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C3A0BC" w14:textId="04E94FD5" w:rsidR="00B95803" w:rsidRDefault="00B5314A" w:rsidP="00CE1409">
      <w:pPr>
        <w:pStyle w:val="libNormal"/>
        <w:rPr>
          <w:rtl/>
        </w:rPr>
      </w:pPr>
      <w:r>
        <w:rPr>
          <w:noProof/>
          <w:lang w:val="en-GB" w:eastAsia="en-GB"/>
        </w:rPr>
        <w:pict w14:anchorId="05A846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582.55pt">
            <v:imagedata r:id="rId8" o:title="001"/>
          </v:shape>
        </w:pict>
      </w:r>
    </w:p>
    <w:p w14:paraId="5FD4EB8D" w14:textId="0C7E5B0C" w:rsidR="00B5314A" w:rsidRDefault="00B5314A">
      <w:pPr>
        <w:bidi w:val="0"/>
        <w:ind w:firstLine="289"/>
        <w:rPr>
          <w:noProof/>
          <w:rtl/>
          <w:lang w:val="en-GB" w:eastAsia="en-GB" w:bidi="ar-SA"/>
        </w:rPr>
      </w:pPr>
      <w:r>
        <w:rPr>
          <w:noProof/>
          <w:rtl/>
          <w:lang w:val="en-GB" w:eastAsia="en-GB"/>
        </w:rPr>
        <w:br w:type="page"/>
      </w:r>
    </w:p>
    <w:p w14:paraId="667794F1" w14:textId="3D4C7DE5" w:rsidR="00B95803" w:rsidRDefault="00B5314A" w:rsidP="00CE1409">
      <w:pPr>
        <w:pStyle w:val="libNormal"/>
        <w:rPr>
          <w:rtl/>
        </w:rPr>
      </w:pPr>
      <w:r>
        <w:lastRenderedPageBreak/>
        <w:pict w14:anchorId="3A869C0C">
          <v:shape id="_x0000_i1026" type="#_x0000_t75" style="width:436.7pt;height:582.55pt">
            <v:imagedata r:id="rId9" o:title="002"/>
          </v:shape>
        </w:pict>
      </w:r>
    </w:p>
    <w:p w14:paraId="1D00A644" w14:textId="562EF174" w:rsidR="00B5314A" w:rsidRDefault="00B5314A">
      <w:pPr>
        <w:bidi w:val="0"/>
        <w:ind w:firstLine="289"/>
        <w:rPr>
          <w:noProof/>
          <w:rtl/>
          <w:lang w:val="en-GB" w:eastAsia="en-GB" w:bidi="ar-SA"/>
        </w:rPr>
      </w:pPr>
      <w:r>
        <w:rPr>
          <w:noProof/>
          <w:rtl/>
          <w:lang w:val="en-GB" w:eastAsia="en-GB"/>
        </w:rPr>
        <w:br w:type="page"/>
      </w:r>
    </w:p>
    <w:p w14:paraId="61F1E573" w14:textId="6471BB9A" w:rsidR="00B5314A" w:rsidRDefault="00B5314A" w:rsidP="00CE1409">
      <w:pPr>
        <w:pStyle w:val="libNormal"/>
      </w:pPr>
      <w:r>
        <w:lastRenderedPageBreak/>
        <w:pict w14:anchorId="50F2B352">
          <v:shape id="_x0000_i1027" type="#_x0000_t75" style="width:400.2pt;height:547pt">
            <v:imagedata r:id="rId10" o:title="003"/>
          </v:shape>
        </w:pict>
      </w:r>
    </w:p>
    <w:p w14:paraId="7A36DF67" w14:textId="77777777" w:rsidR="00B5314A" w:rsidRDefault="00B5314A">
      <w:pPr>
        <w:bidi w:val="0"/>
        <w:ind w:firstLine="289"/>
        <w:rPr>
          <w:lang w:bidi="ar-SA"/>
        </w:rPr>
      </w:pPr>
      <w:r>
        <w:br w:type="page"/>
      </w:r>
    </w:p>
    <w:p w14:paraId="416BED0C" w14:textId="6ED96A7E" w:rsidR="00B95803" w:rsidRDefault="00B5314A" w:rsidP="00CE1409">
      <w:pPr>
        <w:pStyle w:val="libNormal"/>
        <w:rPr>
          <w:rtl/>
        </w:rPr>
      </w:pPr>
      <w:bookmarkStart w:id="0" w:name="_GoBack"/>
      <w:bookmarkEnd w:id="0"/>
      <w:r>
        <w:lastRenderedPageBreak/>
        <w:pict w14:anchorId="25D7499A">
          <v:shape id="_x0000_i1028" type="#_x0000_t75" style="width:346.9pt;height:521.75pt">
            <v:imagedata r:id="rId11" o:title="004"/>
          </v:shape>
        </w:pict>
      </w:r>
    </w:p>
    <w:p w14:paraId="5606B04F" w14:textId="7A225DA7" w:rsidR="00B5314A" w:rsidRDefault="00B5314A">
      <w:pPr>
        <w:bidi w:val="0"/>
        <w:ind w:firstLine="289"/>
        <w:rPr>
          <w:noProof/>
          <w:rtl/>
          <w:lang w:val="en-GB" w:eastAsia="en-GB" w:bidi="ar-SA"/>
        </w:rPr>
      </w:pPr>
      <w:r>
        <w:rPr>
          <w:noProof/>
          <w:rtl/>
          <w:lang w:val="en-GB" w:eastAsia="en-GB"/>
        </w:rPr>
        <w:br w:type="page"/>
      </w:r>
    </w:p>
    <w:p w14:paraId="136FDB43" w14:textId="77777777" w:rsidR="00B95803" w:rsidRDefault="00B95803" w:rsidP="00CE1409">
      <w:pPr>
        <w:pStyle w:val="libNormal"/>
        <w:rPr>
          <w:rtl/>
        </w:rPr>
      </w:pPr>
    </w:p>
    <w:p w14:paraId="40CE457D" w14:textId="383A463E" w:rsidR="0013238D" w:rsidRDefault="0013238D" w:rsidP="00CE1409">
      <w:pPr>
        <w:pStyle w:val="libNormal"/>
        <w:rPr>
          <w:rtl/>
        </w:rPr>
      </w:pPr>
    </w:p>
    <w:p w14:paraId="29C9DEA3" w14:textId="77777777" w:rsidR="002654D4" w:rsidRDefault="002654D4" w:rsidP="002654D4">
      <w:pPr>
        <w:pStyle w:val="libCenter"/>
        <w:rPr>
          <w:rtl/>
        </w:rPr>
      </w:pPr>
      <w:r>
        <w:rPr>
          <w:rFonts w:hint="cs"/>
          <w:rtl/>
        </w:rPr>
        <w:t xml:space="preserve">حمداً خالداً لوليّ النعم حيث أسعدني بالقيام بنشر </w:t>
      </w:r>
    </w:p>
    <w:p w14:paraId="406ED3A7" w14:textId="77777777" w:rsidR="002654D4" w:rsidRDefault="002654D4" w:rsidP="002654D4">
      <w:pPr>
        <w:pStyle w:val="libCenter"/>
        <w:rPr>
          <w:rtl/>
        </w:rPr>
      </w:pPr>
      <w:r>
        <w:rPr>
          <w:rFonts w:hint="cs"/>
          <w:rtl/>
        </w:rPr>
        <w:t xml:space="preserve">هذا السفر القيم في الملأ الثقافي الديني بهذه الصورة الرائعة. </w:t>
      </w:r>
    </w:p>
    <w:p w14:paraId="76BA8F99" w14:textId="77777777" w:rsidR="002654D4" w:rsidRDefault="002654D4" w:rsidP="002654D4">
      <w:pPr>
        <w:pStyle w:val="libCenter"/>
        <w:rPr>
          <w:rtl/>
        </w:rPr>
      </w:pPr>
      <w:r>
        <w:rPr>
          <w:rFonts w:hint="cs"/>
          <w:rtl/>
        </w:rPr>
        <w:t>و لروّاد الفضيلة الذين و ازرونافي انجاز هذا المشروع المقدّس شكر متواصل.</w:t>
      </w:r>
    </w:p>
    <w:p w14:paraId="6E23C9EE" w14:textId="77777777" w:rsidR="002654D4" w:rsidRDefault="002654D4" w:rsidP="002654D4">
      <w:pPr>
        <w:pStyle w:val="libLeftBold"/>
        <w:rPr>
          <w:rtl/>
        </w:rPr>
      </w:pPr>
      <w:r>
        <w:rPr>
          <w:rFonts w:hint="cs"/>
          <w:rtl/>
        </w:rPr>
        <w:t>الشيخ محمد الاخوندي</w:t>
      </w:r>
    </w:p>
    <w:p w14:paraId="272B03B7" w14:textId="77777777" w:rsidR="00CE1409" w:rsidRDefault="00CE1409" w:rsidP="00CE1409">
      <w:pPr>
        <w:pStyle w:val="libNormal"/>
        <w:rPr>
          <w:rtl/>
        </w:rPr>
      </w:pPr>
      <w:r>
        <w:rPr>
          <w:rtl/>
        </w:rPr>
        <w:br w:type="page"/>
      </w:r>
    </w:p>
    <w:p w14:paraId="6FB0ED6F" w14:textId="3B4A299B" w:rsidR="0013238D" w:rsidRDefault="0013238D" w:rsidP="00CE1409">
      <w:pPr>
        <w:pStyle w:val="libNormal"/>
        <w:rPr>
          <w:rtl/>
        </w:rPr>
      </w:pPr>
    </w:p>
    <w:p w14:paraId="7945730B" w14:textId="3B816587" w:rsidR="00782297" w:rsidRPr="004907EA" w:rsidRDefault="00782297" w:rsidP="00DE0A19">
      <w:pPr>
        <w:pStyle w:val="libCenterBold1"/>
        <w:rPr>
          <w:rtl/>
        </w:rPr>
      </w:pPr>
      <w:r w:rsidRPr="004907EA">
        <w:rPr>
          <w:rtl/>
        </w:rPr>
        <w:t>بسم الله الرحمن الرحيم</w:t>
      </w:r>
    </w:p>
    <w:p w14:paraId="785B707E" w14:textId="4C5D2076" w:rsidR="00782297" w:rsidRDefault="006F7447" w:rsidP="00782297">
      <w:pPr>
        <w:pStyle w:val="Heading1Center"/>
      </w:pPr>
      <w:bookmarkStart w:id="1" w:name="_Toc92637580"/>
      <w:bookmarkStart w:id="2" w:name="_Toc256693048"/>
      <w:bookmarkStart w:id="3" w:name="_Toc256693282"/>
      <w:r>
        <w:rPr>
          <w:rFonts w:hint="cs"/>
          <w:rtl/>
        </w:rPr>
        <w:t xml:space="preserve">( </w:t>
      </w:r>
      <w:r w:rsidR="00782297" w:rsidRPr="004907EA">
        <w:rPr>
          <w:rtl/>
        </w:rPr>
        <w:t>باب</w:t>
      </w:r>
      <w:bookmarkEnd w:id="1"/>
      <w:r>
        <w:rPr>
          <w:rFonts w:hint="cs"/>
          <w:rtl/>
        </w:rPr>
        <w:t>)</w:t>
      </w:r>
      <w:bookmarkEnd w:id="2"/>
      <w:bookmarkEnd w:id="3"/>
    </w:p>
    <w:p w14:paraId="66F78995" w14:textId="5DD9D1D5" w:rsidR="00782297" w:rsidRPr="004907EA" w:rsidRDefault="006F7447" w:rsidP="00782297">
      <w:pPr>
        <w:pStyle w:val="Heading1Center"/>
      </w:pPr>
      <w:bookmarkStart w:id="4" w:name="_Toc92637581"/>
      <w:bookmarkStart w:id="5" w:name="_Toc256693049"/>
      <w:bookmarkStart w:id="6" w:name="_Toc256693283"/>
      <w:r>
        <w:rPr>
          <w:rFonts w:hint="cs"/>
          <w:rtl/>
        </w:rPr>
        <w:t xml:space="preserve">( </w:t>
      </w:r>
      <w:r w:rsidR="00782297" w:rsidRPr="004907EA">
        <w:rPr>
          <w:rtl/>
        </w:rPr>
        <w:t>أن المتوسمين الذين ذكرهم الله تعالى في كتابه هم الأئمة</w:t>
      </w:r>
      <w:bookmarkEnd w:id="4"/>
      <w:r w:rsidR="00782297" w:rsidRPr="004907EA">
        <w:rPr>
          <w:rtl/>
        </w:rPr>
        <w:t xml:space="preserve"> </w:t>
      </w:r>
      <w:r w:rsidR="00874CED">
        <w:rPr>
          <w:rFonts w:hint="cs"/>
          <w:rtl/>
        </w:rPr>
        <w:t>)</w:t>
      </w:r>
      <w:bookmarkEnd w:id="5"/>
      <w:bookmarkEnd w:id="6"/>
    </w:p>
    <w:p w14:paraId="4166040D" w14:textId="77777777" w:rsidR="00782297" w:rsidRPr="004907EA" w:rsidRDefault="00782297" w:rsidP="00782297">
      <w:pPr>
        <w:pStyle w:val="Heading1Center"/>
        <w:rPr>
          <w:rtl/>
        </w:rPr>
      </w:pPr>
      <w:bookmarkStart w:id="7" w:name="_Toc92637582"/>
      <w:bookmarkStart w:id="8" w:name="_Toc256693050"/>
      <w:bookmarkStart w:id="9" w:name="_Toc256693284"/>
      <w:r w:rsidRPr="002F75F6">
        <w:rPr>
          <w:rStyle w:val="libAlaemChar"/>
          <w:rtl/>
        </w:rPr>
        <w:t>عليهم‌السلام</w:t>
      </w:r>
      <w:r w:rsidRPr="009400E3">
        <w:rPr>
          <w:rtl/>
        </w:rPr>
        <w:t xml:space="preserve"> والسبيل فيهم مقيم</w:t>
      </w:r>
      <w:bookmarkEnd w:id="7"/>
      <w:bookmarkEnd w:id="8"/>
      <w:bookmarkEnd w:id="9"/>
    </w:p>
    <w:p w14:paraId="01B64849" w14:textId="173AEFDA" w:rsidR="00782297" w:rsidRDefault="00782297" w:rsidP="00A020F0">
      <w:pPr>
        <w:pStyle w:val="libNormal"/>
        <w:rPr>
          <w:rtl/>
        </w:rPr>
      </w:pPr>
      <w:r w:rsidRPr="00EF2694">
        <w:rPr>
          <w:rtl/>
        </w:rPr>
        <w:t>1</w:t>
      </w:r>
      <w:r w:rsidR="008D0E33">
        <w:rPr>
          <w:rtl/>
        </w:rPr>
        <w:t xml:space="preserve"> - </w:t>
      </w:r>
      <w:r w:rsidRPr="00EF2694">
        <w:rPr>
          <w:rtl/>
        </w:rPr>
        <w:t>أحمد بن مهران</w:t>
      </w:r>
      <w:r>
        <w:rPr>
          <w:rtl/>
        </w:rPr>
        <w:t xml:space="preserve"> ، </w:t>
      </w:r>
      <w:r w:rsidRPr="00EF2694">
        <w:rPr>
          <w:rtl/>
        </w:rPr>
        <w:t>عن عبد العظيم بن عبد الله الحسني</w:t>
      </w:r>
      <w:r w:rsidR="002654D4">
        <w:rPr>
          <w:rFonts w:hint="cs"/>
          <w:rtl/>
        </w:rPr>
        <w:t>ّ</w:t>
      </w:r>
      <w:r>
        <w:rPr>
          <w:rtl/>
        </w:rPr>
        <w:t xml:space="preserve"> ، </w:t>
      </w:r>
      <w:r w:rsidRPr="00EF2694">
        <w:rPr>
          <w:rtl/>
        </w:rPr>
        <w:t>عن ابن أبي عمير قال أخبرني أسباط بي</w:t>
      </w:r>
      <w:r w:rsidR="002654D4">
        <w:rPr>
          <w:rFonts w:hint="cs"/>
          <w:rtl/>
        </w:rPr>
        <w:t>ّ</w:t>
      </w:r>
      <w:r w:rsidRPr="00EF2694">
        <w:rPr>
          <w:rtl/>
        </w:rPr>
        <w:t>اع الزط</w:t>
      </w:r>
      <w:r w:rsidR="002654D4">
        <w:rPr>
          <w:rFonts w:hint="cs"/>
          <w:rtl/>
        </w:rPr>
        <w:t>ّ</w:t>
      </w:r>
      <w:r w:rsidRPr="00EF2694">
        <w:rPr>
          <w:rtl/>
        </w:rPr>
        <w:t>ي</w:t>
      </w:r>
      <w:r w:rsidR="002654D4">
        <w:rPr>
          <w:rFonts w:hint="cs"/>
          <w:rtl/>
        </w:rPr>
        <w:t>ّ</w:t>
      </w:r>
      <w:r w:rsidRPr="00EF2694">
        <w:rPr>
          <w:rtl/>
        </w:rPr>
        <w:t xml:space="preserve"> قال كنت عند أبي عبد الله </w:t>
      </w:r>
      <w:r w:rsidRPr="002F75F6">
        <w:rPr>
          <w:rStyle w:val="libAlaemChar"/>
          <w:rtl/>
        </w:rPr>
        <w:t>عليه‌السلام</w:t>
      </w:r>
      <w:r w:rsidRPr="00EF2694">
        <w:rPr>
          <w:rtl/>
        </w:rPr>
        <w:t xml:space="preserve"> فسأله رجل عن قول الله </w:t>
      </w:r>
      <w:r w:rsidR="004E2A7C">
        <w:rPr>
          <w:rtl/>
        </w:rPr>
        <w:t xml:space="preserve">عزّ وجلّ </w:t>
      </w:r>
      <w:r>
        <w:rPr>
          <w:rFonts w:hint="cs"/>
          <w:rtl/>
        </w:rPr>
        <w:t xml:space="preserve">: </w:t>
      </w:r>
      <w:r>
        <w:rPr>
          <w:rtl/>
        </w:rPr>
        <w:t xml:space="preserve">« </w:t>
      </w:r>
      <w:r w:rsidRPr="002F75F6">
        <w:rPr>
          <w:rStyle w:val="libAieChar"/>
          <w:rtl/>
        </w:rPr>
        <w:t xml:space="preserve">إِنَّ فِي ذلِكَ لَآياتٍ لِلْمُتَوَسِّمِينَ </w:t>
      </w:r>
      <w:r w:rsidR="002654D4">
        <w:rPr>
          <w:rStyle w:val="libAieChar"/>
          <w:rFonts w:hint="cs"/>
          <w:rtl/>
        </w:rPr>
        <w:t xml:space="preserve">* </w:t>
      </w:r>
      <w:r w:rsidRPr="002F75F6">
        <w:rPr>
          <w:rStyle w:val="libAieChar"/>
          <w:rtl/>
        </w:rPr>
        <w:t xml:space="preserve">وَإِنَّها لَبِسَبِيلٍ مُقِيمٍ </w:t>
      </w:r>
      <w:r>
        <w:rPr>
          <w:rtl/>
        </w:rPr>
        <w:t xml:space="preserve">» </w:t>
      </w:r>
      <w:r w:rsidRPr="00273F93">
        <w:rPr>
          <w:rStyle w:val="libFootnotenumChar"/>
          <w:rtl/>
        </w:rPr>
        <w:t>(1)</w:t>
      </w:r>
      <w:r w:rsidRPr="00EF2694">
        <w:rPr>
          <w:rtl/>
        </w:rPr>
        <w:t xml:space="preserve"> قال </w:t>
      </w:r>
      <w:r w:rsidR="002654D4">
        <w:rPr>
          <w:rFonts w:hint="cs"/>
          <w:rtl/>
        </w:rPr>
        <w:t>:</w:t>
      </w:r>
      <w:r w:rsidR="008D0E33">
        <w:rPr>
          <w:rFonts w:hint="cs"/>
          <w:rtl/>
        </w:rPr>
        <w:t xml:space="preserve"> </w:t>
      </w:r>
      <w:r w:rsidRPr="00EF2694">
        <w:rPr>
          <w:rtl/>
        </w:rPr>
        <w:t xml:space="preserve">فقال </w:t>
      </w:r>
      <w:r w:rsidR="008D0E33">
        <w:rPr>
          <w:rFonts w:hint="cs"/>
          <w:rtl/>
        </w:rPr>
        <w:t xml:space="preserve">: </w:t>
      </w:r>
      <w:r w:rsidRPr="00EF2694">
        <w:rPr>
          <w:rtl/>
        </w:rPr>
        <w:t>نحن</w:t>
      </w:r>
      <w:r>
        <w:t xml:space="preserve"> </w:t>
      </w:r>
    </w:p>
    <w:p w14:paraId="714AFD33" w14:textId="77777777" w:rsidR="008D0E33" w:rsidRPr="008856D2" w:rsidRDefault="008D0E33" w:rsidP="008D0E33">
      <w:pPr>
        <w:pStyle w:val="libLine"/>
        <w:rPr>
          <w:rtl/>
        </w:rPr>
      </w:pPr>
      <w:r>
        <w:rPr>
          <w:rFonts w:hint="cs"/>
          <w:rtl/>
        </w:rPr>
        <w:t>________________________________________________________</w:t>
      </w:r>
    </w:p>
    <w:p w14:paraId="0B915A4E" w14:textId="47BBA03E" w:rsidR="00782297" w:rsidRDefault="00782297" w:rsidP="00782297">
      <w:pPr>
        <w:pStyle w:val="Heading1Center"/>
      </w:pPr>
      <w:bookmarkStart w:id="10" w:name="_Toc92637583"/>
      <w:bookmarkStart w:id="11" w:name="_Toc256693051"/>
      <w:bookmarkStart w:id="12" w:name="_Toc256693285"/>
      <w:r w:rsidRPr="004907EA">
        <w:rPr>
          <w:rtl/>
        </w:rPr>
        <w:t xml:space="preserve">باب أن المتوسمين الذين ذكرهم الله </w:t>
      </w:r>
      <w:r w:rsidR="004E2A7C">
        <w:rPr>
          <w:rtl/>
        </w:rPr>
        <w:t xml:space="preserve">عزّ وجلّ </w:t>
      </w:r>
      <w:r w:rsidRPr="004907EA">
        <w:rPr>
          <w:rtl/>
        </w:rPr>
        <w:t>في كتابه هم الأئمة</w:t>
      </w:r>
      <w:r w:rsidRPr="006779A0">
        <w:rPr>
          <w:rtl/>
        </w:rPr>
        <w:t xml:space="preserve"> </w:t>
      </w:r>
      <w:r w:rsidRPr="002F75F6">
        <w:rPr>
          <w:rStyle w:val="libAlaemChar"/>
          <w:rtl/>
        </w:rPr>
        <w:t>عليهم‌السلام</w:t>
      </w:r>
      <w:r>
        <w:rPr>
          <w:rtl/>
        </w:rPr>
        <w:t xml:space="preserve"> والسبيل فيهم</w:t>
      </w:r>
      <w:r>
        <w:rPr>
          <w:rFonts w:hint="cs"/>
          <w:rtl/>
        </w:rPr>
        <w:t xml:space="preserve"> </w:t>
      </w:r>
      <w:r w:rsidRPr="004907EA">
        <w:rPr>
          <w:rtl/>
        </w:rPr>
        <w:t>مقيم</w:t>
      </w:r>
      <w:bookmarkEnd w:id="10"/>
      <w:bookmarkEnd w:id="11"/>
      <w:bookmarkEnd w:id="12"/>
    </w:p>
    <w:p w14:paraId="62421390" w14:textId="436355F1" w:rsidR="00782297" w:rsidRDefault="00782297" w:rsidP="008D0E33">
      <w:pPr>
        <w:pStyle w:val="libNormal"/>
        <w:rPr>
          <w:rtl/>
        </w:rPr>
      </w:pPr>
      <w:r w:rsidRPr="00CE1409">
        <w:rPr>
          <w:rStyle w:val="libBold1Char"/>
          <w:rtl/>
        </w:rPr>
        <w:t>الحديث الأول :</w:t>
      </w:r>
      <w:r>
        <w:rPr>
          <w:rtl/>
        </w:rPr>
        <w:t xml:space="preserve"> </w:t>
      </w:r>
      <w:r w:rsidRPr="00EF2694">
        <w:rPr>
          <w:rtl/>
        </w:rPr>
        <w:t>ضعيف</w:t>
      </w:r>
      <w:r>
        <w:rPr>
          <w:rtl/>
        </w:rPr>
        <w:t xml:space="preserve"> ، </w:t>
      </w:r>
      <w:r w:rsidRPr="00EF2694">
        <w:rPr>
          <w:rtl/>
        </w:rPr>
        <w:t>وقال في المغرب</w:t>
      </w:r>
      <w:r>
        <w:rPr>
          <w:rtl/>
        </w:rPr>
        <w:t xml:space="preserve"> : </w:t>
      </w:r>
      <w:r w:rsidRPr="00EF2694">
        <w:rPr>
          <w:rtl/>
        </w:rPr>
        <w:t>الزط</w:t>
      </w:r>
      <w:r w:rsidR="008D0E33">
        <w:rPr>
          <w:rFonts w:hint="cs"/>
          <w:rtl/>
        </w:rPr>
        <w:t>ّ</w:t>
      </w:r>
      <w:r w:rsidRPr="00EF2694">
        <w:rPr>
          <w:rtl/>
        </w:rPr>
        <w:t xml:space="preserve"> جيل من الهند تنسب الثياب الزطي</w:t>
      </w:r>
      <w:r w:rsidR="008D0E33">
        <w:rPr>
          <w:rFonts w:hint="cs"/>
          <w:rtl/>
        </w:rPr>
        <w:t>ّ</w:t>
      </w:r>
      <w:r w:rsidRPr="00EF2694">
        <w:rPr>
          <w:rtl/>
        </w:rPr>
        <w:t>ة إليهم.</w:t>
      </w:r>
    </w:p>
    <w:p w14:paraId="1BF5621E" w14:textId="0683ABF3" w:rsidR="00782297" w:rsidRPr="00EF2694" w:rsidRDefault="00782297" w:rsidP="00A020F0">
      <w:pPr>
        <w:pStyle w:val="libNormal"/>
        <w:rPr>
          <w:rtl/>
        </w:rPr>
      </w:pPr>
      <w:r>
        <w:rPr>
          <w:rtl/>
        </w:rPr>
        <w:t xml:space="preserve">« </w:t>
      </w:r>
      <w:r w:rsidRPr="002F75F6">
        <w:rPr>
          <w:rStyle w:val="libAieChar"/>
          <w:rtl/>
        </w:rPr>
        <w:t xml:space="preserve">إِنَّ فِي ذلِكَ لَآياتٍ لِلْمُتَوَسِّمِينَ </w:t>
      </w:r>
      <w:r>
        <w:rPr>
          <w:rtl/>
        </w:rPr>
        <w:t xml:space="preserve">» </w:t>
      </w:r>
      <w:r w:rsidRPr="00EF2694">
        <w:rPr>
          <w:rtl/>
        </w:rPr>
        <w:t>هذه الآية وقعت بعد قص</w:t>
      </w:r>
      <w:r w:rsidR="008D0E33">
        <w:rPr>
          <w:rFonts w:hint="cs"/>
          <w:rtl/>
        </w:rPr>
        <w:t>ّ</w:t>
      </w:r>
      <w:r w:rsidRPr="00EF2694">
        <w:rPr>
          <w:rtl/>
        </w:rPr>
        <w:t xml:space="preserve">ة لوط </w:t>
      </w:r>
      <w:r w:rsidRPr="002F75F6">
        <w:rPr>
          <w:rStyle w:val="libAlaemChar"/>
          <w:rtl/>
        </w:rPr>
        <w:t>عليه‌السلام</w:t>
      </w:r>
      <w:r w:rsidRPr="00EF2694">
        <w:rPr>
          <w:rtl/>
        </w:rPr>
        <w:t xml:space="preserve"> وقال الطبرسي </w:t>
      </w:r>
      <w:r w:rsidRPr="002F75F6">
        <w:rPr>
          <w:rStyle w:val="libAlaemChar"/>
          <w:rtl/>
        </w:rPr>
        <w:t>رحمه‌الله</w:t>
      </w:r>
      <w:r>
        <w:rPr>
          <w:rtl/>
        </w:rPr>
        <w:t xml:space="preserve"> : </w:t>
      </w:r>
      <w:r w:rsidRPr="00EF2694">
        <w:rPr>
          <w:rtl/>
        </w:rPr>
        <w:t>أي فيما سبق ذكره من إهلاك قوم لوط لدلالات للمتفكرين المعتبرين</w:t>
      </w:r>
      <w:r>
        <w:rPr>
          <w:rtl/>
        </w:rPr>
        <w:t xml:space="preserve"> ، </w:t>
      </w:r>
      <w:r w:rsidRPr="00EF2694">
        <w:rPr>
          <w:rtl/>
        </w:rPr>
        <w:t>وقيل</w:t>
      </w:r>
      <w:r>
        <w:rPr>
          <w:rtl/>
        </w:rPr>
        <w:t xml:space="preserve"> : </w:t>
      </w:r>
      <w:r w:rsidRPr="00EF2694">
        <w:rPr>
          <w:rtl/>
        </w:rPr>
        <w:t>للمتفر</w:t>
      </w:r>
      <w:r w:rsidR="008D0E33">
        <w:rPr>
          <w:rFonts w:hint="cs"/>
          <w:rtl/>
        </w:rPr>
        <w:t>ّ</w:t>
      </w:r>
      <w:r w:rsidRPr="00EF2694">
        <w:rPr>
          <w:rtl/>
        </w:rPr>
        <w:t>سين</w:t>
      </w:r>
      <w:r>
        <w:rPr>
          <w:rtl/>
        </w:rPr>
        <w:t xml:space="preserve"> ، </w:t>
      </w:r>
      <w:r w:rsidRPr="00EF2694">
        <w:rPr>
          <w:rtl/>
        </w:rPr>
        <w:t>والمتوس</w:t>
      </w:r>
      <w:r w:rsidR="008D0E33">
        <w:rPr>
          <w:rFonts w:hint="cs"/>
          <w:rtl/>
        </w:rPr>
        <w:t>ّ</w:t>
      </w:r>
      <w:r w:rsidRPr="00EF2694">
        <w:rPr>
          <w:rtl/>
        </w:rPr>
        <w:t>م</w:t>
      </w:r>
      <w:r>
        <w:rPr>
          <w:rtl/>
        </w:rPr>
        <w:t xml:space="preserve"> : </w:t>
      </w:r>
      <w:r w:rsidRPr="00EF2694">
        <w:rPr>
          <w:rtl/>
        </w:rPr>
        <w:t>الناظر في السم</w:t>
      </w:r>
      <w:r w:rsidR="008D0E33">
        <w:rPr>
          <w:rFonts w:hint="cs"/>
          <w:rtl/>
        </w:rPr>
        <w:t>ّ</w:t>
      </w:r>
      <w:r w:rsidRPr="00EF2694">
        <w:rPr>
          <w:rtl/>
        </w:rPr>
        <w:t>ة وهي العلامة</w:t>
      </w:r>
      <w:r>
        <w:rPr>
          <w:rtl/>
        </w:rPr>
        <w:t xml:space="preserve"> ، </w:t>
      </w:r>
      <w:r w:rsidRPr="00EF2694">
        <w:rPr>
          <w:rtl/>
        </w:rPr>
        <w:t>وتوسم فيه الخير أي عرف سمة ذلك فيه</w:t>
      </w:r>
      <w:r>
        <w:rPr>
          <w:rtl/>
        </w:rPr>
        <w:t xml:space="preserve"> ، </w:t>
      </w:r>
      <w:r w:rsidRPr="00EF2694">
        <w:rPr>
          <w:rtl/>
        </w:rPr>
        <w:t>وقال مجاهد</w:t>
      </w:r>
      <w:r>
        <w:rPr>
          <w:rtl/>
        </w:rPr>
        <w:t xml:space="preserve"> : </w:t>
      </w:r>
      <w:r w:rsidRPr="00EF2694">
        <w:rPr>
          <w:rtl/>
        </w:rPr>
        <w:t>قد صح</w:t>
      </w:r>
      <w:r w:rsidR="008D0E33">
        <w:rPr>
          <w:rFonts w:hint="cs"/>
          <w:rtl/>
        </w:rPr>
        <w:t>ّ</w:t>
      </w:r>
      <w:r w:rsidRPr="00EF2694">
        <w:rPr>
          <w:rtl/>
        </w:rPr>
        <w:t xml:space="preserve"> عن النبي</w:t>
      </w:r>
      <w:r w:rsidR="008D0E33">
        <w:rPr>
          <w:rFonts w:hint="cs"/>
          <w:rtl/>
        </w:rPr>
        <w:t>ّ</w:t>
      </w:r>
      <w:r w:rsidRPr="00EF2694">
        <w:rPr>
          <w:rtl/>
        </w:rPr>
        <w:t xml:space="preserve"> </w:t>
      </w:r>
      <w:r w:rsidR="00766E5A">
        <w:rPr>
          <w:rStyle w:val="libAlaemChar"/>
          <w:rtl/>
        </w:rPr>
        <w:t xml:space="preserve">صلى‌الله‌عليه‌وآله‌وسلم </w:t>
      </w:r>
      <w:r w:rsidRPr="00EF2694">
        <w:rPr>
          <w:rtl/>
        </w:rPr>
        <w:t>أن</w:t>
      </w:r>
      <w:r w:rsidR="008D0E33">
        <w:rPr>
          <w:rFonts w:hint="cs"/>
          <w:rtl/>
        </w:rPr>
        <w:t>ّ</w:t>
      </w:r>
      <w:r w:rsidRPr="00EF2694">
        <w:rPr>
          <w:rtl/>
        </w:rPr>
        <w:t>ه قال</w:t>
      </w:r>
      <w:r>
        <w:rPr>
          <w:rtl/>
        </w:rPr>
        <w:t xml:space="preserve"> : </w:t>
      </w:r>
      <w:r w:rsidR="008D0E33">
        <w:rPr>
          <w:rFonts w:hint="cs"/>
          <w:rtl/>
        </w:rPr>
        <w:t>إ</w:t>
      </w:r>
      <w:r w:rsidRPr="00EF2694">
        <w:rPr>
          <w:rtl/>
        </w:rPr>
        <w:t>تق</w:t>
      </w:r>
      <w:r w:rsidR="008D0E33">
        <w:rPr>
          <w:rFonts w:hint="cs"/>
          <w:rtl/>
        </w:rPr>
        <w:t>ّ</w:t>
      </w:r>
      <w:r w:rsidRPr="00EF2694">
        <w:rPr>
          <w:rtl/>
        </w:rPr>
        <w:t>وا فراسة المؤمن فإن</w:t>
      </w:r>
      <w:r w:rsidR="008D0E33">
        <w:rPr>
          <w:rFonts w:hint="cs"/>
          <w:rtl/>
        </w:rPr>
        <w:t>ّ</w:t>
      </w:r>
      <w:r w:rsidRPr="00EF2694">
        <w:rPr>
          <w:rtl/>
        </w:rPr>
        <w:t>ه ينظر بنور الله</w:t>
      </w:r>
      <w:r>
        <w:rPr>
          <w:rtl/>
        </w:rPr>
        <w:t xml:space="preserve"> ، </w:t>
      </w:r>
      <w:r w:rsidRPr="00EF2694">
        <w:rPr>
          <w:rtl/>
        </w:rPr>
        <w:t>وقال</w:t>
      </w:r>
      <w:r>
        <w:rPr>
          <w:rtl/>
        </w:rPr>
        <w:t xml:space="preserve"> : </w:t>
      </w:r>
      <w:r w:rsidRPr="00EF2694">
        <w:rPr>
          <w:rtl/>
        </w:rPr>
        <w:t>قال</w:t>
      </w:r>
      <w:r>
        <w:rPr>
          <w:rtl/>
        </w:rPr>
        <w:t xml:space="preserve"> : </w:t>
      </w:r>
      <w:r w:rsidRPr="00EF2694">
        <w:rPr>
          <w:rtl/>
        </w:rPr>
        <w:t>إن لله عبادا</w:t>
      </w:r>
      <w:r w:rsidR="008D0E33">
        <w:rPr>
          <w:rFonts w:hint="cs"/>
          <w:rtl/>
        </w:rPr>
        <w:t>ً</w:t>
      </w:r>
      <w:r w:rsidRPr="00EF2694">
        <w:rPr>
          <w:rtl/>
        </w:rPr>
        <w:t xml:space="preserve"> يعرفون الن</w:t>
      </w:r>
      <w:r w:rsidR="008D0E33">
        <w:rPr>
          <w:rFonts w:hint="cs"/>
          <w:rtl/>
        </w:rPr>
        <w:t>ّ</w:t>
      </w:r>
      <w:r w:rsidRPr="00EF2694">
        <w:rPr>
          <w:rtl/>
        </w:rPr>
        <w:t>اس بالتوس</w:t>
      </w:r>
      <w:r w:rsidR="008D0E33">
        <w:rPr>
          <w:rFonts w:hint="cs"/>
          <w:rtl/>
        </w:rPr>
        <w:t>ّ</w:t>
      </w:r>
      <w:r w:rsidRPr="00EF2694">
        <w:rPr>
          <w:rtl/>
        </w:rPr>
        <w:t>م ثم</w:t>
      </w:r>
      <w:r w:rsidR="008D0E33">
        <w:rPr>
          <w:rFonts w:hint="cs"/>
          <w:rtl/>
        </w:rPr>
        <w:t>ّ</w:t>
      </w:r>
      <w:r w:rsidRPr="00EF2694">
        <w:rPr>
          <w:rtl/>
        </w:rPr>
        <w:t xml:space="preserve"> قرأ هذه الآية</w:t>
      </w:r>
      <w:r>
        <w:rPr>
          <w:rtl/>
        </w:rPr>
        <w:t xml:space="preserve"> ، </w:t>
      </w:r>
      <w:r w:rsidRPr="00EF2694">
        <w:rPr>
          <w:rtl/>
        </w:rPr>
        <w:t xml:space="preserve">وروي عن أبي عبد الله </w:t>
      </w:r>
      <w:r w:rsidRPr="002F75F6">
        <w:rPr>
          <w:rStyle w:val="libAlaemChar"/>
          <w:rtl/>
        </w:rPr>
        <w:t>عليه‌السلام</w:t>
      </w:r>
      <w:r w:rsidRPr="00EF2694">
        <w:rPr>
          <w:rtl/>
        </w:rPr>
        <w:t xml:space="preserve"> أن</w:t>
      </w:r>
      <w:r w:rsidR="008D0E33">
        <w:rPr>
          <w:rFonts w:hint="cs"/>
          <w:rtl/>
        </w:rPr>
        <w:t>ّ</w:t>
      </w:r>
      <w:r w:rsidRPr="00EF2694">
        <w:rPr>
          <w:rtl/>
        </w:rPr>
        <w:t>ه قال</w:t>
      </w:r>
      <w:r>
        <w:rPr>
          <w:rtl/>
        </w:rPr>
        <w:t xml:space="preserve"> : </w:t>
      </w:r>
      <w:r w:rsidRPr="00EF2694">
        <w:rPr>
          <w:rtl/>
        </w:rPr>
        <w:t>نحن المتوس</w:t>
      </w:r>
      <w:r w:rsidR="008D0E33">
        <w:rPr>
          <w:rFonts w:hint="cs"/>
          <w:rtl/>
        </w:rPr>
        <w:t>ّ</w:t>
      </w:r>
      <w:r w:rsidRPr="00EF2694">
        <w:rPr>
          <w:rtl/>
        </w:rPr>
        <w:t>مون والسبيل فينا مقيم</w:t>
      </w:r>
      <w:r>
        <w:rPr>
          <w:rtl/>
        </w:rPr>
        <w:t xml:space="preserve"> ، </w:t>
      </w:r>
      <w:r w:rsidRPr="00EF2694">
        <w:rPr>
          <w:rtl/>
        </w:rPr>
        <w:t>والسبيل طريق الجن</w:t>
      </w:r>
      <w:r w:rsidR="008D0E33">
        <w:rPr>
          <w:rFonts w:hint="cs"/>
          <w:rtl/>
        </w:rPr>
        <w:t>ّ</w:t>
      </w:r>
      <w:r w:rsidRPr="00EF2694">
        <w:rPr>
          <w:rtl/>
        </w:rPr>
        <w:t>ة</w:t>
      </w:r>
      <w:r>
        <w:rPr>
          <w:rFonts w:hint="cs"/>
          <w:rtl/>
        </w:rPr>
        <w:t xml:space="preserve"> </w:t>
      </w:r>
      <w:r>
        <w:rPr>
          <w:rtl/>
        </w:rPr>
        <w:t xml:space="preserve">« </w:t>
      </w:r>
      <w:r w:rsidRPr="002F75F6">
        <w:rPr>
          <w:rStyle w:val="libAieChar"/>
          <w:rtl/>
        </w:rPr>
        <w:t xml:space="preserve">وَإِنَّها لَبِسَبِيلٍ مُقِيمٍ </w:t>
      </w:r>
      <w:r>
        <w:rPr>
          <w:rtl/>
        </w:rPr>
        <w:t xml:space="preserve">» </w:t>
      </w:r>
      <w:r w:rsidRPr="00EF2694">
        <w:rPr>
          <w:rtl/>
        </w:rPr>
        <w:t>معناه أن</w:t>
      </w:r>
      <w:r w:rsidR="008D0E33">
        <w:rPr>
          <w:rFonts w:hint="cs"/>
          <w:rtl/>
        </w:rPr>
        <w:t>ّ</w:t>
      </w:r>
      <w:r w:rsidRPr="00EF2694">
        <w:rPr>
          <w:rtl/>
        </w:rPr>
        <w:t xml:space="preserve"> مدينة</w:t>
      </w:r>
    </w:p>
    <w:p w14:paraId="2FC1D478" w14:textId="77777777" w:rsidR="00782297" w:rsidRPr="00EF2694" w:rsidRDefault="00782297" w:rsidP="009D38AE">
      <w:pPr>
        <w:pStyle w:val="libLine"/>
        <w:rPr>
          <w:rtl/>
        </w:rPr>
      </w:pPr>
      <w:r w:rsidRPr="00EF2694">
        <w:rPr>
          <w:rtl/>
        </w:rPr>
        <w:t>__________________</w:t>
      </w:r>
    </w:p>
    <w:p w14:paraId="3A00C295" w14:textId="77777777" w:rsidR="00782297" w:rsidRPr="00EF2694" w:rsidRDefault="00782297" w:rsidP="00E7042C">
      <w:pPr>
        <w:pStyle w:val="libFootnote0"/>
        <w:rPr>
          <w:rtl/>
          <w:lang w:bidi="fa-IR"/>
        </w:rPr>
      </w:pPr>
      <w:r>
        <w:rPr>
          <w:rtl/>
        </w:rPr>
        <w:t>(</w:t>
      </w:r>
      <w:r w:rsidRPr="00EF2694">
        <w:rPr>
          <w:rtl/>
        </w:rPr>
        <w:t>1) سورة الحجر</w:t>
      </w:r>
      <w:r>
        <w:rPr>
          <w:rtl/>
        </w:rPr>
        <w:t xml:space="preserve"> : </w:t>
      </w:r>
      <w:r w:rsidRPr="00EF2694">
        <w:rPr>
          <w:rtl/>
        </w:rPr>
        <w:t>75.</w:t>
      </w:r>
    </w:p>
    <w:p w14:paraId="46C2D3F5" w14:textId="77777777" w:rsidR="00CE1409" w:rsidRDefault="00CE1409" w:rsidP="00CE1409">
      <w:pPr>
        <w:pStyle w:val="libNormal"/>
        <w:rPr>
          <w:rtl/>
        </w:rPr>
      </w:pPr>
      <w:r>
        <w:rPr>
          <w:rtl/>
        </w:rPr>
        <w:br w:type="page"/>
      </w:r>
    </w:p>
    <w:p w14:paraId="03F30F61" w14:textId="5C2D0918" w:rsidR="00782297" w:rsidRPr="00EF2694" w:rsidRDefault="00782297" w:rsidP="00CE1409">
      <w:pPr>
        <w:pStyle w:val="libNormal0"/>
        <w:rPr>
          <w:rtl/>
        </w:rPr>
      </w:pPr>
      <w:r w:rsidRPr="00EF2694">
        <w:rPr>
          <w:rtl/>
        </w:rPr>
        <w:lastRenderedPageBreak/>
        <w:t>المتوس</w:t>
      </w:r>
      <w:r w:rsidR="008D0E33">
        <w:rPr>
          <w:rFonts w:hint="cs"/>
          <w:rtl/>
        </w:rPr>
        <w:t>ّ</w:t>
      </w:r>
      <w:r w:rsidRPr="00EF2694">
        <w:rPr>
          <w:rtl/>
        </w:rPr>
        <w:t>مون والسبيل فينا مقيم</w:t>
      </w:r>
      <w:r>
        <w:t>.</w:t>
      </w:r>
    </w:p>
    <w:p w14:paraId="1EA1A4ED" w14:textId="72647BA9" w:rsidR="00782297" w:rsidRPr="00EF2694" w:rsidRDefault="00782297" w:rsidP="00A020F0">
      <w:pPr>
        <w:pStyle w:val="libNormal"/>
        <w:rPr>
          <w:rtl/>
        </w:rPr>
      </w:pPr>
      <w:r w:rsidRPr="00EF2694">
        <w:rPr>
          <w:rtl/>
        </w:rPr>
        <w:t>2</w:t>
      </w:r>
      <w:r w:rsidR="008D0E33">
        <w:rPr>
          <w:rtl/>
        </w:rPr>
        <w:t xml:space="preserve"> - محمّد </w:t>
      </w:r>
      <w:r w:rsidRPr="00EF2694">
        <w:rPr>
          <w:rtl/>
        </w:rPr>
        <w:t>بن يحيى</w:t>
      </w:r>
      <w:r>
        <w:rPr>
          <w:rtl/>
        </w:rPr>
        <w:t xml:space="preserve"> ، </w:t>
      </w:r>
      <w:r w:rsidRPr="00EF2694">
        <w:rPr>
          <w:rtl/>
        </w:rPr>
        <w:t xml:space="preserve">عن سلمة بن </w:t>
      </w:r>
      <w:r w:rsidR="008D0E33">
        <w:rPr>
          <w:rtl/>
        </w:rPr>
        <w:t xml:space="preserve">الخطّاب </w:t>
      </w:r>
      <w:r>
        <w:rPr>
          <w:rtl/>
        </w:rPr>
        <w:t xml:space="preserve">، </w:t>
      </w:r>
      <w:r w:rsidRPr="00EF2694">
        <w:rPr>
          <w:rtl/>
        </w:rPr>
        <w:t xml:space="preserve">عن يحيى بن إبراهيم </w:t>
      </w:r>
      <w:r w:rsidR="008D0E33">
        <w:rPr>
          <w:rtl/>
        </w:rPr>
        <w:t>قال :</w:t>
      </w:r>
      <w:r w:rsidRPr="00EF2694">
        <w:rPr>
          <w:rtl/>
        </w:rPr>
        <w:t xml:space="preserve">حدثني أسباط بن سالم </w:t>
      </w:r>
      <w:r w:rsidR="008D0E33">
        <w:rPr>
          <w:rtl/>
        </w:rPr>
        <w:t>قال :</w:t>
      </w:r>
      <w:r w:rsidRPr="00EF2694">
        <w:rPr>
          <w:rtl/>
        </w:rPr>
        <w:t xml:space="preserve">كنت عند أبي عبد الله </w:t>
      </w:r>
      <w:r w:rsidRPr="002F75F6">
        <w:rPr>
          <w:rStyle w:val="libAlaemChar"/>
          <w:rtl/>
        </w:rPr>
        <w:t>عليه‌السلام</w:t>
      </w:r>
      <w:r w:rsidRPr="00EF2694">
        <w:rPr>
          <w:rtl/>
        </w:rPr>
        <w:t xml:space="preserve"> فدخل عليه رجل من أهل هيت ف</w:t>
      </w:r>
      <w:r w:rsidR="008D0E33">
        <w:rPr>
          <w:rtl/>
        </w:rPr>
        <w:t>قال :</w:t>
      </w:r>
      <w:r w:rsidRPr="00EF2694">
        <w:rPr>
          <w:rtl/>
        </w:rPr>
        <w:t xml:space="preserve">له أصلحك الله ما تقول في قول الله </w:t>
      </w:r>
      <w:r w:rsidR="004E2A7C">
        <w:rPr>
          <w:rtl/>
        </w:rPr>
        <w:t xml:space="preserve">عزّ وجلّ </w:t>
      </w:r>
      <w:r>
        <w:rPr>
          <w:rtl/>
        </w:rPr>
        <w:t xml:space="preserve">« </w:t>
      </w:r>
      <w:r w:rsidRPr="002F75F6">
        <w:rPr>
          <w:rStyle w:val="libAieChar"/>
          <w:rtl/>
        </w:rPr>
        <w:t xml:space="preserve">إِنَّ فِي ذلِكَ لَآياتٍ لِلْمُتَوَسِّمِينَ </w:t>
      </w:r>
      <w:r>
        <w:rPr>
          <w:rtl/>
        </w:rPr>
        <w:t xml:space="preserve">» </w:t>
      </w:r>
      <w:r w:rsidR="008D0E33">
        <w:rPr>
          <w:rtl/>
        </w:rPr>
        <w:t>قال :</w:t>
      </w:r>
      <w:r w:rsidRPr="00EF2694">
        <w:rPr>
          <w:rtl/>
        </w:rPr>
        <w:t xml:space="preserve">نحن </w:t>
      </w:r>
      <w:r w:rsidR="008D0E33">
        <w:rPr>
          <w:rtl/>
        </w:rPr>
        <w:t xml:space="preserve">المتوسّمون </w:t>
      </w:r>
      <w:r w:rsidRPr="00EF2694">
        <w:rPr>
          <w:rtl/>
        </w:rPr>
        <w:t>والسبيل فينا مقيم</w:t>
      </w:r>
      <w:r>
        <w:t>.</w:t>
      </w:r>
    </w:p>
    <w:p w14:paraId="3A40E3C7" w14:textId="2F905709" w:rsidR="00782297" w:rsidRPr="00EF2694" w:rsidRDefault="00782297" w:rsidP="00A020F0">
      <w:pPr>
        <w:pStyle w:val="libNormal"/>
        <w:rPr>
          <w:rtl/>
        </w:rPr>
      </w:pPr>
      <w:r w:rsidRPr="00EF2694">
        <w:rPr>
          <w:rtl/>
        </w:rPr>
        <w:t>3</w:t>
      </w:r>
      <w:r w:rsidR="008D0E33">
        <w:rPr>
          <w:rtl/>
        </w:rPr>
        <w:t xml:space="preserve"> - محمّد </w:t>
      </w:r>
      <w:r w:rsidRPr="00EF2694">
        <w:rPr>
          <w:rtl/>
        </w:rPr>
        <w:t>بن إسماعيل</w:t>
      </w:r>
      <w:r>
        <w:rPr>
          <w:rtl/>
        </w:rPr>
        <w:t xml:space="preserve"> ، </w:t>
      </w:r>
      <w:r w:rsidRPr="00EF2694">
        <w:rPr>
          <w:rtl/>
        </w:rPr>
        <w:t>عن الفضل بن شاذان</w:t>
      </w:r>
      <w:r>
        <w:rPr>
          <w:rtl/>
        </w:rPr>
        <w:t xml:space="preserve"> ، </w:t>
      </w:r>
      <w:r w:rsidRPr="00EF2694">
        <w:rPr>
          <w:rtl/>
        </w:rPr>
        <w:t xml:space="preserve">عن </w:t>
      </w:r>
      <w:r w:rsidR="008D0E33">
        <w:rPr>
          <w:rtl/>
        </w:rPr>
        <w:t xml:space="preserve">حمّاد </w:t>
      </w:r>
      <w:r w:rsidRPr="00EF2694">
        <w:rPr>
          <w:rtl/>
        </w:rPr>
        <w:t>بن عيسى</w:t>
      </w:r>
      <w:r>
        <w:rPr>
          <w:rtl/>
        </w:rPr>
        <w:t xml:space="preserve"> ، </w:t>
      </w:r>
      <w:r w:rsidRPr="00EF2694">
        <w:rPr>
          <w:rtl/>
        </w:rPr>
        <w:t>عن ربعي بن عبد الله</w:t>
      </w:r>
      <w:r>
        <w:rPr>
          <w:rtl/>
        </w:rPr>
        <w:t xml:space="preserve"> ، </w:t>
      </w:r>
      <w:r w:rsidRPr="00EF2694">
        <w:rPr>
          <w:rtl/>
        </w:rPr>
        <w:t xml:space="preserve">عن </w:t>
      </w:r>
      <w:r w:rsidR="008D0E33">
        <w:rPr>
          <w:rtl/>
        </w:rPr>
        <w:t xml:space="preserve">محمّد </w:t>
      </w:r>
      <w:r w:rsidRPr="00EF2694">
        <w:rPr>
          <w:rtl/>
        </w:rPr>
        <w:t>بن مسلم</w:t>
      </w:r>
      <w:r>
        <w:rPr>
          <w:rtl/>
        </w:rPr>
        <w:t xml:space="preserve"> ، </w:t>
      </w:r>
      <w:r w:rsidRPr="00EF2694">
        <w:rPr>
          <w:rtl/>
        </w:rPr>
        <w:t xml:space="preserve">عن أبي جعفر </w:t>
      </w:r>
      <w:r w:rsidRPr="002F75F6">
        <w:rPr>
          <w:rStyle w:val="libAlaemChar"/>
          <w:rtl/>
        </w:rPr>
        <w:t>عليه‌السلام</w:t>
      </w:r>
      <w:r w:rsidRPr="00EF2694">
        <w:rPr>
          <w:rtl/>
        </w:rPr>
        <w:t xml:space="preserve"> في قول الله </w:t>
      </w:r>
      <w:r w:rsidR="004E2A7C">
        <w:rPr>
          <w:rtl/>
        </w:rPr>
        <w:t xml:space="preserve">عزّ وجلّ </w:t>
      </w:r>
      <w:r>
        <w:rPr>
          <w:rFonts w:hint="cs"/>
          <w:rtl/>
        </w:rPr>
        <w:t xml:space="preserve">: </w:t>
      </w:r>
      <w:r>
        <w:rPr>
          <w:rtl/>
        </w:rPr>
        <w:t xml:space="preserve">« </w:t>
      </w:r>
      <w:r w:rsidRPr="002F75F6">
        <w:rPr>
          <w:rStyle w:val="libAieChar"/>
          <w:rtl/>
        </w:rPr>
        <w:t xml:space="preserve">إِنَّ فِي ذلِكَ لَآياتٍ لِلْمُتَوَسِّمِينَ </w:t>
      </w:r>
      <w:r>
        <w:rPr>
          <w:rtl/>
        </w:rPr>
        <w:t xml:space="preserve">» </w:t>
      </w:r>
      <w:r w:rsidR="008D0E33">
        <w:rPr>
          <w:rtl/>
        </w:rPr>
        <w:t>قال :</w:t>
      </w:r>
      <w:r w:rsidRPr="00EF2694">
        <w:rPr>
          <w:rtl/>
        </w:rPr>
        <w:t xml:space="preserve">هم </w:t>
      </w:r>
      <w:r w:rsidR="008D0E33">
        <w:rPr>
          <w:rtl/>
        </w:rPr>
        <w:t xml:space="preserve">الأئمّة </w:t>
      </w:r>
      <w:r w:rsidRPr="002F75F6">
        <w:rPr>
          <w:rStyle w:val="libAlaemChar"/>
          <w:rtl/>
        </w:rPr>
        <w:t>عليهم‌السلام</w:t>
      </w:r>
      <w:r w:rsidRPr="00EF2694">
        <w:rPr>
          <w:rtl/>
        </w:rPr>
        <w:t xml:space="preserve"> </w:t>
      </w:r>
      <w:r w:rsidR="008D0E33">
        <w:rPr>
          <w:rtl/>
        </w:rPr>
        <w:t xml:space="preserve">قال </w:t>
      </w:r>
      <w:r w:rsidRPr="00EF2694">
        <w:rPr>
          <w:rtl/>
        </w:rPr>
        <w:t xml:space="preserve">رسول الله </w:t>
      </w:r>
      <w:r w:rsidR="00766E5A">
        <w:rPr>
          <w:rStyle w:val="libAlaemChar"/>
          <w:rtl/>
        </w:rPr>
        <w:t xml:space="preserve">صلى‌الله‌عليه‌وآله‌وسلم </w:t>
      </w:r>
      <w:r w:rsidR="008D0E33">
        <w:rPr>
          <w:rFonts w:hint="cs"/>
          <w:rtl/>
        </w:rPr>
        <w:t xml:space="preserve">: </w:t>
      </w:r>
      <w:r w:rsidR="008D0E33">
        <w:rPr>
          <w:rtl/>
        </w:rPr>
        <w:t xml:space="preserve">اتّقوا </w:t>
      </w:r>
      <w:r w:rsidRPr="00EF2694">
        <w:rPr>
          <w:rtl/>
        </w:rPr>
        <w:t>فراسة</w:t>
      </w:r>
    </w:p>
    <w:p w14:paraId="666F0E4D" w14:textId="2D368F28" w:rsidR="00782297" w:rsidRPr="00324B78" w:rsidRDefault="008D0E33" w:rsidP="009D38AE">
      <w:pPr>
        <w:pStyle w:val="libLine"/>
        <w:rPr>
          <w:rtl/>
        </w:rPr>
      </w:pPr>
      <w:r>
        <w:rPr>
          <w:rFonts w:hint="cs"/>
          <w:rtl/>
        </w:rPr>
        <w:t>________________________________________________________</w:t>
      </w:r>
    </w:p>
    <w:p w14:paraId="4D8484FA" w14:textId="060E0FA2" w:rsidR="00782297" w:rsidRPr="00EF2694" w:rsidRDefault="00782297" w:rsidP="00CE1409">
      <w:pPr>
        <w:pStyle w:val="libNormal"/>
        <w:rPr>
          <w:rtl/>
        </w:rPr>
      </w:pPr>
      <w:r w:rsidRPr="00EF2694">
        <w:rPr>
          <w:rtl/>
        </w:rPr>
        <w:t xml:space="preserve">لوط لها طريق مسلوك يسلكه </w:t>
      </w:r>
      <w:r w:rsidR="00CE1409">
        <w:rPr>
          <w:rtl/>
        </w:rPr>
        <w:t xml:space="preserve">النّاس </w:t>
      </w:r>
      <w:r w:rsidRPr="00EF2694">
        <w:rPr>
          <w:rtl/>
        </w:rPr>
        <w:t>في حوائجهم</w:t>
      </w:r>
      <w:r>
        <w:rPr>
          <w:rtl/>
        </w:rPr>
        <w:t xml:space="preserve"> ، </w:t>
      </w:r>
      <w:r w:rsidRPr="00EF2694">
        <w:rPr>
          <w:rtl/>
        </w:rPr>
        <w:t>فينظرون إلى آثارها ويعتبرون بها وهي مدينة سدوم</w:t>
      </w:r>
      <w:r>
        <w:rPr>
          <w:rtl/>
        </w:rPr>
        <w:t xml:space="preserve"> ، </w:t>
      </w:r>
      <w:r w:rsidRPr="00EF2694">
        <w:rPr>
          <w:rtl/>
        </w:rPr>
        <w:t>و</w:t>
      </w:r>
      <w:r w:rsidR="008D0E33">
        <w:rPr>
          <w:rtl/>
        </w:rPr>
        <w:t>قال :</w:t>
      </w:r>
      <w:r w:rsidRPr="00EF2694">
        <w:rPr>
          <w:rtl/>
        </w:rPr>
        <w:t>قتادة</w:t>
      </w:r>
      <w:r>
        <w:rPr>
          <w:rtl/>
        </w:rPr>
        <w:t xml:space="preserve"> : </w:t>
      </w:r>
      <w:r w:rsidRPr="00EF2694">
        <w:rPr>
          <w:rtl/>
        </w:rPr>
        <w:t>أي قرى قوم لوط بين المدينة والشام</w:t>
      </w:r>
      <w:r>
        <w:rPr>
          <w:rtl/>
        </w:rPr>
        <w:t xml:space="preserve"> ، </w:t>
      </w:r>
      <w:r w:rsidRPr="00EF2694">
        <w:rPr>
          <w:rtl/>
        </w:rPr>
        <w:t>انتهى.</w:t>
      </w:r>
    </w:p>
    <w:p w14:paraId="6FEE3EF6" w14:textId="3FB6FF5D" w:rsidR="00782297" w:rsidRPr="00EF2694" w:rsidRDefault="00782297" w:rsidP="00CE1409">
      <w:pPr>
        <w:pStyle w:val="libNormal0"/>
        <w:rPr>
          <w:rtl/>
        </w:rPr>
      </w:pPr>
      <w:r w:rsidRPr="00EF2694">
        <w:rPr>
          <w:rtl/>
        </w:rPr>
        <w:t xml:space="preserve">ولعله على تأويله </w:t>
      </w:r>
      <w:r w:rsidRPr="002F75F6">
        <w:rPr>
          <w:rStyle w:val="libAlaemChar"/>
          <w:rtl/>
        </w:rPr>
        <w:t>عليه‌السلام</w:t>
      </w:r>
      <w:r>
        <w:rPr>
          <w:rtl/>
        </w:rPr>
        <w:t xml:space="preserve"> « </w:t>
      </w:r>
      <w:r w:rsidRPr="002F75F6">
        <w:rPr>
          <w:rStyle w:val="libAieChar"/>
          <w:rtl/>
        </w:rPr>
        <w:t xml:space="preserve">ذلِكَ </w:t>
      </w:r>
      <w:r>
        <w:rPr>
          <w:rtl/>
        </w:rPr>
        <w:t xml:space="preserve">» </w:t>
      </w:r>
      <w:r w:rsidRPr="00EF2694">
        <w:rPr>
          <w:rtl/>
        </w:rPr>
        <w:t>إشارة إلى القرآن أي أن في القرآن</w:t>
      </w:r>
      <w:r>
        <w:rPr>
          <w:rtl/>
        </w:rPr>
        <w:t xml:space="preserve"> « </w:t>
      </w:r>
      <w:r w:rsidRPr="002F75F6">
        <w:rPr>
          <w:rStyle w:val="libAieChar"/>
          <w:rtl/>
        </w:rPr>
        <w:t xml:space="preserve">لَآياتٍ </w:t>
      </w:r>
      <w:r>
        <w:rPr>
          <w:rtl/>
        </w:rPr>
        <w:t xml:space="preserve">» </w:t>
      </w:r>
      <w:r w:rsidRPr="00EF2694">
        <w:rPr>
          <w:rtl/>
        </w:rPr>
        <w:t>وعلامات</w:t>
      </w:r>
      <w:r>
        <w:rPr>
          <w:rtl/>
        </w:rPr>
        <w:t xml:space="preserve"> « </w:t>
      </w:r>
      <w:r w:rsidRPr="002F75F6">
        <w:rPr>
          <w:rStyle w:val="libAieChar"/>
          <w:rtl/>
        </w:rPr>
        <w:t xml:space="preserve">لِلْمُتَوَسِّمِينَ </w:t>
      </w:r>
      <w:r>
        <w:rPr>
          <w:rtl/>
        </w:rPr>
        <w:t xml:space="preserve">» </w:t>
      </w:r>
      <w:r w:rsidRPr="00EF2694">
        <w:rPr>
          <w:rtl/>
        </w:rPr>
        <w:t xml:space="preserve">الذين يعرفون بطون القرآن </w:t>
      </w:r>
      <w:r w:rsidRPr="00CE1409">
        <w:rPr>
          <w:rStyle w:val="libNormalChar"/>
          <w:rtl/>
        </w:rPr>
        <w:t>ويعرفون</w:t>
      </w:r>
      <w:r w:rsidRPr="00EF2694">
        <w:rPr>
          <w:rtl/>
        </w:rPr>
        <w:t xml:space="preserve"> الأمور بالدلالات والإشارات </w:t>
      </w:r>
      <w:r w:rsidR="00CE1409">
        <w:rPr>
          <w:rtl/>
        </w:rPr>
        <w:t xml:space="preserve">الخفيّة </w:t>
      </w:r>
      <w:r>
        <w:rPr>
          <w:rtl/>
        </w:rPr>
        <w:t xml:space="preserve">، </w:t>
      </w:r>
      <w:r w:rsidRPr="006253DE">
        <w:rPr>
          <w:rtl/>
        </w:rPr>
        <w:t>وَ</w:t>
      </w:r>
      <w:r>
        <w:rPr>
          <w:rtl/>
        </w:rPr>
        <w:t xml:space="preserve"> « </w:t>
      </w:r>
      <w:r w:rsidRPr="006253DE">
        <w:rPr>
          <w:rtl/>
        </w:rPr>
        <w:t>إِنَّها</w:t>
      </w:r>
      <w:r>
        <w:rPr>
          <w:rFonts w:hint="cs"/>
          <w:rtl/>
        </w:rPr>
        <w:t xml:space="preserve"> </w:t>
      </w:r>
      <w:r>
        <w:rPr>
          <w:rtl/>
        </w:rPr>
        <w:t xml:space="preserve">» </w:t>
      </w:r>
      <w:r w:rsidRPr="006253DE">
        <w:rPr>
          <w:rtl/>
        </w:rPr>
        <w:t>أ</w:t>
      </w:r>
      <w:r w:rsidRPr="00EF2694">
        <w:rPr>
          <w:rtl/>
        </w:rPr>
        <w:t>ي الآيات حاصلة لهم لسبب سبيل مقيم فيهم</w:t>
      </w:r>
      <w:r>
        <w:rPr>
          <w:rtl/>
        </w:rPr>
        <w:t xml:space="preserve"> ، </w:t>
      </w:r>
      <w:r w:rsidRPr="00EF2694">
        <w:rPr>
          <w:rtl/>
        </w:rPr>
        <w:t>لا يزول عنهم وهو الإمامة</w:t>
      </w:r>
      <w:r>
        <w:rPr>
          <w:rtl/>
        </w:rPr>
        <w:t xml:space="preserve"> ، </w:t>
      </w:r>
      <w:r w:rsidRPr="00EF2694">
        <w:rPr>
          <w:rtl/>
        </w:rPr>
        <w:t>أو الإلهام وإلقاء روح القدس</w:t>
      </w:r>
      <w:r>
        <w:rPr>
          <w:rtl/>
        </w:rPr>
        <w:t xml:space="preserve"> ، </w:t>
      </w:r>
      <w:r w:rsidRPr="00EF2694">
        <w:rPr>
          <w:rtl/>
        </w:rPr>
        <w:t>أو في سبيل</w:t>
      </w:r>
      <w:r>
        <w:rPr>
          <w:rtl/>
        </w:rPr>
        <w:t xml:space="preserve"> ، </w:t>
      </w:r>
      <w:r w:rsidRPr="00EF2694">
        <w:rPr>
          <w:rtl/>
        </w:rPr>
        <w:t>أو متلبسة به</w:t>
      </w:r>
      <w:r>
        <w:rPr>
          <w:rtl/>
        </w:rPr>
        <w:t xml:space="preserve"> ، </w:t>
      </w:r>
      <w:r w:rsidRPr="00EF2694">
        <w:rPr>
          <w:rtl/>
        </w:rPr>
        <w:t>أو أن الآيات منصوبة على سبيل ثابت هو السبيل إلى الله ودين الحق</w:t>
      </w:r>
      <w:r>
        <w:rPr>
          <w:rtl/>
        </w:rPr>
        <w:t xml:space="preserve"> ، </w:t>
      </w:r>
      <w:r w:rsidRPr="00EF2694">
        <w:rPr>
          <w:rtl/>
        </w:rPr>
        <w:t xml:space="preserve">وبين </w:t>
      </w:r>
      <w:r w:rsidRPr="002F75F6">
        <w:rPr>
          <w:rStyle w:val="libAlaemChar"/>
          <w:rtl/>
        </w:rPr>
        <w:t>عليه‌السلام</w:t>
      </w:r>
      <w:r w:rsidRPr="00EF2694">
        <w:rPr>
          <w:rtl/>
        </w:rPr>
        <w:t xml:space="preserve"> أنهم أهل ذلك السبيل والدالون عليه.</w:t>
      </w:r>
    </w:p>
    <w:p w14:paraId="21F262E6" w14:textId="77777777" w:rsidR="00782297" w:rsidRPr="00EF2694" w:rsidRDefault="00782297" w:rsidP="00CE1409">
      <w:pPr>
        <w:pStyle w:val="libNormal"/>
        <w:rPr>
          <w:rtl/>
        </w:rPr>
      </w:pPr>
      <w:r w:rsidRPr="00CE1409">
        <w:rPr>
          <w:rStyle w:val="libBold1Char"/>
          <w:rtl/>
        </w:rPr>
        <w:t>الحديث الثاني :</w:t>
      </w:r>
      <w:r>
        <w:rPr>
          <w:rtl/>
        </w:rPr>
        <w:t xml:space="preserve"> </w:t>
      </w:r>
      <w:r w:rsidRPr="00EF2694">
        <w:rPr>
          <w:rtl/>
        </w:rPr>
        <w:t>ضعيف</w:t>
      </w:r>
      <w:r>
        <w:rPr>
          <w:rtl/>
        </w:rPr>
        <w:t xml:space="preserve"> ، </w:t>
      </w:r>
      <w:r w:rsidRPr="004907EA">
        <w:rPr>
          <w:rtl/>
        </w:rPr>
        <w:t>و</w:t>
      </w:r>
      <w:r>
        <w:rPr>
          <w:rtl/>
        </w:rPr>
        <w:t xml:space="preserve"> « </w:t>
      </w:r>
      <w:r w:rsidRPr="004907EA">
        <w:rPr>
          <w:rtl/>
        </w:rPr>
        <w:t>هيت</w:t>
      </w:r>
      <w:r>
        <w:rPr>
          <w:rtl/>
        </w:rPr>
        <w:t xml:space="preserve"> » </w:t>
      </w:r>
      <w:r w:rsidRPr="00EF2694">
        <w:rPr>
          <w:rtl/>
        </w:rPr>
        <w:t>بالكسر</w:t>
      </w:r>
      <w:r>
        <w:rPr>
          <w:rtl/>
        </w:rPr>
        <w:t xml:space="preserve"> : </w:t>
      </w:r>
      <w:r w:rsidRPr="00EF2694">
        <w:rPr>
          <w:rtl/>
        </w:rPr>
        <w:t>اسم بلد على الفرات.</w:t>
      </w:r>
    </w:p>
    <w:p w14:paraId="6AC8CB06" w14:textId="77777777" w:rsidR="00782297" w:rsidRDefault="00782297" w:rsidP="00CE1409">
      <w:pPr>
        <w:pStyle w:val="libNormal"/>
        <w:rPr>
          <w:rtl/>
          <w:lang w:bidi="fa-IR"/>
        </w:rPr>
      </w:pPr>
      <w:r w:rsidRPr="00CE1409">
        <w:rPr>
          <w:rStyle w:val="libBold1Char"/>
          <w:rtl/>
        </w:rPr>
        <w:t>الحديث الثالث :</w:t>
      </w:r>
      <w:r>
        <w:rPr>
          <w:rtl/>
        </w:rPr>
        <w:t xml:space="preserve"> </w:t>
      </w:r>
      <w:r w:rsidRPr="00EF2694">
        <w:rPr>
          <w:rtl/>
          <w:lang w:bidi="fa-IR"/>
        </w:rPr>
        <w:t>مجهول كالصحيح.</w:t>
      </w:r>
    </w:p>
    <w:p w14:paraId="34218B3C" w14:textId="58F9A0C5" w:rsidR="00782297" w:rsidRPr="00EF2694" w:rsidRDefault="00782297" w:rsidP="00A020F0">
      <w:pPr>
        <w:pStyle w:val="libNormal"/>
        <w:rPr>
          <w:rtl/>
        </w:rPr>
      </w:pPr>
      <w:r>
        <w:rPr>
          <w:rtl/>
        </w:rPr>
        <w:t xml:space="preserve">« </w:t>
      </w:r>
      <w:r w:rsidRPr="004907EA">
        <w:rPr>
          <w:rtl/>
        </w:rPr>
        <w:t>في قول الله</w:t>
      </w:r>
      <w:r>
        <w:rPr>
          <w:rtl/>
        </w:rPr>
        <w:t xml:space="preserve"> » </w:t>
      </w:r>
      <w:r w:rsidRPr="00EF2694">
        <w:rPr>
          <w:rtl/>
        </w:rPr>
        <w:t xml:space="preserve">متعلق بقوله </w:t>
      </w:r>
      <w:r w:rsidR="008D0E33">
        <w:rPr>
          <w:rtl/>
        </w:rPr>
        <w:t>قال :</w:t>
      </w:r>
      <w:r w:rsidRPr="00EF2694">
        <w:rPr>
          <w:rtl/>
        </w:rPr>
        <w:t xml:space="preserve">رسول الله </w:t>
      </w:r>
      <w:r w:rsidR="00766E5A">
        <w:rPr>
          <w:rStyle w:val="libAlaemChar"/>
          <w:rtl/>
        </w:rPr>
        <w:t xml:space="preserve">صلى‌الله‌عليه‌وآله‌وسلم </w:t>
      </w:r>
      <w:r>
        <w:rPr>
          <w:rtl/>
        </w:rPr>
        <w:t xml:space="preserve">، </w:t>
      </w:r>
      <w:r w:rsidRPr="00EF2694">
        <w:rPr>
          <w:rtl/>
        </w:rPr>
        <w:t xml:space="preserve">أي </w:t>
      </w:r>
      <w:r w:rsidR="008D0E33">
        <w:rPr>
          <w:rtl/>
        </w:rPr>
        <w:t>قال :</w:t>
      </w:r>
      <w:r w:rsidRPr="00EF2694">
        <w:rPr>
          <w:rtl/>
        </w:rPr>
        <w:t>ذلك القول في تفسير هذه الآية</w:t>
      </w:r>
      <w:r>
        <w:rPr>
          <w:rtl/>
        </w:rPr>
        <w:t xml:space="preserve"> ، </w:t>
      </w:r>
      <w:r w:rsidR="00CE1409">
        <w:rPr>
          <w:rtl/>
        </w:rPr>
        <w:t>أو خبر مبتد</w:t>
      </w:r>
      <w:r w:rsidR="00CE1409">
        <w:rPr>
          <w:rFonts w:hint="cs"/>
          <w:rtl/>
        </w:rPr>
        <w:t>أ</w:t>
      </w:r>
      <w:r w:rsidRPr="00EF2694">
        <w:rPr>
          <w:rtl/>
        </w:rPr>
        <w:t xml:space="preserve"> محذوف</w:t>
      </w:r>
      <w:r>
        <w:rPr>
          <w:rtl/>
        </w:rPr>
        <w:t xml:space="preserve"> ، </w:t>
      </w:r>
      <w:r w:rsidRPr="00EF2694">
        <w:rPr>
          <w:rtl/>
        </w:rPr>
        <w:t>أي نظره بنور الله مذكور في قول الله</w:t>
      </w:r>
      <w:r>
        <w:rPr>
          <w:rtl/>
        </w:rPr>
        <w:t xml:space="preserve"> ، </w:t>
      </w:r>
      <w:r w:rsidRPr="00EF2694">
        <w:rPr>
          <w:rtl/>
        </w:rPr>
        <w:t>والأو</w:t>
      </w:r>
      <w:r w:rsidR="00CE1409">
        <w:rPr>
          <w:rFonts w:hint="cs"/>
          <w:rtl/>
        </w:rPr>
        <w:t>ّ</w:t>
      </w:r>
      <w:r w:rsidRPr="00EF2694">
        <w:rPr>
          <w:rtl/>
        </w:rPr>
        <w:t>ل أظهر.</w:t>
      </w:r>
    </w:p>
    <w:p w14:paraId="05E73F90" w14:textId="75DE87A6" w:rsidR="00782297" w:rsidRPr="00EF2694" w:rsidRDefault="00782297" w:rsidP="00A020F0">
      <w:pPr>
        <w:pStyle w:val="libNormal"/>
        <w:rPr>
          <w:rtl/>
        </w:rPr>
      </w:pPr>
      <w:r w:rsidRPr="00EF2694">
        <w:rPr>
          <w:rtl/>
        </w:rPr>
        <w:t>و</w:t>
      </w:r>
      <w:r w:rsidR="00CE1409">
        <w:rPr>
          <w:rtl/>
        </w:rPr>
        <w:t xml:space="preserve">قال </w:t>
      </w:r>
      <w:r w:rsidRPr="00EF2694">
        <w:rPr>
          <w:rtl/>
        </w:rPr>
        <w:t>في النهاية</w:t>
      </w:r>
      <w:r>
        <w:rPr>
          <w:rtl/>
        </w:rPr>
        <w:t xml:space="preserve"> : </w:t>
      </w:r>
      <w:r w:rsidRPr="00EF2694">
        <w:rPr>
          <w:rtl/>
        </w:rPr>
        <w:t>فيه</w:t>
      </w:r>
      <w:r>
        <w:rPr>
          <w:rtl/>
        </w:rPr>
        <w:t xml:space="preserve"> : </w:t>
      </w:r>
      <w:r w:rsidR="00CE1409">
        <w:rPr>
          <w:rFonts w:hint="cs"/>
          <w:rtl/>
        </w:rPr>
        <w:t>إ</w:t>
      </w:r>
      <w:r w:rsidR="008D0E33">
        <w:rPr>
          <w:rtl/>
        </w:rPr>
        <w:t xml:space="preserve">تّقوا </w:t>
      </w:r>
      <w:r w:rsidRPr="004907EA">
        <w:rPr>
          <w:rtl/>
        </w:rPr>
        <w:t>فراسة المؤمن فإن</w:t>
      </w:r>
      <w:r w:rsidR="00CE1409">
        <w:rPr>
          <w:rFonts w:hint="cs"/>
          <w:rtl/>
        </w:rPr>
        <w:t>ّ</w:t>
      </w:r>
      <w:r w:rsidRPr="004907EA">
        <w:rPr>
          <w:rtl/>
        </w:rPr>
        <w:t>ه ينظر بنور الله</w:t>
      </w:r>
      <w:r>
        <w:rPr>
          <w:rtl/>
        </w:rPr>
        <w:t xml:space="preserve"> ، </w:t>
      </w:r>
      <w:r w:rsidRPr="00EF2694">
        <w:rPr>
          <w:rtl/>
        </w:rPr>
        <w:t>الفراسة ي</w:t>
      </w:r>
      <w:r w:rsidR="00CE1409">
        <w:rPr>
          <w:rtl/>
        </w:rPr>
        <w:t xml:space="preserve">قال </w:t>
      </w:r>
      <w:r w:rsidRPr="00EF2694">
        <w:rPr>
          <w:rtl/>
        </w:rPr>
        <w:t>لمعنيين</w:t>
      </w:r>
      <w:r>
        <w:rPr>
          <w:rtl/>
        </w:rPr>
        <w:t xml:space="preserve"> : </w:t>
      </w:r>
      <w:r w:rsidRPr="00EF2694">
        <w:rPr>
          <w:rtl/>
        </w:rPr>
        <w:t>أحدهما</w:t>
      </w:r>
      <w:r>
        <w:rPr>
          <w:rtl/>
        </w:rPr>
        <w:t xml:space="preserve"> : </w:t>
      </w:r>
      <w:r w:rsidR="00CE1409">
        <w:rPr>
          <w:rtl/>
        </w:rPr>
        <w:t>ما</w:t>
      </w:r>
      <w:r w:rsidRPr="00EF2694">
        <w:rPr>
          <w:rtl/>
        </w:rPr>
        <w:t>دل</w:t>
      </w:r>
      <w:r w:rsidR="00CE1409">
        <w:rPr>
          <w:rFonts w:hint="cs"/>
          <w:rtl/>
        </w:rPr>
        <w:t>َّ</w:t>
      </w:r>
      <w:r w:rsidRPr="00EF2694">
        <w:rPr>
          <w:rtl/>
        </w:rPr>
        <w:t xml:space="preserve"> ظاهر هذا الحديث عليه وهو ما يوقعه الله تعالى في قلوب أوليائه فيعلمون أحوال بعض </w:t>
      </w:r>
      <w:r w:rsidR="00CE1409">
        <w:rPr>
          <w:rtl/>
        </w:rPr>
        <w:t xml:space="preserve">النّاس </w:t>
      </w:r>
      <w:r w:rsidRPr="00EF2694">
        <w:rPr>
          <w:rtl/>
        </w:rPr>
        <w:t>بنوع من الكرامات وإصابة الظن</w:t>
      </w:r>
      <w:r w:rsidR="00CE1409">
        <w:rPr>
          <w:rFonts w:hint="cs"/>
          <w:rtl/>
        </w:rPr>
        <w:t>ِّ</w:t>
      </w:r>
      <w:r w:rsidRPr="00EF2694">
        <w:rPr>
          <w:rtl/>
        </w:rPr>
        <w:t xml:space="preserve"> والحدس</w:t>
      </w:r>
      <w:r>
        <w:rPr>
          <w:rtl/>
        </w:rPr>
        <w:t xml:space="preserve"> ، </w:t>
      </w:r>
      <w:r w:rsidRPr="00EF2694">
        <w:rPr>
          <w:rtl/>
        </w:rPr>
        <w:t>و</w:t>
      </w:r>
    </w:p>
    <w:p w14:paraId="3FAC9DC3" w14:textId="77777777" w:rsidR="00CE1409" w:rsidRDefault="00CE1409" w:rsidP="00CE1409">
      <w:pPr>
        <w:pStyle w:val="libNormal"/>
        <w:rPr>
          <w:rtl/>
        </w:rPr>
      </w:pPr>
      <w:r>
        <w:rPr>
          <w:rtl/>
        </w:rPr>
        <w:br w:type="page"/>
      </w:r>
    </w:p>
    <w:p w14:paraId="137E24B9" w14:textId="7632697B" w:rsidR="00782297" w:rsidRPr="00EF2694" w:rsidRDefault="00782297" w:rsidP="00CE1409">
      <w:pPr>
        <w:pStyle w:val="libNormal0"/>
        <w:rPr>
          <w:rtl/>
        </w:rPr>
      </w:pPr>
      <w:r w:rsidRPr="00EF2694">
        <w:rPr>
          <w:rtl/>
        </w:rPr>
        <w:lastRenderedPageBreak/>
        <w:t>المؤمن فإن</w:t>
      </w:r>
      <w:r w:rsidR="00CE1409">
        <w:rPr>
          <w:rFonts w:hint="cs"/>
          <w:rtl/>
        </w:rPr>
        <w:t>ّ</w:t>
      </w:r>
      <w:r w:rsidRPr="00EF2694">
        <w:rPr>
          <w:rtl/>
        </w:rPr>
        <w:t xml:space="preserve">ه ينظر بنور الله </w:t>
      </w:r>
      <w:r w:rsidR="004E2A7C">
        <w:rPr>
          <w:rtl/>
        </w:rPr>
        <w:t xml:space="preserve">عزّ وجلّ </w:t>
      </w:r>
      <w:r w:rsidRPr="00EF2694">
        <w:rPr>
          <w:rtl/>
        </w:rPr>
        <w:t>في قول الله تعالى</w:t>
      </w:r>
      <w:r>
        <w:rPr>
          <w:rtl/>
        </w:rPr>
        <w:t xml:space="preserve"> </w:t>
      </w:r>
      <w:r w:rsidR="00CE1409">
        <w:rPr>
          <w:rFonts w:hint="cs"/>
          <w:rtl/>
        </w:rPr>
        <w:t xml:space="preserve">: </w:t>
      </w:r>
      <w:r>
        <w:rPr>
          <w:rtl/>
        </w:rPr>
        <w:t xml:space="preserve">« </w:t>
      </w:r>
      <w:r w:rsidRPr="002F75F6">
        <w:rPr>
          <w:rStyle w:val="libAieChar"/>
          <w:rtl/>
        </w:rPr>
        <w:t xml:space="preserve">إِنَّ فِي ذلِكَ لَآياتٍ لِلْمُتَوَسِّمِينَ </w:t>
      </w:r>
      <w:r>
        <w:rPr>
          <w:rtl/>
        </w:rPr>
        <w:t>».</w:t>
      </w:r>
    </w:p>
    <w:p w14:paraId="69538387" w14:textId="7B29E73E" w:rsidR="00782297" w:rsidRPr="00EF2694" w:rsidRDefault="00782297" w:rsidP="00A020F0">
      <w:pPr>
        <w:pStyle w:val="libNormal"/>
        <w:rPr>
          <w:rtl/>
        </w:rPr>
      </w:pPr>
      <w:r w:rsidRPr="00EF2694">
        <w:rPr>
          <w:rtl/>
        </w:rPr>
        <w:t>4</w:t>
      </w:r>
      <w:r w:rsidR="008D0E33">
        <w:rPr>
          <w:rtl/>
        </w:rPr>
        <w:t xml:space="preserve"> - محمّد </w:t>
      </w:r>
      <w:r w:rsidRPr="00EF2694">
        <w:rPr>
          <w:rtl/>
        </w:rPr>
        <w:t>بن يحيى</w:t>
      </w:r>
      <w:r>
        <w:rPr>
          <w:rtl/>
        </w:rPr>
        <w:t xml:space="preserve"> ، </w:t>
      </w:r>
      <w:r w:rsidRPr="00EF2694">
        <w:rPr>
          <w:rtl/>
        </w:rPr>
        <w:t>عن الحسن بن علي</w:t>
      </w:r>
      <w:r w:rsidR="00CE1409">
        <w:rPr>
          <w:rFonts w:hint="cs"/>
          <w:rtl/>
        </w:rPr>
        <w:t>ّ</w:t>
      </w:r>
      <w:r w:rsidRPr="00EF2694">
        <w:rPr>
          <w:rtl/>
        </w:rPr>
        <w:t xml:space="preserve"> الكوفي</w:t>
      </w:r>
      <w:r>
        <w:rPr>
          <w:rtl/>
        </w:rPr>
        <w:t xml:space="preserve"> ، </w:t>
      </w:r>
      <w:r w:rsidRPr="00EF2694">
        <w:rPr>
          <w:rtl/>
        </w:rPr>
        <w:t>عن عبيس بن هشام</w:t>
      </w:r>
      <w:r>
        <w:rPr>
          <w:rtl/>
        </w:rPr>
        <w:t xml:space="preserve"> ، </w:t>
      </w:r>
      <w:r w:rsidRPr="00EF2694">
        <w:rPr>
          <w:rtl/>
        </w:rPr>
        <w:t>عن عبد الله بن سليمان</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في قول الله </w:t>
      </w:r>
      <w:r w:rsidR="004E2A7C">
        <w:rPr>
          <w:rtl/>
        </w:rPr>
        <w:t xml:space="preserve">عزّ وجلّ </w:t>
      </w:r>
      <w:r>
        <w:rPr>
          <w:rFonts w:hint="cs"/>
          <w:rtl/>
        </w:rPr>
        <w:t xml:space="preserve">: </w:t>
      </w:r>
      <w:r>
        <w:rPr>
          <w:rtl/>
        </w:rPr>
        <w:t xml:space="preserve">« </w:t>
      </w:r>
      <w:r w:rsidRPr="002F75F6">
        <w:rPr>
          <w:rStyle w:val="libAieChar"/>
          <w:rtl/>
        </w:rPr>
        <w:t xml:space="preserve">إِنَّ فِي ذلِكَ لَآياتٍ لِلْمُتَوَسِّمِينَ </w:t>
      </w:r>
      <w:r>
        <w:rPr>
          <w:rtl/>
        </w:rPr>
        <w:t xml:space="preserve">» </w:t>
      </w:r>
      <w:r w:rsidRPr="00EF2694">
        <w:rPr>
          <w:rtl/>
        </w:rPr>
        <w:t>ف</w:t>
      </w:r>
      <w:r w:rsidR="008D0E33">
        <w:rPr>
          <w:rtl/>
        </w:rPr>
        <w:t>قال :</w:t>
      </w:r>
      <w:r w:rsidRPr="00EF2694">
        <w:rPr>
          <w:rtl/>
        </w:rPr>
        <w:t xml:space="preserve">هم </w:t>
      </w:r>
      <w:r w:rsidR="008D0E33">
        <w:rPr>
          <w:rtl/>
        </w:rPr>
        <w:t xml:space="preserve">الأئمّة </w:t>
      </w:r>
      <w:r w:rsidRPr="002F75F6">
        <w:rPr>
          <w:rStyle w:val="libAlaemChar"/>
          <w:rtl/>
        </w:rPr>
        <w:t>عليهم‌السلام</w:t>
      </w:r>
      <w:r>
        <w:rPr>
          <w:rFonts w:hint="cs"/>
          <w:rtl/>
        </w:rPr>
        <w:t xml:space="preserve"> : </w:t>
      </w:r>
      <w:r>
        <w:rPr>
          <w:rtl/>
        </w:rPr>
        <w:t xml:space="preserve">« </w:t>
      </w:r>
      <w:r w:rsidRPr="002F75F6">
        <w:rPr>
          <w:rStyle w:val="libAieChar"/>
          <w:rtl/>
        </w:rPr>
        <w:t xml:space="preserve">وَإِنَّها لَبِسَبِيلٍ مُقِيمٍ </w:t>
      </w:r>
      <w:r>
        <w:rPr>
          <w:rtl/>
        </w:rPr>
        <w:t xml:space="preserve">» </w:t>
      </w:r>
      <w:r w:rsidR="008D0E33">
        <w:rPr>
          <w:rtl/>
        </w:rPr>
        <w:t>قال :</w:t>
      </w:r>
      <w:r w:rsidRPr="00EF2694">
        <w:rPr>
          <w:rtl/>
        </w:rPr>
        <w:t>لا يخرج من</w:t>
      </w:r>
      <w:r w:rsidR="00CE1409">
        <w:rPr>
          <w:rFonts w:hint="cs"/>
          <w:rtl/>
        </w:rPr>
        <w:t>ّ</w:t>
      </w:r>
      <w:r w:rsidRPr="00EF2694">
        <w:rPr>
          <w:rtl/>
        </w:rPr>
        <w:t xml:space="preserve">ا </w:t>
      </w:r>
      <w:r w:rsidR="00CE1409">
        <w:rPr>
          <w:rtl/>
        </w:rPr>
        <w:t>أبداً</w:t>
      </w:r>
      <w:r>
        <w:t>.</w:t>
      </w:r>
    </w:p>
    <w:p w14:paraId="43E9C655" w14:textId="4C93D51D" w:rsidR="00782297" w:rsidRDefault="00782297" w:rsidP="00A020F0">
      <w:pPr>
        <w:pStyle w:val="libNormal"/>
        <w:rPr>
          <w:rtl/>
        </w:rPr>
      </w:pPr>
      <w:r w:rsidRPr="00EF2694">
        <w:rPr>
          <w:rtl/>
        </w:rPr>
        <w:t>5</w:t>
      </w:r>
      <w:r w:rsidR="008D0E33">
        <w:rPr>
          <w:rtl/>
        </w:rPr>
        <w:t xml:space="preserve"> - محمّد </w:t>
      </w:r>
      <w:r w:rsidRPr="00EF2694">
        <w:rPr>
          <w:rtl/>
        </w:rPr>
        <w:t>بن يحيى</w:t>
      </w:r>
      <w:r>
        <w:rPr>
          <w:rtl/>
        </w:rPr>
        <w:t xml:space="preserve"> ، </w:t>
      </w:r>
      <w:r w:rsidRPr="00EF2694">
        <w:rPr>
          <w:rtl/>
        </w:rPr>
        <w:t xml:space="preserve">عن </w:t>
      </w:r>
      <w:r w:rsidR="008D0E33">
        <w:rPr>
          <w:rtl/>
        </w:rPr>
        <w:t xml:space="preserve">محمّد </w:t>
      </w:r>
      <w:r w:rsidRPr="00EF2694">
        <w:rPr>
          <w:rtl/>
        </w:rPr>
        <w:t>بن الحسين</w:t>
      </w:r>
      <w:r>
        <w:rPr>
          <w:rtl/>
        </w:rPr>
        <w:t xml:space="preserve"> ، </w:t>
      </w:r>
      <w:r w:rsidRPr="00EF2694">
        <w:rPr>
          <w:rtl/>
        </w:rPr>
        <w:t xml:space="preserve">عن </w:t>
      </w:r>
      <w:r w:rsidR="008D0E33">
        <w:rPr>
          <w:rtl/>
        </w:rPr>
        <w:t xml:space="preserve">محمّد </w:t>
      </w:r>
      <w:r w:rsidRPr="00EF2694">
        <w:rPr>
          <w:rtl/>
        </w:rPr>
        <w:t>بن أسلم</w:t>
      </w:r>
      <w:r>
        <w:rPr>
          <w:rtl/>
        </w:rPr>
        <w:t xml:space="preserve"> ، </w:t>
      </w:r>
      <w:r w:rsidRPr="00EF2694">
        <w:rPr>
          <w:rtl/>
        </w:rPr>
        <w:t>عن إبراهيم بن أي</w:t>
      </w:r>
      <w:r w:rsidR="00CE1409">
        <w:rPr>
          <w:rFonts w:hint="cs"/>
          <w:rtl/>
        </w:rPr>
        <w:t>ّ</w:t>
      </w:r>
      <w:r w:rsidRPr="00EF2694">
        <w:rPr>
          <w:rtl/>
        </w:rPr>
        <w:t>وب</w:t>
      </w:r>
      <w:r>
        <w:rPr>
          <w:rtl/>
        </w:rPr>
        <w:t xml:space="preserve"> ، </w:t>
      </w:r>
      <w:r w:rsidRPr="00EF2694">
        <w:rPr>
          <w:rtl/>
        </w:rPr>
        <w:t>عن عمرو بن شمر</w:t>
      </w:r>
      <w:r>
        <w:rPr>
          <w:rtl/>
        </w:rPr>
        <w:t xml:space="preserve"> ، </w:t>
      </w:r>
      <w:r w:rsidRPr="00EF2694">
        <w:rPr>
          <w:rtl/>
        </w:rPr>
        <w:t>عن جابر</w:t>
      </w:r>
      <w:r>
        <w:rPr>
          <w:rtl/>
        </w:rPr>
        <w:t xml:space="preserve"> ، </w:t>
      </w:r>
      <w:r w:rsidRPr="00EF2694">
        <w:rPr>
          <w:rtl/>
        </w:rPr>
        <w:t xml:space="preserve">عن أبي جعفر </w:t>
      </w:r>
      <w:r w:rsidRPr="002F75F6">
        <w:rPr>
          <w:rStyle w:val="libAlaemChar"/>
          <w:rtl/>
        </w:rPr>
        <w:t>عليه‌السلام</w:t>
      </w:r>
      <w:r w:rsidRPr="00EF2694">
        <w:rPr>
          <w:rtl/>
        </w:rPr>
        <w:t xml:space="preserve"> </w:t>
      </w:r>
      <w:r w:rsidR="008D0E33">
        <w:rPr>
          <w:rtl/>
        </w:rPr>
        <w:t>قال :قال :</w:t>
      </w:r>
      <w:r w:rsidRPr="00EF2694">
        <w:rPr>
          <w:rtl/>
        </w:rPr>
        <w:t xml:space="preserve">أمير المؤمنين </w:t>
      </w:r>
      <w:r w:rsidRPr="002F75F6">
        <w:rPr>
          <w:rStyle w:val="libAlaemChar"/>
          <w:rtl/>
        </w:rPr>
        <w:t>عليه‌السلام</w:t>
      </w:r>
      <w:r w:rsidRPr="00EF2694">
        <w:rPr>
          <w:rtl/>
        </w:rPr>
        <w:t xml:space="preserve"> في قوله تعالى</w:t>
      </w:r>
      <w:r>
        <w:rPr>
          <w:rtl/>
        </w:rPr>
        <w:t xml:space="preserve"> « </w:t>
      </w:r>
      <w:r w:rsidRPr="002F75F6">
        <w:rPr>
          <w:rStyle w:val="libAieChar"/>
          <w:rtl/>
        </w:rPr>
        <w:t xml:space="preserve">إِنَّ فِي ذلِكَ لَآياتٍ لِلْمُتَوَسِّمِينَ </w:t>
      </w:r>
      <w:r>
        <w:rPr>
          <w:rtl/>
        </w:rPr>
        <w:t xml:space="preserve">» </w:t>
      </w:r>
      <w:r w:rsidR="008D0E33">
        <w:rPr>
          <w:rtl/>
        </w:rPr>
        <w:t>قال :</w:t>
      </w:r>
      <w:r w:rsidRPr="00EF2694">
        <w:rPr>
          <w:rtl/>
        </w:rPr>
        <w:t xml:space="preserve">كان رسول الله </w:t>
      </w:r>
      <w:r w:rsidR="00766E5A">
        <w:rPr>
          <w:rStyle w:val="libAlaemChar"/>
          <w:rtl/>
        </w:rPr>
        <w:t xml:space="preserve">صلى‌الله‌عليه‌وآله‌وسلم </w:t>
      </w:r>
      <w:r w:rsidR="00CE1409">
        <w:rPr>
          <w:rtl/>
        </w:rPr>
        <w:t xml:space="preserve">المتوسّم </w:t>
      </w:r>
      <w:r w:rsidR="00CE1409">
        <w:rPr>
          <w:rFonts w:hint="cs"/>
          <w:rtl/>
        </w:rPr>
        <w:t xml:space="preserve">، </w:t>
      </w:r>
      <w:r w:rsidRPr="00EF2694">
        <w:rPr>
          <w:rtl/>
        </w:rPr>
        <w:t>وأنا من بعده و</w:t>
      </w:r>
      <w:r w:rsidR="008D0E33">
        <w:rPr>
          <w:rtl/>
        </w:rPr>
        <w:t xml:space="preserve">الأئمّة </w:t>
      </w:r>
      <w:r w:rsidRPr="00EF2694">
        <w:rPr>
          <w:rtl/>
        </w:rPr>
        <w:t xml:space="preserve">من </w:t>
      </w:r>
      <w:r w:rsidR="00CE1409">
        <w:rPr>
          <w:rtl/>
        </w:rPr>
        <w:t>ذرِّيّتي المتوسّمون</w:t>
      </w:r>
      <w:r>
        <w:t>.</w:t>
      </w:r>
    </w:p>
    <w:p w14:paraId="7A6A811E" w14:textId="04E10D3C" w:rsidR="00782297" w:rsidRPr="00EF2694" w:rsidRDefault="00782297" w:rsidP="00A020F0">
      <w:pPr>
        <w:pStyle w:val="libNormal"/>
        <w:rPr>
          <w:rtl/>
        </w:rPr>
      </w:pPr>
      <w:r>
        <w:rPr>
          <w:rtl/>
        </w:rPr>
        <w:t>و</w:t>
      </w:r>
      <w:r w:rsidRPr="00EF2694">
        <w:rPr>
          <w:rtl/>
        </w:rPr>
        <w:t>في نسخة أخرى</w:t>
      </w:r>
      <w:r>
        <w:rPr>
          <w:rtl/>
        </w:rPr>
        <w:t xml:space="preserve"> ، </w:t>
      </w:r>
      <w:r w:rsidRPr="00EF2694">
        <w:rPr>
          <w:rtl/>
        </w:rPr>
        <w:t>عن أحمد بن مهران</w:t>
      </w:r>
      <w:r>
        <w:rPr>
          <w:rtl/>
        </w:rPr>
        <w:t xml:space="preserve"> ، </w:t>
      </w:r>
      <w:r w:rsidRPr="00EF2694">
        <w:rPr>
          <w:rtl/>
        </w:rPr>
        <w:t xml:space="preserve">عن </w:t>
      </w:r>
      <w:r w:rsidR="008D0E33">
        <w:rPr>
          <w:rtl/>
        </w:rPr>
        <w:t xml:space="preserve">محمّد </w:t>
      </w:r>
      <w:r w:rsidRPr="00EF2694">
        <w:rPr>
          <w:rtl/>
        </w:rPr>
        <w:t>بن علي</w:t>
      </w:r>
      <w:r>
        <w:rPr>
          <w:rtl/>
        </w:rPr>
        <w:t xml:space="preserve"> ، </w:t>
      </w:r>
      <w:r w:rsidRPr="00EF2694">
        <w:rPr>
          <w:rtl/>
        </w:rPr>
        <w:t xml:space="preserve">عن </w:t>
      </w:r>
      <w:r w:rsidR="008D0E33">
        <w:rPr>
          <w:rtl/>
        </w:rPr>
        <w:t xml:space="preserve">محمّد </w:t>
      </w:r>
      <w:r w:rsidRPr="00EF2694">
        <w:rPr>
          <w:rtl/>
        </w:rPr>
        <w:t>بن أسلم</w:t>
      </w:r>
      <w:r>
        <w:rPr>
          <w:rtl/>
        </w:rPr>
        <w:t xml:space="preserve"> ، </w:t>
      </w:r>
      <w:r w:rsidRPr="00EF2694">
        <w:rPr>
          <w:rtl/>
        </w:rPr>
        <w:t xml:space="preserve">عن إبراهيم بن </w:t>
      </w:r>
      <w:r w:rsidR="00CE1409">
        <w:rPr>
          <w:rtl/>
        </w:rPr>
        <w:t xml:space="preserve">أيّوب </w:t>
      </w:r>
      <w:r w:rsidRPr="00EF2694">
        <w:rPr>
          <w:rtl/>
        </w:rPr>
        <w:t>بإسناده مثله</w:t>
      </w:r>
      <w:r>
        <w:rPr>
          <w:rtl/>
        </w:rPr>
        <w:t>.</w:t>
      </w:r>
    </w:p>
    <w:p w14:paraId="62E85EB9" w14:textId="35A64A99" w:rsidR="00782297" w:rsidRPr="00324B78" w:rsidRDefault="008D0E33" w:rsidP="009D38AE">
      <w:pPr>
        <w:pStyle w:val="libLine"/>
        <w:rPr>
          <w:rtl/>
        </w:rPr>
      </w:pPr>
      <w:r>
        <w:rPr>
          <w:rFonts w:hint="cs"/>
          <w:rtl/>
        </w:rPr>
        <w:t>________________________________________________________</w:t>
      </w:r>
    </w:p>
    <w:p w14:paraId="0786BEBF" w14:textId="57BA7A4F" w:rsidR="00782297" w:rsidRPr="00EF2694" w:rsidRDefault="00782297" w:rsidP="004E511B">
      <w:pPr>
        <w:pStyle w:val="libNormal0"/>
        <w:rPr>
          <w:rtl/>
        </w:rPr>
      </w:pPr>
      <w:r w:rsidRPr="00EF2694">
        <w:rPr>
          <w:rtl/>
        </w:rPr>
        <w:t>الثاني</w:t>
      </w:r>
      <w:r>
        <w:rPr>
          <w:rtl/>
        </w:rPr>
        <w:t xml:space="preserve"> : </w:t>
      </w:r>
      <w:r w:rsidRPr="00EF2694">
        <w:rPr>
          <w:rtl/>
        </w:rPr>
        <w:t xml:space="preserve">نوع </w:t>
      </w:r>
      <w:r w:rsidR="00CE1409">
        <w:rPr>
          <w:rtl/>
        </w:rPr>
        <w:t xml:space="preserve">يتعلّم </w:t>
      </w:r>
      <w:r w:rsidRPr="00EF2694">
        <w:rPr>
          <w:rtl/>
        </w:rPr>
        <w:t xml:space="preserve">بالدلائل والتجارب والخلق والأخلاق فتعرف به أحوال </w:t>
      </w:r>
      <w:r w:rsidR="00CE1409">
        <w:rPr>
          <w:rtl/>
        </w:rPr>
        <w:t xml:space="preserve">النّاس </w:t>
      </w:r>
      <w:r>
        <w:rPr>
          <w:rtl/>
        </w:rPr>
        <w:t xml:space="preserve">، </w:t>
      </w:r>
      <w:r w:rsidRPr="00EF2694">
        <w:rPr>
          <w:rtl/>
        </w:rPr>
        <w:t>وللن</w:t>
      </w:r>
      <w:r w:rsidR="00DF1F42">
        <w:rPr>
          <w:rFonts w:hint="cs"/>
          <w:rtl/>
        </w:rPr>
        <w:t>ّ</w:t>
      </w:r>
      <w:r w:rsidRPr="00EF2694">
        <w:rPr>
          <w:rtl/>
        </w:rPr>
        <w:t>اس فيها تصانيف قديمة وحديثة</w:t>
      </w:r>
      <w:r>
        <w:rPr>
          <w:rtl/>
        </w:rPr>
        <w:t xml:space="preserve"> ، </w:t>
      </w:r>
      <w:r w:rsidRPr="00EF2694">
        <w:rPr>
          <w:rtl/>
        </w:rPr>
        <w:t>وفيه</w:t>
      </w:r>
      <w:r>
        <w:rPr>
          <w:rtl/>
        </w:rPr>
        <w:t xml:space="preserve"> : </w:t>
      </w:r>
      <w:r w:rsidRPr="00EF2694">
        <w:rPr>
          <w:rtl/>
        </w:rPr>
        <w:t xml:space="preserve">وأنا أفرس </w:t>
      </w:r>
      <w:r w:rsidR="00DF1F42">
        <w:rPr>
          <w:rtl/>
        </w:rPr>
        <w:t xml:space="preserve">بالرِّجال </w:t>
      </w:r>
      <w:r w:rsidRPr="00EF2694">
        <w:rPr>
          <w:rtl/>
        </w:rPr>
        <w:t>منك</w:t>
      </w:r>
      <w:r>
        <w:rPr>
          <w:rtl/>
        </w:rPr>
        <w:t xml:space="preserve"> ، </w:t>
      </w:r>
      <w:r w:rsidRPr="00EF2694">
        <w:rPr>
          <w:rtl/>
        </w:rPr>
        <w:t>أي أبصر وأعرف</w:t>
      </w:r>
      <w:r>
        <w:rPr>
          <w:rtl/>
        </w:rPr>
        <w:t xml:space="preserve"> ، </w:t>
      </w:r>
      <w:r w:rsidRPr="00EF2694">
        <w:rPr>
          <w:rtl/>
        </w:rPr>
        <w:t>ورجل فارس بالأمر أي عالم به بصير</w:t>
      </w:r>
      <w:r>
        <w:rPr>
          <w:rtl/>
        </w:rPr>
        <w:t xml:space="preserve"> ، </w:t>
      </w:r>
      <w:r w:rsidRPr="00EF2694">
        <w:rPr>
          <w:rtl/>
        </w:rPr>
        <w:t>انتهى.</w:t>
      </w:r>
    </w:p>
    <w:p w14:paraId="57504934" w14:textId="5C3C0374" w:rsidR="00782297" w:rsidRPr="00EF2694" w:rsidRDefault="00DF1F42" w:rsidP="00A020F0">
      <w:pPr>
        <w:pStyle w:val="libNormal"/>
        <w:rPr>
          <w:rtl/>
        </w:rPr>
      </w:pPr>
      <w:r>
        <w:rPr>
          <w:rtl/>
        </w:rPr>
        <w:t>و</w:t>
      </w:r>
      <w:r>
        <w:rPr>
          <w:rFonts w:hint="cs"/>
          <w:rtl/>
        </w:rPr>
        <w:t>إ</w:t>
      </w:r>
      <w:r w:rsidR="00782297" w:rsidRPr="00EF2694">
        <w:rPr>
          <w:rtl/>
        </w:rPr>
        <w:t>ت</w:t>
      </w:r>
      <w:r>
        <w:rPr>
          <w:rFonts w:hint="cs"/>
          <w:rtl/>
        </w:rPr>
        <w:t>ّ</w:t>
      </w:r>
      <w:r w:rsidR="00782297" w:rsidRPr="00EF2694">
        <w:rPr>
          <w:rtl/>
        </w:rPr>
        <w:t xml:space="preserve">قاء فراسته ترك القبيح </w:t>
      </w:r>
      <w:r>
        <w:rPr>
          <w:rtl/>
        </w:rPr>
        <w:t xml:space="preserve">خوفاً </w:t>
      </w:r>
      <w:r w:rsidR="00782297" w:rsidRPr="00EF2694">
        <w:rPr>
          <w:rtl/>
        </w:rPr>
        <w:t xml:space="preserve">من أن </w:t>
      </w:r>
      <w:r w:rsidR="00FB0B9C">
        <w:rPr>
          <w:rtl/>
        </w:rPr>
        <w:t xml:space="preserve">يطلّع </w:t>
      </w:r>
      <w:r w:rsidR="00782297" w:rsidRPr="00EF2694">
        <w:rPr>
          <w:rtl/>
        </w:rPr>
        <w:t xml:space="preserve">عليه وإن كان </w:t>
      </w:r>
      <w:r w:rsidR="00FB0B9C">
        <w:rPr>
          <w:rtl/>
        </w:rPr>
        <w:t>غائباً</w:t>
      </w:r>
      <w:r w:rsidR="00782297" w:rsidRPr="00EF2694">
        <w:rPr>
          <w:rtl/>
        </w:rPr>
        <w:t>.</w:t>
      </w:r>
    </w:p>
    <w:p w14:paraId="3E1522FD" w14:textId="77777777" w:rsidR="00782297" w:rsidRDefault="00782297" w:rsidP="00CE1409">
      <w:pPr>
        <w:pStyle w:val="libNormal"/>
        <w:rPr>
          <w:rtl/>
          <w:lang w:bidi="fa-IR"/>
        </w:rPr>
      </w:pPr>
      <w:r w:rsidRPr="00CE1409">
        <w:rPr>
          <w:rStyle w:val="libBold1Char"/>
          <w:rtl/>
        </w:rPr>
        <w:t>الحديث الرابع :</w:t>
      </w:r>
      <w:r>
        <w:rPr>
          <w:rtl/>
        </w:rPr>
        <w:t xml:space="preserve"> </w:t>
      </w:r>
      <w:r w:rsidRPr="00EF2694">
        <w:rPr>
          <w:rtl/>
          <w:lang w:bidi="fa-IR"/>
        </w:rPr>
        <w:t>ضعيف بسنديه.</w:t>
      </w:r>
      <w:r>
        <w:rPr>
          <w:lang w:bidi="fa-IR"/>
        </w:rPr>
        <w:t xml:space="preserve"> </w:t>
      </w:r>
    </w:p>
    <w:p w14:paraId="4BEC083F" w14:textId="15F4652A" w:rsidR="00782297" w:rsidRDefault="00782297" w:rsidP="00A020F0">
      <w:pPr>
        <w:pStyle w:val="libNormal"/>
      </w:pPr>
      <w:r>
        <w:rPr>
          <w:rtl/>
        </w:rPr>
        <w:t xml:space="preserve">« </w:t>
      </w:r>
      <w:r w:rsidR="00FB0B9C">
        <w:rPr>
          <w:rtl/>
        </w:rPr>
        <w:t xml:space="preserve">قال </w:t>
      </w:r>
      <w:r w:rsidRPr="004907EA">
        <w:rPr>
          <w:rtl/>
        </w:rPr>
        <w:t>كان</w:t>
      </w:r>
      <w:r>
        <w:rPr>
          <w:rtl/>
        </w:rPr>
        <w:t xml:space="preserve"> » </w:t>
      </w:r>
      <w:r w:rsidRPr="00EF2694">
        <w:rPr>
          <w:rtl/>
        </w:rPr>
        <w:t>تأكيد لقوله</w:t>
      </w:r>
      <w:r>
        <w:rPr>
          <w:rtl/>
        </w:rPr>
        <w:t xml:space="preserve"> : « </w:t>
      </w:r>
      <w:r w:rsidR="008D0E33">
        <w:rPr>
          <w:rtl/>
        </w:rPr>
        <w:t>قال :</w:t>
      </w:r>
      <w:r>
        <w:rPr>
          <w:rtl/>
        </w:rPr>
        <w:t xml:space="preserve">» </w:t>
      </w:r>
      <w:r w:rsidRPr="00EF2694">
        <w:rPr>
          <w:rtl/>
        </w:rPr>
        <w:t>أو</w:t>
      </w:r>
      <w:r w:rsidR="00FB0B9C">
        <w:rPr>
          <w:rFonts w:hint="cs"/>
          <w:rtl/>
        </w:rPr>
        <w:t>َّ</w:t>
      </w:r>
      <w:r w:rsidRPr="00EF2694">
        <w:rPr>
          <w:rtl/>
        </w:rPr>
        <w:t>لا</w:t>
      </w:r>
      <w:r>
        <w:rPr>
          <w:rtl/>
        </w:rPr>
        <w:t xml:space="preserve"> ، </w:t>
      </w:r>
      <w:r w:rsidRPr="00EF2694">
        <w:rPr>
          <w:rtl/>
        </w:rPr>
        <w:t>وقوله</w:t>
      </w:r>
      <w:r>
        <w:rPr>
          <w:rtl/>
        </w:rPr>
        <w:t xml:space="preserve"> : </w:t>
      </w:r>
      <w:r w:rsidRPr="00EF2694">
        <w:rPr>
          <w:rtl/>
        </w:rPr>
        <w:t>وفي نسخة أخرى</w:t>
      </w:r>
      <w:r>
        <w:rPr>
          <w:rtl/>
        </w:rPr>
        <w:t xml:space="preserve"> ، </w:t>
      </w:r>
      <w:r w:rsidRPr="00EF2694">
        <w:rPr>
          <w:rtl/>
        </w:rPr>
        <w:t>كلام الجامعين لنسخ الكافي</w:t>
      </w:r>
      <w:r>
        <w:rPr>
          <w:rtl/>
        </w:rPr>
        <w:t xml:space="preserve"> ، </w:t>
      </w:r>
      <w:r w:rsidRPr="00EF2694">
        <w:rPr>
          <w:rtl/>
        </w:rPr>
        <w:t>فإن</w:t>
      </w:r>
      <w:r w:rsidR="00FB0B9C">
        <w:rPr>
          <w:rFonts w:hint="cs"/>
          <w:rtl/>
        </w:rPr>
        <w:t>ّ</w:t>
      </w:r>
      <w:r w:rsidRPr="00EF2694">
        <w:rPr>
          <w:rtl/>
        </w:rPr>
        <w:t>هم أشاروا إلى اختلاف نسخ النعماني والص</w:t>
      </w:r>
      <w:r w:rsidR="00FB0B9C">
        <w:rPr>
          <w:rFonts w:hint="cs"/>
          <w:rtl/>
        </w:rPr>
        <w:t>ّ</w:t>
      </w:r>
      <w:r w:rsidRPr="00EF2694">
        <w:rPr>
          <w:rtl/>
        </w:rPr>
        <w:t>فواني وغيرهما من تلامذة الكليني.</w:t>
      </w:r>
    </w:p>
    <w:p w14:paraId="16832D6A" w14:textId="77777777" w:rsidR="00CE1409" w:rsidRDefault="00CE1409" w:rsidP="00CE1409">
      <w:pPr>
        <w:pStyle w:val="libNormal"/>
        <w:rPr>
          <w:rtl/>
        </w:rPr>
      </w:pPr>
      <w:bookmarkStart w:id="13" w:name="_Toc92637584"/>
      <w:r>
        <w:rPr>
          <w:rtl/>
        </w:rPr>
        <w:br w:type="page"/>
      </w:r>
    </w:p>
    <w:p w14:paraId="3905258A" w14:textId="46435436" w:rsidR="00782297" w:rsidRDefault="00FB0B9C" w:rsidP="00CE1409">
      <w:pPr>
        <w:pStyle w:val="Heading1Center"/>
        <w:rPr>
          <w:lang w:bidi="fa-IR"/>
        </w:rPr>
      </w:pPr>
      <w:bookmarkStart w:id="14" w:name="_Toc256693052"/>
      <w:bookmarkStart w:id="15" w:name="_Toc256693286"/>
      <w:r>
        <w:rPr>
          <w:rFonts w:hint="cs"/>
          <w:rtl/>
          <w:lang w:bidi="fa-IR"/>
        </w:rPr>
        <w:lastRenderedPageBreak/>
        <w:t xml:space="preserve">( </w:t>
      </w:r>
      <w:r w:rsidR="00782297" w:rsidRPr="00EF2694">
        <w:rPr>
          <w:rtl/>
          <w:lang w:bidi="fa-IR"/>
        </w:rPr>
        <w:t>باب</w:t>
      </w:r>
      <w:bookmarkEnd w:id="13"/>
      <w:r w:rsidR="00782297" w:rsidRPr="00EF2694">
        <w:rPr>
          <w:rtl/>
          <w:lang w:bidi="fa-IR"/>
        </w:rPr>
        <w:t xml:space="preserve"> </w:t>
      </w:r>
      <w:r>
        <w:rPr>
          <w:rFonts w:hint="cs"/>
          <w:rtl/>
          <w:lang w:bidi="fa-IR"/>
        </w:rPr>
        <w:t>)</w:t>
      </w:r>
      <w:bookmarkEnd w:id="14"/>
      <w:bookmarkEnd w:id="15"/>
    </w:p>
    <w:p w14:paraId="157DF202" w14:textId="2EA089F6" w:rsidR="00782297" w:rsidRPr="002F75F6" w:rsidRDefault="00FB0B9C" w:rsidP="00782297">
      <w:pPr>
        <w:pStyle w:val="Heading1Center"/>
        <w:rPr>
          <w:rStyle w:val="libAlaemChar"/>
          <w:rtl/>
        </w:rPr>
      </w:pPr>
      <w:bookmarkStart w:id="16" w:name="_Toc92637585"/>
      <w:bookmarkStart w:id="17" w:name="_Toc256693053"/>
      <w:bookmarkStart w:id="18" w:name="_Toc256693287"/>
      <w:r>
        <w:rPr>
          <w:rFonts w:hint="cs"/>
          <w:rtl/>
          <w:lang w:bidi="fa-IR"/>
        </w:rPr>
        <w:t xml:space="preserve">( </w:t>
      </w:r>
      <w:r w:rsidR="00782297" w:rsidRPr="00EF2694">
        <w:rPr>
          <w:rtl/>
          <w:lang w:bidi="fa-IR"/>
        </w:rPr>
        <w:t xml:space="preserve">عرض الأعمال على النبي </w:t>
      </w:r>
      <w:r w:rsidR="00766E5A">
        <w:rPr>
          <w:rStyle w:val="libAlaemChar"/>
          <w:rtl/>
        </w:rPr>
        <w:t xml:space="preserve">صلى‌الله‌عليه‌وآله‌وسلم </w:t>
      </w:r>
      <w:r w:rsidR="00782297" w:rsidRPr="00EF2694">
        <w:rPr>
          <w:rtl/>
          <w:lang w:bidi="fa-IR"/>
        </w:rPr>
        <w:t>والأئمة</w:t>
      </w:r>
      <w:r w:rsidR="00782297" w:rsidRPr="002F75F6">
        <w:rPr>
          <w:rStyle w:val="libAlaemChar"/>
          <w:rFonts w:hint="cs"/>
          <w:rtl/>
        </w:rPr>
        <w:t>عليهم‌السلام</w:t>
      </w:r>
      <w:bookmarkEnd w:id="16"/>
      <w:r>
        <w:rPr>
          <w:rFonts w:hint="cs"/>
          <w:rtl/>
          <w:lang w:bidi="fa-IR"/>
        </w:rPr>
        <w:t>)</w:t>
      </w:r>
      <w:bookmarkEnd w:id="17"/>
      <w:bookmarkEnd w:id="18"/>
    </w:p>
    <w:p w14:paraId="1BB9E629" w14:textId="31ECB80D" w:rsidR="00782297" w:rsidRPr="00AB77EF" w:rsidRDefault="00782297" w:rsidP="00A020F0">
      <w:pPr>
        <w:pStyle w:val="libNormal"/>
        <w:rPr>
          <w:rtl/>
        </w:rPr>
      </w:pPr>
      <w:r w:rsidRPr="00EF2694">
        <w:rPr>
          <w:rtl/>
        </w:rPr>
        <w:t>1</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الحسين بن سعيد</w:t>
      </w:r>
      <w:r>
        <w:rPr>
          <w:rtl/>
        </w:rPr>
        <w:t xml:space="preserve"> ، </w:t>
      </w:r>
      <w:r w:rsidRPr="00EF2694">
        <w:rPr>
          <w:rtl/>
        </w:rPr>
        <w:t xml:space="preserve">عن القاسم بن </w:t>
      </w:r>
      <w:r w:rsidR="008D0E33">
        <w:rPr>
          <w:rtl/>
        </w:rPr>
        <w:t xml:space="preserve">محمّد </w:t>
      </w:r>
      <w:r>
        <w:rPr>
          <w:rtl/>
        </w:rPr>
        <w:t xml:space="preserve">، </w:t>
      </w:r>
      <w:r w:rsidRPr="00EF2694">
        <w:rPr>
          <w:rtl/>
        </w:rPr>
        <w:t>عن علي بن أبي حمزة</w:t>
      </w:r>
      <w:r>
        <w:rPr>
          <w:rtl/>
        </w:rPr>
        <w:t xml:space="preserve"> ، </w:t>
      </w:r>
      <w:r w:rsidRPr="00EF2694">
        <w:rPr>
          <w:rtl/>
        </w:rPr>
        <w:t>عن أبي بصير</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 xml:space="preserve">تعرض الأعمال على رسول الله </w:t>
      </w:r>
      <w:r w:rsidR="00766E5A">
        <w:rPr>
          <w:rStyle w:val="libAlaemChar"/>
          <w:rtl/>
        </w:rPr>
        <w:t xml:space="preserve">صلى‌الله‌عليه‌وآله‌وسلم </w:t>
      </w:r>
      <w:r w:rsidRPr="00EF2694">
        <w:rPr>
          <w:rtl/>
        </w:rPr>
        <w:t xml:space="preserve">أعمال العباد </w:t>
      </w:r>
      <w:r w:rsidR="008A4DAC">
        <w:rPr>
          <w:rtl/>
        </w:rPr>
        <w:t xml:space="preserve">كلّ </w:t>
      </w:r>
      <w:r w:rsidRPr="00EF2694">
        <w:rPr>
          <w:rtl/>
        </w:rPr>
        <w:t>صباح أبرارها وفجارها فاحذروها وهو قول الله تعالى</w:t>
      </w:r>
      <w:r>
        <w:rPr>
          <w:rtl/>
        </w:rPr>
        <w:t xml:space="preserve"> </w:t>
      </w:r>
      <w:r>
        <w:rPr>
          <w:rFonts w:hint="cs"/>
          <w:rtl/>
        </w:rPr>
        <w:t xml:space="preserve">: </w:t>
      </w:r>
      <w:r>
        <w:rPr>
          <w:rtl/>
        </w:rPr>
        <w:t xml:space="preserve">« </w:t>
      </w:r>
      <w:r w:rsidRPr="002F75F6">
        <w:rPr>
          <w:rStyle w:val="libAieChar"/>
          <w:rtl/>
        </w:rPr>
        <w:t xml:space="preserve">اعْمَلُوا فَسَيَرَى اللهُ عَمَلَكُمْ وَرَسُولُهُ </w:t>
      </w:r>
      <w:r>
        <w:rPr>
          <w:rtl/>
        </w:rPr>
        <w:t xml:space="preserve">» </w:t>
      </w:r>
      <w:r w:rsidRPr="00273F93">
        <w:rPr>
          <w:rStyle w:val="libFootnotenumChar"/>
          <w:rtl/>
        </w:rPr>
        <w:t>(1)</w:t>
      </w:r>
      <w:r w:rsidRPr="00EF2694">
        <w:rPr>
          <w:rtl/>
        </w:rPr>
        <w:t xml:space="preserve"> وسكت</w:t>
      </w:r>
      <w:r w:rsidRPr="00224D90">
        <w:rPr>
          <w:rtl/>
        </w:rPr>
        <w:t>.</w:t>
      </w:r>
    </w:p>
    <w:p w14:paraId="45BF658C" w14:textId="3B842B5A" w:rsidR="00782297" w:rsidRPr="00DB58CF" w:rsidRDefault="00782297" w:rsidP="00A020F0">
      <w:pPr>
        <w:pStyle w:val="libNormal"/>
        <w:rPr>
          <w:rtl/>
        </w:rPr>
      </w:pPr>
      <w:r w:rsidRPr="00EF2694">
        <w:rPr>
          <w:rtl/>
        </w:rPr>
        <w:t>2</w:t>
      </w:r>
      <w:r w:rsidR="008D0E33">
        <w:rPr>
          <w:rtl/>
        </w:rPr>
        <w:t xml:space="preserve"> - </w:t>
      </w:r>
      <w:r w:rsidR="008A4DAC">
        <w:rPr>
          <w:rtl/>
        </w:rPr>
        <w:t xml:space="preserve">عدَّة </w:t>
      </w:r>
      <w:r w:rsidRPr="00EF2694">
        <w:rPr>
          <w:rtl/>
        </w:rPr>
        <w:t>من أصحابنا</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الحسين بن سعيد</w:t>
      </w:r>
      <w:r>
        <w:rPr>
          <w:rtl/>
        </w:rPr>
        <w:t xml:space="preserve"> ، </w:t>
      </w:r>
      <w:r w:rsidRPr="00EF2694">
        <w:rPr>
          <w:rtl/>
        </w:rPr>
        <w:t>عن النضر بن سويد</w:t>
      </w:r>
      <w:r>
        <w:rPr>
          <w:rtl/>
        </w:rPr>
        <w:t xml:space="preserve"> ، </w:t>
      </w:r>
      <w:r w:rsidRPr="00EF2694">
        <w:rPr>
          <w:rtl/>
        </w:rPr>
        <w:t xml:space="preserve">عن يحيى </w:t>
      </w:r>
      <w:r w:rsidR="008A4DAC">
        <w:rPr>
          <w:rtl/>
        </w:rPr>
        <w:t xml:space="preserve">الحلبيّ </w:t>
      </w:r>
      <w:r>
        <w:rPr>
          <w:rtl/>
        </w:rPr>
        <w:t xml:space="preserve">، </w:t>
      </w:r>
      <w:r w:rsidRPr="00EF2694">
        <w:rPr>
          <w:rtl/>
        </w:rPr>
        <w:t>عن عبد الحميد الطائي</w:t>
      </w:r>
      <w:r w:rsidR="008A4DAC">
        <w:rPr>
          <w:rFonts w:hint="cs"/>
          <w:rtl/>
        </w:rPr>
        <w:t>ّ</w:t>
      </w:r>
      <w:r>
        <w:rPr>
          <w:rtl/>
        </w:rPr>
        <w:t xml:space="preserve"> ، </w:t>
      </w:r>
      <w:r w:rsidRPr="00EF2694">
        <w:rPr>
          <w:rtl/>
        </w:rPr>
        <w:t xml:space="preserve">عن يعقوب بن شعيب </w:t>
      </w:r>
      <w:r w:rsidR="008D0E33">
        <w:rPr>
          <w:rtl/>
        </w:rPr>
        <w:t>قال :</w:t>
      </w:r>
      <w:r w:rsidRPr="00EF2694">
        <w:rPr>
          <w:rtl/>
        </w:rPr>
        <w:t xml:space="preserve">سألت أبا عبد الله </w:t>
      </w:r>
      <w:r w:rsidRPr="002F75F6">
        <w:rPr>
          <w:rStyle w:val="libAlaemChar"/>
          <w:rtl/>
        </w:rPr>
        <w:t>عليه‌السلام</w:t>
      </w:r>
      <w:r w:rsidRPr="00EF2694">
        <w:rPr>
          <w:rtl/>
        </w:rPr>
        <w:t xml:space="preserve"> عن قول الله </w:t>
      </w:r>
      <w:r w:rsidR="004E2A7C">
        <w:rPr>
          <w:rtl/>
        </w:rPr>
        <w:t xml:space="preserve">عزّ وجلّ </w:t>
      </w:r>
      <w:r>
        <w:rPr>
          <w:rFonts w:hint="cs"/>
          <w:rtl/>
        </w:rPr>
        <w:t xml:space="preserve">: </w:t>
      </w:r>
      <w:r>
        <w:rPr>
          <w:rtl/>
        </w:rPr>
        <w:t xml:space="preserve">« </w:t>
      </w:r>
      <w:r w:rsidRPr="002F75F6">
        <w:rPr>
          <w:rStyle w:val="libAieChar"/>
          <w:rtl/>
        </w:rPr>
        <w:t xml:space="preserve">اعْمَلُوا فَسَيَرَى اللهُ عَمَلَكُمْ وَرَسُولُهُ وَالْمُؤْمِنُونَ </w:t>
      </w:r>
      <w:r>
        <w:rPr>
          <w:rtl/>
        </w:rPr>
        <w:t xml:space="preserve">» </w:t>
      </w:r>
    </w:p>
    <w:p w14:paraId="5AA77D9B" w14:textId="5FECB082" w:rsidR="00782297" w:rsidRPr="00324B78" w:rsidRDefault="008D0E33" w:rsidP="009D38AE">
      <w:pPr>
        <w:pStyle w:val="libLine"/>
        <w:rPr>
          <w:rtl/>
        </w:rPr>
      </w:pPr>
      <w:r>
        <w:rPr>
          <w:rFonts w:hint="cs"/>
          <w:rtl/>
        </w:rPr>
        <w:t>________________________________________________________</w:t>
      </w:r>
    </w:p>
    <w:p w14:paraId="668A83AA" w14:textId="550B6719" w:rsidR="00782297" w:rsidRDefault="00782297" w:rsidP="008A4DAC">
      <w:pPr>
        <w:pStyle w:val="Heading1"/>
        <w:rPr>
          <w:rtl/>
        </w:rPr>
      </w:pPr>
      <w:bookmarkStart w:id="19" w:name="_Toc92637586"/>
      <w:bookmarkStart w:id="20" w:name="_Toc256693054"/>
      <w:bookmarkStart w:id="21" w:name="_Toc256693288"/>
      <w:r w:rsidRPr="004907EA">
        <w:rPr>
          <w:rtl/>
        </w:rPr>
        <w:t xml:space="preserve">باب عرض الأعمال على النبي </w:t>
      </w:r>
      <w:r>
        <w:rPr>
          <w:rtl/>
        </w:rPr>
        <w:t>(ص)</w:t>
      </w:r>
      <w:r w:rsidRPr="004907EA">
        <w:rPr>
          <w:rtl/>
        </w:rPr>
        <w:t xml:space="preserve"> وعلى </w:t>
      </w:r>
      <w:r w:rsidR="008D0E33">
        <w:rPr>
          <w:rtl/>
        </w:rPr>
        <w:t xml:space="preserve">الأئمّة </w:t>
      </w:r>
      <w:r w:rsidRPr="002F75F6">
        <w:rPr>
          <w:rStyle w:val="libAlaemChar"/>
          <w:rtl/>
        </w:rPr>
        <w:t>عليهم‌السلام</w:t>
      </w:r>
      <w:bookmarkEnd w:id="19"/>
      <w:bookmarkEnd w:id="20"/>
      <w:bookmarkEnd w:id="21"/>
      <w:r w:rsidRPr="004907EA">
        <w:rPr>
          <w:rtl/>
        </w:rPr>
        <w:t xml:space="preserve"> </w:t>
      </w:r>
    </w:p>
    <w:p w14:paraId="6AEA0139" w14:textId="77777777" w:rsidR="00782297" w:rsidRDefault="00782297" w:rsidP="008A4DAC">
      <w:pPr>
        <w:pStyle w:val="libNormal"/>
        <w:rPr>
          <w:rtl/>
          <w:lang w:bidi="fa-IR"/>
        </w:rPr>
      </w:pPr>
      <w:r w:rsidRPr="00CE1409">
        <w:rPr>
          <w:rStyle w:val="libBold1Char"/>
          <w:rtl/>
        </w:rPr>
        <w:t>الحديث الأول :</w:t>
      </w:r>
      <w:r>
        <w:rPr>
          <w:rtl/>
        </w:rPr>
        <w:t xml:space="preserve"> </w:t>
      </w:r>
      <w:r w:rsidRPr="00EF2694">
        <w:rPr>
          <w:rtl/>
          <w:lang w:bidi="fa-IR"/>
        </w:rPr>
        <w:t>ضعيف.</w:t>
      </w:r>
    </w:p>
    <w:p w14:paraId="2E3DDA33" w14:textId="5686F67F" w:rsidR="00782297" w:rsidRPr="00EF2694" w:rsidRDefault="00782297" w:rsidP="00A020F0">
      <w:pPr>
        <w:pStyle w:val="libNormal"/>
        <w:rPr>
          <w:rtl/>
        </w:rPr>
      </w:pPr>
      <w:r>
        <w:rPr>
          <w:rtl/>
        </w:rPr>
        <w:t xml:space="preserve">« </w:t>
      </w:r>
      <w:r w:rsidRPr="004907EA">
        <w:rPr>
          <w:rtl/>
        </w:rPr>
        <w:t>أعمال العباد</w:t>
      </w:r>
      <w:r>
        <w:rPr>
          <w:rtl/>
        </w:rPr>
        <w:t xml:space="preserve"> » </w:t>
      </w:r>
      <w:r w:rsidRPr="00EF2694">
        <w:rPr>
          <w:rtl/>
        </w:rPr>
        <w:t>عطف بيان للأعمال</w:t>
      </w:r>
      <w:r>
        <w:rPr>
          <w:rtl/>
        </w:rPr>
        <w:t xml:space="preserve"> « </w:t>
      </w:r>
      <w:r w:rsidR="008A4DAC">
        <w:rPr>
          <w:rtl/>
        </w:rPr>
        <w:t xml:space="preserve">كلّ </w:t>
      </w:r>
      <w:r w:rsidRPr="004907EA">
        <w:rPr>
          <w:rtl/>
        </w:rPr>
        <w:t>صباح</w:t>
      </w:r>
      <w:r>
        <w:rPr>
          <w:rtl/>
        </w:rPr>
        <w:t xml:space="preserve"> » </w:t>
      </w:r>
      <w:r w:rsidRPr="00EF2694">
        <w:rPr>
          <w:rtl/>
        </w:rPr>
        <w:t xml:space="preserve">منصوب </w:t>
      </w:r>
      <w:r w:rsidR="008A4DAC">
        <w:rPr>
          <w:rtl/>
        </w:rPr>
        <w:t xml:space="preserve">بالظرفيّة </w:t>
      </w:r>
      <w:r w:rsidRPr="00EF2694">
        <w:rPr>
          <w:rtl/>
        </w:rPr>
        <w:t>باعتبار المضاف إليه</w:t>
      </w:r>
      <w:r>
        <w:rPr>
          <w:rtl/>
        </w:rPr>
        <w:t xml:space="preserve"> « </w:t>
      </w:r>
      <w:r w:rsidRPr="004907EA">
        <w:rPr>
          <w:rtl/>
        </w:rPr>
        <w:t>أبرارها وفجارها</w:t>
      </w:r>
      <w:r>
        <w:rPr>
          <w:rtl/>
        </w:rPr>
        <w:t xml:space="preserve"> » </w:t>
      </w:r>
      <w:r w:rsidRPr="00EF2694">
        <w:rPr>
          <w:rtl/>
        </w:rPr>
        <w:t>بجر</w:t>
      </w:r>
      <w:r w:rsidR="008A4DAC">
        <w:rPr>
          <w:rFonts w:hint="cs"/>
          <w:rtl/>
        </w:rPr>
        <w:t>ّ</w:t>
      </w:r>
      <w:r w:rsidRPr="00EF2694">
        <w:rPr>
          <w:rtl/>
        </w:rPr>
        <w:t>هما بدل تفصيل للعباد</w:t>
      </w:r>
      <w:r>
        <w:rPr>
          <w:rtl/>
        </w:rPr>
        <w:t xml:space="preserve"> ، </w:t>
      </w:r>
      <w:r w:rsidRPr="00EF2694">
        <w:rPr>
          <w:rtl/>
        </w:rPr>
        <w:t>والضميران راجعان إلى العباد</w:t>
      </w:r>
      <w:r>
        <w:rPr>
          <w:rtl/>
        </w:rPr>
        <w:t xml:space="preserve"> ، </w:t>
      </w:r>
      <w:r w:rsidRPr="00EF2694">
        <w:rPr>
          <w:rtl/>
        </w:rPr>
        <w:t xml:space="preserve">والأبرار جمع </w:t>
      </w:r>
      <w:r w:rsidR="008A4DAC">
        <w:rPr>
          <w:rtl/>
        </w:rPr>
        <w:t xml:space="preserve">برّ </w:t>
      </w:r>
      <w:r w:rsidRPr="00EF2694">
        <w:rPr>
          <w:rtl/>
        </w:rPr>
        <w:t>بالفتح بمعنى البار</w:t>
      </w:r>
      <w:r w:rsidR="008A4DAC">
        <w:rPr>
          <w:rFonts w:hint="cs"/>
          <w:rtl/>
        </w:rPr>
        <w:t>ّ</w:t>
      </w:r>
      <w:r>
        <w:rPr>
          <w:rtl/>
        </w:rPr>
        <w:t xml:space="preserve"> ، </w:t>
      </w:r>
      <w:r w:rsidRPr="00EF2694">
        <w:rPr>
          <w:rtl/>
        </w:rPr>
        <w:t xml:space="preserve">والفجار </w:t>
      </w:r>
      <w:r w:rsidR="008A4DAC">
        <w:rPr>
          <w:rtl/>
        </w:rPr>
        <w:t xml:space="preserve">بالضمّ </w:t>
      </w:r>
      <w:r w:rsidRPr="00EF2694">
        <w:rPr>
          <w:rtl/>
        </w:rPr>
        <w:t>والتشديد جمع فاجر</w:t>
      </w:r>
      <w:r>
        <w:rPr>
          <w:rtl/>
        </w:rPr>
        <w:t xml:space="preserve"> ، </w:t>
      </w:r>
      <w:r w:rsidRPr="00EF2694">
        <w:rPr>
          <w:rtl/>
        </w:rPr>
        <w:t>أو برفعهما بدل تفصيل لإعمال العباد</w:t>
      </w:r>
      <w:r>
        <w:rPr>
          <w:rtl/>
        </w:rPr>
        <w:t xml:space="preserve"> ، </w:t>
      </w:r>
      <w:r w:rsidRPr="00EF2694">
        <w:rPr>
          <w:rtl/>
        </w:rPr>
        <w:t>والضميران راجعان إلى الأعمال</w:t>
      </w:r>
      <w:r>
        <w:rPr>
          <w:rtl/>
        </w:rPr>
        <w:t xml:space="preserve"> ، </w:t>
      </w:r>
      <w:r w:rsidRPr="00EF2694">
        <w:rPr>
          <w:rtl/>
        </w:rPr>
        <w:t xml:space="preserve">ففي إطلاق الأبرار والفجار على الأعمال </w:t>
      </w:r>
      <w:r w:rsidR="008A4DAC">
        <w:rPr>
          <w:rtl/>
        </w:rPr>
        <w:t xml:space="preserve">تجوّز </w:t>
      </w:r>
      <w:r>
        <w:rPr>
          <w:rtl/>
        </w:rPr>
        <w:t xml:space="preserve">، </w:t>
      </w:r>
      <w:r w:rsidRPr="00EF2694">
        <w:rPr>
          <w:rtl/>
        </w:rPr>
        <w:t>على أن</w:t>
      </w:r>
      <w:r w:rsidR="008A4DAC">
        <w:rPr>
          <w:rFonts w:hint="cs"/>
          <w:rtl/>
        </w:rPr>
        <w:t>ّ</w:t>
      </w:r>
      <w:r w:rsidRPr="00EF2694">
        <w:rPr>
          <w:rtl/>
        </w:rPr>
        <w:t>ه يحتمل كون الأبرار حينئذ جمع ال</w:t>
      </w:r>
      <w:r w:rsidR="008A4DAC">
        <w:rPr>
          <w:rtl/>
        </w:rPr>
        <w:t xml:space="preserve">برّ </w:t>
      </w:r>
      <w:r w:rsidRPr="00EF2694">
        <w:rPr>
          <w:rtl/>
        </w:rPr>
        <w:t>بالكسر</w:t>
      </w:r>
      <w:r>
        <w:rPr>
          <w:rtl/>
        </w:rPr>
        <w:t xml:space="preserve"> ، </w:t>
      </w:r>
      <w:r w:rsidR="008A4DAC">
        <w:rPr>
          <w:rtl/>
        </w:rPr>
        <w:t xml:space="preserve">وربّما </w:t>
      </w:r>
      <w:r w:rsidRPr="00EF2694">
        <w:rPr>
          <w:rtl/>
        </w:rPr>
        <w:t xml:space="preserve">يقرأ الفجار بكسر الفاء وتخفيف الجيم جمع فجار بفتح الفاء </w:t>
      </w:r>
      <w:r w:rsidR="008A4DAC">
        <w:rPr>
          <w:rtl/>
        </w:rPr>
        <w:t xml:space="preserve">مبنيّاً </w:t>
      </w:r>
      <w:r w:rsidRPr="00EF2694">
        <w:rPr>
          <w:rtl/>
        </w:rPr>
        <w:t>على الكسر وهو اسم الفجور</w:t>
      </w:r>
      <w:r>
        <w:rPr>
          <w:rtl/>
        </w:rPr>
        <w:t xml:space="preserve"> ، </w:t>
      </w:r>
      <w:r w:rsidRPr="00EF2694">
        <w:rPr>
          <w:rtl/>
        </w:rPr>
        <w:t xml:space="preserve">أو جمع فجر بالكسر وهو </w:t>
      </w:r>
      <w:r w:rsidR="008A4DAC">
        <w:rPr>
          <w:rtl/>
        </w:rPr>
        <w:t xml:space="preserve">أيضاً </w:t>
      </w:r>
      <w:r w:rsidRPr="00EF2694">
        <w:rPr>
          <w:rtl/>
        </w:rPr>
        <w:t>الفجور</w:t>
      </w:r>
      <w:r>
        <w:rPr>
          <w:rtl/>
        </w:rPr>
        <w:t xml:space="preserve"> « </w:t>
      </w:r>
      <w:r w:rsidRPr="004907EA">
        <w:rPr>
          <w:rtl/>
        </w:rPr>
        <w:t>فاحذروها</w:t>
      </w:r>
      <w:r>
        <w:rPr>
          <w:rtl/>
        </w:rPr>
        <w:t xml:space="preserve"> » </w:t>
      </w:r>
      <w:r w:rsidRPr="00EF2694">
        <w:rPr>
          <w:rtl/>
        </w:rPr>
        <w:t>الضمير للفجار أو للأعمال باعتبار الثاني</w:t>
      </w:r>
      <w:r>
        <w:rPr>
          <w:rtl/>
        </w:rPr>
        <w:t xml:space="preserve"> ، </w:t>
      </w:r>
      <w:r w:rsidRPr="00EF2694">
        <w:rPr>
          <w:rtl/>
        </w:rPr>
        <w:t xml:space="preserve">ولعله </w:t>
      </w:r>
      <w:r w:rsidRPr="002F75F6">
        <w:rPr>
          <w:rStyle w:val="libAlaemChar"/>
          <w:rtl/>
        </w:rPr>
        <w:t>عليه‌السلام</w:t>
      </w:r>
      <w:r w:rsidRPr="00EF2694">
        <w:rPr>
          <w:rtl/>
        </w:rPr>
        <w:t xml:space="preserve"> سكت عن ذكر المؤمنين وتفسيره تقية أو إحالة على الظهور.</w:t>
      </w:r>
    </w:p>
    <w:p w14:paraId="15E89EFC" w14:textId="77777777" w:rsidR="00782297" w:rsidRPr="00EF2694" w:rsidRDefault="00782297" w:rsidP="00CE1409">
      <w:pPr>
        <w:pStyle w:val="libNormal"/>
        <w:rPr>
          <w:rtl/>
          <w:lang w:bidi="fa-IR"/>
        </w:rPr>
      </w:pPr>
      <w:r w:rsidRPr="00CE1409">
        <w:rPr>
          <w:rStyle w:val="libBold1Char"/>
          <w:rtl/>
        </w:rPr>
        <w:t>الحديث الثاني :</w:t>
      </w:r>
      <w:r>
        <w:rPr>
          <w:rtl/>
        </w:rPr>
        <w:t xml:space="preserve"> </w:t>
      </w:r>
      <w:r w:rsidRPr="00EF2694">
        <w:rPr>
          <w:rtl/>
          <w:lang w:bidi="fa-IR"/>
        </w:rPr>
        <w:t>ضعيف.</w:t>
      </w:r>
    </w:p>
    <w:p w14:paraId="1827F5D4" w14:textId="62C9483F" w:rsidR="00782297" w:rsidRPr="00EF2694" w:rsidRDefault="00782297" w:rsidP="00A020F0">
      <w:pPr>
        <w:pStyle w:val="libNormal"/>
        <w:rPr>
          <w:rtl/>
        </w:rPr>
      </w:pPr>
      <w:r w:rsidRPr="00EF2694">
        <w:rPr>
          <w:rtl/>
        </w:rPr>
        <w:t>وإن</w:t>
      </w:r>
      <w:r w:rsidR="007A774D">
        <w:rPr>
          <w:rFonts w:hint="cs"/>
          <w:rtl/>
        </w:rPr>
        <w:t>ّ</w:t>
      </w:r>
      <w:r w:rsidRPr="00EF2694">
        <w:rPr>
          <w:rtl/>
        </w:rPr>
        <w:t>ما خص</w:t>
      </w:r>
      <w:r w:rsidR="007A774D">
        <w:rPr>
          <w:rFonts w:hint="cs"/>
          <w:rtl/>
        </w:rPr>
        <w:t>ّ</w:t>
      </w:r>
      <w:r w:rsidRPr="00EF2694">
        <w:rPr>
          <w:rtl/>
        </w:rPr>
        <w:t xml:space="preserve">وا </w:t>
      </w:r>
      <w:r w:rsidRPr="002F75F6">
        <w:rPr>
          <w:rStyle w:val="libAlaemChar"/>
          <w:rtl/>
        </w:rPr>
        <w:t>عليه‌السلام</w:t>
      </w:r>
      <w:r w:rsidRPr="00EF2694">
        <w:rPr>
          <w:rtl/>
        </w:rPr>
        <w:t xml:space="preserve"> باسم المؤمنين</w:t>
      </w:r>
      <w:r>
        <w:rPr>
          <w:rtl/>
        </w:rPr>
        <w:t xml:space="preserve"> ، </w:t>
      </w:r>
      <w:r w:rsidRPr="00EF2694">
        <w:rPr>
          <w:rtl/>
        </w:rPr>
        <w:t>لأن</w:t>
      </w:r>
      <w:r w:rsidR="007A774D">
        <w:rPr>
          <w:rFonts w:hint="cs"/>
          <w:rtl/>
        </w:rPr>
        <w:t>ّ</w:t>
      </w:r>
      <w:r w:rsidRPr="00EF2694">
        <w:rPr>
          <w:rtl/>
        </w:rPr>
        <w:t xml:space="preserve"> من شرط الإيمان العمل بما يؤمن</w:t>
      </w:r>
    </w:p>
    <w:p w14:paraId="500E760B" w14:textId="77777777" w:rsidR="00782297" w:rsidRPr="00EF2694" w:rsidRDefault="00782297" w:rsidP="009D38AE">
      <w:pPr>
        <w:pStyle w:val="libLine"/>
        <w:rPr>
          <w:rtl/>
        </w:rPr>
      </w:pPr>
      <w:r w:rsidRPr="00EF2694">
        <w:rPr>
          <w:rtl/>
        </w:rPr>
        <w:t>__________________</w:t>
      </w:r>
    </w:p>
    <w:p w14:paraId="55D36E65" w14:textId="77777777" w:rsidR="00782297" w:rsidRPr="00EF2694" w:rsidRDefault="00782297" w:rsidP="00E7042C">
      <w:pPr>
        <w:pStyle w:val="libFootnote0"/>
        <w:rPr>
          <w:rtl/>
          <w:lang w:bidi="fa-IR"/>
        </w:rPr>
      </w:pPr>
      <w:r>
        <w:rPr>
          <w:rtl/>
        </w:rPr>
        <w:t>(</w:t>
      </w:r>
      <w:r w:rsidRPr="00EF2694">
        <w:rPr>
          <w:rtl/>
        </w:rPr>
        <w:t>1) سورة التوبة</w:t>
      </w:r>
      <w:r>
        <w:rPr>
          <w:rtl/>
        </w:rPr>
        <w:t xml:space="preserve"> : </w:t>
      </w:r>
      <w:r w:rsidRPr="00EF2694">
        <w:rPr>
          <w:rtl/>
        </w:rPr>
        <w:t>106.</w:t>
      </w:r>
    </w:p>
    <w:p w14:paraId="7EB8BD7E" w14:textId="77777777" w:rsidR="00CE1409" w:rsidRDefault="00CE1409" w:rsidP="00CE1409">
      <w:pPr>
        <w:pStyle w:val="libNormal"/>
        <w:rPr>
          <w:rtl/>
        </w:rPr>
      </w:pPr>
      <w:r>
        <w:rPr>
          <w:rtl/>
        </w:rPr>
        <w:br w:type="page"/>
      </w:r>
    </w:p>
    <w:p w14:paraId="2B3EEFD6" w14:textId="49E54B9E" w:rsidR="00782297" w:rsidRPr="00EF2694" w:rsidRDefault="008D0E33" w:rsidP="00CE1409">
      <w:pPr>
        <w:pStyle w:val="libNormal0"/>
        <w:rPr>
          <w:rtl/>
        </w:rPr>
      </w:pPr>
      <w:r>
        <w:rPr>
          <w:rtl/>
        </w:rPr>
        <w:lastRenderedPageBreak/>
        <w:t>قال :</w:t>
      </w:r>
      <w:r w:rsidR="00782297" w:rsidRPr="00EF2694">
        <w:rPr>
          <w:rtl/>
        </w:rPr>
        <w:t xml:space="preserve">هم </w:t>
      </w:r>
      <w:r w:rsidR="007A774D">
        <w:rPr>
          <w:rtl/>
        </w:rPr>
        <w:t>الأئمّة</w:t>
      </w:r>
      <w:r w:rsidR="00782297" w:rsidRPr="00AB77EF">
        <w:rPr>
          <w:rFonts w:hint="cs"/>
          <w:rtl/>
        </w:rPr>
        <w:t>.</w:t>
      </w:r>
    </w:p>
    <w:p w14:paraId="2883A1BC" w14:textId="61597027" w:rsidR="00782297" w:rsidRPr="00EF2694" w:rsidRDefault="00782297" w:rsidP="00A020F0">
      <w:pPr>
        <w:pStyle w:val="libNormal"/>
        <w:rPr>
          <w:rtl/>
        </w:rPr>
      </w:pPr>
      <w:r w:rsidRPr="00EF2694">
        <w:rPr>
          <w:rtl/>
        </w:rPr>
        <w:t>3</w:t>
      </w:r>
      <w:r w:rsidR="008D0E33">
        <w:rPr>
          <w:rtl/>
        </w:rPr>
        <w:t xml:space="preserve"> - </w:t>
      </w:r>
      <w:r w:rsidRPr="00EF2694">
        <w:rPr>
          <w:rtl/>
        </w:rPr>
        <w:t>علي</w:t>
      </w:r>
      <w:r w:rsidR="007A774D">
        <w:rPr>
          <w:rFonts w:hint="cs"/>
          <w:rtl/>
        </w:rPr>
        <w:t>ُّ</w:t>
      </w:r>
      <w:r w:rsidRPr="00EF2694">
        <w:rPr>
          <w:rtl/>
        </w:rPr>
        <w:t xml:space="preserve"> بن إبراهيم</w:t>
      </w:r>
      <w:r>
        <w:rPr>
          <w:rtl/>
        </w:rPr>
        <w:t xml:space="preserve"> ، </w:t>
      </w:r>
      <w:r w:rsidRPr="00EF2694">
        <w:rPr>
          <w:rtl/>
        </w:rPr>
        <w:t>عن أبيه</w:t>
      </w:r>
      <w:r>
        <w:rPr>
          <w:rtl/>
        </w:rPr>
        <w:t xml:space="preserve"> ، </w:t>
      </w:r>
      <w:r w:rsidRPr="00EF2694">
        <w:rPr>
          <w:rtl/>
        </w:rPr>
        <w:t>عن عثمان بن عيسى</w:t>
      </w:r>
      <w:r>
        <w:rPr>
          <w:rtl/>
        </w:rPr>
        <w:t xml:space="preserve"> ، </w:t>
      </w:r>
      <w:r w:rsidRPr="00EF2694">
        <w:rPr>
          <w:rtl/>
        </w:rPr>
        <w:t>عن سماعة</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 xml:space="preserve">سمعته يقول ما لكم تسوءون رسول الله </w:t>
      </w:r>
      <w:r w:rsidR="00766E5A">
        <w:rPr>
          <w:rStyle w:val="libAlaemChar"/>
          <w:rtl/>
        </w:rPr>
        <w:t xml:space="preserve">صلى‌الله‌عليه‌وآله‌وسلم </w:t>
      </w:r>
      <w:r w:rsidRPr="00EF2694">
        <w:rPr>
          <w:rtl/>
        </w:rPr>
        <w:t>ف</w:t>
      </w:r>
      <w:r w:rsidR="007A774D">
        <w:rPr>
          <w:rtl/>
        </w:rPr>
        <w:t xml:space="preserve">قال </w:t>
      </w:r>
      <w:r w:rsidRPr="00EF2694">
        <w:rPr>
          <w:rtl/>
        </w:rPr>
        <w:t>رجل</w:t>
      </w:r>
      <w:r w:rsidR="007A774D">
        <w:rPr>
          <w:rFonts w:hint="cs"/>
          <w:rtl/>
        </w:rPr>
        <w:t>ٌ</w:t>
      </w:r>
      <w:r w:rsidRPr="00EF2694">
        <w:rPr>
          <w:rtl/>
        </w:rPr>
        <w:t xml:space="preserve"> </w:t>
      </w:r>
      <w:r w:rsidR="007A774D">
        <w:rPr>
          <w:rFonts w:hint="cs"/>
          <w:rtl/>
        </w:rPr>
        <w:t xml:space="preserve">: </w:t>
      </w:r>
      <w:r w:rsidRPr="00EF2694">
        <w:rPr>
          <w:rtl/>
        </w:rPr>
        <w:t>كيف نسوؤه ف</w:t>
      </w:r>
      <w:r w:rsidR="008D0E33">
        <w:rPr>
          <w:rtl/>
        </w:rPr>
        <w:t>قال :</w:t>
      </w:r>
      <w:r>
        <w:rPr>
          <w:rtl/>
        </w:rPr>
        <w:t>أ</w:t>
      </w:r>
      <w:r w:rsidRPr="00EF2694">
        <w:rPr>
          <w:rtl/>
        </w:rPr>
        <w:t>ما تعلمون أن أعمالكم تعرض عليه فإذا رأى فيها معصية ساءه ذلك فلا تسوءوا رسول الله وسروه</w:t>
      </w:r>
      <w:r w:rsidRPr="00AB77EF">
        <w:rPr>
          <w:rFonts w:hint="cs"/>
          <w:rtl/>
        </w:rPr>
        <w:t>.</w:t>
      </w:r>
    </w:p>
    <w:p w14:paraId="5CE07D97" w14:textId="475DDD7B" w:rsidR="00782297" w:rsidRPr="00EF2694" w:rsidRDefault="00782297" w:rsidP="00A020F0">
      <w:pPr>
        <w:pStyle w:val="libNormal"/>
        <w:rPr>
          <w:rtl/>
        </w:rPr>
      </w:pPr>
      <w:r w:rsidRPr="00EF2694">
        <w:rPr>
          <w:rtl/>
        </w:rPr>
        <w:t>4</w:t>
      </w:r>
      <w:r w:rsidR="008D0E33">
        <w:rPr>
          <w:rtl/>
        </w:rPr>
        <w:t xml:space="preserve"> - </w:t>
      </w:r>
      <w:r w:rsidRPr="00EF2694">
        <w:rPr>
          <w:rtl/>
        </w:rPr>
        <w:t>علي</w:t>
      </w:r>
      <w:r w:rsidR="007A774D">
        <w:rPr>
          <w:rFonts w:hint="cs"/>
          <w:rtl/>
        </w:rPr>
        <w:t>ُّ</w:t>
      </w:r>
      <w:r>
        <w:rPr>
          <w:rtl/>
        </w:rPr>
        <w:t xml:space="preserve"> ، </w:t>
      </w:r>
      <w:r w:rsidRPr="00EF2694">
        <w:rPr>
          <w:rtl/>
        </w:rPr>
        <w:t>عن أبيه</w:t>
      </w:r>
      <w:r>
        <w:rPr>
          <w:rtl/>
        </w:rPr>
        <w:t xml:space="preserve"> ، </w:t>
      </w:r>
      <w:r w:rsidRPr="00EF2694">
        <w:rPr>
          <w:rtl/>
        </w:rPr>
        <w:t xml:space="preserve">عن القاسم بن </w:t>
      </w:r>
      <w:r w:rsidR="008D0E33">
        <w:rPr>
          <w:rtl/>
        </w:rPr>
        <w:t xml:space="preserve">محمّد </w:t>
      </w:r>
      <w:r>
        <w:rPr>
          <w:rtl/>
        </w:rPr>
        <w:t xml:space="preserve">، </w:t>
      </w:r>
      <w:r w:rsidRPr="00EF2694">
        <w:rPr>
          <w:rtl/>
        </w:rPr>
        <w:t>عن الزي</w:t>
      </w:r>
      <w:r w:rsidR="007A774D">
        <w:rPr>
          <w:rFonts w:hint="cs"/>
          <w:rtl/>
        </w:rPr>
        <w:t>ّ</w:t>
      </w:r>
      <w:r w:rsidRPr="00EF2694">
        <w:rPr>
          <w:rtl/>
        </w:rPr>
        <w:t>ات</w:t>
      </w:r>
      <w:r>
        <w:rPr>
          <w:rtl/>
        </w:rPr>
        <w:t xml:space="preserve"> ، </w:t>
      </w:r>
      <w:r w:rsidRPr="00EF2694">
        <w:rPr>
          <w:rtl/>
        </w:rPr>
        <w:t>عن عبد الله بن أبان الزي</w:t>
      </w:r>
      <w:r w:rsidR="007A774D">
        <w:rPr>
          <w:rFonts w:hint="cs"/>
          <w:rtl/>
        </w:rPr>
        <w:t>ّ</w:t>
      </w:r>
      <w:r w:rsidRPr="00EF2694">
        <w:rPr>
          <w:rtl/>
        </w:rPr>
        <w:t xml:space="preserve">ات وكان مكينا عند الرضا </w:t>
      </w:r>
      <w:r w:rsidRPr="002F75F6">
        <w:rPr>
          <w:rStyle w:val="libAlaemChar"/>
          <w:rtl/>
        </w:rPr>
        <w:t>عليه‌السلام</w:t>
      </w:r>
      <w:r w:rsidRPr="00EF2694">
        <w:rPr>
          <w:rtl/>
        </w:rPr>
        <w:t xml:space="preserve"> </w:t>
      </w:r>
      <w:r w:rsidR="008D0E33">
        <w:rPr>
          <w:rtl/>
        </w:rPr>
        <w:t>قال :</w:t>
      </w:r>
      <w:r w:rsidRPr="00EF2694">
        <w:rPr>
          <w:rtl/>
        </w:rPr>
        <w:t>قلت للرضا</w:t>
      </w:r>
      <w:r>
        <w:rPr>
          <w:rFonts w:hint="cs"/>
          <w:rtl/>
        </w:rPr>
        <w:t xml:space="preserve"> </w:t>
      </w:r>
      <w:r w:rsidRPr="002F75F6">
        <w:rPr>
          <w:rStyle w:val="libAlaemChar"/>
          <w:rtl/>
        </w:rPr>
        <w:t>عليه‌السلام</w:t>
      </w:r>
      <w:r w:rsidRPr="00D52925">
        <w:rPr>
          <w:rFonts w:hint="cs"/>
          <w:rtl/>
        </w:rPr>
        <w:t xml:space="preserve"> </w:t>
      </w:r>
      <w:r w:rsidRPr="00EF2694">
        <w:rPr>
          <w:rtl/>
        </w:rPr>
        <w:t>ادع الله لي ولأهل بيتي ف</w:t>
      </w:r>
      <w:r w:rsidR="008D0E33">
        <w:rPr>
          <w:rtl/>
        </w:rPr>
        <w:t>قال :</w:t>
      </w:r>
      <w:r>
        <w:rPr>
          <w:rtl/>
        </w:rPr>
        <w:t>أ</w:t>
      </w:r>
      <w:r w:rsidRPr="00EF2694">
        <w:rPr>
          <w:rtl/>
        </w:rPr>
        <w:t xml:space="preserve">ولست أفعل والله إن أعمالكم لتعرض علي في </w:t>
      </w:r>
      <w:r w:rsidR="008A4DAC">
        <w:rPr>
          <w:rtl/>
        </w:rPr>
        <w:t xml:space="preserve">كلّ </w:t>
      </w:r>
      <w:r w:rsidRPr="00EF2694">
        <w:rPr>
          <w:rtl/>
        </w:rPr>
        <w:t xml:space="preserve">يوم وليلة </w:t>
      </w:r>
      <w:r w:rsidR="008D0E33">
        <w:rPr>
          <w:rtl/>
        </w:rPr>
        <w:t>قال :</w:t>
      </w:r>
      <w:r w:rsidRPr="00EF2694">
        <w:rPr>
          <w:rtl/>
        </w:rPr>
        <w:t>فاستعظمت</w:t>
      </w:r>
    </w:p>
    <w:p w14:paraId="2B3EF0F5" w14:textId="25C73A16" w:rsidR="00782297" w:rsidRPr="00324B78" w:rsidRDefault="008D0E33" w:rsidP="009D38AE">
      <w:pPr>
        <w:pStyle w:val="libLine"/>
        <w:rPr>
          <w:rtl/>
        </w:rPr>
      </w:pPr>
      <w:r>
        <w:rPr>
          <w:rFonts w:hint="cs"/>
          <w:rtl/>
        </w:rPr>
        <w:t>________________________________________________________</w:t>
      </w:r>
    </w:p>
    <w:p w14:paraId="28AEBE72" w14:textId="35463B5E" w:rsidR="00782297" w:rsidRPr="00EF2694" w:rsidRDefault="00782297" w:rsidP="004E511B">
      <w:pPr>
        <w:pStyle w:val="libNormal0"/>
        <w:rPr>
          <w:rtl/>
        </w:rPr>
      </w:pPr>
      <w:r w:rsidRPr="00EF2694">
        <w:rPr>
          <w:rtl/>
        </w:rPr>
        <w:t>به وهو لازم للعصمة</w:t>
      </w:r>
      <w:r>
        <w:rPr>
          <w:rtl/>
        </w:rPr>
        <w:t xml:space="preserve"> ، </w:t>
      </w:r>
      <w:r w:rsidRPr="00EF2694">
        <w:rPr>
          <w:rtl/>
        </w:rPr>
        <w:t>فهم المؤمنون حقيقة</w:t>
      </w:r>
      <w:r>
        <w:rPr>
          <w:rtl/>
        </w:rPr>
        <w:t xml:space="preserve"> ، </w:t>
      </w:r>
      <w:r w:rsidRPr="00EF2694">
        <w:rPr>
          <w:rtl/>
        </w:rPr>
        <w:t>وقيل</w:t>
      </w:r>
      <w:r>
        <w:rPr>
          <w:rtl/>
        </w:rPr>
        <w:t xml:space="preserve"> : </w:t>
      </w:r>
      <w:r w:rsidRPr="00EF2694">
        <w:rPr>
          <w:rtl/>
        </w:rPr>
        <w:t>هو مشتق</w:t>
      </w:r>
      <w:r w:rsidR="007A774D">
        <w:rPr>
          <w:rFonts w:hint="cs"/>
          <w:rtl/>
        </w:rPr>
        <w:t>ّ</w:t>
      </w:r>
      <w:r w:rsidRPr="00EF2694">
        <w:rPr>
          <w:rtl/>
        </w:rPr>
        <w:t xml:space="preserve"> من آمنه إذا جعله ذا أمن ويقين وبصيرة وهم عالمون بجميع القرآن فيؤمنون السائلين المخلصين.</w:t>
      </w:r>
    </w:p>
    <w:p w14:paraId="52CCF447" w14:textId="1A5B231A" w:rsidR="00782297" w:rsidRPr="00EF2694" w:rsidRDefault="00782297" w:rsidP="00A020F0">
      <w:pPr>
        <w:pStyle w:val="libNormal"/>
        <w:rPr>
          <w:rtl/>
        </w:rPr>
      </w:pPr>
      <w:r w:rsidRPr="00EF2694">
        <w:rPr>
          <w:rtl/>
        </w:rPr>
        <w:t>و</w:t>
      </w:r>
      <w:r w:rsidR="00433A8E">
        <w:rPr>
          <w:rtl/>
        </w:rPr>
        <w:t xml:space="preserve">قال الطّبرسي </w:t>
      </w:r>
      <w:r>
        <w:rPr>
          <w:rtl/>
        </w:rPr>
        <w:t>(ره)</w:t>
      </w:r>
      <w:r>
        <w:rPr>
          <w:rFonts w:hint="cs"/>
          <w:rtl/>
        </w:rPr>
        <w:t xml:space="preserve"> </w:t>
      </w:r>
      <w:r>
        <w:rPr>
          <w:rtl/>
        </w:rPr>
        <w:t xml:space="preserve">: « </w:t>
      </w:r>
      <w:r w:rsidRPr="002F75F6">
        <w:rPr>
          <w:rStyle w:val="libAieChar"/>
          <w:rtl/>
        </w:rPr>
        <w:t xml:space="preserve">قُلِ اعْمَلُوا </w:t>
      </w:r>
      <w:r>
        <w:rPr>
          <w:rtl/>
        </w:rPr>
        <w:t xml:space="preserve">» </w:t>
      </w:r>
      <w:r w:rsidRPr="00EF2694">
        <w:rPr>
          <w:rtl/>
        </w:rPr>
        <w:t>أي اعملوا ما أمركم الله به عمل من يعلم أنه مجازي على فعله</w:t>
      </w:r>
      <w:r>
        <w:rPr>
          <w:rtl/>
        </w:rPr>
        <w:t xml:space="preserve"> ، </w:t>
      </w:r>
      <w:r w:rsidRPr="00EF2694">
        <w:rPr>
          <w:rtl/>
        </w:rPr>
        <w:t>فإن الله سيري عملكم</w:t>
      </w:r>
      <w:r>
        <w:rPr>
          <w:rtl/>
        </w:rPr>
        <w:t xml:space="preserve"> ، </w:t>
      </w:r>
      <w:r w:rsidRPr="00EF2694">
        <w:rPr>
          <w:rtl/>
        </w:rPr>
        <w:t>وإنما أدخل سين الاستقبال لأن ما لم يحدث لا تتعلق به الرؤية</w:t>
      </w:r>
      <w:r>
        <w:rPr>
          <w:rtl/>
        </w:rPr>
        <w:t xml:space="preserve"> ، </w:t>
      </w:r>
      <w:r w:rsidRPr="00EF2694">
        <w:rPr>
          <w:rtl/>
        </w:rPr>
        <w:t>فكأن</w:t>
      </w:r>
      <w:r w:rsidR="00433A8E">
        <w:rPr>
          <w:rFonts w:hint="cs"/>
          <w:rtl/>
        </w:rPr>
        <w:t>ّ</w:t>
      </w:r>
      <w:r w:rsidRPr="00EF2694">
        <w:rPr>
          <w:rtl/>
        </w:rPr>
        <w:t xml:space="preserve">ه </w:t>
      </w:r>
      <w:r w:rsidR="00433A8E">
        <w:rPr>
          <w:rtl/>
        </w:rPr>
        <w:t xml:space="preserve">قال </w:t>
      </w:r>
      <w:r>
        <w:rPr>
          <w:rtl/>
        </w:rPr>
        <w:t xml:space="preserve">: </w:t>
      </w:r>
      <w:r w:rsidR="008A4DAC">
        <w:rPr>
          <w:rtl/>
        </w:rPr>
        <w:t xml:space="preserve">كلّ </w:t>
      </w:r>
      <w:r w:rsidRPr="00EF2694">
        <w:rPr>
          <w:rtl/>
        </w:rPr>
        <w:t>ما تعملونه يراه الله تعالى</w:t>
      </w:r>
      <w:r>
        <w:rPr>
          <w:rtl/>
        </w:rPr>
        <w:t xml:space="preserve"> ، </w:t>
      </w:r>
      <w:r w:rsidRPr="00EF2694">
        <w:rPr>
          <w:rtl/>
        </w:rPr>
        <w:t>وقيل</w:t>
      </w:r>
      <w:r>
        <w:rPr>
          <w:rtl/>
        </w:rPr>
        <w:t xml:space="preserve"> : </w:t>
      </w:r>
      <w:r w:rsidRPr="00EF2694">
        <w:rPr>
          <w:rtl/>
        </w:rPr>
        <w:t>أراد بالرؤية هيهنا العلم الذي هو المعرفة</w:t>
      </w:r>
      <w:r>
        <w:rPr>
          <w:rtl/>
        </w:rPr>
        <w:t xml:space="preserve"> ، </w:t>
      </w:r>
      <w:r w:rsidRPr="00EF2694">
        <w:rPr>
          <w:rtl/>
        </w:rPr>
        <w:t>ولذلك عداه إلى مفعول واحد</w:t>
      </w:r>
      <w:r>
        <w:rPr>
          <w:rtl/>
        </w:rPr>
        <w:t xml:space="preserve"> ، </w:t>
      </w:r>
      <w:r w:rsidRPr="00EF2694">
        <w:rPr>
          <w:rtl/>
        </w:rPr>
        <w:t>أي يعلم الله فيجازيكم عليه</w:t>
      </w:r>
      <w:r>
        <w:rPr>
          <w:rtl/>
        </w:rPr>
        <w:t xml:space="preserve"> ، </w:t>
      </w:r>
      <w:r w:rsidRPr="00EF2694">
        <w:rPr>
          <w:rtl/>
        </w:rPr>
        <w:t>ويراه رسوله أي يعلمه فيشهد لكم بذلك عند الله ويراه المؤمنون قيل</w:t>
      </w:r>
      <w:r>
        <w:rPr>
          <w:rtl/>
        </w:rPr>
        <w:t xml:space="preserve"> : </w:t>
      </w:r>
      <w:r w:rsidRPr="00EF2694">
        <w:rPr>
          <w:rtl/>
        </w:rPr>
        <w:t>أراد بالمؤمنين الشهداء</w:t>
      </w:r>
      <w:r>
        <w:rPr>
          <w:rtl/>
        </w:rPr>
        <w:t xml:space="preserve"> ، </w:t>
      </w:r>
      <w:r w:rsidRPr="00EF2694">
        <w:rPr>
          <w:rtl/>
        </w:rPr>
        <w:t>وقيل</w:t>
      </w:r>
      <w:r>
        <w:rPr>
          <w:rtl/>
        </w:rPr>
        <w:t xml:space="preserve"> : </w:t>
      </w:r>
      <w:r w:rsidRPr="00EF2694">
        <w:rPr>
          <w:rtl/>
        </w:rPr>
        <w:t xml:space="preserve">أراد بهم الملائكة </w:t>
      </w:r>
      <w:r w:rsidR="00433A8E">
        <w:rPr>
          <w:rtl/>
        </w:rPr>
        <w:t xml:space="preserve">الذّين </w:t>
      </w:r>
      <w:r w:rsidRPr="00EF2694">
        <w:rPr>
          <w:rtl/>
        </w:rPr>
        <w:t xml:space="preserve">هم الحفظة </w:t>
      </w:r>
      <w:r w:rsidR="00433A8E">
        <w:rPr>
          <w:rtl/>
        </w:rPr>
        <w:t xml:space="preserve">الذّين </w:t>
      </w:r>
      <w:r w:rsidRPr="00EF2694">
        <w:rPr>
          <w:rtl/>
        </w:rPr>
        <w:t>يكتبون الأعمال</w:t>
      </w:r>
      <w:r>
        <w:rPr>
          <w:rtl/>
        </w:rPr>
        <w:t xml:space="preserve"> ، </w:t>
      </w:r>
      <w:r w:rsidRPr="00EF2694">
        <w:rPr>
          <w:rtl/>
        </w:rPr>
        <w:t>وروى أصحابنا أن</w:t>
      </w:r>
      <w:r w:rsidR="00433A8E">
        <w:rPr>
          <w:rFonts w:hint="cs"/>
          <w:rtl/>
        </w:rPr>
        <w:t>ّ</w:t>
      </w:r>
      <w:r w:rsidRPr="00EF2694">
        <w:rPr>
          <w:rtl/>
        </w:rPr>
        <w:t xml:space="preserve"> أعم</w:t>
      </w:r>
      <w:r w:rsidR="00433A8E">
        <w:rPr>
          <w:rFonts w:hint="cs"/>
          <w:rtl/>
        </w:rPr>
        <w:t>ّ</w:t>
      </w:r>
      <w:r w:rsidRPr="00EF2694">
        <w:rPr>
          <w:rtl/>
        </w:rPr>
        <w:t>ال الأمة تعرض على الن</w:t>
      </w:r>
      <w:r w:rsidR="00433A8E">
        <w:rPr>
          <w:rFonts w:hint="cs"/>
          <w:rtl/>
        </w:rPr>
        <w:t>ّ</w:t>
      </w:r>
      <w:r w:rsidRPr="00EF2694">
        <w:rPr>
          <w:rtl/>
        </w:rPr>
        <w:t xml:space="preserve">بي </w:t>
      </w:r>
      <w:r w:rsidRPr="002F75F6">
        <w:rPr>
          <w:rStyle w:val="libAlaemChar"/>
          <w:rtl/>
        </w:rPr>
        <w:t>صلى‌الله‌عليه‌وآله‌وسلم</w:t>
      </w:r>
      <w:r w:rsidRPr="00EF2694">
        <w:rPr>
          <w:rtl/>
        </w:rPr>
        <w:t xml:space="preserve"> في </w:t>
      </w:r>
      <w:r w:rsidR="008A4DAC">
        <w:rPr>
          <w:rtl/>
        </w:rPr>
        <w:t xml:space="preserve">كلّ </w:t>
      </w:r>
      <w:r w:rsidRPr="00EF2694">
        <w:rPr>
          <w:rtl/>
        </w:rPr>
        <w:t>اثنين وخميس فيعرفها</w:t>
      </w:r>
      <w:r>
        <w:rPr>
          <w:rtl/>
        </w:rPr>
        <w:t xml:space="preserve"> ، </w:t>
      </w:r>
      <w:r w:rsidRPr="00EF2694">
        <w:rPr>
          <w:rtl/>
        </w:rPr>
        <w:t xml:space="preserve">وكذلك تعرض على أئمة الهدى </w:t>
      </w:r>
      <w:r w:rsidRPr="002F75F6">
        <w:rPr>
          <w:rStyle w:val="libAlaemChar"/>
          <w:rtl/>
        </w:rPr>
        <w:t>عليه‌السلام</w:t>
      </w:r>
      <w:r>
        <w:rPr>
          <w:rtl/>
        </w:rPr>
        <w:t xml:space="preserve"> ، </w:t>
      </w:r>
      <w:r w:rsidRPr="00EF2694">
        <w:rPr>
          <w:rtl/>
        </w:rPr>
        <w:t>وهم المعنون بقوله</w:t>
      </w:r>
      <w:r>
        <w:rPr>
          <w:rtl/>
        </w:rPr>
        <w:t xml:space="preserve"> : « </w:t>
      </w:r>
      <w:r w:rsidRPr="002F75F6">
        <w:rPr>
          <w:rStyle w:val="libAieChar"/>
          <w:rtl/>
        </w:rPr>
        <w:t xml:space="preserve">وَالْمُؤْمِنُونَ </w:t>
      </w:r>
      <w:r>
        <w:rPr>
          <w:rtl/>
        </w:rPr>
        <w:t>».</w:t>
      </w:r>
    </w:p>
    <w:p w14:paraId="1BC431F8" w14:textId="42E9C1D3" w:rsidR="00782297" w:rsidRPr="00EF2694" w:rsidRDefault="00782297" w:rsidP="00E57671">
      <w:pPr>
        <w:pStyle w:val="libNormal"/>
        <w:rPr>
          <w:rtl/>
        </w:rPr>
      </w:pPr>
      <w:r w:rsidRPr="00CE1409">
        <w:rPr>
          <w:rStyle w:val="libBold1Char"/>
          <w:rtl/>
        </w:rPr>
        <w:t>الحديث الثالث :</w:t>
      </w:r>
      <w:r>
        <w:rPr>
          <w:rtl/>
        </w:rPr>
        <w:t xml:space="preserve"> </w:t>
      </w:r>
      <w:r w:rsidRPr="00EF2694">
        <w:rPr>
          <w:rtl/>
        </w:rPr>
        <w:t>حسن موثق</w:t>
      </w:r>
      <w:r>
        <w:rPr>
          <w:rtl/>
        </w:rPr>
        <w:t xml:space="preserve"> ، </w:t>
      </w:r>
      <w:r w:rsidRPr="00EF2694">
        <w:rPr>
          <w:rtl/>
        </w:rPr>
        <w:t>ي</w:t>
      </w:r>
      <w:r w:rsidR="008D0E33">
        <w:rPr>
          <w:rtl/>
        </w:rPr>
        <w:t>قال :</w:t>
      </w:r>
      <w:r>
        <w:rPr>
          <w:rtl/>
        </w:rPr>
        <w:t xml:space="preserve">: </w:t>
      </w:r>
      <w:r w:rsidRPr="00EF2694">
        <w:rPr>
          <w:rtl/>
        </w:rPr>
        <w:t>ساءه كصانه إذا أحزنه</w:t>
      </w:r>
      <w:r>
        <w:rPr>
          <w:rtl/>
        </w:rPr>
        <w:t xml:space="preserve"> ، </w:t>
      </w:r>
      <w:r w:rsidRPr="00EF2694">
        <w:rPr>
          <w:rtl/>
        </w:rPr>
        <w:t>وفعل به ما يكره</w:t>
      </w:r>
      <w:r>
        <w:rPr>
          <w:rtl/>
        </w:rPr>
        <w:t xml:space="preserve"> ، </w:t>
      </w:r>
      <w:r w:rsidRPr="00EF2694">
        <w:rPr>
          <w:rtl/>
        </w:rPr>
        <w:t xml:space="preserve">ومساءته </w:t>
      </w:r>
      <w:r w:rsidR="00766E5A">
        <w:rPr>
          <w:rStyle w:val="libAlaemChar"/>
          <w:rtl/>
        </w:rPr>
        <w:t xml:space="preserve">صلى‌الله‌عليه‌وآله‌وسلم </w:t>
      </w:r>
      <w:r w:rsidRPr="00EF2694">
        <w:rPr>
          <w:rtl/>
        </w:rPr>
        <w:t>للش</w:t>
      </w:r>
      <w:r w:rsidR="00E57671">
        <w:rPr>
          <w:rFonts w:hint="cs"/>
          <w:rtl/>
        </w:rPr>
        <w:t>ّ</w:t>
      </w:r>
      <w:r w:rsidRPr="00EF2694">
        <w:rPr>
          <w:rtl/>
        </w:rPr>
        <w:t>فقة على الأم</w:t>
      </w:r>
      <w:r w:rsidR="00E57671">
        <w:rPr>
          <w:rFonts w:hint="cs"/>
          <w:rtl/>
        </w:rPr>
        <w:t>ّ</w:t>
      </w:r>
      <w:r w:rsidRPr="00EF2694">
        <w:rPr>
          <w:rtl/>
        </w:rPr>
        <w:t>ة وللغيرة على معصية الله.</w:t>
      </w:r>
    </w:p>
    <w:p w14:paraId="50BDB954" w14:textId="77777777" w:rsidR="00782297" w:rsidRPr="00EF2694" w:rsidRDefault="00782297" w:rsidP="00E57671">
      <w:pPr>
        <w:pStyle w:val="libNormal"/>
        <w:rPr>
          <w:rtl/>
          <w:lang w:bidi="fa-IR"/>
        </w:rPr>
      </w:pPr>
      <w:r w:rsidRPr="00CE1409">
        <w:rPr>
          <w:rStyle w:val="libBold1Char"/>
          <w:rtl/>
        </w:rPr>
        <w:t>الحديث الرابع :</w:t>
      </w:r>
      <w:r>
        <w:rPr>
          <w:rtl/>
        </w:rPr>
        <w:t xml:space="preserve"> </w:t>
      </w:r>
      <w:r w:rsidRPr="00EF2694">
        <w:rPr>
          <w:rtl/>
          <w:lang w:bidi="fa-IR"/>
        </w:rPr>
        <w:t>مجهول.</w:t>
      </w:r>
    </w:p>
    <w:p w14:paraId="197BBB3D" w14:textId="6B59F93D" w:rsidR="00782297" w:rsidRPr="00EF2694" w:rsidRDefault="00782297" w:rsidP="00A020F0">
      <w:pPr>
        <w:pStyle w:val="libNormal"/>
        <w:rPr>
          <w:rtl/>
        </w:rPr>
      </w:pPr>
      <w:r w:rsidRPr="00EF2694">
        <w:rPr>
          <w:rtl/>
        </w:rPr>
        <w:t>والمكانة</w:t>
      </w:r>
      <w:r>
        <w:rPr>
          <w:rtl/>
        </w:rPr>
        <w:t xml:space="preserve"> : </w:t>
      </w:r>
      <w:r w:rsidRPr="00EF2694">
        <w:rPr>
          <w:rtl/>
        </w:rPr>
        <w:t>المنزلة عند ملك</w:t>
      </w:r>
      <w:r>
        <w:rPr>
          <w:rtl/>
        </w:rPr>
        <w:t xml:space="preserve"> ، </w:t>
      </w:r>
      <w:r w:rsidRPr="00EF2694">
        <w:rPr>
          <w:rtl/>
        </w:rPr>
        <w:t>ي</w:t>
      </w:r>
      <w:r w:rsidR="00E57671">
        <w:rPr>
          <w:rtl/>
        </w:rPr>
        <w:t xml:space="preserve">قال </w:t>
      </w:r>
      <w:r w:rsidRPr="00EF2694">
        <w:rPr>
          <w:rtl/>
        </w:rPr>
        <w:t>مكن ككرم فهو مكين</w:t>
      </w:r>
      <w:r>
        <w:rPr>
          <w:rtl/>
        </w:rPr>
        <w:t xml:space="preserve"> ، </w:t>
      </w:r>
      <w:r w:rsidRPr="00EF2694">
        <w:rPr>
          <w:rtl/>
        </w:rPr>
        <w:t>وي</w:t>
      </w:r>
      <w:r w:rsidR="00E57671">
        <w:rPr>
          <w:rtl/>
        </w:rPr>
        <w:t xml:space="preserve">قال </w:t>
      </w:r>
      <w:r>
        <w:rPr>
          <w:rtl/>
        </w:rPr>
        <w:t xml:space="preserve">: </w:t>
      </w:r>
      <w:r w:rsidR="00E57671">
        <w:rPr>
          <w:rFonts w:hint="cs"/>
          <w:rtl/>
        </w:rPr>
        <w:t>إ</w:t>
      </w:r>
      <w:r w:rsidRPr="00EF2694">
        <w:rPr>
          <w:rtl/>
        </w:rPr>
        <w:t xml:space="preserve">ستعظمه إذا </w:t>
      </w:r>
      <w:r w:rsidR="00E57671">
        <w:rPr>
          <w:rtl/>
        </w:rPr>
        <w:t>عدّه عظيماً</w:t>
      </w:r>
      <w:r w:rsidRPr="00EF2694">
        <w:rPr>
          <w:rtl/>
        </w:rPr>
        <w:t>.</w:t>
      </w:r>
    </w:p>
    <w:p w14:paraId="658C0D94" w14:textId="77777777" w:rsidR="00CE1409" w:rsidRDefault="00CE1409" w:rsidP="00CE1409">
      <w:pPr>
        <w:pStyle w:val="libNormal"/>
        <w:rPr>
          <w:rtl/>
        </w:rPr>
      </w:pPr>
      <w:r>
        <w:rPr>
          <w:rtl/>
        </w:rPr>
        <w:br w:type="page"/>
      </w:r>
    </w:p>
    <w:p w14:paraId="3ACABFF8" w14:textId="4076F4E1" w:rsidR="00782297" w:rsidRPr="00AB77EF" w:rsidRDefault="00782297" w:rsidP="00CE1409">
      <w:pPr>
        <w:pStyle w:val="libNormal0"/>
        <w:rPr>
          <w:rtl/>
        </w:rPr>
      </w:pPr>
      <w:r w:rsidRPr="00EF2694">
        <w:rPr>
          <w:rtl/>
          <w:lang w:bidi="fa-IR"/>
        </w:rPr>
        <w:lastRenderedPageBreak/>
        <w:t>ذلك</w:t>
      </w:r>
      <w:r>
        <w:rPr>
          <w:rtl/>
          <w:lang w:bidi="fa-IR"/>
        </w:rPr>
        <w:t xml:space="preserve"> </w:t>
      </w:r>
      <w:r w:rsidRPr="00EF2694">
        <w:rPr>
          <w:rtl/>
          <w:lang w:bidi="fa-IR"/>
        </w:rPr>
        <w:t>ف</w:t>
      </w:r>
      <w:r w:rsidR="008D0E33">
        <w:rPr>
          <w:rtl/>
          <w:lang w:bidi="fa-IR"/>
        </w:rPr>
        <w:t>قال :</w:t>
      </w:r>
      <w:r w:rsidRPr="00EF2694">
        <w:rPr>
          <w:rtl/>
          <w:lang w:bidi="fa-IR"/>
        </w:rPr>
        <w:t>لي</w:t>
      </w:r>
      <w:r>
        <w:rPr>
          <w:rtl/>
          <w:lang w:bidi="fa-IR"/>
        </w:rPr>
        <w:t xml:space="preserve"> أ</w:t>
      </w:r>
      <w:r w:rsidRPr="00EF2694">
        <w:rPr>
          <w:rtl/>
          <w:lang w:bidi="fa-IR"/>
        </w:rPr>
        <w:t xml:space="preserve">ما تقرأ كتاب الله </w:t>
      </w:r>
      <w:r w:rsidR="004E2A7C">
        <w:rPr>
          <w:rtl/>
          <w:lang w:bidi="fa-IR"/>
        </w:rPr>
        <w:t xml:space="preserve">عزّ وجلّ </w:t>
      </w:r>
      <w:r>
        <w:rPr>
          <w:rFonts w:hint="cs"/>
          <w:rtl/>
          <w:lang w:bidi="fa-IR"/>
        </w:rPr>
        <w:t xml:space="preserve">: </w:t>
      </w:r>
      <w:r>
        <w:rPr>
          <w:rtl/>
        </w:rPr>
        <w:t xml:space="preserve">« </w:t>
      </w:r>
      <w:r w:rsidRPr="002F75F6">
        <w:rPr>
          <w:rStyle w:val="libAieChar"/>
          <w:rtl/>
        </w:rPr>
        <w:t xml:space="preserve">وَقُلِ اعْمَلُوا فَسَيَرَى اللهُ عَمَلَكُمْ وَرَسُولُهُ وَالْمُؤْمِنُونَ </w:t>
      </w:r>
      <w:r>
        <w:rPr>
          <w:rtl/>
        </w:rPr>
        <w:t xml:space="preserve">» </w:t>
      </w:r>
      <w:r w:rsidR="008D0E33">
        <w:rPr>
          <w:rtl/>
          <w:lang w:bidi="fa-IR"/>
        </w:rPr>
        <w:t>قال :</w:t>
      </w:r>
      <w:r w:rsidRPr="00EF2694">
        <w:rPr>
          <w:rtl/>
          <w:lang w:bidi="fa-IR"/>
        </w:rPr>
        <w:t>هو والله علي بن أبي طالب</w:t>
      </w:r>
      <w:r>
        <w:rPr>
          <w:rtl/>
          <w:lang w:bidi="fa-IR"/>
        </w:rPr>
        <w:t>.</w:t>
      </w:r>
    </w:p>
    <w:p w14:paraId="0F335866" w14:textId="4CD3F4E0" w:rsidR="00782297" w:rsidRPr="00EF2694" w:rsidRDefault="00782297" w:rsidP="00A020F0">
      <w:pPr>
        <w:pStyle w:val="libNormal"/>
        <w:rPr>
          <w:rtl/>
        </w:rPr>
      </w:pPr>
      <w:r w:rsidRPr="00EF2694">
        <w:rPr>
          <w:rtl/>
        </w:rPr>
        <w:t>5</w:t>
      </w:r>
      <w:r w:rsidR="008D0E33">
        <w:rPr>
          <w:rtl/>
        </w:rPr>
        <w:t xml:space="preserve"> - </w:t>
      </w:r>
      <w:r w:rsidRPr="00EF2694">
        <w:rPr>
          <w:rtl/>
        </w:rPr>
        <w:t>أحمد بن مهران</w:t>
      </w:r>
      <w:r>
        <w:rPr>
          <w:rtl/>
        </w:rPr>
        <w:t xml:space="preserve"> ، </w:t>
      </w:r>
      <w:r w:rsidRPr="00EF2694">
        <w:rPr>
          <w:rtl/>
        </w:rPr>
        <w:t xml:space="preserve">عن </w:t>
      </w:r>
      <w:r w:rsidR="008D0E33">
        <w:rPr>
          <w:rtl/>
        </w:rPr>
        <w:t xml:space="preserve">محمّد </w:t>
      </w:r>
      <w:r w:rsidRPr="00EF2694">
        <w:rPr>
          <w:rtl/>
        </w:rPr>
        <w:t>بن علي</w:t>
      </w:r>
      <w:r w:rsidR="005951BE">
        <w:rPr>
          <w:rFonts w:hint="cs"/>
          <w:rtl/>
        </w:rPr>
        <w:t>ّ</w:t>
      </w:r>
      <w:r>
        <w:rPr>
          <w:rtl/>
        </w:rPr>
        <w:t xml:space="preserve"> ، </w:t>
      </w:r>
      <w:r w:rsidRPr="00EF2694">
        <w:rPr>
          <w:rtl/>
        </w:rPr>
        <w:t>عن أبي عبد الله الصامت</w:t>
      </w:r>
      <w:r>
        <w:rPr>
          <w:rtl/>
        </w:rPr>
        <w:t xml:space="preserve"> ، </w:t>
      </w:r>
      <w:r w:rsidRPr="00EF2694">
        <w:rPr>
          <w:rtl/>
        </w:rPr>
        <w:t>عن يحيى بن مساور</w:t>
      </w:r>
      <w:r>
        <w:rPr>
          <w:rtl/>
        </w:rPr>
        <w:t xml:space="preserve"> ، </w:t>
      </w:r>
      <w:r w:rsidRPr="00EF2694">
        <w:rPr>
          <w:rtl/>
        </w:rPr>
        <w:t xml:space="preserve">عن أبي جعفر </w:t>
      </w:r>
      <w:r w:rsidRPr="002F75F6">
        <w:rPr>
          <w:rStyle w:val="libAlaemChar"/>
          <w:rtl/>
        </w:rPr>
        <w:t>عليه‌السلام</w:t>
      </w:r>
      <w:r w:rsidRPr="00EF2694">
        <w:rPr>
          <w:rtl/>
        </w:rPr>
        <w:t xml:space="preserve"> أن</w:t>
      </w:r>
      <w:r w:rsidR="005951BE">
        <w:rPr>
          <w:rFonts w:hint="cs"/>
          <w:rtl/>
        </w:rPr>
        <w:t>ّ</w:t>
      </w:r>
      <w:r w:rsidRPr="00EF2694">
        <w:rPr>
          <w:rtl/>
        </w:rPr>
        <w:t>ه ذكر هذه الآية</w:t>
      </w:r>
      <w:r>
        <w:rPr>
          <w:rtl/>
        </w:rPr>
        <w:t xml:space="preserve"> </w:t>
      </w:r>
      <w:r w:rsidR="005951BE">
        <w:rPr>
          <w:rFonts w:hint="cs"/>
          <w:rtl/>
        </w:rPr>
        <w:t xml:space="preserve">: </w:t>
      </w:r>
      <w:r>
        <w:rPr>
          <w:rtl/>
        </w:rPr>
        <w:t xml:space="preserve">« </w:t>
      </w:r>
      <w:r w:rsidRPr="002F75F6">
        <w:rPr>
          <w:rStyle w:val="libAieChar"/>
          <w:rtl/>
        </w:rPr>
        <w:t xml:space="preserve">فَسَيَرَى اللهُ عَمَلَكُمْ وَرَسُولُهُ وَالْمُؤْمِنُونَ </w:t>
      </w:r>
      <w:r>
        <w:rPr>
          <w:rtl/>
        </w:rPr>
        <w:t xml:space="preserve">» </w:t>
      </w:r>
      <w:r w:rsidR="008D0E33">
        <w:rPr>
          <w:rtl/>
        </w:rPr>
        <w:t>قال :</w:t>
      </w:r>
      <w:r w:rsidRPr="00EF2694">
        <w:rPr>
          <w:rtl/>
        </w:rPr>
        <w:t xml:space="preserve">هو والله علي بن أبي طالب </w:t>
      </w:r>
      <w:r w:rsidRPr="002F75F6">
        <w:rPr>
          <w:rStyle w:val="libAlaemChar"/>
          <w:rtl/>
        </w:rPr>
        <w:t>عليه‌السلام</w:t>
      </w:r>
      <w:r w:rsidRPr="00FA5A6A">
        <w:rPr>
          <w:rFonts w:hint="cs"/>
          <w:rtl/>
        </w:rPr>
        <w:t>.</w:t>
      </w:r>
    </w:p>
    <w:p w14:paraId="3FD30996" w14:textId="2E22EB35" w:rsidR="00782297" w:rsidRPr="00EF2694" w:rsidRDefault="00782297" w:rsidP="00A020F0">
      <w:pPr>
        <w:pStyle w:val="libNormal"/>
        <w:rPr>
          <w:rtl/>
        </w:rPr>
      </w:pPr>
      <w:r w:rsidRPr="00EF2694">
        <w:rPr>
          <w:rtl/>
        </w:rPr>
        <w:t>6</w:t>
      </w:r>
      <w:r w:rsidR="008D0E33">
        <w:rPr>
          <w:rtl/>
        </w:rPr>
        <w:t xml:space="preserve"> - </w:t>
      </w:r>
      <w:r w:rsidR="008A4DAC">
        <w:rPr>
          <w:rtl/>
        </w:rPr>
        <w:t xml:space="preserve">عدَّة </w:t>
      </w:r>
      <w:r w:rsidRPr="00EF2694">
        <w:rPr>
          <w:rtl/>
        </w:rPr>
        <w:t>من أصحابنا</w:t>
      </w:r>
      <w:r>
        <w:rPr>
          <w:rtl/>
        </w:rPr>
        <w:t xml:space="preserve"> ، </w:t>
      </w:r>
      <w:r w:rsidRPr="00EF2694">
        <w:rPr>
          <w:rtl/>
        </w:rPr>
        <w:t xml:space="preserve">عن أحمد بن </w:t>
      </w:r>
      <w:r w:rsidR="008D0E33">
        <w:rPr>
          <w:rtl/>
        </w:rPr>
        <w:t xml:space="preserve">محمّد </w:t>
      </w:r>
      <w:r>
        <w:rPr>
          <w:rtl/>
        </w:rPr>
        <w:t xml:space="preserve">، </w:t>
      </w:r>
      <w:r w:rsidRPr="00EF2694">
        <w:rPr>
          <w:rtl/>
        </w:rPr>
        <w:t xml:space="preserve">عن </w:t>
      </w:r>
      <w:r w:rsidR="0074213A">
        <w:rPr>
          <w:rtl/>
        </w:rPr>
        <w:t xml:space="preserve">الوشّاء </w:t>
      </w:r>
      <w:r w:rsidR="0074213A">
        <w:rPr>
          <w:rFonts w:hint="cs"/>
          <w:rtl/>
        </w:rPr>
        <w:t xml:space="preserve">، </w:t>
      </w:r>
      <w:r w:rsidR="008D0E33">
        <w:rPr>
          <w:rtl/>
        </w:rPr>
        <w:t>قال :</w:t>
      </w:r>
      <w:r w:rsidRPr="00EF2694">
        <w:rPr>
          <w:rtl/>
        </w:rPr>
        <w:t xml:space="preserve">سمعت الرضا </w:t>
      </w:r>
      <w:r w:rsidRPr="002F75F6">
        <w:rPr>
          <w:rStyle w:val="libAlaemChar"/>
          <w:rtl/>
        </w:rPr>
        <w:t>عليه‌السلام</w:t>
      </w:r>
      <w:r w:rsidRPr="00EF2694">
        <w:rPr>
          <w:rtl/>
        </w:rPr>
        <w:t xml:space="preserve"> يقول إن</w:t>
      </w:r>
      <w:r w:rsidR="0074213A">
        <w:rPr>
          <w:rFonts w:hint="cs"/>
          <w:rtl/>
        </w:rPr>
        <w:t>َّ</w:t>
      </w:r>
      <w:r w:rsidRPr="00EF2694">
        <w:rPr>
          <w:rtl/>
        </w:rPr>
        <w:t xml:space="preserve"> الأعمال تعرض على رسول الله </w:t>
      </w:r>
      <w:r w:rsidR="00766E5A">
        <w:rPr>
          <w:rStyle w:val="libAlaemChar"/>
          <w:rtl/>
        </w:rPr>
        <w:t xml:space="preserve">صلى‌الله‌عليه‌وآله‌وسلم </w:t>
      </w:r>
      <w:r w:rsidRPr="00EF2694">
        <w:rPr>
          <w:rtl/>
        </w:rPr>
        <w:t>أبرارها وفجارها</w:t>
      </w:r>
      <w:r w:rsidRPr="00FA5A6A">
        <w:rPr>
          <w:rFonts w:hint="cs"/>
          <w:rtl/>
        </w:rPr>
        <w:t>.</w:t>
      </w:r>
    </w:p>
    <w:p w14:paraId="1E2392BD" w14:textId="657C7E3F" w:rsidR="00782297" w:rsidRDefault="007C3334" w:rsidP="00782297">
      <w:pPr>
        <w:pStyle w:val="Heading1Center"/>
        <w:rPr>
          <w:rtl/>
          <w:lang w:bidi="fa-IR"/>
        </w:rPr>
      </w:pPr>
      <w:bookmarkStart w:id="22" w:name="_Toc92637587"/>
      <w:bookmarkStart w:id="23" w:name="_Toc256693055"/>
      <w:bookmarkStart w:id="24" w:name="_Toc256693289"/>
      <w:r>
        <w:rPr>
          <w:rFonts w:hint="cs"/>
          <w:rtl/>
          <w:lang w:bidi="fa-IR"/>
        </w:rPr>
        <w:t xml:space="preserve">( </w:t>
      </w:r>
      <w:r w:rsidR="00782297" w:rsidRPr="00EF2694">
        <w:rPr>
          <w:rtl/>
          <w:lang w:bidi="fa-IR"/>
        </w:rPr>
        <w:t>باب</w:t>
      </w:r>
      <w:bookmarkEnd w:id="22"/>
      <w:r w:rsidR="00782297" w:rsidRPr="00EF2694">
        <w:rPr>
          <w:rtl/>
          <w:lang w:bidi="fa-IR"/>
        </w:rPr>
        <w:t xml:space="preserve"> </w:t>
      </w:r>
      <w:r>
        <w:rPr>
          <w:rFonts w:hint="cs"/>
          <w:rtl/>
          <w:lang w:bidi="fa-IR"/>
        </w:rPr>
        <w:t>)</w:t>
      </w:r>
      <w:bookmarkEnd w:id="23"/>
      <w:bookmarkEnd w:id="24"/>
    </w:p>
    <w:p w14:paraId="55C12EEE" w14:textId="2604C8A0" w:rsidR="00782297" w:rsidRDefault="007C3334" w:rsidP="00782297">
      <w:pPr>
        <w:pStyle w:val="Heading1Center"/>
        <w:rPr>
          <w:rtl/>
          <w:lang w:bidi="fa-IR"/>
        </w:rPr>
      </w:pPr>
      <w:bookmarkStart w:id="25" w:name="_Toc92637588"/>
      <w:bookmarkStart w:id="26" w:name="_Toc256693056"/>
      <w:bookmarkStart w:id="27" w:name="_Toc256693290"/>
      <w:r>
        <w:rPr>
          <w:rFonts w:hint="cs"/>
          <w:rtl/>
          <w:lang w:bidi="fa-IR"/>
        </w:rPr>
        <w:t xml:space="preserve">( [ </w:t>
      </w:r>
      <w:r w:rsidR="00782297" w:rsidRPr="00EF2694">
        <w:rPr>
          <w:rtl/>
          <w:lang w:bidi="fa-IR"/>
        </w:rPr>
        <w:t>أن الطريقة التي حث على الاستقامة عليها ولاية</w:t>
      </w:r>
      <w:bookmarkEnd w:id="25"/>
      <w:r w:rsidR="00782297" w:rsidRPr="00EF2694">
        <w:rPr>
          <w:rtl/>
          <w:lang w:bidi="fa-IR"/>
        </w:rPr>
        <w:t xml:space="preserve"> </w:t>
      </w:r>
      <w:r>
        <w:rPr>
          <w:rFonts w:hint="cs"/>
          <w:rtl/>
          <w:lang w:bidi="fa-IR"/>
        </w:rPr>
        <w:t>)</w:t>
      </w:r>
      <w:bookmarkEnd w:id="26"/>
      <w:bookmarkEnd w:id="27"/>
    </w:p>
    <w:p w14:paraId="6F324B3B" w14:textId="58FC2ED1" w:rsidR="00782297" w:rsidRPr="00EF2694" w:rsidRDefault="007C3334" w:rsidP="00782297">
      <w:pPr>
        <w:pStyle w:val="Heading1Center"/>
        <w:rPr>
          <w:rtl/>
          <w:lang w:bidi="fa-IR"/>
        </w:rPr>
      </w:pPr>
      <w:bookmarkStart w:id="28" w:name="_Toc92637589"/>
      <w:bookmarkStart w:id="29" w:name="_Toc256693057"/>
      <w:bookmarkStart w:id="30" w:name="_Toc256693291"/>
      <w:r>
        <w:rPr>
          <w:rFonts w:hint="cs"/>
          <w:rtl/>
          <w:lang w:bidi="fa-IR"/>
        </w:rPr>
        <w:t xml:space="preserve">( </w:t>
      </w:r>
      <w:r w:rsidR="00782297" w:rsidRPr="00EF2694">
        <w:rPr>
          <w:rtl/>
          <w:lang w:bidi="fa-IR"/>
        </w:rPr>
        <w:t xml:space="preserve">علي </w:t>
      </w:r>
      <w:r w:rsidR="00782297" w:rsidRPr="002F75F6">
        <w:rPr>
          <w:rStyle w:val="libAlaemChar"/>
          <w:rFonts w:hint="cs"/>
          <w:rtl/>
        </w:rPr>
        <w:t>عليه‌السلام</w:t>
      </w:r>
      <w:r>
        <w:rPr>
          <w:rStyle w:val="libAlaemChar"/>
          <w:rFonts w:hint="cs"/>
          <w:rtl/>
        </w:rPr>
        <w:t xml:space="preserve">] </w:t>
      </w:r>
      <w:r>
        <w:rPr>
          <w:rFonts w:hint="cs"/>
          <w:rtl/>
          <w:lang w:bidi="fa-IR"/>
        </w:rPr>
        <w:t>)</w:t>
      </w:r>
      <w:r w:rsidRPr="00273F93">
        <w:rPr>
          <w:rStyle w:val="libFootnotenumChar"/>
          <w:rtl/>
        </w:rPr>
        <w:t xml:space="preserve"> </w:t>
      </w:r>
      <w:r w:rsidR="00782297" w:rsidRPr="00273F93">
        <w:rPr>
          <w:rStyle w:val="libFootnotenumChar"/>
          <w:rtl/>
        </w:rPr>
        <w:t>(1)</w:t>
      </w:r>
      <w:bookmarkEnd w:id="28"/>
      <w:bookmarkEnd w:id="29"/>
      <w:bookmarkEnd w:id="30"/>
    </w:p>
    <w:p w14:paraId="777D106A" w14:textId="0D3523FB" w:rsidR="00782297" w:rsidRPr="00EF2694" w:rsidRDefault="00782297" w:rsidP="00A020F0">
      <w:pPr>
        <w:pStyle w:val="libNormal"/>
        <w:rPr>
          <w:rtl/>
        </w:rPr>
      </w:pPr>
      <w:r w:rsidRPr="00EF2694">
        <w:rPr>
          <w:rtl/>
        </w:rPr>
        <w:t>1</w:t>
      </w:r>
      <w:r w:rsidR="008D0E33">
        <w:rPr>
          <w:rtl/>
        </w:rPr>
        <w:t xml:space="preserve"> - </w:t>
      </w:r>
      <w:r w:rsidRPr="00EF2694">
        <w:rPr>
          <w:rtl/>
        </w:rPr>
        <w:t>أحمد بن مهران</w:t>
      </w:r>
      <w:r>
        <w:rPr>
          <w:rtl/>
        </w:rPr>
        <w:t xml:space="preserve"> ، </w:t>
      </w:r>
      <w:r w:rsidRPr="00EF2694">
        <w:rPr>
          <w:rtl/>
        </w:rPr>
        <w:t xml:space="preserve">عن عبد العظيم بن عبد الله </w:t>
      </w:r>
      <w:r w:rsidR="005C009E">
        <w:rPr>
          <w:rtl/>
        </w:rPr>
        <w:t xml:space="preserve">الحسنيّ </w:t>
      </w:r>
      <w:r>
        <w:rPr>
          <w:rtl/>
        </w:rPr>
        <w:t xml:space="preserve">، </w:t>
      </w:r>
      <w:r w:rsidRPr="00EF2694">
        <w:rPr>
          <w:rtl/>
        </w:rPr>
        <w:t xml:space="preserve">عن موسى بن </w:t>
      </w:r>
      <w:r w:rsidR="008D0E33">
        <w:rPr>
          <w:rtl/>
        </w:rPr>
        <w:t xml:space="preserve">محمّد </w:t>
      </w:r>
      <w:r>
        <w:rPr>
          <w:rtl/>
        </w:rPr>
        <w:t xml:space="preserve">، </w:t>
      </w:r>
      <w:r w:rsidRPr="00EF2694">
        <w:rPr>
          <w:rtl/>
        </w:rPr>
        <w:t>عن يونس بن يعقوب عمن ذكره</w:t>
      </w:r>
      <w:r>
        <w:rPr>
          <w:rtl/>
        </w:rPr>
        <w:t xml:space="preserve"> ، </w:t>
      </w:r>
      <w:r w:rsidRPr="00EF2694">
        <w:rPr>
          <w:rtl/>
        </w:rPr>
        <w:t xml:space="preserve">عن أبي جعفر </w:t>
      </w:r>
      <w:r w:rsidRPr="002F75F6">
        <w:rPr>
          <w:rStyle w:val="libAlaemChar"/>
          <w:rtl/>
        </w:rPr>
        <w:t>عليه‌السلام</w:t>
      </w:r>
      <w:r w:rsidRPr="00EF2694">
        <w:rPr>
          <w:rtl/>
        </w:rPr>
        <w:t xml:space="preserve"> في قوله تعالى</w:t>
      </w:r>
      <w:r>
        <w:rPr>
          <w:rtl/>
        </w:rPr>
        <w:t xml:space="preserve"> </w:t>
      </w:r>
      <w:r>
        <w:rPr>
          <w:rFonts w:hint="cs"/>
          <w:rtl/>
        </w:rPr>
        <w:t xml:space="preserve">: </w:t>
      </w:r>
      <w:r>
        <w:rPr>
          <w:rtl/>
        </w:rPr>
        <w:t xml:space="preserve">« </w:t>
      </w:r>
      <w:r w:rsidRPr="002F75F6">
        <w:rPr>
          <w:rStyle w:val="libAieChar"/>
          <w:rtl/>
        </w:rPr>
        <w:t xml:space="preserve">وَأَنْ لَوِ اسْتَقامُوا عَلَى الطَّرِيقَةِ لَأَسْقَيْناهُمْ ماءً غَدَقاً </w:t>
      </w:r>
      <w:r>
        <w:rPr>
          <w:rtl/>
        </w:rPr>
        <w:t xml:space="preserve">» </w:t>
      </w:r>
      <w:r w:rsidRPr="00273F93">
        <w:rPr>
          <w:rStyle w:val="libFootnotenumChar"/>
          <w:rtl/>
        </w:rPr>
        <w:t>(2)</w:t>
      </w:r>
      <w:r w:rsidRPr="00EF2694">
        <w:rPr>
          <w:rtl/>
        </w:rPr>
        <w:t xml:space="preserve"> </w:t>
      </w:r>
      <w:r w:rsidR="008D0E33">
        <w:rPr>
          <w:rtl/>
        </w:rPr>
        <w:t>قال :</w:t>
      </w:r>
      <w:r w:rsidRPr="00EF2694">
        <w:rPr>
          <w:rtl/>
        </w:rPr>
        <w:t>يعني لو استقاموا على ولاية علي</w:t>
      </w:r>
      <w:r w:rsidR="005C009E">
        <w:rPr>
          <w:rFonts w:hint="cs"/>
          <w:rtl/>
        </w:rPr>
        <w:t>ّ</w:t>
      </w:r>
      <w:r w:rsidRPr="00EF2694">
        <w:rPr>
          <w:rtl/>
        </w:rPr>
        <w:t xml:space="preserve"> بن أبي</w:t>
      </w:r>
    </w:p>
    <w:p w14:paraId="13EBA7A0" w14:textId="55F2AFA9" w:rsidR="00782297" w:rsidRPr="00324B78" w:rsidRDefault="008D0E33" w:rsidP="009D38AE">
      <w:pPr>
        <w:pStyle w:val="libLine"/>
        <w:rPr>
          <w:rtl/>
        </w:rPr>
      </w:pPr>
      <w:r>
        <w:rPr>
          <w:rFonts w:hint="cs"/>
          <w:rtl/>
        </w:rPr>
        <w:t>________________________________________________________</w:t>
      </w:r>
    </w:p>
    <w:p w14:paraId="528A5501" w14:textId="0A097B1F" w:rsidR="00782297" w:rsidRPr="00EF2694" w:rsidRDefault="00782297" w:rsidP="00A020F0">
      <w:pPr>
        <w:pStyle w:val="libNormal"/>
        <w:rPr>
          <w:rtl/>
        </w:rPr>
      </w:pPr>
      <w:r w:rsidRPr="004907EA">
        <w:rPr>
          <w:rtl/>
        </w:rPr>
        <w:t xml:space="preserve">قوله </w:t>
      </w:r>
      <w:r w:rsidRPr="002F75F6">
        <w:rPr>
          <w:rStyle w:val="libAlaemChar"/>
          <w:rtl/>
        </w:rPr>
        <w:t>عليه‌السلام</w:t>
      </w:r>
      <w:r>
        <w:rPr>
          <w:rtl/>
        </w:rPr>
        <w:t xml:space="preserve"> « </w:t>
      </w:r>
      <w:r w:rsidRPr="004907EA">
        <w:rPr>
          <w:rtl/>
        </w:rPr>
        <w:t>هو</w:t>
      </w:r>
      <w:r>
        <w:rPr>
          <w:rtl/>
        </w:rPr>
        <w:t xml:space="preserve"> » </w:t>
      </w:r>
      <w:r w:rsidRPr="00EF2694">
        <w:rPr>
          <w:rtl/>
        </w:rPr>
        <w:t>أي الأخير</w:t>
      </w:r>
      <w:r>
        <w:rPr>
          <w:rtl/>
        </w:rPr>
        <w:t xml:space="preserve"> « </w:t>
      </w:r>
      <w:r w:rsidRPr="004907EA">
        <w:rPr>
          <w:rtl/>
        </w:rPr>
        <w:t>والله علي</w:t>
      </w:r>
      <w:r w:rsidR="005C009E">
        <w:rPr>
          <w:rFonts w:hint="cs"/>
          <w:rtl/>
        </w:rPr>
        <w:t>ّ</w:t>
      </w:r>
      <w:r w:rsidRPr="004907EA">
        <w:rPr>
          <w:rtl/>
        </w:rPr>
        <w:t xml:space="preserve"> بن أبي طالب</w:t>
      </w:r>
      <w:r>
        <w:rPr>
          <w:rtl/>
        </w:rPr>
        <w:t xml:space="preserve"> » </w:t>
      </w:r>
      <w:r w:rsidRPr="00EF2694">
        <w:rPr>
          <w:rtl/>
        </w:rPr>
        <w:t>إن</w:t>
      </w:r>
      <w:r w:rsidR="005C009E">
        <w:rPr>
          <w:rFonts w:hint="cs"/>
          <w:rtl/>
        </w:rPr>
        <w:t>ّ</w:t>
      </w:r>
      <w:r w:rsidRPr="00EF2694">
        <w:rPr>
          <w:rtl/>
        </w:rPr>
        <w:t>ما خص</w:t>
      </w:r>
      <w:r w:rsidR="00502270">
        <w:rPr>
          <w:rFonts w:hint="cs"/>
          <w:rtl/>
        </w:rPr>
        <w:t>ّ</w:t>
      </w:r>
      <w:r w:rsidRPr="00EF2694">
        <w:rPr>
          <w:rtl/>
        </w:rPr>
        <w:t xml:space="preserve">ه </w:t>
      </w:r>
      <w:r w:rsidRPr="002F75F6">
        <w:rPr>
          <w:rStyle w:val="libAlaemChar"/>
          <w:rtl/>
        </w:rPr>
        <w:t>عليه‌السلام</w:t>
      </w:r>
      <w:r w:rsidRPr="00EF2694">
        <w:rPr>
          <w:rtl/>
        </w:rPr>
        <w:t xml:space="preserve"> بالذكر لأن</w:t>
      </w:r>
      <w:r w:rsidR="00502270">
        <w:rPr>
          <w:rFonts w:hint="cs"/>
          <w:rtl/>
        </w:rPr>
        <w:t>ّ</w:t>
      </w:r>
      <w:r w:rsidRPr="00EF2694">
        <w:rPr>
          <w:rtl/>
        </w:rPr>
        <w:t xml:space="preserve">ه المصداق حين </w:t>
      </w:r>
      <w:r w:rsidR="00502270">
        <w:rPr>
          <w:rtl/>
        </w:rPr>
        <w:t>الخط</w:t>
      </w:r>
      <w:r w:rsidR="008D0E33">
        <w:rPr>
          <w:rtl/>
        </w:rPr>
        <w:t xml:space="preserve">اب </w:t>
      </w:r>
      <w:r>
        <w:rPr>
          <w:rtl/>
        </w:rPr>
        <w:t xml:space="preserve">، </w:t>
      </w:r>
      <w:r w:rsidRPr="00EF2694">
        <w:rPr>
          <w:rtl/>
        </w:rPr>
        <w:t>أو لأن</w:t>
      </w:r>
      <w:r w:rsidR="00502270">
        <w:rPr>
          <w:rFonts w:hint="cs"/>
          <w:rtl/>
        </w:rPr>
        <w:t>ّ</w:t>
      </w:r>
      <w:r w:rsidRPr="00EF2694">
        <w:rPr>
          <w:rtl/>
        </w:rPr>
        <w:t>ه الأصل والعمدة والفرد الأعظم.</w:t>
      </w:r>
    </w:p>
    <w:p w14:paraId="1FEBE3D4" w14:textId="77777777" w:rsidR="00782297" w:rsidRPr="00EF2694" w:rsidRDefault="00782297" w:rsidP="00502270">
      <w:pPr>
        <w:pStyle w:val="libNormal"/>
        <w:rPr>
          <w:rtl/>
          <w:lang w:bidi="fa-IR"/>
        </w:rPr>
      </w:pPr>
      <w:r w:rsidRPr="00502270">
        <w:rPr>
          <w:rStyle w:val="libBold1Char"/>
          <w:rtl/>
        </w:rPr>
        <w:t>الحديث الخامس :</w:t>
      </w:r>
      <w:r>
        <w:rPr>
          <w:rtl/>
        </w:rPr>
        <w:t xml:space="preserve"> </w:t>
      </w:r>
      <w:r w:rsidRPr="00EF2694">
        <w:rPr>
          <w:rtl/>
          <w:lang w:bidi="fa-IR"/>
        </w:rPr>
        <w:t>ضعيف.</w:t>
      </w:r>
    </w:p>
    <w:p w14:paraId="378FF509" w14:textId="77777777" w:rsidR="00782297" w:rsidRPr="00EF2694" w:rsidRDefault="00782297" w:rsidP="00502270">
      <w:pPr>
        <w:pStyle w:val="libNormal"/>
        <w:rPr>
          <w:rtl/>
          <w:lang w:bidi="fa-IR"/>
        </w:rPr>
      </w:pPr>
      <w:r w:rsidRPr="00502270">
        <w:rPr>
          <w:rStyle w:val="libBold1Char"/>
          <w:rtl/>
        </w:rPr>
        <w:t>الحديث السادس :</w:t>
      </w:r>
      <w:r>
        <w:rPr>
          <w:rtl/>
        </w:rPr>
        <w:t xml:space="preserve"> </w:t>
      </w:r>
      <w:r w:rsidRPr="00EF2694">
        <w:rPr>
          <w:rtl/>
          <w:lang w:bidi="fa-IR"/>
        </w:rPr>
        <w:t>صحيح.</w:t>
      </w:r>
    </w:p>
    <w:p w14:paraId="28B83CE0" w14:textId="2375FEBC" w:rsidR="00782297" w:rsidRPr="00EF2694" w:rsidRDefault="00782297" w:rsidP="00A020F0">
      <w:pPr>
        <w:pStyle w:val="libNormal"/>
        <w:rPr>
          <w:rtl/>
        </w:rPr>
      </w:pPr>
      <w:r w:rsidRPr="00EF2694">
        <w:rPr>
          <w:rtl/>
        </w:rPr>
        <w:t>وهنا</w:t>
      </w:r>
      <w:r>
        <w:rPr>
          <w:rtl/>
        </w:rPr>
        <w:t xml:space="preserve"> ، </w:t>
      </w:r>
      <w:r w:rsidR="008A4DAC">
        <w:rPr>
          <w:rtl/>
        </w:rPr>
        <w:t xml:space="preserve">أيضاً </w:t>
      </w:r>
      <w:r w:rsidRPr="00EF2694">
        <w:rPr>
          <w:rtl/>
        </w:rPr>
        <w:t xml:space="preserve">يحتمل إرجاع الضميرين إلى </w:t>
      </w:r>
      <w:r w:rsidR="007A774D">
        <w:rPr>
          <w:rtl/>
        </w:rPr>
        <w:t>الأئمّة</w:t>
      </w:r>
      <w:r w:rsidR="008D0E33">
        <w:rPr>
          <w:rtl/>
        </w:rPr>
        <w:t xml:space="preserve"> </w:t>
      </w:r>
      <w:r w:rsidRPr="00EF2694">
        <w:rPr>
          <w:rtl/>
        </w:rPr>
        <w:t>بقرينة المقام.</w:t>
      </w:r>
    </w:p>
    <w:p w14:paraId="3F0438B7" w14:textId="77777777" w:rsidR="00782297" w:rsidRPr="006779A0" w:rsidRDefault="00782297" w:rsidP="00502270">
      <w:pPr>
        <w:pStyle w:val="Heading1"/>
        <w:rPr>
          <w:rtl/>
        </w:rPr>
      </w:pPr>
      <w:bookmarkStart w:id="31" w:name="_Toc92637590"/>
      <w:bookmarkStart w:id="32" w:name="_Toc256693058"/>
      <w:bookmarkStart w:id="33" w:name="_Toc256693292"/>
      <w:r w:rsidRPr="006779A0">
        <w:rPr>
          <w:rtl/>
        </w:rPr>
        <w:t>باب أن الطريقة التي حث على الاستقامة عليها ولاية علي</w:t>
      </w:r>
      <w:bookmarkEnd w:id="31"/>
      <w:bookmarkEnd w:id="32"/>
      <w:bookmarkEnd w:id="33"/>
    </w:p>
    <w:p w14:paraId="20008811" w14:textId="77777777" w:rsidR="00782297" w:rsidRDefault="00782297" w:rsidP="00502270">
      <w:pPr>
        <w:pStyle w:val="libNormal"/>
        <w:rPr>
          <w:rtl/>
          <w:lang w:bidi="fa-IR"/>
        </w:rPr>
      </w:pPr>
      <w:r w:rsidRPr="00CE1409">
        <w:rPr>
          <w:rStyle w:val="libBold1Char"/>
          <w:rtl/>
        </w:rPr>
        <w:t>الحديث الأول :</w:t>
      </w:r>
      <w:r>
        <w:rPr>
          <w:rtl/>
        </w:rPr>
        <w:t xml:space="preserve"> </w:t>
      </w:r>
      <w:r w:rsidRPr="00EF2694">
        <w:rPr>
          <w:rtl/>
          <w:lang w:bidi="fa-IR"/>
        </w:rPr>
        <w:t>ضعيف.</w:t>
      </w:r>
    </w:p>
    <w:p w14:paraId="4F70C7DF" w14:textId="35BE9AF4" w:rsidR="00782297" w:rsidRPr="00EF2694" w:rsidRDefault="00782297" w:rsidP="00A020F0">
      <w:pPr>
        <w:pStyle w:val="libNormal"/>
        <w:rPr>
          <w:rtl/>
          <w:lang w:bidi="fa-IR"/>
        </w:rPr>
      </w:pPr>
      <w:r>
        <w:rPr>
          <w:rtl/>
        </w:rPr>
        <w:t xml:space="preserve">« </w:t>
      </w:r>
      <w:r w:rsidRPr="002F75F6">
        <w:rPr>
          <w:rStyle w:val="libAieChar"/>
          <w:rtl/>
        </w:rPr>
        <w:t xml:space="preserve">وَأَنْ لَوِ اسْتَقامُوا عَلَى الطَّرِيقَةِ </w:t>
      </w:r>
      <w:r>
        <w:rPr>
          <w:rtl/>
        </w:rPr>
        <w:t xml:space="preserve">» </w:t>
      </w:r>
      <w:r w:rsidR="008D0E33">
        <w:rPr>
          <w:rtl/>
          <w:lang w:bidi="fa-IR"/>
        </w:rPr>
        <w:t>قال :</w:t>
      </w:r>
      <w:r w:rsidR="00433A8E">
        <w:rPr>
          <w:rtl/>
          <w:lang w:bidi="fa-IR"/>
        </w:rPr>
        <w:t xml:space="preserve">الطّبرسي </w:t>
      </w:r>
      <w:r>
        <w:rPr>
          <w:rtl/>
          <w:lang w:bidi="fa-IR"/>
        </w:rPr>
        <w:t xml:space="preserve">(ره) : </w:t>
      </w:r>
      <w:r w:rsidRPr="00EF2694">
        <w:rPr>
          <w:rtl/>
          <w:lang w:bidi="fa-IR"/>
        </w:rPr>
        <w:t>أي على طريقة</w:t>
      </w:r>
    </w:p>
    <w:p w14:paraId="34B08BBB" w14:textId="77777777" w:rsidR="00782297" w:rsidRPr="00EF2694" w:rsidRDefault="00782297" w:rsidP="009D38AE">
      <w:pPr>
        <w:pStyle w:val="libLine"/>
        <w:rPr>
          <w:rtl/>
        </w:rPr>
      </w:pPr>
      <w:r w:rsidRPr="00EF2694">
        <w:rPr>
          <w:rtl/>
        </w:rPr>
        <w:t>__________________</w:t>
      </w:r>
    </w:p>
    <w:p w14:paraId="73ED56FA" w14:textId="77777777" w:rsidR="00782297" w:rsidRPr="00EF2694" w:rsidRDefault="00782297" w:rsidP="00E7042C">
      <w:pPr>
        <w:pStyle w:val="libFootnote0"/>
        <w:rPr>
          <w:rtl/>
          <w:lang w:bidi="fa-IR"/>
        </w:rPr>
      </w:pPr>
      <w:r>
        <w:rPr>
          <w:rtl/>
        </w:rPr>
        <w:t>(</w:t>
      </w:r>
      <w:r w:rsidRPr="00EF2694">
        <w:rPr>
          <w:rtl/>
        </w:rPr>
        <w:t>1) هذا العنوان غير مذكور في النسختين المخطوطين.</w:t>
      </w:r>
    </w:p>
    <w:p w14:paraId="732EB10C" w14:textId="77777777" w:rsidR="00782297" w:rsidRPr="00EF2694" w:rsidRDefault="00782297" w:rsidP="00E7042C">
      <w:pPr>
        <w:pStyle w:val="libFootnote0"/>
        <w:rPr>
          <w:rtl/>
          <w:lang w:bidi="fa-IR"/>
        </w:rPr>
      </w:pPr>
      <w:r>
        <w:rPr>
          <w:rtl/>
        </w:rPr>
        <w:t>(</w:t>
      </w:r>
      <w:r w:rsidRPr="00EF2694">
        <w:rPr>
          <w:rtl/>
        </w:rPr>
        <w:t>2) سورة الجن</w:t>
      </w:r>
      <w:r>
        <w:rPr>
          <w:rtl/>
        </w:rPr>
        <w:t xml:space="preserve"> : </w:t>
      </w:r>
      <w:r w:rsidRPr="00EF2694">
        <w:rPr>
          <w:rtl/>
        </w:rPr>
        <w:t>16.</w:t>
      </w:r>
    </w:p>
    <w:p w14:paraId="067E4F66" w14:textId="77777777" w:rsidR="00CE1409" w:rsidRDefault="00CE1409" w:rsidP="00CE1409">
      <w:pPr>
        <w:pStyle w:val="libNormal"/>
        <w:rPr>
          <w:rtl/>
        </w:rPr>
      </w:pPr>
      <w:r>
        <w:rPr>
          <w:rtl/>
        </w:rPr>
        <w:br w:type="page"/>
      </w:r>
    </w:p>
    <w:p w14:paraId="614B1FDB" w14:textId="047CF310" w:rsidR="00782297" w:rsidRPr="00EF2694" w:rsidRDefault="00782297" w:rsidP="00CE1409">
      <w:pPr>
        <w:pStyle w:val="libNormal0"/>
        <w:rPr>
          <w:rtl/>
        </w:rPr>
      </w:pPr>
      <w:r w:rsidRPr="00EF2694">
        <w:rPr>
          <w:rtl/>
        </w:rPr>
        <w:lastRenderedPageBreak/>
        <w:t xml:space="preserve">طالب أمير المؤمنين والأوصياء من ولده </w:t>
      </w:r>
      <w:r w:rsidRPr="002F75F6">
        <w:rPr>
          <w:rStyle w:val="libAlaemChar"/>
          <w:rFonts w:hint="cs"/>
          <w:rtl/>
        </w:rPr>
        <w:t>عليهم‌السلام</w:t>
      </w:r>
      <w:r w:rsidRPr="00EF2694">
        <w:rPr>
          <w:rtl/>
        </w:rPr>
        <w:t xml:space="preserve"> وقبلوا طاعتهم في أمرهم ونهيهم لأسقيناهم ماء </w:t>
      </w:r>
      <w:r w:rsidR="00502270">
        <w:rPr>
          <w:rtl/>
        </w:rPr>
        <w:t xml:space="preserve">غدقاً </w:t>
      </w:r>
      <w:r w:rsidR="00502270">
        <w:rPr>
          <w:rFonts w:hint="cs"/>
          <w:rtl/>
        </w:rPr>
        <w:t xml:space="preserve">، </w:t>
      </w:r>
      <w:r w:rsidRPr="00EF2694">
        <w:rPr>
          <w:rtl/>
        </w:rPr>
        <w:t xml:space="preserve">يقول </w:t>
      </w:r>
      <w:r w:rsidR="00502270">
        <w:rPr>
          <w:rFonts w:hint="cs"/>
          <w:rtl/>
        </w:rPr>
        <w:t xml:space="preserve">: </w:t>
      </w:r>
      <w:r w:rsidRPr="00EF2694">
        <w:rPr>
          <w:rtl/>
        </w:rPr>
        <w:t>لأشربنا قلوبهم الإيمان والطريقة هي الإيمان بولاية علي والأوصياء</w:t>
      </w:r>
      <w:r>
        <w:rPr>
          <w:rFonts w:hint="cs"/>
          <w:rtl/>
        </w:rPr>
        <w:t>.</w:t>
      </w:r>
    </w:p>
    <w:p w14:paraId="1A11F033" w14:textId="465EC228" w:rsidR="00782297" w:rsidRPr="00EF2694" w:rsidRDefault="00782297" w:rsidP="00A020F0">
      <w:pPr>
        <w:pStyle w:val="libNormal"/>
        <w:rPr>
          <w:rtl/>
        </w:rPr>
      </w:pPr>
      <w:r w:rsidRPr="00EF2694">
        <w:rPr>
          <w:rtl/>
        </w:rPr>
        <w:t>2</w:t>
      </w:r>
      <w:r w:rsidR="008D0E33">
        <w:rPr>
          <w:rtl/>
        </w:rPr>
        <w:t xml:space="preserve"> - </w:t>
      </w:r>
      <w:r w:rsidRPr="00EF2694">
        <w:rPr>
          <w:rtl/>
        </w:rPr>
        <w:t xml:space="preserve">الحسين بن </w:t>
      </w:r>
      <w:r w:rsidR="008D0E33">
        <w:rPr>
          <w:rtl/>
        </w:rPr>
        <w:t xml:space="preserve">محمّد </w:t>
      </w:r>
      <w:r>
        <w:rPr>
          <w:rtl/>
        </w:rPr>
        <w:t xml:space="preserve">، </w:t>
      </w:r>
      <w:r w:rsidRPr="00EF2694">
        <w:rPr>
          <w:rtl/>
        </w:rPr>
        <w:t xml:space="preserve">عن </w:t>
      </w:r>
      <w:r w:rsidR="00502270">
        <w:rPr>
          <w:rtl/>
        </w:rPr>
        <w:t xml:space="preserve">معلّى </w:t>
      </w:r>
      <w:r w:rsidRPr="00EF2694">
        <w:rPr>
          <w:rtl/>
        </w:rPr>
        <w:t xml:space="preserve">بن </w:t>
      </w:r>
      <w:r w:rsidR="008D0E33">
        <w:rPr>
          <w:rtl/>
        </w:rPr>
        <w:t xml:space="preserve">محمّد </w:t>
      </w:r>
      <w:r>
        <w:rPr>
          <w:rtl/>
        </w:rPr>
        <w:t xml:space="preserve">، </w:t>
      </w:r>
      <w:r w:rsidRPr="00EF2694">
        <w:rPr>
          <w:rtl/>
        </w:rPr>
        <w:t xml:space="preserve">عن </w:t>
      </w:r>
      <w:r w:rsidR="008D0E33">
        <w:rPr>
          <w:rtl/>
        </w:rPr>
        <w:t xml:space="preserve">محمّد </w:t>
      </w:r>
      <w:r w:rsidRPr="00EF2694">
        <w:rPr>
          <w:rtl/>
        </w:rPr>
        <w:t>بن جمهور</w:t>
      </w:r>
      <w:r>
        <w:rPr>
          <w:rtl/>
        </w:rPr>
        <w:t xml:space="preserve"> ، </w:t>
      </w:r>
      <w:r w:rsidRPr="00EF2694">
        <w:rPr>
          <w:rtl/>
        </w:rPr>
        <w:t xml:space="preserve">عن فضالة بن </w:t>
      </w:r>
      <w:r w:rsidR="00CE1409">
        <w:rPr>
          <w:rtl/>
        </w:rPr>
        <w:t xml:space="preserve">أيّوب </w:t>
      </w:r>
      <w:r>
        <w:rPr>
          <w:rtl/>
        </w:rPr>
        <w:t xml:space="preserve">، </w:t>
      </w:r>
      <w:r w:rsidRPr="00EF2694">
        <w:rPr>
          <w:rtl/>
        </w:rPr>
        <w:t>عن الحسين بن عثمان</w:t>
      </w:r>
      <w:r>
        <w:rPr>
          <w:rtl/>
        </w:rPr>
        <w:t xml:space="preserve"> ، </w:t>
      </w:r>
      <w:r w:rsidRPr="00EF2694">
        <w:rPr>
          <w:rtl/>
        </w:rPr>
        <w:t xml:space="preserve">عن أبي </w:t>
      </w:r>
      <w:r w:rsidR="00CE1409">
        <w:rPr>
          <w:rtl/>
        </w:rPr>
        <w:t xml:space="preserve">أيّوب </w:t>
      </w:r>
      <w:r>
        <w:rPr>
          <w:rtl/>
        </w:rPr>
        <w:t xml:space="preserve">، </w:t>
      </w:r>
      <w:r w:rsidRPr="00EF2694">
        <w:rPr>
          <w:rtl/>
        </w:rPr>
        <w:t xml:space="preserve">عن </w:t>
      </w:r>
      <w:r w:rsidR="008D0E33">
        <w:rPr>
          <w:rtl/>
        </w:rPr>
        <w:t xml:space="preserve">محمّد </w:t>
      </w:r>
      <w:r w:rsidRPr="00EF2694">
        <w:rPr>
          <w:rtl/>
        </w:rPr>
        <w:t xml:space="preserve">بن مسلم </w:t>
      </w:r>
      <w:r w:rsidR="008D0E33">
        <w:rPr>
          <w:rtl/>
        </w:rPr>
        <w:t>قال :</w:t>
      </w:r>
      <w:r w:rsidRPr="00EF2694">
        <w:rPr>
          <w:rtl/>
        </w:rPr>
        <w:t xml:space="preserve">سألت أبا عبد الله </w:t>
      </w:r>
      <w:r w:rsidRPr="002F75F6">
        <w:rPr>
          <w:rStyle w:val="libAlaemChar"/>
          <w:rtl/>
        </w:rPr>
        <w:t>عليه‌السلام</w:t>
      </w:r>
    </w:p>
    <w:p w14:paraId="3D388DA0" w14:textId="5B690392" w:rsidR="00782297" w:rsidRPr="00324B78" w:rsidRDefault="008D0E33" w:rsidP="009D38AE">
      <w:pPr>
        <w:pStyle w:val="libLine"/>
        <w:rPr>
          <w:rtl/>
        </w:rPr>
      </w:pPr>
      <w:r>
        <w:rPr>
          <w:rFonts w:hint="cs"/>
          <w:rtl/>
        </w:rPr>
        <w:t>________________________________________________________</w:t>
      </w:r>
    </w:p>
    <w:p w14:paraId="3D9DF656" w14:textId="3973B524" w:rsidR="00782297" w:rsidRPr="00EF2694" w:rsidRDefault="00782297" w:rsidP="004E511B">
      <w:pPr>
        <w:pStyle w:val="libNormal0"/>
        <w:rPr>
          <w:rtl/>
        </w:rPr>
      </w:pPr>
      <w:r w:rsidRPr="00EF2694">
        <w:rPr>
          <w:rtl/>
        </w:rPr>
        <w:t>الإيمان</w:t>
      </w:r>
      <w:r>
        <w:rPr>
          <w:rtl/>
        </w:rPr>
        <w:t xml:space="preserve"> « </w:t>
      </w:r>
      <w:r w:rsidRPr="002F75F6">
        <w:rPr>
          <w:rStyle w:val="libAieChar"/>
          <w:rtl/>
        </w:rPr>
        <w:t xml:space="preserve">لَأَسْقَيْناهُمْ ماءً </w:t>
      </w:r>
      <w:r w:rsidR="00502270">
        <w:rPr>
          <w:rStyle w:val="libAieChar"/>
          <w:rtl/>
        </w:rPr>
        <w:t xml:space="preserve">غدقاً </w:t>
      </w:r>
      <w:r>
        <w:rPr>
          <w:rtl/>
        </w:rPr>
        <w:t xml:space="preserve">» </w:t>
      </w:r>
      <w:r w:rsidRPr="00EF2694">
        <w:rPr>
          <w:rtl/>
        </w:rPr>
        <w:t xml:space="preserve">أي </w:t>
      </w:r>
      <w:r w:rsidR="004E2A7C">
        <w:rPr>
          <w:rtl/>
        </w:rPr>
        <w:t xml:space="preserve">ماءاً كثيراً </w:t>
      </w:r>
      <w:r w:rsidRPr="00EF2694">
        <w:rPr>
          <w:rtl/>
        </w:rPr>
        <w:t>من السماء</w:t>
      </w:r>
      <w:r>
        <w:rPr>
          <w:rtl/>
        </w:rPr>
        <w:t xml:space="preserve"> ، </w:t>
      </w:r>
      <w:r w:rsidRPr="00EF2694">
        <w:rPr>
          <w:rtl/>
        </w:rPr>
        <w:t>وذلك بعد ما رفع عنهم المطر سبع سنين</w:t>
      </w:r>
      <w:r>
        <w:rPr>
          <w:rtl/>
        </w:rPr>
        <w:t xml:space="preserve"> ، </w:t>
      </w:r>
      <w:r w:rsidRPr="00EF2694">
        <w:rPr>
          <w:rtl/>
        </w:rPr>
        <w:t>وقيل</w:t>
      </w:r>
      <w:r>
        <w:rPr>
          <w:rtl/>
        </w:rPr>
        <w:t xml:space="preserve"> : </w:t>
      </w:r>
      <w:r w:rsidRPr="00EF2694">
        <w:rPr>
          <w:rtl/>
        </w:rPr>
        <w:t xml:space="preserve">ضرب الماء الغدق </w:t>
      </w:r>
      <w:r w:rsidR="004E2A7C">
        <w:rPr>
          <w:rtl/>
        </w:rPr>
        <w:t xml:space="preserve">مثلاً </w:t>
      </w:r>
      <w:r w:rsidRPr="00EF2694">
        <w:rPr>
          <w:rtl/>
        </w:rPr>
        <w:t xml:space="preserve">أي </w:t>
      </w:r>
      <w:r w:rsidR="004E2A7C">
        <w:rPr>
          <w:rtl/>
        </w:rPr>
        <w:t xml:space="preserve">لوسّعنا </w:t>
      </w:r>
      <w:r w:rsidRPr="00EF2694">
        <w:rPr>
          <w:rtl/>
        </w:rPr>
        <w:t>عليهم في الدنيا</w:t>
      </w:r>
      <w:r>
        <w:rPr>
          <w:rtl/>
        </w:rPr>
        <w:t xml:space="preserve"> ، </w:t>
      </w:r>
      <w:r w:rsidRPr="00EF2694">
        <w:rPr>
          <w:rtl/>
        </w:rPr>
        <w:t xml:space="preserve">وفي تفسير أهل البيت </w:t>
      </w:r>
      <w:r w:rsidRPr="002F75F6">
        <w:rPr>
          <w:rStyle w:val="libAlaemChar"/>
          <w:rtl/>
        </w:rPr>
        <w:t>عليه‌السلام</w:t>
      </w:r>
      <w:r w:rsidRPr="00EF2694">
        <w:rPr>
          <w:rtl/>
        </w:rPr>
        <w:t xml:space="preserve"> عن أبي بصير </w:t>
      </w:r>
      <w:r w:rsidR="004E2A7C">
        <w:rPr>
          <w:rtl/>
        </w:rPr>
        <w:t>قال :</w:t>
      </w:r>
      <w:r>
        <w:rPr>
          <w:rtl/>
        </w:rPr>
        <w:t xml:space="preserve"> </w:t>
      </w:r>
      <w:r w:rsidRPr="00EF2694">
        <w:rPr>
          <w:rtl/>
        </w:rPr>
        <w:t xml:space="preserve">قلت لأبي جعفر </w:t>
      </w:r>
      <w:r w:rsidRPr="002F75F6">
        <w:rPr>
          <w:rStyle w:val="libAlaemChar"/>
          <w:rtl/>
        </w:rPr>
        <w:t>عليه‌السلام</w:t>
      </w:r>
      <w:r>
        <w:rPr>
          <w:rtl/>
        </w:rPr>
        <w:t xml:space="preserve"> : </w:t>
      </w:r>
      <w:r w:rsidRPr="00EF2694">
        <w:rPr>
          <w:rtl/>
        </w:rPr>
        <w:t>قول الله</w:t>
      </w:r>
      <w:r>
        <w:rPr>
          <w:rFonts w:hint="cs"/>
          <w:rtl/>
        </w:rPr>
        <w:t xml:space="preserve"> </w:t>
      </w:r>
      <w:r>
        <w:rPr>
          <w:rtl/>
        </w:rPr>
        <w:t xml:space="preserve">« </w:t>
      </w:r>
      <w:r w:rsidRPr="002F75F6">
        <w:rPr>
          <w:rStyle w:val="libAieChar"/>
          <w:rtl/>
        </w:rPr>
        <w:t xml:space="preserve">إِنَّ </w:t>
      </w:r>
      <w:r w:rsidR="00433A8E">
        <w:rPr>
          <w:rStyle w:val="libAieChar"/>
          <w:rtl/>
        </w:rPr>
        <w:t xml:space="preserve">الذّين </w:t>
      </w:r>
      <w:r w:rsidRPr="002F75F6">
        <w:rPr>
          <w:rStyle w:val="libAieChar"/>
          <w:rtl/>
        </w:rPr>
        <w:t>قالُوا رَبُّنَا اللهُ ثُمَّ اسْتَقامُوا</w:t>
      </w:r>
      <w:r w:rsidRPr="002F75F6">
        <w:rPr>
          <w:rStyle w:val="libAieChar"/>
          <w:rFonts w:hint="cs"/>
          <w:rtl/>
        </w:rPr>
        <w:t xml:space="preserve"> </w:t>
      </w:r>
      <w:r>
        <w:rPr>
          <w:rtl/>
        </w:rPr>
        <w:t xml:space="preserve">» </w:t>
      </w:r>
      <w:r w:rsidR="004E2A7C">
        <w:rPr>
          <w:rtl/>
        </w:rPr>
        <w:t>قال :</w:t>
      </w:r>
      <w:r>
        <w:rPr>
          <w:rtl/>
        </w:rPr>
        <w:t xml:space="preserve"> </w:t>
      </w:r>
      <w:r w:rsidRPr="00EF2694">
        <w:rPr>
          <w:rtl/>
        </w:rPr>
        <w:t>هو والله ما أنتم عليه</w:t>
      </w:r>
      <w:r>
        <w:rPr>
          <w:rFonts w:hint="cs"/>
          <w:rtl/>
        </w:rPr>
        <w:t xml:space="preserve"> </w:t>
      </w:r>
      <w:r>
        <w:rPr>
          <w:rtl/>
        </w:rPr>
        <w:t xml:space="preserve">« </w:t>
      </w:r>
      <w:r w:rsidRPr="002F75F6">
        <w:rPr>
          <w:rStyle w:val="libAieChar"/>
          <w:rtl/>
        </w:rPr>
        <w:t xml:space="preserve">وَأَنْ لَوِ اسْتَقامُوا عَلَى الطَّرِيقَةِ لَأَسْقَيْناهُمْ ماءً </w:t>
      </w:r>
      <w:r w:rsidR="00502270">
        <w:rPr>
          <w:rStyle w:val="libAieChar"/>
          <w:rtl/>
        </w:rPr>
        <w:t xml:space="preserve">غدقاً </w:t>
      </w:r>
      <w:r>
        <w:rPr>
          <w:rtl/>
        </w:rPr>
        <w:t xml:space="preserve">» </w:t>
      </w:r>
      <w:r w:rsidRPr="00EF2694">
        <w:rPr>
          <w:rtl/>
        </w:rPr>
        <w:t xml:space="preserve">وعن بريد العجلي عن أبي عبد الله </w:t>
      </w:r>
      <w:r w:rsidRPr="002F75F6">
        <w:rPr>
          <w:rStyle w:val="libAlaemChar"/>
          <w:rtl/>
        </w:rPr>
        <w:t>عليه‌السلام</w:t>
      </w:r>
      <w:r w:rsidRPr="00EF2694">
        <w:rPr>
          <w:rtl/>
        </w:rPr>
        <w:t xml:space="preserve"> </w:t>
      </w:r>
      <w:r w:rsidR="004E2A7C">
        <w:rPr>
          <w:rtl/>
        </w:rPr>
        <w:t>قال :</w:t>
      </w:r>
      <w:r>
        <w:rPr>
          <w:rtl/>
        </w:rPr>
        <w:t xml:space="preserve"> </w:t>
      </w:r>
      <w:r w:rsidRPr="00EF2694">
        <w:rPr>
          <w:rtl/>
        </w:rPr>
        <w:t xml:space="preserve">معناه لأفدناهم علما </w:t>
      </w:r>
      <w:r w:rsidR="004E2A7C">
        <w:rPr>
          <w:rtl/>
        </w:rPr>
        <w:t xml:space="preserve">كثيراً </w:t>
      </w:r>
      <w:r w:rsidRPr="00EF2694">
        <w:rPr>
          <w:rtl/>
        </w:rPr>
        <w:t xml:space="preserve">يتعلمونه من </w:t>
      </w:r>
      <w:r w:rsidR="007A774D">
        <w:rPr>
          <w:rtl/>
        </w:rPr>
        <w:t>الأئمّة</w:t>
      </w:r>
      <w:r w:rsidR="008D0E33">
        <w:rPr>
          <w:rtl/>
        </w:rPr>
        <w:t xml:space="preserve"> </w:t>
      </w:r>
      <w:r w:rsidRPr="002F75F6">
        <w:rPr>
          <w:rStyle w:val="libAlaemChar"/>
          <w:rtl/>
        </w:rPr>
        <w:t>عليه‌السلام</w:t>
      </w:r>
      <w:r>
        <w:rPr>
          <w:rtl/>
        </w:rPr>
        <w:t xml:space="preserve"> « </w:t>
      </w:r>
      <w:r w:rsidRPr="00EF2694">
        <w:rPr>
          <w:rtl/>
        </w:rPr>
        <w:t>انتهى</w:t>
      </w:r>
      <w:r>
        <w:rPr>
          <w:rtl/>
        </w:rPr>
        <w:t xml:space="preserve"> ».</w:t>
      </w:r>
    </w:p>
    <w:p w14:paraId="70001875" w14:textId="57A1D2B5" w:rsidR="00782297" w:rsidRPr="00EF2694" w:rsidRDefault="00782297" w:rsidP="00A020F0">
      <w:pPr>
        <w:pStyle w:val="libNormal"/>
        <w:rPr>
          <w:rtl/>
        </w:rPr>
      </w:pPr>
      <w:r w:rsidRPr="00EF2694">
        <w:rPr>
          <w:rtl/>
        </w:rPr>
        <w:t>وأقول</w:t>
      </w:r>
      <w:r>
        <w:rPr>
          <w:rtl/>
        </w:rPr>
        <w:t xml:space="preserve"> : </w:t>
      </w:r>
      <w:r w:rsidRPr="00EF2694">
        <w:rPr>
          <w:rtl/>
        </w:rPr>
        <w:t>استعارة الماء للعلم شائع لكونه سببا لحياة القلب والروح</w:t>
      </w:r>
      <w:r>
        <w:rPr>
          <w:rtl/>
        </w:rPr>
        <w:t xml:space="preserve"> ، </w:t>
      </w:r>
      <w:r w:rsidRPr="00EF2694">
        <w:rPr>
          <w:rtl/>
        </w:rPr>
        <w:t>كما أن الماء سبب لحياة البدن</w:t>
      </w:r>
      <w:r>
        <w:rPr>
          <w:rtl/>
        </w:rPr>
        <w:t xml:space="preserve"> ، </w:t>
      </w:r>
      <w:r w:rsidRPr="00EF2694">
        <w:rPr>
          <w:rtl/>
        </w:rPr>
        <w:t>و</w:t>
      </w:r>
      <w:r w:rsidR="008D0E33">
        <w:rPr>
          <w:rtl/>
        </w:rPr>
        <w:t>قال :</w:t>
      </w:r>
      <w:r w:rsidRPr="00EF2694">
        <w:rPr>
          <w:rtl/>
        </w:rPr>
        <w:t>الجوهري</w:t>
      </w:r>
      <w:r>
        <w:rPr>
          <w:rtl/>
        </w:rPr>
        <w:t xml:space="preserve"> : </w:t>
      </w:r>
      <w:r w:rsidRPr="00EF2694">
        <w:rPr>
          <w:rtl/>
        </w:rPr>
        <w:t>الماء الغدق</w:t>
      </w:r>
      <w:r>
        <w:rPr>
          <w:rtl/>
        </w:rPr>
        <w:t xml:space="preserve"> : </w:t>
      </w:r>
      <w:r w:rsidRPr="00EF2694">
        <w:rPr>
          <w:rtl/>
        </w:rPr>
        <w:t>الكثير.</w:t>
      </w:r>
    </w:p>
    <w:p w14:paraId="4EB72AD4" w14:textId="77777777" w:rsidR="00782297" w:rsidRDefault="00782297" w:rsidP="004E2A7C">
      <w:pPr>
        <w:pStyle w:val="libNormal"/>
        <w:rPr>
          <w:rtl/>
          <w:lang w:bidi="fa-IR"/>
        </w:rPr>
      </w:pPr>
      <w:r w:rsidRPr="00CE1409">
        <w:rPr>
          <w:rStyle w:val="libBold1Char"/>
          <w:rtl/>
        </w:rPr>
        <w:t>الحديث الثاني :</w:t>
      </w:r>
      <w:r>
        <w:rPr>
          <w:rtl/>
        </w:rPr>
        <w:t xml:space="preserve"> </w:t>
      </w:r>
      <w:r w:rsidRPr="00EF2694">
        <w:rPr>
          <w:rtl/>
          <w:lang w:bidi="fa-IR"/>
        </w:rPr>
        <w:t>ضعيف.</w:t>
      </w:r>
    </w:p>
    <w:p w14:paraId="63F2D743" w14:textId="1E809AD5" w:rsidR="00782297" w:rsidRPr="00EF2694" w:rsidRDefault="00782297" w:rsidP="00A020F0">
      <w:pPr>
        <w:pStyle w:val="libNormal"/>
        <w:rPr>
          <w:rtl/>
        </w:rPr>
      </w:pPr>
      <w:r>
        <w:rPr>
          <w:rtl/>
        </w:rPr>
        <w:t xml:space="preserve">« </w:t>
      </w:r>
      <w:r w:rsidR="00433A8E">
        <w:rPr>
          <w:rStyle w:val="libAieChar"/>
          <w:rtl/>
        </w:rPr>
        <w:t xml:space="preserve">الذّين </w:t>
      </w:r>
      <w:r w:rsidRPr="002F75F6">
        <w:rPr>
          <w:rStyle w:val="libAieChar"/>
          <w:rtl/>
        </w:rPr>
        <w:t xml:space="preserve">قالُوا رَبُّنَا اللهُ </w:t>
      </w:r>
      <w:r>
        <w:rPr>
          <w:rtl/>
        </w:rPr>
        <w:t xml:space="preserve">» </w:t>
      </w:r>
      <w:r w:rsidR="008D0E33">
        <w:rPr>
          <w:rtl/>
        </w:rPr>
        <w:t>قال :</w:t>
      </w:r>
      <w:r w:rsidR="00433A8E">
        <w:rPr>
          <w:rtl/>
        </w:rPr>
        <w:t xml:space="preserve">الطّبرسي </w:t>
      </w:r>
      <w:r>
        <w:rPr>
          <w:rtl/>
        </w:rPr>
        <w:t xml:space="preserve">(ره) : </w:t>
      </w:r>
      <w:r w:rsidRPr="00EF2694">
        <w:rPr>
          <w:rtl/>
        </w:rPr>
        <w:t>أي وح</w:t>
      </w:r>
      <w:r w:rsidR="004E2A7C">
        <w:rPr>
          <w:rFonts w:hint="cs"/>
          <w:rtl/>
        </w:rPr>
        <w:t>ّ</w:t>
      </w:r>
      <w:r w:rsidRPr="00EF2694">
        <w:rPr>
          <w:rtl/>
        </w:rPr>
        <w:t>دوا الله تعالى بلسانهم</w:t>
      </w:r>
      <w:r>
        <w:rPr>
          <w:rtl/>
        </w:rPr>
        <w:t xml:space="preserve"> ، </w:t>
      </w:r>
      <w:r w:rsidRPr="00EF2694">
        <w:rPr>
          <w:rtl/>
        </w:rPr>
        <w:t>واعترفوا به وصدقوا أنبياءه</w:t>
      </w:r>
      <w:r>
        <w:rPr>
          <w:rtl/>
        </w:rPr>
        <w:t xml:space="preserve"> « </w:t>
      </w:r>
      <w:r w:rsidRPr="002F75F6">
        <w:rPr>
          <w:rStyle w:val="libAieChar"/>
          <w:rtl/>
        </w:rPr>
        <w:t xml:space="preserve">ثُمَّ اسْتَقامُوا </w:t>
      </w:r>
      <w:r>
        <w:rPr>
          <w:rtl/>
        </w:rPr>
        <w:t xml:space="preserve">» </w:t>
      </w:r>
      <w:r w:rsidRPr="00EF2694">
        <w:rPr>
          <w:rtl/>
        </w:rPr>
        <w:t>أي استمروا على التوحيد</w:t>
      </w:r>
      <w:r>
        <w:rPr>
          <w:rtl/>
        </w:rPr>
        <w:t xml:space="preserve"> ، </w:t>
      </w:r>
      <w:r w:rsidRPr="00EF2694">
        <w:rPr>
          <w:rtl/>
        </w:rPr>
        <w:t>واستقاموا على طاعته</w:t>
      </w:r>
      <w:r>
        <w:rPr>
          <w:rtl/>
        </w:rPr>
        <w:t xml:space="preserve"> ، </w:t>
      </w:r>
      <w:r w:rsidRPr="00EF2694">
        <w:rPr>
          <w:rtl/>
        </w:rPr>
        <w:t xml:space="preserve">وروى </w:t>
      </w:r>
      <w:r w:rsidR="008D0E33">
        <w:rPr>
          <w:rtl/>
        </w:rPr>
        <w:t xml:space="preserve">محمّد </w:t>
      </w:r>
      <w:r w:rsidRPr="00EF2694">
        <w:rPr>
          <w:rtl/>
        </w:rPr>
        <w:t xml:space="preserve">بن الفضيل </w:t>
      </w:r>
      <w:r w:rsidR="004E2A7C">
        <w:rPr>
          <w:rtl/>
        </w:rPr>
        <w:t>قال :</w:t>
      </w:r>
      <w:r>
        <w:rPr>
          <w:rtl/>
        </w:rPr>
        <w:t xml:space="preserve"> </w:t>
      </w:r>
      <w:r w:rsidRPr="00EF2694">
        <w:rPr>
          <w:rtl/>
        </w:rPr>
        <w:t xml:space="preserve">سألت أبا الحسن الرضا </w:t>
      </w:r>
      <w:r w:rsidRPr="002F75F6">
        <w:rPr>
          <w:rStyle w:val="libAlaemChar"/>
          <w:rtl/>
        </w:rPr>
        <w:t>عليه‌السلام</w:t>
      </w:r>
      <w:r w:rsidRPr="00EF2694">
        <w:rPr>
          <w:rtl/>
        </w:rPr>
        <w:t xml:space="preserve"> عن الاستقامة</w:t>
      </w:r>
      <w:r>
        <w:rPr>
          <w:rtl/>
        </w:rPr>
        <w:t>؟</w:t>
      </w:r>
      <w:r>
        <w:rPr>
          <w:rFonts w:hint="cs"/>
          <w:rtl/>
        </w:rPr>
        <w:t xml:space="preserve"> </w:t>
      </w:r>
      <w:r w:rsidR="004E2A7C">
        <w:rPr>
          <w:rtl/>
        </w:rPr>
        <w:t>قال :</w:t>
      </w:r>
      <w:r>
        <w:rPr>
          <w:rtl/>
        </w:rPr>
        <w:t xml:space="preserve"> </w:t>
      </w:r>
      <w:r w:rsidRPr="00EF2694">
        <w:rPr>
          <w:rtl/>
        </w:rPr>
        <w:t>هي والله ما أنتم عليه</w:t>
      </w:r>
      <w:r>
        <w:rPr>
          <w:rtl/>
        </w:rPr>
        <w:t xml:space="preserve"> « </w:t>
      </w:r>
      <w:r w:rsidRPr="002F75F6">
        <w:rPr>
          <w:rStyle w:val="libAieChar"/>
          <w:rtl/>
        </w:rPr>
        <w:t xml:space="preserve">تَتَنَزَّلُ عَلَيْهِمُ الْمَلائِكَةُ </w:t>
      </w:r>
      <w:r>
        <w:rPr>
          <w:rtl/>
        </w:rPr>
        <w:t xml:space="preserve">» </w:t>
      </w:r>
      <w:r w:rsidRPr="00EF2694">
        <w:rPr>
          <w:rtl/>
        </w:rPr>
        <w:t>يعني عند الموت</w:t>
      </w:r>
      <w:r>
        <w:rPr>
          <w:rtl/>
        </w:rPr>
        <w:t xml:space="preserve"> ، </w:t>
      </w:r>
      <w:r w:rsidRPr="00EF2694">
        <w:rPr>
          <w:rtl/>
        </w:rPr>
        <w:t xml:space="preserve">وروي ذلك عن أبي عبد الله </w:t>
      </w:r>
      <w:r w:rsidRPr="002F75F6">
        <w:rPr>
          <w:rStyle w:val="libAlaemChar"/>
          <w:rtl/>
        </w:rPr>
        <w:t>عليه‌السلام</w:t>
      </w:r>
      <w:r>
        <w:rPr>
          <w:rtl/>
        </w:rPr>
        <w:t xml:space="preserve"> ، </w:t>
      </w:r>
      <w:r w:rsidRPr="00EF2694">
        <w:rPr>
          <w:rtl/>
        </w:rPr>
        <w:t>وقيل</w:t>
      </w:r>
      <w:r>
        <w:rPr>
          <w:rtl/>
        </w:rPr>
        <w:t xml:space="preserve"> : </w:t>
      </w:r>
      <w:r w:rsidRPr="00EF2694">
        <w:rPr>
          <w:rtl/>
        </w:rPr>
        <w:t>تستقبلهم الملائكة إذا خرجوا من قبورهم في الموقف بالبشارة من الله</w:t>
      </w:r>
      <w:r>
        <w:rPr>
          <w:rtl/>
        </w:rPr>
        <w:t xml:space="preserve"> ، </w:t>
      </w:r>
      <w:r w:rsidRPr="00EF2694">
        <w:rPr>
          <w:rtl/>
        </w:rPr>
        <w:t>وقيل</w:t>
      </w:r>
      <w:r>
        <w:rPr>
          <w:rtl/>
        </w:rPr>
        <w:t xml:space="preserve"> : </w:t>
      </w:r>
      <w:r w:rsidRPr="00EF2694">
        <w:rPr>
          <w:rtl/>
        </w:rPr>
        <w:t>في القيامة وقيل</w:t>
      </w:r>
      <w:r>
        <w:rPr>
          <w:rtl/>
        </w:rPr>
        <w:t xml:space="preserve"> : </w:t>
      </w:r>
      <w:r w:rsidRPr="00EF2694">
        <w:rPr>
          <w:rtl/>
        </w:rPr>
        <w:t>عند الموت وفي الق</w:t>
      </w:r>
      <w:r w:rsidR="008A4DAC">
        <w:rPr>
          <w:rtl/>
        </w:rPr>
        <w:t xml:space="preserve">برّ </w:t>
      </w:r>
      <w:r w:rsidRPr="00EF2694">
        <w:rPr>
          <w:rtl/>
        </w:rPr>
        <w:t>وعند البعث</w:t>
      </w:r>
      <w:r>
        <w:rPr>
          <w:rtl/>
        </w:rPr>
        <w:t xml:space="preserve"> « </w:t>
      </w:r>
      <w:r w:rsidRPr="002F75F6">
        <w:rPr>
          <w:rStyle w:val="libAieChar"/>
          <w:rtl/>
        </w:rPr>
        <w:t xml:space="preserve">أَلاَّ تَخافُوا وَلا تَحْزَنُوا </w:t>
      </w:r>
      <w:r>
        <w:rPr>
          <w:rtl/>
        </w:rPr>
        <w:t xml:space="preserve">» </w:t>
      </w:r>
      <w:r w:rsidRPr="00EF2694">
        <w:rPr>
          <w:rtl/>
        </w:rPr>
        <w:t>أي يقولون لهم لا تخافوا عقاب الله</w:t>
      </w:r>
      <w:r>
        <w:rPr>
          <w:rtl/>
        </w:rPr>
        <w:t xml:space="preserve"> ، </w:t>
      </w:r>
      <w:r w:rsidRPr="00EF2694">
        <w:rPr>
          <w:rtl/>
        </w:rPr>
        <w:t>ولا تحزنوا لفوت الثواب</w:t>
      </w:r>
      <w:r>
        <w:rPr>
          <w:rtl/>
        </w:rPr>
        <w:t xml:space="preserve"> ، </w:t>
      </w:r>
      <w:r w:rsidRPr="00EF2694">
        <w:rPr>
          <w:rtl/>
        </w:rPr>
        <w:t>وقيل</w:t>
      </w:r>
      <w:r>
        <w:rPr>
          <w:rtl/>
        </w:rPr>
        <w:t xml:space="preserve"> : </w:t>
      </w:r>
      <w:r w:rsidRPr="00EF2694">
        <w:rPr>
          <w:rtl/>
        </w:rPr>
        <w:t>لا تخافوا مم</w:t>
      </w:r>
      <w:r w:rsidR="004E2A7C">
        <w:rPr>
          <w:rFonts w:hint="cs"/>
          <w:rtl/>
        </w:rPr>
        <w:t>ّ</w:t>
      </w:r>
      <w:r w:rsidRPr="00EF2694">
        <w:rPr>
          <w:rtl/>
        </w:rPr>
        <w:t>ا أمامكم ولا تحزنوا على ما خل</w:t>
      </w:r>
      <w:r w:rsidR="004E2A7C">
        <w:rPr>
          <w:rFonts w:hint="cs"/>
          <w:rtl/>
        </w:rPr>
        <w:t>ّ</w:t>
      </w:r>
      <w:r w:rsidRPr="00EF2694">
        <w:rPr>
          <w:rtl/>
        </w:rPr>
        <w:t>فتم من أهل ومال وولد</w:t>
      </w:r>
      <w:r>
        <w:rPr>
          <w:rFonts w:hint="cs"/>
          <w:rtl/>
        </w:rPr>
        <w:t xml:space="preserve"> </w:t>
      </w:r>
      <w:r>
        <w:rPr>
          <w:rtl/>
        </w:rPr>
        <w:t xml:space="preserve">« </w:t>
      </w:r>
      <w:r w:rsidRPr="002F75F6">
        <w:rPr>
          <w:rStyle w:val="libAieChar"/>
          <w:rtl/>
        </w:rPr>
        <w:t xml:space="preserve">نَحْنُ أَوْلِياؤُكُمْ </w:t>
      </w:r>
      <w:r>
        <w:rPr>
          <w:rtl/>
        </w:rPr>
        <w:t xml:space="preserve">» </w:t>
      </w:r>
      <w:r w:rsidRPr="00EF2694">
        <w:rPr>
          <w:rtl/>
        </w:rPr>
        <w:t>أي أنصاركم وأحباؤكم</w:t>
      </w:r>
      <w:r>
        <w:rPr>
          <w:rFonts w:hint="cs"/>
          <w:rtl/>
        </w:rPr>
        <w:t xml:space="preserve"> </w:t>
      </w:r>
      <w:r>
        <w:rPr>
          <w:rtl/>
        </w:rPr>
        <w:t xml:space="preserve">« </w:t>
      </w:r>
      <w:r w:rsidRPr="002F75F6">
        <w:rPr>
          <w:rStyle w:val="libAieChar"/>
          <w:rtl/>
        </w:rPr>
        <w:t xml:space="preserve">فِي الْحَياةِ الدُّنْيا </w:t>
      </w:r>
      <w:r>
        <w:rPr>
          <w:rtl/>
        </w:rPr>
        <w:t xml:space="preserve">» </w:t>
      </w:r>
      <w:r w:rsidRPr="00EF2694">
        <w:rPr>
          <w:rtl/>
        </w:rPr>
        <w:t>نتولى إيصال الخيرات إليكم من قبل الله</w:t>
      </w:r>
    </w:p>
    <w:p w14:paraId="61CA26A9" w14:textId="77777777" w:rsidR="00CE1409" w:rsidRDefault="00CE1409" w:rsidP="00CE1409">
      <w:pPr>
        <w:pStyle w:val="libNormal"/>
        <w:rPr>
          <w:rtl/>
        </w:rPr>
      </w:pPr>
      <w:r>
        <w:rPr>
          <w:rtl/>
        </w:rPr>
        <w:br w:type="page"/>
      </w:r>
    </w:p>
    <w:p w14:paraId="763913C8" w14:textId="623C87FE" w:rsidR="00782297" w:rsidRPr="00EF2694" w:rsidRDefault="00782297" w:rsidP="00CE1409">
      <w:pPr>
        <w:pStyle w:val="libNormal"/>
        <w:rPr>
          <w:rtl/>
          <w:lang w:bidi="fa-IR"/>
        </w:rPr>
      </w:pPr>
      <w:r w:rsidRPr="00EF2694">
        <w:rPr>
          <w:rtl/>
          <w:lang w:bidi="fa-IR"/>
        </w:rPr>
        <w:lastRenderedPageBreak/>
        <w:t xml:space="preserve">عن قول الله </w:t>
      </w:r>
      <w:r w:rsidR="004E2A7C">
        <w:rPr>
          <w:rtl/>
          <w:lang w:bidi="fa-IR"/>
        </w:rPr>
        <w:t xml:space="preserve">عزّ وجلّ </w:t>
      </w:r>
      <w:r>
        <w:rPr>
          <w:rFonts w:hint="cs"/>
          <w:rtl/>
          <w:lang w:bidi="fa-IR"/>
        </w:rPr>
        <w:t xml:space="preserve">: </w:t>
      </w:r>
      <w:r>
        <w:rPr>
          <w:rtl/>
        </w:rPr>
        <w:t xml:space="preserve">« </w:t>
      </w:r>
      <w:r w:rsidR="00433A8E">
        <w:rPr>
          <w:rStyle w:val="libAieChar"/>
          <w:rtl/>
        </w:rPr>
        <w:t xml:space="preserve">الذّين </w:t>
      </w:r>
      <w:r w:rsidRPr="002F75F6">
        <w:rPr>
          <w:rStyle w:val="libAieChar"/>
          <w:rtl/>
        </w:rPr>
        <w:t xml:space="preserve">قالُوا رَبُّنَا اللهُ ثُمَّ اسْتَقامُوا </w:t>
      </w:r>
      <w:r>
        <w:rPr>
          <w:rtl/>
        </w:rPr>
        <w:t xml:space="preserve">» </w:t>
      </w:r>
      <w:r w:rsidRPr="00EF2694">
        <w:rPr>
          <w:rtl/>
          <w:lang w:bidi="fa-IR"/>
        </w:rPr>
        <w:t>ف</w:t>
      </w:r>
      <w:r w:rsidR="008D0E33">
        <w:rPr>
          <w:rtl/>
          <w:lang w:bidi="fa-IR"/>
        </w:rPr>
        <w:t>قال :</w:t>
      </w:r>
      <w:r w:rsidRPr="00EF2694">
        <w:rPr>
          <w:rtl/>
          <w:lang w:bidi="fa-IR"/>
        </w:rPr>
        <w:t xml:space="preserve">أبو عبد الله </w:t>
      </w:r>
      <w:r w:rsidRPr="002F75F6">
        <w:rPr>
          <w:rStyle w:val="libAlaemChar"/>
          <w:rtl/>
        </w:rPr>
        <w:t>عليه‌السلام</w:t>
      </w:r>
      <w:r w:rsidRPr="00EF2694">
        <w:rPr>
          <w:rtl/>
          <w:lang w:bidi="fa-IR"/>
        </w:rPr>
        <w:t xml:space="preserve"> استقاموا على </w:t>
      </w:r>
      <w:r w:rsidR="007A774D">
        <w:rPr>
          <w:rtl/>
          <w:lang w:bidi="fa-IR"/>
        </w:rPr>
        <w:t>الأئمّة</w:t>
      </w:r>
      <w:r w:rsidR="008D0E33">
        <w:rPr>
          <w:rtl/>
          <w:lang w:bidi="fa-IR"/>
        </w:rPr>
        <w:t xml:space="preserve"> </w:t>
      </w:r>
      <w:r w:rsidRPr="00EF2694">
        <w:rPr>
          <w:rtl/>
          <w:lang w:bidi="fa-IR"/>
        </w:rPr>
        <w:t>واحد بعد واحد</w:t>
      </w:r>
      <w:r>
        <w:rPr>
          <w:rtl/>
          <w:lang w:bidi="fa-IR"/>
        </w:rPr>
        <w:t xml:space="preserve"> </w:t>
      </w:r>
      <w:r>
        <w:rPr>
          <w:rtl/>
        </w:rPr>
        <w:t xml:space="preserve">« </w:t>
      </w:r>
      <w:r w:rsidRPr="002F75F6">
        <w:rPr>
          <w:rStyle w:val="libAieChar"/>
          <w:rtl/>
        </w:rPr>
        <w:t xml:space="preserve">تَتَنَزَّلُ عَلَيْهِمُ الْمَلائِكَةُ أَلاَّ تَخافُوا وَلا تَحْزَنُوا وَأَبْشِرُوا بِالْجَنَّةِ الَّتِي كُنْتُمْ تُوعَدُونَ </w:t>
      </w:r>
      <w:r>
        <w:rPr>
          <w:rtl/>
        </w:rPr>
        <w:t>».</w:t>
      </w:r>
      <w:r w:rsidRPr="00EF2694">
        <w:rPr>
          <w:rtl/>
          <w:lang w:bidi="fa-IR"/>
        </w:rPr>
        <w:t xml:space="preserve"> </w:t>
      </w:r>
      <w:r w:rsidRPr="00273F93">
        <w:rPr>
          <w:rStyle w:val="libFootnotenumChar"/>
          <w:rtl/>
        </w:rPr>
        <w:t>(1)</w:t>
      </w:r>
    </w:p>
    <w:p w14:paraId="06B8D5D2" w14:textId="5F4EFD43" w:rsidR="00782297" w:rsidRDefault="0022555C" w:rsidP="00782297">
      <w:pPr>
        <w:pStyle w:val="Heading1Center"/>
        <w:rPr>
          <w:rtl/>
          <w:lang w:bidi="fa-IR"/>
        </w:rPr>
      </w:pPr>
      <w:bookmarkStart w:id="34" w:name="_Toc92637591"/>
      <w:bookmarkStart w:id="35" w:name="_Toc256693059"/>
      <w:bookmarkStart w:id="36" w:name="_Toc256693293"/>
      <w:r>
        <w:rPr>
          <w:rFonts w:hint="cs"/>
          <w:rtl/>
          <w:lang w:bidi="fa-IR"/>
        </w:rPr>
        <w:t xml:space="preserve">( </w:t>
      </w:r>
      <w:r w:rsidR="00782297" w:rsidRPr="00EF2694">
        <w:rPr>
          <w:rtl/>
          <w:lang w:bidi="fa-IR"/>
        </w:rPr>
        <w:t>باب</w:t>
      </w:r>
      <w:bookmarkEnd w:id="34"/>
      <w:r w:rsidR="00782297" w:rsidRPr="00EF2694">
        <w:rPr>
          <w:rtl/>
          <w:lang w:bidi="fa-IR"/>
        </w:rPr>
        <w:t xml:space="preserve"> </w:t>
      </w:r>
      <w:r>
        <w:rPr>
          <w:rFonts w:hint="cs"/>
          <w:rtl/>
          <w:lang w:bidi="fa-IR"/>
        </w:rPr>
        <w:t>)</w:t>
      </w:r>
      <w:bookmarkEnd w:id="35"/>
      <w:bookmarkEnd w:id="36"/>
    </w:p>
    <w:p w14:paraId="7BEF9DFF" w14:textId="363F86BB" w:rsidR="00782297" w:rsidRPr="00EF2694" w:rsidRDefault="0022555C" w:rsidP="0022555C">
      <w:pPr>
        <w:pStyle w:val="Heading1Center"/>
        <w:rPr>
          <w:rtl/>
          <w:lang w:bidi="fa-IR"/>
        </w:rPr>
      </w:pPr>
      <w:bookmarkStart w:id="37" w:name="_Toc92637592"/>
      <w:bookmarkStart w:id="38" w:name="_Toc256693060"/>
      <w:bookmarkStart w:id="39" w:name="_Toc256693294"/>
      <w:r>
        <w:rPr>
          <w:rFonts w:hint="cs"/>
          <w:rtl/>
          <w:lang w:bidi="fa-IR"/>
        </w:rPr>
        <w:t xml:space="preserve">( </w:t>
      </w:r>
      <w:r w:rsidR="00782297" w:rsidRPr="00EF2694">
        <w:rPr>
          <w:rtl/>
          <w:lang w:bidi="fa-IR"/>
        </w:rPr>
        <w:t xml:space="preserve">أن </w:t>
      </w:r>
      <w:r>
        <w:rPr>
          <w:rtl/>
          <w:lang w:bidi="fa-IR"/>
        </w:rPr>
        <w:t>الأئم</w:t>
      </w:r>
      <w:r w:rsidR="007A774D">
        <w:rPr>
          <w:rtl/>
          <w:lang w:bidi="fa-IR"/>
        </w:rPr>
        <w:t>ة</w:t>
      </w:r>
      <w:r w:rsidR="008D0E33">
        <w:rPr>
          <w:rtl/>
          <w:lang w:bidi="fa-IR"/>
        </w:rPr>
        <w:t xml:space="preserve"> </w:t>
      </w:r>
      <w:r w:rsidR="00782297" w:rsidRPr="00EF2694">
        <w:rPr>
          <w:rtl/>
          <w:lang w:bidi="fa-IR"/>
        </w:rPr>
        <w:t>معدن العلم وشجرة النبوة ومختلف الملائكة</w:t>
      </w:r>
      <w:bookmarkEnd w:id="37"/>
      <w:r>
        <w:rPr>
          <w:rFonts w:hint="cs"/>
          <w:rtl/>
          <w:lang w:bidi="fa-IR"/>
        </w:rPr>
        <w:t xml:space="preserve"> )</w:t>
      </w:r>
      <w:bookmarkEnd w:id="38"/>
      <w:bookmarkEnd w:id="39"/>
    </w:p>
    <w:p w14:paraId="328D2F22" w14:textId="776B82BB" w:rsidR="00782297" w:rsidRPr="00EF2694" w:rsidRDefault="00782297" w:rsidP="00A020F0">
      <w:pPr>
        <w:pStyle w:val="libNormal"/>
        <w:rPr>
          <w:rtl/>
        </w:rPr>
      </w:pPr>
      <w:r w:rsidRPr="00EF2694">
        <w:rPr>
          <w:rtl/>
        </w:rPr>
        <w:t>1</w:t>
      </w:r>
      <w:r w:rsidR="008D0E33">
        <w:rPr>
          <w:rtl/>
        </w:rPr>
        <w:t xml:space="preserve"> - </w:t>
      </w:r>
      <w:r w:rsidRPr="00EF2694">
        <w:rPr>
          <w:rtl/>
        </w:rPr>
        <w:t>أحمد</w:t>
      </w:r>
      <w:r w:rsidR="0024767B">
        <w:rPr>
          <w:rFonts w:hint="cs"/>
          <w:rtl/>
        </w:rPr>
        <w:t>ُ</w:t>
      </w:r>
      <w:r w:rsidRPr="00EF2694">
        <w:rPr>
          <w:rtl/>
        </w:rPr>
        <w:t xml:space="preserve"> بن مهران</w:t>
      </w:r>
      <w:r>
        <w:rPr>
          <w:rtl/>
        </w:rPr>
        <w:t xml:space="preserve"> ، </w:t>
      </w:r>
      <w:r w:rsidRPr="00EF2694">
        <w:rPr>
          <w:rtl/>
        </w:rPr>
        <w:t xml:space="preserve">عن </w:t>
      </w:r>
      <w:r w:rsidR="008D0E33">
        <w:rPr>
          <w:rtl/>
        </w:rPr>
        <w:t xml:space="preserve">محمّد </w:t>
      </w:r>
      <w:r w:rsidRPr="00EF2694">
        <w:rPr>
          <w:rtl/>
        </w:rPr>
        <w:t xml:space="preserve">بن </w:t>
      </w:r>
      <w:r w:rsidR="0022555C">
        <w:rPr>
          <w:rtl/>
        </w:rPr>
        <w:t xml:space="preserve">عليّ </w:t>
      </w:r>
      <w:r>
        <w:rPr>
          <w:rtl/>
        </w:rPr>
        <w:t xml:space="preserve">، </w:t>
      </w:r>
      <w:r w:rsidRPr="00EF2694">
        <w:rPr>
          <w:rtl/>
        </w:rPr>
        <w:t>عن غير واحد</w:t>
      </w:r>
      <w:r>
        <w:rPr>
          <w:rtl/>
        </w:rPr>
        <w:t xml:space="preserve"> ، </w:t>
      </w:r>
      <w:r w:rsidRPr="00EF2694">
        <w:rPr>
          <w:rtl/>
        </w:rPr>
        <w:t xml:space="preserve">عن </w:t>
      </w:r>
      <w:r w:rsidR="008D0E33">
        <w:rPr>
          <w:rtl/>
        </w:rPr>
        <w:t xml:space="preserve">حمّاد </w:t>
      </w:r>
      <w:r w:rsidRPr="00EF2694">
        <w:rPr>
          <w:rtl/>
        </w:rPr>
        <w:t>بن عيسى</w:t>
      </w:r>
      <w:r>
        <w:rPr>
          <w:rtl/>
        </w:rPr>
        <w:t xml:space="preserve"> ، </w:t>
      </w:r>
      <w:r w:rsidRPr="00EF2694">
        <w:rPr>
          <w:rtl/>
        </w:rPr>
        <w:t>عن ربعي</w:t>
      </w:r>
      <w:r w:rsidR="0024767B">
        <w:rPr>
          <w:rFonts w:hint="cs"/>
          <w:rtl/>
        </w:rPr>
        <w:t>ّ</w:t>
      </w:r>
      <w:r w:rsidRPr="00EF2694">
        <w:rPr>
          <w:rtl/>
        </w:rPr>
        <w:t xml:space="preserve"> بن عبد الله</w:t>
      </w:r>
      <w:r>
        <w:rPr>
          <w:rtl/>
        </w:rPr>
        <w:t xml:space="preserve"> ، </w:t>
      </w:r>
      <w:r w:rsidRPr="00EF2694">
        <w:rPr>
          <w:rtl/>
        </w:rPr>
        <w:t xml:space="preserve">عن أبي الجارود </w:t>
      </w:r>
      <w:r w:rsidR="008D0E33">
        <w:rPr>
          <w:rtl/>
        </w:rPr>
        <w:t>قال :قال :</w:t>
      </w:r>
      <w:r w:rsidR="0022555C">
        <w:rPr>
          <w:rtl/>
        </w:rPr>
        <w:t xml:space="preserve">عليّ </w:t>
      </w:r>
      <w:r w:rsidRPr="00EF2694">
        <w:rPr>
          <w:rtl/>
        </w:rPr>
        <w:t xml:space="preserve">بن الحسين </w:t>
      </w:r>
      <w:r w:rsidRPr="002F75F6">
        <w:rPr>
          <w:rStyle w:val="libAlaemChar"/>
          <w:rtl/>
        </w:rPr>
        <w:t>عليه‌السلام</w:t>
      </w:r>
      <w:r w:rsidRPr="00EF2694">
        <w:rPr>
          <w:rtl/>
        </w:rPr>
        <w:t xml:space="preserve"> ما ينقم </w:t>
      </w:r>
      <w:r w:rsidR="0022555C">
        <w:rPr>
          <w:rtl/>
        </w:rPr>
        <w:t>الن</w:t>
      </w:r>
      <w:r w:rsidR="00CE1409">
        <w:rPr>
          <w:rtl/>
        </w:rPr>
        <w:t xml:space="preserve">اس </w:t>
      </w:r>
      <w:r w:rsidR="0022555C">
        <w:rPr>
          <w:rtl/>
        </w:rPr>
        <w:t xml:space="preserve">منّا </w:t>
      </w:r>
      <w:r w:rsidR="0022555C">
        <w:rPr>
          <w:rFonts w:hint="cs"/>
          <w:rtl/>
        </w:rPr>
        <w:t xml:space="preserve">، </w:t>
      </w:r>
      <w:r w:rsidRPr="00EF2694">
        <w:rPr>
          <w:rtl/>
        </w:rPr>
        <w:t xml:space="preserve">فنحن والله شجرة </w:t>
      </w:r>
      <w:r w:rsidR="0024767B">
        <w:rPr>
          <w:rtl/>
        </w:rPr>
        <w:t xml:space="preserve">النبوَّة </w:t>
      </w:r>
      <w:r w:rsidRPr="00EF2694">
        <w:rPr>
          <w:rtl/>
        </w:rPr>
        <w:t>وبيت الرحمة ومعدن العلم ومختلف</w:t>
      </w:r>
    </w:p>
    <w:p w14:paraId="6D55E99D" w14:textId="28ADAF6E" w:rsidR="00782297" w:rsidRPr="00324B78" w:rsidRDefault="008D0E33" w:rsidP="009D38AE">
      <w:pPr>
        <w:pStyle w:val="libLine"/>
        <w:rPr>
          <w:rtl/>
        </w:rPr>
      </w:pPr>
      <w:r>
        <w:rPr>
          <w:rFonts w:hint="cs"/>
          <w:rtl/>
        </w:rPr>
        <w:t>________________________________________________________</w:t>
      </w:r>
    </w:p>
    <w:p w14:paraId="13F02A11" w14:textId="67CCEA59" w:rsidR="00782297" w:rsidRPr="00EF2694" w:rsidRDefault="00782297" w:rsidP="004E511B">
      <w:pPr>
        <w:pStyle w:val="libNormal0"/>
        <w:rPr>
          <w:rtl/>
        </w:rPr>
      </w:pPr>
      <w:r w:rsidRPr="00EF2694">
        <w:rPr>
          <w:rtl/>
        </w:rPr>
        <w:t>تعالى</w:t>
      </w:r>
      <w:r>
        <w:rPr>
          <w:rFonts w:hint="cs"/>
          <w:rtl/>
        </w:rPr>
        <w:t xml:space="preserve"> </w:t>
      </w:r>
      <w:r>
        <w:rPr>
          <w:rtl/>
        </w:rPr>
        <w:t xml:space="preserve">« </w:t>
      </w:r>
      <w:r w:rsidRPr="002F75F6">
        <w:rPr>
          <w:rStyle w:val="libAieChar"/>
          <w:rtl/>
        </w:rPr>
        <w:t xml:space="preserve">وَفِي الْآخِرَةِ </w:t>
      </w:r>
      <w:r>
        <w:rPr>
          <w:rtl/>
        </w:rPr>
        <w:t xml:space="preserve">» </w:t>
      </w:r>
      <w:r w:rsidRPr="00EF2694">
        <w:rPr>
          <w:rtl/>
        </w:rPr>
        <w:t xml:space="preserve">فلا نفارقكم </w:t>
      </w:r>
      <w:r w:rsidR="008F33B0">
        <w:rPr>
          <w:rtl/>
        </w:rPr>
        <w:t xml:space="preserve">حتّى </w:t>
      </w:r>
      <w:r w:rsidRPr="00EF2694">
        <w:rPr>
          <w:rtl/>
        </w:rPr>
        <w:t xml:space="preserve">ندخلكم </w:t>
      </w:r>
      <w:r w:rsidR="008F33B0">
        <w:rPr>
          <w:rtl/>
        </w:rPr>
        <w:t xml:space="preserve">الجنّة </w:t>
      </w:r>
      <w:r>
        <w:rPr>
          <w:rtl/>
        </w:rPr>
        <w:t xml:space="preserve">، </w:t>
      </w:r>
      <w:r w:rsidRPr="00EF2694">
        <w:rPr>
          <w:rtl/>
        </w:rPr>
        <w:t>وقيل</w:t>
      </w:r>
      <w:r>
        <w:rPr>
          <w:rtl/>
        </w:rPr>
        <w:t xml:space="preserve"> : </w:t>
      </w:r>
      <w:r w:rsidRPr="00EF2694">
        <w:rPr>
          <w:rtl/>
        </w:rPr>
        <w:t xml:space="preserve">أي نحرسكم في الدنيا وعند الموت وفي الآخرة عن أبي جعفر </w:t>
      </w:r>
      <w:r w:rsidRPr="002F75F6">
        <w:rPr>
          <w:rStyle w:val="libAlaemChar"/>
          <w:rtl/>
        </w:rPr>
        <w:t>عليه‌السلام</w:t>
      </w:r>
      <w:r>
        <w:rPr>
          <w:rtl/>
        </w:rPr>
        <w:t xml:space="preserve"> « </w:t>
      </w:r>
      <w:r w:rsidRPr="00EF2694">
        <w:rPr>
          <w:rtl/>
        </w:rPr>
        <w:t>انتهى</w:t>
      </w:r>
      <w:r>
        <w:rPr>
          <w:rtl/>
        </w:rPr>
        <w:t xml:space="preserve"> ».</w:t>
      </w:r>
    </w:p>
    <w:p w14:paraId="7F8A95BB" w14:textId="41C15FBF" w:rsidR="00782297" w:rsidRDefault="00782297" w:rsidP="00A020F0">
      <w:pPr>
        <w:pStyle w:val="libNormal"/>
        <w:rPr>
          <w:rtl/>
        </w:rPr>
      </w:pPr>
      <w:r w:rsidRPr="00EF2694">
        <w:rPr>
          <w:rtl/>
        </w:rPr>
        <w:t>وقيل</w:t>
      </w:r>
      <w:r>
        <w:rPr>
          <w:rtl/>
        </w:rPr>
        <w:t xml:space="preserve"> : </w:t>
      </w:r>
      <w:r w:rsidRPr="00EF2694">
        <w:rPr>
          <w:rtl/>
        </w:rPr>
        <w:t>القول في الميثاق</w:t>
      </w:r>
      <w:r>
        <w:rPr>
          <w:rtl/>
        </w:rPr>
        <w:t xml:space="preserve"> ، </w:t>
      </w:r>
      <w:r w:rsidRPr="00EF2694">
        <w:rPr>
          <w:rtl/>
        </w:rPr>
        <w:t xml:space="preserve">والاستقامة في </w:t>
      </w:r>
      <w:r w:rsidR="008F33B0">
        <w:rPr>
          <w:rtl/>
        </w:rPr>
        <w:t xml:space="preserve">الأبدان </w:t>
      </w:r>
      <w:r>
        <w:rPr>
          <w:rtl/>
        </w:rPr>
        <w:t xml:space="preserve">، </w:t>
      </w:r>
      <w:r w:rsidRPr="00EF2694">
        <w:rPr>
          <w:rtl/>
        </w:rPr>
        <w:t>فثم</w:t>
      </w:r>
      <w:r w:rsidR="008F33B0">
        <w:rPr>
          <w:rFonts w:hint="cs"/>
          <w:rtl/>
        </w:rPr>
        <w:t>ّ</w:t>
      </w:r>
      <w:r w:rsidRPr="00EF2694">
        <w:rPr>
          <w:rtl/>
        </w:rPr>
        <w:t xml:space="preserve"> لتراخي الز</w:t>
      </w:r>
      <w:r w:rsidR="008F33B0">
        <w:rPr>
          <w:rFonts w:hint="cs"/>
          <w:rtl/>
        </w:rPr>
        <w:t>ّ</w:t>
      </w:r>
      <w:r w:rsidRPr="00EF2694">
        <w:rPr>
          <w:rtl/>
        </w:rPr>
        <w:t>مان.</w:t>
      </w:r>
    </w:p>
    <w:p w14:paraId="029F12AF" w14:textId="2DE64A16" w:rsidR="00782297" w:rsidRPr="00EF2694" w:rsidRDefault="00782297" w:rsidP="00A020F0">
      <w:pPr>
        <w:pStyle w:val="libNormal"/>
        <w:rPr>
          <w:rtl/>
        </w:rPr>
      </w:pPr>
      <w:r>
        <w:rPr>
          <w:rtl/>
        </w:rPr>
        <w:t xml:space="preserve">« </w:t>
      </w:r>
      <w:r w:rsidRPr="00EF2694">
        <w:rPr>
          <w:rtl/>
        </w:rPr>
        <w:t xml:space="preserve">استقاموا على </w:t>
      </w:r>
      <w:r w:rsidR="008F33B0">
        <w:rPr>
          <w:rtl/>
        </w:rPr>
        <w:t>الأئم</w:t>
      </w:r>
      <w:r w:rsidR="007A774D">
        <w:rPr>
          <w:rtl/>
        </w:rPr>
        <w:t>ة</w:t>
      </w:r>
      <w:r w:rsidR="008D0E33">
        <w:rPr>
          <w:rtl/>
        </w:rPr>
        <w:t xml:space="preserve"> </w:t>
      </w:r>
      <w:r>
        <w:rPr>
          <w:rtl/>
        </w:rPr>
        <w:t xml:space="preserve">» </w:t>
      </w:r>
      <w:r w:rsidRPr="00EF2694">
        <w:rPr>
          <w:rtl/>
        </w:rPr>
        <w:t>أي الط</w:t>
      </w:r>
      <w:r w:rsidR="008F33B0">
        <w:rPr>
          <w:rFonts w:hint="cs"/>
          <w:rtl/>
        </w:rPr>
        <w:t>ّ</w:t>
      </w:r>
      <w:r w:rsidRPr="00EF2694">
        <w:rPr>
          <w:rtl/>
        </w:rPr>
        <w:t xml:space="preserve">ريقة ولاية </w:t>
      </w:r>
      <w:r w:rsidR="007A774D">
        <w:rPr>
          <w:rtl/>
        </w:rPr>
        <w:t>الأئمّة</w:t>
      </w:r>
      <w:r w:rsidRPr="00EF2694">
        <w:rPr>
          <w:rtl/>
        </w:rPr>
        <w:t>.</w:t>
      </w:r>
    </w:p>
    <w:p w14:paraId="2B9C7ED8" w14:textId="1BAFA86D" w:rsidR="00782297" w:rsidRPr="00EF2694" w:rsidRDefault="00782297" w:rsidP="0024767B">
      <w:pPr>
        <w:pStyle w:val="libNormal"/>
        <w:rPr>
          <w:rtl/>
        </w:rPr>
      </w:pPr>
      <w:r w:rsidRPr="00EF2694">
        <w:rPr>
          <w:rtl/>
        </w:rPr>
        <w:t>وأقول</w:t>
      </w:r>
      <w:r>
        <w:rPr>
          <w:rtl/>
        </w:rPr>
        <w:t xml:space="preserve"> : </w:t>
      </w:r>
      <w:r w:rsidRPr="00EF2694">
        <w:rPr>
          <w:rtl/>
        </w:rPr>
        <w:t>ورد في كثير من الأخبار أن</w:t>
      </w:r>
      <w:r w:rsidR="0024767B">
        <w:rPr>
          <w:rFonts w:hint="cs"/>
          <w:rtl/>
        </w:rPr>
        <w:t>ّ</w:t>
      </w:r>
      <w:r w:rsidRPr="00EF2694">
        <w:rPr>
          <w:rtl/>
        </w:rPr>
        <w:t xml:space="preserve">ها في </w:t>
      </w:r>
      <w:r w:rsidR="007A774D">
        <w:rPr>
          <w:rtl/>
        </w:rPr>
        <w:t>الأئمّة</w:t>
      </w:r>
      <w:r w:rsidR="008D0E33">
        <w:rPr>
          <w:rtl/>
        </w:rPr>
        <w:t xml:space="preserve"> </w:t>
      </w:r>
      <w:r w:rsidRPr="002F75F6">
        <w:rPr>
          <w:rStyle w:val="libAlaemChar"/>
          <w:rtl/>
        </w:rPr>
        <w:t>عليه‌السلام</w:t>
      </w:r>
      <w:r w:rsidRPr="00EF2694">
        <w:rPr>
          <w:rtl/>
        </w:rPr>
        <w:t xml:space="preserve"> حيث تتنز</w:t>
      </w:r>
      <w:r w:rsidR="0024767B">
        <w:rPr>
          <w:rFonts w:hint="cs"/>
          <w:rtl/>
        </w:rPr>
        <w:t>ِّ</w:t>
      </w:r>
      <w:r w:rsidRPr="00EF2694">
        <w:rPr>
          <w:rtl/>
        </w:rPr>
        <w:t>ل عليهم الملائكة في ليلة القدر وغيرها وتخاطبهم</w:t>
      </w:r>
      <w:r>
        <w:rPr>
          <w:rtl/>
        </w:rPr>
        <w:t xml:space="preserve"> ، </w:t>
      </w:r>
      <w:r w:rsidRPr="00EF2694">
        <w:rPr>
          <w:rtl/>
        </w:rPr>
        <w:t xml:space="preserve">ويحتمل نزولهم على المؤمنين </w:t>
      </w:r>
      <w:r w:rsidR="008A4DAC">
        <w:rPr>
          <w:rtl/>
        </w:rPr>
        <w:t xml:space="preserve">أيضاً </w:t>
      </w:r>
      <w:r w:rsidRPr="00EF2694">
        <w:rPr>
          <w:rtl/>
        </w:rPr>
        <w:t>ومخاطبتهم بحيث لم يسمعوا كلامهم</w:t>
      </w:r>
      <w:r>
        <w:rPr>
          <w:rtl/>
        </w:rPr>
        <w:t xml:space="preserve"> ، </w:t>
      </w:r>
      <w:r w:rsidRPr="00EF2694">
        <w:rPr>
          <w:rtl/>
        </w:rPr>
        <w:t>ويكون فائدتها نزول البركات عليهم عند القول أو اليقين بها بعد سماع الآية.</w:t>
      </w:r>
    </w:p>
    <w:p w14:paraId="2DBAF1F3" w14:textId="2C85FB66" w:rsidR="00782297" w:rsidRDefault="00782297" w:rsidP="0024767B">
      <w:pPr>
        <w:pStyle w:val="Heading1"/>
        <w:rPr>
          <w:rtl/>
        </w:rPr>
      </w:pPr>
      <w:bookmarkStart w:id="40" w:name="_Toc92637593"/>
      <w:bookmarkStart w:id="41" w:name="_Toc256693061"/>
      <w:bookmarkStart w:id="42" w:name="_Toc256693295"/>
      <w:r w:rsidRPr="004907EA">
        <w:rPr>
          <w:rtl/>
        </w:rPr>
        <w:t xml:space="preserve">باب أن </w:t>
      </w:r>
      <w:r w:rsidR="007A774D">
        <w:rPr>
          <w:rtl/>
        </w:rPr>
        <w:t>الأئمّة</w:t>
      </w:r>
      <w:r w:rsidR="008D0E33">
        <w:rPr>
          <w:rtl/>
        </w:rPr>
        <w:t xml:space="preserve"> </w:t>
      </w:r>
      <w:r w:rsidRPr="002F75F6">
        <w:rPr>
          <w:rStyle w:val="libAlaemChar"/>
          <w:rtl/>
        </w:rPr>
        <w:t>عليهم‌السلام</w:t>
      </w:r>
      <w:r w:rsidRPr="004907EA">
        <w:rPr>
          <w:rtl/>
        </w:rPr>
        <w:t xml:space="preserve"> معدن العلم وشجرة </w:t>
      </w:r>
      <w:r w:rsidR="0024767B">
        <w:rPr>
          <w:rtl/>
        </w:rPr>
        <w:t xml:space="preserve">النبوَّة </w:t>
      </w:r>
      <w:r w:rsidRPr="004907EA">
        <w:rPr>
          <w:rtl/>
        </w:rPr>
        <w:t>ومختلف الملائكة</w:t>
      </w:r>
      <w:bookmarkEnd w:id="40"/>
      <w:bookmarkEnd w:id="41"/>
      <w:bookmarkEnd w:id="42"/>
      <w:r w:rsidRPr="004907EA">
        <w:rPr>
          <w:rtl/>
        </w:rPr>
        <w:t xml:space="preserve"> </w:t>
      </w:r>
    </w:p>
    <w:p w14:paraId="77E0BAB6" w14:textId="77777777" w:rsidR="00782297" w:rsidRDefault="00782297" w:rsidP="0024767B">
      <w:pPr>
        <w:pStyle w:val="libNormal"/>
        <w:rPr>
          <w:rtl/>
          <w:lang w:bidi="fa-IR"/>
        </w:rPr>
      </w:pPr>
      <w:r w:rsidRPr="00CE1409">
        <w:rPr>
          <w:rStyle w:val="libBold1Char"/>
          <w:rtl/>
        </w:rPr>
        <w:t>الحديث الأول :</w:t>
      </w:r>
      <w:r>
        <w:rPr>
          <w:rtl/>
        </w:rPr>
        <w:t xml:space="preserve"> </w:t>
      </w:r>
      <w:r w:rsidRPr="00EF2694">
        <w:rPr>
          <w:rtl/>
          <w:lang w:bidi="fa-IR"/>
        </w:rPr>
        <w:t>ضعيف.</w:t>
      </w:r>
    </w:p>
    <w:p w14:paraId="0367C43E" w14:textId="1AE21AE2" w:rsidR="00782297" w:rsidRPr="00EF2694" w:rsidRDefault="00782297" w:rsidP="00A020F0">
      <w:pPr>
        <w:pStyle w:val="libNormal"/>
        <w:rPr>
          <w:rtl/>
        </w:rPr>
      </w:pPr>
      <w:r>
        <w:rPr>
          <w:rtl/>
        </w:rPr>
        <w:t xml:space="preserve">« </w:t>
      </w:r>
      <w:r w:rsidRPr="004907EA">
        <w:rPr>
          <w:rtl/>
        </w:rPr>
        <w:t xml:space="preserve">ما ينقم </w:t>
      </w:r>
      <w:r w:rsidR="00CE1409">
        <w:rPr>
          <w:rtl/>
        </w:rPr>
        <w:t xml:space="preserve">النّاس </w:t>
      </w:r>
      <w:r w:rsidR="0022555C">
        <w:rPr>
          <w:rtl/>
        </w:rPr>
        <w:t xml:space="preserve">منّا </w:t>
      </w:r>
      <w:r>
        <w:rPr>
          <w:rtl/>
        </w:rPr>
        <w:t xml:space="preserve">» </w:t>
      </w:r>
      <w:r w:rsidRPr="00EF2694">
        <w:rPr>
          <w:rtl/>
        </w:rPr>
        <w:t>كلمة</w:t>
      </w:r>
      <w:r>
        <w:rPr>
          <w:rtl/>
        </w:rPr>
        <w:t xml:space="preserve"> « </w:t>
      </w:r>
      <w:r w:rsidRPr="00EF2694">
        <w:rPr>
          <w:rtl/>
        </w:rPr>
        <w:t>ما</w:t>
      </w:r>
      <w:r>
        <w:rPr>
          <w:rtl/>
        </w:rPr>
        <w:t xml:space="preserve"> » </w:t>
      </w:r>
      <w:r w:rsidRPr="00EF2694">
        <w:rPr>
          <w:rtl/>
        </w:rPr>
        <w:t>استفهامية للإنكار</w:t>
      </w:r>
      <w:r>
        <w:rPr>
          <w:rtl/>
        </w:rPr>
        <w:t xml:space="preserve"> ، </w:t>
      </w:r>
      <w:r w:rsidRPr="00EF2694">
        <w:rPr>
          <w:rtl/>
        </w:rPr>
        <w:t>وهي مفعول ينقم</w:t>
      </w:r>
      <w:r>
        <w:rPr>
          <w:rtl/>
        </w:rPr>
        <w:t xml:space="preserve"> ، </w:t>
      </w:r>
      <w:r w:rsidRPr="00EF2694">
        <w:rPr>
          <w:rtl/>
        </w:rPr>
        <w:t>ي</w:t>
      </w:r>
      <w:r w:rsidR="004E2A7C">
        <w:rPr>
          <w:rtl/>
        </w:rPr>
        <w:t>قال :</w:t>
      </w:r>
      <w:r>
        <w:rPr>
          <w:rtl/>
        </w:rPr>
        <w:t xml:space="preserve"> </w:t>
      </w:r>
      <w:r w:rsidRPr="00EF2694">
        <w:rPr>
          <w:rtl/>
        </w:rPr>
        <w:t>نقم الأمر كضرب وعلم إذا كرهه وعابه</w:t>
      </w:r>
      <w:r>
        <w:rPr>
          <w:rtl/>
        </w:rPr>
        <w:t xml:space="preserve"> « </w:t>
      </w:r>
      <w:r w:rsidRPr="004907EA">
        <w:rPr>
          <w:rtl/>
        </w:rPr>
        <w:t xml:space="preserve">شجرة </w:t>
      </w:r>
      <w:r w:rsidR="0024767B">
        <w:rPr>
          <w:rtl/>
        </w:rPr>
        <w:t xml:space="preserve">النبوَّة </w:t>
      </w:r>
      <w:r>
        <w:rPr>
          <w:rtl/>
        </w:rPr>
        <w:t xml:space="preserve">» </w:t>
      </w:r>
      <w:r w:rsidR="0024767B">
        <w:rPr>
          <w:rtl/>
        </w:rPr>
        <w:t xml:space="preserve">شبّههم </w:t>
      </w:r>
      <w:r w:rsidRPr="002F75F6">
        <w:rPr>
          <w:rStyle w:val="libAlaemChar"/>
          <w:rtl/>
        </w:rPr>
        <w:t>عليهم‌السلام</w:t>
      </w:r>
      <w:r w:rsidRPr="00EF2694">
        <w:rPr>
          <w:rtl/>
        </w:rPr>
        <w:t xml:space="preserve"> بالشجرة في كثرة المنافع والثمار</w:t>
      </w:r>
      <w:r>
        <w:rPr>
          <w:rtl/>
        </w:rPr>
        <w:t xml:space="preserve"> ، </w:t>
      </w:r>
      <w:r w:rsidRPr="00EF2694">
        <w:rPr>
          <w:rtl/>
        </w:rPr>
        <w:t xml:space="preserve">والاستظلال بفيئهم من </w:t>
      </w:r>
      <w:r w:rsidR="0024767B">
        <w:rPr>
          <w:rtl/>
        </w:rPr>
        <w:t xml:space="preserve">حرّ شرّ </w:t>
      </w:r>
      <w:r w:rsidRPr="00EF2694">
        <w:rPr>
          <w:rtl/>
        </w:rPr>
        <w:t>الأشرار</w:t>
      </w:r>
      <w:r>
        <w:rPr>
          <w:rtl/>
        </w:rPr>
        <w:t xml:space="preserve"> « </w:t>
      </w:r>
      <w:r w:rsidRPr="004907EA">
        <w:rPr>
          <w:rtl/>
        </w:rPr>
        <w:t>وبيت الر</w:t>
      </w:r>
      <w:r w:rsidR="0024767B">
        <w:rPr>
          <w:rFonts w:hint="cs"/>
          <w:rtl/>
        </w:rPr>
        <w:t>ّ</w:t>
      </w:r>
      <w:r w:rsidRPr="004907EA">
        <w:rPr>
          <w:rtl/>
        </w:rPr>
        <w:t>حمة</w:t>
      </w:r>
      <w:r>
        <w:rPr>
          <w:rtl/>
        </w:rPr>
        <w:t xml:space="preserve"> » </w:t>
      </w:r>
    </w:p>
    <w:p w14:paraId="3EE03632" w14:textId="77777777" w:rsidR="00782297" w:rsidRPr="00EF2694" w:rsidRDefault="00782297" w:rsidP="009D38AE">
      <w:pPr>
        <w:pStyle w:val="libLine"/>
        <w:rPr>
          <w:rtl/>
        </w:rPr>
      </w:pPr>
      <w:r w:rsidRPr="00EF2694">
        <w:rPr>
          <w:rtl/>
        </w:rPr>
        <w:t>__________________</w:t>
      </w:r>
    </w:p>
    <w:p w14:paraId="3A8BF46E" w14:textId="77777777" w:rsidR="00782297" w:rsidRPr="00EF2694" w:rsidRDefault="00782297" w:rsidP="00E7042C">
      <w:pPr>
        <w:pStyle w:val="libFootnote0"/>
        <w:rPr>
          <w:rtl/>
          <w:lang w:bidi="fa-IR"/>
        </w:rPr>
      </w:pPr>
      <w:r>
        <w:rPr>
          <w:rtl/>
        </w:rPr>
        <w:t>(</w:t>
      </w:r>
      <w:r w:rsidRPr="00EF2694">
        <w:rPr>
          <w:rtl/>
        </w:rPr>
        <w:t>1) سورة فصلت</w:t>
      </w:r>
      <w:r>
        <w:rPr>
          <w:rtl/>
        </w:rPr>
        <w:t xml:space="preserve"> : </w:t>
      </w:r>
      <w:r w:rsidRPr="00EF2694">
        <w:rPr>
          <w:rtl/>
        </w:rPr>
        <w:t>30.</w:t>
      </w:r>
    </w:p>
    <w:p w14:paraId="2F51ABC9" w14:textId="77777777" w:rsidR="00CE1409" w:rsidRDefault="00CE1409" w:rsidP="00CE1409">
      <w:pPr>
        <w:pStyle w:val="libNormal"/>
        <w:rPr>
          <w:rtl/>
        </w:rPr>
      </w:pPr>
      <w:r>
        <w:rPr>
          <w:rtl/>
        </w:rPr>
        <w:br w:type="page"/>
      </w:r>
    </w:p>
    <w:p w14:paraId="262CF8C1" w14:textId="11095D6C" w:rsidR="00782297" w:rsidRPr="00EF2694" w:rsidRDefault="00782297" w:rsidP="00CE1409">
      <w:pPr>
        <w:pStyle w:val="libNormal0"/>
        <w:rPr>
          <w:rtl/>
        </w:rPr>
      </w:pPr>
      <w:r w:rsidRPr="00EF2694">
        <w:rPr>
          <w:rtl/>
        </w:rPr>
        <w:lastRenderedPageBreak/>
        <w:t>الملائكة</w:t>
      </w:r>
      <w:r>
        <w:rPr>
          <w:rFonts w:hint="cs"/>
          <w:rtl/>
        </w:rPr>
        <w:t>.</w:t>
      </w:r>
    </w:p>
    <w:p w14:paraId="264FC0F5" w14:textId="0F69D2A7" w:rsidR="00782297" w:rsidRPr="00EF2694" w:rsidRDefault="00782297" w:rsidP="00A020F0">
      <w:pPr>
        <w:pStyle w:val="libNormal"/>
        <w:rPr>
          <w:rtl/>
        </w:rPr>
      </w:pPr>
      <w:r w:rsidRPr="00EF2694">
        <w:rPr>
          <w:rtl/>
        </w:rPr>
        <w:t>2</w:t>
      </w:r>
      <w:r w:rsidR="008D0E33">
        <w:rPr>
          <w:rtl/>
        </w:rPr>
        <w:t xml:space="preserve"> - محمّد </w:t>
      </w:r>
      <w:r w:rsidRPr="00EF2694">
        <w:rPr>
          <w:rtl/>
        </w:rPr>
        <w:t>بن يحيى</w:t>
      </w:r>
      <w:r>
        <w:rPr>
          <w:rtl/>
        </w:rPr>
        <w:t xml:space="preserve"> ، </w:t>
      </w:r>
      <w:r w:rsidRPr="00EF2694">
        <w:rPr>
          <w:rtl/>
        </w:rPr>
        <w:t xml:space="preserve">عن عبد الله بن </w:t>
      </w:r>
      <w:r w:rsidR="008D0E33">
        <w:rPr>
          <w:rtl/>
        </w:rPr>
        <w:t xml:space="preserve">محمّد </w:t>
      </w:r>
      <w:r w:rsidRPr="00EF2694">
        <w:rPr>
          <w:rtl/>
        </w:rPr>
        <w:t>بن عيسى</w:t>
      </w:r>
      <w:r>
        <w:rPr>
          <w:rtl/>
        </w:rPr>
        <w:t xml:space="preserve"> ، </w:t>
      </w:r>
      <w:r w:rsidRPr="00EF2694">
        <w:rPr>
          <w:rtl/>
        </w:rPr>
        <w:t>عن أبيه</w:t>
      </w:r>
      <w:r>
        <w:rPr>
          <w:rtl/>
        </w:rPr>
        <w:t xml:space="preserve"> ، </w:t>
      </w:r>
      <w:r w:rsidRPr="00EF2694">
        <w:rPr>
          <w:rtl/>
        </w:rPr>
        <w:t>عن عبد الله بن المغيرة</w:t>
      </w:r>
      <w:r>
        <w:rPr>
          <w:rtl/>
        </w:rPr>
        <w:t xml:space="preserve"> ، </w:t>
      </w:r>
      <w:r w:rsidRPr="00EF2694">
        <w:rPr>
          <w:rtl/>
        </w:rPr>
        <w:t>عن إسماعيل بن أبي زياد</w:t>
      </w:r>
      <w:r>
        <w:rPr>
          <w:rtl/>
        </w:rPr>
        <w:t xml:space="preserve"> ، </w:t>
      </w:r>
      <w:r w:rsidRPr="00EF2694">
        <w:rPr>
          <w:rtl/>
        </w:rPr>
        <w:t xml:space="preserve">عن جعفر بن </w:t>
      </w:r>
      <w:r w:rsidR="008D0E33">
        <w:rPr>
          <w:rtl/>
        </w:rPr>
        <w:t xml:space="preserve">محمّد </w:t>
      </w:r>
      <w:r>
        <w:rPr>
          <w:rtl/>
        </w:rPr>
        <w:t xml:space="preserve">، </w:t>
      </w:r>
      <w:r w:rsidRPr="00EF2694">
        <w:rPr>
          <w:rtl/>
        </w:rPr>
        <w:t xml:space="preserve">عن أبيه </w:t>
      </w:r>
      <w:r w:rsidRPr="002F75F6">
        <w:rPr>
          <w:rStyle w:val="libAlaemChar"/>
          <w:rFonts w:hint="cs"/>
          <w:rtl/>
        </w:rPr>
        <w:t>عليهما‌السلام</w:t>
      </w:r>
      <w:r w:rsidR="008D0E33">
        <w:rPr>
          <w:rtl/>
        </w:rPr>
        <w:t>قال :قال :</w:t>
      </w:r>
      <w:r w:rsidRPr="00EF2694">
        <w:rPr>
          <w:rtl/>
        </w:rPr>
        <w:t xml:space="preserve">أمير المؤمنين </w:t>
      </w:r>
      <w:r w:rsidRPr="002F75F6">
        <w:rPr>
          <w:rStyle w:val="libAlaemChar"/>
          <w:rtl/>
        </w:rPr>
        <w:t>عليه‌السلام</w:t>
      </w:r>
      <w:r w:rsidRPr="00EF2694">
        <w:rPr>
          <w:rtl/>
        </w:rPr>
        <w:t xml:space="preserve"> إنا</w:t>
      </w:r>
      <w:r w:rsidR="008D0E33">
        <w:rPr>
          <w:rFonts w:hint="cs"/>
          <w:rtl/>
        </w:rPr>
        <w:t xml:space="preserve"> - </w:t>
      </w:r>
      <w:r>
        <w:rPr>
          <w:rtl/>
        </w:rPr>
        <w:t>أهل البيت</w:t>
      </w:r>
      <w:r w:rsidR="008D0E33">
        <w:rPr>
          <w:rFonts w:hint="cs"/>
          <w:rtl/>
        </w:rPr>
        <w:t xml:space="preserve"> - </w:t>
      </w:r>
      <w:r w:rsidRPr="00EF2694">
        <w:rPr>
          <w:rtl/>
        </w:rPr>
        <w:t xml:space="preserve">شجرة </w:t>
      </w:r>
      <w:r w:rsidR="0024767B">
        <w:rPr>
          <w:rtl/>
        </w:rPr>
        <w:t xml:space="preserve">النبوَّة </w:t>
      </w:r>
      <w:r w:rsidRPr="00EF2694">
        <w:rPr>
          <w:rtl/>
        </w:rPr>
        <w:t>وموضع الرسالة ومختلف الملائكة وبيت الرحمة ومعدن العلم</w:t>
      </w:r>
      <w:r>
        <w:rPr>
          <w:rFonts w:hint="cs"/>
          <w:rtl/>
        </w:rPr>
        <w:t>.</w:t>
      </w:r>
    </w:p>
    <w:p w14:paraId="5CAA3D5C" w14:textId="16B24358" w:rsidR="00782297" w:rsidRPr="00EF2694" w:rsidRDefault="00782297" w:rsidP="00A020F0">
      <w:pPr>
        <w:pStyle w:val="libNormal"/>
        <w:rPr>
          <w:rtl/>
        </w:rPr>
      </w:pPr>
      <w:r w:rsidRPr="00EF2694">
        <w:rPr>
          <w:rtl/>
        </w:rPr>
        <w:t>3</w:t>
      </w:r>
      <w:r w:rsidR="008D0E33">
        <w:rPr>
          <w:rtl/>
        </w:rPr>
        <w:t xml:space="preserve"> - </w:t>
      </w:r>
      <w:r w:rsidRPr="00EF2694">
        <w:rPr>
          <w:rtl/>
        </w:rPr>
        <w:t xml:space="preserve">أحمد بن </w:t>
      </w:r>
      <w:r w:rsidR="008D0E33">
        <w:rPr>
          <w:rtl/>
        </w:rPr>
        <w:t xml:space="preserve">محمّد </w:t>
      </w:r>
      <w:r>
        <w:rPr>
          <w:rtl/>
        </w:rPr>
        <w:t xml:space="preserve">، </w:t>
      </w:r>
      <w:r w:rsidRPr="00EF2694">
        <w:rPr>
          <w:rtl/>
        </w:rPr>
        <w:t xml:space="preserve">عن </w:t>
      </w:r>
      <w:r w:rsidR="008D0E33">
        <w:rPr>
          <w:rtl/>
        </w:rPr>
        <w:t xml:space="preserve">محمّد </w:t>
      </w:r>
      <w:r w:rsidRPr="00EF2694">
        <w:rPr>
          <w:rtl/>
        </w:rPr>
        <w:t>بن الحسين</w:t>
      </w:r>
      <w:r>
        <w:rPr>
          <w:rtl/>
        </w:rPr>
        <w:t xml:space="preserve"> ، </w:t>
      </w:r>
      <w:r w:rsidRPr="00EF2694">
        <w:rPr>
          <w:rtl/>
        </w:rPr>
        <w:t xml:space="preserve">عن عبد الله بن </w:t>
      </w:r>
      <w:r w:rsidR="008D0E33">
        <w:rPr>
          <w:rtl/>
        </w:rPr>
        <w:t xml:space="preserve">محمّد </w:t>
      </w:r>
      <w:r>
        <w:rPr>
          <w:rtl/>
        </w:rPr>
        <w:t xml:space="preserve">، </w:t>
      </w:r>
      <w:r w:rsidRPr="00EF2694">
        <w:rPr>
          <w:rtl/>
        </w:rPr>
        <w:t xml:space="preserve">عن </w:t>
      </w:r>
      <w:r w:rsidR="0024767B">
        <w:rPr>
          <w:rtl/>
        </w:rPr>
        <w:t xml:space="preserve">الخشّاب </w:t>
      </w:r>
      <w:r w:rsidR="008D0E33">
        <w:rPr>
          <w:rtl/>
        </w:rPr>
        <w:t>قال :</w:t>
      </w:r>
      <w:r w:rsidR="0024767B">
        <w:rPr>
          <w:rtl/>
        </w:rPr>
        <w:t xml:space="preserve">حدَّثنا </w:t>
      </w:r>
      <w:r w:rsidRPr="00EF2694">
        <w:rPr>
          <w:rtl/>
        </w:rPr>
        <w:t>بعض أصحابنا</w:t>
      </w:r>
      <w:r>
        <w:rPr>
          <w:rtl/>
        </w:rPr>
        <w:t xml:space="preserve"> ، </w:t>
      </w:r>
      <w:r w:rsidRPr="00EF2694">
        <w:rPr>
          <w:rtl/>
        </w:rPr>
        <w:t xml:space="preserve">عن خيثمة </w:t>
      </w:r>
      <w:r w:rsidR="008D0E33">
        <w:rPr>
          <w:rtl/>
        </w:rPr>
        <w:t>قال :قال :</w:t>
      </w:r>
      <w:r w:rsidRPr="00EF2694">
        <w:rPr>
          <w:rtl/>
        </w:rPr>
        <w:t xml:space="preserve">لي أبو عبد الله </w:t>
      </w:r>
      <w:r w:rsidRPr="002F75F6">
        <w:rPr>
          <w:rStyle w:val="libAlaemChar"/>
          <w:rtl/>
        </w:rPr>
        <w:t>عليه‌السلام</w:t>
      </w:r>
      <w:r w:rsidRPr="00EF2694">
        <w:rPr>
          <w:rtl/>
        </w:rPr>
        <w:t xml:space="preserve"> يا خيثمة نحن شجرة </w:t>
      </w:r>
      <w:r w:rsidR="0024767B">
        <w:rPr>
          <w:rtl/>
        </w:rPr>
        <w:t xml:space="preserve">النبوَّة </w:t>
      </w:r>
      <w:r w:rsidRPr="00EF2694">
        <w:rPr>
          <w:rtl/>
        </w:rPr>
        <w:t>وبيت الرحمة ومفاتيح الحكمة ومعدن العلم وموضع الرسالة ومختلف</w:t>
      </w:r>
    </w:p>
    <w:p w14:paraId="0A00E1C5" w14:textId="065707F3" w:rsidR="00782297" w:rsidRPr="00324B78" w:rsidRDefault="008D0E33" w:rsidP="009D38AE">
      <w:pPr>
        <w:pStyle w:val="libLine"/>
        <w:rPr>
          <w:rtl/>
        </w:rPr>
      </w:pPr>
      <w:r>
        <w:rPr>
          <w:rFonts w:hint="cs"/>
          <w:rtl/>
        </w:rPr>
        <w:t>________________________________________________________</w:t>
      </w:r>
    </w:p>
    <w:p w14:paraId="5EE1F2E5" w14:textId="0918BB7D" w:rsidR="00782297" w:rsidRPr="00EF2694" w:rsidRDefault="00782297" w:rsidP="004E511B">
      <w:pPr>
        <w:pStyle w:val="libNormal0"/>
        <w:rPr>
          <w:rtl/>
        </w:rPr>
      </w:pPr>
      <w:r w:rsidRPr="00EF2694">
        <w:rPr>
          <w:rtl/>
        </w:rPr>
        <w:t>لأن</w:t>
      </w:r>
      <w:r w:rsidR="0024767B">
        <w:rPr>
          <w:rFonts w:hint="cs"/>
          <w:rtl/>
        </w:rPr>
        <w:t>ّ</w:t>
      </w:r>
      <w:r w:rsidRPr="00EF2694">
        <w:rPr>
          <w:rtl/>
        </w:rPr>
        <w:t xml:space="preserve">هم منبع </w:t>
      </w:r>
      <w:r w:rsidR="008A4DAC">
        <w:rPr>
          <w:rtl/>
        </w:rPr>
        <w:t xml:space="preserve">كلّ </w:t>
      </w:r>
      <w:r w:rsidRPr="00EF2694">
        <w:rPr>
          <w:rtl/>
        </w:rPr>
        <w:t>نعمة ورحمة وبتوس</w:t>
      </w:r>
      <w:r w:rsidR="0024767B">
        <w:rPr>
          <w:rFonts w:hint="cs"/>
          <w:rtl/>
        </w:rPr>
        <w:t>ّ</w:t>
      </w:r>
      <w:r w:rsidRPr="00EF2694">
        <w:rPr>
          <w:rtl/>
        </w:rPr>
        <w:t>طهم تفيض الر</w:t>
      </w:r>
      <w:r w:rsidR="0024767B">
        <w:rPr>
          <w:rFonts w:hint="cs"/>
          <w:rtl/>
        </w:rPr>
        <w:t>ّ</w:t>
      </w:r>
      <w:r w:rsidRPr="00EF2694">
        <w:rPr>
          <w:rtl/>
        </w:rPr>
        <w:t>حمات على سائر الكائنات</w:t>
      </w:r>
      <w:r>
        <w:rPr>
          <w:rtl/>
        </w:rPr>
        <w:t xml:space="preserve"> « </w:t>
      </w:r>
      <w:r w:rsidRPr="004907EA">
        <w:rPr>
          <w:rtl/>
        </w:rPr>
        <w:t>ومعدن العلم</w:t>
      </w:r>
      <w:r>
        <w:rPr>
          <w:rtl/>
        </w:rPr>
        <w:t xml:space="preserve"> » </w:t>
      </w:r>
      <w:r w:rsidRPr="00EF2694">
        <w:rPr>
          <w:rtl/>
        </w:rPr>
        <w:t>بكسر الدال وهو منبت الجواهر</w:t>
      </w:r>
      <w:r>
        <w:rPr>
          <w:rtl/>
        </w:rPr>
        <w:t xml:space="preserve"> « </w:t>
      </w:r>
      <w:r w:rsidRPr="004907EA">
        <w:rPr>
          <w:rtl/>
        </w:rPr>
        <w:t>ومختلف الملائكة</w:t>
      </w:r>
      <w:r>
        <w:rPr>
          <w:rtl/>
        </w:rPr>
        <w:t xml:space="preserve"> » </w:t>
      </w:r>
      <w:r w:rsidRPr="00EF2694">
        <w:rPr>
          <w:rtl/>
        </w:rPr>
        <w:t>بفتح اللام من الاختلاف بمعنى الذهاب</w:t>
      </w:r>
      <w:r>
        <w:rPr>
          <w:rtl/>
        </w:rPr>
        <w:t xml:space="preserve"> ، </w:t>
      </w:r>
      <w:r w:rsidRPr="00EF2694">
        <w:rPr>
          <w:rtl/>
        </w:rPr>
        <w:t xml:space="preserve">والمجيء </w:t>
      </w:r>
      <w:r w:rsidR="0024767B">
        <w:rPr>
          <w:rtl/>
        </w:rPr>
        <w:t xml:space="preserve">مرّة </w:t>
      </w:r>
      <w:r w:rsidRPr="00EF2694">
        <w:rPr>
          <w:rtl/>
        </w:rPr>
        <w:t xml:space="preserve">بعد </w:t>
      </w:r>
      <w:r w:rsidR="0024767B">
        <w:rPr>
          <w:rtl/>
        </w:rPr>
        <w:t xml:space="preserve">مرّة </w:t>
      </w:r>
      <w:r w:rsidRPr="00EF2694">
        <w:rPr>
          <w:rtl/>
        </w:rPr>
        <w:t xml:space="preserve">لنزولها إليهم </w:t>
      </w:r>
      <w:r w:rsidR="0024767B">
        <w:rPr>
          <w:rtl/>
        </w:rPr>
        <w:t xml:space="preserve">مرّة </w:t>
      </w:r>
      <w:r w:rsidRPr="00EF2694">
        <w:rPr>
          <w:rtl/>
        </w:rPr>
        <w:t>بعد أولى وطائفة بعد أخرى لزيارتهم والتشر</w:t>
      </w:r>
      <w:r w:rsidR="0024767B">
        <w:rPr>
          <w:rFonts w:hint="cs"/>
          <w:rtl/>
        </w:rPr>
        <w:t>ّ</w:t>
      </w:r>
      <w:r w:rsidRPr="00EF2694">
        <w:rPr>
          <w:rtl/>
        </w:rPr>
        <w:t>ف بهم وإنزال الأخبار إليهم.</w:t>
      </w:r>
    </w:p>
    <w:p w14:paraId="1D301B1A" w14:textId="77777777" w:rsidR="00782297" w:rsidRDefault="00782297" w:rsidP="0024767B">
      <w:pPr>
        <w:pStyle w:val="libNormal"/>
        <w:rPr>
          <w:rtl/>
        </w:rPr>
      </w:pPr>
      <w:r w:rsidRPr="00CE1409">
        <w:rPr>
          <w:rStyle w:val="libBold1Char"/>
          <w:rtl/>
        </w:rPr>
        <w:t>الحديث الثاني :</w:t>
      </w:r>
      <w:r>
        <w:rPr>
          <w:rtl/>
        </w:rPr>
        <w:t xml:space="preserve"> </w:t>
      </w:r>
      <w:r w:rsidRPr="00EF2694">
        <w:rPr>
          <w:rtl/>
        </w:rPr>
        <w:t>ضعيف على المشهور.</w:t>
      </w:r>
    </w:p>
    <w:p w14:paraId="598C7B1A" w14:textId="0E093576" w:rsidR="00782297" w:rsidRPr="00EF2694" w:rsidRDefault="00782297" w:rsidP="00A020F0">
      <w:pPr>
        <w:pStyle w:val="libNormal"/>
        <w:rPr>
          <w:rtl/>
        </w:rPr>
      </w:pPr>
      <w:r>
        <w:rPr>
          <w:rtl/>
        </w:rPr>
        <w:t xml:space="preserve">« </w:t>
      </w:r>
      <w:r w:rsidRPr="004907EA">
        <w:rPr>
          <w:rtl/>
        </w:rPr>
        <w:t>إنا أهل البيت</w:t>
      </w:r>
      <w:r>
        <w:rPr>
          <w:rtl/>
        </w:rPr>
        <w:t xml:space="preserve"> » </w:t>
      </w:r>
      <w:r w:rsidRPr="00EF2694">
        <w:rPr>
          <w:rtl/>
        </w:rPr>
        <w:t>بنصب الأهل على الاختصاص</w:t>
      </w:r>
      <w:r>
        <w:rPr>
          <w:rtl/>
        </w:rPr>
        <w:t xml:space="preserve"> « </w:t>
      </w:r>
      <w:r w:rsidRPr="004907EA">
        <w:rPr>
          <w:rtl/>
        </w:rPr>
        <w:t xml:space="preserve">وموضع </w:t>
      </w:r>
      <w:r w:rsidR="0024767B">
        <w:rPr>
          <w:rtl/>
        </w:rPr>
        <w:t xml:space="preserve">الرّسالة </w:t>
      </w:r>
      <w:r>
        <w:rPr>
          <w:rtl/>
        </w:rPr>
        <w:t xml:space="preserve">» </w:t>
      </w:r>
      <w:r w:rsidRPr="00EF2694">
        <w:rPr>
          <w:rtl/>
        </w:rPr>
        <w:t xml:space="preserve">أي مخزن علوم </w:t>
      </w:r>
      <w:r w:rsidR="0024767B">
        <w:rPr>
          <w:rtl/>
        </w:rPr>
        <w:t xml:space="preserve">الرّسالة </w:t>
      </w:r>
      <w:r w:rsidRPr="00EF2694">
        <w:rPr>
          <w:rtl/>
        </w:rPr>
        <w:t>وإسرارها</w:t>
      </w:r>
      <w:r>
        <w:rPr>
          <w:rtl/>
        </w:rPr>
        <w:t xml:space="preserve"> ، </w:t>
      </w:r>
      <w:r w:rsidRPr="00EF2694">
        <w:rPr>
          <w:rtl/>
        </w:rPr>
        <w:t xml:space="preserve">أو قبيلتهم </w:t>
      </w:r>
      <w:r w:rsidR="0024767B">
        <w:rPr>
          <w:rtl/>
        </w:rPr>
        <w:t xml:space="preserve">محلّ </w:t>
      </w:r>
      <w:r w:rsidRPr="00EF2694">
        <w:rPr>
          <w:rtl/>
        </w:rPr>
        <w:t xml:space="preserve">نزول </w:t>
      </w:r>
      <w:r w:rsidR="0024767B">
        <w:rPr>
          <w:rtl/>
        </w:rPr>
        <w:t xml:space="preserve">الرّسالة </w:t>
      </w:r>
      <w:r>
        <w:rPr>
          <w:rtl/>
        </w:rPr>
        <w:t xml:space="preserve">، </w:t>
      </w:r>
      <w:r w:rsidRPr="00EF2694">
        <w:rPr>
          <w:rtl/>
        </w:rPr>
        <w:t>أو نزلت في بيتهم أو عليهم في ليلة القدر.</w:t>
      </w:r>
    </w:p>
    <w:p w14:paraId="7D5B794C" w14:textId="77996EB2" w:rsidR="00782297" w:rsidRDefault="00782297" w:rsidP="0024767B">
      <w:pPr>
        <w:pStyle w:val="libNormal"/>
        <w:rPr>
          <w:rtl/>
        </w:rPr>
      </w:pPr>
      <w:r w:rsidRPr="00CE1409">
        <w:rPr>
          <w:rStyle w:val="libBold1Char"/>
          <w:rtl/>
        </w:rPr>
        <w:t>الحديث الثالث :</w:t>
      </w:r>
      <w:r>
        <w:rPr>
          <w:rtl/>
        </w:rPr>
        <w:t xml:space="preserve"> </w:t>
      </w:r>
      <w:r w:rsidRPr="00EF2694">
        <w:rPr>
          <w:rtl/>
        </w:rPr>
        <w:t>مرسل مجهول</w:t>
      </w:r>
      <w:r>
        <w:rPr>
          <w:rtl/>
        </w:rPr>
        <w:t xml:space="preserve"> ، </w:t>
      </w:r>
      <w:r w:rsidRPr="004907EA">
        <w:rPr>
          <w:rtl/>
        </w:rPr>
        <w:t>وخيثمة</w:t>
      </w:r>
      <w:r w:rsidRPr="00EF2694">
        <w:rPr>
          <w:rtl/>
        </w:rPr>
        <w:t xml:space="preserve"> بفتح الخاء وسكون الياء وفتح المثل</w:t>
      </w:r>
      <w:r w:rsidR="0024767B">
        <w:rPr>
          <w:rFonts w:hint="cs"/>
          <w:rtl/>
        </w:rPr>
        <w:t>ّ</w:t>
      </w:r>
      <w:r w:rsidRPr="00EF2694">
        <w:rPr>
          <w:rtl/>
        </w:rPr>
        <w:t>ثة مشترك بين مجاهيل.</w:t>
      </w:r>
    </w:p>
    <w:p w14:paraId="3949452E" w14:textId="5D0E735F" w:rsidR="00782297" w:rsidRPr="00EF2694" w:rsidRDefault="00782297" w:rsidP="00A020F0">
      <w:pPr>
        <w:pStyle w:val="libNormal"/>
        <w:rPr>
          <w:rtl/>
        </w:rPr>
      </w:pPr>
      <w:r>
        <w:rPr>
          <w:rtl/>
        </w:rPr>
        <w:t xml:space="preserve">« </w:t>
      </w:r>
      <w:r w:rsidRPr="004907EA">
        <w:rPr>
          <w:rtl/>
        </w:rPr>
        <w:t>ومفاتيح الحكمة</w:t>
      </w:r>
      <w:r>
        <w:rPr>
          <w:rtl/>
        </w:rPr>
        <w:t xml:space="preserve"> » </w:t>
      </w:r>
      <w:r w:rsidRPr="00EF2694">
        <w:rPr>
          <w:rtl/>
        </w:rPr>
        <w:t>إذ بهم تفتح خزائن علوم الله سبحانه وحكمه</w:t>
      </w:r>
      <w:r>
        <w:rPr>
          <w:rtl/>
        </w:rPr>
        <w:t xml:space="preserve"> ، </w:t>
      </w:r>
      <w:r w:rsidRPr="00EF2694">
        <w:rPr>
          <w:rtl/>
        </w:rPr>
        <w:t>وتصل إلى الخلق</w:t>
      </w:r>
      <w:r>
        <w:rPr>
          <w:rtl/>
        </w:rPr>
        <w:t xml:space="preserve"> ، </w:t>
      </w:r>
      <w:r w:rsidRPr="00EF2694">
        <w:rPr>
          <w:rtl/>
        </w:rPr>
        <w:t>نظير قول الن</w:t>
      </w:r>
      <w:r w:rsidR="0024767B">
        <w:rPr>
          <w:rFonts w:hint="cs"/>
          <w:rtl/>
        </w:rPr>
        <w:t>ّ</w:t>
      </w:r>
      <w:r w:rsidRPr="00EF2694">
        <w:rPr>
          <w:rtl/>
        </w:rPr>
        <w:t xml:space="preserve">بي </w:t>
      </w:r>
      <w:r w:rsidR="00766E5A">
        <w:rPr>
          <w:rStyle w:val="libAlaemChar"/>
          <w:rtl/>
        </w:rPr>
        <w:t xml:space="preserve">صلى‌الله‌عليه‌وآله‌وسلم </w:t>
      </w:r>
      <w:r>
        <w:rPr>
          <w:rtl/>
        </w:rPr>
        <w:t xml:space="preserve">: </w:t>
      </w:r>
      <w:r w:rsidRPr="00EF2694">
        <w:rPr>
          <w:rtl/>
        </w:rPr>
        <w:t>أنا مدينة الحكمة وعلى</w:t>
      </w:r>
      <w:r w:rsidR="0024767B">
        <w:rPr>
          <w:rFonts w:hint="cs"/>
          <w:rtl/>
        </w:rPr>
        <w:t>ّ</w:t>
      </w:r>
      <w:r w:rsidRPr="00EF2694">
        <w:rPr>
          <w:rtl/>
        </w:rPr>
        <w:t xml:space="preserve"> بابها</w:t>
      </w:r>
      <w:r>
        <w:rPr>
          <w:rtl/>
        </w:rPr>
        <w:t xml:space="preserve"> « </w:t>
      </w:r>
      <w:r w:rsidRPr="00EF2694">
        <w:rPr>
          <w:rtl/>
        </w:rPr>
        <w:t>وموضع سر</w:t>
      </w:r>
      <w:r w:rsidR="0024767B">
        <w:rPr>
          <w:rFonts w:hint="cs"/>
          <w:rtl/>
        </w:rPr>
        <w:t>ّ</w:t>
      </w:r>
      <w:r w:rsidRPr="00EF2694">
        <w:rPr>
          <w:rtl/>
        </w:rPr>
        <w:t xml:space="preserve"> الله</w:t>
      </w:r>
      <w:r>
        <w:rPr>
          <w:rtl/>
        </w:rPr>
        <w:t xml:space="preserve"> » </w:t>
      </w:r>
      <w:r w:rsidRPr="00EF2694">
        <w:rPr>
          <w:rtl/>
        </w:rPr>
        <w:t>السر</w:t>
      </w:r>
      <w:r w:rsidR="0024767B">
        <w:rPr>
          <w:rFonts w:hint="cs"/>
          <w:rtl/>
        </w:rPr>
        <w:t>ّ</w:t>
      </w:r>
      <w:r w:rsidRPr="00EF2694">
        <w:rPr>
          <w:rtl/>
        </w:rPr>
        <w:t xml:space="preserve"> بالكسر ما يكتم عن غير الخواص</w:t>
      </w:r>
      <w:r w:rsidR="0024767B">
        <w:rPr>
          <w:rFonts w:hint="cs"/>
          <w:rtl/>
        </w:rPr>
        <w:t>ّ</w:t>
      </w:r>
      <w:r>
        <w:rPr>
          <w:rtl/>
        </w:rPr>
        <w:t xml:space="preserve"> ، </w:t>
      </w:r>
      <w:r w:rsidRPr="00EF2694">
        <w:rPr>
          <w:rtl/>
        </w:rPr>
        <w:t>وهم موضع أسرار الله التي لا تقبلها عقول الخلق كغوامض علوم التوحيد والقضاء والقدر وأشباهها</w:t>
      </w:r>
      <w:r>
        <w:rPr>
          <w:rtl/>
        </w:rPr>
        <w:t xml:space="preserve"> ، </w:t>
      </w:r>
      <w:r w:rsidRPr="00EF2694">
        <w:rPr>
          <w:rtl/>
        </w:rPr>
        <w:t>وما لا مصلحة لإذاعتها عند الخلق كعلم ما يكون من أعمار الخلق وأحوالهم</w:t>
      </w:r>
      <w:r>
        <w:rPr>
          <w:rtl/>
        </w:rPr>
        <w:t xml:space="preserve"> ، </w:t>
      </w:r>
      <w:r w:rsidRPr="00EF2694">
        <w:rPr>
          <w:rtl/>
        </w:rPr>
        <w:t>والحوادث الكائنة</w:t>
      </w:r>
      <w:r>
        <w:rPr>
          <w:rtl/>
        </w:rPr>
        <w:t xml:space="preserve"> ، </w:t>
      </w:r>
      <w:r w:rsidRPr="00EF2694">
        <w:rPr>
          <w:rtl/>
        </w:rPr>
        <w:t>ويحتمل</w:t>
      </w:r>
    </w:p>
    <w:p w14:paraId="255A3754" w14:textId="77777777" w:rsidR="00CE1409" w:rsidRDefault="00CE1409" w:rsidP="00CE1409">
      <w:pPr>
        <w:pStyle w:val="libNormal"/>
        <w:rPr>
          <w:rtl/>
        </w:rPr>
      </w:pPr>
      <w:r>
        <w:rPr>
          <w:rtl/>
        </w:rPr>
        <w:br w:type="page"/>
      </w:r>
    </w:p>
    <w:p w14:paraId="4AEFD731" w14:textId="17642E2E" w:rsidR="00782297" w:rsidRPr="00EF2694" w:rsidRDefault="00782297" w:rsidP="00CE1409">
      <w:pPr>
        <w:pStyle w:val="libNormal0"/>
        <w:rPr>
          <w:rtl/>
        </w:rPr>
      </w:pPr>
      <w:r w:rsidRPr="00EF2694">
        <w:rPr>
          <w:rtl/>
        </w:rPr>
        <w:lastRenderedPageBreak/>
        <w:t>الملائكة وموضع سر</w:t>
      </w:r>
      <w:r w:rsidR="0024767B">
        <w:rPr>
          <w:rFonts w:hint="cs"/>
          <w:rtl/>
        </w:rPr>
        <w:t>ّ</w:t>
      </w:r>
      <w:r w:rsidRPr="00EF2694">
        <w:rPr>
          <w:rtl/>
        </w:rPr>
        <w:t xml:space="preserve"> الله </w:t>
      </w:r>
      <w:r w:rsidR="0024767B">
        <w:rPr>
          <w:rFonts w:hint="cs"/>
          <w:rtl/>
        </w:rPr>
        <w:t xml:space="preserve">؛ </w:t>
      </w:r>
      <w:r w:rsidRPr="00EF2694">
        <w:rPr>
          <w:rtl/>
        </w:rPr>
        <w:t xml:space="preserve">ونحن وديعة الله في عباده ونحن حرم الله </w:t>
      </w:r>
      <w:r w:rsidR="0024767B">
        <w:rPr>
          <w:rtl/>
        </w:rPr>
        <w:t xml:space="preserve">الأكبر </w:t>
      </w:r>
      <w:r w:rsidR="0024767B">
        <w:rPr>
          <w:rFonts w:hint="cs"/>
          <w:rtl/>
        </w:rPr>
        <w:t xml:space="preserve">، </w:t>
      </w:r>
      <w:r w:rsidRPr="00EF2694">
        <w:rPr>
          <w:rtl/>
        </w:rPr>
        <w:t xml:space="preserve">ونحن </w:t>
      </w:r>
      <w:r w:rsidR="005426F0">
        <w:rPr>
          <w:rtl/>
        </w:rPr>
        <w:t xml:space="preserve">ذمّة </w:t>
      </w:r>
      <w:r w:rsidRPr="00EF2694">
        <w:rPr>
          <w:rtl/>
        </w:rPr>
        <w:t xml:space="preserve">الله ونحن عهد الله فمن وفى بعهدنا فقد وفى بعهد الله ومن خفرها فقد خفر </w:t>
      </w:r>
      <w:r w:rsidR="005426F0">
        <w:rPr>
          <w:rtl/>
        </w:rPr>
        <w:t xml:space="preserve">ذمّة </w:t>
      </w:r>
      <w:r w:rsidRPr="00EF2694">
        <w:rPr>
          <w:rtl/>
        </w:rPr>
        <w:t>الله وعهده</w:t>
      </w:r>
      <w:r>
        <w:rPr>
          <w:rFonts w:hint="cs"/>
          <w:rtl/>
        </w:rPr>
        <w:t>.</w:t>
      </w:r>
    </w:p>
    <w:p w14:paraId="6E1F58B3" w14:textId="37F19B41" w:rsidR="00782297" w:rsidRPr="00324B78" w:rsidRDefault="008D0E33" w:rsidP="009D38AE">
      <w:pPr>
        <w:pStyle w:val="libLine"/>
        <w:rPr>
          <w:rtl/>
        </w:rPr>
      </w:pPr>
      <w:r>
        <w:rPr>
          <w:rFonts w:hint="cs"/>
          <w:rtl/>
        </w:rPr>
        <w:t>________________________________________________________</w:t>
      </w:r>
    </w:p>
    <w:p w14:paraId="439ACC6E" w14:textId="7F0B5E54" w:rsidR="00782297" w:rsidRPr="00EF2694" w:rsidRDefault="00782297" w:rsidP="004E511B">
      <w:pPr>
        <w:pStyle w:val="libNormal0"/>
        <w:rPr>
          <w:rtl/>
        </w:rPr>
      </w:pPr>
      <w:r w:rsidRPr="00EF2694">
        <w:rPr>
          <w:rtl/>
        </w:rPr>
        <w:t>شموله للشرائع وسائر ما يظهر منهم فإن</w:t>
      </w:r>
      <w:r w:rsidR="005426F0">
        <w:rPr>
          <w:rFonts w:hint="cs"/>
          <w:rtl/>
        </w:rPr>
        <w:t>ّ</w:t>
      </w:r>
      <w:r w:rsidRPr="00EF2694">
        <w:rPr>
          <w:rtl/>
        </w:rPr>
        <w:t>ها كانت مستورة فانتشرت بسببهم</w:t>
      </w:r>
      <w:r>
        <w:rPr>
          <w:rtl/>
        </w:rPr>
        <w:t xml:space="preserve"> « </w:t>
      </w:r>
      <w:r w:rsidRPr="004907EA">
        <w:rPr>
          <w:rtl/>
        </w:rPr>
        <w:t>ونحن وديعة الله</w:t>
      </w:r>
      <w:r>
        <w:rPr>
          <w:rtl/>
        </w:rPr>
        <w:t xml:space="preserve"> » </w:t>
      </w:r>
      <w:r w:rsidRPr="00EF2694">
        <w:rPr>
          <w:rtl/>
        </w:rPr>
        <w:t>الوديعة ما تدفعه إلى غيرك ليصونه ويحفظه</w:t>
      </w:r>
      <w:r>
        <w:rPr>
          <w:rtl/>
        </w:rPr>
        <w:t xml:space="preserve"> ، </w:t>
      </w:r>
      <w:r w:rsidRPr="00EF2694">
        <w:rPr>
          <w:rtl/>
        </w:rPr>
        <w:t>ول</w:t>
      </w:r>
      <w:r w:rsidR="005426F0">
        <w:rPr>
          <w:rFonts w:hint="cs"/>
          <w:rtl/>
        </w:rPr>
        <w:t>ـ</w:t>
      </w:r>
      <w:r w:rsidRPr="00EF2694">
        <w:rPr>
          <w:rtl/>
        </w:rPr>
        <w:t>م</w:t>
      </w:r>
      <w:r w:rsidR="005426F0">
        <w:rPr>
          <w:rFonts w:hint="cs"/>
          <w:rtl/>
        </w:rPr>
        <w:t>ّ</w:t>
      </w:r>
      <w:r w:rsidRPr="00EF2694">
        <w:rPr>
          <w:rtl/>
        </w:rPr>
        <w:t>ا خلقهم الله وجعلهم بين عباده وأمرهم بحفظهم ورعايتهم وعدم التقصير في حقهم</w:t>
      </w:r>
      <w:r>
        <w:rPr>
          <w:rtl/>
        </w:rPr>
        <w:t xml:space="preserve"> ، </w:t>
      </w:r>
      <w:r w:rsidRPr="00EF2694">
        <w:rPr>
          <w:rtl/>
        </w:rPr>
        <w:t>فكأن</w:t>
      </w:r>
      <w:r w:rsidR="005426F0">
        <w:rPr>
          <w:rFonts w:hint="cs"/>
          <w:rtl/>
        </w:rPr>
        <w:t>ّ</w:t>
      </w:r>
      <w:r w:rsidRPr="00EF2694">
        <w:rPr>
          <w:rtl/>
        </w:rPr>
        <w:t>هم ودائع الله</w:t>
      </w:r>
      <w:r>
        <w:rPr>
          <w:rtl/>
        </w:rPr>
        <w:t xml:space="preserve"> ، </w:t>
      </w:r>
      <w:r w:rsidRPr="00EF2694">
        <w:rPr>
          <w:rtl/>
        </w:rPr>
        <w:t>ويحتمل أن يكون الإضافة إلى المفعول</w:t>
      </w:r>
      <w:r>
        <w:rPr>
          <w:rtl/>
        </w:rPr>
        <w:t xml:space="preserve"> ، </w:t>
      </w:r>
      <w:r w:rsidRPr="00EF2694">
        <w:rPr>
          <w:rtl/>
        </w:rPr>
        <w:t>أي</w:t>
      </w:r>
      <w:r w:rsidR="005426F0">
        <w:rPr>
          <w:rtl/>
        </w:rPr>
        <w:t xml:space="preserve"> </w:t>
      </w:r>
      <w:r w:rsidR="005426F0">
        <w:rPr>
          <w:rFonts w:hint="cs"/>
          <w:rtl/>
        </w:rPr>
        <w:t>إ</w:t>
      </w:r>
      <w:r w:rsidRPr="00EF2694">
        <w:rPr>
          <w:rtl/>
        </w:rPr>
        <w:t>ستودعهم الله الن</w:t>
      </w:r>
      <w:r w:rsidR="005426F0">
        <w:rPr>
          <w:rFonts w:hint="cs"/>
          <w:rtl/>
        </w:rPr>
        <w:t>ّ</w:t>
      </w:r>
      <w:r w:rsidRPr="00EF2694">
        <w:rPr>
          <w:rtl/>
        </w:rPr>
        <w:t xml:space="preserve">بي </w:t>
      </w:r>
      <w:r w:rsidRPr="002F75F6">
        <w:rPr>
          <w:rStyle w:val="libAlaemChar"/>
          <w:rtl/>
        </w:rPr>
        <w:t>صلى‌الله‌عليه‌وآله‌وسلم</w:t>
      </w:r>
      <w:r w:rsidRPr="00EF2694">
        <w:rPr>
          <w:rtl/>
        </w:rPr>
        <w:t xml:space="preserve"> حيث </w:t>
      </w:r>
      <w:r w:rsidR="005426F0">
        <w:rPr>
          <w:rtl/>
        </w:rPr>
        <w:t xml:space="preserve">قال </w:t>
      </w:r>
      <w:r w:rsidRPr="00EF2694">
        <w:rPr>
          <w:rtl/>
        </w:rPr>
        <w:t>مرارا</w:t>
      </w:r>
      <w:r w:rsidR="005426F0">
        <w:rPr>
          <w:rFonts w:hint="cs"/>
          <w:rtl/>
        </w:rPr>
        <w:t>ً</w:t>
      </w:r>
      <w:r>
        <w:rPr>
          <w:rtl/>
        </w:rPr>
        <w:t xml:space="preserve"> : </w:t>
      </w:r>
      <w:r w:rsidRPr="00EF2694">
        <w:rPr>
          <w:rtl/>
        </w:rPr>
        <w:t>أستودعكم الله</w:t>
      </w:r>
      <w:r>
        <w:rPr>
          <w:rtl/>
        </w:rPr>
        <w:t xml:space="preserve"> « </w:t>
      </w:r>
      <w:r w:rsidRPr="004907EA">
        <w:rPr>
          <w:rtl/>
        </w:rPr>
        <w:t xml:space="preserve">ونحن حرم الله </w:t>
      </w:r>
      <w:r w:rsidR="0024767B">
        <w:rPr>
          <w:rtl/>
        </w:rPr>
        <w:t xml:space="preserve">الأكبر </w:t>
      </w:r>
      <w:r>
        <w:rPr>
          <w:rtl/>
        </w:rPr>
        <w:t xml:space="preserve">» </w:t>
      </w:r>
      <w:r w:rsidRPr="00EF2694">
        <w:rPr>
          <w:rtl/>
        </w:rPr>
        <w:t>بالتحريك وهو ما يجب احترامه وعدم انتهاك حرمته كحرم الكعبة</w:t>
      </w:r>
      <w:r>
        <w:rPr>
          <w:rtl/>
        </w:rPr>
        <w:t xml:space="preserve"> ، </w:t>
      </w:r>
      <w:r w:rsidRPr="00EF2694">
        <w:rPr>
          <w:rtl/>
        </w:rPr>
        <w:t>وهم أك</w:t>
      </w:r>
      <w:r w:rsidR="008A4DAC">
        <w:rPr>
          <w:rtl/>
        </w:rPr>
        <w:t xml:space="preserve">برّ </w:t>
      </w:r>
      <w:r w:rsidRPr="00EF2694">
        <w:rPr>
          <w:rtl/>
        </w:rPr>
        <w:t>إذ حرمة الكعبة بسببهم كما سيأتي.</w:t>
      </w:r>
    </w:p>
    <w:p w14:paraId="24A1661D" w14:textId="77777777" w:rsidR="00782297" w:rsidRDefault="00782297" w:rsidP="00A020F0">
      <w:pPr>
        <w:pStyle w:val="libNormal"/>
        <w:rPr>
          <w:rtl/>
        </w:rPr>
      </w:pPr>
      <w:r w:rsidRPr="00EF2694">
        <w:rPr>
          <w:rtl/>
        </w:rPr>
        <w:t>وقد ورد أن حرمات الله ثلاث</w:t>
      </w:r>
      <w:r>
        <w:rPr>
          <w:rtl/>
        </w:rPr>
        <w:t xml:space="preserve"> : </w:t>
      </w:r>
      <w:r w:rsidRPr="00EF2694">
        <w:rPr>
          <w:rtl/>
        </w:rPr>
        <w:t>القرآن والكعبة والإمام.</w:t>
      </w:r>
    </w:p>
    <w:p w14:paraId="5ED72B51" w14:textId="056F884D" w:rsidR="00782297" w:rsidRDefault="00782297" w:rsidP="00A020F0">
      <w:pPr>
        <w:pStyle w:val="libNormal"/>
        <w:rPr>
          <w:rtl/>
        </w:rPr>
      </w:pPr>
      <w:r>
        <w:rPr>
          <w:rtl/>
        </w:rPr>
        <w:t xml:space="preserve">« </w:t>
      </w:r>
      <w:r w:rsidRPr="004907EA">
        <w:rPr>
          <w:rtl/>
        </w:rPr>
        <w:t xml:space="preserve">ونحن </w:t>
      </w:r>
      <w:r w:rsidR="005426F0">
        <w:rPr>
          <w:rtl/>
        </w:rPr>
        <w:t xml:space="preserve">ذمّة </w:t>
      </w:r>
      <w:r w:rsidRPr="004907EA">
        <w:rPr>
          <w:rtl/>
        </w:rPr>
        <w:t>الله</w:t>
      </w:r>
      <w:r>
        <w:rPr>
          <w:rtl/>
        </w:rPr>
        <w:t xml:space="preserve"> » </w:t>
      </w:r>
      <w:r w:rsidRPr="00EF2694">
        <w:rPr>
          <w:rtl/>
        </w:rPr>
        <w:t xml:space="preserve">أي أهل </w:t>
      </w:r>
      <w:r w:rsidR="005426F0">
        <w:rPr>
          <w:rtl/>
        </w:rPr>
        <w:t xml:space="preserve">ذمّة </w:t>
      </w:r>
      <w:r w:rsidRPr="00EF2694">
        <w:rPr>
          <w:rtl/>
        </w:rPr>
        <w:t>الله وهي العهد والأمان والضمان والحرمة</w:t>
      </w:r>
      <w:r>
        <w:rPr>
          <w:rtl/>
        </w:rPr>
        <w:t xml:space="preserve"> ، </w:t>
      </w:r>
      <w:r w:rsidRPr="00EF2694">
        <w:rPr>
          <w:rtl/>
        </w:rPr>
        <w:t xml:space="preserve">فهم ذوو </w:t>
      </w:r>
      <w:r w:rsidR="005426F0">
        <w:rPr>
          <w:rtl/>
        </w:rPr>
        <w:t xml:space="preserve">ذمّة </w:t>
      </w:r>
      <w:r w:rsidRPr="00EF2694">
        <w:rPr>
          <w:rtl/>
        </w:rPr>
        <w:t>الله إذ أخذ على العباد عهد ولايتهم</w:t>
      </w:r>
      <w:r>
        <w:rPr>
          <w:rtl/>
        </w:rPr>
        <w:t xml:space="preserve"> ، </w:t>
      </w:r>
      <w:r w:rsidRPr="00EF2694">
        <w:rPr>
          <w:rtl/>
        </w:rPr>
        <w:t>وبهم آمنوا من عذابه</w:t>
      </w:r>
      <w:r>
        <w:rPr>
          <w:rtl/>
        </w:rPr>
        <w:t xml:space="preserve"> « </w:t>
      </w:r>
      <w:r w:rsidRPr="004907EA">
        <w:rPr>
          <w:rtl/>
        </w:rPr>
        <w:t>ونحن عهد الله</w:t>
      </w:r>
      <w:r>
        <w:rPr>
          <w:rtl/>
        </w:rPr>
        <w:t xml:space="preserve"> » </w:t>
      </w:r>
      <w:r w:rsidRPr="00EF2694">
        <w:rPr>
          <w:rtl/>
        </w:rPr>
        <w:t>أي أهل عهده</w:t>
      </w:r>
      <w:r>
        <w:rPr>
          <w:rtl/>
        </w:rPr>
        <w:t xml:space="preserve"> ، </w:t>
      </w:r>
      <w:r w:rsidRPr="00EF2694">
        <w:rPr>
          <w:rtl/>
        </w:rPr>
        <w:t>فإن الله أخذ على العباد عهد ولايتهم وحفظهم ورعايتهم</w:t>
      </w:r>
      <w:r>
        <w:rPr>
          <w:rtl/>
        </w:rPr>
        <w:t xml:space="preserve"> ، </w:t>
      </w:r>
      <w:r w:rsidRPr="00EF2694">
        <w:rPr>
          <w:rtl/>
        </w:rPr>
        <w:t>ف</w:t>
      </w:r>
      <w:r w:rsidR="008D0E33">
        <w:rPr>
          <w:rtl/>
        </w:rPr>
        <w:t>قال :</w:t>
      </w:r>
      <w:r w:rsidRPr="00EF2694">
        <w:rPr>
          <w:rtl/>
        </w:rPr>
        <w:t>تعالى</w:t>
      </w:r>
      <w:r>
        <w:rPr>
          <w:rtl/>
        </w:rPr>
        <w:t xml:space="preserve"> : « </w:t>
      </w:r>
      <w:r w:rsidRPr="002F75F6">
        <w:rPr>
          <w:rStyle w:val="libAieChar"/>
          <w:rtl/>
        </w:rPr>
        <w:t xml:space="preserve">وَأَوْفُوا بِعَهْدِي أُوفِ بِعَهْدِكُمْ </w:t>
      </w:r>
      <w:r>
        <w:rPr>
          <w:rtl/>
        </w:rPr>
        <w:t xml:space="preserve">» </w:t>
      </w:r>
      <w:r w:rsidRPr="00273F93">
        <w:rPr>
          <w:rStyle w:val="libFootnotenumChar"/>
          <w:rtl/>
        </w:rPr>
        <w:t>(1)</w:t>
      </w:r>
      <w:r w:rsidRPr="00EF2694">
        <w:rPr>
          <w:rtl/>
        </w:rPr>
        <w:t>.</w:t>
      </w:r>
    </w:p>
    <w:p w14:paraId="7FA5B8E2" w14:textId="7BB47136" w:rsidR="00782297" w:rsidRPr="00EF2694" w:rsidRDefault="00782297" w:rsidP="00A020F0">
      <w:pPr>
        <w:pStyle w:val="libNormal"/>
        <w:rPr>
          <w:rtl/>
        </w:rPr>
      </w:pPr>
      <w:r>
        <w:rPr>
          <w:rtl/>
        </w:rPr>
        <w:t xml:space="preserve">« </w:t>
      </w:r>
      <w:r w:rsidRPr="004907EA">
        <w:rPr>
          <w:rtl/>
        </w:rPr>
        <w:t>ومن خفرها</w:t>
      </w:r>
      <w:r>
        <w:rPr>
          <w:rtl/>
        </w:rPr>
        <w:t xml:space="preserve"> » </w:t>
      </w:r>
      <w:r w:rsidRPr="00EF2694">
        <w:rPr>
          <w:rtl/>
        </w:rPr>
        <w:t>أي ال</w:t>
      </w:r>
      <w:r w:rsidR="005426F0">
        <w:rPr>
          <w:rtl/>
        </w:rPr>
        <w:t xml:space="preserve">ذمّة </w:t>
      </w:r>
      <w:r w:rsidRPr="00EF2694">
        <w:rPr>
          <w:rtl/>
        </w:rPr>
        <w:t>أو العهد لكونه بمعنى ال</w:t>
      </w:r>
      <w:r w:rsidR="005426F0">
        <w:rPr>
          <w:rtl/>
        </w:rPr>
        <w:t xml:space="preserve">ذمّة </w:t>
      </w:r>
      <w:r>
        <w:rPr>
          <w:rtl/>
        </w:rPr>
        <w:t xml:space="preserve">، </w:t>
      </w:r>
      <w:r w:rsidRPr="00EF2694">
        <w:rPr>
          <w:rtl/>
        </w:rPr>
        <w:t xml:space="preserve">وفي بصائر </w:t>
      </w:r>
      <w:r w:rsidR="00F66E4A">
        <w:rPr>
          <w:rtl/>
        </w:rPr>
        <w:t xml:space="preserve">الدّرجات </w:t>
      </w:r>
      <w:r>
        <w:rPr>
          <w:rtl/>
        </w:rPr>
        <w:t xml:space="preserve">« </w:t>
      </w:r>
      <w:r w:rsidRPr="00EF2694">
        <w:rPr>
          <w:rtl/>
        </w:rPr>
        <w:t>خفر هما</w:t>
      </w:r>
      <w:r>
        <w:rPr>
          <w:rtl/>
        </w:rPr>
        <w:t xml:space="preserve"> » </w:t>
      </w:r>
      <w:r w:rsidRPr="00EF2694">
        <w:rPr>
          <w:rtl/>
        </w:rPr>
        <w:t>بصيغة التثنية</w:t>
      </w:r>
      <w:r>
        <w:rPr>
          <w:rtl/>
        </w:rPr>
        <w:t xml:space="preserve"> ، </w:t>
      </w:r>
      <w:r w:rsidRPr="00EF2694">
        <w:rPr>
          <w:rtl/>
        </w:rPr>
        <w:t>فالضمير للعهد وال</w:t>
      </w:r>
      <w:r w:rsidR="005426F0">
        <w:rPr>
          <w:rtl/>
        </w:rPr>
        <w:t xml:space="preserve">ذمّة </w:t>
      </w:r>
      <w:r w:rsidR="00F66E4A">
        <w:rPr>
          <w:rtl/>
        </w:rPr>
        <w:t xml:space="preserve">معاً </w:t>
      </w:r>
      <w:r w:rsidRPr="00EF2694">
        <w:rPr>
          <w:rtl/>
        </w:rPr>
        <w:t>وهو أنسب وأوفق بما ب</w:t>
      </w:r>
      <w:r w:rsidR="00E57671">
        <w:rPr>
          <w:rtl/>
        </w:rPr>
        <w:t xml:space="preserve">عدّه </w:t>
      </w:r>
      <w:r w:rsidRPr="00EF2694">
        <w:rPr>
          <w:rtl/>
        </w:rPr>
        <w:t>وما قبله كما لا يخفى</w:t>
      </w:r>
      <w:r>
        <w:rPr>
          <w:rtl/>
        </w:rPr>
        <w:t xml:space="preserve"> ، </w:t>
      </w:r>
      <w:r w:rsidR="00F66E4A">
        <w:rPr>
          <w:rtl/>
        </w:rPr>
        <w:t xml:space="preserve">ثمّ </w:t>
      </w:r>
      <w:r w:rsidRPr="00EF2694">
        <w:rPr>
          <w:rtl/>
        </w:rPr>
        <w:t>أن</w:t>
      </w:r>
      <w:r w:rsidR="00F66E4A">
        <w:rPr>
          <w:rFonts w:hint="cs"/>
          <w:rtl/>
        </w:rPr>
        <w:t>ّ</w:t>
      </w:r>
      <w:r w:rsidRPr="00EF2694">
        <w:rPr>
          <w:rtl/>
        </w:rPr>
        <w:t xml:space="preserve">ه في أكثر كتب </w:t>
      </w:r>
      <w:r w:rsidR="00F66E4A">
        <w:rPr>
          <w:rtl/>
        </w:rPr>
        <w:t xml:space="preserve">اللّغة </w:t>
      </w:r>
      <w:r w:rsidRPr="00EF2694">
        <w:rPr>
          <w:rtl/>
        </w:rPr>
        <w:t>أن</w:t>
      </w:r>
      <w:r w:rsidR="00F66E4A">
        <w:rPr>
          <w:rFonts w:hint="cs"/>
          <w:rtl/>
        </w:rPr>
        <w:t>ّ</w:t>
      </w:r>
      <w:r w:rsidRPr="00EF2694">
        <w:rPr>
          <w:rtl/>
        </w:rPr>
        <w:t xml:space="preserve"> الخفر هو الوفاء بالعهد</w:t>
      </w:r>
      <w:r>
        <w:rPr>
          <w:rtl/>
        </w:rPr>
        <w:t xml:space="preserve"> ، </w:t>
      </w:r>
      <w:r w:rsidRPr="00EF2694">
        <w:rPr>
          <w:rtl/>
        </w:rPr>
        <w:t>والإخفار نقضه والهمزة للسل</w:t>
      </w:r>
      <w:r w:rsidR="00F66E4A">
        <w:rPr>
          <w:rFonts w:hint="cs"/>
          <w:rtl/>
        </w:rPr>
        <w:t>ّ</w:t>
      </w:r>
      <w:r w:rsidRPr="00EF2694">
        <w:rPr>
          <w:rtl/>
        </w:rPr>
        <w:t>ب</w:t>
      </w:r>
      <w:r>
        <w:rPr>
          <w:rtl/>
        </w:rPr>
        <w:t xml:space="preserve"> ، </w:t>
      </w:r>
      <w:r w:rsidR="00F66E4A">
        <w:rPr>
          <w:rtl/>
        </w:rPr>
        <w:t xml:space="preserve">قال </w:t>
      </w:r>
      <w:r w:rsidRPr="00EF2694">
        <w:rPr>
          <w:rtl/>
        </w:rPr>
        <w:t>في النهاية</w:t>
      </w:r>
      <w:r>
        <w:rPr>
          <w:rtl/>
        </w:rPr>
        <w:t xml:space="preserve"> : </w:t>
      </w:r>
      <w:r w:rsidRPr="00EF2694">
        <w:rPr>
          <w:rtl/>
        </w:rPr>
        <w:t>خفرت الر</w:t>
      </w:r>
      <w:r w:rsidR="00F66E4A">
        <w:rPr>
          <w:rFonts w:hint="cs"/>
          <w:rtl/>
        </w:rPr>
        <w:t>ّ</w:t>
      </w:r>
      <w:r w:rsidRPr="00EF2694">
        <w:rPr>
          <w:rtl/>
        </w:rPr>
        <w:t>جل أجرته وحفظته</w:t>
      </w:r>
      <w:r>
        <w:rPr>
          <w:rtl/>
        </w:rPr>
        <w:t xml:space="preserve"> ، </w:t>
      </w:r>
      <w:r w:rsidRPr="00EF2694">
        <w:rPr>
          <w:rtl/>
        </w:rPr>
        <w:t xml:space="preserve">وخفرته إذا كنت له </w:t>
      </w:r>
      <w:r w:rsidR="00F66E4A">
        <w:rPr>
          <w:rtl/>
        </w:rPr>
        <w:t xml:space="preserve">خفيراً </w:t>
      </w:r>
      <w:r w:rsidRPr="00EF2694">
        <w:rPr>
          <w:rtl/>
        </w:rPr>
        <w:t xml:space="preserve">أي </w:t>
      </w:r>
      <w:r w:rsidR="00F66E4A">
        <w:rPr>
          <w:rtl/>
        </w:rPr>
        <w:t xml:space="preserve">حامياً </w:t>
      </w:r>
      <w:r w:rsidRPr="00EF2694">
        <w:rPr>
          <w:rtl/>
        </w:rPr>
        <w:t>وكفيلا</w:t>
      </w:r>
      <w:r>
        <w:rPr>
          <w:rtl/>
        </w:rPr>
        <w:t xml:space="preserve"> ، </w:t>
      </w:r>
      <w:r w:rsidRPr="00EF2694">
        <w:rPr>
          <w:rtl/>
        </w:rPr>
        <w:t>وتخف</w:t>
      </w:r>
      <w:r w:rsidR="00F66E4A">
        <w:rPr>
          <w:rFonts w:hint="cs"/>
          <w:rtl/>
        </w:rPr>
        <w:t>ّ</w:t>
      </w:r>
      <w:r w:rsidRPr="00EF2694">
        <w:rPr>
          <w:rtl/>
        </w:rPr>
        <w:t>رت به إذا استجرت به</w:t>
      </w:r>
      <w:r>
        <w:rPr>
          <w:rtl/>
        </w:rPr>
        <w:t xml:space="preserve"> ، </w:t>
      </w:r>
      <w:r w:rsidRPr="00EF2694">
        <w:rPr>
          <w:rtl/>
        </w:rPr>
        <w:t>والخفارة بالكسر والضم</w:t>
      </w:r>
      <w:r w:rsidR="00F66E4A">
        <w:rPr>
          <w:rFonts w:hint="cs"/>
          <w:rtl/>
        </w:rPr>
        <w:t>ّ</w:t>
      </w:r>
      <w:r>
        <w:rPr>
          <w:rtl/>
        </w:rPr>
        <w:t xml:space="preserve"> : </w:t>
      </w:r>
      <w:r w:rsidRPr="00EF2694">
        <w:rPr>
          <w:rtl/>
        </w:rPr>
        <w:t>الذ</w:t>
      </w:r>
      <w:r w:rsidR="00F66E4A">
        <w:rPr>
          <w:rFonts w:hint="cs"/>
          <w:rtl/>
        </w:rPr>
        <w:t>ّ</w:t>
      </w:r>
      <w:r w:rsidRPr="00EF2694">
        <w:rPr>
          <w:rtl/>
        </w:rPr>
        <w:t>مام وأخفرت إذا انقضت عهده وذمامه والهمزة فيه للإزالة أي أزلت خفارته كأشكيته إذا أزلت شكواه</w:t>
      </w:r>
      <w:r>
        <w:rPr>
          <w:rtl/>
        </w:rPr>
        <w:t xml:space="preserve"> ، </w:t>
      </w:r>
      <w:r w:rsidRPr="00EF2694">
        <w:rPr>
          <w:rtl/>
        </w:rPr>
        <w:t xml:space="preserve">ونحوه </w:t>
      </w:r>
      <w:r w:rsidR="008D0E33">
        <w:rPr>
          <w:rtl/>
        </w:rPr>
        <w:t>قال :</w:t>
      </w:r>
      <w:r w:rsidRPr="00EF2694">
        <w:rPr>
          <w:rtl/>
        </w:rPr>
        <w:t>في الص</w:t>
      </w:r>
      <w:r w:rsidR="00F66E4A">
        <w:rPr>
          <w:rFonts w:hint="cs"/>
          <w:rtl/>
        </w:rPr>
        <w:t>ّ</w:t>
      </w:r>
      <w:r w:rsidRPr="00EF2694">
        <w:rPr>
          <w:rtl/>
        </w:rPr>
        <w:t>حاح وغيره</w:t>
      </w:r>
      <w:r>
        <w:rPr>
          <w:rtl/>
        </w:rPr>
        <w:t xml:space="preserve"> ، </w:t>
      </w:r>
      <w:r w:rsidRPr="00EF2694">
        <w:rPr>
          <w:rtl/>
        </w:rPr>
        <w:t xml:space="preserve">لكن </w:t>
      </w:r>
      <w:r w:rsidR="008D0E33">
        <w:rPr>
          <w:rtl/>
        </w:rPr>
        <w:t>قال :</w:t>
      </w:r>
      <w:r w:rsidRPr="00EF2694">
        <w:rPr>
          <w:rtl/>
        </w:rPr>
        <w:t>في القاموس</w:t>
      </w:r>
      <w:r>
        <w:rPr>
          <w:rtl/>
        </w:rPr>
        <w:t xml:space="preserve"> : </w:t>
      </w:r>
      <w:r w:rsidRPr="00EF2694">
        <w:rPr>
          <w:rtl/>
        </w:rPr>
        <w:t>خفره وبه وعليه يخفر ويخفر خفرا</w:t>
      </w:r>
      <w:r w:rsidR="00F66E4A">
        <w:rPr>
          <w:rFonts w:hint="cs"/>
          <w:rtl/>
        </w:rPr>
        <w:t>ً</w:t>
      </w:r>
      <w:r>
        <w:rPr>
          <w:rtl/>
        </w:rPr>
        <w:t xml:space="preserve"> : </w:t>
      </w:r>
      <w:r w:rsidRPr="00EF2694">
        <w:rPr>
          <w:rtl/>
        </w:rPr>
        <w:t>أجاره ومنعه وأمنه</w:t>
      </w:r>
      <w:r>
        <w:rPr>
          <w:rtl/>
        </w:rPr>
        <w:t xml:space="preserve"> ، </w:t>
      </w:r>
    </w:p>
    <w:p w14:paraId="13B2BCFA" w14:textId="77777777" w:rsidR="00782297" w:rsidRPr="00EF2694" w:rsidRDefault="00782297" w:rsidP="009D38AE">
      <w:pPr>
        <w:pStyle w:val="libLine"/>
        <w:rPr>
          <w:rtl/>
        </w:rPr>
      </w:pPr>
      <w:r w:rsidRPr="00EF2694">
        <w:rPr>
          <w:rtl/>
        </w:rPr>
        <w:t>__________________</w:t>
      </w:r>
    </w:p>
    <w:p w14:paraId="4B08747F" w14:textId="77777777" w:rsidR="00782297" w:rsidRPr="00EF2694" w:rsidRDefault="00782297" w:rsidP="00E7042C">
      <w:pPr>
        <w:pStyle w:val="libFootnote0"/>
        <w:rPr>
          <w:rtl/>
          <w:lang w:bidi="fa-IR"/>
        </w:rPr>
      </w:pPr>
      <w:r>
        <w:rPr>
          <w:rtl/>
        </w:rPr>
        <w:t>(</w:t>
      </w:r>
      <w:r w:rsidRPr="00EF2694">
        <w:rPr>
          <w:rtl/>
        </w:rPr>
        <w:t>1) سورة البقرة</w:t>
      </w:r>
      <w:r>
        <w:rPr>
          <w:rtl/>
        </w:rPr>
        <w:t xml:space="preserve"> : </w:t>
      </w:r>
      <w:r w:rsidRPr="00EF2694">
        <w:rPr>
          <w:rtl/>
        </w:rPr>
        <w:t>40.</w:t>
      </w:r>
    </w:p>
    <w:p w14:paraId="186C6F3A" w14:textId="77777777" w:rsidR="00CE1409" w:rsidRDefault="00CE1409" w:rsidP="00CE1409">
      <w:pPr>
        <w:pStyle w:val="libNormal"/>
        <w:rPr>
          <w:rtl/>
        </w:rPr>
      </w:pPr>
      <w:bookmarkStart w:id="43" w:name="_Toc92637594"/>
      <w:r>
        <w:rPr>
          <w:rtl/>
        </w:rPr>
        <w:br w:type="page"/>
      </w:r>
    </w:p>
    <w:p w14:paraId="1E6A1663" w14:textId="610AEBBE" w:rsidR="00782297" w:rsidRDefault="006A53BA" w:rsidP="00CE1409">
      <w:pPr>
        <w:pStyle w:val="Heading1Center"/>
        <w:rPr>
          <w:rtl/>
          <w:lang w:bidi="fa-IR"/>
        </w:rPr>
      </w:pPr>
      <w:bookmarkStart w:id="44" w:name="_Toc256693062"/>
      <w:bookmarkStart w:id="45" w:name="_Toc256693296"/>
      <w:r>
        <w:rPr>
          <w:rFonts w:hint="cs"/>
          <w:rtl/>
          <w:lang w:bidi="fa-IR"/>
        </w:rPr>
        <w:lastRenderedPageBreak/>
        <w:t xml:space="preserve">( </w:t>
      </w:r>
      <w:r w:rsidR="00782297" w:rsidRPr="00EF2694">
        <w:rPr>
          <w:rtl/>
          <w:lang w:bidi="fa-IR"/>
        </w:rPr>
        <w:t>باب</w:t>
      </w:r>
      <w:bookmarkEnd w:id="43"/>
      <w:r w:rsidR="00782297" w:rsidRPr="00EF2694">
        <w:rPr>
          <w:rtl/>
          <w:lang w:bidi="fa-IR"/>
        </w:rPr>
        <w:t xml:space="preserve"> </w:t>
      </w:r>
      <w:r>
        <w:rPr>
          <w:rFonts w:hint="cs"/>
          <w:rtl/>
          <w:lang w:bidi="fa-IR"/>
        </w:rPr>
        <w:t>)</w:t>
      </w:r>
      <w:bookmarkEnd w:id="44"/>
      <w:bookmarkEnd w:id="45"/>
    </w:p>
    <w:p w14:paraId="66E99D2B" w14:textId="073E10EB" w:rsidR="00782297" w:rsidRPr="00EF2694" w:rsidRDefault="006A53BA" w:rsidP="00782297">
      <w:pPr>
        <w:pStyle w:val="Heading1Center"/>
        <w:rPr>
          <w:rtl/>
          <w:lang w:bidi="fa-IR"/>
        </w:rPr>
      </w:pPr>
      <w:bookmarkStart w:id="46" w:name="_Toc92637595"/>
      <w:bookmarkStart w:id="47" w:name="_Toc256693063"/>
      <w:bookmarkStart w:id="48" w:name="_Toc256693297"/>
      <w:r>
        <w:rPr>
          <w:rFonts w:hint="cs"/>
          <w:rtl/>
          <w:lang w:bidi="fa-IR"/>
        </w:rPr>
        <w:t xml:space="preserve">( </w:t>
      </w:r>
      <w:r w:rsidR="00782297" w:rsidRPr="00EF2694">
        <w:rPr>
          <w:rtl/>
          <w:lang w:bidi="fa-IR"/>
        </w:rPr>
        <w:t xml:space="preserve">أن </w:t>
      </w:r>
      <w:r w:rsidR="007A774D">
        <w:rPr>
          <w:rtl/>
          <w:lang w:bidi="fa-IR"/>
        </w:rPr>
        <w:t>الأئمّة</w:t>
      </w:r>
      <w:r w:rsidR="008D0E33">
        <w:rPr>
          <w:rtl/>
          <w:lang w:bidi="fa-IR"/>
        </w:rPr>
        <w:t xml:space="preserve"> </w:t>
      </w:r>
      <w:r w:rsidR="00782297" w:rsidRPr="002F75F6">
        <w:rPr>
          <w:rStyle w:val="libAlaemChar"/>
          <w:rtl/>
        </w:rPr>
        <w:t>عليهم‌السلام</w:t>
      </w:r>
      <w:r w:rsidR="00782297" w:rsidRPr="00EF2694">
        <w:rPr>
          <w:rtl/>
          <w:lang w:bidi="fa-IR"/>
        </w:rPr>
        <w:t xml:space="preserve"> ورثة العلم يرث بعضهم </w:t>
      </w:r>
      <w:r>
        <w:rPr>
          <w:rtl/>
          <w:lang w:bidi="fa-IR"/>
        </w:rPr>
        <w:t xml:space="preserve">بعضاً </w:t>
      </w:r>
      <w:r w:rsidR="00782297" w:rsidRPr="00EF2694">
        <w:rPr>
          <w:rtl/>
          <w:lang w:bidi="fa-IR"/>
        </w:rPr>
        <w:t>العلم</w:t>
      </w:r>
      <w:bookmarkEnd w:id="46"/>
      <w:r>
        <w:rPr>
          <w:rFonts w:hint="cs"/>
          <w:rtl/>
          <w:lang w:bidi="fa-IR"/>
        </w:rPr>
        <w:t xml:space="preserve"> )</w:t>
      </w:r>
      <w:bookmarkEnd w:id="47"/>
      <w:bookmarkEnd w:id="48"/>
    </w:p>
    <w:p w14:paraId="2B3F6638" w14:textId="5B2C8D29" w:rsidR="00782297" w:rsidRPr="00EF2694" w:rsidRDefault="00782297" w:rsidP="00A020F0">
      <w:pPr>
        <w:pStyle w:val="libNormal"/>
        <w:rPr>
          <w:rtl/>
        </w:rPr>
      </w:pPr>
      <w:r w:rsidRPr="00EF2694">
        <w:rPr>
          <w:rtl/>
        </w:rPr>
        <w:t>1</w:t>
      </w:r>
      <w:r w:rsidR="008D0E33">
        <w:rPr>
          <w:rtl/>
        </w:rPr>
        <w:t xml:space="preserve"> - </w:t>
      </w:r>
      <w:r w:rsidR="008A4DAC">
        <w:rPr>
          <w:rtl/>
        </w:rPr>
        <w:t>عدَّة</w:t>
      </w:r>
      <w:r w:rsidR="006E33A0">
        <w:rPr>
          <w:rFonts w:hint="cs"/>
          <w:rtl/>
        </w:rPr>
        <w:t>ٌ</w:t>
      </w:r>
      <w:r w:rsidR="008A4DAC">
        <w:rPr>
          <w:rtl/>
        </w:rPr>
        <w:t xml:space="preserve"> </w:t>
      </w:r>
      <w:r w:rsidRPr="00EF2694">
        <w:rPr>
          <w:rtl/>
        </w:rPr>
        <w:t>من أصحابنا</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الحسين بن سعيد</w:t>
      </w:r>
      <w:r>
        <w:rPr>
          <w:rtl/>
        </w:rPr>
        <w:t xml:space="preserve"> ، </w:t>
      </w:r>
      <w:r w:rsidRPr="00EF2694">
        <w:rPr>
          <w:rtl/>
        </w:rPr>
        <w:t>عن النضر بن سويد</w:t>
      </w:r>
      <w:r>
        <w:rPr>
          <w:rtl/>
        </w:rPr>
        <w:t xml:space="preserve"> ، </w:t>
      </w:r>
      <w:r w:rsidRPr="00EF2694">
        <w:rPr>
          <w:rtl/>
        </w:rPr>
        <w:t xml:space="preserve">عن يحيى </w:t>
      </w:r>
      <w:r w:rsidR="008A4DAC">
        <w:rPr>
          <w:rtl/>
        </w:rPr>
        <w:t xml:space="preserve">الحلبيّ </w:t>
      </w:r>
      <w:r>
        <w:rPr>
          <w:rtl/>
        </w:rPr>
        <w:t xml:space="preserve">، </w:t>
      </w:r>
      <w:r w:rsidRPr="00EF2694">
        <w:rPr>
          <w:rtl/>
        </w:rPr>
        <w:t>عن بريد بن معاوية</w:t>
      </w:r>
      <w:r>
        <w:rPr>
          <w:rtl/>
        </w:rPr>
        <w:t xml:space="preserve"> ، </w:t>
      </w:r>
      <w:r w:rsidRPr="00EF2694">
        <w:rPr>
          <w:rtl/>
        </w:rPr>
        <w:t xml:space="preserve">عن </w:t>
      </w:r>
      <w:r w:rsidR="008D0E33">
        <w:rPr>
          <w:rtl/>
        </w:rPr>
        <w:t xml:space="preserve">محمّد </w:t>
      </w:r>
      <w:r w:rsidRPr="00EF2694">
        <w:rPr>
          <w:rtl/>
        </w:rPr>
        <w:t>بن مسلم</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إن</w:t>
      </w:r>
      <w:r w:rsidR="006E33A0">
        <w:rPr>
          <w:rFonts w:hint="cs"/>
          <w:rtl/>
        </w:rPr>
        <w:t>َّ</w:t>
      </w:r>
      <w:r w:rsidRPr="00EF2694">
        <w:rPr>
          <w:rtl/>
        </w:rPr>
        <w:t xml:space="preserve"> </w:t>
      </w:r>
      <w:r w:rsidR="006E33A0">
        <w:rPr>
          <w:rtl/>
        </w:rPr>
        <w:t xml:space="preserve">عليّاً </w:t>
      </w:r>
      <w:r w:rsidRPr="002F75F6">
        <w:rPr>
          <w:rStyle w:val="libAlaemChar"/>
          <w:rtl/>
        </w:rPr>
        <w:t>عليه‌السلام</w:t>
      </w:r>
      <w:r w:rsidRPr="00EF2694">
        <w:rPr>
          <w:rtl/>
        </w:rPr>
        <w:t xml:space="preserve"> كان </w:t>
      </w:r>
      <w:r w:rsidR="006E33A0">
        <w:rPr>
          <w:rtl/>
        </w:rPr>
        <w:t xml:space="preserve">عالماً </w:t>
      </w:r>
      <w:r w:rsidRPr="00EF2694">
        <w:rPr>
          <w:rtl/>
        </w:rPr>
        <w:t>والعلم يتوارث ولن يهلك عالم</w:t>
      </w:r>
      <w:r w:rsidR="006E33A0">
        <w:rPr>
          <w:rFonts w:hint="cs"/>
          <w:rtl/>
        </w:rPr>
        <w:t>ٌ</w:t>
      </w:r>
      <w:r w:rsidRPr="00EF2694">
        <w:rPr>
          <w:rtl/>
        </w:rPr>
        <w:t xml:space="preserve"> </w:t>
      </w:r>
      <w:r w:rsidR="006E33A0">
        <w:rPr>
          <w:rtl/>
        </w:rPr>
        <w:t xml:space="preserve">إلّا </w:t>
      </w:r>
      <w:r w:rsidRPr="00EF2694">
        <w:rPr>
          <w:rtl/>
        </w:rPr>
        <w:t>بقي من ب</w:t>
      </w:r>
      <w:r w:rsidR="00E57671">
        <w:rPr>
          <w:rtl/>
        </w:rPr>
        <w:t xml:space="preserve">عدّه </w:t>
      </w:r>
      <w:r w:rsidRPr="00EF2694">
        <w:rPr>
          <w:rtl/>
        </w:rPr>
        <w:t>من يعلم علمه</w:t>
      </w:r>
      <w:r>
        <w:rPr>
          <w:rtl/>
        </w:rPr>
        <w:t xml:space="preserve"> </w:t>
      </w:r>
      <w:r w:rsidRPr="00EF2694">
        <w:rPr>
          <w:rtl/>
        </w:rPr>
        <w:t>أو ما شاء الله</w:t>
      </w:r>
      <w:r>
        <w:rPr>
          <w:rFonts w:hint="cs"/>
          <w:rtl/>
        </w:rPr>
        <w:t>.</w:t>
      </w:r>
    </w:p>
    <w:p w14:paraId="3A4145E4" w14:textId="3CD64DB6" w:rsidR="00782297" w:rsidRPr="00324B78" w:rsidRDefault="008D0E33" w:rsidP="009D38AE">
      <w:pPr>
        <w:pStyle w:val="libLine"/>
        <w:rPr>
          <w:rtl/>
        </w:rPr>
      </w:pPr>
      <w:r>
        <w:rPr>
          <w:rFonts w:hint="cs"/>
          <w:rtl/>
        </w:rPr>
        <w:t>________________________________________________________</w:t>
      </w:r>
    </w:p>
    <w:p w14:paraId="7523039B" w14:textId="0EB82CCD" w:rsidR="00782297" w:rsidRPr="00EF2694" w:rsidRDefault="00782297" w:rsidP="004E511B">
      <w:pPr>
        <w:pStyle w:val="libNormal0"/>
        <w:rPr>
          <w:rtl/>
        </w:rPr>
      </w:pPr>
      <w:r w:rsidRPr="00EF2694">
        <w:rPr>
          <w:rtl/>
        </w:rPr>
        <w:t xml:space="preserve">وخفر به </w:t>
      </w:r>
      <w:r w:rsidR="006E33A0">
        <w:rPr>
          <w:rtl/>
        </w:rPr>
        <w:t xml:space="preserve">خفراً وخفوراً </w:t>
      </w:r>
      <w:r>
        <w:rPr>
          <w:rtl/>
        </w:rPr>
        <w:t xml:space="preserve">: </w:t>
      </w:r>
      <w:r w:rsidRPr="00EF2694">
        <w:rPr>
          <w:rtl/>
        </w:rPr>
        <w:t>نقض عهده وغدرة كأخفره</w:t>
      </w:r>
      <w:r>
        <w:rPr>
          <w:rtl/>
        </w:rPr>
        <w:t xml:space="preserve"> « </w:t>
      </w:r>
      <w:r w:rsidRPr="00EF2694">
        <w:rPr>
          <w:rtl/>
        </w:rPr>
        <w:t>انتهى</w:t>
      </w:r>
      <w:r>
        <w:rPr>
          <w:rtl/>
        </w:rPr>
        <w:t xml:space="preserve"> » </w:t>
      </w:r>
      <w:r w:rsidRPr="00EF2694">
        <w:rPr>
          <w:rtl/>
        </w:rPr>
        <w:t xml:space="preserve">فيدل على أن مع التعدية بالباء يأتي بمعنى نقض العهد ولا ينفع في المقام </w:t>
      </w:r>
      <w:r w:rsidR="006E33A0">
        <w:rPr>
          <w:rtl/>
        </w:rPr>
        <w:t xml:space="preserve">إلّا </w:t>
      </w:r>
      <w:r w:rsidRPr="00EF2694">
        <w:rPr>
          <w:rtl/>
        </w:rPr>
        <w:t>بتكلف</w:t>
      </w:r>
      <w:r>
        <w:rPr>
          <w:rtl/>
        </w:rPr>
        <w:t xml:space="preserve"> ، </w:t>
      </w:r>
      <w:r w:rsidRPr="00EF2694">
        <w:rPr>
          <w:rtl/>
        </w:rPr>
        <w:t>ولا يخفى أن</w:t>
      </w:r>
      <w:r w:rsidR="006E33A0">
        <w:rPr>
          <w:rFonts w:hint="cs"/>
          <w:rtl/>
        </w:rPr>
        <w:t>ّ</w:t>
      </w:r>
      <w:r w:rsidRPr="00EF2694">
        <w:rPr>
          <w:rtl/>
        </w:rPr>
        <w:t xml:space="preserve"> الأنسب بهذا المقام كونه بمعنى النقض لا الرعاية</w:t>
      </w:r>
      <w:r>
        <w:rPr>
          <w:rtl/>
        </w:rPr>
        <w:t xml:space="preserve"> ، </w:t>
      </w:r>
      <w:r w:rsidRPr="00EF2694">
        <w:rPr>
          <w:rtl/>
        </w:rPr>
        <w:t>لا سيما على نسخة البصائر إذ على هذه النسخة يمكن إرجاع الضمير إلى ال</w:t>
      </w:r>
      <w:r w:rsidR="005426F0">
        <w:rPr>
          <w:rtl/>
        </w:rPr>
        <w:t xml:space="preserve">ذمّة </w:t>
      </w:r>
      <w:r>
        <w:rPr>
          <w:rtl/>
        </w:rPr>
        <w:t xml:space="preserve">، </w:t>
      </w:r>
      <w:r w:rsidRPr="00EF2694">
        <w:rPr>
          <w:rtl/>
        </w:rPr>
        <w:t>فلا تكرار</w:t>
      </w:r>
      <w:r>
        <w:rPr>
          <w:rtl/>
        </w:rPr>
        <w:t xml:space="preserve"> ، </w:t>
      </w:r>
      <w:r w:rsidRPr="00EF2694">
        <w:rPr>
          <w:rtl/>
        </w:rPr>
        <w:t xml:space="preserve">لكن </w:t>
      </w:r>
      <w:r w:rsidR="004E2A7C">
        <w:rPr>
          <w:rtl/>
        </w:rPr>
        <w:t xml:space="preserve">كثيراً </w:t>
      </w:r>
      <w:r w:rsidRPr="00EF2694">
        <w:rPr>
          <w:rtl/>
        </w:rPr>
        <w:t xml:space="preserve">ما رأيت بعض الأبنية المتداولة في كلام الفصحاء لم </w:t>
      </w:r>
      <w:r w:rsidR="006E33A0">
        <w:rPr>
          <w:rtl/>
        </w:rPr>
        <w:t xml:space="preserve">يتعرّض </w:t>
      </w:r>
      <w:r w:rsidRPr="00EF2694">
        <w:rPr>
          <w:rtl/>
        </w:rPr>
        <w:t>لها اللغويون</w:t>
      </w:r>
      <w:r>
        <w:rPr>
          <w:rtl/>
        </w:rPr>
        <w:t xml:space="preserve"> ، </w:t>
      </w:r>
      <w:r w:rsidRPr="00EF2694">
        <w:rPr>
          <w:rtl/>
        </w:rPr>
        <w:t>ولا يبعد سقوط همزة الأفعال من النساخ.</w:t>
      </w:r>
    </w:p>
    <w:p w14:paraId="5B4E51F6" w14:textId="5B9D3F44" w:rsidR="00782297" w:rsidRDefault="00782297" w:rsidP="00782297">
      <w:pPr>
        <w:pStyle w:val="Heading1Center"/>
        <w:rPr>
          <w:rtl/>
        </w:rPr>
      </w:pPr>
      <w:bookmarkStart w:id="49" w:name="_Toc92637596"/>
      <w:bookmarkStart w:id="50" w:name="_Toc256693064"/>
      <w:bookmarkStart w:id="51" w:name="_Toc256693298"/>
      <w:r w:rsidRPr="004907EA">
        <w:rPr>
          <w:rtl/>
        </w:rPr>
        <w:t xml:space="preserve">باب أن </w:t>
      </w:r>
      <w:r w:rsidR="006E33A0">
        <w:rPr>
          <w:rtl/>
        </w:rPr>
        <w:t>الأئم</w:t>
      </w:r>
      <w:r w:rsidR="007A774D">
        <w:rPr>
          <w:rtl/>
        </w:rPr>
        <w:t>ة</w:t>
      </w:r>
      <w:r w:rsidR="008D0E33">
        <w:rPr>
          <w:rtl/>
        </w:rPr>
        <w:t xml:space="preserve"> </w:t>
      </w:r>
      <w:r w:rsidRPr="002F75F6">
        <w:rPr>
          <w:rStyle w:val="libAlaemChar"/>
          <w:rtl/>
        </w:rPr>
        <w:t>عليهم‌السلام</w:t>
      </w:r>
      <w:r w:rsidRPr="004907EA">
        <w:rPr>
          <w:rtl/>
        </w:rPr>
        <w:t xml:space="preserve"> ورثة العلم يرث بعضهم </w:t>
      </w:r>
      <w:r w:rsidR="006A53BA">
        <w:rPr>
          <w:rtl/>
        </w:rPr>
        <w:t xml:space="preserve">بعضاً </w:t>
      </w:r>
      <w:r w:rsidRPr="004907EA">
        <w:rPr>
          <w:rtl/>
        </w:rPr>
        <w:t>العلم</w:t>
      </w:r>
      <w:bookmarkEnd w:id="49"/>
      <w:bookmarkEnd w:id="50"/>
      <w:bookmarkEnd w:id="51"/>
    </w:p>
    <w:p w14:paraId="66AB1F8F" w14:textId="77777777" w:rsidR="00782297" w:rsidRDefault="00782297" w:rsidP="006E33A0">
      <w:pPr>
        <w:pStyle w:val="libNormal"/>
        <w:rPr>
          <w:rtl/>
          <w:lang w:bidi="fa-IR"/>
        </w:rPr>
      </w:pPr>
      <w:r w:rsidRPr="00CE1409">
        <w:rPr>
          <w:rStyle w:val="libBold1Char"/>
          <w:rtl/>
        </w:rPr>
        <w:t>الحديث الأول :</w:t>
      </w:r>
      <w:r>
        <w:rPr>
          <w:rtl/>
        </w:rPr>
        <w:t xml:space="preserve"> </w:t>
      </w:r>
      <w:r w:rsidRPr="00EF2694">
        <w:rPr>
          <w:rtl/>
          <w:lang w:bidi="fa-IR"/>
        </w:rPr>
        <w:t>صحيح.</w:t>
      </w:r>
    </w:p>
    <w:p w14:paraId="4DE69EF2" w14:textId="30700290" w:rsidR="00782297" w:rsidRPr="00EF2694" w:rsidRDefault="00782297" w:rsidP="00A020F0">
      <w:pPr>
        <w:pStyle w:val="libNormal"/>
        <w:rPr>
          <w:rtl/>
        </w:rPr>
      </w:pPr>
      <w:r>
        <w:rPr>
          <w:rtl/>
        </w:rPr>
        <w:t xml:space="preserve">« </w:t>
      </w:r>
      <w:r w:rsidRPr="004907EA">
        <w:rPr>
          <w:rtl/>
        </w:rPr>
        <w:t>من يعلم علمه</w:t>
      </w:r>
      <w:r>
        <w:rPr>
          <w:rtl/>
        </w:rPr>
        <w:t xml:space="preserve"> » </w:t>
      </w:r>
      <w:r w:rsidRPr="00EF2694">
        <w:rPr>
          <w:rtl/>
        </w:rPr>
        <w:t>أي جميع علمه</w:t>
      </w:r>
      <w:r>
        <w:rPr>
          <w:rtl/>
        </w:rPr>
        <w:t xml:space="preserve"> « </w:t>
      </w:r>
      <w:r w:rsidRPr="004907EA">
        <w:rPr>
          <w:rtl/>
        </w:rPr>
        <w:t>أو ما شاء الله</w:t>
      </w:r>
      <w:r>
        <w:rPr>
          <w:rtl/>
        </w:rPr>
        <w:t xml:space="preserve"> » </w:t>
      </w:r>
      <w:r w:rsidRPr="00EF2694">
        <w:rPr>
          <w:rtl/>
        </w:rPr>
        <w:t xml:space="preserve">أي </w:t>
      </w:r>
      <w:r w:rsidR="006E33A0">
        <w:rPr>
          <w:rtl/>
        </w:rPr>
        <w:t xml:space="preserve">زائداً </w:t>
      </w:r>
      <w:r w:rsidRPr="00EF2694">
        <w:rPr>
          <w:rtl/>
        </w:rPr>
        <w:t>على علم السابق لكن بعد الإفاضة على روح الإمام السابق</w:t>
      </w:r>
      <w:r>
        <w:rPr>
          <w:rtl/>
        </w:rPr>
        <w:t xml:space="preserve"> ، </w:t>
      </w:r>
      <w:r w:rsidRPr="00EF2694">
        <w:rPr>
          <w:rtl/>
        </w:rPr>
        <w:t>لئل</w:t>
      </w:r>
      <w:r w:rsidR="006E33A0">
        <w:rPr>
          <w:rFonts w:hint="cs"/>
          <w:rtl/>
        </w:rPr>
        <w:t>ّ</w:t>
      </w:r>
      <w:r w:rsidRPr="00EF2694">
        <w:rPr>
          <w:rtl/>
        </w:rPr>
        <w:t>ا يكون علم الآخر أكثر من علم الأو</w:t>
      </w:r>
      <w:r w:rsidR="006E33A0">
        <w:rPr>
          <w:rFonts w:hint="cs"/>
          <w:rtl/>
        </w:rPr>
        <w:t>ّ</w:t>
      </w:r>
      <w:r w:rsidRPr="00EF2694">
        <w:rPr>
          <w:rtl/>
        </w:rPr>
        <w:t>ل كما ورد في الأخبار الكثيرة</w:t>
      </w:r>
      <w:r>
        <w:rPr>
          <w:rtl/>
        </w:rPr>
        <w:t xml:space="preserve"> ، </w:t>
      </w:r>
      <w:r w:rsidRPr="00EF2694">
        <w:rPr>
          <w:rtl/>
        </w:rPr>
        <w:t>وسيأتي بعضها.</w:t>
      </w:r>
    </w:p>
    <w:p w14:paraId="236C7645" w14:textId="29894209" w:rsidR="00782297" w:rsidRPr="00EF2694" w:rsidRDefault="00782297" w:rsidP="00A020F0">
      <w:pPr>
        <w:pStyle w:val="libNormal"/>
        <w:rPr>
          <w:rtl/>
        </w:rPr>
      </w:pPr>
      <w:r w:rsidRPr="00EF2694">
        <w:rPr>
          <w:rtl/>
        </w:rPr>
        <w:t>وقيل</w:t>
      </w:r>
      <w:r>
        <w:rPr>
          <w:rtl/>
        </w:rPr>
        <w:t xml:space="preserve"> : </w:t>
      </w:r>
      <w:r w:rsidRPr="00EF2694">
        <w:rPr>
          <w:rtl/>
        </w:rPr>
        <w:t>المراد بما شاء الله أقل</w:t>
      </w:r>
      <w:r w:rsidR="006E33A0">
        <w:rPr>
          <w:rFonts w:hint="cs"/>
          <w:rtl/>
        </w:rPr>
        <w:t>ّ</w:t>
      </w:r>
      <w:r w:rsidRPr="00EF2694">
        <w:rPr>
          <w:rtl/>
        </w:rPr>
        <w:t xml:space="preserve"> من علم السابق</w:t>
      </w:r>
      <w:r>
        <w:rPr>
          <w:rtl/>
        </w:rPr>
        <w:t xml:space="preserve"> ، </w:t>
      </w:r>
      <w:r w:rsidRPr="00EF2694">
        <w:rPr>
          <w:rtl/>
        </w:rPr>
        <w:t>بحمله على ما قبل الإمامة إذ وردت الأخبار الكثيرة بل المتواترة بأن</w:t>
      </w:r>
      <w:r w:rsidR="006E33A0">
        <w:rPr>
          <w:rFonts w:hint="cs"/>
          <w:rtl/>
        </w:rPr>
        <w:t>ّ</w:t>
      </w:r>
      <w:r w:rsidRPr="00EF2694">
        <w:rPr>
          <w:rtl/>
        </w:rPr>
        <w:t xml:space="preserve"> الإمام في أو</w:t>
      </w:r>
      <w:r w:rsidR="006E33A0">
        <w:rPr>
          <w:rFonts w:hint="cs"/>
          <w:rtl/>
        </w:rPr>
        <w:t>ّ</w:t>
      </w:r>
      <w:r w:rsidRPr="00EF2694">
        <w:rPr>
          <w:rtl/>
        </w:rPr>
        <w:t>ل إمامته يعلم جميع علوم الإمام السابق</w:t>
      </w:r>
      <w:r>
        <w:rPr>
          <w:rtl/>
        </w:rPr>
        <w:t xml:space="preserve"> ، </w:t>
      </w:r>
      <w:r w:rsidRPr="00EF2694">
        <w:rPr>
          <w:rtl/>
        </w:rPr>
        <w:t>وقيل</w:t>
      </w:r>
      <w:r>
        <w:rPr>
          <w:rtl/>
        </w:rPr>
        <w:t xml:space="preserve"> : </w:t>
      </w:r>
      <w:r w:rsidRPr="00EF2694">
        <w:rPr>
          <w:rtl/>
        </w:rPr>
        <w:t xml:space="preserve">يحتمل أن يكون ما شاء الله كناية عن ما بعد زمان الصاحب </w:t>
      </w:r>
      <w:r w:rsidRPr="002F75F6">
        <w:rPr>
          <w:rStyle w:val="libAlaemChar"/>
          <w:rtl/>
        </w:rPr>
        <w:t>عليه‌السلام</w:t>
      </w:r>
      <w:r>
        <w:rPr>
          <w:rtl/>
        </w:rPr>
        <w:t xml:space="preserve"> ، </w:t>
      </w:r>
      <w:r w:rsidRPr="00EF2694">
        <w:rPr>
          <w:rtl/>
        </w:rPr>
        <w:t>يعني أو لم يبق</w:t>
      </w:r>
      <w:r>
        <w:rPr>
          <w:rtl/>
        </w:rPr>
        <w:t xml:space="preserve"> ، </w:t>
      </w:r>
      <w:r w:rsidRPr="00EF2694">
        <w:rPr>
          <w:rtl/>
        </w:rPr>
        <w:t>ولا يخفى بعده.</w:t>
      </w:r>
    </w:p>
    <w:p w14:paraId="1344B580" w14:textId="77777777" w:rsidR="00CE1409" w:rsidRDefault="00CE1409" w:rsidP="00CE1409">
      <w:pPr>
        <w:pStyle w:val="libNormal"/>
        <w:rPr>
          <w:rtl/>
        </w:rPr>
      </w:pPr>
      <w:r>
        <w:rPr>
          <w:rtl/>
        </w:rPr>
        <w:br w:type="page"/>
      </w:r>
    </w:p>
    <w:p w14:paraId="1301EC11" w14:textId="0544C569" w:rsidR="00782297" w:rsidRPr="00EF2694" w:rsidRDefault="00782297" w:rsidP="00CE1409">
      <w:pPr>
        <w:pStyle w:val="libNormal"/>
        <w:rPr>
          <w:rtl/>
        </w:rPr>
      </w:pPr>
      <w:r w:rsidRPr="00EF2694">
        <w:rPr>
          <w:rtl/>
        </w:rPr>
        <w:lastRenderedPageBreak/>
        <w:t>2</w:t>
      </w:r>
      <w:r w:rsidR="008D0E33">
        <w:rPr>
          <w:rtl/>
        </w:rPr>
        <w:t xml:space="preserve"> - </w:t>
      </w:r>
      <w:r w:rsidR="0022555C">
        <w:rPr>
          <w:rtl/>
        </w:rPr>
        <w:t>عليّ</w:t>
      </w:r>
      <w:r w:rsidR="000F7EA7">
        <w:rPr>
          <w:rFonts w:hint="cs"/>
          <w:rtl/>
        </w:rPr>
        <w:t>ُ</w:t>
      </w:r>
      <w:r w:rsidR="0022555C">
        <w:rPr>
          <w:rtl/>
        </w:rPr>
        <w:t xml:space="preserve"> </w:t>
      </w:r>
      <w:r w:rsidRPr="00EF2694">
        <w:rPr>
          <w:rtl/>
        </w:rPr>
        <w:t>بن إبراهيم</w:t>
      </w:r>
      <w:r>
        <w:rPr>
          <w:rtl/>
        </w:rPr>
        <w:t xml:space="preserve"> ، </w:t>
      </w:r>
      <w:r w:rsidRPr="00EF2694">
        <w:rPr>
          <w:rtl/>
        </w:rPr>
        <w:t>عن أبيه</w:t>
      </w:r>
      <w:r>
        <w:rPr>
          <w:rtl/>
        </w:rPr>
        <w:t xml:space="preserve"> ، </w:t>
      </w:r>
      <w:r w:rsidRPr="00EF2694">
        <w:rPr>
          <w:rtl/>
        </w:rPr>
        <w:t xml:space="preserve">عن </w:t>
      </w:r>
      <w:r w:rsidR="008D0E33">
        <w:rPr>
          <w:rtl/>
        </w:rPr>
        <w:t xml:space="preserve">حمّاد </w:t>
      </w:r>
      <w:r w:rsidRPr="00EF2694">
        <w:rPr>
          <w:rtl/>
        </w:rPr>
        <w:t>بن عيسى</w:t>
      </w:r>
      <w:r>
        <w:rPr>
          <w:rtl/>
        </w:rPr>
        <w:t xml:space="preserve"> ، </w:t>
      </w:r>
      <w:r w:rsidRPr="00EF2694">
        <w:rPr>
          <w:rtl/>
        </w:rPr>
        <w:t>عن حريز</w:t>
      </w:r>
      <w:r>
        <w:rPr>
          <w:rtl/>
        </w:rPr>
        <w:t xml:space="preserve"> ، </w:t>
      </w:r>
      <w:r w:rsidRPr="00EF2694">
        <w:rPr>
          <w:rtl/>
        </w:rPr>
        <w:t>عن زرارة والفضيل</w:t>
      </w:r>
      <w:r>
        <w:rPr>
          <w:rtl/>
        </w:rPr>
        <w:t xml:space="preserve"> ، </w:t>
      </w:r>
      <w:r w:rsidRPr="00EF2694">
        <w:rPr>
          <w:rtl/>
        </w:rPr>
        <w:t xml:space="preserve">عن أبي جعفر </w:t>
      </w:r>
      <w:r w:rsidRPr="002F75F6">
        <w:rPr>
          <w:rStyle w:val="libAlaemChar"/>
          <w:rtl/>
        </w:rPr>
        <w:t>عليه‌السلام</w:t>
      </w:r>
      <w:r w:rsidRPr="00EF2694">
        <w:rPr>
          <w:rtl/>
        </w:rPr>
        <w:t xml:space="preserve"> </w:t>
      </w:r>
      <w:r w:rsidR="008D0E33">
        <w:rPr>
          <w:rtl/>
        </w:rPr>
        <w:t>قال :</w:t>
      </w:r>
      <w:r w:rsidRPr="00EF2694">
        <w:rPr>
          <w:rtl/>
        </w:rPr>
        <w:t xml:space="preserve">إن العلم الذي نزل مع آدم </w:t>
      </w:r>
      <w:r w:rsidRPr="002F75F6">
        <w:rPr>
          <w:rStyle w:val="libAlaemChar"/>
          <w:rtl/>
        </w:rPr>
        <w:t>عليه‌السلام</w:t>
      </w:r>
      <w:r w:rsidRPr="00EF2694">
        <w:rPr>
          <w:rtl/>
        </w:rPr>
        <w:t xml:space="preserve"> لم يرفع والعلم يتوارث وكان </w:t>
      </w:r>
      <w:r w:rsidR="0022555C">
        <w:rPr>
          <w:rtl/>
        </w:rPr>
        <w:t xml:space="preserve">عليّ </w:t>
      </w:r>
      <w:r w:rsidRPr="002F75F6">
        <w:rPr>
          <w:rStyle w:val="libAlaemChar"/>
          <w:rtl/>
        </w:rPr>
        <w:t>عليه‌السلام</w:t>
      </w:r>
      <w:r w:rsidRPr="00EF2694">
        <w:rPr>
          <w:rtl/>
        </w:rPr>
        <w:t xml:space="preserve"> عالم هذه الأمة وإن</w:t>
      </w:r>
      <w:r w:rsidR="000F7EA7">
        <w:rPr>
          <w:rFonts w:hint="cs"/>
          <w:rtl/>
        </w:rPr>
        <w:t>ّ</w:t>
      </w:r>
      <w:r w:rsidRPr="00EF2694">
        <w:rPr>
          <w:rtl/>
        </w:rPr>
        <w:t xml:space="preserve">ه لم يهلك </w:t>
      </w:r>
      <w:r w:rsidR="0022555C">
        <w:rPr>
          <w:rtl/>
        </w:rPr>
        <w:t xml:space="preserve">منّا </w:t>
      </w:r>
      <w:r w:rsidRPr="00EF2694">
        <w:rPr>
          <w:rtl/>
        </w:rPr>
        <w:t>عالم قط</w:t>
      </w:r>
      <w:r w:rsidR="000F7EA7">
        <w:rPr>
          <w:rFonts w:hint="cs"/>
          <w:rtl/>
        </w:rPr>
        <w:t>ُّ</w:t>
      </w:r>
      <w:r w:rsidRPr="00EF2694">
        <w:rPr>
          <w:rtl/>
        </w:rPr>
        <w:t xml:space="preserve"> </w:t>
      </w:r>
      <w:r w:rsidR="006E33A0">
        <w:rPr>
          <w:rtl/>
        </w:rPr>
        <w:t xml:space="preserve">إلّا </w:t>
      </w:r>
      <w:r w:rsidRPr="00EF2694">
        <w:rPr>
          <w:rtl/>
        </w:rPr>
        <w:t>خلفه من أهله من علم مثل علمه أو ما شاء الله</w:t>
      </w:r>
      <w:r>
        <w:rPr>
          <w:rFonts w:hint="cs"/>
          <w:rtl/>
        </w:rPr>
        <w:t>.</w:t>
      </w:r>
    </w:p>
    <w:p w14:paraId="4BCA0817" w14:textId="5A069CE3" w:rsidR="00782297" w:rsidRPr="00EF2694" w:rsidRDefault="00782297" w:rsidP="00A020F0">
      <w:pPr>
        <w:pStyle w:val="libNormal"/>
        <w:rPr>
          <w:rtl/>
        </w:rPr>
      </w:pPr>
      <w:r w:rsidRPr="00EF2694">
        <w:rPr>
          <w:rtl/>
        </w:rPr>
        <w:t>3</w:t>
      </w:r>
      <w:r w:rsidR="008D0E33">
        <w:rPr>
          <w:rtl/>
        </w:rPr>
        <w:t xml:space="preserve"> - محمّد</w:t>
      </w:r>
      <w:r w:rsidR="000F7EA7">
        <w:rPr>
          <w:rFonts w:hint="cs"/>
          <w:rtl/>
        </w:rPr>
        <w:t>ُ</w:t>
      </w:r>
      <w:r w:rsidR="008D0E33">
        <w:rPr>
          <w:rtl/>
        </w:rPr>
        <w:t xml:space="preserve">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البرقي</w:t>
      </w:r>
      <w:r w:rsidR="000F7EA7">
        <w:rPr>
          <w:rFonts w:hint="cs"/>
          <w:rtl/>
        </w:rPr>
        <w:t>ّ</w:t>
      </w:r>
      <w:r>
        <w:rPr>
          <w:rtl/>
        </w:rPr>
        <w:t xml:space="preserve"> ، </w:t>
      </w:r>
      <w:r w:rsidRPr="00EF2694">
        <w:rPr>
          <w:rtl/>
        </w:rPr>
        <w:t>عن النضر بن سويد</w:t>
      </w:r>
      <w:r>
        <w:rPr>
          <w:rtl/>
        </w:rPr>
        <w:t xml:space="preserve"> ، </w:t>
      </w:r>
      <w:r w:rsidRPr="00EF2694">
        <w:rPr>
          <w:rtl/>
        </w:rPr>
        <w:t xml:space="preserve">عن يحيى </w:t>
      </w:r>
      <w:r w:rsidR="008A4DAC">
        <w:rPr>
          <w:rtl/>
        </w:rPr>
        <w:t xml:space="preserve">الحلبيّ </w:t>
      </w:r>
      <w:r>
        <w:rPr>
          <w:rtl/>
        </w:rPr>
        <w:t xml:space="preserve">، </w:t>
      </w:r>
      <w:r w:rsidRPr="00EF2694">
        <w:rPr>
          <w:rtl/>
        </w:rPr>
        <w:t>عن عبد الحميد الطائي</w:t>
      </w:r>
      <w:r w:rsidR="000F7EA7">
        <w:rPr>
          <w:rFonts w:hint="cs"/>
          <w:rtl/>
        </w:rPr>
        <w:t>ّ</w:t>
      </w:r>
      <w:r>
        <w:rPr>
          <w:rtl/>
        </w:rPr>
        <w:t xml:space="preserve"> ، </w:t>
      </w:r>
      <w:r w:rsidRPr="00EF2694">
        <w:rPr>
          <w:rtl/>
        </w:rPr>
        <w:t xml:space="preserve">عن </w:t>
      </w:r>
      <w:r w:rsidR="008D0E33">
        <w:rPr>
          <w:rtl/>
        </w:rPr>
        <w:t xml:space="preserve">محمّد </w:t>
      </w:r>
      <w:r w:rsidRPr="00EF2694">
        <w:rPr>
          <w:rtl/>
        </w:rPr>
        <w:t xml:space="preserve">بن مسلم </w:t>
      </w:r>
      <w:r w:rsidR="008D0E33">
        <w:rPr>
          <w:rtl/>
        </w:rPr>
        <w:t>قال :قال :</w:t>
      </w:r>
      <w:r w:rsidRPr="00EF2694">
        <w:rPr>
          <w:rtl/>
        </w:rPr>
        <w:t xml:space="preserve">أبو جعفر </w:t>
      </w:r>
      <w:r w:rsidRPr="002F75F6">
        <w:rPr>
          <w:rStyle w:val="libAlaemChar"/>
          <w:rtl/>
        </w:rPr>
        <w:t>عليه‌السلام</w:t>
      </w:r>
      <w:r w:rsidRPr="00EF2694">
        <w:rPr>
          <w:rtl/>
        </w:rPr>
        <w:t xml:space="preserve"> إن</w:t>
      </w:r>
      <w:r w:rsidR="000F7EA7">
        <w:rPr>
          <w:rFonts w:hint="cs"/>
          <w:rtl/>
        </w:rPr>
        <w:t>َّ</w:t>
      </w:r>
      <w:r w:rsidRPr="00EF2694">
        <w:rPr>
          <w:rtl/>
        </w:rPr>
        <w:t xml:space="preserve"> العلم يتوارث ولا يموت عالم </w:t>
      </w:r>
      <w:r w:rsidR="006E33A0">
        <w:rPr>
          <w:rtl/>
        </w:rPr>
        <w:t xml:space="preserve">إلّا </w:t>
      </w:r>
      <w:r w:rsidRPr="00EF2694">
        <w:rPr>
          <w:rtl/>
        </w:rPr>
        <w:t>وترك من يعلم مثل علمه أو ما شاء الله</w:t>
      </w:r>
      <w:r>
        <w:rPr>
          <w:rFonts w:hint="cs"/>
          <w:rtl/>
        </w:rPr>
        <w:t>.</w:t>
      </w:r>
    </w:p>
    <w:p w14:paraId="20A531E0" w14:textId="663792D5" w:rsidR="00782297" w:rsidRPr="00EF2694" w:rsidRDefault="00782297" w:rsidP="00A020F0">
      <w:pPr>
        <w:pStyle w:val="libNormal"/>
        <w:rPr>
          <w:rtl/>
        </w:rPr>
      </w:pPr>
      <w:r w:rsidRPr="00EF2694">
        <w:rPr>
          <w:rtl/>
        </w:rPr>
        <w:t>4</w:t>
      </w:r>
      <w:r w:rsidR="008D0E33">
        <w:rPr>
          <w:rtl/>
        </w:rPr>
        <w:t xml:space="preserve"> - </w:t>
      </w:r>
      <w:r w:rsidRPr="00EF2694">
        <w:rPr>
          <w:rtl/>
        </w:rPr>
        <w:t xml:space="preserve">أبو </w:t>
      </w:r>
      <w:r w:rsidR="0022555C">
        <w:rPr>
          <w:rtl/>
        </w:rPr>
        <w:t xml:space="preserve">عليّ </w:t>
      </w:r>
      <w:r w:rsidRPr="00EF2694">
        <w:rPr>
          <w:rtl/>
        </w:rPr>
        <w:t>الأشعري</w:t>
      </w:r>
      <w:r w:rsidR="000F7EA7">
        <w:rPr>
          <w:rFonts w:hint="cs"/>
          <w:rtl/>
        </w:rPr>
        <w:t>ّ</w:t>
      </w:r>
      <w:r>
        <w:rPr>
          <w:rtl/>
        </w:rPr>
        <w:t xml:space="preserve"> ، </w:t>
      </w:r>
      <w:r w:rsidRPr="00EF2694">
        <w:rPr>
          <w:rtl/>
        </w:rPr>
        <w:t xml:space="preserve">عن </w:t>
      </w:r>
      <w:r w:rsidR="008D0E33">
        <w:rPr>
          <w:rtl/>
        </w:rPr>
        <w:t xml:space="preserve">محمّد </w:t>
      </w:r>
      <w:r w:rsidRPr="00EF2694">
        <w:rPr>
          <w:rtl/>
        </w:rPr>
        <w:t xml:space="preserve">بن عبد </w:t>
      </w:r>
      <w:r w:rsidR="000F7EA7">
        <w:rPr>
          <w:rtl/>
        </w:rPr>
        <w:t xml:space="preserve">الجبّار </w:t>
      </w:r>
      <w:r>
        <w:rPr>
          <w:rtl/>
        </w:rPr>
        <w:t xml:space="preserve">، </w:t>
      </w:r>
      <w:r w:rsidRPr="00EF2694">
        <w:rPr>
          <w:rtl/>
        </w:rPr>
        <w:t>عن صفوان</w:t>
      </w:r>
      <w:r>
        <w:rPr>
          <w:rtl/>
        </w:rPr>
        <w:t xml:space="preserve"> ، </w:t>
      </w:r>
      <w:r w:rsidRPr="00EF2694">
        <w:rPr>
          <w:rtl/>
        </w:rPr>
        <w:t>عن موسى بن بكر</w:t>
      </w:r>
      <w:r>
        <w:rPr>
          <w:rtl/>
        </w:rPr>
        <w:t xml:space="preserve"> ، </w:t>
      </w:r>
      <w:r w:rsidRPr="00EF2694">
        <w:rPr>
          <w:rtl/>
        </w:rPr>
        <w:t xml:space="preserve">عن الفضيل بن يسار </w:t>
      </w:r>
      <w:r w:rsidR="008D0E33">
        <w:rPr>
          <w:rtl/>
        </w:rPr>
        <w:t>قال :</w:t>
      </w:r>
      <w:r w:rsidRPr="00EF2694">
        <w:rPr>
          <w:rtl/>
        </w:rPr>
        <w:t xml:space="preserve">سمعت أبا عبد الله </w:t>
      </w:r>
      <w:r w:rsidRPr="002F75F6">
        <w:rPr>
          <w:rStyle w:val="libAlaemChar"/>
          <w:rtl/>
        </w:rPr>
        <w:t>عليه‌السلام</w:t>
      </w:r>
      <w:r w:rsidRPr="00EF2694">
        <w:rPr>
          <w:rtl/>
        </w:rPr>
        <w:t xml:space="preserve"> يقول إن</w:t>
      </w:r>
      <w:r w:rsidR="000F7EA7">
        <w:rPr>
          <w:rFonts w:hint="cs"/>
          <w:rtl/>
        </w:rPr>
        <w:t>َّ</w:t>
      </w:r>
      <w:r w:rsidRPr="00EF2694">
        <w:rPr>
          <w:rtl/>
        </w:rPr>
        <w:t xml:space="preserve"> في </w:t>
      </w:r>
      <w:r w:rsidR="0022555C">
        <w:rPr>
          <w:rtl/>
        </w:rPr>
        <w:t xml:space="preserve">عليّ </w:t>
      </w:r>
      <w:r w:rsidRPr="002F75F6">
        <w:rPr>
          <w:rStyle w:val="libAlaemChar"/>
          <w:rtl/>
        </w:rPr>
        <w:t>عليه‌السلام</w:t>
      </w:r>
      <w:r w:rsidRPr="00EF2694">
        <w:rPr>
          <w:rtl/>
        </w:rPr>
        <w:t xml:space="preserve"> سن</w:t>
      </w:r>
      <w:r w:rsidR="000F7EA7">
        <w:rPr>
          <w:rFonts w:hint="cs"/>
          <w:rtl/>
        </w:rPr>
        <w:t>ّ</w:t>
      </w:r>
      <w:r w:rsidRPr="00EF2694">
        <w:rPr>
          <w:rtl/>
        </w:rPr>
        <w:t>ة ألف نبي</w:t>
      </w:r>
      <w:r w:rsidR="000F7EA7">
        <w:rPr>
          <w:rFonts w:hint="cs"/>
          <w:rtl/>
        </w:rPr>
        <w:t>ّ</w:t>
      </w:r>
      <w:r w:rsidRPr="00EF2694">
        <w:rPr>
          <w:rtl/>
        </w:rPr>
        <w:t xml:space="preserve"> من الأنبياء </w:t>
      </w:r>
      <w:r w:rsidR="000F7EA7">
        <w:rPr>
          <w:rFonts w:hint="cs"/>
          <w:rtl/>
        </w:rPr>
        <w:t xml:space="preserve">، </w:t>
      </w:r>
      <w:r w:rsidRPr="00EF2694">
        <w:rPr>
          <w:rtl/>
        </w:rPr>
        <w:t>وإن</w:t>
      </w:r>
      <w:r w:rsidR="000F7EA7">
        <w:rPr>
          <w:rFonts w:hint="cs"/>
          <w:rtl/>
        </w:rPr>
        <w:t>َّ</w:t>
      </w:r>
      <w:r w:rsidRPr="00EF2694">
        <w:rPr>
          <w:rtl/>
        </w:rPr>
        <w:t xml:space="preserve"> العلم الذي نزل مع آدم </w:t>
      </w:r>
      <w:r w:rsidRPr="002F75F6">
        <w:rPr>
          <w:rStyle w:val="libAlaemChar"/>
          <w:rtl/>
        </w:rPr>
        <w:t>عليه‌السلام</w:t>
      </w:r>
      <w:r w:rsidRPr="00EF2694">
        <w:rPr>
          <w:rtl/>
        </w:rPr>
        <w:t xml:space="preserve"> لم يرفع وما مات عالم</w:t>
      </w:r>
      <w:r w:rsidR="000F7EA7">
        <w:rPr>
          <w:rFonts w:hint="cs"/>
          <w:rtl/>
        </w:rPr>
        <w:t>ٌ</w:t>
      </w:r>
      <w:r w:rsidRPr="00EF2694">
        <w:rPr>
          <w:rtl/>
        </w:rPr>
        <w:t xml:space="preserve"> فذهب علمه والعلم يتوارث</w:t>
      </w:r>
      <w:r>
        <w:rPr>
          <w:rFonts w:hint="cs"/>
          <w:rtl/>
        </w:rPr>
        <w:t>.</w:t>
      </w:r>
    </w:p>
    <w:p w14:paraId="7C7717D7" w14:textId="5ABC8936" w:rsidR="00782297" w:rsidRPr="00324B78" w:rsidRDefault="008D0E33" w:rsidP="009D38AE">
      <w:pPr>
        <w:pStyle w:val="libLine"/>
        <w:rPr>
          <w:rtl/>
        </w:rPr>
      </w:pPr>
      <w:r>
        <w:rPr>
          <w:rFonts w:hint="cs"/>
          <w:rtl/>
        </w:rPr>
        <w:t>________________________________________________________</w:t>
      </w:r>
    </w:p>
    <w:p w14:paraId="7FDA9F84" w14:textId="77777777" w:rsidR="00782297" w:rsidRDefault="00782297" w:rsidP="00053C90">
      <w:pPr>
        <w:pStyle w:val="libNormal"/>
        <w:rPr>
          <w:rtl/>
          <w:lang w:bidi="fa-IR"/>
        </w:rPr>
      </w:pPr>
      <w:r w:rsidRPr="00CE1409">
        <w:rPr>
          <w:rStyle w:val="libBold1Char"/>
          <w:rtl/>
        </w:rPr>
        <w:t>الحديث الثاني :</w:t>
      </w:r>
      <w:r>
        <w:rPr>
          <w:rtl/>
        </w:rPr>
        <w:t xml:space="preserve"> </w:t>
      </w:r>
      <w:r w:rsidRPr="00EF2694">
        <w:rPr>
          <w:rtl/>
          <w:lang w:bidi="fa-IR"/>
        </w:rPr>
        <w:t>حسن.</w:t>
      </w:r>
    </w:p>
    <w:p w14:paraId="01269A72" w14:textId="1E6BA0BE" w:rsidR="00782297" w:rsidRPr="00EF2694" w:rsidRDefault="00782297" w:rsidP="00A020F0">
      <w:pPr>
        <w:pStyle w:val="libNormal"/>
        <w:rPr>
          <w:rtl/>
        </w:rPr>
      </w:pPr>
      <w:r>
        <w:rPr>
          <w:rtl/>
        </w:rPr>
        <w:t xml:space="preserve">« </w:t>
      </w:r>
      <w:r w:rsidRPr="004907EA">
        <w:rPr>
          <w:rtl/>
        </w:rPr>
        <w:t>لم يرفع</w:t>
      </w:r>
      <w:r>
        <w:rPr>
          <w:rtl/>
        </w:rPr>
        <w:t xml:space="preserve"> » </w:t>
      </w:r>
      <w:r w:rsidRPr="00EF2694">
        <w:rPr>
          <w:rtl/>
        </w:rPr>
        <w:t>على بناء المجهول أي لم يذهب علمه</w:t>
      </w:r>
      <w:r>
        <w:rPr>
          <w:rtl/>
        </w:rPr>
        <w:t xml:space="preserve"> « </w:t>
      </w:r>
      <w:r w:rsidRPr="004907EA">
        <w:rPr>
          <w:rtl/>
        </w:rPr>
        <w:t>والعلم يتوارث</w:t>
      </w:r>
      <w:r>
        <w:rPr>
          <w:rtl/>
        </w:rPr>
        <w:t xml:space="preserve"> » </w:t>
      </w:r>
      <w:r w:rsidRPr="00EF2694">
        <w:rPr>
          <w:rtl/>
        </w:rPr>
        <w:t xml:space="preserve">على المجهول </w:t>
      </w:r>
      <w:r w:rsidR="008A4DAC">
        <w:rPr>
          <w:rtl/>
        </w:rPr>
        <w:t xml:space="preserve">أيضاً </w:t>
      </w:r>
      <w:r>
        <w:rPr>
          <w:rtl/>
        </w:rPr>
        <w:t xml:space="preserve">« </w:t>
      </w:r>
      <w:r w:rsidR="006E33A0">
        <w:rPr>
          <w:rtl/>
        </w:rPr>
        <w:t xml:space="preserve">إلّا </w:t>
      </w:r>
      <w:r w:rsidRPr="004907EA">
        <w:rPr>
          <w:rtl/>
        </w:rPr>
        <w:t>خلفه</w:t>
      </w:r>
      <w:r>
        <w:rPr>
          <w:rtl/>
        </w:rPr>
        <w:t xml:space="preserve"> » </w:t>
      </w:r>
      <w:r w:rsidRPr="00EF2694">
        <w:rPr>
          <w:rtl/>
        </w:rPr>
        <w:t>من باب نصر أي أتى خلفه وصار خليفته</w:t>
      </w:r>
      <w:r>
        <w:rPr>
          <w:rtl/>
        </w:rPr>
        <w:t xml:space="preserve"> ، </w:t>
      </w:r>
      <w:r w:rsidRPr="00EF2694">
        <w:rPr>
          <w:rtl/>
        </w:rPr>
        <w:t>ويدل</w:t>
      </w:r>
      <w:r w:rsidR="00053C90">
        <w:rPr>
          <w:rFonts w:hint="cs"/>
          <w:rtl/>
        </w:rPr>
        <w:t>ّ</w:t>
      </w:r>
      <w:r w:rsidRPr="00EF2694">
        <w:rPr>
          <w:rtl/>
        </w:rPr>
        <w:t xml:space="preserve"> أن</w:t>
      </w:r>
      <w:r w:rsidR="00053C90">
        <w:rPr>
          <w:rFonts w:hint="cs"/>
          <w:rtl/>
        </w:rPr>
        <w:t>ّ</w:t>
      </w:r>
      <w:r w:rsidRPr="00EF2694">
        <w:rPr>
          <w:rtl/>
        </w:rPr>
        <w:t xml:space="preserve"> الخليفة لا بد</w:t>
      </w:r>
      <w:r w:rsidR="00053C90">
        <w:rPr>
          <w:rFonts w:hint="cs"/>
          <w:rtl/>
        </w:rPr>
        <w:t>ّ</w:t>
      </w:r>
      <w:r w:rsidRPr="00EF2694">
        <w:rPr>
          <w:rtl/>
        </w:rPr>
        <w:t xml:space="preserve"> أن يكون من أهله وأقاربه.</w:t>
      </w:r>
    </w:p>
    <w:p w14:paraId="40FFB4E5" w14:textId="77777777" w:rsidR="00782297" w:rsidRPr="00EF2694" w:rsidRDefault="00782297" w:rsidP="00053C90">
      <w:pPr>
        <w:pStyle w:val="libNormal"/>
        <w:rPr>
          <w:rtl/>
        </w:rPr>
      </w:pPr>
      <w:r w:rsidRPr="00CE1409">
        <w:rPr>
          <w:rStyle w:val="libBold1Char"/>
          <w:rtl/>
        </w:rPr>
        <w:t>الحديث الثالث :</w:t>
      </w:r>
      <w:r>
        <w:rPr>
          <w:rtl/>
        </w:rPr>
        <w:t xml:space="preserve"> </w:t>
      </w:r>
      <w:r w:rsidRPr="00EF2694">
        <w:rPr>
          <w:rtl/>
        </w:rPr>
        <w:t>صحيح</w:t>
      </w:r>
      <w:r>
        <w:rPr>
          <w:rtl/>
        </w:rPr>
        <w:t xml:space="preserve"> ، </w:t>
      </w:r>
      <w:r w:rsidRPr="00EF2694">
        <w:rPr>
          <w:rtl/>
        </w:rPr>
        <w:t>وليس في بعض النسخ وهو الصواب</w:t>
      </w:r>
      <w:r>
        <w:rPr>
          <w:rtl/>
        </w:rPr>
        <w:t xml:space="preserve"> ، </w:t>
      </w:r>
      <w:r w:rsidRPr="00EF2694">
        <w:rPr>
          <w:rtl/>
        </w:rPr>
        <w:t>لأنه سيأتي بعينه في أواخر الباب.</w:t>
      </w:r>
    </w:p>
    <w:p w14:paraId="2CCB98D9" w14:textId="77777777" w:rsidR="00782297" w:rsidRDefault="00782297" w:rsidP="00053C90">
      <w:pPr>
        <w:pStyle w:val="libNormal"/>
        <w:rPr>
          <w:rtl/>
          <w:lang w:bidi="fa-IR"/>
        </w:rPr>
      </w:pPr>
      <w:r w:rsidRPr="00CE1409">
        <w:rPr>
          <w:rStyle w:val="libBold1Char"/>
          <w:rtl/>
        </w:rPr>
        <w:t>الحديث الرابع :</w:t>
      </w:r>
      <w:r>
        <w:rPr>
          <w:rtl/>
        </w:rPr>
        <w:t xml:space="preserve"> </w:t>
      </w:r>
      <w:r w:rsidRPr="00EF2694">
        <w:rPr>
          <w:rtl/>
          <w:lang w:bidi="fa-IR"/>
        </w:rPr>
        <w:t>ضعيف كالموثق.</w:t>
      </w:r>
    </w:p>
    <w:p w14:paraId="19B3921A" w14:textId="05FDE320" w:rsidR="00782297" w:rsidRPr="00EF2694" w:rsidRDefault="00782297" w:rsidP="00A020F0">
      <w:pPr>
        <w:pStyle w:val="libNormal"/>
        <w:rPr>
          <w:rtl/>
        </w:rPr>
      </w:pPr>
      <w:r>
        <w:rPr>
          <w:rtl/>
        </w:rPr>
        <w:t xml:space="preserve">« </w:t>
      </w:r>
      <w:r w:rsidRPr="004907EA">
        <w:rPr>
          <w:rtl/>
        </w:rPr>
        <w:t>سن</w:t>
      </w:r>
      <w:r w:rsidR="00053C90">
        <w:rPr>
          <w:rFonts w:hint="cs"/>
          <w:rtl/>
        </w:rPr>
        <w:t>ّ</w:t>
      </w:r>
      <w:r w:rsidRPr="004907EA">
        <w:rPr>
          <w:rtl/>
        </w:rPr>
        <w:t>ة ألف من الأنبياء</w:t>
      </w:r>
      <w:r>
        <w:rPr>
          <w:rtl/>
        </w:rPr>
        <w:t xml:space="preserve"> » </w:t>
      </w:r>
      <w:r w:rsidRPr="00EF2694">
        <w:rPr>
          <w:rtl/>
        </w:rPr>
        <w:t>أي طريقتهم وصفاتهم التي اختص</w:t>
      </w:r>
      <w:r w:rsidR="00053C90">
        <w:rPr>
          <w:rFonts w:hint="cs"/>
          <w:rtl/>
        </w:rPr>
        <w:t>ّ</w:t>
      </w:r>
      <w:r w:rsidRPr="00EF2694">
        <w:rPr>
          <w:rtl/>
        </w:rPr>
        <w:t xml:space="preserve"> </w:t>
      </w:r>
      <w:r w:rsidR="008A4DAC">
        <w:rPr>
          <w:rtl/>
        </w:rPr>
        <w:t xml:space="preserve">كلّ </w:t>
      </w:r>
      <w:r w:rsidRPr="00EF2694">
        <w:rPr>
          <w:rtl/>
        </w:rPr>
        <w:t>منهم بواحد منها على الكمال</w:t>
      </w:r>
      <w:r>
        <w:rPr>
          <w:rtl/>
        </w:rPr>
        <w:t xml:space="preserve"> ، </w:t>
      </w:r>
      <w:r w:rsidRPr="00EF2694">
        <w:rPr>
          <w:rtl/>
        </w:rPr>
        <w:t xml:space="preserve">فكمل جميعها فيه </w:t>
      </w:r>
      <w:r w:rsidRPr="002F75F6">
        <w:rPr>
          <w:rStyle w:val="libAlaemChar"/>
          <w:rtl/>
        </w:rPr>
        <w:t>عليه‌السلام</w:t>
      </w:r>
      <w:r w:rsidRPr="00EF2694">
        <w:rPr>
          <w:rtl/>
        </w:rPr>
        <w:t xml:space="preserve"> كما </w:t>
      </w:r>
      <w:r w:rsidR="008D0E33">
        <w:rPr>
          <w:rtl/>
        </w:rPr>
        <w:t>قال :</w:t>
      </w:r>
      <w:r w:rsidRPr="00EF2694">
        <w:rPr>
          <w:rtl/>
        </w:rPr>
        <w:t xml:space="preserve">النبي </w:t>
      </w:r>
      <w:r w:rsidR="00766E5A">
        <w:rPr>
          <w:rStyle w:val="libAlaemChar"/>
          <w:rtl/>
        </w:rPr>
        <w:t xml:space="preserve">صلى‌الله‌عليه‌وآله‌وسلم </w:t>
      </w:r>
      <w:r>
        <w:rPr>
          <w:rtl/>
        </w:rPr>
        <w:t xml:space="preserve">: </w:t>
      </w:r>
      <w:r w:rsidRPr="00EF2694">
        <w:rPr>
          <w:rtl/>
        </w:rPr>
        <w:t>من أراد أن ينظر إلى آدم في علمه</w:t>
      </w:r>
      <w:r>
        <w:rPr>
          <w:rtl/>
        </w:rPr>
        <w:t xml:space="preserve"> ، </w:t>
      </w:r>
      <w:r w:rsidRPr="00EF2694">
        <w:rPr>
          <w:rtl/>
        </w:rPr>
        <w:t>وإلى نوح في عبادته</w:t>
      </w:r>
      <w:r>
        <w:rPr>
          <w:rtl/>
        </w:rPr>
        <w:t xml:space="preserve"> ، </w:t>
      </w:r>
      <w:r w:rsidRPr="00EF2694">
        <w:rPr>
          <w:rtl/>
        </w:rPr>
        <w:t>وإلى إبراهيم في خل</w:t>
      </w:r>
      <w:r w:rsidR="00053C90">
        <w:rPr>
          <w:rFonts w:hint="cs"/>
          <w:rtl/>
        </w:rPr>
        <w:t>ّ</w:t>
      </w:r>
      <w:r w:rsidRPr="00EF2694">
        <w:rPr>
          <w:rtl/>
        </w:rPr>
        <w:t>ته</w:t>
      </w:r>
      <w:r>
        <w:rPr>
          <w:rtl/>
        </w:rPr>
        <w:t xml:space="preserve"> ، </w:t>
      </w:r>
      <w:r w:rsidRPr="00EF2694">
        <w:rPr>
          <w:rtl/>
        </w:rPr>
        <w:t>وإلى موسى في سطوته</w:t>
      </w:r>
      <w:r>
        <w:rPr>
          <w:rtl/>
        </w:rPr>
        <w:t xml:space="preserve"> ، </w:t>
      </w:r>
      <w:r w:rsidRPr="00EF2694">
        <w:rPr>
          <w:rtl/>
        </w:rPr>
        <w:t>وإلى عيسى في زهده</w:t>
      </w:r>
      <w:r>
        <w:rPr>
          <w:rtl/>
        </w:rPr>
        <w:t xml:space="preserve"> ، </w:t>
      </w:r>
      <w:r w:rsidRPr="00EF2694">
        <w:rPr>
          <w:rtl/>
        </w:rPr>
        <w:t xml:space="preserve">فلينظر إلى </w:t>
      </w:r>
      <w:r w:rsidR="0022555C">
        <w:rPr>
          <w:rtl/>
        </w:rPr>
        <w:t xml:space="preserve">عليّ </w:t>
      </w:r>
      <w:r w:rsidRPr="00EF2694">
        <w:rPr>
          <w:rtl/>
        </w:rPr>
        <w:t xml:space="preserve">بن أبي طالب </w:t>
      </w:r>
      <w:r w:rsidRPr="002F75F6">
        <w:rPr>
          <w:rStyle w:val="libAlaemChar"/>
          <w:rtl/>
        </w:rPr>
        <w:t>عليه‌السلام</w:t>
      </w:r>
      <w:r>
        <w:rPr>
          <w:rtl/>
        </w:rPr>
        <w:t xml:space="preserve"> ، </w:t>
      </w:r>
      <w:r w:rsidRPr="00EF2694">
        <w:rPr>
          <w:rtl/>
        </w:rPr>
        <w:t>فإن</w:t>
      </w:r>
      <w:r w:rsidR="00240966">
        <w:rPr>
          <w:rFonts w:hint="cs"/>
          <w:rtl/>
        </w:rPr>
        <w:t>ّ</w:t>
      </w:r>
      <w:r w:rsidRPr="00EF2694">
        <w:rPr>
          <w:rtl/>
        </w:rPr>
        <w:t xml:space="preserve"> فيه سبعين خصلة من خصال الأنبياء.</w:t>
      </w:r>
    </w:p>
    <w:p w14:paraId="1ED3C38F" w14:textId="77777777" w:rsidR="00CE1409" w:rsidRDefault="00CE1409" w:rsidP="00CE1409">
      <w:pPr>
        <w:pStyle w:val="libNormal"/>
        <w:rPr>
          <w:rtl/>
        </w:rPr>
      </w:pPr>
      <w:r>
        <w:rPr>
          <w:rtl/>
        </w:rPr>
        <w:br w:type="page"/>
      </w:r>
    </w:p>
    <w:p w14:paraId="18F8BE0C" w14:textId="65B11095" w:rsidR="00782297" w:rsidRPr="00EF2694" w:rsidRDefault="00782297" w:rsidP="00CE1409">
      <w:pPr>
        <w:pStyle w:val="libNormal"/>
        <w:rPr>
          <w:rtl/>
        </w:rPr>
      </w:pPr>
      <w:r w:rsidRPr="00EF2694">
        <w:rPr>
          <w:rtl/>
        </w:rPr>
        <w:lastRenderedPageBreak/>
        <w:t>5</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الحسين بن سعيد</w:t>
      </w:r>
      <w:r>
        <w:rPr>
          <w:rtl/>
        </w:rPr>
        <w:t xml:space="preserve"> ، </w:t>
      </w:r>
      <w:r w:rsidRPr="00EF2694">
        <w:rPr>
          <w:rtl/>
        </w:rPr>
        <w:t xml:space="preserve">عن فضالة بن </w:t>
      </w:r>
      <w:r w:rsidR="00CE1409">
        <w:rPr>
          <w:rtl/>
        </w:rPr>
        <w:t xml:space="preserve">أيّوب </w:t>
      </w:r>
      <w:r>
        <w:rPr>
          <w:rtl/>
        </w:rPr>
        <w:t xml:space="preserve">، </w:t>
      </w:r>
      <w:r w:rsidRPr="00EF2694">
        <w:rPr>
          <w:rtl/>
        </w:rPr>
        <w:t xml:space="preserve">عن عمر بن أبان </w:t>
      </w:r>
      <w:r w:rsidR="008D0E33">
        <w:rPr>
          <w:rtl/>
        </w:rPr>
        <w:t>قال :</w:t>
      </w:r>
      <w:r w:rsidRPr="00EF2694">
        <w:rPr>
          <w:rtl/>
        </w:rPr>
        <w:t xml:space="preserve">سمعت أبا جعفر </w:t>
      </w:r>
      <w:r w:rsidRPr="002F75F6">
        <w:rPr>
          <w:rStyle w:val="libAlaemChar"/>
          <w:rtl/>
        </w:rPr>
        <w:t>عليه‌السلام</w:t>
      </w:r>
      <w:r w:rsidRPr="00EF2694">
        <w:rPr>
          <w:rtl/>
        </w:rPr>
        <w:t xml:space="preserve"> يقول </w:t>
      </w:r>
      <w:r w:rsidR="00240966">
        <w:rPr>
          <w:rFonts w:hint="cs"/>
          <w:rtl/>
        </w:rPr>
        <w:t xml:space="preserve">: </w:t>
      </w:r>
      <w:r w:rsidRPr="00EF2694">
        <w:rPr>
          <w:rtl/>
        </w:rPr>
        <w:t>إن</w:t>
      </w:r>
      <w:r w:rsidR="00240966">
        <w:rPr>
          <w:rFonts w:hint="cs"/>
          <w:rtl/>
        </w:rPr>
        <w:t>َّ</w:t>
      </w:r>
      <w:r w:rsidRPr="00EF2694">
        <w:rPr>
          <w:rtl/>
        </w:rPr>
        <w:t xml:space="preserve"> العلم الذي نزل مع آدم </w:t>
      </w:r>
      <w:r w:rsidRPr="002F75F6">
        <w:rPr>
          <w:rStyle w:val="libAlaemChar"/>
          <w:rtl/>
        </w:rPr>
        <w:t>عليه‌السلام</w:t>
      </w:r>
      <w:r w:rsidRPr="00EF2694">
        <w:rPr>
          <w:rtl/>
        </w:rPr>
        <w:t xml:space="preserve"> لم يرفع وما مات عالم</w:t>
      </w:r>
      <w:r w:rsidR="00240966">
        <w:rPr>
          <w:rFonts w:hint="cs"/>
          <w:rtl/>
        </w:rPr>
        <w:t>ٌ</w:t>
      </w:r>
      <w:r w:rsidRPr="00EF2694">
        <w:rPr>
          <w:rtl/>
        </w:rPr>
        <w:t xml:space="preserve"> فذهب علمه</w:t>
      </w:r>
      <w:r>
        <w:rPr>
          <w:rFonts w:hint="cs"/>
          <w:rtl/>
        </w:rPr>
        <w:t>.</w:t>
      </w:r>
    </w:p>
    <w:p w14:paraId="199F9A98" w14:textId="457159C1" w:rsidR="00782297" w:rsidRPr="00EF2694" w:rsidRDefault="00782297" w:rsidP="00A020F0">
      <w:pPr>
        <w:pStyle w:val="libNormal"/>
        <w:rPr>
          <w:rtl/>
        </w:rPr>
      </w:pPr>
      <w:r w:rsidRPr="00EF2694">
        <w:rPr>
          <w:rtl/>
        </w:rPr>
        <w:t>6</w:t>
      </w:r>
      <w:r w:rsidR="008D0E33">
        <w:rPr>
          <w:rtl/>
        </w:rPr>
        <w:t xml:space="preserve"> - محمّد </w:t>
      </w:r>
      <w:r>
        <w:rPr>
          <w:rtl/>
        </w:rPr>
        <w:t xml:space="preserve">، </w:t>
      </w:r>
      <w:r w:rsidRPr="00EF2694">
        <w:rPr>
          <w:rtl/>
        </w:rPr>
        <w:t>عن أحمد</w:t>
      </w:r>
      <w:r>
        <w:rPr>
          <w:rtl/>
        </w:rPr>
        <w:t xml:space="preserve"> ، </w:t>
      </w:r>
      <w:r w:rsidRPr="00EF2694">
        <w:rPr>
          <w:rtl/>
        </w:rPr>
        <w:t xml:space="preserve">عن </w:t>
      </w:r>
      <w:r w:rsidR="0022555C">
        <w:rPr>
          <w:rtl/>
        </w:rPr>
        <w:t xml:space="preserve">عليّ </w:t>
      </w:r>
      <w:r w:rsidRPr="00EF2694">
        <w:rPr>
          <w:rtl/>
        </w:rPr>
        <w:t>بن النعمان رفعه</w:t>
      </w:r>
      <w:r>
        <w:rPr>
          <w:rtl/>
        </w:rPr>
        <w:t xml:space="preserve"> ، </w:t>
      </w:r>
      <w:r w:rsidRPr="00EF2694">
        <w:rPr>
          <w:rtl/>
        </w:rPr>
        <w:t xml:space="preserve">عن أبي جعفر </w:t>
      </w:r>
      <w:r w:rsidRPr="002F75F6">
        <w:rPr>
          <w:rStyle w:val="libAlaemChar"/>
          <w:rtl/>
        </w:rPr>
        <w:t>عليه‌السلام</w:t>
      </w:r>
      <w:r w:rsidRPr="00EF2694">
        <w:rPr>
          <w:rtl/>
        </w:rPr>
        <w:t xml:space="preserve"> </w:t>
      </w:r>
      <w:r w:rsidR="008D0E33">
        <w:rPr>
          <w:rtl/>
        </w:rPr>
        <w:t>قال :قال :</w:t>
      </w:r>
      <w:r w:rsidRPr="00EF2694">
        <w:rPr>
          <w:rtl/>
        </w:rPr>
        <w:t xml:space="preserve">أبو جعفر </w:t>
      </w:r>
      <w:r w:rsidRPr="002F75F6">
        <w:rPr>
          <w:rStyle w:val="libAlaemChar"/>
          <w:rtl/>
        </w:rPr>
        <w:t>عليه‌السلام</w:t>
      </w:r>
      <w:r w:rsidRPr="00EF2694">
        <w:rPr>
          <w:rtl/>
        </w:rPr>
        <w:t xml:space="preserve"> يمص</w:t>
      </w:r>
      <w:r w:rsidR="00240966">
        <w:rPr>
          <w:rFonts w:hint="cs"/>
          <w:rtl/>
        </w:rPr>
        <w:t>ّ</w:t>
      </w:r>
      <w:r w:rsidRPr="00EF2694">
        <w:rPr>
          <w:rtl/>
        </w:rPr>
        <w:t>ون الثماد</w:t>
      </w:r>
      <w:r>
        <w:rPr>
          <w:rtl/>
        </w:rPr>
        <w:t xml:space="preserve"> </w:t>
      </w:r>
      <w:r w:rsidRPr="00EF2694">
        <w:rPr>
          <w:rtl/>
        </w:rPr>
        <w:t xml:space="preserve">ويدعون النهر العظيم قيل له وما النهر العظيم </w:t>
      </w:r>
      <w:r w:rsidR="008D0E33">
        <w:rPr>
          <w:rtl/>
        </w:rPr>
        <w:t>قال :</w:t>
      </w:r>
      <w:r w:rsidRPr="00EF2694">
        <w:rPr>
          <w:rtl/>
        </w:rPr>
        <w:t xml:space="preserve">رسول الله </w:t>
      </w:r>
      <w:r w:rsidR="00766E5A">
        <w:rPr>
          <w:rStyle w:val="libAlaemChar"/>
          <w:rtl/>
        </w:rPr>
        <w:t xml:space="preserve">صلى‌الله‌عليه‌وآله‌وسلم </w:t>
      </w:r>
      <w:r w:rsidRPr="00EF2694">
        <w:rPr>
          <w:rtl/>
        </w:rPr>
        <w:t xml:space="preserve">والعلم الذي أعطاه الله إن الله </w:t>
      </w:r>
      <w:r w:rsidR="004E2A7C">
        <w:rPr>
          <w:rtl/>
        </w:rPr>
        <w:t xml:space="preserve">عزّ وجلّ </w:t>
      </w:r>
      <w:r w:rsidRPr="00EF2694">
        <w:rPr>
          <w:rtl/>
        </w:rPr>
        <w:t>جمع ل</w:t>
      </w:r>
      <w:r w:rsidR="008D0E33">
        <w:rPr>
          <w:rtl/>
        </w:rPr>
        <w:t xml:space="preserve">محمّد </w:t>
      </w:r>
      <w:r w:rsidR="00766E5A">
        <w:rPr>
          <w:rStyle w:val="libAlaemChar"/>
          <w:rtl/>
        </w:rPr>
        <w:t xml:space="preserve">صلى‌الله‌عليه‌وآله‌وسلم </w:t>
      </w:r>
      <w:r w:rsidRPr="00EF2694">
        <w:rPr>
          <w:rtl/>
        </w:rPr>
        <w:t>سنن النبيي</w:t>
      </w:r>
      <w:r w:rsidR="00240966">
        <w:rPr>
          <w:rFonts w:hint="cs"/>
          <w:rtl/>
        </w:rPr>
        <w:t>ّ</w:t>
      </w:r>
      <w:r w:rsidRPr="00EF2694">
        <w:rPr>
          <w:rtl/>
        </w:rPr>
        <w:t>ن من آدم وهلم</w:t>
      </w:r>
      <w:r w:rsidR="00240966">
        <w:rPr>
          <w:rFonts w:hint="cs"/>
          <w:rtl/>
        </w:rPr>
        <w:t>َّ</w:t>
      </w:r>
      <w:r w:rsidRPr="00EF2694">
        <w:rPr>
          <w:rtl/>
        </w:rPr>
        <w:t xml:space="preserve"> جر</w:t>
      </w:r>
      <w:r w:rsidR="00240966">
        <w:rPr>
          <w:rFonts w:hint="cs"/>
          <w:rtl/>
        </w:rPr>
        <w:t>ّ</w:t>
      </w:r>
      <w:r w:rsidRPr="00EF2694">
        <w:rPr>
          <w:rtl/>
        </w:rPr>
        <w:t>ا</w:t>
      </w:r>
      <w:r w:rsidR="00240966">
        <w:rPr>
          <w:rFonts w:hint="cs"/>
          <w:rtl/>
        </w:rPr>
        <w:t>ً</w:t>
      </w:r>
      <w:r w:rsidRPr="00EF2694">
        <w:rPr>
          <w:rtl/>
        </w:rPr>
        <w:t xml:space="preserve"> إلى </w:t>
      </w:r>
      <w:r w:rsidR="008D0E33">
        <w:rPr>
          <w:rtl/>
        </w:rPr>
        <w:t xml:space="preserve">محمّد </w:t>
      </w:r>
      <w:r w:rsidR="00766E5A">
        <w:rPr>
          <w:rStyle w:val="libAlaemChar"/>
          <w:rtl/>
        </w:rPr>
        <w:t xml:space="preserve">صلى‌الله‌عليه‌وآله‌وسلم </w:t>
      </w:r>
      <w:r w:rsidRPr="00EF2694">
        <w:rPr>
          <w:rtl/>
        </w:rPr>
        <w:t xml:space="preserve">قيل له وما تلك السنن </w:t>
      </w:r>
      <w:r w:rsidR="008D0E33">
        <w:rPr>
          <w:rtl/>
        </w:rPr>
        <w:t>قال :</w:t>
      </w:r>
      <w:r w:rsidRPr="00EF2694">
        <w:rPr>
          <w:rtl/>
        </w:rPr>
        <w:t xml:space="preserve">علم النبيين بأسره وإن رسول الله </w:t>
      </w:r>
      <w:r w:rsidR="00766E5A">
        <w:rPr>
          <w:rStyle w:val="libAlaemChar"/>
          <w:rtl/>
        </w:rPr>
        <w:t xml:space="preserve">صلى‌الله‌عليه‌وآله‌وسلم </w:t>
      </w:r>
      <w:r w:rsidRPr="00EF2694">
        <w:rPr>
          <w:rtl/>
        </w:rPr>
        <w:t xml:space="preserve">صير ذلك كله عند أمير المؤمنين </w:t>
      </w:r>
      <w:r w:rsidRPr="002F75F6">
        <w:rPr>
          <w:rStyle w:val="libAlaemChar"/>
          <w:rtl/>
        </w:rPr>
        <w:t>عليه‌السلام</w:t>
      </w:r>
      <w:r>
        <w:rPr>
          <w:rtl/>
        </w:rPr>
        <w:t xml:space="preserve"> </w:t>
      </w:r>
      <w:r w:rsidRPr="00EF2694">
        <w:rPr>
          <w:rtl/>
        </w:rPr>
        <w:t>ف</w:t>
      </w:r>
      <w:r w:rsidR="008D0E33">
        <w:rPr>
          <w:rtl/>
        </w:rPr>
        <w:t>قال :</w:t>
      </w:r>
      <w:r w:rsidRPr="00EF2694">
        <w:rPr>
          <w:rtl/>
        </w:rPr>
        <w:t>له رجل يا ابن رسول الله</w:t>
      </w:r>
      <w:r w:rsidR="008D0E33">
        <w:rPr>
          <w:rtl/>
        </w:rPr>
        <w:t xml:space="preserve"> - </w:t>
      </w:r>
      <w:r w:rsidRPr="00EF2694">
        <w:rPr>
          <w:rtl/>
        </w:rPr>
        <w:t>فأمير المؤمنين أعلم أم بعض النبيين ف</w:t>
      </w:r>
      <w:r w:rsidR="008D0E33">
        <w:rPr>
          <w:rtl/>
        </w:rPr>
        <w:t>قال :</w:t>
      </w:r>
      <w:r w:rsidRPr="00EF2694">
        <w:rPr>
          <w:rtl/>
        </w:rPr>
        <w:t xml:space="preserve">أبو جعفر </w:t>
      </w:r>
      <w:r w:rsidRPr="002F75F6">
        <w:rPr>
          <w:rStyle w:val="libAlaemChar"/>
          <w:rtl/>
        </w:rPr>
        <w:t>عليه‌السلام</w:t>
      </w:r>
      <w:r w:rsidRPr="00EF2694">
        <w:rPr>
          <w:rtl/>
        </w:rPr>
        <w:t xml:space="preserve"> اسمعوا ما يقول إن الله يفتح مسامع من يشاء إني حدثته أن الله جمع ل</w:t>
      </w:r>
      <w:r w:rsidR="008D0E33">
        <w:rPr>
          <w:rtl/>
        </w:rPr>
        <w:t xml:space="preserve">محمّد </w:t>
      </w:r>
      <w:r w:rsidR="00766E5A">
        <w:rPr>
          <w:rStyle w:val="libAlaemChar"/>
          <w:rtl/>
        </w:rPr>
        <w:t xml:space="preserve">صلى‌الله‌عليه‌وآله‌وسلم </w:t>
      </w:r>
      <w:r w:rsidRPr="00EF2694">
        <w:rPr>
          <w:rtl/>
        </w:rPr>
        <w:t xml:space="preserve">علم </w:t>
      </w:r>
      <w:r w:rsidR="00240966">
        <w:rPr>
          <w:rtl/>
        </w:rPr>
        <w:t xml:space="preserve">النبيّين </w:t>
      </w:r>
      <w:r w:rsidRPr="00EF2694">
        <w:rPr>
          <w:rtl/>
        </w:rPr>
        <w:t>وأن</w:t>
      </w:r>
      <w:r w:rsidR="00240966">
        <w:rPr>
          <w:rFonts w:hint="cs"/>
          <w:rtl/>
        </w:rPr>
        <w:t>ّ</w:t>
      </w:r>
      <w:r w:rsidRPr="00EF2694">
        <w:rPr>
          <w:rtl/>
        </w:rPr>
        <w:t xml:space="preserve">ه جمع ذلك كله عند أمير المؤمنين </w:t>
      </w:r>
      <w:r w:rsidRPr="002F75F6">
        <w:rPr>
          <w:rStyle w:val="libAlaemChar"/>
          <w:rtl/>
        </w:rPr>
        <w:t>عليه‌السلام</w:t>
      </w:r>
      <w:r w:rsidRPr="00EF2694">
        <w:rPr>
          <w:rtl/>
        </w:rPr>
        <w:t xml:space="preserve"> وهو يسألني</w:t>
      </w:r>
      <w:r>
        <w:rPr>
          <w:rtl/>
        </w:rPr>
        <w:t xml:space="preserve"> أ</w:t>
      </w:r>
      <w:r w:rsidRPr="00EF2694">
        <w:rPr>
          <w:rtl/>
        </w:rPr>
        <w:t>هو أعلم أم بعض النبيين</w:t>
      </w:r>
      <w:r>
        <w:rPr>
          <w:rFonts w:hint="cs"/>
          <w:rtl/>
        </w:rPr>
        <w:t>.</w:t>
      </w:r>
    </w:p>
    <w:p w14:paraId="1AFA7098" w14:textId="341F7301" w:rsidR="00782297" w:rsidRPr="00324B78" w:rsidRDefault="008D0E33" w:rsidP="009D38AE">
      <w:pPr>
        <w:pStyle w:val="libLine"/>
        <w:rPr>
          <w:rtl/>
        </w:rPr>
      </w:pPr>
      <w:r>
        <w:rPr>
          <w:rFonts w:hint="cs"/>
          <w:rtl/>
        </w:rPr>
        <w:t>________________________________________________________</w:t>
      </w:r>
    </w:p>
    <w:p w14:paraId="14BE339D" w14:textId="77777777" w:rsidR="00782297" w:rsidRPr="00EF2694" w:rsidRDefault="00782297" w:rsidP="00240966">
      <w:pPr>
        <w:pStyle w:val="libNormal"/>
        <w:rPr>
          <w:rtl/>
          <w:lang w:bidi="fa-IR"/>
        </w:rPr>
      </w:pPr>
      <w:r w:rsidRPr="00502270">
        <w:rPr>
          <w:rStyle w:val="libBold1Char"/>
          <w:rtl/>
        </w:rPr>
        <w:t>الحديث الخامس :</w:t>
      </w:r>
      <w:r>
        <w:rPr>
          <w:rtl/>
        </w:rPr>
        <w:t xml:space="preserve"> </w:t>
      </w:r>
      <w:r w:rsidRPr="00EF2694">
        <w:rPr>
          <w:rtl/>
          <w:lang w:bidi="fa-IR"/>
        </w:rPr>
        <w:t>صحيح</w:t>
      </w:r>
      <w:r>
        <w:rPr>
          <w:rtl/>
          <w:lang w:bidi="fa-IR"/>
        </w:rPr>
        <w:t xml:space="preserve"> </w:t>
      </w:r>
      <w:r>
        <w:rPr>
          <w:rtl/>
        </w:rPr>
        <w:t xml:space="preserve">« </w:t>
      </w:r>
      <w:r w:rsidRPr="004907EA">
        <w:rPr>
          <w:rtl/>
        </w:rPr>
        <w:t>فذهب علمه</w:t>
      </w:r>
      <w:r>
        <w:rPr>
          <w:rtl/>
        </w:rPr>
        <w:t xml:space="preserve"> » </w:t>
      </w:r>
      <w:r w:rsidRPr="00EF2694">
        <w:rPr>
          <w:rtl/>
          <w:lang w:bidi="fa-IR"/>
        </w:rPr>
        <w:t>عطف على المنفي.</w:t>
      </w:r>
    </w:p>
    <w:p w14:paraId="5FCED0F2" w14:textId="77777777" w:rsidR="00782297" w:rsidRDefault="00782297" w:rsidP="00240966">
      <w:pPr>
        <w:pStyle w:val="libNormal"/>
        <w:rPr>
          <w:rtl/>
          <w:lang w:bidi="fa-IR"/>
        </w:rPr>
      </w:pPr>
      <w:r w:rsidRPr="00502270">
        <w:rPr>
          <w:rStyle w:val="libBold1Char"/>
          <w:rtl/>
        </w:rPr>
        <w:t>الحديث السادس :</w:t>
      </w:r>
      <w:r>
        <w:rPr>
          <w:rtl/>
        </w:rPr>
        <w:t xml:space="preserve"> </w:t>
      </w:r>
      <w:r w:rsidRPr="00EF2694">
        <w:rPr>
          <w:rtl/>
          <w:lang w:bidi="fa-IR"/>
        </w:rPr>
        <w:t>مرفوع.</w:t>
      </w:r>
    </w:p>
    <w:p w14:paraId="1C32B5A0" w14:textId="09C04D7D" w:rsidR="00782297" w:rsidRPr="00EF2694" w:rsidRDefault="00782297" w:rsidP="00A020F0">
      <w:pPr>
        <w:pStyle w:val="libNormal"/>
        <w:rPr>
          <w:rtl/>
        </w:rPr>
      </w:pPr>
      <w:r>
        <w:rPr>
          <w:rtl/>
        </w:rPr>
        <w:t xml:space="preserve">« </w:t>
      </w:r>
      <w:r w:rsidR="00240966">
        <w:rPr>
          <w:rtl/>
        </w:rPr>
        <w:t xml:space="preserve">يمصّون </w:t>
      </w:r>
      <w:r>
        <w:rPr>
          <w:rtl/>
        </w:rPr>
        <w:t xml:space="preserve">» </w:t>
      </w:r>
      <w:r w:rsidRPr="00EF2694">
        <w:rPr>
          <w:rtl/>
        </w:rPr>
        <w:t>من باب علم ونصر</w:t>
      </w:r>
      <w:r>
        <w:rPr>
          <w:rtl/>
        </w:rPr>
        <w:t xml:space="preserve"> ، </w:t>
      </w:r>
      <w:r w:rsidRPr="00EF2694">
        <w:rPr>
          <w:rtl/>
        </w:rPr>
        <w:t>والمص</w:t>
      </w:r>
      <w:r w:rsidR="00240966">
        <w:rPr>
          <w:rFonts w:hint="cs"/>
          <w:rtl/>
        </w:rPr>
        <w:t>ّ</w:t>
      </w:r>
      <w:r>
        <w:rPr>
          <w:rtl/>
        </w:rPr>
        <w:t xml:space="preserve"> : </w:t>
      </w:r>
      <w:r w:rsidRPr="00EF2694">
        <w:rPr>
          <w:rtl/>
        </w:rPr>
        <w:t>الشرب بالجذب كما يفعل الرضيع</w:t>
      </w:r>
      <w:r>
        <w:rPr>
          <w:rtl/>
        </w:rPr>
        <w:t xml:space="preserve"> ، </w:t>
      </w:r>
      <w:r w:rsidRPr="00EF2694">
        <w:rPr>
          <w:rtl/>
        </w:rPr>
        <w:t>والضمير للمخالفين</w:t>
      </w:r>
      <w:r>
        <w:rPr>
          <w:rtl/>
        </w:rPr>
        <w:t xml:space="preserve"> ، </w:t>
      </w:r>
      <w:r w:rsidRPr="004907EA">
        <w:rPr>
          <w:rtl/>
        </w:rPr>
        <w:t>والثماد</w:t>
      </w:r>
      <w:r w:rsidRPr="00EF2694">
        <w:rPr>
          <w:rtl/>
        </w:rPr>
        <w:t xml:space="preserve"> ككتاب والثمد بالتحريك</w:t>
      </w:r>
      <w:r>
        <w:rPr>
          <w:rtl/>
        </w:rPr>
        <w:t xml:space="preserve"> : </w:t>
      </w:r>
      <w:r w:rsidRPr="00EF2694">
        <w:rPr>
          <w:rtl/>
        </w:rPr>
        <w:t>الماء القليل الذي لا مادة له</w:t>
      </w:r>
      <w:r>
        <w:rPr>
          <w:rtl/>
        </w:rPr>
        <w:t xml:space="preserve"> ، </w:t>
      </w:r>
      <w:r w:rsidRPr="00EF2694">
        <w:rPr>
          <w:rtl/>
        </w:rPr>
        <w:t>أو ما يبقى في الجلد وهو الأرض الصلبة</w:t>
      </w:r>
      <w:r>
        <w:rPr>
          <w:rtl/>
        </w:rPr>
        <w:t xml:space="preserve"> ، </w:t>
      </w:r>
      <w:r w:rsidRPr="00EF2694">
        <w:rPr>
          <w:rtl/>
        </w:rPr>
        <w:t>أو ما يظهر في الش</w:t>
      </w:r>
      <w:r w:rsidR="00240966">
        <w:rPr>
          <w:rFonts w:hint="cs"/>
          <w:rtl/>
        </w:rPr>
        <w:t>ّ</w:t>
      </w:r>
      <w:r w:rsidRPr="00EF2694">
        <w:rPr>
          <w:rtl/>
        </w:rPr>
        <w:t>تاء ويذهب في الصيف</w:t>
      </w:r>
      <w:r>
        <w:rPr>
          <w:rtl/>
        </w:rPr>
        <w:t xml:space="preserve"> ، </w:t>
      </w:r>
      <w:r w:rsidRPr="00EF2694">
        <w:rPr>
          <w:rtl/>
        </w:rPr>
        <w:t>ذكره الفيروزآبادي</w:t>
      </w:r>
      <w:r>
        <w:rPr>
          <w:rtl/>
        </w:rPr>
        <w:t xml:space="preserve"> ، </w:t>
      </w:r>
      <w:r w:rsidRPr="00EF2694">
        <w:rPr>
          <w:rtl/>
        </w:rPr>
        <w:t xml:space="preserve">والغرض تشبيه من يأخذ العلم من المخالفين عن أئمتهم بالذي يمص </w:t>
      </w:r>
      <w:r w:rsidR="004E2A7C">
        <w:rPr>
          <w:rtl/>
        </w:rPr>
        <w:t xml:space="preserve">ماءاً </w:t>
      </w:r>
      <w:r w:rsidRPr="00EF2694">
        <w:rPr>
          <w:rtl/>
        </w:rPr>
        <w:t>قليلا مخلوطا</w:t>
      </w:r>
      <w:r w:rsidR="00240966">
        <w:rPr>
          <w:rFonts w:hint="cs"/>
          <w:rtl/>
        </w:rPr>
        <w:t>ً</w:t>
      </w:r>
      <w:r w:rsidRPr="00EF2694">
        <w:rPr>
          <w:rtl/>
        </w:rPr>
        <w:t xml:space="preserve"> بالطين والحمأ لقلة علمهم وعدم مادة له</w:t>
      </w:r>
      <w:r>
        <w:rPr>
          <w:rtl/>
        </w:rPr>
        <w:t xml:space="preserve"> ، </w:t>
      </w:r>
      <w:r w:rsidRPr="00EF2694">
        <w:rPr>
          <w:rtl/>
        </w:rPr>
        <w:t>وانقطاعه قريبا وكونه مخلوطا بالشبه والشكوك</w:t>
      </w:r>
      <w:r>
        <w:rPr>
          <w:rtl/>
        </w:rPr>
        <w:t xml:space="preserve"> ، </w:t>
      </w:r>
      <w:r w:rsidRPr="00EF2694">
        <w:rPr>
          <w:rtl/>
        </w:rPr>
        <w:t xml:space="preserve">ومن يأخذ العلم من أهل البيت </w:t>
      </w:r>
      <w:r w:rsidRPr="002F75F6">
        <w:rPr>
          <w:rStyle w:val="libAlaemChar"/>
          <w:rtl/>
        </w:rPr>
        <w:t>عليهم‌السلام</w:t>
      </w:r>
      <w:r w:rsidRPr="00EF2694">
        <w:rPr>
          <w:rtl/>
        </w:rPr>
        <w:t xml:space="preserve"> بمن يشرب من نهر جار صاف عظيم لا ينقطع </w:t>
      </w:r>
      <w:r w:rsidR="00CE1409">
        <w:rPr>
          <w:rtl/>
        </w:rPr>
        <w:t>أبداً</w:t>
      </w:r>
      <w:r w:rsidRPr="00EF2694">
        <w:rPr>
          <w:rtl/>
        </w:rPr>
        <w:t xml:space="preserve"> جرى من منبع الوحي والإلهام</w:t>
      </w:r>
      <w:r>
        <w:rPr>
          <w:rtl/>
        </w:rPr>
        <w:t xml:space="preserve"> « </w:t>
      </w:r>
      <w:r w:rsidRPr="004907EA">
        <w:rPr>
          <w:rtl/>
        </w:rPr>
        <w:t>وهلم</w:t>
      </w:r>
      <w:r>
        <w:rPr>
          <w:rtl/>
        </w:rPr>
        <w:t xml:space="preserve"> » </w:t>
      </w:r>
      <w:r w:rsidRPr="00EF2694">
        <w:rPr>
          <w:rtl/>
        </w:rPr>
        <w:t>اسم فعل بمعنى تعال</w:t>
      </w:r>
      <w:r>
        <w:rPr>
          <w:rtl/>
        </w:rPr>
        <w:t xml:space="preserve"> ، </w:t>
      </w:r>
      <w:r w:rsidRPr="00EF2694">
        <w:rPr>
          <w:rtl/>
        </w:rPr>
        <w:t>و</w:t>
      </w:r>
      <w:r w:rsidR="008D0E33">
        <w:rPr>
          <w:rtl/>
        </w:rPr>
        <w:t>قال :</w:t>
      </w:r>
      <w:r w:rsidRPr="00EF2694">
        <w:rPr>
          <w:rtl/>
        </w:rPr>
        <w:t>في الفائق</w:t>
      </w:r>
      <w:r>
        <w:rPr>
          <w:rtl/>
        </w:rPr>
        <w:t xml:space="preserve"> : </w:t>
      </w:r>
      <w:r w:rsidRPr="00EF2694">
        <w:rPr>
          <w:rtl/>
        </w:rPr>
        <w:t>المسامع جمع المسمع وهو آلة السمع</w:t>
      </w:r>
      <w:r>
        <w:rPr>
          <w:rtl/>
        </w:rPr>
        <w:t xml:space="preserve"> ، </w:t>
      </w:r>
      <w:r w:rsidRPr="00EF2694">
        <w:rPr>
          <w:rtl/>
        </w:rPr>
        <w:t>أو جمع السمع على غير قياس كمشابه وملامح جمع شبه ولمحة.</w:t>
      </w:r>
    </w:p>
    <w:p w14:paraId="20976303" w14:textId="77777777" w:rsidR="00CE1409" w:rsidRDefault="00CE1409" w:rsidP="00CE1409">
      <w:pPr>
        <w:pStyle w:val="libNormal"/>
        <w:rPr>
          <w:rtl/>
        </w:rPr>
      </w:pPr>
      <w:r>
        <w:rPr>
          <w:rtl/>
        </w:rPr>
        <w:br w:type="page"/>
      </w:r>
    </w:p>
    <w:p w14:paraId="606E6934" w14:textId="7CBFC4F2" w:rsidR="00782297" w:rsidRPr="00EF2694" w:rsidRDefault="00782297" w:rsidP="00CE1409">
      <w:pPr>
        <w:pStyle w:val="libNormal"/>
        <w:rPr>
          <w:rtl/>
        </w:rPr>
      </w:pPr>
      <w:r w:rsidRPr="00EF2694">
        <w:rPr>
          <w:rtl/>
        </w:rPr>
        <w:lastRenderedPageBreak/>
        <w:t>7</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البرقي</w:t>
      </w:r>
      <w:r>
        <w:rPr>
          <w:rtl/>
        </w:rPr>
        <w:t xml:space="preserve"> ، </w:t>
      </w:r>
      <w:r w:rsidRPr="00EF2694">
        <w:rPr>
          <w:rtl/>
        </w:rPr>
        <w:t>عن النضر بن سويد</w:t>
      </w:r>
      <w:r>
        <w:rPr>
          <w:rtl/>
        </w:rPr>
        <w:t xml:space="preserve"> ، </w:t>
      </w:r>
      <w:r w:rsidRPr="00EF2694">
        <w:rPr>
          <w:rtl/>
        </w:rPr>
        <w:t xml:space="preserve">عن يحيى </w:t>
      </w:r>
      <w:r w:rsidR="008A4DAC">
        <w:rPr>
          <w:rtl/>
        </w:rPr>
        <w:t xml:space="preserve">الحلبيّ </w:t>
      </w:r>
      <w:r>
        <w:rPr>
          <w:rtl/>
        </w:rPr>
        <w:t xml:space="preserve">، </w:t>
      </w:r>
      <w:r w:rsidRPr="00EF2694">
        <w:rPr>
          <w:rtl/>
        </w:rPr>
        <w:t xml:space="preserve">عن عبد الحميد </w:t>
      </w:r>
      <w:r w:rsidR="00240966">
        <w:rPr>
          <w:rtl/>
        </w:rPr>
        <w:t xml:space="preserve">الطائيّ </w:t>
      </w:r>
      <w:r>
        <w:rPr>
          <w:rtl/>
        </w:rPr>
        <w:t xml:space="preserve">، </w:t>
      </w:r>
      <w:r w:rsidRPr="00EF2694">
        <w:rPr>
          <w:rtl/>
        </w:rPr>
        <w:t xml:space="preserve">عن </w:t>
      </w:r>
      <w:r w:rsidR="008D0E33">
        <w:rPr>
          <w:rtl/>
        </w:rPr>
        <w:t xml:space="preserve">محمّد </w:t>
      </w:r>
      <w:r w:rsidRPr="00EF2694">
        <w:rPr>
          <w:rtl/>
        </w:rPr>
        <w:t xml:space="preserve">بن مسلم </w:t>
      </w:r>
      <w:r w:rsidR="008D0E33">
        <w:rPr>
          <w:rtl/>
        </w:rPr>
        <w:t>قال :قال :</w:t>
      </w:r>
      <w:r w:rsidRPr="00EF2694">
        <w:rPr>
          <w:rtl/>
        </w:rPr>
        <w:t xml:space="preserve">أبو جعفر </w:t>
      </w:r>
      <w:r w:rsidRPr="002F75F6">
        <w:rPr>
          <w:rStyle w:val="libAlaemChar"/>
          <w:rtl/>
        </w:rPr>
        <w:t>عليه‌السلام</w:t>
      </w:r>
      <w:r w:rsidRPr="00EF2694">
        <w:rPr>
          <w:rtl/>
        </w:rPr>
        <w:t xml:space="preserve"> إن العلم يتوارث فلا يموت عالم </w:t>
      </w:r>
      <w:r w:rsidR="006E33A0">
        <w:rPr>
          <w:rtl/>
        </w:rPr>
        <w:t xml:space="preserve">إلّا </w:t>
      </w:r>
      <w:r w:rsidRPr="00EF2694">
        <w:rPr>
          <w:rtl/>
        </w:rPr>
        <w:t>ترك من يعلم مثل علمه أو ما شاء الله</w:t>
      </w:r>
      <w:r>
        <w:rPr>
          <w:rFonts w:hint="cs"/>
          <w:rtl/>
        </w:rPr>
        <w:t>.</w:t>
      </w:r>
    </w:p>
    <w:p w14:paraId="06C6E4EF" w14:textId="7C866E65" w:rsidR="00782297" w:rsidRPr="00EF2694" w:rsidRDefault="00782297" w:rsidP="00A020F0">
      <w:pPr>
        <w:pStyle w:val="libNormal"/>
        <w:rPr>
          <w:rtl/>
        </w:rPr>
      </w:pPr>
      <w:r w:rsidRPr="00EF2694">
        <w:rPr>
          <w:rtl/>
        </w:rPr>
        <w:t>8</w:t>
      </w:r>
      <w:r w:rsidR="008D0E33">
        <w:rPr>
          <w:rtl/>
        </w:rPr>
        <w:t xml:space="preserve"> - </w:t>
      </w:r>
      <w:r w:rsidR="0022555C">
        <w:rPr>
          <w:rtl/>
        </w:rPr>
        <w:t xml:space="preserve">عليّ </w:t>
      </w:r>
      <w:r w:rsidRPr="00EF2694">
        <w:rPr>
          <w:rtl/>
        </w:rPr>
        <w:t>بن إبراهيم</w:t>
      </w:r>
      <w:r>
        <w:rPr>
          <w:rtl/>
        </w:rPr>
        <w:t xml:space="preserve"> ، </w:t>
      </w:r>
      <w:r w:rsidRPr="00EF2694">
        <w:rPr>
          <w:rtl/>
        </w:rPr>
        <w:t xml:space="preserve">عن </w:t>
      </w:r>
      <w:r w:rsidR="008D0E33">
        <w:rPr>
          <w:rtl/>
        </w:rPr>
        <w:t xml:space="preserve">محمّد </w:t>
      </w:r>
      <w:r w:rsidRPr="00EF2694">
        <w:rPr>
          <w:rtl/>
        </w:rPr>
        <w:t>بن عيسى</w:t>
      </w:r>
      <w:r>
        <w:rPr>
          <w:rtl/>
        </w:rPr>
        <w:t xml:space="preserve"> ، </w:t>
      </w:r>
      <w:r w:rsidRPr="00EF2694">
        <w:rPr>
          <w:rtl/>
        </w:rPr>
        <w:t>عن يونس</w:t>
      </w:r>
      <w:r>
        <w:rPr>
          <w:rtl/>
        </w:rPr>
        <w:t xml:space="preserve"> ، </w:t>
      </w:r>
      <w:r w:rsidRPr="00EF2694">
        <w:rPr>
          <w:rtl/>
        </w:rPr>
        <w:t xml:space="preserve">عن الحارث بن المغيرة </w:t>
      </w:r>
      <w:r w:rsidR="008D0E33">
        <w:rPr>
          <w:rtl/>
        </w:rPr>
        <w:t>قال :</w:t>
      </w:r>
      <w:r w:rsidRPr="00EF2694">
        <w:rPr>
          <w:rtl/>
        </w:rPr>
        <w:t xml:space="preserve">سمعت أبا عبد الله </w:t>
      </w:r>
      <w:r w:rsidRPr="002F75F6">
        <w:rPr>
          <w:rStyle w:val="libAlaemChar"/>
          <w:rtl/>
        </w:rPr>
        <w:t>عليه‌السلام</w:t>
      </w:r>
      <w:r w:rsidRPr="00EF2694">
        <w:rPr>
          <w:rtl/>
        </w:rPr>
        <w:t xml:space="preserve"> يقول إن العلم الذي نزل مع آدم </w:t>
      </w:r>
      <w:r w:rsidRPr="002F75F6">
        <w:rPr>
          <w:rStyle w:val="libAlaemChar"/>
          <w:rtl/>
        </w:rPr>
        <w:t>عليه‌السلام</w:t>
      </w:r>
      <w:r w:rsidRPr="00EF2694">
        <w:rPr>
          <w:rtl/>
        </w:rPr>
        <w:t xml:space="preserve"> لم يرفع وما مات عالم </w:t>
      </w:r>
      <w:r w:rsidR="006E33A0">
        <w:rPr>
          <w:rtl/>
        </w:rPr>
        <w:t xml:space="preserve">إلّا </w:t>
      </w:r>
      <w:r w:rsidRPr="00EF2694">
        <w:rPr>
          <w:rtl/>
        </w:rPr>
        <w:t>وقد ورث علمه إن الأرض لا تبقى بغير عالم</w:t>
      </w:r>
      <w:r>
        <w:rPr>
          <w:rFonts w:hint="cs"/>
          <w:rtl/>
        </w:rPr>
        <w:t>.</w:t>
      </w:r>
    </w:p>
    <w:p w14:paraId="17494DAA" w14:textId="03AC8C9C" w:rsidR="00782297" w:rsidRDefault="00240966" w:rsidP="00782297">
      <w:pPr>
        <w:pStyle w:val="Heading1Center"/>
        <w:rPr>
          <w:rtl/>
          <w:lang w:bidi="fa-IR"/>
        </w:rPr>
      </w:pPr>
      <w:bookmarkStart w:id="52" w:name="_Toc92637597"/>
      <w:bookmarkStart w:id="53" w:name="_Toc256693065"/>
      <w:bookmarkStart w:id="54" w:name="_Toc256693299"/>
      <w:r>
        <w:rPr>
          <w:rFonts w:hint="cs"/>
          <w:rtl/>
          <w:lang w:bidi="fa-IR"/>
        </w:rPr>
        <w:t xml:space="preserve">( </w:t>
      </w:r>
      <w:r w:rsidR="00782297" w:rsidRPr="00EF2694">
        <w:rPr>
          <w:rtl/>
          <w:lang w:bidi="fa-IR"/>
        </w:rPr>
        <w:t>باب</w:t>
      </w:r>
      <w:bookmarkEnd w:id="52"/>
      <w:r>
        <w:rPr>
          <w:rFonts w:hint="cs"/>
          <w:rtl/>
          <w:lang w:bidi="fa-IR"/>
        </w:rPr>
        <w:t xml:space="preserve"> )</w:t>
      </w:r>
      <w:bookmarkEnd w:id="53"/>
      <w:bookmarkEnd w:id="54"/>
    </w:p>
    <w:p w14:paraId="72352602" w14:textId="62D4C43B" w:rsidR="00782297" w:rsidRDefault="00240966" w:rsidP="00782297">
      <w:pPr>
        <w:pStyle w:val="Heading1Center"/>
        <w:rPr>
          <w:rtl/>
          <w:lang w:bidi="fa-IR"/>
        </w:rPr>
      </w:pPr>
      <w:bookmarkStart w:id="55" w:name="_Toc92637598"/>
      <w:bookmarkStart w:id="56" w:name="_Toc256693066"/>
      <w:bookmarkStart w:id="57" w:name="_Toc256693300"/>
      <w:r>
        <w:rPr>
          <w:rFonts w:hint="cs"/>
          <w:rtl/>
          <w:lang w:bidi="fa-IR"/>
        </w:rPr>
        <w:t xml:space="preserve">( </w:t>
      </w:r>
      <w:r w:rsidR="00782297" w:rsidRPr="00EF2694">
        <w:rPr>
          <w:rtl/>
          <w:lang w:bidi="fa-IR"/>
        </w:rPr>
        <w:t xml:space="preserve">أن </w:t>
      </w:r>
      <w:r>
        <w:rPr>
          <w:rtl/>
          <w:lang w:bidi="fa-IR"/>
        </w:rPr>
        <w:t>الأئم</w:t>
      </w:r>
      <w:r w:rsidR="007A774D">
        <w:rPr>
          <w:rtl/>
          <w:lang w:bidi="fa-IR"/>
        </w:rPr>
        <w:t>ة</w:t>
      </w:r>
      <w:r w:rsidR="008D0E33">
        <w:rPr>
          <w:rtl/>
          <w:lang w:bidi="fa-IR"/>
        </w:rPr>
        <w:t xml:space="preserve"> </w:t>
      </w:r>
      <w:r w:rsidR="00782297" w:rsidRPr="00EF2694">
        <w:rPr>
          <w:rtl/>
          <w:lang w:bidi="fa-IR"/>
        </w:rPr>
        <w:t>ورثوا علم النبي وجميع الأنبياء والأوصياء</w:t>
      </w:r>
      <w:bookmarkEnd w:id="55"/>
      <w:r>
        <w:rPr>
          <w:rFonts w:hint="cs"/>
          <w:rtl/>
          <w:lang w:bidi="fa-IR"/>
        </w:rPr>
        <w:t>ِ</w:t>
      </w:r>
      <w:r w:rsidR="00782297" w:rsidRPr="00EF2694">
        <w:rPr>
          <w:rtl/>
          <w:lang w:bidi="fa-IR"/>
        </w:rPr>
        <w:t xml:space="preserve"> </w:t>
      </w:r>
      <w:r>
        <w:rPr>
          <w:rFonts w:hint="cs"/>
          <w:rtl/>
          <w:lang w:bidi="fa-IR"/>
        </w:rPr>
        <w:t>)</w:t>
      </w:r>
      <w:bookmarkEnd w:id="56"/>
      <w:bookmarkEnd w:id="57"/>
      <w:r>
        <w:rPr>
          <w:rFonts w:hint="cs"/>
          <w:rtl/>
          <w:lang w:bidi="fa-IR"/>
        </w:rPr>
        <w:t xml:space="preserve"> </w:t>
      </w:r>
    </w:p>
    <w:p w14:paraId="7BFFFDDA" w14:textId="1D5FEE9E" w:rsidR="00782297" w:rsidRPr="00EF2694" w:rsidRDefault="00240966" w:rsidP="00782297">
      <w:pPr>
        <w:pStyle w:val="Heading1Center"/>
        <w:rPr>
          <w:rtl/>
          <w:lang w:bidi="fa-IR"/>
        </w:rPr>
      </w:pPr>
      <w:bookmarkStart w:id="58" w:name="_Toc92637599"/>
      <w:bookmarkStart w:id="59" w:name="_Toc256693067"/>
      <w:bookmarkStart w:id="60" w:name="_Toc256693301"/>
      <w:r>
        <w:rPr>
          <w:rFonts w:hint="cs"/>
          <w:rtl/>
          <w:lang w:bidi="fa-IR"/>
        </w:rPr>
        <w:t xml:space="preserve">( </w:t>
      </w:r>
      <w:r w:rsidR="00433A8E">
        <w:rPr>
          <w:rtl/>
          <w:lang w:bidi="fa-IR"/>
        </w:rPr>
        <w:t xml:space="preserve">الذّين </w:t>
      </w:r>
      <w:r w:rsidR="00782297" w:rsidRPr="00EF2694">
        <w:rPr>
          <w:rtl/>
          <w:lang w:bidi="fa-IR"/>
        </w:rPr>
        <w:t>من قبلهم</w:t>
      </w:r>
      <w:bookmarkEnd w:id="58"/>
      <w:r>
        <w:rPr>
          <w:rFonts w:hint="cs"/>
          <w:rtl/>
          <w:lang w:bidi="fa-IR"/>
        </w:rPr>
        <w:t xml:space="preserve"> )</w:t>
      </w:r>
      <w:bookmarkEnd w:id="59"/>
      <w:bookmarkEnd w:id="60"/>
    </w:p>
    <w:p w14:paraId="26BAA063" w14:textId="47755E24" w:rsidR="00782297" w:rsidRPr="00EF2694" w:rsidRDefault="00782297" w:rsidP="00A020F0">
      <w:pPr>
        <w:pStyle w:val="libNormal"/>
        <w:rPr>
          <w:rtl/>
        </w:rPr>
      </w:pPr>
      <w:r w:rsidRPr="00EF2694">
        <w:rPr>
          <w:rtl/>
        </w:rPr>
        <w:t>1</w:t>
      </w:r>
      <w:r w:rsidR="008D0E33">
        <w:rPr>
          <w:rtl/>
        </w:rPr>
        <w:t xml:space="preserve"> - </w:t>
      </w:r>
      <w:r w:rsidR="0022555C">
        <w:rPr>
          <w:rtl/>
        </w:rPr>
        <w:t>عليّ</w:t>
      </w:r>
      <w:r w:rsidR="004C0FFE">
        <w:rPr>
          <w:rFonts w:hint="cs"/>
          <w:rtl/>
        </w:rPr>
        <w:t>ُ</w:t>
      </w:r>
      <w:r w:rsidR="0022555C">
        <w:rPr>
          <w:rtl/>
        </w:rPr>
        <w:t xml:space="preserve"> </w:t>
      </w:r>
      <w:r w:rsidRPr="00EF2694">
        <w:rPr>
          <w:rtl/>
        </w:rPr>
        <w:t>بن إبراهيم</w:t>
      </w:r>
      <w:r>
        <w:rPr>
          <w:rtl/>
        </w:rPr>
        <w:t xml:space="preserve"> ، </w:t>
      </w:r>
      <w:r w:rsidRPr="00EF2694">
        <w:rPr>
          <w:rtl/>
        </w:rPr>
        <w:t>عن أبيه</w:t>
      </w:r>
      <w:r>
        <w:rPr>
          <w:rtl/>
        </w:rPr>
        <w:t xml:space="preserve"> ، </w:t>
      </w:r>
      <w:r w:rsidRPr="00EF2694">
        <w:rPr>
          <w:rtl/>
        </w:rPr>
        <w:t>عن عبد العزيز بن المهتدي</w:t>
      </w:r>
      <w:r>
        <w:rPr>
          <w:rtl/>
        </w:rPr>
        <w:t xml:space="preserve"> ، </w:t>
      </w:r>
      <w:r w:rsidRPr="00EF2694">
        <w:rPr>
          <w:rtl/>
        </w:rPr>
        <w:t xml:space="preserve">عن عبد الله بن جندب أنه كتب إليه الرضا </w:t>
      </w:r>
      <w:r w:rsidRPr="002F75F6">
        <w:rPr>
          <w:rStyle w:val="libAlaemChar"/>
          <w:rtl/>
        </w:rPr>
        <w:t>عليه‌السلام</w:t>
      </w:r>
      <w:r w:rsidRPr="00EF2694">
        <w:rPr>
          <w:rtl/>
        </w:rPr>
        <w:t xml:space="preserve"> أما بعد فإن</w:t>
      </w:r>
      <w:r w:rsidR="004C0FFE">
        <w:rPr>
          <w:rFonts w:hint="cs"/>
          <w:rtl/>
        </w:rPr>
        <w:t>َّ</w:t>
      </w:r>
      <w:r w:rsidRPr="00EF2694">
        <w:rPr>
          <w:rtl/>
        </w:rPr>
        <w:t xml:space="preserve"> محم</w:t>
      </w:r>
      <w:r w:rsidR="004C0FFE">
        <w:rPr>
          <w:rFonts w:hint="cs"/>
          <w:rtl/>
        </w:rPr>
        <w:t>ّ</w:t>
      </w:r>
      <w:r w:rsidRPr="00EF2694">
        <w:rPr>
          <w:rtl/>
        </w:rPr>
        <w:t>دا</w:t>
      </w:r>
      <w:r w:rsidR="004C0FFE">
        <w:rPr>
          <w:rFonts w:hint="cs"/>
          <w:rtl/>
        </w:rPr>
        <w:t>ً</w:t>
      </w:r>
      <w:r w:rsidRPr="00EF2694">
        <w:rPr>
          <w:rtl/>
        </w:rPr>
        <w:t xml:space="preserve"> </w:t>
      </w:r>
      <w:r w:rsidR="00766E5A">
        <w:rPr>
          <w:rStyle w:val="libAlaemChar"/>
          <w:rtl/>
        </w:rPr>
        <w:t xml:space="preserve">صلى‌الله‌عليه‌وآله‌وسلم </w:t>
      </w:r>
      <w:r w:rsidRPr="00EF2694">
        <w:rPr>
          <w:rtl/>
        </w:rPr>
        <w:t>كان أمين الله في خلقه فلم</w:t>
      </w:r>
      <w:r w:rsidR="004C0FFE">
        <w:rPr>
          <w:rFonts w:hint="cs"/>
          <w:rtl/>
        </w:rPr>
        <w:t>ّ</w:t>
      </w:r>
      <w:r w:rsidRPr="00EF2694">
        <w:rPr>
          <w:rtl/>
        </w:rPr>
        <w:t>ا قبض</w:t>
      </w:r>
      <w:r w:rsidRPr="002F75F6">
        <w:rPr>
          <w:rStyle w:val="libAlaemChar"/>
          <w:rFonts w:hint="cs"/>
          <w:rtl/>
        </w:rPr>
        <w:t>صلى‌الله‌عليه‌وآله‌وسلم</w:t>
      </w:r>
      <w:r w:rsidRPr="00EF2694">
        <w:rPr>
          <w:rtl/>
        </w:rPr>
        <w:t>كن</w:t>
      </w:r>
      <w:r w:rsidR="004C0FFE">
        <w:rPr>
          <w:rFonts w:hint="cs"/>
          <w:rtl/>
        </w:rPr>
        <w:t>ّ</w:t>
      </w:r>
      <w:r w:rsidRPr="00EF2694">
        <w:rPr>
          <w:rtl/>
        </w:rPr>
        <w:t>ا أهل البيت ورثته فنحن أمناء الله في أرضه عندنا علم البلايا و</w:t>
      </w:r>
    </w:p>
    <w:p w14:paraId="60A7CA1C" w14:textId="4C9FBBFF" w:rsidR="00782297" w:rsidRPr="00324B78" w:rsidRDefault="008D0E33" w:rsidP="009D38AE">
      <w:pPr>
        <w:pStyle w:val="libLine"/>
        <w:rPr>
          <w:rtl/>
        </w:rPr>
      </w:pPr>
      <w:r>
        <w:rPr>
          <w:rFonts w:hint="cs"/>
          <w:rtl/>
        </w:rPr>
        <w:t>________________________________________________________</w:t>
      </w:r>
    </w:p>
    <w:p w14:paraId="20016D57" w14:textId="10760F6D" w:rsidR="00782297" w:rsidRPr="00EF2694" w:rsidRDefault="00782297" w:rsidP="004C0FFE">
      <w:pPr>
        <w:pStyle w:val="libNormal"/>
        <w:rPr>
          <w:rtl/>
        </w:rPr>
      </w:pPr>
      <w:r w:rsidRPr="004C0FFE">
        <w:rPr>
          <w:rStyle w:val="libBold1Char"/>
          <w:rtl/>
        </w:rPr>
        <w:t>الحديث السابع :</w:t>
      </w:r>
      <w:r>
        <w:rPr>
          <w:rtl/>
        </w:rPr>
        <w:t xml:space="preserve"> </w:t>
      </w:r>
      <w:r w:rsidRPr="00EF2694">
        <w:rPr>
          <w:rtl/>
        </w:rPr>
        <w:t>صحيح مكر</w:t>
      </w:r>
      <w:r w:rsidR="004C0FFE">
        <w:rPr>
          <w:rFonts w:hint="cs"/>
          <w:rtl/>
        </w:rPr>
        <w:t>ّ</w:t>
      </w:r>
      <w:r w:rsidRPr="00EF2694">
        <w:rPr>
          <w:rtl/>
        </w:rPr>
        <w:t>ر</w:t>
      </w:r>
      <w:r>
        <w:rPr>
          <w:rtl/>
        </w:rPr>
        <w:t xml:space="preserve"> ، </w:t>
      </w:r>
      <w:r w:rsidRPr="004907EA">
        <w:rPr>
          <w:rtl/>
        </w:rPr>
        <w:t>و</w:t>
      </w:r>
      <w:r w:rsidR="00240966">
        <w:rPr>
          <w:rtl/>
        </w:rPr>
        <w:t xml:space="preserve">الطائيّ </w:t>
      </w:r>
      <w:r w:rsidRPr="00EF2694">
        <w:rPr>
          <w:rtl/>
        </w:rPr>
        <w:t>النسبة إلى طيئ بالهمزة وهو القبيلة.</w:t>
      </w:r>
    </w:p>
    <w:p w14:paraId="71CC5BEC" w14:textId="77777777" w:rsidR="00782297" w:rsidRDefault="00782297" w:rsidP="004C0FFE">
      <w:pPr>
        <w:pStyle w:val="libNormal"/>
        <w:rPr>
          <w:rtl/>
        </w:rPr>
      </w:pPr>
      <w:r w:rsidRPr="004C0FFE">
        <w:rPr>
          <w:rStyle w:val="libBold1Char"/>
          <w:rtl/>
        </w:rPr>
        <w:t>الحديث الثامن</w:t>
      </w:r>
      <w:r w:rsidRPr="004C0FFE">
        <w:rPr>
          <w:rStyle w:val="libBold1Char"/>
          <w:rFonts w:hint="cs"/>
          <w:rtl/>
        </w:rPr>
        <w:t xml:space="preserve"> :</w:t>
      </w:r>
      <w:r>
        <w:rPr>
          <w:rFonts w:hint="cs"/>
          <w:rtl/>
        </w:rPr>
        <w:t xml:space="preserve"> </w:t>
      </w:r>
      <w:r w:rsidRPr="00273F93">
        <w:rPr>
          <w:rStyle w:val="libFootnotenumChar"/>
          <w:rtl/>
        </w:rPr>
        <w:t>(1)</w:t>
      </w:r>
      <w:r>
        <w:rPr>
          <w:rtl/>
        </w:rPr>
        <w:t xml:space="preserve"> </w:t>
      </w:r>
    </w:p>
    <w:p w14:paraId="47EF6B37" w14:textId="3243EADA" w:rsidR="00782297" w:rsidRPr="00EF2694" w:rsidRDefault="00782297" w:rsidP="00A020F0">
      <w:pPr>
        <w:pStyle w:val="libNormal"/>
        <w:rPr>
          <w:rtl/>
          <w:lang w:bidi="fa-IR"/>
        </w:rPr>
      </w:pPr>
      <w:r>
        <w:rPr>
          <w:rtl/>
        </w:rPr>
        <w:t xml:space="preserve">« </w:t>
      </w:r>
      <w:r w:rsidR="006E33A0">
        <w:rPr>
          <w:rtl/>
        </w:rPr>
        <w:t xml:space="preserve">إلّا </w:t>
      </w:r>
      <w:r w:rsidRPr="004907EA">
        <w:rPr>
          <w:rtl/>
        </w:rPr>
        <w:t>وقد ور</w:t>
      </w:r>
      <w:r w:rsidR="005F0158">
        <w:rPr>
          <w:rFonts w:hint="cs"/>
          <w:rtl/>
        </w:rPr>
        <w:t>ّ</w:t>
      </w:r>
      <w:r w:rsidRPr="004907EA">
        <w:rPr>
          <w:rtl/>
        </w:rPr>
        <w:t>ث</w:t>
      </w:r>
      <w:r>
        <w:rPr>
          <w:rtl/>
        </w:rPr>
        <w:t xml:space="preserve"> » </w:t>
      </w:r>
      <w:r w:rsidRPr="00EF2694">
        <w:rPr>
          <w:rtl/>
          <w:lang w:bidi="fa-IR"/>
        </w:rPr>
        <w:t>من باب التفعيل.</w:t>
      </w:r>
    </w:p>
    <w:p w14:paraId="46F0E7D5" w14:textId="60F3431A" w:rsidR="00782297" w:rsidRDefault="00782297" w:rsidP="005F0158">
      <w:pPr>
        <w:pStyle w:val="Heading1"/>
        <w:rPr>
          <w:rtl/>
        </w:rPr>
      </w:pPr>
      <w:bookmarkStart w:id="61" w:name="_Toc92637600"/>
      <w:bookmarkStart w:id="62" w:name="_Toc256693068"/>
      <w:bookmarkStart w:id="63" w:name="_Toc256693302"/>
      <w:r w:rsidRPr="00980549">
        <w:rPr>
          <w:rtl/>
        </w:rPr>
        <w:t xml:space="preserve">باب أن </w:t>
      </w:r>
      <w:r w:rsidR="007A774D">
        <w:rPr>
          <w:rtl/>
        </w:rPr>
        <w:t>الأئمّة</w:t>
      </w:r>
      <w:r w:rsidR="008D0E33">
        <w:rPr>
          <w:rtl/>
        </w:rPr>
        <w:t xml:space="preserve"> </w:t>
      </w:r>
      <w:r w:rsidRPr="002F75F6">
        <w:rPr>
          <w:rStyle w:val="libAlaemChar"/>
          <w:rtl/>
        </w:rPr>
        <w:t>عليهم‌السلام</w:t>
      </w:r>
      <w:r w:rsidRPr="00980549">
        <w:rPr>
          <w:rtl/>
        </w:rPr>
        <w:t xml:space="preserve"> ورثوا علم النبي وجميع الأنبياء والأوصياء</w:t>
      </w:r>
      <w:r>
        <w:rPr>
          <w:rFonts w:hint="cs"/>
          <w:rtl/>
        </w:rPr>
        <w:t xml:space="preserve"> </w:t>
      </w:r>
      <w:r w:rsidRPr="002F75F6">
        <w:rPr>
          <w:rStyle w:val="libAlaemChar"/>
          <w:rtl/>
        </w:rPr>
        <w:t>عليهم‌السلام</w:t>
      </w:r>
      <w:r w:rsidRPr="00980549">
        <w:rPr>
          <w:rtl/>
        </w:rPr>
        <w:t xml:space="preserve"> </w:t>
      </w:r>
      <w:r w:rsidR="00433A8E">
        <w:rPr>
          <w:rtl/>
        </w:rPr>
        <w:t xml:space="preserve">الذّين </w:t>
      </w:r>
      <w:r w:rsidRPr="00980549">
        <w:rPr>
          <w:rtl/>
        </w:rPr>
        <w:t>من قبلهم</w:t>
      </w:r>
      <w:bookmarkEnd w:id="61"/>
      <w:bookmarkEnd w:id="62"/>
      <w:bookmarkEnd w:id="63"/>
    </w:p>
    <w:p w14:paraId="22FAC1D4" w14:textId="77777777" w:rsidR="00782297" w:rsidRDefault="00782297" w:rsidP="00D54C7C">
      <w:pPr>
        <w:pStyle w:val="libNormal"/>
        <w:rPr>
          <w:rtl/>
          <w:lang w:bidi="fa-IR"/>
        </w:rPr>
      </w:pPr>
      <w:r w:rsidRPr="00CE1409">
        <w:rPr>
          <w:rStyle w:val="libBold1Char"/>
          <w:rtl/>
        </w:rPr>
        <w:t>الحديث الأول :</w:t>
      </w:r>
      <w:r>
        <w:rPr>
          <w:rtl/>
        </w:rPr>
        <w:t xml:space="preserve"> </w:t>
      </w:r>
      <w:r w:rsidRPr="00EF2694">
        <w:rPr>
          <w:rtl/>
          <w:lang w:bidi="fa-IR"/>
        </w:rPr>
        <w:t>حسن.</w:t>
      </w:r>
    </w:p>
    <w:p w14:paraId="08EAA7A1" w14:textId="636D56C9" w:rsidR="00782297" w:rsidRPr="00EF2694" w:rsidRDefault="00782297" w:rsidP="00A020F0">
      <w:pPr>
        <w:pStyle w:val="libNormal"/>
        <w:rPr>
          <w:rtl/>
        </w:rPr>
      </w:pPr>
      <w:r>
        <w:rPr>
          <w:rtl/>
        </w:rPr>
        <w:t xml:space="preserve">« </w:t>
      </w:r>
      <w:r w:rsidRPr="004907EA">
        <w:rPr>
          <w:rtl/>
        </w:rPr>
        <w:t>فنحن أمناء الله</w:t>
      </w:r>
      <w:r>
        <w:rPr>
          <w:rtl/>
        </w:rPr>
        <w:t xml:space="preserve"> » </w:t>
      </w:r>
      <w:r w:rsidRPr="00EF2694">
        <w:rPr>
          <w:rtl/>
        </w:rPr>
        <w:t>أي على علومه وأحكامه ومعارفه</w:t>
      </w:r>
      <w:r>
        <w:rPr>
          <w:rtl/>
        </w:rPr>
        <w:t xml:space="preserve"> « </w:t>
      </w:r>
      <w:r w:rsidRPr="004907EA">
        <w:rPr>
          <w:rtl/>
        </w:rPr>
        <w:t>وأنساب العرب</w:t>
      </w:r>
      <w:r>
        <w:rPr>
          <w:rtl/>
        </w:rPr>
        <w:t xml:space="preserve"> » </w:t>
      </w:r>
      <w:r w:rsidR="00D54C7C">
        <w:rPr>
          <w:rtl/>
        </w:rPr>
        <w:t xml:space="preserve">لعلّ </w:t>
      </w:r>
      <w:r w:rsidRPr="00EF2694">
        <w:rPr>
          <w:rtl/>
        </w:rPr>
        <w:t>التخصيص بهم لكونهم أشرف</w:t>
      </w:r>
      <w:r>
        <w:rPr>
          <w:rtl/>
        </w:rPr>
        <w:t xml:space="preserve"> ، </w:t>
      </w:r>
      <w:r w:rsidRPr="00EF2694">
        <w:rPr>
          <w:rtl/>
        </w:rPr>
        <w:t xml:space="preserve">أو لكونهم في ذلك </w:t>
      </w:r>
      <w:r w:rsidR="00D54C7C">
        <w:rPr>
          <w:rtl/>
        </w:rPr>
        <w:t xml:space="preserve">أهمّ </w:t>
      </w:r>
      <w:r w:rsidRPr="00EF2694">
        <w:rPr>
          <w:rtl/>
        </w:rPr>
        <w:t>وكان فيهم أولاد الحرام عادوا</w:t>
      </w:r>
    </w:p>
    <w:p w14:paraId="2D2D7526" w14:textId="77777777" w:rsidR="00782297" w:rsidRPr="00EF2694" w:rsidRDefault="00782297" w:rsidP="009D38AE">
      <w:pPr>
        <w:pStyle w:val="libLine"/>
        <w:rPr>
          <w:rtl/>
        </w:rPr>
      </w:pPr>
      <w:r w:rsidRPr="00EF2694">
        <w:rPr>
          <w:rtl/>
        </w:rPr>
        <w:t>__________________</w:t>
      </w:r>
    </w:p>
    <w:p w14:paraId="43F40C58" w14:textId="77777777" w:rsidR="00782297" w:rsidRPr="00EF2694" w:rsidRDefault="00782297" w:rsidP="00E7042C">
      <w:pPr>
        <w:pStyle w:val="libFootnote0"/>
        <w:rPr>
          <w:rtl/>
          <w:lang w:bidi="fa-IR"/>
        </w:rPr>
      </w:pPr>
      <w:r>
        <w:rPr>
          <w:rtl/>
        </w:rPr>
        <w:t>(</w:t>
      </w:r>
      <w:r w:rsidRPr="00EF2694">
        <w:rPr>
          <w:rtl/>
        </w:rPr>
        <w:t>1) كذا في النسخ.</w:t>
      </w:r>
    </w:p>
    <w:p w14:paraId="12F0F37A" w14:textId="77777777" w:rsidR="00CE1409" w:rsidRDefault="00CE1409" w:rsidP="00CE1409">
      <w:pPr>
        <w:pStyle w:val="libNormal"/>
        <w:rPr>
          <w:rtl/>
        </w:rPr>
      </w:pPr>
      <w:r>
        <w:rPr>
          <w:rtl/>
        </w:rPr>
        <w:br w:type="page"/>
      </w:r>
    </w:p>
    <w:p w14:paraId="048A6822" w14:textId="208E49DD" w:rsidR="00782297" w:rsidRPr="00EF2694" w:rsidRDefault="00782297" w:rsidP="00CE1409">
      <w:pPr>
        <w:pStyle w:val="libNormal0"/>
        <w:rPr>
          <w:rtl/>
        </w:rPr>
      </w:pPr>
      <w:r w:rsidRPr="00EF2694">
        <w:rPr>
          <w:rtl/>
        </w:rPr>
        <w:lastRenderedPageBreak/>
        <w:t>المنايا وأنساب العرب ومولد الإسلام وإنا لنعرف الرجل إذا رأيناه بحقيقة الإيمان وحقيقة النفاق وإن شيعتنا لمكتوبون بأسمائهم وأسماء آبائهم أخذ الله علينا وعليهم الميثاق يردون موردنا ويدخلون مدخلنا ليس على ملة الإسلام غيرنا وغيرهم نحن النجباء الن</w:t>
      </w:r>
      <w:r w:rsidR="00D54C7C">
        <w:rPr>
          <w:rFonts w:hint="cs"/>
          <w:rtl/>
        </w:rPr>
        <w:t>ُ</w:t>
      </w:r>
      <w:r w:rsidRPr="00EF2694">
        <w:rPr>
          <w:rtl/>
        </w:rPr>
        <w:t xml:space="preserve">جاة </w:t>
      </w:r>
      <w:r w:rsidR="00D54C7C">
        <w:rPr>
          <w:rFonts w:hint="cs"/>
          <w:rtl/>
        </w:rPr>
        <w:t xml:space="preserve">، </w:t>
      </w:r>
      <w:r w:rsidRPr="00EF2694">
        <w:rPr>
          <w:rtl/>
        </w:rPr>
        <w:t xml:space="preserve">ونحن أفراط الأنبياء ونحن أبناء الأوصياء ونحن المخصوصون في كتاب الله </w:t>
      </w:r>
      <w:r w:rsidR="004E2A7C">
        <w:rPr>
          <w:rtl/>
        </w:rPr>
        <w:t xml:space="preserve">عزّ وجلّ </w:t>
      </w:r>
      <w:r w:rsidRPr="00EF2694">
        <w:rPr>
          <w:rtl/>
        </w:rPr>
        <w:t xml:space="preserve">ونحن أولى </w:t>
      </w:r>
      <w:r w:rsidR="00CE1409">
        <w:rPr>
          <w:rtl/>
        </w:rPr>
        <w:t xml:space="preserve">النّاس </w:t>
      </w:r>
      <w:r w:rsidRPr="00EF2694">
        <w:rPr>
          <w:rtl/>
        </w:rPr>
        <w:t>بكتاب الله ونحن أولى</w:t>
      </w:r>
    </w:p>
    <w:p w14:paraId="4CC9A3DD" w14:textId="2C4B3F95" w:rsidR="00782297" w:rsidRPr="00324B78" w:rsidRDefault="008D0E33" w:rsidP="009D38AE">
      <w:pPr>
        <w:pStyle w:val="libLine"/>
        <w:rPr>
          <w:rtl/>
        </w:rPr>
      </w:pPr>
      <w:r>
        <w:rPr>
          <w:rFonts w:hint="cs"/>
          <w:rtl/>
        </w:rPr>
        <w:t>________________________________________________________</w:t>
      </w:r>
    </w:p>
    <w:p w14:paraId="6EA02202" w14:textId="3322FCE2" w:rsidR="00782297" w:rsidRDefault="00D54C7C" w:rsidP="004E511B">
      <w:pPr>
        <w:pStyle w:val="libNormal0"/>
        <w:rPr>
          <w:rtl/>
        </w:rPr>
      </w:pPr>
      <w:r>
        <w:rPr>
          <w:rtl/>
        </w:rPr>
        <w:t>الأئم</w:t>
      </w:r>
      <w:r w:rsidR="007A774D">
        <w:rPr>
          <w:rtl/>
        </w:rPr>
        <w:t>ة</w:t>
      </w:r>
      <w:r w:rsidR="008D0E33">
        <w:rPr>
          <w:rtl/>
        </w:rPr>
        <w:t xml:space="preserve"> </w:t>
      </w:r>
      <w:r w:rsidR="00782297" w:rsidRPr="002F75F6">
        <w:rPr>
          <w:rStyle w:val="libAlaemChar"/>
          <w:rtl/>
        </w:rPr>
        <w:t>عليهم‌السلام</w:t>
      </w:r>
      <w:r w:rsidR="00782297" w:rsidRPr="00EF2694">
        <w:rPr>
          <w:rtl/>
        </w:rPr>
        <w:t xml:space="preserve"> ونصبوا لهم الحرب وقتلوهم</w:t>
      </w:r>
      <w:r w:rsidR="00782297">
        <w:rPr>
          <w:rtl/>
        </w:rPr>
        <w:t xml:space="preserve"> « </w:t>
      </w:r>
      <w:r w:rsidR="00782297" w:rsidRPr="004907EA">
        <w:rPr>
          <w:rtl/>
        </w:rPr>
        <w:t>ومولد الإسلام</w:t>
      </w:r>
      <w:r w:rsidR="00782297">
        <w:rPr>
          <w:rtl/>
        </w:rPr>
        <w:t xml:space="preserve"> » </w:t>
      </w:r>
      <w:r w:rsidR="00782297" w:rsidRPr="00EF2694">
        <w:rPr>
          <w:rtl/>
        </w:rPr>
        <w:t xml:space="preserve">أي يعلمون </w:t>
      </w:r>
      <w:r w:rsidR="008A4DAC">
        <w:rPr>
          <w:rtl/>
        </w:rPr>
        <w:t xml:space="preserve">كلّ </w:t>
      </w:r>
      <w:r w:rsidR="00782297" w:rsidRPr="00EF2694">
        <w:rPr>
          <w:rtl/>
        </w:rPr>
        <w:t>من يولد هل يموت على الإسلام أو على الكفر</w:t>
      </w:r>
      <w:r w:rsidR="00782297">
        <w:rPr>
          <w:rtl/>
        </w:rPr>
        <w:t xml:space="preserve"> ، </w:t>
      </w:r>
      <w:r w:rsidR="00782297" w:rsidRPr="00EF2694">
        <w:rPr>
          <w:rtl/>
        </w:rPr>
        <w:t>وقيل</w:t>
      </w:r>
      <w:r w:rsidR="00782297">
        <w:rPr>
          <w:rtl/>
        </w:rPr>
        <w:t xml:space="preserve"> : </w:t>
      </w:r>
      <w:r w:rsidR="00782297" w:rsidRPr="00EF2694">
        <w:rPr>
          <w:rtl/>
        </w:rPr>
        <w:t xml:space="preserve">أي يعلمون </w:t>
      </w:r>
      <w:r w:rsidR="0024767B">
        <w:rPr>
          <w:rtl/>
        </w:rPr>
        <w:t xml:space="preserve">محلّ </w:t>
      </w:r>
      <w:r w:rsidR="00782297" w:rsidRPr="00EF2694">
        <w:rPr>
          <w:rtl/>
        </w:rPr>
        <w:t>تولد الإسلام وظهوره</w:t>
      </w:r>
      <w:r w:rsidR="00782297">
        <w:rPr>
          <w:rtl/>
        </w:rPr>
        <w:t xml:space="preserve"> ، </w:t>
      </w:r>
      <w:r w:rsidR="00782297" w:rsidRPr="00EF2694">
        <w:rPr>
          <w:rtl/>
        </w:rPr>
        <w:t>أي من يظهر منه [ الإسلام ومن يظهر منه ] الكفر.</w:t>
      </w:r>
    </w:p>
    <w:p w14:paraId="1045A6EF" w14:textId="5B206E4E" w:rsidR="00782297" w:rsidRDefault="00782297" w:rsidP="00A020F0">
      <w:pPr>
        <w:pStyle w:val="libNormal"/>
        <w:rPr>
          <w:rtl/>
        </w:rPr>
      </w:pPr>
      <w:r>
        <w:rPr>
          <w:rtl/>
        </w:rPr>
        <w:t xml:space="preserve">« </w:t>
      </w:r>
      <w:r w:rsidRPr="004907EA">
        <w:rPr>
          <w:rtl/>
        </w:rPr>
        <w:t>بحقيقة الإيمان</w:t>
      </w:r>
      <w:r>
        <w:rPr>
          <w:rtl/>
        </w:rPr>
        <w:t xml:space="preserve"> » </w:t>
      </w:r>
      <w:r w:rsidRPr="00EF2694">
        <w:rPr>
          <w:rtl/>
        </w:rPr>
        <w:t>أي الإيمان الواقعي لا الظاهري</w:t>
      </w:r>
      <w:r>
        <w:rPr>
          <w:rtl/>
        </w:rPr>
        <w:t xml:space="preserve"> « </w:t>
      </w:r>
      <w:r w:rsidRPr="004907EA">
        <w:rPr>
          <w:rtl/>
        </w:rPr>
        <w:t>وحقيقة النفاق</w:t>
      </w:r>
      <w:r>
        <w:rPr>
          <w:rtl/>
        </w:rPr>
        <w:t xml:space="preserve"> » </w:t>
      </w:r>
      <w:r w:rsidRPr="00EF2694">
        <w:rPr>
          <w:rtl/>
        </w:rPr>
        <w:t>كذلك</w:t>
      </w:r>
      <w:r>
        <w:rPr>
          <w:rtl/>
        </w:rPr>
        <w:t xml:space="preserve"> « </w:t>
      </w:r>
      <w:r w:rsidRPr="004907EA">
        <w:rPr>
          <w:rtl/>
        </w:rPr>
        <w:t>لمكتوبون</w:t>
      </w:r>
      <w:r>
        <w:rPr>
          <w:rtl/>
        </w:rPr>
        <w:t xml:space="preserve"> » </w:t>
      </w:r>
      <w:r w:rsidRPr="00EF2694">
        <w:rPr>
          <w:rtl/>
        </w:rPr>
        <w:t>أي عندنا في كتاب كما سيأتي</w:t>
      </w:r>
      <w:r>
        <w:rPr>
          <w:rtl/>
        </w:rPr>
        <w:t xml:space="preserve"> « </w:t>
      </w:r>
      <w:r w:rsidRPr="004907EA">
        <w:rPr>
          <w:rtl/>
        </w:rPr>
        <w:t>أخذ الله علينا وعليهم الميثاق</w:t>
      </w:r>
      <w:r>
        <w:rPr>
          <w:rtl/>
        </w:rPr>
        <w:t xml:space="preserve"> » </w:t>
      </w:r>
      <w:r w:rsidRPr="00EF2694">
        <w:rPr>
          <w:rtl/>
        </w:rPr>
        <w:t>أي أخذ علينا العهد بهداية شيعتنا ورعايتهم وتكميلهم وعليهم بالإقرار بولايتنا وطاعتنا ورعاية حقنا</w:t>
      </w:r>
      <w:r>
        <w:rPr>
          <w:rtl/>
        </w:rPr>
        <w:t xml:space="preserve"> « </w:t>
      </w:r>
      <w:r w:rsidRPr="004907EA">
        <w:rPr>
          <w:rtl/>
        </w:rPr>
        <w:t>يردون موردنا</w:t>
      </w:r>
      <w:r>
        <w:rPr>
          <w:rtl/>
        </w:rPr>
        <w:t xml:space="preserve"> » </w:t>
      </w:r>
      <w:r w:rsidRPr="00EF2694">
        <w:rPr>
          <w:rtl/>
        </w:rPr>
        <w:t>عند الحوض وسائر الموارد العالية</w:t>
      </w:r>
      <w:r>
        <w:rPr>
          <w:rtl/>
        </w:rPr>
        <w:t xml:space="preserve"> « </w:t>
      </w:r>
      <w:r w:rsidRPr="004907EA">
        <w:rPr>
          <w:rtl/>
        </w:rPr>
        <w:t>ويدخلون مدخلنا</w:t>
      </w:r>
      <w:r>
        <w:rPr>
          <w:rtl/>
        </w:rPr>
        <w:t xml:space="preserve"> » </w:t>
      </w:r>
      <w:r w:rsidRPr="00EF2694">
        <w:rPr>
          <w:rtl/>
        </w:rPr>
        <w:t xml:space="preserve">من </w:t>
      </w:r>
      <w:r w:rsidR="008F33B0">
        <w:rPr>
          <w:rtl/>
        </w:rPr>
        <w:t xml:space="preserve">الجنّة </w:t>
      </w:r>
      <w:r w:rsidRPr="00EF2694">
        <w:rPr>
          <w:rtl/>
        </w:rPr>
        <w:t>و</w:t>
      </w:r>
      <w:r w:rsidR="00F66E4A">
        <w:rPr>
          <w:rtl/>
        </w:rPr>
        <w:t xml:space="preserve">الدّرجات </w:t>
      </w:r>
      <w:r w:rsidRPr="00EF2694">
        <w:rPr>
          <w:rtl/>
        </w:rPr>
        <w:t>الرفيعة</w:t>
      </w:r>
      <w:r>
        <w:rPr>
          <w:rtl/>
        </w:rPr>
        <w:t xml:space="preserve"> « </w:t>
      </w:r>
      <w:r w:rsidRPr="004907EA">
        <w:rPr>
          <w:rtl/>
        </w:rPr>
        <w:t>ليس على ملة الإسلام غيرنا</w:t>
      </w:r>
      <w:r>
        <w:rPr>
          <w:rtl/>
        </w:rPr>
        <w:t xml:space="preserve"> » </w:t>
      </w:r>
      <w:r w:rsidRPr="00EF2694">
        <w:rPr>
          <w:rtl/>
        </w:rPr>
        <w:t>يدل على كفر المخالفين.</w:t>
      </w:r>
    </w:p>
    <w:p w14:paraId="5B21CA35" w14:textId="0A7192F6" w:rsidR="00782297" w:rsidRPr="00EF2694" w:rsidRDefault="00782297" w:rsidP="00A020F0">
      <w:pPr>
        <w:pStyle w:val="libNormal"/>
        <w:rPr>
          <w:rtl/>
        </w:rPr>
      </w:pPr>
      <w:r>
        <w:rPr>
          <w:rtl/>
        </w:rPr>
        <w:t xml:space="preserve">« </w:t>
      </w:r>
      <w:r w:rsidRPr="004907EA">
        <w:rPr>
          <w:rtl/>
        </w:rPr>
        <w:t>نحن النجباء النجاة</w:t>
      </w:r>
      <w:r>
        <w:rPr>
          <w:rtl/>
        </w:rPr>
        <w:t xml:space="preserve"> » </w:t>
      </w:r>
      <w:r w:rsidRPr="00EF2694">
        <w:rPr>
          <w:rtl/>
        </w:rPr>
        <w:t xml:space="preserve">النجباء جمع النجيب وهو الفاضل الكريم السخي والفاضل من </w:t>
      </w:r>
      <w:r w:rsidR="008A4DAC">
        <w:rPr>
          <w:rtl/>
        </w:rPr>
        <w:t xml:space="preserve">كلّ </w:t>
      </w:r>
      <w:r w:rsidRPr="00EF2694">
        <w:rPr>
          <w:rtl/>
        </w:rPr>
        <w:t>حيوان ذكرهما الجزري</w:t>
      </w:r>
      <w:r>
        <w:rPr>
          <w:rtl/>
        </w:rPr>
        <w:t xml:space="preserve"> ، </w:t>
      </w:r>
      <w:r w:rsidRPr="00EF2694">
        <w:rPr>
          <w:rtl/>
        </w:rPr>
        <w:t>والنجاة بضم النون جمع ناج كهداة وهاد</w:t>
      </w:r>
      <w:r>
        <w:rPr>
          <w:rtl/>
        </w:rPr>
        <w:t xml:space="preserve"> « </w:t>
      </w:r>
      <w:r w:rsidRPr="004907EA">
        <w:rPr>
          <w:rtl/>
        </w:rPr>
        <w:t>ونحن إفراط الأنبياء</w:t>
      </w:r>
      <w:r>
        <w:rPr>
          <w:rtl/>
        </w:rPr>
        <w:t xml:space="preserve"> » </w:t>
      </w:r>
      <w:r w:rsidRPr="00EF2694">
        <w:rPr>
          <w:rtl/>
        </w:rPr>
        <w:t xml:space="preserve">أي أولادهم أو مقدموهم في الورود على الحوض ودخول </w:t>
      </w:r>
      <w:r w:rsidR="008F33B0">
        <w:rPr>
          <w:rtl/>
        </w:rPr>
        <w:t xml:space="preserve">الجنّة </w:t>
      </w:r>
      <w:r>
        <w:rPr>
          <w:rtl/>
        </w:rPr>
        <w:t xml:space="preserve">، </w:t>
      </w:r>
      <w:r w:rsidRPr="00EF2694">
        <w:rPr>
          <w:rtl/>
        </w:rPr>
        <w:t>أو هداتهم</w:t>
      </w:r>
      <w:r>
        <w:rPr>
          <w:rtl/>
        </w:rPr>
        <w:t xml:space="preserve"> ، </w:t>
      </w:r>
      <w:r w:rsidRPr="00EF2694">
        <w:rPr>
          <w:rtl/>
        </w:rPr>
        <w:t xml:space="preserve">أو الهداة </w:t>
      </w:r>
      <w:r w:rsidR="00433A8E">
        <w:rPr>
          <w:rtl/>
        </w:rPr>
        <w:t xml:space="preserve">الذّين </w:t>
      </w:r>
      <w:r w:rsidRPr="00EF2694">
        <w:rPr>
          <w:rtl/>
        </w:rPr>
        <w:t>أخ</w:t>
      </w:r>
      <w:r w:rsidR="008A4DAC">
        <w:rPr>
          <w:rtl/>
        </w:rPr>
        <w:t xml:space="preserve">برّ </w:t>
      </w:r>
      <w:r w:rsidRPr="00EF2694">
        <w:rPr>
          <w:rtl/>
        </w:rPr>
        <w:t>الأنبياء بهم</w:t>
      </w:r>
      <w:r>
        <w:rPr>
          <w:rtl/>
        </w:rPr>
        <w:t xml:space="preserve"> ، </w:t>
      </w:r>
      <w:r w:rsidR="008D0E33">
        <w:rPr>
          <w:rtl/>
        </w:rPr>
        <w:t>قال :</w:t>
      </w:r>
      <w:r w:rsidRPr="00EF2694">
        <w:rPr>
          <w:rtl/>
        </w:rPr>
        <w:t>في النهاية</w:t>
      </w:r>
      <w:r>
        <w:rPr>
          <w:rtl/>
        </w:rPr>
        <w:t xml:space="preserve"> : </w:t>
      </w:r>
      <w:r w:rsidRPr="00EF2694">
        <w:rPr>
          <w:rtl/>
        </w:rPr>
        <w:t>الفرط بالتحريك الذي يتقدم الواردة</w:t>
      </w:r>
      <w:r>
        <w:rPr>
          <w:rtl/>
        </w:rPr>
        <w:t xml:space="preserve"> ، </w:t>
      </w:r>
      <w:r w:rsidRPr="00EF2694">
        <w:rPr>
          <w:rtl/>
        </w:rPr>
        <w:t>وفي الحديث</w:t>
      </w:r>
      <w:r>
        <w:rPr>
          <w:rtl/>
        </w:rPr>
        <w:t xml:space="preserve"> : </w:t>
      </w:r>
      <w:r w:rsidRPr="00EF2694">
        <w:rPr>
          <w:rtl/>
        </w:rPr>
        <w:t>أنا فرطكم على الحوض</w:t>
      </w:r>
      <w:r>
        <w:rPr>
          <w:rtl/>
        </w:rPr>
        <w:t xml:space="preserve"> ، </w:t>
      </w:r>
      <w:r w:rsidRPr="00EF2694">
        <w:rPr>
          <w:rtl/>
        </w:rPr>
        <w:t>ومنه قيل للطفل</w:t>
      </w:r>
      <w:r>
        <w:rPr>
          <w:rtl/>
        </w:rPr>
        <w:t xml:space="preserve"> : </w:t>
      </w:r>
      <w:r w:rsidRPr="00EF2694">
        <w:rPr>
          <w:rtl/>
        </w:rPr>
        <w:t>اللهم اجعله لنا فرطا أي أجرا يتقد</w:t>
      </w:r>
      <w:r w:rsidR="0022555C">
        <w:rPr>
          <w:rtl/>
        </w:rPr>
        <w:t xml:space="preserve">منّا </w:t>
      </w:r>
      <w:r w:rsidR="008F33B0">
        <w:rPr>
          <w:rtl/>
        </w:rPr>
        <w:t xml:space="preserve">حتّى </w:t>
      </w:r>
      <w:r w:rsidRPr="00EF2694">
        <w:rPr>
          <w:rtl/>
        </w:rPr>
        <w:t>نرد عليه</w:t>
      </w:r>
      <w:r>
        <w:rPr>
          <w:rtl/>
        </w:rPr>
        <w:t xml:space="preserve"> ، </w:t>
      </w:r>
      <w:r w:rsidRPr="00EF2694">
        <w:rPr>
          <w:rtl/>
        </w:rPr>
        <w:t>وفي القاموس</w:t>
      </w:r>
      <w:r>
        <w:rPr>
          <w:rtl/>
        </w:rPr>
        <w:t xml:space="preserve"> : </w:t>
      </w:r>
      <w:r w:rsidRPr="00EF2694">
        <w:rPr>
          <w:rtl/>
        </w:rPr>
        <w:t>الفرط العلم المستقيم يقتدى به</w:t>
      </w:r>
      <w:r>
        <w:rPr>
          <w:rtl/>
        </w:rPr>
        <w:t xml:space="preserve"> ، </w:t>
      </w:r>
      <w:r w:rsidRPr="00EF2694">
        <w:rPr>
          <w:rtl/>
        </w:rPr>
        <w:t>والجمع أفرط وإفراط</w:t>
      </w:r>
      <w:r>
        <w:rPr>
          <w:rtl/>
        </w:rPr>
        <w:t xml:space="preserve"> ، </w:t>
      </w:r>
      <w:r w:rsidRPr="00EF2694">
        <w:rPr>
          <w:rtl/>
        </w:rPr>
        <w:t>وبالتحريك</w:t>
      </w:r>
      <w:r>
        <w:rPr>
          <w:rtl/>
        </w:rPr>
        <w:t xml:space="preserve"> : </w:t>
      </w:r>
      <w:r w:rsidRPr="00EF2694">
        <w:rPr>
          <w:rtl/>
        </w:rPr>
        <w:t>المتقدم إلى الماء للواحد والجمع</w:t>
      </w:r>
      <w:r>
        <w:rPr>
          <w:rtl/>
        </w:rPr>
        <w:t xml:space="preserve"> ، </w:t>
      </w:r>
      <w:r w:rsidRPr="00EF2694">
        <w:rPr>
          <w:rtl/>
        </w:rPr>
        <w:t>وما تقدمك من أجر وعمل</w:t>
      </w:r>
      <w:r>
        <w:rPr>
          <w:rtl/>
        </w:rPr>
        <w:t xml:space="preserve"> ، </w:t>
      </w:r>
      <w:r w:rsidRPr="00EF2694">
        <w:rPr>
          <w:rtl/>
        </w:rPr>
        <w:t>وما لم يدرك من الولد</w:t>
      </w:r>
      <w:r>
        <w:rPr>
          <w:rtl/>
        </w:rPr>
        <w:t xml:space="preserve"> « </w:t>
      </w:r>
      <w:r w:rsidRPr="004907EA">
        <w:rPr>
          <w:rtl/>
        </w:rPr>
        <w:t>ونحن أبناء الأوصياء</w:t>
      </w:r>
      <w:r>
        <w:rPr>
          <w:rtl/>
        </w:rPr>
        <w:t xml:space="preserve"> » </w:t>
      </w:r>
      <w:r w:rsidRPr="00EF2694">
        <w:rPr>
          <w:rtl/>
        </w:rPr>
        <w:t xml:space="preserve">أي </w:t>
      </w:r>
      <w:r w:rsidR="008A4DAC">
        <w:rPr>
          <w:rtl/>
        </w:rPr>
        <w:t xml:space="preserve">كلّ </w:t>
      </w:r>
      <w:r w:rsidR="0022555C">
        <w:rPr>
          <w:rtl/>
        </w:rPr>
        <w:t xml:space="preserve">منّا </w:t>
      </w:r>
      <w:r w:rsidRPr="00EF2694">
        <w:rPr>
          <w:rtl/>
        </w:rPr>
        <w:t>ولد وصي</w:t>
      </w:r>
      <w:r>
        <w:rPr>
          <w:rtl/>
        </w:rPr>
        <w:t xml:space="preserve"> « </w:t>
      </w:r>
      <w:r w:rsidRPr="004907EA">
        <w:rPr>
          <w:rtl/>
        </w:rPr>
        <w:t>ونحن المخصوصون</w:t>
      </w:r>
      <w:r>
        <w:rPr>
          <w:rtl/>
        </w:rPr>
        <w:t xml:space="preserve"> » </w:t>
      </w:r>
      <w:r w:rsidRPr="00EF2694">
        <w:rPr>
          <w:rtl/>
        </w:rPr>
        <w:t>أي بالمدح أو القرابة أو الإمامة</w:t>
      </w:r>
      <w:r>
        <w:rPr>
          <w:rtl/>
        </w:rPr>
        <w:t xml:space="preserve"> « </w:t>
      </w:r>
      <w:r w:rsidRPr="004907EA">
        <w:rPr>
          <w:rtl/>
        </w:rPr>
        <w:t xml:space="preserve">ونحن أولى </w:t>
      </w:r>
      <w:r w:rsidR="00CE1409">
        <w:rPr>
          <w:rtl/>
        </w:rPr>
        <w:t xml:space="preserve">النّاس </w:t>
      </w:r>
      <w:r w:rsidRPr="004907EA">
        <w:rPr>
          <w:rtl/>
        </w:rPr>
        <w:t>بكتاب الله تعالى</w:t>
      </w:r>
      <w:r>
        <w:rPr>
          <w:rtl/>
        </w:rPr>
        <w:t xml:space="preserve"> » </w:t>
      </w:r>
      <w:r w:rsidRPr="00EF2694">
        <w:rPr>
          <w:rtl/>
        </w:rPr>
        <w:t xml:space="preserve">أي </w:t>
      </w:r>
      <w:r w:rsidR="00D54C7C">
        <w:rPr>
          <w:rtl/>
        </w:rPr>
        <w:t xml:space="preserve">لفظاً </w:t>
      </w:r>
      <w:r w:rsidRPr="00EF2694">
        <w:rPr>
          <w:rtl/>
        </w:rPr>
        <w:t>ومعنى وموردا</w:t>
      </w:r>
      <w:r>
        <w:rPr>
          <w:rtl/>
        </w:rPr>
        <w:t xml:space="preserve"> ، </w:t>
      </w:r>
      <w:r w:rsidRPr="00EF2694">
        <w:rPr>
          <w:rtl/>
        </w:rPr>
        <w:t xml:space="preserve">لأن أكثره في مدحهم وذم أعدائهم والأولوية بالرسول </w:t>
      </w:r>
      <w:r w:rsidR="00766E5A">
        <w:rPr>
          <w:rStyle w:val="libAlaemChar"/>
          <w:rtl/>
        </w:rPr>
        <w:t xml:space="preserve">صلى‌الله‌عليه‌وآله‌وسلم </w:t>
      </w:r>
      <w:r w:rsidRPr="00EF2694">
        <w:rPr>
          <w:rtl/>
        </w:rPr>
        <w:t>من حيث النسب والتعل</w:t>
      </w:r>
      <w:r w:rsidR="00D54C7C">
        <w:rPr>
          <w:rFonts w:hint="cs"/>
          <w:rtl/>
        </w:rPr>
        <w:t>ّ</w:t>
      </w:r>
      <w:r w:rsidRPr="00EF2694">
        <w:rPr>
          <w:rtl/>
        </w:rPr>
        <w:t>م والقرابة والصحبة المتكررة.</w:t>
      </w:r>
    </w:p>
    <w:p w14:paraId="68519382" w14:textId="77777777" w:rsidR="00CE1409" w:rsidRDefault="00CE1409" w:rsidP="00CE1409">
      <w:pPr>
        <w:pStyle w:val="libNormal"/>
        <w:rPr>
          <w:rtl/>
        </w:rPr>
      </w:pPr>
      <w:r>
        <w:rPr>
          <w:rtl/>
        </w:rPr>
        <w:br w:type="page"/>
      </w:r>
    </w:p>
    <w:p w14:paraId="3A57339D" w14:textId="4F453C01" w:rsidR="00782297" w:rsidRPr="00EF2694" w:rsidRDefault="00CE1409" w:rsidP="00CE1409">
      <w:pPr>
        <w:pStyle w:val="libNormal0"/>
        <w:rPr>
          <w:rtl/>
          <w:lang w:bidi="fa-IR"/>
        </w:rPr>
      </w:pPr>
      <w:r>
        <w:rPr>
          <w:rtl/>
          <w:lang w:bidi="fa-IR"/>
        </w:rPr>
        <w:lastRenderedPageBreak/>
        <w:t xml:space="preserve">النّاس </w:t>
      </w:r>
      <w:r w:rsidR="00782297" w:rsidRPr="00EF2694">
        <w:rPr>
          <w:rtl/>
          <w:lang w:bidi="fa-IR"/>
        </w:rPr>
        <w:t xml:space="preserve">برسول الله </w:t>
      </w:r>
      <w:r w:rsidR="00766E5A">
        <w:rPr>
          <w:rStyle w:val="libAlaemChar"/>
          <w:rtl/>
        </w:rPr>
        <w:t xml:space="preserve">صلى‌الله‌عليه‌وآله‌وسلم </w:t>
      </w:r>
      <w:r w:rsidR="00782297" w:rsidRPr="00EF2694">
        <w:rPr>
          <w:rtl/>
          <w:lang w:bidi="fa-IR"/>
        </w:rPr>
        <w:t xml:space="preserve">ونحن </w:t>
      </w:r>
      <w:r w:rsidR="00433A8E">
        <w:rPr>
          <w:rtl/>
          <w:lang w:bidi="fa-IR"/>
        </w:rPr>
        <w:t xml:space="preserve">الذّين </w:t>
      </w:r>
      <w:r w:rsidR="00782297" w:rsidRPr="00EF2694">
        <w:rPr>
          <w:rtl/>
          <w:lang w:bidi="fa-IR"/>
        </w:rPr>
        <w:t>شرع الله لنا دينه ف</w:t>
      </w:r>
      <w:r w:rsidR="008D0E33">
        <w:rPr>
          <w:rtl/>
          <w:lang w:bidi="fa-IR"/>
        </w:rPr>
        <w:t>قال :</w:t>
      </w:r>
      <w:r w:rsidR="00782297" w:rsidRPr="00EF2694">
        <w:rPr>
          <w:rtl/>
          <w:lang w:bidi="fa-IR"/>
        </w:rPr>
        <w:t>في كتابه</w:t>
      </w:r>
      <w:r w:rsidR="00782297">
        <w:rPr>
          <w:rtl/>
        </w:rPr>
        <w:t xml:space="preserve"> « </w:t>
      </w:r>
      <w:r w:rsidR="00782297" w:rsidRPr="002F75F6">
        <w:rPr>
          <w:rStyle w:val="libAieChar"/>
          <w:rtl/>
        </w:rPr>
        <w:t xml:space="preserve">شَرَعَ لَكُمْ </w:t>
      </w:r>
      <w:r w:rsidR="00782297">
        <w:rPr>
          <w:rtl/>
        </w:rPr>
        <w:t xml:space="preserve">» </w:t>
      </w:r>
      <w:r w:rsidR="00782297" w:rsidRPr="00EF2694">
        <w:rPr>
          <w:rtl/>
          <w:lang w:bidi="fa-IR"/>
        </w:rPr>
        <w:t xml:space="preserve">يا آل </w:t>
      </w:r>
      <w:r w:rsidR="008D0E33">
        <w:rPr>
          <w:rtl/>
          <w:lang w:bidi="fa-IR"/>
        </w:rPr>
        <w:t xml:space="preserve">محمّد </w:t>
      </w:r>
      <w:r w:rsidR="00782297">
        <w:rPr>
          <w:rtl/>
        </w:rPr>
        <w:t xml:space="preserve">« </w:t>
      </w:r>
      <w:r w:rsidR="00782297" w:rsidRPr="002F75F6">
        <w:rPr>
          <w:rStyle w:val="libAieChar"/>
          <w:rtl/>
        </w:rPr>
        <w:t xml:space="preserve">مِنَ الدِّينِ ما وَصَّى بِهِ نُوحاً </w:t>
      </w:r>
      <w:r w:rsidR="00782297">
        <w:rPr>
          <w:rtl/>
        </w:rPr>
        <w:t xml:space="preserve">» </w:t>
      </w:r>
      <w:r w:rsidR="00782297" w:rsidRPr="00EF2694">
        <w:rPr>
          <w:rtl/>
          <w:lang w:bidi="fa-IR"/>
        </w:rPr>
        <w:t>قد وصانا بما وصى به نوحا</w:t>
      </w:r>
      <w:r w:rsidR="00782297">
        <w:rPr>
          <w:rtl/>
          <w:lang w:bidi="fa-IR"/>
        </w:rPr>
        <w:t xml:space="preserve"> </w:t>
      </w:r>
      <w:r w:rsidR="00782297">
        <w:rPr>
          <w:rtl/>
        </w:rPr>
        <w:t xml:space="preserve">« </w:t>
      </w:r>
      <w:r w:rsidR="00782297" w:rsidRPr="002F75F6">
        <w:rPr>
          <w:rStyle w:val="libAieChar"/>
          <w:rtl/>
        </w:rPr>
        <w:t xml:space="preserve">وَالَّذِي أَوْحَيْنا إِلَيْكَ </w:t>
      </w:r>
      <w:r w:rsidR="00782297">
        <w:rPr>
          <w:rtl/>
        </w:rPr>
        <w:t xml:space="preserve">» </w:t>
      </w:r>
      <w:r w:rsidR="00782297" w:rsidRPr="00EF2694">
        <w:rPr>
          <w:rtl/>
          <w:lang w:bidi="fa-IR"/>
        </w:rPr>
        <w:t xml:space="preserve">يا </w:t>
      </w:r>
      <w:r w:rsidR="008D0E33">
        <w:rPr>
          <w:rtl/>
          <w:lang w:bidi="fa-IR"/>
        </w:rPr>
        <w:t xml:space="preserve">محمّد </w:t>
      </w:r>
      <w:r w:rsidR="00782297">
        <w:rPr>
          <w:rtl/>
        </w:rPr>
        <w:t xml:space="preserve">« </w:t>
      </w:r>
      <w:r w:rsidR="00782297" w:rsidRPr="002F75F6">
        <w:rPr>
          <w:rStyle w:val="libAieChar"/>
          <w:rtl/>
        </w:rPr>
        <w:t xml:space="preserve">وَما وَصَّيْنا بِهِ إِبْراهِيمَ وَمُوسى وَعِيسى </w:t>
      </w:r>
      <w:r w:rsidR="00782297">
        <w:rPr>
          <w:rtl/>
        </w:rPr>
        <w:t xml:space="preserve">» </w:t>
      </w:r>
      <w:r w:rsidR="00782297" w:rsidRPr="00EF2694">
        <w:rPr>
          <w:rtl/>
          <w:lang w:bidi="fa-IR"/>
        </w:rPr>
        <w:t>فقد عل</w:t>
      </w:r>
      <w:r w:rsidR="0022555C">
        <w:rPr>
          <w:rtl/>
          <w:lang w:bidi="fa-IR"/>
        </w:rPr>
        <w:t xml:space="preserve">منّا </w:t>
      </w:r>
      <w:r w:rsidR="00782297" w:rsidRPr="00EF2694">
        <w:rPr>
          <w:rtl/>
          <w:lang w:bidi="fa-IR"/>
        </w:rPr>
        <w:t>وبلغنا علم ما عل</w:t>
      </w:r>
      <w:r w:rsidR="0022555C">
        <w:rPr>
          <w:rtl/>
          <w:lang w:bidi="fa-IR"/>
        </w:rPr>
        <w:t xml:space="preserve">منّا </w:t>
      </w:r>
      <w:r w:rsidR="00782297" w:rsidRPr="00EF2694">
        <w:rPr>
          <w:rtl/>
          <w:lang w:bidi="fa-IR"/>
        </w:rPr>
        <w:t>واستودعنا علمهم نحن ورثة أولي العزم من الرسل</w:t>
      </w:r>
      <w:r w:rsidR="00782297">
        <w:rPr>
          <w:rtl/>
          <w:lang w:bidi="fa-IR"/>
        </w:rPr>
        <w:t xml:space="preserve"> </w:t>
      </w:r>
      <w:r w:rsidR="00782297">
        <w:rPr>
          <w:rtl/>
        </w:rPr>
        <w:t xml:space="preserve">« </w:t>
      </w:r>
      <w:r w:rsidR="00782297" w:rsidRPr="002F75F6">
        <w:rPr>
          <w:rStyle w:val="libAieChar"/>
          <w:rtl/>
        </w:rPr>
        <w:t xml:space="preserve">أَنْ أَقِيمُوا الدِّينَ </w:t>
      </w:r>
      <w:r w:rsidR="00782297">
        <w:rPr>
          <w:rtl/>
        </w:rPr>
        <w:t xml:space="preserve">» </w:t>
      </w:r>
      <w:r w:rsidR="00782297" w:rsidRPr="00EF2694">
        <w:rPr>
          <w:rtl/>
          <w:lang w:bidi="fa-IR"/>
        </w:rPr>
        <w:t xml:space="preserve">يا آل </w:t>
      </w:r>
      <w:r w:rsidR="008D0E33">
        <w:rPr>
          <w:rtl/>
          <w:lang w:bidi="fa-IR"/>
        </w:rPr>
        <w:t xml:space="preserve">محمّد </w:t>
      </w:r>
      <w:r w:rsidR="00782297">
        <w:rPr>
          <w:rtl/>
        </w:rPr>
        <w:t xml:space="preserve">« </w:t>
      </w:r>
      <w:r w:rsidR="00782297" w:rsidRPr="002F75F6">
        <w:rPr>
          <w:rStyle w:val="libAieChar"/>
          <w:rtl/>
        </w:rPr>
        <w:t xml:space="preserve">وَلا تَتَفَرَّقُوا فِيهِ </w:t>
      </w:r>
      <w:r w:rsidR="00782297">
        <w:rPr>
          <w:rtl/>
        </w:rPr>
        <w:t xml:space="preserve">» </w:t>
      </w:r>
      <w:r w:rsidR="00782297" w:rsidRPr="00EF2694">
        <w:rPr>
          <w:rtl/>
          <w:lang w:bidi="fa-IR"/>
        </w:rPr>
        <w:t>وكونوا على جماعة</w:t>
      </w:r>
      <w:r w:rsidR="00782297">
        <w:rPr>
          <w:rtl/>
          <w:lang w:bidi="fa-IR"/>
        </w:rPr>
        <w:t xml:space="preserve"> </w:t>
      </w:r>
      <w:r w:rsidR="00782297">
        <w:rPr>
          <w:rtl/>
        </w:rPr>
        <w:t xml:space="preserve">« </w:t>
      </w:r>
      <w:r w:rsidR="00782297" w:rsidRPr="002F75F6">
        <w:rPr>
          <w:rStyle w:val="libAieChar"/>
          <w:rtl/>
        </w:rPr>
        <w:t>كَ</w:t>
      </w:r>
      <w:r w:rsidR="008A4DAC">
        <w:rPr>
          <w:rStyle w:val="libAieChar"/>
          <w:rtl/>
        </w:rPr>
        <w:t xml:space="preserve">برّ </w:t>
      </w:r>
      <w:r w:rsidR="00782297" w:rsidRPr="002F75F6">
        <w:rPr>
          <w:rStyle w:val="libAieChar"/>
          <w:rtl/>
        </w:rPr>
        <w:t xml:space="preserve">عَلَى الْمُشْرِكِينَ </w:t>
      </w:r>
      <w:r w:rsidR="00782297">
        <w:rPr>
          <w:rtl/>
        </w:rPr>
        <w:t xml:space="preserve">» </w:t>
      </w:r>
      <w:r w:rsidR="00782297" w:rsidRPr="00EF2694">
        <w:rPr>
          <w:rtl/>
          <w:lang w:bidi="fa-IR"/>
        </w:rPr>
        <w:t xml:space="preserve">من أشرك بولاية </w:t>
      </w:r>
      <w:r w:rsidR="0022555C">
        <w:rPr>
          <w:rtl/>
          <w:lang w:bidi="fa-IR"/>
        </w:rPr>
        <w:t xml:space="preserve">عليّ </w:t>
      </w:r>
      <w:r w:rsidR="00782297">
        <w:rPr>
          <w:rtl/>
        </w:rPr>
        <w:t xml:space="preserve">« </w:t>
      </w:r>
      <w:r w:rsidR="00782297" w:rsidRPr="002F75F6">
        <w:rPr>
          <w:rStyle w:val="libAieChar"/>
          <w:rtl/>
        </w:rPr>
        <w:t xml:space="preserve">ما تَدْعُوهُمْ إِلَيْهِ </w:t>
      </w:r>
      <w:r w:rsidR="00782297">
        <w:rPr>
          <w:rtl/>
        </w:rPr>
        <w:t xml:space="preserve">» </w:t>
      </w:r>
      <w:r w:rsidR="00782297" w:rsidRPr="00EF2694">
        <w:rPr>
          <w:rtl/>
          <w:lang w:bidi="fa-IR"/>
        </w:rPr>
        <w:t xml:space="preserve">من ولاية </w:t>
      </w:r>
      <w:r w:rsidR="0022555C">
        <w:rPr>
          <w:rtl/>
          <w:lang w:bidi="fa-IR"/>
        </w:rPr>
        <w:t xml:space="preserve">عليّ </w:t>
      </w:r>
      <w:r w:rsidR="00782297" w:rsidRPr="00EF2694">
        <w:rPr>
          <w:rtl/>
          <w:lang w:bidi="fa-IR"/>
        </w:rPr>
        <w:t xml:space="preserve">إن الله يا </w:t>
      </w:r>
      <w:r w:rsidR="008D0E33">
        <w:rPr>
          <w:rtl/>
          <w:lang w:bidi="fa-IR"/>
        </w:rPr>
        <w:t xml:space="preserve">محمّد </w:t>
      </w:r>
      <w:r w:rsidR="00782297">
        <w:rPr>
          <w:rtl/>
        </w:rPr>
        <w:t xml:space="preserve">« </w:t>
      </w:r>
      <w:r w:rsidR="00782297" w:rsidRPr="002F75F6">
        <w:rPr>
          <w:rStyle w:val="libAieChar"/>
          <w:rtl/>
        </w:rPr>
        <w:t xml:space="preserve">يَهْدِي إِلَيْهِ مَنْ يُنِيبُ </w:t>
      </w:r>
      <w:r w:rsidR="00782297">
        <w:rPr>
          <w:rtl/>
        </w:rPr>
        <w:t xml:space="preserve">» </w:t>
      </w:r>
      <w:r w:rsidR="00782297" w:rsidRPr="00273F93">
        <w:rPr>
          <w:rStyle w:val="libFootnotenumChar"/>
          <w:rtl/>
        </w:rPr>
        <w:t>(1)</w:t>
      </w:r>
      <w:r w:rsidR="00782297" w:rsidRPr="00EF2694">
        <w:rPr>
          <w:rtl/>
          <w:lang w:bidi="fa-IR"/>
        </w:rPr>
        <w:t xml:space="preserve"> من يجيبك إلى ولاية </w:t>
      </w:r>
      <w:r w:rsidR="0022555C">
        <w:rPr>
          <w:rtl/>
          <w:lang w:bidi="fa-IR"/>
        </w:rPr>
        <w:t xml:space="preserve">عليّ </w:t>
      </w:r>
      <w:r w:rsidR="00782297" w:rsidRPr="002F75F6">
        <w:rPr>
          <w:rStyle w:val="libAlaemChar"/>
          <w:rtl/>
        </w:rPr>
        <w:t>عليه‌السلام</w:t>
      </w:r>
      <w:r w:rsidR="00782297">
        <w:rPr>
          <w:rFonts w:hint="cs"/>
          <w:rtl/>
          <w:lang w:bidi="fa-IR"/>
        </w:rPr>
        <w:t>.</w:t>
      </w:r>
    </w:p>
    <w:p w14:paraId="3E63D824" w14:textId="004844EF" w:rsidR="00782297" w:rsidRDefault="008D0E33" w:rsidP="009D38AE">
      <w:pPr>
        <w:pStyle w:val="libLine"/>
        <w:rPr>
          <w:rtl/>
        </w:rPr>
      </w:pPr>
      <w:r>
        <w:rPr>
          <w:rFonts w:hint="cs"/>
          <w:rtl/>
        </w:rPr>
        <w:t>________________________________________________________</w:t>
      </w:r>
    </w:p>
    <w:p w14:paraId="1767A935" w14:textId="5140A9C2" w:rsidR="00782297" w:rsidRDefault="00782297" w:rsidP="00A020F0">
      <w:pPr>
        <w:pStyle w:val="libNormal"/>
        <w:rPr>
          <w:rtl/>
        </w:rPr>
      </w:pPr>
      <w:r>
        <w:rPr>
          <w:rtl/>
        </w:rPr>
        <w:t xml:space="preserve">« </w:t>
      </w:r>
      <w:r w:rsidRPr="002F75F6">
        <w:rPr>
          <w:rStyle w:val="libAieChar"/>
          <w:rtl/>
        </w:rPr>
        <w:t xml:space="preserve">شَرَعَ لَكُمْ </w:t>
      </w:r>
      <w:r>
        <w:rPr>
          <w:rtl/>
        </w:rPr>
        <w:t xml:space="preserve">» </w:t>
      </w:r>
      <w:r w:rsidRPr="00EF2694">
        <w:rPr>
          <w:rtl/>
        </w:rPr>
        <w:t>أي بي</w:t>
      </w:r>
      <w:r w:rsidR="00D54C7C">
        <w:rPr>
          <w:rFonts w:hint="cs"/>
          <w:rtl/>
        </w:rPr>
        <w:t>ّ</w:t>
      </w:r>
      <w:r w:rsidRPr="00EF2694">
        <w:rPr>
          <w:rtl/>
        </w:rPr>
        <w:t>ن وأوضح لكم</w:t>
      </w:r>
      <w:r>
        <w:rPr>
          <w:rtl/>
        </w:rPr>
        <w:t xml:space="preserve"> ، </w:t>
      </w:r>
      <w:r w:rsidRPr="00EF2694">
        <w:rPr>
          <w:rtl/>
        </w:rPr>
        <w:t>وبي</w:t>
      </w:r>
      <w:r w:rsidR="00D54C7C">
        <w:rPr>
          <w:rFonts w:hint="cs"/>
          <w:rtl/>
        </w:rPr>
        <w:t>ّ</w:t>
      </w:r>
      <w:r w:rsidRPr="00EF2694">
        <w:rPr>
          <w:rtl/>
        </w:rPr>
        <w:t>ن أن</w:t>
      </w:r>
      <w:r w:rsidR="00D54C7C">
        <w:rPr>
          <w:rFonts w:hint="cs"/>
          <w:rtl/>
        </w:rPr>
        <w:t>ّ</w:t>
      </w:r>
      <w:r w:rsidRPr="00EF2694">
        <w:rPr>
          <w:rtl/>
        </w:rPr>
        <w:t xml:space="preserve"> </w:t>
      </w:r>
      <w:r w:rsidR="00D54C7C">
        <w:rPr>
          <w:rtl/>
        </w:rPr>
        <w:t>الخط</w:t>
      </w:r>
      <w:r w:rsidR="008D0E33">
        <w:rPr>
          <w:rtl/>
        </w:rPr>
        <w:t xml:space="preserve">اب </w:t>
      </w:r>
      <w:r w:rsidRPr="00EF2694">
        <w:rPr>
          <w:rtl/>
        </w:rPr>
        <w:t xml:space="preserve">إلى آل </w:t>
      </w:r>
      <w:r w:rsidR="008D0E33">
        <w:rPr>
          <w:rtl/>
        </w:rPr>
        <w:t xml:space="preserve">محمّد </w:t>
      </w:r>
      <w:r w:rsidR="00766E5A">
        <w:rPr>
          <w:rStyle w:val="libAlaemChar"/>
          <w:rtl/>
        </w:rPr>
        <w:t xml:space="preserve">صلى‌الله‌عليه‌وآله‌وسلم </w:t>
      </w:r>
      <w:r w:rsidRPr="00EF2694">
        <w:rPr>
          <w:rtl/>
        </w:rPr>
        <w:t xml:space="preserve">أو هم الأصل والعمدة في هذا </w:t>
      </w:r>
      <w:r w:rsidR="008D0E33">
        <w:rPr>
          <w:rtl/>
        </w:rPr>
        <w:t xml:space="preserve">الخطّاب </w:t>
      </w:r>
      <w:r>
        <w:rPr>
          <w:rtl/>
        </w:rPr>
        <w:t xml:space="preserve">« </w:t>
      </w:r>
      <w:r w:rsidRPr="002F75F6">
        <w:rPr>
          <w:rStyle w:val="libAieChar"/>
          <w:rtl/>
        </w:rPr>
        <w:t xml:space="preserve">ما وَصَّى بِهِ </w:t>
      </w:r>
      <w:r>
        <w:rPr>
          <w:rtl/>
        </w:rPr>
        <w:t xml:space="preserve">» </w:t>
      </w:r>
      <w:r w:rsidRPr="00EF2694">
        <w:rPr>
          <w:rtl/>
        </w:rPr>
        <w:t>أي أمر به وبحفظه</w:t>
      </w:r>
      <w:r>
        <w:rPr>
          <w:rtl/>
        </w:rPr>
        <w:t xml:space="preserve"> « </w:t>
      </w:r>
      <w:r w:rsidRPr="002F75F6">
        <w:rPr>
          <w:rStyle w:val="libAieChar"/>
          <w:rtl/>
        </w:rPr>
        <w:t xml:space="preserve">وَالَّذِي أَوْحَيْنا إِلَيْكَ </w:t>
      </w:r>
      <w:r>
        <w:rPr>
          <w:rtl/>
        </w:rPr>
        <w:t xml:space="preserve">» </w:t>
      </w:r>
      <w:r w:rsidRPr="00EF2694">
        <w:rPr>
          <w:rtl/>
        </w:rPr>
        <w:t>قيل</w:t>
      </w:r>
      <w:r>
        <w:rPr>
          <w:rtl/>
        </w:rPr>
        <w:t xml:space="preserve"> : </w:t>
      </w:r>
      <w:r w:rsidRPr="00EF2694">
        <w:rPr>
          <w:rtl/>
        </w:rPr>
        <w:t>إن</w:t>
      </w:r>
      <w:r w:rsidR="00D54C7C">
        <w:rPr>
          <w:rFonts w:hint="cs"/>
          <w:rtl/>
        </w:rPr>
        <w:t>ّ</w:t>
      </w:r>
      <w:r w:rsidRPr="00EF2694">
        <w:rPr>
          <w:rtl/>
        </w:rPr>
        <w:t>ما لم يقل</w:t>
      </w:r>
      <w:r>
        <w:rPr>
          <w:rtl/>
        </w:rPr>
        <w:t xml:space="preserve"> « </w:t>
      </w:r>
      <w:r w:rsidRPr="00EF2694">
        <w:rPr>
          <w:rtl/>
        </w:rPr>
        <w:t>وص</w:t>
      </w:r>
      <w:r w:rsidR="00D54C7C">
        <w:rPr>
          <w:rFonts w:hint="cs"/>
          <w:rtl/>
        </w:rPr>
        <w:t>ّ</w:t>
      </w:r>
      <w:r w:rsidRPr="00EF2694">
        <w:rPr>
          <w:rtl/>
        </w:rPr>
        <w:t>ينا</w:t>
      </w:r>
      <w:r>
        <w:rPr>
          <w:rtl/>
        </w:rPr>
        <w:t xml:space="preserve"> » </w:t>
      </w:r>
      <w:r w:rsidRPr="00EF2694">
        <w:rPr>
          <w:rtl/>
        </w:rPr>
        <w:t xml:space="preserve">كما </w:t>
      </w:r>
      <w:r w:rsidR="008D0E33">
        <w:rPr>
          <w:rtl/>
        </w:rPr>
        <w:t>قال :</w:t>
      </w:r>
      <w:r w:rsidRPr="00EF2694">
        <w:rPr>
          <w:rtl/>
        </w:rPr>
        <w:t>في غيره من أولي العزم</w:t>
      </w:r>
      <w:r>
        <w:rPr>
          <w:rtl/>
        </w:rPr>
        <w:t xml:space="preserve"> ، </w:t>
      </w:r>
      <w:r w:rsidRPr="00EF2694">
        <w:rPr>
          <w:rtl/>
        </w:rPr>
        <w:t xml:space="preserve">للإشارة إلى تأكيد عزمه </w:t>
      </w:r>
      <w:r w:rsidR="008F33B0">
        <w:rPr>
          <w:rtl/>
        </w:rPr>
        <w:t xml:space="preserve">حتّى </w:t>
      </w:r>
      <w:r w:rsidRPr="00EF2694">
        <w:rPr>
          <w:rtl/>
        </w:rPr>
        <w:t>أنه لا يحتاج إلى التوصية والمبالغة</w:t>
      </w:r>
      <w:r>
        <w:rPr>
          <w:rtl/>
        </w:rPr>
        <w:t xml:space="preserve"> ، </w:t>
      </w:r>
      <w:r w:rsidR="008D0E33">
        <w:rPr>
          <w:rtl/>
        </w:rPr>
        <w:t>قال :</w:t>
      </w:r>
      <w:r w:rsidRPr="00EF2694">
        <w:rPr>
          <w:rtl/>
        </w:rPr>
        <w:t>البيضاوي</w:t>
      </w:r>
      <w:r>
        <w:rPr>
          <w:rtl/>
        </w:rPr>
        <w:t xml:space="preserve"> : </w:t>
      </w:r>
      <w:r w:rsidRPr="00EF2694">
        <w:rPr>
          <w:rtl/>
        </w:rPr>
        <w:t>أي شرع لكم من الدين دين نوح و</w:t>
      </w:r>
      <w:r w:rsidR="008D0E33">
        <w:rPr>
          <w:rtl/>
        </w:rPr>
        <w:t xml:space="preserve">محمّد </w:t>
      </w:r>
      <w:r w:rsidR="00766E5A">
        <w:rPr>
          <w:rStyle w:val="libAlaemChar"/>
          <w:rtl/>
        </w:rPr>
        <w:t xml:space="preserve">صلى‌الله‌عليه‌وآله‌وسلم </w:t>
      </w:r>
      <w:r w:rsidRPr="00EF2694">
        <w:rPr>
          <w:rtl/>
        </w:rPr>
        <w:t>ومن بينهما من أرباب الشرائع وهو الأصل المشترك فيما بينهم</w:t>
      </w:r>
      <w:r>
        <w:rPr>
          <w:rtl/>
        </w:rPr>
        <w:t xml:space="preserve"> ، </w:t>
      </w:r>
      <w:r w:rsidR="00D54C7C">
        <w:rPr>
          <w:rtl/>
        </w:rPr>
        <w:t xml:space="preserve">المفسّر </w:t>
      </w:r>
      <w:r w:rsidRPr="004907EA">
        <w:rPr>
          <w:rtl/>
        </w:rPr>
        <w:t>بقوله</w:t>
      </w:r>
      <w:r>
        <w:rPr>
          <w:rtl/>
        </w:rPr>
        <w:t xml:space="preserve"> : « </w:t>
      </w:r>
      <w:r w:rsidRPr="002F75F6">
        <w:rPr>
          <w:rStyle w:val="libAieChar"/>
          <w:rtl/>
        </w:rPr>
        <w:t xml:space="preserve">أَنْ أَقِيمُوا الدِّينَ </w:t>
      </w:r>
      <w:r>
        <w:rPr>
          <w:rtl/>
        </w:rPr>
        <w:t xml:space="preserve">» </w:t>
      </w:r>
      <w:r w:rsidRPr="00EF2694">
        <w:rPr>
          <w:rtl/>
        </w:rPr>
        <w:t>وهو الإيمان بما يجب تصديقه والطاعة في أحكام الله تعالى</w:t>
      </w:r>
      <w:r>
        <w:rPr>
          <w:rtl/>
        </w:rPr>
        <w:t xml:space="preserve"> ، </w:t>
      </w:r>
      <w:r w:rsidRPr="00EF2694">
        <w:rPr>
          <w:rtl/>
        </w:rPr>
        <w:t>ومحل</w:t>
      </w:r>
      <w:r w:rsidR="00D54C7C">
        <w:rPr>
          <w:rFonts w:hint="cs"/>
          <w:rtl/>
        </w:rPr>
        <w:t>ّ</w:t>
      </w:r>
      <w:r w:rsidRPr="00EF2694">
        <w:rPr>
          <w:rtl/>
        </w:rPr>
        <w:t>ه النصب على البدل من مفعول شرع</w:t>
      </w:r>
      <w:r>
        <w:rPr>
          <w:rtl/>
        </w:rPr>
        <w:t xml:space="preserve"> ، </w:t>
      </w:r>
      <w:r w:rsidRPr="00EF2694">
        <w:rPr>
          <w:rtl/>
        </w:rPr>
        <w:t>أو الرفع على الاستئناف</w:t>
      </w:r>
      <w:r>
        <w:rPr>
          <w:rtl/>
        </w:rPr>
        <w:t xml:space="preserve"> ، </w:t>
      </w:r>
      <w:r w:rsidRPr="00EF2694">
        <w:rPr>
          <w:rtl/>
        </w:rPr>
        <w:t>كأنه جواب وما ذلك الشرع</w:t>
      </w:r>
      <w:r>
        <w:rPr>
          <w:rtl/>
        </w:rPr>
        <w:t xml:space="preserve"> ، </w:t>
      </w:r>
      <w:r w:rsidRPr="00EF2694">
        <w:rPr>
          <w:rtl/>
        </w:rPr>
        <w:t>أو الجر على البدل من هاء</w:t>
      </w:r>
      <w:r>
        <w:rPr>
          <w:rtl/>
        </w:rPr>
        <w:t xml:space="preserve"> « </w:t>
      </w:r>
      <w:r w:rsidRPr="00EF2694">
        <w:rPr>
          <w:rtl/>
        </w:rPr>
        <w:t>به</w:t>
      </w:r>
      <w:r>
        <w:rPr>
          <w:rtl/>
        </w:rPr>
        <w:t xml:space="preserve"> ».</w:t>
      </w:r>
    </w:p>
    <w:p w14:paraId="7ED31EB5" w14:textId="4427AF80" w:rsidR="00782297" w:rsidRDefault="00782297" w:rsidP="00A020F0">
      <w:pPr>
        <w:pStyle w:val="libNormal"/>
        <w:rPr>
          <w:rtl/>
          <w:lang w:bidi="fa-IR"/>
        </w:rPr>
      </w:pPr>
      <w:r>
        <w:rPr>
          <w:rtl/>
        </w:rPr>
        <w:t xml:space="preserve">« </w:t>
      </w:r>
      <w:r w:rsidRPr="002F75F6">
        <w:rPr>
          <w:rStyle w:val="libAieChar"/>
          <w:rtl/>
        </w:rPr>
        <w:t xml:space="preserve">وَلا تَتَفَرَّقُوا فِيهِ </w:t>
      </w:r>
      <w:r>
        <w:rPr>
          <w:rtl/>
        </w:rPr>
        <w:t xml:space="preserve">» </w:t>
      </w:r>
      <w:r w:rsidRPr="00EF2694">
        <w:rPr>
          <w:rtl/>
          <w:lang w:bidi="fa-IR"/>
        </w:rPr>
        <w:t>ولا تختلفوا في هذا الأصل</w:t>
      </w:r>
      <w:r>
        <w:rPr>
          <w:rtl/>
          <w:lang w:bidi="fa-IR"/>
        </w:rPr>
        <w:t xml:space="preserve"> ، </w:t>
      </w:r>
      <w:r w:rsidRPr="00EF2694">
        <w:rPr>
          <w:rtl/>
          <w:lang w:bidi="fa-IR"/>
        </w:rPr>
        <w:t xml:space="preserve">أما فروع الشرائع فمختلفة كما </w:t>
      </w:r>
      <w:r w:rsidR="004E2A7C">
        <w:rPr>
          <w:rtl/>
          <w:lang w:bidi="fa-IR"/>
        </w:rPr>
        <w:t>قال :</w:t>
      </w:r>
      <w:r>
        <w:rPr>
          <w:rtl/>
          <w:lang w:bidi="fa-IR"/>
        </w:rPr>
        <w:t xml:space="preserve"> </w:t>
      </w:r>
      <w:r>
        <w:rPr>
          <w:rtl/>
        </w:rPr>
        <w:t xml:space="preserve">« </w:t>
      </w:r>
      <w:r w:rsidRPr="002F75F6">
        <w:rPr>
          <w:rStyle w:val="libAieChar"/>
          <w:rtl/>
        </w:rPr>
        <w:t>لِ</w:t>
      </w:r>
      <w:r w:rsidR="008A4DAC">
        <w:rPr>
          <w:rStyle w:val="libAieChar"/>
          <w:rtl/>
        </w:rPr>
        <w:t xml:space="preserve">كلّ </w:t>
      </w:r>
      <w:r w:rsidRPr="002F75F6">
        <w:rPr>
          <w:rStyle w:val="libAieChar"/>
          <w:rtl/>
        </w:rPr>
        <w:t xml:space="preserve">جَعَلْنا مِنْكُمْ شِرْعَةً وَمِنْهاجاً </w:t>
      </w:r>
      <w:r>
        <w:rPr>
          <w:rtl/>
        </w:rPr>
        <w:t xml:space="preserve">» </w:t>
      </w:r>
      <w:r w:rsidRPr="00273F93">
        <w:rPr>
          <w:rStyle w:val="libFootnotenumChar"/>
          <w:rtl/>
        </w:rPr>
        <w:t>(2)</w:t>
      </w:r>
      <w:r w:rsidRPr="00EF2694">
        <w:rPr>
          <w:rtl/>
          <w:lang w:bidi="fa-IR"/>
        </w:rPr>
        <w:t>.</w:t>
      </w:r>
    </w:p>
    <w:p w14:paraId="044DF866" w14:textId="0F0272B1" w:rsidR="00782297" w:rsidRPr="00EF2694" w:rsidRDefault="00782297" w:rsidP="00A020F0">
      <w:pPr>
        <w:pStyle w:val="libNormal"/>
        <w:rPr>
          <w:rtl/>
          <w:lang w:bidi="fa-IR"/>
        </w:rPr>
      </w:pPr>
      <w:r>
        <w:rPr>
          <w:rtl/>
        </w:rPr>
        <w:t xml:space="preserve">« </w:t>
      </w:r>
      <w:r w:rsidRPr="002F75F6">
        <w:rPr>
          <w:rStyle w:val="libAieChar"/>
          <w:rtl/>
        </w:rPr>
        <w:t>كَ</w:t>
      </w:r>
      <w:r w:rsidR="008A4DAC">
        <w:rPr>
          <w:rStyle w:val="libAieChar"/>
          <w:rtl/>
        </w:rPr>
        <w:t xml:space="preserve">برّ </w:t>
      </w:r>
      <w:r w:rsidRPr="002F75F6">
        <w:rPr>
          <w:rStyle w:val="libAieChar"/>
          <w:rtl/>
        </w:rPr>
        <w:t xml:space="preserve">عَلَى الْمُشْرِكِينَ </w:t>
      </w:r>
      <w:r>
        <w:rPr>
          <w:rtl/>
        </w:rPr>
        <w:t xml:space="preserve">» </w:t>
      </w:r>
      <w:r w:rsidRPr="00EF2694">
        <w:rPr>
          <w:rtl/>
          <w:lang w:bidi="fa-IR"/>
        </w:rPr>
        <w:t>عظم عليهم</w:t>
      </w:r>
      <w:r>
        <w:rPr>
          <w:rtl/>
          <w:lang w:bidi="fa-IR"/>
        </w:rPr>
        <w:t xml:space="preserve"> </w:t>
      </w:r>
      <w:r>
        <w:rPr>
          <w:rtl/>
        </w:rPr>
        <w:t xml:space="preserve">« </w:t>
      </w:r>
      <w:r w:rsidRPr="002F75F6">
        <w:rPr>
          <w:rStyle w:val="libAieChar"/>
          <w:rtl/>
        </w:rPr>
        <w:t xml:space="preserve">ما تَدْعُوهُمْ إِلَيْهِ </w:t>
      </w:r>
      <w:r>
        <w:rPr>
          <w:rtl/>
        </w:rPr>
        <w:t xml:space="preserve">» </w:t>
      </w:r>
      <w:r w:rsidRPr="00EF2694">
        <w:rPr>
          <w:rtl/>
          <w:lang w:bidi="fa-IR"/>
        </w:rPr>
        <w:t>من التوحيد</w:t>
      </w:r>
      <w:r>
        <w:rPr>
          <w:rtl/>
        </w:rPr>
        <w:t xml:space="preserve"> « </w:t>
      </w:r>
      <w:r w:rsidRPr="002F75F6">
        <w:rPr>
          <w:rStyle w:val="libAieChar"/>
          <w:rtl/>
        </w:rPr>
        <w:t xml:space="preserve">اللهُ يَجْتَبِي إِلَيْهِ مَنْ يَشاءُ </w:t>
      </w:r>
      <w:r>
        <w:rPr>
          <w:rtl/>
        </w:rPr>
        <w:t xml:space="preserve">» </w:t>
      </w:r>
      <w:r w:rsidRPr="00EF2694">
        <w:rPr>
          <w:rtl/>
          <w:lang w:bidi="fa-IR"/>
        </w:rPr>
        <w:t>يجتلب إليه والضمير لما يدعوهم أو للدين</w:t>
      </w:r>
      <w:r>
        <w:rPr>
          <w:rtl/>
          <w:lang w:bidi="fa-IR"/>
        </w:rPr>
        <w:t xml:space="preserve"> </w:t>
      </w:r>
      <w:r>
        <w:rPr>
          <w:rtl/>
        </w:rPr>
        <w:t xml:space="preserve">« </w:t>
      </w:r>
      <w:r w:rsidRPr="002F75F6">
        <w:rPr>
          <w:rStyle w:val="libAieChar"/>
          <w:rtl/>
        </w:rPr>
        <w:t xml:space="preserve">وَيَهْدِي إِلَيْهِ </w:t>
      </w:r>
      <w:r>
        <w:rPr>
          <w:rtl/>
        </w:rPr>
        <w:t xml:space="preserve">» </w:t>
      </w:r>
      <w:r w:rsidRPr="00EF2694">
        <w:rPr>
          <w:rtl/>
          <w:lang w:bidi="fa-IR"/>
        </w:rPr>
        <w:t>بالإرشاد والتوفيق</w:t>
      </w:r>
      <w:r>
        <w:rPr>
          <w:rtl/>
          <w:lang w:bidi="fa-IR"/>
        </w:rPr>
        <w:t xml:space="preserve"> </w:t>
      </w:r>
      <w:r>
        <w:rPr>
          <w:rtl/>
        </w:rPr>
        <w:t xml:space="preserve">« </w:t>
      </w:r>
      <w:r w:rsidRPr="002F75F6">
        <w:rPr>
          <w:rStyle w:val="libAieChar"/>
          <w:rtl/>
        </w:rPr>
        <w:t xml:space="preserve">مَنْ يُنِيبُ </w:t>
      </w:r>
      <w:r>
        <w:rPr>
          <w:rtl/>
        </w:rPr>
        <w:t xml:space="preserve">» </w:t>
      </w:r>
      <w:r w:rsidRPr="00EF2694">
        <w:rPr>
          <w:rtl/>
          <w:lang w:bidi="fa-IR"/>
        </w:rPr>
        <w:t xml:space="preserve">يقبل إليه انتهى </w:t>
      </w:r>
      <w:r w:rsidRPr="00273F93">
        <w:rPr>
          <w:rStyle w:val="libFootnotenumChar"/>
          <w:rtl/>
        </w:rPr>
        <w:t>(3)</w:t>
      </w:r>
      <w:r w:rsidRPr="00EF2694">
        <w:rPr>
          <w:rtl/>
          <w:lang w:bidi="fa-IR"/>
        </w:rPr>
        <w:t xml:space="preserve"> من أشرك بولاية </w:t>
      </w:r>
      <w:r w:rsidR="0022555C">
        <w:rPr>
          <w:rtl/>
          <w:lang w:bidi="fa-IR"/>
        </w:rPr>
        <w:t xml:space="preserve">عليّ </w:t>
      </w:r>
      <w:r w:rsidRPr="00EF2694">
        <w:rPr>
          <w:rtl/>
          <w:lang w:bidi="fa-IR"/>
        </w:rPr>
        <w:t xml:space="preserve">فإنهم أشركوا بالله حيث أشركوا مع </w:t>
      </w:r>
      <w:r w:rsidR="0022555C">
        <w:rPr>
          <w:rtl/>
          <w:lang w:bidi="fa-IR"/>
        </w:rPr>
        <w:t xml:space="preserve">عليّ </w:t>
      </w:r>
      <w:r w:rsidRPr="002F75F6">
        <w:rPr>
          <w:rStyle w:val="libAlaemChar"/>
          <w:rtl/>
        </w:rPr>
        <w:t>عليه‌السلام</w:t>
      </w:r>
      <w:r w:rsidRPr="00EF2694">
        <w:rPr>
          <w:rtl/>
          <w:lang w:bidi="fa-IR"/>
        </w:rPr>
        <w:t xml:space="preserve"> من ليس خليفة من الله.</w:t>
      </w:r>
    </w:p>
    <w:p w14:paraId="3E3F113C" w14:textId="77777777" w:rsidR="00782297" w:rsidRPr="00EF2694" w:rsidRDefault="00782297" w:rsidP="009D38AE">
      <w:pPr>
        <w:pStyle w:val="libLine"/>
        <w:rPr>
          <w:rtl/>
        </w:rPr>
      </w:pPr>
      <w:r w:rsidRPr="00EF2694">
        <w:rPr>
          <w:rtl/>
        </w:rPr>
        <w:t>__________________</w:t>
      </w:r>
    </w:p>
    <w:p w14:paraId="1484FCC5" w14:textId="77777777" w:rsidR="00782297" w:rsidRPr="00EF2694" w:rsidRDefault="00782297" w:rsidP="00E7042C">
      <w:pPr>
        <w:pStyle w:val="libFootnote0"/>
        <w:rPr>
          <w:rtl/>
          <w:lang w:bidi="fa-IR"/>
        </w:rPr>
      </w:pPr>
      <w:r>
        <w:rPr>
          <w:rtl/>
        </w:rPr>
        <w:t>(</w:t>
      </w:r>
      <w:r w:rsidRPr="00EF2694">
        <w:rPr>
          <w:rtl/>
        </w:rPr>
        <w:t>1) سورة الشورى</w:t>
      </w:r>
      <w:r>
        <w:rPr>
          <w:rtl/>
        </w:rPr>
        <w:t xml:space="preserve"> : </w:t>
      </w:r>
      <w:r w:rsidRPr="00EF2694">
        <w:rPr>
          <w:rtl/>
        </w:rPr>
        <w:t>13.</w:t>
      </w:r>
    </w:p>
    <w:p w14:paraId="4CE1E077" w14:textId="77777777" w:rsidR="00782297" w:rsidRPr="00EF2694" w:rsidRDefault="00782297" w:rsidP="00E7042C">
      <w:pPr>
        <w:pStyle w:val="libFootnote0"/>
        <w:rPr>
          <w:rtl/>
          <w:lang w:bidi="fa-IR"/>
        </w:rPr>
      </w:pPr>
      <w:r>
        <w:rPr>
          <w:rtl/>
        </w:rPr>
        <w:t>(</w:t>
      </w:r>
      <w:r w:rsidRPr="00EF2694">
        <w:rPr>
          <w:rtl/>
        </w:rPr>
        <w:t>2) سورة المائدة</w:t>
      </w:r>
      <w:r>
        <w:rPr>
          <w:rtl/>
        </w:rPr>
        <w:t xml:space="preserve"> : </w:t>
      </w:r>
      <w:r w:rsidRPr="00EF2694">
        <w:rPr>
          <w:rtl/>
        </w:rPr>
        <w:t>48.</w:t>
      </w:r>
    </w:p>
    <w:p w14:paraId="106D1957" w14:textId="77777777" w:rsidR="00782297" w:rsidRPr="00EF2694" w:rsidRDefault="00782297" w:rsidP="00E7042C">
      <w:pPr>
        <w:pStyle w:val="libFootnote0"/>
        <w:rPr>
          <w:rtl/>
          <w:lang w:bidi="fa-IR"/>
        </w:rPr>
      </w:pPr>
      <w:r>
        <w:rPr>
          <w:rtl/>
        </w:rPr>
        <w:t>(</w:t>
      </w:r>
      <w:r w:rsidRPr="00EF2694">
        <w:rPr>
          <w:rtl/>
        </w:rPr>
        <w:t>3) كذا في النسخ.</w:t>
      </w:r>
    </w:p>
    <w:p w14:paraId="5936BA0F" w14:textId="77777777" w:rsidR="00CE1409" w:rsidRDefault="00CE1409" w:rsidP="00CE1409">
      <w:pPr>
        <w:pStyle w:val="libNormal"/>
        <w:rPr>
          <w:rtl/>
        </w:rPr>
      </w:pPr>
      <w:r>
        <w:rPr>
          <w:rtl/>
        </w:rPr>
        <w:br w:type="page"/>
      </w:r>
    </w:p>
    <w:p w14:paraId="4471C57E" w14:textId="5557DA65" w:rsidR="00782297" w:rsidRDefault="00782297" w:rsidP="00D54C7C">
      <w:pPr>
        <w:pStyle w:val="libNormal"/>
        <w:rPr>
          <w:rtl/>
        </w:rPr>
      </w:pPr>
      <w:r w:rsidRPr="00EF2694">
        <w:rPr>
          <w:rtl/>
        </w:rPr>
        <w:lastRenderedPageBreak/>
        <w:t>2</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 xml:space="preserve">عن </w:t>
      </w:r>
      <w:r w:rsidR="0022555C">
        <w:rPr>
          <w:rtl/>
        </w:rPr>
        <w:t xml:space="preserve">عليّ </w:t>
      </w:r>
      <w:r w:rsidRPr="00EF2694">
        <w:rPr>
          <w:rtl/>
        </w:rPr>
        <w:t>بن الحكم</w:t>
      </w:r>
      <w:r>
        <w:rPr>
          <w:rtl/>
        </w:rPr>
        <w:t xml:space="preserve"> ، </w:t>
      </w:r>
      <w:r w:rsidRPr="00EF2694">
        <w:rPr>
          <w:rtl/>
        </w:rPr>
        <w:t>عن عبد الرحمن بن كثير</w:t>
      </w:r>
      <w:r>
        <w:rPr>
          <w:rtl/>
        </w:rPr>
        <w:t xml:space="preserve"> ، </w:t>
      </w:r>
      <w:r w:rsidRPr="00EF2694">
        <w:rPr>
          <w:rtl/>
        </w:rPr>
        <w:t xml:space="preserve">عن أبي جعفر </w:t>
      </w:r>
      <w:r w:rsidRPr="002F75F6">
        <w:rPr>
          <w:rStyle w:val="libAlaemChar"/>
          <w:rtl/>
        </w:rPr>
        <w:t>عليه‌السلام</w:t>
      </w:r>
      <w:r w:rsidRPr="00EF2694">
        <w:rPr>
          <w:rtl/>
        </w:rPr>
        <w:t xml:space="preserve"> </w:t>
      </w:r>
      <w:r w:rsidR="008D0E33">
        <w:rPr>
          <w:rtl/>
        </w:rPr>
        <w:t>قال :قال :</w:t>
      </w:r>
      <w:r w:rsidRPr="00EF2694">
        <w:rPr>
          <w:rtl/>
        </w:rPr>
        <w:t xml:space="preserve">رسول الله </w:t>
      </w:r>
      <w:r w:rsidR="00766E5A">
        <w:rPr>
          <w:rStyle w:val="libAlaemChar"/>
          <w:rtl/>
        </w:rPr>
        <w:t xml:space="preserve">صلى‌الله‌عليه‌وآله‌وسلم </w:t>
      </w:r>
      <w:r w:rsidRPr="00EF2694">
        <w:rPr>
          <w:rtl/>
        </w:rPr>
        <w:t>إن أول وصي</w:t>
      </w:r>
      <w:r w:rsidR="00D54C7C">
        <w:rPr>
          <w:rFonts w:hint="cs"/>
          <w:rtl/>
        </w:rPr>
        <w:t>ُّ</w:t>
      </w:r>
      <w:r w:rsidRPr="00EF2694">
        <w:rPr>
          <w:rtl/>
        </w:rPr>
        <w:t xml:space="preserve"> كان على وجه الأرض</w:t>
      </w:r>
      <w:r>
        <w:rPr>
          <w:rtl/>
        </w:rPr>
        <w:t xml:space="preserve"> </w:t>
      </w:r>
      <w:r w:rsidRPr="00EF2694">
        <w:rPr>
          <w:rtl/>
        </w:rPr>
        <w:t xml:space="preserve">هبة الله بن آدم وما من نبي مضى </w:t>
      </w:r>
      <w:r w:rsidR="006E33A0">
        <w:rPr>
          <w:rtl/>
        </w:rPr>
        <w:t xml:space="preserve">إلّا </w:t>
      </w:r>
      <w:r w:rsidRPr="00EF2694">
        <w:rPr>
          <w:rtl/>
        </w:rPr>
        <w:t>وله وصي وكان جميع الأنبياء مائة ألف نبي وعشرين ألف نبي</w:t>
      </w:r>
      <w:r w:rsidR="00D54C7C">
        <w:rPr>
          <w:rFonts w:hint="cs"/>
          <w:rtl/>
        </w:rPr>
        <w:t>ّ</w:t>
      </w:r>
      <w:r w:rsidRPr="00EF2694">
        <w:rPr>
          <w:rtl/>
        </w:rPr>
        <w:t xml:space="preserve"> </w:t>
      </w:r>
      <w:r w:rsidR="00D54C7C">
        <w:rPr>
          <w:rFonts w:hint="cs"/>
          <w:rtl/>
        </w:rPr>
        <w:t xml:space="preserve">، </w:t>
      </w:r>
      <w:r w:rsidRPr="00EF2694">
        <w:rPr>
          <w:rtl/>
        </w:rPr>
        <w:t>منهم خمسة</w:t>
      </w:r>
      <w:r w:rsidR="00D54C7C">
        <w:rPr>
          <w:rFonts w:hint="cs"/>
          <w:rtl/>
        </w:rPr>
        <w:t>ٌ</w:t>
      </w:r>
      <w:r w:rsidRPr="00EF2694">
        <w:rPr>
          <w:rtl/>
        </w:rPr>
        <w:t xml:space="preserve"> أولو العزم</w:t>
      </w:r>
      <w:r w:rsidR="008D0E33">
        <w:rPr>
          <w:rtl/>
        </w:rPr>
        <w:t xml:space="preserve"> </w:t>
      </w:r>
      <w:r w:rsidR="00D54C7C">
        <w:rPr>
          <w:rFonts w:hint="cs"/>
          <w:rtl/>
        </w:rPr>
        <w:t>:</w:t>
      </w:r>
      <w:r w:rsidR="008D0E33">
        <w:rPr>
          <w:rtl/>
        </w:rPr>
        <w:t xml:space="preserve"> </w:t>
      </w:r>
      <w:r w:rsidRPr="00EF2694">
        <w:rPr>
          <w:rtl/>
        </w:rPr>
        <w:t>نوح</w:t>
      </w:r>
      <w:r w:rsidR="00D54C7C">
        <w:rPr>
          <w:rFonts w:hint="cs"/>
          <w:rtl/>
        </w:rPr>
        <w:t>ٌ</w:t>
      </w:r>
      <w:r w:rsidRPr="00EF2694">
        <w:rPr>
          <w:rtl/>
        </w:rPr>
        <w:t xml:space="preserve"> وإبراهيم وموسى وعيسى و</w:t>
      </w:r>
      <w:r w:rsidR="008D0E33">
        <w:rPr>
          <w:rtl/>
        </w:rPr>
        <w:t xml:space="preserve">محمّد </w:t>
      </w:r>
      <w:r w:rsidRPr="002F75F6">
        <w:rPr>
          <w:rStyle w:val="libAlaemChar"/>
          <w:rFonts w:hint="cs"/>
          <w:rtl/>
        </w:rPr>
        <w:t>عليهم‌السلام</w:t>
      </w:r>
      <w:r w:rsidRPr="00EF2694">
        <w:rPr>
          <w:rtl/>
        </w:rPr>
        <w:t xml:space="preserve"> وإن </w:t>
      </w:r>
      <w:r w:rsidR="0022555C">
        <w:rPr>
          <w:rtl/>
        </w:rPr>
        <w:t xml:space="preserve">عليّ </w:t>
      </w:r>
      <w:r w:rsidRPr="00EF2694">
        <w:rPr>
          <w:rtl/>
        </w:rPr>
        <w:t>بن أبي طالب كان هبة الله ل</w:t>
      </w:r>
      <w:r w:rsidR="008D0E33">
        <w:rPr>
          <w:rtl/>
        </w:rPr>
        <w:t xml:space="preserve">محمّد </w:t>
      </w:r>
      <w:r w:rsidRPr="00EF2694">
        <w:rPr>
          <w:rtl/>
        </w:rPr>
        <w:t>وورث علم الأوصياء وعلم من كان قبله أما إن محمدا ورث علم من كان قبله من الأنبياء والمرسلين</w:t>
      </w:r>
      <w:r>
        <w:rPr>
          <w:rFonts w:hint="cs"/>
          <w:rtl/>
        </w:rPr>
        <w:t>.</w:t>
      </w:r>
    </w:p>
    <w:p w14:paraId="5BB25707" w14:textId="28B3F210" w:rsidR="00782297" w:rsidRPr="00EF2694" w:rsidRDefault="00782297" w:rsidP="00A020F0">
      <w:pPr>
        <w:pStyle w:val="libNormal"/>
        <w:rPr>
          <w:rtl/>
        </w:rPr>
      </w:pPr>
      <w:r w:rsidRPr="00EF2694">
        <w:rPr>
          <w:rtl/>
        </w:rPr>
        <w:t>على قائمة العرش مكتوب</w:t>
      </w:r>
      <w:r>
        <w:rPr>
          <w:rtl/>
        </w:rPr>
        <w:t xml:space="preserve"> </w:t>
      </w:r>
      <w:r w:rsidRPr="00EF2694">
        <w:rPr>
          <w:rtl/>
        </w:rPr>
        <w:t>حمزة أسد الله وأسد رسوله وسي</w:t>
      </w:r>
      <w:r w:rsidR="00D54C7C">
        <w:rPr>
          <w:rFonts w:hint="cs"/>
          <w:rtl/>
        </w:rPr>
        <w:t>ّ</w:t>
      </w:r>
      <w:r w:rsidRPr="00EF2694">
        <w:rPr>
          <w:rtl/>
        </w:rPr>
        <w:t xml:space="preserve">د الشهداء وفي ذؤابة العرش </w:t>
      </w:r>
      <w:r w:rsidR="0022555C">
        <w:rPr>
          <w:rtl/>
        </w:rPr>
        <w:t xml:space="preserve">عليّ </w:t>
      </w:r>
      <w:r w:rsidRPr="00EF2694">
        <w:rPr>
          <w:rtl/>
        </w:rPr>
        <w:t xml:space="preserve">أمير المؤمنين فهذه </w:t>
      </w:r>
      <w:r w:rsidR="00D54C7C">
        <w:rPr>
          <w:rtl/>
        </w:rPr>
        <w:t xml:space="preserve">حجّتنا </w:t>
      </w:r>
      <w:r w:rsidRPr="00EF2694">
        <w:rPr>
          <w:rtl/>
        </w:rPr>
        <w:t xml:space="preserve">على من أنكر </w:t>
      </w:r>
      <w:r w:rsidR="00D54C7C">
        <w:rPr>
          <w:rtl/>
        </w:rPr>
        <w:t xml:space="preserve">حقّنا </w:t>
      </w:r>
      <w:r w:rsidRPr="00EF2694">
        <w:rPr>
          <w:rtl/>
        </w:rPr>
        <w:t>وجحد ميراثنا وما منعنا من الكلام وأما</w:t>
      </w:r>
      <w:r w:rsidR="0022555C">
        <w:rPr>
          <w:rtl/>
        </w:rPr>
        <w:t xml:space="preserve">منّا </w:t>
      </w:r>
      <w:r w:rsidRPr="00EF2694">
        <w:rPr>
          <w:rtl/>
        </w:rPr>
        <w:t xml:space="preserve">اليقين </w:t>
      </w:r>
      <w:r w:rsidR="00D54C7C">
        <w:rPr>
          <w:rFonts w:hint="cs"/>
          <w:rtl/>
        </w:rPr>
        <w:t xml:space="preserve">، </w:t>
      </w:r>
      <w:r w:rsidRPr="00EF2694">
        <w:rPr>
          <w:rtl/>
        </w:rPr>
        <w:t>فأي</w:t>
      </w:r>
      <w:r w:rsidR="00D54C7C">
        <w:rPr>
          <w:rFonts w:hint="cs"/>
          <w:rtl/>
        </w:rPr>
        <w:t>ُّ</w:t>
      </w:r>
      <w:r w:rsidRPr="00EF2694">
        <w:rPr>
          <w:rtl/>
        </w:rPr>
        <w:t xml:space="preserve"> </w:t>
      </w:r>
      <w:r w:rsidR="00D54C7C">
        <w:rPr>
          <w:rtl/>
        </w:rPr>
        <w:t xml:space="preserve">حجّة </w:t>
      </w:r>
      <w:r w:rsidRPr="00EF2694">
        <w:rPr>
          <w:rtl/>
        </w:rPr>
        <w:t>تكون أبلغ من هذا</w:t>
      </w:r>
      <w:r>
        <w:rPr>
          <w:rFonts w:hint="cs"/>
          <w:rtl/>
        </w:rPr>
        <w:t>.</w:t>
      </w:r>
    </w:p>
    <w:p w14:paraId="63C182BB" w14:textId="7B33D6D2" w:rsidR="00782297" w:rsidRPr="00324B78" w:rsidRDefault="008D0E33" w:rsidP="009D38AE">
      <w:pPr>
        <w:pStyle w:val="libLine"/>
        <w:rPr>
          <w:rtl/>
        </w:rPr>
      </w:pPr>
      <w:r>
        <w:rPr>
          <w:rFonts w:hint="cs"/>
          <w:rtl/>
        </w:rPr>
        <w:t>________________________________________________________</w:t>
      </w:r>
    </w:p>
    <w:p w14:paraId="11C11BF3" w14:textId="77777777" w:rsidR="00782297" w:rsidRDefault="00782297" w:rsidP="00786D1C">
      <w:pPr>
        <w:pStyle w:val="libNormal"/>
        <w:rPr>
          <w:rtl/>
          <w:lang w:bidi="fa-IR"/>
        </w:rPr>
      </w:pPr>
      <w:r w:rsidRPr="00CE1409">
        <w:rPr>
          <w:rStyle w:val="libBold1Char"/>
          <w:rtl/>
        </w:rPr>
        <w:t>الحديث الثاني :</w:t>
      </w:r>
      <w:r>
        <w:rPr>
          <w:rtl/>
        </w:rPr>
        <w:t xml:space="preserve"> </w:t>
      </w:r>
      <w:r w:rsidRPr="00EF2694">
        <w:rPr>
          <w:rtl/>
          <w:lang w:bidi="fa-IR"/>
        </w:rPr>
        <w:t>ضعيف.</w:t>
      </w:r>
    </w:p>
    <w:p w14:paraId="3859EEDA" w14:textId="1507F546" w:rsidR="00782297" w:rsidRPr="00EF2694" w:rsidRDefault="00782297" w:rsidP="00A020F0">
      <w:pPr>
        <w:pStyle w:val="libNormal"/>
        <w:rPr>
          <w:rtl/>
        </w:rPr>
      </w:pPr>
      <w:r>
        <w:rPr>
          <w:rtl/>
        </w:rPr>
        <w:t xml:space="preserve">« </w:t>
      </w:r>
      <w:r w:rsidRPr="004907EA">
        <w:rPr>
          <w:rtl/>
        </w:rPr>
        <w:t>هبة الله</w:t>
      </w:r>
      <w:r>
        <w:rPr>
          <w:rtl/>
        </w:rPr>
        <w:t xml:space="preserve"> » </w:t>
      </w:r>
      <w:r w:rsidRPr="00EF2694">
        <w:rPr>
          <w:rtl/>
        </w:rPr>
        <w:t xml:space="preserve">هو شيث </w:t>
      </w:r>
      <w:r w:rsidRPr="002F75F6">
        <w:rPr>
          <w:rStyle w:val="libAlaemChar"/>
          <w:rtl/>
        </w:rPr>
        <w:t>عليه‌السلام</w:t>
      </w:r>
      <w:r>
        <w:rPr>
          <w:rtl/>
        </w:rPr>
        <w:t xml:space="preserve"> « </w:t>
      </w:r>
      <w:r w:rsidRPr="00EF2694">
        <w:rPr>
          <w:rtl/>
        </w:rPr>
        <w:t>هبة الله ل</w:t>
      </w:r>
      <w:r w:rsidR="008D0E33">
        <w:rPr>
          <w:rtl/>
        </w:rPr>
        <w:t xml:space="preserve">محمّد </w:t>
      </w:r>
      <w:r w:rsidR="00766E5A">
        <w:rPr>
          <w:rStyle w:val="libAlaemChar"/>
          <w:rtl/>
        </w:rPr>
        <w:t xml:space="preserve">صلى‌الله‌عليه‌وآله‌وسلم </w:t>
      </w:r>
      <w:r>
        <w:rPr>
          <w:rtl/>
        </w:rPr>
        <w:t xml:space="preserve">» </w:t>
      </w:r>
      <w:r w:rsidRPr="00EF2694">
        <w:rPr>
          <w:rtl/>
        </w:rPr>
        <w:t xml:space="preserve">أي كان بمنزلة شيث </w:t>
      </w:r>
      <w:r w:rsidRPr="002F75F6">
        <w:rPr>
          <w:rStyle w:val="libAlaemChar"/>
          <w:rtl/>
        </w:rPr>
        <w:t>عليه‌السلام</w:t>
      </w:r>
      <w:r w:rsidRPr="00EF2694">
        <w:rPr>
          <w:rtl/>
        </w:rPr>
        <w:t xml:space="preserve"> من آدم</w:t>
      </w:r>
      <w:r>
        <w:rPr>
          <w:rtl/>
        </w:rPr>
        <w:t xml:space="preserve"> ، </w:t>
      </w:r>
      <w:r w:rsidRPr="00EF2694">
        <w:rPr>
          <w:rtl/>
        </w:rPr>
        <w:t xml:space="preserve">أو وهبه الله له </w:t>
      </w:r>
      <w:r w:rsidRPr="002F75F6">
        <w:rPr>
          <w:rStyle w:val="libAlaemChar"/>
          <w:rtl/>
        </w:rPr>
        <w:t>عليه‌السلام</w:t>
      </w:r>
      <w:r>
        <w:rPr>
          <w:rtl/>
        </w:rPr>
        <w:t xml:space="preserve"> ، </w:t>
      </w:r>
      <w:r w:rsidRPr="00EF2694">
        <w:rPr>
          <w:rtl/>
        </w:rPr>
        <w:t xml:space="preserve">أو هو أول أوصياء </w:t>
      </w:r>
      <w:r w:rsidR="008D0E33">
        <w:rPr>
          <w:rtl/>
        </w:rPr>
        <w:t xml:space="preserve">محمّد </w:t>
      </w:r>
      <w:r w:rsidR="00766E5A">
        <w:rPr>
          <w:rStyle w:val="libAlaemChar"/>
          <w:rtl/>
        </w:rPr>
        <w:t xml:space="preserve">صلى‌الله‌عليه‌وآله‌وسلم </w:t>
      </w:r>
      <w:r w:rsidRPr="00EF2694">
        <w:rPr>
          <w:rtl/>
        </w:rPr>
        <w:t>كما أن</w:t>
      </w:r>
      <w:r w:rsidR="00D54C7C">
        <w:rPr>
          <w:rFonts w:hint="cs"/>
          <w:rtl/>
        </w:rPr>
        <w:t>ّ</w:t>
      </w:r>
      <w:r w:rsidRPr="00EF2694">
        <w:rPr>
          <w:rtl/>
        </w:rPr>
        <w:t xml:space="preserve"> هبة الله </w:t>
      </w:r>
      <w:r w:rsidR="00D54C7C">
        <w:rPr>
          <w:rtl/>
        </w:rPr>
        <w:t xml:space="preserve">أوّل </w:t>
      </w:r>
      <w:r w:rsidRPr="00EF2694">
        <w:rPr>
          <w:rtl/>
        </w:rPr>
        <w:t xml:space="preserve">أوصياء آدم </w:t>
      </w:r>
      <w:r w:rsidRPr="002F75F6">
        <w:rPr>
          <w:rStyle w:val="libAlaemChar"/>
          <w:rtl/>
        </w:rPr>
        <w:t>عليهما‌السلام</w:t>
      </w:r>
      <w:r w:rsidRPr="00EF2694">
        <w:rPr>
          <w:rtl/>
        </w:rPr>
        <w:t>.</w:t>
      </w:r>
    </w:p>
    <w:p w14:paraId="6D2CF629" w14:textId="226CE08F" w:rsidR="00782297" w:rsidRDefault="00782297" w:rsidP="00A020F0">
      <w:pPr>
        <w:pStyle w:val="libNormal"/>
        <w:rPr>
          <w:rtl/>
        </w:rPr>
      </w:pPr>
      <w:r w:rsidRPr="004907EA">
        <w:rPr>
          <w:rtl/>
        </w:rPr>
        <w:t>ومن قوله</w:t>
      </w:r>
      <w:r>
        <w:rPr>
          <w:rtl/>
        </w:rPr>
        <w:t xml:space="preserve"> : « </w:t>
      </w:r>
      <w:r w:rsidRPr="004907EA">
        <w:rPr>
          <w:rtl/>
        </w:rPr>
        <w:t>وكان جميع الأنبياء</w:t>
      </w:r>
      <w:r>
        <w:rPr>
          <w:rtl/>
        </w:rPr>
        <w:t xml:space="preserve"> » </w:t>
      </w:r>
      <w:r w:rsidRPr="00EF2694">
        <w:rPr>
          <w:rtl/>
        </w:rPr>
        <w:t xml:space="preserve">من كلام أبي جعفر </w:t>
      </w:r>
      <w:r w:rsidRPr="002F75F6">
        <w:rPr>
          <w:rStyle w:val="libAlaemChar"/>
          <w:rtl/>
        </w:rPr>
        <w:t>عليه‌السلام</w:t>
      </w:r>
      <w:r>
        <w:rPr>
          <w:rtl/>
        </w:rPr>
        <w:t xml:space="preserve"> « </w:t>
      </w:r>
      <w:r w:rsidRPr="004907EA">
        <w:rPr>
          <w:rtl/>
        </w:rPr>
        <w:t>وسيد الشهداء</w:t>
      </w:r>
      <w:r>
        <w:rPr>
          <w:rtl/>
        </w:rPr>
        <w:t xml:space="preserve"> » </w:t>
      </w:r>
      <w:r w:rsidRPr="00EF2694">
        <w:rPr>
          <w:rtl/>
        </w:rPr>
        <w:t xml:space="preserve">في زمانه أو بالنسبة إلى من تقدمه أو بالإضافة إلى من عدا الحسين وأمير المؤمنين وسائر </w:t>
      </w:r>
      <w:r w:rsidR="007A774D">
        <w:rPr>
          <w:rtl/>
        </w:rPr>
        <w:t>الأئمّة</w:t>
      </w:r>
      <w:r w:rsidR="008D0E33">
        <w:rPr>
          <w:rtl/>
        </w:rPr>
        <w:t xml:space="preserve"> </w:t>
      </w:r>
      <w:r w:rsidRPr="002F75F6">
        <w:rPr>
          <w:rStyle w:val="libAlaemChar"/>
          <w:rtl/>
        </w:rPr>
        <w:t>عليهم‌السلام</w:t>
      </w:r>
      <w:r w:rsidRPr="00EF2694">
        <w:rPr>
          <w:rtl/>
        </w:rPr>
        <w:t xml:space="preserve"> </w:t>
      </w:r>
      <w:r w:rsidRPr="004907EA">
        <w:rPr>
          <w:rtl/>
        </w:rPr>
        <w:t>وفي النهاية</w:t>
      </w:r>
      <w:r>
        <w:rPr>
          <w:rtl/>
        </w:rPr>
        <w:t xml:space="preserve"> : </w:t>
      </w:r>
      <w:r w:rsidRPr="004907EA">
        <w:rPr>
          <w:rtl/>
        </w:rPr>
        <w:t>ذؤابة</w:t>
      </w:r>
      <w:r w:rsidRPr="00EF2694">
        <w:rPr>
          <w:rtl/>
        </w:rPr>
        <w:t xml:space="preserve"> </w:t>
      </w:r>
      <w:r w:rsidR="008A4DAC">
        <w:rPr>
          <w:rtl/>
        </w:rPr>
        <w:t xml:space="preserve">كلّ </w:t>
      </w:r>
      <w:r w:rsidRPr="00EF2694">
        <w:rPr>
          <w:rtl/>
        </w:rPr>
        <w:t>شيء</w:t>
      </w:r>
      <w:r>
        <w:rPr>
          <w:rtl/>
        </w:rPr>
        <w:t xml:space="preserve"> : </w:t>
      </w:r>
      <w:r w:rsidRPr="00EF2694">
        <w:rPr>
          <w:rtl/>
        </w:rPr>
        <w:t>أعلاه.</w:t>
      </w:r>
    </w:p>
    <w:p w14:paraId="70EC8258" w14:textId="335E24E7" w:rsidR="00782297" w:rsidRPr="00EF2694" w:rsidRDefault="00782297" w:rsidP="00A020F0">
      <w:pPr>
        <w:pStyle w:val="libNormal"/>
        <w:rPr>
          <w:rtl/>
        </w:rPr>
      </w:pPr>
      <w:r>
        <w:rPr>
          <w:rtl/>
        </w:rPr>
        <w:t xml:space="preserve">« </w:t>
      </w:r>
      <w:r w:rsidRPr="004907EA">
        <w:rPr>
          <w:rtl/>
        </w:rPr>
        <w:t xml:space="preserve">فهذه </w:t>
      </w:r>
      <w:r w:rsidR="00D54C7C">
        <w:rPr>
          <w:rtl/>
        </w:rPr>
        <w:t xml:space="preserve">حجّتنا </w:t>
      </w:r>
      <w:r>
        <w:rPr>
          <w:rtl/>
        </w:rPr>
        <w:t xml:space="preserve">» </w:t>
      </w:r>
      <w:r w:rsidRPr="00EF2694">
        <w:rPr>
          <w:rtl/>
        </w:rPr>
        <w:t xml:space="preserve">لأن مثله مروي من طرق المخالفين </w:t>
      </w:r>
      <w:r w:rsidR="008A4DAC">
        <w:rPr>
          <w:rtl/>
        </w:rPr>
        <w:t xml:space="preserve">أيضاً </w:t>
      </w:r>
      <w:r>
        <w:rPr>
          <w:rtl/>
        </w:rPr>
        <w:t xml:space="preserve">، </w:t>
      </w:r>
      <w:r w:rsidRPr="00EF2694">
        <w:rPr>
          <w:rtl/>
        </w:rPr>
        <w:t>أو لأن المخالفين كانوا معترفين بصدقهم</w:t>
      </w:r>
      <w:r>
        <w:rPr>
          <w:rtl/>
        </w:rPr>
        <w:t xml:space="preserve"> « </w:t>
      </w:r>
      <w:r w:rsidRPr="004907EA">
        <w:rPr>
          <w:rtl/>
        </w:rPr>
        <w:t>وما منعنا من الكلام</w:t>
      </w:r>
      <w:r>
        <w:rPr>
          <w:rtl/>
        </w:rPr>
        <w:t xml:space="preserve"> » </w:t>
      </w:r>
      <w:r w:rsidRPr="00EF2694">
        <w:rPr>
          <w:rtl/>
        </w:rPr>
        <w:t xml:space="preserve">أي إظهار إمامتنا ولزوم </w:t>
      </w:r>
      <w:r w:rsidR="00D54C7C">
        <w:rPr>
          <w:rtl/>
        </w:rPr>
        <w:t xml:space="preserve">حقّنا </w:t>
      </w:r>
      <w:r w:rsidRPr="00EF2694">
        <w:rPr>
          <w:rtl/>
        </w:rPr>
        <w:t>وبيان فضلنا</w:t>
      </w:r>
      <w:r>
        <w:rPr>
          <w:rtl/>
        </w:rPr>
        <w:t xml:space="preserve"> « </w:t>
      </w:r>
      <w:r w:rsidRPr="004907EA">
        <w:rPr>
          <w:rtl/>
        </w:rPr>
        <w:t>وإما</w:t>
      </w:r>
      <w:r w:rsidR="0022555C">
        <w:rPr>
          <w:rtl/>
        </w:rPr>
        <w:t xml:space="preserve">منّا </w:t>
      </w:r>
      <w:r w:rsidRPr="004907EA">
        <w:rPr>
          <w:rtl/>
        </w:rPr>
        <w:t>اليقين</w:t>
      </w:r>
      <w:r>
        <w:rPr>
          <w:rtl/>
        </w:rPr>
        <w:t xml:space="preserve"> » </w:t>
      </w:r>
      <w:r w:rsidRPr="00EF2694">
        <w:rPr>
          <w:rtl/>
        </w:rPr>
        <w:t>أي الموت أو العلم بأنه لا يصيبنا منهم ضرر على ذلك</w:t>
      </w:r>
      <w:r>
        <w:rPr>
          <w:rtl/>
        </w:rPr>
        <w:t xml:space="preserve"> ، </w:t>
      </w:r>
      <w:r w:rsidRPr="00EF2694">
        <w:rPr>
          <w:rtl/>
        </w:rPr>
        <w:t>والمراد على ال</w:t>
      </w:r>
      <w:r w:rsidR="00D54C7C">
        <w:rPr>
          <w:rtl/>
        </w:rPr>
        <w:t xml:space="preserve">أوّل </w:t>
      </w:r>
      <w:r w:rsidRPr="00EF2694">
        <w:rPr>
          <w:rtl/>
        </w:rPr>
        <w:t>أنهم بعد الموت يعلمون حقيتنا</w:t>
      </w:r>
      <w:r>
        <w:rPr>
          <w:rtl/>
        </w:rPr>
        <w:t xml:space="preserve"> ، </w:t>
      </w:r>
      <w:r w:rsidRPr="00EF2694">
        <w:rPr>
          <w:rtl/>
        </w:rPr>
        <w:t>أو من كان مشرفا على الموت ويموت لا محالة لم لا يتكلم بالحق ويصدع به في موضع أمر الله به</w:t>
      </w:r>
      <w:r>
        <w:rPr>
          <w:rtl/>
        </w:rPr>
        <w:t xml:space="preserve"> « </w:t>
      </w:r>
      <w:r w:rsidRPr="004907EA">
        <w:rPr>
          <w:rtl/>
        </w:rPr>
        <w:t xml:space="preserve">فأي </w:t>
      </w:r>
      <w:r w:rsidR="00D54C7C">
        <w:rPr>
          <w:rtl/>
        </w:rPr>
        <w:t xml:space="preserve">حجّة </w:t>
      </w:r>
      <w:r w:rsidRPr="004907EA">
        <w:rPr>
          <w:rtl/>
        </w:rPr>
        <w:t>تكون أبلغ من هذا</w:t>
      </w:r>
      <w:r>
        <w:rPr>
          <w:rtl/>
        </w:rPr>
        <w:t xml:space="preserve"> » </w:t>
      </w:r>
      <w:r w:rsidRPr="00EF2694">
        <w:rPr>
          <w:rtl/>
        </w:rPr>
        <w:t>أي مما ذكرنا أولا فإنه مع كونه متفقا عليه بيننا وبين المخالفين مؤيد بأنا نتكلم به مع كوننا معروفين عند جميع الخلق بالصدق والزهد والورع</w:t>
      </w:r>
      <w:r>
        <w:rPr>
          <w:rtl/>
        </w:rPr>
        <w:t xml:space="preserve"> ، </w:t>
      </w:r>
      <w:r w:rsidRPr="00EF2694">
        <w:rPr>
          <w:rtl/>
        </w:rPr>
        <w:t>وبأننا عالمون</w:t>
      </w:r>
    </w:p>
    <w:p w14:paraId="4361FC64" w14:textId="77777777" w:rsidR="00CE1409" w:rsidRDefault="00CE1409" w:rsidP="00CE1409">
      <w:pPr>
        <w:pStyle w:val="libNormal"/>
        <w:rPr>
          <w:rtl/>
        </w:rPr>
      </w:pPr>
      <w:r>
        <w:rPr>
          <w:rtl/>
        </w:rPr>
        <w:br w:type="page"/>
      </w:r>
    </w:p>
    <w:p w14:paraId="3C51691F" w14:textId="7D33CF18" w:rsidR="00782297" w:rsidRPr="00EF2694" w:rsidRDefault="00782297" w:rsidP="00CE1409">
      <w:pPr>
        <w:pStyle w:val="libNormal"/>
        <w:rPr>
          <w:rtl/>
        </w:rPr>
      </w:pPr>
      <w:r w:rsidRPr="00EF2694">
        <w:rPr>
          <w:rtl/>
        </w:rPr>
        <w:lastRenderedPageBreak/>
        <w:t>3</w:t>
      </w:r>
      <w:r w:rsidR="008D0E33">
        <w:rPr>
          <w:rtl/>
        </w:rPr>
        <w:t xml:space="preserve"> - محمّد </w:t>
      </w:r>
      <w:r w:rsidRPr="00EF2694">
        <w:rPr>
          <w:rtl/>
        </w:rPr>
        <w:t>بن يحيى</w:t>
      </w:r>
      <w:r>
        <w:rPr>
          <w:rtl/>
        </w:rPr>
        <w:t xml:space="preserve"> ، </w:t>
      </w:r>
      <w:r w:rsidRPr="00EF2694">
        <w:rPr>
          <w:rtl/>
        </w:rPr>
        <w:t xml:space="preserve">عن سلمة بن </w:t>
      </w:r>
      <w:r w:rsidR="008D0E33">
        <w:rPr>
          <w:rtl/>
        </w:rPr>
        <w:t xml:space="preserve">الخطّاب </w:t>
      </w:r>
      <w:r>
        <w:rPr>
          <w:rtl/>
        </w:rPr>
        <w:t xml:space="preserve">، </w:t>
      </w:r>
      <w:r w:rsidRPr="00EF2694">
        <w:rPr>
          <w:rtl/>
        </w:rPr>
        <w:t xml:space="preserve">عن عبد الله بن </w:t>
      </w:r>
      <w:r w:rsidR="008D0E33">
        <w:rPr>
          <w:rtl/>
        </w:rPr>
        <w:t xml:space="preserve">محمّد </w:t>
      </w:r>
      <w:r>
        <w:rPr>
          <w:rtl/>
        </w:rPr>
        <w:t xml:space="preserve">، </w:t>
      </w:r>
      <w:r w:rsidRPr="00EF2694">
        <w:rPr>
          <w:rtl/>
        </w:rPr>
        <w:t>عن عبد الله بن القاسم</w:t>
      </w:r>
      <w:r>
        <w:rPr>
          <w:rtl/>
        </w:rPr>
        <w:t xml:space="preserve"> ، </w:t>
      </w:r>
      <w:r w:rsidRPr="00EF2694">
        <w:rPr>
          <w:rtl/>
        </w:rPr>
        <w:t xml:space="preserve">عن زرعة بن </w:t>
      </w:r>
      <w:r w:rsidR="008D0E33">
        <w:rPr>
          <w:rtl/>
        </w:rPr>
        <w:t xml:space="preserve">محمّد </w:t>
      </w:r>
      <w:r>
        <w:rPr>
          <w:rtl/>
        </w:rPr>
        <w:t xml:space="preserve">، </w:t>
      </w:r>
      <w:r w:rsidRPr="00EF2694">
        <w:rPr>
          <w:rtl/>
        </w:rPr>
        <w:t xml:space="preserve">عن المفضل بن عمر </w:t>
      </w:r>
      <w:r w:rsidR="008D0E33">
        <w:rPr>
          <w:rtl/>
        </w:rPr>
        <w:t>قال :قال :</w:t>
      </w:r>
      <w:r w:rsidRPr="00EF2694">
        <w:rPr>
          <w:rtl/>
        </w:rPr>
        <w:t xml:space="preserve">أبو عبد الله </w:t>
      </w:r>
      <w:r w:rsidRPr="002F75F6">
        <w:rPr>
          <w:rStyle w:val="libAlaemChar"/>
          <w:rtl/>
        </w:rPr>
        <w:t>عليه‌السلام</w:t>
      </w:r>
      <w:r w:rsidRPr="00EF2694">
        <w:rPr>
          <w:rtl/>
        </w:rPr>
        <w:t xml:space="preserve"> إن سليمان ورث داود وإن </w:t>
      </w:r>
      <w:r w:rsidR="00D54C7C">
        <w:rPr>
          <w:rtl/>
        </w:rPr>
        <w:t xml:space="preserve">محمداً </w:t>
      </w:r>
      <w:r w:rsidRPr="00EF2694">
        <w:rPr>
          <w:rtl/>
        </w:rPr>
        <w:t xml:space="preserve">ورث سليمان وإنا ورثنا </w:t>
      </w:r>
      <w:r w:rsidR="00D54C7C">
        <w:rPr>
          <w:rtl/>
        </w:rPr>
        <w:t xml:space="preserve">محمداً </w:t>
      </w:r>
      <w:r w:rsidRPr="00EF2694">
        <w:rPr>
          <w:rtl/>
        </w:rPr>
        <w:t xml:space="preserve">وإن عندنا علم التوراة والإنجيل والزبور وتبيان ما في الألواح </w:t>
      </w:r>
      <w:r w:rsidR="008D0E33">
        <w:rPr>
          <w:rtl/>
        </w:rPr>
        <w:t>قال :</w:t>
      </w:r>
      <w:r w:rsidRPr="00EF2694">
        <w:rPr>
          <w:rtl/>
        </w:rPr>
        <w:t xml:space="preserve">قلت إن هذا لهو العلم </w:t>
      </w:r>
      <w:r w:rsidR="008D0E33">
        <w:rPr>
          <w:rtl/>
        </w:rPr>
        <w:t>قال :</w:t>
      </w:r>
      <w:r w:rsidRPr="00EF2694">
        <w:rPr>
          <w:rtl/>
        </w:rPr>
        <w:t xml:space="preserve">ليس هذا هو العلم إن العلم الذي يحدث </w:t>
      </w:r>
      <w:r w:rsidR="00215FE0">
        <w:rPr>
          <w:rtl/>
        </w:rPr>
        <w:t xml:space="preserve">يوماً </w:t>
      </w:r>
      <w:r w:rsidRPr="00EF2694">
        <w:rPr>
          <w:rtl/>
        </w:rPr>
        <w:t>بعد يوم وساعة بعد ساعة</w:t>
      </w:r>
      <w:r>
        <w:rPr>
          <w:rFonts w:hint="cs"/>
          <w:rtl/>
        </w:rPr>
        <w:t>.</w:t>
      </w:r>
    </w:p>
    <w:p w14:paraId="1A3AAD8B" w14:textId="3C612D32" w:rsidR="00782297" w:rsidRPr="00324B78" w:rsidRDefault="008D0E33" w:rsidP="009D38AE">
      <w:pPr>
        <w:pStyle w:val="libLine"/>
        <w:rPr>
          <w:rtl/>
        </w:rPr>
      </w:pPr>
      <w:r>
        <w:rPr>
          <w:rFonts w:hint="cs"/>
          <w:rtl/>
        </w:rPr>
        <w:t>________________________________________________________</w:t>
      </w:r>
    </w:p>
    <w:p w14:paraId="58207AD2" w14:textId="1206E3F4" w:rsidR="00782297" w:rsidRPr="00EF2694" w:rsidRDefault="00782297" w:rsidP="004E511B">
      <w:pPr>
        <w:pStyle w:val="libNormal0"/>
        <w:rPr>
          <w:rtl/>
        </w:rPr>
      </w:pPr>
      <w:r w:rsidRPr="00EF2694">
        <w:rPr>
          <w:rtl/>
        </w:rPr>
        <w:t xml:space="preserve">بالموت وما </w:t>
      </w:r>
      <w:r w:rsidR="00F235A5">
        <w:rPr>
          <w:rtl/>
        </w:rPr>
        <w:t xml:space="preserve">بعده حقّ </w:t>
      </w:r>
      <w:r w:rsidRPr="00EF2694">
        <w:rPr>
          <w:rtl/>
        </w:rPr>
        <w:t>العلم واليقين</w:t>
      </w:r>
      <w:r>
        <w:rPr>
          <w:rtl/>
        </w:rPr>
        <w:t xml:space="preserve"> ، </w:t>
      </w:r>
      <w:r w:rsidRPr="00EF2694">
        <w:rPr>
          <w:rtl/>
        </w:rPr>
        <w:t xml:space="preserve">ومن كان حاله كذلك لا </w:t>
      </w:r>
      <w:r w:rsidR="00F235A5">
        <w:rPr>
          <w:rtl/>
        </w:rPr>
        <w:t xml:space="preserve">يتكلّم </w:t>
      </w:r>
      <w:r w:rsidR="006E33A0">
        <w:rPr>
          <w:rtl/>
        </w:rPr>
        <w:t xml:space="preserve">إلّا </w:t>
      </w:r>
      <w:r w:rsidRPr="00EF2694">
        <w:rPr>
          <w:rtl/>
        </w:rPr>
        <w:t>بال</w:t>
      </w:r>
      <w:r w:rsidR="00F235A5">
        <w:rPr>
          <w:rtl/>
        </w:rPr>
        <w:t xml:space="preserve">حقّ </w:t>
      </w:r>
      <w:r>
        <w:rPr>
          <w:rtl/>
        </w:rPr>
        <w:t xml:space="preserve">، </w:t>
      </w:r>
      <w:r w:rsidRPr="00EF2694">
        <w:rPr>
          <w:rtl/>
        </w:rPr>
        <w:t>ويحتمل أن يكون راجعا إلى الأخير فقط</w:t>
      </w:r>
      <w:r>
        <w:rPr>
          <w:rtl/>
        </w:rPr>
        <w:t xml:space="preserve"> ، </w:t>
      </w:r>
      <w:r w:rsidRPr="00EF2694">
        <w:rPr>
          <w:rtl/>
        </w:rPr>
        <w:t>ويحتمل أن يكون المعنى إنا مع خوفنا من خلفاء الجور وأئمة الضلالة</w:t>
      </w:r>
      <w:r>
        <w:rPr>
          <w:rtl/>
        </w:rPr>
        <w:t xml:space="preserve"> ، </w:t>
      </w:r>
      <w:r w:rsidRPr="00EF2694">
        <w:rPr>
          <w:rtl/>
        </w:rPr>
        <w:t>وعدم الدواعي النفسانية في ذلك نظهر ال</w:t>
      </w:r>
      <w:r w:rsidR="00F235A5">
        <w:rPr>
          <w:rtl/>
        </w:rPr>
        <w:t xml:space="preserve">حقّ </w:t>
      </w:r>
      <w:r w:rsidRPr="00EF2694">
        <w:rPr>
          <w:rtl/>
        </w:rPr>
        <w:t>ونتفو</w:t>
      </w:r>
      <w:r w:rsidR="00F235A5">
        <w:rPr>
          <w:rFonts w:hint="cs"/>
          <w:rtl/>
        </w:rPr>
        <w:t>ّ</w:t>
      </w:r>
      <w:r w:rsidRPr="00EF2694">
        <w:rPr>
          <w:rtl/>
        </w:rPr>
        <w:t>ه به</w:t>
      </w:r>
      <w:r>
        <w:rPr>
          <w:rtl/>
        </w:rPr>
        <w:t xml:space="preserve"> ، </w:t>
      </w:r>
      <w:r w:rsidRPr="00EF2694">
        <w:rPr>
          <w:rtl/>
        </w:rPr>
        <w:t xml:space="preserve">فهذه أعظم الحجج على صدقنا إذ لو كنا كاذبين ومبطلين </w:t>
      </w:r>
      <w:r w:rsidR="00F235A5">
        <w:rPr>
          <w:rtl/>
        </w:rPr>
        <w:t xml:space="preserve">لكنّا </w:t>
      </w:r>
      <w:r w:rsidRPr="00EF2694">
        <w:rPr>
          <w:rtl/>
        </w:rPr>
        <w:t xml:space="preserve">نسلك مسلك أهل الزمان </w:t>
      </w:r>
      <w:r w:rsidR="00F235A5">
        <w:rPr>
          <w:rtl/>
        </w:rPr>
        <w:t xml:space="preserve">ونتقرّب </w:t>
      </w:r>
      <w:r w:rsidRPr="00EF2694">
        <w:rPr>
          <w:rtl/>
        </w:rPr>
        <w:t>إلى الخلفاء وأرباب البدع بما يوافق طباعهم ليرفعونا في الدنيا إلى أعلى المنازل والمراتب.</w:t>
      </w:r>
    </w:p>
    <w:p w14:paraId="7114B582" w14:textId="77777777" w:rsidR="00782297" w:rsidRDefault="00782297" w:rsidP="00F235A5">
      <w:pPr>
        <w:pStyle w:val="libNormal"/>
        <w:rPr>
          <w:rtl/>
        </w:rPr>
      </w:pPr>
      <w:r w:rsidRPr="00CE1409">
        <w:rPr>
          <w:rStyle w:val="libBold1Char"/>
          <w:rtl/>
        </w:rPr>
        <w:t>الحديث الثالث :</w:t>
      </w:r>
      <w:r>
        <w:rPr>
          <w:rtl/>
        </w:rPr>
        <w:t xml:space="preserve"> </w:t>
      </w:r>
      <w:r w:rsidRPr="00273F93">
        <w:rPr>
          <w:rStyle w:val="libFootnotenumChar"/>
          <w:rtl/>
        </w:rPr>
        <w:t>(1)</w:t>
      </w:r>
      <w:r>
        <w:rPr>
          <w:rtl/>
        </w:rPr>
        <w:t xml:space="preserve"> </w:t>
      </w:r>
    </w:p>
    <w:p w14:paraId="428439A8" w14:textId="49D26C3A" w:rsidR="00782297" w:rsidRPr="00EF2694" w:rsidRDefault="00782297" w:rsidP="00A020F0">
      <w:pPr>
        <w:pStyle w:val="libNormal"/>
        <w:rPr>
          <w:rtl/>
          <w:lang w:bidi="fa-IR"/>
        </w:rPr>
      </w:pPr>
      <w:r>
        <w:rPr>
          <w:rtl/>
        </w:rPr>
        <w:t xml:space="preserve">« </w:t>
      </w:r>
      <w:r w:rsidRPr="004907EA">
        <w:rPr>
          <w:rtl/>
        </w:rPr>
        <w:t>إن</w:t>
      </w:r>
      <w:r w:rsidR="00F235A5">
        <w:rPr>
          <w:rFonts w:hint="cs"/>
          <w:rtl/>
        </w:rPr>
        <w:t>ّ</w:t>
      </w:r>
      <w:r w:rsidRPr="004907EA">
        <w:rPr>
          <w:rtl/>
        </w:rPr>
        <w:t xml:space="preserve"> سليمان ورث داود</w:t>
      </w:r>
      <w:r>
        <w:rPr>
          <w:rtl/>
        </w:rPr>
        <w:t xml:space="preserve"> » </w:t>
      </w:r>
      <w:r w:rsidRPr="00EF2694">
        <w:rPr>
          <w:rtl/>
          <w:lang w:bidi="fa-IR"/>
        </w:rPr>
        <w:t>إشارة إلى قوله تعالى</w:t>
      </w:r>
      <w:r>
        <w:rPr>
          <w:rtl/>
          <w:lang w:bidi="fa-IR"/>
        </w:rPr>
        <w:t xml:space="preserve"> : </w:t>
      </w:r>
      <w:r>
        <w:rPr>
          <w:rtl/>
        </w:rPr>
        <w:t xml:space="preserve">« </w:t>
      </w:r>
      <w:r w:rsidRPr="002F75F6">
        <w:rPr>
          <w:rStyle w:val="libAieChar"/>
          <w:rtl/>
        </w:rPr>
        <w:t>وَلَقَدْ آتَيْنا داوُدَ وَسُلَيْمانَ عِلْماً وَق</w:t>
      </w:r>
      <w:r w:rsidR="006E33A0">
        <w:rPr>
          <w:rStyle w:val="libAieChar"/>
          <w:rtl/>
        </w:rPr>
        <w:t xml:space="preserve">إلّا </w:t>
      </w:r>
      <w:r w:rsidRPr="002F75F6">
        <w:rPr>
          <w:rStyle w:val="libAieChar"/>
          <w:rtl/>
        </w:rPr>
        <w:t>الْحَمْدُ لِلَّهِ الَّذِي فَضَّلَنا عَلى كَثِيرٍ مِنْ عِبادِهِ الْمُؤْمِنِينَ ، وَوَرِثَ سُلَيْمانُ داوُدَ وَ</w:t>
      </w:r>
      <w:r w:rsidR="008D0E33">
        <w:rPr>
          <w:rStyle w:val="libAieChar"/>
          <w:rtl/>
        </w:rPr>
        <w:t>قال :</w:t>
      </w:r>
      <w:r w:rsidRPr="002F75F6">
        <w:rPr>
          <w:rStyle w:val="libAieChar"/>
          <w:rtl/>
        </w:rPr>
        <w:t xml:space="preserve">يا أَيُّهَا </w:t>
      </w:r>
      <w:r w:rsidR="00CE1409">
        <w:rPr>
          <w:rStyle w:val="libAieChar"/>
          <w:rtl/>
        </w:rPr>
        <w:t xml:space="preserve">النّاس </w:t>
      </w:r>
      <w:r w:rsidRPr="002F75F6">
        <w:rPr>
          <w:rStyle w:val="libAieChar"/>
          <w:rtl/>
        </w:rPr>
        <w:t>عُلِّ</w:t>
      </w:r>
      <w:r w:rsidR="0022555C">
        <w:rPr>
          <w:rStyle w:val="libAieChar"/>
          <w:rtl/>
        </w:rPr>
        <w:t xml:space="preserve">منّا </w:t>
      </w:r>
      <w:r w:rsidRPr="002F75F6">
        <w:rPr>
          <w:rStyle w:val="libAieChar"/>
          <w:rtl/>
        </w:rPr>
        <w:t xml:space="preserve">مَنْطِقَ الطَّيْرِ وَأُوتِينا مِنْ </w:t>
      </w:r>
      <w:r w:rsidR="008A4DAC">
        <w:rPr>
          <w:rStyle w:val="libAieChar"/>
          <w:rtl/>
        </w:rPr>
        <w:t xml:space="preserve">كلّ </w:t>
      </w:r>
      <w:r w:rsidRPr="002F75F6">
        <w:rPr>
          <w:rStyle w:val="libAieChar"/>
          <w:rtl/>
        </w:rPr>
        <w:t xml:space="preserve">شَيْءٍ إِنَّ هذا لَهُوَ الْفَضْلُ الْمُبِينُ </w:t>
      </w:r>
      <w:r>
        <w:rPr>
          <w:rtl/>
        </w:rPr>
        <w:t xml:space="preserve">» </w:t>
      </w:r>
      <w:r w:rsidRPr="00273F93">
        <w:rPr>
          <w:rStyle w:val="libFootnotenumChar"/>
          <w:rtl/>
        </w:rPr>
        <w:t>(2)</w:t>
      </w:r>
      <w:r w:rsidRPr="00EF2694">
        <w:rPr>
          <w:rtl/>
          <w:lang w:bidi="fa-IR"/>
        </w:rPr>
        <w:t xml:space="preserve"> ويحتمل أن يكون التخصيص بسليمان وداود لأن</w:t>
      </w:r>
      <w:r w:rsidR="00F235A5">
        <w:rPr>
          <w:rFonts w:hint="cs"/>
          <w:rtl/>
          <w:lang w:bidi="fa-IR"/>
        </w:rPr>
        <w:t>ّ</w:t>
      </w:r>
      <w:r w:rsidRPr="00EF2694">
        <w:rPr>
          <w:rtl/>
          <w:lang w:bidi="fa-IR"/>
        </w:rPr>
        <w:t xml:space="preserve">هما أعطيا مع </w:t>
      </w:r>
      <w:r w:rsidR="0024767B">
        <w:rPr>
          <w:rtl/>
          <w:lang w:bidi="fa-IR"/>
        </w:rPr>
        <w:t xml:space="preserve">النبوَّة </w:t>
      </w:r>
      <w:r w:rsidRPr="00EF2694">
        <w:rPr>
          <w:rtl/>
          <w:lang w:bidi="fa-IR"/>
        </w:rPr>
        <w:t>السلطنة الظاهرة وكان معهما رئاسة الدنيا والآخرة</w:t>
      </w:r>
      <w:r>
        <w:rPr>
          <w:rtl/>
        </w:rPr>
        <w:t xml:space="preserve"> « </w:t>
      </w:r>
      <w:r w:rsidRPr="004907EA">
        <w:rPr>
          <w:rtl/>
        </w:rPr>
        <w:t>إن هذا لهو العلم</w:t>
      </w:r>
      <w:r>
        <w:rPr>
          <w:rtl/>
        </w:rPr>
        <w:t xml:space="preserve"> » </w:t>
      </w:r>
      <w:r w:rsidRPr="00EF2694">
        <w:rPr>
          <w:rtl/>
          <w:lang w:bidi="fa-IR"/>
        </w:rPr>
        <w:t xml:space="preserve">أي هذا أفضل عليكم كأنه منحصر فيه فنفى </w:t>
      </w:r>
      <w:r w:rsidRPr="002F75F6">
        <w:rPr>
          <w:rStyle w:val="libAlaemChar"/>
          <w:rtl/>
        </w:rPr>
        <w:t>عليه‌السلام</w:t>
      </w:r>
      <w:r w:rsidRPr="00EF2694">
        <w:rPr>
          <w:rtl/>
          <w:lang w:bidi="fa-IR"/>
        </w:rPr>
        <w:t xml:space="preserve"> ذلك و</w:t>
      </w:r>
      <w:r w:rsidR="004E2A7C">
        <w:rPr>
          <w:rtl/>
          <w:lang w:bidi="fa-IR"/>
        </w:rPr>
        <w:t>قال :</w:t>
      </w:r>
      <w:r>
        <w:rPr>
          <w:rtl/>
          <w:lang w:bidi="fa-IR"/>
        </w:rPr>
        <w:t xml:space="preserve"> </w:t>
      </w:r>
      <w:r>
        <w:rPr>
          <w:rtl/>
        </w:rPr>
        <w:t xml:space="preserve">« </w:t>
      </w:r>
      <w:r w:rsidRPr="004907EA">
        <w:rPr>
          <w:rtl/>
        </w:rPr>
        <w:t>العلم</w:t>
      </w:r>
      <w:r>
        <w:rPr>
          <w:rtl/>
        </w:rPr>
        <w:t xml:space="preserve"> » </w:t>
      </w:r>
      <w:r w:rsidRPr="00EF2694">
        <w:rPr>
          <w:rtl/>
          <w:lang w:bidi="fa-IR"/>
        </w:rPr>
        <w:t xml:space="preserve">أي العلم العظيم الكامل الذي ينبغي أن </w:t>
      </w:r>
      <w:r w:rsidR="00F235A5">
        <w:rPr>
          <w:rtl/>
          <w:lang w:bidi="fa-IR"/>
        </w:rPr>
        <w:t xml:space="preserve">يتعجّب </w:t>
      </w:r>
      <w:r w:rsidRPr="00EF2694">
        <w:rPr>
          <w:rtl/>
          <w:lang w:bidi="fa-IR"/>
        </w:rPr>
        <w:t>منه هو</w:t>
      </w:r>
      <w:r>
        <w:rPr>
          <w:rtl/>
        </w:rPr>
        <w:t xml:space="preserve"> « </w:t>
      </w:r>
      <w:r w:rsidRPr="004907EA">
        <w:rPr>
          <w:rtl/>
        </w:rPr>
        <w:t xml:space="preserve">الذي يحدث </w:t>
      </w:r>
      <w:r w:rsidR="00215FE0">
        <w:rPr>
          <w:rtl/>
        </w:rPr>
        <w:t xml:space="preserve">يوماً </w:t>
      </w:r>
      <w:r w:rsidRPr="004907EA">
        <w:rPr>
          <w:rtl/>
        </w:rPr>
        <w:t>بعد يوم</w:t>
      </w:r>
      <w:r>
        <w:rPr>
          <w:rtl/>
        </w:rPr>
        <w:t xml:space="preserve"> ، </w:t>
      </w:r>
      <w:r w:rsidRPr="004907EA">
        <w:rPr>
          <w:rtl/>
        </w:rPr>
        <w:t>وساعة بعد ساعة</w:t>
      </w:r>
      <w:r>
        <w:rPr>
          <w:rtl/>
        </w:rPr>
        <w:t xml:space="preserve"> ».</w:t>
      </w:r>
    </w:p>
    <w:p w14:paraId="65A4BE91" w14:textId="12DF1751" w:rsidR="00782297" w:rsidRPr="00EF2694" w:rsidRDefault="00782297" w:rsidP="00A020F0">
      <w:pPr>
        <w:pStyle w:val="libNormal"/>
        <w:rPr>
          <w:rtl/>
        </w:rPr>
      </w:pPr>
      <w:r w:rsidRPr="00EF2694">
        <w:rPr>
          <w:rtl/>
        </w:rPr>
        <w:t>أقول</w:t>
      </w:r>
      <w:r>
        <w:rPr>
          <w:rtl/>
        </w:rPr>
        <w:t xml:space="preserve"> : </w:t>
      </w:r>
      <w:r w:rsidRPr="00EF2694">
        <w:rPr>
          <w:rtl/>
        </w:rPr>
        <w:t xml:space="preserve">يرد هيهنا إشكال وهو أنه قد دلت الأخبار الكثيرة على أن النبي </w:t>
      </w:r>
      <w:r w:rsidR="00766E5A">
        <w:rPr>
          <w:rStyle w:val="libAlaemChar"/>
          <w:rtl/>
        </w:rPr>
        <w:t xml:space="preserve">صلى‌الله‌عليه‌وآله‌وسلم </w:t>
      </w:r>
      <w:r w:rsidRPr="00EF2694">
        <w:rPr>
          <w:rtl/>
        </w:rPr>
        <w:t>كان يعلم علم ما كان وما يكون وجميع الشرائع والأحكام</w:t>
      </w:r>
      <w:r>
        <w:rPr>
          <w:rtl/>
        </w:rPr>
        <w:t xml:space="preserve"> ، </w:t>
      </w:r>
      <w:r w:rsidRPr="00EF2694">
        <w:rPr>
          <w:rtl/>
        </w:rPr>
        <w:t>وأن</w:t>
      </w:r>
      <w:r w:rsidR="00F235A5">
        <w:rPr>
          <w:rFonts w:hint="cs"/>
          <w:rtl/>
        </w:rPr>
        <w:t>ّ</w:t>
      </w:r>
      <w:r w:rsidRPr="00EF2694">
        <w:rPr>
          <w:rtl/>
        </w:rPr>
        <w:t>ه قد عل</w:t>
      </w:r>
      <w:r w:rsidR="00F235A5">
        <w:rPr>
          <w:rFonts w:hint="cs"/>
          <w:rtl/>
        </w:rPr>
        <w:t>ّ</w:t>
      </w:r>
      <w:r w:rsidRPr="00EF2694">
        <w:rPr>
          <w:rtl/>
        </w:rPr>
        <w:t xml:space="preserve">م جميع ذلك أمير المؤمنين وكذا علم أمير المؤمنين الحسن </w:t>
      </w:r>
      <w:r w:rsidRPr="002F75F6">
        <w:rPr>
          <w:rStyle w:val="libAlaemChar"/>
          <w:rtl/>
        </w:rPr>
        <w:t>عليهما‌السلام</w:t>
      </w:r>
      <w:r w:rsidRPr="00EF2694">
        <w:rPr>
          <w:rtl/>
        </w:rPr>
        <w:t xml:space="preserve"> جميع ذلك وهكذا</w:t>
      </w:r>
      <w:r>
        <w:rPr>
          <w:rtl/>
        </w:rPr>
        <w:t xml:space="preserve"> ، </w:t>
      </w:r>
      <w:r w:rsidRPr="00EF2694">
        <w:rPr>
          <w:rtl/>
        </w:rPr>
        <w:t>فأي</w:t>
      </w:r>
      <w:r w:rsidR="00F235A5">
        <w:rPr>
          <w:rFonts w:hint="cs"/>
          <w:rtl/>
        </w:rPr>
        <w:t>ّ</w:t>
      </w:r>
      <w:r w:rsidRPr="00EF2694">
        <w:rPr>
          <w:rtl/>
        </w:rPr>
        <w:t xml:space="preserve"> شيء يبقى بعد ذلك </w:t>
      </w:r>
      <w:r w:rsidR="008F33B0">
        <w:rPr>
          <w:rtl/>
        </w:rPr>
        <w:t xml:space="preserve">حتّى </w:t>
      </w:r>
      <w:r w:rsidRPr="00EF2694">
        <w:rPr>
          <w:rtl/>
        </w:rPr>
        <w:t>يحدث لهم بالليل والنهار</w:t>
      </w:r>
      <w:r>
        <w:rPr>
          <w:rtl/>
        </w:rPr>
        <w:t>؟</w:t>
      </w:r>
    </w:p>
    <w:p w14:paraId="7C2FA706" w14:textId="77777777" w:rsidR="00782297" w:rsidRPr="00EF2694" w:rsidRDefault="00782297" w:rsidP="009D38AE">
      <w:pPr>
        <w:pStyle w:val="libLine"/>
        <w:rPr>
          <w:rtl/>
        </w:rPr>
      </w:pPr>
      <w:r w:rsidRPr="00EF2694">
        <w:rPr>
          <w:rtl/>
        </w:rPr>
        <w:t>__________________</w:t>
      </w:r>
    </w:p>
    <w:p w14:paraId="4B279607" w14:textId="77777777" w:rsidR="00782297" w:rsidRPr="00EF2694" w:rsidRDefault="00782297" w:rsidP="00E7042C">
      <w:pPr>
        <w:pStyle w:val="libFootnote0"/>
        <w:rPr>
          <w:rtl/>
          <w:lang w:bidi="fa-IR"/>
        </w:rPr>
      </w:pPr>
      <w:r>
        <w:rPr>
          <w:rtl/>
        </w:rPr>
        <w:t>(</w:t>
      </w:r>
      <w:r w:rsidRPr="00EF2694">
        <w:rPr>
          <w:rtl/>
        </w:rPr>
        <w:t>1) كذا في النسخ.</w:t>
      </w:r>
    </w:p>
    <w:p w14:paraId="48B36654" w14:textId="77777777" w:rsidR="00782297" w:rsidRPr="00EF2694" w:rsidRDefault="00782297" w:rsidP="00E7042C">
      <w:pPr>
        <w:pStyle w:val="libFootnote0"/>
        <w:rPr>
          <w:rtl/>
          <w:lang w:bidi="fa-IR"/>
        </w:rPr>
      </w:pPr>
      <w:r>
        <w:rPr>
          <w:rtl/>
        </w:rPr>
        <w:t>(</w:t>
      </w:r>
      <w:r w:rsidRPr="00EF2694">
        <w:rPr>
          <w:rtl/>
        </w:rPr>
        <w:t>2) سورة النمل</w:t>
      </w:r>
      <w:r>
        <w:rPr>
          <w:rtl/>
        </w:rPr>
        <w:t xml:space="preserve"> : </w:t>
      </w:r>
      <w:r w:rsidRPr="00EF2694">
        <w:rPr>
          <w:rtl/>
        </w:rPr>
        <w:t>16.</w:t>
      </w:r>
    </w:p>
    <w:p w14:paraId="400EDC86" w14:textId="77777777" w:rsidR="00CE1409" w:rsidRDefault="00CE1409" w:rsidP="00CE1409">
      <w:pPr>
        <w:pStyle w:val="libNormal"/>
        <w:rPr>
          <w:rtl/>
        </w:rPr>
      </w:pPr>
      <w:r>
        <w:rPr>
          <w:rtl/>
        </w:rPr>
        <w:br w:type="page"/>
      </w:r>
    </w:p>
    <w:p w14:paraId="256991EA" w14:textId="29446622" w:rsidR="00782297" w:rsidRDefault="00782297" w:rsidP="00CE1409">
      <w:pPr>
        <w:pStyle w:val="libNormal"/>
        <w:rPr>
          <w:rtl/>
        </w:rPr>
      </w:pPr>
    </w:p>
    <w:p w14:paraId="5E0F78FA" w14:textId="30EF1A90" w:rsidR="00782297" w:rsidRPr="00324B78" w:rsidRDefault="008D0E33" w:rsidP="009D38AE">
      <w:pPr>
        <w:pStyle w:val="libLine"/>
        <w:rPr>
          <w:rtl/>
        </w:rPr>
      </w:pPr>
      <w:r>
        <w:rPr>
          <w:rFonts w:hint="cs"/>
          <w:rtl/>
        </w:rPr>
        <w:t>________________________________________________________</w:t>
      </w:r>
    </w:p>
    <w:p w14:paraId="12A0E6CA" w14:textId="7F5D2E03" w:rsidR="00782297" w:rsidRPr="00EF2694" w:rsidRDefault="00782297" w:rsidP="00A020F0">
      <w:pPr>
        <w:pStyle w:val="libNormal"/>
        <w:rPr>
          <w:rtl/>
        </w:rPr>
      </w:pPr>
      <w:r w:rsidRPr="00EF2694">
        <w:rPr>
          <w:rtl/>
        </w:rPr>
        <w:t>ويمكن أن يجاب عنه بوجوه</w:t>
      </w:r>
      <w:r>
        <w:rPr>
          <w:rtl/>
        </w:rPr>
        <w:t xml:space="preserve"> : « </w:t>
      </w:r>
      <w:r w:rsidRPr="00EF2694">
        <w:rPr>
          <w:rtl/>
        </w:rPr>
        <w:t>ال</w:t>
      </w:r>
      <w:r w:rsidR="00F235A5">
        <w:rPr>
          <w:rtl/>
        </w:rPr>
        <w:t>أو</w:t>
      </w:r>
      <w:r w:rsidR="00D54C7C">
        <w:rPr>
          <w:rtl/>
        </w:rPr>
        <w:t xml:space="preserve">ل </w:t>
      </w:r>
      <w:r>
        <w:rPr>
          <w:rtl/>
        </w:rPr>
        <w:t xml:space="preserve">» </w:t>
      </w:r>
      <w:r w:rsidRPr="00EF2694">
        <w:rPr>
          <w:rtl/>
        </w:rPr>
        <w:t>ما قيل</w:t>
      </w:r>
      <w:r>
        <w:rPr>
          <w:rtl/>
        </w:rPr>
        <w:t xml:space="preserve"> : </w:t>
      </w:r>
      <w:r w:rsidRPr="00EF2694">
        <w:rPr>
          <w:rtl/>
        </w:rPr>
        <w:t>أن</w:t>
      </w:r>
      <w:r w:rsidR="00F235A5">
        <w:rPr>
          <w:rFonts w:hint="cs"/>
          <w:rtl/>
        </w:rPr>
        <w:t>ّ</w:t>
      </w:r>
      <w:r w:rsidRPr="00EF2694">
        <w:rPr>
          <w:rtl/>
        </w:rPr>
        <w:t xml:space="preserve"> العلم ليس ما يحصل بالسماع وقراءة الكتب وحفظها</w:t>
      </w:r>
      <w:r>
        <w:rPr>
          <w:rtl/>
        </w:rPr>
        <w:t xml:space="preserve"> ، </w:t>
      </w:r>
      <w:r w:rsidRPr="00EF2694">
        <w:rPr>
          <w:rtl/>
        </w:rPr>
        <w:t>فإن</w:t>
      </w:r>
      <w:r w:rsidR="00F235A5">
        <w:rPr>
          <w:rFonts w:hint="cs"/>
          <w:rtl/>
        </w:rPr>
        <w:t>ّ</w:t>
      </w:r>
      <w:r w:rsidRPr="00EF2694">
        <w:rPr>
          <w:rtl/>
        </w:rPr>
        <w:t xml:space="preserve"> ذلك تقليد وإن</w:t>
      </w:r>
      <w:r w:rsidR="00F235A5">
        <w:rPr>
          <w:rFonts w:hint="cs"/>
          <w:rtl/>
        </w:rPr>
        <w:t>ّ</w:t>
      </w:r>
      <w:r w:rsidRPr="00EF2694">
        <w:rPr>
          <w:rtl/>
        </w:rPr>
        <w:t xml:space="preserve">ما العلم ما يفيض من عند الله سبحانه على قلب المؤمن </w:t>
      </w:r>
      <w:r w:rsidR="00215FE0">
        <w:rPr>
          <w:rtl/>
        </w:rPr>
        <w:t xml:space="preserve">يوماً </w:t>
      </w:r>
      <w:r w:rsidRPr="00EF2694">
        <w:rPr>
          <w:rtl/>
        </w:rPr>
        <w:t>ف</w:t>
      </w:r>
      <w:r w:rsidR="00215FE0">
        <w:rPr>
          <w:rtl/>
        </w:rPr>
        <w:t xml:space="preserve">يوماً </w:t>
      </w:r>
      <w:r w:rsidRPr="00EF2694">
        <w:rPr>
          <w:rtl/>
        </w:rPr>
        <w:t>وساعة فساعة</w:t>
      </w:r>
      <w:r>
        <w:rPr>
          <w:rtl/>
        </w:rPr>
        <w:t xml:space="preserve"> ، </w:t>
      </w:r>
      <w:r w:rsidRPr="00EF2694">
        <w:rPr>
          <w:rtl/>
        </w:rPr>
        <w:t>فيكشف به من الحقائق ما تطمئن</w:t>
      </w:r>
      <w:r w:rsidR="00F235A5">
        <w:rPr>
          <w:rFonts w:hint="cs"/>
          <w:rtl/>
        </w:rPr>
        <w:t>ّ</w:t>
      </w:r>
      <w:r w:rsidRPr="00EF2694">
        <w:rPr>
          <w:rtl/>
        </w:rPr>
        <w:t xml:space="preserve"> به النفس وينشرح له الصدر</w:t>
      </w:r>
      <w:r>
        <w:rPr>
          <w:rtl/>
        </w:rPr>
        <w:t xml:space="preserve"> ، </w:t>
      </w:r>
      <w:r w:rsidRPr="00EF2694">
        <w:rPr>
          <w:rtl/>
        </w:rPr>
        <w:t>ويتنور به القلب</w:t>
      </w:r>
      <w:r>
        <w:rPr>
          <w:rtl/>
        </w:rPr>
        <w:t xml:space="preserve"> ، </w:t>
      </w:r>
      <w:r w:rsidRPr="00EF2694">
        <w:rPr>
          <w:rtl/>
        </w:rPr>
        <w:t xml:space="preserve">والحاصل أن ذلك </w:t>
      </w:r>
      <w:r w:rsidR="00F85EC4">
        <w:rPr>
          <w:rtl/>
        </w:rPr>
        <w:t xml:space="preserve">مؤكّد </w:t>
      </w:r>
      <w:r w:rsidRPr="00EF2694">
        <w:rPr>
          <w:rtl/>
        </w:rPr>
        <w:t>و</w:t>
      </w:r>
      <w:r w:rsidR="00F85EC4">
        <w:rPr>
          <w:rFonts w:hint="cs"/>
          <w:rtl/>
        </w:rPr>
        <w:t xml:space="preserve"> </w:t>
      </w:r>
      <w:r w:rsidR="00F85EC4">
        <w:rPr>
          <w:rtl/>
        </w:rPr>
        <w:t xml:space="preserve">مقرّر </w:t>
      </w:r>
      <w:r w:rsidRPr="00EF2694">
        <w:rPr>
          <w:rtl/>
        </w:rPr>
        <w:t xml:space="preserve">لما علم </w:t>
      </w:r>
      <w:r w:rsidR="00F85EC4">
        <w:rPr>
          <w:rtl/>
        </w:rPr>
        <w:t xml:space="preserve">سابقاً </w:t>
      </w:r>
      <w:r w:rsidRPr="00EF2694">
        <w:rPr>
          <w:rtl/>
        </w:rPr>
        <w:t>يوجب مزيد الإيمان واليقين والكرامة والشرف بإفاضة العلم عليهم بغير واسطة المرسلين و</w:t>
      </w:r>
      <w:r w:rsidR="00240966">
        <w:rPr>
          <w:rtl/>
        </w:rPr>
        <w:t xml:space="preserve">النبيّين </w:t>
      </w:r>
      <w:r>
        <w:rPr>
          <w:rtl/>
        </w:rPr>
        <w:t xml:space="preserve">، </w:t>
      </w:r>
      <w:r w:rsidRPr="00EF2694">
        <w:rPr>
          <w:rtl/>
        </w:rPr>
        <w:t xml:space="preserve">بل بغير توسط الملائكة </w:t>
      </w:r>
      <w:r w:rsidR="00F85EC4">
        <w:rPr>
          <w:rtl/>
        </w:rPr>
        <w:t>أيضاً</w:t>
      </w:r>
      <w:r w:rsidRPr="00EF2694">
        <w:rPr>
          <w:rtl/>
        </w:rPr>
        <w:t>.</w:t>
      </w:r>
    </w:p>
    <w:p w14:paraId="41C2904D" w14:textId="3B21C818" w:rsidR="00782297" w:rsidRPr="00EF2694" w:rsidRDefault="00782297" w:rsidP="00A020F0">
      <w:pPr>
        <w:pStyle w:val="libNormal"/>
        <w:rPr>
          <w:rtl/>
        </w:rPr>
      </w:pPr>
      <w:r w:rsidRPr="00EF2694">
        <w:rPr>
          <w:rtl/>
        </w:rPr>
        <w:t>الثاني</w:t>
      </w:r>
      <w:r>
        <w:rPr>
          <w:rtl/>
        </w:rPr>
        <w:t xml:space="preserve"> : </w:t>
      </w:r>
      <w:r w:rsidRPr="00EF2694">
        <w:rPr>
          <w:rtl/>
        </w:rPr>
        <w:t xml:space="preserve">أن يفيض </w:t>
      </w:r>
      <w:r w:rsidRPr="002F75F6">
        <w:rPr>
          <w:rStyle w:val="libAlaemChar"/>
          <w:rtl/>
        </w:rPr>
        <w:t>عليهم‌السلام</w:t>
      </w:r>
      <w:r w:rsidRPr="00EF2694">
        <w:rPr>
          <w:rtl/>
        </w:rPr>
        <w:t xml:space="preserve"> تفاصيل التي عندهم مجملاتها وإن أمكنهم إخراج التفاصيل مما عندهم من أصول العلم ومواد</w:t>
      </w:r>
      <w:r w:rsidR="00F85EC4">
        <w:rPr>
          <w:rFonts w:hint="cs"/>
          <w:rtl/>
        </w:rPr>
        <w:t>ّ</w:t>
      </w:r>
      <w:r w:rsidRPr="00EF2694">
        <w:rPr>
          <w:rtl/>
        </w:rPr>
        <w:t>ة.</w:t>
      </w:r>
    </w:p>
    <w:p w14:paraId="6026A74C" w14:textId="3400C276" w:rsidR="00782297" w:rsidRPr="00EF2694" w:rsidRDefault="00782297" w:rsidP="00A020F0">
      <w:pPr>
        <w:pStyle w:val="libNormal"/>
        <w:rPr>
          <w:rtl/>
        </w:rPr>
      </w:pPr>
      <w:r w:rsidRPr="00EF2694">
        <w:rPr>
          <w:rtl/>
        </w:rPr>
        <w:t>الثالث</w:t>
      </w:r>
      <w:r>
        <w:rPr>
          <w:rtl/>
        </w:rPr>
        <w:t xml:space="preserve"> : </w:t>
      </w:r>
      <w:r w:rsidRPr="00EF2694">
        <w:rPr>
          <w:rtl/>
        </w:rPr>
        <w:t xml:space="preserve">أن يكون </w:t>
      </w:r>
      <w:r w:rsidR="008A4DAC">
        <w:rPr>
          <w:rtl/>
        </w:rPr>
        <w:t xml:space="preserve">مبنيّاً </w:t>
      </w:r>
      <w:r w:rsidRPr="00EF2694">
        <w:rPr>
          <w:rtl/>
        </w:rPr>
        <w:t>على البداء</w:t>
      </w:r>
      <w:r>
        <w:rPr>
          <w:rtl/>
        </w:rPr>
        <w:t xml:space="preserve"> ، </w:t>
      </w:r>
      <w:r w:rsidRPr="00EF2694">
        <w:rPr>
          <w:rtl/>
        </w:rPr>
        <w:t>فإن</w:t>
      </w:r>
      <w:r w:rsidR="00F85EC4">
        <w:rPr>
          <w:rFonts w:hint="cs"/>
          <w:rtl/>
        </w:rPr>
        <w:t>ّ</w:t>
      </w:r>
      <w:r w:rsidRPr="00EF2694">
        <w:rPr>
          <w:rtl/>
        </w:rPr>
        <w:t xml:space="preserve"> فيما علموا </w:t>
      </w:r>
      <w:r w:rsidR="00F85EC4">
        <w:rPr>
          <w:rtl/>
        </w:rPr>
        <w:t xml:space="preserve">سابقاً </w:t>
      </w:r>
      <w:r w:rsidRPr="00EF2694">
        <w:rPr>
          <w:rtl/>
        </w:rPr>
        <w:t>ما يحتمل البداء والتغيير</w:t>
      </w:r>
      <w:r>
        <w:rPr>
          <w:rtl/>
        </w:rPr>
        <w:t xml:space="preserve"> ، </w:t>
      </w:r>
      <w:r w:rsidRPr="00EF2694">
        <w:rPr>
          <w:rtl/>
        </w:rPr>
        <w:t xml:space="preserve">فإذا ألهموا بما غير من ذلك بعد الإفاضة على أرواح من </w:t>
      </w:r>
      <w:r w:rsidR="00F85EC4">
        <w:rPr>
          <w:rtl/>
        </w:rPr>
        <w:t xml:space="preserve">تقدّم </w:t>
      </w:r>
      <w:r w:rsidRPr="00EF2694">
        <w:rPr>
          <w:rtl/>
        </w:rPr>
        <w:t>من الحجج أو أكد ما علموا بأنه حتمي لا يقبل التغير كان ذلك أقوى علومهم وأشرفها.</w:t>
      </w:r>
    </w:p>
    <w:p w14:paraId="45ECF9D5" w14:textId="5AC40060" w:rsidR="00782297" w:rsidRPr="00EF2694" w:rsidRDefault="00782297" w:rsidP="00A020F0">
      <w:pPr>
        <w:pStyle w:val="libNormal"/>
        <w:rPr>
          <w:rtl/>
        </w:rPr>
      </w:pPr>
      <w:r w:rsidRPr="00EF2694">
        <w:rPr>
          <w:rtl/>
        </w:rPr>
        <w:t>الرابع</w:t>
      </w:r>
      <w:r>
        <w:rPr>
          <w:rtl/>
        </w:rPr>
        <w:t xml:space="preserve"> : </w:t>
      </w:r>
      <w:r w:rsidRPr="00EF2694">
        <w:rPr>
          <w:rtl/>
        </w:rPr>
        <w:t xml:space="preserve">ما خطر بالبال </w:t>
      </w:r>
      <w:r w:rsidR="00F85EC4">
        <w:rPr>
          <w:rtl/>
        </w:rPr>
        <w:t xml:space="preserve">ولعلّه </w:t>
      </w:r>
      <w:r w:rsidRPr="00EF2694">
        <w:rPr>
          <w:rtl/>
        </w:rPr>
        <w:t>أقوى الوجوه وهو أنه يلوح من فحاوي الأخبار الكثيرة أن</w:t>
      </w:r>
      <w:r w:rsidR="00F85EC4">
        <w:rPr>
          <w:rFonts w:hint="cs"/>
          <w:rtl/>
        </w:rPr>
        <w:t>ّ</w:t>
      </w:r>
      <w:r w:rsidRPr="00EF2694">
        <w:rPr>
          <w:rtl/>
        </w:rPr>
        <w:t xml:space="preserve">هم </w:t>
      </w:r>
      <w:r w:rsidRPr="002F75F6">
        <w:rPr>
          <w:rStyle w:val="libAlaemChar"/>
          <w:rtl/>
        </w:rPr>
        <w:t>عليهم‌السلام</w:t>
      </w:r>
      <w:r w:rsidRPr="00EF2694">
        <w:rPr>
          <w:rtl/>
        </w:rPr>
        <w:t xml:space="preserve"> في جميع النشأة أي قبل حلول أرواحهم المطهرة في الأجساد المقدسة</w:t>
      </w:r>
      <w:r>
        <w:rPr>
          <w:rtl/>
        </w:rPr>
        <w:t xml:space="preserve"> ، </w:t>
      </w:r>
      <w:r w:rsidRPr="00EF2694">
        <w:rPr>
          <w:rtl/>
        </w:rPr>
        <w:t>وبعد حلولها فيها</w:t>
      </w:r>
      <w:r>
        <w:rPr>
          <w:rtl/>
        </w:rPr>
        <w:t xml:space="preserve"> ، </w:t>
      </w:r>
      <w:r w:rsidRPr="00EF2694">
        <w:rPr>
          <w:rtl/>
        </w:rPr>
        <w:t xml:space="preserve">وبعد مفارقتها </w:t>
      </w:r>
      <w:r w:rsidR="008F33B0">
        <w:rPr>
          <w:rtl/>
        </w:rPr>
        <w:t xml:space="preserve">الأبدان </w:t>
      </w:r>
      <w:r w:rsidRPr="00EF2694">
        <w:rPr>
          <w:rtl/>
        </w:rPr>
        <w:t>وعروجها إلى عالم القدس</w:t>
      </w:r>
      <w:r>
        <w:rPr>
          <w:rtl/>
        </w:rPr>
        <w:t xml:space="preserve"> ، </w:t>
      </w:r>
      <w:r w:rsidRPr="00EF2694">
        <w:rPr>
          <w:rtl/>
        </w:rPr>
        <w:t xml:space="preserve">لهم ترقيات في المعارف </w:t>
      </w:r>
      <w:r w:rsidR="00F85EC4">
        <w:rPr>
          <w:rtl/>
        </w:rPr>
        <w:t xml:space="preserve">الربانيّة </w:t>
      </w:r>
      <w:r w:rsidRPr="00EF2694">
        <w:rPr>
          <w:rtl/>
        </w:rPr>
        <w:t>ودرجات الكمال</w:t>
      </w:r>
      <w:r>
        <w:rPr>
          <w:rtl/>
        </w:rPr>
        <w:t xml:space="preserve"> ، </w:t>
      </w:r>
      <w:r w:rsidRPr="00EF2694">
        <w:rPr>
          <w:rtl/>
        </w:rPr>
        <w:t>ولا يزالون سائرون على معارج القرب والوصال</w:t>
      </w:r>
      <w:r>
        <w:rPr>
          <w:rtl/>
        </w:rPr>
        <w:t xml:space="preserve"> ، </w:t>
      </w:r>
      <w:r w:rsidRPr="00EF2694">
        <w:rPr>
          <w:rtl/>
        </w:rPr>
        <w:t>وغائصون في بحار أنوار معرفة ذي الجلال</w:t>
      </w:r>
      <w:r>
        <w:rPr>
          <w:rtl/>
        </w:rPr>
        <w:t xml:space="preserve"> ، </w:t>
      </w:r>
      <w:r w:rsidRPr="00EF2694">
        <w:rPr>
          <w:rtl/>
        </w:rPr>
        <w:t>إذ لا غاية لمدارج عرفانه وحبه وقربه تعالى</w:t>
      </w:r>
      <w:r>
        <w:rPr>
          <w:rtl/>
        </w:rPr>
        <w:t xml:space="preserve"> ، </w:t>
      </w:r>
      <w:r w:rsidRPr="00EF2694">
        <w:rPr>
          <w:rtl/>
        </w:rPr>
        <w:t>وبين درجة الربوبية ودرجات العبودية منازل لا تحصى</w:t>
      </w:r>
      <w:r>
        <w:rPr>
          <w:rtl/>
        </w:rPr>
        <w:t xml:space="preserve"> ، </w:t>
      </w:r>
      <w:r w:rsidRPr="00EF2694">
        <w:rPr>
          <w:rtl/>
        </w:rPr>
        <w:t>فإذا عرفت ذلك فإنهم إذا تعلموا في بدو إمامتهم من الإمام السابق قدرا من العلوم والمعارف</w:t>
      </w:r>
      <w:r>
        <w:rPr>
          <w:rtl/>
        </w:rPr>
        <w:t xml:space="preserve"> ، </w:t>
      </w:r>
      <w:r w:rsidRPr="00EF2694">
        <w:rPr>
          <w:rtl/>
        </w:rPr>
        <w:t>فلا محالة هم لا يقفون في تلك المرتبة ويحصل لهم بسبب مزيد القرب والطاعات زوائد العلوم والحكم والترقي</w:t>
      </w:r>
      <w:r w:rsidR="00F85EC4">
        <w:rPr>
          <w:rFonts w:hint="cs"/>
          <w:rtl/>
        </w:rPr>
        <w:t>ّ</w:t>
      </w:r>
      <w:r w:rsidRPr="00EF2694">
        <w:rPr>
          <w:rtl/>
        </w:rPr>
        <w:t>ات</w:t>
      </w:r>
      <w:r>
        <w:rPr>
          <w:rtl/>
        </w:rPr>
        <w:t xml:space="preserve"> ، </w:t>
      </w:r>
      <w:r w:rsidRPr="00EF2694">
        <w:rPr>
          <w:rtl/>
        </w:rPr>
        <w:t>وكيف لا يحصل لهم مع حصوله لسائر الخلق مع نقص قابلياتهم واستعداداتهم</w:t>
      </w:r>
      <w:r>
        <w:rPr>
          <w:rtl/>
        </w:rPr>
        <w:t xml:space="preserve"> ، </w:t>
      </w:r>
      <w:r w:rsidRPr="00EF2694">
        <w:rPr>
          <w:rtl/>
        </w:rPr>
        <w:t xml:space="preserve">فهم </w:t>
      </w:r>
      <w:r w:rsidRPr="002F75F6">
        <w:rPr>
          <w:rStyle w:val="libAlaemChar"/>
          <w:rtl/>
        </w:rPr>
        <w:t>عليهم‌السلام</w:t>
      </w:r>
      <w:r w:rsidRPr="00EF2694">
        <w:rPr>
          <w:rtl/>
        </w:rPr>
        <w:t xml:space="preserve"> بذلك أولى وأحرى</w:t>
      </w:r>
      <w:r>
        <w:rPr>
          <w:rtl/>
        </w:rPr>
        <w:t xml:space="preserve"> ، </w:t>
      </w:r>
      <w:r w:rsidRPr="00EF2694">
        <w:rPr>
          <w:rtl/>
        </w:rPr>
        <w:t>فيمكن أن يكون هذا هو المراد بما يحصل آنا</w:t>
      </w:r>
      <w:r w:rsidR="00F85EC4">
        <w:rPr>
          <w:rFonts w:hint="cs"/>
          <w:rtl/>
        </w:rPr>
        <w:t>ً</w:t>
      </w:r>
      <w:r w:rsidRPr="00EF2694">
        <w:rPr>
          <w:rtl/>
        </w:rPr>
        <w:t xml:space="preserve"> فآنا</w:t>
      </w:r>
      <w:r w:rsidR="00F85EC4">
        <w:rPr>
          <w:rFonts w:hint="cs"/>
          <w:rtl/>
        </w:rPr>
        <w:t>ً</w:t>
      </w:r>
      <w:r w:rsidRPr="00EF2694">
        <w:rPr>
          <w:rtl/>
        </w:rPr>
        <w:t xml:space="preserve"> وساعة فساعة في الليل والنهار.</w:t>
      </w:r>
    </w:p>
    <w:p w14:paraId="45109C2E" w14:textId="77777777" w:rsidR="00CE1409" w:rsidRDefault="00CE1409" w:rsidP="00CE1409">
      <w:pPr>
        <w:pStyle w:val="libNormal"/>
        <w:rPr>
          <w:rtl/>
        </w:rPr>
      </w:pPr>
      <w:r>
        <w:rPr>
          <w:rtl/>
        </w:rPr>
        <w:br w:type="page"/>
      </w:r>
    </w:p>
    <w:p w14:paraId="2F393772" w14:textId="61390E5D" w:rsidR="00782297" w:rsidRPr="00EF2694" w:rsidRDefault="00782297" w:rsidP="00CE1409">
      <w:pPr>
        <w:pStyle w:val="libNormal"/>
        <w:rPr>
          <w:rtl/>
        </w:rPr>
      </w:pPr>
      <w:r w:rsidRPr="00EF2694">
        <w:rPr>
          <w:rtl/>
        </w:rPr>
        <w:lastRenderedPageBreak/>
        <w:t>4</w:t>
      </w:r>
      <w:r w:rsidR="008D0E33">
        <w:rPr>
          <w:rtl/>
        </w:rPr>
        <w:t xml:space="preserve"> - </w:t>
      </w:r>
      <w:r w:rsidRPr="00EF2694">
        <w:rPr>
          <w:rtl/>
        </w:rPr>
        <w:t>أحمد بن إدريس</w:t>
      </w:r>
      <w:r>
        <w:rPr>
          <w:rtl/>
        </w:rPr>
        <w:t xml:space="preserve"> ، </w:t>
      </w:r>
      <w:r w:rsidRPr="00EF2694">
        <w:rPr>
          <w:rtl/>
        </w:rPr>
        <w:t xml:space="preserve">عن </w:t>
      </w:r>
      <w:r w:rsidR="008D0E33">
        <w:rPr>
          <w:rtl/>
        </w:rPr>
        <w:t xml:space="preserve">محمّد </w:t>
      </w:r>
      <w:r w:rsidRPr="00EF2694">
        <w:rPr>
          <w:rtl/>
        </w:rPr>
        <w:t xml:space="preserve">بن عبد </w:t>
      </w:r>
      <w:r w:rsidR="000F7EA7">
        <w:rPr>
          <w:rtl/>
        </w:rPr>
        <w:t xml:space="preserve">الجبّار </w:t>
      </w:r>
      <w:r>
        <w:rPr>
          <w:rtl/>
        </w:rPr>
        <w:t xml:space="preserve">، </w:t>
      </w:r>
      <w:r w:rsidRPr="00EF2694">
        <w:rPr>
          <w:rtl/>
        </w:rPr>
        <w:t>عن صفوان بن يحيى</w:t>
      </w:r>
      <w:r>
        <w:rPr>
          <w:rtl/>
        </w:rPr>
        <w:t xml:space="preserve"> ، </w:t>
      </w:r>
      <w:r w:rsidRPr="00EF2694">
        <w:rPr>
          <w:rtl/>
        </w:rPr>
        <w:t xml:space="preserve">عن شعيب </w:t>
      </w:r>
      <w:r w:rsidR="00F85EC4">
        <w:rPr>
          <w:rtl/>
        </w:rPr>
        <w:t xml:space="preserve">الحدَّاد </w:t>
      </w:r>
      <w:r>
        <w:rPr>
          <w:rtl/>
        </w:rPr>
        <w:t xml:space="preserve">، </w:t>
      </w:r>
      <w:r w:rsidRPr="00EF2694">
        <w:rPr>
          <w:rtl/>
        </w:rPr>
        <w:t xml:space="preserve">عن ضريس </w:t>
      </w:r>
      <w:r w:rsidR="00F85EC4">
        <w:rPr>
          <w:rtl/>
        </w:rPr>
        <w:t xml:space="preserve">الكناسيّ </w:t>
      </w:r>
      <w:r w:rsidR="008D0E33">
        <w:rPr>
          <w:rtl/>
        </w:rPr>
        <w:t>قال :</w:t>
      </w:r>
      <w:r w:rsidRPr="00EF2694">
        <w:rPr>
          <w:rtl/>
        </w:rPr>
        <w:t xml:space="preserve">كنت عند أبي عبد الله </w:t>
      </w:r>
      <w:r w:rsidRPr="002F75F6">
        <w:rPr>
          <w:rStyle w:val="libAlaemChar"/>
          <w:rtl/>
        </w:rPr>
        <w:t>عليه‌السلام</w:t>
      </w:r>
      <w:r w:rsidRPr="00EF2694">
        <w:rPr>
          <w:rtl/>
        </w:rPr>
        <w:t xml:space="preserve"> وعنده أبو بصير ف</w:t>
      </w:r>
      <w:r w:rsidR="008D0E33">
        <w:rPr>
          <w:rtl/>
        </w:rPr>
        <w:t>قال :</w:t>
      </w:r>
      <w:r w:rsidRPr="00EF2694">
        <w:rPr>
          <w:rtl/>
        </w:rPr>
        <w:t xml:space="preserve">أبو عبد الله </w:t>
      </w:r>
      <w:r w:rsidRPr="002F75F6">
        <w:rPr>
          <w:rStyle w:val="libAlaemChar"/>
          <w:rtl/>
        </w:rPr>
        <w:t>عليه‌السلام</w:t>
      </w:r>
      <w:r w:rsidRPr="00EF2694">
        <w:rPr>
          <w:rtl/>
        </w:rPr>
        <w:t xml:space="preserve"> إن داود ورث علم الأنبياء وإن سليمان ورث داود وإن </w:t>
      </w:r>
      <w:r w:rsidR="00D54C7C">
        <w:rPr>
          <w:rtl/>
        </w:rPr>
        <w:t xml:space="preserve">محمداً </w:t>
      </w:r>
      <w:r w:rsidR="00766E5A">
        <w:rPr>
          <w:rStyle w:val="libAlaemChar"/>
          <w:rtl/>
        </w:rPr>
        <w:t xml:space="preserve">صلى‌الله‌عليه‌وآله‌وسلم </w:t>
      </w:r>
      <w:r w:rsidRPr="00EF2694">
        <w:rPr>
          <w:rtl/>
        </w:rPr>
        <w:t xml:space="preserve">ورث سليمان وإنا ورثنا </w:t>
      </w:r>
      <w:r w:rsidR="00D54C7C">
        <w:rPr>
          <w:rtl/>
        </w:rPr>
        <w:t xml:space="preserve">محمداً </w:t>
      </w:r>
      <w:r w:rsidR="00766E5A">
        <w:rPr>
          <w:rStyle w:val="libAlaemChar"/>
          <w:rtl/>
        </w:rPr>
        <w:t xml:space="preserve">صلى‌الله‌عليه‌وآله‌وسلم </w:t>
      </w:r>
      <w:r w:rsidRPr="00EF2694">
        <w:rPr>
          <w:rtl/>
        </w:rPr>
        <w:t>وإن عندنا صحف إبراهيم وألواح موسى ف</w:t>
      </w:r>
      <w:r w:rsidR="008D0E33">
        <w:rPr>
          <w:rtl/>
        </w:rPr>
        <w:t>قال :</w:t>
      </w:r>
      <w:r w:rsidRPr="00EF2694">
        <w:rPr>
          <w:rtl/>
        </w:rPr>
        <w:t>أبو بصير إن هذا لهو العلم ف</w:t>
      </w:r>
      <w:r w:rsidR="008D0E33">
        <w:rPr>
          <w:rtl/>
        </w:rPr>
        <w:t>قال :</w:t>
      </w:r>
      <w:r w:rsidRPr="00EF2694">
        <w:rPr>
          <w:rtl/>
        </w:rPr>
        <w:t xml:space="preserve">يا أبا </w:t>
      </w:r>
      <w:r w:rsidR="008D0E33">
        <w:rPr>
          <w:rtl/>
        </w:rPr>
        <w:t xml:space="preserve">محمّد </w:t>
      </w:r>
      <w:r w:rsidRPr="00EF2694">
        <w:rPr>
          <w:rtl/>
        </w:rPr>
        <w:t xml:space="preserve">ليس هذا هو العلم إنما العلم ما يحدث بالليل والنهار </w:t>
      </w:r>
      <w:r w:rsidR="00215FE0">
        <w:rPr>
          <w:rtl/>
        </w:rPr>
        <w:t xml:space="preserve">يوماً </w:t>
      </w:r>
      <w:r w:rsidRPr="00EF2694">
        <w:rPr>
          <w:rtl/>
        </w:rPr>
        <w:t>بيوم وساعة بساعة</w:t>
      </w:r>
      <w:r>
        <w:rPr>
          <w:rFonts w:hint="cs"/>
          <w:rtl/>
        </w:rPr>
        <w:t>.</w:t>
      </w:r>
    </w:p>
    <w:p w14:paraId="4110ECCD" w14:textId="582AA884" w:rsidR="00782297" w:rsidRPr="00EF2694" w:rsidRDefault="00782297" w:rsidP="00A020F0">
      <w:pPr>
        <w:pStyle w:val="libNormal"/>
        <w:rPr>
          <w:rtl/>
        </w:rPr>
      </w:pPr>
      <w:r w:rsidRPr="00EF2694">
        <w:rPr>
          <w:rtl/>
        </w:rPr>
        <w:t>5</w:t>
      </w:r>
      <w:r w:rsidR="008D0E33">
        <w:rPr>
          <w:rtl/>
        </w:rPr>
        <w:t xml:space="preserve"> - محمّد </w:t>
      </w:r>
      <w:r w:rsidRPr="00EF2694">
        <w:rPr>
          <w:rtl/>
        </w:rPr>
        <w:t>بن يحيى</w:t>
      </w:r>
      <w:r>
        <w:rPr>
          <w:rtl/>
        </w:rPr>
        <w:t xml:space="preserve"> ، </w:t>
      </w:r>
      <w:r w:rsidRPr="00EF2694">
        <w:rPr>
          <w:rtl/>
        </w:rPr>
        <w:t xml:space="preserve">عن </w:t>
      </w:r>
      <w:r w:rsidR="008D0E33">
        <w:rPr>
          <w:rtl/>
        </w:rPr>
        <w:t xml:space="preserve">محمّد </w:t>
      </w:r>
      <w:r w:rsidRPr="00EF2694">
        <w:rPr>
          <w:rtl/>
        </w:rPr>
        <w:t xml:space="preserve">بن عبد </w:t>
      </w:r>
      <w:r w:rsidR="000F7EA7">
        <w:rPr>
          <w:rtl/>
        </w:rPr>
        <w:t xml:space="preserve">الجبّار </w:t>
      </w:r>
      <w:r>
        <w:rPr>
          <w:rtl/>
        </w:rPr>
        <w:t xml:space="preserve">، </w:t>
      </w:r>
      <w:r w:rsidRPr="00EF2694">
        <w:rPr>
          <w:rtl/>
        </w:rPr>
        <w:t xml:space="preserve">عن </w:t>
      </w:r>
      <w:r w:rsidR="008D0E33">
        <w:rPr>
          <w:rtl/>
        </w:rPr>
        <w:t xml:space="preserve">محمّد </w:t>
      </w:r>
      <w:r w:rsidRPr="00EF2694">
        <w:rPr>
          <w:rtl/>
        </w:rPr>
        <w:t>بن إسماعيل</w:t>
      </w:r>
      <w:r>
        <w:rPr>
          <w:rtl/>
        </w:rPr>
        <w:t xml:space="preserve"> ، </w:t>
      </w:r>
      <w:r w:rsidRPr="00EF2694">
        <w:rPr>
          <w:rtl/>
        </w:rPr>
        <w:t xml:space="preserve">عن </w:t>
      </w:r>
      <w:r w:rsidR="0022555C">
        <w:rPr>
          <w:rtl/>
        </w:rPr>
        <w:t xml:space="preserve">عليّ </w:t>
      </w:r>
      <w:r w:rsidRPr="00EF2694">
        <w:rPr>
          <w:rtl/>
        </w:rPr>
        <w:t>بن النعمان</w:t>
      </w:r>
      <w:r>
        <w:rPr>
          <w:rtl/>
        </w:rPr>
        <w:t xml:space="preserve"> ، </w:t>
      </w:r>
      <w:r w:rsidRPr="00EF2694">
        <w:rPr>
          <w:rtl/>
        </w:rPr>
        <w:t>عن ابن مسكان</w:t>
      </w:r>
      <w:r>
        <w:rPr>
          <w:rtl/>
        </w:rPr>
        <w:t xml:space="preserve"> ، </w:t>
      </w:r>
      <w:r w:rsidRPr="00EF2694">
        <w:rPr>
          <w:rtl/>
        </w:rPr>
        <w:t>عن أبي بصير</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:قال :</w:t>
      </w:r>
      <w:r w:rsidRPr="00EF2694">
        <w:rPr>
          <w:rtl/>
        </w:rPr>
        <w:t xml:space="preserve">لي يا أبا </w:t>
      </w:r>
      <w:r w:rsidR="008D0E33">
        <w:rPr>
          <w:rtl/>
        </w:rPr>
        <w:t xml:space="preserve">محمّد </w:t>
      </w:r>
      <w:r w:rsidRPr="00EF2694">
        <w:rPr>
          <w:rtl/>
        </w:rPr>
        <w:t xml:space="preserve">إن الله </w:t>
      </w:r>
      <w:r w:rsidR="004E2A7C">
        <w:rPr>
          <w:rtl/>
        </w:rPr>
        <w:t xml:space="preserve">عزّ وجلّ </w:t>
      </w:r>
      <w:r w:rsidRPr="00EF2694">
        <w:rPr>
          <w:rtl/>
        </w:rPr>
        <w:t xml:space="preserve">لم يعط الأنبياء </w:t>
      </w:r>
      <w:r w:rsidR="00F85EC4">
        <w:rPr>
          <w:rtl/>
        </w:rPr>
        <w:t xml:space="preserve">شيئاً </w:t>
      </w:r>
      <w:r w:rsidR="006E33A0">
        <w:rPr>
          <w:rtl/>
        </w:rPr>
        <w:t xml:space="preserve">إلّا </w:t>
      </w:r>
      <w:r w:rsidRPr="00EF2694">
        <w:rPr>
          <w:rtl/>
        </w:rPr>
        <w:t xml:space="preserve">وقد أعطاه </w:t>
      </w:r>
      <w:r w:rsidR="00D54C7C">
        <w:rPr>
          <w:rtl/>
        </w:rPr>
        <w:t xml:space="preserve">محمداً </w:t>
      </w:r>
      <w:r w:rsidR="00766E5A">
        <w:rPr>
          <w:rStyle w:val="libAlaemChar"/>
          <w:rtl/>
        </w:rPr>
        <w:t xml:space="preserve">صلى‌الله‌عليه‌وآله‌وسلم </w:t>
      </w:r>
      <w:r w:rsidR="008D0E33">
        <w:rPr>
          <w:rtl/>
        </w:rPr>
        <w:t>قال :</w:t>
      </w:r>
      <w:r w:rsidRPr="00EF2694">
        <w:rPr>
          <w:rtl/>
        </w:rPr>
        <w:t xml:space="preserve">وقد أعطى </w:t>
      </w:r>
      <w:r w:rsidR="00D54C7C">
        <w:rPr>
          <w:rtl/>
        </w:rPr>
        <w:t xml:space="preserve">محمداً </w:t>
      </w:r>
      <w:r w:rsidRPr="00EF2694">
        <w:rPr>
          <w:rtl/>
        </w:rPr>
        <w:t xml:space="preserve">جميع ما أعطى الأنبياء وعندنا الصحف التي </w:t>
      </w:r>
      <w:r w:rsidR="008D0E33">
        <w:rPr>
          <w:rtl/>
        </w:rPr>
        <w:t>قال :</w:t>
      </w:r>
      <w:r w:rsidRPr="00EF2694">
        <w:rPr>
          <w:rtl/>
        </w:rPr>
        <w:t xml:space="preserve">الله </w:t>
      </w:r>
      <w:r w:rsidR="004E2A7C">
        <w:rPr>
          <w:rtl/>
        </w:rPr>
        <w:t xml:space="preserve">عزّ وجلّ </w:t>
      </w:r>
      <w:r>
        <w:rPr>
          <w:rFonts w:hint="cs"/>
          <w:rtl/>
        </w:rPr>
        <w:t xml:space="preserve">: </w:t>
      </w:r>
      <w:r>
        <w:rPr>
          <w:rtl/>
        </w:rPr>
        <w:t xml:space="preserve">« </w:t>
      </w:r>
      <w:r w:rsidRPr="002F75F6">
        <w:rPr>
          <w:rStyle w:val="libAieChar"/>
          <w:rtl/>
        </w:rPr>
        <w:t>صُحُفِ إِبْراهِيمَ</w:t>
      </w:r>
    </w:p>
    <w:p w14:paraId="41594CE3" w14:textId="66BFB8EA" w:rsidR="00782297" w:rsidRPr="00324B78" w:rsidRDefault="008D0E33" w:rsidP="009D38AE">
      <w:pPr>
        <w:pStyle w:val="libLine"/>
        <w:rPr>
          <w:rtl/>
        </w:rPr>
      </w:pPr>
      <w:r>
        <w:rPr>
          <w:rFonts w:hint="cs"/>
          <w:rtl/>
        </w:rPr>
        <w:t>________________________________________________________</w:t>
      </w:r>
    </w:p>
    <w:p w14:paraId="19E78732" w14:textId="703535FC" w:rsidR="00782297" w:rsidRPr="00EF2694" w:rsidRDefault="00782297" w:rsidP="00A020F0">
      <w:pPr>
        <w:pStyle w:val="libNormal"/>
        <w:rPr>
          <w:rtl/>
        </w:rPr>
      </w:pPr>
      <w:r w:rsidRPr="00EF2694">
        <w:rPr>
          <w:rtl/>
        </w:rPr>
        <w:t>و</w:t>
      </w:r>
      <w:r w:rsidR="00D54C7C">
        <w:rPr>
          <w:rtl/>
        </w:rPr>
        <w:t xml:space="preserve">لعلّ </w:t>
      </w:r>
      <w:r w:rsidRPr="00EF2694">
        <w:rPr>
          <w:rtl/>
        </w:rPr>
        <w:t xml:space="preserve">هذا أحد وجوه استغفارهم وتوبتهم في </w:t>
      </w:r>
      <w:r w:rsidR="008A4DAC">
        <w:rPr>
          <w:rtl/>
        </w:rPr>
        <w:t xml:space="preserve">كلّ </w:t>
      </w:r>
      <w:r w:rsidRPr="00EF2694">
        <w:rPr>
          <w:rtl/>
        </w:rPr>
        <w:t xml:space="preserve">يوم سبعين </w:t>
      </w:r>
      <w:r w:rsidR="0024767B">
        <w:rPr>
          <w:rtl/>
        </w:rPr>
        <w:t xml:space="preserve">مرّة </w:t>
      </w:r>
      <w:r w:rsidRPr="00EF2694">
        <w:rPr>
          <w:rtl/>
        </w:rPr>
        <w:t>وأكثر من غير ذنب</w:t>
      </w:r>
      <w:r>
        <w:rPr>
          <w:rtl/>
        </w:rPr>
        <w:t xml:space="preserve"> ، </w:t>
      </w:r>
      <w:r w:rsidRPr="00EF2694">
        <w:rPr>
          <w:rtl/>
        </w:rPr>
        <w:t xml:space="preserve">إذ كلما عرجوا درجة من تلك </w:t>
      </w:r>
      <w:r w:rsidR="00F66E4A">
        <w:rPr>
          <w:rtl/>
        </w:rPr>
        <w:t xml:space="preserve">الدّرجات </w:t>
      </w:r>
      <w:r w:rsidRPr="00EF2694">
        <w:rPr>
          <w:rtl/>
        </w:rPr>
        <w:t>العالية يرون الدرجة السابقة وما وقع فيها من الطاعات والقربات ناقصة عن تلك الدرجة فيستغفرون منها ويتوبون إلى الله تعالى ويتضرعون إليه سبحانه في الوصول إلى ما هو أعلى منها</w:t>
      </w:r>
      <w:r>
        <w:rPr>
          <w:rtl/>
        </w:rPr>
        <w:t xml:space="preserve"> ، </w:t>
      </w:r>
      <w:r w:rsidRPr="00EF2694">
        <w:rPr>
          <w:rtl/>
        </w:rPr>
        <w:t>ومن المرتبة التي هم فيها</w:t>
      </w:r>
      <w:r>
        <w:rPr>
          <w:rtl/>
        </w:rPr>
        <w:t xml:space="preserve"> ، </w:t>
      </w:r>
      <w:r w:rsidRPr="00EF2694">
        <w:rPr>
          <w:rtl/>
        </w:rPr>
        <w:t>وهذا شبيه بما يزعمه الحكماء في الأفلاك أن حركتها على الدوام للتشبيه بالمبدء تعالى ولا ينتهي ذلك إلى حد.</w:t>
      </w:r>
    </w:p>
    <w:p w14:paraId="623A3DC3" w14:textId="77777777" w:rsidR="00782297" w:rsidRPr="00EF2694" w:rsidRDefault="00782297" w:rsidP="00A020F0">
      <w:pPr>
        <w:pStyle w:val="libNormal"/>
        <w:rPr>
          <w:rtl/>
        </w:rPr>
      </w:pPr>
      <w:r w:rsidRPr="00EF2694">
        <w:rPr>
          <w:rtl/>
        </w:rPr>
        <w:t>هذا ما حل بالبال وأستغفر الله مما لا يرتضيه من العقل والمقال.</w:t>
      </w:r>
    </w:p>
    <w:p w14:paraId="6F604F4F" w14:textId="05A7A0B3" w:rsidR="00782297" w:rsidRDefault="00782297" w:rsidP="00F85EC4">
      <w:pPr>
        <w:pStyle w:val="libNormal"/>
        <w:rPr>
          <w:rtl/>
        </w:rPr>
      </w:pPr>
      <w:r w:rsidRPr="00CE1409">
        <w:rPr>
          <w:rStyle w:val="libBold1Char"/>
          <w:rtl/>
        </w:rPr>
        <w:t>الحديث الرابع :</w:t>
      </w:r>
      <w:r>
        <w:rPr>
          <w:rtl/>
        </w:rPr>
        <w:t xml:space="preserve"> </w:t>
      </w:r>
      <w:r w:rsidRPr="00EF2694">
        <w:rPr>
          <w:rtl/>
        </w:rPr>
        <w:t>صحيح على الظاهر</w:t>
      </w:r>
      <w:r>
        <w:rPr>
          <w:rtl/>
        </w:rPr>
        <w:t xml:space="preserve"> ، </w:t>
      </w:r>
      <w:r w:rsidRPr="00EF2694">
        <w:rPr>
          <w:rtl/>
        </w:rPr>
        <w:t>إذ الظاهر أن ضريسا هو ابن عبد الملك بن أعين الثقة</w:t>
      </w:r>
      <w:r>
        <w:rPr>
          <w:rtl/>
        </w:rPr>
        <w:t xml:space="preserve"> ، </w:t>
      </w:r>
      <w:r w:rsidRPr="00EF2694">
        <w:rPr>
          <w:rtl/>
        </w:rPr>
        <w:t xml:space="preserve">لا ابن عبد الواحد بن المختار المجهول ويحتمله </w:t>
      </w:r>
      <w:r w:rsidR="00F85EC4">
        <w:rPr>
          <w:rtl/>
        </w:rPr>
        <w:t>أيضاً</w:t>
      </w:r>
      <w:r w:rsidRPr="00EF2694">
        <w:rPr>
          <w:rtl/>
        </w:rPr>
        <w:t>.</w:t>
      </w:r>
    </w:p>
    <w:p w14:paraId="5CCF71FF" w14:textId="6C761838" w:rsidR="00782297" w:rsidRPr="00EF2694" w:rsidRDefault="00782297" w:rsidP="00A020F0">
      <w:pPr>
        <w:pStyle w:val="libNormal"/>
        <w:rPr>
          <w:rtl/>
        </w:rPr>
      </w:pPr>
      <w:r>
        <w:rPr>
          <w:rtl/>
        </w:rPr>
        <w:t xml:space="preserve">« </w:t>
      </w:r>
      <w:r w:rsidRPr="004907EA">
        <w:rPr>
          <w:rtl/>
        </w:rPr>
        <w:t>إن</w:t>
      </w:r>
      <w:r w:rsidR="00F85EC4">
        <w:rPr>
          <w:rFonts w:hint="cs"/>
          <w:rtl/>
        </w:rPr>
        <w:t>ّ</w:t>
      </w:r>
      <w:r w:rsidRPr="004907EA">
        <w:rPr>
          <w:rtl/>
        </w:rPr>
        <w:t xml:space="preserve"> هذا هو العلم</w:t>
      </w:r>
      <w:r>
        <w:rPr>
          <w:rtl/>
        </w:rPr>
        <w:t xml:space="preserve"> » </w:t>
      </w:r>
      <w:r w:rsidRPr="00EF2694">
        <w:rPr>
          <w:rtl/>
        </w:rPr>
        <w:t xml:space="preserve">أي أفضل العلوم </w:t>
      </w:r>
      <w:r w:rsidR="00F85EC4">
        <w:rPr>
          <w:rtl/>
        </w:rPr>
        <w:t xml:space="preserve">كأنّها </w:t>
      </w:r>
      <w:r w:rsidRPr="00EF2694">
        <w:rPr>
          <w:rtl/>
        </w:rPr>
        <w:t xml:space="preserve">منحصرة فيه فنفى </w:t>
      </w:r>
      <w:r w:rsidRPr="002F75F6">
        <w:rPr>
          <w:rStyle w:val="libAlaemChar"/>
          <w:rtl/>
        </w:rPr>
        <w:t>عليه‌السلام</w:t>
      </w:r>
      <w:r w:rsidRPr="00EF2694">
        <w:rPr>
          <w:rtl/>
        </w:rPr>
        <w:t xml:space="preserve"> كون أشرف علومهم وأعظمها</w:t>
      </w:r>
      <w:r>
        <w:rPr>
          <w:rtl/>
        </w:rPr>
        <w:t xml:space="preserve"> « </w:t>
      </w:r>
      <w:r w:rsidR="00215FE0">
        <w:rPr>
          <w:rtl/>
        </w:rPr>
        <w:t xml:space="preserve">يوماً </w:t>
      </w:r>
      <w:r w:rsidRPr="004907EA">
        <w:rPr>
          <w:rtl/>
        </w:rPr>
        <w:t>بيوم</w:t>
      </w:r>
      <w:r>
        <w:rPr>
          <w:rtl/>
        </w:rPr>
        <w:t xml:space="preserve"> » </w:t>
      </w:r>
      <w:r w:rsidRPr="00EF2694">
        <w:rPr>
          <w:rtl/>
        </w:rPr>
        <w:t>الباء للإلصاق أي بعد يوم.</w:t>
      </w:r>
    </w:p>
    <w:p w14:paraId="1D553DD9" w14:textId="77777777" w:rsidR="00782297" w:rsidRDefault="00782297" w:rsidP="00F85EC4">
      <w:pPr>
        <w:pStyle w:val="libNormal"/>
        <w:rPr>
          <w:rtl/>
          <w:lang w:bidi="fa-IR"/>
        </w:rPr>
      </w:pPr>
      <w:r w:rsidRPr="00502270">
        <w:rPr>
          <w:rStyle w:val="libBold1Char"/>
          <w:rtl/>
        </w:rPr>
        <w:t>الحديث الخامس :</w:t>
      </w:r>
      <w:r>
        <w:rPr>
          <w:rtl/>
        </w:rPr>
        <w:t xml:space="preserve"> </w:t>
      </w:r>
      <w:r w:rsidRPr="00EF2694">
        <w:rPr>
          <w:rtl/>
          <w:lang w:bidi="fa-IR"/>
        </w:rPr>
        <w:t>صحيح.</w:t>
      </w:r>
    </w:p>
    <w:p w14:paraId="6A326B1F" w14:textId="244252A7" w:rsidR="00782297" w:rsidRPr="00EF2694" w:rsidRDefault="00782297" w:rsidP="00A020F0">
      <w:pPr>
        <w:pStyle w:val="libNormal"/>
        <w:rPr>
          <w:rtl/>
        </w:rPr>
      </w:pPr>
      <w:r>
        <w:rPr>
          <w:rtl/>
        </w:rPr>
        <w:t xml:space="preserve">« </w:t>
      </w:r>
      <w:r w:rsidR="008D0E33">
        <w:rPr>
          <w:rtl/>
        </w:rPr>
        <w:t>قال :</w:t>
      </w:r>
      <w:r w:rsidRPr="004907EA">
        <w:rPr>
          <w:rtl/>
        </w:rPr>
        <w:t>وقد أعطى</w:t>
      </w:r>
      <w:r>
        <w:rPr>
          <w:rtl/>
        </w:rPr>
        <w:t xml:space="preserve"> » </w:t>
      </w:r>
      <w:r w:rsidRPr="00EF2694">
        <w:rPr>
          <w:rtl/>
        </w:rPr>
        <w:t xml:space="preserve">هذا تأكيد لما سبق </w:t>
      </w:r>
      <w:r w:rsidR="00F85EC4">
        <w:rPr>
          <w:rtl/>
        </w:rPr>
        <w:t xml:space="preserve">لئلّا يتوّهم </w:t>
      </w:r>
      <w:r w:rsidRPr="00EF2694">
        <w:rPr>
          <w:rtl/>
        </w:rPr>
        <w:t>أن</w:t>
      </w:r>
      <w:r w:rsidR="00F85EC4">
        <w:rPr>
          <w:rFonts w:hint="cs"/>
          <w:rtl/>
        </w:rPr>
        <w:t>ّ</w:t>
      </w:r>
      <w:r w:rsidRPr="00EF2694">
        <w:rPr>
          <w:rtl/>
        </w:rPr>
        <w:t xml:space="preserve"> المراد إعطاء مثل ما</w:t>
      </w:r>
    </w:p>
    <w:p w14:paraId="46C03034" w14:textId="77777777" w:rsidR="00CE1409" w:rsidRDefault="00CE1409" w:rsidP="00CE1409">
      <w:pPr>
        <w:pStyle w:val="libNormal"/>
        <w:rPr>
          <w:rtl/>
        </w:rPr>
      </w:pPr>
      <w:r>
        <w:rPr>
          <w:rtl/>
        </w:rPr>
        <w:br w:type="page"/>
      </w:r>
    </w:p>
    <w:p w14:paraId="2B44746E" w14:textId="0C98389A" w:rsidR="00782297" w:rsidRPr="00EF2694" w:rsidRDefault="00782297" w:rsidP="00CE1409">
      <w:pPr>
        <w:pStyle w:val="libNormal0"/>
        <w:rPr>
          <w:rtl/>
        </w:rPr>
      </w:pPr>
      <w:r w:rsidRPr="002F75F6">
        <w:rPr>
          <w:rStyle w:val="libAieChar"/>
          <w:rtl/>
        </w:rPr>
        <w:lastRenderedPageBreak/>
        <w:t xml:space="preserve">وَمُوسى </w:t>
      </w:r>
      <w:r>
        <w:rPr>
          <w:rtl/>
        </w:rPr>
        <w:t xml:space="preserve">» </w:t>
      </w:r>
      <w:r w:rsidRPr="00273F93">
        <w:rPr>
          <w:rStyle w:val="libFootnotenumChar"/>
          <w:rtl/>
        </w:rPr>
        <w:t>(1)</w:t>
      </w:r>
      <w:r w:rsidRPr="00EF2694">
        <w:rPr>
          <w:rtl/>
        </w:rPr>
        <w:t xml:space="preserve"> قلت جعلت فداك هي الألواح </w:t>
      </w:r>
      <w:r w:rsidR="008D0E33">
        <w:rPr>
          <w:rtl/>
        </w:rPr>
        <w:t>قال :</w:t>
      </w:r>
      <w:r w:rsidRPr="00EF2694">
        <w:rPr>
          <w:rtl/>
        </w:rPr>
        <w:t>نعم</w:t>
      </w:r>
      <w:r>
        <w:rPr>
          <w:rFonts w:hint="cs"/>
          <w:rtl/>
        </w:rPr>
        <w:t>.</w:t>
      </w:r>
    </w:p>
    <w:p w14:paraId="7C337693" w14:textId="6B79FB28" w:rsidR="00782297" w:rsidRPr="00EF2694" w:rsidRDefault="00782297" w:rsidP="00A020F0">
      <w:pPr>
        <w:pStyle w:val="libNormal"/>
        <w:rPr>
          <w:rtl/>
        </w:rPr>
      </w:pPr>
      <w:r w:rsidRPr="00EF2694">
        <w:rPr>
          <w:rtl/>
        </w:rPr>
        <w:t>6</w:t>
      </w:r>
      <w:r w:rsidR="008D0E33">
        <w:rPr>
          <w:rtl/>
        </w:rPr>
        <w:t xml:space="preserve"> - محمّد</w:t>
      </w:r>
      <w:r w:rsidR="00F85EC4">
        <w:rPr>
          <w:rFonts w:hint="cs"/>
          <w:rtl/>
        </w:rPr>
        <w:t>ٌ</w:t>
      </w:r>
      <w:r w:rsidR="008D0E33">
        <w:rPr>
          <w:rtl/>
        </w:rPr>
        <w:t xml:space="preserve"> </w:t>
      </w:r>
      <w:r>
        <w:rPr>
          <w:rtl/>
        </w:rPr>
        <w:t xml:space="preserve">، </w:t>
      </w:r>
      <w:r w:rsidRPr="00EF2694">
        <w:rPr>
          <w:rtl/>
        </w:rPr>
        <w:t xml:space="preserve">عن أحمد بن </w:t>
      </w:r>
      <w:r w:rsidR="008D0E33">
        <w:rPr>
          <w:rtl/>
        </w:rPr>
        <w:t xml:space="preserve">محمّد </w:t>
      </w:r>
      <w:r>
        <w:rPr>
          <w:rtl/>
        </w:rPr>
        <w:t xml:space="preserve">، </w:t>
      </w:r>
      <w:r w:rsidRPr="00EF2694">
        <w:rPr>
          <w:rtl/>
        </w:rPr>
        <w:t>عن الحسين بن سعيد</w:t>
      </w:r>
      <w:r>
        <w:rPr>
          <w:rtl/>
        </w:rPr>
        <w:t xml:space="preserve"> ، </w:t>
      </w:r>
      <w:r w:rsidRPr="00EF2694">
        <w:rPr>
          <w:rtl/>
        </w:rPr>
        <w:t>عن النضر بن سويد</w:t>
      </w:r>
      <w:r>
        <w:rPr>
          <w:rtl/>
        </w:rPr>
        <w:t xml:space="preserve"> ، </w:t>
      </w:r>
      <w:r w:rsidRPr="00EF2694">
        <w:rPr>
          <w:rtl/>
        </w:rPr>
        <w:t>عن عبد الله بن سنان</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أن</w:t>
      </w:r>
      <w:r w:rsidR="003D40D2">
        <w:rPr>
          <w:rFonts w:hint="cs"/>
          <w:rtl/>
        </w:rPr>
        <w:t>ّ</w:t>
      </w:r>
      <w:r w:rsidRPr="00EF2694">
        <w:rPr>
          <w:rtl/>
        </w:rPr>
        <w:t xml:space="preserve">ه سأله عن قول الله </w:t>
      </w:r>
      <w:r w:rsidR="004E2A7C">
        <w:rPr>
          <w:rtl/>
        </w:rPr>
        <w:t xml:space="preserve">عزّ وجلّ </w:t>
      </w:r>
      <w:r>
        <w:rPr>
          <w:rFonts w:hint="cs"/>
          <w:rtl/>
        </w:rPr>
        <w:t xml:space="preserve">: </w:t>
      </w:r>
      <w:r>
        <w:rPr>
          <w:rtl/>
        </w:rPr>
        <w:t xml:space="preserve">« </w:t>
      </w:r>
      <w:r w:rsidRPr="002F75F6">
        <w:rPr>
          <w:rStyle w:val="libAieChar"/>
          <w:rtl/>
        </w:rPr>
        <w:t xml:space="preserve">وَلَقَدْ كَتَبْنا فِي الزَّبُورِ مِنْ بَعْدِ الذِّكْرِ </w:t>
      </w:r>
      <w:r>
        <w:rPr>
          <w:rtl/>
        </w:rPr>
        <w:t xml:space="preserve">» </w:t>
      </w:r>
      <w:r w:rsidRPr="00273F93">
        <w:rPr>
          <w:rStyle w:val="libFootnotenumChar"/>
          <w:rtl/>
        </w:rPr>
        <w:t>(2)</w:t>
      </w:r>
      <w:r w:rsidRPr="00EF2694">
        <w:rPr>
          <w:rtl/>
        </w:rPr>
        <w:t xml:space="preserve"> ما الزبور وما الذكر </w:t>
      </w:r>
      <w:r w:rsidR="008D0E33">
        <w:rPr>
          <w:rtl/>
        </w:rPr>
        <w:t>قال :</w:t>
      </w:r>
      <w:r w:rsidRPr="00EF2694">
        <w:rPr>
          <w:rtl/>
        </w:rPr>
        <w:t>الذكر عند الله والزبور الذي أنزل على داود و</w:t>
      </w:r>
      <w:r w:rsidR="008A4DAC">
        <w:rPr>
          <w:rtl/>
        </w:rPr>
        <w:t>كلّ</w:t>
      </w:r>
      <w:r w:rsidR="003D40D2">
        <w:rPr>
          <w:rFonts w:hint="cs"/>
          <w:rtl/>
        </w:rPr>
        <w:t>ُ</w:t>
      </w:r>
      <w:r w:rsidR="008A4DAC">
        <w:rPr>
          <w:rtl/>
        </w:rPr>
        <w:t xml:space="preserve"> </w:t>
      </w:r>
      <w:r w:rsidRPr="00EF2694">
        <w:rPr>
          <w:rtl/>
        </w:rPr>
        <w:t>كتاب نزل فهو عند أهل العلم ونحن هم</w:t>
      </w:r>
      <w:r>
        <w:rPr>
          <w:rFonts w:hint="cs"/>
          <w:rtl/>
        </w:rPr>
        <w:t>.</w:t>
      </w:r>
    </w:p>
    <w:p w14:paraId="5D58E4B4" w14:textId="795C55B9" w:rsidR="00782297" w:rsidRPr="00EF2694" w:rsidRDefault="00782297" w:rsidP="00A020F0">
      <w:pPr>
        <w:pStyle w:val="libNormal"/>
        <w:rPr>
          <w:rtl/>
        </w:rPr>
      </w:pPr>
      <w:r w:rsidRPr="00EF2694">
        <w:rPr>
          <w:rtl/>
        </w:rPr>
        <w:t>7</w:t>
      </w:r>
      <w:r w:rsidR="008D0E33">
        <w:rPr>
          <w:rtl/>
        </w:rPr>
        <w:t xml:space="preserve"> - محمّد </w:t>
      </w:r>
      <w:r w:rsidRPr="00EF2694">
        <w:rPr>
          <w:rtl/>
        </w:rPr>
        <w:t>بن يحيى</w:t>
      </w:r>
      <w:r>
        <w:rPr>
          <w:rtl/>
        </w:rPr>
        <w:t xml:space="preserve"> ، </w:t>
      </w:r>
      <w:r w:rsidRPr="00EF2694">
        <w:rPr>
          <w:rtl/>
        </w:rPr>
        <w:t>عن أحمد بن أبي زاهر أو غيره</w:t>
      </w:r>
      <w:r>
        <w:rPr>
          <w:rtl/>
        </w:rPr>
        <w:t xml:space="preserve"> ، </w:t>
      </w:r>
      <w:r w:rsidRPr="00EF2694">
        <w:rPr>
          <w:rtl/>
        </w:rPr>
        <w:t xml:space="preserve">عن </w:t>
      </w:r>
      <w:r w:rsidR="008D0E33">
        <w:rPr>
          <w:rtl/>
        </w:rPr>
        <w:t xml:space="preserve">محمّد </w:t>
      </w:r>
      <w:r w:rsidRPr="00EF2694">
        <w:rPr>
          <w:rtl/>
        </w:rPr>
        <w:t xml:space="preserve">بن </w:t>
      </w:r>
      <w:r w:rsidR="008D0E33">
        <w:rPr>
          <w:rtl/>
        </w:rPr>
        <w:t xml:space="preserve">حمّاد </w:t>
      </w:r>
      <w:r>
        <w:rPr>
          <w:rtl/>
        </w:rPr>
        <w:t xml:space="preserve">، </w:t>
      </w:r>
      <w:r w:rsidRPr="00EF2694">
        <w:rPr>
          <w:rtl/>
        </w:rPr>
        <w:t xml:space="preserve">عن أخيه أحمد بن </w:t>
      </w:r>
      <w:r w:rsidR="008D0E33">
        <w:rPr>
          <w:rtl/>
        </w:rPr>
        <w:t xml:space="preserve">حمّاد </w:t>
      </w:r>
      <w:r>
        <w:rPr>
          <w:rtl/>
        </w:rPr>
        <w:t xml:space="preserve">، </w:t>
      </w:r>
      <w:r w:rsidRPr="00EF2694">
        <w:rPr>
          <w:rtl/>
        </w:rPr>
        <w:t>عن إبراهيم</w:t>
      </w:r>
      <w:r>
        <w:rPr>
          <w:rtl/>
        </w:rPr>
        <w:t xml:space="preserve"> ، </w:t>
      </w:r>
      <w:r w:rsidRPr="00EF2694">
        <w:rPr>
          <w:rtl/>
        </w:rPr>
        <w:t>عن أبيه</w:t>
      </w:r>
      <w:r>
        <w:rPr>
          <w:rtl/>
        </w:rPr>
        <w:t xml:space="preserve"> ، </w:t>
      </w:r>
      <w:r w:rsidRPr="00EF2694">
        <w:rPr>
          <w:rtl/>
        </w:rPr>
        <w:t>عن أبي الحسن ال</w:t>
      </w:r>
      <w:r w:rsidR="00D54C7C">
        <w:rPr>
          <w:rtl/>
        </w:rPr>
        <w:t xml:space="preserve">أوّل </w:t>
      </w:r>
      <w:r w:rsidRPr="002F75F6">
        <w:rPr>
          <w:rStyle w:val="libAlaemChar"/>
          <w:rFonts w:hint="cs"/>
          <w:rtl/>
        </w:rPr>
        <w:t>عليه‌السلام</w:t>
      </w:r>
      <w:r w:rsidRPr="00EF2694">
        <w:rPr>
          <w:rtl/>
        </w:rPr>
        <w:t xml:space="preserve"> </w:t>
      </w:r>
      <w:r w:rsidR="008D0E33">
        <w:rPr>
          <w:rtl/>
        </w:rPr>
        <w:t>قال :</w:t>
      </w:r>
      <w:r w:rsidRPr="00EF2694">
        <w:rPr>
          <w:rtl/>
        </w:rPr>
        <w:t>قلت له</w:t>
      </w:r>
      <w:r>
        <w:rPr>
          <w:rFonts w:hint="cs"/>
          <w:rtl/>
        </w:rPr>
        <w:t xml:space="preserve"> : </w:t>
      </w:r>
    </w:p>
    <w:p w14:paraId="364ABE9C" w14:textId="18350A8F" w:rsidR="00782297" w:rsidRPr="00324B78" w:rsidRDefault="008D0E33" w:rsidP="009D38AE">
      <w:pPr>
        <w:pStyle w:val="libLine"/>
        <w:rPr>
          <w:rtl/>
        </w:rPr>
      </w:pPr>
      <w:r>
        <w:rPr>
          <w:rFonts w:hint="cs"/>
          <w:rtl/>
        </w:rPr>
        <w:t>________________________________________________________</w:t>
      </w:r>
    </w:p>
    <w:p w14:paraId="6C7F2BC1" w14:textId="1E0CF765" w:rsidR="00782297" w:rsidRPr="00EF2694" w:rsidRDefault="003D40D2" w:rsidP="004E511B">
      <w:pPr>
        <w:pStyle w:val="libNormal0"/>
        <w:rPr>
          <w:rtl/>
          <w:lang w:bidi="fa-IR"/>
        </w:rPr>
      </w:pPr>
      <w:r>
        <w:rPr>
          <w:rtl/>
          <w:lang w:bidi="fa-IR"/>
        </w:rPr>
        <w:t xml:space="preserve">أعطاهم </w:t>
      </w:r>
      <w:r w:rsidR="00782297">
        <w:rPr>
          <w:rtl/>
        </w:rPr>
        <w:t xml:space="preserve">« </w:t>
      </w:r>
      <w:r w:rsidR="00782297" w:rsidRPr="004907EA">
        <w:rPr>
          <w:rtl/>
        </w:rPr>
        <w:t>هي الألواح</w:t>
      </w:r>
      <w:r w:rsidR="00782297">
        <w:rPr>
          <w:rtl/>
        </w:rPr>
        <w:t xml:space="preserve"> » </w:t>
      </w:r>
      <w:r w:rsidR="00782297" w:rsidRPr="00EF2694">
        <w:rPr>
          <w:rtl/>
          <w:lang w:bidi="fa-IR"/>
        </w:rPr>
        <w:t xml:space="preserve">أي صحف موسى </w:t>
      </w:r>
      <w:r w:rsidR="00782297" w:rsidRPr="002F75F6">
        <w:rPr>
          <w:rStyle w:val="libAlaemChar"/>
          <w:rtl/>
        </w:rPr>
        <w:t>عليه‌السلام</w:t>
      </w:r>
      <w:r w:rsidR="00782297" w:rsidRPr="00EF2694">
        <w:rPr>
          <w:rtl/>
          <w:lang w:bidi="fa-IR"/>
        </w:rPr>
        <w:t>.</w:t>
      </w:r>
    </w:p>
    <w:p w14:paraId="65BE7715" w14:textId="77777777" w:rsidR="00782297" w:rsidRDefault="00782297" w:rsidP="003D40D2">
      <w:pPr>
        <w:pStyle w:val="libNormal"/>
        <w:rPr>
          <w:rtl/>
          <w:lang w:bidi="fa-IR"/>
        </w:rPr>
      </w:pPr>
      <w:r w:rsidRPr="00502270">
        <w:rPr>
          <w:rStyle w:val="libBold1Char"/>
          <w:rtl/>
        </w:rPr>
        <w:t>الحديث السادس :</w:t>
      </w:r>
      <w:r>
        <w:rPr>
          <w:rtl/>
        </w:rPr>
        <w:t xml:space="preserve"> </w:t>
      </w:r>
      <w:r w:rsidRPr="00EF2694">
        <w:rPr>
          <w:rtl/>
          <w:lang w:bidi="fa-IR"/>
        </w:rPr>
        <w:t>صحيح.</w:t>
      </w:r>
    </w:p>
    <w:p w14:paraId="56EB5717" w14:textId="154C2652" w:rsidR="00782297" w:rsidRPr="00EF2694" w:rsidRDefault="00782297" w:rsidP="00A020F0">
      <w:pPr>
        <w:pStyle w:val="libNormal"/>
        <w:rPr>
          <w:rtl/>
          <w:lang w:bidi="fa-IR"/>
        </w:rPr>
      </w:pPr>
      <w:r>
        <w:rPr>
          <w:rtl/>
        </w:rPr>
        <w:t xml:space="preserve">« </w:t>
      </w:r>
      <w:r w:rsidRPr="002F75F6">
        <w:rPr>
          <w:rStyle w:val="libAieChar"/>
          <w:rtl/>
        </w:rPr>
        <w:t xml:space="preserve">وَلَقَدْ كَتَبْنا فِي الزَّبُورِ مِنْ بَعْدِ الذِّكْرِ </w:t>
      </w:r>
      <w:r>
        <w:rPr>
          <w:rtl/>
        </w:rPr>
        <w:t xml:space="preserve">» </w:t>
      </w:r>
      <w:r w:rsidR="008D0E33">
        <w:rPr>
          <w:rtl/>
          <w:lang w:bidi="fa-IR"/>
        </w:rPr>
        <w:t>قال :</w:t>
      </w:r>
      <w:r w:rsidR="00433A8E">
        <w:rPr>
          <w:rtl/>
          <w:lang w:bidi="fa-IR"/>
        </w:rPr>
        <w:t xml:space="preserve">الطّبرسي </w:t>
      </w:r>
      <w:r>
        <w:rPr>
          <w:rtl/>
          <w:lang w:bidi="fa-IR"/>
        </w:rPr>
        <w:t xml:space="preserve">: </w:t>
      </w:r>
      <w:r w:rsidRPr="00EF2694">
        <w:rPr>
          <w:rtl/>
          <w:lang w:bidi="fa-IR"/>
        </w:rPr>
        <w:t>فيه أقوال</w:t>
      </w:r>
      <w:r>
        <w:rPr>
          <w:rtl/>
          <w:lang w:bidi="fa-IR"/>
        </w:rPr>
        <w:t xml:space="preserve"> : </w:t>
      </w:r>
    </w:p>
    <w:p w14:paraId="1D78EDDE" w14:textId="29FE3636" w:rsidR="00782297" w:rsidRPr="00EF2694" w:rsidRDefault="00782297" w:rsidP="00A020F0">
      <w:pPr>
        <w:pStyle w:val="libNormal"/>
        <w:rPr>
          <w:rtl/>
        </w:rPr>
      </w:pPr>
      <w:r w:rsidRPr="00EF2694">
        <w:rPr>
          <w:rtl/>
        </w:rPr>
        <w:t>أحدها</w:t>
      </w:r>
      <w:r>
        <w:rPr>
          <w:rtl/>
        </w:rPr>
        <w:t xml:space="preserve"> : </w:t>
      </w:r>
      <w:r w:rsidRPr="00EF2694">
        <w:rPr>
          <w:rtl/>
        </w:rPr>
        <w:t>أن</w:t>
      </w:r>
      <w:r w:rsidR="003D40D2">
        <w:rPr>
          <w:rFonts w:hint="cs"/>
          <w:rtl/>
        </w:rPr>
        <w:t>ّ</w:t>
      </w:r>
      <w:r w:rsidRPr="00EF2694">
        <w:rPr>
          <w:rtl/>
        </w:rPr>
        <w:t xml:space="preserve"> الزبور كتب الأنبياء</w:t>
      </w:r>
      <w:r>
        <w:rPr>
          <w:rtl/>
        </w:rPr>
        <w:t xml:space="preserve"> ، </w:t>
      </w:r>
      <w:r w:rsidRPr="00EF2694">
        <w:rPr>
          <w:rtl/>
        </w:rPr>
        <w:t xml:space="preserve">معناه كتبنا في الكتب التي أنزلناها </w:t>
      </w:r>
      <w:r w:rsidR="0022555C">
        <w:rPr>
          <w:rtl/>
        </w:rPr>
        <w:t xml:space="preserve">عليّ </w:t>
      </w:r>
      <w:r w:rsidRPr="00EF2694">
        <w:rPr>
          <w:rtl/>
        </w:rPr>
        <w:t>الأنبياء من بعد كتبه في الذكر أي أم الكتاب الذي في السماء وهو اللوح المحفوظ.</w:t>
      </w:r>
    </w:p>
    <w:p w14:paraId="434A0F53" w14:textId="12390CC4" w:rsidR="00782297" w:rsidRDefault="00782297" w:rsidP="00A020F0">
      <w:pPr>
        <w:pStyle w:val="libNormal"/>
        <w:rPr>
          <w:rtl/>
        </w:rPr>
      </w:pPr>
      <w:r w:rsidRPr="00EF2694">
        <w:rPr>
          <w:rtl/>
        </w:rPr>
        <w:t>وثانيها أن</w:t>
      </w:r>
      <w:r w:rsidR="003D40D2">
        <w:rPr>
          <w:rFonts w:hint="cs"/>
          <w:rtl/>
        </w:rPr>
        <w:t>ّ</w:t>
      </w:r>
      <w:r w:rsidRPr="00EF2694">
        <w:rPr>
          <w:rtl/>
        </w:rPr>
        <w:t xml:space="preserve"> الزبور</w:t>
      </w:r>
      <w:r>
        <w:rPr>
          <w:rtl/>
        </w:rPr>
        <w:t xml:space="preserve"> : </w:t>
      </w:r>
      <w:r w:rsidRPr="00EF2694">
        <w:rPr>
          <w:rtl/>
        </w:rPr>
        <w:t>الكتب المنزلة بعد التوراة والذكر هو التوراة. وثالثها أن الزبور زبور داود والذكر التوراة وقيل</w:t>
      </w:r>
      <w:r>
        <w:rPr>
          <w:rtl/>
        </w:rPr>
        <w:t xml:space="preserve"> : </w:t>
      </w:r>
      <w:r w:rsidRPr="00EF2694">
        <w:rPr>
          <w:rtl/>
        </w:rPr>
        <w:t>الذكر القرآن وبعد بمعنى قبل.</w:t>
      </w:r>
    </w:p>
    <w:p w14:paraId="0B3ACD67" w14:textId="5E8B55BE" w:rsidR="00782297" w:rsidRPr="00EF2694" w:rsidRDefault="00782297" w:rsidP="00A020F0">
      <w:pPr>
        <w:pStyle w:val="libNormal"/>
        <w:rPr>
          <w:rtl/>
        </w:rPr>
      </w:pPr>
      <w:r>
        <w:rPr>
          <w:rtl/>
        </w:rPr>
        <w:t xml:space="preserve">« </w:t>
      </w:r>
      <w:r w:rsidRPr="002F75F6">
        <w:rPr>
          <w:rStyle w:val="libAieChar"/>
          <w:rtl/>
        </w:rPr>
        <w:t xml:space="preserve">أَنَّ الْأَرْضَ يَرِثُها عِبادِيَ الصَّالِحُونَ </w:t>
      </w:r>
      <w:r>
        <w:rPr>
          <w:rtl/>
        </w:rPr>
        <w:t xml:space="preserve">» </w:t>
      </w:r>
      <w:r w:rsidRPr="00EF2694">
        <w:rPr>
          <w:rtl/>
        </w:rPr>
        <w:t>قيل</w:t>
      </w:r>
      <w:r>
        <w:rPr>
          <w:rtl/>
        </w:rPr>
        <w:t xml:space="preserve"> : </w:t>
      </w:r>
      <w:r w:rsidRPr="00EF2694">
        <w:rPr>
          <w:rtl/>
        </w:rPr>
        <w:t xml:space="preserve">يعني أرض </w:t>
      </w:r>
      <w:r w:rsidR="008F33B0">
        <w:rPr>
          <w:rtl/>
        </w:rPr>
        <w:t xml:space="preserve">الجنّة </w:t>
      </w:r>
      <w:r w:rsidRPr="00EF2694">
        <w:rPr>
          <w:rtl/>
        </w:rPr>
        <w:t>يرثها عبادي المطيعون</w:t>
      </w:r>
      <w:r>
        <w:rPr>
          <w:rtl/>
        </w:rPr>
        <w:t xml:space="preserve"> ، </w:t>
      </w:r>
      <w:r w:rsidRPr="00EF2694">
        <w:rPr>
          <w:rtl/>
        </w:rPr>
        <w:t>وقيل</w:t>
      </w:r>
      <w:r>
        <w:rPr>
          <w:rtl/>
        </w:rPr>
        <w:t xml:space="preserve"> : </w:t>
      </w:r>
      <w:r w:rsidRPr="00EF2694">
        <w:rPr>
          <w:rtl/>
        </w:rPr>
        <w:t xml:space="preserve">هي الأرض المعروفة يرثها أمة </w:t>
      </w:r>
      <w:r w:rsidR="008D0E33">
        <w:rPr>
          <w:rtl/>
        </w:rPr>
        <w:t xml:space="preserve">محمّد </w:t>
      </w:r>
      <w:r w:rsidR="00766E5A">
        <w:rPr>
          <w:rStyle w:val="libAlaemChar"/>
          <w:rtl/>
        </w:rPr>
        <w:t xml:space="preserve">صلى‌الله‌عليه‌وآله‌وسلم </w:t>
      </w:r>
      <w:r w:rsidRPr="00EF2694">
        <w:rPr>
          <w:rtl/>
        </w:rPr>
        <w:t>بالفتوح بعد أجلاء الكفار</w:t>
      </w:r>
      <w:r>
        <w:rPr>
          <w:rtl/>
        </w:rPr>
        <w:t xml:space="preserve"> ، </w:t>
      </w:r>
      <w:r w:rsidRPr="00EF2694">
        <w:rPr>
          <w:rtl/>
        </w:rPr>
        <w:t>و</w:t>
      </w:r>
      <w:r w:rsidR="008D0E33">
        <w:rPr>
          <w:rtl/>
        </w:rPr>
        <w:t>قال :</w:t>
      </w:r>
      <w:r w:rsidRPr="00EF2694">
        <w:rPr>
          <w:rtl/>
        </w:rPr>
        <w:t xml:space="preserve">أبو جعفر </w:t>
      </w:r>
      <w:r w:rsidRPr="002F75F6">
        <w:rPr>
          <w:rStyle w:val="libAlaemChar"/>
          <w:rtl/>
        </w:rPr>
        <w:t>عليه‌السلام</w:t>
      </w:r>
      <w:r>
        <w:rPr>
          <w:rtl/>
        </w:rPr>
        <w:t xml:space="preserve"> : </w:t>
      </w:r>
      <w:r w:rsidRPr="00EF2694">
        <w:rPr>
          <w:rtl/>
        </w:rPr>
        <w:t>هم أصحاب المهدي في آخر الزمان</w:t>
      </w:r>
      <w:r>
        <w:rPr>
          <w:rtl/>
        </w:rPr>
        <w:t xml:space="preserve"> ، </w:t>
      </w:r>
      <w:r w:rsidR="003D40D2">
        <w:rPr>
          <w:rtl/>
        </w:rPr>
        <w:t xml:space="preserve">ويدلّ </w:t>
      </w:r>
      <w:r w:rsidRPr="00EF2694">
        <w:rPr>
          <w:rtl/>
        </w:rPr>
        <w:t xml:space="preserve">عليه أخبار كثيرة وردت في المهدي </w:t>
      </w:r>
      <w:r w:rsidRPr="002F75F6">
        <w:rPr>
          <w:rStyle w:val="libAlaemChar"/>
          <w:rtl/>
        </w:rPr>
        <w:t>عليه‌السلام</w:t>
      </w:r>
      <w:r>
        <w:rPr>
          <w:rtl/>
        </w:rPr>
        <w:t xml:space="preserve"> ، </w:t>
      </w:r>
      <w:r w:rsidRPr="00EF2694">
        <w:rPr>
          <w:rtl/>
        </w:rPr>
        <w:t>انتهى.</w:t>
      </w:r>
    </w:p>
    <w:p w14:paraId="69E6B19F" w14:textId="2229D870" w:rsidR="00782297" w:rsidRPr="00EF2694" w:rsidRDefault="00782297" w:rsidP="00A020F0">
      <w:pPr>
        <w:pStyle w:val="libNormal"/>
        <w:rPr>
          <w:rtl/>
        </w:rPr>
      </w:pPr>
      <w:r w:rsidRPr="004907EA">
        <w:rPr>
          <w:rtl/>
        </w:rPr>
        <w:t>قوله</w:t>
      </w:r>
      <w:r>
        <w:rPr>
          <w:rtl/>
        </w:rPr>
        <w:t xml:space="preserve"> : « </w:t>
      </w:r>
      <w:r w:rsidRPr="004907EA">
        <w:rPr>
          <w:rtl/>
        </w:rPr>
        <w:t>الذكر عند الله</w:t>
      </w:r>
      <w:r>
        <w:rPr>
          <w:rtl/>
        </w:rPr>
        <w:t xml:space="preserve"> » </w:t>
      </w:r>
      <w:r w:rsidRPr="00EF2694">
        <w:rPr>
          <w:rtl/>
        </w:rPr>
        <w:t xml:space="preserve">أي المراد بالذكر اللوح المحفوظ عند الله تعالى كما </w:t>
      </w:r>
      <w:r w:rsidR="008D0E33">
        <w:rPr>
          <w:rtl/>
        </w:rPr>
        <w:t>قال :</w:t>
      </w:r>
      <w:r w:rsidRPr="00EF2694">
        <w:rPr>
          <w:rtl/>
        </w:rPr>
        <w:t>سبحانه</w:t>
      </w:r>
      <w:r>
        <w:rPr>
          <w:rtl/>
        </w:rPr>
        <w:t xml:space="preserve"> : « </w:t>
      </w:r>
      <w:r w:rsidRPr="002F75F6">
        <w:rPr>
          <w:rStyle w:val="libAieChar"/>
          <w:rtl/>
        </w:rPr>
        <w:t xml:space="preserve">وَعِنْدَهُ أُمُّ الْكِتابِ </w:t>
      </w:r>
      <w:r>
        <w:rPr>
          <w:rtl/>
        </w:rPr>
        <w:t xml:space="preserve">» </w:t>
      </w:r>
      <w:r w:rsidRPr="00EF2694">
        <w:rPr>
          <w:rtl/>
        </w:rPr>
        <w:t>وفي بالي أن في بعض الأخبار أن</w:t>
      </w:r>
      <w:r w:rsidR="003D40D2">
        <w:rPr>
          <w:rFonts w:hint="cs"/>
          <w:rtl/>
        </w:rPr>
        <w:t>ّ</w:t>
      </w:r>
      <w:r w:rsidRPr="00EF2694">
        <w:rPr>
          <w:rtl/>
        </w:rPr>
        <w:t xml:space="preserve"> الذكر رسول الله</w:t>
      </w:r>
      <w:r>
        <w:rPr>
          <w:rtl/>
        </w:rPr>
        <w:t xml:space="preserve"> ، </w:t>
      </w:r>
      <w:r w:rsidRPr="00EF2694">
        <w:rPr>
          <w:rtl/>
        </w:rPr>
        <w:t xml:space="preserve">وذكر في الزبور بعد ذكره </w:t>
      </w:r>
      <w:r w:rsidR="00766E5A">
        <w:rPr>
          <w:rStyle w:val="libAlaemChar"/>
          <w:rtl/>
        </w:rPr>
        <w:t xml:space="preserve">صلى‌الله‌عليه‌وآله‌وسلم </w:t>
      </w:r>
      <w:r w:rsidRPr="00EF2694">
        <w:rPr>
          <w:rtl/>
        </w:rPr>
        <w:t>أن المهدي من ولده و</w:t>
      </w:r>
      <w:r w:rsidR="007A774D">
        <w:rPr>
          <w:rtl/>
        </w:rPr>
        <w:t>الأئمّة</w:t>
      </w:r>
      <w:r w:rsidR="008D0E33">
        <w:rPr>
          <w:rtl/>
        </w:rPr>
        <w:t xml:space="preserve"> </w:t>
      </w:r>
      <w:r w:rsidRPr="00EF2694">
        <w:rPr>
          <w:rtl/>
        </w:rPr>
        <w:t xml:space="preserve">من </w:t>
      </w:r>
      <w:r w:rsidR="003D40D2">
        <w:rPr>
          <w:rtl/>
        </w:rPr>
        <w:t xml:space="preserve">ذرّيّته </w:t>
      </w:r>
      <w:r w:rsidRPr="00EF2694">
        <w:rPr>
          <w:rtl/>
        </w:rPr>
        <w:t>يرثون الأرض وهم الصالحون.</w:t>
      </w:r>
    </w:p>
    <w:p w14:paraId="52390C5C" w14:textId="77777777" w:rsidR="00782297" w:rsidRPr="00EF2694" w:rsidRDefault="00782297" w:rsidP="00CD2212">
      <w:pPr>
        <w:pStyle w:val="libNormal"/>
        <w:rPr>
          <w:rtl/>
          <w:lang w:bidi="fa-IR"/>
        </w:rPr>
      </w:pPr>
      <w:r w:rsidRPr="004C0FFE">
        <w:rPr>
          <w:rStyle w:val="libBold1Char"/>
          <w:rtl/>
        </w:rPr>
        <w:t>الحديث السابع :</w:t>
      </w:r>
      <w:r>
        <w:rPr>
          <w:rtl/>
        </w:rPr>
        <w:t xml:space="preserve"> </w:t>
      </w:r>
      <w:r w:rsidRPr="00EF2694">
        <w:rPr>
          <w:rtl/>
          <w:lang w:bidi="fa-IR"/>
        </w:rPr>
        <w:t>مجهول.</w:t>
      </w:r>
    </w:p>
    <w:p w14:paraId="719BF8F7" w14:textId="77777777" w:rsidR="00782297" w:rsidRPr="00EF2694" w:rsidRDefault="00782297" w:rsidP="009D38AE">
      <w:pPr>
        <w:pStyle w:val="libLine"/>
        <w:rPr>
          <w:rtl/>
        </w:rPr>
      </w:pPr>
      <w:r w:rsidRPr="00EF2694">
        <w:rPr>
          <w:rtl/>
        </w:rPr>
        <w:t>__________________</w:t>
      </w:r>
    </w:p>
    <w:p w14:paraId="07AB09E1" w14:textId="77777777" w:rsidR="00782297" w:rsidRPr="00EF2694" w:rsidRDefault="00782297" w:rsidP="00E7042C">
      <w:pPr>
        <w:pStyle w:val="libFootnote0"/>
        <w:rPr>
          <w:rtl/>
          <w:lang w:bidi="fa-IR"/>
        </w:rPr>
      </w:pPr>
      <w:r>
        <w:rPr>
          <w:rtl/>
        </w:rPr>
        <w:t>(</w:t>
      </w:r>
      <w:r w:rsidRPr="00EF2694">
        <w:rPr>
          <w:rtl/>
        </w:rPr>
        <w:t>1) سورة الأعلى</w:t>
      </w:r>
      <w:r>
        <w:rPr>
          <w:rtl/>
        </w:rPr>
        <w:t xml:space="preserve"> : </w:t>
      </w:r>
      <w:r w:rsidRPr="00EF2694">
        <w:rPr>
          <w:rtl/>
        </w:rPr>
        <w:t>19.</w:t>
      </w:r>
    </w:p>
    <w:p w14:paraId="47A6B0D0" w14:textId="77777777" w:rsidR="00782297" w:rsidRPr="00EF2694" w:rsidRDefault="00782297" w:rsidP="00E7042C">
      <w:pPr>
        <w:pStyle w:val="libFootnote0"/>
        <w:rPr>
          <w:rtl/>
          <w:lang w:bidi="fa-IR"/>
        </w:rPr>
      </w:pPr>
      <w:r>
        <w:rPr>
          <w:rtl/>
        </w:rPr>
        <w:t>(</w:t>
      </w:r>
      <w:r w:rsidRPr="00EF2694">
        <w:rPr>
          <w:rtl/>
        </w:rPr>
        <w:t>2) سورة الأنبياء</w:t>
      </w:r>
      <w:r>
        <w:rPr>
          <w:rtl/>
        </w:rPr>
        <w:t xml:space="preserve"> : </w:t>
      </w:r>
      <w:r w:rsidRPr="00EF2694">
        <w:rPr>
          <w:rtl/>
        </w:rPr>
        <w:t>105.</w:t>
      </w:r>
    </w:p>
    <w:p w14:paraId="7DF073D2" w14:textId="77777777" w:rsidR="00CE1409" w:rsidRDefault="00CE1409" w:rsidP="00CE1409">
      <w:pPr>
        <w:pStyle w:val="libNormal"/>
        <w:rPr>
          <w:rtl/>
        </w:rPr>
      </w:pPr>
      <w:r>
        <w:rPr>
          <w:rtl/>
        </w:rPr>
        <w:br w:type="page"/>
      </w:r>
    </w:p>
    <w:p w14:paraId="60D9FE9E" w14:textId="6D320B62" w:rsidR="00782297" w:rsidRPr="00EF2694" w:rsidRDefault="00782297" w:rsidP="00CE1409">
      <w:pPr>
        <w:pStyle w:val="libNormal0"/>
        <w:rPr>
          <w:rtl/>
        </w:rPr>
      </w:pPr>
      <w:r w:rsidRPr="00EF2694">
        <w:rPr>
          <w:rtl/>
        </w:rPr>
        <w:lastRenderedPageBreak/>
        <w:t xml:space="preserve">جعلت فداك أخبرني عن </w:t>
      </w:r>
      <w:r w:rsidR="00CD2212">
        <w:rPr>
          <w:rtl/>
        </w:rPr>
        <w:t xml:space="preserve">النبيّ </w:t>
      </w:r>
      <w:r w:rsidR="00766E5A">
        <w:rPr>
          <w:rStyle w:val="libAlaemChar"/>
          <w:rtl/>
        </w:rPr>
        <w:t xml:space="preserve">صلى‌الله‌عليه‌وآله‌وسلم </w:t>
      </w:r>
      <w:r w:rsidRPr="00EF2694">
        <w:rPr>
          <w:rtl/>
        </w:rPr>
        <w:t xml:space="preserve">ورث </w:t>
      </w:r>
      <w:r w:rsidR="00240966">
        <w:rPr>
          <w:rtl/>
        </w:rPr>
        <w:t xml:space="preserve">النبيّين </w:t>
      </w:r>
      <w:r w:rsidR="00E470AC">
        <w:rPr>
          <w:rtl/>
        </w:rPr>
        <w:t xml:space="preserve">كلّهم </w:t>
      </w:r>
      <w:r w:rsidR="00E470AC">
        <w:rPr>
          <w:rFonts w:hint="cs"/>
          <w:rtl/>
        </w:rPr>
        <w:t xml:space="preserve">؟ </w:t>
      </w:r>
      <w:r w:rsidR="008D0E33">
        <w:rPr>
          <w:rtl/>
        </w:rPr>
        <w:t>قال :</w:t>
      </w:r>
      <w:r w:rsidRPr="00EF2694">
        <w:rPr>
          <w:rtl/>
        </w:rPr>
        <w:t xml:space="preserve">نعم </w:t>
      </w:r>
      <w:r w:rsidR="00E470AC">
        <w:rPr>
          <w:rFonts w:hint="cs"/>
          <w:rtl/>
        </w:rPr>
        <w:t xml:space="preserve">، </w:t>
      </w:r>
      <w:r w:rsidRPr="00EF2694">
        <w:rPr>
          <w:rtl/>
        </w:rPr>
        <w:t xml:space="preserve">قلت </w:t>
      </w:r>
      <w:r w:rsidR="00E470AC">
        <w:rPr>
          <w:rFonts w:hint="cs"/>
          <w:rtl/>
        </w:rPr>
        <w:t xml:space="preserve">: </w:t>
      </w:r>
      <w:r w:rsidRPr="00EF2694">
        <w:rPr>
          <w:rtl/>
        </w:rPr>
        <w:t xml:space="preserve">من لدن آدم </w:t>
      </w:r>
      <w:r w:rsidR="008F33B0">
        <w:rPr>
          <w:rtl/>
        </w:rPr>
        <w:t xml:space="preserve">حتّى </w:t>
      </w:r>
      <w:r w:rsidRPr="00EF2694">
        <w:rPr>
          <w:rtl/>
        </w:rPr>
        <w:t xml:space="preserve">انتهى إلى نفسه </w:t>
      </w:r>
      <w:r w:rsidR="00E470AC">
        <w:rPr>
          <w:rFonts w:hint="cs"/>
          <w:rtl/>
        </w:rPr>
        <w:t xml:space="preserve">؟ </w:t>
      </w:r>
      <w:r w:rsidR="008D0E33">
        <w:rPr>
          <w:rtl/>
        </w:rPr>
        <w:t>قال :</w:t>
      </w:r>
      <w:r w:rsidRPr="00EF2694">
        <w:rPr>
          <w:rtl/>
        </w:rPr>
        <w:t xml:space="preserve">ما بعث الله </w:t>
      </w:r>
      <w:r w:rsidR="00E470AC">
        <w:rPr>
          <w:rtl/>
        </w:rPr>
        <w:t xml:space="preserve">نبيّاً </w:t>
      </w:r>
      <w:r w:rsidR="006E33A0">
        <w:rPr>
          <w:rtl/>
        </w:rPr>
        <w:t xml:space="preserve">إلّا </w:t>
      </w:r>
      <w:r w:rsidRPr="00EF2694">
        <w:rPr>
          <w:rtl/>
        </w:rPr>
        <w:t>و</w:t>
      </w:r>
      <w:r w:rsidR="008D0E33">
        <w:rPr>
          <w:rtl/>
        </w:rPr>
        <w:t xml:space="preserve">محمّد </w:t>
      </w:r>
      <w:r w:rsidR="00766E5A">
        <w:rPr>
          <w:rStyle w:val="libAlaemChar"/>
          <w:rtl/>
        </w:rPr>
        <w:t xml:space="preserve">صلى‌الله‌عليه‌وآله‌وسلم </w:t>
      </w:r>
      <w:r w:rsidRPr="00EF2694">
        <w:rPr>
          <w:rtl/>
        </w:rPr>
        <w:t xml:space="preserve">أعلم منه </w:t>
      </w:r>
      <w:r w:rsidR="008D0E33">
        <w:rPr>
          <w:rtl/>
        </w:rPr>
        <w:t>قال :</w:t>
      </w:r>
      <w:r w:rsidRPr="00EF2694">
        <w:rPr>
          <w:rtl/>
        </w:rPr>
        <w:t>قلت إن</w:t>
      </w:r>
      <w:r w:rsidR="00E470AC">
        <w:rPr>
          <w:rFonts w:hint="cs"/>
          <w:rtl/>
        </w:rPr>
        <w:t>َّ</w:t>
      </w:r>
      <w:r w:rsidRPr="00EF2694">
        <w:rPr>
          <w:rtl/>
        </w:rPr>
        <w:t xml:space="preserve"> عيسى ابن مريم كان يحيي الموتى بإذن الله </w:t>
      </w:r>
      <w:r w:rsidR="008D0E33">
        <w:rPr>
          <w:rtl/>
        </w:rPr>
        <w:t>قال :</w:t>
      </w:r>
      <w:r w:rsidRPr="00EF2694">
        <w:rPr>
          <w:rtl/>
        </w:rPr>
        <w:t xml:space="preserve">صدقت وسليمان بن داود كان يفهم منطق الطير وكان رسول الله </w:t>
      </w:r>
      <w:r w:rsidR="00766E5A">
        <w:rPr>
          <w:rStyle w:val="libAlaemChar"/>
          <w:rtl/>
        </w:rPr>
        <w:t xml:space="preserve">صلى‌الله‌عليه‌وآله‌وسلم </w:t>
      </w:r>
      <w:r w:rsidRPr="00EF2694">
        <w:rPr>
          <w:rtl/>
        </w:rPr>
        <w:t xml:space="preserve">يقدر على هذه المنازل </w:t>
      </w:r>
      <w:r w:rsidR="008D0E33">
        <w:rPr>
          <w:rtl/>
        </w:rPr>
        <w:t>قال :</w:t>
      </w:r>
      <w:r w:rsidRPr="00EF2694">
        <w:rPr>
          <w:rtl/>
        </w:rPr>
        <w:t>ف</w:t>
      </w:r>
      <w:r w:rsidR="008D0E33">
        <w:rPr>
          <w:rtl/>
        </w:rPr>
        <w:t>قال :</w:t>
      </w:r>
      <w:r w:rsidRPr="00EF2694">
        <w:rPr>
          <w:rtl/>
        </w:rPr>
        <w:t xml:space="preserve">إن سليمان بن داود </w:t>
      </w:r>
      <w:r w:rsidR="008D0E33">
        <w:rPr>
          <w:rtl/>
        </w:rPr>
        <w:t>قال :</w:t>
      </w:r>
      <w:r w:rsidRPr="00EF2694">
        <w:rPr>
          <w:rtl/>
        </w:rPr>
        <w:t>للهدهد حين فقده وشك في أمره</w:t>
      </w:r>
      <w:r>
        <w:rPr>
          <w:rtl/>
        </w:rPr>
        <w:t xml:space="preserve"> « </w:t>
      </w:r>
      <w:r w:rsidRPr="002F75F6">
        <w:rPr>
          <w:rStyle w:val="libAieChar"/>
          <w:rtl/>
        </w:rPr>
        <w:t>فَ</w:t>
      </w:r>
      <w:r w:rsidR="008D0E33">
        <w:rPr>
          <w:rStyle w:val="libAieChar"/>
          <w:rtl/>
        </w:rPr>
        <w:t>قال :</w:t>
      </w:r>
      <w:r w:rsidRPr="002F75F6">
        <w:rPr>
          <w:rStyle w:val="libAieChar"/>
          <w:rtl/>
        </w:rPr>
        <w:t xml:space="preserve">ما لِيَ لا أَرَى الْهُدْهُدَ أَمْ كانَ مِنَ الْغائِبِينَ </w:t>
      </w:r>
      <w:r>
        <w:rPr>
          <w:rtl/>
        </w:rPr>
        <w:t xml:space="preserve">» </w:t>
      </w:r>
      <w:r w:rsidRPr="00EF2694">
        <w:rPr>
          <w:rtl/>
        </w:rPr>
        <w:t>حين فقده فغضب عليه ف</w:t>
      </w:r>
      <w:r w:rsidR="008D0E33">
        <w:rPr>
          <w:rtl/>
        </w:rPr>
        <w:t>قال :</w:t>
      </w:r>
      <w:r>
        <w:rPr>
          <w:rtl/>
        </w:rPr>
        <w:t xml:space="preserve">« </w:t>
      </w:r>
      <w:r w:rsidRPr="002F75F6">
        <w:rPr>
          <w:rStyle w:val="libAieChar"/>
          <w:rtl/>
        </w:rPr>
        <w:t>لَأُعَذ</w:t>
      </w:r>
      <w:r w:rsidR="00E470AC">
        <w:rPr>
          <w:rStyle w:val="libAieChar"/>
          <w:rtl/>
        </w:rPr>
        <w:t>ِّبَنَّهُ عَذاباً شَدِيداً أَوْ</w:t>
      </w:r>
      <w:r w:rsidRPr="002F75F6">
        <w:rPr>
          <w:rStyle w:val="libAieChar"/>
          <w:rtl/>
        </w:rPr>
        <w:t>لَأَ</w:t>
      </w:r>
      <w:r w:rsidR="00E470AC">
        <w:rPr>
          <w:rStyle w:val="libAieChar"/>
          <w:rFonts w:hint="cs"/>
          <w:rtl/>
        </w:rPr>
        <w:t xml:space="preserve"> </w:t>
      </w:r>
      <w:r w:rsidRPr="002F75F6">
        <w:rPr>
          <w:rStyle w:val="libAieChar"/>
          <w:rtl/>
        </w:rPr>
        <w:t xml:space="preserve">ذْبَحَنَّهُ أَوْ لَيَأْتِيَنِّي بِسُلْطانٍ مُبِينٍ </w:t>
      </w:r>
      <w:r>
        <w:rPr>
          <w:rtl/>
        </w:rPr>
        <w:t xml:space="preserve">» </w:t>
      </w:r>
      <w:r w:rsidRPr="00273F93">
        <w:rPr>
          <w:rStyle w:val="libFootnotenumChar"/>
          <w:rtl/>
        </w:rPr>
        <w:t>(1)</w:t>
      </w:r>
      <w:r w:rsidRPr="00EF2694">
        <w:rPr>
          <w:rtl/>
        </w:rPr>
        <w:t xml:space="preserve"> وإن</w:t>
      </w:r>
      <w:r w:rsidR="00E470AC">
        <w:rPr>
          <w:rFonts w:hint="cs"/>
          <w:rtl/>
        </w:rPr>
        <w:t>ّ</w:t>
      </w:r>
      <w:r w:rsidRPr="00EF2694">
        <w:rPr>
          <w:rtl/>
        </w:rPr>
        <w:t>ما غضب لأن</w:t>
      </w:r>
      <w:r w:rsidR="00E470AC">
        <w:rPr>
          <w:rFonts w:hint="cs"/>
          <w:rtl/>
        </w:rPr>
        <w:t>ّ</w:t>
      </w:r>
      <w:r w:rsidRPr="00EF2694">
        <w:rPr>
          <w:rtl/>
        </w:rPr>
        <w:t>ه كان يدل</w:t>
      </w:r>
      <w:r w:rsidR="00E470AC">
        <w:rPr>
          <w:rFonts w:hint="cs"/>
          <w:rtl/>
        </w:rPr>
        <w:t>ّ</w:t>
      </w:r>
      <w:r w:rsidRPr="00EF2694">
        <w:rPr>
          <w:rtl/>
        </w:rPr>
        <w:t xml:space="preserve">ه على الماء </w:t>
      </w:r>
      <w:r w:rsidR="00E470AC">
        <w:rPr>
          <w:rFonts w:hint="cs"/>
          <w:rtl/>
        </w:rPr>
        <w:t xml:space="preserve">، </w:t>
      </w:r>
      <w:r w:rsidRPr="00EF2694">
        <w:rPr>
          <w:rtl/>
        </w:rPr>
        <w:t>فهذا وهو طائر قد أعطي ما لم يعط سليمان وقد كانت الريح والنمل والإنس والجن</w:t>
      </w:r>
      <w:r w:rsidR="00E470AC">
        <w:rPr>
          <w:rFonts w:hint="cs"/>
          <w:rtl/>
        </w:rPr>
        <w:t>ُّ</w:t>
      </w:r>
      <w:r w:rsidRPr="00EF2694">
        <w:rPr>
          <w:rtl/>
        </w:rPr>
        <w:t xml:space="preserve"> والشياطين والمردة له طائعين ولم يكن يعرف الماء تحت الهواء وكان الطير يعرفه وإن</w:t>
      </w:r>
      <w:r w:rsidR="00E470AC">
        <w:rPr>
          <w:rFonts w:hint="cs"/>
          <w:rtl/>
        </w:rPr>
        <w:t>َّ</w:t>
      </w:r>
    </w:p>
    <w:p w14:paraId="2609D22F" w14:textId="27B4FB2B" w:rsidR="00782297" w:rsidRDefault="008D0E33" w:rsidP="009D38AE">
      <w:pPr>
        <w:pStyle w:val="libLine"/>
        <w:rPr>
          <w:rtl/>
        </w:rPr>
      </w:pPr>
      <w:r>
        <w:rPr>
          <w:rFonts w:hint="cs"/>
          <w:rtl/>
        </w:rPr>
        <w:t>________________________________________________________</w:t>
      </w:r>
    </w:p>
    <w:p w14:paraId="61D1264B" w14:textId="674FA526" w:rsidR="00782297" w:rsidRPr="00EF2694" w:rsidRDefault="00782297" w:rsidP="00A020F0">
      <w:pPr>
        <w:pStyle w:val="libNormal"/>
        <w:rPr>
          <w:rtl/>
        </w:rPr>
      </w:pPr>
      <w:r>
        <w:rPr>
          <w:rtl/>
        </w:rPr>
        <w:t xml:space="preserve">« </w:t>
      </w:r>
      <w:r w:rsidRPr="002F75F6">
        <w:rPr>
          <w:rStyle w:val="libAieChar"/>
          <w:rtl/>
        </w:rPr>
        <w:t xml:space="preserve">ما لِيَ لا أَرَى الْهُدْهُدَ أَمْ كانَ مِنَ الْغائِبِينَ </w:t>
      </w:r>
      <w:r>
        <w:rPr>
          <w:rtl/>
        </w:rPr>
        <w:t xml:space="preserve">» </w:t>
      </w:r>
      <w:r w:rsidR="008D0E33">
        <w:rPr>
          <w:rtl/>
        </w:rPr>
        <w:t>قال :</w:t>
      </w:r>
      <w:r w:rsidRPr="00EF2694">
        <w:rPr>
          <w:rtl/>
        </w:rPr>
        <w:t>البيضاوي</w:t>
      </w:r>
      <w:r>
        <w:rPr>
          <w:rtl/>
        </w:rPr>
        <w:t xml:space="preserve"> : </w:t>
      </w:r>
      <w:r w:rsidRPr="00EF2694">
        <w:rPr>
          <w:rtl/>
        </w:rPr>
        <w:t>أم منقطعة</w:t>
      </w:r>
      <w:r>
        <w:rPr>
          <w:rtl/>
        </w:rPr>
        <w:t xml:space="preserve"> ، </w:t>
      </w:r>
      <w:r w:rsidR="00045EE6">
        <w:rPr>
          <w:rtl/>
        </w:rPr>
        <w:t xml:space="preserve">كأنّه لـمّا </w:t>
      </w:r>
      <w:r w:rsidRPr="00EF2694">
        <w:rPr>
          <w:rtl/>
        </w:rPr>
        <w:t xml:space="preserve">لم يره </w:t>
      </w:r>
      <w:r w:rsidR="007F174A">
        <w:rPr>
          <w:rtl/>
        </w:rPr>
        <w:t xml:space="preserve">ظنّ </w:t>
      </w:r>
      <w:r w:rsidRPr="00EF2694">
        <w:rPr>
          <w:rtl/>
        </w:rPr>
        <w:t>أن</w:t>
      </w:r>
      <w:r w:rsidR="007F174A">
        <w:rPr>
          <w:rFonts w:hint="cs"/>
          <w:rtl/>
        </w:rPr>
        <w:t>ّ</w:t>
      </w:r>
      <w:r w:rsidRPr="00EF2694">
        <w:rPr>
          <w:rtl/>
        </w:rPr>
        <w:t>ه حاضر ولا يراه لساتر أو غيره ف</w:t>
      </w:r>
      <w:r w:rsidR="004E2A7C">
        <w:rPr>
          <w:rtl/>
        </w:rPr>
        <w:t>قال :</w:t>
      </w:r>
      <w:r>
        <w:rPr>
          <w:rtl/>
        </w:rPr>
        <w:t xml:space="preserve"> </w:t>
      </w:r>
      <w:r w:rsidRPr="00EF2694">
        <w:rPr>
          <w:rtl/>
        </w:rPr>
        <w:t>ما لي لا أراه</w:t>
      </w:r>
      <w:r>
        <w:rPr>
          <w:rtl/>
        </w:rPr>
        <w:t xml:space="preserve"> ، </w:t>
      </w:r>
      <w:r w:rsidR="00F66E4A">
        <w:rPr>
          <w:rtl/>
        </w:rPr>
        <w:t xml:space="preserve">ثمّ </w:t>
      </w:r>
      <w:r w:rsidRPr="00EF2694">
        <w:rPr>
          <w:rtl/>
        </w:rPr>
        <w:t xml:space="preserve">احتاط فلاح له </w:t>
      </w:r>
      <w:r w:rsidR="007F174A">
        <w:rPr>
          <w:rtl/>
        </w:rPr>
        <w:t xml:space="preserve">أنّه </w:t>
      </w:r>
      <w:r w:rsidRPr="00EF2694">
        <w:rPr>
          <w:rtl/>
        </w:rPr>
        <w:t>غائب</w:t>
      </w:r>
      <w:r>
        <w:rPr>
          <w:rtl/>
        </w:rPr>
        <w:t xml:space="preserve"> ، </w:t>
      </w:r>
      <w:r w:rsidRPr="00EF2694">
        <w:rPr>
          <w:rtl/>
        </w:rPr>
        <w:t>فأضرب عن ذاك وأخذ يقول</w:t>
      </w:r>
      <w:r>
        <w:rPr>
          <w:rtl/>
        </w:rPr>
        <w:t xml:space="preserve"> أ</w:t>
      </w:r>
      <w:r w:rsidRPr="00EF2694">
        <w:rPr>
          <w:rtl/>
        </w:rPr>
        <w:t>هو غائب</w:t>
      </w:r>
      <w:r>
        <w:rPr>
          <w:rtl/>
        </w:rPr>
        <w:t>؟</w:t>
      </w:r>
      <w:r w:rsidRPr="00EF2694">
        <w:rPr>
          <w:rtl/>
        </w:rPr>
        <w:t xml:space="preserve"> </w:t>
      </w:r>
      <w:r w:rsidR="00045EE6">
        <w:rPr>
          <w:rtl/>
        </w:rPr>
        <w:t>ك</w:t>
      </w:r>
      <w:r w:rsidR="007F174A">
        <w:rPr>
          <w:rtl/>
        </w:rPr>
        <w:t xml:space="preserve">أنّه </w:t>
      </w:r>
      <w:r w:rsidRPr="00EF2694">
        <w:rPr>
          <w:rtl/>
        </w:rPr>
        <w:t xml:space="preserve">يسأل عن </w:t>
      </w:r>
      <w:r w:rsidR="00DB530D">
        <w:rPr>
          <w:rtl/>
        </w:rPr>
        <w:t xml:space="preserve">صحّة </w:t>
      </w:r>
      <w:r w:rsidRPr="00EF2694">
        <w:rPr>
          <w:rtl/>
        </w:rPr>
        <w:t>ما لاح له</w:t>
      </w:r>
      <w:r>
        <w:rPr>
          <w:rtl/>
        </w:rPr>
        <w:t xml:space="preserve"> « </w:t>
      </w:r>
      <w:r w:rsidRPr="002F75F6">
        <w:rPr>
          <w:rStyle w:val="libAieChar"/>
          <w:rtl/>
        </w:rPr>
        <w:t xml:space="preserve">لَأُعَذِّبَنَّهُ عَذاباً شَدِيداً </w:t>
      </w:r>
      <w:r>
        <w:rPr>
          <w:rtl/>
        </w:rPr>
        <w:t xml:space="preserve">» </w:t>
      </w:r>
      <w:r w:rsidRPr="00EF2694">
        <w:rPr>
          <w:rtl/>
        </w:rPr>
        <w:t>كنتف ريشه وإلقائه في الشمس</w:t>
      </w:r>
      <w:r>
        <w:rPr>
          <w:rtl/>
        </w:rPr>
        <w:t xml:space="preserve"> ، </w:t>
      </w:r>
      <w:r w:rsidRPr="00EF2694">
        <w:rPr>
          <w:rtl/>
        </w:rPr>
        <w:t>أو حيث النمل يأكله</w:t>
      </w:r>
      <w:r>
        <w:rPr>
          <w:rtl/>
        </w:rPr>
        <w:t xml:space="preserve"> ، </w:t>
      </w:r>
      <w:r w:rsidRPr="00EF2694">
        <w:rPr>
          <w:rtl/>
        </w:rPr>
        <w:t>أو جعله مع ضده في قفص</w:t>
      </w:r>
      <w:r>
        <w:rPr>
          <w:rtl/>
        </w:rPr>
        <w:t xml:space="preserve"> « </w:t>
      </w:r>
      <w:r w:rsidRPr="002F75F6">
        <w:rPr>
          <w:rStyle w:val="libAieChar"/>
          <w:rtl/>
        </w:rPr>
        <w:t xml:space="preserve">أَوْ لَأَذْبَحَنَّهُ </w:t>
      </w:r>
      <w:r>
        <w:rPr>
          <w:rtl/>
        </w:rPr>
        <w:t xml:space="preserve">» </w:t>
      </w:r>
      <w:r w:rsidRPr="00EF2694">
        <w:rPr>
          <w:rtl/>
        </w:rPr>
        <w:t>ليعت</w:t>
      </w:r>
      <w:r w:rsidR="008A4DAC">
        <w:rPr>
          <w:rtl/>
        </w:rPr>
        <w:t xml:space="preserve">برّ </w:t>
      </w:r>
      <w:r w:rsidRPr="00EF2694">
        <w:rPr>
          <w:rtl/>
        </w:rPr>
        <w:t>به أبناء جنسه</w:t>
      </w:r>
      <w:r>
        <w:rPr>
          <w:rtl/>
        </w:rPr>
        <w:t xml:space="preserve"> « </w:t>
      </w:r>
      <w:r w:rsidRPr="002F75F6">
        <w:rPr>
          <w:rStyle w:val="libAieChar"/>
          <w:rtl/>
        </w:rPr>
        <w:t xml:space="preserve">أَوْ لَيَأْتِيَنِّي بِسُلْطانٍ مُبِينٍ </w:t>
      </w:r>
      <w:r>
        <w:rPr>
          <w:rtl/>
        </w:rPr>
        <w:t xml:space="preserve">» </w:t>
      </w:r>
      <w:r w:rsidRPr="00EF2694">
        <w:rPr>
          <w:rtl/>
        </w:rPr>
        <w:t>أي ب</w:t>
      </w:r>
      <w:r w:rsidR="00D54C7C">
        <w:rPr>
          <w:rtl/>
        </w:rPr>
        <w:t xml:space="preserve">حجّة </w:t>
      </w:r>
      <w:r w:rsidR="007F174A">
        <w:rPr>
          <w:rtl/>
        </w:rPr>
        <w:t xml:space="preserve">يبيّن </w:t>
      </w:r>
      <w:r w:rsidRPr="00EF2694">
        <w:rPr>
          <w:rtl/>
        </w:rPr>
        <w:t>عذره</w:t>
      </w:r>
      <w:r>
        <w:rPr>
          <w:rtl/>
        </w:rPr>
        <w:t xml:space="preserve"> ، </w:t>
      </w:r>
      <w:r w:rsidRPr="00EF2694">
        <w:rPr>
          <w:rtl/>
        </w:rPr>
        <w:t>والحلف في الحقيقة على أحد الأولين بتقدير عدم الثالث</w:t>
      </w:r>
      <w:r>
        <w:rPr>
          <w:rtl/>
        </w:rPr>
        <w:t xml:space="preserve"> ، </w:t>
      </w:r>
      <w:r w:rsidRPr="00EF2694">
        <w:rPr>
          <w:rtl/>
        </w:rPr>
        <w:t xml:space="preserve">لكن </w:t>
      </w:r>
      <w:r w:rsidR="00045EE6">
        <w:rPr>
          <w:rtl/>
        </w:rPr>
        <w:t xml:space="preserve">لـمّا </w:t>
      </w:r>
      <w:r w:rsidRPr="00EF2694">
        <w:rPr>
          <w:rtl/>
        </w:rPr>
        <w:t>اقتضى ذلك وقوع أحد الأمور الثلاثة ثلث المحلوف عليه بعطفه عليهما</w:t>
      </w:r>
      <w:r>
        <w:rPr>
          <w:rtl/>
        </w:rPr>
        <w:t xml:space="preserve"> ، </w:t>
      </w:r>
      <w:r w:rsidRPr="00EF2694">
        <w:rPr>
          <w:rtl/>
        </w:rPr>
        <w:t>انتهى.</w:t>
      </w:r>
    </w:p>
    <w:p w14:paraId="2FB7078E" w14:textId="008B2248" w:rsidR="00782297" w:rsidRPr="00EF2694" w:rsidRDefault="00782297" w:rsidP="00A020F0">
      <w:pPr>
        <w:pStyle w:val="libNormal"/>
        <w:rPr>
          <w:rtl/>
        </w:rPr>
      </w:pPr>
      <w:r w:rsidRPr="004907EA">
        <w:rPr>
          <w:rtl/>
        </w:rPr>
        <w:t xml:space="preserve">قوله </w:t>
      </w:r>
      <w:r w:rsidRPr="002F75F6">
        <w:rPr>
          <w:rStyle w:val="libAlaemChar"/>
          <w:rtl/>
        </w:rPr>
        <w:t>عليه‌السلام</w:t>
      </w:r>
      <w:r>
        <w:rPr>
          <w:rtl/>
        </w:rPr>
        <w:t xml:space="preserve"> : </w:t>
      </w:r>
      <w:r w:rsidRPr="004907EA">
        <w:rPr>
          <w:rtl/>
        </w:rPr>
        <w:t>ولم يكن يعرف الماء تحت الهواء</w:t>
      </w:r>
      <w:r>
        <w:rPr>
          <w:rtl/>
        </w:rPr>
        <w:t xml:space="preserve"> ، </w:t>
      </w:r>
      <w:r w:rsidR="007F174A">
        <w:rPr>
          <w:rtl/>
        </w:rPr>
        <w:t xml:space="preserve">لأنّهم </w:t>
      </w:r>
      <w:r w:rsidRPr="00EF2694">
        <w:rPr>
          <w:rtl/>
        </w:rPr>
        <w:t xml:space="preserve">كانوا على البساط في الهواء وكان الله أعطى الهدهد </w:t>
      </w:r>
      <w:r w:rsidR="00DB530D">
        <w:rPr>
          <w:rtl/>
        </w:rPr>
        <w:t xml:space="preserve">حدّة </w:t>
      </w:r>
      <w:r w:rsidRPr="00EF2694">
        <w:rPr>
          <w:rtl/>
        </w:rPr>
        <w:t>بصر يرى الماء في المسافة البعيدة</w:t>
      </w:r>
      <w:r>
        <w:rPr>
          <w:rtl/>
        </w:rPr>
        <w:t xml:space="preserve"> ، </w:t>
      </w:r>
      <w:r w:rsidRPr="00EF2694">
        <w:rPr>
          <w:rtl/>
        </w:rPr>
        <w:t>أو كان له علم يستدل بحال الهواء على كون الماء تحته</w:t>
      </w:r>
      <w:r>
        <w:rPr>
          <w:rtl/>
        </w:rPr>
        <w:t xml:space="preserve"> ، </w:t>
      </w:r>
      <w:r w:rsidRPr="00EF2694">
        <w:rPr>
          <w:rtl/>
        </w:rPr>
        <w:t>أو المراد بتحت الهواء تحت الأرض.</w:t>
      </w:r>
    </w:p>
    <w:p w14:paraId="1BA9932D" w14:textId="621248C8" w:rsidR="00782297" w:rsidRPr="00EF2694" w:rsidRDefault="00782297" w:rsidP="00A020F0">
      <w:pPr>
        <w:pStyle w:val="libNormal"/>
        <w:rPr>
          <w:rtl/>
        </w:rPr>
      </w:pPr>
      <w:r w:rsidRPr="00EF2694">
        <w:rPr>
          <w:rtl/>
        </w:rPr>
        <w:t xml:space="preserve">كما روى العياشي بإسناده </w:t>
      </w:r>
      <w:r w:rsidR="004E2A7C">
        <w:rPr>
          <w:rtl/>
        </w:rPr>
        <w:t>قال :</w:t>
      </w:r>
      <w:r>
        <w:rPr>
          <w:rtl/>
        </w:rPr>
        <w:t xml:space="preserve"> </w:t>
      </w:r>
      <w:r w:rsidR="008D0E33">
        <w:rPr>
          <w:rtl/>
        </w:rPr>
        <w:t>قال :</w:t>
      </w:r>
      <w:r w:rsidRPr="00EF2694">
        <w:rPr>
          <w:rtl/>
        </w:rPr>
        <w:t xml:space="preserve">أبو حنيفة لأبي عبد الله </w:t>
      </w:r>
      <w:r w:rsidRPr="002F75F6">
        <w:rPr>
          <w:rStyle w:val="libAlaemChar"/>
          <w:rtl/>
        </w:rPr>
        <w:t>عليه‌السلام</w:t>
      </w:r>
      <w:r>
        <w:rPr>
          <w:rtl/>
        </w:rPr>
        <w:t xml:space="preserve"> : </w:t>
      </w:r>
      <w:r w:rsidRPr="00EF2694">
        <w:rPr>
          <w:rtl/>
        </w:rPr>
        <w:t>كيف تفقد سليمان الهدهد من بين الطير</w:t>
      </w:r>
      <w:r>
        <w:rPr>
          <w:rtl/>
        </w:rPr>
        <w:t>؟</w:t>
      </w:r>
      <w:r w:rsidRPr="00EF2694">
        <w:rPr>
          <w:rtl/>
        </w:rPr>
        <w:t xml:space="preserve"> </w:t>
      </w:r>
      <w:r w:rsidR="004E2A7C">
        <w:rPr>
          <w:rtl/>
        </w:rPr>
        <w:t>قال :</w:t>
      </w:r>
      <w:r>
        <w:rPr>
          <w:rtl/>
        </w:rPr>
        <w:t xml:space="preserve"> </w:t>
      </w:r>
      <w:r w:rsidRPr="00EF2694">
        <w:rPr>
          <w:rtl/>
        </w:rPr>
        <w:t>لأن</w:t>
      </w:r>
      <w:r w:rsidR="00DB530D">
        <w:rPr>
          <w:rFonts w:hint="cs"/>
          <w:rtl/>
        </w:rPr>
        <w:t>ّ</w:t>
      </w:r>
      <w:r w:rsidRPr="00EF2694">
        <w:rPr>
          <w:rtl/>
        </w:rPr>
        <w:t xml:space="preserve"> الهدهد يرى الماء في بطن الأرض كما يرى أحدكم الدهن في القارورة</w:t>
      </w:r>
      <w:r>
        <w:rPr>
          <w:rtl/>
        </w:rPr>
        <w:t xml:space="preserve"> ، </w:t>
      </w:r>
      <w:r w:rsidRPr="00EF2694">
        <w:rPr>
          <w:rtl/>
        </w:rPr>
        <w:t>فنظر أبو حنيفة إلى أصحابه فضحك</w:t>
      </w:r>
      <w:r>
        <w:rPr>
          <w:rtl/>
        </w:rPr>
        <w:t>!</w:t>
      </w:r>
      <w:r w:rsidRPr="00EF2694">
        <w:rPr>
          <w:rtl/>
        </w:rPr>
        <w:t xml:space="preserve"> </w:t>
      </w:r>
      <w:r w:rsidR="008D0E33">
        <w:rPr>
          <w:rtl/>
        </w:rPr>
        <w:t>قال :</w:t>
      </w:r>
      <w:r w:rsidRPr="00EF2694">
        <w:rPr>
          <w:rtl/>
        </w:rPr>
        <w:t xml:space="preserve">أبو عبد الله </w:t>
      </w:r>
      <w:r w:rsidRPr="002F75F6">
        <w:rPr>
          <w:rStyle w:val="libAlaemChar"/>
          <w:rtl/>
        </w:rPr>
        <w:t>عليه‌السلام</w:t>
      </w:r>
      <w:r>
        <w:rPr>
          <w:rtl/>
        </w:rPr>
        <w:t xml:space="preserve"> : </w:t>
      </w:r>
      <w:r w:rsidRPr="00EF2694">
        <w:rPr>
          <w:rtl/>
        </w:rPr>
        <w:t>ما يضحكك</w:t>
      </w:r>
      <w:r>
        <w:rPr>
          <w:rtl/>
        </w:rPr>
        <w:t>؟</w:t>
      </w:r>
      <w:r w:rsidRPr="00EF2694">
        <w:rPr>
          <w:rtl/>
        </w:rPr>
        <w:t xml:space="preserve"> </w:t>
      </w:r>
      <w:r w:rsidR="004E2A7C">
        <w:rPr>
          <w:rtl/>
        </w:rPr>
        <w:t>قال :</w:t>
      </w:r>
      <w:r>
        <w:rPr>
          <w:rtl/>
        </w:rPr>
        <w:t xml:space="preserve"> </w:t>
      </w:r>
      <w:r w:rsidRPr="00EF2694">
        <w:rPr>
          <w:rtl/>
        </w:rPr>
        <w:t>ظفرت بك جعلت فداك</w:t>
      </w:r>
      <w:r>
        <w:rPr>
          <w:rtl/>
        </w:rPr>
        <w:t>!</w:t>
      </w:r>
      <w:r w:rsidRPr="00EF2694">
        <w:rPr>
          <w:rtl/>
        </w:rPr>
        <w:t xml:space="preserve"> </w:t>
      </w:r>
      <w:r w:rsidR="004E2A7C">
        <w:rPr>
          <w:rtl/>
        </w:rPr>
        <w:t>قال :</w:t>
      </w:r>
      <w:r>
        <w:rPr>
          <w:rtl/>
        </w:rPr>
        <w:t xml:space="preserve"> </w:t>
      </w:r>
      <w:r w:rsidRPr="00EF2694">
        <w:rPr>
          <w:rtl/>
        </w:rPr>
        <w:t>وكيف ذلك</w:t>
      </w:r>
      <w:r>
        <w:rPr>
          <w:rtl/>
        </w:rPr>
        <w:t>؟</w:t>
      </w:r>
      <w:r w:rsidRPr="00EF2694">
        <w:rPr>
          <w:rtl/>
        </w:rPr>
        <w:t xml:space="preserve"> </w:t>
      </w:r>
      <w:r w:rsidR="004E2A7C">
        <w:rPr>
          <w:rtl/>
        </w:rPr>
        <w:t>قال :</w:t>
      </w:r>
      <w:r>
        <w:rPr>
          <w:rtl/>
        </w:rPr>
        <w:t xml:space="preserve"> </w:t>
      </w:r>
      <w:r w:rsidRPr="00EF2694">
        <w:rPr>
          <w:rtl/>
        </w:rPr>
        <w:t>الذي يرى الماء</w:t>
      </w:r>
    </w:p>
    <w:p w14:paraId="537FEEDA" w14:textId="77777777" w:rsidR="00782297" w:rsidRPr="00EF2694" w:rsidRDefault="00782297" w:rsidP="009D38AE">
      <w:pPr>
        <w:pStyle w:val="libLine"/>
        <w:rPr>
          <w:rtl/>
        </w:rPr>
      </w:pPr>
      <w:r w:rsidRPr="00EF2694">
        <w:rPr>
          <w:rtl/>
        </w:rPr>
        <w:t>__________________</w:t>
      </w:r>
    </w:p>
    <w:p w14:paraId="6DFB024D" w14:textId="77777777" w:rsidR="00782297" w:rsidRPr="00EF2694" w:rsidRDefault="00782297" w:rsidP="00E7042C">
      <w:pPr>
        <w:pStyle w:val="libFootnote0"/>
        <w:rPr>
          <w:rtl/>
          <w:lang w:bidi="fa-IR"/>
        </w:rPr>
      </w:pPr>
      <w:r>
        <w:rPr>
          <w:rtl/>
        </w:rPr>
        <w:t>(</w:t>
      </w:r>
      <w:r w:rsidRPr="00EF2694">
        <w:rPr>
          <w:rtl/>
        </w:rPr>
        <w:t>1) سورة النمل</w:t>
      </w:r>
      <w:r>
        <w:rPr>
          <w:rtl/>
        </w:rPr>
        <w:t xml:space="preserve"> : </w:t>
      </w:r>
      <w:r w:rsidRPr="00EF2694">
        <w:rPr>
          <w:rtl/>
        </w:rPr>
        <w:t>21.</w:t>
      </w:r>
    </w:p>
    <w:p w14:paraId="0845FCF5" w14:textId="77777777" w:rsidR="00CE1409" w:rsidRDefault="00CE1409" w:rsidP="00CE1409">
      <w:pPr>
        <w:pStyle w:val="libNormal"/>
        <w:rPr>
          <w:rtl/>
        </w:rPr>
      </w:pPr>
      <w:r>
        <w:rPr>
          <w:rtl/>
        </w:rPr>
        <w:br w:type="page"/>
      </w:r>
    </w:p>
    <w:p w14:paraId="51942D65" w14:textId="05966DCF" w:rsidR="00782297" w:rsidRPr="00EF2694" w:rsidRDefault="00782297" w:rsidP="00CE1409">
      <w:pPr>
        <w:pStyle w:val="libNormal0"/>
        <w:rPr>
          <w:rtl/>
        </w:rPr>
      </w:pPr>
      <w:r w:rsidRPr="00EF2694">
        <w:rPr>
          <w:rtl/>
        </w:rPr>
        <w:lastRenderedPageBreak/>
        <w:t>الله يقول في كتابه</w:t>
      </w:r>
      <w:r>
        <w:rPr>
          <w:rtl/>
        </w:rPr>
        <w:t xml:space="preserve"> « </w:t>
      </w:r>
      <w:r w:rsidRPr="002F75F6">
        <w:rPr>
          <w:rStyle w:val="libAieChar"/>
          <w:rtl/>
        </w:rPr>
        <w:t xml:space="preserve">وَلَوْ أَنَّ قُرْآناً سُيِّرَتْ بِهِ الْجِبالُ أَوْ قُطِّعَتْ بِهِ الْأَرْضُ أَوْ كُلِّمَ بِهِ الْمَوْتى </w:t>
      </w:r>
      <w:r>
        <w:rPr>
          <w:rtl/>
        </w:rPr>
        <w:t xml:space="preserve">» </w:t>
      </w:r>
      <w:r w:rsidRPr="00273F93">
        <w:rPr>
          <w:rStyle w:val="libFootnotenumChar"/>
          <w:rtl/>
        </w:rPr>
        <w:t>(1)</w:t>
      </w:r>
      <w:r w:rsidRPr="00EF2694">
        <w:rPr>
          <w:rtl/>
        </w:rPr>
        <w:t xml:space="preserve"> وقد ورثنا نحن هذا القرآن الذي فيه ما تسير به الجبال</w:t>
      </w:r>
      <w:r>
        <w:rPr>
          <w:rtl/>
        </w:rPr>
        <w:t xml:space="preserve"> </w:t>
      </w:r>
      <w:r w:rsidRPr="00EF2694">
        <w:rPr>
          <w:rtl/>
        </w:rPr>
        <w:t xml:space="preserve">وتقطع به البلدان وتحيا به الموتى ونحن نعرف الماء تحت الهواء وإن في كتاب الله لآيات ما يراد بها أمر </w:t>
      </w:r>
      <w:r w:rsidR="006E33A0">
        <w:rPr>
          <w:rtl/>
        </w:rPr>
        <w:t xml:space="preserve">إلّا </w:t>
      </w:r>
      <w:r w:rsidRPr="00EF2694">
        <w:rPr>
          <w:rtl/>
        </w:rPr>
        <w:t xml:space="preserve">أن يأذن الله به مع ما قد يأذن الله </w:t>
      </w:r>
      <w:r w:rsidR="00DB530D">
        <w:rPr>
          <w:rtl/>
        </w:rPr>
        <w:t xml:space="preserve">ممّا كتبه الماضون جعله الله لنا في </w:t>
      </w:r>
      <w:r w:rsidR="00DB530D">
        <w:rPr>
          <w:rFonts w:hint="cs"/>
          <w:rtl/>
        </w:rPr>
        <w:t>اُ</w:t>
      </w:r>
      <w:r w:rsidRPr="00EF2694">
        <w:rPr>
          <w:rtl/>
        </w:rPr>
        <w:t>م</w:t>
      </w:r>
      <w:r w:rsidR="00DB530D">
        <w:rPr>
          <w:rFonts w:hint="cs"/>
          <w:rtl/>
        </w:rPr>
        <w:t>ّ</w:t>
      </w:r>
    </w:p>
    <w:p w14:paraId="3C9E6B69" w14:textId="5A46B998" w:rsidR="00782297" w:rsidRPr="00324B78" w:rsidRDefault="008D0E33" w:rsidP="009D38AE">
      <w:pPr>
        <w:pStyle w:val="libLine"/>
        <w:rPr>
          <w:rtl/>
        </w:rPr>
      </w:pPr>
      <w:r>
        <w:rPr>
          <w:rFonts w:hint="cs"/>
          <w:rtl/>
        </w:rPr>
        <w:t>________________________________________________________</w:t>
      </w:r>
    </w:p>
    <w:p w14:paraId="248B6E51" w14:textId="17B01575" w:rsidR="00782297" w:rsidRDefault="00782297" w:rsidP="004E511B">
      <w:pPr>
        <w:pStyle w:val="libNormal0"/>
        <w:rPr>
          <w:rtl/>
        </w:rPr>
      </w:pPr>
      <w:r w:rsidRPr="00EF2694">
        <w:rPr>
          <w:rtl/>
        </w:rPr>
        <w:t>في بطن الأرض لا يرى الفخ</w:t>
      </w:r>
      <w:r w:rsidR="00DB530D">
        <w:rPr>
          <w:rFonts w:hint="cs"/>
          <w:rtl/>
        </w:rPr>
        <w:t>ّ</w:t>
      </w:r>
      <w:r w:rsidRPr="00EF2694">
        <w:rPr>
          <w:rtl/>
        </w:rPr>
        <w:t xml:space="preserve"> في التراب حيث يأخذ بعنقه</w:t>
      </w:r>
      <w:r>
        <w:rPr>
          <w:rtl/>
        </w:rPr>
        <w:t>؟</w:t>
      </w:r>
      <w:r w:rsidRPr="00EF2694">
        <w:rPr>
          <w:rtl/>
        </w:rPr>
        <w:t xml:space="preserve"> </w:t>
      </w:r>
      <w:r w:rsidR="008D0E33">
        <w:rPr>
          <w:rtl/>
        </w:rPr>
        <w:t>قال :</w:t>
      </w:r>
      <w:r w:rsidRPr="00EF2694">
        <w:rPr>
          <w:rtl/>
        </w:rPr>
        <w:t xml:space="preserve">أبو عبد الله </w:t>
      </w:r>
      <w:r w:rsidRPr="002F75F6">
        <w:rPr>
          <w:rStyle w:val="libAlaemChar"/>
          <w:rtl/>
        </w:rPr>
        <w:t>عليه‌السلام</w:t>
      </w:r>
      <w:r>
        <w:rPr>
          <w:rtl/>
        </w:rPr>
        <w:t xml:space="preserve"> : </w:t>
      </w:r>
      <w:r w:rsidRPr="00EF2694">
        <w:rPr>
          <w:rtl/>
        </w:rPr>
        <w:t>يا نعمان</w:t>
      </w:r>
      <w:r>
        <w:rPr>
          <w:rtl/>
        </w:rPr>
        <w:t xml:space="preserve"> أ</w:t>
      </w:r>
      <w:r w:rsidRPr="00EF2694">
        <w:rPr>
          <w:rtl/>
        </w:rPr>
        <w:t xml:space="preserve">ما علمت </w:t>
      </w:r>
      <w:r w:rsidR="007F174A">
        <w:rPr>
          <w:rtl/>
        </w:rPr>
        <w:t xml:space="preserve">أنّه </w:t>
      </w:r>
      <w:r w:rsidRPr="00EF2694">
        <w:rPr>
          <w:rtl/>
        </w:rPr>
        <w:t>إذا نزل القدر أغشى البصر.</w:t>
      </w:r>
    </w:p>
    <w:p w14:paraId="1413E4BB" w14:textId="319FF2DC" w:rsidR="00782297" w:rsidRPr="00EF2694" w:rsidRDefault="00782297" w:rsidP="00A020F0">
      <w:pPr>
        <w:pStyle w:val="libNormal"/>
        <w:rPr>
          <w:rtl/>
        </w:rPr>
      </w:pPr>
      <w:r>
        <w:rPr>
          <w:rtl/>
        </w:rPr>
        <w:t xml:space="preserve">« </w:t>
      </w:r>
      <w:r w:rsidRPr="002F75F6">
        <w:rPr>
          <w:rStyle w:val="libAieChar"/>
          <w:rtl/>
        </w:rPr>
        <w:t xml:space="preserve">وَلَوْ أَنَّ قُرْآناً </w:t>
      </w:r>
      <w:r>
        <w:rPr>
          <w:rtl/>
        </w:rPr>
        <w:t xml:space="preserve">» </w:t>
      </w:r>
      <w:r w:rsidR="008D0E33">
        <w:rPr>
          <w:rtl/>
        </w:rPr>
        <w:t>قال :</w:t>
      </w:r>
      <w:r w:rsidRPr="00EF2694">
        <w:rPr>
          <w:rtl/>
        </w:rPr>
        <w:t>البيضاوي</w:t>
      </w:r>
      <w:r>
        <w:rPr>
          <w:rtl/>
        </w:rPr>
        <w:t xml:space="preserve"> : </w:t>
      </w:r>
      <w:r w:rsidRPr="00EF2694">
        <w:rPr>
          <w:rtl/>
        </w:rPr>
        <w:t>شرط حذف جوابه</w:t>
      </w:r>
      <w:r>
        <w:rPr>
          <w:rtl/>
        </w:rPr>
        <w:t xml:space="preserve"> ، </w:t>
      </w:r>
      <w:r w:rsidRPr="00EF2694">
        <w:rPr>
          <w:rtl/>
        </w:rPr>
        <w:t>والمراد منه تعظيم شأن القرآن أو المبالغة في عناد الكفرة وتصميمهم</w:t>
      </w:r>
      <w:r>
        <w:rPr>
          <w:rtl/>
        </w:rPr>
        <w:t xml:space="preserve"> ، </w:t>
      </w:r>
      <w:r w:rsidRPr="00EF2694">
        <w:rPr>
          <w:rtl/>
        </w:rPr>
        <w:t>أي ولو أن</w:t>
      </w:r>
      <w:r w:rsidR="00DB530D">
        <w:rPr>
          <w:rFonts w:hint="cs"/>
          <w:rtl/>
        </w:rPr>
        <w:t>ّ</w:t>
      </w:r>
      <w:r w:rsidRPr="00EF2694">
        <w:rPr>
          <w:rtl/>
        </w:rPr>
        <w:t xml:space="preserve"> </w:t>
      </w:r>
      <w:r w:rsidR="00DB530D">
        <w:rPr>
          <w:rtl/>
        </w:rPr>
        <w:t xml:space="preserve">كتاباً </w:t>
      </w:r>
      <w:r w:rsidRPr="00EF2694">
        <w:rPr>
          <w:rtl/>
        </w:rPr>
        <w:t>زعزعت به الجبال عن مقارها لكان هذا القرآن</w:t>
      </w:r>
      <w:r>
        <w:rPr>
          <w:rtl/>
        </w:rPr>
        <w:t xml:space="preserve"> ، </w:t>
      </w:r>
      <w:r w:rsidRPr="00EF2694">
        <w:rPr>
          <w:rtl/>
        </w:rPr>
        <w:t>ل</w:t>
      </w:r>
      <w:r w:rsidR="007F174A">
        <w:rPr>
          <w:rtl/>
        </w:rPr>
        <w:t xml:space="preserve">أنّه </w:t>
      </w:r>
      <w:r w:rsidRPr="00EF2694">
        <w:rPr>
          <w:rtl/>
        </w:rPr>
        <w:t>الغاية في الإعجاز</w:t>
      </w:r>
      <w:r>
        <w:rPr>
          <w:rtl/>
        </w:rPr>
        <w:t xml:space="preserve"> ، </w:t>
      </w:r>
      <w:r w:rsidRPr="00EF2694">
        <w:rPr>
          <w:rtl/>
        </w:rPr>
        <w:t>والنهاية في التذكير والإنذار و</w:t>
      </w:r>
      <w:r w:rsidR="00045EE6">
        <w:rPr>
          <w:rtl/>
        </w:rPr>
        <w:t xml:space="preserve">لـمّا </w:t>
      </w:r>
      <w:r w:rsidRPr="00EF2694">
        <w:rPr>
          <w:rtl/>
        </w:rPr>
        <w:t>آمنوا به كقوله</w:t>
      </w:r>
      <w:r>
        <w:rPr>
          <w:rtl/>
        </w:rPr>
        <w:t xml:space="preserve"> : « </w:t>
      </w:r>
      <w:r w:rsidRPr="002F75F6">
        <w:rPr>
          <w:rStyle w:val="libAieChar"/>
          <w:rtl/>
        </w:rPr>
        <w:t xml:space="preserve">وَلَوْ أَنَّنا نَزَّلْنا إِلَيْهِمُ الْمَلائِكَةَ </w:t>
      </w:r>
      <w:r>
        <w:rPr>
          <w:rtl/>
        </w:rPr>
        <w:t xml:space="preserve">» </w:t>
      </w:r>
      <w:r w:rsidRPr="00273F93">
        <w:rPr>
          <w:rStyle w:val="libFootnotenumChar"/>
          <w:rtl/>
        </w:rPr>
        <w:t>(2)</w:t>
      </w:r>
      <w:r w:rsidRPr="00EF2694">
        <w:rPr>
          <w:rtl/>
        </w:rPr>
        <w:t xml:space="preserve"> الآية</w:t>
      </w:r>
      <w:r>
        <w:rPr>
          <w:rtl/>
        </w:rPr>
        <w:t xml:space="preserve"> ، </w:t>
      </w:r>
      <w:r w:rsidRPr="00EF2694">
        <w:rPr>
          <w:rtl/>
        </w:rPr>
        <w:t>وقيل</w:t>
      </w:r>
      <w:r>
        <w:rPr>
          <w:rtl/>
        </w:rPr>
        <w:t xml:space="preserve"> : </w:t>
      </w:r>
      <w:r w:rsidRPr="00EF2694">
        <w:rPr>
          <w:rtl/>
        </w:rPr>
        <w:t xml:space="preserve">إن </w:t>
      </w:r>
      <w:r w:rsidR="00DB530D">
        <w:rPr>
          <w:rtl/>
        </w:rPr>
        <w:t xml:space="preserve">قريشاً </w:t>
      </w:r>
      <w:r w:rsidRPr="00EF2694">
        <w:rPr>
          <w:rtl/>
        </w:rPr>
        <w:t>قالوا</w:t>
      </w:r>
      <w:r>
        <w:rPr>
          <w:rtl/>
        </w:rPr>
        <w:t xml:space="preserve"> : </w:t>
      </w:r>
      <w:r w:rsidRPr="00EF2694">
        <w:rPr>
          <w:rtl/>
        </w:rPr>
        <w:t xml:space="preserve">يا </w:t>
      </w:r>
      <w:r w:rsidR="008D0E33">
        <w:rPr>
          <w:rtl/>
        </w:rPr>
        <w:t xml:space="preserve">محمّد </w:t>
      </w:r>
      <w:r w:rsidRPr="00EF2694">
        <w:rPr>
          <w:rtl/>
        </w:rPr>
        <w:t xml:space="preserve">إن </w:t>
      </w:r>
      <w:r w:rsidR="00DB530D">
        <w:rPr>
          <w:rtl/>
        </w:rPr>
        <w:t xml:space="preserve">سرّك </w:t>
      </w:r>
      <w:r w:rsidRPr="00EF2694">
        <w:rPr>
          <w:rtl/>
        </w:rPr>
        <w:t xml:space="preserve">أن </w:t>
      </w:r>
      <w:r w:rsidR="00DB530D">
        <w:rPr>
          <w:rtl/>
        </w:rPr>
        <w:t xml:space="preserve">نتّبعك فسيّر </w:t>
      </w:r>
      <w:r w:rsidRPr="00EF2694">
        <w:rPr>
          <w:rtl/>
        </w:rPr>
        <w:t xml:space="preserve">بقرآنك الجبال عن </w:t>
      </w:r>
      <w:r w:rsidR="00DB530D">
        <w:rPr>
          <w:rtl/>
        </w:rPr>
        <w:t xml:space="preserve">مكّة </w:t>
      </w:r>
      <w:r w:rsidR="008F33B0">
        <w:rPr>
          <w:rtl/>
        </w:rPr>
        <w:t xml:space="preserve">حتّى </w:t>
      </w:r>
      <w:r w:rsidR="00DB530D">
        <w:rPr>
          <w:rtl/>
        </w:rPr>
        <w:t xml:space="preserve">تتّسع </w:t>
      </w:r>
      <w:r w:rsidRPr="00EF2694">
        <w:rPr>
          <w:rtl/>
        </w:rPr>
        <w:t xml:space="preserve">لنا </w:t>
      </w:r>
      <w:r w:rsidR="00DB530D">
        <w:rPr>
          <w:rtl/>
        </w:rPr>
        <w:t>فنت</w:t>
      </w:r>
      <w:r w:rsidR="00DB530D">
        <w:rPr>
          <w:rFonts w:hint="cs"/>
          <w:rtl/>
        </w:rPr>
        <w:t>ّ</w:t>
      </w:r>
      <w:r w:rsidR="00DB530D">
        <w:rPr>
          <w:rtl/>
        </w:rPr>
        <w:t xml:space="preserve">خذ </w:t>
      </w:r>
      <w:r w:rsidRPr="00EF2694">
        <w:rPr>
          <w:rtl/>
        </w:rPr>
        <w:t>فيها بساتين وقطائع</w:t>
      </w:r>
      <w:r>
        <w:rPr>
          <w:rtl/>
        </w:rPr>
        <w:t xml:space="preserve"> ، </w:t>
      </w:r>
      <w:r w:rsidRPr="00EF2694">
        <w:rPr>
          <w:rtl/>
        </w:rPr>
        <w:t xml:space="preserve">أو </w:t>
      </w:r>
      <w:r w:rsidR="00DB530D">
        <w:rPr>
          <w:rtl/>
        </w:rPr>
        <w:t xml:space="preserve">سخّر </w:t>
      </w:r>
      <w:r w:rsidRPr="00EF2694">
        <w:rPr>
          <w:rtl/>
        </w:rPr>
        <w:t>لنا الريح لنركبها ونت</w:t>
      </w:r>
      <w:r w:rsidR="003665A7">
        <w:rPr>
          <w:rFonts w:hint="cs"/>
          <w:rtl/>
        </w:rPr>
        <w:t>ّ</w:t>
      </w:r>
      <w:r w:rsidRPr="00EF2694">
        <w:rPr>
          <w:rtl/>
        </w:rPr>
        <w:t>جر إلى الشام</w:t>
      </w:r>
      <w:r>
        <w:rPr>
          <w:rtl/>
        </w:rPr>
        <w:t xml:space="preserve"> ، </w:t>
      </w:r>
      <w:r w:rsidRPr="00EF2694">
        <w:rPr>
          <w:rtl/>
        </w:rPr>
        <w:t>أو ابعث لنا به قصي</w:t>
      </w:r>
      <w:r w:rsidR="003665A7">
        <w:rPr>
          <w:rFonts w:hint="cs"/>
          <w:rtl/>
        </w:rPr>
        <w:t>ّ</w:t>
      </w:r>
      <w:r w:rsidRPr="00EF2694">
        <w:rPr>
          <w:rtl/>
        </w:rPr>
        <w:t xml:space="preserve"> بن كلاب وغيره من آبائنا ليكلمونا فيك</w:t>
      </w:r>
      <w:r>
        <w:rPr>
          <w:rtl/>
        </w:rPr>
        <w:t xml:space="preserve"> ، </w:t>
      </w:r>
      <w:r w:rsidRPr="00EF2694">
        <w:rPr>
          <w:rtl/>
        </w:rPr>
        <w:t>فنزلت</w:t>
      </w:r>
      <w:r>
        <w:rPr>
          <w:rtl/>
        </w:rPr>
        <w:t xml:space="preserve"> ، </w:t>
      </w:r>
      <w:r w:rsidRPr="00EF2694">
        <w:rPr>
          <w:rtl/>
        </w:rPr>
        <w:t>وعلى هذا فتقطيع الأرض قطعها بالسير.</w:t>
      </w:r>
    </w:p>
    <w:p w14:paraId="5A3AA277" w14:textId="1F69E99E" w:rsidR="00782297" w:rsidRPr="00EF2694" w:rsidRDefault="00782297" w:rsidP="00A020F0">
      <w:pPr>
        <w:pStyle w:val="libNormal"/>
        <w:rPr>
          <w:rtl/>
        </w:rPr>
      </w:pPr>
      <w:r w:rsidRPr="00EF2694">
        <w:rPr>
          <w:rtl/>
        </w:rPr>
        <w:t>وقيل</w:t>
      </w:r>
      <w:r>
        <w:rPr>
          <w:rtl/>
        </w:rPr>
        <w:t xml:space="preserve"> : </w:t>
      </w:r>
      <w:r w:rsidRPr="00EF2694">
        <w:rPr>
          <w:rtl/>
        </w:rPr>
        <w:t>الجواب م</w:t>
      </w:r>
      <w:r w:rsidR="00F85EC4">
        <w:rPr>
          <w:rtl/>
        </w:rPr>
        <w:t xml:space="preserve">تقدّم </w:t>
      </w:r>
      <w:r w:rsidRPr="00EF2694">
        <w:rPr>
          <w:rtl/>
        </w:rPr>
        <w:t>وهو قوله</w:t>
      </w:r>
      <w:r>
        <w:rPr>
          <w:rtl/>
        </w:rPr>
        <w:t xml:space="preserve"> : « </w:t>
      </w:r>
      <w:r w:rsidRPr="002F75F6">
        <w:rPr>
          <w:rStyle w:val="libAieChar"/>
          <w:rtl/>
        </w:rPr>
        <w:t xml:space="preserve">وَهُمْ يَكْفُرُونَ بِالرَّحْمنِ </w:t>
      </w:r>
      <w:r>
        <w:rPr>
          <w:rtl/>
        </w:rPr>
        <w:t xml:space="preserve">» </w:t>
      </w:r>
      <w:r w:rsidRPr="00EF2694">
        <w:rPr>
          <w:rtl/>
        </w:rPr>
        <w:t>وما بينهما اعتراض</w:t>
      </w:r>
      <w:r>
        <w:rPr>
          <w:rtl/>
        </w:rPr>
        <w:t xml:space="preserve"> ، </w:t>
      </w:r>
      <w:r w:rsidRPr="00EF2694">
        <w:rPr>
          <w:rtl/>
        </w:rPr>
        <w:t>وتذكير</w:t>
      </w:r>
      <w:r>
        <w:rPr>
          <w:rtl/>
        </w:rPr>
        <w:t xml:space="preserve"> « </w:t>
      </w:r>
      <w:r w:rsidRPr="002F75F6">
        <w:rPr>
          <w:rStyle w:val="libAieChar"/>
          <w:rtl/>
        </w:rPr>
        <w:t xml:space="preserve">كُلِّمَ </w:t>
      </w:r>
      <w:r>
        <w:rPr>
          <w:rtl/>
        </w:rPr>
        <w:t xml:space="preserve">» </w:t>
      </w:r>
      <w:r w:rsidRPr="00EF2694">
        <w:rPr>
          <w:rtl/>
        </w:rPr>
        <w:t>خاصة لاشتمال</w:t>
      </w:r>
      <w:r>
        <w:rPr>
          <w:rtl/>
        </w:rPr>
        <w:t xml:space="preserve"> « </w:t>
      </w:r>
      <w:r w:rsidRPr="002F75F6">
        <w:rPr>
          <w:rStyle w:val="libAieChar"/>
          <w:rtl/>
        </w:rPr>
        <w:t xml:space="preserve">الْمَوْتى </w:t>
      </w:r>
      <w:r>
        <w:rPr>
          <w:rtl/>
        </w:rPr>
        <w:t xml:space="preserve">» </w:t>
      </w:r>
      <w:r w:rsidRPr="00EF2694">
        <w:rPr>
          <w:rtl/>
        </w:rPr>
        <w:t>على المذكر الحقيقي</w:t>
      </w:r>
      <w:r>
        <w:rPr>
          <w:rtl/>
        </w:rPr>
        <w:t xml:space="preserve"> ، </w:t>
      </w:r>
      <w:r w:rsidRPr="00EF2694">
        <w:rPr>
          <w:rtl/>
        </w:rPr>
        <w:t>انتهى.</w:t>
      </w:r>
    </w:p>
    <w:p w14:paraId="1677827B" w14:textId="20514227" w:rsidR="00782297" w:rsidRPr="00EF2694" w:rsidRDefault="00782297" w:rsidP="00A020F0">
      <w:pPr>
        <w:pStyle w:val="libNormal"/>
        <w:rPr>
          <w:rtl/>
        </w:rPr>
      </w:pPr>
      <w:r w:rsidRPr="00EF2694">
        <w:rPr>
          <w:rtl/>
        </w:rPr>
        <w:t>وأقول</w:t>
      </w:r>
      <w:r>
        <w:rPr>
          <w:rtl/>
        </w:rPr>
        <w:t xml:space="preserve"> : </w:t>
      </w:r>
      <w:r w:rsidRPr="00EF2694">
        <w:rPr>
          <w:rtl/>
        </w:rPr>
        <w:t xml:space="preserve">حمل </w:t>
      </w:r>
      <w:r w:rsidRPr="002F75F6">
        <w:rPr>
          <w:rStyle w:val="libAlaemChar"/>
          <w:rtl/>
        </w:rPr>
        <w:t>عليه‌السلام</w:t>
      </w:r>
      <w:r w:rsidRPr="00EF2694">
        <w:rPr>
          <w:rtl/>
        </w:rPr>
        <w:t xml:space="preserve"> تقطيع الأرض على قطعها بطي</w:t>
      </w:r>
      <w:r w:rsidR="003665A7">
        <w:rPr>
          <w:rFonts w:hint="cs"/>
          <w:rtl/>
        </w:rPr>
        <w:t>ّ</w:t>
      </w:r>
      <w:r w:rsidRPr="00EF2694">
        <w:rPr>
          <w:rtl/>
        </w:rPr>
        <w:t xml:space="preserve"> الأرض في مسافة قليلة</w:t>
      </w:r>
      <w:r>
        <w:rPr>
          <w:rtl/>
        </w:rPr>
        <w:t xml:space="preserve"> ، </w:t>
      </w:r>
      <w:r w:rsidRPr="00EF2694">
        <w:rPr>
          <w:rtl/>
        </w:rPr>
        <w:t>وحاصل الكلام أنا إذا عرفنا القرآن الذي ش</w:t>
      </w:r>
      <w:r w:rsidR="007F174A">
        <w:rPr>
          <w:rtl/>
        </w:rPr>
        <w:t xml:space="preserve">أنّه </w:t>
      </w:r>
      <w:r w:rsidRPr="00EF2694">
        <w:rPr>
          <w:rtl/>
        </w:rPr>
        <w:t>هذا فلا يخفى علينا شيء</w:t>
      </w:r>
      <w:r>
        <w:rPr>
          <w:rtl/>
        </w:rPr>
        <w:t xml:space="preserve"> ، </w:t>
      </w:r>
      <w:r w:rsidRPr="00EF2694">
        <w:rPr>
          <w:rtl/>
        </w:rPr>
        <w:t>وكان سليمان يخفى عليه ما يعلمه طير فنحن أعلم منه ومن غيره.</w:t>
      </w:r>
    </w:p>
    <w:p w14:paraId="01D55498" w14:textId="318D0268" w:rsidR="00782297" w:rsidRDefault="00782297" w:rsidP="00A020F0">
      <w:pPr>
        <w:pStyle w:val="libNormal"/>
        <w:rPr>
          <w:rtl/>
        </w:rPr>
      </w:pPr>
      <w:r w:rsidRPr="00EF2694">
        <w:rPr>
          <w:rtl/>
        </w:rPr>
        <w:t>وما قيل</w:t>
      </w:r>
      <w:r>
        <w:rPr>
          <w:rtl/>
        </w:rPr>
        <w:t xml:space="preserve"> : </w:t>
      </w:r>
      <w:r w:rsidRPr="00EF2694">
        <w:rPr>
          <w:rtl/>
        </w:rPr>
        <w:t>من أن</w:t>
      </w:r>
      <w:r w:rsidR="003665A7">
        <w:rPr>
          <w:rFonts w:hint="cs"/>
          <w:rtl/>
        </w:rPr>
        <w:t>ّ</w:t>
      </w:r>
      <w:r w:rsidRPr="00EF2694">
        <w:rPr>
          <w:rtl/>
        </w:rPr>
        <w:t xml:space="preserve"> الغرض من ذكر قصة سليمان </w:t>
      </w:r>
      <w:r w:rsidR="007F174A">
        <w:rPr>
          <w:rtl/>
        </w:rPr>
        <w:t xml:space="preserve">أنّه </w:t>
      </w:r>
      <w:r w:rsidRPr="00EF2694">
        <w:rPr>
          <w:rtl/>
        </w:rPr>
        <w:t>إذا جاز أن يخفى على سليمان ما لم يخف على طير فأي</w:t>
      </w:r>
      <w:r w:rsidR="003665A7">
        <w:rPr>
          <w:rFonts w:hint="cs"/>
          <w:rtl/>
        </w:rPr>
        <w:t>ّ</w:t>
      </w:r>
      <w:r w:rsidRPr="00EF2694">
        <w:rPr>
          <w:rtl/>
        </w:rPr>
        <w:t xml:space="preserve"> استبعاد في أن يخفى عليه ما لم يخف علينا</w:t>
      </w:r>
      <w:r>
        <w:rPr>
          <w:rtl/>
        </w:rPr>
        <w:t xml:space="preserve"> ، </w:t>
      </w:r>
      <w:r w:rsidRPr="00EF2694">
        <w:rPr>
          <w:rtl/>
        </w:rPr>
        <w:t xml:space="preserve">فلا يخفى </w:t>
      </w:r>
      <w:r w:rsidR="00F235A5">
        <w:rPr>
          <w:rtl/>
        </w:rPr>
        <w:t xml:space="preserve">بعده </w:t>
      </w:r>
      <w:r w:rsidRPr="00EF2694">
        <w:rPr>
          <w:rtl/>
        </w:rPr>
        <w:t>وركاكته.</w:t>
      </w:r>
    </w:p>
    <w:p w14:paraId="701B0FA0" w14:textId="77777777" w:rsidR="00782297" w:rsidRPr="00EF2694" w:rsidRDefault="00782297" w:rsidP="00A020F0">
      <w:pPr>
        <w:pStyle w:val="libNormal"/>
        <w:rPr>
          <w:rtl/>
        </w:rPr>
      </w:pPr>
      <w:r>
        <w:rPr>
          <w:rtl/>
        </w:rPr>
        <w:t xml:space="preserve">« </w:t>
      </w:r>
      <w:r w:rsidRPr="004907EA">
        <w:rPr>
          <w:rtl/>
        </w:rPr>
        <w:t>ما يراد بها أمر</w:t>
      </w:r>
      <w:r>
        <w:rPr>
          <w:rtl/>
        </w:rPr>
        <w:t xml:space="preserve"> » </w:t>
      </w:r>
      <w:r w:rsidRPr="00EF2694">
        <w:rPr>
          <w:rtl/>
        </w:rPr>
        <w:t>أي في القرآن أسماء من أسماء الله العظام إذا قرأناها لحصول</w:t>
      </w:r>
    </w:p>
    <w:p w14:paraId="5933671C" w14:textId="77777777" w:rsidR="00782297" w:rsidRPr="00EF2694" w:rsidRDefault="00782297" w:rsidP="009D38AE">
      <w:pPr>
        <w:pStyle w:val="libLine"/>
        <w:rPr>
          <w:rtl/>
        </w:rPr>
      </w:pPr>
      <w:r w:rsidRPr="00EF2694">
        <w:rPr>
          <w:rtl/>
        </w:rPr>
        <w:t>__________________</w:t>
      </w:r>
    </w:p>
    <w:p w14:paraId="24078300" w14:textId="77777777" w:rsidR="00782297" w:rsidRPr="00EF2694" w:rsidRDefault="00782297" w:rsidP="00E7042C">
      <w:pPr>
        <w:pStyle w:val="libFootnote0"/>
        <w:rPr>
          <w:rtl/>
          <w:lang w:bidi="fa-IR"/>
        </w:rPr>
      </w:pPr>
      <w:r>
        <w:rPr>
          <w:rtl/>
        </w:rPr>
        <w:t>(</w:t>
      </w:r>
      <w:r w:rsidRPr="00EF2694">
        <w:rPr>
          <w:rtl/>
        </w:rPr>
        <w:t>1) سورة الرعد</w:t>
      </w:r>
      <w:r>
        <w:rPr>
          <w:rtl/>
        </w:rPr>
        <w:t xml:space="preserve"> : </w:t>
      </w:r>
      <w:r w:rsidRPr="00EF2694">
        <w:rPr>
          <w:rtl/>
        </w:rPr>
        <w:t>31.</w:t>
      </w:r>
    </w:p>
    <w:p w14:paraId="4F396B12" w14:textId="77777777" w:rsidR="00782297" w:rsidRPr="00EF2694" w:rsidRDefault="00782297" w:rsidP="00E7042C">
      <w:pPr>
        <w:pStyle w:val="libFootnote0"/>
        <w:rPr>
          <w:rtl/>
          <w:lang w:bidi="fa-IR"/>
        </w:rPr>
      </w:pPr>
      <w:r>
        <w:rPr>
          <w:rtl/>
        </w:rPr>
        <w:t>(</w:t>
      </w:r>
      <w:r w:rsidRPr="00EF2694">
        <w:rPr>
          <w:rtl/>
        </w:rPr>
        <w:t>2) سورة الأنعام</w:t>
      </w:r>
      <w:r>
        <w:rPr>
          <w:rtl/>
        </w:rPr>
        <w:t xml:space="preserve"> : </w:t>
      </w:r>
      <w:r w:rsidRPr="00EF2694">
        <w:rPr>
          <w:rtl/>
        </w:rPr>
        <w:t>111.</w:t>
      </w:r>
    </w:p>
    <w:p w14:paraId="4CB1555F" w14:textId="77777777" w:rsidR="00CE1409" w:rsidRDefault="00CE1409" w:rsidP="00CE1409">
      <w:pPr>
        <w:pStyle w:val="libNormal"/>
        <w:rPr>
          <w:rtl/>
        </w:rPr>
      </w:pPr>
      <w:r>
        <w:rPr>
          <w:rtl/>
        </w:rPr>
        <w:br w:type="page"/>
      </w:r>
    </w:p>
    <w:p w14:paraId="68CD63BC" w14:textId="48342C71" w:rsidR="00782297" w:rsidRPr="00EF2694" w:rsidRDefault="00782297" w:rsidP="00CE1409">
      <w:pPr>
        <w:pStyle w:val="libNormal"/>
        <w:rPr>
          <w:rtl/>
          <w:lang w:bidi="fa-IR"/>
        </w:rPr>
      </w:pPr>
      <w:r w:rsidRPr="00EF2694">
        <w:rPr>
          <w:rtl/>
          <w:lang w:bidi="fa-IR"/>
        </w:rPr>
        <w:lastRenderedPageBreak/>
        <w:t>الكتاب إن</w:t>
      </w:r>
      <w:r w:rsidR="003665A7">
        <w:rPr>
          <w:rFonts w:hint="cs"/>
          <w:rtl/>
          <w:lang w:bidi="fa-IR"/>
        </w:rPr>
        <w:t>َّ</w:t>
      </w:r>
      <w:r w:rsidRPr="00EF2694">
        <w:rPr>
          <w:rtl/>
          <w:lang w:bidi="fa-IR"/>
        </w:rPr>
        <w:t xml:space="preserve"> الله يقول</w:t>
      </w:r>
      <w:r>
        <w:rPr>
          <w:rtl/>
          <w:lang w:bidi="fa-IR"/>
        </w:rPr>
        <w:t xml:space="preserve"> </w:t>
      </w:r>
      <w:r>
        <w:rPr>
          <w:rFonts w:hint="cs"/>
          <w:rtl/>
          <w:lang w:bidi="fa-IR"/>
        </w:rPr>
        <w:t xml:space="preserve">: </w:t>
      </w:r>
      <w:r>
        <w:rPr>
          <w:rtl/>
        </w:rPr>
        <w:t xml:space="preserve">« </w:t>
      </w:r>
      <w:r w:rsidRPr="002F75F6">
        <w:rPr>
          <w:rStyle w:val="libAieChar"/>
          <w:rtl/>
        </w:rPr>
        <w:t xml:space="preserve">وَما مِنْ غائِبَةٍ فِي السَّماءِ وَالْأَرْضِ </w:t>
      </w:r>
      <w:r w:rsidR="006E33A0">
        <w:rPr>
          <w:rStyle w:val="libAieChar"/>
          <w:rtl/>
        </w:rPr>
        <w:t xml:space="preserve">إلّا </w:t>
      </w:r>
      <w:r w:rsidRPr="002F75F6">
        <w:rPr>
          <w:rStyle w:val="libAieChar"/>
          <w:rtl/>
        </w:rPr>
        <w:t xml:space="preserve">فِي كِتابٍ مُبِينٍ </w:t>
      </w:r>
      <w:r>
        <w:rPr>
          <w:rtl/>
        </w:rPr>
        <w:t xml:space="preserve">» </w:t>
      </w:r>
      <w:r w:rsidRPr="00273F93">
        <w:rPr>
          <w:rStyle w:val="libFootnotenumChar"/>
          <w:rtl/>
        </w:rPr>
        <w:t>(1)</w:t>
      </w:r>
      <w:r w:rsidRPr="00EF2694">
        <w:rPr>
          <w:rtl/>
          <w:lang w:bidi="fa-IR"/>
        </w:rPr>
        <w:t xml:space="preserve"> </w:t>
      </w:r>
      <w:r w:rsidR="00F66E4A">
        <w:rPr>
          <w:rtl/>
          <w:lang w:bidi="fa-IR"/>
        </w:rPr>
        <w:t xml:space="preserve">ثمّ </w:t>
      </w:r>
      <w:r w:rsidR="008D0E33">
        <w:rPr>
          <w:rtl/>
          <w:lang w:bidi="fa-IR"/>
        </w:rPr>
        <w:t>قال :</w:t>
      </w:r>
      <w:r>
        <w:rPr>
          <w:rtl/>
        </w:rPr>
        <w:t xml:space="preserve">« </w:t>
      </w:r>
      <w:r w:rsidR="00F66E4A">
        <w:rPr>
          <w:rStyle w:val="libAieChar"/>
          <w:rtl/>
        </w:rPr>
        <w:t xml:space="preserve">ثمّ </w:t>
      </w:r>
      <w:r w:rsidRPr="002F75F6">
        <w:rPr>
          <w:rStyle w:val="libAieChar"/>
          <w:rtl/>
        </w:rPr>
        <w:t xml:space="preserve">أَوْرَثْنَا الْكِتابَ </w:t>
      </w:r>
      <w:r w:rsidR="00433A8E">
        <w:rPr>
          <w:rStyle w:val="libAieChar"/>
          <w:rtl/>
        </w:rPr>
        <w:t xml:space="preserve">الذّين </w:t>
      </w:r>
      <w:r w:rsidRPr="002F75F6">
        <w:rPr>
          <w:rStyle w:val="libAieChar"/>
          <w:rtl/>
        </w:rPr>
        <w:t xml:space="preserve">اصْطَفَيْنا مِنْ عِبادِنا </w:t>
      </w:r>
      <w:r>
        <w:rPr>
          <w:rtl/>
        </w:rPr>
        <w:t xml:space="preserve">» </w:t>
      </w:r>
      <w:r w:rsidRPr="00273F93">
        <w:rPr>
          <w:rStyle w:val="libFootnotenumChar"/>
          <w:rtl/>
        </w:rPr>
        <w:t>(2)</w:t>
      </w:r>
      <w:r w:rsidRPr="00EF2694">
        <w:rPr>
          <w:rtl/>
          <w:lang w:bidi="fa-IR"/>
        </w:rPr>
        <w:t xml:space="preserve"> فنحن </w:t>
      </w:r>
      <w:r w:rsidR="00433A8E">
        <w:rPr>
          <w:rtl/>
          <w:lang w:bidi="fa-IR"/>
        </w:rPr>
        <w:t xml:space="preserve">الذّين </w:t>
      </w:r>
      <w:r w:rsidRPr="00EF2694">
        <w:rPr>
          <w:rtl/>
          <w:lang w:bidi="fa-IR"/>
        </w:rPr>
        <w:t xml:space="preserve">اصطفانا الله </w:t>
      </w:r>
      <w:r w:rsidR="004E2A7C">
        <w:rPr>
          <w:rtl/>
          <w:lang w:bidi="fa-IR"/>
        </w:rPr>
        <w:t>عزّ</w:t>
      </w:r>
      <w:r w:rsidR="0028279B">
        <w:rPr>
          <w:rFonts w:hint="cs"/>
          <w:rtl/>
          <w:lang w:bidi="fa-IR"/>
        </w:rPr>
        <w:t>َ</w:t>
      </w:r>
      <w:r w:rsidR="004E2A7C">
        <w:rPr>
          <w:rtl/>
          <w:lang w:bidi="fa-IR"/>
        </w:rPr>
        <w:t xml:space="preserve"> وجلّ</w:t>
      </w:r>
      <w:r w:rsidR="0028279B">
        <w:rPr>
          <w:rFonts w:hint="cs"/>
          <w:rtl/>
          <w:lang w:bidi="fa-IR"/>
        </w:rPr>
        <w:t>َ</w:t>
      </w:r>
      <w:r w:rsidR="004E2A7C">
        <w:rPr>
          <w:rtl/>
          <w:lang w:bidi="fa-IR"/>
        </w:rPr>
        <w:t xml:space="preserve"> </w:t>
      </w:r>
      <w:r w:rsidRPr="00EF2694">
        <w:rPr>
          <w:rtl/>
          <w:lang w:bidi="fa-IR"/>
        </w:rPr>
        <w:t>وأورثنا هذا ال</w:t>
      </w:r>
      <w:r w:rsidR="0028279B">
        <w:rPr>
          <w:rFonts w:hint="cs"/>
          <w:rtl/>
          <w:lang w:bidi="fa-IR"/>
        </w:rPr>
        <w:t>ّ</w:t>
      </w:r>
      <w:r w:rsidRPr="00EF2694">
        <w:rPr>
          <w:rtl/>
          <w:lang w:bidi="fa-IR"/>
        </w:rPr>
        <w:t xml:space="preserve">ذي فيه تبيان </w:t>
      </w:r>
      <w:r w:rsidR="008A4DAC">
        <w:rPr>
          <w:rtl/>
          <w:lang w:bidi="fa-IR"/>
        </w:rPr>
        <w:t xml:space="preserve">كلّ </w:t>
      </w:r>
      <w:r w:rsidRPr="00EF2694">
        <w:rPr>
          <w:rtl/>
          <w:lang w:bidi="fa-IR"/>
        </w:rPr>
        <w:t>شيء</w:t>
      </w:r>
      <w:r>
        <w:rPr>
          <w:rFonts w:hint="cs"/>
          <w:rtl/>
          <w:lang w:bidi="fa-IR"/>
        </w:rPr>
        <w:t>.</w:t>
      </w:r>
    </w:p>
    <w:p w14:paraId="2A78071A" w14:textId="7C489640" w:rsidR="00782297" w:rsidRDefault="0028279B" w:rsidP="00782297">
      <w:pPr>
        <w:pStyle w:val="Heading1Center"/>
        <w:rPr>
          <w:rtl/>
          <w:lang w:bidi="fa-IR"/>
        </w:rPr>
      </w:pPr>
      <w:bookmarkStart w:id="64" w:name="_Toc92637601"/>
      <w:bookmarkStart w:id="65" w:name="_Toc256693069"/>
      <w:bookmarkStart w:id="66" w:name="_Toc256693303"/>
      <w:r>
        <w:rPr>
          <w:rFonts w:hint="cs"/>
          <w:rtl/>
          <w:lang w:bidi="fa-IR"/>
        </w:rPr>
        <w:t xml:space="preserve">( </w:t>
      </w:r>
      <w:r w:rsidR="00782297" w:rsidRPr="00EF2694">
        <w:rPr>
          <w:rtl/>
          <w:lang w:bidi="fa-IR"/>
        </w:rPr>
        <w:t>باب</w:t>
      </w:r>
      <w:bookmarkEnd w:id="64"/>
      <w:r w:rsidR="00782297" w:rsidRPr="00EF2694">
        <w:rPr>
          <w:rtl/>
          <w:lang w:bidi="fa-IR"/>
        </w:rPr>
        <w:t xml:space="preserve"> </w:t>
      </w:r>
      <w:r>
        <w:rPr>
          <w:rFonts w:hint="cs"/>
          <w:rtl/>
          <w:lang w:bidi="fa-IR"/>
        </w:rPr>
        <w:t>)</w:t>
      </w:r>
      <w:bookmarkEnd w:id="65"/>
      <w:bookmarkEnd w:id="66"/>
    </w:p>
    <w:p w14:paraId="59B5482F" w14:textId="58340C19" w:rsidR="00782297" w:rsidRDefault="0028279B" w:rsidP="00782297">
      <w:pPr>
        <w:pStyle w:val="Heading1Center"/>
        <w:rPr>
          <w:rtl/>
          <w:lang w:bidi="fa-IR"/>
        </w:rPr>
      </w:pPr>
      <w:bookmarkStart w:id="67" w:name="_Toc92637602"/>
      <w:bookmarkStart w:id="68" w:name="_Toc256693070"/>
      <w:bookmarkStart w:id="69" w:name="_Toc256693304"/>
      <w:r>
        <w:rPr>
          <w:rFonts w:hint="cs"/>
          <w:rtl/>
          <w:lang w:bidi="fa-IR"/>
        </w:rPr>
        <w:t xml:space="preserve">( </w:t>
      </w:r>
      <w:r w:rsidR="00782297" w:rsidRPr="00EF2694">
        <w:rPr>
          <w:rtl/>
          <w:lang w:bidi="fa-IR"/>
        </w:rPr>
        <w:t xml:space="preserve">أن </w:t>
      </w:r>
      <w:r>
        <w:rPr>
          <w:rtl/>
          <w:lang w:bidi="fa-IR"/>
        </w:rPr>
        <w:t>الأئم</w:t>
      </w:r>
      <w:r w:rsidR="007A774D">
        <w:rPr>
          <w:rtl/>
          <w:lang w:bidi="fa-IR"/>
        </w:rPr>
        <w:t>ة</w:t>
      </w:r>
      <w:r w:rsidR="008D0E33">
        <w:rPr>
          <w:rtl/>
          <w:lang w:bidi="fa-IR"/>
        </w:rPr>
        <w:t xml:space="preserve"> </w:t>
      </w:r>
      <w:r w:rsidR="00782297" w:rsidRPr="002F75F6">
        <w:rPr>
          <w:rStyle w:val="libAlaemChar"/>
          <w:rtl/>
        </w:rPr>
        <w:t>عليهم‌السلام</w:t>
      </w:r>
      <w:r w:rsidR="00782297" w:rsidRPr="00EF2694">
        <w:rPr>
          <w:rtl/>
          <w:lang w:bidi="fa-IR"/>
        </w:rPr>
        <w:t xml:space="preserve"> عندهم جميع الكتب التي نزلت من</w:t>
      </w:r>
      <w:bookmarkEnd w:id="67"/>
      <w:r w:rsidR="00782297" w:rsidRPr="00EF2694">
        <w:rPr>
          <w:rtl/>
          <w:lang w:bidi="fa-IR"/>
        </w:rPr>
        <w:t xml:space="preserve"> </w:t>
      </w:r>
      <w:r>
        <w:rPr>
          <w:rFonts w:hint="cs"/>
          <w:rtl/>
          <w:lang w:bidi="fa-IR"/>
        </w:rPr>
        <w:t>)</w:t>
      </w:r>
      <w:bookmarkEnd w:id="68"/>
      <w:bookmarkEnd w:id="69"/>
    </w:p>
    <w:p w14:paraId="1A9F27D1" w14:textId="23749231" w:rsidR="00782297" w:rsidRPr="00EF2694" w:rsidRDefault="0028279B" w:rsidP="00782297">
      <w:pPr>
        <w:pStyle w:val="Heading1Center"/>
        <w:rPr>
          <w:rtl/>
          <w:lang w:bidi="fa-IR"/>
        </w:rPr>
      </w:pPr>
      <w:bookmarkStart w:id="70" w:name="_Toc92637603"/>
      <w:bookmarkStart w:id="71" w:name="_Toc256693071"/>
      <w:bookmarkStart w:id="72" w:name="_Toc256693305"/>
      <w:r>
        <w:rPr>
          <w:rFonts w:hint="cs"/>
          <w:rtl/>
          <w:lang w:bidi="fa-IR"/>
        </w:rPr>
        <w:t xml:space="preserve">( </w:t>
      </w:r>
      <w:r w:rsidR="00782297" w:rsidRPr="00EF2694">
        <w:rPr>
          <w:rtl/>
          <w:lang w:bidi="fa-IR"/>
        </w:rPr>
        <w:t xml:space="preserve">عند الله </w:t>
      </w:r>
      <w:r w:rsidR="004E2A7C">
        <w:rPr>
          <w:rtl/>
          <w:lang w:bidi="fa-IR"/>
        </w:rPr>
        <w:t xml:space="preserve">عزّ وجلّ </w:t>
      </w:r>
      <w:r w:rsidR="00782297" w:rsidRPr="00EF2694">
        <w:rPr>
          <w:rtl/>
          <w:lang w:bidi="fa-IR"/>
        </w:rPr>
        <w:t>وأنهم يعرفونها على اختلاف ألسنتها</w:t>
      </w:r>
      <w:bookmarkEnd w:id="70"/>
      <w:r>
        <w:rPr>
          <w:rFonts w:hint="cs"/>
          <w:rtl/>
          <w:lang w:bidi="fa-IR"/>
        </w:rPr>
        <w:t xml:space="preserve"> )</w:t>
      </w:r>
      <w:bookmarkEnd w:id="71"/>
      <w:bookmarkEnd w:id="72"/>
    </w:p>
    <w:p w14:paraId="66C73040" w14:textId="5C812388" w:rsidR="00782297" w:rsidRPr="00EF2694" w:rsidRDefault="00782297" w:rsidP="00A020F0">
      <w:pPr>
        <w:pStyle w:val="libNormal"/>
        <w:rPr>
          <w:rtl/>
        </w:rPr>
      </w:pPr>
      <w:r w:rsidRPr="00EF2694">
        <w:rPr>
          <w:rtl/>
        </w:rPr>
        <w:t>1</w:t>
      </w:r>
      <w:r w:rsidR="008D0E33">
        <w:rPr>
          <w:rtl/>
        </w:rPr>
        <w:t xml:space="preserve"> - </w:t>
      </w:r>
      <w:r w:rsidR="0022555C">
        <w:rPr>
          <w:rtl/>
        </w:rPr>
        <w:t>عليّ</w:t>
      </w:r>
      <w:r w:rsidR="0028279B">
        <w:rPr>
          <w:rFonts w:hint="cs"/>
          <w:rtl/>
        </w:rPr>
        <w:t>ُ</w:t>
      </w:r>
      <w:r w:rsidR="0022555C">
        <w:rPr>
          <w:rtl/>
        </w:rPr>
        <w:t xml:space="preserve"> </w:t>
      </w:r>
      <w:r w:rsidRPr="00EF2694">
        <w:rPr>
          <w:rtl/>
        </w:rPr>
        <w:t>بن إبراهيم</w:t>
      </w:r>
      <w:r>
        <w:rPr>
          <w:rtl/>
        </w:rPr>
        <w:t xml:space="preserve"> ، </w:t>
      </w:r>
      <w:r w:rsidRPr="00EF2694">
        <w:rPr>
          <w:rtl/>
        </w:rPr>
        <w:t>عن أبيه</w:t>
      </w:r>
      <w:r>
        <w:rPr>
          <w:rtl/>
        </w:rPr>
        <w:t xml:space="preserve"> ، </w:t>
      </w:r>
      <w:r w:rsidRPr="00EF2694">
        <w:rPr>
          <w:rtl/>
        </w:rPr>
        <w:t>عن الحسن بن إبراهيم</w:t>
      </w:r>
      <w:r>
        <w:rPr>
          <w:rtl/>
        </w:rPr>
        <w:t xml:space="preserve"> ، </w:t>
      </w:r>
      <w:r w:rsidRPr="00EF2694">
        <w:rPr>
          <w:rtl/>
        </w:rPr>
        <w:t>عن يونس</w:t>
      </w:r>
      <w:r>
        <w:rPr>
          <w:rtl/>
        </w:rPr>
        <w:t xml:space="preserve"> ، </w:t>
      </w:r>
      <w:r w:rsidRPr="00EF2694">
        <w:rPr>
          <w:rtl/>
        </w:rPr>
        <w:t xml:space="preserve">عن هشام بن الحكم في حديث بريه </w:t>
      </w:r>
      <w:r w:rsidR="007F174A">
        <w:rPr>
          <w:rtl/>
        </w:rPr>
        <w:t xml:space="preserve">أنّه </w:t>
      </w:r>
      <w:r w:rsidR="00045EE6">
        <w:rPr>
          <w:rtl/>
        </w:rPr>
        <w:t xml:space="preserve">لـمّا </w:t>
      </w:r>
      <w:r w:rsidRPr="00EF2694">
        <w:rPr>
          <w:rtl/>
        </w:rPr>
        <w:t xml:space="preserve">جاء معه إلى أبي عبد الله </w:t>
      </w:r>
      <w:r w:rsidRPr="002F75F6">
        <w:rPr>
          <w:rStyle w:val="libAlaemChar"/>
          <w:rtl/>
        </w:rPr>
        <w:t>عليه‌السلام</w:t>
      </w:r>
      <w:r w:rsidRPr="00EF2694">
        <w:rPr>
          <w:rtl/>
        </w:rPr>
        <w:t xml:space="preserve"> فلقي أبا الحسن</w:t>
      </w:r>
    </w:p>
    <w:p w14:paraId="0292F15A" w14:textId="627B32AB" w:rsidR="00782297" w:rsidRPr="00324B78" w:rsidRDefault="008D0E33" w:rsidP="009D38AE">
      <w:pPr>
        <w:pStyle w:val="libLine"/>
        <w:rPr>
          <w:rtl/>
        </w:rPr>
      </w:pPr>
      <w:r>
        <w:rPr>
          <w:rFonts w:hint="cs"/>
          <w:rtl/>
        </w:rPr>
        <w:t>________________________________________________________</w:t>
      </w:r>
    </w:p>
    <w:p w14:paraId="5A41C4F6" w14:textId="29F586A5" w:rsidR="00782297" w:rsidRDefault="00782297" w:rsidP="004E511B">
      <w:pPr>
        <w:pStyle w:val="libNormal0"/>
        <w:rPr>
          <w:rtl/>
        </w:rPr>
      </w:pPr>
      <w:r w:rsidRPr="00EF2694">
        <w:rPr>
          <w:rtl/>
        </w:rPr>
        <w:t>أمر يحصل ذلك الأمر بإذن الله تعالى</w:t>
      </w:r>
      <w:r>
        <w:rPr>
          <w:rtl/>
        </w:rPr>
        <w:t xml:space="preserve"> ، </w:t>
      </w:r>
      <w:r w:rsidRPr="00EF2694">
        <w:rPr>
          <w:rtl/>
        </w:rPr>
        <w:t>وهذه مضافة إلى ما أعطاه الله سائر الأنبياء</w:t>
      </w:r>
      <w:r>
        <w:rPr>
          <w:rtl/>
        </w:rPr>
        <w:t xml:space="preserve"> ، </w:t>
      </w:r>
      <w:r w:rsidRPr="00EF2694">
        <w:rPr>
          <w:rtl/>
        </w:rPr>
        <w:t>فإن</w:t>
      </w:r>
      <w:r w:rsidR="0028279B">
        <w:rPr>
          <w:rFonts w:hint="cs"/>
          <w:rtl/>
        </w:rPr>
        <w:t>ّ</w:t>
      </w:r>
      <w:r w:rsidRPr="00EF2694">
        <w:rPr>
          <w:rtl/>
        </w:rPr>
        <w:t xml:space="preserve">ا ورثناها </w:t>
      </w:r>
      <w:r w:rsidR="00F85EC4">
        <w:rPr>
          <w:rtl/>
        </w:rPr>
        <w:t>أيضاً</w:t>
      </w:r>
      <w:r w:rsidR="008A4DAC">
        <w:rPr>
          <w:rtl/>
        </w:rPr>
        <w:t xml:space="preserve"> </w:t>
      </w:r>
      <w:r w:rsidRPr="00EF2694">
        <w:rPr>
          <w:rtl/>
        </w:rPr>
        <w:t>وكتبها الله لنا في القرآن</w:t>
      </w:r>
      <w:r>
        <w:rPr>
          <w:rtl/>
        </w:rPr>
        <w:t xml:space="preserve"> ، </w:t>
      </w:r>
      <w:r w:rsidRPr="00EF2694">
        <w:rPr>
          <w:rtl/>
        </w:rPr>
        <w:t>فالمراد بأم</w:t>
      </w:r>
      <w:r w:rsidR="0028279B">
        <w:rPr>
          <w:rFonts w:hint="cs"/>
          <w:rtl/>
        </w:rPr>
        <w:t>ّ</w:t>
      </w:r>
      <w:r w:rsidRPr="00EF2694">
        <w:rPr>
          <w:rtl/>
        </w:rPr>
        <w:t xml:space="preserve"> الكتاب القرآن</w:t>
      </w:r>
      <w:r>
        <w:rPr>
          <w:rtl/>
        </w:rPr>
        <w:t xml:space="preserve"> ، </w:t>
      </w:r>
      <w:r w:rsidRPr="00EF2694">
        <w:rPr>
          <w:rtl/>
        </w:rPr>
        <w:t>ويحتمل اللوح على بعد.</w:t>
      </w:r>
    </w:p>
    <w:p w14:paraId="282E0536" w14:textId="4672BC21" w:rsidR="00782297" w:rsidRPr="00EF2694" w:rsidRDefault="00782297" w:rsidP="00A020F0">
      <w:pPr>
        <w:pStyle w:val="libNormal"/>
        <w:rPr>
          <w:rtl/>
        </w:rPr>
      </w:pPr>
      <w:r>
        <w:rPr>
          <w:rtl/>
        </w:rPr>
        <w:t xml:space="preserve">« </w:t>
      </w:r>
      <w:r w:rsidRPr="002F75F6">
        <w:rPr>
          <w:rStyle w:val="libAieChar"/>
          <w:rtl/>
        </w:rPr>
        <w:t xml:space="preserve">وَما مِنْ غائِبَةٍ فِي السَّماءِ وَالْأَرْضِ </w:t>
      </w:r>
      <w:r>
        <w:rPr>
          <w:rtl/>
        </w:rPr>
        <w:t xml:space="preserve">» </w:t>
      </w:r>
      <w:r w:rsidRPr="00EF2694">
        <w:rPr>
          <w:rtl/>
        </w:rPr>
        <w:t>قيل</w:t>
      </w:r>
      <w:r>
        <w:rPr>
          <w:rtl/>
        </w:rPr>
        <w:t xml:space="preserve"> : </w:t>
      </w:r>
      <w:r w:rsidRPr="00EF2694">
        <w:rPr>
          <w:rtl/>
        </w:rPr>
        <w:t>أي خافية فيهما</w:t>
      </w:r>
      <w:r>
        <w:rPr>
          <w:rtl/>
        </w:rPr>
        <w:t xml:space="preserve"> ، </w:t>
      </w:r>
      <w:r w:rsidRPr="00EF2694">
        <w:rPr>
          <w:rtl/>
        </w:rPr>
        <w:t>وهما من الصفات الغالبة</w:t>
      </w:r>
      <w:r>
        <w:rPr>
          <w:rtl/>
        </w:rPr>
        <w:t xml:space="preserve"> ، </w:t>
      </w:r>
      <w:r w:rsidRPr="00EF2694">
        <w:rPr>
          <w:rtl/>
        </w:rPr>
        <w:t>والتاء فيهما للمبالغة كما في الرواية</w:t>
      </w:r>
      <w:r>
        <w:rPr>
          <w:rtl/>
        </w:rPr>
        <w:t xml:space="preserve"> ، </w:t>
      </w:r>
      <w:r w:rsidRPr="00EF2694">
        <w:rPr>
          <w:rtl/>
        </w:rPr>
        <w:t xml:space="preserve">أو اسمان </w:t>
      </w:r>
      <w:r w:rsidR="00045EE6">
        <w:rPr>
          <w:rtl/>
        </w:rPr>
        <w:t xml:space="preserve">لـمّا </w:t>
      </w:r>
      <w:r w:rsidRPr="00EF2694">
        <w:rPr>
          <w:rtl/>
        </w:rPr>
        <w:t>يغيب ويخفى كالتاء في عاقبة وعافي</w:t>
      </w:r>
      <w:r>
        <w:rPr>
          <w:rtl/>
        </w:rPr>
        <w:t xml:space="preserve">ة « </w:t>
      </w:r>
      <w:r w:rsidR="006E33A0">
        <w:rPr>
          <w:rStyle w:val="libAieChar"/>
          <w:rtl/>
        </w:rPr>
        <w:t xml:space="preserve">إلّا </w:t>
      </w:r>
      <w:r w:rsidRPr="002F75F6">
        <w:rPr>
          <w:rStyle w:val="libAieChar"/>
          <w:rtl/>
        </w:rPr>
        <w:t xml:space="preserve">فِي كِتابٍ مُبِينٍ </w:t>
      </w:r>
      <w:r>
        <w:rPr>
          <w:rtl/>
        </w:rPr>
        <w:t xml:space="preserve">» </w:t>
      </w:r>
      <w:r w:rsidR="0028279B">
        <w:rPr>
          <w:rtl/>
        </w:rPr>
        <w:t xml:space="preserve">فسّره </w:t>
      </w:r>
      <w:r w:rsidRPr="00EF2694">
        <w:rPr>
          <w:rtl/>
        </w:rPr>
        <w:t>أكثر المفسرين باللوح</w:t>
      </w:r>
      <w:r>
        <w:rPr>
          <w:rtl/>
        </w:rPr>
        <w:t xml:space="preserve"> ، </w:t>
      </w:r>
      <w:r w:rsidRPr="00EF2694">
        <w:rPr>
          <w:rtl/>
        </w:rPr>
        <w:t xml:space="preserve">وهو </w:t>
      </w:r>
      <w:r w:rsidRPr="002F75F6">
        <w:rPr>
          <w:rStyle w:val="libAlaemChar"/>
          <w:rtl/>
        </w:rPr>
        <w:t>عليه‌السلام</w:t>
      </w:r>
      <w:r w:rsidRPr="00EF2694">
        <w:rPr>
          <w:rtl/>
        </w:rPr>
        <w:t xml:space="preserve"> </w:t>
      </w:r>
      <w:r w:rsidR="0028279B">
        <w:rPr>
          <w:rtl/>
        </w:rPr>
        <w:t xml:space="preserve">فسّره </w:t>
      </w:r>
      <w:r w:rsidRPr="00EF2694">
        <w:rPr>
          <w:rtl/>
        </w:rPr>
        <w:t>بالقرآن</w:t>
      </w:r>
      <w:r>
        <w:rPr>
          <w:rtl/>
        </w:rPr>
        <w:t xml:space="preserve"> ، </w:t>
      </w:r>
      <w:r w:rsidRPr="00EF2694">
        <w:rPr>
          <w:rtl/>
        </w:rPr>
        <w:t xml:space="preserve">واستدل على كون القرآن وعلمه عند </w:t>
      </w:r>
      <w:r w:rsidR="007A774D">
        <w:rPr>
          <w:rtl/>
        </w:rPr>
        <w:t>الأئمّة</w:t>
      </w:r>
      <w:r w:rsidR="008D0E33">
        <w:rPr>
          <w:rtl/>
        </w:rPr>
        <w:t xml:space="preserve"> </w:t>
      </w:r>
      <w:r w:rsidRPr="002F75F6">
        <w:rPr>
          <w:rStyle w:val="libAlaemChar"/>
          <w:rtl/>
        </w:rPr>
        <w:t>عليهم‌السلام</w:t>
      </w:r>
      <w:r w:rsidRPr="00EF2694">
        <w:rPr>
          <w:rtl/>
        </w:rPr>
        <w:t xml:space="preserve"> بقوله </w:t>
      </w:r>
      <w:r w:rsidR="00514E12">
        <w:rPr>
          <w:rtl/>
        </w:rPr>
        <w:t xml:space="preserve">سبحانه </w:t>
      </w:r>
      <w:r>
        <w:rPr>
          <w:rtl/>
        </w:rPr>
        <w:t xml:space="preserve">: « </w:t>
      </w:r>
      <w:r w:rsidRPr="002F75F6">
        <w:rPr>
          <w:rStyle w:val="libAieChar"/>
          <w:rtl/>
        </w:rPr>
        <w:t xml:space="preserve">أَوْرَثْنَا الْكِتابَ </w:t>
      </w:r>
      <w:r>
        <w:rPr>
          <w:rtl/>
        </w:rPr>
        <w:t xml:space="preserve">» </w:t>
      </w:r>
      <w:r w:rsidR="00F66E4A">
        <w:rPr>
          <w:rtl/>
        </w:rPr>
        <w:t xml:space="preserve">ثمّ </w:t>
      </w:r>
      <w:r w:rsidR="00A3770E">
        <w:rPr>
          <w:rtl/>
        </w:rPr>
        <w:t xml:space="preserve">استدلّ </w:t>
      </w:r>
      <w:r w:rsidR="00F85EC4">
        <w:rPr>
          <w:rtl/>
        </w:rPr>
        <w:t>أيضاً</w:t>
      </w:r>
      <w:r w:rsidR="008A4DAC">
        <w:rPr>
          <w:rtl/>
        </w:rPr>
        <w:t xml:space="preserve"> </w:t>
      </w:r>
      <w:r w:rsidRPr="00EF2694">
        <w:rPr>
          <w:rtl/>
        </w:rPr>
        <w:t xml:space="preserve">على كون علم </w:t>
      </w:r>
      <w:r w:rsidR="008A4DAC">
        <w:rPr>
          <w:rtl/>
        </w:rPr>
        <w:t xml:space="preserve">كلّ </w:t>
      </w:r>
      <w:r w:rsidRPr="00EF2694">
        <w:rPr>
          <w:rtl/>
        </w:rPr>
        <w:t>شيء في القرآن بقوله تعالى</w:t>
      </w:r>
      <w:r>
        <w:rPr>
          <w:rtl/>
        </w:rPr>
        <w:t xml:space="preserve"> : « </w:t>
      </w:r>
      <w:r w:rsidRPr="002F75F6">
        <w:rPr>
          <w:rStyle w:val="libAieChar"/>
          <w:rtl/>
        </w:rPr>
        <w:t>وَنَزَّلْنا عَلَيْكَ الْكِتابَ تِبْياناً لِ</w:t>
      </w:r>
      <w:r w:rsidR="008A4DAC">
        <w:rPr>
          <w:rStyle w:val="libAieChar"/>
          <w:rtl/>
        </w:rPr>
        <w:t xml:space="preserve">كلّ </w:t>
      </w:r>
      <w:r w:rsidRPr="002F75F6">
        <w:rPr>
          <w:rStyle w:val="libAieChar"/>
          <w:rtl/>
        </w:rPr>
        <w:t xml:space="preserve">شَيْءٍ </w:t>
      </w:r>
      <w:r>
        <w:rPr>
          <w:rtl/>
        </w:rPr>
        <w:t xml:space="preserve">» </w:t>
      </w:r>
      <w:r w:rsidRPr="00EF2694">
        <w:rPr>
          <w:rtl/>
        </w:rPr>
        <w:t xml:space="preserve">حيث </w:t>
      </w:r>
      <w:r w:rsidR="004E2A7C">
        <w:rPr>
          <w:rtl/>
        </w:rPr>
        <w:t>قال :</w:t>
      </w:r>
      <w:r>
        <w:rPr>
          <w:rtl/>
        </w:rPr>
        <w:t xml:space="preserve"> « </w:t>
      </w:r>
      <w:r w:rsidRPr="004907EA">
        <w:rPr>
          <w:rtl/>
        </w:rPr>
        <w:t xml:space="preserve">وأورثنا هذا الذي فيه تبيان </w:t>
      </w:r>
      <w:r w:rsidR="008A4DAC">
        <w:rPr>
          <w:rtl/>
        </w:rPr>
        <w:t xml:space="preserve">كلّ </w:t>
      </w:r>
      <w:r w:rsidRPr="004907EA">
        <w:rPr>
          <w:rtl/>
        </w:rPr>
        <w:t>شيء</w:t>
      </w:r>
      <w:r>
        <w:rPr>
          <w:rtl/>
        </w:rPr>
        <w:t xml:space="preserve"> ».</w:t>
      </w:r>
    </w:p>
    <w:p w14:paraId="4CD6AE65" w14:textId="77777777" w:rsidR="00514E12" w:rsidRDefault="00782297" w:rsidP="00514E12">
      <w:pPr>
        <w:pStyle w:val="Heading1Center"/>
        <w:rPr>
          <w:rtl/>
        </w:rPr>
      </w:pPr>
      <w:bookmarkStart w:id="73" w:name="_Toc256693072"/>
      <w:bookmarkStart w:id="74" w:name="_Toc256693306"/>
      <w:bookmarkStart w:id="75" w:name="_Toc92637604"/>
      <w:r w:rsidRPr="004907EA">
        <w:rPr>
          <w:rtl/>
        </w:rPr>
        <w:t xml:space="preserve">باب أن </w:t>
      </w:r>
      <w:r w:rsidR="007A774D">
        <w:rPr>
          <w:rtl/>
        </w:rPr>
        <w:t>الأئمّة</w:t>
      </w:r>
      <w:r w:rsidR="008D0E33">
        <w:rPr>
          <w:rtl/>
        </w:rPr>
        <w:t xml:space="preserve"> </w:t>
      </w:r>
      <w:r w:rsidRPr="002F75F6">
        <w:rPr>
          <w:rStyle w:val="libAlaemChar"/>
          <w:rtl/>
        </w:rPr>
        <w:t>عليهم‌السلام</w:t>
      </w:r>
      <w:r w:rsidRPr="004907EA">
        <w:rPr>
          <w:rtl/>
        </w:rPr>
        <w:t xml:space="preserve"> عندهم جميع الكتب التي نزلت من</w:t>
      </w:r>
      <w:bookmarkEnd w:id="73"/>
      <w:bookmarkEnd w:id="74"/>
    </w:p>
    <w:p w14:paraId="088AAC0E" w14:textId="1622B717" w:rsidR="00782297" w:rsidRDefault="00782297" w:rsidP="00514E12">
      <w:pPr>
        <w:pStyle w:val="Heading1Center"/>
        <w:rPr>
          <w:rtl/>
        </w:rPr>
      </w:pPr>
      <w:bookmarkStart w:id="76" w:name="_Toc256693073"/>
      <w:bookmarkStart w:id="77" w:name="_Toc256693307"/>
      <w:r>
        <w:rPr>
          <w:rtl/>
        </w:rPr>
        <w:t xml:space="preserve">عند الله </w:t>
      </w:r>
      <w:r w:rsidR="004E2A7C">
        <w:rPr>
          <w:rtl/>
        </w:rPr>
        <w:t xml:space="preserve">عزّ وجلّ </w:t>
      </w:r>
      <w:r>
        <w:rPr>
          <w:rtl/>
        </w:rPr>
        <w:t>، وأنهم</w:t>
      </w:r>
      <w:r>
        <w:rPr>
          <w:rFonts w:hint="cs"/>
          <w:rtl/>
        </w:rPr>
        <w:t xml:space="preserve"> </w:t>
      </w:r>
      <w:r w:rsidRPr="004907EA">
        <w:rPr>
          <w:rtl/>
        </w:rPr>
        <w:t>يعرفونها على اختلاف ألسنتها</w:t>
      </w:r>
      <w:bookmarkEnd w:id="75"/>
      <w:bookmarkEnd w:id="76"/>
      <w:bookmarkEnd w:id="77"/>
      <w:r w:rsidRPr="004907EA">
        <w:rPr>
          <w:rtl/>
        </w:rPr>
        <w:t xml:space="preserve"> </w:t>
      </w:r>
    </w:p>
    <w:p w14:paraId="4AF75AD8" w14:textId="61AF1622" w:rsidR="00782297" w:rsidRDefault="00782297" w:rsidP="00514E12">
      <w:pPr>
        <w:pStyle w:val="libNormal"/>
        <w:rPr>
          <w:rtl/>
          <w:lang w:bidi="fa-IR"/>
        </w:rPr>
      </w:pPr>
      <w:r w:rsidRPr="00CE1409">
        <w:rPr>
          <w:rStyle w:val="libBold1Char"/>
          <w:rtl/>
        </w:rPr>
        <w:t>الحديث ال</w:t>
      </w:r>
      <w:r w:rsidR="00D54C7C">
        <w:rPr>
          <w:rStyle w:val="libBold1Char"/>
          <w:rtl/>
        </w:rPr>
        <w:t xml:space="preserve">أوّل </w:t>
      </w:r>
      <w:r w:rsidRPr="00CE1409">
        <w:rPr>
          <w:rStyle w:val="libBold1Char"/>
          <w:rtl/>
        </w:rPr>
        <w:t>:</w:t>
      </w:r>
      <w:r>
        <w:rPr>
          <w:rtl/>
        </w:rPr>
        <w:t xml:space="preserve"> </w:t>
      </w:r>
      <w:r w:rsidRPr="00EF2694">
        <w:rPr>
          <w:rtl/>
          <w:lang w:bidi="fa-IR"/>
        </w:rPr>
        <w:t>مجهول.</w:t>
      </w:r>
    </w:p>
    <w:p w14:paraId="0E64EE6F" w14:textId="404CF746" w:rsidR="00782297" w:rsidRPr="00EF2694" w:rsidRDefault="00782297" w:rsidP="00A020F0">
      <w:pPr>
        <w:pStyle w:val="libNormal"/>
        <w:rPr>
          <w:rtl/>
        </w:rPr>
      </w:pPr>
      <w:r>
        <w:rPr>
          <w:rtl/>
        </w:rPr>
        <w:t xml:space="preserve">« </w:t>
      </w:r>
      <w:r w:rsidRPr="004907EA">
        <w:rPr>
          <w:rtl/>
        </w:rPr>
        <w:t>وبريه</w:t>
      </w:r>
      <w:r>
        <w:rPr>
          <w:rtl/>
        </w:rPr>
        <w:t xml:space="preserve"> » </w:t>
      </w:r>
      <w:r w:rsidRPr="00EF2694">
        <w:rPr>
          <w:rtl/>
        </w:rPr>
        <w:t>مصغ</w:t>
      </w:r>
      <w:r w:rsidR="00514E12">
        <w:rPr>
          <w:rFonts w:hint="cs"/>
          <w:rtl/>
        </w:rPr>
        <w:t>ّ</w:t>
      </w:r>
      <w:r w:rsidRPr="00EF2694">
        <w:rPr>
          <w:rtl/>
        </w:rPr>
        <w:t>ر إبراهيم كما في القاموس</w:t>
      </w:r>
      <w:r>
        <w:rPr>
          <w:rtl/>
        </w:rPr>
        <w:t xml:space="preserve"> ، </w:t>
      </w:r>
      <w:r w:rsidRPr="00EF2694">
        <w:rPr>
          <w:rtl/>
        </w:rPr>
        <w:t>وفي توحيد الصدوق وبعض نسخ</w:t>
      </w:r>
    </w:p>
    <w:p w14:paraId="511BC342" w14:textId="77777777" w:rsidR="00782297" w:rsidRPr="00EF2694" w:rsidRDefault="00782297" w:rsidP="009D38AE">
      <w:pPr>
        <w:pStyle w:val="libLine"/>
        <w:rPr>
          <w:rtl/>
        </w:rPr>
      </w:pPr>
      <w:r w:rsidRPr="00EF2694">
        <w:rPr>
          <w:rtl/>
        </w:rPr>
        <w:t>__________________</w:t>
      </w:r>
    </w:p>
    <w:p w14:paraId="311E97E4" w14:textId="77777777" w:rsidR="00782297" w:rsidRPr="00EF2694" w:rsidRDefault="00782297" w:rsidP="00E7042C">
      <w:pPr>
        <w:pStyle w:val="libFootnote0"/>
        <w:rPr>
          <w:rtl/>
          <w:lang w:bidi="fa-IR"/>
        </w:rPr>
      </w:pPr>
      <w:r>
        <w:rPr>
          <w:rtl/>
        </w:rPr>
        <w:t>(</w:t>
      </w:r>
      <w:r w:rsidRPr="00EF2694">
        <w:rPr>
          <w:rtl/>
        </w:rPr>
        <w:t>1) سورة النمل</w:t>
      </w:r>
      <w:r>
        <w:rPr>
          <w:rtl/>
        </w:rPr>
        <w:t xml:space="preserve"> : </w:t>
      </w:r>
      <w:r w:rsidRPr="00EF2694">
        <w:rPr>
          <w:rtl/>
        </w:rPr>
        <w:t>75.</w:t>
      </w:r>
    </w:p>
    <w:p w14:paraId="7DB5C24B" w14:textId="77777777" w:rsidR="00782297" w:rsidRPr="00EF2694" w:rsidRDefault="00782297" w:rsidP="00E7042C">
      <w:pPr>
        <w:pStyle w:val="libFootnote0"/>
        <w:rPr>
          <w:rtl/>
          <w:lang w:bidi="fa-IR"/>
        </w:rPr>
      </w:pPr>
      <w:r>
        <w:rPr>
          <w:rtl/>
        </w:rPr>
        <w:t>(</w:t>
      </w:r>
      <w:r w:rsidRPr="00EF2694">
        <w:rPr>
          <w:rtl/>
        </w:rPr>
        <w:t>2) سورة فاطر</w:t>
      </w:r>
      <w:r>
        <w:rPr>
          <w:rtl/>
        </w:rPr>
        <w:t xml:space="preserve"> : </w:t>
      </w:r>
      <w:r w:rsidRPr="00EF2694">
        <w:rPr>
          <w:rtl/>
        </w:rPr>
        <w:t>32.</w:t>
      </w:r>
    </w:p>
    <w:p w14:paraId="36B18AF4" w14:textId="77777777" w:rsidR="00CE1409" w:rsidRDefault="00CE1409" w:rsidP="00CE1409">
      <w:pPr>
        <w:pStyle w:val="libNormal"/>
        <w:rPr>
          <w:rtl/>
        </w:rPr>
      </w:pPr>
      <w:r>
        <w:rPr>
          <w:rtl/>
        </w:rPr>
        <w:br w:type="page"/>
      </w:r>
    </w:p>
    <w:p w14:paraId="40EBA77D" w14:textId="5DD869FC" w:rsidR="00782297" w:rsidRPr="00EF2694" w:rsidRDefault="00782297" w:rsidP="00CE1409">
      <w:pPr>
        <w:pStyle w:val="libNormal0"/>
        <w:rPr>
          <w:rtl/>
        </w:rPr>
      </w:pPr>
      <w:r w:rsidRPr="00EF2694">
        <w:rPr>
          <w:rtl/>
        </w:rPr>
        <w:lastRenderedPageBreak/>
        <w:t xml:space="preserve">موسى بن جعفر </w:t>
      </w:r>
      <w:r w:rsidRPr="002F75F6">
        <w:rPr>
          <w:rStyle w:val="libAlaemChar"/>
          <w:rtl/>
        </w:rPr>
        <w:t>عليه‌السلام</w:t>
      </w:r>
      <w:r w:rsidRPr="00EF2694">
        <w:rPr>
          <w:rtl/>
        </w:rPr>
        <w:t xml:space="preserve"> فحكى له هشام الحكاية ف</w:t>
      </w:r>
      <w:r w:rsidR="00045EE6">
        <w:rPr>
          <w:rtl/>
        </w:rPr>
        <w:t xml:space="preserve">لـمّا </w:t>
      </w:r>
      <w:r w:rsidRPr="00EF2694">
        <w:rPr>
          <w:rtl/>
        </w:rPr>
        <w:t xml:space="preserve">فرغ </w:t>
      </w:r>
      <w:r w:rsidR="008D0E33">
        <w:rPr>
          <w:rtl/>
        </w:rPr>
        <w:t>قال :</w:t>
      </w:r>
      <w:r w:rsidRPr="00EF2694">
        <w:rPr>
          <w:rtl/>
        </w:rPr>
        <w:t xml:space="preserve">أبو الحسن </w:t>
      </w:r>
      <w:r w:rsidRPr="002F75F6">
        <w:rPr>
          <w:rStyle w:val="libAlaemChar"/>
          <w:rtl/>
        </w:rPr>
        <w:t>عليه‌السلام</w:t>
      </w:r>
      <w:r w:rsidRPr="00EF2694">
        <w:rPr>
          <w:rtl/>
        </w:rPr>
        <w:t xml:space="preserve"> لبريه</w:t>
      </w:r>
      <w:r>
        <w:rPr>
          <w:rFonts w:hint="cs"/>
          <w:rtl/>
        </w:rPr>
        <w:t xml:space="preserve"> : </w:t>
      </w:r>
    </w:p>
    <w:p w14:paraId="2B854426" w14:textId="44D10E80" w:rsidR="00782297" w:rsidRPr="00324B78" w:rsidRDefault="008D0E33" w:rsidP="009D38AE">
      <w:pPr>
        <w:pStyle w:val="libLine"/>
        <w:rPr>
          <w:rtl/>
        </w:rPr>
      </w:pPr>
      <w:r>
        <w:rPr>
          <w:rFonts w:hint="cs"/>
          <w:rtl/>
        </w:rPr>
        <w:t>________________________________________________________</w:t>
      </w:r>
    </w:p>
    <w:p w14:paraId="32942233" w14:textId="77777777" w:rsidR="00782297" w:rsidRPr="00EF2694" w:rsidRDefault="00782297" w:rsidP="004E511B">
      <w:pPr>
        <w:pStyle w:val="libNormal0"/>
        <w:rPr>
          <w:rtl/>
        </w:rPr>
      </w:pPr>
      <w:r w:rsidRPr="00EF2694">
        <w:rPr>
          <w:rtl/>
        </w:rPr>
        <w:t>الكتاب</w:t>
      </w:r>
      <w:r>
        <w:rPr>
          <w:rtl/>
        </w:rPr>
        <w:t xml:space="preserve"> « </w:t>
      </w:r>
      <w:r w:rsidRPr="00EF2694">
        <w:rPr>
          <w:rtl/>
        </w:rPr>
        <w:t>بريهة</w:t>
      </w:r>
      <w:r>
        <w:rPr>
          <w:rtl/>
        </w:rPr>
        <w:t xml:space="preserve"> ».</w:t>
      </w:r>
    </w:p>
    <w:p w14:paraId="77F0C16F" w14:textId="6D70A4DB" w:rsidR="00782297" w:rsidRPr="00EF2694" w:rsidRDefault="00782297" w:rsidP="00A020F0">
      <w:pPr>
        <w:pStyle w:val="libNormal"/>
        <w:rPr>
          <w:rtl/>
        </w:rPr>
      </w:pPr>
      <w:r w:rsidRPr="00EF2694">
        <w:rPr>
          <w:rtl/>
        </w:rPr>
        <w:t>روى الصدوق بإسناده عن هشام بن الحكم عن جاثليق من جثالقة النصارى ي</w:t>
      </w:r>
      <w:r w:rsidR="008D0E33">
        <w:rPr>
          <w:rtl/>
        </w:rPr>
        <w:t>قال :</w:t>
      </w:r>
      <w:r w:rsidRPr="00EF2694">
        <w:rPr>
          <w:rtl/>
        </w:rPr>
        <w:t>له</w:t>
      </w:r>
      <w:r>
        <w:rPr>
          <w:rtl/>
        </w:rPr>
        <w:t xml:space="preserve"> : </w:t>
      </w:r>
      <w:r w:rsidRPr="00EF2694">
        <w:rPr>
          <w:rtl/>
        </w:rPr>
        <w:t>بريهة</w:t>
      </w:r>
      <w:r>
        <w:rPr>
          <w:rtl/>
        </w:rPr>
        <w:t xml:space="preserve"> ، </w:t>
      </w:r>
      <w:r w:rsidRPr="00EF2694">
        <w:rPr>
          <w:rtl/>
        </w:rPr>
        <w:t>قد مكث جاثليق في النصرانية سبعين سنة</w:t>
      </w:r>
      <w:r>
        <w:rPr>
          <w:rtl/>
        </w:rPr>
        <w:t xml:space="preserve"> ، </w:t>
      </w:r>
      <w:r w:rsidRPr="00EF2694">
        <w:rPr>
          <w:rtl/>
        </w:rPr>
        <w:t>وكان يطلب الإسلام ويطلب من يحتج عليه ممن يقرأ كتبه</w:t>
      </w:r>
      <w:r>
        <w:rPr>
          <w:rtl/>
        </w:rPr>
        <w:t xml:space="preserve"> ، </w:t>
      </w:r>
      <w:r w:rsidRPr="00EF2694">
        <w:rPr>
          <w:rtl/>
        </w:rPr>
        <w:t>ويعرف المسيح بصفاته ودلائله وآياته</w:t>
      </w:r>
      <w:r>
        <w:rPr>
          <w:rtl/>
        </w:rPr>
        <w:t xml:space="preserve"> ، </w:t>
      </w:r>
      <w:r w:rsidR="004E2A7C">
        <w:rPr>
          <w:rtl/>
        </w:rPr>
        <w:t>قال :</w:t>
      </w:r>
      <w:r>
        <w:rPr>
          <w:rtl/>
        </w:rPr>
        <w:t xml:space="preserve"> </w:t>
      </w:r>
      <w:r w:rsidRPr="00EF2694">
        <w:rPr>
          <w:rtl/>
        </w:rPr>
        <w:t xml:space="preserve">وعرف بذلك </w:t>
      </w:r>
      <w:r w:rsidR="008F33B0">
        <w:rPr>
          <w:rtl/>
        </w:rPr>
        <w:t xml:space="preserve">حتّى </w:t>
      </w:r>
      <w:r w:rsidRPr="00EF2694">
        <w:rPr>
          <w:rtl/>
        </w:rPr>
        <w:t>اشتهر في النصارى والمسلمين واليهود والمجوس</w:t>
      </w:r>
      <w:r>
        <w:rPr>
          <w:rtl/>
        </w:rPr>
        <w:t xml:space="preserve"> ، </w:t>
      </w:r>
      <w:r w:rsidR="008F33B0">
        <w:rPr>
          <w:rtl/>
        </w:rPr>
        <w:t xml:space="preserve">حتّى </w:t>
      </w:r>
      <w:r w:rsidRPr="00EF2694">
        <w:rPr>
          <w:rtl/>
        </w:rPr>
        <w:t>افتخرت به النصارى وقالت</w:t>
      </w:r>
      <w:r>
        <w:rPr>
          <w:rtl/>
        </w:rPr>
        <w:t xml:space="preserve"> : </w:t>
      </w:r>
      <w:r w:rsidRPr="00EF2694">
        <w:rPr>
          <w:rtl/>
        </w:rPr>
        <w:t xml:space="preserve">لو لم يكن في دين النصرانية </w:t>
      </w:r>
      <w:r w:rsidR="006E33A0">
        <w:rPr>
          <w:rtl/>
        </w:rPr>
        <w:t xml:space="preserve">إلّا </w:t>
      </w:r>
      <w:r w:rsidRPr="00EF2694">
        <w:rPr>
          <w:rtl/>
        </w:rPr>
        <w:t>بريهة لأجزأنا</w:t>
      </w:r>
      <w:r>
        <w:rPr>
          <w:rtl/>
        </w:rPr>
        <w:t xml:space="preserve"> ، </w:t>
      </w:r>
      <w:r w:rsidRPr="00EF2694">
        <w:rPr>
          <w:rtl/>
        </w:rPr>
        <w:t>وكان طالبا للحوق الإسلام مع ذلك</w:t>
      </w:r>
      <w:r>
        <w:rPr>
          <w:rtl/>
        </w:rPr>
        <w:t xml:space="preserve"> ، </w:t>
      </w:r>
      <w:r w:rsidRPr="00EF2694">
        <w:rPr>
          <w:rtl/>
        </w:rPr>
        <w:t>وكانت له امرأة تخدمه طال مكثها معه</w:t>
      </w:r>
      <w:r>
        <w:rPr>
          <w:rtl/>
        </w:rPr>
        <w:t xml:space="preserve"> ، </w:t>
      </w:r>
      <w:r w:rsidRPr="00EF2694">
        <w:rPr>
          <w:rtl/>
        </w:rPr>
        <w:t xml:space="preserve">وكان </w:t>
      </w:r>
      <w:r w:rsidR="00514E12">
        <w:rPr>
          <w:rtl/>
        </w:rPr>
        <w:t xml:space="preserve">يسرّ </w:t>
      </w:r>
      <w:r w:rsidRPr="00EF2694">
        <w:rPr>
          <w:rtl/>
        </w:rPr>
        <w:t xml:space="preserve">إليها ضعف </w:t>
      </w:r>
      <w:r w:rsidR="00514E12">
        <w:rPr>
          <w:rtl/>
        </w:rPr>
        <w:t xml:space="preserve">النصرانيّة </w:t>
      </w:r>
      <w:r w:rsidRPr="00EF2694">
        <w:rPr>
          <w:rtl/>
        </w:rPr>
        <w:t xml:space="preserve">وضعف </w:t>
      </w:r>
      <w:r w:rsidR="00514E12">
        <w:rPr>
          <w:rtl/>
        </w:rPr>
        <w:t xml:space="preserve">حجّتها </w:t>
      </w:r>
      <w:r>
        <w:rPr>
          <w:rtl/>
        </w:rPr>
        <w:t xml:space="preserve">، </w:t>
      </w:r>
      <w:r w:rsidR="004E2A7C">
        <w:rPr>
          <w:rtl/>
        </w:rPr>
        <w:t>قال :</w:t>
      </w:r>
      <w:r>
        <w:rPr>
          <w:rtl/>
        </w:rPr>
        <w:t xml:space="preserve"> </w:t>
      </w:r>
      <w:r w:rsidRPr="00EF2694">
        <w:rPr>
          <w:rtl/>
        </w:rPr>
        <w:t xml:space="preserve">فعرفت ذلك منه فضرب بريهة الأمر ظهر البطن وأقبل يسأل عن </w:t>
      </w:r>
      <w:r w:rsidR="008345DB">
        <w:rPr>
          <w:rtl/>
        </w:rPr>
        <w:t xml:space="preserve">أئمّة </w:t>
      </w:r>
      <w:r w:rsidRPr="00EF2694">
        <w:rPr>
          <w:rtl/>
        </w:rPr>
        <w:t>المسلمين وعن صلحائهم وعلمائهم وأهل الحجى منهم</w:t>
      </w:r>
      <w:r>
        <w:rPr>
          <w:rtl/>
        </w:rPr>
        <w:t xml:space="preserve"> ، </w:t>
      </w:r>
      <w:r w:rsidRPr="00EF2694">
        <w:rPr>
          <w:rtl/>
        </w:rPr>
        <w:t xml:space="preserve">وكان يستقرئ فرقة لا يجد عند القوم </w:t>
      </w:r>
      <w:r w:rsidR="00F85EC4">
        <w:rPr>
          <w:rtl/>
        </w:rPr>
        <w:t xml:space="preserve">شيئاً </w:t>
      </w:r>
      <w:r>
        <w:rPr>
          <w:rtl/>
        </w:rPr>
        <w:t xml:space="preserve">، </w:t>
      </w:r>
      <w:r w:rsidRPr="00EF2694">
        <w:rPr>
          <w:rtl/>
        </w:rPr>
        <w:t>و</w:t>
      </w:r>
      <w:r w:rsidR="004E2A7C">
        <w:rPr>
          <w:rtl/>
        </w:rPr>
        <w:t>قال :</w:t>
      </w:r>
      <w:r>
        <w:rPr>
          <w:rtl/>
        </w:rPr>
        <w:t xml:space="preserve"> </w:t>
      </w:r>
      <w:r w:rsidRPr="00EF2694">
        <w:rPr>
          <w:rtl/>
        </w:rPr>
        <w:t xml:space="preserve">لو كانت أئمتكم </w:t>
      </w:r>
      <w:r w:rsidR="008345DB">
        <w:rPr>
          <w:rtl/>
        </w:rPr>
        <w:t xml:space="preserve">حقّاً </w:t>
      </w:r>
      <w:r w:rsidRPr="00EF2694">
        <w:rPr>
          <w:rtl/>
        </w:rPr>
        <w:t>لكان عندكم بعض ال</w:t>
      </w:r>
      <w:r w:rsidR="00F235A5">
        <w:rPr>
          <w:rtl/>
        </w:rPr>
        <w:t xml:space="preserve">حقّ </w:t>
      </w:r>
      <w:r>
        <w:rPr>
          <w:rtl/>
        </w:rPr>
        <w:t xml:space="preserve">، </w:t>
      </w:r>
      <w:r w:rsidRPr="00EF2694">
        <w:rPr>
          <w:rtl/>
        </w:rPr>
        <w:t>فوصفت له الشيعة ووصفت له هشام بن الحكم.</w:t>
      </w:r>
    </w:p>
    <w:p w14:paraId="6A39C764" w14:textId="4381349B" w:rsidR="00782297" w:rsidRPr="00EF2694" w:rsidRDefault="00782297" w:rsidP="00A020F0">
      <w:pPr>
        <w:pStyle w:val="libNormal"/>
        <w:rPr>
          <w:rtl/>
        </w:rPr>
      </w:pPr>
      <w:r w:rsidRPr="00EF2694">
        <w:rPr>
          <w:rtl/>
        </w:rPr>
        <w:t>ف</w:t>
      </w:r>
      <w:r w:rsidR="008D0E33">
        <w:rPr>
          <w:rtl/>
        </w:rPr>
        <w:t>قال :</w:t>
      </w:r>
      <w:r w:rsidRPr="00EF2694">
        <w:rPr>
          <w:rtl/>
        </w:rPr>
        <w:t>يونس بن عبد الرحمن</w:t>
      </w:r>
      <w:r>
        <w:rPr>
          <w:rtl/>
        </w:rPr>
        <w:t xml:space="preserve"> : </w:t>
      </w:r>
      <w:r w:rsidRPr="00EF2694">
        <w:rPr>
          <w:rtl/>
        </w:rPr>
        <w:t>ف</w:t>
      </w:r>
      <w:r w:rsidR="008D0E33">
        <w:rPr>
          <w:rtl/>
        </w:rPr>
        <w:t>قال :</w:t>
      </w:r>
      <w:r w:rsidRPr="00EF2694">
        <w:rPr>
          <w:rtl/>
        </w:rPr>
        <w:t>لي هشام</w:t>
      </w:r>
      <w:r>
        <w:rPr>
          <w:rtl/>
        </w:rPr>
        <w:t xml:space="preserve"> : </w:t>
      </w:r>
      <w:r w:rsidRPr="00EF2694">
        <w:rPr>
          <w:rtl/>
        </w:rPr>
        <w:t>بينما أنا على دكاني على باب الكرخ جالس وعندي قوم يقرءون على القرآن</w:t>
      </w:r>
      <w:r>
        <w:rPr>
          <w:rtl/>
        </w:rPr>
        <w:t xml:space="preserve"> ، </w:t>
      </w:r>
      <w:r w:rsidRPr="00EF2694">
        <w:rPr>
          <w:rtl/>
        </w:rPr>
        <w:t xml:space="preserve">فإذا أنا بفوج النصارى معه ما بين </w:t>
      </w:r>
      <w:r w:rsidR="008345DB">
        <w:rPr>
          <w:rtl/>
        </w:rPr>
        <w:t xml:space="preserve">القسّيسين </w:t>
      </w:r>
      <w:r w:rsidRPr="00EF2694">
        <w:rPr>
          <w:rtl/>
        </w:rPr>
        <w:t>إلى غيرهم من مائة رجل</w:t>
      </w:r>
      <w:r>
        <w:rPr>
          <w:rtl/>
        </w:rPr>
        <w:t xml:space="preserve"> ، </w:t>
      </w:r>
      <w:r w:rsidRPr="00EF2694">
        <w:rPr>
          <w:rtl/>
        </w:rPr>
        <w:t xml:space="preserve">عليهم السوار والبرانس </w:t>
      </w:r>
      <w:r w:rsidRPr="00273F93">
        <w:rPr>
          <w:rStyle w:val="libFootnotenumChar"/>
          <w:rtl/>
        </w:rPr>
        <w:t>(1)</w:t>
      </w:r>
      <w:r w:rsidRPr="00EF2694">
        <w:rPr>
          <w:rtl/>
        </w:rPr>
        <w:t xml:space="preserve"> والجاثليق </w:t>
      </w:r>
      <w:r w:rsidR="0024767B">
        <w:rPr>
          <w:rtl/>
        </w:rPr>
        <w:t xml:space="preserve">الأكبر </w:t>
      </w:r>
      <w:r w:rsidRPr="00EF2694">
        <w:rPr>
          <w:rtl/>
        </w:rPr>
        <w:t>فيهم بريهة</w:t>
      </w:r>
      <w:r>
        <w:rPr>
          <w:rtl/>
        </w:rPr>
        <w:t xml:space="preserve"> ، </w:t>
      </w:r>
      <w:r w:rsidR="008F33B0">
        <w:rPr>
          <w:rtl/>
        </w:rPr>
        <w:t xml:space="preserve">حتّى </w:t>
      </w:r>
      <w:r w:rsidRPr="00EF2694">
        <w:rPr>
          <w:rtl/>
        </w:rPr>
        <w:t>بركوا حول دكاني</w:t>
      </w:r>
      <w:r>
        <w:rPr>
          <w:rtl/>
        </w:rPr>
        <w:t xml:space="preserve"> ، </w:t>
      </w:r>
      <w:r w:rsidRPr="00EF2694">
        <w:rPr>
          <w:rtl/>
        </w:rPr>
        <w:t>وجعل لبريهة كرسي</w:t>
      </w:r>
      <w:r w:rsidR="008345DB">
        <w:rPr>
          <w:rFonts w:hint="cs"/>
          <w:rtl/>
        </w:rPr>
        <w:t>ّ</w:t>
      </w:r>
      <w:r w:rsidRPr="00EF2694">
        <w:rPr>
          <w:rtl/>
        </w:rPr>
        <w:t xml:space="preserve"> فجلس عليه</w:t>
      </w:r>
      <w:r>
        <w:rPr>
          <w:rtl/>
        </w:rPr>
        <w:t xml:space="preserve"> ، </w:t>
      </w:r>
      <w:r w:rsidRPr="00EF2694">
        <w:rPr>
          <w:rtl/>
        </w:rPr>
        <w:t>فقامت الأساقفة والرهابنة على عقبهم وعلى رؤوسهم برانسهم</w:t>
      </w:r>
      <w:r>
        <w:rPr>
          <w:rtl/>
        </w:rPr>
        <w:t xml:space="preserve"> ، </w:t>
      </w:r>
      <w:r w:rsidRPr="00EF2694">
        <w:rPr>
          <w:rtl/>
        </w:rPr>
        <w:t>ف</w:t>
      </w:r>
      <w:r w:rsidR="008D0E33">
        <w:rPr>
          <w:rtl/>
        </w:rPr>
        <w:t>قال :</w:t>
      </w:r>
      <w:r w:rsidRPr="00EF2694">
        <w:rPr>
          <w:rtl/>
        </w:rPr>
        <w:t>بريهة</w:t>
      </w:r>
      <w:r>
        <w:rPr>
          <w:rtl/>
        </w:rPr>
        <w:t xml:space="preserve"> : </w:t>
      </w:r>
      <w:r w:rsidRPr="00EF2694">
        <w:rPr>
          <w:rtl/>
        </w:rPr>
        <w:t xml:space="preserve">ما بقي في المسلمين أحد ممن يذكر بالعلم بالكلام </w:t>
      </w:r>
      <w:r w:rsidR="006E33A0">
        <w:rPr>
          <w:rtl/>
        </w:rPr>
        <w:t xml:space="preserve">إلّا </w:t>
      </w:r>
      <w:r w:rsidRPr="00EF2694">
        <w:rPr>
          <w:rtl/>
        </w:rPr>
        <w:t>وقد ناظرته ب</w:t>
      </w:r>
      <w:r w:rsidR="00514E12">
        <w:rPr>
          <w:rtl/>
        </w:rPr>
        <w:t xml:space="preserve">النصرانيّة </w:t>
      </w:r>
      <w:r w:rsidRPr="00EF2694">
        <w:rPr>
          <w:rtl/>
        </w:rPr>
        <w:t>فما عندهم شيء</w:t>
      </w:r>
      <w:r>
        <w:rPr>
          <w:rtl/>
        </w:rPr>
        <w:t xml:space="preserve"> ، </w:t>
      </w:r>
      <w:r w:rsidRPr="00EF2694">
        <w:rPr>
          <w:rtl/>
        </w:rPr>
        <w:t>وقد جئت أناظرك في الإسلام.</w:t>
      </w:r>
      <w:r>
        <w:rPr>
          <w:rFonts w:hint="cs"/>
          <w:rtl/>
        </w:rPr>
        <w:t xml:space="preserve"> </w:t>
      </w:r>
      <w:r w:rsidR="004E2A7C">
        <w:rPr>
          <w:rtl/>
        </w:rPr>
        <w:t>قال :</w:t>
      </w:r>
      <w:r>
        <w:rPr>
          <w:rtl/>
        </w:rPr>
        <w:t xml:space="preserve"> </w:t>
      </w:r>
      <w:r w:rsidRPr="00EF2694">
        <w:rPr>
          <w:rtl/>
        </w:rPr>
        <w:t>فضحك هشام و</w:t>
      </w:r>
      <w:r w:rsidR="004E2A7C">
        <w:rPr>
          <w:rtl/>
        </w:rPr>
        <w:t>قال :</w:t>
      </w:r>
      <w:r>
        <w:rPr>
          <w:rtl/>
        </w:rPr>
        <w:t xml:space="preserve"> </w:t>
      </w:r>
      <w:r w:rsidRPr="00EF2694">
        <w:rPr>
          <w:rtl/>
        </w:rPr>
        <w:t>يا بريهة إن كنت تريد مني آيات كآيات المسيح فليس أنا بالمسيح ولا مثله ولا أدانيه</w:t>
      </w:r>
      <w:r>
        <w:rPr>
          <w:rtl/>
        </w:rPr>
        <w:t xml:space="preserve"> ، </w:t>
      </w:r>
      <w:r w:rsidRPr="00EF2694">
        <w:rPr>
          <w:rtl/>
        </w:rPr>
        <w:t>ذاك روح طي</w:t>
      </w:r>
      <w:r w:rsidR="008345DB">
        <w:rPr>
          <w:rFonts w:hint="cs"/>
          <w:rtl/>
        </w:rPr>
        <w:t>ّ</w:t>
      </w:r>
      <w:r w:rsidRPr="00EF2694">
        <w:rPr>
          <w:rtl/>
        </w:rPr>
        <w:t xml:space="preserve">بة خميصة </w:t>
      </w:r>
      <w:r w:rsidRPr="00273F93">
        <w:rPr>
          <w:rStyle w:val="libFootnotenumChar"/>
          <w:rtl/>
        </w:rPr>
        <w:t>(2)</w:t>
      </w:r>
      <w:r w:rsidRPr="00EF2694">
        <w:rPr>
          <w:rtl/>
        </w:rPr>
        <w:t xml:space="preserve"> مرتفعة</w:t>
      </w:r>
      <w:r>
        <w:rPr>
          <w:rtl/>
        </w:rPr>
        <w:t xml:space="preserve"> ، </w:t>
      </w:r>
      <w:r w:rsidRPr="00EF2694">
        <w:rPr>
          <w:rtl/>
        </w:rPr>
        <w:t>آياته ظاهرة وعلاماته ق</w:t>
      </w:r>
      <w:r w:rsidR="008345DB">
        <w:rPr>
          <w:rtl/>
        </w:rPr>
        <w:t xml:space="preserve">أئمّة </w:t>
      </w:r>
      <w:r>
        <w:rPr>
          <w:rtl/>
        </w:rPr>
        <w:t xml:space="preserve">، </w:t>
      </w:r>
      <w:r w:rsidR="008D0E33">
        <w:rPr>
          <w:rtl/>
        </w:rPr>
        <w:t>قال :</w:t>
      </w:r>
      <w:r w:rsidRPr="00EF2694">
        <w:rPr>
          <w:rtl/>
        </w:rPr>
        <w:t>بريهة</w:t>
      </w:r>
      <w:r>
        <w:rPr>
          <w:rtl/>
        </w:rPr>
        <w:t xml:space="preserve"> ، </w:t>
      </w:r>
      <w:r w:rsidRPr="00EF2694">
        <w:rPr>
          <w:rtl/>
        </w:rPr>
        <w:t xml:space="preserve">فأعجبني الكلام والوصف </w:t>
      </w:r>
      <w:r w:rsidR="00F66E4A">
        <w:rPr>
          <w:rtl/>
        </w:rPr>
        <w:t xml:space="preserve">ثمّ </w:t>
      </w:r>
      <w:r w:rsidRPr="00EF2694">
        <w:rPr>
          <w:rtl/>
        </w:rPr>
        <w:t xml:space="preserve">سأل </w:t>
      </w:r>
      <w:r w:rsidR="008345DB">
        <w:rPr>
          <w:rtl/>
        </w:rPr>
        <w:t xml:space="preserve">هشاماً </w:t>
      </w:r>
      <w:r w:rsidRPr="00EF2694">
        <w:rPr>
          <w:rtl/>
        </w:rPr>
        <w:t>عن مسائل وأجابه</w:t>
      </w:r>
      <w:r>
        <w:rPr>
          <w:rtl/>
        </w:rPr>
        <w:t xml:space="preserve"> ، </w:t>
      </w:r>
      <w:r w:rsidRPr="00EF2694">
        <w:rPr>
          <w:rtl/>
        </w:rPr>
        <w:t xml:space="preserve">وسأله هشام عن مسائل من دين </w:t>
      </w:r>
      <w:r w:rsidR="008345DB">
        <w:rPr>
          <w:rtl/>
        </w:rPr>
        <w:t>النصراني</w:t>
      </w:r>
      <w:r w:rsidR="00514E12">
        <w:rPr>
          <w:rtl/>
        </w:rPr>
        <w:t xml:space="preserve">ة </w:t>
      </w:r>
      <w:r w:rsidRPr="00EF2694">
        <w:rPr>
          <w:rtl/>
        </w:rPr>
        <w:t>عجز عن جوابها وتحي</w:t>
      </w:r>
      <w:r w:rsidR="008345DB">
        <w:rPr>
          <w:rFonts w:hint="cs"/>
          <w:rtl/>
        </w:rPr>
        <w:t>ّ</w:t>
      </w:r>
      <w:r w:rsidRPr="00EF2694">
        <w:rPr>
          <w:rtl/>
        </w:rPr>
        <w:t>ر فيها</w:t>
      </w:r>
      <w:r>
        <w:rPr>
          <w:rtl/>
        </w:rPr>
        <w:t xml:space="preserve"> ، </w:t>
      </w:r>
      <w:r w:rsidRPr="00EF2694">
        <w:rPr>
          <w:rtl/>
        </w:rPr>
        <w:t>و</w:t>
      </w:r>
    </w:p>
    <w:p w14:paraId="45A34223" w14:textId="77777777" w:rsidR="00782297" w:rsidRPr="00EF2694" w:rsidRDefault="00782297" w:rsidP="009D38AE">
      <w:pPr>
        <w:pStyle w:val="libLine"/>
        <w:rPr>
          <w:rtl/>
        </w:rPr>
      </w:pPr>
      <w:r w:rsidRPr="00EF2694">
        <w:rPr>
          <w:rtl/>
        </w:rPr>
        <w:t>__________________</w:t>
      </w:r>
    </w:p>
    <w:p w14:paraId="232D0764" w14:textId="77777777" w:rsidR="00782297" w:rsidRPr="00EF2694" w:rsidRDefault="00782297" w:rsidP="00E7042C">
      <w:pPr>
        <w:pStyle w:val="libFootnote0"/>
        <w:rPr>
          <w:rtl/>
          <w:lang w:bidi="fa-IR"/>
        </w:rPr>
      </w:pPr>
      <w:r>
        <w:rPr>
          <w:rtl/>
        </w:rPr>
        <w:t>(</w:t>
      </w:r>
      <w:r w:rsidRPr="00EF2694">
        <w:rPr>
          <w:rtl/>
        </w:rPr>
        <w:t>1) البرنس</w:t>
      </w:r>
      <w:r>
        <w:rPr>
          <w:rtl/>
        </w:rPr>
        <w:t xml:space="preserve"> : </w:t>
      </w:r>
      <w:r w:rsidRPr="00EF2694">
        <w:rPr>
          <w:rtl/>
        </w:rPr>
        <w:t>قلنسوة طويلة كانت تلبس في صدر الإسلام.</w:t>
      </w:r>
    </w:p>
    <w:p w14:paraId="11815688" w14:textId="77777777" w:rsidR="00782297" w:rsidRPr="00EF2694" w:rsidRDefault="00782297" w:rsidP="00E7042C">
      <w:pPr>
        <w:pStyle w:val="libFootnote0"/>
        <w:rPr>
          <w:rtl/>
          <w:lang w:bidi="fa-IR"/>
        </w:rPr>
      </w:pPr>
      <w:r>
        <w:rPr>
          <w:rtl/>
        </w:rPr>
        <w:t>(</w:t>
      </w:r>
      <w:r w:rsidRPr="00EF2694">
        <w:rPr>
          <w:rtl/>
        </w:rPr>
        <w:t>2) أي خالية من الرذائل والكدورات.</w:t>
      </w:r>
    </w:p>
    <w:p w14:paraId="2D997785" w14:textId="77777777" w:rsidR="00CE1409" w:rsidRDefault="00CE1409" w:rsidP="00CE1409">
      <w:pPr>
        <w:pStyle w:val="libNormal"/>
        <w:rPr>
          <w:rtl/>
        </w:rPr>
      </w:pPr>
      <w:r>
        <w:rPr>
          <w:rtl/>
        </w:rPr>
        <w:br w:type="page"/>
      </w:r>
    </w:p>
    <w:p w14:paraId="29E152A9" w14:textId="21BB6835" w:rsidR="00782297" w:rsidRDefault="00782297" w:rsidP="00CE1409">
      <w:pPr>
        <w:pStyle w:val="libNormal"/>
        <w:rPr>
          <w:rtl/>
        </w:rPr>
      </w:pPr>
    </w:p>
    <w:p w14:paraId="442CDA29" w14:textId="0AEAA450" w:rsidR="00782297" w:rsidRPr="00324B78" w:rsidRDefault="008D0E33" w:rsidP="009D38AE">
      <w:pPr>
        <w:pStyle w:val="libLine"/>
        <w:rPr>
          <w:rtl/>
        </w:rPr>
      </w:pPr>
      <w:r>
        <w:rPr>
          <w:rFonts w:hint="cs"/>
          <w:rtl/>
        </w:rPr>
        <w:t>________________________________________________________</w:t>
      </w:r>
    </w:p>
    <w:p w14:paraId="07BA3CA7" w14:textId="011E4570" w:rsidR="00782297" w:rsidRPr="00EF2694" w:rsidRDefault="00782297" w:rsidP="004E511B">
      <w:pPr>
        <w:pStyle w:val="libNormal0"/>
        <w:rPr>
          <w:rtl/>
        </w:rPr>
      </w:pPr>
      <w:r w:rsidRPr="00EF2694">
        <w:rPr>
          <w:rtl/>
        </w:rPr>
        <w:t xml:space="preserve">ندم النصارى عن المجيء إليه وافترقوا وهم يتمنون أن لا يكونوا رأوا </w:t>
      </w:r>
      <w:r w:rsidR="008345DB">
        <w:rPr>
          <w:rtl/>
        </w:rPr>
        <w:t xml:space="preserve">هشاماً </w:t>
      </w:r>
      <w:r w:rsidRPr="00EF2694">
        <w:rPr>
          <w:rtl/>
        </w:rPr>
        <w:t>ولا أصحابه.</w:t>
      </w:r>
    </w:p>
    <w:p w14:paraId="0EB57969" w14:textId="4B746A23" w:rsidR="00782297" w:rsidRPr="00EF2694" w:rsidRDefault="004E2A7C" w:rsidP="00A020F0">
      <w:pPr>
        <w:pStyle w:val="libNormal"/>
        <w:rPr>
          <w:rtl/>
        </w:rPr>
      </w:pPr>
      <w:r>
        <w:rPr>
          <w:rtl/>
        </w:rPr>
        <w:t>قال :</w:t>
      </w:r>
      <w:r w:rsidR="00782297">
        <w:rPr>
          <w:rtl/>
        </w:rPr>
        <w:t xml:space="preserve"> </w:t>
      </w:r>
      <w:r w:rsidR="00782297" w:rsidRPr="00EF2694">
        <w:rPr>
          <w:rtl/>
        </w:rPr>
        <w:t>فرجع بريهة مغتم</w:t>
      </w:r>
      <w:r w:rsidR="008345DB">
        <w:rPr>
          <w:rFonts w:hint="cs"/>
          <w:rtl/>
        </w:rPr>
        <w:t>ّ</w:t>
      </w:r>
      <w:r w:rsidR="00782297" w:rsidRPr="00EF2694">
        <w:rPr>
          <w:rtl/>
        </w:rPr>
        <w:t>ا</w:t>
      </w:r>
      <w:r w:rsidR="008345DB">
        <w:rPr>
          <w:rFonts w:hint="cs"/>
          <w:rtl/>
        </w:rPr>
        <w:t>ً</w:t>
      </w:r>
      <w:r w:rsidR="00782297" w:rsidRPr="00EF2694">
        <w:rPr>
          <w:rtl/>
        </w:rPr>
        <w:t xml:space="preserve"> </w:t>
      </w:r>
      <w:r w:rsidR="008345DB">
        <w:rPr>
          <w:rtl/>
        </w:rPr>
        <w:t xml:space="preserve">مهتمّاً </w:t>
      </w:r>
      <w:r w:rsidR="008F33B0">
        <w:rPr>
          <w:rtl/>
        </w:rPr>
        <w:t xml:space="preserve">حتّى </w:t>
      </w:r>
      <w:r w:rsidR="00782297" w:rsidRPr="00EF2694">
        <w:rPr>
          <w:rtl/>
        </w:rPr>
        <w:t>صار إلى منزله</w:t>
      </w:r>
      <w:r w:rsidR="00782297">
        <w:rPr>
          <w:rtl/>
        </w:rPr>
        <w:t xml:space="preserve"> ، </w:t>
      </w:r>
      <w:r w:rsidR="00782297" w:rsidRPr="00EF2694">
        <w:rPr>
          <w:rtl/>
        </w:rPr>
        <w:t>فقالت امرأته التي تخدمه</w:t>
      </w:r>
      <w:r w:rsidR="00782297">
        <w:rPr>
          <w:rtl/>
        </w:rPr>
        <w:t xml:space="preserve"> : </w:t>
      </w:r>
      <w:r w:rsidR="00782297" w:rsidRPr="00EF2694">
        <w:rPr>
          <w:rtl/>
        </w:rPr>
        <w:t xml:space="preserve">ما لي أراك </w:t>
      </w:r>
      <w:r w:rsidR="008345DB">
        <w:rPr>
          <w:rtl/>
        </w:rPr>
        <w:t xml:space="preserve">مهتمّاً مغتمّاً </w:t>
      </w:r>
      <w:r w:rsidR="00782297">
        <w:rPr>
          <w:rtl/>
        </w:rPr>
        <w:t>؟</w:t>
      </w:r>
      <w:r w:rsidR="00782297" w:rsidRPr="00EF2694">
        <w:rPr>
          <w:rtl/>
        </w:rPr>
        <w:t xml:space="preserve"> فحكى لها الكلام الذي كان بينه وبين هشام</w:t>
      </w:r>
      <w:r w:rsidR="00782297">
        <w:rPr>
          <w:rtl/>
        </w:rPr>
        <w:t xml:space="preserve"> ، </w:t>
      </w:r>
      <w:r w:rsidR="00782297" w:rsidRPr="00EF2694">
        <w:rPr>
          <w:rtl/>
        </w:rPr>
        <w:t>فقالت لبريهة</w:t>
      </w:r>
      <w:r w:rsidR="00782297">
        <w:rPr>
          <w:rtl/>
        </w:rPr>
        <w:t xml:space="preserve"> : </w:t>
      </w:r>
      <w:r w:rsidR="00782297" w:rsidRPr="00EF2694">
        <w:rPr>
          <w:rtl/>
        </w:rPr>
        <w:t xml:space="preserve">ويحك تريد أن تكون على </w:t>
      </w:r>
      <w:r w:rsidR="00F235A5">
        <w:rPr>
          <w:rtl/>
        </w:rPr>
        <w:t xml:space="preserve">حقّ </w:t>
      </w:r>
      <w:r w:rsidR="00782297" w:rsidRPr="00EF2694">
        <w:rPr>
          <w:rtl/>
        </w:rPr>
        <w:t>أو على باطل</w:t>
      </w:r>
      <w:r w:rsidR="00782297">
        <w:rPr>
          <w:rtl/>
        </w:rPr>
        <w:t>؟</w:t>
      </w:r>
      <w:r w:rsidR="00782297" w:rsidRPr="00EF2694">
        <w:rPr>
          <w:rtl/>
        </w:rPr>
        <w:t xml:space="preserve"> </w:t>
      </w:r>
      <w:r w:rsidR="008D0E33">
        <w:rPr>
          <w:rtl/>
        </w:rPr>
        <w:t>قال :</w:t>
      </w:r>
      <w:r w:rsidR="00782297" w:rsidRPr="00EF2694">
        <w:rPr>
          <w:rtl/>
        </w:rPr>
        <w:t>بريهة</w:t>
      </w:r>
      <w:r w:rsidR="00782297">
        <w:rPr>
          <w:rtl/>
        </w:rPr>
        <w:t xml:space="preserve"> : </w:t>
      </w:r>
      <w:r w:rsidR="00782297" w:rsidRPr="00EF2694">
        <w:rPr>
          <w:rtl/>
        </w:rPr>
        <w:t>بل على ال</w:t>
      </w:r>
      <w:r w:rsidR="00F235A5">
        <w:rPr>
          <w:rtl/>
        </w:rPr>
        <w:t xml:space="preserve">حقّ </w:t>
      </w:r>
      <w:r w:rsidR="00782297">
        <w:rPr>
          <w:rtl/>
        </w:rPr>
        <w:t xml:space="preserve">، </w:t>
      </w:r>
      <w:r w:rsidR="00782297" w:rsidRPr="00EF2694">
        <w:rPr>
          <w:rtl/>
        </w:rPr>
        <w:t>فقالت له</w:t>
      </w:r>
      <w:r w:rsidR="00782297">
        <w:rPr>
          <w:rtl/>
        </w:rPr>
        <w:t xml:space="preserve"> : </w:t>
      </w:r>
      <w:r w:rsidR="00782297" w:rsidRPr="00EF2694">
        <w:rPr>
          <w:rtl/>
        </w:rPr>
        <w:t>أينما وجدت ال</w:t>
      </w:r>
      <w:r w:rsidR="00F235A5">
        <w:rPr>
          <w:rtl/>
        </w:rPr>
        <w:t xml:space="preserve">حقّ </w:t>
      </w:r>
      <w:r w:rsidR="00782297" w:rsidRPr="00EF2694">
        <w:rPr>
          <w:rtl/>
        </w:rPr>
        <w:t>فمل إليه وإياك واللجاجة</w:t>
      </w:r>
      <w:r w:rsidR="00782297">
        <w:rPr>
          <w:rtl/>
        </w:rPr>
        <w:t xml:space="preserve"> ، </w:t>
      </w:r>
      <w:r w:rsidR="00782297" w:rsidRPr="00EF2694">
        <w:rPr>
          <w:rtl/>
        </w:rPr>
        <w:t>فإن اللجاجة شك والشك شؤم وأهله في النار.</w:t>
      </w:r>
    </w:p>
    <w:p w14:paraId="62FF6119" w14:textId="08346D48" w:rsidR="00782297" w:rsidRPr="00EF2694" w:rsidRDefault="004E2A7C" w:rsidP="00A020F0">
      <w:pPr>
        <w:pStyle w:val="libNormal"/>
        <w:rPr>
          <w:rtl/>
        </w:rPr>
      </w:pPr>
      <w:r>
        <w:rPr>
          <w:rtl/>
        </w:rPr>
        <w:t>قال :</w:t>
      </w:r>
      <w:r w:rsidR="00782297">
        <w:rPr>
          <w:rtl/>
        </w:rPr>
        <w:t xml:space="preserve"> </w:t>
      </w:r>
      <w:r w:rsidR="00782297" w:rsidRPr="00EF2694">
        <w:rPr>
          <w:rtl/>
        </w:rPr>
        <w:t>فصو</w:t>
      </w:r>
      <w:r w:rsidR="001D2585">
        <w:rPr>
          <w:rFonts w:hint="cs"/>
          <w:rtl/>
        </w:rPr>
        <w:t>ّ</w:t>
      </w:r>
      <w:r w:rsidR="00782297" w:rsidRPr="00EF2694">
        <w:rPr>
          <w:rtl/>
        </w:rPr>
        <w:t>ب قولها وعزم على الغدو على هشام</w:t>
      </w:r>
      <w:r w:rsidR="00782297">
        <w:rPr>
          <w:rtl/>
        </w:rPr>
        <w:t xml:space="preserve"> ، </w:t>
      </w:r>
      <w:r w:rsidR="008D0E33">
        <w:rPr>
          <w:rtl/>
        </w:rPr>
        <w:t>قال :</w:t>
      </w:r>
      <w:r w:rsidR="00782297" w:rsidRPr="00EF2694">
        <w:rPr>
          <w:rtl/>
        </w:rPr>
        <w:t>فغدا عليه وليس معه أحد من أصحابه</w:t>
      </w:r>
      <w:r w:rsidR="00782297">
        <w:rPr>
          <w:rtl/>
        </w:rPr>
        <w:t xml:space="preserve"> ، </w:t>
      </w:r>
      <w:r w:rsidR="00782297" w:rsidRPr="00EF2694">
        <w:rPr>
          <w:rtl/>
        </w:rPr>
        <w:t>ف</w:t>
      </w:r>
      <w:r>
        <w:rPr>
          <w:rtl/>
        </w:rPr>
        <w:t>قال :</w:t>
      </w:r>
      <w:r w:rsidR="00782297">
        <w:rPr>
          <w:rtl/>
        </w:rPr>
        <w:t xml:space="preserve"> </w:t>
      </w:r>
      <w:r w:rsidR="00782297" w:rsidRPr="00EF2694">
        <w:rPr>
          <w:rtl/>
        </w:rPr>
        <w:t>يا هشام</w:t>
      </w:r>
      <w:r w:rsidR="00782297">
        <w:rPr>
          <w:rtl/>
        </w:rPr>
        <w:t xml:space="preserve"> أ</w:t>
      </w:r>
      <w:r w:rsidR="00782297" w:rsidRPr="00EF2694">
        <w:rPr>
          <w:rtl/>
        </w:rPr>
        <w:t>لك من تصدر عن رأيه وترجع إلى قوله وتدين بطاعته</w:t>
      </w:r>
      <w:r w:rsidR="00782297">
        <w:rPr>
          <w:rtl/>
        </w:rPr>
        <w:t>؟</w:t>
      </w:r>
      <w:r w:rsidR="00782297">
        <w:rPr>
          <w:rFonts w:hint="cs"/>
          <w:rtl/>
        </w:rPr>
        <w:t xml:space="preserve"> </w:t>
      </w:r>
      <w:r w:rsidR="008D0E33">
        <w:rPr>
          <w:rtl/>
        </w:rPr>
        <w:t>قال :</w:t>
      </w:r>
      <w:r w:rsidR="00782297" w:rsidRPr="00EF2694">
        <w:rPr>
          <w:rtl/>
        </w:rPr>
        <w:t>هشام</w:t>
      </w:r>
      <w:r w:rsidR="00782297">
        <w:rPr>
          <w:rtl/>
        </w:rPr>
        <w:t xml:space="preserve"> : </w:t>
      </w:r>
      <w:r w:rsidR="00782297" w:rsidRPr="00EF2694">
        <w:rPr>
          <w:rtl/>
        </w:rPr>
        <w:t>نعم يا بريهة</w:t>
      </w:r>
      <w:r w:rsidR="00782297">
        <w:rPr>
          <w:rtl/>
        </w:rPr>
        <w:t xml:space="preserve"> ، </w:t>
      </w:r>
      <w:r>
        <w:rPr>
          <w:rtl/>
        </w:rPr>
        <w:t>قال :</w:t>
      </w:r>
      <w:r w:rsidR="00782297">
        <w:rPr>
          <w:rtl/>
        </w:rPr>
        <w:t xml:space="preserve"> </w:t>
      </w:r>
      <w:r w:rsidR="00782297" w:rsidRPr="00EF2694">
        <w:rPr>
          <w:rtl/>
        </w:rPr>
        <w:t>وما صفته</w:t>
      </w:r>
      <w:r w:rsidR="00782297">
        <w:rPr>
          <w:rtl/>
        </w:rPr>
        <w:t>؟</w:t>
      </w:r>
      <w:r w:rsidR="00782297" w:rsidRPr="00EF2694">
        <w:rPr>
          <w:rtl/>
        </w:rPr>
        <w:t xml:space="preserve"> </w:t>
      </w:r>
      <w:r w:rsidR="008D0E33">
        <w:rPr>
          <w:rtl/>
        </w:rPr>
        <w:t>قال :</w:t>
      </w:r>
      <w:r w:rsidR="00782297" w:rsidRPr="00EF2694">
        <w:rPr>
          <w:rtl/>
        </w:rPr>
        <w:t>هشام</w:t>
      </w:r>
      <w:r w:rsidR="00782297">
        <w:rPr>
          <w:rtl/>
        </w:rPr>
        <w:t xml:space="preserve"> : </w:t>
      </w:r>
      <w:r w:rsidR="00782297" w:rsidRPr="00EF2694">
        <w:rPr>
          <w:rtl/>
        </w:rPr>
        <w:t>في نسبه أو في دينه</w:t>
      </w:r>
      <w:r w:rsidR="00782297">
        <w:rPr>
          <w:rtl/>
        </w:rPr>
        <w:t>؟</w:t>
      </w:r>
      <w:r w:rsidR="00782297" w:rsidRPr="00EF2694">
        <w:rPr>
          <w:rtl/>
        </w:rPr>
        <w:t xml:space="preserve"> </w:t>
      </w:r>
      <w:r>
        <w:rPr>
          <w:rtl/>
        </w:rPr>
        <w:t>قال :</w:t>
      </w:r>
      <w:r w:rsidR="00782297">
        <w:rPr>
          <w:rtl/>
        </w:rPr>
        <w:t xml:space="preserve"> </w:t>
      </w:r>
      <w:r w:rsidR="00782297" w:rsidRPr="00EF2694">
        <w:rPr>
          <w:rtl/>
        </w:rPr>
        <w:t>فيهما جميعا</w:t>
      </w:r>
      <w:r w:rsidR="00782297">
        <w:rPr>
          <w:rtl/>
        </w:rPr>
        <w:t xml:space="preserve"> ، </w:t>
      </w:r>
      <w:r w:rsidR="008D0E33">
        <w:rPr>
          <w:rtl/>
        </w:rPr>
        <w:t>قال :</w:t>
      </w:r>
      <w:r w:rsidR="00782297" w:rsidRPr="00EF2694">
        <w:rPr>
          <w:rtl/>
        </w:rPr>
        <w:t>هشام</w:t>
      </w:r>
      <w:r w:rsidR="00782297">
        <w:rPr>
          <w:rtl/>
        </w:rPr>
        <w:t xml:space="preserve"> : </w:t>
      </w:r>
      <w:r w:rsidR="00782297" w:rsidRPr="00EF2694">
        <w:rPr>
          <w:rtl/>
        </w:rPr>
        <w:t>أما النسب خير الأنساب رأس العرب وصفوة قريش وفاضل بني هاشم</w:t>
      </w:r>
      <w:r w:rsidR="00782297">
        <w:rPr>
          <w:rtl/>
        </w:rPr>
        <w:t xml:space="preserve"> ، </w:t>
      </w:r>
      <w:r w:rsidR="008A4DAC">
        <w:rPr>
          <w:rtl/>
        </w:rPr>
        <w:t xml:space="preserve">كلّ </w:t>
      </w:r>
      <w:r w:rsidR="00782297" w:rsidRPr="00EF2694">
        <w:rPr>
          <w:rtl/>
        </w:rPr>
        <w:t>من نازعه في نسبه وجده أفضل منه</w:t>
      </w:r>
      <w:r w:rsidR="00782297">
        <w:rPr>
          <w:rtl/>
        </w:rPr>
        <w:t xml:space="preserve"> ، </w:t>
      </w:r>
      <w:r w:rsidR="00782297" w:rsidRPr="00EF2694">
        <w:rPr>
          <w:rtl/>
        </w:rPr>
        <w:t xml:space="preserve">لأن </w:t>
      </w:r>
      <w:r w:rsidR="00DB530D">
        <w:rPr>
          <w:rtl/>
        </w:rPr>
        <w:t xml:space="preserve">قريشاً </w:t>
      </w:r>
      <w:r w:rsidR="00782297" w:rsidRPr="00EF2694">
        <w:rPr>
          <w:rtl/>
        </w:rPr>
        <w:t>أفضل العرب وبنو هاشم أفضل قريش وأفضل بني هاشم خاص</w:t>
      </w:r>
      <w:r w:rsidR="001D2585">
        <w:rPr>
          <w:rFonts w:hint="cs"/>
          <w:rtl/>
        </w:rPr>
        <w:t>ّ</w:t>
      </w:r>
      <w:r w:rsidR="00782297" w:rsidRPr="00EF2694">
        <w:rPr>
          <w:rtl/>
        </w:rPr>
        <w:t xml:space="preserve">تهم وديّنهم </w:t>
      </w:r>
      <w:r w:rsidR="00782297" w:rsidRPr="00273F93">
        <w:rPr>
          <w:rStyle w:val="libFootnotenumChar"/>
          <w:rtl/>
        </w:rPr>
        <w:t>(1)</w:t>
      </w:r>
      <w:r w:rsidR="00782297" w:rsidRPr="00EF2694">
        <w:rPr>
          <w:rtl/>
        </w:rPr>
        <w:t xml:space="preserve"> وسيدهم وكذلك ولد السيد أفضل من ولد غيره</w:t>
      </w:r>
      <w:r w:rsidR="00782297">
        <w:rPr>
          <w:rtl/>
        </w:rPr>
        <w:t xml:space="preserve"> ، </w:t>
      </w:r>
      <w:r w:rsidR="00782297" w:rsidRPr="00EF2694">
        <w:rPr>
          <w:rtl/>
        </w:rPr>
        <w:t>وهذا من ولد السي</w:t>
      </w:r>
      <w:r w:rsidR="001D2585">
        <w:rPr>
          <w:rFonts w:hint="cs"/>
          <w:rtl/>
        </w:rPr>
        <w:t>ّ</w:t>
      </w:r>
      <w:r w:rsidR="00782297" w:rsidRPr="00EF2694">
        <w:rPr>
          <w:rtl/>
        </w:rPr>
        <w:t xml:space="preserve">د </w:t>
      </w:r>
      <w:r>
        <w:rPr>
          <w:rtl/>
        </w:rPr>
        <w:t>قال :</w:t>
      </w:r>
      <w:r w:rsidR="00782297">
        <w:rPr>
          <w:rtl/>
        </w:rPr>
        <w:t xml:space="preserve"> </w:t>
      </w:r>
      <w:r w:rsidR="00782297" w:rsidRPr="00EF2694">
        <w:rPr>
          <w:rtl/>
        </w:rPr>
        <w:t>فصف دينه</w:t>
      </w:r>
      <w:r w:rsidR="00782297">
        <w:rPr>
          <w:rtl/>
        </w:rPr>
        <w:t xml:space="preserve"> ، </w:t>
      </w:r>
      <w:r w:rsidR="008D0E33">
        <w:rPr>
          <w:rtl/>
        </w:rPr>
        <w:t>قال :</w:t>
      </w:r>
      <w:r w:rsidR="00782297" w:rsidRPr="00EF2694">
        <w:rPr>
          <w:rtl/>
        </w:rPr>
        <w:t>هشام</w:t>
      </w:r>
      <w:r w:rsidR="00782297">
        <w:rPr>
          <w:rtl/>
        </w:rPr>
        <w:t xml:space="preserve"> : </w:t>
      </w:r>
      <w:r w:rsidR="00782297" w:rsidRPr="00EF2694">
        <w:rPr>
          <w:rtl/>
        </w:rPr>
        <w:t>شرائعه أو صفة بدنه وطهارته</w:t>
      </w:r>
      <w:r w:rsidR="00782297">
        <w:rPr>
          <w:rtl/>
        </w:rPr>
        <w:t>؟</w:t>
      </w:r>
      <w:r w:rsidR="00782297">
        <w:rPr>
          <w:rFonts w:hint="cs"/>
          <w:rtl/>
        </w:rPr>
        <w:t xml:space="preserve"> </w:t>
      </w:r>
      <w:r>
        <w:rPr>
          <w:rtl/>
        </w:rPr>
        <w:t>قال :</w:t>
      </w:r>
      <w:r w:rsidR="00782297">
        <w:rPr>
          <w:rtl/>
        </w:rPr>
        <w:t xml:space="preserve"> </w:t>
      </w:r>
      <w:r w:rsidR="00782297" w:rsidRPr="00EF2694">
        <w:rPr>
          <w:rtl/>
        </w:rPr>
        <w:t>صفة بدنه وطهارته</w:t>
      </w:r>
      <w:r w:rsidR="00782297">
        <w:rPr>
          <w:rtl/>
        </w:rPr>
        <w:t xml:space="preserve"> ، </w:t>
      </w:r>
      <w:r w:rsidR="008D0E33">
        <w:rPr>
          <w:rtl/>
        </w:rPr>
        <w:t>قال :</w:t>
      </w:r>
      <w:r w:rsidR="00782297" w:rsidRPr="00EF2694">
        <w:rPr>
          <w:rtl/>
        </w:rPr>
        <w:t>هشام</w:t>
      </w:r>
      <w:r w:rsidR="00782297">
        <w:rPr>
          <w:rtl/>
        </w:rPr>
        <w:t xml:space="preserve"> : </w:t>
      </w:r>
      <w:r w:rsidR="00782297" w:rsidRPr="00EF2694">
        <w:rPr>
          <w:rtl/>
        </w:rPr>
        <w:t>معصوم فلا يعصي</w:t>
      </w:r>
      <w:r w:rsidR="00782297">
        <w:rPr>
          <w:rtl/>
        </w:rPr>
        <w:t xml:space="preserve"> ، </w:t>
      </w:r>
      <w:r w:rsidR="00782297" w:rsidRPr="00EF2694">
        <w:rPr>
          <w:rtl/>
        </w:rPr>
        <w:t>وسخي فلا يبخل</w:t>
      </w:r>
      <w:r w:rsidR="00782297">
        <w:rPr>
          <w:rtl/>
        </w:rPr>
        <w:t xml:space="preserve"> ، </w:t>
      </w:r>
      <w:r w:rsidR="00782297" w:rsidRPr="00EF2694">
        <w:rPr>
          <w:rtl/>
        </w:rPr>
        <w:t>وشجاع فلا يجبن</w:t>
      </w:r>
      <w:r w:rsidR="00782297">
        <w:rPr>
          <w:rtl/>
        </w:rPr>
        <w:t xml:space="preserve"> ، </w:t>
      </w:r>
      <w:r w:rsidR="00782297" w:rsidRPr="00EF2694">
        <w:rPr>
          <w:rtl/>
        </w:rPr>
        <w:t>وما استودع من العلم فلا يجهل</w:t>
      </w:r>
      <w:r w:rsidR="00782297">
        <w:rPr>
          <w:rtl/>
        </w:rPr>
        <w:t xml:space="preserve"> ، </w:t>
      </w:r>
      <w:r w:rsidR="00782297" w:rsidRPr="00EF2694">
        <w:rPr>
          <w:rtl/>
        </w:rPr>
        <w:t>وحافظ للدين</w:t>
      </w:r>
      <w:r w:rsidR="00782297">
        <w:rPr>
          <w:rtl/>
        </w:rPr>
        <w:t xml:space="preserve"> ، </w:t>
      </w:r>
      <w:r w:rsidR="00782297" w:rsidRPr="00EF2694">
        <w:rPr>
          <w:rtl/>
        </w:rPr>
        <w:t>قائم بما فرض عليه</w:t>
      </w:r>
      <w:r w:rsidR="00782297">
        <w:rPr>
          <w:rtl/>
        </w:rPr>
        <w:t xml:space="preserve"> ، </w:t>
      </w:r>
      <w:r w:rsidR="00782297" w:rsidRPr="00EF2694">
        <w:rPr>
          <w:rtl/>
        </w:rPr>
        <w:t>من عترة الأنبياء وجامع علم الأنبياء</w:t>
      </w:r>
      <w:r w:rsidR="00782297">
        <w:rPr>
          <w:rtl/>
        </w:rPr>
        <w:t xml:space="preserve"> ، </w:t>
      </w:r>
      <w:r w:rsidR="00782297" w:rsidRPr="00EF2694">
        <w:rPr>
          <w:rtl/>
        </w:rPr>
        <w:t>يحلم عند الغضب</w:t>
      </w:r>
      <w:r w:rsidR="00782297">
        <w:rPr>
          <w:rtl/>
        </w:rPr>
        <w:t xml:space="preserve"> ، </w:t>
      </w:r>
      <w:r w:rsidR="00782297" w:rsidRPr="00EF2694">
        <w:rPr>
          <w:rtl/>
        </w:rPr>
        <w:t>وينصف عند الظلم</w:t>
      </w:r>
      <w:r w:rsidR="00782297">
        <w:rPr>
          <w:rtl/>
        </w:rPr>
        <w:t xml:space="preserve"> ، </w:t>
      </w:r>
      <w:r w:rsidR="00782297" w:rsidRPr="00EF2694">
        <w:rPr>
          <w:rtl/>
        </w:rPr>
        <w:t>ويعين عند الرضا وينصف من الولي والعدو</w:t>
      </w:r>
      <w:r w:rsidR="00782297">
        <w:rPr>
          <w:rtl/>
        </w:rPr>
        <w:t xml:space="preserve"> ، </w:t>
      </w:r>
      <w:r w:rsidR="00782297" w:rsidRPr="00EF2694">
        <w:rPr>
          <w:rtl/>
        </w:rPr>
        <w:t>ولا يسلك شططا في عدوه ولا يمنع إفادة وليه</w:t>
      </w:r>
      <w:r w:rsidR="00782297">
        <w:rPr>
          <w:rtl/>
        </w:rPr>
        <w:t xml:space="preserve"> ، </w:t>
      </w:r>
      <w:r w:rsidR="00782297" w:rsidRPr="00EF2694">
        <w:rPr>
          <w:rtl/>
        </w:rPr>
        <w:t>يعمل بالكتاب ويحدث بالأعجوبات. من أهل الطهارات</w:t>
      </w:r>
      <w:r w:rsidR="00782297">
        <w:rPr>
          <w:rtl/>
        </w:rPr>
        <w:t xml:space="preserve"> ، </w:t>
      </w:r>
      <w:r w:rsidR="00782297" w:rsidRPr="00EF2694">
        <w:rPr>
          <w:rtl/>
        </w:rPr>
        <w:t xml:space="preserve">يحكي قول </w:t>
      </w:r>
      <w:r w:rsidR="007A774D">
        <w:rPr>
          <w:rtl/>
        </w:rPr>
        <w:t>ال</w:t>
      </w:r>
      <w:r w:rsidR="008345DB">
        <w:rPr>
          <w:rtl/>
        </w:rPr>
        <w:t xml:space="preserve">أئمّة </w:t>
      </w:r>
      <w:r w:rsidR="00782297" w:rsidRPr="00EF2694">
        <w:rPr>
          <w:rtl/>
        </w:rPr>
        <w:t>الأصفياء</w:t>
      </w:r>
      <w:r w:rsidR="00782297">
        <w:rPr>
          <w:rtl/>
        </w:rPr>
        <w:t xml:space="preserve"> ، </w:t>
      </w:r>
      <w:r w:rsidR="00782297" w:rsidRPr="00EF2694">
        <w:rPr>
          <w:rtl/>
        </w:rPr>
        <w:t xml:space="preserve">لم تنقض له </w:t>
      </w:r>
      <w:r w:rsidR="00D54C7C">
        <w:rPr>
          <w:rtl/>
        </w:rPr>
        <w:t xml:space="preserve">حجّة </w:t>
      </w:r>
      <w:r w:rsidR="00782297">
        <w:rPr>
          <w:rtl/>
        </w:rPr>
        <w:t xml:space="preserve">، </w:t>
      </w:r>
      <w:r w:rsidR="00782297" w:rsidRPr="00EF2694">
        <w:rPr>
          <w:rtl/>
        </w:rPr>
        <w:t>ولم يجهل مسألة</w:t>
      </w:r>
      <w:r w:rsidR="00782297">
        <w:rPr>
          <w:rtl/>
        </w:rPr>
        <w:t xml:space="preserve"> ، </w:t>
      </w:r>
      <w:r w:rsidR="00782297" w:rsidRPr="00EF2694">
        <w:rPr>
          <w:rtl/>
        </w:rPr>
        <w:t xml:space="preserve">يفتي في </w:t>
      </w:r>
      <w:r w:rsidR="008A4DAC">
        <w:rPr>
          <w:rtl/>
        </w:rPr>
        <w:t xml:space="preserve">كلّ </w:t>
      </w:r>
      <w:r w:rsidR="00782297" w:rsidRPr="00EF2694">
        <w:rPr>
          <w:rtl/>
        </w:rPr>
        <w:t xml:space="preserve">سنة ويجلو </w:t>
      </w:r>
      <w:r w:rsidR="008A4DAC">
        <w:rPr>
          <w:rtl/>
        </w:rPr>
        <w:t xml:space="preserve">كلّ </w:t>
      </w:r>
      <w:r w:rsidR="00782297" w:rsidRPr="00EF2694">
        <w:rPr>
          <w:rtl/>
        </w:rPr>
        <w:t>مدلهمة.</w:t>
      </w:r>
    </w:p>
    <w:p w14:paraId="7A3CDF82" w14:textId="6648978E" w:rsidR="00782297" w:rsidRPr="00EF2694" w:rsidRDefault="008D0E33" w:rsidP="00A020F0">
      <w:pPr>
        <w:pStyle w:val="libNormal"/>
        <w:rPr>
          <w:rtl/>
        </w:rPr>
      </w:pPr>
      <w:r>
        <w:rPr>
          <w:rtl/>
        </w:rPr>
        <w:t>قال :</w:t>
      </w:r>
      <w:r w:rsidR="00782297" w:rsidRPr="00EF2694">
        <w:rPr>
          <w:rtl/>
        </w:rPr>
        <w:t>بريهة</w:t>
      </w:r>
      <w:r w:rsidR="00782297">
        <w:rPr>
          <w:rtl/>
        </w:rPr>
        <w:t xml:space="preserve"> : </w:t>
      </w:r>
      <w:r w:rsidR="00782297" w:rsidRPr="00EF2694">
        <w:rPr>
          <w:rtl/>
        </w:rPr>
        <w:t>وصفت المسيح في صفاته وأثبت</w:t>
      </w:r>
      <w:r w:rsidR="003C16FE">
        <w:rPr>
          <w:rFonts w:hint="cs"/>
          <w:rtl/>
        </w:rPr>
        <w:t>ّ</w:t>
      </w:r>
      <w:r w:rsidR="00782297" w:rsidRPr="00EF2694">
        <w:rPr>
          <w:rtl/>
        </w:rPr>
        <w:t>ه بحججه وآياته</w:t>
      </w:r>
      <w:r w:rsidR="00782297">
        <w:rPr>
          <w:rtl/>
        </w:rPr>
        <w:t xml:space="preserve"> ، </w:t>
      </w:r>
      <w:r w:rsidR="006E33A0">
        <w:rPr>
          <w:rtl/>
        </w:rPr>
        <w:t xml:space="preserve">إلّا </w:t>
      </w:r>
      <w:r w:rsidR="00782297" w:rsidRPr="00EF2694">
        <w:rPr>
          <w:rtl/>
        </w:rPr>
        <w:t>أن</w:t>
      </w:r>
      <w:r w:rsidR="003C16FE">
        <w:rPr>
          <w:rFonts w:hint="cs"/>
          <w:rtl/>
        </w:rPr>
        <w:t>ّ</w:t>
      </w:r>
      <w:r w:rsidR="00782297" w:rsidRPr="00EF2694">
        <w:rPr>
          <w:rtl/>
        </w:rPr>
        <w:t xml:space="preserve"> الشخص بائن عن شخصه</w:t>
      </w:r>
      <w:r w:rsidR="00782297">
        <w:rPr>
          <w:rtl/>
        </w:rPr>
        <w:t xml:space="preserve"> ، </w:t>
      </w:r>
      <w:r w:rsidR="00782297" w:rsidRPr="00EF2694">
        <w:rPr>
          <w:rtl/>
        </w:rPr>
        <w:t>والوصف قائم بوصفه</w:t>
      </w:r>
      <w:r w:rsidR="00782297">
        <w:rPr>
          <w:rtl/>
        </w:rPr>
        <w:t xml:space="preserve"> ، </w:t>
      </w:r>
      <w:r w:rsidR="00782297" w:rsidRPr="00EF2694">
        <w:rPr>
          <w:rtl/>
        </w:rPr>
        <w:t>فإن يصدق الوصف نؤمن بالشخص</w:t>
      </w:r>
      <w:r w:rsidR="00782297">
        <w:rPr>
          <w:rtl/>
        </w:rPr>
        <w:t xml:space="preserve"> ، </w:t>
      </w:r>
      <w:r>
        <w:rPr>
          <w:rtl/>
        </w:rPr>
        <w:t>قال :</w:t>
      </w:r>
      <w:r w:rsidR="00782297" w:rsidRPr="00EF2694">
        <w:rPr>
          <w:rtl/>
        </w:rPr>
        <w:t>هشام</w:t>
      </w:r>
    </w:p>
    <w:p w14:paraId="0C577FDB" w14:textId="77777777" w:rsidR="00782297" w:rsidRPr="00EF2694" w:rsidRDefault="00782297" w:rsidP="009D38AE">
      <w:pPr>
        <w:pStyle w:val="libLine"/>
        <w:rPr>
          <w:rtl/>
        </w:rPr>
      </w:pPr>
      <w:r w:rsidRPr="00EF2694">
        <w:rPr>
          <w:rtl/>
        </w:rPr>
        <w:t>__________________</w:t>
      </w:r>
    </w:p>
    <w:p w14:paraId="13D0B154" w14:textId="202A4D47" w:rsidR="00782297" w:rsidRPr="00EF2694" w:rsidRDefault="00782297" w:rsidP="00E7042C">
      <w:pPr>
        <w:pStyle w:val="libFootnote0"/>
        <w:rPr>
          <w:rtl/>
          <w:lang w:bidi="fa-IR"/>
        </w:rPr>
      </w:pPr>
      <w:r>
        <w:rPr>
          <w:rtl/>
        </w:rPr>
        <w:t>(</w:t>
      </w:r>
      <w:r w:rsidRPr="00EF2694">
        <w:rPr>
          <w:rtl/>
        </w:rPr>
        <w:t>1) الدين</w:t>
      </w:r>
      <w:r w:rsidR="008D0E33">
        <w:rPr>
          <w:rtl/>
        </w:rPr>
        <w:t xml:space="preserve"> - </w:t>
      </w:r>
      <w:r w:rsidRPr="00EF2694">
        <w:rPr>
          <w:rtl/>
        </w:rPr>
        <w:t>بتشديد الياء</w:t>
      </w:r>
      <w:r w:rsidR="008D0E33">
        <w:rPr>
          <w:rtl/>
        </w:rPr>
        <w:t xml:space="preserve"> - </w:t>
      </w:r>
      <w:r w:rsidRPr="00EF2694">
        <w:rPr>
          <w:rtl/>
        </w:rPr>
        <w:t>صاحب الدين.</w:t>
      </w:r>
    </w:p>
    <w:p w14:paraId="71D8B597" w14:textId="77777777" w:rsidR="00CE1409" w:rsidRDefault="00CE1409" w:rsidP="00CE1409">
      <w:pPr>
        <w:pStyle w:val="libNormal"/>
        <w:rPr>
          <w:rtl/>
        </w:rPr>
      </w:pPr>
      <w:r>
        <w:rPr>
          <w:rtl/>
        </w:rPr>
        <w:br w:type="page"/>
      </w:r>
    </w:p>
    <w:p w14:paraId="482FA2E8" w14:textId="7CA09898" w:rsidR="00782297" w:rsidRDefault="00782297" w:rsidP="00CE1409">
      <w:pPr>
        <w:pStyle w:val="libNormal0"/>
        <w:rPr>
          <w:rtl/>
        </w:rPr>
      </w:pPr>
      <w:r w:rsidRPr="00EF2694">
        <w:rPr>
          <w:rtl/>
        </w:rPr>
        <w:lastRenderedPageBreak/>
        <w:t xml:space="preserve">يا بريه كيف علمك بكتابك </w:t>
      </w:r>
      <w:r w:rsidR="003C16FE">
        <w:rPr>
          <w:rFonts w:hint="cs"/>
          <w:rtl/>
        </w:rPr>
        <w:t xml:space="preserve">؟ </w:t>
      </w:r>
      <w:r w:rsidR="008D0E33">
        <w:rPr>
          <w:rtl/>
        </w:rPr>
        <w:t>قال :</w:t>
      </w:r>
      <w:r w:rsidRPr="00EF2694">
        <w:rPr>
          <w:rtl/>
        </w:rPr>
        <w:t xml:space="preserve">أنا به عالم </w:t>
      </w:r>
      <w:r w:rsidR="00F66E4A">
        <w:rPr>
          <w:rtl/>
        </w:rPr>
        <w:t>ثمّ</w:t>
      </w:r>
      <w:r w:rsidR="003C16FE">
        <w:rPr>
          <w:rFonts w:hint="cs"/>
          <w:rtl/>
        </w:rPr>
        <w:t>َ</w:t>
      </w:r>
      <w:r w:rsidR="00F66E4A">
        <w:rPr>
          <w:rtl/>
        </w:rPr>
        <w:t xml:space="preserve"> </w:t>
      </w:r>
      <w:r w:rsidR="008D0E33">
        <w:rPr>
          <w:rtl/>
        </w:rPr>
        <w:t>قال :</w:t>
      </w:r>
      <w:r w:rsidRPr="00EF2694">
        <w:rPr>
          <w:rtl/>
        </w:rPr>
        <w:t xml:space="preserve">كيف ثقتك بتأويله </w:t>
      </w:r>
      <w:r w:rsidR="008D0E33">
        <w:rPr>
          <w:rtl/>
        </w:rPr>
        <w:t>قال :</w:t>
      </w:r>
      <w:r w:rsidRPr="00EF2694">
        <w:rPr>
          <w:rtl/>
        </w:rPr>
        <w:t xml:space="preserve">ما أوثقني بعلمي فيه </w:t>
      </w:r>
      <w:r w:rsidR="008D0E33">
        <w:rPr>
          <w:rtl/>
        </w:rPr>
        <w:t>قال :</w:t>
      </w:r>
      <w:r w:rsidRPr="00EF2694">
        <w:rPr>
          <w:rtl/>
        </w:rPr>
        <w:t xml:space="preserve">فابتدأ أبو الحسن </w:t>
      </w:r>
      <w:r w:rsidRPr="002F75F6">
        <w:rPr>
          <w:rStyle w:val="libAlaemChar"/>
          <w:rtl/>
        </w:rPr>
        <w:t>عليه‌السلام</w:t>
      </w:r>
      <w:r w:rsidRPr="00EF2694">
        <w:rPr>
          <w:rtl/>
        </w:rPr>
        <w:t xml:space="preserve"> يقرأ الإنجيل ف</w:t>
      </w:r>
      <w:r w:rsidR="008D0E33">
        <w:rPr>
          <w:rtl/>
        </w:rPr>
        <w:t>قال :</w:t>
      </w:r>
      <w:r w:rsidRPr="00EF2694">
        <w:rPr>
          <w:rtl/>
        </w:rPr>
        <w:t xml:space="preserve">بريه </w:t>
      </w:r>
      <w:r w:rsidR="004F37B9">
        <w:rPr>
          <w:rtl/>
        </w:rPr>
        <w:t xml:space="preserve">إيّاك </w:t>
      </w:r>
      <w:r w:rsidRPr="00EF2694">
        <w:rPr>
          <w:rtl/>
        </w:rPr>
        <w:t xml:space="preserve">كنت أطلب منذ خمسين سنة أو مثلك </w:t>
      </w:r>
      <w:r w:rsidR="008D0E33">
        <w:rPr>
          <w:rtl/>
        </w:rPr>
        <w:t>قال :</w:t>
      </w:r>
      <w:r w:rsidRPr="00EF2694">
        <w:rPr>
          <w:rtl/>
        </w:rPr>
        <w:t xml:space="preserve">فآمن بريه وحسن </w:t>
      </w:r>
      <w:r w:rsidR="004F37B9">
        <w:rPr>
          <w:rtl/>
        </w:rPr>
        <w:t xml:space="preserve">إيمانه </w:t>
      </w:r>
      <w:r w:rsidRPr="00EF2694">
        <w:rPr>
          <w:rtl/>
        </w:rPr>
        <w:t>وآمنت المرأة التي كانت معه</w:t>
      </w:r>
      <w:r>
        <w:rPr>
          <w:rtl/>
        </w:rPr>
        <w:t>.</w:t>
      </w:r>
    </w:p>
    <w:p w14:paraId="66896B61" w14:textId="5351991F" w:rsidR="00782297" w:rsidRPr="00EF2694" w:rsidRDefault="00782297" w:rsidP="00A020F0">
      <w:pPr>
        <w:pStyle w:val="libNormal"/>
        <w:rPr>
          <w:rtl/>
        </w:rPr>
      </w:pPr>
      <w:r w:rsidRPr="00EF2694">
        <w:rPr>
          <w:rtl/>
        </w:rPr>
        <w:t xml:space="preserve">فدخل هشام وبريه والمرأة على أبي عبد الله </w:t>
      </w:r>
      <w:r w:rsidRPr="002F75F6">
        <w:rPr>
          <w:rStyle w:val="libAlaemChar"/>
          <w:rtl/>
        </w:rPr>
        <w:t>عليه‌السلام</w:t>
      </w:r>
      <w:r w:rsidRPr="00EF2694">
        <w:rPr>
          <w:rtl/>
        </w:rPr>
        <w:t xml:space="preserve"> فحكى له هشام الكلام ال</w:t>
      </w:r>
      <w:r w:rsidR="004F37B9">
        <w:rPr>
          <w:rFonts w:hint="cs"/>
          <w:rtl/>
        </w:rPr>
        <w:t>ّ</w:t>
      </w:r>
      <w:r w:rsidRPr="00EF2694">
        <w:rPr>
          <w:rtl/>
        </w:rPr>
        <w:t>ذي</w:t>
      </w:r>
    </w:p>
    <w:p w14:paraId="40E964EB" w14:textId="461AF8B8" w:rsidR="00782297" w:rsidRPr="00324B78" w:rsidRDefault="008D0E33" w:rsidP="009D38AE">
      <w:pPr>
        <w:pStyle w:val="libLine"/>
        <w:rPr>
          <w:rtl/>
        </w:rPr>
      </w:pPr>
      <w:r>
        <w:rPr>
          <w:rFonts w:hint="cs"/>
          <w:rtl/>
        </w:rPr>
        <w:t>________________________________________________________</w:t>
      </w:r>
    </w:p>
    <w:p w14:paraId="54D16ECD" w14:textId="527D2735" w:rsidR="00782297" w:rsidRDefault="00782297" w:rsidP="004E511B">
      <w:pPr>
        <w:pStyle w:val="libNormal0"/>
        <w:rPr>
          <w:rtl/>
        </w:rPr>
      </w:pPr>
      <w:r w:rsidRPr="00EF2694">
        <w:rPr>
          <w:rtl/>
        </w:rPr>
        <w:t>إن تؤمن ترشد</w:t>
      </w:r>
      <w:r>
        <w:rPr>
          <w:rtl/>
        </w:rPr>
        <w:t xml:space="preserve"> ، </w:t>
      </w:r>
      <w:r w:rsidRPr="00EF2694">
        <w:rPr>
          <w:rtl/>
        </w:rPr>
        <w:t xml:space="preserve">وإن </w:t>
      </w:r>
      <w:r w:rsidR="004F37B9">
        <w:rPr>
          <w:rtl/>
        </w:rPr>
        <w:t xml:space="preserve">تتّبع </w:t>
      </w:r>
      <w:r w:rsidRPr="00EF2694">
        <w:rPr>
          <w:rtl/>
        </w:rPr>
        <w:t>ال</w:t>
      </w:r>
      <w:r w:rsidR="00F235A5">
        <w:rPr>
          <w:rtl/>
        </w:rPr>
        <w:t xml:space="preserve">حقّ </w:t>
      </w:r>
      <w:r w:rsidRPr="00EF2694">
        <w:rPr>
          <w:rtl/>
        </w:rPr>
        <w:t xml:space="preserve">لا تؤنّب </w:t>
      </w:r>
      <w:r w:rsidRPr="00273F93">
        <w:rPr>
          <w:rStyle w:val="libFootnotenumChar"/>
          <w:rtl/>
        </w:rPr>
        <w:t>(1)</w:t>
      </w:r>
      <w:r>
        <w:rPr>
          <w:rtl/>
        </w:rPr>
        <w:t>.</w:t>
      </w:r>
    </w:p>
    <w:p w14:paraId="019489BD" w14:textId="33AD3D1E" w:rsidR="00782297" w:rsidRPr="00EF2694" w:rsidRDefault="00F66E4A" w:rsidP="00A020F0">
      <w:pPr>
        <w:pStyle w:val="libNormal"/>
        <w:rPr>
          <w:rtl/>
        </w:rPr>
      </w:pPr>
      <w:r>
        <w:rPr>
          <w:rtl/>
        </w:rPr>
        <w:t xml:space="preserve">ثمّ </w:t>
      </w:r>
      <w:r w:rsidR="008D0E33">
        <w:rPr>
          <w:rtl/>
        </w:rPr>
        <w:t>قال :</w:t>
      </w:r>
      <w:r w:rsidR="00782297" w:rsidRPr="00EF2694">
        <w:rPr>
          <w:rtl/>
        </w:rPr>
        <w:t>هشام</w:t>
      </w:r>
      <w:r w:rsidR="00782297">
        <w:rPr>
          <w:rtl/>
        </w:rPr>
        <w:t xml:space="preserve"> : </w:t>
      </w:r>
      <w:r w:rsidR="00782297" w:rsidRPr="00EF2694">
        <w:rPr>
          <w:rtl/>
        </w:rPr>
        <w:t xml:space="preserve">يا بريهة ما من </w:t>
      </w:r>
      <w:r w:rsidR="00D54C7C">
        <w:rPr>
          <w:rtl/>
        </w:rPr>
        <w:t xml:space="preserve">حجّة </w:t>
      </w:r>
      <w:r w:rsidR="00782297" w:rsidRPr="00EF2694">
        <w:rPr>
          <w:rtl/>
        </w:rPr>
        <w:t xml:space="preserve">أقامها الله على </w:t>
      </w:r>
      <w:r w:rsidR="00D54C7C">
        <w:rPr>
          <w:rtl/>
        </w:rPr>
        <w:t xml:space="preserve">أوّل </w:t>
      </w:r>
      <w:r w:rsidR="00782297" w:rsidRPr="00EF2694">
        <w:rPr>
          <w:rtl/>
        </w:rPr>
        <w:t xml:space="preserve">خلقه </w:t>
      </w:r>
      <w:r w:rsidR="006E33A0">
        <w:rPr>
          <w:rtl/>
        </w:rPr>
        <w:t xml:space="preserve">إلّا </w:t>
      </w:r>
      <w:r w:rsidR="00782297" w:rsidRPr="00EF2694">
        <w:rPr>
          <w:rtl/>
        </w:rPr>
        <w:t>أن أقامها على وسط خلقه وآخر خلقه</w:t>
      </w:r>
      <w:r w:rsidR="00782297">
        <w:rPr>
          <w:rtl/>
        </w:rPr>
        <w:t xml:space="preserve"> ، </w:t>
      </w:r>
      <w:r w:rsidR="00782297" w:rsidRPr="00EF2694">
        <w:rPr>
          <w:rtl/>
        </w:rPr>
        <w:t>فلا تبطل الحجج</w:t>
      </w:r>
      <w:r w:rsidR="00782297">
        <w:rPr>
          <w:rtl/>
        </w:rPr>
        <w:t xml:space="preserve"> ، </w:t>
      </w:r>
      <w:r w:rsidR="00782297" w:rsidRPr="00EF2694">
        <w:rPr>
          <w:rtl/>
        </w:rPr>
        <w:t>ولا تذهب الملل</w:t>
      </w:r>
      <w:r w:rsidR="00782297">
        <w:rPr>
          <w:rtl/>
        </w:rPr>
        <w:t xml:space="preserve"> ، </w:t>
      </w:r>
      <w:r w:rsidR="00782297" w:rsidRPr="00EF2694">
        <w:rPr>
          <w:rtl/>
        </w:rPr>
        <w:t>ولا تذهب السنن</w:t>
      </w:r>
      <w:r w:rsidR="00782297">
        <w:rPr>
          <w:rtl/>
        </w:rPr>
        <w:t xml:space="preserve"> ، </w:t>
      </w:r>
      <w:r w:rsidR="008D0E33">
        <w:rPr>
          <w:rtl/>
        </w:rPr>
        <w:t>قال :</w:t>
      </w:r>
      <w:r w:rsidR="00782297" w:rsidRPr="00EF2694">
        <w:rPr>
          <w:rtl/>
        </w:rPr>
        <w:t>بريهة</w:t>
      </w:r>
      <w:r w:rsidR="00782297">
        <w:rPr>
          <w:rtl/>
        </w:rPr>
        <w:t xml:space="preserve"> : </w:t>
      </w:r>
      <w:r w:rsidR="00782297" w:rsidRPr="00EF2694">
        <w:rPr>
          <w:rtl/>
        </w:rPr>
        <w:t>ما أشبه هذا بال</w:t>
      </w:r>
      <w:r w:rsidR="00F235A5">
        <w:rPr>
          <w:rtl/>
        </w:rPr>
        <w:t xml:space="preserve">حقّ </w:t>
      </w:r>
      <w:r w:rsidR="00782297">
        <w:rPr>
          <w:rtl/>
        </w:rPr>
        <w:t xml:space="preserve">، </w:t>
      </w:r>
      <w:r w:rsidR="00782297" w:rsidRPr="00EF2694">
        <w:rPr>
          <w:rtl/>
        </w:rPr>
        <w:t>وأقربه من الصدق</w:t>
      </w:r>
      <w:r w:rsidR="00782297">
        <w:rPr>
          <w:rtl/>
        </w:rPr>
        <w:t xml:space="preserve"> ، </w:t>
      </w:r>
      <w:r w:rsidR="00782297" w:rsidRPr="00EF2694">
        <w:rPr>
          <w:rtl/>
        </w:rPr>
        <w:t>وهذه صفة الحكماء يقيمون من ال</w:t>
      </w:r>
      <w:r w:rsidR="00D54C7C">
        <w:rPr>
          <w:rtl/>
        </w:rPr>
        <w:t xml:space="preserve">حجّة </w:t>
      </w:r>
      <w:r w:rsidR="00782297" w:rsidRPr="00EF2694">
        <w:rPr>
          <w:rtl/>
        </w:rPr>
        <w:t>ما ينفون به الشبهة</w:t>
      </w:r>
      <w:r w:rsidR="00782297">
        <w:rPr>
          <w:rtl/>
        </w:rPr>
        <w:t xml:space="preserve"> ، </w:t>
      </w:r>
      <w:r w:rsidR="008D0E33">
        <w:rPr>
          <w:rtl/>
        </w:rPr>
        <w:t>قال :</w:t>
      </w:r>
      <w:r w:rsidR="00782297" w:rsidRPr="00EF2694">
        <w:rPr>
          <w:rtl/>
        </w:rPr>
        <w:t>هشام</w:t>
      </w:r>
      <w:r w:rsidR="00782297">
        <w:rPr>
          <w:rtl/>
        </w:rPr>
        <w:t xml:space="preserve"> : </w:t>
      </w:r>
      <w:r w:rsidR="00782297" w:rsidRPr="00EF2694">
        <w:rPr>
          <w:rtl/>
        </w:rPr>
        <w:t>نعم</w:t>
      </w:r>
      <w:r w:rsidR="00782297">
        <w:rPr>
          <w:rtl/>
        </w:rPr>
        <w:t xml:space="preserve"> ، </w:t>
      </w:r>
      <w:r w:rsidR="00782297" w:rsidRPr="00EF2694">
        <w:rPr>
          <w:rtl/>
        </w:rPr>
        <w:t xml:space="preserve">فارتحلا </w:t>
      </w:r>
      <w:r w:rsidR="008F33B0">
        <w:rPr>
          <w:rtl/>
        </w:rPr>
        <w:t xml:space="preserve">حتّى </w:t>
      </w:r>
      <w:r w:rsidR="00782297" w:rsidRPr="00EF2694">
        <w:rPr>
          <w:rtl/>
        </w:rPr>
        <w:t>أتيا المدينة والمرأة معهما</w:t>
      </w:r>
      <w:r w:rsidR="00782297">
        <w:rPr>
          <w:rtl/>
        </w:rPr>
        <w:t xml:space="preserve"> ، </w:t>
      </w:r>
      <w:r w:rsidR="00782297" w:rsidRPr="00EF2694">
        <w:rPr>
          <w:rtl/>
        </w:rPr>
        <w:t xml:space="preserve">وهما يريدان أبا عبد الله </w:t>
      </w:r>
      <w:r w:rsidR="00782297" w:rsidRPr="002F75F6">
        <w:rPr>
          <w:rStyle w:val="libAlaemChar"/>
          <w:rtl/>
        </w:rPr>
        <w:t>عليه‌السلام</w:t>
      </w:r>
      <w:r w:rsidR="00782297">
        <w:rPr>
          <w:rtl/>
        </w:rPr>
        <w:t xml:space="preserve"> ، </w:t>
      </w:r>
      <w:r w:rsidR="00782297" w:rsidRPr="00EF2694">
        <w:rPr>
          <w:rtl/>
        </w:rPr>
        <w:t xml:space="preserve">فلقيا موسى بن جعفر </w:t>
      </w:r>
      <w:r w:rsidR="00782297" w:rsidRPr="002F75F6">
        <w:rPr>
          <w:rStyle w:val="libAlaemChar"/>
          <w:rtl/>
        </w:rPr>
        <w:t>عليهما‌السلام</w:t>
      </w:r>
      <w:r w:rsidR="00782297" w:rsidRPr="00EF2694">
        <w:rPr>
          <w:rtl/>
        </w:rPr>
        <w:t xml:space="preserve"> فحكى له هشام الحكاية ف</w:t>
      </w:r>
      <w:r w:rsidR="00045EE6">
        <w:rPr>
          <w:rtl/>
        </w:rPr>
        <w:t xml:space="preserve">لـمّا </w:t>
      </w:r>
      <w:r w:rsidR="00782297" w:rsidRPr="00EF2694">
        <w:rPr>
          <w:rtl/>
        </w:rPr>
        <w:t xml:space="preserve">فرغ </w:t>
      </w:r>
      <w:r w:rsidR="008D0E33">
        <w:rPr>
          <w:rtl/>
        </w:rPr>
        <w:t>قال :</w:t>
      </w:r>
      <w:r w:rsidR="00782297" w:rsidRPr="00EF2694">
        <w:rPr>
          <w:rtl/>
        </w:rPr>
        <w:t xml:space="preserve">موسى بن جعفر </w:t>
      </w:r>
      <w:r w:rsidR="00782297" w:rsidRPr="002F75F6">
        <w:rPr>
          <w:rStyle w:val="libAlaemChar"/>
          <w:rtl/>
        </w:rPr>
        <w:t>عليه‌السلام</w:t>
      </w:r>
      <w:r w:rsidR="00782297">
        <w:rPr>
          <w:rtl/>
        </w:rPr>
        <w:t xml:space="preserve"> : </w:t>
      </w:r>
      <w:r w:rsidR="00782297" w:rsidRPr="00EF2694">
        <w:rPr>
          <w:rtl/>
        </w:rPr>
        <w:t>يا بريهة كيف علمك بكتابك</w:t>
      </w:r>
      <w:r w:rsidR="00782297">
        <w:rPr>
          <w:rtl/>
        </w:rPr>
        <w:t>؟</w:t>
      </w:r>
      <w:r w:rsidR="00782297" w:rsidRPr="00EF2694">
        <w:rPr>
          <w:rtl/>
        </w:rPr>
        <w:t xml:space="preserve"> </w:t>
      </w:r>
      <w:r w:rsidR="004E2A7C">
        <w:rPr>
          <w:rtl/>
        </w:rPr>
        <w:t>قال :</w:t>
      </w:r>
      <w:r w:rsidR="00782297">
        <w:rPr>
          <w:rtl/>
        </w:rPr>
        <w:t xml:space="preserve"> </w:t>
      </w:r>
      <w:r w:rsidR="00782297" w:rsidRPr="00EF2694">
        <w:rPr>
          <w:rtl/>
        </w:rPr>
        <w:t>أنا به عالم</w:t>
      </w:r>
      <w:r w:rsidR="00782297">
        <w:rPr>
          <w:rtl/>
        </w:rPr>
        <w:t xml:space="preserve"> ، </w:t>
      </w:r>
      <w:r w:rsidR="004E2A7C">
        <w:rPr>
          <w:rtl/>
        </w:rPr>
        <w:t>قال :</w:t>
      </w:r>
      <w:r w:rsidR="00782297">
        <w:rPr>
          <w:rtl/>
        </w:rPr>
        <w:t xml:space="preserve"> </w:t>
      </w:r>
      <w:r w:rsidR="00782297" w:rsidRPr="00EF2694">
        <w:rPr>
          <w:rtl/>
        </w:rPr>
        <w:t>كيف ثقتك بتأويله</w:t>
      </w:r>
      <w:r w:rsidR="00782297">
        <w:rPr>
          <w:rtl/>
        </w:rPr>
        <w:t>؟</w:t>
      </w:r>
      <w:r w:rsidR="00782297" w:rsidRPr="00EF2694">
        <w:rPr>
          <w:rtl/>
        </w:rPr>
        <w:t xml:space="preserve"> </w:t>
      </w:r>
      <w:r w:rsidR="004E2A7C">
        <w:rPr>
          <w:rtl/>
        </w:rPr>
        <w:t>قال :</w:t>
      </w:r>
      <w:r w:rsidR="00782297">
        <w:rPr>
          <w:rtl/>
        </w:rPr>
        <w:t xml:space="preserve"> </w:t>
      </w:r>
      <w:r w:rsidR="00782297" w:rsidRPr="00EF2694">
        <w:rPr>
          <w:rtl/>
        </w:rPr>
        <w:t>ما أوثقني بعلمي به</w:t>
      </w:r>
      <w:r w:rsidR="00782297">
        <w:rPr>
          <w:rtl/>
        </w:rPr>
        <w:t xml:space="preserve"> ، </w:t>
      </w:r>
      <w:r w:rsidR="004E2A7C">
        <w:rPr>
          <w:rtl/>
        </w:rPr>
        <w:t>قال :</w:t>
      </w:r>
      <w:r w:rsidR="00782297">
        <w:rPr>
          <w:rtl/>
        </w:rPr>
        <w:t xml:space="preserve"> </w:t>
      </w:r>
      <w:r w:rsidR="00782297" w:rsidRPr="00EF2694">
        <w:rPr>
          <w:rtl/>
        </w:rPr>
        <w:t xml:space="preserve">فابتدأ موسى بن جعفر </w:t>
      </w:r>
      <w:r w:rsidR="00782297" w:rsidRPr="002F75F6">
        <w:rPr>
          <w:rStyle w:val="libAlaemChar"/>
          <w:rtl/>
        </w:rPr>
        <w:t>عليه‌السلام</w:t>
      </w:r>
      <w:r w:rsidR="00782297" w:rsidRPr="00EF2694">
        <w:rPr>
          <w:rtl/>
        </w:rPr>
        <w:t xml:space="preserve"> بقراءة الإنجيل</w:t>
      </w:r>
      <w:r w:rsidR="00782297">
        <w:rPr>
          <w:rtl/>
        </w:rPr>
        <w:t xml:space="preserve"> ، </w:t>
      </w:r>
      <w:r w:rsidR="008D0E33">
        <w:rPr>
          <w:rtl/>
        </w:rPr>
        <w:t>قال :</w:t>
      </w:r>
      <w:r w:rsidR="00782297" w:rsidRPr="00EF2694">
        <w:rPr>
          <w:rtl/>
        </w:rPr>
        <w:t>بريهة</w:t>
      </w:r>
      <w:r w:rsidR="00782297">
        <w:rPr>
          <w:rtl/>
        </w:rPr>
        <w:t xml:space="preserve"> : </w:t>
      </w:r>
      <w:r w:rsidR="00782297" w:rsidRPr="00EF2694">
        <w:rPr>
          <w:rtl/>
        </w:rPr>
        <w:t>والمسيح لقد كان المسيح يقرأها هكذا</w:t>
      </w:r>
      <w:r w:rsidR="00782297">
        <w:rPr>
          <w:rtl/>
        </w:rPr>
        <w:t xml:space="preserve"> ، </w:t>
      </w:r>
      <w:r w:rsidR="00782297" w:rsidRPr="00EF2694">
        <w:rPr>
          <w:rtl/>
        </w:rPr>
        <w:t xml:space="preserve">وما قرأ هذه القراءة </w:t>
      </w:r>
      <w:r w:rsidR="006E33A0">
        <w:rPr>
          <w:rtl/>
        </w:rPr>
        <w:t xml:space="preserve">إلّا </w:t>
      </w:r>
      <w:r w:rsidR="00782297" w:rsidRPr="00EF2694">
        <w:rPr>
          <w:rtl/>
        </w:rPr>
        <w:t xml:space="preserve">المسيح </w:t>
      </w:r>
      <w:r>
        <w:rPr>
          <w:rtl/>
        </w:rPr>
        <w:t xml:space="preserve">ثمّ </w:t>
      </w:r>
      <w:r w:rsidR="008D0E33">
        <w:rPr>
          <w:rtl/>
        </w:rPr>
        <w:t>قال :</w:t>
      </w:r>
      <w:r w:rsidR="00782297" w:rsidRPr="00EF2694">
        <w:rPr>
          <w:rtl/>
        </w:rPr>
        <w:t>بريهة</w:t>
      </w:r>
      <w:r w:rsidR="00782297">
        <w:rPr>
          <w:rtl/>
        </w:rPr>
        <w:t xml:space="preserve"> : </w:t>
      </w:r>
      <w:r w:rsidR="004F37B9">
        <w:rPr>
          <w:rtl/>
        </w:rPr>
        <w:t xml:space="preserve">إيّاك </w:t>
      </w:r>
      <w:r w:rsidR="00782297" w:rsidRPr="00EF2694">
        <w:rPr>
          <w:rtl/>
        </w:rPr>
        <w:t>كنت أطلب</w:t>
      </w:r>
      <w:r w:rsidR="00782297">
        <w:rPr>
          <w:rtl/>
        </w:rPr>
        <w:t xml:space="preserve"> ، </w:t>
      </w:r>
      <w:r w:rsidR="00782297" w:rsidRPr="00EF2694">
        <w:rPr>
          <w:rtl/>
        </w:rPr>
        <w:t>وساق الحديث مثل ما في المتن إلى آخره.</w:t>
      </w:r>
    </w:p>
    <w:p w14:paraId="3A74D447" w14:textId="77375AF1" w:rsidR="00782297" w:rsidRPr="00EF2694" w:rsidRDefault="00F66E4A" w:rsidP="00A020F0">
      <w:pPr>
        <w:pStyle w:val="libNormal"/>
        <w:rPr>
          <w:rtl/>
        </w:rPr>
      </w:pPr>
      <w:r>
        <w:rPr>
          <w:rtl/>
        </w:rPr>
        <w:t xml:space="preserve">ثمّ </w:t>
      </w:r>
      <w:r w:rsidR="004E2A7C">
        <w:rPr>
          <w:rtl/>
        </w:rPr>
        <w:t>قال :</w:t>
      </w:r>
      <w:r w:rsidR="00782297">
        <w:rPr>
          <w:rtl/>
        </w:rPr>
        <w:t xml:space="preserve"> </w:t>
      </w:r>
      <w:r w:rsidR="00782297" w:rsidRPr="00EF2694">
        <w:rPr>
          <w:rtl/>
        </w:rPr>
        <w:t xml:space="preserve">فلزم بريهة أبا عبد الله </w:t>
      </w:r>
      <w:r w:rsidR="00782297" w:rsidRPr="002F75F6">
        <w:rPr>
          <w:rStyle w:val="libAlaemChar"/>
          <w:rtl/>
        </w:rPr>
        <w:t>عليه‌السلام</w:t>
      </w:r>
      <w:r w:rsidR="00782297" w:rsidRPr="00EF2694">
        <w:rPr>
          <w:rtl/>
        </w:rPr>
        <w:t xml:space="preserve"> </w:t>
      </w:r>
      <w:r w:rsidR="008F33B0">
        <w:rPr>
          <w:rtl/>
        </w:rPr>
        <w:t xml:space="preserve">حتّى </w:t>
      </w:r>
      <w:r w:rsidR="00782297" w:rsidRPr="00EF2694">
        <w:rPr>
          <w:rtl/>
        </w:rPr>
        <w:t xml:space="preserve">مات أبو عبد الله </w:t>
      </w:r>
      <w:r w:rsidR="00782297" w:rsidRPr="002F75F6">
        <w:rPr>
          <w:rStyle w:val="libAlaemChar"/>
          <w:rtl/>
        </w:rPr>
        <w:t>عليه‌السلام</w:t>
      </w:r>
      <w:r w:rsidR="00782297">
        <w:rPr>
          <w:rtl/>
        </w:rPr>
        <w:t xml:space="preserve"> ، </w:t>
      </w:r>
      <w:r>
        <w:rPr>
          <w:rtl/>
        </w:rPr>
        <w:t xml:space="preserve">ثمّ </w:t>
      </w:r>
      <w:r w:rsidR="00782297" w:rsidRPr="00EF2694">
        <w:rPr>
          <w:rtl/>
        </w:rPr>
        <w:t xml:space="preserve">لزم موسى بن جعفر </w:t>
      </w:r>
      <w:r w:rsidR="00782297" w:rsidRPr="002F75F6">
        <w:rPr>
          <w:rStyle w:val="libAlaemChar"/>
          <w:rtl/>
        </w:rPr>
        <w:t>عليه‌السلام</w:t>
      </w:r>
      <w:r w:rsidR="00782297" w:rsidRPr="00EF2694">
        <w:rPr>
          <w:rtl/>
        </w:rPr>
        <w:t xml:space="preserve"> </w:t>
      </w:r>
      <w:r w:rsidR="008F33B0">
        <w:rPr>
          <w:rtl/>
        </w:rPr>
        <w:t xml:space="preserve">حتّى </w:t>
      </w:r>
      <w:r w:rsidR="00782297" w:rsidRPr="00EF2694">
        <w:rPr>
          <w:rtl/>
        </w:rPr>
        <w:t xml:space="preserve">مات في </w:t>
      </w:r>
      <w:r w:rsidR="0031630D">
        <w:rPr>
          <w:rtl/>
        </w:rPr>
        <w:t xml:space="preserve">زمانه </w:t>
      </w:r>
      <w:r w:rsidR="00782297">
        <w:rPr>
          <w:rtl/>
        </w:rPr>
        <w:t xml:space="preserve">، </w:t>
      </w:r>
      <w:r w:rsidR="00782297" w:rsidRPr="00EF2694">
        <w:rPr>
          <w:rtl/>
        </w:rPr>
        <w:t>فغسله بيده وكفنه بيده ولحد</w:t>
      </w:r>
      <w:r w:rsidR="0031630D">
        <w:rPr>
          <w:rFonts w:hint="cs"/>
          <w:rtl/>
        </w:rPr>
        <w:t>ّ</w:t>
      </w:r>
      <w:r w:rsidR="00782297" w:rsidRPr="00EF2694">
        <w:rPr>
          <w:rtl/>
        </w:rPr>
        <w:t>ه بيده</w:t>
      </w:r>
      <w:r w:rsidR="00782297">
        <w:rPr>
          <w:rtl/>
        </w:rPr>
        <w:t xml:space="preserve"> ، </w:t>
      </w:r>
      <w:r w:rsidR="00782297" w:rsidRPr="00EF2694">
        <w:rPr>
          <w:rtl/>
        </w:rPr>
        <w:t>و</w:t>
      </w:r>
      <w:r w:rsidR="004E2A7C">
        <w:rPr>
          <w:rtl/>
        </w:rPr>
        <w:t>قال :</w:t>
      </w:r>
      <w:r w:rsidR="00782297">
        <w:rPr>
          <w:rtl/>
        </w:rPr>
        <w:t xml:space="preserve"> </w:t>
      </w:r>
      <w:r w:rsidR="00782297" w:rsidRPr="00EF2694">
        <w:rPr>
          <w:rtl/>
        </w:rPr>
        <w:t xml:space="preserve">هذا </w:t>
      </w:r>
      <w:r w:rsidR="0031630D">
        <w:rPr>
          <w:rtl/>
        </w:rPr>
        <w:t xml:space="preserve">حواريّ </w:t>
      </w:r>
      <w:r w:rsidR="00782297" w:rsidRPr="00EF2694">
        <w:rPr>
          <w:rtl/>
        </w:rPr>
        <w:t xml:space="preserve">من </w:t>
      </w:r>
      <w:r w:rsidR="0031630D">
        <w:rPr>
          <w:rtl/>
        </w:rPr>
        <w:t xml:space="preserve">حواريّي </w:t>
      </w:r>
      <w:r w:rsidR="00782297" w:rsidRPr="00EF2694">
        <w:rPr>
          <w:rtl/>
        </w:rPr>
        <w:t xml:space="preserve">المسيح يعرف </w:t>
      </w:r>
      <w:r w:rsidR="00F235A5">
        <w:rPr>
          <w:rtl/>
        </w:rPr>
        <w:t xml:space="preserve">حقّ </w:t>
      </w:r>
      <w:r w:rsidR="00782297" w:rsidRPr="00EF2694">
        <w:rPr>
          <w:rtl/>
        </w:rPr>
        <w:t>الله عليه</w:t>
      </w:r>
      <w:r w:rsidR="00782297">
        <w:rPr>
          <w:rtl/>
        </w:rPr>
        <w:t xml:space="preserve"> ، </w:t>
      </w:r>
      <w:r w:rsidR="004E2A7C">
        <w:rPr>
          <w:rtl/>
        </w:rPr>
        <w:t>قال :</w:t>
      </w:r>
      <w:r w:rsidR="00782297">
        <w:rPr>
          <w:rtl/>
        </w:rPr>
        <w:t xml:space="preserve"> </w:t>
      </w:r>
      <w:r w:rsidR="00782297" w:rsidRPr="00EF2694">
        <w:rPr>
          <w:rtl/>
        </w:rPr>
        <w:t>فتمنى أكثر أصحابه أن يكونوا مثله.</w:t>
      </w:r>
    </w:p>
    <w:p w14:paraId="2F007F9D" w14:textId="48AEDB9E" w:rsidR="00782297" w:rsidRPr="00EF2694" w:rsidRDefault="00782297" w:rsidP="00A020F0">
      <w:pPr>
        <w:pStyle w:val="libNormal"/>
        <w:rPr>
          <w:rtl/>
        </w:rPr>
      </w:pPr>
      <w:r w:rsidRPr="004907EA">
        <w:rPr>
          <w:rtl/>
        </w:rPr>
        <w:t>قوله</w:t>
      </w:r>
      <w:r>
        <w:rPr>
          <w:rtl/>
        </w:rPr>
        <w:t xml:space="preserve"> : </w:t>
      </w:r>
      <w:r w:rsidRPr="004907EA">
        <w:rPr>
          <w:rtl/>
        </w:rPr>
        <w:t>أنا به عالم</w:t>
      </w:r>
      <w:r>
        <w:rPr>
          <w:rtl/>
        </w:rPr>
        <w:t xml:space="preserve"> ، </w:t>
      </w:r>
      <w:r w:rsidRPr="00EF2694">
        <w:rPr>
          <w:rtl/>
        </w:rPr>
        <w:t xml:space="preserve">تقديم الظرف لإفادة الحصر </w:t>
      </w:r>
      <w:r w:rsidR="0031630D">
        <w:rPr>
          <w:rtl/>
        </w:rPr>
        <w:t xml:space="preserve">الدالّ </w:t>
      </w:r>
      <w:r w:rsidRPr="00EF2694">
        <w:rPr>
          <w:rtl/>
        </w:rPr>
        <w:t>على كمال العلم به</w:t>
      </w:r>
      <w:r>
        <w:rPr>
          <w:rtl/>
        </w:rPr>
        <w:t xml:space="preserve"> « </w:t>
      </w:r>
      <w:r w:rsidRPr="004907EA">
        <w:rPr>
          <w:rtl/>
        </w:rPr>
        <w:t>كيف ثقتك بتأويله</w:t>
      </w:r>
      <w:r>
        <w:rPr>
          <w:rtl/>
        </w:rPr>
        <w:t xml:space="preserve"> » </w:t>
      </w:r>
      <w:r w:rsidRPr="00EF2694">
        <w:rPr>
          <w:rtl/>
        </w:rPr>
        <w:t>أي كيف اعتمادك على نفسك في تأويله والعلم بمعانيه</w:t>
      </w:r>
      <w:r>
        <w:rPr>
          <w:rtl/>
        </w:rPr>
        <w:t xml:space="preserve"> « </w:t>
      </w:r>
      <w:r w:rsidRPr="004907EA">
        <w:rPr>
          <w:rtl/>
        </w:rPr>
        <w:t>ما أوثقني</w:t>
      </w:r>
      <w:r>
        <w:rPr>
          <w:rtl/>
        </w:rPr>
        <w:t xml:space="preserve"> » </w:t>
      </w:r>
      <w:r w:rsidRPr="00EF2694">
        <w:rPr>
          <w:rtl/>
        </w:rPr>
        <w:t xml:space="preserve">صيغة </w:t>
      </w:r>
      <w:r w:rsidR="0031630D">
        <w:rPr>
          <w:rtl/>
        </w:rPr>
        <w:t xml:space="preserve">تعجّب </w:t>
      </w:r>
      <w:r w:rsidRPr="00EF2694">
        <w:rPr>
          <w:rtl/>
        </w:rPr>
        <w:t xml:space="preserve">أي أنا واثق </w:t>
      </w:r>
      <w:r w:rsidR="0031630D">
        <w:rPr>
          <w:rtl/>
        </w:rPr>
        <w:t xml:space="preserve">وثوقاً تامّاً </w:t>
      </w:r>
      <w:r w:rsidRPr="00EF2694">
        <w:rPr>
          <w:rtl/>
        </w:rPr>
        <w:t>بما أعرف من تأويله</w:t>
      </w:r>
      <w:r>
        <w:rPr>
          <w:rtl/>
        </w:rPr>
        <w:t xml:space="preserve"> « </w:t>
      </w:r>
      <w:r w:rsidRPr="004907EA">
        <w:rPr>
          <w:rtl/>
        </w:rPr>
        <w:t>أو مثلك</w:t>
      </w:r>
      <w:r>
        <w:rPr>
          <w:rtl/>
        </w:rPr>
        <w:t xml:space="preserve"> » </w:t>
      </w:r>
      <w:r w:rsidRPr="00EF2694">
        <w:rPr>
          <w:rtl/>
        </w:rPr>
        <w:t>أي كنت أطلبك أو من</w:t>
      </w:r>
    </w:p>
    <w:p w14:paraId="412C647B" w14:textId="77777777" w:rsidR="00782297" w:rsidRPr="00EF2694" w:rsidRDefault="00782297" w:rsidP="009D38AE">
      <w:pPr>
        <w:pStyle w:val="libLine"/>
        <w:rPr>
          <w:rtl/>
        </w:rPr>
      </w:pPr>
      <w:r w:rsidRPr="00EF2694">
        <w:rPr>
          <w:rtl/>
        </w:rPr>
        <w:t>__________________</w:t>
      </w:r>
    </w:p>
    <w:p w14:paraId="5F17903C" w14:textId="77777777" w:rsidR="00782297" w:rsidRPr="00EF2694" w:rsidRDefault="00782297" w:rsidP="00E7042C">
      <w:pPr>
        <w:pStyle w:val="libFootnote0"/>
        <w:rPr>
          <w:rtl/>
          <w:lang w:bidi="fa-IR"/>
        </w:rPr>
      </w:pPr>
      <w:r>
        <w:rPr>
          <w:rtl/>
        </w:rPr>
        <w:t>(</w:t>
      </w:r>
      <w:r w:rsidRPr="00EF2694">
        <w:rPr>
          <w:rtl/>
        </w:rPr>
        <w:t>1) التأنيب</w:t>
      </w:r>
      <w:r>
        <w:rPr>
          <w:rtl/>
        </w:rPr>
        <w:t xml:space="preserve"> : </w:t>
      </w:r>
      <w:r w:rsidRPr="00EF2694">
        <w:rPr>
          <w:rtl/>
        </w:rPr>
        <w:t>الملامة.</w:t>
      </w:r>
    </w:p>
    <w:p w14:paraId="525AD56E" w14:textId="77777777" w:rsidR="00CE1409" w:rsidRDefault="00CE1409" w:rsidP="00CE1409">
      <w:pPr>
        <w:pStyle w:val="libNormal"/>
        <w:rPr>
          <w:rtl/>
        </w:rPr>
      </w:pPr>
      <w:r>
        <w:rPr>
          <w:rtl/>
        </w:rPr>
        <w:br w:type="page"/>
      </w:r>
    </w:p>
    <w:p w14:paraId="26052790" w14:textId="55D3FAC1" w:rsidR="00782297" w:rsidRPr="00EF2694" w:rsidRDefault="00782297" w:rsidP="00CE1409">
      <w:pPr>
        <w:pStyle w:val="libNormal0"/>
        <w:rPr>
          <w:rtl/>
        </w:rPr>
      </w:pPr>
      <w:r w:rsidRPr="00EF2694">
        <w:rPr>
          <w:rtl/>
        </w:rPr>
        <w:lastRenderedPageBreak/>
        <w:t xml:space="preserve">جرى بين أبي الحسن موسى </w:t>
      </w:r>
      <w:r w:rsidRPr="002F75F6">
        <w:rPr>
          <w:rStyle w:val="libAlaemChar"/>
          <w:rtl/>
        </w:rPr>
        <w:t>عليه‌السلام</w:t>
      </w:r>
      <w:r w:rsidRPr="00EF2694">
        <w:rPr>
          <w:rtl/>
        </w:rPr>
        <w:t xml:space="preserve"> وبين بريه ف</w:t>
      </w:r>
      <w:r w:rsidR="008D0E33">
        <w:rPr>
          <w:rtl/>
        </w:rPr>
        <w:t>قال :</w:t>
      </w:r>
      <w:r w:rsidRPr="00EF2694">
        <w:rPr>
          <w:rtl/>
        </w:rPr>
        <w:t xml:space="preserve">أبو عبد الله </w:t>
      </w:r>
      <w:r w:rsidRPr="002F75F6">
        <w:rPr>
          <w:rStyle w:val="libAlaemChar"/>
          <w:rtl/>
        </w:rPr>
        <w:t>عليه‌السلام</w:t>
      </w:r>
      <w:r>
        <w:rPr>
          <w:rtl/>
        </w:rPr>
        <w:t xml:space="preserve"> </w:t>
      </w:r>
      <w:r w:rsidR="0031630D">
        <w:rPr>
          <w:rFonts w:hint="cs"/>
          <w:rtl/>
        </w:rPr>
        <w:t>:</w:t>
      </w:r>
      <w:r>
        <w:rPr>
          <w:rtl/>
        </w:rPr>
        <w:t xml:space="preserve"> </w:t>
      </w:r>
      <w:r w:rsidRPr="0031630D">
        <w:rPr>
          <w:rStyle w:val="libNormalChar"/>
          <w:rtl/>
        </w:rPr>
        <w:t>ذُرِّيَّةً بَعْضُها مِنْ بَعْضٍ وَاللهُ سَمِيعٌ عَلِيمٌ</w:t>
      </w:r>
      <w:r>
        <w:rPr>
          <w:rtl/>
        </w:rPr>
        <w:t xml:space="preserve"> </w:t>
      </w:r>
      <w:r w:rsidRPr="00EF2694">
        <w:rPr>
          <w:rtl/>
        </w:rPr>
        <w:t>ف</w:t>
      </w:r>
      <w:r w:rsidR="008D0E33">
        <w:rPr>
          <w:rtl/>
        </w:rPr>
        <w:t>قال :</w:t>
      </w:r>
      <w:r w:rsidRPr="00EF2694">
        <w:rPr>
          <w:rtl/>
        </w:rPr>
        <w:t>بريه أن</w:t>
      </w:r>
      <w:r w:rsidR="0031630D">
        <w:rPr>
          <w:rFonts w:hint="cs"/>
          <w:rtl/>
        </w:rPr>
        <w:t>ّ</w:t>
      </w:r>
      <w:r w:rsidRPr="00EF2694">
        <w:rPr>
          <w:rtl/>
        </w:rPr>
        <w:t xml:space="preserve">ى لكم التوراة والإنجيل وكتب الأنبياء </w:t>
      </w:r>
      <w:r w:rsidR="008D0E33">
        <w:rPr>
          <w:rtl/>
        </w:rPr>
        <w:t>قال :</w:t>
      </w:r>
      <w:r w:rsidRPr="00EF2694">
        <w:rPr>
          <w:rtl/>
        </w:rPr>
        <w:t>هي عندنا وراثة من عندهم نقرؤها كما قرءوها ونقولها كما قالوا إن</w:t>
      </w:r>
      <w:r w:rsidR="0031630D">
        <w:rPr>
          <w:rFonts w:hint="cs"/>
          <w:rtl/>
        </w:rPr>
        <w:t>َّ</w:t>
      </w:r>
      <w:r w:rsidRPr="00EF2694">
        <w:rPr>
          <w:rtl/>
        </w:rPr>
        <w:t xml:space="preserve"> الله لا يجعل </w:t>
      </w:r>
      <w:r w:rsidR="00D54C7C">
        <w:rPr>
          <w:rtl/>
        </w:rPr>
        <w:t xml:space="preserve">حجّة </w:t>
      </w:r>
      <w:r w:rsidRPr="00EF2694">
        <w:rPr>
          <w:rtl/>
        </w:rPr>
        <w:t>في أرضه يسأل عن شيء فيقول لا أدري</w:t>
      </w:r>
      <w:r>
        <w:rPr>
          <w:rFonts w:hint="cs"/>
          <w:rtl/>
        </w:rPr>
        <w:t>.</w:t>
      </w:r>
    </w:p>
    <w:p w14:paraId="2ECB8A04" w14:textId="77F352B5" w:rsidR="00782297" w:rsidRPr="00EF2694" w:rsidRDefault="00782297" w:rsidP="00A020F0">
      <w:pPr>
        <w:pStyle w:val="libNormal"/>
        <w:rPr>
          <w:rtl/>
        </w:rPr>
      </w:pPr>
      <w:r w:rsidRPr="00EF2694">
        <w:rPr>
          <w:rtl/>
        </w:rPr>
        <w:t>2</w:t>
      </w:r>
      <w:r w:rsidR="008D0E33">
        <w:rPr>
          <w:rtl/>
        </w:rPr>
        <w:t xml:space="preserve"> - </w:t>
      </w:r>
      <w:r w:rsidR="0022555C">
        <w:rPr>
          <w:rtl/>
        </w:rPr>
        <w:t>علي</w:t>
      </w:r>
      <w:r w:rsidR="0031630D">
        <w:rPr>
          <w:rFonts w:hint="cs"/>
          <w:rtl/>
        </w:rPr>
        <w:t>ُ</w:t>
      </w:r>
      <w:r w:rsidR="0022555C">
        <w:rPr>
          <w:rtl/>
        </w:rPr>
        <w:t xml:space="preserve">ّ </w:t>
      </w:r>
      <w:r w:rsidRPr="00EF2694">
        <w:rPr>
          <w:rtl/>
        </w:rPr>
        <w:t xml:space="preserve">بن </w:t>
      </w:r>
      <w:r w:rsidR="008D0E33">
        <w:rPr>
          <w:rtl/>
        </w:rPr>
        <w:t xml:space="preserve">محمّد </w:t>
      </w:r>
      <w:r w:rsidRPr="00EF2694">
        <w:rPr>
          <w:rtl/>
        </w:rPr>
        <w:t>و</w:t>
      </w:r>
      <w:r w:rsidR="008D0E33">
        <w:rPr>
          <w:rtl/>
        </w:rPr>
        <w:t xml:space="preserve">محمّد </w:t>
      </w:r>
      <w:r w:rsidRPr="00EF2694">
        <w:rPr>
          <w:rtl/>
        </w:rPr>
        <w:t>بن الحسن</w:t>
      </w:r>
      <w:r>
        <w:rPr>
          <w:rtl/>
        </w:rPr>
        <w:t xml:space="preserve"> ، </w:t>
      </w:r>
      <w:r w:rsidRPr="00EF2694">
        <w:rPr>
          <w:rtl/>
        </w:rPr>
        <w:t>عن سهل بن زياد</w:t>
      </w:r>
      <w:r>
        <w:rPr>
          <w:rtl/>
        </w:rPr>
        <w:t xml:space="preserve"> ، </w:t>
      </w:r>
      <w:r w:rsidRPr="00EF2694">
        <w:rPr>
          <w:rtl/>
        </w:rPr>
        <w:t>عن بكر بن صالح</w:t>
      </w:r>
      <w:r>
        <w:rPr>
          <w:rtl/>
        </w:rPr>
        <w:t xml:space="preserve"> ، </w:t>
      </w:r>
      <w:r w:rsidRPr="00EF2694">
        <w:rPr>
          <w:rtl/>
        </w:rPr>
        <w:t xml:space="preserve">عن </w:t>
      </w:r>
      <w:r w:rsidR="008D0E33">
        <w:rPr>
          <w:rtl/>
        </w:rPr>
        <w:t xml:space="preserve">محمّد </w:t>
      </w:r>
      <w:r w:rsidRPr="00EF2694">
        <w:rPr>
          <w:rtl/>
        </w:rPr>
        <w:t>بن سنان</w:t>
      </w:r>
      <w:r>
        <w:rPr>
          <w:rtl/>
        </w:rPr>
        <w:t xml:space="preserve"> ، </w:t>
      </w:r>
      <w:r w:rsidRPr="00EF2694">
        <w:rPr>
          <w:rtl/>
        </w:rPr>
        <w:t>عن مفض</w:t>
      </w:r>
      <w:r w:rsidR="0031630D">
        <w:rPr>
          <w:rFonts w:hint="cs"/>
          <w:rtl/>
        </w:rPr>
        <w:t>ّ</w:t>
      </w:r>
      <w:r w:rsidRPr="00EF2694">
        <w:rPr>
          <w:rtl/>
        </w:rPr>
        <w:t xml:space="preserve">ل بن عمر </w:t>
      </w:r>
      <w:r w:rsidR="008D0E33">
        <w:rPr>
          <w:rtl/>
        </w:rPr>
        <w:t>قال :</w:t>
      </w:r>
      <w:r w:rsidRPr="00EF2694">
        <w:rPr>
          <w:rtl/>
        </w:rPr>
        <w:t xml:space="preserve">أتينا باب أبي عبد الله </w:t>
      </w:r>
      <w:r w:rsidRPr="002F75F6">
        <w:rPr>
          <w:rStyle w:val="libAlaemChar"/>
          <w:rtl/>
        </w:rPr>
        <w:t>عليه‌السلام</w:t>
      </w:r>
      <w:r w:rsidRPr="00EF2694">
        <w:rPr>
          <w:rtl/>
        </w:rPr>
        <w:t xml:space="preserve"> ونحن نريد الإذن عليه فسمعناه </w:t>
      </w:r>
      <w:r w:rsidR="00F235A5">
        <w:rPr>
          <w:rtl/>
        </w:rPr>
        <w:t xml:space="preserve">يتكلّم </w:t>
      </w:r>
      <w:r w:rsidRPr="00EF2694">
        <w:rPr>
          <w:rtl/>
        </w:rPr>
        <w:t xml:space="preserve">بكلام ليس </w:t>
      </w:r>
      <w:r w:rsidR="0031630D">
        <w:rPr>
          <w:rtl/>
        </w:rPr>
        <w:t xml:space="preserve">بالعربيّة </w:t>
      </w:r>
      <w:r w:rsidRPr="00EF2694">
        <w:rPr>
          <w:rtl/>
        </w:rPr>
        <w:t>فتوه</w:t>
      </w:r>
      <w:r w:rsidR="0022555C">
        <w:rPr>
          <w:rtl/>
        </w:rPr>
        <w:t xml:space="preserve">منّا </w:t>
      </w:r>
      <w:r w:rsidR="007F174A">
        <w:rPr>
          <w:rtl/>
        </w:rPr>
        <w:t xml:space="preserve">أنّه </w:t>
      </w:r>
      <w:r w:rsidRPr="00EF2694">
        <w:rPr>
          <w:rtl/>
        </w:rPr>
        <w:t xml:space="preserve">بالسريانية </w:t>
      </w:r>
      <w:r w:rsidR="00F66E4A">
        <w:rPr>
          <w:rtl/>
        </w:rPr>
        <w:t>ثمّ</w:t>
      </w:r>
      <w:r w:rsidR="0031630D">
        <w:rPr>
          <w:rFonts w:hint="cs"/>
          <w:rtl/>
        </w:rPr>
        <w:t>َ</w:t>
      </w:r>
      <w:r w:rsidR="00F66E4A">
        <w:rPr>
          <w:rtl/>
        </w:rPr>
        <w:t xml:space="preserve"> </w:t>
      </w:r>
      <w:r w:rsidRPr="00EF2694">
        <w:rPr>
          <w:rtl/>
        </w:rPr>
        <w:t>بكى فبكينا لبكائه</w:t>
      </w:r>
    </w:p>
    <w:p w14:paraId="517A98F7" w14:textId="758A7A96" w:rsidR="00782297" w:rsidRPr="00324B78" w:rsidRDefault="008D0E33" w:rsidP="009D38AE">
      <w:pPr>
        <w:pStyle w:val="libLine"/>
        <w:rPr>
          <w:rtl/>
        </w:rPr>
      </w:pPr>
      <w:r>
        <w:rPr>
          <w:rFonts w:hint="cs"/>
          <w:rtl/>
        </w:rPr>
        <w:t>________________________________________________________</w:t>
      </w:r>
    </w:p>
    <w:p w14:paraId="674B0994" w14:textId="77777777" w:rsidR="00782297" w:rsidRDefault="00782297" w:rsidP="004E511B">
      <w:pPr>
        <w:pStyle w:val="libNormal0"/>
        <w:rPr>
          <w:rtl/>
        </w:rPr>
      </w:pPr>
      <w:r w:rsidRPr="00EF2694">
        <w:rPr>
          <w:rtl/>
        </w:rPr>
        <w:t>يكون مثلك</w:t>
      </w:r>
      <w:r>
        <w:rPr>
          <w:rtl/>
        </w:rPr>
        <w:t xml:space="preserve"> ، </w:t>
      </w:r>
      <w:r w:rsidRPr="00EF2694">
        <w:rPr>
          <w:rtl/>
        </w:rPr>
        <w:t>ويحتمل أن يكون أو بمعنى الواو</w:t>
      </w:r>
      <w:r>
        <w:rPr>
          <w:rtl/>
        </w:rPr>
        <w:t xml:space="preserve"> ، </w:t>
      </w:r>
      <w:r w:rsidRPr="00EF2694">
        <w:rPr>
          <w:rtl/>
        </w:rPr>
        <w:t>وكون الترديد من الراوي بعيد.</w:t>
      </w:r>
    </w:p>
    <w:p w14:paraId="44BB6867" w14:textId="39B73AB2" w:rsidR="00782297" w:rsidRPr="00EF2694" w:rsidRDefault="00782297" w:rsidP="00A020F0">
      <w:pPr>
        <w:pStyle w:val="libNormal"/>
        <w:rPr>
          <w:rtl/>
        </w:rPr>
      </w:pPr>
      <w:r>
        <w:rPr>
          <w:rtl/>
        </w:rPr>
        <w:t xml:space="preserve">« </w:t>
      </w:r>
      <w:r w:rsidRPr="002F75F6">
        <w:rPr>
          <w:rStyle w:val="libAieChar"/>
          <w:rtl/>
        </w:rPr>
        <w:t xml:space="preserve">ذُرِّيَّةً بَعْضُها مِنْ بَعْضٍ </w:t>
      </w:r>
      <w:r>
        <w:rPr>
          <w:rtl/>
        </w:rPr>
        <w:t xml:space="preserve">» </w:t>
      </w:r>
      <w:r w:rsidRPr="00EF2694">
        <w:rPr>
          <w:rtl/>
        </w:rPr>
        <w:t>أقول</w:t>
      </w:r>
      <w:r>
        <w:rPr>
          <w:rtl/>
        </w:rPr>
        <w:t xml:space="preserve"> : </w:t>
      </w:r>
      <w:r w:rsidRPr="00EF2694">
        <w:rPr>
          <w:rtl/>
        </w:rPr>
        <w:t>قبله</w:t>
      </w:r>
      <w:r>
        <w:rPr>
          <w:rtl/>
        </w:rPr>
        <w:t xml:space="preserve"> : « </w:t>
      </w:r>
      <w:r w:rsidRPr="002F75F6">
        <w:rPr>
          <w:rStyle w:val="libAieChar"/>
          <w:rtl/>
        </w:rPr>
        <w:t xml:space="preserve">إِنَّ اللهَ اصْطَفى آدَمَ وَنُوحاً وَآلَ إِبْراهِيمَ وَآلَ عِمْرانَ عَلَى الْعالَمِينَ </w:t>
      </w:r>
      <w:r>
        <w:rPr>
          <w:rtl/>
        </w:rPr>
        <w:t xml:space="preserve">» </w:t>
      </w:r>
      <w:r w:rsidRPr="00EF2694">
        <w:rPr>
          <w:rtl/>
        </w:rPr>
        <w:t>و</w:t>
      </w:r>
      <w:r>
        <w:rPr>
          <w:rtl/>
        </w:rPr>
        <w:t xml:space="preserve"> « </w:t>
      </w:r>
      <w:r w:rsidR="0031630D">
        <w:rPr>
          <w:rtl/>
        </w:rPr>
        <w:t xml:space="preserve">ذريّة </w:t>
      </w:r>
      <w:r>
        <w:rPr>
          <w:rtl/>
        </w:rPr>
        <w:t xml:space="preserve">» </w:t>
      </w:r>
      <w:r w:rsidRPr="00EF2694">
        <w:rPr>
          <w:rtl/>
        </w:rPr>
        <w:t>حال أو بدل من الآلين أو منهما ومن نوح</w:t>
      </w:r>
      <w:r>
        <w:rPr>
          <w:rtl/>
        </w:rPr>
        <w:t xml:space="preserve"> ، </w:t>
      </w:r>
      <w:r w:rsidRPr="00EF2694">
        <w:rPr>
          <w:rtl/>
        </w:rPr>
        <w:t>أي إن</w:t>
      </w:r>
      <w:r w:rsidR="0031630D">
        <w:rPr>
          <w:rFonts w:hint="cs"/>
          <w:rtl/>
        </w:rPr>
        <w:t>ّ</w:t>
      </w:r>
      <w:r w:rsidRPr="00EF2694">
        <w:rPr>
          <w:rtl/>
        </w:rPr>
        <w:t xml:space="preserve">هم </w:t>
      </w:r>
      <w:r w:rsidR="0031630D">
        <w:rPr>
          <w:rtl/>
        </w:rPr>
        <w:t xml:space="preserve">ذريّة واحدة متشعبّة </w:t>
      </w:r>
      <w:r w:rsidRPr="00EF2694">
        <w:rPr>
          <w:rtl/>
        </w:rPr>
        <w:t>بعضها من بعض</w:t>
      </w:r>
      <w:r>
        <w:rPr>
          <w:rtl/>
        </w:rPr>
        <w:t xml:space="preserve"> ، </w:t>
      </w:r>
      <w:r w:rsidRPr="00EF2694">
        <w:rPr>
          <w:rtl/>
        </w:rPr>
        <w:t>أو علم بعضهم من بعض</w:t>
      </w:r>
      <w:r>
        <w:rPr>
          <w:rtl/>
        </w:rPr>
        <w:t xml:space="preserve"> ، </w:t>
      </w:r>
      <w:r w:rsidRPr="00EF2694">
        <w:rPr>
          <w:rtl/>
        </w:rPr>
        <w:t xml:space="preserve">وعلومهم وكمالاتهم متشابهة فقرأ </w:t>
      </w:r>
      <w:r w:rsidRPr="002F75F6">
        <w:rPr>
          <w:rStyle w:val="libAlaemChar"/>
          <w:rtl/>
        </w:rPr>
        <w:t>عليه‌السلام</w:t>
      </w:r>
      <w:r w:rsidRPr="00EF2694">
        <w:rPr>
          <w:rtl/>
        </w:rPr>
        <w:t xml:space="preserve"> الآية </w:t>
      </w:r>
      <w:r w:rsidR="0031630D">
        <w:rPr>
          <w:rtl/>
        </w:rPr>
        <w:t xml:space="preserve">مصدّقاً </w:t>
      </w:r>
      <w:r w:rsidRPr="00EF2694">
        <w:rPr>
          <w:rtl/>
        </w:rPr>
        <w:t xml:space="preserve">لحال موسى </w:t>
      </w:r>
      <w:r w:rsidRPr="002F75F6">
        <w:rPr>
          <w:rStyle w:val="libAlaemChar"/>
          <w:rtl/>
        </w:rPr>
        <w:t>عليه‌السلام</w:t>
      </w:r>
      <w:r w:rsidRPr="00EF2694">
        <w:rPr>
          <w:rtl/>
        </w:rPr>
        <w:t xml:space="preserve"> ولرفع استبعاد كونه في عنفوان شبابه </w:t>
      </w:r>
      <w:r w:rsidR="0031630D">
        <w:rPr>
          <w:rtl/>
        </w:rPr>
        <w:t xml:space="preserve">عالـماً </w:t>
      </w:r>
      <w:r w:rsidRPr="00EF2694">
        <w:rPr>
          <w:rtl/>
        </w:rPr>
        <w:t>بتلك العلوم الغريبة الكاملة</w:t>
      </w:r>
      <w:r>
        <w:rPr>
          <w:rtl/>
        </w:rPr>
        <w:t xml:space="preserve"> ، </w:t>
      </w:r>
      <w:r w:rsidRPr="00EF2694">
        <w:rPr>
          <w:rtl/>
        </w:rPr>
        <w:t>وقد ي</w:t>
      </w:r>
      <w:r w:rsidR="004E2A7C">
        <w:rPr>
          <w:rtl/>
        </w:rPr>
        <w:t>قال :</w:t>
      </w:r>
      <w:r>
        <w:rPr>
          <w:rtl/>
        </w:rPr>
        <w:t xml:space="preserve"> </w:t>
      </w:r>
      <w:r w:rsidR="0031630D">
        <w:rPr>
          <w:rtl/>
        </w:rPr>
        <w:t xml:space="preserve">ذريّة </w:t>
      </w:r>
      <w:r w:rsidRPr="00EF2694">
        <w:rPr>
          <w:rtl/>
        </w:rPr>
        <w:t>هنا منصوب على الإغراء</w:t>
      </w:r>
      <w:r>
        <w:rPr>
          <w:rtl/>
        </w:rPr>
        <w:t xml:space="preserve"> ، </w:t>
      </w:r>
      <w:r w:rsidRPr="00EF2694">
        <w:rPr>
          <w:rtl/>
        </w:rPr>
        <w:t>أي ألزموهم واطلبوهم</w:t>
      </w:r>
      <w:r>
        <w:rPr>
          <w:rtl/>
        </w:rPr>
        <w:t xml:space="preserve"> ، </w:t>
      </w:r>
      <w:r w:rsidRPr="00EF2694">
        <w:rPr>
          <w:rtl/>
        </w:rPr>
        <w:t>ولا يخفى ما فيه</w:t>
      </w:r>
      <w:r>
        <w:rPr>
          <w:rtl/>
        </w:rPr>
        <w:t xml:space="preserve"> « </w:t>
      </w:r>
      <w:r w:rsidRPr="002F75F6">
        <w:rPr>
          <w:rStyle w:val="libAieChar"/>
          <w:rtl/>
        </w:rPr>
        <w:t xml:space="preserve">وَاللهُ سَمِيعٌ </w:t>
      </w:r>
      <w:r>
        <w:rPr>
          <w:rtl/>
        </w:rPr>
        <w:t xml:space="preserve">» </w:t>
      </w:r>
      <w:r w:rsidRPr="00EF2694">
        <w:rPr>
          <w:rtl/>
        </w:rPr>
        <w:t xml:space="preserve">لأقوال </w:t>
      </w:r>
      <w:r w:rsidR="00CE1409">
        <w:rPr>
          <w:rtl/>
        </w:rPr>
        <w:t xml:space="preserve">النّاس </w:t>
      </w:r>
      <w:r>
        <w:rPr>
          <w:rtl/>
        </w:rPr>
        <w:t xml:space="preserve">« </w:t>
      </w:r>
      <w:r w:rsidRPr="002F75F6">
        <w:rPr>
          <w:rStyle w:val="libAieChar"/>
          <w:rtl/>
        </w:rPr>
        <w:t xml:space="preserve">عَلِيمٌ </w:t>
      </w:r>
      <w:r>
        <w:rPr>
          <w:rtl/>
        </w:rPr>
        <w:t xml:space="preserve">» </w:t>
      </w:r>
      <w:r w:rsidRPr="00EF2694">
        <w:rPr>
          <w:rtl/>
        </w:rPr>
        <w:t>بصفاتهم وني</w:t>
      </w:r>
      <w:r w:rsidR="0031630D">
        <w:rPr>
          <w:rFonts w:hint="cs"/>
          <w:rtl/>
        </w:rPr>
        <w:t>ّ</w:t>
      </w:r>
      <w:r w:rsidRPr="00EF2694">
        <w:rPr>
          <w:rtl/>
        </w:rPr>
        <w:t>اتهم وقابلي</w:t>
      </w:r>
      <w:r w:rsidR="0031630D">
        <w:rPr>
          <w:rFonts w:hint="cs"/>
          <w:rtl/>
        </w:rPr>
        <w:t>ّ</w:t>
      </w:r>
      <w:r w:rsidRPr="00EF2694">
        <w:rPr>
          <w:rtl/>
        </w:rPr>
        <w:t xml:space="preserve">تهم فيختار للإمامة والخلافة من </w:t>
      </w:r>
      <w:r w:rsidR="0031630D">
        <w:rPr>
          <w:rtl/>
        </w:rPr>
        <w:t xml:space="preserve">يستحقّهما </w:t>
      </w:r>
      <w:r>
        <w:rPr>
          <w:rtl/>
        </w:rPr>
        <w:t xml:space="preserve">« </w:t>
      </w:r>
      <w:r w:rsidRPr="004907EA">
        <w:rPr>
          <w:rtl/>
        </w:rPr>
        <w:t>أنى لكم التوراة</w:t>
      </w:r>
      <w:r>
        <w:rPr>
          <w:rtl/>
        </w:rPr>
        <w:t xml:space="preserve"> » </w:t>
      </w:r>
      <w:r w:rsidRPr="00EF2694">
        <w:rPr>
          <w:rtl/>
        </w:rPr>
        <w:t>أي من أين حصل لكم التوراة</w:t>
      </w:r>
      <w:r>
        <w:rPr>
          <w:rtl/>
        </w:rPr>
        <w:t xml:space="preserve"> « </w:t>
      </w:r>
      <w:r w:rsidRPr="004907EA">
        <w:rPr>
          <w:rtl/>
        </w:rPr>
        <w:t>نقرؤها كما قرءوها</w:t>
      </w:r>
      <w:r>
        <w:rPr>
          <w:rtl/>
        </w:rPr>
        <w:t xml:space="preserve"> » </w:t>
      </w:r>
      <w:r w:rsidRPr="00EF2694">
        <w:rPr>
          <w:rtl/>
        </w:rPr>
        <w:t>أي من غير تحريف وزيادة ونقص</w:t>
      </w:r>
      <w:r>
        <w:rPr>
          <w:rtl/>
        </w:rPr>
        <w:t xml:space="preserve"> ، </w:t>
      </w:r>
      <w:r w:rsidRPr="00EF2694">
        <w:rPr>
          <w:rtl/>
        </w:rPr>
        <w:t>أو بلهجتهم ولغتهم</w:t>
      </w:r>
      <w:r>
        <w:rPr>
          <w:rtl/>
        </w:rPr>
        <w:t xml:space="preserve"> « </w:t>
      </w:r>
      <w:r w:rsidRPr="004907EA">
        <w:rPr>
          <w:rtl/>
        </w:rPr>
        <w:t>ونقولها كما قالوا</w:t>
      </w:r>
      <w:r>
        <w:rPr>
          <w:rtl/>
        </w:rPr>
        <w:t xml:space="preserve"> » </w:t>
      </w:r>
      <w:r w:rsidRPr="00EF2694">
        <w:rPr>
          <w:rtl/>
        </w:rPr>
        <w:t xml:space="preserve">أي </w:t>
      </w:r>
      <w:r w:rsidR="0031630D">
        <w:rPr>
          <w:rtl/>
        </w:rPr>
        <w:t xml:space="preserve">نفسّرها </w:t>
      </w:r>
      <w:r w:rsidRPr="00EF2694">
        <w:rPr>
          <w:rtl/>
        </w:rPr>
        <w:t xml:space="preserve">كما </w:t>
      </w:r>
      <w:r w:rsidR="0031630D">
        <w:rPr>
          <w:rtl/>
        </w:rPr>
        <w:t xml:space="preserve">فسّروا </w:t>
      </w:r>
      <w:r>
        <w:rPr>
          <w:rtl/>
        </w:rPr>
        <w:t xml:space="preserve">« </w:t>
      </w:r>
      <w:r w:rsidRPr="004907EA">
        <w:rPr>
          <w:rtl/>
        </w:rPr>
        <w:t>يسأل عن شيء</w:t>
      </w:r>
      <w:r>
        <w:rPr>
          <w:rtl/>
        </w:rPr>
        <w:t xml:space="preserve"> » </w:t>
      </w:r>
      <w:r w:rsidRPr="00EF2694">
        <w:rPr>
          <w:rtl/>
        </w:rPr>
        <w:t xml:space="preserve">نعت </w:t>
      </w:r>
      <w:r w:rsidR="0031630D">
        <w:rPr>
          <w:rtl/>
        </w:rPr>
        <w:t>لحجّة</w:t>
      </w:r>
      <w:r w:rsidRPr="00EF2694">
        <w:rPr>
          <w:rtl/>
        </w:rPr>
        <w:t>.</w:t>
      </w:r>
    </w:p>
    <w:p w14:paraId="64A11800" w14:textId="77777777" w:rsidR="00782297" w:rsidRDefault="00782297" w:rsidP="0031630D">
      <w:pPr>
        <w:pStyle w:val="libNormal"/>
        <w:rPr>
          <w:rtl/>
          <w:lang w:bidi="fa-IR"/>
        </w:rPr>
      </w:pPr>
      <w:r w:rsidRPr="00CE1409">
        <w:rPr>
          <w:rStyle w:val="libBold1Char"/>
          <w:rtl/>
        </w:rPr>
        <w:t>الحديث الثاني :</w:t>
      </w:r>
      <w:r>
        <w:rPr>
          <w:rtl/>
        </w:rPr>
        <w:t xml:space="preserve"> </w:t>
      </w:r>
      <w:r w:rsidRPr="00EF2694">
        <w:rPr>
          <w:rtl/>
          <w:lang w:bidi="fa-IR"/>
        </w:rPr>
        <w:t>ضعيف.</w:t>
      </w:r>
    </w:p>
    <w:p w14:paraId="13229703" w14:textId="41C423F3" w:rsidR="00782297" w:rsidRPr="00EF2694" w:rsidRDefault="00782297" w:rsidP="00A020F0">
      <w:pPr>
        <w:pStyle w:val="libNormal"/>
        <w:rPr>
          <w:rtl/>
        </w:rPr>
      </w:pPr>
      <w:r>
        <w:rPr>
          <w:rtl/>
        </w:rPr>
        <w:t xml:space="preserve">« </w:t>
      </w:r>
      <w:r w:rsidRPr="004907EA">
        <w:rPr>
          <w:rtl/>
        </w:rPr>
        <w:t>فتوه</w:t>
      </w:r>
      <w:r w:rsidR="0022555C">
        <w:rPr>
          <w:rtl/>
        </w:rPr>
        <w:t xml:space="preserve">منّا </w:t>
      </w:r>
      <w:r>
        <w:rPr>
          <w:rtl/>
        </w:rPr>
        <w:t xml:space="preserve">» </w:t>
      </w:r>
      <w:r w:rsidRPr="00EF2694">
        <w:rPr>
          <w:rtl/>
        </w:rPr>
        <w:t xml:space="preserve">أي </w:t>
      </w:r>
      <w:r w:rsidR="0031630D">
        <w:rPr>
          <w:rtl/>
        </w:rPr>
        <w:t xml:space="preserve">ظنّنا </w:t>
      </w:r>
      <w:r>
        <w:rPr>
          <w:rtl/>
        </w:rPr>
        <w:t xml:space="preserve">، </w:t>
      </w:r>
      <w:r w:rsidRPr="00EF2694">
        <w:rPr>
          <w:rtl/>
        </w:rPr>
        <w:t>واختلف في اليأس فقيل هو إدريس</w:t>
      </w:r>
      <w:r>
        <w:rPr>
          <w:rtl/>
        </w:rPr>
        <w:t xml:space="preserve"> ، </w:t>
      </w:r>
      <w:r w:rsidRPr="00EF2694">
        <w:rPr>
          <w:rtl/>
        </w:rPr>
        <w:t>وقيل</w:t>
      </w:r>
      <w:r>
        <w:rPr>
          <w:rtl/>
        </w:rPr>
        <w:t xml:space="preserve"> : </w:t>
      </w:r>
      <w:r w:rsidRPr="00EF2694">
        <w:rPr>
          <w:rtl/>
        </w:rPr>
        <w:t xml:space="preserve">هو من أنبياء بني إسرائيل من ولد هارون بن عمران ابن </w:t>
      </w:r>
      <w:r w:rsidR="00750101">
        <w:rPr>
          <w:rtl/>
        </w:rPr>
        <w:t xml:space="preserve">عمّ </w:t>
      </w:r>
      <w:r w:rsidRPr="00EF2694">
        <w:rPr>
          <w:rtl/>
        </w:rPr>
        <w:t xml:space="preserve">اليسع وهو قول ابن عباس وأكثر </w:t>
      </w:r>
      <w:r w:rsidR="00750101">
        <w:rPr>
          <w:rtl/>
        </w:rPr>
        <w:t xml:space="preserve">المفّسرين </w:t>
      </w:r>
      <w:r w:rsidRPr="00EF2694">
        <w:rPr>
          <w:rtl/>
        </w:rPr>
        <w:t xml:space="preserve">قالوا </w:t>
      </w:r>
      <w:r w:rsidR="007F174A">
        <w:rPr>
          <w:rtl/>
        </w:rPr>
        <w:t xml:space="preserve">أنّه </w:t>
      </w:r>
      <w:r w:rsidRPr="00EF2694">
        <w:rPr>
          <w:rtl/>
        </w:rPr>
        <w:t xml:space="preserve">بعث حزقيل </w:t>
      </w:r>
      <w:r w:rsidR="00045EE6">
        <w:rPr>
          <w:rtl/>
        </w:rPr>
        <w:t xml:space="preserve">لـمّا </w:t>
      </w:r>
      <w:r w:rsidRPr="00EF2694">
        <w:rPr>
          <w:rtl/>
        </w:rPr>
        <w:t>عظمت الأحداث في بني إسرائيل</w:t>
      </w:r>
      <w:r>
        <w:rPr>
          <w:rtl/>
        </w:rPr>
        <w:t xml:space="preserve"> ، </w:t>
      </w:r>
      <w:r w:rsidRPr="00EF2694">
        <w:rPr>
          <w:rtl/>
        </w:rPr>
        <w:t>وقيل</w:t>
      </w:r>
      <w:r>
        <w:rPr>
          <w:rtl/>
        </w:rPr>
        <w:t xml:space="preserve"> : </w:t>
      </w:r>
      <w:r w:rsidRPr="00EF2694">
        <w:rPr>
          <w:rtl/>
        </w:rPr>
        <w:t>إن اليأس صاحب البراري والخضر صاحب الجزائر</w:t>
      </w:r>
      <w:r>
        <w:rPr>
          <w:rtl/>
        </w:rPr>
        <w:t xml:space="preserve"> ، </w:t>
      </w:r>
      <w:r w:rsidRPr="00EF2694">
        <w:rPr>
          <w:rtl/>
        </w:rPr>
        <w:t xml:space="preserve">ويجتمعان في </w:t>
      </w:r>
      <w:r w:rsidR="008A4DAC">
        <w:rPr>
          <w:rtl/>
        </w:rPr>
        <w:t xml:space="preserve">كلّ </w:t>
      </w:r>
      <w:r w:rsidRPr="00EF2694">
        <w:rPr>
          <w:rtl/>
        </w:rPr>
        <w:t>يوم عرفة بعرفات</w:t>
      </w:r>
      <w:r>
        <w:rPr>
          <w:rtl/>
        </w:rPr>
        <w:t xml:space="preserve"> ، </w:t>
      </w:r>
      <w:r w:rsidRPr="00EF2694">
        <w:rPr>
          <w:rtl/>
        </w:rPr>
        <w:t xml:space="preserve">وذكر وهب </w:t>
      </w:r>
      <w:r w:rsidR="007F174A">
        <w:rPr>
          <w:rtl/>
        </w:rPr>
        <w:t xml:space="preserve">أنّه </w:t>
      </w:r>
      <w:r w:rsidRPr="00EF2694">
        <w:rPr>
          <w:rtl/>
        </w:rPr>
        <w:t>ذو الكفل.</w:t>
      </w:r>
    </w:p>
    <w:p w14:paraId="0339BCE2" w14:textId="77777777" w:rsidR="00CE1409" w:rsidRDefault="00CE1409" w:rsidP="00CE1409">
      <w:pPr>
        <w:pStyle w:val="libNormal"/>
        <w:rPr>
          <w:rtl/>
        </w:rPr>
      </w:pPr>
      <w:r>
        <w:rPr>
          <w:rtl/>
        </w:rPr>
        <w:br w:type="page"/>
      </w:r>
    </w:p>
    <w:p w14:paraId="31080DDB" w14:textId="16F9CA86" w:rsidR="00782297" w:rsidRPr="00EF2694" w:rsidRDefault="00F66E4A" w:rsidP="00CE1409">
      <w:pPr>
        <w:pStyle w:val="libNormal0"/>
        <w:rPr>
          <w:rtl/>
        </w:rPr>
      </w:pPr>
      <w:r>
        <w:rPr>
          <w:rtl/>
        </w:rPr>
        <w:lastRenderedPageBreak/>
        <w:t>ثمّ</w:t>
      </w:r>
      <w:r w:rsidR="00750101">
        <w:rPr>
          <w:rFonts w:hint="cs"/>
          <w:rtl/>
        </w:rPr>
        <w:t>َ</w:t>
      </w:r>
      <w:r>
        <w:rPr>
          <w:rtl/>
        </w:rPr>
        <w:t xml:space="preserve"> </w:t>
      </w:r>
      <w:r w:rsidR="00782297" w:rsidRPr="00EF2694">
        <w:rPr>
          <w:rtl/>
        </w:rPr>
        <w:t xml:space="preserve">خرج إلينا الغلام فأذن لنا فدخلنا عليه فقلت أصلحك الله أتيناك نريد الإذن عليك فسمعناك تتكلم بكلام ليس </w:t>
      </w:r>
      <w:r w:rsidR="0031630D">
        <w:rPr>
          <w:rtl/>
        </w:rPr>
        <w:t xml:space="preserve">بالعربيّة </w:t>
      </w:r>
      <w:r w:rsidR="00782297" w:rsidRPr="00EF2694">
        <w:rPr>
          <w:rtl/>
        </w:rPr>
        <w:t>فتوه</w:t>
      </w:r>
      <w:r w:rsidR="0022555C">
        <w:rPr>
          <w:rtl/>
        </w:rPr>
        <w:t xml:space="preserve">منّا </w:t>
      </w:r>
      <w:r w:rsidR="007F174A">
        <w:rPr>
          <w:rtl/>
        </w:rPr>
        <w:t xml:space="preserve">أنّه </w:t>
      </w:r>
      <w:r w:rsidR="00782297" w:rsidRPr="00EF2694">
        <w:rPr>
          <w:rtl/>
        </w:rPr>
        <w:t xml:space="preserve">بالسريانية </w:t>
      </w:r>
      <w:r>
        <w:rPr>
          <w:rtl/>
        </w:rPr>
        <w:t xml:space="preserve">ثمّ </w:t>
      </w:r>
      <w:r w:rsidR="00782297" w:rsidRPr="00EF2694">
        <w:rPr>
          <w:rtl/>
        </w:rPr>
        <w:t xml:space="preserve">بكيت فبكينا لبكاءك </w:t>
      </w:r>
      <w:r w:rsidR="008D0E33">
        <w:rPr>
          <w:rtl/>
        </w:rPr>
        <w:t>قال :</w:t>
      </w:r>
      <w:r w:rsidR="00782297" w:rsidRPr="00EF2694">
        <w:rPr>
          <w:rtl/>
        </w:rPr>
        <w:t>ن</w:t>
      </w:r>
      <w:r w:rsidR="00750101">
        <w:rPr>
          <w:rtl/>
        </w:rPr>
        <w:t xml:space="preserve">عمّ </w:t>
      </w:r>
      <w:r w:rsidR="00782297" w:rsidRPr="00EF2694">
        <w:rPr>
          <w:rtl/>
        </w:rPr>
        <w:t xml:space="preserve">ذكرت إلياس </w:t>
      </w:r>
      <w:r w:rsidR="00CD2212">
        <w:rPr>
          <w:rtl/>
        </w:rPr>
        <w:t xml:space="preserve">النبيّ </w:t>
      </w:r>
      <w:r w:rsidR="00782297" w:rsidRPr="00EF2694">
        <w:rPr>
          <w:rtl/>
        </w:rPr>
        <w:t>وكان من عباد أنبياء بني إسرائيل</w:t>
      </w:r>
      <w:r w:rsidR="00782297">
        <w:rPr>
          <w:rtl/>
        </w:rPr>
        <w:t xml:space="preserve"> </w:t>
      </w:r>
      <w:r w:rsidR="00782297" w:rsidRPr="00EF2694">
        <w:rPr>
          <w:rtl/>
        </w:rPr>
        <w:t xml:space="preserve">فقلت كما كان يقول في سجوده </w:t>
      </w:r>
      <w:r>
        <w:rPr>
          <w:rtl/>
        </w:rPr>
        <w:t xml:space="preserve">ثمّ </w:t>
      </w:r>
      <w:r w:rsidR="00782297" w:rsidRPr="00EF2694">
        <w:rPr>
          <w:rtl/>
        </w:rPr>
        <w:t>اندفع فيه بالسريانية فلا والله ما رأينا قسا</w:t>
      </w:r>
      <w:r w:rsidR="00782297">
        <w:rPr>
          <w:rtl/>
        </w:rPr>
        <w:t xml:space="preserve"> </w:t>
      </w:r>
      <w:r w:rsidR="00782297" w:rsidRPr="00EF2694">
        <w:rPr>
          <w:rtl/>
        </w:rPr>
        <w:t xml:space="preserve">ولا جاثليقا أفصح لهجة منه به </w:t>
      </w:r>
      <w:r>
        <w:rPr>
          <w:rtl/>
        </w:rPr>
        <w:t xml:space="preserve">ثمّ </w:t>
      </w:r>
      <w:r w:rsidR="0028279B">
        <w:rPr>
          <w:rtl/>
        </w:rPr>
        <w:t xml:space="preserve">فسّره </w:t>
      </w:r>
      <w:r w:rsidR="00782297" w:rsidRPr="00EF2694">
        <w:rPr>
          <w:rtl/>
        </w:rPr>
        <w:t xml:space="preserve">لنا </w:t>
      </w:r>
      <w:r w:rsidR="0031630D">
        <w:rPr>
          <w:rtl/>
        </w:rPr>
        <w:t xml:space="preserve">بالعربيّة </w:t>
      </w:r>
      <w:r w:rsidR="00782297" w:rsidRPr="00EF2694">
        <w:rPr>
          <w:rtl/>
        </w:rPr>
        <w:t>ف</w:t>
      </w:r>
      <w:r w:rsidR="008D0E33">
        <w:rPr>
          <w:rtl/>
        </w:rPr>
        <w:t>قال :</w:t>
      </w:r>
      <w:r w:rsidR="00782297" w:rsidRPr="00EF2694">
        <w:rPr>
          <w:rtl/>
        </w:rPr>
        <w:t>كان يقول في سجوده</w:t>
      </w:r>
      <w:r w:rsidR="00782297">
        <w:rPr>
          <w:rtl/>
        </w:rPr>
        <w:t xml:space="preserve"> أ</w:t>
      </w:r>
      <w:r w:rsidR="00782297" w:rsidRPr="00EF2694">
        <w:rPr>
          <w:rtl/>
        </w:rPr>
        <w:t>تراك معذ</w:t>
      </w:r>
      <w:r w:rsidR="006B4F49">
        <w:rPr>
          <w:rFonts w:hint="cs"/>
          <w:rtl/>
        </w:rPr>
        <w:t>ّ</w:t>
      </w:r>
      <w:r w:rsidR="00782297" w:rsidRPr="00EF2694">
        <w:rPr>
          <w:rtl/>
        </w:rPr>
        <w:t>بي وقد أظمأت لك هواجري</w:t>
      </w:r>
      <w:r w:rsidR="00782297">
        <w:rPr>
          <w:rtl/>
        </w:rPr>
        <w:t xml:space="preserve"> أ</w:t>
      </w:r>
      <w:r w:rsidR="00782297" w:rsidRPr="00EF2694">
        <w:rPr>
          <w:rtl/>
        </w:rPr>
        <w:t>تراك معذبي وقد عفرت لك في التراب وجهي</w:t>
      </w:r>
      <w:r w:rsidR="00782297">
        <w:rPr>
          <w:rtl/>
        </w:rPr>
        <w:t xml:space="preserve"> أ</w:t>
      </w:r>
      <w:r w:rsidR="00782297" w:rsidRPr="00EF2694">
        <w:rPr>
          <w:rtl/>
        </w:rPr>
        <w:t xml:space="preserve">تراك معذبي وقد اجتنبت لك المعاصي أتراك </w:t>
      </w:r>
      <w:r w:rsidR="006B4F49">
        <w:rPr>
          <w:rtl/>
        </w:rPr>
        <w:t xml:space="preserve">معذّبي </w:t>
      </w:r>
      <w:r w:rsidR="00782297" w:rsidRPr="00EF2694">
        <w:rPr>
          <w:rtl/>
        </w:rPr>
        <w:t>وقد أسهرت لك ليلي</w:t>
      </w:r>
    </w:p>
    <w:p w14:paraId="1D085424" w14:textId="47A4D264" w:rsidR="00782297" w:rsidRPr="00324B78" w:rsidRDefault="008D0E33" w:rsidP="009D38AE">
      <w:pPr>
        <w:pStyle w:val="libLine"/>
        <w:rPr>
          <w:rtl/>
        </w:rPr>
      </w:pPr>
      <w:r>
        <w:rPr>
          <w:rFonts w:hint="cs"/>
          <w:rtl/>
        </w:rPr>
        <w:t>________________________________________________________</w:t>
      </w:r>
    </w:p>
    <w:p w14:paraId="6390AACA" w14:textId="59478C6E" w:rsidR="00782297" w:rsidRPr="00EF2694" w:rsidRDefault="00782297" w:rsidP="00A020F0">
      <w:pPr>
        <w:pStyle w:val="libNormal"/>
        <w:rPr>
          <w:rtl/>
        </w:rPr>
      </w:pPr>
      <w:r w:rsidRPr="00EF2694">
        <w:rPr>
          <w:rtl/>
        </w:rPr>
        <w:t>وأقول</w:t>
      </w:r>
      <w:r>
        <w:rPr>
          <w:rtl/>
        </w:rPr>
        <w:t xml:space="preserve"> : </w:t>
      </w:r>
      <w:r w:rsidRPr="00EF2694">
        <w:rPr>
          <w:rtl/>
        </w:rPr>
        <w:t>في البصائر وغيره أن</w:t>
      </w:r>
      <w:r w:rsidR="006B4F49">
        <w:rPr>
          <w:rFonts w:hint="cs"/>
          <w:rtl/>
        </w:rPr>
        <w:t>ّ</w:t>
      </w:r>
      <w:r w:rsidRPr="00EF2694">
        <w:rPr>
          <w:rtl/>
        </w:rPr>
        <w:t xml:space="preserve"> هذا الدعاء وهذه القصة لإلياس </w:t>
      </w:r>
      <w:r w:rsidRPr="002F75F6">
        <w:rPr>
          <w:rStyle w:val="libAlaemChar"/>
          <w:rtl/>
        </w:rPr>
        <w:t>عليه‌السلام</w:t>
      </w:r>
      <w:r>
        <w:rPr>
          <w:rtl/>
        </w:rPr>
        <w:t xml:space="preserve"> ، </w:t>
      </w:r>
      <w:r w:rsidRPr="00EF2694">
        <w:rPr>
          <w:rtl/>
        </w:rPr>
        <w:t>و</w:t>
      </w:r>
      <w:r w:rsidR="008D0E33">
        <w:rPr>
          <w:rtl/>
        </w:rPr>
        <w:t xml:space="preserve">قال :- </w:t>
      </w:r>
      <w:r w:rsidRPr="00EF2694">
        <w:rPr>
          <w:rtl/>
        </w:rPr>
        <w:t>الفيروزآبادي</w:t>
      </w:r>
      <w:r>
        <w:rPr>
          <w:rtl/>
        </w:rPr>
        <w:t xml:space="preserve"> : </w:t>
      </w:r>
      <w:r w:rsidRPr="00EF2694">
        <w:rPr>
          <w:rtl/>
        </w:rPr>
        <w:t>اندفع في الحديث أفاض والفرس أسرع في سيره</w:t>
      </w:r>
      <w:r>
        <w:rPr>
          <w:rtl/>
        </w:rPr>
        <w:t xml:space="preserve"> ، </w:t>
      </w:r>
      <w:r w:rsidRPr="00EF2694">
        <w:rPr>
          <w:rtl/>
        </w:rPr>
        <w:t>و</w:t>
      </w:r>
      <w:r w:rsidR="004E2A7C">
        <w:rPr>
          <w:rtl/>
        </w:rPr>
        <w:t>قال :</w:t>
      </w:r>
      <w:r>
        <w:rPr>
          <w:rtl/>
        </w:rPr>
        <w:t xml:space="preserve"> « </w:t>
      </w:r>
      <w:r w:rsidRPr="004907EA">
        <w:rPr>
          <w:rtl/>
        </w:rPr>
        <w:t>القس</w:t>
      </w:r>
      <w:r w:rsidR="006B4F49">
        <w:rPr>
          <w:rFonts w:hint="cs"/>
          <w:rtl/>
        </w:rPr>
        <w:t>ّ</w:t>
      </w:r>
      <w:r>
        <w:rPr>
          <w:rtl/>
        </w:rPr>
        <w:t xml:space="preserve"> » </w:t>
      </w:r>
      <w:r w:rsidRPr="00EF2694">
        <w:rPr>
          <w:rtl/>
        </w:rPr>
        <w:t>بالفتح رئيس النصارى في العلم كالقسيس</w:t>
      </w:r>
      <w:r>
        <w:rPr>
          <w:rtl/>
        </w:rPr>
        <w:t xml:space="preserve"> ، </w:t>
      </w:r>
      <w:r w:rsidRPr="00EF2694">
        <w:rPr>
          <w:rtl/>
        </w:rPr>
        <w:t>و</w:t>
      </w:r>
      <w:r w:rsidR="004E2A7C">
        <w:rPr>
          <w:rtl/>
        </w:rPr>
        <w:t>قال :</w:t>
      </w:r>
      <w:r>
        <w:rPr>
          <w:rtl/>
        </w:rPr>
        <w:t xml:space="preserve"> « </w:t>
      </w:r>
      <w:r w:rsidRPr="004907EA">
        <w:rPr>
          <w:rtl/>
        </w:rPr>
        <w:t>جاثليق</w:t>
      </w:r>
      <w:r>
        <w:rPr>
          <w:rtl/>
        </w:rPr>
        <w:t xml:space="preserve"> » </w:t>
      </w:r>
      <w:r w:rsidRPr="00EF2694">
        <w:rPr>
          <w:rtl/>
        </w:rPr>
        <w:t>بفتح الثاء المثلثة رئيس للنصارى في بلاد الإسلام بمدينة السلام</w:t>
      </w:r>
      <w:r>
        <w:rPr>
          <w:rtl/>
        </w:rPr>
        <w:t xml:space="preserve"> ، </w:t>
      </w:r>
      <w:r w:rsidRPr="00EF2694">
        <w:rPr>
          <w:rtl/>
        </w:rPr>
        <w:t xml:space="preserve">ويكون تحت يد بطريق أنطاكية </w:t>
      </w:r>
      <w:r w:rsidR="00F66E4A">
        <w:rPr>
          <w:rtl/>
        </w:rPr>
        <w:t xml:space="preserve">ثمّ </w:t>
      </w:r>
      <w:r w:rsidRPr="00EF2694">
        <w:rPr>
          <w:rtl/>
        </w:rPr>
        <w:t>ال</w:t>
      </w:r>
      <w:r w:rsidR="006B4F49">
        <w:rPr>
          <w:rFonts w:hint="cs"/>
          <w:rtl/>
        </w:rPr>
        <w:t>ـ</w:t>
      </w:r>
      <w:r w:rsidRPr="00EF2694">
        <w:rPr>
          <w:rtl/>
        </w:rPr>
        <w:t>م</w:t>
      </w:r>
      <w:r w:rsidR="006B4F49">
        <w:rPr>
          <w:rFonts w:hint="cs"/>
          <w:rtl/>
        </w:rPr>
        <w:t>َ</w:t>
      </w:r>
      <w:r w:rsidRPr="00EF2694">
        <w:rPr>
          <w:rtl/>
        </w:rPr>
        <w:t>ط</w:t>
      </w:r>
      <w:r w:rsidR="006B4F49">
        <w:rPr>
          <w:rFonts w:hint="cs"/>
          <w:rtl/>
        </w:rPr>
        <w:t>َ</w:t>
      </w:r>
      <w:r w:rsidRPr="00EF2694">
        <w:rPr>
          <w:rtl/>
        </w:rPr>
        <w:t xml:space="preserve">ران </w:t>
      </w:r>
      <w:r w:rsidRPr="00273F93">
        <w:rPr>
          <w:rStyle w:val="libFootnotenumChar"/>
          <w:rtl/>
        </w:rPr>
        <w:t>(1)</w:t>
      </w:r>
      <w:r w:rsidRPr="00EF2694">
        <w:rPr>
          <w:rtl/>
        </w:rPr>
        <w:t xml:space="preserve"> تحت يده</w:t>
      </w:r>
      <w:r>
        <w:rPr>
          <w:rtl/>
        </w:rPr>
        <w:t xml:space="preserve"> ، </w:t>
      </w:r>
      <w:r w:rsidR="00F66E4A">
        <w:rPr>
          <w:rtl/>
        </w:rPr>
        <w:t xml:space="preserve">ثمّ </w:t>
      </w:r>
      <w:r w:rsidRPr="00EF2694">
        <w:rPr>
          <w:rtl/>
        </w:rPr>
        <w:t xml:space="preserve">الأسقف يكون في </w:t>
      </w:r>
      <w:r w:rsidR="008A4DAC">
        <w:rPr>
          <w:rtl/>
        </w:rPr>
        <w:t xml:space="preserve">كلّ </w:t>
      </w:r>
      <w:r w:rsidRPr="00EF2694">
        <w:rPr>
          <w:rtl/>
        </w:rPr>
        <w:t xml:space="preserve">بلد من تحت </w:t>
      </w:r>
      <w:r w:rsidR="006B4F49">
        <w:rPr>
          <w:rtl/>
        </w:rPr>
        <w:t xml:space="preserve">الـمَطَران </w:t>
      </w:r>
      <w:r>
        <w:rPr>
          <w:rtl/>
        </w:rPr>
        <w:t xml:space="preserve">، </w:t>
      </w:r>
      <w:r w:rsidR="00F66E4A">
        <w:rPr>
          <w:rtl/>
        </w:rPr>
        <w:t xml:space="preserve">ثمّ </w:t>
      </w:r>
      <w:r w:rsidRPr="00EF2694">
        <w:rPr>
          <w:rtl/>
        </w:rPr>
        <w:t xml:space="preserve">القسيس </w:t>
      </w:r>
      <w:r w:rsidR="00F66E4A">
        <w:rPr>
          <w:rtl/>
        </w:rPr>
        <w:t xml:space="preserve">ثمّ </w:t>
      </w:r>
      <w:r w:rsidRPr="00EF2694">
        <w:rPr>
          <w:rtl/>
        </w:rPr>
        <w:t>الشم</w:t>
      </w:r>
      <w:r w:rsidR="006B4F49">
        <w:rPr>
          <w:rFonts w:hint="cs"/>
          <w:rtl/>
        </w:rPr>
        <w:t>ّ</w:t>
      </w:r>
      <w:r w:rsidRPr="00EF2694">
        <w:rPr>
          <w:rtl/>
        </w:rPr>
        <w:t>اس</w:t>
      </w:r>
      <w:r>
        <w:rPr>
          <w:rtl/>
        </w:rPr>
        <w:t xml:space="preserve"> ، </w:t>
      </w:r>
      <w:r w:rsidRPr="00EF2694">
        <w:rPr>
          <w:rtl/>
        </w:rPr>
        <w:t xml:space="preserve">وهو الذي يحلق وسط رأسه </w:t>
      </w:r>
      <w:r w:rsidR="006B4F49">
        <w:rPr>
          <w:rtl/>
        </w:rPr>
        <w:t xml:space="preserve">لازماً </w:t>
      </w:r>
      <w:r w:rsidRPr="00EF2694">
        <w:rPr>
          <w:rtl/>
        </w:rPr>
        <w:t>للبيعة</w:t>
      </w:r>
      <w:r>
        <w:rPr>
          <w:rtl/>
        </w:rPr>
        <w:t xml:space="preserve"> ، </w:t>
      </w:r>
      <w:r w:rsidRPr="00EF2694">
        <w:rPr>
          <w:rtl/>
        </w:rPr>
        <w:t>انتهى.</w:t>
      </w:r>
    </w:p>
    <w:p w14:paraId="3FF4ECB0" w14:textId="1017D408" w:rsidR="00782297" w:rsidRPr="00EF2694" w:rsidRDefault="00782297" w:rsidP="00A020F0">
      <w:pPr>
        <w:pStyle w:val="libNormal"/>
        <w:rPr>
          <w:rtl/>
        </w:rPr>
      </w:pPr>
      <w:r w:rsidRPr="004907EA">
        <w:rPr>
          <w:rtl/>
        </w:rPr>
        <w:t>ولهجة</w:t>
      </w:r>
      <w:r w:rsidRPr="00EF2694">
        <w:rPr>
          <w:rtl/>
        </w:rPr>
        <w:t xml:space="preserve"> الرجل بفتح اللام وسكون الهاء وفتحها لغته التي جبل عليها واعتادها في </w:t>
      </w:r>
      <w:r w:rsidR="006B4F49">
        <w:rPr>
          <w:rtl/>
        </w:rPr>
        <w:t xml:space="preserve">التكلّم </w:t>
      </w:r>
      <w:r>
        <w:rPr>
          <w:rtl/>
        </w:rPr>
        <w:t xml:space="preserve">، </w:t>
      </w:r>
      <w:r w:rsidRPr="00EF2694">
        <w:rPr>
          <w:rtl/>
        </w:rPr>
        <w:t>وضمير</w:t>
      </w:r>
      <w:r>
        <w:rPr>
          <w:rtl/>
        </w:rPr>
        <w:t xml:space="preserve"> « </w:t>
      </w:r>
      <w:r w:rsidRPr="00EF2694">
        <w:rPr>
          <w:rtl/>
        </w:rPr>
        <w:t>منه</w:t>
      </w:r>
      <w:r>
        <w:rPr>
          <w:rtl/>
        </w:rPr>
        <w:t xml:space="preserve"> » </w:t>
      </w:r>
      <w:r w:rsidRPr="00EF2694">
        <w:rPr>
          <w:rtl/>
        </w:rPr>
        <w:t xml:space="preserve">له </w:t>
      </w:r>
      <w:r w:rsidRPr="002F75F6">
        <w:rPr>
          <w:rStyle w:val="libAlaemChar"/>
          <w:rtl/>
        </w:rPr>
        <w:t>عليه‌السلام</w:t>
      </w:r>
      <w:r w:rsidRPr="00EF2694">
        <w:rPr>
          <w:rtl/>
        </w:rPr>
        <w:t xml:space="preserve"> و</w:t>
      </w:r>
      <w:r>
        <w:rPr>
          <w:rtl/>
        </w:rPr>
        <w:t xml:space="preserve"> « </w:t>
      </w:r>
      <w:r w:rsidRPr="00EF2694">
        <w:rPr>
          <w:rtl/>
        </w:rPr>
        <w:t>به</w:t>
      </w:r>
      <w:r>
        <w:rPr>
          <w:rtl/>
        </w:rPr>
        <w:t xml:space="preserve"> » </w:t>
      </w:r>
      <w:r w:rsidRPr="00EF2694">
        <w:rPr>
          <w:rtl/>
        </w:rPr>
        <w:t>للكلام</w:t>
      </w:r>
      <w:r>
        <w:rPr>
          <w:rtl/>
        </w:rPr>
        <w:t xml:space="preserve"> ، </w:t>
      </w:r>
      <w:r w:rsidRPr="00EF2694">
        <w:rPr>
          <w:rtl/>
        </w:rPr>
        <w:t>وي</w:t>
      </w:r>
      <w:r w:rsidR="004E2A7C">
        <w:rPr>
          <w:rtl/>
        </w:rPr>
        <w:t>قال :</w:t>
      </w:r>
      <w:r>
        <w:rPr>
          <w:rtl/>
        </w:rPr>
        <w:t xml:space="preserve"> </w:t>
      </w:r>
      <w:r w:rsidRPr="00EF2694">
        <w:rPr>
          <w:rtl/>
        </w:rPr>
        <w:t>ظمئ بالهمزة كعلم إذا عطش أشد العطش</w:t>
      </w:r>
      <w:r>
        <w:rPr>
          <w:rtl/>
        </w:rPr>
        <w:t xml:space="preserve"> ، </w:t>
      </w:r>
      <w:r w:rsidRPr="00EF2694">
        <w:rPr>
          <w:rtl/>
        </w:rPr>
        <w:t>وأظمأ غيره</w:t>
      </w:r>
      <w:r>
        <w:rPr>
          <w:rtl/>
        </w:rPr>
        <w:t xml:space="preserve"> ، </w:t>
      </w:r>
      <w:r w:rsidRPr="00EF2694">
        <w:rPr>
          <w:rtl/>
        </w:rPr>
        <w:t>وفي القاموس</w:t>
      </w:r>
      <w:r>
        <w:rPr>
          <w:rtl/>
        </w:rPr>
        <w:t xml:space="preserve"> : « </w:t>
      </w:r>
      <w:r w:rsidRPr="00EF2694">
        <w:rPr>
          <w:rtl/>
        </w:rPr>
        <w:t>الهاجرة</w:t>
      </w:r>
      <w:r>
        <w:rPr>
          <w:rtl/>
        </w:rPr>
        <w:t xml:space="preserve"> » </w:t>
      </w:r>
      <w:r w:rsidRPr="00EF2694">
        <w:rPr>
          <w:rtl/>
        </w:rPr>
        <w:t>نصف النهار عند زوال الشمس مع الظهر</w:t>
      </w:r>
      <w:r>
        <w:rPr>
          <w:rtl/>
        </w:rPr>
        <w:t xml:space="preserve"> ، </w:t>
      </w:r>
      <w:r w:rsidRPr="00EF2694">
        <w:rPr>
          <w:rtl/>
        </w:rPr>
        <w:t>أو من عند زوالها إلى العصر</w:t>
      </w:r>
      <w:r>
        <w:rPr>
          <w:rtl/>
        </w:rPr>
        <w:t xml:space="preserve"> ، </w:t>
      </w:r>
      <w:r w:rsidRPr="00EF2694">
        <w:rPr>
          <w:rtl/>
        </w:rPr>
        <w:t xml:space="preserve">لأن </w:t>
      </w:r>
      <w:r w:rsidR="00CE1409">
        <w:rPr>
          <w:rtl/>
        </w:rPr>
        <w:t xml:space="preserve">النّاس </w:t>
      </w:r>
      <w:r w:rsidRPr="00EF2694">
        <w:rPr>
          <w:rtl/>
        </w:rPr>
        <w:t xml:space="preserve">يسكنون في بيوتهم </w:t>
      </w:r>
      <w:r w:rsidR="006B4F49">
        <w:rPr>
          <w:rtl/>
        </w:rPr>
        <w:t xml:space="preserve">كأنّهم </w:t>
      </w:r>
      <w:r w:rsidRPr="00EF2694">
        <w:rPr>
          <w:rtl/>
        </w:rPr>
        <w:t xml:space="preserve">قد تهاجروا من </w:t>
      </w:r>
      <w:r w:rsidR="006B4F49">
        <w:rPr>
          <w:rtl/>
        </w:rPr>
        <w:t xml:space="preserve">شدّة </w:t>
      </w:r>
      <w:r w:rsidRPr="00EF2694">
        <w:rPr>
          <w:rtl/>
        </w:rPr>
        <w:t>ال</w:t>
      </w:r>
      <w:r w:rsidR="0024767B">
        <w:rPr>
          <w:rtl/>
        </w:rPr>
        <w:t xml:space="preserve">حرّ </w:t>
      </w:r>
      <w:r>
        <w:rPr>
          <w:rtl/>
        </w:rPr>
        <w:t xml:space="preserve">، </w:t>
      </w:r>
      <w:r w:rsidRPr="00EF2694">
        <w:rPr>
          <w:rtl/>
        </w:rPr>
        <w:t>انتهى.</w:t>
      </w:r>
    </w:p>
    <w:p w14:paraId="3228E598" w14:textId="2F45A485" w:rsidR="00782297" w:rsidRPr="00EF2694" w:rsidRDefault="00782297" w:rsidP="00A020F0">
      <w:pPr>
        <w:pStyle w:val="libNormal"/>
        <w:rPr>
          <w:rtl/>
        </w:rPr>
      </w:pPr>
      <w:r w:rsidRPr="00EF2694">
        <w:rPr>
          <w:rtl/>
        </w:rPr>
        <w:t>ونسبة الإظماء إلى الهواجر على الإسناد المجازي</w:t>
      </w:r>
      <w:r>
        <w:rPr>
          <w:rtl/>
        </w:rPr>
        <w:t xml:space="preserve"> ، </w:t>
      </w:r>
      <w:r w:rsidRPr="00EF2694">
        <w:rPr>
          <w:rtl/>
        </w:rPr>
        <w:t>كقولهم</w:t>
      </w:r>
      <w:r>
        <w:rPr>
          <w:rtl/>
        </w:rPr>
        <w:t xml:space="preserve"> : </w:t>
      </w:r>
      <w:r w:rsidRPr="00EF2694">
        <w:rPr>
          <w:rtl/>
        </w:rPr>
        <w:t>صام نهاره</w:t>
      </w:r>
      <w:r>
        <w:rPr>
          <w:rtl/>
        </w:rPr>
        <w:t xml:space="preserve"> ، </w:t>
      </w:r>
      <w:r w:rsidRPr="00EF2694">
        <w:rPr>
          <w:rtl/>
        </w:rPr>
        <w:t>أو المفعول مقدر أي أظمأت نفسي وهواجري</w:t>
      </w:r>
      <w:r>
        <w:rPr>
          <w:rtl/>
        </w:rPr>
        <w:t xml:space="preserve"> ، </w:t>
      </w:r>
      <w:r w:rsidRPr="00EF2694">
        <w:rPr>
          <w:rtl/>
        </w:rPr>
        <w:t>وال</w:t>
      </w:r>
      <w:r w:rsidR="00D54C7C">
        <w:rPr>
          <w:rtl/>
        </w:rPr>
        <w:t xml:space="preserve">أوّل </w:t>
      </w:r>
      <w:r w:rsidRPr="00EF2694">
        <w:rPr>
          <w:rtl/>
        </w:rPr>
        <w:t>أظهر وكذا القول في نسبة الإسهار إلى الليل</w:t>
      </w:r>
      <w:r>
        <w:rPr>
          <w:rtl/>
        </w:rPr>
        <w:t xml:space="preserve"> ، </w:t>
      </w:r>
      <w:r w:rsidRPr="00EF2694">
        <w:rPr>
          <w:rtl/>
        </w:rPr>
        <w:t>وفي الصحاح</w:t>
      </w:r>
      <w:r>
        <w:rPr>
          <w:rtl/>
        </w:rPr>
        <w:t xml:space="preserve"> : </w:t>
      </w:r>
      <w:r w:rsidRPr="00EF2694">
        <w:rPr>
          <w:rtl/>
        </w:rPr>
        <w:t>العفر بالتحريك التراب</w:t>
      </w:r>
      <w:r>
        <w:rPr>
          <w:rtl/>
        </w:rPr>
        <w:t xml:space="preserve"> ، </w:t>
      </w:r>
      <w:r w:rsidRPr="00EF2694">
        <w:rPr>
          <w:rtl/>
        </w:rPr>
        <w:t xml:space="preserve">وعفره في التراب يعفره </w:t>
      </w:r>
      <w:r w:rsidR="006B4F49">
        <w:rPr>
          <w:rtl/>
        </w:rPr>
        <w:t xml:space="preserve">عفراً </w:t>
      </w:r>
      <w:r w:rsidRPr="00EF2694">
        <w:rPr>
          <w:rtl/>
        </w:rPr>
        <w:t xml:space="preserve">وعفره </w:t>
      </w:r>
      <w:r w:rsidR="006B4F49">
        <w:rPr>
          <w:rtl/>
        </w:rPr>
        <w:t xml:space="preserve">تعفيراً </w:t>
      </w:r>
      <w:r w:rsidRPr="00EF2694">
        <w:rPr>
          <w:rtl/>
        </w:rPr>
        <w:t>أي مرغه</w:t>
      </w:r>
      <w:r>
        <w:rPr>
          <w:rtl/>
        </w:rPr>
        <w:t xml:space="preserve"> ، </w:t>
      </w:r>
      <w:r w:rsidRPr="00EF2694">
        <w:rPr>
          <w:rtl/>
        </w:rPr>
        <w:t>انتهى.</w:t>
      </w:r>
    </w:p>
    <w:p w14:paraId="65FCC0E6" w14:textId="77777777" w:rsidR="00782297" w:rsidRPr="00EF2694" w:rsidRDefault="00782297" w:rsidP="009D38AE">
      <w:pPr>
        <w:pStyle w:val="libLine"/>
        <w:rPr>
          <w:rtl/>
        </w:rPr>
      </w:pPr>
      <w:r w:rsidRPr="00EF2694">
        <w:rPr>
          <w:rtl/>
        </w:rPr>
        <w:t>__________________</w:t>
      </w:r>
    </w:p>
    <w:p w14:paraId="2C8118BD" w14:textId="3AA4314B" w:rsidR="00782297" w:rsidRPr="00EF2694" w:rsidRDefault="00782297" w:rsidP="00E7042C">
      <w:pPr>
        <w:pStyle w:val="libFootnote0"/>
        <w:rPr>
          <w:rtl/>
          <w:lang w:bidi="fa-IR"/>
        </w:rPr>
      </w:pPr>
      <w:r>
        <w:rPr>
          <w:rtl/>
        </w:rPr>
        <w:t>(</w:t>
      </w:r>
      <w:r w:rsidRPr="00EF2694">
        <w:rPr>
          <w:rtl/>
        </w:rPr>
        <w:t xml:space="preserve">1) </w:t>
      </w:r>
      <w:r w:rsidR="006B4F49">
        <w:rPr>
          <w:rtl/>
        </w:rPr>
        <w:t xml:space="preserve">الـمَطَران </w:t>
      </w:r>
      <w:r>
        <w:rPr>
          <w:rtl/>
        </w:rPr>
        <w:t xml:space="preserve">: </w:t>
      </w:r>
      <w:r w:rsidRPr="00EF2694">
        <w:rPr>
          <w:rtl/>
        </w:rPr>
        <w:t>رئيس الكهنة وهو فوق الأسقف ودون البطريق وهي مقتطعة من لفظة</w:t>
      </w:r>
      <w:r>
        <w:rPr>
          <w:rtl/>
        </w:rPr>
        <w:t xml:space="preserve"> « </w:t>
      </w:r>
      <w:r w:rsidRPr="00EF2694">
        <w:rPr>
          <w:rtl/>
        </w:rPr>
        <w:t>ميتريبوليتس</w:t>
      </w:r>
      <w:r>
        <w:rPr>
          <w:rtl/>
        </w:rPr>
        <w:t xml:space="preserve"> » </w:t>
      </w:r>
      <w:r w:rsidRPr="00EF2694">
        <w:rPr>
          <w:rtl/>
        </w:rPr>
        <w:t xml:space="preserve">اليونانية ومعناها المدينة الأم لأن كرسى </w:t>
      </w:r>
      <w:r w:rsidR="006B4F49">
        <w:rPr>
          <w:rtl/>
        </w:rPr>
        <w:t xml:space="preserve">الـمَطَران </w:t>
      </w:r>
      <w:r w:rsidRPr="00EF2694">
        <w:rPr>
          <w:rtl/>
        </w:rPr>
        <w:t>يكون عادة في مدينة أو قصبة.</w:t>
      </w:r>
    </w:p>
    <w:p w14:paraId="299F7DF5" w14:textId="77777777" w:rsidR="00CE1409" w:rsidRDefault="00CE1409" w:rsidP="00CE1409">
      <w:pPr>
        <w:pStyle w:val="libNormal"/>
        <w:rPr>
          <w:rtl/>
        </w:rPr>
      </w:pPr>
      <w:r>
        <w:rPr>
          <w:rtl/>
        </w:rPr>
        <w:br w:type="page"/>
      </w:r>
    </w:p>
    <w:p w14:paraId="6F9ED4B0" w14:textId="4A260B50" w:rsidR="00782297" w:rsidRPr="00EF2694" w:rsidRDefault="008D0E33" w:rsidP="00CE1409">
      <w:pPr>
        <w:pStyle w:val="libNormal"/>
        <w:rPr>
          <w:rtl/>
        </w:rPr>
      </w:pPr>
      <w:r>
        <w:rPr>
          <w:rtl/>
        </w:rPr>
        <w:lastRenderedPageBreak/>
        <w:t>قال :</w:t>
      </w:r>
      <w:r w:rsidR="00782297" w:rsidRPr="00EF2694">
        <w:rPr>
          <w:rtl/>
        </w:rPr>
        <w:t xml:space="preserve">فأوحى الله إليه أن ارفع رأسك فإني غير معذبك </w:t>
      </w:r>
      <w:r>
        <w:rPr>
          <w:rtl/>
        </w:rPr>
        <w:t>قال :</w:t>
      </w:r>
      <w:r w:rsidR="00782297" w:rsidRPr="00EF2694">
        <w:rPr>
          <w:rtl/>
        </w:rPr>
        <w:t>ف</w:t>
      </w:r>
      <w:r>
        <w:rPr>
          <w:rtl/>
        </w:rPr>
        <w:t>قال :</w:t>
      </w:r>
      <w:r w:rsidR="00782297" w:rsidRPr="00EF2694">
        <w:rPr>
          <w:rtl/>
        </w:rPr>
        <w:t xml:space="preserve">إن قلت لا أعذبك </w:t>
      </w:r>
      <w:r w:rsidR="00F66E4A">
        <w:rPr>
          <w:rtl/>
        </w:rPr>
        <w:t xml:space="preserve">ثمّ </w:t>
      </w:r>
      <w:r w:rsidR="00782297" w:rsidRPr="00EF2694">
        <w:rPr>
          <w:rtl/>
        </w:rPr>
        <w:t>عذبتني ما ذا</w:t>
      </w:r>
      <w:r w:rsidR="00782297">
        <w:rPr>
          <w:rtl/>
        </w:rPr>
        <w:t xml:space="preserve"> أ</w:t>
      </w:r>
      <w:r w:rsidR="00782297" w:rsidRPr="00EF2694">
        <w:rPr>
          <w:rtl/>
        </w:rPr>
        <w:t>لست عبدك وأنت رب</w:t>
      </w:r>
      <w:r w:rsidR="006B4F49">
        <w:rPr>
          <w:rFonts w:hint="cs"/>
          <w:rtl/>
        </w:rPr>
        <w:t>ّ</w:t>
      </w:r>
      <w:r w:rsidR="00782297" w:rsidRPr="00EF2694">
        <w:rPr>
          <w:rtl/>
        </w:rPr>
        <w:t xml:space="preserve">ي </w:t>
      </w:r>
      <w:r w:rsidR="006B4F49">
        <w:rPr>
          <w:rFonts w:hint="cs"/>
          <w:rtl/>
        </w:rPr>
        <w:t xml:space="preserve">؟ [ </w:t>
      </w:r>
      <w:r>
        <w:rPr>
          <w:rtl/>
        </w:rPr>
        <w:t xml:space="preserve">قال </w:t>
      </w:r>
      <w:r w:rsidR="006B4F49">
        <w:rPr>
          <w:rFonts w:hint="cs"/>
          <w:rtl/>
        </w:rPr>
        <w:t xml:space="preserve">] </w:t>
      </w:r>
      <w:r>
        <w:rPr>
          <w:rtl/>
        </w:rPr>
        <w:t>:</w:t>
      </w:r>
      <w:r w:rsidR="006B4F49">
        <w:rPr>
          <w:rFonts w:hint="cs"/>
          <w:rtl/>
        </w:rPr>
        <w:t xml:space="preserve"> </w:t>
      </w:r>
      <w:r w:rsidR="00782297" w:rsidRPr="00EF2694">
        <w:rPr>
          <w:rtl/>
        </w:rPr>
        <w:t>فأوحى الله إليه أن ارفع رأسك فإن</w:t>
      </w:r>
      <w:r w:rsidR="006B4F49">
        <w:rPr>
          <w:rFonts w:hint="cs"/>
          <w:rtl/>
        </w:rPr>
        <w:t>ّ</w:t>
      </w:r>
      <w:r w:rsidR="00782297" w:rsidRPr="00EF2694">
        <w:rPr>
          <w:rtl/>
        </w:rPr>
        <w:t>ي غير معذ</w:t>
      </w:r>
      <w:r w:rsidR="006B4F49">
        <w:rPr>
          <w:rFonts w:hint="cs"/>
          <w:rtl/>
        </w:rPr>
        <w:t>ّ</w:t>
      </w:r>
      <w:r w:rsidR="00782297" w:rsidRPr="00EF2694">
        <w:rPr>
          <w:rtl/>
        </w:rPr>
        <w:t>بك إن</w:t>
      </w:r>
      <w:r w:rsidR="006B4F49">
        <w:rPr>
          <w:rFonts w:hint="cs"/>
          <w:rtl/>
        </w:rPr>
        <w:t>ّ</w:t>
      </w:r>
      <w:r w:rsidR="00782297" w:rsidRPr="00EF2694">
        <w:rPr>
          <w:rtl/>
        </w:rPr>
        <w:t xml:space="preserve">ي إذا وعدت </w:t>
      </w:r>
      <w:r w:rsidR="006B4F49">
        <w:rPr>
          <w:rtl/>
        </w:rPr>
        <w:t xml:space="preserve">وعداً </w:t>
      </w:r>
      <w:r w:rsidR="00782297" w:rsidRPr="00EF2694">
        <w:rPr>
          <w:rtl/>
        </w:rPr>
        <w:t>وفيت به</w:t>
      </w:r>
      <w:r w:rsidR="00782297">
        <w:rPr>
          <w:rFonts w:hint="cs"/>
          <w:rtl/>
        </w:rPr>
        <w:t>.</w:t>
      </w:r>
    </w:p>
    <w:p w14:paraId="3B524F76" w14:textId="08798BEC" w:rsidR="00782297" w:rsidRDefault="006B4F49" w:rsidP="00782297">
      <w:pPr>
        <w:pStyle w:val="Heading1Center"/>
        <w:rPr>
          <w:rtl/>
          <w:lang w:bidi="fa-IR"/>
        </w:rPr>
      </w:pPr>
      <w:bookmarkStart w:id="78" w:name="_Toc92637605"/>
      <w:bookmarkStart w:id="79" w:name="_Toc256693074"/>
      <w:bookmarkStart w:id="80" w:name="_Toc256693308"/>
      <w:r>
        <w:rPr>
          <w:rFonts w:hint="cs"/>
          <w:rtl/>
          <w:lang w:bidi="fa-IR"/>
        </w:rPr>
        <w:t xml:space="preserve">( </w:t>
      </w:r>
      <w:r w:rsidR="00782297" w:rsidRPr="00EF2694">
        <w:rPr>
          <w:rtl/>
          <w:lang w:bidi="fa-IR"/>
        </w:rPr>
        <w:t>باب</w:t>
      </w:r>
      <w:bookmarkEnd w:id="78"/>
      <w:r w:rsidR="00782297" w:rsidRPr="00EF2694">
        <w:rPr>
          <w:rtl/>
          <w:lang w:bidi="fa-IR"/>
        </w:rPr>
        <w:t xml:space="preserve"> </w:t>
      </w:r>
      <w:r>
        <w:rPr>
          <w:rFonts w:hint="cs"/>
          <w:rtl/>
          <w:lang w:bidi="fa-IR"/>
        </w:rPr>
        <w:t>)</w:t>
      </w:r>
      <w:bookmarkEnd w:id="79"/>
      <w:bookmarkEnd w:id="80"/>
    </w:p>
    <w:p w14:paraId="5FBF2E84" w14:textId="22BF57E5" w:rsidR="00782297" w:rsidRDefault="006B4F49" w:rsidP="00782297">
      <w:pPr>
        <w:pStyle w:val="Heading1Center"/>
        <w:rPr>
          <w:rtl/>
          <w:lang w:bidi="fa-IR"/>
        </w:rPr>
      </w:pPr>
      <w:bookmarkStart w:id="81" w:name="_Toc92637606"/>
      <w:bookmarkStart w:id="82" w:name="_Toc256693075"/>
      <w:bookmarkStart w:id="83" w:name="_Toc256693309"/>
      <w:r>
        <w:rPr>
          <w:rFonts w:hint="cs"/>
          <w:rtl/>
          <w:lang w:bidi="fa-IR"/>
        </w:rPr>
        <w:t xml:space="preserve">( </w:t>
      </w:r>
      <w:r>
        <w:rPr>
          <w:rtl/>
          <w:lang w:bidi="fa-IR"/>
        </w:rPr>
        <w:t>أن</w:t>
      </w:r>
      <w:r w:rsidR="007F174A">
        <w:rPr>
          <w:rtl/>
          <w:lang w:bidi="fa-IR"/>
        </w:rPr>
        <w:t xml:space="preserve">ه </w:t>
      </w:r>
      <w:r w:rsidR="00782297" w:rsidRPr="00EF2694">
        <w:rPr>
          <w:rtl/>
          <w:lang w:bidi="fa-IR"/>
        </w:rPr>
        <w:t xml:space="preserve">لم يجمع القرآن كله </w:t>
      </w:r>
      <w:r>
        <w:rPr>
          <w:rtl/>
          <w:lang w:bidi="fa-IR"/>
        </w:rPr>
        <w:t>إل</w:t>
      </w:r>
      <w:r w:rsidR="006E33A0">
        <w:rPr>
          <w:rtl/>
          <w:lang w:bidi="fa-IR"/>
        </w:rPr>
        <w:t xml:space="preserve">ا </w:t>
      </w:r>
      <w:r w:rsidR="007A774D">
        <w:rPr>
          <w:rtl/>
          <w:lang w:bidi="fa-IR"/>
        </w:rPr>
        <w:t>ال</w:t>
      </w:r>
      <w:r>
        <w:rPr>
          <w:rtl/>
          <w:lang w:bidi="fa-IR"/>
        </w:rPr>
        <w:t>أئم</w:t>
      </w:r>
      <w:r w:rsidR="008345DB">
        <w:rPr>
          <w:rtl/>
          <w:lang w:bidi="fa-IR"/>
        </w:rPr>
        <w:t xml:space="preserve">ة </w:t>
      </w:r>
      <w:r w:rsidR="00782297" w:rsidRPr="002F75F6">
        <w:rPr>
          <w:rStyle w:val="libAlaemChar"/>
          <w:rtl/>
        </w:rPr>
        <w:t>عليهم‌السلام</w:t>
      </w:r>
      <w:r w:rsidR="00782297" w:rsidRPr="00EF2694">
        <w:rPr>
          <w:rtl/>
          <w:lang w:bidi="fa-IR"/>
        </w:rPr>
        <w:t xml:space="preserve"> وأنهم</w:t>
      </w:r>
      <w:bookmarkEnd w:id="81"/>
      <w:r w:rsidR="00782297" w:rsidRPr="00EF2694">
        <w:rPr>
          <w:rtl/>
          <w:lang w:bidi="fa-IR"/>
        </w:rPr>
        <w:t xml:space="preserve"> </w:t>
      </w:r>
      <w:r>
        <w:rPr>
          <w:rFonts w:hint="cs"/>
          <w:rtl/>
          <w:lang w:bidi="fa-IR"/>
        </w:rPr>
        <w:t>)</w:t>
      </w:r>
      <w:bookmarkEnd w:id="82"/>
      <w:bookmarkEnd w:id="83"/>
    </w:p>
    <w:p w14:paraId="44687730" w14:textId="61BD4A2C" w:rsidR="00782297" w:rsidRPr="00EF2694" w:rsidRDefault="006B4F49" w:rsidP="00782297">
      <w:pPr>
        <w:pStyle w:val="Heading1Center"/>
        <w:rPr>
          <w:rtl/>
          <w:lang w:bidi="fa-IR"/>
        </w:rPr>
      </w:pPr>
      <w:bookmarkStart w:id="84" w:name="_Toc92637607"/>
      <w:bookmarkStart w:id="85" w:name="_Toc256693076"/>
      <w:bookmarkStart w:id="86" w:name="_Toc256693310"/>
      <w:r>
        <w:rPr>
          <w:rFonts w:hint="cs"/>
          <w:rtl/>
          <w:lang w:bidi="fa-IR"/>
        </w:rPr>
        <w:t xml:space="preserve">( </w:t>
      </w:r>
      <w:r w:rsidR="00782297" w:rsidRPr="00EF2694">
        <w:rPr>
          <w:rtl/>
          <w:lang w:bidi="fa-IR"/>
        </w:rPr>
        <w:t>يعلمون علمه كله</w:t>
      </w:r>
      <w:bookmarkEnd w:id="84"/>
      <w:r>
        <w:rPr>
          <w:rFonts w:hint="cs"/>
          <w:rtl/>
          <w:lang w:bidi="fa-IR"/>
        </w:rPr>
        <w:t xml:space="preserve"> )</w:t>
      </w:r>
      <w:bookmarkEnd w:id="85"/>
      <w:bookmarkEnd w:id="86"/>
    </w:p>
    <w:p w14:paraId="76B1423A" w14:textId="700D883D" w:rsidR="00782297" w:rsidRPr="00EF2694" w:rsidRDefault="00782297" w:rsidP="00A020F0">
      <w:pPr>
        <w:pStyle w:val="libNormal"/>
        <w:rPr>
          <w:rtl/>
        </w:rPr>
      </w:pPr>
      <w:r w:rsidRPr="00EF2694">
        <w:rPr>
          <w:rtl/>
        </w:rPr>
        <w:t>1</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ابن محبوب</w:t>
      </w:r>
      <w:r>
        <w:rPr>
          <w:rtl/>
        </w:rPr>
        <w:t xml:space="preserve"> ، </w:t>
      </w:r>
      <w:r w:rsidRPr="00EF2694">
        <w:rPr>
          <w:rtl/>
        </w:rPr>
        <w:t>عن عمرو بن أبي المقدام</w:t>
      </w:r>
      <w:r>
        <w:rPr>
          <w:rtl/>
        </w:rPr>
        <w:t xml:space="preserve"> ، </w:t>
      </w:r>
      <w:r w:rsidRPr="00EF2694">
        <w:rPr>
          <w:rtl/>
        </w:rPr>
        <w:t>عن جا</w:t>
      </w:r>
      <w:r w:rsidR="008A4DAC">
        <w:rPr>
          <w:rtl/>
        </w:rPr>
        <w:t xml:space="preserve">برّ </w:t>
      </w:r>
      <w:r w:rsidR="008D0E33">
        <w:rPr>
          <w:rtl/>
        </w:rPr>
        <w:t>قال :</w:t>
      </w:r>
      <w:r w:rsidRPr="00EF2694">
        <w:rPr>
          <w:rtl/>
        </w:rPr>
        <w:t xml:space="preserve">سمعت أبا جعفر </w:t>
      </w:r>
      <w:r w:rsidRPr="002F75F6">
        <w:rPr>
          <w:rStyle w:val="libAlaemChar"/>
          <w:rtl/>
        </w:rPr>
        <w:t>عليه‌السلام</w:t>
      </w:r>
      <w:r w:rsidRPr="00EF2694">
        <w:rPr>
          <w:rtl/>
        </w:rPr>
        <w:t xml:space="preserve"> يقول ما </w:t>
      </w:r>
      <w:r w:rsidR="006B4F49">
        <w:rPr>
          <w:rtl/>
        </w:rPr>
        <w:t xml:space="preserve">ادّعى </w:t>
      </w:r>
      <w:r w:rsidRPr="00EF2694">
        <w:rPr>
          <w:rtl/>
        </w:rPr>
        <w:t xml:space="preserve">أحد من </w:t>
      </w:r>
      <w:r w:rsidR="006B4F49">
        <w:rPr>
          <w:rtl/>
        </w:rPr>
        <w:t>الن</w:t>
      </w:r>
      <w:r w:rsidR="00CE1409">
        <w:rPr>
          <w:rtl/>
        </w:rPr>
        <w:t xml:space="preserve">اس </w:t>
      </w:r>
      <w:r w:rsidR="007F174A">
        <w:rPr>
          <w:rtl/>
        </w:rPr>
        <w:t xml:space="preserve">أنّه </w:t>
      </w:r>
      <w:r w:rsidRPr="00EF2694">
        <w:rPr>
          <w:rtl/>
        </w:rPr>
        <w:t>جمع القرآن</w:t>
      </w:r>
    </w:p>
    <w:p w14:paraId="0946AA74" w14:textId="3655218A" w:rsidR="00782297" w:rsidRDefault="008D0E33" w:rsidP="009D38AE">
      <w:pPr>
        <w:pStyle w:val="libLine"/>
        <w:rPr>
          <w:rtl/>
        </w:rPr>
      </w:pPr>
      <w:r>
        <w:rPr>
          <w:rFonts w:hint="cs"/>
          <w:rtl/>
        </w:rPr>
        <w:t>________________________________________________________</w:t>
      </w:r>
    </w:p>
    <w:p w14:paraId="7705CF85" w14:textId="6F5ABB2F" w:rsidR="00782297" w:rsidRPr="00EF2694" w:rsidRDefault="00782297" w:rsidP="00A020F0">
      <w:pPr>
        <w:pStyle w:val="libNormal"/>
        <w:rPr>
          <w:rtl/>
        </w:rPr>
      </w:pPr>
      <w:r>
        <w:rPr>
          <w:rtl/>
        </w:rPr>
        <w:t xml:space="preserve">« </w:t>
      </w:r>
      <w:r w:rsidR="00F66E4A">
        <w:rPr>
          <w:rtl/>
        </w:rPr>
        <w:t xml:space="preserve">ثمّ </w:t>
      </w:r>
      <w:r w:rsidRPr="004907EA">
        <w:rPr>
          <w:rtl/>
        </w:rPr>
        <w:t>عذبتني ما ذا</w:t>
      </w:r>
      <w:r>
        <w:rPr>
          <w:rtl/>
        </w:rPr>
        <w:t xml:space="preserve"> » </w:t>
      </w:r>
      <w:r w:rsidRPr="00EF2694">
        <w:rPr>
          <w:rtl/>
        </w:rPr>
        <w:t>أي أي</w:t>
      </w:r>
      <w:r w:rsidR="006B4F49">
        <w:rPr>
          <w:rFonts w:hint="cs"/>
          <w:rtl/>
        </w:rPr>
        <w:t>ّ</w:t>
      </w:r>
      <w:r w:rsidRPr="00EF2694">
        <w:rPr>
          <w:rtl/>
        </w:rPr>
        <w:t xml:space="preserve"> شيء يكون ينافي عدلك</w:t>
      </w:r>
      <w:r>
        <w:rPr>
          <w:rtl/>
        </w:rPr>
        <w:t xml:space="preserve"> ، </w:t>
      </w:r>
      <w:r w:rsidR="00F85EC4">
        <w:rPr>
          <w:rtl/>
        </w:rPr>
        <w:t xml:space="preserve">ولعلّه </w:t>
      </w:r>
      <w:r w:rsidRPr="002F75F6">
        <w:rPr>
          <w:rStyle w:val="libAlaemChar"/>
          <w:rtl/>
        </w:rPr>
        <w:t>عليه‌السلام</w:t>
      </w:r>
      <w:r w:rsidRPr="00EF2694">
        <w:rPr>
          <w:rtl/>
        </w:rPr>
        <w:t xml:space="preserve"> جو</w:t>
      </w:r>
      <w:r w:rsidR="006B4F49">
        <w:rPr>
          <w:rFonts w:hint="cs"/>
          <w:rtl/>
        </w:rPr>
        <w:t>ّ</w:t>
      </w:r>
      <w:r w:rsidRPr="00EF2694">
        <w:rPr>
          <w:rtl/>
        </w:rPr>
        <w:t>ز أن يكون و</w:t>
      </w:r>
      <w:r w:rsidR="00E57671">
        <w:rPr>
          <w:rtl/>
        </w:rPr>
        <w:t xml:space="preserve">عدّه </w:t>
      </w:r>
      <w:r w:rsidRPr="00EF2694">
        <w:rPr>
          <w:rtl/>
        </w:rPr>
        <w:t>تعالى مشروطا</w:t>
      </w:r>
      <w:r w:rsidR="006B4F49">
        <w:rPr>
          <w:rFonts w:hint="cs"/>
          <w:rtl/>
        </w:rPr>
        <w:t>ً</w:t>
      </w:r>
      <w:r w:rsidRPr="00EF2694">
        <w:rPr>
          <w:rtl/>
        </w:rPr>
        <w:t xml:space="preserve"> بشرط فتضر</w:t>
      </w:r>
      <w:r w:rsidR="006B4F49">
        <w:rPr>
          <w:rFonts w:hint="cs"/>
          <w:rtl/>
        </w:rPr>
        <w:t>ّ</w:t>
      </w:r>
      <w:r w:rsidRPr="00EF2694">
        <w:rPr>
          <w:rtl/>
        </w:rPr>
        <w:t xml:space="preserve">ع ليعلم </w:t>
      </w:r>
      <w:r w:rsidR="007F174A">
        <w:rPr>
          <w:rtl/>
        </w:rPr>
        <w:t xml:space="preserve">أنّه </w:t>
      </w:r>
      <w:r w:rsidRPr="00EF2694">
        <w:rPr>
          <w:rtl/>
        </w:rPr>
        <w:t>غير مشروط بل مطلق</w:t>
      </w:r>
      <w:r>
        <w:rPr>
          <w:rtl/>
        </w:rPr>
        <w:t xml:space="preserve"> ، </w:t>
      </w:r>
      <w:r w:rsidRPr="00EF2694">
        <w:rPr>
          <w:rtl/>
        </w:rPr>
        <w:t xml:space="preserve">مع </w:t>
      </w:r>
      <w:r w:rsidR="007F174A">
        <w:rPr>
          <w:rtl/>
        </w:rPr>
        <w:t xml:space="preserve">أنّه </w:t>
      </w:r>
      <w:r w:rsidRPr="00EF2694">
        <w:rPr>
          <w:rtl/>
        </w:rPr>
        <w:t xml:space="preserve">يحتمل أن يكون وجوب الوفاء بالوعد </w:t>
      </w:r>
      <w:r w:rsidR="006B4F49">
        <w:rPr>
          <w:rtl/>
        </w:rPr>
        <w:t xml:space="preserve">شرعيّاً </w:t>
      </w:r>
      <w:r w:rsidRPr="00EF2694">
        <w:rPr>
          <w:rtl/>
        </w:rPr>
        <w:t xml:space="preserve">لا </w:t>
      </w:r>
      <w:r w:rsidR="006B4F49">
        <w:rPr>
          <w:rtl/>
        </w:rPr>
        <w:t xml:space="preserve">عقلياً </w:t>
      </w:r>
      <w:r w:rsidRPr="00EF2694">
        <w:rPr>
          <w:rtl/>
        </w:rPr>
        <w:t>يقبح تركه</w:t>
      </w:r>
      <w:r>
        <w:rPr>
          <w:rtl/>
        </w:rPr>
        <w:t xml:space="preserve"> ، </w:t>
      </w:r>
      <w:r w:rsidRPr="00EF2694">
        <w:rPr>
          <w:rtl/>
        </w:rPr>
        <w:t>وإن كان خلاف المشهور.</w:t>
      </w:r>
    </w:p>
    <w:p w14:paraId="34F7280A" w14:textId="77777777" w:rsidR="00782297" w:rsidRDefault="00782297" w:rsidP="00782297">
      <w:pPr>
        <w:pStyle w:val="Heading1Center"/>
        <w:rPr>
          <w:rtl/>
        </w:rPr>
      </w:pPr>
      <w:bookmarkStart w:id="87" w:name="_Toc92637608"/>
      <w:bookmarkStart w:id="88" w:name="_Toc256693077"/>
      <w:bookmarkStart w:id="89" w:name="_Toc256693311"/>
      <w:r w:rsidRPr="004907EA">
        <w:rPr>
          <w:rtl/>
        </w:rPr>
        <w:t>باب</w:t>
      </w:r>
      <w:bookmarkEnd w:id="87"/>
      <w:bookmarkEnd w:id="88"/>
      <w:bookmarkEnd w:id="89"/>
      <w:r w:rsidRPr="004907EA">
        <w:rPr>
          <w:rtl/>
        </w:rPr>
        <w:t xml:space="preserve"> </w:t>
      </w:r>
    </w:p>
    <w:p w14:paraId="08C7D1E4" w14:textId="5876DA8E" w:rsidR="00782297" w:rsidRDefault="007F174A" w:rsidP="00782297">
      <w:pPr>
        <w:pStyle w:val="Heading1Center"/>
        <w:rPr>
          <w:rtl/>
        </w:rPr>
      </w:pPr>
      <w:bookmarkStart w:id="90" w:name="_Toc92637609"/>
      <w:bookmarkStart w:id="91" w:name="_Toc256693078"/>
      <w:bookmarkStart w:id="92" w:name="_Toc256693312"/>
      <w:r>
        <w:rPr>
          <w:rtl/>
        </w:rPr>
        <w:t xml:space="preserve">أنّه </w:t>
      </w:r>
      <w:r w:rsidR="00782297" w:rsidRPr="004907EA">
        <w:rPr>
          <w:rtl/>
        </w:rPr>
        <w:t xml:space="preserve">لم يجمع القرآن كله </w:t>
      </w:r>
      <w:r w:rsidR="006E33A0">
        <w:rPr>
          <w:rtl/>
        </w:rPr>
        <w:t xml:space="preserve">إلّا </w:t>
      </w:r>
      <w:r w:rsidR="007A774D">
        <w:rPr>
          <w:rtl/>
        </w:rPr>
        <w:t>ال</w:t>
      </w:r>
      <w:r w:rsidR="008345DB">
        <w:rPr>
          <w:rtl/>
        </w:rPr>
        <w:t xml:space="preserve">أئمّة </w:t>
      </w:r>
      <w:r w:rsidR="00782297" w:rsidRPr="002F75F6">
        <w:rPr>
          <w:rStyle w:val="libAlaemChar"/>
          <w:rtl/>
        </w:rPr>
        <w:t>عليهم‌السلام</w:t>
      </w:r>
      <w:r w:rsidR="00782297" w:rsidRPr="004907EA">
        <w:rPr>
          <w:rtl/>
        </w:rPr>
        <w:t xml:space="preserve"> وأنهم يعلمون علمه كله</w:t>
      </w:r>
      <w:bookmarkEnd w:id="90"/>
      <w:bookmarkEnd w:id="91"/>
      <w:bookmarkEnd w:id="92"/>
      <w:r w:rsidR="00782297" w:rsidRPr="004907EA">
        <w:rPr>
          <w:rtl/>
        </w:rPr>
        <w:t xml:space="preserve"> </w:t>
      </w:r>
    </w:p>
    <w:p w14:paraId="74CBCB87" w14:textId="0386CAE8" w:rsidR="00782297" w:rsidRPr="00EF2694" w:rsidRDefault="00782297" w:rsidP="006B4F49">
      <w:pPr>
        <w:pStyle w:val="libNormal"/>
        <w:rPr>
          <w:rtl/>
        </w:rPr>
      </w:pPr>
      <w:r w:rsidRPr="006B4F49">
        <w:rPr>
          <w:rStyle w:val="libBold1Char"/>
          <w:rtl/>
        </w:rPr>
        <w:t>الحديث ال</w:t>
      </w:r>
      <w:r w:rsidR="00D54C7C" w:rsidRPr="006B4F49">
        <w:rPr>
          <w:rStyle w:val="libBold1Char"/>
          <w:rtl/>
        </w:rPr>
        <w:t xml:space="preserve">أوّل </w:t>
      </w:r>
      <w:r w:rsidRPr="00EF2694">
        <w:rPr>
          <w:rtl/>
        </w:rPr>
        <w:t>مختلف فيه</w:t>
      </w:r>
      <w:r>
        <w:rPr>
          <w:rtl/>
        </w:rPr>
        <w:t xml:space="preserve"> « </w:t>
      </w:r>
      <w:r w:rsidRPr="004907EA">
        <w:rPr>
          <w:rtl/>
        </w:rPr>
        <w:t xml:space="preserve">ما </w:t>
      </w:r>
      <w:r w:rsidR="006B4F49">
        <w:rPr>
          <w:rtl/>
        </w:rPr>
        <w:t xml:space="preserve">ادّعى </w:t>
      </w:r>
      <w:r w:rsidRPr="004907EA">
        <w:rPr>
          <w:rtl/>
        </w:rPr>
        <w:t>أحد</w:t>
      </w:r>
      <w:r>
        <w:rPr>
          <w:rtl/>
        </w:rPr>
        <w:t xml:space="preserve"> » </w:t>
      </w:r>
      <w:r w:rsidRPr="00EF2694">
        <w:rPr>
          <w:rtl/>
        </w:rPr>
        <w:t xml:space="preserve">أي غير </w:t>
      </w:r>
      <w:r w:rsidR="007A774D">
        <w:rPr>
          <w:rtl/>
        </w:rPr>
        <w:t>ال</w:t>
      </w:r>
      <w:r w:rsidR="008345DB">
        <w:rPr>
          <w:rtl/>
        </w:rPr>
        <w:t xml:space="preserve">أئمّة </w:t>
      </w:r>
      <w:r w:rsidRPr="002F75F6">
        <w:rPr>
          <w:rStyle w:val="libAlaemChar"/>
          <w:rtl/>
        </w:rPr>
        <w:t>عليهم‌السلام</w:t>
      </w:r>
      <w:r w:rsidRPr="00EF2694">
        <w:rPr>
          <w:rtl/>
        </w:rPr>
        <w:t xml:space="preserve"> والمراد بالقرآن كله ألفاظه وحروفه جميعا</w:t>
      </w:r>
      <w:r>
        <w:rPr>
          <w:rtl/>
        </w:rPr>
        <w:t xml:space="preserve"> ، </w:t>
      </w:r>
      <w:r w:rsidRPr="00EF2694">
        <w:rPr>
          <w:rtl/>
        </w:rPr>
        <w:t>والمراد بكما أنزل</w:t>
      </w:r>
      <w:r>
        <w:rPr>
          <w:rtl/>
        </w:rPr>
        <w:t xml:space="preserve"> ، </w:t>
      </w:r>
      <w:r w:rsidRPr="00EF2694">
        <w:rPr>
          <w:rtl/>
        </w:rPr>
        <w:t>ترتيبه وإعرابه وحركاته وسكناته وحدود الآي والسور</w:t>
      </w:r>
      <w:r>
        <w:rPr>
          <w:rtl/>
        </w:rPr>
        <w:t xml:space="preserve"> ، </w:t>
      </w:r>
      <w:r w:rsidRPr="00EF2694">
        <w:rPr>
          <w:rtl/>
        </w:rPr>
        <w:t>وهذا رد على قوم زعموا أن القرآن ما في المصاحف المشهورة</w:t>
      </w:r>
      <w:r>
        <w:rPr>
          <w:rtl/>
        </w:rPr>
        <w:t xml:space="preserve"> ، </w:t>
      </w:r>
      <w:r w:rsidRPr="00EF2694">
        <w:rPr>
          <w:rtl/>
        </w:rPr>
        <w:t>وكما قرأه القراء السبعة وأضرابهم</w:t>
      </w:r>
      <w:r>
        <w:rPr>
          <w:rtl/>
        </w:rPr>
        <w:t xml:space="preserve"> ، </w:t>
      </w:r>
      <w:r w:rsidRPr="00EF2694">
        <w:rPr>
          <w:rtl/>
        </w:rPr>
        <w:t>واختلف أصحابنا في ذلك</w:t>
      </w:r>
      <w:r>
        <w:rPr>
          <w:rtl/>
        </w:rPr>
        <w:t xml:space="preserve"> ، </w:t>
      </w:r>
      <w:r w:rsidRPr="00EF2694">
        <w:rPr>
          <w:rtl/>
        </w:rPr>
        <w:t xml:space="preserve">فذهب الصدوق ابن بابويه وجماعة إلى أن القرآن لم </w:t>
      </w:r>
      <w:r w:rsidR="006B4F49">
        <w:rPr>
          <w:rtl/>
        </w:rPr>
        <w:t xml:space="preserve">يتغيّر </w:t>
      </w:r>
      <w:r w:rsidRPr="00EF2694">
        <w:rPr>
          <w:rtl/>
        </w:rPr>
        <w:t>عما أنزل ولم ينقص منه شيء</w:t>
      </w:r>
      <w:r>
        <w:rPr>
          <w:rtl/>
        </w:rPr>
        <w:t xml:space="preserve"> ، </w:t>
      </w:r>
      <w:r w:rsidRPr="00EF2694">
        <w:rPr>
          <w:rtl/>
        </w:rPr>
        <w:t>وذهب الكليني والشيخ المفيد قد</w:t>
      </w:r>
      <w:r w:rsidR="006B4F49">
        <w:rPr>
          <w:rFonts w:hint="cs"/>
          <w:rtl/>
        </w:rPr>
        <w:t>ّ</w:t>
      </w:r>
      <w:r w:rsidRPr="00EF2694">
        <w:rPr>
          <w:rtl/>
        </w:rPr>
        <w:t xml:space="preserve">س الله روحهما وجماعة إلى أن جميع القرآن عند </w:t>
      </w:r>
      <w:r w:rsidR="007A774D">
        <w:rPr>
          <w:rtl/>
        </w:rPr>
        <w:t>ال</w:t>
      </w:r>
      <w:r w:rsidR="008345DB">
        <w:rPr>
          <w:rtl/>
        </w:rPr>
        <w:t xml:space="preserve">أئمّة </w:t>
      </w:r>
      <w:r w:rsidRPr="002F75F6">
        <w:rPr>
          <w:rStyle w:val="libAlaemChar"/>
          <w:rtl/>
        </w:rPr>
        <w:t>عليهم‌السلام</w:t>
      </w:r>
      <w:r>
        <w:rPr>
          <w:rtl/>
        </w:rPr>
        <w:t xml:space="preserve"> ، </w:t>
      </w:r>
      <w:r w:rsidRPr="00EF2694">
        <w:rPr>
          <w:rtl/>
        </w:rPr>
        <w:t>وما في المصاحف بعضه</w:t>
      </w:r>
      <w:r>
        <w:rPr>
          <w:rtl/>
        </w:rPr>
        <w:t xml:space="preserve"> ، </w:t>
      </w:r>
      <w:r w:rsidRPr="00EF2694">
        <w:rPr>
          <w:rtl/>
        </w:rPr>
        <w:t xml:space="preserve">وجمع أمير المؤمنين صلوات الله عليه كما أنزل بعد الرسول </w:t>
      </w:r>
      <w:r w:rsidRPr="002F75F6">
        <w:rPr>
          <w:rStyle w:val="libAlaemChar"/>
          <w:rtl/>
        </w:rPr>
        <w:t>صلى‌الله‌عليه‌وآله‌وسلم</w:t>
      </w:r>
      <w:r w:rsidRPr="00EF2694">
        <w:rPr>
          <w:rtl/>
        </w:rPr>
        <w:t xml:space="preserve"> وأخرج إلى الصحابة المنافقين فلم يقبلوا منه</w:t>
      </w:r>
      <w:r>
        <w:rPr>
          <w:rtl/>
        </w:rPr>
        <w:t xml:space="preserve"> ، </w:t>
      </w:r>
      <w:r w:rsidRPr="00EF2694">
        <w:rPr>
          <w:rtl/>
        </w:rPr>
        <w:t>وهم قصدوا لجمعه في زمن عمر وعثمان</w:t>
      </w:r>
    </w:p>
    <w:p w14:paraId="34F8CB74" w14:textId="77777777" w:rsidR="00CE1409" w:rsidRDefault="00CE1409" w:rsidP="00CE1409">
      <w:pPr>
        <w:pStyle w:val="libNormal"/>
        <w:rPr>
          <w:rtl/>
        </w:rPr>
      </w:pPr>
      <w:r>
        <w:rPr>
          <w:rtl/>
        </w:rPr>
        <w:br w:type="page"/>
      </w:r>
    </w:p>
    <w:p w14:paraId="494BE09F" w14:textId="4BC4EEEC" w:rsidR="00782297" w:rsidRPr="00AB77EF" w:rsidRDefault="00782297" w:rsidP="00CE1409">
      <w:pPr>
        <w:pStyle w:val="libNormal0"/>
        <w:rPr>
          <w:rtl/>
        </w:rPr>
      </w:pPr>
      <w:r w:rsidRPr="00EF2694">
        <w:rPr>
          <w:rtl/>
        </w:rPr>
        <w:lastRenderedPageBreak/>
        <w:t>كل</w:t>
      </w:r>
      <w:r w:rsidR="006B4F49">
        <w:rPr>
          <w:rFonts w:hint="cs"/>
          <w:rtl/>
        </w:rPr>
        <w:t>ّ</w:t>
      </w:r>
      <w:r w:rsidRPr="00EF2694">
        <w:rPr>
          <w:rtl/>
        </w:rPr>
        <w:t xml:space="preserve">ه كما أنزل </w:t>
      </w:r>
      <w:r w:rsidR="006E33A0">
        <w:rPr>
          <w:rtl/>
        </w:rPr>
        <w:t xml:space="preserve">إلّا </w:t>
      </w:r>
      <w:r w:rsidRPr="00EF2694">
        <w:rPr>
          <w:rtl/>
        </w:rPr>
        <w:t>كذ</w:t>
      </w:r>
      <w:r w:rsidR="006B4F49">
        <w:rPr>
          <w:rFonts w:hint="cs"/>
          <w:rtl/>
        </w:rPr>
        <w:t>ّ</w:t>
      </w:r>
      <w:r w:rsidRPr="00EF2694">
        <w:rPr>
          <w:rtl/>
        </w:rPr>
        <w:t xml:space="preserve">اب وما جمعه وحفظه كما نزله الله تعالى </w:t>
      </w:r>
      <w:r w:rsidR="006E33A0">
        <w:rPr>
          <w:rtl/>
        </w:rPr>
        <w:t xml:space="preserve">إلّا </w:t>
      </w:r>
      <w:r w:rsidR="0022555C">
        <w:rPr>
          <w:rtl/>
        </w:rPr>
        <w:t>عليّ</w:t>
      </w:r>
      <w:r w:rsidR="006B4F49">
        <w:rPr>
          <w:rFonts w:hint="cs"/>
          <w:rtl/>
        </w:rPr>
        <w:t>ُ</w:t>
      </w:r>
      <w:r w:rsidR="0022555C">
        <w:rPr>
          <w:rtl/>
        </w:rPr>
        <w:t xml:space="preserve"> </w:t>
      </w:r>
      <w:r w:rsidRPr="00EF2694">
        <w:rPr>
          <w:rtl/>
        </w:rPr>
        <w:t xml:space="preserve">بن أبي طالب </w:t>
      </w:r>
      <w:r w:rsidRPr="002F75F6">
        <w:rPr>
          <w:rStyle w:val="libAlaemChar"/>
          <w:rtl/>
        </w:rPr>
        <w:t>عليه‌السلام</w:t>
      </w:r>
      <w:r>
        <w:rPr>
          <w:rtl/>
        </w:rPr>
        <w:t xml:space="preserve"> و</w:t>
      </w:r>
      <w:r w:rsidR="007A774D">
        <w:rPr>
          <w:rtl/>
        </w:rPr>
        <w:t>ال</w:t>
      </w:r>
      <w:r w:rsidR="008345DB">
        <w:rPr>
          <w:rtl/>
        </w:rPr>
        <w:t xml:space="preserve">أئمّة </w:t>
      </w:r>
      <w:r>
        <w:rPr>
          <w:rtl/>
        </w:rPr>
        <w:t xml:space="preserve">من </w:t>
      </w:r>
      <w:r w:rsidR="00F235A5">
        <w:rPr>
          <w:rtl/>
        </w:rPr>
        <w:t xml:space="preserve">بعده </w:t>
      </w:r>
      <w:r w:rsidRPr="002F75F6">
        <w:rPr>
          <w:rStyle w:val="libAlaemChar"/>
          <w:rFonts w:hint="cs"/>
          <w:rtl/>
        </w:rPr>
        <w:t>عليهم‌السلام</w:t>
      </w:r>
      <w:r w:rsidRPr="00AB77EF">
        <w:rPr>
          <w:rFonts w:hint="cs"/>
          <w:rtl/>
        </w:rPr>
        <w:t>.</w:t>
      </w:r>
    </w:p>
    <w:p w14:paraId="7EF500DC" w14:textId="1156395D" w:rsidR="00782297" w:rsidRPr="00324B78" w:rsidRDefault="008D0E33" w:rsidP="009D38AE">
      <w:pPr>
        <w:pStyle w:val="libLine"/>
        <w:rPr>
          <w:rtl/>
        </w:rPr>
      </w:pPr>
      <w:r>
        <w:rPr>
          <w:rFonts w:hint="cs"/>
          <w:rtl/>
        </w:rPr>
        <w:t>________________________________________________________</w:t>
      </w:r>
    </w:p>
    <w:p w14:paraId="182EF49B" w14:textId="77777777" w:rsidR="00782297" w:rsidRPr="00EF2694" w:rsidRDefault="00782297" w:rsidP="004E511B">
      <w:pPr>
        <w:pStyle w:val="libNormal0"/>
        <w:rPr>
          <w:rtl/>
        </w:rPr>
      </w:pPr>
      <w:r w:rsidRPr="00EF2694">
        <w:rPr>
          <w:rtl/>
        </w:rPr>
        <w:t>كما سيأتي تفصيله في كتاب القرآن.</w:t>
      </w:r>
    </w:p>
    <w:p w14:paraId="5C6A9B60" w14:textId="30E6685B" w:rsidR="00782297" w:rsidRPr="00EF2694" w:rsidRDefault="008D0E33" w:rsidP="00A020F0">
      <w:pPr>
        <w:pStyle w:val="libNormal"/>
        <w:rPr>
          <w:rtl/>
        </w:rPr>
      </w:pPr>
      <w:r>
        <w:rPr>
          <w:rtl/>
        </w:rPr>
        <w:t>قال :</w:t>
      </w:r>
      <w:r w:rsidR="00782297" w:rsidRPr="00EF2694">
        <w:rPr>
          <w:rtl/>
        </w:rPr>
        <w:t>شيخنا السديد المفيد رو</w:t>
      </w:r>
      <w:r w:rsidR="006B4F49">
        <w:rPr>
          <w:rFonts w:hint="cs"/>
          <w:rtl/>
        </w:rPr>
        <w:t>ّ</w:t>
      </w:r>
      <w:r w:rsidR="00782297" w:rsidRPr="00EF2694">
        <w:rPr>
          <w:rtl/>
        </w:rPr>
        <w:t>ح الله روحه في جواب المسائل السروي</w:t>
      </w:r>
      <w:r w:rsidR="008F0B99">
        <w:rPr>
          <w:rFonts w:hint="cs"/>
          <w:rtl/>
        </w:rPr>
        <w:t>ّ</w:t>
      </w:r>
      <w:r w:rsidR="00782297" w:rsidRPr="00EF2694">
        <w:rPr>
          <w:rtl/>
        </w:rPr>
        <w:t>ة أن</w:t>
      </w:r>
      <w:r w:rsidR="008F0B99">
        <w:rPr>
          <w:rFonts w:hint="cs"/>
          <w:rtl/>
        </w:rPr>
        <w:t>ّ</w:t>
      </w:r>
      <w:r w:rsidR="00782297" w:rsidRPr="00EF2694">
        <w:rPr>
          <w:rtl/>
        </w:rPr>
        <w:t xml:space="preserve"> الذي بين الدفتين من القرآن جميعه كلام الله وتنزيله</w:t>
      </w:r>
      <w:r w:rsidR="00782297">
        <w:rPr>
          <w:rtl/>
        </w:rPr>
        <w:t xml:space="preserve"> ، </w:t>
      </w:r>
      <w:r w:rsidR="00782297" w:rsidRPr="00EF2694">
        <w:rPr>
          <w:rtl/>
        </w:rPr>
        <w:t>وليس فيه شيء من كلام الب</w:t>
      </w:r>
      <w:r w:rsidR="0024767B">
        <w:rPr>
          <w:rtl/>
        </w:rPr>
        <w:t xml:space="preserve">شرّ </w:t>
      </w:r>
      <w:r w:rsidR="00782297" w:rsidRPr="00EF2694">
        <w:rPr>
          <w:rtl/>
        </w:rPr>
        <w:t>وهو جمهور المنزل</w:t>
      </w:r>
      <w:r w:rsidR="00782297">
        <w:rPr>
          <w:rtl/>
        </w:rPr>
        <w:t xml:space="preserve"> ، </w:t>
      </w:r>
      <w:r w:rsidR="00782297" w:rsidRPr="00EF2694">
        <w:rPr>
          <w:rtl/>
        </w:rPr>
        <w:t xml:space="preserve">والباقي </w:t>
      </w:r>
      <w:r w:rsidR="00DB530D">
        <w:rPr>
          <w:rtl/>
        </w:rPr>
        <w:t xml:space="preserve">ممّا </w:t>
      </w:r>
      <w:r w:rsidR="00782297" w:rsidRPr="00EF2694">
        <w:rPr>
          <w:rtl/>
        </w:rPr>
        <w:t>أنزله الله تعالى قرآنا عند المستحفظ للشريعة المستودع للأحكام</w:t>
      </w:r>
      <w:r w:rsidR="00782297">
        <w:rPr>
          <w:rtl/>
        </w:rPr>
        <w:t xml:space="preserve"> ، </w:t>
      </w:r>
      <w:r w:rsidR="00782297" w:rsidRPr="00EF2694">
        <w:rPr>
          <w:rtl/>
        </w:rPr>
        <w:t>لم يضع منه شيء</w:t>
      </w:r>
      <w:r w:rsidR="00782297">
        <w:rPr>
          <w:rtl/>
        </w:rPr>
        <w:t xml:space="preserve"> ، </w:t>
      </w:r>
      <w:r w:rsidR="00782297" w:rsidRPr="00EF2694">
        <w:rPr>
          <w:rtl/>
        </w:rPr>
        <w:t>وإن كان الذي جمع ما بين الدفتين الآن لم يجعله في جملة ما جمع</w:t>
      </w:r>
      <w:r w:rsidR="00782297">
        <w:rPr>
          <w:rtl/>
        </w:rPr>
        <w:t xml:space="preserve"> ، </w:t>
      </w:r>
      <w:r w:rsidR="00782297" w:rsidRPr="00EF2694">
        <w:rPr>
          <w:rtl/>
        </w:rPr>
        <w:t>الأسباب دعته إلى ذلك</w:t>
      </w:r>
      <w:r w:rsidR="00782297">
        <w:rPr>
          <w:rtl/>
        </w:rPr>
        <w:t xml:space="preserve"> ، </w:t>
      </w:r>
      <w:r w:rsidR="00782297" w:rsidRPr="00EF2694">
        <w:rPr>
          <w:rtl/>
        </w:rPr>
        <w:t>منها قصوره عن معرفة بعضه</w:t>
      </w:r>
      <w:r w:rsidR="00782297">
        <w:rPr>
          <w:rtl/>
        </w:rPr>
        <w:t xml:space="preserve"> ، </w:t>
      </w:r>
      <w:r w:rsidR="00782297" w:rsidRPr="00EF2694">
        <w:rPr>
          <w:rtl/>
        </w:rPr>
        <w:t>ومنها ما شك فيه</w:t>
      </w:r>
      <w:r w:rsidR="00782297">
        <w:rPr>
          <w:rtl/>
        </w:rPr>
        <w:t xml:space="preserve"> ، </w:t>
      </w:r>
      <w:r w:rsidR="00782297" w:rsidRPr="00EF2694">
        <w:rPr>
          <w:rtl/>
        </w:rPr>
        <w:t>ومنها ما عمد بنفيه</w:t>
      </w:r>
      <w:r w:rsidR="00782297">
        <w:rPr>
          <w:rtl/>
        </w:rPr>
        <w:t xml:space="preserve"> ، </w:t>
      </w:r>
      <w:r w:rsidR="00782297" w:rsidRPr="00EF2694">
        <w:rPr>
          <w:rtl/>
        </w:rPr>
        <w:t>ومنها ما تعم</w:t>
      </w:r>
      <w:r w:rsidR="008F0B99">
        <w:rPr>
          <w:rFonts w:hint="cs"/>
          <w:rtl/>
        </w:rPr>
        <w:t>ّ</w:t>
      </w:r>
      <w:r w:rsidR="00782297" w:rsidRPr="00EF2694">
        <w:rPr>
          <w:rtl/>
        </w:rPr>
        <w:t>د إخراجه عنه</w:t>
      </w:r>
      <w:r w:rsidR="00782297">
        <w:rPr>
          <w:rtl/>
        </w:rPr>
        <w:t xml:space="preserve"> ، </w:t>
      </w:r>
      <w:r w:rsidR="00782297" w:rsidRPr="00EF2694">
        <w:rPr>
          <w:rtl/>
        </w:rPr>
        <w:t xml:space="preserve">وقد جمع أمير المؤمنين </w:t>
      </w:r>
      <w:r w:rsidR="00782297" w:rsidRPr="002F75F6">
        <w:rPr>
          <w:rStyle w:val="libAlaemChar"/>
          <w:rtl/>
        </w:rPr>
        <w:t>عليه‌السلام</w:t>
      </w:r>
      <w:r w:rsidR="00782297" w:rsidRPr="00EF2694">
        <w:rPr>
          <w:rtl/>
        </w:rPr>
        <w:t xml:space="preserve"> القرآن المنزل من أوله إلى آخره وألفه بحسب ما وجب من تأليفه</w:t>
      </w:r>
      <w:r w:rsidR="00782297">
        <w:rPr>
          <w:rtl/>
        </w:rPr>
        <w:t xml:space="preserve"> ، </w:t>
      </w:r>
      <w:r w:rsidR="00782297" w:rsidRPr="00EF2694">
        <w:rPr>
          <w:rtl/>
        </w:rPr>
        <w:t>فقدم المكي على المدني</w:t>
      </w:r>
      <w:r w:rsidR="005847C8">
        <w:rPr>
          <w:rFonts w:hint="cs"/>
          <w:rtl/>
        </w:rPr>
        <w:t>ّ</w:t>
      </w:r>
      <w:r w:rsidR="00782297" w:rsidRPr="00EF2694">
        <w:rPr>
          <w:rtl/>
        </w:rPr>
        <w:t xml:space="preserve"> والمنسوخ على الناسخ ووضع </w:t>
      </w:r>
      <w:r w:rsidR="008A4DAC">
        <w:rPr>
          <w:rtl/>
        </w:rPr>
        <w:t xml:space="preserve">كلّ </w:t>
      </w:r>
      <w:r w:rsidR="00782297" w:rsidRPr="00EF2694">
        <w:rPr>
          <w:rtl/>
        </w:rPr>
        <w:t>شيء منه في موضعه</w:t>
      </w:r>
      <w:r w:rsidR="00782297">
        <w:rPr>
          <w:rtl/>
        </w:rPr>
        <w:t xml:space="preserve"> ، </w:t>
      </w:r>
      <w:r w:rsidR="00782297" w:rsidRPr="00EF2694">
        <w:rPr>
          <w:rtl/>
        </w:rPr>
        <w:t xml:space="preserve">فلذلك </w:t>
      </w:r>
      <w:r>
        <w:rPr>
          <w:rtl/>
        </w:rPr>
        <w:t>قال :</w:t>
      </w:r>
      <w:r w:rsidR="00782297" w:rsidRPr="00EF2694">
        <w:rPr>
          <w:rtl/>
        </w:rPr>
        <w:t xml:space="preserve">جعفر بن </w:t>
      </w:r>
      <w:r>
        <w:rPr>
          <w:rtl/>
        </w:rPr>
        <w:t xml:space="preserve">محمّد </w:t>
      </w:r>
      <w:r w:rsidR="00782297" w:rsidRPr="00EF2694">
        <w:rPr>
          <w:rtl/>
        </w:rPr>
        <w:t xml:space="preserve">الصادق </w:t>
      </w:r>
      <w:r w:rsidR="00782297" w:rsidRPr="002F75F6">
        <w:rPr>
          <w:rStyle w:val="libAlaemChar"/>
          <w:rtl/>
        </w:rPr>
        <w:t>عليه‌السلام</w:t>
      </w:r>
      <w:r w:rsidR="00782297">
        <w:rPr>
          <w:rtl/>
        </w:rPr>
        <w:t xml:space="preserve"> : </w:t>
      </w:r>
      <w:r w:rsidR="00782297" w:rsidRPr="00EF2694">
        <w:rPr>
          <w:rtl/>
        </w:rPr>
        <w:t>أما والله لو قرئ القرآن كما أنزل لألفيتمونا فيه مسم</w:t>
      </w:r>
      <w:r w:rsidR="005847C8">
        <w:rPr>
          <w:rFonts w:hint="cs"/>
          <w:rtl/>
        </w:rPr>
        <w:t>ّ</w:t>
      </w:r>
      <w:r w:rsidR="00782297" w:rsidRPr="00EF2694">
        <w:rPr>
          <w:rtl/>
        </w:rPr>
        <w:t>ين كما سم</w:t>
      </w:r>
      <w:r w:rsidR="005847C8">
        <w:rPr>
          <w:rFonts w:hint="cs"/>
          <w:rtl/>
        </w:rPr>
        <w:t>ّ</w:t>
      </w:r>
      <w:r w:rsidR="00782297" w:rsidRPr="00EF2694">
        <w:rPr>
          <w:rtl/>
        </w:rPr>
        <w:t>ي من كان قبلنا</w:t>
      </w:r>
      <w:r w:rsidR="00782297">
        <w:rPr>
          <w:rtl/>
        </w:rPr>
        <w:t xml:space="preserve"> ، </w:t>
      </w:r>
      <w:r w:rsidR="00782297" w:rsidRPr="00EF2694">
        <w:rPr>
          <w:rtl/>
        </w:rPr>
        <w:t xml:space="preserve">وساق الكلام إلى أن </w:t>
      </w:r>
      <w:r w:rsidR="004E2A7C">
        <w:rPr>
          <w:rtl/>
        </w:rPr>
        <w:t>قال :</w:t>
      </w:r>
      <w:r w:rsidR="00782297">
        <w:rPr>
          <w:rtl/>
        </w:rPr>
        <w:t xml:space="preserve"> </w:t>
      </w:r>
      <w:r w:rsidR="00782297" w:rsidRPr="00EF2694">
        <w:rPr>
          <w:rtl/>
        </w:rPr>
        <w:t>غير أن</w:t>
      </w:r>
      <w:r w:rsidR="005847C8">
        <w:rPr>
          <w:rFonts w:hint="cs"/>
          <w:rtl/>
        </w:rPr>
        <w:t>ّ</w:t>
      </w:r>
      <w:r w:rsidR="00782297" w:rsidRPr="00EF2694">
        <w:rPr>
          <w:rtl/>
        </w:rPr>
        <w:t xml:space="preserve"> الخ</w:t>
      </w:r>
      <w:r w:rsidR="008A4DAC">
        <w:rPr>
          <w:rtl/>
        </w:rPr>
        <w:t xml:space="preserve">برّ </w:t>
      </w:r>
      <w:r w:rsidR="00782297" w:rsidRPr="00EF2694">
        <w:rPr>
          <w:rtl/>
        </w:rPr>
        <w:t>قد صح</w:t>
      </w:r>
      <w:r w:rsidR="005847C8">
        <w:rPr>
          <w:rFonts w:hint="cs"/>
          <w:rtl/>
        </w:rPr>
        <w:t>ّ</w:t>
      </w:r>
      <w:r w:rsidR="00782297" w:rsidRPr="00EF2694">
        <w:rPr>
          <w:rtl/>
        </w:rPr>
        <w:t xml:space="preserve"> عن أئم</w:t>
      </w:r>
      <w:r w:rsidR="005847C8">
        <w:rPr>
          <w:rFonts w:hint="cs"/>
          <w:rtl/>
        </w:rPr>
        <w:t>ّ</w:t>
      </w:r>
      <w:r w:rsidR="00782297" w:rsidRPr="00EF2694">
        <w:rPr>
          <w:rtl/>
        </w:rPr>
        <w:t xml:space="preserve">تنا </w:t>
      </w:r>
      <w:r w:rsidR="00782297" w:rsidRPr="002F75F6">
        <w:rPr>
          <w:rStyle w:val="libAlaemChar"/>
          <w:rtl/>
        </w:rPr>
        <w:t>عليهم‌السلام</w:t>
      </w:r>
      <w:r w:rsidR="00782297" w:rsidRPr="00EF2694">
        <w:rPr>
          <w:rtl/>
        </w:rPr>
        <w:t xml:space="preserve"> أن</w:t>
      </w:r>
      <w:r w:rsidR="008B54B8">
        <w:rPr>
          <w:rFonts w:hint="cs"/>
          <w:rtl/>
        </w:rPr>
        <w:t>ّ</w:t>
      </w:r>
      <w:r w:rsidR="00782297" w:rsidRPr="00EF2694">
        <w:rPr>
          <w:rtl/>
        </w:rPr>
        <w:t>هم أمروا بقراءة ما بين الدفتين وأن لا نعتد</w:t>
      </w:r>
      <w:r w:rsidR="008B54B8">
        <w:rPr>
          <w:rFonts w:hint="cs"/>
          <w:rtl/>
        </w:rPr>
        <w:t>ّ</w:t>
      </w:r>
      <w:r w:rsidR="00782297" w:rsidRPr="00EF2694">
        <w:rPr>
          <w:rtl/>
        </w:rPr>
        <w:t xml:space="preserve">اه إلى زيادة فيه ولا نقصان منه </w:t>
      </w:r>
      <w:r w:rsidR="008F33B0">
        <w:rPr>
          <w:rtl/>
        </w:rPr>
        <w:t xml:space="preserve">حتّى </w:t>
      </w:r>
      <w:r w:rsidR="00782297" w:rsidRPr="00EF2694">
        <w:rPr>
          <w:rtl/>
        </w:rPr>
        <w:t xml:space="preserve">يقوم القائم </w:t>
      </w:r>
      <w:r w:rsidR="00782297" w:rsidRPr="002F75F6">
        <w:rPr>
          <w:rStyle w:val="libAlaemChar"/>
          <w:rtl/>
        </w:rPr>
        <w:t>عليه‌السلام</w:t>
      </w:r>
      <w:r w:rsidR="00782297">
        <w:rPr>
          <w:rtl/>
        </w:rPr>
        <w:t xml:space="preserve"> ، </w:t>
      </w:r>
      <w:r w:rsidR="00782297" w:rsidRPr="00EF2694">
        <w:rPr>
          <w:rtl/>
        </w:rPr>
        <w:t xml:space="preserve">فيقرأ </w:t>
      </w:r>
      <w:r w:rsidR="00CE1409">
        <w:rPr>
          <w:rtl/>
        </w:rPr>
        <w:t xml:space="preserve">النّاس </w:t>
      </w:r>
      <w:r w:rsidR="00782297" w:rsidRPr="00EF2694">
        <w:rPr>
          <w:rtl/>
        </w:rPr>
        <w:t xml:space="preserve">القرآن على ما أنزل الله وجمعه أمير المؤمنين </w:t>
      </w:r>
      <w:r w:rsidR="00782297" w:rsidRPr="002F75F6">
        <w:rPr>
          <w:rStyle w:val="libAlaemChar"/>
          <w:rtl/>
        </w:rPr>
        <w:t>عليه‌السلام</w:t>
      </w:r>
      <w:r w:rsidR="00782297">
        <w:rPr>
          <w:rtl/>
        </w:rPr>
        <w:t xml:space="preserve"> ، </w:t>
      </w:r>
      <w:r w:rsidR="00782297" w:rsidRPr="00EF2694">
        <w:rPr>
          <w:rtl/>
        </w:rPr>
        <w:t>وإنما نهونا عن قراءة ما وردت به الأخبار من أحرف تزيد على الثابت في المصحف</w:t>
      </w:r>
      <w:r w:rsidR="00782297">
        <w:rPr>
          <w:rtl/>
        </w:rPr>
        <w:t xml:space="preserve"> ، </w:t>
      </w:r>
      <w:r w:rsidR="00782297" w:rsidRPr="00EF2694">
        <w:rPr>
          <w:rtl/>
        </w:rPr>
        <w:t>لأنها لم تأت على التواتر</w:t>
      </w:r>
      <w:r w:rsidR="00782297">
        <w:rPr>
          <w:rtl/>
        </w:rPr>
        <w:t xml:space="preserve"> ، </w:t>
      </w:r>
      <w:r w:rsidR="00782297" w:rsidRPr="00EF2694">
        <w:rPr>
          <w:rtl/>
        </w:rPr>
        <w:t>وإن</w:t>
      </w:r>
      <w:r w:rsidR="008B54B8">
        <w:rPr>
          <w:rFonts w:hint="cs"/>
          <w:rtl/>
        </w:rPr>
        <w:t>ّ</w:t>
      </w:r>
      <w:r w:rsidR="00782297" w:rsidRPr="00EF2694">
        <w:rPr>
          <w:rtl/>
        </w:rPr>
        <w:t>ما جاءت بها الآحاد</w:t>
      </w:r>
      <w:r w:rsidR="00782297">
        <w:rPr>
          <w:rtl/>
        </w:rPr>
        <w:t xml:space="preserve"> ، </w:t>
      </w:r>
      <w:r w:rsidR="00782297" w:rsidRPr="00EF2694">
        <w:rPr>
          <w:rtl/>
        </w:rPr>
        <w:t>والواحد قد يغلط فيما ينقله</w:t>
      </w:r>
      <w:r w:rsidR="00782297">
        <w:rPr>
          <w:rtl/>
        </w:rPr>
        <w:t xml:space="preserve"> ، </w:t>
      </w:r>
      <w:r w:rsidR="00782297" w:rsidRPr="00EF2694">
        <w:rPr>
          <w:rtl/>
        </w:rPr>
        <w:t>ول</w:t>
      </w:r>
      <w:r w:rsidR="007F174A">
        <w:rPr>
          <w:rtl/>
        </w:rPr>
        <w:t xml:space="preserve">أنّه </w:t>
      </w:r>
      <w:r w:rsidR="00782297" w:rsidRPr="00EF2694">
        <w:rPr>
          <w:rtl/>
        </w:rPr>
        <w:t>متى قرأ الإنسان بما يخالف ما بين</w:t>
      </w:r>
      <w:r>
        <w:rPr>
          <w:rtl/>
        </w:rPr>
        <w:t xml:space="preserve"> - </w:t>
      </w:r>
      <w:r w:rsidR="00782297" w:rsidRPr="00EF2694">
        <w:rPr>
          <w:rtl/>
        </w:rPr>
        <w:t xml:space="preserve">الدفتين غرر بنفسه من أهل الخلاف وأغرى به الجبارين وعرض نفسه للهلاك فمنعونا </w:t>
      </w:r>
      <w:r w:rsidR="00782297" w:rsidRPr="002F75F6">
        <w:rPr>
          <w:rStyle w:val="libAlaemChar"/>
          <w:rtl/>
        </w:rPr>
        <w:t>عليهم‌السلام</w:t>
      </w:r>
      <w:r w:rsidR="00782297" w:rsidRPr="00EF2694">
        <w:rPr>
          <w:rtl/>
        </w:rPr>
        <w:t xml:space="preserve"> عن قراءة القرآن بخلاف ما ثبت بين الدفتين </w:t>
      </w:r>
      <w:r w:rsidR="00045EE6">
        <w:rPr>
          <w:rtl/>
        </w:rPr>
        <w:t xml:space="preserve">لـمّا </w:t>
      </w:r>
      <w:r w:rsidR="00782297" w:rsidRPr="00EF2694">
        <w:rPr>
          <w:rtl/>
        </w:rPr>
        <w:t>ذكرناه</w:t>
      </w:r>
      <w:r w:rsidR="00782297">
        <w:rPr>
          <w:rtl/>
        </w:rPr>
        <w:t xml:space="preserve"> ، </w:t>
      </w:r>
      <w:r w:rsidR="00782297" w:rsidRPr="00EF2694">
        <w:rPr>
          <w:rtl/>
        </w:rPr>
        <w:t>انتهى.</w:t>
      </w:r>
    </w:p>
    <w:p w14:paraId="00D78D24" w14:textId="0E8DF2F1" w:rsidR="00782297" w:rsidRPr="00EF2694" w:rsidRDefault="00782297" w:rsidP="00A020F0">
      <w:pPr>
        <w:pStyle w:val="libNormal"/>
        <w:rPr>
          <w:rtl/>
        </w:rPr>
      </w:pPr>
      <w:r w:rsidRPr="00EF2694">
        <w:rPr>
          <w:rtl/>
        </w:rPr>
        <w:t>والأخبار من طريق الخاصة والعامة في النقص والتغيير متواترة</w:t>
      </w:r>
      <w:r>
        <w:rPr>
          <w:rtl/>
        </w:rPr>
        <w:t xml:space="preserve"> ، </w:t>
      </w:r>
      <w:r w:rsidRPr="00EF2694">
        <w:rPr>
          <w:rtl/>
        </w:rPr>
        <w:t>والعقل يحكم ب</w:t>
      </w:r>
      <w:r w:rsidR="007F174A">
        <w:rPr>
          <w:rtl/>
        </w:rPr>
        <w:t xml:space="preserve">أنّه </w:t>
      </w:r>
      <w:r w:rsidRPr="00EF2694">
        <w:rPr>
          <w:rtl/>
        </w:rPr>
        <w:t xml:space="preserve">إذ كان القرآن متفرقا منتشرا عند </w:t>
      </w:r>
      <w:r w:rsidR="00CE1409">
        <w:rPr>
          <w:rtl/>
        </w:rPr>
        <w:t xml:space="preserve">النّاس </w:t>
      </w:r>
      <w:r>
        <w:rPr>
          <w:rtl/>
        </w:rPr>
        <w:t xml:space="preserve">، </w:t>
      </w:r>
      <w:r w:rsidRPr="00EF2694">
        <w:rPr>
          <w:rtl/>
        </w:rPr>
        <w:t>وتصدي غير المعصوم لجمعه يمتنع عادة أن يكون جمعه كاملا موافقا للواقع</w:t>
      </w:r>
      <w:r>
        <w:rPr>
          <w:rtl/>
        </w:rPr>
        <w:t xml:space="preserve"> ، </w:t>
      </w:r>
      <w:r w:rsidRPr="00EF2694">
        <w:rPr>
          <w:rtl/>
        </w:rPr>
        <w:t xml:space="preserve">لكن لا ريب في أن </w:t>
      </w:r>
      <w:r w:rsidR="00CE1409">
        <w:rPr>
          <w:rtl/>
        </w:rPr>
        <w:t xml:space="preserve">النّاس </w:t>
      </w:r>
      <w:r w:rsidRPr="00EF2694">
        <w:rPr>
          <w:rtl/>
        </w:rPr>
        <w:t xml:space="preserve">مكلفون بالعمل بما في المصاحف وتلاوته </w:t>
      </w:r>
      <w:r w:rsidR="008F33B0">
        <w:rPr>
          <w:rtl/>
        </w:rPr>
        <w:t xml:space="preserve">حتّى </w:t>
      </w:r>
      <w:r w:rsidRPr="00EF2694">
        <w:rPr>
          <w:rtl/>
        </w:rPr>
        <w:t xml:space="preserve">يظهر القائم </w:t>
      </w:r>
      <w:r w:rsidRPr="002F75F6">
        <w:rPr>
          <w:rStyle w:val="libAlaemChar"/>
          <w:rtl/>
        </w:rPr>
        <w:t>عليه‌السلام</w:t>
      </w:r>
      <w:r>
        <w:rPr>
          <w:rtl/>
        </w:rPr>
        <w:t xml:space="preserve"> ، </w:t>
      </w:r>
      <w:r w:rsidRPr="00EF2694">
        <w:rPr>
          <w:rtl/>
        </w:rPr>
        <w:t xml:space="preserve">وهذا معلوم متواتر من طريق أهل البيت </w:t>
      </w:r>
      <w:r w:rsidRPr="002F75F6">
        <w:rPr>
          <w:rStyle w:val="libAlaemChar"/>
          <w:rtl/>
        </w:rPr>
        <w:t>عليهم‌السلام</w:t>
      </w:r>
      <w:r w:rsidRPr="00EF2694">
        <w:rPr>
          <w:rtl/>
        </w:rPr>
        <w:t xml:space="preserve"> وأكثر أخبار هذا الباب </w:t>
      </w:r>
      <w:r w:rsidR="008B54B8">
        <w:rPr>
          <w:rtl/>
        </w:rPr>
        <w:t>مم</w:t>
      </w:r>
      <w:r w:rsidR="00DB530D">
        <w:rPr>
          <w:rtl/>
        </w:rPr>
        <w:t xml:space="preserve">ا </w:t>
      </w:r>
      <w:r w:rsidR="008B54B8">
        <w:rPr>
          <w:rtl/>
        </w:rPr>
        <w:t xml:space="preserve">يدلّ </w:t>
      </w:r>
      <w:r w:rsidRPr="00EF2694">
        <w:rPr>
          <w:rtl/>
        </w:rPr>
        <w:t>على النقص والتغيير وسيأتي كثير منها في الأبواب</w:t>
      </w:r>
    </w:p>
    <w:p w14:paraId="7A7764AF" w14:textId="77777777" w:rsidR="00CE1409" w:rsidRDefault="00CE1409" w:rsidP="00CE1409">
      <w:pPr>
        <w:pStyle w:val="libNormal"/>
        <w:rPr>
          <w:rtl/>
        </w:rPr>
      </w:pPr>
      <w:r>
        <w:rPr>
          <w:rtl/>
        </w:rPr>
        <w:br w:type="page"/>
      </w:r>
    </w:p>
    <w:p w14:paraId="684E5AB1" w14:textId="5269B01E" w:rsidR="00782297" w:rsidRPr="00EF2694" w:rsidRDefault="00782297" w:rsidP="00CE1409">
      <w:pPr>
        <w:pStyle w:val="libNormal"/>
        <w:rPr>
          <w:rtl/>
        </w:rPr>
      </w:pPr>
      <w:r w:rsidRPr="00EF2694">
        <w:rPr>
          <w:rtl/>
        </w:rPr>
        <w:lastRenderedPageBreak/>
        <w:t>2</w:t>
      </w:r>
      <w:r w:rsidR="008D0E33">
        <w:rPr>
          <w:rtl/>
        </w:rPr>
        <w:t xml:space="preserve"> - محمّد </w:t>
      </w:r>
      <w:r w:rsidRPr="00EF2694">
        <w:rPr>
          <w:rtl/>
        </w:rPr>
        <w:t>بن الحسين</w:t>
      </w:r>
      <w:r>
        <w:rPr>
          <w:rtl/>
        </w:rPr>
        <w:t xml:space="preserve"> ، </w:t>
      </w:r>
      <w:r w:rsidRPr="00EF2694">
        <w:rPr>
          <w:rtl/>
        </w:rPr>
        <w:t xml:space="preserve">عن </w:t>
      </w:r>
      <w:r w:rsidR="008D0E33">
        <w:rPr>
          <w:rtl/>
        </w:rPr>
        <w:t xml:space="preserve">محمّد </w:t>
      </w:r>
      <w:r w:rsidRPr="00EF2694">
        <w:rPr>
          <w:rtl/>
        </w:rPr>
        <w:t>بن الحسن</w:t>
      </w:r>
      <w:r>
        <w:rPr>
          <w:rtl/>
        </w:rPr>
        <w:t xml:space="preserve"> ، </w:t>
      </w:r>
      <w:r w:rsidRPr="00EF2694">
        <w:rPr>
          <w:rtl/>
        </w:rPr>
        <w:t xml:space="preserve">عن </w:t>
      </w:r>
      <w:r w:rsidR="008D0E33">
        <w:rPr>
          <w:rtl/>
        </w:rPr>
        <w:t xml:space="preserve">محمّد </w:t>
      </w:r>
      <w:r w:rsidRPr="00EF2694">
        <w:rPr>
          <w:rtl/>
        </w:rPr>
        <w:t>بن سنان</w:t>
      </w:r>
      <w:r>
        <w:rPr>
          <w:rtl/>
        </w:rPr>
        <w:t xml:space="preserve"> ، </w:t>
      </w:r>
      <w:r w:rsidRPr="00EF2694">
        <w:rPr>
          <w:rtl/>
        </w:rPr>
        <w:t>عن عمار بن مروان</w:t>
      </w:r>
      <w:r>
        <w:rPr>
          <w:rtl/>
        </w:rPr>
        <w:t xml:space="preserve"> ، </w:t>
      </w:r>
      <w:r w:rsidRPr="00EF2694">
        <w:rPr>
          <w:rtl/>
        </w:rPr>
        <w:t>عن المنخل</w:t>
      </w:r>
      <w:r>
        <w:rPr>
          <w:rtl/>
        </w:rPr>
        <w:t xml:space="preserve"> ، </w:t>
      </w:r>
      <w:r w:rsidRPr="00EF2694">
        <w:rPr>
          <w:rtl/>
        </w:rPr>
        <w:t>عن جا</w:t>
      </w:r>
      <w:r w:rsidR="008A4DAC">
        <w:rPr>
          <w:rtl/>
        </w:rPr>
        <w:t xml:space="preserve">برّ </w:t>
      </w:r>
      <w:r>
        <w:rPr>
          <w:rtl/>
        </w:rPr>
        <w:t xml:space="preserve">، </w:t>
      </w:r>
      <w:r w:rsidRPr="00EF2694">
        <w:rPr>
          <w:rtl/>
        </w:rPr>
        <w:t xml:space="preserve">عن أبي جعفر </w:t>
      </w:r>
      <w:r w:rsidRPr="002F75F6">
        <w:rPr>
          <w:rStyle w:val="libAlaemChar"/>
          <w:rtl/>
        </w:rPr>
        <w:t>عليه‌السلام</w:t>
      </w:r>
      <w:r w:rsidRPr="00EF2694">
        <w:rPr>
          <w:rtl/>
        </w:rPr>
        <w:t xml:space="preserve"> </w:t>
      </w:r>
      <w:r w:rsidR="007F174A">
        <w:rPr>
          <w:rtl/>
        </w:rPr>
        <w:t xml:space="preserve">أنّه </w:t>
      </w:r>
      <w:r w:rsidR="008D0E33">
        <w:rPr>
          <w:rtl/>
        </w:rPr>
        <w:t>قال :</w:t>
      </w:r>
      <w:r w:rsidRPr="00EF2694">
        <w:rPr>
          <w:rtl/>
        </w:rPr>
        <w:t>ما يستطيع أحد أن يدعي أن عنده جميع القرآن كله ظاهره وباطنه غير الأوصياء</w:t>
      </w:r>
      <w:r>
        <w:rPr>
          <w:rFonts w:hint="cs"/>
          <w:rtl/>
        </w:rPr>
        <w:t>.</w:t>
      </w:r>
    </w:p>
    <w:p w14:paraId="20FA367C" w14:textId="30255A3A" w:rsidR="00782297" w:rsidRPr="00EF2694" w:rsidRDefault="00782297" w:rsidP="00A020F0">
      <w:pPr>
        <w:pStyle w:val="libNormal"/>
        <w:rPr>
          <w:rtl/>
        </w:rPr>
      </w:pPr>
      <w:r w:rsidRPr="00EF2694">
        <w:rPr>
          <w:rtl/>
        </w:rPr>
        <w:t>3</w:t>
      </w:r>
      <w:r w:rsidR="008D0E33">
        <w:rPr>
          <w:rtl/>
        </w:rPr>
        <w:t xml:space="preserve"> - </w:t>
      </w:r>
      <w:r w:rsidR="0022555C">
        <w:rPr>
          <w:rtl/>
        </w:rPr>
        <w:t>عليّ</w:t>
      </w:r>
      <w:r w:rsidR="008B54B8">
        <w:rPr>
          <w:rFonts w:hint="cs"/>
          <w:rtl/>
        </w:rPr>
        <w:t>ُ</w:t>
      </w:r>
      <w:r w:rsidR="0022555C">
        <w:rPr>
          <w:rtl/>
        </w:rPr>
        <w:t xml:space="preserve"> </w:t>
      </w:r>
      <w:r w:rsidRPr="00EF2694">
        <w:rPr>
          <w:rtl/>
        </w:rPr>
        <w:t xml:space="preserve">بن </w:t>
      </w:r>
      <w:r w:rsidR="008D0E33">
        <w:rPr>
          <w:rtl/>
        </w:rPr>
        <w:t xml:space="preserve">محمّد </w:t>
      </w:r>
      <w:r w:rsidRPr="00EF2694">
        <w:rPr>
          <w:rtl/>
        </w:rPr>
        <w:t>و</w:t>
      </w:r>
      <w:r w:rsidR="008D0E33">
        <w:rPr>
          <w:rtl/>
        </w:rPr>
        <w:t xml:space="preserve">محمّد </w:t>
      </w:r>
      <w:r w:rsidRPr="00EF2694">
        <w:rPr>
          <w:rtl/>
        </w:rPr>
        <w:t>بن الحسن</w:t>
      </w:r>
      <w:r>
        <w:rPr>
          <w:rtl/>
        </w:rPr>
        <w:t xml:space="preserve"> ، </w:t>
      </w:r>
      <w:r w:rsidRPr="00EF2694">
        <w:rPr>
          <w:rtl/>
        </w:rPr>
        <w:t>عن سهل بن زياد</w:t>
      </w:r>
      <w:r>
        <w:rPr>
          <w:rtl/>
        </w:rPr>
        <w:t xml:space="preserve"> ، </w:t>
      </w:r>
      <w:r w:rsidRPr="00EF2694">
        <w:rPr>
          <w:rtl/>
        </w:rPr>
        <w:t>عن القاسم بن الربيع</w:t>
      </w:r>
      <w:r>
        <w:rPr>
          <w:rtl/>
        </w:rPr>
        <w:t xml:space="preserve"> ، </w:t>
      </w:r>
      <w:r w:rsidRPr="00EF2694">
        <w:rPr>
          <w:rtl/>
        </w:rPr>
        <w:t>عن عبيد بن عبد الله بن أبي هاشم الصيرف</w:t>
      </w:r>
      <w:r w:rsidR="008B54B8">
        <w:rPr>
          <w:rFonts w:hint="cs"/>
          <w:rtl/>
        </w:rPr>
        <w:t>ّ</w:t>
      </w:r>
      <w:r w:rsidRPr="00EF2694">
        <w:rPr>
          <w:rtl/>
        </w:rPr>
        <w:t>ي</w:t>
      </w:r>
      <w:r>
        <w:rPr>
          <w:rtl/>
        </w:rPr>
        <w:t xml:space="preserve"> ، </w:t>
      </w:r>
      <w:r w:rsidRPr="00EF2694">
        <w:rPr>
          <w:rtl/>
        </w:rPr>
        <w:t>عن عمرو بن مصعب</w:t>
      </w:r>
      <w:r>
        <w:rPr>
          <w:rtl/>
        </w:rPr>
        <w:t xml:space="preserve"> ، </w:t>
      </w:r>
      <w:r w:rsidRPr="00EF2694">
        <w:rPr>
          <w:rtl/>
        </w:rPr>
        <w:t xml:space="preserve">عن سلمة بن محرز </w:t>
      </w:r>
      <w:r w:rsidR="008D0E33">
        <w:rPr>
          <w:rtl/>
        </w:rPr>
        <w:t>قال :</w:t>
      </w:r>
      <w:r w:rsidRPr="00EF2694">
        <w:rPr>
          <w:rtl/>
        </w:rPr>
        <w:t xml:space="preserve">سمعت أبا جعفر </w:t>
      </w:r>
      <w:r w:rsidRPr="002F75F6">
        <w:rPr>
          <w:rStyle w:val="libAlaemChar"/>
          <w:rtl/>
        </w:rPr>
        <w:t>عليه‌السلام</w:t>
      </w:r>
      <w:r w:rsidRPr="00EF2694">
        <w:rPr>
          <w:rtl/>
        </w:rPr>
        <w:t xml:space="preserve"> يقول إن</w:t>
      </w:r>
      <w:r w:rsidR="008B54B8">
        <w:rPr>
          <w:rFonts w:hint="cs"/>
          <w:rtl/>
        </w:rPr>
        <w:t>َّ</w:t>
      </w:r>
      <w:r w:rsidR="008B54B8">
        <w:rPr>
          <w:rtl/>
        </w:rPr>
        <w:t xml:space="preserve"> من علم ما </w:t>
      </w:r>
      <w:r w:rsidR="008B54B8">
        <w:rPr>
          <w:rFonts w:hint="cs"/>
          <w:rtl/>
        </w:rPr>
        <w:t>اُ</w:t>
      </w:r>
      <w:r w:rsidRPr="00EF2694">
        <w:rPr>
          <w:rtl/>
        </w:rPr>
        <w:t>وتينا ت</w:t>
      </w:r>
      <w:r w:rsidR="00DB530D">
        <w:rPr>
          <w:rtl/>
        </w:rPr>
        <w:t xml:space="preserve">فسيّر </w:t>
      </w:r>
      <w:r w:rsidRPr="00EF2694">
        <w:rPr>
          <w:rtl/>
        </w:rPr>
        <w:t>القرآن وأحكامه وعلم تغيير الزمان وحدث</w:t>
      </w:r>
      <w:r w:rsidR="007F174A">
        <w:rPr>
          <w:rtl/>
        </w:rPr>
        <w:t xml:space="preserve">أنّه </w:t>
      </w:r>
      <w:r w:rsidRPr="00EF2694">
        <w:rPr>
          <w:rtl/>
        </w:rPr>
        <w:t>إذا أراد الله بقوم خيرا أسمعهم ولو أسمع من لم يسمع لولى معرضا</w:t>
      </w:r>
      <w:r w:rsidR="008B54B8">
        <w:rPr>
          <w:rFonts w:hint="cs"/>
          <w:rtl/>
        </w:rPr>
        <w:t>ً</w:t>
      </w:r>
      <w:r w:rsidRPr="00EF2694">
        <w:rPr>
          <w:rtl/>
        </w:rPr>
        <w:t xml:space="preserve"> كأن لم يسمع </w:t>
      </w:r>
      <w:r w:rsidR="00F66E4A">
        <w:rPr>
          <w:rtl/>
        </w:rPr>
        <w:t xml:space="preserve">ثمّ </w:t>
      </w:r>
      <w:r w:rsidRPr="00EF2694">
        <w:rPr>
          <w:rtl/>
        </w:rPr>
        <w:t xml:space="preserve">أمسك هنيئة </w:t>
      </w:r>
      <w:r w:rsidR="00F66E4A">
        <w:rPr>
          <w:rtl/>
        </w:rPr>
        <w:t>ثمّ</w:t>
      </w:r>
      <w:r w:rsidR="008B54B8">
        <w:rPr>
          <w:rFonts w:hint="cs"/>
          <w:rtl/>
        </w:rPr>
        <w:t>َ</w:t>
      </w:r>
      <w:r w:rsidR="00F66E4A">
        <w:rPr>
          <w:rtl/>
        </w:rPr>
        <w:t xml:space="preserve"> </w:t>
      </w:r>
      <w:r w:rsidR="008D0E33">
        <w:rPr>
          <w:rtl/>
        </w:rPr>
        <w:t>قال :</w:t>
      </w:r>
      <w:r w:rsidRPr="00EF2694">
        <w:rPr>
          <w:rtl/>
        </w:rPr>
        <w:t xml:space="preserve">ولو وجدنا أوعية أو </w:t>
      </w:r>
      <w:r w:rsidR="008B54B8">
        <w:rPr>
          <w:rtl/>
        </w:rPr>
        <w:t>مستراحاً</w:t>
      </w:r>
    </w:p>
    <w:p w14:paraId="3A08ED7E" w14:textId="37A06744" w:rsidR="00782297" w:rsidRPr="00324B78" w:rsidRDefault="008D0E33" w:rsidP="009D38AE">
      <w:pPr>
        <w:pStyle w:val="libLine"/>
        <w:rPr>
          <w:rtl/>
        </w:rPr>
      </w:pPr>
      <w:r>
        <w:rPr>
          <w:rFonts w:hint="cs"/>
          <w:rtl/>
        </w:rPr>
        <w:t>________________________________________________________</w:t>
      </w:r>
    </w:p>
    <w:p w14:paraId="038BC854" w14:textId="78F9ED17" w:rsidR="00782297" w:rsidRPr="00EF2694" w:rsidRDefault="00782297" w:rsidP="004E511B">
      <w:pPr>
        <w:pStyle w:val="libNormal0"/>
        <w:rPr>
          <w:rtl/>
        </w:rPr>
      </w:pPr>
      <w:r w:rsidRPr="00EF2694">
        <w:rPr>
          <w:rtl/>
        </w:rPr>
        <w:t>الآتية لا سي</w:t>
      </w:r>
      <w:r w:rsidR="008B54B8">
        <w:rPr>
          <w:rFonts w:hint="cs"/>
          <w:rtl/>
        </w:rPr>
        <w:t>ّ</w:t>
      </w:r>
      <w:r w:rsidRPr="00EF2694">
        <w:rPr>
          <w:rtl/>
        </w:rPr>
        <w:t>ما في كتاب القرآن</w:t>
      </w:r>
      <w:r>
        <w:rPr>
          <w:rtl/>
        </w:rPr>
        <w:t xml:space="preserve"> ، </w:t>
      </w:r>
      <w:r w:rsidRPr="00EF2694">
        <w:rPr>
          <w:rtl/>
        </w:rPr>
        <w:t>وسنشبع القول فيه هناك إنشاء الله تعالى.</w:t>
      </w:r>
    </w:p>
    <w:p w14:paraId="2490F1EB" w14:textId="77777777" w:rsidR="00782297" w:rsidRPr="00EF2694" w:rsidRDefault="00782297" w:rsidP="008B54B8">
      <w:pPr>
        <w:pStyle w:val="libNormal"/>
        <w:rPr>
          <w:rtl/>
          <w:lang w:bidi="fa-IR"/>
        </w:rPr>
      </w:pPr>
      <w:r w:rsidRPr="008B54B8">
        <w:rPr>
          <w:rStyle w:val="libBold1Char"/>
          <w:rtl/>
        </w:rPr>
        <w:t xml:space="preserve">الحديث الثاني </w:t>
      </w:r>
      <w:r w:rsidRPr="00EF2694">
        <w:rPr>
          <w:rtl/>
          <w:lang w:bidi="fa-IR"/>
        </w:rPr>
        <w:t>ضعيف.</w:t>
      </w:r>
    </w:p>
    <w:p w14:paraId="679D8F13" w14:textId="1F9547A8" w:rsidR="00782297" w:rsidRPr="00EF2694" w:rsidRDefault="00782297" w:rsidP="00A020F0">
      <w:pPr>
        <w:pStyle w:val="libNormal"/>
        <w:rPr>
          <w:rtl/>
        </w:rPr>
      </w:pPr>
      <w:r w:rsidRPr="004907EA">
        <w:rPr>
          <w:rtl/>
        </w:rPr>
        <w:t>والمنخل</w:t>
      </w:r>
      <w:r w:rsidR="008B54B8">
        <w:rPr>
          <w:rFonts w:hint="cs"/>
          <w:rtl/>
        </w:rPr>
        <w:t>ّ</w:t>
      </w:r>
      <w:r w:rsidRPr="00EF2694">
        <w:rPr>
          <w:rtl/>
        </w:rPr>
        <w:t xml:space="preserve"> بضم الميم وفتح النون وتشديد المعجمة المفتوحة</w:t>
      </w:r>
      <w:r>
        <w:rPr>
          <w:rtl/>
        </w:rPr>
        <w:t xml:space="preserve"> ، </w:t>
      </w:r>
      <w:r w:rsidR="008A4DAC">
        <w:rPr>
          <w:rtl/>
        </w:rPr>
        <w:t xml:space="preserve">وربّما </w:t>
      </w:r>
      <w:r w:rsidRPr="00EF2694">
        <w:rPr>
          <w:rtl/>
        </w:rPr>
        <w:t>يقرأ منخل بسكون النون وتخفيف الخاء.</w:t>
      </w:r>
    </w:p>
    <w:p w14:paraId="2286A96A" w14:textId="0B779D95" w:rsidR="00782297" w:rsidRPr="00EF2694" w:rsidRDefault="00782297" w:rsidP="00A020F0">
      <w:pPr>
        <w:pStyle w:val="libNormal"/>
        <w:rPr>
          <w:rtl/>
        </w:rPr>
      </w:pPr>
      <w:r w:rsidRPr="00EF2694">
        <w:rPr>
          <w:rtl/>
        </w:rPr>
        <w:t>والمراد بظاهره ألفاظه وبباطنه معانيه</w:t>
      </w:r>
      <w:r>
        <w:rPr>
          <w:rtl/>
        </w:rPr>
        <w:t xml:space="preserve"> ، </w:t>
      </w:r>
      <w:r w:rsidRPr="00EF2694">
        <w:rPr>
          <w:rtl/>
        </w:rPr>
        <w:t>أو بال</w:t>
      </w:r>
      <w:r w:rsidR="00D54C7C">
        <w:rPr>
          <w:rtl/>
        </w:rPr>
        <w:t xml:space="preserve">أوّل </w:t>
      </w:r>
      <w:r w:rsidRPr="00EF2694">
        <w:rPr>
          <w:rtl/>
        </w:rPr>
        <w:t>ما في المصاحف</w:t>
      </w:r>
      <w:r>
        <w:rPr>
          <w:rtl/>
        </w:rPr>
        <w:t xml:space="preserve"> ، </w:t>
      </w:r>
      <w:r w:rsidRPr="00EF2694">
        <w:rPr>
          <w:rtl/>
        </w:rPr>
        <w:t xml:space="preserve">وبالباطن ما سقط أو بالظاهر المعاني الظاهرة وبالباطن المعاني الكامنة التي لا يعلمها </w:t>
      </w:r>
      <w:r w:rsidR="006E33A0">
        <w:rPr>
          <w:rtl/>
        </w:rPr>
        <w:t xml:space="preserve">إلّا </w:t>
      </w:r>
      <w:r w:rsidR="007A774D">
        <w:rPr>
          <w:rtl/>
        </w:rPr>
        <w:t>ال</w:t>
      </w:r>
      <w:r w:rsidR="008345DB">
        <w:rPr>
          <w:rtl/>
        </w:rPr>
        <w:t xml:space="preserve">أئمّة </w:t>
      </w:r>
      <w:r w:rsidRPr="002F75F6">
        <w:rPr>
          <w:rStyle w:val="libAlaemChar"/>
          <w:rtl/>
        </w:rPr>
        <w:t>عليهم‌السلام</w:t>
      </w:r>
      <w:r w:rsidRPr="00EF2694">
        <w:rPr>
          <w:rtl/>
        </w:rPr>
        <w:t xml:space="preserve"> وال</w:t>
      </w:r>
      <w:r w:rsidR="00D54C7C">
        <w:rPr>
          <w:rtl/>
        </w:rPr>
        <w:t xml:space="preserve">أوّل </w:t>
      </w:r>
      <w:r w:rsidRPr="00EF2694">
        <w:rPr>
          <w:rtl/>
        </w:rPr>
        <w:t>أظهر.</w:t>
      </w:r>
    </w:p>
    <w:p w14:paraId="231E155C" w14:textId="0B9FE224" w:rsidR="00782297" w:rsidRDefault="008B54B8" w:rsidP="008B54B8">
      <w:pPr>
        <w:pStyle w:val="libNormal"/>
        <w:rPr>
          <w:rtl/>
          <w:lang w:bidi="fa-IR"/>
        </w:rPr>
      </w:pPr>
      <w:r>
        <w:rPr>
          <w:rStyle w:val="libBold1Char"/>
          <w:rtl/>
        </w:rPr>
        <w:t>الحديث الثا</w:t>
      </w:r>
      <w:r>
        <w:rPr>
          <w:rStyle w:val="libBold1Char"/>
          <w:rFonts w:hint="cs"/>
          <w:rtl/>
        </w:rPr>
        <w:t>لث</w:t>
      </w:r>
      <w:r w:rsidRPr="008B54B8">
        <w:rPr>
          <w:rStyle w:val="libBold1Char"/>
          <w:rtl/>
        </w:rPr>
        <w:t xml:space="preserve"> </w:t>
      </w:r>
      <w:r w:rsidR="00782297" w:rsidRPr="00EF2694">
        <w:rPr>
          <w:rtl/>
          <w:lang w:bidi="fa-IR"/>
        </w:rPr>
        <w:t>ضعيف</w:t>
      </w:r>
    </w:p>
    <w:p w14:paraId="542639B2" w14:textId="373ACFD3" w:rsidR="00782297" w:rsidRDefault="00782297" w:rsidP="00A020F0">
      <w:pPr>
        <w:pStyle w:val="libNormal"/>
        <w:rPr>
          <w:rtl/>
        </w:rPr>
      </w:pPr>
      <w:r>
        <w:rPr>
          <w:rtl/>
        </w:rPr>
        <w:t xml:space="preserve">« </w:t>
      </w:r>
      <w:r w:rsidRPr="004907EA">
        <w:rPr>
          <w:rtl/>
        </w:rPr>
        <w:t>إن</w:t>
      </w:r>
      <w:r w:rsidR="008B54B8">
        <w:rPr>
          <w:rFonts w:hint="cs"/>
          <w:rtl/>
        </w:rPr>
        <w:t>ّ</w:t>
      </w:r>
      <w:r w:rsidRPr="004907EA">
        <w:rPr>
          <w:rtl/>
        </w:rPr>
        <w:t xml:space="preserve"> من علم ما أوتينا</w:t>
      </w:r>
      <w:r>
        <w:rPr>
          <w:rtl/>
        </w:rPr>
        <w:t xml:space="preserve"> » </w:t>
      </w:r>
      <w:r w:rsidRPr="00EF2694">
        <w:rPr>
          <w:rtl/>
        </w:rPr>
        <w:t xml:space="preserve">أي </w:t>
      </w:r>
      <w:r w:rsidR="00DB530D">
        <w:rPr>
          <w:rtl/>
        </w:rPr>
        <w:t xml:space="preserve">ممّا </w:t>
      </w:r>
      <w:r w:rsidRPr="00EF2694">
        <w:rPr>
          <w:rtl/>
        </w:rPr>
        <w:t xml:space="preserve">أوتينا من العلم ويحتمل أن يكون المراد </w:t>
      </w:r>
      <w:r w:rsidR="00DB530D">
        <w:rPr>
          <w:rtl/>
        </w:rPr>
        <w:t xml:space="preserve">ممّا </w:t>
      </w:r>
      <w:r w:rsidRPr="00EF2694">
        <w:rPr>
          <w:rtl/>
        </w:rPr>
        <w:t>أوتينا الإمامة</w:t>
      </w:r>
      <w:r>
        <w:rPr>
          <w:rtl/>
        </w:rPr>
        <w:t xml:space="preserve"> ، </w:t>
      </w:r>
      <w:r w:rsidRPr="00EF2694">
        <w:rPr>
          <w:rtl/>
        </w:rPr>
        <w:t>أي إن من العلوم اللازمة للإمامة</w:t>
      </w:r>
      <w:r>
        <w:rPr>
          <w:rtl/>
        </w:rPr>
        <w:t xml:space="preserve"> « </w:t>
      </w:r>
      <w:r w:rsidRPr="004907EA">
        <w:rPr>
          <w:rtl/>
        </w:rPr>
        <w:t>وأحكامه</w:t>
      </w:r>
      <w:r>
        <w:rPr>
          <w:rtl/>
        </w:rPr>
        <w:t xml:space="preserve"> » </w:t>
      </w:r>
      <w:r w:rsidRPr="00EF2694">
        <w:rPr>
          <w:rtl/>
        </w:rPr>
        <w:t>بالفتح تخصيص بعد التعميم</w:t>
      </w:r>
      <w:r>
        <w:rPr>
          <w:rtl/>
        </w:rPr>
        <w:t xml:space="preserve"> ، </w:t>
      </w:r>
      <w:r w:rsidRPr="00EF2694">
        <w:rPr>
          <w:rtl/>
        </w:rPr>
        <w:t>والمراد الأحكام الخمسة أو بالكسر أي ضبطه وإتق</w:t>
      </w:r>
      <w:r w:rsidR="008B54B8">
        <w:rPr>
          <w:rFonts w:hint="cs"/>
          <w:rtl/>
        </w:rPr>
        <w:t>ا</w:t>
      </w:r>
      <w:r w:rsidR="008B54B8">
        <w:rPr>
          <w:rtl/>
        </w:rPr>
        <w:t>ن</w:t>
      </w:r>
      <w:r w:rsidR="007F174A">
        <w:rPr>
          <w:rtl/>
        </w:rPr>
        <w:t xml:space="preserve">ه </w:t>
      </w:r>
      <w:r>
        <w:rPr>
          <w:rtl/>
        </w:rPr>
        <w:t xml:space="preserve">، </w:t>
      </w:r>
      <w:r w:rsidRPr="00EF2694">
        <w:rPr>
          <w:rtl/>
        </w:rPr>
        <w:t>وفي القاموس</w:t>
      </w:r>
      <w:r>
        <w:rPr>
          <w:rtl/>
        </w:rPr>
        <w:t xml:space="preserve"> : </w:t>
      </w:r>
      <w:r w:rsidRPr="004907EA">
        <w:rPr>
          <w:rtl/>
        </w:rPr>
        <w:t>حدثان</w:t>
      </w:r>
      <w:r w:rsidRPr="00EF2694">
        <w:rPr>
          <w:rtl/>
        </w:rPr>
        <w:t xml:space="preserve"> الأمر بالكسر</w:t>
      </w:r>
      <w:r>
        <w:rPr>
          <w:rtl/>
        </w:rPr>
        <w:t xml:space="preserve"> : </w:t>
      </w:r>
      <w:r w:rsidRPr="00EF2694">
        <w:rPr>
          <w:rtl/>
        </w:rPr>
        <w:t>أوله وابتداؤه</w:t>
      </w:r>
      <w:r>
        <w:rPr>
          <w:rtl/>
        </w:rPr>
        <w:t xml:space="preserve"> ، </w:t>
      </w:r>
      <w:r w:rsidRPr="00EF2694">
        <w:rPr>
          <w:rtl/>
        </w:rPr>
        <w:t>ومن الدهر</w:t>
      </w:r>
      <w:r>
        <w:rPr>
          <w:rtl/>
        </w:rPr>
        <w:t xml:space="preserve"> : </w:t>
      </w:r>
      <w:r w:rsidRPr="00EF2694">
        <w:rPr>
          <w:rtl/>
        </w:rPr>
        <w:t>نوبة وأحداثه</w:t>
      </w:r>
      <w:r>
        <w:rPr>
          <w:rtl/>
        </w:rPr>
        <w:t xml:space="preserve"> « </w:t>
      </w:r>
      <w:r w:rsidRPr="00EF2694">
        <w:rPr>
          <w:rtl/>
        </w:rPr>
        <w:t>انتهى</w:t>
      </w:r>
      <w:r>
        <w:rPr>
          <w:rtl/>
        </w:rPr>
        <w:t xml:space="preserve"> » </w:t>
      </w:r>
      <w:r w:rsidRPr="00EF2694">
        <w:rPr>
          <w:rtl/>
        </w:rPr>
        <w:t>أي حوادث الدهر ونوازله.</w:t>
      </w:r>
    </w:p>
    <w:p w14:paraId="5980423F" w14:textId="265725E6" w:rsidR="00782297" w:rsidRPr="00EF2694" w:rsidRDefault="00782297" w:rsidP="00A020F0">
      <w:pPr>
        <w:pStyle w:val="libNormal"/>
        <w:rPr>
          <w:rtl/>
        </w:rPr>
      </w:pPr>
      <w:r>
        <w:rPr>
          <w:rtl/>
        </w:rPr>
        <w:t xml:space="preserve">« </w:t>
      </w:r>
      <w:r w:rsidRPr="004907EA">
        <w:rPr>
          <w:rtl/>
        </w:rPr>
        <w:t>أسمعهم</w:t>
      </w:r>
      <w:r>
        <w:rPr>
          <w:rtl/>
        </w:rPr>
        <w:t xml:space="preserve"> » </w:t>
      </w:r>
      <w:r w:rsidRPr="00EF2694">
        <w:rPr>
          <w:rtl/>
        </w:rPr>
        <w:t>أي بمسامعهم الباطنة</w:t>
      </w:r>
      <w:r>
        <w:rPr>
          <w:rtl/>
        </w:rPr>
        <w:t xml:space="preserve"> ، </w:t>
      </w:r>
      <w:r w:rsidRPr="00EF2694">
        <w:rPr>
          <w:rtl/>
        </w:rPr>
        <w:t xml:space="preserve">ولو أسمع </w:t>
      </w:r>
      <w:r w:rsidR="008B54B8">
        <w:rPr>
          <w:rtl/>
        </w:rPr>
        <w:t xml:space="preserve">ظاهراً </w:t>
      </w:r>
      <w:r w:rsidRPr="00EF2694">
        <w:rPr>
          <w:rtl/>
        </w:rPr>
        <w:t xml:space="preserve">من لم يسمع </w:t>
      </w:r>
      <w:r w:rsidR="008B54B8">
        <w:rPr>
          <w:rtl/>
        </w:rPr>
        <w:t xml:space="preserve">باطناً </w:t>
      </w:r>
      <w:r w:rsidRPr="00EF2694">
        <w:rPr>
          <w:rtl/>
        </w:rPr>
        <w:t xml:space="preserve">لولي </w:t>
      </w:r>
      <w:r w:rsidR="008B54B8">
        <w:rPr>
          <w:rtl/>
        </w:rPr>
        <w:t xml:space="preserve">معرضاً </w:t>
      </w:r>
      <w:r w:rsidRPr="00EF2694">
        <w:rPr>
          <w:rtl/>
        </w:rPr>
        <w:t xml:space="preserve">كان لم يسمع </w:t>
      </w:r>
      <w:r w:rsidR="008B54B8">
        <w:rPr>
          <w:rtl/>
        </w:rPr>
        <w:t xml:space="preserve">ظاهراً </w:t>
      </w:r>
      <w:r>
        <w:rPr>
          <w:rtl/>
        </w:rPr>
        <w:t xml:space="preserve">، </w:t>
      </w:r>
      <w:r w:rsidRPr="00EF2694">
        <w:rPr>
          <w:rtl/>
        </w:rPr>
        <w:t>وقد مر</w:t>
      </w:r>
      <w:r w:rsidR="008B54B8">
        <w:rPr>
          <w:rFonts w:hint="cs"/>
          <w:rtl/>
        </w:rPr>
        <w:t>ّ</w:t>
      </w:r>
      <w:r w:rsidRPr="00EF2694">
        <w:rPr>
          <w:rtl/>
        </w:rPr>
        <w:t xml:space="preserve"> تمام القول فيه في باب فضل الإمام وصفاته</w:t>
      </w:r>
      <w:r>
        <w:rPr>
          <w:rtl/>
        </w:rPr>
        <w:t xml:space="preserve"> « </w:t>
      </w:r>
      <w:r w:rsidR="00F66E4A">
        <w:rPr>
          <w:rtl/>
        </w:rPr>
        <w:t xml:space="preserve">ثمّ </w:t>
      </w:r>
      <w:r w:rsidRPr="00EF2694">
        <w:rPr>
          <w:rtl/>
        </w:rPr>
        <w:t>أمسك</w:t>
      </w:r>
      <w:r>
        <w:rPr>
          <w:rtl/>
        </w:rPr>
        <w:t xml:space="preserve"> » </w:t>
      </w:r>
      <w:r w:rsidRPr="00EF2694">
        <w:rPr>
          <w:rtl/>
        </w:rPr>
        <w:t>أي عن الكلام</w:t>
      </w:r>
      <w:r>
        <w:rPr>
          <w:rtl/>
        </w:rPr>
        <w:t xml:space="preserve"> « </w:t>
      </w:r>
      <w:r w:rsidRPr="004907EA">
        <w:rPr>
          <w:rtl/>
        </w:rPr>
        <w:t>هنيئة</w:t>
      </w:r>
      <w:r>
        <w:rPr>
          <w:rtl/>
        </w:rPr>
        <w:t xml:space="preserve"> » </w:t>
      </w:r>
      <w:r w:rsidRPr="00EF2694">
        <w:rPr>
          <w:rtl/>
        </w:rPr>
        <w:t>أي ساعة يسيرة كما في المغرب</w:t>
      </w:r>
      <w:r>
        <w:rPr>
          <w:rtl/>
        </w:rPr>
        <w:t xml:space="preserve"> ، </w:t>
      </w:r>
      <w:r w:rsidRPr="004907EA">
        <w:rPr>
          <w:rtl/>
        </w:rPr>
        <w:t>والأوعية</w:t>
      </w:r>
      <w:r w:rsidRPr="00EF2694">
        <w:rPr>
          <w:rtl/>
        </w:rPr>
        <w:t xml:space="preserve"> جمع وعاء بالكسر والمد</w:t>
      </w:r>
      <w:r w:rsidR="007C7DC0">
        <w:rPr>
          <w:rFonts w:hint="cs"/>
          <w:rtl/>
        </w:rPr>
        <w:t>ّ</w:t>
      </w:r>
      <w:r w:rsidRPr="00EF2694">
        <w:rPr>
          <w:rtl/>
        </w:rPr>
        <w:t xml:space="preserve"> أي </w:t>
      </w:r>
      <w:r w:rsidR="007C7DC0">
        <w:rPr>
          <w:rtl/>
        </w:rPr>
        <w:t xml:space="preserve">قلوباً </w:t>
      </w:r>
      <w:r w:rsidRPr="00EF2694">
        <w:rPr>
          <w:rtl/>
        </w:rPr>
        <w:t>كاتمة للإسرار</w:t>
      </w:r>
      <w:r>
        <w:rPr>
          <w:rtl/>
        </w:rPr>
        <w:t xml:space="preserve"> ، </w:t>
      </w:r>
      <w:r w:rsidRPr="00EF2694">
        <w:rPr>
          <w:rtl/>
        </w:rPr>
        <w:t>حافظة لها</w:t>
      </w:r>
      <w:r>
        <w:rPr>
          <w:rtl/>
        </w:rPr>
        <w:t xml:space="preserve"> « </w:t>
      </w:r>
      <w:r w:rsidRPr="004907EA">
        <w:rPr>
          <w:rtl/>
        </w:rPr>
        <w:t xml:space="preserve">أو </w:t>
      </w:r>
      <w:r w:rsidR="008B54B8">
        <w:rPr>
          <w:rtl/>
        </w:rPr>
        <w:t>مستراحاً</w:t>
      </w:r>
      <w:r>
        <w:rPr>
          <w:rtl/>
        </w:rPr>
        <w:t xml:space="preserve"> » </w:t>
      </w:r>
      <w:r w:rsidRPr="00EF2694">
        <w:rPr>
          <w:rtl/>
        </w:rPr>
        <w:t xml:space="preserve">أي من لم يكن </w:t>
      </w:r>
      <w:r w:rsidR="007C7DC0">
        <w:rPr>
          <w:rtl/>
        </w:rPr>
        <w:t>قابلاً</w:t>
      </w:r>
    </w:p>
    <w:p w14:paraId="44358EB7" w14:textId="77777777" w:rsidR="00CE1409" w:rsidRDefault="00CE1409" w:rsidP="00CE1409">
      <w:pPr>
        <w:pStyle w:val="libNormal"/>
        <w:rPr>
          <w:rtl/>
        </w:rPr>
      </w:pPr>
      <w:r>
        <w:rPr>
          <w:rtl/>
        </w:rPr>
        <w:br w:type="page"/>
      </w:r>
    </w:p>
    <w:p w14:paraId="287A49E6" w14:textId="4F6D32CA" w:rsidR="00782297" w:rsidRPr="00EF2694" w:rsidRDefault="00782297" w:rsidP="007C7DC0">
      <w:pPr>
        <w:pStyle w:val="libNormal0"/>
        <w:rPr>
          <w:rtl/>
          <w:lang w:bidi="fa-IR"/>
        </w:rPr>
      </w:pPr>
      <w:r w:rsidRPr="007C7DC0">
        <w:rPr>
          <w:rStyle w:val="libNormalChar"/>
          <w:rtl/>
        </w:rPr>
        <w:lastRenderedPageBreak/>
        <w:t>لقلنا وَاللهُ الْمُسْتَعانُ</w:t>
      </w:r>
      <w:r w:rsidRPr="002F75F6">
        <w:rPr>
          <w:rStyle w:val="libAieChar"/>
          <w:rtl/>
        </w:rPr>
        <w:t xml:space="preserve"> </w:t>
      </w:r>
      <w:r>
        <w:rPr>
          <w:rtl/>
        </w:rPr>
        <w:t>.</w:t>
      </w:r>
    </w:p>
    <w:p w14:paraId="7671BC51" w14:textId="3F9DDF69" w:rsidR="00782297" w:rsidRPr="00EF2694" w:rsidRDefault="00782297" w:rsidP="00A020F0">
      <w:pPr>
        <w:pStyle w:val="libNormal"/>
        <w:rPr>
          <w:rtl/>
        </w:rPr>
      </w:pPr>
      <w:r w:rsidRPr="00EF2694">
        <w:rPr>
          <w:rtl/>
        </w:rPr>
        <w:t>4</w:t>
      </w:r>
      <w:r w:rsidR="008D0E33">
        <w:rPr>
          <w:rtl/>
        </w:rPr>
        <w:t xml:space="preserve"> - محمّد </w:t>
      </w:r>
      <w:r w:rsidRPr="00EF2694">
        <w:rPr>
          <w:rtl/>
        </w:rPr>
        <w:t>بن يحيى</w:t>
      </w:r>
      <w:r>
        <w:rPr>
          <w:rtl/>
        </w:rPr>
        <w:t xml:space="preserve"> ، </w:t>
      </w:r>
      <w:r w:rsidRPr="00EF2694">
        <w:rPr>
          <w:rtl/>
        </w:rPr>
        <w:t xml:space="preserve">عن </w:t>
      </w:r>
      <w:r w:rsidR="008D0E33">
        <w:rPr>
          <w:rtl/>
        </w:rPr>
        <w:t xml:space="preserve">محمّد </w:t>
      </w:r>
      <w:r w:rsidRPr="00EF2694">
        <w:rPr>
          <w:rtl/>
        </w:rPr>
        <w:t>بن الحسين</w:t>
      </w:r>
      <w:r>
        <w:rPr>
          <w:rtl/>
        </w:rPr>
        <w:t xml:space="preserve"> ، </w:t>
      </w:r>
      <w:r w:rsidRPr="00EF2694">
        <w:rPr>
          <w:rtl/>
        </w:rPr>
        <w:t xml:space="preserve">عن </w:t>
      </w:r>
      <w:r w:rsidR="008D0E33">
        <w:rPr>
          <w:rtl/>
        </w:rPr>
        <w:t xml:space="preserve">محمّد </w:t>
      </w:r>
      <w:r w:rsidRPr="00EF2694">
        <w:rPr>
          <w:rtl/>
        </w:rPr>
        <w:t>بن عيسى</w:t>
      </w:r>
      <w:r>
        <w:rPr>
          <w:rtl/>
        </w:rPr>
        <w:t xml:space="preserve"> ، </w:t>
      </w:r>
      <w:r w:rsidRPr="00EF2694">
        <w:rPr>
          <w:rtl/>
        </w:rPr>
        <w:t>عن أبي عبد الله المؤمن</w:t>
      </w:r>
      <w:r>
        <w:rPr>
          <w:rtl/>
        </w:rPr>
        <w:t xml:space="preserve"> ، </w:t>
      </w:r>
      <w:r w:rsidRPr="00EF2694">
        <w:rPr>
          <w:rtl/>
        </w:rPr>
        <w:t xml:space="preserve">عن عبد الأعلى مولى آل سام </w:t>
      </w:r>
      <w:r w:rsidR="008D0E33">
        <w:rPr>
          <w:rtl/>
        </w:rPr>
        <w:t>قال :</w:t>
      </w:r>
      <w:r w:rsidRPr="00EF2694">
        <w:rPr>
          <w:rtl/>
        </w:rPr>
        <w:t xml:space="preserve">سمعت أبا عبد الله </w:t>
      </w:r>
      <w:r w:rsidRPr="002F75F6">
        <w:rPr>
          <w:rStyle w:val="libAlaemChar"/>
          <w:rtl/>
        </w:rPr>
        <w:t>عليه‌السلام</w:t>
      </w:r>
      <w:r w:rsidRPr="00EF2694">
        <w:rPr>
          <w:rtl/>
        </w:rPr>
        <w:t xml:space="preserve"> يقول والله إني لأعلم كتاب الله من أوله إلى آخره </w:t>
      </w:r>
      <w:r w:rsidR="00045EE6">
        <w:rPr>
          <w:rtl/>
        </w:rPr>
        <w:t>ك</w:t>
      </w:r>
      <w:r w:rsidR="007F174A">
        <w:rPr>
          <w:rtl/>
        </w:rPr>
        <w:t xml:space="preserve">أنّه </w:t>
      </w:r>
      <w:r w:rsidRPr="00EF2694">
        <w:rPr>
          <w:rtl/>
        </w:rPr>
        <w:t>في كف</w:t>
      </w:r>
      <w:r w:rsidR="007C7DC0">
        <w:rPr>
          <w:rFonts w:hint="cs"/>
          <w:rtl/>
        </w:rPr>
        <w:t>ّ</w:t>
      </w:r>
      <w:r w:rsidRPr="00EF2694">
        <w:rPr>
          <w:rtl/>
        </w:rPr>
        <w:t>ي فيه خ</w:t>
      </w:r>
      <w:r w:rsidR="007C7DC0">
        <w:rPr>
          <w:rtl/>
        </w:rPr>
        <w:t>بر</w:t>
      </w:r>
      <w:r w:rsidR="008A4DAC">
        <w:rPr>
          <w:rtl/>
        </w:rPr>
        <w:t xml:space="preserve"> </w:t>
      </w:r>
      <w:r w:rsidRPr="00EF2694">
        <w:rPr>
          <w:rtl/>
        </w:rPr>
        <w:t xml:space="preserve">السماء </w:t>
      </w:r>
      <w:r w:rsidR="007C7DC0">
        <w:rPr>
          <w:rtl/>
        </w:rPr>
        <w:t xml:space="preserve">وخبر </w:t>
      </w:r>
      <w:r w:rsidRPr="00EF2694">
        <w:rPr>
          <w:rtl/>
        </w:rPr>
        <w:t>الأرض وخ</w:t>
      </w:r>
      <w:r w:rsidR="007C7DC0">
        <w:rPr>
          <w:rtl/>
        </w:rPr>
        <w:t>بر</w:t>
      </w:r>
      <w:r w:rsidR="008A4DAC">
        <w:rPr>
          <w:rtl/>
        </w:rPr>
        <w:t xml:space="preserve"> </w:t>
      </w:r>
      <w:r w:rsidRPr="00EF2694">
        <w:rPr>
          <w:rtl/>
        </w:rPr>
        <w:t xml:space="preserve">ما كان </w:t>
      </w:r>
      <w:r w:rsidR="007C7DC0">
        <w:rPr>
          <w:rtl/>
        </w:rPr>
        <w:t xml:space="preserve">وخبر </w:t>
      </w:r>
      <w:r w:rsidRPr="00EF2694">
        <w:rPr>
          <w:rtl/>
        </w:rPr>
        <w:t xml:space="preserve">ما هو كائن </w:t>
      </w:r>
      <w:r w:rsidR="008D0E33">
        <w:rPr>
          <w:rtl/>
        </w:rPr>
        <w:t>قال :</w:t>
      </w:r>
      <w:r w:rsidRPr="00EF2694">
        <w:rPr>
          <w:rtl/>
        </w:rPr>
        <w:t xml:space="preserve">الله </w:t>
      </w:r>
      <w:r w:rsidR="004E2A7C">
        <w:rPr>
          <w:rtl/>
        </w:rPr>
        <w:t xml:space="preserve">عزّ وجلّ </w:t>
      </w:r>
      <w:r w:rsidRPr="00EF2694">
        <w:rPr>
          <w:rtl/>
        </w:rPr>
        <w:t xml:space="preserve">فيه تبيان </w:t>
      </w:r>
      <w:r w:rsidR="008A4DAC">
        <w:rPr>
          <w:rtl/>
        </w:rPr>
        <w:t xml:space="preserve">كلّ </w:t>
      </w:r>
      <w:r w:rsidRPr="00EF2694">
        <w:rPr>
          <w:rtl/>
        </w:rPr>
        <w:t>شيء</w:t>
      </w:r>
      <w:r>
        <w:rPr>
          <w:rFonts w:hint="cs"/>
          <w:rtl/>
        </w:rPr>
        <w:t>.</w:t>
      </w:r>
    </w:p>
    <w:p w14:paraId="04525F5F" w14:textId="668AD0F1" w:rsidR="00782297" w:rsidRPr="00EF2694" w:rsidRDefault="00782297" w:rsidP="00A020F0">
      <w:pPr>
        <w:pStyle w:val="libNormal"/>
        <w:rPr>
          <w:rtl/>
        </w:rPr>
      </w:pPr>
      <w:r w:rsidRPr="00EF2694">
        <w:rPr>
          <w:rtl/>
        </w:rPr>
        <w:t>5</w:t>
      </w:r>
      <w:r w:rsidR="008D0E33">
        <w:rPr>
          <w:rtl/>
        </w:rPr>
        <w:t xml:space="preserve"> - محمّد </w:t>
      </w:r>
      <w:r w:rsidRPr="00EF2694">
        <w:rPr>
          <w:rtl/>
        </w:rPr>
        <w:t>بن يحيى</w:t>
      </w:r>
      <w:r>
        <w:rPr>
          <w:rtl/>
        </w:rPr>
        <w:t xml:space="preserve"> ، </w:t>
      </w:r>
      <w:r w:rsidRPr="00EF2694">
        <w:rPr>
          <w:rtl/>
        </w:rPr>
        <w:t>عن أحمد بن أبي زاهر</w:t>
      </w:r>
      <w:r>
        <w:rPr>
          <w:rtl/>
        </w:rPr>
        <w:t xml:space="preserve"> ، </w:t>
      </w:r>
      <w:r w:rsidRPr="00EF2694">
        <w:rPr>
          <w:rtl/>
        </w:rPr>
        <w:t xml:space="preserve">عن </w:t>
      </w:r>
      <w:r w:rsidR="0024767B">
        <w:rPr>
          <w:rtl/>
        </w:rPr>
        <w:t xml:space="preserve">الخشّاب </w:t>
      </w:r>
      <w:r>
        <w:rPr>
          <w:rtl/>
        </w:rPr>
        <w:t xml:space="preserve">، </w:t>
      </w:r>
      <w:r w:rsidRPr="00EF2694">
        <w:rPr>
          <w:rtl/>
        </w:rPr>
        <w:t xml:space="preserve">عن </w:t>
      </w:r>
      <w:r w:rsidR="0022555C">
        <w:rPr>
          <w:rtl/>
        </w:rPr>
        <w:t xml:space="preserve">عليّ </w:t>
      </w:r>
      <w:r w:rsidRPr="00EF2694">
        <w:rPr>
          <w:rtl/>
        </w:rPr>
        <w:t>بن حسان</w:t>
      </w:r>
      <w:r>
        <w:rPr>
          <w:rtl/>
        </w:rPr>
        <w:t xml:space="preserve"> ، </w:t>
      </w:r>
      <w:r w:rsidRPr="00EF2694">
        <w:rPr>
          <w:rtl/>
        </w:rPr>
        <w:t>عن عبد الرحمن بن كثير</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Pr>
          <w:rtl/>
        </w:rPr>
        <w:t xml:space="preserve">« </w:t>
      </w:r>
      <w:r w:rsidR="008D0E33">
        <w:rPr>
          <w:rStyle w:val="libAieChar"/>
          <w:rtl/>
        </w:rPr>
        <w:t>قال :</w:t>
      </w:r>
      <w:r w:rsidRPr="002F75F6">
        <w:rPr>
          <w:rStyle w:val="libAieChar"/>
          <w:rtl/>
        </w:rPr>
        <w:t>الَّذِي عِنْدَهُ عِلْمٌ مِنَ الْكِتابِ</w:t>
      </w:r>
    </w:p>
    <w:p w14:paraId="6721815F" w14:textId="4EEFB311" w:rsidR="00782297" w:rsidRPr="00324B78" w:rsidRDefault="008D0E33" w:rsidP="009D38AE">
      <w:pPr>
        <w:pStyle w:val="libLine"/>
        <w:rPr>
          <w:rtl/>
        </w:rPr>
      </w:pPr>
      <w:r>
        <w:rPr>
          <w:rFonts w:hint="cs"/>
          <w:rtl/>
        </w:rPr>
        <w:t>________________________________________________________</w:t>
      </w:r>
    </w:p>
    <w:p w14:paraId="0B6D0CC1" w14:textId="7142E01C" w:rsidR="00782297" w:rsidRPr="00EF2694" w:rsidRDefault="00782297" w:rsidP="004E511B">
      <w:pPr>
        <w:pStyle w:val="libNormal0"/>
        <w:rPr>
          <w:rtl/>
        </w:rPr>
      </w:pPr>
      <w:r w:rsidRPr="00EF2694">
        <w:rPr>
          <w:rtl/>
        </w:rPr>
        <w:t>لفهم الأسرار وحفظها كما ينبغي لكن لا يغشيها ولا يذيعها ولا يترت</w:t>
      </w:r>
      <w:r w:rsidR="007C7DC0">
        <w:rPr>
          <w:rFonts w:hint="cs"/>
          <w:rtl/>
        </w:rPr>
        <w:t>ّ</w:t>
      </w:r>
      <w:r w:rsidR="007C7DC0">
        <w:rPr>
          <w:rtl/>
        </w:rPr>
        <w:t xml:space="preserve">ب ضرر على </w:t>
      </w:r>
      <w:r w:rsidR="007C7DC0">
        <w:rPr>
          <w:rFonts w:hint="cs"/>
          <w:rtl/>
        </w:rPr>
        <w:t>إ</w:t>
      </w:r>
      <w:r w:rsidRPr="00EF2694">
        <w:rPr>
          <w:rtl/>
        </w:rPr>
        <w:t>ط</w:t>
      </w:r>
      <w:r w:rsidR="007C7DC0">
        <w:rPr>
          <w:rFonts w:hint="cs"/>
          <w:rtl/>
        </w:rPr>
        <w:t>ّ</w:t>
      </w:r>
      <w:r w:rsidRPr="00EF2694">
        <w:rPr>
          <w:rtl/>
        </w:rPr>
        <w:t>لاعه عليها فيستريح النفس بذلك.</w:t>
      </w:r>
    </w:p>
    <w:p w14:paraId="718F0986" w14:textId="77777777" w:rsidR="00782297" w:rsidRDefault="00782297" w:rsidP="007C7DC0">
      <w:pPr>
        <w:pStyle w:val="libNormal"/>
        <w:rPr>
          <w:rtl/>
          <w:lang w:bidi="fa-IR"/>
        </w:rPr>
      </w:pPr>
      <w:r w:rsidRPr="00CE1409">
        <w:rPr>
          <w:rStyle w:val="libBold1Char"/>
          <w:rtl/>
        </w:rPr>
        <w:t>الحديث الرابع :</w:t>
      </w:r>
      <w:r>
        <w:rPr>
          <w:rtl/>
        </w:rPr>
        <w:t xml:space="preserve"> </w:t>
      </w:r>
      <w:r w:rsidRPr="00EF2694">
        <w:rPr>
          <w:rtl/>
          <w:lang w:bidi="fa-IR"/>
        </w:rPr>
        <w:t>ضعيف.</w:t>
      </w:r>
    </w:p>
    <w:p w14:paraId="176D497A" w14:textId="335CFF24" w:rsidR="00782297" w:rsidRPr="00EF2694" w:rsidRDefault="00782297" w:rsidP="00A020F0">
      <w:pPr>
        <w:pStyle w:val="libNormal"/>
        <w:rPr>
          <w:rtl/>
        </w:rPr>
      </w:pPr>
      <w:r>
        <w:rPr>
          <w:rtl/>
        </w:rPr>
        <w:t xml:space="preserve">« </w:t>
      </w:r>
      <w:r w:rsidRPr="004907EA">
        <w:rPr>
          <w:rtl/>
        </w:rPr>
        <w:t>إن</w:t>
      </w:r>
      <w:r w:rsidR="007C7DC0">
        <w:rPr>
          <w:rFonts w:hint="cs"/>
          <w:rtl/>
        </w:rPr>
        <w:t>ّ</w:t>
      </w:r>
      <w:r w:rsidRPr="004907EA">
        <w:rPr>
          <w:rtl/>
        </w:rPr>
        <w:t>ي لأعلم كتاب الله</w:t>
      </w:r>
      <w:r>
        <w:rPr>
          <w:rtl/>
        </w:rPr>
        <w:t xml:space="preserve"> » </w:t>
      </w:r>
      <w:r w:rsidRPr="00EF2694">
        <w:rPr>
          <w:rtl/>
        </w:rPr>
        <w:t>أي لفظه ومعناه من أو</w:t>
      </w:r>
      <w:r w:rsidR="007C7DC0">
        <w:rPr>
          <w:rFonts w:hint="cs"/>
          <w:rtl/>
        </w:rPr>
        <w:t>ّ</w:t>
      </w:r>
      <w:r w:rsidRPr="00EF2694">
        <w:rPr>
          <w:rtl/>
        </w:rPr>
        <w:t>له إلى آخره أي كله بترتيب نزوله</w:t>
      </w:r>
      <w:r>
        <w:rPr>
          <w:rtl/>
        </w:rPr>
        <w:t xml:space="preserve"> « </w:t>
      </w:r>
      <w:r w:rsidR="00045EE6">
        <w:rPr>
          <w:rtl/>
        </w:rPr>
        <w:t>ك</w:t>
      </w:r>
      <w:r w:rsidR="007F174A">
        <w:rPr>
          <w:rtl/>
        </w:rPr>
        <w:t xml:space="preserve">أنّه </w:t>
      </w:r>
      <w:r w:rsidRPr="004907EA">
        <w:rPr>
          <w:rtl/>
        </w:rPr>
        <w:t>في كف</w:t>
      </w:r>
      <w:r w:rsidR="007C7DC0">
        <w:rPr>
          <w:rFonts w:hint="cs"/>
          <w:rtl/>
        </w:rPr>
        <w:t>ّ</w:t>
      </w:r>
      <w:r w:rsidRPr="004907EA">
        <w:rPr>
          <w:rtl/>
        </w:rPr>
        <w:t>ى</w:t>
      </w:r>
      <w:r>
        <w:rPr>
          <w:rtl/>
        </w:rPr>
        <w:t xml:space="preserve"> » </w:t>
      </w:r>
      <w:r w:rsidRPr="00EF2694">
        <w:rPr>
          <w:rtl/>
        </w:rPr>
        <w:t>أي يدي مبالغة في الإحاطة به</w:t>
      </w:r>
      <w:r>
        <w:rPr>
          <w:rtl/>
        </w:rPr>
        <w:t xml:space="preserve"> « </w:t>
      </w:r>
      <w:r w:rsidRPr="004907EA">
        <w:rPr>
          <w:rtl/>
        </w:rPr>
        <w:t>فيه خ</w:t>
      </w:r>
      <w:r w:rsidR="008A4DAC">
        <w:rPr>
          <w:rtl/>
        </w:rPr>
        <w:t xml:space="preserve">برّ </w:t>
      </w:r>
      <w:r w:rsidRPr="004907EA">
        <w:rPr>
          <w:rtl/>
        </w:rPr>
        <w:t>السماء</w:t>
      </w:r>
      <w:r>
        <w:rPr>
          <w:rtl/>
        </w:rPr>
        <w:t xml:space="preserve"> » </w:t>
      </w:r>
      <w:r w:rsidRPr="00EF2694">
        <w:rPr>
          <w:rtl/>
        </w:rPr>
        <w:t>من أحوال الأفلاك وحركاتها وحالات الملائكة ودرجاتها وحركات الكواكب ومداراتها</w:t>
      </w:r>
      <w:r>
        <w:rPr>
          <w:rtl/>
        </w:rPr>
        <w:t xml:space="preserve"> ، </w:t>
      </w:r>
      <w:r w:rsidRPr="00EF2694">
        <w:rPr>
          <w:rtl/>
        </w:rPr>
        <w:t>إلى غير ذلك من الأمور الكائنة في العلوي</w:t>
      </w:r>
      <w:r w:rsidR="007C7DC0">
        <w:rPr>
          <w:rFonts w:hint="cs"/>
          <w:rtl/>
        </w:rPr>
        <w:t>ّ</w:t>
      </w:r>
      <w:r w:rsidRPr="00EF2694">
        <w:rPr>
          <w:rtl/>
        </w:rPr>
        <w:t>ات والمنافع المتعل</w:t>
      </w:r>
      <w:r w:rsidR="007C7DC0">
        <w:rPr>
          <w:rFonts w:hint="cs"/>
          <w:rtl/>
        </w:rPr>
        <w:t>ّ</w:t>
      </w:r>
      <w:r w:rsidRPr="00EF2694">
        <w:rPr>
          <w:rtl/>
        </w:rPr>
        <w:t>قة بالفلكيات</w:t>
      </w:r>
      <w:r>
        <w:rPr>
          <w:rtl/>
        </w:rPr>
        <w:t xml:space="preserve"> « </w:t>
      </w:r>
      <w:r w:rsidR="007C7DC0">
        <w:rPr>
          <w:rtl/>
        </w:rPr>
        <w:t xml:space="preserve">وخبر </w:t>
      </w:r>
      <w:r w:rsidRPr="004907EA">
        <w:rPr>
          <w:rtl/>
        </w:rPr>
        <w:t>الأرض</w:t>
      </w:r>
      <w:r>
        <w:rPr>
          <w:rtl/>
        </w:rPr>
        <w:t xml:space="preserve"> » </w:t>
      </w:r>
      <w:r w:rsidRPr="00EF2694">
        <w:rPr>
          <w:rtl/>
        </w:rPr>
        <w:t>من جوهرها وطبقاتها ومقدارها</w:t>
      </w:r>
      <w:r>
        <w:rPr>
          <w:rtl/>
        </w:rPr>
        <w:t xml:space="preserve"> ، </w:t>
      </w:r>
      <w:r w:rsidRPr="00EF2694">
        <w:rPr>
          <w:rtl/>
        </w:rPr>
        <w:t>وما في أجوافها ومعادنها ونباتها ويحتمل شموله لجميع العناصر</w:t>
      </w:r>
      <w:r>
        <w:rPr>
          <w:rtl/>
        </w:rPr>
        <w:t xml:space="preserve"> « </w:t>
      </w:r>
      <w:r w:rsidR="007C7DC0">
        <w:rPr>
          <w:rtl/>
        </w:rPr>
        <w:t xml:space="preserve">وخبر </w:t>
      </w:r>
      <w:r w:rsidRPr="004907EA">
        <w:rPr>
          <w:rtl/>
        </w:rPr>
        <w:t xml:space="preserve">ما كان </w:t>
      </w:r>
      <w:r w:rsidR="007C7DC0">
        <w:rPr>
          <w:rtl/>
        </w:rPr>
        <w:t xml:space="preserve">وخبر </w:t>
      </w:r>
      <w:r w:rsidRPr="004907EA">
        <w:rPr>
          <w:rtl/>
        </w:rPr>
        <w:t>ما هو كائن</w:t>
      </w:r>
      <w:r>
        <w:rPr>
          <w:rtl/>
        </w:rPr>
        <w:t xml:space="preserve"> » </w:t>
      </w:r>
      <w:r w:rsidRPr="00EF2694">
        <w:rPr>
          <w:rtl/>
        </w:rPr>
        <w:t>من أخبار السابقين وأحوال اللاحقين</w:t>
      </w:r>
      <w:r>
        <w:rPr>
          <w:rtl/>
        </w:rPr>
        <w:t xml:space="preserve"> ، </w:t>
      </w:r>
      <w:r w:rsidRPr="00EF2694">
        <w:rPr>
          <w:rtl/>
        </w:rPr>
        <w:t>وأخبار جميع الحوادث من الدنيا والآخرة</w:t>
      </w:r>
      <w:r>
        <w:rPr>
          <w:rtl/>
        </w:rPr>
        <w:t xml:space="preserve"> « </w:t>
      </w:r>
      <w:r w:rsidRPr="004907EA">
        <w:rPr>
          <w:rtl/>
        </w:rPr>
        <w:t xml:space="preserve">فيه تبيان </w:t>
      </w:r>
      <w:r w:rsidR="008A4DAC">
        <w:rPr>
          <w:rtl/>
        </w:rPr>
        <w:t xml:space="preserve">كلّ </w:t>
      </w:r>
      <w:r w:rsidRPr="004907EA">
        <w:rPr>
          <w:rtl/>
        </w:rPr>
        <w:t>شيء</w:t>
      </w:r>
      <w:r>
        <w:rPr>
          <w:rtl/>
        </w:rPr>
        <w:t xml:space="preserve"> » </w:t>
      </w:r>
      <w:r w:rsidRPr="00EF2694">
        <w:rPr>
          <w:rtl/>
        </w:rPr>
        <w:t>الذي في المصحف في سورة النح</w:t>
      </w:r>
      <w:r>
        <w:rPr>
          <w:rtl/>
        </w:rPr>
        <w:t xml:space="preserve">ل « </w:t>
      </w:r>
      <w:r w:rsidRPr="002F75F6">
        <w:rPr>
          <w:rStyle w:val="libAieChar"/>
          <w:rtl/>
        </w:rPr>
        <w:t>وَنَزَّلْنا عَلَيْكَ الْكِتابَ تِبْياناً لِ</w:t>
      </w:r>
      <w:r w:rsidR="008A4DAC">
        <w:rPr>
          <w:rStyle w:val="libAieChar"/>
          <w:rtl/>
        </w:rPr>
        <w:t xml:space="preserve">كلّ </w:t>
      </w:r>
      <w:r w:rsidRPr="002F75F6">
        <w:rPr>
          <w:rStyle w:val="libAieChar"/>
          <w:rtl/>
        </w:rPr>
        <w:t xml:space="preserve">شَيْءٍ </w:t>
      </w:r>
      <w:r>
        <w:rPr>
          <w:rtl/>
        </w:rPr>
        <w:t xml:space="preserve">» </w:t>
      </w:r>
      <w:r w:rsidRPr="00273F93">
        <w:rPr>
          <w:rStyle w:val="libFootnotenumChar"/>
          <w:rtl/>
        </w:rPr>
        <w:t>(1)</w:t>
      </w:r>
      <w:r w:rsidRPr="00EF2694">
        <w:rPr>
          <w:rtl/>
        </w:rPr>
        <w:t xml:space="preserve"> فيحتمل أن يكون في قراءتهم </w:t>
      </w:r>
      <w:r w:rsidRPr="002F75F6">
        <w:rPr>
          <w:rStyle w:val="libAlaemChar"/>
          <w:rtl/>
        </w:rPr>
        <w:t>عليهم‌السلام</w:t>
      </w:r>
      <w:r w:rsidRPr="00EF2694">
        <w:rPr>
          <w:rtl/>
        </w:rPr>
        <w:t xml:space="preserve"> كذلك</w:t>
      </w:r>
      <w:r>
        <w:rPr>
          <w:rtl/>
        </w:rPr>
        <w:t xml:space="preserve"> ، </w:t>
      </w:r>
      <w:r w:rsidRPr="00EF2694">
        <w:rPr>
          <w:rtl/>
        </w:rPr>
        <w:t>أو نقل بالمعنى</w:t>
      </w:r>
      <w:r>
        <w:rPr>
          <w:rtl/>
        </w:rPr>
        <w:t xml:space="preserve"> ، </w:t>
      </w:r>
      <w:r w:rsidRPr="00EF2694">
        <w:rPr>
          <w:rtl/>
        </w:rPr>
        <w:t xml:space="preserve">والظاهر </w:t>
      </w:r>
      <w:r w:rsidR="007F174A">
        <w:rPr>
          <w:rtl/>
        </w:rPr>
        <w:t xml:space="preserve">أنّه </w:t>
      </w:r>
      <w:r w:rsidRPr="00EF2694">
        <w:rPr>
          <w:rtl/>
        </w:rPr>
        <w:t>من تصحيف النس</w:t>
      </w:r>
      <w:r w:rsidR="007C7DC0">
        <w:rPr>
          <w:rFonts w:hint="cs"/>
          <w:rtl/>
        </w:rPr>
        <w:t>ّ</w:t>
      </w:r>
      <w:r w:rsidRPr="00EF2694">
        <w:rPr>
          <w:rtl/>
        </w:rPr>
        <w:t>اخ والرواة.</w:t>
      </w:r>
    </w:p>
    <w:p w14:paraId="56A88118" w14:textId="77777777" w:rsidR="00782297" w:rsidRDefault="00782297" w:rsidP="007C7DC0">
      <w:pPr>
        <w:pStyle w:val="libNormal"/>
        <w:rPr>
          <w:rtl/>
          <w:lang w:bidi="fa-IR"/>
        </w:rPr>
      </w:pPr>
      <w:r w:rsidRPr="00502270">
        <w:rPr>
          <w:rStyle w:val="libBold1Char"/>
          <w:rtl/>
        </w:rPr>
        <w:t>الحديث الخامس :</w:t>
      </w:r>
      <w:r>
        <w:rPr>
          <w:rtl/>
        </w:rPr>
        <w:t xml:space="preserve"> </w:t>
      </w:r>
      <w:r w:rsidRPr="00EF2694">
        <w:rPr>
          <w:rtl/>
          <w:lang w:bidi="fa-IR"/>
        </w:rPr>
        <w:t>ضعيف.</w:t>
      </w:r>
    </w:p>
    <w:p w14:paraId="196D6344" w14:textId="7D2B1C92" w:rsidR="00782297" w:rsidRPr="00EF2694" w:rsidRDefault="00782297" w:rsidP="00A020F0">
      <w:pPr>
        <w:pStyle w:val="libNormal"/>
        <w:rPr>
          <w:rtl/>
        </w:rPr>
      </w:pPr>
      <w:r>
        <w:rPr>
          <w:rtl/>
        </w:rPr>
        <w:t xml:space="preserve">« </w:t>
      </w:r>
      <w:r w:rsidR="008D0E33">
        <w:rPr>
          <w:rStyle w:val="libAieChar"/>
          <w:rtl/>
        </w:rPr>
        <w:t>قال :</w:t>
      </w:r>
      <w:r w:rsidRPr="002F75F6">
        <w:rPr>
          <w:rStyle w:val="libAieChar"/>
          <w:rtl/>
        </w:rPr>
        <w:t xml:space="preserve">الَّذِي عِنْدَهُ عِلْمٌ مِنَ الْكِتابِ </w:t>
      </w:r>
      <w:r>
        <w:rPr>
          <w:rtl/>
        </w:rPr>
        <w:t xml:space="preserve">» </w:t>
      </w:r>
      <w:r w:rsidRPr="00EF2694">
        <w:rPr>
          <w:rtl/>
        </w:rPr>
        <w:t>أي آصف بن برخيا و</w:t>
      </w:r>
      <w:r w:rsidR="008D0E33">
        <w:rPr>
          <w:rtl/>
        </w:rPr>
        <w:t>قال :</w:t>
      </w:r>
      <w:r w:rsidRPr="00EF2694">
        <w:rPr>
          <w:rtl/>
        </w:rPr>
        <w:t>البيضاوي</w:t>
      </w:r>
      <w:r>
        <w:rPr>
          <w:rtl/>
        </w:rPr>
        <w:t xml:space="preserve"> : </w:t>
      </w:r>
      <w:r w:rsidRPr="00EF2694">
        <w:rPr>
          <w:rtl/>
        </w:rPr>
        <w:t>هو آصف بن برخيا وزيره</w:t>
      </w:r>
      <w:r>
        <w:rPr>
          <w:rtl/>
        </w:rPr>
        <w:t xml:space="preserve"> ، </w:t>
      </w:r>
      <w:r w:rsidRPr="00EF2694">
        <w:rPr>
          <w:rtl/>
        </w:rPr>
        <w:t>أو الخضر أو جبرئيل أو ملك أي</w:t>
      </w:r>
      <w:r w:rsidR="007C7DC0">
        <w:rPr>
          <w:rFonts w:hint="cs"/>
          <w:rtl/>
        </w:rPr>
        <w:t>ّ</w:t>
      </w:r>
      <w:r w:rsidRPr="00EF2694">
        <w:rPr>
          <w:rtl/>
        </w:rPr>
        <w:t>ده الله به</w:t>
      </w:r>
      <w:r>
        <w:rPr>
          <w:rtl/>
        </w:rPr>
        <w:t xml:space="preserve"> ، </w:t>
      </w:r>
      <w:r w:rsidRPr="00EF2694">
        <w:rPr>
          <w:rtl/>
        </w:rPr>
        <w:t>أو سليمان نفسه ويكون التعبير عنه بذلك للدلالة على شرف العلم</w:t>
      </w:r>
      <w:r>
        <w:rPr>
          <w:rtl/>
        </w:rPr>
        <w:t xml:space="preserve"> ، </w:t>
      </w:r>
      <w:r w:rsidRPr="00EF2694">
        <w:rPr>
          <w:rtl/>
        </w:rPr>
        <w:t>وأن هذه الكرامة كانت بسببه</w:t>
      </w:r>
      <w:r>
        <w:rPr>
          <w:rtl/>
        </w:rPr>
        <w:t xml:space="preserve"> ، </w:t>
      </w:r>
    </w:p>
    <w:p w14:paraId="1485F09D" w14:textId="77777777" w:rsidR="00782297" w:rsidRPr="00EF2694" w:rsidRDefault="00782297" w:rsidP="009D38AE">
      <w:pPr>
        <w:pStyle w:val="libLine"/>
        <w:rPr>
          <w:rtl/>
        </w:rPr>
      </w:pPr>
      <w:r w:rsidRPr="00EF2694">
        <w:rPr>
          <w:rtl/>
        </w:rPr>
        <w:t>__________________</w:t>
      </w:r>
    </w:p>
    <w:p w14:paraId="716C6065" w14:textId="77777777" w:rsidR="00782297" w:rsidRPr="00EF2694" w:rsidRDefault="00782297" w:rsidP="00E7042C">
      <w:pPr>
        <w:pStyle w:val="libFootnote0"/>
        <w:rPr>
          <w:rtl/>
          <w:lang w:bidi="fa-IR"/>
        </w:rPr>
      </w:pPr>
      <w:r>
        <w:rPr>
          <w:rtl/>
        </w:rPr>
        <w:t>(</w:t>
      </w:r>
      <w:r w:rsidRPr="00EF2694">
        <w:rPr>
          <w:rtl/>
        </w:rPr>
        <w:t>1) سورة النحل</w:t>
      </w:r>
      <w:r>
        <w:rPr>
          <w:rtl/>
        </w:rPr>
        <w:t xml:space="preserve"> : </w:t>
      </w:r>
      <w:r w:rsidRPr="00EF2694">
        <w:rPr>
          <w:rtl/>
        </w:rPr>
        <w:t>89.</w:t>
      </w:r>
    </w:p>
    <w:p w14:paraId="6B38586E" w14:textId="77777777" w:rsidR="00CE1409" w:rsidRDefault="00CE1409" w:rsidP="00CE1409">
      <w:pPr>
        <w:pStyle w:val="libNormal"/>
        <w:rPr>
          <w:rtl/>
        </w:rPr>
      </w:pPr>
      <w:r>
        <w:rPr>
          <w:rtl/>
        </w:rPr>
        <w:br w:type="page"/>
      </w:r>
    </w:p>
    <w:p w14:paraId="65BAE6B8" w14:textId="58C203DA" w:rsidR="00782297" w:rsidRPr="00EF2694" w:rsidRDefault="00782297" w:rsidP="00CE1409">
      <w:pPr>
        <w:pStyle w:val="libNormal0"/>
        <w:rPr>
          <w:rtl/>
        </w:rPr>
      </w:pPr>
      <w:r w:rsidRPr="002F75F6">
        <w:rPr>
          <w:rStyle w:val="libAieChar"/>
          <w:rtl/>
        </w:rPr>
        <w:lastRenderedPageBreak/>
        <w:t xml:space="preserve">أَنَا آتِيكَ بِهِ قَبْلَ أَنْ يَرْتَدَّ إِلَيْكَ طَرْفُكَ </w:t>
      </w:r>
      <w:r>
        <w:rPr>
          <w:rtl/>
        </w:rPr>
        <w:t xml:space="preserve">» </w:t>
      </w:r>
      <w:r w:rsidRPr="00273F93">
        <w:rPr>
          <w:rStyle w:val="libFootnotenumChar"/>
          <w:rtl/>
        </w:rPr>
        <w:t>(1)</w:t>
      </w:r>
      <w:r w:rsidRPr="00EF2694">
        <w:rPr>
          <w:rtl/>
        </w:rPr>
        <w:t xml:space="preserve"> </w:t>
      </w:r>
      <w:r w:rsidR="008D0E33">
        <w:rPr>
          <w:rtl/>
        </w:rPr>
        <w:t>قال :</w:t>
      </w:r>
      <w:r w:rsidRPr="00EF2694">
        <w:rPr>
          <w:rtl/>
        </w:rPr>
        <w:t xml:space="preserve">ففرج أبو عبد الله </w:t>
      </w:r>
      <w:r w:rsidRPr="002F75F6">
        <w:rPr>
          <w:rStyle w:val="libAlaemChar"/>
          <w:rtl/>
        </w:rPr>
        <w:t>عليه‌السلام</w:t>
      </w:r>
      <w:r w:rsidRPr="00EF2694">
        <w:rPr>
          <w:rtl/>
        </w:rPr>
        <w:t xml:space="preserve"> بين أصابعه فوضعها في صدره </w:t>
      </w:r>
      <w:r w:rsidR="00F66E4A">
        <w:rPr>
          <w:rtl/>
        </w:rPr>
        <w:t xml:space="preserve">ثمّ </w:t>
      </w:r>
      <w:r w:rsidR="008D0E33">
        <w:rPr>
          <w:rtl/>
        </w:rPr>
        <w:t>قال :</w:t>
      </w:r>
      <w:r w:rsidRPr="00EF2694">
        <w:rPr>
          <w:rtl/>
        </w:rPr>
        <w:t>وعندنا والله علم الكتاب كله</w:t>
      </w:r>
      <w:r>
        <w:rPr>
          <w:rFonts w:hint="cs"/>
          <w:rtl/>
        </w:rPr>
        <w:t>.</w:t>
      </w:r>
    </w:p>
    <w:p w14:paraId="4E320D90" w14:textId="7F7E26B2" w:rsidR="00782297" w:rsidRPr="00EF2694" w:rsidRDefault="00782297" w:rsidP="00A020F0">
      <w:pPr>
        <w:pStyle w:val="libNormal"/>
        <w:rPr>
          <w:rtl/>
        </w:rPr>
      </w:pPr>
      <w:r w:rsidRPr="00EF2694">
        <w:rPr>
          <w:rtl/>
        </w:rPr>
        <w:t>6</w:t>
      </w:r>
      <w:r w:rsidR="008D0E33">
        <w:rPr>
          <w:rtl/>
        </w:rPr>
        <w:t xml:space="preserve"> - </w:t>
      </w:r>
      <w:r w:rsidR="0022555C">
        <w:rPr>
          <w:rtl/>
        </w:rPr>
        <w:t>عليّ</w:t>
      </w:r>
      <w:r w:rsidR="007C7DC0">
        <w:rPr>
          <w:rFonts w:hint="cs"/>
          <w:rtl/>
        </w:rPr>
        <w:t>ُ</w:t>
      </w:r>
      <w:r w:rsidR="0022555C">
        <w:rPr>
          <w:rtl/>
        </w:rPr>
        <w:t xml:space="preserve"> </w:t>
      </w:r>
      <w:r w:rsidRPr="00EF2694">
        <w:rPr>
          <w:rtl/>
        </w:rPr>
        <w:t>بن إبراهيم</w:t>
      </w:r>
      <w:r>
        <w:rPr>
          <w:rtl/>
        </w:rPr>
        <w:t xml:space="preserve"> ، </w:t>
      </w:r>
      <w:r w:rsidRPr="00EF2694">
        <w:rPr>
          <w:rtl/>
        </w:rPr>
        <w:t>عن أبيه و</w:t>
      </w:r>
      <w:r w:rsidR="008D0E33">
        <w:rPr>
          <w:rtl/>
        </w:rPr>
        <w:t xml:space="preserve">محمّد </w:t>
      </w:r>
      <w:r w:rsidRPr="00EF2694">
        <w:rPr>
          <w:rtl/>
        </w:rPr>
        <w:t>بن يحيى</w:t>
      </w:r>
      <w:r>
        <w:rPr>
          <w:rtl/>
        </w:rPr>
        <w:t xml:space="preserve"> ، </w:t>
      </w:r>
      <w:r w:rsidRPr="00EF2694">
        <w:rPr>
          <w:rtl/>
        </w:rPr>
        <w:t xml:space="preserve">عن </w:t>
      </w:r>
      <w:r w:rsidR="008D0E33">
        <w:rPr>
          <w:rtl/>
        </w:rPr>
        <w:t xml:space="preserve">محمّد </w:t>
      </w:r>
      <w:r w:rsidRPr="00EF2694">
        <w:rPr>
          <w:rtl/>
        </w:rPr>
        <w:t>بن الحسن عمن ذكره جميعا</w:t>
      </w:r>
      <w:r>
        <w:rPr>
          <w:rtl/>
        </w:rPr>
        <w:t xml:space="preserve"> ، </w:t>
      </w:r>
      <w:r w:rsidRPr="00EF2694">
        <w:rPr>
          <w:rtl/>
        </w:rPr>
        <w:t>عن ابن أبي عمير</w:t>
      </w:r>
      <w:r>
        <w:rPr>
          <w:rtl/>
        </w:rPr>
        <w:t xml:space="preserve"> ، </w:t>
      </w:r>
      <w:r w:rsidRPr="00EF2694">
        <w:rPr>
          <w:rtl/>
        </w:rPr>
        <w:t>عن ابن أذينة</w:t>
      </w:r>
      <w:r>
        <w:rPr>
          <w:rtl/>
        </w:rPr>
        <w:t xml:space="preserve"> ، </w:t>
      </w:r>
      <w:r w:rsidRPr="00EF2694">
        <w:rPr>
          <w:rtl/>
        </w:rPr>
        <w:t xml:space="preserve">عن بريد بن معاوية </w:t>
      </w:r>
      <w:r w:rsidR="008D0E33">
        <w:rPr>
          <w:rtl/>
        </w:rPr>
        <w:t>قال :</w:t>
      </w:r>
      <w:r w:rsidRPr="00EF2694">
        <w:rPr>
          <w:rtl/>
        </w:rPr>
        <w:t xml:space="preserve">قلت لأبي جعفر </w:t>
      </w:r>
      <w:r w:rsidRPr="002F75F6">
        <w:rPr>
          <w:rStyle w:val="libAlaemChar"/>
          <w:rtl/>
        </w:rPr>
        <w:t>عليه‌السلام</w:t>
      </w:r>
      <w:r>
        <w:rPr>
          <w:rtl/>
        </w:rPr>
        <w:t xml:space="preserve"> « </w:t>
      </w:r>
      <w:r w:rsidRPr="002F75F6">
        <w:rPr>
          <w:rStyle w:val="libAieChar"/>
          <w:rtl/>
        </w:rPr>
        <w:t xml:space="preserve">قُلْ كَفى بِاللهِ شَهِيداً بَيْنِي وَبَيْنَكُمْ وَمَنْ عِنْدَهُ عِلْمُ الْكِتابِ </w:t>
      </w:r>
      <w:r>
        <w:rPr>
          <w:rtl/>
        </w:rPr>
        <w:t xml:space="preserve">» </w:t>
      </w:r>
      <w:r w:rsidRPr="00273F93">
        <w:rPr>
          <w:rStyle w:val="libFootnotenumChar"/>
          <w:rtl/>
        </w:rPr>
        <w:t>(2)</w:t>
      </w:r>
      <w:r w:rsidRPr="00EF2694">
        <w:rPr>
          <w:rtl/>
        </w:rPr>
        <w:t xml:space="preserve"> </w:t>
      </w:r>
      <w:r w:rsidR="008D0E33">
        <w:rPr>
          <w:rtl/>
        </w:rPr>
        <w:t>قال :</w:t>
      </w:r>
      <w:r w:rsidRPr="00EF2694">
        <w:rPr>
          <w:rtl/>
        </w:rPr>
        <w:t>إيانا عنى</w:t>
      </w:r>
    </w:p>
    <w:p w14:paraId="713F3CA7" w14:textId="36664CA9" w:rsidR="00782297" w:rsidRPr="00324B78" w:rsidRDefault="008D0E33" w:rsidP="009D38AE">
      <w:pPr>
        <w:pStyle w:val="libLine"/>
        <w:rPr>
          <w:rtl/>
        </w:rPr>
      </w:pPr>
      <w:r>
        <w:rPr>
          <w:rFonts w:hint="cs"/>
          <w:rtl/>
        </w:rPr>
        <w:t>________________________________________________________</w:t>
      </w:r>
    </w:p>
    <w:p w14:paraId="2206CFBA" w14:textId="1D366A79" w:rsidR="00782297" w:rsidRPr="00EF2694" w:rsidRDefault="00782297" w:rsidP="004E511B">
      <w:pPr>
        <w:pStyle w:val="libNormal0"/>
        <w:rPr>
          <w:rtl/>
        </w:rPr>
      </w:pPr>
      <w:r w:rsidRPr="00EF2694">
        <w:rPr>
          <w:rtl/>
        </w:rPr>
        <w:t>و</w:t>
      </w:r>
      <w:r w:rsidR="008D0E33">
        <w:rPr>
          <w:rtl/>
        </w:rPr>
        <w:t xml:space="preserve">الخطّاب </w:t>
      </w:r>
      <w:r w:rsidRPr="00EF2694">
        <w:rPr>
          <w:rtl/>
        </w:rPr>
        <w:t>في</w:t>
      </w:r>
      <w:r>
        <w:rPr>
          <w:rtl/>
        </w:rPr>
        <w:t xml:space="preserve"> « </w:t>
      </w:r>
      <w:r w:rsidRPr="002F75F6">
        <w:rPr>
          <w:rStyle w:val="libAieChar"/>
          <w:rtl/>
        </w:rPr>
        <w:t xml:space="preserve">أَنَا آتِيكَ بِهِ قَبْلَ أَنْ يَرْتَدَّ إِلَيْكَ طَرْفُكَ </w:t>
      </w:r>
      <w:r>
        <w:rPr>
          <w:rtl/>
        </w:rPr>
        <w:t xml:space="preserve">» </w:t>
      </w:r>
      <w:r w:rsidRPr="00EF2694">
        <w:rPr>
          <w:rtl/>
        </w:rPr>
        <w:t xml:space="preserve">على الاحتمال الأخير للعفريت وعلى غيره لسليمان </w:t>
      </w:r>
      <w:r w:rsidRPr="002F75F6">
        <w:rPr>
          <w:rStyle w:val="libAlaemChar"/>
          <w:rtl/>
        </w:rPr>
        <w:t>عليه‌السلام</w:t>
      </w:r>
      <w:r>
        <w:rPr>
          <w:rtl/>
        </w:rPr>
        <w:t xml:space="preserve"> « </w:t>
      </w:r>
      <w:r w:rsidRPr="004907EA">
        <w:rPr>
          <w:rtl/>
        </w:rPr>
        <w:t>وآتيك</w:t>
      </w:r>
      <w:r>
        <w:rPr>
          <w:rtl/>
        </w:rPr>
        <w:t xml:space="preserve"> » </w:t>
      </w:r>
      <w:r w:rsidRPr="00EF2694">
        <w:rPr>
          <w:rtl/>
        </w:rPr>
        <w:t>يحتمل الفعلية والاسمية</w:t>
      </w:r>
      <w:r>
        <w:rPr>
          <w:rtl/>
        </w:rPr>
        <w:t xml:space="preserve"> ، </w:t>
      </w:r>
      <w:r w:rsidRPr="00EF2694">
        <w:rPr>
          <w:rtl/>
        </w:rPr>
        <w:t>والطرف</w:t>
      </w:r>
      <w:r>
        <w:rPr>
          <w:rtl/>
        </w:rPr>
        <w:t xml:space="preserve"> : </w:t>
      </w:r>
      <w:r w:rsidRPr="00EF2694">
        <w:rPr>
          <w:rtl/>
        </w:rPr>
        <w:t>تحريك الجفن للنظر</w:t>
      </w:r>
      <w:r>
        <w:rPr>
          <w:rtl/>
        </w:rPr>
        <w:t xml:space="preserve"> ، </w:t>
      </w:r>
      <w:r w:rsidRPr="00EF2694">
        <w:rPr>
          <w:rtl/>
        </w:rPr>
        <w:t>فوضع موضعه</w:t>
      </w:r>
      <w:r>
        <w:rPr>
          <w:rtl/>
        </w:rPr>
        <w:t xml:space="preserve"> ، </w:t>
      </w:r>
      <w:r w:rsidRPr="00EF2694">
        <w:rPr>
          <w:rtl/>
        </w:rPr>
        <w:t>و</w:t>
      </w:r>
      <w:r w:rsidR="00045EE6">
        <w:rPr>
          <w:rtl/>
        </w:rPr>
        <w:t xml:space="preserve">لـمّا </w:t>
      </w:r>
      <w:r w:rsidRPr="00EF2694">
        <w:rPr>
          <w:rtl/>
        </w:rPr>
        <w:t>كان الناظر يوصف بإرسال الطرف وصف برد</w:t>
      </w:r>
      <w:r w:rsidR="007C7DC0">
        <w:rPr>
          <w:rFonts w:hint="cs"/>
          <w:rtl/>
        </w:rPr>
        <w:t>ّ</w:t>
      </w:r>
      <w:r w:rsidRPr="00EF2694">
        <w:rPr>
          <w:rtl/>
        </w:rPr>
        <w:t xml:space="preserve"> الطرف</w:t>
      </w:r>
      <w:r>
        <w:rPr>
          <w:rtl/>
        </w:rPr>
        <w:t xml:space="preserve"> ، </w:t>
      </w:r>
      <w:r w:rsidRPr="00EF2694">
        <w:rPr>
          <w:rtl/>
        </w:rPr>
        <w:t>[ والطرف ] بالارتداد</w:t>
      </w:r>
      <w:r>
        <w:rPr>
          <w:rtl/>
        </w:rPr>
        <w:t xml:space="preserve"> ، </w:t>
      </w:r>
      <w:r w:rsidRPr="00EF2694">
        <w:rPr>
          <w:rtl/>
        </w:rPr>
        <w:t>والمعنى أنك ترسل طرفك نحو شيء فقبل أن ترد</w:t>
      </w:r>
      <w:r w:rsidR="007C7DC0">
        <w:rPr>
          <w:rFonts w:hint="cs"/>
          <w:rtl/>
        </w:rPr>
        <w:t>ّ</w:t>
      </w:r>
      <w:r w:rsidRPr="00EF2694">
        <w:rPr>
          <w:rtl/>
        </w:rPr>
        <w:t>ه أحضر عرشها بين يديك</w:t>
      </w:r>
      <w:r>
        <w:rPr>
          <w:rtl/>
        </w:rPr>
        <w:t xml:space="preserve"> ، </w:t>
      </w:r>
      <w:r w:rsidRPr="00EF2694">
        <w:rPr>
          <w:rtl/>
        </w:rPr>
        <w:t>وهذا غاية في الإسراع ومثل فيه.</w:t>
      </w:r>
    </w:p>
    <w:p w14:paraId="7A5BCC30" w14:textId="3D1B6586" w:rsidR="00782297" w:rsidRPr="00EF2694" w:rsidRDefault="00782297" w:rsidP="00A020F0">
      <w:pPr>
        <w:pStyle w:val="libNormal"/>
        <w:rPr>
          <w:rtl/>
        </w:rPr>
      </w:pPr>
      <w:r w:rsidRPr="004907EA">
        <w:rPr>
          <w:rtl/>
        </w:rPr>
        <w:t>و</w:t>
      </w:r>
      <w:r w:rsidR="004E2A7C">
        <w:rPr>
          <w:rtl/>
        </w:rPr>
        <w:t>قال :</w:t>
      </w:r>
      <w:r>
        <w:rPr>
          <w:rtl/>
        </w:rPr>
        <w:t xml:space="preserve"> </w:t>
      </w:r>
      <w:r w:rsidRPr="004907EA">
        <w:rPr>
          <w:rtl/>
        </w:rPr>
        <w:t>المراد بالكتاب</w:t>
      </w:r>
      <w:r w:rsidRPr="00EF2694">
        <w:rPr>
          <w:rtl/>
        </w:rPr>
        <w:t xml:space="preserve"> جنس الكتب المنزلة أو الل</w:t>
      </w:r>
      <w:r w:rsidR="007C7DC0">
        <w:rPr>
          <w:rFonts w:hint="cs"/>
          <w:rtl/>
        </w:rPr>
        <w:t>ّ</w:t>
      </w:r>
      <w:r w:rsidRPr="00EF2694">
        <w:rPr>
          <w:rtl/>
        </w:rPr>
        <w:t>وح.</w:t>
      </w:r>
    </w:p>
    <w:p w14:paraId="2EB5416E" w14:textId="66E9EAFC" w:rsidR="00782297" w:rsidRPr="00EF2694" w:rsidRDefault="00782297" w:rsidP="00A020F0">
      <w:pPr>
        <w:pStyle w:val="libNormal"/>
        <w:rPr>
          <w:rtl/>
        </w:rPr>
      </w:pPr>
      <w:r w:rsidRPr="00EF2694">
        <w:rPr>
          <w:rtl/>
        </w:rPr>
        <w:t>وأقول</w:t>
      </w:r>
      <w:r>
        <w:rPr>
          <w:rtl/>
        </w:rPr>
        <w:t xml:space="preserve"> : </w:t>
      </w:r>
      <w:r w:rsidRPr="00EF2694">
        <w:rPr>
          <w:rtl/>
        </w:rPr>
        <w:t xml:space="preserve">ظاهر </w:t>
      </w:r>
      <w:r w:rsidR="007C7DC0">
        <w:rPr>
          <w:rtl/>
        </w:rPr>
        <w:t xml:space="preserve">الخبر </w:t>
      </w:r>
      <w:r w:rsidRPr="00EF2694">
        <w:rPr>
          <w:rtl/>
        </w:rPr>
        <w:t>أن</w:t>
      </w:r>
      <w:r w:rsidR="007C7DC0">
        <w:rPr>
          <w:rFonts w:hint="cs"/>
          <w:rtl/>
        </w:rPr>
        <w:t>ّ</w:t>
      </w:r>
      <w:r w:rsidRPr="00EF2694">
        <w:rPr>
          <w:rtl/>
        </w:rPr>
        <w:t xml:space="preserve"> المراد بالكتاب القرآن</w:t>
      </w:r>
      <w:r>
        <w:rPr>
          <w:rtl/>
        </w:rPr>
        <w:t xml:space="preserve"> ، </w:t>
      </w:r>
      <w:r w:rsidRPr="00EF2694">
        <w:rPr>
          <w:rtl/>
        </w:rPr>
        <w:t xml:space="preserve">ويحتمل الجنس </w:t>
      </w:r>
      <w:r w:rsidR="00F85EC4">
        <w:rPr>
          <w:rtl/>
        </w:rPr>
        <w:t>أيضاً</w:t>
      </w:r>
      <w:r w:rsidR="008A4DAC">
        <w:rPr>
          <w:rtl/>
        </w:rPr>
        <w:t xml:space="preserve"> </w:t>
      </w:r>
      <w:r>
        <w:rPr>
          <w:rtl/>
        </w:rPr>
        <w:t xml:space="preserve">، </w:t>
      </w:r>
      <w:r w:rsidRPr="00EF2694">
        <w:rPr>
          <w:rtl/>
        </w:rPr>
        <w:t>فالمراد عندنا علم جميع الكتب</w:t>
      </w:r>
      <w:r>
        <w:rPr>
          <w:rtl/>
        </w:rPr>
        <w:t xml:space="preserve"> ، </w:t>
      </w:r>
      <w:r w:rsidRPr="00EF2694">
        <w:rPr>
          <w:rtl/>
        </w:rPr>
        <w:t>واحتمال اللوح في غاية البعد و</w:t>
      </w:r>
      <w:r>
        <w:rPr>
          <w:rtl/>
        </w:rPr>
        <w:t xml:space="preserve"> « </w:t>
      </w:r>
      <w:r w:rsidRPr="004907EA">
        <w:rPr>
          <w:rtl/>
        </w:rPr>
        <w:t>كله</w:t>
      </w:r>
      <w:r>
        <w:rPr>
          <w:rtl/>
        </w:rPr>
        <w:t xml:space="preserve"> » </w:t>
      </w:r>
      <w:r w:rsidRPr="00EF2694">
        <w:rPr>
          <w:rtl/>
        </w:rPr>
        <w:t>إما مرفوع والضمير للعلم</w:t>
      </w:r>
      <w:r>
        <w:rPr>
          <w:rtl/>
        </w:rPr>
        <w:t xml:space="preserve"> ، </w:t>
      </w:r>
      <w:r w:rsidRPr="00EF2694">
        <w:rPr>
          <w:rtl/>
        </w:rPr>
        <w:t>أو مجرور والضمير للكتاب.</w:t>
      </w:r>
    </w:p>
    <w:p w14:paraId="7A9BD354" w14:textId="77777777" w:rsidR="00782297" w:rsidRDefault="00782297" w:rsidP="007C7DC0">
      <w:pPr>
        <w:pStyle w:val="libNormal"/>
        <w:rPr>
          <w:rtl/>
          <w:lang w:bidi="fa-IR"/>
        </w:rPr>
      </w:pPr>
      <w:r w:rsidRPr="00502270">
        <w:rPr>
          <w:rStyle w:val="libBold1Char"/>
          <w:rtl/>
        </w:rPr>
        <w:t>الحديث السادس :</w:t>
      </w:r>
      <w:r>
        <w:rPr>
          <w:rtl/>
        </w:rPr>
        <w:t xml:space="preserve"> </w:t>
      </w:r>
      <w:r w:rsidRPr="00EF2694">
        <w:rPr>
          <w:rtl/>
          <w:lang w:bidi="fa-IR"/>
        </w:rPr>
        <w:t>حسن كالصحيح.</w:t>
      </w:r>
    </w:p>
    <w:p w14:paraId="47072A76" w14:textId="6DFDF386" w:rsidR="00782297" w:rsidRPr="00EF2694" w:rsidRDefault="00782297" w:rsidP="00A020F0">
      <w:pPr>
        <w:pStyle w:val="libNormal"/>
        <w:rPr>
          <w:rtl/>
          <w:lang w:bidi="fa-IR"/>
        </w:rPr>
      </w:pPr>
      <w:r>
        <w:rPr>
          <w:rtl/>
        </w:rPr>
        <w:t xml:space="preserve">« </w:t>
      </w:r>
      <w:r w:rsidRPr="002F75F6">
        <w:rPr>
          <w:rStyle w:val="libAieChar"/>
          <w:rtl/>
        </w:rPr>
        <w:t xml:space="preserve">وَمَنْ عِنْدَهُ عِلْمُ الْكِتابِ </w:t>
      </w:r>
      <w:r>
        <w:rPr>
          <w:rtl/>
        </w:rPr>
        <w:t xml:space="preserve">» </w:t>
      </w:r>
      <w:r w:rsidRPr="00EF2694">
        <w:rPr>
          <w:rtl/>
          <w:lang w:bidi="fa-IR"/>
        </w:rPr>
        <w:t>صدر الآية هكذا</w:t>
      </w:r>
      <w:r>
        <w:rPr>
          <w:rtl/>
          <w:lang w:bidi="fa-IR"/>
        </w:rPr>
        <w:t xml:space="preserve"> : </w:t>
      </w:r>
      <w:r w:rsidRPr="00EF2694">
        <w:rPr>
          <w:rtl/>
          <w:lang w:bidi="fa-IR"/>
        </w:rPr>
        <w:t>و</w:t>
      </w:r>
      <w:r>
        <w:rPr>
          <w:rFonts w:hint="cs"/>
          <w:rtl/>
          <w:lang w:bidi="fa-IR"/>
        </w:rPr>
        <w:t xml:space="preserve"> </w:t>
      </w:r>
      <w:r>
        <w:rPr>
          <w:rtl/>
        </w:rPr>
        <w:t xml:space="preserve">« </w:t>
      </w:r>
      <w:r w:rsidRPr="002F75F6">
        <w:rPr>
          <w:rStyle w:val="libAieChar"/>
          <w:rtl/>
        </w:rPr>
        <w:t xml:space="preserve">يَقُولُ </w:t>
      </w:r>
      <w:r w:rsidR="00433A8E">
        <w:rPr>
          <w:rStyle w:val="libAieChar"/>
          <w:rtl/>
        </w:rPr>
        <w:t xml:space="preserve">الذّين </w:t>
      </w:r>
      <w:r w:rsidRPr="002F75F6">
        <w:rPr>
          <w:rStyle w:val="libAieChar"/>
          <w:rtl/>
        </w:rPr>
        <w:t xml:space="preserve">كَفَرُوا لَسْتَ مُرْسَلاً قُلْ كَفى بِاللهِ شَهِيداً </w:t>
      </w:r>
      <w:r>
        <w:rPr>
          <w:rtl/>
        </w:rPr>
        <w:t xml:space="preserve">» </w:t>
      </w:r>
      <w:r w:rsidRPr="00EF2694">
        <w:rPr>
          <w:rtl/>
          <w:lang w:bidi="fa-IR"/>
        </w:rPr>
        <w:t xml:space="preserve">أي كفى الله </w:t>
      </w:r>
      <w:r w:rsidR="007C7DC0">
        <w:rPr>
          <w:rtl/>
          <w:lang w:bidi="fa-IR"/>
        </w:rPr>
        <w:t xml:space="preserve">شاهداً </w:t>
      </w:r>
      <w:r>
        <w:rPr>
          <w:rtl/>
        </w:rPr>
        <w:t xml:space="preserve">« </w:t>
      </w:r>
      <w:r w:rsidRPr="002F75F6">
        <w:rPr>
          <w:rStyle w:val="libAieChar"/>
          <w:rtl/>
        </w:rPr>
        <w:t xml:space="preserve">بَيْنِي وَبَيْنَكُمْ </w:t>
      </w:r>
      <w:r>
        <w:rPr>
          <w:rtl/>
        </w:rPr>
        <w:t xml:space="preserve">» </w:t>
      </w:r>
      <w:r w:rsidRPr="00EF2694">
        <w:rPr>
          <w:rtl/>
          <w:lang w:bidi="fa-IR"/>
        </w:rPr>
        <w:t>بما أظهر من الآيات وأبان من الدلائل على نبوتي</w:t>
      </w:r>
      <w:r>
        <w:rPr>
          <w:rFonts w:hint="cs"/>
          <w:rtl/>
          <w:lang w:bidi="fa-IR"/>
        </w:rPr>
        <w:t xml:space="preserve"> </w:t>
      </w:r>
      <w:r>
        <w:rPr>
          <w:rtl/>
        </w:rPr>
        <w:t xml:space="preserve">« </w:t>
      </w:r>
      <w:r w:rsidRPr="002F75F6">
        <w:rPr>
          <w:rStyle w:val="libAieChar"/>
          <w:rtl/>
        </w:rPr>
        <w:t xml:space="preserve">وَمَنْ عِنْدَهُ عِلْمُ الْكِتابِ </w:t>
      </w:r>
      <w:r>
        <w:rPr>
          <w:rtl/>
        </w:rPr>
        <w:t>».</w:t>
      </w:r>
    </w:p>
    <w:p w14:paraId="78F4CEE6" w14:textId="74335FDB" w:rsidR="00782297" w:rsidRPr="00EF2694" w:rsidRDefault="008D0E33" w:rsidP="00A020F0">
      <w:pPr>
        <w:pStyle w:val="libNormal"/>
        <w:rPr>
          <w:rtl/>
        </w:rPr>
      </w:pPr>
      <w:r>
        <w:rPr>
          <w:rtl/>
        </w:rPr>
        <w:t>قال :</w:t>
      </w:r>
      <w:r w:rsidR="00433A8E">
        <w:rPr>
          <w:rtl/>
        </w:rPr>
        <w:t xml:space="preserve">الطّبرسي </w:t>
      </w:r>
      <w:r w:rsidR="00782297" w:rsidRPr="00EF2694">
        <w:rPr>
          <w:rtl/>
        </w:rPr>
        <w:t>قيل فيه أقوال</w:t>
      </w:r>
      <w:r w:rsidR="00782297">
        <w:rPr>
          <w:rtl/>
        </w:rPr>
        <w:t xml:space="preserve"> : « </w:t>
      </w:r>
      <w:r w:rsidR="00782297" w:rsidRPr="00EF2694">
        <w:rPr>
          <w:rtl/>
        </w:rPr>
        <w:t>أحدها</w:t>
      </w:r>
      <w:r w:rsidR="00782297">
        <w:rPr>
          <w:rtl/>
        </w:rPr>
        <w:t xml:space="preserve"> » </w:t>
      </w:r>
      <w:r w:rsidR="007F174A">
        <w:rPr>
          <w:rtl/>
        </w:rPr>
        <w:t xml:space="preserve">أنّه </w:t>
      </w:r>
      <w:r w:rsidR="00782297" w:rsidRPr="00EF2694">
        <w:rPr>
          <w:rtl/>
        </w:rPr>
        <w:t>هو الله</w:t>
      </w:r>
      <w:r w:rsidR="00782297">
        <w:rPr>
          <w:rtl/>
        </w:rPr>
        <w:t xml:space="preserve"> « </w:t>
      </w:r>
      <w:r w:rsidR="00782297" w:rsidRPr="00EF2694">
        <w:rPr>
          <w:rtl/>
        </w:rPr>
        <w:t>والثاني</w:t>
      </w:r>
      <w:r w:rsidR="00782297">
        <w:rPr>
          <w:rtl/>
        </w:rPr>
        <w:t xml:space="preserve"> » </w:t>
      </w:r>
      <w:r w:rsidR="00782297" w:rsidRPr="00EF2694">
        <w:rPr>
          <w:rtl/>
        </w:rPr>
        <w:t>أن المراد به مؤمنوا أهل الكتاب منهم عبد الله بن سلام وسلمان وتميم الداري</w:t>
      </w:r>
      <w:r w:rsidR="00782297">
        <w:rPr>
          <w:rtl/>
        </w:rPr>
        <w:t xml:space="preserve"> « </w:t>
      </w:r>
      <w:r w:rsidR="00782297" w:rsidRPr="00EF2694">
        <w:rPr>
          <w:rtl/>
        </w:rPr>
        <w:t>والثالث</w:t>
      </w:r>
      <w:r w:rsidR="00782297">
        <w:rPr>
          <w:rtl/>
        </w:rPr>
        <w:t xml:space="preserve"> » </w:t>
      </w:r>
      <w:r w:rsidR="00782297" w:rsidRPr="00EF2694">
        <w:rPr>
          <w:rtl/>
        </w:rPr>
        <w:t xml:space="preserve">أن المراد به </w:t>
      </w:r>
      <w:r w:rsidR="0022555C">
        <w:rPr>
          <w:rtl/>
        </w:rPr>
        <w:t xml:space="preserve">عليّ </w:t>
      </w:r>
      <w:r w:rsidR="00782297" w:rsidRPr="00EF2694">
        <w:rPr>
          <w:rtl/>
        </w:rPr>
        <w:t>بن أبي طالب و</w:t>
      </w:r>
      <w:r w:rsidR="008345DB">
        <w:rPr>
          <w:rtl/>
        </w:rPr>
        <w:t xml:space="preserve">أئمّة </w:t>
      </w:r>
      <w:r w:rsidR="00782297" w:rsidRPr="00EF2694">
        <w:rPr>
          <w:rtl/>
        </w:rPr>
        <w:t xml:space="preserve">الهدى </w:t>
      </w:r>
      <w:r w:rsidR="00782297" w:rsidRPr="002F75F6">
        <w:rPr>
          <w:rStyle w:val="libAlaemChar"/>
          <w:rtl/>
        </w:rPr>
        <w:t>عليهم‌السلام</w:t>
      </w:r>
      <w:r w:rsidR="00782297">
        <w:rPr>
          <w:rtl/>
        </w:rPr>
        <w:t xml:space="preserve"> ، </w:t>
      </w:r>
      <w:r w:rsidR="00782297" w:rsidRPr="00EF2694">
        <w:rPr>
          <w:rtl/>
        </w:rPr>
        <w:t xml:space="preserve">ويؤيد ذلك ما روي عن الشعبي </w:t>
      </w:r>
      <w:r w:rsidR="007F174A">
        <w:rPr>
          <w:rtl/>
        </w:rPr>
        <w:t xml:space="preserve">أنّه </w:t>
      </w:r>
      <w:r w:rsidR="004E2A7C">
        <w:rPr>
          <w:rtl/>
        </w:rPr>
        <w:t>قال :</w:t>
      </w:r>
      <w:r w:rsidR="00782297">
        <w:rPr>
          <w:rtl/>
        </w:rPr>
        <w:t xml:space="preserve"> </w:t>
      </w:r>
      <w:r w:rsidR="00782297" w:rsidRPr="00EF2694">
        <w:rPr>
          <w:rtl/>
        </w:rPr>
        <w:t xml:space="preserve">ما أحد أعلم بكتاب الله بعد نبي الله </w:t>
      </w:r>
      <w:r w:rsidR="00766E5A">
        <w:rPr>
          <w:rStyle w:val="libAlaemChar"/>
          <w:rtl/>
        </w:rPr>
        <w:t xml:space="preserve">صلى‌الله‌عليه‌وآله‌وسلم </w:t>
      </w:r>
      <w:r w:rsidR="00782297" w:rsidRPr="00EF2694">
        <w:rPr>
          <w:rtl/>
        </w:rPr>
        <w:t xml:space="preserve">من </w:t>
      </w:r>
      <w:r w:rsidR="0022555C">
        <w:rPr>
          <w:rtl/>
        </w:rPr>
        <w:t xml:space="preserve">عليّ </w:t>
      </w:r>
      <w:r w:rsidR="00782297" w:rsidRPr="00EF2694">
        <w:rPr>
          <w:rtl/>
        </w:rPr>
        <w:t xml:space="preserve">بن أبي طالب </w:t>
      </w:r>
      <w:r w:rsidR="00782297" w:rsidRPr="002F75F6">
        <w:rPr>
          <w:rStyle w:val="libAlaemChar"/>
          <w:rtl/>
        </w:rPr>
        <w:t>عليه‌السلام</w:t>
      </w:r>
      <w:r w:rsidR="00782297">
        <w:rPr>
          <w:rtl/>
        </w:rPr>
        <w:t xml:space="preserve"> ، </w:t>
      </w:r>
      <w:r w:rsidR="00782297" w:rsidRPr="00EF2694">
        <w:rPr>
          <w:rtl/>
        </w:rPr>
        <w:t>وروى عاصم</w:t>
      </w:r>
    </w:p>
    <w:p w14:paraId="62B24C2F" w14:textId="77777777" w:rsidR="00782297" w:rsidRPr="00EF2694" w:rsidRDefault="00782297" w:rsidP="009D38AE">
      <w:pPr>
        <w:pStyle w:val="libLine"/>
        <w:rPr>
          <w:rtl/>
        </w:rPr>
      </w:pPr>
      <w:r w:rsidRPr="00EF2694">
        <w:rPr>
          <w:rtl/>
        </w:rPr>
        <w:t>__________________</w:t>
      </w:r>
    </w:p>
    <w:p w14:paraId="6D218003" w14:textId="77777777" w:rsidR="00782297" w:rsidRPr="00EF2694" w:rsidRDefault="00782297" w:rsidP="00E7042C">
      <w:pPr>
        <w:pStyle w:val="libFootnote0"/>
        <w:rPr>
          <w:rtl/>
          <w:lang w:bidi="fa-IR"/>
        </w:rPr>
      </w:pPr>
      <w:r>
        <w:rPr>
          <w:rtl/>
        </w:rPr>
        <w:t>(</w:t>
      </w:r>
      <w:r w:rsidRPr="00EF2694">
        <w:rPr>
          <w:rtl/>
        </w:rPr>
        <w:t>1) سورة النمل</w:t>
      </w:r>
      <w:r>
        <w:rPr>
          <w:rtl/>
        </w:rPr>
        <w:t xml:space="preserve"> : </w:t>
      </w:r>
      <w:r w:rsidRPr="00EF2694">
        <w:rPr>
          <w:rtl/>
        </w:rPr>
        <w:t>40.</w:t>
      </w:r>
    </w:p>
    <w:p w14:paraId="3938E43B" w14:textId="77777777" w:rsidR="00782297" w:rsidRPr="00EF2694" w:rsidRDefault="00782297" w:rsidP="00E7042C">
      <w:pPr>
        <w:pStyle w:val="libFootnote0"/>
        <w:rPr>
          <w:rtl/>
          <w:lang w:bidi="fa-IR"/>
        </w:rPr>
      </w:pPr>
      <w:r>
        <w:rPr>
          <w:rtl/>
        </w:rPr>
        <w:t>(</w:t>
      </w:r>
      <w:r w:rsidRPr="00EF2694">
        <w:rPr>
          <w:rtl/>
        </w:rPr>
        <w:t>2) سورة الرعد</w:t>
      </w:r>
      <w:r>
        <w:rPr>
          <w:rtl/>
        </w:rPr>
        <w:t xml:space="preserve"> : </w:t>
      </w:r>
      <w:r w:rsidRPr="00EF2694">
        <w:rPr>
          <w:rtl/>
        </w:rPr>
        <w:t>43.</w:t>
      </w:r>
    </w:p>
    <w:p w14:paraId="1C671E39" w14:textId="77777777" w:rsidR="00CE1409" w:rsidRDefault="00CE1409" w:rsidP="00CE1409">
      <w:pPr>
        <w:pStyle w:val="libNormal"/>
        <w:rPr>
          <w:rtl/>
        </w:rPr>
      </w:pPr>
      <w:r>
        <w:rPr>
          <w:rtl/>
        </w:rPr>
        <w:br w:type="page"/>
      </w:r>
    </w:p>
    <w:p w14:paraId="56989010" w14:textId="2226E456" w:rsidR="00782297" w:rsidRPr="00EF2694" w:rsidRDefault="00782297" w:rsidP="00CE1409">
      <w:pPr>
        <w:pStyle w:val="libNormal0"/>
        <w:rPr>
          <w:rtl/>
        </w:rPr>
      </w:pPr>
      <w:r>
        <w:rPr>
          <w:rtl/>
        </w:rPr>
        <w:lastRenderedPageBreak/>
        <w:t>و</w:t>
      </w:r>
      <w:r w:rsidR="0022555C">
        <w:rPr>
          <w:rtl/>
        </w:rPr>
        <w:t>عليّ</w:t>
      </w:r>
      <w:r w:rsidR="007C7DC0">
        <w:rPr>
          <w:rFonts w:hint="cs"/>
          <w:rtl/>
        </w:rPr>
        <w:t>ُ</w:t>
      </w:r>
      <w:r w:rsidR="0022555C">
        <w:rPr>
          <w:rtl/>
        </w:rPr>
        <w:t xml:space="preserve"> </w:t>
      </w:r>
      <w:r w:rsidRPr="00EF2694">
        <w:rPr>
          <w:rtl/>
        </w:rPr>
        <w:t>أو</w:t>
      </w:r>
      <w:r w:rsidR="007C7DC0">
        <w:rPr>
          <w:rFonts w:hint="cs"/>
          <w:rtl/>
        </w:rPr>
        <w:t>ّ</w:t>
      </w:r>
      <w:r w:rsidRPr="00EF2694">
        <w:rPr>
          <w:rtl/>
        </w:rPr>
        <w:t xml:space="preserve">لنا وأفضلنا وخيرنا بعد </w:t>
      </w:r>
      <w:r w:rsidR="00CD2212">
        <w:rPr>
          <w:rtl/>
        </w:rPr>
        <w:t xml:space="preserve">النبيّ </w:t>
      </w:r>
      <w:r w:rsidRPr="002F75F6">
        <w:rPr>
          <w:rStyle w:val="libAlaemChar"/>
          <w:rFonts w:hint="cs"/>
          <w:rtl/>
        </w:rPr>
        <w:t>صلى‌الله‌عليه‌وآله</w:t>
      </w:r>
      <w:r>
        <w:rPr>
          <w:rFonts w:hint="cs"/>
          <w:rtl/>
        </w:rPr>
        <w:t>.</w:t>
      </w:r>
    </w:p>
    <w:p w14:paraId="35DB8D7B" w14:textId="77777777" w:rsidR="00782297" w:rsidRDefault="00782297" w:rsidP="00782297">
      <w:pPr>
        <w:pStyle w:val="Heading1Center"/>
        <w:rPr>
          <w:rtl/>
          <w:lang w:bidi="fa-IR"/>
        </w:rPr>
      </w:pPr>
      <w:bookmarkStart w:id="93" w:name="_Toc92637610"/>
      <w:bookmarkStart w:id="94" w:name="_Toc256693079"/>
      <w:bookmarkStart w:id="95" w:name="_Toc256693313"/>
      <w:r w:rsidRPr="00EF2694">
        <w:rPr>
          <w:rtl/>
          <w:lang w:bidi="fa-IR"/>
        </w:rPr>
        <w:t>باب</w:t>
      </w:r>
      <w:bookmarkEnd w:id="93"/>
      <w:bookmarkEnd w:id="94"/>
      <w:bookmarkEnd w:id="95"/>
      <w:r w:rsidRPr="00EF2694">
        <w:rPr>
          <w:rtl/>
          <w:lang w:bidi="fa-IR"/>
        </w:rPr>
        <w:t xml:space="preserve"> </w:t>
      </w:r>
    </w:p>
    <w:p w14:paraId="42CF6F17" w14:textId="3805355B" w:rsidR="00782297" w:rsidRPr="00EF2694" w:rsidRDefault="007C7DC0" w:rsidP="00782297">
      <w:pPr>
        <w:pStyle w:val="Heading1Center"/>
        <w:rPr>
          <w:rtl/>
          <w:lang w:bidi="fa-IR"/>
        </w:rPr>
      </w:pPr>
      <w:bookmarkStart w:id="96" w:name="_Toc92637611"/>
      <w:bookmarkStart w:id="97" w:name="_Toc256693080"/>
      <w:bookmarkStart w:id="98" w:name="_Toc256693314"/>
      <w:r>
        <w:rPr>
          <w:rFonts w:hint="cs"/>
          <w:rtl/>
          <w:lang w:bidi="fa-IR"/>
        </w:rPr>
        <w:t xml:space="preserve">( </w:t>
      </w:r>
      <w:r w:rsidR="00782297" w:rsidRPr="00EF2694">
        <w:rPr>
          <w:rtl/>
          <w:lang w:bidi="fa-IR"/>
        </w:rPr>
        <w:t xml:space="preserve">ما أعطي </w:t>
      </w:r>
      <w:r w:rsidR="007A774D">
        <w:rPr>
          <w:rtl/>
          <w:lang w:bidi="fa-IR"/>
        </w:rPr>
        <w:t>ال</w:t>
      </w:r>
      <w:r w:rsidR="008345DB">
        <w:rPr>
          <w:rtl/>
          <w:lang w:bidi="fa-IR"/>
        </w:rPr>
        <w:t xml:space="preserve">أئمّة </w:t>
      </w:r>
      <w:r w:rsidR="00782297" w:rsidRPr="002F75F6">
        <w:rPr>
          <w:rStyle w:val="libAlaemChar"/>
          <w:rtl/>
        </w:rPr>
        <w:t>عليهم‌السلام</w:t>
      </w:r>
      <w:r w:rsidR="00782297" w:rsidRPr="00EF2694">
        <w:rPr>
          <w:rtl/>
          <w:lang w:bidi="fa-IR"/>
        </w:rPr>
        <w:t xml:space="preserve"> من اسم الله الأعظم</w:t>
      </w:r>
      <w:bookmarkEnd w:id="96"/>
      <w:r>
        <w:rPr>
          <w:rFonts w:hint="cs"/>
          <w:rtl/>
          <w:lang w:bidi="fa-IR"/>
        </w:rPr>
        <w:t xml:space="preserve"> )</w:t>
      </w:r>
      <w:bookmarkEnd w:id="97"/>
      <w:bookmarkEnd w:id="98"/>
    </w:p>
    <w:p w14:paraId="2AE5A32B" w14:textId="1F376C51" w:rsidR="00782297" w:rsidRPr="00EF2694" w:rsidRDefault="00782297" w:rsidP="00A020F0">
      <w:pPr>
        <w:pStyle w:val="libNormal"/>
        <w:rPr>
          <w:rtl/>
        </w:rPr>
      </w:pPr>
      <w:r w:rsidRPr="00EF2694">
        <w:rPr>
          <w:rtl/>
        </w:rPr>
        <w:t>1</w:t>
      </w:r>
      <w:r w:rsidR="008D0E33">
        <w:rPr>
          <w:rtl/>
        </w:rPr>
        <w:t xml:space="preserve"> - محمّد </w:t>
      </w:r>
      <w:r w:rsidRPr="00EF2694">
        <w:rPr>
          <w:rtl/>
        </w:rPr>
        <w:t>بن يحيى وغيره</w:t>
      </w:r>
      <w:r>
        <w:rPr>
          <w:rtl/>
        </w:rPr>
        <w:t xml:space="preserve"> ، </w:t>
      </w:r>
      <w:r w:rsidRPr="00EF2694">
        <w:rPr>
          <w:rtl/>
        </w:rPr>
        <w:t xml:space="preserve">عن أحمد بن </w:t>
      </w:r>
      <w:r w:rsidR="008D0E33">
        <w:rPr>
          <w:rtl/>
        </w:rPr>
        <w:t xml:space="preserve">محمّد </w:t>
      </w:r>
      <w:r>
        <w:rPr>
          <w:rtl/>
        </w:rPr>
        <w:t xml:space="preserve">، </w:t>
      </w:r>
      <w:r w:rsidRPr="00EF2694">
        <w:rPr>
          <w:rtl/>
        </w:rPr>
        <w:t xml:space="preserve">عن </w:t>
      </w:r>
      <w:r w:rsidR="0022555C">
        <w:rPr>
          <w:rtl/>
        </w:rPr>
        <w:t xml:space="preserve">عليّ </w:t>
      </w:r>
      <w:r w:rsidRPr="00EF2694">
        <w:rPr>
          <w:rtl/>
        </w:rPr>
        <w:t>بن الحكم</w:t>
      </w:r>
      <w:r>
        <w:rPr>
          <w:rtl/>
        </w:rPr>
        <w:t xml:space="preserve"> ، </w:t>
      </w:r>
      <w:r w:rsidRPr="00EF2694">
        <w:rPr>
          <w:rtl/>
        </w:rPr>
        <w:t xml:space="preserve">عن </w:t>
      </w:r>
      <w:r w:rsidR="008D0E33">
        <w:rPr>
          <w:rtl/>
        </w:rPr>
        <w:t xml:space="preserve">محمّد </w:t>
      </w:r>
      <w:r w:rsidRPr="00EF2694">
        <w:rPr>
          <w:rtl/>
        </w:rPr>
        <w:t xml:space="preserve">بن الفضيل </w:t>
      </w:r>
      <w:r w:rsidR="008D0E33">
        <w:rPr>
          <w:rtl/>
        </w:rPr>
        <w:t>قال :</w:t>
      </w:r>
      <w:r w:rsidRPr="00EF2694">
        <w:rPr>
          <w:rtl/>
        </w:rPr>
        <w:t>أخبرني شريس الوابشي</w:t>
      </w:r>
      <w:r>
        <w:rPr>
          <w:rtl/>
        </w:rPr>
        <w:t xml:space="preserve"> ، </w:t>
      </w:r>
      <w:r w:rsidRPr="00EF2694">
        <w:rPr>
          <w:rtl/>
        </w:rPr>
        <w:t>عن جا</w:t>
      </w:r>
      <w:r w:rsidR="008A4DAC">
        <w:rPr>
          <w:rtl/>
        </w:rPr>
        <w:t xml:space="preserve">برّ </w:t>
      </w:r>
      <w:r>
        <w:rPr>
          <w:rtl/>
        </w:rPr>
        <w:t xml:space="preserve">، </w:t>
      </w:r>
      <w:r w:rsidRPr="00EF2694">
        <w:rPr>
          <w:rtl/>
        </w:rPr>
        <w:t xml:space="preserve">عن أبي جعفر </w:t>
      </w:r>
      <w:r w:rsidRPr="002F75F6">
        <w:rPr>
          <w:rStyle w:val="libAlaemChar"/>
          <w:rtl/>
        </w:rPr>
        <w:t>عليه‌السلام</w:t>
      </w:r>
      <w:r w:rsidRPr="00EF2694">
        <w:rPr>
          <w:rtl/>
        </w:rPr>
        <w:t xml:space="preserve"> </w:t>
      </w:r>
      <w:r w:rsidR="008D0E33">
        <w:rPr>
          <w:rtl/>
        </w:rPr>
        <w:t>قال :</w:t>
      </w:r>
      <w:r w:rsidRPr="00EF2694">
        <w:rPr>
          <w:rtl/>
        </w:rPr>
        <w:t>إن اسم الله الأعظم على ثلاثة وسبعين حرفا</w:t>
      </w:r>
      <w:r w:rsidR="007C7DC0">
        <w:rPr>
          <w:rFonts w:hint="cs"/>
          <w:rtl/>
        </w:rPr>
        <w:t>ً</w:t>
      </w:r>
      <w:r>
        <w:rPr>
          <w:rtl/>
        </w:rPr>
        <w:t xml:space="preserve"> </w:t>
      </w:r>
      <w:r w:rsidRPr="00EF2694">
        <w:rPr>
          <w:rtl/>
        </w:rPr>
        <w:t>وإن</w:t>
      </w:r>
      <w:r w:rsidR="007C7DC0">
        <w:rPr>
          <w:rFonts w:hint="cs"/>
          <w:rtl/>
        </w:rPr>
        <w:t>ّ</w:t>
      </w:r>
      <w:r w:rsidRPr="00EF2694">
        <w:rPr>
          <w:rtl/>
        </w:rPr>
        <w:t>ما كان عند آصف منها حرف واحد فتكل</w:t>
      </w:r>
      <w:r w:rsidR="007C7DC0">
        <w:rPr>
          <w:rFonts w:hint="cs"/>
          <w:rtl/>
        </w:rPr>
        <w:t>ّ</w:t>
      </w:r>
      <w:r w:rsidRPr="00EF2694">
        <w:rPr>
          <w:rtl/>
        </w:rPr>
        <w:t xml:space="preserve">م به فخسف بالأرض ما بينه وبين سرير بلقيس </w:t>
      </w:r>
      <w:r w:rsidR="008F33B0">
        <w:rPr>
          <w:rtl/>
        </w:rPr>
        <w:t xml:space="preserve">حتّى </w:t>
      </w:r>
      <w:r w:rsidRPr="00EF2694">
        <w:rPr>
          <w:rtl/>
        </w:rPr>
        <w:t>تن</w:t>
      </w:r>
      <w:r w:rsidR="007C7DC0">
        <w:rPr>
          <w:rtl/>
        </w:rPr>
        <w:t>أو</w:t>
      </w:r>
      <w:r w:rsidR="00D54C7C">
        <w:rPr>
          <w:rtl/>
        </w:rPr>
        <w:t xml:space="preserve">ل </w:t>
      </w:r>
      <w:r w:rsidRPr="00EF2694">
        <w:rPr>
          <w:rtl/>
        </w:rPr>
        <w:t xml:space="preserve">السرير بيده </w:t>
      </w:r>
      <w:r w:rsidR="00F66E4A">
        <w:rPr>
          <w:rtl/>
        </w:rPr>
        <w:t xml:space="preserve">ثمّ </w:t>
      </w:r>
      <w:r w:rsidRPr="00EF2694">
        <w:rPr>
          <w:rtl/>
        </w:rPr>
        <w:t>عادت الأرض</w:t>
      </w:r>
    </w:p>
    <w:p w14:paraId="46B16BFB" w14:textId="1382CF4C" w:rsidR="00782297" w:rsidRPr="00324B78" w:rsidRDefault="008D0E33" w:rsidP="009D38AE">
      <w:pPr>
        <w:pStyle w:val="libLine"/>
        <w:rPr>
          <w:rtl/>
        </w:rPr>
      </w:pPr>
      <w:r>
        <w:rPr>
          <w:rFonts w:hint="cs"/>
          <w:rtl/>
        </w:rPr>
        <w:t>________________________________________________________</w:t>
      </w:r>
    </w:p>
    <w:p w14:paraId="1F886157" w14:textId="4EA0D64F" w:rsidR="00782297" w:rsidRPr="00EF2694" w:rsidRDefault="00782297" w:rsidP="004E511B">
      <w:pPr>
        <w:pStyle w:val="libNormal0"/>
        <w:rPr>
          <w:rtl/>
        </w:rPr>
      </w:pPr>
      <w:r w:rsidRPr="00EF2694">
        <w:rPr>
          <w:rtl/>
        </w:rPr>
        <w:t xml:space="preserve">ابن أبي النجود عن أبي عبد الرحمن السلمي </w:t>
      </w:r>
      <w:r w:rsidR="004E2A7C">
        <w:rPr>
          <w:rtl/>
        </w:rPr>
        <w:t>قال :</w:t>
      </w:r>
      <w:r>
        <w:rPr>
          <w:rtl/>
        </w:rPr>
        <w:t xml:space="preserve"> </w:t>
      </w:r>
      <w:r w:rsidRPr="00EF2694">
        <w:rPr>
          <w:rtl/>
        </w:rPr>
        <w:t>ما رأيت أحدا</w:t>
      </w:r>
      <w:r w:rsidR="007C7DC0">
        <w:rPr>
          <w:rFonts w:hint="cs"/>
          <w:rtl/>
        </w:rPr>
        <w:t>ً</w:t>
      </w:r>
      <w:r w:rsidRPr="00EF2694">
        <w:rPr>
          <w:rtl/>
        </w:rPr>
        <w:t xml:space="preserve"> اقرأ من </w:t>
      </w:r>
      <w:r w:rsidR="0022555C">
        <w:rPr>
          <w:rtl/>
        </w:rPr>
        <w:t xml:space="preserve">عليّ </w:t>
      </w:r>
      <w:r w:rsidRPr="00EF2694">
        <w:rPr>
          <w:rtl/>
        </w:rPr>
        <w:t xml:space="preserve">بن أبي طالب </w:t>
      </w:r>
      <w:r w:rsidRPr="002F75F6">
        <w:rPr>
          <w:rStyle w:val="libAlaemChar"/>
          <w:rtl/>
        </w:rPr>
        <w:t>عليه‌السلام</w:t>
      </w:r>
      <w:r w:rsidRPr="00EF2694">
        <w:rPr>
          <w:rtl/>
        </w:rPr>
        <w:t xml:space="preserve"> للقرآن</w:t>
      </w:r>
      <w:r>
        <w:rPr>
          <w:rtl/>
        </w:rPr>
        <w:t xml:space="preserve"> ، </w:t>
      </w:r>
      <w:r w:rsidRPr="00EF2694">
        <w:rPr>
          <w:rtl/>
        </w:rPr>
        <w:t>انتهى.</w:t>
      </w:r>
    </w:p>
    <w:p w14:paraId="4E0B0253" w14:textId="72E16DFC" w:rsidR="00782297" w:rsidRDefault="00782297" w:rsidP="00A020F0">
      <w:pPr>
        <w:pStyle w:val="libNormal"/>
        <w:rPr>
          <w:rtl/>
        </w:rPr>
      </w:pPr>
      <w:r w:rsidRPr="00EF2694">
        <w:rPr>
          <w:rtl/>
        </w:rPr>
        <w:t>و</w:t>
      </w:r>
      <w:r w:rsidR="008D0E33">
        <w:rPr>
          <w:rtl/>
        </w:rPr>
        <w:t>قال :</w:t>
      </w:r>
      <w:r w:rsidRPr="00EF2694">
        <w:rPr>
          <w:rtl/>
        </w:rPr>
        <w:t>السيد في الطرائف</w:t>
      </w:r>
      <w:r>
        <w:rPr>
          <w:rtl/>
        </w:rPr>
        <w:t xml:space="preserve"> : </w:t>
      </w:r>
      <w:r w:rsidRPr="00EF2694">
        <w:rPr>
          <w:rtl/>
        </w:rPr>
        <w:t>روى الثعلبي من طريقين أن المراد بقوله</w:t>
      </w:r>
      <w:r>
        <w:rPr>
          <w:rtl/>
        </w:rPr>
        <w:t xml:space="preserve"> : </w:t>
      </w:r>
      <w:r w:rsidRPr="00EF2694">
        <w:rPr>
          <w:rtl/>
        </w:rPr>
        <w:t>ومن عنده علم الكتاب</w:t>
      </w:r>
      <w:r>
        <w:rPr>
          <w:rtl/>
        </w:rPr>
        <w:t xml:space="preserve"> ، </w:t>
      </w:r>
      <w:r w:rsidR="0022555C">
        <w:rPr>
          <w:rtl/>
        </w:rPr>
        <w:t xml:space="preserve">عليّ </w:t>
      </w:r>
      <w:r w:rsidRPr="00EF2694">
        <w:rPr>
          <w:rtl/>
        </w:rPr>
        <w:t xml:space="preserve">بن أبي طالب </w:t>
      </w:r>
      <w:r w:rsidRPr="002F75F6">
        <w:rPr>
          <w:rStyle w:val="libAlaemChar"/>
          <w:rtl/>
        </w:rPr>
        <w:t>عليه‌السلام</w:t>
      </w:r>
      <w:r w:rsidRPr="00EF2694">
        <w:rPr>
          <w:rtl/>
        </w:rPr>
        <w:t>.</w:t>
      </w:r>
    </w:p>
    <w:p w14:paraId="1764FB14" w14:textId="669C0D35" w:rsidR="00782297" w:rsidRPr="00EF2694" w:rsidRDefault="00782297" w:rsidP="00A020F0">
      <w:pPr>
        <w:pStyle w:val="libNormal"/>
        <w:rPr>
          <w:rtl/>
        </w:rPr>
      </w:pPr>
      <w:r>
        <w:rPr>
          <w:rtl/>
        </w:rPr>
        <w:t xml:space="preserve">« </w:t>
      </w:r>
      <w:r w:rsidRPr="004907EA">
        <w:rPr>
          <w:rtl/>
        </w:rPr>
        <w:t>وعلى أولنا</w:t>
      </w:r>
      <w:r>
        <w:rPr>
          <w:rtl/>
        </w:rPr>
        <w:t xml:space="preserve"> » </w:t>
      </w:r>
      <w:r w:rsidRPr="00EF2694">
        <w:rPr>
          <w:rtl/>
        </w:rPr>
        <w:t>أي وإن كنا في العلم سواء وعندنا جميعا علم الكتاب</w:t>
      </w:r>
      <w:r>
        <w:rPr>
          <w:rtl/>
        </w:rPr>
        <w:t xml:space="preserve"> ، </w:t>
      </w:r>
      <w:r w:rsidRPr="00EF2694">
        <w:rPr>
          <w:rtl/>
        </w:rPr>
        <w:t xml:space="preserve">لكن </w:t>
      </w:r>
      <w:r w:rsidR="0022555C">
        <w:rPr>
          <w:rtl/>
        </w:rPr>
        <w:t xml:space="preserve">عليّ </w:t>
      </w:r>
      <w:r w:rsidRPr="002F75F6">
        <w:rPr>
          <w:rStyle w:val="libAlaemChar"/>
          <w:rtl/>
        </w:rPr>
        <w:t>عليه‌السلام</w:t>
      </w:r>
      <w:r w:rsidRPr="00EF2694">
        <w:rPr>
          <w:rtl/>
        </w:rPr>
        <w:t xml:space="preserve"> له الفضل علينا بالسبق وكثرة الجهاد وتأسيس الإسلام وكون عل</w:t>
      </w:r>
      <w:r w:rsidR="0022555C">
        <w:rPr>
          <w:rtl/>
        </w:rPr>
        <w:t xml:space="preserve">منّا </w:t>
      </w:r>
      <w:r w:rsidRPr="00EF2694">
        <w:rPr>
          <w:rtl/>
        </w:rPr>
        <w:t xml:space="preserve">منه </w:t>
      </w:r>
      <w:r w:rsidRPr="002F75F6">
        <w:rPr>
          <w:rStyle w:val="libAlaemChar"/>
          <w:rtl/>
        </w:rPr>
        <w:t>عليه‌السلام</w:t>
      </w:r>
      <w:r w:rsidRPr="00EF2694">
        <w:rPr>
          <w:rtl/>
        </w:rPr>
        <w:t>.</w:t>
      </w:r>
    </w:p>
    <w:p w14:paraId="1800E856" w14:textId="5F214CF3" w:rsidR="00782297" w:rsidRDefault="00782297" w:rsidP="00782297">
      <w:pPr>
        <w:pStyle w:val="Heading1Center"/>
        <w:rPr>
          <w:rtl/>
        </w:rPr>
      </w:pPr>
      <w:bookmarkStart w:id="99" w:name="_Toc92637612"/>
      <w:bookmarkStart w:id="100" w:name="_Toc256693081"/>
      <w:bookmarkStart w:id="101" w:name="_Toc256693315"/>
      <w:r w:rsidRPr="004907EA">
        <w:rPr>
          <w:rtl/>
        </w:rPr>
        <w:t xml:space="preserve">باب ما أعطي </w:t>
      </w:r>
      <w:r w:rsidR="007A774D">
        <w:rPr>
          <w:rtl/>
        </w:rPr>
        <w:t>ال</w:t>
      </w:r>
      <w:r w:rsidR="008345DB">
        <w:rPr>
          <w:rtl/>
        </w:rPr>
        <w:t xml:space="preserve">أئمّة </w:t>
      </w:r>
      <w:r w:rsidRPr="002F75F6">
        <w:rPr>
          <w:rStyle w:val="libAlaemChar"/>
          <w:rtl/>
        </w:rPr>
        <w:t>عليهم‌السلام</w:t>
      </w:r>
      <w:r w:rsidRPr="004907EA">
        <w:rPr>
          <w:rtl/>
        </w:rPr>
        <w:t xml:space="preserve"> من اسم الله الأعظم</w:t>
      </w:r>
      <w:bookmarkEnd w:id="99"/>
      <w:bookmarkEnd w:id="100"/>
      <w:bookmarkEnd w:id="101"/>
    </w:p>
    <w:p w14:paraId="75DDFC50" w14:textId="77777777" w:rsidR="00782297" w:rsidRPr="00EF2694" w:rsidRDefault="00782297" w:rsidP="00A020F0">
      <w:pPr>
        <w:pStyle w:val="libNormal"/>
        <w:rPr>
          <w:rtl/>
        </w:rPr>
      </w:pPr>
      <w:r w:rsidRPr="00EF2694">
        <w:rPr>
          <w:rtl/>
        </w:rPr>
        <w:t>أقول</w:t>
      </w:r>
      <w:r>
        <w:rPr>
          <w:rtl/>
        </w:rPr>
        <w:t xml:space="preserve"> : </w:t>
      </w:r>
      <w:r w:rsidRPr="00EF2694">
        <w:rPr>
          <w:rtl/>
        </w:rPr>
        <w:t>كلمة</w:t>
      </w:r>
      <w:r>
        <w:rPr>
          <w:rtl/>
        </w:rPr>
        <w:t xml:space="preserve"> « </w:t>
      </w:r>
      <w:r w:rsidRPr="004907EA">
        <w:rPr>
          <w:rtl/>
        </w:rPr>
        <w:t>من</w:t>
      </w:r>
      <w:r>
        <w:rPr>
          <w:rtl/>
        </w:rPr>
        <w:t xml:space="preserve"> » </w:t>
      </w:r>
      <w:r w:rsidRPr="00EF2694">
        <w:rPr>
          <w:rtl/>
        </w:rPr>
        <w:t>للتبعيض أو البيان.</w:t>
      </w:r>
    </w:p>
    <w:p w14:paraId="6025776E" w14:textId="09194E68" w:rsidR="00782297" w:rsidRDefault="00782297" w:rsidP="007E1461">
      <w:pPr>
        <w:pStyle w:val="libNormal"/>
        <w:rPr>
          <w:rtl/>
          <w:lang w:bidi="fa-IR"/>
        </w:rPr>
      </w:pPr>
      <w:r w:rsidRPr="00CE1409">
        <w:rPr>
          <w:rStyle w:val="libBold1Char"/>
          <w:rtl/>
        </w:rPr>
        <w:t>الحديث ال</w:t>
      </w:r>
      <w:r w:rsidR="00D54C7C">
        <w:rPr>
          <w:rStyle w:val="libBold1Char"/>
          <w:rtl/>
        </w:rPr>
        <w:t xml:space="preserve">أوّل </w:t>
      </w:r>
      <w:r w:rsidRPr="00CE1409">
        <w:rPr>
          <w:rStyle w:val="libBold1Char"/>
          <w:rtl/>
        </w:rPr>
        <w:t>:</w:t>
      </w:r>
      <w:r>
        <w:rPr>
          <w:rtl/>
        </w:rPr>
        <w:t xml:space="preserve"> </w:t>
      </w:r>
      <w:r w:rsidRPr="00EF2694">
        <w:rPr>
          <w:rtl/>
          <w:lang w:bidi="fa-IR"/>
        </w:rPr>
        <w:t>مجهول.</w:t>
      </w:r>
    </w:p>
    <w:p w14:paraId="1863A63B" w14:textId="2CA5F6E3" w:rsidR="00782297" w:rsidRDefault="00782297" w:rsidP="00A020F0">
      <w:pPr>
        <w:pStyle w:val="libNormal"/>
        <w:rPr>
          <w:rtl/>
        </w:rPr>
      </w:pPr>
      <w:r>
        <w:rPr>
          <w:rtl/>
        </w:rPr>
        <w:t xml:space="preserve">« </w:t>
      </w:r>
      <w:r w:rsidRPr="004907EA">
        <w:rPr>
          <w:rtl/>
        </w:rPr>
        <w:t xml:space="preserve">على ثلاثة وسبعين </w:t>
      </w:r>
      <w:r w:rsidR="007C7DC0">
        <w:rPr>
          <w:rtl/>
        </w:rPr>
        <w:t xml:space="preserve">حرفاً </w:t>
      </w:r>
      <w:r>
        <w:rPr>
          <w:rtl/>
        </w:rPr>
        <w:t xml:space="preserve">» </w:t>
      </w:r>
      <w:r w:rsidRPr="00EF2694">
        <w:rPr>
          <w:rtl/>
        </w:rPr>
        <w:t>أي كلمة ف</w:t>
      </w:r>
      <w:r w:rsidR="007F174A">
        <w:rPr>
          <w:rtl/>
        </w:rPr>
        <w:t xml:space="preserve">أنّه </w:t>
      </w:r>
      <w:r w:rsidRPr="00EF2694">
        <w:rPr>
          <w:rtl/>
        </w:rPr>
        <w:t>يطلق على واحد من حروف التهجي وعلى الكلمة</w:t>
      </w:r>
      <w:r>
        <w:rPr>
          <w:rtl/>
        </w:rPr>
        <w:t xml:space="preserve"> ، </w:t>
      </w:r>
      <w:r w:rsidRPr="00EF2694">
        <w:rPr>
          <w:rtl/>
        </w:rPr>
        <w:t>وعلى الكلام المختصر</w:t>
      </w:r>
      <w:r>
        <w:rPr>
          <w:rtl/>
        </w:rPr>
        <w:t xml:space="preserve"> ، </w:t>
      </w:r>
      <w:r w:rsidRPr="00EF2694">
        <w:rPr>
          <w:rtl/>
        </w:rPr>
        <w:t>وقيل</w:t>
      </w:r>
      <w:r>
        <w:rPr>
          <w:rtl/>
        </w:rPr>
        <w:t xml:space="preserve"> : </w:t>
      </w:r>
      <w:r w:rsidRPr="00EF2694">
        <w:rPr>
          <w:rtl/>
        </w:rPr>
        <w:t>أي وجها</w:t>
      </w:r>
      <w:r w:rsidR="007E1461">
        <w:rPr>
          <w:rFonts w:hint="cs"/>
          <w:rtl/>
        </w:rPr>
        <w:t>ً</w:t>
      </w:r>
      <w:r w:rsidRPr="00EF2694">
        <w:rPr>
          <w:rtl/>
        </w:rPr>
        <w:t xml:space="preserve"> كقوله تعالى</w:t>
      </w:r>
      <w:r>
        <w:rPr>
          <w:rtl/>
        </w:rPr>
        <w:t xml:space="preserve"> : « </w:t>
      </w:r>
      <w:r w:rsidRPr="002F75F6">
        <w:rPr>
          <w:rStyle w:val="libAieChar"/>
          <w:rtl/>
        </w:rPr>
        <w:t xml:space="preserve">وَمِنَ </w:t>
      </w:r>
      <w:r w:rsidR="00CE1409">
        <w:rPr>
          <w:rStyle w:val="libAieChar"/>
          <w:rtl/>
        </w:rPr>
        <w:t xml:space="preserve">النّاس </w:t>
      </w:r>
      <w:r w:rsidRPr="002F75F6">
        <w:rPr>
          <w:rStyle w:val="libAieChar"/>
          <w:rtl/>
        </w:rPr>
        <w:t xml:space="preserve">مَنْ يَعْبُدُ اللهَ عَلى حَرْفٍ </w:t>
      </w:r>
      <w:r>
        <w:rPr>
          <w:rtl/>
        </w:rPr>
        <w:t xml:space="preserve">» </w:t>
      </w:r>
      <w:r w:rsidRPr="00273F93">
        <w:rPr>
          <w:rStyle w:val="libFootnotenumChar"/>
          <w:rtl/>
        </w:rPr>
        <w:t>(1)</w:t>
      </w:r>
      <w:r w:rsidRPr="00EF2694">
        <w:rPr>
          <w:rtl/>
        </w:rPr>
        <w:t>.</w:t>
      </w:r>
    </w:p>
    <w:p w14:paraId="41ECF528" w14:textId="4192580D" w:rsidR="00782297" w:rsidRPr="00EF2694" w:rsidRDefault="00782297" w:rsidP="00A020F0">
      <w:pPr>
        <w:pStyle w:val="libNormal"/>
        <w:rPr>
          <w:rtl/>
        </w:rPr>
      </w:pPr>
      <w:r>
        <w:rPr>
          <w:rtl/>
        </w:rPr>
        <w:t xml:space="preserve">« </w:t>
      </w:r>
      <w:r w:rsidRPr="004907EA">
        <w:rPr>
          <w:rtl/>
        </w:rPr>
        <w:t>فخسف بالأرض</w:t>
      </w:r>
      <w:r>
        <w:rPr>
          <w:rtl/>
        </w:rPr>
        <w:t xml:space="preserve"> » </w:t>
      </w:r>
      <w:r w:rsidR="007E1461">
        <w:rPr>
          <w:rFonts w:hint="cs"/>
          <w:rtl/>
        </w:rPr>
        <w:t>إ</w:t>
      </w:r>
      <w:r w:rsidRPr="00EF2694">
        <w:rPr>
          <w:rtl/>
        </w:rPr>
        <w:t xml:space="preserve">علم </w:t>
      </w:r>
      <w:r w:rsidR="007F174A">
        <w:rPr>
          <w:rtl/>
        </w:rPr>
        <w:t xml:space="preserve">أنّه </w:t>
      </w:r>
      <w:r w:rsidRPr="00EF2694">
        <w:rPr>
          <w:rtl/>
        </w:rPr>
        <w:t>معلوم أن</w:t>
      </w:r>
      <w:r w:rsidR="007E1461">
        <w:rPr>
          <w:rFonts w:hint="cs"/>
          <w:rtl/>
        </w:rPr>
        <w:t>ّ</w:t>
      </w:r>
      <w:r w:rsidRPr="00EF2694">
        <w:rPr>
          <w:rtl/>
        </w:rPr>
        <w:t xml:space="preserve"> السرير تجر</w:t>
      </w:r>
      <w:r w:rsidR="007E1461">
        <w:rPr>
          <w:rFonts w:hint="cs"/>
          <w:rtl/>
        </w:rPr>
        <w:t>ّ</w:t>
      </w:r>
      <w:r w:rsidRPr="00EF2694">
        <w:rPr>
          <w:rtl/>
        </w:rPr>
        <w:t xml:space="preserve">ك في مسافة قريبة من مسافة شهرين في أقل من مقدار طرف العين إلى سليمان </w:t>
      </w:r>
      <w:r w:rsidRPr="002F75F6">
        <w:rPr>
          <w:rStyle w:val="libAlaemChar"/>
          <w:rtl/>
        </w:rPr>
        <w:t>عليه‌السلام</w:t>
      </w:r>
      <w:r w:rsidRPr="00EF2694">
        <w:rPr>
          <w:rtl/>
        </w:rPr>
        <w:t>.</w:t>
      </w:r>
    </w:p>
    <w:p w14:paraId="3A85E390" w14:textId="77777777" w:rsidR="00782297" w:rsidRPr="00EF2694" w:rsidRDefault="00782297" w:rsidP="009D38AE">
      <w:pPr>
        <w:pStyle w:val="libLine"/>
        <w:rPr>
          <w:rtl/>
        </w:rPr>
      </w:pPr>
      <w:r w:rsidRPr="00EF2694">
        <w:rPr>
          <w:rtl/>
        </w:rPr>
        <w:t>__________________</w:t>
      </w:r>
    </w:p>
    <w:p w14:paraId="3D77D199" w14:textId="77777777" w:rsidR="00782297" w:rsidRPr="00EF2694" w:rsidRDefault="00782297" w:rsidP="00E7042C">
      <w:pPr>
        <w:pStyle w:val="libFootnote0"/>
        <w:rPr>
          <w:rtl/>
          <w:lang w:bidi="fa-IR"/>
        </w:rPr>
      </w:pPr>
      <w:r>
        <w:rPr>
          <w:rtl/>
        </w:rPr>
        <w:t>(</w:t>
      </w:r>
      <w:r w:rsidRPr="00EF2694">
        <w:rPr>
          <w:rtl/>
        </w:rPr>
        <w:t>1) سورة الحج</w:t>
      </w:r>
      <w:r>
        <w:rPr>
          <w:rtl/>
        </w:rPr>
        <w:t xml:space="preserve"> : </w:t>
      </w:r>
      <w:r w:rsidRPr="00EF2694">
        <w:rPr>
          <w:rtl/>
        </w:rPr>
        <w:t>11.</w:t>
      </w:r>
    </w:p>
    <w:p w14:paraId="51965C03" w14:textId="77777777" w:rsidR="00CE1409" w:rsidRDefault="00CE1409" w:rsidP="00CE1409">
      <w:pPr>
        <w:pStyle w:val="libNormal"/>
        <w:rPr>
          <w:rtl/>
        </w:rPr>
      </w:pPr>
      <w:r>
        <w:rPr>
          <w:rtl/>
        </w:rPr>
        <w:br w:type="page"/>
      </w:r>
    </w:p>
    <w:p w14:paraId="38B09C98" w14:textId="10C6DCCC" w:rsidR="00782297" w:rsidRPr="00EF2694" w:rsidRDefault="00782297" w:rsidP="00CE1409">
      <w:pPr>
        <w:pStyle w:val="libNormal0"/>
        <w:rPr>
          <w:rtl/>
        </w:rPr>
      </w:pPr>
      <w:r w:rsidRPr="00EF2694">
        <w:rPr>
          <w:rtl/>
        </w:rPr>
        <w:lastRenderedPageBreak/>
        <w:t xml:space="preserve">كما كانت أسرع من طرفة عين ونحن عندنا من الاسم الأعظم اثنان وسبعون </w:t>
      </w:r>
      <w:r w:rsidR="007C7DC0">
        <w:rPr>
          <w:rtl/>
        </w:rPr>
        <w:t xml:space="preserve">حرفاً </w:t>
      </w:r>
      <w:r w:rsidR="00F32F35">
        <w:rPr>
          <w:rFonts w:hint="cs"/>
          <w:rtl/>
        </w:rPr>
        <w:t xml:space="preserve">، </w:t>
      </w:r>
      <w:r w:rsidRPr="00EF2694">
        <w:rPr>
          <w:rtl/>
        </w:rPr>
        <w:t>وحرف واحد عند الله تعالى استأثر به في علم الغيب عنده ولا حول ولا قو</w:t>
      </w:r>
      <w:r w:rsidR="00F32F35">
        <w:rPr>
          <w:rFonts w:hint="cs"/>
          <w:rtl/>
        </w:rPr>
        <w:t>ّ</w:t>
      </w:r>
      <w:r w:rsidRPr="00EF2694">
        <w:rPr>
          <w:rtl/>
        </w:rPr>
        <w:t xml:space="preserve">ة </w:t>
      </w:r>
      <w:r w:rsidR="006E33A0">
        <w:rPr>
          <w:rtl/>
        </w:rPr>
        <w:t xml:space="preserve">إلّا </w:t>
      </w:r>
      <w:r w:rsidRPr="00EF2694">
        <w:rPr>
          <w:rtl/>
        </w:rPr>
        <w:t>بالله ال</w:t>
      </w:r>
      <w:r w:rsidR="0022555C">
        <w:rPr>
          <w:rtl/>
        </w:rPr>
        <w:t xml:space="preserve">عليّ </w:t>
      </w:r>
      <w:r w:rsidRPr="00EF2694">
        <w:rPr>
          <w:rtl/>
        </w:rPr>
        <w:t>العظيم</w:t>
      </w:r>
      <w:r>
        <w:rPr>
          <w:rFonts w:hint="cs"/>
          <w:rtl/>
        </w:rPr>
        <w:t>.</w:t>
      </w:r>
    </w:p>
    <w:p w14:paraId="6A744E08" w14:textId="5FBB91E2" w:rsidR="00782297" w:rsidRPr="00324B78" w:rsidRDefault="008D0E33" w:rsidP="009D38AE">
      <w:pPr>
        <w:pStyle w:val="libLine"/>
        <w:rPr>
          <w:rtl/>
        </w:rPr>
      </w:pPr>
      <w:r>
        <w:rPr>
          <w:rFonts w:hint="cs"/>
          <w:rtl/>
        </w:rPr>
        <w:t>________________________________________________________</w:t>
      </w:r>
    </w:p>
    <w:p w14:paraId="0AE26872" w14:textId="60D3F4E8" w:rsidR="00782297" w:rsidRPr="00EF2694" w:rsidRDefault="00F32F35" w:rsidP="00A020F0">
      <w:pPr>
        <w:pStyle w:val="libNormal"/>
        <w:rPr>
          <w:rtl/>
        </w:rPr>
      </w:pPr>
      <w:r>
        <w:rPr>
          <w:rtl/>
        </w:rPr>
        <w:t>ورب</w:t>
      </w:r>
      <w:r w:rsidR="008A4DAC">
        <w:rPr>
          <w:rtl/>
        </w:rPr>
        <w:t xml:space="preserve">ما </w:t>
      </w:r>
      <w:r w:rsidR="00782297" w:rsidRPr="00EF2694">
        <w:rPr>
          <w:rtl/>
        </w:rPr>
        <w:t>يستش</w:t>
      </w:r>
      <w:r>
        <w:rPr>
          <w:rtl/>
        </w:rPr>
        <w:t>كل</w:t>
      </w:r>
      <w:r w:rsidR="008A4DAC">
        <w:rPr>
          <w:rtl/>
        </w:rPr>
        <w:t xml:space="preserve"> </w:t>
      </w:r>
      <w:r w:rsidR="00782297" w:rsidRPr="00EF2694">
        <w:rPr>
          <w:rtl/>
        </w:rPr>
        <w:t>في ذلك بوجهين</w:t>
      </w:r>
      <w:r w:rsidR="00782297">
        <w:rPr>
          <w:rtl/>
        </w:rPr>
        <w:t xml:space="preserve"> : « </w:t>
      </w:r>
      <w:r w:rsidR="00782297" w:rsidRPr="00EF2694">
        <w:rPr>
          <w:rtl/>
        </w:rPr>
        <w:t>ال</w:t>
      </w:r>
      <w:r w:rsidR="00D54C7C">
        <w:rPr>
          <w:rtl/>
        </w:rPr>
        <w:t xml:space="preserve">أوّل </w:t>
      </w:r>
      <w:r w:rsidR="00782297">
        <w:rPr>
          <w:rtl/>
        </w:rPr>
        <w:t xml:space="preserve">» </w:t>
      </w:r>
      <w:r w:rsidR="00782297" w:rsidRPr="00EF2694">
        <w:rPr>
          <w:rtl/>
        </w:rPr>
        <w:t>كيف يمكن تحقق تلك الحركة في هذا الزمان القليل</w:t>
      </w:r>
      <w:r w:rsidR="00782297">
        <w:rPr>
          <w:rtl/>
        </w:rPr>
        <w:t xml:space="preserve">؟ « </w:t>
      </w:r>
      <w:r w:rsidR="00782297" w:rsidRPr="00EF2694">
        <w:rPr>
          <w:rtl/>
        </w:rPr>
        <w:t>والثاني</w:t>
      </w:r>
      <w:r w:rsidR="00782297">
        <w:rPr>
          <w:rtl/>
        </w:rPr>
        <w:t xml:space="preserve"> » </w:t>
      </w:r>
      <w:r w:rsidR="007F174A">
        <w:rPr>
          <w:rtl/>
        </w:rPr>
        <w:t xml:space="preserve">أنّه </w:t>
      </w:r>
      <w:r w:rsidR="00782297" w:rsidRPr="00EF2694">
        <w:rPr>
          <w:rtl/>
        </w:rPr>
        <w:t>على تقدير جوازه كيف لم تخرب الأبنية والمساكن الواقعة فيما بين المكانين</w:t>
      </w:r>
      <w:r w:rsidR="00782297">
        <w:rPr>
          <w:rtl/>
        </w:rPr>
        <w:t>؟</w:t>
      </w:r>
    </w:p>
    <w:p w14:paraId="2ACD813B" w14:textId="10960AAB" w:rsidR="00782297" w:rsidRPr="00EF2694" w:rsidRDefault="00782297" w:rsidP="00A020F0">
      <w:pPr>
        <w:pStyle w:val="libNormal"/>
        <w:rPr>
          <w:rtl/>
        </w:rPr>
      </w:pPr>
      <w:r w:rsidRPr="00EF2694">
        <w:rPr>
          <w:rtl/>
        </w:rPr>
        <w:t>والجواب عن ال</w:t>
      </w:r>
      <w:r w:rsidR="00D54C7C">
        <w:rPr>
          <w:rtl/>
        </w:rPr>
        <w:t xml:space="preserve">أوّل </w:t>
      </w:r>
      <w:r w:rsidRPr="00EF2694">
        <w:rPr>
          <w:rtl/>
        </w:rPr>
        <w:t>أن</w:t>
      </w:r>
      <w:r w:rsidR="00F32F35">
        <w:rPr>
          <w:rFonts w:hint="cs"/>
          <w:rtl/>
        </w:rPr>
        <w:t>ّ</w:t>
      </w:r>
      <w:r w:rsidRPr="00EF2694">
        <w:rPr>
          <w:rtl/>
        </w:rPr>
        <w:t xml:space="preserve"> الحركة قابلة للسرعة إلى غير النهاية</w:t>
      </w:r>
      <w:r>
        <w:rPr>
          <w:rtl/>
        </w:rPr>
        <w:t xml:space="preserve"> ، </w:t>
      </w:r>
      <w:r w:rsidRPr="00EF2694">
        <w:rPr>
          <w:rtl/>
        </w:rPr>
        <w:t>مع أن الحركة أسرع من ذلك واقعة</w:t>
      </w:r>
      <w:r>
        <w:rPr>
          <w:rtl/>
        </w:rPr>
        <w:t xml:space="preserve"> ، </w:t>
      </w:r>
      <w:r w:rsidRPr="00EF2694">
        <w:rPr>
          <w:rtl/>
        </w:rPr>
        <w:t xml:space="preserve">فإن </w:t>
      </w:r>
      <w:r w:rsidR="008A4DAC">
        <w:rPr>
          <w:rtl/>
        </w:rPr>
        <w:t xml:space="preserve">كلّ </w:t>
      </w:r>
      <w:r w:rsidRPr="00EF2694">
        <w:rPr>
          <w:rtl/>
        </w:rPr>
        <w:t>جزء من فلك الأفلاك يتحرك في مقدار ذلك الزمان آلاف فرسخ</w:t>
      </w:r>
      <w:r>
        <w:rPr>
          <w:rtl/>
        </w:rPr>
        <w:t xml:space="preserve"> ، </w:t>
      </w:r>
      <w:r w:rsidRPr="00EF2694">
        <w:rPr>
          <w:rtl/>
        </w:rPr>
        <w:t>وجبرئيل يتحرك من العرش إلى الأرض عند المسلمين في مثل ذلك الزمان ولا نسبة بين المسافتين</w:t>
      </w:r>
      <w:r>
        <w:rPr>
          <w:rtl/>
        </w:rPr>
        <w:t xml:space="preserve"> ، </w:t>
      </w:r>
      <w:r w:rsidRPr="00EF2694">
        <w:rPr>
          <w:rtl/>
        </w:rPr>
        <w:t>فهذا محض استبعاد.</w:t>
      </w:r>
    </w:p>
    <w:p w14:paraId="28E38788" w14:textId="6E117C82" w:rsidR="00782297" w:rsidRPr="00EF2694" w:rsidRDefault="00782297" w:rsidP="00A020F0">
      <w:pPr>
        <w:pStyle w:val="libNormal"/>
        <w:rPr>
          <w:rtl/>
        </w:rPr>
      </w:pPr>
      <w:r w:rsidRPr="00EF2694">
        <w:rPr>
          <w:rtl/>
        </w:rPr>
        <w:t>وعن الثاني أن</w:t>
      </w:r>
      <w:r w:rsidR="00F32F35">
        <w:rPr>
          <w:rFonts w:hint="cs"/>
          <w:rtl/>
        </w:rPr>
        <w:t>ّ</w:t>
      </w:r>
      <w:r w:rsidRPr="00EF2694">
        <w:rPr>
          <w:rtl/>
        </w:rPr>
        <w:t xml:space="preserve"> هذه الحركة تحتمل وجوها</w:t>
      </w:r>
      <w:r w:rsidR="00F32F35">
        <w:rPr>
          <w:rFonts w:hint="cs"/>
          <w:rtl/>
        </w:rPr>
        <w:t>ً</w:t>
      </w:r>
      <w:r>
        <w:rPr>
          <w:rtl/>
        </w:rPr>
        <w:t xml:space="preserve"> : « </w:t>
      </w:r>
      <w:r w:rsidRPr="00EF2694">
        <w:rPr>
          <w:rtl/>
        </w:rPr>
        <w:t>ال</w:t>
      </w:r>
      <w:r w:rsidR="00D54C7C">
        <w:rPr>
          <w:rtl/>
        </w:rPr>
        <w:t xml:space="preserve">أوّل </w:t>
      </w:r>
      <w:r>
        <w:rPr>
          <w:rtl/>
        </w:rPr>
        <w:t xml:space="preserve">» </w:t>
      </w:r>
      <w:r w:rsidRPr="00EF2694">
        <w:rPr>
          <w:rtl/>
        </w:rPr>
        <w:t>أن يكون تحر</w:t>
      </w:r>
      <w:r w:rsidR="00F32F35">
        <w:rPr>
          <w:rFonts w:hint="cs"/>
          <w:rtl/>
        </w:rPr>
        <w:t>ّ</w:t>
      </w:r>
      <w:r w:rsidRPr="00EF2694">
        <w:rPr>
          <w:rtl/>
        </w:rPr>
        <w:t xml:space="preserve">ك السرير في الهواء </w:t>
      </w:r>
      <w:r w:rsidR="008F33B0">
        <w:rPr>
          <w:rtl/>
        </w:rPr>
        <w:t xml:space="preserve">حتّى </w:t>
      </w:r>
      <w:r w:rsidRPr="00EF2694">
        <w:rPr>
          <w:rtl/>
        </w:rPr>
        <w:t>نزل على سليمان</w:t>
      </w:r>
      <w:r>
        <w:rPr>
          <w:rtl/>
        </w:rPr>
        <w:t xml:space="preserve"> ، </w:t>
      </w:r>
      <w:r w:rsidRPr="00EF2694">
        <w:rPr>
          <w:rtl/>
        </w:rPr>
        <w:t>وهذا مخالف للأخبار</w:t>
      </w:r>
      <w:r>
        <w:rPr>
          <w:rtl/>
        </w:rPr>
        <w:t xml:space="preserve"> « </w:t>
      </w:r>
      <w:r w:rsidRPr="00EF2694">
        <w:rPr>
          <w:rtl/>
        </w:rPr>
        <w:t>الثاني</w:t>
      </w:r>
      <w:r>
        <w:rPr>
          <w:rtl/>
        </w:rPr>
        <w:t xml:space="preserve"> » </w:t>
      </w:r>
      <w:r w:rsidRPr="00EF2694">
        <w:rPr>
          <w:rtl/>
        </w:rPr>
        <w:t>أن يكون تحر</w:t>
      </w:r>
      <w:r w:rsidR="00CA371B">
        <w:rPr>
          <w:rFonts w:hint="cs"/>
          <w:rtl/>
        </w:rPr>
        <w:t>ّ</w:t>
      </w:r>
      <w:r w:rsidRPr="00EF2694">
        <w:rPr>
          <w:rtl/>
        </w:rPr>
        <w:t xml:space="preserve">كت الأرض التي عليها السرير إلى المكان الذي عليها سليمان </w:t>
      </w:r>
      <w:r w:rsidRPr="002F75F6">
        <w:rPr>
          <w:rStyle w:val="libAlaemChar"/>
          <w:rtl/>
        </w:rPr>
        <w:t>عليه‌السلام</w:t>
      </w:r>
      <w:r>
        <w:rPr>
          <w:rtl/>
        </w:rPr>
        <w:t xml:space="preserve"> ، </w:t>
      </w:r>
      <w:r w:rsidRPr="00EF2694">
        <w:rPr>
          <w:rtl/>
        </w:rPr>
        <w:t xml:space="preserve">بأن يكون انخسف ما بينهما </w:t>
      </w:r>
      <w:r w:rsidR="008F33B0">
        <w:rPr>
          <w:rtl/>
        </w:rPr>
        <w:t xml:space="preserve">حتّى </w:t>
      </w:r>
      <w:r w:rsidRPr="00EF2694">
        <w:rPr>
          <w:rtl/>
        </w:rPr>
        <w:t>التقت قطعا</w:t>
      </w:r>
      <w:r w:rsidR="00F32F35">
        <w:rPr>
          <w:rFonts w:hint="cs"/>
          <w:rtl/>
        </w:rPr>
        <w:t>ً</w:t>
      </w:r>
      <w:r w:rsidRPr="00EF2694">
        <w:rPr>
          <w:rtl/>
        </w:rPr>
        <w:t xml:space="preserve"> الأرض</w:t>
      </w:r>
      <w:r>
        <w:rPr>
          <w:rtl/>
        </w:rPr>
        <w:t xml:space="preserve"> « </w:t>
      </w:r>
      <w:r w:rsidRPr="00EF2694">
        <w:rPr>
          <w:rtl/>
        </w:rPr>
        <w:t>الثالث</w:t>
      </w:r>
      <w:r>
        <w:rPr>
          <w:rtl/>
        </w:rPr>
        <w:t xml:space="preserve"> » </w:t>
      </w:r>
      <w:r w:rsidRPr="00EF2694">
        <w:rPr>
          <w:rtl/>
        </w:rPr>
        <w:t>أن تكون الحركة في جوف الأرض بأن يكون الله تعالى خرق الأرض وحر</w:t>
      </w:r>
      <w:r w:rsidR="00A6151C">
        <w:rPr>
          <w:rFonts w:hint="cs"/>
          <w:rtl/>
        </w:rPr>
        <w:t>ّ</w:t>
      </w:r>
      <w:r w:rsidRPr="00EF2694">
        <w:rPr>
          <w:rtl/>
        </w:rPr>
        <w:t xml:space="preserve">ك السرير أو الأرض التي هو عليها </w:t>
      </w:r>
      <w:r w:rsidR="008F33B0">
        <w:rPr>
          <w:rtl/>
        </w:rPr>
        <w:t xml:space="preserve">حتّى </w:t>
      </w:r>
      <w:r w:rsidRPr="00EF2694">
        <w:rPr>
          <w:rtl/>
        </w:rPr>
        <w:t>خرج السرير من تحت مجلس سليمان</w:t>
      </w:r>
      <w:r>
        <w:rPr>
          <w:rtl/>
        </w:rPr>
        <w:t xml:space="preserve"> « </w:t>
      </w:r>
      <w:r w:rsidRPr="00EF2694">
        <w:rPr>
          <w:rtl/>
        </w:rPr>
        <w:t>الرابع</w:t>
      </w:r>
      <w:r>
        <w:rPr>
          <w:rtl/>
        </w:rPr>
        <w:t xml:space="preserve"> » </w:t>
      </w:r>
      <w:r w:rsidRPr="00EF2694">
        <w:rPr>
          <w:rtl/>
        </w:rPr>
        <w:t>أن يكون بتكاثف بعض أجزاء الأرض وتخلخل بعضها.</w:t>
      </w:r>
    </w:p>
    <w:p w14:paraId="3BD330BE" w14:textId="71B79A40" w:rsidR="00782297" w:rsidRPr="00EF2694" w:rsidRDefault="00782297" w:rsidP="00A020F0">
      <w:pPr>
        <w:pStyle w:val="libNormal"/>
        <w:rPr>
          <w:rtl/>
        </w:rPr>
      </w:pPr>
      <w:r w:rsidRPr="00EF2694">
        <w:rPr>
          <w:rtl/>
        </w:rPr>
        <w:t>فبعض الروايات ظاهرة في الثاني</w:t>
      </w:r>
      <w:r>
        <w:rPr>
          <w:rtl/>
        </w:rPr>
        <w:t xml:space="preserve"> ، </w:t>
      </w:r>
      <w:r w:rsidRPr="00EF2694">
        <w:rPr>
          <w:rtl/>
        </w:rPr>
        <w:t>وبعضها في الثالث</w:t>
      </w:r>
      <w:r>
        <w:rPr>
          <w:rtl/>
        </w:rPr>
        <w:t xml:space="preserve"> ، </w:t>
      </w:r>
      <w:r w:rsidRPr="00EF2694">
        <w:rPr>
          <w:rtl/>
        </w:rPr>
        <w:t>وعلى الثالث لا يرد الإيراد الثاني أصلا وعلى الثاني والرابع يمكن أن يكون الله تعالى حرك وزعزع الجبال والمساكن والأشجار الواقعة فيما بينهما يمينا</w:t>
      </w:r>
      <w:r w:rsidR="00A6151C">
        <w:rPr>
          <w:rFonts w:hint="cs"/>
          <w:rtl/>
        </w:rPr>
        <w:t>ً</w:t>
      </w:r>
      <w:r w:rsidRPr="00EF2694">
        <w:rPr>
          <w:rtl/>
        </w:rPr>
        <w:t xml:space="preserve"> وشم</w:t>
      </w:r>
      <w:r w:rsidR="00A6151C">
        <w:rPr>
          <w:rFonts w:hint="cs"/>
          <w:rtl/>
        </w:rPr>
        <w:t>ا</w:t>
      </w:r>
      <w:r w:rsidR="00A6151C">
        <w:rPr>
          <w:rtl/>
        </w:rPr>
        <w:t>ل</w:t>
      </w:r>
      <w:r w:rsidR="006E33A0">
        <w:rPr>
          <w:rtl/>
        </w:rPr>
        <w:t xml:space="preserve">ا </w:t>
      </w:r>
      <w:r>
        <w:rPr>
          <w:rtl/>
        </w:rPr>
        <w:t xml:space="preserve">، </w:t>
      </w:r>
      <w:r w:rsidR="008F33B0">
        <w:rPr>
          <w:rtl/>
        </w:rPr>
        <w:t xml:space="preserve">حتّى </w:t>
      </w:r>
      <w:r w:rsidRPr="00EF2694">
        <w:rPr>
          <w:rtl/>
        </w:rPr>
        <w:t>لا تمنع حركة موضع السرير</w:t>
      </w:r>
      <w:r>
        <w:rPr>
          <w:rtl/>
        </w:rPr>
        <w:t xml:space="preserve"> ، </w:t>
      </w:r>
      <w:r w:rsidRPr="00EF2694">
        <w:rPr>
          <w:rtl/>
        </w:rPr>
        <w:t xml:space="preserve">وظاهر هذا </w:t>
      </w:r>
      <w:r w:rsidR="007C7DC0">
        <w:rPr>
          <w:rtl/>
        </w:rPr>
        <w:t xml:space="preserve">الخبر </w:t>
      </w:r>
      <w:r w:rsidRPr="00EF2694">
        <w:rPr>
          <w:rtl/>
        </w:rPr>
        <w:t>هو الوجه الثاني.</w:t>
      </w:r>
    </w:p>
    <w:p w14:paraId="3001B5AD" w14:textId="0963FDC2" w:rsidR="00782297" w:rsidRPr="00EF2694" w:rsidRDefault="00782297" w:rsidP="00A020F0">
      <w:pPr>
        <w:pStyle w:val="libNormal"/>
        <w:rPr>
          <w:rtl/>
        </w:rPr>
      </w:pPr>
      <w:r w:rsidRPr="004907EA">
        <w:rPr>
          <w:rtl/>
        </w:rPr>
        <w:t>و</w:t>
      </w:r>
      <w:r w:rsidR="008D0E33">
        <w:rPr>
          <w:rtl/>
        </w:rPr>
        <w:t>قال :</w:t>
      </w:r>
      <w:r w:rsidRPr="004907EA">
        <w:rPr>
          <w:rtl/>
        </w:rPr>
        <w:t>الجوهري</w:t>
      </w:r>
      <w:r>
        <w:rPr>
          <w:rtl/>
        </w:rPr>
        <w:t xml:space="preserve"> : « </w:t>
      </w:r>
      <w:r w:rsidRPr="004907EA">
        <w:rPr>
          <w:rtl/>
        </w:rPr>
        <w:t>استأثر</w:t>
      </w:r>
      <w:r>
        <w:rPr>
          <w:rtl/>
        </w:rPr>
        <w:t xml:space="preserve"> » </w:t>
      </w:r>
      <w:r w:rsidRPr="00EF2694">
        <w:rPr>
          <w:rtl/>
        </w:rPr>
        <w:t>فلان بالشيء أي استبد به</w:t>
      </w:r>
      <w:r>
        <w:rPr>
          <w:rtl/>
        </w:rPr>
        <w:t xml:space="preserve"> « </w:t>
      </w:r>
      <w:r w:rsidRPr="004907EA">
        <w:rPr>
          <w:rtl/>
        </w:rPr>
        <w:t>في علم الغيب</w:t>
      </w:r>
      <w:r>
        <w:rPr>
          <w:rtl/>
        </w:rPr>
        <w:t xml:space="preserve"> » </w:t>
      </w:r>
      <w:r w:rsidRPr="00EF2694">
        <w:rPr>
          <w:rtl/>
        </w:rPr>
        <w:t>أي كائنا</w:t>
      </w:r>
      <w:r w:rsidR="00A6151C">
        <w:rPr>
          <w:rFonts w:hint="cs"/>
          <w:rtl/>
        </w:rPr>
        <w:t>ً</w:t>
      </w:r>
      <w:r w:rsidRPr="00EF2694">
        <w:rPr>
          <w:rtl/>
        </w:rPr>
        <w:t xml:space="preserve"> هو في سائر الغيوب التي تفرد بعلمها أو معه</w:t>
      </w:r>
      <w:r>
        <w:rPr>
          <w:rtl/>
        </w:rPr>
        <w:t xml:space="preserve"> « </w:t>
      </w:r>
      <w:r w:rsidRPr="004907EA">
        <w:rPr>
          <w:rtl/>
        </w:rPr>
        <w:t xml:space="preserve">ولا حول ولا قوة </w:t>
      </w:r>
      <w:r w:rsidR="006E33A0">
        <w:rPr>
          <w:rtl/>
        </w:rPr>
        <w:t xml:space="preserve">إلّا </w:t>
      </w:r>
      <w:r w:rsidRPr="004907EA">
        <w:rPr>
          <w:rtl/>
        </w:rPr>
        <w:t>بالله</w:t>
      </w:r>
      <w:r>
        <w:rPr>
          <w:rtl/>
        </w:rPr>
        <w:t xml:space="preserve"> » </w:t>
      </w:r>
      <w:r w:rsidRPr="00EF2694">
        <w:rPr>
          <w:rtl/>
        </w:rPr>
        <w:t>أي وقوع جميع هذه الأمور بحول الله وقوته لا بقدرة العباد.</w:t>
      </w:r>
    </w:p>
    <w:p w14:paraId="3E0EB81B" w14:textId="77777777" w:rsidR="00CE1409" w:rsidRDefault="00CE1409" w:rsidP="00CE1409">
      <w:pPr>
        <w:pStyle w:val="libNormal"/>
        <w:rPr>
          <w:rtl/>
        </w:rPr>
      </w:pPr>
      <w:r>
        <w:rPr>
          <w:rtl/>
        </w:rPr>
        <w:br w:type="page"/>
      </w:r>
    </w:p>
    <w:p w14:paraId="4CA380B8" w14:textId="38E633DF" w:rsidR="00782297" w:rsidRPr="00EF2694" w:rsidRDefault="00782297" w:rsidP="00CE1409">
      <w:pPr>
        <w:pStyle w:val="libNormal"/>
        <w:rPr>
          <w:rtl/>
        </w:rPr>
      </w:pPr>
      <w:r w:rsidRPr="00EF2694">
        <w:rPr>
          <w:rtl/>
        </w:rPr>
        <w:lastRenderedPageBreak/>
        <w:t>2</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الحسين بن سعيد و</w:t>
      </w:r>
      <w:r w:rsidR="008D0E33">
        <w:rPr>
          <w:rtl/>
        </w:rPr>
        <w:t xml:space="preserve">محمّد </w:t>
      </w:r>
      <w:r w:rsidRPr="00EF2694">
        <w:rPr>
          <w:rtl/>
        </w:rPr>
        <w:t>بن خالد</w:t>
      </w:r>
      <w:r>
        <w:rPr>
          <w:rtl/>
        </w:rPr>
        <w:t xml:space="preserve"> ، </w:t>
      </w:r>
      <w:r w:rsidRPr="00EF2694">
        <w:rPr>
          <w:rtl/>
        </w:rPr>
        <w:t>عن زكري</w:t>
      </w:r>
      <w:r w:rsidR="00A6151C">
        <w:rPr>
          <w:rFonts w:hint="cs"/>
          <w:rtl/>
        </w:rPr>
        <w:t>ّ</w:t>
      </w:r>
      <w:r w:rsidRPr="00EF2694">
        <w:rPr>
          <w:rtl/>
        </w:rPr>
        <w:t>ا بن عمران القم</w:t>
      </w:r>
      <w:r w:rsidR="00A6151C">
        <w:rPr>
          <w:rFonts w:hint="cs"/>
          <w:rtl/>
        </w:rPr>
        <w:t>ّ</w:t>
      </w:r>
      <w:r w:rsidRPr="00EF2694">
        <w:rPr>
          <w:rtl/>
        </w:rPr>
        <w:t>ي</w:t>
      </w:r>
      <w:r>
        <w:rPr>
          <w:rtl/>
        </w:rPr>
        <w:t xml:space="preserve"> ، </w:t>
      </w:r>
      <w:r w:rsidRPr="00EF2694">
        <w:rPr>
          <w:rtl/>
        </w:rPr>
        <w:t>عن هارون بن الجهم</w:t>
      </w:r>
      <w:r>
        <w:rPr>
          <w:rtl/>
        </w:rPr>
        <w:t xml:space="preserve"> ، </w:t>
      </w:r>
      <w:r w:rsidRPr="00EF2694">
        <w:rPr>
          <w:rtl/>
        </w:rPr>
        <w:t xml:space="preserve">عن رجل من أصحاب أبي عبد الله </w:t>
      </w:r>
      <w:r w:rsidRPr="002F75F6">
        <w:rPr>
          <w:rStyle w:val="libAlaemChar"/>
          <w:rtl/>
        </w:rPr>
        <w:t>عليه‌السلام</w:t>
      </w:r>
      <w:r w:rsidRPr="00EF2694">
        <w:rPr>
          <w:rtl/>
        </w:rPr>
        <w:t xml:space="preserve"> لم أحفظ اسمه </w:t>
      </w:r>
      <w:r w:rsidR="008D0E33">
        <w:rPr>
          <w:rtl/>
        </w:rPr>
        <w:t>قال :</w:t>
      </w:r>
      <w:r w:rsidRPr="00EF2694">
        <w:rPr>
          <w:rtl/>
        </w:rPr>
        <w:t xml:space="preserve">سمعت أبا عبد الله </w:t>
      </w:r>
      <w:r w:rsidRPr="002F75F6">
        <w:rPr>
          <w:rStyle w:val="libAlaemChar"/>
          <w:rtl/>
        </w:rPr>
        <w:t>عليه‌السلام</w:t>
      </w:r>
      <w:r w:rsidRPr="00EF2694">
        <w:rPr>
          <w:rtl/>
        </w:rPr>
        <w:t xml:space="preserve"> يقول إن عيسى ابن مريم </w:t>
      </w:r>
      <w:r w:rsidRPr="002F75F6">
        <w:rPr>
          <w:rStyle w:val="libAlaemChar"/>
          <w:rtl/>
        </w:rPr>
        <w:t>عليه‌السلام</w:t>
      </w:r>
      <w:r w:rsidRPr="00EF2694">
        <w:rPr>
          <w:rtl/>
        </w:rPr>
        <w:t xml:space="preserve"> أعطي حرفين كان يعمل بهما وأعطي موسى أربعة أحرف وأعطي إبراهيم ثمانية أحرف وأعطي نوح خمسة ع</w:t>
      </w:r>
      <w:r w:rsidR="0024767B">
        <w:rPr>
          <w:rtl/>
        </w:rPr>
        <w:t xml:space="preserve">شرّ </w:t>
      </w:r>
      <w:r w:rsidR="007C7DC0">
        <w:rPr>
          <w:rtl/>
        </w:rPr>
        <w:t xml:space="preserve">حرفاً </w:t>
      </w:r>
      <w:r w:rsidRPr="00EF2694">
        <w:rPr>
          <w:rtl/>
        </w:rPr>
        <w:t xml:space="preserve">وأعطي آدم خمسة وعشرين </w:t>
      </w:r>
      <w:r w:rsidR="007C7DC0">
        <w:rPr>
          <w:rtl/>
        </w:rPr>
        <w:t xml:space="preserve">حرفاً </w:t>
      </w:r>
      <w:r w:rsidRPr="00EF2694">
        <w:rPr>
          <w:rtl/>
        </w:rPr>
        <w:t>وإن الله تعالى جمع ذلك كله ل</w:t>
      </w:r>
      <w:r w:rsidR="008D0E33">
        <w:rPr>
          <w:rtl/>
        </w:rPr>
        <w:t xml:space="preserve">محمّد </w:t>
      </w:r>
      <w:r w:rsidR="00766E5A">
        <w:rPr>
          <w:rStyle w:val="libAlaemChar"/>
          <w:rtl/>
        </w:rPr>
        <w:t xml:space="preserve">صلى‌الله‌عليه‌وآله‌وسلم </w:t>
      </w:r>
      <w:r w:rsidRPr="00EF2694">
        <w:rPr>
          <w:rtl/>
        </w:rPr>
        <w:t xml:space="preserve">وإن اسم الله الأعظم ثلاثة وسبعون </w:t>
      </w:r>
      <w:r w:rsidR="007C7DC0">
        <w:rPr>
          <w:rtl/>
        </w:rPr>
        <w:t xml:space="preserve">حرفاً </w:t>
      </w:r>
      <w:r w:rsidRPr="00EF2694">
        <w:rPr>
          <w:rtl/>
        </w:rPr>
        <w:t xml:space="preserve">أعطي </w:t>
      </w:r>
      <w:r w:rsidR="008D0E33">
        <w:rPr>
          <w:rtl/>
        </w:rPr>
        <w:t xml:space="preserve">محمّد </w:t>
      </w:r>
      <w:r w:rsidR="00766E5A">
        <w:rPr>
          <w:rStyle w:val="libAlaemChar"/>
          <w:rtl/>
        </w:rPr>
        <w:t xml:space="preserve">صلى‌الله‌عليه‌وآله‌وسلم </w:t>
      </w:r>
      <w:r w:rsidRPr="00EF2694">
        <w:rPr>
          <w:rtl/>
        </w:rPr>
        <w:t xml:space="preserve">اثنين وسبعين </w:t>
      </w:r>
      <w:r w:rsidR="007C7DC0">
        <w:rPr>
          <w:rtl/>
        </w:rPr>
        <w:t xml:space="preserve">حرفاً </w:t>
      </w:r>
      <w:r w:rsidRPr="00EF2694">
        <w:rPr>
          <w:rtl/>
        </w:rPr>
        <w:t>وحجب عنه حرف واحد</w:t>
      </w:r>
      <w:r>
        <w:rPr>
          <w:rFonts w:hint="cs"/>
          <w:rtl/>
        </w:rPr>
        <w:t>.</w:t>
      </w:r>
    </w:p>
    <w:p w14:paraId="378DE8A3" w14:textId="470C1215" w:rsidR="00782297" w:rsidRPr="00EF2694" w:rsidRDefault="00782297" w:rsidP="00A020F0">
      <w:pPr>
        <w:pStyle w:val="libNormal"/>
        <w:rPr>
          <w:rtl/>
        </w:rPr>
      </w:pPr>
      <w:r w:rsidRPr="00EF2694">
        <w:rPr>
          <w:rtl/>
        </w:rPr>
        <w:t>3</w:t>
      </w:r>
      <w:r w:rsidR="008D0E33">
        <w:rPr>
          <w:rtl/>
        </w:rPr>
        <w:t xml:space="preserve"> - </w:t>
      </w:r>
      <w:r w:rsidRPr="00EF2694">
        <w:rPr>
          <w:rtl/>
        </w:rPr>
        <w:t xml:space="preserve">الحسين بن </w:t>
      </w:r>
      <w:r w:rsidR="008D0E33">
        <w:rPr>
          <w:rtl/>
        </w:rPr>
        <w:t xml:space="preserve">محمّد </w:t>
      </w:r>
      <w:r w:rsidRPr="00EF2694">
        <w:rPr>
          <w:rtl/>
        </w:rPr>
        <w:t>الأشعري</w:t>
      </w:r>
      <w:r w:rsidR="003213AA">
        <w:rPr>
          <w:rFonts w:hint="cs"/>
          <w:rtl/>
        </w:rPr>
        <w:t>ّ</w:t>
      </w:r>
      <w:r>
        <w:rPr>
          <w:rtl/>
        </w:rPr>
        <w:t xml:space="preserve"> ، </w:t>
      </w:r>
      <w:r w:rsidRPr="00EF2694">
        <w:rPr>
          <w:rtl/>
        </w:rPr>
        <w:t xml:space="preserve">عن </w:t>
      </w:r>
      <w:r w:rsidR="00502270">
        <w:rPr>
          <w:rtl/>
        </w:rPr>
        <w:t xml:space="preserve">معلّى </w:t>
      </w:r>
      <w:r w:rsidRPr="00EF2694">
        <w:rPr>
          <w:rtl/>
        </w:rPr>
        <w:t xml:space="preserve">بن </w:t>
      </w:r>
      <w:r w:rsidR="008D0E33">
        <w:rPr>
          <w:rtl/>
        </w:rPr>
        <w:t xml:space="preserve">محمّد </w:t>
      </w:r>
      <w:r>
        <w:rPr>
          <w:rtl/>
        </w:rPr>
        <w:t xml:space="preserve">، </w:t>
      </w:r>
      <w:r w:rsidRPr="00EF2694">
        <w:rPr>
          <w:rtl/>
        </w:rPr>
        <w:t xml:space="preserve">عن أحمد بن </w:t>
      </w:r>
      <w:r w:rsidR="008D0E33">
        <w:rPr>
          <w:rtl/>
        </w:rPr>
        <w:t xml:space="preserve">محمّد </w:t>
      </w:r>
      <w:r w:rsidRPr="00EF2694">
        <w:rPr>
          <w:rtl/>
        </w:rPr>
        <w:t>بن عبد الله</w:t>
      </w:r>
      <w:r>
        <w:rPr>
          <w:rtl/>
        </w:rPr>
        <w:t xml:space="preserve"> ، </w:t>
      </w:r>
      <w:r w:rsidRPr="00EF2694">
        <w:rPr>
          <w:rtl/>
        </w:rPr>
        <w:t xml:space="preserve">عن </w:t>
      </w:r>
      <w:r w:rsidR="0022555C">
        <w:rPr>
          <w:rtl/>
        </w:rPr>
        <w:t xml:space="preserve">عليّ </w:t>
      </w:r>
      <w:r w:rsidRPr="00EF2694">
        <w:rPr>
          <w:rtl/>
        </w:rPr>
        <w:t xml:space="preserve">بن </w:t>
      </w:r>
      <w:r w:rsidR="008D0E33">
        <w:rPr>
          <w:rtl/>
        </w:rPr>
        <w:t xml:space="preserve">محمّد </w:t>
      </w:r>
      <w:r w:rsidRPr="00EF2694">
        <w:rPr>
          <w:rtl/>
        </w:rPr>
        <w:t>النوفلي</w:t>
      </w:r>
      <w:r>
        <w:rPr>
          <w:rtl/>
        </w:rPr>
        <w:t xml:space="preserve"> ، </w:t>
      </w:r>
      <w:r w:rsidRPr="00EF2694">
        <w:rPr>
          <w:rtl/>
        </w:rPr>
        <w:t>عن أبي الحسن صاحب العسكر</w:t>
      </w:r>
      <w:r>
        <w:rPr>
          <w:rFonts w:hint="cs"/>
          <w:rtl/>
        </w:rPr>
        <w:t xml:space="preserve"> </w:t>
      </w:r>
      <w:r w:rsidRPr="002F75F6">
        <w:rPr>
          <w:rStyle w:val="libAlaemChar"/>
          <w:rtl/>
        </w:rPr>
        <w:t>عليه‌السلام</w:t>
      </w:r>
      <w:r w:rsidRPr="00D52925">
        <w:rPr>
          <w:rFonts w:hint="cs"/>
          <w:rtl/>
        </w:rPr>
        <w:t xml:space="preserve"> </w:t>
      </w:r>
      <w:r w:rsidR="008D0E33">
        <w:rPr>
          <w:rtl/>
        </w:rPr>
        <w:t>قال :</w:t>
      </w:r>
      <w:r w:rsidRPr="00EF2694">
        <w:rPr>
          <w:rtl/>
        </w:rPr>
        <w:t xml:space="preserve">سمعته يقول اسم الله الأعظم ثلاثة وسبعون </w:t>
      </w:r>
      <w:r w:rsidR="007C7DC0">
        <w:rPr>
          <w:rtl/>
        </w:rPr>
        <w:t xml:space="preserve">حرفاً </w:t>
      </w:r>
      <w:r w:rsidRPr="00EF2694">
        <w:rPr>
          <w:rtl/>
        </w:rPr>
        <w:t>كان عند آصف حرف فتكل</w:t>
      </w:r>
      <w:r w:rsidR="003213AA">
        <w:rPr>
          <w:rFonts w:hint="cs"/>
          <w:rtl/>
        </w:rPr>
        <w:t>ّ</w:t>
      </w:r>
      <w:r w:rsidRPr="00EF2694">
        <w:rPr>
          <w:rtl/>
        </w:rPr>
        <w:t>م به فان</w:t>
      </w:r>
      <w:r w:rsidR="003213AA">
        <w:rPr>
          <w:rtl/>
        </w:rPr>
        <w:t>خرقت له الأرض فيما بينه وبين سب</w:t>
      </w:r>
      <w:r w:rsidR="003213AA">
        <w:rPr>
          <w:rFonts w:hint="cs"/>
          <w:rtl/>
        </w:rPr>
        <w:t>أ</w:t>
      </w:r>
      <w:r w:rsidRPr="00EF2694">
        <w:rPr>
          <w:rtl/>
        </w:rPr>
        <w:t xml:space="preserve"> فتن</w:t>
      </w:r>
      <w:r w:rsidR="003213AA">
        <w:rPr>
          <w:rFonts w:hint="cs"/>
          <w:rtl/>
        </w:rPr>
        <w:t>ا</w:t>
      </w:r>
      <w:r w:rsidR="003213AA">
        <w:rPr>
          <w:rtl/>
        </w:rPr>
        <w:t>و</w:t>
      </w:r>
      <w:r w:rsidR="00D54C7C">
        <w:rPr>
          <w:rtl/>
        </w:rPr>
        <w:t xml:space="preserve">ل </w:t>
      </w:r>
      <w:r w:rsidRPr="00EF2694">
        <w:rPr>
          <w:rtl/>
        </w:rPr>
        <w:t xml:space="preserve">عرش بلقيس </w:t>
      </w:r>
      <w:r w:rsidR="008F33B0">
        <w:rPr>
          <w:rtl/>
        </w:rPr>
        <w:t xml:space="preserve">حتّى </w:t>
      </w:r>
      <w:r w:rsidRPr="00EF2694">
        <w:rPr>
          <w:rtl/>
        </w:rPr>
        <w:t>صي</w:t>
      </w:r>
      <w:r w:rsidR="003213AA">
        <w:rPr>
          <w:rFonts w:hint="cs"/>
          <w:rtl/>
        </w:rPr>
        <w:t>ّ</w:t>
      </w:r>
      <w:r w:rsidRPr="00EF2694">
        <w:rPr>
          <w:rtl/>
        </w:rPr>
        <w:t xml:space="preserve">ره إلى سليمان </w:t>
      </w:r>
      <w:r w:rsidR="003213AA">
        <w:rPr>
          <w:rFonts w:hint="cs"/>
          <w:rtl/>
        </w:rPr>
        <w:t xml:space="preserve">، </w:t>
      </w:r>
      <w:r w:rsidR="00F66E4A">
        <w:rPr>
          <w:rtl/>
        </w:rPr>
        <w:t>ثمّ</w:t>
      </w:r>
      <w:r w:rsidR="003213AA">
        <w:rPr>
          <w:rFonts w:hint="cs"/>
          <w:rtl/>
        </w:rPr>
        <w:t>َ</w:t>
      </w:r>
      <w:r w:rsidR="00F66E4A">
        <w:rPr>
          <w:rtl/>
        </w:rPr>
        <w:t xml:space="preserve"> </w:t>
      </w:r>
      <w:r w:rsidRPr="00EF2694">
        <w:rPr>
          <w:rtl/>
        </w:rPr>
        <w:t>انبسطت الأرض في أقل</w:t>
      </w:r>
      <w:r w:rsidR="003213AA">
        <w:rPr>
          <w:rFonts w:hint="cs"/>
          <w:rtl/>
        </w:rPr>
        <w:t>ّ</w:t>
      </w:r>
      <w:r w:rsidRPr="00EF2694">
        <w:rPr>
          <w:rtl/>
        </w:rPr>
        <w:t xml:space="preserve"> من طرفة عين وعندنا منه اثنان وسبعون </w:t>
      </w:r>
      <w:r w:rsidR="007C7DC0">
        <w:rPr>
          <w:rtl/>
        </w:rPr>
        <w:t xml:space="preserve">حرفاً </w:t>
      </w:r>
      <w:r w:rsidR="003213AA">
        <w:rPr>
          <w:rFonts w:hint="cs"/>
          <w:rtl/>
        </w:rPr>
        <w:t xml:space="preserve">، </w:t>
      </w:r>
      <w:r w:rsidRPr="00EF2694">
        <w:rPr>
          <w:rtl/>
        </w:rPr>
        <w:t>وحرف عند الله مستأثر</w:t>
      </w:r>
      <w:r w:rsidR="003213AA">
        <w:rPr>
          <w:rFonts w:hint="cs"/>
          <w:rtl/>
        </w:rPr>
        <w:t>ٌ</w:t>
      </w:r>
      <w:r w:rsidRPr="00EF2694">
        <w:rPr>
          <w:rtl/>
        </w:rPr>
        <w:t xml:space="preserve"> به في علم الغيب</w:t>
      </w:r>
      <w:r>
        <w:rPr>
          <w:rFonts w:hint="cs"/>
          <w:rtl/>
        </w:rPr>
        <w:t>.</w:t>
      </w:r>
    </w:p>
    <w:p w14:paraId="5A228E3A" w14:textId="3D6BC5CF" w:rsidR="00782297" w:rsidRPr="00324B78" w:rsidRDefault="008D0E33" w:rsidP="009D38AE">
      <w:pPr>
        <w:pStyle w:val="libLine"/>
        <w:rPr>
          <w:rtl/>
        </w:rPr>
      </w:pPr>
      <w:r>
        <w:rPr>
          <w:rFonts w:hint="cs"/>
          <w:rtl/>
        </w:rPr>
        <w:t>________________________________________________________</w:t>
      </w:r>
    </w:p>
    <w:p w14:paraId="7AB73F2D" w14:textId="77777777" w:rsidR="00782297" w:rsidRDefault="00782297" w:rsidP="003213AA">
      <w:pPr>
        <w:pStyle w:val="libNormal"/>
        <w:rPr>
          <w:rtl/>
          <w:lang w:bidi="fa-IR"/>
        </w:rPr>
      </w:pPr>
      <w:r w:rsidRPr="00CE1409">
        <w:rPr>
          <w:rStyle w:val="libBold1Char"/>
          <w:rtl/>
        </w:rPr>
        <w:t>الحديث الثاني :</w:t>
      </w:r>
      <w:r>
        <w:rPr>
          <w:rtl/>
        </w:rPr>
        <w:t xml:space="preserve"> </w:t>
      </w:r>
      <w:r w:rsidRPr="00EF2694">
        <w:rPr>
          <w:rtl/>
          <w:lang w:bidi="fa-IR"/>
        </w:rPr>
        <w:t>مجهول.</w:t>
      </w:r>
    </w:p>
    <w:p w14:paraId="62FFA811" w14:textId="0708F568" w:rsidR="00782297" w:rsidRPr="00EF2694" w:rsidRDefault="00782297" w:rsidP="00A020F0">
      <w:pPr>
        <w:pStyle w:val="libNormal"/>
        <w:rPr>
          <w:rtl/>
        </w:rPr>
      </w:pPr>
      <w:r>
        <w:rPr>
          <w:rtl/>
        </w:rPr>
        <w:t xml:space="preserve">« </w:t>
      </w:r>
      <w:r w:rsidRPr="004907EA">
        <w:rPr>
          <w:rtl/>
        </w:rPr>
        <w:t>أعطي حرفين</w:t>
      </w:r>
      <w:r>
        <w:rPr>
          <w:rtl/>
        </w:rPr>
        <w:t xml:space="preserve"> » </w:t>
      </w:r>
      <w:r w:rsidRPr="00EF2694">
        <w:rPr>
          <w:rtl/>
        </w:rPr>
        <w:t xml:space="preserve">أي </w:t>
      </w:r>
      <w:r w:rsidR="006E33A0">
        <w:rPr>
          <w:rtl/>
        </w:rPr>
        <w:t xml:space="preserve">زائداً </w:t>
      </w:r>
      <w:r w:rsidRPr="00EF2694">
        <w:rPr>
          <w:rtl/>
        </w:rPr>
        <w:t>على ما أعطي من قبله من الأنبياء</w:t>
      </w:r>
      <w:r>
        <w:rPr>
          <w:rtl/>
        </w:rPr>
        <w:t xml:space="preserve"> ، </w:t>
      </w:r>
      <w:r w:rsidRPr="00EF2694">
        <w:rPr>
          <w:rtl/>
        </w:rPr>
        <w:t xml:space="preserve">كان يعمل بهما </w:t>
      </w:r>
      <w:r w:rsidR="00F85EC4">
        <w:rPr>
          <w:rtl/>
        </w:rPr>
        <w:t>أيضاً</w:t>
      </w:r>
      <w:r w:rsidR="008A4DAC">
        <w:rPr>
          <w:rtl/>
        </w:rPr>
        <w:t xml:space="preserve"> </w:t>
      </w:r>
      <w:r>
        <w:rPr>
          <w:rtl/>
        </w:rPr>
        <w:t xml:space="preserve">، </w:t>
      </w:r>
      <w:r w:rsidRPr="00EF2694">
        <w:rPr>
          <w:rtl/>
        </w:rPr>
        <w:t xml:space="preserve">وإن احتمل أن لا تكون الأسماء العظام </w:t>
      </w:r>
      <w:r w:rsidR="00DB530D">
        <w:rPr>
          <w:rtl/>
        </w:rPr>
        <w:t xml:space="preserve">ممّا </w:t>
      </w:r>
      <w:r w:rsidRPr="00EF2694">
        <w:rPr>
          <w:rtl/>
        </w:rPr>
        <w:t>يورث</w:t>
      </w:r>
      <w:r>
        <w:rPr>
          <w:rtl/>
        </w:rPr>
        <w:t xml:space="preserve"> ، </w:t>
      </w:r>
      <w:r w:rsidRPr="00EF2694">
        <w:rPr>
          <w:rtl/>
        </w:rPr>
        <w:t>أو يكون ل</w:t>
      </w:r>
      <w:r w:rsidR="008A4DAC">
        <w:rPr>
          <w:rtl/>
        </w:rPr>
        <w:t xml:space="preserve">كلّ </w:t>
      </w:r>
      <w:r w:rsidRPr="00EF2694">
        <w:rPr>
          <w:rtl/>
        </w:rPr>
        <w:t>نبي</w:t>
      </w:r>
      <w:r w:rsidR="003213AA">
        <w:rPr>
          <w:rFonts w:hint="cs"/>
          <w:rtl/>
        </w:rPr>
        <w:t>ّ</w:t>
      </w:r>
      <w:r w:rsidRPr="00EF2694">
        <w:rPr>
          <w:rtl/>
        </w:rPr>
        <w:t xml:space="preserve"> مناسبة لنوع من الأسماء كان عمله بها</w:t>
      </w:r>
      <w:r>
        <w:rPr>
          <w:rtl/>
        </w:rPr>
        <w:t xml:space="preserve"> ، </w:t>
      </w:r>
      <w:r w:rsidRPr="00EF2694">
        <w:rPr>
          <w:rtl/>
        </w:rPr>
        <w:t xml:space="preserve">وأما نبينا </w:t>
      </w:r>
      <w:r w:rsidR="00766E5A">
        <w:rPr>
          <w:rStyle w:val="libAlaemChar"/>
          <w:rtl/>
        </w:rPr>
        <w:t xml:space="preserve">صلى‌الله‌عليه‌وآله‌وسلم </w:t>
      </w:r>
      <w:r w:rsidRPr="00EF2694">
        <w:rPr>
          <w:rtl/>
        </w:rPr>
        <w:t>فكان جا</w:t>
      </w:r>
      <w:r w:rsidR="00F66E4A">
        <w:rPr>
          <w:rtl/>
        </w:rPr>
        <w:t xml:space="preserve">معاً </w:t>
      </w:r>
      <w:r w:rsidRPr="00EF2694">
        <w:rPr>
          <w:rtl/>
        </w:rPr>
        <w:t xml:space="preserve">لجميع الأسماء </w:t>
      </w:r>
      <w:r w:rsidR="006E33A0">
        <w:rPr>
          <w:rtl/>
        </w:rPr>
        <w:t xml:space="preserve">إلّا </w:t>
      </w:r>
      <w:r w:rsidRPr="00EF2694">
        <w:rPr>
          <w:rtl/>
        </w:rPr>
        <w:t>اسما واحدا استأثر الله به</w:t>
      </w:r>
      <w:r>
        <w:rPr>
          <w:rtl/>
        </w:rPr>
        <w:t xml:space="preserve"> ، </w:t>
      </w:r>
      <w:r w:rsidRPr="00EF2694">
        <w:rPr>
          <w:rtl/>
        </w:rPr>
        <w:t>وكان لمرتبته الجامعة عاملا بالجميع</w:t>
      </w:r>
      <w:r>
        <w:rPr>
          <w:rtl/>
        </w:rPr>
        <w:t xml:space="preserve"> ، </w:t>
      </w:r>
      <w:r w:rsidRPr="00EF2694">
        <w:rPr>
          <w:rtl/>
        </w:rPr>
        <w:t xml:space="preserve">وذلك في </w:t>
      </w:r>
      <w:r w:rsidRPr="004907EA">
        <w:rPr>
          <w:rtl/>
        </w:rPr>
        <w:t>قوله</w:t>
      </w:r>
      <w:r>
        <w:rPr>
          <w:rtl/>
        </w:rPr>
        <w:t xml:space="preserve"> « </w:t>
      </w:r>
      <w:r w:rsidRPr="004907EA">
        <w:rPr>
          <w:rtl/>
        </w:rPr>
        <w:t>جمع ذلك</w:t>
      </w:r>
      <w:r>
        <w:rPr>
          <w:rtl/>
        </w:rPr>
        <w:t xml:space="preserve"> » </w:t>
      </w:r>
      <w:r w:rsidRPr="00EF2694">
        <w:rPr>
          <w:rtl/>
        </w:rPr>
        <w:t>إشارة إلى الأربعة والخمسين التي أعطاه الله الأنبياء وزاده ثمانية ع</w:t>
      </w:r>
      <w:r w:rsidR="003213AA">
        <w:rPr>
          <w:rtl/>
        </w:rPr>
        <w:t>شر</w:t>
      </w:r>
      <w:r w:rsidR="0024767B">
        <w:rPr>
          <w:rtl/>
        </w:rPr>
        <w:t xml:space="preserve"> </w:t>
      </w:r>
      <w:r w:rsidRPr="00EF2694">
        <w:rPr>
          <w:rtl/>
        </w:rPr>
        <w:t>حرفا</w:t>
      </w:r>
      <w:r w:rsidR="003213AA">
        <w:rPr>
          <w:rFonts w:hint="cs"/>
          <w:rtl/>
        </w:rPr>
        <w:t>ً</w:t>
      </w:r>
      <w:r w:rsidRPr="00EF2694">
        <w:rPr>
          <w:rtl/>
        </w:rPr>
        <w:t>.</w:t>
      </w:r>
    </w:p>
    <w:p w14:paraId="04DF84CC" w14:textId="77777777" w:rsidR="00782297" w:rsidRDefault="00782297" w:rsidP="003213AA">
      <w:pPr>
        <w:pStyle w:val="libNormal"/>
        <w:rPr>
          <w:rtl/>
        </w:rPr>
      </w:pPr>
      <w:r w:rsidRPr="00CE1409">
        <w:rPr>
          <w:rStyle w:val="libBold1Char"/>
          <w:rtl/>
        </w:rPr>
        <w:t>الحديث الثالث :</w:t>
      </w:r>
      <w:r>
        <w:rPr>
          <w:rtl/>
        </w:rPr>
        <w:t xml:space="preserve"> </w:t>
      </w:r>
      <w:r w:rsidRPr="00EF2694">
        <w:rPr>
          <w:rtl/>
        </w:rPr>
        <w:t>ضعيف على المشهور.</w:t>
      </w:r>
    </w:p>
    <w:p w14:paraId="0DF639D0" w14:textId="6A580C95" w:rsidR="00782297" w:rsidRPr="00EF2694" w:rsidRDefault="00782297" w:rsidP="00A020F0">
      <w:pPr>
        <w:pStyle w:val="libNormal"/>
        <w:rPr>
          <w:rtl/>
        </w:rPr>
      </w:pPr>
      <w:r>
        <w:rPr>
          <w:rtl/>
        </w:rPr>
        <w:t xml:space="preserve">« </w:t>
      </w:r>
      <w:r w:rsidRPr="004907EA">
        <w:rPr>
          <w:rtl/>
        </w:rPr>
        <w:t>فانخرقت له الأرض</w:t>
      </w:r>
      <w:r>
        <w:rPr>
          <w:rtl/>
        </w:rPr>
        <w:t xml:space="preserve"> » </w:t>
      </w:r>
      <w:r w:rsidRPr="00EF2694">
        <w:rPr>
          <w:rtl/>
        </w:rPr>
        <w:t>أي شق</w:t>
      </w:r>
      <w:r w:rsidR="003213AA">
        <w:rPr>
          <w:rFonts w:hint="cs"/>
          <w:rtl/>
        </w:rPr>
        <w:t>ّ</w:t>
      </w:r>
      <w:r w:rsidRPr="00EF2694">
        <w:rPr>
          <w:rtl/>
        </w:rPr>
        <w:t>ت لتتحر</w:t>
      </w:r>
      <w:r w:rsidR="003213AA">
        <w:rPr>
          <w:rFonts w:hint="cs"/>
          <w:rtl/>
        </w:rPr>
        <w:t>ّ</w:t>
      </w:r>
      <w:r w:rsidRPr="00EF2694">
        <w:rPr>
          <w:rtl/>
        </w:rPr>
        <w:t>ك القطعة التي عليها السرير من وجه الأرض أو من تحته أو تحر</w:t>
      </w:r>
      <w:r w:rsidR="003213AA">
        <w:rPr>
          <w:rFonts w:hint="cs"/>
          <w:rtl/>
        </w:rPr>
        <w:t>ّ</w:t>
      </w:r>
      <w:r w:rsidRPr="00EF2694">
        <w:rPr>
          <w:rtl/>
        </w:rPr>
        <w:t>كت الأرض</w:t>
      </w:r>
      <w:r>
        <w:rPr>
          <w:rtl/>
        </w:rPr>
        <w:t xml:space="preserve"> ، </w:t>
      </w:r>
      <w:r w:rsidR="008D0E33">
        <w:rPr>
          <w:rtl/>
        </w:rPr>
        <w:t>قال :</w:t>
      </w:r>
      <w:r w:rsidRPr="00EF2694">
        <w:rPr>
          <w:rtl/>
        </w:rPr>
        <w:t>الجوهري</w:t>
      </w:r>
      <w:r>
        <w:rPr>
          <w:rtl/>
        </w:rPr>
        <w:t xml:space="preserve"> : </w:t>
      </w:r>
      <w:r w:rsidRPr="00EF2694">
        <w:rPr>
          <w:rtl/>
        </w:rPr>
        <w:t>خرقت الأرض خرقا أي جبتها</w:t>
      </w:r>
      <w:r>
        <w:rPr>
          <w:rtl/>
        </w:rPr>
        <w:t xml:space="preserve"> ، </w:t>
      </w:r>
      <w:r w:rsidRPr="00EF2694">
        <w:rPr>
          <w:rtl/>
        </w:rPr>
        <w:t>والخريق</w:t>
      </w:r>
      <w:r>
        <w:rPr>
          <w:rtl/>
        </w:rPr>
        <w:t xml:space="preserve"> : </w:t>
      </w:r>
      <w:r w:rsidRPr="00EF2694">
        <w:rPr>
          <w:rtl/>
        </w:rPr>
        <w:t>المطمئن</w:t>
      </w:r>
      <w:r w:rsidR="003213AA">
        <w:rPr>
          <w:rFonts w:hint="cs"/>
          <w:rtl/>
        </w:rPr>
        <w:t>ّ</w:t>
      </w:r>
      <w:r w:rsidRPr="00EF2694">
        <w:rPr>
          <w:rtl/>
        </w:rPr>
        <w:t xml:space="preserve"> من الأرض وفيه نبات.</w:t>
      </w:r>
    </w:p>
    <w:p w14:paraId="4FA8597B" w14:textId="77777777" w:rsidR="00CE1409" w:rsidRDefault="00CE1409" w:rsidP="00CE1409">
      <w:pPr>
        <w:pStyle w:val="libNormal"/>
        <w:rPr>
          <w:rtl/>
        </w:rPr>
      </w:pPr>
      <w:bookmarkStart w:id="102" w:name="_Toc92637613"/>
      <w:r>
        <w:rPr>
          <w:rtl/>
        </w:rPr>
        <w:br w:type="page"/>
      </w:r>
    </w:p>
    <w:p w14:paraId="3A14A0C7" w14:textId="481D555A" w:rsidR="00782297" w:rsidRDefault="00782297" w:rsidP="003213AA">
      <w:pPr>
        <w:pStyle w:val="Heading1Center"/>
        <w:rPr>
          <w:rtl/>
          <w:lang w:bidi="fa-IR"/>
        </w:rPr>
      </w:pPr>
      <w:bookmarkStart w:id="103" w:name="_Toc256693082"/>
      <w:bookmarkStart w:id="104" w:name="_Toc256693316"/>
      <w:r w:rsidRPr="00EF2694">
        <w:rPr>
          <w:rtl/>
          <w:lang w:bidi="fa-IR"/>
        </w:rPr>
        <w:lastRenderedPageBreak/>
        <w:t>باب</w:t>
      </w:r>
      <w:bookmarkEnd w:id="102"/>
      <w:bookmarkEnd w:id="103"/>
      <w:bookmarkEnd w:id="104"/>
    </w:p>
    <w:p w14:paraId="4468BF52" w14:textId="33EA43FE" w:rsidR="00782297" w:rsidRPr="00EF2694" w:rsidRDefault="003213AA" w:rsidP="00782297">
      <w:pPr>
        <w:pStyle w:val="Heading1Center"/>
        <w:rPr>
          <w:rtl/>
          <w:lang w:bidi="fa-IR"/>
        </w:rPr>
      </w:pPr>
      <w:bookmarkStart w:id="105" w:name="_Toc92637614"/>
      <w:bookmarkStart w:id="106" w:name="_Toc256693083"/>
      <w:bookmarkStart w:id="107" w:name="_Toc256693317"/>
      <w:r>
        <w:rPr>
          <w:rFonts w:hint="cs"/>
          <w:rtl/>
          <w:lang w:bidi="fa-IR"/>
        </w:rPr>
        <w:t xml:space="preserve">( </w:t>
      </w:r>
      <w:r w:rsidR="00782297" w:rsidRPr="00EF2694">
        <w:rPr>
          <w:rtl/>
          <w:lang w:bidi="fa-IR"/>
        </w:rPr>
        <w:t xml:space="preserve">ما عند </w:t>
      </w:r>
      <w:r w:rsidR="007A774D">
        <w:rPr>
          <w:rtl/>
          <w:lang w:bidi="fa-IR"/>
        </w:rPr>
        <w:t>ال</w:t>
      </w:r>
      <w:r w:rsidR="008345DB">
        <w:rPr>
          <w:rtl/>
          <w:lang w:bidi="fa-IR"/>
        </w:rPr>
        <w:t xml:space="preserve">أئمّة </w:t>
      </w:r>
      <w:r w:rsidR="00782297" w:rsidRPr="00EF2694">
        <w:rPr>
          <w:rtl/>
          <w:lang w:bidi="fa-IR"/>
        </w:rPr>
        <w:t xml:space="preserve">من آيات الأنبياء </w:t>
      </w:r>
      <w:r w:rsidR="00782297" w:rsidRPr="002F75F6">
        <w:rPr>
          <w:rStyle w:val="libAlaemChar"/>
          <w:rFonts w:hint="cs"/>
          <w:rtl/>
        </w:rPr>
        <w:t>عليهم‌السلام</w:t>
      </w:r>
      <w:bookmarkEnd w:id="105"/>
      <w:r>
        <w:rPr>
          <w:rStyle w:val="libAlaemChar"/>
          <w:rFonts w:hint="cs"/>
          <w:rtl/>
        </w:rPr>
        <w:t xml:space="preserve"> </w:t>
      </w:r>
      <w:r>
        <w:rPr>
          <w:rFonts w:hint="cs"/>
          <w:rtl/>
          <w:lang w:bidi="fa-IR"/>
        </w:rPr>
        <w:t>)</w:t>
      </w:r>
      <w:bookmarkEnd w:id="106"/>
      <w:bookmarkEnd w:id="107"/>
    </w:p>
    <w:p w14:paraId="01807C24" w14:textId="176C772F" w:rsidR="00782297" w:rsidRPr="00EF2694" w:rsidRDefault="00782297" w:rsidP="00A020F0">
      <w:pPr>
        <w:pStyle w:val="libNormal"/>
        <w:rPr>
          <w:rtl/>
        </w:rPr>
      </w:pPr>
      <w:r w:rsidRPr="00EF2694">
        <w:rPr>
          <w:rtl/>
        </w:rPr>
        <w:t>1</w:t>
      </w:r>
      <w:r w:rsidR="008D0E33">
        <w:rPr>
          <w:rtl/>
        </w:rPr>
        <w:t xml:space="preserve"> - محمّد </w:t>
      </w:r>
      <w:r w:rsidRPr="00EF2694">
        <w:rPr>
          <w:rtl/>
        </w:rPr>
        <w:t>بن يحيى</w:t>
      </w:r>
      <w:r>
        <w:rPr>
          <w:rtl/>
        </w:rPr>
        <w:t xml:space="preserve"> ، </w:t>
      </w:r>
      <w:r w:rsidRPr="00EF2694">
        <w:rPr>
          <w:rtl/>
        </w:rPr>
        <w:t xml:space="preserve">عن سلمة بن </w:t>
      </w:r>
      <w:r w:rsidR="008D0E33">
        <w:rPr>
          <w:rtl/>
        </w:rPr>
        <w:t xml:space="preserve">الخطّاب </w:t>
      </w:r>
      <w:r>
        <w:rPr>
          <w:rtl/>
        </w:rPr>
        <w:t xml:space="preserve">، </w:t>
      </w:r>
      <w:r w:rsidRPr="00EF2694">
        <w:rPr>
          <w:rtl/>
        </w:rPr>
        <w:t xml:space="preserve">عن عبد الله بن </w:t>
      </w:r>
      <w:r w:rsidR="008D0E33">
        <w:rPr>
          <w:rtl/>
        </w:rPr>
        <w:t xml:space="preserve">محمّد </w:t>
      </w:r>
      <w:r>
        <w:rPr>
          <w:rtl/>
        </w:rPr>
        <w:t xml:space="preserve">، </w:t>
      </w:r>
      <w:r w:rsidRPr="00EF2694">
        <w:rPr>
          <w:rtl/>
        </w:rPr>
        <w:t>عن منيع بن الحج</w:t>
      </w:r>
      <w:r w:rsidR="003213AA">
        <w:rPr>
          <w:rFonts w:hint="cs"/>
          <w:rtl/>
        </w:rPr>
        <w:t>ّ</w:t>
      </w:r>
      <w:r w:rsidRPr="00EF2694">
        <w:rPr>
          <w:rtl/>
        </w:rPr>
        <w:t>اج البصري</w:t>
      </w:r>
      <w:r>
        <w:rPr>
          <w:rtl/>
        </w:rPr>
        <w:t xml:space="preserve"> ، </w:t>
      </w:r>
      <w:r w:rsidRPr="00EF2694">
        <w:rPr>
          <w:rtl/>
        </w:rPr>
        <w:t>عن مجاشع</w:t>
      </w:r>
      <w:r>
        <w:rPr>
          <w:rtl/>
        </w:rPr>
        <w:t xml:space="preserve"> ، </w:t>
      </w:r>
      <w:r w:rsidRPr="00EF2694">
        <w:rPr>
          <w:rtl/>
        </w:rPr>
        <w:t xml:space="preserve">عن </w:t>
      </w:r>
      <w:r w:rsidR="00502270">
        <w:rPr>
          <w:rtl/>
        </w:rPr>
        <w:t xml:space="preserve">معلّى </w:t>
      </w:r>
      <w:r>
        <w:rPr>
          <w:rtl/>
        </w:rPr>
        <w:t xml:space="preserve">، </w:t>
      </w:r>
      <w:r w:rsidRPr="00EF2694">
        <w:rPr>
          <w:rtl/>
        </w:rPr>
        <w:t xml:space="preserve">عن </w:t>
      </w:r>
      <w:r w:rsidR="008D0E33">
        <w:rPr>
          <w:rtl/>
        </w:rPr>
        <w:t xml:space="preserve">محمّد </w:t>
      </w:r>
      <w:r w:rsidRPr="00EF2694">
        <w:rPr>
          <w:rtl/>
        </w:rPr>
        <w:t>بن الفيض</w:t>
      </w:r>
      <w:r>
        <w:rPr>
          <w:rtl/>
        </w:rPr>
        <w:t xml:space="preserve"> ، </w:t>
      </w:r>
      <w:r w:rsidRPr="00EF2694">
        <w:rPr>
          <w:rtl/>
        </w:rPr>
        <w:t xml:space="preserve">عن أبي جعفر </w:t>
      </w:r>
      <w:r w:rsidRPr="002F75F6">
        <w:rPr>
          <w:rStyle w:val="libAlaemChar"/>
          <w:rtl/>
        </w:rPr>
        <w:t>عليه‌السلام</w:t>
      </w:r>
      <w:r w:rsidRPr="00EF2694">
        <w:rPr>
          <w:rtl/>
        </w:rPr>
        <w:t xml:space="preserve"> </w:t>
      </w:r>
      <w:r w:rsidR="008D0E33">
        <w:rPr>
          <w:rtl/>
        </w:rPr>
        <w:t>قال :</w:t>
      </w:r>
      <w:r w:rsidRPr="00EF2694">
        <w:rPr>
          <w:rtl/>
        </w:rPr>
        <w:t xml:space="preserve">كانت عصا موسى لآدم </w:t>
      </w:r>
      <w:r w:rsidRPr="002F75F6">
        <w:rPr>
          <w:rStyle w:val="libAlaemChar"/>
          <w:rtl/>
        </w:rPr>
        <w:t>عليه‌السلام</w:t>
      </w:r>
      <w:r w:rsidRPr="00EF2694">
        <w:rPr>
          <w:rtl/>
        </w:rPr>
        <w:t xml:space="preserve"> فصارت إلى شعيب </w:t>
      </w:r>
      <w:r w:rsidR="00F66E4A">
        <w:rPr>
          <w:rtl/>
        </w:rPr>
        <w:t xml:space="preserve">ثمّ </w:t>
      </w:r>
      <w:r w:rsidRPr="00EF2694">
        <w:rPr>
          <w:rtl/>
        </w:rPr>
        <w:t>صارت إلى موسى بن عمران وإنها لعندنا وإن عهدي بها آنفا وهي خضراء كهيئتها حين انتزعت من شجرتها وإن</w:t>
      </w:r>
      <w:r w:rsidR="003213AA">
        <w:rPr>
          <w:rFonts w:hint="cs"/>
          <w:rtl/>
        </w:rPr>
        <w:t>ّ</w:t>
      </w:r>
      <w:r w:rsidRPr="00EF2694">
        <w:rPr>
          <w:rtl/>
        </w:rPr>
        <w:t>ها لتنطق إذا استنطقت أعدت لقائ</w:t>
      </w:r>
      <w:r w:rsidR="0022555C">
        <w:rPr>
          <w:rtl/>
        </w:rPr>
        <w:t xml:space="preserve">منّا </w:t>
      </w:r>
      <w:r w:rsidRPr="002F75F6">
        <w:rPr>
          <w:rStyle w:val="libAlaemChar"/>
          <w:rFonts w:hint="cs"/>
          <w:rtl/>
        </w:rPr>
        <w:t>عليه‌السلام</w:t>
      </w:r>
      <w:r w:rsidRPr="00EF2694">
        <w:rPr>
          <w:rtl/>
        </w:rPr>
        <w:t xml:space="preserve"> يصنع بها ما كان يصنع موسى وإن</w:t>
      </w:r>
      <w:r w:rsidR="003213AA">
        <w:rPr>
          <w:rFonts w:hint="cs"/>
          <w:rtl/>
        </w:rPr>
        <w:t>ّ</w:t>
      </w:r>
      <w:r w:rsidRPr="00EF2694">
        <w:rPr>
          <w:rtl/>
        </w:rPr>
        <w:t>ها لتروع و</w:t>
      </w:r>
      <w:r>
        <w:rPr>
          <w:rtl/>
        </w:rPr>
        <w:t xml:space="preserve"> « </w:t>
      </w:r>
      <w:r w:rsidRPr="002F75F6">
        <w:rPr>
          <w:rStyle w:val="libAieChar"/>
          <w:rtl/>
        </w:rPr>
        <w:t xml:space="preserve">تَلْقَفُ ما يَأْفِكُونَ </w:t>
      </w:r>
      <w:r>
        <w:rPr>
          <w:rtl/>
        </w:rPr>
        <w:t xml:space="preserve">» </w:t>
      </w:r>
      <w:r w:rsidRPr="00EF2694">
        <w:rPr>
          <w:rtl/>
        </w:rPr>
        <w:t>وتصنع ما تؤمر به إن</w:t>
      </w:r>
      <w:r w:rsidR="003213AA">
        <w:rPr>
          <w:rFonts w:hint="cs"/>
          <w:rtl/>
        </w:rPr>
        <w:t>ّ</w:t>
      </w:r>
      <w:r w:rsidRPr="00EF2694">
        <w:rPr>
          <w:rtl/>
        </w:rPr>
        <w:t>ها حيث أقبلت</w:t>
      </w:r>
      <w:r>
        <w:rPr>
          <w:rtl/>
        </w:rPr>
        <w:t xml:space="preserve"> « </w:t>
      </w:r>
      <w:r w:rsidRPr="002F75F6">
        <w:rPr>
          <w:rStyle w:val="libAieChar"/>
          <w:rtl/>
        </w:rPr>
        <w:t xml:space="preserve">تَلْقَفُ ما يَأْفِكُونَ </w:t>
      </w:r>
      <w:r>
        <w:rPr>
          <w:rtl/>
        </w:rPr>
        <w:t xml:space="preserve">» </w:t>
      </w:r>
      <w:r w:rsidRPr="00EF2694">
        <w:rPr>
          <w:rtl/>
        </w:rPr>
        <w:t xml:space="preserve">يفتح لها شعبتان إحداهما في الأرض والأخرى في السقف وبينهما أربعون </w:t>
      </w:r>
      <w:r w:rsidR="003213AA">
        <w:rPr>
          <w:rtl/>
        </w:rPr>
        <w:t xml:space="preserve">ذراعاً </w:t>
      </w:r>
      <w:r w:rsidRPr="00EF2694">
        <w:rPr>
          <w:rtl/>
        </w:rPr>
        <w:t>تلقف ما يأفكون بلسانها</w:t>
      </w:r>
      <w:r>
        <w:rPr>
          <w:rFonts w:hint="cs"/>
          <w:rtl/>
        </w:rPr>
        <w:t>.</w:t>
      </w:r>
    </w:p>
    <w:p w14:paraId="39273244" w14:textId="3AF63D42" w:rsidR="00782297" w:rsidRPr="00EF2694" w:rsidRDefault="00782297" w:rsidP="00A020F0">
      <w:pPr>
        <w:pStyle w:val="libNormal"/>
        <w:rPr>
          <w:rtl/>
        </w:rPr>
      </w:pPr>
      <w:r w:rsidRPr="00EF2694">
        <w:rPr>
          <w:rtl/>
        </w:rPr>
        <w:t>2</w:t>
      </w:r>
      <w:r w:rsidR="008D0E33">
        <w:rPr>
          <w:rtl/>
        </w:rPr>
        <w:t xml:space="preserve"> - </w:t>
      </w:r>
      <w:r w:rsidRPr="00EF2694">
        <w:rPr>
          <w:rtl/>
        </w:rPr>
        <w:t>أحمد بن إدريس</w:t>
      </w:r>
      <w:r>
        <w:rPr>
          <w:rtl/>
        </w:rPr>
        <w:t xml:space="preserve"> ، </w:t>
      </w:r>
      <w:r w:rsidRPr="00EF2694">
        <w:rPr>
          <w:rtl/>
        </w:rPr>
        <w:t>عن عمران بن موسى</w:t>
      </w:r>
      <w:r>
        <w:rPr>
          <w:rtl/>
        </w:rPr>
        <w:t xml:space="preserve"> ، </w:t>
      </w:r>
      <w:r w:rsidRPr="00EF2694">
        <w:rPr>
          <w:rtl/>
        </w:rPr>
        <w:t>عن موسى بن جعفر البغدادي</w:t>
      </w:r>
      <w:r w:rsidR="003213AA">
        <w:rPr>
          <w:rFonts w:hint="cs"/>
          <w:rtl/>
        </w:rPr>
        <w:t>ّ</w:t>
      </w:r>
      <w:r>
        <w:rPr>
          <w:rtl/>
        </w:rPr>
        <w:t xml:space="preserve"> ، </w:t>
      </w:r>
      <w:r w:rsidRPr="00EF2694">
        <w:rPr>
          <w:rtl/>
        </w:rPr>
        <w:t xml:space="preserve">عن </w:t>
      </w:r>
      <w:r w:rsidR="0022555C">
        <w:rPr>
          <w:rtl/>
        </w:rPr>
        <w:t xml:space="preserve">عليّ </w:t>
      </w:r>
      <w:r w:rsidRPr="00EF2694">
        <w:rPr>
          <w:rtl/>
        </w:rPr>
        <w:t>بن أسباط</w:t>
      </w:r>
      <w:r>
        <w:rPr>
          <w:rtl/>
        </w:rPr>
        <w:t xml:space="preserve"> ، </w:t>
      </w:r>
      <w:r w:rsidRPr="00EF2694">
        <w:rPr>
          <w:rtl/>
        </w:rPr>
        <w:t xml:space="preserve">عن </w:t>
      </w:r>
      <w:r w:rsidR="008D0E33">
        <w:rPr>
          <w:rtl/>
        </w:rPr>
        <w:t xml:space="preserve">محمّد </w:t>
      </w:r>
      <w:r w:rsidRPr="00EF2694">
        <w:rPr>
          <w:rtl/>
        </w:rPr>
        <w:t>بن الفضيل</w:t>
      </w:r>
      <w:r>
        <w:rPr>
          <w:rtl/>
        </w:rPr>
        <w:t xml:space="preserve"> ، </w:t>
      </w:r>
      <w:r w:rsidRPr="00EF2694">
        <w:rPr>
          <w:rtl/>
        </w:rPr>
        <w:t>عن أبي حمزة الثمال</w:t>
      </w:r>
      <w:r w:rsidR="003213AA">
        <w:rPr>
          <w:rFonts w:hint="cs"/>
          <w:rtl/>
        </w:rPr>
        <w:t>ّ</w:t>
      </w:r>
      <w:r w:rsidRPr="00EF2694">
        <w:rPr>
          <w:rtl/>
        </w:rPr>
        <w:t>ي</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 xml:space="preserve">سمعته يقول ألواح موسى </w:t>
      </w:r>
      <w:r w:rsidRPr="002F75F6">
        <w:rPr>
          <w:rStyle w:val="libAlaemChar"/>
          <w:rtl/>
        </w:rPr>
        <w:t>عليه‌السلام</w:t>
      </w:r>
      <w:r w:rsidRPr="00EF2694">
        <w:rPr>
          <w:rtl/>
        </w:rPr>
        <w:t xml:space="preserve"> عندنا وعصا موسى عندنا ونحن ورثة النبي</w:t>
      </w:r>
      <w:r w:rsidR="003213AA">
        <w:rPr>
          <w:rFonts w:hint="cs"/>
          <w:rtl/>
        </w:rPr>
        <w:t>ّ</w:t>
      </w:r>
      <w:r w:rsidRPr="00EF2694">
        <w:rPr>
          <w:rtl/>
        </w:rPr>
        <w:t>ين</w:t>
      </w:r>
      <w:r>
        <w:rPr>
          <w:rFonts w:hint="cs"/>
          <w:rtl/>
        </w:rPr>
        <w:t>.</w:t>
      </w:r>
    </w:p>
    <w:p w14:paraId="2FC03598" w14:textId="42F03841" w:rsidR="00782297" w:rsidRPr="00324B78" w:rsidRDefault="008D0E33" w:rsidP="009D38AE">
      <w:pPr>
        <w:pStyle w:val="libLine"/>
        <w:rPr>
          <w:rtl/>
        </w:rPr>
      </w:pPr>
      <w:r>
        <w:rPr>
          <w:rFonts w:hint="cs"/>
          <w:rtl/>
        </w:rPr>
        <w:t>________________________________________________________</w:t>
      </w:r>
    </w:p>
    <w:p w14:paraId="7BD4D3D1" w14:textId="0C54F592" w:rsidR="00782297" w:rsidRPr="002F75F6" w:rsidRDefault="00782297" w:rsidP="00782297">
      <w:pPr>
        <w:pStyle w:val="Heading1Center"/>
        <w:rPr>
          <w:rStyle w:val="libAlaemChar"/>
          <w:rtl/>
        </w:rPr>
      </w:pPr>
      <w:bookmarkStart w:id="108" w:name="_Toc92637615"/>
      <w:bookmarkStart w:id="109" w:name="_Toc256693084"/>
      <w:bookmarkStart w:id="110" w:name="_Toc256693318"/>
      <w:r w:rsidRPr="004907EA">
        <w:rPr>
          <w:rtl/>
        </w:rPr>
        <w:t xml:space="preserve">باب ما عند </w:t>
      </w:r>
      <w:r w:rsidR="007A774D">
        <w:rPr>
          <w:rtl/>
        </w:rPr>
        <w:t>ال</w:t>
      </w:r>
      <w:r w:rsidR="008345DB">
        <w:rPr>
          <w:rtl/>
        </w:rPr>
        <w:t xml:space="preserve">أئمّة </w:t>
      </w:r>
      <w:r w:rsidRPr="004907EA">
        <w:rPr>
          <w:rtl/>
        </w:rPr>
        <w:t xml:space="preserve">من آيات الأنبياء </w:t>
      </w:r>
      <w:r w:rsidRPr="002F75F6">
        <w:rPr>
          <w:rStyle w:val="libAlaemChar"/>
          <w:rtl/>
        </w:rPr>
        <w:t>عليهم‌السلام</w:t>
      </w:r>
      <w:bookmarkEnd w:id="108"/>
      <w:bookmarkEnd w:id="109"/>
      <w:bookmarkEnd w:id="110"/>
    </w:p>
    <w:p w14:paraId="2ECF03B2" w14:textId="0C0F123C" w:rsidR="00782297" w:rsidRPr="00EF2694" w:rsidRDefault="00782297" w:rsidP="003213AA">
      <w:pPr>
        <w:pStyle w:val="libNormal"/>
        <w:rPr>
          <w:rtl/>
          <w:lang w:bidi="fa-IR"/>
        </w:rPr>
      </w:pPr>
      <w:r w:rsidRPr="00CE1409">
        <w:rPr>
          <w:rStyle w:val="libBold1Char"/>
          <w:rtl/>
        </w:rPr>
        <w:t>الحديث ال</w:t>
      </w:r>
      <w:r w:rsidR="00D54C7C">
        <w:rPr>
          <w:rStyle w:val="libBold1Char"/>
          <w:rtl/>
        </w:rPr>
        <w:t xml:space="preserve">أوّل </w:t>
      </w:r>
      <w:r w:rsidRPr="00CE1409">
        <w:rPr>
          <w:rStyle w:val="libBold1Char"/>
          <w:rtl/>
        </w:rPr>
        <w:t>:</w:t>
      </w:r>
      <w:r>
        <w:rPr>
          <w:rtl/>
        </w:rPr>
        <w:t xml:space="preserve"> </w:t>
      </w:r>
      <w:r w:rsidRPr="00EF2694">
        <w:rPr>
          <w:rtl/>
          <w:lang w:bidi="fa-IR"/>
        </w:rPr>
        <w:t>ضعيف.</w:t>
      </w:r>
    </w:p>
    <w:p w14:paraId="56CD866D" w14:textId="18A18BBF" w:rsidR="00782297" w:rsidRPr="00EF2694" w:rsidRDefault="00782297" w:rsidP="00A020F0">
      <w:pPr>
        <w:pStyle w:val="libNormal"/>
        <w:rPr>
          <w:rtl/>
        </w:rPr>
      </w:pPr>
      <w:r w:rsidRPr="004907EA">
        <w:rPr>
          <w:rtl/>
        </w:rPr>
        <w:t>وفي القاموس راع</w:t>
      </w:r>
      <w:r w:rsidRPr="00EF2694">
        <w:rPr>
          <w:rtl/>
        </w:rPr>
        <w:t xml:space="preserve"> أفزع كرو</w:t>
      </w:r>
      <w:r w:rsidR="003213AA">
        <w:rPr>
          <w:rFonts w:hint="cs"/>
          <w:rtl/>
        </w:rPr>
        <w:t>ّ</w:t>
      </w:r>
      <w:r w:rsidRPr="00EF2694">
        <w:rPr>
          <w:rtl/>
        </w:rPr>
        <w:t>ع لازم متعد</w:t>
      </w:r>
      <w:r w:rsidR="003213AA">
        <w:rPr>
          <w:rFonts w:hint="cs"/>
          <w:rtl/>
        </w:rPr>
        <w:t>ّ</w:t>
      </w:r>
      <w:r>
        <w:rPr>
          <w:rtl/>
        </w:rPr>
        <w:t xml:space="preserve"> ، </w:t>
      </w:r>
      <w:r w:rsidRPr="00EF2694">
        <w:rPr>
          <w:rtl/>
        </w:rPr>
        <w:t>و</w:t>
      </w:r>
      <w:r w:rsidR="004E2A7C">
        <w:rPr>
          <w:rtl/>
        </w:rPr>
        <w:t>قال :</w:t>
      </w:r>
      <w:r>
        <w:rPr>
          <w:rtl/>
        </w:rPr>
        <w:t xml:space="preserve"> </w:t>
      </w:r>
      <w:r w:rsidRPr="004907EA">
        <w:rPr>
          <w:rtl/>
        </w:rPr>
        <w:t>لقفه</w:t>
      </w:r>
      <w:r w:rsidRPr="00EF2694">
        <w:rPr>
          <w:rtl/>
        </w:rPr>
        <w:t xml:space="preserve"> كسمعه</w:t>
      </w:r>
      <w:r>
        <w:rPr>
          <w:rtl/>
        </w:rPr>
        <w:t xml:space="preserve"> : </w:t>
      </w:r>
      <w:r w:rsidRPr="00EF2694">
        <w:rPr>
          <w:rtl/>
        </w:rPr>
        <w:t>تناوله بسرعة</w:t>
      </w:r>
      <w:r>
        <w:rPr>
          <w:rtl/>
        </w:rPr>
        <w:t xml:space="preserve"> ، </w:t>
      </w:r>
      <w:r w:rsidRPr="004907EA">
        <w:rPr>
          <w:rtl/>
        </w:rPr>
        <w:t>والإفك</w:t>
      </w:r>
      <w:r>
        <w:rPr>
          <w:rtl/>
        </w:rPr>
        <w:t xml:space="preserve"> : </w:t>
      </w:r>
      <w:r w:rsidRPr="00EF2694">
        <w:rPr>
          <w:rtl/>
        </w:rPr>
        <w:t>الكذب</w:t>
      </w:r>
      <w:r>
        <w:rPr>
          <w:rtl/>
        </w:rPr>
        <w:t xml:space="preserve"> ، </w:t>
      </w:r>
      <w:r w:rsidRPr="00EF2694">
        <w:rPr>
          <w:rtl/>
        </w:rPr>
        <w:t xml:space="preserve">وهو تضمين من الآية الكريمة حيث </w:t>
      </w:r>
      <w:r w:rsidR="008D0E33">
        <w:rPr>
          <w:rtl/>
        </w:rPr>
        <w:t>قال :</w:t>
      </w:r>
      <w:r>
        <w:rPr>
          <w:rtl/>
        </w:rPr>
        <w:t xml:space="preserve">« </w:t>
      </w:r>
      <w:r w:rsidRPr="002F75F6">
        <w:rPr>
          <w:rStyle w:val="libAieChar"/>
          <w:rtl/>
        </w:rPr>
        <w:t xml:space="preserve">وَأَوْحَيْنا إِلى مُوسى أَنْ أَلْقِ عَصاكَ فَإِذا هِيَ تَلْقَفُ ما يَأْفِكُونَ </w:t>
      </w:r>
      <w:r>
        <w:rPr>
          <w:rtl/>
        </w:rPr>
        <w:t xml:space="preserve">» </w:t>
      </w:r>
      <w:r w:rsidRPr="00273F93">
        <w:rPr>
          <w:rStyle w:val="libFootnotenumChar"/>
          <w:rtl/>
        </w:rPr>
        <w:t>(1)</w:t>
      </w:r>
      <w:r w:rsidRPr="00EF2694">
        <w:rPr>
          <w:rtl/>
        </w:rPr>
        <w:t xml:space="preserve"> </w:t>
      </w:r>
      <w:r w:rsidR="008D0E33">
        <w:rPr>
          <w:rtl/>
        </w:rPr>
        <w:t>قال :</w:t>
      </w:r>
      <w:r w:rsidRPr="00EF2694">
        <w:rPr>
          <w:rtl/>
        </w:rPr>
        <w:t>البيضاوي أي ما يزو</w:t>
      </w:r>
      <w:r w:rsidR="003213AA">
        <w:rPr>
          <w:rFonts w:hint="cs"/>
          <w:rtl/>
        </w:rPr>
        <w:t>ّ</w:t>
      </w:r>
      <w:r w:rsidRPr="00EF2694">
        <w:rPr>
          <w:rtl/>
        </w:rPr>
        <w:t>رونه من الإفك وهو الصرف وقلب الشيء عن وجهه</w:t>
      </w:r>
      <w:r>
        <w:rPr>
          <w:rtl/>
        </w:rPr>
        <w:t xml:space="preserve"> ، </w:t>
      </w:r>
      <w:r w:rsidRPr="00EF2694">
        <w:rPr>
          <w:rtl/>
        </w:rPr>
        <w:t>ويجوز أن تكون</w:t>
      </w:r>
      <w:r>
        <w:rPr>
          <w:rtl/>
        </w:rPr>
        <w:t xml:space="preserve"> « </w:t>
      </w:r>
      <w:r w:rsidRPr="00EF2694">
        <w:rPr>
          <w:rtl/>
        </w:rPr>
        <w:t>ما</w:t>
      </w:r>
      <w:r>
        <w:rPr>
          <w:rtl/>
        </w:rPr>
        <w:t xml:space="preserve"> » </w:t>
      </w:r>
      <w:r w:rsidRPr="00EF2694">
        <w:rPr>
          <w:rtl/>
        </w:rPr>
        <w:t>مصدري</w:t>
      </w:r>
      <w:r w:rsidR="003213AA">
        <w:rPr>
          <w:rFonts w:hint="cs"/>
          <w:rtl/>
        </w:rPr>
        <w:t>ّ</w:t>
      </w:r>
      <w:r w:rsidRPr="00EF2694">
        <w:rPr>
          <w:rtl/>
        </w:rPr>
        <w:t>ة</w:t>
      </w:r>
      <w:r>
        <w:rPr>
          <w:rtl/>
        </w:rPr>
        <w:t xml:space="preserve"> ، </w:t>
      </w:r>
      <w:r w:rsidRPr="00EF2694">
        <w:rPr>
          <w:rtl/>
        </w:rPr>
        <w:t>وهي مع الفعل بمعنى المفعول</w:t>
      </w:r>
      <w:r>
        <w:rPr>
          <w:rtl/>
        </w:rPr>
        <w:t xml:space="preserve"> ، </w:t>
      </w:r>
      <w:r w:rsidRPr="00EF2694">
        <w:rPr>
          <w:rtl/>
        </w:rPr>
        <w:t>انتهى.</w:t>
      </w:r>
    </w:p>
    <w:p w14:paraId="25AAD75F" w14:textId="7165D7A7" w:rsidR="00782297" w:rsidRPr="00EF2694" w:rsidRDefault="00782297" w:rsidP="00A020F0">
      <w:pPr>
        <w:pStyle w:val="libNormal"/>
        <w:rPr>
          <w:rtl/>
        </w:rPr>
      </w:pPr>
      <w:r w:rsidRPr="00EF2694">
        <w:rPr>
          <w:rtl/>
        </w:rPr>
        <w:t>و</w:t>
      </w:r>
      <w:r w:rsidR="00D54C7C">
        <w:rPr>
          <w:rtl/>
        </w:rPr>
        <w:t xml:space="preserve">لعلّ </w:t>
      </w:r>
      <w:r w:rsidRPr="00EF2694">
        <w:rPr>
          <w:rtl/>
        </w:rPr>
        <w:t>المراد هنا ما يجمع المخالفون من عساكرهم وأدوات حربهم</w:t>
      </w:r>
      <w:r>
        <w:rPr>
          <w:rtl/>
        </w:rPr>
        <w:t xml:space="preserve"> ، </w:t>
      </w:r>
      <w:r w:rsidRPr="00EF2694">
        <w:rPr>
          <w:rtl/>
        </w:rPr>
        <w:t>وقيل</w:t>
      </w:r>
      <w:r>
        <w:rPr>
          <w:rtl/>
        </w:rPr>
        <w:t xml:space="preserve"> : </w:t>
      </w:r>
      <w:r w:rsidRPr="00EF2694">
        <w:rPr>
          <w:rtl/>
        </w:rPr>
        <w:t>كتبهم التي يفترون فيها على ربهم.</w:t>
      </w:r>
    </w:p>
    <w:p w14:paraId="26150DD6" w14:textId="77777777" w:rsidR="00782297" w:rsidRPr="00EF2694" w:rsidRDefault="00782297" w:rsidP="003213AA">
      <w:pPr>
        <w:pStyle w:val="libNormal"/>
        <w:rPr>
          <w:rtl/>
          <w:lang w:bidi="fa-IR"/>
        </w:rPr>
      </w:pPr>
      <w:r w:rsidRPr="00CE1409">
        <w:rPr>
          <w:rStyle w:val="libBold1Char"/>
          <w:rtl/>
        </w:rPr>
        <w:t>الحديث الثاني :</w:t>
      </w:r>
      <w:r>
        <w:rPr>
          <w:rtl/>
        </w:rPr>
        <w:t xml:space="preserve"> </w:t>
      </w:r>
      <w:r w:rsidRPr="00EF2694">
        <w:rPr>
          <w:rtl/>
          <w:lang w:bidi="fa-IR"/>
        </w:rPr>
        <w:t>مجهول.</w:t>
      </w:r>
    </w:p>
    <w:p w14:paraId="10C098AC" w14:textId="77777777" w:rsidR="00782297" w:rsidRPr="00EF2694" w:rsidRDefault="00782297" w:rsidP="009D38AE">
      <w:pPr>
        <w:pStyle w:val="libLine"/>
        <w:rPr>
          <w:rtl/>
        </w:rPr>
      </w:pPr>
      <w:r w:rsidRPr="00EF2694">
        <w:rPr>
          <w:rtl/>
        </w:rPr>
        <w:t>__________________</w:t>
      </w:r>
    </w:p>
    <w:p w14:paraId="47ADAE5D" w14:textId="77777777" w:rsidR="00782297" w:rsidRPr="00EF2694" w:rsidRDefault="00782297" w:rsidP="00E7042C">
      <w:pPr>
        <w:pStyle w:val="libFootnote0"/>
        <w:rPr>
          <w:rtl/>
          <w:lang w:bidi="fa-IR"/>
        </w:rPr>
      </w:pPr>
      <w:r>
        <w:rPr>
          <w:rtl/>
        </w:rPr>
        <w:t>(</w:t>
      </w:r>
      <w:r w:rsidRPr="00EF2694">
        <w:rPr>
          <w:rtl/>
        </w:rPr>
        <w:t>1) سورة الأعراف</w:t>
      </w:r>
      <w:r>
        <w:rPr>
          <w:rtl/>
        </w:rPr>
        <w:t xml:space="preserve"> : </w:t>
      </w:r>
      <w:r w:rsidRPr="00EF2694">
        <w:rPr>
          <w:rtl/>
        </w:rPr>
        <w:t>117.</w:t>
      </w:r>
    </w:p>
    <w:p w14:paraId="2D4DBA21" w14:textId="77777777" w:rsidR="00CE1409" w:rsidRDefault="00CE1409" w:rsidP="00CE1409">
      <w:pPr>
        <w:pStyle w:val="libNormal"/>
        <w:rPr>
          <w:rtl/>
        </w:rPr>
      </w:pPr>
      <w:r>
        <w:rPr>
          <w:rtl/>
        </w:rPr>
        <w:br w:type="page"/>
      </w:r>
    </w:p>
    <w:p w14:paraId="6D07023F" w14:textId="4ABE7A00" w:rsidR="00782297" w:rsidRPr="00EF2694" w:rsidRDefault="00782297" w:rsidP="00524432">
      <w:pPr>
        <w:pStyle w:val="libNormal"/>
        <w:rPr>
          <w:rtl/>
        </w:rPr>
      </w:pPr>
      <w:r w:rsidRPr="00EF2694">
        <w:rPr>
          <w:rtl/>
        </w:rPr>
        <w:lastRenderedPageBreak/>
        <w:t>3</w:t>
      </w:r>
      <w:r w:rsidR="008D0E33">
        <w:rPr>
          <w:rtl/>
        </w:rPr>
        <w:t xml:space="preserve"> - محمّد </w:t>
      </w:r>
      <w:r w:rsidRPr="00EF2694">
        <w:rPr>
          <w:rtl/>
        </w:rPr>
        <w:t>بن يحيى</w:t>
      </w:r>
      <w:r>
        <w:rPr>
          <w:rtl/>
        </w:rPr>
        <w:t xml:space="preserve"> ، </w:t>
      </w:r>
      <w:r w:rsidRPr="00EF2694">
        <w:rPr>
          <w:rtl/>
        </w:rPr>
        <w:t xml:space="preserve">عن </w:t>
      </w:r>
      <w:r w:rsidR="008D0E33">
        <w:rPr>
          <w:rtl/>
        </w:rPr>
        <w:t xml:space="preserve">محمّد </w:t>
      </w:r>
      <w:r w:rsidRPr="00EF2694">
        <w:rPr>
          <w:rtl/>
        </w:rPr>
        <w:t>بن الحسين</w:t>
      </w:r>
      <w:r>
        <w:rPr>
          <w:rtl/>
        </w:rPr>
        <w:t xml:space="preserve"> ، </w:t>
      </w:r>
      <w:r w:rsidRPr="00EF2694">
        <w:rPr>
          <w:rtl/>
        </w:rPr>
        <w:t>عن موسى بن سعدان</w:t>
      </w:r>
      <w:r>
        <w:rPr>
          <w:rtl/>
        </w:rPr>
        <w:t xml:space="preserve"> ، </w:t>
      </w:r>
      <w:r w:rsidRPr="00EF2694">
        <w:rPr>
          <w:rtl/>
        </w:rPr>
        <w:t>عن عبد الله بن القاسم</w:t>
      </w:r>
      <w:r>
        <w:rPr>
          <w:rtl/>
        </w:rPr>
        <w:t xml:space="preserve"> ، </w:t>
      </w:r>
      <w:r w:rsidRPr="00EF2694">
        <w:rPr>
          <w:rtl/>
        </w:rPr>
        <w:t xml:space="preserve">عن أبي سعيد </w:t>
      </w:r>
      <w:r w:rsidR="006F79C5">
        <w:rPr>
          <w:rtl/>
        </w:rPr>
        <w:t xml:space="preserve">الخراسانيّ </w:t>
      </w:r>
      <w:r>
        <w:rPr>
          <w:rtl/>
        </w:rPr>
        <w:t xml:space="preserve">،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:قال :</w:t>
      </w:r>
      <w:r w:rsidRPr="00EF2694">
        <w:rPr>
          <w:rtl/>
        </w:rPr>
        <w:t xml:space="preserve">أبو جعفر </w:t>
      </w:r>
      <w:r w:rsidRPr="002F75F6">
        <w:rPr>
          <w:rStyle w:val="libAlaemChar"/>
          <w:rtl/>
        </w:rPr>
        <w:t>عليه‌السلام</w:t>
      </w:r>
      <w:r w:rsidRPr="00EF2694">
        <w:rPr>
          <w:rtl/>
        </w:rPr>
        <w:t xml:space="preserve"> إن القائم إذا قام ب</w:t>
      </w:r>
      <w:r w:rsidR="00DB530D">
        <w:rPr>
          <w:rtl/>
        </w:rPr>
        <w:t xml:space="preserve">مكّة </w:t>
      </w:r>
      <w:r w:rsidRPr="00EF2694">
        <w:rPr>
          <w:rtl/>
        </w:rPr>
        <w:t xml:space="preserve">وأراد أن يتوجه إلى الكوفة نادى مناديه </w:t>
      </w:r>
      <w:r w:rsidR="006E33A0">
        <w:rPr>
          <w:rtl/>
        </w:rPr>
        <w:t xml:space="preserve">إلّا </w:t>
      </w:r>
      <w:r w:rsidRPr="00EF2694">
        <w:rPr>
          <w:rtl/>
        </w:rPr>
        <w:t xml:space="preserve">لا يحمل أحد منكم </w:t>
      </w:r>
      <w:r w:rsidR="006F79C5">
        <w:rPr>
          <w:rtl/>
        </w:rPr>
        <w:t xml:space="preserve">طعاماً </w:t>
      </w:r>
      <w:r w:rsidRPr="00EF2694">
        <w:rPr>
          <w:rtl/>
        </w:rPr>
        <w:t xml:space="preserve">ولا </w:t>
      </w:r>
      <w:r w:rsidR="006F79C5">
        <w:rPr>
          <w:rtl/>
        </w:rPr>
        <w:t xml:space="preserve">شراباً </w:t>
      </w:r>
      <w:r w:rsidRPr="00EF2694">
        <w:rPr>
          <w:rtl/>
        </w:rPr>
        <w:t xml:space="preserve">ويحمل حجر موسى بن عمران وهو وقر بعير فلا ينزل منزلا </w:t>
      </w:r>
      <w:r w:rsidR="006E33A0">
        <w:rPr>
          <w:rtl/>
        </w:rPr>
        <w:t xml:space="preserve">إلّا </w:t>
      </w:r>
      <w:r w:rsidRPr="00EF2694">
        <w:rPr>
          <w:rtl/>
        </w:rPr>
        <w:t xml:space="preserve">انبعث عين منه فمن كان </w:t>
      </w:r>
      <w:r w:rsidR="006F79C5">
        <w:rPr>
          <w:rtl/>
        </w:rPr>
        <w:t xml:space="preserve">جائعاً </w:t>
      </w:r>
      <w:r w:rsidRPr="00EF2694">
        <w:rPr>
          <w:rtl/>
        </w:rPr>
        <w:t>شبع ومن كان ظامئا</w:t>
      </w:r>
      <w:r w:rsidR="006F79C5">
        <w:rPr>
          <w:rFonts w:hint="cs"/>
          <w:rtl/>
        </w:rPr>
        <w:t>ً</w:t>
      </w:r>
      <w:r w:rsidRPr="00EF2694">
        <w:rPr>
          <w:rtl/>
        </w:rPr>
        <w:t xml:space="preserve"> رو</w:t>
      </w:r>
      <w:r w:rsidR="006F79C5">
        <w:rPr>
          <w:rFonts w:hint="cs"/>
          <w:rtl/>
        </w:rPr>
        <w:t>ّ</w:t>
      </w:r>
      <w:r w:rsidRPr="00EF2694">
        <w:rPr>
          <w:rtl/>
        </w:rPr>
        <w:t xml:space="preserve">ي فهو زادهم </w:t>
      </w:r>
      <w:r w:rsidR="008F33B0">
        <w:rPr>
          <w:rtl/>
        </w:rPr>
        <w:t xml:space="preserve">حتّى </w:t>
      </w:r>
      <w:r w:rsidRPr="00EF2694">
        <w:rPr>
          <w:rtl/>
        </w:rPr>
        <w:t>ينزلوا النجف من ظهر الكوفة</w:t>
      </w:r>
      <w:r>
        <w:rPr>
          <w:rFonts w:hint="cs"/>
          <w:rtl/>
        </w:rPr>
        <w:t>.</w:t>
      </w:r>
    </w:p>
    <w:p w14:paraId="40EE0A45" w14:textId="10ACBE2E" w:rsidR="00782297" w:rsidRPr="00EF2694" w:rsidRDefault="00782297" w:rsidP="00A020F0">
      <w:pPr>
        <w:pStyle w:val="libNormal"/>
        <w:rPr>
          <w:rtl/>
        </w:rPr>
      </w:pPr>
      <w:r w:rsidRPr="00EF2694">
        <w:rPr>
          <w:rtl/>
        </w:rPr>
        <w:t>4</w:t>
      </w:r>
      <w:r w:rsidR="008D0E33">
        <w:rPr>
          <w:rtl/>
        </w:rPr>
        <w:t xml:space="preserve"> - محمّد </w:t>
      </w:r>
      <w:r w:rsidRPr="00EF2694">
        <w:rPr>
          <w:rtl/>
        </w:rPr>
        <w:t>بن يحيى</w:t>
      </w:r>
      <w:r>
        <w:rPr>
          <w:rtl/>
        </w:rPr>
        <w:t xml:space="preserve"> ، </w:t>
      </w:r>
      <w:r w:rsidRPr="00EF2694">
        <w:rPr>
          <w:rtl/>
        </w:rPr>
        <w:t xml:space="preserve">عن </w:t>
      </w:r>
      <w:r w:rsidR="008D0E33">
        <w:rPr>
          <w:rtl/>
        </w:rPr>
        <w:t xml:space="preserve">محمّد </w:t>
      </w:r>
      <w:r w:rsidRPr="00EF2694">
        <w:rPr>
          <w:rtl/>
        </w:rPr>
        <w:t>بن الحسين</w:t>
      </w:r>
      <w:r>
        <w:rPr>
          <w:rtl/>
        </w:rPr>
        <w:t xml:space="preserve"> ، </w:t>
      </w:r>
      <w:r w:rsidRPr="00EF2694">
        <w:rPr>
          <w:rtl/>
        </w:rPr>
        <w:t>عن موسى بن سعدان</w:t>
      </w:r>
      <w:r>
        <w:rPr>
          <w:rtl/>
        </w:rPr>
        <w:t xml:space="preserve"> ، </w:t>
      </w:r>
      <w:r w:rsidRPr="00EF2694">
        <w:rPr>
          <w:rtl/>
        </w:rPr>
        <w:t>عن أبي الحسن الأسدي</w:t>
      </w:r>
      <w:r>
        <w:rPr>
          <w:rtl/>
        </w:rPr>
        <w:t xml:space="preserve"> ، </w:t>
      </w:r>
      <w:r w:rsidRPr="00EF2694">
        <w:rPr>
          <w:rtl/>
        </w:rPr>
        <w:t>عن أبي بصير</w:t>
      </w:r>
      <w:r>
        <w:rPr>
          <w:rtl/>
        </w:rPr>
        <w:t xml:space="preserve"> ، </w:t>
      </w:r>
      <w:r w:rsidRPr="00EF2694">
        <w:rPr>
          <w:rtl/>
        </w:rPr>
        <w:t xml:space="preserve">عن أبي جعفر </w:t>
      </w:r>
      <w:r w:rsidRPr="002F75F6">
        <w:rPr>
          <w:rStyle w:val="libAlaemChar"/>
          <w:rtl/>
        </w:rPr>
        <w:t>عليه‌السلام</w:t>
      </w:r>
      <w:r w:rsidRPr="00EF2694">
        <w:rPr>
          <w:rtl/>
        </w:rPr>
        <w:t xml:space="preserve"> </w:t>
      </w:r>
      <w:r w:rsidR="008D0E33">
        <w:rPr>
          <w:rtl/>
        </w:rPr>
        <w:t>قال :</w:t>
      </w:r>
      <w:r w:rsidRPr="00EF2694">
        <w:rPr>
          <w:rtl/>
        </w:rPr>
        <w:t xml:space="preserve">خرج أمير المؤمنين </w:t>
      </w:r>
      <w:r w:rsidRPr="002F75F6">
        <w:rPr>
          <w:rStyle w:val="libAlaemChar"/>
          <w:rtl/>
        </w:rPr>
        <w:t>عليه‌السلام</w:t>
      </w:r>
      <w:r w:rsidRPr="00EF2694">
        <w:rPr>
          <w:rtl/>
        </w:rPr>
        <w:t xml:space="preserve"> ذات ليلة</w:t>
      </w:r>
    </w:p>
    <w:p w14:paraId="070CDBC0" w14:textId="79A329FC" w:rsidR="00782297" w:rsidRPr="00324B78" w:rsidRDefault="008D0E33" w:rsidP="009D38AE">
      <w:pPr>
        <w:pStyle w:val="libLine"/>
        <w:rPr>
          <w:rtl/>
        </w:rPr>
      </w:pPr>
      <w:r>
        <w:rPr>
          <w:rFonts w:hint="cs"/>
          <w:rtl/>
        </w:rPr>
        <w:t>________________________________________________________</w:t>
      </w:r>
    </w:p>
    <w:p w14:paraId="135710B2" w14:textId="77777777" w:rsidR="00782297" w:rsidRPr="00EF2694" w:rsidRDefault="00782297" w:rsidP="00524432">
      <w:pPr>
        <w:pStyle w:val="libNormal"/>
        <w:rPr>
          <w:rtl/>
          <w:lang w:bidi="fa-IR"/>
        </w:rPr>
      </w:pPr>
      <w:r w:rsidRPr="00CE1409">
        <w:rPr>
          <w:rStyle w:val="libBold1Char"/>
          <w:rtl/>
        </w:rPr>
        <w:t>الحديث الثالث :</w:t>
      </w:r>
      <w:r>
        <w:rPr>
          <w:rtl/>
        </w:rPr>
        <w:t xml:space="preserve"> </w:t>
      </w:r>
      <w:r w:rsidRPr="00EF2694">
        <w:rPr>
          <w:rtl/>
          <w:lang w:bidi="fa-IR"/>
        </w:rPr>
        <w:t>ضعيف.</w:t>
      </w:r>
    </w:p>
    <w:p w14:paraId="0E283C22" w14:textId="2B00EBFB" w:rsidR="00782297" w:rsidRPr="00EF2694" w:rsidRDefault="00782297" w:rsidP="00A020F0">
      <w:pPr>
        <w:pStyle w:val="libNormal"/>
        <w:rPr>
          <w:rtl/>
        </w:rPr>
      </w:pPr>
      <w:r w:rsidRPr="004907EA">
        <w:rPr>
          <w:rtl/>
        </w:rPr>
        <w:t>والوقر</w:t>
      </w:r>
      <w:r w:rsidRPr="00EF2694">
        <w:rPr>
          <w:rtl/>
        </w:rPr>
        <w:t xml:space="preserve"> بالكسر</w:t>
      </w:r>
      <w:r>
        <w:rPr>
          <w:rtl/>
        </w:rPr>
        <w:t xml:space="preserve"> : </w:t>
      </w:r>
      <w:r w:rsidRPr="00EF2694">
        <w:rPr>
          <w:rtl/>
        </w:rPr>
        <w:t>الحمل الثقيل أو الأ</w:t>
      </w:r>
      <w:r w:rsidR="00750101">
        <w:rPr>
          <w:rtl/>
        </w:rPr>
        <w:t xml:space="preserve">عمّ </w:t>
      </w:r>
      <w:r>
        <w:rPr>
          <w:rtl/>
        </w:rPr>
        <w:t xml:space="preserve">، </w:t>
      </w:r>
      <w:r w:rsidRPr="00EF2694">
        <w:rPr>
          <w:rtl/>
        </w:rPr>
        <w:t>وقيل</w:t>
      </w:r>
      <w:r>
        <w:rPr>
          <w:rtl/>
        </w:rPr>
        <w:t xml:space="preserve"> : </w:t>
      </w:r>
      <w:r w:rsidRPr="00EF2694">
        <w:rPr>
          <w:rtl/>
        </w:rPr>
        <w:t>و</w:t>
      </w:r>
      <w:r w:rsidR="00DB530D">
        <w:rPr>
          <w:rtl/>
        </w:rPr>
        <w:t xml:space="preserve">حدّة </w:t>
      </w:r>
      <w:r w:rsidRPr="00EF2694">
        <w:rPr>
          <w:rtl/>
        </w:rPr>
        <w:t xml:space="preserve">العين في زمن القائم </w:t>
      </w:r>
      <w:r w:rsidRPr="002F75F6">
        <w:rPr>
          <w:rStyle w:val="libAlaemChar"/>
          <w:rtl/>
        </w:rPr>
        <w:t>عليه‌السلام</w:t>
      </w:r>
      <w:r w:rsidRPr="00EF2694">
        <w:rPr>
          <w:rtl/>
        </w:rPr>
        <w:t xml:space="preserve"> وكثرتها في زمن موسى </w:t>
      </w:r>
      <w:r w:rsidRPr="002F75F6">
        <w:rPr>
          <w:rStyle w:val="libAlaemChar"/>
          <w:rtl/>
        </w:rPr>
        <w:t>عليه‌السلام</w:t>
      </w:r>
      <w:r w:rsidRPr="00EF2694">
        <w:rPr>
          <w:rtl/>
        </w:rPr>
        <w:t xml:space="preserve"> إشارة إلى أن مشرب أصحاب القائم </w:t>
      </w:r>
      <w:r w:rsidRPr="002F75F6">
        <w:rPr>
          <w:rStyle w:val="libAlaemChar"/>
          <w:rtl/>
        </w:rPr>
        <w:t>عليه‌السلام</w:t>
      </w:r>
      <w:r w:rsidRPr="00EF2694">
        <w:rPr>
          <w:rtl/>
        </w:rPr>
        <w:t xml:space="preserve"> واحد لا اختلاف بينهم أصلا</w:t>
      </w:r>
      <w:r>
        <w:rPr>
          <w:rtl/>
        </w:rPr>
        <w:t xml:space="preserve"> ، </w:t>
      </w:r>
      <w:r w:rsidRPr="004907EA">
        <w:rPr>
          <w:rtl/>
        </w:rPr>
        <w:t>والنجف</w:t>
      </w:r>
      <w:r>
        <w:rPr>
          <w:rtl/>
        </w:rPr>
        <w:t xml:space="preserve"> : </w:t>
      </w:r>
      <w:r w:rsidRPr="00EF2694">
        <w:rPr>
          <w:rtl/>
        </w:rPr>
        <w:t xml:space="preserve">اسم مدفن أمير المؤمنين </w:t>
      </w:r>
      <w:r w:rsidRPr="002F75F6">
        <w:rPr>
          <w:rStyle w:val="libAlaemChar"/>
          <w:rtl/>
        </w:rPr>
        <w:t>عليه‌السلام</w:t>
      </w:r>
      <w:r w:rsidRPr="00EF2694">
        <w:rPr>
          <w:rtl/>
        </w:rPr>
        <w:t xml:space="preserve"> لوقوعه على مرتفع</w:t>
      </w:r>
      <w:r>
        <w:rPr>
          <w:rtl/>
        </w:rPr>
        <w:t xml:space="preserve"> ، </w:t>
      </w:r>
      <w:r w:rsidR="008D0E33">
        <w:rPr>
          <w:rtl/>
        </w:rPr>
        <w:t>قال :</w:t>
      </w:r>
      <w:r w:rsidRPr="00EF2694">
        <w:rPr>
          <w:rtl/>
        </w:rPr>
        <w:t>في القاموس</w:t>
      </w:r>
      <w:r>
        <w:rPr>
          <w:rtl/>
        </w:rPr>
        <w:t xml:space="preserve"> : </w:t>
      </w:r>
      <w:r w:rsidRPr="00EF2694">
        <w:rPr>
          <w:rtl/>
        </w:rPr>
        <w:t>النجف محركة وبهاء</w:t>
      </w:r>
      <w:r>
        <w:rPr>
          <w:rtl/>
        </w:rPr>
        <w:t xml:space="preserve"> ، </w:t>
      </w:r>
      <w:r w:rsidRPr="00EF2694">
        <w:rPr>
          <w:rtl/>
        </w:rPr>
        <w:t>مكان لا يعلوه الماء مستطيل منقاد</w:t>
      </w:r>
      <w:r>
        <w:rPr>
          <w:rtl/>
        </w:rPr>
        <w:t xml:space="preserve"> ، </w:t>
      </w:r>
      <w:r w:rsidRPr="00EF2694">
        <w:rPr>
          <w:rtl/>
        </w:rPr>
        <w:t>ويكون في بطن الوادي وقد يكون ببطن من الأرض</w:t>
      </w:r>
      <w:r>
        <w:rPr>
          <w:rtl/>
        </w:rPr>
        <w:t xml:space="preserve"> ، </w:t>
      </w:r>
      <w:r w:rsidRPr="00EF2694">
        <w:rPr>
          <w:rtl/>
        </w:rPr>
        <w:t>أو هي أرض مستديرة مشرفة على ما حولها</w:t>
      </w:r>
      <w:r>
        <w:rPr>
          <w:rtl/>
        </w:rPr>
        <w:t xml:space="preserve"> ، </w:t>
      </w:r>
      <w:r w:rsidRPr="00EF2694">
        <w:rPr>
          <w:rtl/>
        </w:rPr>
        <w:t>والنجف محرك</w:t>
      </w:r>
      <w:r w:rsidR="00524432">
        <w:rPr>
          <w:rFonts w:hint="cs"/>
          <w:rtl/>
        </w:rPr>
        <w:t>ّ</w:t>
      </w:r>
      <w:r w:rsidRPr="00EF2694">
        <w:rPr>
          <w:rtl/>
        </w:rPr>
        <w:t>ة التل</w:t>
      </w:r>
      <w:r w:rsidR="00524432">
        <w:rPr>
          <w:rFonts w:hint="cs"/>
          <w:rtl/>
        </w:rPr>
        <w:t>ّ</w:t>
      </w:r>
      <w:r w:rsidRPr="00EF2694">
        <w:rPr>
          <w:rtl/>
        </w:rPr>
        <w:t xml:space="preserve"> ومسناة بظاهر الكوفة يمنع ماء السيل أن يعلو مقابرها ومنازلها.</w:t>
      </w:r>
    </w:p>
    <w:p w14:paraId="3897920F" w14:textId="77777777" w:rsidR="00782297" w:rsidRPr="00EF2694" w:rsidRDefault="00782297" w:rsidP="00524432">
      <w:pPr>
        <w:pStyle w:val="libNormal"/>
        <w:rPr>
          <w:rtl/>
          <w:lang w:bidi="fa-IR"/>
        </w:rPr>
      </w:pPr>
      <w:r w:rsidRPr="00CE1409">
        <w:rPr>
          <w:rStyle w:val="libBold1Char"/>
          <w:rtl/>
        </w:rPr>
        <w:t>الحديث الرابع :</w:t>
      </w:r>
      <w:r>
        <w:rPr>
          <w:rtl/>
        </w:rPr>
        <w:t xml:space="preserve"> </w:t>
      </w:r>
      <w:r w:rsidRPr="00EF2694">
        <w:rPr>
          <w:rtl/>
          <w:lang w:bidi="fa-IR"/>
        </w:rPr>
        <w:t>ضعيف.</w:t>
      </w:r>
    </w:p>
    <w:p w14:paraId="29CB1BA6" w14:textId="77777777" w:rsidR="00782297" w:rsidRPr="00EF2694" w:rsidRDefault="00782297" w:rsidP="00A020F0">
      <w:pPr>
        <w:pStyle w:val="libNormal"/>
        <w:rPr>
          <w:rtl/>
        </w:rPr>
      </w:pPr>
      <w:r w:rsidRPr="00EF2694">
        <w:rPr>
          <w:rtl/>
        </w:rPr>
        <w:t>وفي البصائر أبي الحصين الأسدي.</w:t>
      </w:r>
    </w:p>
    <w:p w14:paraId="6FF06CBE" w14:textId="338299E4" w:rsidR="00782297" w:rsidRPr="00EF2694" w:rsidRDefault="00782297" w:rsidP="00A020F0">
      <w:pPr>
        <w:pStyle w:val="libNormal"/>
        <w:rPr>
          <w:rtl/>
        </w:rPr>
      </w:pPr>
      <w:r w:rsidRPr="004907EA">
        <w:rPr>
          <w:rtl/>
        </w:rPr>
        <w:t>وفي القاموس</w:t>
      </w:r>
      <w:r>
        <w:rPr>
          <w:rtl/>
        </w:rPr>
        <w:t xml:space="preserve"> : </w:t>
      </w:r>
      <w:r w:rsidRPr="004907EA">
        <w:rPr>
          <w:rtl/>
        </w:rPr>
        <w:t>العتمة</w:t>
      </w:r>
      <w:r>
        <w:rPr>
          <w:rtl/>
        </w:rPr>
        <w:t xml:space="preserve"> : </w:t>
      </w:r>
      <w:r w:rsidRPr="00EF2694">
        <w:rPr>
          <w:rtl/>
        </w:rPr>
        <w:t>وقت صلاة العشاء</w:t>
      </w:r>
      <w:r>
        <w:rPr>
          <w:rtl/>
        </w:rPr>
        <w:t xml:space="preserve"> ، </w:t>
      </w:r>
      <w:r w:rsidR="008D0E33">
        <w:rPr>
          <w:rtl/>
        </w:rPr>
        <w:t>قال :</w:t>
      </w:r>
      <w:r w:rsidRPr="00EF2694">
        <w:rPr>
          <w:rtl/>
        </w:rPr>
        <w:t>الخليل</w:t>
      </w:r>
      <w:r>
        <w:rPr>
          <w:rtl/>
        </w:rPr>
        <w:t xml:space="preserve"> : </w:t>
      </w:r>
      <w:r w:rsidRPr="00EF2694">
        <w:rPr>
          <w:rtl/>
        </w:rPr>
        <w:t>هو الثلث ال</w:t>
      </w:r>
      <w:r w:rsidR="00D54C7C">
        <w:rPr>
          <w:rtl/>
        </w:rPr>
        <w:t xml:space="preserve">أوّل </w:t>
      </w:r>
      <w:r w:rsidRPr="00EF2694">
        <w:rPr>
          <w:rtl/>
        </w:rPr>
        <w:t>من الليل بعد غيبوبة الشفق</w:t>
      </w:r>
      <w:r>
        <w:rPr>
          <w:rtl/>
        </w:rPr>
        <w:t xml:space="preserve"> ، </w:t>
      </w:r>
      <w:r w:rsidRPr="004907EA">
        <w:rPr>
          <w:rtl/>
        </w:rPr>
        <w:t>و</w:t>
      </w:r>
      <w:r w:rsidR="004E2A7C">
        <w:rPr>
          <w:rtl/>
        </w:rPr>
        <w:t>قال :</w:t>
      </w:r>
      <w:r>
        <w:rPr>
          <w:rtl/>
        </w:rPr>
        <w:t xml:space="preserve"> </w:t>
      </w:r>
      <w:r w:rsidRPr="004907EA">
        <w:rPr>
          <w:rtl/>
        </w:rPr>
        <w:t>الهمهمة</w:t>
      </w:r>
      <w:r w:rsidRPr="00EF2694">
        <w:rPr>
          <w:rtl/>
        </w:rPr>
        <w:t xml:space="preserve"> ترديد الصوت في الصدر</w:t>
      </w:r>
      <w:r>
        <w:rPr>
          <w:rtl/>
        </w:rPr>
        <w:t xml:space="preserve"> ، </w:t>
      </w:r>
      <w:r w:rsidRPr="00EF2694">
        <w:rPr>
          <w:rtl/>
        </w:rPr>
        <w:t>والكلام الخفي</w:t>
      </w:r>
      <w:r>
        <w:rPr>
          <w:rtl/>
        </w:rPr>
        <w:t xml:space="preserve"> ، </w:t>
      </w:r>
      <w:r w:rsidRPr="00EF2694">
        <w:rPr>
          <w:rtl/>
        </w:rPr>
        <w:t>انتهى.</w:t>
      </w:r>
    </w:p>
    <w:p w14:paraId="7588B320" w14:textId="742FB614" w:rsidR="00782297" w:rsidRPr="00EF2694" w:rsidRDefault="00782297" w:rsidP="00A020F0">
      <w:pPr>
        <w:pStyle w:val="libNormal"/>
        <w:rPr>
          <w:rtl/>
        </w:rPr>
      </w:pPr>
      <w:r w:rsidRPr="00EF2694">
        <w:rPr>
          <w:rtl/>
        </w:rPr>
        <w:t>والثاني تأكيد ال</w:t>
      </w:r>
      <w:r w:rsidR="00D54C7C">
        <w:rPr>
          <w:rtl/>
        </w:rPr>
        <w:t xml:space="preserve">أوّل </w:t>
      </w:r>
      <w:r w:rsidRPr="00EF2694">
        <w:rPr>
          <w:rtl/>
        </w:rPr>
        <w:t xml:space="preserve">وهما من كلام أبي جعفر </w:t>
      </w:r>
      <w:r w:rsidRPr="002F75F6">
        <w:rPr>
          <w:rStyle w:val="libAlaemChar"/>
          <w:rtl/>
        </w:rPr>
        <w:t>عليه‌السلام</w:t>
      </w:r>
      <w:r>
        <w:rPr>
          <w:rtl/>
        </w:rPr>
        <w:t xml:space="preserve"> ، </w:t>
      </w:r>
      <w:r w:rsidRPr="00EF2694">
        <w:rPr>
          <w:rtl/>
        </w:rPr>
        <w:t>وكذا</w:t>
      </w:r>
      <w:r w:rsidRPr="004907EA">
        <w:rPr>
          <w:rtl/>
        </w:rPr>
        <w:t xml:space="preserve"> قوله</w:t>
      </w:r>
      <w:r>
        <w:rPr>
          <w:rtl/>
        </w:rPr>
        <w:t xml:space="preserve"> : </w:t>
      </w:r>
      <w:r w:rsidRPr="004907EA">
        <w:rPr>
          <w:rtl/>
        </w:rPr>
        <w:t>وليلة مظلمة</w:t>
      </w:r>
      <w:r w:rsidRPr="00EF2694">
        <w:rPr>
          <w:rtl/>
        </w:rPr>
        <w:t xml:space="preserve"> أي والحال أن الليلة مظلمة</w:t>
      </w:r>
      <w:r>
        <w:rPr>
          <w:rtl/>
        </w:rPr>
        <w:t xml:space="preserve"> ، </w:t>
      </w:r>
      <w:r w:rsidRPr="00EF2694">
        <w:rPr>
          <w:rtl/>
        </w:rPr>
        <w:t xml:space="preserve">أو في ليلة مظلمة ويمكن أن يكون همهمة </w:t>
      </w:r>
      <w:r w:rsidR="00524432">
        <w:rPr>
          <w:rtl/>
        </w:rPr>
        <w:t xml:space="preserve">ثانياً </w:t>
      </w:r>
      <w:r w:rsidRPr="00EF2694">
        <w:rPr>
          <w:rtl/>
        </w:rPr>
        <w:t xml:space="preserve">من كلام أمير المؤمنين </w:t>
      </w:r>
      <w:r w:rsidRPr="002F75F6">
        <w:rPr>
          <w:rStyle w:val="libAlaemChar"/>
          <w:rtl/>
        </w:rPr>
        <w:t>عليه‌السلام</w:t>
      </w:r>
      <w:r w:rsidRPr="00EF2694">
        <w:rPr>
          <w:rtl/>
        </w:rPr>
        <w:t xml:space="preserve"> فتكون مرفوعة</w:t>
      </w:r>
      <w:r>
        <w:rPr>
          <w:rtl/>
        </w:rPr>
        <w:t xml:space="preserve"> ، </w:t>
      </w:r>
      <w:r w:rsidRPr="00EF2694">
        <w:rPr>
          <w:rtl/>
        </w:rPr>
        <w:t xml:space="preserve">أو كلتاهما من كلامه </w:t>
      </w:r>
      <w:r w:rsidRPr="002F75F6">
        <w:rPr>
          <w:rStyle w:val="libAlaemChar"/>
          <w:rtl/>
        </w:rPr>
        <w:t>عليه‌السلام</w:t>
      </w:r>
      <w:r w:rsidRPr="00EF2694">
        <w:rPr>
          <w:rtl/>
        </w:rPr>
        <w:t xml:space="preserve"> على أن</w:t>
      </w:r>
      <w:r w:rsidR="00524432">
        <w:rPr>
          <w:rFonts w:hint="cs"/>
          <w:rtl/>
        </w:rPr>
        <w:t>ّ</w:t>
      </w:r>
      <w:r w:rsidRPr="00EF2694">
        <w:rPr>
          <w:rtl/>
        </w:rPr>
        <w:t>ه</w:t>
      </w:r>
    </w:p>
    <w:p w14:paraId="04897C7C" w14:textId="77777777" w:rsidR="00CE1409" w:rsidRDefault="00CE1409" w:rsidP="00CE1409">
      <w:pPr>
        <w:pStyle w:val="libNormal"/>
        <w:rPr>
          <w:rtl/>
        </w:rPr>
      </w:pPr>
      <w:r>
        <w:rPr>
          <w:rtl/>
        </w:rPr>
        <w:br w:type="page"/>
      </w:r>
    </w:p>
    <w:p w14:paraId="184CC771" w14:textId="61B1FED1" w:rsidR="00782297" w:rsidRPr="00EF2694" w:rsidRDefault="00782297" w:rsidP="00CE1409">
      <w:pPr>
        <w:pStyle w:val="libNormal0"/>
        <w:rPr>
          <w:rtl/>
        </w:rPr>
      </w:pPr>
      <w:r w:rsidRPr="00EF2694">
        <w:rPr>
          <w:rtl/>
        </w:rPr>
        <w:lastRenderedPageBreak/>
        <w:t xml:space="preserve">بعد عتمة وهو يقول همهمة همهمة وليلة مظلمة خرج عليكم الإمام عليه قميص آدم وفي يده خاتم سليمان وعصا موسى </w:t>
      </w:r>
      <w:r w:rsidRPr="002F75F6">
        <w:rPr>
          <w:rStyle w:val="libAlaemChar"/>
          <w:rFonts w:hint="cs"/>
          <w:rtl/>
        </w:rPr>
        <w:t>عليهما‌السلام</w:t>
      </w:r>
      <w:r>
        <w:rPr>
          <w:rFonts w:hint="cs"/>
          <w:rtl/>
        </w:rPr>
        <w:t>.</w:t>
      </w:r>
    </w:p>
    <w:p w14:paraId="548BF46B" w14:textId="0EE4C656" w:rsidR="00782297" w:rsidRPr="00EF2694" w:rsidRDefault="00782297" w:rsidP="00A020F0">
      <w:pPr>
        <w:pStyle w:val="libNormal"/>
        <w:rPr>
          <w:rtl/>
        </w:rPr>
      </w:pPr>
      <w:r w:rsidRPr="00EF2694">
        <w:rPr>
          <w:rtl/>
        </w:rPr>
        <w:t>5</w:t>
      </w:r>
      <w:r w:rsidR="008D0E33">
        <w:rPr>
          <w:rtl/>
        </w:rPr>
        <w:t xml:space="preserve"> - محمّد</w:t>
      </w:r>
      <w:r w:rsidR="00524432">
        <w:rPr>
          <w:rFonts w:hint="cs"/>
          <w:rtl/>
        </w:rPr>
        <w:t>ٌ</w:t>
      </w:r>
      <w:r w:rsidR="008D0E33">
        <w:rPr>
          <w:rtl/>
        </w:rPr>
        <w:t xml:space="preserve"> </w:t>
      </w:r>
      <w:r>
        <w:rPr>
          <w:rtl/>
        </w:rPr>
        <w:t xml:space="preserve">، </w:t>
      </w:r>
      <w:r w:rsidRPr="00EF2694">
        <w:rPr>
          <w:rtl/>
        </w:rPr>
        <w:t xml:space="preserve">عن </w:t>
      </w:r>
      <w:r w:rsidR="008D0E33">
        <w:rPr>
          <w:rtl/>
        </w:rPr>
        <w:t xml:space="preserve">محمّد </w:t>
      </w:r>
      <w:r w:rsidRPr="00EF2694">
        <w:rPr>
          <w:rtl/>
        </w:rPr>
        <w:t>بن الحسين</w:t>
      </w:r>
      <w:r>
        <w:rPr>
          <w:rtl/>
        </w:rPr>
        <w:t xml:space="preserve"> ، </w:t>
      </w:r>
      <w:r w:rsidRPr="00EF2694">
        <w:rPr>
          <w:rtl/>
        </w:rPr>
        <w:t xml:space="preserve">عن </w:t>
      </w:r>
      <w:r w:rsidR="008D0E33">
        <w:rPr>
          <w:rtl/>
        </w:rPr>
        <w:t xml:space="preserve">محمّد </w:t>
      </w:r>
      <w:r w:rsidRPr="00EF2694">
        <w:rPr>
          <w:rtl/>
        </w:rPr>
        <w:t>بن إسماعيل</w:t>
      </w:r>
      <w:r>
        <w:rPr>
          <w:rtl/>
        </w:rPr>
        <w:t xml:space="preserve"> ، </w:t>
      </w:r>
      <w:r w:rsidRPr="00EF2694">
        <w:rPr>
          <w:rtl/>
        </w:rPr>
        <w:t>عن أبي إسماعيل السر</w:t>
      </w:r>
      <w:r w:rsidR="00524432">
        <w:rPr>
          <w:rFonts w:hint="cs"/>
          <w:rtl/>
        </w:rPr>
        <w:t>َّ</w:t>
      </w:r>
      <w:r w:rsidRPr="00EF2694">
        <w:rPr>
          <w:rtl/>
        </w:rPr>
        <w:t>اج</w:t>
      </w:r>
      <w:r>
        <w:rPr>
          <w:rtl/>
        </w:rPr>
        <w:t xml:space="preserve"> ، </w:t>
      </w:r>
      <w:r w:rsidRPr="00EF2694">
        <w:rPr>
          <w:rtl/>
        </w:rPr>
        <w:t>عن ب</w:t>
      </w:r>
      <w:r w:rsidR="0024767B">
        <w:rPr>
          <w:rtl/>
        </w:rPr>
        <w:t xml:space="preserve">شرّ </w:t>
      </w:r>
      <w:r w:rsidRPr="00EF2694">
        <w:rPr>
          <w:rtl/>
        </w:rPr>
        <w:t>بن جعفر</w:t>
      </w:r>
      <w:r>
        <w:rPr>
          <w:rtl/>
        </w:rPr>
        <w:t xml:space="preserve"> ، </w:t>
      </w:r>
      <w:r w:rsidRPr="00EF2694">
        <w:rPr>
          <w:rtl/>
        </w:rPr>
        <w:t>عن مفضل بن عمر</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سمعته يقول</w:t>
      </w:r>
      <w:r>
        <w:rPr>
          <w:rtl/>
        </w:rPr>
        <w:t xml:space="preserve"> أ</w:t>
      </w:r>
      <w:r w:rsidRPr="00EF2694">
        <w:rPr>
          <w:rtl/>
        </w:rPr>
        <w:t xml:space="preserve">تدري ما كان قميص يوسف </w:t>
      </w:r>
      <w:r w:rsidRPr="002F75F6">
        <w:rPr>
          <w:rStyle w:val="libAlaemChar"/>
          <w:rtl/>
        </w:rPr>
        <w:t>عليه‌السلام</w:t>
      </w:r>
      <w:r w:rsidRPr="00EF2694">
        <w:rPr>
          <w:rtl/>
        </w:rPr>
        <w:t xml:space="preserve"> </w:t>
      </w:r>
      <w:r w:rsidR="008D0E33">
        <w:rPr>
          <w:rtl/>
        </w:rPr>
        <w:t>قال :</w:t>
      </w:r>
      <w:r w:rsidRPr="00EF2694">
        <w:rPr>
          <w:rtl/>
        </w:rPr>
        <w:t xml:space="preserve">قلت لا </w:t>
      </w:r>
      <w:r w:rsidR="008D0E33">
        <w:rPr>
          <w:rtl/>
        </w:rPr>
        <w:t>قال :</w:t>
      </w:r>
      <w:r w:rsidRPr="00EF2694">
        <w:rPr>
          <w:rtl/>
        </w:rPr>
        <w:t xml:space="preserve">إن إبراهيم </w:t>
      </w:r>
      <w:r w:rsidRPr="002F75F6">
        <w:rPr>
          <w:rStyle w:val="libAlaemChar"/>
          <w:rtl/>
        </w:rPr>
        <w:t>عليه‌السلام</w:t>
      </w:r>
      <w:r w:rsidRPr="00EF2694">
        <w:rPr>
          <w:rtl/>
        </w:rPr>
        <w:t xml:space="preserve"> </w:t>
      </w:r>
      <w:r w:rsidR="00045EE6">
        <w:rPr>
          <w:rtl/>
        </w:rPr>
        <w:t xml:space="preserve">لـمّا </w:t>
      </w:r>
      <w:r w:rsidRPr="00EF2694">
        <w:rPr>
          <w:rtl/>
        </w:rPr>
        <w:t xml:space="preserve">أوقدت له النار أتاه جبرئيل </w:t>
      </w:r>
      <w:r w:rsidRPr="002F75F6">
        <w:rPr>
          <w:rStyle w:val="libAlaemChar"/>
          <w:rtl/>
        </w:rPr>
        <w:t>عليه‌السلام</w:t>
      </w:r>
      <w:r w:rsidRPr="00EF2694">
        <w:rPr>
          <w:rtl/>
        </w:rPr>
        <w:t xml:space="preserve"> بثوب من ثياب </w:t>
      </w:r>
      <w:r w:rsidR="008F33B0">
        <w:rPr>
          <w:rtl/>
        </w:rPr>
        <w:t xml:space="preserve">الجنّة </w:t>
      </w:r>
      <w:r w:rsidRPr="00EF2694">
        <w:rPr>
          <w:rtl/>
        </w:rPr>
        <w:t xml:space="preserve">فألبسه إياه فلم يضره معه </w:t>
      </w:r>
      <w:r w:rsidR="0024767B">
        <w:rPr>
          <w:rtl/>
        </w:rPr>
        <w:t>حرّ</w:t>
      </w:r>
      <w:r w:rsidR="00524432">
        <w:rPr>
          <w:rFonts w:hint="cs"/>
          <w:rtl/>
        </w:rPr>
        <w:t>ِ</w:t>
      </w:r>
      <w:r w:rsidR="0024767B">
        <w:rPr>
          <w:rtl/>
        </w:rPr>
        <w:t xml:space="preserve"> </w:t>
      </w:r>
      <w:r w:rsidRPr="00EF2694">
        <w:rPr>
          <w:rtl/>
        </w:rPr>
        <w:t>ولا برد</w:t>
      </w:r>
      <w:r w:rsidR="00524432">
        <w:rPr>
          <w:rFonts w:hint="cs"/>
          <w:rtl/>
        </w:rPr>
        <w:t>ٌ</w:t>
      </w:r>
      <w:r w:rsidRPr="00EF2694">
        <w:rPr>
          <w:rtl/>
        </w:rPr>
        <w:t xml:space="preserve"> ف</w:t>
      </w:r>
      <w:r w:rsidR="00045EE6">
        <w:rPr>
          <w:rtl/>
        </w:rPr>
        <w:t xml:space="preserve">لـمّا </w:t>
      </w:r>
      <w:r w:rsidRPr="00EF2694">
        <w:rPr>
          <w:rtl/>
        </w:rPr>
        <w:t>حضر إبراهيم الموت جعله في تميمة وعلقه على إسحاق وعلقه إسحاق على يعقوب ف</w:t>
      </w:r>
      <w:r w:rsidR="00045EE6">
        <w:rPr>
          <w:rtl/>
        </w:rPr>
        <w:t xml:space="preserve">لـمّا </w:t>
      </w:r>
      <w:r w:rsidRPr="00EF2694">
        <w:rPr>
          <w:rtl/>
        </w:rPr>
        <w:t xml:space="preserve">ولد يوسف </w:t>
      </w:r>
      <w:r w:rsidRPr="002F75F6">
        <w:rPr>
          <w:rStyle w:val="libAlaemChar"/>
          <w:rtl/>
        </w:rPr>
        <w:t>عليه‌السلام</w:t>
      </w:r>
      <w:r w:rsidRPr="00EF2694">
        <w:rPr>
          <w:rtl/>
        </w:rPr>
        <w:t xml:space="preserve"> علقه عليه فكان في عضده </w:t>
      </w:r>
      <w:r w:rsidR="008F33B0">
        <w:rPr>
          <w:rtl/>
        </w:rPr>
        <w:t xml:space="preserve">حتّى </w:t>
      </w:r>
      <w:r w:rsidRPr="00EF2694">
        <w:rPr>
          <w:rtl/>
        </w:rPr>
        <w:t>كان من أمره ما كان ف</w:t>
      </w:r>
      <w:r w:rsidR="00045EE6">
        <w:rPr>
          <w:rtl/>
        </w:rPr>
        <w:t xml:space="preserve">لـمّا </w:t>
      </w:r>
      <w:r w:rsidRPr="00EF2694">
        <w:rPr>
          <w:rtl/>
        </w:rPr>
        <w:t>أخرجه يوسف بمصر من التميمة وجد يعقوب ريحه وهو قوله</w:t>
      </w:r>
      <w:r>
        <w:rPr>
          <w:rtl/>
        </w:rPr>
        <w:t xml:space="preserve"> « </w:t>
      </w:r>
      <w:r w:rsidRPr="002F75F6">
        <w:rPr>
          <w:rStyle w:val="libAieChar"/>
          <w:rtl/>
        </w:rPr>
        <w:t xml:space="preserve">إِنِّي لَأَجِدُ رِيحَ يُوسُفَ لَوْ لا أَنْ تُفَنِّدُونِ </w:t>
      </w:r>
      <w:r>
        <w:rPr>
          <w:rtl/>
        </w:rPr>
        <w:t xml:space="preserve">» </w:t>
      </w:r>
      <w:r w:rsidRPr="00273F93">
        <w:rPr>
          <w:rStyle w:val="libFootnotenumChar"/>
          <w:rtl/>
        </w:rPr>
        <w:t>(1)</w:t>
      </w:r>
      <w:r w:rsidRPr="00EF2694">
        <w:rPr>
          <w:rtl/>
        </w:rPr>
        <w:t xml:space="preserve"> فهو ذلك القميص الذي أنزله الله من </w:t>
      </w:r>
      <w:r w:rsidR="008F33B0">
        <w:rPr>
          <w:rtl/>
        </w:rPr>
        <w:t xml:space="preserve">الجنّة </w:t>
      </w:r>
      <w:r w:rsidRPr="00EF2694">
        <w:rPr>
          <w:rtl/>
        </w:rPr>
        <w:t xml:space="preserve">قلت جعلت فداك فإلى من صار ذلك القميص </w:t>
      </w:r>
      <w:r w:rsidR="008D0E33">
        <w:rPr>
          <w:rtl/>
        </w:rPr>
        <w:t>قال :</w:t>
      </w:r>
      <w:r w:rsidRPr="00EF2694">
        <w:rPr>
          <w:rtl/>
        </w:rPr>
        <w:t xml:space="preserve">إلى أهله </w:t>
      </w:r>
      <w:r w:rsidR="00F66E4A">
        <w:rPr>
          <w:rtl/>
        </w:rPr>
        <w:t xml:space="preserve">ثمّ </w:t>
      </w:r>
      <w:r w:rsidR="008D0E33">
        <w:rPr>
          <w:rtl/>
        </w:rPr>
        <w:t>قال :</w:t>
      </w:r>
      <w:r w:rsidR="008A4DAC">
        <w:rPr>
          <w:rtl/>
        </w:rPr>
        <w:t xml:space="preserve">كلّ </w:t>
      </w:r>
      <w:r w:rsidRPr="00EF2694">
        <w:rPr>
          <w:rtl/>
        </w:rPr>
        <w:t>نبي ور</w:t>
      </w:r>
      <w:r w:rsidR="00524432">
        <w:rPr>
          <w:rFonts w:hint="cs"/>
          <w:rtl/>
        </w:rPr>
        <w:t>ّ</w:t>
      </w:r>
      <w:r w:rsidRPr="00EF2694">
        <w:rPr>
          <w:rtl/>
        </w:rPr>
        <w:t xml:space="preserve">ث </w:t>
      </w:r>
      <w:r w:rsidR="00524432">
        <w:rPr>
          <w:rtl/>
        </w:rPr>
        <w:t xml:space="preserve">علـماً </w:t>
      </w:r>
      <w:r w:rsidRPr="00EF2694">
        <w:rPr>
          <w:rtl/>
        </w:rPr>
        <w:t xml:space="preserve">أو غيره فقد انتهى إلى آل </w:t>
      </w:r>
      <w:r w:rsidR="008D0E33">
        <w:rPr>
          <w:rtl/>
        </w:rPr>
        <w:t xml:space="preserve">محمّد </w:t>
      </w:r>
      <w:r w:rsidRPr="002F75F6">
        <w:rPr>
          <w:rStyle w:val="libAlaemChar"/>
          <w:rtl/>
        </w:rPr>
        <w:t>صلى‌الله‌عليه‌وآله</w:t>
      </w:r>
      <w:r>
        <w:rPr>
          <w:rFonts w:hint="cs"/>
          <w:rtl/>
        </w:rPr>
        <w:t>.</w:t>
      </w:r>
    </w:p>
    <w:p w14:paraId="182C99D2" w14:textId="141D51CB" w:rsidR="00782297" w:rsidRPr="00324B78" w:rsidRDefault="008D0E33" w:rsidP="009D38AE">
      <w:pPr>
        <w:pStyle w:val="libLine"/>
        <w:rPr>
          <w:rtl/>
        </w:rPr>
      </w:pPr>
      <w:r>
        <w:rPr>
          <w:rFonts w:hint="cs"/>
          <w:rtl/>
        </w:rPr>
        <w:t>________________________________________________________</w:t>
      </w:r>
    </w:p>
    <w:p w14:paraId="0215C4D1" w14:textId="256994CD" w:rsidR="00782297" w:rsidRPr="00EF2694" w:rsidRDefault="00782297" w:rsidP="004E511B">
      <w:pPr>
        <w:pStyle w:val="libNormal0"/>
        <w:rPr>
          <w:rtl/>
        </w:rPr>
      </w:pPr>
      <w:r w:rsidRPr="00EF2694">
        <w:rPr>
          <w:rtl/>
        </w:rPr>
        <w:t>خ</w:t>
      </w:r>
      <w:r w:rsidR="00524432">
        <w:rPr>
          <w:rtl/>
        </w:rPr>
        <w:t>بر</w:t>
      </w:r>
      <w:r w:rsidR="008A4DAC">
        <w:rPr>
          <w:rtl/>
        </w:rPr>
        <w:t xml:space="preserve"> </w:t>
      </w:r>
      <w:r w:rsidR="00524432">
        <w:rPr>
          <w:rtl/>
        </w:rPr>
        <w:t>مبتد</w:t>
      </w:r>
      <w:r w:rsidR="00524432">
        <w:rPr>
          <w:rFonts w:hint="cs"/>
          <w:rtl/>
        </w:rPr>
        <w:t>اء</w:t>
      </w:r>
      <w:r w:rsidRPr="00EF2694">
        <w:rPr>
          <w:rtl/>
        </w:rPr>
        <w:t xml:space="preserve"> محذوف</w:t>
      </w:r>
      <w:r>
        <w:rPr>
          <w:rtl/>
        </w:rPr>
        <w:t xml:space="preserve"> ، </w:t>
      </w:r>
      <w:r w:rsidRPr="00EF2694">
        <w:rPr>
          <w:rtl/>
        </w:rPr>
        <w:t xml:space="preserve">أو مبتدأ محذوف </w:t>
      </w:r>
      <w:r w:rsidR="007C7DC0">
        <w:rPr>
          <w:rtl/>
        </w:rPr>
        <w:t xml:space="preserve">الخبر </w:t>
      </w:r>
      <w:r>
        <w:rPr>
          <w:rtl/>
        </w:rPr>
        <w:t xml:space="preserve">، </w:t>
      </w:r>
      <w:r w:rsidRPr="00EF2694">
        <w:rPr>
          <w:rtl/>
        </w:rPr>
        <w:t>أي همهمة وليلة مظلمة مقرونتان</w:t>
      </w:r>
      <w:r>
        <w:rPr>
          <w:rtl/>
        </w:rPr>
        <w:t xml:space="preserve"> ، </w:t>
      </w:r>
      <w:r w:rsidRPr="00EF2694">
        <w:rPr>
          <w:rtl/>
        </w:rPr>
        <w:t>أو بنصب الليلة كقولهم</w:t>
      </w:r>
      <w:r>
        <w:rPr>
          <w:rtl/>
        </w:rPr>
        <w:t xml:space="preserve"> : </w:t>
      </w:r>
      <w:r w:rsidR="008A4DAC">
        <w:rPr>
          <w:rtl/>
        </w:rPr>
        <w:t xml:space="preserve">كلّ </w:t>
      </w:r>
      <w:r w:rsidRPr="00EF2694">
        <w:rPr>
          <w:rtl/>
        </w:rPr>
        <w:t>رجل وضيعته.</w:t>
      </w:r>
    </w:p>
    <w:p w14:paraId="182C29E5" w14:textId="29C471AE" w:rsidR="00782297" w:rsidRPr="00EF2694" w:rsidRDefault="00782297" w:rsidP="00A020F0">
      <w:pPr>
        <w:pStyle w:val="libNormal"/>
        <w:rPr>
          <w:rtl/>
        </w:rPr>
      </w:pPr>
      <w:r w:rsidRPr="00EF2694">
        <w:rPr>
          <w:rtl/>
        </w:rPr>
        <w:t xml:space="preserve">وفي بصائر </w:t>
      </w:r>
      <w:r w:rsidR="00524432">
        <w:rPr>
          <w:rtl/>
        </w:rPr>
        <w:t>الد</w:t>
      </w:r>
      <w:r w:rsidR="00F66E4A">
        <w:rPr>
          <w:rtl/>
        </w:rPr>
        <w:t xml:space="preserve">رجات </w:t>
      </w:r>
      <w:r>
        <w:rPr>
          <w:rtl/>
        </w:rPr>
        <w:t xml:space="preserve">: </w:t>
      </w:r>
      <w:r w:rsidRPr="00EF2694">
        <w:rPr>
          <w:rtl/>
        </w:rPr>
        <w:t xml:space="preserve">خرج أمير المؤمنين </w:t>
      </w:r>
      <w:r w:rsidRPr="002F75F6">
        <w:rPr>
          <w:rStyle w:val="libAlaemChar"/>
          <w:rtl/>
        </w:rPr>
        <w:t>عليه‌السلام</w:t>
      </w:r>
      <w:r w:rsidRPr="00EF2694">
        <w:rPr>
          <w:rtl/>
        </w:rPr>
        <w:t xml:space="preserve"> ذات ليلة على أصحابه بعد عتمة وهم في الرحبة وهو يقول</w:t>
      </w:r>
      <w:r>
        <w:rPr>
          <w:rtl/>
        </w:rPr>
        <w:t xml:space="preserve"> : </w:t>
      </w:r>
      <w:r w:rsidRPr="00EF2694">
        <w:rPr>
          <w:rtl/>
        </w:rPr>
        <w:t>همهمة في ليلة مظلمة خرج عليكم الإمام</w:t>
      </w:r>
      <w:r>
        <w:rPr>
          <w:rtl/>
        </w:rPr>
        <w:t xml:space="preserve"> « </w:t>
      </w:r>
      <w:r w:rsidRPr="00EF2694">
        <w:rPr>
          <w:rtl/>
        </w:rPr>
        <w:t>إلخ</w:t>
      </w:r>
      <w:r>
        <w:rPr>
          <w:rtl/>
        </w:rPr>
        <w:t xml:space="preserve"> » </w:t>
      </w:r>
      <w:r w:rsidRPr="00EF2694">
        <w:rPr>
          <w:rtl/>
        </w:rPr>
        <w:t>وهو أصوب</w:t>
      </w:r>
      <w:r>
        <w:rPr>
          <w:rtl/>
        </w:rPr>
        <w:t xml:space="preserve"> ، </w:t>
      </w:r>
      <w:r w:rsidRPr="00EF2694">
        <w:rPr>
          <w:rtl/>
        </w:rPr>
        <w:t>و</w:t>
      </w:r>
      <w:r w:rsidR="00D54C7C">
        <w:rPr>
          <w:rtl/>
        </w:rPr>
        <w:t xml:space="preserve">لعلّ </w:t>
      </w:r>
      <w:r w:rsidRPr="00EF2694">
        <w:rPr>
          <w:rtl/>
        </w:rPr>
        <w:t xml:space="preserve">قميص آدم </w:t>
      </w:r>
      <w:r w:rsidRPr="002F75F6">
        <w:rPr>
          <w:rStyle w:val="libAlaemChar"/>
          <w:rtl/>
        </w:rPr>
        <w:t>عليه‌السلام</w:t>
      </w:r>
      <w:r w:rsidRPr="00EF2694">
        <w:rPr>
          <w:rtl/>
        </w:rPr>
        <w:t xml:space="preserve"> قصرت وضاقت </w:t>
      </w:r>
      <w:r w:rsidR="008F33B0">
        <w:rPr>
          <w:rtl/>
        </w:rPr>
        <w:t xml:space="preserve">حتّى </w:t>
      </w:r>
      <w:r w:rsidRPr="00EF2694">
        <w:rPr>
          <w:rtl/>
        </w:rPr>
        <w:t xml:space="preserve">استوت على قامته </w:t>
      </w:r>
      <w:r w:rsidRPr="002F75F6">
        <w:rPr>
          <w:rStyle w:val="libAlaemChar"/>
          <w:rtl/>
        </w:rPr>
        <w:t>عليه‌السلام</w:t>
      </w:r>
      <w:r w:rsidRPr="00EF2694">
        <w:rPr>
          <w:rtl/>
        </w:rPr>
        <w:t>.</w:t>
      </w:r>
    </w:p>
    <w:p w14:paraId="714FF0DC" w14:textId="77777777" w:rsidR="00782297" w:rsidRPr="00EF2694" w:rsidRDefault="00782297" w:rsidP="00524432">
      <w:pPr>
        <w:pStyle w:val="libNormal"/>
        <w:rPr>
          <w:rtl/>
        </w:rPr>
      </w:pPr>
      <w:r w:rsidRPr="00502270">
        <w:rPr>
          <w:rStyle w:val="libBold1Char"/>
          <w:rtl/>
        </w:rPr>
        <w:t>الحديث الخامس :</w:t>
      </w:r>
      <w:r>
        <w:rPr>
          <w:rtl/>
        </w:rPr>
        <w:t xml:space="preserve"> </w:t>
      </w:r>
      <w:r w:rsidRPr="00EF2694">
        <w:rPr>
          <w:rtl/>
        </w:rPr>
        <w:t>ضعيف على المشهور.</w:t>
      </w:r>
    </w:p>
    <w:p w14:paraId="22D82162" w14:textId="4D906336" w:rsidR="00782297" w:rsidRPr="00EF2694" w:rsidRDefault="00782297" w:rsidP="00A020F0">
      <w:pPr>
        <w:pStyle w:val="libNormal"/>
        <w:rPr>
          <w:rtl/>
        </w:rPr>
      </w:pPr>
      <w:r w:rsidRPr="004907EA">
        <w:rPr>
          <w:rtl/>
        </w:rPr>
        <w:t>والتميمة</w:t>
      </w:r>
      <w:r>
        <w:rPr>
          <w:rtl/>
        </w:rPr>
        <w:t xml:space="preserve"> : </w:t>
      </w:r>
      <w:r w:rsidRPr="00EF2694">
        <w:rPr>
          <w:rtl/>
        </w:rPr>
        <w:t>عوذة تعل</w:t>
      </w:r>
      <w:r w:rsidR="00524432">
        <w:rPr>
          <w:rFonts w:hint="cs"/>
          <w:rtl/>
        </w:rPr>
        <w:t>ّ</w:t>
      </w:r>
      <w:r w:rsidRPr="00EF2694">
        <w:rPr>
          <w:rtl/>
        </w:rPr>
        <w:t>ق على الإنسان</w:t>
      </w:r>
      <w:r>
        <w:rPr>
          <w:rtl/>
        </w:rPr>
        <w:t xml:space="preserve"> ، </w:t>
      </w:r>
      <w:r w:rsidRPr="00EF2694">
        <w:rPr>
          <w:rtl/>
        </w:rPr>
        <w:t>من باب التفعيل أي عقده</w:t>
      </w:r>
      <w:r>
        <w:rPr>
          <w:rtl/>
        </w:rPr>
        <w:t xml:space="preserve"> « </w:t>
      </w:r>
      <w:r w:rsidRPr="004907EA">
        <w:rPr>
          <w:rtl/>
        </w:rPr>
        <w:t>وجد يعقوب ريحه</w:t>
      </w:r>
      <w:r>
        <w:rPr>
          <w:rtl/>
        </w:rPr>
        <w:t xml:space="preserve"> » </w:t>
      </w:r>
      <w:r w:rsidRPr="00EF2694">
        <w:rPr>
          <w:rtl/>
        </w:rPr>
        <w:t xml:space="preserve">أي في كنعان وبينهما مسيرة تسعة </w:t>
      </w:r>
      <w:r w:rsidR="00524432">
        <w:rPr>
          <w:rtl/>
        </w:rPr>
        <w:t xml:space="preserve">أيّام </w:t>
      </w:r>
      <w:r w:rsidRPr="00EF2694">
        <w:rPr>
          <w:rtl/>
        </w:rPr>
        <w:t>من البدو حين أقبل به إليه يهود أو قيل</w:t>
      </w:r>
      <w:r>
        <w:rPr>
          <w:rtl/>
        </w:rPr>
        <w:t xml:space="preserve"> : </w:t>
      </w:r>
      <w:r w:rsidRPr="00EF2694">
        <w:rPr>
          <w:rtl/>
        </w:rPr>
        <w:t>كان بينهما ثمانون فرسخا</w:t>
      </w:r>
      <w:r w:rsidR="00524432">
        <w:rPr>
          <w:rFonts w:hint="cs"/>
          <w:rtl/>
        </w:rPr>
        <w:t>ً</w:t>
      </w:r>
      <w:r>
        <w:rPr>
          <w:rtl/>
        </w:rPr>
        <w:t xml:space="preserve"> « </w:t>
      </w:r>
      <w:r w:rsidRPr="002F75F6">
        <w:rPr>
          <w:rStyle w:val="libAieChar"/>
          <w:rtl/>
        </w:rPr>
        <w:t xml:space="preserve">لَوْ لا أَنْ تُفَنِّدُونِ </w:t>
      </w:r>
      <w:r>
        <w:rPr>
          <w:rtl/>
        </w:rPr>
        <w:t xml:space="preserve">» </w:t>
      </w:r>
      <w:r w:rsidRPr="00EF2694">
        <w:rPr>
          <w:rtl/>
        </w:rPr>
        <w:t>بكسر النون وحذف الياء أي تنسبوني إلى النفد</w:t>
      </w:r>
      <w:r>
        <w:rPr>
          <w:rtl/>
        </w:rPr>
        <w:t xml:space="preserve"> ، </w:t>
      </w:r>
      <w:r w:rsidRPr="00EF2694">
        <w:rPr>
          <w:rtl/>
        </w:rPr>
        <w:t>وهو بالتحريك</w:t>
      </w:r>
      <w:r>
        <w:rPr>
          <w:rtl/>
        </w:rPr>
        <w:t xml:space="preserve"> : </w:t>
      </w:r>
      <w:r w:rsidRPr="00EF2694">
        <w:rPr>
          <w:rtl/>
        </w:rPr>
        <w:t>نقصان عقل يحدث من هرم</w:t>
      </w:r>
      <w:r>
        <w:rPr>
          <w:rtl/>
        </w:rPr>
        <w:t xml:space="preserve"> ، </w:t>
      </w:r>
      <w:r w:rsidRPr="00EF2694">
        <w:rPr>
          <w:rtl/>
        </w:rPr>
        <w:t>قيل</w:t>
      </w:r>
      <w:r>
        <w:rPr>
          <w:rtl/>
        </w:rPr>
        <w:t xml:space="preserve"> : </w:t>
      </w:r>
      <w:r w:rsidRPr="00EF2694">
        <w:rPr>
          <w:rtl/>
        </w:rPr>
        <w:t>وجواب لو محذوف تقديره لصد</w:t>
      </w:r>
      <w:r w:rsidR="00524432">
        <w:rPr>
          <w:rFonts w:hint="cs"/>
          <w:rtl/>
        </w:rPr>
        <w:t>ّ</w:t>
      </w:r>
      <w:r w:rsidRPr="00EF2694">
        <w:rPr>
          <w:rtl/>
        </w:rPr>
        <w:t xml:space="preserve">قتموني أو لقلت </w:t>
      </w:r>
      <w:r w:rsidR="007F174A">
        <w:rPr>
          <w:rtl/>
        </w:rPr>
        <w:t xml:space="preserve">أنّه </w:t>
      </w:r>
      <w:r w:rsidRPr="00EF2694">
        <w:rPr>
          <w:rtl/>
        </w:rPr>
        <w:t>قريب.</w:t>
      </w:r>
    </w:p>
    <w:p w14:paraId="58857103" w14:textId="77777777" w:rsidR="00782297" w:rsidRPr="00EF2694" w:rsidRDefault="00782297" w:rsidP="009D38AE">
      <w:pPr>
        <w:pStyle w:val="libLine"/>
        <w:rPr>
          <w:rtl/>
        </w:rPr>
      </w:pPr>
      <w:r w:rsidRPr="00EF2694">
        <w:rPr>
          <w:rtl/>
        </w:rPr>
        <w:t>__________________</w:t>
      </w:r>
    </w:p>
    <w:p w14:paraId="124D53B7" w14:textId="77777777" w:rsidR="00782297" w:rsidRPr="00EF2694" w:rsidRDefault="00782297" w:rsidP="00E7042C">
      <w:pPr>
        <w:pStyle w:val="libFootnote0"/>
        <w:rPr>
          <w:rtl/>
          <w:lang w:bidi="fa-IR"/>
        </w:rPr>
      </w:pPr>
      <w:r>
        <w:rPr>
          <w:rtl/>
        </w:rPr>
        <w:t>(</w:t>
      </w:r>
      <w:r w:rsidRPr="00EF2694">
        <w:rPr>
          <w:rtl/>
        </w:rPr>
        <w:t>1) سورة يوسف</w:t>
      </w:r>
      <w:r>
        <w:rPr>
          <w:rtl/>
        </w:rPr>
        <w:t xml:space="preserve"> : </w:t>
      </w:r>
      <w:r w:rsidRPr="00EF2694">
        <w:rPr>
          <w:rtl/>
        </w:rPr>
        <w:t>94.</w:t>
      </w:r>
    </w:p>
    <w:p w14:paraId="1578E9A6" w14:textId="77777777" w:rsidR="00CE1409" w:rsidRDefault="00CE1409" w:rsidP="00CE1409">
      <w:pPr>
        <w:pStyle w:val="libNormal"/>
        <w:rPr>
          <w:rtl/>
        </w:rPr>
      </w:pPr>
      <w:bookmarkStart w:id="111" w:name="_Toc92637616"/>
      <w:r>
        <w:rPr>
          <w:rtl/>
        </w:rPr>
        <w:br w:type="page"/>
      </w:r>
    </w:p>
    <w:p w14:paraId="3B913BDE" w14:textId="0CF45BF8" w:rsidR="00782297" w:rsidRDefault="00782297" w:rsidP="00CE1409">
      <w:pPr>
        <w:pStyle w:val="Heading1Center"/>
        <w:rPr>
          <w:rtl/>
          <w:lang w:bidi="fa-IR"/>
        </w:rPr>
      </w:pPr>
      <w:bookmarkStart w:id="112" w:name="_Toc256693085"/>
      <w:bookmarkStart w:id="113" w:name="_Toc256693319"/>
      <w:r w:rsidRPr="00EF2694">
        <w:rPr>
          <w:rtl/>
          <w:lang w:bidi="fa-IR"/>
        </w:rPr>
        <w:lastRenderedPageBreak/>
        <w:t>باب</w:t>
      </w:r>
      <w:bookmarkEnd w:id="111"/>
      <w:bookmarkEnd w:id="112"/>
      <w:bookmarkEnd w:id="113"/>
    </w:p>
    <w:p w14:paraId="4DB289D1" w14:textId="12E93100" w:rsidR="00782297" w:rsidRPr="00EF2694" w:rsidRDefault="00524432" w:rsidP="00782297">
      <w:pPr>
        <w:pStyle w:val="Heading1Center"/>
        <w:rPr>
          <w:rtl/>
          <w:lang w:bidi="fa-IR"/>
        </w:rPr>
      </w:pPr>
      <w:bookmarkStart w:id="114" w:name="_Toc92637617"/>
      <w:bookmarkStart w:id="115" w:name="_Toc256693086"/>
      <w:bookmarkStart w:id="116" w:name="_Toc256693320"/>
      <w:r>
        <w:rPr>
          <w:rFonts w:hint="cs"/>
          <w:rtl/>
          <w:lang w:bidi="fa-IR"/>
        </w:rPr>
        <w:t xml:space="preserve">( </w:t>
      </w:r>
      <w:r w:rsidR="00782297" w:rsidRPr="00EF2694">
        <w:rPr>
          <w:rtl/>
          <w:lang w:bidi="fa-IR"/>
        </w:rPr>
        <w:t xml:space="preserve">ما عند </w:t>
      </w:r>
      <w:r w:rsidR="007A774D">
        <w:rPr>
          <w:rtl/>
          <w:lang w:bidi="fa-IR"/>
        </w:rPr>
        <w:t>ال</w:t>
      </w:r>
      <w:r w:rsidR="008345DB">
        <w:rPr>
          <w:rtl/>
          <w:lang w:bidi="fa-IR"/>
        </w:rPr>
        <w:t xml:space="preserve">أئمّة </w:t>
      </w:r>
      <w:r w:rsidR="00782297" w:rsidRPr="00EF2694">
        <w:rPr>
          <w:rtl/>
          <w:lang w:bidi="fa-IR"/>
        </w:rPr>
        <w:t xml:space="preserve">من سلاح رسول الله </w:t>
      </w:r>
      <w:r w:rsidR="00766E5A">
        <w:rPr>
          <w:rStyle w:val="libAlaemChar"/>
          <w:rtl/>
        </w:rPr>
        <w:t xml:space="preserve">صلى‌الله‌عليه‌وآله‌وسلم </w:t>
      </w:r>
      <w:r w:rsidR="00782297" w:rsidRPr="00EF2694">
        <w:rPr>
          <w:rtl/>
          <w:lang w:bidi="fa-IR"/>
        </w:rPr>
        <w:t>ومتاعه</w:t>
      </w:r>
      <w:bookmarkEnd w:id="114"/>
      <w:r>
        <w:rPr>
          <w:rFonts w:hint="cs"/>
          <w:rtl/>
          <w:lang w:bidi="fa-IR"/>
        </w:rPr>
        <w:t xml:space="preserve"> )</w:t>
      </w:r>
      <w:bookmarkEnd w:id="115"/>
      <w:bookmarkEnd w:id="116"/>
    </w:p>
    <w:p w14:paraId="555DEC6B" w14:textId="6FDA5393" w:rsidR="00782297" w:rsidRDefault="00782297" w:rsidP="00A020F0">
      <w:pPr>
        <w:pStyle w:val="libNormal"/>
        <w:rPr>
          <w:rtl/>
        </w:rPr>
      </w:pPr>
      <w:r w:rsidRPr="00EF2694">
        <w:rPr>
          <w:rtl/>
        </w:rPr>
        <w:t>1</w:t>
      </w:r>
      <w:r w:rsidR="008D0E33">
        <w:rPr>
          <w:rtl/>
        </w:rPr>
        <w:t xml:space="preserve"> - </w:t>
      </w:r>
      <w:r w:rsidR="008A4DAC">
        <w:rPr>
          <w:rtl/>
        </w:rPr>
        <w:t xml:space="preserve">عدَّة </w:t>
      </w:r>
      <w:r w:rsidRPr="00EF2694">
        <w:rPr>
          <w:rtl/>
        </w:rPr>
        <w:t>من أصحابنا</w:t>
      </w:r>
      <w:r>
        <w:rPr>
          <w:rtl/>
        </w:rPr>
        <w:t xml:space="preserve"> ، </w:t>
      </w:r>
      <w:r w:rsidRPr="00EF2694">
        <w:rPr>
          <w:rtl/>
        </w:rPr>
        <w:t xml:space="preserve">عن أحمد بن </w:t>
      </w:r>
      <w:r w:rsidR="008D0E33">
        <w:rPr>
          <w:rtl/>
        </w:rPr>
        <w:t xml:space="preserve">محمّد </w:t>
      </w:r>
      <w:r w:rsidRPr="00EF2694">
        <w:rPr>
          <w:rtl/>
        </w:rPr>
        <w:t>بن عيسى</w:t>
      </w:r>
      <w:r>
        <w:rPr>
          <w:rtl/>
        </w:rPr>
        <w:t xml:space="preserve"> ، </w:t>
      </w:r>
      <w:r w:rsidRPr="00EF2694">
        <w:rPr>
          <w:rtl/>
        </w:rPr>
        <w:t xml:space="preserve">عن </w:t>
      </w:r>
      <w:r w:rsidR="0022555C">
        <w:rPr>
          <w:rtl/>
        </w:rPr>
        <w:t xml:space="preserve">عليّ </w:t>
      </w:r>
      <w:r w:rsidRPr="00EF2694">
        <w:rPr>
          <w:rtl/>
        </w:rPr>
        <w:t>بن الحكم</w:t>
      </w:r>
      <w:r>
        <w:rPr>
          <w:rtl/>
        </w:rPr>
        <w:t xml:space="preserve"> ، </w:t>
      </w:r>
      <w:r w:rsidRPr="00EF2694">
        <w:rPr>
          <w:rtl/>
        </w:rPr>
        <w:t>عن معاوية بن وهب</w:t>
      </w:r>
      <w:r>
        <w:rPr>
          <w:rtl/>
        </w:rPr>
        <w:t xml:space="preserve"> ، </w:t>
      </w:r>
      <w:r w:rsidRPr="00EF2694">
        <w:rPr>
          <w:rtl/>
        </w:rPr>
        <w:t>عن سعيد السم</w:t>
      </w:r>
      <w:r w:rsidR="00524432">
        <w:rPr>
          <w:rFonts w:hint="cs"/>
          <w:rtl/>
        </w:rPr>
        <w:t>ّ</w:t>
      </w:r>
      <w:r w:rsidRPr="00EF2694">
        <w:rPr>
          <w:rtl/>
        </w:rPr>
        <w:t xml:space="preserve">ان </w:t>
      </w:r>
      <w:r w:rsidR="008D0E33">
        <w:rPr>
          <w:rtl/>
        </w:rPr>
        <w:t>قال :</w:t>
      </w:r>
      <w:r w:rsidRPr="00EF2694">
        <w:rPr>
          <w:rtl/>
        </w:rPr>
        <w:t xml:space="preserve">كنت عند أبي عبد الله </w:t>
      </w:r>
      <w:r w:rsidRPr="002F75F6">
        <w:rPr>
          <w:rStyle w:val="libAlaemChar"/>
          <w:rtl/>
        </w:rPr>
        <w:t>عليه‌السلام</w:t>
      </w:r>
      <w:r w:rsidRPr="00EF2694">
        <w:rPr>
          <w:rtl/>
        </w:rPr>
        <w:t xml:space="preserve"> إذ دخل عليه رجلان من </w:t>
      </w:r>
      <w:r w:rsidR="00524432">
        <w:rPr>
          <w:rtl/>
        </w:rPr>
        <w:t xml:space="preserve">الزيديّة فقالا </w:t>
      </w:r>
      <w:r w:rsidRPr="00EF2694">
        <w:rPr>
          <w:rtl/>
        </w:rPr>
        <w:t>له</w:t>
      </w:r>
      <w:r>
        <w:rPr>
          <w:rtl/>
        </w:rPr>
        <w:t xml:space="preserve"> أ</w:t>
      </w:r>
      <w:r w:rsidRPr="00EF2694">
        <w:rPr>
          <w:rtl/>
        </w:rPr>
        <w:t xml:space="preserve">فيكم إمام مفترض الطاعة </w:t>
      </w:r>
      <w:r w:rsidR="008D0E33">
        <w:rPr>
          <w:rtl/>
        </w:rPr>
        <w:t>قال :</w:t>
      </w:r>
      <w:r w:rsidRPr="00EF2694">
        <w:rPr>
          <w:rtl/>
        </w:rPr>
        <w:t>ف</w:t>
      </w:r>
      <w:r w:rsidR="008D0E33">
        <w:rPr>
          <w:rtl/>
        </w:rPr>
        <w:t>قال :</w:t>
      </w:r>
      <w:r w:rsidRPr="00EF2694">
        <w:rPr>
          <w:rtl/>
        </w:rPr>
        <w:t xml:space="preserve">لا </w:t>
      </w:r>
      <w:r w:rsidR="008D0E33">
        <w:rPr>
          <w:rtl/>
        </w:rPr>
        <w:t>قال :</w:t>
      </w:r>
      <w:r w:rsidR="00524432">
        <w:rPr>
          <w:rtl/>
        </w:rPr>
        <w:t xml:space="preserve">فقالا </w:t>
      </w:r>
      <w:r w:rsidRPr="00EF2694">
        <w:rPr>
          <w:rtl/>
        </w:rPr>
        <w:t>له قد أخبرنا عنك الثقات أنك تفتي وتقر وتقول به ونسميهم لك فلان وفلان وهم أصحاب ورع وتشمير وهم مم</w:t>
      </w:r>
      <w:r w:rsidR="002B7C00">
        <w:rPr>
          <w:rFonts w:hint="cs"/>
          <w:rtl/>
        </w:rPr>
        <w:t>ّ</w:t>
      </w:r>
      <w:r w:rsidRPr="00EF2694">
        <w:rPr>
          <w:rtl/>
        </w:rPr>
        <w:t xml:space="preserve">ن لا يكذب فغضب أبو عبد الله </w:t>
      </w:r>
      <w:r w:rsidRPr="002F75F6">
        <w:rPr>
          <w:rStyle w:val="libAlaemChar"/>
          <w:rtl/>
        </w:rPr>
        <w:t>عليه‌السلام</w:t>
      </w:r>
      <w:r w:rsidRPr="00EF2694">
        <w:rPr>
          <w:rtl/>
        </w:rPr>
        <w:t xml:space="preserve"> ف</w:t>
      </w:r>
      <w:r w:rsidR="008D0E33">
        <w:rPr>
          <w:rtl/>
        </w:rPr>
        <w:t>قال :</w:t>
      </w:r>
      <w:r w:rsidRPr="00EF2694">
        <w:rPr>
          <w:rtl/>
        </w:rPr>
        <w:t>ما أمرتهم بهذا ف</w:t>
      </w:r>
      <w:r w:rsidR="00045EE6">
        <w:rPr>
          <w:rtl/>
        </w:rPr>
        <w:t xml:space="preserve">لـمّا </w:t>
      </w:r>
      <w:r w:rsidRPr="00EF2694">
        <w:rPr>
          <w:rtl/>
        </w:rPr>
        <w:t>رأيا الغضب في وجهه خرجا</w:t>
      </w:r>
      <w:r>
        <w:rPr>
          <w:rFonts w:hint="cs"/>
          <w:rtl/>
        </w:rPr>
        <w:t>.</w:t>
      </w:r>
    </w:p>
    <w:p w14:paraId="0F43A861" w14:textId="62D796E3" w:rsidR="00782297" w:rsidRPr="00EF2694" w:rsidRDefault="00782297" w:rsidP="00A020F0">
      <w:pPr>
        <w:pStyle w:val="libNormal"/>
        <w:rPr>
          <w:rtl/>
        </w:rPr>
      </w:pPr>
      <w:r w:rsidRPr="00EF2694">
        <w:rPr>
          <w:rtl/>
        </w:rPr>
        <w:t>ف</w:t>
      </w:r>
      <w:r w:rsidR="008D0E33">
        <w:rPr>
          <w:rtl/>
        </w:rPr>
        <w:t>قال :</w:t>
      </w:r>
      <w:r w:rsidRPr="00EF2694">
        <w:rPr>
          <w:rtl/>
        </w:rPr>
        <w:t>لي</w:t>
      </w:r>
      <w:r>
        <w:rPr>
          <w:rtl/>
        </w:rPr>
        <w:t xml:space="preserve"> أ</w:t>
      </w:r>
      <w:r w:rsidRPr="00EF2694">
        <w:rPr>
          <w:rtl/>
        </w:rPr>
        <w:t>تعرف هذين قلت ن</w:t>
      </w:r>
      <w:r w:rsidR="00750101">
        <w:rPr>
          <w:rtl/>
        </w:rPr>
        <w:t xml:space="preserve">عمّ </w:t>
      </w:r>
      <w:r w:rsidRPr="00EF2694">
        <w:rPr>
          <w:rtl/>
        </w:rPr>
        <w:t xml:space="preserve">هما من أهل سوقنا وهما من </w:t>
      </w:r>
      <w:r w:rsidR="00524432">
        <w:rPr>
          <w:rtl/>
        </w:rPr>
        <w:t xml:space="preserve">الزيديّة </w:t>
      </w:r>
      <w:r w:rsidRPr="00EF2694">
        <w:rPr>
          <w:rtl/>
        </w:rPr>
        <w:t xml:space="preserve">وهما يزعمان أن سيف رسول الله </w:t>
      </w:r>
      <w:r w:rsidR="00766E5A">
        <w:rPr>
          <w:rStyle w:val="libAlaemChar"/>
          <w:rtl/>
        </w:rPr>
        <w:t xml:space="preserve">صلى‌الله‌عليه‌وآله‌وسلم </w:t>
      </w:r>
      <w:r w:rsidRPr="00EF2694">
        <w:rPr>
          <w:rtl/>
        </w:rPr>
        <w:t>عند عبد الله بن الحسن ف</w:t>
      </w:r>
      <w:r w:rsidR="008D0E33">
        <w:rPr>
          <w:rtl/>
        </w:rPr>
        <w:t>قال :</w:t>
      </w:r>
      <w:r w:rsidRPr="00EF2694">
        <w:rPr>
          <w:rtl/>
        </w:rPr>
        <w:t>كذبا لعنهما الله والله ما رآه عبد الله بن الحسن بعينيه ولا ب</w:t>
      </w:r>
      <w:r w:rsidR="0031630D">
        <w:rPr>
          <w:rtl/>
        </w:rPr>
        <w:t xml:space="preserve">واحدة </w:t>
      </w:r>
      <w:r w:rsidRPr="00EF2694">
        <w:rPr>
          <w:rtl/>
        </w:rPr>
        <w:t>من عينيه ولا رآه أبوه الل</w:t>
      </w:r>
      <w:r w:rsidR="002B7C00">
        <w:rPr>
          <w:rFonts w:hint="cs"/>
          <w:rtl/>
        </w:rPr>
        <w:t>ّ</w:t>
      </w:r>
      <w:r w:rsidRPr="00EF2694">
        <w:rPr>
          <w:rtl/>
        </w:rPr>
        <w:t>هم</w:t>
      </w:r>
      <w:r w:rsidR="002B7C00">
        <w:rPr>
          <w:rFonts w:hint="cs"/>
          <w:rtl/>
        </w:rPr>
        <w:t>َّ</w:t>
      </w:r>
    </w:p>
    <w:p w14:paraId="319F4D1B" w14:textId="3DEC26BC" w:rsidR="00782297" w:rsidRPr="00324B78" w:rsidRDefault="008D0E33" w:rsidP="009D38AE">
      <w:pPr>
        <w:pStyle w:val="libLine"/>
        <w:rPr>
          <w:rtl/>
        </w:rPr>
      </w:pPr>
      <w:r>
        <w:rPr>
          <w:rFonts w:hint="cs"/>
          <w:rtl/>
        </w:rPr>
        <w:t>________________________________________________________</w:t>
      </w:r>
    </w:p>
    <w:p w14:paraId="475DE3AB" w14:textId="2B8F271B" w:rsidR="00782297" w:rsidRDefault="00782297" w:rsidP="00782297">
      <w:pPr>
        <w:pStyle w:val="Heading1Center"/>
        <w:rPr>
          <w:rtl/>
        </w:rPr>
      </w:pPr>
      <w:bookmarkStart w:id="117" w:name="_Toc92637618"/>
      <w:bookmarkStart w:id="118" w:name="_Toc256693087"/>
      <w:bookmarkStart w:id="119" w:name="_Toc256693321"/>
      <w:r w:rsidRPr="004907EA">
        <w:rPr>
          <w:rtl/>
        </w:rPr>
        <w:t xml:space="preserve">باب ما عند </w:t>
      </w:r>
      <w:r w:rsidR="007A774D">
        <w:rPr>
          <w:rtl/>
        </w:rPr>
        <w:t>ال</w:t>
      </w:r>
      <w:r w:rsidR="008345DB">
        <w:rPr>
          <w:rtl/>
        </w:rPr>
        <w:t xml:space="preserve">أئمّة </w:t>
      </w:r>
      <w:r w:rsidRPr="002F75F6">
        <w:rPr>
          <w:rStyle w:val="libAlaemChar"/>
          <w:rtl/>
        </w:rPr>
        <w:t>عليهم‌السلام</w:t>
      </w:r>
      <w:r w:rsidRPr="004907EA">
        <w:rPr>
          <w:rtl/>
        </w:rPr>
        <w:t xml:space="preserve"> من سلاح رسول الله </w:t>
      </w:r>
      <w:r>
        <w:rPr>
          <w:rtl/>
        </w:rPr>
        <w:t>(ص)</w:t>
      </w:r>
      <w:r w:rsidRPr="004907EA">
        <w:rPr>
          <w:rtl/>
        </w:rPr>
        <w:t xml:space="preserve"> ومتاعه</w:t>
      </w:r>
      <w:bookmarkEnd w:id="117"/>
      <w:bookmarkEnd w:id="118"/>
      <w:bookmarkEnd w:id="119"/>
      <w:r w:rsidRPr="004907EA">
        <w:rPr>
          <w:rtl/>
        </w:rPr>
        <w:t xml:space="preserve"> </w:t>
      </w:r>
    </w:p>
    <w:p w14:paraId="77F3EF4F" w14:textId="7B30B38A" w:rsidR="00782297" w:rsidRDefault="00782297" w:rsidP="002B7C00">
      <w:pPr>
        <w:pStyle w:val="libNormal"/>
        <w:rPr>
          <w:rtl/>
          <w:lang w:bidi="fa-IR"/>
        </w:rPr>
      </w:pPr>
      <w:r w:rsidRPr="00CE1409">
        <w:rPr>
          <w:rStyle w:val="libBold1Char"/>
          <w:rtl/>
        </w:rPr>
        <w:t>الحديث ال</w:t>
      </w:r>
      <w:r w:rsidR="002B7C00">
        <w:rPr>
          <w:rStyle w:val="libBold1Char"/>
          <w:rtl/>
        </w:rPr>
        <w:t>أو</w:t>
      </w:r>
      <w:r w:rsidR="00D54C7C">
        <w:rPr>
          <w:rStyle w:val="libBold1Char"/>
          <w:rtl/>
        </w:rPr>
        <w:t xml:space="preserve">ل </w:t>
      </w:r>
      <w:r w:rsidRPr="00CE1409">
        <w:rPr>
          <w:rStyle w:val="libBold1Char"/>
          <w:rtl/>
        </w:rPr>
        <w:t>:</w:t>
      </w:r>
      <w:r>
        <w:rPr>
          <w:rtl/>
        </w:rPr>
        <w:t xml:space="preserve"> </w:t>
      </w:r>
      <w:r w:rsidRPr="00EF2694">
        <w:rPr>
          <w:rtl/>
          <w:lang w:bidi="fa-IR"/>
        </w:rPr>
        <w:t>مجهول.</w:t>
      </w:r>
    </w:p>
    <w:p w14:paraId="6430A1E2" w14:textId="40EEC992" w:rsidR="00782297" w:rsidRPr="00EF2694" w:rsidRDefault="00782297" w:rsidP="00A020F0">
      <w:pPr>
        <w:pStyle w:val="libNormal"/>
        <w:rPr>
          <w:rtl/>
        </w:rPr>
      </w:pPr>
      <w:r>
        <w:rPr>
          <w:rtl/>
        </w:rPr>
        <w:t xml:space="preserve">« </w:t>
      </w:r>
      <w:r w:rsidRPr="004907EA">
        <w:rPr>
          <w:rtl/>
        </w:rPr>
        <w:t>ف</w:t>
      </w:r>
      <w:r w:rsidR="008D0E33">
        <w:rPr>
          <w:rtl/>
        </w:rPr>
        <w:t>قال :</w:t>
      </w:r>
      <w:r w:rsidRPr="004907EA">
        <w:rPr>
          <w:rtl/>
        </w:rPr>
        <w:t>لا</w:t>
      </w:r>
      <w:r>
        <w:rPr>
          <w:rtl/>
        </w:rPr>
        <w:t xml:space="preserve"> » </w:t>
      </w:r>
      <w:r w:rsidR="008D0E33">
        <w:rPr>
          <w:rtl/>
        </w:rPr>
        <w:t>قال :</w:t>
      </w:r>
      <w:r w:rsidRPr="002F75F6">
        <w:rPr>
          <w:rStyle w:val="libAlaemChar"/>
          <w:rtl/>
        </w:rPr>
        <w:t>عليه‌السلام</w:t>
      </w:r>
      <w:r w:rsidRPr="00EF2694">
        <w:rPr>
          <w:rtl/>
        </w:rPr>
        <w:t xml:space="preserve"> ذلك تقي</w:t>
      </w:r>
      <w:r w:rsidR="002B7C00">
        <w:rPr>
          <w:rFonts w:hint="cs"/>
          <w:rtl/>
        </w:rPr>
        <w:t>ّ</w:t>
      </w:r>
      <w:r w:rsidRPr="00EF2694">
        <w:rPr>
          <w:rtl/>
        </w:rPr>
        <w:t>ة</w:t>
      </w:r>
      <w:r>
        <w:rPr>
          <w:rtl/>
        </w:rPr>
        <w:t xml:space="preserve"> ، </w:t>
      </w:r>
      <w:r w:rsidR="00F85EC4">
        <w:rPr>
          <w:rtl/>
        </w:rPr>
        <w:t xml:space="preserve">ولعلّه </w:t>
      </w:r>
      <w:r w:rsidRPr="00EF2694">
        <w:rPr>
          <w:rtl/>
        </w:rPr>
        <w:t>أراد تورية</w:t>
      </w:r>
      <w:r>
        <w:rPr>
          <w:rtl/>
        </w:rPr>
        <w:t xml:space="preserve"> : </w:t>
      </w:r>
      <w:r w:rsidRPr="00EF2694">
        <w:rPr>
          <w:rtl/>
        </w:rPr>
        <w:t>ليس فينا إمام لا بد</w:t>
      </w:r>
      <w:r w:rsidR="002B7C00">
        <w:rPr>
          <w:rFonts w:hint="cs"/>
          <w:rtl/>
        </w:rPr>
        <w:t>ّ</w:t>
      </w:r>
      <w:r w:rsidRPr="00EF2694">
        <w:rPr>
          <w:rtl/>
        </w:rPr>
        <w:t xml:space="preserve"> له من الخروج بالسيف بزعمكم</w:t>
      </w:r>
      <w:r>
        <w:rPr>
          <w:rtl/>
        </w:rPr>
        <w:t xml:space="preserve"> ، </w:t>
      </w:r>
      <w:r w:rsidRPr="00EF2694">
        <w:rPr>
          <w:rtl/>
        </w:rPr>
        <w:t>وفي المصباح المنير</w:t>
      </w:r>
      <w:r>
        <w:rPr>
          <w:rtl/>
        </w:rPr>
        <w:t xml:space="preserve"> : </w:t>
      </w:r>
      <w:r w:rsidRPr="00EF2694">
        <w:rPr>
          <w:rtl/>
        </w:rPr>
        <w:t>التشمير في الأمر السرعة فيه والخف</w:t>
      </w:r>
      <w:r w:rsidR="002B7C00">
        <w:rPr>
          <w:rFonts w:hint="cs"/>
          <w:rtl/>
        </w:rPr>
        <w:t>ّ</w:t>
      </w:r>
      <w:r w:rsidRPr="00EF2694">
        <w:rPr>
          <w:rtl/>
        </w:rPr>
        <w:t>ة</w:t>
      </w:r>
      <w:r>
        <w:rPr>
          <w:rtl/>
        </w:rPr>
        <w:t xml:space="preserve"> ، </w:t>
      </w:r>
      <w:r w:rsidRPr="00EF2694">
        <w:rPr>
          <w:rtl/>
        </w:rPr>
        <w:t>ومنه قيل</w:t>
      </w:r>
      <w:r>
        <w:rPr>
          <w:rtl/>
        </w:rPr>
        <w:t xml:space="preserve"> : </w:t>
      </w:r>
      <w:r w:rsidRPr="00EF2694">
        <w:rPr>
          <w:rtl/>
        </w:rPr>
        <w:t>شمر في العبادة إذا اجتهد وبالغ</w:t>
      </w:r>
      <w:r>
        <w:rPr>
          <w:rtl/>
        </w:rPr>
        <w:t xml:space="preserve"> ، </w:t>
      </w:r>
      <w:r w:rsidRPr="00EF2694">
        <w:rPr>
          <w:rtl/>
        </w:rPr>
        <w:t>وشمر ثوبه رفعه</w:t>
      </w:r>
      <w:r>
        <w:rPr>
          <w:rtl/>
        </w:rPr>
        <w:t xml:space="preserve"> « </w:t>
      </w:r>
      <w:r w:rsidRPr="004907EA">
        <w:rPr>
          <w:rtl/>
        </w:rPr>
        <w:t>وهم ممن لا يكذب</w:t>
      </w:r>
      <w:r>
        <w:rPr>
          <w:rtl/>
        </w:rPr>
        <w:t xml:space="preserve"> » </w:t>
      </w:r>
      <w:r w:rsidRPr="00EF2694">
        <w:rPr>
          <w:rtl/>
        </w:rPr>
        <w:t>على بناء المجرد المعلوم</w:t>
      </w:r>
      <w:r>
        <w:rPr>
          <w:rtl/>
        </w:rPr>
        <w:t xml:space="preserve"> ، </w:t>
      </w:r>
      <w:r w:rsidRPr="00EF2694">
        <w:rPr>
          <w:rtl/>
        </w:rPr>
        <w:t>أو بناء التفعيل المجهول</w:t>
      </w:r>
      <w:r>
        <w:rPr>
          <w:rtl/>
        </w:rPr>
        <w:t xml:space="preserve"> « </w:t>
      </w:r>
      <w:r w:rsidRPr="004907EA">
        <w:rPr>
          <w:rtl/>
        </w:rPr>
        <w:t>ما أمرتهم بهذا</w:t>
      </w:r>
      <w:r>
        <w:rPr>
          <w:rtl/>
        </w:rPr>
        <w:t xml:space="preserve"> » </w:t>
      </w:r>
      <w:r w:rsidRPr="00EF2694">
        <w:rPr>
          <w:rtl/>
        </w:rPr>
        <w:t xml:space="preserve">فيه </w:t>
      </w:r>
      <w:r w:rsidR="00F85EC4">
        <w:rPr>
          <w:rtl/>
        </w:rPr>
        <w:t>أيضاً</w:t>
      </w:r>
      <w:r w:rsidR="008A4DAC">
        <w:rPr>
          <w:rtl/>
        </w:rPr>
        <w:t xml:space="preserve"> </w:t>
      </w:r>
      <w:r w:rsidRPr="00EF2694">
        <w:rPr>
          <w:rtl/>
        </w:rPr>
        <w:t>تورية ل</w:t>
      </w:r>
      <w:r w:rsidR="002B7C00">
        <w:rPr>
          <w:rtl/>
        </w:rPr>
        <w:t>أن</w:t>
      </w:r>
      <w:r w:rsidR="007F174A">
        <w:rPr>
          <w:rtl/>
        </w:rPr>
        <w:t xml:space="preserve">ه </w:t>
      </w:r>
      <w:r w:rsidRPr="002F75F6">
        <w:rPr>
          <w:rStyle w:val="libAlaemChar"/>
          <w:rtl/>
        </w:rPr>
        <w:t>عليه‌السلام</w:t>
      </w:r>
      <w:r w:rsidRPr="00EF2694">
        <w:rPr>
          <w:rtl/>
        </w:rPr>
        <w:t xml:space="preserve"> كان أمرهم بالتقية ولم يأمرهم بالإذاعة عند المخالفين</w:t>
      </w:r>
      <w:r>
        <w:rPr>
          <w:rtl/>
        </w:rPr>
        <w:t xml:space="preserve"> ، </w:t>
      </w:r>
      <w:r w:rsidRPr="00EF2694">
        <w:rPr>
          <w:rtl/>
        </w:rPr>
        <w:t>لكن ظاهره يوهم إنكار أصل القول</w:t>
      </w:r>
      <w:r>
        <w:rPr>
          <w:rtl/>
        </w:rPr>
        <w:t xml:space="preserve"> « </w:t>
      </w:r>
      <w:r w:rsidRPr="004907EA">
        <w:rPr>
          <w:rtl/>
        </w:rPr>
        <w:t xml:space="preserve">اللهم </w:t>
      </w:r>
      <w:r w:rsidR="006E33A0">
        <w:rPr>
          <w:rtl/>
        </w:rPr>
        <w:t xml:space="preserve">إلّا </w:t>
      </w:r>
      <w:r w:rsidRPr="004907EA">
        <w:rPr>
          <w:rtl/>
        </w:rPr>
        <w:t>أن يكون رآه</w:t>
      </w:r>
      <w:r>
        <w:rPr>
          <w:rtl/>
        </w:rPr>
        <w:t xml:space="preserve"> » </w:t>
      </w:r>
      <w:r w:rsidRPr="00EF2694">
        <w:rPr>
          <w:rtl/>
        </w:rPr>
        <w:t>أي عبد الله أو أبوه</w:t>
      </w:r>
      <w:r>
        <w:rPr>
          <w:rtl/>
        </w:rPr>
        <w:t xml:space="preserve"> ، </w:t>
      </w:r>
      <w:r w:rsidRPr="00EF2694">
        <w:rPr>
          <w:rtl/>
        </w:rPr>
        <w:t>فالمراد أنهما لم يرياه رؤية كاملة يوجب العلم بعلاماته وصفاته</w:t>
      </w:r>
      <w:r>
        <w:rPr>
          <w:rtl/>
        </w:rPr>
        <w:t xml:space="preserve"> ، </w:t>
      </w:r>
      <w:r w:rsidRPr="00EF2694">
        <w:rPr>
          <w:rtl/>
        </w:rPr>
        <w:t>فضلا عن أن يكون عندهما</w:t>
      </w:r>
      <w:r>
        <w:rPr>
          <w:rtl/>
        </w:rPr>
        <w:t xml:space="preserve"> ، </w:t>
      </w:r>
      <w:r w:rsidRPr="00EF2694">
        <w:rPr>
          <w:rtl/>
        </w:rPr>
        <w:t>وفي المصباح</w:t>
      </w:r>
      <w:r>
        <w:rPr>
          <w:rtl/>
        </w:rPr>
        <w:t xml:space="preserve"> : </w:t>
      </w:r>
      <w:r w:rsidRPr="00EF2694">
        <w:rPr>
          <w:rtl/>
        </w:rPr>
        <w:t>مقبض السيف وزان مسجد وفتح الباء لغة</w:t>
      </w:r>
      <w:r>
        <w:rPr>
          <w:rtl/>
        </w:rPr>
        <w:t xml:space="preserve"> ، </w:t>
      </w:r>
      <w:r w:rsidRPr="00EF2694">
        <w:rPr>
          <w:rtl/>
        </w:rPr>
        <w:t>وهو حيث يقبض باليد</w:t>
      </w:r>
      <w:r>
        <w:rPr>
          <w:rtl/>
        </w:rPr>
        <w:t xml:space="preserve"> ، </w:t>
      </w:r>
      <w:r w:rsidRPr="00EF2694">
        <w:rPr>
          <w:rtl/>
        </w:rPr>
        <w:t>و</w:t>
      </w:r>
      <w:r w:rsidR="004E2A7C">
        <w:rPr>
          <w:rtl/>
        </w:rPr>
        <w:t>قال :</w:t>
      </w:r>
      <w:r>
        <w:rPr>
          <w:rtl/>
        </w:rPr>
        <w:t xml:space="preserve"> </w:t>
      </w:r>
      <w:r w:rsidRPr="00EF2694">
        <w:rPr>
          <w:rtl/>
        </w:rPr>
        <w:t>مضرب السيف بفتح الراء وكسرها المكان الذي يضرب به منه</w:t>
      </w:r>
      <w:r>
        <w:rPr>
          <w:rtl/>
        </w:rPr>
        <w:t xml:space="preserve"> ، </w:t>
      </w:r>
      <w:r w:rsidRPr="00EF2694">
        <w:rPr>
          <w:rtl/>
        </w:rPr>
        <w:t>وفي الصحاح</w:t>
      </w:r>
      <w:r>
        <w:rPr>
          <w:rtl/>
        </w:rPr>
        <w:t xml:space="preserve"> : </w:t>
      </w:r>
      <w:r w:rsidRPr="00EF2694">
        <w:rPr>
          <w:rtl/>
        </w:rPr>
        <w:t xml:space="preserve">قدر </w:t>
      </w:r>
      <w:r w:rsidR="002B7C00">
        <w:rPr>
          <w:rtl/>
        </w:rPr>
        <w:t xml:space="preserve">شبر </w:t>
      </w:r>
      <w:r w:rsidRPr="00EF2694">
        <w:rPr>
          <w:rtl/>
        </w:rPr>
        <w:t>من طرفه.</w:t>
      </w:r>
    </w:p>
    <w:p w14:paraId="397D09F9" w14:textId="77777777" w:rsidR="00CE1409" w:rsidRDefault="00CE1409" w:rsidP="00CE1409">
      <w:pPr>
        <w:pStyle w:val="libNormal"/>
        <w:rPr>
          <w:rtl/>
        </w:rPr>
      </w:pPr>
      <w:r>
        <w:rPr>
          <w:rtl/>
        </w:rPr>
        <w:br w:type="page"/>
      </w:r>
    </w:p>
    <w:p w14:paraId="38BF426E" w14:textId="69C450C6" w:rsidR="00782297" w:rsidRDefault="006E33A0" w:rsidP="00CE1409">
      <w:pPr>
        <w:pStyle w:val="libNormal0"/>
        <w:rPr>
          <w:rtl/>
        </w:rPr>
      </w:pPr>
      <w:r>
        <w:rPr>
          <w:rtl/>
        </w:rPr>
        <w:lastRenderedPageBreak/>
        <w:t xml:space="preserve">إلّا </w:t>
      </w:r>
      <w:r w:rsidR="00782297" w:rsidRPr="00EF2694">
        <w:rPr>
          <w:rtl/>
        </w:rPr>
        <w:t xml:space="preserve">أن يكون رآه عند </w:t>
      </w:r>
      <w:r w:rsidR="0022555C">
        <w:rPr>
          <w:rtl/>
        </w:rPr>
        <w:t xml:space="preserve">عليّ </w:t>
      </w:r>
      <w:r w:rsidR="00782297" w:rsidRPr="00EF2694">
        <w:rPr>
          <w:rtl/>
        </w:rPr>
        <w:t>بن الحسين فإن كانا صادقين فما علامة في مقبضه وما أثر في موضع مضربه</w:t>
      </w:r>
      <w:r w:rsidR="00782297">
        <w:rPr>
          <w:rtl/>
        </w:rPr>
        <w:t>.</w:t>
      </w:r>
    </w:p>
    <w:p w14:paraId="1C643BF2" w14:textId="043BDCA4" w:rsidR="00782297" w:rsidRPr="00EF2694" w:rsidRDefault="00782297" w:rsidP="00A020F0">
      <w:pPr>
        <w:pStyle w:val="libNormal"/>
        <w:rPr>
          <w:rtl/>
        </w:rPr>
      </w:pPr>
      <w:r w:rsidRPr="00EF2694">
        <w:rPr>
          <w:rtl/>
        </w:rPr>
        <w:t>وإن</w:t>
      </w:r>
      <w:r w:rsidR="002B7C00">
        <w:rPr>
          <w:rFonts w:hint="cs"/>
          <w:rtl/>
        </w:rPr>
        <w:t>ّ</w:t>
      </w:r>
      <w:r w:rsidRPr="00EF2694">
        <w:rPr>
          <w:rtl/>
        </w:rPr>
        <w:t xml:space="preserve"> عندي لسيف رسول الله </w:t>
      </w:r>
      <w:r w:rsidR="00766E5A">
        <w:rPr>
          <w:rStyle w:val="libAlaemChar"/>
          <w:rtl/>
        </w:rPr>
        <w:t xml:space="preserve">صلى‌الله‌عليه‌وآله‌وسلم </w:t>
      </w:r>
      <w:r w:rsidRPr="00EF2694">
        <w:rPr>
          <w:rtl/>
        </w:rPr>
        <w:t xml:space="preserve">وإن عندي لراية رسول الله </w:t>
      </w:r>
      <w:r w:rsidR="00766E5A">
        <w:rPr>
          <w:rStyle w:val="libAlaemChar"/>
          <w:rtl/>
        </w:rPr>
        <w:t xml:space="preserve">صلى‌الله‌عليه‌وآله‌وسلم </w:t>
      </w:r>
      <w:r w:rsidRPr="00EF2694">
        <w:rPr>
          <w:rtl/>
        </w:rPr>
        <w:t xml:space="preserve">ودرعه ولامته ومغفره فإن كانا صادقين فما علامة في درع رسول الله </w:t>
      </w:r>
      <w:r w:rsidR="00766E5A">
        <w:rPr>
          <w:rStyle w:val="libAlaemChar"/>
          <w:rtl/>
        </w:rPr>
        <w:t xml:space="preserve">صلى‌الله‌عليه‌وآله‌وسلم </w:t>
      </w:r>
      <w:r w:rsidRPr="00EF2694">
        <w:rPr>
          <w:rtl/>
        </w:rPr>
        <w:t xml:space="preserve">وإن عندي لراية رسول الله </w:t>
      </w:r>
      <w:r w:rsidR="00766E5A">
        <w:rPr>
          <w:rStyle w:val="libAlaemChar"/>
          <w:rtl/>
        </w:rPr>
        <w:t xml:space="preserve">صلى‌الله‌عليه‌وآله‌وسلم </w:t>
      </w:r>
      <w:r w:rsidRPr="00EF2694">
        <w:rPr>
          <w:rtl/>
        </w:rPr>
        <w:t>المغلبة وإن عندي ألواح موسى وعصاه وإن عندي لخاتم سليمان بن داود وإن عندي الطست الذي كان موسى يقر</w:t>
      </w:r>
      <w:r w:rsidR="002B7C00">
        <w:rPr>
          <w:rFonts w:hint="cs"/>
          <w:rtl/>
        </w:rPr>
        <w:t>ّ</w:t>
      </w:r>
      <w:r w:rsidRPr="00EF2694">
        <w:rPr>
          <w:rtl/>
        </w:rPr>
        <w:t>ب به القربان وإن</w:t>
      </w:r>
      <w:r w:rsidR="002B7C00">
        <w:rPr>
          <w:rFonts w:hint="cs"/>
          <w:rtl/>
        </w:rPr>
        <w:t>ّ</w:t>
      </w:r>
      <w:r w:rsidRPr="00EF2694">
        <w:rPr>
          <w:rtl/>
        </w:rPr>
        <w:t xml:space="preserve"> عندي الاسم الذي كان رسول الله </w:t>
      </w:r>
      <w:r w:rsidR="00766E5A">
        <w:rPr>
          <w:rStyle w:val="libAlaemChar"/>
          <w:rtl/>
        </w:rPr>
        <w:t xml:space="preserve">صلى‌الله‌عليه‌وآله‌وسلم </w:t>
      </w:r>
      <w:r w:rsidRPr="00EF2694">
        <w:rPr>
          <w:rtl/>
        </w:rPr>
        <w:t>إذا وضعه بين المسلمين والمشركين لم يصل من المشركين إلى المسلمين نش</w:t>
      </w:r>
      <w:r w:rsidR="002B7C00">
        <w:rPr>
          <w:rFonts w:hint="cs"/>
          <w:rtl/>
        </w:rPr>
        <w:t>ّ</w:t>
      </w:r>
      <w:r w:rsidRPr="00EF2694">
        <w:rPr>
          <w:rtl/>
        </w:rPr>
        <w:t>ابة وإن عندي لمثل الذي جاءت به الملائكة</w:t>
      </w:r>
      <w:r>
        <w:rPr>
          <w:rFonts w:hint="cs"/>
          <w:rtl/>
        </w:rPr>
        <w:t>.</w:t>
      </w:r>
    </w:p>
    <w:p w14:paraId="4C5C7F6A" w14:textId="5FD3BA34" w:rsidR="00782297" w:rsidRPr="00324B78" w:rsidRDefault="008D0E33" w:rsidP="009D38AE">
      <w:pPr>
        <w:pStyle w:val="libLine"/>
        <w:rPr>
          <w:rtl/>
        </w:rPr>
      </w:pPr>
      <w:r>
        <w:rPr>
          <w:rFonts w:hint="cs"/>
          <w:rtl/>
        </w:rPr>
        <w:t>________________________________________________________</w:t>
      </w:r>
    </w:p>
    <w:p w14:paraId="1390F0CF" w14:textId="23504B5C" w:rsidR="00782297" w:rsidRPr="00EF2694" w:rsidRDefault="00782297" w:rsidP="00A020F0">
      <w:pPr>
        <w:pStyle w:val="libNormal"/>
        <w:rPr>
          <w:rtl/>
        </w:rPr>
      </w:pPr>
      <w:r w:rsidRPr="00EF2694">
        <w:rPr>
          <w:rtl/>
        </w:rPr>
        <w:t xml:space="preserve">والغرض </w:t>
      </w:r>
      <w:r w:rsidR="007F174A">
        <w:rPr>
          <w:rtl/>
        </w:rPr>
        <w:t xml:space="preserve">أنّه </w:t>
      </w:r>
      <w:r w:rsidRPr="00EF2694">
        <w:rPr>
          <w:rtl/>
        </w:rPr>
        <w:t>إن كانا صادقين في كونه عند عبد الله فليسألاه عن العلامتين فيخبرا</w:t>
      </w:r>
      <w:r>
        <w:rPr>
          <w:rtl/>
        </w:rPr>
        <w:t xml:space="preserve"> ، </w:t>
      </w:r>
      <w:r w:rsidRPr="004907EA">
        <w:rPr>
          <w:rtl/>
        </w:rPr>
        <w:t>وفي النهاية اللامة</w:t>
      </w:r>
      <w:r w:rsidRPr="00EF2694">
        <w:rPr>
          <w:rtl/>
        </w:rPr>
        <w:t xml:space="preserve"> مهموزة</w:t>
      </w:r>
      <w:r>
        <w:rPr>
          <w:rtl/>
        </w:rPr>
        <w:t xml:space="preserve"> : </w:t>
      </w:r>
      <w:r w:rsidRPr="00EF2694">
        <w:rPr>
          <w:rtl/>
        </w:rPr>
        <w:t>الدرع وقيل</w:t>
      </w:r>
      <w:r>
        <w:rPr>
          <w:rtl/>
        </w:rPr>
        <w:t xml:space="preserve"> : </w:t>
      </w:r>
      <w:r w:rsidRPr="00EF2694">
        <w:rPr>
          <w:rtl/>
        </w:rPr>
        <w:t>السلاح</w:t>
      </w:r>
      <w:r>
        <w:rPr>
          <w:rtl/>
        </w:rPr>
        <w:t xml:space="preserve"> ، </w:t>
      </w:r>
      <w:r w:rsidRPr="00EF2694">
        <w:rPr>
          <w:rtl/>
        </w:rPr>
        <w:t>ولامة الحرب أداته وتترك الهمزة تخفيفا</w:t>
      </w:r>
      <w:r w:rsidR="002B7C00">
        <w:rPr>
          <w:rFonts w:hint="cs"/>
          <w:rtl/>
        </w:rPr>
        <w:t>ً</w:t>
      </w:r>
      <w:r>
        <w:rPr>
          <w:rtl/>
        </w:rPr>
        <w:t xml:space="preserve"> ، </w:t>
      </w:r>
      <w:r w:rsidRPr="00EF2694">
        <w:rPr>
          <w:rtl/>
        </w:rPr>
        <w:t>والمغفر بكسر الميم</w:t>
      </w:r>
      <w:r>
        <w:rPr>
          <w:rtl/>
        </w:rPr>
        <w:t xml:space="preserve"> ، </w:t>
      </w:r>
      <w:r w:rsidRPr="00EF2694">
        <w:rPr>
          <w:rtl/>
        </w:rPr>
        <w:t>وفي المغرب هو ما يلبس تحت البيضة</w:t>
      </w:r>
      <w:r>
        <w:rPr>
          <w:rtl/>
        </w:rPr>
        <w:t xml:space="preserve"> ، </w:t>
      </w:r>
      <w:r w:rsidRPr="00EF2694">
        <w:rPr>
          <w:rtl/>
        </w:rPr>
        <w:t xml:space="preserve">والبيضة </w:t>
      </w:r>
      <w:r w:rsidR="00F85EC4">
        <w:rPr>
          <w:rtl/>
        </w:rPr>
        <w:t>أيضاً</w:t>
      </w:r>
      <w:r w:rsidR="008A4DAC">
        <w:rPr>
          <w:rtl/>
        </w:rPr>
        <w:t xml:space="preserve"> </w:t>
      </w:r>
      <w:r>
        <w:rPr>
          <w:rtl/>
        </w:rPr>
        <w:t xml:space="preserve">، </w:t>
      </w:r>
      <w:r w:rsidRPr="00EF2694">
        <w:rPr>
          <w:rtl/>
        </w:rPr>
        <w:t>وأصل الغفر الستر</w:t>
      </w:r>
      <w:r>
        <w:rPr>
          <w:rtl/>
        </w:rPr>
        <w:t xml:space="preserve"> ، </w:t>
      </w:r>
      <w:r w:rsidRPr="00EF2694">
        <w:rPr>
          <w:rtl/>
        </w:rPr>
        <w:t>و</w:t>
      </w:r>
      <w:r w:rsidR="008D0E33">
        <w:rPr>
          <w:rtl/>
        </w:rPr>
        <w:t>قال :</w:t>
      </w:r>
      <w:r w:rsidRPr="00EF2694">
        <w:rPr>
          <w:rtl/>
        </w:rPr>
        <w:t>الأصمعي</w:t>
      </w:r>
      <w:r>
        <w:rPr>
          <w:rtl/>
        </w:rPr>
        <w:t xml:space="preserve"> : </w:t>
      </w:r>
      <w:r w:rsidRPr="004907EA">
        <w:rPr>
          <w:rtl/>
        </w:rPr>
        <w:t>المغفر</w:t>
      </w:r>
      <w:r w:rsidRPr="00EF2694">
        <w:rPr>
          <w:rtl/>
        </w:rPr>
        <w:t xml:space="preserve"> زرد ينسج من الدرع على قدر الرأس يلبس تحت القلنسوة</w:t>
      </w:r>
      <w:r>
        <w:rPr>
          <w:rtl/>
        </w:rPr>
        <w:t xml:space="preserve"> ، </w:t>
      </w:r>
      <w:r w:rsidRPr="00EF2694">
        <w:rPr>
          <w:rtl/>
        </w:rPr>
        <w:t>انتهى.</w:t>
      </w:r>
    </w:p>
    <w:p w14:paraId="3A72ECDF" w14:textId="346F9333" w:rsidR="00782297" w:rsidRDefault="00782297" w:rsidP="00A020F0">
      <w:pPr>
        <w:pStyle w:val="libNormal"/>
        <w:rPr>
          <w:rtl/>
        </w:rPr>
      </w:pPr>
      <w:r w:rsidRPr="004907EA">
        <w:rPr>
          <w:rtl/>
        </w:rPr>
        <w:t>والمغلبة</w:t>
      </w:r>
      <w:r w:rsidRPr="00EF2694">
        <w:rPr>
          <w:rtl/>
        </w:rPr>
        <w:t xml:space="preserve"> كمكحلة اسم آلة من الغلبة</w:t>
      </w:r>
      <w:r>
        <w:rPr>
          <w:rtl/>
        </w:rPr>
        <w:t xml:space="preserve"> ، </w:t>
      </w:r>
      <w:r w:rsidRPr="00EF2694">
        <w:rPr>
          <w:rtl/>
        </w:rPr>
        <w:t>أو اسم فاعل من باب التفعيل</w:t>
      </w:r>
      <w:r>
        <w:rPr>
          <w:rtl/>
        </w:rPr>
        <w:t xml:space="preserve"> ، </w:t>
      </w:r>
      <w:r w:rsidRPr="00EF2694">
        <w:rPr>
          <w:rtl/>
        </w:rPr>
        <w:t>أو اسم مفعول من باب التفعيل</w:t>
      </w:r>
      <w:r>
        <w:rPr>
          <w:rtl/>
        </w:rPr>
        <w:t xml:space="preserve"> ، </w:t>
      </w:r>
      <w:r w:rsidRPr="00EF2694">
        <w:rPr>
          <w:rtl/>
        </w:rPr>
        <w:t xml:space="preserve">أي ما يحكم له بالغلبة </w:t>
      </w:r>
      <w:r w:rsidR="008D0E33">
        <w:rPr>
          <w:rtl/>
        </w:rPr>
        <w:t>قال :</w:t>
      </w:r>
      <w:r w:rsidRPr="00EF2694">
        <w:rPr>
          <w:rtl/>
        </w:rPr>
        <w:t>في القاموس</w:t>
      </w:r>
      <w:r>
        <w:rPr>
          <w:rtl/>
        </w:rPr>
        <w:t xml:space="preserve"> : </w:t>
      </w:r>
      <w:r w:rsidRPr="00EF2694">
        <w:rPr>
          <w:rtl/>
        </w:rPr>
        <w:t>المغلب المغلوب مرارا</w:t>
      </w:r>
      <w:r w:rsidR="002B7C00">
        <w:rPr>
          <w:rFonts w:hint="cs"/>
          <w:rtl/>
        </w:rPr>
        <w:t>ً</w:t>
      </w:r>
      <w:r w:rsidRPr="00EF2694">
        <w:rPr>
          <w:rtl/>
        </w:rPr>
        <w:t xml:space="preserve"> أو المحكوم له بالغلبة</w:t>
      </w:r>
      <w:r>
        <w:rPr>
          <w:rtl/>
        </w:rPr>
        <w:t xml:space="preserve"> ، </w:t>
      </w:r>
      <w:r w:rsidRPr="00EF2694">
        <w:rPr>
          <w:rtl/>
        </w:rPr>
        <w:t>ضد</w:t>
      </w:r>
      <w:r>
        <w:rPr>
          <w:rtl/>
        </w:rPr>
        <w:t xml:space="preserve"> ، </w:t>
      </w:r>
      <w:r w:rsidRPr="00EF2694">
        <w:rPr>
          <w:rtl/>
        </w:rPr>
        <w:t>انتهى.</w:t>
      </w:r>
    </w:p>
    <w:p w14:paraId="65F5FF46" w14:textId="1803B31D" w:rsidR="00782297" w:rsidRPr="00EF2694" w:rsidRDefault="00782297" w:rsidP="00A020F0">
      <w:pPr>
        <w:pStyle w:val="libNormal"/>
        <w:rPr>
          <w:rtl/>
        </w:rPr>
      </w:pPr>
      <w:r>
        <w:rPr>
          <w:rtl/>
        </w:rPr>
        <w:t xml:space="preserve">« </w:t>
      </w:r>
      <w:r w:rsidRPr="004907EA">
        <w:rPr>
          <w:rtl/>
        </w:rPr>
        <w:t>وإن عندي الطست</w:t>
      </w:r>
      <w:r>
        <w:rPr>
          <w:rtl/>
        </w:rPr>
        <w:t xml:space="preserve"> » </w:t>
      </w:r>
      <w:r w:rsidRPr="004907EA">
        <w:rPr>
          <w:rtl/>
        </w:rPr>
        <w:t>إلخ.</w:t>
      </w:r>
      <w:r>
        <w:rPr>
          <w:rFonts w:hint="cs"/>
          <w:rtl/>
        </w:rPr>
        <w:t xml:space="preserve"> </w:t>
      </w:r>
      <w:r w:rsidRPr="00EF2694">
        <w:rPr>
          <w:rtl/>
        </w:rPr>
        <w:t xml:space="preserve">القربان كان </w:t>
      </w:r>
      <w:r w:rsidR="00E57671">
        <w:rPr>
          <w:rtl/>
        </w:rPr>
        <w:t>عظيماً</w:t>
      </w:r>
      <w:r w:rsidRPr="00EF2694">
        <w:rPr>
          <w:rtl/>
        </w:rPr>
        <w:t xml:space="preserve"> عند بني إسرائيل</w:t>
      </w:r>
      <w:r>
        <w:rPr>
          <w:rtl/>
        </w:rPr>
        <w:t xml:space="preserve"> ، </w:t>
      </w:r>
      <w:r w:rsidRPr="00EF2694">
        <w:rPr>
          <w:rtl/>
        </w:rPr>
        <w:t>وكان الأنبياء والأوصياء صاحب قربانهم</w:t>
      </w:r>
      <w:r>
        <w:rPr>
          <w:rtl/>
        </w:rPr>
        <w:t xml:space="preserve"> ، </w:t>
      </w:r>
      <w:r w:rsidRPr="00EF2694">
        <w:rPr>
          <w:rtl/>
        </w:rPr>
        <w:t xml:space="preserve">وهو مذكور في توراتهم </w:t>
      </w:r>
      <w:r w:rsidRPr="004907EA">
        <w:rPr>
          <w:rtl/>
        </w:rPr>
        <w:t>وفي الصحاح</w:t>
      </w:r>
      <w:r>
        <w:rPr>
          <w:rtl/>
        </w:rPr>
        <w:t xml:space="preserve"> : </w:t>
      </w:r>
      <w:r w:rsidRPr="004907EA">
        <w:rPr>
          <w:rtl/>
        </w:rPr>
        <w:t>النشاب</w:t>
      </w:r>
      <w:r w:rsidRPr="00EF2694">
        <w:rPr>
          <w:rtl/>
        </w:rPr>
        <w:t xml:space="preserve"> </w:t>
      </w:r>
      <w:r w:rsidR="008A4DAC">
        <w:rPr>
          <w:rtl/>
        </w:rPr>
        <w:t xml:space="preserve">بالضمّ </w:t>
      </w:r>
      <w:r w:rsidRPr="00EF2694">
        <w:rPr>
          <w:rtl/>
        </w:rPr>
        <w:t>مشددة</w:t>
      </w:r>
      <w:r>
        <w:rPr>
          <w:rtl/>
        </w:rPr>
        <w:t xml:space="preserve"> : </w:t>
      </w:r>
      <w:r w:rsidRPr="00EF2694">
        <w:rPr>
          <w:rtl/>
        </w:rPr>
        <w:t>السهام</w:t>
      </w:r>
      <w:r>
        <w:rPr>
          <w:rtl/>
        </w:rPr>
        <w:t xml:space="preserve"> ، </w:t>
      </w:r>
      <w:r w:rsidRPr="00EF2694">
        <w:rPr>
          <w:rtl/>
        </w:rPr>
        <w:t>ال</w:t>
      </w:r>
      <w:r w:rsidR="0031630D">
        <w:rPr>
          <w:rtl/>
        </w:rPr>
        <w:t xml:space="preserve">واحدة </w:t>
      </w:r>
      <w:r w:rsidRPr="00EF2694">
        <w:rPr>
          <w:rtl/>
        </w:rPr>
        <w:t>نشابة</w:t>
      </w:r>
      <w:r>
        <w:rPr>
          <w:rtl/>
        </w:rPr>
        <w:t xml:space="preserve"> « </w:t>
      </w:r>
      <w:r w:rsidRPr="004907EA">
        <w:rPr>
          <w:rtl/>
        </w:rPr>
        <w:t>لمثل الذي جاءت به الملائكة</w:t>
      </w:r>
      <w:r>
        <w:rPr>
          <w:rtl/>
        </w:rPr>
        <w:t xml:space="preserve"> » </w:t>
      </w:r>
      <w:r w:rsidRPr="00EF2694">
        <w:rPr>
          <w:rtl/>
        </w:rPr>
        <w:t>أي السلاح وي</w:t>
      </w:r>
      <w:r w:rsidR="0028279B">
        <w:rPr>
          <w:rtl/>
        </w:rPr>
        <w:t xml:space="preserve">فسّره </w:t>
      </w:r>
      <w:r w:rsidRPr="00EF2694">
        <w:rPr>
          <w:rtl/>
        </w:rPr>
        <w:t xml:space="preserve">ما </w:t>
      </w:r>
      <w:r w:rsidR="00F235A5">
        <w:rPr>
          <w:rtl/>
        </w:rPr>
        <w:t xml:space="preserve">بعده </w:t>
      </w:r>
      <w:r>
        <w:rPr>
          <w:rtl/>
        </w:rPr>
        <w:t xml:space="preserve">، </w:t>
      </w:r>
      <w:r w:rsidRPr="00EF2694">
        <w:rPr>
          <w:rtl/>
        </w:rPr>
        <w:t xml:space="preserve">وهو إشارة إلى قوله </w:t>
      </w:r>
      <w:r w:rsidR="00514E12">
        <w:rPr>
          <w:rtl/>
        </w:rPr>
        <w:t xml:space="preserve">سبحانه </w:t>
      </w:r>
      <w:r w:rsidRPr="00EF2694">
        <w:rPr>
          <w:rtl/>
        </w:rPr>
        <w:t>في قصة الطالوت</w:t>
      </w:r>
      <w:r>
        <w:rPr>
          <w:rtl/>
        </w:rPr>
        <w:t xml:space="preserve"> : « </w:t>
      </w:r>
      <w:r w:rsidRPr="002F75F6">
        <w:rPr>
          <w:rStyle w:val="libAieChar"/>
          <w:rtl/>
        </w:rPr>
        <w:t>وَ</w:t>
      </w:r>
      <w:r w:rsidR="008D0E33">
        <w:rPr>
          <w:rStyle w:val="libAieChar"/>
          <w:rtl/>
        </w:rPr>
        <w:t>قال :</w:t>
      </w:r>
      <w:r w:rsidRPr="002F75F6">
        <w:rPr>
          <w:rStyle w:val="libAieChar"/>
          <w:rtl/>
        </w:rPr>
        <w:t xml:space="preserve">لَهُمْ نَبِيُّهُمْ إِنَّ آيَةَ مُلْكِهِ أَنْ يَأْتِيَكُمُ التَّابُوتُ فِيهِ سَكِينَةٌ مِنْ رَبِّكُمْ وَبَقِيَّةٌ </w:t>
      </w:r>
      <w:r w:rsidR="00DB530D">
        <w:rPr>
          <w:rStyle w:val="libAieChar"/>
          <w:rtl/>
        </w:rPr>
        <w:t xml:space="preserve">ممّا </w:t>
      </w:r>
      <w:r w:rsidRPr="002F75F6">
        <w:rPr>
          <w:rStyle w:val="libAieChar"/>
          <w:rtl/>
        </w:rPr>
        <w:t xml:space="preserve">تَرَكَ آلُ مُوسى وَآلُ هارُونَ تَحْمِلُهُ الْمَلائِكَةُ </w:t>
      </w:r>
      <w:r>
        <w:rPr>
          <w:rtl/>
        </w:rPr>
        <w:t xml:space="preserve">» </w:t>
      </w:r>
      <w:r w:rsidRPr="00273F93">
        <w:rPr>
          <w:rStyle w:val="libFootnotenumChar"/>
          <w:rtl/>
        </w:rPr>
        <w:t>(1)</w:t>
      </w:r>
      <w:r w:rsidRPr="00EF2694">
        <w:rPr>
          <w:rtl/>
        </w:rPr>
        <w:t xml:space="preserve"> وقيل</w:t>
      </w:r>
      <w:r>
        <w:rPr>
          <w:rtl/>
        </w:rPr>
        <w:t xml:space="preserve"> : </w:t>
      </w:r>
      <w:r w:rsidRPr="00EF2694">
        <w:rPr>
          <w:rtl/>
        </w:rPr>
        <w:t>التابوت كان صندوق التوراة وكان من خشب الشمشاد مموها بالذهب نحوا من ثلاثة أذرع في ذراعين</w:t>
      </w:r>
      <w:r>
        <w:rPr>
          <w:rtl/>
        </w:rPr>
        <w:t xml:space="preserve"> ، </w:t>
      </w:r>
      <w:r w:rsidRPr="00EF2694">
        <w:rPr>
          <w:rtl/>
        </w:rPr>
        <w:t xml:space="preserve">وكان موسى </w:t>
      </w:r>
      <w:r w:rsidRPr="002F75F6">
        <w:rPr>
          <w:rStyle w:val="libAlaemChar"/>
          <w:rtl/>
        </w:rPr>
        <w:t>عليه‌السلام</w:t>
      </w:r>
      <w:r w:rsidRPr="00EF2694">
        <w:rPr>
          <w:rtl/>
        </w:rPr>
        <w:t xml:space="preserve"> إذا قاتل قدمه فتسكن</w:t>
      </w:r>
    </w:p>
    <w:p w14:paraId="294F1F96" w14:textId="77777777" w:rsidR="00782297" w:rsidRPr="00EF2694" w:rsidRDefault="00782297" w:rsidP="009D38AE">
      <w:pPr>
        <w:pStyle w:val="libLine"/>
        <w:rPr>
          <w:rtl/>
        </w:rPr>
      </w:pPr>
      <w:r w:rsidRPr="00EF2694">
        <w:rPr>
          <w:rtl/>
        </w:rPr>
        <w:t>__________________</w:t>
      </w:r>
    </w:p>
    <w:p w14:paraId="5B7B7A55" w14:textId="77777777" w:rsidR="00782297" w:rsidRPr="00EF2694" w:rsidRDefault="00782297" w:rsidP="00E7042C">
      <w:pPr>
        <w:pStyle w:val="libFootnote0"/>
        <w:rPr>
          <w:rtl/>
          <w:lang w:bidi="fa-IR"/>
        </w:rPr>
      </w:pPr>
      <w:r>
        <w:rPr>
          <w:rtl/>
        </w:rPr>
        <w:t>(</w:t>
      </w:r>
      <w:r w:rsidRPr="00EF2694">
        <w:rPr>
          <w:rtl/>
        </w:rPr>
        <w:t>1) سورة البقرة</w:t>
      </w:r>
      <w:r>
        <w:rPr>
          <w:rtl/>
        </w:rPr>
        <w:t xml:space="preserve"> : </w:t>
      </w:r>
      <w:r w:rsidRPr="00EF2694">
        <w:rPr>
          <w:rtl/>
        </w:rPr>
        <w:t>248.</w:t>
      </w:r>
    </w:p>
    <w:p w14:paraId="4172423F" w14:textId="77777777" w:rsidR="00CE1409" w:rsidRDefault="00CE1409" w:rsidP="00CE1409">
      <w:pPr>
        <w:pStyle w:val="libNormal"/>
        <w:rPr>
          <w:rtl/>
        </w:rPr>
      </w:pPr>
      <w:r>
        <w:rPr>
          <w:rtl/>
        </w:rPr>
        <w:br w:type="page"/>
      </w:r>
    </w:p>
    <w:p w14:paraId="2B10FB9A" w14:textId="2B1ED446" w:rsidR="00782297" w:rsidRPr="00EF2694" w:rsidRDefault="00782297" w:rsidP="00CE1409">
      <w:pPr>
        <w:pStyle w:val="libNormal"/>
        <w:rPr>
          <w:rtl/>
        </w:rPr>
      </w:pPr>
      <w:r>
        <w:rPr>
          <w:rtl/>
        </w:rPr>
        <w:lastRenderedPageBreak/>
        <w:t>و</w:t>
      </w:r>
      <w:r w:rsidRPr="00EF2694">
        <w:rPr>
          <w:rtl/>
        </w:rPr>
        <w:t xml:space="preserve">مثل السلاح فينا كمثل التابوت في بني إسرائيل كانت بنو إسرائيل في أي أهل بيت وجد التابوت على أبوابهم أوتوا </w:t>
      </w:r>
      <w:r w:rsidR="0024767B">
        <w:rPr>
          <w:rtl/>
        </w:rPr>
        <w:t xml:space="preserve">النبوَّة </w:t>
      </w:r>
      <w:r w:rsidRPr="00EF2694">
        <w:rPr>
          <w:rtl/>
        </w:rPr>
        <w:t xml:space="preserve">ومن صار إليه السلاح </w:t>
      </w:r>
      <w:r w:rsidR="0022555C">
        <w:rPr>
          <w:rtl/>
        </w:rPr>
        <w:t xml:space="preserve">منّا </w:t>
      </w:r>
      <w:r w:rsidRPr="00EF2694">
        <w:rPr>
          <w:rtl/>
        </w:rPr>
        <w:t xml:space="preserve">أوتي الإمامة ولقد لبس أبي درع رسول الله </w:t>
      </w:r>
      <w:r w:rsidR="00766E5A">
        <w:rPr>
          <w:rStyle w:val="libAlaemChar"/>
          <w:rtl/>
        </w:rPr>
        <w:t xml:space="preserve">صلى‌الله‌عليه‌وآله‌وسلم </w:t>
      </w:r>
      <w:r w:rsidRPr="00EF2694">
        <w:rPr>
          <w:rtl/>
        </w:rPr>
        <w:t>فخطت على الأرض خطيطا</w:t>
      </w:r>
      <w:r w:rsidR="002B7C00">
        <w:rPr>
          <w:rFonts w:hint="cs"/>
          <w:rtl/>
        </w:rPr>
        <w:t>ً</w:t>
      </w:r>
      <w:r w:rsidRPr="00EF2694">
        <w:rPr>
          <w:rtl/>
        </w:rPr>
        <w:t xml:space="preserve"> ولبستها أنا فكانت وكانت وقائ</w:t>
      </w:r>
      <w:r w:rsidR="0022555C">
        <w:rPr>
          <w:rtl/>
        </w:rPr>
        <w:t xml:space="preserve">منّا </w:t>
      </w:r>
      <w:r w:rsidRPr="00EF2694">
        <w:rPr>
          <w:rtl/>
        </w:rPr>
        <w:t>من إذا لبسها ملأها إن شاء الله</w:t>
      </w:r>
      <w:r>
        <w:rPr>
          <w:rFonts w:hint="cs"/>
          <w:rtl/>
        </w:rPr>
        <w:t>.</w:t>
      </w:r>
    </w:p>
    <w:p w14:paraId="45910BED" w14:textId="5A499F28" w:rsidR="00782297" w:rsidRPr="00324B78" w:rsidRDefault="008D0E33" w:rsidP="009D38AE">
      <w:pPr>
        <w:pStyle w:val="libLine"/>
        <w:rPr>
          <w:rtl/>
        </w:rPr>
      </w:pPr>
      <w:r>
        <w:rPr>
          <w:rFonts w:hint="cs"/>
          <w:rtl/>
        </w:rPr>
        <w:t>________________________________________________________</w:t>
      </w:r>
    </w:p>
    <w:p w14:paraId="688359CA" w14:textId="2A0641C5" w:rsidR="00782297" w:rsidRPr="00EF2694" w:rsidRDefault="00782297" w:rsidP="004E511B">
      <w:pPr>
        <w:pStyle w:val="libNormal0"/>
        <w:rPr>
          <w:rtl/>
        </w:rPr>
      </w:pPr>
      <w:r w:rsidRPr="00EF2694">
        <w:rPr>
          <w:rtl/>
        </w:rPr>
        <w:t>نفوس بني إسرائيل فلا يفر</w:t>
      </w:r>
      <w:r w:rsidR="002B7C00">
        <w:rPr>
          <w:rFonts w:hint="cs"/>
          <w:rtl/>
        </w:rPr>
        <w:t>ّ</w:t>
      </w:r>
      <w:r w:rsidRPr="00EF2694">
        <w:rPr>
          <w:rtl/>
        </w:rPr>
        <w:t>ون</w:t>
      </w:r>
      <w:r>
        <w:rPr>
          <w:rtl/>
        </w:rPr>
        <w:t xml:space="preserve"> ، </w:t>
      </w:r>
      <w:r w:rsidRPr="00EF2694">
        <w:rPr>
          <w:rtl/>
        </w:rPr>
        <w:t>وقيل</w:t>
      </w:r>
      <w:r>
        <w:rPr>
          <w:rtl/>
        </w:rPr>
        <w:t xml:space="preserve"> : </w:t>
      </w:r>
      <w:r w:rsidRPr="00EF2694">
        <w:rPr>
          <w:rtl/>
        </w:rPr>
        <w:t>كانت فيه صور الأنبياء</w:t>
      </w:r>
      <w:r>
        <w:rPr>
          <w:rtl/>
        </w:rPr>
        <w:t xml:space="preserve"> ، </w:t>
      </w:r>
      <w:r w:rsidRPr="00EF2694">
        <w:rPr>
          <w:rtl/>
        </w:rPr>
        <w:t>وأما وجه حمل الملائكة فقيل</w:t>
      </w:r>
      <w:r>
        <w:rPr>
          <w:rtl/>
        </w:rPr>
        <w:t xml:space="preserve"> : </w:t>
      </w:r>
      <w:r w:rsidRPr="00EF2694">
        <w:rPr>
          <w:rtl/>
        </w:rPr>
        <w:t>رفعه الله بعد موسى فنزلت به الملائكة وهم ينظرون إليه</w:t>
      </w:r>
      <w:r>
        <w:rPr>
          <w:rtl/>
        </w:rPr>
        <w:t xml:space="preserve"> ، </w:t>
      </w:r>
      <w:r w:rsidRPr="00EF2694">
        <w:rPr>
          <w:rtl/>
        </w:rPr>
        <w:t>وقيل</w:t>
      </w:r>
      <w:r>
        <w:rPr>
          <w:rtl/>
        </w:rPr>
        <w:t xml:space="preserve"> : </w:t>
      </w:r>
      <w:r w:rsidRPr="00EF2694">
        <w:rPr>
          <w:rtl/>
        </w:rPr>
        <w:t xml:space="preserve">كان </w:t>
      </w:r>
      <w:r w:rsidR="00F235A5">
        <w:rPr>
          <w:rtl/>
        </w:rPr>
        <w:t xml:space="preserve">بعده </w:t>
      </w:r>
      <w:r w:rsidRPr="00EF2694">
        <w:rPr>
          <w:rtl/>
        </w:rPr>
        <w:t xml:space="preserve">مع أنبيائهم يستفتحون به </w:t>
      </w:r>
      <w:r w:rsidR="008F33B0">
        <w:rPr>
          <w:rtl/>
        </w:rPr>
        <w:t xml:space="preserve">حتّى </w:t>
      </w:r>
      <w:r w:rsidRPr="00EF2694">
        <w:rPr>
          <w:rtl/>
        </w:rPr>
        <w:t xml:space="preserve">أفسدوا فغلبهم </w:t>
      </w:r>
      <w:r w:rsidR="002B7C00">
        <w:rPr>
          <w:rtl/>
        </w:rPr>
        <w:t xml:space="preserve">الكفّار </w:t>
      </w:r>
      <w:r w:rsidRPr="00EF2694">
        <w:rPr>
          <w:rtl/>
        </w:rPr>
        <w:t>عليه</w:t>
      </w:r>
      <w:r>
        <w:rPr>
          <w:rtl/>
        </w:rPr>
        <w:t xml:space="preserve"> ، </w:t>
      </w:r>
      <w:r w:rsidRPr="00EF2694">
        <w:rPr>
          <w:rtl/>
        </w:rPr>
        <w:t>وكان في أرض جالوت إلى أن ملك طالوت</w:t>
      </w:r>
      <w:r>
        <w:rPr>
          <w:rtl/>
        </w:rPr>
        <w:t xml:space="preserve"> ، </w:t>
      </w:r>
      <w:r w:rsidRPr="00EF2694">
        <w:rPr>
          <w:rtl/>
        </w:rPr>
        <w:t xml:space="preserve">فأصابهم بلاء </w:t>
      </w:r>
      <w:r w:rsidR="008F33B0">
        <w:rPr>
          <w:rtl/>
        </w:rPr>
        <w:t xml:space="preserve">حتّى </w:t>
      </w:r>
      <w:r w:rsidRPr="00EF2694">
        <w:rPr>
          <w:rtl/>
        </w:rPr>
        <w:t>هلكت خمس مدائن فتشأموا بالتابوت</w:t>
      </w:r>
      <w:r>
        <w:rPr>
          <w:rtl/>
        </w:rPr>
        <w:t xml:space="preserve"> ، </w:t>
      </w:r>
      <w:r w:rsidRPr="00EF2694">
        <w:rPr>
          <w:rtl/>
        </w:rPr>
        <w:t>فوضعوه على ثورين فساقهما الملائكة إلى طالوت.</w:t>
      </w:r>
    </w:p>
    <w:p w14:paraId="12187A4B" w14:textId="4416B376" w:rsidR="00782297" w:rsidRDefault="00782297" w:rsidP="00A020F0">
      <w:pPr>
        <w:pStyle w:val="libNormal"/>
        <w:rPr>
          <w:rtl/>
        </w:rPr>
      </w:pPr>
      <w:r w:rsidRPr="00EF2694">
        <w:rPr>
          <w:rtl/>
        </w:rPr>
        <w:t>و</w:t>
      </w:r>
      <w:r w:rsidR="008D0E33">
        <w:rPr>
          <w:rtl/>
        </w:rPr>
        <w:t>قال :</w:t>
      </w:r>
      <w:r w:rsidR="0022555C">
        <w:rPr>
          <w:rtl/>
        </w:rPr>
        <w:t xml:space="preserve">عليّ </w:t>
      </w:r>
      <w:r w:rsidRPr="00EF2694">
        <w:rPr>
          <w:rtl/>
        </w:rPr>
        <w:t>بن إبراهيم في تفسيره</w:t>
      </w:r>
      <w:r>
        <w:rPr>
          <w:rtl/>
        </w:rPr>
        <w:t xml:space="preserve"> : </w:t>
      </w:r>
      <w:r w:rsidRPr="00EF2694">
        <w:rPr>
          <w:rtl/>
        </w:rPr>
        <w:t>هو التابوت الذي أنزل الله على موسى فوضعته فيه أم</w:t>
      </w:r>
      <w:r w:rsidR="002B7C00">
        <w:rPr>
          <w:rFonts w:hint="cs"/>
          <w:rtl/>
        </w:rPr>
        <w:t>ّ</w:t>
      </w:r>
      <w:r w:rsidRPr="00EF2694">
        <w:rPr>
          <w:rtl/>
        </w:rPr>
        <w:t>ه وألقته في أليم</w:t>
      </w:r>
      <w:r w:rsidR="002B7C00">
        <w:rPr>
          <w:rFonts w:hint="cs"/>
          <w:rtl/>
        </w:rPr>
        <w:t>ّ</w:t>
      </w:r>
      <w:r>
        <w:rPr>
          <w:rtl/>
        </w:rPr>
        <w:t xml:space="preserve"> ، </w:t>
      </w:r>
      <w:r w:rsidRPr="00EF2694">
        <w:rPr>
          <w:rtl/>
        </w:rPr>
        <w:t>فكان في بني إسرائيل يتبركون به</w:t>
      </w:r>
      <w:r>
        <w:rPr>
          <w:rtl/>
        </w:rPr>
        <w:t xml:space="preserve"> ، </w:t>
      </w:r>
      <w:r w:rsidRPr="00EF2694">
        <w:rPr>
          <w:rtl/>
        </w:rPr>
        <w:t>ف</w:t>
      </w:r>
      <w:r w:rsidR="00045EE6">
        <w:rPr>
          <w:rtl/>
        </w:rPr>
        <w:t xml:space="preserve">لـمّا </w:t>
      </w:r>
      <w:r w:rsidRPr="00EF2694">
        <w:rPr>
          <w:rtl/>
        </w:rPr>
        <w:t>حضر موسى الوفاة وضع فيه الألواح ودرعه</w:t>
      </w:r>
      <w:r>
        <w:rPr>
          <w:rtl/>
        </w:rPr>
        <w:t xml:space="preserve"> ، </w:t>
      </w:r>
      <w:r w:rsidRPr="00EF2694">
        <w:rPr>
          <w:rtl/>
        </w:rPr>
        <w:t xml:space="preserve">وما كان عنده من آيات </w:t>
      </w:r>
      <w:r w:rsidR="0024767B">
        <w:rPr>
          <w:rtl/>
        </w:rPr>
        <w:t xml:space="preserve">النبوَّة </w:t>
      </w:r>
      <w:r w:rsidRPr="00EF2694">
        <w:rPr>
          <w:rtl/>
        </w:rPr>
        <w:t xml:space="preserve">وأودعه يوشع وصيه فلم يزل التابوت بينهم </w:t>
      </w:r>
      <w:r w:rsidR="008F33B0">
        <w:rPr>
          <w:rtl/>
        </w:rPr>
        <w:t xml:space="preserve">حتّى </w:t>
      </w:r>
      <w:r w:rsidRPr="00EF2694">
        <w:rPr>
          <w:rtl/>
        </w:rPr>
        <w:t>استخفوا به وكان الصبيان يلعبون به في الطرقات</w:t>
      </w:r>
      <w:r>
        <w:rPr>
          <w:rtl/>
        </w:rPr>
        <w:t xml:space="preserve"> ، </w:t>
      </w:r>
      <w:r w:rsidRPr="00EF2694">
        <w:rPr>
          <w:rtl/>
        </w:rPr>
        <w:t>فلم يزل بنو إسرائيل في عز وشرف ما دام التابوت عندهم</w:t>
      </w:r>
      <w:r>
        <w:rPr>
          <w:rtl/>
        </w:rPr>
        <w:t xml:space="preserve"> ، </w:t>
      </w:r>
      <w:r w:rsidRPr="00EF2694">
        <w:rPr>
          <w:rtl/>
        </w:rPr>
        <w:t>ف</w:t>
      </w:r>
      <w:r w:rsidR="00045EE6">
        <w:rPr>
          <w:rtl/>
        </w:rPr>
        <w:t xml:space="preserve">لـمّا </w:t>
      </w:r>
      <w:r w:rsidRPr="00EF2694">
        <w:rPr>
          <w:rtl/>
        </w:rPr>
        <w:t>عملوا بالمعاصي واستخفوا بالتابوت رفعه الله منهم</w:t>
      </w:r>
      <w:r>
        <w:rPr>
          <w:rtl/>
        </w:rPr>
        <w:t xml:space="preserve"> ، </w:t>
      </w:r>
      <w:r w:rsidRPr="00EF2694">
        <w:rPr>
          <w:rtl/>
        </w:rPr>
        <w:t>ف</w:t>
      </w:r>
      <w:r w:rsidR="00045EE6">
        <w:rPr>
          <w:rtl/>
        </w:rPr>
        <w:t xml:space="preserve">لـمّا </w:t>
      </w:r>
      <w:r w:rsidRPr="00EF2694">
        <w:rPr>
          <w:rtl/>
        </w:rPr>
        <w:t xml:space="preserve">سألوا </w:t>
      </w:r>
      <w:r w:rsidR="00CD2212">
        <w:rPr>
          <w:rtl/>
        </w:rPr>
        <w:t xml:space="preserve">النبيّ </w:t>
      </w:r>
      <w:r w:rsidRPr="00EF2694">
        <w:rPr>
          <w:rtl/>
        </w:rPr>
        <w:t xml:space="preserve">وبعث الله إليهم طالوت ملكا يقاتل معهم رد الله عليهم التابوت كما </w:t>
      </w:r>
      <w:r w:rsidR="008D0E33">
        <w:rPr>
          <w:rtl/>
        </w:rPr>
        <w:t>قال :</w:t>
      </w:r>
      <w:r w:rsidRPr="00EF2694">
        <w:rPr>
          <w:rtl/>
        </w:rPr>
        <w:t>الله تعالى</w:t>
      </w:r>
      <w:r>
        <w:rPr>
          <w:rtl/>
        </w:rPr>
        <w:t xml:space="preserve"> : « </w:t>
      </w:r>
      <w:r w:rsidRPr="002F75F6">
        <w:rPr>
          <w:rStyle w:val="libAieChar"/>
          <w:rtl/>
        </w:rPr>
        <w:t xml:space="preserve">إِنَّ آيَةَ مُلْكِهِ </w:t>
      </w:r>
      <w:r>
        <w:rPr>
          <w:rtl/>
        </w:rPr>
        <w:t xml:space="preserve">» </w:t>
      </w:r>
      <w:r w:rsidRPr="00EF2694">
        <w:rPr>
          <w:rtl/>
        </w:rPr>
        <w:t>إلى قوله</w:t>
      </w:r>
      <w:r>
        <w:rPr>
          <w:rtl/>
        </w:rPr>
        <w:t xml:space="preserve"> « </w:t>
      </w:r>
      <w:r w:rsidRPr="002F75F6">
        <w:rPr>
          <w:rStyle w:val="libAieChar"/>
          <w:rtl/>
        </w:rPr>
        <w:t xml:space="preserve">فِيهِ سَكِينَةٌ مِنْ رَبِّكُمْ </w:t>
      </w:r>
      <w:r>
        <w:rPr>
          <w:rtl/>
        </w:rPr>
        <w:t xml:space="preserve">» </w:t>
      </w:r>
      <w:r w:rsidRPr="00EF2694">
        <w:rPr>
          <w:rtl/>
        </w:rPr>
        <w:t>فإن التابوت كان يوضع بين يدي العدو</w:t>
      </w:r>
      <w:r w:rsidR="002B7C00">
        <w:rPr>
          <w:rFonts w:hint="cs"/>
          <w:rtl/>
        </w:rPr>
        <w:t>ّ</w:t>
      </w:r>
      <w:r w:rsidRPr="00EF2694">
        <w:rPr>
          <w:rtl/>
        </w:rPr>
        <w:t xml:space="preserve"> وبين المسلمين</w:t>
      </w:r>
      <w:r>
        <w:rPr>
          <w:rtl/>
        </w:rPr>
        <w:t xml:space="preserve"> ، </w:t>
      </w:r>
      <w:r w:rsidRPr="00EF2694">
        <w:rPr>
          <w:rtl/>
        </w:rPr>
        <w:t>فخرج منه ريح طيبة لها وجه كوجه الإنسان</w:t>
      </w:r>
      <w:r>
        <w:rPr>
          <w:rtl/>
        </w:rPr>
        <w:t xml:space="preserve"> ، </w:t>
      </w:r>
      <w:r w:rsidRPr="00EF2694">
        <w:rPr>
          <w:rtl/>
        </w:rPr>
        <w:t>وتفصيله في كتابنا الكبير.</w:t>
      </w:r>
    </w:p>
    <w:p w14:paraId="501855E7" w14:textId="75824EB2" w:rsidR="00782297" w:rsidRPr="00EF2694" w:rsidRDefault="00782297" w:rsidP="00A020F0">
      <w:pPr>
        <w:pStyle w:val="libNormal"/>
        <w:rPr>
          <w:rtl/>
        </w:rPr>
      </w:pPr>
      <w:r>
        <w:rPr>
          <w:rtl/>
        </w:rPr>
        <w:t xml:space="preserve">« </w:t>
      </w:r>
      <w:r w:rsidRPr="004907EA">
        <w:rPr>
          <w:rtl/>
        </w:rPr>
        <w:t>فكانت وكانت</w:t>
      </w:r>
      <w:r>
        <w:rPr>
          <w:rtl/>
        </w:rPr>
        <w:t xml:space="preserve"> » </w:t>
      </w:r>
      <w:r w:rsidRPr="00EF2694">
        <w:rPr>
          <w:rtl/>
        </w:rPr>
        <w:t>أي كانت قريبة من الاستواء وكانت زائدة أو كانت كذلك وكانت أوفق</w:t>
      </w:r>
      <w:r>
        <w:rPr>
          <w:rtl/>
        </w:rPr>
        <w:t xml:space="preserve"> ، </w:t>
      </w:r>
      <w:r w:rsidRPr="00EF2694">
        <w:rPr>
          <w:rtl/>
        </w:rPr>
        <w:t>وقيل</w:t>
      </w:r>
      <w:r>
        <w:rPr>
          <w:rtl/>
        </w:rPr>
        <w:t xml:space="preserve"> : </w:t>
      </w:r>
      <w:r w:rsidRPr="00EF2694">
        <w:rPr>
          <w:rtl/>
        </w:rPr>
        <w:t>يعني قد يصل إلى الأرض وقد لا يصل</w:t>
      </w:r>
      <w:r>
        <w:rPr>
          <w:rtl/>
        </w:rPr>
        <w:t xml:space="preserve"> ، </w:t>
      </w:r>
      <w:r w:rsidR="002B7C00">
        <w:rPr>
          <w:rtl/>
        </w:rPr>
        <w:t xml:space="preserve">يعني لم يختلف على وعلى أبي </w:t>
      </w:r>
      <w:r w:rsidR="002B7C00">
        <w:rPr>
          <w:rFonts w:hint="cs"/>
          <w:rtl/>
        </w:rPr>
        <w:t>إ</w:t>
      </w:r>
      <w:r w:rsidRPr="00EF2694">
        <w:rPr>
          <w:rtl/>
        </w:rPr>
        <w:t>ختلافا</w:t>
      </w:r>
      <w:r w:rsidR="002B7C00">
        <w:rPr>
          <w:rFonts w:hint="cs"/>
          <w:rtl/>
        </w:rPr>
        <w:t>ً</w:t>
      </w:r>
      <w:r w:rsidRPr="00EF2694">
        <w:rPr>
          <w:rtl/>
        </w:rPr>
        <w:t xml:space="preserve"> محسوسا</w:t>
      </w:r>
      <w:r w:rsidR="002B7C00">
        <w:rPr>
          <w:rFonts w:hint="cs"/>
          <w:rtl/>
        </w:rPr>
        <w:t>ً</w:t>
      </w:r>
      <w:r w:rsidRPr="00EF2694">
        <w:rPr>
          <w:rtl/>
        </w:rPr>
        <w:t xml:space="preserve"> ذا قدر</w:t>
      </w:r>
      <w:r>
        <w:rPr>
          <w:rtl/>
        </w:rPr>
        <w:t xml:space="preserve"> ، </w:t>
      </w:r>
      <w:r w:rsidRPr="00EF2694">
        <w:rPr>
          <w:rtl/>
        </w:rPr>
        <w:t>وقيل</w:t>
      </w:r>
      <w:r>
        <w:rPr>
          <w:rtl/>
        </w:rPr>
        <w:t xml:space="preserve"> : </w:t>
      </w:r>
      <w:r w:rsidRPr="00EF2694">
        <w:rPr>
          <w:rtl/>
        </w:rPr>
        <w:t>أي فكانت لي وكانت لأبي سواء</w:t>
      </w:r>
      <w:r>
        <w:rPr>
          <w:rtl/>
        </w:rPr>
        <w:t xml:space="preserve"> ، </w:t>
      </w:r>
      <w:r w:rsidRPr="00EF2694">
        <w:rPr>
          <w:rtl/>
        </w:rPr>
        <w:t>وقيل</w:t>
      </w:r>
      <w:r>
        <w:rPr>
          <w:rtl/>
        </w:rPr>
        <w:t xml:space="preserve"> : </w:t>
      </w:r>
      <w:r w:rsidRPr="00EF2694">
        <w:rPr>
          <w:rtl/>
        </w:rPr>
        <w:t>أي فكانت وكانت كذلك والتكرير لإفادة تكرير اللبس</w:t>
      </w:r>
      <w:r>
        <w:rPr>
          <w:rtl/>
        </w:rPr>
        <w:t xml:space="preserve"> « </w:t>
      </w:r>
      <w:r w:rsidRPr="004907EA">
        <w:rPr>
          <w:rtl/>
        </w:rPr>
        <w:t>ملأها</w:t>
      </w:r>
      <w:r>
        <w:rPr>
          <w:rtl/>
        </w:rPr>
        <w:t xml:space="preserve"> » </w:t>
      </w:r>
      <w:r w:rsidRPr="00EF2694">
        <w:rPr>
          <w:rtl/>
        </w:rPr>
        <w:t>أي لم يفضل عنه ولم يقصر</w:t>
      </w:r>
      <w:r>
        <w:rPr>
          <w:rtl/>
        </w:rPr>
        <w:t xml:space="preserve"> ، </w:t>
      </w:r>
      <w:r w:rsidRPr="00EF2694">
        <w:rPr>
          <w:rtl/>
        </w:rPr>
        <w:t>وكان موافقا</w:t>
      </w:r>
      <w:r w:rsidR="002B7C00">
        <w:rPr>
          <w:rFonts w:hint="cs"/>
          <w:rtl/>
        </w:rPr>
        <w:t>ً</w:t>
      </w:r>
      <w:r w:rsidRPr="00EF2694">
        <w:rPr>
          <w:rtl/>
        </w:rPr>
        <w:t xml:space="preserve"> لبدنه</w:t>
      </w:r>
      <w:r>
        <w:rPr>
          <w:rtl/>
        </w:rPr>
        <w:t xml:space="preserve"> ، </w:t>
      </w:r>
      <w:r w:rsidRPr="00EF2694">
        <w:rPr>
          <w:rtl/>
        </w:rPr>
        <w:t>و</w:t>
      </w:r>
      <w:r w:rsidR="00D54C7C">
        <w:rPr>
          <w:rtl/>
        </w:rPr>
        <w:t xml:space="preserve">لعلّ </w:t>
      </w:r>
      <w:r w:rsidRPr="00EF2694">
        <w:rPr>
          <w:rtl/>
        </w:rPr>
        <w:t>هذا غير الدرع الذي استواؤه على البدن من علامات الإمامة</w:t>
      </w:r>
      <w:r>
        <w:rPr>
          <w:rtl/>
        </w:rPr>
        <w:t xml:space="preserve"> ، </w:t>
      </w:r>
    </w:p>
    <w:p w14:paraId="3B3A0552" w14:textId="77777777" w:rsidR="00CE1409" w:rsidRDefault="00CE1409" w:rsidP="00CE1409">
      <w:pPr>
        <w:pStyle w:val="libNormal"/>
        <w:rPr>
          <w:rtl/>
        </w:rPr>
      </w:pPr>
      <w:r>
        <w:rPr>
          <w:rtl/>
        </w:rPr>
        <w:br w:type="page"/>
      </w:r>
    </w:p>
    <w:p w14:paraId="50A463C5" w14:textId="304E991B" w:rsidR="00782297" w:rsidRPr="00EF2694" w:rsidRDefault="00782297" w:rsidP="00CE1409">
      <w:pPr>
        <w:pStyle w:val="libNormal"/>
        <w:rPr>
          <w:rtl/>
        </w:rPr>
      </w:pPr>
      <w:r w:rsidRPr="00EF2694">
        <w:rPr>
          <w:rtl/>
        </w:rPr>
        <w:lastRenderedPageBreak/>
        <w:t>2</w:t>
      </w:r>
      <w:r w:rsidR="008D0E33">
        <w:rPr>
          <w:rtl/>
        </w:rPr>
        <w:t xml:space="preserve"> - </w:t>
      </w:r>
      <w:r w:rsidRPr="00EF2694">
        <w:rPr>
          <w:rtl/>
        </w:rPr>
        <w:t xml:space="preserve">الحسين بن </w:t>
      </w:r>
      <w:r w:rsidR="008D0E33">
        <w:rPr>
          <w:rtl/>
        </w:rPr>
        <w:t xml:space="preserve">محمّد </w:t>
      </w:r>
      <w:r w:rsidRPr="00EF2694">
        <w:rPr>
          <w:rtl/>
        </w:rPr>
        <w:t>الأشعري</w:t>
      </w:r>
      <w:r w:rsidR="002B7C00">
        <w:rPr>
          <w:rFonts w:hint="cs"/>
          <w:rtl/>
        </w:rPr>
        <w:t>ّ</w:t>
      </w:r>
      <w:r>
        <w:rPr>
          <w:rtl/>
        </w:rPr>
        <w:t xml:space="preserve"> ، </w:t>
      </w:r>
      <w:r w:rsidRPr="00EF2694">
        <w:rPr>
          <w:rtl/>
        </w:rPr>
        <w:t xml:space="preserve">عن </w:t>
      </w:r>
      <w:r w:rsidR="00502270">
        <w:rPr>
          <w:rtl/>
        </w:rPr>
        <w:t xml:space="preserve">معلّى </w:t>
      </w:r>
      <w:r w:rsidRPr="00EF2694">
        <w:rPr>
          <w:rtl/>
        </w:rPr>
        <w:t xml:space="preserve">بن </w:t>
      </w:r>
      <w:r w:rsidR="008D0E33">
        <w:rPr>
          <w:rtl/>
        </w:rPr>
        <w:t xml:space="preserve">محمّد </w:t>
      </w:r>
      <w:r>
        <w:rPr>
          <w:rtl/>
        </w:rPr>
        <w:t xml:space="preserve">، </w:t>
      </w:r>
      <w:r w:rsidRPr="00EF2694">
        <w:rPr>
          <w:rtl/>
        </w:rPr>
        <w:t xml:space="preserve">عن الحسن بن </w:t>
      </w:r>
      <w:r w:rsidR="0022555C">
        <w:rPr>
          <w:rtl/>
        </w:rPr>
        <w:t xml:space="preserve">عليّ </w:t>
      </w:r>
      <w:r w:rsidR="0074213A">
        <w:rPr>
          <w:rtl/>
        </w:rPr>
        <w:t xml:space="preserve">الوشّاء </w:t>
      </w:r>
      <w:r>
        <w:rPr>
          <w:rtl/>
        </w:rPr>
        <w:t xml:space="preserve">، </w:t>
      </w:r>
      <w:r w:rsidRPr="00EF2694">
        <w:rPr>
          <w:rtl/>
        </w:rPr>
        <w:t xml:space="preserve">عن </w:t>
      </w:r>
      <w:r w:rsidR="008D0E33">
        <w:rPr>
          <w:rtl/>
        </w:rPr>
        <w:t xml:space="preserve">حمّاد </w:t>
      </w:r>
      <w:r w:rsidRPr="00EF2694">
        <w:rPr>
          <w:rtl/>
        </w:rPr>
        <w:t>بن عثمان</w:t>
      </w:r>
      <w:r>
        <w:rPr>
          <w:rtl/>
        </w:rPr>
        <w:t xml:space="preserve"> ، </w:t>
      </w:r>
      <w:r w:rsidRPr="00EF2694">
        <w:rPr>
          <w:rtl/>
        </w:rPr>
        <w:t xml:space="preserve">عن عبد الأعلى بن أعين </w:t>
      </w:r>
      <w:r w:rsidR="008D0E33">
        <w:rPr>
          <w:rtl/>
        </w:rPr>
        <w:t>قال :</w:t>
      </w:r>
      <w:r w:rsidRPr="00EF2694">
        <w:rPr>
          <w:rtl/>
        </w:rPr>
        <w:t xml:space="preserve">سمعت أبا عبد الله </w:t>
      </w:r>
      <w:r w:rsidRPr="002F75F6">
        <w:rPr>
          <w:rStyle w:val="libAlaemChar"/>
          <w:rtl/>
        </w:rPr>
        <w:t>عليه‌السلام</w:t>
      </w:r>
      <w:r w:rsidRPr="00EF2694">
        <w:rPr>
          <w:rtl/>
        </w:rPr>
        <w:t xml:space="preserve"> يقول عندي سلاح رسول الله </w:t>
      </w:r>
      <w:r w:rsidR="00766E5A">
        <w:rPr>
          <w:rStyle w:val="libAlaemChar"/>
          <w:rtl/>
        </w:rPr>
        <w:t xml:space="preserve">صلى‌الله‌عليه‌وآله‌وسلم </w:t>
      </w:r>
      <w:r w:rsidRPr="00EF2694">
        <w:rPr>
          <w:rtl/>
        </w:rPr>
        <w:t xml:space="preserve">لا أنازع فيه </w:t>
      </w:r>
      <w:r w:rsidR="00F66E4A">
        <w:rPr>
          <w:rtl/>
        </w:rPr>
        <w:t xml:space="preserve">ثمّ </w:t>
      </w:r>
      <w:r w:rsidR="008D0E33">
        <w:rPr>
          <w:rtl/>
        </w:rPr>
        <w:t>قال :</w:t>
      </w:r>
      <w:r w:rsidRPr="00EF2694">
        <w:rPr>
          <w:rtl/>
        </w:rPr>
        <w:t xml:space="preserve">إن السلاح مدفوع عنه لو وضع عند </w:t>
      </w:r>
      <w:r w:rsidR="0024767B">
        <w:rPr>
          <w:rtl/>
        </w:rPr>
        <w:t xml:space="preserve">شرّ </w:t>
      </w:r>
      <w:r w:rsidRPr="00EF2694">
        <w:rPr>
          <w:rtl/>
        </w:rPr>
        <w:t xml:space="preserve">خلق الله لكان خيرهم </w:t>
      </w:r>
      <w:r w:rsidR="00F66E4A">
        <w:rPr>
          <w:rtl/>
        </w:rPr>
        <w:t xml:space="preserve">ثمّ </w:t>
      </w:r>
      <w:r w:rsidR="008D0E33">
        <w:rPr>
          <w:rtl/>
        </w:rPr>
        <w:t>قال :</w:t>
      </w:r>
      <w:r w:rsidRPr="00EF2694">
        <w:rPr>
          <w:rtl/>
        </w:rPr>
        <w:t>إن هذا الأمر يصير إلى من يلو</w:t>
      </w:r>
      <w:r w:rsidR="002B7C00">
        <w:rPr>
          <w:rFonts w:hint="cs"/>
          <w:rtl/>
        </w:rPr>
        <w:t>َّ</w:t>
      </w:r>
      <w:r w:rsidRPr="00EF2694">
        <w:rPr>
          <w:rtl/>
        </w:rPr>
        <w:t xml:space="preserve">ى له الحنك فإذا كانت من الله فيه المشيئة خرج فيقول </w:t>
      </w:r>
      <w:r w:rsidR="00CE1409">
        <w:rPr>
          <w:rtl/>
        </w:rPr>
        <w:t xml:space="preserve">النّاس </w:t>
      </w:r>
      <w:r w:rsidRPr="00EF2694">
        <w:rPr>
          <w:rtl/>
        </w:rPr>
        <w:t>ما هذا الذي كان ويضع الله له يدا</w:t>
      </w:r>
      <w:r w:rsidR="002B7C00">
        <w:rPr>
          <w:rFonts w:hint="cs"/>
          <w:rtl/>
        </w:rPr>
        <w:t>ً</w:t>
      </w:r>
      <w:r w:rsidRPr="00EF2694">
        <w:rPr>
          <w:rtl/>
        </w:rPr>
        <w:t xml:space="preserve"> على رأس رعي</w:t>
      </w:r>
      <w:r w:rsidR="002B7C00">
        <w:rPr>
          <w:rFonts w:hint="cs"/>
          <w:rtl/>
        </w:rPr>
        <w:t>ّ</w:t>
      </w:r>
      <w:r w:rsidRPr="00EF2694">
        <w:rPr>
          <w:rtl/>
        </w:rPr>
        <w:t>ته</w:t>
      </w:r>
      <w:r>
        <w:rPr>
          <w:rFonts w:hint="cs"/>
          <w:rtl/>
        </w:rPr>
        <w:t>.</w:t>
      </w:r>
    </w:p>
    <w:p w14:paraId="4D946923" w14:textId="20984A9F" w:rsidR="00782297" w:rsidRPr="00324B78" w:rsidRDefault="008D0E33" w:rsidP="009D38AE">
      <w:pPr>
        <w:pStyle w:val="libLine"/>
        <w:rPr>
          <w:rtl/>
        </w:rPr>
      </w:pPr>
      <w:r>
        <w:rPr>
          <w:rFonts w:hint="cs"/>
          <w:rtl/>
        </w:rPr>
        <w:t>________________________________________________________</w:t>
      </w:r>
    </w:p>
    <w:p w14:paraId="5192451F" w14:textId="79D2509C" w:rsidR="00782297" w:rsidRPr="00EF2694" w:rsidRDefault="00782297" w:rsidP="004E511B">
      <w:pPr>
        <w:pStyle w:val="libNormal0"/>
        <w:rPr>
          <w:rtl/>
        </w:rPr>
      </w:pPr>
      <w:r w:rsidRPr="00EF2694">
        <w:rPr>
          <w:rtl/>
        </w:rPr>
        <w:t xml:space="preserve">أو هذا الدرع يستوي في </w:t>
      </w:r>
      <w:r w:rsidR="00D54C7C">
        <w:rPr>
          <w:rtl/>
        </w:rPr>
        <w:t xml:space="preserve">أوّل </w:t>
      </w:r>
      <w:r w:rsidRPr="00EF2694">
        <w:rPr>
          <w:rtl/>
        </w:rPr>
        <w:t xml:space="preserve">الإمامة على </w:t>
      </w:r>
      <w:r w:rsidR="008A4DAC">
        <w:rPr>
          <w:rtl/>
        </w:rPr>
        <w:t xml:space="preserve">كلّ </w:t>
      </w:r>
      <w:r w:rsidRPr="00EF2694">
        <w:rPr>
          <w:rtl/>
        </w:rPr>
        <w:t xml:space="preserve">إمام وعلى القائم </w:t>
      </w:r>
      <w:r w:rsidRPr="002F75F6">
        <w:rPr>
          <w:rStyle w:val="libAlaemChar"/>
          <w:rtl/>
        </w:rPr>
        <w:t>عليه‌السلام</w:t>
      </w:r>
      <w:r w:rsidRPr="00EF2694">
        <w:rPr>
          <w:rtl/>
        </w:rPr>
        <w:t xml:space="preserve"> دائما</w:t>
      </w:r>
      <w:r w:rsidR="002B7C00">
        <w:rPr>
          <w:rFonts w:hint="cs"/>
          <w:rtl/>
        </w:rPr>
        <w:t>ً</w:t>
      </w:r>
      <w:r>
        <w:rPr>
          <w:rtl/>
        </w:rPr>
        <w:t xml:space="preserve"> ، </w:t>
      </w:r>
      <w:r w:rsidRPr="00EF2694">
        <w:rPr>
          <w:rtl/>
        </w:rPr>
        <w:t>أو الاستواء في الموضعين بمعنيين مختلفين.</w:t>
      </w:r>
    </w:p>
    <w:p w14:paraId="73729531" w14:textId="77777777" w:rsidR="00782297" w:rsidRDefault="00782297" w:rsidP="002B7C00">
      <w:pPr>
        <w:pStyle w:val="libNormal"/>
        <w:rPr>
          <w:rtl/>
        </w:rPr>
      </w:pPr>
      <w:r w:rsidRPr="00CE1409">
        <w:rPr>
          <w:rStyle w:val="libBold1Char"/>
          <w:rtl/>
        </w:rPr>
        <w:t>الحديث الثاني :</w:t>
      </w:r>
      <w:r>
        <w:rPr>
          <w:rtl/>
        </w:rPr>
        <w:t xml:space="preserve"> </w:t>
      </w:r>
      <w:r w:rsidRPr="00EF2694">
        <w:rPr>
          <w:rtl/>
        </w:rPr>
        <w:t>ضعيف على المشهور.</w:t>
      </w:r>
    </w:p>
    <w:p w14:paraId="0DD27E54" w14:textId="4FC1C714" w:rsidR="00782297" w:rsidRPr="00EF2694" w:rsidRDefault="00782297" w:rsidP="00A020F0">
      <w:pPr>
        <w:pStyle w:val="libNormal"/>
        <w:rPr>
          <w:rtl/>
        </w:rPr>
      </w:pPr>
      <w:r>
        <w:rPr>
          <w:rtl/>
        </w:rPr>
        <w:t xml:space="preserve">« </w:t>
      </w:r>
      <w:r w:rsidRPr="004907EA">
        <w:rPr>
          <w:rtl/>
        </w:rPr>
        <w:t>لا أنازع فيه</w:t>
      </w:r>
      <w:r>
        <w:rPr>
          <w:rtl/>
        </w:rPr>
        <w:t xml:space="preserve"> » </w:t>
      </w:r>
      <w:r w:rsidRPr="00EF2694">
        <w:rPr>
          <w:rtl/>
        </w:rPr>
        <w:t xml:space="preserve">أي لا يمكن الله المخالفين على جبرنا على أخذه </w:t>
      </w:r>
      <w:r w:rsidR="0022555C">
        <w:rPr>
          <w:rtl/>
        </w:rPr>
        <w:t xml:space="preserve">منّا </w:t>
      </w:r>
      <w:r>
        <w:rPr>
          <w:rtl/>
        </w:rPr>
        <w:t xml:space="preserve">، </w:t>
      </w:r>
      <w:r w:rsidRPr="00EF2694">
        <w:rPr>
          <w:rtl/>
        </w:rPr>
        <w:t>أمر لا يمكنهم إنكار كونه عندنا</w:t>
      </w:r>
      <w:r>
        <w:rPr>
          <w:rtl/>
        </w:rPr>
        <w:t xml:space="preserve"> ، </w:t>
      </w:r>
      <w:r w:rsidRPr="00EF2694">
        <w:rPr>
          <w:rtl/>
        </w:rPr>
        <w:t>أو هو من مواريث الإمامة ليس لسائر الورثة فيه شركة</w:t>
      </w:r>
      <w:r>
        <w:rPr>
          <w:rtl/>
        </w:rPr>
        <w:t xml:space="preserve"> « </w:t>
      </w:r>
      <w:r w:rsidRPr="00EF2694">
        <w:rPr>
          <w:rtl/>
        </w:rPr>
        <w:t>مدفوع عنه</w:t>
      </w:r>
      <w:r>
        <w:rPr>
          <w:rtl/>
        </w:rPr>
        <w:t xml:space="preserve"> » </w:t>
      </w:r>
      <w:r w:rsidRPr="00EF2694">
        <w:rPr>
          <w:rtl/>
        </w:rPr>
        <w:t>أي لا يصيبه ضرر كما سيأتي في خ</w:t>
      </w:r>
      <w:r w:rsidR="008A4DAC">
        <w:rPr>
          <w:rtl/>
        </w:rPr>
        <w:t xml:space="preserve">برّ </w:t>
      </w:r>
      <w:r w:rsidRPr="00EF2694">
        <w:rPr>
          <w:rtl/>
        </w:rPr>
        <w:t>ابن حكيم</w:t>
      </w:r>
      <w:r>
        <w:rPr>
          <w:rtl/>
        </w:rPr>
        <w:t xml:space="preserve"> ، </w:t>
      </w:r>
      <w:r w:rsidRPr="00EF2694">
        <w:rPr>
          <w:rtl/>
        </w:rPr>
        <w:t>أو لا يصيب من هو عنده معصية ولا منقصة.</w:t>
      </w:r>
    </w:p>
    <w:p w14:paraId="5F450400" w14:textId="017F5FCC" w:rsidR="00782297" w:rsidRPr="00EF2694" w:rsidRDefault="00782297" w:rsidP="00A020F0">
      <w:pPr>
        <w:pStyle w:val="libNormal"/>
        <w:rPr>
          <w:rtl/>
        </w:rPr>
      </w:pPr>
      <w:r w:rsidRPr="004907EA">
        <w:rPr>
          <w:rtl/>
        </w:rPr>
        <w:t>قوله</w:t>
      </w:r>
      <w:r>
        <w:rPr>
          <w:rtl/>
        </w:rPr>
        <w:t xml:space="preserve"> : « </w:t>
      </w:r>
      <w:r w:rsidRPr="004907EA">
        <w:rPr>
          <w:rtl/>
        </w:rPr>
        <w:t>لو وضع</w:t>
      </w:r>
      <w:r>
        <w:rPr>
          <w:rtl/>
        </w:rPr>
        <w:t xml:space="preserve"> » </w:t>
      </w:r>
      <w:r w:rsidRPr="00EF2694">
        <w:rPr>
          <w:rtl/>
        </w:rPr>
        <w:t>ت</w:t>
      </w:r>
      <w:r w:rsidR="00DB530D">
        <w:rPr>
          <w:rtl/>
        </w:rPr>
        <w:t xml:space="preserve">فسيّر </w:t>
      </w:r>
      <w:r w:rsidRPr="00EF2694">
        <w:rPr>
          <w:rtl/>
        </w:rPr>
        <w:t xml:space="preserve">له أو لا يمكن للمخالفين غصبه </w:t>
      </w:r>
      <w:r w:rsidR="0022555C">
        <w:rPr>
          <w:rtl/>
        </w:rPr>
        <w:t xml:space="preserve">منّا </w:t>
      </w:r>
      <w:r>
        <w:rPr>
          <w:rtl/>
        </w:rPr>
        <w:t xml:space="preserve">« </w:t>
      </w:r>
      <w:r w:rsidRPr="004907EA">
        <w:rPr>
          <w:rtl/>
        </w:rPr>
        <w:t>إلى من يلوي له الحنك</w:t>
      </w:r>
      <w:r>
        <w:rPr>
          <w:rtl/>
        </w:rPr>
        <w:t xml:space="preserve"> » </w:t>
      </w:r>
      <w:r w:rsidRPr="00EF2694">
        <w:rPr>
          <w:rtl/>
        </w:rPr>
        <w:t>ي</w:t>
      </w:r>
      <w:r w:rsidR="008D0E33">
        <w:rPr>
          <w:rtl/>
        </w:rPr>
        <w:t>قال :</w:t>
      </w:r>
      <w:r w:rsidRPr="00EF2694">
        <w:rPr>
          <w:rtl/>
        </w:rPr>
        <w:t>لوي</w:t>
      </w:r>
      <w:r w:rsidR="002B7C00">
        <w:rPr>
          <w:rFonts w:hint="cs"/>
          <w:rtl/>
        </w:rPr>
        <w:t>ّ</w:t>
      </w:r>
      <w:r w:rsidRPr="00EF2694">
        <w:rPr>
          <w:rtl/>
        </w:rPr>
        <w:t>ت الحبل واليد لي</w:t>
      </w:r>
      <w:r w:rsidR="002B7C00">
        <w:rPr>
          <w:rFonts w:hint="cs"/>
          <w:rtl/>
        </w:rPr>
        <w:t>ّ</w:t>
      </w:r>
      <w:r w:rsidRPr="00EF2694">
        <w:rPr>
          <w:rtl/>
        </w:rPr>
        <w:t>ا</w:t>
      </w:r>
      <w:r w:rsidR="002B7C00">
        <w:rPr>
          <w:rFonts w:hint="cs"/>
          <w:rtl/>
        </w:rPr>
        <w:t>ً</w:t>
      </w:r>
      <w:r w:rsidRPr="00EF2694">
        <w:rPr>
          <w:rtl/>
        </w:rPr>
        <w:t xml:space="preserve"> فتلته</w:t>
      </w:r>
      <w:r>
        <w:rPr>
          <w:rtl/>
        </w:rPr>
        <w:t xml:space="preserve"> ، </w:t>
      </w:r>
      <w:r w:rsidRPr="00EF2694">
        <w:rPr>
          <w:rtl/>
        </w:rPr>
        <w:t>ولوى رأسه وبرأسه</w:t>
      </w:r>
      <w:r>
        <w:rPr>
          <w:rtl/>
        </w:rPr>
        <w:t xml:space="preserve"> : </w:t>
      </w:r>
      <w:r w:rsidRPr="00EF2694">
        <w:rPr>
          <w:rtl/>
        </w:rPr>
        <w:t>أماله.</w:t>
      </w:r>
    </w:p>
    <w:p w14:paraId="75B769A2" w14:textId="7AD99B98" w:rsidR="00782297" w:rsidRDefault="00782297" w:rsidP="00A020F0">
      <w:pPr>
        <w:pStyle w:val="libNormal"/>
        <w:rPr>
          <w:rtl/>
        </w:rPr>
      </w:pPr>
      <w:r w:rsidRPr="00EF2694">
        <w:rPr>
          <w:rtl/>
        </w:rPr>
        <w:t xml:space="preserve">والأظهر عندي </w:t>
      </w:r>
      <w:r w:rsidR="007F174A">
        <w:rPr>
          <w:rtl/>
        </w:rPr>
        <w:t xml:space="preserve">أنّه </w:t>
      </w:r>
      <w:r w:rsidRPr="00EF2694">
        <w:rPr>
          <w:rtl/>
        </w:rPr>
        <w:t xml:space="preserve">إشارة إلى إنكار </w:t>
      </w:r>
      <w:r w:rsidR="00CE1409">
        <w:rPr>
          <w:rtl/>
        </w:rPr>
        <w:t xml:space="preserve">النّاس </w:t>
      </w:r>
      <w:r w:rsidRPr="00EF2694">
        <w:rPr>
          <w:rtl/>
        </w:rPr>
        <w:t>لوجوده وظهوره</w:t>
      </w:r>
      <w:r>
        <w:rPr>
          <w:rtl/>
        </w:rPr>
        <w:t xml:space="preserve"> ، </w:t>
      </w:r>
      <w:r w:rsidRPr="00EF2694">
        <w:rPr>
          <w:rtl/>
        </w:rPr>
        <w:t>والاستهزاء بالقائلين له أو حك</w:t>
      </w:r>
      <w:r w:rsidR="002B7C00">
        <w:rPr>
          <w:rFonts w:hint="cs"/>
          <w:rtl/>
        </w:rPr>
        <w:t>ٌ</w:t>
      </w:r>
      <w:r w:rsidRPr="00EF2694">
        <w:rPr>
          <w:rtl/>
        </w:rPr>
        <w:t xml:space="preserve"> الأسنان غيظا</w:t>
      </w:r>
      <w:r w:rsidR="002B7C00">
        <w:rPr>
          <w:rFonts w:hint="cs"/>
          <w:rtl/>
        </w:rPr>
        <w:t>ً</w:t>
      </w:r>
      <w:r w:rsidRPr="00EF2694">
        <w:rPr>
          <w:rtl/>
        </w:rPr>
        <w:t xml:space="preserve"> أو حنقا</w:t>
      </w:r>
      <w:r w:rsidR="002B7C00">
        <w:rPr>
          <w:rFonts w:hint="cs"/>
          <w:rtl/>
        </w:rPr>
        <w:t>ً</w:t>
      </w:r>
      <w:r w:rsidRPr="00EF2694">
        <w:rPr>
          <w:rtl/>
        </w:rPr>
        <w:t xml:space="preserve"> به بعد ظهوره</w:t>
      </w:r>
      <w:r>
        <w:rPr>
          <w:rtl/>
        </w:rPr>
        <w:t xml:space="preserve"> ، </w:t>
      </w:r>
      <w:r w:rsidRPr="00EF2694">
        <w:rPr>
          <w:rtl/>
        </w:rPr>
        <w:t>وكلاهما شائع في العرب</w:t>
      </w:r>
      <w:r>
        <w:rPr>
          <w:rtl/>
        </w:rPr>
        <w:t xml:space="preserve"> ، </w:t>
      </w:r>
      <w:r w:rsidRPr="00EF2694">
        <w:rPr>
          <w:rtl/>
        </w:rPr>
        <w:t>وقيل</w:t>
      </w:r>
      <w:r>
        <w:rPr>
          <w:rtl/>
        </w:rPr>
        <w:t xml:space="preserve"> : </w:t>
      </w:r>
      <w:r w:rsidRPr="00EF2694">
        <w:rPr>
          <w:rtl/>
        </w:rPr>
        <w:t>كناية عن الإطاعة والانقياد له جبرا</w:t>
      </w:r>
      <w:r w:rsidR="002B7C00">
        <w:rPr>
          <w:rFonts w:hint="cs"/>
          <w:rtl/>
        </w:rPr>
        <w:t>ً</w:t>
      </w:r>
      <w:r>
        <w:rPr>
          <w:rtl/>
        </w:rPr>
        <w:t xml:space="preserve"> ، </w:t>
      </w:r>
      <w:r w:rsidRPr="00EF2694">
        <w:rPr>
          <w:rtl/>
        </w:rPr>
        <w:t>وقيل</w:t>
      </w:r>
      <w:r>
        <w:rPr>
          <w:rtl/>
        </w:rPr>
        <w:t xml:space="preserve"> : </w:t>
      </w:r>
      <w:r w:rsidRPr="00EF2694">
        <w:rPr>
          <w:rtl/>
        </w:rPr>
        <w:t xml:space="preserve">أي </w:t>
      </w:r>
      <w:r w:rsidR="00F235A5">
        <w:rPr>
          <w:rtl/>
        </w:rPr>
        <w:t xml:space="preserve">يتكلّم </w:t>
      </w:r>
      <w:r w:rsidRPr="00EF2694">
        <w:rPr>
          <w:rtl/>
        </w:rPr>
        <w:t>عنه</w:t>
      </w:r>
      <w:r>
        <w:rPr>
          <w:rtl/>
        </w:rPr>
        <w:t xml:space="preserve"> ، </w:t>
      </w:r>
      <w:r w:rsidRPr="00EF2694">
        <w:rPr>
          <w:rtl/>
        </w:rPr>
        <w:t>وقيل</w:t>
      </w:r>
      <w:r>
        <w:rPr>
          <w:rtl/>
        </w:rPr>
        <w:t xml:space="preserve"> : </w:t>
      </w:r>
      <w:r w:rsidRPr="00EF2694">
        <w:rPr>
          <w:rtl/>
        </w:rPr>
        <w:t xml:space="preserve">أصحابه محنكون ولا يخفى </w:t>
      </w:r>
      <w:r w:rsidR="00F235A5">
        <w:rPr>
          <w:rtl/>
        </w:rPr>
        <w:t xml:space="preserve">بعده </w:t>
      </w:r>
      <w:r>
        <w:rPr>
          <w:rtl/>
        </w:rPr>
        <w:t xml:space="preserve">، </w:t>
      </w:r>
      <w:r w:rsidRPr="00EF2694">
        <w:rPr>
          <w:rtl/>
        </w:rPr>
        <w:t xml:space="preserve">وعلى التقادير المراد به القائم </w:t>
      </w:r>
      <w:r w:rsidRPr="002F75F6">
        <w:rPr>
          <w:rStyle w:val="libAlaemChar"/>
          <w:rtl/>
        </w:rPr>
        <w:t>عليه‌السلام</w:t>
      </w:r>
      <w:r w:rsidRPr="00EF2694">
        <w:rPr>
          <w:rtl/>
        </w:rPr>
        <w:t>.</w:t>
      </w:r>
    </w:p>
    <w:p w14:paraId="185C72CD" w14:textId="064892CD" w:rsidR="00782297" w:rsidRPr="00EF2694" w:rsidRDefault="00782297" w:rsidP="00A020F0">
      <w:pPr>
        <w:pStyle w:val="libNormal"/>
        <w:rPr>
          <w:rtl/>
        </w:rPr>
      </w:pPr>
      <w:r>
        <w:rPr>
          <w:rtl/>
        </w:rPr>
        <w:t xml:space="preserve">« </w:t>
      </w:r>
      <w:r w:rsidRPr="004907EA">
        <w:rPr>
          <w:rtl/>
        </w:rPr>
        <w:t>ما هذا الذي كان</w:t>
      </w:r>
      <w:r>
        <w:rPr>
          <w:rtl/>
        </w:rPr>
        <w:t xml:space="preserve"> » </w:t>
      </w:r>
      <w:r w:rsidR="0031630D">
        <w:rPr>
          <w:rtl/>
        </w:rPr>
        <w:t xml:space="preserve">تعجّب </w:t>
      </w:r>
      <w:r w:rsidRPr="00EF2694">
        <w:rPr>
          <w:rtl/>
        </w:rPr>
        <w:t>من قضاياه وأحكامه القريبة وسفك دماء المخالفين أو من قهره واستيلائه</w:t>
      </w:r>
      <w:r>
        <w:rPr>
          <w:rtl/>
        </w:rPr>
        <w:t xml:space="preserve"> ، </w:t>
      </w:r>
      <w:r w:rsidRPr="00EF2694">
        <w:rPr>
          <w:rtl/>
        </w:rPr>
        <w:t>ويحتمل على ال</w:t>
      </w:r>
      <w:r w:rsidR="00D54C7C">
        <w:rPr>
          <w:rtl/>
        </w:rPr>
        <w:t xml:space="preserve">أوّل </w:t>
      </w:r>
      <w:r w:rsidRPr="00EF2694">
        <w:rPr>
          <w:rtl/>
        </w:rPr>
        <w:t>أن تكون</w:t>
      </w:r>
      <w:r>
        <w:rPr>
          <w:rtl/>
        </w:rPr>
        <w:t xml:space="preserve"> « </w:t>
      </w:r>
      <w:r w:rsidRPr="00EF2694">
        <w:rPr>
          <w:rtl/>
        </w:rPr>
        <w:t>ما</w:t>
      </w:r>
      <w:r>
        <w:rPr>
          <w:rtl/>
        </w:rPr>
        <w:t xml:space="preserve"> » </w:t>
      </w:r>
      <w:r w:rsidRPr="00EF2694">
        <w:rPr>
          <w:rtl/>
        </w:rPr>
        <w:t>نافية</w:t>
      </w:r>
      <w:r>
        <w:rPr>
          <w:rtl/>
        </w:rPr>
        <w:t xml:space="preserve"> ، </w:t>
      </w:r>
      <w:r w:rsidRPr="00EF2694">
        <w:rPr>
          <w:rtl/>
        </w:rPr>
        <w:t xml:space="preserve">أي ليس هذا المسلك مثل الذي كان في زمن الرسول وسائر </w:t>
      </w:r>
      <w:r w:rsidR="007A774D">
        <w:rPr>
          <w:rtl/>
        </w:rPr>
        <w:t>ال</w:t>
      </w:r>
      <w:r w:rsidR="008345DB">
        <w:rPr>
          <w:rtl/>
        </w:rPr>
        <w:t xml:space="preserve">أئمّة </w:t>
      </w:r>
      <w:r w:rsidRPr="00EF2694">
        <w:rPr>
          <w:rtl/>
        </w:rPr>
        <w:t xml:space="preserve">صلوات الله عليهم ووضع اليد كناية عن اللطف والشفقة أو القهر والغلبة للتربية كما مر في كتاب العقل عن أبي جعفر </w:t>
      </w:r>
      <w:r w:rsidRPr="002F75F6">
        <w:rPr>
          <w:rStyle w:val="libAlaemChar"/>
          <w:rtl/>
        </w:rPr>
        <w:t>عليه‌السلام</w:t>
      </w:r>
      <w:r w:rsidRPr="00EF2694">
        <w:rPr>
          <w:rtl/>
        </w:rPr>
        <w:t xml:space="preserve"> </w:t>
      </w:r>
      <w:r w:rsidR="004E2A7C">
        <w:rPr>
          <w:rtl/>
        </w:rPr>
        <w:t>قال :</w:t>
      </w:r>
      <w:r>
        <w:rPr>
          <w:rtl/>
        </w:rPr>
        <w:t xml:space="preserve"> </w:t>
      </w:r>
      <w:r w:rsidRPr="00EF2694">
        <w:rPr>
          <w:rtl/>
        </w:rPr>
        <w:t>إذا قام قائ</w:t>
      </w:r>
      <w:r w:rsidR="0022555C">
        <w:rPr>
          <w:rtl/>
        </w:rPr>
        <w:t xml:space="preserve">منّا </w:t>
      </w:r>
      <w:r w:rsidRPr="00EF2694">
        <w:rPr>
          <w:rtl/>
        </w:rPr>
        <w:t>وضع الله يده على رؤوس العباد يجمع بها عقولهم وكملت به أحلامهم.</w:t>
      </w:r>
    </w:p>
    <w:p w14:paraId="025A20CF" w14:textId="77777777" w:rsidR="00CE1409" w:rsidRDefault="00CE1409" w:rsidP="00CE1409">
      <w:pPr>
        <w:pStyle w:val="libNormal"/>
        <w:rPr>
          <w:rtl/>
        </w:rPr>
      </w:pPr>
      <w:r>
        <w:rPr>
          <w:rtl/>
        </w:rPr>
        <w:br w:type="page"/>
      </w:r>
    </w:p>
    <w:p w14:paraId="2DACDB32" w14:textId="0C3D17A3" w:rsidR="00782297" w:rsidRPr="00EF2694" w:rsidRDefault="00782297" w:rsidP="00CE1409">
      <w:pPr>
        <w:pStyle w:val="libNormal"/>
        <w:rPr>
          <w:rtl/>
        </w:rPr>
      </w:pPr>
      <w:r w:rsidRPr="00EF2694">
        <w:rPr>
          <w:rtl/>
        </w:rPr>
        <w:lastRenderedPageBreak/>
        <w:t>3</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sidRPr="00EF2694">
        <w:rPr>
          <w:rtl/>
        </w:rPr>
        <w:t>بن عيسى</w:t>
      </w:r>
      <w:r>
        <w:rPr>
          <w:rtl/>
        </w:rPr>
        <w:t xml:space="preserve"> ، </w:t>
      </w:r>
      <w:r w:rsidRPr="00EF2694">
        <w:rPr>
          <w:rtl/>
        </w:rPr>
        <w:t>عن الحسين بن سعيد</w:t>
      </w:r>
      <w:r>
        <w:rPr>
          <w:rtl/>
        </w:rPr>
        <w:t xml:space="preserve"> ، </w:t>
      </w:r>
      <w:r w:rsidRPr="00EF2694">
        <w:rPr>
          <w:rtl/>
        </w:rPr>
        <w:t>عن النضر بن سويد</w:t>
      </w:r>
      <w:r>
        <w:rPr>
          <w:rtl/>
        </w:rPr>
        <w:t xml:space="preserve"> ، </w:t>
      </w:r>
      <w:r w:rsidRPr="00EF2694">
        <w:rPr>
          <w:rtl/>
        </w:rPr>
        <w:t xml:space="preserve">عن يحيى </w:t>
      </w:r>
      <w:r w:rsidR="008A4DAC">
        <w:rPr>
          <w:rtl/>
        </w:rPr>
        <w:t xml:space="preserve">الحلبيّ </w:t>
      </w:r>
      <w:r>
        <w:rPr>
          <w:rtl/>
        </w:rPr>
        <w:t xml:space="preserve">، </w:t>
      </w:r>
      <w:r w:rsidRPr="00EF2694">
        <w:rPr>
          <w:rtl/>
        </w:rPr>
        <w:t>عن ابن مسكان</w:t>
      </w:r>
      <w:r>
        <w:rPr>
          <w:rtl/>
        </w:rPr>
        <w:t xml:space="preserve"> ، </w:t>
      </w:r>
      <w:r w:rsidRPr="00EF2694">
        <w:rPr>
          <w:rtl/>
        </w:rPr>
        <w:t>عن أبي بصير</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:قال :</w:t>
      </w:r>
      <w:r w:rsidRPr="00EF2694">
        <w:rPr>
          <w:rtl/>
        </w:rPr>
        <w:t xml:space="preserve">ترك رسول الله </w:t>
      </w:r>
      <w:r w:rsidR="00766E5A">
        <w:rPr>
          <w:rStyle w:val="libAlaemChar"/>
          <w:rtl/>
        </w:rPr>
        <w:t xml:space="preserve">صلى‌الله‌عليه‌وآله‌وسلم </w:t>
      </w:r>
      <w:r w:rsidRPr="00EF2694">
        <w:rPr>
          <w:rtl/>
        </w:rPr>
        <w:t xml:space="preserve">في المتاع </w:t>
      </w:r>
      <w:r w:rsidR="002B7C00">
        <w:rPr>
          <w:rtl/>
        </w:rPr>
        <w:t xml:space="preserve">سيفاً ودرعاً </w:t>
      </w:r>
      <w:r w:rsidRPr="00EF2694">
        <w:rPr>
          <w:rtl/>
        </w:rPr>
        <w:t xml:space="preserve">وعنزة ورحلا وبغلته الشهباء فورث ذلك كله </w:t>
      </w:r>
      <w:r w:rsidR="0022555C">
        <w:rPr>
          <w:rtl/>
        </w:rPr>
        <w:t xml:space="preserve">عليّ </w:t>
      </w:r>
      <w:r w:rsidRPr="00EF2694">
        <w:rPr>
          <w:rtl/>
        </w:rPr>
        <w:t xml:space="preserve">بن أبي طالب </w:t>
      </w:r>
      <w:r w:rsidRPr="002F75F6">
        <w:rPr>
          <w:rStyle w:val="libAlaemChar"/>
          <w:rtl/>
        </w:rPr>
        <w:t>عليه‌السلام</w:t>
      </w:r>
      <w:r>
        <w:rPr>
          <w:rFonts w:hint="cs"/>
          <w:rtl/>
        </w:rPr>
        <w:t>.</w:t>
      </w:r>
    </w:p>
    <w:p w14:paraId="5B61D3E5" w14:textId="5B27B205" w:rsidR="00782297" w:rsidRPr="00EF2694" w:rsidRDefault="00782297" w:rsidP="00A020F0">
      <w:pPr>
        <w:pStyle w:val="libNormal"/>
        <w:rPr>
          <w:rtl/>
        </w:rPr>
      </w:pPr>
      <w:r w:rsidRPr="00EF2694">
        <w:rPr>
          <w:rtl/>
        </w:rPr>
        <w:t>4</w:t>
      </w:r>
      <w:r w:rsidR="008D0E33">
        <w:rPr>
          <w:rtl/>
        </w:rPr>
        <w:t xml:space="preserve"> - </w:t>
      </w:r>
      <w:r w:rsidRPr="00EF2694">
        <w:rPr>
          <w:rtl/>
        </w:rPr>
        <w:t xml:space="preserve">الحسين بن </w:t>
      </w:r>
      <w:r w:rsidR="008D0E33">
        <w:rPr>
          <w:rtl/>
        </w:rPr>
        <w:t xml:space="preserve">محمّد </w:t>
      </w:r>
      <w:r>
        <w:rPr>
          <w:rtl/>
        </w:rPr>
        <w:t xml:space="preserve">، </w:t>
      </w:r>
      <w:r w:rsidRPr="00EF2694">
        <w:rPr>
          <w:rtl/>
        </w:rPr>
        <w:t xml:space="preserve">عن </w:t>
      </w:r>
      <w:r w:rsidR="00502270">
        <w:rPr>
          <w:rtl/>
        </w:rPr>
        <w:t xml:space="preserve">معلّى </w:t>
      </w:r>
      <w:r w:rsidRPr="00EF2694">
        <w:rPr>
          <w:rtl/>
        </w:rPr>
        <w:t xml:space="preserve">بن </w:t>
      </w:r>
      <w:r w:rsidR="008D0E33">
        <w:rPr>
          <w:rtl/>
        </w:rPr>
        <w:t xml:space="preserve">محمّد </w:t>
      </w:r>
      <w:r>
        <w:rPr>
          <w:rtl/>
        </w:rPr>
        <w:t xml:space="preserve">، </w:t>
      </w:r>
      <w:r w:rsidRPr="00EF2694">
        <w:rPr>
          <w:rtl/>
        </w:rPr>
        <w:t xml:space="preserve">عن </w:t>
      </w:r>
      <w:r w:rsidR="0074213A">
        <w:rPr>
          <w:rtl/>
        </w:rPr>
        <w:t xml:space="preserve">الوشّاء </w:t>
      </w:r>
      <w:r>
        <w:rPr>
          <w:rtl/>
        </w:rPr>
        <w:t xml:space="preserve">، </w:t>
      </w:r>
      <w:r w:rsidRPr="00EF2694">
        <w:rPr>
          <w:rtl/>
        </w:rPr>
        <w:t>عن أبان بن عثمان</w:t>
      </w:r>
      <w:r>
        <w:rPr>
          <w:rtl/>
        </w:rPr>
        <w:t xml:space="preserve"> ، </w:t>
      </w:r>
      <w:r w:rsidRPr="00EF2694">
        <w:rPr>
          <w:rtl/>
        </w:rPr>
        <w:t>عن فضيل بن يسار</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 xml:space="preserve">لبس أبي درع رسول الله </w:t>
      </w:r>
      <w:r w:rsidR="00766E5A">
        <w:rPr>
          <w:rStyle w:val="libAlaemChar"/>
          <w:rtl/>
        </w:rPr>
        <w:t xml:space="preserve">صلى‌الله‌عليه‌وآله‌وسلم </w:t>
      </w:r>
      <w:r w:rsidRPr="00EF2694">
        <w:rPr>
          <w:rtl/>
        </w:rPr>
        <w:t>ذات الفضول فخطت ولبستها أنا ففضلت</w:t>
      </w:r>
      <w:r>
        <w:rPr>
          <w:rFonts w:hint="cs"/>
          <w:rtl/>
        </w:rPr>
        <w:t>.</w:t>
      </w:r>
    </w:p>
    <w:p w14:paraId="530AE403" w14:textId="586B8B7A" w:rsidR="00782297" w:rsidRPr="00EF2694" w:rsidRDefault="00782297" w:rsidP="00A020F0">
      <w:pPr>
        <w:pStyle w:val="libNormal"/>
        <w:rPr>
          <w:rtl/>
        </w:rPr>
      </w:pPr>
      <w:r w:rsidRPr="00EF2694">
        <w:rPr>
          <w:rtl/>
        </w:rPr>
        <w:t>5</w:t>
      </w:r>
      <w:r w:rsidR="008D0E33">
        <w:rPr>
          <w:rtl/>
        </w:rPr>
        <w:t xml:space="preserve"> - </w:t>
      </w:r>
      <w:r w:rsidRPr="00EF2694">
        <w:rPr>
          <w:rtl/>
        </w:rPr>
        <w:t xml:space="preserve">أحمد بن </w:t>
      </w:r>
      <w:r w:rsidR="008D0E33">
        <w:rPr>
          <w:rtl/>
        </w:rPr>
        <w:t xml:space="preserve">محمّد </w:t>
      </w:r>
      <w:r w:rsidRPr="00EF2694">
        <w:rPr>
          <w:rtl/>
        </w:rPr>
        <w:t>و</w:t>
      </w:r>
      <w:r w:rsidR="008D0E33">
        <w:rPr>
          <w:rtl/>
        </w:rPr>
        <w:t xml:space="preserve">محمّد </w:t>
      </w:r>
      <w:r w:rsidRPr="00EF2694">
        <w:rPr>
          <w:rtl/>
        </w:rPr>
        <w:t>بن يحيى</w:t>
      </w:r>
      <w:r>
        <w:rPr>
          <w:rtl/>
        </w:rPr>
        <w:t xml:space="preserve"> ، </w:t>
      </w:r>
      <w:r w:rsidRPr="00EF2694">
        <w:rPr>
          <w:rtl/>
        </w:rPr>
        <w:t xml:space="preserve">عن </w:t>
      </w:r>
      <w:r w:rsidR="008D0E33">
        <w:rPr>
          <w:rtl/>
        </w:rPr>
        <w:t xml:space="preserve">محمّد </w:t>
      </w:r>
      <w:r w:rsidRPr="00EF2694">
        <w:rPr>
          <w:rtl/>
        </w:rPr>
        <w:t>بن الحسن</w:t>
      </w:r>
      <w:r>
        <w:rPr>
          <w:rtl/>
        </w:rPr>
        <w:t xml:space="preserve"> ، </w:t>
      </w:r>
      <w:r w:rsidRPr="00EF2694">
        <w:rPr>
          <w:rtl/>
        </w:rPr>
        <w:t xml:space="preserve">عن </w:t>
      </w:r>
      <w:r w:rsidR="008D0E33">
        <w:rPr>
          <w:rtl/>
        </w:rPr>
        <w:t xml:space="preserve">محمّد </w:t>
      </w:r>
      <w:r w:rsidRPr="00EF2694">
        <w:rPr>
          <w:rtl/>
        </w:rPr>
        <w:t>بن عيسى</w:t>
      </w:r>
      <w:r>
        <w:rPr>
          <w:rtl/>
        </w:rPr>
        <w:t xml:space="preserve"> ، </w:t>
      </w:r>
      <w:r w:rsidRPr="00EF2694">
        <w:rPr>
          <w:rtl/>
        </w:rPr>
        <w:t>عن أحمد بن أبي عبد الله</w:t>
      </w:r>
      <w:r>
        <w:rPr>
          <w:rtl/>
        </w:rPr>
        <w:t xml:space="preserve"> ، </w:t>
      </w:r>
      <w:r w:rsidRPr="00EF2694">
        <w:rPr>
          <w:rtl/>
        </w:rPr>
        <w:t xml:space="preserve">عن أبي الحسن الرضا </w:t>
      </w:r>
      <w:r w:rsidRPr="002F75F6">
        <w:rPr>
          <w:rStyle w:val="libAlaemChar"/>
          <w:rtl/>
        </w:rPr>
        <w:t>عليه‌السلام</w:t>
      </w:r>
      <w:r w:rsidRPr="00EF2694">
        <w:rPr>
          <w:rtl/>
        </w:rPr>
        <w:t xml:space="preserve"> </w:t>
      </w:r>
      <w:r w:rsidR="008D0E33">
        <w:rPr>
          <w:rtl/>
        </w:rPr>
        <w:t>قال :</w:t>
      </w:r>
      <w:r w:rsidRPr="00EF2694">
        <w:rPr>
          <w:rtl/>
        </w:rPr>
        <w:t>سألته عن ذي الفقار سيف</w:t>
      </w:r>
    </w:p>
    <w:p w14:paraId="63DA2F8A" w14:textId="1F84FBBD" w:rsidR="00782297" w:rsidRPr="00324B78" w:rsidRDefault="008D0E33" w:rsidP="009D38AE">
      <w:pPr>
        <w:pStyle w:val="libLine"/>
        <w:rPr>
          <w:rtl/>
        </w:rPr>
      </w:pPr>
      <w:r>
        <w:rPr>
          <w:rFonts w:hint="cs"/>
          <w:rtl/>
        </w:rPr>
        <w:t>________________________________________________________</w:t>
      </w:r>
    </w:p>
    <w:p w14:paraId="445EA2EA" w14:textId="77777777" w:rsidR="00782297" w:rsidRPr="00EF2694" w:rsidRDefault="00782297" w:rsidP="00786D1C">
      <w:pPr>
        <w:pStyle w:val="libNormal"/>
        <w:rPr>
          <w:rtl/>
          <w:lang w:bidi="fa-IR"/>
        </w:rPr>
      </w:pPr>
      <w:r w:rsidRPr="00CE1409">
        <w:rPr>
          <w:rStyle w:val="libBold1Char"/>
          <w:rtl/>
        </w:rPr>
        <w:t>الحديث الثالث :</w:t>
      </w:r>
      <w:r>
        <w:rPr>
          <w:rtl/>
        </w:rPr>
        <w:t xml:space="preserve"> </w:t>
      </w:r>
      <w:r w:rsidRPr="00EF2694">
        <w:rPr>
          <w:rtl/>
          <w:lang w:bidi="fa-IR"/>
        </w:rPr>
        <w:t>صحيح.</w:t>
      </w:r>
    </w:p>
    <w:p w14:paraId="7D9CC66B" w14:textId="6490833B" w:rsidR="00782297" w:rsidRPr="00EF2694" w:rsidRDefault="00782297" w:rsidP="00A020F0">
      <w:pPr>
        <w:pStyle w:val="libNormal"/>
        <w:rPr>
          <w:rtl/>
        </w:rPr>
      </w:pPr>
      <w:r w:rsidRPr="004907EA">
        <w:rPr>
          <w:rtl/>
        </w:rPr>
        <w:t>والمتاع</w:t>
      </w:r>
      <w:r w:rsidRPr="00EF2694">
        <w:rPr>
          <w:rtl/>
        </w:rPr>
        <w:t xml:space="preserve"> ما يتمت</w:t>
      </w:r>
      <w:r w:rsidR="002B7C00">
        <w:rPr>
          <w:rFonts w:hint="cs"/>
          <w:rtl/>
        </w:rPr>
        <w:t>ّ</w:t>
      </w:r>
      <w:r w:rsidRPr="00EF2694">
        <w:rPr>
          <w:rtl/>
        </w:rPr>
        <w:t>ع به في البيت كالفروش والأواني والستور</w:t>
      </w:r>
      <w:r>
        <w:rPr>
          <w:rtl/>
        </w:rPr>
        <w:t xml:space="preserve"> ، </w:t>
      </w:r>
      <w:r w:rsidRPr="004907EA">
        <w:rPr>
          <w:rtl/>
        </w:rPr>
        <w:t>و</w:t>
      </w:r>
      <w:r>
        <w:rPr>
          <w:rtl/>
        </w:rPr>
        <w:t xml:space="preserve"> « </w:t>
      </w:r>
      <w:r w:rsidRPr="004907EA">
        <w:rPr>
          <w:rtl/>
        </w:rPr>
        <w:t>في</w:t>
      </w:r>
      <w:r>
        <w:rPr>
          <w:rtl/>
        </w:rPr>
        <w:t xml:space="preserve"> » </w:t>
      </w:r>
      <w:r w:rsidRPr="00EF2694">
        <w:rPr>
          <w:rtl/>
        </w:rPr>
        <w:t>بمعنى مع أو للظرفية</w:t>
      </w:r>
      <w:r>
        <w:rPr>
          <w:rtl/>
        </w:rPr>
        <w:t xml:space="preserve"> ، </w:t>
      </w:r>
      <w:r w:rsidRPr="004907EA">
        <w:rPr>
          <w:rtl/>
        </w:rPr>
        <w:t>و</w:t>
      </w:r>
      <w:r w:rsidR="008D0E33">
        <w:rPr>
          <w:rtl/>
        </w:rPr>
        <w:t>قال :</w:t>
      </w:r>
      <w:r w:rsidRPr="004907EA">
        <w:rPr>
          <w:rtl/>
        </w:rPr>
        <w:t>الجوهري</w:t>
      </w:r>
      <w:r>
        <w:rPr>
          <w:rtl/>
        </w:rPr>
        <w:t xml:space="preserve"> : </w:t>
      </w:r>
      <w:r w:rsidRPr="004907EA">
        <w:rPr>
          <w:rtl/>
        </w:rPr>
        <w:t>العنزة</w:t>
      </w:r>
      <w:r w:rsidRPr="00EF2694">
        <w:rPr>
          <w:rtl/>
        </w:rPr>
        <w:t xml:space="preserve"> أطول من العصا وأقصر من الرمح وفيه زج</w:t>
      </w:r>
      <w:r w:rsidR="002B7C00">
        <w:rPr>
          <w:rFonts w:hint="cs"/>
          <w:rtl/>
        </w:rPr>
        <w:t>ّ</w:t>
      </w:r>
      <w:r w:rsidRPr="00EF2694">
        <w:rPr>
          <w:rtl/>
        </w:rPr>
        <w:t xml:space="preserve"> كزج الرمح</w:t>
      </w:r>
      <w:r>
        <w:rPr>
          <w:rtl/>
        </w:rPr>
        <w:t xml:space="preserve"> ، </w:t>
      </w:r>
      <w:r w:rsidRPr="004907EA">
        <w:rPr>
          <w:rtl/>
        </w:rPr>
        <w:t>و</w:t>
      </w:r>
      <w:r w:rsidR="008D0E33">
        <w:rPr>
          <w:rtl/>
        </w:rPr>
        <w:t>قال :</w:t>
      </w:r>
      <w:r w:rsidRPr="004907EA">
        <w:rPr>
          <w:rtl/>
        </w:rPr>
        <w:t>الفيروزآبادي</w:t>
      </w:r>
      <w:r>
        <w:rPr>
          <w:rtl/>
        </w:rPr>
        <w:t xml:space="preserve"> : </w:t>
      </w:r>
      <w:r w:rsidRPr="004907EA">
        <w:rPr>
          <w:rtl/>
        </w:rPr>
        <w:t>الرحل</w:t>
      </w:r>
      <w:r w:rsidRPr="00EF2694">
        <w:rPr>
          <w:rtl/>
        </w:rPr>
        <w:t xml:space="preserve"> مركب للبعير ومسكنك</w:t>
      </w:r>
      <w:r>
        <w:rPr>
          <w:rtl/>
        </w:rPr>
        <w:t xml:space="preserve"> ، </w:t>
      </w:r>
      <w:r w:rsidRPr="00EF2694">
        <w:rPr>
          <w:rtl/>
        </w:rPr>
        <w:t>وما تستصحبه من الأثاث وفي الصحاح</w:t>
      </w:r>
      <w:r>
        <w:rPr>
          <w:rtl/>
        </w:rPr>
        <w:t xml:space="preserve"> : </w:t>
      </w:r>
      <w:r w:rsidRPr="00EF2694">
        <w:rPr>
          <w:rtl/>
        </w:rPr>
        <w:t>الشهبة من الألوان</w:t>
      </w:r>
      <w:r>
        <w:rPr>
          <w:rtl/>
        </w:rPr>
        <w:t xml:space="preserve"> : </w:t>
      </w:r>
      <w:r w:rsidRPr="00EF2694">
        <w:rPr>
          <w:rtl/>
        </w:rPr>
        <w:t>البياض الذي غلب على السواد.</w:t>
      </w:r>
    </w:p>
    <w:p w14:paraId="0274E7CB" w14:textId="44B81415" w:rsidR="00782297" w:rsidRPr="00EF2694" w:rsidRDefault="00782297" w:rsidP="00A020F0">
      <w:pPr>
        <w:pStyle w:val="libNormal"/>
        <w:rPr>
          <w:rtl/>
        </w:rPr>
      </w:pPr>
      <w:r w:rsidRPr="00EF2694">
        <w:rPr>
          <w:rtl/>
        </w:rPr>
        <w:t>وأقول</w:t>
      </w:r>
      <w:r>
        <w:rPr>
          <w:rtl/>
        </w:rPr>
        <w:t xml:space="preserve"> : </w:t>
      </w:r>
      <w:r w:rsidR="007C7DC0">
        <w:rPr>
          <w:rtl/>
        </w:rPr>
        <w:t xml:space="preserve">الخبر </w:t>
      </w:r>
      <w:r w:rsidRPr="00EF2694">
        <w:rPr>
          <w:rtl/>
        </w:rPr>
        <w:t>يحتمل وجهين</w:t>
      </w:r>
      <w:r>
        <w:rPr>
          <w:rtl/>
        </w:rPr>
        <w:t xml:space="preserve"> : « </w:t>
      </w:r>
      <w:r w:rsidRPr="00EF2694">
        <w:rPr>
          <w:rtl/>
        </w:rPr>
        <w:t>ال</w:t>
      </w:r>
      <w:r w:rsidR="00D54C7C">
        <w:rPr>
          <w:rtl/>
        </w:rPr>
        <w:t xml:space="preserve">أوّل </w:t>
      </w:r>
      <w:r>
        <w:rPr>
          <w:rtl/>
        </w:rPr>
        <w:t xml:space="preserve">» </w:t>
      </w:r>
      <w:r w:rsidRPr="00EF2694">
        <w:rPr>
          <w:rtl/>
        </w:rPr>
        <w:t>أن يكون المراد بالترك البقاء إلى مرض الموت</w:t>
      </w:r>
      <w:r>
        <w:rPr>
          <w:rtl/>
        </w:rPr>
        <w:t xml:space="preserve"> ، </w:t>
      </w:r>
      <w:r w:rsidRPr="00EF2694">
        <w:rPr>
          <w:rtl/>
        </w:rPr>
        <w:t>وبالتوريث إعطاءه إياه عند الموت</w:t>
      </w:r>
      <w:r>
        <w:rPr>
          <w:rtl/>
        </w:rPr>
        <w:t xml:space="preserve"> ، </w:t>
      </w:r>
      <w:r w:rsidRPr="00EF2694">
        <w:rPr>
          <w:rtl/>
        </w:rPr>
        <w:t>والثاني</w:t>
      </w:r>
      <w:r>
        <w:rPr>
          <w:rtl/>
        </w:rPr>
        <w:t xml:space="preserve"> : </w:t>
      </w:r>
      <w:r w:rsidRPr="00EF2694">
        <w:rPr>
          <w:rtl/>
        </w:rPr>
        <w:t xml:space="preserve">أن يكون المعنى </w:t>
      </w:r>
      <w:r w:rsidR="007F174A">
        <w:rPr>
          <w:rtl/>
        </w:rPr>
        <w:t xml:space="preserve">أنّه </w:t>
      </w:r>
      <w:r w:rsidRPr="00EF2694">
        <w:rPr>
          <w:rtl/>
        </w:rPr>
        <w:t>سلم جميع ميراث الوصي إليه في مرضه الذي مات فيه سوى الأشياء الخمسة</w:t>
      </w:r>
      <w:r>
        <w:rPr>
          <w:rtl/>
        </w:rPr>
        <w:t xml:space="preserve"> ، </w:t>
      </w:r>
      <w:r w:rsidRPr="00EF2694">
        <w:rPr>
          <w:rtl/>
        </w:rPr>
        <w:t xml:space="preserve">فإنها كانت معه إلى موته وانتقلت </w:t>
      </w:r>
      <w:r w:rsidR="00F235A5">
        <w:rPr>
          <w:rtl/>
        </w:rPr>
        <w:t xml:space="preserve">بعده </w:t>
      </w:r>
      <w:r w:rsidRPr="00EF2694">
        <w:rPr>
          <w:rtl/>
        </w:rPr>
        <w:t xml:space="preserve">إلى أمير المؤمنين </w:t>
      </w:r>
      <w:r w:rsidRPr="002F75F6">
        <w:rPr>
          <w:rStyle w:val="libAlaemChar"/>
          <w:rtl/>
        </w:rPr>
        <w:t>عليه‌السلام</w:t>
      </w:r>
      <w:r w:rsidRPr="00EF2694">
        <w:rPr>
          <w:rtl/>
        </w:rPr>
        <w:t>.</w:t>
      </w:r>
    </w:p>
    <w:p w14:paraId="59ED0008" w14:textId="77777777" w:rsidR="00782297" w:rsidRPr="00EF2694" w:rsidRDefault="00782297" w:rsidP="002B7C00">
      <w:pPr>
        <w:pStyle w:val="libNormal"/>
        <w:rPr>
          <w:rtl/>
          <w:lang w:bidi="fa-IR"/>
        </w:rPr>
      </w:pPr>
      <w:r w:rsidRPr="00CE1409">
        <w:rPr>
          <w:rStyle w:val="libBold1Char"/>
          <w:rtl/>
        </w:rPr>
        <w:t>الحديث الرابع :</w:t>
      </w:r>
      <w:r>
        <w:rPr>
          <w:rtl/>
        </w:rPr>
        <w:t xml:space="preserve"> </w:t>
      </w:r>
      <w:r w:rsidRPr="00EF2694">
        <w:rPr>
          <w:rtl/>
          <w:lang w:bidi="fa-IR"/>
        </w:rPr>
        <w:t>ضعيف.</w:t>
      </w:r>
    </w:p>
    <w:p w14:paraId="74270FF7" w14:textId="6E761B49" w:rsidR="00782297" w:rsidRPr="00EF2694" w:rsidRDefault="00782297" w:rsidP="00A020F0">
      <w:pPr>
        <w:pStyle w:val="libNormal"/>
        <w:rPr>
          <w:rtl/>
          <w:lang w:bidi="fa-IR"/>
        </w:rPr>
      </w:pPr>
      <w:r w:rsidRPr="004907EA">
        <w:rPr>
          <w:rtl/>
        </w:rPr>
        <w:t>و</w:t>
      </w:r>
      <w:r w:rsidR="008D0E33">
        <w:rPr>
          <w:rtl/>
        </w:rPr>
        <w:t>قال :</w:t>
      </w:r>
      <w:r w:rsidRPr="004907EA">
        <w:rPr>
          <w:rtl/>
        </w:rPr>
        <w:t>في النهاية</w:t>
      </w:r>
      <w:r>
        <w:rPr>
          <w:rtl/>
        </w:rPr>
        <w:t xml:space="preserve"> : </w:t>
      </w:r>
      <w:r w:rsidRPr="004907EA">
        <w:rPr>
          <w:rtl/>
        </w:rPr>
        <w:t>فيه إن اسم درعه كان ذات الفضول</w:t>
      </w:r>
      <w:r w:rsidRPr="00EF2694">
        <w:rPr>
          <w:rtl/>
          <w:lang w:bidi="fa-IR"/>
        </w:rPr>
        <w:t xml:space="preserve"> لفضلة كان فيها وسعة.</w:t>
      </w:r>
    </w:p>
    <w:p w14:paraId="199C7E81" w14:textId="5170DCBF" w:rsidR="00782297" w:rsidRPr="00EF2694" w:rsidRDefault="00782297" w:rsidP="00786D1C">
      <w:pPr>
        <w:pStyle w:val="libNormal"/>
        <w:rPr>
          <w:rtl/>
        </w:rPr>
      </w:pPr>
      <w:r w:rsidRPr="00502270">
        <w:rPr>
          <w:rStyle w:val="libBold1Char"/>
          <w:rtl/>
        </w:rPr>
        <w:t>الحديث الخامس :</w:t>
      </w:r>
      <w:r>
        <w:rPr>
          <w:rtl/>
        </w:rPr>
        <w:t xml:space="preserve"> </w:t>
      </w:r>
      <w:r w:rsidRPr="00EF2694">
        <w:rPr>
          <w:rtl/>
        </w:rPr>
        <w:t xml:space="preserve">صحيح </w:t>
      </w:r>
      <w:r w:rsidR="008B54B8">
        <w:rPr>
          <w:rtl/>
        </w:rPr>
        <w:t xml:space="preserve">ظاهراً </w:t>
      </w:r>
      <w:r w:rsidRPr="00EF2694">
        <w:rPr>
          <w:rtl/>
        </w:rPr>
        <w:t xml:space="preserve">لكن في السند غرابة إذ أحمد بن أبي عبد الله ليس في الرجال </w:t>
      </w:r>
      <w:r w:rsidR="006E33A0">
        <w:rPr>
          <w:rtl/>
        </w:rPr>
        <w:t xml:space="preserve">إلّا </w:t>
      </w:r>
      <w:r w:rsidRPr="00EF2694">
        <w:rPr>
          <w:rtl/>
        </w:rPr>
        <w:t xml:space="preserve">أحمد بن </w:t>
      </w:r>
      <w:r w:rsidR="008D0E33">
        <w:rPr>
          <w:rtl/>
        </w:rPr>
        <w:t xml:space="preserve">محمّد </w:t>
      </w:r>
      <w:r w:rsidRPr="00EF2694">
        <w:rPr>
          <w:rtl/>
        </w:rPr>
        <w:t xml:space="preserve">بن خالد البرقي وهو لا يروي عن الرضا </w:t>
      </w:r>
      <w:r w:rsidRPr="002F75F6">
        <w:rPr>
          <w:rStyle w:val="libAlaemChar"/>
          <w:rtl/>
        </w:rPr>
        <w:t>عليه‌السلام</w:t>
      </w:r>
      <w:r w:rsidRPr="00EF2694">
        <w:rPr>
          <w:rtl/>
        </w:rPr>
        <w:t xml:space="preserve"> وقد يروي عن الجواد والهادي </w:t>
      </w:r>
      <w:r w:rsidRPr="002F75F6">
        <w:rPr>
          <w:rStyle w:val="libAlaemChar"/>
          <w:rtl/>
        </w:rPr>
        <w:t>عليهما‌السلام</w:t>
      </w:r>
      <w:r w:rsidRPr="00EF2694">
        <w:rPr>
          <w:rtl/>
        </w:rPr>
        <w:t xml:space="preserve"> و</w:t>
      </w:r>
      <w:r w:rsidR="008D0E33">
        <w:rPr>
          <w:rtl/>
        </w:rPr>
        <w:t xml:space="preserve">محمّد </w:t>
      </w:r>
      <w:r w:rsidRPr="00EF2694">
        <w:rPr>
          <w:rtl/>
        </w:rPr>
        <w:t>بن عيسى العبيدي أعلى منه مرتبة فكيف يروي عنه</w:t>
      </w:r>
      <w:r>
        <w:rPr>
          <w:rtl/>
        </w:rPr>
        <w:t xml:space="preserve"> ، </w:t>
      </w:r>
    </w:p>
    <w:p w14:paraId="27AD7882" w14:textId="77777777" w:rsidR="00CE1409" w:rsidRDefault="00CE1409" w:rsidP="00CE1409">
      <w:pPr>
        <w:pStyle w:val="libNormal"/>
        <w:rPr>
          <w:rtl/>
        </w:rPr>
      </w:pPr>
      <w:r>
        <w:rPr>
          <w:rtl/>
        </w:rPr>
        <w:br w:type="page"/>
      </w:r>
    </w:p>
    <w:p w14:paraId="23ADD370" w14:textId="25BFAEE8" w:rsidR="00782297" w:rsidRPr="00EF2694" w:rsidRDefault="00782297" w:rsidP="00CE1409">
      <w:pPr>
        <w:pStyle w:val="libNormal0"/>
        <w:rPr>
          <w:rtl/>
        </w:rPr>
      </w:pPr>
      <w:r w:rsidRPr="00EF2694">
        <w:rPr>
          <w:rtl/>
        </w:rPr>
        <w:lastRenderedPageBreak/>
        <w:t xml:space="preserve">رسول الله </w:t>
      </w:r>
      <w:r w:rsidR="00766E5A">
        <w:rPr>
          <w:rStyle w:val="libAlaemChar"/>
          <w:rtl/>
        </w:rPr>
        <w:t xml:space="preserve">صلى‌الله‌عليه‌وآله‌وسلم </w:t>
      </w:r>
      <w:r w:rsidRPr="00EF2694">
        <w:rPr>
          <w:rtl/>
        </w:rPr>
        <w:t xml:space="preserve">من أين هو </w:t>
      </w:r>
      <w:r w:rsidR="008D0E33">
        <w:rPr>
          <w:rtl/>
        </w:rPr>
        <w:t>قال :</w:t>
      </w:r>
      <w:r w:rsidRPr="00EF2694">
        <w:rPr>
          <w:rtl/>
        </w:rPr>
        <w:t xml:space="preserve">هبط به جبرئيل </w:t>
      </w:r>
      <w:r w:rsidRPr="002F75F6">
        <w:rPr>
          <w:rStyle w:val="libAlaemChar"/>
          <w:rtl/>
        </w:rPr>
        <w:t>عليه‌السلام</w:t>
      </w:r>
      <w:r w:rsidRPr="00EF2694">
        <w:rPr>
          <w:rtl/>
        </w:rPr>
        <w:t xml:space="preserve"> من السماء وكانت حليته من فضة وهو عندي</w:t>
      </w:r>
      <w:r>
        <w:rPr>
          <w:rFonts w:hint="cs"/>
          <w:rtl/>
        </w:rPr>
        <w:t>.</w:t>
      </w:r>
    </w:p>
    <w:p w14:paraId="5E95287B" w14:textId="01C58E3F" w:rsidR="00782297" w:rsidRPr="00EF2694" w:rsidRDefault="00782297" w:rsidP="00A020F0">
      <w:pPr>
        <w:pStyle w:val="libNormal"/>
        <w:rPr>
          <w:rtl/>
        </w:rPr>
      </w:pPr>
      <w:r w:rsidRPr="00EF2694">
        <w:rPr>
          <w:rtl/>
        </w:rPr>
        <w:t>6</w:t>
      </w:r>
      <w:r w:rsidR="008D0E33">
        <w:rPr>
          <w:rtl/>
        </w:rPr>
        <w:t xml:space="preserve"> - </w:t>
      </w:r>
      <w:r w:rsidR="0022555C">
        <w:rPr>
          <w:rtl/>
        </w:rPr>
        <w:t>عليّ</w:t>
      </w:r>
      <w:r w:rsidR="00520A52">
        <w:rPr>
          <w:rFonts w:hint="cs"/>
          <w:rtl/>
        </w:rPr>
        <w:t>َ</w:t>
      </w:r>
      <w:r w:rsidR="0022555C">
        <w:rPr>
          <w:rtl/>
        </w:rPr>
        <w:t xml:space="preserve"> </w:t>
      </w:r>
      <w:r w:rsidRPr="00EF2694">
        <w:rPr>
          <w:rtl/>
        </w:rPr>
        <w:t>بن إبراهيم</w:t>
      </w:r>
      <w:r>
        <w:rPr>
          <w:rtl/>
        </w:rPr>
        <w:t xml:space="preserve"> ، </w:t>
      </w:r>
      <w:r w:rsidRPr="00EF2694">
        <w:rPr>
          <w:rtl/>
        </w:rPr>
        <w:t xml:space="preserve">عن </w:t>
      </w:r>
      <w:r w:rsidR="008D0E33">
        <w:rPr>
          <w:rtl/>
        </w:rPr>
        <w:t xml:space="preserve">محمّد </w:t>
      </w:r>
      <w:r w:rsidRPr="00EF2694">
        <w:rPr>
          <w:rtl/>
        </w:rPr>
        <w:t>بن عيسى</w:t>
      </w:r>
      <w:r>
        <w:rPr>
          <w:rtl/>
        </w:rPr>
        <w:t xml:space="preserve"> ، </w:t>
      </w:r>
      <w:r w:rsidRPr="00EF2694">
        <w:rPr>
          <w:rtl/>
        </w:rPr>
        <w:t>عن يونس بن عبد الر</w:t>
      </w:r>
      <w:r w:rsidR="00520A52">
        <w:rPr>
          <w:rFonts w:hint="cs"/>
          <w:rtl/>
        </w:rPr>
        <w:t>ّ</w:t>
      </w:r>
      <w:r w:rsidRPr="00EF2694">
        <w:rPr>
          <w:rtl/>
        </w:rPr>
        <w:t>حمن</w:t>
      </w:r>
      <w:r>
        <w:rPr>
          <w:rtl/>
        </w:rPr>
        <w:t xml:space="preserve"> ، </w:t>
      </w:r>
      <w:r w:rsidRPr="00EF2694">
        <w:rPr>
          <w:rtl/>
        </w:rPr>
        <w:t xml:space="preserve">عن </w:t>
      </w:r>
      <w:r w:rsidR="008D0E33">
        <w:rPr>
          <w:rtl/>
        </w:rPr>
        <w:t xml:space="preserve">محمّد </w:t>
      </w:r>
      <w:r w:rsidRPr="00EF2694">
        <w:rPr>
          <w:rtl/>
        </w:rPr>
        <w:t>بن حكيم</w:t>
      </w:r>
      <w:r>
        <w:rPr>
          <w:rtl/>
        </w:rPr>
        <w:t xml:space="preserve"> ، </w:t>
      </w:r>
      <w:r w:rsidRPr="00EF2694">
        <w:rPr>
          <w:rtl/>
        </w:rPr>
        <w:t xml:space="preserve">عن أبي إبراهيم </w:t>
      </w:r>
      <w:r w:rsidRPr="002F75F6">
        <w:rPr>
          <w:rStyle w:val="libAlaemChar"/>
          <w:rtl/>
        </w:rPr>
        <w:t>عليه‌السلام</w:t>
      </w:r>
      <w:r w:rsidRPr="00EF2694">
        <w:rPr>
          <w:rtl/>
        </w:rPr>
        <w:t xml:space="preserve"> </w:t>
      </w:r>
      <w:r w:rsidR="008D0E33">
        <w:rPr>
          <w:rtl/>
        </w:rPr>
        <w:t>قال :</w:t>
      </w:r>
      <w:r w:rsidRPr="00EF2694">
        <w:rPr>
          <w:rtl/>
        </w:rPr>
        <w:t xml:space="preserve">السلاح موضوع عندنا مدفوع عنه لو وضع عند </w:t>
      </w:r>
      <w:r w:rsidR="0024767B">
        <w:rPr>
          <w:rtl/>
        </w:rPr>
        <w:t xml:space="preserve">شرّ </w:t>
      </w:r>
      <w:r w:rsidRPr="00EF2694">
        <w:rPr>
          <w:rtl/>
        </w:rPr>
        <w:t>خلق الله كان خيرهم لقد حد</w:t>
      </w:r>
      <w:r w:rsidR="00520A52">
        <w:rPr>
          <w:rFonts w:hint="cs"/>
          <w:rtl/>
        </w:rPr>
        <w:t>َّ</w:t>
      </w:r>
      <w:r w:rsidRPr="00EF2694">
        <w:rPr>
          <w:rtl/>
        </w:rPr>
        <w:t xml:space="preserve">ثني أبي </w:t>
      </w:r>
      <w:r w:rsidR="007F174A">
        <w:rPr>
          <w:rtl/>
        </w:rPr>
        <w:t xml:space="preserve">أنّه </w:t>
      </w:r>
      <w:r w:rsidRPr="00EF2694">
        <w:rPr>
          <w:rtl/>
        </w:rPr>
        <w:t>حيث بنى بالثقفية وكان</w:t>
      </w:r>
    </w:p>
    <w:p w14:paraId="1B3EEAC0" w14:textId="45D6C05F" w:rsidR="00782297" w:rsidRPr="00324B78" w:rsidRDefault="008D0E33" w:rsidP="009D38AE">
      <w:pPr>
        <w:pStyle w:val="libLine"/>
        <w:rPr>
          <w:rtl/>
        </w:rPr>
      </w:pPr>
      <w:r>
        <w:rPr>
          <w:rFonts w:hint="cs"/>
          <w:rtl/>
        </w:rPr>
        <w:t>________________________________________________________</w:t>
      </w:r>
    </w:p>
    <w:p w14:paraId="57C08916" w14:textId="34D47196" w:rsidR="00782297" w:rsidRPr="00EF2694" w:rsidRDefault="00782297" w:rsidP="004E511B">
      <w:pPr>
        <w:pStyle w:val="libNormal0"/>
        <w:rPr>
          <w:rtl/>
        </w:rPr>
      </w:pPr>
      <w:r w:rsidRPr="00EF2694">
        <w:rPr>
          <w:rtl/>
        </w:rPr>
        <w:t>و</w:t>
      </w:r>
      <w:r w:rsidR="00D54C7C">
        <w:rPr>
          <w:rtl/>
        </w:rPr>
        <w:t xml:space="preserve">لعلّ </w:t>
      </w:r>
      <w:r w:rsidRPr="00EF2694">
        <w:rPr>
          <w:rtl/>
        </w:rPr>
        <w:t>فيه اشتباها</w:t>
      </w:r>
      <w:r w:rsidR="00520A52">
        <w:rPr>
          <w:rFonts w:hint="cs"/>
          <w:rtl/>
        </w:rPr>
        <w:t>ً</w:t>
      </w:r>
      <w:r w:rsidRPr="00EF2694">
        <w:rPr>
          <w:rtl/>
        </w:rPr>
        <w:t>.</w:t>
      </w:r>
    </w:p>
    <w:p w14:paraId="1057F9D2" w14:textId="5364CC8C" w:rsidR="00782297" w:rsidRPr="00EF2694" w:rsidRDefault="00782297" w:rsidP="00A020F0">
      <w:pPr>
        <w:pStyle w:val="libNormal"/>
        <w:rPr>
          <w:rtl/>
        </w:rPr>
      </w:pPr>
      <w:r w:rsidRPr="00EF2694">
        <w:rPr>
          <w:rtl/>
        </w:rPr>
        <w:t>و</w:t>
      </w:r>
      <w:r w:rsidR="008D0E33">
        <w:rPr>
          <w:rtl/>
        </w:rPr>
        <w:t>قال :</w:t>
      </w:r>
      <w:r w:rsidRPr="00EF2694">
        <w:rPr>
          <w:rtl/>
        </w:rPr>
        <w:t>في النهاية</w:t>
      </w:r>
      <w:r>
        <w:rPr>
          <w:rtl/>
        </w:rPr>
        <w:t xml:space="preserve"> : </w:t>
      </w:r>
      <w:r w:rsidRPr="00EF2694">
        <w:rPr>
          <w:rtl/>
        </w:rPr>
        <w:t xml:space="preserve">فيه </w:t>
      </w:r>
      <w:r w:rsidR="007F174A">
        <w:rPr>
          <w:rtl/>
        </w:rPr>
        <w:t xml:space="preserve">أنّه </w:t>
      </w:r>
      <w:r w:rsidRPr="00EF2694">
        <w:rPr>
          <w:rtl/>
        </w:rPr>
        <w:t>كان اسم سيفه ذا الفقار ل</w:t>
      </w:r>
      <w:r w:rsidR="007F174A">
        <w:rPr>
          <w:rtl/>
        </w:rPr>
        <w:t xml:space="preserve">أنّه </w:t>
      </w:r>
      <w:r w:rsidRPr="00EF2694">
        <w:rPr>
          <w:rtl/>
        </w:rPr>
        <w:t>كان فيه فقر صغار حسان والمفقر من السيوف الذي فيه خروز مطمئنة</w:t>
      </w:r>
      <w:r>
        <w:rPr>
          <w:rtl/>
        </w:rPr>
        <w:t xml:space="preserve"> ، </w:t>
      </w:r>
      <w:r w:rsidRPr="00EF2694">
        <w:rPr>
          <w:rtl/>
        </w:rPr>
        <w:t>انتهى.</w:t>
      </w:r>
    </w:p>
    <w:p w14:paraId="1A17A530" w14:textId="77515F77" w:rsidR="00782297" w:rsidRPr="00EF2694" w:rsidRDefault="00782297" w:rsidP="00A020F0">
      <w:pPr>
        <w:pStyle w:val="libNormal"/>
        <w:rPr>
          <w:rtl/>
        </w:rPr>
      </w:pPr>
      <w:r w:rsidRPr="004907EA">
        <w:rPr>
          <w:rtl/>
        </w:rPr>
        <w:t>وحلية السيف بالكسر</w:t>
      </w:r>
      <w:r>
        <w:rPr>
          <w:rtl/>
        </w:rPr>
        <w:t xml:space="preserve"> : </w:t>
      </w:r>
      <w:r w:rsidRPr="00EF2694">
        <w:rPr>
          <w:rtl/>
        </w:rPr>
        <w:t>زينته</w:t>
      </w:r>
      <w:r>
        <w:rPr>
          <w:rtl/>
        </w:rPr>
        <w:t xml:space="preserve"> ، </w:t>
      </w:r>
      <w:r w:rsidRPr="00EF2694">
        <w:rPr>
          <w:rtl/>
        </w:rPr>
        <w:t xml:space="preserve">وسيأتي </w:t>
      </w:r>
      <w:r w:rsidR="007C7DC0">
        <w:rPr>
          <w:rtl/>
        </w:rPr>
        <w:t xml:space="preserve">الخبر </w:t>
      </w:r>
      <w:r w:rsidRPr="00EF2694">
        <w:rPr>
          <w:rtl/>
        </w:rPr>
        <w:t xml:space="preserve">في الروضة بسند آخر عن الرضا </w:t>
      </w:r>
      <w:r w:rsidRPr="002F75F6">
        <w:rPr>
          <w:rStyle w:val="libAlaemChar"/>
          <w:rtl/>
        </w:rPr>
        <w:t>عليه‌السلام</w:t>
      </w:r>
      <w:r>
        <w:rPr>
          <w:rtl/>
        </w:rPr>
        <w:t xml:space="preserve"> ، </w:t>
      </w:r>
      <w:r w:rsidRPr="00EF2694">
        <w:rPr>
          <w:rtl/>
        </w:rPr>
        <w:t>وفيه</w:t>
      </w:r>
      <w:r>
        <w:rPr>
          <w:rtl/>
        </w:rPr>
        <w:t xml:space="preserve"> : </w:t>
      </w:r>
      <w:r w:rsidRPr="00EF2694">
        <w:rPr>
          <w:rtl/>
        </w:rPr>
        <w:t>مكان حليته حلقته</w:t>
      </w:r>
      <w:r>
        <w:rPr>
          <w:rtl/>
        </w:rPr>
        <w:t xml:space="preserve"> ، </w:t>
      </w:r>
      <w:r w:rsidRPr="00EF2694">
        <w:rPr>
          <w:rtl/>
        </w:rPr>
        <w:t xml:space="preserve">وعلى التقديرين </w:t>
      </w:r>
      <w:r w:rsidR="008B54B8">
        <w:rPr>
          <w:rtl/>
        </w:rPr>
        <w:t xml:space="preserve">يدلّ </w:t>
      </w:r>
      <w:r w:rsidRPr="00EF2694">
        <w:rPr>
          <w:rtl/>
        </w:rPr>
        <w:t>على جواز كون حلية السيف أو حلقته من فضة كما ذكره الأصحاب</w:t>
      </w:r>
      <w:r>
        <w:rPr>
          <w:rtl/>
        </w:rPr>
        <w:t xml:space="preserve"> ، </w:t>
      </w:r>
      <w:r w:rsidRPr="00EF2694">
        <w:rPr>
          <w:rtl/>
        </w:rPr>
        <w:t>وفيه رد</w:t>
      </w:r>
      <w:r w:rsidR="00520A52">
        <w:rPr>
          <w:rFonts w:hint="cs"/>
          <w:rtl/>
        </w:rPr>
        <w:t>ّ</w:t>
      </w:r>
      <w:r w:rsidRPr="00EF2694">
        <w:rPr>
          <w:rtl/>
        </w:rPr>
        <w:t xml:space="preserve"> على العامة القائلين بأن ذا الفقار كان </w:t>
      </w:r>
      <w:r w:rsidR="00DB530D">
        <w:rPr>
          <w:rtl/>
        </w:rPr>
        <w:t xml:space="preserve">ممّا </w:t>
      </w:r>
      <w:r w:rsidRPr="00EF2694">
        <w:rPr>
          <w:rtl/>
        </w:rPr>
        <w:t xml:space="preserve">غنمه </w:t>
      </w:r>
      <w:r w:rsidR="00CD2212">
        <w:rPr>
          <w:rtl/>
        </w:rPr>
        <w:t xml:space="preserve">النبيّ </w:t>
      </w:r>
      <w:r w:rsidR="00766E5A">
        <w:rPr>
          <w:rStyle w:val="libAlaemChar"/>
          <w:rtl/>
        </w:rPr>
        <w:t xml:space="preserve">صلى‌الله‌عليه‌وآله‌وسلم </w:t>
      </w:r>
      <w:r w:rsidRPr="00EF2694">
        <w:rPr>
          <w:rtl/>
        </w:rPr>
        <w:t xml:space="preserve">من </w:t>
      </w:r>
      <w:r w:rsidR="002B7C00">
        <w:rPr>
          <w:rtl/>
        </w:rPr>
        <w:t xml:space="preserve">الكفّار </w:t>
      </w:r>
      <w:r>
        <w:rPr>
          <w:rtl/>
        </w:rPr>
        <w:t xml:space="preserve">، </w:t>
      </w:r>
      <w:r w:rsidR="008D0E33">
        <w:rPr>
          <w:rtl/>
        </w:rPr>
        <w:t>قال :</w:t>
      </w:r>
      <w:r w:rsidRPr="00EF2694">
        <w:rPr>
          <w:rtl/>
        </w:rPr>
        <w:t>في القاموس</w:t>
      </w:r>
      <w:r>
        <w:rPr>
          <w:rtl/>
        </w:rPr>
        <w:t xml:space="preserve"> : </w:t>
      </w:r>
      <w:r w:rsidRPr="00EF2694">
        <w:rPr>
          <w:rtl/>
        </w:rPr>
        <w:t>ذا الفقار بالفتح سيف العاص بن منبه قتل يوم بدر كافرا</w:t>
      </w:r>
      <w:r w:rsidR="00520A52">
        <w:rPr>
          <w:rFonts w:hint="cs"/>
          <w:rtl/>
        </w:rPr>
        <w:t>ً</w:t>
      </w:r>
      <w:r>
        <w:rPr>
          <w:rtl/>
        </w:rPr>
        <w:t xml:space="preserve"> ، </w:t>
      </w:r>
      <w:r w:rsidRPr="00EF2694">
        <w:rPr>
          <w:rtl/>
        </w:rPr>
        <w:t xml:space="preserve">فصار إلى </w:t>
      </w:r>
      <w:r w:rsidR="00CD2212">
        <w:rPr>
          <w:rtl/>
        </w:rPr>
        <w:t xml:space="preserve">النبيّ </w:t>
      </w:r>
      <w:r w:rsidR="00766E5A">
        <w:rPr>
          <w:rStyle w:val="libAlaemChar"/>
          <w:rtl/>
        </w:rPr>
        <w:t xml:space="preserve">صلى‌الله‌عليه‌وآله‌وسلم </w:t>
      </w:r>
      <w:r w:rsidR="00F66E4A">
        <w:rPr>
          <w:rtl/>
        </w:rPr>
        <w:t xml:space="preserve">ثمّ </w:t>
      </w:r>
      <w:r w:rsidRPr="00EF2694">
        <w:rPr>
          <w:rtl/>
        </w:rPr>
        <w:t xml:space="preserve">صار إلى </w:t>
      </w:r>
      <w:r w:rsidR="0022555C">
        <w:rPr>
          <w:rtl/>
        </w:rPr>
        <w:t xml:space="preserve">عليّ </w:t>
      </w:r>
      <w:r w:rsidRPr="002F75F6">
        <w:rPr>
          <w:rStyle w:val="libAlaemChar"/>
          <w:rtl/>
        </w:rPr>
        <w:t>عليه‌السلام</w:t>
      </w:r>
      <w:r w:rsidRPr="00EF2694">
        <w:rPr>
          <w:rtl/>
        </w:rPr>
        <w:t>.</w:t>
      </w:r>
    </w:p>
    <w:p w14:paraId="1828E93F" w14:textId="77777777" w:rsidR="00782297" w:rsidRDefault="00782297" w:rsidP="00520A52">
      <w:pPr>
        <w:pStyle w:val="libNormal"/>
        <w:rPr>
          <w:rtl/>
          <w:lang w:bidi="fa-IR"/>
        </w:rPr>
      </w:pPr>
      <w:r w:rsidRPr="00502270">
        <w:rPr>
          <w:rStyle w:val="libBold1Char"/>
          <w:rtl/>
        </w:rPr>
        <w:t>الحديث السادس :</w:t>
      </w:r>
      <w:r>
        <w:rPr>
          <w:rtl/>
          <w:lang w:bidi="fa-IR"/>
        </w:rPr>
        <w:t xml:space="preserve"> </w:t>
      </w:r>
      <w:r w:rsidRPr="00EF2694">
        <w:rPr>
          <w:rtl/>
          <w:lang w:bidi="fa-IR"/>
        </w:rPr>
        <w:t>حسن.</w:t>
      </w:r>
    </w:p>
    <w:p w14:paraId="7488E250" w14:textId="76F2ACEA" w:rsidR="00782297" w:rsidRPr="00EF2694" w:rsidRDefault="00782297" w:rsidP="00A020F0">
      <w:pPr>
        <w:pStyle w:val="libNormal"/>
        <w:rPr>
          <w:rtl/>
        </w:rPr>
      </w:pPr>
      <w:r>
        <w:rPr>
          <w:rtl/>
        </w:rPr>
        <w:t xml:space="preserve">« </w:t>
      </w:r>
      <w:r w:rsidRPr="004907EA">
        <w:rPr>
          <w:rtl/>
        </w:rPr>
        <w:t>لقد حدثني أبي</w:t>
      </w:r>
      <w:r>
        <w:rPr>
          <w:rtl/>
        </w:rPr>
        <w:t xml:space="preserve"> » </w:t>
      </w:r>
      <w:r w:rsidRPr="00EF2694">
        <w:rPr>
          <w:rtl/>
        </w:rPr>
        <w:t>نقل هذا الحكاية لتأييد كونه مدفوعا</w:t>
      </w:r>
      <w:r w:rsidR="00520A52">
        <w:rPr>
          <w:rFonts w:hint="cs"/>
          <w:rtl/>
        </w:rPr>
        <w:t>ً</w:t>
      </w:r>
      <w:r w:rsidRPr="00EF2694">
        <w:rPr>
          <w:rtl/>
        </w:rPr>
        <w:t xml:space="preserve"> عنه</w:t>
      </w:r>
      <w:r>
        <w:rPr>
          <w:rtl/>
        </w:rPr>
        <w:t xml:space="preserve"> « </w:t>
      </w:r>
      <w:r w:rsidRPr="004907EA">
        <w:rPr>
          <w:rtl/>
        </w:rPr>
        <w:t>حيث بنى بالثقفي</w:t>
      </w:r>
      <w:r w:rsidR="00520A52">
        <w:rPr>
          <w:rFonts w:hint="cs"/>
          <w:rtl/>
        </w:rPr>
        <w:t>ّ</w:t>
      </w:r>
      <w:r w:rsidRPr="004907EA">
        <w:rPr>
          <w:rtl/>
        </w:rPr>
        <w:t>ة</w:t>
      </w:r>
      <w:r>
        <w:rPr>
          <w:rtl/>
        </w:rPr>
        <w:t xml:space="preserve"> » </w:t>
      </w:r>
      <w:r w:rsidRPr="00EF2694">
        <w:rPr>
          <w:rtl/>
        </w:rPr>
        <w:t>أي تزوج الامرأة التي كانت من قبيلة ثقيف</w:t>
      </w:r>
      <w:r>
        <w:rPr>
          <w:rtl/>
        </w:rPr>
        <w:t xml:space="preserve"> ، </w:t>
      </w:r>
      <w:r w:rsidRPr="00EF2694">
        <w:rPr>
          <w:rtl/>
        </w:rPr>
        <w:t>وأدخلت عليه</w:t>
      </w:r>
      <w:r>
        <w:rPr>
          <w:rtl/>
        </w:rPr>
        <w:t xml:space="preserve"> ، </w:t>
      </w:r>
      <w:r w:rsidR="008D0E33">
        <w:rPr>
          <w:rtl/>
        </w:rPr>
        <w:t>قال :</w:t>
      </w:r>
      <w:r w:rsidRPr="00EF2694">
        <w:rPr>
          <w:rtl/>
        </w:rPr>
        <w:t>الجزري الابتناء والبناء الدخول بالزوجة</w:t>
      </w:r>
      <w:r>
        <w:rPr>
          <w:rtl/>
        </w:rPr>
        <w:t xml:space="preserve"> ، </w:t>
      </w:r>
      <w:r w:rsidRPr="00EF2694">
        <w:rPr>
          <w:rtl/>
        </w:rPr>
        <w:t>والأصل فيه أن الرجل كان إذا تزو</w:t>
      </w:r>
      <w:r w:rsidR="00520A52">
        <w:rPr>
          <w:rFonts w:hint="cs"/>
          <w:rtl/>
        </w:rPr>
        <w:t>ّ</w:t>
      </w:r>
      <w:r w:rsidRPr="00EF2694">
        <w:rPr>
          <w:rtl/>
        </w:rPr>
        <w:t>ج امرأة بنى عليها قبة ليدخل بها فيها</w:t>
      </w:r>
      <w:r>
        <w:rPr>
          <w:rtl/>
        </w:rPr>
        <w:t xml:space="preserve"> ، </w:t>
      </w:r>
      <w:r w:rsidRPr="00EF2694">
        <w:rPr>
          <w:rtl/>
        </w:rPr>
        <w:t>في</w:t>
      </w:r>
      <w:r w:rsidR="004E2A7C">
        <w:rPr>
          <w:rtl/>
        </w:rPr>
        <w:t>قال :</w:t>
      </w:r>
      <w:r>
        <w:rPr>
          <w:rtl/>
        </w:rPr>
        <w:t xml:space="preserve"> </w:t>
      </w:r>
      <w:r w:rsidRPr="00EF2694">
        <w:rPr>
          <w:rtl/>
        </w:rPr>
        <w:t>بنى الرجل أهله</w:t>
      </w:r>
      <w:r>
        <w:rPr>
          <w:rtl/>
        </w:rPr>
        <w:t xml:space="preserve"> ، </w:t>
      </w:r>
      <w:r w:rsidR="008D0E33">
        <w:rPr>
          <w:rtl/>
        </w:rPr>
        <w:t>قال :</w:t>
      </w:r>
      <w:r w:rsidRPr="00EF2694">
        <w:rPr>
          <w:rtl/>
        </w:rPr>
        <w:t>الجوهري</w:t>
      </w:r>
      <w:r>
        <w:rPr>
          <w:rtl/>
        </w:rPr>
        <w:t xml:space="preserve"> : </w:t>
      </w:r>
      <w:r w:rsidRPr="00EF2694">
        <w:rPr>
          <w:rtl/>
        </w:rPr>
        <w:t>ولا ي</w:t>
      </w:r>
      <w:r w:rsidR="008D0E33">
        <w:rPr>
          <w:rtl/>
        </w:rPr>
        <w:t>قال :</w:t>
      </w:r>
      <w:r w:rsidRPr="00EF2694">
        <w:rPr>
          <w:rtl/>
        </w:rPr>
        <w:t>بنى بأهله</w:t>
      </w:r>
      <w:r>
        <w:rPr>
          <w:rtl/>
        </w:rPr>
        <w:t xml:space="preserve"> ، </w:t>
      </w:r>
      <w:r w:rsidRPr="00EF2694">
        <w:rPr>
          <w:rtl/>
        </w:rPr>
        <w:t>وهذا القول فيه نظر</w:t>
      </w:r>
      <w:r>
        <w:rPr>
          <w:rtl/>
        </w:rPr>
        <w:t xml:space="preserve"> ، </w:t>
      </w:r>
      <w:r w:rsidRPr="00EF2694">
        <w:rPr>
          <w:rtl/>
        </w:rPr>
        <w:t>ف</w:t>
      </w:r>
      <w:r w:rsidR="007F174A">
        <w:rPr>
          <w:rtl/>
        </w:rPr>
        <w:t xml:space="preserve">أنّه </w:t>
      </w:r>
      <w:r w:rsidRPr="00EF2694">
        <w:rPr>
          <w:rtl/>
        </w:rPr>
        <w:t>قد جاء في غير موضع من الحديث وغير الحديث وعاد الجوهري استعمله في كتابه</w:t>
      </w:r>
      <w:r>
        <w:rPr>
          <w:rtl/>
        </w:rPr>
        <w:t xml:space="preserve"> ، </w:t>
      </w:r>
      <w:r w:rsidRPr="00EF2694">
        <w:rPr>
          <w:rtl/>
        </w:rPr>
        <w:t>انتهى.</w:t>
      </w:r>
    </w:p>
    <w:p w14:paraId="425EFB64" w14:textId="77CB3FE9" w:rsidR="00782297" w:rsidRPr="00EF2694" w:rsidRDefault="00782297" w:rsidP="00A020F0">
      <w:pPr>
        <w:pStyle w:val="libNormal"/>
        <w:rPr>
          <w:rtl/>
        </w:rPr>
      </w:pPr>
      <w:r w:rsidRPr="00EF2694">
        <w:rPr>
          <w:rtl/>
        </w:rPr>
        <w:t>وأقول</w:t>
      </w:r>
      <w:r>
        <w:rPr>
          <w:rtl/>
        </w:rPr>
        <w:t xml:space="preserve"> : </w:t>
      </w:r>
      <w:r w:rsidRPr="00EF2694">
        <w:rPr>
          <w:rtl/>
        </w:rPr>
        <w:t xml:space="preserve">هذا الحديث </w:t>
      </w:r>
      <w:r w:rsidR="00F85EC4">
        <w:rPr>
          <w:rtl/>
        </w:rPr>
        <w:t>أيضاً</w:t>
      </w:r>
      <w:r w:rsidR="008A4DAC">
        <w:rPr>
          <w:rtl/>
        </w:rPr>
        <w:t xml:space="preserve"> </w:t>
      </w:r>
      <w:r w:rsidRPr="00EF2694">
        <w:rPr>
          <w:rtl/>
        </w:rPr>
        <w:t>يصح</w:t>
      </w:r>
      <w:r w:rsidR="00520A52">
        <w:rPr>
          <w:rFonts w:hint="cs"/>
          <w:rtl/>
        </w:rPr>
        <w:t>ّ</w:t>
      </w:r>
      <w:r w:rsidRPr="00EF2694">
        <w:rPr>
          <w:rtl/>
        </w:rPr>
        <w:t>ح قول الجزري</w:t>
      </w:r>
      <w:r>
        <w:rPr>
          <w:rtl/>
        </w:rPr>
        <w:t xml:space="preserve"> « </w:t>
      </w:r>
      <w:r w:rsidRPr="004907EA">
        <w:rPr>
          <w:rtl/>
        </w:rPr>
        <w:t>وقد كان شق</w:t>
      </w:r>
      <w:r w:rsidR="00520A52">
        <w:rPr>
          <w:rFonts w:hint="cs"/>
          <w:rtl/>
        </w:rPr>
        <w:t>ّ</w:t>
      </w:r>
      <w:r w:rsidRPr="004907EA">
        <w:rPr>
          <w:rtl/>
        </w:rPr>
        <w:t xml:space="preserve"> له في الجدار</w:t>
      </w:r>
      <w:r>
        <w:rPr>
          <w:rtl/>
        </w:rPr>
        <w:t xml:space="preserve"> » </w:t>
      </w:r>
      <w:r w:rsidRPr="00EF2694">
        <w:rPr>
          <w:rtl/>
        </w:rPr>
        <w:t>أي كان قبل ذلك شق للسلاح في الجدار شق</w:t>
      </w:r>
      <w:r w:rsidR="00520A52">
        <w:rPr>
          <w:rFonts w:hint="cs"/>
          <w:rtl/>
        </w:rPr>
        <w:t>ّ</w:t>
      </w:r>
      <w:r w:rsidRPr="00EF2694">
        <w:rPr>
          <w:rtl/>
        </w:rPr>
        <w:t xml:space="preserve"> وأخفي فيه </w:t>
      </w:r>
      <w:r w:rsidR="00F85EC4">
        <w:rPr>
          <w:rtl/>
        </w:rPr>
        <w:t xml:space="preserve">لئلّا </w:t>
      </w:r>
      <w:r w:rsidRPr="00EF2694">
        <w:rPr>
          <w:rtl/>
        </w:rPr>
        <w:t>يصل إليه ضرر</w:t>
      </w:r>
      <w:r>
        <w:rPr>
          <w:rtl/>
        </w:rPr>
        <w:t xml:space="preserve"> ، </w:t>
      </w:r>
      <w:r w:rsidRPr="00EF2694">
        <w:rPr>
          <w:rtl/>
        </w:rPr>
        <w:t>ولا</w:t>
      </w:r>
    </w:p>
    <w:p w14:paraId="7389D198" w14:textId="77777777" w:rsidR="00CE1409" w:rsidRDefault="00CE1409" w:rsidP="00CE1409">
      <w:pPr>
        <w:pStyle w:val="libNormal"/>
        <w:rPr>
          <w:rtl/>
        </w:rPr>
      </w:pPr>
      <w:r>
        <w:rPr>
          <w:rtl/>
        </w:rPr>
        <w:br w:type="page"/>
      </w:r>
    </w:p>
    <w:p w14:paraId="50DF0D8F" w14:textId="47B75BCD" w:rsidR="00782297" w:rsidRPr="00EF2694" w:rsidRDefault="00782297" w:rsidP="00CE1409">
      <w:pPr>
        <w:pStyle w:val="libNormal0"/>
        <w:rPr>
          <w:rtl/>
        </w:rPr>
      </w:pPr>
      <w:r w:rsidRPr="00EF2694">
        <w:rPr>
          <w:rtl/>
        </w:rPr>
        <w:lastRenderedPageBreak/>
        <w:t>قد شق</w:t>
      </w:r>
      <w:r w:rsidR="00520A52">
        <w:rPr>
          <w:rFonts w:hint="cs"/>
          <w:rtl/>
        </w:rPr>
        <w:t>ّ</w:t>
      </w:r>
      <w:r w:rsidRPr="00EF2694">
        <w:rPr>
          <w:rtl/>
        </w:rPr>
        <w:t xml:space="preserve"> له في الجدار فنج</w:t>
      </w:r>
      <w:r w:rsidR="00520A52">
        <w:rPr>
          <w:rFonts w:hint="cs"/>
          <w:rtl/>
        </w:rPr>
        <w:t>ّ</w:t>
      </w:r>
      <w:r w:rsidRPr="00EF2694">
        <w:rPr>
          <w:rtl/>
        </w:rPr>
        <w:t>د البيت ف</w:t>
      </w:r>
      <w:r w:rsidR="00045EE6">
        <w:rPr>
          <w:rtl/>
        </w:rPr>
        <w:t xml:space="preserve">لـمّا </w:t>
      </w:r>
      <w:r w:rsidRPr="00EF2694">
        <w:rPr>
          <w:rtl/>
        </w:rPr>
        <w:t>كانت صبيحة عرسه رمى ببصره فرأى حذوه خمسة ع</w:t>
      </w:r>
      <w:r w:rsidR="0024767B">
        <w:rPr>
          <w:rtl/>
        </w:rPr>
        <w:t xml:space="preserve">شرّ </w:t>
      </w:r>
      <w:r w:rsidRPr="00EF2694">
        <w:rPr>
          <w:rtl/>
        </w:rPr>
        <w:t>مسمارا ففزع لذلك و</w:t>
      </w:r>
      <w:r w:rsidR="008D0E33">
        <w:rPr>
          <w:rtl/>
        </w:rPr>
        <w:t>قال :</w:t>
      </w:r>
      <w:r w:rsidRPr="00EF2694">
        <w:rPr>
          <w:rtl/>
        </w:rPr>
        <w:t>لها تحولي فإن</w:t>
      </w:r>
      <w:r w:rsidR="00F804FE">
        <w:rPr>
          <w:rFonts w:hint="cs"/>
          <w:rtl/>
        </w:rPr>
        <w:t>ّ</w:t>
      </w:r>
      <w:r w:rsidR="00F804FE">
        <w:rPr>
          <w:rtl/>
        </w:rPr>
        <w:t xml:space="preserve">ي </w:t>
      </w:r>
      <w:r w:rsidR="00F804FE">
        <w:rPr>
          <w:rFonts w:hint="cs"/>
          <w:rtl/>
        </w:rPr>
        <w:t>اُ</w:t>
      </w:r>
      <w:r w:rsidRPr="00EF2694">
        <w:rPr>
          <w:rtl/>
        </w:rPr>
        <w:t>ريد أن أدعو موالي</w:t>
      </w:r>
      <w:r w:rsidR="00F804FE">
        <w:rPr>
          <w:rFonts w:hint="cs"/>
          <w:rtl/>
        </w:rPr>
        <w:t>َّ</w:t>
      </w:r>
      <w:r w:rsidRPr="00EF2694">
        <w:rPr>
          <w:rtl/>
        </w:rPr>
        <w:t xml:space="preserve"> في حاجة فكشطه فما منها مسمار </w:t>
      </w:r>
      <w:r w:rsidR="006E33A0">
        <w:rPr>
          <w:rtl/>
        </w:rPr>
        <w:t xml:space="preserve">إلّا </w:t>
      </w:r>
      <w:r w:rsidRPr="00EF2694">
        <w:rPr>
          <w:rtl/>
        </w:rPr>
        <w:t>وجده مصرفا</w:t>
      </w:r>
      <w:r w:rsidR="00F804FE">
        <w:rPr>
          <w:rFonts w:hint="cs"/>
          <w:rtl/>
        </w:rPr>
        <w:t>ً</w:t>
      </w:r>
      <w:r w:rsidRPr="00EF2694">
        <w:rPr>
          <w:rtl/>
        </w:rPr>
        <w:t xml:space="preserve"> طرفه عن السيف وما وصل إليه منها شيء</w:t>
      </w:r>
      <w:r>
        <w:rPr>
          <w:rFonts w:hint="cs"/>
          <w:rtl/>
        </w:rPr>
        <w:t>.</w:t>
      </w:r>
    </w:p>
    <w:p w14:paraId="181805D0" w14:textId="2AFE3732" w:rsidR="00782297" w:rsidRPr="00EF2694" w:rsidRDefault="00782297" w:rsidP="00A020F0">
      <w:pPr>
        <w:pStyle w:val="libNormal"/>
        <w:rPr>
          <w:rtl/>
        </w:rPr>
      </w:pPr>
      <w:r w:rsidRPr="00EF2694">
        <w:rPr>
          <w:rtl/>
        </w:rPr>
        <w:t>7</w:t>
      </w:r>
      <w:r w:rsidR="008D0E33">
        <w:rPr>
          <w:rtl/>
        </w:rPr>
        <w:t xml:space="preserve"> - محمّد </w:t>
      </w:r>
      <w:r w:rsidRPr="00EF2694">
        <w:rPr>
          <w:rtl/>
        </w:rPr>
        <w:t>بن يحيى</w:t>
      </w:r>
      <w:r>
        <w:rPr>
          <w:rtl/>
        </w:rPr>
        <w:t xml:space="preserve"> ، </w:t>
      </w:r>
      <w:r w:rsidRPr="00EF2694">
        <w:rPr>
          <w:rtl/>
        </w:rPr>
        <w:t xml:space="preserve">عن </w:t>
      </w:r>
      <w:r w:rsidR="008D0E33">
        <w:rPr>
          <w:rtl/>
        </w:rPr>
        <w:t xml:space="preserve">محمّد </w:t>
      </w:r>
      <w:r w:rsidRPr="00EF2694">
        <w:rPr>
          <w:rtl/>
        </w:rPr>
        <w:t>بن الحسين</w:t>
      </w:r>
      <w:r>
        <w:rPr>
          <w:rtl/>
        </w:rPr>
        <w:t xml:space="preserve"> ، </w:t>
      </w:r>
      <w:r w:rsidRPr="00EF2694">
        <w:rPr>
          <w:rtl/>
        </w:rPr>
        <w:t>عن صفوان بن يحيى</w:t>
      </w:r>
      <w:r>
        <w:rPr>
          <w:rtl/>
        </w:rPr>
        <w:t xml:space="preserve"> ، </w:t>
      </w:r>
      <w:r w:rsidRPr="00EF2694">
        <w:rPr>
          <w:rtl/>
        </w:rPr>
        <w:t>عن ابن مسكان</w:t>
      </w:r>
      <w:r>
        <w:rPr>
          <w:rtl/>
        </w:rPr>
        <w:t xml:space="preserve"> ، </w:t>
      </w:r>
      <w:r w:rsidRPr="00EF2694">
        <w:rPr>
          <w:rtl/>
        </w:rPr>
        <w:t>عن حجر</w:t>
      </w:r>
      <w:r>
        <w:rPr>
          <w:rtl/>
        </w:rPr>
        <w:t xml:space="preserve"> ، </w:t>
      </w:r>
      <w:r w:rsidRPr="00EF2694">
        <w:rPr>
          <w:rtl/>
        </w:rPr>
        <w:t>عن حمران</w:t>
      </w:r>
      <w:r>
        <w:rPr>
          <w:rtl/>
        </w:rPr>
        <w:t xml:space="preserve"> ، </w:t>
      </w:r>
      <w:r w:rsidRPr="00EF2694">
        <w:rPr>
          <w:rtl/>
        </w:rPr>
        <w:t xml:space="preserve">عن أبي جعفر </w:t>
      </w:r>
      <w:r w:rsidRPr="002F75F6">
        <w:rPr>
          <w:rStyle w:val="libAlaemChar"/>
          <w:rtl/>
        </w:rPr>
        <w:t>عليه‌السلام</w:t>
      </w:r>
      <w:r w:rsidRPr="00EF2694">
        <w:rPr>
          <w:rtl/>
        </w:rPr>
        <w:t xml:space="preserve"> </w:t>
      </w:r>
      <w:r w:rsidR="008D0E33">
        <w:rPr>
          <w:rtl/>
        </w:rPr>
        <w:t>قال :</w:t>
      </w:r>
      <w:r w:rsidRPr="00EF2694">
        <w:rPr>
          <w:rtl/>
        </w:rPr>
        <w:t>سألته عم</w:t>
      </w:r>
      <w:r w:rsidR="00F804FE">
        <w:rPr>
          <w:rFonts w:hint="cs"/>
          <w:rtl/>
        </w:rPr>
        <w:t>ّ</w:t>
      </w:r>
      <w:r w:rsidRPr="00EF2694">
        <w:rPr>
          <w:rtl/>
        </w:rPr>
        <w:t>ا يتحد</w:t>
      </w:r>
      <w:r w:rsidR="00F804FE">
        <w:rPr>
          <w:rFonts w:hint="cs"/>
          <w:rtl/>
        </w:rPr>
        <w:t>ّ</w:t>
      </w:r>
      <w:r w:rsidRPr="00EF2694">
        <w:rPr>
          <w:rtl/>
        </w:rPr>
        <w:t xml:space="preserve">ث </w:t>
      </w:r>
      <w:r w:rsidR="00CE1409">
        <w:rPr>
          <w:rtl/>
        </w:rPr>
        <w:t xml:space="preserve">النّاس </w:t>
      </w:r>
      <w:r w:rsidR="007F174A">
        <w:rPr>
          <w:rtl/>
        </w:rPr>
        <w:t xml:space="preserve">أنّه </w:t>
      </w:r>
      <w:r w:rsidRPr="00EF2694">
        <w:rPr>
          <w:rtl/>
        </w:rPr>
        <w:t>دفعت إلى أم سلمة صحيفة مختومة ف</w:t>
      </w:r>
      <w:r w:rsidR="008D0E33">
        <w:rPr>
          <w:rtl/>
        </w:rPr>
        <w:t>قال :</w:t>
      </w:r>
      <w:r w:rsidRPr="00EF2694">
        <w:rPr>
          <w:rtl/>
        </w:rPr>
        <w:t xml:space="preserve">إن رسول الله </w:t>
      </w:r>
      <w:r w:rsidR="00766E5A">
        <w:rPr>
          <w:rStyle w:val="libAlaemChar"/>
          <w:rtl/>
        </w:rPr>
        <w:t xml:space="preserve">صلى‌الله‌عليه‌وآله‌وسلم </w:t>
      </w:r>
      <w:r w:rsidR="00045EE6">
        <w:rPr>
          <w:rtl/>
        </w:rPr>
        <w:t xml:space="preserve">لـمّا </w:t>
      </w:r>
      <w:r w:rsidRPr="00EF2694">
        <w:rPr>
          <w:rtl/>
        </w:rPr>
        <w:t xml:space="preserve">قبض ورث </w:t>
      </w:r>
      <w:r w:rsidR="0022555C">
        <w:rPr>
          <w:rtl/>
        </w:rPr>
        <w:t xml:space="preserve">عليّ </w:t>
      </w:r>
      <w:r w:rsidRPr="002F75F6">
        <w:rPr>
          <w:rStyle w:val="libAlaemChar"/>
          <w:rtl/>
        </w:rPr>
        <w:t>عليه‌السلام</w:t>
      </w:r>
      <w:r w:rsidRPr="00EF2694">
        <w:rPr>
          <w:rtl/>
        </w:rPr>
        <w:t xml:space="preserve"> علمه وسلاحه وما هناك </w:t>
      </w:r>
      <w:r w:rsidR="00F66E4A">
        <w:rPr>
          <w:rtl/>
        </w:rPr>
        <w:t xml:space="preserve">ثمّ </w:t>
      </w:r>
      <w:r w:rsidRPr="00EF2694">
        <w:rPr>
          <w:rtl/>
        </w:rPr>
        <w:t xml:space="preserve">صار إلى الحسن </w:t>
      </w:r>
      <w:r w:rsidR="00F66E4A">
        <w:rPr>
          <w:rtl/>
        </w:rPr>
        <w:t xml:space="preserve">ثمّ </w:t>
      </w:r>
      <w:r w:rsidRPr="00EF2694">
        <w:rPr>
          <w:rtl/>
        </w:rPr>
        <w:t xml:space="preserve">صار إلى الحسين </w:t>
      </w:r>
      <w:r w:rsidRPr="002F75F6">
        <w:rPr>
          <w:rStyle w:val="libAlaemChar"/>
          <w:rtl/>
        </w:rPr>
        <w:t>عليه‌السلام</w:t>
      </w:r>
    </w:p>
    <w:p w14:paraId="6CA3AE63" w14:textId="1C275A22" w:rsidR="00782297" w:rsidRPr="00324B78" w:rsidRDefault="008D0E33" w:rsidP="009D38AE">
      <w:pPr>
        <w:pStyle w:val="libLine"/>
        <w:rPr>
          <w:rtl/>
        </w:rPr>
      </w:pPr>
      <w:r>
        <w:rPr>
          <w:rFonts w:hint="cs"/>
          <w:rtl/>
        </w:rPr>
        <w:t>________________________________________________________</w:t>
      </w:r>
    </w:p>
    <w:p w14:paraId="5E660426" w14:textId="1A706351" w:rsidR="00782297" w:rsidRPr="00EF2694" w:rsidRDefault="00FB0B9C" w:rsidP="004E511B">
      <w:pPr>
        <w:pStyle w:val="libNormal0"/>
        <w:rPr>
          <w:rtl/>
        </w:rPr>
      </w:pPr>
      <w:r>
        <w:rPr>
          <w:rtl/>
        </w:rPr>
        <w:t xml:space="preserve">يطلّع </w:t>
      </w:r>
      <w:r w:rsidR="00782297" w:rsidRPr="00EF2694">
        <w:rPr>
          <w:rtl/>
        </w:rPr>
        <w:t>عليه أحد</w:t>
      </w:r>
      <w:r w:rsidR="00782297">
        <w:rPr>
          <w:rtl/>
        </w:rPr>
        <w:t xml:space="preserve"> « </w:t>
      </w:r>
      <w:r w:rsidR="00782297" w:rsidRPr="004907EA">
        <w:rPr>
          <w:rtl/>
        </w:rPr>
        <w:t>فنج</w:t>
      </w:r>
      <w:r w:rsidR="00F804FE">
        <w:rPr>
          <w:rFonts w:hint="cs"/>
          <w:rtl/>
        </w:rPr>
        <w:t>ّ</w:t>
      </w:r>
      <w:r w:rsidR="00782297" w:rsidRPr="004907EA">
        <w:rPr>
          <w:rtl/>
        </w:rPr>
        <w:t>د البيت</w:t>
      </w:r>
      <w:r w:rsidR="00782297">
        <w:rPr>
          <w:rtl/>
        </w:rPr>
        <w:t xml:space="preserve"> » </w:t>
      </w:r>
      <w:r w:rsidR="00782297" w:rsidRPr="00EF2694">
        <w:rPr>
          <w:rtl/>
        </w:rPr>
        <w:t>أي زي</w:t>
      </w:r>
      <w:r w:rsidR="00F804FE">
        <w:rPr>
          <w:rFonts w:hint="cs"/>
          <w:rtl/>
        </w:rPr>
        <w:t>ّ</w:t>
      </w:r>
      <w:r w:rsidR="00782297" w:rsidRPr="00EF2694">
        <w:rPr>
          <w:rtl/>
        </w:rPr>
        <w:t>ن للزفاف</w:t>
      </w:r>
      <w:r w:rsidR="00782297">
        <w:rPr>
          <w:rtl/>
        </w:rPr>
        <w:t xml:space="preserve"> ، </w:t>
      </w:r>
      <w:r w:rsidR="008D0E33">
        <w:rPr>
          <w:rtl/>
        </w:rPr>
        <w:t>قال :</w:t>
      </w:r>
      <w:r w:rsidR="00782297" w:rsidRPr="00EF2694">
        <w:rPr>
          <w:rtl/>
        </w:rPr>
        <w:t>في القاموس</w:t>
      </w:r>
      <w:r w:rsidR="00782297">
        <w:rPr>
          <w:rtl/>
        </w:rPr>
        <w:t xml:space="preserve"> : </w:t>
      </w:r>
      <w:r w:rsidR="00782297" w:rsidRPr="00EF2694">
        <w:rPr>
          <w:rtl/>
        </w:rPr>
        <w:t>النجد ما ينجد به البيت من فرش وبسط ووسائد</w:t>
      </w:r>
      <w:r w:rsidR="00782297">
        <w:rPr>
          <w:rtl/>
        </w:rPr>
        <w:t xml:space="preserve"> ، </w:t>
      </w:r>
      <w:r w:rsidR="00782297" w:rsidRPr="00EF2694">
        <w:rPr>
          <w:rtl/>
        </w:rPr>
        <w:t>والتنجيد</w:t>
      </w:r>
      <w:r w:rsidR="00782297">
        <w:rPr>
          <w:rtl/>
        </w:rPr>
        <w:t xml:space="preserve"> : </w:t>
      </w:r>
      <w:r w:rsidR="00782297" w:rsidRPr="00EF2694">
        <w:rPr>
          <w:rtl/>
        </w:rPr>
        <w:t>التزيين</w:t>
      </w:r>
      <w:r w:rsidR="00782297">
        <w:rPr>
          <w:rtl/>
        </w:rPr>
        <w:t xml:space="preserve"> « </w:t>
      </w:r>
      <w:r w:rsidR="00782297" w:rsidRPr="004907EA">
        <w:rPr>
          <w:rtl/>
        </w:rPr>
        <w:t>فرأى حذوه</w:t>
      </w:r>
      <w:r w:rsidR="00782297">
        <w:rPr>
          <w:rtl/>
        </w:rPr>
        <w:t xml:space="preserve"> » </w:t>
      </w:r>
      <w:r w:rsidR="00782297" w:rsidRPr="00EF2694">
        <w:rPr>
          <w:rtl/>
        </w:rPr>
        <w:t>أي بحذاء السلاح أو الشق</w:t>
      </w:r>
      <w:r w:rsidR="00F804FE">
        <w:rPr>
          <w:rFonts w:hint="cs"/>
          <w:rtl/>
        </w:rPr>
        <w:t>ّ</w:t>
      </w:r>
      <w:r w:rsidR="00782297">
        <w:rPr>
          <w:rtl/>
        </w:rPr>
        <w:t xml:space="preserve"> « </w:t>
      </w:r>
      <w:r w:rsidR="00782297" w:rsidRPr="004907EA">
        <w:rPr>
          <w:rtl/>
        </w:rPr>
        <w:t>ففزع لذلك</w:t>
      </w:r>
      <w:r w:rsidR="00782297">
        <w:rPr>
          <w:rtl/>
        </w:rPr>
        <w:t xml:space="preserve"> » </w:t>
      </w:r>
      <w:r w:rsidR="00782297" w:rsidRPr="00EF2694">
        <w:rPr>
          <w:rtl/>
        </w:rPr>
        <w:t>مخافة أن يكون وصل إلى السيف شيء من المسامير فانكسر.</w:t>
      </w:r>
    </w:p>
    <w:p w14:paraId="0ABA0D22" w14:textId="03BD059E" w:rsidR="00782297" w:rsidRPr="00EF2694" w:rsidRDefault="00782297" w:rsidP="00A020F0">
      <w:pPr>
        <w:pStyle w:val="libNormal"/>
        <w:rPr>
          <w:rtl/>
        </w:rPr>
      </w:pPr>
      <w:r w:rsidRPr="00EF2694">
        <w:rPr>
          <w:rtl/>
        </w:rPr>
        <w:t>فإن قيل</w:t>
      </w:r>
      <w:r>
        <w:rPr>
          <w:rtl/>
        </w:rPr>
        <w:t xml:space="preserve"> : </w:t>
      </w:r>
      <w:r w:rsidRPr="00EF2694">
        <w:rPr>
          <w:rtl/>
        </w:rPr>
        <w:t xml:space="preserve">كيف فزع </w:t>
      </w:r>
      <w:r w:rsidRPr="002F75F6">
        <w:rPr>
          <w:rStyle w:val="libAlaemChar"/>
          <w:rtl/>
        </w:rPr>
        <w:t>عليه‌السلام</w:t>
      </w:r>
      <w:r w:rsidRPr="00EF2694">
        <w:rPr>
          <w:rtl/>
        </w:rPr>
        <w:t xml:space="preserve"> مع علمه ب</w:t>
      </w:r>
      <w:r w:rsidR="007F174A">
        <w:rPr>
          <w:rtl/>
        </w:rPr>
        <w:t xml:space="preserve">أنّه </w:t>
      </w:r>
      <w:r w:rsidRPr="00EF2694">
        <w:rPr>
          <w:rtl/>
        </w:rPr>
        <w:t>مدفوع عنه</w:t>
      </w:r>
      <w:r>
        <w:rPr>
          <w:rtl/>
        </w:rPr>
        <w:t>؟</w:t>
      </w:r>
      <w:r w:rsidRPr="00EF2694">
        <w:rPr>
          <w:rtl/>
        </w:rPr>
        <w:t xml:space="preserve"> قلت</w:t>
      </w:r>
      <w:r>
        <w:rPr>
          <w:rtl/>
        </w:rPr>
        <w:t xml:space="preserve"> : </w:t>
      </w:r>
      <w:r w:rsidRPr="00EF2694">
        <w:rPr>
          <w:rtl/>
        </w:rPr>
        <w:t xml:space="preserve">يمكن أن يكون الفزع </w:t>
      </w:r>
      <w:r w:rsidR="008B54B8">
        <w:rPr>
          <w:rtl/>
        </w:rPr>
        <w:t xml:space="preserve">ظاهراً </w:t>
      </w:r>
      <w:r>
        <w:rPr>
          <w:rtl/>
        </w:rPr>
        <w:t xml:space="preserve">، </w:t>
      </w:r>
      <w:r w:rsidRPr="00EF2694">
        <w:rPr>
          <w:rtl/>
        </w:rPr>
        <w:t xml:space="preserve">والكشط ليعلم </w:t>
      </w:r>
      <w:r w:rsidR="00CE1409">
        <w:rPr>
          <w:rtl/>
        </w:rPr>
        <w:t xml:space="preserve">النّاس </w:t>
      </w:r>
      <w:r w:rsidRPr="00EF2694">
        <w:rPr>
          <w:rtl/>
        </w:rPr>
        <w:t>ذلك</w:t>
      </w:r>
      <w:r>
        <w:rPr>
          <w:rtl/>
        </w:rPr>
        <w:t xml:space="preserve"> ، </w:t>
      </w:r>
      <w:r w:rsidRPr="00EF2694">
        <w:rPr>
          <w:rtl/>
        </w:rPr>
        <w:t>أو يكون العلم بكونه مدفوعا</w:t>
      </w:r>
      <w:r w:rsidR="00F804FE">
        <w:rPr>
          <w:rFonts w:hint="cs"/>
          <w:rtl/>
        </w:rPr>
        <w:t>ً</w:t>
      </w:r>
      <w:r w:rsidRPr="00EF2694">
        <w:rPr>
          <w:rtl/>
        </w:rPr>
        <w:t xml:space="preserve"> عنه حصل بعد ذلك</w:t>
      </w:r>
      <w:r>
        <w:rPr>
          <w:rtl/>
        </w:rPr>
        <w:t xml:space="preserve"> ، </w:t>
      </w:r>
      <w:r w:rsidRPr="00EF2694">
        <w:rPr>
          <w:rtl/>
        </w:rPr>
        <w:t>أو يكون معلوما</w:t>
      </w:r>
      <w:r w:rsidR="00F804FE">
        <w:rPr>
          <w:rFonts w:hint="cs"/>
          <w:rtl/>
        </w:rPr>
        <w:t>ً</w:t>
      </w:r>
      <w:r w:rsidRPr="00EF2694">
        <w:rPr>
          <w:rtl/>
        </w:rPr>
        <w:t xml:space="preserve"> </w:t>
      </w:r>
      <w:r w:rsidR="007F174A">
        <w:rPr>
          <w:rtl/>
        </w:rPr>
        <w:t xml:space="preserve">أنّه </w:t>
      </w:r>
      <w:r w:rsidRPr="00EF2694">
        <w:rPr>
          <w:rtl/>
        </w:rPr>
        <w:t xml:space="preserve">لا يتكسر وكان يجوز </w:t>
      </w:r>
      <w:r w:rsidRPr="002F75F6">
        <w:rPr>
          <w:rStyle w:val="libAlaemChar"/>
          <w:rtl/>
        </w:rPr>
        <w:t>عليه‌السلام</w:t>
      </w:r>
      <w:r w:rsidRPr="00EF2694">
        <w:rPr>
          <w:rtl/>
        </w:rPr>
        <w:t xml:space="preserve"> أن يحدث فيه نقص</w:t>
      </w:r>
      <w:r>
        <w:rPr>
          <w:rtl/>
        </w:rPr>
        <w:t xml:space="preserve"> ، </w:t>
      </w:r>
      <w:r w:rsidRPr="00EF2694">
        <w:rPr>
          <w:rtl/>
        </w:rPr>
        <w:t>أو كان الدفع معلوما</w:t>
      </w:r>
      <w:r w:rsidR="00F804FE">
        <w:rPr>
          <w:rFonts w:hint="cs"/>
          <w:rtl/>
        </w:rPr>
        <w:t>ً</w:t>
      </w:r>
      <w:r w:rsidRPr="00EF2694">
        <w:rPr>
          <w:rtl/>
        </w:rPr>
        <w:t xml:space="preserve"> وكشف ليعلم كيف دفع</w:t>
      </w:r>
      <w:r>
        <w:rPr>
          <w:rtl/>
        </w:rPr>
        <w:t xml:space="preserve"> « </w:t>
      </w:r>
      <w:r w:rsidRPr="00EF2694">
        <w:rPr>
          <w:rtl/>
        </w:rPr>
        <w:t>و</w:t>
      </w:r>
      <w:r w:rsidR="008D0E33">
        <w:rPr>
          <w:rtl/>
        </w:rPr>
        <w:t>قال :</w:t>
      </w:r>
      <w:r w:rsidRPr="00EF2694">
        <w:rPr>
          <w:rtl/>
        </w:rPr>
        <w:t>لها تحو</w:t>
      </w:r>
      <w:r w:rsidR="00F804FE">
        <w:rPr>
          <w:rFonts w:hint="cs"/>
          <w:rtl/>
        </w:rPr>
        <w:t>ّ</w:t>
      </w:r>
      <w:r w:rsidRPr="00EF2694">
        <w:rPr>
          <w:rtl/>
        </w:rPr>
        <w:t>لي</w:t>
      </w:r>
      <w:r>
        <w:rPr>
          <w:rtl/>
        </w:rPr>
        <w:t xml:space="preserve"> » </w:t>
      </w:r>
      <w:r w:rsidRPr="00EF2694">
        <w:rPr>
          <w:rtl/>
        </w:rPr>
        <w:t>أي أخرجي من البيت</w:t>
      </w:r>
      <w:r>
        <w:rPr>
          <w:rtl/>
        </w:rPr>
        <w:t xml:space="preserve"> ، </w:t>
      </w:r>
      <w:r w:rsidRPr="00EF2694">
        <w:rPr>
          <w:rtl/>
        </w:rPr>
        <w:t xml:space="preserve">وكان ذلك </w:t>
      </w:r>
      <w:r w:rsidR="00F85EC4">
        <w:rPr>
          <w:rtl/>
        </w:rPr>
        <w:t xml:space="preserve">لئلّا </w:t>
      </w:r>
      <w:r w:rsidRPr="00EF2694">
        <w:rPr>
          <w:rtl/>
        </w:rPr>
        <w:t>تطلع عليه</w:t>
      </w:r>
      <w:r>
        <w:rPr>
          <w:rtl/>
        </w:rPr>
        <w:t xml:space="preserve"> ، </w:t>
      </w:r>
      <w:r w:rsidRPr="00EF2694">
        <w:rPr>
          <w:rtl/>
        </w:rPr>
        <w:t>والكشط الكشف والإزالة.</w:t>
      </w:r>
    </w:p>
    <w:p w14:paraId="1E969756" w14:textId="77777777" w:rsidR="00782297" w:rsidRDefault="00782297" w:rsidP="00F804FE">
      <w:pPr>
        <w:pStyle w:val="libNormal"/>
        <w:rPr>
          <w:rtl/>
          <w:lang w:bidi="fa-IR"/>
        </w:rPr>
      </w:pPr>
      <w:r w:rsidRPr="004C0FFE">
        <w:rPr>
          <w:rStyle w:val="libBold1Char"/>
          <w:rtl/>
        </w:rPr>
        <w:t>الحديث السابع :</w:t>
      </w:r>
      <w:r>
        <w:rPr>
          <w:rtl/>
        </w:rPr>
        <w:t xml:space="preserve"> </w:t>
      </w:r>
      <w:r w:rsidRPr="00EF2694">
        <w:rPr>
          <w:rtl/>
          <w:lang w:bidi="fa-IR"/>
        </w:rPr>
        <w:t>حسن.</w:t>
      </w:r>
    </w:p>
    <w:p w14:paraId="12388ABF" w14:textId="6C4E2638" w:rsidR="00782297" w:rsidRPr="00EF2694" w:rsidRDefault="00782297" w:rsidP="00A020F0">
      <w:pPr>
        <w:pStyle w:val="libNormal"/>
        <w:rPr>
          <w:rtl/>
        </w:rPr>
      </w:pPr>
      <w:r>
        <w:rPr>
          <w:rtl/>
        </w:rPr>
        <w:t xml:space="preserve">« </w:t>
      </w:r>
      <w:r w:rsidRPr="004907EA">
        <w:rPr>
          <w:rtl/>
        </w:rPr>
        <w:t>وما هناك</w:t>
      </w:r>
      <w:r>
        <w:rPr>
          <w:rtl/>
        </w:rPr>
        <w:t xml:space="preserve"> » </w:t>
      </w:r>
      <w:r w:rsidRPr="00EF2694">
        <w:rPr>
          <w:rtl/>
        </w:rPr>
        <w:t xml:space="preserve">أي عند </w:t>
      </w:r>
      <w:r w:rsidR="00CD2212">
        <w:rPr>
          <w:rtl/>
        </w:rPr>
        <w:t xml:space="preserve">النبيّ </w:t>
      </w:r>
      <w:r w:rsidR="00766E5A">
        <w:rPr>
          <w:rStyle w:val="libAlaemChar"/>
          <w:rtl/>
        </w:rPr>
        <w:t xml:space="preserve">صلى‌الله‌عليه‌وآله‌وسلم </w:t>
      </w:r>
      <w:r w:rsidRPr="00EF2694">
        <w:rPr>
          <w:rtl/>
        </w:rPr>
        <w:t>من آثار الأنبياء والأوصياء وكتبهم</w:t>
      </w:r>
      <w:r>
        <w:rPr>
          <w:rtl/>
        </w:rPr>
        <w:t xml:space="preserve"> ، </w:t>
      </w:r>
      <w:r w:rsidRPr="00EF2694">
        <w:rPr>
          <w:rtl/>
        </w:rPr>
        <w:t>تعميم بعد التخصيص</w:t>
      </w:r>
      <w:r>
        <w:rPr>
          <w:rtl/>
        </w:rPr>
        <w:t xml:space="preserve"> « </w:t>
      </w:r>
      <w:r w:rsidRPr="004907EA">
        <w:rPr>
          <w:rtl/>
        </w:rPr>
        <w:t>ف</w:t>
      </w:r>
      <w:r w:rsidR="00045EE6">
        <w:rPr>
          <w:rtl/>
        </w:rPr>
        <w:t xml:space="preserve">لـمّا </w:t>
      </w:r>
      <w:r w:rsidRPr="004907EA">
        <w:rPr>
          <w:rtl/>
        </w:rPr>
        <w:t>خشينا أن نغشى</w:t>
      </w:r>
      <w:r>
        <w:rPr>
          <w:rtl/>
        </w:rPr>
        <w:t xml:space="preserve"> » </w:t>
      </w:r>
      <w:r w:rsidRPr="00EF2694">
        <w:rPr>
          <w:rtl/>
        </w:rPr>
        <w:t>على صيغة المتكلم المجهول بمعنى نهلك أو نقلب أو نؤتى</w:t>
      </w:r>
      <w:r>
        <w:rPr>
          <w:rtl/>
        </w:rPr>
        <w:t xml:space="preserve"> ، </w:t>
      </w:r>
      <w:r w:rsidRPr="00EF2694">
        <w:rPr>
          <w:rtl/>
        </w:rPr>
        <w:t xml:space="preserve">والحاصل إنا خشينا أن نستشهد في كربلاء فيقع في أيدي الأعادي أو يأخذوا </w:t>
      </w:r>
      <w:r w:rsidR="0022555C">
        <w:rPr>
          <w:rtl/>
        </w:rPr>
        <w:t xml:space="preserve">منّا </w:t>
      </w:r>
      <w:r w:rsidRPr="00EF2694">
        <w:rPr>
          <w:rtl/>
        </w:rPr>
        <w:t>قهرا</w:t>
      </w:r>
      <w:r w:rsidR="00F804FE">
        <w:rPr>
          <w:rFonts w:hint="cs"/>
          <w:rtl/>
        </w:rPr>
        <w:t>ً</w:t>
      </w:r>
      <w:r w:rsidRPr="00EF2694">
        <w:rPr>
          <w:rtl/>
        </w:rPr>
        <w:t xml:space="preserve"> عند ضعفنا</w:t>
      </w:r>
      <w:r>
        <w:rPr>
          <w:rtl/>
        </w:rPr>
        <w:t xml:space="preserve"> ، </w:t>
      </w:r>
      <w:r w:rsidR="008D0E33">
        <w:rPr>
          <w:rtl/>
        </w:rPr>
        <w:t>قال :</w:t>
      </w:r>
      <w:r w:rsidRPr="00EF2694">
        <w:rPr>
          <w:rtl/>
        </w:rPr>
        <w:t>الفيروزآبادي</w:t>
      </w:r>
      <w:r>
        <w:rPr>
          <w:rtl/>
        </w:rPr>
        <w:t xml:space="preserve"> : </w:t>
      </w:r>
      <w:r w:rsidRPr="00EF2694">
        <w:rPr>
          <w:rtl/>
        </w:rPr>
        <w:t>غشيه الأمر وتغشاه وأغشيته إياه وغشيه بالسوط كرضيه</w:t>
      </w:r>
      <w:r>
        <w:rPr>
          <w:rtl/>
        </w:rPr>
        <w:t xml:space="preserve"> : </w:t>
      </w:r>
      <w:r w:rsidRPr="00EF2694">
        <w:rPr>
          <w:rtl/>
        </w:rPr>
        <w:t>ضربه وفلانا</w:t>
      </w:r>
      <w:r w:rsidR="00F804FE">
        <w:rPr>
          <w:rFonts w:hint="cs"/>
          <w:rtl/>
        </w:rPr>
        <w:t>ً</w:t>
      </w:r>
      <w:r>
        <w:rPr>
          <w:rtl/>
        </w:rPr>
        <w:t xml:space="preserve"> : </w:t>
      </w:r>
      <w:r w:rsidRPr="00EF2694">
        <w:rPr>
          <w:rtl/>
        </w:rPr>
        <w:t>أتاه</w:t>
      </w:r>
      <w:r>
        <w:rPr>
          <w:rtl/>
        </w:rPr>
        <w:t xml:space="preserve"> ، </w:t>
      </w:r>
      <w:r w:rsidRPr="00EF2694">
        <w:rPr>
          <w:rtl/>
        </w:rPr>
        <w:t>انتهى.</w:t>
      </w:r>
    </w:p>
    <w:p w14:paraId="30EF32BF" w14:textId="77777777" w:rsidR="00CE1409" w:rsidRDefault="00CE1409" w:rsidP="00CE1409">
      <w:pPr>
        <w:pStyle w:val="libNormal"/>
        <w:rPr>
          <w:rtl/>
        </w:rPr>
      </w:pPr>
      <w:r>
        <w:rPr>
          <w:rtl/>
        </w:rPr>
        <w:br w:type="page"/>
      </w:r>
    </w:p>
    <w:p w14:paraId="1E2F8653" w14:textId="4F1B2A97" w:rsidR="00782297" w:rsidRPr="00EF2694" w:rsidRDefault="00782297" w:rsidP="00CE1409">
      <w:pPr>
        <w:pStyle w:val="libNormal0"/>
        <w:rPr>
          <w:rtl/>
        </w:rPr>
      </w:pPr>
      <w:r w:rsidRPr="00EF2694">
        <w:rPr>
          <w:rtl/>
        </w:rPr>
        <w:lastRenderedPageBreak/>
        <w:t>ف</w:t>
      </w:r>
      <w:r w:rsidR="00045EE6">
        <w:rPr>
          <w:rtl/>
        </w:rPr>
        <w:t xml:space="preserve">لـمّا </w:t>
      </w:r>
      <w:r w:rsidRPr="00EF2694">
        <w:rPr>
          <w:rtl/>
        </w:rPr>
        <w:t>خشينا أن نغشى استودعها أم</w:t>
      </w:r>
      <w:r w:rsidR="003E7442">
        <w:rPr>
          <w:rFonts w:hint="cs"/>
          <w:rtl/>
        </w:rPr>
        <w:t>ّ</w:t>
      </w:r>
      <w:r w:rsidRPr="00EF2694">
        <w:rPr>
          <w:rtl/>
        </w:rPr>
        <w:t xml:space="preserve"> سلمة </w:t>
      </w:r>
      <w:r w:rsidR="00F66E4A">
        <w:rPr>
          <w:rtl/>
        </w:rPr>
        <w:t xml:space="preserve">ثمّ </w:t>
      </w:r>
      <w:r w:rsidRPr="00EF2694">
        <w:rPr>
          <w:rtl/>
        </w:rPr>
        <w:t xml:space="preserve">قبضها بعد ذلك </w:t>
      </w:r>
      <w:r w:rsidR="0022555C">
        <w:rPr>
          <w:rtl/>
        </w:rPr>
        <w:t xml:space="preserve">عليّ </w:t>
      </w:r>
      <w:r w:rsidRPr="00EF2694">
        <w:rPr>
          <w:rtl/>
        </w:rPr>
        <w:t xml:space="preserve">بن الحسين </w:t>
      </w:r>
      <w:r w:rsidRPr="002F75F6">
        <w:rPr>
          <w:rStyle w:val="libAlaemChar"/>
          <w:rtl/>
        </w:rPr>
        <w:t>عليه‌السلام</w:t>
      </w:r>
      <w:r w:rsidRPr="00EF2694">
        <w:rPr>
          <w:rtl/>
        </w:rPr>
        <w:t xml:space="preserve"> </w:t>
      </w:r>
      <w:r w:rsidR="008D0E33">
        <w:rPr>
          <w:rtl/>
        </w:rPr>
        <w:t>قال :</w:t>
      </w:r>
      <w:r w:rsidRPr="00EF2694">
        <w:rPr>
          <w:rtl/>
        </w:rPr>
        <w:t>فقلت ن</w:t>
      </w:r>
      <w:r w:rsidR="00750101">
        <w:rPr>
          <w:rtl/>
        </w:rPr>
        <w:t xml:space="preserve">عمّ </w:t>
      </w:r>
      <w:r w:rsidR="00F66E4A">
        <w:rPr>
          <w:rtl/>
        </w:rPr>
        <w:t xml:space="preserve">ثمّ </w:t>
      </w:r>
      <w:r w:rsidRPr="00EF2694">
        <w:rPr>
          <w:rtl/>
        </w:rPr>
        <w:t xml:space="preserve">صار إلى أبيك </w:t>
      </w:r>
      <w:r w:rsidR="00F66E4A">
        <w:rPr>
          <w:rtl/>
        </w:rPr>
        <w:t xml:space="preserve">ثمّ </w:t>
      </w:r>
      <w:r w:rsidRPr="00EF2694">
        <w:rPr>
          <w:rtl/>
        </w:rPr>
        <w:t xml:space="preserve">انتهى إليك وصار بعد ذلك إليك </w:t>
      </w:r>
      <w:r w:rsidR="008D0E33">
        <w:rPr>
          <w:rtl/>
        </w:rPr>
        <w:t>قال :</w:t>
      </w:r>
      <w:r w:rsidRPr="00EF2694">
        <w:rPr>
          <w:rtl/>
        </w:rPr>
        <w:t>نعم</w:t>
      </w:r>
      <w:r>
        <w:rPr>
          <w:rFonts w:hint="cs"/>
          <w:rtl/>
        </w:rPr>
        <w:t>.</w:t>
      </w:r>
    </w:p>
    <w:p w14:paraId="2040D5D4" w14:textId="31829521" w:rsidR="00782297" w:rsidRPr="00EF2694" w:rsidRDefault="00782297" w:rsidP="00A020F0">
      <w:pPr>
        <w:pStyle w:val="libNormal"/>
        <w:rPr>
          <w:rtl/>
        </w:rPr>
      </w:pPr>
      <w:r w:rsidRPr="00EF2694">
        <w:rPr>
          <w:rtl/>
        </w:rPr>
        <w:t>8</w:t>
      </w:r>
      <w:r w:rsidR="008D0E33">
        <w:rPr>
          <w:rtl/>
        </w:rPr>
        <w:t xml:space="preserve"> - محمّد </w:t>
      </w:r>
      <w:r>
        <w:rPr>
          <w:rtl/>
        </w:rPr>
        <w:t xml:space="preserve">، </w:t>
      </w:r>
      <w:r w:rsidRPr="00EF2694">
        <w:rPr>
          <w:rtl/>
        </w:rPr>
        <w:t xml:space="preserve">عن أحمد بن </w:t>
      </w:r>
      <w:r w:rsidR="008D0E33">
        <w:rPr>
          <w:rtl/>
        </w:rPr>
        <w:t xml:space="preserve">محمّد </w:t>
      </w:r>
      <w:r>
        <w:rPr>
          <w:rtl/>
        </w:rPr>
        <w:t xml:space="preserve">، </w:t>
      </w:r>
      <w:r w:rsidRPr="00EF2694">
        <w:rPr>
          <w:rtl/>
        </w:rPr>
        <w:t>عن الحسين بن سعيد</w:t>
      </w:r>
      <w:r>
        <w:rPr>
          <w:rtl/>
        </w:rPr>
        <w:t xml:space="preserve"> ، </w:t>
      </w:r>
      <w:r w:rsidRPr="00EF2694">
        <w:rPr>
          <w:rtl/>
        </w:rPr>
        <w:t>عن فضالة</w:t>
      </w:r>
      <w:r>
        <w:rPr>
          <w:rtl/>
        </w:rPr>
        <w:t xml:space="preserve"> ، </w:t>
      </w:r>
      <w:r w:rsidRPr="00EF2694">
        <w:rPr>
          <w:rtl/>
        </w:rPr>
        <w:t xml:space="preserve">عن عمر بن أبان </w:t>
      </w:r>
      <w:r w:rsidR="008D0E33">
        <w:rPr>
          <w:rtl/>
        </w:rPr>
        <w:t>قال :</w:t>
      </w:r>
      <w:r w:rsidRPr="00EF2694">
        <w:rPr>
          <w:rtl/>
        </w:rPr>
        <w:t xml:space="preserve">سألت أبا عبد الله </w:t>
      </w:r>
      <w:r w:rsidRPr="002F75F6">
        <w:rPr>
          <w:rStyle w:val="libAlaemChar"/>
          <w:rtl/>
        </w:rPr>
        <w:t>عليه‌السلام</w:t>
      </w:r>
      <w:r w:rsidRPr="00EF2694">
        <w:rPr>
          <w:rtl/>
        </w:rPr>
        <w:t xml:space="preserve"> عما يتحدث </w:t>
      </w:r>
      <w:r w:rsidR="00CE1409">
        <w:rPr>
          <w:rtl/>
        </w:rPr>
        <w:t xml:space="preserve">النّاس </w:t>
      </w:r>
      <w:r w:rsidR="007F174A">
        <w:rPr>
          <w:rtl/>
        </w:rPr>
        <w:t xml:space="preserve">أنّه </w:t>
      </w:r>
      <w:r w:rsidRPr="00EF2694">
        <w:rPr>
          <w:rtl/>
        </w:rPr>
        <w:t>دفع إلى أم سلمة صحيفة مختومة ف</w:t>
      </w:r>
      <w:r w:rsidR="008D0E33">
        <w:rPr>
          <w:rtl/>
        </w:rPr>
        <w:t>قال :</w:t>
      </w:r>
      <w:r w:rsidRPr="00EF2694">
        <w:rPr>
          <w:rtl/>
        </w:rPr>
        <w:t xml:space="preserve">إن رسول الله </w:t>
      </w:r>
      <w:r w:rsidR="00766E5A">
        <w:rPr>
          <w:rStyle w:val="libAlaemChar"/>
          <w:rtl/>
        </w:rPr>
        <w:t xml:space="preserve">صلى‌الله‌عليه‌وآله‌وسلم </w:t>
      </w:r>
      <w:r w:rsidR="00045EE6">
        <w:rPr>
          <w:rtl/>
        </w:rPr>
        <w:t xml:space="preserve">لـمّا </w:t>
      </w:r>
      <w:r w:rsidRPr="00EF2694">
        <w:rPr>
          <w:rtl/>
        </w:rPr>
        <w:t xml:space="preserve">قبض ورث </w:t>
      </w:r>
      <w:r w:rsidR="0022555C">
        <w:rPr>
          <w:rtl/>
        </w:rPr>
        <w:t xml:space="preserve">عليّ </w:t>
      </w:r>
      <w:r w:rsidRPr="002F75F6">
        <w:rPr>
          <w:rStyle w:val="libAlaemChar"/>
          <w:rtl/>
        </w:rPr>
        <w:t>عليه‌السلام</w:t>
      </w:r>
      <w:r w:rsidRPr="00EF2694">
        <w:rPr>
          <w:rtl/>
        </w:rPr>
        <w:t xml:space="preserve"> علمه وسلاحه وما هناك </w:t>
      </w:r>
      <w:r w:rsidR="00F66E4A">
        <w:rPr>
          <w:rtl/>
        </w:rPr>
        <w:t xml:space="preserve">ثمّ </w:t>
      </w:r>
      <w:r w:rsidRPr="00EF2694">
        <w:rPr>
          <w:rtl/>
        </w:rPr>
        <w:t xml:space="preserve">صار إلى الحسن </w:t>
      </w:r>
      <w:r w:rsidR="00F66E4A">
        <w:rPr>
          <w:rtl/>
        </w:rPr>
        <w:t xml:space="preserve">ثمّ </w:t>
      </w:r>
      <w:r w:rsidRPr="00EF2694">
        <w:rPr>
          <w:rtl/>
        </w:rPr>
        <w:t xml:space="preserve">صار إلى الحسين </w:t>
      </w:r>
      <w:r w:rsidRPr="002F75F6">
        <w:rPr>
          <w:rStyle w:val="libAlaemChar"/>
          <w:rtl/>
        </w:rPr>
        <w:t>عليه‌السلام</w:t>
      </w:r>
      <w:r w:rsidRPr="00EF2694">
        <w:rPr>
          <w:rtl/>
        </w:rPr>
        <w:t xml:space="preserve"> </w:t>
      </w:r>
      <w:r w:rsidR="008D0E33">
        <w:rPr>
          <w:rtl/>
        </w:rPr>
        <w:t>قال :</w:t>
      </w:r>
      <w:r w:rsidRPr="00EF2694">
        <w:rPr>
          <w:rtl/>
        </w:rPr>
        <w:t xml:space="preserve">قلت </w:t>
      </w:r>
      <w:r w:rsidR="00F66E4A">
        <w:rPr>
          <w:rtl/>
        </w:rPr>
        <w:t xml:space="preserve">ثمّ </w:t>
      </w:r>
      <w:r w:rsidRPr="00EF2694">
        <w:rPr>
          <w:rtl/>
        </w:rPr>
        <w:t xml:space="preserve">صار إلى </w:t>
      </w:r>
      <w:r w:rsidR="0022555C">
        <w:rPr>
          <w:rtl/>
        </w:rPr>
        <w:t xml:space="preserve">عليّ </w:t>
      </w:r>
      <w:r w:rsidRPr="00EF2694">
        <w:rPr>
          <w:rtl/>
        </w:rPr>
        <w:t xml:space="preserve">بن الحسين </w:t>
      </w:r>
      <w:r w:rsidR="00F66E4A">
        <w:rPr>
          <w:rtl/>
        </w:rPr>
        <w:t xml:space="preserve">ثمّ </w:t>
      </w:r>
      <w:r w:rsidRPr="00EF2694">
        <w:rPr>
          <w:rtl/>
        </w:rPr>
        <w:t xml:space="preserve">صار إلى ابنه </w:t>
      </w:r>
      <w:r w:rsidR="00F66E4A">
        <w:rPr>
          <w:rtl/>
        </w:rPr>
        <w:t xml:space="preserve">ثمّ </w:t>
      </w:r>
      <w:r w:rsidRPr="00EF2694">
        <w:rPr>
          <w:rtl/>
        </w:rPr>
        <w:t>انتهى إليك ف</w:t>
      </w:r>
      <w:r w:rsidR="008D0E33">
        <w:rPr>
          <w:rtl/>
        </w:rPr>
        <w:t>قال :</w:t>
      </w:r>
      <w:r w:rsidRPr="00EF2694">
        <w:rPr>
          <w:rtl/>
        </w:rPr>
        <w:t>نعم</w:t>
      </w:r>
      <w:r>
        <w:rPr>
          <w:rFonts w:hint="cs"/>
          <w:rtl/>
        </w:rPr>
        <w:t>.</w:t>
      </w:r>
    </w:p>
    <w:p w14:paraId="7257D7EA" w14:textId="048D1260" w:rsidR="00782297" w:rsidRPr="00EF2694" w:rsidRDefault="00782297" w:rsidP="00A020F0">
      <w:pPr>
        <w:pStyle w:val="libNormal"/>
        <w:rPr>
          <w:rtl/>
        </w:rPr>
      </w:pPr>
      <w:r w:rsidRPr="00EF2694">
        <w:rPr>
          <w:rtl/>
        </w:rPr>
        <w:t>9</w:t>
      </w:r>
      <w:r w:rsidR="008D0E33">
        <w:rPr>
          <w:rtl/>
        </w:rPr>
        <w:t xml:space="preserve"> - محمّد </w:t>
      </w:r>
      <w:r w:rsidRPr="00EF2694">
        <w:rPr>
          <w:rtl/>
        </w:rPr>
        <w:t>بن الحسين و</w:t>
      </w:r>
      <w:r w:rsidR="0022555C">
        <w:rPr>
          <w:rtl/>
        </w:rPr>
        <w:t xml:space="preserve">عليّ </w:t>
      </w:r>
      <w:r w:rsidRPr="00EF2694">
        <w:rPr>
          <w:rtl/>
        </w:rPr>
        <w:t xml:space="preserve">بن </w:t>
      </w:r>
      <w:r w:rsidR="008D0E33">
        <w:rPr>
          <w:rtl/>
        </w:rPr>
        <w:t xml:space="preserve">محمّد </w:t>
      </w:r>
      <w:r>
        <w:rPr>
          <w:rtl/>
        </w:rPr>
        <w:t xml:space="preserve">، </w:t>
      </w:r>
      <w:r w:rsidRPr="00EF2694">
        <w:rPr>
          <w:rtl/>
        </w:rPr>
        <w:t>عن سهل بن زياد</w:t>
      </w:r>
      <w:r>
        <w:rPr>
          <w:rtl/>
        </w:rPr>
        <w:t xml:space="preserve"> ، </w:t>
      </w:r>
      <w:r w:rsidRPr="00EF2694">
        <w:rPr>
          <w:rtl/>
        </w:rPr>
        <w:t xml:space="preserve">عن </w:t>
      </w:r>
      <w:r w:rsidR="008D0E33">
        <w:rPr>
          <w:rtl/>
        </w:rPr>
        <w:t xml:space="preserve">محمّد </w:t>
      </w:r>
      <w:r w:rsidRPr="00EF2694">
        <w:rPr>
          <w:rtl/>
        </w:rPr>
        <w:t>بن الوليد شباب الصيرفي</w:t>
      </w:r>
      <w:r>
        <w:rPr>
          <w:rtl/>
        </w:rPr>
        <w:t xml:space="preserve"> ، </w:t>
      </w:r>
      <w:r w:rsidRPr="00EF2694">
        <w:rPr>
          <w:rtl/>
        </w:rPr>
        <w:t>عن أبان بن عثمان</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00045EE6">
        <w:rPr>
          <w:rtl/>
        </w:rPr>
        <w:t xml:space="preserve">لـمّا </w:t>
      </w:r>
      <w:r w:rsidRPr="00EF2694">
        <w:rPr>
          <w:rtl/>
        </w:rPr>
        <w:t xml:space="preserve">حضرت رسول الله </w:t>
      </w:r>
      <w:r w:rsidR="00766E5A">
        <w:rPr>
          <w:rStyle w:val="libAlaemChar"/>
          <w:rtl/>
        </w:rPr>
        <w:t xml:space="preserve">صلى‌الله‌عليه‌وآله‌وسلم </w:t>
      </w:r>
      <w:r w:rsidRPr="00EF2694">
        <w:rPr>
          <w:rtl/>
        </w:rPr>
        <w:t xml:space="preserve">الوفاة دعا العباس بن عبد المطلب وأمير المؤمنين </w:t>
      </w:r>
      <w:r w:rsidRPr="002F75F6">
        <w:rPr>
          <w:rStyle w:val="libAlaemChar"/>
          <w:rtl/>
        </w:rPr>
        <w:t>عليه‌السلام</w:t>
      </w:r>
      <w:r w:rsidRPr="00EF2694">
        <w:rPr>
          <w:rtl/>
        </w:rPr>
        <w:t xml:space="preserve"> ف</w:t>
      </w:r>
      <w:r w:rsidR="008D0E33">
        <w:rPr>
          <w:rtl/>
        </w:rPr>
        <w:t>قال :</w:t>
      </w:r>
      <w:r w:rsidRPr="00EF2694">
        <w:rPr>
          <w:rtl/>
        </w:rPr>
        <w:t xml:space="preserve">للعباس يا </w:t>
      </w:r>
      <w:r w:rsidR="00750101">
        <w:rPr>
          <w:rtl/>
        </w:rPr>
        <w:t xml:space="preserve">عمّ </w:t>
      </w:r>
      <w:r w:rsidR="008D0E33">
        <w:rPr>
          <w:rtl/>
        </w:rPr>
        <w:t xml:space="preserve">محمّد </w:t>
      </w:r>
      <w:r w:rsidRPr="00EF2694">
        <w:rPr>
          <w:rtl/>
        </w:rPr>
        <w:t xml:space="preserve">تأخذ تراث </w:t>
      </w:r>
      <w:r w:rsidR="008D0E33">
        <w:rPr>
          <w:rtl/>
        </w:rPr>
        <w:t xml:space="preserve">محمّد </w:t>
      </w:r>
      <w:r w:rsidRPr="00EF2694">
        <w:rPr>
          <w:rtl/>
        </w:rPr>
        <w:t>وتقضي دينه وتنجز عداته فرد عليه ف</w:t>
      </w:r>
      <w:r w:rsidR="008D0E33">
        <w:rPr>
          <w:rtl/>
        </w:rPr>
        <w:t>قال :</w:t>
      </w:r>
      <w:r w:rsidRPr="00EF2694">
        <w:rPr>
          <w:rtl/>
        </w:rPr>
        <w:t xml:space="preserve">يا رسول الله بأبي أنت وأمي إني شيخ كثير العيال قليل المال من يطيقك وأنت تباري الريح </w:t>
      </w:r>
      <w:r w:rsidR="008D0E33">
        <w:rPr>
          <w:rtl/>
        </w:rPr>
        <w:t>قال :</w:t>
      </w:r>
      <w:r w:rsidRPr="00EF2694">
        <w:rPr>
          <w:rtl/>
        </w:rPr>
        <w:t xml:space="preserve">فأطرق </w:t>
      </w:r>
      <w:r w:rsidRPr="002F75F6">
        <w:rPr>
          <w:rStyle w:val="libAlaemChar"/>
          <w:rFonts w:hint="cs"/>
          <w:rtl/>
        </w:rPr>
        <w:t>صلى‌الله‌عليه‌وآله‌وسلم</w:t>
      </w:r>
    </w:p>
    <w:p w14:paraId="2F032B2A" w14:textId="67F3E7F2" w:rsidR="00782297" w:rsidRDefault="008D0E33" w:rsidP="009D38AE">
      <w:pPr>
        <w:pStyle w:val="libLine"/>
        <w:rPr>
          <w:rtl/>
        </w:rPr>
      </w:pPr>
      <w:r>
        <w:rPr>
          <w:rFonts w:hint="cs"/>
          <w:rtl/>
        </w:rPr>
        <w:t>________________________________________________________</w:t>
      </w:r>
    </w:p>
    <w:p w14:paraId="279BA72D" w14:textId="77777777" w:rsidR="00782297" w:rsidRPr="00EF2694" w:rsidRDefault="00782297" w:rsidP="00A020F0">
      <w:pPr>
        <w:pStyle w:val="libNormal"/>
        <w:rPr>
          <w:rtl/>
        </w:rPr>
      </w:pPr>
      <w:r>
        <w:rPr>
          <w:rtl/>
        </w:rPr>
        <w:t xml:space="preserve">« </w:t>
      </w:r>
      <w:r w:rsidRPr="004907EA">
        <w:rPr>
          <w:rtl/>
        </w:rPr>
        <w:t>استودعها</w:t>
      </w:r>
      <w:r>
        <w:rPr>
          <w:rtl/>
        </w:rPr>
        <w:t xml:space="preserve"> » </w:t>
      </w:r>
      <w:r w:rsidRPr="00EF2694">
        <w:rPr>
          <w:rtl/>
        </w:rPr>
        <w:t xml:space="preserve">أي الحسين </w:t>
      </w:r>
      <w:r w:rsidRPr="002F75F6">
        <w:rPr>
          <w:rStyle w:val="libAlaemChar"/>
          <w:rtl/>
        </w:rPr>
        <w:t>عليه‌السلام</w:t>
      </w:r>
      <w:r w:rsidRPr="00EF2694">
        <w:rPr>
          <w:rtl/>
        </w:rPr>
        <w:t xml:space="preserve"> عند ذهابه إلى العراق.</w:t>
      </w:r>
    </w:p>
    <w:p w14:paraId="196936AD" w14:textId="77777777" w:rsidR="00782297" w:rsidRPr="00EF2694" w:rsidRDefault="00782297" w:rsidP="003E7442">
      <w:pPr>
        <w:pStyle w:val="libNormal"/>
        <w:rPr>
          <w:rtl/>
          <w:lang w:bidi="fa-IR"/>
        </w:rPr>
      </w:pPr>
      <w:r w:rsidRPr="004C0FFE">
        <w:rPr>
          <w:rStyle w:val="libBold1Char"/>
          <w:rtl/>
        </w:rPr>
        <w:t>الحديث الثامن :</w:t>
      </w:r>
      <w:r>
        <w:rPr>
          <w:rtl/>
        </w:rPr>
        <w:t xml:space="preserve"> </w:t>
      </w:r>
      <w:r w:rsidRPr="00EF2694">
        <w:rPr>
          <w:rtl/>
          <w:lang w:bidi="fa-IR"/>
        </w:rPr>
        <w:t>صحيح.</w:t>
      </w:r>
    </w:p>
    <w:p w14:paraId="74634FB4" w14:textId="77777777" w:rsidR="00782297" w:rsidRDefault="00782297" w:rsidP="003E7442">
      <w:pPr>
        <w:pStyle w:val="libNormal"/>
        <w:rPr>
          <w:rtl/>
        </w:rPr>
      </w:pPr>
      <w:r w:rsidRPr="003E7442">
        <w:rPr>
          <w:rStyle w:val="libBold1Char"/>
          <w:rtl/>
        </w:rPr>
        <w:t>الحديث التاسع :</w:t>
      </w:r>
      <w:r>
        <w:rPr>
          <w:rtl/>
        </w:rPr>
        <w:t xml:space="preserve"> </w:t>
      </w:r>
      <w:r w:rsidRPr="00EF2694">
        <w:rPr>
          <w:rtl/>
        </w:rPr>
        <w:t>ضعيف وآخره مرسل.</w:t>
      </w:r>
    </w:p>
    <w:p w14:paraId="20F5A9D3" w14:textId="220899F0" w:rsidR="00782297" w:rsidRPr="00EF2694" w:rsidRDefault="00782297" w:rsidP="00A020F0">
      <w:pPr>
        <w:pStyle w:val="libNormal"/>
        <w:rPr>
          <w:rtl/>
        </w:rPr>
      </w:pPr>
      <w:r>
        <w:rPr>
          <w:rtl/>
        </w:rPr>
        <w:t xml:space="preserve">« </w:t>
      </w:r>
      <w:r w:rsidRPr="004907EA">
        <w:rPr>
          <w:rtl/>
        </w:rPr>
        <w:t xml:space="preserve">تأخذ تراث </w:t>
      </w:r>
      <w:r w:rsidR="008D0E33">
        <w:rPr>
          <w:rtl/>
        </w:rPr>
        <w:t xml:space="preserve">محمّد </w:t>
      </w:r>
      <w:r>
        <w:rPr>
          <w:rtl/>
        </w:rPr>
        <w:t xml:space="preserve">» </w:t>
      </w:r>
      <w:r w:rsidRPr="00EF2694">
        <w:rPr>
          <w:rtl/>
        </w:rPr>
        <w:t xml:space="preserve">الاستفهام كان لمصلحة مع علمه بعدم قبوله </w:t>
      </w:r>
      <w:r w:rsidR="00F85EC4">
        <w:rPr>
          <w:rtl/>
        </w:rPr>
        <w:t xml:space="preserve">لئلّا </w:t>
      </w:r>
      <w:r w:rsidRPr="00EF2694">
        <w:rPr>
          <w:rtl/>
        </w:rPr>
        <w:t>يتفط</w:t>
      </w:r>
      <w:r w:rsidR="003E7442">
        <w:rPr>
          <w:rFonts w:hint="cs"/>
          <w:rtl/>
        </w:rPr>
        <w:t>ّ</w:t>
      </w:r>
      <w:r w:rsidRPr="00EF2694">
        <w:rPr>
          <w:rtl/>
        </w:rPr>
        <w:t>ن المنافقون أن هذا من علامات الإمامة فيحتالوا في أخذها منهم وسلبها عنهم</w:t>
      </w:r>
      <w:r>
        <w:rPr>
          <w:rtl/>
        </w:rPr>
        <w:t xml:space="preserve"> ، </w:t>
      </w:r>
      <w:r w:rsidRPr="00EF2694">
        <w:rPr>
          <w:rtl/>
        </w:rPr>
        <w:t>كما أخذوا فدك</w:t>
      </w:r>
      <w:r>
        <w:rPr>
          <w:rtl/>
        </w:rPr>
        <w:t xml:space="preserve"> ، </w:t>
      </w:r>
      <w:r w:rsidRPr="00EF2694">
        <w:rPr>
          <w:rtl/>
        </w:rPr>
        <w:t>و</w:t>
      </w:r>
      <w:r w:rsidR="006E33A0">
        <w:rPr>
          <w:rtl/>
        </w:rPr>
        <w:t xml:space="preserve">إلّا </w:t>
      </w:r>
      <w:r w:rsidRPr="00EF2694">
        <w:rPr>
          <w:rtl/>
        </w:rPr>
        <w:t xml:space="preserve">فقد كان </w:t>
      </w:r>
      <w:r w:rsidR="00766E5A">
        <w:rPr>
          <w:rStyle w:val="libAlaemChar"/>
          <w:rtl/>
        </w:rPr>
        <w:t xml:space="preserve">صلى‌الله‌عليه‌وآله‌وسلم </w:t>
      </w:r>
      <w:r w:rsidRPr="00EF2694">
        <w:rPr>
          <w:rtl/>
        </w:rPr>
        <w:t xml:space="preserve">مأمورا بأن يسلمها إلى أمير المؤمنين </w:t>
      </w:r>
      <w:r w:rsidRPr="002F75F6">
        <w:rPr>
          <w:rStyle w:val="libAlaemChar"/>
          <w:rtl/>
        </w:rPr>
        <w:t>عليه‌السلام</w:t>
      </w:r>
      <w:r>
        <w:rPr>
          <w:rtl/>
        </w:rPr>
        <w:t xml:space="preserve"> ، </w:t>
      </w:r>
      <w:r w:rsidRPr="004907EA">
        <w:rPr>
          <w:rtl/>
        </w:rPr>
        <w:t>والتراث</w:t>
      </w:r>
      <w:r w:rsidRPr="00EF2694">
        <w:rPr>
          <w:rtl/>
        </w:rPr>
        <w:t xml:space="preserve"> بضم التاء</w:t>
      </w:r>
      <w:r>
        <w:rPr>
          <w:rtl/>
        </w:rPr>
        <w:t xml:space="preserve"> : </w:t>
      </w:r>
      <w:r w:rsidRPr="00EF2694">
        <w:rPr>
          <w:rtl/>
        </w:rPr>
        <w:t>الميراث</w:t>
      </w:r>
      <w:r>
        <w:rPr>
          <w:rtl/>
        </w:rPr>
        <w:t xml:space="preserve"> ، </w:t>
      </w:r>
      <w:r w:rsidRPr="00EF2694">
        <w:rPr>
          <w:rtl/>
        </w:rPr>
        <w:t>وأصل التاء فيه الواو</w:t>
      </w:r>
      <w:r>
        <w:rPr>
          <w:rtl/>
        </w:rPr>
        <w:t xml:space="preserve"> ، </w:t>
      </w:r>
      <w:r w:rsidRPr="004907EA">
        <w:rPr>
          <w:rtl/>
        </w:rPr>
        <w:t>وال</w:t>
      </w:r>
      <w:r w:rsidR="008A4DAC">
        <w:rPr>
          <w:rtl/>
        </w:rPr>
        <w:t xml:space="preserve">عدَّة </w:t>
      </w:r>
      <w:r>
        <w:rPr>
          <w:rtl/>
        </w:rPr>
        <w:t xml:space="preserve">: </w:t>
      </w:r>
      <w:r w:rsidRPr="00EF2694">
        <w:rPr>
          <w:rtl/>
        </w:rPr>
        <w:t>الوعد في الخير</w:t>
      </w:r>
      <w:r>
        <w:rPr>
          <w:rtl/>
        </w:rPr>
        <w:t xml:space="preserve"> ، </w:t>
      </w:r>
      <w:r w:rsidRPr="00EF2694">
        <w:rPr>
          <w:rtl/>
        </w:rPr>
        <w:t>والهاء عوض عن الواو والعدات جمعها</w:t>
      </w:r>
      <w:r>
        <w:rPr>
          <w:rtl/>
        </w:rPr>
        <w:t xml:space="preserve"> « </w:t>
      </w:r>
      <w:r w:rsidRPr="004907EA">
        <w:rPr>
          <w:rtl/>
        </w:rPr>
        <w:t>من يطيقك</w:t>
      </w:r>
      <w:r>
        <w:rPr>
          <w:rtl/>
        </w:rPr>
        <w:t xml:space="preserve"> » </w:t>
      </w:r>
      <w:r w:rsidRPr="00EF2694">
        <w:rPr>
          <w:rtl/>
        </w:rPr>
        <w:t>أي يطيق فعالك وفي القاموس</w:t>
      </w:r>
      <w:r>
        <w:rPr>
          <w:rtl/>
        </w:rPr>
        <w:t xml:space="preserve"> : </w:t>
      </w:r>
      <w:r w:rsidRPr="00EF2694">
        <w:rPr>
          <w:rtl/>
        </w:rPr>
        <w:t xml:space="preserve">الإطاقة القدرة على الشيء وقد طاقة طوقا وأطاقه </w:t>
      </w:r>
      <w:r w:rsidRPr="004907EA">
        <w:rPr>
          <w:rtl/>
        </w:rPr>
        <w:t>والمبارأة</w:t>
      </w:r>
      <w:r>
        <w:rPr>
          <w:rtl/>
        </w:rPr>
        <w:t xml:space="preserve"> : </w:t>
      </w:r>
      <w:r w:rsidRPr="00EF2694">
        <w:rPr>
          <w:rtl/>
        </w:rPr>
        <w:t>المعارضة</w:t>
      </w:r>
      <w:r>
        <w:rPr>
          <w:rtl/>
        </w:rPr>
        <w:t xml:space="preserve"> ، </w:t>
      </w:r>
      <w:r w:rsidRPr="00EF2694">
        <w:rPr>
          <w:rtl/>
        </w:rPr>
        <w:t>والريح مشهورة بالسخاء لكثرة نفعها من سياق السحاب والأمطار</w:t>
      </w:r>
      <w:r>
        <w:rPr>
          <w:rtl/>
        </w:rPr>
        <w:t xml:space="preserve"> ، </w:t>
      </w:r>
      <w:r w:rsidRPr="00EF2694">
        <w:rPr>
          <w:rtl/>
        </w:rPr>
        <w:t>وذر و</w:t>
      </w:r>
      <w:r w:rsidR="008A4DAC">
        <w:rPr>
          <w:rtl/>
        </w:rPr>
        <w:t xml:space="preserve">كلّ </w:t>
      </w:r>
      <w:r w:rsidRPr="00EF2694">
        <w:rPr>
          <w:rtl/>
        </w:rPr>
        <w:t>ما تلقاه</w:t>
      </w:r>
      <w:r>
        <w:rPr>
          <w:rtl/>
        </w:rPr>
        <w:t xml:space="preserve"> ، </w:t>
      </w:r>
      <w:r w:rsidRPr="00EF2694">
        <w:rPr>
          <w:rtl/>
        </w:rPr>
        <w:t>وعدم أخذها معها</w:t>
      </w:r>
      <w:r>
        <w:rPr>
          <w:rtl/>
        </w:rPr>
        <w:t xml:space="preserve"> ، </w:t>
      </w:r>
      <w:r w:rsidRPr="00EF2694">
        <w:rPr>
          <w:rtl/>
        </w:rPr>
        <w:t>وهذا المثل مشهور بين العرب والعجم</w:t>
      </w:r>
      <w:r>
        <w:rPr>
          <w:rtl/>
        </w:rPr>
        <w:t xml:space="preserve"> ، </w:t>
      </w:r>
      <w:r w:rsidR="008D0E33">
        <w:rPr>
          <w:rtl/>
        </w:rPr>
        <w:t>قال :</w:t>
      </w:r>
      <w:r w:rsidRPr="00EF2694">
        <w:rPr>
          <w:rtl/>
        </w:rPr>
        <w:t>الجوهري</w:t>
      </w:r>
      <w:r>
        <w:rPr>
          <w:rtl/>
        </w:rPr>
        <w:t xml:space="preserve"> : </w:t>
      </w:r>
      <w:r w:rsidRPr="00EF2694">
        <w:rPr>
          <w:rtl/>
        </w:rPr>
        <w:t>فلان يباري فلانا أي يعارضه ويفعل مثل فعله وهما يتباريان</w:t>
      </w:r>
    </w:p>
    <w:p w14:paraId="16EE7117" w14:textId="77777777" w:rsidR="00CE1409" w:rsidRDefault="00CE1409" w:rsidP="00CE1409">
      <w:pPr>
        <w:pStyle w:val="libNormal"/>
        <w:rPr>
          <w:rtl/>
        </w:rPr>
      </w:pPr>
      <w:r>
        <w:rPr>
          <w:rtl/>
        </w:rPr>
        <w:br w:type="page"/>
      </w:r>
    </w:p>
    <w:p w14:paraId="0B80B9D4" w14:textId="456BBE15" w:rsidR="00782297" w:rsidRDefault="00782297" w:rsidP="00CE1409">
      <w:pPr>
        <w:pStyle w:val="libNormal0"/>
        <w:rPr>
          <w:rtl/>
        </w:rPr>
      </w:pPr>
      <w:r w:rsidRPr="00EF2694">
        <w:rPr>
          <w:rtl/>
        </w:rPr>
        <w:lastRenderedPageBreak/>
        <w:t xml:space="preserve">هنيئة </w:t>
      </w:r>
      <w:r w:rsidR="00F66E4A">
        <w:rPr>
          <w:rtl/>
        </w:rPr>
        <w:t xml:space="preserve">ثمّ </w:t>
      </w:r>
      <w:r w:rsidR="008D0E33">
        <w:rPr>
          <w:rtl/>
        </w:rPr>
        <w:t>قال :</w:t>
      </w:r>
      <w:r w:rsidRPr="00EF2694">
        <w:rPr>
          <w:rtl/>
        </w:rPr>
        <w:t>يا عباس</w:t>
      </w:r>
      <w:r>
        <w:rPr>
          <w:rtl/>
        </w:rPr>
        <w:t xml:space="preserve"> أ</w:t>
      </w:r>
      <w:r w:rsidRPr="00EF2694">
        <w:rPr>
          <w:rtl/>
        </w:rPr>
        <w:t xml:space="preserve">تأخذ تراث </w:t>
      </w:r>
      <w:r w:rsidR="008D0E33">
        <w:rPr>
          <w:rtl/>
        </w:rPr>
        <w:t xml:space="preserve">محمّد </w:t>
      </w:r>
      <w:r w:rsidRPr="00EF2694">
        <w:rPr>
          <w:rtl/>
        </w:rPr>
        <w:t>وتنجز عداته وتقضي دينه ف</w:t>
      </w:r>
      <w:r w:rsidR="008D0E33">
        <w:rPr>
          <w:rtl/>
        </w:rPr>
        <w:t>قال :</w:t>
      </w:r>
      <w:r w:rsidRPr="00EF2694">
        <w:rPr>
          <w:rtl/>
        </w:rPr>
        <w:t>بأبي أنت وأمي شيخ كثير العيال قليل المال وأنت تباري الريح</w:t>
      </w:r>
      <w:r>
        <w:rPr>
          <w:rFonts w:hint="cs"/>
          <w:rtl/>
        </w:rPr>
        <w:t>.</w:t>
      </w:r>
    </w:p>
    <w:p w14:paraId="6465BA01" w14:textId="2973331C" w:rsidR="00782297" w:rsidRDefault="008D0E33" w:rsidP="00A020F0">
      <w:pPr>
        <w:pStyle w:val="libNormal"/>
        <w:rPr>
          <w:rtl/>
        </w:rPr>
      </w:pPr>
      <w:r>
        <w:rPr>
          <w:rtl/>
        </w:rPr>
        <w:t>قال :</w:t>
      </w:r>
      <w:r w:rsidR="00782297" w:rsidRPr="00EF2694">
        <w:rPr>
          <w:rtl/>
        </w:rPr>
        <w:t>أما إن</w:t>
      </w:r>
      <w:r w:rsidR="003E7442">
        <w:rPr>
          <w:rFonts w:hint="cs"/>
          <w:rtl/>
        </w:rPr>
        <w:t>ّ</w:t>
      </w:r>
      <w:r w:rsidR="00782297" w:rsidRPr="00EF2694">
        <w:rPr>
          <w:rtl/>
        </w:rPr>
        <w:t xml:space="preserve">ي سأعطيها من يأخذها بحقها </w:t>
      </w:r>
      <w:r w:rsidR="00F66E4A">
        <w:rPr>
          <w:rtl/>
        </w:rPr>
        <w:t xml:space="preserve">ثمّ </w:t>
      </w:r>
      <w:r>
        <w:rPr>
          <w:rtl/>
        </w:rPr>
        <w:t>قال :</w:t>
      </w:r>
      <w:r w:rsidR="00782297" w:rsidRPr="00EF2694">
        <w:rPr>
          <w:rtl/>
        </w:rPr>
        <w:t xml:space="preserve">يا </w:t>
      </w:r>
      <w:r w:rsidR="0022555C">
        <w:rPr>
          <w:rtl/>
        </w:rPr>
        <w:t xml:space="preserve">عليّ </w:t>
      </w:r>
      <w:r w:rsidR="00782297" w:rsidRPr="00EF2694">
        <w:rPr>
          <w:rtl/>
        </w:rPr>
        <w:t xml:space="preserve">يا أخا </w:t>
      </w:r>
      <w:r>
        <w:rPr>
          <w:rtl/>
        </w:rPr>
        <w:t xml:space="preserve">محمّد </w:t>
      </w:r>
      <w:r w:rsidR="00782297">
        <w:rPr>
          <w:rtl/>
        </w:rPr>
        <w:t>أ</w:t>
      </w:r>
      <w:r w:rsidR="00782297" w:rsidRPr="00EF2694">
        <w:rPr>
          <w:rtl/>
        </w:rPr>
        <w:t xml:space="preserve">تنجز عدات </w:t>
      </w:r>
      <w:r>
        <w:rPr>
          <w:rtl/>
        </w:rPr>
        <w:t xml:space="preserve">محمّد </w:t>
      </w:r>
      <w:r w:rsidR="00782297" w:rsidRPr="00EF2694">
        <w:rPr>
          <w:rtl/>
        </w:rPr>
        <w:t>وتقضي دينه وتقبض تراثه ف</w:t>
      </w:r>
      <w:r>
        <w:rPr>
          <w:rtl/>
        </w:rPr>
        <w:t>قال :</w:t>
      </w:r>
      <w:r w:rsidR="00782297" w:rsidRPr="00EF2694">
        <w:rPr>
          <w:rtl/>
        </w:rPr>
        <w:t>ن</w:t>
      </w:r>
      <w:r w:rsidR="00750101">
        <w:rPr>
          <w:rtl/>
        </w:rPr>
        <w:t xml:space="preserve">عمّ </w:t>
      </w:r>
      <w:r w:rsidR="00782297" w:rsidRPr="00EF2694">
        <w:rPr>
          <w:rtl/>
        </w:rPr>
        <w:t>بأبي أنت وأم</w:t>
      </w:r>
      <w:r w:rsidR="003E7442">
        <w:rPr>
          <w:rFonts w:hint="cs"/>
          <w:rtl/>
        </w:rPr>
        <w:t>ّ</w:t>
      </w:r>
      <w:r w:rsidR="00782297" w:rsidRPr="00EF2694">
        <w:rPr>
          <w:rtl/>
        </w:rPr>
        <w:t xml:space="preserve">ي ذاك </w:t>
      </w:r>
      <w:r w:rsidR="0022555C">
        <w:rPr>
          <w:rtl/>
        </w:rPr>
        <w:t>عليّ</w:t>
      </w:r>
      <w:r w:rsidR="003E7442">
        <w:rPr>
          <w:rFonts w:hint="cs"/>
          <w:rtl/>
        </w:rPr>
        <w:t>َ</w:t>
      </w:r>
      <w:r w:rsidR="0022555C">
        <w:rPr>
          <w:rtl/>
        </w:rPr>
        <w:t xml:space="preserve"> </w:t>
      </w:r>
      <w:r w:rsidR="00782297" w:rsidRPr="00EF2694">
        <w:rPr>
          <w:rtl/>
        </w:rPr>
        <w:t xml:space="preserve">ولي </w:t>
      </w:r>
      <w:r>
        <w:rPr>
          <w:rtl/>
        </w:rPr>
        <w:t>قال :</w:t>
      </w:r>
      <w:r w:rsidR="00782297" w:rsidRPr="00EF2694">
        <w:rPr>
          <w:rtl/>
        </w:rPr>
        <w:t xml:space="preserve">فنظرت إليه </w:t>
      </w:r>
      <w:r w:rsidR="008F33B0">
        <w:rPr>
          <w:rtl/>
        </w:rPr>
        <w:t xml:space="preserve">حتّى </w:t>
      </w:r>
      <w:r w:rsidR="00782297" w:rsidRPr="00EF2694">
        <w:rPr>
          <w:rtl/>
        </w:rPr>
        <w:t>نزع خاتمه من إصبعه ف</w:t>
      </w:r>
      <w:r>
        <w:rPr>
          <w:rtl/>
        </w:rPr>
        <w:t>قال :</w:t>
      </w:r>
      <w:r w:rsidR="00782297" w:rsidRPr="00EF2694">
        <w:rPr>
          <w:rtl/>
        </w:rPr>
        <w:t>تخت</w:t>
      </w:r>
      <w:r w:rsidR="003E7442">
        <w:rPr>
          <w:rFonts w:hint="cs"/>
          <w:rtl/>
        </w:rPr>
        <w:t>ّ</w:t>
      </w:r>
      <w:r w:rsidR="00782297" w:rsidRPr="00EF2694">
        <w:rPr>
          <w:rtl/>
        </w:rPr>
        <w:t xml:space="preserve">م بهذا في حياتي </w:t>
      </w:r>
      <w:r>
        <w:rPr>
          <w:rtl/>
        </w:rPr>
        <w:t>قال :</w:t>
      </w:r>
      <w:r w:rsidR="00782297" w:rsidRPr="00EF2694">
        <w:rPr>
          <w:rtl/>
        </w:rPr>
        <w:t>فنظرت إلى الخاتم حين وضعته في إصبعي فتمن</w:t>
      </w:r>
      <w:r w:rsidR="003E7442">
        <w:rPr>
          <w:rFonts w:hint="cs"/>
          <w:rtl/>
        </w:rPr>
        <w:t>ّ</w:t>
      </w:r>
      <w:r w:rsidR="00782297" w:rsidRPr="00EF2694">
        <w:rPr>
          <w:rtl/>
        </w:rPr>
        <w:t>يت من جميع ما ترك الخاتم</w:t>
      </w:r>
      <w:r w:rsidR="00782297">
        <w:rPr>
          <w:rFonts w:hint="cs"/>
          <w:rtl/>
        </w:rPr>
        <w:t>.</w:t>
      </w:r>
    </w:p>
    <w:p w14:paraId="2D9D96D9" w14:textId="35CD4B73" w:rsidR="00782297" w:rsidRPr="00EF2694" w:rsidRDefault="00F66E4A" w:rsidP="00A020F0">
      <w:pPr>
        <w:pStyle w:val="libNormal"/>
        <w:rPr>
          <w:rtl/>
        </w:rPr>
      </w:pPr>
      <w:r>
        <w:rPr>
          <w:rtl/>
        </w:rPr>
        <w:t xml:space="preserve">ثمّ </w:t>
      </w:r>
      <w:r w:rsidR="00782297" w:rsidRPr="00EF2694">
        <w:rPr>
          <w:rtl/>
        </w:rPr>
        <w:t xml:space="preserve">صاح يا بلال </w:t>
      </w:r>
      <w:r w:rsidR="0022555C">
        <w:rPr>
          <w:rtl/>
        </w:rPr>
        <w:t>عليّ</w:t>
      </w:r>
      <w:r w:rsidR="003E7442">
        <w:rPr>
          <w:rFonts w:hint="cs"/>
          <w:rtl/>
        </w:rPr>
        <w:t>َ</w:t>
      </w:r>
      <w:r w:rsidR="0022555C">
        <w:rPr>
          <w:rtl/>
        </w:rPr>
        <w:t xml:space="preserve"> </w:t>
      </w:r>
      <w:r w:rsidR="00782297" w:rsidRPr="00EF2694">
        <w:rPr>
          <w:rtl/>
        </w:rPr>
        <w:t>بالمغفر والدرع والراية والقميص وذي الفقار والسحاب</w:t>
      </w:r>
    </w:p>
    <w:p w14:paraId="11B0DE8C" w14:textId="53515822" w:rsidR="00782297" w:rsidRPr="00324B78" w:rsidRDefault="008D0E33" w:rsidP="009D38AE">
      <w:pPr>
        <w:pStyle w:val="libLine"/>
        <w:rPr>
          <w:rtl/>
        </w:rPr>
      </w:pPr>
      <w:r>
        <w:rPr>
          <w:rFonts w:hint="cs"/>
          <w:rtl/>
        </w:rPr>
        <w:t>________________________________________________________</w:t>
      </w:r>
    </w:p>
    <w:p w14:paraId="495660EC" w14:textId="17964FE7" w:rsidR="00782297" w:rsidRPr="00EF2694" w:rsidRDefault="00782297" w:rsidP="004E511B">
      <w:pPr>
        <w:pStyle w:val="libNormal0"/>
        <w:rPr>
          <w:rtl/>
        </w:rPr>
      </w:pPr>
      <w:r w:rsidRPr="00EF2694">
        <w:rPr>
          <w:rtl/>
        </w:rPr>
        <w:t>وفلان يباري الريح سخاء</w:t>
      </w:r>
      <w:r>
        <w:rPr>
          <w:rtl/>
        </w:rPr>
        <w:t xml:space="preserve"> ، </w:t>
      </w:r>
      <w:r w:rsidRPr="00EF2694">
        <w:rPr>
          <w:rtl/>
        </w:rPr>
        <w:t>وي</w:t>
      </w:r>
      <w:r w:rsidR="004E2A7C">
        <w:rPr>
          <w:rtl/>
        </w:rPr>
        <w:t>قال :</w:t>
      </w:r>
      <w:r>
        <w:rPr>
          <w:rtl/>
        </w:rPr>
        <w:t xml:space="preserve"> </w:t>
      </w:r>
      <w:r w:rsidRPr="00EF2694">
        <w:rPr>
          <w:rtl/>
        </w:rPr>
        <w:t xml:space="preserve">أطرق أي سكت ولم </w:t>
      </w:r>
      <w:r w:rsidR="00F235A5">
        <w:rPr>
          <w:rtl/>
        </w:rPr>
        <w:t xml:space="preserve">يتكلّم </w:t>
      </w:r>
      <w:r>
        <w:rPr>
          <w:rtl/>
        </w:rPr>
        <w:t xml:space="preserve">، </w:t>
      </w:r>
      <w:r w:rsidRPr="00EF2694">
        <w:rPr>
          <w:rtl/>
        </w:rPr>
        <w:t>و</w:t>
      </w:r>
      <w:r>
        <w:rPr>
          <w:rtl/>
        </w:rPr>
        <w:t xml:space="preserve"> « </w:t>
      </w:r>
      <w:r w:rsidRPr="00EF2694">
        <w:rPr>
          <w:rtl/>
        </w:rPr>
        <w:t>أرخى عينيه</w:t>
      </w:r>
      <w:r>
        <w:rPr>
          <w:rtl/>
        </w:rPr>
        <w:t xml:space="preserve"> » </w:t>
      </w:r>
      <w:r w:rsidRPr="00EF2694">
        <w:rPr>
          <w:rtl/>
        </w:rPr>
        <w:t>ينظر إلى الأرض وهنيئة وهنية بضم الهاء وفتح النون وتشديد الياء تصغير هنو بكسر الهاء وسكون النون بمعنى وقت</w:t>
      </w:r>
      <w:r>
        <w:rPr>
          <w:rtl/>
        </w:rPr>
        <w:t xml:space="preserve"> ، </w:t>
      </w:r>
      <w:r w:rsidRPr="00EF2694">
        <w:rPr>
          <w:rtl/>
        </w:rPr>
        <w:t>اجتمعت الواو والياء مع سكون سابقتهما فانقلبت الواو ياء وأدغمت</w:t>
      </w:r>
      <w:r>
        <w:rPr>
          <w:rtl/>
        </w:rPr>
        <w:t xml:space="preserve"> ، </w:t>
      </w:r>
      <w:r w:rsidRPr="00EF2694">
        <w:rPr>
          <w:rtl/>
        </w:rPr>
        <w:t>والتأنيث باعتبار ساعة.</w:t>
      </w:r>
    </w:p>
    <w:p w14:paraId="11D12331" w14:textId="670F80B0" w:rsidR="00782297" w:rsidRDefault="00782297" w:rsidP="00A020F0">
      <w:pPr>
        <w:pStyle w:val="libNormal"/>
        <w:rPr>
          <w:rtl/>
        </w:rPr>
      </w:pPr>
      <w:r w:rsidRPr="00EF2694">
        <w:rPr>
          <w:rtl/>
        </w:rPr>
        <w:t>وضمير</w:t>
      </w:r>
      <w:r>
        <w:rPr>
          <w:rtl/>
        </w:rPr>
        <w:t xml:space="preserve"> « </w:t>
      </w:r>
      <w:r w:rsidRPr="004907EA">
        <w:rPr>
          <w:rtl/>
        </w:rPr>
        <w:t>سأعطيها</w:t>
      </w:r>
      <w:r>
        <w:rPr>
          <w:rtl/>
        </w:rPr>
        <w:t xml:space="preserve"> » </w:t>
      </w:r>
      <w:r w:rsidRPr="00EF2694">
        <w:rPr>
          <w:rtl/>
        </w:rPr>
        <w:t>ونظيريه للتراث باعتبار الوصية أو باعتبار الأشياء المعهودة</w:t>
      </w:r>
      <w:r w:rsidRPr="004907EA">
        <w:rPr>
          <w:rtl/>
        </w:rPr>
        <w:t xml:space="preserve"> و</w:t>
      </w:r>
      <w:r>
        <w:rPr>
          <w:rtl/>
        </w:rPr>
        <w:t xml:space="preserve"> « </w:t>
      </w:r>
      <w:r w:rsidRPr="004907EA">
        <w:rPr>
          <w:rtl/>
        </w:rPr>
        <w:t>حقها</w:t>
      </w:r>
      <w:r>
        <w:rPr>
          <w:rtl/>
        </w:rPr>
        <w:t xml:space="preserve"> » </w:t>
      </w:r>
      <w:r w:rsidRPr="00EF2694">
        <w:rPr>
          <w:rtl/>
        </w:rPr>
        <w:t>القيام بلوازمها كما ينبغي أو استحقاقها</w:t>
      </w:r>
      <w:r w:rsidRPr="004907EA">
        <w:rPr>
          <w:rtl/>
        </w:rPr>
        <w:t xml:space="preserve"> و</w:t>
      </w:r>
      <w:r>
        <w:rPr>
          <w:rtl/>
        </w:rPr>
        <w:t xml:space="preserve"> « </w:t>
      </w:r>
      <w:r w:rsidRPr="004907EA">
        <w:rPr>
          <w:rtl/>
        </w:rPr>
        <w:t>ذاك</w:t>
      </w:r>
      <w:r>
        <w:rPr>
          <w:rtl/>
        </w:rPr>
        <w:t xml:space="preserve"> » </w:t>
      </w:r>
      <w:r w:rsidRPr="00EF2694">
        <w:rPr>
          <w:rtl/>
        </w:rPr>
        <w:t xml:space="preserve">إشارة إلى مجموع الثلاثة أعني إنجاز العدات وقضاء الدين وقبض التراث </w:t>
      </w:r>
      <w:r w:rsidRPr="004907EA">
        <w:rPr>
          <w:rtl/>
        </w:rPr>
        <w:t>و</w:t>
      </w:r>
      <w:r>
        <w:rPr>
          <w:rtl/>
        </w:rPr>
        <w:t xml:space="preserve"> « </w:t>
      </w:r>
      <w:r w:rsidR="0022555C">
        <w:rPr>
          <w:rtl/>
        </w:rPr>
        <w:t xml:space="preserve">عليّ </w:t>
      </w:r>
      <w:r>
        <w:rPr>
          <w:rtl/>
        </w:rPr>
        <w:t xml:space="preserve">» </w:t>
      </w:r>
      <w:r w:rsidRPr="00EF2694">
        <w:rPr>
          <w:rtl/>
        </w:rPr>
        <w:t>باعتبار الأولين</w:t>
      </w:r>
      <w:r>
        <w:rPr>
          <w:rtl/>
        </w:rPr>
        <w:t xml:space="preserve"> « </w:t>
      </w:r>
      <w:r w:rsidRPr="004907EA">
        <w:rPr>
          <w:rtl/>
        </w:rPr>
        <w:t>ولي</w:t>
      </w:r>
      <w:r>
        <w:rPr>
          <w:rtl/>
        </w:rPr>
        <w:t xml:space="preserve"> » </w:t>
      </w:r>
      <w:r w:rsidRPr="00EF2694">
        <w:rPr>
          <w:rtl/>
        </w:rPr>
        <w:t>باعتبار الثلاث.</w:t>
      </w:r>
    </w:p>
    <w:p w14:paraId="1F3FC008" w14:textId="040CCA0B" w:rsidR="00782297" w:rsidRPr="00EF2694" w:rsidRDefault="00782297" w:rsidP="00A020F0">
      <w:pPr>
        <w:pStyle w:val="libNormal"/>
        <w:rPr>
          <w:rtl/>
        </w:rPr>
      </w:pPr>
      <w:r>
        <w:rPr>
          <w:rtl/>
        </w:rPr>
        <w:t xml:space="preserve">« </w:t>
      </w:r>
      <w:r w:rsidR="008D0E33">
        <w:rPr>
          <w:rtl/>
        </w:rPr>
        <w:t>قال :</w:t>
      </w:r>
      <w:r w:rsidRPr="004907EA">
        <w:rPr>
          <w:rtl/>
        </w:rPr>
        <w:t>فنظرت</w:t>
      </w:r>
      <w:r>
        <w:rPr>
          <w:rtl/>
        </w:rPr>
        <w:t xml:space="preserve"> » </w:t>
      </w:r>
      <w:r w:rsidRPr="00EF2694">
        <w:rPr>
          <w:rtl/>
        </w:rPr>
        <w:t>الضمير في</w:t>
      </w:r>
      <w:r>
        <w:rPr>
          <w:rtl/>
        </w:rPr>
        <w:t xml:space="preserve"> « </w:t>
      </w:r>
      <w:r w:rsidR="008D0E33">
        <w:rPr>
          <w:rtl/>
        </w:rPr>
        <w:t>قال :</w:t>
      </w:r>
      <w:r>
        <w:rPr>
          <w:rtl/>
        </w:rPr>
        <w:t xml:space="preserve">» </w:t>
      </w:r>
      <w:r w:rsidRPr="00EF2694">
        <w:rPr>
          <w:rtl/>
        </w:rPr>
        <w:t xml:space="preserve">راجع إلى </w:t>
      </w:r>
      <w:r w:rsidR="0022555C">
        <w:rPr>
          <w:rtl/>
        </w:rPr>
        <w:t xml:space="preserve">عليّ </w:t>
      </w:r>
      <w:r w:rsidRPr="002F75F6">
        <w:rPr>
          <w:rStyle w:val="libAlaemChar"/>
          <w:rtl/>
        </w:rPr>
        <w:t>عليه‌السلام</w:t>
      </w:r>
      <w:r w:rsidRPr="00EF2694">
        <w:rPr>
          <w:rtl/>
        </w:rPr>
        <w:t xml:space="preserve"> أو العباس على اختلاف النسخ فيما سيأتي</w:t>
      </w:r>
      <w:r>
        <w:rPr>
          <w:rtl/>
        </w:rPr>
        <w:t xml:space="preserve"> ، </w:t>
      </w:r>
      <w:r w:rsidRPr="00EF2694">
        <w:rPr>
          <w:rtl/>
        </w:rPr>
        <w:t>وفي سائر الكتب ما يؤي</w:t>
      </w:r>
      <w:r w:rsidR="003E7442">
        <w:rPr>
          <w:rFonts w:hint="cs"/>
          <w:rtl/>
        </w:rPr>
        <w:t>ّ</w:t>
      </w:r>
      <w:r w:rsidRPr="00EF2694">
        <w:rPr>
          <w:rtl/>
        </w:rPr>
        <w:t>د الثاني</w:t>
      </w:r>
      <w:r>
        <w:rPr>
          <w:rtl/>
        </w:rPr>
        <w:t xml:space="preserve"> « </w:t>
      </w:r>
      <w:r w:rsidRPr="004907EA">
        <w:rPr>
          <w:rtl/>
        </w:rPr>
        <w:t>حين وضعته في إصبعي</w:t>
      </w:r>
      <w:r>
        <w:rPr>
          <w:rtl/>
        </w:rPr>
        <w:t xml:space="preserve"> » </w:t>
      </w:r>
      <w:r w:rsidRPr="00EF2694">
        <w:rPr>
          <w:rtl/>
        </w:rPr>
        <w:t>في بعض النسخ</w:t>
      </w:r>
      <w:r>
        <w:rPr>
          <w:rtl/>
        </w:rPr>
        <w:t xml:space="preserve"> : </w:t>
      </w:r>
      <w:r w:rsidRPr="00EF2694">
        <w:rPr>
          <w:rtl/>
        </w:rPr>
        <w:t>حين وضعه في إصبعه</w:t>
      </w:r>
      <w:r>
        <w:rPr>
          <w:rtl/>
        </w:rPr>
        <w:t xml:space="preserve"> ، </w:t>
      </w:r>
      <w:r w:rsidRPr="00EF2694">
        <w:rPr>
          <w:rtl/>
        </w:rPr>
        <w:t>فعلى ال</w:t>
      </w:r>
      <w:r w:rsidR="00D54C7C">
        <w:rPr>
          <w:rtl/>
        </w:rPr>
        <w:t xml:space="preserve">أوّل </w:t>
      </w:r>
      <w:r w:rsidRPr="00EF2694">
        <w:rPr>
          <w:rtl/>
        </w:rPr>
        <w:t>الظاهر أن فاعل</w:t>
      </w:r>
      <w:r>
        <w:rPr>
          <w:rtl/>
        </w:rPr>
        <w:t xml:space="preserve"> « </w:t>
      </w:r>
      <w:r w:rsidR="008D0E33">
        <w:rPr>
          <w:rtl/>
        </w:rPr>
        <w:t>قال :</w:t>
      </w:r>
      <w:r>
        <w:rPr>
          <w:rtl/>
        </w:rPr>
        <w:t xml:space="preserve">» </w:t>
      </w:r>
      <w:r w:rsidRPr="00EF2694">
        <w:rPr>
          <w:rtl/>
        </w:rPr>
        <w:t xml:space="preserve">في الموضعين </w:t>
      </w:r>
      <w:r w:rsidR="0022555C">
        <w:rPr>
          <w:rtl/>
        </w:rPr>
        <w:t xml:space="preserve">عليّ </w:t>
      </w:r>
      <w:r w:rsidRPr="002F75F6">
        <w:rPr>
          <w:rStyle w:val="libAlaemChar"/>
          <w:rtl/>
        </w:rPr>
        <w:t>عليه‌السلام</w:t>
      </w:r>
      <w:r w:rsidRPr="00EF2694">
        <w:rPr>
          <w:rtl/>
        </w:rPr>
        <w:t xml:space="preserve"> وعلى الثاني العباس</w:t>
      </w:r>
      <w:r>
        <w:rPr>
          <w:rtl/>
        </w:rPr>
        <w:t xml:space="preserve"> ، </w:t>
      </w:r>
      <w:r w:rsidRPr="00EF2694">
        <w:rPr>
          <w:rtl/>
        </w:rPr>
        <w:t>فعلى الثاني التمني ظاهر لأنها عرضت عليه أولا</w:t>
      </w:r>
      <w:r>
        <w:rPr>
          <w:rtl/>
        </w:rPr>
        <w:t xml:space="preserve"> ، </w:t>
      </w:r>
      <w:r w:rsidRPr="00EF2694">
        <w:rPr>
          <w:rtl/>
        </w:rPr>
        <w:t>وعلى ال</w:t>
      </w:r>
      <w:r w:rsidR="00D54C7C">
        <w:rPr>
          <w:rtl/>
        </w:rPr>
        <w:t xml:space="preserve">أوّل </w:t>
      </w:r>
      <w:r w:rsidRPr="00EF2694">
        <w:rPr>
          <w:rtl/>
        </w:rPr>
        <w:t>فالمعنى حب الشيء ومراقبته مجازا</w:t>
      </w:r>
      <w:r w:rsidR="003E7442">
        <w:rPr>
          <w:rFonts w:hint="cs"/>
          <w:rtl/>
        </w:rPr>
        <w:t>ً</w:t>
      </w:r>
      <w:r w:rsidRPr="00EF2694">
        <w:rPr>
          <w:rtl/>
        </w:rPr>
        <w:t>.</w:t>
      </w:r>
    </w:p>
    <w:p w14:paraId="6BB6B358" w14:textId="6DDC2D64" w:rsidR="00782297" w:rsidRPr="00EF2694" w:rsidRDefault="00782297" w:rsidP="00A020F0">
      <w:pPr>
        <w:pStyle w:val="libNormal"/>
        <w:rPr>
          <w:rtl/>
        </w:rPr>
      </w:pPr>
      <w:r w:rsidRPr="00EF2694">
        <w:rPr>
          <w:rtl/>
        </w:rPr>
        <w:t xml:space="preserve">وفيما روى الصدوق في العلل عن أبان </w:t>
      </w:r>
      <w:r w:rsidR="00F85EC4">
        <w:rPr>
          <w:rtl/>
        </w:rPr>
        <w:t>أيضاً</w:t>
      </w:r>
      <w:r w:rsidR="008A4DAC">
        <w:rPr>
          <w:rtl/>
        </w:rPr>
        <w:t xml:space="preserve"> </w:t>
      </w:r>
      <w:r w:rsidRPr="00EF2694">
        <w:rPr>
          <w:rtl/>
        </w:rPr>
        <w:t xml:space="preserve">هكذا </w:t>
      </w:r>
      <w:r w:rsidR="004E2A7C">
        <w:rPr>
          <w:rtl/>
        </w:rPr>
        <w:t>قال :</w:t>
      </w:r>
      <w:r>
        <w:rPr>
          <w:rtl/>
        </w:rPr>
        <w:t xml:space="preserve"> </w:t>
      </w:r>
      <w:r w:rsidRPr="00EF2694">
        <w:rPr>
          <w:rtl/>
        </w:rPr>
        <w:t xml:space="preserve">فنظرت إلى الخاتم حين وضعه </w:t>
      </w:r>
      <w:r w:rsidR="0022555C">
        <w:rPr>
          <w:rtl/>
        </w:rPr>
        <w:t xml:space="preserve">عليّ </w:t>
      </w:r>
      <w:r w:rsidRPr="002F75F6">
        <w:rPr>
          <w:rStyle w:val="libAlaemChar"/>
          <w:rtl/>
        </w:rPr>
        <w:t>عليه‌السلام</w:t>
      </w:r>
      <w:r w:rsidRPr="00EF2694">
        <w:rPr>
          <w:rtl/>
        </w:rPr>
        <w:t xml:space="preserve"> في إصبعه اليمنى</w:t>
      </w:r>
      <w:r>
        <w:rPr>
          <w:rtl/>
        </w:rPr>
        <w:t xml:space="preserve"> ، </w:t>
      </w:r>
      <w:r w:rsidRPr="00EF2694">
        <w:rPr>
          <w:rtl/>
        </w:rPr>
        <w:t>وهو يؤيد الثاني</w:t>
      </w:r>
      <w:r>
        <w:rPr>
          <w:rtl/>
        </w:rPr>
        <w:t xml:space="preserve"> ، </w:t>
      </w:r>
      <w:r w:rsidRPr="00EF2694">
        <w:rPr>
          <w:rtl/>
        </w:rPr>
        <w:t>وفي النهاية فيه</w:t>
      </w:r>
      <w:r>
        <w:rPr>
          <w:rtl/>
        </w:rPr>
        <w:t xml:space="preserve"> : </w:t>
      </w:r>
      <w:r w:rsidRPr="00EF2694">
        <w:rPr>
          <w:rtl/>
        </w:rPr>
        <w:t xml:space="preserve">كان اسم عمامة </w:t>
      </w:r>
      <w:r w:rsidR="00CD2212">
        <w:rPr>
          <w:rtl/>
        </w:rPr>
        <w:t xml:space="preserve">النبيّ </w:t>
      </w:r>
      <w:r w:rsidR="00766E5A">
        <w:rPr>
          <w:rStyle w:val="libAlaemChar"/>
          <w:rtl/>
        </w:rPr>
        <w:t xml:space="preserve">صلى‌الله‌عليه‌وآله‌وسلم </w:t>
      </w:r>
      <w:r w:rsidRPr="004907EA">
        <w:rPr>
          <w:rtl/>
        </w:rPr>
        <w:t>السحاب</w:t>
      </w:r>
      <w:r>
        <w:rPr>
          <w:rtl/>
        </w:rPr>
        <w:t xml:space="preserve"> ، </w:t>
      </w:r>
      <w:r w:rsidRPr="00EF2694">
        <w:rPr>
          <w:rtl/>
        </w:rPr>
        <w:t>سم</w:t>
      </w:r>
      <w:r w:rsidR="003E7442">
        <w:rPr>
          <w:rFonts w:hint="cs"/>
          <w:rtl/>
        </w:rPr>
        <w:t>ّ</w:t>
      </w:r>
      <w:r w:rsidRPr="00EF2694">
        <w:rPr>
          <w:rtl/>
        </w:rPr>
        <w:t>يت به تشبيها</w:t>
      </w:r>
      <w:r w:rsidR="003E7442">
        <w:rPr>
          <w:rFonts w:hint="cs"/>
          <w:rtl/>
        </w:rPr>
        <w:t>ً</w:t>
      </w:r>
      <w:r w:rsidRPr="00EF2694">
        <w:rPr>
          <w:rtl/>
        </w:rPr>
        <w:t xml:space="preserve"> بسحاب المطر لانسحابه في الهواء</w:t>
      </w:r>
    </w:p>
    <w:p w14:paraId="046F0DA1" w14:textId="77777777" w:rsidR="00CE1409" w:rsidRDefault="00CE1409" w:rsidP="00CE1409">
      <w:pPr>
        <w:pStyle w:val="libNormal"/>
        <w:rPr>
          <w:rtl/>
        </w:rPr>
      </w:pPr>
      <w:r>
        <w:rPr>
          <w:rtl/>
        </w:rPr>
        <w:br w:type="page"/>
      </w:r>
    </w:p>
    <w:p w14:paraId="5B0B18E6" w14:textId="72F9DA00" w:rsidR="00782297" w:rsidRPr="00EF2694" w:rsidRDefault="00782297" w:rsidP="00CE1409">
      <w:pPr>
        <w:pStyle w:val="libNormal0"/>
        <w:rPr>
          <w:rtl/>
        </w:rPr>
      </w:pPr>
      <w:r>
        <w:rPr>
          <w:rtl/>
        </w:rPr>
        <w:lastRenderedPageBreak/>
        <w:t>و</w:t>
      </w:r>
      <w:r w:rsidRPr="00EF2694">
        <w:rPr>
          <w:rtl/>
        </w:rPr>
        <w:t xml:space="preserve">البرد والأبرقة والقضيب </w:t>
      </w:r>
      <w:r w:rsidR="008D0E33">
        <w:rPr>
          <w:rtl/>
        </w:rPr>
        <w:t>قال :</w:t>
      </w:r>
      <w:r w:rsidRPr="00EF2694">
        <w:rPr>
          <w:rtl/>
        </w:rPr>
        <w:t xml:space="preserve">فو الله ما رأيتها غير ساعتي تلك يعني الأبرقة فجيء بشقة كادت تخطف الأبصار فإذا هي من أبرق </w:t>
      </w:r>
      <w:r w:rsidR="008F33B0">
        <w:rPr>
          <w:rtl/>
        </w:rPr>
        <w:t xml:space="preserve">الجنّة </w:t>
      </w:r>
      <w:r w:rsidRPr="00EF2694">
        <w:rPr>
          <w:rtl/>
        </w:rPr>
        <w:t>ف</w:t>
      </w:r>
      <w:r w:rsidR="008D0E33">
        <w:rPr>
          <w:rtl/>
        </w:rPr>
        <w:t>قال :</w:t>
      </w:r>
      <w:r w:rsidRPr="00EF2694">
        <w:rPr>
          <w:rtl/>
        </w:rPr>
        <w:t xml:space="preserve">يا </w:t>
      </w:r>
      <w:r w:rsidR="0022555C">
        <w:rPr>
          <w:rtl/>
        </w:rPr>
        <w:t>عليّ</w:t>
      </w:r>
      <w:r w:rsidR="003E7442">
        <w:rPr>
          <w:rFonts w:hint="cs"/>
          <w:rtl/>
        </w:rPr>
        <w:t>ُ</w:t>
      </w:r>
      <w:r w:rsidR="0022555C">
        <w:rPr>
          <w:rtl/>
        </w:rPr>
        <w:t xml:space="preserve"> </w:t>
      </w:r>
      <w:r w:rsidRPr="00EF2694">
        <w:rPr>
          <w:rtl/>
        </w:rPr>
        <w:t>إن</w:t>
      </w:r>
      <w:r w:rsidR="003E7442">
        <w:rPr>
          <w:rFonts w:hint="cs"/>
          <w:rtl/>
        </w:rPr>
        <w:t>َّ</w:t>
      </w:r>
      <w:r w:rsidRPr="00EF2694">
        <w:rPr>
          <w:rtl/>
        </w:rPr>
        <w:t xml:space="preserve"> جبرئيل أتاني بها و</w:t>
      </w:r>
      <w:r w:rsidR="008D0E33">
        <w:rPr>
          <w:rtl/>
        </w:rPr>
        <w:t>قال :</w:t>
      </w:r>
      <w:r w:rsidRPr="00EF2694">
        <w:rPr>
          <w:rtl/>
        </w:rPr>
        <w:t xml:space="preserve">يا </w:t>
      </w:r>
      <w:r w:rsidR="008D0E33">
        <w:rPr>
          <w:rtl/>
        </w:rPr>
        <w:t xml:space="preserve">محمّد </w:t>
      </w:r>
      <w:r w:rsidRPr="00EF2694">
        <w:rPr>
          <w:rtl/>
        </w:rPr>
        <w:t xml:space="preserve">اجعلها في حلقة الدرع واستذفر بها مكان المنطقة </w:t>
      </w:r>
      <w:r w:rsidR="00F66E4A">
        <w:rPr>
          <w:rtl/>
        </w:rPr>
        <w:t xml:space="preserve">ثمّ </w:t>
      </w:r>
      <w:r w:rsidRPr="00EF2694">
        <w:rPr>
          <w:rtl/>
        </w:rPr>
        <w:t>دعا بزوجي نعال عربي</w:t>
      </w:r>
      <w:r w:rsidR="003E7442">
        <w:rPr>
          <w:rFonts w:hint="cs"/>
          <w:rtl/>
        </w:rPr>
        <w:t>ّ</w:t>
      </w:r>
      <w:r w:rsidRPr="00EF2694">
        <w:rPr>
          <w:rtl/>
        </w:rPr>
        <w:t>ين جميعا</w:t>
      </w:r>
      <w:r w:rsidR="003E7442">
        <w:rPr>
          <w:rFonts w:hint="cs"/>
          <w:rtl/>
        </w:rPr>
        <w:t>ً</w:t>
      </w:r>
      <w:r w:rsidRPr="00EF2694">
        <w:rPr>
          <w:rtl/>
        </w:rPr>
        <w:t xml:space="preserve"> أحدهما مخصوف والآخر غير مخصوف والقميصين القميص الذي</w:t>
      </w:r>
    </w:p>
    <w:p w14:paraId="53C718FA" w14:textId="3BBFC6F2" w:rsidR="00782297" w:rsidRPr="00324B78" w:rsidRDefault="008D0E33" w:rsidP="009D38AE">
      <w:pPr>
        <w:pStyle w:val="libLine"/>
        <w:rPr>
          <w:rtl/>
        </w:rPr>
      </w:pPr>
      <w:r>
        <w:rPr>
          <w:rFonts w:hint="cs"/>
          <w:rtl/>
        </w:rPr>
        <w:t>________________________________________________________</w:t>
      </w:r>
    </w:p>
    <w:p w14:paraId="18161E77" w14:textId="035E0AFA" w:rsidR="00782297" w:rsidRPr="00EF2694" w:rsidRDefault="00782297" w:rsidP="004E511B">
      <w:pPr>
        <w:pStyle w:val="libNormal0"/>
        <w:rPr>
          <w:rtl/>
        </w:rPr>
      </w:pPr>
      <w:r w:rsidRPr="004907EA">
        <w:rPr>
          <w:rtl/>
        </w:rPr>
        <w:t>والبرد</w:t>
      </w:r>
      <w:r w:rsidRPr="00EF2694">
        <w:rPr>
          <w:rtl/>
        </w:rPr>
        <w:t xml:space="preserve"> </w:t>
      </w:r>
      <w:r w:rsidR="008A4DAC">
        <w:rPr>
          <w:rtl/>
        </w:rPr>
        <w:t xml:space="preserve">بالضمّ </w:t>
      </w:r>
      <w:r w:rsidRPr="00EF2694">
        <w:rPr>
          <w:rtl/>
        </w:rPr>
        <w:t>نوع من الثياب معروف</w:t>
      </w:r>
      <w:r>
        <w:rPr>
          <w:rtl/>
        </w:rPr>
        <w:t xml:space="preserve"> ، </w:t>
      </w:r>
      <w:r w:rsidRPr="004907EA">
        <w:rPr>
          <w:rtl/>
        </w:rPr>
        <w:t>والأبرقة</w:t>
      </w:r>
      <w:r w:rsidRPr="00EF2694">
        <w:rPr>
          <w:rtl/>
        </w:rPr>
        <w:t xml:space="preserve"> سميت بها لبريقها</w:t>
      </w:r>
      <w:r>
        <w:rPr>
          <w:rtl/>
        </w:rPr>
        <w:t xml:space="preserve"> ، </w:t>
      </w:r>
      <w:r w:rsidRPr="00EF2694">
        <w:rPr>
          <w:rtl/>
        </w:rPr>
        <w:t>أو لكونها ذات لونين</w:t>
      </w:r>
      <w:r>
        <w:rPr>
          <w:rtl/>
        </w:rPr>
        <w:t xml:space="preserve"> ، </w:t>
      </w:r>
      <w:r w:rsidR="008D0E33">
        <w:rPr>
          <w:rtl/>
        </w:rPr>
        <w:t>قال :</w:t>
      </w:r>
      <w:r w:rsidRPr="00EF2694">
        <w:rPr>
          <w:rtl/>
        </w:rPr>
        <w:t>في القاموس</w:t>
      </w:r>
      <w:r>
        <w:rPr>
          <w:rtl/>
        </w:rPr>
        <w:t xml:space="preserve"> : </w:t>
      </w:r>
      <w:r w:rsidRPr="00EF2694">
        <w:rPr>
          <w:rtl/>
        </w:rPr>
        <w:t>الأبرق</w:t>
      </w:r>
      <w:r>
        <w:rPr>
          <w:rtl/>
        </w:rPr>
        <w:t xml:space="preserve"> : </w:t>
      </w:r>
      <w:r w:rsidRPr="00EF2694">
        <w:rPr>
          <w:rtl/>
        </w:rPr>
        <w:t>الحبل الذي فيه لونان</w:t>
      </w:r>
      <w:r>
        <w:rPr>
          <w:rtl/>
        </w:rPr>
        <w:t xml:space="preserve"> ، </w:t>
      </w:r>
      <w:r w:rsidRPr="00EF2694">
        <w:rPr>
          <w:rtl/>
        </w:rPr>
        <w:t>و</w:t>
      </w:r>
      <w:r w:rsidR="008A4DAC">
        <w:rPr>
          <w:rtl/>
        </w:rPr>
        <w:t xml:space="preserve">كلّ </w:t>
      </w:r>
      <w:r w:rsidRPr="00EF2694">
        <w:rPr>
          <w:rtl/>
        </w:rPr>
        <w:t>شيء اجتمع فيه سواد وبياض فهو أبرق</w:t>
      </w:r>
      <w:r>
        <w:rPr>
          <w:rtl/>
        </w:rPr>
        <w:t xml:space="preserve"> « </w:t>
      </w:r>
      <w:r w:rsidRPr="00EF2694">
        <w:rPr>
          <w:rtl/>
        </w:rPr>
        <w:t>انتهى</w:t>
      </w:r>
      <w:r>
        <w:rPr>
          <w:rtl/>
        </w:rPr>
        <w:t xml:space="preserve"> ».</w:t>
      </w:r>
    </w:p>
    <w:p w14:paraId="239B876F" w14:textId="58DD9908" w:rsidR="00782297" w:rsidRPr="00EF2694" w:rsidRDefault="00782297" w:rsidP="00A020F0">
      <w:pPr>
        <w:pStyle w:val="libNormal"/>
        <w:rPr>
          <w:rtl/>
        </w:rPr>
      </w:pPr>
      <w:r w:rsidRPr="004907EA">
        <w:rPr>
          <w:rtl/>
        </w:rPr>
        <w:t>والقضيب</w:t>
      </w:r>
      <w:r w:rsidRPr="00EF2694">
        <w:rPr>
          <w:rtl/>
        </w:rPr>
        <w:t xml:space="preserve"> هو الغصن</w:t>
      </w:r>
      <w:r>
        <w:rPr>
          <w:rtl/>
        </w:rPr>
        <w:t xml:space="preserve"> ، </w:t>
      </w:r>
      <w:r w:rsidRPr="00EF2694">
        <w:rPr>
          <w:rtl/>
        </w:rPr>
        <w:t>والمراد به العصا سميت به لكونها مقطوعة من الشجر والقضب</w:t>
      </w:r>
      <w:r>
        <w:rPr>
          <w:rtl/>
        </w:rPr>
        <w:t xml:space="preserve"> : </w:t>
      </w:r>
      <w:r w:rsidRPr="00EF2694">
        <w:rPr>
          <w:rtl/>
        </w:rPr>
        <w:t>القطع</w:t>
      </w:r>
      <w:r>
        <w:rPr>
          <w:rtl/>
        </w:rPr>
        <w:t xml:space="preserve"> « </w:t>
      </w:r>
      <w:r w:rsidRPr="004907EA">
        <w:rPr>
          <w:rtl/>
        </w:rPr>
        <w:t>يعني الأبرقة</w:t>
      </w:r>
      <w:r>
        <w:rPr>
          <w:rtl/>
        </w:rPr>
        <w:t xml:space="preserve"> » </w:t>
      </w:r>
      <w:r w:rsidRPr="00EF2694">
        <w:rPr>
          <w:rtl/>
        </w:rPr>
        <w:t>ت</w:t>
      </w:r>
      <w:r w:rsidR="00DB530D">
        <w:rPr>
          <w:rtl/>
        </w:rPr>
        <w:t xml:space="preserve">فسيّر </w:t>
      </w:r>
      <w:r w:rsidRPr="00EF2694">
        <w:rPr>
          <w:rtl/>
        </w:rPr>
        <w:t xml:space="preserve">عن الصادق </w:t>
      </w:r>
      <w:r w:rsidRPr="002F75F6">
        <w:rPr>
          <w:rStyle w:val="libAlaemChar"/>
          <w:rtl/>
        </w:rPr>
        <w:t>عليه‌السلام</w:t>
      </w:r>
      <w:r w:rsidRPr="00EF2694">
        <w:rPr>
          <w:rtl/>
        </w:rPr>
        <w:t xml:space="preserve"> لضمير</w:t>
      </w:r>
      <w:r>
        <w:rPr>
          <w:rtl/>
        </w:rPr>
        <w:t xml:space="preserve"> « </w:t>
      </w:r>
      <w:r w:rsidRPr="00EF2694">
        <w:rPr>
          <w:rtl/>
        </w:rPr>
        <w:t>رأيتها</w:t>
      </w:r>
      <w:r>
        <w:rPr>
          <w:rtl/>
        </w:rPr>
        <w:t xml:space="preserve"> » </w:t>
      </w:r>
      <w:r w:rsidRPr="00EF2694">
        <w:rPr>
          <w:rtl/>
        </w:rPr>
        <w:t>وفي القاموس</w:t>
      </w:r>
      <w:r>
        <w:rPr>
          <w:rtl/>
        </w:rPr>
        <w:t xml:space="preserve"> : </w:t>
      </w:r>
      <w:r w:rsidRPr="00EF2694">
        <w:rPr>
          <w:rtl/>
        </w:rPr>
        <w:t>الشقة بالكسر من العصا والثوب وغيره</w:t>
      </w:r>
      <w:r>
        <w:rPr>
          <w:rtl/>
        </w:rPr>
        <w:t xml:space="preserve"> : </w:t>
      </w:r>
      <w:r w:rsidRPr="00EF2694">
        <w:rPr>
          <w:rtl/>
        </w:rPr>
        <w:t>ما شق مستطيلا</w:t>
      </w:r>
      <w:r>
        <w:rPr>
          <w:rtl/>
        </w:rPr>
        <w:t xml:space="preserve"> ، </w:t>
      </w:r>
      <w:r w:rsidRPr="00EF2694">
        <w:rPr>
          <w:rtl/>
        </w:rPr>
        <w:t>والقطعة المشقوقة ونصف الشيء إذا شق</w:t>
      </w:r>
      <w:r>
        <w:rPr>
          <w:rtl/>
        </w:rPr>
        <w:t xml:space="preserve"> ، </w:t>
      </w:r>
      <w:r w:rsidRPr="00EF2694">
        <w:rPr>
          <w:rtl/>
        </w:rPr>
        <w:t>وفي النهاية</w:t>
      </w:r>
      <w:r>
        <w:rPr>
          <w:rtl/>
        </w:rPr>
        <w:t xml:space="preserve"> : </w:t>
      </w:r>
      <w:r w:rsidRPr="00EF2694">
        <w:rPr>
          <w:rtl/>
        </w:rPr>
        <w:t>الشقة جنس من الثياب</w:t>
      </w:r>
      <w:r>
        <w:rPr>
          <w:rtl/>
        </w:rPr>
        <w:t xml:space="preserve"> ، </w:t>
      </w:r>
      <w:r w:rsidRPr="00EF2694">
        <w:rPr>
          <w:rtl/>
        </w:rPr>
        <w:t>وقيل</w:t>
      </w:r>
      <w:r>
        <w:rPr>
          <w:rtl/>
        </w:rPr>
        <w:t xml:space="preserve"> : </w:t>
      </w:r>
      <w:r w:rsidRPr="00EF2694">
        <w:rPr>
          <w:rtl/>
        </w:rPr>
        <w:t>هي نصف ثوب</w:t>
      </w:r>
      <w:r>
        <w:rPr>
          <w:rtl/>
        </w:rPr>
        <w:t xml:space="preserve"> « </w:t>
      </w:r>
      <w:r w:rsidRPr="00EF2694">
        <w:rPr>
          <w:rtl/>
        </w:rPr>
        <w:t>انتهى</w:t>
      </w:r>
      <w:r>
        <w:rPr>
          <w:rtl/>
        </w:rPr>
        <w:t xml:space="preserve"> ».</w:t>
      </w:r>
    </w:p>
    <w:p w14:paraId="20A77CC0" w14:textId="210AAE4B" w:rsidR="00782297" w:rsidRPr="00EF2694" w:rsidRDefault="00782297" w:rsidP="00A020F0">
      <w:pPr>
        <w:pStyle w:val="libNormal"/>
        <w:rPr>
          <w:rtl/>
        </w:rPr>
      </w:pPr>
      <w:r w:rsidRPr="00EF2694">
        <w:rPr>
          <w:rtl/>
        </w:rPr>
        <w:t>وخطف الشيء يخطفه استبله وذهب به بسرعة</w:t>
      </w:r>
      <w:r>
        <w:rPr>
          <w:rtl/>
        </w:rPr>
        <w:t xml:space="preserve"> « </w:t>
      </w:r>
      <w:r w:rsidRPr="004907EA">
        <w:rPr>
          <w:rtl/>
        </w:rPr>
        <w:t>واستدفر بها</w:t>
      </w:r>
      <w:r>
        <w:rPr>
          <w:rtl/>
        </w:rPr>
        <w:t xml:space="preserve"> » </w:t>
      </w:r>
      <w:r w:rsidRPr="00EF2694">
        <w:rPr>
          <w:rtl/>
        </w:rPr>
        <w:t>لعله كان واستثفر بها وأريد به الشد</w:t>
      </w:r>
      <w:r w:rsidR="003E7442">
        <w:rPr>
          <w:rFonts w:hint="cs"/>
          <w:rtl/>
        </w:rPr>
        <w:t>ّ</w:t>
      </w:r>
      <w:r w:rsidRPr="00EF2694">
        <w:rPr>
          <w:rtl/>
        </w:rPr>
        <w:t xml:space="preserve"> على الوسط</w:t>
      </w:r>
      <w:r>
        <w:rPr>
          <w:rtl/>
        </w:rPr>
        <w:t xml:space="preserve"> ، </w:t>
      </w:r>
      <w:r w:rsidR="008D0E33">
        <w:rPr>
          <w:rtl/>
        </w:rPr>
        <w:t>قال :</w:t>
      </w:r>
      <w:r w:rsidRPr="00EF2694">
        <w:rPr>
          <w:rtl/>
        </w:rPr>
        <w:t>في النهاية</w:t>
      </w:r>
      <w:r>
        <w:rPr>
          <w:rtl/>
        </w:rPr>
        <w:t xml:space="preserve"> : </w:t>
      </w:r>
      <w:r w:rsidRPr="00EF2694">
        <w:rPr>
          <w:rtl/>
        </w:rPr>
        <w:t xml:space="preserve">فيه </w:t>
      </w:r>
      <w:r w:rsidR="007F174A">
        <w:rPr>
          <w:rtl/>
        </w:rPr>
        <w:t xml:space="preserve">أنّه </w:t>
      </w:r>
      <w:r w:rsidRPr="00EF2694">
        <w:rPr>
          <w:rtl/>
        </w:rPr>
        <w:t>أمر المستحاضة أن تستثفر هو أن تشد فرجها بخرقة عريضة بعد أن تحتشي قطنا</w:t>
      </w:r>
      <w:r>
        <w:rPr>
          <w:rtl/>
        </w:rPr>
        <w:t xml:space="preserve"> ، </w:t>
      </w:r>
      <w:r w:rsidRPr="00EF2694">
        <w:rPr>
          <w:rtl/>
        </w:rPr>
        <w:t>وتوثق طرفيها في شيء تشده على وسطها</w:t>
      </w:r>
      <w:r>
        <w:rPr>
          <w:rtl/>
        </w:rPr>
        <w:t xml:space="preserve"> ، </w:t>
      </w:r>
      <w:r w:rsidRPr="00EF2694">
        <w:rPr>
          <w:rtl/>
        </w:rPr>
        <w:t>فتمنع بذلك سيل الدم</w:t>
      </w:r>
      <w:r>
        <w:rPr>
          <w:rtl/>
        </w:rPr>
        <w:t xml:space="preserve"> ، </w:t>
      </w:r>
      <w:r w:rsidRPr="00EF2694">
        <w:rPr>
          <w:rtl/>
        </w:rPr>
        <w:t>وهو مأخوذ من ثفر الدابة الذي يجعل تحت ذنبها</w:t>
      </w:r>
      <w:r>
        <w:rPr>
          <w:rtl/>
        </w:rPr>
        <w:t xml:space="preserve"> ، </w:t>
      </w:r>
      <w:r w:rsidRPr="00EF2694">
        <w:rPr>
          <w:rtl/>
        </w:rPr>
        <w:t>وفي صفة الجن</w:t>
      </w:r>
      <w:r>
        <w:rPr>
          <w:rtl/>
        </w:rPr>
        <w:t xml:space="preserve"> : </w:t>
      </w:r>
      <w:r w:rsidRPr="00EF2694">
        <w:rPr>
          <w:rtl/>
        </w:rPr>
        <w:t>مستثفر من ثيابهم</w:t>
      </w:r>
      <w:r>
        <w:rPr>
          <w:rtl/>
        </w:rPr>
        <w:t xml:space="preserve"> ، </w:t>
      </w:r>
      <w:r w:rsidRPr="00EF2694">
        <w:rPr>
          <w:rtl/>
        </w:rPr>
        <w:t>هو أن يدخل الرجل ثوبه بين رجليه كما يفعل الكلب بذنبه</w:t>
      </w:r>
      <w:r>
        <w:rPr>
          <w:rtl/>
        </w:rPr>
        <w:t xml:space="preserve"> « </w:t>
      </w:r>
      <w:r w:rsidRPr="00EF2694">
        <w:rPr>
          <w:rtl/>
        </w:rPr>
        <w:t>انتهى</w:t>
      </w:r>
      <w:r>
        <w:rPr>
          <w:rtl/>
        </w:rPr>
        <w:t xml:space="preserve"> » </w:t>
      </w:r>
      <w:r w:rsidRPr="00EF2694">
        <w:rPr>
          <w:rtl/>
        </w:rPr>
        <w:t>وأما ما في النسخ بالذال ففي القاموس</w:t>
      </w:r>
      <w:r>
        <w:rPr>
          <w:rtl/>
        </w:rPr>
        <w:t xml:space="preserve"> : </w:t>
      </w:r>
      <w:r w:rsidRPr="00EF2694">
        <w:rPr>
          <w:rtl/>
        </w:rPr>
        <w:t xml:space="preserve">الذفر محركة </w:t>
      </w:r>
      <w:r w:rsidR="006B4F49">
        <w:rPr>
          <w:rtl/>
        </w:rPr>
        <w:t xml:space="preserve">شدّة </w:t>
      </w:r>
      <w:r w:rsidRPr="00EF2694">
        <w:rPr>
          <w:rtl/>
        </w:rPr>
        <w:t>ذكاء الريح كالذفرة ومسك أذفر</w:t>
      </w:r>
      <w:r>
        <w:rPr>
          <w:rtl/>
        </w:rPr>
        <w:t xml:space="preserve"> ، </w:t>
      </w:r>
      <w:r w:rsidRPr="00EF2694">
        <w:rPr>
          <w:rtl/>
        </w:rPr>
        <w:t>ففيه تضمين معنى الشد مع الإشارة إلى طيب رائحتها</w:t>
      </w:r>
      <w:r>
        <w:rPr>
          <w:rtl/>
        </w:rPr>
        <w:t xml:space="preserve"> ، </w:t>
      </w:r>
      <w:r w:rsidRPr="00EF2694">
        <w:rPr>
          <w:rtl/>
        </w:rPr>
        <w:t>فصار الحاصل تطيب بها جاعلا</w:t>
      </w:r>
      <w:r w:rsidR="003E7442">
        <w:rPr>
          <w:rFonts w:hint="cs"/>
          <w:rtl/>
        </w:rPr>
        <w:t>ً</w:t>
      </w:r>
      <w:r w:rsidRPr="00EF2694">
        <w:rPr>
          <w:rtl/>
        </w:rPr>
        <w:t xml:space="preserve"> لها مكان المنطقة</w:t>
      </w:r>
      <w:r>
        <w:rPr>
          <w:rtl/>
        </w:rPr>
        <w:t xml:space="preserve"> ، </w:t>
      </w:r>
      <w:r w:rsidRPr="00EF2694">
        <w:rPr>
          <w:rtl/>
        </w:rPr>
        <w:t>أو يكون</w:t>
      </w:r>
      <w:r>
        <w:rPr>
          <w:rtl/>
        </w:rPr>
        <w:t xml:space="preserve"> « </w:t>
      </w:r>
      <w:r w:rsidRPr="004907EA">
        <w:rPr>
          <w:rtl/>
        </w:rPr>
        <w:t>مكان المنطقة</w:t>
      </w:r>
      <w:r>
        <w:rPr>
          <w:rtl/>
        </w:rPr>
        <w:t xml:space="preserve"> » </w:t>
      </w:r>
      <w:r w:rsidRPr="00EF2694">
        <w:rPr>
          <w:rtl/>
        </w:rPr>
        <w:t>متعلقا</w:t>
      </w:r>
      <w:r w:rsidR="003E7442">
        <w:rPr>
          <w:rFonts w:hint="cs"/>
          <w:rtl/>
        </w:rPr>
        <w:t>ً</w:t>
      </w:r>
      <w:r w:rsidRPr="00EF2694">
        <w:rPr>
          <w:rtl/>
        </w:rPr>
        <w:t xml:space="preserve"> باجعلها</w:t>
      </w:r>
      <w:r>
        <w:rPr>
          <w:rtl/>
        </w:rPr>
        <w:t xml:space="preserve"> ، </w:t>
      </w:r>
      <w:r w:rsidRPr="00EF2694">
        <w:rPr>
          <w:rtl/>
        </w:rPr>
        <w:t>وقيل</w:t>
      </w:r>
      <w:r>
        <w:rPr>
          <w:rtl/>
        </w:rPr>
        <w:t xml:space="preserve"> : </w:t>
      </w:r>
      <w:r w:rsidRPr="00EF2694">
        <w:rPr>
          <w:rtl/>
        </w:rPr>
        <w:t>الاستدفار</w:t>
      </w:r>
      <w:r>
        <w:rPr>
          <w:rtl/>
        </w:rPr>
        <w:t xml:space="preserve"> : </w:t>
      </w:r>
      <w:r w:rsidRPr="00EF2694">
        <w:rPr>
          <w:rtl/>
        </w:rPr>
        <w:t>جعل الشيء صلبا</w:t>
      </w:r>
      <w:r w:rsidR="003E7442">
        <w:rPr>
          <w:rFonts w:hint="cs"/>
          <w:rtl/>
        </w:rPr>
        <w:t>ً</w:t>
      </w:r>
      <w:r w:rsidRPr="00EF2694">
        <w:rPr>
          <w:rtl/>
        </w:rPr>
        <w:t xml:space="preserve"> شديدا</w:t>
      </w:r>
      <w:r w:rsidR="003E7442">
        <w:rPr>
          <w:rFonts w:hint="cs"/>
          <w:rtl/>
        </w:rPr>
        <w:t>ً</w:t>
      </w:r>
      <w:r>
        <w:rPr>
          <w:rtl/>
        </w:rPr>
        <w:t xml:space="preserve"> ، </w:t>
      </w:r>
      <w:r w:rsidRPr="00EF2694">
        <w:rPr>
          <w:rtl/>
        </w:rPr>
        <w:t>في القاموس</w:t>
      </w:r>
      <w:r>
        <w:rPr>
          <w:rtl/>
        </w:rPr>
        <w:t xml:space="preserve"> : </w:t>
      </w:r>
      <w:r w:rsidRPr="00EF2694">
        <w:rPr>
          <w:rtl/>
        </w:rPr>
        <w:t>الذفر كطمر الصلب الشديد</w:t>
      </w:r>
      <w:r>
        <w:rPr>
          <w:rtl/>
        </w:rPr>
        <w:t xml:space="preserve"> ، </w:t>
      </w:r>
      <w:r w:rsidRPr="00EF2694">
        <w:rPr>
          <w:rtl/>
        </w:rPr>
        <w:t>ولا يخفى ما فيه.</w:t>
      </w:r>
    </w:p>
    <w:p w14:paraId="546999E8" w14:textId="77777777" w:rsidR="00782297" w:rsidRPr="00EF2694" w:rsidRDefault="00782297" w:rsidP="00A020F0">
      <w:pPr>
        <w:pStyle w:val="libNormal"/>
        <w:rPr>
          <w:rtl/>
        </w:rPr>
      </w:pPr>
      <w:r w:rsidRPr="004907EA">
        <w:rPr>
          <w:rtl/>
        </w:rPr>
        <w:t>وفي النهاية خصف</w:t>
      </w:r>
      <w:r w:rsidRPr="00EF2694">
        <w:rPr>
          <w:rtl/>
        </w:rPr>
        <w:t xml:space="preserve"> الرجل نعله خصفا وهو فيه كرقع الثوب.</w:t>
      </w:r>
    </w:p>
    <w:p w14:paraId="6FE43D50" w14:textId="77777777" w:rsidR="00CE1409" w:rsidRDefault="00CE1409" w:rsidP="00CE1409">
      <w:pPr>
        <w:pStyle w:val="libNormal"/>
        <w:rPr>
          <w:rtl/>
        </w:rPr>
      </w:pPr>
      <w:r>
        <w:rPr>
          <w:rtl/>
        </w:rPr>
        <w:br w:type="page"/>
      </w:r>
    </w:p>
    <w:p w14:paraId="7242300C" w14:textId="303B5979" w:rsidR="00782297" w:rsidRDefault="00782297" w:rsidP="00CE1409">
      <w:pPr>
        <w:pStyle w:val="libNormal0"/>
        <w:rPr>
          <w:rtl/>
        </w:rPr>
      </w:pPr>
      <w:r w:rsidRPr="00EF2694">
        <w:rPr>
          <w:rtl/>
        </w:rPr>
        <w:lastRenderedPageBreak/>
        <w:t>أسري به فيه والقميص الذي خرج فيه يوم أحد والقلانس الثلاث قلنسوة السفر وقلنسوة العيدين والجمع وقلنسوة كان يلبسها ويقعد مع أصحابه</w:t>
      </w:r>
      <w:r>
        <w:rPr>
          <w:rFonts w:hint="cs"/>
          <w:rtl/>
        </w:rPr>
        <w:t>.</w:t>
      </w:r>
    </w:p>
    <w:p w14:paraId="703A233C" w14:textId="6DEA3E87" w:rsidR="00782297" w:rsidRPr="00EF2694" w:rsidRDefault="00F66E4A" w:rsidP="00A020F0">
      <w:pPr>
        <w:pStyle w:val="libNormal"/>
        <w:rPr>
          <w:rtl/>
        </w:rPr>
      </w:pPr>
      <w:r>
        <w:rPr>
          <w:rtl/>
        </w:rPr>
        <w:t xml:space="preserve">ثمّ </w:t>
      </w:r>
      <w:r w:rsidR="008D0E33">
        <w:rPr>
          <w:rtl/>
        </w:rPr>
        <w:t>قال :</w:t>
      </w:r>
      <w:r w:rsidR="00782297" w:rsidRPr="00EF2694">
        <w:rPr>
          <w:rtl/>
        </w:rPr>
        <w:t xml:space="preserve">يا بلال </w:t>
      </w:r>
      <w:r w:rsidR="0022555C">
        <w:rPr>
          <w:rtl/>
        </w:rPr>
        <w:t xml:space="preserve">عليّ </w:t>
      </w:r>
      <w:r w:rsidR="00782297" w:rsidRPr="00EF2694">
        <w:rPr>
          <w:rtl/>
        </w:rPr>
        <w:t xml:space="preserve">بالبغلتين الشهباء والدلدل والناقتين العضباء والقصواء والفرسين الجناح كانت توقف بباب المسجد لحوائج رسول الله </w:t>
      </w:r>
      <w:r w:rsidR="00766E5A">
        <w:rPr>
          <w:rStyle w:val="libAlaemChar"/>
          <w:rtl/>
        </w:rPr>
        <w:t xml:space="preserve">صلى‌الله‌عليه‌وآله‌وسلم </w:t>
      </w:r>
      <w:r w:rsidR="00782297" w:rsidRPr="00EF2694">
        <w:rPr>
          <w:rtl/>
        </w:rPr>
        <w:t xml:space="preserve">يبعث الرجل في حاجته فيركبه فيركضه في حاجة رسول الله </w:t>
      </w:r>
      <w:r w:rsidR="00766E5A">
        <w:rPr>
          <w:rStyle w:val="libAlaemChar"/>
          <w:rtl/>
        </w:rPr>
        <w:t xml:space="preserve">صلى‌الله‌عليه‌وآله‌وسلم </w:t>
      </w:r>
      <w:r w:rsidR="00782297" w:rsidRPr="00EF2694">
        <w:rPr>
          <w:rtl/>
        </w:rPr>
        <w:t>وحيزوم وهو الذي كان يقول أقدم حيزوم والحمار عفير ف</w:t>
      </w:r>
      <w:r w:rsidR="008D0E33">
        <w:rPr>
          <w:rtl/>
        </w:rPr>
        <w:t>قال :</w:t>
      </w:r>
      <w:r w:rsidR="00782297" w:rsidRPr="00EF2694">
        <w:rPr>
          <w:rtl/>
        </w:rPr>
        <w:t>اقبضها في حياتي</w:t>
      </w:r>
      <w:r w:rsidR="00782297">
        <w:rPr>
          <w:rFonts w:hint="cs"/>
          <w:rtl/>
        </w:rPr>
        <w:t>.</w:t>
      </w:r>
    </w:p>
    <w:p w14:paraId="01669DC7" w14:textId="0062ED87" w:rsidR="00782297" w:rsidRPr="00324B78" w:rsidRDefault="008D0E33" w:rsidP="009D38AE">
      <w:pPr>
        <w:pStyle w:val="libLine"/>
        <w:rPr>
          <w:rtl/>
        </w:rPr>
      </w:pPr>
      <w:r>
        <w:rPr>
          <w:rFonts w:hint="cs"/>
          <w:rtl/>
        </w:rPr>
        <w:t>________________________________________________________</w:t>
      </w:r>
    </w:p>
    <w:p w14:paraId="58BF7AD6" w14:textId="7646526B" w:rsidR="00782297" w:rsidRPr="00EF2694" w:rsidRDefault="00782297" w:rsidP="00A020F0">
      <w:pPr>
        <w:pStyle w:val="libNormal"/>
        <w:rPr>
          <w:rtl/>
        </w:rPr>
      </w:pPr>
      <w:r w:rsidRPr="004907EA">
        <w:rPr>
          <w:rtl/>
        </w:rPr>
        <w:t>و</w:t>
      </w:r>
      <w:r w:rsidR="004E2A7C">
        <w:rPr>
          <w:rtl/>
        </w:rPr>
        <w:t>قال :</w:t>
      </w:r>
      <w:r>
        <w:rPr>
          <w:rtl/>
        </w:rPr>
        <w:t xml:space="preserve"> </w:t>
      </w:r>
      <w:r w:rsidRPr="004907EA">
        <w:rPr>
          <w:rtl/>
        </w:rPr>
        <w:t>دلدل</w:t>
      </w:r>
      <w:r w:rsidRPr="00EF2694">
        <w:rPr>
          <w:rtl/>
        </w:rPr>
        <w:t xml:space="preserve"> في الأرض</w:t>
      </w:r>
      <w:r>
        <w:rPr>
          <w:rtl/>
        </w:rPr>
        <w:t xml:space="preserve"> : </w:t>
      </w:r>
      <w:r w:rsidRPr="00EF2694">
        <w:rPr>
          <w:rtl/>
        </w:rPr>
        <w:t>ذهب ومر</w:t>
      </w:r>
      <w:r>
        <w:rPr>
          <w:rtl/>
        </w:rPr>
        <w:t xml:space="preserve"> ، </w:t>
      </w:r>
      <w:r w:rsidRPr="00EF2694">
        <w:rPr>
          <w:rtl/>
        </w:rPr>
        <w:t>يدلدل ويتدلدل في مشية إذا اضطرب</w:t>
      </w:r>
      <w:r>
        <w:rPr>
          <w:rtl/>
        </w:rPr>
        <w:t xml:space="preserve"> ، </w:t>
      </w:r>
      <w:r w:rsidRPr="00EF2694">
        <w:rPr>
          <w:rtl/>
        </w:rPr>
        <w:t>ومنه الحديث</w:t>
      </w:r>
      <w:r>
        <w:rPr>
          <w:rtl/>
        </w:rPr>
        <w:t xml:space="preserve"> : </w:t>
      </w:r>
      <w:r w:rsidRPr="00EF2694">
        <w:rPr>
          <w:rtl/>
        </w:rPr>
        <w:t>كان اسم بغلته دلدل</w:t>
      </w:r>
      <w:r>
        <w:rPr>
          <w:rtl/>
        </w:rPr>
        <w:t xml:space="preserve"> ، </w:t>
      </w:r>
      <w:r w:rsidRPr="00EF2694">
        <w:rPr>
          <w:rtl/>
        </w:rPr>
        <w:t>و</w:t>
      </w:r>
      <w:r w:rsidR="008D0E33">
        <w:rPr>
          <w:rtl/>
        </w:rPr>
        <w:t>قال :</w:t>
      </w:r>
      <w:r w:rsidRPr="00EF2694">
        <w:rPr>
          <w:rtl/>
        </w:rPr>
        <w:t>فيه</w:t>
      </w:r>
      <w:r>
        <w:rPr>
          <w:rtl/>
        </w:rPr>
        <w:t xml:space="preserve"> : </w:t>
      </w:r>
      <w:r w:rsidRPr="00EF2694">
        <w:rPr>
          <w:rtl/>
        </w:rPr>
        <w:t xml:space="preserve">كان اسم ناقته </w:t>
      </w:r>
      <w:r w:rsidRPr="004907EA">
        <w:rPr>
          <w:rtl/>
        </w:rPr>
        <w:t>العضباء</w:t>
      </w:r>
      <w:r w:rsidRPr="00EF2694">
        <w:rPr>
          <w:rtl/>
        </w:rPr>
        <w:t xml:space="preserve"> هو علم لها منقول من قولهم ناقة عضباء أي مشقوقة الأذن</w:t>
      </w:r>
      <w:r>
        <w:rPr>
          <w:rtl/>
        </w:rPr>
        <w:t xml:space="preserve"> ، </w:t>
      </w:r>
      <w:r w:rsidRPr="00EF2694">
        <w:rPr>
          <w:rtl/>
        </w:rPr>
        <w:t>و</w:t>
      </w:r>
      <w:r w:rsidR="008D0E33">
        <w:rPr>
          <w:rtl/>
        </w:rPr>
        <w:t>قال :</w:t>
      </w:r>
      <w:r w:rsidRPr="00EF2694">
        <w:rPr>
          <w:rtl/>
        </w:rPr>
        <w:t>بعضهم</w:t>
      </w:r>
      <w:r>
        <w:rPr>
          <w:rtl/>
        </w:rPr>
        <w:t xml:space="preserve"> : </w:t>
      </w:r>
      <w:r w:rsidRPr="00EF2694">
        <w:rPr>
          <w:rtl/>
        </w:rPr>
        <w:t>إنها كانت مشقوقة الأذن وال</w:t>
      </w:r>
      <w:r w:rsidR="00D54C7C">
        <w:rPr>
          <w:rtl/>
        </w:rPr>
        <w:t xml:space="preserve">أوّل </w:t>
      </w:r>
      <w:r w:rsidRPr="00EF2694">
        <w:rPr>
          <w:rtl/>
        </w:rPr>
        <w:t>أكثر</w:t>
      </w:r>
      <w:r>
        <w:rPr>
          <w:rtl/>
        </w:rPr>
        <w:t xml:space="preserve"> ، </w:t>
      </w:r>
      <w:r w:rsidRPr="00EF2694">
        <w:rPr>
          <w:rtl/>
        </w:rPr>
        <w:t>و</w:t>
      </w:r>
      <w:r w:rsidR="008D0E33">
        <w:rPr>
          <w:rtl/>
        </w:rPr>
        <w:t>قال :</w:t>
      </w:r>
      <w:r w:rsidRPr="00EF2694">
        <w:rPr>
          <w:rtl/>
        </w:rPr>
        <w:t>الزمخشري</w:t>
      </w:r>
      <w:r>
        <w:rPr>
          <w:rtl/>
        </w:rPr>
        <w:t xml:space="preserve"> : </w:t>
      </w:r>
      <w:r w:rsidRPr="00EF2694">
        <w:rPr>
          <w:rtl/>
        </w:rPr>
        <w:t>هو منقول من قولهم ناقة عضباء وهي قصيرة اليد و</w:t>
      </w:r>
      <w:r w:rsidR="008D0E33">
        <w:rPr>
          <w:rtl/>
        </w:rPr>
        <w:t>قال :</w:t>
      </w:r>
      <w:r w:rsidRPr="004907EA">
        <w:rPr>
          <w:rtl/>
        </w:rPr>
        <w:t>القصوى</w:t>
      </w:r>
      <w:r w:rsidRPr="00EF2694">
        <w:rPr>
          <w:rtl/>
        </w:rPr>
        <w:t xml:space="preserve"> لقب ناقة رسول الله </w:t>
      </w:r>
      <w:r w:rsidR="00766E5A">
        <w:rPr>
          <w:rStyle w:val="libAlaemChar"/>
          <w:rtl/>
        </w:rPr>
        <w:t xml:space="preserve">صلى‌الله‌عليه‌وآله‌وسلم </w:t>
      </w:r>
      <w:r>
        <w:rPr>
          <w:rtl/>
        </w:rPr>
        <w:t xml:space="preserve">، </w:t>
      </w:r>
      <w:r w:rsidRPr="00EF2694">
        <w:rPr>
          <w:rtl/>
        </w:rPr>
        <w:t>والقصوري</w:t>
      </w:r>
      <w:r>
        <w:rPr>
          <w:rtl/>
        </w:rPr>
        <w:t xml:space="preserve"> : </w:t>
      </w:r>
      <w:r w:rsidRPr="00EF2694">
        <w:rPr>
          <w:rtl/>
        </w:rPr>
        <w:t xml:space="preserve">الناقة التي قطع طرف أذنها ولم تكن ناقة </w:t>
      </w:r>
      <w:r w:rsidR="00CD2212">
        <w:rPr>
          <w:rtl/>
        </w:rPr>
        <w:t xml:space="preserve">النبيّ </w:t>
      </w:r>
      <w:r w:rsidR="00766E5A">
        <w:rPr>
          <w:rStyle w:val="libAlaemChar"/>
          <w:rtl/>
        </w:rPr>
        <w:t xml:space="preserve">صلى‌الله‌عليه‌وآله‌وسلم </w:t>
      </w:r>
      <w:r w:rsidRPr="00EF2694">
        <w:rPr>
          <w:rtl/>
        </w:rPr>
        <w:t>قصواء</w:t>
      </w:r>
      <w:r>
        <w:rPr>
          <w:rtl/>
        </w:rPr>
        <w:t xml:space="preserve"> ، </w:t>
      </w:r>
      <w:r w:rsidRPr="00EF2694">
        <w:rPr>
          <w:rtl/>
        </w:rPr>
        <w:t>وإنما كان هذا لقبالها</w:t>
      </w:r>
      <w:r>
        <w:rPr>
          <w:rtl/>
        </w:rPr>
        <w:t xml:space="preserve"> ، </w:t>
      </w:r>
      <w:r w:rsidRPr="00EF2694">
        <w:rPr>
          <w:rtl/>
        </w:rPr>
        <w:t>وقيل</w:t>
      </w:r>
      <w:r>
        <w:rPr>
          <w:rtl/>
        </w:rPr>
        <w:t xml:space="preserve"> : </w:t>
      </w:r>
      <w:r w:rsidRPr="00EF2694">
        <w:rPr>
          <w:rtl/>
        </w:rPr>
        <w:t>كانت مقطوعة الأذن.</w:t>
      </w:r>
    </w:p>
    <w:p w14:paraId="44D84FA4" w14:textId="752586FB" w:rsidR="00782297" w:rsidRDefault="00782297" w:rsidP="00A020F0">
      <w:pPr>
        <w:pStyle w:val="libNormal"/>
        <w:rPr>
          <w:rtl/>
        </w:rPr>
      </w:pPr>
      <w:r w:rsidRPr="00EF2694">
        <w:rPr>
          <w:rtl/>
        </w:rPr>
        <w:t>و</w:t>
      </w:r>
      <w:r w:rsidR="008D0E33">
        <w:rPr>
          <w:rtl/>
        </w:rPr>
        <w:t>قال :</w:t>
      </w:r>
      <w:r w:rsidRPr="00EF2694">
        <w:rPr>
          <w:rtl/>
        </w:rPr>
        <w:t>الجوهري</w:t>
      </w:r>
      <w:r>
        <w:rPr>
          <w:rtl/>
        </w:rPr>
        <w:t xml:space="preserve"> : </w:t>
      </w:r>
      <w:r w:rsidRPr="00EF2694">
        <w:rPr>
          <w:rtl/>
        </w:rPr>
        <w:t>الركض تحريك الرجل وركضت الفرس إذا استحثثته ليعدو.</w:t>
      </w:r>
    </w:p>
    <w:p w14:paraId="39741B19" w14:textId="60322F43" w:rsidR="00782297" w:rsidRPr="00EF2694" w:rsidRDefault="00782297" w:rsidP="00A020F0">
      <w:pPr>
        <w:pStyle w:val="libNormal"/>
        <w:rPr>
          <w:rtl/>
        </w:rPr>
      </w:pPr>
      <w:r>
        <w:rPr>
          <w:rtl/>
        </w:rPr>
        <w:t xml:space="preserve">« </w:t>
      </w:r>
      <w:r w:rsidRPr="004907EA">
        <w:rPr>
          <w:rtl/>
        </w:rPr>
        <w:t>وهو الذي كان يقول</w:t>
      </w:r>
      <w:r>
        <w:rPr>
          <w:rtl/>
        </w:rPr>
        <w:t xml:space="preserve"> » </w:t>
      </w:r>
      <w:r w:rsidRPr="00EF2694">
        <w:rPr>
          <w:rtl/>
        </w:rPr>
        <w:t xml:space="preserve">أي </w:t>
      </w:r>
      <w:r w:rsidR="00CD2212">
        <w:rPr>
          <w:rtl/>
        </w:rPr>
        <w:t xml:space="preserve">النبيّ </w:t>
      </w:r>
      <w:r w:rsidRPr="002F75F6">
        <w:rPr>
          <w:rStyle w:val="libAlaemChar"/>
          <w:rtl/>
        </w:rPr>
        <w:t>عليه‌السلام</w:t>
      </w:r>
      <w:r w:rsidRPr="00EF2694">
        <w:rPr>
          <w:rtl/>
        </w:rPr>
        <w:t xml:space="preserve"> حين يريده</w:t>
      </w:r>
      <w:r>
        <w:rPr>
          <w:rtl/>
        </w:rPr>
        <w:t xml:space="preserve"> « </w:t>
      </w:r>
      <w:r w:rsidRPr="004907EA">
        <w:rPr>
          <w:rtl/>
        </w:rPr>
        <w:t>أقدم حيزوم</w:t>
      </w:r>
      <w:r>
        <w:rPr>
          <w:rtl/>
        </w:rPr>
        <w:t xml:space="preserve"> » </w:t>
      </w:r>
      <w:r w:rsidRPr="00EF2694">
        <w:rPr>
          <w:rtl/>
        </w:rPr>
        <w:t>فيجيب ويقبل</w:t>
      </w:r>
      <w:r>
        <w:rPr>
          <w:rtl/>
        </w:rPr>
        <w:t xml:space="preserve"> ، </w:t>
      </w:r>
      <w:r w:rsidRPr="00EF2694">
        <w:rPr>
          <w:rtl/>
        </w:rPr>
        <w:t xml:space="preserve">أو جبرئيل حين أراد نصرة </w:t>
      </w:r>
      <w:r w:rsidR="00CD2212">
        <w:rPr>
          <w:rtl/>
        </w:rPr>
        <w:t xml:space="preserve">النبيّ </w:t>
      </w:r>
      <w:r w:rsidR="00766E5A">
        <w:rPr>
          <w:rStyle w:val="libAlaemChar"/>
          <w:rtl/>
        </w:rPr>
        <w:t xml:space="preserve">صلى‌الله‌عليه‌وآله‌وسلم </w:t>
      </w:r>
      <w:r w:rsidRPr="00EF2694">
        <w:rPr>
          <w:rtl/>
        </w:rPr>
        <w:t xml:space="preserve">كما سيأتي في الروضة في حديث طويل عن أبي عبد الله </w:t>
      </w:r>
      <w:r w:rsidRPr="002F75F6">
        <w:rPr>
          <w:rStyle w:val="libAlaemChar"/>
          <w:rtl/>
        </w:rPr>
        <w:t>عليه‌السلام</w:t>
      </w:r>
      <w:r w:rsidRPr="00EF2694">
        <w:rPr>
          <w:rtl/>
        </w:rPr>
        <w:t xml:space="preserve"> في صفة غزوة بدر</w:t>
      </w:r>
      <w:r>
        <w:rPr>
          <w:rtl/>
        </w:rPr>
        <w:t xml:space="preserve"> ، </w:t>
      </w:r>
      <w:r w:rsidR="004E2A7C">
        <w:rPr>
          <w:rtl/>
        </w:rPr>
        <w:t>قال :</w:t>
      </w:r>
      <w:r>
        <w:rPr>
          <w:rtl/>
        </w:rPr>
        <w:t xml:space="preserve"> </w:t>
      </w:r>
      <w:r w:rsidRPr="00EF2694">
        <w:rPr>
          <w:rtl/>
        </w:rPr>
        <w:t xml:space="preserve">فأقبل </w:t>
      </w:r>
      <w:r w:rsidR="0022555C">
        <w:rPr>
          <w:rtl/>
        </w:rPr>
        <w:t xml:space="preserve">عليّ </w:t>
      </w:r>
      <w:r w:rsidRPr="002F75F6">
        <w:rPr>
          <w:rStyle w:val="libAlaemChar"/>
          <w:rtl/>
        </w:rPr>
        <w:t>عليه‌السلام</w:t>
      </w:r>
      <w:r w:rsidRPr="00EF2694">
        <w:rPr>
          <w:rtl/>
        </w:rPr>
        <w:t xml:space="preserve"> إلى </w:t>
      </w:r>
      <w:r w:rsidR="00CD2212">
        <w:rPr>
          <w:rtl/>
        </w:rPr>
        <w:t xml:space="preserve">النبيّ </w:t>
      </w:r>
      <w:r w:rsidR="00766E5A">
        <w:rPr>
          <w:rStyle w:val="libAlaemChar"/>
          <w:rtl/>
        </w:rPr>
        <w:t xml:space="preserve">صلى‌الله‌عليه‌وآله‌وسلم </w:t>
      </w:r>
      <w:r w:rsidRPr="00EF2694">
        <w:rPr>
          <w:rtl/>
        </w:rPr>
        <w:t>ف</w:t>
      </w:r>
      <w:r w:rsidR="008D0E33">
        <w:rPr>
          <w:rtl/>
        </w:rPr>
        <w:t>قال :</w:t>
      </w:r>
      <w:r w:rsidRPr="00EF2694">
        <w:rPr>
          <w:rtl/>
        </w:rPr>
        <w:t>يا رسول الله أسمع دويا شديدا وأسمع</w:t>
      </w:r>
      <w:r>
        <w:rPr>
          <w:rtl/>
        </w:rPr>
        <w:t xml:space="preserve"> : </w:t>
      </w:r>
      <w:r w:rsidRPr="00EF2694">
        <w:rPr>
          <w:rtl/>
        </w:rPr>
        <w:t>أقدم حيزوم</w:t>
      </w:r>
      <w:r>
        <w:rPr>
          <w:rtl/>
        </w:rPr>
        <w:t xml:space="preserve"> ، </w:t>
      </w:r>
      <w:r w:rsidRPr="00EF2694">
        <w:rPr>
          <w:rtl/>
        </w:rPr>
        <w:t xml:space="preserve">وما </w:t>
      </w:r>
      <w:r w:rsidR="00D54C7C">
        <w:rPr>
          <w:rtl/>
        </w:rPr>
        <w:t xml:space="preserve">أهمّ </w:t>
      </w:r>
      <w:r w:rsidRPr="00EF2694">
        <w:rPr>
          <w:rtl/>
        </w:rPr>
        <w:t xml:space="preserve">أضرب أحدا </w:t>
      </w:r>
      <w:r w:rsidR="006E33A0">
        <w:rPr>
          <w:rtl/>
        </w:rPr>
        <w:t xml:space="preserve">إلّا </w:t>
      </w:r>
      <w:r w:rsidRPr="00EF2694">
        <w:rPr>
          <w:rtl/>
        </w:rPr>
        <w:t>سقط ميتا</w:t>
      </w:r>
      <w:r w:rsidR="0078046D">
        <w:rPr>
          <w:rFonts w:hint="cs"/>
          <w:rtl/>
        </w:rPr>
        <w:t>ً</w:t>
      </w:r>
      <w:r w:rsidRPr="00EF2694">
        <w:rPr>
          <w:rtl/>
        </w:rPr>
        <w:t xml:space="preserve"> قبل أن أضربه</w:t>
      </w:r>
      <w:r>
        <w:rPr>
          <w:rtl/>
        </w:rPr>
        <w:t>؟</w:t>
      </w:r>
      <w:r w:rsidRPr="00EF2694">
        <w:rPr>
          <w:rtl/>
        </w:rPr>
        <w:t xml:space="preserve"> ف</w:t>
      </w:r>
      <w:r w:rsidR="004E2A7C">
        <w:rPr>
          <w:rtl/>
        </w:rPr>
        <w:t>قال :</w:t>
      </w:r>
      <w:r>
        <w:rPr>
          <w:rtl/>
        </w:rPr>
        <w:t xml:space="preserve"> </w:t>
      </w:r>
      <w:r w:rsidRPr="00EF2694">
        <w:rPr>
          <w:rtl/>
        </w:rPr>
        <w:t>هذا جبرئيل وميكائيل وإسرافيل</w:t>
      </w:r>
      <w:r>
        <w:rPr>
          <w:rtl/>
        </w:rPr>
        <w:t xml:space="preserve"> « </w:t>
      </w:r>
      <w:r w:rsidR="007C7DC0">
        <w:rPr>
          <w:rtl/>
        </w:rPr>
        <w:t xml:space="preserve">الخبر </w:t>
      </w:r>
      <w:r>
        <w:rPr>
          <w:rtl/>
        </w:rPr>
        <w:t>».</w:t>
      </w:r>
    </w:p>
    <w:p w14:paraId="364063BA" w14:textId="01B1BF35" w:rsidR="00782297" w:rsidRPr="00EF2694" w:rsidRDefault="00782297" w:rsidP="00A020F0">
      <w:pPr>
        <w:pStyle w:val="libNormal"/>
        <w:rPr>
          <w:rtl/>
        </w:rPr>
      </w:pPr>
      <w:r w:rsidRPr="00EF2694">
        <w:rPr>
          <w:rtl/>
        </w:rPr>
        <w:t xml:space="preserve">ولا ينافي هذا كون حيزوم اسم فرس </w:t>
      </w:r>
      <w:r w:rsidR="00CD2212">
        <w:rPr>
          <w:rtl/>
        </w:rPr>
        <w:t xml:space="preserve">النبيّ </w:t>
      </w:r>
      <w:r w:rsidR="00766E5A">
        <w:rPr>
          <w:rStyle w:val="libAlaemChar"/>
          <w:rtl/>
        </w:rPr>
        <w:t xml:space="preserve">صلى‌الله‌عليه‌وآله‌وسلم </w:t>
      </w:r>
      <w:r>
        <w:rPr>
          <w:rtl/>
        </w:rPr>
        <w:t xml:space="preserve">، </w:t>
      </w:r>
      <w:r w:rsidRPr="00EF2694">
        <w:rPr>
          <w:rtl/>
        </w:rPr>
        <w:t xml:space="preserve">لكن </w:t>
      </w:r>
      <w:r w:rsidR="008D0E33">
        <w:rPr>
          <w:rtl/>
        </w:rPr>
        <w:t>قال :</w:t>
      </w:r>
      <w:r w:rsidRPr="00EF2694">
        <w:rPr>
          <w:rtl/>
        </w:rPr>
        <w:t>الجوهري</w:t>
      </w:r>
      <w:r>
        <w:rPr>
          <w:rtl/>
        </w:rPr>
        <w:t xml:space="preserve"> : </w:t>
      </w:r>
      <w:r w:rsidRPr="00EF2694">
        <w:rPr>
          <w:rtl/>
        </w:rPr>
        <w:t>حيزوم اسم فرس من خيل الملائكة ونحوه</w:t>
      </w:r>
      <w:r>
        <w:rPr>
          <w:rtl/>
        </w:rPr>
        <w:t xml:space="preserve"> ، </w:t>
      </w:r>
      <w:r w:rsidR="008D0E33">
        <w:rPr>
          <w:rtl/>
        </w:rPr>
        <w:t>قال :</w:t>
      </w:r>
      <w:r w:rsidRPr="00EF2694">
        <w:rPr>
          <w:rtl/>
        </w:rPr>
        <w:t>الفيروزآبادي</w:t>
      </w:r>
      <w:r>
        <w:rPr>
          <w:rtl/>
        </w:rPr>
        <w:t xml:space="preserve"> : </w:t>
      </w:r>
      <w:r w:rsidRPr="00EF2694">
        <w:rPr>
          <w:rtl/>
        </w:rPr>
        <w:t>و</w:t>
      </w:r>
      <w:r w:rsidR="008D0E33">
        <w:rPr>
          <w:rtl/>
        </w:rPr>
        <w:t>قال :</w:t>
      </w:r>
      <w:r w:rsidRPr="00EF2694">
        <w:rPr>
          <w:rtl/>
        </w:rPr>
        <w:t>الجزري في حديث بدر أقدم حيزوم</w:t>
      </w:r>
      <w:r>
        <w:rPr>
          <w:rtl/>
        </w:rPr>
        <w:t xml:space="preserve"> ، </w:t>
      </w:r>
      <w:r w:rsidRPr="00EF2694">
        <w:rPr>
          <w:rtl/>
        </w:rPr>
        <w:t>جاء في الت</w:t>
      </w:r>
      <w:r w:rsidR="00DB530D">
        <w:rPr>
          <w:rtl/>
        </w:rPr>
        <w:t xml:space="preserve">فسيّر </w:t>
      </w:r>
      <w:r w:rsidR="007F174A">
        <w:rPr>
          <w:rtl/>
        </w:rPr>
        <w:t xml:space="preserve">أنّه </w:t>
      </w:r>
      <w:r w:rsidRPr="00EF2694">
        <w:rPr>
          <w:rtl/>
        </w:rPr>
        <w:t xml:space="preserve">اسم فرس جبرئيل </w:t>
      </w:r>
      <w:r w:rsidRPr="002F75F6">
        <w:rPr>
          <w:rStyle w:val="libAlaemChar"/>
          <w:rtl/>
        </w:rPr>
        <w:t>عليه‌السلام</w:t>
      </w:r>
      <w:r>
        <w:rPr>
          <w:rtl/>
        </w:rPr>
        <w:t xml:space="preserve"> ، </w:t>
      </w:r>
      <w:r w:rsidRPr="00EF2694">
        <w:rPr>
          <w:rtl/>
        </w:rPr>
        <w:t>أراد أقدم يا حيزوم</w:t>
      </w:r>
      <w:r>
        <w:rPr>
          <w:rtl/>
        </w:rPr>
        <w:t xml:space="preserve"> ، </w:t>
      </w:r>
      <w:r w:rsidRPr="00EF2694">
        <w:rPr>
          <w:rtl/>
        </w:rPr>
        <w:t>فحذف حرف النداء</w:t>
      </w:r>
      <w:r>
        <w:rPr>
          <w:rtl/>
        </w:rPr>
        <w:t xml:space="preserve"> ، </w:t>
      </w:r>
      <w:r w:rsidRPr="00EF2694">
        <w:rPr>
          <w:rtl/>
        </w:rPr>
        <w:t>والياء فيه زائدة</w:t>
      </w:r>
      <w:r>
        <w:rPr>
          <w:rtl/>
        </w:rPr>
        <w:t xml:space="preserve"> ، </w:t>
      </w:r>
      <w:r w:rsidRPr="00EF2694">
        <w:rPr>
          <w:rtl/>
        </w:rPr>
        <w:t>و</w:t>
      </w:r>
      <w:r w:rsidR="008D0E33">
        <w:rPr>
          <w:rtl/>
        </w:rPr>
        <w:t>قال :</w:t>
      </w:r>
      <w:r w:rsidRPr="00EF2694">
        <w:rPr>
          <w:rtl/>
        </w:rPr>
        <w:t>هو أمر بالأقدام وهو ال</w:t>
      </w:r>
      <w:r w:rsidR="00F85EC4">
        <w:rPr>
          <w:rtl/>
        </w:rPr>
        <w:t xml:space="preserve">تقدّم </w:t>
      </w:r>
      <w:r w:rsidRPr="00EF2694">
        <w:rPr>
          <w:rtl/>
        </w:rPr>
        <w:t>في الحرب والإقدام</w:t>
      </w:r>
      <w:r>
        <w:rPr>
          <w:rtl/>
        </w:rPr>
        <w:t xml:space="preserve"> : </w:t>
      </w:r>
      <w:r w:rsidRPr="00EF2694">
        <w:rPr>
          <w:rtl/>
        </w:rPr>
        <w:t>الشجاعة وقد تكسر همزة أقدم</w:t>
      </w:r>
      <w:r>
        <w:rPr>
          <w:rtl/>
        </w:rPr>
        <w:t xml:space="preserve"> ، </w:t>
      </w:r>
      <w:r w:rsidRPr="00EF2694">
        <w:rPr>
          <w:rtl/>
        </w:rPr>
        <w:t>ويكون أمرا بال</w:t>
      </w:r>
      <w:r w:rsidR="00F85EC4">
        <w:rPr>
          <w:rtl/>
        </w:rPr>
        <w:t xml:space="preserve">تقدّم </w:t>
      </w:r>
      <w:r w:rsidRPr="00EF2694">
        <w:rPr>
          <w:rtl/>
        </w:rPr>
        <w:t>لا غير</w:t>
      </w:r>
      <w:r>
        <w:rPr>
          <w:rtl/>
        </w:rPr>
        <w:t xml:space="preserve"> ، </w:t>
      </w:r>
      <w:r w:rsidRPr="00EF2694">
        <w:rPr>
          <w:rtl/>
        </w:rPr>
        <w:t>والصحيح</w:t>
      </w:r>
    </w:p>
    <w:p w14:paraId="5F53E314" w14:textId="77777777" w:rsidR="00CE1409" w:rsidRDefault="00CE1409" w:rsidP="00CE1409">
      <w:pPr>
        <w:pStyle w:val="libNormal"/>
        <w:rPr>
          <w:rtl/>
        </w:rPr>
      </w:pPr>
      <w:r>
        <w:rPr>
          <w:rtl/>
        </w:rPr>
        <w:br w:type="page"/>
      </w:r>
    </w:p>
    <w:p w14:paraId="5F3EA1A6" w14:textId="13589C8D" w:rsidR="00782297" w:rsidRDefault="00782297" w:rsidP="00CE1409">
      <w:pPr>
        <w:pStyle w:val="libNormal"/>
        <w:rPr>
          <w:rtl/>
        </w:rPr>
      </w:pPr>
      <w:r w:rsidRPr="00EF2694">
        <w:rPr>
          <w:rtl/>
        </w:rPr>
        <w:lastRenderedPageBreak/>
        <w:t xml:space="preserve">فذكر أمير المؤمنين </w:t>
      </w:r>
      <w:r w:rsidRPr="002F75F6">
        <w:rPr>
          <w:rStyle w:val="libAlaemChar"/>
          <w:rtl/>
        </w:rPr>
        <w:t>عليه‌السلام</w:t>
      </w:r>
      <w:r w:rsidRPr="00EF2694">
        <w:rPr>
          <w:rtl/>
        </w:rPr>
        <w:t xml:space="preserve"> أن </w:t>
      </w:r>
      <w:r w:rsidR="00D54C7C">
        <w:rPr>
          <w:rtl/>
        </w:rPr>
        <w:t xml:space="preserve">أوّل </w:t>
      </w:r>
      <w:r w:rsidRPr="00EF2694">
        <w:rPr>
          <w:rtl/>
        </w:rPr>
        <w:t xml:space="preserve">شيء من الدواب توفي عفير ساعة قبض رسول الله </w:t>
      </w:r>
      <w:r w:rsidR="00766E5A">
        <w:rPr>
          <w:rStyle w:val="libAlaemChar"/>
          <w:rtl/>
        </w:rPr>
        <w:t xml:space="preserve">صلى‌الله‌عليه‌وآله‌وسلم </w:t>
      </w:r>
      <w:r w:rsidRPr="00EF2694">
        <w:rPr>
          <w:rtl/>
        </w:rPr>
        <w:t xml:space="preserve">قطع خطامه </w:t>
      </w:r>
      <w:r w:rsidR="00F66E4A">
        <w:rPr>
          <w:rtl/>
        </w:rPr>
        <w:t xml:space="preserve">ثمّ </w:t>
      </w:r>
      <w:r w:rsidRPr="00EF2694">
        <w:rPr>
          <w:rtl/>
        </w:rPr>
        <w:t xml:space="preserve">مر يركض </w:t>
      </w:r>
      <w:r w:rsidR="008F33B0">
        <w:rPr>
          <w:rtl/>
        </w:rPr>
        <w:t xml:space="preserve">حتّى </w:t>
      </w:r>
      <w:r w:rsidRPr="00EF2694">
        <w:rPr>
          <w:rtl/>
        </w:rPr>
        <w:t>أتى بئر بني خطمة بقبا فرمى بنفسه فيها فكانت قبره</w:t>
      </w:r>
      <w:r>
        <w:rPr>
          <w:rtl/>
        </w:rPr>
        <w:t>.</w:t>
      </w:r>
    </w:p>
    <w:p w14:paraId="00CC374C" w14:textId="7B0B7BBF" w:rsidR="00782297" w:rsidRPr="00EF2694" w:rsidRDefault="00782297" w:rsidP="00A020F0">
      <w:pPr>
        <w:pStyle w:val="libNormal"/>
        <w:rPr>
          <w:rtl/>
        </w:rPr>
      </w:pPr>
      <w:r>
        <w:rPr>
          <w:rtl/>
        </w:rPr>
        <w:t>و</w:t>
      </w:r>
      <w:r w:rsidRPr="00EF2694">
        <w:rPr>
          <w:rtl/>
        </w:rPr>
        <w:t>روي أن</w:t>
      </w:r>
      <w:r w:rsidR="0078046D">
        <w:rPr>
          <w:rFonts w:hint="cs"/>
          <w:rtl/>
        </w:rPr>
        <w:t>َّ</w:t>
      </w:r>
      <w:r w:rsidRPr="00EF2694">
        <w:rPr>
          <w:rtl/>
        </w:rPr>
        <w:t xml:space="preserve"> أمير المؤمنين </w:t>
      </w:r>
      <w:r w:rsidRPr="002F75F6">
        <w:rPr>
          <w:rStyle w:val="libAlaemChar"/>
          <w:rtl/>
        </w:rPr>
        <w:t>عليه‌السلام</w:t>
      </w:r>
      <w:r w:rsidRPr="00EF2694">
        <w:rPr>
          <w:rtl/>
        </w:rPr>
        <w:t xml:space="preserve"> </w:t>
      </w:r>
      <w:r w:rsidR="008D0E33">
        <w:rPr>
          <w:rtl/>
        </w:rPr>
        <w:t>قال :</w:t>
      </w:r>
      <w:r w:rsidRPr="00EF2694">
        <w:rPr>
          <w:rtl/>
        </w:rPr>
        <w:t xml:space="preserve">إن ذلك الحمار كلم رسول الله </w:t>
      </w:r>
      <w:r w:rsidR="00766E5A">
        <w:rPr>
          <w:rStyle w:val="libAlaemChar"/>
          <w:rtl/>
        </w:rPr>
        <w:t xml:space="preserve">صلى‌الله‌عليه‌وآله‌وسلم </w:t>
      </w:r>
      <w:r w:rsidRPr="00EF2694">
        <w:rPr>
          <w:rtl/>
        </w:rPr>
        <w:t>ف</w:t>
      </w:r>
      <w:r w:rsidR="008D0E33">
        <w:rPr>
          <w:rtl/>
        </w:rPr>
        <w:t>قال :</w:t>
      </w:r>
      <w:r w:rsidRPr="00EF2694">
        <w:rPr>
          <w:rtl/>
        </w:rPr>
        <w:t xml:space="preserve">بأبي أنت وأمي إن أبي </w:t>
      </w:r>
      <w:r w:rsidR="00520A52">
        <w:rPr>
          <w:rtl/>
        </w:rPr>
        <w:t xml:space="preserve">حدّثني </w:t>
      </w:r>
      <w:r w:rsidRPr="00EF2694">
        <w:rPr>
          <w:rtl/>
        </w:rPr>
        <w:t xml:space="preserve">عن أبيه عن جده عن أبيه </w:t>
      </w:r>
      <w:r w:rsidR="007F174A">
        <w:rPr>
          <w:rtl/>
        </w:rPr>
        <w:t xml:space="preserve">أنّه </w:t>
      </w:r>
      <w:r w:rsidRPr="00EF2694">
        <w:rPr>
          <w:rtl/>
        </w:rPr>
        <w:t xml:space="preserve">كان مع نوح في السفينة فقام إليه نوح فمسح على كفله </w:t>
      </w:r>
      <w:r w:rsidR="00F66E4A">
        <w:rPr>
          <w:rtl/>
        </w:rPr>
        <w:t xml:space="preserve">ثمّ </w:t>
      </w:r>
      <w:r w:rsidR="008D0E33">
        <w:rPr>
          <w:rtl/>
        </w:rPr>
        <w:t>قال :</w:t>
      </w:r>
      <w:r w:rsidRPr="00EF2694">
        <w:rPr>
          <w:rtl/>
        </w:rPr>
        <w:t xml:space="preserve">يخرج من صلب هذا الحمار حمار يركبه سيد </w:t>
      </w:r>
      <w:r w:rsidR="00240966">
        <w:rPr>
          <w:rtl/>
        </w:rPr>
        <w:t xml:space="preserve">النبيّين </w:t>
      </w:r>
      <w:r w:rsidRPr="00EF2694">
        <w:rPr>
          <w:rtl/>
        </w:rPr>
        <w:t>وخاتمهم فالحمد لله الذي جعلني ذلك الحمار</w:t>
      </w:r>
      <w:r>
        <w:rPr>
          <w:rFonts w:hint="cs"/>
          <w:rtl/>
        </w:rPr>
        <w:t>.</w:t>
      </w:r>
    </w:p>
    <w:p w14:paraId="357217DB" w14:textId="04DC364D" w:rsidR="00782297" w:rsidRPr="00324B78" w:rsidRDefault="008D0E33" w:rsidP="009D38AE">
      <w:pPr>
        <w:pStyle w:val="libLine"/>
        <w:rPr>
          <w:rtl/>
        </w:rPr>
      </w:pPr>
      <w:r>
        <w:rPr>
          <w:rFonts w:hint="cs"/>
          <w:rtl/>
        </w:rPr>
        <w:t>________________________________________________________</w:t>
      </w:r>
    </w:p>
    <w:p w14:paraId="7509FDB4" w14:textId="77777777" w:rsidR="00782297" w:rsidRPr="00EF2694" w:rsidRDefault="00782297" w:rsidP="004E511B">
      <w:pPr>
        <w:pStyle w:val="libNormal0"/>
        <w:rPr>
          <w:rtl/>
        </w:rPr>
      </w:pPr>
      <w:r w:rsidRPr="00EF2694">
        <w:rPr>
          <w:rtl/>
        </w:rPr>
        <w:t>الفتح من أقدم</w:t>
      </w:r>
      <w:r>
        <w:rPr>
          <w:rtl/>
        </w:rPr>
        <w:t xml:space="preserve"> « </w:t>
      </w:r>
      <w:r w:rsidRPr="00EF2694">
        <w:rPr>
          <w:rtl/>
        </w:rPr>
        <w:t>انتهى</w:t>
      </w:r>
      <w:r>
        <w:rPr>
          <w:rtl/>
        </w:rPr>
        <w:t xml:space="preserve"> ».</w:t>
      </w:r>
    </w:p>
    <w:p w14:paraId="1B56E332" w14:textId="1CE59985" w:rsidR="00782297" w:rsidRPr="00EF2694" w:rsidRDefault="00782297" w:rsidP="00A020F0">
      <w:pPr>
        <w:pStyle w:val="libNormal"/>
        <w:rPr>
          <w:rtl/>
        </w:rPr>
      </w:pPr>
      <w:r w:rsidRPr="00EF2694">
        <w:rPr>
          <w:rtl/>
        </w:rPr>
        <w:t>و</w:t>
      </w:r>
      <w:r w:rsidR="008D0E33">
        <w:rPr>
          <w:rtl/>
        </w:rPr>
        <w:t>قال :</w:t>
      </w:r>
      <w:r w:rsidRPr="00EF2694">
        <w:rPr>
          <w:rtl/>
        </w:rPr>
        <w:t>الطي</w:t>
      </w:r>
      <w:r w:rsidR="0078046D">
        <w:rPr>
          <w:rFonts w:hint="cs"/>
          <w:rtl/>
        </w:rPr>
        <w:t>ّ</w:t>
      </w:r>
      <w:r w:rsidRPr="00EF2694">
        <w:rPr>
          <w:rtl/>
        </w:rPr>
        <w:t>بي</w:t>
      </w:r>
      <w:r>
        <w:rPr>
          <w:rtl/>
        </w:rPr>
        <w:t xml:space="preserve"> : </w:t>
      </w:r>
      <w:r w:rsidRPr="00EF2694">
        <w:rPr>
          <w:rtl/>
        </w:rPr>
        <w:t>قيل</w:t>
      </w:r>
      <w:r>
        <w:rPr>
          <w:rtl/>
        </w:rPr>
        <w:t xml:space="preserve"> : </w:t>
      </w:r>
      <w:r w:rsidRPr="00EF2694">
        <w:rPr>
          <w:rtl/>
        </w:rPr>
        <w:t>من باب نصر</w:t>
      </w:r>
      <w:r>
        <w:rPr>
          <w:rtl/>
        </w:rPr>
        <w:t xml:space="preserve"> ، </w:t>
      </w:r>
      <w:r w:rsidRPr="00EF2694">
        <w:rPr>
          <w:rtl/>
        </w:rPr>
        <w:t>و</w:t>
      </w:r>
      <w:r w:rsidR="008D0E33">
        <w:rPr>
          <w:rtl/>
        </w:rPr>
        <w:t>قال :</w:t>
      </w:r>
      <w:r w:rsidRPr="00EF2694">
        <w:rPr>
          <w:rtl/>
        </w:rPr>
        <w:t>النووي</w:t>
      </w:r>
      <w:r>
        <w:rPr>
          <w:rtl/>
        </w:rPr>
        <w:t xml:space="preserve"> : </w:t>
      </w:r>
      <w:r w:rsidRPr="00EF2694">
        <w:rPr>
          <w:rtl/>
        </w:rPr>
        <w:t>كلمة زجر للفرس</w:t>
      </w:r>
      <w:r>
        <w:rPr>
          <w:rtl/>
        </w:rPr>
        <w:t xml:space="preserve"> « </w:t>
      </w:r>
      <w:r w:rsidRPr="00EF2694">
        <w:rPr>
          <w:rtl/>
        </w:rPr>
        <w:t>انتهى</w:t>
      </w:r>
      <w:r>
        <w:rPr>
          <w:rtl/>
        </w:rPr>
        <w:t xml:space="preserve"> ».</w:t>
      </w:r>
    </w:p>
    <w:p w14:paraId="6F56B1EE" w14:textId="78141313" w:rsidR="00782297" w:rsidRPr="00EF2694" w:rsidRDefault="00782297" w:rsidP="00A020F0">
      <w:pPr>
        <w:pStyle w:val="libNormal"/>
        <w:rPr>
          <w:rtl/>
        </w:rPr>
      </w:pPr>
      <w:r w:rsidRPr="00EF2694">
        <w:rPr>
          <w:rtl/>
        </w:rPr>
        <w:t>وأقول</w:t>
      </w:r>
      <w:r>
        <w:rPr>
          <w:rtl/>
        </w:rPr>
        <w:t xml:space="preserve"> : </w:t>
      </w:r>
      <w:r w:rsidRPr="00EF2694">
        <w:rPr>
          <w:rtl/>
        </w:rPr>
        <w:t xml:space="preserve">لا عبرة بقولهم بعد ورود </w:t>
      </w:r>
      <w:r w:rsidR="007C7DC0">
        <w:rPr>
          <w:rtl/>
        </w:rPr>
        <w:t xml:space="preserve">الخبر </w:t>
      </w:r>
      <w:r w:rsidRPr="00EF2694">
        <w:rPr>
          <w:rtl/>
        </w:rPr>
        <w:t>المعت</w:t>
      </w:r>
      <w:r w:rsidR="008A4DAC">
        <w:rPr>
          <w:rtl/>
        </w:rPr>
        <w:t xml:space="preserve">برّ </w:t>
      </w:r>
      <w:r>
        <w:rPr>
          <w:rtl/>
        </w:rPr>
        <w:t xml:space="preserve">، </w:t>
      </w:r>
      <w:r w:rsidRPr="00EF2694">
        <w:rPr>
          <w:rtl/>
        </w:rPr>
        <w:t>ولعلهم توهموا ذلك من ظاهر الرواية</w:t>
      </w:r>
      <w:r>
        <w:rPr>
          <w:rtl/>
        </w:rPr>
        <w:t xml:space="preserve"> ، </w:t>
      </w:r>
      <w:r w:rsidRPr="00EF2694">
        <w:rPr>
          <w:rtl/>
        </w:rPr>
        <w:t xml:space="preserve">وقد عرفت </w:t>
      </w:r>
      <w:r w:rsidR="007F174A">
        <w:rPr>
          <w:rtl/>
        </w:rPr>
        <w:t xml:space="preserve">أنّه </w:t>
      </w:r>
      <w:r w:rsidRPr="00EF2694">
        <w:rPr>
          <w:rtl/>
        </w:rPr>
        <w:t xml:space="preserve">يحتمل أن يكون </w:t>
      </w:r>
      <w:r w:rsidR="008D0E33">
        <w:rPr>
          <w:rtl/>
        </w:rPr>
        <w:t xml:space="preserve">الخطّاب </w:t>
      </w:r>
      <w:r w:rsidRPr="00EF2694">
        <w:rPr>
          <w:rtl/>
        </w:rPr>
        <w:t xml:space="preserve">لفرس </w:t>
      </w:r>
      <w:r w:rsidR="00CD2212">
        <w:rPr>
          <w:rtl/>
        </w:rPr>
        <w:t xml:space="preserve">النبيّ </w:t>
      </w:r>
      <w:r w:rsidR="00766E5A">
        <w:rPr>
          <w:rStyle w:val="libAlaemChar"/>
          <w:rtl/>
        </w:rPr>
        <w:t xml:space="preserve">صلى‌الله‌عليه‌وآله‌وسلم </w:t>
      </w:r>
      <w:r w:rsidRPr="00EF2694">
        <w:rPr>
          <w:rtl/>
        </w:rPr>
        <w:t>حين ركبه هو أو أمير المؤمنين صلوات الله عليهما</w:t>
      </w:r>
      <w:r>
        <w:rPr>
          <w:rtl/>
        </w:rPr>
        <w:t xml:space="preserve"> ، </w:t>
      </w:r>
      <w:r w:rsidRPr="00EF2694">
        <w:rPr>
          <w:rtl/>
        </w:rPr>
        <w:t>وقيل</w:t>
      </w:r>
      <w:r>
        <w:rPr>
          <w:rtl/>
        </w:rPr>
        <w:t xml:space="preserve"> : </w:t>
      </w:r>
      <w:r w:rsidRPr="00EF2694">
        <w:rPr>
          <w:rtl/>
        </w:rPr>
        <w:t xml:space="preserve">يحتمل أن يكون هذا الفرس جاء به جبرئيل </w:t>
      </w:r>
      <w:r w:rsidRPr="002F75F6">
        <w:rPr>
          <w:rStyle w:val="libAlaemChar"/>
          <w:rtl/>
        </w:rPr>
        <w:t>عليه‌السلام</w:t>
      </w:r>
      <w:r w:rsidRPr="00EF2694">
        <w:rPr>
          <w:rtl/>
        </w:rPr>
        <w:t xml:space="preserve"> من السماء فأعطاه </w:t>
      </w:r>
      <w:r w:rsidR="00CD2212">
        <w:rPr>
          <w:rtl/>
        </w:rPr>
        <w:t xml:space="preserve">النبيّ </w:t>
      </w:r>
      <w:r w:rsidR="00766E5A">
        <w:rPr>
          <w:rStyle w:val="libAlaemChar"/>
          <w:rtl/>
        </w:rPr>
        <w:t xml:space="preserve">صلى‌الله‌عليه‌وآله‌وسلم </w:t>
      </w:r>
      <w:r>
        <w:rPr>
          <w:rtl/>
        </w:rPr>
        <w:t xml:space="preserve">، </w:t>
      </w:r>
      <w:r w:rsidRPr="00EF2694">
        <w:rPr>
          <w:rtl/>
        </w:rPr>
        <w:t>وما ذكرنا أظهر.</w:t>
      </w:r>
    </w:p>
    <w:p w14:paraId="6BF4DD36" w14:textId="0E267C57" w:rsidR="00782297" w:rsidRPr="00EF2694" w:rsidRDefault="00782297" w:rsidP="00A020F0">
      <w:pPr>
        <w:pStyle w:val="libNormal"/>
        <w:rPr>
          <w:rtl/>
        </w:rPr>
      </w:pPr>
      <w:r w:rsidRPr="004907EA">
        <w:rPr>
          <w:rtl/>
        </w:rPr>
        <w:t>و</w:t>
      </w:r>
      <w:r w:rsidR="008D0E33">
        <w:rPr>
          <w:rtl/>
        </w:rPr>
        <w:t>قال :</w:t>
      </w:r>
      <w:r w:rsidRPr="004907EA">
        <w:rPr>
          <w:rtl/>
        </w:rPr>
        <w:t>الجوهري</w:t>
      </w:r>
      <w:r>
        <w:rPr>
          <w:rtl/>
        </w:rPr>
        <w:t xml:space="preserve"> : « </w:t>
      </w:r>
      <w:r w:rsidRPr="004907EA">
        <w:rPr>
          <w:rtl/>
        </w:rPr>
        <w:t>يعفور</w:t>
      </w:r>
      <w:r>
        <w:rPr>
          <w:rtl/>
        </w:rPr>
        <w:t xml:space="preserve"> » </w:t>
      </w:r>
      <w:r w:rsidRPr="004907EA">
        <w:rPr>
          <w:rtl/>
        </w:rPr>
        <w:t xml:space="preserve">بلا لام حمار للنبي </w:t>
      </w:r>
      <w:r w:rsidR="00766E5A">
        <w:rPr>
          <w:rStyle w:val="libAlaemChar"/>
          <w:rtl/>
        </w:rPr>
        <w:t xml:space="preserve">صلى‌الله‌عليه‌وآله‌وسلم </w:t>
      </w:r>
      <w:r w:rsidRPr="004907EA">
        <w:rPr>
          <w:rtl/>
        </w:rPr>
        <w:t>أو هو عفير</w:t>
      </w:r>
      <w:r w:rsidRPr="00EF2694">
        <w:rPr>
          <w:rtl/>
        </w:rPr>
        <w:t xml:space="preserve"> كزبير</w:t>
      </w:r>
      <w:r>
        <w:rPr>
          <w:rtl/>
        </w:rPr>
        <w:t xml:space="preserve"> « </w:t>
      </w:r>
      <w:r w:rsidRPr="00EF2694">
        <w:rPr>
          <w:rtl/>
        </w:rPr>
        <w:t>انتهى</w:t>
      </w:r>
      <w:r>
        <w:rPr>
          <w:rtl/>
        </w:rPr>
        <w:t xml:space="preserve"> » </w:t>
      </w:r>
      <w:r w:rsidRPr="00EF2694">
        <w:rPr>
          <w:rtl/>
        </w:rPr>
        <w:t>وتوفي بصيغة الماضي المجهول أو المعلوم</w:t>
      </w:r>
      <w:r>
        <w:rPr>
          <w:rtl/>
        </w:rPr>
        <w:t xml:space="preserve"> ، </w:t>
      </w:r>
      <w:r w:rsidRPr="00EF2694">
        <w:rPr>
          <w:rtl/>
        </w:rPr>
        <w:t>و</w:t>
      </w:r>
      <w:r>
        <w:rPr>
          <w:rtl/>
        </w:rPr>
        <w:t xml:space="preserve"> « </w:t>
      </w:r>
      <w:r w:rsidRPr="004907EA">
        <w:rPr>
          <w:rtl/>
        </w:rPr>
        <w:t>ساعة</w:t>
      </w:r>
      <w:r>
        <w:rPr>
          <w:rtl/>
        </w:rPr>
        <w:t xml:space="preserve"> » </w:t>
      </w:r>
      <w:r w:rsidRPr="00EF2694">
        <w:rPr>
          <w:rtl/>
        </w:rPr>
        <w:t>منصوب مضاف إلى الجملة</w:t>
      </w:r>
      <w:r>
        <w:rPr>
          <w:rtl/>
        </w:rPr>
        <w:t xml:space="preserve"> ، </w:t>
      </w:r>
      <w:r w:rsidRPr="00EF2694">
        <w:rPr>
          <w:rtl/>
        </w:rPr>
        <w:t>وعامله</w:t>
      </w:r>
      <w:r>
        <w:rPr>
          <w:rtl/>
        </w:rPr>
        <w:t xml:space="preserve"> « </w:t>
      </w:r>
      <w:r w:rsidRPr="004907EA">
        <w:rPr>
          <w:rtl/>
        </w:rPr>
        <w:t>قطع</w:t>
      </w:r>
      <w:r>
        <w:rPr>
          <w:rtl/>
        </w:rPr>
        <w:t xml:space="preserve"> » </w:t>
      </w:r>
      <w:r w:rsidRPr="004907EA">
        <w:rPr>
          <w:rtl/>
        </w:rPr>
        <w:t>والخطام</w:t>
      </w:r>
      <w:r w:rsidRPr="00EF2694">
        <w:rPr>
          <w:rtl/>
        </w:rPr>
        <w:t xml:space="preserve"> بالكسر</w:t>
      </w:r>
      <w:r>
        <w:rPr>
          <w:rtl/>
        </w:rPr>
        <w:t xml:space="preserve"> : </w:t>
      </w:r>
      <w:r w:rsidRPr="00EF2694">
        <w:rPr>
          <w:rtl/>
        </w:rPr>
        <w:t>ما يقاد به الدابة</w:t>
      </w:r>
      <w:r>
        <w:rPr>
          <w:rtl/>
        </w:rPr>
        <w:t xml:space="preserve"> ، </w:t>
      </w:r>
      <w:r w:rsidRPr="004907EA">
        <w:rPr>
          <w:rtl/>
        </w:rPr>
        <w:t>وبنو خطمة</w:t>
      </w:r>
      <w:r w:rsidRPr="00EF2694">
        <w:rPr>
          <w:rtl/>
        </w:rPr>
        <w:t xml:space="preserve"> بفتح الخاء وسكون الطاء حي من الأنصار</w:t>
      </w:r>
      <w:r>
        <w:rPr>
          <w:rtl/>
        </w:rPr>
        <w:t xml:space="preserve"> ، </w:t>
      </w:r>
      <w:r w:rsidRPr="00EF2694">
        <w:rPr>
          <w:rtl/>
        </w:rPr>
        <w:t>و</w:t>
      </w:r>
      <w:r>
        <w:rPr>
          <w:rtl/>
        </w:rPr>
        <w:t xml:space="preserve"> « </w:t>
      </w:r>
      <w:r w:rsidRPr="004907EA">
        <w:rPr>
          <w:rtl/>
        </w:rPr>
        <w:t>قبا</w:t>
      </w:r>
      <w:r>
        <w:rPr>
          <w:rtl/>
        </w:rPr>
        <w:t xml:space="preserve"> » </w:t>
      </w:r>
      <w:r w:rsidRPr="00EF2694">
        <w:rPr>
          <w:rtl/>
        </w:rPr>
        <w:t>بضم القاف مقصورا</w:t>
      </w:r>
      <w:r w:rsidR="0078046D">
        <w:rPr>
          <w:rFonts w:hint="cs"/>
          <w:rtl/>
        </w:rPr>
        <w:t>ً</w:t>
      </w:r>
      <w:r w:rsidRPr="00EF2694">
        <w:rPr>
          <w:rtl/>
        </w:rPr>
        <w:t xml:space="preserve"> وممدودا</w:t>
      </w:r>
      <w:r w:rsidR="0078046D">
        <w:rPr>
          <w:rFonts w:hint="cs"/>
          <w:rtl/>
        </w:rPr>
        <w:t>ً</w:t>
      </w:r>
      <w:r w:rsidRPr="00EF2694">
        <w:rPr>
          <w:rtl/>
        </w:rPr>
        <w:t xml:space="preserve"> قرية بالمدينة</w:t>
      </w:r>
      <w:r>
        <w:rPr>
          <w:rtl/>
        </w:rPr>
        <w:t xml:space="preserve"> ، </w:t>
      </w:r>
      <w:r w:rsidRPr="00EF2694">
        <w:rPr>
          <w:rtl/>
        </w:rPr>
        <w:t xml:space="preserve">ولا يستبعد من كلام الحمار من يؤمن بالقرآن </w:t>
      </w:r>
      <w:r w:rsidRPr="00273F93">
        <w:rPr>
          <w:rStyle w:val="libFootnotenumChar"/>
          <w:rtl/>
        </w:rPr>
        <w:t>(1)</w:t>
      </w:r>
      <w:r w:rsidRPr="00EF2694">
        <w:rPr>
          <w:rtl/>
        </w:rPr>
        <w:t xml:space="preserve"> وبكلام هدهد والنمل وغيرهما.</w:t>
      </w:r>
    </w:p>
    <w:p w14:paraId="2BD7543C" w14:textId="77777777" w:rsidR="00782297" w:rsidRPr="00EF2694" w:rsidRDefault="00782297" w:rsidP="009D38AE">
      <w:pPr>
        <w:pStyle w:val="libLine"/>
        <w:rPr>
          <w:rtl/>
        </w:rPr>
      </w:pPr>
      <w:r w:rsidRPr="00EF2694">
        <w:rPr>
          <w:rtl/>
        </w:rPr>
        <w:t>__________________</w:t>
      </w:r>
    </w:p>
    <w:p w14:paraId="7EC73FC2" w14:textId="4DB6EDC2" w:rsidR="00782297" w:rsidRPr="00EF2694" w:rsidRDefault="00782297" w:rsidP="00E7042C">
      <w:pPr>
        <w:pStyle w:val="libFootnote0"/>
        <w:rPr>
          <w:rtl/>
          <w:lang w:bidi="fa-IR"/>
        </w:rPr>
      </w:pPr>
      <w:r>
        <w:rPr>
          <w:rtl/>
        </w:rPr>
        <w:t>(</w:t>
      </w:r>
      <w:r w:rsidRPr="00EF2694">
        <w:rPr>
          <w:rtl/>
        </w:rPr>
        <w:t xml:space="preserve">1) ليس الاستبعاد في هذه المرسلة من جهة تكلّم الحمار مع </w:t>
      </w:r>
      <w:r w:rsidR="00CD2212">
        <w:rPr>
          <w:rtl/>
        </w:rPr>
        <w:t xml:space="preserve">النبيّ </w:t>
      </w:r>
      <w:r w:rsidR="00766E5A">
        <w:rPr>
          <w:rStyle w:val="libFootnoteAlaemChar"/>
          <w:rtl/>
        </w:rPr>
        <w:t xml:space="preserve">صلى‌الله‌عليه‌وآله‌وسلم </w:t>
      </w:r>
      <w:r w:rsidR="008F33B0">
        <w:rPr>
          <w:rtl/>
        </w:rPr>
        <w:t xml:space="preserve">حتّى </w:t>
      </w:r>
      <w:r w:rsidRPr="00EF2694">
        <w:rPr>
          <w:rtl/>
        </w:rPr>
        <w:t>يجاب عنه بكلام الهدهد والنمل</w:t>
      </w:r>
      <w:r>
        <w:rPr>
          <w:rtl/>
        </w:rPr>
        <w:t xml:space="preserve"> ، </w:t>
      </w:r>
      <w:r w:rsidRPr="00EF2694">
        <w:rPr>
          <w:rtl/>
        </w:rPr>
        <w:t xml:space="preserve">بل الاستبعاد من جهة أنّ الحمار كيف يعرف أبوه وجدّه </w:t>
      </w:r>
      <w:r w:rsidR="008F33B0">
        <w:rPr>
          <w:rtl/>
        </w:rPr>
        <w:t xml:space="preserve">حتّى </w:t>
      </w:r>
      <w:r w:rsidRPr="00EF2694">
        <w:rPr>
          <w:rtl/>
        </w:rPr>
        <w:t>يحدّث عنهم</w:t>
      </w:r>
      <w:r>
        <w:rPr>
          <w:rtl/>
        </w:rPr>
        <w:t xml:space="preserve"> ، </w:t>
      </w:r>
      <w:r w:rsidRPr="00EF2694">
        <w:rPr>
          <w:rtl/>
        </w:rPr>
        <w:t>و</w:t>
      </w:r>
      <w:r w:rsidR="008D0E33">
        <w:rPr>
          <w:rtl/>
        </w:rPr>
        <w:t>قال :</w:t>
      </w:r>
      <w:r w:rsidRPr="00EF2694">
        <w:rPr>
          <w:rtl/>
        </w:rPr>
        <w:t>بعض الأفاضل</w:t>
      </w:r>
      <w:r>
        <w:rPr>
          <w:rtl/>
        </w:rPr>
        <w:t xml:space="preserve"> : </w:t>
      </w:r>
      <w:r w:rsidRPr="00EF2694">
        <w:rPr>
          <w:rtl/>
        </w:rPr>
        <w:t>ولا يتعقّل معنى صحيح لهذا المرسلة تحمل عليه</w:t>
      </w:r>
      <w:r>
        <w:rPr>
          <w:rtl/>
        </w:rPr>
        <w:t xml:space="preserve"> ، </w:t>
      </w:r>
      <w:r w:rsidRPr="00EF2694">
        <w:rPr>
          <w:rtl/>
        </w:rPr>
        <w:t xml:space="preserve">ولعلّها </w:t>
      </w:r>
      <w:r w:rsidR="00DB530D">
        <w:rPr>
          <w:rtl/>
        </w:rPr>
        <w:t xml:space="preserve">ممّا </w:t>
      </w:r>
      <w:r w:rsidRPr="00EF2694">
        <w:rPr>
          <w:rtl/>
        </w:rPr>
        <w:t xml:space="preserve">وضعه الزنادقة استهزاء بالمحدّثين السذج كما أنّهم وضعوا </w:t>
      </w:r>
      <w:r w:rsidR="004E2A7C">
        <w:rPr>
          <w:rtl/>
        </w:rPr>
        <w:t xml:space="preserve">كثيراً </w:t>
      </w:r>
      <w:r w:rsidRPr="00EF2694">
        <w:rPr>
          <w:rtl/>
        </w:rPr>
        <w:t>من الأحاديث لتشويه صورة الدين</w:t>
      </w:r>
      <w:r>
        <w:rPr>
          <w:rtl/>
        </w:rPr>
        <w:t xml:space="preserve"> ، </w:t>
      </w:r>
      <w:r w:rsidRPr="00EF2694">
        <w:rPr>
          <w:rtl/>
        </w:rPr>
        <w:t>والله أعلم.</w:t>
      </w:r>
    </w:p>
    <w:p w14:paraId="0B570DBC" w14:textId="77777777" w:rsidR="00CE1409" w:rsidRDefault="00CE1409" w:rsidP="00CE1409">
      <w:pPr>
        <w:pStyle w:val="libNormal"/>
        <w:rPr>
          <w:rtl/>
        </w:rPr>
      </w:pPr>
      <w:bookmarkStart w:id="120" w:name="_Toc92637619"/>
      <w:r>
        <w:rPr>
          <w:rtl/>
        </w:rPr>
        <w:br w:type="page"/>
      </w:r>
    </w:p>
    <w:p w14:paraId="3CE5FDFF" w14:textId="665F2C01" w:rsidR="00782297" w:rsidRDefault="0078046D" w:rsidP="00CE1409">
      <w:pPr>
        <w:pStyle w:val="Heading1Center"/>
        <w:rPr>
          <w:rtl/>
          <w:lang w:bidi="fa-IR"/>
        </w:rPr>
      </w:pPr>
      <w:bookmarkStart w:id="121" w:name="_Toc256693088"/>
      <w:bookmarkStart w:id="122" w:name="_Toc256693322"/>
      <w:r>
        <w:rPr>
          <w:rFonts w:hint="cs"/>
          <w:rtl/>
          <w:lang w:bidi="fa-IR"/>
        </w:rPr>
        <w:lastRenderedPageBreak/>
        <w:t xml:space="preserve">( </w:t>
      </w:r>
      <w:r w:rsidR="00782297" w:rsidRPr="00EF2694">
        <w:rPr>
          <w:rtl/>
          <w:lang w:bidi="fa-IR"/>
        </w:rPr>
        <w:t>باب</w:t>
      </w:r>
      <w:bookmarkEnd w:id="120"/>
      <w:r w:rsidR="00782297" w:rsidRPr="00EF2694">
        <w:rPr>
          <w:rtl/>
          <w:lang w:bidi="fa-IR"/>
        </w:rPr>
        <w:t xml:space="preserve"> </w:t>
      </w:r>
      <w:r>
        <w:rPr>
          <w:rFonts w:hint="cs"/>
          <w:rtl/>
          <w:lang w:bidi="fa-IR"/>
        </w:rPr>
        <w:t>)</w:t>
      </w:r>
      <w:bookmarkEnd w:id="121"/>
      <w:bookmarkEnd w:id="122"/>
    </w:p>
    <w:p w14:paraId="5E4DF7AD" w14:textId="19C92583" w:rsidR="00782297" w:rsidRPr="00EF2694" w:rsidRDefault="0078046D" w:rsidP="00782297">
      <w:pPr>
        <w:pStyle w:val="Heading1Center"/>
        <w:rPr>
          <w:rtl/>
          <w:lang w:bidi="fa-IR"/>
        </w:rPr>
      </w:pPr>
      <w:bookmarkStart w:id="123" w:name="_Toc92637620"/>
      <w:bookmarkStart w:id="124" w:name="_Toc256693089"/>
      <w:bookmarkStart w:id="125" w:name="_Toc256693323"/>
      <w:r>
        <w:rPr>
          <w:rFonts w:hint="cs"/>
          <w:rtl/>
          <w:lang w:bidi="fa-IR"/>
        </w:rPr>
        <w:t xml:space="preserve">( </w:t>
      </w:r>
      <w:r w:rsidR="00782297" w:rsidRPr="00EF2694">
        <w:rPr>
          <w:rtl/>
          <w:lang w:bidi="fa-IR"/>
        </w:rPr>
        <w:t xml:space="preserve">أن مثل سلاح رسول الله </w:t>
      </w:r>
      <w:r w:rsidR="00766E5A">
        <w:rPr>
          <w:rStyle w:val="libAlaemChar"/>
          <w:rtl/>
        </w:rPr>
        <w:t xml:space="preserve">صلى‌الله‌عليه‌وآله‌وسلم </w:t>
      </w:r>
      <w:r w:rsidR="00782297" w:rsidRPr="00EF2694">
        <w:rPr>
          <w:rtl/>
          <w:lang w:bidi="fa-IR"/>
        </w:rPr>
        <w:t>مثل التابوت في بني إسرائيل</w:t>
      </w:r>
      <w:bookmarkEnd w:id="123"/>
      <w:r>
        <w:rPr>
          <w:rFonts w:hint="cs"/>
          <w:rtl/>
          <w:lang w:bidi="fa-IR"/>
        </w:rPr>
        <w:t xml:space="preserve"> )</w:t>
      </w:r>
      <w:bookmarkEnd w:id="124"/>
      <w:bookmarkEnd w:id="125"/>
    </w:p>
    <w:p w14:paraId="70239218" w14:textId="1C488088" w:rsidR="00782297" w:rsidRPr="00EF2694" w:rsidRDefault="00782297" w:rsidP="00A020F0">
      <w:pPr>
        <w:pStyle w:val="libNormal"/>
        <w:rPr>
          <w:rtl/>
        </w:rPr>
      </w:pPr>
      <w:r w:rsidRPr="00EF2694">
        <w:rPr>
          <w:rtl/>
        </w:rPr>
        <w:t>1</w:t>
      </w:r>
      <w:r w:rsidR="008D0E33">
        <w:rPr>
          <w:rtl/>
        </w:rPr>
        <w:t xml:space="preserve"> - </w:t>
      </w:r>
      <w:r w:rsidR="008A4DAC">
        <w:rPr>
          <w:rtl/>
        </w:rPr>
        <w:t>عدَّة</w:t>
      </w:r>
      <w:r w:rsidR="0078046D">
        <w:rPr>
          <w:rFonts w:hint="cs"/>
          <w:rtl/>
        </w:rPr>
        <w:t>ُ</w:t>
      </w:r>
      <w:r w:rsidR="008A4DAC">
        <w:rPr>
          <w:rtl/>
        </w:rPr>
        <w:t xml:space="preserve"> </w:t>
      </w:r>
      <w:r w:rsidRPr="00EF2694">
        <w:rPr>
          <w:rtl/>
        </w:rPr>
        <w:t>من أصحابنا</w:t>
      </w:r>
      <w:r>
        <w:rPr>
          <w:rtl/>
        </w:rPr>
        <w:t xml:space="preserve"> ، </w:t>
      </w:r>
      <w:r w:rsidRPr="00EF2694">
        <w:rPr>
          <w:rtl/>
        </w:rPr>
        <w:t xml:space="preserve">عن أحمد بن </w:t>
      </w:r>
      <w:r w:rsidR="008D0E33">
        <w:rPr>
          <w:rtl/>
        </w:rPr>
        <w:t xml:space="preserve">محمّد </w:t>
      </w:r>
      <w:r>
        <w:rPr>
          <w:rtl/>
        </w:rPr>
        <w:t xml:space="preserve">، </w:t>
      </w:r>
      <w:r w:rsidRPr="00EF2694">
        <w:rPr>
          <w:rtl/>
        </w:rPr>
        <w:t xml:space="preserve">عن </w:t>
      </w:r>
      <w:r w:rsidR="0022555C">
        <w:rPr>
          <w:rtl/>
        </w:rPr>
        <w:t xml:space="preserve">عليّ </w:t>
      </w:r>
      <w:r w:rsidRPr="00EF2694">
        <w:rPr>
          <w:rtl/>
        </w:rPr>
        <w:t>بن الحكم</w:t>
      </w:r>
      <w:r>
        <w:rPr>
          <w:rtl/>
        </w:rPr>
        <w:t xml:space="preserve"> ، </w:t>
      </w:r>
      <w:r w:rsidRPr="00EF2694">
        <w:rPr>
          <w:rtl/>
        </w:rPr>
        <w:t>عن معاوية بن وهب</w:t>
      </w:r>
      <w:r>
        <w:rPr>
          <w:rtl/>
        </w:rPr>
        <w:t xml:space="preserve"> ، </w:t>
      </w:r>
      <w:r w:rsidRPr="00EF2694">
        <w:rPr>
          <w:rtl/>
        </w:rPr>
        <w:t>عن سعيد السم</w:t>
      </w:r>
      <w:r w:rsidR="0078046D">
        <w:rPr>
          <w:rFonts w:hint="cs"/>
          <w:rtl/>
        </w:rPr>
        <w:t>ّ</w:t>
      </w:r>
      <w:r w:rsidRPr="00EF2694">
        <w:rPr>
          <w:rtl/>
        </w:rPr>
        <w:t xml:space="preserve">ان </w:t>
      </w:r>
      <w:r w:rsidR="008D0E33">
        <w:rPr>
          <w:rtl/>
        </w:rPr>
        <w:t>قال :</w:t>
      </w:r>
      <w:r w:rsidRPr="00EF2694">
        <w:rPr>
          <w:rtl/>
        </w:rPr>
        <w:t>سمعت أبا عبد الله</w:t>
      </w:r>
      <w:r>
        <w:rPr>
          <w:rFonts w:hint="cs"/>
          <w:rtl/>
        </w:rPr>
        <w:t xml:space="preserve"> </w:t>
      </w:r>
      <w:r w:rsidRPr="002F75F6">
        <w:rPr>
          <w:rStyle w:val="libAlaemChar"/>
          <w:rtl/>
        </w:rPr>
        <w:t>عليه‌السلام</w:t>
      </w:r>
      <w:r w:rsidRPr="00D52925">
        <w:rPr>
          <w:rFonts w:hint="cs"/>
          <w:rtl/>
        </w:rPr>
        <w:t xml:space="preserve"> </w:t>
      </w:r>
      <w:r w:rsidRPr="00EF2694">
        <w:rPr>
          <w:rtl/>
        </w:rPr>
        <w:t xml:space="preserve">يقول إنما مثل السلاح فينا مثل التابوت في بني إسرائيل كانت بنو إسرائيل أي أهل بيت وجد التابوت على بابهم أوتوا </w:t>
      </w:r>
      <w:r w:rsidR="0024767B">
        <w:rPr>
          <w:rtl/>
        </w:rPr>
        <w:t xml:space="preserve">النبوَّة </w:t>
      </w:r>
      <w:r w:rsidRPr="00EF2694">
        <w:rPr>
          <w:rtl/>
        </w:rPr>
        <w:t xml:space="preserve">فمن صار إليه السلاح </w:t>
      </w:r>
      <w:r w:rsidR="0022555C">
        <w:rPr>
          <w:rtl/>
        </w:rPr>
        <w:t xml:space="preserve">منّا </w:t>
      </w:r>
      <w:r w:rsidRPr="00EF2694">
        <w:rPr>
          <w:rtl/>
        </w:rPr>
        <w:t>أوتي الإمامة</w:t>
      </w:r>
      <w:r>
        <w:rPr>
          <w:rFonts w:hint="cs"/>
          <w:rtl/>
        </w:rPr>
        <w:t>.</w:t>
      </w:r>
    </w:p>
    <w:p w14:paraId="1FA8924A" w14:textId="7C646BEE" w:rsidR="00782297" w:rsidRPr="00EF2694" w:rsidRDefault="00782297" w:rsidP="00A020F0">
      <w:pPr>
        <w:pStyle w:val="libNormal"/>
        <w:rPr>
          <w:rtl/>
        </w:rPr>
      </w:pPr>
      <w:r w:rsidRPr="00EF2694">
        <w:rPr>
          <w:rtl/>
        </w:rPr>
        <w:t>2</w:t>
      </w:r>
      <w:r w:rsidR="008D0E33">
        <w:rPr>
          <w:rtl/>
        </w:rPr>
        <w:t xml:space="preserve"> - </w:t>
      </w:r>
      <w:r w:rsidR="0022555C">
        <w:rPr>
          <w:rtl/>
        </w:rPr>
        <w:t xml:space="preserve">عليّ </w:t>
      </w:r>
      <w:r w:rsidRPr="00EF2694">
        <w:rPr>
          <w:rtl/>
        </w:rPr>
        <w:t>بن إبراهيم</w:t>
      </w:r>
      <w:r>
        <w:rPr>
          <w:rtl/>
        </w:rPr>
        <w:t xml:space="preserve"> ، </w:t>
      </w:r>
      <w:r w:rsidRPr="00EF2694">
        <w:rPr>
          <w:rtl/>
        </w:rPr>
        <w:t>عن أبيه</w:t>
      </w:r>
      <w:r>
        <w:rPr>
          <w:rtl/>
        </w:rPr>
        <w:t xml:space="preserve"> ، </w:t>
      </w:r>
      <w:r w:rsidRPr="00EF2694">
        <w:rPr>
          <w:rtl/>
        </w:rPr>
        <w:t>عن ابن أبي عمير</w:t>
      </w:r>
      <w:r>
        <w:rPr>
          <w:rtl/>
        </w:rPr>
        <w:t xml:space="preserve"> ، </w:t>
      </w:r>
      <w:r w:rsidRPr="00EF2694">
        <w:rPr>
          <w:rtl/>
        </w:rPr>
        <w:t xml:space="preserve">عن </w:t>
      </w:r>
      <w:r w:rsidR="008D0E33">
        <w:rPr>
          <w:rtl/>
        </w:rPr>
        <w:t xml:space="preserve">محمّد </w:t>
      </w:r>
      <w:r w:rsidRPr="00EF2694">
        <w:rPr>
          <w:rtl/>
        </w:rPr>
        <w:t>بن السكين</w:t>
      </w:r>
      <w:r>
        <w:rPr>
          <w:rtl/>
        </w:rPr>
        <w:t xml:space="preserve"> ، </w:t>
      </w:r>
      <w:r w:rsidRPr="00EF2694">
        <w:rPr>
          <w:rtl/>
        </w:rPr>
        <w:t>عن نوح بن دراج</w:t>
      </w:r>
      <w:r>
        <w:rPr>
          <w:rtl/>
        </w:rPr>
        <w:t xml:space="preserve"> ، </w:t>
      </w:r>
      <w:r w:rsidRPr="00EF2694">
        <w:rPr>
          <w:rtl/>
        </w:rPr>
        <w:t xml:space="preserve">عن عبد الله بن أبي يعفور </w:t>
      </w:r>
      <w:r w:rsidR="008D0E33">
        <w:rPr>
          <w:rtl/>
        </w:rPr>
        <w:t>قال :</w:t>
      </w:r>
      <w:r w:rsidRPr="00EF2694">
        <w:rPr>
          <w:rtl/>
        </w:rPr>
        <w:t xml:space="preserve">سمعت أبا عبد الله </w:t>
      </w:r>
      <w:r w:rsidRPr="002F75F6">
        <w:rPr>
          <w:rStyle w:val="libAlaemChar"/>
          <w:rtl/>
        </w:rPr>
        <w:t>عليه‌السلام</w:t>
      </w:r>
      <w:r w:rsidRPr="00EF2694">
        <w:rPr>
          <w:rtl/>
        </w:rPr>
        <w:t xml:space="preserve"> يقول إنما مثل السلاح فينا مثل التابوت في بني إسرائيل حيثما دار التابوت دار الملك فأينما دار السلاح فينا دار العلم</w:t>
      </w:r>
      <w:r>
        <w:rPr>
          <w:rFonts w:hint="cs"/>
          <w:rtl/>
        </w:rPr>
        <w:t>.</w:t>
      </w:r>
    </w:p>
    <w:p w14:paraId="2100E632" w14:textId="5793A062" w:rsidR="00782297" w:rsidRPr="00EF2694" w:rsidRDefault="00782297" w:rsidP="00A020F0">
      <w:pPr>
        <w:pStyle w:val="libNormal"/>
        <w:rPr>
          <w:rtl/>
        </w:rPr>
      </w:pPr>
      <w:r w:rsidRPr="00EF2694">
        <w:rPr>
          <w:rtl/>
        </w:rPr>
        <w:t>3</w:t>
      </w:r>
      <w:r w:rsidR="008D0E33">
        <w:rPr>
          <w:rtl/>
        </w:rPr>
        <w:t xml:space="preserve"> - محمّد </w:t>
      </w:r>
      <w:r w:rsidRPr="00EF2694">
        <w:rPr>
          <w:rtl/>
        </w:rPr>
        <w:t>بن يحيى</w:t>
      </w:r>
      <w:r>
        <w:rPr>
          <w:rtl/>
        </w:rPr>
        <w:t xml:space="preserve"> ، </w:t>
      </w:r>
      <w:r w:rsidRPr="00EF2694">
        <w:rPr>
          <w:rtl/>
        </w:rPr>
        <w:t xml:space="preserve">عن </w:t>
      </w:r>
      <w:r w:rsidR="008D0E33">
        <w:rPr>
          <w:rtl/>
        </w:rPr>
        <w:t xml:space="preserve">محمّد </w:t>
      </w:r>
      <w:r w:rsidRPr="00EF2694">
        <w:rPr>
          <w:rtl/>
        </w:rPr>
        <w:t>بن الحسين</w:t>
      </w:r>
      <w:r>
        <w:rPr>
          <w:rtl/>
        </w:rPr>
        <w:t xml:space="preserve"> ، </w:t>
      </w:r>
      <w:r w:rsidRPr="00EF2694">
        <w:rPr>
          <w:rtl/>
        </w:rPr>
        <w:t>عن صفوان</w:t>
      </w:r>
      <w:r>
        <w:rPr>
          <w:rtl/>
        </w:rPr>
        <w:t xml:space="preserve"> ، </w:t>
      </w:r>
      <w:r w:rsidRPr="00EF2694">
        <w:rPr>
          <w:rtl/>
        </w:rPr>
        <w:t xml:space="preserve">عن أبي الحسن الرضا </w:t>
      </w:r>
      <w:r w:rsidRPr="002F75F6">
        <w:rPr>
          <w:rStyle w:val="libAlaemChar"/>
          <w:rtl/>
        </w:rPr>
        <w:t>عليه‌السلام</w:t>
      </w:r>
      <w:r w:rsidRPr="00EF2694">
        <w:rPr>
          <w:rtl/>
        </w:rPr>
        <w:t xml:space="preserve"> </w:t>
      </w:r>
      <w:r w:rsidR="008D0E33">
        <w:rPr>
          <w:rtl/>
        </w:rPr>
        <w:t>قال :</w:t>
      </w:r>
      <w:r w:rsidRPr="00EF2694">
        <w:rPr>
          <w:rtl/>
        </w:rPr>
        <w:t xml:space="preserve">كان أبو جعفر </w:t>
      </w:r>
      <w:r w:rsidRPr="002F75F6">
        <w:rPr>
          <w:rStyle w:val="libAlaemChar"/>
          <w:rtl/>
        </w:rPr>
        <w:t>عليه‌السلام</w:t>
      </w:r>
      <w:r w:rsidRPr="00EF2694">
        <w:rPr>
          <w:rtl/>
        </w:rPr>
        <w:t xml:space="preserve"> يقول إنما مثل السلاح فينا مثل التابوت في بني إسرائيل حيثما دار التابوت أوتوا </w:t>
      </w:r>
      <w:r w:rsidR="0024767B">
        <w:rPr>
          <w:rtl/>
        </w:rPr>
        <w:t xml:space="preserve">النبوَّة </w:t>
      </w:r>
      <w:r w:rsidRPr="00EF2694">
        <w:rPr>
          <w:rtl/>
        </w:rPr>
        <w:t>وحيثما دار السلاح فينا ف</w:t>
      </w:r>
      <w:r w:rsidR="00F66E4A">
        <w:rPr>
          <w:rtl/>
        </w:rPr>
        <w:t xml:space="preserve">ثمّ </w:t>
      </w:r>
      <w:r w:rsidR="0078046D">
        <w:rPr>
          <w:rtl/>
        </w:rPr>
        <w:t>الأمر قلت فيكون السلاح مزا</w:t>
      </w:r>
      <w:r w:rsidR="0078046D">
        <w:rPr>
          <w:rFonts w:hint="cs"/>
          <w:rtl/>
        </w:rPr>
        <w:t>ي</w:t>
      </w:r>
      <w:r w:rsidRPr="00EF2694">
        <w:rPr>
          <w:rtl/>
        </w:rPr>
        <w:t>لا</w:t>
      </w:r>
      <w:r w:rsidR="0078046D">
        <w:rPr>
          <w:rFonts w:hint="cs"/>
          <w:rtl/>
        </w:rPr>
        <w:t>ً</w:t>
      </w:r>
      <w:r w:rsidRPr="00EF2694">
        <w:rPr>
          <w:rtl/>
        </w:rPr>
        <w:t xml:space="preserve"> للعلم </w:t>
      </w:r>
      <w:r w:rsidR="008D0E33">
        <w:rPr>
          <w:rtl/>
        </w:rPr>
        <w:t>قال :</w:t>
      </w:r>
      <w:r w:rsidRPr="00EF2694">
        <w:rPr>
          <w:rtl/>
        </w:rPr>
        <w:t>لا</w:t>
      </w:r>
      <w:r>
        <w:rPr>
          <w:rFonts w:hint="cs"/>
          <w:rtl/>
        </w:rPr>
        <w:t>.</w:t>
      </w:r>
    </w:p>
    <w:p w14:paraId="3A8BC051" w14:textId="3BC150CF" w:rsidR="00782297" w:rsidRPr="00324B78" w:rsidRDefault="008D0E33" w:rsidP="009D38AE">
      <w:pPr>
        <w:pStyle w:val="libLine"/>
        <w:rPr>
          <w:rtl/>
        </w:rPr>
      </w:pPr>
      <w:r>
        <w:rPr>
          <w:rFonts w:hint="cs"/>
          <w:rtl/>
        </w:rPr>
        <w:t>________________________________________________________</w:t>
      </w:r>
    </w:p>
    <w:p w14:paraId="1E5DA717" w14:textId="77777777" w:rsidR="00782297" w:rsidRDefault="00782297" w:rsidP="00782297">
      <w:pPr>
        <w:pStyle w:val="Heading1Center"/>
        <w:rPr>
          <w:rtl/>
        </w:rPr>
      </w:pPr>
      <w:bookmarkStart w:id="126" w:name="_Toc92637621"/>
      <w:bookmarkStart w:id="127" w:name="_Toc256693090"/>
      <w:bookmarkStart w:id="128" w:name="_Toc256693324"/>
      <w:r w:rsidRPr="004907EA">
        <w:rPr>
          <w:rtl/>
        </w:rPr>
        <w:t xml:space="preserve">باب أن مثل سلاح رسول الله </w:t>
      </w:r>
      <w:r>
        <w:rPr>
          <w:rtl/>
        </w:rPr>
        <w:t>(ص)</w:t>
      </w:r>
      <w:r w:rsidRPr="004907EA">
        <w:rPr>
          <w:rtl/>
        </w:rPr>
        <w:t xml:space="preserve"> مثل التابوت في بني إسرائيل</w:t>
      </w:r>
      <w:bookmarkEnd w:id="126"/>
      <w:bookmarkEnd w:id="127"/>
      <w:bookmarkEnd w:id="128"/>
    </w:p>
    <w:p w14:paraId="09DFD1A9" w14:textId="36CF1E3E" w:rsidR="00782297" w:rsidRPr="00EF2694" w:rsidRDefault="00782297" w:rsidP="0078046D">
      <w:pPr>
        <w:pStyle w:val="libNormal"/>
        <w:rPr>
          <w:rtl/>
        </w:rPr>
      </w:pPr>
      <w:r w:rsidRPr="00CE1409">
        <w:rPr>
          <w:rStyle w:val="libBold1Char"/>
          <w:rtl/>
        </w:rPr>
        <w:t>الحديث ال</w:t>
      </w:r>
      <w:r w:rsidR="00D54C7C">
        <w:rPr>
          <w:rStyle w:val="libBold1Char"/>
          <w:rtl/>
        </w:rPr>
        <w:t xml:space="preserve">أوّل </w:t>
      </w:r>
      <w:r w:rsidRPr="00CE1409">
        <w:rPr>
          <w:rStyle w:val="libBold1Char"/>
          <w:rtl/>
        </w:rPr>
        <w:t>:</w:t>
      </w:r>
      <w:r>
        <w:rPr>
          <w:rtl/>
        </w:rPr>
        <w:t xml:space="preserve"> </w:t>
      </w:r>
      <w:r w:rsidRPr="00EF2694">
        <w:rPr>
          <w:rtl/>
        </w:rPr>
        <w:t xml:space="preserve">مجهول وهو جزء من </w:t>
      </w:r>
      <w:r w:rsidR="007C7DC0">
        <w:rPr>
          <w:rtl/>
        </w:rPr>
        <w:t xml:space="preserve">الخبر </w:t>
      </w:r>
      <w:r w:rsidRPr="00EF2694">
        <w:rPr>
          <w:rtl/>
        </w:rPr>
        <w:t>ال</w:t>
      </w:r>
      <w:r w:rsidR="00D54C7C">
        <w:rPr>
          <w:rtl/>
        </w:rPr>
        <w:t xml:space="preserve">أوّل </w:t>
      </w:r>
      <w:r w:rsidRPr="00EF2694">
        <w:rPr>
          <w:rtl/>
        </w:rPr>
        <w:t>من الباب الم</w:t>
      </w:r>
      <w:r w:rsidR="00F85EC4">
        <w:rPr>
          <w:rtl/>
        </w:rPr>
        <w:t xml:space="preserve">تقدّم </w:t>
      </w:r>
      <w:r>
        <w:rPr>
          <w:rtl/>
        </w:rPr>
        <w:t xml:space="preserve">، </w:t>
      </w:r>
      <w:r w:rsidRPr="00EF2694">
        <w:rPr>
          <w:rtl/>
        </w:rPr>
        <w:t>والسند واحد.</w:t>
      </w:r>
    </w:p>
    <w:p w14:paraId="6A7AEBA0" w14:textId="77777777" w:rsidR="00782297" w:rsidRPr="00EF2694" w:rsidRDefault="00782297" w:rsidP="0078046D">
      <w:pPr>
        <w:pStyle w:val="libNormal"/>
        <w:rPr>
          <w:rtl/>
          <w:lang w:bidi="fa-IR"/>
        </w:rPr>
      </w:pPr>
      <w:r w:rsidRPr="00CE1409">
        <w:rPr>
          <w:rStyle w:val="libBold1Char"/>
          <w:rtl/>
        </w:rPr>
        <w:t>الحديث الثاني :</w:t>
      </w:r>
      <w:r>
        <w:rPr>
          <w:rtl/>
        </w:rPr>
        <w:t xml:space="preserve"> </w:t>
      </w:r>
      <w:r w:rsidRPr="00EF2694">
        <w:rPr>
          <w:rtl/>
          <w:lang w:bidi="fa-IR"/>
        </w:rPr>
        <w:t>موثق.</w:t>
      </w:r>
    </w:p>
    <w:p w14:paraId="08AE51EA" w14:textId="77777777" w:rsidR="00782297" w:rsidRDefault="00782297" w:rsidP="0078046D">
      <w:pPr>
        <w:pStyle w:val="libNormal"/>
        <w:rPr>
          <w:rtl/>
          <w:lang w:bidi="fa-IR"/>
        </w:rPr>
      </w:pPr>
      <w:r w:rsidRPr="00CE1409">
        <w:rPr>
          <w:rStyle w:val="libBold1Char"/>
          <w:rtl/>
        </w:rPr>
        <w:t>الحديث الثالث :</w:t>
      </w:r>
      <w:r>
        <w:rPr>
          <w:rtl/>
        </w:rPr>
        <w:t xml:space="preserve"> </w:t>
      </w:r>
      <w:r w:rsidRPr="00EF2694">
        <w:rPr>
          <w:rtl/>
          <w:lang w:bidi="fa-IR"/>
        </w:rPr>
        <w:t>صحيح.</w:t>
      </w:r>
    </w:p>
    <w:p w14:paraId="228929FE" w14:textId="061E4A02" w:rsidR="00782297" w:rsidRPr="00EF2694" w:rsidRDefault="00782297" w:rsidP="00A020F0">
      <w:pPr>
        <w:pStyle w:val="libNormal"/>
        <w:rPr>
          <w:rtl/>
        </w:rPr>
      </w:pPr>
      <w:r>
        <w:rPr>
          <w:rtl/>
        </w:rPr>
        <w:t xml:space="preserve">« </w:t>
      </w:r>
      <w:r w:rsidRPr="004907EA">
        <w:rPr>
          <w:rtl/>
        </w:rPr>
        <w:t>حيثما دار التابوت</w:t>
      </w:r>
      <w:r>
        <w:rPr>
          <w:rtl/>
        </w:rPr>
        <w:t xml:space="preserve"> » </w:t>
      </w:r>
      <w:r w:rsidRPr="00EF2694">
        <w:rPr>
          <w:rtl/>
        </w:rPr>
        <w:t>أي بالاستحقاق من غير قهر لا كما كان عند جالوت و</w:t>
      </w:r>
      <w:r>
        <w:rPr>
          <w:rtl/>
        </w:rPr>
        <w:t xml:space="preserve"> « </w:t>
      </w:r>
      <w:r w:rsidRPr="00EF2694">
        <w:rPr>
          <w:rtl/>
        </w:rPr>
        <w:t>ما</w:t>
      </w:r>
      <w:r>
        <w:rPr>
          <w:rtl/>
        </w:rPr>
        <w:t xml:space="preserve"> » </w:t>
      </w:r>
      <w:r w:rsidRPr="00EF2694">
        <w:rPr>
          <w:rtl/>
        </w:rPr>
        <w:t>في حيثما وأينما كافة</w:t>
      </w:r>
      <w:r>
        <w:rPr>
          <w:rtl/>
        </w:rPr>
        <w:t xml:space="preserve"> ، </w:t>
      </w:r>
      <w:r w:rsidRPr="00EF2694">
        <w:rPr>
          <w:rtl/>
        </w:rPr>
        <w:t>و</w:t>
      </w:r>
      <w:r w:rsidRPr="004907EA">
        <w:rPr>
          <w:rtl/>
        </w:rPr>
        <w:t xml:space="preserve"> المزايلة</w:t>
      </w:r>
      <w:r w:rsidRPr="00EF2694">
        <w:rPr>
          <w:rtl/>
        </w:rPr>
        <w:t xml:space="preserve"> المفارقة</w:t>
      </w:r>
      <w:r>
        <w:rPr>
          <w:rtl/>
        </w:rPr>
        <w:t xml:space="preserve"> ، </w:t>
      </w:r>
      <w:r w:rsidRPr="00EF2694">
        <w:rPr>
          <w:rtl/>
        </w:rPr>
        <w:t xml:space="preserve">والسؤال لاستعلام </w:t>
      </w:r>
      <w:r w:rsidR="007F174A">
        <w:rPr>
          <w:rtl/>
        </w:rPr>
        <w:t xml:space="preserve">أنّه </w:t>
      </w:r>
      <w:r w:rsidRPr="00EF2694">
        <w:rPr>
          <w:rtl/>
        </w:rPr>
        <w:t>هل يمكن أن يكون السلاح عند من لا يكون عنده علم جميع ما تحتاج إليه الأمة كبني الحسن</w:t>
      </w:r>
      <w:r>
        <w:rPr>
          <w:rtl/>
        </w:rPr>
        <w:t>؟</w:t>
      </w:r>
      <w:r>
        <w:rPr>
          <w:rFonts w:hint="cs"/>
          <w:rtl/>
        </w:rPr>
        <w:br/>
      </w:r>
      <w:r w:rsidR="004E2A7C">
        <w:rPr>
          <w:rtl/>
        </w:rPr>
        <w:t>قال :</w:t>
      </w:r>
      <w:r>
        <w:rPr>
          <w:rtl/>
        </w:rPr>
        <w:t xml:space="preserve"> </w:t>
      </w:r>
      <w:r w:rsidRPr="00EF2694">
        <w:rPr>
          <w:rtl/>
        </w:rPr>
        <w:t>لا</w:t>
      </w:r>
      <w:r>
        <w:rPr>
          <w:rtl/>
        </w:rPr>
        <w:t xml:space="preserve"> ، </w:t>
      </w:r>
      <w:r w:rsidRPr="00EF2694">
        <w:rPr>
          <w:rtl/>
        </w:rPr>
        <w:t xml:space="preserve">فكما </w:t>
      </w:r>
      <w:r w:rsidR="007F174A">
        <w:rPr>
          <w:rtl/>
        </w:rPr>
        <w:t xml:space="preserve">أنّه </w:t>
      </w:r>
      <w:r w:rsidRPr="00EF2694">
        <w:rPr>
          <w:rtl/>
        </w:rPr>
        <w:t xml:space="preserve">دليل للإمامة فهو ملزوم للعلم </w:t>
      </w:r>
      <w:r w:rsidR="00F85EC4">
        <w:rPr>
          <w:rtl/>
        </w:rPr>
        <w:t>أيضاً</w:t>
      </w:r>
      <w:r w:rsidRPr="00EF2694">
        <w:rPr>
          <w:rtl/>
        </w:rPr>
        <w:t>.</w:t>
      </w:r>
    </w:p>
    <w:p w14:paraId="133612BF" w14:textId="77777777" w:rsidR="00CE1409" w:rsidRDefault="00CE1409" w:rsidP="00CE1409">
      <w:pPr>
        <w:pStyle w:val="libNormal"/>
        <w:rPr>
          <w:rtl/>
        </w:rPr>
      </w:pPr>
      <w:r>
        <w:rPr>
          <w:rtl/>
        </w:rPr>
        <w:br w:type="page"/>
      </w:r>
    </w:p>
    <w:p w14:paraId="031CC0A8" w14:textId="519443C8" w:rsidR="00782297" w:rsidRPr="00EF2694" w:rsidRDefault="00782297" w:rsidP="00B040B5">
      <w:pPr>
        <w:pStyle w:val="libNormal"/>
        <w:rPr>
          <w:rtl/>
        </w:rPr>
      </w:pPr>
      <w:r w:rsidRPr="00EF2694">
        <w:rPr>
          <w:rtl/>
        </w:rPr>
        <w:lastRenderedPageBreak/>
        <w:t>4</w:t>
      </w:r>
      <w:r w:rsidR="008D0E33">
        <w:rPr>
          <w:rtl/>
        </w:rPr>
        <w:t xml:space="preserve"> - </w:t>
      </w:r>
      <w:r w:rsidR="008A4DAC">
        <w:rPr>
          <w:rtl/>
        </w:rPr>
        <w:t xml:space="preserve">عدَّة </w:t>
      </w:r>
      <w:r w:rsidRPr="00EF2694">
        <w:rPr>
          <w:rtl/>
        </w:rPr>
        <w:t>من أصحابنا</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ابن أبي نصر</w:t>
      </w:r>
      <w:r>
        <w:rPr>
          <w:rtl/>
        </w:rPr>
        <w:t xml:space="preserve"> ، </w:t>
      </w:r>
      <w:r w:rsidRPr="00EF2694">
        <w:rPr>
          <w:rtl/>
        </w:rPr>
        <w:t xml:space="preserve">عن أبي الحسن الرضا </w:t>
      </w:r>
      <w:r w:rsidRPr="002F75F6">
        <w:rPr>
          <w:rStyle w:val="libAlaemChar"/>
          <w:rtl/>
        </w:rPr>
        <w:t>عليه‌السلام</w:t>
      </w:r>
      <w:r w:rsidRPr="00EF2694">
        <w:rPr>
          <w:rtl/>
        </w:rPr>
        <w:t xml:space="preserve"> </w:t>
      </w:r>
      <w:r w:rsidR="008D0E33">
        <w:rPr>
          <w:rtl/>
        </w:rPr>
        <w:t>قال :قال :</w:t>
      </w:r>
      <w:r w:rsidRPr="00EF2694">
        <w:rPr>
          <w:rtl/>
        </w:rPr>
        <w:t xml:space="preserve">أبو جعفر </w:t>
      </w:r>
      <w:r w:rsidRPr="002F75F6">
        <w:rPr>
          <w:rStyle w:val="libAlaemChar"/>
          <w:rtl/>
        </w:rPr>
        <w:t>عليه‌السلام</w:t>
      </w:r>
      <w:r w:rsidRPr="00EF2694">
        <w:rPr>
          <w:rtl/>
        </w:rPr>
        <w:t xml:space="preserve"> إنما مثل السلاح فينا كمثل التابوت في بني إسرائيل أينما دار التابوت دار الملك وأينما دار السلاح فينا دار العلم</w:t>
      </w:r>
      <w:r>
        <w:rPr>
          <w:rFonts w:hint="cs"/>
          <w:rtl/>
        </w:rPr>
        <w:t>.</w:t>
      </w:r>
    </w:p>
    <w:p w14:paraId="0117962C" w14:textId="34B33485" w:rsidR="00782297" w:rsidRDefault="00B040B5" w:rsidP="00782297">
      <w:pPr>
        <w:pStyle w:val="Heading1Center"/>
        <w:rPr>
          <w:rtl/>
          <w:lang w:bidi="fa-IR"/>
        </w:rPr>
      </w:pPr>
      <w:bookmarkStart w:id="129" w:name="_Toc92637622"/>
      <w:bookmarkStart w:id="130" w:name="_Toc256693091"/>
      <w:bookmarkStart w:id="131" w:name="_Toc256693325"/>
      <w:r>
        <w:rPr>
          <w:rFonts w:hint="cs"/>
          <w:rtl/>
          <w:lang w:bidi="fa-IR"/>
        </w:rPr>
        <w:t xml:space="preserve">( </w:t>
      </w:r>
      <w:r w:rsidR="00782297" w:rsidRPr="00EF2694">
        <w:rPr>
          <w:rtl/>
          <w:lang w:bidi="fa-IR"/>
        </w:rPr>
        <w:t>باب</w:t>
      </w:r>
      <w:bookmarkEnd w:id="129"/>
      <w:r>
        <w:rPr>
          <w:rFonts w:hint="cs"/>
          <w:rtl/>
          <w:lang w:bidi="fa-IR"/>
        </w:rPr>
        <w:t xml:space="preserve"> )</w:t>
      </w:r>
      <w:bookmarkEnd w:id="130"/>
      <w:bookmarkEnd w:id="131"/>
    </w:p>
    <w:p w14:paraId="00E8BEC0" w14:textId="3D5529B1" w:rsidR="00782297" w:rsidRPr="00EF2694" w:rsidRDefault="00B040B5" w:rsidP="00782297">
      <w:pPr>
        <w:pStyle w:val="Heading1Center"/>
        <w:rPr>
          <w:rtl/>
          <w:lang w:bidi="fa-IR"/>
        </w:rPr>
      </w:pPr>
      <w:bookmarkStart w:id="132" w:name="_Toc92637623"/>
      <w:bookmarkStart w:id="133" w:name="_Toc256693092"/>
      <w:bookmarkStart w:id="134" w:name="_Toc256693326"/>
      <w:r>
        <w:rPr>
          <w:rFonts w:hint="cs"/>
          <w:rtl/>
          <w:lang w:bidi="fa-IR"/>
        </w:rPr>
        <w:t xml:space="preserve">( </w:t>
      </w:r>
      <w:r w:rsidR="00782297" w:rsidRPr="00EF2694">
        <w:rPr>
          <w:rtl/>
          <w:lang w:bidi="fa-IR"/>
        </w:rPr>
        <w:t xml:space="preserve">فيه ذكر الصحيفة والجفر والجامعة ومصحف فاطمة </w:t>
      </w:r>
      <w:r w:rsidR="00782297" w:rsidRPr="002F75F6">
        <w:rPr>
          <w:rStyle w:val="libAlaemChar"/>
          <w:rFonts w:hint="cs"/>
          <w:rtl/>
        </w:rPr>
        <w:t>عليها‌السلام</w:t>
      </w:r>
      <w:bookmarkEnd w:id="132"/>
      <w:r>
        <w:rPr>
          <w:rStyle w:val="libAlaemChar"/>
          <w:rFonts w:hint="cs"/>
          <w:rtl/>
        </w:rPr>
        <w:t xml:space="preserve"> </w:t>
      </w:r>
      <w:r>
        <w:rPr>
          <w:rFonts w:hint="cs"/>
          <w:rtl/>
          <w:lang w:bidi="fa-IR"/>
        </w:rPr>
        <w:t>)</w:t>
      </w:r>
      <w:bookmarkEnd w:id="133"/>
      <w:bookmarkEnd w:id="134"/>
    </w:p>
    <w:p w14:paraId="7BEA8F07" w14:textId="2074D9D3" w:rsidR="00782297" w:rsidRPr="00EF2694" w:rsidRDefault="00782297" w:rsidP="00A020F0">
      <w:pPr>
        <w:pStyle w:val="libNormal"/>
        <w:rPr>
          <w:rtl/>
        </w:rPr>
      </w:pPr>
      <w:r w:rsidRPr="00EF2694">
        <w:rPr>
          <w:rtl/>
        </w:rPr>
        <w:t>1</w:t>
      </w:r>
      <w:r w:rsidR="008D0E33">
        <w:rPr>
          <w:rtl/>
        </w:rPr>
        <w:t xml:space="preserve"> - </w:t>
      </w:r>
      <w:r w:rsidR="008A4DAC">
        <w:rPr>
          <w:rtl/>
        </w:rPr>
        <w:t>عدَّة</w:t>
      </w:r>
      <w:r w:rsidR="00B040B5">
        <w:rPr>
          <w:rFonts w:hint="cs"/>
          <w:rtl/>
        </w:rPr>
        <w:t>ٌ</w:t>
      </w:r>
      <w:r w:rsidR="008A4DAC">
        <w:rPr>
          <w:rtl/>
        </w:rPr>
        <w:t xml:space="preserve"> </w:t>
      </w:r>
      <w:r w:rsidRPr="00EF2694">
        <w:rPr>
          <w:rtl/>
        </w:rPr>
        <w:t>من أصحابنا</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عبد الله بن الحجال</w:t>
      </w:r>
      <w:r>
        <w:rPr>
          <w:rtl/>
        </w:rPr>
        <w:t xml:space="preserve"> ، </w:t>
      </w:r>
      <w:r w:rsidRPr="00EF2694">
        <w:rPr>
          <w:rtl/>
        </w:rPr>
        <w:t xml:space="preserve">عن أحمد بن عمر </w:t>
      </w:r>
      <w:r w:rsidR="008A4DAC">
        <w:rPr>
          <w:rtl/>
        </w:rPr>
        <w:t>الحلبيّ</w:t>
      </w:r>
      <w:r w:rsidR="00B040B5">
        <w:rPr>
          <w:rFonts w:hint="cs"/>
          <w:rtl/>
        </w:rPr>
        <w:t>َ</w:t>
      </w:r>
      <w:r w:rsidR="008A4DAC">
        <w:rPr>
          <w:rtl/>
        </w:rPr>
        <w:t xml:space="preserve"> </w:t>
      </w:r>
      <w:r>
        <w:rPr>
          <w:rtl/>
        </w:rPr>
        <w:t xml:space="preserve">، </w:t>
      </w:r>
      <w:r w:rsidRPr="00EF2694">
        <w:rPr>
          <w:rtl/>
        </w:rPr>
        <w:t xml:space="preserve">عن أبي بصير </w:t>
      </w:r>
      <w:r w:rsidR="008D0E33">
        <w:rPr>
          <w:rtl/>
        </w:rPr>
        <w:t>قال :</w:t>
      </w:r>
      <w:r w:rsidRPr="00EF2694">
        <w:rPr>
          <w:rtl/>
        </w:rPr>
        <w:t xml:space="preserve">دخلت على أبي عبد الله </w:t>
      </w:r>
      <w:r w:rsidRPr="002F75F6">
        <w:rPr>
          <w:rStyle w:val="libAlaemChar"/>
          <w:rtl/>
        </w:rPr>
        <w:t>عليه‌السلام</w:t>
      </w:r>
      <w:r w:rsidRPr="00EF2694">
        <w:rPr>
          <w:rtl/>
        </w:rPr>
        <w:t xml:space="preserve"> فقلت له جعلت فداك إني أسألك عن مسألة هاهنا أحد يسمع كلامي </w:t>
      </w:r>
      <w:r w:rsidR="008D0E33">
        <w:rPr>
          <w:rtl/>
        </w:rPr>
        <w:t>قال :</w:t>
      </w:r>
      <w:r w:rsidRPr="00EF2694">
        <w:rPr>
          <w:rtl/>
        </w:rPr>
        <w:t xml:space="preserve">فرفع أبو عبد الله </w:t>
      </w:r>
      <w:r w:rsidRPr="002F75F6">
        <w:rPr>
          <w:rStyle w:val="libAlaemChar"/>
          <w:rtl/>
        </w:rPr>
        <w:t>عليه‌السلام</w:t>
      </w:r>
      <w:r w:rsidRPr="00EF2694">
        <w:rPr>
          <w:rtl/>
        </w:rPr>
        <w:t xml:space="preserve"> </w:t>
      </w:r>
      <w:r w:rsidR="00B040B5">
        <w:rPr>
          <w:rtl/>
        </w:rPr>
        <w:t xml:space="preserve">ستراً </w:t>
      </w:r>
      <w:r w:rsidRPr="00EF2694">
        <w:rPr>
          <w:rtl/>
        </w:rPr>
        <w:t xml:space="preserve">بينه وبين بيت آخر فاطلع فيه </w:t>
      </w:r>
      <w:r w:rsidR="00F66E4A">
        <w:rPr>
          <w:rtl/>
        </w:rPr>
        <w:t xml:space="preserve">ثمّ </w:t>
      </w:r>
      <w:r w:rsidR="008D0E33">
        <w:rPr>
          <w:rtl/>
        </w:rPr>
        <w:t>قال :</w:t>
      </w:r>
      <w:r w:rsidRPr="00EF2694">
        <w:rPr>
          <w:rtl/>
        </w:rPr>
        <w:t xml:space="preserve">يا أبا </w:t>
      </w:r>
      <w:r w:rsidR="008D0E33">
        <w:rPr>
          <w:rtl/>
        </w:rPr>
        <w:t xml:space="preserve">محمّد </w:t>
      </w:r>
      <w:r w:rsidRPr="00EF2694">
        <w:rPr>
          <w:rtl/>
        </w:rPr>
        <w:t xml:space="preserve">سل عما </w:t>
      </w:r>
      <w:r w:rsidR="00B040B5">
        <w:rPr>
          <w:rtl/>
        </w:rPr>
        <w:t xml:space="preserve">بداً </w:t>
      </w:r>
      <w:r w:rsidRPr="00EF2694">
        <w:rPr>
          <w:rtl/>
        </w:rPr>
        <w:t xml:space="preserve">لك </w:t>
      </w:r>
      <w:r w:rsidR="008D0E33">
        <w:rPr>
          <w:rtl/>
        </w:rPr>
        <w:t>قال :</w:t>
      </w:r>
      <w:r w:rsidRPr="00EF2694">
        <w:rPr>
          <w:rtl/>
        </w:rPr>
        <w:t xml:space="preserve">قلت جعلت فداك إن شيعتك </w:t>
      </w:r>
      <w:r w:rsidR="00B040B5">
        <w:rPr>
          <w:rtl/>
        </w:rPr>
        <w:t xml:space="preserve">يتحدّثون </w:t>
      </w:r>
      <w:r w:rsidRPr="00EF2694">
        <w:rPr>
          <w:rtl/>
        </w:rPr>
        <w:t xml:space="preserve">أن رسول الله </w:t>
      </w:r>
      <w:r w:rsidR="00766E5A">
        <w:rPr>
          <w:rStyle w:val="libAlaemChar"/>
          <w:rtl/>
        </w:rPr>
        <w:t xml:space="preserve">صلى‌الله‌عليه‌وآله‌وسلم </w:t>
      </w:r>
      <w:r w:rsidRPr="00EF2694">
        <w:rPr>
          <w:rtl/>
        </w:rPr>
        <w:t xml:space="preserve">علم </w:t>
      </w:r>
      <w:r w:rsidR="006E33A0">
        <w:rPr>
          <w:rtl/>
        </w:rPr>
        <w:t xml:space="preserve">عليّاً </w:t>
      </w:r>
      <w:r w:rsidRPr="002F75F6">
        <w:rPr>
          <w:rStyle w:val="libAlaemChar"/>
          <w:rtl/>
        </w:rPr>
        <w:t>عليه‌السلام</w:t>
      </w:r>
      <w:r w:rsidRPr="00EF2694">
        <w:rPr>
          <w:rtl/>
        </w:rPr>
        <w:t xml:space="preserve"> </w:t>
      </w:r>
      <w:r w:rsidR="00B040B5">
        <w:rPr>
          <w:rtl/>
        </w:rPr>
        <w:t xml:space="preserve">باباً </w:t>
      </w:r>
      <w:r w:rsidRPr="00EF2694">
        <w:rPr>
          <w:rtl/>
        </w:rPr>
        <w:t xml:space="preserve">يفتح له منه ألف باب </w:t>
      </w:r>
      <w:r w:rsidR="008D0E33">
        <w:rPr>
          <w:rtl/>
        </w:rPr>
        <w:t>قال :</w:t>
      </w:r>
      <w:r w:rsidRPr="00EF2694">
        <w:rPr>
          <w:rtl/>
        </w:rPr>
        <w:t>ف</w:t>
      </w:r>
      <w:r w:rsidR="008D0E33">
        <w:rPr>
          <w:rtl/>
        </w:rPr>
        <w:t>قال :</w:t>
      </w:r>
      <w:r w:rsidRPr="00EF2694">
        <w:rPr>
          <w:rtl/>
        </w:rPr>
        <w:t xml:space="preserve">يا أبا </w:t>
      </w:r>
      <w:r w:rsidR="008D0E33">
        <w:rPr>
          <w:rtl/>
        </w:rPr>
        <w:t xml:space="preserve">محمّد </w:t>
      </w:r>
      <w:r w:rsidRPr="00EF2694">
        <w:rPr>
          <w:rtl/>
        </w:rPr>
        <w:t xml:space="preserve">علم رسول الله </w:t>
      </w:r>
      <w:r w:rsidR="00766E5A">
        <w:rPr>
          <w:rStyle w:val="libAlaemChar"/>
          <w:rtl/>
        </w:rPr>
        <w:t xml:space="preserve">صلى‌الله‌عليه‌وآله‌وسلم </w:t>
      </w:r>
      <w:r w:rsidR="008D0E33">
        <w:rPr>
          <w:rtl/>
        </w:rPr>
        <w:t xml:space="preserve">- </w:t>
      </w:r>
      <w:r w:rsidR="006E33A0">
        <w:rPr>
          <w:rtl/>
        </w:rPr>
        <w:t xml:space="preserve">عليّاً </w:t>
      </w:r>
      <w:r w:rsidRPr="002F75F6">
        <w:rPr>
          <w:rStyle w:val="libAlaemChar"/>
          <w:rtl/>
        </w:rPr>
        <w:t>عليه‌السلام</w:t>
      </w:r>
      <w:r w:rsidRPr="00EF2694">
        <w:rPr>
          <w:rtl/>
        </w:rPr>
        <w:t xml:space="preserve"> ألف باب يفتح من </w:t>
      </w:r>
      <w:r w:rsidR="008A4DAC">
        <w:rPr>
          <w:rtl/>
        </w:rPr>
        <w:t xml:space="preserve">كلّ </w:t>
      </w:r>
      <w:r w:rsidRPr="00EF2694">
        <w:rPr>
          <w:rtl/>
        </w:rPr>
        <w:t xml:space="preserve">باب ألف باب </w:t>
      </w:r>
      <w:r w:rsidR="008D0E33">
        <w:rPr>
          <w:rtl/>
        </w:rPr>
        <w:t>قال :</w:t>
      </w:r>
      <w:r w:rsidRPr="00EF2694">
        <w:rPr>
          <w:rtl/>
        </w:rPr>
        <w:t xml:space="preserve">قلت هذا والله العلم </w:t>
      </w:r>
      <w:r w:rsidR="008D0E33">
        <w:rPr>
          <w:rtl/>
        </w:rPr>
        <w:t>قال :</w:t>
      </w:r>
      <w:r w:rsidRPr="00EF2694">
        <w:rPr>
          <w:rtl/>
        </w:rPr>
        <w:t xml:space="preserve">فنكت ساعة في الأرض </w:t>
      </w:r>
      <w:r w:rsidR="00F66E4A">
        <w:rPr>
          <w:rtl/>
        </w:rPr>
        <w:t xml:space="preserve">ثمّ </w:t>
      </w:r>
      <w:r w:rsidR="008D0E33">
        <w:rPr>
          <w:rtl/>
        </w:rPr>
        <w:t>قال :</w:t>
      </w:r>
      <w:r w:rsidR="007F174A">
        <w:rPr>
          <w:rtl/>
        </w:rPr>
        <w:t xml:space="preserve">أنّه </w:t>
      </w:r>
      <w:r w:rsidRPr="00EF2694">
        <w:rPr>
          <w:rtl/>
        </w:rPr>
        <w:t>لعلم وما هو بذاك</w:t>
      </w:r>
      <w:r>
        <w:rPr>
          <w:rFonts w:hint="cs"/>
          <w:rtl/>
        </w:rPr>
        <w:t>.</w:t>
      </w:r>
    </w:p>
    <w:p w14:paraId="707DF0F7" w14:textId="51C78F18" w:rsidR="00782297" w:rsidRPr="00324B78" w:rsidRDefault="008D0E33" w:rsidP="009D38AE">
      <w:pPr>
        <w:pStyle w:val="libLine"/>
        <w:rPr>
          <w:rtl/>
        </w:rPr>
      </w:pPr>
      <w:r>
        <w:rPr>
          <w:rFonts w:hint="cs"/>
          <w:rtl/>
        </w:rPr>
        <w:t>________________________________________________________</w:t>
      </w:r>
    </w:p>
    <w:p w14:paraId="2A9215AA" w14:textId="77777777" w:rsidR="00782297" w:rsidRPr="00EF2694" w:rsidRDefault="00782297" w:rsidP="00B040B5">
      <w:pPr>
        <w:pStyle w:val="libNormal"/>
        <w:rPr>
          <w:rtl/>
          <w:lang w:bidi="fa-IR"/>
        </w:rPr>
      </w:pPr>
      <w:r w:rsidRPr="00CE1409">
        <w:rPr>
          <w:rStyle w:val="libBold1Char"/>
          <w:rtl/>
        </w:rPr>
        <w:t>الحديث الرابع :</w:t>
      </w:r>
      <w:r>
        <w:rPr>
          <w:rtl/>
        </w:rPr>
        <w:t xml:space="preserve"> </w:t>
      </w:r>
      <w:r w:rsidRPr="00EF2694">
        <w:rPr>
          <w:rtl/>
          <w:lang w:bidi="fa-IR"/>
        </w:rPr>
        <w:t>صحيح.</w:t>
      </w:r>
    </w:p>
    <w:p w14:paraId="4155DDD2" w14:textId="77777777" w:rsidR="00782297" w:rsidRDefault="00782297" w:rsidP="00782297">
      <w:pPr>
        <w:pStyle w:val="Heading1Center"/>
        <w:rPr>
          <w:rtl/>
        </w:rPr>
      </w:pPr>
      <w:bookmarkStart w:id="135" w:name="_Toc92637624"/>
      <w:bookmarkStart w:id="136" w:name="_Toc256693093"/>
      <w:bookmarkStart w:id="137" w:name="_Toc256693327"/>
      <w:r w:rsidRPr="004907EA">
        <w:rPr>
          <w:rtl/>
        </w:rPr>
        <w:t xml:space="preserve">باب فيه ذكر الصحيفة والجفر والجامعة ومصحف فاطمة </w:t>
      </w:r>
      <w:r w:rsidRPr="002F75F6">
        <w:rPr>
          <w:rStyle w:val="libAlaemChar"/>
          <w:rtl/>
        </w:rPr>
        <w:t>عليها‌السلام</w:t>
      </w:r>
      <w:bookmarkEnd w:id="135"/>
      <w:bookmarkEnd w:id="136"/>
      <w:bookmarkEnd w:id="137"/>
      <w:r w:rsidRPr="004907EA">
        <w:rPr>
          <w:rtl/>
        </w:rPr>
        <w:t xml:space="preserve"> </w:t>
      </w:r>
    </w:p>
    <w:p w14:paraId="162B8A92" w14:textId="2A67A4FB" w:rsidR="00782297" w:rsidRDefault="00782297" w:rsidP="00B040B5">
      <w:pPr>
        <w:pStyle w:val="libNormal"/>
        <w:rPr>
          <w:rtl/>
          <w:lang w:bidi="fa-IR"/>
        </w:rPr>
      </w:pPr>
      <w:r w:rsidRPr="00CE1409">
        <w:rPr>
          <w:rStyle w:val="libBold1Char"/>
          <w:rtl/>
        </w:rPr>
        <w:t>الحديث ال</w:t>
      </w:r>
      <w:r w:rsidR="00D54C7C">
        <w:rPr>
          <w:rStyle w:val="libBold1Char"/>
          <w:rtl/>
        </w:rPr>
        <w:t xml:space="preserve">أوّل </w:t>
      </w:r>
      <w:r w:rsidRPr="00CE1409">
        <w:rPr>
          <w:rStyle w:val="libBold1Char"/>
          <w:rtl/>
        </w:rPr>
        <w:t>:</w:t>
      </w:r>
      <w:r>
        <w:rPr>
          <w:rtl/>
        </w:rPr>
        <w:t xml:space="preserve"> </w:t>
      </w:r>
      <w:r w:rsidRPr="00EF2694">
        <w:rPr>
          <w:rtl/>
          <w:lang w:bidi="fa-IR"/>
        </w:rPr>
        <w:t>صحيح.</w:t>
      </w:r>
    </w:p>
    <w:p w14:paraId="1F6FCF3E" w14:textId="2C47D41F" w:rsidR="00782297" w:rsidRPr="00EF2694" w:rsidRDefault="00782297" w:rsidP="00A020F0">
      <w:pPr>
        <w:pStyle w:val="libNormal"/>
        <w:rPr>
          <w:rtl/>
        </w:rPr>
      </w:pPr>
      <w:r>
        <w:rPr>
          <w:rtl/>
        </w:rPr>
        <w:t xml:space="preserve">« </w:t>
      </w:r>
      <w:r w:rsidR="008D0E33">
        <w:rPr>
          <w:rtl/>
        </w:rPr>
        <w:t>قال :</w:t>
      </w:r>
      <w:r w:rsidRPr="004907EA">
        <w:rPr>
          <w:rtl/>
        </w:rPr>
        <w:t>فرفع</w:t>
      </w:r>
      <w:r>
        <w:rPr>
          <w:rtl/>
        </w:rPr>
        <w:t xml:space="preserve"> » </w:t>
      </w:r>
      <w:r w:rsidR="00D54C7C">
        <w:rPr>
          <w:rtl/>
        </w:rPr>
        <w:t xml:space="preserve">لعلّ </w:t>
      </w:r>
      <w:r w:rsidRPr="00EF2694">
        <w:rPr>
          <w:rtl/>
        </w:rPr>
        <w:t>رفع الستر لإيهام أن</w:t>
      </w:r>
      <w:r w:rsidR="002957B9">
        <w:rPr>
          <w:rFonts w:hint="cs"/>
          <w:rtl/>
        </w:rPr>
        <w:t>ّ</w:t>
      </w:r>
      <w:r w:rsidRPr="00EF2694">
        <w:rPr>
          <w:rtl/>
        </w:rPr>
        <w:t xml:space="preserve">هم </w:t>
      </w:r>
      <w:r w:rsidRPr="002F75F6">
        <w:rPr>
          <w:rStyle w:val="libAlaemChar"/>
          <w:rtl/>
        </w:rPr>
        <w:t>عليهم‌السلام</w:t>
      </w:r>
      <w:r w:rsidRPr="00EF2694">
        <w:rPr>
          <w:rtl/>
        </w:rPr>
        <w:t xml:space="preserve"> لا يعلمون ما في خلف الستر والجدران </w:t>
      </w:r>
      <w:r w:rsidR="006E33A0">
        <w:rPr>
          <w:rtl/>
        </w:rPr>
        <w:t xml:space="preserve">إلّا </w:t>
      </w:r>
      <w:r w:rsidRPr="00EF2694">
        <w:rPr>
          <w:rtl/>
        </w:rPr>
        <w:t>بالاستعلام لنوع من المصلحة</w:t>
      </w:r>
      <w:r>
        <w:rPr>
          <w:rtl/>
        </w:rPr>
        <w:t xml:space="preserve"> ، </w:t>
      </w:r>
      <w:r w:rsidRPr="00EF2694">
        <w:rPr>
          <w:rtl/>
        </w:rPr>
        <w:t>أو تكون أحوالهم مختلفة</w:t>
      </w:r>
      <w:r>
        <w:rPr>
          <w:rtl/>
        </w:rPr>
        <w:t xml:space="preserve"> ، </w:t>
      </w:r>
      <w:r w:rsidRPr="00EF2694">
        <w:rPr>
          <w:rtl/>
        </w:rPr>
        <w:t>وفي بعض الأحوال يحتاجون إلى ذلك ل</w:t>
      </w:r>
      <w:r w:rsidR="007F174A">
        <w:rPr>
          <w:rtl/>
        </w:rPr>
        <w:t xml:space="preserve">أنّه </w:t>
      </w:r>
      <w:r w:rsidRPr="00EF2694">
        <w:rPr>
          <w:rtl/>
        </w:rPr>
        <w:t>لم يكن جميع العلوم حاضرة عندهم</w:t>
      </w:r>
      <w:r>
        <w:rPr>
          <w:rtl/>
        </w:rPr>
        <w:t xml:space="preserve"> ، </w:t>
      </w:r>
      <w:r w:rsidRPr="00EF2694">
        <w:rPr>
          <w:rtl/>
        </w:rPr>
        <w:t>بل يحتاجون إلى مراجعة إلى بعض الكتب</w:t>
      </w:r>
      <w:r>
        <w:rPr>
          <w:rtl/>
        </w:rPr>
        <w:t xml:space="preserve"> ، </w:t>
      </w:r>
      <w:r w:rsidRPr="00EF2694">
        <w:rPr>
          <w:rtl/>
        </w:rPr>
        <w:t>أو إلى روح القدس</w:t>
      </w:r>
      <w:r>
        <w:rPr>
          <w:rtl/>
        </w:rPr>
        <w:t xml:space="preserve"> ، </w:t>
      </w:r>
      <w:r w:rsidRPr="00EF2694">
        <w:rPr>
          <w:rtl/>
        </w:rPr>
        <w:t>والمراد بالباب أو</w:t>
      </w:r>
      <w:r w:rsidR="002957B9">
        <w:rPr>
          <w:rFonts w:hint="cs"/>
          <w:rtl/>
        </w:rPr>
        <w:t>ّ</w:t>
      </w:r>
      <w:r w:rsidRPr="00EF2694">
        <w:rPr>
          <w:rtl/>
        </w:rPr>
        <w:t>لا</w:t>
      </w:r>
      <w:r w:rsidR="002957B9">
        <w:rPr>
          <w:rFonts w:hint="cs"/>
          <w:rtl/>
        </w:rPr>
        <w:t>ً</w:t>
      </w:r>
      <w:r w:rsidRPr="00EF2694">
        <w:rPr>
          <w:rtl/>
        </w:rPr>
        <w:t xml:space="preserve"> النوع</w:t>
      </w:r>
      <w:r>
        <w:rPr>
          <w:rtl/>
        </w:rPr>
        <w:t xml:space="preserve"> ، </w:t>
      </w:r>
      <w:r w:rsidRPr="00EF2694">
        <w:rPr>
          <w:rtl/>
        </w:rPr>
        <w:t>و</w:t>
      </w:r>
      <w:r w:rsidR="00524432">
        <w:rPr>
          <w:rtl/>
        </w:rPr>
        <w:t xml:space="preserve">ثانياً </w:t>
      </w:r>
      <w:r w:rsidRPr="00EF2694">
        <w:rPr>
          <w:rtl/>
        </w:rPr>
        <w:t>القواعد الكلي</w:t>
      </w:r>
      <w:r w:rsidR="002957B9">
        <w:rPr>
          <w:rFonts w:hint="cs"/>
          <w:rtl/>
        </w:rPr>
        <w:t>ّ</w:t>
      </w:r>
      <w:r w:rsidRPr="00EF2694">
        <w:rPr>
          <w:rtl/>
        </w:rPr>
        <w:t>ة التي تستنبط منها الأحكام</w:t>
      </w:r>
      <w:r>
        <w:rPr>
          <w:rtl/>
        </w:rPr>
        <w:t xml:space="preserve"> ، </w:t>
      </w:r>
      <w:r w:rsidRPr="00EF2694">
        <w:rPr>
          <w:rtl/>
        </w:rPr>
        <w:t>أو بال</w:t>
      </w:r>
      <w:r w:rsidR="00D54C7C">
        <w:rPr>
          <w:rtl/>
        </w:rPr>
        <w:t xml:space="preserve">أوّل </w:t>
      </w:r>
      <w:r w:rsidRPr="00EF2694">
        <w:rPr>
          <w:rtl/>
        </w:rPr>
        <w:t>القواعد الكلية وبالثاني الجزئيات المتفرعة عليها كما يومئ إليه بعض الأخبار.</w:t>
      </w:r>
      <w:r>
        <w:rPr>
          <w:rtl/>
        </w:rPr>
        <w:t xml:space="preserve"> « </w:t>
      </w:r>
      <w:r w:rsidRPr="004907EA">
        <w:rPr>
          <w:rtl/>
        </w:rPr>
        <w:t>هذا والله العلم</w:t>
      </w:r>
      <w:r>
        <w:rPr>
          <w:rtl/>
        </w:rPr>
        <w:t xml:space="preserve"> » </w:t>
      </w:r>
      <w:r w:rsidRPr="00EF2694">
        <w:rPr>
          <w:rtl/>
        </w:rPr>
        <w:t>أي غاية العلم</w:t>
      </w:r>
      <w:r>
        <w:rPr>
          <w:rtl/>
        </w:rPr>
        <w:t xml:space="preserve"> ، </w:t>
      </w:r>
      <w:r w:rsidRPr="00EF2694">
        <w:rPr>
          <w:rtl/>
        </w:rPr>
        <w:t>أو العلم الكامل العظيم من علومهم و</w:t>
      </w:r>
      <w:r>
        <w:rPr>
          <w:rtl/>
        </w:rPr>
        <w:t xml:space="preserve"> « </w:t>
      </w:r>
      <w:r w:rsidRPr="004907EA">
        <w:rPr>
          <w:rtl/>
        </w:rPr>
        <w:t>النكت</w:t>
      </w:r>
      <w:r>
        <w:rPr>
          <w:rtl/>
        </w:rPr>
        <w:t xml:space="preserve"> » </w:t>
      </w:r>
      <w:r w:rsidRPr="00EF2694">
        <w:rPr>
          <w:rtl/>
        </w:rPr>
        <w:t>أن تضرب في الأرض بقضيب فتؤث</w:t>
      </w:r>
      <w:r w:rsidR="002957B9">
        <w:rPr>
          <w:rFonts w:hint="cs"/>
          <w:rtl/>
        </w:rPr>
        <w:t>ّ</w:t>
      </w:r>
      <w:r w:rsidRPr="00EF2694">
        <w:rPr>
          <w:rtl/>
        </w:rPr>
        <w:t>ر فيها فعل المتفك</w:t>
      </w:r>
      <w:r w:rsidR="00494529">
        <w:rPr>
          <w:rFonts w:hint="cs"/>
          <w:rtl/>
        </w:rPr>
        <w:t>ّ</w:t>
      </w:r>
      <w:r w:rsidRPr="00EF2694">
        <w:rPr>
          <w:rtl/>
        </w:rPr>
        <w:t>ر أو المهموم</w:t>
      </w:r>
      <w:r>
        <w:rPr>
          <w:rtl/>
        </w:rPr>
        <w:t xml:space="preserve"> « </w:t>
      </w:r>
      <w:r w:rsidR="00F66E4A">
        <w:rPr>
          <w:rtl/>
        </w:rPr>
        <w:t xml:space="preserve">ثمّ </w:t>
      </w:r>
      <w:r w:rsidR="008D0E33">
        <w:rPr>
          <w:rtl/>
        </w:rPr>
        <w:t>قال :</w:t>
      </w:r>
      <w:r w:rsidR="007F174A">
        <w:rPr>
          <w:rtl/>
        </w:rPr>
        <w:t xml:space="preserve">أنّه </w:t>
      </w:r>
      <w:r w:rsidRPr="004907EA">
        <w:rPr>
          <w:rtl/>
        </w:rPr>
        <w:t>لعلم</w:t>
      </w:r>
      <w:r>
        <w:rPr>
          <w:rtl/>
        </w:rPr>
        <w:t xml:space="preserve"> » </w:t>
      </w:r>
      <w:r w:rsidRPr="00EF2694">
        <w:rPr>
          <w:rtl/>
        </w:rPr>
        <w:t>أي علم معتد</w:t>
      </w:r>
      <w:r w:rsidR="00494529">
        <w:rPr>
          <w:rFonts w:hint="cs"/>
          <w:rtl/>
        </w:rPr>
        <w:t>ّ</w:t>
      </w:r>
      <w:r w:rsidRPr="00EF2694">
        <w:rPr>
          <w:rtl/>
        </w:rPr>
        <w:t xml:space="preserve"> به عظيم</w:t>
      </w:r>
      <w:r>
        <w:rPr>
          <w:rtl/>
        </w:rPr>
        <w:t xml:space="preserve"> ، « </w:t>
      </w:r>
      <w:r w:rsidRPr="004907EA">
        <w:rPr>
          <w:rtl/>
        </w:rPr>
        <w:t>وما هو بذاك</w:t>
      </w:r>
      <w:r>
        <w:rPr>
          <w:rtl/>
        </w:rPr>
        <w:t xml:space="preserve"> » </w:t>
      </w:r>
      <w:r w:rsidRPr="00EF2694">
        <w:rPr>
          <w:rtl/>
        </w:rPr>
        <w:t>أي ما توه</w:t>
      </w:r>
      <w:r w:rsidR="00494529">
        <w:rPr>
          <w:rFonts w:hint="cs"/>
          <w:rtl/>
        </w:rPr>
        <w:t>ّ</w:t>
      </w:r>
      <w:r w:rsidRPr="00EF2694">
        <w:rPr>
          <w:rtl/>
        </w:rPr>
        <w:t>مت</w:t>
      </w:r>
    </w:p>
    <w:p w14:paraId="3BB6CFDC" w14:textId="77777777" w:rsidR="00CE1409" w:rsidRDefault="00CE1409" w:rsidP="00CE1409">
      <w:pPr>
        <w:pStyle w:val="libNormal"/>
        <w:rPr>
          <w:rtl/>
        </w:rPr>
      </w:pPr>
      <w:r>
        <w:rPr>
          <w:rtl/>
        </w:rPr>
        <w:br w:type="page"/>
      </w:r>
    </w:p>
    <w:p w14:paraId="1F6E4CF3" w14:textId="370B5A7C" w:rsidR="00782297" w:rsidRDefault="008D0E33" w:rsidP="00CE1409">
      <w:pPr>
        <w:pStyle w:val="libNormal"/>
        <w:rPr>
          <w:rtl/>
        </w:rPr>
      </w:pPr>
      <w:r>
        <w:rPr>
          <w:rtl/>
        </w:rPr>
        <w:lastRenderedPageBreak/>
        <w:t>قال :</w:t>
      </w:r>
      <w:r w:rsidR="00F66E4A">
        <w:rPr>
          <w:rtl/>
        </w:rPr>
        <w:t xml:space="preserve">ثمّ </w:t>
      </w:r>
      <w:r>
        <w:rPr>
          <w:rtl/>
        </w:rPr>
        <w:t>قال :</w:t>
      </w:r>
      <w:r w:rsidR="00782297" w:rsidRPr="00EF2694">
        <w:rPr>
          <w:rtl/>
        </w:rPr>
        <w:t xml:space="preserve">يا أبا </w:t>
      </w:r>
      <w:r>
        <w:rPr>
          <w:rtl/>
        </w:rPr>
        <w:t xml:space="preserve">محمّد </w:t>
      </w:r>
      <w:r w:rsidR="00782297" w:rsidRPr="00EF2694">
        <w:rPr>
          <w:rtl/>
        </w:rPr>
        <w:t>وإن</w:t>
      </w:r>
      <w:r w:rsidR="00494529">
        <w:rPr>
          <w:rFonts w:hint="cs"/>
          <w:rtl/>
        </w:rPr>
        <w:t>َّ</w:t>
      </w:r>
      <w:r w:rsidR="00782297" w:rsidRPr="00EF2694">
        <w:rPr>
          <w:rtl/>
        </w:rPr>
        <w:t xml:space="preserve"> عندنا الجامعة وما يدريهم ما الجامعة </w:t>
      </w:r>
      <w:r>
        <w:rPr>
          <w:rtl/>
        </w:rPr>
        <w:t>قال :</w:t>
      </w:r>
      <w:r w:rsidR="00782297" w:rsidRPr="00EF2694">
        <w:rPr>
          <w:rtl/>
        </w:rPr>
        <w:t xml:space="preserve">قلت جعلت فداك وما الجامعة </w:t>
      </w:r>
      <w:r>
        <w:rPr>
          <w:rtl/>
        </w:rPr>
        <w:t>قال :</w:t>
      </w:r>
      <w:r w:rsidR="00782297" w:rsidRPr="00EF2694">
        <w:rPr>
          <w:rtl/>
        </w:rPr>
        <w:t xml:space="preserve">صحيفة طولها سبعون </w:t>
      </w:r>
      <w:r w:rsidR="003213AA">
        <w:rPr>
          <w:rtl/>
        </w:rPr>
        <w:t xml:space="preserve">ذراعاً </w:t>
      </w:r>
      <w:r w:rsidR="00782297" w:rsidRPr="00EF2694">
        <w:rPr>
          <w:rtl/>
        </w:rPr>
        <w:t xml:space="preserve">بذراع رسول الله </w:t>
      </w:r>
      <w:r w:rsidR="00766E5A">
        <w:rPr>
          <w:rStyle w:val="libAlaemChar"/>
          <w:rtl/>
        </w:rPr>
        <w:t xml:space="preserve">صلى‌الله‌عليه‌وآله‌وسلم </w:t>
      </w:r>
      <w:r w:rsidR="00782297" w:rsidRPr="00EF2694">
        <w:rPr>
          <w:rtl/>
        </w:rPr>
        <w:t>وإملائه من فلق فيه وخط</w:t>
      </w:r>
      <w:r w:rsidR="00494529">
        <w:rPr>
          <w:rFonts w:hint="cs"/>
          <w:rtl/>
        </w:rPr>
        <w:t>ّ</w:t>
      </w:r>
      <w:r w:rsidR="00782297" w:rsidRPr="00EF2694">
        <w:rPr>
          <w:rtl/>
        </w:rPr>
        <w:t xml:space="preserve"> </w:t>
      </w:r>
      <w:r w:rsidR="0022555C">
        <w:rPr>
          <w:rtl/>
        </w:rPr>
        <w:t xml:space="preserve">عليّ </w:t>
      </w:r>
      <w:r w:rsidR="00782297" w:rsidRPr="00EF2694">
        <w:rPr>
          <w:rtl/>
        </w:rPr>
        <w:t xml:space="preserve">بيمينه فيها </w:t>
      </w:r>
      <w:r w:rsidR="008A4DAC">
        <w:rPr>
          <w:rtl/>
        </w:rPr>
        <w:t xml:space="preserve">كلّ </w:t>
      </w:r>
      <w:r w:rsidR="00782297" w:rsidRPr="00EF2694">
        <w:rPr>
          <w:rtl/>
        </w:rPr>
        <w:t>حلال وحرام و</w:t>
      </w:r>
      <w:r w:rsidR="008A4DAC">
        <w:rPr>
          <w:rtl/>
        </w:rPr>
        <w:t xml:space="preserve">كلّ </w:t>
      </w:r>
      <w:r w:rsidR="00782297" w:rsidRPr="00EF2694">
        <w:rPr>
          <w:rtl/>
        </w:rPr>
        <w:t xml:space="preserve">شيء يحتاج </w:t>
      </w:r>
      <w:r w:rsidR="00CE1409">
        <w:rPr>
          <w:rtl/>
        </w:rPr>
        <w:t xml:space="preserve">النّاس </w:t>
      </w:r>
      <w:r w:rsidR="00782297" w:rsidRPr="00EF2694">
        <w:rPr>
          <w:rtl/>
        </w:rPr>
        <w:t xml:space="preserve">إليه </w:t>
      </w:r>
      <w:r w:rsidR="008F33B0">
        <w:rPr>
          <w:rtl/>
        </w:rPr>
        <w:t xml:space="preserve">حتّى </w:t>
      </w:r>
      <w:r w:rsidR="00782297" w:rsidRPr="00EF2694">
        <w:rPr>
          <w:rtl/>
        </w:rPr>
        <w:t>الأرش في الخدش وضرب بيده إلي ف</w:t>
      </w:r>
      <w:r>
        <w:rPr>
          <w:rtl/>
        </w:rPr>
        <w:t>قال :</w:t>
      </w:r>
      <w:r w:rsidR="00782297" w:rsidRPr="00EF2694">
        <w:rPr>
          <w:rtl/>
        </w:rPr>
        <w:t xml:space="preserve">تأذن لي يا أبا </w:t>
      </w:r>
      <w:r>
        <w:rPr>
          <w:rtl/>
        </w:rPr>
        <w:t>محمّد قال :</w:t>
      </w:r>
      <w:r w:rsidR="00782297" w:rsidRPr="00EF2694">
        <w:rPr>
          <w:rtl/>
        </w:rPr>
        <w:t>قلت جعلت فداك إن</w:t>
      </w:r>
      <w:r w:rsidR="00494529">
        <w:rPr>
          <w:rFonts w:hint="cs"/>
          <w:rtl/>
        </w:rPr>
        <w:t>ّ</w:t>
      </w:r>
      <w:r w:rsidR="00782297" w:rsidRPr="00EF2694">
        <w:rPr>
          <w:rtl/>
        </w:rPr>
        <w:t xml:space="preserve">ما أنا لك فاصنع ما شئت </w:t>
      </w:r>
      <w:r>
        <w:rPr>
          <w:rtl/>
        </w:rPr>
        <w:t>قال :</w:t>
      </w:r>
      <w:r w:rsidR="00782297" w:rsidRPr="00EF2694">
        <w:rPr>
          <w:rtl/>
        </w:rPr>
        <w:t>فغمزني بيده و</w:t>
      </w:r>
      <w:r>
        <w:rPr>
          <w:rtl/>
        </w:rPr>
        <w:t>قال :</w:t>
      </w:r>
      <w:r w:rsidR="008F33B0">
        <w:rPr>
          <w:rtl/>
        </w:rPr>
        <w:t xml:space="preserve">حتّى </w:t>
      </w:r>
      <w:r w:rsidR="00782297" w:rsidRPr="00EF2694">
        <w:rPr>
          <w:rtl/>
        </w:rPr>
        <w:t xml:space="preserve">أرش هذا </w:t>
      </w:r>
      <w:r w:rsidR="00045EE6">
        <w:rPr>
          <w:rtl/>
        </w:rPr>
        <w:t>ك</w:t>
      </w:r>
      <w:r w:rsidR="007F174A">
        <w:rPr>
          <w:rtl/>
        </w:rPr>
        <w:t xml:space="preserve">أنّه </w:t>
      </w:r>
      <w:r w:rsidR="00782297" w:rsidRPr="00EF2694">
        <w:rPr>
          <w:rtl/>
        </w:rPr>
        <w:t xml:space="preserve">مغضب </w:t>
      </w:r>
      <w:r>
        <w:rPr>
          <w:rtl/>
        </w:rPr>
        <w:t>قال :</w:t>
      </w:r>
      <w:r w:rsidR="00782297" w:rsidRPr="00EF2694">
        <w:rPr>
          <w:rtl/>
        </w:rPr>
        <w:t xml:space="preserve">قلت هذا والله العلم </w:t>
      </w:r>
      <w:r>
        <w:rPr>
          <w:rtl/>
        </w:rPr>
        <w:t>قال :</w:t>
      </w:r>
      <w:r w:rsidR="00494529">
        <w:rPr>
          <w:rFonts w:hint="cs"/>
          <w:rtl/>
        </w:rPr>
        <w:t>إ</w:t>
      </w:r>
      <w:r w:rsidR="007F174A">
        <w:rPr>
          <w:rtl/>
        </w:rPr>
        <w:t xml:space="preserve">نّه </w:t>
      </w:r>
      <w:r w:rsidR="00782297" w:rsidRPr="00EF2694">
        <w:rPr>
          <w:rtl/>
        </w:rPr>
        <w:t>لعلم وليس بذاك</w:t>
      </w:r>
      <w:r w:rsidR="00782297">
        <w:rPr>
          <w:rtl/>
        </w:rPr>
        <w:t>.</w:t>
      </w:r>
    </w:p>
    <w:p w14:paraId="658ACE6E" w14:textId="2CF62655" w:rsidR="00782297" w:rsidRDefault="00F66E4A" w:rsidP="00A020F0">
      <w:pPr>
        <w:pStyle w:val="libNormal"/>
        <w:rPr>
          <w:rtl/>
        </w:rPr>
      </w:pPr>
      <w:r>
        <w:rPr>
          <w:rtl/>
        </w:rPr>
        <w:t xml:space="preserve">ثمّ </w:t>
      </w:r>
      <w:r w:rsidR="00782297" w:rsidRPr="00EF2694">
        <w:rPr>
          <w:rtl/>
        </w:rPr>
        <w:t xml:space="preserve">سكت ساعة </w:t>
      </w:r>
      <w:r>
        <w:rPr>
          <w:rtl/>
        </w:rPr>
        <w:t xml:space="preserve">ثمّ </w:t>
      </w:r>
      <w:r w:rsidR="008D0E33">
        <w:rPr>
          <w:rtl/>
        </w:rPr>
        <w:t>قال :</w:t>
      </w:r>
      <w:r w:rsidR="00782297" w:rsidRPr="00EF2694">
        <w:rPr>
          <w:rtl/>
        </w:rPr>
        <w:t xml:space="preserve">وإن عندنا الجفر وما يدريهم ما الجفر </w:t>
      </w:r>
      <w:r w:rsidR="008D0E33">
        <w:rPr>
          <w:rtl/>
        </w:rPr>
        <w:t>قال :</w:t>
      </w:r>
      <w:r w:rsidR="00782297" w:rsidRPr="00EF2694">
        <w:rPr>
          <w:rtl/>
        </w:rPr>
        <w:t xml:space="preserve">قلت وما الجفر </w:t>
      </w:r>
      <w:r w:rsidR="008D0E33">
        <w:rPr>
          <w:rtl/>
        </w:rPr>
        <w:t>قال :</w:t>
      </w:r>
      <w:r w:rsidR="00782297" w:rsidRPr="00EF2694">
        <w:rPr>
          <w:rtl/>
        </w:rPr>
        <w:t xml:space="preserve">وعاء من أدم فيه علم </w:t>
      </w:r>
      <w:r w:rsidR="00240966">
        <w:rPr>
          <w:rtl/>
        </w:rPr>
        <w:t xml:space="preserve">النبيّين </w:t>
      </w:r>
      <w:r w:rsidR="00EF5A73">
        <w:rPr>
          <w:rtl/>
        </w:rPr>
        <w:t xml:space="preserve">والوصيّين </w:t>
      </w:r>
      <w:r w:rsidR="00782297" w:rsidRPr="00EF2694">
        <w:rPr>
          <w:rtl/>
        </w:rPr>
        <w:t xml:space="preserve">وعلم العلماء </w:t>
      </w:r>
      <w:r w:rsidR="00433A8E">
        <w:rPr>
          <w:rtl/>
        </w:rPr>
        <w:t xml:space="preserve">الذّين </w:t>
      </w:r>
      <w:r w:rsidR="00782297" w:rsidRPr="00EF2694">
        <w:rPr>
          <w:rtl/>
        </w:rPr>
        <w:t xml:space="preserve">مضوا من بني إسرائيل </w:t>
      </w:r>
      <w:r w:rsidR="008D0E33">
        <w:rPr>
          <w:rtl/>
        </w:rPr>
        <w:t>قال :</w:t>
      </w:r>
      <w:r w:rsidR="00782297" w:rsidRPr="00EF2694">
        <w:rPr>
          <w:rtl/>
        </w:rPr>
        <w:t xml:space="preserve">قلت إن هذا هو العلم </w:t>
      </w:r>
      <w:r w:rsidR="008D0E33">
        <w:rPr>
          <w:rtl/>
        </w:rPr>
        <w:t>قال :</w:t>
      </w:r>
      <w:r w:rsidR="007F174A">
        <w:rPr>
          <w:rtl/>
        </w:rPr>
        <w:t xml:space="preserve">أنّه </w:t>
      </w:r>
      <w:r w:rsidR="00782297" w:rsidRPr="00EF2694">
        <w:rPr>
          <w:rtl/>
        </w:rPr>
        <w:t>لعلم وليس بذاك</w:t>
      </w:r>
      <w:r w:rsidR="00782297">
        <w:rPr>
          <w:rFonts w:hint="cs"/>
          <w:rtl/>
        </w:rPr>
        <w:t>.</w:t>
      </w:r>
    </w:p>
    <w:p w14:paraId="191E4F18" w14:textId="614FDFBB" w:rsidR="00782297" w:rsidRPr="00EF2694" w:rsidRDefault="00F66E4A" w:rsidP="00A020F0">
      <w:pPr>
        <w:pStyle w:val="libNormal"/>
        <w:rPr>
          <w:rtl/>
        </w:rPr>
      </w:pPr>
      <w:r>
        <w:rPr>
          <w:rtl/>
        </w:rPr>
        <w:t xml:space="preserve">ثمّ </w:t>
      </w:r>
      <w:r w:rsidR="00782297" w:rsidRPr="00EF2694">
        <w:rPr>
          <w:rtl/>
        </w:rPr>
        <w:t xml:space="preserve">سكت ساعة </w:t>
      </w:r>
      <w:r>
        <w:rPr>
          <w:rtl/>
        </w:rPr>
        <w:t xml:space="preserve">ثمّ </w:t>
      </w:r>
      <w:r w:rsidR="008D0E33">
        <w:rPr>
          <w:rtl/>
        </w:rPr>
        <w:t>قال :</w:t>
      </w:r>
      <w:r w:rsidR="00782297" w:rsidRPr="00EF2694">
        <w:rPr>
          <w:rtl/>
        </w:rPr>
        <w:t>وإن</w:t>
      </w:r>
      <w:r w:rsidR="00EF5A73">
        <w:rPr>
          <w:rFonts w:hint="cs"/>
          <w:rtl/>
        </w:rPr>
        <w:t>ّ</w:t>
      </w:r>
      <w:r w:rsidR="00782297" w:rsidRPr="00EF2694">
        <w:rPr>
          <w:rtl/>
        </w:rPr>
        <w:t xml:space="preserve"> عندنا لمصحف فاطمة </w:t>
      </w:r>
      <w:r w:rsidR="00782297" w:rsidRPr="002F75F6">
        <w:rPr>
          <w:rStyle w:val="libAlaemChar"/>
          <w:rtl/>
        </w:rPr>
        <w:t>عليها‌السلام</w:t>
      </w:r>
      <w:r w:rsidR="00782297" w:rsidRPr="00EF2694">
        <w:rPr>
          <w:rtl/>
        </w:rPr>
        <w:t xml:space="preserve"> وما يدريهم ما مصحف</w:t>
      </w:r>
    </w:p>
    <w:p w14:paraId="3ACD0C3C" w14:textId="1E6C2F0E" w:rsidR="00782297" w:rsidRPr="00324B78" w:rsidRDefault="008D0E33" w:rsidP="009D38AE">
      <w:pPr>
        <w:pStyle w:val="libLine"/>
        <w:rPr>
          <w:rtl/>
        </w:rPr>
      </w:pPr>
      <w:r>
        <w:rPr>
          <w:rFonts w:hint="cs"/>
          <w:rtl/>
        </w:rPr>
        <w:t>________________________________________________________</w:t>
      </w:r>
    </w:p>
    <w:p w14:paraId="675B1C55" w14:textId="381B9B7C" w:rsidR="00782297" w:rsidRDefault="007F174A" w:rsidP="004E511B">
      <w:pPr>
        <w:pStyle w:val="libNormal0"/>
        <w:rPr>
          <w:rtl/>
        </w:rPr>
      </w:pPr>
      <w:r>
        <w:rPr>
          <w:rtl/>
        </w:rPr>
        <w:t xml:space="preserve">أنّه </w:t>
      </w:r>
      <w:r w:rsidR="00782297" w:rsidRPr="00EF2694">
        <w:rPr>
          <w:rtl/>
        </w:rPr>
        <w:t>أعظم العلوم</w:t>
      </w:r>
      <w:r w:rsidR="00782297">
        <w:rPr>
          <w:rtl/>
        </w:rPr>
        <w:t xml:space="preserve"> ، </w:t>
      </w:r>
      <w:r w:rsidR="00782297" w:rsidRPr="00EF2694">
        <w:rPr>
          <w:rtl/>
        </w:rPr>
        <w:t>أو العلم الكامل الممتاز في جنب علومهم</w:t>
      </w:r>
      <w:r w:rsidR="00782297">
        <w:rPr>
          <w:rtl/>
        </w:rPr>
        <w:t xml:space="preserve"> « </w:t>
      </w:r>
      <w:r w:rsidR="00782297" w:rsidRPr="004907EA">
        <w:rPr>
          <w:rtl/>
        </w:rPr>
        <w:t>وما يدريهم</w:t>
      </w:r>
      <w:r w:rsidR="00782297">
        <w:rPr>
          <w:rtl/>
        </w:rPr>
        <w:t xml:space="preserve"> » </w:t>
      </w:r>
      <w:r w:rsidR="00782297" w:rsidRPr="00EF2694">
        <w:rPr>
          <w:rtl/>
        </w:rPr>
        <w:t>أي المخالفين أو أكثر الشيعة</w:t>
      </w:r>
      <w:r w:rsidR="00782297">
        <w:rPr>
          <w:rtl/>
        </w:rPr>
        <w:t xml:space="preserve"> « </w:t>
      </w:r>
      <w:r w:rsidR="00782297" w:rsidRPr="004907EA">
        <w:rPr>
          <w:rtl/>
        </w:rPr>
        <w:t>وأملاه</w:t>
      </w:r>
      <w:r w:rsidR="00782297">
        <w:rPr>
          <w:rtl/>
        </w:rPr>
        <w:t xml:space="preserve"> » </w:t>
      </w:r>
      <w:r w:rsidR="00782297" w:rsidRPr="00EF2694">
        <w:rPr>
          <w:rtl/>
        </w:rPr>
        <w:t>بصيغة الماضي</w:t>
      </w:r>
      <w:r w:rsidR="00782297">
        <w:rPr>
          <w:rtl/>
        </w:rPr>
        <w:t xml:space="preserve"> ، </w:t>
      </w:r>
      <w:r w:rsidR="00782297" w:rsidRPr="00EF2694">
        <w:rPr>
          <w:rtl/>
        </w:rPr>
        <w:t>وكذا</w:t>
      </w:r>
      <w:r w:rsidR="00782297">
        <w:rPr>
          <w:rtl/>
        </w:rPr>
        <w:t xml:space="preserve"> « </w:t>
      </w:r>
      <w:r w:rsidR="00782297" w:rsidRPr="004907EA">
        <w:rPr>
          <w:rtl/>
        </w:rPr>
        <w:t>خط</w:t>
      </w:r>
      <w:r w:rsidR="00EF5A73">
        <w:rPr>
          <w:rFonts w:hint="cs"/>
          <w:rtl/>
        </w:rPr>
        <w:t>ّ</w:t>
      </w:r>
      <w:r w:rsidR="00782297">
        <w:rPr>
          <w:rtl/>
        </w:rPr>
        <w:t xml:space="preserve"> » </w:t>
      </w:r>
      <w:r w:rsidR="00782297" w:rsidRPr="00EF2694">
        <w:rPr>
          <w:rtl/>
        </w:rPr>
        <w:t>والإملاء أن تقول كلاما</w:t>
      </w:r>
      <w:r w:rsidR="00EF5A73">
        <w:rPr>
          <w:rFonts w:hint="cs"/>
          <w:rtl/>
        </w:rPr>
        <w:t>ً</w:t>
      </w:r>
      <w:r w:rsidR="00782297" w:rsidRPr="00EF2694">
        <w:rPr>
          <w:rtl/>
        </w:rPr>
        <w:t xml:space="preserve"> ويكتب غيرك</w:t>
      </w:r>
      <w:r w:rsidR="00782297">
        <w:rPr>
          <w:rtl/>
        </w:rPr>
        <w:t xml:space="preserve"> « </w:t>
      </w:r>
      <w:r w:rsidR="00782297" w:rsidRPr="004907EA">
        <w:rPr>
          <w:rtl/>
        </w:rPr>
        <w:t>من فلق فيه</w:t>
      </w:r>
      <w:r w:rsidR="00782297">
        <w:rPr>
          <w:rtl/>
        </w:rPr>
        <w:t xml:space="preserve"> » </w:t>
      </w:r>
      <w:r w:rsidR="00782297" w:rsidRPr="00EF2694">
        <w:rPr>
          <w:rtl/>
        </w:rPr>
        <w:t>أي مشافهة</w:t>
      </w:r>
      <w:r w:rsidR="00782297">
        <w:rPr>
          <w:rtl/>
        </w:rPr>
        <w:t xml:space="preserve"> ، </w:t>
      </w:r>
      <w:r w:rsidR="008D0E33">
        <w:rPr>
          <w:rtl/>
        </w:rPr>
        <w:t>قال :</w:t>
      </w:r>
      <w:r w:rsidR="00782297" w:rsidRPr="00EF2694">
        <w:rPr>
          <w:rtl/>
        </w:rPr>
        <w:t>الجزري</w:t>
      </w:r>
      <w:r w:rsidR="00782297">
        <w:rPr>
          <w:rtl/>
        </w:rPr>
        <w:t xml:space="preserve"> : </w:t>
      </w:r>
      <w:r w:rsidR="00782297" w:rsidRPr="00EF2694">
        <w:rPr>
          <w:rtl/>
        </w:rPr>
        <w:t>كل</w:t>
      </w:r>
      <w:r w:rsidR="00EF5A73">
        <w:rPr>
          <w:rFonts w:hint="cs"/>
          <w:rtl/>
        </w:rPr>
        <w:t>ّ</w:t>
      </w:r>
      <w:r w:rsidR="00782297" w:rsidRPr="00EF2694">
        <w:rPr>
          <w:rtl/>
        </w:rPr>
        <w:t>مني من فلق فيه بالكسر ويفتح أي من شق</w:t>
      </w:r>
      <w:r w:rsidR="00EF5A73">
        <w:rPr>
          <w:rFonts w:hint="cs"/>
          <w:rtl/>
        </w:rPr>
        <w:t>ّ</w:t>
      </w:r>
      <w:r w:rsidR="00782297" w:rsidRPr="00EF2694">
        <w:rPr>
          <w:rtl/>
        </w:rPr>
        <w:t>ه.</w:t>
      </w:r>
    </w:p>
    <w:p w14:paraId="2D5ACE1C" w14:textId="248E572A" w:rsidR="00782297" w:rsidRDefault="00782297" w:rsidP="00A020F0">
      <w:pPr>
        <w:pStyle w:val="libNormal"/>
        <w:rPr>
          <w:rtl/>
          <w:lang w:bidi="fa-IR"/>
        </w:rPr>
      </w:pPr>
      <w:r>
        <w:rPr>
          <w:rtl/>
        </w:rPr>
        <w:t xml:space="preserve">« </w:t>
      </w:r>
      <w:r w:rsidRPr="004907EA">
        <w:rPr>
          <w:rtl/>
        </w:rPr>
        <w:t>وضرب بيده إلى</w:t>
      </w:r>
      <w:r w:rsidR="006400E5">
        <w:rPr>
          <w:rFonts w:hint="cs"/>
          <w:rtl/>
        </w:rPr>
        <w:t>ّ</w:t>
      </w:r>
      <w:r>
        <w:rPr>
          <w:rtl/>
        </w:rPr>
        <w:t xml:space="preserve"> » </w:t>
      </w:r>
      <w:r w:rsidR="006400E5">
        <w:rPr>
          <w:rtl/>
          <w:lang w:bidi="fa-IR"/>
        </w:rPr>
        <w:t>ك</w:t>
      </w:r>
      <w:r w:rsidR="006400E5">
        <w:rPr>
          <w:rFonts w:hint="cs"/>
          <w:rtl/>
          <w:lang w:bidi="fa-IR"/>
        </w:rPr>
        <w:t>أ</w:t>
      </w:r>
      <w:r w:rsidRPr="00EF2694">
        <w:rPr>
          <w:rtl/>
          <w:lang w:bidi="fa-IR"/>
        </w:rPr>
        <w:t>ن</w:t>
      </w:r>
      <w:r w:rsidR="006400E5">
        <w:rPr>
          <w:rFonts w:hint="cs"/>
          <w:rtl/>
          <w:lang w:bidi="fa-IR"/>
        </w:rPr>
        <w:t>ّ</w:t>
      </w:r>
      <w:r>
        <w:rPr>
          <w:rtl/>
          <w:lang w:bidi="fa-IR"/>
        </w:rPr>
        <w:t xml:space="preserve"> </w:t>
      </w:r>
      <w:r>
        <w:rPr>
          <w:rtl/>
        </w:rPr>
        <w:t xml:space="preserve">« </w:t>
      </w:r>
      <w:r w:rsidRPr="004907EA">
        <w:rPr>
          <w:rtl/>
        </w:rPr>
        <w:t>إلى</w:t>
      </w:r>
      <w:r>
        <w:rPr>
          <w:rtl/>
        </w:rPr>
        <w:t xml:space="preserve"> » </w:t>
      </w:r>
      <w:r w:rsidRPr="00EF2694">
        <w:rPr>
          <w:rtl/>
          <w:lang w:bidi="fa-IR"/>
        </w:rPr>
        <w:t>هنا بمعنى</w:t>
      </w:r>
      <w:r>
        <w:rPr>
          <w:rtl/>
          <w:lang w:bidi="fa-IR"/>
        </w:rPr>
        <w:t xml:space="preserve"> « </w:t>
      </w:r>
      <w:r w:rsidRPr="00EF2694">
        <w:rPr>
          <w:rtl/>
          <w:lang w:bidi="fa-IR"/>
        </w:rPr>
        <w:t>على</w:t>
      </w:r>
      <w:r>
        <w:rPr>
          <w:rtl/>
          <w:lang w:bidi="fa-IR"/>
        </w:rPr>
        <w:t xml:space="preserve"> ».</w:t>
      </w:r>
    </w:p>
    <w:p w14:paraId="0FA1CADD" w14:textId="6AF00181" w:rsidR="00782297" w:rsidRDefault="00782297" w:rsidP="00A020F0">
      <w:pPr>
        <w:pStyle w:val="libNormal"/>
        <w:rPr>
          <w:rtl/>
        </w:rPr>
      </w:pPr>
      <w:r>
        <w:rPr>
          <w:rtl/>
        </w:rPr>
        <w:t xml:space="preserve">« </w:t>
      </w:r>
      <w:r w:rsidRPr="004907EA">
        <w:rPr>
          <w:rtl/>
        </w:rPr>
        <w:t>إن</w:t>
      </w:r>
      <w:r w:rsidR="006400E5">
        <w:rPr>
          <w:rFonts w:hint="cs"/>
          <w:rtl/>
        </w:rPr>
        <w:t>ّ</w:t>
      </w:r>
      <w:r w:rsidRPr="004907EA">
        <w:rPr>
          <w:rtl/>
        </w:rPr>
        <w:t>ما أنا لك</w:t>
      </w:r>
      <w:r>
        <w:rPr>
          <w:rtl/>
        </w:rPr>
        <w:t xml:space="preserve"> » </w:t>
      </w:r>
      <w:r w:rsidRPr="00EF2694">
        <w:rPr>
          <w:rtl/>
        </w:rPr>
        <w:t>اللام للملكي</w:t>
      </w:r>
      <w:r w:rsidR="006400E5">
        <w:rPr>
          <w:rFonts w:hint="cs"/>
          <w:rtl/>
        </w:rPr>
        <w:t>ّ</w:t>
      </w:r>
      <w:r w:rsidRPr="00EF2694">
        <w:rPr>
          <w:rtl/>
        </w:rPr>
        <w:t>ة أي عبد لك</w:t>
      </w:r>
      <w:r>
        <w:rPr>
          <w:rtl/>
        </w:rPr>
        <w:t xml:space="preserve"> « </w:t>
      </w:r>
      <w:r w:rsidR="00045EE6">
        <w:rPr>
          <w:rtl/>
        </w:rPr>
        <w:t>ك</w:t>
      </w:r>
      <w:r w:rsidR="007F174A">
        <w:rPr>
          <w:rtl/>
        </w:rPr>
        <w:t xml:space="preserve">أنّه </w:t>
      </w:r>
      <w:r w:rsidRPr="004907EA">
        <w:rPr>
          <w:rtl/>
        </w:rPr>
        <w:t>مغضب</w:t>
      </w:r>
      <w:r>
        <w:rPr>
          <w:rtl/>
        </w:rPr>
        <w:t xml:space="preserve"> » </w:t>
      </w:r>
      <w:r w:rsidRPr="00EF2694">
        <w:rPr>
          <w:rtl/>
        </w:rPr>
        <w:t>أي أخذ ب</w:t>
      </w:r>
      <w:r w:rsidR="006B4F49">
        <w:rPr>
          <w:rtl/>
        </w:rPr>
        <w:t xml:space="preserve">شدّة </w:t>
      </w:r>
      <w:r w:rsidR="003D40D2">
        <w:rPr>
          <w:rtl/>
        </w:rPr>
        <w:t>و</w:t>
      </w:r>
      <w:r w:rsidR="008B54B8">
        <w:rPr>
          <w:rtl/>
        </w:rPr>
        <w:t xml:space="preserve">يدلّ </w:t>
      </w:r>
      <w:r w:rsidRPr="00EF2694">
        <w:rPr>
          <w:rtl/>
        </w:rPr>
        <w:t>على تأثير إبراء ما لم يجب خلافا</w:t>
      </w:r>
      <w:r w:rsidR="006400E5">
        <w:rPr>
          <w:rFonts w:hint="cs"/>
          <w:rtl/>
        </w:rPr>
        <w:t>ً</w:t>
      </w:r>
      <w:r w:rsidRPr="00EF2694">
        <w:rPr>
          <w:rtl/>
        </w:rPr>
        <w:t xml:space="preserve"> للأكثر</w:t>
      </w:r>
      <w:r>
        <w:rPr>
          <w:rtl/>
        </w:rPr>
        <w:t xml:space="preserve"> « </w:t>
      </w:r>
      <w:r w:rsidRPr="004907EA">
        <w:rPr>
          <w:rtl/>
        </w:rPr>
        <w:t>هذا والله العلم</w:t>
      </w:r>
      <w:r>
        <w:rPr>
          <w:rtl/>
        </w:rPr>
        <w:t xml:space="preserve"> » </w:t>
      </w:r>
      <w:r w:rsidRPr="00EF2694">
        <w:rPr>
          <w:rtl/>
        </w:rPr>
        <w:t>إشارة إلى مجموع ما سبق أو الأخير</w:t>
      </w:r>
      <w:r>
        <w:rPr>
          <w:rtl/>
        </w:rPr>
        <w:t xml:space="preserve"> ، </w:t>
      </w:r>
      <w:r w:rsidRPr="00EF2694">
        <w:rPr>
          <w:rtl/>
        </w:rPr>
        <w:t>و</w:t>
      </w:r>
      <w:r w:rsidR="008D0E33">
        <w:rPr>
          <w:rtl/>
        </w:rPr>
        <w:t>قال :</w:t>
      </w:r>
      <w:r w:rsidRPr="00EF2694">
        <w:rPr>
          <w:rtl/>
        </w:rPr>
        <w:t>الجوهري</w:t>
      </w:r>
      <w:r>
        <w:rPr>
          <w:rtl/>
        </w:rPr>
        <w:t xml:space="preserve"> : </w:t>
      </w:r>
      <w:r w:rsidRPr="00EF2694">
        <w:rPr>
          <w:rtl/>
        </w:rPr>
        <w:t>الأدم جمع الأديم وقد يجمع على أدمة</w:t>
      </w:r>
      <w:r>
        <w:rPr>
          <w:rtl/>
        </w:rPr>
        <w:t xml:space="preserve"> ، </w:t>
      </w:r>
      <w:r w:rsidRPr="00EF2694">
        <w:rPr>
          <w:rtl/>
        </w:rPr>
        <w:t>وفي القاموس</w:t>
      </w:r>
      <w:r>
        <w:rPr>
          <w:rtl/>
        </w:rPr>
        <w:t xml:space="preserve"> : </w:t>
      </w:r>
      <w:r w:rsidRPr="00EF2694">
        <w:rPr>
          <w:rtl/>
        </w:rPr>
        <w:t>الأديم الجلد أو أح</w:t>
      </w:r>
      <w:r w:rsidR="0024767B">
        <w:rPr>
          <w:rtl/>
        </w:rPr>
        <w:t xml:space="preserve">مرّة </w:t>
      </w:r>
      <w:r w:rsidRPr="00EF2694">
        <w:rPr>
          <w:rtl/>
        </w:rPr>
        <w:t>أو مدبوغة</w:t>
      </w:r>
      <w:r>
        <w:rPr>
          <w:rtl/>
        </w:rPr>
        <w:t xml:space="preserve"> ، </w:t>
      </w:r>
      <w:r w:rsidRPr="00EF2694">
        <w:rPr>
          <w:rtl/>
        </w:rPr>
        <w:t>جمعه أدمة وأدام</w:t>
      </w:r>
      <w:r>
        <w:rPr>
          <w:rtl/>
        </w:rPr>
        <w:t xml:space="preserve"> ، و</w:t>
      </w:r>
      <w:r w:rsidRPr="004907EA">
        <w:rPr>
          <w:rtl/>
        </w:rPr>
        <w:t>الأدم</w:t>
      </w:r>
      <w:r w:rsidRPr="00EF2694">
        <w:rPr>
          <w:rtl/>
        </w:rPr>
        <w:t xml:space="preserve"> اسم للجمع</w:t>
      </w:r>
      <w:r>
        <w:rPr>
          <w:rtl/>
        </w:rPr>
        <w:t xml:space="preserve"> ، </w:t>
      </w:r>
      <w:r w:rsidRPr="00EF2694">
        <w:rPr>
          <w:rtl/>
        </w:rPr>
        <w:t>و</w:t>
      </w:r>
      <w:r w:rsidR="004E2A7C">
        <w:rPr>
          <w:rtl/>
        </w:rPr>
        <w:t>قال :</w:t>
      </w:r>
      <w:r>
        <w:rPr>
          <w:rtl/>
        </w:rPr>
        <w:t xml:space="preserve"> </w:t>
      </w:r>
      <w:r w:rsidRPr="00EF2694">
        <w:rPr>
          <w:rtl/>
        </w:rPr>
        <w:t>الجفر من أولاد الشاء ما عظم واستكرش</w:t>
      </w:r>
      <w:r>
        <w:rPr>
          <w:rtl/>
        </w:rPr>
        <w:t xml:space="preserve"> ، </w:t>
      </w:r>
      <w:r w:rsidRPr="00EF2694">
        <w:rPr>
          <w:rtl/>
        </w:rPr>
        <w:t>أو بلغ أربعة أشهر</w:t>
      </w:r>
      <w:r>
        <w:rPr>
          <w:rtl/>
        </w:rPr>
        <w:t xml:space="preserve"> ، </w:t>
      </w:r>
      <w:r w:rsidRPr="00EF2694">
        <w:rPr>
          <w:rtl/>
        </w:rPr>
        <w:t>والبئر لم تطو أو طوى بعضها</w:t>
      </w:r>
      <w:r>
        <w:rPr>
          <w:rtl/>
        </w:rPr>
        <w:t xml:space="preserve"> ، </w:t>
      </w:r>
      <w:r w:rsidRPr="00EF2694">
        <w:rPr>
          <w:rtl/>
        </w:rPr>
        <w:t>والجفر</w:t>
      </w:r>
      <w:r>
        <w:rPr>
          <w:rtl/>
        </w:rPr>
        <w:t xml:space="preserve"> : </w:t>
      </w:r>
      <w:r w:rsidRPr="00EF2694">
        <w:rPr>
          <w:rtl/>
        </w:rPr>
        <w:t>جعبة من جلود لا خشب فيها أو من خشب لا جلود فيها</w:t>
      </w:r>
      <w:r>
        <w:rPr>
          <w:rtl/>
        </w:rPr>
        <w:t xml:space="preserve"> « </w:t>
      </w:r>
      <w:r w:rsidRPr="00EF2694">
        <w:rPr>
          <w:rtl/>
        </w:rPr>
        <w:t>انتهى</w:t>
      </w:r>
      <w:r>
        <w:rPr>
          <w:rtl/>
        </w:rPr>
        <w:t xml:space="preserve"> ».</w:t>
      </w:r>
    </w:p>
    <w:p w14:paraId="4CF026B9" w14:textId="77777777" w:rsidR="00782297" w:rsidRPr="00EF2694" w:rsidRDefault="00782297" w:rsidP="00A020F0">
      <w:pPr>
        <w:pStyle w:val="libNormal"/>
        <w:rPr>
          <w:rtl/>
        </w:rPr>
      </w:pPr>
      <w:r>
        <w:rPr>
          <w:rtl/>
        </w:rPr>
        <w:t xml:space="preserve">« </w:t>
      </w:r>
      <w:r w:rsidRPr="00EF2694">
        <w:rPr>
          <w:rtl/>
        </w:rPr>
        <w:t>مثل قرآنكم</w:t>
      </w:r>
      <w:r>
        <w:rPr>
          <w:rtl/>
        </w:rPr>
        <w:t xml:space="preserve"> » </w:t>
      </w:r>
      <w:r w:rsidRPr="00EF2694">
        <w:rPr>
          <w:rtl/>
        </w:rPr>
        <w:t>أي القرآن الذي عند الإمام</w:t>
      </w:r>
      <w:r>
        <w:rPr>
          <w:rtl/>
        </w:rPr>
        <w:t xml:space="preserve"> « </w:t>
      </w:r>
      <w:r w:rsidRPr="004907EA">
        <w:rPr>
          <w:rtl/>
        </w:rPr>
        <w:t>ما فيه من قرآنكم</w:t>
      </w:r>
      <w:r>
        <w:rPr>
          <w:rtl/>
        </w:rPr>
        <w:t xml:space="preserve"> » </w:t>
      </w:r>
      <w:r w:rsidRPr="00EF2694">
        <w:rPr>
          <w:rtl/>
        </w:rPr>
        <w:t>أي فيه</w:t>
      </w:r>
    </w:p>
    <w:p w14:paraId="5EF3E8BA" w14:textId="77777777" w:rsidR="00CE1409" w:rsidRDefault="00CE1409" w:rsidP="00CE1409">
      <w:pPr>
        <w:pStyle w:val="libNormal"/>
        <w:rPr>
          <w:rtl/>
        </w:rPr>
      </w:pPr>
      <w:r>
        <w:rPr>
          <w:rtl/>
        </w:rPr>
        <w:br w:type="page"/>
      </w:r>
    </w:p>
    <w:p w14:paraId="340A6804" w14:textId="59EE4D0D" w:rsidR="00782297" w:rsidRDefault="00782297" w:rsidP="00CE1409">
      <w:pPr>
        <w:pStyle w:val="libNormal0"/>
        <w:rPr>
          <w:rtl/>
        </w:rPr>
      </w:pPr>
      <w:r w:rsidRPr="00EF2694">
        <w:rPr>
          <w:rtl/>
        </w:rPr>
        <w:lastRenderedPageBreak/>
        <w:t xml:space="preserve">فاطمة </w:t>
      </w:r>
      <w:r w:rsidRPr="002F75F6">
        <w:rPr>
          <w:rStyle w:val="libAlaemChar"/>
          <w:rtl/>
        </w:rPr>
        <w:t>عليها‌السلام</w:t>
      </w:r>
      <w:r w:rsidRPr="00EF2694">
        <w:rPr>
          <w:rtl/>
        </w:rPr>
        <w:t xml:space="preserve"> </w:t>
      </w:r>
      <w:r w:rsidR="00E865B0">
        <w:rPr>
          <w:rFonts w:hint="cs"/>
          <w:rtl/>
        </w:rPr>
        <w:t xml:space="preserve">؟ </w:t>
      </w:r>
      <w:r w:rsidR="008D0E33">
        <w:rPr>
          <w:rtl/>
        </w:rPr>
        <w:t>قال :</w:t>
      </w:r>
      <w:r w:rsidRPr="00EF2694">
        <w:rPr>
          <w:rtl/>
        </w:rPr>
        <w:t xml:space="preserve">قلت وما مصحف فاطمة </w:t>
      </w:r>
      <w:r w:rsidRPr="002F75F6">
        <w:rPr>
          <w:rStyle w:val="libAlaemChar"/>
          <w:rtl/>
        </w:rPr>
        <w:t>عليها‌السلام</w:t>
      </w:r>
      <w:r w:rsidRPr="00EF2694">
        <w:rPr>
          <w:rtl/>
        </w:rPr>
        <w:t xml:space="preserve"> </w:t>
      </w:r>
      <w:r w:rsidR="008D0E33">
        <w:rPr>
          <w:rtl/>
        </w:rPr>
        <w:t>قال :</w:t>
      </w:r>
      <w:r w:rsidRPr="00EF2694">
        <w:rPr>
          <w:rtl/>
        </w:rPr>
        <w:t>مصحف فيه مثل قرآنكم هذا ثلاث مرات والله ما فيه من قرآنكم حرف</w:t>
      </w:r>
      <w:r w:rsidR="00E865B0">
        <w:rPr>
          <w:rFonts w:hint="cs"/>
          <w:rtl/>
        </w:rPr>
        <w:t>ٌ</w:t>
      </w:r>
      <w:r w:rsidRPr="00EF2694">
        <w:rPr>
          <w:rtl/>
        </w:rPr>
        <w:t xml:space="preserve"> واحد</w:t>
      </w:r>
      <w:r w:rsidR="00E865B0">
        <w:rPr>
          <w:rFonts w:hint="cs"/>
          <w:rtl/>
        </w:rPr>
        <w:t>ٌ ،</w:t>
      </w:r>
      <w:r w:rsidRPr="00EF2694">
        <w:rPr>
          <w:rtl/>
        </w:rPr>
        <w:t xml:space="preserve"> </w:t>
      </w:r>
      <w:r w:rsidR="008D0E33">
        <w:rPr>
          <w:rtl/>
        </w:rPr>
        <w:t>قال :</w:t>
      </w:r>
      <w:r w:rsidRPr="00EF2694">
        <w:rPr>
          <w:rtl/>
        </w:rPr>
        <w:t xml:space="preserve">قلت هذا والله العلم </w:t>
      </w:r>
      <w:r w:rsidR="008D0E33">
        <w:rPr>
          <w:rtl/>
        </w:rPr>
        <w:t>قال :</w:t>
      </w:r>
      <w:r w:rsidR="007F174A">
        <w:rPr>
          <w:rtl/>
        </w:rPr>
        <w:t xml:space="preserve">أنّه </w:t>
      </w:r>
      <w:r w:rsidRPr="00EF2694">
        <w:rPr>
          <w:rtl/>
        </w:rPr>
        <w:t>لعلم وما هو بذاك</w:t>
      </w:r>
      <w:r>
        <w:rPr>
          <w:rtl/>
        </w:rPr>
        <w:t>.</w:t>
      </w:r>
    </w:p>
    <w:p w14:paraId="0E452F02" w14:textId="375BA0BF" w:rsidR="00782297" w:rsidRDefault="00F66E4A" w:rsidP="00A020F0">
      <w:pPr>
        <w:pStyle w:val="libNormal"/>
        <w:rPr>
          <w:rtl/>
        </w:rPr>
      </w:pPr>
      <w:r>
        <w:rPr>
          <w:rtl/>
        </w:rPr>
        <w:t>ثمّ</w:t>
      </w:r>
      <w:r w:rsidR="00E865B0">
        <w:rPr>
          <w:rFonts w:hint="cs"/>
          <w:rtl/>
        </w:rPr>
        <w:t>َ</w:t>
      </w:r>
      <w:r>
        <w:rPr>
          <w:rtl/>
        </w:rPr>
        <w:t xml:space="preserve"> </w:t>
      </w:r>
      <w:r w:rsidR="00782297" w:rsidRPr="00EF2694">
        <w:rPr>
          <w:rtl/>
        </w:rPr>
        <w:t xml:space="preserve">سكت ساعة </w:t>
      </w:r>
      <w:r>
        <w:rPr>
          <w:rtl/>
        </w:rPr>
        <w:t xml:space="preserve">ثمّ </w:t>
      </w:r>
      <w:r w:rsidR="008D0E33">
        <w:rPr>
          <w:rtl/>
        </w:rPr>
        <w:t>قال :</w:t>
      </w:r>
      <w:r w:rsidR="00782297" w:rsidRPr="00EF2694">
        <w:rPr>
          <w:rtl/>
        </w:rPr>
        <w:t>إن</w:t>
      </w:r>
      <w:r w:rsidR="00E865B0">
        <w:rPr>
          <w:rFonts w:hint="cs"/>
          <w:rtl/>
        </w:rPr>
        <w:t>َّ</w:t>
      </w:r>
      <w:r w:rsidR="00782297" w:rsidRPr="00EF2694">
        <w:rPr>
          <w:rtl/>
        </w:rPr>
        <w:t xml:space="preserve"> عندنا علم ما كان وعلم ما هو كائن إلى أن تقوم الساعة </w:t>
      </w:r>
      <w:r w:rsidR="008D0E33">
        <w:rPr>
          <w:rtl/>
        </w:rPr>
        <w:t>قال :</w:t>
      </w:r>
      <w:r w:rsidR="00782297" w:rsidRPr="00EF2694">
        <w:rPr>
          <w:rtl/>
        </w:rPr>
        <w:t xml:space="preserve">قلت جعلت فداك هذا والله هو العلم </w:t>
      </w:r>
      <w:r w:rsidR="008D0E33">
        <w:rPr>
          <w:rtl/>
        </w:rPr>
        <w:t>قال :</w:t>
      </w:r>
      <w:r w:rsidR="007F174A">
        <w:rPr>
          <w:rtl/>
        </w:rPr>
        <w:t xml:space="preserve">أنّه </w:t>
      </w:r>
      <w:r w:rsidR="00782297" w:rsidRPr="00EF2694">
        <w:rPr>
          <w:rtl/>
        </w:rPr>
        <w:t>لعلم وليس بذاك</w:t>
      </w:r>
      <w:r w:rsidR="00782297">
        <w:rPr>
          <w:rtl/>
        </w:rPr>
        <w:t>.</w:t>
      </w:r>
    </w:p>
    <w:p w14:paraId="0F291321" w14:textId="61A42748" w:rsidR="00782297" w:rsidRPr="00EF2694" w:rsidRDefault="008D0E33" w:rsidP="00A020F0">
      <w:pPr>
        <w:pStyle w:val="libNormal"/>
        <w:rPr>
          <w:rtl/>
        </w:rPr>
      </w:pPr>
      <w:r>
        <w:rPr>
          <w:rtl/>
        </w:rPr>
        <w:t>قال :</w:t>
      </w:r>
      <w:r w:rsidR="00782297" w:rsidRPr="00EF2694">
        <w:rPr>
          <w:rtl/>
        </w:rPr>
        <w:t xml:space="preserve">قلت جعلت فداك فأي شيء العلم </w:t>
      </w:r>
      <w:r>
        <w:rPr>
          <w:rtl/>
        </w:rPr>
        <w:t>قال :</w:t>
      </w:r>
      <w:r w:rsidR="00782297" w:rsidRPr="00EF2694">
        <w:rPr>
          <w:rtl/>
        </w:rPr>
        <w:t>ما يحدث بالليل والنهار الأمر من بعد الأمر والشيء بعد الشيء إلى يوم القيامة</w:t>
      </w:r>
      <w:r w:rsidR="00782297">
        <w:rPr>
          <w:rFonts w:hint="cs"/>
          <w:rtl/>
        </w:rPr>
        <w:t>.</w:t>
      </w:r>
    </w:p>
    <w:p w14:paraId="35CFA3B1" w14:textId="02AC8917" w:rsidR="00782297" w:rsidRPr="00EF2694" w:rsidRDefault="00782297" w:rsidP="00A020F0">
      <w:pPr>
        <w:pStyle w:val="libNormal"/>
        <w:rPr>
          <w:rtl/>
        </w:rPr>
      </w:pPr>
      <w:r w:rsidRPr="00EF2694">
        <w:rPr>
          <w:rtl/>
        </w:rPr>
        <w:t>2</w:t>
      </w:r>
      <w:r w:rsidR="008D0E33">
        <w:rPr>
          <w:rtl/>
        </w:rPr>
        <w:t xml:space="preserve"> - </w:t>
      </w:r>
      <w:r w:rsidR="008A4DAC">
        <w:rPr>
          <w:rtl/>
        </w:rPr>
        <w:t xml:space="preserve">عدَّة </w:t>
      </w:r>
      <w:r w:rsidRPr="00EF2694">
        <w:rPr>
          <w:rtl/>
        </w:rPr>
        <w:t>من أصحابنا</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عمر بن عبد العزيز</w:t>
      </w:r>
      <w:r>
        <w:rPr>
          <w:rtl/>
        </w:rPr>
        <w:t xml:space="preserve"> ، </w:t>
      </w:r>
      <w:r w:rsidRPr="00EF2694">
        <w:rPr>
          <w:rtl/>
        </w:rPr>
        <w:t xml:space="preserve">عن </w:t>
      </w:r>
      <w:r w:rsidR="008D0E33">
        <w:rPr>
          <w:rtl/>
        </w:rPr>
        <w:t xml:space="preserve">حمّاد </w:t>
      </w:r>
      <w:r w:rsidRPr="00EF2694">
        <w:rPr>
          <w:rtl/>
        </w:rPr>
        <w:t>بن</w:t>
      </w:r>
    </w:p>
    <w:p w14:paraId="79C79ACF" w14:textId="76685238" w:rsidR="00782297" w:rsidRPr="00324B78" w:rsidRDefault="008D0E33" w:rsidP="009D38AE">
      <w:pPr>
        <w:pStyle w:val="libLine"/>
        <w:rPr>
          <w:rtl/>
        </w:rPr>
      </w:pPr>
      <w:r>
        <w:rPr>
          <w:rFonts w:hint="cs"/>
          <w:rtl/>
        </w:rPr>
        <w:t>________________________________________________________</w:t>
      </w:r>
    </w:p>
    <w:p w14:paraId="798AEB69" w14:textId="77777777" w:rsidR="00782297" w:rsidRPr="00EF2694" w:rsidRDefault="00782297" w:rsidP="004E511B">
      <w:pPr>
        <w:pStyle w:val="libNormal0"/>
        <w:rPr>
          <w:rtl/>
        </w:rPr>
      </w:pPr>
      <w:r w:rsidRPr="00EF2694">
        <w:rPr>
          <w:rtl/>
        </w:rPr>
        <w:t>علم بما كان وما يكون.</w:t>
      </w:r>
    </w:p>
    <w:p w14:paraId="617610DB" w14:textId="6B1736F3" w:rsidR="00782297" w:rsidRPr="00EF2694" w:rsidRDefault="00782297" w:rsidP="00A020F0">
      <w:pPr>
        <w:pStyle w:val="libNormal"/>
        <w:rPr>
          <w:rtl/>
        </w:rPr>
      </w:pPr>
      <w:r w:rsidRPr="00EF2694">
        <w:rPr>
          <w:rtl/>
        </w:rPr>
        <w:t>فإن قلت</w:t>
      </w:r>
      <w:r>
        <w:rPr>
          <w:rtl/>
        </w:rPr>
        <w:t xml:space="preserve"> : </w:t>
      </w:r>
      <w:r w:rsidRPr="00EF2694">
        <w:rPr>
          <w:rtl/>
        </w:rPr>
        <w:t xml:space="preserve">في القرآن </w:t>
      </w:r>
      <w:r w:rsidR="00F85EC4">
        <w:rPr>
          <w:rtl/>
        </w:rPr>
        <w:t>أيضاً</w:t>
      </w:r>
      <w:r w:rsidR="008A4DAC">
        <w:rPr>
          <w:rtl/>
        </w:rPr>
        <w:t xml:space="preserve"> </w:t>
      </w:r>
      <w:r w:rsidRPr="00EF2694">
        <w:rPr>
          <w:rtl/>
        </w:rPr>
        <w:t>بعض الأخبار</w:t>
      </w:r>
      <w:r>
        <w:rPr>
          <w:rtl/>
        </w:rPr>
        <w:t>؟</w:t>
      </w:r>
    </w:p>
    <w:p w14:paraId="09718930" w14:textId="77777777" w:rsidR="00782297" w:rsidRPr="00EF2694" w:rsidRDefault="00782297" w:rsidP="00A020F0">
      <w:pPr>
        <w:pStyle w:val="libNormal"/>
        <w:rPr>
          <w:rtl/>
        </w:rPr>
      </w:pPr>
      <w:r w:rsidRPr="00EF2694">
        <w:rPr>
          <w:rtl/>
        </w:rPr>
        <w:t>قلت</w:t>
      </w:r>
      <w:r>
        <w:rPr>
          <w:rtl/>
        </w:rPr>
        <w:t xml:space="preserve"> : </w:t>
      </w:r>
      <w:r w:rsidRPr="00EF2694">
        <w:rPr>
          <w:rtl/>
        </w:rPr>
        <w:t>لعله لم يذكر فيه ما في القرآن.</w:t>
      </w:r>
    </w:p>
    <w:p w14:paraId="63A8B1EE" w14:textId="51BB6177" w:rsidR="00782297" w:rsidRPr="00EF2694" w:rsidRDefault="00782297" w:rsidP="00A020F0">
      <w:pPr>
        <w:pStyle w:val="libNormal"/>
        <w:rPr>
          <w:rtl/>
        </w:rPr>
      </w:pPr>
      <w:r w:rsidRPr="00EF2694">
        <w:rPr>
          <w:rtl/>
        </w:rPr>
        <w:t>فإن قلت</w:t>
      </w:r>
      <w:r>
        <w:rPr>
          <w:rtl/>
        </w:rPr>
        <w:t xml:space="preserve"> : </w:t>
      </w:r>
      <w:r w:rsidRPr="00EF2694">
        <w:rPr>
          <w:rtl/>
        </w:rPr>
        <w:t xml:space="preserve">يظهر من بعض الأخبار اشتمال مصحف فاطمة </w:t>
      </w:r>
      <w:r w:rsidRPr="002F75F6">
        <w:rPr>
          <w:rStyle w:val="libAlaemChar"/>
          <w:rtl/>
        </w:rPr>
        <w:t>عليها‌السلام</w:t>
      </w:r>
      <w:r w:rsidRPr="00EF2694">
        <w:rPr>
          <w:rtl/>
        </w:rPr>
        <w:t xml:space="preserve"> </w:t>
      </w:r>
      <w:r w:rsidR="00F85EC4">
        <w:rPr>
          <w:rtl/>
        </w:rPr>
        <w:t>أيضاً</w:t>
      </w:r>
      <w:r w:rsidR="008A4DAC">
        <w:rPr>
          <w:rtl/>
        </w:rPr>
        <w:t xml:space="preserve"> </w:t>
      </w:r>
      <w:r w:rsidRPr="00EF2694">
        <w:rPr>
          <w:rtl/>
        </w:rPr>
        <w:t>على الأحكام</w:t>
      </w:r>
      <w:r>
        <w:rPr>
          <w:rtl/>
        </w:rPr>
        <w:t>؟</w:t>
      </w:r>
    </w:p>
    <w:p w14:paraId="59BED9D7" w14:textId="37902CF3" w:rsidR="00782297" w:rsidRPr="00EF2694" w:rsidRDefault="00782297" w:rsidP="00A020F0">
      <w:pPr>
        <w:pStyle w:val="libNormal"/>
        <w:rPr>
          <w:rtl/>
        </w:rPr>
      </w:pPr>
      <w:r w:rsidRPr="00EF2694">
        <w:rPr>
          <w:rtl/>
        </w:rPr>
        <w:t>قلت</w:t>
      </w:r>
      <w:r>
        <w:rPr>
          <w:rtl/>
        </w:rPr>
        <w:t xml:space="preserve"> : </w:t>
      </w:r>
      <w:r w:rsidR="00D54C7C">
        <w:rPr>
          <w:rtl/>
        </w:rPr>
        <w:t xml:space="preserve">لعلّ </w:t>
      </w:r>
      <w:r w:rsidRPr="00EF2694">
        <w:rPr>
          <w:rtl/>
        </w:rPr>
        <w:t>فيه ما ليس في القرآن.</w:t>
      </w:r>
    </w:p>
    <w:p w14:paraId="09B7F9E8" w14:textId="58DF2492" w:rsidR="00782297" w:rsidRPr="00EF2694" w:rsidRDefault="00782297" w:rsidP="00A020F0">
      <w:pPr>
        <w:pStyle w:val="libNormal"/>
        <w:rPr>
          <w:rtl/>
        </w:rPr>
      </w:pPr>
      <w:r w:rsidRPr="00EF2694">
        <w:rPr>
          <w:rtl/>
        </w:rPr>
        <w:t>فإن قلت</w:t>
      </w:r>
      <w:r>
        <w:rPr>
          <w:rtl/>
        </w:rPr>
        <w:t xml:space="preserve"> : </w:t>
      </w:r>
      <w:r w:rsidRPr="00EF2694">
        <w:rPr>
          <w:rtl/>
        </w:rPr>
        <w:t xml:space="preserve">قد ورد في كثير من الأخبار اشتمال القرآن على جميع الأحكام والأخبار </w:t>
      </w:r>
      <w:r w:rsidR="00DB530D">
        <w:rPr>
          <w:rtl/>
        </w:rPr>
        <w:t xml:space="preserve">ممّا </w:t>
      </w:r>
      <w:r w:rsidRPr="00EF2694">
        <w:rPr>
          <w:rtl/>
        </w:rPr>
        <w:t>كان أو يكون</w:t>
      </w:r>
      <w:r>
        <w:rPr>
          <w:rtl/>
        </w:rPr>
        <w:t>؟</w:t>
      </w:r>
    </w:p>
    <w:p w14:paraId="71FAE2DD" w14:textId="45E6CCB7" w:rsidR="00782297" w:rsidRDefault="00782297" w:rsidP="00A020F0">
      <w:pPr>
        <w:pStyle w:val="libNormal"/>
        <w:rPr>
          <w:rtl/>
        </w:rPr>
      </w:pPr>
      <w:r w:rsidRPr="00EF2694">
        <w:rPr>
          <w:rtl/>
        </w:rPr>
        <w:t>قلت</w:t>
      </w:r>
      <w:r>
        <w:rPr>
          <w:rtl/>
        </w:rPr>
        <w:t xml:space="preserve"> : </w:t>
      </w:r>
      <w:r w:rsidR="00D54C7C">
        <w:rPr>
          <w:rtl/>
        </w:rPr>
        <w:t xml:space="preserve">لعلّ </w:t>
      </w:r>
      <w:r w:rsidRPr="00EF2694">
        <w:rPr>
          <w:rtl/>
        </w:rPr>
        <w:t xml:space="preserve">المراد به ما نفهم من القرآن لا ما يفهمون </w:t>
      </w:r>
      <w:r w:rsidRPr="002F75F6">
        <w:rPr>
          <w:rStyle w:val="libAlaemChar"/>
          <w:rtl/>
        </w:rPr>
        <w:t>عليهم‌السلام</w:t>
      </w:r>
      <w:r w:rsidRPr="00EF2694">
        <w:rPr>
          <w:rtl/>
        </w:rPr>
        <w:t xml:space="preserve"> منه</w:t>
      </w:r>
      <w:r>
        <w:rPr>
          <w:rtl/>
        </w:rPr>
        <w:t xml:space="preserve"> ، </w:t>
      </w:r>
      <w:r w:rsidRPr="00EF2694">
        <w:rPr>
          <w:rtl/>
        </w:rPr>
        <w:t xml:space="preserve">ولذا </w:t>
      </w:r>
      <w:r w:rsidR="008D0E33">
        <w:rPr>
          <w:rtl/>
        </w:rPr>
        <w:t>قال :</w:t>
      </w:r>
      <w:r w:rsidRPr="002F75F6">
        <w:rPr>
          <w:rStyle w:val="libAlaemChar"/>
          <w:rtl/>
        </w:rPr>
        <w:t>عليه‌السلام</w:t>
      </w:r>
      <w:r>
        <w:rPr>
          <w:rtl/>
        </w:rPr>
        <w:t xml:space="preserve"> : </w:t>
      </w:r>
      <w:r w:rsidRPr="00EF2694">
        <w:rPr>
          <w:rtl/>
        </w:rPr>
        <w:t>قرآنكم</w:t>
      </w:r>
      <w:r>
        <w:rPr>
          <w:rtl/>
        </w:rPr>
        <w:t xml:space="preserve"> ، </w:t>
      </w:r>
      <w:r w:rsidRPr="00EF2694">
        <w:rPr>
          <w:rtl/>
        </w:rPr>
        <w:t xml:space="preserve">على </w:t>
      </w:r>
      <w:r w:rsidR="007F174A">
        <w:rPr>
          <w:rtl/>
        </w:rPr>
        <w:t xml:space="preserve">أنّه </w:t>
      </w:r>
      <w:r w:rsidRPr="00EF2694">
        <w:rPr>
          <w:rtl/>
        </w:rPr>
        <w:t>يحتمل أن يكون المراد لفظ القرآن</w:t>
      </w:r>
      <w:r>
        <w:rPr>
          <w:rtl/>
        </w:rPr>
        <w:t xml:space="preserve"> ، </w:t>
      </w:r>
      <w:r w:rsidR="00F66E4A">
        <w:rPr>
          <w:rtl/>
        </w:rPr>
        <w:t xml:space="preserve">ثمّ </w:t>
      </w:r>
      <w:r w:rsidRPr="00EF2694">
        <w:rPr>
          <w:rtl/>
        </w:rPr>
        <w:t xml:space="preserve">الظاهر من أكثر الأخبار اشتمال مصحفها </w:t>
      </w:r>
      <w:r w:rsidRPr="002F75F6">
        <w:rPr>
          <w:rStyle w:val="libAlaemChar"/>
          <w:rtl/>
        </w:rPr>
        <w:t>عليها‌السلام</w:t>
      </w:r>
      <w:r w:rsidRPr="00EF2694">
        <w:rPr>
          <w:rtl/>
        </w:rPr>
        <w:t xml:space="preserve"> على الأخبار فقط</w:t>
      </w:r>
      <w:r>
        <w:rPr>
          <w:rtl/>
        </w:rPr>
        <w:t xml:space="preserve"> ، </w:t>
      </w:r>
      <w:r w:rsidRPr="00EF2694">
        <w:rPr>
          <w:rtl/>
        </w:rPr>
        <w:t>فيحتمل أن يكون المراد عدم اشتماله على أحكام القرآن.</w:t>
      </w:r>
    </w:p>
    <w:p w14:paraId="40DE3138" w14:textId="6569BA85" w:rsidR="00782297" w:rsidRPr="00EF2694" w:rsidRDefault="00782297" w:rsidP="00A020F0">
      <w:pPr>
        <w:pStyle w:val="libNormal"/>
        <w:rPr>
          <w:rtl/>
        </w:rPr>
      </w:pPr>
      <w:r>
        <w:rPr>
          <w:rtl/>
        </w:rPr>
        <w:t xml:space="preserve">« </w:t>
      </w:r>
      <w:r w:rsidRPr="00EF2694">
        <w:rPr>
          <w:rtl/>
        </w:rPr>
        <w:t>علم ما كان وما هو كائن</w:t>
      </w:r>
      <w:r>
        <w:rPr>
          <w:rtl/>
        </w:rPr>
        <w:t xml:space="preserve"> » </w:t>
      </w:r>
      <w:r w:rsidRPr="00EF2694">
        <w:rPr>
          <w:rtl/>
        </w:rPr>
        <w:t xml:space="preserve">أي من غير جهة مصحف فاطمة </w:t>
      </w:r>
      <w:r w:rsidRPr="002F75F6">
        <w:rPr>
          <w:rStyle w:val="libAlaemChar"/>
          <w:rtl/>
        </w:rPr>
        <w:t>عليها‌السلام</w:t>
      </w:r>
      <w:r w:rsidRPr="00EF2694">
        <w:rPr>
          <w:rtl/>
        </w:rPr>
        <w:t xml:space="preserve"> </w:t>
      </w:r>
      <w:r w:rsidR="00F85EC4">
        <w:rPr>
          <w:rtl/>
        </w:rPr>
        <w:t>أيضاً</w:t>
      </w:r>
      <w:r w:rsidRPr="00EF2694">
        <w:rPr>
          <w:rtl/>
        </w:rPr>
        <w:t>.</w:t>
      </w:r>
    </w:p>
    <w:p w14:paraId="271311C7" w14:textId="77777777" w:rsidR="00782297" w:rsidRPr="00EF2694" w:rsidRDefault="00782297" w:rsidP="00E865B0">
      <w:pPr>
        <w:pStyle w:val="libNormal"/>
        <w:rPr>
          <w:rtl/>
          <w:lang w:bidi="fa-IR"/>
        </w:rPr>
      </w:pPr>
      <w:r w:rsidRPr="00CE1409">
        <w:rPr>
          <w:rStyle w:val="libBold1Char"/>
          <w:rtl/>
        </w:rPr>
        <w:t>الحديث الثاني :</w:t>
      </w:r>
      <w:r>
        <w:rPr>
          <w:rtl/>
        </w:rPr>
        <w:t xml:space="preserve"> </w:t>
      </w:r>
      <w:r w:rsidRPr="00EF2694">
        <w:rPr>
          <w:rtl/>
          <w:lang w:bidi="fa-IR"/>
        </w:rPr>
        <w:t>ضعيف</w:t>
      </w:r>
    </w:p>
    <w:p w14:paraId="0FBF7B9E" w14:textId="77777777" w:rsidR="00CE1409" w:rsidRDefault="00CE1409" w:rsidP="00CE1409">
      <w:pPr>
        <w:pStyle w:val="libNormal"/>
        <w:rPr>
          <w:rtl/>
        </w:rPr>
      </w:pPr>
      <w:r>
        <w:rPr>
          <w:rtl/>
        </w:rPr>
        <w:br w:type="page"/>
      </w:r>
    </w:p>
    <w:p w14:paraId="219DD05E" w14:textId="609CA6E0" w:rsidR="00782297" w:rsidRPr="00EF2694" w:rsidRDefault="00782297" w:rsidP="00CE1409">
      <w:pPr>
        <w:pStyle w:val="libNormal0"/>
        <w:rPr>
          <w:rtl/>
        </w:rPr>
      </w:pPr>
      <w:r w:rsidRPr="00EF2694">
        <w:rPr>
          <w:rtl/>
        </w:rPr>
        <w:lastRenderedPageBreak/>
        <w:t xml:space="preserve">عثمان </w:t>
      </w:r>
      <w:r w:rsidR="008D0E33">
        <w:rPr>
          <w:rtl/>
        </w:rPr>
        <w:t>قال :</w:t>
      </w:r>
      <w:r w:rsidRPr="00EF2694">
        <w:rPr>
          <w:rtl/>
        </w:rPr>
        <w:t xml:space="preserve">سمعت أبا عبد الله </w:t>
      </w:r>
      <w:r w:rsidRPr="002F75F6">
        <w:rPr>
          <w:rStyle w:val="libAlaemChar"/>
          <w:rtl/>
        </w:rPr>
        <w:t>عليه‌السلام</w:t>
      </w:r>
      <w:r w:rsidRPr="00EF2694">
        <w:rPr>
          <w:rtl/>
        </w:rPr>
        <w:t xml:space="preserve"> يقول تظهر الزنادقة في سنة ثمان وعشرين ومائة وذلك أني نظرت في مصحف فاطمة </w:t>
      </w:r>
      <w:r w:rsidRPr="002F75F6">
        <w:rPr>
          <w:rStyle w:val="libAlaemChar"/>
          <w:rtl/>
        </w:rPr>
        <w:t>عليها‌السلام</w:t>
      </w:r>
      <w:r w:rsidRPr="00EF2694">
        <w:rPr>
          <w:rtl/>
        </w:rPr>
        <w:t xml:space="preserve"> </w:t>
      </w:r>
      <w:r w:rsidR="008D0E33">
        <w:rPr>
          <w:rtl/>
        </w:rPr>
        <w:t>قال :</w:t>
      </w:r>
      <w:r w:rsidRPr="00EF2694">
        <w:rPr>
          <w:rtl/>
        </w:rPr>
        <w:t xml:space="preserve">قلت وما مصحف فاطمة </w:t>
      </w:r>
      <w:r w:rsidR="008D0E33">
        <w:rPr>
          <w:rtl/>
        </w:rPr>
        <w:t>قال :</w:t>
      </w:r>
      <w:r w:rsidRPr="00EF2694">
        <w:rPr>
          <w:rtl/>
        </w:rPr>
        <w:t xml:space="preserve">إن الله تعالى </w:t>
      </w:r>
      <w:r w:rsidR="00045EE6">
        <w:rPr>
          <w:rtl/>
        </w:rPr>
        <w:t xml:space="preserve">لـمّا </w:t>
      </w:r>
      <w:r w:rsidRPr="00EF2694">
        <w:rPr>
          <w:rtl/>
        </w:rPr>
        <w:t xml:space="preserve">قبض </w:t>
      </w:r>
      <w:r w:rsidR="00E865B0">
        <w:rPr>
          <w:rtl/>
        </w:rPr>
        <w:t xml:space="preserve">نبيّه </w:t>
      </w:r>
      <w:r w:rsidR="00766E5A">
        <w:rPr>
          <w:rStyle w:val="libAlaemChar"/>
          <w:rtl/>
        </w:rPr>
        <w:t xml:space="preserve">صلى‌الله‌عليه‌وآله‌وسلم </w:t>
      </w:r>
      <w:r w:rsidRPr="00EF2694">
        <w:rPr>
          <w:rtl/>
        </w:rPr>
        <w:t xml:space="preserve">دخل على فاطمة </w:t>
      </w:r>
      <w:r w:rsidRPr="002F75F6">
        <w:rPr>
          <w:rStyle w:val="libAlaemChar"/>
          <w:rtl/>
        </w:rPr>
        <w:t>عليها‌السلام</w:t>
      </w:r>
      <w:r w:rsidRPr="00EF2694">
        <w:rPr>
          <w:rtl/>
        </w:rPr>
        <w:t xml:space="preserve"> من وفاته من الحزن ما لا يعلمه </w:t>
      </w:r>
      <w:r w:rsidR="006E33A0">
        <w:rPr>
          <w:rtl/>
        </w:rPr>
        <w:t xml:space="preserve">إلّا </w:t>
      </w:r>
      <w:r w:rsidRPr="00EF2694">
        <w:rPr>
          <w:rtl/>
        </w:rPr>
        <w:t xml:space="preserve">الله </w:t>
      </w:r>
      <w:r w:rsidR="004E2A7C">
        <w:rPr>
          <w:rtl/>
        </w:rPr>
        <w:t xml:space="preserve">عزّ وجلّ </w:t>
      </w:r>
      <w:r w:rsidRPr="00EF2694">
        <w:rPr>
          <w:rtl/>
        </w:rPr>
        <w:t>فأرسل الله إليها ملكا</w:t>
      </w:r>
      <w:r w:rsidR="00586D25">
        <w:rPr>
          <w:rFonts w:hint="cs"/>
          <w:rtl/>
        </w:rPr>
        <w:t>ً</w:t>
      </w:r>
      <w:r w:rsidRPr="00EF2694">
        <w:rPr>
          <w:rtl/>
        </w:rPr>
        <w:t xml:space="preserve"> </w:t>
      </w:r>
      <w:r w:rsidR="00586D25">
        <w:rPr>
          <w:rtl/>
        </w:rPr>
        <w:t xml:space="preserve">يسلّي </w:t>
      </w:r>
      <w:r w:rsidRPr="00EF2694">
        <w:rPr>
          <w:rtl/>
        </w:rPr>
        <w:t>غم</w:t>
      </w:r>
      <w:r w:rsidR="00586D25">
        <w:rPr>
          <w:rFonts w:hint="cs"/>
          <w:rtl/>
        </w:rPr>
        <w:t>ّ</w:t>
      </w:r>
      <w:r w:rsidRPr="00EF2694">
        <w:rPr>
          <w:rtl/>
        </w:rPr>
        <w:t>ها ويحد</w:t>
      </w:r>
      <w:r w:rsidR="00586D25">
        <w:rPr>
          <w:rFonts w:hint="cs"/>
          <w:rtl/>
        </w:rPr>
        <w:t>ّ</w:t>
      </w:r>
      <w:r w:rsidRPr="00EF2694">
        <w:rPr>
          <w:rtl/>
        </w:rPr>
        <w:t xml:space="preserve">ثها فشكت ذلك إلى أمير المؤمنين </w:t>
      </w:r>
      <w:r w:rsidRPr="002F75F6">
        <w:rPr>
          <w:rStyle w:val="libAlaemChar"/>
          <w:rtl/>
        </w:rPr>
        <w:t>عليه‌السلام</w:t>
      </w:r>
      <w:r w:rsidRPr="00EF2694">
        <w:rPr>
          <w:rtl/>
        </w:rPr>
        <w:t xml:space="preserve"> ف</w:t>
      </w:r>
      <w:r w:rsidR="008D0E33">
        <w:rPr>
          <w:rtl/>
        </w:rPr>
        <w:t>قال :</w:t>
      </w:r>
      <w:r w:rsidRPr="00EF2694">
        <w:rPr>
          <w:rtl/>
        </w:rPr>
        <w:t xml:space="preserve">إذا أحسست بذلك وسمعت الصوت قولي لي فأعلمته بذلك فجعل أمير المؤمنين </w:t>
      </w:r>
      <w:r w:rsidRPr="002F75F6">
        <w:rPr>
          <w:rStyle w:val="libAlaemChar"/>
          <w:rtl/>
        </w:rPr>
        <w:t>عليه‌السلام</w:t>
      </w:r>
      <w:r w:rsidRPr="00EF2694">
        <w:rPr>
          <w:rtl/>
        </w:rPr>
        <w:t xml:space="preserve"> يكتب </w:t>
      </w:r>
      <w:r w:rsidR="00586D25">
        <w:rPr>
          <w:rtl/>
        </w:rPr>
        <w:t>كلّ</w:t>
      </w:r>
      <w:r w:rsidRPr="00EF2694">
        <w:rPr>
          <w:rtl/>
        </w:rPr>
        <w:t>ما سمع</w:t>
      </w:r>
      <w:r w:rsidR="008D0E33">
        <w:rPr>
          <w:rtl/>
        </w:rPr>
        <w:t xml:space="preserve"> </w:t>
      </w:r>
      <w:r w:rsidR="008F33B0">
        <w:rPr>
          <w:rtl/>
        </w:rPr>
        <w:t xml:space="preserve">حتّى </w:t>
      </w:r>
      <w:r w:rsidRPr="00EF2694">
        <w:rPr>
          <w:rtl/>
        </w:rPr>
        <w:t xml:space="preserve">أثبت من ذلك </w:t>
      </w:r>
      <w:r w:rsidR="00586D25">
        <w:rPr>
          <w:rtl/>
        </w:rPr>
        <w:t xml:space="preserve">مصحفاً </w:t>
      </w:r>
      <w:r w:rsidR="008D0E33">
        <w:rPr>
          <w:rtl/>
        </w:rPr>
        <w:t>قال :</w:t>
      </w:r>
      <w:r w:rsidR="00F66E4A">
        <w:rPr>
          <w:rtl/>
        </w:rPr>
        <w:t xml:space="preserve">ثمّ </w:t>
      </w:r>
      <w:r w:rsidR="008D0E33">
        <w:rPr>
          <w:rtl/>
        </w:rPr>
        <w:t>قال :</w:t>
      </w:r>
      <w:r w:rsidRPr="00EF2694">
        <w:rPr>
          <w:rtl/>
        </w:rPr>
        <w:t xml:space="preserve">أما </w:t>
      </w:r>
      <w:r w:rsidR="007F174A">
        <w:rPr>
          <w:rtl/>
        </w:rPr>
        <w:t xml:space="preserve">أنّه </w:t>
      </w:r>
      <w:r w:rsidRPr="00EF2694">
        <w:rPr>
          <w:rtl/>
        </w:rPr>
        <w:t>ليس فيه شيء من الحلال والحرام ولكن فيه علم ما يكون</w:t>
      </w:r>
      <w:r>
        <w:rPr>
          <w:rFonts w:hint="cs"/>
          <w:rtl/>
        </w:rPr>
        <w:t>.</w:t>
      </w:r>
    </w:p>
    <w:p w14:paraId="3E4F6E28" w14:textId="742E06A1" w:rsidR="00782297" w:rsidRPr="00EF2694" w:rsidRDefault="00782297" w:rsidP="00A020F0">
      <w:pPr>
        <w:pStyle w:val="libNormal"/>
        <w:rPr>
          <w:rtl/>
        </w:rPr>
      </w:pPr>
      <w:r w:rsidRPr="00EF2694">
        <w:rPr>
          <w:rtl/>
        </w:rPr>
        <w:t>3</w:t>
      </w:r>
      <w:r w:rsidR="008D0E33">
        <w:rPr>
          <w:rtl/>
        </w:rPr>
        <w:t xml:space="preserve"> - </w:t>
      </w:r>
      <w:r w:rsidR="008A4DAC">
        <w:rPr>
          <w:rtl/>
        </w:rPr>
        <w:t xml:space="preserve">عدَّة </w:t>
      </w:r>
      <w:r w:rsidRPr="00EF2694">
        <w:rPr>
          <w:rtl/>
        </w:rPr>
        <w:t>من أصحابنا</w:t>
      </w:r>
      <w:r>
        <w:rPr>
          <w:rtl/>
        </w:rPr>
        <w:t xml:space="preserve"> ، </w:t>
      </w:r>
      <w:r w:rsidRPr="00EF2694">
        <w:rPr>
          <w:rtl/>
        </w:rPr>
        <w:t xml:space="preserve">عن أحمد بن </w:t>
      </w:r>
      <w:r w:rsidR="008D0E33">
        <w:rPr>
          <w:rtl/>
        </w:rPr>
        <w:t xml:space="preserve">محمّد </w:t>
      </w:r>
      <w:r>
        <w:rPr>
          <w:rtl/>
        </w:rPr>
        <w:t xml:space="preserve">، </w:t>
      </w:r>
      <w:r w:rsidRPr="00EF2694">
        <w:rPr>
          <w:rtl/>
        </w:rPr>
        <w:t xml:space="preserve">عن </w:t>
      </w:r>
      <w:r w:rsidR="0022555C">
        <w:rPr>
          <w:rtl/>
        </w:rPr>
        <w:t xml:space="preserve">عليّ </w:t>
      </w:r>
      <w:r w:rsidRPr="00EF2694">
        <w:rPr>
          <w:rtl/>
        </w:rPr>
        <w:t>بن الحكم</w:t>
      </w:r>
      <w:r>
        <w:rPr>
          <w:rtl/>
        </w:rPr>
        <w:t xml:space="preserve"> ، </w:t>
      </w:r>
      <w:r w:rsidRPr="00EF2694">
        <w:rPr>
          <w:rtl/>
        </w:rPr>
        <w:t xml:space="preserve">عن الحسين بن أبي العلاء </w:t>
      </w:r>
      <w:r w:rsidR="008D0E33">
        <w:rPr>
          <w:rtl/>
        </w:rPr>
        <w:t>قال :</w:t>
      </w:r>
      <w:r w:rsidRPr="00EF2694">
        <w:rPr>
          <w:rtl/>
        </w:rPr>
        <w:t xml:space="preserve">سمعت أبا عبد الله </w:t>
      </w:r>
      <w:r w:rsidRPr="002F75F6">
        <w:rPr>
          <w:rStyle w:val="libAlaemChar"/>
          <w:rtl/>
        </w:rPr>
        <w:t>عليه‌السلام</w:t>
      </w:r>
      <w:r w:rsidRPr="00EF2694">
        <w:rPr>
          <w:rtl/>
        </w:rPr>
        <w:t xml:space="preserve"> يقول إن عندي الجفر الأبيض </w:t>
      </w:r>
      <w:r w:rsidR="008D0E33">
        <w:rPr>
          <w:rtl/>
        </w:rPr>
        <w:t>قال :</w:t>
      </w:r>
      <w:r w:rsidRPr="00EF2694">
        <w:rPr>
          <w:rtl/>
        </w:rPr>
        <w:t xml:space="preserve">قلت فأي شيء فيه </w:t>
      </w:r>
      <w:r w:rsidR="008D0E33">
        <w:rPr>
          <w:rtl/>
        </w:rPr>
        <w:t>قال :</w:t>
      </w:r>
      <w:r w:rsidRPr="00EF2694">
        <w:rPr>
          <w:rtl/>
        </w:rPr>
        <w:t xml:space="preserve">زبور داود وتوراة موسى وإنجيل عيسى وصحف إبراهيم </w:t>
      </w:r>
      <w:r w:rsidRPr="002F75F6">
        <w:rPr>
          <w:rStyle w:val="libAlaemChar"/>
          <w:rtl/>
        </w:rPr>
        <w:t>عليه‌السلام</w:t>
      </w:r>
      <w:r w:rsidRPr="00EF2694">
        <w:rPr>
          <w:rtl/>
        </w:rPr>
        <w:t xml:space="preserve"> والحلال والحرام ومصحف فاطمة ما أز</w:t>
      </w:r>
      <w:r w:rsidR="00586D25">
        <w:rPr>
          <w:rtl/>
        </w:rPr>
        <w:t>عم</w:t>
      </w:r>
      <w:r w:rsidR="00750101">
        <w:rPr>
          <w:rtl/>
        </w:rPr>
        <w:t xml:space="preserve"> </w:t>
      </w:r>
      <w:r w:rsidRPr="00EF2694">
        <w:rPr>
          <w:rtl/>
        </w:rPr>
        <w:t>أن</w:t>
      </w:r>
      <w:r w:rsidR="00586D25">
        <w:rPr>
          <w:rFonts w:hint="cs"/>
          <w:rtl/>
        </w:rPr>
        <w:t>َّ</w:t>
      </w:r>
      <w:r w:rsidRPr="00EF2694">
        <w:rPr>
          <w:rtl/>
        </w:rPr>
        <w:t xml:space="preserve"> فيه قرآنا</w:t>
      </w:r>
      <w:r w:rsidR="00586D25">
        <w:rPr>
          <w:rFonts w:hint="cs"/>
          <w:rtl/>
        </w:rPr>
        <w:t>ً</w:t>
      </w:r>
      <w:r w:rsidRPr="00EF2694">
        <w:rPr>
          <w:rtl/>
        </w:rPr>
        <w:t xml:space="preserve"> وفيه ما يحتاج </w:t>
      </w:r>
      <w:r w:rsidR="00CE1409">
        <w:rPr>
          <w:rtl/>
        </w:rPr>
        <w:t xml:space="preserve">النّاس </w:t>
      </w:r>
      <w:r w:rsidRPr="00EF2694">
        <w:rPr>
          <w:rtl/>
        </w:rPr>
        <w:t xml:space="preserve">إلينا ولا نحتاج إلى أحد </w:t>
      </w:r>
      <w:r w:rsidR="008F33B0">
        <w:rPr>
          <w:rtl/>
        </w:rPr>
        <w:t xml:space="preserve">حتّى </w:t>
      </w:r>
      <w:r w:rsidRPr="00EF2694">
        <w:rPr>
          <w:rtl/>
        </w:rPr>
        <w:t>فيه الجلدة ونصف الجلدة وربع الجلدة</w:t>
      </w:r>
    </w:p>
    <w:p w14:paraId="0841BD5E" w14:textId="49AA3D2D" w:rsidR="00782297" w:rsidRDefault="008D0E33" w:rsidP="009D38AE">
      <w:pPr>
        <w:pStyle w:val="libLine"/>
        <w:rPr>
          <w:rtl/>
        </w:rPr>
      </w:pPr>
      <w:r>
        <w:rPr>
          <w:rFonts w:hint="cs"/>
          <w:rtl/>
        </w:rPr>
        <w:t>________________________________________________________</w:t>
      </w:r>
    </w:p>
    <w:p w14:paraId="5D0A618A" w14:textId="07F63FF8" w:rsidR="00782297" w:rsidRPr="00EF2694" w:rsidRDefault="00782297" w:rsidP="00A020F0">
      <w:pPr>
        <w:pStyle w:val="libNormal"/>
        <w:rPr>
          <w:rtl/>
        </w:rPr>
      </w:pPr>
      <w:r>
        <w:rPr>
          <w:rtl/>
        </w:rPr>
        <w:t xml:space="preserve">« </w:t>
      </w:r>
      <w:r w:rsidRPr="004907EA">
        <w:rPr>
          <w:rtl/>
        </w:rPr>
        <w:t>تظهر الزنادقة</w:t>
      </w:r>
      <w:r>
        <w:rPr>
          <w:rtl/>
        </w:rPr>
        <w:t xml:space="preserve"> » </w:t>
      </w:r>
      <w:r w:rsidRPr="00EF2694">
        <w:rPr>
          <w:rtl/>
        </w:rPr>
        <w:t>يخطر بالبال أن</w:t>
      </w:r>
      <w:r w:rsidR="00586D25">
        <w:rPr>
          <w:rFonts w:hint="cs"/>
          <w:rtl/>
        </w:rPr>
        <w:t>ّ</w:t>
      </w:r>
      <w:r w:rsidRPr="00EF2694">
        <w:rPr>
          <w:rtl/>
        </w:rPr>
        <w:t xml:space="preserve"> المراد بهم ابن أبي العوجاء وابن المقفع وأضرابهما مم</w:t>
      </w:r>
      <w:r w:rsidR="00586D25">
        <w:rPr>
          <w:rFonts w:hint="cs"/>
          <w:rtl/>
        </w:rPr>
        <w:t>ّ</w:t>
      </w:r>
      <w:r w:rsidRPr="00EF2694">
        <w:rPr>
          <w:rtl/>
        </w:rPr>
        <w:t xml:space="preserve">ن ناظر الصادق </w:t>
      </w:r>
      <w:r w:rsidRPr="002F75F6">
        <w:rPr>
          <w:rStyle w:val="libAlaemChar"/>
          <w:rtl/>
        </w:rPr>
        <w:t>عليه‌السلام</w:t>
      </w:r>
      <w:r w:rsidRPr="00EF2694">
        <w:rPr>
          <w:rtl/>
        </w:rPr>
        <w:t xml:space="preserve"> معهم</w:t>
      </w:r>
      <w:r>
        <w:rPr>
          <w:rtl/>
        </w:rPr>
        <w:t xml:space="preserve"> ، </w:t>
      </w:r>
      <w:r w:rsidRPr="00EF2694">
        <w:rPr>
          <w:rtl/>
        </w:rPr>
        <w:t xml:space="preserve">وهذا التاريخ قبل وفاته </w:t>
      </w:r>
      <w:r w:rsidRPr="002F75F6">
        <w:rPr>
          <w:rStyle w:val="libAlaemChar"/>
          <w:rtl/>
        </w:rPr>
        <w:t>عليه‌السلام</w:t>
      </w:r>
      <w:r w:rsidRPr="00EF2694">
        <w:rPr>
          <w:rtl/>
        </w:rPr>
        <w:t xml:space="preserve"> بعشرين سنة</w:t>
      </w:r>
      <w:r>
        <w:rPr>
          <w:rtl/>
        </w:rPr>
        <w:t xml:space="preserve"> ، </w:t>
      </w:r>
      <w:r w:rsidRPr="00EF2694">
        <w:rPr>
          <w:rtl/>
        </w:rPr>
        <w:t>وكان هذا الوقت وقت طغيانهم وكثرتهم كما يظهر من الروايات والتواريخ</w:t>
      </w:r>
      <w:r>
        <w:rPr>
          <w:rtl/>
        </w:rPr>
        <w:t xml:space="preserve"> ، </w:t>
      </w:r>
      <w:r w:rsidRPr="00EF2694">
        <w:rPr>
          <w:rtl/>
        </w:rPr>
        <w:t>وقيل</w:t>
      </w:r>
      <w:r>
        <w:rPr>
          <w:rtl/>
        </w:rPr>
        <w:t xml:space="preserve"> : </w:t>
      </w:r>
      <w:r w:rsidRPr="00EF2694">
        <w:rPr>
          <w:rtl/>
        </w:rPr>
        <w:t>المراد بهم خلفاء بني العباس فإن</w:t>
      </w:r>
      <w:r w:rsidR="00586D25">
        <w:rPr>
          <w:rFonts w:hint="cs"/>
          <w:rtl/>
        </w:rPr>
        <w:t>ّ</w:t>
      </w:r>
      <w:r w:rsidRPr="00EF2694">
        <w:rPr>
          <w:rtl/>
        </w:rPr>
        <w:t>هم رو</w:t>
      </w:r>
      <w:r w:rsidR="00586D25">
        <w:rPr>
          <w:rFonts w:hint="cs"/>
          <w:rtl/>
        </w:rPr>
        <w:t>ّ</w:t>
      </w:r>
      <w:r w:rsidRPr="00EF2694">
        <w:rPr>
          <w:rtl/>
        </w:rPr>
        <w:t>جوا كتب الفلاسفة والزنادقة</w:t>
      </w:r>
      <w:r>
        <w:rPr>
          <w:rtl/>
        </w:rPr>
        <w:t xml:space="preserve"> ، </w:t>
      </w:r>
      <w:r w:rsidR="00586D25">
        <w:rPr>
          <w:rtl/>
        </w:rPr>
        <w:t>وفي السنة المذكورة كتب أو</w:t>
      </w:r>
      <w:r w:rsidR="00586D25">
        <w:rPr>
          <w:rFonts w:hint="cs"/>
          <w:rtl/>
        </w:rPr>
        <w:t>ّ</w:t>
      </w:r>
      <w:r w:rsidRPr="00EF2694">
        <w:rPr>
          <w:rtl/>
        </w:rPr>
        <w:t xml:space="preserve">لهم إبراهيم السفاح </w:t>
      </w:r>
      <w:r w:rsidR="00DB530D">
        <w:rPr>
          <w:rtl/>
        </w:rPr>
        <w:t xml:space="preserve">كتاباً </w:t>
      </w:r>
      <w:r w:rsidRPr="00EF2694">
        <w:rPr>
          <w:rtl/>
        </w:rPr>
        <w:t>إلى أهل خراسان وجعل أبا مسلم المروزي أميرا</w:t>
      </w:r>
      <w:r w:rsidR="00586D25">
        <w:rPr>
          <w:rFonts w:hint="cs"/>
          <w:rtl/>
        </w:rPr>
        <w:t>ً</w:t>
      </w:r>
      <w:r w:rsidRPr="00EF2694">
        <w:rPr>
          <w:rtl/>
        </w:rPr>
        <w:t xml:space="preserve"> عليهم</w:t>
      </w:r>
      <w:r>
        <w:rPr>
          <w:rtl/>
        </w:rPr>
        <w:t xml:space="preserve"> ، </w:t>
      </w:r>
      <w:r w:rsidRPr="00EF2694">
        <w:rPr>
          <w:rtl/>
        </w:rPr>
        <w:t>وكان ذلك مادة شوكة بني العباس.</w:t>
      </w:r>
    </w:p>
    <w:p w14:paraId="724CD348" w14:textId="4A204317" w:rsidR="00782297" w:rsidRPr="00EF2694" w:rsidRDefault="00782297" w:rsidP="00A020F0">
      <w:pPr>
        <w:pStyle w:val="libNormal"/>
        <w:rPr>
          <w:rtl/>
        </w:rPr>
      </w:pPr>
      <w:r w:rsidRPr="00EF2694">
        <w:rPr>
          <w:rtl/>
        </w:rPr>
        <w:t>والملك</w:t>
      </w:r>
      <w:r>
        <w:rPr>
          <w:rtl/>
        </w:rPr>
        <w:t xml:space="preserve"> : </w:t>
      </w:r>
      <w:r w:rsidRPr="00EF2694">
        <w:rPr>
          <w:rtl/>
        </w:rPr>
        <w:t xml:space="preserve">جبرئيل </w:t>
      </w:r>
      <w:r w:rsidRPr="002F75F6">
        <w:rPr>
          <w:rStyle w:val="libAlaemChar"/>
          <w:rtl/>
        </w:rPr>
        <w:t>عليه‌السلام</w:t>
      </w:r>
      <w:r w:rsidRPr="00EF2694">
        <w:rPr>
          <w:rtl/>
        </w:rPr>
        <w:t xml:space="preserve"> كما سيأتي أو غيره</w:t>
      </w:r>
      <w:r>
        <w:rPr>
          <w:rtl/>
        </w:rPr>
        <w:t xml:space="preserve"> ، </w:t>
      </w:r>
      <w:r w:rsidR="00586D25">
        <w:rPr>
          <w:rtl/>
        </w:rPr>
        <w:t xml:space="preserve">بأن يكونا </w:t>
      </w:r>
      <w:r w:rsidR="00586D25">
        <w:rPr>
          <w:rFonts w:hint="cs"/>
          <w:rtl/>
        </w:rPr>
        <w:t>ا</w:t>
      </w:r>
      <w:r w:rsidR="00586D25">
        <w:rPr>
          <w:rtl/>
        </w:rPr>
        <w:t>تيا</w:t>
      </w:r>
      <w:r w:rsidR="00F66E4A">
        <w:rPr>
          <w:rtl/>
        </w:rPr>
        <w:t xml:space="preserve">معاً </w:t>
      </w:r>
      <w:r w:rsidRPr="00EF2694">
        <w:rPr>
          <w:rtl/>
        </w:rPr>
        <w:t xml:space="preserve">أو </w:t>
      </w:r>
      <w:r w:rsidR="008A4DAC">
        <w:rPr>
          <w:rtl/>
        </w:rPr>
        <w:t xml:space="preserve">كلّ </w:t>
      </w:r>
      <w:r w:rsidRPr="00EF2694">
        <w:rPr>
          <w:rtl/>
        </w:rPr>
        <w:t>منهما في زمان</w:t>
      </w:r>
      <w:r>
        <w:rPr>
          <w:rtl/>
        </w:rPr>
        <w:t xml:space="preserve"> ، </w:t>
      </w:r>
      <w:r w:rsidRPr="00EF2694">
        <w:rPr>
          <w:rtl/>
        </w:rPr>
        <w:t xml:space="preserve">والمراد بالشكاية مطلق الإخبار أو كانت الشكاية لعدم حفظها </w:t>
      </w:r>
      <w:r w:rsidRPr="002F75F6">
        <w:rPr>
          <w:rStyle w:val="libAlaemChar"/>
          <w:rtl/>
        </w:rPr>
        <w:t>عليها‌السلام</w:t>
      </w:r>
      <w:r w:rsidRPr="00EF2694">
        <w:rPr>
          <w:rtl/>
        </w:rPr>
        <w:t xml:space="preserve"> جميع كلام الملك</w:t>
      </w:r>
      <w:r>
        <w:rPr>
          <w:rtl/>
        </w:rPr>
        <w:t xml:space="preserve"> ، </w:t>
      </w:r>
      <w:r w:rsidRPr="00EF2694">
        <w:rPr>
          <w:rtl/>
        </w:rPr>
        <w:t>وقيل</w:t>
      </w:r>
      <w:r>
        <w:rPr>
          <w:rtl/>
        </w:rPr>
        <w:t xml:space="preserve"> : </w:t>
      </w:r>
      <w:r w:rsidRPr="00EF2694">
        <w:rPr>
          <w:rtl/>
        </w:rPr>
        <w:t xml:space="preserve">لرعبها </w:t>
      </w:r>
      <w:r w:rsidRPr="002F75F6">
        <w:rPr>
          <w:rStyle w:val="libAlaemChar"/>
          <w:rtl/>
        </w:rPr>
        <w:t>عليها‌السلام</w:t>
      </w:r>
      <w:r w:rsidRPr="00EF2694">
        <w:rPr>
          <w:rtl/>
        </w:rPr>
        <w:t xml:space="preserve"> من الملك حال وحدتها به وانفرادها بصحبته ولا يخفى بعد ذلك عن جلالتها</w:t>
      </w:r>
      <w:r>
        <w:rPr>
          <w:rtl/>
        </w:rPr>
        <w:t xml:space="preserve"> ، </w:t>
      </w:r>
      <w:r w:rsidRPr="00EF2694">
        <w:rPr>
          <w:rtl/>
        </w:rPr>
        <w:t>وي</w:t>
      </w:r>
      <w:r w:rsidR="004E2A7C">
        <w:rPr>
          <w:rtl/>
        </w:rPr>
        <w:t>قال :</w:t>
      </w:r>
      <w:r>
        <w:rPr>
          <w:rtl/>
        </w:rPr>
        <w:t xml:space="preserve"> </w:t>
      </w:r>
      <w:r w:rsidRPr="00EF2694">
        <w:rPr>
          <w:rtl/>
        </w:rPr>
        <w:t>جعل يفعل كذا</w:t>
      </w:r>
      <w:r>
        <w:rPr>
          <w:rtl/>
        </w:rPr>
        <w:t xml:space="preserve"> ، </w:t>
      </w:r>
      <w:r w:rsidRPr="00EF2694">
        <w:rPr>
          <w:rtl/>
        </w:rPr>
        <w:t>أي أقبل وشرع.</w:t>
      </w:r>
    </w:p>
    <w:p w14:paraId="08525D6E" w14:textId="77777777" w:rsidR="00782297" w:rsidRDefault="00782297" w:rsidP="00586D25">
      <w:pPr>
        <w:pStyle w:val="libNormal"/>
        <w:rPr>
          <w:rtl/>
          <w:lang w:bidi="fa-IR"/>
        </w:rPr>
      </w:pPr>
      <w:r w:rsidRPr="00CE1409">
        <w:rPr>
          <w:rStyle w:val="libBold1Char"/>
          <w:rtl/>
        </w:rPr>
        <w:t>الحديث الثالث :</w:t>
      </w:r>
      <w:r>
        <w:rPr>
          <w:rtl/>
        </w:rPr>
        <w:t xml:space="preserve"> </w:t>
      </w:r>
      <w:r w:rsidRPr="00EF2694">
        <w:rPr>
          <w:rtl/>
          <w:lang w:bidi="fa-IR"/>
        </w:rPr>
        <w:t>حسن</w:t>
      </w:r>
    </w:p>
    <w:p w14:paraId="5AD70A91" w14:textId="19801F0B" w:rsidR="00782297" w:rsidRPr="00EF2694" w:rsidRDefault="00782297" w:rsidP="00A020F0">
      <w:pPr>
        <w:pStyle w:val="libNormal"/>
        <w:rPr>
          <w:rtl/>
        </w:rPr>
      </w:pPr>
      <w:r>
        <w:rPr>
          <w:rtl/>
        </w:rPr>
        <w:t xml:space="preserve">« </w:t>
      </w:r>
      <w:r w:rsidRPr="004907EA">
        <w:rPr>
          <w:rtl/>
        </w:rPr>
        <w:t xml:space="preserve">وفيه ما يحتاج </w:t>
      </w:r>
      <w:r w:rsidR="00586D25">
        <w:rPr>
          <w:rtl/>
        </w:rPr>
        <w:t>الن</w:t>
      </w:r>
      <w:r w:rsidR="00CE1409">
        <w:rPr>
          <w:rtl/>
        </w:rPr>
        <w:t xml:space="preserve">اس </w:t>
      </w:r>
      <w:r w:rsidRPr="004907EA">
        <w:rPr>
          <w:rtl/>
        </w:rPr>
        <w:t>إليه</w:t>
      </w:r>
      <w:r>
        <w:rPr>
          <w:rtl/>
        </w:rPr>
        <w:t xml:space="preserve"> » </w:t>
      </w:r>
      <w:r w:rsidR="00D54C7C">
        <w:rPr>
          <w:rtl/>
        </w:rPr>
        <w:t xml:space="preserve">لعلّ </w:t>
      </w:r>
      <w:r w:rsidRPr="00EF2694">
        <w:rPr>
          <w:rtl/>
        </w:rPr>
        <w:t>الضمائر كل</w:t>
      </w:r>
      <w:r w:rsidR="00586D25">
        <w:rPr>
          <w:rFonts w:hint="cs"/>
          <w:rtl/>
        </w:rPr>
        <w:t>ّ</w:t>
      </w:r>
      <w:r w:rsidRPr="00EF2694">
        <w:rPr>
          <w:rtl/>
        </w:rPr>
        <w:t>ها أو الأخيرين راجعة إلى الخبر</w:t>
      </w:r>
    </w:p>
    <w:p w14:paraId="6C53C29F" w14:textId="77777777" w:rsidR="00CE1409" w:rsidRDefault="00CE1409" w:rsidP="00CE1409">
      <w:pPr>
        <w:pStyle w:val="libNormal"/>
        <w:rPr>
          <w:rtl/>
        </w:rPr>
      </w:pPr>
      <w:r>
        <w:rPr>
          <w:rtl/>
        </w:rPr>
        <w:br w:type="page"/>
      </w:r>
    </w:p>
    <w:p w14:paraId="06BD5311" w14:textId="5CCAD4D4" w:rsidR="00782297" w:rsidRDefault="00782297" w:rsidP="00CE1409">
      <w:pPr>
        <w:pStyle w:val="libNormal0"/>
        <w:rPr>
          <w:rtl/>
        </w:rPr>
      </w:pPr>
      <w:r>
        <w:rPr>
          <w:rtl/>
        </w:rPr>
        <w:lastRenderedPageBreak/>
        <w:t>و</w:t>
      </w:r>
      <w:r w:rsidRPr="00EF2694">
        <w:rPr>
          <w:rtl/>
        </w:rPr>
        <w:t>أرش الخدش</w:t>
      </w:r>
      <w:r>
        <w:rPr>
          <w:rFonts w:hint="cs"/>
          <w:rtl/>
        </w:rPr>
        <w:t>.</w:t>
      </w:r>
    </w:p>
    <w:p w14:paraId="2828665B" w14:textId="2C2F7840" w:rsidR="00782297" w:rsidRPr="00EF2694" w:rsidRDefault="00782297" w:rsidP="00A020F0">
      <w:pPr>
        <w:pStyle w:val="libNormal"/>
        <w:rPr>
          <w:rtl/>
        </w:rPr>
      </w:pPr>
      <w:r w:rsidRPr="00EF2694">
        <w:rPr>
          <w:rtl/>
        </w:rPr>
        <w:t xml:space="preserve">وعندي الجفر الأحمر </w:t>
      </w:r>
      <w:r w:rsidR="00586D25">
        <w:rPr>
          <w:rFonts w:hint="cs"/>
          <w:rtl/>
        </w:rPr>
        <w:t xml:space="preserve">، </w:t>
      </w:r>
      <w:r w:rsidR="008D0E33">
        <w:rPr>
          <w:rtl/>
        </w:rPr>
        <w:t>قال :</w:t>
      </w:r>
      <w:r w:rsidRPr="00EF2694">
        <w:rPr>
          <w:rtl/>
        </w:rPr>
        <w:t>قلت وأي</w:t>
      </w:r>
      <w:r w:rsidR="00586D25">
        <w:rPr>
          <w:rFonts w:hint="cs"/>
          <w:rtl/>
        </w:rPr>
        <w:t>ّ</w:t>
      </w:r>
      <w:r w:rsidRPr="00EF2694">
        <w:rPr>
          <w:rtl/>
        </w:rPr>
        <w:t xml:space="preserve"> شيء في الجفر الأحمر </w:t>
      </w:r>
      <w:r w:rsidR="008D0E33">
        <w:rPr>
          <w:rtl/>
        </w:rPr>
        <w:t>قال :</w:t>
      </w:r>
      <w:r w:rsidRPr="00EF2694">
        <w:rPr>
          <w:rtl/>
        </w:rPr>
        <w:t>السلاح وذلك إنما يفتح للدم يفتحه صاحب السيف للقتل ف</w:t>
      </w:r>
      <w:r w:rsidR="008D0E33">
        <w:rPr>
          <w:rtl/>
        </w:rPr>
        <w:t>قال :</w:t>
      </w:r>
      <w:r w:rsidRPr="00EF2694">
        <w:rPr>
          <w:rtl/>
        </w:rPr>
        <w:t>له عبد الله بن أبي يعفور أصلحك الله</w:t>
      </w:r>
      <w:r>
        <w:rPr>
          <w:rtl/>
        </w:rPr>
        <w:t xml:space="preserve"> أ</w:t>
      </w:r>
      <w:r w:rsidRPr="00EF2694">
        <w:rPr>
          <w:rtl/>
        </w:rPr>
        <w:t>يعرف هذا بنو الحسن ف</w:t>
      </w:r>
      <w:r w:rsidR="008D0E33">
        <w:rPr>
          <w:rtl/>
        </w:rPr>
        <w:t>قال :</w:t>
      </w:r>
      <w:r w:rsidRPr="00EF2694">
        <w:rPr>
          <w:rtl/>
        </w:rPr>
        <w:t xml:space="preserve">إي والله كما يعرفون الليل </w:t>
      </w:r>
      <w:r w:rsidR="007F174A">
        <w:rPr>
          <w:rtl/>
        </w:rPr>
        <w:t xml:space="preserve">أنّه </w:t>
      </w:r>
      <w:r w:rsidRPr="00EF2694">
        <w:rPr>
          <w:rtl/>
        </w:rPr>
        <w:t xml:space="preserve">ليل والنهار </w:t>
      </w:r>
      <w:r w:rsidR="007F174A">
        <w:rPr>
          <w:rtl/>
        </w:rPr>
        <w:t xml:space="preserve">أنّه </w:t>
      </w:r>
      <w:r w:rsidRPr="00EF2694">
        <w:rPr>
          <w:rtl/>
        </w:rPr>
        <w:t>نهار</w:t>
      </w:r>
      <w:r w:rsidR="00586D25">
        <w:rPr>
          <w:rFonts w:hint="cs"/>
          <w:rtl/>
        </w:rPr>
        <w:t>ٌ</w:t>
      </w:r>
      <w:r w:rsidRPr="00EF2694">
        <w:rPr>
          <w:rtl/>
        </w:rPr>
        <w:t xml:space="preserve"> ولكن</w:t>
      </w:r>
      <w:r w:rsidR="00586D25">
        <w:rPr>
          <w:rFonts w:hint="cs"/>
          <w:rtl/>
        </w:rPr>
        <w:t>ّ</w:t>
      </w:r>
      <w:r w:rsidRPr="00EF2694">
        <w:rPr>
          <w:rtl/>
        </w:rPr>
        <w:t>هم يحملهم الحسد وطلب الدنيا على الجحود والإنكار ولو طلبوا ال</w:t>
      </w:r>
      <w:r w:rsidR="00F235A5">
        <w:rPr>
          <w:rtl/>
        </w:rPr>
        <w:t>حقّ</w:t>
      </w:r>
      <w:r w:rsidR="00586D25">
        <w:rPr>
          <w:rFonts w:hint="cs"/>
          <w:rtl/>
        </w:rPr>
        <w:t>َ</w:t>
      </w:r>
      <w:r w:rsidR="00F235A5">
        <w:rPr>
          <w:rtl/>
        </w:rPr>
        <w:t xml:space="preserve"> </w:t>
      </w:r>
      <w:r w:rsidRPr="00EF2694">
        <w:rPr>
          <w:rtl/>
        </w:rPr>
        <w:t>بال</w:t>
      </w:r>
      <w:r w:rsidR="00F235A5">
        <w:rPr>
          <w:rtl/>
        </w:rPr>
        <w:t>حقّ</w:t>
      </w:r>
      <w:r w:rsidR="00586D25">
        <w:rPr>
          <w:rFonts w:hint="cs"/>
          <w:rtl/>
        </w:rPr>
        <w:t>ِ</w:t>
      </w:r>
      <w:r w:rsidR="00F235A5">
        <w:rPr>
          <w:rtl/>
        </w:rPr>
        <w:t xml:space="preserve"> </w:t>
      </w:r>
      <w:r w:rsidRPr="00EF2694">
        <w:rPr>
          <w:rtl/>
        </w:rPr>
        <w:t xml:space="preserve">لكان </w:t>
      </w:r>
      <w:r w:rsidR="00586D25">
        <w:rPr>
          <w:rtl/>
        </w:rPr>
        <w:t xml:space="preserve">خيراً </w:t>
      </w:r>
      <w:r w:rsidRPr="00EF2694">
        <w:rPr>
          <w:rtl/>
        </w:rPr>
        <w:t>لهم</w:t>
      </w:r>
      <w:r>
        <w:rPr>
          <w:rFonts w:hint="cs"/>
          <w:rtl/>
        </w:rPr>
        <w:t>.</w:t>
      </w:r>
    </w:p>
    <w:p w14:paraId="30EB66DC" w14:textId="3C2C2FF6" w:rsidR="00782297" w:rsidRPr="00EF2694" w:rsidRDefault="00782297" w:rsidP="000E63AF">
      <w:pPr>
        <w:pStyle w:val="libNormal"/>
        <w:rPr>
          <w:rtl/>
        </w:rPr>
      </w:pPr>
      <w:r w:rsidRPr="00EF2694">
        <w:rPr>
          <w:rtl/>
        </w:rPr>
        <w:t>4</w:t>
      </w:r>
      <w:r w:rsidR="008D0E33">
        <w:rPr>
          <w:rtl/>
        </w:rPr>
        <w:t xml:space="preserve"> - </w:t>
      </w:r>
      <w:r w:rsidR="0022555C">
        <w:rPr>
          <w:rtl/>
        </w:rPr>
        <w:t xml:space="preserve">عليّ </w:t>
      </w:r>
      <w:r w:rsidRPr="00EF2694">
        <w:rPr>
          <w:rtl/>
        </w:rPr>
        <w:t>بن إبراهيم</w:t>
      </w:r>
      <w:r>
        <w:rPr>
          <w:rtl/>
        </w:rPr>
        <w:t xml:space="preserve"> ، </w:t>
      </w:r>
      <w:r w:rsidRPr="00EF2694">
        <w:rPr>
          <w:rtl/>
        </w:rPr>
        <w:t xml:space="preserve">عن </w:t>
      </w:r>
      <w:r w:rsidR="008D0E33">
        <w:rPr>
          <w:rtl/>
        </w:rPr>
        <w:t xml:space="preserve">محمّد </w:t>
      </w:r>
      <w:r w:rsidRPr="00EF2694">
        <w:rPr>
          <w:rtl/>
        </w:rPr>
        <w:t>بن عيسى</w:t>
      </w:r>
      <w:r>
        <w:rPr>
          <w:rtl/>
        </w:rPr>
        <w:t xml:space="preserve"> ، </w:t>
      </w:r>
      <w:r w:rsidRPr="00EF2694">
        <w:rPr>
          <w:rtl/>
        </w:rPr>
        <w:t>عن يونس عمن ذكره</w:t>
      </w:r>
      <w:r>
        <w:rPr>
          <w:rtl/>
        </w:rPr>
        <w:t xml:space="preserve"> ، </w:t>
      </w:r>
      <w:r w:rsidRPr="00EF2694">
        <w:rPr>
          <w:rtl/>
        </w:rPr>
        <w:t xml:space="preserve">عن سليمان بن خالد </w:t>
      </w:r>
      <w:r w:rsidR="008D0E33">
        <w:rPr>
          <w:rtl/>
        </w:rPr>
        <w:t>قال :قال :</w:t>
      </w:r>
      <w:r w:rsidRPr="00EF2694">
        <w:rPr>
          <w:rtl/>
        </w:rPr>
        <w:t xml:space="preserve">أبو عبد الله </w:t>
      </w:r>
      <w:r w:rsidRPr="002F75F6">
        <w:rPr>
          <w:rStyle w:val="libAlaemChar"/>
          <w:rtl/>
        </w:rPr>
        <w:t>عليه‌السلام</w:t>
      </w:r>
      <w:r w:rsidRPr="00EF2694">
        <w:rPr>
          <w:rtl/>
        </w:rPr>
        <w:t xml:space="preserve"> إن في الجفر الذي يذكرونه </w:t>
      </w:r>
      <w:r w:rsidR="00045EE6">
        <w:rPr>
          <w:rtl/>
        </w:rPr>
        <w:t xml:space="preserve">لـمّا </w:t>
      </w:r>
      <w:r w:rsidRPr="00EF2694">
        <w:rPr>
          <w:rtl/>
        </w:rPr>
        <w:t xml:space="preserve">يسوؤهم </w:t>
      </w:r>
      <w:r w:rsidR="007F174A">
        <w:rPr>
          <w:rtl/>
        </w:rPr>
        <w:t xml:space="preserve">لأنّهم </w:t>
      </w:r>
      <w:r w:rsidRPr="00EF2694">
        <w:rPr>
          <w:rtl/>
        </w:rPr>
        <w:t>لا يقولون ال</w:t>
      </w:r>
      <w:r w:rsidR="00F235A5">
        <w:rPr>
          <w:rtl/>
        </w:rPr>
        <w:t xml:space="preserve">حقّ </w:t>
      </w:r>
      <w:r w:rsidRPr="00EF2694">
        <w:rPr>
          <w:rtl/>
        </w:rPr>
        <w:t>وال</w:t>
      </w:r>
      <w:r w:rsidR="00F235A5">
        <w:rPr>
          <w:rtl/>
        </w:rPr>
        <w:t xml:space="preserve">حقّ </w:t>
      </w:r>
      <w:r w:rsidRPr="00EF2694">
        <w:rPr>
          <w:rtl/>
        </w:rPr>
        <w:t xml:space="preserve">فيه فليخرجوا قضايا </w:t>
      </w:r>
      <w:r w:rsidR="0022555C">
        <w:rPr>
          <w:rtl/>
        </w:rPr>
        <w:t xml:space="preserve">عليّ </w:t>
      </w:r>
      <w:r w:rsidRPr="00EF2694">
        <w:rPr>
          <w:rtl/>
        </w:rPr>
        <w:t xml:space="preserve">وفرائضه إن كانوا صادقين وسلوهم عن الخالات والعمات وليخرجوا مصحف فاطمة </w:t>
      </w:r>
      <w:r w:rsidRPr="002F75F6">
        <w:rPr>
          <w:rStyle w:val="libAlaemChar"/>
          <w:rtl/>
        </w:rPr>
        <w:t>عليها‌السلام</w:t>
      </w:r>
      <w:r w:rsidRPr="00EF2694">
        <w:rPr>
          <w:rtl/>
        </w:rPr>
        <w:t xml:space="preserve"> فإن فيه وصية فاطمة </w:t>
      </w:r>
      <w:r w:rsidRPr="002F75F6">
        <w:rPr>
          <w:rStyle w:val="libAlaemChar"/>
          <w:rtl/>
        </w:rPr>
        <w:t>عليها‌السلام</w:t>
      </w:r>
      <w:r w:rsidRPr="00EF2694">
        <w:rPr>
          <w:rtl/>
        </w:rPr>
        <w:t xml:space="preserve"> ومعه سلاح رسول الله </w:t>
      </w:r>
      <w:r w:rsidR="00766E5A">
        <w:rPr>
          <w:rStyle w:val="libAlaemChar"/>
          <w:rtl/>
        </w:rPr>
        <w:t xml:space="preserve">صلى‌الله‌عليه‌وآله‌وسلم </w:t>
      </w:r>
      <w:r w:rsidRPr="00EF2694">
        <w:rPr>
          <w:rtl/>
        </w:rPr>
        <w:t xml:space="preserve">إن الله </w:t>
      </w:r>
      <w:r w:rsidR="004E2A7C">
        <w:rPr>
          <w:rtl/>
        </w:rPr>
        <w:t xml:space="preserve">عزّ وجلّ </w:t>
      </w:r>
      <w:r w:rsidRPr="00EF2694">
        <w:rPr>
          <w:rtl/>
        </w:rPr>
        <w:t xml:space="preserve">يقول </w:t>
      </w:r>
      <w:r w:rsidR="000E63AF">
        <w:rPr>
          <w:rFonts w:hint="cs"/>
          <w:rtl/>
        </w:rPr>
        <w:t xml:space="preserve">: </w:t>
      </w:r>
      <w:r w:rsidR="000E63AF">
        <w:rPr>
          <w:rtl/>
        </w:rPr>
        <w:t>«</w:t>
      </w:r>
      <w:r w:rsidR="000E63AF">
        <w:rPr>
          <w:rFonts w:hint="cs"/>
          <w:rtl/>
        </w:rPr>
        <w:t xml:space="preserve"> </w:t>
      </w:r>
      <w:r w:rsidRPr="000E63AF">
        <w:rPr>
          <w:rStyle w:val="libAieChar"/>
          <w:rtl/>
        </w:rPr>
        <w:t>فأتوا ب</w:t>
      </w:r>
      <w:r w:rsidRPr="002F75F6">
        <w:rPr>
          <w:rStyle w:val="libAieChar"/>
          <w:rtl/>
        </w:rPr>
        <w:t>ِكِتابٍ</w:t>
      </w:r>
    </w:p>
    <w:p w14:paraId="51D5C96E" w14:textId="607E16BD" w:rsidR="00782297" w:rsidRPr="00324B78" w:rsidRDefault="008D0E33" w:rsidP="009D38AE">
      <w:pPr>
        <w:pStyle w:val="libLine"/>
        <w:rPr>
          <w:rtl/>
        </w:rPr>
      </w:pPr>
      <w:r>
        <w:rPr>
          <w:rFonts w:hint="cs"/>
          <w:rtl/>
        </w:rPr>
        <w:t>________________________________________________________</w:t>
      </w:r>
    </w:p>
    <w:p w14:paraId="119D740E" w14:textId="086530DD" w:rsidR="00782297" w:rsidRPr="00EF2694" w:rsidRDefault="00782297" w:rsidP="004E511B">
      <w:pPr>
        <w:pStyle w:val="libNormal0"/>
        <w:rPr>
          <w:rtl/>
        </w:rPr>
      </w:pPr>
      <w:r w:rsidRPr="00EF2694">
        <w:rPr>
          <w:rtl/>
        </w:rPr>
        <w:t>لا المصحف</w:t>
      </w:r>
      <w:r>
        <w:rPr>
          <w:rtl/>
        </w:rPr>
        <w:t xml:space="preserve"> ، </w:t>
      </w:r>
      <w:r w:rsidRPr="00EF2694">
        <w:rPr>
          <w:rtl/>
        </w:rPr>
        <w:t xml:space="preserve">فلا ينافي الأخبار الدالة على </w:t>
      </w:r>
      <w:r w:rsidR="007F174A">
        <w:rPr>
          <w:rtl/>
        </w:rPr>
        <w:t xml:space="preserve">أنّه </w:t>
      </w:r>
      <w:r w:rsidRPr="00EF2694">
        <w:rPr>
          <w:rtl/>
        </w:rPr>
        <w:t>ليس في مصحفها الأحكام</w:t>
      </w:r>
      <w:r>
        <w:rPr>
          <w:rtl/>
        </w:rPr>
        <w:t xml:space="preserve"> « </w:t>
      </w:r>
      <w:r w:rsidRPr="00EF2694">
        <w:rPr>
          <w:rtl/>
        </w:rPr>
        <w:t>ولو طلبوا ال</w:t>
      </w:r>
      <w:r w:rsidR="00F235A5">
        <w:rPr>
          <w:rtl/>
        </w:rPr>
        <w:t xml:space="preserve">حقّ </w:t>
      </w:r>
      <w:r>
        <w:rPr>
          <w:rtl/>
        </w:rPr>
        <w:t xml:space="preserve">» </w:t>
      </w:r>
      <w:r w:rsidRPr="00EF2694">
        <w:rPr>
          <w:rtl/>
        </w:rPr>
        <w:t xml:space="preserve">أي أنهم يدعون أنا نطلب ثار الحسين </w:t>
      </w:r>
      <w:r w:rsidRPr="002F75F6">
        <w:rPr>
          <w:rStyle w:val="libAlaemChar"/>
          <w:rtl/>
        </w:rPr>
        <w:t>عليه‌السلام</w:t>
      </w:r>
      <w:r w:rsidRPr="00EF2694">
        <w:rPr>
          <w:rtl/>
        </w:rPr>
        <w:t xml:space="preserve"> أو رفع المنكرات وإزالة الباطل وأهله</w:t>
      </w:r>
      <w:r>
        <w:rPr>
          <w:rtl/>
        </w:rPr>
        <w:t xml:space="preserve"> ، </w:t>
      </w:r>
      <w:r w:rsidRPr="00EF2694">
        <w:rPr>
          <w:rtl/>
        </w:rPr>
        <w:t>ويطلبون ذلك بالباطل كادعاء الإمامة بغير ال</w:t>
      </w:r>
      <w:r w:rsidR="00F235A5">
        <w:rPr>
          <w:rtl/>
        </w:rPr>
        <w:t xml:space="preserve">حقّ </w:t>
      </w:r>
      <w:r w:rsidRPr="00EF2694">
        <w:rPr>
          <w:rtl/>
        </w:rPr>
        <w:t xml:space="preserve">وإنكار إمامة </w:t>
      </w:r>
      <w:r w:rsidR="007A774D">
        <w:rPr>
          <w:rtl/>
        </w:rPr>
        <w:t>ال</w:t>
      </w:r>
      <w:r w:rsidR="008345DB">
        <w:rPr>
          <w:rtl/>
        </w:rPr>
        <w:t xml:space="preserve">أئمّة </w:t>
      </w:r>
      <w:r w:rsidRPr="002F75F6">
        <w:rPr>
          <w:rStyle w:val="libAlaemChar"/>
          <w:rtl/>
        </w:rPr>
        <w:t>عليهم‌السلام</w:t>
      </w:r>
      <w:r w:rsidRPr="00EF2694">
        <w:rPr>
          <w:rtl/>
        </w:rPr>
        <w:t xml:space="preserve"> وحقوقهم</w:t>
      </w:r>
      <w:r>
        <w:rPr>
          <w:rtl/>
        </w:rPr>
        <w:t xml:space="preserve"> ، </w:t>
      </w:r>
      <w:r w:rsidRPr="00EF2694">
        <w:rPr>
          <w:rtl/>
        </w:rPr>
        <w:t>ولو طلبوا ال</w:t>
      </w:r>
      <w:r w:rsidR="00F235A5">
        <w:rPr>
          <w:rtl/>
        </w:rPr>
        <w:t xml:space="preserve">حقّ </w:t>
      </w:r>
      <w:r w:rsidRPr="00EF2694">
        <w:rPr>
          <w:rtl/>
        </w:rPr>
        <w:t>بإذن الإمام وفي أو</w:t>
      </w:r>
      <w:r w:rsidR="007F174A">
        <w:rPr>
          <w:rtl/>
        </w:rPr>
        <w:t xml:space="preserve">أنّه </w:t>
      </w:r>
      <w:r w:rsidRPr="00EF2694">
        <w:rPr>
          <w:rtl/>
        </w:rPr>
        <w:t xml:space="preserve">لكان </w:t>
      </w:r>
      <w:r w:rsidR="00586D25">
        <w:rPr>
          <w:rtl/>
        </w:rPr>
        <w:t xml:space="preserve">خيراً </w:t>
      </w:r>
      <w:r w:rsidRPr="00EF2694">
        <w:rPr>
          <w:rtl/>
        </w:rPr>
        <w:t>لهم.</w:t>
      </w:r>
    </w:p>
    <w:p w14:paraId="6079F08F" w14:textId="77777777" w:rsidR="00782297" w:rsidRDefault="00782297" w:rsidP="000E63AF">
      <w:pPr>
        <w:pStyle w:val="libNormal"/>
        <w:rPr>
          <w:rtl/>
          <w:lang w:bidi="fa-IR"/>
        </w:rPr>
      </w:pPr>
      <w:r w:rsidRPr="00CE1409">
        <w:rPr>
          <w:rStyle w:val="libBold1Char"/>
          <w:rtl/>
        </w:rPr>
        <w:t>الحديث الرابع :</w:t>
      </w:r>
      <w:r>
        <w:rPr>
          <w:rtl/>
        </w:rPr>
        <w:t xml:space="preserve"> </w:t>
      </w:r>
      <w:r w:rsidRPr="00EF2694">
        <w:rPr>
          <w:rtl/>
          <w:lang w:bidi="fa-IR"/>
        </w:rPr>
        <w:t>مرسل.</w:t>
      </w:r>
    </w:p>
    <w:p w14:paraId="410E95FC" w14:textId="198CB7A9" w:rsidR="00782297" w:rsidRPr="00EF2694" w:rsidRDefault="00782297" w:rsidP="00A020F0">
      <w:pPr>
        <w:pStyle w:val="libNormal"/>
        <w:rPr>
          <w:rtl/>
        </w:rPr>
      </w:pPr>
      <w:r>
        <w:rPr>
          <w:rtl/>
        </w:rPr>
        <w:t xml:space="preserve">« </w:t>
      </w:r>
      <w:r w:rsidRPr="004907EA">
        <w:rPr>
          <w:rtl/>
        </w:rPr>
        <w:t>إن</w:t>
      </w:r>
      <w:r w:rsidR="000E63AF">
        <w:rPr>
          <w:rFonts w:hint="cs"/>
          <w:rtl/>
        </w:rPr>
        <w:t>ّ</w:t>
      </w:r>
      <w:r w:rsidRPr="004907EA">
        <w:rPr>
          <w:rtl/>
        </w:rPr>
        <w:t xml:space="preserve"> في الجفر الذي يذكرونه</w:t>
      </w:r>
      <w:r>
        <w:rPr>
          <w:rtl/>
        </w:rPr>
        <w:t xml:space="preserve"> » </w:t>
      </w:r>
      <w:r w:rsidRPr="00EF2694">
        <w:rPr>
          <w:rtl/>
        </w:rPr>
        <w:t xml:space="preserve">أي </w:t>
      </w:r>
      <w:r w:rsidR="007A774D">
        <w:rPr>
          <w:rtl/>
        </w:rPr>
        <w:t>ال</w:t>
      </w:r>
      <w:r w:rsidR="008345DB">
        <w:rPr>
          <w:rtl/>
        </w:rPr>
        <w:t xml:space="preserve">أئمّة </w:t>
      </w:r>
      <w:r w:rsidR="00524432">
        <w:rPr>
          <w:rtl/>
        </w:rPr>
        <w:t xml:space="preserve">الزيديّة </w:t>
      </w:r>
      <w:r w:rsidRPr="00EF2694">
        <w:rPr>
          <w:rtl/>
        </w:rPr>
        <w:t>من بني الحسن</w:t>
      </w:r>
      <w:r>
        <w:rPr>
          <w:rtl/>
        </w:rPr>
        <w:t xml:space="preserve"> ، </w:t>
      </w:r>
      <w:r w:rsidRPr="00EF2694">
        <w:rPr>
          <w:rtl/>
        </w:rPr>
        <w:t xml:space="preserve">ويفتخرون به ويدعون </w:t>
      </w:r>
      <w:r w:rsidR="007F174A">
        <w:rPr>
          <w:rtl/>
        </w:rPr>
        <w:t xml:space="preserve">أنّه </w:t>
      </w:r>
      <w:r w:rsidRPr="00EF2694">
        <w:rPr>
          <w:rtl/>
        </w:rPr>
        <w:t>عندهم</w:t>
      </w:r>
      <w:r>
        <w:rPr>
          <w:rtl/>
        </w:rPr>
        <w:t xml:space="preserve"> « </w:t>
      </w:r>
      <w:r w:rsidR="00045EE6">
        <w:rPr>
          <w:rtl/>
        </w:rPr>
        <w:t xml:space="preserve">لـمّا </w:t>
      </w:r>
      <w:r w:rsidRPr="004907EA">
        <w:rPr>
          <w:rtl/>
        </w:rPr>
        <w:t>يسوؤهم</w:t>
      </w:r>
      <w:r>
        <w:rPr>
          <w:rtl/>
        </w:rPr>
        <w:t xml:space="preserve"> » </w:t>
      </w:r>
      <w:r w:rsidRPr="00EF2694">
        <w:rPr>
          <w:rtl/>
        </w:rPr>
        <w:t xml:space="preserve">لاشتماله على مصحف فاطمة </w:t>
      </w:r>
      <w:r w:rsidRPr="002F75F6">
        <w:rPr>
          <w:rStyle w:val="libAlaemChar"/>
          <w:rtl/>
        </w:rPr>
        <w:t>عليها‌السلام</w:t>
      </w:r>
      <w:r>
        <w:rPr>
          <w:rtl/>
        </w:rPr>
        <w:t xml:space="preserve"> ، </w:t>
      </w:r>
      <w:r w:rsidRPr="00EF2694">
        <w:rPr>
          <w:rtl/>
        </w:rPr>
        <w:t>وفيه</w:t>
      </w:r>
      <w:r>
        <w:rPr>
          <w:rtl/>
        </w:rPr>
        <w:t xml:space="preserve"> : </w:t>
      </w:r>
      <w:r w:rsidRPr="00EF2694">
        <w:rPr>
          <w:rtl/>
        </w:rPr>
        <w:t>أنهم لا يملكون ولا يجوز لهم الخروج</w:t>
      </w:r>
      <w:r>
        <w:rPr>
          <w:rtl/>
        </w:rPr>
        <w:t xml:space="preserve"> ، </w:t>
      </w:r>
      <w:r w:rsidRPr="00EF2694">
        <w:rPr>
          <w:rtl/>
        </w:rPr>
        <w:t>و</w:t>
      </w:r>
      <w:r w:rsidR="00F85EC4">
        <w:rPr>
          <w:rtl/>
        </w:rPr>
        <w:t>أيضاً</w:t>
      </w:r>
      <w:r w:rsidR="008A4DAC">
        <w:rPr>
          <w:rtl/>
        </w:rPr>
        <w:t xml:space="preserve"> </w:t>
      </w:r>
      <w:r w:rsidRPr="00EF2694">
        <w:rPr>
          <w:rtl/>
        </w:rPr>
        <w:t>فيه الأحكام الحقة الواقعية وهم لا يعرفونها ولا يعلمون بها</w:t>
      </w:r>
      <w:r>
        <w:rPr>
          <w:rtl/>
        </w:rPr>
        <w:t xml:space="preserve"> « </w:t>
      </w:r>
      <w:r w:rsidRPr="004907EA">
        <w:rPr>
          <w:rtl/>
        </w:rPr>
        <w:t xml:space="preserve">فليخرجوا قضايا </w:t>
      </w:r>
      <w:r w:rsidR="0022555C">
        <w:rPr>
          <w:rtl/>
        </w:rPr>
        <w:t xml:space="preserve">عليّ </w:t>
      </w:r>
      <w:r w:rsidRPr="00EF2694">
        <w:rPr>
          <w:rtl/>
        </w:rPr>
        <w:t xml:space="preserve">في الأحكام </w:t>
      </w:r>
      <w:r w:rsidRPr="004907EA">
        <w:rPr>
          <w:rtl/>
        </w:rPr>
        <w:t>وفرائضه</w:t>
      </w:r>
      <w:r>
        <w:rPr>
          <w:rtl/>
        </w:rPr>
        <w:t xml:space="preserve"> » </w:t>
      </w:r>
      <w:r w:rsidRPr="00EF2694">
        <w:rPr>
          <w:rtl/>
        </w:rPr>
        <w:t>في المواريث</w:t>
      </w:r>
      <w:r>
        <w:rPr>
          <w:rtl/>
        </w:rPr>
        <w:t xml:space="preserve"> « </w:t>
      </w:r>
      <w:r w:rsidRPr="004907EA">
        <w:rPr>
          <w:rtl/>
        </w:rPr>
        <w:t>إن كانوا صادقين</w:t>
      </w:r>
      <w:r>
        <w:rPr>
          <w:rtl/>
        </w:rPr>
        <w:t xml:space="preserve"> » </w:t>
      </w:r>
      <w:r w:rsidRPr="00EF2694">
        <w:rPr>
          <w:rtl/>
        </w:rPr>
        <w:t>في أن الجفر عندهم</w:t>
      </w:r>
      <w:r>
        <w:rPr>
          <w:rtl/>
        </w:rPr>
        <w:t xml:space="preserve"> « </w:t>
      </w:r>
      <w:r w:rsidRPr="004907EA">
        <w:rPr>
          <w:rtl/>
        </w:rPr>
        <w:t>وسلوهم عن</w:t>
      </w:r>
      <w:r>
        <w:rPr>
          <w:rtl/>
        </w:rPr>
        <w:t xml:space="preserve"> » </w:t>
      </w:r>
      <w:r w:rsidRPr="00EF2694">
        <w:rPr>
          <w:rtl/>
        </w:rPr>
        <w:t>خصوص مواريث</w:t>
      </w:r>
      <w:r>
        <w:rPr>
          <w:rtl/>
        </w:rPr>
        <w:t xml:space="preserve"> « </w:t>
      </w:r>
      <w:r w:rsidRPr="004907EA">
        <w:rPr>
          <w:rtl/>
        </w:rPr>
        <w:t>الخالات والعمات</w:t>
      </w:r>
      <w:r>
        <w:rPr>
          <w:rtl/>
        </w:rPr>
        <w:t xml:space="preserve"> » </w:t>
      </w:r>
      <w:r w:rsidRPr="00EF2694">
        <w:rPr>
          <w:rtl/>
        </w:rPr>
        <w:t>فإنهم لا يعلمونها ويعلمون بأحكام المخالفين فيها</w:t>
      </w:r>
      <w:r>
        <w:rPr>
          <w:rtl/>
        </w:rPr>
        <w:t xml:space="preserve"> « </w:t>
      </w:r>
      <w:r w:rsidRPr="004907EA">
        <w:rPr>
          <w:rtl/>
        </w:rPr>
        <w:t>فإن فيه</w:t>
      </w:r>
      <w:r>
        <w:rPr>
          <w:rtl/>
        </w:rPr>
        <w:t xml:space="preserve"> » </w:t>
      </w:r>
      <w:r w:rsidRPr="00EF2694">
        <w:rPr>
          <w:rtl/>
        </w:rPr>
        <w:t>أي في مصحفها</w:t>
      </w:r>
      <w:r>
        <w:rPr>
          <w:rtl/>
        </w:rPr>
        <w:t xml:space="preserve"> « </w:t>
      </w:r>
      <w:r w:rsidRPr="004907EA">
        <w:rPr>
          <w:rtl/>
        </w:rPr>
        <w:t>وصية فاطمة</w:t>
      </w:r>
      <w:r>
        <w:rPr>
          <w:rtl/>
        </w:rPr>
        <w:t xml:space="preserve"> » </w:t>
      </w:r>
      <w:r w:rsidRPr="00EF2694">
        <w:rPr>
          <w:rtl/>
        </w:rPr>
        <w:t xml:space="preserve">في أوقاتها وأولادها أو وصية جبرئيل لفاطمة </w:t>
      </w:r>
      <w:r w:rsidRPr="002F75F6">
        <w:rPr>
          <w:rStyle w:val="libAlaemChar"/>
          <w:rtl/>
        </w:rPr>
        <w:t>عليها‌السلام</w:t>
      </w:r>
      <w:r w:rsidRPr="00EF2694">
        <w:rPr>
          <w:rtl/>
        </w:rPr>
        <w:t xml:space="preserve"> في أمر أولادها وما يقع عليهم</w:t>
      </w:r>
    </w:p>
    <w:p w14:paraId="7BD95CD2" w14:textId="77777777" w:rsidR="00CE1409" w:rsidRDefault="00CE1409" w:rsidP="00CE1409">
      <w:pPr>
        <w:pStyle w:val="libNormal"/>
        <w:rPr>
          <w:rtl/>
        </w:rPr>
      </w:pPr>
      <w:r>
        <w:rPr>
          <w:rtl/>
        </w:rPr>
        <w:br w:type="page"/>
      </w:r>
    </w:p>
    <w:p w14:paraId="679CBDEF" w14:textId="47E6C9D2" w:rsidR="00782297" w:rsidRPr="00EF2694" w:rsidRDefault="00782297" w:rsidP="00CE1409">
      <w:pPr>
        <w:pStyle w:val="libNormal0"/>
        <w:rPr>
          <w:rtl/>
          <w:lang w:bidi="fa-IR"/>
        </w:rPr>
      </w:pPr>
      <w:r w:rsidRPr="002F75F6">
        <w:rPr>
          <w:rStyle w:val="libAieChar"/>
          <w:rtl/>
        </w:rPr>
        <w:lastRenderedPageBreak/>
        <w:t xml:space="preserve">مِنْ قَبْلِ هذا أَوْ أَثارَةٍ مِنْ عِلْمٍ إِنْ كُنْتُمْ صادِقِينَ </w:t>
      </w:r>
      <w:r>
        <w:rPr>
          <w:rtl/>
        </w:rPr>
        <w:t xml:space="preserve">» </w:t>
      </w:r>
      <w:r w:rsidRPr="00273F93">
        <w:rPr>
          <w:rStyle w:val="libFootnotenumChar"/>
          <w:rtl/>
        </w:rPr>
        <w:t>(1)</w:t>
      </w:r>
    </w:p>
    <w:p w14:paraId="032F6E6B" w14:textId="15F7573B" w:rsidR="00782297" w:rsidRDefault="00782297" w:rsidP="00A020F0">
      <w:pPr>
        <w:pStyle w:val="libNormal"/>
        <w:rPr>
          <w:rtl/>
        </w:rPr>
      </w:pPr>
      <w:r w:rsidRPr="00EF2694">
        <w:rPr>
          <w:rtl/>
        </w:rPr>
        <w:t>5</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ابن محبوب</w:t>
      </w:r>
      <w:r>
        <w:rPr>
          <w:rtl/>
        </w:rPr>
        <w:t xml:space="preserve"> ، </w:t>
      </w:r>
      <w:r w:rsidRPr="00EF2694">
        <w:rPr>
          <w:rtl/>
        </w:rPr>
        <w:t>عن ابن رئاب</w:t>
      </w:r>
      <w:r>
        <w:rPr>
          <w:rtl/>
        </w:rPr>
        <w:t xml:space="preserve"> ، </w:t>
      </w:r>
      <w:r w:rsidRPr="00EF2694">
        <w:rPr>
          <w:rtl/>
        </w:rPr>
        <w:t xml:space="preserve">عن أبي عبيدة </w:t>
      </w:r>
      <w:r w:rsidR="008D0E33">
        <w:rPr>
          <w:rtl/>
        </w:rPr>
        <w:t>قال :</w:t>
      </w:r>
      <w:r w:rsidRPr="00EF2694">
        <w:rPr>
          <w:rtl/>
        </w:rPr>
        <w:t xml:space="preserve">سأل أبا عبد الله </w:t>
      </w:r>
      <w:r w:rsidRPr="002F75F6">
        <w:rPr>
          <w:rStyle w:val="libAlaemChar"/>
          <w:rtl/>
        </w:rPr>
        <w:t>عليه‌السلام</w:t>
      </w:r>
      <w:r w:rsidRPr="00EF2694">
        <w:rPr>
          <w:rtl/>
        </w:rPr>
        <w:t xml:space="preserve"> بعض أصحابنا عن الجفر ف</w:t>
      </w:r>
      <w:r w:rsidR="008D0E33">
        <w:rPr>
          <w:rtl/>
        </w:rPr>
        <w:t>قال :</w:t>
      </w:r>
      <w:r w:rsidRPr="00EF2694">
        <w:rPr>
          <w:rtl/>
        </w:rPr>
        <w:t xml:space="preserve">هو جلد ثور مملوء </w:t>
      </w:r>
      <w:r w:rsidR="00524432">
        <w:rPr>
          <w:rtl/>
        </w:rPr>
        <w:t xml:space="preserve">علـماً </w:t>
      </w:r>
      <w:r w:rsidR="008D0E33">
        <w:rPr>
          <w:rtl/>
        </w:rPr>
        <w:t>قال :</w:t>
      </w:r>
      <w:r w:rsidRPr="00EF2694">
        <w:rPr>
          <w:rtl/>
        </w:rPr>
        <w:t xml:space="preserve">له فالجامعة </w:t>
      </w:r>
      <w:r w:rsidR="008D0E33">
        <w:rPr>
          <w:rtl/>
        </w:rPr>
        <w:t>قال :</w:t>
      </w:r>
      <w:r w:rsidRPr="00EF2694">
        <w:rPr>
          <w:rtl/>
        </w:rPr>
        <w:t xml:space="preserve">تلك صحيفة طولها سبعون </w:t>
      </w:r>
      <w:r w:rsidR="003213AA">
        <w:rPr>
          <w:rtl/>
        </w:rPr>
        <w:t xml:space="preserve">ذراعاً </w:t>
      </w:r>
      <w:r w:rsidRPr="00EF2694">
        <w:rPr>
          <w:rtl/>
        </w:rPr>
        <w:t xml:space="preserve">في عرض الأديم مثل فخذ الفالج فيها </w:t>
      </w:r>
      <w:r w:rsidR="008A4DAC">
        <w:rPr>
          <w:rtl/>
        </w:rPr>
        <w:t xml:space="preserve">كلّ </w:t>
      </w:r>
      <w:r w:rsidRPr="00EF2694">
        <w:rPr>
          <w:rtl/>
        </w:rPr>
        <w:t xml:space="preserve">ما يحتاج </w:t>
      </w:r>
      <w:r w:rsidR="00CE1409">
        <w:rPr>
          <w:rtl/>
        </w:rPr>
        <w:t xml:space="preserve">النّاس </w:t>
      </w:r>
      <w:r w:rsidRPr="00EF2694">
        <w:rPr>
          <w:rtl/>
        </w:rPr>
        <w:t xml:space="preserve">إليه وليس من قضية </w:t>
      </w:r>
      <w:r w:rsidR="006E33A0">
        <w:rPr>
          <w:rtl/>
        </w:rPr>
        <w:t xml:space="preserve">إلّا </w:t>
      </w:r>
      <w:r w:rsidRPr="00EF2694">
        <w:rPr>
          <w:rtl/>
        </w:rPr>
        <w:t xml:space="preserve">وهي فيها </w:t>
      </w:r>
      <w:r w:rsidR="008F33B0">
        <w:rPr>
          <w:rtl/>
        </w:rPr>
        <w:t xml:space="preserve">حتّى </w:t>
      </w:r>
      <w:r w:rsidRPr="00EF2694">
        <w:rPr>
          <w:rtl/>
        </w:rPr>
        <w:t>أرش الخدش</w:t>
      </w:r>
      <w:r>
        <w:rPr>
          <w:rFonts w:hint="cs"/>
          <w:rtl/>
        </w:rPr>
        <w:t>.</w:t>
      </w:r>
    </w:p>
    <w:p w14:paraId="4DABA443" w14:textId="4A92B1DC" w:rsidR="00782297" w:rsidRPr="00EF2694" w:rsidRDefault="008D0E33" w:rsidP="00A020F0">
      <w:pPr>
        <w:pStyle w:val="libNormal"/>
        <w:rPr>
          <w:rtl/>
        </w:rPr>
      </w:pPr>
      <w:r>
        <w:rPr>
          <w:rtl/>
        </w:rPr>
        <w:t>قال :</w:t>
      </w:r>
      <w:r w:rsidR="00782297" w:rsidRPr="00EF2694">
        <w:rPr>
          <w:rtl/>
        </w:rPr>
        <w:t xml:space="preserve">فمصحف فاطمة </w:t>
      </w:r>
      <w:r w:rsidR="00782297" w:rsidRPr="002F75F6">
        <w:rPr>
          <w:rStyle w:val="libAlaemChar"/>
          <w:rtl/>
        </w:rPr>
        <w:t>عليها‌السلام</w:t>
      </w:r>
      <w:r w:rsidR="00782297" w:rsidRPr="00EF2694">
        <w:rPr>
          <w:rtl/>
        </w:rPr>
        <w:t xml:space="preserve"> </w:t>
      </w:r>
      <w:r>
        <w:rPr>
          <w:rtl/>
        </w:rPr>
        <w:t>قال :</w:t>
      </w:r>
      <w:r w:rsidR="00782297" w:rsidRPr="00EF2694">
        <w:rPr>
          <w:rtl/>
        </w:rPr>
        <w:t xml:space="preserve">فسكت طويلا </w:t>
      </w:r>
      <w:r w:rsidR="00F66E4A">
        <w:rPr>
          <w:rtl/>
        </w:rPr>
        <w:t xml:space="preserve">ثمّ </w:t>
      </w:r>
      <w:r>
        <w:rPr>
          <w:rtl/>
        </w:rPr>
        <w:t>قال :</w:t>
      </w:r>
      <w:r w:rsidR="00782297" w:rsidRPr="00EF2694">
        <w:rPr>
          <w:rtl/>
        </w:rPr>
        <w:t xml:space="preserve">إنكم لتبحثون عما تريدون وعما لا تريدون إن فاطمة مكثت بعد رسول الله </w:t>
      </w:r>
      <w:r w:rsidR="00766E5A">
        <w:rPr>
          <w:rStyle w:val="libAlaemChar"/>
          <w:rtl/>
        </w:rPr>
        <w:t xml:space="preserve">صلى‌الله‌عليه‌وآله‌وسلم </w:t>
      </w:r>
      <w:r w:rsidR="00782297" w:rsidRPr="00EF2694">
        <w:rPr>
          <w:rtl/>
        </w:rPr>
        <w:t xml:space="preserve">خمسة وسبعين </w:t>
      </w:r>
      <w:r w:rsidR="00215FE0">
        <w:rPr>
          <w:rtl/>
        </w:rPr>
        <w:t xml:space="preserve">يوماً </w:t>
      </w:r>
      <w:r w:rsidR="00782297" w:rsidRPr="00EF2694">
        <w:rPr>
          <w:rtl/>
        </w:rPr>
        <w:t xml:space="preserve">وكان دخلها حزن شديد على أبيها وكان جبرئيل </w:t>
      </w:r>
      <w:r w:rsidR="00782297" w:rsidRPr="002F75F6">
        <w:rPr>
          <w:rStyle w:val="libAlaemChar"/>
          <w:rtl/>
        </w:rPr>
        <w:t>عليه‌السلام</w:t>
      </w:r>
      <w:r w:rsidR="00782297" w:rsidRPr="00EF2694">
        <w:rPr>
          <w:rtl/>
        </w:rPr>
        <w:t xml:space="preserve"> يأتيها فيحسن عزاءها</w:t>
      </w:r>
    </w:p>
    <w:p w14:paraId="4CC96A52" w14:textId="5D60AE0D" w:rsidR="00782297" w:rsidRDefault="008D0E33" w:rsidP="009D38AE">
      <w:pPr>
        <w:pStyle w:val="libLine"/>
        <w:rPr>
          <w:rtl/>
        </w:rPr>
      </w:pPr>
      <w:r>
        <w:rPr>
          <w:rFonts w:hint="cs"/>
          <w:rtl/>
        </w:rPr>
        <w:t>________________________________________________________</w:t>
      </w:r>
    </w:p>
    <w:p w14:paraId="66009D4F" w14:textId="2F22425C" w:rsidR="00782297" w:rsidRPr="00EF2694" w:rsidRDefault="00782297" w:rsidP="004E511B">
      <w:pPr>
        <w:pStyle w:val="libNormal0"/>
        <w:rPr>
          <w:rtl/>
        </w:rPr>
      </w:pPr>
      <w:r>
        <w:rPr>
          <w:rtl/>
        </w:rPr>
        <w:t xml:space="preserve">« </w:t>
      </w:r>
      <w:r w:rsidRPr="004907EA">
        <w:rPr>
          <w:rtl/>
        </w:rPr>
        <w:t>ومعه</w:t>
      </w:r>
      <w:r>
        <w:rPr>
          <w:rtl/>
        </w:rPr>
        <w:t xml:space="preserve"> » </w:t>
      </w:r>
      <w:r w:rsidRPr="00EF2694">
        <w:rPr>
          <w:rtl/>
        </w:rPr>
        <w:t>أي مع المصحف</w:t>
      </w:r>
      <w:r>
        <w:rPr>
          <w:rtl/>
        </w:rPr>
        <w:t xml:space="preserve"> « </w:t>
      </w:r>
      <w:r w:rsidRPr="004907EA">
        <w:rPr>
          <w:rtl/>
        </w:rPr>
        <w:t xml:space="preserve">سلاح رسول الله </w:t>
      </w:r>
      <w:r w:rsidR="00766E5A">
        <w:rPr>
          <w:rStyle w:val="libAlaemChar"/>
          <w:rtl/>
        </w:rPr>
        <w:t xml:space="preserve">صلى‌الله‌عليه‌وآله‌وسلم </w:t>
      </w:r>
      <w:r>
        <w:rPr>
          <w:rtl/>
        </w:rPr>
        <w:t xml:space="preserve">» </w:t>
      </w:r>
      <w:r w:rsidRPr="00EF2694">
        <w:rPr>
          <w:rtl/>
        </w:rPr>
        <w:t>وهما في مكان واحد</w:t>
      </w:r>
      <w:r>
        <w:rPr>
          <w:rtl/>
        </w:rPr>
        <w:t xml:space="preserve"> « </w:t>
      </w:r>
      <w:r w:rsidRPr="004907EA">
        <w:rPr>
          <w:rtl/>
        </w:rPr>
        <w:t>فأتوا بكتاب من قبل هذا</w:t>
      </w:r>
      <w:r>
        <w:rPr>
          <w:rtl/>
        </w:rPr>
        <w:t xml:space="preserve"> » </w:t>
      </w:r>
      <w:r w:rsidRPr="00EF2694">
        <w:rPr>
          <w:rtl/>
        </w:rPr>
        <w:t xml:space="preserve">لعله </w:t>
      </w:r>
      <w:r w:rsidRPr="002F75F6">
        <w:rPr>
          <w:rStyle w:val="libAlaemChar"/>
          <w:rtl/>
        </w:rPr>
        <w:t>عليه‌السلام</w:t>
      </w:r>
      <w:r w:rsidRPr="00EF2694">
        <w:rPr>
          <w:rtl/>
        </w:rPr>
        <w:t xml:space="preserve"> نقل بالمعنى أو في قراءتهم كذلك</w:t>
      </w:r>
      <w:r>
        <w:rPr>
          <w:rtl/>
        </w:rPr>
        <w:t xml:space="preserve"> ، </w:t>
      </w:r>
      <w:r w:rsidRPr="00EF2694">
        <w:rPr>
          <w:rtl/>
        </w:rPr>
        <w:t>وفيما عندنا</w:t>
      </w:r>
      <w:r>
        <w:rPr>
          <w:rtl/>
        </w:rPr>
        <w:t xml:space="preserve"> : « </w:t>
      </w:r>
      <w:r w:rsidRPr="002F75F6">
        <w:rPr>
          <w:rStyle w:val="libAieChar"/>
          <w:rtl/>
        </w:rPr>
        <w:t xml:space="preserve">ائْتُونِي بِكِتابٍ </w:t>
      </w:r>
      <w:r>
        <w:rPr>
          <w:rtl/>
        </w:rPr>
        <w:t xml:space="preserve">» </w:t>
      </w:r>
      <w:r w:rsidRPr="00EF2694">
        <w:rPr>
          <w:rtl/>
        </w:rPr>
        <w:t xml:space="preserve">والآية في سياق الاحتجاج على المشركين حيث </w:t>
      </w:r>
      <w:r w:rsidR="004E2A7C">
        <w:rPr>
          <w:rtl/>
        </w:rPr>
        <w:t>قال :</w:t>
      </w:r>
      <w:r>
        <w:rPr>
          <w:rtl/>
        </w:rPr>
        <w:t xml:space="preserve"> « </w:t>
      </w:r>
      <w:r w:rsidRPr="002F75F6">
        <w:rPr>
          <w:rStyle w:val="libAieChar"/>
          <w:rtl/>
        </w:rPr>
        <w:t xml:space="preserve">قُلْ أَرَأَيْتُمْ ما تَدْعُونَ مِنْ دُونِ اللهِ أَرُونِي ما ذا خَلَقُوا مِنَ الْأَرْضِ أَمْ لَهُمْ شِرْكٌ فِي السَّماواتِ ائْتُونِي بِكِتابٍ مِنْ قَبْلِ هذا </w:t>
      </w:r>
      <w:r>
        <w:rPr>
          <w:rtl/>
        </w:rPr>
        <w:t xml:space="preserve">» </w:t>
      </w:r>
      <w:r w:rsidRPr="00EF2694">
        <w:rPr>
          <w:rtl/>
        </w:rPr>
        <w:t>أي من قبل القرآن ف</w:t>
      </w:r>
      <w:r w:rsidR="007F174A">
        <w:rPr>
          <w:rtl/>
        </w:rPr>
        <w:t xml:space="preserve">أنّه </w:t>
      </w:r>
      <w:r w:rsidRPr="00EF2694">
        <w:rPr>
          <w:rtl/>
        </w:rPr>
        <w:t>ناطق بالتوحيد</w:t>
      </w:r>
      <w:r>
        <w:rPr>
          <w:rtl/>
        </w:rPr>
        <w:t xml:space="preserve"> « </w:t>
      </w:r>
      <w:r w:rsidRPr="002F75F6">
        <w:rPr>
          <w:rStyle w:val="libAieChar"/>
          <w:rtl/>
        </w:rPr>
        <w:t xml:space="preserve">أَوْ أَثارَةٍ مِنْ عِلْمٍ </w:t>
      </w:r>
      <w:r>
        <w:rPr>
          <w:rtl/>
        </w:rPr>
        <w:t xml:space="preserve">» </w:t>
      </w:r>
      <w:r w:rsidRPr="00EF2694">
        <w:rPr>
          <w:rtl/>
        </w:rPr>
        <w:t xml:space="preserve">أي بقية من علم بقيت عليكم من علوم الأولين هل فيها ما </w:t>
      </w:r>
      <w:r w:rsidR="008B54B8">
        <w:rPr>
          <w:rtl/>
        </w:rPr>
        <w:t xml:space="preserve">يدلّ </w:t>
      </w:r>
      <w:r w:rsidRPr="00EF2694">
        <w:rPr>
          <w:rtl/>
        </w:rPr>
        <w:t>على استحقاقهم للعبادة أو الأمر به</w:t>
      </w:r>
      <w:r>
        <w:rPr>
          <w:rtl/>
        </w:rPr>
        <w:t xml:space="preserve"> « </w:t>
      </w:r>
      <w:r w:rsidRPr="002F75F6">
        <w:rPr>
          <w:rStyle w:val="libAieChar"/>
          <w:rtl/>
        </w:rPr>
        <w:t xml:space="preserve">إِنْ كُنْتُمْ صادِقِينَ </w:t>
      </w:r>
      <w:r>
        <w:rPr>
          <w:rtl/>
        </w:rPr>
        <w:t xml:space="preserve">» </w:t>
      </w:r>
      <w:r w:rsidRPr="00EF2694">
        <w:rPr>
          <w:rtl/>
        </w:rPr>
        <w:t>في دعواكم</w:t>
      </w:r>
      <w:r>
        <w:rPr>
          <w:rtl/>
        </w:rPr>
        <w:t xml:space="preserve"> ، </w:t>
      </w:r>
      <w:r w:rsidRPr="00EF2694">
        <w:rPr>
          <w:rtl/>
        </w:rPr>
        <w:t xml:space="preserve">والاستشهاد بالآية لبيان </w:t>
      </w:r>
      <w:r w:rsidR="007F174A">
        <w:rPr>
          <w:rtl/>
        </w:rPr>
        <w:t xml:space="preserve">أنّه </w:t>
      </w:r>
      <w:r w:rsidRPr="00EF2694">
        <w:rPr>
          <w:rtl/>
        </w:rPr>
        <w:t xml:space="preserve">لا بد في إثبات حقية الدعوى إما إظهار الكتاب من الكتب السماوية أو بقية علوم الأنبياء والأوصياء المحفوظة عند </w:t>
      </w:r>
      <w:r w:rsidR="007A774D">
        <w:rPr>
          <w:rtl/>
        </w:rPr>
        <w:t>ال</w:t>
      </w:r>
      <w:r w:rsidR="008345DB">
        <w:rPr>
          <w:rtl/>
        </w:rPr>
        <w:t xml:space="preserve">أئمّة </w:t>
      </w:r>
      <w:r w:rsidRPr="002F75F6">
        <w:rPr>
          <w:rStyle w:val="libAlaemChar"/>
          <w:rtl/>
        </w:rPr>
        <w:t>عليهم‌السلام</w:t>
      </w:r>
      <w:r>
        <w:rPr>
          <w:rtl/>
        </w:rPr>
        <w:t xml:space="preserve"> ، </w:t>
      </w:r>
      <w:r w:rsidRPr="00EF2694">
        <w:rPr>
          <w:rtl/>
        </w:rPr>
        <w:t>وهم عاجزون عن الإتيان بشيء منهما</w:t>
      </w:r>
      <w:r>
        <w:rPr>
          <w:rtl/>
        </w:rPr>
        <w:t xml:space="preserve"> ، </w:t>
      </w:r>
      <w:r w:rsidRPr="00EF2694">
        <w:rPr>
          <w:rtl/>
        </w:rPr>
        <w:t xml:space="preserve">أو لبيان </w:t>
      </w:r>
      <w:r w:rsidR="007F174A">
        <w:rPr>
          <w:rtl/>
        </w:rPr>
        <w:t xml:space="preserve">أنّه </w:t>
      </w:r>
      <w:r w:rsidRPr="00EF2694">
        <w:rPr>
          <w:rtl/>
        </w:rPr>
        <w:t>يكون أثارة من علم وهي من عندنا.</w:t>
      </w:r>
    </w:p>
    <w:p w14:paraId="409FD184" w14:textId="77777777" w:rsidR="00782297" w:rsidRDefault="00782297" w:rsidP="000E63AF">
      <w:pPr>
        <w:pStyle w:val="libNormal"/>
        <w:rPr>
          <w:rtl/>
          <w:lang w:bidi="fa-IR"/>
        </w:rPr>
      </w:pPr>
      <w:r w:rsidRPr="00502270">
        <w:rPr>
          <w:rStyle w:val="libBold1Char"/>
          <w:rtl/>
        </w:rPr>
        <w:t>الحديث الخامس :</w:t>
      </w:r>
      <w:r>
        <w:rPr>
          <w:rtl/>
        </w:rPr>
        <w:t xml:space="preserve"> </w:t>
      </w:r>
      <w:r w:rsidRPr="00EF2694">
        <w:rPr>
          <w:rtl/>
          <w:lang w:bidi="fa-IR"/>
        </w:rPr>
        <w:t>صحيح.</w:t>
      </w:r>
    </w:p>
    <w:p w14:paraId="4E358B6B" w14:textId="642D61F1" w:rsidR="00782297" w:rsidRPr="00EF2694" w:rsidRDefault="00782297" w:rsidP="00A020F0">
      <w:pPr>
        <w:pStyle w:val="libNormal"/>
        <w:rPr>
          <w:rtl/>
        </w:rPr>
      </w:pPr>
      <w:r>
        <w:rPr>
          <w:rtl/>
        </w:rPr>
        <w:t xml:space="preserve">« </w:t>
      </w:r>
      <w:r w:rsidRPr="004907EA">
        <w:rPr>
          <w:rtl/>
        </w:rPr>
        <w:t>عن الجفر</w:t>
      </w:r>
      <w:r>
        <w:rPr>
          <w:rtl/>
        </w:rPr>
        <w:t xml:space="preserve"> » </w:t>
      </w:r>
      <w:r w:rsidRPr="00EF2694">
        <w:rPr>
          <w:rtl/>
        </w:rPr>
        <w:t>يعني الأبيض</w:t>
      </w:r>
      <w:r>
        <w:rPr>
          <w:rtl/>
        </w:rPr>
        <w:t xml:space="preserve"> « </w:t>
      </w:r>
      <w:r w:rsidRPr="004907EA">
        <w:rPr>
          <w:rtl/>
        </w:rPr>
        <w:t>هو جلد ثور</w:t>
      </w:r>
      <w:r>
        <w:rPr>
          <w:rtl/>
        </w:rPr>
        <w:t xml:space="preserve"> » </w:t>
      </w:r>
      <w:r w:rsidR="00D54C7C">
        <w:rPr>
          <w:rtl/>
        </w:rPr>
        <w:t xml:space="preserve">لعلّ </w:t>
      </w:r>
      <w:r w:rsidRPr="00EF2694">
        <w:rPr>
          <w:rtl/>
        </w:rPr>
        <w:t>الجلد وعاء الكتب لا أنها مكتوبة فيه</w:t>
      </w:r>
      <w:r>
        <w:rPr>
          <w:rtl/>
        </w:rPr>
        <w:t xml:space="preserve"> ، </w:t>
      </w:r>
      <w:r w:rsidRPr="004907EA">
        <w:rPr>
          <w:rtl/>
        </w:rPr>
        <w:t>وفي القاموس</w:t>
      </w:r>
      <w:r>
        <w:rPr>
          <w:rtl/>
        </w:rPr>
        <w:t xml:space="preserve"> : </w:t>
      </w:r>
      <w:r w:rsidRPr="004907EA">
        <w:rPr>
          <w:rtl/>
        </w:rPr>
        <w:t>الفالج</w:t>
      </w:r>
      <w:r w:rsidRPr="00EF2694">
        <w:rPr>
          <w:rtl/>
        </w:rPr>
        <w:t xml:space="preserve"> الجمل الضخم ذو السنامين يحمل من السند للفحلة</w:t>
      </w:r>
      <w:r>
        <w:rPr>
          <w:rtl/>
        </w:rPr>
        <w:t xml:space="preserve"> « </w:t>
      </w:r>
      <w:r w:rsidRPr="004907EA">
        <w:rPr>
          <w:rtl/>
        </w:rPr>
        <w:t>إنكم لتبحثون</w:t>
      </w:r>
      <w:r>
        <w:rPr>
          <w:rtl/>
        </w:rPr>
        <w:t xml:space="preserve"> » </w:t>
      </w:r>
      <w:r w:rsidRPr="00EF2694">
        <w:rPr>
          <w:rtl/>
        </w:rPr>
        <w:t>أي تفتشون</w:t>
      </w:r>
      <w:r>
        <w:rPr>
          <w:rtl/>
        </w:rPr>
        <w:t xml:space="preserve"> « </w:t>
      </w:r>
      <w:r w:rsidR="000E63AF">
        <w:rPr>
          <w:rtl/>
        </w:rPr>
        <w:t xml:space="preserve">عمّا </w:t>
      </w:r>
      <w:r w:rsidRPr="004907EA">
        <w:rPr>
          <w:rtl/>
        </w:rPr>
        <w:t>تريدون</w:t>
      </w:r>
      <w:r>
        <w:rPr>
          <w:rtl/>
        </w:rPr>
        <w:t xml:space="preserve"> » </w:t>
      </w:r>
      <w:r w:rsidRPr="00EF2694">
        <w:rPr>
          <w:rtl/>
        </w:rPr>
        <w:t xml:space="preserve">أي </w:t>
      </w:r>
      <w:r w:rsidR="000E63AF">
        <w:rPr>
          <w:rtl/>
        </w:rPr>
        <w:t xml:space="preserve">عمّا </w:t>
      </w:r>
      <w:r w:rsidRPr="00EF2694">
        <w:rPr>
          <w:rtl/>
        </w:rPr>
        <w:t>ينبغي لكم أن تريدوه ويتعلق</w:t>
      </w:r>
    </w:p>
    <w:p w14:paraId="7732793C" w14:textId="77777777" w:rsidR="00782297" w:rsidRPr="00EF2694" w:rsidRDefault="00782297" w:rsidP="009D38AE">
      <w:pPr>
        <w:pStyle w:val="libLine"/>
        <w:rPr>
          <w:rtl/>
        </w:rPr>
      </w:pPr>
      <w:r w:rsidRPr="00EF2694">
        <w:rPr>
          <w:rtl/>
        </w:rPr>
        <w:t>__________________</w:t>
      </w:r>
    </w:p>
    <w:p w14:paraId="6661EC2E" w14:textId="77777777" w:rsidR="00782297" w:rsidRPr="00EF2694" w:rsidRDefault="00782297" w:rsidP="00E7042C">
      <w:pPr>
        <w:pStyle w:val="libFootnote0"/>
        <w:rPr>
          <w:rtl/>
          <w:lang w:bidi="fa-IR"/>
        </w:rPr>
      </w:pPr>
      <w:r>
        <w:rPr>
          <w:rtl/>
        </w:rPr>
        <w:t>(</w:t>
      </w:r>
      <w:r w:rsidRPr="00EF2694">
        <w:rPr>
          <w:rtl/>
        </w:rPr>
        <w:t>1) سورة الأحقاف</w:t>
      </w:r>
      <w:r>
        <w:rPr>
          <w:rtl/>
        </w:rPr>
        <w:t xml:space="preserve"> : </w:t>
      </w:r>
      <w:r w:rsidRPr="00EF2694">
        <w:rPr>
          <w:rtl/>
        </w:rPr>
        <w:t>3.</w:t>
      </w:r>
    </w:p>
    <w:p w14:paraId="46A876EA" w14:textId="77777777" w:rsidR="00CE1409" w:rsidRDefault="00CE1409" w:rsidP="00CE1409">
      <w:pPr>
        <w:pStyle w:val="libNormal"/>
        <w:rPr>
          <w:rtl/>
        </w:rPr>
      </w:pPr>
      <w:r>
        <w:rPr>
          <w:rtl/>
        </w:rPr>
        <w:br w:type="page"/>
      </w:r>
    </w:p>
    <w:p w14:paraId="55AE8471" w14:textId="1BB78FF5" w:rsidR="00782297" w:rsidRPr="00EF2694" w:rsidRDefault="00782297" w:rsidP="00CE1409">
      <w:pPr>
        <w:pStyle w:val="libNormal0"/>
        <w:rPr>
          <w:rtl/>
        </w:rPr>
      </w:pPr>
      <w:r w:rsidRPr="00EF2694">
        <w:rPr>
          <w:rtl/>
        </w:rPr>
        <w:lastRenderedPageBreak/>
        <w:t>على أبيها ويطي</w:t>
      </w:r>
      <w:r w:rsidR="00270D4C">
        <w:rPr>
          <w:rFonts w:hint="cs"/>
          <w:rtl/>
        </w:rPr>
        <w:t>ّ</w:t>
      </w:r>
      <w:r w:rsidRPr="00EF2694">
        <w:rPr>
          <w:rtl/>
        </w:rPr>
        <w:t>ب نفسها ويخبرها عن أبيها وم</w:t>
      </w:r>
      <w:r w:rsidR="00045EE6">
        <w:rPr>
          <w:rtl/>
        </w:rPr>
        <w:t>ك</w:t>
      </w:r>
      <w:r w:rsidR="007F174A">
        <w:rPr>
          <w:rtl/>
        </w:rPr>
        <w:t xml:space="preserve">أنّه </w:t>
      </w:r>
      <w:r w:rsidRPr="00EF2694">
        <w:rPr>
          <w:rtl/>
        </w:rPr>
        <w:t xml:space="preserve">ويخبرها بما يكون بعدها في ذريتها وكان </w:t>
      </w:r>
      <w:r w:rsidR="0022555C">
        <w:rPr>
          <w:rtl/>
        </w:rPr>
        <w:t xml:space="preserve">عليّ </w:t>
      </w:r>
      <w:r w:rsidRPr="002F75F6">
        <w:rPr>
          <w:rStyle w:val="libAlaemChar"/>
          <w:rtl/>
        </w:rPr>
        <w:t>عليه‌السلام</w:t>
      </w:r>
      <w:r w:rsidRPr="00EF2694">
        <w:rPr>
          <w:rtl/>
        </w:rPr>
        <w:t xml:space="preserve"> يكتب ذلك فهذا مصحف فاطمة </w:t>
      </w:r>
      <w:r w:rsidRPr="002F75F6">
        <w:rPr>
          <w:rStyle w:val="libAlaemChar"/>
          <w:rtl/>
        </w:rPr>
        <w:t>عليها‌السلام</w:t>
      </w:r>
      <w:r>
        <w:rPr>
          <w:rFonts w:hint="cs"/>
          <w:rtl/>
        </w:rPr>
        <w:t>.</w:t>
      </w:r>
    </w:p>
    <w:p w14:paraId="231BB3D3" w14:textId="7181F16D" w:rsidR="00782297" w:rsidRPr="00EF2694" w:rsidRDefault="00782297" w:rsidP="00A020F0">
      <w:pPr>
        <w:pStyle w:val="libNormal"/>
        <w:rPr>
          <w:rtl/>
        </w:rPr>
      </w:pPr>
      <w:r w:rsidRPr="00EF2694">
        <w:rPr>
          <w:rtl/>
        </w:rPr>
        <w:t>6</w:t>
      </w:r>
      <w:r w:rsidR="008D0E33">
        <w:rPr>
          <w:rtl/>
        </w:rPr>
        <w:t xml:space="preserve"> - </w:t>
      </w:r>
      <w:r w:rsidR="008A4DAC">
        <w:rPr>
          <w:rtl/>
        </w:rPr>
        <w:t>عدَّة</w:t>
      </w:r>
      <w:r w:rsidR="00270D4C">
        <w:rPr>
          <w:rFonts w:hint="cs"/>
          <w:rtl/>
        </w:rPr>
        <w:t>ٌ</w:t>
      </w:r>
      <w:r w:rsidR="008A4DAC">
        <w:rPr>
          <w:rtl/>
        </w:rPr>
        <w:t xml:space="preserve"> </w:t>
      </w:r>
      <w:r w:rsidRPr="00EF2694">
        <w:rPr>
          <w:rtl/>
        </w:rPr>
        <w:t>من أصحابنا</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صالح بن سعيد</w:t>
      </w:r>
      <w:r>
        <w:rPr>
          <w:rtl/>
        </w:rPr>
        <w:t xml:space="preserve"> ، </w:t>
      </w:r>
      <w:r w:rsidRPr="00EF2694">
        <w:rPr>
          <w:rtl/>
        </w:rPr>
        <w:t>عن أحمد بن أبي ب</w:t>
      </w:r>
      <w:r w:rsidR="0024767B">
        <w:rPr>
          <w:rtl/>
        </w:rPr>
        <w:t xml:space="preserve">شرّ </w:t>
      </w:r>
      <w:r>
        <w:rPr>
          <w:rtl/>
        </w:rPr>
        <w:t xml:space="preserve">، </w:t>
      </w:r>
      <w:r w:rsidRPr="00EF2694">
        <w:rPr>
          <w:rtl/>
        </w:rPr>
        <w:t>عن بكر بن كرب الصيرفي</w:t>
      </w:r>
      <w:r w:rsidR="00270D4C">
        <w:rPr>
          <w:rFonts w:hint="cs"/>
          <w:rtl/>
        </w:rPr>
        <w:t>ّ</w:t>
      </w:r>
      <w:r w:rsidRPr="00EF2694">
        <w:rPr>
          <w:rtl/>
        </w:rPr>
        <w:t xml:space="preserve"> </w:t>
      </w:r>
      <w:r w:rsidR="008D0E33">
        <w:rPr>
          <w:rtl/>
        </w:rPr>
        <w:t>قال :</w:t>
      </w:r>
      <w:r w:rsidRPr="00EF2694">
        <w:rPr>
          <w:rtl/>
        </w:rPr>
        <w:t xml:space="preserve">سمعت أبا عبد الله </w:t>
      </w:r>
      <w:r w:rsidRPr="002F75F6">
        <w:rPr>
          <w:rStyle w:val="libAlaemChar"/>
          <w:rtl/>
        </w:rPr>
        <w:t>عليه‌السلام</w:t>
      </w:r>
      <w:r w:rsidRPr="00EF2694">
        <w:rPr>
          <w:rtl/>
        </w:rPr>
        <w:t xml:space="preserve"> يقول إن عندنا ما لا نحتاج معه إلى </w:t>
      </w:r>
      <w:r w:rsidR="00CE1409">
        <w:rPr>
          <w:rtl/>
        </w:rPr>
        <w:t xml:space="preserve">النّاس </w:t>
      </w:r>
      <w:r w:rsidRPr="00EF2694">
        <w:rPr>
          <w:rtl/>
        </w:rPr>
        <w:t xml:space="preserve">وإن </w:t>
      </w:r>
      <w:r w:rsidR="00CE1409">
        <w:rPr>
          <w:rtl/>
        </w:rPr>
        <w:t xml:space="preserve">النّاس </w:t>
      </w:r>
      <w:r w:rsidRPr="00EF2694">
        <w:rPr>
          <w:rtl/>
        </w:rPr>
        <w:t xml:space="preserve">ليحتاجون إلينا وإن عندنا </w:t>
      </w:r>
      <w:r w:rsidR="00DB530D">
        <w:rPr>
          <w:rtl/>
        </w:rPr>
        <w:t xml:space="preserve">كتاباً </w:t>
      </w:r>
      <w:r w:rsidRPr="00EF2694">
        <w:rPr>
          <w:rtl/>
        </w:rPr>
        <w:t xml:space="preserve">إملاء رسول الله </w:t>
      </w:r>
      <w:r w:rsidR="00766E5A">
        <w:rPr>
          <w:rStyle w:val="libAlaemChar"/>
          <w:rtl/>
        </w:rPr>
        <w:t xml:space="preserve">صلى‌الله‌عليه‌وآله‌وسلم </w:t>
      </w:r>
      <w:r w:rsidRPr="00EF2694">
        <w:rPr>
          <w:rtl/>
        </w:rPr>
        <w:t xml:space="preserve">وخط </w:t>
      </w:r>
      <w:r w:rsidR="0022555C">
        <w:rPr>
          <w:rtl/>
        </w:rPr>
        <w:t xml:space="preserve">عليّ </w:t>
      </w:r>
      <w:r w:rsidRPr="002F75F6">
        <w:rPr>
          <w:rStyle w:val="libAlaemChar"/>
          <w:rtl/>
        </w:rPr>
        <w:t>عليه‌السلام</w:t>
      </w:r>
      <w:r w:rsidRPr="00EF2694">
        <w:rPr>
          <w:rtl/>
        </w:rPr>
        <w:t xml:space="preserve"> صحيفة فيها </w:t>
      </w:r>
      <w:r w:rsidR="008A4DAC">
        <w:rPr>
          <w:rtl/>
        </w:rPr>
        <w:t>كلّ</w:t>
      </w:r>
      <w:r w:rsidR="00270D4C">
        <w:rPr>
          <w:rFonts w:hint="cs"/>
          <w:rtl/>
        </w:rPr>
        <w:t>ُ</w:t>
      </w:r>
      <w:r w:rsidR="008A4DAC">
        <w:rPr>
          <w:rtl/>
        </w:rPr>
        <w:t xml:space="preserve"> </w:t>
      </w:r>
      <w:r w:rsidRPr="00EF2694">
        <w:rPr>
          <w:rtl/>
        </w:rPr>
        <w:t>حلال وحرام وإن</w:t>
      </w:r>
      <w:r w:rsidR="00270D4C">
        <w:rPr>
          <w:rFonts w:hint="cs"/>
          <w:rtl/>
        </w:rPr>
        <w:t>ّ</w:t>
      </w:r>
      <w:r w:rsidRPr="00EF2694">
        <w:rPr>
          <w:rtl/>
        </w:rPr>
        <w:t>كم لتأتونا بالأمر فنعرف إذا أخذتم به ونعرف إذا تركتموه</w:t>
      </w:r>
      <w:r>
        <w:rPr>
          <w:rFonts w:hint="cs"/>
          <w:rtl/>
        </w:rPr>
        <w:t>.</w:t>
      </w:r>
    </w:p>
    <w:p w14:paraId="78CE7825" w14:textId="61537B1F" w:rsidR="00782297" w:rsidRPr="00EF2694" w:rsidRDefault="00782297" w:rsidP="00A020F0">
      <w:pPr>
        <w:pStyle w:val="libNormal"/>
        <w:rPr>
          <w:rtl/>
        </w:rPr>
      </w:pPr>
      <w:r w:rsidRPr="00EF2694">
        <w:rPr>
          <w:rtl/>
        </w:rPr>
        <w:t>7</w:t>
      </w:r>
      <w:r w:rsidR="008D0E33">
        <w:rPr>
          <w:rtl/>
        </w:rPr>
        <w:t xml:space="preserve"> - </w:t>
      </w:r>
      <w:r w:rsidR="0022555C">
        <w:rPr>
          <w:rtl/>
        </w:rPr>
        <w:t>عليّ</w:t>
      </w:r>
      <w:r w:rsidR="00270D4C">
        <w:rPr>
          <w:rFonts w:hint="cs"/>
          <w:rtl/>
        </w:rPr>
        <w:t>ُ</w:t>
      </w:r>
      <w:r w:rsidR="0022555C">
        <w:rPr>
          <w:rtl/>
        </w:rPr>
        <w:t xml:space="preserve"> </w:t>
      </w:r>
      <w:r w:rsidRPr="00EF2694">
        <w:rPr>
          <w:rtl/>
        </w:rPr>
        <w:t>بن إبراهيم</w:t>
      </w:r>
      <w:r>
        <w:rPr>
          <w:rtl/>
        </w:rPr>
        <w:t xml:space="preserve"> ، </w:t>
      </w:r>
      <w:r w:rsidRPr="00EF2694">
        <w:rPr>
          <w:rtl/>
        </w:rPr>
        <w:t>عن أبيه</w:t>
      </w:r>
      <w:r>
        <w:rPr>
          <w:rtl/>
        </w:rPr>
        <w:t xml:space="preserve"> ، </w:t>
      </w:r>
      <w:r w:rsidRPr="00EF2694">
        <w:rPr>
          <w:rtl/>
        </w:rPr>
        <w:t>عن ابن أبي عمير</w:t>
      </w:r>
      <w:r>
        <w:rPr>
          <w:rtl/>
        </w:rPr>
        <w:t xml:space="preserve"> ، </w:t>
      </w:r>
      <w:r w:rsidRPr="00EF2694">
        <w:rPr>
          <w:rtl/>
        </w:rPr>
        <w:t>عن عمر بن أذينة</w:t>
      </w:r>
      <w:r>
        <w:rPr>
          <w:rtl/>
        </w:rPr>
        <w:t xml:space="preserve"> ، </w:t>
      </w:r>
      <w:r w:rsidRPr="00EF2694">
        <w:rPr>
          <w:rtl/>
        </w:rPr>
        <w:t xml:space="preserve">عن فضيل بن يسار وبريد بن معاوية وزرارة أن عبد الملك بن أعين </w:t>
      </w:r>
      <w:r w:rsidR="008D0E33">
        <w:rPr>
          <w:rtl/>
        </w:rPr>
        <w:t>قال :</w:t>
      </w:r>
      <w:r w:rsidRPr="00EF2694">
        <w:rPr>
          <w:rtl/>
        </w:rPr>
        <w:t xml:space="preserve">لأبي عبد الله </w:t>
      </w:r>
      <w:r w:rsidRPr="002F75F6">
        <w:rPr>
          <w:rStyle w:val="libAlaemChar"/>
          <w:rtl/>
        </w:rPr>
        <w:t>عليه‌السلام</w:t>
      </w:r>
      <w:r w:rsidRPr="00EF2694">
        <w:rPr>
          <w:rtl/>
        </w:rPr>
        <w:t xml:space="preserve"> إن</w:t>
      </w:r>
      <w:r w:rsidR="00270D4C">
        <w:rPr>
          <w:rFonts w:hint="cs"/>
          <w:rtl/>
        </w:rPr>
        <w:t>ّ</w:t>
      </w:r>
      <w:r w:rsidRPr="00EF2694">
        <w:rPr>
          <w:rtl/>
        </w:rPr>
        <w:t xml:space="preserve"> </w:t>
      </w:r>
      <w:r w:rsidR="00524432">
        <w:rPr>
          <w:rtl/>
        </w:rPr>
        <w:t xml:space="preserve">الزيديّة </w:t>
      </w:r>
      <w:r w:rsidRPr="00EF2694">
        <w:rPr>
          <w:rtl/>
        </w:rPr>
        <w:t>والمعتزلة قد أطافوا ب</w:t>
      </w:r>
      <w:r w:rsidR="008D0E33">
        <w:rPr>
          <w:rtl/>
        </w:rPr>
        <w:t xml:space="preserve">محمّد </w:t>
      </w:r>
      <w:r w:rsidRPr="00EF2694">
        <w:rPr>
          <w:rtl/>
        </w:rPr>
        <w:t>بن عبد الله فهل له سلطان</w:t>
      </w:r>
      <w:r w:rsidR="00270D4C">
        <w:rPr>
          <w:rFonts w:hint="cs"/>
          <w:rtl/>
        </w:rPr>
        <w:t>ٌ ،</w:t>
      </w:r>
      <w:r w:rsidRPr="00EF2694">
        <w:rPr>
          <w:rtl/>
        </w:rPr>
        <w:t xml:space="preserve"> ف</w:t>
      </w:r>
      <w:r w:rsidR="008D0E33">
        <w:rPr>
          <w:rtl/>
        </w:rPr>
        <w:t>قال :</w:t>
      </w:r>
      <w:r w:rsidRPr="00EF2694">
        <w:rPr>
          <w:rtl/>
        </w:rPr>
        <w:t>والله إن</w:t>
      </w:r>
      <w:r w:rsidR="00270D4C">
        <w:rPr>
          <w:rFonts w:hint="cs"/>
          <w:rtl/>
        </w:rPr>
        <w:t>ّ</w:t>
      </w:r>
    </w:p>
    <w:p w14:paraId="23E4231F" w14:textId="292B51D1" w:rsidR="00782297" w:rsidRPr="00324B78" w:rsidRDefault="008D0E33" w:rsidP="009D38AE">
      <w:pPr>
        <w:pStyle w:val="libLine"/>
        <w:rPr>
          <w:rtl/>
        </w:rPr>
      </w:pPr>
      <w:r>
        <w:rPr>
          <w:rFonts w:hint="cs"/>
          <w:rtl/>
        </w:rPr>
        <w:t>________________________________________________________</w:t>
      </w:r>
    </w:p>
    <w:p w14:paraId="02242386" w14:textId="04C49E6F" w:rsidR="00782297" w:rsidRPr="00EF2694" w:rsidRDefault="00782297" w:rsidP="004E511B">
      <w:pPr>
        <w:pStyle w:val="libNormal0"/>
        <w:rPr>
          <w:rtl/>
        </w:rPr>
      </w:pPr>
      <w:r w:rsidRPr="00EF2694">
        <w:rPr>
          <w:rtl/>
        </w:rPr>
        <w:t>غرضكم به</w:t>
      </w:r>
      <w:r>
        <w:rPr>
          <w:rtl/>
        </w:rPr>
        <w:t xml:space="preserve"> ، </w:t>
      </w:r>
      <w:r w:rsidRPr="00EF2694">
        <w:rPr>
          <w:rtl/>
        </w:rPr>
        <w:t>و</w:t>
      </w:r>
      <w:r w:rsidR="000E63AF">
        <w:rPr>
          <w:rtl/>
        </w:rPr>
        <w:t xml:space="preserve">عمّا </w:t>
      </w:r>
      <w:r w:rsidRPr="00EF2694">
        <w:rPr>
          <w:rtl/>
        </w:rPr>
        <w:t>لا ينبغي لكم إرادته ولم يتعلق غرضكم به</w:t>
      </w:r>
      <w:r>
        <w:rPr>
          <w:rtl/>
        </w:rPr>
        <w:t xml:space="preserve"> ، </w:t>
      </w:r>
      <w:r w:rsidRPr="00EF2694">
        <w:rPr>
          <w:rtl/>
        </w:rPr>
        <w:t>وفيه ت</w:t>
      </w:r>
      <w:r w:rsidR="00E865B0">
        <w:rPr>
          <w:rtl/>
        </w:rPr>
        <w:t xml:space="preserve">نبيّه </w:t>
      </w:r>
      <w:r w:rsidRPr="00EF2694">
        <w:rPr>
          <w:rtl/>
        </w:rPr>
        <w:t xml:space="preserve">على </w:t>
      </w:r>
      <w:r w:rsidR="007F174A">
        <w:rPr>
          <w:rtl/>
        </w:rPr>
        <w:t xml:space="preserve">أنّه </w:t>
      </w:r>
      <w:r w:rsidRPr="00EF2694">
        <w:rPr>
          <w:rtl/>
        </w:rPr>
        <w:t xml:space="preserve">ينبغي للإنسان أن </w:t>
      </w:r>
      <w:r w:rsidR="00CE1409">
        <w:rPr>
          <w:rtl/>
        </w:rPr>
        <w:t xml:space="preserve">يتعلّم </w:t>
      </w:r>
      <w:r w:rsidRPr="00EF2694">
        <w:rPr>
          <w:rtl/>
        </w:rPr>
        <w:t>ما ينفعه ولا يتكل</w:t>
      </w:r>
      <w:r w:rsidR="00270D4C">
        <w:rPr>
          <w:rFonts w:hint="cs"/>
          <w:rtl/>
        </w:rPr>
        <w:t>ّ</w:t>
      </w:r>
      <w:r w:rsidRPr="00EF2694">
        <w:rPr>
          <w:rtl/>
        </w:rPr>
        <w:t>ف علم ما لم يؤمر به ولا ينفعه في العقائد الضرورية والأعمال المطلوبة.</w:t>
      </w:r>
    </w:p>
    <w:p w14:paraId="3F737531" w14:textId="77777777" w:rsidR="00782297" w:rsidRDefault="00782297" w:rsidP="00270D4C">
      <w:pPr>
        <w:pStyle w:val="libNormal"/>
        <w:rPr>
          <w:rtl/>
          <w:lang w:bidi="fa-IR"/>
        </w:rPr>
      </w:pPr>
      <w:r w:rsidRPr="00502270">
        <w:rPr>
          <w:rStyle w:val="libBold1Char"/>
          <w:rtl/>
        </w:rPr>
        <w:t>الحديث السادس :</w:t>
      </w:r>
      <w:r>
        <w:rPr>
          <w:rtl/>
        </w:rPr>
        <w:t xml:space="preserve"> </w:t>
      </w:r>
      <w:r w:rsidRPr="00EF2694">
        <w:rPr>
          <w:rtl/>
          <w:lang w:bidi="fa-IR"/>
        </w:rPr>
        <w:t>مجهول</w:t>
      </w:r>
    </w:p>
    <w:p w14:paraId="4B63A468" w14:textId="52CB90FD" w:rsidR="00782297" w:rsidRPr="00EF2694" w:rsidRDefault="00782297" w:rsidP="00A020F0">
      <w:pPr>
        <w:pStyle w:val="libNormal"/>
        <w:rPr>
          <w:rtl/>
        </w:rPr>
      </w:pPr>
      <w:r>
        <w:rPr>
          <w:rtl/>
        </w:rPr>
        <w:t xml:space="preserve">« </w:t>
      </w:r>
      <w:r w:rsidRPr="004907EA">
        <w:rPr>
          <w:rtl/>
        </w:rPr>
        <w:t>إملاء رسول الله</w:t>
      </w:r>
      <w:r>
        <w:rPr>
          <w:rtl/>
        </w:rPr>
        <w:t xml:space="preserve"> » </w:t>
      </w:r>
      <w:r w:rsidRPr="00EF2694">
        <w:rPr>
          <w:rtl/>
        </w:rPr>
        <w:t>بالرفع أي هو إملاؤه وكذا</w:t>
      </w:r>
      <w:r>
        <w:rPr>
          <w:rtl/>
        </w:rPr>
        <w:t xml:space="preserve"> « </w:t>
      </w:r>
      <w:r w:rsidRPr="004907EA">
        <w:rPr>
          <w:rtl/>
        </w:rPr>
        <w:t>خط</w:t>
      </w:r>
      <w:r w:rsidR="00270D4C">
        <w:rPr>
          <w:rFonts w:hint="cs"/>
          <w:rtl/>
        </w:rPr>
        <w:t>ّ</w:t>
      </w:r>
      <w:r>
        <w:rPr>
          <w:rtl/>
        </w:rPr>
        <w:t xml:space="preserve"> » </w:t>
      </w:r>
      <w:r w:rsidRPr="00EF2694">
        <w:rPr>
          <w:rtl/>
        </w:rPr>
        <w:t>مرفوع</w:t>
      </w:r>
      <w:r>
        <w:rPr>
          <w:rtl/>
        </w:rPr>
        <w:t xml:space="preserve"> « </w:t>
      </w:r>
      <w:r w:rsidRPr="004907EA">
        <w:rPr>
          <w:rtl/>
        </w:rPr>
        <w:t>وصحيفة</w:t>
      </w:r>
      <w:r>
        <w:rPr>
          <w:rtl/>
        </w:rPr>
        <w:t xml:space="preserve"> » </w:t>
      </w:r>
      <w:r w:rsidRPr="00EF2694">
        <w:rPr>
          <w:rtl/>
        </w:rPr>
        <w:t>منصوب بالبدلي</w:t>
      </w:r>
      <w:r w:rsidR="00270D4C">
        <w:rPr>
          <w:rFonts w:hint="cs"/>
          <w:rtl/>
        </w:rPr>
        <w:t>ّ</w:t>
      </w:r>
      <w:r w:rsidRPr="00EF2694">
        <w:rPr>
          <w:rtl/>
        </w:rPr>
        <w:t>ة من قوله</w:t>
      </w:r>
      <w:r>
        <w:rPr>
          <w:rtl/>
        </w:rPr>
        <w:t xml:space="preserve"> « </w:t>
      </w:r>
      <w:r w:rsidR="00DB530D">
        <w:rPr>
          <w:rtl/>
        </w:rPr>
        <w:t xml:space="preserve">كتاباً </w:t>
      </w:r>
      <w:r>
        <w:rPr>
          <w:rtl/>
        </w:rPr>
        <w:t xml:space="preserve">» </w:t>
      </w:r>
      <w:r w:rsidRPr="00EF2694">
        <w:rPr>
          <w:rtl/>
        </w:rPr>
        <w:t xml:space="preserve">أو مرفوع </w:t>
      </w:r>
      <w:r w:rsidR="00F85EC4">
        <w:rPr>
          <w:rtl/>
        </w:rPr>
        <w:t>أيضاً</w:t>
      </w:r>
      <w:r w:rsidR="008A4DAC">
        <w:rPr>
          <w:rtl/>
        </w:rPr>
        <w:t xml:space="preserve"> </w:t>
      </w:r>
      <w:r w:rsidRPr="00EF2694">
        <w:rPr>
          <w:rtl/>
        </w:rPr>
        <w:t>بالخبري</w:t>
      </w:r>
      <w:r w:rsidR="00270D4C">
        <w:rPr>
          <w:rFonts w:hint="cs"/>
          <w:rtl/>
        </w:rPr>
        <w:t>ّ</w:t>
      </w:r>
      <w:r w:rsidRPr="00EF2694">
        <w:rPr>
          <w:rtl/>
        </w:rPr>
        <w:t>ة</w:t>
      </w:r>
      <w:r>
        <w:rPr>
          <w:rtl/>
        </w:rPr>
        <w:t xml:space="preserve"> « </w:t>
      </w:r>
      <w:r w:rsidRPr="004907EA">
        <w:rPr>
          <w:rtl/>
        </w:rPr>
        <w:t>لتأتونا بالأمر</w:t>
      </w:r>
      <w:r>
        <w:rPr>
          <w:rtl/>
        </w:rPr>
        <w:t xml:space="preserve"> » </w:t>
      </w:r>
      <w:r w:rsidRPr="00EF2694">
        <w:rPr>
          <w:rtl/>
        </w:rPr>
        <w:t>أي من الأمور التي تأخذونها عن</w:t>
      </w:r>
      <w:r w:rsidR="00270D4C">
        <w:rPr>
          <w:rFonts w:hint="cs"/>
          <w:rtl/>
        </w:rPr>
        <w:t>ّ</w:t>
      </w:r>
      <w:r w:rsidRPr="00EF2694">
        <w:rPr>
          <w:rtl/>
        </w:rPr>
        <w:t>ا من الشرائع والأحكام فنعلم أي</w:t>
      </w:r>
      <w:r w:rsidR="00270D4C">
        <w:rPr>
          <w:rFonts w:hint="cs"/>
          <w:rtl/>
        </w:rPr>
        <w:t>ّ</w:t>
      </w:r>
      <w:r w:rsidRPr="00EF2694">
        <w:rPr>
          <w:rtl/>
        </w:rPr>
        <w:t>كم يعمل به وأي</w:t>
      </w:r>
      <w:r w:rsidR="00270D4C">
        <w:rPr>
          <w:rFonts w:hint="cs"/>
          <w:rtl/>
        </w:rPr>
        <w:t>ّ</w:t>
      </w:r>
      <w:r w:rsidRPr="00EF2694">
        <w:rPr>
          <w:rtl/>
        </w:rPr>
        <w:t>كم لا يعمل به.</w:t>
      </w:r>
    </w:p>
    <w:p w14:paraId="48A6FED3" w14:textId="77777777" w:rsidR="00782297" w:rsidRPr="00EF2694" w:rsidRDefault="00782297" w:rsidP="00270D4C">
      <w:pPr>
        <w:pStyle w:val="libNormal"/>
        <w:rPr>
          <w:rtl/>
          <w:lang w:bidi="fa-IR"/>
        </w:rPr>
      </w:pPr>
      <w:r w:rsidRPr="004C0FFE">
        <w:rPr>
          <w:rStyle w:val="libBold1Char"/>
          <w:rtl/>
        </w:rPr>
        <w:t>الحديث السابع :</w:t>
      </w:r>
      <w:r>
        <w:rPr>
          <w:rtl/>
        </w:rPr>
        <w:t xml:space="preserve"> </w:t>
      </w:r>
      <w:r w:rsidRPr="00EF2694">
        <w:rPr>
          <w:rtl/>
          <w:lang w:bidi="fa-IR"/>
        </w:rPr>
        <w:t>حسن.</w:t>
      </w:r>
    </w:p>
    <w:p w14:paraId="498AC4B6" w14:textId="0DA32CCE" w:rsidR="00782297" w:rsidRPr="00EF2694" w:rsidRDefault="00782297" w:rsidP="00A020F0">
      <w:pPr>
        <w:pStyle w:val="libNormal"/>
        <w:rPr>
          <w:rtl/>
        </w:rPr>
      </w:pPr>
      <w:r w:rsidRPr="004907EA">
        <w:rPr>
          <w:rtl/>
        </w:rPr>
        <w:t>و</w:t>
      </w:r>
      <w:r w:rsidR="008D0E33">
        <w:rPr>
          <w:rtl/>
        </w:rPr>
        <w:t xml:space="preserve">محمّد </w:t>
      </w:r>
      <w:r w:rsidRPr="00EF2694">
        <w:rPr>
          <w:rtl/>
        </w:rPr>
        <w:t xml:space="preserve">هو ابن عبد الله بن الحسن من </w:t>
      </w:r>
      <w:r w:rsidR="008345DB">
        <w:rPr>
          <w:rtl/>
        </w:rPr>
        <w:t xml:space="preserve">أئمّة </w:t>
      </w:r>
      <w:r w:rsidR="00524432">
        <w:rPr>
          <w:rtl/>
        </w:rPr>
        <w:t xml:space="preserve">الزيديّة </w:t>
      </w:r>
      <w:r w:rsidRPr="00EF2694">
        <w:rPr>
          <w:rtl/>
        </w:rPr>
        <w:t>الملق</w:t>
      </w:r>
      <w:r w:rsidR="00270D4C">
        <w:rPr>
          <w:rFonts w:hint="cs"/>
          <w:rtl/>
        </w:rPr>
        <w:t>ّ</w:t>
      </w:r>
      <w:r w:rsidRPr="00EF2694">
        <w:rPr>
          <w:rtl/>
        </w:rPr>
        <w:t>ب بالنفس الزكية خرج على الدوانيقي وقتل كما سيأتي قص</w:t>
      </w:r>
      <w:r w:rsidR="00270D4C">
        <w:rPr>
          <w:rFonts w:hint="cs"/>
          <w:rtl/>
        </w:rPr>
        <w:t>ّ</w:t>
      </w:r>
      <w:r w:rsidRPr="00EF2694">
        <w:rPr>
          <w:rtl/>
        </w:rPr>
        <w:t>ته</w:t>
      </w:r>
      <w:r>
        <w:rPr>
          <w:rtl/>
        </w:rPr>
        <w:t xml:space="preserve"> ، </w:t>
      </w:r>
      <w:r w:rsidRPr="00EF2694">
        <w:rPr>
          <w:rtl/>
        </w:rPr>
        <w:t>و</w:t>
      </w:r>
      <w:r w:rsidR="00D54C7C">
        <w:rPr>
          <w:rtl/>
        </w:rPr>
        <w:t xml:space="preserve">لعلّ </w:t>
      </w:r>
      <w:r w:rsidRPr="00EF2694">
        <w:rPr>
          <w:rtl/>
        </w:rPr>
        <w:t xml:space="preserve">الكتابين الجفر ومصحف فاطمة </w:t>
      </w:r>
      <w:r w:rsidRPr="002F75F6">
        <w:rPr>
          <w:rStyle w:val="libAlaemChar"/>
          <w:rtl/>
        </w:rPr>
        <w:t>عليها‌السلام</w:t>
      </w:r>
      <w:r>
        <w:rPr>
          <w:rtl/>
        </w:rPr>
        <w:t xml:space="preserve"> « </w:t>
      </w:r>
      <w:r w:rsidRPr="004907EA">
        <w:rPr>
          <w:rtl/>
        </w:rPr>
        <w:t>في واحد منهما</w:t>
      </w:r>
      <w:r>
        <w:rPr>
          <w:rtl/>
        </w:rPr>
        <w:t xml:space="preserve"> » </w:t>
      </w:r>
      <w:r w:rsidRPr="00EF2694">
        <w:rPr>
          <w:rtl/>
        </w:rPr>
        <w:t>أي من الكتابين</w:t>
      </w:r>
      <w:r>
        <w:rPr>
          <w:rtl/>
        </w:rPr>
        <w:t xml:space="preserve"> ، </w:t>
      </w:r>
      <w:r w:rsidRPr="00EF2694">
        <w:rPr>
          <w:rtl/>
        </w:rPr>
        <w:t>أو من الأنبياء والملوك</w:t>
      </w:r>
      <w:r>
        <w:rPr>
          <w:rtl/>
        </w:rPr>
        <w:t xml:space="preserve"> ، </w:t>
      </w:r>
      <w:r w:rsidRPr="00EF2694">
        <w:rPr>
          <w:rtl/>
        </w:rPr>
        <w:t>وذكر الأنبياء على المبالغة أو على التهك</w:t>
      </w:r>
      <w:r w:rsidR="00270D4C">
        <w:rPr>
          <w:rFonts w:hint="cs"/>
          <w:rtl/>
        </w:rPr>
        <w:t>ّ</w:t>
      </w:r>
      <w:r w:rsidRPr="00EF2694">
        <w:rPr>
          <w:rtl/>
        </w:rPr>
        <w:t>م وقيل</w:t>
      </w:r>
      <w:r>
        <w:rPr>
          <w:rtl/>
        </w:rPr>
        <w:t xml:space="preserve"> : </w:t>
      </w:r>
      <w:r w:rsidRPr="00EF2694">
        <w:rPr>
          <w:rtl/>
        </w:rPr>
        <w:t>هما جزءان من المصحف أحدهما متعل</w:t>
      </w:r>
      <w:r w:rsidR="00270D4C">
        <w:rPr>
          <w:rFonts w:hint="cs"/>
          <w:rtl/>
        </w:rPr>
        <w:t>ّ</w:t>
      </w:r>
      <w:r w:rsidRPr="00EF2694">
        <w:rPr>
          <w:rtl/>
        </w:rPr>
        <w:t>ق ب</w:t>
      </w:r>
      <w:r w:rsidR="00CD2212">
        <w:rPr>
          <w:rtl/>
        </w:rPr>
        <w:t xml:space="preserve">النبيّ </w:t>
      </w:r>
      <w:r w:rsidRPr="00EF2694">
        <w:rPr>
          <w:rtl/>
        </w:rPr>
        <w:t>والآخر بالملك</w:t>
      </w:r>
    </w:p>
    <w:p w14:paraId="3C43AC52" w14:textId="77777777" w:rsidR="00CE1409" w:rsidRDefault="00CE1409" w:rsidP="00CE1409">
      <w:pPr>
        <w:pStyle w:val="libNormal"/>
        <w:rPr>
          <w:rtl/>
        </w:rPr>
      </w:pPr>
      <w:r>
        <w:rPr>
          <w:rtl/>
        </w:rPr>
        <w:br w:type="page"/>
      </w:r>
    </w:p>
    <w:p w14:paraId="6BA94EB5" w14:textId="6CCCE10D" w:rsidR="00782297" w:rsidRPr="00EF2694" w:rsidRDefault="00782297" w:rsidP="00CE1409">
      <w:pPr>
        <w:pStyle w:val="libNormal0"/>
        <w:rPr>
          <w:rtl/>
        </w:rPr>
      </w:pPr>
      <w:r w:rsidRPr="00EF2694">
        <w:rPr>
          <w:rtl/>
        </w:rPr>
        <w:lastRenderedPageBreak/>
        <w:t xml:space="preserve">عندي لكتابين فيهما تسمية </w:t>
      </w:r>
      <w:r w:rsidR="008A4DAC">
        <w:rPr>
          <w:rtl/>
        </w:rPr>
        <w:t xml:space="preserve">كلّ </w:t>
      </w:r>
      <w:r w:rsidRPr="00EF2694">
        <w:rPr>
          <w:rtl/>
        </w:rPr>
        <w:t>نبي و</w:t>
      </w:r>
      <w:r w:rsidR="008A4DAC">
        <w:rPr>
          <w:rtl/>
        </w:rPr>
        <w:t xml:space="preserve">كلّ </w:t>
      </w:r>
      <w:r w:rsidRPr="00EF2694">
        <w:rPr>
          <w:rtl/>
        </w:rPr>
        <w:t xml:space="preserve">ملك يملك الأرض لا والله ما </w:t>
      </w:r>
      <w:r w:rsidR="008D0E33">
        <w:rPr>
          <w:rtl/>
        </w:rPr>
        <w:t xml:space="preserve">محمّد </w:t>
      </w:r>
      <w:r w:rsidRPr="00EF2694">
        <w:rPr>
          <w:rtl/>
        </w:rPr>
        <w:t>بن عبد الله في واحد منهما</w:t>
      </w:r>
      <w:r>
        <w:rPr>
          <w:rFonts w:hint="cs"/>
          <w:rtl/>
        </w:rPr>
        <w:t>.</w:t>
      </w:r>
    </w:p>
    <w:p w14:paraId="593D78BA" w14:textId="70A4799C" w:rsidR="00782297" w:rsidRPr="00EF2694" w:rsidRDefault="00782297" w:rsidP="00A020F0">
      <w:pPr>
        <w:pStyle w:val="libNormal"/>
        <w:rPr>
          <w:rtl/>
        </w:rPr>
      </w:pPr>
      <w:r w:rsidRPr="00EF2694">
        <w:rPr>
          <w:rtl/>
        </w:rPr>
        <w:t>8</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الحسين بن سعيد</w:t>
      </w:r>
      <w:r>
        <w:rPr>
          <w:rtl/>
        </w:rPr>
        <w:t xml:space="preserve"> ، </w:t>
      </w:r>
      <w:r w:rsidRPr="00EF2694">
        <w:rPr>
          <w:rtl/>
        </w:rPr>
        <w:t xml:space="preserve">عن القاسم بن </w:t>
      </w:r>
      <w:r w:rsidR="008D0E33">
        <w:rPr>
          <w:rtl/>
        </w:rPr>
        <w:t xml:space="preserve">محمّد </w:t>
      </w:r>
      <w:r>
        <w:rPr>
          <w:rtl/>
        </w:rPr>
        <w:t xml:space="preserve">، </w:t>
      </w:r>
      <w:r w:rsidRPr="00EF2694">
        <w:rPr>
          <w:rtl/>
        </w:rPr>
        <w:t>عن عبد الصمد بن بشير</w:t>
      </w:r>
      <w:r>
        <w:rPr>
          <w:rtl/>
        </w:rPr>
        <w:t xml:space="preserve"> ، </w:t>
      </w:r>
      <w:r w:rsidRPr="00EF2694">
        <w:rPr>
          <w:rtl/>
        </w:rPr>
        <w:t xml:space="preserve">عن فضيل بن سكرة </w:t>
      </w:r>
      <w:r w:rsidR="008D0E33">
        <w:rPr>
          <w:rtl/>
        </w:rPr>
        <w:t>قال :</w:t>
      </w:r>
      <w:r w:rsidRPr="00EF2694">
        <w:rPr>
          <w:rtl/>
        </w:rPr>
        <w:t xml:space="preserve">دخلت على أبي عبد الله </w:t>
      </w:r>
      <w:r w:rsidRPr="002F75F6">
        <w:rPr>
          <w:rStyle w:val="libAlaemChar"/>
          <w:rtl/>
        </w:rPr>
        <w:t>عليه‌السلام</w:t>
      </w:r>
      <w:r w:rsidRPr="00EF2694">
        <w:rPr>
          <w:rtl/>
        </w:rPr>
        <w:t xml:space="preserve"> ف</w:t>
      </w:r>
      <w:r w:rsidR="008D0E33">
        <w:rPr>
          <w:rtl/>
        </w:rPr>
        <w:t>قال :</w:t>
      </w:r>
      <w:r w:rsidRPr="00EF2694">
        <w:rPr>
          <w:rtl/>
        </w:rPr>
        <w:t>يا فضيل</w:t>
      </w:r>
      <w:r>
        <w:rPr>
          <w:rtl/>
        </w:rPr>
        <w:t xml:space="preserve"> أ</w:t>
      </w:r>
      <w:r w:rsidRPr="00EF2694">
        <w:rPr>
          <w:rtl/>
        </w:rPr>
        <w:t>تدري في أي</w:t>
      </w:r>
      <w:r w:rsidR="00270D4C">
        <w:rPr>
          <w:rFonts w:hint="cs"/>
          <w:rtl/>
        </w:rPr>
        <w:t>ّ</w:t>
      </w:r>
      <w:r w:rsidRPr="00EF2694">
        <w:rPr>
          <w:rtl/>
        </w:rPr>
        <w:t xml:space="preserve"> شيء كنت أنظر قبيل </w:t>
      </w:r>
      <w:r w:rsidR="008D0E33">
        <w:rPr>
          <w:rtl/>
        </w:rPr>
        <w:t>قال :</w:t>
      </w:r>
      <w:r w:rsidRPr="00EF2694">
        <w:rPr>
          <w:rtl/>
        </w:rPr>
        <w:t xml:space="preserve">قلت لا </w:t>
      </w:r>
      <w:r w:rsidR="008D0E33">
        <w:rPr>
          <w:rtl/>
        </w:rPr>
        <w:t>قال :</w:t>
      </w:r>
      <w:r w:rsidRPr="00EF2694">
        <w:rPr>
          <w:rtl/>
        </w:rPr>
        <w:t xml:space="preserve">كنت أنظر في كتاب فاطمة </w:t>
      </w:r>
      <w:r w:rsidRPr="002F75F6">
        <w:rPr>
          <w:rStyle w:val="libAlaemChar"/>
          <w:rtl/>
        </w:rPr>
        <w:t>عليها‌السلام</w:t>
      </w:r>
      <w:r w:rsidRPr="00EF2694">
        <w:rPr>
          <w:rtl/>
        </w:rPr>
        <w:t xml:space="preserve"> ليس من ملك يملك الأرض </w:t>
      </w:r>
      <w:r w:rsidR="006E33A0">
        <w:rPr>
          <w:rtl/>
        </w:rPr>
        <w:t xml:space="preserve">إلّا </w:t>
      </w:r>
      <w:r w:rsidRPr="00EF2694">
        <w:rPr>
          <w:rtl/>
        </w:rPr>
        <w:t xml:space="preserve">وهو مكتوب فيه باسمه واسم أبيه وما وجدت لولد الحسن فيه </w:t>
      </w:r>
      <w:r w:rsidR="00270D4C">
        <w:rPr>
          <w:rtl/>
        </w:rPr>
        <w:t>شيئاً</w:t>
      </w:r>
      <w:r>
        <w:rPr>
          <w:rFonts w:hint="cs"/>
          <w:rtl/>
        </w:rPr>
        <w:t>.</w:t>
      </w:r>
    </w:p>
    <w:p w14:paraId="264D64E5" w14:textId="4EF76293" w:rsidR="00782297" w:rsidRDefault="00270D4C" w:rsidP="00782297">
      <w:pPr>
        <w:pStyle w:val="Heading1Center"/>
        <w:rPr>
          <w:rtl/>
          <w:lang w:bidi="fa-IR"/>
        </w:rPr>
      </w:pPr>
      <w:bookmarkStart w:id="138" w:name="_Toc92637625"/>
      <w:bookmarkStart w:id="139" w:name="_Toc256693094"/>
      <w:bookmarkStart w:id="140" w:name="_Toc256693328"/>
      <w:r>
        <w:rPr>
          <w:rFonts w:hint="cs"/>
          <w:rtl/>
          <w:lang w:bidi="fa-IR"/>
        </w:rPr>
        <w:t xml:space="preserve">( </w:t>
      </w:r>
      <w:r w:rsidR="00782297" w:rsidRPr="00EF2694">
        <w:rPr>
          <w:rtl/>
          <w:lang w:bidi="fa-IR"/>
        </w:rPr>
        <w:t>باب</w:t>
      </w:r>
      <w:bookmarkEnd w:id="138"/>
      <w:r w:rsidR="00782297" w:rsidRPr="00EF2694">
        <w:rPr>
          <w:rtl/>
          <w:lang w:bidi="fa-IR"/>
        </w:rPr>
        <w:t xml:space="preserve"> </w:t>
      </w:r>
      <w:r>
        <w:rPr>
          <w:rFonts w:hint="cs"/>
          <w:rtl/>
          <w:lang w:bidi="fa-IR"/>
        </w:rPr>
        <w:t>)</w:t>
      </w:r>
      <w:bookmarkEnd w:id="139"/>
      <w:bookmarkEnd w:id="140"/>
    </w:p>
    <w:p w14:paraId="02245932" w14:textId="07AC89EF" w:rsidR="00782297" w:rsidRPr="00EF2694" w:rsidRDefault="00270D4C" w:rsidP="00782297">
      <w:pPr>
        <w:pStyle w:val="Heading1Center"/>
        <w:rPr>
          <w:rtl/>
          <w:lang w:bidi="fa-IR"/>
        </w:rPr>
      </w:pPr>
      <w:bookmarkStart w:id="141" w:name="_Toc92637626"/>
      <w:bookmarkStart w:id="142" w:name="_Toc256693095"/>
      <w:bookmarkStart w:id="143" w:name="_Toc256693329"/>
      <w:r>
        <w:rPr>
          <w:rFonts w:hint="cs"/>
          <w:rtl/>
          <w:lang w:bidi="fa-IR"/>
        </w:rPr>
        <w:t xml:space="preserve">( </w:t>
      </w:r>
      <w:r w:rsidR="00782297" w:rsidRPr="00EF2694">
        <w:rPr>
          <w:rtl/>
          <w:lang w:bidi="fa-IR"/>
        </w:rPr>
        <w:t>في شأن</w:t>
      </w:r>
      <w:r w:rsidR="00782297">
        <w:rPr>
          <w:rtl/>
        </w:rPr>
        <w:t xml:space="preserve"> </w:t>
      </w:r>
      <w:r>
        <w:rPr>
          <w:rFonts w:hint="cs"/>
          <w:rtl/>
          <w:lang w:bidi="fa-IR"/>
        </w:rPr>
        <w:t>ا</w:t>
      </w:r>
      <w:r>
        <w:rPr>
          <w:rtl/>
          <w:lang w:bidi="fa-IR"/>
        </w:rPr>
        <w:t>نا أنزلناه في ليلة القد</w:t>
      </w:r>
      <w:r w:rsidR="00782297" w:rsidRPr="001E7F06">
        <w:rPr>
          <w:rtl/>
          <w:lang w:bidi="fa-IR"/>
        </w:rPr>
        <w:t>ر</w:t>
      </w:r>
      <w:r w:rsidR="00782297">
        <w:rPr>
          <w:rtl/>
        </w:rPr>
        <w:t xml:space="preserve"> </w:t>
      </w:r>
      <w:r w:rsidR="00782297" w:rsidRPr="00EF2694">
        <w:rPr>
          <w:rtl/>
          <w:lang w:bidi="fa-IR"/>
        </w:rPr>
        <w:t>وتفسيرها</w:t>
      </w:r>
      <w:bookmarkEnd w:id="141"/>
      <w:r>
        <w:rPr>
          <w:rFonts w:hint="cs"/>
          <w:rtl/>
          <w:lang w:bidi="fa-IR"/>
        </w:rPr>
        <w:t xml:space="preserve"> )</w:t>
      </w:r>
      <w:bookmarkEnd w:id="142"/>
      <w:bookmarkEnd w:id="143"/>
    </w:p>
    <w:p w14:paraId="477E88E3" w14:textId="76603E10" w:rsidR="00782297" w:rsidRPr="00EF2694" w:rsidRDefault="00782297" w:rsidP="00A020F0">
      <w:pPr>
        <w:pStyle w:val="libNormal"/>
        <w:rPr>
          <w:rtl/>
        </w:rPr>
      </w:pPr>
      <w:r w:rsidRPr="00EF2694">
        <w:rPr>
          <w:rtl/>
        </w:rPr>
        <w:t>1</w:t>
      </w:r>
      <w:r w:rsidR="008D0E33">
        <w:rPr>
          <w:rtl/>
        </w:rPr>
        <w:t xml:space="preserve"> - محمّد </w:t>
      </w:r>
      <w:r w:rsidRPr="00EF2694">
        <w:rPr>
          <w:rtl/>
        </w:rPr>
        <w:t>بن أبي عبد الله و</w:t>
      </w:r>
      <w:r w:rsidR="008D0E33">
        <w:rPr>
          <w:rtl/>
        </w:rPr>
        <w:t xml:space="preserve">محمّد </w:t>
      </w:r>
      <w:r w:rsidRPr="00EF2694">
        <w:rPr>
          <w:rtl/>
        </w:rPr>
        <w:t>بن الحسن</w:t>
      </w:r>
      <w:r>
        <w:rPr>
          <w:rtl/>
        </w:rPr>
        <w:t xml:space="preserve"> ، </w:t>
      </w:r>
      <w:r w:rsidRPr="00EF2694">
        <w:rPr>
          <w:rtl/>
        </w:rPr>
        <w:t>عن سهل بن زياد و</w:t>
      </w:r>
      <w:r w:rsidR="008D0E33">
        <w:rPr>
          <w:rtl/>
        </w:rPr>
        <w:t xml:space="preserve">محمّد </w:t>
      </w:r>
      <w:r w:rsidRPr="00EF2694">
        <w:rPr>
          <w:rtl/>
        </w:rPr>
        <w:t>بن يحيى</w:t>
      </w:r>
    </w:p>
    <w:p w14:paraId="5C564F5F" w14:textId="4353A0CD" w:rsidR="00782297" w:rsidRPr="00324B78" w:rsidRDefault="008D0E33" w:rsidP="009D38AE">
      <w:pPr>
        <w:pStyle w:val="libLine"/>
        <w:rPr>
          <w:rtl/>
        </w:rPr>
      </w:pPr>
      <w:r>
        <w:rPr>
          <w:rFonts w:hint="cs"/>
          <w:rtl/>
        </w:rPr>
        <w:t>________________________________________________________</w:t>
      </w:r>
    </w:p>
    <w:p w14:paraId="762FD75C" w14:textId="68CF213C" w:rsidR="00782297" w:rsidRPr="00EF2694" w:rsidRDefault="00782297" w:rsidP="004E511B">
      <w:pPr>
        <w:pStyle w:val="libNormal0"/>
        <w:rPr>
          <w:rtl/>
        </w:rPr>
      </w:pPr>
      <w:r w:rsidRPr="00EF2694">
        <w:rPr>
          <w:rtl/>
        </w:rPr>
        <w:t>و</w:t>
      </w:r>
      <w:r w:rsidR="004E2A7C">
        <w:rPr>
          <w:rtl/>
        </w:rPr>
        <w:t>قال :</w:t>
      </w:r>
      <w:r>
        <w:rPr>
          <w:rtl/>
        </w:rPr>
        <w:t xml:space="preserve"> </w:t>
      </w:r>
      <w:r w:rsidR="00CD2212">
        <w:rPr>
          <w:rtl/>
        </w:rPr>
        <w:t xml:space="preserve">النبيّ </w:t>
      </w:r>
      <w:r>
        <w:rPr>
          <w:rtl/>
        </w:rPr>
        <w:t xml:space="preserve">: </w:t>
      </w:r>
      <w:r w:rsidRPr="00EF2694">
        <w:rPr>
          <w:rtl/>
        </w:rPr>
        <w:t xml:space="preserve">من خرج من بلد [ إلى بلد ] بقصد السلطنة إذا لم </w:t>
      </w:r>
      <w:r w:rsidR="00AE3E5E">
        <w:rPr>
          <w:rtl/>
        </w:rPr>
        <w:t xml:space="preserve">يتمّ </w:t>
      </w:r>
      <w:r w:rsidRPr="00EF2694">
        <w:rPr>
          <w:rtl/>
        </w:rPr>
        <w:t>له ما قصد</w:t>
      </w:r>
      <w:r>
        <w:rPr>
          <w:rtl/>
        </w:rPr>
        <w:t xml:space="preserve"> ، </w:t>
      </w:r>
      <w:r w:rsidRPr="00EF2694">
        <w:rPr>
          <w:rtl/>
        </w:rPr>
        <w:t>في القاموس</w:t>
      </w:r>
      <w:r>
        <w:rPr>
          <w:rtl/>
        </w:rPr>
        <w:t xml:space="preserve"> : </w:t>
      </w:r>
      <w:r w:rsidRPr="00EF2694">
        <w:rPr>
          <w:rtl/>
        </w:rPr>
        <w:t>نبأ من أرض إلى أرض</w:t>
      </w:r>
      <w:r>
        <w:rPr>
          <w:rtl/>
        </w:rPr>
        <w:t xml:space="preserve"> : </w:t>
      </w:r>
      <w:r w:rsidRPr="00EF2694">
        <w:rPr>
          <w:rtl/>
        </w:rPr>
        <w:t xml:space="preserve">إذا خرج ونفى كونه </w:t>
      </w:r>
      <w:r w:rsidR="00E470AC">
        <w:rPr>
          <w:rtl/>
        </w:rPr>
        <w:t xml:space="preserve">نبيّاً </w:t>
      </w:r>
      <w:r w:rsidRPr="00EF2694">
        <w:rPr>
          <w:rtl/>
        </w:rPr>
        <w:t>ل</w:t>
      </w:r>
      <w:r w:rsidR="007F174A">
        <w:rPr>
          <w:rtl/>
        </w:rPr>
        <w:t xml:space="preserve">أنّه </w:t>
      </w:r>
      <w:r w:rsidRPr="00EF2694">
        <w:rPr>
          <w:rtl/>
        </w:rPr>
        <w:t>قتل في المدينة قبل خروجه إلى أرض أخرى</w:t>
      </w:r>
      <w:r>
        <w:rPr>
          <w:rtl/>
        </w:rPr>
        <w:t xml:space="preserve"> ، </w:t>
      </w:r>
      <w:r w:rsidRPr="00EF2694">
        <w:rPr>
          <w:rtl/>
        </w:rPr>
        <w:t>ولا يخفى ما فيه.</w:t>
      </w:r>
    </w:p>
    <w:p w14:paraId="2465DB2F" w14:textId="77777777" w:rsidR="00782297" w:rsidRDefault="00782297" w:rsidP="00AE3E5E">
      <w:pPr>
        <w:pStyle w:val="libNormal"/>
        <w:rPr>
          <w:rtl/>
        </w:rPr>
      </w:pPr>
      <w:r w:rsidRPr="004C0FFE">
        <w:rPr>
          <w:rStyle w:val="libBold1Char"/>
          <w:rtl/>
        </w:rPr>
        <w:t>الحديث الثامن</w:t>
      </w:r>
      <w:r w:rsidRPr="004C0FFE">
        <w:rPr>
          <w:rStyle w:val="libBold1Char"/>
          <w:rFonts w:hint="cs"/>
          <w:rtl/>
        </w:rPr>
        <w:t xml:space="preserve"> :</w:t>
      </w:r>
      <w:r>
        <w:rPr>
          <w:rFonts w:hint="cs"/>
          <w:rtl/>
        </w:rPr>
        <w:t xml:space="preserve"> </w:t>
      </w:r>
      <w:r w:rsidRPr="00273F93">
        <w:rPr>
          <w:rStyle w:val="libFootnotenumChar"/>
          <w:rtl/>
        </w:rPr>
        <w:t>(1)</w:t>
      </w:r>
      <w:r>
        <w:rPr>
          <w:rtl/>
        </w:rPr>
        <w:t xml:space="preserve"> </w:t>
      </w:r>
    </w:p>
    <w:p w14:paraId="7296702A" w14:textId="2A766A23" w:rsidR="00782297" w:rsidRPr="00EF2694" w:rsidRDefault="00782297" w:rsidP="00A020F0">
      <w:pPr>
        <w:pStyle w:val="libNormal"/>
        <w:rPr>
          <w:rtl/>
        </w:rPr>
      </w:pPr>
      <w:r>
        <w:rPr>
          <w:rtl/>
        </w:rPr>
        <w:t xml:space="preserve">« </w:t>
      </w:r>
      <w:r w:rsidRPr="004907EA">
        <w:rPr>
          <w:rtl/>
        </w:rPr>
        <w:t>قبيل</w:t>
      </w:r>
      <w:r>
        <w:rPr>
          <w:rtl/>
        </w:rPr>
        <w:t xml:space="preserve"> » </w:t>
      </w:r>
      <w:r w:rsidRPr="00EF2694">
        <w:rPr>
          <w:rtl/>
        </w:rPr>
        <w:t>أي قبيل هذا الوقت</w:t>
      </w:r>
      <w:r>
        <w:rPr>
          <w:rtl/>
        </w:rPr>
        <w:t xml:space="preserve"> ، </w:t>
      </w:r>
      <w:r w:rsidRPr="00EF2694">
        <w:rPr>
          <w:rtl/>
        </w:rPr>
        <w:t xml:space="preserve">وفيه </w:t>
      </w:r>
      <w:r w:rsidRPr="00273F93">
        <w:rPr>
          <w:rStyle w:val="libFootnotenumChar"/>
          <w:rtl/>
        </w:rPr>
        <w:t>(2)</w:t>
      </w:r>
      <w:r w:rsidRPr="00EF2694">
        <w:rPr>
          <w:rtl/>
        </w:rPr>
        <w:t xml:space="preserve"> قدح لنسب خلفاء مصر</w:t>
      </w:r>
      <w:r>
        <w:rPr>
          <w:rtl/>
        </w:rPr>
        <w:t xml:space="preserve"> ، </w:t>
      </w:r>
      <w:r w:rsidR="006E33A0">
        <w:rPr>
          <w:rtl/>
        </w:rPr>
        <w:t xml:space="preserve">إلّا </w:t>
      </w:r>
      <w:r w:rsidRPr="00EF2694">
        <w:rPr>
          <w:rtl/>
        </w:rPr>
        <w:t>أن ي</w:t>
      </w:r>
      <w:r w:rsidR="004E2A7C">
        <w:rPr>
          <w:rtl/>
        </w:rPr>
        <w:t>قال :</w:t>
      </w:r>
      <w:r>
        <w:rPr>
          <w:rtl/>
        </w:rPr>
        <w:t xml:space="preserve"> </w:t>
      </w:r>
      <w:r w:rsidRPr="00EF2694">
        <w:rPr>
          <w:rtl/>
        </w:rPr>
        <w:t xml:space="preserve">المراد ولد الحسن الموجودون في ذلك الزمان </w:t>
      </w:r>
      <w:r w:rsidRPr="00273F93">
        <w:rPr>
          <w:rStyle w:val="libFootnotenumChar"/>
          <w:rtl/>
        </w:rPr>
        <w:t>(3)</w:t>
      </w:r>
      <w:r>
        <w:rPr>
          <w:rtl/>
        </w:rPr>
        <w:t>.</w:t>
      </w:r>
    </w:p>
    <w:p w14:paraId="1059F026" w14:textId="77777777" w:rsidR="00782297" w:rsidRDefault="00782297" w:rsidP="00782297">
      <w:pPr>
        <w:pStyle w:val="Heading1Center"/>
        <w:rPr>
          <w:rtl/>
        </w:rPr>
      </w:pPr>
      <w:bookmarkStart w:id="144" w:name="_Toc92637627"/>
      <w:bookmarkStart w:id="145" w:name="_Toc256693096"/>
      <w:bookmarkStart w:id="146" w:name="_Toc256693330"/>
      <w:r w:rsidRPr="004907EA">
        <w:rPr>
          <w:rtl/>
        </w:rPr>
        <w:t>باب في شأن إنا أنزلناه في ليلة القدر وتفسيرها</w:t>
      </w:r>
      <w:bookmarkEnd w:id="144"/>
      <w:bookmarkEnd w:id="145"/>
      <w:bookmarkEnd w:id="146"/>
      <w:r w:rsidRPr="004907EA">
        <w:rPr>
          <w:rtl/>
        </w:rPr>
        <w:t xml:space="preserve"> </w:t>
      </w:r>
    </w:p>
    <w:p w14:paraId="655EA311" w14:textId="05465EDB" w:rsidR="00782297" w:rsidRPr="00EF2694" w:rsidRDefault="00782297" w:rsidP="00AE3E5E">
      <w:pPr>
        <w:pStyle w:val="libNormal"/>
        <w:rPr>
          <w:rtl/>
        </w:rPr>
      </w:pPr>
      <w:r w:rsidRPr="00CE1409">
        <w:rPr>
          <w:rStyle w:val="libBold1Char"/>
          <w:rtl/>
        </w:rPr>
        <w:t>الحديث ال</w:t>
      </w:r>
      <w:r w:rsidR="00AE3E5E">
        <w:rPr>
          <w:rStyle w:val="libBold1Char"/>
          <w:rtl/>
        </w:rPr>
        <w:t>أو</w:t>
      </w:r>
      <w:r w:rsidR="00D54C7C">
        <w:rPr>
          <w:rStyle w:val="libBold1Char"/>
          <w:rtl/>
        </w:rPr>
        <w:t xml:space="preserve">ل </w:t>
      </w:r>
      <w:r w:rsidRPr="00CE1409">
        <w:rPr>
          <w:rStyle w:val="libBold1Char"/>
          <w:rtl/>
        </w:rPr>
        <w:t>:</w:t>
      </w:r>
      <w:r>
        <w:rPr>
          <w:rtl/>
        </w:rPr>
        <w:t xml:space="preserve"> </w:t>
      </w:r>
      <w:r w:rsidRPr="00EF2694">
        <w:rPr>
          <w:rtl/>
        </w:rPr>
        <w:t>ضعيف. على المشهور بالحسن بن العباس</w:t>
      </w:r>
      <w:r>
        <w:rPr>
          <w:rtl/>
        </w:rPr>
        <w:t xml:space="preserve"> ، </w:t>
      </w:r>
      <w:r w:rsidRPr="00EF2694">
        <w:rPr>
          <w:rtl/>
        </w:rPr>
        <w:t>لكن يظهر من كتب</w:t>
      </w:r>
    </w:p>
    <w:p w14:paraId="7AA2A507" w14:textId="77777777" w:rsidR="00782297" w:rsidRPr="00EF2694" w:rsidRDefault="00782297" w:rsidP="009D38AE">
      <w:pPr>
        <w:pStyle w:val="libLine"/>
        <w:rPr>
          <w:rtl/>
        </w:rPr>
      </w:pPr>
      <w:r w:rsidRPr="00EF2694">
        <w:rPr>
          <w:rtl/>
        </w:rPr>
        <w:t>__________________</w:t>
      </w:r>
    </w:p>
    <w:p w14:paraId="4CA20649" w14:textId="77777777" w:rsidR="00782297" w:rsidRPr="00EF2694" w:rsidRDefault="00782297" w:rsidP="00E7042C">
      <w:pPr>
        <w:pStyle w:val="libFootnote0"/>
        <w:rPr>
          <w:rtl/>
          <w:lang w:bidi="fa-IR"/>
        </w:rPr>
      </w:pPr>
      <w:r>
        <w:rPr>
          <w:rtl/>
        </w:rPr>
        <w:t>(</w:t>
      </w:r>
      <w:r w:rsidRPr="00EF2694">
        <w:rPr>
          <w:rtl/>
        </w:rPr>
        <w:t>1) كذا في النسخ.</w:t>
      </w:r>
    </w:p>
    <w:p w14:paraId="7ED80B63" w14:textId="1F87A120" w:rsidR="00782297" w:rsidRPr="00EF2694" w:rsidRDefault="00782297" w:rsidP="00E7042C">
      <w:pPr>
        <w:pStyle w:val="libFootnote0"/>
        <w:rPr>
          <w:rtl/>
          <w:lang w:bidi="fa-IR"/>
        </w:rPr>
      </w:pPr>
      <w:r>
        <w:rPr>
          <w:rtl/>
        </w:rPr>
        <w:t>(</w:t>
      </w:r>
      <w:r w:rsidRPr="00EF2694">
        <w:rPr>
          <w:rtl/>
        </w:rPr>
        <w:t xml:space="preserve">2) على فرض </w:t>
      </w:r>
      <w:r w:rsidR="00DB530D">
        <w:rPr>
          <w:rtl/>
        </w:rPr>
        <w:t xml:space="preserve">صحّة </w:t>
      </w:r>
      <w:r w:rsidR="00AE3E5E">
        <w:rPr>
          <w:rtl/>
        </w:rPr>
        <w:t>الحديث ولكن</w:t>
      </w:r>
      <w:r w:rsidRPr="00EF2694">
        <w:rPr>
          <w:rtl/>
        </w:rPr>
        <w:t>ه مجهول بفضيل بن سكرة.</w:t>
      </w:r>
    </w:p>
    <w:p w14:paraId="4139D23F" w14:textId="1005DAAB" w:rsidR="00782297" w:rsidRPr="00EF2694" w:rsidRDefault="00782297" w:rsidP="00E7042C">
      <w:pPr>
        <w:pStyle w:val="libFootnote0"/>
        <w:rPr>
          <w:rtl/>
          <w:lang w:bidi="fa-IR"/>
        </w:rPr>
      </w:pPr>
      <w:r>
        <w:rPr>
          <w:rtl/>
        </w:rPr>
        <w:t>(</w:t>
      </w:r>
      <w:r w:rsidRPr="00EF2694">
        <w:rPr>
          <w:rtl/>
        </w:rPr>
        <w:t xml:space="preserve">3) ولا يبعد أن يكون مراده </w:t>
      </w:r>
      <w:r w:rsidRPr="00AE3E5E">
        <w:rPr>
          <w:rStyle w:val="libFootnoteAlaemChar"/>
          <w:rtl/>
        </w:rPr>
        <w:t>عليه‌السلام</w:t>
      </w:r>
      <w:r w:rsidR="008D0E33" w:rsidRPr="00AE3E5E">
        <w:rPr>
          <w:rStyle w:val="libFootnoteAlaemChar"/>
          <w:rtl/>
        </w:rPr>
        <w:t xml:space="preserve"> </w:t>
      </w:r>
      <w:r w:rsidR="008D0E33">
        <w:rPr>
          <w:rtl/>
        </w:rPr>
        <w:t xml:space="preserve">- </w:t>
      </w:r>
      <w:r w:rsidRPr="00EF2694">
        <w:rPr>
          <w:rtl/>
        </w:rPr>
        <w:t xml:space="preserve">على فرض </w:t>
      </w:r>
      <w:r w:rsidR="00DB530D">
        <w:rPr>
          <w:rtl/>
        </w:rPr>
        <w:t xml:space="preserve">صحّة </w:t>
      </w:r>
      <w:r w:rsidR="007C7DC0">
        <w:rPr>
          <w:rtl/>
        </w:rPr>
        <w:t xml:space="preserve">الخبر </w:t>
      </w:r>
      <w:r w:rsidR="008D0E33">
        <w:rPr>
          <w:rtl/>
        </w:rPr>
        <w:t xml:space="preserve">- </w:t>
      </w:r>
      <w:r w:rsidRPr="00EF2694">
        <w:rPr>
          <w:rtl/>
        </w:rPr>
        <w:t>أنّهم لا يملكون الأرض كما ملكه ساير الخلفاء من بني العباس ولا ينالون الخلافة العامة.</w:t>
      </w:r>
    </w:p>
    <w:p w14:paraId="11DE61EE" w14:textId="77777777" w:rsidR="00CE1409" w:rsidRDefault="00CE1409" w:rsidP="00CE1409">
      <w:pPr>
        <w:pStyle w:val="libNormal"/>
        <w:rPr>
          <w:rtl/>
        </w:rPr>
      </w:pPr>
      <w:r>
        <w:rPr>
          <w:rtl/>
        </w:rPr>
        <w:br w:type="page"/>
      </w:r>
    </w:p>
    <w:p w14:paraId="62438956" w14:textId="0953E7C4" w:rsidR="00782297" w:rsidRDefault="00782297" w:rsidP="00CE1409">
      <w:pPr>
        <w:pStyle w:val="libNormal0"/>
        <w:rPr>
          <w:rtl/>
        </w:rPr>
      </w:pPr>
      <w:r w:rsidRPr="00EF2694">
        <w:rPr>
          <w:rtl/>
        </w:rPr>
        <w:lastRenderedPageBreak/>
        <w:t xml:space="preserve">عن أحمد بن </w:t>
      </w:r>
      <w:r w:rsidR="008D0E33">
        <w:rPr>
          <w:rtl/>
        </w:rPr>
        <w:t xml:space="preserve">محمّد </w:t>
      </w:r>
      <w:r w:rsidR="00CE0D34">
        <w:rPr>
          <w:rtl/>
        </w:rPr>
        <w:t xml:space="preserve">جميعاً </w:t>
      </w:r>
      <w:r>
        <w:rPr>
          <w:rtl/>
        </w:rPr>
        <w:t xml:space="preserve">، </w:t>
      </w:r>
      <w:r w:rsidRPr="00EF2694">
        <w:rPr>
          <w:rtl/>
        </w:rPr>
        <w:t xml:space="preserve">عن الحسن بن </w:t>
      </w:r>
      <w:r w:rsidR="00CE0D34">
        <w:rPr>
          <w:rtl/>
        </w:rPr>
        <w:t xml:space="preserve">العبّاس </w:t>
      </w:r>
      <w:r w:rsidRPr="00EF2694">
        <w:rPr>
          <w:rtl/>
        </w:rPr>
        <w:t>بن الحريش</w:t>
      </w:r>
      <w:r>
        <w:rPr>
          <w:rtl/>
        </w:rPr>
        <w:t xml:space="preserve"> ، </w:t>
      </w:r>
      <w:r w:rsidRPr="00EF2694">
        <w:rPr>
          <w:rtl/>
        </w:rPr>
        <w:t xml:space="preserve">عن أبي جعفر الثاني </w:t>
      </w:r>
      <w:r w:rsidRPr="002F75F6">
        <w:rPr>
          <w:rStyle w:val="libAlaemChar"/>
          <w:rtl/>
        </w:rPr>
        <w:t>عليه‌السلام</w:t>
      </w:r>
      <w:r w:rsidRPr="00EF2694">
        <w:rPr>
          <w:rtl/>
        </w:rPr>
        <w:t xml:space="preserve"> </w:t>
      </w:r>
      <w:r w:rsidR="008D0E33">
        <w:rPr>
          <w:rtl/>
        </w:rPr>
        <w:t>قال :قال :</w:t>
      </w:r>
      <w:r w:rsidRPr="00EF2694">
        <w:rPr>
          <w:rtl/>
        </w:rPr>
        <w:t xml:space="preserve">أبو عبد الله </w:t>
      </w:r>
      <w:r w:rsidRPr="002F75F6">
        <w:rPr>
          <w:rStyle w:val="libAlaemChar"/>
          <w:rtl/>
        </w:rPr>
        <w:t>عليه‌السلام</w:t>
      </w:r>
      <w:r w:rsidRPr="00EF2694">
        <w:rPr>
          <w:rtl/>
        </w:rPr>
        <w:t xml:space="preserve"> بينا أبي</w:t>
      </w:r>
      <w:r>
        <w:rPr>
          <w:rFonts w:hint="cs"/>
          <w:rtl/>
        </w:rPr>
        <w:t xml:space="preserve"> </w:t>
      </w:r>
      <w:r w:rsidRPr="002F75F6">
        <w:rPr>
          <w:rStyle w:val="libAlaemChar"/>
          <w:rtl/>
        </w:rPr>
        <w:t>عليه‌السلام</w:t>
      </w:r>
      <w:r w:rsidRPr="00D52925">
        <w:rPr>
          <w:rFonts w:hint="cs"/>
          <w:rtl/>
        </w:rPr>
        <w:t xml:space="preserve"> </w:t>
      </w:r>
      <w:r w:rsidRPr="00EF2694">
        <w:rPr>
          <w:rtl/>
        </w:rPr>
        <w:t>يطوف بالكعبة إذا رجل</w:t>
      </w:r>
      <w:r w:rsidR="00CE0D34">
        <w:rPr>
          <w:rFonts w:hint="cs"/>
          <w:rtl/>
        </w:rPr>
        <w:t>ٌ</w:t>
      </w:r>
      <w:r w:rsidRPr="00EF2694">
        <w:rPr>
          <w:rtl/>
        </w:rPr>
        <w:t xml:space="preserve"> معتجر قد قيض له فقطع عليه أسبوعه </w:t>
      </w:r>
      <w:r w:rsidR="008F33B0">
        <w:rPr>
          <w:rtl/>
        </w:rPr>
        <w:t xml:space="preserve">حتّى </w:t>
      </w:r>
      <w:r w:rsidRPr="00EF2694">
        <w:rPr>
          <w:rtl/>
        </w:rPr>
        <w:t>أدخله إلى دار جنب الصفا فأرسل إلي فكنا ثلاثة ف</w:t>
      </w:r>
      <w:r w:rsidR="008D0E33">
        <w:rPr>
          <w:rtl/>
        </w:rPr>
        <w:t>قال :</w:t>
      </w:r>
      <w:r w:rsidRPr="00EF2694">
        <w:rPr>
          <w:rtl/>
        </w:rPr>
        <w:t>مرحبا</w:t>
      </w:r>
      <w:r w:rsidR="00CE0D34">
        <w:rPr>
          <w:rFonts w:hint="cs"/>
          <w:rtl/>
        </w:rPr>
        <w:t>ً</w:t>
      </w:r>
      <w:r w:rsidRPr="00EF2694">
        <w:rPr>
          <w:rtl/>
        </w:rPr>
        <w:t xml:space="preserve"> يا ابن رسول الله </w:t>
      </w:r>
      <w:r w:rsidR="00F66E4A">
        <w:rPr>
          <w:rtl/>
        </w:rPr>
        <w:t xml:space="preserve">ثمّ </w:t>
      </w:r>
      <w:r w:rsidRPr="00EF2694">
        <w:rPr>
          <w:rtl/>
        </w:rPr>
        <w:t>وضع يده على رأسي و</w:t>
      </w:r>
      <w:r w:rsidR="008D0E33">
        <w:rPr>
          <w:rtl/>
        </w:rPr>
        <w:t>قال :</w:t>
      </w:r>
      <w:r w:rsidRPr="00EF2694">
        <w:rPr>
          <w:rtl/>
        </w:rPr>
        <w:t>بارك الله فيك يا أمين الله بعد آبائه</w:t>
      </w:r>
      <w:r>
        <w:rPr>
          <w:rFonts w:hint="cs"/>
          <w:rtl/>
        </w:rPr>
        <w:t>.</w:t>
      </w:r>
    </w:p>
    <w:p w14:paraId="53F888E6" w14:textId="7B4432FD" w:rsidR="00782297" w:rsidRPr="00EF2694" w:rsidRDefault="00782297" w:rsidP="00A020F0">
      <w:pPr>
        <w:pStyle w:val="libNormal"/>
        <w:rPr>
          <w:rtl/>
        </w:rPr>
      </w:pPr>
      <w:r>
        <w:rPr>
          <w:rtl/>
        </w:rPr>
        <w:t>يا</w:t>
      </w:r>
      <w:r>
        <w:rPr>
          <w:rFonts w:hint="cs"/>
          <w:rtl/>
        </w:rPr>
        <w:t xml:space="preserve"> </w:t>
      </w:r>
      <w:r w:rsidRPr="00EF2694">
        <w:rPr>
          <w:rtl/>
        </w:rPr>
        <w:t xml:space="preserve">أبا جعفر إن شئت فأخبرني وإن شئت فأخبرتك وإن شئت سلني وإن شئت سألتك وإن شئت فاصدقني وإن شئت صدقتك </w:t>
      </w:r>
      <w:r w:rsidR="008D0E33">
        <w:rPr>
          <w:rtl/>
        </w:rPr>
        <w:t>قال :</w:t>
      </w:r>
      <w:r w:rsidR="008A4DAC">
        <w:rPr>
          <w:rtl/>
        </w:rPr>
        <w:t xml:space="preserve">كلّ </w:t>
      </w:r>
      <w:r w:rsidRPr="00EF2694">
        <w:rPr>
          <w:rtl/>
        </w:rPr>
        <w:t xml:space="preserve">ذلك أشاء </w:t>
      </w:r>
      <w:r w:rsidR="008D0E33">
        <w:rPr>
          <w:rtl/>
        </w:rPr>
        <w:t>قال :</w:t>
      </w:r>
      <w:r w:rsidRPr="00EF2694">
        <w:rPr>
          <w:rtl/>
        </w:rPr>
        <w:t>ف</w:t>
      </w:r>
      <w:r w:rsidR="004F37B9">
        <w:rPr>
          <w:rtl/>
        </w:rPr>
        <w:t xml:space="preserve">إيّاك </w:t>
      </w:r>
      <w:r w:rsidRPr="00EF2694">
        <w:rPr>
          <w:rtl/>
        </w:rPr>
        <w:t xml:space="preserve">أن ينطق لسانك عند مسألتي بأمر تضمر لي غيره </w:t>
      </w:r>
      <w:r w:rsidR="008D0E33">
        <w:rPr>
          <w:rtl/>
        </w:rPr>
        <w:t>قال :</w:t>
      </w:r>
      <w:r w:rsidRPr="00EF2694">
        <w:rPr>
          <w:rtl/>
        </w:rPr>
        <w:t>إنما يفعل ذلك من في قلبه علمان</w:t>
      </w:r>
    </w:p>
    <w:p w14:paraId="00A8C589" w14:textId="6A9841C9" w:rsidR="00782297" w:rsidRPr="00324B78" w:rsidRDefault="008D0E33" w:rsidP="009D38AE">
      <w:pPr>
        <w:pStyle w:val="libLine"/>
        <w:rPr>
          <w:rtl/>
        </w:rPr>
      </w:pPr>
      <w:r>
        <w:rPr>
          <w:rFonts w:hint="cs"/>
          <w:rtl/>
        </w:rPr>
        <w:t>________________________________________________________</w:t>
      </w:r>
    </w:p>
    <w:p w14:paraId="65AED469" w14:textId="0800A771" w:rsidR="00782297" w:rsidRDefault="00782297" w:rsidP="004E511B">
      <w:pPr>
        <w:pStyle w:val="libNormal0"/>
        <w:rPr>
          <w:rtl/>
        </w:rPr>
      </w:pPr>
      <w:r w:rsidRPr="00EF2694">
        <w:rPr>
          <w:rtl/>
        </w:rPr>
        <w:t xml:space="preserve">الرجال </w:t>
      </w:r>
      <w:r w:rsidR="007F174A">
        <w:rPr>
          <w:rtl/>
        </w:rPr>
        <w:t xml:space="preserve">أنّه </w:t>
      </w:r>
      <w:r w:rsidRPr="00EF2694">
        <w:rPr>
          <w:rtl/>
        </w:rPr>
        <w:t xml:space="preserve">لم يكن لتضعيفه سبب </w:t>
      </w:r>
      <w:r w:rsidR="006E33A0">
        <w:rPr>
          <w:rtl/>
        </w:rPr>
        <w:t xml:space="preserve">إلّا </w:t>
      </w:r>
      <w:r w:rsidRPr="00EF2694">
        <w:rPr>
          <w:rtl/>
        </w:rPr>
        <w:t>رواية هذه الأخبار العالية الغامضة التي لا يصل إليها عقول أكثر الخلق</w:t>
      </w:r>
      <w:r>
        <w:rPr>
          <w:rtl/>
        </w:rPr>
        <w:t xml:space="preserve"> ، </w:t>
      </w:r>
      <w:r w:rsidRPr="00EF2694">
        <w:rPr>
          <w:rtl/>
        </w:rPr>
        <w:t xml:space="preserve">والكتاب كان </w:t>
      </w:r>
      <w:r w:rsidR="00CE0D34">
        <w:rPr>
          <w:rtl/>
        </w:rPr>
        <w:t xml:space="preserve">مشهوراً </w:t>
      </w:r>
      <w:r w:rsidRPr="00EF2694">
        <w:rPr>
          <w:rtl/>
        </w:rPr>
        <w:t xml:space="preserve">عند </w:t>
      </w:r>
      <w:r w:rsidR="00CE0D34">
        <w:rPr>
          <w:rtl/>
        </w:rPr>
        <w:t xml:space="preserve">المحدّثين </w:t>
      </w:r>
      <w:r w:rsidRPr="00EF2694">
        <w:rPr>
          <w:rtl/>
        </w:rPr>
        <w:t xml:space="preserve">وأحمد بن </w:t>
      </w:r>
      <w:r w:rsidR="008D0E33">
        <w:rPr>
          <w:rtl/>
        </w:rPr>
        <w:t xml:space="preserve">محمّد </w:t>
      </w:r>
      <w:r w:rsidRPr="00EF2694">
        <w:rPr>
          <w:rtl/>
        </w:rPr>
        <w:t xml:space="preserve">روى هذا الكتاب مع </w:t>
      </w:r>
      <w:r w:rsidR="007F174A">
        <w:rPr>
          <w:rtl/>
        </w:rPr>
        <w:t xml:space="preserve">أنّه </w:t>
      </w:r>
      <w:r w:rsidRPr="00EF2694">
        <w:rPr>
          <w:rtl/>
        </w:rPr>
        <w:t xml:space="preserve">أخرج البرقي عن قم بسبب </w:t>
      </w:r>
      <w:r w:rsidR="007F174A">
        <w:rPr>
          <w:rtl/>
        </w:rPr>
        <w:t xml:space="preserve">أنّه </w:t>
      </w:r>
      <w:r w:rsidRPr="00EF2694">
        <w:rPr>
          <w:rtl/>
        </w:rPr>
        <w:t>كان يروي عن الضعفاء</w:t>
      </w:r>
      <w:r>
        <w:rPr>
          <w:rtl/>
        </w:rPr>
        <w:t xml:space="preserve"> ، </w:t>
      </w:r>
      <w:r w:rsidRPr="00EF2694">
        <w:rPr>
          <w:rtl/>
        </w:rPr>
        <w:t xml:space="preserve">فلو لم يكن هذا الكتاب </w:t>
      </w:r>
      <w:r w:rsidR="00CE0D34">
        <w:rPr>
          <w:rtl/>
        </w:rPr>
        <w:t xml:space="preserve">معتبراً </w:t>
      </w:r>
      <w:r w:rsidRPr="00EF2694">
        <w:rPr>
          <w:rtl/>
        </w:rPr>
        <w:t xml:space="preserve">عنده </w:t>
      </w:r>
      <w:r w:rsidR="00045EE6">
        <w:rPr>
          <w:rtl/>
        </w:rPr>
        <w:t xml:space="preserve">لـمّا </w:t>
      </w:r>
      <w:r w:rsidRPr="00EF2694">
        <w:rPr>
          <w:rtl/>
        </w:rPr>
        <w:t>تصدى لروايته والشواهد على صحته عندي كثيرة.</w:t>
      </w:r>
    </w:p>
    <w:p w14:paraId="7F17B076" w14:textId="3D7E11E3" w:rsidR="00782297" w:rsidRPr="00EF2694" w:rsidRDefault="00782297" w:rsidP="00A020F0">
      <w:pPr>
        <w:pStyle w:val="libNormal"/>
        <w:rPr>
          <w:rtl/>
        </w:rPr>
      </w:pPr>
      <w:r>
        <w:rPr>
          <w:rtl/>
        </w:rPr>
        <w:t xml:space="preserve">« </w:t>
      </w:r>
      <w:r w:rsidRPr="004907EA">
        <w:rPr>
          <w:rtl/>
        </w:rPr>
        <w:t>والاعتجار</w:t>
      </w:r>
      <w:r>
        <w:rPr>
          <w:rtl/>
        </w:rPr>
        <w:t xml:space="preserve"> » </w:t>
      </w:r>
      <w:r w:rsidRPr="00EF2694">
        <w:rPr>
          <w:rtl/>
        </w:rPr>
        <w:t>التنقب ببعض العمامة</w:t>
      </w:r>
      <w:r>
        <w:rPr>
          <w:rtl/>
        </w:rPr>
        <w:t xml:space="preserve"> ، </w:t>
      </w:r>
      <w:r w:rsidRPr="00EF2694">
        <w:rPr>
          <w:rtl/>
        </w:rPr>
        <w:t>وي</w:t>
      </w:r>
      <w:r w:rsidR="004E2A7C">
        <w:rPr>
          <w:rtl/>
        </w:rPr>
        <w:t>قال :</w:t>
      </w:r>
      <w:r>
        <w:rPr>
          <w:rtl/>
        </w:rPr>
        <w:t xml:space="preserve"> </w:t>
      </w:r>
      <w:r w:rsidRPr="00EF2694">
        <w:rPr>
          <w:rtl/>
        </w:rPr>
        <w:t>قي</w:t>
      </w:r>
      <w:r w:rsidR="00CE0D34">
        <w:rPr>
          <w:rFonts w:hint="cs"/>
          <w:rtl/>
        </w:rPr>
        <w:t>ّ</w:t>
      </w:r>
      <w:r w:rsidRPr="00EF2694">
        <w:rPr>
          <w:rtl/>
        </w:rPr>
        <w:t>ض الله فلانا</w:t>
      </w:r>
      <w:r w:rsidR="00CE0D34">
        <w:rPr>
          <w:rFonts w:hint="cs"/>
          <w:rtl/>
        </w:rPr>
        <w:t>ً</w:t>
      </w:r>
      <w:r w:rsidRPr="00EF2694">
        <w:rPr>
          <w:rtl/>
        </w:rPr>
        <w:t xml:space="preserve"> لفلان أي جاء به وأتاحه له</w:t>
      </w:r>
      <w:r>
        <w:rPr>
          <w:rtl/>
        </w:rPr>
        <w:t xml:space="preserve"> « </w:t>
      </w:r>
      <w:r w:rsidRPr="004907EA">
        <w:rPr>
          <w:rtl/>
        </w:rPr>
        <w:t>فقطع عليه أسبوعه</w:t>
      </w:r>
      <w:r>
        <w:rPr>
          <w:rtl/>
        </w:rPr>
        <w:t xml:space="preserve"> » </w:t>
      </w:r>
      <w:r w:rsidRPr="00EF2694">
        <w:rPr>
          <w:rtl/>
        </w:rPr>
        <w:t>أي طوافه</w:t>
      </w:r>
      <w:r>
        <w:rPr>
          <w:rtl/>
        </w:rPr>
        <w:t xml:space="preserve"> « </w:t>
      </w:r>
      <w:r w:rsidRPr="004907EA">
        <w:rPr>
          <w:rtl/>
        </w:rPr>
        <w:t>ف</w:t>
      </w:r>
      <w:r w:rsidR="008D0E33">
        <w:rPr>
          <w:rtl/>
        </w:rPr>
        <w:t>قال :</w:t>
      </w:r>
      <w:r w:rsidRPr="004907EA">
        <w:rPr>
          <w:rtl/>
        </w:rPr>
        <w:t>مرحبا</w:t>
      </w:r>
      <w:r>
        <w:rPr>
          <w:rtl/>
        </w:rPr>
        <w:t xml:space="preserve"> » </w:t>
      </w:r>
      <w:r w:rsidRPr="00EF2694">
        <w:rPr>
          <w:rtl/>
        </w:rPr>
        <w:t>أي لقيت رحبا وسعة</w:t>
      </w:r>
      <w:r>
        <w:rPr>
          <w:rtl/>
        </w:rPr>
        <w:t xml:space="preserve"> ، </w:t>
      </w:r>
      <w:r w:rsidRPr="00EF2694">
        <w:rPr>
          <w:rtl/>
        </w:rPr>
        <w:t>وقيل</w:t>
      </w:r>
      <w:r>
        <w:rPr>
          <w:rtl/>
        </w:rPr>
        <w:t xml:space="preserve"> : </w:t>
      </w:r>
      <w:r w:rsidRPr="00EF2694">
        <w:rPr>
          <w:rtl/>
        </w:rPr>
        <w:t>أي رحب الله بك مرحبا</w:t>
      </w:r>
      <w:r>
        <w:rPr>
          <w:rtl/>
        </w:rPr>
        <w:t xml:space="preserve"> ، </w:t>
      </w:r>
      <w:r w:rsidRPr="00EF2694">
        <w:rPr>
          <w:rtl/>
        </w:rPr>
        <w:t>فجعل المرحب موضع الترحيب</w:t>
      </w:r>
      <w:r>
        <w:rPr>
          <w:rtl/>
        </w:rPr>
        <w:t xml:space="preserve"> ، </w:t>
      </w:r>
      <w:r w:rsidRPr="00EF2694">
        <w:rPr>
          <w:rtl/>
        </w:rPr>
        <w:t>وقيل</w:t>
      </w:r>
      <w:r>
        <w:rPr>
          <w:rtl/>
        </w:rPr>
        <w:t xml:space="preserve"> : </w:t>
      </w:r>
      <w:r w:rsidRPr="00EF2694">
        <w:rPr>
          <w:rtl/>
        </w:rPr>
        <w:t>أتيت سعة</w:t>
      </w:r>
      <w:r>
        <w:rPr>
          <w:rtl/>
        </w:rPr>
        <w:t xml:space="preserve"> « </w:t>
      </w:r>
      <w:r w:rsidRPr="004907EA">
        <w:rPr>
          <w:rtl/>
        </w:rPr>
        <w:t>بارك الله فيك</w:t>
      </w:r>
      <w:r>
        <w:rPr>
          <w:rtl/>
        </w:rPr>
        <w:t xml:space="preserve"> » </w:t>
      </w:r>
      <w:r w:rsidRPr="00EF2694">
        <w:rPr>
          <w:rtl/>
        </w:rPr>
        <w:t>أي زاد الله في علمك وكمالك.</w:t>
      </w:r>
    </w:p>
    <w:p w14:paraId="4AD98EE2" w14:textId="1FF252DB" w:rsidR="00782297" w:rsidRPr="00EF2694" w:rsidRDefault="00782297" w:rsidP="00A020F0">
      <w:pPr>
        <w:pStyle w:val="libNormal"/>
        <w:rPr>
          <w:rtl/>
        </w:rPr>
      </w:pPr>
      <w:r w:rsidRPr="004907EA">
        <w:rPr>
          <w:rtl/>
        </w:rPr>
        <w:t xml:space="preserve">قوله </w:t>
      </w:r>
      <w:r w:rsidRPr="002F75F6">
        <w:rPr>
          <w:rStyle w:val="libAlaemChar"/>
          <w:rtl/>
        </w:rPr>
        <w:t>عليه‌السلام</w:t>
      </w:r>
      <w:r>
        <w:rPr>
          <w:rtl/>
        </w:rPr>
        <w:t xml:space="preserve"> « </w:t>
      </w:r>
      <w:r w:rsidRPr="004907EA">
        <w:rPr>
          <w:rtl/>
        </w:rPr>
        <w:t>يا با جعفر</w:t>
      </w:r>
      <w:r>
        <w:rPr>
          <w:rtl/>
        </w:rPr>
        <w:t xml:space="preserve"> » </w:t>
      </w:r>
      <w:r w:rsidRPr="00EF2694">
        <w:rPr>
          <w:rtl/>
        </w:rPr>
        <w:t xml:space="preserve">أي </w:t>
      </w:r>
      <w:r w:rsidR="00F66E4A">
        <w:rPr>
          <w:rtl/>
        </w:rPr>
        <w:t xml:space="preserve">ثمّ </w:t>
      </w:r>
      <w:r w:rsidRPr="00EF2694">
        <w:rPr>
          <w:rtl/>
        </w:rPr>
        <w:t>التفت إلى أبي و</w:t>
      </w:r>
      <w:r w:rsidR="008D0E33">
        <w:rPr>
          <w:rtl/>
        </w:rPr>
        <w:t>قال :</w:t>
      </w:r>
      <w:r w:rsidRPr="00EF2694">
        <w:rPr>
          <w:rtl/>
        </w:rPr>
        <w:t>يا أبا جعفر</w:t>
      </w:r>
      <w:r>
        <w:rPr>
          <w:rtl/>
        </w:rPr>
        <w:t xml:space="preserve"> ، : </w:t>
      </w:r>
      <w:r w:rsidRPr="004907EA">
        <w:rPr>
          <w:rtl/>
        </w:rPr>
        <w:t>قوله</w:t>
      </w:r>
      <w:r>
        <w:rPr>
          <w:rtl/>
        </w:rPr>
        <w:t xml:space="preserve"> : « </w:t>
      </w:r>
      <w:r w:rsidRPr="004907EA">
        <w:rPr>
          <w:rtl/>
        </w:rPr>
        <w:t>بأمر تضمر لي غيره</w:t>
      </w:r>
      <w:r>
        <w:rPr>
          <w:rtl/>
        </w:rPr>
        <w:t xml:space="preserve"> » </w:t>
      </w:r>
      <w:r w:rsidRPr="00EF2694">
        <w:rPr>
          <w:rtl/>
        </w:rPr>
        <w:t>أي لا تخبرني بشيء يكون في علمك شيء آخر يلزمك لأجله القول بخلاف ما أخبرت كما في أكثر علوم أهل الضلال</w:t>
      </w:r>
      <w:r>
        <w:rPr>
          <w:rtl/>
        </w:rPr>
        <w:t xml:space="preserve"> ، </w:t>
      </w:r>
      <w:r w:rsidRPr="00EF2694">
        <w:rPr>
          <w:rtl/>
        </w:rPr>
        <w:t>ف</w:t>
      </w:r>
      <w:r w:rsidR="007F174A">
        <w:rPr>
          <w:rtl/>
        </w:rPr>
        <w:t xml:space="preserve">أنّه </w:t>
      </w:r>
      <w:r w:rsidRPr="00EF2694">
        <w:rPr>
          <w:rtl/>
        </w:rPr>
        <w:t>يلزمهم أشياء لا يقولون بها</w:t>
      </w:r>
      <w:r>
        <w:rPr>
          <w:rtl/>
        </w:rPr>
        <w:t xml:space="preserve"> ، </w:t>
      </w:r>
      <w:r w:rsidRPr="00EF2694">
        <w:rPr>
          <w:rtl/>
        </w:rPr>
        <w:t>أو المعنى أخبرني بعلم يقيني لا يكون عندك احتمال خلافه</w:t>
      </w:r>
      <w:r>
        <w:rPr>
          <w:rtl/>
        </w:rPr>
        <w:t xml:space="preserve"> ، </w:t>
      </w:r>
      <w:r w:rsidRPr="004907EA">
        <w:rPr>
          <w:rtl/>
        </w:rPr>
        <w:t>فقوله</w:t>
      </w:r>
      <w:r>
        <w:rPr>
          <w:rtl/>
        </w:rPr>
        <w:t xml:space="preserve"> : « </w:t>
      </w:r>
      <w:r w:rsidRPr="004907EA">
        <w:rPr>
          <w:rtl/>
        </w:rPr>
        <w:t>علمان</w:t>
      </w:r>
      <w:r>
        <w:rPr>
          <w:rtl/>
        </w:rPr>
        <w:t xml:space="preserve"> » </w:t>
      </w:r>
      <w:r w:rsidRPr="00EF2694">
        <w:rPr>
          <w:rtl/>
        </w:rPr>
        <w:t xml:space="preserve">أي احتمالان متناقضان أو أراد به لا تكتم عني </w:t>
      </w:r>
      <w:r w:rsidR="00270D4C">
        <w:rPr>
          <w:rtl/>
        </w:rPr>
        <w:t>شيئاً</w:t>
      </w:r>
      <w:r w:rsidR="00F85EC4">
        <w:rPr>
          <w:rtl/>
        </w:rPr>
        <w:t xml:space="preserve"> </w:t>
      </w:r>
      <w:r w:rsidRPr="00EF2694">
        <w:rPr>
          <w:rtl/>
        </w:rPr>
        <w:t>من الأسرار</w:t>
      </w:r>
      <w:r>
        <w:rPr>
          <w:rtl/>
        </w:rPr>
        <w:t xml:space="preserve"> ، </w:t>
      </w:r>
      <w:r w:rsidRPr="004907EA">
        <w:rPr>
          <w:rtl/>
        </w:rPr>
        <w:t xml:space="preserve">فقوله </w:t>
      </w:r>
      <w:r w:rsidRPr="002F75F6">
        <w:rPr>
          <w:rStyle w:val="libAlaemChar"/>
          <w:rtl/>
        </w:rPr>
        <w:t>عليه‌السلام</w:t>
      </w:r>
      <w:r>
        <w:rPr>
          <w:rtl/>
        </w:rPr>
        <w:t xml:space="preserve"> : « </w:t>
      </w:r>
      <w:r w:rsidRPr="004907EA">
        <w:rPr>
          <w:rtl/>
        </w:rPr>
        <w:t>إن</w:t>
      </w:r>
      <w:r w:rsidR="00CE0D34">
        <w:rPr>
          <w:rFonts w:hint="cs"/>
          <w:rtl/>
        </w:rPr>
        <w:t>ّ</w:t>
      </w:r>
      <w:r w:rsidRPr="004907EA">
        <w:rPr>
          <w:rtl/>
        </w:rPr>
        <w:t>ما يفعل ذلك</w:t>
      </w:r>
      <w:r>
        <w:rPr>
          <w:rtl/>
        </w:rPr>
        <w:t xml:space="preserve"> » </w:t>
      </w:r>
      <w:r w:rsidRPr="00EF2694">
        <w:rPr>
          <w:rtl/>
        </w:rPr>
        <w:t>أي في غير مقام التقية</w:t>
      </w:r>
      <w:r>
        <w:rPr>
          <w:rtl/>
        </w:rPr>
        <w:t xml:space="preserve"> ، </w:t>
      </w:r>
      <w:r w:rsidRPr="00EF2694">
        <w:rPr>
          <w:rtl/>
        </w:rPr>
        <w:t>وقيل</w:t>
      </w:r>
      <w:r>
        <w:rPr>
          <w:rtl/>
        </w:rPr>
        <w:t xml:space="preserve"> : </w:t>
      </w:r>
      <w:r w:rsidRPr="00EF2694">
        <w:rPr>
          <w:rtl/>
        </w:rPr>
        <w:t>إشارة إلى بطلان طريقة أهل الاجتهاد</w:t>
      </w:r>
      <w:r>
        <w:rPr>
          <w:rtl/>
        </w:rPr>
        <w:t xml:space="preserve"> ، </w:t>
      </w:r>
      <w:r w:rsidRPr="00EF2694">
        <w:rPr>
          <w:rtl/>
        </w:rPr>
        <w:t xml:space="preserve">فإنهم يقولون </w:t>
      </w:r>
      <w:r w:rsidR="007F174A">
        <w:rPr>
          <w:rtl/>
        </w:rPr>
        <w:t xml:space="preserve">ظنّ </w:t>
      </w:r>
      <w:r w:rsidRPr="00EF2694">
        <w:rPr>
          <w:rtl/>
        </w:rPr>
        <w:t>المجتهد يفضي به إلى علم</w:t>
      </w:r>
      <w:r>
        <w:rPr>
          <w:rtl/>
        </w:rPr>
        <w:t xml:space="preserve"> ، </w:t>
      </w:r>
      <w:r w:rsidRPr="00EF2694">
        <w:rPr>
          <w:rtl/>
        </w:rPr>
        <w:t>وظن</w:t>
      </w:r>
      <w:r w:rsidR="00CE0D34">
        <w:rPr>
          <w:rFonts w:hint="cs"/>
          <w:rtl/>
        </w:rPr>
        <w:t>ّ</w:t>
      </w:r>
      <w:r w:rsidRPr="00EF2694">
        <w:rPr>
          <w:rtl/>
        </w:rPr>
        <w:t>ية الطريق لا ينافي علمي</w:t>
      </w:r>
      <w:r w:rsidR="00CE0D34">
        <w:rPr>
          <w:rFonts w:hint="cs"/>
          <w:rtl/>
        </w:rPr>
        <w:t>ّ</w:t>
      </w:r>
      <w:r w:rsidRPr="00EF2694">
        <w:rPr>
          <w:rtl/>
        </w:rPr>
        <w:t>ة الحكم</w:t>
      </w:r>
      <w:r>
        <w:rPr>
          <w:rtl/>
        </w:rPr>
        <w:t xml:space="preserve"> ، </w:t>
      </w:r>
      <w:r w:rsidRPr="00EF2694">
        <w:rPr>
          <w:rtl/>
        </w:rPr>
        <w:t>فيضمرون في جميع</w:t>
      </w:r>
    </w:p>
    <w:p w14:paraId="1726BC62" w14:textId="77777777" w:rsidR="00CE1409" w:rsidRDefault="00CE1409" w:rsidP="00CE1409">
      <w:pPr>
        <w:pStyle w:val="libNormal"/>
        <w:rPr>
          <w:rtl/>
        </w:rPr>
      </w:pPr>
      <w:r>
        <w:rPr>
          <w:rtl/>
        </w:rPr>
        <w:br w:type="page"/>
      </w:r>
    </w:p>
    <w:p w14:paraId="174B6339" w14:textId="420602AE" w:rsidR="00782297" w:rsidRDefault="00782297" w:rsidP="00CE1409">
      <w:pPr>
        <w:pStyle w:val="libNormal0"/>
        <w:rPr>
          <w:rtl/>
        </w:rPr>
      </w:pPr>
      <w:r w:rsidRPr="00EF2694">
        <w:rPr>
          <w:rtl/>
        </w:rPr>
        <w:lastRenderedPageBreak/>
        <w:t>يخالف أحدهما صاحبه وإن</w:t>
      </w:r>
      <w:r w:rsidR="00CE0D34">
        <w:rPr>
          <w:rFonts w:hint="cs"/>
          <w:rtl/>
        </w:rPr>
        <w:t>َّ</w:t>
      </w:r>
      <w:r w:rsidRPr="00EF2694">
        <w:rPr>
          <w:rtl/>
        </w:rPr>
        <w:t xml:space="preserve"> الله </w:t>
      </w:r>
      <w:r w:rsidR="004E2A7C">
        <w:rPr>
          <w:rtl/>
        </w:rPr>
        <w:t xml:space="preserve">عزّ وجلّ </w:t>
      </w:r>
      <w:r w:rsidRPr="00EF2694">
        <w:rPr>
          <w:rtl/>
        </w:rPr>
        <w:t>أبى أن يكون له علم</w:t>
      </w:r>
      <w:r w:rsidR="00CE0D34">
        <w:rPr>
          <w:rFonts w:hint="cs"/>
          <w:rtl/>
        </w:rPr>
        <w:t>ٌ</w:t>
      </w:r>
      <w:r w:rsidRPr="00EF2694">
        <w:rPr>
          <w:rtl/>
        </w:rPr>
        <w:t xml:space="preserve"> فيه اختلاف </w:t>
      </w:r>
      <w:r w:rsidR="008D0E33">
        <w:rPr>
          <w:rtl/>
        </w:rPr>
        <w:t>قال :</w:t>
      </w:r>
      <w:r w:rsidRPr="00EF2694">
        <w:rPr>
          <w:rtl/>
        </w:rPr>
        <w:t xml:space="preserve">هذه مسألتي وقد </w:t>
      </w:r>
      <w:r w:rsidR="00CE0D34">
        <w:rPr>
          <w:rtl/>
        </w:rPr>
        <w:t xml:space="preserve">فسّرت طرفاً </w:t>
      </w:r>
      <w:r w:rsidRPr="00EF2694">
        <w:rPr>
          <w:rtl/>
        </w:rPr>
        <w:t>منها</w:t>
      </w:r>
      <w:r>
        <w:rPr>
          <w:rFonts w:hint="cs"/>
          <w:rtl/>
        </w:rPr>
        <w:t>.</w:t>
      </w:r>
    </w:p>
    <w:p w14:paraId="422A437F" w14:textId="015A12E9" w:rsidR="00782297" w:rsidRDefault="00782297" w:rsidP="00A020F0">
      <w:pPr>
        <w:pStyle w:val="libNormal"/>
        <w:rPr>
          <w:rtl/>
        </w:rPr>
      </w:pPr>
      <w:r w:rsidRPr="00EF2694">
        <w:rPr>
          <w:rtl/>
        </w:rPr>
        <w:t xml:space="preserve">أخبرني عن هذا العلم الذي ليس فيه اختلاف من يعلمه </w:t>
      </w:r>
      <w:r w:rsidR="008D0E33">
        <w:rPr>
          <w:rtl/>
        </w:rPr>
        <w:t>قال :</w:t>
      </w:r>
      <w:r w:rsidRPr="00EF2694">
        <w:rPr>
          <w:rtl/>
        </w:rPr>
        <w:t>أما جملة العلم فعند الله جل</w:t>
      </w:r>
      <w:r w:rsidR="00F44825">
        <w:rPr>
          <w:rFonts w:hint="cs"/>
          <w:rtl/>
        </w:rPr>
        <w:t>َّ</w:t>
      </w:r>
      <w:r w:rsidRPr="00EF2694">
        <w:rPr>
          <w:rtl/>
        </w:rPr>
        <w:t xml:space="preserve"> ذكره وأما ما لا بد</w:t>
      </w:r>
      <w:r w:rsidR="00F44825">
        <w:rPr>
          <w:rFonts w:hint="cs"/>
          <w:rtl/>
        </w:rPr>
        <w:t>َّ</w:t>
      </w:r>
      <w:r w:rsidRPr="00EF2694">
        <w:rPr>
          <w:rtl/>
        </w:rPr>
        <w:t xml:space="preserve"> للعباد منه فعند الأوصياء </w:t>
      </w:r>
      <w:r w:rsidR="008D0E33">
        <w:rPr>
          <w:rtl/>
        </w:rPr>
        <w:t>قال :</w:t>
      </w:r>
      <w:r w:rsidRPr="00EF2694">
        <w:rPr>
          <w:rtl/>
        </w:rPr>
        <w:t>ففتح الرجل عجيرته واستوى جالسا</w:t>
      </w:r>
      <w:r w:rsidR="00F44825">
        <w:rPr>
          <w:rFonts w:hint="cs"/>
          <w:rtl/>
        </w:rPr>
        <w:t>ً</w:t>
      </w:r>
      <w:r w:rsidRPr="00EF2694">
        <w:rPr>
          <w:rtl/>
        </w:rPr>
        <w:t xml:space="preserve"> وتهلل وجهه و</w:t>
      </w:r>
      <w:r w:rsidR="008D0E33">
        <w:rPr>
          <w:rtl/>
        </w:rPr>
        <w:t>قال :</w:t>
      </w:r>
      <w:r w:rsidRPr="00EF2694">
        <w:rPr>
          <w:rtl/>
        </w:rPr>
        <w:t xml:space="preserve">هذه أردت ولها أتيت زعمت أن علم ما لا اختلاف فيه من العلم عند الأوصياء فكيف يعلمونه </w:t>
      </w:r>
      <w:r w:rsidR="008D0E33">
        <w:rPr>
          <w:rtl/>
        </w:rPr>
        <w:t>قال :</w:t>
      </w:r>
      <w:r w:rsidRPr="00EF2694">
        <w:rPr>
          <w:rtl/>
        </w:rPr>
        <w:t xml:space="preserve">كما كان رسول الله </w:t>
      </w:r>
      <w:r w:rsidR="00766E5A">
        <w:rPr>
          <w:rStyle w:val="libAlaemChar"/>
          <w:rtl/>
        </w:rPr>
        <w:t xml:space="preserve">صلى‌الله‌عليه‌وآله‌وسلم </w:t>
      </w:r>
      <w:r w:rsidRPr="00EF2694">
        <w:rPr>
          <w:rtl/>
        </w:rPr>
        <w:t xml:space="preserve">يعلمه </w:t>
      </w:r>
      <w:r w:rsidR="006E33A0">
        <w:rPr>
          <w:rtl/>
        </w:rPr>
        <w:t xml:space="preserve">إلّا </w:t>
      </w:r>
      <w:r w:rsidRPr="00EF2694">
        <w:rPr>
          <w:rtl/>
        </w:rPr>
        <w:t xml:space="preserve">أنهم لا يرون ما كان رسول الله </w:t>
      </w:r>
      <w:r w:rsidR="00766E5A">
        <w:rPr>
          <w:rStyle w:val="libAlaemChar"/>
          <w:rtl/>
        </w:rPr>
        <w:t xml:space="preserve">صلى‌الله‌عليه‌وآله‌وسلم </w:t>
      </w:r>
      <w:r w:rsidRPr="00EF2694">
        <w:rPr>
          <w:rtl/>
        </w:rPr>
        <w:t>يرى ل</w:t>
      </w:r>
      <w:r w:rsidR="007F174A">
        <w:rPr>
          <w:rtl/>
        </w:rPr>
        <w:t xml:space="preserve">أنّه </w:t>
      </w:r>
      <w:r w:rsidRPr="00EF2694">
        <w:rPr>
          <w:rtl/>
        </w:rPr>
        <w:t xml:space="preserve">كان </w:t>
      </w:r>
      <w:r w:rsidR="00E470AC">
        <w:rPr>
          <w:rtl/>
        </w:rPr>
        <w:t xml:space="preserve">نبيّاً </w:t>
      </w:r>
      <w:r w:rsidRPr="00EF2694">
        <w:rPr>
          <w:rtl/>
        </w:rPr>
        <w:t>وهم محد</w:t>
      </w:r>
      <w:r w:rsidR="00F44825">
        <w:rPr>
          <w:rFonts w:hint="cs"/>
          <w:rtl/>
        </w:rPr>
        <w:t>ّ</w:t>
      </w:r>
      <w:r w:rsidRPr="00EF2694">
        <w:rPr>
          <w:rtl/>
        </w:rPr>
        <w:t>ثون و</w:t>
      </w:r>
      <w:r w:rsidR="007F174A">
        <w:rPr>
          <w:rtl/>
        </w:rPr>
        <w:t xml:space="preserve">أنّه </w:t>
      </w:r>
      <w:r w:rsidRPr="00EF2694">
        <w:rPr>
          <w:rtl/>
        </w:rPr>
        <w:t xml:space="preserve">كان يفد إلى الله </w:t>
      </w:r>
      <w:r w:rsidR="004E2A7C">
        <w:rPr>
          <w:rtl/>
        </w:rPr>
        <w:t xml:space="preserve">عزّ وجلّ </w:t>
      </w:r>
      <w:r w:rsidRPr="00EF2694">
        <w:rPr>
          <w:rtl/>
        </w:rPr>
        <w:t>فيسمع الوحي وهم لا يسمعون ف</w:t>
      </w:r>
      <w:r w:rsidR="008D0E33">
        <w:rPr>
          <w:rtl/>
        </w:rPr>
        <w:t>قال :</w:t>
      </w:r>
      <w:r w:rsidRPr="00EF2694">
        <w:rPr>
          <w:rtl/>
        </w:rPr>
        <w:t>صدقت يا ابن رسول الله سآتيك بمسألة صعبة</w:t>
      </w:r>
      <w:r>
        <w:rPr>
          <w:rtl/>
        </w:rPr>
        <w:t>.</w:t>
      </w:r>
    </w:p>
    <w:p w14:paraId="6A6C250B" w14:textId="06FF9F87" w:rsidR="00782297" w:rsidRPr="00EF2694" w:rsidRDefault="00782297" w:rsidP="00A020F0">
      <w:pPr>
        <w:pStyle w:val="libNormal"/>
        <w:rPr>
          <w:rtl/>
        </w:rPr>
      </w:pPr>
      <w:r w:rsidRPr="00EF2694">
        <w:rPr>
          <w:rtl/>
        </w:rPr>
        <w:t xml:space="preserve">أخبرني عن هذا العلم ما له لا يظهر كما كان يظهر مع رسول الله </w:t>
      </w:r>
      <w:r w:rsidR="00766E5A">
        <w:rPr>
          <w:rStyle w:val="libAlaemChar"/>
          <w:rtl/>
        </w:rPr>
        <w:t xml:space="preserve">صلى‌الله‌عليه‌وآله‌وسلم </w:t>
      </w:r>
      <w:r w:rsidR="008D0E33">
        <w:rPr>
          <w:rtl/>
        </w:rPr>
        <w:t>قال :</w:t>
      </w:r>
      <w:r w:rsidRPr="00EF2694">
        <w:rPr>
          <w:rtl/>
        </w:rPr>
        <w:t xml:space="preserve">فضحك أبي </w:t>
      </w:r>
      <w:r w:rsidRPr="002F75F6">
        <w:rPr>
          <w:rStyle w:val="libAlaemChar"/>
          <w:rFonts w:hint="cs"/>
          <w:rtl/>
        </w:rPr>
        <w:t>عليه‌السلام</w:t>
      </w:r>
      <w:r>
        <w:rPr>
          <w:rtl/>
        </w:rPr>
        <w:t xml:space="preserve"> </w:t>
      </w:r>
      <w:r w:rsidRPr="00EF2694">
        <w:rPr>
          <w:rtl/>
        </w:rPr>
        <w:t>و</w:t>
      </w:r>
      <w:r w:rsidR="008D0E33">
        <w:rPr>
          <w:rtl/>
        </w:rPr>
        <w:t>قال :</w:t>
      </w:r>
      <w:r w:rsidRPr="00EF2694">
        <w:rPr>
          <w:rtl/>
        </w:rPr>
        <w:t xml:space="preserve">أبى الله </w:t>
      </w:r>
      <w:r w:rsidR="004E2A7C">
        <w:rPr>
          <w:rtl/>
        </w:rPr>
        <w:t xml:space="preserve">عزّ وجلّ </w:t>
      </w:r>
      <w:r w:rsidRPr="00EF2694">
        <w:rPr>
          <w:rtl/>
        </w:rPr>
        <w:t xml:space="preserve">أن </w:t>
      </w:r>
      <w:r w:rsidR="00FB0B9C">
        <w:rPr>
          <w:rtl/>
        </w:rPr>
        <w:t xml:space="preserve">يطلّع </w:t>
      </w:r>
      <w:r w:rsidRPr="00EF2694">
        <w:rPr>
          <w:rtl/>
        </w:rPr>
        <w:t xml:space="preserve">على علمه </w:t>
      </w:r>
      <w:r w:rsidR="006E33A0">
        <w:rPr>
          <w:rtl/>
        </w:rPr>
        <w:t xml:space="preserve">إلّا </w:t>
      </w:r>
      <w:r w:rsidRPr="00EF2694">
        <w:rPr>
          <w:rtl/>
        </w:rPr>
        <w:t>ممتحنا</w:t>
      </w:r>
      <w:r w:rsidR="00F44825">
        <w:rPr>
          <w:rFonts w:hint="cs"/>
          <w:rtl/>
        </w:rPr>
        <w:t>ً</w:t>
      </w:r>
      <w:r w:rsidRPr="00EF2694">
        <w:rPr>
          <w:rtl/>
        </w:rPr>
        <w:t xml:space="preserve"> للإيمان</w:t>
      </w:r>
    </w:p>
    <w:p w14:paraId="51D602E4" w14:textId="760D48F7" w:rsidR="00782297" w:rsidRPr="00324B78" w:rsidRDefault="008D0E33" w:rsidP="009D38AE">
      <w:pPr>
        <w:pStyle w:val="libLine"/>
        <w:rPr>
          <w:rtl/>
        </w:rPr>
      </w:pPr>
      <w:r>
        <w:rPr>
          <w:rFonts w:hint="cs"/>
          <w:rtl/>
        </w:rPr>
        <w:t>________________________________________________________</w:t>
      </w:r>
    </w:p>
    <w:p w14:paraId="1A39D440" w14:textId="68FE6B15" w:rsidR="00782297" w:rsidRDefault="00782297" w:rsidP="004E511B">
      <w:pPr>
        <w:pStyle w:val="libNormal0"/>
        <w:rPr>
          <w:rtl/>
        </w:rPr>
      </w:pPr>
      <w:r w:rsidRPr="00EF2694">
        <w:rPr>
          <w:rtl/>
        </w:rPr>
        <w:t>أحكامهم الاجتهادي</w:t>
      </w:r>
      <w:r w:rsidR="00F44825">
        <w:rPr>
          <w:rFonts w:hint="cs"/>
          <w:rtl/>
        </w:rPr>
        <w:t>ّ</w:t>
      </w:r>
      <w:r w:rsidRPr="00EF2694">
        <w:rPr>
          <w:rtl/>
        </w:rPr>
        <w:t xml:space="preserve">ة </w:t>
      </w:r>
      <w:r w:rsidR="007F174A">
        <w:rPr>
          <w:rtl/>
        </w:rPr>
        <w:t xml:space="preserve">أنّه </w:t>
      </w:r>
      <w:r w:rsidRPr="00EF2694">
        <w:rPr>
          <w:rtl/>
        </w:rPr>
        <w:t>إذا تعلق ظن</w:t>
      </w:r>
      <w:r w:rsidR="00F44825">
        <w:rPr>
          <w:rFonts w:hint="cs"/>
          <w:rtl/>
        </w:rPr>
        <w:t>ّ</w:t>
      </w:r>
      <w:r w:rsidRPr="00EF2694">
        <w:rPr>
          <w:rtl/>
        </w:rPr>
        <w:t>هم بخلاف ما حكموا به رجعوا عن ذلك الحكم وحكموا بخلافه</w:t>
      </w:r>
      <w:r>
        <w:rPr>
          <w:rtl/>
        </w:rPr>
        <w:t xml:space="preserve"> ، </w:t>
      </w:r>
      <w:r w:rsidRPr="00EF2694">
        <w:rPr>
          <w:rtl/>
        </w:rPr>
        <w:t>وادعوا العلم في كلتا الصورتين.</w:t>
      </w:r>
    </w:p>
    <w:p w14:paraId="3790528C" w14:textId="77777777" w:rsidR="00782297" w:rsidRPr="00EF2694" w:rsidRDefault="00782297" w:rsidP="00A020F0">
      <w:pPr>
        <w:pStyle w:val="libNormal"/>
        <w:rPr>
          <w:rtl/>
        </w:rPr>
      </w:pPr>
      <w:r>
        <w:rPr>
          <w:rtl/>
        </w:rPr>
        <w:t xml:space="preserve">« </w:t>
      </w:r>
      <w:r w:rsidRPr="004907EA">
        <w:rPr>
          <w:rtl/>
        </w:rPr>
        <w:t>ففتح الرجل عجيرته</w:t>
      </w:r>
      <w:r>
        <w:rPr>
          <w:rtl/>
        </w:rPr>
        <w:t xml:space="preserve"> » </w:t>
      </w:r>
      <w:r w:rsidRPr="00EF2694">
        <w:rPr>
          <w:rtl/>
        </w:rPr>
        <w:t>أي اعتجاره أو طرف العمامة الذي اعتجر به</w:t>
      </w:r>
      <w:r>
        <w:rPr>
          <w:rtl/>
        </w:rPr>
        <w:t xml:space="preserve"> ، </w:t>
      </w:r>
      <w:r w:rsidRPr="004907EA">
        <w:rPr>
          <w:rtl/>
        </w:rPr>
        <w:t>والتهلل</w:t>
      </w:r>
      <w:r w:rsidRPr="00EF2694">
        <w:rPr>
          <w:rtl/>
        </w:rPr>
        <w:t xml:space="preserve"> الإضاءة والتلألؤ بالسرور</w:t>
      </w:r>
      <w:r>
        <w:rPr>
          <w:rtl/>
        </w:rPr>
        <w:t xml:space="preserve"> « </w:t>
      </w:r>
      <w:r w:rsidRPr="004907EA">
        <w:rPr>
          <w:rtl/>
        </w:rPr>
        <w:t>إن علم ما لا اختلاف فيه</w:t>
      </w:r>
      <w:r>
        <w:rPr>
          <w:rtl/>
        </w:rPr>
        <w:t xml:space="preserve"> » </w:t>
      </w:r>
      <w:r w:rsidRPr="00EF2694">
        <w:rPr>
          <w:rtl/>
        </w:rPr>
        <w:t>مصدر مضاف إلى المفعول</w:t>
      </w:r>
      <w:r>
        <w:rPr>
          <w:rtl/>
        </w:rPr>
        <w:t xml:space="preserve"> « </w:t>
      </w:r>
      <w:r w:rsidRPr="004907EA">
        <w:rPr>
          <w:rtl/>
        </w:rPr>
        <w:t>من العلم</w:t>
      </w:r>
      <w:r>
        <w:rPr>
          <w:rtl/>
        </w:rPr>
        <w:t xml:space="preserve"> » </w:t>
      </w:r>
      <w:r w:rsidRPr="00EF2694">
        <w:rPr>
          <w:rtl/>
        </w:rPr>
        <w:t>من إما للبيان والعلم بمعنى المعلوم</w:t>
      </w:r>
      <w:r>
        <w:rPr>
          <w:rtl/>
        </w:rPr>
        <w:t xml:space="preserve"> ، </w:t>
      </w:r>
      <w:r w:rsidRPr="00EF2694">
        <w:rPr>
          <w:rtl/>
        </w:rPr>
        <w:t>أو للتبعيض أي من جملة العلوم.</w:t>
      </w:r>
    </w:p>
    <w:p w14:paraId="36BBA0A6" w14:textId="1BEE122B" w:rsidR="00782297" w:rsidRPr="00EF2694" w:rsidRDefault="00782297" w:rsidP="00A020F0">
      <w:pPr>
        <w:pStyle w:val="libNormal"/>
        <w:rPr>
          <w:rtl/>
        </w:rPr>
      </w:pPr>
      <w:r w:rsidRPr="004907EA">
        <w:rPr>
          <w:rtl/>
        </w:rPr>
        <w:t xml:space="preserve">قوله </w:t>
      </w:r>
      <w:r w:rsidRPr="002F75F6">
        <w:rPr>
          <w:rStyle w:val="libAlaemChar"/>
          <w:rtl/>
        </w:rPr>
        <w:t>عليه‌السلام</w:t>
      </w:r>
      <w:r>
        <w:rPr>
          <w:rtl/>
        </w:rPr>
        <w:t xml:space="preserve"> : « </w:t>
      </w:r>
      <w:r w:rsidRPr="004907EA">
        <w:rPr>
          <w:rtl/>
        </w:rPr>
        <w:t xml:space="preserve">كما كان رسول الله </w:t>
      </w:r>
      <w:r w:rsidR="00766E5A">
        <w:rPr>
          <w:rStyle w:val="libAlaemChar"/>
          <w:rtl/>
        </w:rPr>
        <w:t xml:space="preserve">صلى‌الله‌عليه‌وآله‌وسلم </w:t>
      </w:r>
      <w:r w:rsidRPr="004907EA">
        <w:rPr>
          <w:rtl/>
        </w:rPr>
        <w:t>يعلمه</w:t>
      </w:r>
      <w:r>
        <w:rPr>
          <w:rtl/>
        </w:rPr>
        <w:t xml:space="preserve"> » </w:t>
      </w:r>
      <w:r w:rsidRPr="00EF2694">
        <w:rPr>
          <w:rtl/>
        </w:rPr>
        <w:t>أي بعض علومهم كذلك</w:t>
      </w:r>
      <w:r>
        <w:rPr>
          <w:rtl/>
        </w:rPr>
        <w:t xml:space="preserve"> ، </w:t>
      </w:r>
      <w:r w:rsidRPr="00EF2694">
        <w:rPr>
          <w:rtl/>
        </w:rPr>
        <w:t>و</w:t>
      </w:r>
      <w:r w:rsidR="006E33A0">
        <w:rPr>
          <w:rtl/>
        </w:rPr>
        <w:t xml:space="preserve">إلّا </w:t>
      </w:r>
      <w:r w:rsidRPr="00EF2694">
        <w:rPr>
          <w:rtl/>
        </w:rPr>
        <w:t xml:space="preserve">فجل علومهم كان عن </w:t>
      </w:r>
      <w:r w:rsidR="00CD2212">
        <w:rPr>
          <w:rtl/>
        </w:rPr>
        <w:t xml:space="preserve">النبيّ </w:t>
      </w:r>
      <w:r w:rsidR="00766E5A">
        <w:rPr>
          <w:rStyle w:val="libAlaemChar"/>
          <w:rtl/>
        </w:rPr>
        <w:t xml:space="preserve">صلى‌الله‌عليه‌وآله‌وسلم </w:t>
      </w:r>
      <w:r w:rsidRPr="00EF2694">
        <w:rPr>
          <w:rtl/>
        </w:rPr>
        <w:t xml:space="preserve">أو يعلمون على هذا الوجه </w:t>
      </w:r>
      <w:r w:rsidR="00F85EC4">
        <w:rPr>
          <w:rtl/>
        </w:rPr>
        <w:t>أيضاً</w:t>
      </w:r>
      <w:r w:rsidR="008A4DAC">
        <w:rPr>
          <w:rtl/>
        </w:rPr>
        <w:t xml:space="preserve"> </w:t>
      </w:r>
      <w:r w:rsidRPr="00EF2694">
        <w:rPr>
          <w:rtl/>
        </w:rPr>
        <w:t xml:space="preserve">وإن كانوا سمعوا من </w:t>
      </w:r>
      <w:r w:rsidR="00CD2212">
        <w:rPr>
          <w:rtl/>
        </w:rPr>
        <w:t xml:space="preserve">النبيّ </w:t>
      </w:r>
      <w:r w:rsidR="00766E5A">
        <w:rPr>
          <w:rStyle w:val="libAlaemChar"/>
          <w:rtl/>
        </w:rPr>
        <w:t xml:space="preserve">صلى‌الله‌عليه‌وآله‌وسلم </w:t>
      </w:r>
      <w:r w:rsidRPr="00EF2694">
        <w:rPr>
          <w:rtl/>
        </w:rPr>
        <w:t>وي</w:t>
      </w:r>
      <w:r w:rsidR="004E2A7C">
        <w:rPr>
          <w:rtl/>
        </w:rPr>
        <w:t>قال :</w:t>
      </w:r>
      <w:r>
        <w:rPr>
          <w:rtl/>
        </w:rPr>
        <w:t xml:space="preserve"> </w:t>
      </w:r>
      <w:r w:rsidRPr="00EF2694">
        <w:rPr>
          <w:rtl/>
        </w:rPr>
        <w:t>وفد إليه أي قدم وورد</w:t>
      </w:r>
      <w:r>
        <w:rPr>
          <w:rtl/>
        </w:rPr>
        <w:t xml:space="preserve"> « </w:t>
      </w:r>
      <w:r w:rsidRPr="004907EA">
        <w:rPr>
          <w:rtl/>
        </w:rPr>
        <w:t>فضحك أبي</w:t>
      </w:r>
      <w:r>
        <w:rPr>
          <w:rtl/>
        </w:rPr>
        <w:t xml:space="preserve"> » </w:t>
      </w:r>
      <w:r w:rsidR="00D54C7C">
        <w:rPr>
          <w:rtl/>
        </w:rPr>
        <w:t xml:space="preserve">لعلّ </w:t>
      </w:r>
      <w:r w:rsidRPr="00EF2694">
        <w:rPr>
          <w:rtl/>
        </w:rPr>
        <w:t xml:space="preserve">ضحكه </w:t>
      </w:r>
      <w:r w:rsidRPr="002F75F6">
        <w:rPr>
          <w:rStyle w:val="libAlaemChar"/>
          <w:rtl/>
        </w:rPr>
        <w:t>عليه‌السلام</w:t>
      </w:r>
      <w:r w:rsidRPr="00EF2694">
        <w:rPr>
          <w:rtl/>
        </w:rPr>
        <w:t xml:space="preserve"> كان لهذا النوع من السؤال الذي ظاهره الامتحان تجاهلا مع علمه ب</w:t>
      </w:r>
      <w:r w:rsidR="007F174A">
        <w:rPr>
          <w:rtl/>
        </w:rPr>
        <w:t xml:space="preserve">أنّه </w:t>
      </w:r>
      <w:r w:rsidRPr="00EF2694">
        <w:rPr>
          <w:rtl/>
        </w:rPr>
        <w:t>عارف بحاله</w:t>
      </w:r>
      <w:r>
        <w:rPr>
          <w:rtl/>
        </w:rPr>
        <w:t xml:space="preserve"> ، </w:t>
      </w:r>
      <w:r w:rsidRPr="00EF2694">
        <w:rPr>
          <w:rtl/>
        </w:rPr>
        <w:t>أو ل</w:t>
      </w:r>
      <w:r w:rsidR="00E57671">
        <w:rPr>
          <w:rtl/>
        </w:rPr>
        <w:t xml:space="preserve">عدّه </w:t>
      </w:r>
      <w:r w:rsidRPr="00EF2694">
        <w:rPr>
          <w:rtl/>
        </w:rPr>
        <w:t xml:space="preserve">المسألة صعبة وليست عنده </w:t>
      </w:r>
      <w:r w:rsidRPr="002F75F6">
        <w:rPr>
          <w:rStyle w:val="libAlaemChar"/>
          <w:rtl/>
        </w:rPr>
        <w:t>عليه‌السلام</w:t>
      </w:r>
      <w:r w:rsidRPr="00EF2694">
        <w:rPr>
          <w:rtl/>
        </w:rPr>
        <w:t xml:space="preserve"> كذلك</w:t>
      </w:r>
      <w:r>
        <w:rPr>
          <w:rtl/>
        </w:rPr>
        <w:t xml:space="preserve"> ، </w:t>
      </w:r>
      <w:r w:rsidRPr="00EF2694">
        <w:rPr>
          <w:rtl/>
        </w:rPr>
        <w:t xml:space="preserve">وحاصل الجواب أن ظهور هذا العلم مع رسول الله </w:t>
      </w:r>
      <w:r w:rsidR="00766E5A">
        <w:rPr>
          <w:rStyle w:val="libAlaemChar"/>
          <w:rtl/>
        </w:rPr>
        <w:t xml:space="preserve">صلى‌الله‌عليه‌وآله‌وسلم </w:t>
      </w:r>
      <w:r w:rsidRPr="00EF2694">
        <w:rPr>
          <w:rtl/>
        </w:rPr>
        <w:t xml:space="preserve">دائما في </w:t>
      </w:r>
      <w:r w:rsidR="0024767B">
        <w:rPr>
          <w:rtl/>
        </w:rPr>
        <w:t xml:space="preserve">محلّ </w:t>
      </w:r>
      <w:r w:rsidRPr="00EF2694">
        <w:rPr>
          <w:rtl/>
        </w:rPr>
        <w:t>المنع</w:t>
      </w:r>
      <w:r>
        <w:rPr>
          <w:rtl/>
        </w:rPr>
        <w:t xml:space="preserve"> ، </w:t>
      </w:r>
      <w:r w:rsidRPr="00EF2694">
        <w:rPr>
          <w:rtl/>
        </w:rPr>
        <w:t>ف</w:t>
      </w:r>
      <w:r w:rsidR="007F174A">
        <w:rPr>
          <w:rtl/>
        </w:rPr>
        <w:t xml:space="preserve">أنّه </w:t>
      </w:r>
      <w:r w:rsidRPr="00EF2694">
        <w:rPr>
          <w:rtl/>
        </w:rPr>
        <w:t xml:space="preserve">كان في سنين من </w:t>
      </w:r>
      <w:r w:rsidR="00D54C7C">
        <w:rPr>
          <w:rtl/>
        </w:rPr>
        <w:t xml:space="preserve">أوّل </w:t>
      </w:r>
      <w:r w:rsidRPr="00EF2694">
        <w:rPr>
          <w:rtl/>
        </w:rPr>
        <w:t>بعثته مكتتما</w:t>
      </w:r>
      <w:r w:rsidR="00F44825">
        <w:rPr>
          <w:rFonts w:hint="cs"/>
          <w:rtl/>
        </w:rPr>
        <w:t>ً</w:t>
      </w:r>
      <w:r w:rsidRPr="00EF2694">
        <w:rPr>
          <w:rtl/>
        </w:rPr>
        <w:t xml:space="preserve"> </w:t>
      </w:r>
      <w:r w:rsidR="006E33A0">
        <w:rPr>
          <w:rtl/>
        </w:rPr>
        <w:t xml:space="preserve">إلّا </w:t>
      </w:r>
      <w:r w:rsidRPr="00EF2694">
        <w:rPr>
          <w:rtl/>
        </w:rPr>
        <w:t>عن أهله</w:t>
      </w:r>
      <w:r>
        <w:rPr>
          <w:rtl/>
        </w:rPr>
        <w:t xml:space="preserve"> ، </w:t>
      </w:r>
      <w:r w:rsidRPr="00EF2694">
        <w:rPr>
          <w:rtl/>
        </w:rPr>
        <w:t xml:space="preserve">لخوف عدم قبول الخلق منه </w:t>
      </w:r>
      <w:r w:rsidR="008F33B0">
        <w:rPr>
          <w:rtl/>
        </w:rPr>
        <w:t xml:space="preserve">حتّى </w:t>
      </w:r>
      <w:r w:rsidRPr="00EF2694">
        <w:rPr>
          <w:rtl/>
        </w:rPr>
        <w:t>أمر بإعل</w:t>
      </w:r>
      <w:r w:rsidR="007F174A">
        <w:rPr>
          <w:rtl/>
        </w:rPr>
        <w:t xml:space="preserve">أنّه </w:t>
      </w:r>
      <w:r>
        <w:rPr>
          <w:rtl/>
        </w:rPr>
        <w:t xml:space="preserve">، </w:t>
      </w:r>
      <w:r w:rsidRPr="00EF2694">
        <w:rPr>
          <w:rtl/>
        </w:rPr>
        <w:t xml:space="preserve">وكذلك </w:t>
      </w:r>
      <w:r w:rsidR="007A774D">
        <w:rPr>
          <w:rtl/>
        </w:rPr>
        <w:t>الأئمّة</w:t>
      </w:r>
    </w:p>
    <w:p w14:paraId="6D206A18" w14:textId="77777777" w:rsidR="00CE1409" w:rsidRDefault="00CE1409" w:rsidP="00CE1409">
      <w:pPr>
        <w:pStyle w:val="libNormal"/>
        <w:rPr>
          <w:rtl/>
        </w:rPr>
      </w:pPr>
      <w:r>
        <w:rPr>
          <w:rtl/>
        </w:rPr>
        <w:br w:type="page"/>
      </w:r>
    </w:p>
    <w:p w14:paraId="570EC756" w14:textId="6C08F217" w:rsidR="00782297" w:rsidRDefault="00782297" w:rsidP="00CE1409">
      <w:pPr>
        <w:pStyle w:val="libNormal0"/>
        <w:rPr>
          <w:rtl/>
        </w:rPr>
      </w:pPr>
      <w:r w:rsidRPr="00EF2694">
        <w:rPr>
          <w:rtl/>
        </w:rPr>
        <w:lastRenderedPageBreak/>
        <w:t xml:space="preserve">به كما قضى على رسول الله </w:t>
      </w:r>
      <w:r w:rsidR="00766E5A">
        <w:rPr>
          <w:rStyle w:val="libAlaemChar"/>
          <w:rtl/>
        </w:rPr>
        <w:t xml:space="preserve">صلى‌الله‌عليه‌وآله‌وسلم </w:t>
      </w:r>
      <w:r w:rsidRPr="00EF2694">
        <w:rPr>
          <w:rtl/>
        </w:rPr>
        <w:t>أن يص</w:t>
      </w:r>
      <w:r w:rsidR="008A4DAC">
        <w:rPr>
          <w:rtl/>
        </w:rPr>
        <w:t xml:space="preserve">برّ </w:t>
      </w:r>
      <w:r w:rsidRPr="00EF2694">
        <w:rPr>
          <w:rtl/>
        </w:rPr>
        <w:t xml:space="preserve">على أذى قومه ولا يجاهدهم </w:t>
      </w:r>
      <w:r w:rsidR="006E33A0">
        <w:rPr>
          <w:rtl/>
        </w:rPr>
        <w:t xml:space="preserve">إلّا </w:t>
      </w:r>
      <w:r w:rsidRPr="00EF2694">
        <w:rPr>
          <w:rtl/>
        </w:rPr>
        <w:t xml:space="preserve">بأمره فكم من اكتتام قد اكتتم به </w:t>
      </w:r>
      <w:r w:rsidR="008F33B0">
        <w:rPr>
          <w:rtl/>
        </w:rPr>
        <w:t xml:space="preserve">حتّى </w:t>
      </w:r>
      <w:r w:rsidRPr="00EF2694">
        <w:rPr>
          <w:rtl/>
        </w:rPr>
        <w:t>قيل له</w:t>
      </w:r>
      <w:r>
        <w:rPr>
          <w:rtl/>
        </w:rPr>
        <w:t xml:space="preserve"> « </w:t>
      </w:r>
      <w:r w:rsidRPr="002F75F6">
        <w:rPr>
          <w:rStyle w:val="libAieChar"/>
          <w:rtl/>
        </w:rPr>
        <w:t xml:space="preserve">فَاصْدَعْ بِما تُؤْمَرُ وَأَعْرِضْ عَنِ الْمُشْرِكِينَ </w:t>
      </w:r>
      <w:r>
        <w:rPr>
          <w:rtl/>
        </w:rPr>
        <w:t xml:space="preserve">» </w:t>
      </w:r>
      <w:r w:rsidRPr="00EF2694">
        <w:rPr>
          <w:rtl/>
        </w:rPr>
        <w:t>وايم الله أن لو صدع قبل ذلك لكان آ</w:t>
      </w:r>
      <w:r w:rsidR="0022555C">
        <w:rPr>
          <w:rtl/>
        </w:rPr>
        <w:t xml:space="preserve">منّا </w:t>
      </w:r>
      <w:r w:rsidRPr="00EF2694">
        <w:rPr>
          <w:rtl/>
        </w:rPr>
        <w:t>ولكنه إن</w:t>
      </w:r>
      <w:r w:rsidR="00F44825">
        <w:rPr>
          <w:rFonts w:hint="cs"/>
          <w:rtl/>
        </w:rPr>
        <w:t>ّ</w:t>
      </w:r>
      <w:r w:rsidRPr="00EF2694">
        <w:rPr>
          <w:rtl/>
        </w:rPr>
        <w:t>ما نظر في الطاعة وخاف الخلاف فلذلك كف فوددت أن عينك تكون مع مهدي هذه الأمة والملائكة بسيوف آل داود بين السماء والأرض تعذب أرواح الكفرة من الأموات وتل</w:t>
      </w:r>
      <w:r w:rsidR="00F235A5">
        <w:rPr>
          <w:rtl/>
        </w:rPr>
        <w:t xml:space="preserve">حقّ </w:t>
      </w:r>
      <w:r w:rsidRPr="00EF2694">
        <w:rPr>
          <w:rtl/>
        </w:rPr>
        <w:t>بهم أرواح أشباههم من الأحياء</w:t>
      </w:r>
      <w:r>
        <w:rPr>
          <w:rFonts w:hint="cs"/>
          <w:rtl/>
        </w:rPr>
        <w:t>.</w:t>
      </w:r>
    </w:p>
    <w:p w14:paraId="6D020F92" w14:textId="25B71D75" w:rsidR="00782297" w:rsidRPr="00EF2694" w:rsidRDefault="00F66E4A" w:rsidP="00A020F0">
      <w:pPr>
        <w:pStyle w:val="libNormal"/>
        <w:rPr>
          <w:rtl/>
        </w:rPr>
      </w:pPr>
      <w:r>
        <w:rPr>
          <w:rtl/>
        </w:rPr>
        <w:t>ثمّ</w:t>
      </w:r>
      <w:r w:rsidR="00F44825">
        <w:rPr>
          <w:rFonts w:hint="cs"/>
          <w:rtl/>
        </w:rPr>
        <w:t>َ</w:t>
      </w:r>
      <w:r>
        <w:rPr>
          <w:rtl/>
        </w:rPr>
        <w:t xml:space="preserve"> </w:t>
      </w:r>
      <w:r w:rsidR="00782297" w:rsidRPr="00EF2694">
        <w:rPr>
          <w:rtl/>
        </w:rPr>
        <w:t xml:space="preserve">أخرج </w:t>
      </w:r>
      <w:r w:rsidR="002B7C00">
        <w:rPr>
          <w:rtl/>
        </w:rPr>
        <w:t xml:space="preserve">سيفاً </w:t>
      </w:r>
      <w:r>
        <w:rPr>
          <w:rtl/>
        </w:rPr>
        <w:t>ثمّ</w:t>
      </w:r>
      <w:r w:rsidR="00F44825">
        <w:rPr>
          <w:rFonts w:hint="cs"/>
          <w:rtl/>
        </w:rPr>
        <w:t>َ</w:t>
      </w:r>
      <w:r>
        <w:rPr>
          <w:rtl/>
        </w:rPr>
        <w:t xml:space="preserve"> </w:t>
      </w:r>
      <w:r w:rsidR="008D0E33">
        <w:rPr>
          <w:rtl/>
        </w:rPr>
        <w:t>قال :</w:t>
      </w:r>
      <w:r w:rsidR="00782297" w:rsidRPr="00EF2694">
        <w:rPr>
          <w:rtl/>
        </w:rPr>
        <w:t>ها إن</w:t>
      </w:r>
      <w:r w:rsidR="00F44825">
        <w:rPr>
          <w:rFonts w:hint="cs"/>
          <w:rtl/>
        </w:rPr>
        <w:t>َّ</w:t>
      </w:r>
      <w:r w:rsidR="00782297" w:rsidRPr="00EF2694">
        <w:rPr>
          <w:rtl/>
        </w:rPr>
        <w:t xml:space="preserve"> هذا منها </w:t>
      </w:r>
      <w:r w:rsidR="008D0E33">
        <w:rPr>
          <w:rtl/>
        </w:rPr>
        <w:t>قال :</w:t>
      </w:r>
      <w:r w:rsidR="00F44825">
        <w:rPr>
          <w:rFonts w:hint="cs"/>
          <w:rtl/>
        </w:rPr>
        <w:t xml:space="preserve"> </w:t>
      </w:r>
      <w:r w:rsidR="00782297" w:rsidRPr="00EF2694">
        <w:rPr>
          <w:rtl/>
        </w:rPr>
        <w:t>ف</w:t>
      </w:r>
      <w:r w:rsidR="008D0E33">
        <w:rPr>
          <w:rtl/>
        </w:rPr>
        <w:t>قال :</w:t>
      </w:r>
      <w:r w:rsidR="00F44825">
        <w:rPr>
          <w:rFonts w:hint="cs"/>
          <w:rtl/>
        </w:rPr>
        <w:t xml:space="preserve"> </w:t>
      </w:r>
      <w:r w:rsidR="00782297" w:rsidRPr="00EF2694">
        <w:rPr>
          <w:rtl/>
        </w:rPr>
        <w:t xml:space="preserve">أبي إي والذي اصطفى </w:t>
      </w:r>
      <w:r w:rsidR="00D54C7C">
        <w:rPr>
          <w:rtl/>
        </w:rPr>
        <w:t xml:space="preserve">محمداً </w:t>
      </w:r>
      <w:r w:rsidR="00782297" w:rsidRPr="00EF2694">
        <w:rPr>
          <w:rtl/>
        </w:rPr>
        <w:t>على الب</w:t>
      </w:r>
      <w:r w:rsidR="0024767B">
        <w:rPr>
          <w:rtl/>
        </w:rPr>
        <w:t xml:space="preserve">شرّ </w:t>
      </w:r>
      <w:r w:rsidR="008D0E33">
        <w:rPr>
          <w:rtl/>
        </w:rPr>
        <w:t>قال :</w:t>
      </w:r>
      <w:r w:rsidR="00782297" w:rsidRPr="00EF2694">
        <w:rPr>
          <w:rtl/>
        </w:rPr>
        <w:t>فرد الرجل اعتجاره و</w:t>
      </w:r>
      <w:r w:rsidR="008D0E33">
        <w:rPr>
          <w:rtl/>
        </w:rPr>
        <w:t>قال :</w:t>
      </w:r>
      <w:r w:rsidR="00782297" w:rsidRPr="00EF2694">
        <w:rPr>
          <w:rtl/>
        </w:rPr>
        <w:t>أنا إلياس ما سألتك عن أمرك وبي منه جهالة غير أني أحببت أن يكون هذا الحديث قو</w:t>
      </w:r>
      <w:r w:rsidR="00F44825">
        <w:rPr>
          <w:rFonts w:hint="cs"/>
          <w:rtl/>
        </w:rPr>
        <w:t>َّ</w:t>
      </w:r>
      <w:r w:rsidR="00782297" w:rsidRPr="00EF2694">
        <w:rPr>
          <w:rtl/>
        </w:rPr>
        <w:t xml:space="preserve">ة لأصحابك وسأخبرك بآية </w:t>
      </w:r>
      <w:r w:rsidR="00782297">
        <w:rPr>
          <w:rtl/>
        </w:rPr>
        <w:t>أنت تعرفها إن خاصموا بها فلجوا.</w:t>
      </w:r>
    </w:p>
    <w:p w14:paraId="031C525F" w14:textId="1FBF3D6F" w:rsidR="00782297" w:rsidRPr="00324B78" w:rsidRDefault="008D0E33" w:rsidP="009D38AE">
      <w:pPr>
        <w:pStyle w:val="libLine"/>
        <w:rPr>
          <w:rtl/>
        </w:rPr>
      </w:pPr>
      <w:r>
        <w:rPr>
          <w:rFonts w:hint="cs"/>
          <w:rtl/>
        </w:rPr>
        <w:t>________________________________________________________</w:t>
      </w:r>
    </w:p>
    <w:p w14:paraId="7090C393" w14:textId="655C03A5" w:rsidR="00782297" w:rsidRPr="00EF2694" w:rsidRDefault="00782297" w:rsidP="004E511B">
      <w:pPr>
        <w:pStyle w:val="libNormal0"/>
        <w:rPr>
          <w:rtl/>
        </w:rPr>
      </w:pPr>
      <w:r w:rsidRPr="002F75F6">
        <w:rPr>
          <w:rStyle w:val="libAlaemChar"/>
          <w:rtl/>
        </w:rPr>
        <w:t>عليهم‌السلام</w:t>
      </w:r>
      <w:r w:rsidRPr="00EF2694">
        <w:rPr>
          <w:rtl/>
        </w:rPr>
        <w:t xml:space="preserve"> يكتمون عم</w:t>
      </w:r>
      <w:r w:rsidR="00F44825">
        <w:rPr>
          <w:rFonts w:hint="cs"/>
          <w:rtl/>
        </w:rPr>
        <w:t>ّ</w:t>
      </w:r>
      <w:r w:rsidRPr="00EF2694">
        <w:rPr>
          <w:rtl/>
        </w:rPr>
        <w:t xml:space="preserve">ن لا يقبل منهم </w:t>
      </w:r>
      <w:r w:rsidR="008F33B0">
        <w:rPr>
          <w:rtl/>
        </w:rPr>
        <w:t xml:space="preserve">حتّى </w:t>
      </w:r>
      <w:r w:rsidRPr="00EF2694">
        <w:rPr>
          <w:rtl/>
        </w:rPr>
        <w:t>يؤمروا بإعل</w:t>
      </w:r>
      <w:r w:rsidR="007F174A">
        <w:rPr>
          <w:rtl/>
        </w:rPr>
        <w:t xml:space="preserve">أنّه </w:t>
      </w:r>
      <w:r w:rsidRPr="00EF2694">
        <w:rPr>
          <w:rtl/>
        </w:rPr>
        <w:t xml:space="preserve">في زمن القائم </w:t>
      </w:r>
      <w:r w:rsidRPr="002F75F6">
        <w:rPr>
          <w:rStyle w:val="libAlaemChar"/>
          <w:rtl/>
        </w:rPr>
        <w:t>عليه‌السلام</w:t>
      </w:r>
      <w:r>
        <w:rPr>
          <w:rtl/>
        </w:rPr>
        <w:t xml:space="preserve"> « </w:t>
      </w:r>
      <w:r w:rsidRPr="002F75F6">
        <w:rPr>
          <w:rStyle w:val="libAieChar"/>
          <w:rtl/>
        </w:rPr>
        <w:t xml:space="preserve">فَاصْدَعْ بِما تُؤْمَرُ </w:t>
      </w:r>
      <w:r>
        <w:rPr>
          <w:rtl/>
        </w:rPr>
        <w:t xml:space="preserve">» </w:t>
      </w:r>
      <w:r w:rsidRPr="00EF2694">
        <w:rPr>
          <w:rtl/>
        </w:rPr>
        <w:t>أي تكل</w:t>
      </w:r>
      <w:r w:rsidR="005C6D94">
        <w:rPr>
          <w:rFonts w:hint="cs"/>
          <w:rtl/>
        </w:rPr>
        <w:t>ّ</w:t>
      </w:r>
      <w:r w:rsidRPr="00EF2694">
        <w:rPr>
          <w:rtl/>
        </w:rPr>
        <w:t>م به جهارا</w:t>
      </w:r>
      <w:r w:rsidR="005C6D94">
        <w:rPr>
          <w:rFonts w:hint="cs"/>
          <w:rtl/>
        </w:rPr>
        <w:t>ً</w:t>
      </w:r>
      <w:r>
        <w:rPr>
          <w:rtl/>
        </w:rPr>
        <w:t xml:space="preserve"> « </w:t>
      </w:r>
      <w:r w:rsidRPr="002F75F6">
        <w:rPr>
          <w:rStyle w:val="libAieChar"/>
          <w:rtl/>
        </w:rPr>
        <w:t xml:space="preserve">وَأَعْرِضْ عَنِ الْمُشْرِكِينَ </w:t>
      </w:r>
      <w:r>
        <w:rPr>
          <w:rtl/>
        </w:rPr>
        <w:t xml:space="preserve">» </w:t>
      </w:r>
      <w:r w:rsidRPr="00EF2694">
        <w:rPr>
          <w:rtl/>
        </w:rPr>
        <w:t>ولا تلتفت إلى ما يقولون من الاستهزاء وغيره</w:t>
      </w:r>
      <w:r>
        <w:rPr>
          <w:rtl/>
        </w:rPr>
        <w:t xml:space="preserve"> « </w:t>
      </w:r>
      <w:r w:rsidRPr="004907EA">
        <w:rPr>
          <w:rtl/>
        </w:rPr>
        <w:t>وأيم</w:t>
      </w:r>
      <w:r>
        <w:rPr>
          <w:rtl/>
        </w:rPr>
        <w:t xml:space="preserve"> » </w:t>
      </w:r>
      <w:r w:rsidRPr="00EF2694">
        <w:rPr>
          <w:rtl/>
        </w:rPr>
        <w:t>مخفف أيمن جميع يمين</w:t>
      </w:r>
      <w:r>
        <w:rPr>
          <w:rtl/>
        </w:rPr>
        <w:t xml:space="preserve"> ، </w:t>
      </w:r>
      <w:r w:rsidRPr="00EF2694">
        <w:rPr>
          <w:rtl/>
        </w:rPr>
        <w:t xml:space="preserve">وهو مبتدأ محذوف </w:t>
      </w:r>
      <w:r w:rsidR="007C7DC0">
        <w:rPr>
          <w:rtl/>
        </w:rPr>
        <w:t xml:space="preserve">الخبر </w:t>
      </w:r>
      <w:r w:rsidRPr="00EF2694">
        <w:rPr>
          <w:rtl/>
        </w:rPr>
        <w:t>أي أيمن الله يميني</w:t>
      </w:r>
      <w:r>
        <w:rPr>
          <w:rtl/>
        </w:rPr>
        <w:t xml:space="preserve"> ، « </w:t>
      </w:r>
      <w:r w:rsidRPr="004907EA">
        <w:rPr>
          <w:rtl/>
        </w:rPr>
        <w:t>إنما نظر في الطاعة</w:t>
      </w:r>
      <w:r>
        <w:rPr>
          <w:rtl/>
        </w:rPr>
        <w:t xml:space="preserve"> » </w:t>
      </w:r>
      <w:r w:rsidRPr="00EF2694">
        <w:rPr>
          <w:rtl/>
        </w:rPr>
        <w:t>أي طاعة الأمة أو طاعته</w:t>
      </w:r>
      <w:r>
        <w:rPr>
          <w:rtl/>
        </w:rPr>
        <w:t xml:space="preserve"> « </w:t>
      </w:r>
      <w:r w:rsidRPr="004907EA">
        <w:rPr>
          <w:rtl/>
        </w:rPr>
        <w:t>وخاف الخلاف</w:t>
      </w:r>
      <w:r>
        <w:rPr>
          <w:rtl/>
        </w:rPr>
        <w:t xml:space="preserve"> » </w:t>
      </w:r>
      <w:r w:rsidRPr="00EF2694">
        <w:rPr>
          <w:rtl/>
        </w:rPr>
        <w:t>أي مخالفة الأمة.</w:t>
      </w:r>
    </w:p>
    <w:p w14:paraId="7CABE007" w14:textId="3662A42F" w:rsidR="00782297" w:rsidRPr="00EF2694" w:rsidRDefault="00782297" w:rsidP="00A020F0">
      <w:pPr>
        <w:pStyle w:val="libNormal"/>
        <w:rPr>
          <w:rtl/>
        </w:rPr>
      </w:pPr>
      <w:r w:rsidRPr="004907EA">
        <w:rPr>
          <w:rtl/>
        </w:rPr>
        <w:t>قوله</w:t>
      </w:r>
      <w:r>
        <w:rPr>
          <w:rtl/>
        </w:rPr>
        <w:t xml:space="preserve"> : </w:t>
      </w:r>
      <w:r w:rsidRPr="004907EA">
        <w:rPr>
          <w:rtl/>
        </w:rPr>
        <w:t>تعذ</w:t>
      </w:r>
      <w:r w:rsidR="005C6D94">
        <w:rPr>
          <w:rFonts w:hint="cs"/>
          <w:rtl/>
        </w:rPr>
        <w:t>ّ</w:t>
      </w:r>
      <w:r w:rsidRPr="004907EA">
        <w:rPr>
          <w:rtl/>
        </w:rPr>
        <w:t>ب أرواح الكفرة</w:t>
      </w:r>
      <w:r>
        <w:rPr>
          <w:rtl/>
        </w:rPr>
        <w:t xml:space="preserve"> ، </w:t>
      </w:r>
      <w:r w:rsidRPr="00EF2694">
        <w:rPr>
          <w:rtl/>
        </w:rPr>
        <w:t>قيل</w:t>
      </w:r>
      <w:r>
        <w:rPr>
          <w:rtl/>
        </w:rPr>
        <w:t xml:space="preserve"> : </w:t>
      </w:r>
      <w:r w:rsidRPr="00EF2694">
        <w:rPr>
          <w:rtl/>
        </w:rPr>
        <w:t xml:space="preserve">إشارة إلى </w:t>
      </w:r>
      <w:r w:rsidR="00433A8E">
        <w:rPr>
          <w:rtl/>
        </w:rPr>
        <w:t xml:space="preserve">الذّين </w:t>
      </w:r>
      <w:r w:rsidRPr="00EF2694">
        <w:rPr>
          <w:rtl/>
        </w:rPr>
        <w:t>أحي</w:t>
      </w:r>
      <w:r w:rsidR="00D54C7C">
        <w:rPr>
          <w:rtl/>
        </w:rPr>
        <w:t xml:space="preserve">أهمّ </w:t>
      </w:r>
      <w:r w:rsidRPr="00EF2694">
        <w:rPr>
          <w:rtl/>
        </w:rPr>
        <w:t>في الرجعة</w:t>
      </w:r>
      <w:r>
        <w:rPr>
          <w:rtl/>
        </w:rPr>
        <w:t xml:space="preserve"> « </w:t>
      </w:r>
      <w:r w:rsidR="00F66E4A">
        <w:rPr>
          <w:rtl/>
        </w:rPr>
        <w:t xml:space="preserve">ثمّ </w:t>
      </w:r>
      <w:r w:rsidRPr="00EF2694">
        <w:rPr>
          <w:rtl/>
        </w:rPr>
        <w:t>أخرج</w:t>
      </w:r>
      <w:r>
        <w:rPr>
          <w:rtl/>
        </w:rPr>
        <w:t xml:space="preserve"> » </w:t>
      </w:r>
      <w:r w:rsidRPr="00EF2694">
        <w:rPr>
          <w:rtl/>
        </w:rPr>
        <w:t xml:space="preserve">أي إلياس </w:t>
      </w:r>
      <w:r w:rsidRPr="002F75F6">
        <w:rPr>
          <w:rStyle w:val="libAlaemChar"/>
          <w:rtl/>
        </w:rPr>
        <w:t>عليه‌السلام</w:t>
      </w:r>
      <w:r>
        <w:rPr>
          <w:rtl/>
        </w:rPr>
        <w:t xml:space="preserve"> « </w:t>
      </w:r>
      <w:r w:rsidR="002B7C00">
        <w:rPr>
          <w:rtl/>
        </w:rPr>
        <w:t xml:space="preserve">سيفاً </w:t>
      </w:r>
      <w:r w:rsidR="00F66E4A">
        <w:rPr>
          <w:rtl/>
        </w:rPr>
        <w:t xml:space="preserve">ثمّ </w:t>
      </w:r>
      <w:r w:rsidR="004E2A7C">
        <w:rPr>
          <w:rtl/>
        </w:rPr>
        <w:t>قال :</w:t>
      </w:r>
      <w:r>
        <w:rPr>
          <w:rtl/>
        </w:rPr>
        <w:t xml:space="preserve"> </w:t>
      </w:r>
      <w:r w:rsidRPr="00EF2694">
        <w:rPr>
          <w:rtl/>
        </w:rPr>
        <w:t>ها</w:t>
      </w:r>
      <w:r>
        <w:rPr>
          <w:rtl/>
        </w:rPr>
        <w:t xml:space="preserve"> » </w:t>
      </w:r>
      <w:r w:rsidRPr="00EF2694">
        <w:rPr>
          <w:rtl/>
        </w:rPr>
        <w:t>وهو حرف ت</w:t>
      </w:r>
      <w:r w:rsidR="00E865B0">
        <w:rPr>
          <w:rtl/>
        </w:rPr>
        <w:t xml:space="preserve">نبيّه </w:t>
      </w:r>
      <w:r>
        <w:rPr>
          <w:rtl/>
        </w:rPr>
        <w:t xml:space="preserve">، </w:t>
      </w:r>
      <w:r w:rsidRPr="00EF2694">
        <w:rPr>
          <w:rtl/>
        </w:rPr>
        <w:t>أو بمعنى خذ</w:t>
      </w:r>
      <w:r>
        <w:rPr>
          <w:rtl/>
        </w:rPr>
        <w:t xml:space="preserve"> « </w:t>
      </w:r>
      <w:r w:rsidRPr="00EF2694">
        <w:rPr>
          <w:rtl/>
        </w:rPr>
        <w:t>إن هذا منها</w:t>
      </w:r>
      <w:r>
        <w:rPr>
          <w:rtl/>
        </w:rPr>
        <w:t xml:space="preserve"> » </w:t>
      </w:r>
      <w:r w:rsidRPr="00EF2694">
        <w:rPr>
          <w:rtl/>
        </w:rPr>
        <w:t xml:space="preserve">أي من تلك السيوف الشاهرة في </w:t>
      </w:r>
      <w:r w:rsidR="0031630D">
        <w:rPr>
          <w:rtl/>
        </w:rPr>
        <w:t xml:space="preserve">زمانه </w:t>
      </w:r>
      <w:r w:rsidRPr="002F75F6">
        <w:rPr>
          <w:rStyle w:val="libAlaemChar"/>
          <w:rtl/>
        </w:rPr>
        <w:t>عليه‌السلام</w:t>
      </w:r>
      <w:r>
        <w:rPr>
          <w:rtl/>
        </w:rPr>
        <w:t xml:space="preserve"> ، </w:t>
      </w:r>
      <w:r w:rsidRPr="00EF2694">
        <w:rPr>
          <w:rtl/>
        </w:rPr>
        <w:t>لأن اليأس من أعو</w:t>
      </w:r>
      <w:r w:rsidR="007F174A">
        <w:rPr>
          <w:rtl/>
        </w:rPr>
        <w:t xml:space="preserve">أنّه </w:t>
      </w:r>
      <w:r w:rsidRPr="002F75F6">
        <w:rPr>
          <w:rStyle w:val="libAlaemChar"/>
          <w:rtl/>
        </w:rPr>
        <w:t>عليهما‌السلام</w:t>
      </w:r>
      <w:r w:rsidRPr="00EF2694">
        <w:rPr>
          <w:rtl/>
        </w:rPr>
        <w:t xml:space="preserve"> و</w:t>
      </w:r>
      <w:r w:rsidR="00D54C7C">
        <w:rPr>
          <w:rtl/>
        </w:rPr>
        <w:t xml:space="preserve">لعلّ </w:t>
      </w:r>
      <w:r w:rsidRPr="00EF2694">
        <w:rPr>
          <w:rtl/>
        </w:rPr>
        <w:t>رد الاعتجار ل</w:t>
      </w:r>
      <w:r w:rsidR="007F174A">
        <w:rPr>
          <w:rtl/>
        </w:rPr>
        <w:t xml:space="preserve">أنّه </w:t>
      </w:r>
      <w:r w:rsidRPr="00EF2694">
        <w:rPr>
          <w:rtl/>
        </w:rPr>
        <w:t>مأمور بأن لا يراه أحد بعد المعرفة الظاهرة.</w:t>
      </w:r>
    </w:p>
    <w:p w14:paraId="68BE6699" w14:textId="74ADABA7" w:rsidR="00782297" w:rsidRPr="00EF2694" w:rsidRDefault="00782297" w:rsidP="00A020F0">
      <w:pPr>
        <w:pStyle w:val="libNormal"/>
        <w:rPr>
          <w:rtl/>
        </w:rPr>
      </w:pPr>
      <w:r w:rsidRPr="004907EA">
        <w:rPr>
          <w:rtl/>
        </w:rPr>
        <w:t>وقوله</w:t>
      </w:r>
      <w:r>
        <w:rPr>
          <w:rtl/>
        </w:rPr>
        <w:t xml:space="preserve"> : « </w:t>
      </w:r>
      <w:r w:rsidRPr="004907EA">
        <w:rPr>
          <w:rtl/>
        </w:rPr>
        <w:t>قو</w:t>
      </w:r>
      <w:r w:rsidR="005C6D94">
        <w:rPr>
          <w:rFonts w:hint="cs"/>
          <w:rtl/>
        </w:rPr>
        <w:t>ّ</w:t>
      </w:r>
      <w:r w:rsidRPr="004907EA">
        <w:rPr>
          <w:rtl/>
        </w:rPr>
        <w:t>ة لأصحابك</w:t>
      </w:r>
      <w:r>
        <w:rPr>
          <w:rtl/>
        </w:rPr>
        <w:t xml:space="preserve"> » </w:t>
      </w:r>
      <w:r w:rsidRPr="00EF2694">
        <w:rPr>
          <w:rtl/>
        </w:rPr>
        <w:t xml:space="preserve">أي بعد أن تخبرهم به أنت وأولادك المعصومون </w:t>
      </w:r>
      <w:r w:rsidRPr="002F75F6">
        <w:rPr>
          <w:rStyle w:val="libAlaemChar"/>
          <w:rtl/>
        </w:rPr>
        <w:t>عليهم‌السلام</w:t>
      </w:r>
      <w:r>
        <w:rPr>
          <w:rtl/>
        </w:rPr>
        <w:t xml:space="preserve"> « </w:t>
      </w:r>
      <w:r w:rsidRPr="004907EA">
        <w:rPr>
          <w:rtl/>
        </w:rPr>
        <w:t>إن خاصموا بها</w:t>
      </w:r>
      <w:r>
        <w:rPr>
          <w:rtl/>
        </w:rPr>
        <w:t xml:space="preserve"> » </w:t>
      </w:r>
      <w:r w:rsidRPr="00EF2694">
        <w:rPr>
          <w:rtl/>
        </w:rPr>
        <w:t>أي أصحابك أهل الخلاف</w:t>
      </w:r>
      <w:r>
        <w:rPr>
          <w:rtl/>
        </w:rPr>
        <w:t xml:space="preserve"> « </w:t>
      </w:r>
      <w:r w:rsidRPr="004907EA">
        <w:rPr>
          <w:rtl/>
        </w:rPr>
        <w:t>فلجوا</w:t>
      </w:r>
      <w:r>
        <w:rPr>
          <w:rtl/>
        </w:rPr>
        <w:t xml:space="preserve"> » </w:t>
      </w:r>
      <w:r w:rsidRPr="00EF2694">
        <w:rPr>
          <w:rtl/>
        </w:rPr>
        <w:t>أي ظفروا وغلبوا.</w:t>
      </w:r>
    </w:p>
    <w:p w14:paraId="2CF9D277" w14:textId="77777777" w:rsidR="00CE1409" w:rsidRDefault="00CE1409" w:rsidP="00CE1409">
      <w:pPr>
        <w:pStyle w:val="libNormal"/>
        <w:rPr>
          <w:rtl/>
        </w:rPr>
      </w:pPr>
      <w:r>
        <w:rPr>
          <w:rtl/>
        </w:rPr>
        <w:br w:type="page"/>
      </w:r>
    </w:p>
    <w:p w14:paraId="6B72F7BC" w14:textId="2BF9E603" w:rsidR="00782297" w:rsidRDefault="00782297" w:rsidP="00CE1409">
      <w:pPr>
        <w:pStyle w:val="libNormal"/>
        <w:rPr>
          <w:rtl/>
        </w:rPr>
      </w:pPr>
    </w:p>
    <w:p w14:paraId="3496E6AD" w14:textId="73DA1F84" w:rsidR="00782297" w:rsidRPr="00324B78" w:rsidRDefault="008D0E33" w:rsidP="009D38AE">
      <w:pPr>
        <w:pStyle w:val="libLine"/>
        <w:rPr>
          <w:rtl/>
        </w:rPr>
      </w:pPr>
      <w:r>
        <w:rPr>
          <w:rFonts w:hint="cs"/>
          <w:rtl/>
        </w:rPr>
        <w:t>________________________________________________________</w:t>
      </w:r>
    </w:p>
    <w:p w14:paraId="1C1C4C99" w14:textId="0C576C6C" w:rsidR="00782297" w:rsidRPr="00EF2694" w:rsidRDefault="00F66E4A" w:rsidP="00A020F0">
      <w:pPr>
        <w:pStyle w:val="libNormal"/>
        <w:rPr>
          <w:rtl/>
        </w:rPr>
      </w:pPr>
      <w:r>
        <w:rPr>
          <w:rtl/>
        </w:rPr>
        <w:t xml:space="preserve">ثمّ </w:t>
      </w:r>
      <w:r w:rsidR="00782297" w:rsidRPr="00EF2694">
        <w:rPr>
          <w:rtl/>
        </w:rPr>
        <w:t>اعلم أن</w:t>
      </w:r>
      <w:r w:rsidR="005C6D94">
        <w:rPr>
          <w:rFonts w:hint="cs"/>
          <w:rtl/>
        </w:rPr>
        <w:t>ّ</w:t>
      </w:r>
      <w:r w:rsidR="00782297" w:rsidRPr="00EF2694">
        <w:rPr>
          <w:rtl/>
        </w:rPr>
        <w:t xml:space="preserve"> حاصل هذا الاستدلال هو </w:t>
      </w:r>
      <w:r w:rsidR="007F174A">
        <w:rPr>
          <w:rtl/>
        </w:rPr>
        <w:t xml:space="preserve">أنّه </w:t>
      </w:r>
      <w:r w:rsidR="00782297" w:rsidRPr="00EF2694">
        <w:rPr>
          <w:rtl/>
        </w:rPr>
        <w:t xml:space="preserve">قد ثبت أن الله </w:t>
      </w:r>
      <w:r w:rsidR="00514E12">
        <w:rPr>
          <w:rtl/>
        </w:rPr>
        <w:t xml:space="preserve">سبحانه </w:t>
      </w:r>
      <w:r w:rsidR="00782297" w:rsidRPr="00EF2694">
        <w:rPr>
          <w:rtl/>
        </w:rPr>
        <w:t xml:space="preserve">أنزل القرآن في ليلة القدر على </w:t>
      </w:r>
      <w:r w:rsidR="00E865B0">
        <w:rPr>
          <w:rtl/>
        </w:rPr>
        <w:t xml:space="preserve">نبيّه </w:t>
      </w:r>
      <w:r w:rsidR="00766E5A">
        <w:rPr>
          <w:rStyle w:val="libAlaemChar"/>
          <w:rtl/>
        </w:rPr>
        <w:t xml:space="preserve">صلى‌الله‌عليه‌وآله‌وسلم </w:t>
      </w:r>
      <w:r w:rsidR="00782297" w:rsidRPr="00EF2694">
        <w:rPr>
          <w:rtl/>
        </w:rPr>
        <w:t>و</w:t>
      </w:r>
      <w:r w:rsidR="007F174A">
        <w:rPr>
          <w:rtl/>
        </w:rPr>
        <w:t xml:space="preserve">أنّه </w:t>
      </w:r>
      <w:r w:rsidR="00782297" w:rsidRPr="00EF2694">
        <w:rPr>
          <w:rtl/>
        </w:rPr>
        <w:t xml:space="preserve">كان ينزل الملائكة والروح فيها من </w:t>
      </w:r>
      <w:r w:rsidR="008A4DAC">
        <w:rPr>
          <w:rtl/>
        </w:rPr>
        <w:t xml:space="preserve">كلّ </w:t>
      </w:r>
      <w:r w:rsidR="00782297" w:rsidRPr="00EF2694">
        <w:rPr>
          <w:rtl/>
        </w:rPr>
        <w:t>أمر ببيان وتأويل سنة فسنة</w:t>
      </w:r>
      <w:r w:rsidR="00782297">
        <w:rPr>
          <w:rtl/>
        </w:rPr>
        <w:t xml:space="preserve"> ، </w:t>
      </w:r>
      <w:r w:rsidR="00782297" w:rsidRPr="00EF2694">
        <w:rPr>
          <w:rtl/>
        </w:rPr>
        <w:t xml:space="preserve">كما </w:t>
      </w:r>
      <w:r w:rsidR="008B54B8">
        <w:rPr>
          <w:rtl/>
        </w:rPr>
        <w:t xml:space="preserve">يدلّ </w:t>
      </w:r>
      <w:r w:rsidR="00782297" w:rsidRPr="00EF2694">
        <w:rPr>
          <w:rtl/>
        </w:rPr>
        <w:t xml:space="preserve">عليه فعل المستقبل </w:t>
      </w:r>
      <w:r w:rsidR="0031630D">
        <w:rPr>
          <w:rtl/>
        </w:rPr>
        <w:t xml:space="preserve">الدالّ </w:t>
      </w:r>
      <w:r w:rsidR="00782297" w:rsidRPr="00EF2694">
        <w:rPr>
          <w:rtl/>
        </w:rPr>
        <w:t>على التجدد الاستمراري</w:t>
      </w:r>
      <w:r w:rsidR="00782297">
        <w:rPr>
          <w:rtl/>
        </w:rPr>
        <w:t xml:space="preserve"> ، </w:t>
      </w:r>
      <w:r w:rsidR="00782297" w:rsidRPr="00EF2694">
        <w:rPr>
          <w:rtl/>
        </w:rPr>
        <w:t>فنقول</w:t>
      </w:r>
      <w:r w:rsidR="00782297">
        <w:rPr>
          <w:rtl/>
        </w:rPr>
        <w:t xml:space="preserve"> : </w:t>
      </w:r>
      <w:r w:rsidR="00782297" w:rsidRPr="00EF2694">
        <w:rPr>
          <w:rtl/>
        </w:rPr>
        <w:t xml:space="preserve">هل كان لرسول الله </w:t>
      </w:r>
      <w:r w:rsidR="00766E5A">
        <w:rPr>
          <w:rStyle w:val="libAlaemChar"/>
          <w:rtl/>
        </w:rPr>
        <w:t xml:space="preserve">صلى‌الله‌عليه‌وآله‌وسلم </w:t>
      </w:r>
      <w:r w:rsidR="00782297" w:rsidRPr="00EF2694">
        <w:rPr>
          <w:rtl/>
        </w:rPr>
        <w:t xml:space="preserve">طريق إلى العلم الذي يحتاج إليه الأمة سوى ما يأتيه من السماء من عند الله </w:t>
      </w:r>
      <w:r w:rsidR="00514E12">
        <w:rPr>
          <w:rtl/>
        </w:rPr>
        <w:t xml:space="preserve">سبحانه </w:t>
      </w:r>
      <w:r w:rsidR="00782297" w:rsidRPr="00EF2694">
        <w:rPr>
          <w:rtl/>
        </w:rPr>
        <w:t>إم</w:t>
      </w:r>
      <w:r w:rsidR="005C6D94">
        <w:rPr>
          <w:rFonts w:hint="cs"/>
          <w:rtl/>
        </w:rPr>
        <w:t>ّ</w:t>
      </w:r>
      <w:r w:rsidR="00782297" w:rsidRPr="00EF2694">
        <w:rPr>
          <w:rtl/>
        </w:rPr>
        <w:t>ا ليلة القدر أو في غيرها أم لا</w:t>
      </w:r>
      <w:r w:rsidR="00782297">
        <w:rPr>
          <w:rtl/>
        </w:rPr>
        <w:t xml:space="preserve"> ، </w:t>
      </w:r>
      <w:r w:rsidR="00782297" w:rsidRPr="00EF2694">
        <w:rPr>
          <w:rtl/>
        </w:rPr>
        <w:t>وال</w:t>
      </w:r>
      <w:r w:rsidR="00D54C7C">
        <w:rPr>
          <w:rtl/>
        </w:rPr>
        <w:t xml:space="preserve">أوّل </w:t>
      </w:r>
      <w:r w:rsidR="00782297" w:rsidRPr="00EF2694">
        <w:rPr>
          <w:rtl/>
        </w:rPr>
        <w:t>باطل لقوله تعالى</w:t>
      </w:r>
      <w:r w:rsidR="00782297">
        <w:rPr>
          <w:rtl/>
        </w:rPr>
        <w:t xml:space="preserve"> : « </w:t>
      </w:r>
      <w:r w:rsidR="00782297" w:rsidRPr="002F75F6">
        <w:rPr>
          <w:rStyle w:val="libAieChar"/>
          <w:rtl/>
        </w:rPr>
        <w:t xml:space="preserve">إِنْ هُوَ </w:t>
      </w:r>
      <w:r w:rsidR="006E33A0">
        <w:rPr>
          <w:rStyle w:val="libAieChar"/>
          <w:rtl/>
        </w:rPr>
        <w:t xml:space="preserve">إلّا </w:t>
      </w:r>
      <w:r w:rsidR="00782297" w:rsidRPr="002F75F6">
        <w:rPr>
          <w:rStyle w:val="libAieChar"/>
          <w:rtl/>
        </w:rPr>
        <w:t xml:space="preserve">وَحْيٌ يُوحى </w:t>
      </w:r>
      <w:r w:rsidR="00782297">
        <w:rPr>
          <w:rtl/>
        </w:rPr>
        <w:t xml:space="preserve">» </w:t>
      </w:r>
      <w:r w:rsidR="00782297" w:rsidRPr="00273F93">
        <w:rPr>
          <w:rStyle w:val="libFootnotenumChar"/>
          <w:rtl/>
        </w:rPr>
        <w:t>(1)</w:t>
      </w:r>
      <w:r w:rsidR="00782297" w:rsidRPr="00EF2694">
        <w:rPr>
          <w:rtl/>
        </w:rPr>
        <w:t xml:space="preserve"> فثبت الثاني</w:t>
      </w:r>
      <w:r w:rsidR="00782297">
        <w:rPr>
          <w:rtl/>
        </w:rPr>
        <w:t xml:space="preserve"> ، </w:t>
      </w:r>
      <w:r>
        <w:rPr>
          <w:rtl/>
        </w:rPr>
        <w:t xml:space="preserve">ثمّ </w:t>
      </w:r>
      <w:r w:rsidR="00782297" w:rsidRPr="00EF2694">
        <w:rPr>
          <w:rtl/>
        </w:rPr>
        <w:t>يقول</w:t>
      </w:r>
      <w:r w:rsidR="00782297">
        <w:rPr>
          <w:rtl/>
        </w:rPr>
        <w:t xml:space="preserve"> : </w:t>
      </w:r>
      <w:r w:rsidR="00782297" w:rsidRPr="00EF2694">
        <w:rPr>
          <w:rtl/>
        </w:rPr>
        <w:t>فهل يجوز أن لا يظهر هذا العلم الذي يحتاج إليه الأمة أم لا بد من ظهوره لهم</w:t>
      </w:r>
      <w:r w:rsidR="00782297">
        <w:rPr>
          <w:rtl/>
        </w:rPr>
        <w:t xml:space="preserve"> ، </w:t>
      </w:r>
      <w:r w:rsidR="00782297" w:rsidRPr="00EF2694">
        <w:rPr>
          <w:rtl/>
        </w:rPr>
        <w:t>وال</w:t>
      </w:r>
      <w:r w:rsidR="00D54C7C">
        <w:rPr>
          <w:rtl/>
        </w:rPr>
        <w:t xml:space="preserve">أوّل </w:t>
      </w:r>
      <w:r w:rsidR="00782297" w:rsidRPr="00EF2694">
        <w:rPr>
          <w:rtl/>
        </w:rPr>
        <w:t>باطل ل</w:t>
      </w:r>
      <w:r w:rsidR="007F174A">
        <w:rPr>
          <w:rtl/>
        </w:rPr>
        <w:t xml:space="preserve">أنّه </w:t>
      </w:r>
      <w:r w:rsidR="00782297" w:rsidRPr="00EF2694">
        <w:rPr>
          <w:rtl/>
        </w:rPr>
        <w:t>إنما يوحى إليه ليبل</w:t>
      </w:r>
      <w:r w:rsidR="005C6D94">
        <w:rPr>
          <w:rFonts w:hint="cs"/>
          <w:rtl/>
        </w:rPr>
        <w:t>ّ</w:t>
      </w:r>
      <w:r w:rsidR="00782297" w:rsidRPr="00EF2694">
        <w:rPr>
          <w:rtl/>
        </w:rPr>
        <w:t xml:space="preserve">غ إليهم ويهديهم الله </w:t>
      </w:r>
      <w:r w:rsidR="004E2A7C">
        <w:rPr>
          <w:rtl/>
        </w:rPr>
        <w:t xml:space="preserve">عزّ وجلّ </w:t>
      </w:r>
      <w:r w:rsidR="00782297">
        <w:rPr>
          <w:rtl/>
        </w:rPr>
        <w:t xml:space="preserve">، </w:t>
      </w:r>
      <w:r w:rsidR="00782297" w:rsidRPr="00EF2694">
        <w:rPr>
          <w:rtl/>
        </w:rPr>
        <w:t xml:space="preserve">فثبت الثاني </w:t>
      </w:r>
      <w:r>
        <w:rPr>
          <w:rtl/>
        </w:rPr>
        <w:t xml:space="preserve">ثمّ </w:t>
      </w:r>
      <w:r w:rsidR="00782297" w:rsidRPr="00EF2694">
        <w:rPr>
          <w:rtl/>
        </w:rPr>
        <w:t>نقول</w:t>
      </w:r>
      <w:r w:rsidR="00782297">
        <w:rPr>
          <w:rtl/>
        </w:rPr>
        <w:t xml:space="preserve"> : </w:t>
      </w:r>
      <w:r w:rsidR="00782297" w:rsidRPr="00EF2694">
        <w:rPr>
          <w:rtl/>
        </w:rPr>
        <w:t xml:space="preserve">فهل لذلك العلم النازل من السماء من عند الله إلى الرسول اختلاف بأن يحكم في زمان بحكم </w:t>
      </w:r>
      <w:r>
        <w:rPr>
          <w:rtl/>
        </w:rPr>
        <w:t xml:space="preserve">ثمّ </w:t>
      </w:r>
      <w:r w:rsidR="00782297" w:rsidRPr="00EF2694">
        <w:rPr>
          <w:rtl/>
        </w:rPr>
        <w:t>يحكم في ذلك الأمر بعينه في ذلك الزمان بعينه بحكم آخر أم لا</w:t>
      </w:r>
      <w:r w:rsidR="00782297">
        <w:rPr>
          <w:rtl/>
        </w:rPr>
        <w:t>؟</w:t>
      </w:r>
      <w:r w:rsidR="00782297" w:rsidRPr="00EF2694">
        <w:rPr>
          <w:rtl/>
        </w:rPr>
        <w:t xml:space="preserve"> وال</w:t>
      </w:r>
      <w:r w:rsidR="00D54C7C">
        <w:rPr>
          <w:rtl/>
        </w:rPr>
        <w:t xml:space="preserve">أوّل </w:t>
      </w:r>
      <w:r w:rsidR="00782297" w:rsidRPr="00EF2694">
        <w:rPr>
          <w:rtl/>
        </w:rPr>
        <w:t xml:space="preserve">باطل لأن الحكم إنما هو من عند الله </w:t>
      </w:r>
      <w:r w:rsidR="004E2A7C">
        <w:rPr>
          <w:rtl/>
        </w:rPr>
        <w:t xml:space="preserve">عزّ وجلّ </w:t>
      </w:r>
      <w:r w:rsidR="00782297">
        <w:rPr>
          <w:rtl/>
        </w:rPr>
        <w:t xml:space="preserve">، </w:t>
      </w:r>
      <w:r w:rsidR="00782297" w:rsidRPr="00EF2694">
        <w:rPr>
          <w:rtl/>
        </w:rPr>
        <w:t xml:space="preserve">وهو متعالي عن ذلك كما </w:t>
      </w:r>
      <w:r w:rsidR="008D0E33">
        <w:rPr>
          <w:rtl/>
        </w:rPr>
        <w:t>قال :</w:t>
      </w:r>
      <w:r w:rsidR="00782297" w:rsidRPr="00EF2694">
        <w:rPr>
          <w:rtl/>
        </w:rPr>
        <w:t>تعالى</w:t>
      </w:r>
      <w:r w:rsidR="00782297">
        <w:rPr>
          <w:rtl/>
        </w:rPr>
        <w:t xml:space="preserve"> : « </w:t>
      </w:r>
      <w:r w:rsidR="00782297" w:rsidRPr="002F75F6">
        <w:rPr>
          <w:rStyle w:val="libAieChar"/>
          <w:rtl/>
        </w:rPr>
        <w:t xml:space="preserve">وَلَوْ كانَ مِنْ عِنْدِ غَيْرِ اللهِ لَوَجَدُوا فِيهِ اخْتِلافاً </w:t>
      </w:r>
      <w:r w:rsidR="004E2A7C">
        <w:rPr>
          <w:rStyle w:val="libAieChar"/>
          <w:rtl/>
        </w:rPr>
        <w:t xml:space="preserve">كثيراً </w:t>
      </w:r>
      <w:r w:rsidR="00782297">
        <w:rPr>
          <w:rtl/>
        </w:rPr>
        <w:t xml:space="preserve">» </w:t>
      </w:r>
      <w:r w:rsidR="00782297" w:rsidRPr="00273F93">
        <w:rPr>
          <w:rStyle w:val="libFootnotenumChar"/>
          <w:rtl/>
        </w:rPr>
        <w:t>(2)</w:t>
      </w:r>
      <w:r w:rsidR="00782297" w:rsidRPr="00EF2694">
        <w:rPr>
          <w:rtl/>
        </w:rPr>
        <w:t xml:space="preserve"> </w:t>
      </w:r>
      <w:r>
        <w:rPr>
          <w:rtl/>
        </w:rPr>
        <w:t xml:space="preserve">ثمّ </w:t>
      </w:r>
      <w:r w:rsidR="00782297" w:rsidRPr="00EF2694">
        <w:rPr>
          <w:rtl/>
        </w:rPr>
        <w:t xml:space="preserve">نقول فمن حكم بحكم فيه اختلاف كالاجتهادات المتناقضة هل وافق رسول الله </w:t>
      </w:r>
      <w:r w:rsidR="00766E5A">
        <w:rPr>
          <w:rStyle w:val="libAlaemChar"/>
          <w:rtl/>
        </w:rPr>
        <w:t xml:space="preserve">صلى‌الله‌عليه‌وآله‌وسلم </w:t>
      </w:r>
      <w:r w:rsidR="00782297" w:rsidRPr="00EF2694">
        <w:rPr>
          <w:rtl/>
        </w:rPr>
        <w:t>في فعله ذلك أم خالفه</w:t>
      </w:r>
      <w:r w:rsidR="00782297">
        <w:rPr>
          <w:rtl/>
        </w:rPr>
        <w:t xml:space="preserve"> ، </w:t>
      </w:r>
      <w:r w:rsidR="00782297" w:rsidRPr="00EF2694">
        <w:rPr>
          <w:rtl/>
        </w:rPr>
        <w:t>وال</w:t>
      </w:r>
      <w:r w:rsidR="00D54C7C">
        <w:rPr>
          <w:rtl/>
        </w:rPr>
        <w:t xml:space="preserve">أوّل </w:t>
      </w:r>
      <w:r w:rsidR="00782297" w:rsidRPr="00EF2694">
        <w:rPr>
          <w:rtl/>
        </w:rPr>
        <w:t>باطل ل</w:t>
      </w:r>
      <w:r w:rsidR="007F174A">
        <w:rPr>
          <w:rtl/>
        </w:rPr>
        <w:t xml:space="preserve">أنّه </w:t>
      </w:r>
      <w:r w:rsidR="00766E5A">
        <w:rPr>
          <w:rStyle w:val="libAlaemChar"/>
          <w:rtl/>
        </w:rPr>
        <w:t xml:space="preserve">صلى‌الله‌عليه‌وآله‌وسلم </w:t>
      </w:r>
      <w:r w:rsidR="00782297" w:rsidRPr="00EF2694">
        <w:rPr>
          <w:rtl/>
        </w:rPr>
        <w:t>لم يكن في حكمه اختلاف</w:t>
      </w:r>
      <w:r w:rsidR="00782297">
        <w:rPr>
          <w:rtl/>
        </w:rPr>
        <w:t xml:space="preserve"> ، </w:t>
      </w:r>
      <w:r w:rsidR="00782297" w:rsidRPr="00EF2694">
        <w:rPr>
          <w:rtl/>
        </w:rPr>
        <w:t>فثبت الثاني</w:t>
      </w:r>
      <w:r w:rsidR="00782297">
        <w:rPr>
          <w:rtl/>
        </w:rPr>
        <w:t xml:space="preserve"> ، </w:t>
      </w:r>
      <w:r>
        <w:rPr>
          <w:rtl/>
        </w:rPr>
        <w:t xml:space="preserve">ثمّ </w:t>
      </w:r>
      <w:r w:rsidR="00782297" w:rsidRPr="00EF2694">
        <w:rPr>
          <w:rtl/>
        </w:rPr>
        <w:t>نقول</w:t>
      </w:r>
      <w:r w:rsidR="00782297">
        <w:rPr>
          <w:rtl/>
        </w:rPr>
        <w:t xml:space="preserve"> : </w:t>
      </w:r>
      <w:r w:rsidR="00782297" w:rsidRPr="00EF2694">
        <w:rPr>
          <w:rtl/>
        </w:rPr>
        <w:t>فمن لم يكن في حكمه اختلاف فهل له طريق إلى ذلك الحكم من غير جهة الله إما بغير واسطة أو بواسطة</w:t>
      </w:r>
      <w:r w:rsidR="00782297">
        <w:rPr>
          <w:rtl/>
        </w:rPr>
        <w:t xml:space="preserve"> ، </w:t>
      </w:r>
      <w:r w:rsidR="00782297" w:rsidRPr="00EF2694">
        <w:rPr>
          <w:rtl/>
        </w:rPr>
        <w:t>ومن دون أن يعلم تأويل المتشابه الذي يقع بسببه الاختلاف أم لا</w:t>
      </w:r>
      <w:r w:rsidR="00782297">
        <w:rPr>
          <w:rtl/>
        </w:rPr>
        <w:t>؟</w:t>
      </w:r>
      <w:r w:rsidR="00782297" w:rsidRPr="00EF2694">
        <w:rPr>
          <w:rtl/>
        </w:rPr>
        <w:t xml:space="preserve"> وال</w:t>
      </w:r>
      <w:r w:rsidR="00D54C7C">
        <w:rPr>
          <w:rtl/>
        </w:rPr>
        <w:t xml:space="preserve">أوّل </w:t>
      </w:r>
      <w:r w:rsidR="00782297" w:rsidRPr="00EF2694">
        <w:rPr>
          <w:rtl/>
        </w:rPr>
        <w:t xml:space="preserve">باطل فثبت الثاني </w:t>
      </w:r>
      <w:r>
        <w:rPr>
          <w:rtl/>
        </w:rPr>
        <w:t xml:space="preserve">ثمّ </w:t>
      </w:r>
      <w:r w:rsidR="00782297" w:rsidRPr="00EF2694">
        <w:rPr>
          <w:rtl/>
        </w:rPr>
        <w:t>نقول</w:t>
      </w:r>
      <w:r w:rsidR="00782297">
        <w:rPr>
          <w:rtl/>
        </w:rPr>
        <w:t xml:space="preserve"> : </w:t>
      </w:r>
      <w:r w:rsidR="00782297" w:rsidRPr="00EF2694">
        <w:rPr>
          <w:rtl/>
        </w:rPr>
        <w:t xml:space="preserve">فهل يعلم تأويل المتشابه </w:t>
      </w:r>
      <w:r w:rsidR="006E33A0">
        <w:rPr>
          <w:rtl/>
        </w:rPr>
        <w:t xml:space="preserve">إلّا </w:t>
      </w:r>
      <w:r w:rsidR="00782297" w:rsidRPr="00EF2694">
        <w:rPr>
          <w:rtl/>
        </w:rPr>
        <w:t xml:space="preserve">الله والراسخون في العلم </w:t>
      </w:r>
      <w:r w:rsidR="00433A8E">
        <w:rPr>
          <w:rtl/>
        </w:rPr>
        <w:t xml:space="preserve">الذّين </w:t>
      </w:r>
      <w:r w:rsidR="00782297" w:rsidRPr="00EF2694">
        <w:rPr>
          <w:rtl/>
        </w:rPr>
        <w:t>ليس في علمهم اختلاف أم لا</w:t>
      </w:r>
      <w:r w:rsidR="00782297">
        <w:rPr>
          <w:rtl/>
        </w:rPr>
        <w:t>؟</w:t>
      </w:r>
      <w:r w:rsidR="00782297" w:rsidRPr="00EF2694">
        <w:rPr>
          <w:rtl/>
        </w:rPr>
        <w:t xml:space="preserve"> وال</w:t>
      </w:r>
      <w:r w:rsidR="00D54C7C">
        <w:rPr>
          <w:rtl/>
        </w:rPr>
        <w:t xml:space="preserve">أوّل </w:t>
      </w:r>
      <w:r w:rsidR="00782297" w:rsidRPr="00EF2694">
        <w:rPr>
          <w:rtl/>
        </w:rPr>
        <w:t>باطل لقوله تعالى</w:t>
      </w:r>
      <w:r w:rsidR="00782297">
        <w:rPr>
          <w:rtl/>
        </w:rPr>
        <w:t xml:space="preserve"> : « </w:t>
      </w:r>
      <w:r w:rsidR="00782297" w:rsidRPr="002F75F6">
        <w:rPr>
          <w:rStyle w:val="libAieChar"/>
          <w:rtl/>
        </w:rPr>
        <w:t xml:space="preserve">وَما يَعْلَمُ تَأْوِيلَهُ </w:t>
      </w:r>
      <w:r w:rsidR="006E33A0">
        <w:rPr>
          <w:rStyle w:val="libAieChar"/>
          <w:rtl/>
        </w:rPr>
        <w:t xml:space="preserve">إلّا </w:t>
      </w:r>
      <w:r w:rsidR="00782297" w:rsidRPr="002F75F6">
        <w:rPr>
          <w:rStyle w:val="libAieChar"/>
          <w:rtl/>
        </w:rPr>
        <w:t xml:space="preserve">اللهُ وَالرَّاسِخُونَ فِي الْعِلْمِ </w:t>
      </w:r>
      <w:r w:rsidR="00782297">
        <w:rPr>
          <w:rtl/>
        </w:rPr>
        <w:t xml:space="preserve">» </w:t>
      </w:r>
      <w:r w:rsidR="00782297" w:rsidRPr="00273F93">
        <w:rPr>
          <w:rStyle w:val="libFootnotenumChar"/>
          <w:rtl/>
        </w:rPr>
        <w:t>(3)</w:t>
      </w:r>
      <w:r w:rsidR="00782297" w:rsidRPr="00EF2694">
        <w:rPr>
          <w:rtl/>
        </w:rPr>
        <w:t xml:space="preserve"> </w:t>
      </w:r>
      <w:r>
        <w:rPr>
          <w:rtl/>
        </w:rPr>
        <w:t xml:space="preserve">ثمّ </w:t>
      </w:r>
      <w:r w:rsidR="00782297" w:rsidRPr="00EF2694">
        <w:rPr>
          <w:rtl/>
        </w:rPr>
        <w:t xml:space="preserve">نقول فرسول الله </w:t>
      </w:r>
      <w:r w:rsidR="00766E5A">
        <w:rPr>
          <w:rStyle w:val="libAlaemChar"/>
          <w:rtl/>
        </w:rPr>
        <w:t xml:space="preserve">صلى‌الله‌عليه‌وآله‌وسلم </w:t>
      </w:r>
      <w:r w:rsidR="00782297" w:rsidRPr="00EF2694">
        <w:rPr>
          <w:rtl/>
        </w:rPr>
        <w:t xml:space="preserve">الذي هو من الراسخين هل مات </w:t>
      </w:r>
      <w:r w:rsidR="00766E5A">
        <w:rPr>
          <w:rStyle w:val="libAlaemChar"/>
          <w:rtl/>
        </w:rPr>
        <w:t xml:space="preserve">صلى‌الله‌عليه‌وآله‌وسلم </w:t>
      </w:r>
      <w:r w:rsidR="00782297" w:rsidRPr="00EF2694">
        <w:rPr>
          <w:rtl/>
        </w:rPr>
        <w:t>وذهب بعلمه ذلك ولم يبلغ طريق علمه بالمتشابه إلى خليفته أم بلغه</w:t>
      </w:r>
      <w:r w:rsidR="00782297">
        <w:rPr>
          <w:rtl/>
        </w:rPr>
        <w:t>؟</w:t>
      </w:r>
      <w:r w:rsidR="00782297" w:rsidRPr="00EF2694">
        <w:rPr>
          <w:rtl/>
        </w:rPr>
        <w:t xml:space="preserve"> وال</w:t>
      </w:r>
      <w:r w:rsidR="00D54C7C">
        <w:rPr>
          <w:rtl/>
        </w:rPr>
        <w:t xml:space="preserve">أوّل </w:t>
      </w:r>
      <w:r w:rsidR="00782297" w:rsidRPr="00EF2694">
        <w:rPr>
          <w:rtl/>
        </w:rPr>
        <w:t>باطل</w:t>
      </w:r>
      <w:r w:rsidR="00782297">
        <w:rPr>
          <w:rtl/>
        </w:rPr>
        <w:t xml:space="preserve"> ، </w:t>
      </w:r>
      <w:r w:rsidR="00782297" w:rsidRPr="00EF2694">
        <w:rPr>
          <w:rtl/>
        </w:rPr>
        <w:t>ل</w:t>
      </w:r>
      <w:r w:rsidR="007F174A">
        <w:rPr>
          <w:rtl/>
        </w:rPr>
        <w:t xml:space="preserve">أنّه </w:t>
      </w:r>
      <w:r w:rsidR="00782297" w:rsidRPr="00EF2694">
        <w:rPr>
          <w:rtl/>
        </w:rPr>
        <w:t>لو فعل ذلك</w:t>
      </w:r>
    </w:p>
    <w:p w14:paraId="04B34395" w14:textId="77777777" w:rsidR="00782297" w:rsidRPr="00EF2694" w:rsidRDefault="00782297" w:rsidP="009D38AE">
      <w:pPr>
        <w:pStyle w:val="libLine"/>
        <w:rPr>
          <w:rtl/>
        </w:rPr>
      </w:pPr>
      <w:r w:rsidRPr="00EF2694">
        <w:rPr>
          <w:rtl/>
        </w:rPr>
        <w:t>__________________</w:t>
      </w:r>
    </w:p>
    <w:p w14:paraId="6C344EDE" w14:textId="77777777" w:rsidR="00782297" w:rsidRPr="00EF2694" w:rsidRDefault="00782297" w:rsidP="00E7042C">
      <w:pPr>
        <w:pStyle w:val="libFootnote0"/>
        <w:rPr>
          <w:rtl/>
          <w:lang w:bidi="fa-IR"/>
        </w:rPr>
      </w:pPr>
      <w:r>
        <w:rPr>
          <w:rtl/>
        </w:rPr>
        <w:t>(</w:t>
      </w:r>
      <w:r w:rsidRPr="00EF2694">
        <w:rPr>
          <w:rtl/>
        </w:rPr>
        <w:t>1) سورة النجم</w:t>
      </w:r>
      <w:r>
        <w:rPr>
          <w:rtl/>
        </w:rPr>
        <w:t xml:space="preserve"> : </w:t>
      </w:r>
      <w:r w:rsidRPr="00EF2694">
        <w:rPr>
          <w:rtl/>
        </w:rPr>
        <w:t>4.</w:t>
      </w:r>
    </w:p>
    <w:p w14:paraId="2DC28D24" w14:textId="77777777" w:rsidR="00782297" w:rsidRPr="00EF2694" w:rsidRDefault="00782297" w:rsidP="00E7042C">
      <w:pPr>
        <w:pStyle w:val="libFootnote0"/>
        <w:rPr>
          <w:rtl/>
          <w:lang w:bidi="fa-IR"/>
        </w:rPr>
      </w:pPr>
      <w:r>
        <w:rPr>
          <w:rtl/>
        </w:rPr>
        <w:t>(</w:t>
      </w:r>
      <w:r w:rsidRPr="00EF2694">
        <w:rPr>
          <w:rtl/>
        </w:rPr>
        <w:t>2) سورة النساء</w:t>
      </w:r>
      <w:r>
        <w:rPr>
          <w:rtl/>
        </w:rPr>
        <w:t xml:space="preserve"> : </w:t>
      </w:r>
      <w:r w:rsidRPr="00EF2694">
        <w:rPr>
          <w:rtl/>
        </w:rPr>
        <w:t>82.</w:t>
      </w:r>
    </w:p>
    <w:p w14:paraId="1BAD6689" w14:textId="77777777" w:rsidR="00782297" w:rsidRPr="00EF2694" w:rsidRDefault="00782297" w:rsidP="00E7042C">
      <w:pPr>
        <w:pStyle w:val="libFootnote0"/>
        <w:rPr>
          <w:rtl/>
          <w:lang w:bidi="fa-IR"/>
        </w:rPr>
      </w:pPr>
      <w:r>
        <w:rPr>
          <w:rtl/>
        </w:rPr>
        <w:t>(</w:t>
      </w:r>
      <w:r w:rsidRPr="00EF2694">
        <w:rPr>
          <w:rtl/>
        </w:rPr>
        <w:t>3) سورة آل عمران</w:t>
      </w:r>
      <w:r>
        <w:rPr>
          <w:rtl/>
        </w:rPr>
        <w:t xml:space="preserve"> : </w:t>
      </w:r>
      <w:r w:rsidRPr="00EF2694">
        <w:rPr>
          <w:rtl/>
        </w:rPr>
        <w:t>7.</w:t>
      </w:r>
    </w:p>
    <w:p w14:paraId="4062DE60" w14:textId="77777777" w:rsidR="00CE1409" w:rsidRDefault="00CE1409" w:rsidP="00CE1409">
      <w:pPr>
        <w:pStyle w:val="libNormal"/>
        <w:rPr>
          <w:rtl/>
        </w:rPr>
      </w:pPr>
      <w:r>
        <w:rPr>
          <w:rtl/>
        </w:rPr>
        <w:br w:type="page"/>
      </w:r>
    </w:p>
    <w:p w14:paraId="6643620B" w14:textId="16BDB76A" w:rsidR="00782297" w:rsidRPr="00EF2694" w:rsidRDefault="008D0E33" w:rsidP="00CE1409">
      <w:pPr>
        <w:pStyle w:val="libNormal"/>
        <w:rPr>
          <w:rtl/>
        </w:rPr>
      </w:pPr>
      <w:r>
        <w:rPr>
          <w:rtl/>
        </w:rPr>
        <w:lastRenderedPageBreak/>
        <w:t>قال :</w:t>
      </w:r>
      <w:r w:rsidR="00782297" w:rsidRPr="00EF2694">
        <w:rPr>
          <w:rtl/>
        </w:rPr>
        <w:t>ف</w:t>
      </w:r>
      <w:r>
        <w:rPr>
          <w:rtl/>
        </w:rPr>
        <w:t>قال :</w:t>
      </w:r>
      <w:r w:rsidR="00782297" w:rsidRPr="00EF2694">
        <w:rPr>
          <w:rtl/>
        </w:rPr>
        <w:t xml:space="preserve">له أبي إن شئت أخبرتك بها </w:t>
      </w:r>
      <w:r>
        <w:rPr>
          <w:rtl/>
        </w:rPr>
        <w:t>قال :</w:t>
      </w:r>
      <w:r w:rsidR="00782297" w:rsidRPr="00EF2694">
        <w:rPr>
          <w:rtl/>
        </w:rPr>
        <w:t xml:space="preserve">قد شئت </w:t>
      </w:r>
      <w:r>
        <w:rPr>
          <w:rtl/>
        </w:rPr>
        <w:t>قال :</w:t>
      </w:r>
      <w:r w:rsidR="00782297" w:rsidRPr="00EF2694">
        <w:rPr>
          <w:rtl/>
        </w:rPr>
        <w:t xml:space="preserve">إن شيعتنا إن قالوا لأهل الخلاف لنا إن الله </w:t>
      </w:r>
      <w:r w:rsidR="004E2A7C">
        <w:rPr>
          <w:rtl/>
        </w:rPr>
        <w:t xml:space="preserve">عزّ وجلّ </w:t>
      </w:r>
      <w:r w:rsidR="00782297" w:rsidRPr="00EF2694">
        <w:rPr>
          <w:rtl/>
        </w:rPr>
        <w:t xml:space="preserve">يقول لرسوله </w:t>
      </w:r>
      <w:r w:rsidR="00766E5A">
        <w:rPr>
          <w:rStyle w:val="libAlaemChar"/>
          <w:rtl/>
        </w:rPr>
        <w:t xml:space="preserve">صلى‌الله‌عليه‌وآله‌وسلم </w:t>
      </w:r>
      <w:r w:rsidR="00782297">
        <w:rPr>
          <w:rFonts w:hint="cs"/>
          <w:rtl/>
        </w:rPr>
        <w:t xml:space="preserve">: </w:t>
      </w:r>
      <w:r w:rsidR="00782297">
        <w:rPr>
          <w:rtl/>
        </w:rPr>
        <w:t xml:space="preserve">« </w:t>
      </w:r>
      <w:r w:rsidR="00782297" w:rsidRPr="002F75F6">
        <w:rPr>
          <w:rStyle w:val="libAieChar"/>
          <w:rtl/>
        </w:rPr>
        <w:t xml:space="preserve">إِنَّا أَنْزَلْناهُ فِي لَيْلَةِ الْقَدْرِ </w:t>
      </w:r>
      <w:r w:rsidR="00782297">
        <w:rPr>
          <w:rtl/>
        </w:rPr>
        <w:t xml:space="preserve">» </w:t>
      </w:r>
      <w:r w:rsidR="00782297" w:rsidRPr="00EF2694">
        <w:rPr>
          <w:rtl/>
        </w:rPr>
        <w:t xml:space="preserve">إلى آخرها فهل كان رسول الله </w:t>
      </w:r>
      <w:r w:rsidR="00766E5A">
        <w:rPr>
          <w:rStyle w:val="libAlaemChar"/>
          <w:rtl/>
        </w:rPr>
        <w:t xml:space="preserve">صلى‌الله‌عليه‌وآله‌وسلم </w:t>
      </w:r>
      <w:r w:rsidR="00782297" w:rsidRPr="00EF2694">
        <w:rPr>
          <w:rtl/>
        </w:rPr>
        <w:t xml:space="preserve">يعلم من العلم </w:t>
      </w:r>
      <w:r w:rsidR="00270D4C">
        <w:rPr>
          <w:rtl/>
        </w:rPr>
        <w:t>شيئاً</w:t>
      </w:r>
      <w:r w:rsidR="00F85EC4">
        <w:rPr>
          <w:rtl/>
        </w:rPr>
        <w:t xml:space="preserve"> </w:t>
      </w:r>
      <w:r w:rsidR="00782297" w:rsidRPr="00EF2694">
        <w:rPr>
          <w:rtl/>
        </w:rPr>
        <w:t xml:space="preserve">لا يعلمه في تلك الليلة أو يأتيه به جبرئيل </w:t>
      </w:r>
      <w:r w:rsidR="00782297" w:rsidRPr="002F75F6">
        <w:rPr>
          <w:rStyle w:val="libAlaemChar"/>
          <w:rtl/>
        </w:rPr>
        <w:t>عليه‌السلام</w:t>
      </w:r>
      <w:r w:rsidR="00782297" w:rsidRPr="00EF2694">
        <w:rPr>
          <w:rtl/>
        </w:rPr>
        <w:t xml:space="preserve"> في غيرها فإنهم سيقولون لا فقل لهم فهل كان </w:t>
      </w:r>
      <w:r w:rsidR="00045EE6">
        <w:rPr>
          <w:rtl/>
        </w:rPr>
        <w:t xml:space="preserve">لـمّا </w:t>
      </w:r>
      <w:r w:rsidR="00782297" w:rsidRPr="00EF2694">
        <w:rPr>
          <w:rtl/>
        </w:rPr>
        <w:t xml:space="preserve">علم بد من أن يظهر فيقولون لا فقل لهم فهل كان فيما أظهر رسول الله </w:t>
      </w:r>
      <w:r w:rsidR="00766E5A">
        <w:rPr>
          <w:rStyle w:val="libAlaemChar"/>
          <w:rtl/>
        </w:rPr>
        <w:t xml:space="preserve">صلى‌الله‌عليه‌وآله‌وسلم </w:t>
      </w:r>
      <w:r w:rsidR="00782297" w:rsidRPr="00EF2694">
        <w:rPr>
          <w:rtl/>
        </w:rPr>
        <w:t>من علم الله عز</w:t>
      </w:r>
      <w:r w:rsidR="005C6D94">
        <w:rPr>
          <w:rFonts w:hint="cs"/>
          <w:rtl/>
        </w:rPr>
        <w:t>َّ</w:t>
      </w:r>
      <w:r w:rsidR="00782297" w:rsidRPr="00EF2694">
        <w:rPr>
          <w:rtl/>
        </w:rPr>
        <w:t xml:space="preserve"> ذكره اختلاف فإن قالوا لا فقل لهم فمن حكم بحكم الله فيه اختلاف فهل خالف رسول الله </w:t>
      </w:r>
      <w:r w:rsidR="00766E5A">
        <w:rPr>
          <w:rStyle w:val="libAlaemChar"/>
          <w:rtl/>
        </w:rPr>
        <w:t xml:space="preserve">صلى‌الله‌عليه‌وآله‌وسلم </w:t>
      </w:r>
      <w:r w:rsidR="00782297" w:rsidRPr="00EF2694">
        <w:rPr>
          <w:rtl/>
        </w:rPr>
        <w:t>فيقولون ن</w:t>
      </w:r>
      <w:r w:rsidR="00750101">
        <w:rPr>
          <w:rtl/>
        </w:rPr>
        <w:t xml:space="preserve">عمّ </w:t>
      </w:r>
      <w:r w:rsidR="00782297" w:rsidRPr="00EF2694">
        <w:rPr>
          <w:rtl/>
        </w:rPr>
        <w:t xml:space="preserve">فإن قالوا لا فقد نقضوا </w:t>
      </w:r>
      <w:r w:rsidR="00D54C7C">
        <w:rPr>
          <w:rtl/>
        </w:rPr>
        <w:t xml:space="preserve">أوّل </w:t>
      </w:r>
      <w:r w:rsidR="00782297" w:rsidRPr="00EF2694">
        <w:rPr>
          <w:rtl/>
        </w:rPr>
        <w:t>كلامهم</w:t>
      </w:r>
    </w:p>
    <w:p w14:paraId="42153CC0" w14:textId="7180A9EB" w:rsidR="00782297" w:rsidRPr="00324B78" w:rsidRDefault="008D0E33" w:rsidP="009D38AE">
      <w:pPr>
        <w:pStyle w:val="libLine"/>
        <w:rPr>
          <w:rtl/>
        </w:rPr>
      </w:pPr>
      <w:r>
        <w:rPr>
          <w:rFonts w:hint="cs"/>
          <w:rtl/>
        </w:rPr>
        <w:t>________________________________________________________</w:t>
      </w:r>
    </w:p>
    <w:p w14:paraId="43C87C26" w14:textId="2688E7CF" w:rsidR="00782297" w:rsidRPr="00EF2694" w:rsidRDefault="00782297" w:rsidP="004E511B">
      <w:pPr>
        <w:pStyle w:val="libNormal0"/>
        <w:rPr>
          <w:rtl/>
        </w:rPr>
      </w:pPr>
      <w:r w:rsidRPr="00EF2694">
        <w:rPr>
          <w:rtl/>
        </w:rPr>
        <w:t>فقد ضي</w:t>
      </w:r>
      <w:r w:rsidR="005C6D94">
        <w:rPr>
          <w:rFonts w:hint="cs"/>
          <w:rtl/>
        </w:rPr>
        <w:t>ّ</w:t>
      </w:r>
      <w:r w:rsidRPr="00EF2694">
        <w:rPr>
          <w:rtl/>
        </w:rPr>
        <w:t>ع من في أصلاب الرجال مم</w:t>
      </w:r>
      <w:r w:rsidR="005C6D94">
        <w:rPr>
          <w:rFonts w:hint="cs"/>
          <w:rtl/>
        </w:rPr>
        <w:t>ّ</w:t>
      </w:r>
      <w:r w:rsidRPr="00EF2694">
        <w:rPr>
          <w:rtl/>
        </w:rPr>
        <w:t xml:space="preserve">ن يكون </w:t>
      </w:r>
      <w:r w:rsidR="00F235A5">
        <w:rPr>
          <w:rtl/>
        </w:rPr>
        <w:t xml:space="preserve">بعده </w:t>
      </w:r>
      <w:r w:rsidRPr="00EF2694">
        <w:rPr>
          <w:rtl/>
        </w:rPr>
        <w:t>فثبت الثاني</w:t>
      </w:r>
      <w:r>
        <w:rPr>
          <w:rtl/>
        </w:rPr>
        <w:t xml:space="preserve"> ، </w:t>
      </w:r>
      <w:r w:rsidR="00F66E4A">
        <w:rPr>
          <w:rtl/>
        </w:rPr>
        <w:t xml:space="preserve">ثمّ </w:t>
      </w:r>
      <w:r w:rsidRPr="00EF2694">
        <w:rPr>
          <w:rtl/>
        </w:rPr>
        <w:t>نقول</w:t>
      </w:r>
      <w:r>
        <w:rPr>
          <w:rtl/>
        </w:rPr>
        <w:t xml:space="preserve"> : </w:t>
      </w:r>
      <w:r w:rsidRPr="00EF2694">
        <w:rPr>
          <w:rtl/>
        </w:rPr>
        <w:t xml:space="preserve">فهل خليفته من </w:t>
      </w:r>
      <w:r w:rsidR="00F235A5">
        <w:rPr>
          <w:rtl/>
        </w:rPr>
        <w:t xml:space="preserve">بعده </w:t>
      </w:r>
      <w:r w:rsidRPr="00EF2694">
        <w:rPr>
          <w:rtl/>
        </w:rPr>
        <w:t xml:space="preserve">كسائر آحاد </w:t>
      </w:r>
      <w:r w:rsidR="00CE1409">
        <w:rPr>
          <w:rtl/>
        </w:rPr>
        <w:t xml:space="preserve">النّاس </w:t>
      </w:r>
      <w:r w:rsidRPr="00EF2694">
        <w:rPr>
          <w:rtl/>
        </w:rPr>
        <w:t xml:space="preserve">يجوز عليه الخطأ والاختلاف في العلم أم هو مؤيد من عند الله بحكم رسول الله </w:t>
      </w:r>
      <w:r w:rsidR="00766E5A">
        <w:rPr>
          <w:rStyle w:val="libAlaemChar"/>
          <w:rtl/>
        </w:rPr>
        <w:t xml:space="preserve">صلى‌الله‌عليه‌وآله‌وسلم </w:t>
      </w:r>
      <w:r w:rsidRPr="00EF2694">
        <w:rPr>
          <w:rtl/>
        </w:rPr>
        <w:t>بأن يأتيه الملك فيحد</w:t>
      </w:r>
      <w:r w:rsidR="005C6D94">
        <w:rPr>
          <w:rFonts w:hint="cs"/>
          <w:rtl/>
        </w:rPr>
        <w:t>ّ</w:t>
      </w:r>
      <w:r w:rsidRPr="00EF2694">
        <w:rPr>
          <w:rtl/>
        </w:rPr>
        <w:t xml:space="preserve">ثه من غير وحي ورؤية أو ما يجري مجرى ذلك وهو مثله </w:t>
      </w:r>
      <w:r w:rsidR="006E33A0">
        <w:rPr>
          <w:rtl/>
        </w:rPr>
        <w:t xml:space="preserve">إلّا </w:t>
      </w:r>
      <w:r w:rsidRPr="00EF2694">
        <w:rPr>
          <w:rtl/>
        </w:rPr>
        <w:t xml:space="preserve">في </w:t>
      </w:r>
      <w:r w:rsidR="0024767B">
        <w:rPr>
          <w:rtl/>
        </w:rPr>
        <w:t xml:space="preserve">النبوَّة </w:t>
      </w:r>
      <w:r w:rsidRPr="00EF2694">
        <w:rPr>
          <w:rtl/>
        </w:rPr>
        <w:t>وال</w:t>
      </w:r>
      <w:r w:rsidR="00D54C7C">
        <w:rPr>
          <w:rtl/>
        </w:rPr>
        <w:t xml:space="preserve">أوّل </w:t>
      </w:r>
      <w:r w:rsidRPr="00EF2694">
        <w:rPr>
          <w:rtl/>
        </w:rPr>
        <w:t>باطل لعدم إغنائه حينئذ لأن من يجوز عليه الاختلاف لا يؤمن عليه الاختلاف في الحكم</w:t>
      </w:r>
      <w:r>
        <w:rPr>
          <w:rtl/>
        </w:rPr>
        <w:t xml:space="preserve"> ، </w:t>
      </w:r>
      <w:r w:rsidRPr="00EF2694">
        <w:rPr>
          <w:rtl/>
        </w:rPr>
        <w:t xml:space="preserve">ويلزم التضييع من ذلك </w:t>
      </w:r>
      <w:r w:rsidR="00F85EC4">
        <w:rPr>
          <w:rtl/>
        </w:rPr>
        <w:t>أيضاً</w:t>
      </w:r>
      <w:r w:rsidR="008A4DAC">
        <w:rPr>
          <w:rtl/>
        </w:rPr>
        <w:t xml:space="preserve"> </w:t>
      </w:r>
      <w:r w:rsidRPr="00EF2694">
        <w:rPr>
          <w:rtl/>
        </w:rPr>
        <w:t>فثبت الثاني.</w:t>
      </w:r>
    </w:p>
    <w:p w14:paraId="7D4F94F1" w14:textId="252A2C78" w:rsidR="00782297" w:rsidRPr="00EF2694" w:rsidRDefault="00782297" w:rsidP="00A020F0">
      <w:pPr>
        <w:pStyle w:val="libNormal"/>
        <w:rPr>
          <w:rtl/>
        </w:rPr>
      </w:pPr>
      <w:r w:rsidRPr="00EF2694">
        <w:rPr>
          <w:rtl/>
        </w:rPr>
        <w:t>فلا بد</w:t>
      </w:r>
      <w:r w:rsidR="005C6D94">
        <w:rPr>
          <w:rFonts w:hint="cs"/>
          <w:rtl/>
        </w:rPr>
        <w:t>ّ</w:t>
      </w:r>
      <w:r w:rsidRPr="00EF2694">
        <w:rPr>
          <w:rtl/>
        </w:rPr>
        <w:t xml:space="preserve"> من خليفة بعد رسول الله </w:t>
      </w:r>
      <w:r w:rsidR="00766E5A">
        <w:rPr>
          <w:rStyle w:val="libAlaemChar"/>
          <w:rtl/>
        </w:rPr>
        <w:t xml:space="preserve">صلى‌الله‌عليه‌وآله‌وسلم </w:t>
      </w:r>
      <w:r w:rsidRPr="00EF2694">
        <w:rPr>
          <w:rtl/>
        </w:rPr>
        <w:t>راسخ في العلم عالم بتأويل المتشابه مؤيد من عند الله لا يجوز عليه الخطأ ولا الاختلاف في العلم</w:t>
      </w:r>
      <w:r>
        <w:rPr>
          <w:rtl/>
        </w:rPr>
        <w:t xml:space="preserve"> ، </w:t>
      </w:r>
      <w:r w:rsidRPr="00EF2694">
        <w:rPr>
          <w:rtl/>
        </w:rPr>
        <w:t xml:space="preserve">يكون </w:t>
      </w:r>
      <w:r w:rsidR="00D54C7C">
        <w:rPr>
          <w:rtl/>
        </w:rPr>
        <w:t xml:space="preserve">حجّة </w:t>
      </w:r>
      <w:r w:rsidRPr="00EF2694">
        <w:rPr>
          <w:rtl/>
        </w:rPr>
        <w:t>على العباد وهو المطلوب.</w:t>
      </w:r>
    </w:p>
    <w:p w14:paraId="7111EB44" w14:textId="3A7C39B5" w:rsidR="00782297" w:rsidRPr="00EF2694" w:rsidRDefault="00782297" w:rsidP="00A020F0">
      <w:pPr>
        <w:pStyle w:val="libNormal"/>
        <w:rPr>
          <w:rtl/>
        </w:rPr>
      </w:pPr>
      <w:r w:rsidRPr="00EF2694">
        <w:rPr>
          <w:rtl/>
        </w:rPr>
        <w:t>هذا إن جعلنا ال</w:t>
      </w:r>
      <w:r w:rsidR="008A4DAC">
        <w:rPr>
          <w:rtl/>
        </w:rPr>
        <w:t xml:space="preserve">كلّ </w:t>
      </w:r>
      <w:r w:rsidRPr="00EF2694">
        <w:rPr>
          <w:rtl/>
        </w:rPr>
        <w:t>دليلا</w:t>
      </w:r>
      <w:r w:rsidR="005C6D94">
        <w:rPr>
          <w:rFonts w:hint="cs"/>
          <w:rtl/>
        </w:rPr>
        <w:t>ً</w:t>
      </w:r>
      <w:r w:rsidRPr="00EF2694">
        <w:rPr>
          <w:rtl/>
        </w:rPr>
        <w:t xml:space="preserve"> واحدا</w:t>
      </w:r>
      <w:r w:rsidR="005C6D94">
        <w:rPr>
          <w:rFonts w:hint="cs"/>
          <w:rtl/>
        </w:rPr>
        <w:t>ً</w:t>
      </w:r>
      <w:r>
        <w:rPr>
          <w:rtl/>
        </w:rPr>
        <w:t xml:space="preserve"> ، </w:t>
      </w:r>
      <w:r w:rsidRPr="00EF2694">
        <w:rPr>
          <w:rtl/>
        </w:rPr>
        <w:t xml:space="preserve">ويحتمل أن يكون دلائل كما سنشير إليه </w:t>
      </w:r>
      <w:r w:rsidR="00F85EC4">
        <w:rPr>
          <w:rtl/>
        </w:rPr>
        <w:t xml:space="preserve">ولعلّه </w:t>
      </w:r>
      <w:r w:rsidRPr="00EF2694">
        <w:rPr>
          <w:rtl/>
        </w:rPr>
        <w:t>أظهر.</w:t>
      </w:r>
    </w:p>
    <w:p w14:paraId="577B8A82" w14:textId="2A79842D" w:rsidR="00782297" w:rsidRPr="00EF2694" w:rsidRDefault="00782297" w:rsidP="00A020F0">
      <w:pPr>
        <w:pStyle w:val="libNormal"/>
        <w:rPr>
          <w:rtl/>
        </w:rPr>
      </w:pPr>
      <w:r w:rsidRPr="004907EA">
        <w:rPr>
          <w:rtl/>
        </w:rPr>
        <w:t xml:space="preserve">قوله </w:t>
      </w:r>
      <w:r w:rsidRPr="002F75F6">
        <w:rPr>
          <w:rStyle w:val="libAlaemChar"/>
          <w:rtl/>
        </w:rPr>
        <w:t>عليه‌السلام</w:t>
      </w:r>
      <w:r>
        <w:rPr>
          <w:rtl/>
        </w:rPr>
        <w:t xml:space="preserve"> « </w:t>
      </w:r>
      <w:r w:rsidRPr="004907EA">
        <w:rPr>
          <w:rtl/>
        </w:rPr>
        <w:t>أو يأتيه</w:t>
      </w:r>
      <w:r>
        <w:rPr>
          <w:rtl/>
        </w:rPr>
        <w:t xml:space="preserve"> » </w:t>
      </w:r>
      <w:r w:rsidRPr="00EF2694">
        <w:rPr>
          <w:rtl/>
        </w:rPr>
        <w:t>معطوف على</w:t>
      </w:r>
      <w:r>
        <w:rPr>
          <w:rtl/>
        </w:rPr>
        <w:t xml:space="preserve"> « </w:t>
      </w:r>
      <w:r w:rsidRPr="00EF2694">
        <w:rPr>
          <w:rtl/>
        </w:rPr>
        <w:t>لا يعلمه</w:t>
      </w:r>
      <w:r>
        <w:rPr>
          <w:rtl/>
        </w:rPr>
        <w:t xml:space="preserve"> » </w:t>
      </w:r>
      <w:r w:rsidRPr="00EF2694">
        <w:rPr>
          <w:rtl/>
        </w:rPr>
        <w:t>فينسحب عليه النفي</w:t>
      </w:r>
      <w:r>
        <w:rPr>
          <w:rtl/>
        </w:rPr>
        <w:t xml:space="preserve"> ، </w:t>
      </w:r>
      <w:r w:rsidRPr="00EF2694">
        <w:rPr>
          <w:rtl/>
        </w:rPr>
        <w:t>والمعنى</w:t>
      </w:r>
      <w:r>
        <w:rPr>
          <w:rtl/>
        </w:rPr>
        <w:t xml:space="preserve"> : </w:t>
      </w:r>
      <w:r w:rsidRPr="00EF2694">
        <w:rPr>
          <w:rtl/>
        </w:rPr>
        <w:t>هل له علم من غير تينك الجهتين كما عرفت</w:t>
      </w:r>
      <w:r>
        <w:rPr>
          <w:rtl/>
        </w:rPr>
        <w:t xml:space="preserve"> « </w:t>
      </w:r>
      <w:r w:rsidRPr="00EF2694">
        <w:rPr>
          <w:rtl/>
        </w:rPr>
        <w:t xml:space="preserve">فقد نقضوا </w:t>
      </w:r>
      <w:r w:rsidR="00D54C7C">
        <w:rPr>
          <w:rtl/>
        </w:rPr>
        <w:t xml:space="preserve">أوّل </w:t>
      </w:r>
      <w:r w:rsidRPr="00EF2694">
        <w:rPr>
          <w:rtl/>
        </w:rPr>
        <w:t>كلامهم</w:t>
      </w:r>
      <w:r>
        <w:rPr>
          <w:rtl/>
        </w:rPr>
        <w:t xml:space="preserve"> » </w:t>
      </w:r>
      <w:r w:rsidRPr="00EF2694">
        <w:rPr>
          <w:rtl/>
        </w:rPr>
        <w:t xml:space="preserve">حيث قالوا لا اختلاف فيما أظهر رسول الله </w:t>
      </w:r>
      <w:r w:rsidR="00766E5A">
        <w:rPr>
          <w:rStyle w:val="libAlaemChar"/>
          <w:rtl/>
        </w:rPr>
        <w:t xml:space="preserve">صلى‌الله‌عليه‌وآله‌وسلم </w:t>
      </w:r>
      <w:r w:rsidRPr="00EF2694">
        <w:rPr>
          <w:rtl/>
        </w:rPr>
        <w:t xml:space="preserve">من علم الله فهذا يقتضي أن لا يكون في علم من لا يخالفه في العلم </w:t>
      </w:r>
      <w:r w:rsidR="00F85EC4">
        <w:rPr>
          <w:rtl/>
        </w:rPr>
        <w:t>أيضاً</w:t>
      </w:r>
      <w:r w:rsidR="008A4DAC">
        <w:rPr>
          <w:rtl/>
        </w:rPr>
        <w:t xml:space="preserve"> </w:t>
      </w:r>
      <w:r w:rsidRPr="00EF2694">
        <w:rPr>
          <w:rtl/>
        </w:rPr>
        <w:t>اختلاف.</w:t>
      </w:r>
    </w:p>
    <w:p w14:paraId="397D9257" w14:textId="67B3E309" w:rsidR="00782297" w:rsidRPr="00EF2694" w:rsidRDefault="00782297" w:rsidP="00A020F0">
      <w:pPr>
        <w:pStyle w:val="libNormal"/>
        <w:rPr>
          <w:rtl/>
        </w:rPr>
      </w:pPr>
      <w:r w:rsidRPr="00EF2694">
        <w:rPr>
          <w:rtl/>
        </w:rPr>
        <w:t xml:space="preserve">وبهذا </w:t>
      </w:r>
      <w:r w:rsidR="00AE3E5E">
        <w:rPr>
          <w:rtl/>
        </w:rPr>
        <w:t xml:space="preserve">يتمّ </w:t>
      </w:r>
      <w:r w:rsidRPr="00EF2694">
        <w:rPr>
          <w:rtl/>
        </w:rPr>
        <w:t>دليل على وجود الإمام</w:t>
      </w:r>
      <w:r>
        <w:rPr>
          <w:rtl/>
        </w:rPr>
        <w:t xml:space="preserve"> ، </w:t>
      </w:r>
      <w:r w:rsidRPr="00EF2694">
        <w:rPr>
          <w:rtl/>
        </w:rPr>
        <w:t xml:space="preserve">لأن من ليس في علمه اختلاف ليس </w:t>
      </w:r>
      <w:r w:rsidR="006E33A0">
        <w:rPr>
          <w:rtl/>
        </w:rPr>
        <w:t xml:space="preserve">إلّا </w:t>
      </w:r>
      <w:r w:rsidRPr="00EF2694">
        <w:rPr>
          <w:rtl/>
        </w:rPr>
        <w:t>المعصوم المؤي</w:t>
      </w:r>
      <w:r w:rsidR="005C6D94">
        <w:rPr>
          <w:rFonts w:hint="cs"/>
          <w:rtl/>
        </w:rPr>
        <w:t>ّ</w:t>
      </w:r>
      <w:r w:rsidRPr="00EF2694">
        <w:rPr>
          <w:rtl/>
        </w:rPr>
        <w:t>د من عند الله تعالى.</w:t>
      </w:r>
    </w:p>
    <w:p w14:paraId="4CC97C69" w14:textId="77777777" w:rsidR="00CE1409" w:rsidRDefault="00CE1409" w:rsidP="00CE1409">
      <w:pPr>
        <w:pStyle w:val="libNormal"/>
        <w:rPr>
          <w:rtl/>
        </w:rPr>
      </w:pPr>
      <w:r>
        <w:rPr>
          <w:rtl/>
        </w:rPr>
        <w:br w:type="page"/>
      </w:r>
    </w:p>
    <w:p w14:paraId="2163E9C6" w14:textId="1679A681" w:rsidR="00782297" w:rsidRDefault="00782297" w:rsidP="00CE1409">
      <w:pPr>
        <w:pStyle w:val="libNormal0"/>
        <w:rPr>
          <w:rtl/>
        </w:rPr>
      </w:pPr>
      <w:r w:rsidRPr="00EF2694">
        <w:rPr>
          <w:rtl/>
          <w:lang w:bidi="fa-IR"/>
        </w:rPr>
        <w:lastRenderedPageBreak/>
        <w:t>فقل لهم</w:t>
      </w:r>
      <w:r>
        <w:rPr>
          <w:rtl/>
          <w:lang w:bidi="fa-IR"/>
        </w:rPr>
        <w:t xml:space="preserve"> </w:t>
      </w:r>
      <w:r w:rsidR="005C6D94">
        <w:rPr>
          <w:rFonts w:hint="cs"/>
          <w:rtl/>
        </w:rPr>
        <w:t>:</w:t>
      </w:r>
      <w:r w:rsidRPr="005C6D94">
        <w:rPr>
          <w:rStyle w:val="libNormalChar"/>
          <w:rtl/>
        </w:rPr>
        <w:t xml:space="preserve"> ما يَعْلَمُ تَأْوِيلَهُ </w:t>
      </w:r>
      <w:r w:rsidR="006E33A0" w:rsidRPr="005C6D94">
        <w:rPr>
          <w:rStyle w:val="libNormalChar"/>
          <w:rtl/>
        </w:rPr>
        <w:t xml:space="preserve">إلّا </w:t>
      </w:r>
      <w:r w:rsidRPr="005C6D94">
        <w:rPr>
          <w:rStyle w:val="libNormalChar"/>
          <w:rtl/>
        </w:rPr>
        <w:t>اللهُ وَالرَّاسِخُونَ فِي الْعِلْمِ .</w:t>
      </w:r>
    </w:p>
    <w:p w14:paraId="110C266D" w14:textId="15D2E16E" w:rsidR="00782297" w:rsidRDefault="00782297" w:rsidP="00A020F0">
      <w:pPr>
        <w:pStyle w:val="libNormal"/>
        <w:rPr>
          <w:rtl/>
        </w:rPr>
      </w:pPr>
      <w:r w:rsidRPr="00EF2694">
        <w:rPr>
          <w:rtl/>
        </w:rPr>
        <w:t xml:space="preserve">فإن قالوا من الراسخون في العلم فقل من لا يختلف في علمه فإن قالوا فمن هو ذاك فقل كان رسول الله </w:t>
      </w:r>
      <w:r w:rsidRPr="002F75F6">
        <w:rPr>
          <w:rStyle w:val="libAlaemChar"/>
          <w:rFonts w:hint="cs"/>
          <w:rtl/>
        </w:rPr>
        <w:t>صلى‌الله‌عليه‌وآله‌وسلم</w:t>
      </w:r>
      <w:r w:rsidRPr="00EF2694">
        <w:rPr>
          <w:rtl/>
        </w:rPr>
        <w:t xml:space="preserve"> صاحب ذلك فهل بلغ أو لا فإن قالوا قد بلغ فقل فهل مات</w:t>
      </w:r>
      <w:r>
        <w:rPr>
          <w:rFonts w:hint="cs"/>
          <w:rtl/>
        </w:rPr>
        <w:t xml:space="preserve"> </w:t>
      </w:r>
      <w:r w:rsidRPr="002F75F6">
        <w:rPr>
          <w:rStyle w:val="libAlaemChar"/>
          <w:rFonts w:hint="cs"/>
          <w:rtl/>
        </w:rPr>
        <w:t>صلى‌الله‌عليه‌وآله‌وسلم</w:t>
      </w:r>
      <w:r w:rsidRPr="00D52925">
        <w:rPr>
          <w:rFonts w:hint="cs"/>
          <w:rtl/>
        </w:rPr>
        <w:t xml:space="preserve"> </w:t>
      </w:r>
      <w:r w:rsidRPr="00EF2694">
        <w:rPr>
          <w:rtl/>
        </w:rPr>
        <w:t xml:space="preserve">والخليفة من </w:t>
      </w:r>
      <w:r w:rsidR="00F235A5">
        <w:rPr>
          <w:rtl/>
        </w:rPr>
        <w:t xml:space="preserve">بعده </w:t>
      </w:r>
      <w:r w:rsidRPr="00EF2694">
        <w:rPr>
          <w:rtl/>
        </w:rPr>
        <w:t xml:space="preserve">يعلم </w:t>
      </w:r>
      <w:r w:rsidR="00524432">
        <w:rPr>
          <w:rtl/>
        </w:rPr>
        <w:t xml:space="preserve">علـماً </w:t>
      </w:r>
      <w:r w:rsidRPr="00EF2694">
        <w:rPr>
          <w:rtl/>
        </w:rPr>
        <w:t xml:space="preserve">ليس فيه اختلاف فإن قالوا لا فقل إن خليفة رسول الله </w:t>
      </w:r>
      <w:r w:rsidR="00766E5A">
        <w:rPr>
          <w:rStyle w:val="libAlaemChar"/>
          <w:rtl/>
        </w:rPr>
        <w:t xml:space="preserve">صلى‌الله‌عليه‌وآله‌وسلم </w:t>
      </w:r>
      <w:r w:rsidRPr="00EF2694">
        <w:rPr>
          <w:rtl/>
        </w:rPr>
        <w:t xml:space="preserve">مؤيد ولا يستخلف رسول الله </w:t>
      </w:r>
      <w:r w:rsidR="00766E5A">
        <w:rPr>
          <w:rStyle w:val="libAlaemChar"/>
          <w:rtl/>
        </w:rPr>
        <w:t xml:space="preserve">صلى‌الله‌عليه‌وآله‌وسلم </w:t>
      </w:r>
      <w:r w:rsidR="006E33A0">
        <w:rPr>
          <w:rtl/>
        </w:rPr>
        <w:t xml:space="preserve">إلّا </w:t>
      </w:r>
      <w:r w:rsidRPr="00EF2694">
        <w:rPr>
          <w:rtl/>
        </w:rPr>
        <w:t>من يحكم بحكمه و</w:t>
      </w:r>
      <w:r w:rsidR="006E33A0">
        <w:rPr>
          <w:rtl/>
        </w:rPr>
        <w:t xml:space="preserve">إلّا </w:t>
      </w:r>
      <w:r w:rsidRPr="00EF2694">
        <w:rPr>
          <w:rtl/>
        </w:rPr>
        <w:t xml:space="preserve">من يكون مثله </w:t>
      </w:r>
      <w:r w:rsidR="006E33A0">
        <w:rPr>
          <w:rtl/>
        </w:rPr>
        <w:t xml:space="preserve">إلّا </w:t>
      </w:r>
      <w:r w:rsidR="0024767B">
        <w:rPr>
          <w:rtl/>
        </w:rPr>
        <w:t xml:space="preserve">النبوَّة </w:t>
      </w:r>
      <w:r w:rsidR="008D0E33">
        <w:rPr>
          <w:rtl/>
        </w:rPr>
        <w:t xml:space="preserve">- </w:t>
      </w:r>
      <w:r w:rsidRPr="00EF2694">
        <w:rPr>
          <w:rtl/>
        </w:rPr>
        <w:t xml:space="preserve">وإن كان رسول الله </w:t>
      </w:r>
      <w:r w:rsidR="00766E5A">
        <w:rPr>
          <w:rStyle w:val="libAlaemChar"/>
          <w:rtl/>
        </w:rPr>
        <w:t xml:space="preserve">صلى‌الله‌عليه‌وآله‌وسلم </w:t>
      </w:r>
      <w:r w:rsidRPr="00EF2694">
        <w:rPr>
          <w:rtl/>
        </w:rPr>
        <w:t>لم يستخلف في علمه أحدا فقد ضيع من في أصلاب الرجال ممن يكون بعده</w:t>
      </w:r>
      <w:r>
        <w:rPr>
          <w:rFonts w:hint="cs"/>
          <w:rtl/>
        </w:rPr>
        <w:t>.</w:t>
      </w:r>
    </w:p>
    <w:p w14:paraId="1A2AE0BE" w14:textId="7D723E8F" w:rsidR="00782297" w:rsidRPr="00EF2694" w:rsidRDefault="00782297" w:rsidP="00A020F0">
      <w:pPr>
        <w:pStyle w:val="libNormal"/>
        <w:rPr>
          <w:rtl/>
          <w:lang w:bidi="fa-IR"/>
        </w:rPr>
      </w:pPr>
      <w:r w:rsidRPr="00EF2694">
        <w:rPr>
          <w:rtl/>
          <w:lang w:bidi="fa-IR"/>
        </w:rPr>
        <w:t xml:space="preserve">فإن قالوا لك فإن علم رسول الله </w:t>
      </w:r>
      <w:r w:rsidR="00766E5A">
        <w:rPr>
          <w:rStyle w:val="libAlaemChar"/>
          <w:rtl/>
        </w:rPr>
        <w:t xml:space="preserve">صلى‌الله‌عليه‌وآله‌وسلم </w:t>
      </w:r>
      <w:r w:rsidRPr="00EF2694">
        <w:rPr>
          <w:rtl/>
          <w:lang w:bidi="fa-IR"/>
        </w:rPr>
        <w:t>كان من القرآن فقل</w:t>
      </w:r>
      <w:r>
        <w:rPr>
          <w:rtl/>
          <w:lang w:bidi="fa-IR"/>
        </w:rPr>
        <w:t xml:space="preserve"> </w:t>
      </w:r>
      <w:r>
        <w:rPr>
          <w:rtl/>
        </w:rPr>
        <w:t xml:space="preserve">« </w:t>
      </w:r>
      <w:r w:rsidRPr="002F75F6">
        <w:rPr>
          <w:rStyle w:val="libAieChar"/>
          <w:rtl/>
        </w:rPr>
        <w:t>حم</w:t>
      </w:r>
      <w:r w:rsidRPr="004C33AB">
        <w:rPr>
          <w:rtl/>
        </w:rPr>
        <w:t>.</w:t>
      </w:r>
      <w:r w:rsidRPr="002F75F6">
        <w:rPr>
          <w:rStyle w:val="libAieChar"/>
          <w:rtl/>
        </w:rPr>
        <w:t xml:space="preserve"> وَالْكِتابِ الْمُبِينِ</w:t>
      </w:r>
      <w:r w:rsidRPr="004C33AB">
        <w:rPr>
          <w:rtl/>
        </w:rPr>
        <w:t>.</w:t>
      </w:r>
      <w:r w:rsidRPr="002F75F6">
        <w:rPr>
          <w:rStyle w:val="libAieChar"/>
          <w:rtl/>
        </w:rPr>
        <w:t xml:space="preserve"> إِنَّا أَنْزَلْناهُ فِي لَيْلَةٍ مُبارَكَةٍ </w:t>
      </w:r>
      <w:r w:rsidR="00B6600D" w:rsidRPr="00E608EC">
        <w:rPr>
          <w:rFonts w:hint="cs"/>
          <w:rtl/>
        </w:rPr>
        <w:t>[</w:t>
      </w:r>
      <w:r w:rsidR="00B6600D">
        <w:rPr>
          <w:rStyle w:val="libAieChar"/>
          <w:rFonts w:hint="cs"/>
          <w:rtl/>
        </w:rPr>
        <w:t xml:space="preserve"> </w:t>
      </w:r>
      <w:r w:rsidRPr="002F75F6">
        <w:rPr>
          <w:rStyle w:val="libAieChar"/>
          <w:rtl/>
        </w:rPr>
        <w:t>إِنَّا كُنَّا مُنْذِرِينَ فِيها</w:t>
      </w:r>
      <w:r>
        <w:rPr>
          <w:rtl/>
        </w:rPr>
        <w:t xml:space="preserve"> </w:t>
      </w:r>
      <w:r w:rsidR="00B6600D">
        <w:rPr>
          <w:rFonts w:hint="cs"/>
          <w:rtl/>
        </w:rPr>
        <w:t xml:space="preserve">] </w:t>
      </w:r>
      <w:r w:rsidRPr="00EF2694">
        <w:rPr>
          <w:rtl/>
          <w:lang w:bidi="fa-IR"/>
        </w:rPr>
        <w:t>إلى قوله</w:t>
      </w:r>
      <w:r>
        <w:rPr>
          <w:rtl/>
        </w:rPr>
        <w:t xml:space="preserve"> </w:t>
      </w:r>
      <w:r w:rsidR="00E608EC">
        <w:rPr>
          <w:rFonts w:hint="cs"/>
          <w:rtl/>
        </w:rPr>
        <w:t xml:space="preserve">: </w:t>
      </w:r>
      <w:r w:rsidRPr="002F75F6">
        <w:rPr>
          <w:rStyle w:val="libAieChar"/>
          <w:rtl/>
        </w:rPr>
        <w:t xml:space="preserve">إِنَّا كُنَّا مُرْسِلِينَ </w:t>
      </w:r>
      <w:r>
        <w:rPr>
          <w:rtl/>
        </w:rPr>
        <w:t xml:space="preserve">» </w:t>
      </w:r>
      <w:r w:rsidRPr="00273F93">
        <w:rPr>
          <w:rStyle w:val="libFootnotenumChar"/>
          <w:rtl/>
        </w:rPr>
        <w:t>(1)</w:t>
      </w:r>
      <w:r w:rsidRPr="00EF2694">
        <w:rPr>
          <w:rtl/>
          <w:lang w:bidi="fa-IR"/>
        </w:rPr>
        <w:t xml:space="preserve"> فإن قالوا لك لا يرسل الله </w:t>
      </w:r>
      <w:r w:rsidR="004E2A7C">
        <w:rPr>
          <w:rtl/>
          <w:lang w:bidi="fa-IR"/>
        </w:rPr>
        <w:t xml:space="preserve">عزّ وجلّ </w:t>
      </w:r>
      <w:r w:rsidR="006E33A0">
        <w:rPr>
          <w:rtl/>
          <w:lang w:bidi="fa-IR"/>
        </w:rPr>
        <w:t xml:space="preserve">إلّا </w:t>
      </w:r>
      <w:r w:rsidRPr="00EF2694">
        <w:rPr>
          <w:rtl/>
          <w:lang w:bidi="fa-IR"/>
        </w:rPr>
        <w:t>إلى نبي</w:t>
      </w:r>
      <w:r w:rsidR="00E608EC">
        <w:rPr>
          <w:rFonts w:hint="cs"/>
          <w:rtl/>
          <w:lang w:bidi="fa-IR"/>
        </w:rPr>
        <w:t>ّ</w:t>
      </w:r>
      <w:r w:rsidRPr="00EF2694">
        <w:rPr>
          <w:rtl/>
          <w:lang w:bidi="fa-IR"/>
        </w:rPr>
        <w:t xml:space="preserve"> فقل </w:t>
      </w:r>
      <w:r w:rsidR="00E608EC">
        <w:rPr>
          <w:rFonts w:hint="cs"/>
          <w:rtl/>
          <w:lang w:bidi="fa-IR"/>
        </w:rPr>
        <w:t xml:space="preserve">: </w:t>
      </w:r>
      <w:r w:rsidRPr="00EF2694">
        <w:rPr>
          <w:rtl/>
          <w:lang w:bidi="fa-IR"/>
        </w:rPr>
        <w:t>هذا الأمر الحكيم</w:t>
      </w:r>
    </w:p>
    <w:p w14:paraId="79FC94E3" w14:textId="51929380" w:rsidR="00782297" w:rsidRPr="00324B78" w:rsidRDefault="008D0E33" w:rsidP="009D38AE">
      <w:pPr>
        <w:pStyle w:val="libLine"/>
        <w:rPr>
          <w:rtl/>
        </w:rPr>
      </w:pPr>
      <w:r>
        <w:rPr>
          <w:rFonts w:hint="cs"/>
          <w:rtl/>
        </w:rPr>
        <w:t>________________________________________________________</w:t>
      </w:r>
    </w:p>
    <w:p w14:paraId="69E8CDAF" w14:textId="0624E567" w:rsidR="00782297" w:rsidRDefault="00782297" w:rsidP="00A020F0">
      <w:pPr>
        <w:pStyle w:val="libNormal"/>
        <w:rPr>
          <w:rtl/>
        </w:rPr>
      </w:pPr>
      <w:r w:rsidRPr="004907EA">
        <w:rPr>
          <w:rtl/>
        </w:rPr>
        <w:t>قوله</w:t>
      </w:r>
      <w:r>
        <w:rPr>
          <w:rtl/>
        </w:rPr>
        <w:t xml:space="preserve"> : « </w:t>
      </w:r>
      <w:r w:rsidRPr="004907EA">
        <w:rPr>
          <w:rtl/>
        </w:rPr>
        <w:t>فقل لهم ما يعلم تأويله</w:t>
      </w:r>
      <w:r>
        <w:rPr>
          <w:rtl/>
        </w:rPr>
        <w:t xml:space="preserve"> » </w:t>
      </w:r>
      <w:r w:rsidRPr="00EF2694">
        <w:rPr>
          <w:rtl/>
        </w:rPr>
        <w:t>هذا إم</w:t>
      </w:r>
      <w:r w:rsidR="00E608EC">
        <w:rPr>
          <w:rFonts w:hint="cs"/>
          <w:rtl/>
        </w:rPr>
        <w:t>ّ</w:t>
      </w:r>
      <w:r w:rsidRPr="00EF2694">
        <w:rPr>
          <w:rtl/>
        </w:rPr>
        <w:t>ا دليل آخر سوى مناقضة كلامهم على أنهم خالفوا رسول الله أو على أصل المدعى</w:t>
      </w:r>
      <w:r>
        <w:rPr>
          <w:rtl/>
        </w:rPr>
        <w:t xml:space="preserve"> ، </w:t>
      </w:r>
      <w:r w:rsidRPr="00EF2694">
        <w:rPr>
          <w:rtl/>
        </w:rPr>
        <w:t>وهو إثبات الإمام.</w:t>
      </w:r>
    </w:p>
    <w:p w14:paraId="2327B148" w14:textId="1843A0A3" w:rsidR="00782297" w:rsidRPr="00EF2694" w:rsidRDefault="00782297" w:rsidP="00A020F0">
      <w:pPr>
        <w:pStyle w:val="libNormal"/>
        <w:rPr>
          <w:rtl/>
        </w:rPr>
      </w:pPr>
      <w:r w:rsidRPr="004907EA">
        <w:rPr>
          <w:rtl/>
        </w:rPr>
        <w:t xml:space="preserve">قوله </w:t>
      </w:r>
      <w:r w:rsidRPr="002F75F6">
        <w:rPr>
          <w:rStyle w:val="libAlaemChar"/>
          <w:rtl/>
        </w:rPr>
        <w:t>عليه‌السلام</w:t>
      </w:r>
      <w:r>
        <w:rPr>
          <w:rtl/>
        </w:rPr>
        <w:t xml:space="preserve"> : « </w:t>
      </w:r>
      <w:r w:rsidRPr="004907EA">
        <w:rPr>
          <w:rtl/>
        </w:rPr>
        <w:t>فقل من لا يختلف في علمه</w:t>
      </w:r>
      <w:r>
        <w:rPr>
          <w:rtl/>
        </w:rPr>
        <w:t xml:space="preserve"> » </w:t>
      </w:r>
      <w:r w:rsidRPr="00EF2694">
        <w:rPr>
          <w:rtl/>
        </w:rPr>
        <w:t xml:space="preserve">لعله </w:t>
      </w:r>
      <w:r w:rsidR="00A3770E">
        <w:rPr>
          <w:rtl/>
        </w:rPr>
        <w:t xml:space="preserve">استدلّ </w:t>
      </w:r>
      <w:r w:rsidRPr="00EF2694">
        <w:rPr>
          <w:rtl/>
        </w:rPr>
        <w:t>عليه على ذلك بمدلول لفظة الرسوخ</w:t>
      </w:r>
      <w:r>
        <w:rPr>
          <w:rtl/>
        </w:rPr>
        <w:t xml:space="preserve"> ، </w:t>
      </w:r>
      <w:r w:rsidRPr="00EF2694">
        <w:rPr>
          <w:rtl/>
        </w:rPr>
        <w:t>ف</w:t>
      </w:r>
      <w:r w:rsidR="007F174A">
        <w:rPr>
          <w:rtl/>
        </w:rPr>
        <w:t xml:space="preserve">أنّه </w:t>
      </w:r>
      <w:r w:rsidRPr="00EF2694">
        <w:rPr>
          <w:rtl/>
        </w:rPr>
        <w:t>بمعنى الثبوت</w:t>
      </w:r>
      <w:r>
        <w:rPr>
          <w:rtl/>
        </w:rPr>
        <w:t xml:space="preserve"> ، </w:t>
      </w:r>
      <w:r w:rsidRPr="00EF2694">
        <w:rPr>
          <w:rtl/>
        </w:rPr>
        <w:t>والمتزلزل في علمه المنتقل عنه إلى غيره ليس بثابت فيه.</w:t>
      </w:r>
    </w:p>
    <w:p w14:paraId="44C8D08D" w14:textId="5F038763" w:rsidR="00782297" w:rsidRPr="00EF2694" w:rsidRDefault="00782297" w:rsidP="00A020F0">
      <w:pPr>
        <w:pStyle w:val="libNormal"/>
        <w:rPr>
          <w:rtl/>
        </w:rPr>
      </w:pPr>
      <w:r w:rsidRPr="004907EA">
        <w:rPr>
          <w:rtl/>
        </w:rPr>
        <w:t xml:space="preserve">قوله </w:t>
      </w:r>
      <w:r w:rsidRPr="002F75F6">
        <w:rPr>
          <w:rStyle w:val="libAlaemChar"/>
          <w:rtl/>
        </w:rPr>
        <w:t>عليه‌السلام</w:t>
      </w:r>
      <w:r>
        <w:rPr>
          <w:rtl/>
        </w:rPr>
        <w:t xml:space="preserve"> : « </w:t>
      </w:r>
      <w:r w:rsidRPr="004907EA">
        <w:rPr>
          <w:rtl/>
        </w:rPr>
        <w:t>فإن قالوا لك إن علم رسول الله كان من القرآن</w:t>
      </w:r>
      <w:r>
        <w:rPr>
          <w:rtl/>
        </w:rPr>
        <w:t xml:space="preserve"> » </w:t>
      </w:r>
      <w:r w:rsidR="00D54C7C">
        <w:rPr>
          <w:rtl/>
        </w:rPr>
        <w:t xml:space="preserve">لعلّ </w:t>
      </w:r>
      <w:r w:rsidRPr="00EF2694">
        <w:rPr>
          <w:rtl/>
        </w:rPr>
        <w:t>هذا إيراد على ا</w:t>
      </w:r>
      <w:r w:rsidR="0031630D">
        <w:rPr>
          <w:rtl/>
        </w:rPr>
        <w:t>لحجّة</w:t>
      </w:r>
      <w:r w:rsidR="00D54C7C">
        <w:rPr>
          <w:rtl/>
        </w:rPr>
        <w:t xml:space="preserve"> </w:t>
      </w:r>
      <w:r w:rsidRPr="00EF2694">
        <w:rPr>
          <w:rtl/>
        </w:rPr>
        <w:t>وتقريره</w:t>
      </w:r>
      <w:r>
        <w:rPr>
          <w:rtl/>
        </w:rPr>
        <w:t xml:space="preserve"> : </w:t>
      </w:r>
      <w:r w:rsidRPr="00EF2694">
        <w:rPr>
          <w:rtl/>
        </w:rPr>
        <w:t xml:space="preserve">أن علم رسول الله لعله كان من القرآن فقط وليس </w:t>
      </w:r>
      <w:r w:rsidR="00DB530D">
        <w:rPr>
          <w:rtl/>
        </w:rPr>
        <w:t xml:space="preserve">ممّا </w:t>
      </w:r>
      <w:r w:rsidRPr="00EF2694">
        <w:rPr>
          <w:rtl/>
        </w:rPr>
        <w:t>يتجدد في ليلة القدر شيء</w:t>
      </w:r>
      <w:r>
        <w:rPr>
          <w:rtl/>
        </w:rPr>
        <w:t>؟</w:t>
      </w:r>
      <w:r w:rsidRPr="00EF2694">
        <w:rPr>
          <w:rtl/>
        </w:rPr>
        <w:t xml:space="preserve"> فأجاب </w:t>
      </w:r>
      <w:r w:rsidRPr="002F75F6">
        <w:rPr>
          <w:rStyle w:val="libAlaemChar"/>
          <w:rtl/>
        </w:rPr>
        <w:t>عليه‌السلام</w:t>
      </w:r>
      <w:r w:rsidRPr="00EF2694">
        <w:rPr>
          <w:rtl/>
        </w:rPr>
        <w:t xml:space="preserve"> بأن الله </w:t>
      </w:r>
      <w:r w:rsidR="004E2A7C">
        <w:rPr>
          <w:rtl/>
        </w:rPr>
        <w:t xml:space="preserve">عزّ وجلّ </w:t>
      </w:r>
      <w:r w:rsidRPr="00EF2694">
        <w:rPr>
          <w:rtl/>
        </w:rPr>
        <w:t>يقول</w:t>
      </w:r>
      <w:r>
        <w:rPr>
          <w:rtl/>
        </w:rPr>
        <w:t xml:space="preserve"> : « </w:t>
      </w:r>
      <w:r w:rsidRPr="002F75F6">
        <w:rPr>
          <w:rStyle w:val="libAieChar"/>
          <w:rtl/>
        </w:rPr>
        <w:t xml:space="preserve">فِيها يُفْرَقُ </w:t>
      </w:r>
      <w:r w:rsidR="008A4DAC">
        <w:rPr>
          <w:rStyle w:val="libAieChar"/>
          <w:rtl/>
        </w:rPr>
        <w:t xml:space="preserve">كلّ </w:t>
      </w:r>
      <w:r w:rsidRPr="002F75F6">
        <w:rPr>
          <w:rStyle w:val="libAieChar"/>
          <w:rtl/>
        </w:rPr>
        <w:t xml:space="preserve">أَمْرٍ حَكِيمٍ </w:t>
      </w:r>
      <w:r>
        <w:rPr>
          <w:rtl/>
        </w:rPr>
        <w:t xml:space="preserve">» </w:t>
      </w:r>
      <w:r w:rsidRPr="00EF2694">
        <w:rPr>
          <w:rtl/>
        </w:rPr>
        <w:t>فهذه الآية تدل على تجدد الفرق والإرسال في تلك الليلة المباركة بإنزال الملائكة والروح فيها من السماء إلى الأرض دائما</w:t>
      </w:r>
      <w:r w:rsidR="00E608EC">
        <w:rPr>
          <w:rFonts w:hint="cs"/>
          <w:rtl/>
        </w:rPr>
        <w:t>ً</w:t>
      </w:r>
      <w:r>
        <w:rPr>
          <w:rtl/>
        </w:rPr>
        <w:t xml:space="preserve"> ، </w:t>
      </w:r>
      <w:r w:rsidRPr="00EF2694">
        <w:rPr>
          <w:rtl/>
        </w:rPr>
        <w:t>ولا بد من وجود من يرسل إليه الأمر دائما</w:t>
      </w:r>
      <w:r w:rsidR="00E608EC">
        <w:rPr>
          <w:rFonts w:hint="cs"/>
          <w:rtl/>
        </w:rPr>
        <w:t>ً</w:t>
      </w:r>
      <w:r w:rsidRPr="00EF2694">
        <w:rPr>
          <w:rtl/>
        </w:rPr>
        <w:t>.</w:t>
      </w:r>
    </w:p>
    <w:p w14:paraId="66F5904E" w14:textId="53C0844D" w:rsidR="00782297" w:rsidRPr="00EF2694" w:rsidRDefault="00F66E4A" w:rsidP="00A020F0">
      <w:pPr>
        <w:pStyle w:val="libNormal"/>
        <w:rPr>
          <w:rtl/>
        </w:rPr>
      </w:pPr>
      <w:r>
        <w:rPr>
          <w:rtl/>
        </w:rPr>
        <w:t xml:space="preserve">ثمّ </w:t>
      </w:r>
      <w:r w:rsidR="00782297" w:rsidRPr="004907EA">
        <w:rPr>
          <w:rtl/>
        </w:rPr>
        <w:t>قوله</w:t>
      </w:r>
      <w:r w:rsidR="00782297">
        <w:rPr>
          <w:rtl/>
        </w:rPr>
        <w:t xml:space="preserve"> : « </w:t>
      </w:r>
      <w:r w:rsidR="00782297" w:rsidRPr="004907EA">
        <w:rPr>
          <w:rtl/>
        </w:rPr>
        <w:t>فإن قالوا لك</w:t>
      </w:r>
      <w:r w:rsidR="00782297">
        <w:rPr>
          <w:rtl/>
        </w:rPr>
        <w:t xml:space="preserve"> » </w:t>
      </w:r>
      <w:r w:rsidR="00782297" w:rsidRPr="00EF2694">
        <w:rPr>
          <w:rtl/>
        </w:rPr>
        <w:t>سؤال آخر تقريره</w:t>
      </w:r>
      <w:r w:rsidR="00782297">
        <w:rPr>
          <w:rtl/>
        </w:rPr>
        <w:t xml:space="preserve"> : </w:t>
      </w:r>
      <w:r w:rsidR="007F174A">
        <w:rPr>
          <w:rtl/>
        </w:rPr>
        <w:t xml:space="preserve">أنّه </w:t>
      </w:r>
      <w:r w:rsidR="00782297" w:rsidRPr="00EF2694">
        <w:rPr>
          <w:rtl/>
        </w:rPr>
        <w:t xml:space="preserve">يلزم </w:t>
      </w:r>
      <w:r w:rsidR="00DB530D">
        <w:rPr>
          <w:rtl/>
        </w:rPr>
        <w:t xml:space="preserve">ممّا </w:t>
      </w:r>
      <w:r w:rsidR="00782297" w:rsidRPr="00EF2694">
        <w:rPr>
          <w:rtl/>
        </w:rPr>
        <w:t xml:space="preserve">ذكرتم جواز إرسال الملائكة إلى غير </w:t>
      </w:r>
      <w:r w:rsidR="00CD2212">
        <w:rPr>
          <w:rtl/>
        </w:rPr>
        <w:t xml:space="preserve">النبيّ </w:t>
      </w:r>
      <w:r w:rsidR="00782297" w:rsidRPr="00EF2694">
        <w:rPr>
          <w:rtl/>
        </w:rPr>
        <w:t xml:space="preserve">مع </w:t>
      </w:r>
      <w:r w:rsidR="007F174A">
        <w:rPr>
          <w:rtl/>
        </w:rPr>
        <w:t xml:space="preserve">أنّه </w:t>
      </w:r>
      <w:r w:rsidR="00782297" w:rsidRPr="00EF2694">
        <w:rPr>
          <w:rtl/>
        </w:rPr>
        <w:t>لا يجوز ذلك</w:t>
      </w:r>
      <w:r w:rsidR="00782297">
        <w:rPr>
          <w:rtl/>
        </w:rPr>
        <w:t xml:space="preserve"> ، </w:t>
      </w:r>
      <w:r w:rsidR="00782297" w:rsidRPr="00EF2694">
        <w:rPr>
          <w:rtl/>
        </w:rPr>
        <w:t>فأجاب عنه بمدلول الآية التي</w:t>
      </w:r>
    </w:p>
    <w:p w14:paraId="75ADED6E" w14:textId="77777777" w:rsidR="00782297" w:rsidRPr="00EF2694" w:rsidRDefault="00782297" w:rsidP="009D38AE">
      <w:pPr>
        <w:pStyle w:val="libLine"/>
        <w:rPr>
          <w:rtl/>
        </w:rPr>
      </w:pPr>
      <w:r w:rsidRPr="00EF2694">
        <w:rPr>
          <w:rtl/>
        </w:rPr>
        <w:t>__________________</w:t>
      </w:r>
    </w:p>
    <w:p w14:paraId="2C7A80C9" w14:textId="558AB602" w:rsidR="00782297" w:rsidRPr="00EF2694" w:rsidRDefault="00782297" w:rsidP="00E7042C">
      <w:pPr>
        <w:pStyle w:val="libFootnote0"/>
        <w:rPr>
          <w:rtl/>
          <w:lang w:bidi="fa-IR"/>
        </w:rPr>
      </w:pPr>
      <w:r>
        <w:rPr>
          <w:rtl/>
        </w:rPr>
        <w:t>(</w:t>
      </w:r>
      <w:r w:rsidRPr="00EF2694">
        <w:rPr>
          <w:rtl/>
        </w:rPr>
        <w:t>1) سورة الدخان</w:t>
      </w:r>
      <w:r>
        <w:rPr>
          <w:rtl/>
        </w:rPr>
        <w:t xml:space="preserve"> : </w:t>
      </w:r>
      <w:r w:rsidRPr="00EF2694">
        <w:rPr>
          <w:rtl/>
        </w:rPr>
        <w:t>2</w:t>
      </w:r>
      <w:r w:rsidR="008D0E33">
        <w:rPr>
          <w:rtl/>
        </w:rPr>
        <w:t xml:space="preserve"> - </w:t>
      </w:r>
      <w:r w:rsidRPr="00EF2694">
        <w:rPr>
          <w:rtl/>
        </w:rPr>
        <w:t>4.</w:t>
      </w:r>
    </w:p>
    <w:p w14:paraId="293A38EE" w14:textId="77777777" w:rsidR="00CE1409" w:rsidRDefault="00CE1409" w:rsidP="00CE1409">
      <w:pPr>
        <w:pStyle w:val="libNormal"/>
        <w:rPr>
          <w:rtl/>
        </w:rPr>
      </w:pPr>
      <w:r>
        <w:rPr>
          <w:rtl/>
        </w:rPr>
        <w:br w:type="page"/>
      </w:r>
    </w:p>
    <w:p w14:paraId="72AB612E" w14:textId="1833067D" w:rsidR="00782297" w:rsidRPr="00EF2694" w:rsidRDefault="00782297" w:rsidP="00CE1409">
      <w:pPr>
        <w:pStyle w:val="libNormal0"/>
        <w:rPr>
          <w:rtl/>
        </w:rPr>
      </w:pPr>
      <w:r w:rsidRPr="00EF2694">
        <w:rPr>
          <w:rtl/>
        </w:rPr>
        <w:lastRenderedPageBreak/>
        <w:t>ال</w:t>
      </w:r>
      <w:r w:rsidR="00E608EC">
        <w:rPr>
          <w:rFonts w:hint="cs"/>
          <w:rtl/>
        </w:rPr>
        <w:t>ّ</w:t>
      </w:r>
      <w:r w:rsidRPr="00EF2694">
        <w:rPr>
          <w:rtl/>
        </w:rPr>
        <w:t>ذي يفرق فيه هو من الملائكة والر</w:t>
      </w:r>
      <w:r w:rsidR="00E608EC">
        <w:rPr>
          <w:rFonts w:hint="cs"/>
          <w:rtl/>
        </w:rPr>
        <w:t>ُّ</w:t>
      </w:r>
      <w:r w:rsidRPr="00EF2694">
        <w:rPr>
          <w:rtl/>
        </w:rPr>
        <w:t>وح الت</w:t>
      </w:r>
      <w:r w:rsidR="00E608EC">
        <w:rPr>
          <w:rFonts w:hint="cs"/>
          <w:rtl/>
        </w:rPr>
        <w:t>ّ</w:t>
      </w:r>
      <w:r w:rsidRPr="00EF2694">
        <w:rPr>
          <w:rtl/>
        </w:rPr>
        <w:t>ي تنزل من سماء إلى سماء أو من سماء إلى أرض فإن قالوا من سماء إلى سماء فليس في السماء أحد</w:t>
      </w:r>
      <w:r w:rsidR="00E608EC">
        <w:rPr>
          <w:rFonts w:hint="cs"/>
          <w:rtl/>
        </w:rPr>
        <w:t>ٌ</w:t>
      </w:r>
      <w:r>
        <w:rPr>
          <w:rtl/>
        </w:rPr>
        <w:t xml:space="preserve"> </w:t>
      </w:r>
      <w:r w:rsidRPr="00EF2694">
        <w:rPr>
          <w:rtl/>
        </w:rPr>
        <w:t>يرجع من طاعة إلى معصية فإن قالوا من سماء إلى أرض وأهل الأرض أحوج الخلق إلى ذلك فقل فهل لهم بد من سيد يتحاكمون إليه فإن قالوا فإن الخليفة هو حكمهم فقل</w:t>
      </w:r>
      <w:r>
        <w:rPr>
          <w:rtl/>
        </w:rPr>
        <w:t xml:space="preserve"> « </w:t>
      </w:r>
      <w:r w:rsidRPr="002F75F6">
        <w:rPr>
          <w:rStyle w:val="libAieChar"/>
          <w:rtl/>
        </w:rPr>
        <w:t xml:space="preserve">اللهُ وَلِيُّ </w:t>
      </w:r>
      <w:r w:rsidR="00433A8E">
        <w:rPr>
          <w:rStyle w:val="libAieChar"/>
          <w:rtl/>
        </w:rPr>
        <w:t xml:space="preserve">الذّين </w:t>
      </w:r>
      <w:r w:rsidRPr="002F75F6">
        <w:rPr>
          <w:rStyle w:val="libAieChar"/>
          <w:rtl/>
        </w:rPr>
        <w:t xml:space="preserve">آمَنُوا يُخْرِجُهُمْ مِنَ الظُّلُماتِ إِلَى النُّورِ </w:t>
      </w:r>
      <w:r>
        <w:rPr>
          <w:rtl/>
        </w:rPr>
        <w:t xml:space="preserve">» </w:t>
      </w:r>
      <w:r w:rsidRPr="00EF2694">
        <w:rPr>
          <w:rtl/>
        </w:rPr>
        <w:t>إلى قوله</w:t>
      </w:r>
      <w:r>
        <w:rPr>
          <w:rtl/>
        </w:rPr>
        <w:t xml:space="preserve"> « </w:t>
      </w:r>
      <w:r w:rsidRPr="002F75F6">
        <w:rPr>
          <w:rStyle w:val="libAieChar"/>
          <w:rtl/>
        </w:rPr>
        <w:t xml:space="preserve">خالِدُونَ </w:t>
      </w:r>
      <w:r>
        <w:rPr>
          <w:rtl/>
        </w:rPr>
        <w:t xml:space="preserve">» </w:t>
      </w:r>
      <w:r w:rsidRPr="00273F93">
        <w:rPr>
          <w:rStyle w:val="libFootnotenumChar"/>
          <w:rtl/>
        </w:rPr>
        <w:t>(1)</w:t>
      </w:r>
      <w:r w:rsidRPr="00EF2694">
        <w:rPr>
          <w:rtl/>
        </w:rPr>
        <w:t xml:space="preserve"> لعمري ما في الأرض ولا في السماء ولي لله عز ذكره </w:t>
      </w:r>
      <w:r w:rsidR="006E33A0">
        <w:rPr>
          <w:rtl/>
        </w:rPr>
        <w:t xml:space="preserve">إلّا </w:t>
      </w:r>
      <w:r w:rsidRPr="00EF2694">
        <w:rPr>
          <w:rtl/>
        </w:rPr>
        <w:t>وهو مؤي</w:t>
      </w:r>
      <w:r w:rsidR="00E608EC">
        <w:rPr>
          <w:rFonts w:hint="cs"/>
          <w:rtl/>
        </w:rPr>
        <w:t>ّ</w:t>
      </w:r>
      <w:r w:rsidRPr="00EF2694">
        <w:rPr>
          <w:rtl/>
        </w:rPr>
        <w:t>د</w:t>
      </w:r>
      <w:r w:rsidR="00E608EC">
        <w:rPr>
          <w:rFonts w:hint="cs"/>
          <w:rtl/>
        </w:rPr>
        <w:t>ٌ</w:t>
      </w:r>
      <w:r w:rsidRPr="00EF2694">
        <w:rPr>
          <w:rtl/>
        </w:rPr>
        <w:t xml:space="preserve"> </w:t>
      </w:r>
      <w:r w:rsidR="00E608EC">
        <w:rPr>
          <w:rFonts w:hint="cs"/>
          <w:rtl/>
        </w:rPr>
        <w:t xml:space="preserve">، </w:t>
      </w:r>
      <w:r w:rsidRPr="00EF2694">
        <w:rPr>
          <w:rtl/>
        </w:rPr>
        <w:t xml:space="preserve">ومن أيد لم يخط وما في الأرض عدو لله عز ذكره </w:t>
      </w:r>
      <w:r w:rsidR="006E33A0">
        <w:rPr>
          <w:rtl/>
        </w:rPr>
        <w:t xml:space="preserve">إلّا </w:t>
      </w:r>
      <w:r w:rsidRPr="00EF2694">
        <w:rPr>
          <w:rtl/>
        </w:rPr>
        <w:t>وهو مخذول ومن خذل لم يصب كما أن الأمر لا بد من تنزيله من السماء يحكم به أهل الأرض كذلك لا بد</w:t>
      </w:r>
      <w:r w:rsidR="00E608EC">
        <w:rPr>
          <w:rFonts w:hint="cs"/>
          <w:rtl/>
        </w:rPr>
        <w:t>ّ</w:t>
      </w:r>
    </w:p>
    <w:p w14:paraId="33BC0A76" w14:textId="29B9898D" w:rsidR="00782297" w:rsidRPr="00324B78" w:rsidRDefault="008D0E33" w:rsidP="009D38AE">
      <w:pPr>
        <w:pStyle w:val="libLine"/>
        <w:rPr>
          <w:rtl/>
        </w:rPr>
      </w:pPr>
      <w:r>
        <w:rPr>
          <w:rFonts w:hint="cs"/>
          <w:rtl/>
        </w:rPr>
        <w:t>________________________________________________________</w:t>
      </w:r>
    </w:p>
    <w:p w14:paraId="4FEA284F" w14:textId="31607094" w:rsidR="00782297" w:rsidRPr="00EF2694" w:rsidRDefault="00782297" w:rsidP="004E511B">
      <w:pPr>
        <w:pStyle w:val="libNormal0"/>
        <w:rPr>
          <w:rtl/>
        </w:rPr>
      </w:pPr>
      <w:r w:rsidRPr="00EF2694">
        <w:rPr>
          <w:rtl/>
        </w:rPr>
        <w:t>لا مرد</w:t>
      </w:r>
      <w:r w:rsidR="00E608EC">
        <w:rPr>
          <w:rFonts w:hint="cs"/>
          <w:rtl/>
        </w:rPr>
        <w:t>ّ</w:t>
      </w:r>
      <w:r w:rsidRPr="00EF2694">
        <w:rPr>
          <w:rtl/>
        </w:rPr>
        <w:t xml:space="preserve"> لها</w:t>
      </w:r>
      <w:r>
        <w:rPr>
          <w:rtl/>
        </w:rPr>
        <w:t xml:space="preserve"> ، </w:t>
      </w:r>
      <w:r w:rsidRPr="004907EA">
        <w:rPr>
          <w:rtl/>
        </w:rPr>
        <w:t>وقوله</w:t>
      </w:r>
      <w:r>
        <w:rPr>
          <w:rtl/>
        </w:rPr>
        <w:t xml:space="preserve"> : « </w:t>
      </w:r>
      <w:r w:rsidRPr="004907EA">
        <w:rPr>
          <w:rtl/>
        </w:rPr>
        <w:t>وأهل الأرض</w:t>
      </w:r>
      <w:r>
        <w:rPr>
          <w:rtl/>
        </w:rPr>
        <w:t xml:space="preserve"> » </w:t>
      </w:r>
      <w:r w:rsidRPr="00EF2694">
        <w:rPr>
          <w:rtl/>
        </w:rPr>
        <w:t>جملة حالي</w:t>
      </w:r>
      <w:r w:rsidR="00E608EC">
        <w:rPr>
          <w:rFonts w:hint="cs"/>
          <w:rtl/>
        </w:rPr>
        <w:t>ّ</w:t>
      </w:r>
      <w:r w:rsidRPr="00EF2694">
        <w:rPr>
          <w:rtl/>
        </w:rPr>
        <w:t>ة.</w:t>
      </w:r>
    </w:p>
    <w:p w14:paraId="65193790" w14:textId="0E971470" w:rsidR="00782297" w:rsidRPr="00EF2694" w:rsidRDefault="00782297" w:rsidP="00A020F0">
      <w:pPr>
        <w:pStyle w:val="libNormal"/>
        <w:rPr>
          <w:rtl/>
        </w:rPr>
      </w:pPr>
      <w:r w:rsidRPr="004907EA">
        <w:rPr>
          <w:rtl/>
        </w:rPr>
        <w:t>قوله</w:t>
      </w:r>
      <w:r>
        <w:rPr>
          <w:rtl/>
        </w:rPr>
        <w:t xml:space="preserve"> : « </w:t>
      </w:r>
      <w:r w:rsidRPr="004907EA">
        <w:rPr>
          <w:rtl/>
        </w:rPr>
        <w:t>فهل لهم بد</w:t>
      </w:r>
      <w:r w:rsidR="00E608EC">
        <w:rPr>
          <w:rFonts w:hint="cs"/>
          <w:rtl/>
        </w:rPr>
        <w:t>ّ</w:t>
      </w:r>
      <w:r>
        <w:rPr>
          <w:rtl/>
        </w:rPr>
        <w:t xml:space="preserve"> » </w:t>
      </w:r>
      <w:r w:rsidRPr="00EF2694">
        <w:rPr>
          <w:rtl/>
        </w:rPr>
        <w:t>لعله مؤي</w:t>
      </w:r>
      <w:r w:rsidR="00E608EC">
        <w:rPr>
          <w:rFonts w:hint="cs"/>
          <w:rtl/>
        </w:rPr>
        <w:t>ّ</w:t>
      </w:r>
      <w:r w:rsidRPr="00EF2694">
        <w:rPr>
          <w:rtl/>
        </w:rPr>
        <w:t>د للدليل السابق ب</w:t>
      </w:r>
      <w:r w:rsidR="007F174A">
        <w:rPr>
          <w:rtl/>
        </w:rPr>
        <w:t xml:space="preserve">أنّه </w:t>
      </w:r>
      <w:r w:rsidRPr="00EF2694">
        <w:rPr>
          <w:rtl/>
        </w:rPr>
        <w:t xml:space="preserve">كما </w:t>
      </w:r>
      <w:r w:rsidR="007F174A">
        <w:rPr>
          <w:rtl/>
        </w:rPr>
        <w:t xml:space="preserve">أنّه </w:t>
      </w:r>
      <w:r w:rsidRPr="00EF2694">
        <w:rPr>
          <w:rtl/>
        </w:rPr>
        <w:t>لا بد من مؤيد ينزل إليه في ليلة القدر فكذلك لا بد من سيد يتحاكم العباد إليه</w:t>
      </w:r>
      <w:r>
        <w:rPr>
          <w:rtl/>
        </w:rPr>
        <w:t xml:space="preserve"> ، </w:t>
      </w:r>
      <w:r w:rsidRPr="00EF2694">
        <w:rPr>
          <w:rtl/>
        </w:rPr>
        <w:t xml:space="preserve">فإن العقل يحكم بأن الفساد والنزاع بين الخلق لا يرتفع </w:t>
      </w:r>
      <w:r w:rsidR="006E33A0">
        <w:rPr>
          <w:rtl/>
        </w:rPr>
        <w:t xml:space="preserve">إلّا </w:t>
      </w:r>
      <w:r w:rsidRPr="00EF2694">
        <w:rPr>
          <w:rtl/>
        </w:rPr>
        <w:t>به</w:t>
      </w:r>
      <w:r>
        <w:rPr>
          <w:rtl/>
        </w:rPr>
        <w:t xml:space="preserve"> ، </w:t>
      </w:r>
      <w:r w:rsidRPr="00EF2694">
        <w:rPr>
          <w:rtl/>
        </w:rPr>
        <w:t>فهذا مؤيد لنزول الملائكة والروح على رجل ليعلم ما يفصل به بين العباد</w:t>
      </w:r>
      <w:r>
        <w:rPr>
          <w:rtl/>
        </w:rPr>
        <w:t xml:space="preserve"> ، </w:t>
      </w:r>
      <w:r w:rsidRPr="00EF2694">
        <w:rPr>
          <w:rtl/>
        </w:rPr>
        <w:t>ويحتمل أن يكون استئناف دليل آخر على وجود الإمام.</w:t>
      </w:r>
      <w:r>
        <w:rPr>
          <w:rtl/>
        </w:rPr>
        <w:t xml:space="preserve"> « </w:t>
      </w:r>
      <w:r w:rsidRPr="00EF2694">
        <w:rPr>
          <w:rtl/>
        </w:rPr>
        <w:t xml:space="preserve">فإن قالوا فإن الخليفة التي في </w:t>
      </w:r>
      <w:r w:rsidR="008A4DAC">
        <w:rPr>
          <w:rtl/>
        </w:rPr>
        <w:t xml:space="preserve">كلّ </w:t>
      </w:r>
      <w:r w:rsidRPr="00EF2694">
        <w:rPr>
          <w:rtl/>
        </w:rPr>
        <w:t>عصر هو حكمهم</w:t>
      </w:r>
      <w:r>
        <w:rPr>
          <w:rtl/>
        </w:rPr>
        <w:t xml:space="preserve"> » </w:t>
      </w:r>
      <w:r w:rsidRPr="00EF2694">
        <w:rPr>
          <w:rtl/>
        </w:rPr>
        <w:t>بالتحريك</w:t>
      </w:r>
      <w:r>
        <w:rPr>
          <w:rtl/>
        </w:rPr>
        <w:t xml:space="preserve"> « </w:t>
      </w:r>
      <w:r w:rsidRPr="004907EA">
        <w:rPr>
          <w:rtl/>
        </w:rPr>
        <w:t>فقل</w:t>
      </w:r>
      <w:r>
        <w:rPr>
          <w:rtl/>
        </w:rPr>
        <w:t xml:space="preserve"> » </w:t>
      </w:r>
      <w:r w:rsidRPr="00EF2694">
        <w:rPr>
          <w:rtl/>
        </w:rPr>
        <w:t>إذا لم يكن الخليفة مؤ</w:t>
      </w:r>
      <w:r w:rsidR="00B040B5">
        <w:rPr>
          <w:rtl/>
        </w:rPr>
        <w:t xml:space="preserve">بداً </w:t>
      </w:r>
      <w:r w:rsidRPr="00EF2694">
        <w:rPr>
          <w:rtl/>
        </w:rPr>
        <w:t>معصوما محفوظا من الخطإ فكيف يخرجه الله ويخرج به عباده من الظلمات إلى النور</w:t>
      </w:r>
      <w:r>
        <w:rPr>
          <w:rtl/>
        </w:rPr>
        <w:t xml:space="preserve"> ، </w:t>
      </w:r>
      <w:r w:rsidRPr="00EF2694">
        <w:rPr>
          <w:rtl/>
        </w:rPr>
        <w:t xml:space="preserve">وقد </w:t>
      </w:r>
      <w:r w:rsidR="008D0E33">
        <w:rPr>
          <w:rtl/>
        </w:rPr>
        <w:t>قال :</w:t>
      </w:r>
      <w:r w:rsidR="00514E12">
        <w:rPr>
          <w:rtl/>
        </w:rPr>
        <w:t xml:space="preserve">سبحانه </w:t>
      </w:r>
      <w:r>
        <w:rPr>
          <w:rtl/>
        </w:rPr>
        <w:t xml:space="preserve">: « </w:t>
      </w:r>
      <w:r w:rsidRPr="002F75F6">
        <w:rPr>
          <w:rStyle w:val="libAieChar"/>
          <w:rtl/>
        </w:rPr>
        <w:t xml:space="preserve">اللهُ وَلِيُّ </w:t>
      </w:r>
      <w:r w:rsidR="00433A8E">
        <w:rPr>
          <w:rStyle w:val="libAieChar"/>
          <w:rtl/>
        </w:rPr>
        <w:t xml:space="preserve">الذّين </w:t>
      </w:r>
      <w:r w:rsidRPr="002F75F6">
        <w:rPr>
          <w:rStyle w:val="libAieChar"/>
          <w:rtl/>
        </w:rPr>
        <w:t xml:space="preserve">آمَنُوا </w:t>
      </w:r>
      <w:r>
        <w:rPr>
          <w:rtl/>
        </w:rPr>
        <w:t xml:space="preserve">» </w:t>
      </w:r>
      <w:r w:rsidRPr="00EF2694">
        <w:rPr>
          <w:rtl/>
        </w:rPr>
        <w:t>الآية</w:t>
      </w:r>
      <w:r>
        <w:rPr>
          <w:rtl/>
        </w:rPr>
        <w:t xml:space="preserve"> ، </w:t>
      </w:r>
      <w:r w:rsidRPr="00EF2694">
        <w:rPr>
          <w:rtl/>
        </w:rPr>
        <w:t xml:space="preserve">والحاصل أن من لم يكن </w:t>
      </w:r>
      <w:r w:rsidR="0031630D">
        <w:rPr>
          <w:rtl/>
        </w:rPr>
        <w:t xml:space="preserve">عالـماً </w:t>
      </w:r>
      <w:r w:rsidRPr="00EF2694">
        <w:rPr>
          <w:rtl/>
        </w:rPr>
        <w:t>بجميع الأحكام وكان مم</w:t>
      </w:r>
      <w:r w:rsidR="00E608EC">
        <w:rPr>
          <w:rFonts w:hint="cs"/>
          <w:rtl/>
        </w:rPr>
        <w:t>ّ</w:t>
      </w:r>
      <w:r w:rsidRPr="00EF2694">
        <w:rPr>
          <w:rtl/>
        </w:rPr>
        <w:t xml:space="preserve">ن يجوز عليه الخطأ فهو </w:t>
      </w:r>
      <w:r w:rsidR="00F85EC4">
        <w:rPr>
          <w:rtl/>
        </w:rPr>
        <w:t>أيضاً</w:t>
      </w:r>
      <w:r w:rsidR="008A4DAC">
        <w:rPr>
          <w:rtl/>
        </w:rPr>
        <w:t xml:space="preserve"> </w:t>
      </w:r>
      <w:r w:rsidRPr="00EF2694">
        <w:rPr>
          <w:rtl/>
        </w:rPr>
        <w:t>محتاج إلى خليفة آخر لرفع جهله</w:t>
      </w:r>
      <w:r>
        <w:rPr>
          <w:rtl/>
        </w:rPr>
        <w:t xml:space="preserve"> ، </w:t>
      </w:r>
      <w:r w:rsidRPr="00EF2694">
        <w:rPr>
          <w:rtl/>
        </w:rPr>
        <w:t>والنزاع الناشئ بينه وبين غيره.</w:t>
      </w:r>
    </w:p>
    <w:p w14:paraId="1375797D" w14:textId="167246BC" w:rsidR="00782297" w:rsidRDefault="00782297" w:rsidP="00A020F0">
      <w:pPr>
        <w:pStyle w:val="libNormal"/>
        <w:rPr>
          <w:rtl/>
        </w:rPr>
      </w:pPr>
      <w:r w:rsidRPr="00EF2694">
        <w:rPr>
          <w:rtl/>
        </w:rPr>
        <w:t>وأقول</w:t>
      </w:r>
      <w:r>
        <w:rPr>
          <w:rtl/>
        </w:rPr>
        <w:t xml:space="preserve"> : </w:t>
      </w:r>
      <w:r w:rsidRPr="00EF2694">
        <w:rPr>
          <w:rtl/>
        </w:rPr>
        <w:t xml:space="preserve">يمكن أن يكون الاستدلال بالآية من جهة </w:t>
      </w:r>
      <w:r w:rsidR="007F174A">
        <w:rPr>
          <w:rtl/>
        </w:rPr>
        <w:t xml:space="preserve">أنّه </w:t>
      </w:r>
      <w:r w:rsidRPr="00EF2694">
        <w:rPr>
          <w:rtl/>
        </w:rPr>
        <w:t>تعالى نسب إخراج المؤمنين من ظلمات الجهل والكفر إلى نور العلم إلى نفسه</w:t>
      </w:r>
      <w:r>
        <w:rPr>
          <w:rtl/>
        </w:rPr>
        <w:t xml:space="preserve"> ، </w:t>
      </w:r>
      <w:r w:rsidRPr="00EF2694">
        <w:rPr>
          <w:rtl/>
        </w:rPr>
        <w:t>فلا بد من أن يكون من يهديهم منصوبا</w:t>
      </w:r>
      <w:r w:rsidR="00E608EC">
        <w:rPr>
          <w:rFonts w:hint="cs"/>
          <w:rtl/>
        </w:rPr>
        <w:t>ً</w:t>
      </w:r>
      <w:r w:rsidRPr="00EF2694">
        <w:rPr>
          <w:rtl/>
        </w:rPr>
        <w:t xml:space="preserve"> من قبل الله تعالى مؤي</w:t>
      </w:r>
      <w:r w:rsidR="00E608EC">
        <w:rPr>
          <w:rFonts w:hint="cs"/>
          <w:rtl/>
        </w:rPr>
        <w:t>ّ</w:t>
      </w:r>
      <w:r w:rsidRPr="00EF2694">
        <w:rPr>
          <w:rtl/>
        </w:rPr>
        <w:t>دا</w:t>
      </w:r>
      <w:r w:rsidR="00E608EC">
        <w:rPr>
          <w:rFonts w:hint="cs"/>
          <w:rtl/>
        </w:rPr>
        <w:t>ً</w:t>
      </w:r>
      <w:r w:rsidRPr="00EF2694">
        <w:rPr>
          <w:rtl/>
        </w:rPr>
        <w:t xml:space="preserve"> من عنده</w:t>
      </w:r>
      <w:r>
        <w:rPr>
          <w:rtl/>
        </w:rPr>
        <w:t xml:space="preserve"> ، </w:t>
      </w:r>
      <w:r w:rsidRPr="00EF2694">
        <w:rPr>
          <w:rtl/>
        </w:rPr>
        <w:t xml:space="preserve">والمنصوب من قبل </w:t>
      </w:r>
      <w:r w:rsidR="00CE1409">
        <w:rPr>
          <w:rtl/>
        </w:rPr>
        <w:t xml:space="preserve">النّاس </w:t>
      </w:r>
      <w:r w:rsidRPr="00EF2694">
        <w:rPr>
          <w:rtl/>
        </w:rPr>
        <w:t>طاغوت يخرجهم من النور إلى الظلمات.</w:t>
      </w:r>
    </w:p>
    <w:p w14:paraId="1CC272A6" w14:textId="2AC539E3" w:rsidR="00782297" w:rsidRPr="00EF2694" w:rsidRDefault="00782297" w:rsidP="00A020F0">
      <w:pPr>
        <w:pStyle w:val="libNormal"/>
        <w:rPr>
          <w:rtl/>
          <w:lang w:bidi="fa-IR"/>
        </w:rPr>
      </w:pPr>
      <w:r>
        <w:rPr>
          <w:rtl/>
        </w:rPr>
        <w:t xml:space="preserve">« </w:t>
      </w:r>
      <w:r w:rsidRPr="004907EA">
        <w:rPr>
          <w:rtl/>
        </w:rPr>
        <w:t>لعمري</w:t>
      </w:r>
      <w:r>
        <w:rPr>
          <w:rtl/>
        </w:rPr>
        <w:t xml:space="preserve"> » </w:t>
      </w:r>
      <w:r w:rsidRPr="00EF2694">
        <w:rPr>
          <w:rtl/>
          <w:lang w:bidi="fa-IR"/>
        </w:rPr>
        <w:t>بالفتح قسم بالحياة</w:t>
      </w:r>
      <w:r>
        <w:rPr>
          <w:rtl/>
          <w:lang w:bidi="fa-IR"/>
        </w:rPr>
        <w:t xml:space="preserve"> « </w:t>
      </w:r>
      <w:r w:rsidR="006E33A0">
        <w:rPr>
          <w:rtl/>
          <w:lang w:bidi="fa-IR"/>
        </w:rPr>
        <w:t xml:space="preserve">إلّا </w:t>
      </w:r>
      <w:r w:rsidRPr="00EF2694">
        <w:rPr>
          <w:rtl/>
          <w:lang w:bidi="fa-IR"/>
        </w:rPr>
        <w:t>وهو مؤي</w:t>
      </w:r>
      <w:r w:rsidR="00E608EC">
        <w:rPr>
          <w:rFonts w:hint="cs"/>
          <w:rtl/>
          <w:lang w:bidi="fa-IR"/>
        </w:rPr>
        <w:t>ّ</w:t>
      </w:r>
      <w:r w:rsidRPr="00EF2694">
        <w:rPr>
          <w:rtl/>
          <w:lang w:bidi="fa-IR"/>
        </w:rPr>
        <w:t>د</w:t>
      </w:r>
      <w:r>
        <w:rPr>
          <w:rtl/>
          <w:lang w:bidi="fa-IR"/>
        </w:rPr>
        <w:t xml:space="preserve"> » </w:t>
      </w:r>
      <w:r w:rsidRPr="004907EA">
        <w:rPr>
          <w:rtl/>
        </w:rPr>
        <w:t>لقوله</w:t>
      </w:r>
      <w:r>
        <w:rPr>
          <w:rtl/>
        </w:rPr>
        <w:t xml:space="preserve"> : « </w:t>
      </w:r>
      <w:r w:rsidRPr="002F75F6">
        <w:rPr>
          <w:rStyle w:val="libAieChar"/>
          <w:rtl/>
        </w:rPr>
        <w:t>يُخْرِجُهُمْ مِنَ الظُّلُماتِ</w:t>
      </w:r>
    </w:p>
    <w:p w14:paraId="6AB513A8" w14:textId="77777777" w:rsidR="00782297" w:rsidRPr="00EF2694" w:rsidRDefault="00782297" w:rsidP="009D38AE">
      <w:pPr>
        <w:pStyle w:val="libLine"/>
        <w:rPr>
          <w:rtl/>
        </w:rPr>
      </w:pPr>
      <w:r w:rsidRPr="00EF2694">
        <w:rPr>
          <w:rtl/>
        </w:rPr>
        <w:t>__________________</w:t>
      </w:r>
    </w:p>
    <w:p w14:paraId="3FC00D91" w14:textId="77777777" w:rsidR="00782297" w:rsidRPr="00EF2694" w:rsidRDefault="00782297" w:rsidP="00E7042C">
      <w:pPr>
        <w:pStyle w:val="libFootnote0"/>
        <w:rPr>
          <w:rtl/>
          <w:lang w:bidi="fa-IR"/>
        </w:rPr>
      </w:pPr>
      <w:r>
        <w:rPr>
          <w:rtl/>
        </w:rPr>
        <w:t>(</w:t>
      </w:r>
      <w:r w:rsidRPr="00EF2694">
        <w:rPr>
          <w:rtl/>
        </w:rPr>
        <w:t>1) سورة البقرة</w:t>
      </w:r>
      <w:r>
        <w:rPr>
          <w:rtl/>
        </w:rPr>
        <w:t xml:space="preserve"> : </w:t>
      </w:r>
      <w:r w:rsidRPr="00EF2694">
        <w:rPr>
          <w:rtl/>
        </w:rPr>
        <w:t>258.</w:t>
      </w:r>
    </w:p>
    <w:p w14:paraId="35ED51D8" w14:textId="77777777" w:rsidR="00CE1409" w:rsidRDefault="00CE1409" w:rsidP="00CE1409">
      <w:pPr>
        <w:pStyle w:val="libNormal"/>
        <w:rPr>
          <w:rtl/>
        </w:rPr>
      </w:pPr>
      <w:r>
        <w:rPr>
          <w:rtl/>
        </w:rPr>
        <w:br w:type="page"/>
      </w:r>
    </w:p>
    <w:p w14:paraId="45D53EFB" w14:textId="2CA8FF2C" w:rsidR="00782297" w:rsidRDefault="00782297" w:rsidP="00CE1409">
      <w:pPr>
        <w:pStyle w:val="libNormal0"/>
        <w:rPr>
          <w:rtl/>
        </w:rPr>
      </w:pPr>
      <w:r w:rsidRPr="00EF2694">
        <w:rPr>
          <w:rtl/>
        </w:rPr>
        <w:lastRenderedPageBreak/>
        <w:t xml:space="preserve">من وال </w:t>
      </w:r>
      <w:r w:rsidR="00E608EC">
        <w:rPr>
          <w:rFonts w:hint="cs"/>
          <w:rtl/>
        </w:rPr>
        <w:t xml:space="preserve">، </w:t>
      </w:r>
      <w:r w:rsidRPr="00EF2694">
        <w:rPr>
          <w:rtl/>
        </w:rPr>
        <w:t xml:space="preserve">فإن قالوا </w:t>
      </w:r>
      <w:r w:rsidR="00E608EC">
        <w:rPr>
          <w:rFonts w:hint="cs"/>
          <w:rtl/>
        </w:rPr>
        <w:t xml:space="preserve">: </w:t>
      </w:r>
      <w:r w:rsidRPr="00EF2694">
        <w:rPr>
          <w:rtl/>
        </w:rPr>
        <w:t xml:space="preserve">لا نعرف هذا فقل لهم قولوا ما أحببتم أبى الله </w:t>
      </w:r>
      <w:r w:rsidR="004E2A7C">
        <w:rPr>
          <w:rtl/>
        </w:rPr>
        <w:t xml:space="preserve">عزّ وجلّ </w:t>
      </w:r>
      <w:r w:rsidRPr="00EF2694">
        <w:rPr>
          <w:rtl/>
        </w:rPr>
        <w:t xml:space="preserve">بعد </w:t>
      </w:r>
      <w:r w:rsidR="008D0E33">
        <w:rPr>
          <w:rtl/>
        </w:rPr>
        <w:t xml:space="preserve">محمّد </w:t>
      </w:r>
      <w:r w:rsidR="00766E5A">
        <w:rPr>
          <w:rStyle w:val="libAlaemChar"/>
          <w:rtl/>
        </w:rPr>
        <w:t xml:space="preserve">صلى‌الله‌عليه‌وآله‌وسلم </w:t>
      </w:r>
      <w:r w:rsidRPr="00EF2694">
        <w:rPr>
          <w:rtl/>
        </w:rPr>
        <w:t xml:space="preserve">أن يترك العباد ولا </w:t>
      </w:r>
      <w:r w:rsidR="00D54C7C">
        <w:rPr>
          <w:rtl/>
        </w:rPr>
        <w:t xml:space="preserve">حجّة </w:t>
      </w:r>
      <w:r w:rsidRPr="00EF2694">
        <w:rPr>
          <w:rtl/>
        </w:rPr>
        <w:t>عليهم</w:t>
      </w:r>
      <w:r>
        <w:rPr>
          <w:rFonts w:hint="cs"/>
          <w:rtl/>
        </w:rPr>
        <w:t>.</w:t>
      </w:r>
    </w:p>
    <w:p w14:paraId="20DDEBB7" w14:textId="015803DD" w:rsidR="00782297" w:rsidRPr="00EF2694" w:rsidRDefault="008D0E33" w:rsidP="00A020F0">
      <w:pPr>
        <w:pStyle w:val="libNormal"/>
        <w:rPr>
          <w:rtl/>
        </w:rPr>
      </w:pPr>
      <w:r>
        <w:rPr>
          <w:rtl/>
        </w:rPr>
        <w:t>قال :</w:t>
      </w:r>
      <w:r w:rsidR="00782297" w:rsidRPr="00EF2694">
        <w:rPr>
          <w:rtl/>
        </w:rPr>
        <w:t xml:space="preserve">أبو عبد الله </w:t>
      </w:r>
      <w:r w:rsidR="00782297" w:rsidRPr="002F75F6">
        <w:rPr>
          <w:rStyle w:val="libAlaemChar"/>
          <w:rtl/>
        </w:rPr>
        <w:t>عليه‌السلام</w:t>
      </w:r>
      <w:r w:rsidR="00782297" w:rsidRPr="00EF2694">
        <w:rPr>
          <w:rtl/>
        </w:rPr>
        <w:t xml:space="preserve"> </w:t>
      </w:r>
      <w:r w:rsidR="00F66E4A">
        <w:rPr>
          <w:rtl/>
        </w:rPr>
        <w:t xml:space="preserve">ثمّ </w:t>
      </w:r>
      <w:r w:rsidR="00782297" w:rsidRPr="00EF2694">
        <w:rPr>
          <w:rtl/>
        </w:rPr>
        <w:t>وقف ف</w:t>
      </w:r>
      <w:r>
        <w:rPr>
          <w:rtl/>
        </w:rPr>
        <w:t>قال :</w:t>
      </w:r>
      <w:r w:rsidR="00782297" w:rsidRPr="00EF2694">
        <w:rPr>
          <w:rtl/>
        </w:rPr>
        <w:t>هاهنا يا ابن رسول الله باب غامض</w:t>
      </w:r>
      <w:r w:rsidR="00782297">
        <w:rPr>
          <w:rtl/>
        </w:rPr>
        <w:t xml:space="preserve"> أ</w:t>
      </w:r>
      <w:r w:rsidR="00782297" w:rsidRPr="00EF2694">
        <w:rPr>
          <w:rtl/>
        </w:rPr>
        <w:t xml:space="preserve">رأيت إن قالوا </w:t>
      </w:r>
      <w:r w:rsidR="00D54C7C">
        <w:rPr>
          <w:rtl/>
        </w:rPr>
        <w:t xml:space="preserve">حجّة </w:t>
      </w:r>
      <w:r w:rsidR="00782297" w:rsidRPr="00EF2694">
        <w:rPr>
          <w:rtl/>
        </w:rPr>
        <w:t xml:space="preserve">الله القرآن </w:t>
      </w:r>
      <w:r>
        <w:rPr>
          <w:rtl/>
        </w:rPr>
        <w:t>قال :</w:t>
      </w:r>
      <w:r w:rsidR="00782297" w:rsidRPr="00EF2694">
        <w:rPr>
          <w:rtl/>
        </w:rPr>
        <w:t>إذن أقول لهم إن القرآن ليس بناطق يأمر وينهى ولكن للقرآن أهل يأمرون وينهون وأقول قد عرضت لبعض أهل الأرض مصيبة</w:t>
      </w:r>
    </w:p>
    <w:p w14:paraId="7CA89EB9" w14:textId="728419A0" w:rsidR="00782297" w:rsidRDefault="008D0E33" w:rsidP="009D38AE">
      <w:pPr>
        <w:pStyle w:val="libLine"/>
        <w:rPr>
          <w:rtl/>
        </w:rPr>
      </w:pPr>
      <w:r>
        <w:rPr>
          <w:rFonts w:hint="cs"/>
          <w:rtl/>
        </w:rPr>
        <w:t>________________________________________________________</w:t>
      </w:r>
    </w:p>
    <w:p w14:paraId="6BDE17D7" w14:textId="389C23B3" w:rsidR="00782297" w:rsidRDefault="00782297" w:rsidP="00CB0858">
      <w:pPr>
        <w:pStyle w:val="libNormal0"/>
        <w:rPr>
          <w:rtl/>
          <w:lang w:bidi="fa-IR"/>
        </w:rPr>
      </w:pPr>
      <w:r w:rsidRPr="002F75F6">
        <w:rPr>
          <w:rStyle w:val="libAieChar"/>
          <w:rtl/>
        </w:rPr>
        <w:t xml:space="preserve">إِلَى النُّورِ </w:t>
      </w:r>
      <w:r w:rsidR="00CB0858">
        <w:rPr>
          <w:rtl/>
        </w:rPr>
        <w:t>»</w:t>
      </w:r>
      <w:r>
        <w:rPr>
          <w:rtl/>
        </w:rPr>
        <w:t xml:space="preserve"> </w:t>
      </w:r>
      <w:r w:rsidRPr="00EF2694">
        <w:rPr>
          <w:rtl/>
        </w:rPr>
        <w:t>و</w:t>
      </w:r>
      <w:r w:rsidR="00045EE6">
        <w:rPr>
          <w:rtl/>
        </w:rPr>
        <w:t xml:space="preserve">لـمّا </w:t>
      </w:r>
      <w:r w:rsidRPr="00EF2694">
        <w:rPr>
          <w:rtl/>
        </w:rPr>
        <w:t>قلنا</w:t>
      </w:r>
      <w:r>
        <w:rPr>
          <w:rtl/>
        </w:rPr>
        <w:t xml:space="preserve"> : </w:t>
      </w:r>
      <w:r w:rsidRPr="00EF2694">
        <w:rPr>
          <w:rtl/>
        </w:rPr>
        <w:t xml:space="preserve">من </w:t>
      </w:r>
      <w:r w:rsidR="007F174A">
        <w:rPr>
          <w:rtl/>
        </w:rPr>
        <w:t xml:space="preserve">أنّه </w:t>
      </w:r>
      <w:r w:rsidRPr="00EF2694">
        <w:rPr>
          <w:rtl/>
        </w:rPr>
        <w:t>لو لم يكن كذلك لكان محتاجا</w:t>
      </w:r>
      <w:r w:rsidR="00CB0858">
        <w:rPr>
          <w:rFonts w:hint="cs"/>
          <w:rtl/>
        </w:rPr>
        <w:t>ً</w:t>
      </w:r>
      <w:r w:rsidRPr="00EF2694">
        <w:rPr>
          <w:rtl/>
        </w:rPr>
        <w:t xml:space="preserve"> إلى إمام آخر</w:t>
      </w:r>
      <w:r>
        <w:rPr>
          <w:rtl/>
        </w:rPr>
        <w:t xml:space="preserve"> </w:t>
      </w:r>
      <w:r w:rsidR="00CB0858">
        <w:rPr>
          <w:rtl/>
        </w:rPr>
        <w:t>«</w:t>
      </w:r>
      <w:r>
        <w:rPr>
          <w:rtl/>
        </w:rPr>
        <w:t xml:space="preserve"> </w:t>
      </w:r>
      <w:r w:rsidRPr="004907EA">
        <w:rPr>
          <w:rtl/>
        </w:rPr>
        <w:t>كذلك لا بد</w:t>
      </w:r>
      <w:r w:rsidR="00CB0858">
        <w:rPr>
          <w:rFonts w:hint="cs"/>
          <w:rtl/>
        </w:rPr>
        <w:t>ّ</w:t>
      </w:r>
      <w:r w:rsidRPr="004907EA">
        <w:rPr>
          <w:rtl/>
        </w:rPr>
        <w:t xml:space="preserve"> من وال</w:t>
      </w:r>
      <w:r w:rsidRPr="00EF2694">
        <w:rPr>
          <w:rtl/>
          <w:lang w:bidi="fa-IR"/>
        </w:rPr>
        <w:t xml:space="preserve"> </w:t>
      </w:r>
      <w:r w:rsidR="00CB0858">
        <w:rPr>
          <w:rtl/>
        </w:rPr>
        <w:t>»</w:t>
      </w:r>
      <w:r w:rsidR="00CB0858">
        <w:rPr>
          <w:rFonts w:hint="cs"/>
          <w:rtl/>
        </w:rPr>
        <w:t xml:space="preserve"> </w:t>
      </w:r>
      <w:r w:rsidRPr="00EF2694">
        <w:rPr>
          <w:rtl/>
          <w:lang w:bidi="fa-IR"/>
        </w:rPr>
        <w:t>أي من يلي الأمر ويتلق</w:t>
      </w:r>
      <w:r w:rsidR="00CB0858">
        <w:rPr>
          <w:rFonts w:hint="cs"/>
          <w:rtl/>
          <w:lang w:bidi="fa-IR"/>
        </w:rPr>
        <w:t>ّ</w:t>
      </w:r>
      <w:r w:rsidRPr="00EF2694">
        <w:rPr>
          <w:rtl/>
          <w:lang w:bidi="fa-IR"/>
        </w:rPr>
        <w:t>اه من الملائكة والروح</w:t>
      </w:r>
      <w:r>
        <w:rPr>
          <w:rtl/>
          <w:lang w:bidi="fa-IR"/>
        </w:rPr>
        <w:t xml:space="preserve"> ، </w:t>
      </w:r>
      <w:r w:rsidR="003D40D2">
        <w:rPr>
          <w:rtl/>
          <w:lang w:bidi="fa-IR"/>
        </w:rPr>
        <w:t>و</w:t>
      </w:r>
      <w:r w:rsidR="008B54B8">
        <w:rPr>
          <w:rtl/>
          <w:lang w:bidi="fa-IR"/>
        </w:rPr>
        <w:t xml:space="preserve">يدلّ </w:t>
      </w:r>
      <w:r w:rsidR="00CE1409">
        <w:rPr>
          <w:rtl/>
          <w:lang w:bidi="fa-IR"/>
        </w:rPr>
        <w:t xml:space="preserve">النّاس </w:t>
      </w:r>
      <w:r w:rsidRPr="00EF2694">
        <w:rPr>
          <w:rtl/>
          <w:lang w:bidi="fa-IR"/>
        </w:rPr>
        <w:t>على الأمر الحكيم.</w:t>
      </w:r>
    </w:p>
    <w:p w14:paraId="42457E07" w14:textId="70614339" w:rsidR="00782297" w:rsidRDefault="00782297" w:rsidP="00A020F0">
      <w:pPr>
        <w:pStyle w:val="libNormal"/>
        <w:rPr>
          <w:rtl/>
          <w:lang w:bidi="fa-IR"/>
        </w:rPr>
      </w:pPr>
      <w:r>
        <w:rPr>
          <w:rtl/>
        </w:rPr>
        <w:t xml:space="preserve">« </w:t>
      </w:r>
      <w:r w:rsidRPr="004907EA">
        <w:rPr>
          <w:rtl/>
        </w:rPr>
        <w:t>فإن قالوا لا نعرف هذا</w:t>
      </w:r>
      <w:r>
        <w:rPr>
          <w:rtl/>
        </w:rPr>
        <w:t xml:space="preserve"> » </w:t>
      </w:r>
      <w:r w:rsidRPr="00EF2694">
        <w:rPr>
          <w:rtl/>
          <w:lang w:bidi="fa-IR"/>
        </w:rPr>
        <w:t>أي الوالي أو الاستدلال المذكور ونفى معرفتهم إياه نظير قوله تعالى</w:t>
      </w:r>
      <w:r>
        <w:rPr>
          <w:rtl/>
          <w:lang w:bidi="fa-IR"/>
        </w:rPr>
        <w:t xml:space="preserve"> : </w:t>
      </w:r>
      <w:r>
        <w:rPr>
          <w:rtl/>
        </w:rPr>
        <w:t xml:space="preserve">« </w:t>
      </w:r>
      <w:r w:rsidRPr="002F75F6">
        <w:rPr>
          <w:rStyle w:val="libAieChar"/>
          <w:rtl/>
        </w:rPr>
        <w:t xml:space="preserve">قالُوا يا شُعَيْبُ ما نَفْقَهُ </w:t>
      </w:r>
      <w:r w:rsidR="004E2A7C">
        <w:rPr>
          <w:rStyle w:val="libAieChar"/>
          <w:rtl/>
        </w:rPr>
        <w:t xml:space="preserve">كثيراً </w:t>
      </w:r>
      <w:r w:rsidR="00DB530D">
        <w:rPr>
          <w:rStyle w:val="libAieChar"/>
          <w:rtl/>
        </w:rPr>
        <w:t xml:space="preserve">ممّا </w:t>
      </w:r>
      <w:r w:rsidRPr="002F75F6">
        <w:rPr>
          <w:rStyle w:val="libAieChar"/>
          <w:rtl/>
        </w:rPr>
        <w:t xml:space="preserve">تَقُولُ </w:t>
      </w:r>
      <w:r>
        <w:rPr>
          <w:rtl/>
        </w:rPr>
        <w:t xml:space="preserve">» </w:t>
      </w:r>
      <w:r w:rsidRPr="00273F93">
        <w:rPr>
          <w:rStyle w:val="libFootnotenumChar"/>
          <w:rtl/>
        </w:rPr>
        <w:t>(1)</w:t>
      </w:r>
      <w:r>
        <w:rPr>
          <w:rtl/>
          <w:lang w:bidi="fa-IR"/>
        </w:rPr>
        <w:t xml:space="preserve"> </w:t>
      </w:r>
      <w:r w:rsidRPr="004907EA">
        <w:rPr>
          <w:rtl/>
        </w:rPr>
        <w:t>و</w:t>
      </w:r>
      <w:r>
        <w:rPr>
          <w:rtl/>
        </w:rPr>
        <w:t xml:space="preserve"> « </w:t>
      </w:r>
      <w:r w:rsidRPr="004907EA">
        <w:rPr>
          <w:rtl/>
        </w:rPr>
        <w:t>قولوا ما أحببتم</w:t>
      </w:r>
      <w:r>
        <w:rPr>
          <w:rtl/>
        </w:rPr>
        <w:t xml:space="preserve"> » </w:t>
      </w:r>
      <w:r w:rsidRPr="00EF2694">
        <w:rPr>
          <w:rtl/>
          <w:lang w:bidi="fa-IR"/>
        </w:rPr>
        <w:t>نظير قوله تعالى</w:t>
      </w:r>
      <w:r>
        <w:rPr>
          <w:rtl/>
          <w:lang w:bidi="fa-IR"/>
        </w:rPr>
        <w:t xml:space="preserve"> : </w:t>
      </w:r>
      <w:r>
        <w:rPr>
          <w:rtl/>
        </w:rPr>
        <w:t xml:space="preserve">« </w:t>
      </w:r>
      <w:r w:rsidRPr="002F75F6">
        <w:rPr>
          <w:rStyle w:val="libAieChar"/>
          <w:rtl/>
        </w:rPr>
        <w:t xml:space="preserve">اعْمَلُوا ما شِئْتُمْ </w:t>
      </w:r>
      <w:r>
        <w:rPr>
          <w:rtl/>
        </w:rPr>
        <w:t xml:space="preserve">» </w:t>
      </w:r>
      <w:r w:rsidRPr="00273F93">
        <w:rPr>
          <w:rStyle w:val="libFootnotenumChar"/>
          <w:rtl/>
        </w:rPr>
        <w:t>(2)</w:t>
      </w:r>
      <w:r w:rsidRPr="00EF2694">
        <w:rPr>
          <w:rtl/>
          <w:lang w:bidi="fa-IR"/>
        </w:rPr>
        <w:t xml:space="preserve"> وقوله</w:t>
      </w:r>
      <w:r>
        <w:rPr>
          <w:rtl/>
          <w:lang w:bidi="fa-IR"/>
        </w:rPr>
        <w:t xml:space="preserve"> : </w:t>
      </w:r>
      <w:r>
        <w:rPr>
          <w:rtl/>
        </w:rPr>
        <w:t xml:space="preserve">« </w:t>
      </w:r>
      <w:r w:rsidRPr="002F75F6">
        <w:rPr>
          <w:rStyle w:val="libAieChar"/>
          <w:rtl/>
        </w:rPr>
        <w:t xml:space="preserve">تَمَتَّعُوا قَلِيلاً إِنَّكُمْ مُجْرِمُونَ </w:t>
      </w:r>
      <w:r>
        <w:rPr>
          <w:rtl/>
        </w:rPr>
        <w:t xml:space="preserve">» </w:t>
      </w:r>
      <w:r w:rsidRPr="00273F93">
        <w:rPr>
          <w:rStyle w:val="libFootnotenumChar"/>
          <w:rtl/>
        </w:rPr>
        <w:t>(3)</w:t>
      </w:r>
      <w:r w:rsidRPr="00EF2694">
        <w:rPr>
          <w:rtl/>
          <w:lang w:bidi="fa-IR"/>
        </w:rPr>
        <w:t xml:space="preserve"> وهذا الكلام متعارف بعد مكابرة الخصم</w:t>
      </w:r>
      <w:r>
        <w:rPr>
          <w:rtl/>
          <w:lang w:bidi="fa-IR"/>
        </w:rPr>
        <w:t xml:space="preserve"> </w:t>
      </w:r>
      <w:r>
        <w:rPr>
          <w:rtl/>
        </w:rPr>
        <w:t xml:space="preserve">« </w:t>
      </w:r>
      <w:r w:rsidR="008D0E33">
        <w:rPr>
          <w:rtl/>
        </w:rPr>
        <w:t>قال :</w:t>
      </w:r>
      <w:r w:rsidR="00F66E4A">
        <w:rPr>
          <w:rtl/>
        </w:rPr>
        <w:t xml:space="preserve">ثمّ </w:t>
      </w:r>
      <w:r w:rsidRPr="004907EA">
        <w:rPr>
          <w:rtl/>
        </w:rPr>
        <w:t>وقف</w:t>
      </w:r>
      <w:r>
        <w:rPr>
          <w:rtl/>
        </w:rPr>
        <w:t xml:space="preserve"> » </w:t>
      </w:r>
      <w:r w:rsidRPr="00EF2694">
        <w:rPr>
          <w:rtl/>
          <w:lang w:bidi="fa-IR"/>
        </w:rPr>
        <w:t>أي ترك أبي الكلام</w:t>
      </w:r>
      <w:r>
        <w:rPr>
          <w:rtl/>
          <w:lang w:bidi="fa-IR"/>
        </w:rPr>
        <w:t xml:space="preserve"> </w:t>
      </w:r>
      <w:r>
        <w:rPr>
          <w:rtl/>
        </w:rPr>
        <w:t xml:space="preserve">« </w:t>
      </w:r>
      <w:r w:rsidRPr="004907EA">
        <w:rPr>
          <w:rtl/>
        </w:rPr>
        <w:t>ف</w:t>
      </w:r>
      <w:r w:rsidR="008D0E33">
        <w:rPr>
          <w:rtl/>
        </w:rPr>
        <w:t>قال :</w:t>
      </w:r>
      <w:r>
        <w:rPr>
          <w:rtl/>
        </w:rPr>
        <w:t xml:space="preserve">» </w:t>
      </w:r>
      <w:r w:rsidRPr="00EF2694">
        <w:rPr>
          <w:rtl/>
          <w:lang w:bidi="fa-IR"/>
        </w:rPr>
        <w:t>أي إلياس</w:t>
      </w:r>
      <w:r>
        <w:rPr>
          <w:rtl/>
          <w:lang w:bidi="fa-IR"/>
        </w:rPr>
        <w:t xml:space="preserve"> ، </w:t>
      </w:r>
      <w:r w:rsidRPr="00EF2694">
        <w:rPr>
          <w:rtl/>
          <w:lang w:bidi="fa-IR"/>
        </w:rPr>
        <w:t>وقيل</w:t>
      </w:r>
      <w:r>
        <w:rPr>
          <w:rtl/>
          <w:lang w:bidi="fa-IR"/>
        </w:rPr>
        <w:t xml:space="preserve"> : </w:t>
      </w:r>
      <w:r w:rsidRPr="00EF2694">
        <w:rPr>
          <w:rtl/>
          <w:lang w:bidi="fa-IR"/>
        </w:rPr>
        <w:t xml:space="preserve">ضمير وقف </w:t>
      </w:r>
      <w:r w:rsidR="00F85EC4">
        <w:rPr>
          <w:rtl/>
          <w:lang w:bidi="fa-IR"/>
        </w:rPr>
        <w:t>أيضاً</w:t>
      </w:r>
      <w:r w:rsidR="008A4DAC">
        <w:rPr>
          <w:rtl/>
          <w:lang w:bidi="fa-IR"/>
        </w:rPr>
        <w:t xml:space="preserve"> </w:t>
      </w:r>
      <w:r w:rsidRPr="00EF2694">
        <w:rPr>
          <w:rtl/>
          <w:lang w:bidi="fa-IR"/>
        </w:rPr>
        <w:t>لا ليأس</w:t>
      </w:r>
      <w:r>
        <w:rPr>
          <w:rtl/>
          <w:lang w:bidi="fa-IR"/>
        </w:rPr>
        <w:t xml:space="preserve"> ، </w:t>
      </w:r>
      <w:r w:rsidRPr="00EF2694">
        <w:rPr>
          <w:rtl/>
          <w:lang w:bidi="fa-IR"/>
        </w:rPr>
        <w:t>أي قام ت</w:t>
      </w:r>
      <w:r w:rsidR="00E57671">
        <w:rPr>
          <w:rtl/>
          <w:lang w:bidi="fa-IR"/>
        </w:rPr>
        <w:t>عظيماً</w:t>
      </w:r>
      <w:r w:rsidRPr="00EF2694">
        <w:rPr>
          <w:rtl/>
          <w:lang w:bidi="fa-IR"/>
        </w:rPr>
        <w:t xml:space="preserve"> وال</w:t>
      </w:r>
      <w:r w:rsidR="00D54C7C">
        <w:rPr>
          <w:rtl/>
          <w:lang w:bidi="fa-IR"/>
        </w:rPr>
        <w:t xml:space="preserve">أوّل </w:t>
      </w:r>
      <w:r w:rsidRPr="00EF2694">
        <w:rPr>
          <w:rtl/>
          <w:lang w:bidi="fa-IR"/>
        </w:rPr>
        <w:t>أظهر.</w:t>
      </w:r>
    </w:p>
    <w:p w14:paraId="7F00B42C" w14:textId="78FA8D40" w:rsidR="00782297" w:rsidRPr="00EF2694" w:rsidRDefault="00782297" w:rsidP="00A020F0">
      <w:pPr>
        <w:pStyle w:val="libNormal"/>
        <w:rPr>
          <w:rtl/>
        </w:rPr>
      </w:pPr>
      <w:r>
        <w:rPr>
          <w:rtl/>
        </w:rPr>
        <w:t xml:space="preserve">« </w:t>
      </w:r>
      <w:r w:rsidRPr="004907EA">
        <w:rPr>
          <w:rtl/>
        </w:rPr>
        <w:t>باب غامض</w:t>
      </w:r>
      <w:r>
        <w:rPr>
          <w:rtl/>
        </w:rPr>
        <w:t xml:space="preserve"> » </w:t>
      </w:r>
      <w:r w:rsidRPr="00EF2694">
        <w:rPr>
          <w:rtl/>
        </w:rPr>
        <w:t xml:space="preserve">أي شبهة مشكلة استشكلها المخالفون لقول عمر عند إرادة </w:t>
      </w:r>
      <w:r w:rsidR="00CD2212">
        <w:rPr>
          <w:rtl/>
        </w:rPr>
        <w:t xml:space="preserve">النبيّ </w:t>
      </w:r>
      <w:r w:rsidRPr="00EF2694">
        <w:rPr>
          <w:rtl/>
        </w:rPr>
        <w:t>الوصية</w:t>
      </w:r>
      <w:r>
        <w:rPr>
          <w:rtl/>
        </w:rPr>
        <w:t xml:space="preserve"> : </w:t>
      </w:r>
      <w:r w:rsidRPr="00EF2694">
        <w:rPr>
          <w:rtl/>
        </w:rPr>
        <w:t>حسبنا كتاب الله</w:t>
      </w:r>
      <w:r>
        <w:rPr>
          <w:rtl/>
        </w:rPr>
        <w:t xml:space="preserve"> ، </w:t>
      </w:r>
      <w:r w:rsidRPr="00EF2694">
        <w:rPr>
          <w:rtl/>
        </w:rPr>
        <w:t>وقيل</w:t>
      </w:r>
      <w:r>
        <w:rPr>
          <w:rtl/>
        </w:rPr>
        <w:t xml:space="preserve"> : </w:t>
      </w:r>
      <w:r w:rsidRPr="00EF2694">
        <w:rPr>
          <w:rtl/>
        </w:rPr>
        <w:t>الغامض بمعنى السائر المشهور من قولهم</w:t>
      </w:r>
      <w:r>
        <w:rPr>
          <w:rtl/>
        </w:rPr>
        <w:t xml:space="preserve"> : </w:t>
      </w:r>
      <w:r w:rsidRPr="00EF2694">
        <w:rPr>
          <w:rtl/>
        </w:rPr>
        <w:t>غمض في الأرض إذا ذهب وسار.</w:t>
      </w:r>
      <w:r>
        <w:rPr>
          <w:rtl/>
        </w:rPr>
        <w:t xml:space="preserve"> « </w:t>
      </w:r>
      <w:r w:rsidRPr="004907EA">
        <w:rPr>
          <w:rtl/>
        </w:rPr>
        <w:t>إن القرآن ليس بناطق</w:t>
      </w:r>
      <w:r>
        <w:rPr>
          <w:rtl/>
        </w:rPr>
        <w:t xml:space="preserve"> » </w:t>
      </w:r>
      <w:r w:rsidRPr="00EF2694">
        <w:rPr>
          <w:rtl/>
        </w:rPr>
        <w:t xml:space="preserve">أي ليس القرآن بحيث يفهم منه الأحكام </w:t>
      </w:r>
      <w:r w:rsidR="008A4DAC">
        <w:rPr>
          <w:rtl/>
        </w:rPr>
        <w:t xml:space="preserve">كلّ </w:t>
      </w:r>
      <w:r w:rsidRPr="00EF2694">
        <w:rPr>
          <w:rtl/>
        </w:rPr>
        <w:t>من نظر فيه</w:t>
      </w:r>
      <w:r>
        <w:rPr>
          <w:rtl/>
        </w:rPr>
        <w:t xml:space="preserve"> ، </w:t>
      </w:r>
      <w:r w:rsidRPr="00EF2694">
        <w:rPr>
          <w:rtl/>
        </w:rPr>
        <w:t xml:space="preserve">فإن </w:t>
      </w:r>
      <w:r w:rsidR="004E2A7C">
        <w:rPr>
          <w:rtl/>
        </w:rPr>
        <w:t xml:space="preserve">كثيراً </w:t>
      </w:r>
      <w:r w:rsidRPr="00EF2694">
        <w:rPr>
          <w:rtl/>
        </w:rPr>
        <w:t>من الأحكام ليست في ظاهر القرآن</w:t>
      </w:r>
      <w:r>
        <w:rPr>
          <w:rtl/>
        </w:rPr>
        <w:t xml:space="preserve"> ، </w:t>
      </w:r>
      <w:r w:rsidRPr="00EF2694">
        <w:rPr>
          <w:rtl/>
        </w:rPr>
        <w:t xml:space="preserve">وما فيه </w:t>
      </w:r>
      <w:r w:rsidR="00F85EC4">
        <w:rPr>
          <w:rtl/>
        </w:rPr>
        <w:t>أيضاً</w:t>
      </w:r>
      <w:r w:rsidR="008A4DAC">
        <w:rPr>
          <w:rtl/>
        </w:rPr>
        <w:t xml:space="preserve"> </w:t>
      </w:r>
      <w:r w:rsidRPr="00EF2694">
        <w:rPr>
          <w:rtl/>
        </w:rPr>
        <w:t>تختلف فيه الأمة و</w:t>
      </w:r>
      <w:r w:rsidR="008A4DAC">
        <w:rPr>
          <w:rtl/>
        </w:rPr>
        <w:t xml:space="preserve">كلّ </w:t>
      </w:r>
      <w:r w:rsidRPr="00EF2694">
        <w:rPr>
          <w:rtl/>
        </w:rPr>
        <w:t>منهم يستدل بالقرآن على مذهبه</w:t>
      </w:r>
      <w:r>
        <w:rPr>
          <w:rtl/>
        </w:rPr>
        <w:t xml:space="preserve"> ، </w:t>
      </w:r>
      <w:r w:rsidRPr="00EF2694">
        <w:rPr>
          <w:rtl/>
        </w:rPr>
        <w:t>فظهر أن القرآن إن</w:t>
      </w:r>
      <w:r w:rsidR="00CB0858">
        <w:rPr>
          <w:rFonts w:hint="cs"/>
          <w:rtl/>
        </w:rPr>
        <w:t>ّ</w:t>
      </w:r>
      <w:r w:rsidRPr="00EF2694">
        <w:rPr>
          <w:rtl/>
        </w:rPr>
        <w:t>ما يفهمه الإمام</w:t>
      </w:r>
      <w:r>
        <w:rPr>
          <w:rtl/>
        </w:rPr>
        <w:t xml:space="preserve"> ، </w:t>
      </w:r>
      <w:r w:rsidRPr="00EF2694">
        <w:rPr>
          <w:rtl/>
        </w:rPr>
        <w:t>وهو دليل له على معرفة الأحكام</w:t>
      </w:r>
      <w:r>
        <w:rPr>
          <w:rtl/>
        </w:rPr>
        <w:t xml:space="preserve"> ، </w:t>
      </w:r>
      <w:r w:rsidRPr="00EF2694">
        <w:rPr>
          <w:rtl/>
        </w:rPr>
        <w:t>والمراد أن القرآن لا يكفي بسياسة الأمة وإن سلم أن</w:t>
      </w:r>
      <w:r w:rsidR="00CB0858">
        <w:rPr>
          <w:rFonts w:hint="cs"/>
          <w:rtl/>
        </w:rPr>
        <w:t>ّ</w:t>
      </w:r>
      <w:r w:rsidRPr="00EF2694">
        <w:rPr>
          <w:rtl/>
        </w:rPr>
        <w:t>هم يفهمون معانيه</w:t>
      </w:r>
      <w:r>
        <w:rPr>
          <w:rtl/>
        </w:rPr>
        <w:t xml:space="preserve"> ، </w:t>
      </w:r>
      <w:r w:rsidRPr="00EF2694">
        <w:rPr>
          <w:rtl/>
        </w:rPr>
        <w:t>بل لا بد من آمر وناه وزاجر يدعوهم إلى العمل بالقرآن</w:t>
      </w:r>
      <w:r>
        <w:rPr>
          <w:rtl/>
        </w:rPr>
        <w:t xml:space="preserve"> ، </w:t>
      </w:r>
      <w:r w:rsidRPr="00EF2694">
        <w:rPr>
          <w:rtl/>
        </w:rPr>
        <w:t>ويحملهم عليه</w:t>
      </w:r>
      <w:r>
        <w:rPr>
          <w:rtl/>
        </w:rPr>
        <w:t xml:space="preserve"> ، </w:t>
      </w:r>
      <w:r w:rsidRPr="00EF2694">
        <w:rPr>
          <w:rtl/>
        </w:rPr>
        <w:t>ويكون هو معصوما</w:t>
      </w:r>
      <w:r w:rsidR="00CB0858">
        <w:rPr>
          <w:rFonts w:hint="cs"/>
          <w:rtl/>
        </w:rPr>
        <w:t>ً</w:t>
      </w:r>
      <w:r w:rsidRPr="00EF2694">
        <w:rPr>
          <w:rtl/>
        </w:rPr>
        <w:t xml:space="preserve"> عاملا</w:t>
      </w:r>
      <w:r w:rsidR="00CB0858">
        <w:rPr>
          <w:rFonts w:hint="cs"/>
          <w:rtl/>
        </w:rPr>
        <w:t>ً</w:t>
      </w:r>
      <w:r w:rsidRPr="00EF2694">
        <w:rPr>
          <w:rtl/>
        </w:rPr>
        <w:t xml:space="preserve"> بجميع ما أمر به فيه منزجرا عن </w:t>
      </w:r>
      <w:r w:rsidR="008A4DAC">
        <w:rPr>
          <w:rtl/>
        </w:rPr>
        <w:t xml:space="preserve">كلّ </w:t>
      </w:r>
      <w:r w:rsidRPr="00EF2694">
        <w:rPr>
          <w:rtl/>
        </w:rPr>
        <w:t>ما نهى عنه فيه.</w:t>
      </w:r>
    </w:p>
    <w:p w14:paraId="590CEFD3" w14:textId="091A527E" w:rsidR="00782297" w:rsidRPr="00EF2694" w:rsidRDefault="00782297" w:rsidP="00A020F0">
      <w:pPr>
        <w:pStyle w:val="libNormal"/>
        <w:rPr>
          <w:rtl/>
          <w:lang w:bidi="fa-IR"/>
        </w:rPr>
      </w:pPr>
      <w:r w:rsidRPr="004907EA">
        <w:rPr>
          <w:rtl/>
        </w:rPr>
        <w:t>فقوله</w:t>
      </w:r>
      <w:r>
        <w:rPr>
          <w:rtl/>
        </w:rPr>
        <w:t xml:space="preserve"> : « </w:t>
      </w:r>
      <w:r w:rsidRPr="004907EA">
        <w:rPr>
          <w:rtl/>
        </w:rPr>
        <w:t>وأقول قد عرضت</w:t>
      </w:r>
      <w:r>
        <w:rPr>
          <w:rtl/>
        </w:rPr>
        <w:t xml:space="preserve"> » </w:t>
      </w:r>
      <w:r w:rsidRPr="00EF2694">
        <w:rPr>
          <w:rtl/>
          <w:lang w:bidi="fa-IR"/>
        </w:rPr>
        <w:t>مشيرا</w:t>
      </w:r>
      <w:r w:rsidR="00CB0858">
        <w:rPr>
          <w:rFonts w:hint="cs"/>
          <w:rtl/>
          <w:lang w:bidi="fa-IR"/>
        </w:rPr>
        <w:t>ً</w:t>
      </w:r>
      <w:r w:rsidRPr="00EF2694">
        <w:rPr>
          <w:rtl/>
          <w:lang w:bidi="fa-IR"/>
        </w:rPr>
        <w:t xml:space="preserve"> إلى ما ذكرنا أولا دليل آخر</w:t>
      </w:r>
      <w:r w:rsidRPr="004907EA">
        <w:rPr>
          <w:rtl/>
        </w:rPr>
        <w:t xml:space="preserve"> والحكم</w:t>
      </w:r>
    </w:p>
    <w:p w14:paraId="60594499" w14:textId="77777777" w:rsidR="00782297" w:rsidRPr="00EF2694" w:rsidRDefault="00782297" w:rsidP="009D38AE">
      <w:pPr>
        <w:pStyle w:val="libLine"/>
        <w:rPr>
          <w:rtl/>
        </w:rPr>
      </w:pPr>
      <w:r w:rsidRPr="00EF2694">
        <w:rPr>
          <w:rtl/>
        </w:rPr>
        <w:t>__________________</w:t>
      </w:r>
    </w:p>
    <w:p w14:paraId="5BA97E58" w14:textId="77777777" w:rsidR="00782297" w:rsidRPr="00EF2694" w:rsidRDefault="00782297" w:rsidP="00E7042C">
      <w:pPr>
        <w:pStyle w:val="libFootnote0"/>
        <w:rPr>
          <w:rtl/>
          <w:lang w:bidi="fa-IR"/>
        </w:rPr>
      </w:pPr>
      <w:r>
        <w:rPr>
          <w:rtl/>
        </w:rPr>
        <w:t>(</w:t>
      </w:r>
      <w:r w:rsidRPr="00EF2694">
        <w:rPr>
          <w:rtl/>
        </w:rPr>
        <w:t>1) سورة هود</w:t>
      </w:r>
      <w:r>
        <w:rPr>
          <w:rtl/>
        </w:rPr>
        <w:t xml:space="preserve"> : </w:t>
      </w:r>
      <w:r w:rsidRPr="00EF2694">
        <w:rPr>
          <w:rtl/>
        </w:rPr>
        <w:t>91.</w:t>
      </w:r>
    </w:p>
    <w:p w14:paraId="1060CADE" w14:textId="77777777" w:rsidR="00782297" w:rsidRPr="00EF2694" w:rsidRDefault="00782297" w:rsidP="00E7042C">
      <w:pPr>
        <w:pStyle w:val="libFootnote0"/>
        <w:rPr>
          <w:rtl/>
          <w:lang w:bidi="fa-IR"/>
        </w:rPr>
      </w:pPr>
      <w:r>
        <w:rPr>
          <w:rtl/>
        </w:rPr>
        <w:t>(</w:t>
      </w:r>
      <w:r w:rsidRPr="00EF2694">
        <w:rPr>
          <w:rtl/>
        </w:rPr>
        <w:t>2) سورة فصلت</w:t>
      </w:r>
      <w:r>
        <w:rPr>
          <w:rtl/>
        </w:rPr>
        <w:t xml:space="preserve"> : </w:t>
      </w:r>
      <w:r w:rsidRPr="00EF2694">
        <w:rPr>
          <w:rtl/>
        </w:rPr>
        <w:t>40.</w:t>
      </w:r>
    </w:p>
    <w:p w14:paraId="6C535267" w14:textId="77777777" w:rsidR="00782297" w:rsidRPr="00EF2694" w:rsidRDefault="00782297" w:rsidP="00E7042C">
      <w:pPr>
        <w:pStyle w:val="libFootnote0"/>
        <w:rPr>
          <w:rtl/>
          <w:lang w:bidi="fa-IR"/>
        </w:rPr>
      </w:pPr>
      <w:r>
        <w:rPr>
          <w:rtl/>
        </w:rPr>
        <w:t>(</w:t>
      </w:r>
      <w:r w:rsidRPr="00EF2694">
        <w:rPr>
          <w:rtl/>
        </w:rPr>
        <w:t>3) سورة المرسلات</w:t>
      </w:r>
      <w:r>
        <w:rPr>
          <w:rtl/>
        </w:rPr>
        <w:t xml:space="preserve"> : </w:t>
      </w:r>
      <w:r w:rsidRPr="00EF2694">
        <w:rPr>
          <w:rtl/>
        </w:rPr>
        <w:t>46.</w:t>
      </w:r>
    </w:p>
    <w:p w14:paraId="5F167030" w14:textId="77777777" w:rsidR="00CE1409" w:rsidRDefault="00CE1409" w:rsidP="00CE1409">
      <w:pPr>
        <w:pStyle w:val="libNormal"/>
        <w:rPr>
          <w:rtl/>
        </w:rPr>
      </w:pPr>
      <w:r>
        <w:rPr>
          <w:rtl/>
        </w:rPr>
        <w:br w:type="page"/>
      </w:r>
    </w:p>
    <w:p w14:paraId="538D3C9E" w14:textId="77952735" w:rsidR="00782297" w:rsidRDefault="00782297" w:rsidP="00CE1409">
      <w:pPr>
        <w:pStyle w:val="libNormal0"/>
        <w:rPr>
          <w:rtl/>
        </w:rPr>
      </w:pPr>
      <w:r w:rsidRPr="00EF2694">
        <w:rPr>
          <w:rtl/>
        </w:rPr>
        <w:lastRenderedPageBreak/>
        <w:t>ما هي في السن</w:t>
      </w:r>
      <w:r w:rsidR="00CB0858">
        <w:rPr>
          <w:rFonts w:hint="cs"/>
          <w:rtl/>
        </w:rPr>
        <w:t>ّ</w:t>
      </w:r>
      <w:r w:rsidRPr="00EF2694">
        <w:rPr>
          <w:rtl/>
        </w:rPr>
        <w:t>ة والحكم الذي ليس فيه اختلاف</w:t>
      </w:r>
      <w:r>
        <w:rPr>
          <w:rtl/>
        </w:rPr>
        <w:t xml:space="preserve"> </w:t>
      </w:r>
      <w:r w:rsidRPr="00EF2694">
        <w:rPr>
          <w:rtl/>
        </w:rPr>
        <w:t>وليست في القرآن أبى الله لعلمه بتلك الفتنة أن تظهر في الأرض وليس في حكمه راد</w:t>
      </w:r>
      <w:r w:rsidR="00CB0858">
        <w:rPr>
          <w:rFonts w:hint="cs"/>
          <w:rtl/>
        </w:rPr>
        <w:t>ّ</w:t>
      </w:r>
      <w:r w:rsidRPr="00EF2694">
        <w:rPr>
          <w:rtl/>
        </w:rPr>
        <w:t xml:space="preserve"> لها ومفر</w:t>
      </w:r>
      <w:r w:rsidR="00CB0858">
        <w:rPr>
          <w:rFonts w:hint="cs"/>
          <w:rtl/>
        </w:rPr>
        <w:t>ّ</w:t>
      </w:r>
      <w:r w:rsidRPr="00EF2694">
        <w:rPr>
          <w:rtl/>
        </w:rPr>
        <w:t>ج</w:t>
      </w:r>
      <w:r w:rsidR="00CB0858">
        <w:rPr>
          <w:rFonts w:hint="cs"/>
          <w:rtl/>
        </w:rPr>
        <w:t>ُ</w:t>
      </w:r>
      <w:r w:rsidRPr="00EF2694">
        <w:rPr>
          <w:rtl/>
        </w:rPr>
        <w:t xml:space="preserve"> عن أهلها</w:t>
      </w:r>
      <w:r>
        <w:rPr>
          <w:rFonts w:hint="cs"/>
          <w:rtl/>
        </w:rPr>
        <w:t>.</w:t>
      </w:r>
    </w:p>
    <w:p w14:paraId="6C5B5555" w14:textId="77BD610C" w:rsidR="00782297" w:rsidRPr="00EF2694" w:rsidRDefault="00782297" w:rsidP="00A020F0">
      <w:pPr>
        <w:pStyle w:val="libNormal"/>
        <w:rPr>
          <w:rtl/>
        </w:rPr>
      </w:pPr>
      <w:r w:rsidRPr="00EF2694">
        <w:rPr>
          <w:rtl/>
        </w:rPr>
        <w:t>ف</w:t>
      </w:r>
      <w:r w:rsidR="008D0E33">
        <w:rPr>
          <w:rtl/>
        </w:rPr>
        <w:t>قال :</w:t>
      </w:r>
      <w:r w:rsidRPr="00EF2694">
        <w:rPr>
          <w:rtl/>
        </w:rPr>
        <w:t>هاهنا تفلجون يا ابن رسول الله أشهد أن</w:t>
      </w:r>
      <w:r w:rsidR="00CB0858">
        <w:rPr>
          <w:rFonts w:hint="cs"/>
          <w:rtl/>
        </w:rPr>
        <w:t>َّ</w:t>
      </w:r>
      <w:r w:rsidRPr="00EF2694">
        <w:rPr>
          <w:rtl/>
        </w:rPr>
        <w:t xml:space="preserve"> الله عز</w:t>
      </w:r>
      <w:r w:rsidR="00CB0858">
        <w:rPr>
          <w:rFonts w:hint="cs"/>
          <w:rtl/>
        </w:rPr>
        <w:t>َّ</w:t>
      </w:r>
      <w:r w:rsidRPr="00EF2694">
        <w:rPr>
          <w:rtl/>
        </w:rPr>
        <w:t xml:space="preserve"> ذكره قد علم بما يصيب الخلق من مصيبة في الأرض أو في أنفسهم</w:t>
      </w:r>
    </w:p>
    <w:p w14:paraId="06E59937" w14:textId="0810C676" w:rsidR="00782297" w:rsidRPr="00324B78" w:rsidRDefault="008D0E33" w:rsidP="009D38AE">
      <w:pPr>
        <w:pStyle w:val="libLine"/>
        <w:rPr>
          <w:rtl/>
        </w:rPr>
      </w:pPr>
      <w:r>
        <w:rPr>
          <w:rFonts w:hint="cs"/>
          <w:rtl/>
        </w:rPr>
        <w:t>________________________________________________________</w:t>
      </w:r>
    </w:p>
    <w:p w14:paraId="313385DC" w14:textId="1C5C2C0A" w:rsidR="00782297" w:rsidRPr="00EF2694" w:rsidRDefault="00782297" w:rsidP="00CB0858">
      <w:pPr>
        <w:pStyle w:val="libNormal0"/>
        <w:rPr>
          <w:rtl/>
        </w:rPr>
      </w:pPr>
      <w:r w:rsidRPr="004907EA">
        <w:rPr>
          <w:rtl/>
        </w:rPr>
        <w:t>الذي ليس فيه اختلاف</w:t>
      </w:r>
      <w:r>
        <w:rPr>
          <w:rtl/>
        </w:rPr>
        <w:t xml:space="preserve"> </w:t>
      </w:r>
      <w:r w:rsidR="00CB0858">
        <w:rPr>
          <w:rtl/>
        </w:rPr>
        <w:t>»</w:t>
      </w:r>
      <w:r>
        <w:rPr>
          <w:rtl/>
        </w:rPr>
        <w:t xml:space="preserve"> </w:t>
      </w:r>
      <w:r w:rsidRPr="00EF2694">
        <w:rPr>
          <w:rtl/>
        </w:rPr>
        <w:t>أي الضروري</w:t>
      </w:r>
      <w:r w:rsidR="00CB0858">
        <w:rPr>
          <w:rFonts w:hint="cs"/>
          <w:rtl/>
        </w:rPr>
        <w:t>ّ</w:t>
      </w:r>
      <w:r w:rsidRPr="00EF2694">
        <w:rPr>
          <w:rtl/>
        </w:rPr>
        <w:t>ات أو السن</w:t>
      </w:r>
      <w:r w:rsidR="00CB0858">
        <w:rPr>
          <w:rFonts w:hint="cs"/>
          <w:rtl/>
        </w:rPr>
        <w:t>ّ</w:t>
      </w:r>
      <w:r w:rsidRPr="00EF2694">
        <w:rPr>
          <w:rtl/>
        </w:rPr>
        <w:t>ة المتواترة أو ما أجمعت عليه الأم</w:t>
      </w:r>
      <w:r w:rsidR="00CB0858">
        <w:rPr>
          <w:rFonts w:hint="cs"/>
          <w:rtl/>
        </w:rPr>
        <w:t>ّ</w:t>
      </w:r>
      <w:r w:rsidRPr="00EF2694">
        <w:rPr>
          <w:rtl/>
        </w:rPr>
        <w:t>ة</w:t>
      </w:r>
      <w:r>
        <w:rPr>
          <w:rtl/>
        </w:rPr>
        <w:t xml:space="preserve"> </w:t>
      </w:r>
      <w:r w:rsidR="00CB0858">
        <w:rPr>
          <w:rtl/>
        </w:rPr>
        <w:t>«</w:t>
      </w:r>
      <w:r>
        <w:rPr>
          <w:rtl/>
        </w:rPr>
        <w:t xml:space="preserve"> </w:t>
      </w:r>
      <w:r w:rsidRPr="004907EA">
        <w:rPr>
          <w:rtl/>
        </w:rPr>
        <w:t>وليست في القرآن</w:t>
      </w:r>
      <w:r w:rsidRPr="00EF2694">
        <w:rPr>
          <w:rtl/>
        </w:rPr>
        <w:t xml:space="preserve"> </w:t>
      </w:r>
      <w:r w:rsidR="00CB0858">
        <w:rPr>
          <w:rtl/>
        </w:rPr>
        <w:t>»</w:t>
      </w:r>
      <w:r w:rsidR="00CB0858">
        <w:rPr>
          <w:rFonts w:hint="cs"/>
          <w:rtl/>
        </w:rPr>
        <w:t xml:space="preserve"> </w:t>
      </w:r>
      <w:r w:rsidRPr="00EF2694">
        <w:rPr>
          <w:rtl/>
        </w:rPr>
        <w:t>أي في ظاهر القرآن وما يفهمه منه علماء الأمة إذ جميع الأحكام في القرآن</w:t>
      </w:r>
      <w:r>
        <w:rPr>
          <w:rtl/>
        </w:rPr>
        <w:t xml:space="preserve"> ، </w:t>
      </w:r>
      <w:r w:rsidRPr="00EF2694">
        <w:rPr>
          <w:rtl/>
        </w:rPr>
        <w:t xml:space="preserve">ولكن لا يمكن استنباطه </w:t>
      </w:r>
      <w:r w:rsidR="006E33A0">
        <w:rPr>
          <w:rtl/>
        </w:rPr>
        <w:t xml:space="preserve">إلّا </w:t>
      </w:r>
      <w:r w:rsidRPr="00EF2694">
        <w:rPr>
          <w:rtl/>
        </w:rPr>
        <w:t>للإمام</w:t>
      </w:r>
      <w:r>
        <w:rPr>
          <w:rtl/>
        </w:rPr>
        <w:t xml:space="preserve"> « </w:t>
      </w:r>
      <w:r w:rsidRPr="004907EA">
        <w:rPr>
          <w:rtl/>
        </w:rPr>
        <w:t>أن تظهر</w:t>
      </w:r>
      <w:r>
        <w:rPr>
          <w:rtl/>
        </w:rPr>
        <w:t xml:space="preserve"> » </w:t>
      </w:r>
      <w:r w:rsidRPr="00EF2694">
        <w:rPr>
          <w:rtl/>
        </w:rPr>
        <w:t>أي الفتنة وهو مفعول</w:t>
      </w:r>
      <w:r>
        <w:rPr>
          <w:rtl/>
        </w:rPr>
        <w:t xml:space="preserve"> « </w:t>
      </w:r>
      <w:r w:rsidRPr="00EF2694">
        <w:rPr>
          <w:rtl/>
        </w:rPr>
        <w:t>أبى</w:t>
      </w:r>
      <w:r>
        <w:rPr>
          <w:rtl/>
        </w:rPr>
        <w:t xml:space="preserve"> » </w:t>
      </w:r>
      <w:r w:rsidRPr="00EF2694">
        <w:rPr>
          <w:rtl/>
        </w:rPr>
        <w:t>وقوله</w:t>
      </w:r>
      <w:r>
        <w:rPr>
          <w:rtl/>
        </w:rPr>
        <w:t xml:space="preserve"> : « </w:t>
      </w:r>
      <w:r w:rsidRPr="004907EA">
        <w:rPr>
          <w:rtl/>
        </w:rPr>
        <w:t>وليس في حكمه</w:t>
      </w:r>
      <w:r>
        <w:rPr>
          <w:rtl/>
        </w:rPr>
        <w:t xml:space="preserve"> » </w:t>
      </w:r>
      <w:r w:rsidRPr="00EF2694">
        <w:rPr>
          <w:rtl/>
        </w:rPr>
        <w:t>جملة حالية والضمير في حكمه راجع إلى الله</w:t>
      </w:r>
      <w:r>
        <w:rPr>
          <w:rtl/>
        </w:rPr>
        <w:t xml:space="preserve"> « </w:t>
      </w:r>
      <w:r w:rsidRPr="00EF2694">
        <w:rPr>
          <w:rtl/>
        </w:rPr>
        <w:t>في الأرض</w:t>
      </w:r>
      <w:r>
        <w:rPr>
          <w:rtl/>
        </w:rPr>
        <w:t xml:space="preserve"> » </w:t>
      </w:r>
      <w:r w:rsidRPr="00EF2694">
        <w:rPr>
          <w:rtl/>
        </w:rPr>
        <w:t>أي في غير أنفسهم كالمال</w:t>
      </w:r>
      <w:r>
        <w:rPr>
          <w:rtl/>
        </w:rPr>
        <w:t xml:space="preserve"> « </w:t>
      </w:r>
      <w:r w:rsidRPr="004907EA">
        <w:rPr>
          <w:rtl/>
        </w:rPr>
        <w:t>أو في أنفسهم</w:t>
      </w:r>
      <w:r>
        <w:rPr>
          <w:rtl/>
        </w:rPr>
        <w:t xml:space="preserve"> » </w:t>
      </w:r>
      <w:r w:rsidRPr="00EF2694">
        <w:rPr>
          <w:rtl/>
        </w:rPr>
        <w:t>كالدين أو القصاص</w:t>
      </w:r>
      <w:r>
        <w:rPr>
          <w:rtl/>
        </w:rPr>
        <w:t xml:space="preserve"> ، </w:t>
      </w:r>
      <w:r w:rsidRPr="00EF2694">
        <w:rPr>
          <w:rtl/>
        </w:rPr>
        <w:t>إشارة إلى قوله تعالى</w:t>
      </w:r>
      <w:r>
        <w:rPr>
          <w:rtl/>
        </w:rPr>
        <w:t xml:space="preserve"> : « </w:t>
      </w:r>
      <w:r w:rsidRPr="002F75F6">
        <w:rPr>
          <w:rStyle w:val="libAieChar"/>
          <w:rtl/>
        </w:rPr>
        <w:t xml:space="preserve">ما أَصابَ مِنْ مُصِيبَةٍ فِي الْأَرْضِ وَلا فِي أَنْفُسِكُمْ </w:t>
      </w:r>
      <w:r w:rsidR="006E33A0">
        <w:rPr>
          <w:rStyle w:val="libAieChar"/>
          <w:rtl/>
        </w:rPr>
        <w:t xml:space="preserve">إلّا </w:t>
      </w:r>
      <w:r w:rsidRPr="002F75F6">
        <w:rPr>
          <w:rStyle w:val="libAieChar"/>
          <w:rtl/>
        </w:rPr>
        <w:t xml:space="preserve">فِي كِتابٍ مِنْ قَبْلِ أَنْ نَبْرَأَها إِنَّ ذلِكَ عَلَى اللهِ يَسِيرٌ ، لِكَيْلا تَأْسَوْا عَلى ما فاتَكُمْ وَلا تَفْرَحُوا بِما آتاكُمْ </w:t>
      </w:r>
      <w:r>
        <w:rPr>
          <w:rtl/>
        </w:rPr>
        <w:t xml:space="preserve">» </w:t>
      </w:r>
      <w:r w:rsidRPr="00273F93">
        <w:rPr>
          <w:rStyle w:val="libFootnotenumChar"/>
          <w:rtl/>
        </w:rPr>
        <w:t>(1)</w:t>
      </w:r>
      <w:r w:rsidRPr="00EF2694">
        <w:rPr>
          <w:rtl/>
        </w:rPr>
        <w:t>.</w:t>
      </w:r>
    </w:p>
    <w:p w14:paraId="20A30936" w14:textId="1CED715C" w:rsidR="00782297" w:rsidRPr="00EF2694" w:rsidRDefault="008D0E33" w:rsidP="00A020F0">
      <w:pPr>
        <w:pStyle w:val="libNormal"/>
        <w:rPr>
          <w:rtl/>
        </w:rPr>
      </w:pPr>
      <w:r>
        <w:rPr>
          <w:rtl/>
        </w:rPr>
        <w:t>قال :</w:t>
      </w:r>
      <w:r w:rsidR="00782297" w:rsidRPr="00EF2694">
        <w:rPr>
          <w:rtl/>
        </w:rPr>
        <w:t>البيضاوي</w:t>
      </w:r>
      <w:r w:rsidR="00782297">
        <w:rPr>
          <w:rtl/>
        </w:rPr>
        <w:t xml:space="preserve"> : </w:t>
      </w:r>
      <w:r w:rsidR="00782297" w:rsidRPr="00EF2694">
        <w:rPr>
          <w:rtl/>
        </w:rPr>
        <w:t>في الأرض كجدب وعاه</w:t>
      </w:r>
      <w:r w:rsidR="00782297">
        <w:rPr>
          <w:rtl/>
        </w:rPr>
        <w:t xml:space="preserve">ة « </w:t>
      </w:r>
      <w:r w:rsidR="00782297" w:rsidRPr="002F75F6">
        <w:rPr>
          <w:rStyle w:val="libAieChar"/>
          <w:rtl/>
        </w:rPr>
        <w:t xml:space="preserve">وَلا فِي أَنْفُسِكُمْ </w:t>
      </w:r>
      <w:r w:rsidR="00782297">
        <w:rPr>
          <w:rtl/>
        </w:rPr>
        <w:t xml:space="preserve">» </w:t>
      </w:r>
      <w:r w:rsidR="00782297" w:rsidRPr="00EF2694">
        <w:rPr>
          <w:rtl/>
        </w:rPr>
        <w:t>كمرض وآف</w:t>
      </w:r>
      <w:r w:rsidR="00782297">
        <w:rPr>
          <w:rtl/>
        </w:rPr>
        <w:t xml:space="preserve">ة « </w:t>
      </w:r>
      <w:r w:rsidR="006E33A0">
        <w:rPr>
          <w:rStyle w:val="libAieChar"/>
          <w:rtl/>
        </w:rPr>
        <w:t xml:space="preserve">إلّا </w:t>
      </w:r>
      <w:r w:rsidR="00782297" w:rsidRPr="002F75F6">
        <w:rPr>
          <w:rStyle w:val="libAieChar"/>
          <w:rtl/>
        </w:rPr>
        <w:t xml:space="preserve">فِي كِتابٍ </w:t>
      </w:r>
      <w:r w:rsidR="00782297">
        <w:rPr>
          <w:rtl/>
        </w:rPr>
        <w:t xml:space="preserve">» </w:t>
      </w:r>
      <w:r w:rsidR="00782297" w:rsidRPr="00EF2694">
        <w:rPr>
          <w:rtl/>
        </w:rPr>
        <w:t xml:space="preserve">أي </w:t>
      </w:r>
      <w:r w:rsidR="006E33A0">
        <w:rPr>
          <w:rtl/>
        </w:rPr>
        <w:t xml:space="preserve">إلّا </w:t>
      </w:r>
      <w:r w:rsidR="00782297" w:rsidRPr="00EF2694">
        <w:rPr>
          <w:rtl/>
        </w:rPr>
        <w:t>مكتوبة في اللوح</w:t>
      </w:r>
      <w:r w:rsidR="00782297">
        <w:rPr>
          <w:rtl/>
        </w:rPr>
        <w:t xml:space="preserve"> ، </w:t>
      </w:r>
      <w:r w:rsidR="00782297" w:rsidRPr="00EF2694">
        <w:rPr>
          <w:rtl/>
        </w:rPr>
        <w:t>مثبتة في علم الله</w:t>
      </w:r>
      <w:r w:rsidR="00782297">
        <w:rPr>
          <w:rtl/>
        </w:rPr>
        <w:t xml:space="preserve"> « </w:t>
      </w:r>
      <w:r w:rsidR="00782297" w:rsidRPr="002F75F6">
        <w:rPr>
          <w:rStyle w:val="libAieChar"/>
          <w:rtl/>
        </w:rPr>
        <w:t xml:space="preserve">مِنْ قَبْلِ أَنْ نَبْرَأَها </w:t>
      </w:r>
      <w:r w:rsidR="00782297">
        <w:rPr>
          <w:rtl/>
        </w:rPr>
        <w:t xml:space="preserve">» </w:t>
      </w:r>
      <w:r w:rsidR="00782297" w:rsidRPr="00EF2694">
        <w:rPr>
          <w:rtl/>
        </w:rPr>
        <w:t>أي نخلقها</w:t>
      </w:r>
      <w:r w:rsidR="00782297">
        <w:rPr>
          <w:rtl/>
        </w:rPr>
        <w:t xml:space="preserve"> ، </w:t>
      </w:r>
      <w:r w:rsidR="00782297" w:rsidRPr="00EF2694">
        <w:rPr>
          <w:rtl/>
        </w:rPr>
        <w:t>والضمير للمصيبة أو للأرض أو للأنفس</w:t>
      </w:r>
      <w:r w:rsidR="00782297">
        <w:rPr>
          <w:rtl/>
        </w:rPr>
        <w:t xml:space="preserve"> « </w:t>
      </w:r>
      <w:r w:rsidR="00782297" w:rsidRPr="002F75F6">
        <w:rPr>
          <w:rStyle w:val="libAieChar"/>
          <w:rtl/>
        </w:rPr>
        <w:t xml:space="preserve">إِنَّ ذلِكَ </w:t>
      </w:r>
      <w:r w:rsidR="00782297">
        <w:rPr>
          <w:rtl/>
        </w:rPr>
        <w:t xml:space="preserve">» </w:t>
      </w:r>
      <w:r w:rsidR="00782297" w:rsidRPr="00EF2694">
        <w:rPr>
          <w:rtl/>
        </w:rPr>
        <w:t>أي إن ثبته في كتاب</w:t>
      </w:r>
      <w:r w:rsidR="00782297">
        <w:rPr>
          <w:rtl/>
        </w:rPr>
        <w:t xml:space="preserve"> « </w:t>
      </w:r>
      <w:r w:rsidR="00782297" w:rsidRPr="002F75F6">
        <w:rPr>
          <w:rStyle w:val="libAieChar"/>
          <w:rtl/>
        </w:rPr>
        <w:t xml:space="preserve">عَلَى اللهِ يَسِيرٌ </w:t>
      </w:r>
      <w:r w:rsidR="00782297">
        <w:rPr>
          <w:rtl/>
        </w:rPr>
        <w:t xml:space="preserve">» </w:t>
      </w:r>
      <w:r w:rsidR="00782297" w:rsidRPr="00EF2694">
        <w:rPr>
          <w:rtl/>
        </w:rPr>
        <w:t>لاستغنائه فيه عن ال</w:t>
      </w:r>
      <w:r w:rsidR="008A4DAC">
        <w:rPr>
          <w:rtl/>
        </w:rPr>
        <w:t xml:space="preserve">عدَّة </w:t>
      </w:r>
      <w:r w:rsidR="00782297" w:rsidRPr="00EF2694">
        <w:rPr>
          <w:rtl/>
        </w:rPr>
        <w:t>والمد</w:t>
      </w:r>
      <w:r w:rsidR="00782297">
        <w:rPr>
          <w:rtl/>
        </w:rPr>
        <w:t xml:space="preserve">ة « </w:t>
      </w:r>
      <w:r w:rsidR="00782297" w:rsidRPr="002F75F6">
        <w:rPr>
          <w:rStyle w:val="libAieChar"/>
          <w:rtl/>
        </w:rPr>
        <w:t xml:space="preserve">لِكَيْلا تَأْسَوْا </w:t>
      </w:r>
      <w:r w:rsidR="00782297">
        <w:rPr>
          <w:rtl/>
        </w:rPr>
        <w:t>» أي أثبت وكتب</w:t>
      </w:r>
      <w:r w:rsidR="00782297" w:rsidRPr="00EF2694">
        <w:rPr>
          <w:rtl/>
        </w:rPr>
        <w:t xml:space="preserve"> </w:t>
      </w:r>
      <w:r w:rsidR="00F85EC4">
        <w:rPr>
          <w:rtl/>
        </w:rPr>
        <w:t xml:space="preserve">لئلّا </w:t>
      </w:r>
      <w:r w:rsidR="00782297" w:rsidRPr="00EF2694">
        <w:rPr>
          <w:rtl/>
        </w:rPr>
        <w:t>تحزنوا</w:t>
      </w:r>
      <w:r w:rsidR="00782297">
        <w:rPr>
          <w:rtl/>
        </w:rPr>
        <w:t xml:space="preserve"> « </w:t>
      </w:r>
      <w:r w:rsidR="00782297" w:rsidRPr="002F75F6">
        <w:rPr>
          <w:rStyle w:val="libAieChar"/>
          <w:rtl/>
        </w:rPr>
        <w:t xml:space="preserve">عَلى ما فاتَكُمْ </w:t>
      </w:r>
      <w:r w:rsidR="00782297">
        <w:rPr>
          <w:rtl/>
        </w:rPr>
        <w:t xml:space="preserve">» </w:t>
      </w:r>
      <w:r w:rsidR="00782297" w:rsidRPr="00EF2694">
        <w:rPr>
          <w:rtl/>
        </w:rPr>
        <w:t>من ن</w:t>
      </w:r>
      <w:r w:rsidR="00750101">
        <w:rPr>
          <w:rtl/>
        </w:rPr>
        <w:t xml:space="preserve">عمّ </w:t>
      </w:r>
      <w:r w:rsidR="00782297" w:rsidRPr="00EF2694">
        <w:rPr>
          <w:rtl/>
        </w:rPr>
        <w:t>الدنيا</w:t>
      </w:r>
      <w:r w:rsidR="00782297">
        <w:rPr>
          <w:rtl/>
        </w:rPr>
        <w:t xml:space="preserve"> « </w:t>
      </w:r>
      <w:r w:rsidR="00782297" w:rsidRPr="002F75F6">
        <w:rPr>
          <w:rStyle w:val="libAieChar"/>
          <w:rtl/>
        </w:rPr>
        <w:t xml:space="preserve">وَلا تَفْرَحُوا بِما آتاكُمْ </w:t>
      </w:r>
      <w:r w:rsidR="00782297">
        <w:rPr>
          <w:rtl/>
        </w:rPr>
        <w:t xml:space="preserve">» </w:t>
      </w:r>
      <w:r w:rsidR="00782297" w:rsidRPr="00EF2694">
        <w:rPr>
          <w:rtl/>
        </w:rPr>
        <w:t>بما أعطاكم الله منها</w:t>
      </w:r>
      <w:r w:rsidR="00782297">
        <w:rPr>
          <w:rtl/>
        </w:rPr>
        <w:t xml:space="preserve"> ، </w:t>
      </w:r>
      <w:r w:rsidR="00782297" w:rsidRPr="00EF2694">
        <w:rPr>
          <w:rtl/>
        </w:rPr>
        <w:t>فإن من علم أن</w:t>
      </w:r>
      <w:r w:rsidR="00CB0858">
        <w:rPr>
          <w:rFonts w:hint="cs"/>
          <w:rtl/>
        </w:rPr>
        <w:t>ّ</w:t>
      </w:r>
      <w:r w:rsidR="00782297" w:rsidRPr="00EF2694">
        <w:rPr>
          <w:rtl/>
        </w:rPr>
        <w:t xml:space="preserve"> ال</w:t>
      </w:r>
      <w:r w:rsidR="008A4DAC">
        <w:rPr>
          <w:rtl/>
        </w:rPr>
        <w:t xml:space="preserve">كلّ </w:t>
      </w:r>
      <w:r w:rsidR="00782297" w:rsidRPr="00EF2694">
        <w:rPr>
          <w:rtl/>
        </w:rPr>
        <w:t>مقدر هان عليه الأمر.</w:t>
      </w:r>
    </w:p>
    <w:p w14:paraId="29A5309D" w14:textId="374E6BDD" w:rsidR="00782297" w:rsidRPr="00EF2694" w:rsidRDefault="00782297" w:rsidP="00A020F0">
      <w:pPr>
        <w:pStyle w:val="libNormal"/>
        <w:rPr>
          <w:rtl/>
        </w:rPr>
      </w:pPr>
      <w:r w:rsidRPr="00EF2694">
        <w:rPr>
          <w:rtl/>
        </w:rPr>
        <w:t>و</w:t>
      </w:r>
      <w:r w:rsidR="00D54C7C">
        <w:rPr>
          <w:rtl/>
        </w:rPr>
        <w:t xml:space="preserve">لعلّ </w:t>
      </w:r>
      <w:r w:rsidRPr="00EF2694">
        <w:rPr>
          <w:rtl/>
        </w:rPr>
        <w:t xml:space="preserve">حاصل كلامه </w:t>
      </w:r>
      <w:r w:rsidRPr="002F75F6">
        <w:rPr>
          <w:rStyle w:val="libAlaemChar"/>
          <w:rtl/>
        </w:rPr>
        <w:t>عليه‌السلام</w:t>
      </w:r>
      <w:r w:rsidRPr="00EF2694">
        <w:rPr>
          <w:rtl/>
        </w:rPr>
        <w:t xml:space="preserve"> </w:t>
      </w:r>
      <w:r w:rsidR="007F174A">
        <w:rPr>
          <w:rtl/>
        </w:rPr>
        <w:t xml:space="preserve">أنّه </w:t>
      </w:r>
      <w:r w:rsidR="004E2A7C">
        <w:rPr>
          <w:rtl/>
        </w:rPr>
        <w:t xml:space="preserve">كثيراً </w:t>
      </w:r>
      <w:r w:rsidRPr="00EF2694">
        <w:rPr>
          <w:rtl/>
        </w:rPr>
        <w:t xml:space="preserve">ما يعرض للناس شبهة في أمر من أمور الدين </w:t>
      </w:r>
      <w:r w:rsidR="00DB530D">
        <w:rPr>
          <w:rtl/>
        </w:rPr>
        <w:t xml:space="preserve">ممّا </w:t>
      </w:r>
      <w:r w:rsidRPr="00EF2694">
        <w:rPr>
          <w:rtl/>
        </w:rPr>
        <w:t>يتعلق بأنفسهم وأموالهم</w:t>
      </w:r>
      <w:r>
        <w:rPr>
          <w:rtl/>
        </w:rPr>
        <w:t xml:space="preserve"> ، </w:t>
      </w:r>
      <w:r w:rsidRPr="00EF2694">
        <w:rPr>
          <w:rtl/>
        </w:rPr>
        <w:t>وليس في ظاهر الكتاب والسنة ما يزيل تلك الشبهة</w:t>
      </w:r>
      <w:r>
        <w:rPr>
          <w:rtl/>
        </w:rPr>
        <w:t xml:space="preserve"> ، </w:t>
      </w:r>
      <w:r w:rsidRPr="00EF2694">
        <w:rPr>
          <w:rtl/>
        </w:rPr>
        <w:t>وهذه مصيبة عرضت لهم</w:t>
      </w:r>
      <w:r>
        <w:rPr>
          <w:rtl/>
        </w:rPr>
        <w:t xml:space="preserve"> ، </w:t>
      </w:r>
      <w:r w:rsidRPr="00EF2694">
        <w:rPr>
          <w:rtl/>
        </w:rPr>
        <w:t xml:space="preserve">ولا بد أن تكون تلك المصيبة في علمه </w:t>
      </w:r>
      <w:r w:rsidR="00514E12">
        <w:rPr>
          <w:rtl/>
        </w:rPr>
        <w:t xml:space="preserve">سبحانه </w:t>
      </w:r>
      <w:r w:rsidRPr="00EF2694">
        <w:rPr>
          <w:rtl/>
        </w:rPr>
        <w:t>قبل وقوعها</w:t>
      </w:r>
      <w:r>
        <w:rPr>
          <w:rtl/>
        </w:rPr>
        <w:t xml:space="preserve"> ، </w:t>
      </w:r>
      <w:r w:rsidRPr="00EF2694">
        <w:rPr>
          <w:rtl/>
        </w:rPr>
        <w:t>لأن المصيبة الواقعة في الآية نكرة في سياق النفي يفيد العموم</w:t>
      </w:r>
      <w:r>
        <w:rPr>
          <w:rtl/>
        </w:rPr>
        <w:t xml:space="preserve"> ، </w:t>
      </w:r>
      <w:r w:rsidRPr="00EF2694">
        <w:rPr>
          <w:rtl/>
        </w:rPr>
        <w:t>والمصيبة أ</w:t>
      </w:r>
      <w:r w:rsidR="00750101">
        <w:rPr>
          <w:rtl/>
        </w:rPr>
        <w:t xml:space="preserve">عمّ </w:t>
      </w:r>
      <w:r w:rsidRPr="00EF2694">
        <w:rPr>
          <w:rtl/>
        </w:rPr>
        <w:t>من أن تكون</w:t>
      </w:r>
    </w:p>
    <w:p w14:paraId="4146C243" w14:textId="77777777" w:rsidR="00782297" w:rsidRPr="00EF2694" w:rsidRDefault="00782297" w:rsidP="009D38AE">
      <w:pPr>
        <w:pStyle w:val="libLine"/>
        <w:rPr>
          <w:rtl/>
        </w:rPr>
      </w:pPr>
      <w:r w:rsidRPr="00EF2694">
        <w:rPr>
          <w:rtl/>
        </w:rPr>
        <w:t>__________________</w:t>
      </w:r>
    </w:p>
    <w:p w14:paraId="52976C44" w14:textId="77777777" w:rsidR="00782297" w:rsidRPr="00EF2694" w:rsidRDefault="00782297" w:rsidP="00E7042C">
      <w:pPr>
        <w:pStyle w:val="libFootnote0"/>
        <w:rPr>
          <w:rtl/>
          <w:lang w:bidi="fa-IR"/>
        </w:rPr>
      </w:pPr>
      <w:r>
        <w:rPr>
          <w:rtl/>
        </w:rPr>
        <w:t>(</w:t>
      </w:r>
      <w:r w:rsidRPr="00EF2694">
        <w:rPr>
          <w:rtl/>
        </w:rPr>
        <w:t>1) سورة الحديد</w:t>
      </w:r>
      <w:r>
        <w:rPr>
          <w:rtl/>
        </w:rPr>
        <w:t xml:space="preserve"> : </w:t>
      </w:r>
      <w:r w:rsidRPr="00EF2694">
        <w:rPr>
          <w:rtl/>
        </w:rPr>
        <w:t>23.</w:t>
      </w:r>
    </w:p>
    <w:p w14:paraId="601869E8" w14:textId="77777777" w:rsidR="00CE1409" w:rsidRDefault="00CE1409" w:rsidP="00CE1409">
      <w:pPr>
        <w:pStyle w:val="libNormal"/>
        <w:rPr>
          <w:rtl/>
        </w:rPr>
      </w:pPr>
      <w:r>
        <w:rPr>
          <w:rtl/>
        </w:rPr>
        <w:br w:type="page"/>
      </w:r>
    </w:p>
    <w:p w14:paraId="16214413" w14:textId="1C6194FA" w:rsidR="00782297" w:rsidRDefault="00782297" w:rsidP="00CE1409">
      <w:pPr>
        <w:pStyle w:val="libNormal"/>
        <w:rPr>
          <w:rtl/>
        </w:rPr>
      </w:pPr>
      <w:r w:rsidRPr="00EF2694">
        <w:rPr>
          <w:rtl/>
        </w:rPr>
        <w:lastRenderedPageBreak/>
        <w:t>من الد</w:t>
      </w:r>
      <w:r w:rsidR="00CB0858">
        <w:rPr>
          <w:rFonts w:hint="cs"/>
          <w:rtl/>
        </w:rPr>
        <w:t>ّ</w:t>
      </w:r>
      <w:r w:rsidRPr="00EF2694">
        <w:rPr>
          <w:rtl/>
        </w:rPr>
        <w:t>ين أو غيره فوضع القرآن دليلا</w:t>
      </w:r>
      <w:r w:rsidR="00CB0858">
        <w:rPr>
          <w:rFonts w:hint="cs"/>
          <w:rtl/>
        </w:rPr>
        <w:t>ً</w:t>
      </w:r>
      <w:r w:rsidR="008D0E33">
        <w:rPr>
          <w:rtl/>
        </w:rPr>
        <w:t xml:space="preserve"> - قال :</w:t>
      </w:r>
      <w:r w:rsidRPr="00EF2694">
        <w:rPr>
          <w:rtl/>
        </w:rPr>
        <w:t>ف</w:t>
      </w:r>
      <w:r w:rsidR="008D0E33">
        <w:rPr>
          <w:rtl/>
        </w:rPr>
        <w:t>قال :</w:t>
      </w:r>
      <w:r w:rsidRPr="00EF2694">
        <w:rPr>
          <w:rtl/>
        </w:rPr>
        <w:t>الر</w:t>
      </w:r>
      <w:r w:rsidR="00CB0858">
        <w:rPr>
          <w:rFonts w:hint="cs"/>
          <w:rtl/>
        </w:rPr>
        <w:t>ّ</w:t>
      </w:r>
      <w:r w:rsidRPr="00EF2694">
        <w:rPr>
          <w:rtl/>
        </w:rPr>
        <w:t xml:space="preserve">جل هل تدري يا ابن رسول الله دليل ما هو </w:t>
      </w:r>
      <w:r w:rsidR="008D0E33">
        <w:rPr>
          <w:rtl/>
        </w:rPr>
        <w:t>قال :</w:t>
      </w:r>
      <w:r w:rsidRPr="00EF2694">
        <w:rPr>
          <w:rtl/>
        </w:rPr>
        <w:t xml:space="preserve">أبو جعفر </w:t>
      </w:r>
      <w:r w:rsidRPr="002F75F6">
        <w:rPr>
          <w:rStyle w:val="libAlaemChar"/>
          <w:rtl/>
        </w:rPr>
        <w:t>عليه‌السلام</w:t>
      </w:r>
      <w:r w:rsidRPr="00EF2694">
        <w:rPr>
          <w:rtl/>
        </w:rPr>
        <w:t xml:space="preserve"> ن</w:t>
      </w:r>
      <w:r w:rsidR="00750101">
        <w:rPr>
          <w:rtl/>
        </w:rPr>
        <w:t xml:space="preserve">عمّ </w:t>
      </w:r>
      <w:r w:rsidRPr="00EF2694">
        <w:rPr>
          <w:rtl/>
        </w:rPr>
        <w:t>فيه جمل الحدود وتفسيرها عند الحكم ف</w:t>
      </w:r>
      <w:r w:rsidR="008D0E33">
        <w:rPr>
          <w:rtl/>
        </w:rPr>
        <w:t>قال :</w:t>
      </w:r>
      <w:r w:rsidRPr="00EF2694">
        <w:rPr>
          <w:rtl/>
        </w:rPr>
        <w:t>أبى الله أن يصيب ع</w:t>
      </w:r>
      <w:r w:rsidR="00B040B5">
        <w:rPr>
          <w:rtl/>
        </w:rPr>
        <w:t xml:space="preserve">بداً </w:t>
      </w:r>
      <w:r w:rsidRPr="00EF2694">
        <w:rPr>
          <w:rtl/>
        </w:rPr>
        <w:t>بمصيبة في دينه أو في نفسه أو في ماله ليس في أرضه من حكمه قاض بالصواب في تلك المصيبة</w:t>
      </w:r>
      <w:r>
        <w:rPr>
          <w:rFonts w:hint="cs"/>
          <w:rtl/>
        </w:rPr>
        <w:t>.</w:t>
      </w:r>
    </w:p>
    <w:p w14:paraId="153D3870" w14:textId="59F83817" w:rsidR="00782297" w:rsidRPr="00EF2694" w:rsidRDefault="008D0E33" w:rsidP="00A020F0">
      <w:pPr>
        <w:pStyle w:val="libNormal"/>
        <w:rPr>
          <w:rtl/>
        </w:rPr>
      </w:pPr>
      <w:r>
        <w:rPr>
          <w:rtl/>
        </w:rPr>
        <w:t>قال :</w:t>
      </w:r>
      <w:r w:rsidR="00782297" w:rsidRPr="00EF2694">
        <w:rPr>
          <w:rtl/>
        </w:rPr>
        <w:t>ف</w:t>
      </w:r>
      <w:r>
        <w:rPr>
          <w:rtl/>
        </w:rPr>
        <w:t>قال :</w:t>
      </w:r>
      <w:r w:rsidR="00782297" w:rsidRPr="00EF2694">
        <w:rPr>
          <w:rtl/>
        </w:rPr>
        <w:t>الر</w:t>
      </w:r>
      <w:r w:rsidR="00CB0858">
        <w:rPr>
          <w:rFonts w:hint="cs"/>
          <w:rtl/>
        </w:rPr>
        <w:t>ّ</w:t>
      </w:r>
      <w:r w:rsidR="00782297" w:rsidRPr="00EF2694">
        <w:rPr>
          <w:rtl/>
        </w:rPr>
        <w:t>جل أما في هذا الباب فقد فلجتهم ب</w:t>
      </w:r>
      <w:r w:rsidR="00D54C7C">
        <w:rPr>
          <w:rtl/>
        </w:rPr>
        <w:t xml:space="preserve">حجّة </w:t>
      </w:r>
      <w:r w:rsidR="006E33A0">
        <w:rPr>
          <w:rtl/>
        </w:rPr>
        <w:t xml:space="preserve">إلّا </w:t>
      </w:r>
      <w:r w:rsidR="00782297" w:rsidRPr="00EF2694">
        <w:rPr>
          <w:rtl/>
        </w:rPr>
        <w:t xml:space="preserve">أن يفتري خصمكم على الله فيقول </w:t>
      </w:r>
      <w:r w:rsidR="00CB0858">
        <w:rPr>
          <w:rFonts w:hint="cs"/>
          <w:rtl/>
        </w:rPr>
        <w:t xml:space="preserve">: </w:t>
      </w:r>
      <w:r w:rsidR="00782297" w:rsidRPr="00EF2694">
        <w:rPr>
          <w:rtl/>
        </w:rPr>
        <w:t>ليس لله جل</w:t>
      </w:r>
      <w:r w:rsidR="00CB0858">
        <w:rPr>
          <w:rFonts w:hint="cs"/>
          <w:rtl/>
        </w:rPr>
        <w:t>ّ</w:t>
      </w:r>
      <w:r w:rsidR="00782297" w:rsidRPr="00EF2694">
        <w:rPr>
          <w:rtl/>
        </w:rPr>
        <w:t xml:space="preserve"> ذكره </w:t>
      </w:r>
      <w:r w:rsidR="00D54C7C">
        <w:rPr>
          <w:rtl/>
        </w:rPr>
        <w:t>حجّة</w:t>
      </w:r>
      <w:r w:rsidR="00CB0858">
        <w:rPr>
          <w:rFonts w:hint="cs"/>
          <w:rtl/>
        </w:rPr>
        <w:t>ٌ</w:t>
      </w:r>
      <w:r w:rsidR="00D54C7C">
        <w:rPr>
          <w:rtl/>
        </w:rPr>
        <w:t xml:space="preserve"> </w:t>
      </w:r>
      <w:r w:rsidR="00782297" w:rsidRPr="00EF2694">
        <w:rPr>
          <w:rtl/>
        </w:rPr>
        <w:t>ولكن أخبرني عن ت</w:t>
      </w:r>
      <w:r w:rsidR="00DB530D">
        <w:rPr>
          <w:rtl/>
        </w:rPr>
        <w:t xml:space="preserve">فسيّر </w:t>
      </w:r>
      <w:r w:rsidR="00782297">
        <w:rPr>
          <w:rtl/>
        </w:rPr>
        <w:t xml:space="preserve">« </w:t>
      </w:r>
      <w:r w:rsidR="00782297" w:rsidRPr="002F75F6">
        <w:rPr>
          <w:rStyle w:val="libAieChar"/>
          <w:rtl/>
        </w:rPr>
        <w:t>لِكَيْلا</w:t>
      </w:r>
    </w:p>
    <w:p w14:paraId="68AAE89E" w14:textId="6950EE68" w:rsidR="00782297" w:rsidRPr="00324B78" w:rsidRDefault="008D0E33" w:rsidP="009D38AE">
      <w:pPr>
        <w:pStyle w:val="libLine"/>
        <w:rPr>
          <w:rtl/>
        </w:rPr>
      </w:pPr>
      <w:r>
        <w:rPr>
          <w:rFonts w:hint="cs"/>
          <w:rtl/>
        </w:rPr>
        <w:t>________________________________________________________</w:t>
      </w:r>
    </w:p>
    <w:p w14:paraId="7FAADD9F" w14:textId="722D63BF" w:rsidR="00782297" w:rsidRDefault="00782297" w:rsidP="004E511B">
      <w:pPr>
        <w:pStyle w:val="libNormal0"/>
        <w:rPr>
          <w:rtl/>
        </w:rPr>
      </w:pPr>
      <w:r w:rsidRPr="00EF2694">
        <w:rPr>
          <w:rtl/>
        </w:rPr>
        <w:t>في أمور الدين أو الدنيا</w:t>
      </w:r>
      <w:r>
        <w:rPr>
          <w:rtl/>
        </w:rPr>
        <w:t xml:space="preserve"> ، </w:t>
      </w:r>
      <w:r w:rsidRPr="00EF2694">
        <w:rPr>
          <w:rtl/>
        </w:rPr>
        <w:t>فلا يختص</w:t>
      </w:r>
      <w:r w:rsidR="00CB0858">
        <w:rPr>
          <w:rFonts w:hint="cs"/>
          <w:rtl/>
        </w:rPr>
        <w:t>ّ</w:t>
      </w:r>
      <w:r w:rsidRPr="00EF2694">
        <w:rPr>
          <w:rtl/>
        </w:rPr>
        <w:t xml:space="preserve"> بالبلايا والأمراض والآفات</w:t>
      </w:r>
      <w:r>
        <w:rPr>
          <w:rtl/>
        </w:rPr>
        <w:t xml:space="preserve"> ، </w:t>
      </w:r>
      <w:r w:rsidRPr="00EF2694">
        <w:rPr>
          <w:rtl/>
        </w:rPr>
        <w:t>بل ي</w:t>
      </w:r>
      <w:r w:rsidR="00750101">
        <w:rPr>
          <w:rtl/>
        </w:rPr>
        <w:t xml:space="preserve">عمّ </w:t>
      </w:r>
      <w:r w:rsidRPr="00EF2694">
        <w:rPr>
          <w:rtl/>
        </w:rPr>
        <w:t>المصائب الدينية وما أش</w:t>
      </w:r>
      <w:r w:rsidR="008A4DAC">
        <w:rPr>
          <w:rtl/>
        </w:rPr>
        <w:t xml:space="preserve">كلّ </w:t>
      </w:r>
      <w:r w:rsidRPr="00EF2694">
        <w:rPr>
          <w:rtl/>
        </w:rPr>
        <w:t>عليهم من الأحكام</w:t>
      </w:r>
      <w:r>
        <w:rPr>
          <w:rtl/>
        </w:rPr>
        <w:t xml:space="preserve"> ، </w:t>
      </w:r>
      <w:r w:rsidRPr="00EF2694">
        <w:rPr>
          <w:rtl/>
        </w:rPr>
        <w:t xml:space="preserve">وإليه أشار </w:t>
      </w:r>
      <w:r w:rsidRPr="002F75F6">
        <w:rPr>
          <w:rStyle w:val="libAlaemChar"/>
          <w:rtl/>
        </w:rPr>
        <w:t>عليه‌السلام</w:t>
      </w:r>
      <w:r w:rsidRPr="00EF2694">
        <w:rPr>
          <w:rtl/>
        </w:rPr>
        <w:t xml:space="preserve"> </w:t>
      </w:r>
      <w:r w:rsidRPr="004907EA">
        <w:rPr>
          <w:rtl/>
        </w:rPr>
        <w:t>بقوله</w:t>
      </w:r>
      <w:r>
        <w:rPr>
          <w:rtl/>
        </w:rPr>
        <w:t xml:space="preserve"> : « </w:t>
      </w:r>
      <w:r w:rsidRPr="004907EA">
        <w:rPr>
          <w:rtl/>
        </w:rPr>
        <w:t>من الدين أو غيره</w:t>
      </w:r>
      <w:r>
        <w:rPr>
          <w:rtl/>
        </w:rPr>
        <w:t xml:space="preserve"> » </w:t>
      </w:r>
      <w:r w:rsidRPr="00EF2694">
        <w:rPr>
          <w:rtl/>
        </w:rPr>
        <w:t>وإذا ثبت علمه تعالى بعروض تلك الشبهة لهم فلا بد في حكمته ولطفه أن يرفع تلك الشبهة عنهم إما بصريح الكتاب والسنة</w:t>
      </w:r>
      <w:r w:rsidR="00CB0858">
        <w:rPr>
          <w:rFonts w:hint="cs"/>
          <w:rtl/>
        </w:rPr>
        <w:t>ّ</w:t>
      </w:r>
      <w:r w:rsidRPr="00EF2694">
        <w:rPr>
          <w:rtl/>
        </w:rPr>
        <w:t xml:space="preserve"> أو بإمام يزيح علتهم ويكون </w:t>
      </w:r>
      <w:r w:rsidR="0031630D">
        <w:rPr>
          <w:rtl/>
        </w:rPr>
        <w:t xml:space="preserve">عالـماً </w:t>
      </w:r>
      <w:r w:rsidRPr="00EF2694">
        <w:rPr>
          <w:rtl/>
        </w:rPr>
        <w:t>بحكم جميع ما يعرض لهم</w:t>
      </w:r>
      <w:r>
        <w:rPr>
          <w:rtl/>
        </w:rPr>
        <w:t xml:space="preserve"> ، </w:t>
      </w:r>
      <w:r w:rsidRPr="00EF2694">
        <w:rPr>
          <w:rtl/>
        </w:rPr>
        <w:t>والأولان مفقودان فتعي</w:t>
      </w:r>
      <w:r w:rsidR="00CB0858">
        <w:rPr>
          <w:rFonts w:hint="cs"/>
          <w:rtl/>
        </w:rPr>
        <w:t>ّ</w:t>
      </w:r>
      <w:r w:rsidRPr="00EF2694">
        <w:rPr>
          <w:rtl/>
        </w:rPr>
        <w:t>ن الثالث.</w:t>
      </w:r>
    </w:p>
    <w:p w14:paraId="59051000" w14:textId="1D562A47" w:rsidR="00782297" w:rsidRPr="00EF2694" w:rsidRDefault="00782297" w:rsidP="00A020F0">
      <w:pPr>
        <w:pStyle w:val="libNormal"/>
        <w:rPr>
          <w:rtl/>
        </w:rPr>
      </w:pPr>
      <w:r>
        <w:rPr>
          <w:rtl/>
        </w:rPr>
        <w:t xml:space="preserve">« </w:t>
      </w:r>
      <w:r w:rsidRPr="004907EA">
        <w:rPr>
          <w:rtl/>
        </w:rPr>
        <w:t>فوضع القرآن دليلا</w:t>
      </w:r>
      <w:r w:rsidR="00CB0858">
        <w:rPr>
          <w:rFonts w:hint="cs"/>
          <w:rtl/>
        </w:rPr>
        <w:t>ً</w:t>
      </w:r>
      <w:r>
        <w:rPr>
          <w:rtl/>
        </w:rPr>
        <w:t xml:space="preserve"> » </w:t>
      </w:r>
      <w:r w:rsidRPr="00EF2694">
        <w:rPr>
          <w:rtl/>
        </w:rPr>
        <w:t>أي للإمام ف</w:t>
      </w:r>
      <w:r w:rsidR="007F174A">
        <w:rPr>
          <w:rtl/>
        </w:rPr>
        <w:t xml:space="preserve">أنّه </w:t>
      </w:r>
      <w:r w:rsidRPr="00EF2694">
        <w:rPr>
          <w:rtl/>
        </w:rPr>
        <w:t>يمكنه أن يستنبط منه تفاصيل الأحكام</w:t>
      </w:r>
      <w:r>
        <w:rPr>
          <w:rtl/>
        </w:rPr>
        <w:t xml:space="preserve"> ، </w:t>
      </w:r>
      <w:r w:rsidRPr="00EF2694">
        <w:rPr>
          <w:rtl/>
        </w:rPr>
        <w:t>أو لسائر الخلق إلى جمل الأحكام ولا بد في علمهم بتفاصيلها من الرجوع إلى الإمام</w:t>
      </w:r>
      <w:r>
        <w:rPr>
          <w:rtl/>
        </w:rPr>
        <w:t xml:space="preserve"> ، </w:t>
      </w:r>
      <w:r w:rsidRPr="00EF2694">
        <w:rPr>
          <w:rtl/>
        </w:rPr>
        <w:t xml:space="preserve">ويمكن أن يكون </w:t>
      </w:r>
      <w:r w:rsidRPr="002F75F6">
        <w:rPr>
          <w:rStyle w:val="libAlaemChar"/>
          <w:rtl/>
        </w:rPr>
        <w:t>عليه‌السلام</w:t>
      </w:r>
      <w:r w:rsidRPr="00EF2694">
        <w:rPr>
          <w:rtl/>
        </w:rPr>
        <w:t xml:space="preserve"> فسر الكتاب في الآية بالقرآن</w:t>
      </w:r>
      <w:r>
        <w:rPr>
          <w:rtl/>
        </w:rPr>
        <w:t xml:space="preserve"> ، </w:t>
      </w:r>
      <w:r w:rsidRPr="00EF2694">
        <w:rPr>
          <w:rtl/>
        </w:rPr>
        <w:t xml:space="preserve">وأفاد </w:t>
      </w:r>
      <w:r w:rsidR="007F174A">
        <w:rPr>
          <w:rtl/>
        </w:rPr>
        <w:t xml:space="preserve">أنّه </w:t>
      </w:r>
      <w:r w:rsidRPr="00EF2694">
        <w:rPr>
          <w:rtl/>
        </w:rPr>
        <w:t xml:space="preserve">لا يعلم ذلك من القرآن </w:t>
      </w:r>
      <w:r w:rsidR="006E33A0">
        <w:rPr>
          <w:rtl/>
        </w:rPr>
        <w:t xml:space="preserve">إلّا </w:t>
      </w:r>
      <w:r w:rsidRPr="00EF2694">
        <w:rPr>
          <w:rtl/>
        </w:rPr>
        <w:t>الإمام</w:t>
      </w:r>
      <w:r>
        <w:rPr>
          <w:rtl/>
        </w:rPr>
        <w:t xml:space="preserve"> ، </w:t>
      </w:r>
      <w:r w:rsidRPr="00EF2694">
        <w:rPr>
          <w:rtl/>
        </w:rPr>
        <w:t>فثبت الاحتياج إليه</w:t>
      </w:r>
      <w:r>
        <w:rPr>
          <w:rtl/>
        </w:rPr>
        <w:t xml:space="preserve"> ، </w:t>
      </w:r>
      <w:r w:rsidRPr="00EF2694">
        <w:rPr>
          <w:rtl/>
        </w:rPr>
        <w:t>وال</w:t>
      </w:r>
      <w:r w:rsidR="00D54C7C">
        <w:rPr>
          <w:rtl/>
        </w:rPr>
        <w:t xml:space="preserve">أوّل </w:t>
      </w:r>
      <w:r w:rsidRPr="00EF2694">
        <w:rPr>
          <w:rtl/>
        </w:rPr>
        <w:t>أظهر.</w:t>
      </w:r>
    </w:p>
    <w:p w14:paraId="3243B7ED" w14:textId="1557D959" w:rsidR="00782297" w:rsidRPr="00EF2694" w:rsidRDefault="00782297" w:rsidP="00A020F0">
      <w:pPr>
        <w:pStyle w:val="libNormal"/>
        <w:rPr>
          <w:rtl/>
        </w:rPr>
      </w:pPr>
      <w:r w:rsidRPr="00EF2694">
        <w:rPr>
          <w:rtl/>
        </w:rPr>
        <w:t>قوله</w:t>
      </w:r>
      <w:r>
        <w:rPr>
          <w:rtl/>
        </w:rPr>
        <w:t xml:space="preserve"> : « </w:t>
      </w:r>
      <w:r w:rsidRPr="00EF2694">
        <w:rPr>
          <w:rtl/>
        </w:rPr>
        <w:t>من حكم</w:t>
      </w:r>
      <w:r>
        <w:rPr>
          <w:rtl/>
        </w:rPr>
        <w:t xml:space="preserve"> » </w:t>
      </w:r>
      <w:r w:rsidRPr="00EF2694">
        <w:rPr>
          <w:rtl/>
        </w:rPr>
        <w:t xml:space="preserve">بالتحريك وفي أكثر النسخ </w:t>
      </w:r>
      <w:r w:rsidRPr="004907EA">
        <w:rPr>
          <w:rtl/>
        </w:rPr>
        <w:t>من حكمه</w:t>
      </w:r>
      <w:r>
        <w:rPr>
          <w:rtl/>
        </w:rPr>
        <w:t xml:space="preserve"> ، </w:t>
      </w:r>
      <w:r w:rsidRPr="00EF2694">
        <w:rPr>
          <w:rtl/>
        </w:rPr>
        <w:t>فربما يقرأ بالفتح اسم موصول فحكمه مبتدأ وقاض خبره</w:t>
      </w:r>
      <w:r>
        <w:rPr>
          <w:rtl/>
        </w:rPr>
        <w:t xml:space="preserve"> ، </w:t>
      </w:r>
      <w:r w:rsidRPr="00EF2694">
        <w:rPr>
          <w:rtl/>
        </w:rPr>
        <w:t>والجملة صلة للموصول</w:t>
      </w:r>
      <w:r>
        <w:rPr>
          <w:rtl/>
        </w:rPr>
        <w:t xml:space="preserve"> ، </w:t>
      </w:r>
      <w:r w:rsidRPr="00EF2694">
        <w:rPr>
          <w:rtl/>
        </w:rPr>
        <w:t>والمجموع اسم ليس</w:t>
      </w:r>
      <w:r>
        <w:rPr>
          <w:rtl/>
        </w:rPr>
        <w:t xml:space="preserve"> ، </w:t>
      </w:r>
      <w:r w:rsidRPr="00EF2694">
        <w:rPr>
          <w:rtl/>
        </w:rPr>
        <w:t>ونسبة القضاء إلى الحكم على المبالغة نحو جد</w:t>
      </w:r>
      <w:r w:rsidR="00CB0858">
        <w:rPr>
          <w:rFonts w:hint="cs"/>
          <w:rtl/>
        </w:rPr>
        <w:t>ّ</w:t>
      </w:r>
      <w:r w:rsidRPr="00EF2694">
        <w:rPr>
          <w:rtl/>
        </w:rPr>
        <w:t xml:space="preserve"> جد</w:t>
      </w:r>
      <w:r w:rsidR="00CB0858">
        <w:rPr>
          <w:rFonts w:hint="cs"/>
          <w:rtl/>
        </w:rPr>
        <w:t>ّ</w:t>
      </w:r>
      <w:r w:rsidRPr="00EF2694">
        <w:rPr>
          <w:rtl/>
        </w:rPr>
        <w:t>ه</w:t>
      </w:r>
      <w:r>
        <w:rPr>
          <w:rtl/>
        </w:rPr>
        <w:t xml:space="preserve"> ، </w:t>
      </w:r>
      <w:r w:rsidRPr="00EF2694">
        <w:rPr>
          <w:rtl/>
        </w:rPr>
        <w:t xml:space="preserve">أو بالكسر فيكون صلة للخروج الذي يتضمنه معنى القضاء في </w:t>
      </w:r>
      <w:r w:rsidRPr="004907EA">
        <w:rPr>
          <w:rtl/>
        </w:rPr>
        <w:t>قاض</w:t>
      </w:r>
      <w:r>
        <w:rPr>
          <w:rtl/>
        </w:rPr>
        <w:t xml:space="preserve"> ، </w:t>
      </w:r>
      <w:r w:rsidRPr="00EF2694">
        <w:rPr>
          <w:rtl/>
        </w:rPr>
        <w:t>أي قاض خارج من حكمه بالصواب</w:t>
      </w:r>
      <w:r>
        <w:rPr>
          <w:rtl/>
        </w:rPr>
        <w:t xml:space="preserve"> ، </w:t>
      </w:r>
      <w:r w:rsidRPr="00EF2694">
        <w:rPr>
          <w:rtl/>
        </w:rPr>
        <w:t>والمراد</w:t>
      </w:r>
      <w:r w:rsidRPr="004907EA">
        <w:rPr>
          <w:rtl/>
        </w:rPr>
        <w:t xml:space="preserve"> بالفلج با</w:t>
      </w:r>
      <w:r w:rsidR="0031630D">
        <w:rPr>
          <w:rtl/>
        </w:rPr>
        <w:t>لحجّة</w:t>
      </w:r>
      <w:r w:rsidR="00D54C7C">
        <w:rPr>
          <w:rtl/>
        </w:rPr>
        <w:t xml:space="preserve"> </w:t>
      </w:r>
      <w:r w:rsidRPr="00EF2694">
        <w:rPr>
          <w:rtl/>
        </w:rPr>
        <w:t>أما إتمام ا</w:t>
      </w:r>
      <w:r w:rsidR="0031630D">
        <w:rPr>
          <w:rtl/>
        </w:rPr>
        <w:t>لحجّة</w:t>
      </w:r>
      <w:r w:rsidR="00D54C7C">
        <w:rPr>
          <w:rtl/>
        </w:rPr>
        <w:t xml:space="preserve"> </w:t>
      </w:r>
      <w:r w:rsidRPr="00EF2694">
        <w:rPr>
          <w:rtl/>
        </w:rPr>
        <w:t>فالاستثناء منقطع</w:t>
      </w:r>
      <w:r>
        <w:rPr>
          <w:rtl/>
        </w:rPr>
        <w:t xml:space="preserve"> ، </w:t>
      </w:r>
      <w:r w:rsidRPr="00EF2694">
        <w:rPr>
          <w:rtl/>
        </w:rPr>
        <w:t>أو إلزام المخالفين وإسكاتهم فالاستثناء مت</w:t>
      </w:r>
      <w:r w:rsidR="00CB0858">
        <w:rPr>
          <w:rFonts w:hint="cs"/>
          <w:rtl/>
        </w:rPr>
        <w:t>ّ</w:t>
      </w:r>
      <w:r w:rsidRPr="00EF2694">
        <w:rPr>
          <w:rtl/>
        </w:rPr>
        <w:t>صل</w:t>
      </w:r>
      <w:r>
        <w:rPr>
          <w:rtl/>
        </w:rPr>
        <w:t xml:space="preserve"> « </w:t>
      </w:r>
      <w:r w:rsidR="006E33A0">
        <w:rPr>
          <w:rtl/>
        </w:rPr>
        <w:t xml:space="preserve">إلّا </w:t>
      </w:r>
      <w:r w:rsidRPr="004907EA">
        <w:rPr>
          <w:rtl/>
        </w:rPr>
        <w:t>أن يفتري خصمكم على الله</w:t>
      </w:r>
      <w:r>
        <w:rPr>
          <w:rtl/>
        </w:rPr>
        <w:t xml:space="preserve"> » </w:t>
      </w:r>
      <w:r w:rsidRPr="00EF2694">
        <w:rPr>
          <w:rtl/>
        </w:rPr>
        <w:t>أي يكا</w:t>
      </w:r>
      <w:r w:rsidR="008A4DAC">
        <w:rPr>
          <w:rtl/>
        </w:rPr>
        <w:t xml:space="preserve">برّ </w:t>
      </w:r>
      <w:r w:rsidRPr="00EF2694">
        <w:rPr>
          <w:rtl/>
        </w:rPr>
        <w:t>ويعاند بعد إتمام ا</w:t>
      </w:r>
      <w:r w:rsidR="0031630D">
        <w:rPr>
          <w:rtl/>
        </w:rPr>
        <w:t>لحجّة</w:t>
      </w:r>
      <w:r w:rsidR="00D54C7C">
        <w:rPr>
          <w:rtl/>
        </w:rPr>
        <w:t xml:space="preserve"> </w:t>
      </w:r>
      <w:r>
        <w:rPr>
          <w:rtl/>
        </w:rPr>
        <w:t xml:space="preserve">« </w:t>
      </w:r>
      <w:r w:rsidRPr="004907EA">
        <w:rPr>
          <w:rtl/>
        </w:rPr>
        <w:t xml:space="preserve">ويقول ليس لله جل ذكره </w:t>
      </w:r>
      <w:r w:rsidR="00D54C7C">
        <w:rPr>
          <w:rtl/>
        </w:rPr>
        <w:t xml:space="preserve">حجّة </w:t>
      </w:r>
      <w:r>
        <w:rPr>
          <w:rtl/>
        </w:rPr>
        <w:t xml:space="preserve">» </w:t>
      </w:r>
      <w:r w:rsidRPr="00EF2694">
        <w:rPr>
          <w:rtl/>
        </w:rPr>
        <w:t>أي إمام ليعيد مد</w:t>
      </w:r>
      <w:r w:rsidR="00CB0858">
        <w:rPr>
          <w:rFonts w:hint="cs"/>
          <w:rtl/>
        </w:rPr>
        <w:t>ّ</w:t>
      </w:r>
      <w:r w:rsidRPr="00EF2694">
        <w:rPr>
          <w:rtl/>
        </w:rPr>
        <w:t>عاه بعد إتمام ا</w:t>
      </w:r>
      <w:r w:rsidR="0031630D">
        <w:rPr>
          <w:rtl/>
        </w:rPr>
        <w:t>لحجّة</w:t>
      </w:r>
      <w:r w:rsidR="00D54C7C">
        <w:rPr>
          <w:rtl/>
        </w:rPr>
        <w:t xml:space="preserve"> </w:t>
      </w:r>
      <w:r w:rsidRPr="00EF2694">
        <w:rPr>
          <w:rtl/>
        </w:rPr>
        <w:t>على نقيضه</w:t>
      </w:r>
      <w:r>
        <w:rPr>
          <w:rtl/>
        </w:rPr>
        <w:t xml:space="preserve"> ، </w:t>
      </w:r>
      <w:r w:rsidRPr="00EF2694">
        <w:rPr>
          <w:rtl/>
        </w:rPr>
        <w:t>أو ينكر وجوب اللطف على الله واشتراط التكليف بالعلم.</w:t>
      </w:r>
    </w:p>
    <w:p w14:paraId="02FBF2CF" w14:textId="77777777" w:rsidR="00CE1409" w:rsidRDefault="00CE1409" w:rsidP="00CE1409">
      <w:pPr>
        <w:pStyle w:val="libNormal"/>
        <w:rPr>
          <w:rtl/>
        </w:rPr>
      </w:pPr>
      <w:r>
        <w:rPr>
          <w:rtl/>
        </w:rPr>
        <w:br w:type="page"/>
      </w:r>
    </w:p>
    <w:p w14:paraId="6AF3D676" w14:textId="6FD42FE4" w:rsidR="00782297" w:rsidRPr="00EF2694" w:rsidRDefault="00782297" w:rsidP="0071398E">
      <w:pPr>
        <w:pStyle w:val="libNormal0"/>
        <w:rPr>
          <w:rtl/>
          <w:lang w:bidi="fa-IR"/>
        </w:rPr>
      </w:pPr>
      <w:r w:rsidRPr="002F75F6">
        <w:rPr>
          <w:rStyle w:val="libAieChar"/>
          <w:rtl/>
        </w:rPr>
        <w:lastRenderedPageBreak/>
        <w:t xml:space="preserve">تَأْسَوْا عَلى ما فاتَكُمْ </w:t>
      </w:r>
      <w:r>
        <w:rPr>
          <w:rtl/>
        </w:rPr>
        <w:t xml:space="preserve">» </w:t>
      </w:r>
      <w:r w:rsidRPr="00273F93">
        <w:rPr>
          <w:rStyle w:val="libFootnotenumChar"/>
          <w:rtl/>
        </w:rPr>
        <w:t>(1)</w:t>
      </w:r>
      <w:r w:rsidRPr="00EF2694">
        <w:rPr>
          <w:rtl/>
          <w:lang w:bidi="fa-IR"/>
        </w:rPr>
        <w:t xml:space="preserve"> </w:t>
      </w:r>
      <w:r w:rsidR="00CB0858">
        <w:rPr>
          <w:rtl/>
          <w:lang w:bidi="fa-IR"/>
        </w:rPr>
        <w:t>مم</w:t>
      </w:r>
      <w:r w:rsidR="00DB530D">
        <w:rPr>
          <w:rtl/>
          <w:lang w:bidi="fa-IR"/>
        </w:rPr>
        <w:t xml:space="preserve">ا </w:t>
      </w:r>
      <w:r w:rsidRPr="00EF2694">
        <w:rPr>
          <w:rtl/>
          <w:lang w:bidi="fa-IR"/>
        </w:rPr>
        <w:t>خص</w:t>
      </w:r>
      <w:r w:rsidR="00CB0858">
        <w:rPr>
          <w:rFonts w:hint="cs"/>
          <w:rtl/>
          <w:lang w:bidi="fa-IR"/>
        </w:rPr>
        <w:t>َّ</w:t>
      </w:r>
      <w:r w:rsidRPr="00EF2694">
        <w:rPr>
          <w:rtl/>
          <w:lang w:bidi="fa-IR"/>
        </w:rPr>
        <w:t xml:space="preserve"> به </w:t>
      </w:r>
      <w:r w:rsidR="0022555C">
        <w:rPr>
          <w:rtl/>
          <w:lang w:bidi="fa-IR"/>
        </w:rPr>
        <w:t>عليّ</w:t>
      </w:r>
      <w:r w:rsidR="00CB0858">
        <w:rPr>
          <w:rFonts w:hint="cs"/>
          <w:rtl/>
          <w:lang w:bidi="fa-IR"/>
        </w:rPr>
        <w:t>ٌ</w:t>
      </w:r>
      <w:r w:rsidR="0022555C">
        <w:rPr>
          <w:rtl/>
          <w:lang w:bidi="fa-IR"/>
        </w:rPr>
        <w:t xml:space="preserve"> </w:t>
      </w:r>
      <w:r w:rsidRPr="002F75F6">
        <w:rPr>
          <w:rStyle w:val="libAlaemChar"/>
          <w:rtl/>
        </w:rPr>
        <w:t>عليه‌السلام</w:t>
      </w:r>
      <w:r>
        <w:rPr>
          <w:rtl/>
          <w:lang w:bidi="fa-IR"/>
        </w:rPr>
        <w:t xml:space="preserve"> </w:t>
      </w:r>
      <w:r>
        <w:rPr>
          <w:rtl/>
        </w:rPr>
        <w:t xml:space="preserve">« </w:t>
      </w:r>
      <w:r w:rsidRPr="002F75F6">
        <w:rPr>
          <w:rStyle w:val="libAieChar"/>
          <w:rtl/>
        </w:rPr>
        <w:t xml:space="preserve">وَلا تَفْرَحُوا بِما آتاكُمْ </w:t>
      </w:r>
      <w:r>
        <w:rPr>
          <w:rtl/>
        </w:rPr>
        <w:t xml:space="preserve">» </w:t>
      </w:r>
      <w:r w:rsidR="008D0E33">
        <w:rPr>
          <w:rtl/>
          <w:lang w:bidi="fa-IR"/>
        </w:rPr>
        <w:t>قال :</w:t>
      </w:r>
      <w:r w:rsidRPr="00EF2694">
        <w:rPr>
          <w:rtl/>
          <w:lang w:bidi="fa-IR"/>
        </w:rPr>
        <w:t xml:space="preserve">في أبي </w:t>
      </w:r>
    </w:p>
    <w:p w14:paraId="27776521" w14:textId="30F16264" w:rsidR="00782297" w:rsidRPr="00324B78" w:rsidRDefault="008D0E33" w:rsidP="009D38AE">
      <w:pPr>
        <w:pStyle w:val="libLine"/>
        <w:rPr>
          <w:rtl/>
        </w:rPr>
      </w:pPr>
      <w:r>
        <w:rPr>
          <w:rFonts w:hint="cs"/>
          <w:rtl/>
        </w:rPr>
        <w:t>________________________________________________________</w:t>
      </w:r>
    </w:p>
    <w:p w14:paraId="2A6F6AFF" w14:textId="0198493F" w:rsidR="00782297" w:rsidRPr="00EF2694" w:rsidRDefault="00782297" w:rsidP="00A020F0">
      <w:pPr>
        <w:pStyle w:val="libNormal"/>
        <w:rPr>
          <w:rtl/>
        </w:rPr>
      </w:pPr>
      <w:r w:rsidRPr="004907EA">
        <w:rPr>
          <w:rtl/>
        </w:rPr>
        <w:t>قوله</w:t>
      </w:r>
      <w:r>
        <w:rPr>
          <w:rtl/>
        </w:rPr>
        <w:t xml:space="preserve"> : </w:t>
      </w:r>
      <w:r w:rsidR="007A61ED">
        <w:rPr>
          <w:rtl/>
        </w:rPr>
        <w:t>«</w:t>
      </w:r>
      <w:r w:rsidR="007A61ED">
        <w:rPr>
          <w:rFonts w:hint="cs"/>
          <w:rtl/>
        </w:rPr>
        <w:t xml:space="preserve"> </w:t>
      </w:r>
      <w:r w:rsidR="00DB530D">
        <w:rPr>
          <w:rtl/>
        </w:rPr>
        <w:t xml:space="preserve">ممّا </w:t>
      </w:r>
      <w:r w:rsidRPr="004907EA">
        <w:rPr>
          <w:rtl/>
        </w:rPr>
        <w:t xml:space="preserve">خص </w:t>
      </w:r>
      <w:r w:rsidR="0022555C">
        <w:rPr>
          <w:rtl/>
        </w:rPr>
        <w:t xml:space="preserve">عليّ </w:t>
      </w:r>
      <w:r w:rsidRPr="002F75F6">
        <w:rPr>
          <w:rStyle w:val="libAlaemChar"/>
          <w:rtl/>
        </w:rPr>
        <w:t>عليه‌السلام</w:t>
      </w:r>
      <w:r w:rsidRPr="004907EA">
        <w:rPr>
          <w:rtl/>
        </w:rPr>
        <w:t xml:space="preserve"> به</w:t>
      </w:r>
      <w:r>
        <w:rPr>
          <w:rtl/>
        </w:rPr>
        <w:t xml:space="preserve"> ، </w:t>
      </w:r>
      <w:r w:rsidRPr="00EF2694">
        <w:rPr>
          <w:rtl/>
        </w:rPr>
        <w:t xml:space="preserve">هذا من كلام أبي جعفر </w:t>
      </w:r>
      <w:r w:rsidRPr="002F75F6">
        <w:rPr>
          <w:rStyle w:val="libAlaemChar"/>
          <w:rtl/>
        </w:rPr>
        <w:t>عليه‌السلام</w:t>
      </w:r>
      <w:r>
        <w:rPr>
          <w:rtl/>
        </w:rPr>
        <w:t xml:space="preserve"> ، </w:t>
      </w:r>
      <w:r w:rsidRPr="00EF2694">
        <w:rPr>
          <w:rtl/>
        </w:rPr>
        <w:t xml:space="preserve">ففي الكلام حذف يعني </w:t>
      </w:r>
      <w:r w:rsidR="004E2A7C">
        <w:rPr>
          <w:rtl/>
        </w:rPr>
        <w:t>قال :</w:t>
      </w:r>
      <w:r>
        <w:rPr>
          <w:rtl/>
        </w:rPr>
        <w:t xml:space="preserve"> </w:t>
      </w:r>
      <w:r w:rsidR="00DB530D">
        <w:rPr>
          <w:rtl/>
        </w:rPr>
        <w:t xml:space="preserve">ممّا </w:t>
      </w:r>
      <w:r w:rsidRPr="00EF2694">
        <w:rPr>
          <w:rtl/>
        </w:rPr>
        <w:t xml:space="preserve">خص </w:t>
      </w:r>
      <w:r w:rsidR="0022555C">
        <w:rPr>
          <w:rtl/>
        </w:rPr>
        <w:t xml:space="preserve">عليّ </w:t>
      </w:r>
      <w:r w:rsidRPr="00EF2694">
        <w:rPr>
          <w:rtl/>
        </w:rPr>
        <w:t>به</w:t>
      </w:r>
      <w:r>
        <w:rPr>
          <w:rtl/>
        </w:rPr>
        <w:t xml:space="preserve"> ، </w:t>
      </w:r>
      <w:r w:rsidRPr="00EF2694">
        <w:rPr>
          <w:rtl/>
        </w:rPr>
        <w:t>يعني الخلافة والإمامة</w:t>
      </w:r>
      <w:r>
        <w:rPr>
          <w:rtl/>
        </w:rPr>
        <w:t xml:space="preserve"> ، </w:t>
      </w:r>
      <w:r w:rsidRPr="00EF2694">
        <w:rPr>
          <w:rtl/>
        </w:rPr>
        <w:t>و</w:t>
      </w:r>
      <w:r w:rsidR="00045EE6">
        <w:rPr>
          <w:rtl/>
        </w:rPr>
        <w:t>ك</w:t>
      </w:r>
      <w:r w:rsidR="007F174A">
        <w:rPr>
          <w:rtl/>
        </w:rPr>
        <w:t xml:space="preserve">أنّه </w:t>
      </w:r>
      <w:r w:rsidRPr="00EF2694">
        <w:rPr>
          <w:rtl/>
        </w:rPr>
        <w:t>سقط من الن</w:t>
      </w:r>
      <w:r w:rsidR="007A61ED">
        <w:rPr>
          <w:rFonts w:hint="cs"/>
          <w:rtl/>
        </w:rPr>
        <w:t>ّ</w:t>
      </w:r>
      <w:r w:rsidRPr="00EF2694">
        <w:rPr>
          <w:rtl/>
        </w:rPr>
        <w:t>ساخ</w:t>
      </w:r>
      <w:r>
        <w:rPr>
          <w:rtl/>
        </w:rPr>
        <w:t xml:space="preserve"> ، </w:t>
      </w:r>
      <w:r w:rsidRPr="00EF2694">
        <w:rPr>
          <w:rtl/>
        </w:rPr>
        <w:t xml:space="preserve">ويحتمل أن يكون من كلام إلياس </w:t>
      </w:r>
      <w:r w:rsidRPr="002F75F6">
        <w:rPr>
          <w:rStyle w:val="libAlaemChar"/>
          <w:rtl/>
        </w:rPr>
        <w:t>عليه‌السلام</w:t>
      </w:r>
      <w:r w:rsidRPr="00EF2694">
        <w:rPr>
          <w:rtl/>
        </w:rPr>
        <w:t>.</w:t>
      </w:r>
    </w:p>
    <w:p w14:paraId="0F688178" w14:textId="5B3F3D82" w:rsidR="00782297" w:rsidRPr="00EF2694" w:rsidRDefault="00782297" w:rsidP="00A020F0">
      <w:pPr>
        <w:pStyle w:val="libNormal"/>
        <w:rPr>
          <w:rtl/>
        </w:rPr>
      </w:pPr>
      <w:r w:rsidRPr="004907EA">
        <w:rPr>
          <w:rtl/>
        </w:rPr>
        <w:t>قوله</w:t>
      </w:r>
      <w:r>
        <w:rPr>
          <w:rtl/>
        </w:rPr>
        <w:t xml:space="preserve"> : </w:t>
      </w:r>
      <w:r w:rsidR="008D0E33">
        <w:rPr>
          <w:rtl/>
        </w:rPr>
        <w:t>قال :</w:t>
      </w:r>
      <w:r w:rsidRPr="004907EA">
        <w:rPr>
          <w:rtl/>
        </w:rPr>
        <w:t>في أبي فلان وأصحابه</w:t>
      </w:r>
      <w:r>
        <w:rPr>
          <w:rtl/>
        </w:rPr>
        <w:t xml:space="preserve"> ، </w:t>
      </w:r>
      <w:r w:rsidRPr="00EF2694">
        <w:rPr>
          <w:rtl/>
        </w:rPr>
        <w:t>أقول</w:t>
      </w:r>
      <w:r>
        <w:rPr>
          <w:rtl/>
        </w:rPr>
        <w:t xml:space="preserve"> : </w:t>
      </w:r>
      <w:r w:rsidRPr="00EF2694">
        <w:rPr>
          <w:rtl/>
        </w:rPr>
        <w:t>هذا الكلام يحتمل وجوها من التأويل</w:t>
      </w:r>
      <w:r>
        <w:rPr>
          <w:rtl/>
        </w:rPr>
        <w:t xml:space="preserve"> : </w:t>
      </w:r>
    </w:p>
    <w:p w14:paraId="373BA15A" w14:textId="5C678108" w:rsidR="00782297" w:rsidRPr="00EF2694" w:rsidRDefault="00782297" w:rsidP="00A020F0">
      <w:pPr>
        <w:pStyle w:val="libNormal"/>
        <w:rPr>
          <w:rtl/>
        </w:rPr>
      </w:pPr>
      <w:r w:rsidRPr="00EF2694">
        <w:rPr>
          <w:rtl/>
        </w:rPr>
        <w:t>ال</w:t>
      </w:r>
      <w:r w:rsidR="00D54C7C">
        <w:rPr>
          <w:rtl/>
        </w:rPr>
        <w:t xml:space="preserve">أوّل </w:t>
      </w:r>
      <w:r>
        <w:rPr>
          <w:rtl/>
        </w:rPr>
        <w:t xml:space="preserve">: </w:t>
      </w:r>
      <w:r w:rsidRPr="00EF2694">
        <w:rPr>
          <w:rtl/>
        </w:rPr>
        <w:t>ما خطر ببالي القاصر وهو أن الآية نزلت في أبي بكر وأصحابه يعني عمر وعثمان. و</w:t>
      </w:r>
      <w:r w:rsidR="008D0E33">
        <w:rPr>
          <w:rtl/>
        </w:rPr>
        <w:t xml:space="preserve">الخطّاب </w:t>
      </w:r>
      <w:r w:rsidRPr="00EF2694">
        <w:rPr>
          <w:rtl/>
        </w:rPr>
        <w:t>معهم</w:t>
      </w:r>
      <w:r>
        <w:rPr>
          <w:rtl/>
        </w:rPr>
        <w:t xml:space="preserve"> ، </w:t>
      </w:r>
      <w:r w:rsidRPr="00EF2694">
        <w:rPr>
          <w:rtl/>
        </w:rPr>
        <w:t>فقوله</w:t>
      </w:r>
      <w:r>
        <w:rPr>
          <w:rtl/>
        </w:rPr>
        <w:t xml:space="preserve"> : « </w:t>
      </w:r>
      <w:r w:rsidRPr="002F75F6">
        <w:rPr>
          <w:rStyle w:val="libAieChar"/>
          <w:rtl/>
        </w:rPr>
        <w:t xml:space="preserve">لِكَيْلا تَأْسَوْا عَلى ما فاتَكُمْ </w:t>
      </w:r>
      <w:r>
        <w:rPr>
          <w:rtl/>
        </w:rPr>
        <w:t xml:space="preserve">» </w:t>
      </w:r>
      <w:r w:rsidRPr="00EF2694">
        <w:rPr>
          <w:rtl/>
        </w:rPr>
        <w:t>أي لا تحزنوا على ما لكم من النص والتعيين للخلافة والإمامة</w:t>
      </w:r>
      <w:r>
        <w:rPr>
          <w:rtl/>
        </w:rPr>
        <w:t xml:space="preserve"> ، </w:t>
      </w:r>
      <w:r w:rsidRPr="00EF2694">
        <w:rPr>
          <w:rtl/>
        </w:rPr>
        <w:t xml:space="preserve">وخص </w:t>
      </w:r>
      <w:r w:rsidR="0022555C">
        <w:rPr>
          <w:rtl/>
        </w:rPr>
        <w:t xml:space="preserve">عليّ </w:t>
      </w:r>
      <w:r w:rsidRPr="002F75F6">
        <w:rPr>
          <w:rStyle w:val="libAlaemChar"/>
          <w:rtl/>
        </w:rPr>
        <w:t>عليه‌السلام</w:t>
      </w:r>
      <w:r w:rsidRPr="00EF2694">
        <w:rPr>
          <w:rtl/>
        </w:rPr>
        <w:t xml:space="preserve"> به حيث نص الرسول </w:t>
      </w:r>
      <w:r w:rsidR="00766E5A">
        <w:rPr>
          <w:rStyle w:val="libAlaemChar"/>
          <w:rtl/>
        </w:rPr>
        <w:t xml:space="preserve">صلى‌الله‌عليه‌وآله‌وسلم </w:t>
      </w:r>
      <w:r w:rsidRPr="00EF2694">
        <w:rPr>
          <w:rtl/>
        </w:rPr>
        <w:t>بالخلافة عليه وحرمكم عنها</w:t>
      </w:r>
      <w:r>
        <w:rPr>
          <w:rtl/>
        </w:rPr>
        <w:t xml:space="preserve"> « </w:t>
      </w:r>
      <w:r w:rsidRPr="002F75F6">
        <w:rPr>
          <w:rStyle w:val="libAieChar"/>
          <w:rtl/>
        </w:rPr>
        <w:t xml:space="preserve">وَلا تَفْرَحُوا بِما آتاكُمْ </w:t>
      </w:r>
      <w:r>
        <w:rPr>
          <w:rtl/>
        </w:rPr>
        <w:t xml:space="preserve">» </w:t>
      </w:r>
      <w:r w:rsidRPr="00EF2694">
        <w:rPr>
          <w:rtl/>
        </w:rPr>
        <w:t xml:space="preserve">من الخلافة الظاهرية بعد الرسول </w:t>
      </w:r>
      <w:r w:rsidR="00766E5A">
        <w:rPr>
          <w:rStyle w:val="libAlaemChar"/>
          <w:rtl/>
        </w:rPr>
        <w:t xml:space="preserve">صلى‌الله‌عليه‌وآله‌وسلم </w:t>
      </w:r>
      <w:r w:rsidRPr="00EF2694">
        <w:rPr>
          <w:rtl/>
        </w:rPr>
        <w:t>أي خلاكم وإرادتكم ولم يجبركم على تركها</w:t>
      </w:r>
      <w:r>
        <w:rPr>
          <w:rtl/>
        </w:rPr>
        <w:t xml:space="preserve"> ، </w:t>
      </w:r>
      <w:r w:rsidRPr="00EF2694">
        <w:rPr>
          <w:rtl/>
        </w:rPr>
        <w:t>ومكنكم من غصبها من مستحقها</w:t>
      </w:r>
      <w:r>
        <w:rPr>
          <w:rtl/>
        </w:rPr>
        <w:t xml:space="preserve"> « </w:t>
      </w:r>
      <w:r w:rsidR="0031630D">
        <w:rPr>
          <w:rtl/>
        </w:rPr>
        <w:t xml:space="preserve">واحدة </w:t>
      </w:r>
      <w:r w:rsidRPr="00EF2694">
        <w:rPr>
          <w:rtl/>
        </w:rPr>
        <w:t>مقدمة</w:t>
      </w:r>
      <w:r>
        <w:rPr>
          <w:rtl/>
        </w:rPr>
        <w:t xml:space="preserve"> » </w:t>
      </w:r>
      <w:r w:rsidRPr="00EF2694">
        <w:rPr>
          <w:rtl/>
        </w:rPr>
        <w:t>أي قوله</w:t>
      </w:r>
      <w:r>
        <w:rPr>
          <w:rtl/>
        </w:rPr>
        <w:t xml:space="preserve"> : </w:t>
      </w:r>
      <w:r w:rsidRPr="00EF2694">
        <w:rPr>
          <w:rtl/>
        </w:rPr>
        <w:t>لا تأسوا</w:t>
      </w:r>
      <w:r>
        <w:rPr>
          <w:rtl/>
        </w:rPr>
        <w:t xml:space="preserve"> ، </w:t>
      </w:r>
      <w:r w:rsidRPr="00EF2694">
        <w:rPr>
          <w:rtl/>
        </w:rPr>
        <w:t xml:space="preserve">إشارة إلى قضية متقدمة وهي النص بالخلافة في حياة الرسول </w:t>
      </w:r>
      <w:r w:rsidR="00766E5A">
        <w:rPr>
          <w:rStyle w:val="libAlaemChar"/>
          <w:rtl/>
        </w:rPr>
        <w:t xml:space="preserve">صلى‌الله‌عليه‌وآله‌وسلم </w:t>
      </w:r>
      <w:r>
        <w:rPr>
          <w:rtl/>
        </w:rPr>
        <w:t xml:space="preserve">« </w:t>
      </w:r>
      <w:r w:rsidRPr="00EF2694">
        <w:rPr>
          <w:rtl/>
        </w:rPr>
        <w:t>و</w:t>
      </w:r>
      <w:r w:rsidR="0031630D">
        <w:rPr>
          <w:rtl/>
        </w:rPr>
        <w:t xml:space="preserve">واحدة </w:t>
      </w:r>
      <w:r w:rsidRPr="00EF2694">
        <w:rPr>
          <w:rtl/>
        </w:rPr>
        <w:t>مؤخرة</w:t>
      </w:r>
      <w:r>
        <w:rPr>
          <w:rtl/>
        </w:rPr>
        <w:t xml:space="preserve"> » </w:t>
      </w:r>
      <w:r w:rsidRPr="00EF2694">
        <w:rPr>
          <w:rtl/>
        </w:rPr>
        <w:t>أي قوله</w:t>
      </w:r>
      <w:r>
        <w:rPr>
          <w:rtl/>
        </w:rPr>
        <w:t xml:space="preserve"> : </w:t>
      </w:r>
      <w:r w:rsidRPr="00EF2694">
        <w:rPr>
          <w:rtl/>
        </w:rPr>
        <w:t>ولا تفرحوا</w:t>
      </w:r>
      <w:r>
        <w:rPr>
          <w:rtl/>
        </w:rPr>
        <w:t xml:space="preserve"> ، </w:t>
      </w:r>
      <w:r w:rsidRPr="00EF2694">
        <w:rPr>
          <w:rtl/>
        </w:rPr>
        <w:t>إشارة إلى واقعة مؤخ</w:t>
      </w:r>
      <w:r w:rsidR="007A61ED">
        <w:rPr>
          <w:rFonts w:hint="cs"/>
          <w:rtl/>
        </w:rPr>
        <w:t>ّ</w:t>
      </w:r>
      <w:r w:rsidRPr="00EF2694">
        <w:rPr>
          <w:rtl/>
        </w:rPr>
        <w:t xml:space="preserve">رة وهي غصب الخلافة بعد الرسول </w:t>
      </w:r>
      <w:r w:rsidR="00766E5A">
        <w:rPr>
          <w:rStyle w:val="libAlaemChar"/>
          <w:rtl/>
        </w:rPr>
        <w:t xml:space="preserve">صلى‌الله‌عليه‌وآله‌وسلم </w:t>
      </w:r>
      <w:r>
        <w:rPr>
          <w:rtl/>
        </w:rPr>
        <w:t xml:space="preserve">، </w:t>
      </w:r>
      <w:r w:rsidRPr="00EF2694">
        <w:rPr>
          <w:rtl/>
        </w:rPr>
        <w:t xml:space="preserve">ولا يخفى </w:t>
      </w:r>
      <w:r w:rsidR="006B4F49">
        <w:rPr>
          <w:rtl/>
        </w:rPr>
        <w:t xml:space="preserve">شدّة </w:t>
      </w:r>
      <w:r w:rsidRPr="00EF2694">
        <w:rPr>
          <w:rtl/>
        </w:rPr>
        <w:t>انطباق هذا التأويل على الآية ف</w:t>
      </w:r>
      <w:r w:rsidR="007F174A">
        <w:rPr>
          <w:rtl/>
        </w:rPr>
        <w:t xml:space="preserve">أنّه </w:t>
      </w:r>
      <w:r w:rsidRPr="00EF2694">
        <w:rPr>
          <w:rtl/>
        </w:rPr>
        <w:t>يصير حاصلها هكذا</w:t>
      </w:r>
      <w:r>
        <w:rPr>
          <w:rtl/>
        </w:rPr>
        <w:t xml:space="preserve"> : </w:t>
      </w:r>
      <w:r w:rsidRPr="00EF2694">
        <w:rPr>
          <w:rtl/>
        </w:rPr>
        <w:t xml:space="preserve">ما تحدث مصيبة وقضية في الأرض وفي أنفسكم </w:t>
      </w:r>
      <w:r w:rsidR="006E33A0">
        <w:rPr>
          <w:rtl/>
        </w:rPr>
        <w:t xml:space="preserve">إلّا </w:t>
      </w:r>
      <w:r w:rsidRPr="00EF2694">
        <w:rPr>
          <w:rtl/>
        </w:rPr>
        <w:t xml:space="preserve">وقد كتبناها والحكم المتعلق بها في كتاب من قبل أن تخلق المصيبة أو الأنفس لكيلا تأسوا على ما فاتكم من الخلافة وتعلموا أن الخلافة لا يستحقها </w:t>
      </w:r>
      <w:r w:rsidR="006E33A0">
        <w:rPr>
          <w:rtl/>
        </w:rPr>
        <w:t xml:space="preserve">إلّا </w:t>
      </w:r>
      <w:r w:rsidRPr="00EF2694">
        <w:rPr>
          <w:rtl/>
        </w:rPr>
        <w:t>من تنزل عليه الملائكة والروح بالوقائع والأحكام المكتوبة في ذلك الكتاب</w:t>
      </w:r>
      <w:r>
        <w:rPr>
          <w:rtl/>
        </w:rPr>
        <w:t xml:space="preserve"> ، </w:t>
      </w:r>
      <w:r w:rsidRPr="00EF2694">
        <w:rPr>
          <w:rtl/>
        </w:rPr>
        <w:t>ولا تفرحوا بما يت</w:t>
      </w:r>
      <w:r w:rsidR="00514E12">
        <w:rPr>
          <w:rtl/>
        </w:rPr>
        <w:t xml:space="preserve">يسرّ </w:t>
      </w:r>
      <w:r w:rsidRPr="00EF2694">
        <w:rPr>
          <w:rtl/>
        </w:rPr>
        <w:t>لكم من الخلافة وتعلموا أنكم لا تستحقونه و</w:t>
      </w:r>
      <w:r w:rsidR="007F174A">
        <w:rPr>
          <w:rtl/>
        </w:rPr>
        <w:t xml:space="preserve">أنّه </w:t>
      </w:r>
      <w:r w:rsidRPr="00EF2694">
        <w:rPr>
          <w:rtl/>
        </w:rPr>
        <w:t>غصب</w:t>
      </w:r>
      <w:r>
        <w:rPr>
          <w:rtl/>
        </w:rPr>
        <w:t xml:space="preserve"> ، </w:t>
      </w:r>
      <w:r w:rsidRPr="00EF2694">
        <w:rPr>
          <w:rtl/>
        </w:rPr>
        <w:t>وسيصيبكم وباله</w:t>
      </w:r>
      <w:r>
        <w:rPr>
          <w:rtl/>
        </w:rPr>
        <w:t xml:space="preserve"> ، </w:t>
      </w:r>
      <w:r w:rsidRPr="00EF2694">
        <w:rPr>
          <w:rtl/>
        </w:rPr>
        <w:t xml:space="preserve">فظهر أن ما ذكره الباقر </w:t>
      </w:r>
      <w:r w:rsidRPr="002F75F6">
        <w:rPr>
          <w:rStyle w:val="libAlaemChar"/>
          <w:rtl/>
        </w:rPr>
        <w:t>عليه‌السلام</w:t>
      </w:r>
      <w:r w:rsidRPr="00EF2694">
        <w:rPr>
          <w:rtl/>
        </w:rPr>
        <w:t xml:space="preserve"> قبل ذلك السؤال </w:t>
      </w:r>
      <w:r w:rsidR="00F85EC4">
        <w:rPr>
          <w:rtl/>
        </w:rPr>
        <w:t>أيضاً</w:t>
      </w:r>
      <w:r w:rsidR="008A4DAC">
        <w:rPr>
          <w:rtl/>
        </w:rPr>
        <w:t xml:space="preserve"> </w:t>
      </w:r>
      <w:r w:rsidRPr="00EF2694">
        <w:rPr>
          <w:rtl/>
        </w:rPr>
        <w:t>كان إشارة إلى تأويل صدر تلك الآية</w:t>
      </w:r>
      <w:r>
        <w:rPr>
          <w:rtl/>
        </w:rPr>
        <w:t xml:space="preserve"> ، </w:t>
      </w:r>
      <w:r w:rsidRPr="00EF2694">
        <w:rPr>
          <w:rtl/>
        </w:rPr>
        <w:t xml:space="preserve">فلذا سئل إلياس </w:t>
      </w:r>
      <w:r w:rsidRPr="002F75F6">
        <w:rPr>
          <w:rStyle w:val="libAlaemChar"/>
          <w:rtl/>
        </w:rPr>
        <w:t>عليه‌السلام</w:t>
      </w:r>
      <w:r w:rsidRPr="00EF2694">
        <w:rPr>
          <w:rtl/>
        </w:rPr>
        <w:t xml:space="preserve"> عن تتمة الآية</w:t>
      </w:r>
      <w:r>
        <w:rPr>
          <w:rtl/>
        </w:rPr>
        <w:t xml:space="preserve"> ، </w:t>
      </w:r>
      <w:r w:rsidRPr="00EF2694">
        <w:rPr>
          <w:rtl/>
        </w:rPr>
        <w:t xml:space="preserve">ويحتمل وجها آخر مع قطع النظر </w:t>
      </w:r>
      <w:r w:rsidR="000E63AF">
        <w:rPr>
          <w:rtl/>
        </w:rPr>
        <w:t xml:space="preserve">عمّا </w:t>
      </w:r>
      <w:r w:rsidRPr="00EF2694">
        <w:rPr>
          <w:rtl/>
        </w:rPr>
        <w:t>أشار إليه أو لا بأنا قدرنا المصائب الواردة على الأنفس قبل خلقها</w:t>
      </w:r>
      <w:r>
        <w:rPr>
          <w:rtl/>
        </w:rPr>
        <w:t xml:space="preserve"> ، </w:t>
      </w:r>
      <w:r w:rsidRPr="00EF2694">
        <w:rPr>
          <w:rtl/>
        </w:rPr>
        <w:t>وقدرنا الثواب على من وقعت عليه والعقاب على من تسبب لها</w:t>
      </w:r>
      <w:r>
        <w:rPr>
          <w:rtl/>
        </w:rPr>
        <w:t xml:space="preserve"> ، </w:t>
      </w:r>
      <w:r w:rsidRPr="00EF2694">
        <w:rPr>
          <w:rtl/>
        </w:rPr>
        <w:t xml:space="preserve">لكيلا تأسوا على ما فاتكم وتعلموا أنها لم تكن مقدرة لكم فلذا لم يعطكم الرسول </w:t>
      </w:r>
      <w:r w:rsidR="00766E5A">
        <w:rPr>
          <w:rStyle w:val="libAlaemChar"/>
          <w:rtl/>
        </w:rPr>
        <w:t xml:space="preserve">صلى‌الله‌عليه‌وآله‌وسلم </w:t>
      </w:r>
      <w:r>
        <w:rPr>
          <w:rtl/>
        </w:rPr>
        <w:t xml:space="preserve">« </w:t>
      </w:r>
      <w:r w:rsidRPr="002F75F6">
        <w:rPr>
          <w:rStyle w:val="libAieChar"/>
          <w:rtl/>
        </w:rPr>
        <w:t xml:space="preserve">وَلا تَفْرَحُوا بِما آتاكُمْ </w:t>
      </w:r>
      <w:r>
        <w:rPr>
          <w:rtl/>
        </w:rPr>
        <w:t xml:space="preserve">» </w:t>
      </w:r>
      <w:r w:rsidRPr="00EF2694">
        <w:rPr>
          <w:rtl/>
        </w:rPr>
        <w:t>للعقاب</w:t>
      </w:r>
    </w:p>
    <w:p w14:paraId="05A9BB7C" w14:textId="77777777" w:rsidR="00782297" w:rsidRPr="00EF2694" w:rsidRDefault="00782297" w:rsidP="009D38AE">
      <w:pPr>
        <w:pStyle w:val="libLine"/>
        <w:rPr>
          <w:rtl/>
        </w:rPr>
      </w:pPr>
      <w:r w:rsidRPr="00EF2694">
        <w:rPr>
          <w:rtl/>
        </w:rPr>
        <w:t>__________________</w:t>
      </w:r>
    </w:p>
    <w:p w14:paraId="5B8A49F4" w14:textId="77777777" w:rsidR="00782297" w:rsidRPr="00EF2694" w:rsidRDefault="00782297" w:rsidP="00E7042C">
      <w:pPr>
        <w:pStyle w:val="libFootnote0"/>
        <w:rPr>
          <w:rtl/>
          <w:lang w:bidi="fa-IR"/>
        </w:rPr>
      </w:pPr>
      <w:r>
        <w:rPr>
          <w:rtl/>
        </w:rPr>
        <w:t>(</w:t>
      </w:r>
      <w:r w:rsidRPr="00EF2694">
        <w:rPr>
          <w:rtl/>
        </w:rPr>
        <w:t>1) سورة الحديد</w:t>
      </w:r>
      <w:r>
        <w:rPr>
          <w:rtl/>
        </w:rPr>
        <w:t xml:space="preserve"> : </w:t>
      </w:r>
      <w:r w:rsidRPr="00EF2694">
        <w:rPr>
          <w:rtl/>
        </w:rPr>
        <w:t>23.</w:t>
      </w:r>
    </w:p>
    <w:p w14:paraId="6AD0BC56" w14:textId="77777777" w:rsidR="00CE1409" w:rsidRDefault="00CE1409" w:rsidP="00CE1409">
      <w:pPr>
        <w:pStyle w:val="libNormal"/>
        <w:rPr>
          <w:rtl/>
        </w:rPr>
      </w:pPr>
      <w:r>
        <w:rPr>
          <w:rtl/>
        </w:rPr>
        <w:br w:type="page"/>
      </w:r>
    </w:p>
    <w:p w14:paraId="63440189" w14:textId="5299A160" w:rsidR="00782297" w:rsidRDefault="00782297" w:rsidP="00CE1409">
      <w:pPr>
        <w:pStyle w:val="libNormal"/>
        <w:rPr>
          <w:rtl/>
        </w:rPr>
      </w:pPr>
    </w:p>
    <w:p w14:paraId="42FBD430" w14:textId="53057F22" w:rsidR="00782297" w:rsidRPr="00324B78" w:rsidRDefault="008D0E33" w:rsidP="009D38AE">
      <w:pPr>
        <w:pStyle w:val="libLine"/>
        <w:rPr>
          <w:rtl/>
        </w:rPr>
      </w:pPr>
      <w:r>
        <w:rPr>
          <w:rFonts w:hint="cs"/>
          <w:rtl/>
        </w:rPr>
        <w:t>________________________________________________________</w:t>
      </w:r>
    </w:p>
    <w:p w14:paraId="52081319" w14:textId="73BEDC37" w:rsidR="00782297" w:rsidRPr="00EF2694" w:rsidRDefault="00782297" w:rsidP="004E511B">
      <w:pPr>
        <w:pStyle w:val="libNormal0"/>
        <w:rPr>
          <w:rtl/>
        </w:rPr>
      </w:pPr>
      <w:r w:rsidRPr="00EF2694">
        <w:rPr>
          <w:rtl/>
        </w:rPr>
        <w:t>المترت</w:t>
      </w:r>
      <w:r w:rsidR="007A61ED">
        <w:rPr>
          <w:rFonts w:hint="cs"/>
          <w:rtl/>
        </w:rPr>
        <w:t>ّ</w:t>
      </w:r>
      <w:r w:rsidRPr="00EF2694">
        <w:rPr>
          <w:rtl/>
        </w:rPr>
        <w:t>ب عليه.</w:t>
      </w:r>
    </w:p>
    <w:p w14:paraId="1AD181DF" w14:textId="002E647C" w:rsidR="00782297" w:rsidRPr="00EF2694" w:rsidRDefault="00782297" w:rsidP="0071398E">
      <w:pPr>
        <w:pStyle w:val="libNormal"/>
        <w:rPr>
          <w:rtl/>
        </w:rPr>
      </w:pPr>
      <w:r w:rsidRPr="00EF2694">
        <w:rPr>
          <w:rtl/>
        </w:rPr>
        <w:t>الثاني</w:t>
      </w:r>
      <w:r>
        <w:rPr>
          <w:rtl/>
        </w:rPr>
        <w:t xml:space="preserve"> : </w:t>
      </w:r>
      <w:r w:rsidRPr="00EF2694">
        <w:rPr>
          <w:rtl/>
        </w:rPr>
        <w:t>ما أفاده والدي العلامة قد</w:t>
      </w:r>
      <w:r w:rsidR="007A61ED">
        <w:rPr>
          <w:rFonts w:hint="cs"/>
          <w:rtl/>
        </w:rPr>
        <w:t>ّ</w:t>
      </w:r>
      <w:r w:rsidRPr="00EF2694">
        <w:rPr>
          <w:rtl/>
        </w:rPr>
        <w:t>س الله روحه وهو أن</w:t>
      </w:r>
      <w:r w:rsidR="007A61ED">
        <w:rPr>
          <w:rFonts w:hint="cs"/>
          <w:rtl/>
        </w:rPr>
        <w:t>ّ</w:t>
      </w:r>
      <w:r w:rsidRPr="00EF2694">
        <w:rPr>
          <w:rtl/>
        </w:rPr>
        <w:t xml:space="preserve"> السؤال عن هذه الآية لبيان </w:t>
      </w:r>
      <w:r w:rsidR="007F174A">
        <w:rPr>
          <w:rtl/>
        </w:rPr>
        <w:t xml:space="preserve">أنّه </w:t>
      </w:r>
      <w:r w:rsidRPr="00EF2694">
        <w:rPr>
          <w:rtl/>
        </w:rPr>
        <w:t xml:space="preserve">لا يعلم علم القرآن غير الحكم إذ </w:t>
      </w:r>
      <w:r w:rsidR="008A4DAC">
        <w:rPr>
          <w:rtl/>
        </w:rPr>
        <w:t xml:space="preserve">كلّ </w:t>
      </w:r>
      <w:r w:rsidRPr="00EF2694">
        <w:rPr>
          <w:rtl/>
        </w:rPr>
        <w:t>من يسمع تلك الآية يتبادر إلى ذهنه أن الخطابين لواحد</w:t>
      </w:r>
      <w:r>
        <w:rPr>
          <w:rtl/>
        </w:rPr>
        <w:t xml:space="preserve"> ، </w:t>
      </w:r>
      <w:r w:rsidRPr="00EF2694">
        <w:rPr>
          <w:rtl/>
        </w:rPr>
        <w:t xml:space="preserve">لاجتماعهما في </w:t>
      </w:r>
      <w:r w:rsidR="0024767B">
        <w:rPr>
          <w:rtl/>
        </w:rPr>
        <w:t xml:space="preserve">محلّ </w:t>
      </w:r>
      <w:r w:rsidRPr="00EF2694">
        <w:rPr>
          <w:rtl/>
        </w:rPr>
        <w:t>واحد</w:t>
      </w:r>
      <w:r>
        <w:rPr>
          <w:rtl/>
        </w:rPr>
        <w:t xml:space="preserve"> ، </w:t>
      </w:r>
      <w:r w:rsidRPr="00EF2694">
        <w:rPr>
          <w:rtl/>
        </w:rPr>
        <w:t xml:space="preserve">والحال أن </w:t>
      </w:r>
      <w:r w:rsidR="008D0E33">
        <w:rPr>
          <w:rtl/>
        </w:rPr>
        <w:t xml:space="preserve">الخطّاب </w:t>
      </w:r>
      <w:r w:rsidRPr="00EF2694">
        <w:rPr>
          <w:rtl/>
        </w:rPr>
        <w:t>في قوله لكيلا تأسوا</w:t>
      </w:r>
      <w:r>
        <w:rPr>
          <w:rtl/>
        </w:rPr>
        <w:t xml:space="preserve"> ، </w:t>
      </w:r>
      <w:r w:rsidRPr="00EF2694">
        <w:rPr>
          <w:rtl/>
        </w:rPr>
        <w:t>ل</w:t>
      </w:r>
      <w:r w:rsidR="0022555C">
        <w:rPr>
          <w:rtl/>
        </w:rPr>
        <w:t xml:space="preserve">عليّ </w:t>
      </w:r>
      <w:r w:rsidRPr="002F75F6">
        <w:rPr>
          <w:rStyle w:val="libAlaemChar"/>
          <w:rtl/>
        </w:rPr>
        <w:t>عليه‌السلام</w:t>
      </w:r>
      <w:r w:rsidRPr="00EF2694">
        <w:rPr>
          <w:rtl/>
        </w:rPr>
        <w:t xml:space="preserve"> </w:t>
      </w:r>
      <w:r w:rsidR="00045EE6">
        <w:rPr>
          <w:rtl/>
        </w:rPr>
        <w:t xml:space="preserve">لـمّا </w:t>
      </w:r>
      <w:r w:rsidRPr="00EF2694">
        <w:rPr>
          <w:rtl/>
        </w:rPr>
        <w:t>فاته من الخلافة</w:t>
      </w:r>
      <w:r>
        <w:rPr>
          <w:rtl/>
        </w:rPr>
        <w:t xml:space="preserve"> ، </w:t>
      </w:r>
      <w:r w:rsidRPr="00EF2694">
        <w:rPr>
          <w:rtl/>
        </w:rPr>
        <w:t>وفي قوله</w:t>
      </w:r>
      <w:r>
        <w:rPr>
          <w:rtl/>
        </w:rPr>
        <w:t xml:space="preserve"> : </w:t>
      </w:r>
      <w:r w:rsidRPr="00EF2694">
        <w:rPr>
          <w:rtl/>
        </w:rPr>
        <w:t>ولا تفرحوا</w:t>
      </w:r>
      <w:r>
        <w:rPr>
          <w:rtl/>
        </w:rPr>
        <w:t xml:space="preserve"> ، </w:t>
      </w:r>
      <w:r w:rsidRPr="00EF2694">
        <w:rPr>
          <w:rtl/>
        </w:rPr>
        <w:t xml:space="preserve">لأبي بكر وأصحابه </w:t>
      </w:r>
      <w:r w:rsidR="00045EE6">
        <w:rPr>
          <w:rtl/>
        </w:rPr>
        <w:t xml:space="preserve">لـمّا </w:t>
      </w:r>
      <w:r w:rsidRPr="00EF2694">
        <w:rPr>
          <w:rtl/>
        </w:rPr>
        <w:t>غصبوا الخلافة فقوله</w:t>
      </w:r>
      <w:r>
        <w:rPr>
          <w:rtl/>
        </w:rPr>
        <w:t xml:space="preserve"> : « </w:t>
      </w:r>
      <w:r w:rsidR="0031630D">
        <w:rPr>
          <w:rtl/>
        </w:rPr>
        <w:t xml:space="preserve">واحدة </w:t>
      </w:r>
      <w:r w:rsidRPr="00EF2694">
        <w:rPr>
          <w:rtl/>
        </w:rPr>
        <w:t>مقدمة و</w:t>
      </w:r>
      <w:r w:rsidR="0031630D">
        <w:rPr>
          <w:rtl/>
        </w:rPr>
        <w:t xml:space="preserve">واحدة </w:t>
      </w:r>
      <w:r w:rsidRPr="00EF2694">
        <w:rPr>
          <w:rtl/>
        </w:rPr>
        <w:t>مؤخ</w:t>
      </w:r>
      <w:r w:rsidR="0071398E">
        <w:rPr>
          <w:rFonts w:hint="cs"/>
          <w:rtl/>
        </w:rPr>
        <w:t>ّ</w:t>
      </w:r>
      <w:r w:rsidRPr="00EF2694">
        <w:rPr>
          <w:rtl/>
        </w:rPr>
        <w:t>رة</w:t>
      </w:r>
      <w:r>
        <w:rPr>
          <w:rtl/>
        </w:rPr>
        <w:t xml:space="preserve"> » </w:t>
      </w:r>
      <w:r w:rsidR="0071398E">
        <w:rPr>
          <w:rtl/>
        </w:rPr>
        <w:t xml:space="preserve">لبيان </w:t>
      </w:r>
      <w:r w:rsidR="0071398E">
        <w:rPr>
          <w:rFonts w:hint="cs"/>
          <w:rtl/>
        </w:rPr>
        <w:t>إ</w:t>
      </w:r>
      <w:r w:rsidRPr="00EF2694">
        <w:rPr>
          <w:rtl/>
        </w:rPr>
        <w:t>ت</w:t>
      </w:r>
      <w:r w:rsidR="0071398E">
        <w:rPr>
          <w:rFonts w:hint="cs"/>
          <w:rtl/>
        </w:rPr>
        <w:t>ّ</w:t>
      </w:r>
      <w:r w:rsidRPr="00EF2694">
        <w:rPr>
          <w:rtl/>
        </w:rPr>
        <w:t xml:space="preserve">صالهما وانتظامهما في آية </w:t>
      </w:r>
      <w:r w:rsidR="0031630D">
        <w:rPr>
          <w:rtl/>
        </w:rPr>
        <w:t xml:space="preserve">واحدة </w:t>
      </w:r>
      <w:r>
        <w:rPr>
          <w:rtl/>
        </w:rPr>
        <w:t xml:space="preserve">، </w:t>
      </w:r>
      <w:r w:rsidRPr="00EF2694">
        <w:rPr>
          <w:rtl/>
        </w:rPr>
        <w:t xml:space="preserve">فلذا </w:t>
      </w:r>
      <w:r w:rsidR="008D0E33">
        <w:rPr>
          <w:rtl/>
        </w:rPr>
        <w:t>قال :</w:t>
      </w:r>
      <w:r w:rsidRPr="00EF2694">
        <w:rPr>
          <w:rtl/>
        </w:rPr>
        <w:t>الرجل</w:t>
      </w:r>
      <w:r>
        <w:rPr>
          <w:rtl/>
        </w:rPr>
        <w:t xml:space="preserve"> : </w:t>
      </w:r>
      <w:r w:rsidRPr="00EF2694">
        <w:rPr>
          <w:rtl/>
        </w:rPr>
        <w:t>أشهد أن</w:t>
      </w:r>
      <w:r w:rsidR="0071398E">
        <w:rPr>
          <w:rFonts w:hint="cs"/>
          <w:rtl/>
        </w:rPr>
        <w:t>ّ</w:t>
      </w:r>
      <w:r w:rsidRPr="00EF2694">
        <w:rPr>
          <w:rtl/>
        </w:rPr>
        <w:t>كم أصحاب الحكم الذي لا اختلاف فيه</w:t>
      </w:r>
      <w:r>
        <w:rPr>
          <w:rtl/>
        </w:rPr>
        <w:t xml:space="preserve"> ، </w:t>
      </w:r>
      <w:r w:rsidRPr="00EF2694">
        <w:rPr>
          <w:rtl/>
        </w:rPr>
        <w:t>حيث تعلمون بطون الآيات وتأويلاتها وإسرارها وموارد نزولها.</w:t>
      </w:r>
    </w:p>
    <w:p w14:paraId="72700F0A" w14:textId="4A0A2F6A" w:rsidR="00782297" w:rsidRPr="00EF2694" w:rsidRDefault="00782297" w:rsidP="00A020F0">
      <w:pPr>
        <w:pStyle w:val="libNormal"/>
        <w:rPr>
          <w:rtl/>
        </w:rPr>
      </w:pPr>
      <w:r w:rsidRPr="00EF2694">
        <w:rPr>
          <w:rtl/>
        </w:rPr>
        <w:t>الثالث</w:t>
      </w:r>
      <w:r>
        <w:rPr>
          <w:rtl/>
        </w:rPr>
        <w:t xml:space="preserve"> : </w:t>
      </w:r>
      <w:r w:rsidRPr="00EF2694">
        <w:rPr>
          <w:rtl/>
        </w:rPr>
        <w:t xml:space="preserve">ما ذكره الفاضل الأسترآبادي حيث </w:t>
      </w:r>
      <w:r w:rsidR="004E2A7C">
        <w:rPr>
          <w:rtl/>
        </w:rPr>
        <w:t>قال :</w:t>
      </w:r>
      <w:r>
        <w:rPr>
          <w:rtl/>
        </w:rPr>
        <w:t xml:space="preserve"> </w:t>
      </w:r>
      <w:r w:rsidRPr="00EF2694">
        <w:rPr>
          <w:rtl/>
        </w:rPr>
        <w:t>لا تأسوا</w:t>
      </w:r>
      <w:r>
        <w:rPr>
          <w:rtl/>
        </w:rPr>
        <w:t xml:space="preserve"> ، </w:t>
      </w:r>
      <w:r w:rsidRPr="00EF2694">
        <w:rPr>
          <w:rtl/>
        </w:rPr>
        <w:t xml:space="preserve">خطاب مع أهل البيت </w:t>
      </w:r>
      <w:r w:rsidRPr="002F75F6">
        <w:rPr>
          <w:rStyle w:val="libAlaemChar"/>
          <w:rtl/>
        </w:rPr>
        <w:t>عليهم‌السلام</w:t>
      </w:r>
      <w:r>
        <w:rPr>
          <w:rtl/>
        </w:rPr>
        <w:t xml:space="preserve"> ، </w:t>
      </w:r>
      <w:r w:rsidRPr="00EF2694">
        <w:rPr>
          <w:rtl/>
        </w:rPr>
        <w:t>ولا تحزنوا على مصيبتكم للذي فات عنكم</w:t>
      </w:r>
      <w:r>
        <w:rPr>
          <w:rtl/>
        </w:rPr>
        <w:t xml:space="preserve"> ، </w:t>
      </w:r>
      <w:r w:rsidRPr="00EF2694">
        <w:rPr>
          <w:rtl/>
        </w:rPr>
        <w:t>ولا تفرحوا خطاب مع المخالفين</w:t>
      </w:r>
      <w:r>
        <w:rPr>
          <w:rtl/>
        </w:rPr>
        <w:t xml:space="preserve"> ، </w:t>
      </w:r>
      <w:r w:rsidRPr="00EF2694">
        <w:rPr>
          <w:rtl/>
        </w:rPr>
        <w:t>أي لا تفرحوا بالخلافة التي أعطاكم الله إياها بسبب سوء اختياركم</w:t>
      </w:r>
      <w:r>
        <w:rPr>
          <w:rtl/>
        </w:rPr>
        <w:t xml:space="preserve"> ، </w:t>
      </w:r>
      <w:r w:rsidRPr="00EF2694">
        <w:rPr>
          <w:rtl/>
        </w:rPr>
        <w:t>وإحدى الآيتين مقد</w:t>
      </w:r>
      <w:r w:rsidR="0071398E">
        <w:rPr>
          <w:rFonts w:hint="cs"/>
          <w:rtl/>
        </w:rPr>
        <w:t>ّ</w:t>
      </w:r>
      <w:r w:rsidRPr="00EF2694">
        <w:rPr>
          <w:rtl/>
        </w:rPr>
        <w:t>مة والأخرى مؤخرة فاجتمعتا في مكان واحد في تأليف عثمان.</w:t>
      </w:r>
    </w:p>
    <w:p w14:paraId="4FFDFA54" w14:textId="4A684BE9" w:rsidR="00782297" w:rsidRPr="00EF2694" w:rsidRDefault="00782297" w:rsidP="00A020F0">
      <w:pPr>
        <w:pStyle w:val="libNormal"/>
        <w:rPr>
          <w:rtl/>
        </w:rPr>
      </w:pPr>
      <w:r w:rsidRPr="00EF2694">
        <w:rPr>
          <w:rtl/>
        </w:rPr>
        <w:t>الرابع</w:t>
      </w:r>
      <w:r>
        <w:rPr>
          <w:rtl/>
        </w:rPr>
        <w:t xml:space="preserve"> : </w:t>
      </w:r>
      <w:r w:rsidRPr="00EF2694">
        <w:rPr>
          <w:rtl/>
        </w:rPr>
        <w:t>ما قيل أن</w:t>
      </w:r>
      <w:r w:rsidR="0071398E">
        <w:rPr>
          <w:rFonts w:hint="cs"/>
          <w:rtl/>
        </w:rPr>
        <w:t>ّ</w:t>
      </w:r>
      <w:r w:rsidRPr="00EF2694">
        <w:rPr>
          <w:rtl/>
        </w:rPr>
        <w:t xml:space="preserve"> قوله</w:t>
      </w:r>
      <w:r>
        <w:rPr>
          <w:rtl/>
        </w:rPr>
        <w:t xml:space="preserve"> : </w:t>
      </w:r>
      <w:r w:rsidRPr="00EF2694">
        <w:rPr>
          <w:rtl/>
        </w:rPr>
        <w:t>لكيلا تأسوا</w:t>
      </w:r>
      <w:r>
        <w:rPr>
          <w:rtl/>
        </w:rPr>
        <w:t xml:space="preserve"> ، </w:t>
      </w:r>
      <w:r w:rsidRPr="00EF2694">
        <w:rPr>
          <w:rtl/>
        </w:rPr>
        <w:t xml:space="preserve">خطاب للشيعة حيث فاتهم خلافة </w:t>
      </w:r>
      <w:r w:rsidR="0022555C">
        <w:rPr>
          <w:rtl/>
        </w:rPr>
        <w:t xml:space="preserve">عليّ </w:t>
      </w:r>
      <w:r w:rsidRPr="002F75F6">
        <w:rPr>
          <w:rStyle w:val="libAlaemChar"/>
          <w:rtl/>
        </w:rPr>
        <w:t>عليه‌السلام</w:t>
      </w:r>
      <w:r>
        <w:rPr>
          <w:rtl/>
        </w:rPr>
        <w:t xml:space="preserve"> ، </w:t>
      </w:r>
      <w:r w:rsidRPr="00EF2694">
        <w:rPr>
          <w:rtl/>
        </w:rPr>
        <w:t>ولا تفرحوا بما آتاكم</w:t>
      </w:r>
      <w:r>
        <w:rPr>
          <w:rtl/>
        </w:rPr>
        <w:t xml:space="preserve"> ، </w:t>
      </w:r>
      <w:r w:rsidRPr="00EF2694">
        <w:rPr>
          <w:rtl/>
        </w:rPr>
        <w:t>خطاب لمخالفيهم حيث أصابتهم الخلافة المغصوبة وإحدى القضي</w:t>
      </w:r>
      <w:r w:rsidR="0071398E">
        <w:rPr>
          <w:rFonts w:hint="cs"/>
          <w:rtl/>
        </w:rPr>
        <w:t>ّ</w:t>
      </w:r>
      <w:r w:rsidRPr="00EF2694">
        <w:rPr>
          <w:rtl/>
        </w:rPr>
        <w:t>تين مقدمة على الأخرى.</w:t>
      </w:r>
    </w:p>
    <w:p w14:paraId="5D79408E" w14:textId="3DD77BAD" w:rsidR="00782297" w:rsidRPr="00EF2694" w:rsidRDefault="00782297" w:rsidP="00A020F0">
      <w:pPr>
        <w:pStyle w:val="libNormal"/>
        <w:rPr>
          <w:rtl/>
        </w:rPr>
      </w:pPr>
      <w:r w:rsidRPr="00EF2694">
        <w:rPr>
          <w:rtl/>
        </w:rPr>
        <w:t>الخامس</w:t>
      </w:r>
      <w:r>
        <w:rPr>
          <w:rtl/>
        </w:rPr>
        <w:t xml:space="preserve"> : </w:t>
      </w:r>
      <w:r w:rsidRPr="00EF2694">
        <w:rPr>
          <w:rtl/>
        </w:rPr>
        <w:t xml:space="preserve">ما ذكره بعض الأفاضل حيث </w:t>
      </w:r>
      <w:r w:rsidR="004E2A7C">
        <w:rPr>
          <w:rtl/>
        </w:rPr>
        <w:t>قال :</w:t>
      </w:r>
      <w:r>
        <w:rPr>
          <w:rtl/>
        </w:rPr>
        <w:t xml:space="preserve"> </w:t>
      </w:r>
      <w:r w:rsidRPr="00EF2694">
        <w:rPr>
          <w:rtl/>
        </w:rPr>
        <w:t>من في</w:t>
      </w:r>
      <w:r>
        <w:rPr>
          <w:rtl/>
        </w:rPr>
        <w:t xml:space="preserve"> « </w:t>
      </w:r>
      <w:r w:rsidR="00DB530D">
        <w:rPr>
          <w:rtl/>
        </w:rPr>
        <w:t xml:space="preserve">ممّا </w:t>
      </w:r>
      <w:r>
        <w:rPr>
          <w:rtl/>
        </w:rPr>
        <w:t xml:space="preserve">» </w:t>
      </w:r>
      <w:r w:rsidRPr="00EF2694">
        <w:rPr>
          <w:rtl/>
        </w:rPr>
        <w:t>للتبعيض</w:t>
      </w:r>
      <w:r>
        <w:rPr>
          <w:rtl/>
        </w:rPr>
        <w:t xml:space="preserve"> ، </w:t>
      </w:r>
      <w:r w:rsidRPr="00EF2694">
        <w:rPr>
          <w:rtl/>
        </w:rPr>
        <w:t>والظرف حال ت</w:t>
      </w:r>
      <w:r w:rsidR="00DB530D">
        <w:rPr>
          <w:rtl/>
        </w:rPr>
        <w:t xml:space="preserve">فسيّر </w:t>
      </w:r>
      <w:r w:rsidRPr="00EF2694">
        <w:rPr>
          <w:rtl/>
        </w:rPr>
        <w:t>وما عبارة عن الت</w:t>
      </w:r>
      <w:r w:rsidR="00DB530D">
        <w:rPr>
          <w:rtl/>
        </w:rPr>
        <w:t xml:space="preserve">فسيّر </w:t>
      </w:r>
      <w:r w:rsidRPr="00EF2694">
        <w:rPr>
          <w:rtl/>
        </w:rPr>
        <w:t xml:space="preserve">الذي خص رسول الله </w:t>
      </w:r>
      <w:r w:rsidR="00766E5A">
        <w:rPr>
          <w:rStyle w:val="libAlaemChar"/>
          <w:rtl/>
        </w:rPr>
        <w:t xml:space="preserve">صلى‌الله‌عليه‌وآله‌وسلم </w:t>
      </w:r>
      <w:r w:rsidR="006E33A0">
        <w:rPr>
          <w:rtl/>
        </w:rPr>
        <w:t xml:space="preserve">عليّاً </w:t>
      </w:r>
      <w:r w:rsidRPr="002F75F6">
        <w:rPr>
          <w:rStyle w:val="libAlaemChar"/>
          <w:rtl/>
        </w:rPr>
        <w:t>عليه‌السلام</w:t>
      </w:r>
      <w:r w:rsidRPr="00EF2694">
        <w:rPr>
          <w:rtl/>
        </w:rPr>
        <w:t xml:space="preserve"> به</w:t>
      </w:r>
      <w:r>
        <w:rPr>
          <w:rtl/>
        </w:rPr>
        <w:t xml:space="preserve"> ، </w:t>
      </w:r>
      <w:r w:rsidRPr="00EF2694">
        <w:rPr>
          <w:rtl/>
        </w:rPr>
        <w:t>ولا تفرحوا بما آتاكم بتقدير</w:t>
      </w:r>
      <w:r>
        <w:rPr>
          <w:rtl/>
        </w:rPr>
        <w:t xml:space="preserve"> : </w:t>
      </w:r>
      <w:r w:rsidRPr="00EF2694">
        <w:rPr>
          <w:rtl/>
        </w:rPr>
        <w:t>وعن ت</w:t>
      </w:r>
      <w:r w:rsidR="00DB530D">
        <w:rPr>
          <w:rtl/>
        </w:rPr>
        <w:t xml:space="preserve">فسيّر </w:t>
      </w:r>
      <w:r w:rsidRPr="00EF2694">
        <w:rPr>
          <w:rtl/>
        </w:rPr>
        <w:t>لا تفرحوا بما آتاكم</w:t>
      </w:r>
      <w:r>
        <w:rPr>
          <w:rtl/>
        </w:rPr>
        <w:t xml:space="preserve"> ، </w:t>
      </w:r>
      <w:r w:rsidRPr="00EF2694">
        <w:rPr>
          <w:rtl/>
        </w:rPr>
        <w:t xml:space="preserve">والمقصود السؤال عن تفسيرهما الذي خص رسول الله </w:t>
      </w:r>
      <w:r w:rsidR="006E33A0">
        <w:rPr>
          <w:rtl/>
        </w:rPr>
        <w:t xml:space="preserve">عليّاً </w:t>
      </w:r>
      <w:r w:rsidRPr="002F75F6">
        <w:rPr>
          <w:rStyle w:val="libAlaemChar"/>
          <w:rtl/>
        </w:rPr>
        <w:t>عليه‌السلام</w:t>
      </w:r>
      <w:r w:rsidRPr="00EF2694">
        <w:rPr>
          <w:rtl/>
        </w:rPr>
        <w:t xml:space="preserve"> به</w:t>
      </w:r>
      <w:r>
        <w:rPr>
          <w:rtl/>
        </w:rPr>
        <w:t xml:space="preserve"> ، </w:t>
      </w:r>
      <w:r w:rsidR="004E2A7C">
        <w:rPr>
          <w:rtl/>
        </w:rPr>
        <w:t>قال :</w:t>
      </w:r>
      <w:r>
        <w:rPr>
          <w:rtl/>
        </w:rPr>
        <w:t xml:space="preserve"> </w:t>
      </w:r>
      <w:r w:rsidRPr="00EF2694">
        <w:rPr>
          <w:rtl/>
        </w:rPr>
        <w:t>في أبي فلان أي في أبي بكر</w:t>
      </w:r>
      <w:r>
        <w:rPr>
          <w:rtl/>
        </w:rPr>
        <w:t xml:space="preserve"> ، </w:t>
      </w:r>
      <w:r w:rsidRPr="00EF2694">
        <w:rPr>
          <w:rtl/>
        </w:rPr>
        <w:t>وهذا ت</w:t>
      </w:r>
      <w:r w:rsidR="00DB530D">
        <w:rPr>
          <w:rtl/>
        </w:rPr>
        <w:t xml:space="preserve">فسيّر </w:t>
      </w:r>
      <w:r w:rsidRPr="00EF2694">
        <w:rPr>
          <w:rtl/>
        </w:rPr>
        <w:t>الكلمة الثانية وهي ولا تفرحوا بما آتاكم</w:t>
      </w:r>
      <w:r>
        <w:rPr>
          <w:rtl/>
        </w:rPr>
        <w:t xml:space="preserve"> ، </w:t>
      </w:r>
      <w:r w:rsidRPr="00EF2694">
        <w:rPr>
          <w:rtl/>
        </w:rPr>
        <w:t>قد</w:t>
      </w:r>
      <w:r w:rsidR="0071398E">
        <w:rPr>
          <w:rFonts w:hint="cs"/>
          <w:rtl/>
        </w:rPr>
        <w:t>ّ</w:t>
      </w:r>
      <w:r w:rsidRPr="00EF2694">
        <w:rPr>
          <w:rtl/>
        </w:rPr>
        <w:t>مه للاهتمام به وهو مبني على أن المخاطبين بالثانية غير المخاطبين بالأولى</w:t>
      </w:r>
      <w:r>
        <w:rPr>
          <w:rtl/>
        </w:rPr>
        <w:t xml:space="preserve"> ، </w:t>
      </w:r>
      <w:r w:rsidRPr="00EF2694">
        <w:rPr>
          <w:rtl/>
        </w:rPr>
        <w:t>نظير</w:t>
      </w:r>
      <w:r>
        <w:rPr>
          <w:rtl/>
        </w:rPr>
        <w:t xml:space="preserve"> « </w:t>
      </w:r>
      <w:r w:rsidRPr="002F75F6">
        <w:rPr>
          <w:rStyle w:val="libAieChar"/>
          <w:rtl/>
        </w:rPr>
        <w:t xml:space="preserve">يُوسُفُ أَعْرِضْ عَنْ هذا وَاسْتَغْفِرِي لِذَنْبِكِ </w:t>
      </w:r>
      <w:r>
        <w:rPr>
          <w:rtl/>
        </w:rPr>
        <w:t xml:space="preserve">» </w:t>
      </w:r>
      <w:r w:rsidRPr="00EF2694">
        <w:rPr>
          <w:rtl/>
        </w:rPr>
        <w:t xml:space="preserve">وعلى </w:t>
      </w:r>
      <w:r w:rsidR="007F174A">
        <w:rPr>
          <w:rtl/>
        </w:rPr>
        <w:t xml:space="preserve">أنّه </w:t>
      </w:r>
      <w:r w:rsidRPr="00EF2694">
        <w:rPr>
          <w:rtl/>
        </w:rPr>
        <w:t>أهل دولة الباطل إن علموا أن أهل ال</w:t>
      </w:r>
      <w:r w:rsidR="00F235A5">
        <w:rPr>
          <w:rtl/>
        </w:rPr>
        <w:t xml:space="preserve">حقّ </w:t>
      </w:r>
      <w:r w:rsidRPr="00EF2694">
        <w:rPr>
          <w:rtl/>
        </w:rPr>
        <w:t>لا يأسون على ما فاتهم</w:t>
      </w:r>
    </w:p>
    <w:p w14:paraId="43FCC18A" w14:textId="77777777" w:rsidR="00CE1409" w:rsidRDefault="00CE1409" w:rsidP="00CE1409">
      <w:pPr>
        <w:pStyle w:val="libNormal"/>
        <w:rPr>
          <w:rtl/>
        </w:rPr>
      </w:pPr>
      <w:r>
        <w:rPr>
          <w:rtl/>
        </w:rPr>
        <w:br w:type="page"/>
      </w:r>
    </w:p>
    <w:p w14:paraId="0FAE71D6" w14:textId="7BC346DD" w:rsidR="00782297" w:rsidRPr="00EF2694" w:rsidRDefault="0079568D" w:rsidP="00CE1409">
      <w:pPr>
        <w:pStyle w:val="libNormal0"/>
        <w:rPr>
          <w:rtl/>
        </w:rPr>
      </w:pPr>
      <w:r>
        <w:rPr>
          <w:rFonts w:hint="cs"/>
          <w:rtl/>
        </w:rPr>
        <w:lastRenderedPageBreak/>
        <w:t xml:space="preserve">فلان </w:t>
      </w:r>
      <w:r w:rsidR="00782297">
        <w:rPr>
          <w:rtl/>
        </w:rPr>
        <w:t>و</w:t>
      </w:r>
      <w:r w:rsidR="00782297" w:rsidRPr="00EF2694">
        <w:rPr>
          <w:rtl/>
        </w:rPr>
        <w:t xml:space="preserve">أصحابه </w:t>
      </w:r>
      <w:r w:rsidR="0031630D">
        <w:rPr>
          <w:rtl/>
        </w:rPr>
        <w:t>واحدة</w:t>
      </w:r>
      <w:r>
        <w:rPr>
          <w:rFonts w:hint="cs"/>
          <w:rtl/>
        </w:rPr>
        <w:t>ٌ</w:t>
      </w:r>
      <w:r w:rsidR="0031630D">
        <w:rPr>
          <w:rtl/>
        </w:rPr>
        <w:t xml:space="preserve"> </w:t>
      </w:r>
      <w:r w:rsidR="00782297" w:rsidRPr="00EF2694">
        <w:rPr>
          <w:rtl/>
        </w:rPr>
        <w:t>مقد</w:t>
      </w:r>
      <w:r>
        <w:rPr>
          <w:rFonts w:hint="cs"/>
          <w:rtl/>
        </w:rPr>
        <w:t>ّ</w:t>
      </w:r>
      <w:r w:rsidR="00782297" w:rsidRPr="00EF2694">
        <w:rPr>
          <w:rtl/>
        </w:rPr>
        <w:t>مة و</w:t>
      </w:r>
      <w:r w:rsidR="0031630D">
        <w:rPr>
          <w:rtl/>
        </w:rPr>
        <w:t xml:space="preserve">واحدة </w:t>
      </w:r>
      <w:r w:rsidR="00782297" w:rsidRPr="00EF2694">
        <w:rPr>
          <w:rtl/>
        </w:rPr>
        <w:t>مؤخ</w:t>
      </w:r>
      <w:r>
        <w:rPr>
          <w:rFonts w:hint="cs"/>
          <w:rtl/>
        </w:rPr>
        <w:t>ّ</w:t>
      </w:r>
      <w:r w:rsidR="00782297" w:rsidRPr="00EF2694">
        <w:rPr>
          <w:rtl/>
        </w:rPr>
        <w:t>رة</w:t>
      </w:r>
      <w:r w:rsidR="00782297">
        <w:rPr>
          <w:rtl/>
        </w:rPr>
        <w:t xml:space="preserve"> </w:t>
      </w:r>
      <w:r w:rsidR="00782297">
        <w:rPr>
          <w:rFonts w:hint="cs"/>
          <w:rtl/>
        </w:rPr>
        <w:t xml:space="preserve">: </w:t>
      </w:r>
      <w:r w:rsidR="00782297">
        <w:rPr>
          <w:rtl/>
        </w:rPr>
        <w:t xml:space="preserve">« </w:t>
      </w:r>
      <w:r w:rsidR="00782297" w:rsidRPr="002F75F6">
        <w:rPr>
          <w:rStyle w:val="libAieChar"/>
          <w:rtl/>
        </w:rPr>
        <w:t xml:space="preserve">لِكَيْلا تَأْسَوْا عَلى ما فاتَكُمْ </w:t>
      </w:r>
      <w:r w:rsidR="00782297">
        <w:rPr>
          <w:rtl/>
        </w:rPr>
        <w:t xml:space="preserve">» </w:t>
      </w:r>
      <w:r w:rsidR="00DB530D">
        <w:rPr>
          <w:rtl/>
        </w:rPr>
        <w:t xml:space="preserve">ممّا </w:t>
      </w:r>
      <w:r w:rsidR="00782297" w:rsidRPr="00EF2694">
        <w:rPr>
          <w:rtl/>
        </w:rPr>
        <w:t xml:space="preserve">خص به </w:t>
      </w:r>
      <w:r w:rsidR="0022555C">
        <w:rPr>
          <w:rtl/>
        </w:rPr>
        <w:t xml:space="preserve">عليّ </w:t>
      </w:r>
      <w:r w:rsidR="00782297" w:rsidRPr="002F75F6">
        <w:rPr>
          <w:rStyle w:val="libAlaemChar"/>
          <w:rtl/>
        </w:rPr>
        <w:t>عليه‌السلام</w:t>
      </w:r>
      <w:r w:rsidR="00782297">
        <w:rPr>
          <w:rtl/>
        </w:rPr>
        <w:t xml:space="preserve"> « </w:t>
      </w:r>
      <w:r w:rsidR="00782297" w:rsidRPr="002F75F6">
        <w:rPr>
          <w:rStyle w:val="libAieChar"/>
          <w:rtl/>
        </w:rPr>
        <w:t xml:space="preserve">وَلا تَفْرَحُوا بِما آتاكُمْ </w:t>
      </w:r>
      <w:r w:rsidR="00782297">
        <w:rPr>
          <w:rtl/>
        </w:rPr>
        <w:t xml:space="preserve">» </w:t>
      </w:r>
      <w:r w:rsidR="00782297" w:rsidRPr="00EF2694">
        <w:rPr>
          <w:rtl/>
        </w:rPr>
        <w:t xml:space="preserve">من الفتنة التي عرضت لكم بعد رسول الله </w:t>
      </w:r>
      <w:r w:rsidR="00782297" w:rsidRPr="002F75F6">
        <w:rPr>
          <w:rStyle w:val="libAlaemChar"/>
          <w:rtl/>
        </w:rPr>
        <w:t>صلى‌الله‌عليه‌وآله</w:t>
      </w:r>
      <w:r w:rsidR="00782297" w:rsidRPr="00EF2694">
        <w:rPr>
          <w:rtl/>
        </w:rPr>
        <w:t>ف</w:t>
      </w:r>
      <w:r w:rsidR="008D0E33">
        <w:rPr>
          <w:rtl/>
        </w:rPr>
        <w:t>قال :</w:t>
      </w:r>
      <w:r w:rsidR="00782297" w:rsidRPr="00EF2694">
        <w:rPr>
          <w:rtl/>
        </w:rPr>
        <w:t xml:space="preserve">الرجل أشهد أنكم أصحاب الحكم الذي لا اختلاف فيه </w:t>
      </w:r>
      <w:r w:rsidR="00F66E4A">
        <w:rPr>
          <w:rtl/>
        </w:rPr>
        <w:t xml:space="preserve">ثمّ </w:t>
      </w:r>
      <w:r w:rsidR="00782297" w:rsidRPr="00EF2694">
        <w:rPr>
          <w:rtl/>
        </w:rPr>
        <w:t>قام الرجل وذهب فلم أره</w:t>
      </w:r>
      <w:r w:rsidR="00782297">
        <w:rPr>
          <w:rFonts w:hint="cs"/>
          <w:rtl/>
        </w:rPr>
        <w:t>.</w:t>
      </w:r>
    </w:p>
    <w:p w14:paraId="3251E7F3" w14:textId="0583ABFC" w:rsidR="00782297" w:rsidRPr="00EF2694" w:rsidRDefault="00782297" w:rsidP="00A020F0">
      <w:pPr>
        <w:pStyle w:val="libNormal"/>
        <w:rPr>
          <w:rtl/>
        </w:rPr>
      </w:pPr>
      <w:r w:rsidRPr="00EF2694">
        <w:rPr>
          <w:rtl/>
        </w:rPr>
        <w:t>2</w:t>
      </w:r>
      <w:r w:rsidR="008D0E33">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 xml:space="preserve">بينا أبي جالس وعنده نفر إذا استضحك </w:t>
      </w:r>
      <w:r w:rsidR="008F33B0">
        <w:rPr>
          <w:rtl/>
        </w:rPr>
        <w:t xml:space="preserve">حتّى </w:t>
      </w:r>
      <w:r w:rsidRPr="00EF2694">
        <w:rPr>
          <w:rtl/>
        </w:rPr>
        <w:t xml:space="preserve">اغرورقت عيناه دموعا </w:t>
      </w:r>
      <w:r w:rsidR="00F66E4A">
        <w:rPr>
          <w:rtl/>
        </w:rPr>
        <w:t xml:space="preserve">ثمّ </w:t>
      </w:r>
      <w:r w:rsidR="008D0E33">
        <w:rPr>
          <w:rtl/>
        </w:rPr>
        <w:t>قال :</w:t>
      </w:r>
      <w:r w:rsidRPr="00EF2694">
        <w:rPr>
          <w:rtl/>
        </w:rPr>
        <w:t xml:space="preserve">هل تدرون ما أضحكني </w:t>
      </w:r>
      <w:r w:rsidR="008D0E33">
        <w:rPr>
          <w:rtl/>
        </w:rPr>
        <w:t>قال :</w:t>
      </w:r>
      <w:r w:rsidRPr="00EF2694">
        <w:rPr>
          <w:rtl/>
        </w:rPr>
        <w:t xml:space="preserve">فقالوا لا </w:t>
      </w:r>
      <w:r w:rsidR="008D0E33">
        <w:rPr>
          <w:rtl/>
        </w:rPr>
        <w:t>قال :</w:t>
      </w:r>
      <w:r w:rsidRPr="00EF2694">
        <w:rPr>
          <w:rtl/>
        </w:rPr>
        <w:t>ز</w:t>
      </w:r>
      <w:r w:rsidR="0079568D">
        <w:rPr>
          <w:rtl/>
        </w:rPr>
        <w:t>عم</w:t>
      </w:r>
      <w:r w:rsidR="00750101">
        <w:rPr>
          <w:rtl/>
        </w:rPr>
        <w:t xml:space="preserve"> </w:t>
      </w:r>
      <w:r w:rsidRPr="00EF2694">
        <w:rPr>
          <w:rtl/>
        </w:rPr>
        <w:t>ابن عب</w:t>
      </w:r>
      <w:r w:rsidR="0079568D">
        <w:rPr>
          <w:rFonts w:hint="cs"/>
          <w:rtl/>
        </w:rPr>
        <w:t>ّ</w:t>
      </w:r>
      <w:r w:rsidRPr="00EF2694">
        <w:rPr>
          <w:rtl/>
        </w:rPr>
        <w:t xml:space="preserve">اس </w:t>
      </w:r>
      <w:r w:rsidR="007F174A">
        <w:rPr>
          <w:rtl/>
        </w:rPr>
        <w:t xml:space="preserve">أنّه </w:t>
      </w:r>
      <w:r w:rsidRPr="00EF2694">
        <w:rPr>
          <w:rtl/>
        </w:rPr>
        <w:t>من</w:t>
      </w:r>
      <w:r>
        <w:rPr>
          <w:rtl/>
        </w:rPr>
        <w:t xml:space="preserve"> « </w:t>
      </w:r>
      <w:r w:rsidR="00433A8E">
        <w:rPr>
          <w:rStyle w:val="libAieChar"/>
          <w:rtl/>
        </w:rPr>
        <w:t xml:space="preserve">الذّين </w:t>
      </w:r>
      <w:r w:rsidRPr="002F75F6">
        <w:rPr>
          <w:rStyle w:val="libAieChar"/>
          <w:rtl/>
        </w:rPr>
        <w:t xml:space="preserve">قالُوا رَبُّنَا اللهُ </w:t>
      </w:r>
      <w:r w:rsidR="00F66E4A">
        <w:rPr>
          <w:rStyle w:val="libAieChar"/>
          <w:rtl/>
        </w:rPr>
        <w:t xml:space="preserve">ثمّ </w:t>
      </w:r>
      <w:r w:rsidRPr="002F75F6">
        <w:rPr>
          <w:rStyle w:val="libAieChar"/>
          <w:rtl/>
        </w:rPr>
        <w:t xml:space="preserve">اسْتَقامُوا </w:t>
      </w:r>
      <w:r>
        <w:rPr>
          <w:rtl/>
        </w:rPr>
        <w:t xml:space="preserve">» </w:t>
      </w:r>
      <w:r w:rsidRPr="00EF2694">
        <w:rPr>
          <w:rtl/>
        </w:rPr>
        <w:t>فقلت له هل رأيت الملائكة يا ابن عب</w:t>
      </w:r>
      <w:r w:rsidR="0079568D">
        <w:rPr>
          <w:rFonts w:hint="cs"/>
          <w:rtl/>
        </w:rPr>
        <w:t>ّ</w:t>
      </w:r>
      <w:r w:rsidRPr="00EF2694">
        <w:rPr>
          <w:rtl/>
        </w:rPr>
        <w:t>اس</w:t>
      </w:r>
    </w:p>
    <w:p w14:paraId="0B3C1A84" w14:textId="1BEBCFB4" w:rsidR="00782297" w:rsidRPr="00324B78" w:rsidRDefault="008D0E33" w:rsidP="009D38AE">
      <w:pPr>
        <w:pStyle w:val="libLine"/>
        <w:rPr>
          <w:rtl/>
        </w:rPr>
      </w:pPr>
      <w:r>
        <w:rPr>
          <w:rFonts w:hint="cs"/>
          <w:rtl/>
        </w:rPr>
        <w:t>________________________________________________________</w:t>
      </w:r>
    </w:p>
    <w:p w14:paraId="1BD1E723" w14:textId="640E336A" w:rsidR="00782297" w:rsidRPr="00EF2694" w:rsidRDefault="00782297" w:rsidP="004E511B">
      <w:pPr>
        <w:pStyle w:val="libNormal0"/>
        <w:rPr>
          <w:rtl/>
        </w:rPr>
      </w:pPr>
      <w:r w:rsidRPr="00EF2694">
        <w:rPr>
          <w:rtl/>
        </w:rPr>
        <w:t>لعلمهم ب</w:t>
      </w:r>
      <w:r w:rsidR="008A4DAC">
        <w:rPr>
          <w:rtl/>
        </w:rPr>
        <w:t xml:space="preserve">كلّ </w:t>
      </w:r>
      <w:r w:rsidRPr="00EF2694">
        <w:rPr>
          <w:rtl/>
        </w:rPr>
        <w:t>مصيبة قبل وقوعه وكرامتهم عند الله تكدرت عليهم دولتهم وما آت</w:t>
      </w:r>
      <w:r w:rsidR="00D54C7C">
        <w:rPr>
          <w:rtl/>
        </w:rPr>
        <w:t xml:space="preserve">أهمّ </w:t>
      </w:r>
      <w:r>
        <w:rPr>
          <w:rtl/>
        </w:rPr>
        <w:t xml:space="preserve">، </w:t>
      </w:r>
      <w:r w:rsidRPr="00EF2694">
        <w:rPr>
          <w:rtl/>
        </w:rPr>
        <w:t>وكثرت آلامهم في أنفسهم</w:t>
      </w:r>
      <w:r>
        <w:rPr>
          <w:rtl/>
        </w:rPr>
        <w:t xml:space="preserve"> ، </w:t>
      </w:r>
      <w:r w:rsidRPr="00EF2694">
        <w:rPr>
          <w:rtl/>
        </w:rPr>
        <w:t>وتأنيث</w:t>
      </w:r>
      <w:r>
        <w:rPr>
          <w:rtl/>
        </w:rPr>
        <w:t xml:space="preserve"> « </w:t>
      </w:r>
      <w:r w:rsidR="0031630D">
        <w:rPr>
          <w:rtl/>
        </w:rPr>
        <w:t xml:space="preserve">واحدة </w:t>
      </w:r>
      <w:r>
        <w:rPr>
          <w:rtl/>
        </w:rPr>
        <w:t xml:space="preserve">» </w:t>
      </w:r>
      <w:r w:rsidRPr="00EF2694">
        <w:rPr>
          <w:rtl/>
        </w:rPr>
        <w:t>باعتبار الكلمة أو الفقرة</w:t>
      </w:r>
      <w:r>
        <w:rPr>
          <w:rtl/>
        </w:rPr>
        <w:t xml:space="preserve"> « </w:t>
      </w:r>
      <w:r w:rsidRPr="004907EA">
        <w:rPr>
          <w:rtl/>
        </w:rPr>
        <w:t>مقدمة</w:t>
      </w:r>
      <w:r>
        <w:rPr>
          <w:rtl/>
        </w:rPr>
        <w:t xml:space="preserve"> » </w:t>
      </w:r>
      <w:r w:rsidRPr="00EF2694">
        <w:rPr>
          <w:rtl/>
        </w:rPr>
        <w:t>بشد المهملة المكسورة وصف الأولى بأنها لإعزاز المخالفين بها</w:t>
      </w:r>
      <w:r>
        <w:rPr>
          <w:rtl/>
        </w:rPr>
        <w:t xml:space="preserve"> « </w:t>
      </w:r>
      <w:r w:rsidRPr="004907EA">
        <w:rPr>
          <w:rtl/>
        </w:rPr>
        <w:t>مؤخرة</w:t>
      </w:r>
      <w:r>
        <w:rPr>
          <w:rtl/>
        </w:rPr>
        <w:t xml:space="preserve"> » </w:t>
      </w:r>
      <w:r w:rsidRPr="00EF2694">
        <w:rPr>
          <w:rtl/>
        </w:rPr>
        <w:t>بشد المعجمة المكسورة وصف للثانية بأنها لإذلال المخاطبين فيها</w:t>
      </w:r>
      <w:r>
        <w:rPr>
          <w:rtl/>
        </w:rPr>
        <w:t xml:space="preserve"> « </w:t>
      </w:r>
      <w:r w:rsidRPr="002F75F6">
        <w:rPr>
          <w:rStyle w:val="libAieChar"/>
          <w:rtl/>
        </w:rPr>
        <w:t xml:space="preserve">لِكَيْلا تَأْسَوْا عَلى ما فاتَكُمْ </w:t>
      </w:r>
      <w:r>
        <w:rPr>
          <w:rtl/>
        </w:rPr>
        <w:t xml:space="preserve">» </w:t>
      </w:r>
      <w:r w:rsidRPr="00EF2694">
        <w:rPr>
          <w:rtl/>
        </w:rPr>
        <w:t>مبتدأ خبره</w:t>
      </w:r>
      <w:r>
        <w:rPr>
          <w:rtl/>
        </w:rPr>
        <w:t xml:space="preserve"> « </w:t>
      </w:r>
      <w:r w:rsidR="00DB530D">
        <w:rPr>
          <w:rtl/>
        </w:rPr>
        <w:t xml:space="preserve">ممّا </w:t>
      </w:r>
      <w:r w:rsidRPr="00EF2694">
        <w:rPr>
          <w:rtl/>
        </w:rPr>
        <w:t xml:space="preserve">خص به </w:t>
      </w:r>
      <w:r w:rsidR="0022555C">
        <w:rPr>
          <w:rtl/>
        </w:rPr>
        <w:t xml:space="preserve">عليّ </w:t>
      </w:r>
      <w:r w:rsidRPr="002F75F6">
        <w:rPr>
          <w:rStyle w:val="libAlaemChar"/>
          <w:rtl/>
        </w:rPr>
        <w:t>عليه‌السلام</w:t>
      </w:r>
      <w:r>
        <w:rPr>
          <w:rtl/>
        </w:rPr>
        <w:t xml:space="preserve"> » </w:t>
      </w:r>
      <w:r w:rsidRPr="00EF2694">
        <w:rPr>
          <w:rtl/>
        </w:rPr>
        <w:t>والجملة استيناف بياني</w:t>
      </w:r>
      <w:r>
        <w:rPr>
          <w:rtl/>
        </w:rPr>
        <w:t xml:space="preserve"> ، </w:t>
      </w:r>
      <w:r w:rsidRPr="00EF2694">
        <w:rPr>
          <w:rtl/>
        </w:rPr>
        <w:t xml:space="preserve">والمراد </w:t>
      </w:r>
      <w:r w:rsidR="007F174A">
        <w:rPr>
          <w:rtl/>
        </w:rPr>
        <w:t xml:space="preserve">أنّه </w:t>
      </w:r>
      <w:r w:rsidR="00DB530D">
        <w:rPr>
          <w:rtl/>
        </w:rPr>
        <w:t xml:space="preserve">ممّا </w:t>
      </w:r>
      <w:r w:rsidRPr="00EF2694">
        <w:rPr>
          <w:rtl/>
        </w:rPr>
        <w:t xml:space="preserve">نزل في </w:t>
      </w:r>
      <w:r w:rsidR="0022555C">
        <w:rPr>
          <w:rtl/>
        </w:rPr>
        <w:t xml:space="preserve">عليّ </w:t>
      </w:r>
      <w:r w:rsidRPr="002F75F6">
        <w:rPr>
          <w:rStyle w:val="libAlaemChar"/>
          <w:rtl/>
        </w:rPr>
        <w:t>عليه‌السلام</w:t>
      </w:r>
      <w:r w:rsidRPr="00EF2694">
        <w:rPr>
          <w:rtl/>
        </w:rPr>
        <w:t xml:space="preserve"> وأوصيائه</w:t>
      </w:r>
      <w:r>
        <w:rPr>
          <w:rtl/>
        </w:rPr>
        <w:t xml:space="preserve"> ، </w:t>
      </w:r>
      <w:r w:rsidRPr="00EF2694">
        <w:rPr>
          <w:rtl/>
        </w:rPr>
        <w:t>وهذا ت</w:t>
      </w:r>
      <w:r w:rsidR="00DB530D">
        <w:rPr>
          <w:rtl/>
        </w:rPr>
        <w:t xml:space="preserve">فسيّر </w:t>
      </w:r>
      <w:r w:rsidRPr="00EF2694">
        <w:rPr>
          <w:rtl/>
        </w:rPr>
        <w:t>للكلمة الأولى</w:t>
      </w:r>
      <w:r>
        <w:rPr>
          <w:rtl/>
        </w:rPr>
        <w:t xml:space="preserve"> ، </w:t>
      </w:r>
      <w:r w:rsidRPr="00EF2694">
        <w:rPr>
          <w:rtl/>
        </w:rPr>
        <w:t>وتغيير الأسلوب في</w:t>
      </w:r>
      <w:r>
        <w:rPr>
          <w:rtl/>
        </w:rPr>
        <w:t xml:space="preserve"> « </w:t>
      </w:r>
      <w:r w:rsidRPr="002F75F6">
        <w:rPr>
          <w:rStyle w:val="libAieChar"/>
          <w:rtl/>
        </w:rPr>
        <w:t xml:space="preserve">وَلا تَفْرَحُوا بِما آتاكُمْ </w:t>
      </w:r>
      <w:r>
        <w:rPr>
          <w:rtl/>
        </w:rPr>
        <w:t xml:space="preserve">» </w:t>
      </w:r>
      <w:r w:rsidRPr="00EF2694">
        <w:rPr>
          <w:rtl/>
        </w:rPr>
        <w:t xml:space="preserve">من الفتنة إلى آخره لأن كونها </w:t>
      </w:r>
      <w:r w:rsidR="00DB530D">
        <w:rPr>
          <w:rtl/>
        </w:rPr>
        <w:t xml:space="preserve">ممّا </w:t>
      </w:r>
      <w:r w:rsidRPr="00EF2694">
        <w:rPr>
          <w:rtl/>
        </w:rPr>
        <w:t xml:space="preserve">خص به أبو بكر وأصحابه معلوم </w:t>
      </w:r>
      <w:r w:rsidR="00DB530D">
        <w:rPr>
          <w:rtl/>
        </w:rPr>
        <w:t xml:space="preserve">ممّا </w:t>
      </w:r>
      <w:r w:rsidRPr="00EF2694">
        <w:rPr>
          <w:rtl/>
        </w:rPr>
        <w:t>مر</w:t>
      </w:r>
      <w:r>
        <w:rPr>
          <w:rtl/>
        </w:rPr>
        <w:t xml:space="preserve"> ، </w:t>
      </w:r>
      <w:r w:rsidRPr="00EF2694">
        <w:rPr>
          <w:rtl/>
        </w:rPr>
        <w:t>ولا يحسن إعادته</w:t>
      </w:r>
      <w:r>
        <w:rPr>
          <w:rtl/>
        </w:rPr>
        <w:t xml:space="preserve"> ، </w:t>
      </w:r>
      <w:r w:rsidRPr="00EF2694">
        <w:rPr>
          <w:rtl/>
        </w:rPr>
        <w:t>فمن في قوله</w:t>
      </w:r>
      <w:r>
        <w:rPr>
          <w:rtl/>
        </w:rPr>
        <w:t xml:space="preserve"> « </w:t>
      </w:r>
      <w:r w:rsidRPr="004907EA">
        <w:rPr>
          <w:rtl/>
        </w:rPr>
        <w:t>من الفتنة</w:t>
      </w:r>
      <w:r>
        <w:rPr>
          <w:rtl/>
        </w:rPr>
        <w:t xml:space="preserve"> » </w:t>
      </w:r>
      <w:r w:rsidRPr="00EF2694">
        <w:rPr>
          <w:rtl/>
        </w:rPr>
        <w:t>لبيان</w:t>
      </w:r>
      <w:r>
        <w:rPr>
          <w:rtl/>
        </w:rPr>
        <w:t xml:space="preserve"> « </w:t>
      </w:r>
      <w:r w:rsidRPr="00EF2694">
        <w:rPr>
          <w:rtl/>
        </w:rPr>
        <w:t>ما آتاكم</w:t>
      </w:r>
      <w:r>
        <w:rPr>
          <w:rtl/>
        </w:rPr>
        <w:t xml:space="preserve"> » </w:t>
      </w:r>
      <w:r w:rsidRPr="00EF2694">
        <w:rPr>
          <w:rtl/>
        </w:rPr>
        <w:t>والمراد بالفتنة الامتحان بدولة الدنيا كما في قوله تعالى</w:t>
      </w:r>
      <w:r>
        <w:rPr>
          <w:rtl/>
        </w:rPr>
        <w:t xml:space="preserve"> : « </w:t>
      </w:r>
      <w:r w:rsidR="008D0E33">
        <w:rPr>
          <w:rStyle w:val="libAieChar"/>
          <w:rtl/>
        </w:rPr>
        <w:t xml:space="preserve">اتّقوا </w:t>
      </w:r>
      <w:r w:rsidRPr="002F75F6">
        <w:rPr>
          <w:rStyle w:val="libAieChar"/>
          <w:rtl/>
        </w:rPr>
        <w:t xml:space="preserve">فِتْنَةً لا تُصِيبَنَّ </w:t>
      </w:r>
      <w:r w:rsidR="00433A8E">
        <w:rPr>
          <w:rStyle w:val="libAieChar"/>
          <w:rtl/>
        </w:rPr>
        <w:t xml:space="preserve">الذّين </w:t>
      </w:r>
      <w:r w:rsidRPr="002F75F6">
        <w:rPr>
          <w:rStyle w:val="libAieChar"/>
          <w:rtl/>
        </w:rPr>
        <w:t xml:space="preserve">ظَلَمُوا مِنْكُمْ خَاصَّةً </w:t>
      </w:r>
      <w:r>
        <w:rPr>
          <w:rtl/>
        </w:rPr>
        <w:t xml:space="preserve">» </w:t>
      </w:r>
      <w:r w:rsidRPr="00273F93">
        <w:rPr>
          <w:rStyle w:val="libFootnotenumChar"/>
          <w:rtl/>
        </w:rPr>
        <w:t>(1)</w:t>
      </w:r>
      <w:r w:rsidRPr="00EF2694">
        <w:rPr>
          <w:rtl/>
        </w:rPr>
        <w:t xml:space="preserve"> ولا يخفى بعد تلك الوجوه وظهور ما ذكرنا أو لا على المتدب</w:t>
      </w:r>
      <w:r w:rsidR="0079568D">
        <w:rPr>
          <w:rFonts w:hint="cs"/>
          <w:rtl/>
        </w:rPr>
        <w:t>ّ</w:t>
      </w:r>
      <w:r w:rsidRPr="00EF2694">
        <w:rPr>
          <w:rtl/>
        </w:rPr>
        <w:t>ر.</w:t>
      </w:r>
    </w:p>
    <w:p w14:paraId="5E9CF17F" w14:textId="77777777" w:rsidR="00782297" w:rsidRPr="00EF2694" w:rsidRDefault="00782297" w:rsidP="0079568D">
      <w:pPr>
        <w:pStyle w:val="libNormal"/>
        <w:rPr>
          <w:rtl/>
          <w:lang w:bidi="fa-IR"/>
        </w:rPr>
      </w:pPr>
      <w:r w:rsidRPr="00CE1409">
        <w:rPr>
          <w:rStyle w:val="libBold1Char"/>
          <w:rtl/>
        </w:rPr>
        <w:t>الحديث الثاني :</w:t>
      </w:r>
      <w:r>
        <w:rPr>
          <w:rtl/>
        </w:rPr>
        <w:t xml:space="preserve"> </w:t>
      </w:r>
      <w:r w:rsidRPr="00EF2694">
        <w:rPr>
          <w:rtl/>
          <w:lang w:bidi="fa-IR"/>
        </w:rPr>
        <w:t>سنده كما تقدم.</w:t>
      </w:r>
    </w:p>
    <w:p w14:paraId="45E96F6D" w14:textId="394D2CFD" w:rsidR="00782297" w:rsidRPr="00EF2694" w:rsidRDefault="00782297" w:rsidP="00A020F0">
      <w:pPr>
        <w:pStyle w:val="libNormal"/>
        <w:rPr>
          <w:rtl/>
        </w:rPr>
      </w:pPr>
      <w:r w:rsidRPr="004907EA">
        <w:rPr>
          <w:rtl/>
        </w:rPr>
        <w:t>والاستضحاك</w:t>
      </w:r>
      <w:r w:rsidRPr="00EF2694">
        <w:rPr>
          <w:rtl/>
        </w:rPr>
        <w:t xml:space="preserve"> </w:t>
      </w:r>
      <w:r w:rsidR="00045EE6">
        <w:rPr>
          <w:rtl/>
        </w:rPr>
        <w:t>ك</w:t>
      </w:r>
      <w:r w:rsidR="007F174A">
        <w:rPr>
          <w:rtl/>
        </w:rPr>
        <w:t xml:space="preserve">أنّه </w:t>
      </w:r>
      <w:r w:rsidRPr="00EF2694">
        <w:rPr>
          <w:rtl/>
        </w:rPr>
        <w:t>مبالغة في الضحك وفي القاموس</w:t>
      </w:r>
      <w:r>
        <w:rPr>
          <w:rtl/>
        </w:rPr>
        <w:t xml:space="preserve"> : </w:t>
      </w:r>
      <w:r w:rsidRPr="004907EA">
        <w:rPr>
          <w:rtl/>
        </w:rPr>
        <w:t>اغرورقت عيناه</w:t>
      </w:r>
      <w:r>
        <w:rPr>
          <w:rtl/>
        </w:rPr>
        <w:t xml:space="preserve"> ، </w:t>
      </w:r>
      <w:r w:rsidRPr="00EF2694">
        <w:rPr>
          <w:rtl/>
        </w:rPr>
        <w:t>أي دمعتا كأنهما غرقا في دمعهما</w:t>
      </w:r>
      <w:r>
        <w:rPr>
          <w:rtl/>
        </w:rPr>
        <w:t xml:space="preserve"> « </w:t>
      </w:r>
      <w:r w:rsidRPr="00EF2694">
        <w:rPr>
          <w:rtl/>
        </w:rPr>
        <w:t>انتهى</w:t>
      </w:r>
      <w:r>
        <w:rPr>
          <w:rtl/>
        </w:rPr>
        <w:t xml:space="preserve"> ».</w:t>
      </w:r>
    </w:p>
    <w:p w14:paraId="27647DB8" w14:textId="49FF99FF" w:rsidR="00782297" w:rsidRDefault="00782297" w:rsidP="00A020F0">
      <w:pPr>
        <w:pStyle w:val="libNormal"/>
        <w:rPr>
          <w:rtl/>
        </w:rPr>
      </w:pPr>
      <w:r w:rsidRPr="004907EA">
        <w:rPr>
          <w:rtl/>
        </w:rPr>
        <w:t>و</w:t>
      </w:r>
      <w:r>
        <w:rPr>
          <w:rtl/>
        </w:rPr>
        <w:t xml:space="preserve"> « </w:t>
      </w:r>
      <w:r w:rsidRPr="004907EA">
        <w:rPr>
          <w:rtl/>
        </w:rPr>
        <w:t>دموعا</w:t>
      </w:r>
      <w:r w:rsidR="0079568D">
        <w:rPr>
          <w:rFonts w:hint="cs"/>
          <w:rtl/>
        </w:rPr>
        <w:t>ً</w:t>
      </w:r>
      <w:r>
        <w:rPr>
          <w:rtl/>
        </w:rPr>
        <w:t xml:space="preserve"> » </w:t>
      </w:r>
      <w:r w:rsidRPr="00EF2694">
        <w:rPr>
          <w:rtl/>
        </w:rPr>
        <w:t>تميز وقيل</w:t>
      </w:r>
      <w:r>
        <w:rPr>
          <w:rtl/>
        </w:rPr>
        <w:t xml:space="preserve"> : </w:t>
      </w:r>
      <w:r w:rsidRPr="00EF2694">
        <w:rPr>
          <w:rtl/>
        </w:rPr>
        <w:t>هو مصدر دمعت عينه كمنع إذا ظهر منه الدمع</w:t>
      </w:r>
      <w:r>
        <w:rPr>
          <w:rtl/>
        </w:rPr>
        <w:t xml:space="preserve"> ، </w:t>
      </w:r>
      <w:r w:rsidRPr="00EF2694">
        <w:rPr>
          <w:rtl/>
        </w:rPr>
        <w:t>وهو مفعول له أو جمع دمع بالفتح وهو ماء العين</w:t>
      </w:r>
      <w:r>
        <w:rPr>
          <w:rtl/>
        </w:rPr>
        <w:t xml:space="preserve"> ، </w:t>
      </w:r>
      <w:r w:rsidRPr="00EF2694">
        <w:rPr>
          <w:rtl/>
        </w:rPr>
        <w:t>فهو بتقدير</w:t>
      </w:r>
      <w:r>
        <w:rPr>
          <w:rtl/>
        </w:rPr>
        <w:t xml:space="preserve"> « </w:t>
      </w:r>
      <w:r w:rsidRPr="00EF2694">
        <w:rPr>
          <w:rtl/>
        </w:rPr>
        <w:t>من</w:t>
      </w:r>
      <w:r>
        <w:rPr>
          <w:rtl/>
        </w:rPr>
        <w:t xml:space="preserve"> » </w:t>
      </w:r>
      <w:r w:rsidRPr="00EF2694">
        <w:rPr>
          <w:rtl/>
        </w:rPr>
        <w:t>مثل</w:t>
      </w:r>
      <w:r>
        <w:rPr>
          <w:rtl/>
        </w:rPr>
        <w:t xml:space="preserve"> : </w:t>
      </w:r>
      <w:r w:rsidRPr="00EF2694">
        <w:rPr>
          <w:rtl/>
        </w:rPr>
        <w:t>الحوض ملآن ماء</w:t>
      </w:r>
      <w:r>
        <w:rPr>
          <w:rtl/>
        </w:rPr>
        <w:t xml:space="preserve"> ، </w:t>
      </w:r>
      <w:r w:rsidRPr="00EF2694">
        <w:rPr>
          <w:rtl/>
        </w:rPr>
        <w:t>أو هو مفعول فيه.</w:t>
      </w:r>
    </w:p>
    <w:p w14:paraId="5537BC82" w14:textId="04C0DA57" w:rsidR="00782297" w:rsidRPr="00EF2694" w:rsidRDefault="00782297" w:rsidP="00A020F0">
      <w:pPr>
        <w:pStyle w:val="libNormal"/>
        <w:rPr>
          <w:rtl/>
          <w:lang w:bidi="fa-IR"/>
        </w:rPr>
      </w:pPr>
      <w:r>
        <w:rPr>
          <w:rtl/>
        </w:rPr>
        <w:t xml:space="preserve">« </w:t>
      </w:r>
      <w:r w:rsidRPr="004907EA">
        <w:rPr>
          <w:rtl/>
        </w:rPr>
        <w:t>هل رأيت الملائكة</w:t>
      </w:r>
      <w:r>
        <w:rPr>
          <w:rtl/>
        </w:rPr>
        <w:t xml:space="preserve"> » </w:t>
      </w:r>
      <w:r w:rsidRPr="00EF2694">
        <w:rPr>
          <w:rtl/>
          <w:lang w:bidi="fa-IR"/>
        </w:rPr>
        <w:t>إشارة إلى تتم</w:t>
      </w:r>
      <w:r w:rsidR="0079568D">
        <w:rPr>
          <w:rFonts w:hint="cs"/>
          <w:rtl/>
          <w:lang w:bidi="fa-IR"/>
        </w:rPr>
        <w:t>ّ</w:t>
      </w:r>
      <w:r w:rsidRPr="00EF2694">
        <w:rPr>
          <w:rtl/>
          <w:lang w:bidi="fa-IR"/>
        </w:rPr>
        <w:t>ة الآية</w:t>
      </w:r>
      <w:r>
        <w:rPr>
          <w:rtl/>
          <w:lang w:bidi="fa-IR"/>
        </w:rPr>
        <w:t xml:space="preserve"> ، </w:t>
      </w:r>
      <w:r w:rsidRPr="00EF2694">
        <w:rPr>
          <w:rtl/>
          <w:lang w:bidi="fa-IR"/>
        </w:rPr>
        <w:t>إذ هي هكذا</w:t>
      </w:r>
      <w:r>
        <w:rPr>
          <w:rtl/>
          <w:lang w:bidi="fa-IR"/>
        </w:rPr>
        <w:t xml:space="preserve"> : </w:t>
      </w:r>
      <w:r>
        <w:rPr>
          <w:rtl/>
        </w:rPr>
        <w:t xml:space="preserve">« </w:t>
      </w:r>
      <w:r w:rsidRPr="002F75F6">
        <w:rPr>
          <w:rStyle w:val="libAieChar"/>
          <w:rtl/>
        </w:rPr>
        <w:t xml:space="preserve">إِنَّ </w:t>
      </w:r>
      <w:r w:rsidR="00433A8E">
        <w:rPr>
          <w:rStyle w:val="libAieChar"/>
          <w:rtl/>
        </w:rPr>
        <w:t xml:space="preserve">الذّين </w:t>
      </w:r>
      <w:r w:rsidRPr="002F75F6">
        <w:rPr>
          <w:rStyle w:val="libAieChar"/>
          <w:rtl/>
        </w:rPr>
        <w:t>قالُوا</w:t>
      </w:r>
    </w:p>
    <w:p w14:paraId="564797B3" w14:textId="77777777" w:rsidR="00782297" w:rsidRPr="00EF2694" w:rsidRDefault="00782297" w:rsidP="009D38AE">
      <w:pPr>
        <w:pStyle w:val="libLine"/>
        <w:rPr>
          <w:rtl/>
        </w:rPr>
      </w:pPr>
      <w:r w:rsidRPr="00EF2694">
        <w:rPr>
          <w:rtl/>
        </w:rPr>
        <w:t>__________________</w:t>
      </w:r>
    </w:p>
    <w:p w14:paraId="13938B04" w14:textId="77777777" w:rsidR="00782297" w:rsidRPr="00EF2694" w:rsidRDefault="00782297" w:rsidP="00E7042C">
      <w:pPr>
        <w:pStyle w:val="libFootnote0"/>
        <w:rPr>
          <w:rtl/>
          <w:lang w:bidi="fa-IR"/>
        </w:rPr>
      </w:pPr>
      <w:r>
        <w:rPr>
          <w:rtl/>
        </w:rPr>
        <w:t>(</w:t>
      </w:r>
      <w:r w:rsidRPr="00EF2694">
        <w:rPr>
          <w:rtl/>
        </w:rPr>
        <w:t>1) سورة الأنفال</w:t>
      </w:r>
      <w:r>
        <w:rPr>
          <w:rtl/>
        </w:rPr>
        <w:t xml:space="preserve"> : </w:t>
      </w:r>
      <w:r w:rsidRPr="00EF2694">
        <w:rPr>
          <w:rtl/>
        </w:rPr>
        <w:t>25.</w:t>
      </w:r>
    </w:p>
    <w:p w14:paraId="40D8C44E" w14:textId="77777777" w:rsidR="00CE1409" w:rsidRDefault="00CE1409" w:rsidP="00CE1409">
      <w:pPr>
        <w:pStyle w:val="libNormal"/>
        <w:rPr>
          <w:rtl/>
        </w:rPr>
      </w:pPr>
      <w:r>
        <w:rPr>
          <w:rtl/>
        </w:rPr>
        <w:br w:type="page"/>
      </w:r>
    </w:p>
    <w:p w14:paraId="1E48DBE4" w14:textId="100C3EFA" w:rsidR="00782297" w:rsidRDefault="00782297" w:rsidP="00CE1409">
      <w:pPr>
        <w:pStyle w:val="libNormal0"/>
        <w:rPr>
          <w:rtl/>
        </w:rPr>
      </w:pPr>
      <w:r w:rsidRPr="00EF2694">
        <w:rPr>
          <w:rtl/>
        </w:rPr>
        <w:lastRenderedPageBreak/>
        <w:t xml:space="preserve">تخبرك بولايتها لك في الدنيا والآخرة مع الأمن من الخوف والحزن </w:t>
      </w:r>
      <w:r w:rsidR="008D0E33">
        <w:rPr>
          <w:rtl/>
        </w:rPr>
        <w:t>قال :</w:t>
      </w:r>
      <w:r w:rsidRPr="00EF2694">
        <w:rPr>
          <w:rtl/>
        </w:rPr>
        <w:t>ف</w:t>
      </w:r>
      <w:r w:rsidR="008D0E33">
        <w:rPr>
          <w:rtl/>
        </w:rPr>
        <w:t>قال :</w:t>
      </w:r>
      <w:r w:rsidRPr="00EF2694">
        <w:rPr>
          <w:rtl/>
        </w:rPr>
        <w:t>إن الله تبارك وتعالى يقول</w:t>
      </w:r>
      <w:r>
        <w:rPr>
          <w:rtl/>
        </w:rPr>
        <w:t xml:space="preserve"> « </w:t>
      </w:r>
      <w:r w:rsidRPr="002F75F6">
        <w:rPr>
          <w:rStyle w:val="libAieChar"/>
          <w:rtl/>
        </w:rPr>
        <w:t xml:space="preserve">إِنَّمَا الْمُؤْمِنُونَ إِخْوَةٌ </w:t>
      </w:r>
      <w:r>
        <w:rPr>
          <w:rtl/>
        </w:rPr>
        <w:t xml:space="preserve">» </w:t>
      </w:r>
      <w:r w:rsidRPr="00273F93">
        <w:rPr>
          <w:rStyle w:val="libFootnotenumChar"/>
          <w:rtl/>
        </w:rPr>
        <w:t>(1)</w:t>
      </w:r>
      <w:r w:rsidRPr="00EF2694">
        <w:rPr>
          <w:rtl/>
        </w:rPr>
        <w:t xml:space="preserve"> وقد دخل في هذا جميع الأمة فاستضحكت</w:t>
      </w:r>
      <w:r>
        <w:rPr>
          <w:rtl/>
        </w:rPr>
        <w:t>.</w:t>
      </w:r>
    </w:p>
    <w:p w14:paraId="6C287F96" w14:textId="30FF8558" w:rsidR="00782297" w:rsidRPr="00EF2694" w:rsidRDefault="00F66E4A" w:rsidP="00A020F0">
      <w:pPr>
        <w:pStyle w:val="libNormal"/>
        <w:rPr>
          <w:rtl/>
        </w:rPr>
      </w:pPr>
      <w:r>
        <w:rPr>
          <w:rtl/>
        </w:rPr>
        <w:t>ثمّ</w:t>
      </w:r>
      <w:r w:rsidR="00E2033F">
        <w:rPr>
          <w:rFonts w:hint="cs"/>
          <w:rtl/>
        </w:rPr>
        <w:t>َ</w:t>
      </w:r>
      <w:r>
        <w:rPr>
          <w:rtl/>
        </w:rPr>
        <w:t xml:space="preserve"> </w:t>
      </w:r>
      <w:r w:rsidR="00782297" w:rsidRPr="00EF2694">
        <w:rPr>
          <w:rtl/>
        </w:rPr>
        <w:t>قلت صدقت يا ابن عب</w:t>
      </w:r>
      <w:r w:rsidR="00E2033F">
        <w:rPr>
          <w:rFonts w:hint="cs"/>
          <w:rtl/>
        </w:rPr>
        <w:t>ّ</w:t>
      </w:r>
      <w:r w:rsidR="00782297" w:rsidRPr="00EF2694">
        <w:rPr>
          <w:rtl/>
        </w:rPr>
        <w:t xml:space="preserve">اس أنشدك الله هل في حكم الله جل ذكره اختلاف </w:t>
      </w:r>
      <w:r w:rsidR="008D0E33">
        <w:rPr>
          <w:rtl/>
        </w:rPr>
        <w:t>قال :</w:t>
      </w:r>
      <w:r w:rsidR="00782297" w:rsidRPr="00EF2694">
        <w:rPr>
          <w:rtl/>
        </w:rPr>
        <w:t>ف</w:t>
      </w:r>
      <w:r w:rsidR="008D0E33">
        <w:rPr>
          <w:rtl/>
        </w:rPr>
        <w:t>قال :</w:t>
      </w:r>
      <w:r w:rsidR="00782297" w:rsidRPr="00EF2694">
        <w:rPr>
          <w:rtl/>
        </w:rPr>
        <w:t xml:space="preserve">لا فقلت ما ترى في رجل ضرب رجلا أصابعه بالسيف </w:t>
      </w:r>
      <w:r w:rsidR="008F33B0">
        <w:rPr>
          <w:rtl/>
        </w:rPr>
        <w:t xml:space="preserve">حتّى </w:t>
      </w:r>
      <w:r w:rsidR="00782297" w:rsidRPr="00EF2694">
        <w:rPr>
          <w:rtl/>
        </w:rPr>
        <w:t xml:space="preserve">سقطت </w:t>
      </w:r>
      <w:r>
        <w:rPr>
          <w:rtl/>
        </w:rPr>
        <w:t xml:space="preserve">ثمّ </w:t>
      </w:r>
      <w:r w:rsidR="00782297" w:rsidRPr="00EF2694">
        <w:rPr>
          <w:rtl/>
        </w:rPr>
        <w:t xml:space="preserve">ذهب وأتى رجل آخر فأطار كفه فأتي به إليك وأنت قاض كيف أنت صانع </w:t>
      </w:r>
      <w:r w:rsidR="008D0E33">
        <w:rPr>
          <w:rtl/>
        </w:rPr>
        <w:t>قال :</w:t>
      </w:r>
      <w:r w:rsidR="00782297" w:rsidRPr="00EF2694">
        <w:rPr>
          <w:rtl/>
        </w:rPr>
        <w:t>أقول لهذا القاطع أعطه دية كفه وأقول لهذا المقطوع صالحه على ما شئت وأبعث به إلى ذوي عدل قلت جاء الاختلاف في حكم الله عز ذكره ونقضت القول الأول</w:t>
      </w:r>
    </w:p>
    <w:p w14:paraId="68B37B73" w14:textId="556AC787" w:rsidR="00782297" w:rsidRDefault="008D0E33" w:rsidP="009D38AE">
      <w:pPr>
        <w:pStyle w:val="libLine"/>
        <w:rPr>
          <w:rtl/>
        </w:rPr>
      </w:pPr>
      <w:r>
        <w:rPr>
          <w:rFonts w:hint="cs"/>
          <w:rtl/>
        </w:rPr>
        <w:t>________________________________________________________</w:t>
      </w:r>
    </w:p>
    <w:p w14:paraId="4893E296" w14:textId="386A007E" w:rsidR="00782297" w:rsidRPr="00EF2694" w:rsidRDefault="00782297" w:rsidP="004E511B">
      <w:pPr>
        <w:pStyle w:val="libNormal0"/>
        <w:rPr>
          <w:rtl/>
          <w:lang w:bidi="fa-IR"/>
        </w:rPr>
      </w:pPr>
      <w:r w:rsidRPr="002F75F6">
        <w:rPr>
          <w:rStyle w:val="libAieChar"/>
          <w:rtl/>
        </w:rPr>
        <w:t xml:space="preserve">رَبُّنَا اللهُ </w:t>
      </w:r>
      <w:r w:rsidR="00F66E4A">
        <w:rPr>
          <w:rStyle w:val="libAieChar"/>
          <w:rtl/>
        </w:rPr>
        <w:t xml:space="preserve">ثمّ </w:t>
      </w:r>
      <w:r w:rsidRPr="002F75F6">
        <w:rPr>
          <w:rStyle w:val="libAieChar"/>
          <w:rtl/>
        </w:rPr>
        <w:t xml:space="preserve">اسْتَقامُوا تَتَنَزَّلُ عَلَيْهِمُ الْمَلائِكَةُ </w:t>
      </w:r>
      <w:r w:rsidR="006E33A0">
        <w:rPr>
          <w:rStyle w:val="libAieChar"/>
          <w:rtl/>
        </w:rPr>
        <w:t xml:space="preserve">إلّا </w:t>
      </w:r>
      <w:r w:rsidRPr="002F75F6">
        <w:rPr>
          <w:rStyle w:val="libAieChar"/>
          <w:rtl/>
        </w:rPr>
        <w:t>تَخافُوا وَلا تَحْزَنُوا وَأَبْشِرُوا بِ</w:t>
      </w:r>
      <w:r w:rsidR="008F33B0">
        <w:rPr>
          <w:rStyle w:val="libAieChar"/>
          <w:rtl/>
        </w:rPr>
        <w:t xml:space="preserve">الجنّة </w:t>
      </w:r>
      <w:r w:rsidRPr="002F75F6">
        <w:rPr>
          <w:rStyle w:val="libAieChar"/>
          <w:rtl/>
        </w:rPr>
        <w:t xml:space="preserve">الَّتِي كُنْتُمْ تُوعَدُونَ </w:t>
      </w:r>
      <w:r>
        <w:rPr>
          <w:rtl/>
        </w:rPr>
        <w:t xml:space="preserve">» </w:t>
      </w:r>
      <w:r w:rsidRPr="00273F93">
        <w:rPr>
          <w:rStyle w:val="libFootnotenumChar"/>
          <w:rtl/>
        </w:rPr>
        <w:t>(2)</w:t>
      </w:r>
      <w:r w:rsidRPr="00EF2694">
        <w:rPr>
          <w:rtl/>
          <w:lang w:bidi="fa-IR"/>
        </w:rPr>
        <w:t xml:space="preserve"> فيظهر منه </w:t>
      </w:r>
      <w:r w:rsidR="007F174A">
        <w:rPr>
          <w:rtl/>
          <w:lang w:bidi="fa-IR"/>
        </w:rPr>
        <w:t xml:space="preserve">أنّه </w:t>
      </w:r>
      <w:r w:rsidRPr="002F75F6">
        <w:rPr>
          <w:rStyle w:val="libAlaemChar"/>
          <w:rtl/>
        </w:rPr>
        <w:t>عليه‌السلام</w:t>
      </w:r>
      <w:r w:rsidRPr="00EF2694">
        <w:rPr>
          <w:rtl/>
          <w:lang w:bidi="fa-IR"/>
        </w:rPr>
        <w:t xml:space="preserve"> </w:t>
      </w:r>
      <w:r w:rsidR="00AB56CA">
        <w:rPr>
          <w:rtl/>
          <w:lang w:bidi="fa-IR"/>
        </w:rPr>
        <w:t xml:space="preserve">فسّر </w:t>
      </w:r>
      <w:r w:rsidRPr="00EF2694">
        <w:rPr>
          <w:rtl/>
          <w:lang w:bidi="fa-IR"/>
        </w:rPr>
        <w:t xml:space="preserve">الآية بأن هذا </w:t>
      </w:r>
      <w:r w:rsidR="008D0E33">
        <w:rPr>
          <w:rtl/>
          <w:lang w:bidi="fa-IR"/>
        </w:rPr>
        <w:t xml:space="preserve">الخطّاب </w:t>
      </w:r>
      <w:r w:rsidRPr="00EF2694">
        <w:rPr>
          <w:rtl/>
          <w:lang w:bidi="fa-IR"/>
        </w:rPr>
        <w:t>من الملائكة يكون في الدنيا بحيث يسمعون كلامهم</w:t>
      </w:r>
      <w:r>
        <w:rPr>
          <w:rtl/>
          <w:lang w:bidi="fa-IR"/>
        </w:rPr>
        <w:t xml:space="preserve"> ، </w:t>
      </w:r>
      <w:r w:rsidRPr="00EF2694">
        <w:rPr>
          <w:rtl/>
          <w:lang w:bidi="fa-IR"/>
        </w:rPr>
        <w:t xml:space="preserve">وذهب جماعة إلى أن </w:t>
      </w:r>
      <w:r w:rsidR="00AB56CA">
        <w:rPr>
          <w:rtl/>
          <w:lang w:bidi="fa-IR"/>
        </w:rPr>
        <w:t>الخط</w:t>
      </w:r>
      <w:r w:rsidR="008D0E33">
        <w:rPr>
          <w:rtl/>
          <w:lang w:bidi="fa-IR"/>
        </w:rPr>
        <w:t xml:space="preserve">اب </w:t>
      </w:r>
      <w:r w:rsidRPr="00EF2694">
        <w:rPr>
          <w:rtl/>
          <w:lang w:bidi="fa-IR"/>
        </w:rPr>
        <w:t>في الدنيا وهم لا يسمعون</w:t>
      </w:r>
      <w:r>
        <w:rPr>
          <w:rtl/>
          <w:lang w:bidi="fa-IR"/>
        </w:rPr>
        <w:t xml:space="preserve"> ، </w:t>
      </w:r>
      <w:r w:rsidRPr="00EF2694">
        <w:rPr>
          <w:rtl/>
          <w:lang w:bidi="fa-IR"/>
        </w:rPr>
        <w:t xml:space="preserve">أو عند الموت وهم يسمعون وما ذكره </w:t>
      </w:r>
      <w:r w:rsidRPr="002F75F6">
        <w:rPr>
          <w:rStyle w:val="libAlaemChar"/>
          <w:rtl/>
        </w:rPr>
        <w:t>عليه‌السلام</w:t>
      </w:r>
      <w:r w:rsidRPr="00EF2694">
        <w:rPr>
          <w:rtl/>
          <w:lang w:bidi="fa-IR"/>
        </w:rPr>
        <w:t xml:space="preserve"> ألصق بالآية فالمراد بالاستقامة الاستقامة على ال</w:t>
      </w:r>
      <w:r w:rsidR="00F235A5">
        <w:rPr>
          <w:rtl/>
          <w:lang w:bidi="fa-IR"/>
        </w:rPr>
        <w:t xml:space="preserve">حقّ </w:t>
      </w:r>
      <w:r w:rsidRPr="00EF2694">
        <w:rPr>
          <w:rtl/>
          <w:lang w:bidi="fa-IR"/>
        </w:rPr>
        <w:t>في جميع الأقوال والأفعال</w:t>
      </w:r>
      <w:r>
        <w:rPr>
          <w:rtl/>
          <w:lang w:bidi="fa-IR"/>
        </w:rPr>
        <w:t xml:space="preserve"> ، </w:t>
      </w:r>
      <w:r w:rsidRPr="00EF2694">
        <w:rPr>
          <w:rtl/>
          <w:lang w:bidi="fa-IR"/>
        </w:rPr>
        <w:t>وهو ملزوم العصمة.</w:t>
      </w:r>
    </w:p>
    <w:p w14:paraId="6C687F56" w14:textId="1D6FBAC6" w:rsidR="00782297" w:rsidRPr="00EF2694" w:rsidRDefault="00782297" w:rsidP="00A020F0">
      <w:pPr>
        <w:pStyle w:val="libNormal"/>
        <w:rPr>
          <w:rtl/>
        </w:rPr>
      </w:pPr>
      <w:r w:rsidRPr="004907EA">
        <w:rPr>
          <w:rtl/>
        </w:rPr>
        <w:t xml:space="preserve">قوله </w:t>
      </w:r>
      <w:r w:rsidRPr="002F75F6">
        <w:rPr>
          <w:rStyle w:val="libAlaemChar"/>
          <w:rtl/>
        </w:rPr>
        <w:t>عليه‌السلام</w:t>
      </w:r>
      <w:r>
        <w:rPr>
          <w:rtl/>
        </w:rPr>
        <w:t xml:space="preserve"> : « </w:t>
      </w:r>
      <w:r w:rsidRPr="004907EA">
        <w:rPr>
          <w:rtl/>
        </w:rPr>
        <w:t>صدقت</w:t>
      </w:r>
      <w:r>
        <w:rPr>
          <w:rtl/>
        </w:rPr>
        <w:t xml:space="preserve"> » </w:t>
      </w:r>
      <w:r w:rsidRPr="00EF2694">
        <w:rPr>
          <w:rtl/>
        </w:rPr>
        <w:t>أي في قولك</w:t>
      </w:r>
      <w:r>
        <w:rPr>
          <w:rtl/>
        </w:rPr>
        <w:t xml:space="preserve"> « </w:t>
      </w:r>
      <w:r w:rsidRPr="002F75F6">
        <w:rPr>
          <w:rStyle w:val="libAieChar"/>
          <w:rtl/>
        </w:rPr>
        <w:t xml:space="preserve">إِنَّمَا الْمُؤْمِنُونَ إِخْوَةٌ </w:t>
      </w:r>
      <w:r>
        <w:rPr>
          <w:rtl/>
        </w:rPr>
        <w:t xml:space="preserve">» </w:t>
      </w:r>
      <w:r w:rsidRPr="00EF2694">
        <w:rPr>
          <w:rtl/>
        </w:rPr>
        <w:t>لكن لا ينفعك إذ الأخوة لا يستلزم الاشتراك في جميع الكمالات</w:t>
      </w:r>
      <w:r>
        <w:rPr>
          <w:rtl/>
        </w:rPr>
        <w:t xml:space="preserve"> ، </w:t>
      </w:r>
      <w:r w:rsidRPr="00EF2694">
        <w:rPr>
          <w:rtl/>
        </w:rPr>
        <w:t xml:space="preserve">أو </w:t>
      </w:r>
      <w:r w:rsidR="008D0E33">
        <w:rPr>
          <w:rtl/>
        </w:rPr>
        <w:t>قال :</w:t>
      </w:r>
      <w:r w:rsidRPr="00EF2694">
        <w:rPr>
          <w:rtl/>
        </w:rPr>
        <w:t>ذلك على سبيل المماشاة والتسليم</w:t>
      </w:r>
      <w:r>
        <w:rPr>
          <w:rtl/>
        </w:rPr>
        <w:t xml:space="preserve"> ، </w:t>
      </w:r>
      <w:r w:rsidRPr="00EF2694">
        <w:rPr>
          <w:rtl/>
        </w:rPr>
        <w:t>أو على سبيل التهكم</w:t>
      </w:r>
      <w:r>
        <w:rPr>
          <w:rtl/>
        </w:rPr>
        <w:t xml:space="preserve"> ، </w:t>
      </w:r>
      <w:r w:rsidRPr="00EF2694">
        <w:rPr>
          <w:rtl/>
        </w:rPr>
        <w:t xml:space="preserve">وضحكه </w:t>
      </w:r>
      <w:r w:rsidRPr="002F75F6">
        <w:rPr>
          <w:rStyle w:val="libAlaemChar"/>
          <w:rtl/>
        </w:rPr>
        <w:t>عليه‌السلام</w:t>
      </w:r>
      <w:r w:rsidRPr="00EF2694">
        <w:rPr>
          <w:rtl/>
        </w:rPr>
        <w:t xml:space="preserve"> لوهن كلامه وعدم استقامته.</w:t>
      </w:r>
    </w:p>
    <w:p w14:paraId="7FEA0731" w14:textId="1EC35901" w:rsidR="00782297" w:rsidRPr="00EF2694" w:rsidRDefault="00782297" w:rsidP="00A020F0">
      <w:pPr>
        <w:pStyle w:val="libNormal"/>
        <w:rPr>
          <w:rtl/>
        </w:rPr>
      </w:pPr>
      <w:r w:rsidRPr="004907EA">
        <w:rPr>
          <w:rtl/>
        </w:rPr>
        <w:t>قوله</w:t>
      </w:r>
      <w:r>
        <w:rPr>
          <w:rtl/>
        </w:rPr>
        <w:t xml:space="preserve"> « </w:t>
      </w:r>
      <w:r w:rsidRPr="004907EA">
        <w:rPr>
          <w:rtl/>
        </w:rPr>
        <w:t>وابعث به إلى ذوي عدل</w:t>
      </w:r>
      <w:r>
        <w:rPr>
          <w:rtl/>
        </w:rPr>
        <w:t xml:space="preserve"> » </w:t>
      </w:r>
      <w:r w:rsidRPr="00EF2694">
        <w:rPr>
          <w:rtl/>
        </w:rPr>
        <w:t>أقول</w:t>
      </w:r>
      <w:r>
        <w:rPr>
          <w:rtl/>
        </w:rPr>
        <w:t xml:space="preserve"> : </w:t>
      </w:r>
      <w:r w:rsidRPr="00EF2694">
        <w:rPr>
          <w:rtl/>
        </w:rPr>
        <w:t xml:space="preserve">سيأتي هذا الجزء من </w:t>
      </w:r>
      <w:r w:rsidR="007C7DC0">
        <w:rPr>
          <w:rtl/>
        </w:rPr>
        <w:t xml:space="preserve">الخبر </w:t>
      </w:r>
      <w:r w:rsidRPr="00EF2694">
        <w:rPr>
          <w:rtl/>
        </w:rPr>
        <w:t>في كتاب الديات</w:t>
      </w:r>
      <w:r>
        <w:rPr>
          <w:rtl/>
        </w:rPr>
        <w:t xml:space="preserve"> ، </w:t>
      </w:r>
      <w:r w:rsidRPr="00EF2694">
        <w:rPr>
          <w:rtl/>
        </w:rPr>
        <w:t>وفيه</w:t>
      </w:r>
      <w:r>
        <w:rPr>
          <w:rtl/>
        </w:rPr>
        <w:t xml:space="preserve"> « </w:t>
      </w:r>
      <w:r w:rsidRPr="00EF2694">
        <w:rPr>
          <w:rtl/>
        </w:rPr>
        <w:t>أو ابعث إليها ذوي عدل</w:t>
      </w:r>
      <w:r>
        <w:rPr>
          <w:rtl/>
        </w:rPr>
        <w:t xml:space="preserve"> » </w:t>
      </w:r>
      <w:r w:rsidRPr="00EF2694">
        <w:rPr>
          <w:rtl/>
        </w:rPr>
        <w:t>و</w:t>
      </w:r>
      <w:r w:rsidR="00D54C7C">
        <w:rPr>
          <w:rtl/>
        </w:rPr>
        <w:t xml:space="preserve">لعلّ </w:t>
      </w:r>
      <w:r w:rsidRPr="00EF2694">
        <w:rPr>
          <w:rtl/>
        </w:rPr>
        <w:t xml:space="preserve">البعث للأرش كما </w:t>
      </w:r>
      <w:r w:rsidR="008D0E33">
        <w:rPr>
          <w:rtl/>
        </w:rPr>
        <w:t>قال :</w:t>
      </w:r>
      <w:r w:rsidRPr="00EF2694">
        <w:rPr>
          <w:rtl/>
        </w:rPr>
        <w:t>به ابن إدريس وبعض أصحابنا حيث رد و</w:t>
      </w:r>
      <w:r w:rsidR="007C7DC0">
        <w:rPr>
          <w:rtl/>
        </w:rPr>
        <w:t xml:space="preserve">الخبر </w:t>
      </w:r>
      <w:r w:rsidRPr="00EF2694">
        <w:rPr>
          <w:rtl/>
        </w:rPr>
        <w:t>بالضعف وقالوا بثبوت الأرش</w:t>
      </w:r>
      <w:r>
        <w:rPr>
          <w:rtl/>
        </w:rPr>
        <w:t xml:space="preserve"> ، </w:t>
      </w:r>
      <w:r w:rsidRPr="00EF2694">
        <w:rPr>
          <w:rtl/>
        </w:rPr>
        <w:t>بأن يفرض كونه ع</w:t>
      </w:r>
      <w:r w:rsidR="00B040B5">
        <w:rPr>
          <w:rtl/>
        </w:rPr>
        <w:t xml:space="preserve">بداً </w:t>
      </w:r>
      <w:r w:rsidRPr="00EF2694">
        <w:rPr>
          <w:rtl/>
        </w:rPr>
        <w:t>مقطوع الأصابع</w:t>
      </w:r>
      <w:r>
        <w:rPr>
          <w:rtl/>
        </w:rPr>
        <w:t xml:space="preserve"> ، </w:t>
      </w:r>
      <w:r w:rsidR="00F66E4A">
        <w:rPr>
          <w:rtl/>
        </w:rPr>
        <w:t xml:space="preserve">ثمّ </w:t>
      </w:r>
      <w:r w:rsidRPr="00EF2694">
        <w:rPr>
          <w:rtl/>
        </w:rPr>
        <w:t>ع</w:t>
      </w:r>
      <w:r w:rsidR="00B040B5">
        <w:rPr>
          <w:rtl/>
        </w:rPr>
        <w:t xml:space="preserve">بداً </w:t>
      </w:r>
      <w:r w:rsidRPr="00EF2694">
        <w:rPr>
          <w:rtl/>
        </w:rPr>
        <w:t>مقطوع اليد وينسب التفاوت إلى دية ال</w:t>
      </w:r>
      <w:r w:rsidR="0024767B">
        <w:rPr>
          <w:rtl/>
        </w:rPr>
        <w:t xml:space="preserve">حرّ </w:t>
      </w:r>
      <w:r>
        <w:rPr>
          <w:rtl/>
        </w:rPr>
        <w:t xml:space="preserve">، </w:t>
      </w:r>
      <w:r w:rsidRPr="00EF2694">
        <w:rPr>
          <w:rtl/>
        </w:rPr>
        <w:t>فحكمه أولا على القاطع بإعطاء تمام الدية على الاحتياط من طرف الجاني</w:t>
      </w:r>
      <w:r>
        <w:rPr>
          <w:rtl/>
        </w:rPr>
        <w:t xml:space="preserve"> ، </w:t>
      </w:r>
      <w:r w:rsidRPr="00EF2694">
        <w:rPr>
          <w:rtl/>
        </w:rPr>
        <w:t>أو البعث لتقويم الأصابع ليسقط من دية اليد</w:t>
      </w:r>
      <w:r>
        <w:rPr>
          <w:rtl/>
        </w:rPr>
        <w:t xml:space="preserve"> ، </w:t>
      </w:r>
      <w:r w:rsidRPr="00EF2694">
        <w:rPr>
          <w:rtl/>
        </w:rPr>
        <w:t>فيكون قولا آخر لم يقل به أحد</w:t>
      </w:r>
      <w:r>
        <w:rPr>
          <w:rtl/>
        </w:rPr>
        <w:t xml:space="preserve"> ، </w:t>
      </w:r>
      <w:r w:rsidRPr="00EF2694">
        <w:rPr>
          <w:rtl/>
        </w:rPr>
        <w:t>والاختلاف إما بين</w:t>
      </w:r>
    </w:p>
    <w:p w14:paraId="5022D3DE" w14:textId="77777777" w:rsidR="00782297" w:rsidRPr="00EF2694" w:rsidRDefault="00782297" w:rsidP="009D38AE">
      <w:pPr>
        <w:pStyle w:val="libLine"/>
        <w:rPr>
          <w:rtl/>
        </w:rPr>
      </w:pPr>
      <w:r w:rsidRPr="00EF2694">
        <w:rPr>
          <w:rtl/>
        </w:rPr>
        <w:t>__________________</w:t>
      </w:r>
    </w:p>
    <w:p w14:paraId="6326C93B" w14:textId="77777777" w:rsidR="00782297" w:rsidRPr="00EF2694" w:rsidRDefault="00782297" w:rsidP="00E7042C">
      <w:pPr>
        <w:pStyle w:val="libFootnote0"/>
        <w:rPr>
          <w:rtl/>
          <w:lang w:bidi="fa-IR"/>
        </w:rPr>
      </w:pPr>
      <w:r>
        <w:rPr>
          <w:rtl/>
        </w:rPr>
        <w:t>(</w:t>
      </w:r>
      <w:r w:rsidRPr="00EF2694">
        <w:rPr>
          <w:rtl/>
        </w:rPr>
        <w:t>1) سورة فصلت</w:t>
      </w:r>
      <w:r>
        <w:rPr>
          <w:rtl/>
        </w:rPr>
        <w:t xml:space="preserve"> : </w:t>
      </w:r>
      <w:r w:rsidRPr="00EF2694">
        <w:rPr>
          <w:rtl/>
        </w:rPr>
        <w:t>3.</w:t>
      </w:r>
    </w:p>
    <w:p w14:paraId="6202D79D" w14:textId="77777777" w:rsidR="00782297" w:rsidRPr="00EF2694" w:rsidRDefault="00782297" w:rsidP="00E7042C">
      <w:pPr>
        <w:pStyle w:val="libFootnote0"/>
        <w:rPr>
          <w:rtl/>
          <w:lang w:bidi="fa-IR"/>
        </w:rPr>
      </w:pPr>
      <w:r>
        <w:rPr>
          <w:rtl/>
        </w:rPr>
        <w:t>(</w:t>
      </w:r>
      <w:r w:rsidRPr="00EF2694">
        <w:rPr>
          <w:rtl/>
        </w:rPr>
        <w:t>2) سورة فصلت</w:t>
      </w:r>
      <w:r>
        <w:rPr>
          <w:rtl/>
        </w:rPr>
        <w:t xml:space="preserve"> : </w:t>
      </w:r>
      <w:r w:rsidRPr="00EF2694">
        <w:rPr>
          <w:rtl/>
        </w:rPr>
        <w:t>30.</w:t>
      </w:r>
    </w:p>
    <w:p w14:paraId="0136028B" w14:textId="77777777" w:rsidR="00CE1409" w:rsidRDefault="00CE1409" w:rsidP="00CE1409">
      <w:pPr>
        <w:pStyle w:val="libNormal"/>
        <w:rPr>
          <w:rtl/>
        </w:rPr>
      </w:pPr>
      <w:r>
        <w:rPr>
          <w:rtl/>
        </w:rPr>
        <w:br w:type="page"/>
      </w:r>
    </w:p>
    <w:p w14:paraId="2216938E" w14:textId="230CEDB2" w:rsidR="00782297" w:rsidRDefault="00782297" w:rsidP="00CE1409">
      <w:pPr>
        <w:pStyle w:val="libNormal0"/>
        <w:rPr>
          <w:rtl/>
        </w:rPr>
      </w:pPr>
      <w:r w:rsidRPr="00EF2694">
        <w:rPr>
          <w:rtl/>
        </w:rPr>
        <w:lastRenderedPageBreak/>
        <w:t>أبى الله عز</w:t>
      </w:r>
      <w:r w:rsidR="00AB56CA">
        <w:rPr>
          <w:rFonts w:hint="cs"/>
          <w:rtl/>
        </w:rPr>
        <w:t>َّ</w:t>
      </w:r>
      <w:r w:rsidRPr="00EF2694">
        <w:rPr>
          <w:rtl/>
        </w:rPr>
        <w:t xml:space="preserve"> ذكره أن يحدث في خلقه </w:t>
      </w:r>
      <w:r w:rsidR="00270D4C">
        <w:rPr>
          <w:rtl/>
        </w:rPr>
        <w:t>شيئاً</w:t>
      </w:r>
      <w:r w:rsidR="00F85EC4">
        <w:rPr>
          <w:rtl/>
        </w:rPr>
        <w:t xml:space="preserve"> </w:t>
      </w:r>
      <w:r w:rsidRPr="00EF2694">
        <w:rPr>
          <w:rtl/>
        </w:rPr>
        <w:t xml:space="preserve">من الحدود وليس تفسيره في الأرض اقطع قاطع الكف أصلا </w:t>
      </w:r>
      <w:r w:rsidR="00F66E4A">
        <w:rPr>
          <w:rtl/>
        </w:rPr>
        <w:t xml:space="preserve">ثمّ </w:t>
      </w:r>
      <w:r w:rsidRPr="00EF2694">
        <w:rPr>
          <w:rtl/>
        </w:rPr>
        <w:t>أعطه دية الأصابع هكذا حكم الله ليلة ينز</w:t>
      </w:r>
      <w:r w:rsidR="00AB56CA">
        <w:rPr>
          <w:rFonts w:hint="cs"/>
          <w:rtl/>
        </w:rPr>
        <w:t>َّ</w:t>
      </w:r>
      <w:r w:rsidRPr="00EF2694">
        <w:rPr>
          <w:rtl/>
        </w:rPr>
        <w:t xml:space="preserve">ل فيها أمره إن جحدتها بعد ما سمعت من رسول الله </w:t>
      </w:r>
      <w:r w:rsidR="00766E5A">
        <w:rPr>
          <w:rStyle w:val="libAlaemChar"/>
          <w:rtl/>
        </w:rPr>
        <w:t xml:space="preserve">صلى‌الله‌عليه‌وآله‌وسلم </w:t>
      </w:r>
      <w:r w:rsidRPr="00EF2694">
        <w:rPr>
          <w:rtl/>
        </w:rPr>
        <w:t xml:space="preserve">فأدخلك الله النار كما أعمى بصرك يوم جحدتها على ابن أبي طالب </w:t>
      </w:r>
      <w:r w:rsidR="008D0E33">
        <w:rPr>
          <w:rtl/>
        </w:rPr>
        <w:t>قال :</w:t>
      </w:r>
      <w:r w:rsidRPr="00EF2694">
        <w:rPr>
          <w:rtl/>
        </w:rPr>
        <w:t xml:space="preserve">فلذلك عمي بصري </w:t>
      </w:r>
      <w:r w:rsidR="008D0E33">
        <w:rPr>
          <w:rtl/>
        </w:rPr>
        <w:t>قال :</w:t>
      </w:r>
      <w:r w:rsidRPr="00EF2694">
        <w:rPr>
          <w:rtl/>
        </w:rPr>
        <w:t xml:space="preserve">وما علمك بذلك فو الله إن عمي بصري </w:t>
      </w:r>
      <w:r w:rsidR="006E33A0">
        <w:rPr>
          <w:rtl/>
        </w:rPr>
        <w:t xml:space="preserve">إلّا </w:t>
      </w:r>
      <w:r w:rsidRPr="00EF2694">
        <w:rPr>
          <w:rtl/>
        </w:rPr>
        <w:t>من صفقة جناح الملك</w:t>
      </w:r>
      <w:r>
        <w:rPr>
          <w:rFonts w:hint="cs"/>
          <w:rtl/>
        </w:rPr>
        <w:t>.</w:t>
      </w:r>
    </w:p>
    <w:p w14:paraId="5727692E" w14:textId="38F4EFBE" w:rsidR="00782297" w:rsidRPr="00EF2694" w:rsidRDefault="008D0E33" w:rsidP="00A020F0">
      <w:pPr>
        <w:pStyle w:val="libNormal"/>
        <w:rPr>
          <w:rtl/>
        </w:rPr>
      </w:pPr>
      <w:r>
        <w:rPr>
          <w:rtl/>
        </w:rPr>
        <w:t>قال :</w:t>
      </w:r>
      <w:r w:rsidR="00782297" w:rsidRPr="00EF2694">
        <w:rPr>
          <w:rtl/>
        </w:rPr>
        <w:t xml:space="preserve">فاستضحكت </w:t>
      </w:r>
      <w:r w:rsidR="00F66E4A">
        <w:rPr>
          <w:rtl/>
        </w:rPr>
        <w:t xml:space="preserve">ثمّ </w:t>
      </w:r>
      <w:r w:rsidR="00782297" w:rsidRPr="00EF2694">
        <w:rPr>
          <w:rtl/>
        </w:rPr>
        <w:t xml:space="preserve">تركته يومه ذلك لسخافة عقله </w:t>
      </w:r>
      <w:r w:rsidR="00F66E4A">
        <w:rPr>
          <w:rtl/>
        </w:rPr>
        <w:t xml:space="preserve">ثمّ </w:t>
      </w:r>
      <w:r w:rsidR="00782297" w:rsidRPr="00EF2694">
        <w:rPr>
          <w:rtl/>
        </w:rPr>
        <w:t>لقيته فقلت يا ابن عب</w:t>
      </w:r>
      <w:r w:rsidR="00AB56CA">
        <w:rPr>
          <w:rFonts w:hint="cs"/>
          <w:rtl/>
        </w:rPr>
        <w:t>ّ</w:t>
      </w:r>
      <w:r w:rsidR="00782297" w:rsidRPr="00EF2694">
        <w:rPr>
          <w:rtl/>
        </w:rPr>
        <w:t>اس ما تكلم</w:t>
      </w:r>
      <w:r w:rsidR="00AB56CA">
        <w:rPr>
          <w:rFonts w:hint="cs"/>
          <w:rtl/>
        </w:rPr>
        <w:t>ّ</w:t>
      </w:r>
      <w:r w:rsidR="00782297" w:rsidRPr="00EF2694">
        <w:rPr>
          <w:rtl/>
        </w:rPr>
        <w:t xml:space="preserve">ت بصدق مثل أمس </w:t>
      </w:r>
      <w:r>
        <w:rPr>
          <w:rtl/>
        </w:rPr>
        <w:t>قال :</w:t>
      </w:r>
      <w:r w:rsidR="00782297" w:rsidRPr="00EF2694">
        <w:rPr>
          <w:rtl/>
        </w:rPr>
        <w:t xml:space="preserve">لك </w:t>
      </w:r>
      <w:r w:rsidR="0022555C">
        <w:rPr>
          <w:rtl/>
        </w:rPr>
        <w:t xml:space="preserve">عليّ </w:t>
      </w:r>
      <w:r w:rsidR="00782297" w:rsidRPr="00EF2694">
        <w:rPr>
          <w:rtl/>
        </w:rPr>
        <w:t xml:space="preserve">بن أبي طالب </w:t>
      </w:r>
      <w:r w:rsidR="00782297" w:rsidRPr="002F75F6">
        <w:rPr>
          <w:rStyle w:val="libAlaemChar"/>
          <w:rtl/>
        </w:rPr>
        <w:t>عليه‌السلام</w:t>
      </w:r>
      <w:r w:rsidR="00782297" w:rsidRPr="00EF2694">
        <w:rPr>
          <w:rtl/>
        </w:rPr>
        <w:t xml:space="preserve"> إن ليلة القدر في </w:t>
      </w:r>
      <w:r w:rsidR="008A4DAC">
        <w:rPr>
          <w:rtl/>
        </w:rPr>
        <w:t xml:space="preserve">كلّ </w:t>
      </w:r>
      <w:r w:rsidR="00782297" w:rsidRPr="00EF2694">
        <w:rPr>
          <w:rtl/>
        </w:rPr>
        <w:t>سنة و</w:t>
      </w:r>
      <w:r w:rsidR="007F174A">
        <w:rPr>
          <w:rtl/>
        </w:rPr>
        <w:t xml:space="preserve">أنّه </w:t>
      </w:r>
      <w:r w:rsidR="00782297" w:rsidRPr="00EF2694">
        <w:rPr>
          <w:rtl/>
        </w:rPr>
        <w:t xml:space="preserve">ينزل في تلك الليلة أمر السنة وإن لذلك الأمر ولاة بعد رسول الله </w:t>
      </w:r>
      <w:r w:rsidR="00766E5A">
        <w:rPr>
          <w:rStyle w:val="libAlaemChar"/>
          <w:rtl/>
        </w:rPr>
        <w:t xml:space="preserve">صلى‌الله‌عليه‌وآله‌وسلم </w:t>
      </w:r>
      <w:r w:rsidR="00782297" w:rsidRPr="00EF2694">
        <w:rPr>
          <w:rtl/>
        </w:rPr>
        <w:t>فقلت من هم ف</w:t>
      </w:r>
      <w:r>
        <w:rPr>
          <w:rtl/>
        </w:rPr>
        <w:t>قال :</w:t>
      </w:r>
      <w:r w:rsidR="00782297" w:rsidRPr="00EF2694">
        <w:rPr>
          <w:rtl/>
        </w:rPr>
        <w:t>أنا وأحد ع</w:t>
      </w:r>
      <w:r w:rsidR="0024767B">
        <w:rPr>
          <w:rtl/>
        </w:rPr>
        <w:t xml:space="preserve">شرّ </w:t>
      </w:r>
      <w:r w:rsidR="00782297" w:rsidRPr="00EF2694">
        <w:rPr>
          <w:rtl/>
        </w:rPr>
        <w:t xml:space="preserve">من صلبي </w:t>
      </w:r>
      <w:r w:rsidR="008345DB">
        <w:rPr>
          <w:rtl/>
        </w:rPr>
        <w:t xml:space="preserve">أئمّة </w:t>
      </w:r>
      <w:r w:rsidR="00782297" w:rsidRPr="00EF2694">
        <w:rPr>
          <w:rtl/>
        </w:rPr>
        <w:t>محد</w:t>
      </w:r>
      <w:r w:rsidR="00AB56CA">
        <w:rPr>
          <w:rFonts w:hint="cs"/>
          <w:rtl/>
        </w:rPr>
        <w:t>َّ</w:t>
      </w:r>
      <w:r w:rsidR="00782297" w:rsidRPr="00EF2694">
        <w:rPr>
          <w:rtl/>
        </w:rPr>
        <w:t xml:space="preserve">ثون فقلت لا أراها كانت </w:t>
      </w:r>
      <w:r w:rsidR="006E33A0">
        <w:rPr>
          <w:rtl/>
        </w:rPr>
        <w:t xml:space="preserve">إلّا </w:t>
      </w:r>
      <w:r w:rsidR="00782297" w:rsidRPr="00EF2694">
        <w:rPr>
          <w:rtl/>
        </w:rPr>
        <w:t>مع رسول الله فتبدى لك الملك</w:t>
      </w:r>
      <w:r w:rsidR="00782297">
        <w:rPr>
          <w:rFonts w:hint="cs"/>
          <w:rtl/>
        </w:rPr>
        <w:t xml:space="preserve"> </w:t>
      </w:r>
      <w:r w:rsidR="00782297" w:rsidRPr="00EF2694">
        <w:rPr>
          <w:rtl/>
        </w:rPr>
        <w:t>الذي يحد</w:t>
      </w:r>
      <w:r w:rsidR="00AB56CA">
        <w:rPr>
          <w:rFonts w:hint="cs"/>
          <w:rtl/>
        </w:rPr>
        <w:t>ّ</w:t>
      </w:r>
      <w:r w:rsidR="00782297" w:rsidRPr="00EF2694">
        <w:rPr>
          <w:rtl/>
        </w:rPr>
        <w:t>ثه ف</w:t>
      </w:r>
      <w:r>
        <w:rPr>
          <w:rtl/>
        </w:rPr>
        <w:t>قال :</w:t>
      </w:r>
      <w:r w:rsidR="00782297" w:rsidRPr="00EF2694">
        <w:rPr>
          <w:rtl/>
        </w:rPr>
        <w:t>كذبت يا عبد الله رأت عيناي</w:t>
      </w:r>
    </w:p>
    <w:p w14:paraId="1DFAE533" w14:textId="418CA900" w:rsidR="00782297" w:rsidRPr="00324B78" w:rsidRDefault="008D0E33" w:rsidP="009D38AE">
      <w:pPr>
        <w:pStyle w:val="libLine"/>
        <w:rPr>
          <w:rtl/>
        </w:rPr>
      </w:pPr>
      <w:r>
        <w:rPr>
          <w:rFonts w:hint="cs"/>
          <w:rtl/>
        </w:rPr>
        <w:t>________________________________________________________</w:t>
      </w:r>
    </w:p>
    <w:p w14:paraId="3D37A70D" w14:textId="1C14F2FE" w:rsidR="00782297" w:rsidRPr="00EF2694" w:rsidRDefault="00782297" w:rsidP="004E511B">
      <w:pPr>
        <w:pStyle w:val="libNormal0"/>
        <w:rPr>
          <w:rtl/>
        </w:rPr>
      </w:pPr>
      <w:r w:rsidRPr="00EF2694">
        <w:rPr>
          <w:rtl/>
        </w:rPr>
        <w:t xml:space="preserve">تقويم </w:t>
      </w:r>
      <w:r w:rsidRPr="004907EA">
        <w:rPr>
          <w:rtl/>
        </w:rPr>
        <w:t>قوله</w:t>
      </w:r>
      <w:r>
        <w:rPr>
          <w:rtl/>
        </w:rPr>
        <w:t xml:space="preserve"> « </w:t>
      </w:r>
      <w:r w:rsidRPr="004907EA">
        <w:rPr>
          <w:rtl/>
        </w:rPr>
        <w:t>صالحه</w:t>
      </w:r>
      <w:r>
        <w:rPr>
          <w:rtl/>
        </w:rPr>
        <w:t xml:space="preserve"> » </w:t>
      </w:r>
      <w:r w:rsidRPr="00EF2694">
        <w:rPr>
          <w:rtl/>
        </w:rPr>
        <w:t xml:space="preserve">وبين </w:t>
      </w:r>
      <w:r w:rsidRPr="004907EA">
        <w:rPr>
          <w:rtl/>
        </w:rPr>
        <w:t>قوله</w:t>
      </w:r>
      <w:r>
        <w:rPr>
          <w:rtl/>
        </w:rPr>
        <w:t xml:space="preserve"> « </w:t>
      </w:r>
      <w:r w:rsidRPr="004907EA">
        <w:rPr>
          <w:rtl/>
        </w:rPr>
        <w:t>وابعث</w:t>
      </w:r>
      <w:r>
        <w:rPr>
          <w:rtl/>
        </w:rPr>
        <w:t xml:space="preserve"> » </w:t>
      </w:r>
      <w:r w:rsidRPr="00EF2694">
        <w:rPr>
          <w:rtl/>
        </w:rPr>
        <w:t xml:space="preserve">أو بينهما وبين </w:t>
      </w:r>
      <w:r w:rsidRPr="004907EA">
        <w:rPr>
          <w:rtl/>
        </w:rPr>
        <w:t>قوله</w:t>
      </w:r>
      <w:r>
        <w:rPr>
          <w:rtl/>
        </w:rPr>
        <w:t xml:space="preserve"> « </w:t>
      </w:r>
      <w:r w:rsidRPr="004907EA">
        <w:rPr>
          <w:rtl/>
        </w:rPr>
        <w:t>أعطه دية كف</w:t>
      </w:r>
      <w:r w:rsidR="00AB56CA">
        <w:rPr>
          <w:rFonts w:hint="cs"/>
          <w:rtl/>
        </w:rPr>
        <w:t>ّ</w:t>
      </w:r>
      <w:r w:rsidRPr="004907EA">
        <w:rPr>
          <w:rtl/>
        </w:rPr>
        <w:t>ه</w:t>
      </w:r>
      <w:r>
        <w:rPr>
          <w:rtl/>
        </w:rPr>
        <w:t xml:space="preserve"> » </w:t>
      </w:r>
      <w:r w:rsidRPr="00EF2694">
        <w:rPr>
          <w:rtl/>
        </w:rPr>
        <w:t>أو لاختلاف المقومين فلا يبتني عليه حكم الله</w:t>
      </w:r>
      <w:r>
        <w:rPr>
          <w:rtl/>
        </w:rPr>
        <w:t xml:space="preserve"> ، </w:t>
      </w:r>
      <w:r w:rsidRPr="00EF2694">
        <w:rPr>
          <w:rtl/>
        </w:rPr>
        <w:t>وفيه نظر</w:t>
      </w:r>
      <w:r>
        <w:rPr>
          <w:rtl/>
        </w:rPr>
        <w:t xml:space="preserve"> ، </w:t>
      </w:r>
      <w:r w:rsidRPr="00EF2694">
        <w:rPr>
          <w:rtl/>
        </w:rPr>
        <w:t>أو المراد بالاختلاف الحكم بال</w:t>
      </w:r>
      <w:r w:rsidR="007F174A">
        <w:rPr>
          <w:rtl/>
        </w:rPr>
        <w:t xml:space="preserve">ظنّ </w:t>
      </w:r>
      <w:r w:rsidRPr="00EF2694">
        <w:rPr>
          <w:rtl/>
        </w:rPr>
        <w:t>الذي يزول ب</w:t>
      </w:r>
      <w:r w:rsidR="007F174A">
        <w:rPr>
          <w:rtl/>
        </w:rPr>
        <w:t xml:space="preserve">ظنّ </w:t>
      </w:r>
      <w:r w:rsidRPr="00EF2694">
        <w:rPr>
          <w:rtl/>
        </w:rPr>
        <w:t>آخر كما عرفت سابقا</w:t>
      </w:r>
      <w:r w:rsidR="00AB56CA">
        <w:rPr>
          <w:rFonts w:hint="cs"/>
          <w:rtl/>
        </w:rPr>
        <w:t>ً</w:t>
      </w:r>
      <w:r w:rsidRPr="00EF2694">
        <w:rPr>
          <w:rtl/>
        </w:rPr>
        <w:t>.</w:t>
      </w:r>
    </w:p>
    <w:p w14:paraId="1B10692E" w14:textId="0D91CE35" w:rsidR="00782297" w:rsidRPr="00EF2694" w:rsidRDefault="00782297" w:rsidP="00A020F0">
      <w:pPr>
        <w:pStyle w:val="libNormal"/>
        <w:rPr>
          <w:rtl/>
        </w:rPr>
      </w:pPr>
      <w:r w:rsidRPr="004907EA">
        <w:rPr>
          <w:rtl/>
        </w:rPr>
        <w:t xml:space="preserve">قوله </w:t>
      </w:r>
      <w:r w:rsidRPr="002F75F6">
        <w:rPr>
          <w:rStyle w:val="libAlaemChar"/>
          <w:rtl/>
        </w:rPr>
        <w:t>عليه‌السلام</w:t>
      </w:r>
      <w:r>
        <w:rPr>
          <w:rtl/>
        </w:rPr>
        <w:t xml:space="preserve"> : </w:t>
      </w:r>
      <w:r w:rsidRPr="004907EA">
        <w:rPr>
          <w:rtl/>
        </w:rPr>
        <w:t>اقطع قاطع الكف</w:t>
      </w:r>
      <w:r w:rsidR="00AB56CA">
        <w:rPr>
          <w:rFonts w:hint="cs"/>
          <w:rtl/>
        </w:rPr>
        <w:t>ّ</w:t>
      </w:r>
      <w:r>
        <w:rPr>
          <w:rtl/>
        </w:rPr>
        <w:t xml:space="preserve"> ، </w:t>
      </w:r>
      <w:r w:rsidRPr="00EF2694">
        <w:rPr>
          <w:rtl/>
        </w:rPr>
        <w:t xml:space="preserve">عمل به أكثر أصحابنا وإن ضعف </w:t>
      </w:r>
      <w:r w:rsidR="007C7DC0">
        <w:rPr>
          <w:rtl/>
        </w:rPr>
        <w:t xml:space="preserve">الخبر </w:t>
      </w:r>
      <w:r w:rsidRPr="00EF2694">
        <w:rPr>
          <w:rtl/>
        </w:rPr>
        <w:t>عندهم</w:t>
      </w:r>
      <w:r>
        <w:rPr>
          <w:rtl/>
        </w:rPr>
        <w:t xml:space="preserve"> ، </w:t>
      </w:r>
      <w:r w:rsidRPr="004907EA">
        <w:rPr>
          <w:rtl/>
        </w:rPr>
        <w:t>قوله</w:t>
      </w:r>
      <w:r>
        <w:rPr>
          <w:rtl/>
        </w:rPr>
        <w:t xml:space="preserve"> : « </w:t>
      </w:r>
      <w:r w:rsidRPr="004907EA">
        <w:rPr>
          <w:rtl/>
        </w:rPr>
        <w:t>فلذلك عمي بصري</w:t>
      </w:r>
      <w:r>
        <w:rPr>
          <w:rtl/>
        </w:rPr>
        <w:t xml:space="preserve"> » </w:t>
      </w:r>
      <w:r w:rsidRPr="00EF2694">
        <w:rPr>
          <w:rtl/>
        </w:rPr>
        <w:t xml:space="preserve">الظاهر أن هذا تصديق واعتراف منه بذلك كما </w:t>
      </w:r>
      <w:r w:rsidR="008B54B8">
        <w:rPr>
          <w:rtl/>
        </w:rPr>
        <w:t xml:space="preserve">يدلّ </w:t>
      </w:r>
      <w:r w:rsidRPr="00EF2694">
        <w:rPr>
          <w:rtl/>
        </w:rPr>
        <w:t>ما سيأتي لا استفهام إنكار كما يتراءى من ظاهره</w:t>
      </w:r>
      <w:r>
        <w:rPr>
          <w:rtl/>
        </w:rPr>
        <w:t xml:space="preserve"> ، </w:t>
      </w:r>
      <w:r w:rsidR="00F66E4A">
        <w:rPr>
          <w:rtl/>
        </w:rPr>
        <w:t xml:space="preserve">ثمّ </w:t>
      </w:r>
      <w:r w:rsidRPr="00EF2694">
        <w:rPr>
          <w:rtl/>
        </w:rPr>
        <w:t xml:space="preserve">بعد اعترافه </w:t>
      </w:r>
      <w:r w:rsidR="008D0E33">
        <w:rPr>
          <w:rtl/>
        </w:rPr>
        <w:t>قال :</w:t>
      </w:r>
      <w:r w:rsidRPr="00EF2694">
        <w:rPr>
          <w:rtl/>
        </w:rPr>
        <w:t xml:space="preserve">له </w:t>
      </w:r>
      <w:r w:rsidRPr="002F75F6">
        <w:rPr>
          <w:rStyle w:val="libAlaemChar"/>
          <w:rtl/>
        </w:rPr>
        <w:t>عليه‌السلام</w:t>
      </w:r>
      <w:r>
        <w:rPr>
          <w:rtl/>
        </w:rPr>
        <w:t xml:space="preserve"> : </w:t>
      </w:r>
      <w:r w:rsidRPr="00EF2694">
        <w:rPr>
          <w:rtl/>
        </w:rPr>
        <w:t>وما علمك بذلك</w:t>
      </w:r>
      <w:r>
        <w:rPr>
          <w:rtl/>
        </w:rPr>
        <w:t>؟</w:t>
      </w:r>
      <w:r w:rsidRPr="00EF2694">
        <w:rPr>
          <w:rtl/>
        </w:rPr>
        <w:t xml:space="preserve"> </w:t>
      </w:r>
      <w:r w:rsidRPr="004907EA">
        <w:rPr>
          <w:rtl/>
        </w:rPr>
        <w:t>وقوله</w:t>
      </w:r>
      <w:r>
        <w:rPr>
          <w:rtl/>
        </w:rPr>
        <w:t xml:space="preserve"> : « </w:t>
      </w:r>
      <w:r w:rsidRPr="004907EA">
        <w:rPr>
          <w:rtl/>
        </w:rPr>
        <w:t>فو الله</w:t>
      </w:r>
      <w:r>
        <w:rPr>
          <w:rtl/>
        </w:rPr>
        <w:t xml:space="preserve"> » </w:t>
      </w:r>
      <w:r w:rsidRPr="00EF2694">
        <w:rPr>
          <w:rtl/>
        </w:rPr>
        <w:t xml:space="preserve">من كلام الباقر </w:t>
      </w:r>
      <w:r w:rsidRPr="002F75F6">
        <w:rPr>
          <w:rStyle w:val="libAlaemChar"/>
          <w:rtl/>
        </w:rPr>
        <w:t>عليه‌السلام</w:t>
      </w:r>
      <w:r w:rsidRPr="00EF2694">
        <w:rPr>
          <w:rtl/>
        </w:rPr>
        <w:t xml:space="preserve"> </w:t>
      </w:r>
      <w:r w:rsidRPr="004907EA">
        <w:rPr>
          <w:rtl/>
        </w:rPr>
        <w:t>و</w:t>
      </w:r>
      <w:r>
        <w:rPr>
          <w:rtl/>
        </w:rPr>
        <w:t xml:space="preserve"> « </w:t>
      </w:r>
      <w:r w:rsidRPr="004907EA">
        <w:rPr>
          <w:rtl/>
        </w:rPr>
        <w:t>إن</w:t>
      </w:r>
      <w:r>
        <w:rPr>
          <w:rtl/>
        </w:rPr>
        <w:t xml:space="preserve"> » </w:t>
      </w:r>
      <w:r w:rsidRPr="00EF2694">
        <w:rPr>
          <w:rtl/>
        </w:rPr>
        <w:t>نافية وقائل</w:t>
      </w:r>
      <w:r>
        <w:rPr>
          <w:rtl/>
        </w:rPr>
        <w:t xml:space="preserve"> « </w:t>
      </w:r>
      <w:r w:rsidRPr="004907EA">
        <w:rPr>
          <w:rtl/>
        </w:rPr>
        <w:t>فاستضحكت</w:t>
      </w:r>
      <w:r>
        <w:rPr>
          <w:rtl/>
        </w:rPr>
        <w:t xml:space="preserve"> » </w:t>
      </w:r>
      <w:r w:rsidR="00F85EC4">
        <w:rPr>
          <w:rtl/>
        </w:rPr>
        <w:t>أيضاً</w:t>
      </w:r>
      <w:r w:rsidR="008A4DAC">
        <w:rPr>
          <w:rtl/>
        </w:rPr>
        <w:t xml:space="preserve"> </w:t>
      </w:r>
      <w:r w:rsidRPr="00EF2694">
        <w:rPr>
          <w:rtl/>
        </w:rPr>
        <w:t xml:space="preserve">الباقر </w:t>
      </w:r>
      <w:r w:rsidRPr="002F75F6">
        <w:rPr>
          <w:rStyle w:val="libAlaemChar"/>
          <w:rtl/>
        </w:rPr>
        <w:t>عليه‌السلام</w:t>
      </w:r>
      <w:r>
        <w:rPr>
          <w:rtl/>
        </w:rPr>
        <w:t xml:space="preserve"> ، و</w:t>
      </w:r>
      <w:r w:rsidRPr="004907EA">
        <w:rPr>
          <w:rtl/>
        </w:rPr>
        <w:t>قوله</w:t>
      </w:r>
      <w:r>
        <w:rPr>
          <w:rtl/>
        </w:rPr>
        <w:t xml:space="preserve"> : « </w:t>
      </w:r>
      <w:r w:rsidRPr="004907EA">
        <w:rPr>
          <w:rtl/>
        </w:rPr>
        <w:t>ما تكلمت بصدق</w:t>
      </w:r>
      <w:r>
        <w:rPr>
          <w:rtl/>
        </w:rPr>
        <w:t xml:space="preserve"> » </w:t>
      </w:r>
      <w:r w:rsidRPr="00EF2694">
        <w:rPr>
          <w:rtl/>
        </w:rPr>
        <w:t>إشارة إلى اعترافه</w:t>
      </w:r>
      <w:r>
        <w:rPr>
          <w:rtl/>
        </w:rPr>
        <w:t xml:space="preserve"> ، </w:t>
      </w:r>
      <w:r w:rsidR="00F66E4A">
        <w:rPr>
          <w:rtl/>
        </w:rPr>
        <w:t xml:space="preserve">ثمّ </w:t>
      </w:r>
      <w:r w:rsidR="00045EE6">
        <w:rPr>
          <w:rtl/>
        </w:rPr>
        <w:t xml:space="preserve">لـمّا </w:t>
      </w:r>
      <w:r w:rsidRPr="00EF2694">
        <w:rPr>
          <w:rtl/>
        </w:rPr>
        <w:t xml:space="preserve">استبعد ابن عباس في اليوم السابق علمه </w:t>
      </w:r>
      <w:r w:rsidRPr="002F75F6">
        <w:rPr>
          <w:rStyle w:val="libAlaemChar"/>
          <w:rtl/>
        </w:rPr>
        <w:t>عليه‌السلام</w:t>
      </w:r>
      <w:r w:rsidRPr="00EF2694">
        <w:rPr>
          <w:rtl/>
        </w:rPr>
        <w:t xml:space="preserve"> بتلك الواقعة ذكر </w:t>
      </w:r>
      <w:r w:rsidRPr="002F75F6">
        <w:rPr>
          <w:rStyle w:val="libAlaemChar"/>
          <w:rtl/>
        </w:rPr>
        <w:t>عليه‌السلام</w:t>
      </w:r>
      <w:r w:rsidRPr="00EF2694">
        <w:rPr>
          <w:rtl/>
        </w:rPr>
        <w:t xml:space="preserve"> تفصيلها</w:t>
      </w:r>
      <w:r w:rsidRPr="004907EA">
        <w:rPr>
          <w:rtl/>
        </w:rPr>
        <w:t xml:space="preserve"> بقوله</w:t>
      </w:r>
      <w:r>
        <w:rPr>
          <w:rtl/>
        </w:rPr>
        <w:t xml:space="preserve"> : « </w:t>
      </w:r>
      <w:r w:rsidR="008D0E33">
        <w:rPr>
          <w:rtl/>
        </w:rPr>
        <w:t>قال :</w:t>
      </w:r>
      <w:r w:rsidRPr="004907EA">
        <w:rPr>
          <w:rtl/>
        </w:rPr>
        <w:t>لك</w:t>
      </w:r>
      <w:r>
        <w:rPr>
          <w:rtl/>
        </w:rPr>
        <w:t xml:space="preserve"> » </w:t>
      </w:r>
      <w:r w:rsidRPr="004907EA">
        <w:rPr>
          <w:rtl/>
        </w:rPr>
        <w:t>إلخ</w:t>
      </w:r>
      <w:r>
        <w:rPr>
          <w:rtl/>
        </w:rPr>
        <w:t xml:space="preserve"> ، </w:t>
      </w:r>
      <w:r w:rsidRPr="00EF2694">
        <w:rPr>
          <w:rtl/>
        </w:rPr>
        <w:t>ليظهر لابن عباس علمه بتفاصيل تلك الواقعة.</w:t>
      </w:r>
    </w:p>
    <w:p w14:paraId="5F9FB9D0" w14:textId="4818C592" w:rsidR="00782297" w:rsidRPr="00EF2694" w:rsidRDefault="00782297" w:rsidP="00A020F0">
      <w:pPr>
        <w:pStyle w:val="libNormal"/>
        <w:rPr>
          <w:rtl/>
        </w:rPr>
      </w:pPr>
      <w:r w:rsidRPr="004907EA">
        <w:rPr>
          <w:rtl/>
        </w:rPr>
        <w:t>قوله</w:t>
      </w:r>
      <w:r>
        <w:rPr>
          <w:rtl/>
        </w:rPr>
        <w:t xml:space="preserve"> : </w:t>
      </w:r>
      <w:r w:rsidRPr="004907EA">
        <w:rPr>
          <w:rtl/>
        </w:rPr>
        <w:t>فت</w:t>
      </w:r>
      <w:r w:rsidR="00AB56CA">
        <w:rPr>
          <w:rtl/>
        </w:rPr>
        <w:t>بد</w:t>
      </w:r>
      <w:r w:rsidR="00AB56CA">
        <w:rPr>
          <w:rFonts w:hint="cs"/>
          <w:rtl/>
        </w:rPr>
        <w:t>ّء</w:t>
      </w:r>
      <w:r w:rsidR="00B040B5">
        <w:rPr>
          <w:rtl/>
        </w:rPr>
        <w:t xml:space="preserve"> </w:t>
      </w:r>
      <w:r w:rsidRPr="004907EA">
        <w:rPr>
          <w:rtl/>
        </w:rPr>
        <w:t>لك الملك</w:t>
      </w:r>
      <w:r>
        <w:rPr>
          <w:rtl/>
        </w:rPr>
        <w:t xml:space="preserve"> ، </w:t>
      </w:r>
      <w:r w:rsidRPr="00EF2694">
        <w:rPr>
          <w:rtl/>
        </w:rPr>
        <w:t>لعل</w:t>
      </w:r>
      <w:r w:rsidR="00AB56CA">
        <w:rPr>
          <w:rFonts w:hint="cs"/>
          <w:rtl/>
        </w:rPr>
        <w:t>ّ</w:t>
      </w:r>
      <w:r w:rsidRPr="00EF2694">
        <w:rPr>
          <w:rtl/>
        </w:rPr>
        <w:t xml:space="preserve">ه بإعجاز </w:t>
      </w:r>
      <w:r w:rsidR="0022555C">
        <w:rPr>
          <w:rtl/>
        </w:rPr>
        <w:t xml:space="preserve">عليّ </w:t>
      </w:r>
      <w:r w:rsidRPr="002F75F6">
        <w:rPr>
          <w:rStyle w:val="libAlaemChar"/>
          <w:rtl/>
        </w:rPr>
        <w:t>عليه‌السلام</w:t>
      </w:r>
      <w:r>
        <w:rPr>
          <w:rtl/>
        </w:rPr>
        <w:t xml:space="preserve"> ، </w:t>
      </w:r>
      <w:r w:rsidRPr="00EF2694">
        <w:rPr>
          <w:rtl/>
        </w:rPr>
        <w:t>ويحتمل أن يكون المراد ظهور كلام الملك له</w:t>
      </w:r>
      <w:r>
        <w:rPr>
          <w:rtl/>
        </w:rPr>
        <w:t xml:space="preserve"> ، </w:t>
      </w:r>
      <w:r w:rsidRPr="00EF2694">
        <w:rPr>
          <w:rtl/>
        </w:rPr>
        <w:t>و</w:t>
      </w:r>
      <w:r w:rsidR="008D0E33">
        <w:rPr>
          <w:rtl/>
        </w:rPr>
        <w:t>قال :</w:t>
      </w:r>
      <w:r w:rsidRPr="00EF2694">
        <w:rPr>
          <w:rtl/>
        </w:rPr>
        <w:t xml:space="preserve">الملك رأت عيناي ما حدثك به </w:t>
      </w:r>
      <w:r w:rsidR="0022555C">
        <w:rPr>
          <w:rtl/>
        </w:rPr>
        <w:t xml:space="preserve">عليّ </w:t>
      </w:r>
      <w:r w:rsidRPr="002F75F6">
        <w:rPr>
          <w:rStyle w:val="libAlaemChar"/>
          <w:rtl/>
        </w:rPr>
        <w:t>عليه‌السلام</w:t>
      </w:r>
      <w:r w:rsidRPr="00EF2694">
        <w:rPr>
          <w:rtl/>
        </w:rPr>
        <w:t xml:space="preserve"> من نزول الملائكة لأن</w:t>
      </w:r>
      <w:r w:rsidR="00AB56CA">
        <w:rPr>
          <w:rFonts w:hint="cs"/>
          <w:rtl/>
        </w:rPr>
        <w:t>ّ</w:t>
      </w:r>
      <w:r w:rsidRPr="00EF2694">
        <w:rPr>
          <w:rtl/>
        </w:rPr>
        <w:t>ي كنت من جملة الملائكة النازلين عليه</w:t>
      </w:r>
      <w:r>
        <w:rPr>
          <w:rtl/>
        </w:rPr>
        <w:t xml:space="preserve"> ، </w:t>
      </w:r>
      <w:r w:rsidRPr="00EF2694">
        <w:rPr>
          <w:rtl/>
        </w:rPr>
        <w:t xml:space="preserve">ولم تره عينا </w:t>
      </w:r>
      <w:r w:rsidR="0022555C">
        <w:rPr>
          <w:rtl/>
        </w:rPr>
        <w:t xml:space="preserve">عليّ </w:t>
      </w:r>
      <w:r w:rsidRPr="002F75F6">
        <w:rPr>
          <w:rStyle w:val="libAlaemChar"/>
          <w:rtl/>
        </w:rPr>
        <w:t>عليه‌السلام</w:t>
      </w:r>
      <w:r w:rsidRPr="00EF2694">
        <w:rPr>
          <w:rtl/>
        </w:rPr>
        <w:t xml:space="preserve"> ل</w:t>
      </w:r>
      <w:r w:rsidR="007F174A">
        <w:rPr>
          <w:rtl/>
        </w:rPr>
        <w:t xml:space="preserve">أنّه </w:t>
      </w:r>
      <w:r w:rsidRPr="00EF2694">
        <w:rPr>
          <w:rtl/>
        </w:rPr>
        <w:t>محد</w:t>
      </w:r>
      <w:r w:rsidR="00AB56CA">
        <w:rPr>
          <w:rFonts w:hint="cs"/>
          <w:rtl/>
        </w:rPr>
        <w:t>ّ</w:t>
      </w:r>
      <w:r w:rsidRPr="00EF2694">
        <w:rPr>
          <w:rtl/>
        </w:rPr>
        <w:t>ث</w:t>
      </w:r>
    </w:p>
    <w:p w14:paraId="6785E176" w14:textId="77777777" w:rsidR="00CE1409" w:rsidRDefault="00CE1409" w:rsidP="00CE1409">
      <w:pPr>
        <w:pStyle w:val="libNormal"/>
        <w:rPr>
          <w:rtl/>
        </w:rPr>
      </w:pPr>
      <w:r>
        <w:rPr>
          <w:rtl/>
        </w:rPr>
        <w:br w:type="page"/>
      </w:r>
    </w:p>
    <w:p w14:paraId="0DA851EF" w14:textId="03D5242A" w:rsidR="00782297" w:rsidRPr="00EF2694" w:rsidRDefault="00782297" w:rsidP="00CE1409">
      <w:pPr>
        <w:pStyle w:val="libNormal0"/>
        <w:rPr>
          <w:rtl/>
        </w:rPr>
      </w:pPr>
      <w:r w:rsidRPr="00EF2694">
        <w:rPr>
          <w:rtl/>
        </w:rPr>
        <w:lastRenderedPageBreak/>
        <w:t xml:space="preserve"> الذي حد</w:t>
      </w:r>
      <w:r w:rsidR="00AB56CA">
        <w:rPr>
          <w:rFonts w:hint="cs"/>
          <w:rtl/>
        </w:rPr>
        <w:t>َّ</w:t>
      </w:r>
      <w:r w:rsidRPr="00EF2694">
        <w:rPr>
          <w:rtl/>
        </w:rPr>
        <w:t xml:space="preserve">ثك به </w:t>
      </w:r>
      <w:r w:rsidR="0022555C">
        <w:rPr>
          <w:rtl/>
        </w:rPr>
        <w:t>عليّ</w:t>
      </w:r>
      <w:r w:rsidR="00AB56CA">
        <w:rPr>
          <w:rFonts w:hint="cs"/>
          <w:rtl/>
        </w:rPr>
        <w:t>ُ -</w:t>
      </w:r>
      <w:r w:rsidR="0022555C">
        <w:rPr>
          <w:rtl/>
        </w:rPr>
        <w:t xml:space="preserve"> </w:t>
      </w:r>
      <w:r w:rsidRPr="00EF2694">
        <w:rPr>
          <w:rtl/>
        </w:rPr>
        <w:t xml:space="preserve">ولم تره عيناه ولكن وعى قلبه ووقر في سمعه </w:t>
      </w:r>
      <w:r w:rsidR="00AB56CA">
        <w:rPr>
          <w:rFonts w:hint="cs"/>
          <w:rtl/>
        </w:rPr>
        <w:t xml:space="preserve">- </w:t>
      </w:r>
      <w:r w:rsidR="00F66E4A">
        <w:rPr>
          <w:rtl/>
        </w:rPr>
        <w:t xml:space="preserve">ثمّ </w:t>
      </w:r>
      <w:r w:rsidRPr="00EF2694">
        <w:rPr>
          <w:rtl/>
        </w:rPr>
        <w:t>صف</w:t>
      </w:r>
      <w:r w:rsidR="00AB56CA">
        <w:rPr>
          <w:rFonts w:hint="cs"/>
          <w:rtl/>
        </w:rPr>
        <w:t>ّ</w:t>
      </w:r>
      <w:r w:rsidRPr="00EF2694">
        <w:rPr>
          <w:rtl/>
        </w:rPr>
        <w:t xml:space="preserve">قك بجناحه فعميت </w:t>
      </w:r>
      <w:r w:rsidR="008D0E33">
        <w:rPr>
          <w:rtl/>
        </w:rPr>
        <w:t>قال :</w:t>
      </w:r>
      <w:r w:rsidRPr="00EF2694">
        <w:rPr>
          <w:rtl/>
        </w:rPr>
        <w:t>ف</w:t>
      </w:r>
      <w:r w:rsidR="008D0E33">
        <w:rPr>
          <w:rtl/>
        </w:rPr>
        <w:t>قال :</w:t>
      </w:r>
      <w:r w:rsidRPr="00EF2694">
        <w:rPr>
          <w:rtl/>
        </w:rPr>
        <w:t>ابن عب</w:t>
      </w:r>
      <w:r w:rsidR="00AB56CA">
        <w:rPr>
          <w:rFonts w:hint="cs"/>
          <w:rtl/>
        </w:rPr>
        <w:t>ّ</w:t>
      </w:r>
      <w:r w:rsidRPr="00EF2694">
        <w:rPr>
          <w:rtl/>
        </w:rPr>
        <w:t xml:space="preserve">اس ما اختلفنا في شيء فحكمه إلى الله فقلت له فهل حكم الله في حكم من حكمه بأمرين </w:t>
      </w:r>
      <w:r w:rsidR="008D0E33">
        <w:rPr>
          <w:rtl/>
        </w:rPr>
        <w:t>قال :</w:t>
      </w:r>
      <w:r w:rsidRPr="00EF2694">
        <w:rPr>
          <w:rtl/>
        </w:rPr>
        <w:t>لا فقلت هاهنا هلكت وأهلكت</w:t>
      </w:r>
      <w:r>
        <w:rPr>
          <w:rFonts w:hint="cs"/>
          <w:rtl/>
        </w:rPr>
        <w:t>.</w:t>
      </w:r>
    </w:p>
    <w:p w14:paraId="0D5BEA7C" w14:textId="3FF2BC61" w:rsidR="00782297" w:rsidRPr="00324B78" w:rsidRDefault="008D0E33" w:rsidP="009D38AE">
      <w:pPr>
        <w:pStyle w:val="libLine"/>
        <w:rPr>
          <w:rtl/>
        </w:rPr>
      </w:pPr>
      <w:r>
        <w:rPr>
          <w:rFonts w:hint="cs"/>
          <w:rtl/>
        </w:rPr>
        <w:t>________________________________________________________</w:t>
      </w:r>
    </w:p>
    <w:p w14:paraId="1A3F546A" w14:textId="4F59B278" w:rsidR="00782297" w:rsidRPr="00EF2694" w:rsidRDefault="00782297" w:rsidP="004E511B">
      <w:pPr>
        <w:pStyle w:val="libNormal0"/>
        <w:rPr>
          <w:rtl/>
        </w:rPr>
      </w:pPr>
      <w:r w:rsidRPr="00EF2694">
        <w:rPr>
          <w:rtl/>
        </w:rPr>
        <w:t>ولا يرى الملك عند إلقاء الحكم</w:t>
      </w:r>
      <w:r>
        <w:rPr>
          <w:rtl/>
        </w:rPr>
        <w:t xml:space="preserve"> « </w:t>
      </w:r>
      <w:r w:rsidRPr="004907EA">
        <w:rPr>
          <w:rtl/>
        </w:rPr>
        <w:t>ووقر في سمعه</w:t>
      </w:r>
      <w:r>
        <w:rPr>
          <w:rtl/>
        </w:rPr>
        <w:t xml:space="preserve"> » </w:t>
      </w:r>
      <w:r w:rsidRPr="00EF2694">
        <w:rPr>
          <w:rtl/>
        </w:rPr>
        <w:t>كوعد أي سكن وثبت</w:t>
      </w:r>
      <w:r>
        <w:rPr>
          <w:rtl/>
        </w:rPr>
        <w:t xml:space="preserve"> « </w:t>
      </w:r>
      <w:r w:rsidR="00F66E4A">
        <w:rPr>
          <w:rtl/>
        </w:rPr>
        <w:t xml:space="preserve">ثمّ </w:t>
      </w:r>
      <w:r w:rsidRPr="004907EA">
        <w:rPr>
          <w:rtl/>
        </w:rPr>
        <w:t>صفقك</w:t>
      </w:r>
      <w:r>
        <w:rPr>
          <w:rtl/>
        </w:rPr>
        <w:t xml:space="preserve"> » </w:t>
      </w:r>
      <w:r w:rsidRPr="00EF2694">
        <w:rPr>
          <w:rtl/>
        </w:rPr>
        <w:t xml:space="preserve">أي الملك وهو كلام الباقر </w:t>
      </w:r>
      <w:r w:rsidRPr="002F75F6">
        <w:rPr>
          <w:rStyle w:val="libAlaemChar"/>
          <w:rtl/>
        </w:rPr>
        <w:t>عليه‌السلام</w:t>
      </w:r>
      <w:r>
        <w:rPr>
          <w:rtl/>
        </w:rPr>
        <w:t xml:space="preserve"> ، </w:t>
      </w:r>
      <w:r w:rsidRPr="00EF2694">
        <w:rPr>
          <w:rtl/>
        </w:rPr>
        <w:t>والصفقة</w:t>
      </w:r>
      <w:r>
        <w:rPr>
          <w:rtl/>
        </w:rPr>
        <w:t xml:space="preserve"> : </w:t>
      </w:r>
      <w:r w:rsidRPr="00EF2694">
        <w:rPr>
          <w:rtl/>
        </w:rPr>
        <w:t>الضربة يسمع لها صوت.</w:t>
      </w:r>
    </w:p>
    <w:p w14:paraId="0A963749" w14:textId="60727719" w:rsidR="00782297" w:rsidRPr="00EF2694" w:rsidRDefault="00782297" w:rsidP="00A020F0">
      <w:pPr>
        <w:pStyle w:val="libNormal"/>
        <w:rPr>
          <w:rtl/>
        </w:rPr>
      </w:pPr>
      <w:r w:rsidRPr="004907EA">
        <w:rPr>
          <w:rtl/>
        </w:rPr>
        <w:t>قوله</w:t>
      </w:r>
      <w:r>
        <w:rPr>
          <w:rtl/>
        </w:rPr>
        <w:t xml:space="preserve"> : </w:t>
      </w:r>
      <w:r w:rsidRPr="004907EA">
        <w:rPr>
          <w:rtl/>
        </w:rPr>
        <w:t>ما اختلفنا</w:t>
      </w:r>
      <w:r>
        <w:rPr>
          <w:rtl/>
        </w:rPr>
        <w:t xml:space="preserve"> ، </w:t>
      </w:r>
      <w:r w:rsidR="00D54C7C">
        <w:rPr>
          <w:rtl/>
        </w:rPr>
        <w:t xml:space="preserve">لعلّ </w:t>
      </w:r>
      <w:r w:rsidRPr="00EF2694">
        <w:rPr>
          <w:rtl/>
        </w:rPr>
        <w:t>غرضه أن الله يعلم الم</w:t>
      </w:r>
      <w:r w:rsidR="00F235A5">
        <w:rPr>
          <w:rtl/>
        </w:rPr>
        <w:t xml:space="preserve">حقّ </w:t>
      </w:r>
      <w:r w:rsidR="0022555C">
        <w:rPr>
          <w:rtl/>
        </w:rPr>
        <w:t xml:space="preserve">منّا </w:t>
      </w:r>
      <w:r w:rsidRPr="00EF2694">
        <w:rPr>
          <w:rtl/>
        </w:rPr>
        <w:t>والمبطل</w:t>
      </w:r>
      <w:r>
        <w:rPr>
          <w:rtl/>
        </w:rPr>
        <w:t xml:space="preserve"> ، </w:t>
      </w:r>
      <w:r w:rsidRPr="00EF2694">
        <w:rPr>
          <w:rtl/>
        </w:rPr>
        <w:t>تعريضا</w:t>
      </w:r>
      <w:r w:rsidR="00AB56CA">
        <w:rPr>
          <w:rFonts w:hint="cs"/>
          <w:rtl/>
        </w:rPr>
        <w:t>ً</w:t>
      </w:r>
      <w:r w:rsidRPr="00EF2694">
        <w:rPr>
          <w:rtl/>
        </w:rPr>
        <w:t xml:space="preserve"> ب</w:t>
      </w:r>
      <w:r w:rsidR="007F174A">
        <w:rPr>
          <w:rtl/>
        </w:rPr>
        <w:t xml:space="preserve">أنّه </w:t>
      </w:r>
      <w:r w:rsidRPr="00EF2694">
        <w:rPr>
          <w:rtl/>
        </w:rPr>
        <w:t>م</w:t>
      </w:r>
      <w:r w:rsidR="00F235A5">
        <w:rPr>
          <w:rtl/>
        </w:rPr>
        <w:t xml:space="preserve">حقّ </w:t>
      </w:r>
      <w:r>
        <w:rPr>
          <w:rtl/>
        </w:rPr>
        <w:t xml:space="preserve">، </w:t>
      </w:r>
      <w:r w:rsidRPr="00EF2694">
        <w:rPr>
          <w:rtl/>
        </w:rPr>
        <w:t>أو غرضه الرجوع إلى القرآن في الأحكام</w:t>
      </w:r>
      <w:r>
        <w:rPr>
          <w:rtl/>
        </w:rPr>
        <w:t xml:space="preserve"> ، </w:t>
      </w:r>
      <w:r w:rsidRPr="00EF2694">
        <w:rPr>
          <w:rtl/>
        </w:rPr>
        <w:t>و</w:t>
      </w:r>
      <w:r w:rsidR="007F174A">
        <w:rPr>
          <w:rtl/>
        </w:rPr>
        <w:t xml:space="preserve">أنّه </w:t>
      </w:r>
      <w:r w:rsidRPr="00EF2694">
        <w:rPr>
          <w:rtl/>
        </w:rPr>
        <w:t>لا يلزم أن يكون في الأمة من يعلم المختلف فيه</w:t>
      </w:r>
      <w:r>
        <w:rPr>
          <w:rtl/>
        </w:rPr>
        <w:t xml:space="preserve"> ، </w:t>
      </w:r>
      <w:r w:rsidRPr="00EF2694">
        <w:rPr>
          <w:rtl/>
        </w:rPr>
        <w:t xml:space="preserve">فأجاب </w:t>
      </w:r>
      <w:r w:rsidRPr="002F75F6">
        <w:rPr>
          <w:rStyle w:val="libAlaemChar"/>
          <w:rtl/>
        </w:rPr>
        <w:t>عليه‌السلام</w:t>
      </w:r>
      <w:r w:rsidRPr="00EF2694">
        <w:rPr>
          <w:rtl/>
        </w:rPr>
        <w:t xml:space="preserve"> بأن القرآن لا يرفع الاختلاف</w:t>
      </w:r>
      <w:r>
        <w:rPr>
          <w:rtl/>
        </w:rPr>
        <w:t xml:space="preserve"> ، </w:t>
      </w:r>
      <w:r w:rsidRPr="00EF2694">
        <w:rPr>
          <w:rtl/>
        </w:rPr>
        <w:t>وبعبارة أخرى إذا كان الحكم مردودا</w:t>
      </w:r>
      <w:r w:rsidR="00AB56CA">
        <w:rPr>
          <w:rFonts w:hint="cs"/>
          <w:rtl/>
        </w:rPr>
        <w:t>ً</w:t>
      </w:r>
      <w:r w:rsidRPr="00EF2694">
        <w:rPr>
          <w:rtl/>
        </w:rPr>
        <w:t xml:space="preserve"> إلى الله وليس عند الله في الواقع </w:t>
      </w:r>
      <w:r w:rsidR="006E33A0">
        <w:rPr>
          <w:rtl/>
        </w:rPr>
        <w:t xml:space="preserve">إلّا </w:t>
      </w:r>
      <w:r w:rsidRPr="00EF2694">
        <w:rPr>
          <w:rtl/>
        </w:rPr>
        <w:t>حكم واحد</w:t>
      </w:r>
      <w:r>
        <w:rPr>
          <w:rtl/>
        </w:rPr>
        <w:t xml:space="preserve"> ، </w:t>
      </w:r>
      <w:r w:rsidRPr="00EF2694">
        <w:rPr>
          <w:rtl/>
        </w:rPr>
        <w:t>فكيف تحكمون تارة بأمره وتارة بضده</w:t>
      </w:r>
      <w:r>
        <w:rPr>
          <w:rtl/>
        </w:rPr>
        <w:t xml:space="preserve"> ، </w:t>
      </w:r>
      <w:r w:rsidRPr="00EF2694">
        <w:rPr>
          <w:rtl/>
        </w:rPr>
        <w:t xml:space="preserve">وهل هذا </w:t>
      </w:r>
      <w:r w:rsidR="006E33A0">
        <w:rPr>
          <w:rtl/>
        </w:rPr>
        <w:t xml:space="preserve">إلّا </w:t>
      </w:r>
      <w:r w:rsidRPr="00EF2694">
        <w:rPr>
          <w:rtl/>
        </w:rPr>
        <w:t>مخالفة لله في أحد الحكمين التي هي سبب الهلاك والإهلاك.</w:t>
      </w:r>
    </w:p>
    <w:p w14:paraId="3FD397A7" w14:textId="09999EA0" w:rsidR="00782297" w:rsidRPr="00EF2694" w:rsidRDefault="00F66E4A" w:rsidP="00A020F0">
      <w:pPr>
        <w:pStyle w:val="libNormal"/>
        <w:rPr>
          <w:rtl/>
        </w:rPr>
      </w:pPr>
      <w:r>
        <w:rPr>
          <w:rtl/>
        </w:rPr>
        <w:t xml:space="preserve">ثمّ </w:t>
      </w:r>
      <w:r w:rsidR="00782297" w:rsidRPr="00EF2694">
        <w:rPr>
          <w:rtl/>
        </w:rPr>
        <w:t>اعلم أن</w:t>
      </w:r>
      <w:r w:rsidR="00AB56CA">
        <w:rPr>
          <w:rFonts w:hint="cs"/>
          <w:rtl/>
        </w:rPr>
        <w:t>ّ</w:t>
      </w:r>
      <w:r w:rsidR="00782297" w:rsidRPr="00EF2694">
        <w:rPr>
          <w:rtl/>
        </w:rPr>
        <w:t xml:space="preserve"> هذه المناظرة بين أبي جعفر </w:t>
      </w:r>
      <w:r w:rsidR="00782297" w:rsidRPr="002F75F6">
        <w:rPr>
          <w:rStyle w:val="libAlaemChar"/>
          <w:rtl/>
        </w:rPr>
        <w:t>عليه‌السلام</w:t>
      </w:r>
      <w:r w:rsidR="00782297" w:rsidRPr="00EF2694">
        <w:rPr>
          <w:rtl/>
        </w:rPr>
        <w:t xml:space="preserve"> وابن عباس لا بد أن يكون في صغره </w:t>
      </w:r>
      <w:r w:rsidR="00782297" w:rsidRPr="002F75F6">
        <w:rPr>
          <w:rStyle w:val="libAlaemChar"/>
          <w:rtl/>
        </w:rPr>
        <w:t>عليه‌السلام</w:t>
      </w:r>
      <w:r w:rsidR="00782297" w:rsidRPr="00EF2694">
        <w:rPr>
          <w:rtl/>
        </w:rPr>
        <w:t xml:space="preserve"> وفي حياة أبيه </w:t>
      </w:r>
      <w:r w:rsidR="00782297" w:rsidRPr="002F75F6">
        <w:rPr>
          <w:rStyle w:val="libAlaemChar"/>
          <w:rtl/>
        </w:rPr>
        <w:t>عليه‌السلام</w:t>
      </w:r>
      <w:r w:rsidR="00782297" w:rsidRPr="00EF2694">
        <w:rPr>
          <w:rtl/>
        </w:rPr>
        <w:t xml:space="preserve"> إذ ولادة أبي جعفر </w:t>
      </w:r>
      <w:r w:rsidR="00782297" w:rsidRPr="002F75F6">
        <w:rPr>
          <w:rStyle w:val="libAlaemChar"/>
          <w:rtl/>
        </w:rPr>
        <w:t>عليه‌السلام</w:t>
      </w:r>
      <w:r w:rsidR="00782297" w:rsidRPr="00EF2694">
        <w:rPr>
          <w:rtl/>
        </w:rPr>
        <w:t xml:space="preserve"> كانت سنة سبع وخمسين</w:t>
      </w:r>
      <w:r w:rsidR="00782297">
        <w:rPr>
          <w:rtl/>
        </w:rPr>
        <w:t xml:space="preserve"> ، </w:t>
      </w:r>
      <w:r w:rsidR="00782297" w:rsidRPr="00EF2694">
        <w:rPr>
          <w:rtl/>
        </w:rPr>
        <w:t>ووفاة ابن عباس سنة ثمان وستين</w:t>
      </w:r>
      <w:r w:rsidR="00782297">
        <w:rPr>
          <w:rtl/>
        </w:rPr>
        <w:t xml:space="preserve"> ، </w:t>
      </w:r>
      <w:r w:rsidR="00782297" w:rsidRPr="00EF2694">
        <w:rPr>
          <w:rtl/>
        </w:rPr>
        <w:t xml:space="preserve">ووفاة </w:t>
      </w:r>
      <w:r w:rsidR="0022555C">
        <w:rPr>
          <w:rtl/>
        </w:rPr>
        <w:t xml:space="preserve">عليّ </w:t>
      </w:r>
      <w:r w:rsidR="00782297" w:rsidRPr="00EF2694">
        <w:rPr>
          <w:rtl/>
        </w:rPr>
        <w:t xml:space="preserve">بن الحسين </w:t>
      </w:r>
      <w:r w:rsidR="00782297" w:rsidRPr="002F75F6">
        <w:rPr>
          <w:rStyle w:val="libAlaemChar"/>
          <w:rtl/>
        </w:rPr>
        <w:t>عليهما‌السلام</w:t>
      </w:r>
      <w:r w:rsidR="00782297" w:rsidRPr="00EF2694">
        <w:rPr>
          <w:rtl/>
        </w:rPr>
        <w:t xml:space="preserve"> سنة خمس وتسعين.</w:t>
      </w:r>
    </w:p>
    <w:p w14:paraId="336DBAFC" w14:textId="29CA67B1" w:rsidR="00782297" w:rsidRPr="00EF2694" w:rsidRDefault="00F66E4A" w:rsidP="00A020F0">
      <w:pPr>
        <w:pStyle w:val="libNormal"/>
        <w:rPr>
          <w:rtl/>
        </w:rPr>
      </w:pPr>
      <w:r>
        <w:rPr>
          <w:rtl/>
        </w:rPr>
        <w:t xml:space="preserve">ثمّ </w:t>
      </w:r>
      <w:r w:rsidR="007F174A">
        <w:rPr>
          <w:rtl/>
        </w:rPr>
        <w:t xml:space="preserve">أنّه </w:t>
      </w:r>
      <w:r w:rsidR="00782297" w:rsidRPr="00EF2694">
        <w:rPr>
          <w:rtl/>
        </w:rPr>
        <w:t xml:space="preserve">لا خلاف بين الإمامية في أن ليلة القدر وفضلها باقية بعد الرسول </w:t>
      </w:r>
      <w:r w:rsidR="00782297" w:rsidRPr="002F75F6">
        <w:rPr>
          <w:rStyle w:val="libAlaemChar"/>
          <w:rtl/>
        </w:rPr>
        <w:t>صلى‌الله‌عليه‌وآله‌وسلم</w:t>
      </w:r>
      <w:r w:rsidR="00782297" w:rsidRPr="00EF2694">
        <w:rPr>
          <w:rtl/>
        </w:rPr>
        <w:t xml:space="preserve"> إلى انقراض الدنيا</w:t>
      </w:r>
      <w:r w:rsidR="00782297">
        <w:rPr>
          <w:rtl/>
        </w:rPr>
        <w:t xml:space="preserve"> ، </w:t>
      </w:r>
      <w:r w:rsidR="00782297" w:rsidRPr="00EF2694">
        <w:rPr>
          <w:rtl/>
        </w:rPr>
        <w:t xml:space="preserve">وفي </w:t>
      </w:r>
      <w:r w:rsidR="008A4DAC">
        <w:rPr>
          <w:rtl/>
        </w:rPr>
        <w:t xml:space="preserve">كلّ </w:t>
      </w:r>
      <w:r w:rsidR="00782297" w:rsidRPr="00EF2694">
        <w:rPr>
          <w:rtl/>
        </w:rPr>
        <w:t>منها يكون تنزل الملائكة والروح</w:t>
      </w:r>
      <w:r w:rsidR="00782297">
        <w:rPr>
          <w:rtl/>
        </w:rPr>
        <w:t xml:space="preserve"> ، </w:t>
      </w:r>
      <w:r w:rsidR="00782297" w:rsidRPr="00EF2694">
        <w:rPr>
          <w:rtl/>
        </w:rPr>
        <w:t>وإليه ذهب أكثر العامة</w:t>
      </w:r>
      <w:r w:rsidR="00782297">
        <w:rPr>
          <w:rtl/>
        </w:rPr>
        <w:t xml:space="preserve"> ، </w:t>
      </w:r>
      <w:r w:rsidR="008D0E33">
        <w:rPr>
          <w:rtl/>
        </w:rPr>
        <w:t>قال :</w:t>
      </w:r>
      <w:r w:rsidR="00782297" w:rsidRPr="00EF2694">
        <w:rPr>
          <w:rtl/>
        </w:rPr>
        <w:t xml:space="preserve">المازري </w:t>
      </w:r>
      <w:r w:rsidR="00782297" w:rsidRPr="00273F93">
        <w:rPr>
          <w:rStyle w:val="libFootnotenumChar"/>
          <w:rtl/>
        </w:rPr>
        <w:t>(1)</w:t>
      </w:r>
      <w:r w:rsidR="00782297">
        <w:rPr>
          <w:rtl/>
        </w:rPr>
        <w:t xml:space="preserve"> : </w:t>
      </w:r>
      <w:r w:rsidR="00782297" w:rsidRPr="00EF2694">
        <w:rPr>
          <w:rtl/>
        </w:rPr>
        <w:t>أجمع من يعتد</w:t>
      </w:r>
      <w:r w:rsidR="0034529A">
        <w:rPr>
          <w:rFonts w:hint="cs"/>
          <w:rtl/>
        </w:rPr>
        <w:t>ّ</w:t>
      </w:r>
      <w:r w:rsidR="00782297" w:rsidRPr="00EF2694">
        <w:rPr>
          <w:rtl/>
        </w:rPr>
        <w:t xml:space="preserve"> به على وجودها ودوامها إلى آخر الدهر لتظافر الأحاديث وكثرة رؤية الصالحين لها</w:t>
      </w:r>
      <w:r w:rsidR="00782297">
        <w:rPr>
          <w:rtl/>
        </w:rPr>
        <w:t xml:space="preserve"> ، </w:t>
      </w:r>
      <w:r w:rsidR="00782297" w:rsidRPr="00EF2694">
        <w:rPr>
          <w:rtl/>
        </w:rPr>
        <w:t>و</w:t>
      </w:r>
      <w:r w:rsidR="008D0E33">
        <w:rPr>
          <w:rtl/>
        </w:rPr>
        <w:t>قال :</w:t>
      </w:r>
      <w:r w:rsidR="00782297" w:rsidRPr="00EF2694">
        <w:rPr>
          <w:rtl/>
        </w:rPr>
        <w:t>عياض</w:t>
      </w:r>
      <w:r w:rsidR="00782297">
        <w:rPr>
          <w:rtl/>
        </w:rPr>
        <w:t xml:space="preserve"> : </w:t>
      </w:r>
      <w:r w:rsidR="00782297" w:rsidRPr="00EF2694">
        <w:rPr>
          <w:rtl/>
        </w:rPr>
        <w:t>وشذ</w:t>
      </w:r>
      <w:r w:rsidR="0034529A">
        <w:rPr>
          <w:rFonts w:hint="cs"/>
          <w:rtl/>
        </w:rPr>
        <w:t>ّ</w:t>
      </w:r>
      <w:r w:rsidR="00782297" w:rsidRPr="00EF2694">
        <w:rPr>
          <w:rtl/>
        </w:rPr>
        <w:t xml:space="preserve"> قوم فقالوا كانت خاصة بهم فرفعت.</w:t>
      </w:r>
      <w:r w:rsidR="00782297">
        <w:rPr>
          <w:rtl/>
        </w:rPr>
        <w:t xml:space="preserve"> « </w:t>
      </w:r>
      <w:r w:rsidR="00782297" w:rsidRPr="00EF2694">
        <w:rPr>
          <w:rtl/>
        </w:rPr>
        <w:t>انتهى</w:t>
      </w:r>
      <w:r w:rsidR="00782297">
        <w:rPr>
          <w:rtl/>
        </w:rPr>
        <w:t xml:space="preserve"> » </w:t>
      </w:r>
    </w:p>
    <w:p w14:paraId="13AB1CCF" w14:textId="77777777" w:rsidR="00782297" w:rsidRPr="00EF2694" w:rsidRDefault="00782297" w:rsidP="009D38AE">
      <w:pPr>
        <w:pStyle w:val="libLine"/>
        <w:rPr>
          <w:rtl/>
        </w:rPr>
      </w:pPr>
      <w:r w:rsidRPr="00EF2694">
        <w:rPr>
          <w:rtl/>
        </w:rPr>
        <w:t>__________________</w:t>
      </w:r>
    </w:p>
    <w:p w14:paraId="267CDAB6" w14:textId="78841172" w:rsidR="00782297" w:rsidRPr="00EF2694" w:rsidRDefault="00782297" w:rsidP="00E7042C">
      <w:pPr>
        <w:pStyle w:val="libFootnote0"/>
        <w:rPr>
          <w:rtl/>
          <w:lang w:bidi="fa-IR"/>
        </w:rPr>
      </w:pPr>
      <w:r>
        <w:rPr>
          <w:rtl/>
        </w:rPr>
        <w:t>(</w:t>
      </w:r>
      <w:r w:rsidRPr="00EF2694">
        <w:rPr>
          <w:rtl/>
        </w:rPr>
        <w:t>1) المأزري منسوب إلى مأزر وهي بليدة بجزائر صقلية</w:t>
      </w:r>
      <w:r>
        <w:rPr>
          <w:rtl/>
        </w:rPr>
        <w:t xml:space="preserve"> ، </w:t>
      </w:r>
      <w:r w:rsidRPr="00EF2694">
        <w:rPr>
          <w:rtl/>
        </w:rPr>
        <w:t xml:space="preserve">والمأرزي هو عبد الله </w:t>
      </w:r>
      <w:r w:rsidR="008D0E33">
        <w:rPr>
          <w:rtl/>
        </w:rPr>
        <w:t xml:space="preserve">محمّد </w:t>
      </w:r>
      <w:r w:rsidRPr="00EF2694">
        <w:rPr>
          <w:rtl/>
        </w:rPr>
        <w:t>بن على التميمي من فقهاء العامة ومحدّثيهم</w:t>
      </w:r>
      <w:r>
        <w:rPr>
          <w:rtl/>
        </w:rPr>
        <w:t xml:space="preserve"> ، </w:t>
      </w:r>
      <w:r w:rsidRPr="00EF2694">
        <w:rPr>
          <w:rtl/>
        </w:rPr>
        <w:t>له شرح كتاب صحيح مسلم وسماه كتاب المعلم بفوائد كتاب مسلم</w:t>
      </w:r>
      <w:r>
        <w:rPr>
          <w:rtl/>
        </w:rPr>
        <w:t xml:space="preserve"> ، </w:t>
      </w:r>
      <w:r w:rsidRPr="00EF2694">
        <w:rPr>
          <w:rtl/>
        </w:rPr>
        <w:t>وعليه بني القاضي عياض كتاب الإكمال وهو تكملة لهذا الكتاب</w:t>
      </w:r>
      <w:r>
        <w:rPr>
          <w:rtl/>
        </w:rPr>
        <w:t xml:space="preserve"> ، </w:t>
      </w:r>
      <w:r w:rsidRPr="00EF2694">
        <w:rPr>
          <w:rtl/>
        </w:rPr>
        <w:t>توفي سنة 536. قاله الوجدي في دائرة المعارف.</w:t>
      </w:r>
    </w:p>
    <w:p w14:paraId="5C68E3A5" w14:textId="77777777" w:rsidR="00CE1409" w:rsidRDefault="00CE1409" w:rsidP="00CE1409">
      <w:pPr>
        <w:pStyle w:val="libNormal"/>
        <w:rPr>
          <w:rtl/>
        </w:rPr>
      </w:pPr>
      <w:r>
        <w:rPr>
          <w:rtl/>
        </w:rPr>
        <w:br w:type="page"/>
      </w:r>
    </w:p>
    <w:p w14:paraId="1EDF43B9" w14:textId="7C80526E" w:rsidR="00782297" w:rsidRPr="00EF2694" w:rsidRDefault="00782297" w:rsidP="00CE1409">
      <w:pPr>
        <w:pStyle w:val="libNormal"/>
        <w:rPr>
          <w:rtl/>
        </w:rPr>
      </w:pPr>
      <w:r w:rsidRPr="00EF2694">
        <w:rPr>
          <w:rtl/>
        </w:rPr>
        <w:lastRenderedPageBreak/>
        <w:t>3</w:t>
      </w:r>
      <w:r w:rsidR="008D0E33">
        <w:rPr>
          <w:rtl/>
        </w:rPr>
        <w:t xml:space="preserve"> - </w:t>
      </w:r>
      <w:r w:rsidRPr="00EF2694">
        <w:rPr>
          <w:rtl/>
        </w:rPr>
        <w:t>وبهذا الإسناد</w:t>
      </w:r>
      <w:r>
        <w:rPr>
          <w:rtl/>
        </w:rPr>
        <w:t xml:space="preserve"> ، </w:t>
      </w:r>
      <w:r w:rsidRPr="00EF2694">
        <w:rPr>
          <w:rtl/>
        </w:rPr>
        <w:t xml:space="preserve">عن أبي جعفر </w:t>
      </w:r>
      <w:r w:rsidRPr="002F75F6">
        <w:rPr>
          <w:rStyle w:val="libAlaemChar"/>
          <w:rtl/>
        </w:rPr>
        <w:t>عليه‌السلام</w:t>
      </w:r>
      <w:r w:rsidRPr="00EF2694">
        <w:rPr>
          <w:rtl/>
        </w:rPr>
        <w:t xml:space="preserve"> </w:t>
      </w:r>
      <w:r w:rsidR="008D0E33">
        <w:rPr>
          <w:rtl/>
        </w:rPr>
        <w:t>قال :قال :</w:t>
      </w:r>
      <w:r w:rsidRPr="00EF2694">
        <w:rPr>
          <w:rtl/>
        </w:rPr>
        <w:t xml:space="preserve">الله </w:t>
      </w:r>
      <w:r w:rsidR="004E2A7C">
        <w:rPr>
          <w:rtl/>
        </w:rPr>
        <w:t>عزّ</w:t>
      </w:r>
      <w:r w:rsidR="0034529A">
        <w:rPr>
          <w:rFonts w:hint="cs"/>
          <w:rtl/>
        </w:rPr>
        <w:t>َ</w:t>
      </w:r>
      <w:r w:rsidR="004E2A7C">
        <w:rPr>
          <w:rtl/>
        </w:rPr>
        <w:t xml:space="preserve"> وجلّ </w:t>
      </w:r>
      <w:r w:rsidRPr="00EF2694">
        <w:rPr>
          <w:rtl/>
        </w:rPr>
        <w:t>في ليلة القدر</w:t>
      </w:r>
      <w:r>
        <w:rPr>
          <w:rtl/>
        </w:rPr>
        <w:t xml:space="preserve"> « </w:t>
      </w:r>
      <w:r w:rsidRPr="002F75F6">
        <w:rPr>
          <w:rStyle w:val="libAieChar"/>
          <w:rtl/>
        </w:rPr>
        <w:t xml:space="preserve">فِيها يُفْرَقُ </w:t>
      </w:r>
      <w:r w:rsidR="008A4DAC">
        <w:rPr>
          <w:rStyle w:val="libAieChar"/>
          <w:rtl/>
        </w:rPr>
        <w:t xml:space="preserve">كلّ </w:t>
      </w:r>
      <w:r w:rsidRPr="002F75F6">
        <w:rPr>
          <w:rStyle w:val="libAieChar"/>
          <w:rtl/>
        </w:rPr>
        <w:t xml:space="preserve">أَمْرٍ حَكِيمٍ </w:t>
      </w:r>
      <w:r>
        <w:rPr>
          <w:rtl/>
        </w:rPr>
        <w:t xml:space="preserve">» </w:t>
      </w:r>
      <w:r w:rsidRPr="00273F93">
        <w:rPr>
          <w:rStyle w:val="libFootnotenumChar"/>
          <w:rtl/>
        </w:rPr>
        <w:t>(1)</w:t>
      </w:r>
      <w:r w:rsidRPr="00EF2694">
        <w:rPr>
          <w:rtl/>
        </w:rPr>
        <w:t xml:space="preserve"> يقول ينزل فيها </w:t>
      </w:r>
      <w:r w:rsidR="008A4DAC">
        <w:rPr>
          <w:rtl/>
        </w:rPr>
        <w:t xml:space="preserve">كلّ </w:t>
      </w:r>
      <w:r w:rsidRPr="00EF2694">
        <w:rPr>
          <w:rtl/>
        </w:rPr>
        <w:t>أمر حكيم والمحكم ليس بشيئين إن</w:t>
      </w:r>
      <w:r w:rsidR="0034529A">
        <w:rPr>
          <w:rFonts w:hint="cs"/>
          <w:rtl/>
        </w:rPr>
        <w:t>ّ</w:t>
      </w:r>
      <w:r w:rsidRPr="00EF2694">
        <w:rPr>
          <w:rtl/>
        </w:rPr>
        <w:t>ما هو شيء واحد فمن حكم بما ليس فيه اختلاف فحكمه من حكم</w:t>
      </w:r>
    </w:p>
    <w:p w14:paraId="7635CE3F" w14:textId="325E6C37" w:rsidR="00782297" w:rsidRPr="00324B78" w:rsidRDefault="008D0E33" w:rsidP="009D38AE">
      <w:pPr>
        <w:pStyle w:val="libLine"/>
        <w:rPr>
          <w:rtl/>
        </w:rPr>
      </w:pPr>
      <w:r>
        <w:rPr>
          <w:rFonts w:hint="cs"/>
          <w:rtl/>
        </w:rPr>
        <w:t>________________________________________________________</w:t>
      </w:r>
    </w:p>
    <w:p w14:paraId="09363004" w14:textId="77777777" w:rsidR="00782297" w:rsidRPr="00EF2694" w:rsidRDefault="00782297" w:rsidP="0034529A">
      <w:pPr>
        <w:pStyle w:val="libNormal"/>
        <w:rPr>
          <w:rtl/>
          <w:lang w:bidi="fa-IR"/>
        </w:rPr>
      </w:pPr>
      <w:r w:rsidRPr="00CE1409">
        <w:rPr>
          <w:rStyle w:val="libBold1Char"/>
          <w:rtl/>
        </w:rPr>
        <w:t>الحديث الثالث :</w:t>
      </w:r>
      <w:r>
        <w:rPr>
          <w:rtl/>
        </w:rPr>
        <w:t xml:space="preserve"> </w:t>
      </w:r>
      <w:r w:rsidRPr="00EF2694">
        <w:rPr>
          <w:rtl/>
          <w:lang w:bidi="fa-IR"/>
        </w:rPr>
        <w:t>السند كما مر.</w:t>
      </w:r>
    </w:p>
    <w:p w14:paraId="7EDCB6EE" w14:textId="4B717AFC" w:rsidR="00782297" w:rsidRPr="00EF2694" w:rsidRDefault="00782297" w:rsidP="00A020F0">
      <w:pPr>
        <w:pStyle w:val="libNormal"/>
        <w:rPr>
          <w:rtl/>
        </w:rPr>
      </w:pPr>
      <w:r w:rsidRPr="00EF2694">
        <w:rPr>
          <w:rtl/>
        </w:rPr>
        <w:t>وقيل</w:t>
      </w:r>
      <w:r>
        <w:rPr>
          <w:rtl/>
        </w:rPr>
        <w:t xml:space="preserve"> : </w:t>
      </w:r>
      <w:r w:rsidRPr="00EF2694">
        <w:rPr>
          <w:rtl/>
        </w:rPr>
        <w:t>المستفاد من هذا الحديث أن</w:t>
      </w:r>
      <w:r w:rsidR="0034529A">
        <w:rPr>
          <w:rFonts w:hint="cs"/>
          <w:rtl/>
        </w:rPr>
        <w:t>ّ</w:t>
      </w:r>
      <w:r w:rsidRPr="00EF2694">
        <w:rPr>
          <w:rtl/>
        </w:rPr>
        <w:t xml:space="preserve"> معنى إنزال القرآن في ليلة القدر إنزال بي</w:t>
      </w:r>
      <w:r w:rsidR="007F174A">
        <w:rPr>
          <w:rtl/>
        </w:rPr>
        <w:t xml:space="preserve">أنّه </w:t>
      </w:r>
      <w:r w:rsidRPr="00EF2694">
        <w:rPr>
          <w:rtl/>
        </w:rPr>
        <w:t>بتفصيل مجمله وتأويل متشابهه وتقييد مطلقة وتفريق محكمه عن متشابهه</w:t>
      </w:r>
      <w:r>
        <w:rPr>
          <w:rtl/>
        </w:rPr>
        <w:t xml:space="preserve"> ، </w:t>
      </w:r>
      <w:r w:rsidRPr="00EF2694">
        <w:rPr>
          <w:rtl/>
        </w:rPr>
        <w:t>وبالجملة تتميم إنزاله بحيث يكون هدى للناس وبي</w:t>
      </w:r>
      <w:r w:rsidR="0034529A">
        <w:rPr>
          <w:rFonts w:hint="cs"/>
          <w:rtl/>
        </w:rPr>
        <w:t>ّ</w:t>
      </w:r>
      <w:r w:rsidRPr="00EF2694">
        <w:rPr>
          <w:rtl/>
        </w:rPr>
        <w:t xml:space="preserve">نات من الهدى والفرقان كما </w:t>
      </w:r>
      <w:r w:rsidR="008D0E33">
        <w:rPr>
          <w:rtl/>
        </w:rPr>
        <w:t>قال :</w:t>
      </w:r>
      <w:r w:rsidR="00514E12">
        <w:rPr>
          <w:rtl/>
        </w:rPr>
        <w:t xml:space="preserve">سبحانه </w:t>
      </w:r>
      <w:r>
        <w:rPr>
          <w:rtl/>
        </w:rPr>
        <w:t xml:space="preserve">: « </w:t>
      </w:r>
      <w:r w:rsidRPr="002F75F6">
        <w:rPr>
          <w:rStyle w:val="libAieChar"/>
          <w:rtl/>
        </w:rPr>
        <w:t xml:space="preserve">شَهْرُ رَمَضانَ الَّذِي أُنْزِلَ فِيهِ الْقُرْآنُ </w:t>
      </w:r>
      <w:r>
        <w:rPr>
          <w:rtl/>
        </w:rPr>
        <w:t xml:space="preserve">» </w:t>
      </w:r>
      <w:r w:rsidRPr="00273F93">
        <w:rPr>
          <w:rStyle w:val="libFootnotenumChar"/>
          <w:rtl/>
        </w:rPr>
        <w:t>(2)</w:t>
      </w:r>
      <w:r w:rsidRPr="00EF2694">
        <w:rPr>
          <w:rtl/>
        </w:rPr>
        <w:t xml:space="preserve"> يعني في ليلة القدر منه</w:t>
      </w:r>
      <w:r>
        <w:rPr>
          <w:rtl/>
        </w:rPr>
        <w:t xml:space="preserve"> « </w:t>
      </w:r>
      <w:r w:rsidRPr="002F75F6">
        <w:rPr>
          <w:rStyle w:val="libAieChar"/>
          <w:rtl/>
        </w:rPr>
        <w:t xml:space="preserve">هُدىً لِلنَّاسِ وَبَيِّناتٍ مِنَ الْهُدى وَالْفُرْقانِ </w:t>
      </w:r>
      <w:r>
        <w:rPr>
          <w:rtl/>
        </w:rPr>
        <w:t xml:space="preserve">» </w:t>
      </w:r>
      <w:r w:rsidRPr="00EF2694">
        <w:rPr>
          <w:rtl/>
        </w:rPr>
        <w:t>ت</w:t>
      </w:r>
      <w:r w:rsidR="00E865B0">
        <w:rPr>
          <w:rtl/>
        </w:rPr>
        <w:t xml:space="preserve">نبيّه </w:t>
      </w:r>
      <w:r w:rsidRPr="00EF2694">
        <w:rPr>
          <w:rtl/>
        </w:rPr>
        <w:t xml:space="preserve">لقوله </w:t>
      </w:r>
      <w:r w:rsidR="004E2A7C">
        <w:rPr>
          <w:rtl/>
        </w:rPr>
        <w:t xml:space="preserve">عزّ وجلّ </w:t>
      </w:r>
      <w:r>
        <w:rPr>
          <w:rtl/>
        </w:rPr>
        <w:t xml:space="preserve">: « </w:t>
      </w:r>
      <w:r w:rsidRPr="002F75F6">
        <w:rPr>
          <w:rStyle w:val="libAieChar"/>
          <w:rtl/>
        </w:rPr>
        <w:t xml:space="preserve">إِنَّا أَنْزَلْناهُ فِي لَيْلَةٍ مُبارَكَةٍ إِنَّا كُنَّا مُنْذِرِينَ فِيها يُفْرَقُ </w:t>
      </w:r>
      <w:r w:rsidR="008A4DAC">
        <w:rPr>
          <w:rStyle w:val="libAieChar"/>
          <w:rtl/>
        </w:rPr>
        <w:t xml:space="preserve">كلّ </w:t>
      </w:r>
      <w:r w:rsidRPr="002F75F6">
        <w:rPr>
          <w:rStyle w:val="libAieChar"/>
          <w:rtl/>
        </w:rPr>
        <w:t xml:space="preserve">أَمْرٍ حَكِيمٍ </w:t>
      </w:r>
      <w:r>
        <w:rPr>
          <w:rtl/>
        </w:rPr>
        <w:t xml:space="preserve">» </w:t>
      </w:r>
      <w:r w:rsidRPr="00EF2694">
        <w:rPr>
          <w:rtl/>
        </w:rPr>
        <w:t>أي محكم</w:t>
      </w:r>
      <w:r>
        <w:rPr>
          <w:rtl/>
        </w:rPr>
        <w:t xml:space="preserve"> « </w:t>
      </w:r>
      <w:r w:rsidRPr="002F75F6">
        <w:rPr>
          <w:rStyle w:val="libAieChar"/>
          <w:rtl/>
        </w:rPr>
        <w:t xml:space="preserve">أَمْراً مِنْ عِنْدِنا إِنَّا كُنَّا مُرْسِلِينَ </w:t>
      </w:r>
      <w:r>
        <w:rPr>
          <w:rtl/>
        </w:rPr>
        <w:t xml:space="preserve">» </w:t>
      </w:r>
      <w:r w:rsidRPr="00EF2694">
        <w:rPr>
          <w:rtl/>
        </w:rPr>
        <w:t>فقوله</w:t>
      </w:r>
      <w:r>
        <w:rPr>
          <w:rtl/>
        </w:rPr>
        <w:t xml:space="preserve"> : « </w:t>
      </w:r>
      <w:r w:rsidRPr="002F75F6">
        <w:rPr>
          <w:rStyle w:val="libAieChar"/>
          <w:rtl/>
        </w:rPr>
        <w:t xml:space="preserve">فِيها يُفْرَقُ </w:t>
      </w:r>
      <w:r>
        <w:rPr>
          <w:rtl/>
        </w:rPr>
        <w:t xml:space="preserve">» </w:t>
      </w:r>
      <w:r w:rsidRPr="00EF2694">
        <w:rPr>
          <w:rtl/>
        </w:rPr>
        <w:t>وقوله</w:t>
      </w:r>
      <w:r>
        <w:rPr>
          <w:rtl/>
        </w:rPr>
        <w:t xml:space="preserve"> « </w:t>
      </w:r>
      <w:r w:rsidRPr="00EF2694">
        <w:rPr>
          <w:rtl/>
        </w:rPr>
        <w:t>والفرقان</w:t>
      </w:r>
      <w:r>
        <w:rPr>
          <w:rtl/>
        </w:rPr>
        <w:t xml:space="preserve"> » </w:t>
      </w:r>
      <w:r w:rsidRPr="00EF2694">
        <w:rPr>
          <w:rtl/>
        </w:rPr>
        <w:t>معناهما واحد.</w:t>
      </w:r>
    </w:p>
    <w:p w14:paraId="7462D27A" w14:textId="2938FAF4" w:rsidR="00782297" w:rsidRDefault="00782297" w:rsidP="00A020F0">
      <w:pPr>
        <w:pStyle w:val="libNormal"/>
        <w:rPr>
          <w:rtl/>
        </w:rPr>
      </w:pPr>
      <w:r w:rsidRPr="00EF2694">
        <w:rPr>
          <w:rtl/>
        </w:rPr>
        <w:t xml:space="preserve">وروي في معاني الأخبار بإسناده عن الصادق </w:t>
      </w:r>
      <w:r w:rsidRPr="002F75F6">
        <w:rPr>
          <w:rStyle w:val="libAlaemChar"/>
          <w:rtl/>
        </w:rPr>
        <w:t>عليه‌السلام</w:t>
      </w:r>
      <w:r w:rsidRPr="00EF2694">
        <w:rPr>
          <w:rtl/>
        </w:rPr>
        <w:t xml:space="preserve"> أن القرآن جملة الكتاب</w:t>
      </w:r>
      <w:r>
        <w:rPr>
          <w:rtl/>
        </w:rPr>
        <w:t xml:space="preserve"> ، </w:t>
      </w:r>
      <w:r w:rsidRPr="00EF2694">
        <w:rPr>
          <w:rtl/>
        </w:rPr>
        <w:t>والفرقان المحكم الواجب العمل به</w:t>
      </w:r>
      <w:r>
        <w:rPr>
          <w:rtl/>
        </w:rPr>
        <w:t xml:space="preserve"> ، </w:t>
      </w:r>
      <w:r w:rsidRPr="00EF2694">
        <w:rPr>
          <w:rtl/>
        </w:rPr>
        <w:t xml:space="preserve">وقد </w:t>
      </w:r>
      <w:r w:rsidR="008D0E33">
        <w:rPr>
          <w:rtl/>
        </w:rPr>
        <w:t>قال :</w:t>
      </w:r>
      <w:r w:rsidRPr="00EF2694">
        <w:rPr>
          <w:rtl/>
        </w:rPr>
        <w:t>تعالى</w:t>
      </w:r>
      <w:r>
        <w:rPr>
          <w:rtl/>
        </w:rPr>
        <w:t xml:space="preserve"> : « </w:t>
      </w:r>
      <w:r w:rsidRPr="002F75F6">
        <w:rPr>
          <w:rStyle w:val="libAieChar"/>
          <w:rtl/>
        </w:rPr>
        <w:t>إِنَّ عَلَيْنا جَمْعَهُ وَقُرْ</w:t>
      </w:r>
      <w:r w:rsidR="007F174A">
        <w:rPr>
          <w:rStyle w:val="libAieChar"/>
          <w:rtl/>
        </w:rPr>
        <w:t xml:space="preserve">أنّه </w:t>
      </w:r>
      <w:r>
        <w:rPr>
          <w:rtl/>
        </w:rPr>
        <w:t xml:space="preserve">» </w:t>
      </w:r>
      <w:r w:rsidRPr="00273F93">
        <w:rPr>
          <w:rStyle w:val="libFootnotenumChar"/>
          <w:rtl/>
        </w:rPr>
        <w:t>(3)</w:t>
      </w:r>
      <w:r w:rsidRPr="00EF2694">
        <w:rPr>
          <w:rtl/>
        </w:rPr>
        <w:t xml:space="preserve"> أي حين أنزلناه نجوما</w:t>
      </w:r>
      <w:r w:rsidR="0034529A">
        <w:rPr>
          <w:rFonts w:hint="cs"/>
          <w:rtl/>
        </w:rPr>
        <w:t>ً</w:t>
      </w:r>
      <w:r w:rsidRPr="00EF2694">
        <w:rPr>
          <w:rtl/>
        </w:rPr>
        <w:t xml:space="preserve"> </w:t>
      </w:r>
      <w:r w:rsidRPr="00273F93">
        <w:rPr>
          <w:rStyle w:val="libFootnotenumChar"/>
          <w:rtl/>
        </w:rPr>
        <w:t>(4)</w:t>
      </w:r>
      <w:r>
        <w:rPr>
          <w:rtl/>
        </w:rPr>
        <w:t xml:space="preserve"> « </w:t>
      </w:r>
      <w:r w:rsidRPr="002F75F6">
        <w:rPr>
          <w:rStyle w:val="libAieChar"/>
          <w:rtl/>
        </w:rPr>
        <w:t xml:space="preserve">فَإِذا قَرَأْناهُ </w:t>
      </w:r>
      <w:r>
        <w:rPr>
          <w:rtl/>
        </w:rPr>
        <w:t xml:space="preserve">» </w:t>
      </w:r>
      <w:r w:rsidRPr="00EF2694">
        <w:rPr>
          <w:rtl/>
        </w:rPr>
        <w:t>عليك حينئذ</w:t>
      </w:r>
      <w:r>
        <w:rPr>
          <w:rtl/>
        </w:rPr>
        <w:t xml:space="preserve"> « </w:t>
      </w:r>
      <w:r w:rsidRPr="002F75F6">
        <w:rPr>
          <w:rStyle w:val="libAieChar"/>
          <w:rtl/>
        </w:rPr>
        <w:t>فَاتَّبِعْ قُرْ</w:t>
      </w:r>
      <w:r w:rsidR="007F174A">
        <w:rPr>
          <w:rStyle w:val="libAieChar"/>
          <w:rtl/>
        </w:rPr>
        <w:t xml:space="preserve">أنّه </w:t>
      </w:r>
      <w:r>
        <w:rPr>
          <w:rtl/>
        </w:rPr>
        <w:t xml:space="preserve">» </w:t>
      </w:r>
      <w:r w:rsidRPr="00EF2694">
        <w:rPr>
          <w:rtl/>
        </w:rPr>
        <w:t>أي جملته</w:t>
      </w:r>
      <w:r>
        <w:rPr>
          <w:rtl/>
        </w:rPr>
        <w:t xml:space="preserve"> « </w:t>
      </w:r>
      <w:r w:rsidR="00F66E4A">
        <w:rPr>
          <w:rStyle w:val="libAieChar"/>
          <w:rtl/>
        </w:rPr>
        <w:t xml:space="preserve">ثمّ </w:t>
      </w:r>
      <w:r w:rsidRPr="002F75F6">
        <w:rPr>
          <w:rStyle w:val="libAieChar"/>
          <w:rtl/>
        </w:rPr>
        <w:t>إِنَّ عَلَيْنا بَي</w:t>
      </w:r>
      <w:r w:rsidR="007F174A">
        <w:rPr>
          <w:rStyle w:val="libAieChar"/>
          <w:rtl/>
        </w:rPr>
        <w:t xml:space="preserve">أنّه </w:t>
      </w:r>
      <w:r>
        <w:rPr>
          <w:rtl/>
        </w:rPr>
        <w:t xml:space="preserve">» </w:t>
      </w:r>
      <w:r w:rsidRPr="00EF2694">
        <w:rPr>
          <w:rtl/>
        </w:rPr>
        <w:t>أي في ليلة القدر بإنزال الملائكة والروح فيها عليك وعلى أهل بيتك من بعدك بتفريق المحكم من المتشابه</w:t>
      </w:r>
      <w:r>
        <w:rPr>
          <w:rtl/>
        </w:rPr>
        <w:t xml:space="preserve"> ، </w:t>
      </w:r>
      <w:r w:rsidRPr="00EF2694">
        <w:rPr>
          <w:rtl/>
        </w:rPr>
        <w:t>بتقدير الأشياء وتبيين أحكام خصوص الوقائع التي تصيب الخلق في تلك السنة إلى ليلة القدر الآتية</w:t>
      </w:r>
      <w:r>
        <w:rPr>
          <w:rtl/>
        </w:rPr>
        <w:t xml:space="preserve"> ، </w:t>
      </w:r>
      <w:r w:rsidRPr="00EF2694">
        <w:rPr>
          <w:rtl/>
        </w:rPr>
        <w:t xml:space="preserve">وفي بعض الأخبار </w:t>
      </w:r>
      <w:r w:rsidR="007F174A">
        <w:rPr>
          <w:rtl/>
        </w:rPr>
        <w:t xml:space="preserve">أنّه </w:t>
      </w:r>
      <w:r w:rsidRPr="00EF2694">
        <w:rPr>
          <w:rtl/>
        </w:rPr>
        <w:t xml:space="preserve">لم ينزل القرآن </w:t>
      </w:r>
      <w:r w:rsidR="006E33A0">
        <w:rPr>
          <w:rtl/>
        </w:rPr>
        <w:t xml:space="preserve">إلّا </w:t>
      </w:r>
      <w:r w:rsidRPr="00EF2694">
        <w:rPr>
          <w:rtl/>
        </w:rPr>
        <w:t>في ليلة القدر و</w:t>
      </w:r>
      <w:r w:rsidR="007F174A">
        <w:rPr>
          <w:rtl/>
        </w:rPr>
        <w:t xml:space="preserve">أنّه </w:t>
      </w:r>
      <w:r w:rsidRPr="00EF2694">
        <w:rPr>
          <w:rtl/>
        </w:rPr>
        <w:t xml:space="preserve">لو رفعت ليلة القدر لرفع القرآن. </w:t>
      </w:r>
    </w:p>
    <w:p w14:paraId="0E3182A4" w14:textId="07DDF28F" w:rsidR="00782297" w:rsidRPr="00EF2694" w:rsidRDefault="00782297" w:rsidP="00A020F0">
      <w:pPr>
        <w:pStyle w:val="libNormal"/>
        <w:rPr>
          <w:rtl/>
        </w:rPr>
      </w:pPr>
      <w:r w:rsidRPr="00EF2694">
        <w:rPr>
          <w:rtl/>
        </w:rPr>
        <w:t>و</w:t>
      </w:r>
      <w:r w:rsidR="008D0E33">
        <w:rPr>
          <w:rtl/>
        </w:rPr>
        <w:t>قال :</w:t>
      </w:r>
      <w:r w:rsidRPr="00EF2694">
        <w:rPr>
          <w:rtl/>
        </w:rPr>
        <w:t>في الفقيه</w:t>
      </w:r>
      <w:r>
        <w:rPr>
          <w:rtl/>
        </w:rPr>
        <w:t xml:space="preserve"> : </w:t>
      </w:r>
      <w:r w:rsidRPr="00EF2694">
        <w:rPr>
          <w:rtl/>
        </w:rPr>
        <w:t>تكامل نزول القرآن في ليلة القدر</w:t>
      </w:r>
      <w:r>
        <w:rPr>
          <w:rtl/>
        </w:rPr>
        <w:t xml:space="preserve"> ، </w:t>
      </w:r>
      <w:r w:rsidRPr="00EF2694">
        <w:rPr>
          <w:rtl/>
        </w:rPr>
        <w:t xml:space="preserve">وهو مؤيد </w:t>
      </w:r>
      <w:r w:rsidR="00045EE6">
        <w:rPr>
          <w:rtl/>
        </w:rPr>
        <w:t xml:space="preserve">لـمّا </w:t>
      </w:r>
      <w:r w:rsidRPr="00EF2694">
        <w:rPr>
          <w:rtl/>
        </w:rPr>
        <w:t>قلنا</w:t>
      </w:r>
      <w:r>
        <w:rPr>
          <w:rtl/>
        </w:rPr>
        <w:t xml:space="preserve"> ، </w:t>
      </w:r>
      <w:r w:rsidRPr="00EF2694">
        <w:rPr>
          <w:rtl/>
        </w:rPr>
        <w:t>و</w:t>
      </w:r>
      <w:r w:rsidR="00AB56CA">
        <w:rPr>
          <w:rtl/>
        </w:rPr>
        <w:t xml:space="preserve">فسّر </w:t>
      </w:r>
      <w:r w:rsidRPr="002F75F6">
        <w:rPr>
          <w:rStyle w:val="libAlaemChar"/>
          <w:rtl/>
        </w:rPr>
        <w:t>عليه‌السلام</w:t>
      </w:r>
      <w:r w:rsidRPr="00EF2694">
        <w:rPr>
          <w:rtl/>
        </w:rPr>
        <w:t xml:space="preserve"> الحكيم بمعنى المحكم في ضمن </w:t>
      </w:r>
      <w:r w:rsidRPr="004907EA">
        <w:rPr>
          <w:rtl/>
        </w:rPr>
        <w:t>قوله</w:t>
      </w:r>
      <w:r>
        <w:rPr>
          <w:rtl/>
        </w:rPr>
        <w:t xml:space="preserve"> : « </w:t>
      </w:r>
      <w:r w:rsidRPr="004907EA">
        <w:rPr>
          <w:rtl/>
        </w:rPr>
        <w:t>والمحكم ليس بشيئين</w:t>
      </w:r>
      <w:r>
        <w:rPr>
          <w:rtl/>
        </w:rPr>
        <w:t xml:space="preserve"> » </w:t>
      </w:r>
      <w:r w:rsidRPr="00EF2694">
        <w:rPr>
          <w:rtl/>
        </w:rPr>
        <w:t>و</w:t>
      </w:r>
      <w:r w:rsidR="00AB56CA">
        <w:rPr>
          <w:rtl/>
        </w:rPr>
        <w:t xml:space="preserve">فسّر </w:t>
      </w:r>
      <w:r w:rsidRPr="00EF2694">
        <w:rPr>
          <w:rtl/>
        </w:rPr>
        <w:t>المحكم</w:t>
      </w:r>
    </w:p>
    <w:p w14:paraId="1C6D8BD9" w14:textId="77777777" w:rsidR="00782297" w:rsidRPr="00EF2694" w:rsidRDefault="00782297" w:rsidP="009D38AE">
      <w:pPr>
        <w:pStyle w:val="libLine"/>
        <w:rPr>
          <w:rtl/>
        </w:rPr>
      </w:pPr>
      <w:r w:rsidRPr="00EF2694">
        <w:rPr>
          <w:rtl/>
        </w:rPr>
        <w:t>__________________</w:t>
      </w:r>
    </w:p>
    <w:p w14:paraId="319AB523" w14:textId="77777777" w:rsidR="00782297" w:rsidRPr="00EF2694" w:rsidRDefault="00782297" w:rsidP="00E7042C">
      <w:pPr>
        <w:pStyle w:val="libFootnote0"/>
        <w:rPr>
          <w:rtl/>
          <w:lang w:bidi="fa-IR"/>
        </w:rPr>
      </w:pPr>
      <w:r>
        <w:rPr>
          <w:rtl/>
        </w:rPr>
        <w:t>(</w:t>
      </w:r>
      <w:r w:rsidRPr="00EF2694">
        <w:rPr>
          <w:rtl/>
        </w:rPr>
        <w:t>1) سورة الدخان</w:t>
      </w:r>
      <w:r>
        <w:rPr>
          <w:rtl/>
        </w:rPr>
        <w:t xml:space="preserve"> : </w:t>
      </w:r>
      <w:r w:rsidRPr="00EF2694">
        <w:rPr>
          <w:rtl/>
        </w:rPr>
        <w:t>4.</w:t>
      </w:r>
    </w:p>
    <w:p w14:paraId="1723C720" w14:textId="77777777" w:rsidR="00782297" w:rsidRPr="00EF2694" w:rsidRDefault="00782297" w:rsidP="00E7042C">
      <w:pPr>
        <w:pStyle w:val="libFootnote0"/>
        <w:rPr>
          <w:rtl/>
          <w:lang w:bidi="fa-IR"/>
        </w:rPr>
      </w:pPr>
      <w:r>
        <w:rPr>
          <w:rtl/>
        </w:rPr>
        <w:t>(</w:t>
      </w:r>
      <w:r w:rsidRPr="00EF2694">
        <w:rPr>
          <w:rtl/>
        </w:rPr>
        <w:t>2) سورة البقرة</w:t>
      </w:r>
      <w:r>
        <w:rPr>
          <w:rtl/>
        </w:rPr>
        <w:t xml:space="preserve"> : </w:t>
      </w:r>
      <w:r w:rsidRPr="00EF2694">
        <w:rPr>
          <w:rtl/>
        </w:rPr>
        <w:t>185.</w:t>
      </w:r>
    </w:p>
    <w:p w14:paraId="529ACE12" w14:textId="77777777" w:rsidR="00782297" w:rsidRPr="00EF2694" w:rsidRDefault="00782297" w:rsidP="00E7042C">
      <w:pPr>
        <w:pStyle w:val="libFootnote0"/>
        <w:rPr>
          <w:rtl/>
          <w:lang w:bidi="fa-IR"/>
        </w:rPr>
      </w:pPr>
      <w:r>
        <w:rPr>
          <w:rtl/>
        </w:rPr>
        <w:t>(</w:t>
      </w:r>
      <w:r w:rsidRPr="00EF2694">
        <w:rPr>
          <w:rtl/>
        </w:rPr>
        <w:t>3) سورة القيامة</w:t>
      </w:r>
      <w:r>
        <w:rPr>
          <w:rtl/>
        </w:rPr>
        <w:t xml:space="preserve"> : </w:t>
      </w:r>
      <w:r w:rsidRPr="00EF2694">
        <w:rPr>
          <w:rtl/>
        </w:rPr>
        <w:t>17.</w:t>
      </w:r>
    </w:p>
    <w:p w14:paraId="17E07244" w14:textId="77777777" w:rsidR="00782297" w:rsidRPr="00EF2694" w:rsidRDefault="00782297" w:rsidP="00E7042C">
      <w:pPr>
        <w:pStyle w:val="libFootnote0"/>
        <w:rPr>
          <w:rtl/>
          <w:lang w:bidi="fa-IR"/>
        </w:rPr>
      </w:pPr>
      <w:r>
        <w:rPr>
          <w:rtl/>
        </w:rPr>
        <w:t>(</w:t>
      </w:r>
      <w:r w:rsidRPr="00EF2694">
        <w:rPr>
          <w:rtl/>
        </w:rPr>
        <w:t>4) أي في أوقات معينة.</w:t>
      </w:r>
    </w:p>
    <w:p w14:paraId="140DB080" w14:textId="77777777" w:rsidR="00CE1409" w:rsidRDefault="00CE1409" w:rsidP="00CE1409">
      <w:pPr>
        <w:pStyle w:val="libNormal"/>
        <w:rPr>
          <w:rtl/>
        </w:rPr>
      </w:pPr>
      <w:r>
        <w:rPr>
          <w:rtl/>
        </w:rPr>
        <w:br w:type="page"/>
      </w:r>
    </w:p>
    <w:p w14:paraId="188C597F" w14:textId="327EE0C1" w:rsidR="00782297" w:rsidRPr="00EF2694" w:rsidRDefault="00782297" w:rsidP="00CE1409">
      <w:pPr>
        <w:pStyle w:val="libNormal0"/>
        <w:rPr>
          <w:rtl/>
        </w:rPr>
      </w:pPr>
      <w:r w:rsidRPr="00EF2694">
        <w:rPr>
          <w:rtl/>
        </w:rPr>
        <w:lastRenderedPageBreak/>
        <w:t xml:space="preserve">الله </w:t>
      </w:r>
      <w:r w:rsidR="004E2A7C">
        <w:rPr>
          <w:rtl/>
        </w:rPr>
        <w:t xml:space="preserve">عزّ وجلّ </w:t>
      </w:r>
      <w:r w:rsidR="0034529A">
        <w:rPr>
          <w:rFonts w:hint="cs"/>
          <w:rtl/>
        </w:rPr>
        <w:t xml:space="preserve">، </w:t>
      </w:r>
      <w:r w:rsidRPr="00EF2694">
        <w:rPr>
          <w:rtl/>
        </w:rPr>
        <w:t xml:space="preserve">ومن حكم بأمر فيه اختلاف فرأى </w:t>
      </w:r>
      <w:r w:rsidR="007F174A">
        <w:rPr>
          <w:rtl/>
        </w:rPr>
        <w:t xml:space="preserve">أنّه </w:t>
      </w:r>
      <w:r w:rsidRPr="00EF2694">
        <w:rPr>
          <w:rtl/>
        </w:rPr>
        <w:t xml:space="preserve">مصيب فقد حكم بحكم الطاغوت </w:t>
      </w:r>
      <w:r w:rsidR="007F174A">
        <w:rPr>
          <w:rtl/>
        </w:rPr>
        <w:t xml:space="preserve">أنّه </w:t>
      </w:r>
      <w:r w:rsidRPr="00EF2694">
        <w:rPr>
          <w:rtl/>
        </w:rPr>
        <w:t>لينزل في ليلة القدر إلى ولي الأمر ت</w:t>
      </w:r>
      <w:r w:rsidR="00DB530D">
        <w:rPr>
          <w:rtl/>
        </w:rPr>
        <w:t xml:space="preserve">فسيّر </w:t>
      </w:r>
      <w:r w:rsidRPr="00EF2694">
        <w:rPr>
          <w:rtl/>
        </w:rPr>
        <w:t xml:space="preserve">الأمور سنة سنة يؤمر فيها في أمر نفسه بكذا وكذا وفي أمر </w:t>
      </w:r>
      <w:r w:rsidR="00CE1409">
        <w:rPr>
          <w:rtl/>
        </w:rPr>
        <w:t xml:space="preserve">النّاس </w:t>
      </w:r>
      <w:r w:rsidRPr="00EF2694">
        <w:rPr>
          <w:rtl/>
        </w:rPr>
        <w:t>بكذا وكذا و</w:t>
      </w:r>
      <w:r w:rsidR="007F174A">
        <w:rPr>
          <w:rtl/>
        </w:rPr>
        <w:t xml:space="preserve">أنّه </w:t>
      </w:r>
      <w:r w:rsidRPr="00EF2694">
        <w:rPr>
          <w:rtl/>
        </w:rPr>
        <w:t xml:space="preserve">ليحدث لولي الأمر سوى ذلك </w:t>
      </w:r>
      <w:r w:rsidR="008A4DAC">
        <w:rPr>
          <w:rtl/>
        </w:rPr>
        <w:t xml:space="preserve">كلّ </w:t>
      </w:r>
      <w:r w:rsidRPr="00EF2694">
        <w:rPr>
          <w:rtl/>
        </w:rPr>
        <w:t xml:space="preserve">يوم علم الله </w:t>
      </w:r>
      <w:r w:rsidR="004E2A7C">
        <w:rPr>
          <w:rtl/>
        </w:rPr>
        <w:t xml:space="preserve">عزّ وجلّ </w:t>
      </w:r>
      <w:r w:rsidRPr="00EF2694">
        <w:rPr>
          <w:rtl/>
        </w:rPr>
        <w:t>الخاص</w:t>
      </w:r>
      <w:r w:rsidR="0034529A">
        <w:rPr>
          <w:rFonts w:hint="cs"/>
          <w:rtl/>
        </w:rPr>
        <w:t>ّ</w:t>
      </w:r>
      <w:r w:rsidRPr="00EF2694">
        <w:rPr>
          <w:rtl/>
        </w:rPr>
        <w:t xml:space="preserve"> والمكنون العجيب المخزون</w:t>
      </w:r>
      <w:r w:rsidR="008D0E33">
        <w:rPr>
          <w:rtl/>
        </w:rPr>
        <w:t xml:space="preserve"> - </w:t>
      </w:r>
      <w:r w:rsidRPr="00EF2694">
        <w:rPr>
          <w:rtl/>
        </w:rPr>
        <w:t xml:space="preserve">مثل ما ينزل في تلك الليلة من الأمر </w:t>
      </w:r>
      <w:r w:rsidR="00F66E4A">
        <w:rPr>
          <w:rtl/>
        </w:rPr>
        <w:t xml:space="preserve">ثمّ </w:t>
      </w:r>
      <w:r w:rsidRPr="00EF2694">
        <w:rPr>
          <w:rtl/>
        </w:rPr>
        <w:t>قرأ</w:t>
      </w:r>
      <w:r>
        <w:rPr>
          <w:rtl/>
        </w:rPr>
        <w:t xml:space="preserve"> « </w:t>
      </w:r>
      <w:r w:rsidRPr="002F75F6">
        <w:rPr>
          <w:rStyle w:val="libAieChar"/>
          <w:rtl/>
        </w:rPr>
        <w:t>وَلَوْ أَنَّ ما فِي الْأَرْضِ مِنْ شَجَرَةٍ أَقْلامٌ وَالْبَ</w:t>
      </w:r>
      <w:r w:rsidR="0024767B">
        <w:rPr>
          <w:rStyle w:val="libAieChar"/>
          <w:rtl/>
        </w:rPr>
        <w:t xml:space="preserve">حرّ </w:t>
      </w:r>
      <w:r w:rsidRPr="002F75F6">
        <w:rPr>
          <w:rStyle w:val="libAieChar"/>
          <w:rtl/>
        </w:rPr>
        <w:t>يَمُدُّهُ</w:t>
      </w:r>
    </w:p>
    <w:p w14:paraId="5B5218DA" w14:textId="68553A03" w:rsidR="00782297" w:rsidRPr="00324B78" w:rsidRDefault="008D0E33" w:rsidP="009D38AE">
      <w:pPr>
        <w:pStyle w:val="libLine"/>
        <w:rPr>
          <w:rtl/>
        </w:rPr>
      </w:pPr>
      <w:r>
        <w:rPr>
          <w:rFonts w:hint="cs"/>
          <w:rtl/>
        </w:rPr>
        <w:t>________________________________________________________</w:t>
      </w:r>
    </w:p>
    <w:p w14:paraId="77905A7A" w14:textId="13B48BFD" w:rsidR="00782297" w:rsidRPr="00EF2694" w:rsidRDefault="00782297" w:rsidP="004E511B">
      <w:pPr>
        <w:pStyle w:val="libNormal0"/>
        <w:rPr>
          <w:rtl/>
        </w:rPr>
      </w:pPr>
      <w:r w:rsidRPr="00EF2694">
        <w:rPr>
          <w:rtl/>
        </w:rPr>
        <w:t>بما لا يحتمل غير معناه كما هو المشهور في تفسيره</w:t>
      </w:r>
      <w:r>
        <w:rPr>
          <w:rtl/>
        </w:rPr>
        <w:t xml:space="preserve"> ، </w:t>
      </w:r>
      <w:r w:rsidRPr="00EF2694">
        <w:rPr>
          <w:rtl/>
        </w:rPr>
        <w:t>ل</w:t>
      </w:r>
      <w:r w:rsidR="007F174A">
        <w:rPr>
          <w:rtl/>
        </w:rPr>
        <w:t xml:space="preserve">أنّه </w:t>
      </w:r>
      <w:r w:rsidRPr="00EF2694">
        <w:rPr>
          <w:rtl/>
        </w:rPr>
        <w:t>هو الذي ليس بشيئين إنما هو شيء واحد لا اختلاف فيه</w:t>
      </w:r>
      <w:r>
        <w:rPr>
          <w:rtl/>
        </w:rPr>
        <w:t xml:space="preserve"> ، </w:t>
      </w:r>
      <w:r w:rsidRPr="00EF2694">
        <w:rPr>
          <w:rtl/>
        </w:rPr>
        <w:t xml:space="preserve">وأما الذي يحتمان غير معناه فهو </w:t>
      </w:r>
      <w:r w:rsidR="00270D4C">
        <w:rPr>
          <w:rtl/>
        </w:rPr>
        <w:t>شيئاً</w:t>
      </w:r>
      <w:r w:rsidRPr="00EF2694">
        <w:rPr>
          <w:rtl/>
        </w:rPr>
        <w:t>ن ولا بد فيه من الاختلاف.</w:t>
      </w:r>
    </w:p>
    <w:p w14:paraId="77EC011D" w14:textId="4B96E614" w:rsidR="00782297" w:rsidRDefault="00782297" w:rsidP="00A020F0">
      <w:pPr>
        <w:pStyle w:val="libNormal"/>
        <w:rPr>
          <w:rtl/>
        </w:rPr>
      </w:pPr>
      <w:r w:rsidRPr="004907EA">
        <w:rPr>
          <w:rtl/>
        </w:rPr>
        <w:t>وأقول</w:t>
      </w:r>
      <w:r>
        <w:rPr>
          <w:rtl/>
        </w:rPr>
        <w:t xml:space="preserve"> : </w:t>
      </w:r>
      <w:r w:rsidRPr="004907EA">
        <w:rPr>
          <w:rtl/>
        </w:rPr>
        <w:t>الحكيم</w:t>
      </w:r>
      <w:r w:rsidRPr="00EF2694">
        <w:rPr>
          <w:rtl/>
        </w:rPr>
        <w:t xml:space="preserve"> فعيل بمعنى المفعول</w:t>
      </w:r>
      <w:r>
        <w:rPr>
          <w:rtl/>
        </w:rPr>
        <w:t xml:space="preserve"> ، </w:t>
      </w:r>
      <w:r w:rsidRPr="00EF2694">
        <w:rPr>
          <w:rtl/>
        </w:rPr>
        <w:t>أي المعلوم اليقيني</w:t>
      </w:r>
      <w:r w:rsidR="0034529A">
        <w:rPr>
          <w:rFonts w:hint="cs"/>
          <w:rtl/>
        </w:rPr>
        <w:t>ّ</w:t>
      </w:r>
      <w:r>
        <w:rPr>
          <w:rtl/>
        </w:rPr>
        <w:t xml:space="preserve"> ، </w:t>
      </w:r>
      <w:r w:rsidRPr="00EF2694">
        <w:rPr>
          <w:rtl/>
        </w:rPr>
        <w:t>من حكمه كنصره إذا أتقنه ومنعه عن الفساد كأحكمه</w:t>
      </w:r>
      <w:r>
        <w:rPr>
          <w:rtl/>
        </w:rPr>
        <w:t xml:space="preserve"> ، </w:t>
      </w:r>
      <w:r w:rsidRPr="00EF2694">
        <w:rPr>
          <w:rtl/>
        </w:rPr>
        <w:t>والمراد بشيئين أمران متنافيان كما يكون في المظنونات</w:t>
      </w:r>
      <w:r>
        <w:rPr>
          <w:rtl/>
        </w:rPr>
        <w:t xml:space="preserve"> ، </w:t>
      </w:r>
      <w:r w:rsidRPr="00EF2694">
        <w:rPr>
          <w:rtl/>
        </w:rPr>
        <w:t>ف</w:t>
      </w:r>
      <w:r w:rsidR="008B54B8">
        <w:rPr>
          <w:rtl/>
        </w:rPr>
        <w:t xml:space="preserve">يدلّ </w:t>
      </w:r>
      <w:r w:rsidRPr="00EF2694">
        <w:rPr>
          <w:rtl/>
        </w:rPr>
        <w:t xml:space="preserve">ما في سورة الدخان وما في سورة القدر على أن الحكم النازل من عنده </w:t>
      </w:r>
      <w:r w:rsidR="00514E12">
        <w:rPr>
          <w:rtl/>
        </w:rPr>
        <w:t xml:space="preserve">سبحانه </w:t>
      </w:r>
      <w:r w:rsidRPr="00EF2694">
        <w:rPr>
          <w:rtl/>
        </w:rPr>
        <w:t>في ليلة القدر هو الحكم اليقيني الحتمي الواقعي</w:t>
      </w:r>
      <w:r>
        <w:rPr>
          <w:rtl/>
        </w:rPr>
        <w:t xml:space="preserve"> ، </w:t>
      </w:r>
      <w:r w:rsidRPr="00EF2694">
        <w:rPr>
          <w:rtl/>
        </w:rPr>
        <w:t>ولا بد من عالم بذلك الحكم و</w:t>
      </w:r>
      <w:r w:rsidR="006E33A0">
        <w:rPr>
          <w:rtl/>
        </w:rPr>
        <w:t xml:space="preserve">إلّا </w:t>
      </w:r>
      <w:r w:rsidRPr="00EF2694">
        <w:rPr>
          <w:rtl/>
        </w:rPr>
        <w:t>فلا فائدة في إنزاله</w:t>
      </w:r>
      <w:r>
        <w:rPr>
          <w:rtl/>
        </w:rPr>
        <w:t xml:space="preserve"> ، </w:t>
      </w:r>
      <w:r w:rsidRPr="00EF2694">
        <w:rPr>
          <w:rtl/>
        </w:rPr>
        <w:t xml:space="preserve">وليس العالم بذلك </w:t>
      </w:r>
      <w:r w:rsidR="006E33A0">
        <w:rPr>
          <w:rtl/>
        </w:rPr>
        <w:t xml:space="preserve">إلّا </w:t>
      </w:r>
      <w:r w:rsidRPr="00EF2694">
        <w:rPr>
          <w:rtl/>
        </w:rPr>
        <w:t xml:space="preserve">الإمام المعصوم المؤيد من عند الله </w:t>
      </w:r>
      <w:r w:rsidR="00514E12">
        <w:rPr>
          <w:rtl/>
        </w:rPr>
        <w:t xml:space="preserve">سبحانه </w:t>
      </w:r>
      <w:r>
        <w:rPr>
          <w:rtl/>
        </w:rPr>
        <w:t xml:space="preserve">، </w:t>
      </w:r>
      <w:r w:rsidRPr="00EF2694">
        <w:rPr>
          <w:rtl/>
        </w:rPr>
        <w:t>ف</w:t>
      </w:r>
      <w:r w:rsidR="008B54B8">
        <w:rPr>
          <w:rtl/>
        </w:rPr>
        <w:t xml:space="preserve">يدلّ </w:t>
      </w:r>
      <w:r w:rsidRPr="00EF2694">
        <w:rPr>
          <w:rtl/>
        </w:rPr>
        <w:t xml:space="preserve">على </w:t>
      </w:r>
      <w:r w:rsidR="007F174A">
        <w:rPr>
          <w:rtl/>
        </w:rPr>
        <w:t xml:space="preserve">أنّه </w:t>
      </w:r>
      <w:r w:rsidRPr="00EF2694">
        <w:rPr>
          <w:rtl/>
        </w:rPr>
        <w:t xml:space="preserve">لا بد في </w:t>
      </w:r>
      <w:r w:rsidR="008A4DAC">
        <w:rPr>
          <w:rtl/>
        </w:rPr>
        <w:t xml:space="preserve">كلّ </w:t>
      </w:r>
      <w:r w:rsidRPr="00EF2694">
        <w:rPr>
          <w:rtl/>
        </w:rPr>
        <w:t>عصر إلى انقراض التكليف من إمام مفترض الطاعة عالم بجميع أمور الدين</w:t>
      </w:r>
      <w:r>
        <w:rPr>
          <w:rtl/>
        </w:rPr>
        <w:t xml:space="preserve"> ، </w:t>
      </w:r>
      <w:r w:rsidRPr="00EF2694">
        <w:rPr>
          <w:rtl/>
        </w:rPr>
        <w:t>دقيقها وجليلها و</w:t>
      </w:r>
      <w:r>
        <w:rPr>
          <w:rtl/>
        </w:rPr>
        <w:t xml:space="preserve"> « </w:t>
      </w:r>
      <w:r w:rsidRPr="004907EA">
        <w:rPr>
          <w:rtl/>
        </w:rPr>
        <w:t>الطاغوت</w:t>
      </w:r>
      <w:r>
        <w:rPr>
          <w:rtl/>
        </w:rPr>
        <w:t xml:space="preserve"> » </w:t>
      </w:r>
      <w:r w:rsidRPr="00EF2694">
        <w:rPr>
          <w:rtl/>
        </w:rPr>
        <w:t>الشيطان والأوثان و</w:t>
      </w:r>
      <w:r w:rsidR="008A4DAC">
        <w:rPr>
          <w:rtl/>
        </w:rPr>
        <w:t xml:space="preserve">كلّ </w:t>
      </w:r>
      <w:r w:rsidRPr="00EF2694">
        <w:rPr>
          <w:rtl/>
        </w:rPr>
        <w:t>ما عبد من دون الله أو صد عن عبادة الله أو أطيع بغير أمر الله</w:t>
      </w:r>
      <w:r>
        <w:rPr>
          <w:rtl/>
        </w:rPr>
        <w:t xml:space="preserve"> ، </w:t>
      </w:r>
      <w:r w:rsidRPr="00EF2694">
        <w:rPr>
          <w:rtl/>
        </w:rPr>
        <w:t>فعلوت من الطغيان</w:t>
      </w:r>
      <w:r>
        <w:rPr>
          <w:rtl/>
        </w:rPr>
        <w:t xml:space="preserve"> ، </w:t>
      </w:r>
      <w:r w:rsidRPr="00EF2694">
        <w:rPr>
          <w:rtl/>
        </w:rPr>
        <w:t>قلبت عينه ولامه والمراد بالعلم الخاص</w:t>
      </w:r>
      <w:r>
        <w:rPr>
          <w:rtl/>
        </w:rPr>
        <w:t xml:space="preserve"> ، </w:t>
      </w:r>
      <w:r w:rsidRPr="00EF2694">
        <w:rPr>
          <w:rtl/>
        </w:rPr>
        <w:t xml:space="preserve">العلم اللدني المتعلق بمعرفة الله </w:t>
      </w:r>
      <w:r w:rsidR="00514E12">
        <w:rPr>
          <w:rtl/>
        </w:rPr>
        <w:t xml:space="preserve">سبحانه </w:t>
      </w:r>
      <w:r w:rsidRPr="00EF2694">
        <w:rPr>
          <w:rtl/>
        </w:rPr>
        <w:t xml:space="preserve">وصفاته وغير ذلك </w:t>
      </w:r>
      <w:r w:rsidR="00DB530D">
        <w:rPr>
          <w:rtl/>
        </w:rPr>
        <w:t xml:space="preserve">ممّا </w:t>
      </w:r>
      <w:r w:rsidRPr="00EF2694">
        <w:rPr>
          <w:rtl/>
        </w:rPr>
        <w:t>لم يتعلق بأفعال العباد كما مر</w:t>
      </w:r>
      <w:r>
        <w:rPr>
          <w:rtl/>
        </w:rPr>
        <w:t xml:space="preserve"> ، </w:t>
      </w:r>
      <w:r w:rsidRPr="00EF2694">
        <w:rPr>
          <w:rtl/>
        </w:rPr>
        <w:t>وبالمكنون العجيب المخزون إما خصوصيات الحوادث والأمور البدائية وأسرار القضاء أو الأ</w:t>
      </w:r>
      <w:r w:rsidR="00750101">
        <w:rPr>
          <w:rtl/>
        </w:rPr>
        <w:t xml:space="preserve">عمّ </w:t>
      </w:r>
      <w:r w:rsidRPr="00EF2694">
        <w:rPr>
          <w:rtl/>
        </w:rPr>
        <w:t>منها و</w:t>
      </w:r>
      <w:r w:rsidR="00DB530D">
        <w:rPr>
          <w:rtl/>
        </w:rPr>
        <w:t xml:space="preserve">ممّا </w:t>
      </w:r>
      <w:r w:rsidRPr="00EF2694">
        <w:rPr>
          <w:rtl/>
        </w:rPr>
        <w:t>لا يصل إليه عقول أكثر الخلق من غوامض الأسرار والحقائق</w:t>
      </w:r>
      <w:r>
        <w:rPr>
          <w:rtl/>
        </w:rPr>
        <w:t xml:space="preserve"> ، </w:t>
      </w:r>
      <w:r w:rsidRPr="00EF2694">
        <w:rPr>
          <w:rtl/>
        </w:rPr>
        <w:t xml:space="preserve">كما </w:t>
      </w:r>
      <w:r w:rsidR="008D0E33">
        <w:rPr>
          <w:rtl/>
        </w:rPr>
        <w:t>قال :</w:t>
      </w:r>
      <w:r w:rsidRPr="00EF2694">
        <w:rPr>
          <w:rtl/>
        </w:rPr>
        <w:t xml:space="preserve">أمير المؤمنين </w:t>
      </w:r>
      <w:r w:rsidRPr="002F75F6">
        <w:rPr>
          <w:rStyle w:val="libAlaemChar"/>
          <w:rtl/>
        </w:rPr>
        <w:t>عليه‌السلام</w:t>
      </w:r>
      <w:r>
        <w:rPr>
          <w:rtl/>
        </w:rPr>
        <w:t xml:space="preserve"> « </w:t>
      </w:r>
      <w:r w:rsidRPr="00EF2694">
        <w:rPr>
          <w:rtl/>
        </w:rPr>
        <w:t xml:space="preserve">اندمجت على مكنون علم لو بحت به لاضطربتم اضطراب الأرشية في الطوي البعيدة </w:t>
      </w:r>
      <w:r w:rsidRPr="00273F93">
        <w:rPr>
          <w:rStyle w:val="libFootnotenumChar"/>
          <w:rtl/>
        </w:rPr>
        <w:t>(1)</w:t>
      </w:r>
      <w:r>
        <w:rPr>
          <w:rtl/>
        </w:rPr>
        <w:t xml:space="preserve"> ».</w:t>
      </w:r>
    </w:p>
    <w:p w14:paraId="33F3AD0C" w14:textId="3A898241" w:rsidR="00782297" w:rsidRPr="00EF2694" w:rsidRDefault="00782297" w:rsidP="00A020F0">
      <w:pPr>
        <w:pStyle w:val="libNormal"/>
        <w:rPr>
          <w:rtl/>
          <w:lang w:bidi="fa-IR"/>
        </w:rPr>
      </w:pPr>
      <w:r>
        <w:rPr>
          <w:rtl/>
        </w:rPr>
        <w:t xml:space="preserve">« </w:t>
      </w:r>
      <w:r w:rsidRPr="002F75F6">
        <w:rPr>
          <w:rStyle w:val="libAieChar"/>
          <w:rtl/>
        </w:rPr>
        <w:t xml:space="preserve">وَلَوْ أَنَّ ما فِي الْأَرْضِ مِنْ شَجَرَةٍ أَقْلامٌ </w:t>
      </w:r>
      <w:r>
        <w:rPr>
          <w:rtl/>
        </w:rPr>
        <w:t xml:space="preserve">» </w:t>
      </w:r>
      <w:r w:rsidR="008D0E33">
        <w:rPr>
          <w:rtl/>
          <w:lang w:bidi="fa-IR"/>
        </w:rPr>
        <w:t>قال :</w:t>
      </w:r>
      <w:r w:rsidRPr="00EF2694">
        <w:rPr>
          <w:rtl/>
          <w:lang w:bidi="fa-IR"/>
        </w:rPr>
        <w:t>البيضاوي</w:t>
      </w:r>
      <w:r>
        <w:rPr>
          <w:rtl/>
          <w:lang w:bidi="fa-IR"/>
        </w:rPr>
        <w:t xml:space="preserve"> : </w:t>
      </w:r>
      <w:r w:rsidRPr="00EF2694">
        <w:rPr>
          <w:rtl/>
          <w:lang w:bidi="fa-IR"/>
        </w:rPr>
        <w:t>أي ولو ثبت كون الأشجار أقلاما</w:t>
      </w:r>
      <w:r>
        <w:rPr>
          <w:rtl/>
          <w:lang w:bidi="fa-IR"/>
        </w:rPr>
        <w:t xml:space="preserve"> ، </w:t>
      </w:r>
      <w:r w:rsidRPr="00EF2694">
        <w:rPr>
          <w:rtl/>
          <w:lang w:bidi="fa-IR"/>
        </w:rPr>
        <w:t>وتوحيد شجرة</w:t>
      </w:r>
      <w:r>
        <w:rPr>
          <w:rtl/>
          <w:lang w:bidi="fa-IR"/>
        </w:rPr>
        <w:t xml:space="preserve"> ، </w:t>
      </w:r>
      <w:r w:rsidRPr="00EF2694">
        <w:rPr>
          <w:rtl/>
          <w:lang w:bidi="fa-IR"/>
        </w:rPr>
        <w:t>لأن المراد تفصيل الآحاد</w:t>
      </w:r>
      <w:r>
        <w:rPr>
          <w:rtl/>
          <w:lang w:bidi="fa-IR"/>
        </w:rPr>
        <w:t xml:space="preserve"> </w:t>
      </w:r>
      <w:r>
        <w:rPr>
          <w:rtl/>
        </w:rPr>
        <w:t xml:space="preserve">« </w:t>
      </w:r>
      <w:r w:rsidRPr="002F75F6">
        <w:rPr>
          <w:rStyle w:val="libAieChar"/>
          <w:rtl/>
        </w:rPr>
        <w:t>وَالْبَ</w:t>
      </w:r>
      <w:r w:rsidR="0024767B">
        <w:rPr>
          <w:rStyle w:val="libAieChar"/>
          <w:rtl/>
        </w:rPr>
        <w:t xml:space="preserve">حرّ </w:t>
      </w:r>
      <w:r w:rsidRPr="002F75F6">
        <w:rPr>
          <w:rStyle w:val="libAieChar"/>
          <w:rtl/>
        </w:rPr>
        <w:t xml:space="preserve">يَمُدُّهُ مِنْ </w:t>
      </w:r>
      <w:r w:rsidR="00F235A5">
        <w:rPr>
          <w:rStyle w:val="libAieChar"/>
          <w:rtl/>
        </w:rPr>
        <w:t xml:space="preserve">بعده </w:t>
      </w:r>
      <w:r w:rsidRPr="002F75F6">
        <w:rPr>
          <w:rStyle w:val="libAieChar"/>
          <w:rtl/>
        </w:rPr>
        <w:t>سَبْعَةُ</w:t>
      </w:r>
    </w:p>
    <w:p w14:paraId="26427469" w14:textId="77777777" w:rsidR="00782297" w:rsidRPr="00EF2694" w:rsidRDefault="00782297" w:rsidP="009D38AE">
      <w:pPr>
        <w:pStyle w:val="libLine"/>
        <w:rPr>
          <w:rtl/>
        </w:rPr>
      </w:pPr>
      <w:r w:rsidRPr="00EF2694">
        <w:rPr>
          <w:rtl/>
        </w:rPr>
        <w:t>__________________</w:t>
      </w:r>
    </w:p>
    <w:p w14:paraId="5E78ABD2" w14:textId="6710ED7A" w:rsidR="00782297" w:rsidRPr="00EF2694" w:rsidRDefault="00782297" w:rsidP="00E7042C">
      <w:pPr>
        <w:pStyle w:val="libFootnote0"/>
        <w:rPr>
          <w:rtl/>
          <w:lang w:bidi="fa-IR"/>
        </w:rPr>
      </w:pPr>
      <w:r>
        <w:rPr>
          <w:rtl/>
        </w:rPr>
        <w:t>(</w:t>
      </w:r>
      <w:r w:rsidRPr="00EF2694">
        <w:rPr>
          <w:rtl/>
        </w:rPr>
        <w:t xml:space="preserve">1) رواه الشريف الرضي </w:t>
      </w:r>
      <w:r w:rsidRPr="0034529A">
        <w:rPr>
          <w:rStyle w:val="libNormalChar"/>
          <w:rtl/>
        </w:rPr>
        <w:t>قدس</w:t>
      </w:r>
      <w:r w:rsidR="0034529A">
        <w:rPr>
          <w:rStyle w:val="libNormalChar"/>
          <w:rFonts w:hint="cs"/>
          <w:rtl/>
        </w:rPr>
        <w:t xml:space="preserve"> </w:t>
      </w:r>
      <w:r w:rsidRPr="0034529A">
        <w:rPr>
          <w:rStyle w:val="libNormalChar"/>
          <w:rtl/>
        </w:rPr>
        <w:t>‌سره</w:t>
      </w:r>
      <w:r w:rsidRPr="00EF2694">
        <w:rPr>
          <w:rtl/>
        </w:rPr>
        <w:t xml:space="preserve"> الشريف في نهج البلاغة في الخطب </w:t>
      </w:r>
      <w:r>
        <w:rPr>
          <w:rtl/>
        </w:rPr>
        <w:t>(</w:t>
      </w:r>
      <w:r w:rsidRPr="00EF2694">
        <w:rPr>
          <w:rtl/>
        </w:rPr>
        <w:t xml:space="preserve"> الخطبة الخامسة )</w:t>
      </w:r>
      <w:r>
        <w:rPr>
          <w:rtl/>
        </w:rPr>
        <w:t>.</w:t>
      </w:r>
    </w:p>
    <w:p w14:paraId="36EF527A" w14:textId="77777777" w:rsidR="00CE1409" w:rsidRDefault="00CE1409" w:rsidP="00CE1409">
      <w:pPr>
        <w:pStyle w:val="libNormal"/>
        <w:rPr>
          <w:rtl/>
        </w:rPr>
      </w:pPr>
      <w:r>
        <w:rPr>
          <w:rtl/>
        </w:rPr>
        <w:br w:type="page"/>
      </w:r>
    </w:p>
    <w:p w14:paraId="566482A9" w14:textId="44FEC8B4" w:rsidR="00782297" w:rsidRPr="00EF2694" w:rsidRDefault="00782297" w:rsidP="00CE1409">
      <w:pPr>
        <w:pStyle w:val="libNormal0"/>
        <w:rPr>
          <w:rtl/>
          <w:lang w:bidi="fa-IR"/>
        </w:rPr>
      </w:pPr>
      <w:r w:rsidRPr="002F75F6">
        <w:rPr>
          <w:rStyle w:val="libAieChar"/>
          <w:rtl/>
        </w:rPr>
        <w:lastRenderedPageBreak/>
        <w:t xml:space="preserve">مِنْ </w:t>
      </w:r>
      <w:r w:rsidR="00F235A5">
        <w:rPr>
          <w:rStyle w:val="libAieChar"/>
          <w:rtl/>
        </w:rPr>
        <w:t xml:space="preserve">بعده </w:t>
      </w:r>
      <w:r w:rsidRPr="002F75F6">
        <w:rPr>
          <w:rStyle w:val="libAieChar"/>
          <w:rtl/>
        </w:rPr>
        <w:t>سَبْعَةُ أَبْ</w:t>
      </w:r>
      <w:r w:rsidR="0024767B">
        <w:rPr>
          <w:rStyle w:val="libAieChar"/>
          <w:rtl/>
        </w:rPr>
        <w:t xml:space="preserve">حرّ </w:t>
      </w:r>
      <w:r w:rsidRPr="002F75F6">
        <w:rPr>
          <w:rStyle w:val="libAieChar"/>
          <w:rtl/>
        </w:rPr>
        <w:t xml:space="preserve">ما نَفِدَتْ كَلِماتُ اللهِ إِنَّ اللهَ عَزِيزٌ حَكِيمٌ </w:t>
      </w:r>
      <w:r>
        <w:rPr>
          <w:rtl/>
        </w:rPr>
        <w:t>».</w:t>
      </w:r>
      <w:r w:rsidRPr="00EF2694">
        <w:rPr>
          <w:rtl/>
          <w:lang w:bidi="fa-IR"/>
        </w:rPr>
        <w:t xml:space="preserve"> </w:t>
      </w:r>
      <w:r w:rsidRPr="00273F93">
        <w:rPr>
          <w:rStyle w:val="libFootnotenumChar"/>
          <w:rtl/>
        </w:rPr>
        <w:t>(1)</w:t>
      </w:r>
    </w:p>
    <w:p w14:paraId="68F57265" w14:textId="2F0ECFFF" w:rsidR="00782297" w:rsidRPr="00EF2694" w:rsidRDefault="00782297" w:rsidP="00A020F0">
      <w:pPr>
        <w:pStyle w:val="libNormal"/>
        <w:rPr>
          <w:rtl/>
        </w:rPr>
      </w:pPr>
      <w:r>
        <w:rPr>
          <w:rFonts w:hint="cs"/>
          <w:rtl/>
        </w:rPr>
        <w:t>4</w:t>
      </w:r>
      <w:r w:rsidR="008D0E33">
        <w:rPr>
          <w:rFonts w:hint="cs"/>
          <w:rtl/>
        </w:rPr>
        <w:t xml:space="preserve"> - </w:t>
      </w:r>
      <w:r>
        <w:rPr>
          <w:rFonts w:hint="cs"/>
          <w:rtl/>
        </w:rPr>
        <w:t>و</w:t>
      </w:r>
      <w:r w:rsidRPr="00EF2694">
        <w:rPr>
          <w:rtl/>
        </w:rPr>
        <w:t>بهذا الإسناد</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 xml:space="preserve">كان </w:t>
      </w:r>
      <w:r w:rsidR="0022555C">
        <w:rPr>
          <w:rtl/>
        </w:rPr>
        <w:t xml:space="preserve">عليّ </w:t>
      </w:r>
      <w:r w:rsidRPr="00EF2694">
        <w:rPr>
          <w:rtl/>
        </w:rPr>
        <w:t>بن الحسين صلوات الله عليه يقول</w:t>
      </w:r>
      <w:r>
        <w:rPr>
          <w:rtl/>
        </w:rPr>
        <w:t xml:space="preserve"> « </w:t>
      </w:r>
      <w:r w:rsidRPr="002F75F6">
        <w:rPr>
          <w:rStyle w:val="libAieChar"/>
          <w:rtl/>
        </w:rPr>
        <w:t xml:space="preserve">إِنَّا أَنْزَلْناهُ فِي لَيْلَةِ الْقَدْرِ </w:t>
      </w:r>
      <w:r>
        <w:rPr>
          <w:rtl/>
        </w:rPr>
        <w:t xml:space="preserve">» </w:t>
      </w:r>
      <w:r w:rsidRPr="00EF2694">
        <w:rPr>
          <w:rtl/>
        </w:rPr>
        <w:t xml:space="preserve">صدق الله </w:t>
      </w:r>
      <w:r w:rsidR="004E2A7C">
        <w:rPr>
          <w:rtl/>
        </w:rPr>
        <w:t xml:space="preserve">عزّ وجلّ </w:t>
      </w:r>
      <w:r w:rsidRPr="00EF2694">
        <w:rPr>
          <w:rtl/>
        </w:rPr>
        <w:t>أنزل الله القرآن في ليلة القدر</w:t>
      </w:r>
      <w:r>
        <w:rPr>
          <w:rtl/>
        </w:rPr>
        <w:t xml:space="preserve"> « </w:t>
      </w:r>
      <w:r w:rsidRPr="002F75F6">
        <w:rPr>
          <w:rStyle w:val="libAieChar"/>
          <w:rtl/>
        </w:rPr>
        <w:t xml:space="preserve">وَما أَدْراكَ ما لَيْلَةُ الْقَدْرِ </w:t>
      </w:r>
      <w:r>
        <w:rPr>
          <w:rtl/>
        </w:rPr>
        <w:t xml:space="preserve">» </w:t>
      </w:r>
      <w:r w:rsidR="008D0E33">
        <w:rPr>
          <w:rtl/>
        </w:rPr>
        <w:t>قال :</w:t>
      </w:r>
      <w:r w:rsidRPr="00EF2694">
        <w:rPr>
          <w:rtl/>
        </w:rPr>
        <w:t xml:space="preserve">رسول الله </w:t>
      </w:r>
      <w:r w:rsidR="00766E5A">
        <w:rPr>
          <w:rStyle w:val="libAlaemChar"/>
          <w:rtl/>
        </w:rPr>
        <w:t xml:space="preserve">صلى‌الله‌عليه‌وآله‌وسلم </w:t>
      </w:r>
      <w:r w:rsidRPr="00EF2694">
        <w:rPr>
          <w:rtl/>
        </w:rPr>
        <w:t xml:space="preserve">لا أدري </w:t>
      </w:r>
      <w:r w:rsidR="008D0E33">
        <w:rPr>
          <w:rtl/>
        </w:rPr>
        <w:t>قال :</w:t>
      </w:r>
      <w:r w:rsidRPr="00EF2694">
        <w:rPr>
          <w:rtl/>
        </w:rPr>
        <w:t xml:space="preserve">الله </w:t>
      </w:r>
      <w:r w:rsidR="004E2A7C">
        <w:rPr>
          <w:rtl/>
        </w:rPr>
        <w:t xml:space="preserve">عزّ وجلّ </w:t>
      </w:r>
      <w:r>
        <w:rPr>
          <w:rFonts w:hint="cs"/>
          <w:rtl/>
        </w:rPr>
        <w:t xml:space="preserve">: </w:t>
      </w:r>
      <w:r>
        <w:rPr>
          <w:rtl/>
        </w:rPr>
        <w:t xml:space="preserve">« </w:t>
      </w:r>
      <w:r w:rsidRPr="002F75F6">
        <w:rPr>
          <w:rStyle w:val="libAieChar"/>
          <w:rtl/>
        </w:rPr>
        <w:t xml:space="preserve">لَيْلَةُ الْقَدْرِ خَيْرٌ مِنْ أَلْفِ شَهْرٍ </w:t>
      </w:r>
      <w:r>
        <w:rPr>
          <w:rtl/>
        </w:rPr>
        <w:t xml:space="preserve">» </w:t>
      </w:r>
      <w:r w:rsidRPr="00EF2694">
        <w:rPr>
          <w:rtl/>
        </w:rPr>
        <w:t xml:space="preserve">ليس فيها ليلة القدر </w:t>
      </w:r>
      <w:r w:rsidR="008D0E33">
        <w:rPr>
          <w:rtl/>
        </w:rPr>
        <w:t>قال :</w:t>
      </w:r>
      <w:r w:rsidRPr="00EF2694">
        <w:rPr>
          <w:rtl/>
        </w:rPr>
        <w:t xml:space="preserve">لرسول الله </w:t>
      </w:r>
      <w:r w:rsidR="00766E5A">
        <w:rPr>
          <w:rStyle w:val="libAlaemChar"/>
          <w:rtl/>
        </w:rPr>
        <w:t xml:space="preserve">صلى‌الله‌عليه‌وآله‌وسلم </w:t>
      </w:r>
      <w:r w:rsidRPr="00EF2694">
        <w:rPr>
          <w:rtl/>
        </w:rPr>
        <w:t>وهل</w:t>
      </w:r>
    </w:p>
    <w:p w14:paraId="2B328733" w14:textId="07F50083" w:rsidR="00782297" w:rsidRPr="00324B78" w:rsidRDefault="008D0E33" w:rsidP="009D38AE">
      <w:pPr>
        <w:pStyle w:val="libLine"/>
        <w:rPr>
          <w:rtl/>
        </w:rPr>
      </w:pPr>
      <w:r>
        <w:rPr>
          <w:rFonts w:hint="cs"/>
          <w:rtl/>
        </w:rPr>
        <w:t>________________________________________________________</w:t>
      </w:r>
    </w:p>
    <w:p w14:paraId="4C7988B1" w14:textId="28CDACA0" w:rsidR="00782297" w:rsidRPr="00EF2694" w:rsidRDefault="00782297" w:rsidP="004E511B">
      <w:pPr>
        <w:pStyle w:val="libNormal0"/>
        <w:rPr>
          <w:rtl/>
        </w:rPr>
      </w:pPr>
      <w:r w:rsidRPr="002F75F6">
        <w:rPr>
          <w:rStyle w:val="libAieChar"/>
          <w:rtl/>
        </w:rPr>
        <w:t>أَبْ</w:t>
      </w:r>
      <w:r w:rsidR="0024767B">
        <w:rPr>
          <w:rStyle w:val="libAieChar"/>
          <w:rtl/>
        </w:rPr>
        <w:t xml:space="preserve">حرّ </w:t>
      </w:r>
      <w:r>
        <w:rPr>
          <w:rtl/>
        </w:rPr>
        <w:t xml:space="preserve">» </w:t>
      </w:r>
      <w:r w:rsidRPr="00EF2694">
        <w:rPr>
          <w:rtl/>
        </w:rPr>
        <w:t>أي والب</w:t>
      </w:r>
      <w:r w:rsidR="0024767B">
        <w:rPr>
          <w:rtl/>
        </w:rPr>
        <w:t xml:space="preserve">حرّ </w:t>
      </w:r>
      <w:r w:rsidRPr="00EF2694">
        <w:rPr>
          <w:rtl/>
        </w:rPr>
        <w:t>المحيط سبعة مداد ممدود بسبعة أب</w:t>
      </w:r>
      <w:r w:rsidR="0024767B">
        <w:rPr>
          <w:rtl/>
        </w:rPr>
        <w:t xml:space="preserve">حرّ </w:t>
      </w:r>
      <w:r>
        <w:rPr>
          <w:rtl/>
        </w:rPr>
        <w:t xml:space="preserve">، </w:t>
      </w:r>
      <w:r w:rsidRPr="00EF2694">
        <w:rPr>
          <w:rtl/>
        </w:rPr>
        <w:t>فأغنى عن ذكر المداد بمده ل</w:t>
      </w:r>
      <w:r w:rsidR="007F174A">
        <w:rPr>
          <w:rtl/>
        </w:rPr>
        <w:t xml:space="preserve">أنّه </w:t>
      </w:r>
      <w:r w:rsidRPr="00EF2694">
        <w:rPr>
          <w:rtl/>
        </w:rPr>
        <w:t>من مداد الدواة وأمدها</w:t>
      </w:r>
      <w:r>
        <w:rPr>
          <w:rtl/>
        </w:rPr>
        <w:t xml:space="preserve"> ، </w:t>
      </w:r>
      <w:r w:rsidRPr="00EF2694">
        <w:rPr>
          <w:rtl/>
        </w:rPr>
        <w:t xml:space="preserve">ورفعه للعطف على </w:t>
      </w:r>
      <w:r w:rsidR="0024767B">
        <w:rPr>
          <w:rtl/>
        </w:rPr>
        <w:t xml:space="preserve">محلّ </w:t>
      </w:r>
      <w:r>
        <w:rPr>
          <w:rtl/>
        </w:rPr>
        <w:t xml:space="preserve">« </w:t>
      </w:r>
      <w:r w:rsidRPr="00EF2694">
        <w:rPr>
          <w:rtl/>
        </w:rPr>
        <w:t>أن</w:t>
      </w:r>
      <w:r>
        <w:rPr>
          <w:rtl/>
        </w:rPr>
        <w:t xml:space="preserve"> » </w:t>
      </w:r>
      <w:r w:rsidRPr="00EF2694">
        <w:rPr>
          <w:rtl/>
        </w:rPr>
        <w:t>ومعمولها</w:t>
      </w:r>
      <w:r>
        <w:rPr>
          <w:rtl/>
        </w:rPr>
        <w:t xml:space="preserve"> ، « </w:t>
      </w:r>
      <w:r w:rsidRPr="00EF2694">
        <w:rPr>
          <w:rtl/>
        </w:rPr>
        <w:t>ويمده</w:t>
      </w:r>
      <w:r>
        <w:rPr>
          <w:rtl/>
        </w:rPr>
        <w:t xml:space="preserve"> » </w:t>
      </w:r>
      <w:r w:rsidRPr="00EF2694">
        <w:rPr>
          <w:rtl/>
        </w:rPr>
        <w:t>حال</w:t>
      </w:r>
      <w:r>
        <w:rPr>
          <w:rtl/>
        </w:rPr>
        <w:t xml:space="preserve"> ، </w:t>
      </w:r>
      <w:r w:rsidRPr="00EF2694">
        <w:rPr>
          <w:rtl/>
        </w:rPr>
        <w:t xml:space="preserve">أو الابتداء على </w:t>
      </w:r>
      <w:r w:rsidR="007F174A">
        <w:rPr>
          <w:rtl/>
        </w:rPr>
        <w:t xml:space="preserve">أنّه </w:t>
      </w:r>
      <w:r w:rsidRPr="00EF2694">
        <w:rPr>
          <w:rtl/>
        </w:rPr>
        <w:t>مستأنف والواو للحال</w:t>
      </w:r>
      <w:r>
        <w:rPr>
          <w:rtl/>
        </w:rPr>
        <w:t xml:space="preserve"> « </w:t>
      </w:r>
      <w:r w:rsidRPr="002F75F6">
        <w:rPr>
          <w:rStyle w:val="libAieChar"/>
          <w:rtl/>
        </w:rPr>
        <w:t xml:space="preserve">ما نَفِدَتْ كَلِماتُ اللهِ </w:t>
      </w:r>
      <w:r>
        <w:rPr>
          <w:rtl/>
        </w:rPr>
        <w:t xml:space="preserve">» </w:t>
      </w:r>
      <w:r w:rsidRPr="00EF2694">
        <w:rPr>
          <w:rtl/>
        </w:rPr>
        <w:t>بكتبها بتلك الأقلام بذلك المداد</w:t>
      </w:r>
      <w:r>
        <w:rPr>
          <w:rtl/>
        </w:rPr>
        <w:t xml:space="preserve"> ، </w:t>
      </w:r>
      <w:r w:rsidRPr="00EF2694">
        <w:rPr>
          <w:rtl/>
        </w:rPr>
        <w:t xml:space="preserve">وإيثار </w:t>
      </w:r>
      <w:r w:rsidRPr="00273F93">
        <w:rPr>
          <w:rStyle w:val="libFootnotenumChar"/>
          <w:rtl/>
        </w:rPr>
        <w:t>(2)</w:t>
      </w:r>
      <w:r w:rsidRPr="00EF2694">
        <w:rPr>
          <w:rtl/>
        </w:rPr>
        <w:t xml:space="preserve"> جمع القلة للإشعار بأن ذلك لا يفي بالقليل فكيف بالكثير</w:t>
      </w:r>
      <w:r>
        <w:rPr>
          <w:rtl/>
        </w:rPr>
        <w:t xml:space="preserve"> « </w:t>
      </w:r>
      <w:r w:rsidRPr="002F75F6">
        <w:rPr>
          <w:rStyle w:val="libAieChar"/>
          <w:rtl/>
        </w:rPr>
        <w:t xml:space="preserve">إِنَّ اللهَ عَزِيزٌ </w:t>
      </w:r>
      <w:r>
        <w:rPr>
          <w:rtl/>
        </w:rPr>
        <w:t xml:space="preserve">» </w:t>
      </w:r>
      <w:r w:rsidRPr="00EF2694">
        <w:rPr>
          <w:rtl/>
        </w:rPr>
        <w:t>لا يعجزه شيء</w:t>
      </w:r>
      <w:r>
        <w:rPr>
          <w:rtl/>
        </w:rPr>
        <w:t xml:space="preserve"> « </w:t>
      </w:r>
      <w:r w:rsidRPr="002F75F6">
        <w:rPr>
          <w:rStyle w:val="libAieChar"/>
          <w:rtl/>
        </w:rPr>
        <w:t xml:space="preserve">حَكِيمٌ </w:t>
      </w:r>
      <w:r>
        <w:rPr>
          <w:rtl/>
        </w:rPr>
        <w:t xml:space="preserve">» </w:t>
      </w:r>
      <w:r w:rsidRPr="00EF2694">
        <w:rPr>
          <w:rtl/>
        </w:rPr>
        <w:t>لا يخرج عن علمه وحكمته أمر.</w:t>
      </w:r>
    </w:p>
    <w:p w14:paraId="46A8E84A" w14:textId="58E444A2" w:rsidR="0034529A" w:rsidRPr="00EF2694" w:rsidRDefault="00782297" w:rsidP="0034529A">
      <w:pPr>
        <w:pStyle w:val="libNormal0"/>
        <w:rPr>
          <w:rtl/>
        </w:rPr>
      </w:pPr>
      <w:r w:rsidRPr="001E09D3">
        <w:rPr>
          <w:rtl/>
        </w:rPr>
        <w:t>الحديث الرابع</w:t>
      </w:r>
      <w:r w:rsidRPr="00EF2694">
        <w:rPr>
          <w:rtl/>
          <w:lang w:bidi="fa-IR"/>
        </w:rPr>
        <w:t xml:space="preserve"> </w:t>
      </w:r>
      <w:r w:rsidRPr="00273F93">
        <w:rPr>
          <w:rStyle w:val="libFootnotenumChar"/>
          <w:rtl/>
        </w:rPr>
        <w:t>(3)</w:t>
      </w:r>
      <w:r w:rsidR="0034529A" w:rsidRPr="0034529A">
        <w:rPr>
          <w:rtl/>
        </w:rPr>
        <w:t xml:space="preserve"> </w:t>
      </w:r>
    </w:p>
    <w:p w14:paraId="0E5414AA" w14:textId="639F0F91" w:rsidR="00782297" w:rsidRPr="00EF2694" w:rsidRDefault="008D0E33" w:rsidP="0034529A">
      <w:pPr>
        <w:pStyle w:val="libNormal"/>
        <w:rPr>
          <w:rtl/>
        </w:rPr>
      </w:pPr>
      <w:r>
        <w:rPr>
          <w:rtl/>
        </w:rPr>
        <w:t>قال :</w:t>
      </w:r>
      <w:r w:rsidR="00782297" w:rsidRPr="004907EA">
        <w:rPr>
          <w:rtl/>
        </w:rPr>
        <w:t xml:space="preserve">رسول الله </w:t>
      </w:r>
      <w:r w:rsidR="00766E5A">
        <w:rPr>
          <w:rStyle w:val="libAlaemChar"/>
          <w:rtl/>
        </w:rPr>
        <w:t xml:space="preserve">صلى‌الله‌عليه‌وآله‌وسلم </w:t>
      </w:r>
      <w:r w:rsidR="00782297">
        <w:rPr>
          <w:rtl/>
        </w:rPr>
        <w:t xml:space="preserve">، </w:t>
      </w:r>
      <w:r w:rsidR="00782297" w:rsidRPr="00EF2694">
        <w:rPr>
          <w:rtl/>
        </w:rPr>
        <w:t>أي بالم</w:t>
      </w:r>
      <w:r>
        <w:rPr>
          <w:rtl/>
        </w:rPr>
        <w:t>قال :</w:t>
      </w:r>
      <w:r w:rsidR="00782297" w:rsidRPr="00EF2694">
        <w:rPr>
          <w:rtl/>
        </w:rPr>
        <w:t>أو بلسان الحال</w:t>
      </w:r>
      <w:r w:rsidR="00782297">
        <w:rPr>
          <w:rtl/>
        </w:rPr>
        <w:t xml:space="preserve"> « </w:t>
      </w:r>
      <w:r w:rsidR="00782297" w:rsidRPr="004907EA">
        <w:rPr>
          <w:rtl/>
        </w:rPr>
        <w:t>خير من ألف شهر ليس فيها ليلة القدر</w:t>
      </w:r>
      <w:r w:rsidR="00782297">
        <w:rPr>
          <w:rtl/>
        </w:rPr>
        <w:t xml:space="preserve"> » </w:t>
      </w:r>
      <w:r w:rsidR="00782297" w:rsidRPr="00EF2694">
        <w:rPr>
          <w:rtl/>
        </w:rPr>
        <w:t xml:space="preserve">إنما قيد بذلك </w:t>
      </w:r>
      <w:r w:rsidR="00F85EC4">
        <w:rPr>
          <w:rtl/>
        </w:rPr>
        <w:t xml:space="preserve">لئلّا </w:t>
      </w:r>
      <w:r w:rsidR="00782297" w:rsidRPr="00EF2694">
        <w:rPr>
          <w:rtl/>
        </w:rPr>
        <w:t>يلزم تفضيل الشيء على نفسه وغيره</w:t>
      </w:r>
      <w:r w:rsidR="00782297">
        <w:rPr>
          <w:rtl/>
        </w:rPr>
        <w:t xml:space="preserve"> ، </w:t>
      </w:r>
      <w:r w:rsidR="00782297" w:rsidRPr="00EF2694">
        <w:rPr>
          <w:rtl/>
        </w:rPr>
        <w:t>والمراد بعدم كونها فيها عدمها مطلقا</w:t>
      </w:r>
      <w:r w:rsidR="00782297">
        <w:rPr>
          <w:rtl/>
        </w:rPr>
        <w:t xml:space="preserve"> ، </w:t>
      </w:r>
      <w:r w:rsidR="00782297" w:rsidRPr="00EF2694">
        <w:rPr>
          <w:rtl/>
        </w:rPr>
        <w:t>أو المراد قطع النظر عنها وعن فضلها</w:t>
      </w:r>
      <w:r w:rsidR="00782297">
        <w:rPr>
          <w:rtl/>
        </w:rPr>
        <w:t xml:space="preserve"> ، </w:t>
      </w:r>
      <w:r w:rsidR="00782297" w:rsidRPr="00EF2694">
        <w:rPr>
          <w:rtl/>
        </w:rPr>
        <w:t>فقد روي في خ</w:t>
      </w:r>
      <w:r w:rsidR="008A4DAC">
        <w:rPr>
          <w:rtl/>
        </w:rPr>
        <w:t xml:space="preserve">برّ </w:t>
      </w:r>
      <w:r w:rsidR="00782297" w:rsidRPr="00EF2694">
        <w:rPr>
          <w:rtl/>
        </w:rPr>
        <w:t>الصحيفة السجادية على من ألهمها السلام</w:t>
      </w:r>
      <w:r w:rsidR="00782297">
        <w:rPr>
          <w:rtl/>
        </w:rPr>
        <w:t xml:space="preserve"> ، </w:t>
      </w:r>
      <w:r w:rsidR="00782297" w:rsidRPr="00EF2694">
        <w:rPr>
          <w:rtl/>
        </w:rPr>
        <w:t xml:space="preserve">عن الصادق عن أبيه عن جده </w:t>
      </w:r>
      <w:r w:rsidR="00782297" w:rsidRPr="002F75F6">
        <w:rPr>
          <w:rStyle w:val="libAlaemChar"/>
          <w:rtl/>
        </w:rPr>
        <w:t>عليهم‌السلام</w:t>
      </w:r>
      <w:r w:rsidR="00782297">
        <w:rPr>
          <w:rtl/>
        </w:rPr>
        <w:t xml:space="preserve"> ، </w:t>
      </w:r>
      <w:r w:rsidR="00782297" w:rsidRPr="00EF2694">
        <w:rPr>
          <w:rtl/>
        </w:rPr>
        <w:t xml:space="preserve">أن رسول الله أخذته نعسة </w:t>
      </w:r>
      <w:r w:rsidR="00782297" w:rsidRPr="00273F93">
        <w:rPr>
          <w:rStyle w:val="libFootnotenumChar"/>
          <w:rtl/>
        </w:rPr>
        <w:t>(4)</w:t>
      </w:r>
      <w:r w:rsidR="00782297" w:rsidRPr="00EF2694">
        <w:rPr>
          <w:rtl/>
        </w:rPr>
        <w:t xml:space="preserve"> وهو على منبره فرأى في منامه </w:t>
      </w:r>
      <w:r w:rsidR="0034529A">
        <w:rPr>
          <w:rtl/>
        </w:rPr>
        <w:t xml:space="preserve">رجالاً </w:t>
      </w:r>
      <w:r w:rsidR="00782297" w:rsidRPr="00EF2694">
        <w:rPr>
          <w:rtl/>
        </w:rPr>
        <w:t xml:space="preserve">ينزون على منبره نزو القردة </w:t>
      </w:r>
      <w:r w:rsidR="00782297" w:rsidRPr="00273F93">
        <w:rPr>
          <w:rStyle w:val="libFootnotenumChar"/>
          <w:rtl/>
        </w:rPr>
        <w:t>(5)</w:t>
      </w:r>
      <w:r w:rsidR="00782297" w:rsidRPr="00EF2694">
        <w:rPr>
          <w:rtl/>
        </w:rPr>
        <w:t xml:space="preserve"> يردون </w:t>
      </w:r>
      <w:r w:rsidR="00CE1409">
        <w:rPr>
          <w:rtl/>
        </w:rPr>
        <w:t xml:space="preserve">النّاس </w:t>
      </w:r>
      <w:r w:rsidR="00782297" w:rsidRPr="00EF2694">
        <w:rPr>
          <w:rtl/>
        </w:rPr>
        <w:t>على أعقابهم القهقرى</w:t>
      </w:r>
      <w:r w:rsidR="00782297">
        <w:rPr>
          <w:rtl/>
        </w:rPr>
        <w:t xml:space="preserve"> ، </w:t>
      </w:r>
      <w:r w:rsidR="00782297" w:rsidRPr="00EF2694">
        <w:rPr>
          <w:rtl/>
        </w:rPr>
        <w:t>فاستوى رسول الله جالسا والحزن يعرف في وجهه</w:t>
      </w:r>
      <w:r w:rsidR="00782297">
        <w:rPr>
          <w:rtl/>
        </w:rPr>
        <w:t xml:space="preserve"> ، </w:t>
      </w:r>
      <w:r w:rsidR="00782297" w:rsidRPr="00EF2694">
        <w:rPr>
          <w:rtl/>
        </w:rPr>
        <w:t xml:space="preserve">فأتاه جبرئيل </w:t>
      </w:r>
      <w:r w:rsidR="00782297" w:rsidRPr="002F75F6">
        <w:rPr>
          <w:rStyle w:val="libAlaemChar"/>
          <w:rtl/>
        </w:rPr>
        <w:t>عليه‌السلام</w:t>
      </w:r>
      <w:r w:rsidR="00782297" w:rsidRPr="00EF2694">
        <w:rPr>
          <w:rtl/>
        </w:rPr>
        <w:t xml:space="preserve"> بهذه الآي</w:t>
      </w:r>
      <w:r w:rsidR="00782297">
        <w:rPr>
          <w:rtl/>
        </w:rPr>
        <w:t xml:space="preserve">ة « </w:t>
      </w:r>
      <w:r w:rsidR="00782297" w:rsidRPr="002F75F6">
        <w:rPr>
          <w:rStyle w:val="libAieChar"/>
          <w:rtl/>
        </w:rPr>
        <w:t xml:space="preserve">وَما جَعَلْنَا الرُّؤْيَا الَّتِي أَرَيْناكَ </w:t>
      </w:r>
      <w:r w:rsidR="006E33A0">
        <w:rPr>
          <w:rStyle w:val="libAieChar"/>
          <w:rtl/>
        </w:rPr>
        <w:t xml:space="preserve">إلّا </w:t>
      </w:r>
      <w:r w:rsidR="00782297" w:rsidRPr="002F75F6">
        <w:rPr>
          <w:rStyle w:val="libAieChar"/>
          <w:rtl/>
        </w:rPr>
        <w:t xml:space="preserve">فِتْنَةً لِلنَّاسِ وَالشَّجَرَةَ الْمَلْعُونَةَ فِي الْقُرْآنِ وَنُخَوِّفُهُمْ فَما يَزِيدُهُمْ </w:t>
      </w:r>
      <w:r w:rsidR="006E33A0">
        <w:rPr>
          <w:rStyle w:val="libAieChar"/>
          <w:rtl/>
        </w:rPr>
        <w:t xml:space="preserve">إلّا </w:t>
      </w:r>
      <w:r w:rsidR="00782297" w:rsidRPr="002F75F6">
        <w:rPr>
          <w:rStyle w:val="libAieChar"/>
          <w:rtl/>
        </w:rPr>
        <w:t xml:space="preserve">طُغْياناً كَبِيراً </w:t>
      </w:r>
      <w:r w:rsidR="00782297">
        <w:rPr>
          <w:rtl/>
        </w:rPr>
        <w:t xml:space="preserve">» </w:t>
      </w:r>
      <w:r w:rsidR="00782297" w:rsidRPr="00273F93">
        <w:rPr>
          <w:rStyle w:val="libFootnotenumChar"/>
          <w:rtl/>
        </w:rPr>
        <w:t>(6)</w:t>
      </w:r>
      <w:r w:rsidR="00782297" w:rsidRPr="00EF2694">
        <w:rPr>
          <w:rtl/>
        </w:rPr>
        <w:t xml:space="preserve"> يعني بني أمية</w:t>
      </w:r>
      <w:r w:rsidR="00782297">
        <w:rPr>
          <w:rtl/>
        </w:rPr>
        <w:t xml:space="preserve"> ، </w:t>
      </w:r>
      <w:r w:rsidR="004E2A7C">
        <w:rPr>
          <w:rtl/>
        </w:rPr>
        <w:t>قال :</w:t>
      </w:r>
      <w:r w:rsidR="00782297">
        <w:rPr>
          <w:rtl/>
        </w:rPr>
        <w:t xml:space="preserve"> </w:t>
      </w:r>
      <w:r w:rsidR="00782297" w:rsidRPr="00EF2694">
        <w:rPr>
          <w:rtl/>
        </w:rPr>
        <w:t>يا جبرئيل</w:t>
      </w:r>
      <w:r w:rsidR="00782297">
        <w:rPr>
          <w:rtl/>
        </w:rPr>
        <w:t xml:space="preserve"> أ</w:t>
      </w:r>
      <w:r w:rsidR="00782297" w:rsidRPr="00EF2694">
        <w:rPr>
          <w:rtl/>
        </w:rPr>
        <w:t>على عهدي يكونون وفي زمني</w:t>
      </w:r>
      <w:r w:rsidR="00782297">
        <w:rPr>
          <w:rtl/>
        </w:rPr>
        <w:t>؟</w:t>
      </w:r>
      <w:r w:rsidR="00782297" w:rsidRPr="00EF2694">
        <w:rPr>
          <w:rtl/>
        </w:rPr>
        <w:t xml:space="preserve"> </w:t>
      </w:r>
      <w:r w:rsidR="004E2A7C">
        <w:rPr>
          <w:rtl/>
        </w:rPr>
        <w:t>قال :</w:t>
      </w:r>
      <w:r w:rsidR="00782297">
        <w:rPr>
          <w:rtl/>
        </w:rPr>
        <w:t xml:space="preserve"> </w:t>
      </w:r>
      <w:r w:rsidR="00782297" w:rsidRPr="00EF2694">
        <w:rPr>
          <w:rtl/>
        </w:rPr>
        <w:t xml:space="preserve">لا ولكن تدور رحى الإسلام من مهاجرك فتلبث بذلك عشرا </w:t>
      </w:r>
      <w:r w:rsidR="00F66E4A">
        <w:rPr>
          <w:rtl/>
        </w:rPr>
        <w:t xml:space="preserve">ثمّ </w:t>
      </w:r>
      <w:r w:rsidR="00782297" w:rsidRPr="00EF2694">
        <w:rPr>
          <w:rtl/>
        </w:rPr>
        <w:t>تدور رحى الإسلام على رأس خمس</w:t>
      </w:r>
    </w:p>
    <w:p w14:paraId="4AA9889C" w14:textId="77777777" w:rsidR="00782297" w:rsidRPr="00EF2694" w:rsidRDefault="00782297" w:rsidP="009D38AE">
      <w:pPr>
        <w:pStyle w:val="libLine"/>
        <w:rPr>
          <w:rtl/>
        </w:rPr>
      </w:pPr>
      <w:r w:rsidRPr="00EF2694">
        <w:rPr>
          <w:rtl/>
        </w:rPr>
        <w:t>__________________</w:t>
      </w:r>
    </w:p>
    <w:p w14:paraId="64EAB41E" w14:textId="77777777" w:rsidR="00782297" w:rsidRPr="00EF2694" w:rsidRDefault="00782297" w:rsidP="00E7042C">
      <w:pPr>
        <w:pStyle w:val="libFootnote0"/>
        <w:rPr>
          <w:rtl/>
          <w:lang w:bidi="fa-IR"/>
        </w:rPr>
      </w:pPr>
      <w:r>
        <w:rPr>
          <w:rtl/>
        </w:rPr>
        <w:t>(</w:t>
      </w:r>
      <w:r w:rsidRPr="00EF2694">
        <w:rPr>
          <w:rtl/>
        </w:rPr>
        <w:t>1) سورة لقمان</w:t>
      </w:r>
      <w:r>
        <w:rPr>
          <w:rtl/>
        </w:rPr>
        <w:t xml:space="preserve"> : </w:t>
      </w:r>
      <w:r w:rsidRPr="00EF2694">
        <w:rPr>
          <w:rtl/>
        </w:rPr>
        <w:t>27.</w:t>
      </w:r>
    </w:p>
    <w:p w14:paraId="1B0CCEDF" w14:textId="77777777" w:rsidR="00782297" w:rsidRPr="00EF2694" w:rsidRDefault="00782297" w:rsidP="00E7042C">
      <w:pPr>
        <w:pStyle w:val="libFootnote0"/>
        <w:rPr>
          <w:rtl/>
          <w:lang w:bidi="fa-IR"/>
        </w:rPr>
      </w:pPr>
      <w:r>
        <w:rPr>
          <w:rtl/>
        </w:rPr>
        <w:t>(</w:t>
      </w:r>
      <w:r w:rsidRPr="00EF2694">
        <w:rPr>
          <w:rtl/>
        </w:rPr>
        <w:t>2) كذا في جميع النسخ والظاهر أنّ اللفظة مصحف</w:t>
      </w:r>
      <w:r>
        <w:rPr>
          <w:rtl/>
        </w:rPr>
        <w:t xml:space="preserve"> « </w:t>
      </w:r>
      <w:r w:rsidRPr="00EF2694">
        <w:rPr>
          <w:rtl/>
        </w:rPr>
        <w:t>التيان بجمع</w:t>
      </w:r>
      <w:r>
        <w:rPr>
          <w:rtl/>
        </w:rPr>
        <w:t xml:space="preserve"> .... ».</w:t>
      </w:r>
    </w:p>
    <w:p w14:paraId="55691109" w14:textId="77777777" w:rsidR="00782297" w:rsidRPr="00EF2694" w:rsidRDefault="00782297" w:rsidP="00E7042C">
      <w:pPr>
        <w:pStyle w:val="libFootnote0"/>
        <w:rPr>
          <w:rtl/>
          <w:lang w:bidi="fa-IR"/>
        </w:rPr>
      </w:pPr>
      <w:r>
        <w:rPr>
          <w:rtl/>
        </w:rPr>
        <w:t>(</w:t>
      </w:r>
      <w:r w:rsidRPr="00EF2694">
        <w:rPr>
          <w:rtl/>
        </w:rPr>
        <w:t>3) كذا في النسخ.</w:t>
      </w:r>
    </w:p>
    <w:p w14:paraId="3ABF5FCF" w14:textId="77777777" w:rsidR="00782297" w:rsidRPr="00EF2694" w:rsidRDefault="00782297" w:rsidP="00E7042C">
      <w:pPr>
        <w:pStyle w:val="libFootnote0"/>
        <w:rPr>
          <w:rtl/>
          <w:lang w:bidi="fa-IR"/>
        </w:rPr>
      </w:pPr>
      <w:r>
        <w:rPr>
          <w:rtl/>
        </w:rPr>
        <w:t>(</w:t>
      </w:r>
      <w:r w:rsidRPr="00EF2694">
        <w:rPr>
          <w:rtl/>
        </w:rPr>
        <w:t>4) النسعة</w:t>
      </w:r>
      <w:r>
        <w:rPr>
          <w:rtl/>
        </w:rPr>
        <w:t xml:space="preserve"> : </w:t>
      </w:r>
      <w:r w:rsidRPr="00EF2694">
        <w:rPr>
          <w:rtl/>
        </w:rPr>
        <w:t>فترة في الحواس تقرب النوم.</w:t>
      </w:r>
    </w:p>
    <w:p w14:paraId="5ACB645C" w14:textId="77777777" w:rsidR="00782297" w:rsidRPr="00EF2694" w:rsidRDefault="00782297" w:rsidP="00E7042C">
      <w:pPr>
        <w:pStyle w:val="libFootnote0"/>
        <w:rPr>
          <w:rtl/>
          <w:lang w:bidi="fa-IR"/>
        </w:rPr>
      </w:pPr>
      <w:r>
        <w:rPr>
          <w:rtl/>
        </w:rPr>
        <w:t>(</w:t>
      </w:r>
      <w:r w:rsidRPr="00EF2694">
        <w:rPr>
          <w:rtl/>
        </w:rPr>
        <w:t>5) نزا على الشيء</w:t>
      </w:r>
      <w:r>
        <w:rPr>
          <w:rtl/>
        </w:rPr>
        <w:t xml:space="preserve"> : </w:t>
      </w:r>
      <w:r w:rsidRPr="00EF2694">
        <w:rPr>
          <w:rtl/>
        </w:rPr>
        <w:t>وثب.</w:t>
      </w:r>
    </w:p>
    <w:p w14:paraId="47D6074C" w14:textId="77777777" w:rsidR="00782297" w:rsidRPr="00EF2694" w:rsidRDefault="00782297" w:rsidP="00E7042C">
      <w:pPr>
        <w:pStyle w:val="libFootnote0"/>
        <w:rPr>
          <w:rtl/>
          <w:lang w:bidi="fa-IR"/>
        </w:rPr>
      </w:pPr>
      <w:r>
        <w:rPr>
          <w:rtl/>
        </w:rPr>
        <w:t>(</w:t>
      </w:r>
      <w:r w:rsidRPr="00EF2694">
        <w:rPr>
          <w:rtl/>
        </w:rPr>
        <w:t>6) سورة الإسراء</w:t>
      </w:r>
      <w:r>
        <w:rPr>
          <w:rtl/>
        </w:rPr>
        <w:t xml:space="preserve"> : </w:t>
      </w:r>
      <w:r w:rsidRPr="00EF2694">
        <w:rPr>
          <w:rtl/>
        </w:rPr>
        <w:t>60.</w:t>
      </w:r>
    </w:p>
    <w:p w14:paraId="25F4DBC5" w14:textId="77777777" w:rsidR="00CE1409" w:rsidRDefault="00CE1409" w:rsidP="00CE1409">
      <w:pPr>
        <w:pStyle w:val="libNormal"/>
        <w:rPr>
          <w:rtl/>
        </w:rPr>
      </w:pPr>
      <w:r>
        <w:rPr>
          <w:rtl/>
        </w:rPr>
        <w:br w:type="page"/>
      </w:r>
    </w:p>
    <w:p w14:paraId="78E2BB55" w14:textId="3D9205CA" w:rsidR="00782297" w:rsidRDefault="00782297" w:rsidP="00CE1409">
      <w:pPr>
        <w:pStyle w:val="libNormal"/>
        <w:rPr>
          <w:rtl/>
        </w:rPr>
      </w:pPr>
    </w:p>
    <w:p w14:paraId="2D39AC15" w14:textId="631F7AF7" w:rsidR="00782297" w:rsidRPr="00324B78" w:rsidRDefault="008D0E33" w:rsidP="009D38AE">
      <w:pPr>
        <w:pStyle w:val="libLine"/>
        <w:rPr>
          <w:rtl/>
        </w:rPr>
      </w:pPr>
      <w:r>
        <w:rPr>
          <w:rFonts w:hint="cs"/>
          <w:rtl/>
        </w:rPr>
        <w:t>________________________________________________________</w:t>
      </w:r>
    </w:p>
    <w:p w14:paraId="188B7361" w14:textId="2A6D3D70" w:rsidR="00782297" w:rsidRPr="00EF2694" w:rsidRDefault="00782297" w:rsidP="004E511B">
      <w:pPr>
        <w:pStyle w:val="libNormal0"/>
        <w:rPr>
          <w:rtl/>
        </w:rPr>
      </w:pPr>
      <w:r w:rsidRPr="00EF2694">
        <w:rPr>
          <w:rtl/>
        </w:rPr>
        <w:t xml:space="preserve">وثلاثين من مهاجرك فتلبث بذلك </w:t>
      </w:r>
      <w:r w:rsidR="0034529A">
        <w:rPr>
          <w:rtl/>
        </w:rPr>
        <w:t xml:space="preserve">خمساً </w:t>
      </w:r>
      <w:r>
        <w:rPr>
          <w:rtl/>
        </w:rPr>
        <w:t xml:space="preserve">، </w:t>
      </w:r>
      <w:r w:rsidR="00F66E4A">
        <w:rPr>
          <w:rtl/>
        </w:rPr>
        <w:t xml:space="preserve">ثمّ </w:t>
      </w:r>
      <w:r w:rsidRPr="00EF2694">
        <w:rPr>
          <w:rtl/>
        </w:rPr>
        <w:t>لا بد</w:t>
      </w:r>
      <w:r w:rsidR="0034529A">
        <w:rPr>
          <w:rFonts w:hint="cs"/>
          <w:rtl/>
        </w:rPr>
        <w:t>ّ</w:t>
      </w:r>
      <w:r w:rsidRPr="00EF2694">
        <w:rPr>
          <w:rtl/>
        </w:rPr>
        <w:t xml:space="preserve"> من رحى ضلالة هي ق</w:t>
      </w:r>
      <w:r w:rsidR="008345DB">
        <w:rPr>
          <w:rtl/>
        </w:rPr>
        <w:t xml:space="preserve">أئمّة </w:t>
      </w:r>
      <w:r w:rsidRPr="00EF2694">
        <w:rPr>
          <w:rtl/>
        </w:rPr>
        <w:t>على قطبها</w:t>
      </w:r>
      <w:r>
        <w:rPr>
          <w:rtl/>
        </w:rPr>
        <w:t xml:space="preserve"> ، </w:t>
      </w:r>
      <w:r w:rsidR="00F66E4A">
        <w:rPr>
          <w:rtl/>
        </w:rPr>
        <w:t xml:space="preserve">ثمّ </w:t>
      </w:r>
      <w:r w:rsidRPr="00EF2694">
        <w:rPr>
          <w:rtl/>
        </w:rPr>
        <w:t>ملك الفراعنة.</w:t>
      </w:r>
    </w:p>
    <w:p w14:paraId="38D60A3C" w14:textId="3B816E8C" w:rsidR="00782297" w:rsidRPr="00EF2694" w:rsidRDefault="004E2A7C" w:rsidP="00A020F0">
      <w:pPr>
        <w:pStyle w:val="libNormal"/>
        <w:rPr>
          <w:rtl/>
          <w:lang w:bidi="fa-IR"/>
        </w:rPr>
      </w:pPr>
      <w:r>
        <w:rPr>
          <w:rtl/>
          <w:lang w:bidi="fa-IR"/>
        </w:rPr>
        <w:t>قال :</w:t>
      </w:r>
      <w:r w:rsidR="00782297">
        <w:rPr>
          <w:rtl/>
          <w:lang w:bidi="fa-IR"/>
        </w:rPr>
        <w:t xml:space="preserve"> </w:t>
      </w:r>
      <w:r w:rsidR="00782297" w:rsidRPr="00EF2694">
        <w:rPr>
          <w:rtl/>
          <w:lang w:bidi="fa-IR"/>
        </w:rPr>
        <w:t>وأنزل الله تعالى في ذلك</w:t>
      </w:r>
      <w:r w:rsidR="00782297">
        <w:rPr>
          <w:rtl/>
          <w:lang w:bidi="fa-IR"/>
        </w:rPr>
        <w:t xml:space="preserve"> </w:t>
      </w:r>
      <w:r w:rsidR="00782297">
        <w:rPr>
          <w:rtl/>
        </w:rPr>
        <w:t xml:space="preserve">« </w:t>
      </w:r>
      <w:r w:rsidR="00782297" w:rsidRPr="002F75F6">
        <w:rPr>
          <w:rStyle w:val="libAieChar"/>
          <w:rtl/>
        </w:rPr>
        <w:t xml:space="preserve">إِنَّا أَنْزَلْناهُ فِي لَيْلَةِ الْقَدْرِ ، وَما أَدْراكَ ما لَيْلَةُ الْقَدْرِ لَيْلَةُ الْقَدْرِ خَيْرٌ مِنْ أَلْفِ شَهْرٍ </w:t>
      </w:r>
      <w:r w:rsidR="00782297">
        <w:rPr>
          <w:rtl/>
        </w:rPr>
        <w:t xml:space="preserve">» </w:t>
      </w:r>
      <w:r w:rsidR="00782297" w:rsidRPr="00EF2694">
        <w:rPr>
          <w:rtl/>
          <w:lang w:bidi="fa-IR"/>
        </w:rPr>
        <w:t>يملكها بنو أمية ليس فيها ليلة القدر</w:t>
      </w:r>
      <w:r w:rsidR="00782297">
        <w:rPr>
          <w:rtl/>
          <w:lang w:bidi="fa-IR"/>
        </w:rPr>
        <w:t xml:space="preserve"> ، </w:t>
      </w:r>
      <w:r>
        <w:rPr>
          <w:rtl/>
          <w:lang w:bidi="fa-IR"/>
        </w:rPr>
        <w:t>قال :</w:t>
      </w:r>
      <w:r w:rsidR="00782297">
        <w:rPr>
          <w:rtl/>
          <w:lang w:bidi="fa-IR"/>
        </w:rPr>
        <w:t xml:space="preserve"> </w:t>
      </w:r>
      <w:r w:rsidR="00782297" w:rsidRPr="00EF2694">
        <w:rPr>
          <w:rtl/>
          <w:lang w:bidi="fa-IR"/>
        </w:rPr>
        <w:t xml:space="preserve">فأطلع الله تعالى </w:t>
      </w:r>
      <w:r w:rsidR="00E865B0">
        <w:rPr>
          <w:rtl/>
          <w:lang w:bidi="fa-IR"/>
        </w:rPr>
        <w:t xml:space="preserve">نبيّه </w:t>
      </w:r>
      <w:r w:rsidR="00782297" w:rsidRPr="002F75F6">
        <w:rPr>
          <w:rStyle w:val="libAlaemChar"/>
          <w:rtl/>
        </w:rPr>
        <w:t>عليه‌السلام</w:t>
      </w:r>
      <w:r w:rsidR="00782297" w:rsidRPr="00EF2694">
        <w:rPr>
          <w:rtl/>
          <w:lang w:bidi="fa-IR"/>
        </w:rPr>
        <w:t xml:space="preserve"> أن بني أمي</w:t>
      </w:r>
      <w:r w:rsidR="0034529A">
        <w:rPr>
          <w:rFonts w:hint="cs"/>
          <w:rtl/>
          <w:lang w:bidi="fa-IR"/>
        </w:rPr>
        <w:t>ّ</w:t>
      </w:r>
      <w:r w:rsidR="00782297" w:rsidRPr="00EF2694">
        <w:rPr>
          <w:rtl/>
          <w:lang w:bidi="fa-IR"/>
        </w:rPr>
        <w:t xml:space="preserve">ة تملك سلطان هذه الأمة وملكها طول هذه المدة إلى آخر </w:t>
      </w:r>
      <w:r w:rsidR="007C7DC0">
        <w:rPr>
          <w:rtl/>
          <w:lang w:bidi="fa-IR"/>
        </w:rPr>
        <w:t xml:space="preserve">الخبر </w:t>
      </w:r>
      <w:r w:rsidR="00782297">
        <w:rPr>
          <w:rtl/>
          <w:lang w:bidi="fa-IR"/>
        </w:rPr>
        <w:t xml:space="preserve">، </w:t>
      </w:r>
      <w:r w:rsidR="00782297" w:rsidRPr="00EF2694">
        <w:rPr>
          <w:rtl/>
          <w:lang w:bidi="fa-IR"/>
        </w:rPr>
        <w:t xml:space="preserve">وسيأتي في هذا الكتاب مثله </w:t>
      </w:r>
      <w:r w:rsidR="00F85EC4">
        <w:rPr>
          <w:rtl/>
          <w:lang w:bidi="fa-IR"/>
        </w:rPr>
        <w:t>أيضاً</w:t>
      </w:r>
      <w:r w:rsidR="008A4DAC">
        <w:rPr>
          <w:rtl/>
          <w:lang w:bidi="fa-IR"/>
        </w:rPr>
        <w:t xml:space="preserve"> </w:t>
      </w:r>
      <w:r w:rsidR="00782297" w:rsidRPr="00EF2694">
        <w:rPr>
          <w:rtl/>
          <w:lang w:bidi="fa-IR"/>
        </w:rPr>
        <w:t>في باب ليلة القدر.</w:t>
      </w:r>
    </w:p>
    <w:p w14:paraId="065369E8" w14:textId="6424E298" w:rsidR="00782297" w:rsidRPr="00EF2694" w:rsidRDefault="00782297" w:rsidP="00A020F0">
      <w:pPr>
        <w:pStyle w:val="libNormal"/>
        <w:rPr>
          <w:rtl/>
        </w:rPr>
      </w:pPr>
      <w:r w:rsidRPr="00EF2694">
        <w:rPr>
          <w:rtl/>
        </w:rPr>
        <w:t xml:space="preserve">واختلف في معنى كونها </w:t>
      </w:r>
      <w:r w:rsidR="00586D25">
        <w:rPr>
          <w:rtl/>
        </w:rPr>
        <w:t xml:space="preserve">خيراً </w:t>
      </w:r>
      <w:r w:rsidRPr="00EF2694">
        <w:rPr>
          <w:rtl/>
        </w:rPr>
        <w:t>من ألف شهر</w:t>
      </w:r>
      <w:r>
        <w:rPr>
          <w:rtl/>
        </w:rPr>
        <w:t xml:space="preserve"> ، </w:t>
      </w:r>
      <w:r w:rsidRPr="00EF2694">
        <w:rPr>
          <w:rtl/>
        </w:rPr>
        <w:t>فقيل</w:t>
      </w:r>
      <w:r>
        <w:rPr>
          <w:rtl/>
        </w:rPr>
        <w:t xml:space="preserve"> : </w:t>
      </w:r>
      <w:r w:rsidRPr="00EF2694">
        <w:rPr>
          <w:rtl/>
        </w:rPr>
        <w:t>المراد أن العبادة فيها خير من العبادة في ألف شهر ليس فيها ليلة القدر كما في رواية الصحيفة</w:t>
      </w:r>
      <w:r>
        <w:rPr>
          <w:rtl/>
        </w:rPr>
        <w:t xml:space="preserve"> ، </w:t>
      </w:r>
      <w:r w:rsidRPr="00EF2694">
        <w:rPr>
          <w:rtl/>
        </w:rPr>
        <w:t>وهي تحتمل وجوها</w:t>
      </w:r>
      <w:r>
        <w:rPr>
          <w:rtl/>
        </w:rPr>
        <w:t xml:space="preserve"> : </w:t>
      </w:r>
    </w:p>
    <w:p w14:paraId="49128F0B" w14:textId="6F53014D" w:rsidR="00782297" w:rsidRPr="00EF2694" w:rsidRDefault="00782297" w:rsidP="00A020F0">
      <w:pPr>
        <w:pStyle w:val="libNormal"/>
        <w:rPr>
          <w:rtl/>
        </w:rPr>
      </w:pPr>
      <w:r w:rsidRPr="00EF2694">
        <w:rPr>
          <w:rtl/>
        </w:rPr>
        <w:t>ال</w:t>
      </w:r>
      <w:r w:rsidR="00D54C7C">
        <w:rPr>
          <w:rtl/>
        </w:rPr>
        <w:t xml:space="preserve">أوّل </w:t>
      </w:r>
      <w:r>
        <w:rPr>
          <w:rtl/>
        </w:rPr>
        <w:t xml:space="preserve">: </w:t>
      </w:r>
      <w:r w:rsidRPr="00EF2694">
        <w:rPr>
          <w:rtl/>
        </w:rPr>
        <w:t xml:space="preserve">أن يكون المراد أن الله سلب فضل ليلة القدر في مدة ملكهم عن العالمين سوى أهل البيت المعصومين </w:t>
      </w:r>
      <w:r w:rsidRPr="002F75F6">
        <w:rPr>
          <w:rStyle w:val="libAlaemChar"/>
          <w:rtl/>
        </w:rPr>
        <w:t>عليهم‌السلام</w:t>
      </w:r>
      <w:r>
        <w:rPr>
          <w:rtl/>
        </w:rPr>
        <w:t xml:space="preserve"> ، </w:t>
      </w:r>
      <w:r w:rsidRPr="00EF2694">
        <w:rPr>
          <w:rtl/>
        </w:rPr>
        <w:t>فعبادة ليلة القدر أفضل من عبادة تلك المدة لعدم كون ليلة القدر فيها.</w:t>
      </w:r>
    </w:p>
    <w:p w14:paraId="680687D0" w14:textId="72D41FCC" w:rsidR="00782297" w:rsidRPr="00EF2694" w:rsidRDefault="00782297" w:rsidP="00A020F0">
      <w:pPr>
        <w:pStyle w:val="libNormal"/>
        <w:rPr>
          <w:rtl/>
        </w:rPr>
      </w:pPr>
      <w:r w:rsidRPr="00EF2694">
        <w:rPr>
          <w:rtl/>
        </w:rPr>
        <w:t>الثاني</w:t>
      </w:r>
      <w:r>
        <w:rPr>
          <w:rtl/>
        </w:rPr>
        <w:t xml:space="preserve"> : </w:t>
      </w:r>
      <w:r w:rsidR="007F174A">
        <w:rPr>
          <w:rtl/>
        </w:rPr>
        <w:t xml:space="preserve">أنّه </w:t>
      </w:r>
      <w:r w:rsidRPr="00EF2694">
        <w:rPr>
          <w:rtl/>
        </w:rPr>
        <w:t>تعالى سلب فضلها عن بني أمية</w:t>
      </w:r>
      <w:r>
        <w:rPr>
          <w:rtl/>
        </w:rPr>
        <w:t xml:space="preserve"> ، </w:t>
      </w:r>
      <w:r w:rsidRPr="00EF2694">
        <w:rPr>
          <w:rtl/>
        </w:rPr>
        <w:t xml:space="preserve">فالمراد بالعبادة العبادة التقديرية لعدم </w:t>
      </w:r>
      <w:r w:rsidR="00DB530D">
        <w:rPr>
          <w:rtl/>
        </w:rPr>
        <w:t xml:space="preserve">صحّة </w:t>
      </w:r>
      <w:r w:rsidRPr="00EF2694">
        <w:rPr>
          <w:rtl/>
        </w:rPr>
        <w:t>عباداتهم</w:t>
      </w:r>
      <w:r>
        <w:rPr>
          <w:rtl/>
        </w:rPr>
        <w:t xml:space="preserve"> ، </w:t>
      </w:r>
      <w:r w:rsidRPr="00EF2694">
        <w:rPr>
          <w:rtl/>
        </w:rPr>
        <w:t>أي لو كانت مقبولة لكانت عبادة ليلة القدر أفضل منها</w:t>
      </w:r>
      <w:r>
        <w:rPr>
          <w:rtl/>
        </w:rPr>
        <w:t xml:space="preserve"> ، </w:t>
      </w:r>
      <w:r w:rsidRPr="00EF2694">
        <w:rPr>
          <w:rtl/>
        </w:rPr>
        <w:t>لسلب فضل ليلة القدر عنهم.</w:t>
      </w:r>
    </w:p>
    <w:p w14:paraId="5D952934" w14:textId="382DF4E2" w:rsidR="00782297" w:rsidRPr="00EF2694" w:rsidRDefault="00782297" w:rsidP="00A020F0">
      <w:pPr>
        <w:pStyle w:val="libNormal"/>
        <w:rPr>
          <w:rtl/>
        </w:rPr>
      </w:pPr>
      <w:r w:rsidRPr="00EF2694">
        <w:rPr>
          <w:rtl/>
        </w:rPr>
        <w:t>الثالث</w:t>
      </w:r>
      <w:r>
        <w:rPr>
          <w:rtl/>
        </w:rPr>
        <w:t xml:space="preserve"> : </w:t>
      </w:r>
      <w:r w:rsidRPr="00EF2694">
        <w:rPr>
          <w:rtl/>
        </w:rPr>
        <w:t>أن يكون بيان مد</w:t>
      </w:r>
      <w:r w:rsidR="00503487">
        <w:rPr>
          <w:rFonts w:hint="cs"/>
          <w:rtl/>
        </w:rPr>
        <w:t>ّ</w:t>
      </w:r>
      <w:r w:rsidRPr="00EF2694">
        <w:rPr>
          <w:rtl/>
        </w:rPr>
        <w:t>ة ملكهم وأن</w:t>
      </w:r>
      <w:r w:rsidR="00503487">
        <w:rPr>
          <w:rFonts w:hint="cs"/>
          <w:rtl/>
        </w:rPr>
        <w:t>ّ</w:t>
      </w:r>
      <w:r w:rsidRPr="00EF2694">
        <w:rPr>
          <w:rtl/>
        </w:rPr>
        <w:t xml:space="preserve">ها </w:t>
      </w:r>
      <w:r w:rsidR="00503487">
        <w:rPr>
          <w:rtl/>
        </w:rPr>
        <w:t xml:space="preserve">تقريباً </w:t>
      </w:r>
      <w:r w:rsidRPr="00EF2694">
        <w:rPr>
          <w:rtl/>
        </w:rPr>
        <w:t>ألف شهر</w:t>
      </w:r>
      <w:r>
        <w:rPr>
          <w:rtl/>
        </w:rPr>
        <w:t xml:space="preserve"> ، </w:t>
      </w:r>
      <w:r w:rsidRPr="00EF2694">
        <w:rPr>
          <w:rtl/>
        </w:rPr>
        <w:t>وقوله</w:t>
      </w:r>
      <w:r>
        <w:rPr>
          <w:rtl/>
        </w:rPr>
        <w:t xml:space="preserve"> : « </w:t>
      </w:r>
      <w:r w:rsidRPr="00EF2694">
        <w:rPr>
          <w:rtl/>
        </w:rPr>
        <w:t>ليس فيها ليلة القدر</w:t>
      </w:r>
      <w:r>
        <w:rPr>
          <w:rtl/>
        </w:rPr>
        <w:t xml:space="preserve"> » </w:t>
      </w:r>
      <w:r w:rsidRPr="00EF2694">
        <w:rPr>
          <w:rtl/>
        </w:rPr>
        <w:t>أي مع قطع النظر عن ليلة القدر</w:t>
      </w:r>
      <w:r>
        <w:rPr>
          <w:rtl/>
        </w:rPr>
        <w:t xml:space="preserve"> ، </w:t>
      </w:r>
      <w:r w:rsidRPr="00EF2694">
        <w:rPr>
          <w:rtl/>
        </w:rPr>
        <w:t>لا أن الله سلبها في تلك المدة عنهم أو مطلقا</w:t>
      </w:r>
      <w:r w:rsidR="00503487">
        <w:rPr>
          <w:rFonts w:hint="cs"/>
          <w:rtl/>
        </w:rPr>
        <w:t>ً</w:t>
      </w:r>
      <w:r w:rsidRPr="00EF2694">
        <w:rPr>
          <w:rtl/>
        </w:rPr>
        <w:t>.</w:t>
      </w:r>
    </w:p>
    <w:p w14:paraId="3E5A8649" w14:textId="509B617E" w:rsidR="00782297" w:rsidRPr="00EF2694" w:rsidRDefault="00782297" w:rsidP="00A020F0">
      <w:pPr>
        <w:pStyle w:val="libNormal"/>
        <w:rPr>
          <w:rtl/>
        </w:rPr>
      </w:pPr>
      <w:r w:rsidRPr="00EF2694">
        <w:rPr>
          <w:rtl/>
        </w:rPr>
        <w:t>الرابع</w:t>
      </w:r>
      <w:r>
        <w:rPr>
          <w:rtl/>
        </w:rPr>
        <w:t xml:space="preserve"> : </w:t>
      </w:r>
      <w:r w:rsidRPr="00EF2694">
        <w:rPr>
          <w:rtl/>
        </w:rPr>
        <w:t>أن يكون المراد أن الثواب الذي يمنحه الله على العمل فيها خير من سلطنة بني أمية وشوكتهم واقتدارهم في تلك المدة</w:t>
      </w:r>
      <w:r>
        <w:rPr>
          <w:rtl/>
        </w:rPr>
        <w:t xml:space="preserve"> ، </w:t>
      </w:r>
      <w:r w:rsidRPr="00EF2694">
        <w:rPr>
          <w:rtl/>
        </w:rPr>
        <w:t>والحاصل أن امتياز هذا الثواب من سائر المثوبات الأخروي</w:t>
      </w:r>
      <w:r w:rsidR="00503487">
        <w:rPr>
          <w:rFonts w:hint="cs"/>
          <w:rtl/>
        </w:rPr>
        <w:t>ّ</w:t>
      </w:r>
      <w:r w:rsidRPr="00EF2694">
        <w:rPr>
          <w:rtl/>
        </w:rPr>
        <w:t>ة كامتياز ملك بني أمية بالنسبة إلى سائر الاعتبارات و</w:t>
      </w:r>
      <w:r w:rsidR="00F66E4A">
        <w:rPr>
          <w:rtl/>
        </w:rPr>
        <w:t xml:space="preserve">الدّرجات </w:t>
      </w:r>
      <w:r w:rsidRPr="00EF2694">
        <w:rPr>
          <w:rtl/>
        </w:rPr>
        <w:t>الدنيوية و</w:t>
      </w:r>
      <w:r w:rsidR="006E33A0">
        <w:rPr>
          <w:rtl/>
        </w:rPr>
        <w:t xml:space="preserve">إلّا </w:t>
      </w:r>
      <w:r w:rsidRPr="00EF2694">
        <w:rPr>
          <w:rtl/>
        </w:rPr>
        <w:t>فقد ورد أن ثواب تسبيحة خير من ملك سليمان ويرد</w:t>
      </w:r>
      <w:r w:rsidR="00503487">
        <w:rPr>
          <w:rFonts w:hint="cs"/>
          <w:rtl/>
        </w:rPr>
        <w:t>ّ</w:t>
      </w:r>
      <w:r w:rsidRPr="00EF2694">
        <w:rPr>
          <w:rtl/>
        </w:rPr>
        <w:t xml:space="preserve"> هذا الوجه كثير من الأخبار.</w:t>
      </w:r>
    </w:p>
    <w:p w14:paraId="63187D76" w14:textId="77777777" w:rsidR="00CE1409" w:rsidRDefault="00CE1409" w:rsidP="00CE1409">
      <w:pPr>
        <w:pStyle w:val="libNormal"/>
        <w:rPr>
          <w:rtl/>
        </w:rPr>
      </w:pPr>
      <w:r>
        <w:rPr>
          <w:rtl/>
        </w:rPr>
        <w:br w:type="page"/>
      </w:r>
    </w:p>
    <w:p w14:paraId="31DE628E" w14:textId="0BC597F9" w:rsidR="00782297" w:rsidRPr="00EF2694" w:rsidRDefault="00782297" w:rsidP="00CE1409">
      <w:pPr>
        <w:pStyle w:val="libNormal0"/>
        <w:rPr>
          <w:rtl/>
          <w:lang w:bidi="fa-IR"/>
        </w:rPr>
      </w:pPr>
      <w:r w:rsidRPr="00EF2694">
        <w:rPr>
          <w:rtl/>
          <w:lang w:bidi="fa-IR"/>
        </w:rPr>
        <w:lastRenderedPageBreak/>
        <w:t xml:space="preserve">تدري لم هي خير من ألف شهر </w:t>
      </w:r>
      <w:r w:rsidR="008D0E33">
        <w:rPr>
          <w:rtl/>
          <w:lang w:bidi="fa-IR"/>
        </w:rPr>
        <w:t>قال :</w:t>
      </w:r>
      <w:r w:rsidRPr="00503487">
        <w:rPr>
          <w:rtl/>
        </w:rPr>
        <w:t xml:space="preserve">لا </w:t>
      </w:r>
      <w:r w:rsidR="008D0E33" w:rsidRPr="00503487">
        <w:rPr>
          <w:rtl/>
        </w:rPr>
        <w:t>قال :</w:t>
      </w:r>
      <w:r w:rsidRPr="00503487">
        <w:rPr>
          <w:rtl/>
        </w:rPr>
        <w:t>لأن</w:t>
      </w:r>
      <w:r w:rsidR="00503487" w:rsidRPr="00503487">
        <w:rPr>
          <w:rFonts w:hint="cs"/>
          <w:rtl/>
        </w:rPr>
        <w:t>ّ</w:t>
      </w:r>
      <w:r w:rsidRPr="00503487">
        <w:rPr>
          <w:rtl/>
        </w:rPr>
        <w:t xml:space="preserve">ها  تَنَزَّلُ فيها الْمَلائِكَةُ وَالرُّوحُ بِإِذْنِ رَبِّهِمْ مِنْ </w:t>
      </w:r>
      <w:r w:rsidR="008A4DAC" w:rsidRPr="00503487">
        <w:rPr>
          <w:rtl/>
        </w:rPr>
        <w:t xml:space="preserve">كلّ </w:t>
      </w:r>
      <w:r w:rsidRPr="00503487">
        <w:rPr>
          <w:rtl/>
        </w:rPr>
        <w:t>أَمْرٍ وإذا</w:t>
      </w:r>
      <w:r w:rsidRPr="00EF2694">
        <w:rPr>
          <w:rtl/>
          <w:lang w:bidi="fa-IR"/>
        </w:rPr>
        <w:t xml:space="preserve"> أذن الله </w:t>
      </w:r>
      <w:r w:rsidR="004E2A7C">
        <w:rPr>
          <w:rtl/>
          <w:lang w:bidi="fa-IR"/>
        </w:rPr>
        <w:t xml:space="preserve">عزّ وجلّ </w:t>
      </w:r>
      <w:r w:rsidRPr="00EF2694">
        <w:rPr>
          <w:rtl/>
          <w:lang w:bidi="fa-IR"/>
        </w:rPr>
        <w:t>بشيء فقد رضيه</w:t>
      </w:r>
      <w:r>
        <w:rPr>
          <w:rtl/>
          <w:lang w:bidi="fa-IR"/>
        </w:rPr>
        <w:t xml:space="preserve"> </w:t>
      </w:r>
      <w:r>
        <w:rPr>
          <w:rtl/>
        </w:rPr>
        <w:t xml:space="preserve">« </w:t>
      </w:r>
      <w:r w:rsidRPr="002F75F6">
        <w:rPr>
          <w:rStyle w:val="libAieChar"/>
          <w:rtl/>
        </w:rPr>
        <w:t xml:space="preserve">سَلامٌ هِيَ </w:t>
      </w:r>
      <w:r w:rsidR="008F33B0">
        <w:rPr>
          <w:rStyle w:val="libAieChar"/>
          <w:rtl/>
        </w:rPr>
        <w:t xml:space="preserve">حتّى </w:t>
      </w:r>
      <w:r w:rsidRPr="002F75F6">
        <w:rPr>
          <w:rStyle w:val="libAieChar"/>
          <w:rtl/>
        </w:rPr>
        <w:t>مَطْلَعِ</w:t>
      </w:r>
    </w:p>
    <w:p w14:paraId="3B77B8BA" w14:textId="7E3D9303" w:rsidR="00782297" w:rsidRPr="00324B78" w:rsidRDefault="008D0E33" w:rsidP="009D38AE">
      <w:pPr>
        <w:pStyle w:val="libLine"/>
        <w:rPr>
          <w:rtl/>
        </w:rPr>
      </w:pPr>
      <w:r>
        <w:rPr>
          <w:rFonts w:hint="cs"/>
          <w:rtl/>
        </w:rPr>
        <w:t>________________________________________________________</w:t>
      </w:r>
    </w:p>
    <w:p w14:paraId="7AF69AEC" w14:textId="52554C4E" w:rsidR="00782297" w:rsidRPr="00EF2694" w:rsidRDefault="00782297" w:rsidP="00A020F0">
      <w:pPr>
        <w:pStyle w:val="libNormal"/>
        <w:rPr>
          <w:rtl/>
        </w:rPr>
      </w:pPr>
      <w:r w:rsidRPr="004907EA">
        <w:rPr>
          <w:rtl/>
        </w:rPr>
        <w:t xml:space="preserve">قوله </w:t>
      </w:r>
      <w:r w:rsidRPr="002F75F6">
        <w:rPr>
          <w:rStyle w:val="libAlaemChar"/>
          <w:rtl/>
        </w:rPr>
        <w:t>عليه‌السلام</w:t>
      </w:r>
      <w:r>
        <w:rPr>
          <w:rtl/>
        </w:rPr>
        <w:t xml:space="preserve"> « </w:t>
      </w:r>
      <w:r w:rsidRPr="004907EA">
        <w:rPr>
          <w:rtl/>
        </w:rPr>
        <w:t>لأن</w:t>
      </w:r>
      <w:r w:rsidR="00503487">
        <w:rPr>
          <w:rFonts w:hint="cs"/>
          <w:rtl/>
        </w:rPr>
        <w:t>ّ</w:t>
      </w:r>
      <w:r w:rsidRPr="004907EA">
        <w:rPr>
          <w:rtl/>
        </w:rPr>
        <w:t>ها تنز</w:t>
      </w:r>
      <w:r w:rsidR="00503487">
        <w:rPr>
          <w:rFonts w:hint="cs"/>
          <w:rtl/>
        </w:rPr>
        <w:t>ّ</w:t>
      </w:r>
      <w:r w:rsidRPr="004907EA">
        <w:rPr>
          <w:rtl/>
        </w:rPr>
        <w:t>ل فيها الملائكة والروح</w:t>
      </w:r>
      <w:r>
        <w:rPr>
          <w:rtl/>
        </w:rPr>
        <w:t xml:space="preserve"> » </w:t>
      </w:r>
      <w:r w:rsidR="00503487">
        <w:rPr>
          <w:rFonts w:hint="cs"/>
          <w:rtl/>
        </w:rPr>
        <w:t>إ</w:t>
      </w:r>
      <w:r w:rsidRPr="00EF2694">
        <w:rPr>
          <w:rtl/>
        </w:rPr>
        <w:t xml:space="preserve">علم </w:t>
      </w:r>
      <w:r w:rsidR="007F174A">
        <w:rPr>
          <w:rtl/>
        </w:rPr>
        <w:t xml:space="preserve">أنّه </w:t>
      </w:r>
      <w:r w:rsidRPr="00EF2694">
        <w:rPr>
          <w:rtl/>
        </w:rPr>
        <w:t>اختلف في الروح</w:t>
      </w:r>
      <w:r>
        <w:rPr>
          <w:rtl/>
        </w:rPr>
        <w:t xml:space="preserve"> ، </w:t>
      </w:r>
      <w:r w:rsidRPr="00EF2694">
        <w:rPr>
          <w:rtl/>
        </w:rPr>
        <w:t xml:space="preserve">فروي عن ابن عباس </w:t>
      </w:r>
      <w:r w:rsidR="007F174A">
        <w:rPr>
          <w:rtl/>
        </w:rPr>
        <w:t xml:space="preserve">أنّه </w:t>
      </w:r>
      <w:r w:rsidRPr="00EF2694">
        <w:rPr>
          <w:rtl/>
        </w:rPr>
        <w:t xml:space="preserve">جبرئيل وبه </w:t>
      </w:r>
      <w:r w:rsidR="008D0E33">
        <w:rPr>
          <w:rtl/>
        </w:rPr>
        <w:t>قال :</w:t>
      </w:r>
      <w:r w:rsidRPr="00EF2694">
        <w:rPr>
          <w:rtl/>
        </w:rPr>
        <w:t xml:space="preserve">أكثر </w:t>
      </w:r>
      <w:r w:rsidR="00750101">
        <w:rPr>
          <w:rtl/>
        </w:rPr>
        <w:t xml:space="preserve">المفّسرين </w:t>
      </w:r>
      <w:r>
        <w:rPr>
          <w:rtl/>
        </w:rPr>
        <w:t xml:space="preserve">، </w:t>
      </w:r>
      <w:r w:rsidRPr="00EF2694">
        <w:rPr>
          <w:rtl/>
        </w:rPr>
        <w:t>وقيل</w:t>
      </w:r>
      <w:r>
        <w:rPr>
          <w:rtl/>
        </w:rPr>
        <w:t xml:space="preserve"> : </w:t>
      </w:r>
      <w:r w:rsidRPr="00EF2694">
        <w:rPr>
          <w:rtl/>
        </w:rPr>
        <w:t>هو ملك أعظم من جبرئيل ومن سائر الملائكة</w:t>
      </w:r>
      <w:r>
        <w:rPr>
          <w:rtl/>
        </w:rPr>
        <w:t xml:space="preserve"> ، </w:t>
      </w:r>
      <w:r w:rsidRPr="00EF2694">
        <w:rPr>
          <w:rtl/>
        </w:rPr>
        <w:t>وقيل</w:t>
      </w:r>
      <w:r>
        <w:rPr>
          <w:rtl/>
        </w:rPr>
        <w:t xml:space="preserve"> : </w:t>
      </w:r>
      <w:r w:rsidRPr="00EF2694">
        <w:rPr>
          <w:rtl/>
        </w:rPr>
        <w:t>ليس هو من جنس الملك بل هو خلق أشرف وأعظم من الملائكة وبه وردت أكثر أخبارنا واستدل</w:t>
      </w:r>
      <w:r w:rsidR="00503487">
        <w:rPr>
          <w:rFonts w:hint="cs"/>
          <w:rtl/>
        </w:rPr>
        <w:t>ّ</w:t>
      </w:r>
      <w:r w:rsidRPr="00EF2694">
        <w:rPr>
          <w:rtl/>
        </w:rPr>
        <w:t xml:space="preserve">وا </w:t>
      </w:r>
      <w:r w:rsidRPr="002F75F6">
        <w:rPr>
          <w:rStyle w:val="libAlaemChar"/>
          <w:rtl/>
        </w:rPr>
        <w:t>عليهم‌السلام</w:t>
      </w:r>
      <w:r w:rsidRPr="00EF2694">
        <w:rPr>
          <w:rtl/>
        </w:rPr>
        <w:t xml:space="preserve"> بهذه الآية وبقوله تعالى</w:t>
      </w:r>
      <w:r>
        <w:rPr>
          <w:rtl/>
        </w:rPr>
        <w:t xml:space="preserve"> : « </w:t>
      </w:r>
      <w:r w:rsidRPr="002F75F6">
        <w:rPr>
          <w:rStyle w:val="libAieChar"/>
          <w:rtl/>
        </w:rPr>
        <w:t xml:space="preserve">يَوْمَ يَقُومُ الرُّوحُ وَالْمَلائِكَةُ </w:t>
      </w:r>
      <w:r>
        <w:rPr>
          <w:rtl/>
        </w:rPr>
        <w:t xml:space="preserve">» </w:t>
      </w:r>
      <w:r w:rsidRPr="00273F93">
        <w:rPr>
          <w:rStyle w:val="libFootnotenumChar"/>
          <w:rtl/>
        </w:rPr>
        <w:t>(1)</w:t>
      </w:r>
      <w:r w:rsidRPr="00EF2694">
        <w:rPr>
          <w:rtl/>
        </w:rPr>
        <w:t xml:space="preserve"> على المغايرة للعطف المقتضي لها.</w:t>
      </w:r>
    </w:p>
    <w:p w14:paraId="61A24A64" w14:textId="1D3BB244" w:rsidR="00782297" w:rsidRPr="00EF2694" w:rsidRDefault="00782297" w:rsidP="00A020F0">
      <w:pPr>
        <w:pStyle w:val="libNormal"/>
        <w:rPr>
          <w:rtl/>
        </w:rPr>
      </w:pPr>
      <w:r w:rsidRPr="00EF2694">
        <w:rPr>
          <w:rtl/>
        </w:rPr>
        <w:t xml:space="preserve">واختلفوا </w:t>
      </w:r>
      <w:r w:rsidR="00F85EC4">
        <w:rPr>
          <w:rtl/>
        </w:rPr>
        <w:t>أيضاً</w:t>
      </w:r>
      <w:r w:rsidR="008A4DAC">
        <w:rPr>
          <w:rtl/>
        </w:rPr>
        <w:t xml:space="preserve"> </w:t>
      </w:r>
      <w:r w:rsidRPr="00EF2694">
        <w:rPr>
          <w:rtl/>
        </w:rPr>
        <w:t>في معنى نزول القرآن في ليلة القدر</w:t>
      </w:r>
      <w:r>
        <w:rPr>
          <w:rtl/>
        </w:rPr>
        <w:t xml:space="preserve"> ، </w:t>
      </w:r>
      <w:r w:rsidRPr="00EF2694">
        <w:rPr>
          <w:rtl/>
        </w:rPr>
        <w:t>فقيل</w:t>
      </w:r>
      <w:r>
        <w:rPr>
          <w:rtl/>
        </w:rPr>
        <w:t xml:space="preserve"> : </w:t>
      </w:r>
      <w:r w:rsidRPr="00EF2694">
        <w:rPr>
          <w:rtl/>
        </w:rPr>
        <w:t>المراد ابتداء نزوله</w:t>
      </w:r>
      <w:r>
        <w:rPr>
          <w:rtl/>
        </w:rPr>
        <w:t xml:space="preserve"> ، </w:t>
      </w:r>
      <w:r w:rsidRPr="00EF2694">
        <w:rPr>
          <w:rtl/>
        </w:rPr>
        <w:t>وقيل</w:t>
      </w:r>
      <w:r>
        <w:rPr>
          <w:rtl/>
        </w:rPr>
        <w:t xml:space="preserve"> : </w:t>
      </w:r>
      <w:r w:rsidRPr="00EF2694">
        <w:rPr>
          <w:rtl/>
        </w:rPr>
        <w:t>نزول جملته من اللوح إلى السفرة</w:t>
      </w:r>
      <w:r>
        <w:rPr>
          <w:rtl/>
        </w:rPr>
        <w:t xml:space="preserve"> ، </w:t>
      </w:r>
      <w:r w:rsidRPr="00EF2694">
        <w:rPr>
          <w:rtl/>
        </w:rPr>
        <w:t>وقيل</w:t>
      </w:r>
      <w:r>
        <w:rPr>
          <w:rtl/>
        </w:rPr>
        <w:t xml:space="preserve"> : </w:t>
      </w:r>
      <w:r w:rsidRPr="00EF2694">
        <w:rPr>
          <w:rtl/>
        </w:rPr>
        <w:t>إلى السماء الدنيا</w:t>
      </w:r>
      <w:r>
        <w:rPr>
          <w:rtl/>
        </w:rPr>
        <w:t xml:space="preserve"> ، </w:t>
      </w:r>
      <w:r w:rsidRPr="00EF2694">
        <w:rPr>
          <w:rtl/>
        </w:rPr>
        <w:t>وقيل</w:t>
      </w:r>
      <w:r>
        <w:rPr>
          <w:rtl/>
        </w:rPr>
        <w:t xml:space="preserve"> : </w:t>
      </w:r>
      <w:r w:rsidRPr="00EF2694">
        <w:rPr>
          <w:rtl/>
        </w:rPr>
        <w:t>كان ينزل مجموع ما ينزل في السنة في ليلة القدر إلى الس</w:t>
      </w:r>
      <w:r w:rsidR="00503487">
        <w:rPr>
          <w:rFonts w:hint="cs"/>
          <w:rtl/>
        </w:rPr>
        <w:t>ّ</w:t>
      </w:r>
      <w:r w:rsidRPr="00EF2694">
        <w:rPr>
          <w:rtl/>
        </w:rPr>
        <w:t>فرة</w:t>
      </w:r>
      <w:r>
        <w:rPr>
          <w:rtl/>
        </w:rPr>
        <w:t xml:space="preserve"> ، </w:t>
      </w:r>
      <w:r w:rsidRPr="00EF2694">
        <w:rPr>
          <w:rtl/>
        </w:rPr>
        <w:t xml:space="preserve">ويحتمل نزول جملته على </w:t>
      </w:r>
      <w:r w:rsidR="00CD2212">
        <w:rPr>
          <w:rtl/>
        </w:rPr>
        <w:t xml:space="preserve">النبيّ </w:t>
      </w:r>
      <w:r w:rsidRPr="002F75F6">
        <w:rPr>
          <w:rStyle w:val="libAlaemChar"/>
          <w:rtl/>
        </w:rPr>
        <w:t>صلى‌الله‌عليه‌وآله‌وسلم</w:t>
      </w:r>
      <w:r w:rsidRPr="00EF2694">
        <w:rPr>
          <w:rtl/>
        </w:rPr>
        <w:t xml:space="preserve"> أولا </w:t>
      </w:r>
      <w:r w:rsidR="00F66E4A">
        <w:rPr>
          <w:rtl/>
        </w:rPr>
        <w:t xml:space="preserve">ثمّ </w:t>
      </w:r>
      <w:r w:rsidRPr="00EF2694">
        <w:rPr>
          <w:rtl/>
        </w:rPr>
        <w:t xml:space="preserve">كان ينزل بحسب المصالح منجما </w:t>
      </w:r>
      <w:r w:rsidRPr="00273F93">
        <w:rPr>
          <w:rStyle w:val="libFootnotenumChar"/>
          <w:rtl/>
        </w:rPr>
        <w:t>(2)</w:t>
      </w:r>
      <w:r w:rsidRPr="00EF2694">
        <w:rPr>
          <w:rtl/>
        </w:rPr>
        <w:t xml:space="preserve"> وقد مر وجه آخر آنفا</w:t>
      </w:r>
      <w:r>
        <w:rPr>
          <w:rtl/>
        </w:rPr>
        <w:t xml:space="preserve"> ، </w:t>
      </w:r>
      <w:r w:rsidRPr="00EF2694">
        <w:rPr>
          <w:rtl/>
        </w:rPr>
        <w:t xml:space="preserve">وسيأتي عن أبي عبد الله </w:t>
      </w:r>
      <w:r w:rsidRPr="002F75F6">
        <w:rPr>
          <w:rStyle w:val="libAlaemChar"/>
          <w:rtl/>
        </w:rPr>
        <w:t>عليه‌السلام</w:t>
      </w:r>
      <w:r w:rsidRPr="00EF2694">
        <w:rPr>
          <w:rtl/>
        </w:rPr>
        <w:t xml:space="preserve"> </w:t>
      </w:r>
      <w:r w:rsidR="007F174A">
        <w:rPr>
          <w:rtl/>
        </w:rPr>
        <w:t xml:space="preserve">أنّه </w:t>
      </w:r>
      <w:r w:rsidR="004E2A7C">
        <w:rPr>
          <w:rtl/>
        </w:rPr>
        <w:t>قال :</w:t>
      </w:r>
      <w:r>
        <w:rPr>
          <w:rtl/>
        </w:rPr>
        <w:t xml:space="preserve"> </w:t>
      </w:r>
      <w:r w:rsidRPr="00EF2694">
        <w:rPr>
          <w:rtl/>
        </w:rPr>
        <w:t xml:space="preserve">نزل القرآن جملة </w:t>
      </w:r>
      <w:r w:rsidR="0031630D">
        <w:rPr>
          <w:rtl/>
        </w:rPr>
        <w:t xml:space="preserve">واحدة </w:t>
      </w:r>
      <w:r w:rsidRPr="00EF2694">
        <w:rPr>
          <w:rtl/>
        </w:rPr>
        <w:t>في شهر رمضان إلى البيت المعمور</w:t>
      </w:r>
      <w:r>
        <w:rPr>
          <w:rtl/>
        </w:rPr>
        <w:t xml:space="preserve"> ، </w:t>
      </w:r>
      <w:r w:rsidR="00F66E4A">
        <w:rPr>
          <w:rtl/>
        </w:rPr>
        <w:t xml:space="preserve">ثمّ </w:t>
      </w:r>
      <w:r w:rsidRPr="00EF2694">
        <w:rPr>
          <w:rtl/>
        </w:rPr>
        <w:t>نزل في طول عشرين سنة.</w:t>
      </w:r>
    </w:p>
    <w:p w14:paraId="2A0CC582" w14:textId="7FBF7E6A" w:rsidR="00782297" w:rsidRPr="00EF2694" w:rsidRDefault="00782297" w:rsidP="00A020F0">
      <w:pPr>
        <w:pStyle w:val="libNormal"/>
        <w:rPr>
          <w:rtl/>
        </w:rPr>
      </w:pPr>
      <w:r w:rsidRPr="00EF2694">
        <w:rPr>
          <w:rtl/>
        </w:rPr>
        <w:t xml:space="preserve">واختلف </w:t>
      </w:r>
      <w:r w:rsidR="00F85EC4">
        <w:rPr>
          <w:rtl/>
        </w:rPr>
        <w:t>أيضاً</w:t>
      </w:r>
      <w:r w:rsidR="008A4DAC">
        <w:rPr>
          <w:rtl/>
        </w:rPr>
        <w:t xml:space="preserve"> </w:t>
      </w:r>
      <w:r w:rsidRPr="00EF2694">
        <w:rPr>
          <w:rtl/>
        </w:rPr>
        <w:t>في تعيينها</w:t>
      </w:r>
      <w:r>
        <w:rPr>
          <w:rtl/>
        </w:rPr>
        <w:t xml:space="preserve"> ، </w:t>
      </w:r>
      <w:r w:rsidRPr="00EF2694">
        <w:rPr>
          <w:rtl/>
        </w:rPr>
        <w:t>ف</w:t>
      </w:r>
      <w:r w:rsidR="008D0E33">
        <w:rPr>
          <w:rtl/>
        </w:rPr>
        <w:t>قال :</w:t>
      </w:r>
      <w:r w:rsidRPr="00EF2694">
        <w:rPr>
          <w:rtl/>
        </w:rPr>
        <w:t>بعض العامة</w:t>
      </w:r>
      <w:r>
        <w:rPr>
          <w:rtl/>
        </w:rPr>
        <w:t xml:space="preserve"> : </w:t>
      </w:r>
      <w:r w:rsidRPr="00EF2694">
        <w:rPr>
          <w:rtl/>
        </w:rPr>
        <w:t>بأنها مشتبهة في ليالي السنة كلها</w:t>
      </w:r>
      <w:r>
        <w:rPr>
          <w:rtl/>
        </w:rPr>
        <w:t xml:space="preserve"> ، </w:t>
      </w:r>
      <w:r w:rsidRPr="00EF2694">
        <w:rPr>
          <w:rtl/>
        </w:rPr>
        <w:t xml:space="preserve">ومنهم من </w:t>
      </w:r>
      <w:r w:rsidR="004E2A7C">
        <w:rPr>
          <w:rtl/>
        </w:rPr>
        <w:t>قال :</w:t>
      </w:r>
      <w:r>
        <w:rPr>
          <w:rtl/>
        </w:rPr>
        <w:t xml:space="preserve"> </w:t>
      </w:r>
      <w:r w:rsidRPr="00EF2694">
        <w:rPr>
          <w:rtl/>
        </w:rPr>
        <w:t>مشتبهة في شعبان وشهر رمضان</w:t>
      </w:r>
      <w:r>
        <w:rPr>
          <w:rtl/>
        </w:rPr>
        <w:t xml:space="preserve"> ، </w:t>
      </w:r>
      <w:r w:rsidRPr="00EF2694">
        <w:rPr>
          <w:rtl/>
        </w:rPr>
        <w:t>والأكثرون منهم على أن</w:t>
      </w:r>
      <w:r w:rsidR="00503487">
        <w:rPr>
          <w:rFonts w:hint="cs"/>
          <w:rtl/>
        </w:rPr>
        <w:t>ّ</w:t>
      </w:r>
      <w:r w:rsidRPr="00EF2694">
        <w:rPr>
          <w:rtl/>
        </w:rPr>
        <w:t>ها في شهر رمضان</w:t>
      </w:r>
      <w:r>
        <w:rPr>
          <w:rtl/>
        </w:rPr>
        <w:t xml:space="preserve"> ، </w:t>
      </w:r>
      <w:r w:rsidRPr="00EF2694">
        <w:rPr>
          <w:rtl/>
        </w:rPr>
        <w:t xml:space="preserve">فذهب بعضهم إلى أنها </w:t>
      </w:r>
      <w:r w:rsidR="00D54C7C">
        <w:rPr>
          <w:rtl/>
        </w:rPr>
        <w:t xml:space="preserve">أوّل </w:t>
      </w:r>
      <w:r w:rsidRPr="00EF2694">
        <w:rPr>
          <w:rtl/>
        </w:rPr>
        <w:t>ليلة منه</w:t>
      </w:r>
      <w:r>
        <w:rPr>
          <w:rtl/>
        </w:rPr>
        <w:t xml:space="preserve"> ، </w:t>
      </w:r>
      <w:r w:rsidRPr="00EF2694">
        <w:rPr>
          <w:rtl/>
        </w:rPr>
        <w:t>وبعضهم إلى أن</w:t>
      </w:r>
      <w:r w:rsidR="00503487">
        <w:rPr>
          <w:rFonts w:hint="cs"/>
          <w:rtl/>
        </w:rPr>
        <w:t>ّ</w:t>
      </w:r>
      <w:r w:rsidRPr="00EF2694">
        <w:rPr>
          <w:rtl/>
        </w:rPr>
        <w:t>ها ليلة سبع ع</w:t>
      </w:r>
      <w:r w:rsidR="0024767B">
        <w:rPr>
          <w:rtl/>
        </w:rPr>
        <w:t xml:space="preserve">شرّ </w:t>
      </w:r>
      <w:r w:rsidRPr="00EF2694">
        <w:rPr>
          <w:rtl/>
        </w:rPr>
        <w:t>منه</w:t>
      </w:r>
      <w:r>
        <w:rPr>
          <w:rtl/>
        </w:rPr>
        <w:t xml:space="preserve"> ، </w:t>
      </w:r>
      <w:r w:rsidRPr="00EF2694">
        <w:rPr>
          <w:rtl/>
        </w:rPr>
        <w:t>وبعضهم إلى أن</w:t>
      </w:r>
      <w:r w:rsidR="00503487">
        <w:rPr>
          <w:rFonts w:hint="cs"/>
          <w:rtl/>
        </w:rPr>
        <w:t>ّ</w:t>
      </w:r>
      <w:r w:rsidRPr="00EF2694">
        <w:rPr>
          <w:rtl/>
        </w:rPr>
        <w:t>ها ليلة سبع وعشرين</w:t>
      </w:r>
      <w:r>
        <w:rPr>
          <w:rtl/>
        </w:rPr>
        <w:t xml:space="preserve"> ، </w:t>
      </w:r>
      <w:r w:rsidRPr="00EF2694">
        <w:rPr>
          <w:rtl/>
        </w:rPr>
        <w:t>ولا خلاف عندنا في عدم خروجها من الليالي الثلاث</w:t>
      </w:r>
      <w:r>
        <w:rPr>
          <w:rtl/>
        </w:rPr>
        <w:t xml:space="preserve"> : </w:t>
      </w:r>
      <w:r w:rsidRPr="00EF2694">
        <w:rPr>
          <w:rtl/>
        </w:rPr>
        <w:t>تسع عشرة</w:t>
      </w:r>
      <w:r>
        <w:rPr>
          <w:rtl/>
        </w:rPr>
        <w:t xml:space="preserve"> ، </w:t>
      </w:r>
      <w:r w:rsidRPr="00EF2694">
        <w:rPr>
          <w:rtl/>
        </w:rPr>
        <w:t>وإحدى وعشرين</w:t>
      </w:r>
      <w:r>
        <w:rPr>
          <w:rtl/>
        </w:rPr>
        <w:t xml:space="preserve"> ، </w:t>
      </w:r>
      <w:r w:rsidRPr="00EF2694">
        <w:rPr>
          <w:rtl/>
        </w:rPr>
        <w:t>وثلاث وعشرين والأكثرون على الأخيرين</w:t>
      </w:r>
      <w:r>
        <w:rPr>
          <w:rtl/>
        </w:rPr>
        <w:t xml:space="preserve"> ، </w:t>
      </w:r>
      <w:r w:rsidRPr="00EF2694">
        <w:rPr>
          <w:rtl/>
        </w:rPr>
        <w:t xml:space="preserve">بل نقل شيخ الطائفة </w:t>
      </w:r>
      <w:r>
        <w:rPr>
          <w:rtl/>
        </w:rPr>
        <w:t>(ره)</w:t>
      </w:r>
      <w:r w:rsidRPr="00EF2694">
        <w:rPr>
          <w:rtl/>
        </w:rPr>
        <w:t xml:space="preserve"> الإجماع على كونها في فرادى الع</w:t>
      </w:r>
      <w:r w:rsidR="00503487">
        <w:rPr>
          <w:rtl/>
        </w:rPr>
        <w:t>شر</w:t>
      </w:r>
      <w:r w:rsidR="0024767B">
        <w:rPr>
          <w:rtl/>
        </w:rPr>
        <w:t xml:space="preserve"> </w:t>
      </w:r>
      <w:r w:rsidRPr="00EF2694">
        <w:rPr>
          <w:rtl/>
        </w:rPr>
        <w:t>الأواخر</w:t>
      </w:r>
      <w:r>
        <w:rPr>
          <w:rtl/>
        </w:rPr>
        <w:t xml:space="preserve"> ، </w:t>
      </w:r>
      <w:r w:rsidRPr="00EF2694">
        <w:rPr>
          <w:rtl/>
        </w:rPr>
        <w:t>وأكثر أخبارنا وردت في الأخيرتين</w:t>
      </w:r>
      <w:r>
        <w:rPr>
          <w:rtl/>
        </w:rPr>
        <w:t xml:space="preserve"> ، </w:t>
      </w:r>
      <w:r w:rsidRPr="00EF2694">
        <w:rPr>
          <w:rtl/>
        </w:rPr>
        <w:t>وكثير منها في الثالث والعشرين</w:t>
      </w:r>
      <w:r>
        <w:rPr>
          <w:rtl/>
        </w:rPr>
        <w:t xml:space="preserve"> ، </w:t>
      </w:r>
      <w:r w:rsidRPr="00EF2694">
        <w:rPr>
          <w:rtl/>
        </w:rPr>
        <w:t>وسيأتي تمام القول فيه في بابها إنشاء الله تعالى.</w:t>
      </w:r>
    </w:p>
    <w:p w14:paraId="4701C446" w14:textId="12552738" w:rsidR="00782297" w:rsidRPr="00EF2694" w:rsidRDefault="00782297" w:rsidP="00A020F0">
      <w:pPr>
        <w:pStyle w:val="libNormal"/>
        <w:rPr>
          <w:rtl/>
        </w:rPr>
      </w:pPr>
      <w:r w:rsidRPr="004907EA">
        <w:rPr>
          <w:rtl/>
        </w:rPr>
        <w:t xml:space="preserve">قوله </w:t>
      </w:r>
      <w:r w:rsidRPr="002F75F6">
        <w:rPr>
          <w:rStyle w:val="libAlaemChar"/>
          <w:rtl/>
        </w:rPr>
        <w:t>عليه‌السلام</w:t>
      </w:r>
      <w:r>
        <w:rPr>
          <w:rtl/>
        </w:rPr>
        <w:t xml:space="preserve"> « </w:t>
      </w:r>
      <w:r w:rsidRPr="004907EA">
        <w:rPr>
          <w:rtl/>
        </w:rPr>
        <w:t>فقد رضيه</w:t>
      </w:r>
      <w:r>
        <w:rPr>
          <w:rtl/>
        </w:rPr>
        <w:t xml:space="preserve"> » </w:t>
      </w:r>
      <w:r w:rsidRPr="00EF2694">
        <w:rPr>
          <w:rtl/>
        </w:rPr>
        <w:t>هذا إما ت</w:t>
      </w:r>
      <w:r w:rsidR="00503487">
        <w:rPr>
          <w:rtl/>
        </w:rPr>
        <w:t>فسي</w:t>
      </w:r>
      <w:r w:rsidR="00DB530D">
        <w:rPr>
          <w:rtl/>
        </w:rPr>
        <w:t xml:space="preserve">ر </w:t>
      </w:r>
      <w:r w:rsidRPr="00EF2694">
        <w:rPr>
          <w:rtl/>
        </w:rPr>
        <w:t>للإذن بالرضا</w:t>
      </w:r>
      <w:r>
        <w:rPr>
          <w:rtl/>
        </w:rPr>
        <w:t xml:space="preserve"> ، </w:t>
      </w:r>
      <w:r w:rsidRPr="00EF2694">
        <w:rPr>
          <w:rtl/>
        </w:rPr>
        <w:t>أو لبيان أن</w:t>
      </w:r>
      <w:r w:rsidR="00503487">
        <w:rPr>
          <w:rFonts w:hint="cs"/>
          <w:rtl/>
        </w:rPr>
        <w:t>ّ</w:t>
      </w:r>
      <w:r w:rsidRPr="00EF2694">
        <w:rPr>
          <w:rtl/>
        </w:rPr>
        <w:t xml:space="preserve"> من ينزلون</w:t>
      </w:r>
    </w:p>
    <w:p w14:paraId="29D3862D" w14:textId="77777777" w:rsidR="00782297" w:rsidRPr="00EF2694" w:rsidRDefault="00782297" w:rsidP="009D38AE">
      <w:pPr>
        <w:pStyle w:val="libLine"/>
        <w:rPr>
          <w:rtl/>
        </w:rPr>
      </w:pPr>
      <w:r w:rsidRPr="00EF2694">
        <w:rPr>
          <w:rtl/>
        </w:rPr>
        <w:t>__________________</w:t>
      </w:r>
    </w:p>
    <w:p w14:paraId="32CF3089" w14:textId="77777777" w:rsidR="00782297" w:rsidRPr="00EF2694" w:rsidRDefault="00782297" w:rsidP="00E7042C">
      <w:pPr>
        <w:pStyle w:val="libFootnote0"/>
        <w:rPr>
          <w:rtl/>
          <w:lang w:bidi="fa-IR"/>
        </w:rPr>
      </w:pPr>
      <w:r>
        <w:rPr>
          <w:rtl/>
        </w:rPr>
        <w:t>(</w:t>
      </w:r>
      <w:r w:rsidRPr="00EF2694">
        <w:rPr>
          <w:rtl/>
        </w:rPr>
        <w:t>1) سورة النبأ</w:t>
      </w:r>
      <w:r>
        <w:rPr>
          <w:rtl/>
        </w:rPr>
        <w:t xml:space="preserve"> : </w:t>
      </w:r>
      <w:r w:rsidRPr="00EF2694">
        <w:rPr>
          <w:rtl/>
        </w:rPr>
        <w:t>38.</w:t>
      </w:r>
    </w:p>
    <w:p w14:paraId="5185B67C" w14:textId="77777777" w:rsidR="00782297" w:rsidRPr="00EF2694" w:rsidRDefault="00782297" w:rsidP="00E7042C">
      <w:pPr>
        <w:pStyle w:val="libFootnote0"/>
        <w:rPr>
          <w:rtl/>
          <w:lang w:bidi="fa-IR"/>
        </w:rPr>
      </w:pPr>
      <w:r>
        <w:rPr>
          <w:rtl/>
        </w:rPr>
        <w:t>(</w:t>
      </w:r>
      <w:r w:rsidRPr="00EF2694">
        <w:rPr>
          <w:rtl/>
        </w:rPr>
        <w:t>2) سورة أي في أوقات معينة.</w:t>
      </w:r>
    </w:p>
    <w:p w14:paraId="3CA1BD44" w14:textId="77777777" w:rsidR="00CE1409" w:rsidRDefault="00CE1409" w:rsidP="00CE1409">
      <w:pPr>
        <w:pStyle w:val="libNormal"/>
        <w:rPr>
          <w:rtl/>
        </w:rPr>
      </w:pPr>
      <w:r>
        <w:rPr>
          <w:rtl/>
        </w:rPr>
        <w:br w:type="page"/>
      </w:r>
    </w:p>
    <w:p w14:paraId="11B68E2A" w14:textId="3C6049FD" w:rsidR="00782297" w:rsidRDefault="00782297" w:rsidP="00CE1409">
      <w:pPr>
        <w:pStyle w:val="libNormal0"/>
        <w:rPr>
          <w:rtl/>
        </w:rPr>
      </w:pPr>
      <w:r w:rsidRPr="002F75F6">
        <w:rPr>
          <w:rStyle w:val="libAieChar"/>
          <w:rtl/>
        </w:rPr>
        <w:lastRenderedPageBreak/>
        <w:t xml:space="preserve">الْفَجْرِ </w:t>
      </w:r>
      <w:r>
        <w:rPr>
          <w:rtl/>
        </w:rPr>
        <w:t xml:space="preserve">» </w:t>
      </w:r>
      <w:r w:rsidRPr="00EF2694">
        <w:rPr>
          <w:rtl/>
        </w:rPr>
        <w:t>يقول تسل</w:t>
      </w:r>
      <w:r w:rsidR="00503487">
        <w:rPr>
          <w:rFonts w:hint="cs"/>
          <w:rtl/>
        </w:rPr>
        <w:t>ّ</w:t>
      </w:r>
      <w:r w:rsidRPr="00EF2694">
        <w:rPr>
          <w:rtl/>
        </w:rPr>
        <w:t xml:space="preserve">م عليك يا </w:t>
      </w:r>
      <w:r w:rsidR="008D0E33">
        <w:rPr>
          <w:rtl/>
        </w:rPr>
        <w:t xml:space="preserve">محمّد </w:t>
      </w:r>
      <w:r w:rsidRPr="00EF2694">
        <w:rPr>
          <w:rtl/>
        </w:rPr>
        <w:t xml:space="preserve">ملائكتي وروحي بسلامي من </w:t>
      </w:r>
      <w:r w:rsidR="00D54C7C">
        <w:rPr>
          <w:rtl/>
        </w:rPr>
        <w:t xml:space="preserve">أوّل </w:t>
      </w:r>
      <w:r w:rsidRPr="00EF2694">
        <w:rPr>
          <w:rtl/>
        </w:rPr>
        <w:t>ما يهبطون إلى مطلع الفجر</w:t>
      </w:r>
      <w:r>
        <w:rPr>
          <w:rtl/>
        </w:rPr>
        <w:t>.</w:t>
      </w:r>
    </w:p>
    <w:p w14:paraId="23788FF1" w14:textId="759DF9FB" w:rsidR="00782297" w:rsidRPr="00EF2694" w:rsidRDefault="00F66E4A" w:rsidP="00A020F0">
      <w:pPr>
        <w:pStyle w:val="libNormal"/>
        <w:rPr>
          <w:rtl/>
          <w:lang w:bidi="fa-IR"/>
        </w:rPr>
      </w:pPr>
      <w:r>
        <w:rPr>
          <w:rtl/>
          <w:lang w:bidi="fa-IR"/>
        </w:rPr>
        <w:t xml:space="preserve">ثمّ </w:t>
      </w:r>
      <w:r w:rsidR="008D0E33">
        <w:rPr>
          <w:rtl/>
          <w:lang w:bidi="fa-IR"/>
        </w:rPr>
        <w:t>قال :</w:t>
      </w:r>
      <w:r w:rsidR="00782297" w:rsidRPr="00EF2694">
        <w:rPr>
          <w:rtl/>
          <w:lang w:bidi="fa-IR"/>
        </w:rPr>
        <w:t>في بعض كتابه</w:t>
      </w:r>
      <w:r w:rsidR="00782297">
        <w:rPr>
          <w:rtl/>
          <w:lang w:bidi="fa-IR"/>
        </w:rPr>
        <w:t xml:space="preserve"> </w:t>
      </w:r>
      <w:r w:rsidR="00782297">
        <w:rPr>
          <w:rtl/>
        </w:rPr>
        <w:t xml:space="preserve">« </w:t>
      </w:r>
      <w:r w:rsidR="00782297" w:rsidRPr="002F75F6">
        <w:rPr>
          <w:rStyle w:val="libAieChar"/>
          <w:rtl/>
        </w:rPr>
        <w:t>وَ</w:t>
      </w:r>
      <w:r w:rsidR="008D0E33">
        <w:rPr>
          <w:rStyle w:val="libAieChar"/>
          <w:rtl/>
        </w:rPr>
        <w:t xml:space="preserve">اتّقوا </w:t>
      </w:r>
      <w:r w:rsidR="00782297" w:rsidRPr="002F75F6">
        <w:rPr>
          <w:rStyle w:val="libAieChar"/>
          <w:rtl/>
        </w:rPr>
        <w:t xml:space="preserve">فِتْنَةً لا تُصِيبَنَّ </w:t>
      </w:r>
      <w:r w:rsidR="00433A8E">
        <w:rPr>
          <w:rStyle w:val="libAieChar"/>
          <w:rtl/>
        </w:rPr>
        <w:t xml:space="preserve">الذّين </w:t>
      </w:r>
      <w:r w:rsidR="00782297" w:rsidRPr="002F75F6">
        <w:rPr>
          <w:rStyle w:val="libAieChar"/>
          <w:rtl/>
        </w:rPr>
        <w:t xml:space="preserve">ظَلَمُوا مِنْكُمْ خَاصَّةً </w:t>
      </w:r>
      <w:r w:rsidR="00782297">
        <w:rPr>
          <w:rtl/>
        </w:rPr>
        <w:t xml:space="preserve">» </w:t>
      </w:r>
      <w:r w:rsidR="00782297" w:rsidRPr="00273F93">
        <w:rPr>
          <w:rStyle w:val="libFootnotenumChar"/>
          <w:rtl/>
        </w:rPr>
        <w:t>(1)</w:t>
      </w:r>
      <w:r w:rsidR="00782297" w:rsidRPr="00EF2694">
        <w:rPr>
          <w:rtl/>
          <w:lang w:bidi="fa-IR"/>
        </w:rPr>
        <w:t xml:space="preserve"> في</w:t>
      </w:r>
    </w:p>
    <w:p w14:paraId="6336CA3E" w14:textId="2E3A0903" w:rsidR="00782297" w:rsidRPr="00324B78" w:rsidRDefault="008D0E33" w:rsidP="009D38AE">
      <w:pPr>
        <w:pStyle w:val="libLine"/>
        <w:rPr>
          <w:rtl/>
        </w:rPr>
      </w:pPr>
      <w:r>
        <w:rPr>
          <w:rFonts w:hint="cs"/>
          <w:rtl/>
        </w:rPr>
        <w:t>________________________________________________________</w:t>
      </w:r>
    </w:p>
    <w:p w14:paraId="47F9A77B" w14:textId="0A49C286" w:rsidR="00782297" w:rsidRDefault="00782297" w:rsidP="004E511B">
      <w:pPr>
        <w:pStyle w:val="libNormal0"/>
        <w:rPr>
          <w:rtl/>
        </w:rPr>
      </w:pPr>
      <w:r w:rsidRPr="00EF2694">
        <w:rPr>
          <w:rtl/>
        </w:rPr>
        <w:t>عليه هو مرضي</w:t>
      </w:r>
      <w:r w:rsidR="00503487">
        <w:rPr>
          <w:rFonts w:hint="cs"/>
          <w:rtl/>
        </w:rPr>
        <w:t>ّ</w:t>
      </w:r>
      <w:r w:rsidRPr="00EF2694">
        <w:rPr>
          <w:rtl/>
        </w:rPr>
        <w:t xml:space="preserve"> لله</w:t>
      </w:r>
      <w:r>
        <w:rPr>
          <w:rtl/>
        </w:rPr>
        <w:t xml:space="preserve"> « </w:t>
      </w:r>
      <w:r w:rsidRPr="004907EA">
        <w:rPr>
          <w:rtl/>
        </w:rPr>
        <w:t>تسل</w:t>
      </w:r>
      <w:r w:rsidR="005E760D">
        <w:rPr>
          <w:rFonts w:hint="cs"/>
          <w:rtl/>
        </w:rPr>
        <w:t>ّ</w:t>
      </w:r>
      <w:r w:rsidRPr="004907EA">
        <w:rPr>
          <w:rtl/>
        </w:rPr>
        <w:t>م عليك</w:t>
      </w:r>
      <w:r>
        <w:rPr>
          <w:rtl/>
        </w:rPr>
        <w:t xml:space="preserve"> » </w:t>
      </w:r>
      <w:r w:rsidRPr="00EF2694">
        <w:rPr>
          <w:rtl/>
        </w:rPr>
        <w:t>هذا أحد التفاسير لهذه الآية</w:t>
      </w:r>
      <w:r>
        <w:rPr>
          <w:rtl/>
        </w:rPr>
        <w:t xml:space="preserve"> ، </w:t>
      </w:r>
      <w:r w:rsidRPr="00EF2694">
        <w:rPr>
          <w:rtl/>
        </w:rPr>
        <w:t>وهو أن الملائكة والروح يسلمون على من ينزلون إليه إلى طلوع الفجر</w:t>
      </w:r>
      <w:r>
        <w:rPr>
          <w:rtl/>
        </w:rPr>
        <w:t xml:space="preserve"> ، </w:t>
      </w:r>
      <w:r w:rsidRPr="00EF2694">
        <w:rPr>
          <w:rtl/>
        </w:rPr>
        <w:t xml:space="preserve">وذكره </w:t>
      </w:r>
      <w:r w:rsidR="00CD2212">
        <w:rPr>
          <w:rtl/>
        </w:rPr>
        <w:t xml:space="preserve">النبيّ </w:t>
      </w:r>
      <w:r w:rsidRPr="002F75F6">
        <w:rPr>
          <w:rStyle w:val="libAlaemChar"/>
          <w:rtl/>
        </w:rPr>
        <w:t>صلى‌الله‌عليه‌وآله‌وسلم</w:t>
      </w:r>
      <w:r w:rsidRPr="00EF2694">
        <w:rPr>
          <w:rtl/>
        </w:rPr>
        <w:t xml:space="preserve"> على المثال</w:t>
      </w:r>
      <w:r>
        <w:rPr>
          <w:rtl/>
        </w:rPr>
        <w:t xml:space="preserve"> ، </w:t>
      </w:r>
      <w:r w:rsidRPr="00EF2694">
        <w:rPr>
          <w:rtl/>
        </w:rPr>
        <w:t>أو ل</w:t>
      </w:r>
      <w:r w:rsidR="007F174A">
        <w:rPr>
          <w:rtl/>
        </w:rPr>
        <w:t xml:space="preserve">أنّه </w:t>
      </w:r>
      <w:r w:rsidRPr="002F75F6">
        <w:rPr>
          <w:rStyle w:val="libAlaemChar"/>
          <w:rtl/>
        </w:rPr>
        <w:t>صلى‌الله‌عليه‌وآله‌وسلم</w:t>
      </w:r>
      <w:r w:rsidRPr="00EF2694">
        <w:rPr>
          <w:rtl/>
        </w:rPr>
        <w:t xml:space="preserve"> كان مصداقه في زمان نزول الآية</w:t>
      </w:r>
      <w:r>
        <w:rPr>
          <w:rtl/>
        </w:rPr>
        <w:t xml:space="preserve"> ، </w:t>
      </w:r>
      <w:r w:rsidR="008D0E33">
        <w:rPr>
          <w:rtl/>
        </w:rPr>
        <w:t>قال :</w:t>
      </w:r>
      <w:r w:rsidR="00433A8E">
        <w:rPr>
          <w:rtl/>
        </w:rPr>
        <w:t xml:space="preserve">الطّبرسي </w:t>
      </w:r>
      <w:r>
        <w:rPr>
          <w:rtl/>
        </w:rPr>
        <w:t xml:space="preserve">(ره) « </w:t>
      </w:r>
      <w:r w:rsidRPr="002F75F6">
        <w:rPr>
          <w:rStyle w:val="libAieChar"/>
          <w:rtl/>
        </w:rPr>
        <w:t xml:space="preserve">بِإِذْنِ رَبِّهِمْ </w:t>
      </w:r>
      <w:r>
        <w:rPr>
          <w:rtl/>
        </w:rPr>
        <w:t xml:space="preserve">» </w:t>
      </w:r>
      <w:r w:rsidRPr="00EF2694">
        <w:rPr>
          <w:rtl/>
        </w:rPr>
        <w:t xml:space="preserve">أي بأمر ربهم كما </w:t>
      </w:r>
      <w:r w:rsidR="004E2A7C">
        <w:rPr>
          <w:rtl/>
        </w:rPr>
        <w:t>قال :</w:t>
      </w:r>
      <w:r>
        <w:rPr>
          <w:rtl/>
        </w:rPr>
        <w:t xml:space="preserve"> « </w:t>
      </w:r>
      <w:r w:rsidRPr="002F75F6">
        <w:rPr>
          <w:rStyle w:val="libAieChar"/>
          <w:rtl/>
        </w:rPr>
        <w:t xml:space="preserve">وَما نَتَنَزَّلُ </w:t>
      </w:r>
      <w:r w:rsidR="006E33A0">
        <w:rPr>
          <w:rStyle w:val="libAieChar"/>
          <w:rtl/>
        </w:rPr>
        <w:t xml:space="preserve">إلّا </w:t>
      </w:r>
      <w:r w:rsidRPr="002F75F6">
        <w:rPr>
          <w:rStyle w:val="libAieChar"/>
          <w:rtl/>
        </w:rPr>
        <w:t xml:space="preserve">بِأَمْرِ رَبِّكَ </w:t>
      </w:r>
      <w:r>
        <w:rPr>
          <w:rtl/>
        </w:rPr>
        <w:t xml:space="preserve">» </w:t>
      </w:r>
      <w:r w:rsidRPr="00273F93">
        <w:rPr>
          <w:rStyle w:val="libFootnotenumChar"/>
          <w:rtl/>
        </w:rPr>
        <w:t>(2)</w:t>
      </w:r>
      <w:r w:rsidRPr="00EF2694">
        <w:rPr>
          <w:rtl/>
        </w:rPr>
        <w:t xml:space="preserve"> وقيل</w:t>
      </w:r>
      <w:r>
        <w:rPr>
          <w:rtl/>
        </w:rPr>
        <w:t xml:space="preserve"> : </w:t>
      </w:r>
      <w:r w:rsidRPr="00EF2694">
        <w:rPr>
          <w:rtl/>
        </w:rPr>
        <w:t xml:space="preserve">بعلم ربهم كما </w:t>
      </w:r>
      <w:r w:rsidR="008D0E33">
        <w:rPr>
          <w:rtl/>
        </w:rPr>
        <w:t>قال :</w:t>
      </w:r>
      <w:r>
        <w:rPr>
          <w:rtl/>
        </w:rPr>
        <w:t xml:space="preserve">« </w:t>
      </w:r>
      <w:r w:rsidRPr="002F75F6">
        <w:rPr>
          <w:rStyle w:val="libAieChar"/>
          <w:rtl/>
        </w:rPr>
        <w:t xml:space="preserve">أَنْزَلَهُ بِعِلْمِهِ </w:t>
      </w:r>
      <w:r>
        <w:rPr>
          <w:rtl/>
        </w:rPr>
        <w:t xml:space="preserve">» </w:t>
      </w:r>
      <w:r w:rsidRPr="00273F93">
        <w:rPr>
          <w:rStyle w:val="libFootnotenumChar"/>
          <w:rtl/>
        </w:rPr>
        <w:t>(3)</w:t>
      </w:r>
      <w:r w:rsidRPr="00EF2694">
        <w:rPr>
          <w:rtl/>
        </w:rPr>
        <w:t>.</w:t>
      </w:r>
    </w:p>
    <w:p w14:paraId="4F9AF64B" w14:textId="6E255F69" w:rsidR="00782297" w:rsidRPr="00EF2694" w:rsidRDefault="00782297" w:rsidP="00A020F0">
      <w:pPr>
        <w:pStyle w:val="libNormal"/>
        <w:rPr>
          <w:rtl/>
        </w:rPr>
      </w:pPr>
      <w:r>
        <w:rPr>
          <w:rtl/>
        </w:rPr>
        <w:t xml:space="preserve">« </w:t>
      </w:r>
      <w:r w:rsidRPr="002F75F6">
        <w:rPr>
          <w:rStyle w:val="libAieChar"/>
          <w:rtl/>
        </w:rPr>
        <w:t xml:space="preserve">مِنْ </w:t>
      </w:r>
      <w:r w:rsidR="008A4DAC">
        <w:rPr>
          <w:rStyle w:val="libAieChar"/>
          <w:rtl/>
        </w:rPr>
        <w:t xml:space="preserve">كلّ </w:t>
      </w:r>
      <w:r w:rsidRPr="002F75F6">
        <w:rPr>
          <w:rStyle w:val="libAieChar"/>
          <w:rtl/>
        </w:rPr>
        <w:t xml:space="preserve">أَمْرٍ </w:t>
      </w:r>
      <w:r>
        <w:rPr>
          <w:rtl/>
        </w:rPr>
        <w:t xml:space="preserve">» </w:t>
      </w:r>
      <w:r w:rsidRPr="00EF2694">
        <w:rPr>
          <w:rtl/>
        </w:rPr>
        <w:t>من الخير والبركة كقوله</w:t>
      </w:r>
      <w:r>
        <w:rPr>
          <w:rtl/>
        </w:rPr>
        <w:t xml:space="preserve"> : « </w:t>
      </w:r>
      <w:r w:rsidRPr="002F75F6">
        <w:rPr>
          <w:rStyle w:val="libAieChar"/>
          <w:rtl/>
        </w:rPr>
        <w:t xml:space="preserve">يَحْفَظُونَهُ مِنْ أَمْرِ اللهِ </w:t>
      </w:r>
      <w:r>
        <w:rPr>
          <w:rtl/>
        </w:rPr>
        <w:t xml:space="preserve">» </w:t>
      </w:r>
      <w:r w:rsidRPr="00EF2694">
        <w:rPr>
          <w:rtl/>
        </w:rPr>
        <w:t>أي بأمر الله وقيل</w:t>
      </w:r>
      <w:r>
        <w:rPr>
          <w:rtl/>
        </w:rPr>
        <w:t xml:space="preserve"> : </w:t>
      </w:r>
      <w:r w:rsidRPr="00EF2694">
        <w:rPr>
          <w:rtl/>
        </w:rPr>
        <w:t>ب</w:t>
      </w:r>
      <w:r w:rsidR="008A4DAC">
        <w:rPr>
          <w:rtl/>
        </w:rPr>
        <w:t xml:space="preserve">كلّ </w:t>
      </w:r>
      <w:r w:rsidRPr="00EF2694">
        <w:rPr>
          <w:rtl/>
        </w:rPr>
        <w:t xml:space="preserve">أمر من رزق وأجل إلى مثلها من العام القابل </w:t>
      </w:r>
      <w:r w:rsidR="00F66E4A">
        <w:rPr>
          <w:rtl/>
        </w:rPr>
        <w:t xml:space="preserve">ثمّ </w:t>
      </w:r>
      <w:r w:rsidR="004E2A7C">
        <w:rPr>
          <w:rtl/>
        </w:rPr>
        <w:t>قال :</w:t>
      </w:r>
      <w:r>
        <w:rPr>
          <w:rtl/>
        </w:rPr>
        <w:t xml:space="preserve"> « </w:t>
      </w:r>
      <w:r w:rsidRPr="002F75F6">
        <w:rPr>
          <w:rStyle w:val="libAieChar"/>
          <w:rtl/>
        </w:rPr>
        <w:t xml:space="preserve">سَلامٌ هِيَ </w:t>
      </w:r>
      <w:r w:rsidR="008F33B0">
        <w:rPr>
          <w:rStyle w:val="libAieChar"/>
          <w:rtl/>
        </w:rPr>
        <w:t xml:space="preserve">حتّى </w:t>
      </w:r>
      <w:r w:rsidRPr="002F75F6">
        <w:rPr>
          <w:rStyle w:val="libAieChar"/>
          <w:rtl/>
        </w:rPr>
        <w:t xml:space="preserve">مَطْلَعِ الْفَجْرِ </w:t>
      </w:r>
      <w:r>
        <w:rPr>
          <w:rtl/>
        </w:rPr>
        <w:t xml:space="preserve">» </w:t>
      </w:r>
      <w:r w:rsidRPr="00EF2694">
        <w:rPr>
          <w:rtl/>
        </w:rPr>
        <w:t>أي هذه الليلة إلى آخرها سلامة من الشرور والبلايا وآفات الشيطان وهو تأويل قوله</w:t>
      </w:r>
      <w:r>
        <w:rPr>
          <w:rtl/>
        </w:rPr>
        <w:t xml:space="preserve"> : « </w:t>
      </w:r>
      <w:r w:rsidRPr="002F75F6">
        <w:rPr>
          <w:rStyle w:val="libAieChar"/>
          <w:rtl/>
        </w:rPr>
        <w:t xml:space="preserve">فِي لَيْلَةٍ مُبارَكَةٍ </w:t>
      </w:r>
      <w:r>
        <w:rPr>
          <w:rtl/>
        </w:rPr>
        <w:t xml:space="preserve">» </w:t>
      </w:r>
      <w:r w:rsidRPr="00273F93">
        <w:rPr>
          <w:rStyle w:val="libFootnotenumChar"/>
          <w:rtl/>
        </w:rPr>
        <w:t>(4)</w:t>
      </w:r>
      <w:r w:rsidRPr="00EF2694">
        <w:rPr>
          <w:rtl/>
        </w:rPr>
        <w:t xml:space="preserve"> عن قتادة</w:t>
      </w:r>
      <w:r>
        <w:rPr>
          <w:rtl/>
        </w:rPr>
        <w:t xml:space="preserve"> ، </w:t>
      </w:r>
      <w:r w:rsidRPr="00EF2694">
        <w:rPr>
          <w:rtl/>
        </w:rPr>
        <w:t>و</w:t>
      </w:r>
      <w:r w:rsidR="008D0E33">
        <w:rPr>
          <w:rtl/>
        </w:rPr>
        <w:t>قال :</w:t>
      </w:r>
      <w:r w:rsidRPr="00EF2694">
        <w:rPr>
          <w:rtl/>
        </w:rPr>
        <w:t>مجاهد</w:t>
      </w:r>
      <w:r>
        <w:rPr>
          <w:rtl/>
        </w:rPr>
        <w:t xml:space="preserve"> : </w:t>
      </w:r>
      <w:r w:rsidRPr="00EF2694">
        <w:rPr>
          <w:rtl/>
        </w:rPr>
        <w:t>يعني أن ليلة القدر سالمة عن أن يحدث فيها سوء أو يستطيع شيطان أن يعمل فيها</w:t>
      </w:r>
      <w:r>
        <w:rPr>
          <w:rtl/>
        </w:rPr>
        <w:t xml:space="preserve"> ، </w:t>
      </w:r>
      <w:r w:rsidRPr="00EF2694">
        <w:rPr>
          <w:rtl/>
        </w:rPr>
        <w:t>وقيل</w:t>
      </w:r>
      <w:r>
        <w:rPr>
          <w:rtl/>
        </w:rPr>
        <w:t xml:space="preserve"> : </w:t>
      </w:r>
      <w:r w:rsidRPr="00EF2694">
        <w:rPr>
          <w:rtl/>
        </w:rPr>
        <w:t>معناه سلام على أولياء الله وأهل طاعته</w:t>
      </w:r>
      <w:r>
        <w:rPr>
          <w:rtl/>
        </w:rPr>
        <w:t xml:space="preserve"> ، </w:t>
      </w:r>
      <w:r w:rsidRPr="00EF2694">
        <w:rPr>
          <w:rtl/>
        </w:rPr>
        <w:t>فك</w:t>
      </w:r>
      <w:r w:rsidR="00045EE6">
        <w:rPr>
          <w:rtl/>
        </w:rPr>
        <w:t xml:space="preserve">لـمّا </w:t>
      </w:r>
      <w:r w:rsidRPr="00EF2694">
        <w:rPr>
          <w:rtl/>
        </w:rPr>
        <w:t>لقيهم الملائكة في هذه الليلة سلموا عليهم من الله تعالى عن عطاء والكلبي</w:t>
      </w:r>
      <w:r>
        <w:rPr>
          <w:rtl/>
        </w:rPr>
        <w:t xml:space="preserve"> ، </w:t>
      </w:r>
      <w:r w:rsidRPr="00EF2694">
        <w:rPr>
          <w:rtl/>
        </w:rPr>
        <w:t>وقيل</w:t>
      </w:r>
      <w:r>
        <w:rPr>
          <w:rtl/>
        </w:rPr>
        <w:t xml:space="preserve"> : </w:t>
      </w:r>
      <w:r w:rsidRPr="00EF2694">
        <w:rPr>
          <w:rtl/>
        </w:rPr>
        <w:t>إن تمام الكلام عند قوله</w:t>
      </w:r>
      <w:r>
        <w:rPr>
          <w:rtl/>
        </w:rPr>
        <w:t xml:space="preserve"> : </w:t>
      </w:r>
      <w:r w:rsidRPr="00EF2694">
        <w:rPr>
          <w:rtl/>
        </w:rPr>
        <w:t>بإذن ربهم</w:t>
      </w:r>
      <w:r>
        <w:rPr>
          <w:rtl/>
        </w:rPr>
        <w:t xml:space="preserve"> ، </w:t>
      </w:r>
      <w:r w:rsidR="00F66E4A">
        <w:rPr>
          <w:rtl/>
        </w:rPr>
        <w:t xml:space="preserve">ثمّ </w:t>
      </w:r>
      <w:r w:rsidRPr="00EF2694">
        <w:rPr>
          <w:rtl/>
        </w:rPr>
        <w:t>ابتدأ ف</w:t>
      </w:r>
      <w:r w:rsidR="004E2A7C">
        <w:rPr>
          <w:rtl/>
        </w:rPr>
        <w:t>قال :</w:t>
      </w:r>
      <w:r>
        <w:rPr>
          <w:rtl/>
        </w:rPr>
        <w:t xml:space="preserve"> </w:t>
      </w:r>
      <w:r w:rsidRPr="00EF2694">
        <w:rPr>
          <w:rtl/>
        </w:rPr>
        <w:t xml:space="preserve">من </w:t>
      </w:r>
      <w:r w:rsidR="008A4DAC">
        <w:rPr>
          <w:rtl/>
        </w:rPr>
        <w:t xml:space="preserve">كلّ </w:t>
      </w:r>
      <w:r w:rsidRPr="00EF2694">
        <w:rPr>
          <w:rtl/>
        </w:rPr>
        <w:t>أمر سلام</w:t>
      </w:r>
      <w:r>
        <w:rPr>
          <w:rtl/>
        </w:rPr>
        <w:t xml:space="preserve"> ، </w:t>
      </w:r>
      <w:r w:rsidRPr="00EF2694">
        <w:rPr>
          <w:rtl/>
        </w:rPr>
        <w:t>أي ب</w:t>
      </w:r>
      <w:r w:rsidR="008A4DAC">
        <w:rPr>
          <w:rtl/>
        </w:rPr>
        <w:t xml:space="preserve">كلّ </w:t>
      </w:r>
      <w:r w:rsidRPr="00EF2694">
        <w:rPr>
          <w:rtl/>
        </w:rPr>
        <w:t>أمر فيه سلام ومنفعة وخير وبركة</w:t>
      </w:r>
      <w:r>
        <w:rPr>
          <w:rtl/>
        </w:rPr>
        <w:t xml:space="preserve"> ، </w:t>
      </w:r>
      <w:r w:rsidRPr="00EF2694">
        <w:rPr>
          <w:rtl/>
        </w:rPr>
        <w:t xml:space="preserve">لأن الله يقدر في تلك الليلة </w:t>
      </w:r>
      <w:r w:rsidR="008A4DAC">
        <w:rPr>
          <w:rtl/>
        </w:rPr>
        <w:t xml:space="preserve">كلّ </w:t>
      </w:r>
      <w:r w:rsidRPr="00EF2694">
        <w:rPr>
          <w:rtl/>
        </w:rPr>
        <w:t>ما فيه خير وبركة</w:t>
      </w:r>
      <w:r>
        <w:rPr>
          <w:rtl/>
        </w:rPr>
        <w:t xml:space="preserve"> ، </w:t>
      </w:r>
      <w:r w:rsidR="00F66E4A">
        <w:rPr>
          <w:rtl/>
        </w:rPr>
        <w:t xml:space="preserve">ثمّ </w:t>
      </w:r>
      <w:r w:rsidR="004E2A7C">
        <w:rPr>
          <w:rtl/>
        </w:rPr>
        <w:t>قال :</w:t>
      </w:r>
      <w:r>
        <w:rPr>
          <w:rtl/>
        </w:rPr>
        <w:t xml:space="preserve"> </w:t>
      </w:r>
      <w:r w:rsidRPr="00EF2694">
        <w:rPr>
          <w:rtl/>
        </w:rPr>
        <w:t xml:space="preserve">هي </w:t>
      </w:r>
      <w:r w:rsidR="008F33B0">
        <w:rPr>
          <w:rtl/>
        </w:rPr>
        <w:t xml:space="preserve">حتّى </w:t>
      </w:r>
      <w:r w:rsidRPr="00EF2694">
        <w:rPr>
          <w:rtl/>
        </w:rPr>
        <w:t>مطلع الفجر</w:t>
      </w:r>
      <w:r>
        <w:rPr>
          <w:rtl/>
        </w:rPr>
        <w:t xml:space="preserve"> ، </w:t>
      </w:r>
      <w:r w:rsidRPr="00EF2694">
        <w:rPr>
          <w:rtl/>
        </w:rPr>
        <w:t>أي السلامة والبركة والفضيلة تمتد إلى وقت طلوع الفجر</w:t>
      </w:r>
      <w:r>
        <w:rPr>
          <w:rtl/>
        </w:rPr>
        <w:t xml:space="preserve"> ، </w:t>
      </w:r>
      <w:r w:rsidRPr="00EF2694">
        <w:rPr>
          <w:rtl/>
        </w:rPr>
        <w:t>ولا تكون في ساعة منها فحسب</w:t>
      </w:r>
      <w:r>
        <w:rPr>
          <w:rtl/>
        </w:rPr>
        <w:t xml:space="preserve"> ، </w:t>
      </w:r>
      <w:r w:rsidRPr="00EF2694">
        <w:rPr>
          <w:rtl/>
        </w:rPr>
        <w:t>بل تكون في جميعها</w:t>
      </w:r>
      <w:r>
        <w:rPr>
          <w:rtl/>
        </w:rPr>
        <w:t xml:space="preserve"> ، </w:t>
      </w:r>
      <w:r w:rsidRPr="00EF2694">
        <w:rPr>
          <w:rtl/>
        </w:rPr>
        <w:t>انتهى.</w:t>
      </w:r>
    </w:p>
    <w:p w14:paraId="06E78892" w14:textId="77D9F431" w:rsidR="00782297" w:rsidRPr="00EF2694" w:rsidRDefault="00782297" w:rsidP="00A020F0">
      <w:pPr>
        <w:pStyle w:val="libNormal"/>
        <w:rPr>
          <w:rtl/>
        </w:rPr>
      </w:pPr>
      <w:r w:rsidRPr="004907EA">
        <w:rPr>
          <w:rtl/>
        </w:rPr>
        <w:t>قوله تعالى</w:t>
      </w:r>
      <w:r>
        <w:rPr>
          <w:rtl/>
        </w:rPr>
        <w:t xml:space="preserve"> : « </w:t>
      </w:r>
      <w:r w:rsidRPr="002F75F6">
        <w:rPr>
          <w:rStyle w:val="libAieChar"/>
          <w:rtl/>
        </w:rPr>
        <w:t>وَ</w:t>
      </w:r>
      <w:r w:rsidR="008D0E33">
        <w:rPr>
          <w:rStyle w:val="libAieChar"/>
          <w:rtl/>
        </w:rPr>
        <w:t xml:space="preserve">اتّقوا </w:t>
      </w:r>
      <w:r w:rsidRPr="002F75F6">
        <w:rPr>
          <w:rStyle w:val="libAieChar"/>
          <w:rtl/>
        </w:rPr>
        <w:t xml:space="preserve">فِتْنَةً </w:t>
      </w:r>
      <w:r>
        <w:rPr>
          <w:rtl/>
        </w:rPr>
        <w:t xml:space="preserve">» </w:t>
      </w:r>
      <w:r w:rsidR="008D0E33">
        <w:rPr>
          <w:rtl/>
        </w:rPr>
        <w:t xml:space="preserve">الخطّاب </w:t>
      </w:r>
      <w:r w:rsidRPr="00EF2694">
        <w:rPr>
          <w:rtl/>
        </w:rPr>
        <w:t>للمؤمنين المذكورين في سابق الآية بقوله</w:t>
      </w:r>
      <w:r>
        <w:rPr>
          <w:rtl/>
        </w:rPr>
        <w:t xml:space="preserve"> : « </w:t>
      </w:r>
      <w:r w:rsidRPr="002F75F6">
        <w:rPr>
          <w:rStyle w:val="libAieChar"/>
          <w:rtl/>
        </w:rPr>
        <w:t xml:space="preserve">يا أَيُّهَا </w:t>
      </w:r>
      <w:r w:rsidR="00433A8E">
        <w:rPr>
          <w:rStyle w:val="libAieChar"/>
          <w:rtl/>
        </w:rPr>
        <w:t xml:space="preserve">الذّين </w:t>
      </w:r>
      <w:r w:rsidRPr="002F75F6">
        <w:rPr>
          <w:rStyle w:val="libAieChar"/>
          <w:rtl/>
        </w:rPr>
        <w:t xml:space="preserve">آمَنُوا </w:t>
      </w:r>
      <w:r>
        <w:rPr>
          <w:rtl/>
        </w:rPr>
        <w:t xml:space="preserve">» </w:t>
      </w:r>
      <w:r w:rsidRPr="00EF2694">
        <w:rPr>
          <w:rtl/>
        </w:rPr>
        <w:t>والفتنة</w:t>
      </w:r>
      <w:r>
        <w:rPr>
          <w:rtl/>
        </w:rPr>
        <w:t xml:space="preserve"> : </w:t>
      </w:r>
      <w:r w:rsidRPr="00EF2694">
        <w:rPr>
          <w:rtl/>
        </w:rPr>
        <w:t>الكفر والضلال</w:t>
      </w:r>
      <w:r>
        <w:rPr>
          <w:rtl/>
        </w:rPr>
        <w:t xml:space="preserve"> « </w:t>
      </w:r>
      <w:r w:rsidRPr="002F75F6">
        <w:rPr>
          <w:rStyle w:val="libAieChar"/>
          <w:rtl/>
        </w:rPr>
        <w:t xml:space="preserve">لا تُصِيبَنَّ </w:t>
      </w:r>
      <w:r w:rsidR="00433A8E">
        <w:rPr>
          <w:rStyle w:val="libAieChar"/>
          <w:rtl/>
        </w:rPr>
        <w:t xml:space="preserve">الذّين </w:t>
      </w:r>
      <w:r w:rsidRPr="002F75F6">
        <w:rPr>
          <w:rStyle w:val="libAieChar"/>
          <w:rtl/>
        </w:rPr>
        <w:t xml:space="preserve">ظَلَمُوا </w:t>
      </w:r>
      <w:r>
        <w:rPr>
          <w:rtl/>
        </w:rPr>
        <w:t xml:space="preserve">» </w:t>
      </w:r>
      <w:r w:rsidRPr="00EF2694">
        <w:rPr>
          <w:rtl/>
        </w:rPr>
        <w:t>الآية</w:t>
      </w:r>
      <w:r>
        <w:rPr>
          <w:rtl/>
        </w:rPr>
        <w:t xml:space="preserve"> ، </w:t>
      </w:r>
      <w:r w:rsidRPr="00EF2694">
        <w:rPr>
          <w:rtl/>
        </w:rPr>
        <w:t>أقول</w:t>
      </w:r>
      <w:r>
        <w:rPr>
          <w:rtl/>
        </w:rPr>
        <w:t xml:space="preserve"> : </w:t>
      </w:r>
      <w:r w:rsidRPr="00EF2694">
        <w:rPr>
          <w:rtl/>
        </w:rPr>
        <w:t>فيها قراءتان إحداهما</w:t>
      </w:r>
      <w:r>
        <w:rPr>
          <w:rtl/>
        </w:rPr>
        <w:t xml:space="preserve"> « </w:t>
      </w:r>
      <w:r w:rsidRPr="002F75F6">
        <w:rPr>
          <w:rStyle w:val="libAieChar"/>
          <w:rtl/>
        </w:rPr>
        <w:t xml:space="preserve">لا تُصِيبَنَ </w:t>
      </w:r>
      <w:r>
        <w:rPr>
          <w:rtl/>
        </w:rPr>
        <w:t xml:space="preserve">» </w:t>
      </w:r>
      <w:r w:rsidRPr="00EF2694">
        <w:rPr>
          <w:rtl/>
        </w:rPr>
        <w:t>وهي المشهورة والأخرى</w:t>
      </w:r>
      <w:r>
        <w:rPr>
          <w:rtl/>
        </w:rPr>
        <w:t xml:space="preserve"> « </w:t>
      </w:r>
      <w:r w:rsidRPr="00EF2694">
        <w:rPr>
          <w:rtl/>
        </w:rPr>
        <w:t>لتصيبن</w:t>
      </w:r>
      <w:r>
        <w:rPr>
          <w:rtl/>
        </w:rPr>
        <w:t xml:space="preserve"> » </w:t>
      </w:r>
      <w:r w:rsidRPr="00EF2694">
        <w:rPr>
          <w:rtl/>
        </w:rPr>
        <w:t>باللام المفتوحة</w:t>
      </w:r>
    </w:p>
    <w:p w14:paraId="7B6EFD09" w14:textId="77777777" w:rsidR="00782297" w:rsidRPr="00EF2694" w:rsidRDefault="00782297" w:rsidP="009D38AE">
      <w:pPr>
        <w:pStyle w:val="libLine"/>
        <w:rPr>
          <w:rtl/>
        </w:rPr>
      </w:pPr>
      <w:r w:rsidRPr="00EF2694">
        <w:rPr>
          <w:rtl/>
        </w:rPr>
        <w:t>__________________</w:t>
      </w:r>
    </w:p>
    <w:p w14:paraId="6BEE44B8" w14:textId="77777777" w:rsidR="00782297" w:rsidRPr="00EF2694" w:rsidRDefault="00782297" w:rsidP="00E7042C">
      <w:pPr>
        <w:pStyle w:val="libFootnote0"/>
        <w:rPr>
          <w:rtl/>
          <w:lang w:bidi="fa-IR"/>
        </w:rPr>
      </w:pPr>
      <w:r>
        <w:rPr>
          <w:rtl/>
        </w:rPr>
        <w:t>(</w:t>
      </w:r>
      <w:r w:rsidRPr="00EF2694">
        <w:rPr>
          <w:rtl/>
        </w:rPr>
        <w:t>1) سورة الأنفال</w:t>
      </w:r>
      <w:r>
        <w:rPr>
          <w:rtl/>
        </w:rPr>
        <w:t xml:space="preserve"> : </w:t>
      </w:r>
      <w:r w:rsidRPr="00EF2694">
        <w:rPr>
          <w:rtl/>
        </w:rPr>
        <w:t>25.</w:t>
      </w:r>
    </w:p>
    <w:p w14:paraId="2ECF29D3" w14:textId="77777777" w:rsidR="00782297" w:rsidRPr="00EF2694" w:rsidRDefault="00782297" w:rsidP="00E7042C">
      <w:pPr>
        <w:pStyle w:val="libFootnote0"/>
        <w:rPr>
          <w:rtl/>
          <w:lang w:bidi="fa-IR"/>
        </w:rPr>
      </w:pPr>
      <w:r>
        <w:rPr>
          <w:rtl/>
        </w:rPr>
        <w:t>(</w:t>
      </w:r>
      <w:r w:rsidRPr="00EF2694">
        <w:rPr>
          <w:rtl/>
        </w:rPr>
        <w:t>2) سورة مريم</w:t>
      </w:r>
      <w:r>
        <w:rPr>
          <w:rtl/>
        </w:rPr>
        <w:t xml:space="preserve"> : </w:t>
      </w:r>
      <w:r w:rsidRPr="00EF2694">
        <w:rPr>
          <w:rtl/>
        </w:rPr>
        <w:t>64.</w:t>
      </w:r>
    </w:p>
    <w:p w14:paraId="5C845B8B" w14:textId="77777777" w:rsidR="00782297" w:rsidRPr="00EF2694" w:rsidRDefault="00782297" w:rsidP="00E7042C">
      <w:pPr>
        <w:pStyle w:val="libFootnote0"/>
        <w:rPr>
          <w:rtl/>
          <w:lang w:bidi="fa-IR"/>
        </w:rPr>
      </w:pPr>
      <w:r>
        <w:rPr>
          <w:rtl/>
        </w:rPr>
        <w:t>(</w:t>
      </w:r>
      <w:r w:rsidRPr="00EF2694">
        <w:rPr>
          <w:rtl/>
        </w:rPr>
        <w:t>3) سورة النساء</w:t>
      </w:r>
      <w:r>
        <w:rPr>
          <w:rtl/>
        </w:rPr>
        <w:t xml:space="preserve"> : </w:t>
      </w:r>
      <w:r w:rsidRPr="00EF2694">
        <w:rPr>
          <w:rtl/>
        </w:rPr>
        <w:t>166.</w:t>
      </w:r>
    </w:p>
    <w:p w14:paraId="5CB8BFCE" w14:textId="77777777" w:rsidR="00782297" w:rsidRPr="00EF2694" w:rsidRDefault="00782297" w:rsidP="00E7042C">
      <w:pPr>
        <w:pStyle w:val="libFootnote0"/>
        <w:rPr>
          <w:rtl/>
          <w:lang w:bidi="fa-IR"/>
        </w:rPr>
      </w:pPr>
      <w:r>
        <w:rPr>
          <w:rtl/>
        </w:rPr>
        <w:t>(</w:t>
      </w:r>
      <w:r w:rsidRPr="00EF2694">
        <w:rPr>
          <w:rtl/>
        </w:rPr>
        <w:t>4) سورة الدخان</w:t>
      </w:r>
      <w:r>
        <w:rPr>
          <w:rtl/>
        </w:rPr>
        <w:t xml:space="preserve"> : </w:t>
      </w:r>
      <w:r w:rsidRPr="00EF2694">
        <w:rPr>
          <w:rtl/>
        </w:rPr>
        <w:t>3.</w:t>
      </w:r>
    </w:p>
    <w:p w14:paraId="6D799743" w14:textId="77777777" w:rsidR="00CE1409" w:rsidRDefault="00CE1409" w:rsidP="00CE1409">
      <w:pPr>
        <w:pStyle w:val="libNormal"/>
        <w:rPr>
          <w:rtl/>
        </w:rPr>
      </w:pPr>
      <w:r>
        <w:rPr>
          <w:rtl/>
        </w:rPr>
        <w:br w:type="page"/>
      </w:r>
    </w:p>
    <w:p w14:paraId="36A339A6" w14:textId="5F4759B7" w:rsidR="00782297" w:rsidRPr="00EF2694" w:rsidRDefault="00782297" w:rsidP="00CE1409">
      <w:pPr>
        <w:pStyle w:val="libNormal0"/>
        <w:rPr>
          <w:rtl/>
          <w:lang w:bidi="fa-IR"/>
        </w:rPr>
      </w:pPr>
      <w:r>
        <w:rPr>
          <w:rtl/>
        </w:rPr>
        <w:lastRenderedPageBreak/>
        <w:t xml:space="preserve"> « </w:t>
      </w:r>
      <w:r w:rsidRPr="002F75F6">
        <w:rPr>
          <w:rStyle w:val="libAieChar"/>
          <w:rtl/>
        </w:rPr>
        <w:t xml:space="preserve">إِنَّا أَنْزَلْناهُ فِي لَيْلَةِ الْقَدْرِ </w:t>
      </w:r>
      <w:r>
        <w:rPr>
          <w:rtl/>
        </w:rPr>
        <w:t xml:space="preserve">» </w:t>
      </w:r>
      <w:r w:rsidRPr="00EF2694">
        <w:rPr>
          <w:rtl/>
          <w:lang w:bidi="fa-IR"/>
        </w:rPr>
        <w:t>و</w:t>
      </w:r>
      <w:r w:rsidR="008D0E33">
        <w:rPr>
          <w:rtl/>
          <w:lang w:bidi="fa-IR"/>
        </w:rPr>
        <w:t>قال :</w:t>
      </w:r>
      <w:r w:rsidRPr="00EF2694">
        <w:rPr>
          <w:rtl/>
          <w:lang w:bidi="fa-IR"/>
        </w:rPr>
        <w:t>في بعض كتابه</w:t>
      </w:r>
      <w:r>
        <w:rPr>
          <w:rFonts w:hint="cs"/>
          <w:rtl/>
          <w:lang w:bidi="fa-IR"/>
        </w:rPr>
        <w:t xml:space="preserve"> : </w:t>
      </w:r>
      <w:r>
        <w:rPr>
          <w:rtl/>
        </w:rPr>
        <w:t xml:space="preserve">« </w:t>
      </w:r>
      <w:r w:rsidRPr="002F75F6">
        <w:rPr>
          <w:rStyle w:val="libAieChar"/>
          <w:rtl/>
        </w:rPr>
        <w:t xml:space="preserve">وَما </w:t>
      </w:r>
      <w:r w:rsidR="008D0E33">
        <w:rPr>
          <w:rStyle w:val="libAieChar"/>
          <w:rtl/>
        </w:rPr>
        <w:t xml:space="preserve">محمّد </w:t>
      </w:r>
      <w:r w:rsidR="006E33A0">
        <w:rPr>
          <w:rStyle w:val="libAieChar"/>
          <w:rtl/>
        </w:rPr>
        <w:t xml:space="preserve">إلّا </w:t>
      </w:r>
      <w:r w:rsidRPr="002F75F6">
        <w:rPr>
          <w:rStyle w:val="libAieChar"/>
          <w:rtl/>
        </w:rPr>
        <w:t>رَسُولٌ قَدْ خَلَتْ مِنْ قَبْلِهِ</w:t>
      </w:r>
    </w:p>
    <w:p w14:paraId="2EE759CA" w14:textId="42891462" w:rsidR="00782297" w:rsidRPr="00324B78" w:rsidRDefault="008D0E33" w:rsidP="009D38AE">
      <w:pPr>
        <w:pStyle w:val="libLine"/>
        <w:rPr>
          <w:rtl/>
        </w:rPr>
      </w:pPr>
      <w:r>
        <w:rPr>
          <w:rFonts w:hint="cs"/>
          <w:rtl/>
        </w:rPr>
        <w:t>________________________________________________________</w:t>
      </w:r>
    </w:p>
    <w:p w14:paraId="7C6C74F8" w14:textId="6B5E0B7E" w:rsidR="00782297" w:rsidRPr="00EF2694" w:rsidRDefault="00782297" w:rsidP="004E511B">
      <w:pPr>
        <w:pStyle w:val="libNormal0"/>
        <w:rPr>
          <w:rtl/>
        </w:rPr>
      </w:pPr>
      <w:r w:rsidRPr="00EF2694">
        <w:rPr>
          <w:rtl/>
        </w:rPr>
        <w:t>و</w:t>
      </w:r>
      <w:r w:rsidR="008D0E33">
        <w:rPr>
          <w:rtl/>
        </w:rPr>
        <w:t>قال :</w:t>
      </w:r>
      <w:r w:rsidR="005E760D">
        <w:rPr>
          <w:rtl/>
        </w:rPr>
        <w:t>الط</w:t>
      </w:r>
      <w:r w:rsidR="00433A8E">
        <w:rPr>
          <w:rtl/>
        </w:rPr>
        <w:t xml:space="preserve">برسي </w:t>
      </w:r>
      <w:r>
        <w:rPr>
          <w:rtl/>
        </w:rPr>
        <w:t xml:space="preserve">(ره) : </w:t>
      </w:r>
      <w:r w:rsidRPr="00EF2694">
        <w:rPr>
          <w:rtl/>
        </w:rPr>
        <w:t xml:space="preserve">هي قراءة أمير المؤمنين </w:t>
      </w:r>
      <w:r w:rsidRPr="002F75F6">
        <w:rPr>
          <w:rStyle w:val="libAlaemChar"/>
          <w:rtl/>
        </w:rPr>
        <w:t>عليه‌السلام</w:t>
      </w:r>
      <w:r w:rsidRPr="00EF2694">
        <w:rPr>
          <w:rtl/>
        </w:rPr>
        <w:t xml:space="preserve"> وزيد بن ثابت وأبو جعفر الباقر </w:t>
      </w:r>
      <w:r w:rsidRPr="002F75F6">
        <w:rPr>
          <w:rStyle w:val="libAlaemChar"/>
          <w:rtl/>
        </w:rPr>
        <w:t>عليه‌السلام</w:t>
      </w:r>
      <w:r w:rsidRPr="00EF2694">
        <w:rPr>
          <w:rtl/>
        </w:rPr>
        <w:t xml:space="preserve"> وغيرهم</w:t>
      </w:r>
      <w:r>
        <w:rPr>
          <w:rtl/>
        </w:rPr>
        <w:t xml:space="preserve"> ، </w:t>
      </w:r>
      <w:r w:rsidRPr="00EF2694">
        <w:rPr>
          <w:rtl/>
        </w:rPr>
        <w:t>فعلى ال</w:t>
      </w:r>
      <w:r w:rsidR="00D54C7C">
        <w:rPr>
          <w:rtl/>
        </w:rPr>
        <w:t xml:space="preserve">أوّل </w:t>
      </w:r>
      <w:r w:rsidRPr="00EF2694">
        <w:rPr>
          <w:rtl/>
        </w:rPr>
        <w:t>قيل</w:t>
      </w:r>
      <w:r>
        <w:rPr>
          <w:rtl/>
        </w:rPr>
        <w:t xml:space="preserve"> : </w:t>
      </w:r>
      <w:r w:rsidR="007F174A">
        <w:rPr>
          <w:rtl/>
        </w:rPr>
        <w:t xml:space="preserve">أنّه </w:t>
      </w:r>
      <w:r w:rsidRPr="00EF2694">
        <w:rPr>
          <w:rtl/>
        </w:rPr>
        <w:t>جواب الأمر على معنى إن أصابتكم لا تصيب الظالمين منكم خاصة</w:t>
      </w:r>
      <w:r>
        <w:rPr>
          <w:rtl/>
        </w:rPr>
        <w:t xml:space="preserve"> ، </w:t>
      </w:r>
      <w:r w:rsidRPr="00EF2694">
        <w:rPr>
          <w:rtl/>
        </w:rPr>
        <w:t>وقيل</w:t>
      </w:r>
      <w:r>
        <w:rPr>
          <w:rtl/>
        </w:rPr>
        <w:t xml:space="preserve"> : </w:t>
      </w:r>
      <w:r w:rsidRPr="00EF2694">
        <w:rPr>
          <w:rtl/>
        </w:rPr>
        <w:t>صفة لفتنة ولا للنفي أو للنهي على إرادة القول</w:t>
      </w:r>
      <w:r>
        <w:rPr>
          <w:rtl/>
        </w:rPr>
        <w:t xml:space="preserve"> ، </w:t>
      </w:r>
      <w:r w:rsidRPr="00EF2694">
        <w:rPr>
          <w:rtl/>
        </w:rPr>
        <w:t>وقيل</w:t>
      </w:r>
      <w:r>
        <w:rPr>
          <w:rtl/>
        </w:rPr>
        <w:t xml:space="preserve"> : </w:t>
      </w:r>
      <w:r w:rsidRPr="00EF2694">
        <w:rPr>
          <w:rtl/>
        </w:rPr>
        <w:t>جواب قسم محذوف</w:t>
      </w:r>
      <w:r>
        <w:rPr>
          <w:rtl/>
        </w:rPr>
        <w:t xml:space="preserve"> ، </w:t>
      </w:r>
      <w:r w:rsidRPr="00EF2694">
        <w:rPr>
          <w:rtl/>
        </w:rPr>
        <w:t xml:space="preserve">وقيل. </w:t>
      </w:r>
      <w:r w:rsidR="007F174A">
        <w:rPr>
          <w:rtl/>
        </w:rPr>
        <w:t xml:space="preserve">أنّه </w:t>
      </w:r>
      <w:r w:rsidRPr="00EF2694">
        <w:rPr>
          <w:rtl/>
        </w:rPr>
        <w:t>نهى بعد الأمر باتقاء الذنب عن التعرض للظلم فإن وباله يصيب الظالم خاص</w:t>
      </w:r>
      <w:r w:rsidR="005E760D">
        <w:rPr>
          <w:rFonts w:hint="cs"/>
          <w:rtl/>
        </w:rPr>
        <w:t>ّ</w:t>
      </w:r>
      <w:r w:rsidRPr="00EF2694">
        <w:rPr>
          <w:rtl/>
        </w:rPr>
        <w:t>ة</w:t>
      </w:r>
      <w:r>
        <w:rPr>
          <w:rtl/>
        </w:rPr>
        <w:t xml:space="preserve"> ، </w:t>
      </w:r>
      <w:r w:rsidRPr="00EF2694">
        <w:rPr>
          <w:rtl/>
        </w:rPr>
        <w:t>وقيل</w:t>
      </w:r>
      <w:r>
        <w:rPr>
          <w:rtl/>
        </w:rPr>
        <w:t xml:space="preserve"> : </w:t>
      </w:r>
      <w:r w:rsidRPr="00EF2694">
        <w:rPr>
          <w:rtl/>
        </w:rPr>
        <w:t>كلمة</w:t>
      </w:r>
      <w:r>
        <w:rPr>
          <w:rtl/>
        </w:rPr>
        <w:t xml:space="preserve"> « </w:t>
      </w:r>
      <w:r w:rsidRPr="00EF2694">
        <w:rPr>
          <w:rtl/>
        </w:rPr>
        <w:t>لا</w:t>
      </w:r>
      <w:r>
        <w:rPr>
          <w:rtl/>
        </w:rPr>
        <w:t xml:space="preserve"> » </w:t>
      </w:r>
      <w:r w:rsidRPr="00EF2694">
        <w:rPr>
          <w:rtl/>
        </w:rPr>
        <w:t>زائدة وقيل</w:t>
      </w:r>
      <w:r>
        <w:rPr>
          <w:rtl/>
        </w:rPr>
        <w:t xml:space="preserve"> : </w:t>
      </w:r>
      <w:r w:rsidRPr="00EF2694">
        <w:rPr>
          <w:rtl/>
        </w:rPr>
        <w:t>إن أصلها لتصيبن فزيدت الألف للإشباع</w:t>
      </w:r>
      <w:r>
        <w:rPr>
          <w:rtl/>
        </w:rPr>
        <w:t xml:space="preserve"> ، </w:t>
      </w:r>
      <w:r w:rsidRPr="00EF2694">
        <w:rPr>
          <w:rtl/>
        </w:rPr>
        <w:t>وعلى القراءة الثانية جواب للقسم</w:t>
      </w:r>
      <w:r>
        <w:rPr>
          <w:rtl/>
        </w:rPr>
        <w:t xml:space="preserve"> ، </w:t>
      </w:r>
      <w:r w:rsidRPr="00EF2694">
        <w:rPr>
          <w:rtl/>
        </w:rPr>
        <w:t xml:space="preserve">فما ذكره </w:t>
      </w:r>
      <w:r w:rsidRPr="002F75F6">
        <w:rPr>
          <w:rStyle w:val="libAlaemChar"/>
          <w:rtl/>
        </w:rPr>
        <w:t>عليه‌السلام</w:t>
      </w:r>
      <w:r w:rsidRPr="00EF2694">
        <w:rPr>
          <w:rtl/>
        </w:rPr>
        <w:t xml:space="preserve"> شديد الانطباق على القراءة الثانية</w:t>
      </w:r>
      <w:r>
        <w:rPr>
          <w:rtl/>
        </w:rPr>
        <w:t xml:space="preserve"> ، </w:t>
      </w:r>
      <w:r w:rsidR="00F85EC4">
        <w:rPr>
          <w:rtl/>
        </w:rPr>
        <w:t xml:space="preserve">ولعلّه </w:t>
      </w:r>
      <w:r w:rsidRPr="00EF2694">
        <w:rPr>
          <w:rtl/>
        </w:rPr>
        <w:t>كانت النسخة كذلك فحر</w:t>
      </w:r>
      <w:r w:rsidR="005E760D">
        <w:rPr>
          <w:rFonts w:hint="cs"/>
          <w:rtl/>
        </w:rPr>
        <w:t>ّ</w:t>
      </w:r>
      <w:r w:rsidRPr="00EF2694">
        <w:rPr>
          <w:rtl/>
        </w:rPr>
        <w:t>فها النس</w:t>
      </w:r>
      <w:r w:rsidR="005E760D">
        <w:rPr>
          <w:rFonts w:hint="cs"/>
          <w:rtl/>
        </w:rPr>
        <w:t>ّ</w:t>
      </w:r>
      <w:r w:rsidRPr="00EF2694">
        <w:rPr>
          <w:rtl/>
        </w:rPr>
        <w:t>اخ تبعا</w:t>
      </w:r>
      <w:r w:rsidR="005E760D">
        <w:rPr>
          <w:rFonts w:hint="cs"/>
          <w:rtl/>
        </w:rPr>
        <w:t>ً</w:t>
      </w:r>
      <w:r w:rsidRPr="00EF2694">
        <w:rPr>
          <w:rtl/>
        </w:rPr>
        <w:t xml:space="preserve"> للقراءة المشهورة وكذا ينطبق على القراءة الأولى على بعض محتملاتها</w:t>
      </w:r>
      <w:r>
        <w:rPr>
          <w:rtl/>
        </w:rPr>
        <w:t xml:space="preserve"> ، </w:t>
      </w:r>
      <w:r w:rsidRPr="00EF2694">
        <w:rPr>
          <w:rtl/>
        </w:rPr>
        <w:t>ككونه نهيا أو لا زائدة أو مشبعة.</w:t>
      </w:r>
    </w:p>
    <w:p w14:paraId="67D03F15" w14:textId="49D43AF2" w:rsidR="00782297" w:rsidRPr="00EF2694" w:rsidRDefault="00782297" w:rsidP="00A020F0">
      <w:pPr>
        <w:pStyle w:val="libNormal"/>
        <w:rPr>
          <w:rtl/>
        </w:rPr>
      </w:pPr>
      <w:r w:rsidRPr="00EF2694">
        <w:rPr>
          <w:rtl/>
        </w:rPr>
        <w:t>وأم</w:t>
      </w:r>
      <w:r w:rsidR="005E760D">
        <w:rPr>
          <w:rFonts w:hint="cs"/>
          <w:rtl/>
        </w:rPr>
        <w:t>ّ</w:t>
      </w:r>
      <w:r w:rsidRPr="00EF2694">
        <w:rPr>
          <w:rtl/>
        </w:rPr>
        <w:t>ا على سائر المحتملات فيمكن أن ي</w:t>
      </w:r>
      <w:r w:rsidR="008D0E33">
        <w:rPr>
          <w:rtl/>
        </w:rPr>
        <w:t>قال :</w:t>
      </w:r>
      <w:r w:rsidR="007F174A">
        <w:rPr>
          <w:rtl/>
        </w:rPr>
        <w:t xml:space="preserve">أنّه </w:t>
      </w:r>
      <w:r w:rsidR="00045EE6">
        <w:rPr>
          <w:rtl/>
        </w:rPr>
        <w:t xml:space="preserve">لـمّا </w:t>
      </w:r>
      <w:r w:rsidRPr="00EF2694">
        <w:rPr>
          <w:rtl/>
        </w:rPr>
        <w:t xml:space="preserve">ظهر من الآية انقسام الفتنة إلى ما يصيب الظالمين خاصة وما يعمهم وغيرهم </w:t>
      </w:r>
      <w:r w:rsidR="00AB56CA">
        <w:rPr>
          <w:rtl/>
        </w:rPr>
        <w:t xml:space="preserve">فسّر </w:t>
      </w:r>
      <w:r w:rsidRPr="002F75F6">
        <w:rPr>
          <w:rStyle w:val="libAlaemChar"/>
          <w:rtl/>
        </w:rPr>
        <w:t>عليه‌السلام</w:t>
      </w:r>
      <w:r w:rsidRPr="00EF2694">
        <w:rPr>
          <w:rtl/>
        </w:rPr>
        <w:t xml:space="preserve"> الأولى بذلك.</w:t>
      </w:r>
    </w:p>
    <w:p w14:paraId="3B110589" w14:textId="00AEE513" w:rsidR="00782297" w:rsidRPr="00EF2694" w:rsidRDefault="00782297" w:rsidP="00A020F0">
      <w:pPr>
        <w:pStyle w:val="libNormal"/>
        <w:rPr>
          <w:rtl/>
        </w:rPr>
      </w:pPr>
      <w:r w:rsidRPr="00EF2694">
        <w:rPr>
          <w:rtl/>
        </w:rPr>
        <w:t>وتفصيله أن</w:t>
      </w:r>
      <w:r w:rsidR="005E760D">
        <w:rPr>
          <w:rFonts w:hint="cs"/>
          <w:rtl/>
        </w:rPr>
        <w:t>ّ</w:t>
      </w:r>
      <w:r w:rsidRPr="00EF2694">
        <w:rPr>
          <w:rtl/>
        </w:rPr>
        <w:t xml:space="preserve"> الفتنة فتنتان فتنة تصيب </w:t>
      </w:r>
      <w:r w:rsidR="00433A8E">
        <w:rPr>
          <w:rtl/>
        </w:rPr>
        <w:t xml:space="preserve">الذّين </w:t>
      </w:r>
      <w:r w:rsidRPr="00EF2694">
        <w:rPr>
          <w:rtl/>
        </w:rPr>
        <w:t xml:space="preserve">ظلموا منهم خاصة وهي إنكارهم ليلة القدر بعد </w:t>
      </w:r>
      <w:r w:rsidR="00CD2212">
        <w:rPr>
          <w:rtl/>
        </w:rPr>
        <w:t xml:space="preserve">النبيّ </w:t>
      </w:r>
      <w:r w:rsidRPr="002F75F6">
        <w:rPr>
          <w:rStyle w:val="libAlaemChar"/>
          <w:rtl/>
        </w:rPr>
        <w:t>عليه‌السلام</w:t>
      </w:r>
      <w:r w:rsidRPr="00EF2694">
        <w:rPr>
          <w:rtl/>
        </w:rPr>
        <w:t xml:space="preserve"> أصلا ورأسا</w:t>
      </w:r>
      <w:r>
        <w:rPr>
          <w:rtl/>
        </w:rPr>
        <w:t xml:space="preserve"> ، </w:t>
      </w:r>
      <w:r w:rsidRPr="00EF2694">
        <w:rPr>
          <w:rtl/>
        </w:rPr>
        <w:t>وارتدادهم على أعقابهم كفرا ونفاقا</w:t>
      </w:r>
      <w:r>
        <w:rPr>
          <w:rtl/>
        </w:rPr>
        <w:t xml:space="preserve"> ، </w:t>
      </w:r>
      <w:r w:rsidRPr="00EF2694">
        <w:rPr>
          <w:rtl/>
        </w:rPr>
        <w:t xml:space="preserve">وأصحاب هذه الفتنة ليسوا مخاطبين في هذه الآية </w:t>
      </w:r>
      <w:r w:rsidR="007F174A">
        <w:rPr>
          <w:rtl/>
        </w:rPr>
        <w:t xml:space="preserve">لأنّهم </w:t>
      </w:r>
      <w:r w:rsidRPr="00EF2694">
        <w:rPr>
          <w:rtl/>
        </w:rPr>
        <w:t>ليسوا بأهل للخطاب ولا ينفعهم النصح</w:t>
      </w:r>
      <w:r>
        <w:rPr>
          <w:rtl/>
        </w:rPr>
        <w:t xml:space="preserve"> ، </w:t>
      </w:r>
      <w:r w:rsidRPr="00EF2694">
        <w:rPr>
          <w:rtl/>
        </w:rPr>
        <w:t>وفتنة أخرى لا تصيبن الذي ظلموا خاصة بل تعمهم وغير الظالمين</w:t>
      </w:r>
      <w:r>
        <w:rPr>
          <w:rtl/>
        </w:rPr>
        <w:t xml:space="preserve"> ، </w:t>
      </w:r>
      <w:r w:rsidRPr="00EF2694">
        <w:rPr>
          <w:rtl/>
        </w:rPr>
        <w:t xml:space="preserve">وهي عدم المبالاة بمعرفة صاحب هذا الأمر بعد رسول الله </w:t>
      </w:r>
      <w:r w:rsidR="00766E5A">
        <w:rPr>
          <w:rStyle w:val="libAlaemChar"/>
          <w:rtl/>
        </w:rPr>
        <w:t xml:space="preserve">صلى‌الله‌عليه‌وآله‌وسلم </w:t>
      </w:r>
      <w:r>
        <w:rPr>
          <w:rtl/>
        </w:rPr>
        <w:t xml:space="preserve">، </w:t>
      </w:r>
      <w:r w:rsidRPr="00EF2694">
        <w:rPr>
          <w:rtl/>
        </w:rPr>
        <w:t xml:space="preserve">وأن ليلة القدر </w:t>
      </w:r>
      <w:r w:rsidR="00F235A5">
        <w:rPr>
          <w:rtl/>
        </w:rPr>
        <w:t xml:space="preserve">بعده </w:t>
      </w:r>
      <w:r w:rsidRPr="00EF2694">
        <w:rPr>
          <w:rtl/>
        </w:rPr>
        <w:t>لمن</w:t>
      </w:r>
      <w:r>
        <w:rPr>
          <w:rtl/>
        </w:rPr>
        <w:t>؟</w:t>
      </w:r>
      <w:r w:rsidRPr="00EF2694">
        <w:rPr>
          <w:rtl/>
        </w:rPr>
        <w:t xml:space="preserve"> وإن تنزل الملائكة والروح فيها على من</w:t>
      </w:r>
      <w:r>
        <w:rPr>
          <w:rtl/>
        </w:rPr>
        <w:t>؟</w:t>
      </w:r>
      <w:r w:rsidRPr="00EF2694">
        <w:rPr>
          <w:rtl/>
        </w:rPr>
        <w:t xml:space="preserve"> وأصحاب هذه الفتنة أهل الحيرة </w:t>
      </w:r>
      <w:r w:rsidR="00433A8E">
        <w:rPr>
          <w:rtl/>
        </w:rPr>
        <w:t xml:space="preserve">الذّين </w:t>
      </w:r>
      <w:r w:rsidRPr="00EF2694">
        <w:rPr>
          <w:rtl/>
        </w:rPr>
        <w:t>لا يهتدون إلى ال</w:t>
      </w:r>
      <w:r w:rsidR="00F235A5">
        <w:rPr>
          <w:rtl/>
        </w:rPr>
        <w:t xml:space="preserve">حقّ </w:t>
      </w:r>
      <w:r w:rsidRPr="00EF2694">
        <w:rPr>
          <w:rtl/>
        </w:rPr>
        <w:t>سبيلا</w:t>
      </w:r>
      <w:r w:rsidR="005E760D">
        <w:rPr>
          <w:rFonts w:hint="cs"/>
          <w:rtl/>
        </w:rPr>
        <w:t>ً</w:t>
      </w:r>
      <w:r>
        <w:rPr>
          <w:rtl/>
        </w:rPr>
        <w:t xml:space="preserve"> ، </w:t>
      </w:r>
      <w:r w:rsidRPr="00EF2694">
        <w:rPr>
          <w:rtl/>
        </w:rPr>
        <w:t>وهم المخاطبون بهذه الآية يقول الله لهم</w:t>
      </w:r>
      <w:r>
        <w:rPr>
          <w:rtl/>
        </w:rPr>
        <w:t xml:space="preserve"> : </w:t>
      </w:r>
      <w:r w:rsidRPr="00EF2694">
        <w:rPr>
          <w:rtl/>
        </w:rPr>
        <w:t>اجتهدوا في معرفة الأمور المذكورة وتعرفوها من قبل أن يخرج طريق تعرفها من أيديكم</w:t>
      </w:r>
      <w:r>
        <w:rPr>
          <w:rtl/>
        </w:rPr>
        <w:t xml:space="preserve"> ، </w:t>
      </w:r>
      <w:r w:rsidRPr="00EF2694">
        <w:rPr>
          <w:rtl/>
        </w:rPr>
        <w:t>وهذا معنى اتقاء الفتنة</w:t>
      </w:r>
      <w:r>
        <w:rPr>
          <w:rtl/>
        </w:rPr>
        <w:t xml:space="preserve"> ، </w:t>
      </w:r>
      <w:r w:rsidRPr="00EF2694">
        <w:rPr>
          <w:rtl/>
        </w:rPr>
        <w:t>والآية الثانية نزلت في جماعة فروا من الزحف في غزوة أحد</w:t>
      </w:r>
      <w:r>
        <w:rPr>
          <w:rtl/>
        </w:rPr>
        <w:t xml:space="preserve"> ، </w:t>
      </w:r>
      <w:r w:rsidRPr="00EF2694">
        <w:rPr>
          <w:rtl/>
        </w:rPr>
        <w:t>مرتدين على أعقابهم ز</w:t>
      </w:r>
      <w:r w:rsidR="000E63AF">
        <w:rPr>
          <w:rtl/>
        </w:rPr>
        <w:t xml:space="preserve">عمّا </w:t>
      </w:r>
      <w:r w:rsidRPr="00EF2694">
        <w:rPr>
          <w:rtl/>
        </w:rPr>
        <w:t xml:space="preserve">منهم أن الرسول </w:t>
      </w:r>
      <w:r w:rsidR="00766E5A">
        <w:rPr>
          <w:rStyle w:val="libAlaemChar"/>
          <w:rtl/>
        </w:rPr>
        <w:t xml:space="preserve">صلى‌الله‌عليه‌وآله‌وسلم </w:t>
      </w:r>
      <w:r w:rsidRPr="00EF2694">
        <w:rPr>
          <w:rtl/>
        </w:rPr>
        <w:t>قد قتل حين نادى إبليس فيهم بذلك</w:t>
      </w:r>
      <w:r>
        <w:rPr>
          <w:rtl/>
        </w:rPr>
        <w:t xml:space="preserve"> ، </w:t>
      </w:r>
      <w:r w:rsidRPr="00EF2694">
        <w:rPr>
          <w:rtl/>
        </w:rPr>
        <w:t>وهم في الحقيقة أهل الفتنة الأولى</w:t>
      </w:r>
      <w:r>
        <w:rPr>
          <w:rtl/>
        </w:rPr>
        <w:t xml:space="preserve"> ، </w:t>
      </w:r>
      <w:r w:rsidRPr="00EF2694">
        <w:rPr>
          <w:rtl/>
        </w:rPr>
        <w:t>المنكرون لبقاء ليلة القدر بعد الرسول</w:t>
      </w:r>
      <w:r>
        <w:rPr>
          <w:rtl/>
        </w:rPr>
        <w:t xml:space="preserve"> ، </w:t>
      </w:r>
      <w:r w:rsidRPr="00EF2694">
        <w:rPr>
          <w:rtl/>
        </w:rPr>
        <w:t xml:space="preserve">بل لبقاء الدين </w:t>
      </w:r>
      <w:r w:rsidR="00F85EC4">
        <w:rPr>
          <w:rtl/>
        </w:rPr>
        <w:t>أيضاً</w:t>
      </w:r>
      <w:r w:rsidR="008A4DAC">
        <w:rPr>
          <w:rtl/>
        </w:rPr>
        <w:t xml:space="preserve"> </w:t>
      </w:r>
      <w:r w:rsidRPr="00EF2694">
        <w:rPr>
          <w:rtl/>
        </w:rPr>
        <w:t>يقول الله تعالى لهم</w:t>
      </w:r>
      <w:r>
        <w:rPr>
          <w:rtl/>
        </w:rPr>
        <w:t xml:space="preserve"> « </w:t>
      </w:r>
      <w:r w:rsidRPr="002F75F6">
        <w:rPr>
          <w:rStyle w:val="libAieChar"/>
          <w:rtl/>
        </w:rPr>
        <w:t xml:space="preserve">وَما </w:t>
      </w:r>
      <w:r w:rsidR="008D0E33">
        <w:rPr>
          <w:rStyle w:val="libAieChar"/>
          <w:rtl/>
        </w:rPr>
        <w:t xml:space="preserve">محمّد </w:t>
      </w:r>
      <w:r w:rsidR="006E33A0">
        <w:rPr>
          <w:rStyle w:val="libAieChar"/>
          <w:rtl/>
        </w:rPr>
        <w:t xml:space="preserve">إلّا </w:t>
      </w:r>
      <w:r w:rsidRPr="002F75F6">
        <w:rPr>
          <w:rStyle w:val="libAieChar"/>
          <w:rtl/>
        </w:rPr>
        <w:t xml:space="preserve">رَسُولٌ </w:t>
      </w:r>
      <w:r>
        <w:rPr>
          <w:rtl/>
        </w:rPr>
        <w:t xml:space="preserve">» </w:t>
      </w:r>
      <w:r w:rsidRPr="00EF2694">
        <w:rPr>
          <w:rtl/>
        </w:rPr>
        <w:t xml:space="preserve">كسائر الرسل </w:t>
      </w:r>
      <w:r w:rsidR="00433A8E">
        <w:rPr>
          <w:rtl/>
        </w:rPr>
        <w:t xml:space="preserve">الذّين </w:t>
      </w:r>
      <w:r w:rsidR="005E760D">
        <w:rPr>
          <w:rtl/>
        </w:rPr>
        <w:t>مضوا</w:t>
      </w:r>
      <w:r w:rsidRPr="00EF2694">
        <w:rPr>
          <w:rtl/>
        </w:rPr>
        <w:t>ف</w:t>
      </w:r>
      <w:r w:rsidR="005E760D">
        <w:rPr>
          <w:rFonts w:hint="cs"/>
          <w:rtl/>
        </w:rPr>
        <w:t>ا</w:t>
      </w:r>
      <w:r w:rsidR="007F174A">
        <w:rPr>
          <w:rtl/>
        </w:rPr>
        <w:t xml:space="preserve">نّه </w:t>
      </w:r>
      <w:r w:rsidRPr="00EF2694">
        <w:rPr>
          <w:rtl/>
        </w:rPr>
        <w:t>سيمضي كما</w:t>
      </w:r>
    </w:p>
    <w:p w14:paraId="5EB04A11" w14:textId="77777777" w:rsidR="00CE1409" w:rsidRDefault="00CE1409" w:rsidP="00CE1409">
      <w:pPr>
        <w:pStyle w:val="libNormal"/>
        <w:rPr>
          <w:rtl/>
        </w:rPr>
      </w:pPr>
      <w:r>
        <w:rPr>
          <w:rtl/>
        </w:rPr>
        <w:br w:type="page"/>
      </w:r>
    </w:p>
    <w:p w14:paraId="170E2ABE" w14:textId="42679E5A" w:rsidR="00782297" w:rsidRPr="00EF2694" w:rsidRDefault="00782297" w:rsidP="00CE1409">
      <w:pPr>
        <w:pStyle w:val="libNormal0"/>
        <w:rPr>
          <w:rtl/>
          <w:lang w:bidi="fa-IR"/>
        </w:rPr>
      </w:pPr>
      <w:r w:rsidRPr="002F75F6">
        <w:rPr>
          <w:rStyle w:val="libAieChar"/>
          <w:rtl/>
        </w:rPr>
        <w:lastRenderedPageBreak/>
        <w:t xml:space="preserve">الرُّسُلُ أَفَإِنْ ماتَ أَوْ قُتِلَ انْقَلَبْتُمْ عَلى أَعْقابِكُمْ وَمَنْ يَنْقَلِبْ عَلى عَقِبَيْهِ فَلَنْ يَضُرَّ اللهَ </w:t>
      </w:r>
      <w:r w:rsidR="00270D4C">
        <w:rPr>
          <w:rStyle w:val="libAieChar"/>
          <w:rtl/>
        </w:rPr>
        <w:t>شيئاً</w:t>
      </w:r>
      <w:r w:rsidR="00F85EC4">
        <w:rPr>
          <w:rStyle w:val="libAieChar"/>
          <w:rtl/>
        </w:rPr>
        <w:t xml:space="preserve"> </w:t>
      </w:r>
      <w:r w:rsidRPr="002F75F6">
        <w:rPr>
          <w:rStyle w:val="libAieChar"/>
          <w:rtl/>
        </w:rPr>
        <w:t xml:space="preserve">وَسَيَجْزِي اللهُ الشَّاكِرِينَ </w:t>
      </w:r>
      <w:r>
        <w:rPr>
          <w:rtl/>
        </w:rPr>
        <w:t xml:space="preserve">» </w:t>
      </w:r>
      <w:r w:rsidRPr="00273F93">
        <w:rPr>
          <w:rStyle w:val="libFootnotenumChar"/>
          <w:rtl/>
        </w:rPr>
        <w:t>(1)</w:t>
      </w:r>
      <w:r w:rsidRPr="00EF2694">
        <w:rPr>
          <w:rtl/>
          <w:lang w:bidi="fa-IR"/>
        </w:rPr>
        <w:t xml:space="preserve"> يقول في الآية الأولى إن</w:t>
      </w:r>
      <w:r w:rsidR="00CA58DE">
        <w:rPr>
          <w:rFonts w:hint="cs"/>
          <w:rtl/>
          <w:lang w:bidi="fa-IR"/>
        </w:rPr>
        <w:t>ّ</w:t>
      </w:r>
      <w:r w:rsidRPr="00EF2694">
        <w:rPr>
          <w:rtl/>
          <w:lang w:bidi="fa-IR"/>
        </w:rPr>
        <w:t xml:space="preserve"> </w:t>
      </w:r>
      <w:r w:rsidR="00D54C7C">
        <w:rPr>
          <w:rtl/>
          <w:lang w:bidi="fa-IR"/>
        </w:rPr>
        <w:t>محم</w:t>
      </w:r>
      <w:r w:rsidR="00CA58DE">
        <w:rPr>
          <w:rFonts w:hint="cs"/>
          <w:rtl/>
          <w:lang w:bidi="fa-IR"/>
        </w:rPr>
        <w:t>ّ</w:t>
      </w:r>
      <w:r w:rsidR="00D54C7C">
        <w:rPr>
          <w:rtl/>
          <w:lang w:bidi="fa-IR"/>
        </w:rPr>
        <w:t xml:space="preserve">داً </w:t>
      </w:r>
      <w:r w:rsidRPr="00EF2694">
        <w:rPr>
          <w:rtl/>
          <w:lang w:bidi="fa-IR"/>
        </w:rPr>
        <w:t xml:space="preserve">حين يموت يقول أهل الخلاف لأمر الله </w:t>
      </w:r>
      <w:r w:rsidR="004E2A7C">
        <w:rPr>
          <w:rtl/>
          <w:lang w:bidi="fa-IR"/>
        </w:rPr>
        <w:t xml:space="preserve">عزّ وجلّ </w:t>
      </w:r>
      <w:r w:rsidRPr="00EF2694">
        <w:rPr>
          <w:rtl/>
          <w:lang w:bidi="fa-IR"/>
        </w:rPr>
        <w:t xml:space="preserve">مضت ليلة القدر مع رسول الله </w:t>
      </w:r>
      <w:r w:rsidR="00766E5A">
        <w:rPr>
          <w:rStyle w:val="libAlaemChar"/>
          <w:rtl/>
        </w:rPr>
        <w:t xml:space="preserve">صلى‌الله‌عليه‌وآله‌وسلم </w:t>
      </w:r>
      <w:r w:rsidRPr="00EF2694">
        <w:rPr>
          <w:rtl/>
          <w:lang w:bidi="fa-IR"/>
        </w:rPr>
        <w:t>فهذه فتنة أصابتهم</w:t>
      </w:r>
    </w:p>
    <w:p w14:paraId="158A89ED" w14:textId="69C4C39B" w:rsidR="00782297" w:rsidRPr="00324B78" w:rsidRDefault="008D0E33" w:rsidP="009D38AE">
      <w:pPr>
        <w:pStyle w:val="libLine"/>
        <w:rPr>
          <w:rtl/>
        </w:rPr>
      </w:pPr>
      <w:r>
        <w:rPr>
          <w:rFonts w:hint="cs"/>
          <w:rtl/>
        </w:rPr>
        <w:t>________________________________________________________</w:t>
      </w:r>
    </w:p>
    <w:p w14:paraId="7EDA06D6" w14:textId="5F8EFB6D" w:rsidR="00782297" w:rsidRPr="00EF2694" w:rsidRDefault="00782297" w:rsidP="004E511B">
      <w:pPr>
        <w:pStyle w:val="libNormal0"/>
        <w:rPr>
          <w:rtl/>
        </w:rPr>
      </w:pPr>
      <w:r w:rsidRPr="00EF2694">
        <w:rPr>
          <w:rtl/>
        </w:rPr>
        <w:t>مضوا</w:t>
      </w:r>
      <w:r>
        <w:rPr>
          <w:rtl/>
        </w:rPr>
        <w:t xml:space="preserve"> ، </w:t>
      </w:r>
      <w:r w:rsidRPr="00EF2694">
        <w:rPr>
          <w:rtl/>
        </w:rPr>
        <w:t xml:space="preserve">فإذا مضى لم يمض معه الدين </w:t>
      </w:r>
      <w:r w:rsidR="008F33B0">
        <w:rPr>
          <w:rtl/>
        </w:rPr>
        <w:t xml:space="preserve">حتّى </w:t>
      </w:r>
      <w:r w:rsidRPr="00EF2694">
        <w:rPr>
          <w:rtl/>
        </w:rPr>
        <w:t xml:space="preserve">تنقلبوا </w:t>
      </w:r>
      <w:r w:rsidR="00F235A5">
        <w:rPr>
          <w:rtl/>
        </w:rPr>
        <w:t xml:space="preserve">بعده </w:t>
      </w:r>
      <w:r w:rsidRPr="00EF2694">
        <w:rPr>
          <w:rtl/>
        </w:rPr>
        <w:t>كف</w:t>
      </w:r>
      <w:r w:rsidR="00CA58DE">
        <w:rPr>
          <w:rFonts w:hint="cs"/>
          <w:rtl/>
        </w:rPr>
        <w:t>ّ</w:t>
      </w:r>
      <w:r w:rsidRPr="00EF2694">
        <w:rPr>
          <w:rtl/>
        </w:rPr>
        <w:t>ارا</w:t>
      </w:r>
      <w:r w:rsidR="00CA58DE">
        <w:rPr>
          <w:rFonts w:hint="cs"/>
          <w:rtl/>
        </w:rPr>
        <w:t>ً</w:t>
      </w:r>
      <w:r>
        <w:rPr>
          <w:rtl/>
        </w:rPr>
        <w:t xml:space="preserve"> ، </w:t>
      </w:r>
      <w:r w:rsidRPr="00EF2694">
        <w:rPr>
          <w:rtl/>
        </w:rPr>
        <w:t>أف</w:t>
      </w:r>
      <w:r w:rsidR="00CA58DE">
        <w:rPr>
          <w:rFonts w:hint="cs"/>
          <w:rtl/>
        </w:rPr>
        <w:t>ّ</w:t>
      </w:r>
      <w:r w:rsidRPr="00EF2694">
        <w:rPr>
          <w:rtl/>
        </w:rPr>
        <w:t xml:space="preserve"> لكم ولأيمانكم</w:t>
      </w:r>
      <w:r>
        <w:rPr>
          <w:rtl/>
        </w:rPr>
        <w:t xml:space="preserve"> ، </w:t>
      </w:r>
      <w:r w:rsidRPr="00EF2694">
        <w:rPr>
          <w:rtl/>
        </w:rPr>
        <w:t xml:space="preserve">كلا بل الدين باق </w:t>
      </w:r>
      <w:r w:rsidR="00F235A5">
        <w:rPr>
          <w:rtl/>
        </w:rPr>
        <w:t xml:space="preserve">بعده </w:t>
      </w:r>
      <w:r w:rsidRPr="00EF2694">
        <w:rPr>
          <w:rtl/>
        </w:rPr>
        <w:t>والأمر وصاحب الأمر باق</w:t>
      </w:r>
      <w:r>
        <w:rPr>
          <w:rtl/>
        </w:rPr>
        <w:t xml:space="preserve"> ، </w:t>
      </w:r>
      <w:r w:rsidRPr="00EF2694">
        <w:rPr>
          <w:rtl/>
        </w:rPr>
        <w:t>وليلة القدر باقية</w:t>
      </w:r>
      <w:r>
        <w:rPr>
          <w:rtl/>
        </w:rPr>
        <w:t xml:space="preserve"> ، </w:t>
      </w:r>
      <w:r w:rsidRPr="00EF2694">
        <w:rPr>
          <w:rtl/>
        </w:rPr>
        <w:t>وتنزل الملائكة والروح فيها على صاحب الأمر باق ما بقيت الدنيا وأهلها</w:t>
      </w:r>
      <w:r>
        <w:rPr>
          <w:rtl/>
        </w:rPr>
        <w:t xml:space="preserve"> ، </w:t>
      </w:r>
      <w:r w:rsidRPr="00EF2694">
        <w:rPr>
          <w:rtl/>
        </w:rPr>
        <w:t>و</w:t>
      </w:r>
      <w:r w:rsidR="007F174A">
        <w:rPr>
          <w:rtl/>
        </w:rPr>
        <w:t xml:space="preserve">أنّه </w:t>
      </w:r>
      <w:r w:rsidRPr="00EF2694">
        <w:rPr>
          <w:rtl/>
        </w:rPr>
        <w:t xml:space="preserve">يكون بعد الرسول </w:t>
      </w:r>
      <w:r w:rsidR="00766E5A">
        <w:rPr>
          <w:rStyle w:val="libAlaemChar"/>
          <w:rtl/>
        </w:rPr>
        <w:t xml:space="preserve">صلى‌الله‌عليه‌وآله‌وسلم </w:t>
      </w:r>
      <w:r w:rsidRPr="00EF2694">
        <w:rPr>
          <w:rtl/>
        </w:rPr>
        <w:t>خليفة بعد خليفة ووصي بعد وصي</w:t>
      </w:r>
      <w:r w:rsidR="00CA58DE">
        <w:rPr>
          <w:rFonts w:hint="cs"/>
          <w:rtl/>
        </w:rPr>
        <w:t>ّ</w:t>
      </w:r>
      <w:r w:rsidRPr="00EF2694">
        <w:rPr>
          <w:rtl/>
        </w:rPr>
        <w:t xml:space="preserve"> ونزول أمر بعد نزول أمر.</w:t>
      </w:r>
    </w:p>
    <w:p w14:paraId="0D45335C" w14:textId="6B67840B" w:rsidR="00782297" w:rsidRPr="00EF2694" w:rsidRDefault="00782297" w:rsidP="00A020F0">
      <w:pPr>
        <w:pStyle w:val="libNormal"/>
        <w:rPr>
          <w:rtl/>
        </w:rPr>
      </w:pPr>
      <w:r w:rsidRPr="004907EA">
        <w:rPr>
          <w:rtl/>
        </w:rPr>
        <w:t xml:space="preserve">فقوله </w:t>
      </w:r>
      <w:r w:rsidRPr="002F75F6">
        <w:rPr>
          <w:rStyle w:val="libAlaemChar"/>
          <w:rtl/>
        </w:rPr>
        <w:t>عليه‌السلام</w:t>
      </w:r>
      <w:r>
        <w:rPr>
          <w:rtl/>
        </w:rPr>
        <w:t xml:space="preserve"> : « </w:t>
      </w:r>
      <w:r w:rsidRPr="004907EA">
        <w:rPr>
          <w:rtl/>
        </w:rPr>
        <w:t>يقول في الآية الأولى</w:t>
      </w:r>
      <w:r>
        <w:rPr>
          <w:rtl/>
        </w:rPr>
        <w:t xml:space="preserve"> » </w:t>
      </w:r>
      <w:r w:rsidRPr="00EF2694">
        <w:rPr>
          <w:rtl/>
        </w:rPr>
        <w:t>إلى آخره</w:t>
      </w:r>
      <w:r>
        <w:rPr>
          <w:rtl/>
        </w:rPr>
        <w:t xml:space="preserve"> ، </w:t>
      </w:r>
      <w:r w:rsidRPr="00EF2694">
        <w:rPr>
          <w:rtl/>
        </w:rPr>
        <w:t>إشارة إلى ما قلناه</w:t>
      </w:r>
      <w:r>
        <w:rPr>
          <w:rtl/>
        </w:rPr>
        <w:t xml:space="preserve"> ، </w:t>
      </w:r>
      <w:r w:rsidRPr="00EF2694">
        <w:rPr>
          <w:rtl/>
        </w:rPr>
        <w:t>وبيان لارتباط إحدى الآيتين بالأخرى</w:t>
      </w:r>
      <w:r>
        <w:rPr>
          <w:rtl/>
        </w:rPr>
        <w:t xml:space="preserve"> ، </w:t>
      </w:r>
      <w:r w:rsidRPr="00EF2694">
        <w:rPr>
          <w:rtl/>
        </w:rPr>
        <w:t>وت</w:t>
      </w:r>
      <w:r w:rsidR="00E865B0">
        <w:rPr>
          <w:rtl/>
        </w:rPr>
        <w:t xml:space="preserve">نبيّه </w:t>
      </w:r>
      <w:r w:rsidRPr="00EF2694">
        <w:rPr>
          <w:rtl/>
        </w:rPr>
        <w:t xml:space="preserve">على أن </w:t>
      </w:r>
      <w:r w:rsidR="00433A8E">
        <w:rPr>
          <w:rtl/>
        </w:rPr>
        <w:t xml:space="preserve">الذّين </w:t>
      </w:r>
      <w:r w:rsidRPr="00EF2694">
        <w:rPr>
          <w:rtl/>
        </w:rPr>
        <w:t>ظلموا في الأولى هم المشار إليهم بالانقلاب على الأعقاب في الثانية بالحقيقة</w:t>
      </w:r>
      <w:r>
        <w:rPr>
          <w:rtl/>
        </w:rPr>
        <w:t xml:space="preserve"> ، و</w:t>
      </w:r>
      <w:r w:rsidRPr="004907EA">
        <w:rPr>
          <w:rtl/>
        </w:rPr>
        <w:t xml:space="preserve">قوله </w:t>
      </w:r>
      <w:r w:rsidRPr="002F75F6">
        <w:rPr>
          <w:rStyle w:val="libAlaemChar"/>
          <w:rtl/>
        </w:rPr>
        <w:t>عليه‌السلام</w:t>
      </w:r>
      <w:r>
        <w:rPr>
          <w:rtl/>
        </w:rPr>
        <w:t xml:space="preserve"> « </w:t>
      </w:r>
      <w:r w:rsidRPr="004907EA">
        <w:rPr>
          <w:rtl/>
        </w:rPr>
        <w:t>أهل الخلاف لأمر الله</w:t>
      </w:r>
      <w:r>
        <w:rPr>
          <w:rtl/>
        </w:rPr>
        <w:t xml:space="preserve"> » </w:t>
      </w:r>
      <w:r w:rsidRPr="00EF2694">
        <w:rPr>
          <w:rtl/>
        </w:rPr>
        <w:t>إشارة إلى أصحاب الفتنة الأولى</w:t>
      </w:r>
      <w:r>
        <w:rPr>
          <w:rtl/>
        </w:rPr>
        <w:t xml:space="preserve"> ، و</w:t>
      </w:r>
      <w:r w:rsidRPr="004907EA">
        <w:rPr>
          <w:rtl/>
        </w:rPr>
        <w:t>قوله</w:t>
      </w:r>
      <w:r>
        <w:rPr>
          <w:rtl/>
        </w:rPr>
        <w:t xml:space="preserve"> : « </w:t>
      </w:r>
      <w:r w:rsidRPr="004907EA">
        <w:rPr>
          <w:rtl/>
        </w:rPr>
        <w:t>بها ارتد</w:t>
      </w:r>
      <w:r w:rsidR="00CA58DE">
        <w:rPr>
          <w:rFonts w:hint="cs"/>
          <w:rtl/>
        </w:rPr>
        <w:t>ّ</w:t>
      </w:r>
      <w:r w:rsidRPr="004907EA">
        <w:rPr>
          <w:rtl/>
        </w:rPr>
        <w:t>وا</w:t>
      </w:r>
      <w:r>
        <w:rPr>
          <w:rtl/>
        </w:rPr>
        <w:t xml:space="preserve"> » </w:t>
      </w:r>
      <w:r w:rsidRPr="00EF2694">
        <w:rPr>
          <w:rtl/>
        </w:rPr>
        <w:t>إشارة إلى أنهم في الحقيقة هم المرتدون في تلك الغزوة على أعقابهم</w:t>
      </w:r>
      <w:r>
        <w:rPr>
          <w:rtl/>
        </w:rPr>
        <w:t xml:space="preserve"> ، </w:t>
      </w:r>
      <w:r w:rsidRPr="00EF2694">
        <w:rPr>
          <w:rtl/>
        </w:rPr>
        <w:t>وأنهم بهذه الفتنة ارتدوا</w:t>
      </w:r>
      <w:r>
        <w:rPr>
          <w:rtl/>
        </w:rPr>
        <w:t xml:space="preserve"> ، </w:t>
      </w:r>
      <w:r w:rsidRPr="004907EA">
        <w:rPr>
          <w:rtl/>
        </w:rPr>
        <w:t>وقوله</w:t>
      </w:r>
      <w:r>
        <w:rPr>
          <w:rtl/>
        </w:rPr>
        <w:t xml:space="preserve"> : « </w:t>
      </w:r>
      <w:r w:rsidR="007F174A">
        <w:rPr>
          <w:rtl/>
        </w:rPr>
        <w:t xml:space="preserve">لأنّهم </w:t>
      </w:r>
      <w:r w:rsidRPr="004907EA">
        <w:rPr>
          <w:rtl/>
        </w:rPr>
        <w:t>إن قالوا</w:t>
      </w:r>
      <w:r>
        <w:rPr>
          <w:rtl/>
        </w:rPr>
        <w:t xml:space="preserve"> » </w:t>
      </w:r>
      <w:r w:rsidRPr="00EF2694">
        <w:rPr>
          <w:rtl/>
        </w:rPr>
        <w:t>تعليل لقولهم يمضي ليلة القدر</w:t>
      </w:r>
      <w:r>
        <w:rPr>
          <w:rtl/>
        </w:rPr>
        <w:t xml:space="preserve"> ، </w:t>
      </w:r>
      <w:r w:rsidRPr="00EF2694">
        <w:rPr>
          <w:rtl/>
        </w:rPr>
        <w:t xml:space="preserve">وارتدادهم عن الدين وذلك </w:t>
      </w:r>
      <w:r w:rsidR="007F174A">
        <w:rPr>
          <w:rtl/>
        </w:rPr>
        <w:t xml:space="preserve">لأنّهم </w:t>
      </w:r>
      <w:r w:rsidRPr="00EF2694">
        <w:rPr>
          <w:rtl/>
        </w:rPr>
        <w:t>إن اعترفوا ببقاء ليلة القدر فلا بد لهم من الاعتراف بال</w:t>
      </w:r>
      <w:r w:rsidR="00F235A5">
        <w:rPr>
          <w:rtl/>
        </w:rPr>
        <w:t xml:space="preserve">حقّ </w:t>
      </w:r>
      <w:r w:rsidRPr="00EF2694">
        <w:rPr>
          <w:rtl/>
        </w:rPr>
        <w:t xml:space="preserve">كما بينه </w:t>
      </w:r>
      <w:r w:rsidRPr="002F75F6">
        <w:rPr>
          <w:rStyle w:val="libAlaemChar"/>
          <w:rtl/>
        </w:rPr>
        <w:t>عليه‌السلام</w:t>
      </w:r>
      <w:r w:rsidRPr="00EF2694">
        <w:rPr>
          <w:rtl/>
        </w:rPr>
        <w:t>.</w:t>
      </w:r>
    </w:p>
    <w:p w14:paraId="32D00E64" w14:textId="4482F2C0" w:rsidR="00782297" w:rsidRPr="00EF2694" w:rsidRDefault="00782297" w:rsidP="00A020F0">
      <w:pPr>
        <w:pStyle w:val="libNormal"/>
        <w:rPr>
          <w:rtl/>
        </w:rPr>
      </w:pPr>
      <w:r w:rsidRPr="00EF2694">
        <w:rPr>
          <w:rtl/>
        </w:rPr>
        <w:t xml:space="preserve">وبعبارة أخرى </w:t>
      </w:r>
      <w:r w:rsidR="00D54C7C">
        <w:rPr>
          <w:rtl/>
        </w:rPr>
        <w:t xml:space="preserve">لعلّ </w:t>
      </w:r>
      <w:r w:rsidRPr="00EF2694">
        <w:rPr>
          <w:rtl/>
        </w:rPr>
        <w:t>المراد ب</w:t>
      </w:r>
      <w:r w:rsidR="00433A8E">
        <w:rPr>
          <w:rtl/>
        </w:rPr>
        <w:t xml:space="preserve">الذّين </w:t>
      </w:r>
      <w:r w:rsidRPr="00EF2694">
        <w:rPr>
          <w:rtl/>
        </w:rPr>
        <w:t>ظلموا الثلاثة الغاصبون للخلافة</w:t>
      </w:r>
      <w:r>
        <w:rPr>
          <w:rtl/>
        </w:rPr>
        <w:t xml:space="preserve"> ، </w:t>
      </w:r>
      <w:r w:rsidRPr="00EF2694">
        <w:rPr>
          <w:rtl/>
        </w:rPr>
        <w:t xml:space="preserve">فإنهم ظلموا آل </w:t>
      </w:r>
      <w:r w:rsidR="008D0E33">
        <w:rPr>
          <w:rtl/>
        </w:rPr>
        <w:t xml:space="preserve">محمّد </w:t>
      </w:r>
      <w:r w:rsidR="00766E5A">
        <w:rPr>
          <w:rStyle w:val="libAlaemChar"/>
          <w:rtl/>
        </w:rPr>
        <w:t xml:space="preserve">صلى‌الله‌عليه‌وآله‌وسلم </w:t>
      </w:r>
      <w:r w:rsidRPr="00EF2694">
        <w:rPr>
          <w:rtl/>
        </w:rPr>
        <w:t>وغصبوا حقوقهم</w:t>
      </w:r>
      <w:r>
        <w:rPr>
          <w:rtl/>
        </w:rPr>
        <w:t xml:space="preserve"> ، </w:t>
      </w:r>
      <w:r w:rsidRPr="00EF2694">
        <w:rPr>
          <w:rtl/>
        </w:rPr>
        <w:t xml:space="preserve">وكونهم </w:t>
      </w:r>
      <w:r w:rsidR="0024767B">
        <w:rPr>
          <w:rtl/>
        </w:rPr>
        <w:t xml:space="preserve">محلّ </w:t>
      </w:r>
      <w:r w:rsidRPr="00EF2694">
        <w:rPr>
          <w:rtl/>
        </w:rPr>
        <w:t>نزول الملائكة والروح</w:t>
      </w:r>
      <w:r>
        <w:rPr>
          <w:rtl/>
        </w:rPr>
        <w:t xml:space="preserve"> ، </w:t>
      </w:r>
      <w:r w:rsidRPr="00EF2694">
        <w:rPr>
          <w:rtl/>
        </w:rPr>
        <w:t>وكون إنا أنزلناه في ليلة القدر نازلا فيهم</w:t>
      </w:r>
      <w:r>
        <w:rPr>
          <w:rtl/>
        </w:rPr>
        <w:t xml:space="preserve"> ، </w:t>
      </w:r>
      <w:r w:rsidRPr="00EF2694">
        <w:rPr>
          <w:rtl/>
        </w:rPr>
        <w:t>فأنكروا النص جهارا وكفروا وارتدوا</w:t>
      </w:r>
      <w:r>
        <w:rPr>
          <w:rtl/>
        </w:rPr>
        <w:t xml:space="preserve"> ، </w:t>
      </w:r>
      <w:r w:rsidRPr="00EF2694">
        <w:rPr>
          <w:rtl/>
        </w:rPr>
        <w:t xml:space="preserve">وهم </w:t>
      </w:r>
      <w:r w:rsidR="00433A8E">
        <w:rPr>
          <w:rtl/>
        </w:rPr>
        <w:t xml:space="preserve">الذّين </w:t>
      </w:r>
      <w:r w:rsidRPr="00EF2694">
        <w:rPr>
          <w:rtl/>
        </w:rPr>
        <w:t xml:space="preserve">ارتدوا يوم أحد بظنهم أن الرسول </w:t>
      </w:r>
      <w:r w:rsidR="00766E5A">
        <w:rPr>
          <w:rStyle w:val="libAlaemChar"/>
          <w:rtl/>
        </w:rPr>
        <w:t xml:space="preserve">صلى‌الله‌عليه‌وآله‌وسلم </w:t>
      </w:r>
      <w:r w:rsidRPr="00EF2694">
        <w:rPr>
          <w:rtl/>
        </w:rPr>
        <w:t>قد قتل</w:t>
      </w:r>
      <w:r>
        <w:rPr>
          <w:rtl/>
        </w:rPr>
        <w:t xml:space="preserve"> ، </w:t>
      </w:r>
      <w:r w:rsidRPr="00EF2694">
        <w:rPr>
          <w:rtl/>
        </w:rPr>
        <w:t>فأظهروا الكفر وولوا وفروا</w:t>
      </w:r>
      <w:r>
        <w:rPr>
          <w:rtl/>
        </w:rPr>
        <w:t xml:space="preserve"> ، </w:t>
      </w:r>
      <w:r w:rsidRPr="00EF2694">
        <w:rPr>
          <w:rtl/>
        </w:rPr>
        <w:t xml:space="preserve">وعزموا على أن يتركوا الدين بالكلية ولم يقروا بخليفة بعد الرسول </w:t>
      </w:r>
      <w:r w:rsidR="00766E5A">
        <w:rPr>
          <w:rStyle w:val="libAlaemChar"/>
          <w:rtl/>
        </w:rPr>
        <w:t xml:space="preserve">صلى‌الله‌عليه‌وآله‌وسلم </w:t>
      </w:r>
      <w:r w:rsidRPr="00EF2694">
        <w:rPr>
          <w:rtl/>
        </w:rPr>
        <w:t>يقوم به الدين</w:t>
      </w:r>
      <w:r>
        <w:rPr>
          <w:rtl/>
        </w:rPr>
        <w:t xml:space="preserve"> ، </w:t>
      </w:r>
      <w:r w:rsidRPr="00EF2694">
        <w:rPr>
          <w:rtl/>
        </w:rPr>
        <w:t>والفتنة التي شملت غيرهم هو اشتباه الأمر عليهم</w:t>
      </w:r>
      <w:r>
        <w:rPr>
          <w:rtl/>
        </w:rPr>
        <w:t xml:space="preserve"> ، </w:t>
      </w:r>
      <w:r w:rsidRPr="00EF2694">
        <w:rPr>
          <w:rtl/>
        </w:rPr>
        <w:t xml:space="preserve">وتمسكهم بالبيعة الباطلة والإجماع المفتري كما بقي </w:t>
      </w:r>
      <w:r w:rsidR="00CE1409">
        <w:rPr>
          <w:rtl/>
        </w:rPr>
        <w:t xml:space="preserve">النّاس </w:t>
      </w:r>
      <w:r w:rsidRPr="00EF2694">
        <w:rPr>
          <w:rtl/>
        </w:rPr>
        <w:t>إلى هذا الزمان</w:t>
      </w:r>
      <w:r>
        <w:rPr>
          <w:rtl/>
        </w:rPr>
        <w:t xml:space="preserve"> ، </w:t>
      </w:r>
      <w:r w:rsidRPr="00EF2694">
        <w:rPr>
          <w:rtl/>
        </w:rPr>
        <w:t>فالتحذير إنما هو عن هذه الفتنة</w:t>
      </w:r>
      <w:r>
        <w:rPr>
          <w:rtl/>
        </w:rPr>
        <w:t xml:space="preserve"> ، </w:t>
      </w:r>
      <w:r w:rsidRPr="00EF2694">
        <w:rPr>
          <w:rtl/>
        </w:rPr>
        <w:t>وقيل</w:t>
      </w:r>
      <w:r>
        <w:rPr>
          <w:rtl/>
        </w:rPr>
        <w:t xml:space="preserve"> : </w:t>
      </w:r>
      <w:r w:rsidRPr="00EF2694">
        <w:rPr>
          <w:rtl/>
        </w:rPr>
        <w:t>المراد ب</w:t>
      </w:r>
      <w:r w:rsidR="00433A8E">
        <w:rPr>
          <w:rtl/>
        </w:rPr>
        <w:t xml:space="preserve">الذّين </w:t>
      </w:r>
      <w:r w:rsidRPr="00EF2694">
        <w:rPr>
          <w:rtl/>
        </w:rPr>
        <w:t>ظلموا المشركون صريحا والمنافقون</w:t>
      </w:r>
      <w:r>
        <w:rPr>
          <w:rtl/>
        </w:rPr>
        <w:t xml:space="preserve"> ، </w:t>
      </w:r>
      <w:r w:rsidRPr="00EF2694">
        <w:rPr>
          <w:rtl/>
        </w:rPr>
        <w:t xml:space="preserve">وذلك </w:t>
      </w:r>
      <w:r w:rsidR="007F174A">
        <w:rPr>
          <w:rtl/>
        </w:rPr>
        <w:t xml:space="preserve">لأنّهم </w:t>
      </w:r>
      <w:r w:rsidRPr="00EF2694">
        <w:rPr>
          <w:rtl/>
        </w:rPr>
        <w:t>لا يصد</w:t>
      </w:r>
      <w:r w:rsidR="00CA58DE">
        <w:rPr>
          <w:rFonts w:hint="cs"/>
          <w:rtl/>
        </w:rPr>
        <w:t>ّ</w:t>
      </w:r>
      <w:r w:rsidRPr="00EF2694">
        <w:rPr>
          <w:rtl/>
        </w:rPr>
        <w:t xml:space="preserve">قون بليلة القدر في عهد رسول الله </w:t>
      </w:r>
      <w:r w:rsidR="00766E5A">
        <w:rPr>
          <w:rStyle w:val="libAlaemChar"/>
          <w:rtl/>
        </w:rPr>
        <w:t xml:space="preserve">صلى‌الله‌عليه‌وآله‌وسلم </w:t>
      </w:r>
      <w:r w:rsidRPr="00EF2694">
        <w:rPr>
          <w:rtl/>
        </w:rPr>
        <w:t>أصلا</w:t>
      </w:r>
      <w:r w:rsidR="00CA58DE">
        <w:rPr>
          <w:rFonts w:hint="cs"/>
          <w:rtl/>
        </w:rPr>
        <w:t>ً</w:t>
      </w:r>
      <w:r w:rsidRPr="00EF2694">
        <w:rPr>
          <w:rtl/>
        </w:rPr>
        <w:t xml:space="preserve"> فلا يقولون بذهابها بعد رسول الله</w:t>
      </w:r>
    </w:p>
    <w:p w14:paraId="72C4CE1E" w14:textId="77777777" w:rsidR="00782297" w:rsidRPr="00EF2694" w:rsidRDefault="00782297" w:rsidP="009D38AE">
      <w:pPr>
        <w:pStyle w:val="libLine"/>
        <w:rPr>
          <w:rtl/>
        </w:rPr>
      </w:pPr>
      <w:r w:rsidRPr="00EF2694">
        <w:rPr>
          <w:rtl/>
        </w:rPr>
        <w:t>__________________</w:t>
      </w:r>
    </w:p>
    <w:p w14:paraId="03245328" w14:textId="77777777" w:rsidR="00782297" w:rsidRPr="00EF2694" w:rsidRDefault="00782297" w:rsidP="00E7042C">
      <w:pPr>
        <w:pStyle w:val="libFootnote0"/>
        <w:rPr>
          <w:rtl/>
          <w:lang w:bidi="fa-IR"/>
        </w:rPr>
      </w:pPr>
      <w:r>
        <w:rPr>
          <w:rtl/>
        </w:rPr>
        <w:t>(</w:t>
      </w:r>
      <w:r w:rsidRPr="00EF2694">
        <w:rPr>
          <w:rtl/>
        </w:rPr>
        <w:t>1) سورة آل عمران</w:t>
      </w:r>
      <w:r>
        <w:rPr>
          <w:rtl/>
        </w:rPr>
        <w:t xml:space="preserve"> : </w:t>
      </w:r>
      <w:r w:rsidRPr="00EF2694">
        <w:rPr>
          <w:rtl/>
        </w:rPr>
        <w:t>138.</w:t>
      </w:r>
    </w:p>
    <w:p w14:paraId="48148FF8" w14:textId="77777777" w:rsidR="00CE1409" w:rsidRDefault="00CE1409" w:rsidP="00CE1409">
      <w:pPr>
        <w:pStyle w:val="libNormal"/>
        <w:rPr>
          <w:rtl/>
        </w:rPr>
      </w:pPr>
      <w:r>
        <w:rPr>
          <w:rtl/>
        </w:rPr>
        <w:br w:type="page"/>
      </w:r>
    </w:p>
    <w:p w14:paraId="2396DB8E" w14:textId="540770B3" w:rsidR="00782297" w:rsidRPr="00EF2694" w:rsidRDefault="00782297" w:rsidP="00CE1409">
      <w:pPr>
        <w:pStyle w:val="libNormal0"/>
        <w:rPr>
          <w:rtl/>
        </w:rPr>
      </w:pPr>
      <w:r w:rsidRPr="00EF2694">
        <w:rPr>
          <w:rtl/>
        </w:rPr>
        <w:lastRenderedPageBreak/>
        <w:t>خا</w:t>
      </w:r>
      <w:r w:rsidR="00CA58DE">
        <w:rPr>
          <w:rFonts w:hint="cs"/>
          <w:rtl/>
        </w:rPr>
        <w:t>ّ</w:t>
      </w:r>
      <w:r w:rsidRPr="00EF2694">
        <w:rPr>
          <w:rtl/>
        </w:rPr>
        <w:t xml:space="preserve">صة </w:t>
      </w:r>
      <w:r w:rsidR="00CA58DE">
        <w:rPr>
          <w:rFonts w:hint="cs"/>
          <w:rtl/>
        </w:rPr>
        <w:t xml:space="preserve">، </w:t>
      </w:r>
      <w:r w:rsidRPr="00EF2694">
        <w:rPr>
          <w:rtl/>
        </w:rPr>
        <w:t>وبها ارتد</w:t>
      </w:r>
      <w:r w:rsidR="00CA58DE">
        <w:rPr>
          <w:rFonts w:hint="cs"/>
          <w:rtl/>
        </w:rPr>
        <w:t>ُّ</w:t>
      </w:r>
      <w:r w:rsidRPr="00EF2694">
        <w:rPr>
          <w:rtl/>
        </w:rPr>
        <w:t xml:space="preserve">وا على أعقابهم </w:t>
      </w:r>
      <w:r w:rsidR="00CA58DE">
        <w:rPr>
          <w:rFonts w:hint="cs"/>
          <w:rtl/>
        </w:rPr>
        <w:t xml:space="preserve">، </w:t>
      </w:r>
      <w:r w:rsidR="007F174A">
        <w:rPr>
          <w:rtl/>
        </w:rPr>
        <w:t xml:space="preserve">لأنّهم </w:t>
      </w:r>
      <w:r w:rsidRPr="00EF2694">
        <w:rPr>
          <w:rtl/>
        </w:rPr>
        <w:t xml:space="preserve">إن قالوا </w:t>
      </w:r>
      <w:r w:rsidR="00CA58DE">
        <w:rPr>
          <w:rFonts w:hint="cs"/>
          <w:rtl/>
        </w:rPr>
        <w:t xml:space="preserve">: </w:t>
      </w:r>
      <w:r w:rsidRPr="00EF2694">
        <w:rPr>
          <w:rtl/>
        </w:rPr>
        <w:t xml:space="preserve">لم تذهب </w:t>
      </w:r>
      <w:r w:rsidR="00CA58DE">
        <w:rPr>
          <w:rFonts w:hint="cs"/>
          <w:rtl/>
        </w:rPr>
        <w:t xml:space="preserve">، </w:t>
      </w:r>
      <w:r w:rsidRPr="00EF2694">
        <w:rPr>
          <w:rtl/>
        </w:rPr>
        <w:t>فلا بد</w:t>
      </w:r>
      <w:r w:rsidR="00CA58DE">
        <w:rPr>
          <w:rFonts w:hint="cs"/>
          <w:rtl/>
        </w:rPr>
        <w:t>ّ</w:t>
      </w:r>
      <w:r w:rsidRPr="00EF2694">
        <w:rPr>
          <w:rtl/>
        </w:rPr>
        <w:t xml:space="preserve"> أن يكون لله </w:t>
      </w:r>
      <w:r w:rsidR="004E2A7C">
        <w:rPr>
          <w:rtl/>
        </w:rPr>
        <w:t xml:space="preserve">عزّ وجلّ </w:t>
      </w:r>
      <w:r w:rsidRPr="00EF2694">
        <w:rPr>
          <w:rtl/>
        </w:rPr>
        <w:t xml:space="preserve">فيها أمر </w:t>
      </w:r>
      <w:r w:rsidR="00CA58DE">
        <w:rPr>
          <w:rFonts w:hint="cs"/>
          <w:rtl/>
        </w:rPr>
        <w:t xml:space="preserve">، </w:t>
      </w:r>
      <w:r w:rsidRPr="00EF2694">
        <w:rPr>
          <w:rtl/>
        </w:rPr>
        <w:t>وإذا أقر</w:t>
      </w:r>
      <w:r w:rsidR="00CA58DE">
        <w:rPr>
          <w:rFonts w:hint="cs"/>
          <w:rtl/>
        </w:rPr>
        <w:t>ّ</w:t>
      </w:r>
      <w:r w:rsidRPr="00EF2694">
        <w:rPr>
          <w:rtl/>
        </w:rPr>
        <w:t>وا بالأمر لم يكن له من صاحب بد</w:t>
      </w:r>
      <w:r w:rsidR="00CA58DE">
        <w:rPr>
          <w:rFonts w:hint="cs"/>
          <w:rtl/>
        </w:rPr>
        <w:t>ٌّ</w:t>
      </w:r>
      <w:r>
        <w:rPr>
          <w:rFonts w:hint="cs"/>
          <w:rtl/>
        </w:rPr>
        <w:t>.</w:t>
      </w:r>
    </w:p>
    <w:p w14:paraId="6D71AF00" w14:textId="4BE231E4" w:rsidR="00782297" w:rsidRPr="00EF2694" w:rsidRDefault="00782297" w:rsidP="00A020F0">
      <w:pPr>
        <w:pStyle w:val="libNormal"/>
        <w:rPr>
          <w:rtl/>
        </w:rPr>
      </w:pPr>
      <w:r w:rsidRPr="00EF2694">
        <w:rPr>
          <w:rtl/>
        </w:rPr>
        <w:t>5</w:t>
      </w:r>
      <w:r w:rsidR="008D0E33">
        <w:rPr>
          <w:rtl/>
        </w:rPr>
        <w:t xml:space="preserve"> - </w:t>
      </w:r>
      <w:r w:rsidRPr="00EF2694">
        <w:rPr>
          <w:rtl/>
        </w:rPr>
        <w:t xml:space="preserve">وعن أبي عبد الله </w:t>
      </w:r>
      <w:r w:rsidRPr="002F75F6">
        <w:rPr>
          <w:rStyle w:val="libAlaemChar"/>
          <w:rtl/>
        </w:rPr>
        <w:t>عليه‌السلام</w:t>
      </w:r>
      <w:r w:rsidRPr="00EF2694">
        <w:rPr>
          <w:rtl/>
        </w:rPr>
        <w:t xml:space="preserve"> </w:t>
      </w:r>
      <w:r w:rsidR="008D0E33">
        <w:rPr>
          <w:rtl/>
        </w:rPr>
        <w:t>قال :</w:t>
      </w:r>
      <w:r w:rsidRPr="00EF2694">
        <w:rPr>
          <w:rtl/>
        </w:rPr>
        <w:t xml:space="preserve">كان </w:t>
      </w:r>
      <w:r w:rsidR="0022555C">
        <w:rPr>
          <w:rtl/>
        </w:rPr>
        <w:t xml:space="preserve">عليّ </w:t>
      </w:r>
      <w:r w:rsidRPr="002F75F6">
        <w:rPr>
          <w:rStyle w:val="libAlaemChar"/>
          <w:rtl/>
        </w:rPr>
        <w:t>عليه‌السلام</w:t>
      </w:r>
      <w:r w:rsidRPr="00EF2694">
        <w:rPr>
          <w:rtl/>
        </w:rPr>
        <w:t xml:space="preserve"> </w:t>
      </w:r>
      <w:r w:rsidR="004E2A7C">
        <w:rPr>
          <w:rtl/>
        </w:rPr>
        <w:t xml:space="preserve">كثيراً </w:t>
      </w:r>
      <w:r w:rsidRPr="00EF2694">
        <w:rPr>
          <w:rtl/>
        </w:rPr>
        <w:t>ما يقول</w:t>
      </w:r>
      <w:r>
        <w:rPr>
          <w:rtl/>
        </w:rPr>
        <w:t xml:space="preserve"> </w:t>
      </w:r>
      <w:r>
        <w:rPr>
          <w:rFonts w:hint="cs"/>
          <w:rtl/>
        </w:rPr>
        <w:t xml:space="preserve">: </w:t>
      </w:r>
      <w:r w:rsidRPr="00EF2694">
        <w:rPr>
          <w:rtl/>
        </w:rPr>
        <w:t xml:space="preserve">ما اجتمع التيمي والعدوي عند رسول الله </w:t>
      </w:r>
      <w:r w:rsidR="00766E5A">
        <w:rPr>
          <w:rStyle w:val="libAlaemChar"/>
          <w:rtl/>
        </w:rPr>
        <w:t xml:space="preserve">صلى‌الله‌عليه‌وآله‌وسلم </w:t>
      </w:r>
      <w:r w:rsidRPr="00EF2694">
        <w:rPr>
          <w:rtl/>
        </w:rPr>
        <w:t>وهو يقرأ</w:t>
      </w:r>
      <w:r>
        <w:rPr>
          <w:rFonts w:hint="cs"/>
          <w:rtl/>
        </w:rPr>
        <w:t xml:space="preserve"> : </w:t>
      </w:r>
      <w:r w:rsidRPr="00EF2694">
        <w:rPr>
          <w:rtl/>
        </w:rPr>
        <w:t>إنا أنزلناه بتخشع وبكاء فيقولان ما أشد</w:t>
      </w:r>
      <w:r w:rsidR="00CA58DE">
        <w:rPr>
          <w:rFonts w:hint="cs"/>
          <w:rtl/>
        </w:rPr>
        <w:t>َّ</w:t>
      </w:r>
      <w:r w:rsidRPr="00EF2694">
        <w:rPr>
          <w:rtl/>
        </w:rPr>
        <w:t xml:space="preserve"> رق</w:t>
      </w:r>
      <w:r w:rsidR="00CA58DE">
        <w:rPr>
          <w:rFonts w:hint="cs"/>
          <w:rtl/>
        </w:rPr>
        <w:t>ّ</w:t>
      </w:r>
      <w:r w:rsidRPr="00EF2694">
        <w:rPr>
          <w:rtl/>
        </w:rPr>
        <w:t xml:space="preserve">تك لهذه السورة فيقول رسول الله </w:t>
      </w:r>
      <w:r w:rsidR="00766E5A">
        <w:rPr>
          <w:rStyle w:val="libAlaemChar"/>
          <w:rtl/>
        </w:rPr>
        <w:t xml:space="preserve">صلى‌الله‌عليه‌وآله‌وسلم </w:t>
      </w:r>
      <w:r w:rsidR="00045EE6">
        <w:rPr>
          <w:rtl/>
        </w:rPr>
        <w:t xml:space="preserve">لـمّا </w:t>
      </w:r>
      <w:r w:rsidRPr="00EF2694">
        <w:rPr>
          <w:rtl/>
        </w:rPr>
        <w:t>رأت عيني ووعى قلبي و</w:t>
      </w:r>
      <w:r w:rsidR="00045EE6">
        <w:rPr>
          <w:rtl/>
        </w:rPr>
        <w:t xml:space="preserve">لـمّا </w:t>
      </w:r>
      <w:r w:rsidRPr="00EF2694">
        <w:rPr>
          <w:rtl/>
        </w:rPr>
        <w:t xml:space="preserve">يرى قلب هذا من بعدي فيقولان وما الذي رأيت وما الذي يرى </w:t>
      </w:r>
      <w:r w:rsidR="008D0E33">
        <w:rPr>
          <w:rtl/>
        </w:rPr>
        <w:t>قال :</w:t>
      </w:r>
      <w:r w:rsidRPr="00EF2694">
        <w:rPr>
          <w:rtl/>
        </w:rPr>
        <w:t>فيكتب لهما</w:t>
      </w:r>
      <w:r w:rsidR="00CA58DE">
        <w:rPr>
          <w:rFonts w:hint="cs"/>
          <w:rtl/>
        </w:rPr>
        <w:t xml:space="preserve"> </w:t>
      </w:r>
      <w:r w:rsidR="00CA58DE" w:rsidRPr="00EF2694">
        <w:rPr>
          <w:rtl/>
        </w:rPr>
        <w:t>في</w:t>
      </w:r>
    </w:p>
    <w:p w14:paraId="3D5390BB" w14:textId="2229197B" w:rsidR="00782297" w:rsidRPr="00324B78" w:rsidRDefault="008D0E33" w:rsidP="009D38AE">
      <w:pPr>
        <w:pStyle w:val="libLine"/>
        <w:rPr>
          <w:rtl/>
        </w:rPr>
      </w:pPr>
      <w:r>
        <w:rPr>
          <w:rFonts w:hint="cs"/>
          <w:rtl/>
        </w:rPr>
        <w:t>________________________________________________________</w:t>
      </w:r>
    </w:p>
    <w:p w14:paraId="49E427FB" w14:textId="48D93812" w:rsidR="00782297" w:rsidRPr="00EF2694" w:rsidRDefault="00766E5A" w:rsidP="004E511B">
      <w:pPr>
        <w:pStyle w:val="libNormal0"/>
        <w:rPr>
          <w:rtl/>
        </w:rPr>
      </w:pPr>
      <w:r>
        <w:rPr>
          <w:rStyle w:val="libAlaemChar"/>
          <w:rtl/>
        </w:rPr>
        <w:t xml:space="preserve">صلى‌الله‌عليه‌وآله‌وسلم </w:t>
      </w:r>
      <w:r w:rsidR="00782297" w:rsidRPr="00EF2694">
        <w:rPr>
          <w:rtl/>
        </w:rPr>
        <w:t>و</w:t>
      </w:r>
      <w:r w:rsidR="00782297">
        <w:rPr>
          <w:rtl/>
        </w:rPr>
        <w:t xml:space="preserve"> « </w:t>
      </w:r>
      <w:r w:rsidR="00782297" w:rsidRPr="00EF2694">
        <w:rPr>
          <w:rtl/>
        </w:rPr>
        <w:t>من</w:t>
      </w:r>
      <w:r w:rsidR="00782297">
        <w:rPr>
          <w:rtl/>
        </w:rPr>
        <w:t xml:space="preserve"> » </w:t>
      </w:r>
      <w:r w:rsidR="00782297" w:rsidRPr="00EF2694">
        <w:rPr>
          <w:rtl/>
        </w:rPr>
        <w:t>في منكم للسببي</w:t>
      </w:r>
      <w:r w:rsidR="00CA58DE">
        <w:rPr>
          <w:rFonts w:hint="cs"/>
          <w:rtl/>
        </w:rPr>
        <w:t>ّ</w:t>
      </w:r>
      <w:r w:rsidR="00782297" w:rsidRPr="00EF2694">
        <w:rPr>
          <w:rtl/>
        </w:rPr>
        <w:t>ة أو للابتداء</w:t>
      </w:r>
      <w:r w:rsidR="00782297">
        <w:rPr>
          <w:rtl/>
        </w:rPr>
        <w:t xml:space="preserve"> ، </w:t>
      </w:r>
      <w:r w:rsidR="00782297" w:rsidRPr="00EF2694">
        <w:rPr>
          <w:rtl/>
        </w:rPr>
        <w:t>والظرف خ</w:t>
      </w:r>
      <w:r w:rsidR="008A4DAC">
        <w:rPr>
          <w:rtl/>
        </w:rPr>
        <w:t xml:space="preserve">برّ </w:t>
      </w:r>
      <w:r w:rsidR="00782297" w:rsidRPr="00EF2694">
        <w:rPr>
          <w:rtl/>
        </w:rPr>
        <w:t>مبتدإ محذوف</w:t>
      </w:r>
      <w:r w:rsidR="00782297">
        <w:rPr>
          <w:rtl/>
        </w:rPr>
        <w:t xml:space="preserve"> ، </w:t>
      </w:r>
      <w:r w:rsidR="00782297" w:rsidRPr="00EF2694">
        <w:rPr>
          <w:rtl/>
        </w:rPr>
        <w:t>أي هي منكم خاص</w:t>
      </w:r>
      <w:r w:rsidR="00CA58DE">
        <w:rPr>
          <w:rFonts w:hint="cs"/>
          <w:rtl/>
        </w:rPr>
        <w:t>ّ</w:t>
      </w:r>
      <w:r w:rsidR="00782297" w:rsidRPr="00EF2694">
        <w:rPr>
          <w:rtl/>
        </w:rPr>
        <w:t>ة والجملة استئناف بياني</w:t>
      </w:r>
      <w:r w:rsidR="00CA58DE">
        <w:rPr>
          <w:rFonts w:hint="cs"/>
          <w:rtl/>
        </w:rPr>
        <w:t>ّ</w:t>
      </w:r>
      <w:r w:rsidR="00782297" w:rsidRPr="00EF2694">
        <w:rPr>
          <w:rtl/>
        </w:rPr>
        <w:t xml:space="preserve"> للسابق</w:t>
      </w:r>
      <w:r w:rsidR="00782297">
        <w:rPr>
          <w:rtl/>
        </w:rPr>
        <w:t xml:space="preserve"> ، </w:t>
      </w:r>
      <w:r w:rsidR="00782297" w:rsidRPr="00EF2694">
        <w:rPr>
          <w:rtl/>
        </w:rPr>
        <w:t>والاستفهام في</w:t>
      </w:r>
      <w:r w:rsidR="00782297">
        <w:rPr>
          <w:rtl/>
        </w:rPr>
        <w:t xml:space="preserve"> « ا</w:t>
      </w:r>
      <w:r w:rsidR="00782297" w:rsidRPr="004907EA">
        <w:rPr>
          <w:rtl/>
        </w:rPr>
        <w:t>فإن</w:t>
      </w:r>
      <w:r w:rsidR="00782297">
        <w:rPr>
          <w:rtl/>
        </w:rPr>
        <w:t xml:space="preserve"> » </w:t>
      </w:r>
      <w:r w:rsidR="00782297" w:rsidRPr="00EF2694">
        <w:rPr>
          <w:rtl/>
        </w:rPr>
        <w:t>توبيخي</w:t>
      </w:r>
      <w:r w:rsidR="00CA58DE">
        <w:rPr>
          <w:rFonts w:hint="cs"/>
          <w:rtl/>
        </w:rPr>
        <w:t>ّ</w:t>
      </w:r>
      <w:r w:rsidR="00782297" w:rsidRPr="00EF2694">
        <w:rPr>
          <w:rtl/>
        </w:rPr>
        <w:t xml:space="preserve"> والانقلاب على الأعقاب</w:t>
      </w:r>
      <w:r w:rsidR="00782297">
        <w:rPr>
          <w:rtl/>
        </w:rPr>
        <w:t xml:space="preserve"> ، </w:t>
      </w:r>
      <w:r w:rsidR="00782297" w:rsidRPr="00EF2694">
        <w:rPr>
          <w:rtl/>
        </w:rPr>
        <w:t xml:space="preserve">الارتداد عن دين الإسلام بالقول بأن ليلة القدر مضت مع رسول الله </w:t>
      </w:r>
      <w:r>
        <w:rPr>
          <w:rStyle w:val="libAlaemChar"/>
          <w:rtl/>
        </w:rPr>
        <w:t xml:space="preserve">صلى‌الله‌عليه‌وآله‌وسلم </w:t>
      </w:r>
      <w:r w:rsidR="00782297">
        <w:rPr>
          <w:rtl/>
        </w:rPr>
        <w:t xml:space="preserve">، </w:t>
      </w:r>
      <w:r w:rsidR="00782297" w:rsidRPr="00EF2694">
        <w:rPr>
          <w:rtl/>
        </w:rPr>
        <w:t>والمراد بالشاكرين المقرين بنعمة الوصي</w:t>
      </w:r>
      <w:r w:rsidR="00782297">
        <w:rPr>
          <w:rtl/>
        </w:rPr>
        <w:t xml:space="preserve"> ، </w:t>
      </w:r>
      <w:r w:rsidR="00782297" w:rsidRPr="00EF2694">
        <w:rPr>
          <w:rtl/>
        </w:rPr>
        <w:t>العالم ب</w:t>
      </w:r>
      <w:r w:rsidR="008A4DAC">
        <w:rPr>
          <w:rtl/>
        </w:rPr>
        <w:t xml:space="preserve">كلّ </w:t>
      </w:r>
      <w:r w:rsidR="00782297" w:rsidRPr="00EF2694">
        <w:rPr>
          <w:rtl/>
        </w:rPr>
        <w:t>ما يحتاج إليه الأمة إلى انقراض التكليف</w:t>
      </w:r>
      <w:r w:rsidR="00782297">
        <w:rPr>
          <w:rtl/>
        </w:rPr>
        <w:t xml:space="preserve"> ، </w:t>
      </w:r>
      <w:r w:rsidR="00782297" w:rsidRPr="00EF2694">
        <w:rPr>
          <w:rtl/>
        </w:rPr>
        <w:t>يقول في الآية الأولى هذا ت</w:t>
      </w:r>
      <w:r w:rsidR="00DB530D">
        <w:rPr>
          <w:rtl/>
        </w:rPr>
        <w:t xml:space="preserve">فسيّر </w:t>
      </w:r>
      <w:r w:rsidR="00782297" w:rsidRPr="00EF2694">
        <w:rPr>
          <w:rtl/>
        </w:rPr>
        <w:t>لآية سورة الأنفال</w:t>
      </w:r>
      <w:r w:rsidR="00782297">
        <w:rPr>
          <w:rtl/>
        </w:rPr>
        <w:t xml:space="preserve"> « </w:t>
      </w:r>
      <w:r w:rsidR="00782297" w:rsidRPr="004907EA">
        <w:rPr>
          <w:rtl/>
        </w:rPr>
        <w:t>وبها ارتدوا</w:t>
      </w:r>
      <w:r w:rsidR="00782297">
        <w:rPr>
          <w:rtl/>
        </w:rPr>
        <w:t xml:space="preserve"> » </w:t>
      </w:r>
      <w:r w:rsidR="00782297" w:rsidRPr="00EF2694">
        <w:rPr>
          <w:rtl/>
        </w:rPr>
        <w:t>ت</w:t>
      </w:r>
      <w:r w:rsidR="00DB530D">
        <w:rPr>
          <w:rtl/>
        </w:rPr>
        <w:t xml:space="preserve">فسيّر </w:t>
      </w:r>
      <w:r w:rsidR="00782297" w:rsidRPr="00EF2694">
        <w:rPr>
          <w:rtl/>
        </w:rPr>
        <w:t>لآية آل عمران بأن المراد بالانقلاب على الأعقاب الفتنة المذكورة في الآية الأولى</w:t>
      </w:r>
      <w:r w:rsidR="00782297">
        <w:rPr>
          <w:rtl/>
        </w:rPr>
        <w:t xml:space="preserve"> ، </w:t>
      </w:r>
      <w:r w:rsidR="00782297" w:rsidRPr="00EF2694">
        <w:rPr>
          <w:rtl/>
        </w:rPr>
        <w:t>وهو القول بذهاب ليلة القدر</w:t>
      </w:r>
      <w:r w:rsidR="00782297">
        <w:rPr>
          <w:rtl/>
        </w:rPr>
        <w:t xml:space="preserve"> ، </w:t>
      </w:r>
      <w:r w:rsidR="00782297" w:rsidRPr="00EF2694">
        <w:rPr>
          <w:rtl/>
        </w:rPr>
        <w:t>والمراد بالأمر ما يعلم في ليلة القدر</w:t>
      </w:r>
      <w:r w:rsidR="00782297">
        <w:rPr>
          <w:rtl/>
        </w:rPr>
        <w:t xml:space="preserve"> ، </w:t>
      </w:r>
      <w:r w:rsidR="00782297" w:rsidRPr="00EF2694">
        <w:rPr>
          <w:rtl/>
        </w:rPr>
        <w:t>وبتحديث الملائكة والروح</w:t>
      </w:r>
      <w:r w:rsidR="00782297">
        <w:rPr>
          <w:rtl/>
        </w:rPr>
        <w:t xml:space="preserve"> ، </w:t>
      </w:r>
      <w:r w:rsidR="00782297" w:rsidRPr="00EF2694">
        <w:rPr>
          <w:rtl/>
        </w:rPr>
        <w:t>وصاحب الأمر الإمام الذي تنزل الملائكة والروح إليه.</w:t>
      </w:r>
    </w:p>
    <w:p w14:paraId="50DE9E0D" w14:textId="77777777" w:rsidR="00782297" w:rsidRPr="00EF2694" w:rsidRDefault="00782297" w:rsidP="00CA58DE">
      <w:pPr>
        <w:pStyle w:val="libNormal"/>
        <w:rPr>
          <w:rtl/>
        </w:rPr>
      </w:pPr>
      <w:r w:rsidRPr="00502270">
        <w:rPr>
          <w:rStyle w:val="libBold1Char"/>
          <w:rtl/>
        </w:rPr>
        <w:t>الحديث الخامس :</w:t>
      </w:r>
      <w:r>
        <w:rPr>
          <w:rtl/>
        </w:rPr>
        <w:t xml:space="preserve"> </w:t>
      </w:r>
      <w:r w:rsidRPr="00EF2694">
        <w:rPr>
          <w:rtl/>
        </w:rPr>
        <w:t>مثل السند السابق.</w:t>
      </w:r>
    </w:p>
    <w:p w14:paraId="076238B6" w14:textId="3FEBC41D" w:rsidR="00782297" w:rsidRDefault="00782297" w:rsidP="00A020F0">
      <w:pPr>
        <w:pStyle w:val="libNormal"/>
        <w:rPr>
          <w:rtl/>
        </w:rPr>
      </w:pPr>
      <w:r w:rsidRPr="004907EA">
        <w:rPr>
          <w:rtl/>
        </w:rPr>
        <w:t xml:space="preserve">قوله </w:t>
      </w:r>
      <w:r w:rsidRPr="002F75F6">
        <w:rPr>
          <w:rStyle w:val="libAlaemChar"/>
          <w:rtl/>
        </w:rPr>
        <w:t>عليه‌السلام</w:t>
      </w:r>
      <w:r>
        <w:rPr>
          <w:rtl/>
        </w:rPr>
        <w:t xml:space="preserve"> : </w:t>
      </w:r>
      <w:r w:rsidR="004E2A7C">
        <w:rPr>
          <w:rtl/>
        </w:rPr>
        <w:t xml:space="preserve">كثيراً </w:t>
      </w:r>
      <w:r w:rsidRPr="004907EA">
        <w:rPr>
          <w:rtl/>
        </w:rPr>
        <w:t>ما يقول ما اجتمع</w:t>
      </w:r>
      <w:r>
        <w:rPr>
          <w:rtl/>
        </w:rPr>
        <w:t xml:space="preserve"> ، </w:t>
      </w:r>
      <w:r w:rsidR="00D54C7C">
        <w:rPr>
          <w:rtl/>
        </w:rPr>
        <w:t xml:space="preserve">لعلّ </w:t>
      </w:r>
      <w:r w:rsidRPr="00EF2694">
        <w:rPr>
          <w:rtl/>
        </w:rPr>
        <w:t>كلمة ما أ</w:t>
      </w:r>
      <w:r w:rsidR="00586D25">
        <w:rPr>
          <w:rtl/>
        </w:rPr>
        <w:t xml:space="preserve">خيراً </w:t>
      </w:r>
      <w:r w:rsidRPr="00EF2694">
        <w:rPr>
          <w:rtl/>
        </w:rPr>
        <w:t>زيدت من النساخ وفي كتاب تأويل الآيات الظاهرة مكان</w:t>
      </w:r>
      <w:r>
        <w:rPr>
          <w:rtl/>
        </w:rPr>
        <w:t xml:space="preserve"> « </w:t>
      </w:r>
      <w:r w:rsidRPr="004907EA">
        <w:rPr>
          <w:rtl/>
        </w:rPr>
        <w:t>فيقولان ما أشد</w:t>
      </w:r>
      <w:r>
        <w:rPr>
          <w:rtl/>
        </w:rPr>
        <w:t xml:space="preserve"> » « </w:t>
      </w:r>
      <w:r w:rsidR="006E33A0">
        <w:rPr>
          <w:rtl/>
        </w:rPr>
        <w:t xml:space="preserve">إلّا </w:t>
      </w:r>
      <w:r w:rsidRPr="00EF2694">
        <w:rPr>
          <w:rtl/>
        </w:rPr>
        <w:t>ويقولون</w:t>
      </w:r>
      <w:r>
        <w:rPr>
          <w:rtl/>
        </w:rPr>
        <w:t xml:space="preserve"> » </w:t>
      </w:r>
      <w:r w:rsidRPr="00EF2694">
        <w:rPr>
          <w:rtl/>
        </w:rPr>
        <w:t>وهو أصوب</w:t>
      </w:r>
      <w:r>
        <w:rPr>
          <w:rtl/>
        </w:rPr>
        <w:t xml:space="preserve"> ، </w:t>
      </w:r>
      <w:r w:rsidRPr="004907EA">
        <w:rPr>
          <w:rtl/>
        </w:rPr>
        <w:t>والتيمي</w:t>
      </w:r>
      <w:r w:rsidRPr="00EF2694">
        <w:rPr>
          <w:rtl/>
        </w:rPr>
        <w:t xml:space="preserve"> أبو بكر</w:t>
      </w:r>
      <w:r>
        <w:rPr>
          <w:rtl/>
        </w:rPr>
        <w:t xml:space="preserve"> ، </w:t>
      </w:r>
      <w:r w:rsidRPr="004907EA">
        <w:rPr>
          <w:rtl/>
        </w:rPr>
        <w:t>والعدوي</w:t>
      </w:r>
      <w:r w:rsidRPr="00EF2694">
        <w:rPr>
          <w:rtl/>
        </w:rPr>
        <w:t xml:space="preserve"> عمر.</w:t>
      </w:r>
    </w:p>
    <w:p w14:paraId="5E264561" w14:textId="56BFF906" w:rsidR="00782297" w:rsidRDefault="00782297" w:rsidP="00A020F0">
      <w:pPr>
        <w:pStyle w:val="libNormal"/>
        <w:rPr>
          <w:rtl/>
        </w:rPr>
      </w:pPr>
      <w:r>
        <w:rPr>
          <w:rtl/>
        </w:rPr>
        <w:t xml:space="preserve">« </w:t>
      </w:r>
      <w:r w:rsidR="00CA58DE">
        <w:rPr>
          <w:rtl/>
        </w:rPr>
        <w:t>لم</w:t>
      </w:r>
      <w:r w:rsidR="00045EE6">
        <w:rPr>
          <w:rtl/>
        </w:rPr>
        <w:t xml:space="preserve">ا </w:t>
      </w:r>
      <w:r w:rsidRPr="004907EA">
        <w:rPr>
          <w:rtl/>
        </w:rPr>
        <w:t>رأت عيني</w:t>
      </w:r>
      <w:r>
        <w:rPr>
          <w:rtl/>
        </w:rPr>
        <w:t xml:space="preserve"> » </w:t>
      </w:r>
      <w:r w:rsidRPr="00EF2694">
        <w:rPr>
          <w:rtl/>
        </w:rPr>
        <w:t>إشارة إلى الملائكة المنزلين في تلك الليلة</w:t>
      </w:r>
      <w:r>
        <w:rPr>
          <w:rtl/>
        </w:rPr>
        <w:t xml:space="preserve"> « </w:t>
      </w:r>
      <w:r w:rsidRPr="004907EA">
        <w:rPr>
          <w:rtl/>
        </w:rPr>
        <w:t>ووعى قلبي</w:t>
      </w:r>
      <w:r>
        <w:rPr>
          <w:rtl/>
        </w:rPr>
        <w:t xml:space="preserve"> » </w:t>
      </w:r>
      <w:r w:rsidRPr="00EF2694">
        <w:rPr>
          <w:rtl/>
        </w:rPr>
        <w:t>أي ما حد</w:t>
      </w:r>
      <w:r w:rsidR="00CA58DE">
        <w:rPr>
          <w:rFonts w:hint="cs"/>
          <w:rtl/>
        </w:rPr>
        <w:t>ّ</w:t>
      </w:r>
      <w:r w:rsidRPr="00EF2694">
        <w:rPr>
          <w:rtl/>
        </w:rPr>
        <w:t>ثته من تبيين الأمور وإحكام الأحكام.</w:t>
      </w:r>
    </w:p>
    <w:p w14:paraId="7D407AF8" w14:textId="0F099774" w:rsidR="00782297" w:rsidRPr="00EF2694" w:rsidRDefault="00782297" w:rsidP="00A020F0">
      <w:pPr>
        <w:pStyle w:val="libNormal"/>
        <w:rPr>
          <w:rtl/>
        </w:rPr>
      </w:pPr>
      <w:r>
        <w:rPr>
          <w:rtl/>
        </w:rPr>
        <w:t xml:space="preserve">« </w:t>
      </w:r>
      <w:r w:rsidRPr="004907EA">
        <w:rPr>
          <w:rtl/>
        </w:rPr>
        <w:t>و</w:t>
      </w:r>
      <w:r w:rsidR="00CA58DE">
        <w:rPr>
          <w:rtl/>
        </w:rPr>
        <w:t>لم</w:t>
      </w:r>
      <w:r w:rsidR="00045EE6">
        <w:rPr>
          <w:rtl/>
        </w:rPr>
        <w:t xml:space="preserve">ا </w:t>
      </w:r>
      <w:r w:rsidRPr="004907EA">
        <w:rPr>
          <w:rtl/>
        </w:rPr>
        <w:t>يرى قلب هذا من بعدي</w:t>
      </w:r>
      <w:r>
        <w:rPr>
          <w:rtl/>
        </w:rPr>
        <w:t xml:space="preserve"> » </w:t>
      </w:r>
      <w:r w:rsidRPr="00EF2694">
        <w:rPr>
          <w:rtl/>
        </w:rPr>
        <w:t xml:space="preserve">يعني من الملائكة وتحديثهم إياه وأشار بهذا إلى أمير المؤمنين </w:t>
      </w:r>
      <w:r w:rsidRPr="002F75F6">
        <w:rPr>
          <w:rStyle w:val="libAlaemChar"/>
          <w:rtl/>
        </w:rPr>
        <w:t>عليه‌السلام</w:t>
      </w:r>
      <w:r>
        <w:rPr>
          <w:rtl/>
        </w:rPr>
        <w:t xml:space="preserve"> ، </w:t>
      </w:r>
      <w:r w:rsidRPr="00EF2694">
        <w:rPr>
          <w:rtl/>
        </w:rPr>
        <w:t>وإنما نسب الجميع إلى القلب ل</w:t>
      </w:r>
      <w:r w:rsidR="007F174A">
        <w:rPr>
          <w:rtl/>
        </w:rPr>
        <w:t xml:space="preserve">أنّه </w:t>
      </w:r>
      <w:r w:rsidRPr="002F75F6">
        <w:rPr>
          <w:rStyle w:val="libAlaemChar"/>
          <w:rtl/>
        </w:rPr>
        <w:t>عليه‌السلام</w:t>
      </w:r>
      <w:r w:rsidRPr="00EF2694">
        <w:rPr>
          <w:rtl/>
        </w:rPr>
        <w:t xml:space="preserve"> لا ير</w:t>
      </w:r>
      <w:r w:rsidR="00D54C7C">
        <w:rPr>
          <w:rtl/>
        </w:rPr>
        <w:t xml:space="preserve">أهمّ </w:t>
      </w:r>
      <w:r w:rsidRPr="00EF2694">
        <w:rPr>
          <w:rtl/>
        </w:rPr>
        <w:t>بالعين عند الإلقاء كما مر</w:t>
      </w:r>
      <w:r>
        <w:rPr>
          <w:rtl/>
        </w:rPr>
        <w:t xml:space="preserve"> « </w:t>
      </w:r>
      <w:r w:rsidRPr="004907EA">
        <w:rPr>
          <w:rtl/>
        </w:rPr>
        <w:t>وما الذي رأيت</w:t>
      </w:r>
      <w:r>
        <w:rPr>
          <w:rtl/>
        </w:rPr>
        <w:t xml:space="preserve"> » </w:t>
      </w:r>
      <w:r w:rsidRPr="00EF2694">
        <w:rPr>
          <w:rtl/>
        </w:rPr>
        <w:t xml:space="preserve">سؤالهما عن المرئي بالعين والقلب </w:t>
      </w:r>
      <w:r w:rsidR="00F66E4A">
        <w:rPr>
          <w:rtl/>
        </w:rPr>
        <w:t xml:space="preserve">معاً </w:t>
      </w:r>
      <w:r>
        <w:rPr>
          <w:rtl/>
        </w:rPr>
        <w:t xml:space="preserve">، </w:t>
      </w:r>
      <w:r w:rsidRPr="00EF2694">
        <w:rPr>
          <w:rtl/>
        </w:rPr>
        <w:t>أي</w:t>
      </w:r>
    </w:p>
    <w:p w14:paraId="330B58C1" w14:textId="77777777" w:rsidR="00CE1409" w:rsidRDefault="00CE1409" w:rsidP="00CE1409">
      <w:pPr>
        <w:pStyle w:val="libNormal"/>
        <w:rPr>
          <w:rtl/>
        </w:rPr>
      </w:pPr>
      <w:r>
        <w:rPr>
          <w:rtl/>
        </w:rPr>
        <w:br w:type="page"/>
      </w:r>
    </w:p>
    <w:p w14:paraId="2DBA690A" w14:textId="154C077C" w:rsidR="00782297" w:rsidRPr="00EF2694" w:rsidRDefault="00782297" w:rsidP="00CE1409">
      <w:pPr>
        <w:pStyle w:val="libNormal0"/>
        <w:rPr>
          <w:rtl/>
        </w:rPr>
      </w:pPr>
      <w:r w:rsidRPr="00EF2694">
        <w:rPr>
          <w:rtl/>
        </w:rPr>
        <w:lastRenderedPageBreak/>
        <w:t>التراب</w:t>
      </w:r>
      <w:r>
        <w:rPr>
          <w:rtl/>
        </w:rPr>
        <w:t xml:space="preserve"> « </w:t>
      </w:r>
      <w:r w:rsidRPr="002F75F6">
        <w:rPr>
          <w:rStyle w:val="libAieChar"/>
          <w:rtl/>
        </w:rPr>
        <w:t xml:space="preserve">تَنَزَّلُ الْمَلائِكَةُ وَالرُّوحُ فِيها بِإِذْنِ رَبِّهِمْ مِنْ </w:t>
      </w:r>
      <w:r w:rsidR="008A4DAC">
        <w:rPr>
          <w:rStyle w:val="libAieChar"/>
          <w:rtl/>
        </w:rPr>
        <w:t xml:space="preserve">كلّ </w:t>
      </w:r>
      <w:r w:rsidRPr="002F75F6">
        <w:rPr>
          <w:rStyle w:val="libAieChar"/>
          <w:rtl/>
        </w:rPr>
        <w:t xml:space="preserve">أَمْرٍ </w:t>
      </w:r>
      <w:r>
        <w:rPr>
          <w:rtl/>
        </w:rPr>
        <w:t xml:space="preserve">» </w:t>
      </w:r>
      <w:r w:rsidR="008D0E33">
        <w:rPr>
          <w:rtl/>
        </w:rPr>
        <w:t>قال :</w:t>
      </w:r>
      <w:r w:rsidR="00F66E4A">
        <w:rPr>
          <w:rtl/>
        </w:rPr>
        <w:t xml:space="preserve">ثمّ </w:t>
      </w:r>
      <w:r w:rsidRPr="00EF2694">
        <w:rPr>
          <w:rtl/>
        </w:rPr>
        <w:t xml:space="preserve">يقول هل بقي شيء بعد قوله </w:t>
      </w:r>
      <w:r w:rsidR="004E2A7C">
        <w:rPr>
          <w:rtl/>
        </w:rPr>
        <w:t xml:space="preserve">عزّ وجلّ </w:t>
      </w:r>
      <w:r>
        <w:rPr>
          <w:rFonts w:hint="cs"/>
          <w:rtl/>
        </w:rPr>
        <w:t xml:space="preserve">: </w:t>
      </w:r>
      <w:r>
        <w:rPr>
          <w:rtl/>
        </w:rPr>
        <w:t xml:space="preserve">« </w:t>
      </w:r>
      <w:r w:rsidR="008A4DAC">
        <w:rPr>
          <w:rStyle w:val="libAieChar"/>
          <w:rtl/>
        </w:rPr>
        <w:t xml:space="preserve">كلّ </w:t>
      </w:r>
      <w:r w:rsidRPr="002F75F6">
        <w:rPr>
          <w:rStyle w:val="libAieChar"/>
          <w:rtl/>
        </w:rPr>
        <w:t xml:space="preserve">أَمْرٍ </w:t>
      </w:r>
      <w:r>
        <w:rPr>
          <w:rtl/>
        </w:rPr>
        <w:t xml:space="preserve">» </w:t>
      </w:r>
      <w:r w:rsidRPr="00EF2694">
        <w:rPr>
          <w:rtl/>
        </w:rPr>
        <w:t>فيقولان لا فيقول هل تعلمان من المنزل إليه بذلك فيقولان أنت يا رسول الله فيقول ن</w:t>
      </w:r>
      <w:r w:rsidR="00750101">
        <w:rPr>
          <w:rtl/>
        </w:rPr>
        <w:t xml:space="preserve">عمّ </w:t>
      </w:r>
      <w:r w:rsidRPr="00EF2694">
        <w:rPr>
          <w:rtl/>
        </w:rPr>
        <w:t>فيقول هل تكون ليلة القدر من بعدي فيقولان ن</w:t>
      </w:r>
      <w:r w:rsidR="00750101">
        <w:rPr>
          <w:rtl/>
        </w:rPr>
        <w:t xml:space="preserve">عمّ </w:t>
      </w:r>
      <w:r w:rsidR="008D0E33">
        <w:rPr>
          <w:rtl/>
        </w:rPr>
        <w:t>قال :</w:t>
      </w:r>
      <w:r w:rsidRPr="00EF2694">
        <w:rPr>
          <w:rtl/>
        </w:rPr>
        <w:t>فيقول فهل ينزل ذلك الأمر فيها فيقولان ن</w:t>
      </w:r>
      <w:r w:rsidR="00750101">
        <w:rPr>
          <w:rtl/>
        </w:rPr>
        <w:t xml:space="preserve">عمّ </w:t>
      </w:r>
      <w:r w:rsidR="008D0E33">
        <w:rPr>
          <w:rtl/>
        </w:rPr>
        <w:t>قال :</w:t>
      </w:r>
      <w:r w:rsidRPr="00EF2694">
        <w:rPr>
          <w:rtl/>
        </w:rPr>
        <w:t xml:space="preserve">فيقول إلى من فيقولان لا ندري فيأخذ برأسي ويقول إن لم تدريا فادريا هو هذا من بعدي </w:t>
      </w:r>
      <w:r w:rsidR="008D0E33">
        <w:rPr>
          <w:rtl/>
        </w:rPr>
        <w:t>قال :</w:t>
      </w:r>
      <w:r w:rsidRPr="00EF2694">
        <w:rPr>
          <w:rtl/>
        </w:rPr>
        <w:t xml:space="preserve">فإن كانا ليعرفان تلك الليلة بعد رسول الله </w:t>
      </w:r>
      <w:r w:rsidR="00766E5A">
        <w:rPr>
          <w:rStyle w:val="libAlaemChar"/>
          <w:rtl/>
        </w:rPr>
        <w:t xml:space="preserve">صلى‌الله‌عليه‌وآله‌وسلم </w:t>
      </w:r>
      <w:r w:rsidRPr="00EF2694">
        <w:rPr>
          <w:rtl/>
        </w:rPr>
        <w:t xml:space="preserve">من </w:t>
      </w:r>
      <w:r w:rsidR="006B4F49">
        <w:rPr>
          <w:rtl/>
        </w:rPr>
        <w:t xml:space="preserve">شدّة </w:t>
      </w:r>
      <w:r w:rsidRPr="00EF2694">
        <w:rPr>
          <w:rtl/>
        </w:rPr>
        <w:t>ما يداخلهما من الرعب</w:t>
      </w:r>
      <w:r>
        <w:rPr>
          <w:rFonts w:hint="cs"/>
          <w:rtl/>
        </w:rPr>
        <w:t>.</w:t>
      </w:r>
    </w:p>
    <w:p w14:paraId="635C82AA" w14:textId="2F54F2F8" w:rsidR="00782297" w:rsidRPr="00EF2694" w:rsidRDefault="00782297" w:rsidP="00A020F0">
      <w:pPr>
        <w:pStyle w:val="libNormal"/>
        <w:rPr>
          <w:rtl/>
        </w:rPr>
      </w:pPr>
      <w:r w:rsidRPr="00EF2694">
        <w:rPr>
          <w:rtl/>
        </w:rPr>
        <w:t>6</w:t>
      </w:r>
      <w:r w:rsidR="008D0E33">
        <w:rPr>
          <w:rtl/>
        </w:rPr>
        <w:t xml:space="preserve"> - </w:t>
      </w:r>
      <w:r w:rsidRPr="00EF2694">
        <w:rPr>
          <w:rtl/>
        </w:rPr>
        <w:t xml:space="preserve">وعن أبي جعفر </w:t>
      </w:r>
      <w:r w:rsidRPr="002F75F6">
        <w:rPr>
          <w:rStyle w:val="libAlaemChar"/>
          <w:rtl/>
        </w:rPr>
        <w:t>عليه‌السلام</w:t>
      </w:r>
      <w:r w:rsidRPr="00EF2694">
        <w:rPr>
          <w:rtl/>
        </w:rPr>
        <w:t xml:space="preserve"> </w:t>
      </w:r>
      <w:r w:rsidR="008D0E33">
        <w:rPr>
          <w:rtl/>
        </w:rPr>
        <w:t>قال :</w:t>
      </w:r>
      <w:r w:rsidRPr="00EF2694">
        <w:rPr>
          <w:rtl/>
        </w:rPr>
        <w:t>يا مع</w:t>
      </w:r>
      <w:r w:rsidR="0024767B">
        <w:rPr>
          <w:rtl/>
        </w:rPr>
        <w:t xml:space="preserve">شرّ </w:t>
      </w:r>
      <w:r w:rsidRPr="00EF2694">
        <w:rPr>
          <w:rtl/>
        </w:rPr>
        <w:t xml:space="preserve">الشيعة خاصموا بسورة إنا أنزلناه تفلجوا فو الله إنها </w:t>
      </w:r>
      <w:r w:rsidR="0031630D">
        <w:rPr>
          <w:rtl/>
        </w:rPr>
        <w:t>لحجّة</w:t>
      </w:r>
      <w:r w:rsidR="00D54C7C">
        <w:rPr>
          <w:rtl/>
        </w:rPr>
        <w:t xml:space="preserve"> </w:t>
      </w:r>
      <w:r w:rsidRPr="00EF2694">
        <w:rPr>
          <w:rtl/>
        </w:rPr>
        <w:t xml:space="preserve">الله تبارك وتعالى على الخلق بعد رسول الله </w:t>
      </w:r>
      <w:r w:rsidR="00766E5A">
        <w:rPr>
          <w:rStyle w:val="libAlaemChar"/>
          <w:rtl/>
        </w:rPr>
        <w:t xml:space="preserve">صلى‌الله‌عليه‌وآله‌وسلم </w:t>
      </w:r>
      <w:r w:rsidRPr="00EF2694">
        <w:rPr>
          <w:rtl/>
        </w:rPr>
        <w:t>وإنها لسيدة دينكم وإن</w:t>
      </w:r>
      <w:r w:rsidR="00CA58DE">
        <w:rPr>
          <w:rFonts w:hint="cs"/>
          <w:rtl/>
        </w:rPr>
        <w:t>ّ</w:t>
      </w:r>
      <w:r w:rsidRPr="00EF2694">
        <w:rPr>
          <w:rtl/>
        </w:rPr>
        <w:t>ها لغا</w:t>
      </w:r>
      <w:r>
        <w:rPr>
          <w:rtl/>
        </w:rPr>
        <w:t>ية عل</w:t>
      </w:r>
      <w:r w:rsidR="0022555C">
        <w:rPr>
          <w:rtl/>
        </w:rPr>
        <w:t xml:space="preserve">منّا </w:t>
      </w:r>
      <w:r>
        <w:rPr>
          <w:rtl/>
        </w:rPr>
        <w:t>يا مع</w:t>
      </w:r>
      <w:r w:rsidR="0024767B">
        <w:rPr>
          <w:rtl/>
        </w:rPr>
        <w:t xml:space="preserve">شرّ </w:t>
      </w:r>
      <w:r>
        <w:rPr>
          <w:rtl/>
        </w:rPr>
        <w:t xml:space="preserve">الشيعة خاصموا « </w:t>
      </w:r>
      <w:r w:rsidRPr="002F75F6">
        <w:rPr>
          <w:rStyle w:val="libAieChar"/>
          <w:rFonts w:hint="cs"/>
          <w:rtl/>
        </w:rPr>
        <w:t>ب</w:t>
      </w:r>
      <w:r w:rsidRPr="002F75F6">
        <w:rPr>
          <w:rStyle w:val="libAieChar"/>
          <w:rtl/>
        </w:rPr>
        <w:t xml:space="preserve">حم وَالْكِتابِ الْمُبِينِ إِنَّا أَنْزَلْناهُ فِي لَيْلَةٍ مُبارَكَةٍ إِنَّا كُنَّا مُنْذِرِينَ </w:t>
      </w:r>
      <w:r>
        <w:rPr>
          <w:rtl/>
        </w:rPr>
        <w:t xml:space="preserve">» </w:t>
      </w:r>
      <w:r w:rsidRPr="00EF2694">
        <w:rPr>
          <w:rtl/>
        </w:rPr>
        <w:t>فإن</w:t>
      </w:r>
      <w:r w:rsidR="00CA58DE">
        <w:rPr>
          <w:rFonts w:hint="cs"/>
          <w:rtl/>
        </w:rPr>
        <w:t>ّ</w:t>
      </w:r>
      <w:r w:rsidRPr="00EF2694">
        <w:rPr>
          <w:rtl/>
        </w:rPr>
        <w:t>ها لولاة الأمر خاصة بعد رسول الله</w:t>
      </w:r>
    </w:p>
    <w:p w14:paraId="6F0DB262" w14:textId="6A88D39E" w:rsidR="00782297" w:rsidRPr="00324B78" w:rsidRDefault="008D0E33" w:rsidP="009D38AE">
      <w:pPr>
        <w:pStyle w:val="libLine"/>
        <w:rPr>
          <w:rtl/>
        </w:rPr>
      </w:pPr>
      <w:r>
        <w:rPr>
          <w:rFonts w:hint="cs"/>
          <w:rtl/>
        </w:rPr>
        <w:t>________________________________________________________</w:t>
      </w:r>
    </w:p>
    <w:p w14:paraId="7B8158C0" w14:textId="52443486" w:rsidR="00782297" w:rsidRPr="00EF2694" w:rsidRDefault="00782297" w:rsidP="004E511B">
      <w:pPr>
        <w:pStyle w:val="libNormal0"/>
        <w:rPr>
          <w:rtl/>
        </w:rPr>
      </w:pPr>
      <w:r w:rsidRPr="00EF2694">
        <w:rPr>
          <w:rtl/>
        </w:rPr>
        <w:t>ما ال</w:t>
      </w:r>
      <w:r w:rsidR="00CA58DE">
        <w:rPr>
          <w:rFonts w:hint="cs"/>
          <w:rtl/>
        </w:rPr>
        <w:t>ّ</w:t>
      </w:r>
      <w:r w:rsidRPr="00EF2694">
        <w:rPr>
          <w:rtl/>
        </w:rPr>
        <w:t>ذي ترى</w:t>
      </w:r>
      <w:r>
        <w:rPr>
          <w:rtl/>
        </w:rPr>
        <w:t>؟</w:t>
      </w:r>
      <w:r w:rsidRPr="00EF2694">
        <w:rPr>
          <w:rtl/>
        </w:rPr>
        <w:t xml:space="preserve"> وما الذي تعلمان</w:t>
      </w:r>
      <w:r>
        <w:rPr>
          <w:rtl/>
        </w:rPr>
        <w:t>؟</w:t>
      </w:r>
      <w:r w:rsidRPr="00EF2694">
        <w:rPr>
          <w:rtl/>
        </w:rPr>
        <w:t xml:space="preserve"> فب</w:t>
      </w:r>
      <w:r w:rsidR="00CA58DE">
        <w:rPr>
          <w:rFonts w:hint="cs"/>
          <w:rtl/>
        </w:rPr>
        <w:t>ّ</w:t>
      </w:r>
      <w:r w:rsidRPr="00EF2694">
        <w:rPr>
          <w:rtl/>
        </w:rPr>
        <w:t xml:space="preserve">ين </w:t>
      </w:r>
      <w:r w:rsidRPr="002F75F6">
        <w:rPr>
          <w:rStyle w:val="libAlaemChar"/>
          <w:rtl/>
        </w:rPr>
        <w:t>عليه‌السلام</w:t>
      </w:r>
      <w:r w:rsidRPr="00EF2694">
        <w:rPr>
          <w:rtl/>
        </w:rPr>
        <w:t xml:space="preserve"> بالكتابة إن المرئي</w:t>
      </w:r>
      <w:r w:rsidR="00CA58DE">
        <w:rPr>
          <w:rFonts w:hint="cs"/>
          <w:rtl/>
        </w:rPr>
        <w:t>ّ</w:t>
      </w:r>
      <w:r w:rsidRPr="00EF2694">
        <w:rPr>
          <w:rtl/>
        </w:rPr>
        <w:t xml:space="preserve"> بالعين الملائكة</w:t>
      </w:r>
      <w:r>
        <w:rPr>
          <w:rtl/>
        </w:rPr>
        <w:t xml:space="preserve"> ، </w:t>
      </w:r>
      <w:r w:rsidRPr="00EF2694">
        <w:rPr>
          <w:rtl/>
        </w:rPr>
        <w:t xml:space="preserve">والمفهوم بالقلب </w:t>
      </w:r>
      <w:r w:rsidR="008A4DAC">
        <w:rPr>
          <w:rtl/>
        </w:rPr>
        <w:t xml:space="preserve">كلّ </w:t>
      </w:r>
      <w:r w:rsidRPr="00EF2694">
        <w:rPr>
          <w:rtl/>
        </w:rPr>
        <w:t>من أمور الدين والحوادث التي تحدث في السنة</w:t>
      </w:r>
      <w:r>
        <w:rPr>
          <w:rtl/>
        </w:rPr>
        <w:t xml:space="preserve"> ، </w:t>
      </w:r>
      <w:r w:rsidR="00F66E4A">
        <w:rPr>
          <w:rtl/>
        </w:rPr>
        <w:t xml:space="preserve">ثمّ </w:t>
      </w:r>
      <w:r w:rsidRPr="00EF2694">
        <w:rPr>
          <w:rtl/>
        </w:rPr>
        <w:t>صر</w:t>
      </w:r>
      <w:r w:rsidR="00CA58DE">
        <w:rPr>
          <w:rFonts w:hint="cs"/>
          <w:rtl/>
        </w:rPr>
        <w:t>ّ</w:t>
      </w:r>
      <w:r w:rsidRPr="00EF2694">
        <w:rPr>
          <w:rtl/>
        </w:rPr>
        <w:t>ح بالتعميم بقوله</w:t>
      </w:r>
      <w:r>
        <w:rPr>
          <w:rtl/>
        </w:rPr>
        <w:t xml:space="preserve"> : </w:t>
      </w:r>
      <w:r w:rsidRPr="00EF2694">
        <w:rPr>
          <w:rtl/>
        </w:rPr>
        <w:t>وهل بقي. إلخ.</w:t>
      </w:r>
    </w:p>
    <w:p w14:paraId="2C36C765" w14:textId="724280F8" w:rsidR="00782297" w:rsidRPr="00EF2694" w:rsidRDefault="00782297" w:rsidP="00A020F0">
      <w:pPr>
        <w:pStyle w:val="libNormal"/>
        <w:rPr>
          <w:rtl/>
        </w:rPr>
      </w:pPr>
      <w:r w:rsidRPr="004907EA">
        <w:rPr>
          <w:rtl/>
        </w:rPr>
        <w:t xml:space="preserve">قوله </w:t>
      </w:r>
      <w:r w:rsidRPr="002F75F6">
        <w:rPr>
          <w:rStyle w:val="libAlaemChar"/>
          <w:rtl/>
        </w:rPr>
        <w:t>عليه‌السلام</w:t>
      </w:r>
      <w:r>
        <w:rPr>
          <w:rtl/>
        </w:rPr>
        <w:t xml:space="preserve"> « </w:t>
      </w:r>
      <w:r w:rsidRPr="004907EA">
        <w:rPr>
          <w:rtl/>
        </w:rPr>
        <w:t>فإن كانا ليعرفان</w:t>
      </w:r>
      <w:r>
        <w:rPr>
          <w:rtl/>
        </w:rPr>
        <w:t xml:space="preserve"> » </w:t>
      </w:r>
      <w:r w:rsidRPr="00EF2694">
        <w:rPr>
          <w:rtl/>
        </w:rPr>
        <w:t>إن مخف</w:t>
      </w:r>
      <w:r w:rsidR="00CA58DE">
        <w:rPr>
          <w:rFonts w:hint="cs"/>
          <w:rtl/>
        </w:rPr>
        <w:t>ّ</w:t>
      </w:r>
      <w:r w:rsidRPr="00EF2694">
        <w:rPr>
          <w:rtl/>
        </w:rPr>
        <w:t>فة من المثق</w:t>
      </w:r>
      <w:r w:rsidR="00CA58DE">
        <w:rPr>
          <w:rFonts w:hint="cs"/>
          <w:rtl/>
        </w:rPr>
        <w:t>ّ</w:t>
      </w:r>
      <w:r w:rsidRPr="00EF2694">
        <w:rPr>
          <w:rtl/>
        </w:rPr>
        <w:t>لة</w:t>
      </w:r>
      <w:r>
        <w:rPr>
          <w:rtl/>
        </w:rPr>
        <w:t xml:space="preserve"> ، </w:t>
      </w:r>
      <w:r w:rsidRPr="00EF2694">
        <w:rPr>
          <w:rtl/>
        </w:rPr>
        <w:t>وضمير الشأن مقد</w:t>
      </w:r>
      <w:r w:rsidR="00CA58DE">
        <w:rPr>
          <w:rFonts w:hint="cs"/>
          <w:rtl/>
        </w:rPr>
        <w:t>ّ</w:t>
      </w:r>
      <w:r w:rsidRPr="00EF2694">
        <w:rPr>
          <w:rtl/>
        </w:rPr>
        <w:t>ر</w:t>
      </w:r>
      <w:r>
        <w:rPr>
          <w:rtl/>
        </w:rPr>
        <w:t xml:space="preserve"> ، </w:t>
      </w:r>
      <w:r w:rsidRPr="00EF2694">
        <w:rPr>
          <w:rtl/>
        </w:rPr>
        <w:t xml:space="preserve">يعني إن الشأن أنهما ليعرفان البتة تلك الليلة بعد </w:t>
      </w:r>
      <w:r w:rsidR="00CD2212">
        <w:rPr>
          <w:rtl/>
        </w:rPr>
        <w:t xml:space="preserve">النبيّ </w:t>
      </w:r>
      <w:r w:rsidR="00766E5A">
        <w:rPr>
          <w:rStyle w:val="libAlaemChar"/>
          <w:rtl/>
        </w:rPr>
        <w:t xml:space="preserve">صلى‌الله‌عليه‌وآله‌وسلم </w:t>
      </w:r>
      <w:r w:rsidRPr="00EF2694">
        <w:rPr>
          <w:rtl/>
        </w:rPr>
        <w:t>ل</w:t>
      </w:r>
      <w:r w:rsidR="006B4F49">
        <w:rPr>
          <w:rtl/>
        </w:rPr>
        <w:t xml:space="preserve">شدّة </w:t>
      </w:r>
      <w:r w:rsidRPr="00EF2694">
        <w:rPr>
          <w:rtl/>
        </w:rPr>
        <w:t xml:space="preserve">الرعب الذي تداخلهما فيه والرعب إما لأخبار </w:t>
      </w:r>
      <w:r w:rsidR="00CD2212">
        <w:rPr>
          <w:rtl/>
        </w:rPr>
        <w:t xml:space="preserve">النبيّ </w:t>
      </w:r>
      <w:r w:rsidR="00766E5A">
        <w:rPr>
          <w:rStyle w:val="libAlaemChar"/>
          <w:rtl/>
        </w:rPr>
        <w:t xml:space="preserve">صلى‌الله‌عليه‌وآله‌وسلم </w:t>
      </w:r>
      <w:r w:rsidRPr="00EF2694">
        <w:rPr>
          <w:rtl/>
        </w:rPr>
        <w:t xml:space="preserve">بنزول الملائكة أو بمحض النزول بالخاصية أو بإلقاء الله </w:t>
      </w:r>
      <w:r w:rsidR="00514E12">
        <w:rPr>
          <w:rtl/>
        </w:rPr>
        <w:t xml:space="preserve">سبحانه </w:t>
      </w:r>
      <w:r w:rsidRPr="00EF2694">
        <w:rPr>
          <w:rtl/>
        </w:rPr>
        <w:t>الرعب في قلوبهم لإتمام ا</w:t>
      </w:r>
      <w:r w:rsidR="0031630D">
        <w:rPr>
          <w:rtl/>
        </w:rPr>
        <w:t>لحجّة</w:t>
      </w:r>
      <w:r w:rsidRPr="00EF2694">
        <w:rPr>
          <w:rtl/>
        </w:rPr>
        <w:t>.</w:t>
      </w:r>
    </w:p>
    <w:p w14:paraId="4C8C3B18" w14:textId="77777777" w:rsidR="00782297" w:rsidRDefault="00782297" w:rsidP="00CA58DE">
      <w:pPr>
        <w:pStyle w:val="libNormal"/>
        <w:rPr>
          <w:rtl/>
          <w:lang w:bidi="fa-IR"/>
        </w:rPr>
      </w:pPr>
      <w:r w:rsidRPr="00502270">
        <w:rPr>
          <w:rStyle w:val="libBold1Char"/>
          <w:rtl/>
        </w:rPr>
        <w:t>الحديث السادس :</w:t>
      </w:r>
      <w:r>
        <w:rPr>
          <w:rtl/>
        </w:rPr>
        <w:t xml:space="preserve"> </w:t>
      </w:r>
      <w:r w:rsidRPr="00EF2694">
        <w:rPr>
          <w:rtl/>
          <w:lang w:bidi="fa-IR"/>
        </w:rPr>
        <w:t>السند مشترك.</w:t>
      </w:r>
    </w:p>
    <w:p w14:paraId="3AC3D38C" w14:textId="2F9A659D" w:rsidR="00782297" w:rsidRPr="00EF2694" w:rsidRDefault="00782297" w:rsidP="00A020F0">
      <w:pPr>
        <w:pStyle w:val="libNormal"/>
        <w:rPr>
          <w:rtl/>
        </w:rPr>
      </w:pPr>
      <w:r>
        <w:rPr>
          <w:rtl/>
        </w:rPr>
        <w:t xml:space="preserve">« </w:t>
      </w:r>
      <w:r w:rsidRPr="004907EA">
        <w:rPr>
          <w:rtl/>
        </w:rPr>
        <w:t>تفلجوا</w:t>
      </w:r>
      <w:r>
        <w:rPr>
          <w:rtl/>
        </w:rPr>
        <w:t xml:space="preserve"> » </w:t>
      </w:r>
      <w:r w:rsidRPr="00EF2694">
        <w:rPr>
          <w:rtl/>
        </w:rPr>
        <w:t>من باب ضرب ونصر</w:t>
      </w:r>
      <w:r>
        <w:rPr>
          <w:rtl/>
        </w:rPr>
        <w:t xml:space="preserve"> ، </w:t>
      </w:r>
      <w:r w:rsidRPr="00EF2694">
        <w:rPr>
          <w:rtl/>
        </w:rPr>
        <w:t>أي تظفروا وتغلبوا</w:t>
      </w:r>
      <w:r>
        <w:rPr>
          <w:rtl/>
        </w:rPr>
        <w:t xml:space="preserve"> « </w:t>
      </w:r>
      <w:r w:rsidRPr="004907EA">
        <w:rPr>
          <w:rtl/>
        </w:rPr>
        <w:t>وإن</w:t>
      </w:r>
      <w:r w:rsidR="00CA58DE">
        <w:rPr>
          <w:rFonts w:hint="cs"/>
          <w:rtl/>
        </w:rPr>
        <w:t>ّ</w:t>
      </w:r>
      <w:r w:rsidRPr="004907EA">
        <w:rPr>
          <w:rtl/>
        </w:rPr>
        <w:t>ها لسي</w:t>
      </w:r>
      <w:r w:rsidR="00CA58DE">
        <w:rPr>
          <w:rFonts w:hint="cs"/>
          <w:rtl/>
        </w:rPr>
        <w:t>ّ</w:t>
      </w:r>
      <w:r w:rsidRPr="004907EA">
        <w:rPr>
          <w:rtl/>
        </w:rPr>
        <w:t>دة دينكم</w:t>
      </w:r>
      <w:r>
        <w:rPr>
          <w:rtl/>
        </w:rPr>
        <w:t xml:space="preserve"> » </w:t>
      </w:r>
      <w:r w:rsidRPr="00EF2694">
        <w:rPr>
          <w:rtl/>
        </w:rPr>
        <w:t>أي أعظم الحجج التي يرجعون إليها في إثبات دينكم</w:t>
      </w:r>
      <w:r>
        <w:rPr>
          <w:rtl/>
        </w:rPr>
        <w:t xml:space="preserve"> « </w:t>
      </w:r>
      <w:r w:rsidRPr="004907EA">
        <w:rPr>
          <w:rtl/>
        </w:rPr>
        <w:t>وإن</w:t>
      </w:r>
      <w:r w:rsidR="00CA58DE">
        <w:rPr>
          <w:rFonts w:hint="cs"/>
          <w:rtl/>
        </w:rPr>
        <w:t>ّ</w:t>
      </w:r>
      <w:r w:rsidRPr="004907EA">
        <w:rPr>
          <w:rtl/>
        </w:rPr>
        <w:t>ها لغاية عل</w:t>
      </w:r>
      <w:r w:rsidR="00CA58DE">
        <w:rPr>
          <w:rtl/>
        </w:rPr>
        <w:t>من</w:t>
      </w:r>
      <w:r w:rsidR="0022555C">
        <w:rPr>
          <w:rtl/>
        </w:rPr>
        <w:t xml:space="preserve">ا </w:t>
      </w:r>
      <w:r>
        <w:rPr>
          <w:rtl/>
        </w:rPr>
        <w:t xml:space="preserve">» </w:t>
      </w:r>
      <w:r w:rsidRPr="00EF2694">
        <w:rPr>
          <w:rtl/>
        </w:rPr>
        <w:t>أي دالة على نهاية عل</w:t>
      </w:r>
      <w:r w:rsidR="0022555C">
        <w:rPr>
          <w:rtl/>
        </w:rPr>
        <w:t xml:space="preserve">منّا </w:t>
      </w:r>
      <w:r w:rsidRPr="00EF2694">
        <w:rPr>
          <w:rtl/>
        </w:rPr>
        <w:t>لكشفها عن ليلة القدر التي يحصل لنا فيها غرائب العلم ومكنوناتها ويحتمل أن تكون الغاية بمعنى الراية والعلامة</w:t>
      </w:r>
      <w:r>
        <w:rPr>
          <w:rtl/>
        </w:rPr>
        <w:t xml:space="preserve"> « </w:t>
      </w:r>
      <w:r w:rsidRPr="004907EA">
        <w:rPr>
          <w:rtl/>
        </w:rPr>
        <w:t>فإنها لولاة الأمر خاص</w:t>
      </w:r>
      <w:r w:rsidR="00CA58DE">
        <w:rPr>
          <w:rFonts w:hint="cs"/>
          <w:rtl/>
        </w:rPr>
        <w:t>ّ</w:t>
      </w:r>
      <w:r w:rsidRPr="004907EA">
        <w:rPr>
          <w:rtl/>
        </w:rPr>
        <w:t>ة</w:t>
      </w:r>
      <w:r>
        <w:rPr>
          <w:rtl/>
        </w:rPr>
        <w:t xml:space="preserve"> » </w:t>
      </w:r>
      <w:r w:rsidRPr="00EF2694">
        <w:rPr>
          <w:rtl/>
        </w:rPr>
        <w:t>أي هذه</w:t>
      </w:r>
    </w:p>
    <w:p w14:paraId="04FA8B50" w14:textId="77777777" w:rsidR="00CE1409" w:rsidRDefault="00CE1409" w:rsidP="00CE1409">
      <w:pPr>
        <w:pStyle w:val="libNormal"/>
        <w:rPr>
          <w:rtl/>
        </w:rPr>
      </w:pPr>
      <w:r>
        <w:rPr>
          <w:rtl/>
        </w:rPr>
        <w:br w:type="page"/>
      </w:r>
    </w:p>
    <w:p w14:paraId="059774CF" w14:textId="33088FC9" w:rsidR="00782297" w:rsidRPr="00EF2694" w:rsidRDefault="00782297" w:rsidP="00CE1409">
      <w:pPr>
        <w:pStyle w:val="libNormal0"/>
        <w:rPr>
          <w:rtl/>
        </w:rPr>
      </w:pPr>
      <w:r w:rsidRPr="00EF2694">
        <w:rPr>
          <w:rtl/>
        </w:rPr>
        <w:lastRenderedPageBreak/>
        <w:t>ص يا مع</w:t>
      </w:r>
      <w:r w:rsidR="0024767B">
        <w:rPr>
          <w:rtl/>
        </w:rPr>
        <w:t xml:space="preserve">شرّ </w:t>
      </w:r>
      <w:r w:rsidRPr="00EF2694">
        <w:rPr>
          <w:rtl/>
        </w:rPr>
        <w:t>الشيعة يقول الله تبارك وتعالى</w:t>
      </w:r>
      <w:r>
        <w:rPr>
          <w:rtl/>
        </w:rPr>
        <w:t xml:space="preserve"> </w:t>
      </w:r>
      <w:r>
        <w:rPr>
          <w:rFonts w:hint="cs"/>
          <w:rtl/>
        </w:rPr>
        <w:t xml:space="preserve">: </w:t>
      </w:r>
      <w:r>
        <w:rPr>
          <w:rtl/>
        </w:rPr>
        <w:t xml:space="preserve">« </w:t>
      </w:r>
      <w:r w:rsidRPr="002F75F6">
        <w:rPr>
          <w:rStyle w:val="libAieChar"/>
          <w:rtl/>
        </w:rPr>
        <w:t xml:space="preserve">وَإِنْ مِنْ أُمَّةٍ </w:t>
      </w:r>
      <w:r w:rsidR="006E33A0">
        <w:rPr>
          <w:rStyle w:val="libAieChar"/>
          <w:rtl/>
        </w:rPr>
        <w:t xml:space="preserve">إلّا </w:t>
      </w:r>
      <w:r w:rsidRPr="002F75F6">
        <w:rPr>
          <w:rStyle w:val="libAieChar"/>
          <w:rtl/>
        </w:rPr>
        <w:t xml:space="preserve">خَلا فِيها نَذِيرٌ </w:t>
      </w:r>
      <w:r>
        <w:rPr>
          <w:rtl/>
        </w:rPr>
        <w:t xml:space="preserve">» </w:t>
      </w:r>
      <w:r w:rsidRPr="00273F93">
        <w:rPr>
          <w:rStyle w:val="libFootnotenumChar"/>
          <w:rtl/>
        </w:rPr>
        <w:t>(1)</w:t>
      </w:r>
      <w:r w:rsidRPr="00EF2694">
        <w:rPr>
          <w:rtl/>
        </w:rPr>
        <w:t xml:space="preserve"> قيل يا أبا جعفر نذيرها </w:t>
      </w:r>
      <w:r w:rsidR="008D0E33">
        <w:rPr>
          <w:rtl/>
        </w:rPr>
        <w:t xml:space="preserve">محمّد </w:t>
      </w:r>
      <w:r w:rsidR="00766E5A">
        <w:rPr>
          <w:rStyle w:val="libAlaemChar"/>
          <w:rtl/>
        </w:rPr>
        <w:t xml:space="preserve">صلى‌الله‌عليه‌وآله‌وسلم </w:t>
      </w:r>
      <w:r w:rsidR="008D0E33">
        <w:rPr>
          <w:rtl/>
        </w:rPr>
        <w:t>قال :</w:t>
      </w:r>
      <w:r w:rsidRPr="00EF2694">
        <w:rPr>
          <w:rtl/>
        </w:rPr>
        <w:t>صدقت فهل كان نذير وهو حي من البعثة في أقطار الأرض ف</w:t>
      </w:r>
      <w:r w:rsidR="008D0E33">
        <w:rPr>
          <w:rtl/>
        </w:rPr>
        <w:t>قال :</w:t>
      </w:r>
      <w:r w:rsidRPr="00EF2694">
        <w:rPr>
          <w:rtl/>
        </w:rPr>
        <w:t xml:space="preserve">السائل لا </w:t>
      </w:r>
      <w:r w:rsidR="008D0E33">
        <w:rPr>
          <w:rtl/>
        </w:rPr>
        <w:t>قال :</w:t>
      </w:r>
      <w:r w:rsidRPr="00EF2694">
        <w:rPr>
          <w:rtl/>
        </w:rPr>
        <w:t xml:space="preserve">أبو جعفر </w:t>
      </w:r>
      <w:r w:rsidRPr="002F75F6">
        <w:rPr>
          <w:rStyle w:val="libAlaemChar"/>
          <w:rtl/>
        </w:rPr>
        <w:t>عليه‌السلام</w:t>
      </w:r>
      <w:r>
        <w:rPr>
          <w:rtl/>
        </w:rPr>
        <w:t xml:space="preserve"> </w:t>
      </w:r>
      <w:r>
        <w:rPr>
          <w:rFonts w:hint="cs"/>
          <w:rtl/>
        </w:rPr>
        <w:t xml:space="preserve">: </w:t>
      </w:r>
      <w:r>
        <w:rPr>
          <w:rtl/>
        </w:rPr>
        <w:t>أ</w:t>
      </w:r>
      <w:r w:rsidRPr="00EF2694">
        <w:rPr>
          <w:rtl/>
        </w:rPr>
        <w:t>رأيت بعيثه</w:t>
      </w:r>
      <w:r>
        <w:rPr>
          <w:rtl/>
        </w:rPr>
        <w:t xml:space="preserve"> أ</w:t>
      </w:r>
      <w:r w:rsidRPr="00EF2694">
        <w:rPr>
          <w:rtl/>
        </w:rPr>
        <w:t xml:space="preserve">ليس نذيره كما أن رسول الله </w:t>
      </w:r>
      <w:r w:rsidR="00766E5A">
        <w:rPr>
          <w:rStyle w:val="libAlaemChar"/>
          <w:rtl/>
        </w:rPr>
        <w:t xml:space="preserve">صلى‌الله‌عليه‌وآله‌وسلم </w:t>
      </w:r>
      <w:r w:rsidRPr="00EF2694">
        <w:rPr>
          <w:rtl/>
        </w:rPr>
        <w:t xml:space="preserve">في بعثته من الله </w:t>
      </w:r>
      <w:r w:rsidR="004E2A7C">
        <w:rPr>
          <w:rtl/>
        </w:rPr>
        <w:t xml:space="preserve">عزّ وجلّ </w:t>
      </w:r>
      <w:r w:rsidRPr="00EF2694">
        <w:rPr>
          <w:rtl/>
        </w:rPr>
        <w:t>نذير ف</w:t>
      </w:r>
      <w:r w:rsidR="008D0E33">
        <w:rPr>
          <w:rtl/>
        </w:rPr>
        <w:t>قال :</w:t>
      </w:r>
      <w:r w:rsidRPr="00EF2694">
        <w:rPr>
          <w:rtl/>
        </w:rPr>
        <w:t xml:space="preserve">بلى </w:t>
      </w:r>
      <w:r w:rsidR="004E2A7C">
        <w:rPr>
          <w:rtl/>
        </w:rPr>
        <w:t>قال :</w:t>
      </w:r>
      <w:r>
        <w:rPr>
          <w:rtl/>
        </w:rPr>
        <w:t xml:space="preserve"> </w:t>
      </w:r>
    </w:p>
    <w:p w14:paraId="1E68DF99" w14:textId="7CAA6886" w:rsidR="00782297" w:rsidRPr="00324B78" w:rsidRDefault="008D0E33" w:rsidP="009D38AE">
      <w:pPr>
        <w:pStyle w:val="libLine"/>
        <w:rPr>
          <w:rtl/>
        </w:rPr>
      </w:pPr>
      <w:r>
        <w:rPr>
          <w:rFonts w:hint="cs"/>
          <w:rtl/>
        </w:rPr>
        <w:t>________________________________________________________</w:t>
      </w:r>
    </w:p>
    <w:p w14:paraId="3856C57A" w14:textId="538715C8" w:rsidR="00782297" w:rsidRDefault="00782297" w:rsidP="004E511B">
      <w:pPr>
        <w:pStyle w:val="libNormal0"/>
        <w:rPr>
          <w:rtl/>
        </w:rPr>
      </w:pPr>
      <w:r w:rsidRPr="00EF2694">
        <w:rPr>
          <w:rtl/>
        </w:rPr>
        <w:t>الآيات إن</w:t>
      </w:r>
      <w:r w:rsidR="00766E5A">
        <w:rPr>
          <w:rFonts w:hint="cs"/>
          <w:rtl/>
        </w:rPr>
        <w:t>ّ</w:t>
      </w:r>
      <w:r w:rsidRPr="00EF2694">
        <w:rPr>
          <w:rtl/>
        </w:rPr>
        <w:t>ما هي لل</w:t>
      </w:r>
      <w:r w:rsidR="008345DB">
        <w:rPr>
          <w:rtl/>
        </w:rPr>
        <w:t xml:space="preserve">أئمّة </w:t>
      </w:r>
      <w:r w:rsidRPr="00EF2694">
        <w:rPr>
          <w:rtl/>
        </w:rPr>
        <w:t xml:space="preserve">المعصومين بعد </w:t>
      </w:r>
      <w:r w:rsidR="00CD2212">
        <w:rPr>
          <w:rtl/>
        </w:rPr>
        <w:t xml:space="preserve">النبيّ </w:t>
      </w:r>
      <w:r w:rsidRPr="00EF2694">
        <w:rPr>
          <w:rtl/>
        </w:rPr>
        <w:t>صلوات الله عليه وعليهم وفي شأنهم</w:t>
      </w:r>
      <w:r>
        <w:rPr>
          <w:rtl/>
        </w:rPr>
        <w:t xml:space="preserve"> ، </w:t>
      </w:r>
      <w:r w:rsidRPr="00EF2694">
        <w:rPr>
          <w:rtl/>
        </w:rPr>
        <w:t xml:space="preserve">ليست لغيرهم يعني هذا الإنزال إنما هو عليهم </w:t>
      </w:r>
      <w:r w:rsidR="00F235A5">
        <w:rPr>
          <w:rtl/>
        </w:rPr>
        <w:t xml:space="preserve">بعده </w:t>
      </w:r>
      <w:r>
        <w:rPr>
          <w:rtl/>
        </w:rPr>
        <w:t xml:space="preserve">، </w:t>
      </w:r>
      <w:r w:rsidRPr="00EF2694">
        <w:rPr>
          <w:rtl/>
        </w:rPr>
        <w:t xml:space="preserve">وهذا الإنذار إنما يكون بهم </w:t>
      </w:r>
      <w:r w:rsidR="00F235A5">
        <w:rPr>
          <w:rtl/>
        </w:rPr>
        <w:t xml:space="preserve">بعده </w:t>
      </w:r>
      <w:r w:rsidRPr="00EF2694">
        <w:rPr>
          <w:rtl/>
        </w:rPr>
        <w:t>وإرسال الأمر المذكور فيهما إنما هو إليهم خاصة.</w:t>
      </w:r>
    </w:p>
    <w:p w14:paraId="73E2AB70" w14:textId="4712C692" w:rsidR="00782297" w:rsidRPr="00EF2694" w:rsidRDefault="00782297" w:rsidP="00A020F0">
      <w:pPr>
        <w:pStyle w:val="libNormal"/>
        <w:rPr>
          <w:rtl/>
        </w:rPr>
      </w:pPr>
      <w:r>
        <w:rPr>
          <w:rtl/>
        </w:rPr>
        <w:t xml:space="preserve">« </w:t>
      </w:r>
      <w:r w:rsidRPr="002F75F6">
        <w:rPr>
          <w:rStyle w:val="libAieChar"/>
          <w:rtl/>
        </w:rPr>
        <w:t xml:space="preserve">وَإِنْ مِنْ أُمَّةٍ </w:t>
      </w:r>
      <w:r w:rsidR="006E33A0">
        <w:rPr>
          <w:rStyle w:val="libAieChar"/>
          <w:rtl/>
        </w:rPr>
        <w:t xml:space="preserve">إلّا </w:t>
      </w:r>
      <w:r w:rsidRPr="002F75F6">
        <w:rPr>
          <w:rStyle w:val="libAieChar"/>
          <w:rtl/>
        </w:rPr>
        <w:t xml:space="preserve">خَلا فِيها نَذِيرٌ </w:t>
      </w:r>
      <w:r>
        <w:rPr>
          <w:rtl/>
        </w:rPr>
        <w:t xml:space="preserve">» </w:t>
      </w:r>
      <w:r w:rsidR="008D0E33">
        <w:rPr>
          <w:rtl/>
        </w:rPr>
        <w:t>قال :</w:t>
      </w:r>
      <w:r w:rsidRPr="00EF2694">
        <w:rPr>
          <w:rtl/>
        </w:rPr>
        <w:t>الفيروزآبادي نذر بالشيء كفرح علمه فحذره وأنذره بالأمر إنذارا وبضم وبضمتين</w:t>
      </w:r>
      <w:r>
        <w:rPr>
          <w:rtl/>
        </w:rPr>
        <w:t xml:space="preserve"> ، </w:t>
      </w:r>
      <w:r w:rsidRPr="00EF2694">
        <w:rPr>
          <w:rtl/>
        </w:rPr>
        <w:t>ونذيرا</w:t>
      </w:r>
      <w:r>
        <w:rPr>
          <w:rtl/>
        </w:rPr>
        <w:t xml:space="preserve"> : </w:t>
      </w:r>
      <w:r w:rsidRPr="00EF2694">
        <w:rPr>
          <w:rtl/>
        </w:rPr>
        <w:t>أعلمه وحذره وخوفه في إبلاغه والنذير والإنذار والمنذر</w:t>
      </w:r>
      <w:r>
        <w:rPr>
          <w:rtl/>
        </w:rPr>
        <w:t xml:space="preserve"> « </w:t>
      </w:r>
      <w:r w:rsidRPr="00EF2694">
        <w:rPr>
          <w:rtl/>
        </w:rPr>
        <w:t>انتهى</w:t>
      </w:r>
      <w:r>
        <w:rPr>
          <w:rtl/>
        </w:rPr>
        <w:t xml:space="preserve"> » </w:t>
      </w:r>
      <w:r w:rsidRPr="00EF2694">
        <w:rPr>
          <w:rtl/>
        </w:rPr>
        <w:t xml:space="preserve">والمعنى ما من أهل عصر من الماضين </w:t>
      </w:r>
      <w:r w:rsidR="006E33A0">
        <w:rPr>
          <w:rtl/>
        </w:rPr>
        <w:t xml:space="preserve">إلّا </w:t>
      </w:r>
      <w:r w:rsidRPr="00EF2694">
        <w:rPr>
          <w:rtl/>
        </w:rPr>
        <w:t>مضى فيهم إمام علمهم ب</w:t>
      </w:r>
      <w:r w:rsidR="008A4DAC">
        <w:rPr>
          <w:rtl/>
        </w:rPr>
        <w:t xml:space="preserve">كلّ </w:t>
      </w:r>
      <w:r w:rsidRPr="00EF2694">
        <w:rPr>
          <w:rtl/>
        </w:rPr>
        <w:t>أمر</w:t>
      </w:r>
      <w:r>
        <w:rPr>
          <w:rtl/>
        </w:rPr>
        <w:t xml:space="preserve"> ، </w:t>
      </w:r>
      <w:r w:rsidRPr="00EF2694">
        <w:rPr>
          <w:rtl/>
        </w:rPr>
        <w:t>فكيف يكون أهل هذا العصر بدون نذير</w:t>
      </w:r>
      <w:r>
        <w:rPr>
          <w:rtl/>
        </w:rPr>
        <w:t xml:space="preserve"> ، </w:t>
      </w:r>
      <w:r w:rsidRPr="00EF2694">
        <w:rPr>
          <w:rtl/>
        </w:rPr>
        <w:t>وكذلك أهل الأعصار الآتية إلى انقراض التكليف</w:t>
      </w:r>
      <w:r>
        <w:rPr>
          <w:rtl/>
        </w:rPr>
        <w:t xml:space="preserve"> « </w:t>
      </w:r>
      <w:r w:rsidRPr="00EF2694">
        <w:rPr>
          <w:rtl/>
        </w:rPr>
        <w:t xml:space="preserve">نذيرها </w:t>
      </w:r>
      <w:r w:rsidR="008D0E33">
        <w:rPr>
          <w:rtl/>
        </w:rPr>
        <w:t xml:space="preserve">محمّد </w:t>
      </w:r>
      <w:r w:rsidRPr="002F75F6">
        <w:rPr>
          <w:rStyle w:val="libAlaemChar"/>
          <w:rtl/>
        </w:rPr>
        <w:t>صلى‌الله‌عليه‌وآله‌وسلم</w:t>
      </w:r>
      <w:r>
        <w:rPr>
          <w:rtl/>
        </w:rPr>
        <w:t xml:space="preserve"> » </w:t>
      </w:r>
      <w:r w:rsidRPr="00EF2694">
        <w:rPr>
          <w:rtl/>
        </w:rPr>
        <w:t>ضمير نذيرها إما راجع إلى الأمة في زمان نزول الآية فالكلام على الاستفهام</w:t>
      </w:r>
      <w:r>
        <w:rPr>
          <w:rtl/>
        </w:rPr>
        <w:t xml:space="preserve"> و</w:t>
      </w:r>
      <w:r w:rsidRPr="004907EA">
        <w:rPr>
          <w:rtl/>
        </w:rPr>
        <w:t xml:space="preserve">قوله </w:t>
      </w:r>
      <w:r w:rsidRPr="002F75F6">
        <w:rPr>
          <w:rStyle w:val="libAlaemChar"/>
          <w:rtl/>
        </w:rPr>
        <w:t>عليه‌السلام</w:t>
      </w:r>
      <w:r>
        <w:rPr>
          <w:rtl/>
        </w:rPr>
        <w:t xml:space="preserve"> : « </w:t>
      </w:r>
      <w:r w:rsidRPr="004907EA">
        <w:rPr>
          <w:rtl/>
        </w:rPr>
        <w:t>صدقت</w:t>
      </w:r>
      <w:r>
        <w:rPr>
          <w:rtl/>
        </w:rPr>
        <w:t xml:space="preserve"> » </w:t>
      </w:r>
      <w:r w:rsidRPr="00EF2694">
        <w:rPr>
          <w:rtl/>
        </w:rPr>
        <w:t>ظاهر</w:t>
      </w:r>
      <w:r>
        <w:rPr>
          <w:rtl/>
        </w:rPr>
        <w:t xml:space="preserve"> ، </w:t>
      </w:r>
      <w:r w:rsidRPr="00EF2694">
        <w:rPr>
          <w:rtl/>
        </w:rPr>
        <w:t>أو إلى جميع الأمة فيكون غرض السائل الاعتراض ب</w:t>
      </w:r>
      <w:r w:rsidR="007F174A">
        <w:rPr>
          <w:rtl/>
        </w:rPr>
        <w:t xml:space="preserve">أنّه </w:t>
      </w:r>
      <w:r w:rsidRPr="00EF2694">
        <w:rPr>
          <w:rtl/>
        </w:rPr>
        <w:t xml:space="preserve">يكفي </w:t>
      </w:r>
      <w:r w:rsidR="00CD2212">
        <w:rPr>
          <w:rtl/>
        </w:rPr>
        <w:t xml:space="preserve">النبيّ </w:t>
      </w:r>
      <w:r w:rsidRPr="002F75F6">
        <w:rPr>
          <w:rStyle w:val="libAlaemChar"/>
          <w:rtl/>
        </w:rPr>
        <w:t>صلى‌الله‌عليه‌وآله‌وسلم</w:t>
      </w:r>
      <w:r w:rsidRPr="00EF2694">
        <w:rPr>
          <w:rtl/>
        </w:rPr>
        <w:t xml:space="preserve"> نذيرا لجميع الأمة فتصديقه لأصل كونه </w:t>
      </w:r>
      <w:r w:rsidRPr="002F75F6">
        <w:rPr>
          <w:rStyle w:val="libAlaemChar"/>
          <w:rtl/>
        </w:rPr>
        <w:t>صلى‌الله‌عليه‌وآله‌وسلم</w:t>
      </w:r>
      <w:r w:rsidRPr="00EF2694">
        <w:rPr>
          <w:rtl/>
        </w:rPr>
        <w:t xml:space="preserve"> نذيرا</w:t>
      </w:r>
      <w:r w:rsidR="00766E5A">
        <w:rPr>
          <w:rFonts w:hint="cs"/>
          <w:rtl/>
        </w:rPr>
        <w:t>ً</w:t>
      </w:r>
      <w:r w:rsidRPr="00EF2694">
        <w:rPr>
          <w:rtl/>
        </w:rPr>
        <w:t xml:space="preserve"> لجميع الأمة لكن بتوسط جماعة من المنذرين بواسطة في حياته وبعد وفاته.</w:t>
      </w:r>
    </w:p>
    <w:p w14:paraId="59D7EAE3" w14:textId="61A53FDD" w:rsidR="00782297" w:rsidRPr="00EF2694" w:rsidRDefault="00782297" w:rsidP="00A020F0">
      <w:pPr>
        <w:pStyle w:val="libNormal"/>
        <w:rPr>
          <w:rtl/>
        </w:rPr>
      </w:pPr>
      <w:r w:rsidRPr="00EF2694">
        <w:rPr>
          <w:rtl/>
        </w:rPr>
        <w:t xml:space="preserve">والحاصل </w:t>
      </w:r>
      <w:r w:rsidR="007F174A">
        <w:rPr>
          <w:rtl/>
        </w:rPr>
        <w:t xml:space="preserve">أنّه </w:t>
      </w:r>
      <w:r w:rsidRPr="002F75F6">
        <w:rPr>
          <w:rStyle w:val="libAlaemChar"/>
          <w:rtl/>
        </w:rPr>
        <w:t>عليه‌السلام</w:t>
      </w:r>
      <w:r w:rsidRPr="00EF2694">
        <w:rPr>
          <w:rtl/>
        </w:rPr>
        <w:t xml:space="preserve"> أخذ في الاحتجاج على السائل للاضطرار إلى النذير في </w:t>
      </w:r>
      <w:r w:rsidR="008A4DAC">
        <w:rPr>
          <w:rtl/>
        </w:rPr>
        <w:t xml:space="preserve">كلّ </w:t>
      </w:r>
      <w:r w:rsidRPr="00EF2694">
        <w:rPr>
          <w:rtl/>
        </w:rPr>
        <w:t xml:space="preserve">قرن </w:t>
      </w:r>
      <w:r w:rsidR="008F33B0">
        <w:rPr>
          <w:rtl/>
        </w:rPr>
        <w:t xml:space="preserve">حتّى </w:t>
      </w:r>
      <w:r w:rsidRPr="00EF2694">
        <w:rPr>
          <w:rtl/>
        </w:rPr>
        <w:t>في قرنه</w:t>
      </w:r>
      <w:r>
        <w:rPr>
          <w:rtl/>
        </w:rPr>
        <w:t xml:space="preserve"> ، </w:t>
      </w:r>
      <w:r w:rsidRPr="00EF2694">
        <w:rPr>
          <w:rtl/>
        </w:rPr>
        <w:t>ف</w:t>
      </w:r>
      <w:r w:rsidR="004E2A7C">
        <w:rPr>
          <w:rtl/>
        </w:rPr>
        <w:t>قال :</w:t>
      </w:r>
      <w:r>
        <w:rPr>
          <w:rtl/>
        </w:rPr>
        <w:t xml:space="preserve"> « </w:t>
      </w:r>
      <w:r w:rsidRPr="004907EA">
        <w:rPr>
          <w:rtl/>
        </w:rPr>
        <w:t>فهل كان نذير وهو حي من البعثة</w:t>
      </w:r>
      <w:r>
        <w:rPr>
          <w:rtl/>
        </w:rPr>
        <w:t xml:space="preserve"> » </w:t>
      </w:r>
      <w:r w:rsidRPr="00EF2694">
        <w:rPr>
          <w:rtl/>
        </w:rPr>
        <w:t>وهي بالتحريك جمع بعيث بمعنى المبعوث أو بالكسر مصدر</w:t>
      </w:r>
      <w:r>
        <w:rPr>
          <w:rtl/>
        </w:rPr>
        <w:t xml:space="preserve"> « </w:t>
      </w:r>
      <w:r w:rsidRPr="004907EA">
        <w:rPr>
          <w:rtl/>
        </w:rPr>
        <w:t>في أقطار الأرض</w:t>
      </w:r>
      <w:r>
        <w:rPr>
          <w:rtl/>
        </w:rPr>
        <w:t xml:space="preserve"> » </w:t>
      </w:r>
      <w:r w:rsidRPr="00EF2694">
        <w:rPr>
          <w:rtl/>
        </w:rPr>
        <w:t xml:space="preserve">أي كون </w:t>
      </w:r>
      <w:r w:rsidR="00CD2212">
        <w:rPr>
          <w:rtl/>
        </w:rPr>
        <w:t xml:space="preserve">النبيّ </w:t>
      </w:r>
      <w:r w:rsidRPr="002F75F6">
        <w:rPr>
          <w:rStyle w:val="libAlaemChar"/>
          <w:rtl/>
        </w:rPr>
        <w:t>صلى‌الله‌عليه‌وآله‌وسلم</w:t>
      </w:r>
      <w:r w:rsidRPr="00EF2694">
        <w:rPr>
          <w:rtl/>
        </w:rPr>
        <w:t xml:space="preserve"> نذيرا يستلزم أن يعي</w:t>
      </w:r>
      <w:r w:rsidR="00766E5A">
        <w:rPr>
          <w:rFonts w:hint="cs"/>
          <w:rtl/>
        </w:rPr>
        <w:t>ّ</w:t>
      </w:r>
      <w:r w:rsidRPr="00EF2694">
        <w:rPr>
          <w:rtl/>
        </w:rPr>
        <w:t>ن جماعة للإنذار من قبله</w:t>
      </w:r>
      <w:r>
        <w:rPr>
          <w:rtl/>
        </w:rPr>
        <w:t xml:space="preserve"> ، </w:t>
      </w:r>
      <w:r w:rsidRPr="00EF2694">
        <w:rPr>
          <w:rtl/>
        </w:rPr>
        <w:t>ل</w:t>
      </w:r>
      <w:r w:rsidR="007F174A">
        <w:rPr>
          <w:rtl/>
        </w:rPr>
        <w:t xml:space="preserve">أنّه </w:t>
      </w:r>
      <w:r w:rsidRPr="00EF2694">
        <w:rPr>
          <w:rtl/>
        </w:rPr>
        <w:t>لم يكن يمكنه أن ينذر جميع الأمة بنفسه</w:t>
      </w:r>
      <w:r>
        <w:rPr>
          <w:rtl/>
        </w:rPr>
        <w:t xml:space="preserve"> ، </w:t>
      </w:r>
      <w:r w:rsidRPr="00EF2694">
        <w:rPr>
          <w:rtl/>
        </w:rPr>
        <w:t xml:space="preserve">فالصحابة </w:t>
      </w:r>
      <w:r w:rsidR="00433A8E">
        <w:rPr>
          <w:rtl/>
        </w:rPr>
        <w:t xml:space="preserve">الذّين </w:t>
      </w:r>
      <w:r w:rsidRPr="00EF2694">
        <w:rPr>
          <w:rtl/>
        </w:rPr>
        <w:t xml:space="preserve">كان يبعثهم لهداية الخلق كانوا نذراء من قبله كما </w:t>
      </w:r>
      <w:r w:rsidR="007F174A">
        <w:rPr>
          <w:rtl/>
        </w:rPr>
        <w:t xml:space="preserve">أنّه </w:t>
      </w:r>
      <w:r w:rsidRPr="002F75F6">
        <w:rPr>
          <w:rStyle w:val="libAlaemChar"/>
          <w:rtl/>
        </w:rPr>
        <w:t>صلى‌الله‌عليه‌وآله‌وسلم</w:t>
      </w:r>
      <w:r w:rsidRPr="00EF2694">
        <w:rPr>
          <w:rtl/>
        </w:rPr>
        <w:t xml:space="preserve"> نذير من قبل الله ف</w:t>
      </w:r>
      <w:r w:rsidR="00045EE6">
        <w:rPr>
          <w:rtl/>
        </w:rPr>
        <w:t xml:space="preserve">لـمّا </w:t>
      </w:r>
      <w:r w:rsidRPr="00EF2694">
        <w:rPr>
          <w:rtl/>
        </w:rPr>
        <w:t xml:space="preserve">سلم السائل المقدمتين ألزمه </w:t>
      </w:r>
      <w:r w:rsidRPr="002F75F6">
        <w:rPr>
          <w:rStyle w:val="libAlaemChar"/>
          <w:rtl/>
        </w:rPr>
        <w:t>عليه‌السلام</w:t>
      </w:r>
      <w:r w:rsidRPr="00EF2694">
        <w:rPr>
          <w:rtl/>
        </w:rPr>
        <w:t xml:space="preserve"> ب</w:t>
      </w:r>
      <w:r w:rsidR="007F174A">
        <w:rPr>
          <w:rtl/>
        </w:rPr>
        <w:t xml:space="preserve">أنّه </w:t>
      </w:r>
      <w:r w:rsidRPr="00EF2694">
        <w:rPr>
          <w:rtl/>
        </w:rPr>
        <w:t xml:space="preserve">لا بد أن يكون له نائب في الإنذار بعد وفاته </w:t>
      </w:r>
      <w:r w:rsidR="00F85EC4">
        <w:rPr>
          <w:rtl/>
        </w:rPr>
        <w:t>أيضاً</w:t>
      </w:r>
      <w:r w:rsidR="008A4DAC">
        <w:rPr>
          <w:rtl/>
        </w:rPr>
        <w:t xml:space="preserve"> </w:t>
      </w:r>
      <w:r w:rsidRPr="00EF2694">
        <w:rPr>
          <w:rtl/>
        </w:rPr>
        <w:t>و</w:t>
      </w:r>
      <w:r w:rsidR="006E33A0">
        <w:rPr>
          <w:rtl/>
        </w:rPr>
        <w:t xml:space="preserve">إلّا </w:t>
      </w:r>
      <w:r w:rsidRPr="00EF2694">
        <w:rPr>
          <w:rtl/>
        </w:rPr>
        <w:t>لم ينذر جميع الأمة</w:t>
      </w:r>
      <w:r>
        <w:rPr>
          <w:rtl/>
        </w:rPr>
        <w:t xml:space="preserve"> ، </w:t>
      </w:r>
      <w:r w:rsidRPr="00EF2694">
        <w:rPr>
          <w:rtl/>
        </w:rPr>
        <w:t xml:space="preserve">مع </w:t>
      </w:r>
      <w:r w:rsidR="007F174A">
        <w:rPr>
          <w:rtl/>
        </w:rPr>
        <w:t xml:space="preserve">أنّه </w:t>
      </w:r>
      <w:r w:rsidRPr="00EF2694">
        <w:rPr>
          <w:rtl/>
        </w:rPr>
        <w:t>مبعوث إلى جميعهم</w:t>
      </w:r>
      <w:r>
        <w:rPr>
          <w:rtl/>
        </w:rPr>
        <w:t xml:space="preserve"> ، </w:t>
      </w:r>
      <w:r w:rsidRPr="00EF2694">
        <w:rPr>
          <w:rtl/>
        </w:rPr>
        <w:t>فيلزم</w:t>
      </w:r>
    </w:p>
    <w:p w14:paraId="4B5AE267" w14:textId="77777777" w:rsidR="00782297" w:rsidRPr="00EF2694" w:rsidRDefault="00782297" w:rsidP="009D38AE">
      <w:pPr>
        <w:pStyle w:val="libLine"/>
        <w:rPr>
          <w:rtl/>
        </w:rPr>
      </w:pPr>
      <w:r w:rsidRPr="00EF2694">
        <w:rPr>
          <w:rtl/>
        </w:rPr>
        <w:t>__________________</w:t>
      </w:r>
    </w:p>
    <w:p w14:paraId="78AC5E62" w14:textId="77777777" w:rsidR="00782297" w:rsidRPr="00EF2694" w:rsidRDefault="00782297" w:rsidP="00E7042C">
      <w:pPr>
        <w:pStyle w:val="libFootnote0"/>
        <w:rPr>
          <w:rtl/>
          <w:lang w:bidi="fa-IR"/>
        </w:rPr>
      </w:pPr>
      <w:r>
        <w:rPr>
          <w:rtl/>
        </w:rPr>
        <w:t>(</w:t>
      </w:r>
      <w:r w:rsidRPr="00EF2694">
        <w:rPr>
          <w:rtl/>
        </w:rPr>
        <w:t>1) سورة الفاطر</w:t>
      </w:r>
      <w:r>
        <w:rPr>
          <w:rtl/>
        </w:rPr>
        <w:t xml:space="preserve"> : </w:t>
      </w:r>
      <w:r w:rsidRPr="00EF2694">
        <w:rPr>
          <w:rtl/>
        </w:rPr>
        <w:t>22.</w:t>
      </w:r>
    </w:p>
    <w:p w14:paraId="522CD1CE" w14:textId="77777777" w:rsidR="00CE1409" w:rsidRDefault="00CE1409" w:rsidP="00CE1409">
      <w:pPr>
        <w:pStyle w:val="libNormal"/>
        <w:rPr>
          <w:rtl/>
        </w:rPr>
      </w:pPr>
      <w:r>
        <w:rPr>
          <w:rtl/>
        </w:rPr>
        <w:br w:type="page"/>
      </w:r>
    </w:p>
    <w:p w14:paraId="07ADD50F" w14:textId="7D8FA4A5" w:rsidR="00782297" w:rsidRDefault="00782297" w:rsidP="00CE1409">
      <w:pPr>
        <w:pStyle w:val="libNormal0"/>
        <w:rPr>
          <w:rtl/>
        </w:rPr>
      </w:pPr>
      <w:r w:rsidRPr="00EF2694">
        <w:rPr>
          <w:rtl/>
        </w:rPr>
        <w:lastRenderedPageBreak/>
        <w:t xml:space="preserve">فكذلك لم يمت </w:t>
      </w:r>
      <w:r w:rsidR="008D0E33">
        <w:rPr>
          <w:rtl/>
        </w:rPr>
        <w:t xml:space="preserve">محمّد </w:t>
      </w:r>
      <w:r w:rsidR="006E33A0">
        <w:rPr>
          <w:rtl/>
        </w:rPr>
        <w:t xml:space="preserve">إلّا </w:t>
      </w:r>
      <w:r w:rsidRPr="00EF2694">
        <w:rPr>
          <w:rtl/>
        </w:rPr>
        <w:t xml:space="preserve">وله بعيث نذير </w:t>
      </w:r>
      <w:r w:rsidR="008D0E33">
        <w:rPr>
          <w:rtl/>
        </w:rPr>
        <w:t>قال :</w:t>
      </w:r>
      <w:r w:rsidRPr="00EF2694">
        <w:rPr>
          <w:rtl/>
        </w:rPr>
        <w:t xml:space="preserve">فإن قلت لا فقد ضيع رسول الله </w:t>
      </w:r>
      <w:r w:rsidR="00766E5A">
        <w:rPr>
          <w:rStyle w:val="libAlaemChar"/>
          <w:rtl/>
        </w:rPr>
        <w:t xml:space="preserve">صلى‌الله‌عليه‌وآله‌وسلم </w:t>
      </w:r>
      <w:r w:rsidRPr="00EF2694">
        <w:rPr>
          <w:rtl/>
        </w:rPr>
        <w:t xml:space="preserve">من في أصلاب الرجال من أمته </w:t>
      </w:r>
      <w:r w:rsidR="008D0E33">
        <w:rPr>
          <w:rtl/>
        </w:rPr>
        <w:t>قال :</w:t>
      </w:r>
      <w:r w:rsidRPr="00EF2694">
        <w:rPr>
          <w:rtl/>
        </w:rPr>
        <w:t xml:space="preserve">وما يكفيهم القرآن </w:t>
      </w:r>
      <w:r w:rsidR="008D0E33">
        <w:rPr>
          <w:rtl/>
        </w:rPr>
        <w:t>قال :</w:t>
      </w:r>
      <w:r w:rsidRPr="00EF2694">
        <w:rPr>
          <w:rtl/>
        </w:rPr>
        <w:t xml:space="preserve">بلى إن وجدوا له </w:t>
      </w:r>
      <w:r w:rsidR="00766E5A">
        <w:rPr>
          <w:rtl/>
        </w:rPr>
        <w:t xml:space="preserve">مفسّراً </w:t>
      </w:r>
      <w:r w:rsidR="008D0E33">
        <w:rPr>
          <w:rtl/>
        </w:rPr>
        <w:t>قال :</w:t>
      </w:r>
      <w:r w:rsidRPr="00EF2694">
        <w:rPr>
          <w:rtl/>
        </w:rPr>
        <w:t xml:space="preserve">وما </w:t>
      </w:r>
      <w:r w:rsidR="0028279B">
        <w:rPr>
          <w:rtl/>
        </w:rPr>
        <w:t xml:space="preserve">فسّره </w:t>
      </w:r>
      <w:r w:rsidRPr="00EF2694">
        <w:rPr>
          <w:rtl/>
        </w:rPr>
        <w:t xml:space="preserve">رسول الله </w:t>
      </w:r>
      <w:r w:rsidR="00766E5A">
        <w:rPr>
          <w:rStyle w:val="libAlaemChar"/>
          <w:rtl/>
        </w:rPr>
        <w:t xml:space="preserve">صلى‌الله‌عليه‌وآله‌وسلم </w:t>
      </w:r>
      <w:r w:rsidR="008D0E33">
        <w:rPr>
          <w:rtl/>
        </w:rPr>
        <w:t>قال :</w:t>
      </w:r>
      <w:r w:rsidRPr="00EF2694">
        <w:rPr>
          <w:rtl/>
        </w:rPr>
        <w:t xml:space="preserve">بلى قد </w:t>
      </w:r>
      <w:r w:rsidR="0028279B">
        <w:rPr>
          <w:rtl/>
        </w:rPr>
        <w:t xml:space="preserve">فسّره </w:t>
      </w:r>
      <w:r w:rsidRPr="00EF2694">
        <w:rPr>
          <w:rtl/>
        </w:rPr>
        <w:t>لرجل واحد و</w:t>
      </w:r>
      <w:r w:rsidR="00AB56CA">
        <w:rPr>
          <w:rtl/>
        </w:rPr>
        <w:t xml:space="preserve">فسّر </w:t>
      </w:r>
      <w:r w:rsidRPr="00EF2694">
        <w:rPr>
          <w:rtl/>
        </w:rPr>
        <w:t xml:space="preserve">للأمة شأن ذلك الرجل وهو </w:t>
      </w:r>
      <w:r w:rsidR="0022555C">
        <w:rPr>
          <w:rtl/>
        </w:rPr>
        <w:t xml:space="preserve">عليّ </w:t>
      </w:r>
      <w:r w:rsidRPr="00EF2694">
        <w:rPr>
          <w:rtl/>
        </w:rPr>
        <w:t xml:space="preserve">بن أبي طالب </w:t>
      </w:r>
      <w:r w:rsidRPr="002F75F6">
        <w:rPr>
          <w:rStyle w:val="libAlaemChar"/>
          <w:rtl/>
        </w:rPr>
        <w:t>عليه‌السلام</w:t>
      </w:r>
      <w:r>
        <w:rPr>
          <w:rtl/>
        </w:rPr>
        <w:t>.</w:t>
      </w:r>
    </w:p>
    <w:p w14:paraId="32D352E1" w14:textId="6A583B11" w:rsidR="00782297" w:rsidRPr="00EF2694" w:rsidRDefault="008D0E33" w:rsidP="00A020F0">
      <w:pPr>
        <w:pStyle w:val="libNormal"/>
        <w:rPr>
          <w:rtl/>
        </w:rPr>
      </w:pPr>
      <w:r>
        <w:rPr>
          <w:rtl/>
        </w:rPr>
        <w:t>قال :</w:t>
      </w:r>
      <w:r w:rsidR="00782297" w:rsidRPr="00EF2694">
        <w:rPr>
          <w:rtl/>
        </w:rPr>
        <w:t xml:space="preserve">السائل يا أبا جعفر كان هذا أمر خاص لا يحتمله العامة </w:t>
      </w:r>
      <w:r>
        <w:rPr>
          <w:rtl/>
        </w:rPr>
        <w:t>قال :</w:t>
      </w:r>
      <w:r w:rsidR="00782297" w:rsidRPr="00EF2694">
        <w:rPr>
          <w:rtl/>
        </w:rPr>
        <w:t xml:space="preserve">أبى الله أن يعبد </w:t>
      </w:r>
      <w:r w:rsidR="006E33A0">
        <w:rPr>
          <w:rtl/>
        </w:rPr>
        <w:t xml:space="preserve">إلّا </w:t>
      </w:r>
      <w:r w:rsidR="00782297" w:rsidRPr="00EF2694">
        <w:rPr>
          <w:rtl/>
        </w:rPr>
        <w:t xml:space="preserve">سرا </w:t>
      </w:r>
      <w:r w:rsidR="008F33B0">
        <w:rPr>
          <w:rtl/>
        </w:rPr>
        <w:t xml:space="preserve">حتّى </w:t>
      </w:r>
      <w:r w:rsidR="00782297" w:rsidRPr="00EF2694">
        <w:rPr>
          <w:rtl/>
        </w:rPr>
        <w:t xml:space="preserve">يأتي إبان أجله الذي يظهر فيه دينه كما </w:t>
      </w:r>
      <w:r w:rsidR="007F174A">
        <w:rPr>
          <w:rtl/>
        </w:rPr>
        <w:t xml:space="preserve">أنّه </w:t>
      </w:r>
      <w:r w:rsidR="00782297" w:rsidRPr="00EF2694">
        <w:rPr>
          <w:rtl/>
        </w:rPr>
        <w:t>كان رسول الله مع خديجة مستترا</w:t>
      </w:r>
      <w:r w:rsidR="006C555D">
        <w:rPr>
          <w:rFonts w:hint="cs"/>
          <w:rtl/>
        </w:rPr>
        <w:t>ً</w:t>
      </w:r>
      <w:r w:rsidR="00782297" w:rsidRPr="00EF2694">
        <w:rPr>
          <w:rtl/>
        </w:rPr>
        <w:t xml:space="preserve"> </w:t>
      </w:r>
      <w:r w:rsidR="008F33B0">
        <w:rPr>
          <w:rtl/>
        </w:rPr>
        <w:t xml:space="preserve">حتّى </w:t>
      </w:r>
      <w:r w:rsidR="00782297" w:rsidRPr="00EF2694">
        <w:rPr>
          <w:rtl/>
        </w:rPr>
        <w:t xml:space="preserve">أمر بالإعلان </w:t>
      </w:r>
      <w:r>
        <w:rPr>
          <w:rtl/>
        </w:rPr>
        <w:t>قال :</w:t>
      </w:r>
      <w:r w:rsidR="00782297" w:rsidRPr="00EF2694">
        <w:rPr>
          <w:rtl/>
        </w:rPr>
        <w:t xml:space="preserve">السائل ينبغي لصاحب هذا الدين أن يكتم </w:t>
      </w:r>
      <w:r>
        <w:rPr>
          <w:rtl/>
        </w:rPr>
        <w:t>قال :</w:t>
      </w:r>
      <w:r w:rsidR="00782297">
        <w:rPr>
          <w:rtl/>
        </w:rPr>
        <w:t>أ</w:t>
      </w:r>
      <w:r w:rsidR="00782297" w:rsidRPr="00EF2694">
        <w:rPr>
          <w:rtl/>
        </w:rPr>
        <w:t xml:space="preserve">وما كتم </w:t>
      </w:r>
      <w:r w:rsidR="0022555C">
        <w:rPr>
          <w:rtl/>
        </w:rPr>
        <w:t xml:space="preserve">عليّ </w:t>
      </w:r>
      <w:r w:rsidR="00782297" w:rsidRPr="00EF2694">
        <w:rPr>
          <w:rtl/>
        </w:rPr>
        <w:t xml:space="preserve">بن أبي طالب </w:t>
      </w:r>
      <w:r w:rsidR="00782297" w:rsidRPr="002F75F6">
        <w:rPr>
          <w:rStyle w:val="libAlaemChar"/>
          <w:rtl/>
        </w:rPr>
        <w:t>عليه‌السلام</w:t>
      </w:r>
      <w:r w:rsidR="00782297" w:rsidRPr="00EF2694">
        <w:rPr>
          <w:rtl/>
        </w:rPr>
        <w:t xml:space="preserve"> يوم أسلم مع رسول الله </w:t>
      </w:r>
      <w:r w:rsidR="00766E5A">
        <w:rPr>
          <w:rStyle w:val="libAlaemChar"/>
          <w:rtl/>
        </w:rPr>
        <w:t xml:space="preserve">صلى‌الله‌عليه‌وآله‌وسلم </w:t>
      </w:r>
      <w:r w:rsidR="008F33B0">
        <w:rPr>
          <w:rtl/>
        </w:rPr>
        <w:t xml:space="preserve">حتّى </w:t>
      </w:r>
      <w:r w:rsidR="00782297" w:rsidRPr="00EF2694">
        <w:rPr>
          <w:rtl/>
        </w:rPr>
        <w:t xml:space="preserve">ظهر أمره </w:t>
      </w:r>
      <w:r>
        <w:rPr>
          <w:rtl/>
        </w:rPr>
        <w:t>قال :</w:t>
      </w:r>
      <w:r w:rsidR="00782297" w:rsidRPr="00EF2694">
        <w:rPr>
          <w:rtl/>
        </w:rPr>
        <w:t xml:space="preserve">بلى </w:t>
      </w:r>
      <w:r>
        <w:rPr>
          <w:rtl/>
        </w:rPr>
        <w:t>قال :</w:t>
      </w:r>
      <w:r w:rsidR="00782297" w:rsidRPr="00EF2694">
        <w:rPr>
          <w:rtl/>
        </w:rPr>
        <w:t>فكذلك أمرنا</w:t>
      </w:r>
      <w:r w:rsidR="00782297">
        <w:rPr>
          <w:rtl/>
        </w:rPr>
        <w:t xml:space="preserve"> « </w:t>
      </w:r>
      <w:r w:rsidR="008F33B0">
        <w:rPr>
          <w:rStyle w:val="libAieChar"/>
          <w:rtl/>
        </w:rPr>
        <w:t xml:space="preserve">حتّى </w:t>
      </w:r>
      <w:r w:rsidR="00782297" w:rsidRPr="002F75F6">
        <w:rPr>
          <w:rStyle w:val="libAieChar"/>
          <w:rtl/>
        </w:rPr>
        <w:t xml:space="preserve">يَبْلُغَ الْكِتابُ أَجَلَهُ </w:t>
      </w:r>
      <w:r w:rsidR="00782297">
        <w:rPr>
          <w:rtl/>
        </w:rPr>
        <w:t>».</w:t>
      </w:r>
    </w:p>
    <w:p w14:paraId="701F3E94" w14:textId="25CD524C" w:rsidR="00782297" w:rsidRPr="00324B78" w:rsidRDefault="008D0E33" w:rsidP="009D38AE">
      <w:pPr>
        <w:pStyle w:val="libLine"/>
        <w:rPr>
          <w:rtl/>
        </w:rPr>
      </w:pPr>
      <w:r>
        <w:rPr>
          <w:rFonts w:hint="cs"/>
          <w:rtl/>
        </w:rPr>
        <w:t>________________________________________________________</w:t>
      </w:r>
    </w:p>
    <w:p w14:paraId="79B0A07C" w14:textId="4EBDC3C0" w:rsidR="00782297" w:rsidRDefault="00782297" w:rsidP="004E511B">
      <w:pPr>
        <w:pStyle w:val="libNormal0"/>
        <w:rPr>
          <w:rtl/>
        </w:rPr>
      </w:pPr>
      <w:r w:rsidRPr="00EF2694">
        <w:rPr>
          <w:rtl/>
        </w:rPr>
        <w:t xml:space="preserve">أن يكون قد </w:t>
      </w:r>
      <w:r w:rsidR="006C555D">
        <w:rPr>
          <w:rtl/>
        </w:rPr>
        <w:t xml:space="preserve">ضيّع </w:t>
      </w:r>
      <w:r w:rsidRPr="00EF2694">
        <w:rPr>
          <w:rtl/>
        </w:rPr>
        <w:t xml:space="preserve">من في أصلاب الرجال من أمته كما </w:t>
      </w:r>
      <w:r w:rsidR="007F174A">
        <w:rPr>
          <w:rtl/>
        </w:rPr>
        <w:t xml:space="preserve">أنّه </w:t>
      </w:r>
      <w:r w:rsidRPr="00EF2694">
        <w:rPr>
          <w:rtl/>
        </w:rPr>
        <w:t xml:space="preserve">لو لم يبعث في حال حياته إلى من غاب عنه في أقطار الأرض لكان قد </w:t>
      </w:r>
      <w:r w:rsidR="006C555D">
        <w:rPr>
          <w:rtl/>
        </w:rPr>
        <w:t xml:space="preserve">ضيّعهم </w:t>
      </w:r>
      <w:r>
        <w:rPr>
          <w:rtl/>
        </w:rPr>
        <w:t xml:space="preserve">، </w:t>
      </w:r>
      <w:r w:rsidRPr="00EF2694">
        <w:rPr>
          <w:rtl/>
        </w:rPr>
        <w:t xml:space="preserve">والفرق بين البعث في حال الحياة وبعد الوفاة </w:t>
      </w:r>
      <w:r w:rsidR="007F174A">
        <w:rPr>
          <w:rtl/>
        </w:rPr>
        <w:t xml:space="preserve">أنّه </w:t>
      </w:r>
      <w:r w:rsidRPr="00EF2694">
        <w:rPr>
          <w:rtl/>
        </w:rPr>
        <w:t>تلزم العصمة في الثاني دون ال</w:t>
      </w:r>
      <w:r w:rsidR="00D54C7C">
        <w:rPr>
          <w:rtl/>
        </w:rPr>
        <w:t xml:space="preserve">أوّل </w:t>
      </w:r>
      <w:r w:rsidRPr="00EF2694">
        <w:rPr>
          <w:rtl/>
        </w:rPr>
        <w:t>ل</w:t>
      </w:r>
      <w:r w:rsidR="007F174A">
        <w:rPr>
          <w:rtl/>
        </w:rPr>
        <w:t xml:space="preserve">أنّه </w:t>
      </w:r>
      <w:r w:rsidRPr="00EF2694">
        <w:rPr>
          <w:rtl/>
        </w:rPr>
        <w:t xml:space="preserve">مع وجوده </w:t>
      </w:r>
      <w:r w:rsidRPr="002F75F6">
        <w:rPr>
          <w:rStyle w:val="libAlaemChar"/>
          <w:rtl/>
        </w:rPr>
        <w:t>صلى‌الله‌عليه‌وآله‌وسلم</w:t>
      </w:r>
      <w:r w:rsidRPr="00EF2694">
        <w:rPr>
          <w:rtl/>
        </w:rPr>
        <w:t xml:space="preserve"> كان يمكن تغييرهم وعزلهم إن صدرت منهم معصية أو شيء ينافي استحقاق النيابة</w:t>
      </w:r>
      <w:r>
        <w:rPr>
          <w:rtl/>
        </w:rPr>
        <w:t xml:space="preserve"> ، </w:t>
      </w:r>
      <w:r w:rsidRPr="00EF2694">
        <w:rPr>
          <w:rtl/>
        </w:rPr>
        <w:t>بخلاف النذير بعد الوفاة</w:t>
      </w:r>
      <w:r>
        <w:rPr>
          <w:rtl/>
        </w:rPr>
        <w:t xml:space="preserve"> ، </w:t>
      </w:r>
      <w:r w:rsidRPr="00EF2694">
        <w:rPr>
          <w:rtl/>
        </w:rPr>
        <w:t>ف</w:t>
      </w:r>
      <w:r w:rsidR="007F174A">
        <w:rPr>
          <w:rtl/>
        </w:rPr>
        <w:t xml:space="preserve">أنّه </w:t>
      </w:r>
      <w:r w:rsidRPr="00EF2694">
        <w:rPr>
          <w:rtl/>
        </w:rPr>
        <w:t xml:space="preserve">ليس للخلق أن يعزلوا من نصبه الرسول </w:t>
      </w:r>
      <w:r w:rsidRPr="002F75F6">
        <w:rPr>
          <w:rStyle w:val="libAlaemChar"/>
          <w:rtl/>
        </w:rPr>
        <w:t>صلى‌الله‌عليه‌وآله‌وسلم</w:t>
      </w:r>
      <w:r w:rsidRPr="00EF2694">
        <w:rPr>
          <w:rtl/>
        </w:rPr>
        <w:t xml:space="preserve"> خليفة عليهم فلا بد من عصمته وكمال علمه وأخلاقه.</w:t>
      </w:r>
    </w:p>
    <w:p w14:paraId="0809A478" w14:textId="25FCC604" w:rsidR="00782297" w:rsidRDefault="00782297" w:rsidP="00A020F0">
      <w:pPr>
        <w:pStyle w:val="libNormal"/>
        <w:rPr>
          <w:rtl/>
          <w:lang w:bidi="fa-IR"/>
        </w:rPr>
      </w:pPr>
      <w:r>
        <w:rPr>
          <w:rtl/>
        </w:rPr>
        <w:t xml:space="preserve">« </w:t>
      </w:r>
      <w:r w:rsidRPr="004907EA">
        <w:rPr>
          <w:rtl/>
        </w:rPr>
        <w:t>وما يكفيهم القرآن</w:t>
      </w:r>
      <w:r>
        <w:rPr>
          <w:rtl/>
        </w:rPr>
        <w:t xml:space="preserve"> »؟</w:t>
      </w:r>
      <w:r w:rsidRPr="00EF2694">
        <w:rPr>
          <w:rtl/>
          <w:lang w:bidi="fa-IR"/>
        </w:rPr>
        <w:t xml:space="preserve"> استفهام</w:t>
      </w:r>
      <w:r>
        <w:rPr>
          <w:rtl/>
          <w:lang w:bidi="fa-IR"/>
        </w:rPr>
        <w:t xml:space="preserve"> ، </w:t>
      </w:r>
      <w:r w:rsidRPr="00EF2694">
        <w:rPr>
          <w:rtl/>
          <w:lang w:bidi="fa-IR"/>
        </w:rPr>
        <w:t>وكذا</w:t>
      </w:r>
      <w:r w:rsidRPr="004907EA">
        <w:rPr>
          <w:rtl/>
        </w:rPr>
        <w:t xml:space="preserve"> قوله</w:t>
      </w:r>
      <w:r>
        <w:rPr>
          <w:rtl/>
        </w:rPr>
        <w:t xml:space="preserve"> : « </w:t>
      </w:r>
      <w:r w:rsidRPr="004907EA">
        <w:rPr>
          <w:rtl/>
        </w:rPr>
        <w:t xml:space="preserve">وما </w:t>
      </w:r>
      <w:r w:rsidR="0028279B">
        <w:rPr>
          <w:rtl/>
        </w:rPr>
        <w:t xml:space="preserve">فسّره </w:t>
      </w:r>
      <w:r>
        <w:rPr>
          <w:rtl/>
        </w:rPr>
        <w:t>».</w:t>
      </w:r>
    </w:p>
    <w:p w14:paraId="74F746F6" w14:textId="5A1F0100" w:rsidR="00782297" w:rsidRPr="00EF2694" w:rsidRDefault="00782297" w:rsidP="00A020F0">
      <w:pPr>
        <w:pStyle w:val="libNormal"/>
        <w:rPr>
          <w:rtl/>
        </w:rPr>
      </w:pPr>
      <w:r>
        <w:rPr>
          <w:rtl/>
        </w:rPr>
        <w:t xml:space="preserve">« </w:t>
      </w:r>
      <w:r w:rsidRPr="004907EA">
        <w:rPr>
          <w:rtl/>
        </w:rPr>
        <w:t>كان هذا</w:t>
      </w:r>
      <w:r>
        <w:rPr>
          <w:rtl/>
        </w:rPr>
        <w:t xml:space="preserve"> » </w:t>
      </w:r>
      <w:r w:rsidRPr="00EF2694">
        <w:rPr>
          <w:rtl/>
        </w:rPr>
        <w:t xml:space="preserve">أي اختصاص علم القرآن برجل واحد نذير في </w:t>
      </w:r>
      <w:r w:rsidR="008A4DAC">
        <w:rPr>
          <w:rtl/>
        </w:rPr>
        <w:t xml:space="preserve">كلّ </w:t>
      </w:r>
      <w:r w:rsidRPr="00EF2694">
        <w:rPr>
          <w:rtl/>
        </w:rPr>
        <w:t>زمان</w:t>
      </w:r>
      <w:r>
        <w:rPr>
          <w:rtl/>
        </w:rPr>
        <w:t xml:space="preserve"> « </w:t>
      </w:r>
      <w:r w:rsidRPr="004907EA">
        <w:rPr>
          <w:rtl/>
        </w:rPr>
        <w:t>لا يحتمله العامة</w:t>
      </w:r>
      <w:r>
        <w:rPr>
          <w:rtl/>
        </w:rPr>
        <w:t xml:space="preserve"> » </w:t>
      </w:r>
      <w:r w:rsidRPr="00EF2694">
        <w:rPr>
          <w:rtl/>
        </w:rPr>
        <w:t xml:space="preserve">أي المخالفون وجمهور </w:t>
      </w:r>
      <w:r w:rsidR="00CE1409">
        <w:rPr>
          <w:rtl/>
        </w:rPr>
        <w:t xml:space="preserve">النّاس </w:t>
      </w:r>
      <w:r>
        <w:rPr>
          <w:rtl/>
        </w:rPr>
        <w:t xml:space="preserve">، </w:t>
      </w:r>
      <w:r w:rsidRPr="00EF2694">
        <w:rPr>
          <w:rtl/>
        </w:rPr>
        <w:t>والإبان بكسر الهمزة وتشديد الباء</w:t>
      </w:r>
      <w:r>
        <w:rPr>
          <w:rtl/>
        </w:rPr>
        <w:t xml:space="preserve"> : </w:t>
      </w:r>
      <w:r w:rsidR="00D54C7C">
        <w:rPr>
          <w:rtl/>
        </w:rPr>
        <w:t xml:space="preserve">أوّل </w:t>
      </w:r>
      <w:r w:rsidRPr="00EF2694">
        <w:rPr>
          <w:rtl/>
        </w:rPr>
        <w:t>المدة</w:t>
      </w:r>
      <w:r>
        <w:rPr>
          <w:rtl/>
        </w:rPr>
        <w:t xml:space="preserve"> ، </w:t>
      </w:r>
      <w:r w:rsidRPr="00EF2694">
        <w:rPr>
          <w:rtl/>
        </w:rPr>
        <w:t>والأجل</w:t>
      </w:r>
      <w:r>
        <w:rPr>
          <w:rtl/>
        </w:rPr>
        <w:t xml:space="preserve"> : </w:t>
      </w:r>
      <w:r w:rsidRPr="00EF2694">
        <w:rPr>
          <w:rtl/>
        </w:rPr>
        <w:t>المدة ومنتهاها وضمير</w:t>
      </w:r>
      <w:r>
        <w:rPr>
          <w:rtl/>
        </w:rPr>
        <w:t xml:space="preserve"> « </w:t>
      </w:r>
      <w:r w:rsidRPr="004907EA">
        <w:rPr>
          <w:rtl/>
        </w:rPr>
        <w:t>أجله</w:t>
      </w:r>
      <w:r>
        <w:rPr>
          <w:rtl/>
        </w:rPr>
        <w:t xml:space="preserve"> » </w:t>
      </w:r>
      <w:r w:rsidRPr="00EF2694">
        <w:rPr>
          <w:rtl/>
        </w:rPr>
        <w:t>راجع إلى الله</w:t>
      </w:r>
      <w:r>
        <w:rPr>
          <w:rtl/>
        </w:rPr>
        <w:t xml:space="preserve"> ، </w:t>
      </w:r>
      <w:r w:rsidRPr="004907EA">
        <w:rPr>
          <w:rtl/>
        </w:rPr>
        <w:t>في القاموس</w:t>
      </w:r>
      <w:r>
        <w:rPr>
          <w:rtl/>
        </w:rPr>
        <w:t xml:space="preserve"> : </w:t>
      </w:r>
      <w:r w:rsidRPr="004907EA">
        <w:rPr>
          <w:rtl/>
        </w:rPr>
        <w:t>إب</w:t>
      </w:r>
      <w:r w:rsidR="006C555D">
        <w:rPr>
          <w:rFonts w:hint="cs"/>
          <w:rtl/>
        </w:rPr>
        <w:t>ّ</w:t>
      </w:r>
      <w:r w:rsidRPr="004907EA">
        <w:rPr>
          <w:rtl/>
        </w:rPr>
        <w:t>ان</w:t>
      </w:r>
      <w:r w:rsidRPr="00EF2694">
        <w:rPr>
          <w:rtl/>
        </w:rPr>
        <w:t xml:space="preserve"> الشيء حينه وأوله</w:t>
      </w:r>
      <w:r>
        <w:rPr>
          <w:rtl/>
        </w:rPr>
        <w:t xml:space="preserve"> « </w:t>
      </w:r>
      <w:r w:rsidRPr="004907EA">
        <w:rPr>
          <w:rtl/>
        </w:rPr>
        <w:t>ينبغي لصاحب هذا الدين</w:t>
      </w:r>
      <w:r>
        <w:rPr>
          <w:rtl/>
        </w:rPr>
        <w:t xml:space="preserve"> » </w:t>
      </w:r>
      <w:r w:rsidRPr="00EF2694">
        <w:rPr>
          <w:rtl/>
        </w:rPr>
        <w:t>بتقدير الاستفهام على الإنكار</w:t>
      </w:r>
      <w:r>
        <w:rPr>
          <w:rtl/>
        </w:rPr>
        <w:t xml:space="preserve"> ، </w:t>
      </w:r>
      <w:r w:rsidRPr="00EF2694">
        <w:rPr>
          <w:rtl/>
        </w:rPr>
        <w:t>والكتاب عبارة عن وجوب التقية والكتمان</w:t>
      </w:r>
      <w:r>
        <w:rPr>
          <w:rtl/>
        </w:rPr>
        <w:t xml:space="preserve"> ، « </w:t>
      </w:r>
      <w:r w:rsidRPr="004907EA">
        <w:rPr>
          <w:rtl/>
        </w:rPr>
        <w:t>وأجله</w:t>
      </w:r>
      <w:r>
        <w:rPr>
          <w:rtl/>
        </w:rPr>
        <w:t xml:space="preserve"> » </w:t>
      </w:r>
      <w:r w:rsidRPr="00EF2694">
        <w:rPr>
          <w:rtl/>
        </w:rPr>
        <w:t>عن آخر مدته.</w:t>
      </w:r>
    </w:p>
    <w:p w14:paraId="18995C67" w14:textId="77777777" w:rsidR="00CE1409" w:rsidRDefault="00CE1409" w:rsidP="00CE1409">
      <w:pPr>
        <w:pStyle w:val="libNormal"/>
        <w:rPr>
          <w:rtl/>
        </w:rPr>
      </w:pPr>
      <w:r>
        <w:rPr>
          <w:rtl/>
        </w:rPr>
        <w:br w:type="page"/>
      </w:r>
    </w:p>
    <w:p w14:paraId="4D6A547C" w14:textId="653149BE" w:rsidR="00782297" w:rsidRPr="00EF2694" w:rsidRDefault="00782297" w:rsidP="00CE1409">
      <w:pPr>
        <w:pStyle w:val="libNormal"/>
        <w:rPr>
          <w:rtl/>
        </w:rPr>
      </w:pPr>
      <w:r w:rsidRPr="00EF2694">
        <w:rPr>
          <w:rtl/>
        </w:rPr>
        <w:lastRenderedPageBreak/>
        <w:t>7</w:t>
      </w:r>
      <w:r w:rsidR="008D0E33">
        <w:rPr>
          <w:rtl/>
        </w:rPr>
        <w:t xml:space="preserve"> - </w:t>
      </w:r>
      <w:r w:rsidRPr="00EF2694">
        <w:rPr>
          <w:rtl/>
        </w:rPr>
        <w:t xml:space="preserve">وعن أبي جعفر </w:t>
      </w:r>
      <w:r w:rsidRPr="002F75F6">
        <w:rPr>
          <w:rStyle w:val="libAlaemChar"/>
          <w:rtl/>
        </w:rPr>
        <w:t>عليه‌السلام</w:t>
      </w:r>
      <w:r w:rsidRPr="00EF2694">
        <w:rPr>
          <w:rtl/>
        </w:rPr>
        <w:t xml:space="preserve"> </w:t>
      </w:r>
      <w:r w:rsidR="008D0E33">
        <w:rPr>
          <w:rtl/>
        </w:rPr>
        <w:t>قال :</w:t>
      </w:r>
      <w:r w:rsidRPr="00EF2694">
        <w:rPr>
          <w:rtl/>
        </w:rPr>
        <w:t>لقد خلق الله جل ذكره</w:t>
      </w:r>
      <w:r>
        <w:rPr>
          <w:rtl/>
        </w:rPr>
        <w:t xml:space="preserve"> </w:t>
      </w:r>
      <w:r w:rsidRPr="00EF2694">
        <w:rPr>
          <w:rtl/>
        </w:rPr>
        <w:t xml:space="preserve">ليلة القدر </w:t>
      </w:r>
      <w:r w:rsidR="00D54C7C">
        <w:rPr>
          <w:rtl/>
        </w:rPr>
        <w:t xml:space="preserve">أوّل </w:t>
      </w:r>
      <w:r w:rsidRPr="00EF2694">
        <w:rPr>
          <w:rtl/>
        </w:rPr>
        <w:t xml:space="preserve">ما خلق الدنيا ولقد خلق فيها </w:t>
      </w:r>
      <w:r w:rsidR="00D54C7C">
        <w:rPr>
          <w:rtl/>
        </w:rPr>
        <w:t xml:space="preserve">أوّل </w:t>
      </w:r>
      <w:r w:rsidRPr="00EF2694">
        <w:rPr>
          <w:rtl/>
        </w:rPr>
        <w:t>نبي يكون و</w:t>
      </w:r>
      <w:r w:rsidR="00D54C7C">
        <w:rPr>
          <w:rtl/>
        </w:rPr>
        <w:t xml:space="preserve">أوّل </w:t>
      </w:r>
      <w:r w:rsidRPr="00EF2694">
        <w:rPr>
          <w:rtl/>
        </w:rPr>
        <w:t>وصي</w:t>
      </w:r>
      <w:r w:rsidR="006C555D">
        <w:rPr>
          <w:rFonts w:hint="cs"/>
          <w:rtl/>
        </w:rPr>
        <w:t>ّ</w:t>
      </w:r>
      <w:r w:rsidRPr="00EF2694">
        <w:rPr>
          <w:rtl/>
        </w:rPr>
        <w:t xml:space="preserve"> يكون ولقد قضى أن يكون في </w:t>
      </w:r>
      <w:r w:rsidR="008A4DAC">
        <w:rPr>
          <w:rtl/>
        </w:rPr>
        <w:t xml:space="preserve">كلّ </w:t>
      </w:r>
      <w:r w:rsidRPr="00EF2694">
        <w:rPr>
          <w:rtl/>
        </w:rPr>
        <w:t>سنة ليلة يهبط فيها بت</w:t>
      </w:r>
      <w:r w:rsidR="00DB530D">
        <w:rPr>
          <w:rtl/>
        </w:rPr>
        <w:t xml:space="preserve">فسيّر </w:t>
      </w:r>
      <w:r w:rsidRPr="00EF2694">
        <w:rPr>
          <w:rtl/>
        </w:rPr>
        <w:t xml:space="preserve">الأمور إلى مثلها من السنة المقبلة من جحد ذلك فقد رد على الله </w:t>
      </w:r>
      <w:r w:rsidR="004E2A7C">
        <w:rPr>
          <w:rtl/>
        </w:rPr>
        <w:t xml:space="preserve">عزّ وجلّ </w:t>
      </w:r>
      <w:r w:rsidRPr="00EF2694">
        <w:rPr>
          <w:rtl/>
        </w:rPr>
        <w:t>علمه ل</w:t>
      </w:r>
      <w:r w:rsidR="007F174A">
        <w:rPr>
          <w:rtl/>
        </w:rPr>
        <w:t xml:space="preserve">أنّه </w:t>
      </w:r>
      <w:r w:rsidRPr="00EF2694">
        <w:rPr>
          <w:rtl/>
        </w:rPr>
        <w:t xml:space="preserve">لا يقوم الأنبياء والرسل </w:t>
      </w:r>
      <w:r w:rsidR="006C555D">
        <w:rPr>
          <w:rtl/>
        </w:rPr>
        <w:t>والمحدّثون</w:t>
      </w:r>
    </w:p>
    <w:p w14:paraId="0338027A" w14:textId="7D5ABCB7" w:rsidR="00782297" w:rsidRPr="00324B78" w:rsidRDefault="008D0E33" w:rsidP="009D38AE">
      <w:pPr>
        <w:pStyle w:val="libLine"/>
        <w:rPr>
          <w:rtl/>
        </w:rPr>
      </w:pPr>
      <w:r>
        <w:rPr>
          <w:rFonts w:hint="cs"/>
          <w:rtl/>
        </w:rPr>
        <w:t>________________________________________________________</w:t>
      </w:r>
    </w:p>
    <w:p w14:paraId="16C3A53D" w14:textId="77777777" w:rsidR="00782297" w:rsidRDefault="00782297" w:rsidP="006C555D">
      <w:pPr>
        <w:pStyle w:val="libNormal"/>
        <w:rPr>
          <w:rtl/>
          <w:lang w:bidi="fa-IR"/>
        </w:rPr>
      </w:pPr>
      <w:r w:rsidRPr="004C0FFE">
        <w:rPr>
          <w:rStyle w:val="libBold1Char"/>
          <w:rtl/>
        </w:rPr>
        <w:t>الحديث السابع :</w:t>
      </w:r>
      <w:r>
        <w:rPr>
          <w:rtl/>
        </w:rPr>
        <w:t xml:space="preserve"> </w:t>
      </w:r>
      <w:r w:rsidRPr="00EF2694">
        <w:rPr>
          <w:rtl/>
          <w:lang w:bidi="fa-IR"/>
        </w:rPr>
        <w:t>السند مشترك.</w:t>
      </w:r>
    </w:p>
    <w:p w14:paraId="6AA6E15D" w14:textId="1B789EA1" w:rsidR="00782297" w:rsidRPr="00EF2694" w:rsidRDefault="00782297" w:rsidP="00A020F0">
      <w:pPr>
        <w:pStyle w:val="libNormal"/>
        <w:rPr>
          <w:rtl/>
        </w:rPr>
      </w:pPr>
      <w:r>
        <w:rPr>
          <w:rtl/>
        </w:rPr>
        <w:t xml:space="preserve">« </w:t>
      </w:r>
      <w:r w:rsidR="00D54C7C">
        <w:rPr>
          <w:rtl/>
        </w:rPr>
        <w:t xml:space="preserve">أوّل </w:t>
      </w:r>
      <w:r w:rsidRPr="004907EA">
        <w:rPr>
          <w:rtl/>
        </w:rPr>
        <w:t>ما خلق الله الدنيا</w:t>
      </w:r>
      <w:r>
        <w:rPr>
          <w:rtl/>
        </w:rPr>
        <w:t xml:space="preserve"> » </w:t>
      </w:r>
      <w:r w:rsidRPr="00EF2694">
        <w:rPr>
          <w:rtl/>
        </w:rPr>
        <w:t>فيه إشعار بتقديم الليل على النهار</w:t>
      </w:r>
      <w:r>
        <w:rPr>
          <w:rtl/>
        </w:rPr>
        <w:t xml:space="preserve"> ، </w:t>
      </w:r>
      <w:r w:rsidRPr="00EF2694">
        <w:rPr>
          <w:rtl/>
        </w:rPr>
        <w:t xml:space="preserve">ويمكن أن يكون المراد </w:t>
      </w:r>
      <w:r w:rsidR="00D54C7C">
        <w:rPr>
          <w:rtl/>
        </w:rPr>
        <w:t xml:space="preserve">أوّل </w:t>
      </w:r>
      <w:r w:rsidRPr="00EF2694">
        <w:rPr>
          <w:rtl/>
        </w:rPr>
        <w:t>ليلة من ليالي الدنيا</w:t>
      </w:r>
      <w:r>
        <w:rPr>
          <w:rtl/>
        </w:rPr>
        <w:t xml:space="preserve"> « </w:t>
      </w:r>
      <w:r w:rsidRPr="004907EA">
        <w:rPr>
          <w:rtl/>
        </w:rPr>
        <w:t xml:space="preserve">ولقد خلق فيها </w:t>
      </w:r>
      <w:r w:rsidR="00D54C7C">
        <w:rPr>
          <w:rtl/>
        </w:rPr>
        <w:t xml:space="preserve">أوّل </w:t>
      </w:r>
      <w:r w:rsidRPr="004907EA">
        <w:rPr>
          <w:rtl/>
        </w:rPr>
        <w:t>نبي</w:t>
      </w:r>
      <w:r>
        <w:rPr>
          <w:rtl/>
        </w:rPr>
        <w:t xml:space="preserve"> » </w:t>
      </w:r>
      <w:r w:rsidRPr="00EF2694">
        <w:rPr>
          <w:rtl/>
        </w:rPr>
        <w:t xml:space="preserve">أي آدم </w:t>
      </w:r>
      <w:r w:rsidRPr="002F75F6">
        <w:rPr>
          <w:rStyle w:val="libAlaemChar"/>
          <w:rtl/>
        </w:rPr>
        <w:t>عليه‌السلام</w:t>
      </w:r>
      <w:r w:rsidRPr="00EF2694">
        <w:rPr>
          <w:rtl/>
        </w:rPr>
        <w:t>.</w:t>
      </w:r>
      <w:r>
        <w:rPr>
          <w:rFonts w:hint="cs"/>
          <w:rtl/>
        </w:rPr>
        <w:t xml:space="preserve"> </w:t>
      </w:r>
      <w:r>
        <w:rPr>
          <w:rtl/>
        </w:rPr>
        <w:t xml:space="preserve">« </w:t>
      </w:r>
      <w:r w:rsidRPr="004907EA">
        <w:rPr>
          <w:rtl/>
        </w:rPr>
        <w:t>و</w:t>
      </w:r>
      <w:r w:rsidR="00D54C7C">
        <w:rPr>
          <w:rtl/>
        </w:rPr>
        <w:t xml:space="preserve">أوّل </w:t>
      </w:r>
      <w:r w:rsidRPr="004907EA">
        <w:rPr>
          <w:rtl/>
        </w:rPr>
        <w:t>ووصى</w:t>
      </w:r>
      <w:r w:rsidR="006C555D">
        <w:rPr>
          <w:rFonts w:hint="cs"/>
          <w:rtl/>
        </w:rPr>
        <w:t>ّ</w:t>
      </w:r>
      <w:r>
        <w:rPr>
          <w:rtl/>
        </w:rPr>
        <w:t xml:space="preserve"> » </w:t>
      </w:r>
      <w:r w:rsidRPr="00EF2694">
        <w:rPr>
          <w:rtl/>
        </w:rPr>
        <w:t xml:space="preserve">أي شيث </w:t>
      </w:r>
      <w:r w:rsidRPr="002F75F6">
        <w:rPr>
          <w:rStyle w:val="libAlaemChar"/>
          <w:rtl/>
        </w:rPr>
        <w:t>عليه‌السلام</w:t>
      </w:r>
      <w:r>
        <w:rPr>
          <w:rtl/>
        </w:rPr>
        <w:t xml:space="preserve"> ، </w:t>
      </w:r>
      <w:r w:rsidRPr="00EF2694">
        <w:rPr>
          <w:rtl/>
        </w:rPr>
        <w:t>ويمكن أن يكون الخلق في الأخير أو في الجميع بمعنى التقدير.</w:t>
      </w:r>
    </w:p>
    <w:p w14:paraId="1F209337" w14:textId="4D93F7BE" w:rsidR="00782297" w:rsidRPr="00EF2694" w:rsidRDefault="00782297" w:rsidP="00A020F0">
      <w:pPr>
        <w:pStyle w:val="libNormal"/>
        <w:rPr>
          <w:rtl/>
        </w:rPr>
      </w:pPr>
      <w:r w:rsidRPr="00EF2694">
        <w:rPr>
          <w:rtl/>
        </w:rPr>
        <w:t>قيل</w:t>
      </w:r>
      <w:r>
        <w:rPr>
          <w:rtl/>
        </w:rPr>
        <w:t xml:space="preserve"> : </w:t>
      </w:r>
      <w:r w:rsidRPr="00EF2694">
        <w:rPr>
          <w:rtl/>
        </w:rPr>
        <w:t>و</w:t>
      </w:r>
      <w:r w:rsidR="00D54C7C">
        <w:rPr>
          <w:rtl/>
        </w:rPr>
        <w:t xml:space="preserve">لعلّ </w:t>
      </w:r>
      <w:r w:rsidRPr="00EF2694">
        <w:rPr>
          <w:rtl/>
        </w:rPr>
        <w:t xml:space="preserve">السر في كون خلق ليلة القدر مع </w:t>
      </w:r>
      <w:r w:rsidR="00D54C7C">
        <w:rPr>
          <w:rtl/>
        </w:rPr>
        <w:t xml:space="preserve">أوّل </w:t>
      </w:r>
      <w:r w:rsidRPr="00EF2694">
        <w:rPr>
          <w:rtl/>
        </w:rPr>
        <w:t xml:space="preserve">خلق الدنيا وخلق </w:t>
      </w:r>
      <w:r w:rsidR="00D54C7C">
        <w:rPr>
          <w:rtl/>
        </w:rPr>
        <w:t xml:space="preserve">أوّل </w:t>
      </w:r>
      <w:r w:rsidRPr="00EF2694">
        <w:rPr>
          <w:rtl/>
        </w:rPr>
        <w:t>نبي أو وصي يكون فيها أن ليلة القدر يد</w:t>
      </w:r>
      <w:r w:rsidR="008A4DAC">
        <w:rPr>
          <w:rtl/>
        </w:rPr>
        <w:t xml:space="preserve">برّ </w:t>
      </w:r>
      <w:r w:rsidRPr="00EF2694">
        <w:rPr>
          <w:rtl/>
        </w:rPr>
        <w:t xml:space="preserve">فيها </w:t>
      </w:r>
      <w:r w:rsidR="008A4DAC">
        <w:rPr>
          <w:rtl/>
        </w:rPr>
        <w:t xml:space="preserve">كلّ </w:t>
      </w:r>
      <w:r w:rsidRPr="00EF2694">
        <w:rPr>
          <w:rtl/>
        </w:rPr>
        <w:t xml:space="preserve">أمر يكون في الدنيا ويقدر فيها </w:t>
      </w:r>
      <w:r w:rsidR="008A4DAC">
        <w:rPr>
          <w:rtl/>
        </w:rPr>
        <w:t xml:space="preserve">كلّ </w:t>
      </w:r>
      <w:r w:rsidRPr="00EF2694">
        <w:rPr>
          <w:rtl/>
        </w:rPr>
        <w:t>شيء يوجد في العالم</w:t>
      </w:r>
      <w:r>
        <w:rPr>
          <w:rtl/>
        </w:rPr>
        <w:t xml:space="preserve"> ، </w:t>
      </w:r>
      <w:r w:rsidRPr="00EF2694">
        <w:rPr>
          <w:rtl/>
        </w:rPr>
        <w:t xml:space="preserve">وتنزل الملائكة والروح فيها بإذن ربهم من </w:t>
      </w:r>
      <w:r w:rsidR="008A4DAC">
        <w:rPr>
          <w:rtl/>
        </w:rPr>
        <w:t xml:space="preserve">كلّ </w:t>
      </w:r>
      <w:r w:rsidRPr="00EF2694">
        <w:rPr>
          <w:rtl/>
        </w:rPr>
        <w:t>أمر إلى نبي أو وصي كما تقرر ذلك كله في النصوص</w:t>
      </w:r>
      <w:r>
        <w:rPr>
          <w:rtl/>
        </w:rPr>
        <w:t xml:space="preserve"> ، </w:t>
      </w:r>
      <w:r w:rsidRPr="00EF2694">
        <w:rPr>
          <w:rtl/>
        </w:rPr>
        <w:t>وتعيين الوصي للنبي إنما يكون في تلك الليلة</w:t>
      </w:r>
      <w:r>
        <w:rPr>
          <w:rtl/>
        </w:rPr>
        <w:t xml:space="preserve"> ، </w:t>
      </w:r>
      <w:r w:rsidRPr="00EF2694">
        <w:rPr>
          <w:rtl/>
        </w:rPr>
        <w:t>فلو كانت الدنيا متقدمة على ليلة القدر لزم أن يكون إمضاؤها قبل تدبيرها وتقديرها</w:t>
      </w:r>
      <w:r>
        <w:rPr>
          <w:rtl/>
        </w:rPr>
        <w:t xml:space="preserve"> ، </w:t>
      </w:r>
      <w:r w:rsidRPr="00EF2694">
        <w:rPr>
          <w:rtl/>
        </w:rPr>
        <w:t>ولو كانت ليلة القدر متقدمة على الدنيا لزم أن لا تنزل الملائكة والروح فيها لفقد المنزل إليه.</w:t>
      </w:r>
    </w:p>
    <w:p w14:paraId="3FBC6412" w14:textId="0B38156E" w:rsidR="00782297" w:rsidRPr="00EF2694" w:rsidRDefault="00F66E4A" w:rsidP="00A020F0">
      <w:pPr>
        <w:pStyle w:val="libNormal"/>
        <w:rPr>
          <w:rtl/>
        </w:rPr>
      </w:pPr>
      <w:r>
        <w:rPr>
          <w:rtl/>
        </w:rPr>
        <w:t xml:space="preserve">ثمّ </w:t>
      </w:r>
      <w:r w:rsidR="00782297" w:rsidRPr="00EF2694">
        <w:rPr>
          <w:rtl/>
        </w:rPr>
        <w:t>إن الدنيا إنما كانت دنيا لدنوها من الإنسان بالإضافة إلى الآخرة</w:t>
      </w:r>
      <w:r w:rsidR="00782297">
        <w:rPr>
          <w:rtl/>
        </w:rPr>
        <w:t xml:space="preserve"> ، </w:t>
      </w:r>
      <w:r w:rsidR="00782297" w:rsidRPr="00EF2694">
        <w:rPr>
          <w:rtl/>
        </w:rPr>
        <w:t>فهما حالتان للإنسان فلا دنيا قبل إنسان</w:t>
      </w:r>
      <w:r w:rsidR="00782297">
        <w:rPr>
          <w:rtl/>
        </w:rPr>
        <w:t xml:space="preserve"> ، </w:t>
      </w:r>
      <w:r w:rsidR="00782297" w:rsidRPr="00EF2694">
        <w:rPr>
          <w:rtl/>
        </w:rPr>
        <w:t xml:space="preserve">ولا إنسان قبل </w:t>
      </w:r>
      <w:r w:rsidR="006C555D">
        <w:rPr>
          <w:rtl/>
        </w:rPr>
        <w:t xml:space="preserve">نبيّ </w:t>
      </w:r>
      <w:r w:rsidR="00782297" w:rsidRPr="00EF2694">
        <w:rPr>
          <w:rtl/>
        </w:rPr>
        <w:t xml:space="preserve">أو </w:t>
      </w:r>
      <w:r w:rsidR="006C555D">
        <w:rPr>
          <w:rtl/>
        </w:rPr>
        <w:t xml:space="preserve">وصيّ </w:t>
      </w:r>
      <w:r w:rsidR="00782297" w:rsidRPr="00EF2694">
        <w:rPr>
          <w:rtl/>
        </w:rPr>
        <w:t xml:space="preserve">إذ لا يقوم هذا النوع </w:t>
      </w:r>
      <w:r w:rsidR="006E33A0">
        <w:rPr>
          <w:rtl/>
        </w:rPr>
        <w:t xml:space="preserve">إلّا </w:t>
      </w:r>
      <w:r w:rsidR="00782297" w:rsidRPr="00EF2694">
        <w:rPr>
          <w:rtl/>
        </w:rPr>
        <w:t>ب</w:t>
      </w:r>
      <w:r w:rsidR="00D54C7C">
        <w:rPr>
          <w:rtl/>
        </w:rPr>
        <w:t xml:space="preserve">حجّة </w:t>
      </w:r>
      <w:r w:rsidR="00782297" w:rsidRPr="00EF2694">
        <w:rPr>
          <w:rtl/>
        </w:rPr>
        <w:t xml:space="preserve">كما بين في الأخبار فخلق </w:t>
      </w:r>
      <w:r w:rsidR="00CD2212">
        <w:rPr>
          <w:rtl/>
        </w:rPr>
        <w:t>ال</w:t>
      </w:r>
      <w:r w:rsidR="006C555D">
        <w:rPr>
          <w:rtl/>
        </w:rPr>
        <w:t xml:space="preserve">نبيّ </w:t>
      </w:r>
      <w:r w:rsidR="00782297" w:rsidRPr="00EF2694">
        <w:rPr>
          <w:rtl/>
        </w:rPr>
        <w:t>ال</w:t>
      </w:r>
      <w:r w:rsidR="00D54C7C">
        <w:rPr>
          <w:rtl/>
        </w:rPr>
        <w:t xml:space="preserve">أوّل </w:t>
      </w:r>
      <w:r w:rsidR="00782297" w:rsidRPr="00EF2694">
        <w:rPr>
          <w:rtl/>
        </w:rPr>
        <w:t>وال</w:t>
      </w:r>
      <w:r w:rsidR="006C555D">
        <w:rPr>
          <w:rtl/>
        </w:rPr>
        <w:t xml:space="preserve">وصيّ </w:t>
      </w:r>
      <w:r w:rsidR="00782297" w:rsidRPr="00EF2694">
        <w:rPr>
          <w:rtl/>
        </w:rPr>
        <w:t>ال</w:t>
      </w:r>
      <w:r w:rsidR="00D54C7C">
        <w:rPr>
          <w:rtl/>
        </w:rPr>
        <w:t xml:space="preserve">أوّل </w:t>
      </w:r>
      <w:r w:rsidR="00782297" w:rsidRPr="00EF2694">
        <w:rPr>
          <w:rtl/>
        </w:rPr>
        <w:t xml:space="preserve">من حيث كونه </w:t>
      </w:r>
      <w:r w:rsidR="006C555D">
        <w:rPr>
          <w:rtl/>
        </w:rPr>
        <w:t xml:space="preserve">وصيّاً </w:t>
      </w:r>
      <w:r w:rsidR="00782297" w:rsidRPr="00EF2694">
        <w:rPr>
          <w:rtl/>
        </w:rPr>
        <w:t xml:space="preserve">إنما يكون في ليلة القدر ولا ليلة القدر ولا دنيا </w:t>
      </w:r>
      <w:r w:rsidR="006E33A0">
        <w:rPr>
          <w:rtl/>
        </w:rPr>
        <w:t xml:space="preserve">إلّا </w:t>
      </w:r>
      <w:r w:rsidR="00782297" w:rsidRPr="00EF2694">
        <w:rPr>
          <w:rtl/>
        </w:rPr>
        <w:t xml:space="preserve">وفيهما </w:t>
      </w:r>
      <w:r w:rsidR="006C555D">
        <w:rPr>
          <w:rtl/>
        </w:rPr>
        <w:t xml:space="preserve">نبيّ </w:t>
      </w:r>
      <w:r w:rsidR="00782297" w:rsidRPr="00EF2694">
        <w:rPr>
          <w:rtl/>
        </w:rPr>
        <w:t xml:space="preserve">أو </w:t>
      </w:r>
      <w:r w:rsidR="006C555D">
        <w:rPr>
          <w:rtl/>
        </w:rPr>
        <w:t xml:space="preserve">وصيّ </w:t>
      </w:r>
      <w:r w:rsidR="00782297" w:rsidRPr="00EF2694">
        <w:rPr>
          <w:rtl/>
        </w:rPr>
        <w:t xml:space="preserve">ولا </w:t>
      </w:r>
      <w:r w:rsidR="006C555D">
        <w:rPr>
          <w:rtl/>
        </w:rPr>
        <w:t xml:space="preserve">نبيّ </w:t>
      </w:r>
      <w:r w:rsidR="00782297" w:rsidRPr="00EF2694">
        <w:rPr>
          <w:rtl/>
        </w:rPr>
        <w:t xml:space="preserve">ولا </w:t>
      </w:r>
      <w:r w:rsidR="006C555D">
        <w:rPr>
          <w:rtl/>
        </w:rPr>
        <w:t xml:space="preserve">وصيّ </w:t>
      </w:r>
      <w:r w:rsidR="006E33A0">
        <w:rPr>
          <w:rtl/>
        </w:rPr>
        <w:t xml:space="preserve">إلّا </w:t>
      </w:r>
      <w:r w:rsidR="00782297" w:rsidRPr="00EF2694">
        <w:rPr>
          <w:rtl/>
        </w:rPr>
        <w:t>ولهما ليلة القدر.</w:t>
      </w:r>
    </w:p>
    <w:p w14:paraId="3957DE22" w14:textId="0CDC3FEF" w:rsidR="00782297" w:rsidRPr="00EF2694" w:rsidRDefault="00782297" w:rsidP="00A020F0">
      <w:pPr>
        <w:pStyle w:val="libNormal"/>
        <w:rPr>
          <w:rtl/>
        </w:rPr>
      </w:pPr>
      <w:r w:rsidRPr="004907EA">
        <w:rPr>
          <w:rtl/>
        </w:rPr>
        <w:t xml:space="preserve">قوله </w:t>
      </w:r>
      <w:r w:rsidRPr="002F75F6">
        <w:rPr>
          <w:rStyle w:val="libAlaemChar"/>
          <w:rtl/>
        </w:rPr>
        <w:t>عليه‌السلام</w:t>
      </w:r>
      <w:r>
        <w:rPr>
          <w:rtl/>
        </w:rPr>
        <w:t xml:space="preserve"> « </w:t>
      </w:r>
      <w:r w:rsidRPr="004907EA">
        <w:rPr>
          <w:rtl/>
        </w:rPr>
        <w:t>فقد رد</w:t>
      </w:r>
      <w:r w:rsidR="006C555D">
        <w:rPr>
          <w:rFonts w:hint="cs"/>
          <w:rtl/>
        </w:rPr>
        <w:t>ّ</w:t>
      </w:r>
      <w:r w:rsidRPr="004907EA">
        <w:rPr>
          <w:rtl/>
        </w:rPr>
        <w:t xml:space="preserve"> على الله </w:t>
      </w:r>
      <w:r w:rsidR="004E2A7C">
        <w:rPr>
          <w:rtl/>
        </w:rPr>
        <w:t xml:space="preserve">عزّ وجلّ </w:t>
      </w:r>
      <w:r w:rsidRPr="004907EA">
        <w:rPr>
          <w:rtl/>
        </w:rPr>
        <w:t>علمه</w:t>
      </w:r>
      <w:r>
        <w:rPr>
          <w:rtl/>
        </w:rPr>
        <w:t xml:space="preserve"> » </w:t>
      </w:r>
      <w:r w:rsidRPr="00EF2694">
        <w:rPr>
          <w:rtl/>
        </w:rPr>
        <w:t>لأن</w:t>
      </w:r>
      <w:r w:rsidR="006C555D">
        <w:rPr>
          <w:rFonts w:hint="cs"/>
          <w:rtl/>
        </w:rPr>
        <w:t>ّ</w:t>
      </w:r>
      <w:r w:rsidRPr="00EF2694">
        <w:rPr>
          <w:rtl/>
        </w:rPr>
        <w:t xml:space="preserve"> علم الله في الأمور المتجددة في </w:t>
      </w:r>
      <w:r w:rsidR="008A4DAC">
        <w:rPr>
          <w:rtl/>
        </w:rPr>
        <w:t xml:space="preserve">كلّ </w:t>
      </w:r>
      <w:r w:rsidRPr="00EF2694">
        <w:rPr>
          <w:rtl/>
        </w:rPr>
        <w:t>سنة لا بد أن ينزل في ليلة القدر إلى الأرض</w:t>
      </w:r>
      <w:r>
        <w:rPr>
          <w:rtl/>
        </w:rPr>
        <w:t xml:space="preserve"> ، </w:t>
      </w:r>
      <w:r w:rsidRPr="00EF2694">
        <w:rPr>
          <w:rtl/>
        </w:rPr>
        <w:t xml:space="preserve">فيكون </w:t>
      </w:r>
      <w:r w:rsidR="00D54C7C">
        <w:rPr>
          <w:rtl/>
        </w:rPr>
        <w:t xml:space="preserve">حجّة </w:t>
      </w:r>
      <w:r w:rsidR="006C555D">
        <w:rPr>
          <w:rtl/>
        </w:rPr>
        <w:t>على ال</w:t>
      </w:r>
      <w:r w:rsidR="006C555D">
        <w:rPr>
          <w:rFonts w:hint="cs"/>
          <w:rtl/>
        </w:rPr>
        <w:t>ا</w:t>
      </w:r>
      <w:r w:rsidRPr="00EF2694">
        <w:rPr>
          <w:rtl/>
        </w:rPr>
        <w:t>نبياء</w:t>
      </w:r>
    </w:p>
    <w:p w14:paraId="45A92668" w14:textId="77777777" w:rsidR="00CE1409" w:rsidRDefault="00CE1409" w:rsidP="00CE1409">
      <w:pPr>
        <w:pStyle w:val="libNormal"/>
        <w:rPr>
          <w:rtl/>
        </w:rPr>
      </w:pPr>
      <w:r>
        <w:rPr>
          <w:rtl/>
        </w:rPr>
        <w:br w:type="page"/>
      </w:r>
    </w:p>
    <w:p w14:paraId="7AF17EC9" w14:textId="69DFC05A" w:rsidR="00782297" w:rsidRDefault="006E33A0" w:rsidP="00CE1409">
      <w:pPr>
        <w:pStyle w:val="libNormal0"/>
        <w:rPr>
          <w:rtl/>
        </w:rPr>
      </w:pPr>
      <w:r>
        <w:rPr>
          <w:rtl/>
        </w:rPr>
        <w:lastRenderedPageBreak/>
        <w:t xml:space="preserve">إلّا </w:t>
      </w:r>
      <w:r w:rsidR="00782297" w:rsidRPr="00EF2694">
        <w:rPr>
          <w:rtl/>
        </w:rPr>
        <w:t xml:space="preserve">أن تكون عليهم </w:t>
      </w:r>
      <w:r w:rsidR="00D54C7C">
        <w:rPr>
          <w:rtl/>
        </w:rPr>
        <w:t xml:space="preserve">حجّة </w:t>
      </w:r>
      <w:r w:rsidR="00782297" w:rsidRPr="00EF2694">
        <w:rPr>
          <w:rtl/>
        </w:rPr>
        <w:t>بما يأتيهم في تلك الليلة مع ا</w:t>
      </w:r>
      <w:r w:rsidR="0031630D">
        <w:rPr>
          <w:rtl/>
        </w:rPr>
        <w:t>لحجّة</w:t>
      </w:r>
      <w:r w:rsidR="00D54C7C">
        <w:rPr>
          <w:rtl/>
        </w:rPr>
        <w:t xml:space="preserve"> </w:t>
      </w:r>
      <w:r w:rsidR="00782297" w:rsidRPr="00EF2694">
        <w:rPr>
          <w:rtl/>
        </w:rPr>
        <w:t xml:space="preserve">التي يأتيهم بها جبرئيل </w:t>
      </w:r>
      <w:r w:rsidR="00782297" w:rsidRPr="002F75F6">
        <w:rPr>
          <w:rStyle w:val="libAlaemChar"/>
          <w:rtl/>
        </w:rPr>
        <w:t>عليه‌السلام</w:t>
      </w:r>
      <w:r w:rsidR="00782297" w:rsidRPr="00EF2694">
        <w:rPr>
          <w:rtl/>
        </w:rPr>
        <w:t xml:space="preserve"> قلت </w:t>
      </w:r>
      <w:r w:rsidR="006C555D">
        <w:rPr>
          <w:rtl/>
        </w:rPr>
        <w:t>والمحدّثون</w:t>
      </w:r>
      <w:r w:rsidR="00782297" w:rsidRPr="00EF2694">
        <w:rPr>
          <w:rtl/>
        </w:rPr>
        <w:t xml:space="preserve"> </w:t>
      </w:r>
      <w:r w:rsidR="00F85EC4">
        <w:rPr>
          <w:rtl/>
        </w:rPr>
        <w:t>أيضاً</w:t>
      </w:r>
      <w:r w:rsidR="008A4DAC">
        <w:rPr>
          <w:rtl/>
        </w:rPr>
        <w:t xml:space="preserve"> </w:t>
      </w:r>
      <w:r w:rsidR="00782297" w:rsidRPr="00EF2694">
        <w:rPr>
          <w:rtl/>
        </w:rPr>
        <w:t xml:space="preserve">يأتيهم جبرئيل أو غيره من الملائكة </w:t>
      </w:r>
      <w:r w:rsidR="00782297" w:rsidRPr="002F75F6">
        <w:rPr>
          <w:rStyle w:val="libAlaemChar"/>
          <w:rFonts w:hint="cs"/>
          <w:rtl/>
        </w:rPr>
        <w:t>عليهم‌السلام</w:t>
      </w:r>
      <w:r w:rsidR="00782297" w:rsidRPr="00EF2694">
        <w:rPr>
          <w:rtl/>
        </w:rPr>
        <w:t xml:space="preserve"> </w:t>
      </w:r>
      <w:r w:rsidR="008D0E33">
        <w:rPr>
          <w:rtl/>
        </w:rPr>
        <w:t>قال :</w:t>
      </w:r>
      <w:r w:rsidR="00782297" w:rsidRPr="00EF2694">
        <w:rPr>
          <w:rtl/>
        </w:rPr>
        <w:t>أما الأنبياء والرسل صلى الله عليهم فلا شك ولا بد لمن سو</w:t>
      </w:r>
      <w:r w:rsidR="00D54C7C">
        <w:rPr>
          <w:rtl/>
        </w:rPr>
        <w:t xml:space="preserve">أهمّ </w:t>
      </w:r>
      <w:r w:rsidR="00782297" w:rsidRPr="00EF2694">
        <w:rPr>
          <w:rtl/>
        </w:rPr>
        <w:t xml:space="preserve">من </w:t>
      </w:r>
      <w:r w:rsidR="00D54C7C">
        <w:rPr>
          <w:rtl/>
        </w:rPr>
        <w:t xml:space="preserve">أوّل </w:t>
      </w:r>
      <w:r w:rsidR="00782297" w:rsidRPr="00EF2694">
        <w:rPr>
          <w:rtl/>
        </w:rPr>
        <w:t xml:space="preserve">يوم خلقت فيه الأرض إلى آخر فناء الدنيا أن تكون على أهل الأرض </w:t>
      </w:r>
      <w:r w:rsidR="00D54C7C">
        <w:rPr>
          <w:rtl/>
        </w:rPr>
        <w:t xml:space="preserve">حجّة </w:t>
      </w:r>
      <w:r w:rsidR="00782297" w:rsidRPr="00EF2694">
        <w:rPr>
          <w:rtl/>
        </w:rPr>
        <w:t>ينزل ذلك في تلك الليلة إلى من أحب من عباده</w:t>
      </w:r>
      <w:r w:rsidR="00782297">
        <w:rPr>
          <w:rFonts w:hint="cs"/>
          <w:rtl/>
        </w:rPr>
        <w:t>.</w:t>
      </w:r>
    </w:p>
    <w:p w14:paraId="1D99ED51" w14:textId="77777777" w:rsidR="00782297" w:rsidRPr="00EF2694" w:rsidRDefault="00782297" w:rsidP="00A020F0">
      <w:pPr>
        <w:pStyle w:val="libNormal"/>
        <w:rPr>
          <w:rtl/>
        </w:rPr>
      </w:pPr>
      <w:r w:rsidRPr="00EF2694">
        <w:rPr>
          <w:rtl/>
        </w:rPr>
        <w:t>وايم الله لقد نزل الروح والملائكة بالأمر في ليلة القدر على آدم وايم الله</w:t>
      </w:r>
    </w:p>
    <w:p w14:paraId="3531FF7D" w14:textId="2338E228" w:rsidR="00782297" w:rsidRPr="00324B78" w:rsidRDefault="008D0E33" w:rsidP="009D38AE">
      <w:pPr>
        <w:pStyle w:val="libLine"/>
        <w:rPr>
          <w:rtl/>
        </w:rPr>
      </w:pPr>
      <w:r>
        <w:rPr>
          <w:rFonts w:hint="cs"/>
          <w:rtl/>
        </w:rPr>
        <w:t>________________________________________________________</w:t>
      </w:r>
    </w:p>
    <w:p w14:paraId="5A2327B0" w14:textId="6F6D9C33" w:rsidR="00782297" w:rsidRDefault="00782297" w:rsidP="004E511B">
      <w:pPr>
        <w:pStyle w:val="libNormal0"/>
        <w:rPr>
          <w:rtl/>
        </w:rPr>
      </w:pPr>
      <w:r w:rsidRPr="00EF2694">
        <w:rPr>
          <w:rtl/>
        </w:rPr>
        <w:t>و</w:t>
      </w:r>
      <w:r w:rsidR="00CE0D34">
        <w:rPr>
          <w:rtl/>
        </w:rPr>
        <w:t xml:space="preserve">المحدّثين </w:t>
      </w:r>
      <w:r w:rsidR="006C555D">
        <w:rPr>
          <w:rtl/>
        </w:rPr>
        <w:t xml:space="preserve">لنبوّتهم </w:t>
      </w:r>
      <w:r w:rsidRPr="00EF2694">
        <w:rPr>
          <w:rtl/>
        </w:rPr>
        <w:t>وولايتهم</w:t>
      </w:r>
      <w:r>
        <w:rPr>
          <w:rtl/>
        </w:rPr>
        <w:t xml:space="preserve"> ، </w:t>
      </w:r>
      <w:r w:rsidRPr="00EF2694">
        <w:rPr>
          <w:rtl/>
        </w:rPr>
        <w:t>فالراد لليلة القدر هو الراد</w:t>
      </w:r>
      <w:r w:rsidR="006C555D">
        <w:rPr>
          <w:rFonts w:hint="cs"/>
          <w:rtl/>
        </w:rPr>
        <w:t>ّ</w:t>
      </w:r>
      <w:r w:rsidRPr="00EF2694">
        <w:rPr>
          <w:rtl/>
        </w:rPr>
        <w:t xml:space="preserve"> على الله علمه</w:t>
      </w:r>
      <w:r>
        <w:rPr>
          <w:rtl/>
        </w:rPr>
        <w:t xml:space="preserve"> ، </w:t>
      </w:r>
      <w:r w:rsidRPr="00EF2694">
        <w:rPr>
          <w:rtl/>
        </w:rPr>
        <w:t>الجاحد أن يكون علمه في الأرض أو المراد بالعلم المعلوم</w:t>
      </w:r>
      <w:r>
        <w:rPr>
          <w:rtl/>
        </w:rPr>
        <w:t xml:space="preserve"> ، </w:t>
      </w:r>
      <w:r w:rsidRPr="00EF2694">
        <w:rPr>
          <w:rtl/>
        </w:rPr>
        <w:t>أي فقد رد على الله ما يعلمه من نزول العلوم فيها على الأوصياء</w:t>
      </w:r>
      <w:r>
        <w:rPr>
          <w:rtl/>
        </w:rPr>
        <w:t xml:space="preserve"> « </w:t>
      </w:r>
      <w:r w:rsidRPr="004907EA">
        <w:rPr>
          <w:rtl/>
        </w:rPr>
        <w:t xml:space="preserve">لا يقوم الأنبياء والرسل </w:t>
      </w:r>
      <w:r w:rsidR="006C555D">
        <w:rPr>
          <w:rtl/>
        </w:rPr>
        <w:t>والمحدّثون</w:t>
      </w:r>
      <w:r>
        <w:rPr>
          <w:rtl/>
        </w:rPr>
        <w:t xml:space="preserve"> » </w:t>
      </w:r>
      <w:r w:rsidRPr="00EF2694">
        <w:rPr>
          <w:rtl/>
        </w:rPr>
        <w:t>أي بإمامتهم وخلافتهم أو ب</w:t>
      </w:r>
      <w:r w:rsidR="008A4DAC">
        <w:rPr>
          <w:rtl/>
        </w:rPr>
        <w:t xml:space="preserve">كلّ </w:t>
      </w:r>
      <w:r w:rsidRPr="00EF2694">
        <w:rPr>
          <w:rtl/>
        </w:rPr>
        <w:t>أمر حكيم</w:t>
      </w:r>
      <w:r>
        <w:rPr>
          <w:rtl/>
        </w:rPr>
        <w:t xml:space="preserve"> ، </w:t>
      </w:r>
      <w:r w:rsidRPr="00EF2694">
        <w:rPr>
          <w:rtl/>
        </w:rPr>
        <w:t>أو لا يستقيم أمورهم</w:t>
      </w:r>
      <w:r>
        <w:rPr>
          <w:rtl/>
        </w:rPr>
        <w:t xml:space="preserve"> « </w:t>
      </w:r>
      <w:r w:rsidR="006E33A0">
        <w:rPr>
          <w:rtl/>
        </w:rPr>
        <w:t xml:space="preserve">إلّا </w:t>
      </w:r>
      <w:r w:rsidRPr="004907EA">
        <w:rPr>
          <w:rtl/>
        </w:rPr>
        <w:t>أن يكون</w:t>
      </w:r>
      <w:r>
        <w:rPr>
          <w:rtl/>
        </w:rPr>
        <w:t xml:space="preserve"> » </w:t>
      </w:r>
      <w:r w:rsidRPr="00EF2694">
        <w:rPr>
          <w:rtl/>
        </w:rPr>
        <w:t xml:space="preserve">أي </w:t>
      </w:r>
      <w:r w:rsidR="006E33A0">
        <w:rPr>
          <w:rtl/>
        </w:rPr>
        <w:t xml:space="preserve">إلّا </w:t>
      </w:r>
      <w:r w:rsidRPr="00EF2694">
        <w:rPr>
          <w:rtl/>
        </w:rPr>
        <w:t>بأن يكون</w:t>
      </w:r>
      <w:r>
        <w:rPr>
          <w:rtl/>
        </w:rPr>
        <w:t xml:space="preserve"> ، </w:t>
      </w:r>
      <w:r w:rsidRPr="00EF2694">
        <w:rPr>
          <w:rtl/>
        </w:rPr>
        <w:t>والمراد با</w:t>
      </w:r>
      <w:r w:rsidR="0031630D">
        <w:rPr>
          <w:rtl/>
        </w:rPr>
        <w:t>لحجّة</w:t>
      </w:r>
      <w:r w:rsidR="00D54C7C">
        <w:rPr>
          <w:rtl/>
        </w:rPr>
        <w:t xml:space="preserve"> </w:t>
      </w:r>
      <w:r w:rsidRPr="00EF2694">
        <w:rPr>
          <w:rtl/>
        </w:rPr>
        <w:t>ما يفيد العلم اليقيني</w:t>
      </w:r>
      <w:r w:rsidR="006C555D">
        <w:rPr>
          <w:rFonts w:hint="cs"/>
          <w:rtl/>
        </w:rPr>
        <w:t>ّ</w:t>
      </w:r>
      <w:r w:rsidRPr="00EF2694">
        <w:rPr>
          <w:rtl/>
        </w:rPr>
        <w:t xml:space="preserve"> التي</w:t>
      </w:r>
      <w:r>
        <w:rPr>
          <w:rtl/>
        </w:rPr>
        <w:t xml:space="preserve"> « </w:t>
      </w:r>
      <w:r w:rsidRPr="004907EA">
        <w:rPr>
          <w:rtl/>
        </w:rPr>
        <w:t>يأتيهم بها جبرئيل</w:t>
      </w:r>
      <w:r>
        <w:rPr>
          <w:rtl/>
        </w:rPr>
        <w:t xml:space="preserve"> » </w:t>
      </w:r>
      <w:r w:rsidRPr="00EF2694">
        <w:rPr>
          <w:rtl/>
        </w:rPr>
        <w:t>أي في غير تلك الليلة.</w:t>
      </w:r>
    </w:p>
    <w:p w14:paraId="11B67D82" w14:textId="5A119BA9" w:rsidR="00782297" w:rsidRPr="00EF2694" w:rsidRDefault="00782297" w:rsidP="00A020F0">
      <w:pPr>
        <w:pStyle w:val="libNormal"/>
        <w:rPr>
          <w:rtl/>
        </w:rPr>
      </w:pPr>
      <w:r>
        <w:rPr>
          <w:rtl/>
        </w:rPr>
        <w:t xml:space="preserve">« </w:t>
      </w:r>
      <w:r w:rsidRPr="004907EA">
        <w:rPr>
          <w:rtl/>
        </w:rPr>
        <w:t>فلا شك</w:t>
      </w:r>
      <w:r w:rsidR="006C555D">
        <w:rPr>
          <w:rFonts w:hint="cs"/>
          <w:rtl/>
        </w:rPr>
        <w:t>ّ</w:t>
      </w:r>
      <w:r>
        <w:rPr>
          <w:rtl/>
        </w:rPr>
        <w:t xml:space="preserve"> » </w:t>
      </w:r>
      <w:r w:rsidRPr="00EF2694">
        <w:rPr>
          <w:rtl/>
        </w:rPr>
        <w:t>أي في نزول جبرئيل عليهم</w:t>
      </w:r>
      <w:r>
        <w:rPr>
          <w:rtl/>
        </w:rPr>
        <w:t xml:space="preserve"> ، </w:t>
      </w:r>
      <w:r w:rsidRPr="00EF2694">
        <w:rPr>
          <w:rtl/>
        </w:rPr>
        <w:t xml:space="preserve">وإنما أبهم </w:t>
      </w:r>
      <w:r w:rsidRPr="002F75F6">
        <w:rPr>
          <w:rStyle w:val="libAlaemChar"/>
          <w:rtl/>
        </w:rPr>
        <w:t>عليه‌السلام</w:t>
      </w:r>
      <w:r w:rsidRPr="00EF2694">
        <w:rPr>
          <w:rtl/>
        </w:rPr>
        <w:t xml:space="preserve"> الأمر في الأوصياء للتقية أو لقصور عقل السائل</w:t>
      </w:r>
      <w:r>
        <w:rPr>
          <w:rtl/>
        </w:rPr>
        <w:t xml:space="preserve"> ، </w:t>
      </w:r>
      <w:r w:rsidR="00F85EC4">
        <w:rPr>
          <w:rtl/>
        </w:rPr>
        <w:t xml:space="preserve">لئلّا يتوّهم </w:t>
      </w:r>
      <w:r w:rsidR="0024767B">
        <w:rPr>
          <w:rtl/>
        </w:rPr>
        <w:t xml:space="preserve">النبوَّة </w:t>
      </w:r>
      <w:r w:rsidRPr="00EF2694">
        <w:rPr>
          <w:rtl/>
        </w:rPr>
        <w:t>فيهم</w:t>
      </w:r>
      <w:r>
        <w:rPr>
          <w:rtl/>
        </w:rPr>
        <w:t xml:space="preserve"> ، </w:t>
      </w:r>
      <w:r w:rsidRPr="00EF2694">
        <w:rPr>
          <w:rtl/>
        </w:rPr>
        <w:t>وقيل</w:t>
      </w:r>
      <w:r>
        <w:rPr>
          <w:rtl/>
        </w:rPr>
        <w:t xml:space="preserve"> : </w:t>
      </w:r>
      <w:r w:rsidRPr="00EF2694">
        <w:rPr>
          <w:rtl/>
        </w:rPr>
        <w:t>أعرض عنه إلى غيره تنبيها له على أن هذا السؤال غير مهم له</w:t>
      </w:r>
      <w:r>
        <w:rPr>
          <w:rtl/>
        </w:rPr>
        <w:t xml:space="preserve"> ، </w:t>
      </w:r>
      <w:r w:rsidRPr="00EF2694">
        <w:rPr>
          <w:rtl/>
        </w:rPr>
        <w:t xml:space="preserve">وإنما المهم له التصديق بنزول الأمر على الأوصياء ليكون </w:t>
      </w:r>
      <w:r w:rsidR="00D54C7C">
        <w:rPr>
          <w:rtl/>
        </w:rPr>
        <w:t xml:space="preserve">حجّة </w:t>
      </w:r>
      <w:r w:rsidRPr="00EF2694">
        <w:rPr>
          <w:rtl/>
        </w:rPr>
        <w:t>لهم على أهل الأرض</w:t>
      </w:r>
      <w:r>
        <w:rPr>
          <w:rtl/>
        </w:rPr>
        <w:t xml:space="preserve"> ، </w:t>
      </w:r>
      <w:r w:rsidRPr="00EF2694">
        <w:rPr>
          <w:rtl/>
        </w:rPr>
        <w:t>وأما أن النازل بالأمر هل هو جبرئيل أو غيره</w:t>
      </w:r>
      <w:r>
        <w:rPr>
          <w:rtl/>
        </w:rPr>
        <w:t xml:space="preserve"> ، </w:t>
      </w:r>
      <w:r w:rsidRPr="00EF2694">
        <w:rPr>
          <w:rtl/>
        </w:rPr>
        <w:t>فليس العلم به بمهم له.</w:t>
      </w:r>
    </w:p>
    <w:p w14:paraId="20F98D4A" w14:textId="7FC779C8" w:rsidR="00782297" w:rsidRPr="00EF2694" w:rsidRDefault="00782297" w:rsidP="00A020F0">
      <w:pPr>
        <w:pStyle w:val="libNormal"/>
        <w:rPr>
          <w:rtl/>
        </w:rPr>
      </w:pPr>
      <w:r w:rsidRPr="00EF2694">
        <w:rPr>
          <w:rtl/>
        </w:rPr>
        <w:t>وأقول</w:t>
      </w:r>
      <w:r>
        <w:rPr>
          <w:rtl/>
        </w:rPr>
        <w:t xml:space="preserve"> : </w:t>
      </w:r>
      <w:r w:rsidRPr="00EF2694">
        <w:rPr>
          <w:rtl/>
        </w:rPr>
        <w:t>الظاهر أن قوله</w:t>
      </w:r>
      <w:r>
        <w:rPr>
          <w:rtl/>
        </w:rPr>
        <w:t xml:space="preserve"> « </w:t>
      </w:r>
      <w:r w:rsidRPr="00EF2694">
        <w:rPr>
          <w:rtl/>
        </w:rPr>
        <w:t>قلت</w:t>
      </w:r>
      <w:r>
        <w:rPr>
          <w:rtl/>
        </w:rPr>
        <w:t xml:space="preserve"> » </w:t>
      </w:r>
      <w:r w:rsidRPr="00EF2694">
        <w:rPr>
          <w:rtl/>
        </w:rPr>
        <w:t xml:space="preserve">كلام الحسن بن </w:t>
      </w:r>
      <w:r w:rsidR="00CE0D34">
        <w:rPr>
          <w:rtl/>
        </w:rPr>
        <w:t xml:space="preserve">العبّاس </w:t>
      </w:r>
      <w:r w:rsidRPr="00EF2694">
        <w:rPr>
          <w:rtl/>
        </w:rPr>
        <w:t>الراوي وضمير</w:t>
      </w:r>
      <w:r>
        <w:rPr>
          <w:rtl/>
        </w:rPr>
        <w:t xml:space="preserve"> « </w:t>
      </w:r>
      <w:r w:rsidR="008D0E33">
        <w:rPr>
          <w:rtl/>
        </w:rPr>
        <w:t>قال :</w:t>
      </w:r>
      <w:r>
        <w:rPr>
          <w:rtl/>
        </w:rPr>
        <w:t xml:space="preserve">» </w:t>
      </w:r>
      <w:r w:rsidRPr="00EF2694">
        <w:rPr>
          <w:rtl/>
        </w:rPr>
        <w:t xml:space="preserve">لأبي جعفر </w:t>
      </w:r>
      <w:r w:rsidRPr="002F75F6">
        <w:rPr>
          <w:rStyle w:val="libAlaemChar"/>
          <w:rtl/>
        </w:rPr>
        <w:t>عليه‌السلام</w:t>
      </w:r>
      <w:r>
        <w:rPr>
          <w:rtl/>
        </w:rPr>
        <w:t xml:space="preserve"> ، </w:t>
      </w:r>
      <w:r w:rsidRPr="004907EA">
        <w:rPr>
          <w:rtl/>
        </w:rPr>
        <w:t>وقوله</w:t>
      </w:r>
      <w:r>
        <w:rPr>
          <w:rtl/>
        </w:rPr>
        <w:t xml:space="preserve"> : « </w:t>
      </w:r>
      <w:r w:rsidRPr="004907EA">
        <w:rPr>
          <w:rtl/>
        </w:rPr>
        <w:t>أن يكون</w:t>
      </w:r>
      <w:r w:rsidRPr="00EF2694">
        <w:rPr>
          <w:rtl/>
        </w:rPr>
        <w:t xml:space="preserve"> </w:t>
      </w:r>
      <w:r w:rsidRPr="00273F93">
        <w:rPr>
          <w:rStyle w:val="libFootnotenumChar"/>
          <w:rtl/>
        </w:rPr>
        <w:t>(1)</w:t>
      </w:r>
      <w:r>
        <w:rPr>
          <w:rtl/>
        </w:rPr>
        <w:t xml:space="preserve"> » </w:t>
      </w:r>
      <w:r w:rsidRPr="00EF2694">
        <w:rPr>
          <w:rtl/>
        </w:rPr>
        <w:t>أي من أن يكون و</w:t>
      </w:r>
      <w:r>
        <w:rPr>
          <w:rtl/>
        </w:rPr>
        <w:t xml:space="preserve"> « </w:t>
      </w:r>
      <w:r w:rsidR="00D54C7C">
        <w:rPr>
          <w:rtl/>
        </w:rPr>
        <w:t xml:space="preserve">حجّة </w:t>
      </w:r>
      <w:r>
        <w:rPr>
          <w:rtl/>
        </w:rPr>
        <w:t xml:space="preserve">» </w:t>
      </w:r>
      <w:r w:rsidRPr="00EF2694">
        <w:rPr>
          <w:rtl/>
        </w:rPr>
        <w:t>إما مرفوع فالعائد مقدر</w:t>
      </w:r>
      <w:r>
        <w:rPr>
          <w:rtl/>
        </w:rPr>
        <w:t xml:space="preserve"> ، </w:t>
      </w:r>
      <w:r w:rsidRPr="00EF2694">
        <w:rPr>
          <w:rtl/>
        </w:rPr>
        <w:t>وحاصل الكلام وأما من سو</w:t>
      </w:r>
      <w:r w:rsidR="00D54C7C">
        <w:rPr>
          <w:rtl/>
        </w:rPr>
        <w:t xml:space="preserve">أهمّ </w:t>
      </w:r>
      <w:r w:rsidRPr="00EF2694">
        <w:rPr>
          <w:rtl/>
        </w:rPr>
        <w:t xml:space="preserve">أي من سوى الأنبياء من </w:t>
      </w:r>
      <w:r w:rsidR="00D54C7C">
        <w:rPr>
          <w:rtl/>
        </w:rPr>
        <w:t xml:space="preserve">أوّل </w:t>
      </w:r>
      <w:r w:rsidRPr="00EF2694">
        <w:rPr>
          <w:rtl/>
        </w:rPr>
        <w:t xml:space="preserve">الدنيا إلى آخره فلا بد من أن يكون على أهل الأرض </w:t>
      </w:r>
      <w:r w:rsidR="00D54C7C">
        <w:rPr>
          <w:rtl/>
        </w:rPr>
        <w:t xml:space="preserve">حجّة </w:t>
      </w:r>
      <w:r w:rsidRPr="00EF2694">
        <w:rPr>
          <w:rtl/>
        </w:rPr>
        <w:t>لهم أو بسببهم</w:t>
      </w:r>
      <w:r>
        <w:rPr>
          <w:rtl/>
        </w:rPr>
        <w:t xml:space="preserve"> ، </w:t>
      </w:r>
      <w:r w:rsidR="00F66E4A">
        <w:rPr>
          <w:rtl/>
        </w:rPr>
        <w:t xml:space="preserve">ثمّ </w:t>
      </w:r>
      <w:r w:rsidRPr="00EF2694">
        <w:rPr>
          <w:rtl/>
        </w:rPr>
        <w:t>بين ا</w:t>
      </w:r>
      <w:r w:rsidR="0031630D">
        <w:rPr>
          <w:rtl/>
        </w:rPr>
        <w:t>لحجّة</w:t>
      </w:r>
      <w:r w:rsidR="00D54C7C">
        <w:rPr>
          <w:rtl/>
        </w:rPr>
        <w:t xml:space="preserve"> </w:t>
      </w:r>
      <w:r w:rsidRPr="004907EA">
        <w:rPr>
          <w:rtl/>
        </w:rPr>
        <w:t>بقوله</w:t>
      </w:r>
      <w:r>
        <w:rPr>
          <w:rtl/>
        </w:rPr>
        <w:t xml:space="preserve"> « </w:t>
      </w:r>
      <w:r w:rsidRPr="004907EA">
        <w:rPr>
          <w:rtl/>
        </w:rPr>
        <w:t>ينزل ذلك</w:t>
      </w:r>
      <w:r>
        <w:rPr>
          <w:rtl/>
        </w:rPr>
        <w:t xml:space="preserve"> » </w:t>
      </w:r>
      <w:r w:rsidRPr="00EF2694">
        <w:rPr>
          <w:rtl/>
        </w:rPr>
        <w:t>أي الحكم والأمر</w:t>
      </w:r>
      <w:r>
        <w:rPr>
          <w:rtl/>
        </w:rPr>
        <w:t xml:space="preserve"> « </w:t>
      </w:r>
      <w:r w:rsidRPr="004907EA">
        <w:rPr>
          <w:rtl/>
        </w:rPr>
        <w:t>في تلك الليلة إلى من أحب من عباده</w:t>
      </w:r>
      <w:r>
        <w:rPr>
          <w:rtl/>
        </w:rPr>
        <w:t xml:space="preserve"> » </w:t>
      </w:r>
      <w:r w:rsidRPr="00EF2694">
        <w:rPr>
          <w:rtl/>
        </w:rPr>
        <w:t>أي إليهم</w:t>
      </w:r>
      <w:r>
        <w:rPr>
          <w:rtl/>
        </w:rPr>
        <w:t xml:space="preserve"> ، </w:t>
      </w:r>
      <w:r w:rsidRPr="00EF2694">
        <w:rPr>
          <w:rtl/>
        </w:rPr>
        <w:t>فهذا من قبيل وضع الظاهر موضع المضمر</w:t>
      </w:r>
      <w:r>
        <w:rPr>
          <w:rtl/>
        </w:rPr>
        <w:t xml:space="preserve"> ، </w:t>
      </w:r>
      <w:r w:rsidRPr="00EF2694">
        <w:rPr>
          <w:rtl/>
        </w:rPr>
        <w:t>لبيان أن المنزل إليه لا بد أن يكون من أحب العباد</w:t>
      </w:r>
      <w:r>
        <w:rPr>
          <w:rtl/>
        </w:rPr>
        <w:t xml:space="preserve"> ، </w:t>
      </w:r>
      <w:r w:rsidRPr="00EF2694">
        <w:rPr>
          <w:rtl/>
        </w:rPr>
        <w:t>وإما منصوب بكونه خ</w:t>
      </w:r>
      <w:r w:rsidR="008A4DAC">
        <w:rPr>
          <w:rtl/>
        </w:rPr>
        <w:t xml:space="preserve">برّ </w:t>
      </w:r>
      <w:r w:rsidRPr="00EF2694">
        <w:rPr>
          <w:rtl/>
        </w:rPr>
        <w:t>يكون واسمه الضمير الراجع إلى الموصول</w:t>
      </w:r>
      <w:r>
        <w:rPr>
          <w:rtl/>
        </w:rPr>
        <w:t xml:space="preserve"> ، </w:t>
      </w:r>
    </w:p>
    <w:p w14:paraId="20AE180A" w14:textId="77777777" w:rsidR="00782297" w:rsidRPr="00EF2694" w:rsidRDefault="00782297" w:rsidP="009D38AE">
      <w:pPr>
        <w:pStyle w:val="libLine"/>
        <w:rPr>
          <w:rtl/>
        </w:rPr>
      </w:pPr>
      <w:r w:rsidRPr="00EF2694">
        <w:rPr>
          <w:rtl/>
        </w:rPr>
        <w:t>__________________</w:t>
      </w:r>
    </w:p>
    <w:p w14:paraId="51DD0E66" w14:textId="77777777" w:rsidR="00782297" w:rsidRPr="00EF2694" w:rsidRDefault="00782297" w:rsidP="00E7042C">
      <w:pPr>
        <w:pStyle w:val="libFootnote0"/>
        <w:rPr>
          <w:rtl/>
          <w:lang w:bidi="fa-IR"/>
        </w:rPr>
      </w:pPr>
      <w:r>
        <w:rPr>
          <w:rtl/>
        </w:rPr>
        <w:t>(</w:t>
      </w:r>
      <w:r w:rsidRPr="00EF2694">
        <w:rPr>
          <w:rtl/>
        </w:rPr>
        <w:t>1) سورة وفي المتن</w:t>
      </w:r>
      <w:r>
        <w:rPr>
          <w:rtl/>
        </w:rPr>
        <w:t xml:space="preserve"> « </w:t>
      </w:r>
      <w:r w:rsidRPr="00EF2694">
        <w:rPr>
          <w:rtl/>
        </w:rPr>
        <w:t>تكون</w:t>
      </w:r>
      <w:r>
        <w:rPr>
          <w:rtl/>
        </w:rPr>
        <w:t xml:space="preserve"> » </w:t>
      </w:r>
      <w:r w:rsidRPr="00EF2694">
        <w:rPr>
          <w:rtl/>
        </w:rPr>
        <w:t>بالتاء والأمر سهل.</w:t>
      </w:r>
    </w:p>
    <w:p w14:paraId="231CE9FD" w14:textId="77777777" w:rsidR="00CE1409" w:rsidRDefault="00CE1409" w:rsidP="00CE1409">
      <w:pPr>
        <w:pStyle w:val="libNormal"/>
        <w:rPr>
          <w:rtl/>
        </w:rPr>
      </w:pPr>
      <w:r>
        <w:rPr>
          <w:rtl/>
        </w:rPr>
        <w:br w:type="page"/>
      </w:r>
    </w:p>
    <w:p w14:paraId="287E45EF" w14:textId="7CB6115D" w:rsidR="00782297" w:rsidRPr="00EF2694" w:rsidRDefault="00782297" w:rsidP="00CE1409">
      <w:pPr>
        <w:pStyle w:val="libNormal0"/>
        <w:rPr>
          <w:rtl/>
        </w:rPr>
      </w:pPr>
      <w:r>
        <w:rPr>
          <w:rtl/>
        </w:rPr>
        <w:lastRenderedPageBreak/>
        <w:t>ما</w:t>
      </w:r>
      <w:r w:rsidRPr="00EF2694">
        <w:rPr>
          <w:rtl/>
        </w:rPr>
        <w:t xml:space="preserve">مات آدم </w:t>
      </w:r>
      <w:r w:rsidR="006E33A0">
        <w:rPr>
          <w:rtl/>
        </w:rPr>
        <w:t xml:space="preserve">إلّا </w:t>
      </w:r>
      <w:r w:rsidRPr="00EF2694">
        <w:rPr>
          <w:rtl/>
        </w:rPr>
        <w:t xml:space="preserve">وله </w:t>
      </w:r>
      <w:r w:rsidR="006C555D">
        <w:rPr>
          <w:rtl/>
        </w:rPr>
        <w:t>وصيّ</w:t>
      </w:r>
      <w:r w:rsidR="006C555D">
        <w:rPr>
          <w:rFonts w:hint="cs"/>
          <w:rtl/>
        </w:rPr>
        <w:t>ُ ،</w:t>
      </w:r>
      <w:r w:rsidR="006C555D">
        <w:rPr>
          <w:rtl/>
        </w:rPr>
        <w:t xml:space="preserve"> </w:t>
      </w:r>
      <w:r w:rsidRPr="00EF2694">
        <w:rPr>
          <w:rtl/>
        </w:rPr>
        <w:t>و</w:t>
      </w:r>
      <w:r w:rsidR="008A4DAC">
        <w:rPr>
          <w:rtl/>
        </w:rPr>
        <w:t xml:space="preserve">كلّ </w:t>
      </w:r>
      <w:r w:rsidRPr="00EF2694">
        <w:rPr>
          <w:rtl/>
        </w:rPr>
        <w:t>من بعد آدم من الأنبياء قد أتاه الأمر فيها ووضع لوصي</w:t>
      </w:r>
      <w:r w:rsidR="00B949D4">
        <w:rPr>
          <w:rFonts w:hint="cs"/>
          <w:rtl/>
        </w:rPr>
        <w:t>ّ</w:t>
      </w:r>
      <w:r w:rsidRPr="00EF2694">
        <w:rPr>
          <w:rtl/>
        </w:rPr>
        <w:t xml:space="preserve">ه من </w:t>
      </w:r>
      <w:r w:rsidR="00F235A5">
        <w:rPr>
          <w:rtl/>
        </w:rPr>
        <w:t xml:space="preserve">بعده </w:t>
      </w:r>
      <w:r w:rsidR="00B949D4">
        <w:rPr>
          <w:rFonts w:hint="cs"/>
          <w:rtl/>
        </w:rPr>
        <w:t xml:space="preserve">، </w:t>
      </w:r>
      <w:r w:rsidRPr="00EF2694">
        <w:rPr>
          <w:rtl/>
        </w:rPr>
        <w:t xml:space="preserve">وايم الله إن كان </w:t>
      </w:r>
      <w:r w:rsidR="00CD2212">
        <w:rPr>
          <w:rtl/>
        </w:rPr>
        <w:t>ال</w:t>
      </w:r>
      <w:r w:rsidR="006C555D">
        <w:rPr>
          <w:rtl/>
        </w:rPr>
        <w:t xml:space="preserve">نبيّ </w:t>
      </w:r>
      <w:r w:rsidRPr="00EF2694">
        <w:rPr>
          <w:rtl/>
        </w:rPr>
        <w:t>ليؤمر فيما يأتيه من الأمر في تلك الل</w:t>
      </w:r>
      <w:r w:rsidR="00B949D4">
        <w:rPr>
          <w:rFonts w:hint="cs"/>
          <w:rtl/>
        </w:rPr>
        <w:t>ّ</w:t>
      </w:r>
      <w:r w:rsidRPr="00EF2694">
        <w:rPr>
          <w:rtl/>
        </w:rPr>
        <w:t xml:space="preserve">يلة من آدم إلى </w:t>
      </w:r>
      <w:r w:rsidR="008D0E33">
        <w:rPr>
          <w:rtl/>
        </w:rPr>
        <w:t xml:space="preserve">محمّد </w:t>
      </w:r>
      <w:r w:rsidR="00766E5A">
        <w:rPr>
          <w:rStyle w:val="libAlaemChar"/>
          <w:rtl/>
        </w:rPr>
        <w:t xml:space="preserve">صلى‌الله‌عليه‌وآله‌وسلم </w:t>
      </w:r>
      <w:r w:rsidRPr="00EF2694">
        <w:rPr>
          <w:rtl/>
        </w:rPr>
        <w:t>أن أوص إلى فلان</w:t>
      </w:r>
      <w:r>
        <w:rPr>
          <w:rtl/>
        </w:rPr>
        <w:t xml:space="preserve"> </w:t>
      </w:r>
      <w:r w:rsidRPr="00EF2694">
        <w:rPr>
          <w:rtl/>
        </w:rPr>
        <w:t xml:space="preserve">ولقد </w:t>
      </w:r>
      <w:r w:rsidR="008D0E33">
        <w:rPr>
          <w:rtl/>
        </w:rPr>
        <w:t>قال :</w:t>
      </w:r>
      <w:r w:rsidRPr="00EF2694">
        <w:rPr>
          <w:rtl/>
        </w:rPr>
        <w:t xml:space="preserve">الله </w:t>
      </w:r>
      <w:r w:rsidR="004E2A7C">
        <w:rPr>
          <w:rtl/>
        </w:rPr>
        <w:t xml:space="preserve">عزّ وجلّ </w:t>
      </w:r>
      <w:r w:rsidRPr="00EF2694">
        <w:rPr>
          <w:rtl/>
        </w:rPr>
        <w:t xml:space="preserve">في كتابه لولاة الأمر من بعد </w:t>
      </w:r>
      <w:r w:rsidR="008D0E33">
        <w:rPr>
          <w:rtl/>
        </w:rPr>
        <w:t xml:space="preserve">محمّد </w:t>
      </w:r>
      <w:r w:rsidR="00766E5A">
        <w:rPr>
          <w:rStyle w:val="libAlaemChar"/>
          <w:rtl/>
        </w:rPr>
        <w:t xml:space="preserve">صلى‌الله‌عليه‌وآله‌وسلم </w:t>
      </w:r>
      <w:r w:rsidRPr="00EF2694">
        <w:rPr>
          <w:rtl/>
        </w:rPr>
        <w:t>خاصة</w:t>
      </w:r>
      <w:r>
        <w:rPr>
          <w:rtl/>
        </w:rPr>
        <w:t xml:space="preserve"> </w:t>
      </w:r>
      <w:r>
        <w:rPr>
          <w:rFonts w:hint="cs"/>
          <w:rtl/>
        </w:rPr>
        <w:t xml:space="preserve">: </w:t>
      </w:r>
      <w:r>
        <w:rPr>
          <w:rtl/>
        </w:rPr>
        <w:t xml:space="preserve">« </w:t>
      </w:r>
      <w:r w:rsidRPr="002F75F6">
        <w:rPr>
          <w:rStyle w:val="libAieChar"/>
          <w:rtl/>
        </w:rPr>
        <w:t xml:space="preserve">وَعَدَ اللهُ </w:t>
      </w:r>
      <w:r w:rsidR="00433A8E">
        <w:rPr>
          <w:rStyle w:val="libAieChar"/>
          <w:rtl/>
        </w:rPr>
        <w:t xml:space="preserve">الذّين </w:t>
      </w:r>
      <w:r w:rsidRPr="002F75F6">
        <w:rPr>
          <w:rStyle w:val="libAieChar"/>
          <w:rtl/>
        </w:rPr>
        <w:t xml:space="preserve">آمَنُوا مِنْكُمْ وَعَمِلُوا الصَّالِحاتِ لَيَسْتَخْلِفَنَّهُمْ فِي الْأَرْضِ كَمَا اسْتَخْلَفَ </w:t>
      </w:r>
      <w:r w:rsidR="00433A8E">
        <w:rPr>
          <w:rStyle w:val="libAieChar"/>
          <w:rtl/>
        </w:rPr>
        <w:t xml:space="preserve">الذّين </w:t>
      </w:r>
      <w:r w:rsidRPr="002F75F6">
        <w:rPr>
          <w:rStyle w:val="libAieChar"/>
          <w:rtl/>
        </w:rPr>
        <w:t xml:space="preserve">مِنْ قَبْلِهِمْ </w:t>
      </w:r>
      <w:r>
        <w:rPr>
          <w:rtl/>
        </w:rPr>
        <w:t xml:space="preserve">» </w:t>
      </w:r>
      <w:r w:rsidRPr="00EF2694">
        <w:rPr>
          <w:rtl/>
        </w:rPr>
        <w:t>إلى قوله</w:t>
      </w:r>
      <w:r>
        <w:rPr>
          <w:rtl/>
        </w:rPr>
        <w:t xml:space="preserve"> « </w:t>
      </w:r>
      <w:r w:rsidRPr="002F75F6">
        <w:rPr>
          <w:rStyle w:val="libAieChar"/>
          <w:rtl/>
        </w:rPr>
        <w:t xml:space="preserve">فَأُولئِكَ هُمُ الْفاسِقُونَ </w:t>
      </w:r>
      <w:r>
        <w:rPr>
          <w:rtl/>
        </w:rPr>
        <w:t xml:space="preserve">» </w:t>
      </w:r>
      <w:r w:rsidRPr="00273F93">
        <w:rPr>
          <w:rStyle w:val="libFootnotenumChar"/>
          <w:rtl/>
        </w:rPr>
        <w:t>(1)</w:t>
      </w:r>
      <w:r w:rsidRPr="00EF2694">
        <w:rPr>
          <w:rtl/>
        </w:rPr>
        <w:t xml:space="preserve"> يقول</w:t>
      </w:r>
      <w:r>
        <w:rPr>
          <w:rFonts w:hint="cs"/>
          <w:rtl/>
        </w:rPr>
        <w:t xml:space="preserve"> : </w:t>
      </w:r>
    </w:p>
    <w:p w14:paraId="0F4DA45D" w14:textId="7F95AE8E" w:rsidR="00782297" w:rsidRPr="00324B78" w:rsidRDefault="008D0E33" w:rsidP="009D38AE">
      <w:pPr>
        <w:pStyle w:val="libLine"/>
        <w:rPr>
          <w:rtl/>
        </w:rPr>
      </w:pPr>
      <w:r>
        <w:rPr>
          <w:rFonts w:hint="cs"/>
          <w:rtl/>
        </w:rPr>
        <w:t>________________________________________________________</w:t>
      </w:r>
    </w:p>
    <w:p w14:paraId="30A742A7" w14:textId="375D4BB3" w:rsidR="00782297" w:rsidRPr="00EF2694" w:rsidRDefault="00782297" w:rsidP="004E511B">
      <w:pPr>
        <w:pStyle w:val="libNormal0"/>
        <w:rPr>
          <w:rtl/>
        </w:rPr>
      </w:pPr>
      <w:r w:rsidRPr="00EF2694">
        <w:rPr>
          <w:rtl/>
        </w:rPr>
        <w:t>والمعنى أن</w:t>
      </w:r>
      <w:r w:rsidR="00B949D4">
        <w:rPr>
          <w:rFonts w:hint="cs"/>
          <w:rtl/>
        </w:rPr>
        <w:t>ّ</w:t>
      </w:r>
      <w:r w:rsidRPr="00EF2694">
        <w:rPr>
          <w:rtl/>
        </w:rPr>
        <w:t xml:space="preserve"> من سوى الأنبياء لا بد</w:t>
      </w:r>
      <w:r w:rsidR="00B949D4">
        <w:rPr>
          <w:rFonts w:hint="cs"/>
          <w:rtl/>
        </w:rPr>
        <w:t>ّ</w:t>
      </w:r>
      <w:r w:rsidRPr="00EF2694">
        <w:rPr>
          <w:rtl/>
        </w:rPr>
        <w:t xml:space="preserve"> من أن يكون </w:t>
      </w:r>
      <w:r w:rsidR="00D54C7C">
        <w:rPr>
          <w:rtl/>
        </w:rPr>
        <w:t xml:space="preserve">حجّة </w:t>
      </w:r>
      <w:r w:rsidRPr="00EF2694">
        <w:rPr>
          <w:rtl/>
        </w:rPr>
        <w:t>على العباد بكمال علمهم</w:t>
      </w:r>
      <w:r>
        <w:rPr>
          <w:rtl/>
        </w:rPr>
        <w:t xml:space="preserve"> ، </w:t>
      </w:r>
      <w:r w:rsidRPr="00EF2694">
        <w:rPr>
          <w:rtl/>
        </w:rPr>
        <w:t>وكونهم عالمين بجميع ما يرد عليهم من الحوادث والأحكام</w:t>
      </w:r>
      <w:r>
        <w:rPr>
          <w:rtl/>
        </w:rPr>
        <w:t xml:space="preserve"> ، </w:t>
      </w:r>
      <w:r w:rsidRPr="00EF2694">
        <w:rPr>
          <w:rtl/>
        </w:rPr>
        <w:t xml:space="preserve">ولا يكون ذلك </w:t>
      </w:r>
      <w:r w:rsidR="006E33A0">
        <w:rPr>
          <w:rtl/>
        </w:rPr>
        <w:t xml:space="preserve">إلّا </w:t>
      </w:r>
      <w:r w:rsidRPr="00EF2694">
        <w:rPr>
          <w:rtl/>
        </w:rPr>
        <w:t>بنزول الملائكة إليهم في تلك الليلة</w:t>
      </w:r>
      <w:r>
        <w:rPr>
          <w:rtl/>
        </w:rPr>
        <w:t xml:space="preserve"> ، </w:t>
      </w:r>
      <w:r w:rsidRPr="00EF2694">
        <w:rPr>
          <w:rtl/>
        </w:rPr>
        <w:t>وجملة</w:t>
      </w:r>
      <w:r>
        <w:rPr>
          <w:rtl/>
        </w:rPr>
        <w:t xml:space="preserve"> « </w:t>
      </w:r>
      <w:r w:rsidRPr="00EF2694">
        <w:rPr>
          <w:rtl/>
        </w:rPr>
        <w:t>ينزل</w:t>
      </w:r>
      <w:r>
        <w:rPr>
          <w:rtl/>
        </w:rPr>
        <w:t xml:space="preserve"> » </w:t>
      </w:r>
      <w:r w:rsidR="00F85EC4">
        <w:rPr>
          <w:rtl/>
        </w:rPr>
        <w:t>أيضاً</w:t>
      </w:r>
      <w:r w:rsidR="008A4DAC">
        <w:rPr>
          <w:rtl/>
        </w:rPr>
        <w:t xml:space="preserve"> </w:t>
      </w:r>
      <w:r w:rsidRPr="00EF2694">
        <w:rPr>
          <w:rtl/>
        </w:rPr>
        <w:t>بيان كما مر.</w:t>
      </w:r>
    </w:p>
    <w:p w14:paraId="1BB4C35B" w14:textId="57FBB93A" w:rsidR="00782297" w:rsidRPr="00EF2694" w:rsidRDefault="00782297" w:rsidP="00A020F0">
      <w:pPr>
        <w:pStyle w:val="libNormal"/>
        <w:rPr>
          <w:rtl/>
        </w:rPr>
      </w:pPr>
      <w:r w:rsidRPr="00EF2694">
        <w:rPr>
          <w:rtl/>
        </w:rPr>
        <w:t>ويؤي</w:t>
      </w:r>
      <w:r w:rsidR="00B949D4">
        <w:rPr>
          <w:rFonts w:hint="cs"/>
          <w:rtl/>
        </w:rPr>
        <w:t>ّ</w:t>
      </w:r>
      <w:r w:rsidRPr="00EF2694">
        <w:rPr>
          <w:rtl/>
        </w:rPr>
        <w:t>د ال</w:t>
      </w:r>
      <w:r w:rsidR="00D54C7C">
        <w:rPr>
          <w:rtl/>
        </w:rPr>
        <w:t xml:space="preserve">أوّل </w:t>
      </w:r>
      <w:r w:rsidRPr="00EF2694">
        <w:rPr>
          <w:rtl/>
        </w:rPr>
        <w:t xml:space="preserve">أن هذا </w:t>
      </w:r>
      <w:r w:rsidR="007C7DC0">
        <w:rPr>
          <w:rtl/>
        </w:rPr>
        <w:t xml:space="preserve">الخبر </w:t>
      </w:r>
      <w:r w:rsidRPr="00EF2694">
        <w:rPr>
          <w:rtl/>
        </w:rPr>
        <w:t>رواه مؤلف كتاب تأويل الآيات الظاهرة وفيه هكذا</w:t>
      </w:r>
      <w:r>
        <w:rPr>
          <w:rtl/>
        </w:rPr>
        <w:t xml:space="preserve"> : « </w:t>
      </w:r>
      <w:r w:rsidRPr="00EF2694">
        <w:rPr>
          <w:rtl/>
        </w:rPr>
        <w:t>ولا بد</w:t>
      </w:r>
      <w:r w:rsidR="00B949D4">
        <w:rPr>
          <w:rFonts w:hint="cs"/>
          <w:rtl/>
        </w:rPr>
        <w:t>ّ</w:t>
      </w:r>
      <w:r w:rsidRPr="00EF2694">
        <w:rPr>
          <w:rtl/>
        </w:rPr>
        <w:t xml:space="preserve"> لمن سو</w:t>
      </w:r>
      <w:r w:rsidR="00B949D4">
        <w:rPr>
          <w:rtl/>
        </w:rPr>
        <w:t>أهم</w:t>
      </w:r>
      <w:r w:rsidR="00D54C7C">
        <w:rPr>
          <w:rtl/>
        </w:rPr>
        <w:t xml:space="preserve"> </w:t>
      </w:r>
      <w:r w:rsidRPr="00EF2694">
        <w:rPr>
          <w:rtl/>
        </w:rPr>
        <w:t xml:space="preserve">من </w:t>
      </w:r>
      <w:r w:rsidR="00D54C7C">
        <w:rPr>
          <w:rtl/>
        </w:rPr>
        <w:t xml:space="preserve">أوّل </w:t>
      </w:r>
      <w:r w:rsidRPr="00EF2694">
        <w:rPr>
          <w:rtl/>
        </w:rPr>
        <w:t xml:space="preserve">يوم خلقت فيه الأرض إلى آخر فناء الدنيا من أن يكون على أهل الأرض </w:t>
      </w:r>
      <w:r w:rsidR="00D54C7C">
        <w:rPr>
          <w:rtl/>
        </w:rPr>
        <w:t xml:space="preserve">حجّة </w:t>
      </w:r>
      <w:r w:rsidRPr="00EF2694">
        <w:rPr>
          <w:rtl/>
        </w:rPr>
        <w:t>ينزل ذلك الأمر في تلك الليلة إلى من أحب من عباده وهو ا</w:t>
      </w:r>
      <w:r w:rsidR="0031630D">
        <w:rPr>
          <w:rtl/>
        </w:rPr>
        <w:t>لحجّة</w:t>
      </w:r>
      <w:r w:rsidR="00D54C7C">
        <w:rPr>
          <w:rtl/>
        </w:rPr>
        <w:t xml:space="preserve"> </w:t>
      </w:r>
      <w:r>
        <w:rPr>
          <w:rtl/>
        </w:rPr>
        <w:t xml:space="preserve">» </w:t>
      </w:r>
      <w:r w:rsidRPr="00EF2694">
        <w:rPr>
          <w:rtl/>
        </w:rPr>
        <w:t>بناء على إرجاع هو إلى النزول ويحتمل إرجاعه إلى من أحب</w:t>
      </w:r>
      <w:r>
        <w:rPr>
          <w:rtl/>
        </w:rPr>
        <w:t xml:space="preserve"> ، </w:t>
      </w:r>
      <w:r w:rsidRPr="00EF2694">
        <w:rPr>
          <w:rtl/>
        </w:rPr>
        <w:t xml:space="preserve">فيوافق الثاني </w:t>
      </w:r>
      <w:r w:rsidR="00F85EC4">
        <w:rPr>
          <w:rtl/>
        </w:rPr>
        <w:t>أيضاً</w:t>
      </w:r>
      <w:r w:rsidR="008A4DAC">
        <w:rPr>
          <w:rtl/>
        </w:rPr>
        <w:t xml:space="preserve"> </w:t>
      </w:r>
      <w:r w:rsidRPr="00EF2694">
        <w:rPr>
          <w:rtl/>
        </w:rPr>
        <w:t xml:space="preserve">وهذان الوجهان </w:t>
      </w:r>
      <w:r w:rsidR="00DB530D">
        <w:rPr>
          <w:rtl/>
        </w:rPr>
        <w:t xml:space="preserve">ممّا </w:t>
      </w:r>
      <w:r w:rsidRPr="00EF2694">
        <w:rPr>
          <w:rtl/>
        </w:rPr>
        <w:t>خطر بالبال.</w:t>
      </w:r>
    </w:p>
    <w:p w14:paraId="00B746DD" w14:textId="5FE04323" w:rsidR="00782297" w:rsidRDefault="00782297" w:rsidP="00A020F0">
      <w:pPr>
        <w:pStyle w:val="libNormal"/>
        <w:rPr>
          <w:rtl/>
        </w:rPr>
      </w:pPr>
      <w:r w:rsidRPr="00EF2694">
        <w:rPr>
          <w:rtl/>
        </w:rPr>
        <w:t>وقيل</w:t>
      </w:r>
      <w:r>
        <w:rPr>
          <w:rtl/>
        </w:rPr>
        <w:t xml:space="preserve"> : </w:t>
      </w:r>
      <w:r w:rsidRPr="00EF2694">
        <w:rPr>
          <w:rtl/>
        </w:rPr>
        <w:t xml:space="preserve">المراد بمن </w:t>
      </w:r>
      <w:r w:rsidR="00B949D4">
        <w:rPr>
          <w:rtl/>
        </w:rPr>
        <w:t xml:space="preserve">سواهم </w:t>
      </w:r>
      <w:r w:rsidRPr="00EF2694">
        <w:rPr>
          <w:rtl/>
        </w:rPr>
        <w:t>سائر أهل الأرض سواء كان محدثا أم لا</w:t>
      </w:r>
      <w:r>
        <w:rPr>
          <w:rtl/>
        </w:rPr>
        <w:t xml:space="preserve"> ، </w:t>
      </w:r>
      <w:r w:rsidRPr="00EF2694">
        <w:rPr>
          <w:rtl/>
        </w:rPr>
        <w:t>وقوله</w:t>
      </w:r>
      <w:r>
        <w:rPr>
          <w:rtl/>
        </w:rPr>
        <w:t xml:space="preserve"> « </w:t>
      </w:r>
      <w:r w:rsidRPr="00EF2694">
        <w:rPr>
          <w:rtl/>
        </w:rPr>
        <w:t>على أهل الأرض</w:t>
      </w:r>
      <w:r>
        <w:rPr>
          <w:rtl/>
        </w:rPr>
        <w:t xml:space="preserve"> » </w:t>
      </w:r>
      <w:r w:rsidRPr="00EF2694">
        <w:rPr>
          <w:rtl/>
        </w:rPr>
        <w:t>من قبيل وضع الظاهر موضع المضمر أي عليهم</w:t>
      </w:r>
      <w:r>
        <w:rPr>
          <w:rtl/>
        </w:rPr>
        <w:t xml:space="preserve"> ، </w:t>
      </w:r>
      <w:r w:rsidRPr="00EF2694">
        <w:rPr>
          <w:rtl/>
        </w:rPr>
        <w:t xml:space="preserve">يعني أن إتيان جبرئيل الأنبياء والرسل ينسب إلى من </w:t>
      </w:r>
      <w:r w:rsidR="00B949D4">
        <w:rPr>
          <w:rtl/>
        </w:rPr>
        <w:t xml:space="preserve">سواهم </w:t>
      </w:r>
      <w:r w:rsidR="00F85EC4">
        <w:rPr>
          <w:rtl/>
        </w:rPr>
        <w:t>أيضاً</w:t>
      </w:r>
      <w:r w:rsidR="008A4DAC">
        <w:rPr>
          <w:rtl/>
        </w:rPr>
        <w:t xml:space="preserve"> </w:t>
      </w:r>
      <w:r>
        <w:rPr>
          <w:rtl/>
        </w:rPr>
        <w:t xml:space="preserve">، </w:t>
      </w:r>
      <w:r w:rsidRPr="00EF2694">
        <w:rPr>
          <w:rtl/>
        </w:rPr>
        <w:t>ل</w:t>
      </w:r>
      <w:r w:rsidR="007F174A">
        <w:rPr>
          <w:rtl/>
        </w:rPr>
        <w:t xml:space="preserve">أنّه </w:t>
      </w:r>
      <w:r w:rsidRPr="00EF2694">
        <w:rPr>
          <w:rtl/>
        </w:rPr>
        <w:t>لا بد لهم من ذلك الإتيان</w:t>
      </w:r>
      <w:r>
        <w:rPr>
          <w:rtl/>
        </w:rPr>
        <w:t xml:space="preserve"> ، </w:t>
      </w:r>
      <w:r w:rsidRPr="00EF2694">
        <w:rPr>
          <w:rtl/>
        </w:rPr>
        <w:t xml:space="preserve">ليكون على أهل الأرض </w:t>
      </w:r>
      <w:r w:rsidR="00D54C7C">
        <w:rPr>
          <w:rtl/>
        </w:rPr>
        <w:t xml:space="preserve">حجّة </w:t>
      </w:r>
      <w:r w:rsidRPr="00EF2694">
        <w:rPr>
          <w:rtl/>
        </w:rPr>
        <w:t xml:space="preserve">فكونه منسوبا إلى </w:t>
      </w:r>
      <w:r w:rsidR="00CE0D34">
        <w:rPr>
          <w:rtl/>
        </w:rPr>
        <w:t xml:space="preserve">المحدّثين </w:t>
      </w:r>
      <w:r w:rsidRPr="00EF2694">
        <w:rPr>
          <w:rtl/>
        </w:rPr>
        <w:t>بطريق أولى</w:t>
      </w:r>
      <w:r>
        <w:rPr>
          <w:rtl/>
        </w:rPr>
        <w:t xml:space="preserve"> ، </w:t>
      </w:r>
      <w:r w:rsidRPr="00EF2694">
        <w:rPr>
          <w:rtl/>
        </w:rPr>
        <w:t>ولا يخفى ما فيه.</w:t>
      </w:r>
    </w:p>
    <w:p w14:paraId="122646BB" w14:textId="318681FB" w:rsidR="00782297" w:rsidRDefault="00782297" w:rsidP="00A020F0">
      <w:pPr>
        <w:pStyle w:val="libNormal"/>
        <w:rPr>
          <w:rtl/>
        </w:rPr>
      </w:pPr>
      <w:r>
        <w:rPr>
          <w:rtl/>
        </w:rPr>
        <w:t xml:space="preserve">« </w:t>
      </w:r>
      <w:r w:rsidRPr="004907EA">
        <w:rPr>
          <w:rtl/>
        </w:rPr>
        <w:t>ووضع</w:t>
      </w:r>
      <w:r>
        <w:rPr>
          <w:rtl/>
        </w:rPr>
        <w:t xml:space="preserve"> » </w:t>
      </w:r>
      <w:r w:rsidRPr="00EF2694">
        <w:rPr>
          <w:rtl/>
        </w:rPr>
        <w:t>على بناء المعلوم أو المجهول</w:t>
      </w:r>
      <w:r>
        <w:rPr>
          <w:rtl/>
        </w:rPr>
        <w:t xml:space="preserve"> ، </w:t>
      </w:r>
      <w:r w:rsidRPr="00EF2694">
        <w:rPr>
          <w:rtl/>
        </w:rPr>
        <w:t xml:space="preserve">أي وضع الله أو </w:t>
      </w:r>
      <w:r w:rsidR="00CD2212">
        <w:rPr>
          <w:rtl/>
        </w:rPr>
        <w:t>ال</w:t>
      </w:r>
      <w:r w:rsidR="006C555D">
        <w:rPr>
          <w:rtl/>
        </w:rPr>
        <w:t xml:space="preserve">نبيّ </w:t>
      </w:r>
      <w:r w:rsidRPr="00EF2694">
        <w:rPr>
          <w:rtl/>
        </w:rPr>
        <w:t>وقرر نزول الأمر لوصيه</w:t>
      </w:r>
      <w:r>
        <w:rPr>
          <w:rtl/>
        </w:rPr>
        <w:t xml:space="preserve"> ، </w:t>
      </w:r>
      <w:r w:rsidR="008A4DAC">
        <w:rPr>
          <w:rtl/>
        </w:rPr>
        <w:t xml:space="preserve">وربّما </w:t>
      </w:r>
      <w:r w:rsidRPr="00EF2694">
        <w:rPr>
          <w:rtl/>
        </w:rPr>
        <w:t>يقرأ وضع بالتنوين عوضا</w:t>
      </w:r>
      <w:r w:rsidR="00B949D4">
        <w:rPr>
          <w:rFonts w:hint="cs"/>
          <w:rtl/>
        </w:rPr>
        <w:t>ً</w:t>
      </w:r>
      <w:r w:rsidRPr="00EF2694">
        <w:rPr>
          <w:rtl/>
        </w:rPr>
        <w:t xml:space="preserve"> عن المضاف إليه عطفا</w:t>
      </w:r>
      <w:r w:rsidR="00B949D4">
        <w:rPr>
          <w:rFonts w:hint="cs"/>
          <w:rtl/>
        </w:rPr>
        <w:t>ً</w:t>
      </w:r>
      <w:r w:rsidRPr="00EF2694">
        <w:rPr>
          <w:rtl/>
        </w:rPr>
        <w:t xml:space="preserve"> على الأمر</w:t>
      </w:r>
      <w:r>
        <w:rPr>
          <w:rtl/>
        </w:rPr>
        <w:t xml:space="preserve"> ، </w:t>
      </w:r>
      <w:r w:rsidRPr="00EF2694">
        <w:rPr>
          <w:rtl/>
        </w:rPr>
        <w:t>وفي تأويل الآيات</w:t>
      </w:r>
      <w:r>
        <w:rPr>
          <w:rtl/>
        </w:rPr>
        <w:t xml:space="preserve"> « </w:t>
      </w:r>
      <w:r w:rsidRPr="00EF2694">
        <w:rPr>
          <w:rtl/>
        </w:rPr>
        <w:t>ووضعه لوصي</w:t>
      </w:r>
      <w:r w:rsidR="00B949D4">
        <w:rPr>
          <w:rFonts w:hint="cs"/>
          <w:rtl/>
        </w:rPr>
        <w:t>ّ</w:t>
      </w:r>
      <w:r w:rsidRPr="00EF2694">
        <w:rPr>
          <w:rtl/>
        </w:rPr>
        <w:t>ه</w:t>
      </w:r>
      <w:r>
        <w:rPr>
          <w:rtl/>
        </w:rPr>
        <w:t xml:space="preserve"> ».</w:t>
      </w:r>
    </w:p>
    <w:p w14:paraId="6174417C" w14:textId="3D97F9A4" w:rsidR="00782297" w:rsidRPr="00EF2694" w:rsidRDefault="00782297" w:rsidP="00A020F0">
      <w:pPr>
        <w:pStyle w:val="libNormal"/>
        <w:rPr>
          <w:rtl/>
          <w:lang w:bidi="fa-IR"/>
        </w:rPr>
      </w:pPr>
      <w:r>
        <w:rPr>
          <w:rtl/>
        </w:rPr>
        <w:t xml:space="preserve">« </w:t>
      </w:r>
      <w:r w:rsidRPr="004907EA">
        <w:rPr>
          <w:rtl/>
        </w:rPr>
        <w:t xml:space="preserve">إن كان </w:t>
      </w:r>
      <w:r w:rsidR="00CD2212">
        <w:rPr>
          <w:rtl/>
        </w:rPr>
        <w:t>ال</w:t>
      </w:r>
      <w:r w:rsidR="006C555D">
        <w:rPr>
          <w:rtl/>
        </w:rPr>
        <w:t xml:space="preserve">نبيّ </w:t>
      </w:r>
      <w:r>
        <w:rPr>
          <w:rtl/>
        </w:rPr>
        <w:t xml:space="preserve">» </w:t>
      </w:r>
      <w:r w:rsidRPr="00EF2694">
        <w:rPr>
          <w:rtl/>
          <w:lang w:bidi="fa-IR"/>
        </w:rPr>
        <w:t>أن بكسر الهمزة مخف</w:t>
      </w:r>
      <w:r w:rsidR="00B949D4">
        <w:rPr>
          <w:rFonts w:hint="cs"/>
          <w:rtl/>
          <w:lang w:bidi="fa-IR"/>
        </w:rPr>
        <w:t>ّ</w:t>
      </w:r>
      <w:r w:rsidRPr="00EF2694">
        <w:rPr>
          <w:rtl/>
          <w:lang w:bidi="fa-IR"/>
        </w:rPr>
        <w:t>فة عن المثقلة وضمير الشأن فيه مقد</w:t>
      </w:r>
      <w:r w:rsidR="00B949D4">
        <w:rPr>
          <w:rFonts w:hint="cs"/>
          <w:rtl/>
          <w:lang w:bidi="fa-IR"/>
        </w:rPr>
        <w:t>ّ</w:t>
      </w:r>
      <w:r w:rsidRPr="00EF2694">
        <w:rPr>
          <w:rtl/>
          <w:lang w:bidi="fa-IR"/>
        </w:rPr>
        <w:t>ر</w:t>
      </w:r>
      <w:r>
        <w:rPr>
          <w:rtl/>
        </w:rPr>
        <w:t xml:space="preserve"> « </w:t>
      </w:r>
      <w:r w:rsidRPr="002F75F6">
        <w:rPr>
          <w:rStyle w:val="libAieChar"/>
          <w:rtl/>
        </w:rPr>
        <w:t xml:space="preserve">كَمَا اسْتَخْلَفَ </w:t>
      </w:r>
      <w:r w:rsidR="00433A8E">
        <w:rPr>
          <w:rStyle w:val="libAieChar"/>
          <w:rtl/>
        </w:rPr>
        <w:t xml:space="preserve">الذّين </w:t>
      </w:r>
      <w:r w:rsidRPr="002F75F6">
        <w:rPr>
          <w:rStyle w:val="libAieChar"/>
          <w:rtl/>
        </w:rPr>
        <w:t xml:space="preserve">مِنْ قَبْلِهِمْ </w:t>
      </w:r>
      <w:r>
        <w:rPr>
          <w:rtl/>
        </w:rPr>
        <w:t xml:space="preserve">» </w:t>
      </w:r>
      <w:r w:rsidRPr="00EF2694">
        <w:rPr>
          <w:rtl/>
          <w:lang w:bidi="fa-IR"/>
        </w:rPr>
        <w:t>وبعد ذلك</w:t>
      </w:r>
      <w:r>
        <w:rPr>
          <w:rtl/>
          <w:lang w:bidi="fa-IR"/>
        </w:rPr>
        <w:t xml:space="preserve"> : </w:t>
      </w:r>
      <w:r>
        <w:rPr>
          <w:rtl/>
        </w:rPr>
        <w:t xml:space="preserve">« </w:t>
      </w:r>
      <w:r w:rsidRPr="002F75F6">
        <w:rPr>
          <w:rStyle w:val="libAieChar"/>
          <w:rtl/>
        </w:rPr>
        <w:t>وَلَيُمَكِّنَنَّ لَهُمْ دِينَهُمُ الَّذِي ارْتَضى لَهُمْ</w:t>
      </w:r>
    </w:p>
    <w:p w14:paraId="44011750" w14:textId="77777777" w:rsidR="00782297" w:rsidRPr="00EF2694" w:rsidRDefault="00782297" w:rsidP="009D38AE">
      <w:pPr>
        <w:pStyle w:val="libLine"/>
        <w:rPr>
          <w:rtl/>
        </w:rPr>
      </w:pPr>
      <w:r w:rsidRPr="00EF2694">
        <w:rPr>
          <w:rtl/>
        </w:rPr>
        <w:t>__________________</w:t>
      </w:r>
    </w:p>
    <w:p w14:paraId="78E83160" w14:textId="77777777" w:rsidR="00782297" w:rsidRPr="00EF2694" w:rsidRDefault="00782297" w:rsidP="00E7042C">
      <w:pPr>
        <w:pStyle w:val="libFootnote0"/>
        <w:rPr>
          <w:rtl/>
          <w:lang w:bidi="fa-IR"/>
        </w:rPr>
      </w:pPr>
      <w:r>
        <w:rPr>
          <w:rtl/>
        </w:rPr>
        <w:t>(</w:t>
      </w:r>
      <w:r w:rsidRPr="00EF2694">
        <w:rPr>
          <w:rtl/>
        </w:rPr>
        <w:t>1) سورة النور</w:t>
      </w:r>
      <w:r>
        <w:rPr>
          <w:rtl/>
        </w:rPr>
        <w:t xml:space="preserve"> : </w:t>
      </w:r>
      <w:r w:rsidRPr="00EF2694">
        <w:rPr>
          <w:rtl/>
        </w:rPr>
        <w:t>55.</w:t>
      </w:r>
    </w:p>
    <w:p w14:paraId="5C438E5A" w14:textId="77777777" w:rsidR="00CE1409" w:rsidRDefault="00CE1409" w:rsidP="00CE1409">
      <w:pPr>
        <w:pStyle w:val="libNormal"/>
        <w:rPr>
          <w:rtl/>
        </w:rPr>
      </w:pPr>
      <w:r>
        <w:rPr>
          <w:rtl/>
        </w:rPr>
        <w:br w:type="page"/>
      </w:r>
    </w:p>
    <w:p w14:paraId="7EBB1D7E" w14:textId="031C067F" w:rsidR="00782297" w:rsidRPr="00EF2694" w:rsidRDefault="00782297" w:rsidP="00CE1409">
      <w:pPr>
        <w:pStyle w:val="libNormal0"/>
        <w:rPr>
          <w:rtl/>
        </w:rPr>
      </w:pPr>
      <w:r w:rsidRPr="00EF2694">
        <w:rPr>
          <w:rtl/>
        </w:rPr>
        <w:lastRenderedPageBreak/>
        <w:t>أستخلفكم لعلمي وديني وعبادتي بعد نبي</w:t>
      </w:r>
      <w:r w:rsidR="00B949D4">
        <w:rPr>
          <w:rFonts w:hint="cs"/>
          <w:rtl/>
        </w:rPr>
        <w:t>ّ</w:t>
      </w:r>
      <w:r w:rsidRPr="00EF2694">
        <w:rPr>
          <w:rtl/>
        </w:rPr>
        <w:t xml:space="preserve">كم كما استخلف وصاة آدم من </w:t>
      </w:r>
      <w:r w:rsidR="00F235A5">
        <w:rPr>
          <w:rtl/>
        </w:rPr>
        <w:t xml:space="preserve">بعده </w:t>
      </w:r>
      <w:r w:rsidR="008F33B0">
        <w:rPr>
          <w:rtl/>
        </w:rPr>
        <w:t xml:space="preserve">حتّى </w:t>
      </w:r>
      <w:r w:rsidRPr="00EF2694">
        <w:rPr>
          <w:rtl/>
        </w:rPr>
        <w:t xml:space="preserve">يبعث </w:t>
      </w:r>
      <w:r w:rsidR="00CD2212">
        <w:rPr>
          <w:rtl/>
        </w:rPr>
        <w:t>ال</w:t>
      </w:r>
      <w:r w:rsidR="006C555D">
        <w:rPr>
          <w:rtl/>
        </w:rPr>
        <w:t xml:space="preserve">نبيّ </w:t>
      </w:r>
      <w:r w:rsidRPr="00EF2694">
        <w:rPr>
          <w:rtl/>
        </w:rPr>
        <w:t>الذي يليه</w:t>
      </w:r>
      <w:r>
        <w:rPr>
          <w:rtl/>
        </w:rPr>
        <w:t xml:space="preserve"> « </w:t>
      </w:r>
      <w:r w:rsidRPr="002F75F6">
        <w:rPr>
          <w:rStyle w:val="libAieChar"/>
          <w:rtl/>
        </w:rPr>
        <w:t xml:space="preserve">يَعْبُدُونَنِي لا يُشْرِكُونَ بِي </w:t>
      </w:r>
      <w:r w:rsidR="00270D4C">
        <w:rPr>
          <w:rStyle w:val="libAieChar"/>
          <w:rtl/>
        </w:rPr>
        <w:t>شيئاً</w:t>
      </w:r>
      <w:r w:rsidR="00F85EC4">
        <w:rPr>
          <w:rStyle w:val="libAieChar"/>
          <w:rtl/>
        </w:rPr>
        <w:t xml:space="preserve"> </w:t>
      </w:r>
      <w:r>
        <w:rPr>
          <w:rtl/>
        </w:rPr>
        <w:t xml:space="preserve">» </w:t>
      </w:r>
      <w:r w:rsidRPr="00EF2694">
        <w:rPr>
          <w:rtl/>
        </w:rPr>
        <w:t xml:space="preserve">يقول يعبدونني بإيمان لا </w:t>
      </w:r>
      <w:r w:rsidR="006C555D">
        <w:rPr>
          <w:rtl/>
        </w:rPr>
        <w:t xml:space="preserve">نبيّ </w:t>
      </w:r>
      <w:r w:rsidRPr="00EF2694">
        <w:rPr>
          <w:rtl/>
        </w:rPr>
        <w:t xml:space="preserve">بعد </w:t>
      </w:r>
      <w:r w:rsidR="008D0E33">
        <w:rPr>
          <w:rtl/>
        </w:rPr>
        <w:t xml:space="preserve">محمّد </w:t>
      </w:r>
      <w:r w:rsidR="00766E5A">
        <w:rPr>
          <w:rStyle w:val="libAlaemChar"/>
          <w:rtl/>
        </w:rPr>
        <w:t xml:space="preserve">صلى‌الله‌عليه‌وآله‌وسلم </w:t>
      </w:r>
      <w:r w:rsidRPr="00EF2694">
        <w:rPr>
          <w:rtl/>
        </w:rPr>
        <w:t xml:space="preserve">فمن </w:t>
      </w:r>
      <w:r w:rsidR="008D0E33">
        <w:rPr>
          <w:rtl/>
        </w:rPr>
        <w:t>قال :</w:t>
      </w:r>
      <w:r w:rsidRPr="00EF2694">
        <w:rPr>
          <w:rtl/>
        </w:rPr>
        <w:t>غير ذلك</w:t>
      </w:r>
      <w:r>
        <w:rPr>
          <w:rtl/>
        </w:rPr>
        <w:t xml:space="preserve"> « </w:t>
      </w:r>
      <w:r w:rsidRPr="002F75F6">
        <w:rPr>
          <w:rStyle w:val="libAieChar"/>
          <w:rtl/>
        </w:rPr>
        <w:t xml:space="preserve">فَأُولئِكَ هُمُ الْفاسِقُونَ </w:t>
      </w:r>
      <w:r>
        <w:rPr>
          <w:rtl/>
        </w:rPr>
        <w:t xml:space="preserve">» </w:t>
      </w:r>
      <w:r w:rsidRPr="00EF2694">
        <w:rPr>
          <w:rtl/>
        </w:rPr>
        <w:t xml:space="preserve">فقد مكن ولاة الأمر بعد </w:t>
      </w:r>
      <w:r w:rsidR="008D0E33">
        <w:rPr>
          <w:rtl/>
        </w:rPr>
        <w:t xml:space="preserve">محمّد </w:t>
      </w:r>
      <w:r w:rsidRPr="00EF2694">
        <w:rPr>
          <w:rtl/>
        </w:rPr>
        <w:t>بالعلم ونحن هم فاسألونا فإن صدقناكم فأقروا وما أنتم بفاعلين</w:t>
      </w:r>
      <w:r>
        <w:rPr>
          <w:rtl/>
        </w:rPr>
        <w:t xml:space="preserve"> </w:t>
      </w:r>
      <w:r w:rsidRPr="00EF2694">
        <w:rPr>
          <w:rtl/>
        </w:rPr>
        <w:t>أم</w:t>
      </w:r>
      <w:r w:rsidR="00B949D4">
        <w:rPr>
          <w:rFonts w:hint="cs"/>
          <w:rtl/>
        </w:rPr>
        <w:t>ّ</w:t>
      </w:r>
      <w:r w:rsidRPr="00EF2694">
        <w:rPr>
          <w:rtl/>
        </w:rPr>
        <w:t>ا</w:t>
      </w:r>
    </w:p>
    <w:p w14:paraId="6B676115" w14:textId="0AAEFC61" w:rsidR="00782297" w:rsidRPr="00324B78" w:rsidRDefault="008D0E33" w:rsidP="009D38AE">
      <w:pPr>
        <w:pStyle w:val="libLine"/>
        <w:rPr>
          <w:rtl/>
        </w:rPr>
      </w:pPr>
      <w:r>
        <w:rPr>
          <w:rFonts w:hint="cs"/>
          <w:rtl/>
        </w:rPr>
        <w:t>________________________________________________________</w:t>
      </w:r>
    </w:p>
    <w:p w14:paraId="78045BA3" w14:textId="285F039F" w:rsidR="00782297" w:rsidRDefault="00782297" w:rsidP="004E511B">
      <w:pPr>
        <w:pStyle w:val="libNormal0"/>
        <w:rPr>
          <w:rtl/>
          <w:lang w:bidi="fa-IR"/>
        </w:rPr>
      </w:pPr>
      <w:r w:rsidRPr="002F75F6">
        <w:rPr>
          <w:rStyle w:val="libAieChar"/>
          <w:rtl/>
        </w:rPr>
        <w:t>وَلَيُبَدِّلَنَّهُمْ مِنْ بَعْدِ خَوْفِهِمْ أَ</w:t>
      </w:r>
      <w:r w:rsidR="0022555C">
        <w:rPr>
          <w:rStyle w:val="libAieChar"/>
          <w:rtl/>
        </w:rPr>
        <w:t xml:space="preserve">منّا </w:t>
      </w:r>
      <w:r w:rsidRPr="002F75F6">
        <w:rPr>
          <w:rStyle w:val="libAieChar"/>
          <w:rtl/>
        </w:rPr>
        <w:t xml:space="preserve">يَعْبُدُونَنِي لا يُشْرِكُونَ بِي </w:t>
      </w:r>
      <w:r w:rsidR="00270D4C">
        <w:rPr>
          <w:rStyle w:val="libAieChar"/>
          <w:rtl/>
        </w:rPr>
        <w:t>شيئاً</w:t>
      </w:r>
      <w:r w:rsidR="00F85EC4">
        <w:rPr>
          <w:rStyle w:val="libAieChar"/>
          <w:rtl/>
        </w:rPr>
        <w:t xml:space="preserve"> </w:t>
      </w:r>
      <w:r w:rsidRPr="002F75F6">
        <w:rPr>
          <w:rStyle w:val="libAieChar"/>
          <w:rtl/>
        </w:rPr>
        <w:t xml:space="preserve">وَمَنْ كَفَرَ بَعْدَ ذلِكَ فَأُولئِكَ هُمُ الْفاسِقُونَ </w:t>
      </w:r>
      <w:r>
        <w:rPr>
          <w:rtl/>
        </w:rPr>
        <w:t xml:space="preserve">» </w:t>
      </w:r>
      <w:r w:rsidRPr="00EF2694">
        <w:rPr>
          <w:rtl/>
          <w:lang w:bidi="fa-IR"/>
        </w:rPr>
        <w:t>فيقول</w:t>
      </w:r>
      <w:r>
        <w:rPr>
          <w:rtl/>
          <w:lang w:bidi="fa-IR"/>
        </w:rPr>
        <w:t xml:space="preserve"> ، </w:t>
      </w:r>
      <w:r w:rsidRPr="00EF2694">
        <w:rPr>
          <w:rtl/>
          <w:lang w:bidi="fa-IR"/>
        </w:rPr>
        <w:t>ت</w:t>
      </w:r>
      <w:r w:rsidR="00DB530D">
        <w:rPr>
          <w:rtl/>
          <w:lang w:bidi="fa-IR"/>
        </w:rPr>
        <w:t xml:space="preserve">فسيّر </w:t>
      </w:r>
      <w:r w:rsidRPr="00EF2694">
        <w:rPr>
          <w:rtl/>
          <w:lang w:bidi="fa-IR"/>
        </w:rPr>
        <w:t>للآية أي يقول الله</w:t>
      </w:r>
      <w:r>
        <w:rPr>
          <w:rtl/>
          <w:lang w:bidi="fa-IR"/>
        </w:rPr>
        <w:t xml:space="preserve"> ، </w:t>
      </w:r>
      <w:r w:rsidRPr="00EF2694">
        <w:rPr>
          <w:rtl/>
          <w:lang w:bidi="fa-IR"/>
        </w:rPr>
        <w:t>وفي تأويل الآيات</w:t>
      </w:r>
      <w:r>
        <w:rPr>
          <w:rtl/>
          <w:lang w:bidi="fa-IR"/>
        </w:rPr>
        <w:t xml:space="preserve"> </w:t>
      </w:r>
      <w:r>
        <w:rPr>
          <w:rtl/>
        </w:rPr>
        <w:t xml:space="preserve">« </w:t>
      </w:r>
      <w:r w:rsidRPr="004907EA">
        <w:rPr>
          <w:rtl/>
        </w:rPr>
        <w:t>يقول</w:t>
      </w:r>
      <w:r>
        <w:rPr>
          <w:rtl/>
        </w:rPr>
        <w:t xml:space="preserve"> » </w:t>
      </w:r>
      <w:r w:rsidRPr="00EF2694">
        <w:rPr>
          <w:rtl/>
          <w:lang w:bidi="fa-IR"/>
        </w:rPr>
        <w:t xml:space="preserve">وفي بعض نسخ الكتاب </w:t>
      </w:r>
      <w:r w:rsidR="00F85EC4">
        <w:rPr>
          <w:rtl/>
          <w:lang w:bidi="fa-IR"/>
        </w:rPr>
        <w:t>أيضاً</w:t>
      </w:r>
      <w:r w:rsidRPr="00EF2694">
        <w:rPr>
          <w:rtl/>
          <w:lang w:bidi="fa-IR"/>
        </w:rPr>
        <w:t>.</w:t>
      </w:r>
    </w:p>
    <w:p w14:paraId="5A3C638A" w14:textId="3E29133C" w:rsidR="00782297" w:rsidRDefault="00782297" w:rsidP="00A020F0">
      <w:pPr>
        <w:pStyle w:val="libNormal"/>
        <w:rPr>
          <w:rtl/>
        </w:rPr>
      </w:pPr>
      <w:r>
        <w:rPr>
          <w:rtl/>
        </w:rPr>
        <w:t xml:space="preserve">« </w:t>
      </w:r>
      <w:r w:rsidRPr="004907EA">
        <w:rPr>
          <w:rtl/>
        </w:rPr>
        <w:t>أستخلفكم</w:t>
      </w:r>
      <w:r>
        <w:rPr>
          <w:rtl/>
        </w:rPr>
        <w:t xml:space="preserve"> » </w:t>
      </w:r>
      <w:r w:rsidRPr="00EF2694">
        <w:rPr>
          <w:rtl/>
        </w:rPr>
        <w:t>بصيغة المتكلم</w:t>
      </w:r>
      <w:r>
        <w:rPr>
          <w:rtl/>
        </w:rPr>
        <w:t xml:space="preserve"> « </w:t>
      </w:r>
      <w:r w:rsidRPr="004907EA">
        <w:rPr>
          <w:rtl/>
        </w:rPr>
        <w:t>لعلمي</w:t>
      </w:r>
      <w:r>
        <w:rPr>
          <w:rtl/>
        </w:rPr>
        <w:t xml:space="preserve"> » </w:t>
      </w:r>
      <w:r w:rsidRPr="00EF2694">
        <w:rPr>
          <w:rtl/>
        </w:rPr>
        <w:t>أي لحفظه</w:t>
      </w:r>
      <w:r>
        <w:rPr>
          <w:rtl/>
        </w:rPr>
        <w:t xml:space="preserve"> « </w:t>
      </w:r>
      <w:r w:rsidRPr="004907EA">
        <w:rPr>
          <w:rtl/>
        </w:rPr>
        <w:t>كما استخلف</w:t>
      </w:r>
      <w:r>
        <w:rPr>
          <w:rtl/>
        </w:rPr>
        <w:t xml:space="preserve"> » </w:t>
      </w:r>
      <w:r w:rsidRPr="00EF2694">
        <w:rPr>
          <w:rtl/>
        </w:rPr>
        <w:t>بصيغة الغائب المعلوم على الالتفات</w:t>
      </w:r>
      <w:r>
        <w:rPr>
          <w:rtl/>
        </w:rPr>
        <w:t xml:space="preserve"> ، </w:t>
      </w:r>
      <w:r w:rsidRPr="00EF2694">
        <w:rPr>
          <w:rtl/>
        </w:rPr>
        <w:t>أو المجهول أو بصيغة المتكل</w:t>
      </w:r>
      <w:r w:rsidR="00B949D4">
        <w:rPr>
          <w:rFonts w:hint="cs"/>
          <w:rtl/>
        </w:rPr>
        <w:t>ّ</w:t>
      </w:r>
      <w:r w:rsidRPr="00EF2694">
        <w:rPr>
          <w:rtl/>
        </w:rPr>
        <w:t>م</w:t>
      </w:r>
      <w:r>
        <w:rPr>
          <w:rtl/>
        </w:rPr>
        <w:t xml:space="preserve"> ، </w:t>
      </w:r>
      <w:r w:rsidRPr="00EF2694">
        <w:rPr>
          <w:rtl/>
        </w:rPr>
        <w:t>وفي تأويل الآيات</w:t>
      </w:r>
      <w:r>
        <w:rPr>
          <w:rtl/>
        </w:rPr>
        <w:t xml:space="preserve"> « </w:t>
      </w:r>
      <w:r w:rsidRPr="00EF2694">
        <w:rPr>
          <w:rtl/>
        </w:rPr>
        <w:t>كما استخلفت</w:t>
      </w:r>
      <w:r>
        <w:rPr>
          <w:rtl/>
        </w:rPr>
        <w:t xml:space="preserve"> » </w:t>
      </w:r>
      <w:r w:rsidRPr="00EF2694">
        <w:rPr>
          <w:rtl/>
        </w:rPr>
        <w:t>وهو أظهر.</w:t>
      </w:r>
    </w:p>
    <w:p w14:paraId="59C3918E" w14:textId="60D8000B" w:rsidR="00782297" w:rsidRDefault="00782297" w:rsidP="00A020F0">
      <w:pPr>
        <w:pStyle w:val="libNormal"/>
        <w:rPr>
          <w:rtl/>
        </w:rPr>
      </w:pPr>
      <w:r>
        <w:rPr>
          <w:rtl/>
        </w:rPr>
        <w:t xml:space="preserve">« </w:t>
      </w:r>
      <w:r w:rsidR="004D2B7C">
        <w:rPr>
          <w:rtl/>
        </w:rPr>
        <w:t>ب</w:t>
      </w:r>
      <w:r w:rsidR="004D2B7C">
        <w:rPr>
          <w:rFonts w:hint="cs"/>
          <w:rtl/>
        </w:rPr>
        <w:t>ا</w:t>
      </w:r>
      <w:r w:rsidRPr="00EF2694">
        <w:rPr>
          <w:rtl/>
        </w:rPr>
        <w:t xml:space="preserve">يمان لا </w:t>
      </w:r>
      <w:r w:rsidR="006C555D">
        <w:rPr>
          <w:rtl/>
        </w:rPr>
        <w:t xml:space="preserve">نبيّ </w:t>
      </w:r>
      <w:r w:rsidRPr="00EF2694">
        <w:rPr>
          <w:rtl/>
        </w:rPr>
        <w:t xml:space="preserve">بعد </w:t>
      </w:r>
      <w:r w:rsidR="008D0E33">
        <w:rPr>
          <w:rtl/>
        </w:rPr>
        <w:t xml:space="preserve">محمّد </w:t>
      </w:r>
      <w:r w:rsidRPr="002F75F6">
        <w:rPr>
          <w:rStyle w:val="libAlaemChar"/>
          <w:rtl/>
        </w:rPr>
        <w:t>صلى‌الله‌عليه‌وآله‌وسلم</w:t>
      </w:r>
      <w:r>
        <w:rPr>
          <w:rtl/>
        </w:rPr>
        <w:t xml:space="preserve"> » </w:t>
      </w:r>
      <w:r w:rsidRPr="00EF2694">
        <w:rPr>
          <w:rtl/>
        </w:rPr>
        <w:t>وفي تأويل الآيات</w:t>
      </w:r>
      <w:r>
        <w:rPr>
          <w:rtl/>
        </w:rPr>
        <w:t xml:space="preserve"> : </w:t>
      </w:r>
      <w:r w:rsidRPr="00EF2694">
        <w:rPr>
          <w:rtl/>
        </w:rPr>
        <w:t xml:space="preserve">أن لا </w:t>
      </w:r>
      <w:r w:rsidR="006C555D">
        <w:rPr>
          <w:rtl/>
        </w:rPr>
        <w:t xml:space="preserve">نبيّ </w:t>
      </w:r>
      <w:r>
        <w:rPr>
          <w:rtl/>
        </w:rPr>
        <w:t xml:space="preserve">، </w:t>
      </w:r>
      <w:r w:rsidRPr="00EF2694">
        <w:rPr>
          <w:rtl/>
        </w:rPr>
        <w:t xml:space="preserve">يعني أن نفي الشرك عبارة عن أن لا يعتقد </w:t>
      </w:r>
      <w:r w:rsidR="0024767B">
        <w:rPr>
          <w:rtl/>
        </w:rPr>
        <w:t xml:space="preserve">النبوَّة </w:t>
      </w:r>
      <w:r w:rsidRPr="00EF2694">
        <w:rPr>
          <w:rtl/>
        </w:rPr>
        <w:t>في الخليفة الظاهر الغالب أمره</w:t>
      </w:r>
      <w:r>
        <w:rPr>
          <w:rtl/>
        </w:rPr>
        <w:t xml:space="preserve"> « </w:t>
      </w:r>
      <w:r w:rsidRPr="004907EA">
        <w:rPr>
          <w:rtl/>
        </w:rPr>
        <w:t xml:space="preserve">ومن </w:t>
      </w:r>
      <w:r w:rsidR="008D0E33">
        <w:rPr>
          <w:rtl/>
        </w:rPr>
        <w:t>قال :</w:t>
      </w:r>
      <w:r w:rsidRPr="004907EA">
        <w:rPr>
          <w:rtl/>
        </w:rPr>
        <w:t>غير ذلك</w:t>
      </w:r>
      <w:r>
        <w:rPr>
          <w:rtl/>
        </w:rPr>
        <w:t xml:space="preserve"> » </w:t>
      </w:r>
      <w:r w:rsidRPr="00EF2694">
        <w:rPr>
          <w:rtl/>
        </w:rPr>
        <w:t>هذا ت</w:t>
      </w:r>
      <w:r w:rsidR="00DB530D">
        <w:rPr>
          <w:rtl/>
        </w:rPr>
        <w:t xml:space="preserve">فسيّر </w:t>
      </w:r>
      <w:r w:rsidRPr="00EF2694">
        <w:rPr>
          <w:rtl/>
        </w:rPr>
        <w:t>لقوله تعالى</w:t>
      </w:r>
      <w:r>
        <w:rPr>
          <w:rtl/>
        </w:rPr>
        <w:t xml:space="preserve"> : « </w:t>
      </w:r>
      <w:r w:rsidRPr="002F75F6">
        <w:rPr>
          <w:rStyle w:val="libAieChar"/>
          <w:rtl/>
        </w:rPr>
        <w:t xml:space="preserve">وَمَنْ كَفَرَ بَعْدَ ذلِكَ فَأُولئِكَ هُمُ الْفاسِقُونَ </w:t>
      </w:r>
      <w:r>
        <w:rPr>
          <w:rtl/>
        </w:rPr>
        <w:t xml:space="preserve">» </w:t>
      </w:r>
      <w:r w:rsidRPr="00EF2694">
        <w:rPr>
          <w:rtl/>
        </w:rPr>
        <w:t xml:space="preserve">يعني من كفر بهذا الوعد بأن </w:t>
      </w:r>
      <w:r w:rsidR="008D0E33">
        <w:rPr>
          <w:rtl/>
        </w:rPr>
        <w:t>قال :</w:t>
      </w:r>
      <w:r w:rsidRPr="00EF2694">
        <w:rPr>
          <w:rtl/>
        </w:rPr>
        <w:t xml:space="preserve">مثل هذا الخليفة لا يكون </w:t>
      </w:r>
      <w:r w:rsidR="006E33A0">
        <w:rPr>
          <w:rtl/>
        </w:rPr>
        <w:t xml:space="preserve">إلّا </w:t>
      </w:r>
      <w:r w:rsidR="00E470AC">
        <w:rPr>
          <w:rtl/>
        </w:rPr>
        <w:t xml:space="preserve">نبيّاً </w:t>
      </w:r>
      <w:r w:rsidRPr="00EF2694">
        <w:rPr>
          <w:rtl/>
        </w:rPr>
        <w:t xml:space="preserve">ولا </w:t>
      </w:r>
      <w:r w:rsidR="006C555D">
        <w:rPr>
          <w:rtl/>
        </w:rPr>
        <w:t xml:space="preserve">نبيّ </w:t>
      </w:r>
      <w:r w:rsidRPr="00EF2694">
        <w:rPr>
          <w:rtl/>
        </w:rPr>
        <w:t xml:space="preserve">بعد </w:t>
      </w:r>
      <w:r w:rsidR="008D0E33">
        <w:rPr>
          <w:rtl/>
        </w:rPr>
        <w:t xml:space="preserve">محمّد </w:t>
      </w:r>
      <w:r w:rsidRPr="00EF2694">
        <w:rPr>
          <w:rtl/>
        </w:rPr>
        <w:t xml:space="preserve">فهذا الوعد غير صادق أو كفر بهذا الوعد بأن </w:t>
      </w:r>
      <w:r w:rsidR="008D0E33">
        <w:rPr>
          <w:rtl/>
        </w:rPr>
        <w:t>قال :</w:t>
      </w:r>
      <w:r w:rsidRPr="00EF2694">
        <w:rPr>
          <w:rtl/>
        </w:rPr>
        <w:t xml:space="preserve">إذا ظهر أمره هذا </w:t>
      </w:r>
      <w:r w:rsidR="006C555D">
        <w:rPr>
          <w:rtl/>
        </w:rPr>
        <w:t xml:space="preserve">نبيّ </w:t>
      </w:r>
      <w:r w:rsidRPr="00EF2694">
        <w:rPr>
          <w:rtl/>
        </w:rPr>
        <w:t xml:space="preserve">أو </w:t>
      </w:r>
      <w:r w:rsidR="008D0E33">
        <w:rPr>
          <w:rtl/>
        </w:rPr>
        <w:t>قال :</w:t>
      </w:r>
      <w:r w:rsidRPr="00EF2694">
        <w:rPr>
          <w:rtl/>
        </w:rPr>
        <w:t>ليس بخليفة لاعتقاده الملازمة بين الأمرين</w:t>
      </w:r>
      <w:r>
        <w:rPr>
          <w:rtl/>
        </w:rPr>
        <w:t xml:space="preserve"> ، </w:t>
      </w:r>
      <w:r w:rsidRPr="004907EA">
        <w:rPr>
          <w:rtl/>
        </w:rPr>
        <w:t xml:space="preserve">فقوله </w:t>
      </w:r>
      <w:r w:rsidRPr="002F75F6">
        <w:rPr>
          <w:rStyle w:val="libAlaemChar"/>
          <w:rtl/>
        </w:rPr>
        <w:t>عليه‌السلام</w:t>
      </w:r>
      <w:r>
        <w:rPr>
          <w:rtl/>
        </w:rPr>
        <w:t xml:space="preserve"> : « </w:t>
      </w:r>
      <w:r w:rsidRPr="004907EA">
        <w:rPr>
          <w:rtl/>
        </w:rPr>
        <w:t>غير ذلك</w:t>
      </w:r>
      <w:r>
        <w:rPr>
          <w:rtl/>
        </w:rPr>
        <w:t xml:space="preserve"> » </w:t>
      </w:r>
      <w:r w:rsidRPr="00EF2694">
        <w:rPr>
          <w:rtl/>
        </w:rPr>
        <w:t>إشارة إلى الأمرين</w:t>
      </w:r>
      <w:r>
        <w:rPr>
          <w:rtl/>
        </w:rPr>
        <w:t xml:space="preserve"> ، </w:t>
      </w:r>
      <w:r w:rsidRPr="00EF2694">
        <w:rPr>
          <w:rtl/>
        </w:rPr>
        <w:t>والسر في هذا الت</w:t>
      </w:r>
      <w:r w:rsidR="00DB530D">
        <w:rPr>
          <w:rtl/>
        </w:rPr>
        <w:t xml:space="preserve">فسيّر </w:t>
      </w:r>
      <w:r w:rsidRPr="00EF2694">
        <w:rPr>
          <w:rtl/>
        </w:rPr>
        <w:t xml:space="preserve">أن العامة لا يعتقدون مرتبة متوسطة بين مرتبة </w:t>
      </w:r>
      <w:r w:rsidR="0024767B">
        <w:rPr>
          <w:rtl/>
        </w:rPr>
        <w:t xml:space="preserve">النبوَّة </w:t>
      </w:r>
      <w:r w:rsidRPr="00EF2694">
        <w:rPr>
          <w:rtl/>
        </w:rPr>
        <w:t>ومرتبة آحاد أهل الإيمان من الرعية في العلم اللدني بالأحكام</w:t>
      </w:r>
      <w:r>
        <w:rPr>
          <w:rtl/>
        </w:rPr>
        <w:t xml:space="preserve"> ، </w:t>
      </w:r>
      <w:r w:rsidRPr="00EF2694">
        <w:rPr>
          <w:rtl/>
        </w:rPr>
        <w:t>ولهذا ينكرون إمامة أئمتنا ز</w:t>
      </w:r>
      <w:r w:rsidR="000E63AF">
        <w:rPr>
          <w:rtl/>
        </w:rPr>
        <w:t xml:space="preserve">عمّا </w:t>
      </w:r>
      <w:r w:rsidRPr="00EF2694">
        <w:rPr>
          <w:rtl/>
        </w:rPr>
        <w:t xml:space="preserve">منهم أنهم كسائر آحاد </w:t>
      </w:r>
      <w:r w:rsidR="00CE1409">
        <w:rPr>
          <w:rtl/>
        </w:rPr>
        <w:t xml:space="preserve">النّاس </w:t>
      </w:r>
      <w:r>
        <w:rPr>
          <w:rtl/>
        </w:rPr>
        <w:t xml:space="preserve">، </w:t>
      </w:r>
      <w:r w:rsidRPr="00EF2694">
        <w:rPr>
          <w:rtl/>
        </w:rPr>
        <w:t xml:space="preserve">فإذا سمعوا منهم من غرائب العلم أمرا زعموا أنهم </w:t>
      </w:r>
      <w:r w:rsidRPr="002F75F6">
        <w:rPr>
          <w:rStyle w:val="libAlaemChar"/>
          <w:rtl/>
        </w:rPr>
        <w:t>عليهم‌السلام</w:t>
      </w:r>
      <w:r w:rsidRPr="00EF2694">
        <w:rPr>
          <w:rtl/>
        </w:rPr>
        <w:t xml:space="preserve"> يدعون </w:t>
      </w:r>
      <w:r w:rsidR="0024767B">
        <w:rPr>
          <w:rtl/>
        </w:rPr>
        <w:t xml:space="preserve">النبوَّة </w:t>
      </w:r>
      <w:r w:rsidRPr="00EF2694">
        <w:rPr>
          <w:rtl/>
        </w:rPr>
        <w:t>لأنفسهم</w:t>
      </w:r>
      <w:r>
        <w:rPr>
          <w:rtl/>
        </w:rPr>
        <w:t xml:space="preserve"> ، </w:t>
      </w:r>
      <w:r w:rsidRPr="00EF2694">
        <w:rPr>
          <w:rtl/>
        </w:rPr>
        <w:t xml:space="preserve">ولذا </w:t>
      </w:r>
      <w:r w:rsidR="008D0E33">
        <w:rPr>
          <w:rtl/>
        </w:rPr>
        <w:t>قال :</w:t>
      </w:r>
      <w:r w:rsidRPr="00EF2694">
        <w:rPr>
          <w:rtl/>
        </w:rPr>
        <w:t xml:space="preserve">هشام بن عبد الملك مشيرا إلى الباقر </w:t>
      </w:r>
      <w:r w:rsidRPr="002F75F6">
        <w:rPr>
          <w:rStyle w:val="libAlaemChar"/>
          <w:rtl/>
        </w:rPr>
        <w:t>عليه‌السلام</w:t>
      </w:r>
      <w:r w:rsidRPr="00EF2694">
        <w:rPr>
          <w:rtl/>
        </w:rPr>
        <w:t xml:space="preserve"> هذا </w:t>
      </w:r>
      <w:r w:rsidR="006C555D">
        <w:rPr>
          <w:rtl/>
        </w:rPr>
        <w:t xml:space="preserve">نبيّ </w:t>
      </w:r>
      <w:r w:rsidRPr="00EF2694">
        <w:rPr>
          <w:rtl/>
        </w:rPr>
        <w:t>أهل الكوفة.</w:t>
      </w:r>
    </w:p>
    <w:p w14:paraId="3EB3C80E" w14:textId="14DE0507" w:rsidR="00782297" w:rsidRPr="00EF2694" w:rsidRDefault="00782297" w:rsidP="00A020F0">
      <w:pPr>
        <w:pStyle w:val="libNormal"/>
        <w:rPr>
          <w:rtl/>
        </w:rPr>
      </w:pPr>
      <w:r>
        <w:rPr>
          <w:rtl/>
        </w:rPr>
        <w:t xml:space="preserve">« </w:t>
      </w:r>
      <w:r w:rsidRPr="004907EA">
        <w:rPr>
          <w:rtl/>
        </w:rPr>
        <w:t xml:space="preserve">فقد مكن ولاة الأمر بعد </w:t>
      </w:r>
      <w:r w:rsidR="008D0E33">
        <w:rPr>
          <w:rtl/>
        </w:rPr>
        <w:t xml:space="preserve">محمّد </w:t>
      </w:r>
      <w:r w:rsidR="00766E5A">
        <w:rPr>
          <w:rStyle w:val="libAlaemChar"/>
          <w:rtl/>
        </w:rPr>
        <w:t xml:space="preserve">صلى‌الله‌عليه‌وآله‌وسلم </w:t>
      </w:r>
      <w:r w:rsidRPr="004907EA">
        <w:rPr>
          <w:rtl/>
        </w:rPr>
        <w:t>بالعلم</w:t>
      </w:r>
      <w:r>
        <w:rPr>
          <w:rtl/>
        </w:rPr>
        <w:t xml:space="preserve"> » </w:t>
      </w:r>
      <w:r w:rsidRPr="00EF2694">
        <w:rPr>
          <w:rtl/>
        </w:rPr>
        <w:t xml:space="preserve">أي مكنهم في الخلافة أو في الدين بما </w:t>
      </w:r>
      <w:r w:rsidR="003D40D2">
        <w:rPr>
          <w:rtl/>
        </w:rPr>
        <w:t xml:space="preserve">أعطاهم </w:t>
      </w:r>
      <w:r w:rsidRPr="00EF2694">
        <w:rPr>
          <w:rtl/>
        </w:rPr>
        <w:t>من العلم الكامل لا ببسط اليد</w:t>
      </w:r>
      <w:r>
        <w:rPr>
          <w:rtl/>
        </w:rPr>
        <w:t xml:space="preserve"> ، </w:t>
      </w:r>
      <w:r w:rsidRPr="00EF2694">
        <w:rPr>
          <w:rtl/>
        </w:rPr>
        <w:t>ف</w:t>
      </w:r>
      <w:r w:rsidR="007F174A">
        <w:rPr>
          <w:rtl/>
        </w:rPr>
        <w:t xml:space="preserve">أنّه </w:t>
      </w:r>
      <w:r w:rsidRPr="00EF2694">
        <w:rPr>
          <w:rtl/>
        </w:rPr>
        <w:t>مختص ببعضهم</w:t>
      </w:r>
      <w:r>
        <w:rPr>
          <w:rtl/>
        </w:rPr>
        <w:t xml:space="preserve"> ، </w:t>
      </w:r>
      <w:r w:rsidRPr="00EF2694">
        <w:rPr>
          <w:rtl/>
        </w:rPr>
        <w:t>أو الباء بمعنى في</w:t>
      </w:r>
      <w:r>
        <w:rPr>
          <w:rtl/>
        </w:rPr>
        <w:t xml:space="preserve"> ، </w:t>
      </w:r>
    </w:p>
    <w:p w14:paraId="23287C70" w14:textId="77777777" w:rsidR="00CE1409" w:rsidRDefault="00CE1409" w:rsidP="00CE1409">
      <w:pPr>
        <w:pStyle w:val="libNormal"/>
        <w:rPr>
          <w:rtl/>
        </w:rPr>
      </w:pPr>
      <w:r>
        <w:rPr>
          <w:rtl/>
        </w:rPr>
        <w:br w:type="page"/>
      </w:r>
    </w:p>
    <w:p w14:paraId="120EA844" w14:textId="2EA7EF16" w:rsidR="00782297" w:rsidRDefault="00782297" w:rsidP="00CE1409">
      <w:pPr>
        <w:pStyle w:val="libNormal0"/>
        <w:rPr>
          <w:rtl/>
        </w:rPr>
      </w:pPr>
      <w:r w:rsidRPr="00EF2694">
        <w:rPr>
          <w:rtl/>
        </w:rPr>
        <w:lastRenderedPageBreak/>
        <w:t>عل</w:t>
      </w:r>
      <w:r w:rsidR="004D2B7C">
        <w:rPr>
          <w:rtl/>
        </w:rPr>
        <w:t>من</w:t>
      </w:r>
      <w:r w:rsidR="0022555C">
        <w:rPr>
          <w:rtl/>
        </w:rPr>
        <w:t xml:space="preserve">ا </w:t>
      </w:r>
      <w:r w:rsidRPr="00EF2694">
        <w:rPr>
          <w:rtl/>
        </w:rPr>
        <w:t>فظاهر وأم</w:t>
      </w:r>
      <w:r w:rsidR="004D2B7C">
        <w:rPr>
          <w:rFonts w:hint="cs"/>
          <w:rtl/>
        </w:rPr>
        <w:t>ّ</w:t>
      </w:r>
      <w:r w:rsidRPr="00EF2694">
        <w:rPr>
          <w:rtl/>
        </w:rPr>
        <w:t>ا إب</w:t>
      </w:r>
      <w:r w:rsidR="004D2B7C">
        <w:rPr>
          <w:rFonts w:hint="cs"/>
          <w:rtl/>
        </w:rPr>
        <w:t>ّ</w:t>
      </w:r>
      <w:r w:rsidRPr="00EF2694">
        <w:rPr>
          <w:rtl/>
        </w:rPr>
        <w:t xml:space="preserve">ان أجلنا الذي يظهر فيه الدين </w:t>
      </w:r>
      <w:r w:rsidR="0022555C">
        <w:rPr>
          <w:rtl/>
        </w:rPr>
        <w:t xml:space="preserve">منّا </w:t>
      </w:r>
      <w:r w:rsidR="008F33B0">
        <w:rPr>
          <w:rtl/>
        </w:rPr>
        <w:t xml:space="preserve">حتّى </w:t>
      </w:r>
      <w:r w:rsidRPr="00EF2694">
        <w:rPr>
          <w:rtl/>
        </w:rPr>
        <w:t xml:space="preserve">لا يكون بين </w:t>
      </w:r>
      <w:r w:rsidR="00CE1409">
        <w:rPr>
          <w:rtl/>
        </w:rPr>
        <w:t xml:space="preserve">النّاس </w:t>
      </w:r>
      <w:r w:rsidRPr="00EF2694">
        <w:rPr>
          <w:rtl/>
        </w:rPr>
        <w:t>اختلاف</w:t>
      </w:r>
      <w:r w:rsidR="004D2B7C">
        <w:rPr>
          <w:rFonts w:hint="cs"/>
          <w:rtl/>
        </w:rPr>
        <w:t>ُ ،</w:t>
      </w:r>
      <w:r w:rsidRPr="00EF2694">
        <w:rPr>
          <w:rtl/>
        </w:rPr>
        <w:t xml:space="preserve"> فإن</w:t>
      </w:r>
      <w:r w:rsidR="004D2B7C">
        <w:rPr>
          <w:rFonts w:hint="cs"/>
          <w:rtl/>
        </w:rPr>
        <w:t>ّ</w:t>
      </w:r>
      <w:r w:rsidRPr="00EF2694">
        <w:rPr>
          <w:rtl/>
        </w:rPr>
        <w:t xml:space="preserve"> له أجلا</w:t>
      </w:r>
      <w:r w:rsidR="004D2B7C">
        <w:rPr>
          <w:rFonts w:hint="cs"/>
          <w:rtl/>
        </w:rPr>
        <w:t>ً</w:t>
      </w:r>
      <w:r w:rsidRPr="00EF2694">
        <w:rPr>
          <w:rtl/>
        </w:rPr>
        <w:t xml:space="preserve"> من ممر</w:t>
      </w:r>
      <w:r w:rsidR="004D2B7C">
        <w:rPr>
          <w:rFonts w:hint="cs"/>
          <w:rtl/>
        </w:rPr>
        <w:t>ّ</w:t>
      </w:r>
      <w:r w:rsidRPr="00EF2694">
        <w:rPr>
          <w:rtl/>
        </w:rPr>
        <w:t xml:space="preserve"> الل</w:t>
      </w:r>
      <w:r w:rsidR="004D2B7C">
        <w:rPr>
          <w:rFonts w:hint="cs"/>
          <w:rtl/>
        </w:rPr>
        <w:t>ّ</w:t>
      </w:r>
      <w:r w:rsidRPr="00EF2694">
        <w:rPr>
          <w:rtl/>
        </w:rPr>
        <w:t>يالي وال</w:t>
      </w:r>
      <w:r w:rsidR="00524432">
        <w:rPr>
          <w:rtl/>
        </w:rPr>
        <w:t xml:space="preserve">أيّام </w:t>
      </w:r>
      <w:r w:rsidRPr="00EF2694">
        <w:rPr>
          <w:rtl/>
        </w:rPr>
        <w:t>إذا أتى ظهر وكان الأمر واحدا</w:t>
      </w:r>
      <w:r w:rsidR="004D2B7C">
        <w:rPr>
          <w:rFonts w:hint="cs"/>
          <w:rtl/>
        </w:rPr>
        <w:t>ً</w:t>
      </w:r>
      <w:r>
        <w:rPr>
          <w:rFonts w:hint="cs"/>
          <w:rtl/>
        </w:rPr>
        <w:t>.</w:t>
      </w:r>
    </w:p>
    <w:p w14:paraId="5759F0C0" w14:textId="0477917D" w:rsidR="00782297" w:rsidRPr="00EF2694" w:rsidRDefault="00782297" w:rsidP="00A020F0">
      <w:pPr>
        <w:pStyle w:val="libNormal"/>
        <w:rPr>
          <w:rtl/>
        </w:rPr>
      </w:pPr>
      <w:r w:rsidRPr="00EF2694">
        <w:rPr>
          <w:rtl/>
        </w:rPr>
        <w:t xml:space="preserve">وايم الله لقد قضي الأمر أن لا يكون بين المؤمنين اختلاف ولذلك جعلهم شهداء على </w:t>
      </w:r>
      <w:r w:rsidR="00CE1409">
        <w:rPr>
          <w:rtl/>
        </w:rPr>
        <w:t xml:space="preserve">النّاس </w:t>
      </w:r>
      <w:r w:rsidRPr="00EF2694">
        <w:rPr>
          <w:rtl/>
        </w:rPr>
        <w:t xml:space="preserve">ليشهد </w:t>
      </w:r>
      <w:r w:rsidR="008D0E33">
        <w:rPr>
          <w:rtl/>
        </w:rPr>
        <w:t xml:space="preserve">محمّد </w:t>
      </w:r>
      <w:r w:rsidR="00766E5A">
        <w:rPr>
          <w:rStyle w:val="libAlaemChar"/>
          <w:rtl/>
        </w:rPr>
        <w:t xml:space="preserve">صلى‌الله‌عليه‌وآله‌وسلم </w:t>
      </w:r>
      <w:r w:rsidRPr="00EF2694">
        <w:rPr>
          <w:rtl/>
        </w:rPr>
        <w:t>علينا ولنشهد على شيعتنا ولتشهد شيعتنا على</w:t>
      </w:r>
    </w:p>
    <w:p w14:paraId="3075CA7F" w14:textId="1958E424" w:rsidR="00782297" w:rsidRPr="00324B78" w:rsidRDefault="008D0E33" w:rsidP="009D38AE">
      <w:pPr>
        <w:pStyle w:val="libLine"/>
        <w:rPr>
          <w:rtl/>
        </w:rPr>
      </w:pPr>
      <w:r>
        <w:rPr>
          <w:rFonts w:hint="cs"/>
          <w:rtl/>
        </w:rPr>
        <w:t>________________________________________________________</w:t>
      </w:r>
    </w:p>
    <w:p w14:paraId="31E62E53" w14:textId="6A45B789" w:rsidR="00782297" w:rsidRDefault="00782297" w:rsidP="004E511B">
      <w:pPr>
        <w:pStyle w:val="libNormal0"/>
        <w:rPr>
          <w:rtl/>
        </w:rPr>
      </w:pPr>
      <w:r>
        <w:rPr>
          <w:rtl/>
        </w:rPr>
        <w:t>أو</w:t>
      </w:r>
      <w:r w:rsidRPr="00EF2694">
        <w:rPr>
          <w:rtl/>
        </w:rPr>
        <w:t>ضم</w:t>
      </w:r>
      <w:r w:rsidR="004D2B7C">
        <w:rPr>
          <w:rFonts w:hint="cs"/>
          <w:rtl/>
        </w:rPr>
        <w:t>ّ</w:t>
      </w:r>
      <w:r w:rsidRPr="00EF2694">
        <w:rPr>
          <w:rtl/>
        </w:rPr>
        <w:t>ن التمكين معنى التوكيل</w:t>
      </w:r>
      <w:r>
        <w:rPr>
          <w:rtl/>
        </w:rPr>
        <w:t xml:space="preserve"> ، </w:t>
      </w:r>
      <w:r w:rsidRPr="00EF2694">
        <w:rPr>
          <w:rtl/>
        </w:rPr>
        <w:t>وفي بعض النسخ</w:t>
      </w:r>
      <w:r>
        <w:rPr>
          <w:rtl/>
        </w:rPr>
        <w:t xml:space="preserve"> « </w:t>
      </w:r>
      <w:r w:rsidRPr="00EF2694">
        <w:rPr>
          <w:rtl/>
        </w:rPr>
        <w:t>فقد مك</w:t>
      </w:r>
      <w:r w:rsidR="004D2B7C">
        <w:rPr>
          <w:rFonts w:hint="cs"/>
          <w:rtl/>
        </w:rPr>
        <w:t>ّ</w:t>
      </w:r>
      <w:r w:rsidRPr="00EF2694">
        <w:rPr>
          <w:rtl/>
        </w:rPr>
        <w:t>ن وو</w:t>
      </w:r>
      <w:r w:rsidR="008A4DAC">
        <w:rPr>
          <w:rtl/>
        </w:rPr>
        <w:t xml:space="preserve">كلّ </w:t>
      </w:r>
      <w:r>
        <w:rPr>
          <w:rtl/>
        </w:rPr>
        <w:t xml:space="preserve">» </w:t>
      </w:r>
      <w:r w:rsidR="00F85EC4">
        <w:rPr>
          <w:rtl/>
        </w:rPr>
        <w:t xml:space="preserve">ولعلّه </w:t>
      </w:r>
      <w:r w:rsidRPr="00EF2694">
        <w:rPr>
          <w:rtl/>
        </w:rPr>
        <w:t>من إضافة الناسخ</w:t>
      </w:r>
      <w:r>
        <w:rPr>
          <w:rtl/>
        </w:rPr>
        <w:t xml:space="preserve"> ، </w:t>
      </w:r>
      <w:r w:rsidRPr="00EF2694">
        <w:rPr>
          <w:rtl/>
        </w:rPr>
        <w:t xml:space="preserve">والظاهر </w:t>
      </w:r>
      <w:r w:rsidR="007F174A">
        <w:rPr>
          <w:rtl/>
        </w:rPr>
        <w:t xml:space="preserve">أنّه </w:t>
      </w:r>
      <w:r w:rsidRPr="00EF2694">
        <w:rPr>
          <w:rtl/>
        </w:rPr>
        <w:t>إشارة إلى قوله تعالى</w:t>
      </w:r>
      <w:r>
        <w:rPr>
          <w:rtl/>
        </w:rPr>
        <w:t xml:space="preserve"> : « </w:t>
      </w:r>
      <w:r w:rsidRPr="002F75F6">
        <w:rPr>
          <w:rStyle w:val="libAieChar"/>
          <w:rtl/>
        </w:rPr>
        <w:t xml:space="preserve">وَلَيُمَكِّنَنَّ لَهُمْ دِينَهُمُ الَّذِي ارْتَضى لَهُمْ </w:t>
      </w:r>
      <w:r>
        <w:rPr>
          <w:rtl/>
        </w:rPr>
        <w:t xml:space="preserve">» </w:t>
      </w:r>
      <w:r w:rsidRPr="00EF2694">
        <w:rPr>
          <w:rtl/>
        </w:rPr>
        <w:t>و</w:t>
      </w:r>
      <w:r w:rsidR="00AB56CA">
        <w:rPr>
          <w:rtl/>
        </w:rPr>
        <w:t xml:space="preserve">فسّر </w:t>
      </w:r>
      <w:r w:rsidRPr="00EF2694">
        <w:rPr>
          <w:rtl/>
        </w:rPr>
        <w:t>تمكين الدين لهم بتمكينهم في الدين بوفور العلم</w:t>
      </w:r>
      <w:r>
        <w:rPr>
          <w:rtl/>
        </w:rPr>
        <w:t xml:space="preserve"> ، </w:t>
      </w:r>
      <w:r w:rsidRPr="00EF2694">
        <w:rPr>
          <w:rtl/>
        </w:rPr>
        <w:t>وهذا عام يشمل جميعهم</w:t>
      </w:r>
      <w:r>
        <w:rPr>
          <w:rtl/>
        </w:rPr>
        <w:t xml:space="preserve"> ، </w:t>
      </w:r>
      <w:r w:rsidRPr="00EF2694">
        <w:rPr>
          <w:rtl/>
        </w:rPr>
        <w:t>وقوله</w:t>
      </w:r>
      <w:r>
        <w:rPr>
          <w:rtl/>
        </w:rPr>
        <w:t xml:space="preserve"> : « </w:t>
      </w:r>
      <w:r w:rsidRPr="002F75F6">
        <w:rPr>
          <w:rStyle w:val="libAieChar"/>
          <w:rtl/>
        </w:rPr>
        <w:t xml:space="preserve">وَلَيُبَدِّلَنَّهُمْ </w:t>
      </w:r>
      <w:r>
        <w:rPr>
          <w:rtl/>
        </w:rPr>
        <w:t xml:space="preserve">» </w:t>
      </w:r>
      <w:r w:rsidRPr="00EF2694">
        <w:rPr>
          <w:rtl/>
        </w:rPr>
        <w:t xml:space="preserve">إشارة إلى غلبتهم في زمان القائم </w:t>
      </w:r>
      <w:r w:rsidRPr="002F75F6">
        <w:rPr>
          <w:rStyle w:val="libAlaemChar"/>
          <w:rtl/>
        </w:rPr>
        <w:t>عليه‌السلام</w:t>
      </w:r>
      <w:r>
        <w:rPr>
          <w:rtl/>
        </w:rPr>
        <w:t xml:space="preserve"> ، </w:t>
      </w:r>
      <w:r w:rsidRPr="00EF2694">
        <w:rPr>
          <w:rtl/>
        </w:rPr>
        <w:t xml:space="preserve">ولذا </w:t>
      </w:r>
      <w:r w:rsidR="004E2A7C">
        <w:rPr>
          <w:rtl/>
        </w:rPr>
        <w:t>قال :</w:t>
      </w:r>
      <w:r>
        <w:rPr>
          <w:rtl/>
        </w:rPr>
        <w:t xml:space="preserve"> « </w:t>
      </w:r>
      <w:r w:rsidRPr="004907EA">
        <w:rPr>
          <w:rtl/>
        </w:rPr>
        <w:t>أم</w:t>
      </w:r>
      <w:r w:rsidR="004D2B7C">
        <w:rPr>
          <w:rFonts w:hint="cs"/>
          <w:rtl/>
        </w:rPr>
        <w:t>ّ</w:t>
      </w:r>
      <w:r w:rsidRPr="004907EA">
        <w:rPr>
          <w:rtl/>
        </w:rPr>
        <w:t>ا عل</w:t>
      </w:r>
      <w:r w:rsidR="004D2B7C">
        <w:rPr>
          <w:rtl/>
        </w:rPr>
        <w:t>من</w:t>
      </w:r>
      <w:r w:rsidR="0022555C">
        <w:rPr>
          <w:rtl/>
        </w:rPr>
        <w:t xml:space="preserve">ا </w:t>
      </w:r>
      <w:r w:rsidRPr="004907EA">
        <w:rPr>
          <w:rtl/>
        </w:rPr>
        <w:t>فظاهر</w:t>
      </w:r>
      <w:r>
        <w:rPr>
          <w:rtl/>
        </w:rPr>
        <w:t xml:space="preserve"> » </w:t>
      </w:r>
      <w:r w:rsidRPr="00EF2694">
        <w:rPr>
          <w:rtl/>
        </w:rPr>
        <w:t xml:space="preserve">أي في </w:t>
      </w:r>
      <w:r w:rsidR="008A4DAC">
        <w:rPr>
          <w:rtl/>
        </w:rPr>
        <w:t xml:space="preserve">كلّ </w:t>
      </w:r>
      <w:r w:rsidRPr="00EF2694">
        <w:rPr>
          <w:rtl/>
        </w:rPr>
        <w:t xml:space="preserve">زمان ومن </w:t>
      </w:r>
      <w:r w:rsidR="008A4DAC">
        <w:rPr>
          <w:rtl/>
        </w:rPr>
        <w:t xml:space="preserve">كلّ </w:t>
      </w:r>
      <w:r w:rsidR="004D2B7C">
        <w:rPr>
          <w:rtl/>
        </w:rPr>
        <w:t>أحد</w:t>
      </w:r>
      <w:r w:rsidRPr="00EF2694">
        <w:rPr>
          <w:rtl/>
        </w:rPr>
        <w:t>من</w:t>
      </w:r>
      <w:r w:rsidR="004D2B7C">
        <w:rPr>
          <w:rFonts w:hint="cs"/>
          <w:rtl/>
        </w:rPr>
        <w:t>ّ</w:t>
      </w:r>
      <w:r w:rsidRPr="00EF2694">
        <w:rPr>
          <w:rtl/>
        </w:rPr>
        <w:t>ا.</w:t>
      </w:r>
    </w:p>
    <w:p w14:paraId="668BE4DE" w14:textId="01061C27" w:rsidR="00782297" w:rsidRPr="00EF2694" w:rsidRDefault="00782297" w:rsidP="00A020F0">
      <w:pPr>
        <w:pStyle w:val="libNormal"/>
        <w:rPr>
          <w:rtl/>
        </w:rPr>
      </w:pPr>
      <w:r>
        <w:rPr>
          <w:rtl/>
        </w:rPr>
        <w:t xml:space="preserve">« </w:t>
      </w:r>
      <w:r w:rsidRPr="004907EA">
        <w:rPr>
          <w:rtl/>
        </w:rPr>
        <w:t>وأم</w:t>
      </w:r>
      <w:r w:rsidR="004D2B7C">
        <w:rPr>
          <w:rFonts w:hint="cs"/>
          <w:rtl/>
        </w:rPr>
        <w:t>ّ</w:t>
      </w:r>
      <w:r w:rsidRPr="004907EA">
        <w:rPr>
          <w:rtl/>
        </w:rPr>
        <w:t>ا أب</w:t>
      </w:r>
      <w:r w:rsidR="004D2B7C">
        <w:rPr>
          <w:rFonts w:hint="cs"/>
          <w:rtl/>
        </w:rPr>
        <w:t>ّ</w:t>
      </w:r>
      <w:r w:rsidRPr="004907EA">
        <w:rPr>
          <w:rtl/>
        </w:rPr>
        <w:t>ان أجلنا</w:t>
      </w:r>
      <w:r>
        <w:rPr>
          <w:rtl/>
        </w:rPr>
        <w:t xml:space="preserve"> » </w:t>
      </w:r>
      <w:r w:rsidRPr="00EF2694">
        <w:rPr>
          <w:rtl/>
        </w:rPr>
        <w:t>إشارة إلى تبديل الخوف بالأمن</w:t>
      </w:r>
      <w:r>
        <w:rPr>
          <w:rtl/>
        </w:rPr>
        <w:t xml:space="preserve"> « </w:t>
      </w:r>
      <w:r w:rsidRPr="004907EA">
        <w:rPr>
          <w:rtl/>
        </w:rPr>
        <w:t>وكان الأمر</w:t>
      </w:r>
      <w:r>
        <w:rPr>
          <w:rtl/>
        </w:rPr>
        <w:t xml:space="preserve"> » </w:t>
      </w:r>
      <w:r w:rsidRPr="00EF2694">
        <w:rPr>
          <w:rtl/>
        </w:rPr>
        <w:t>أي الدين واحدا</w:t>
      </w:r>
      <w:r w:rsidR="004D2B7C">
        <w:rPr>
          <w:rFonts w:hint="cs"/>
          <w:rtl/>
        </w:rPr>
        <w:t>ً</w:t>
      </w:r>
      <w:r w:rsidRPr="00EF2694">
        <w:rPr>
          <w:rtl/>
        </w:rPr>
        <w:t xml:space="preserve"> لا اختلاف فيه.</w:t>
      </w:r>
    </w:p>
    <w:p w14:paraId="1FD7F3C3" w14:textId="78975F84" w:rsidR="00782297" w:rsidRPr="00EF2694" w:rsidRDefault="00782297" w:rsidP="00A020F0">
      <w:pPr>
        <w:pStyle w:val="libNormal"/>
        <w:rPr>
          <w:rtl/>
        </w:rPr>
      </w:pPr>
      <w:r w:rsidRPr="004907EA">
        <w:rPr>
          <w:rtl/>
        </w:rPr>
        <w:t xml:space="preserve">قوله </w:t>
      </w:r>
      <w:r w:rsidRPr="002F75F6">
        <w:rPr>
          <w:rStyle w:val="libAlaemChar"/>
          <w:rtl/>
        </w:rPr>
        <w:t>عليه‌السلام</w:t>
      </w:r>
      <w:r>
        <w:rPr>
          <w:rtl/>
        </w:rPr>
        <w:t xml:space="preserve"> « </w:t>
      </w:r>
      <w:r w:rsidRPr="004907EA">
        <w:rPr>
          <w:rtl/>
        </w:rPr>
        <w:t>ولذلك</w:t>
      </w:r>
      <w:r>
        <w:rPr>
          <w:rtl/>
        </w:rPr>
        <w:t xml:space="preserve"> » </w:t>
      </w:r>
      <w:r w:rsidRPr="00EF2694">
        <w:rPr>
          <w:rtl/>
        </w:rPr>
        <w:t>أي لعدم الاختلاف</w:t>
      </w:r>
      <w:r>
        <w:rPr>
          <w:rtl/>
        </w:rPr>
        <w:t xml:space="preserve"> « </w:t>
      </w:r>
      <w:r w:rsidRPr="004907EA">
        <w:rPr>
          <w:rtl/>
        </w:rPr>
        <w:t>جعلهم شهداء</w:t>
      </w:r>
      <w:r>
        <w:rPr>
          <w:rtl/>
        </w:rPr>
        <w:t xml:space="preserve"> » </w:t>
      </w:r>
      <w:r w:rsidRPr="00EF2694">
        <w:rPr>
          <w:rtl/>
        </w:rPr>
        <w:t>لأن شهادة بعضهم على بعض بالحقي</w:t>
      </w:r>
      <w:r w:rsidR="004D2B7C">
        <w:rPr>
          <w:rFonts w:hint="cs"/>
          <w:rtl/>
        </w:rPr>
        <w:t>ّ</w:t>
      </w:r>
      <w:r w:rsidRPr="00EF2694">
        <w:rPr>
          <w:rtl/>
        </w:rPr>
        <w:t xml:space="preserve">ة لا تكون </w:t>
      </w:r>
      <w:r w:rsidR="006E33A0">
        <w:rPr>
          <w:rtl/>
        </w:rPr>
        <w:t xml:space="preserve">إلّا </w:t>
      </w:r>
      <w:r w:rsidRPr="00EF2694">
        <w:rPr>
          <w:rtl/>
        </w:rPr>
        <w:t xml:space="preserve">مع التوافق وكذا على غيرهم لا تتأتى </w:t>
      </w:r>
      <w:r w:rsidR="006E33A0">
        <w:rPr>
          <w:rtl/>
        </w:rPr>
        <w:t xml:space="preserve">إلّا </w:t>
      </w:r>
      <w:r w:rsidRPr="00EF2694">
        <w:rPr>
          <w:rtl/>
        </w:rPr>
        <w:t>مع ذلك</w:t>
      </w:r>
      <w:r>
        <w:rPr>
          <w:rtl/>
        </w:rPr>
        <w:t xml:space="preserve"> ، </w:t>
      </w:r>
      <w:r w:rsidRPr="00EF2694">
        <w:rPr>
          <w:rtl/>
        </w:rPr>
        <w:t>إذ الاختلاف في الشهادة موجب لرد</w:t>
      </w:r>
      <w:r w:rsidR="004D2B7C">
        <w:rPr>
          <w:rFonts w:hint="cs"/>
          <w:rtl/>
        </w:rPr>
        <w:t>ّ</w:t>
      </w:r>
      <w:r w:rsidRPr="00EF2694">
        <w:rPr>
          <w:rtl/>
        </w:rPr>
        <w:t xml:space="preserve"> الحكم</w:t>
      </w:r>
      <w:r>
        <w:rPr>
          <w:rtl/>
        </w:rPr>
        <w:t xml:space="preserve"> ، </w:t>
      </w:r>
      <w:r w:rsidRPr="00EF2694">
        <w:rPr>
          <w:rtl/>
        </w:rPr>
        <w:t xml:space="preserve">ويحتمل أن يكون المراد بالمؤمنين </w:t>
      </w:r>
      <w:r w:rsidR="007A774D">
        <w:rPr>
          <w:rtl/>
        </w:rPr>
        <w:t>ال</w:t>
      </w:r>
      <w:r w:rsidR="008345DB">
        <w:rPr>
          <w:rtl/>
        </w:rPr>
        <w:t xml:space="preserve">أئمّة </w:t>
      </w:r>
      <w:r w:rsidRPr="002F75F6">
        <w:rPr>
          <w:rStyle w:val="libAlaemChar"/>
          <w:rtl/>
        </w:rPr>
        <w:t>عليهم‌السلام</w:t>
      </w:r>
      <w:r w:rsidRPr="00EF2694">
        <w:rPr>
          <w:rtl/>
        </w:rPr>
        <w:t xml:space="preserve"> أي حكم الله حكما حتما أن لا يكون بين </w:t>
      </w:r>
      <w:r w:rsidR="008345DB">
        <w:rPr>
          <w:rtl/>
        </w:rPr>
        <w:t xml:space="preserve">أئمّة </w:t>
      </w:r>
      <w:r w:rsidRPr="00EF2694">
        <w:rPr>
          <w:rtl/>
        </w:rPr>
        <w:t>المؤمنين اختلاف</w:t>
      </w:r>
      <w:r>
        <w:rPr>
          <w:rtl/>
        </w:rPr>
        <w:t xml:space="preserve"> ، </w:t>
      </w:r>
      <w:r w:rsidR="004D2B7C">
        <w:rPr>
          <w:rtl/>
        </w:rPr>
        <w:t>وأن يكونوا مؤ</w:t>
      </w:r>
      <w:r w:rsidR="004D2B7C">
        <w:rPr>
          <w:rFonts w:hint="cs"/>
          <w:rtl/>
        </w:rPr>
        <w:t>بّ</w:t>
      </w:r>
      <w:r w:rsidRPr="00EF2694">
        <w:rPr>
          <w:rtl/>
        </w:rPr>
        <w:t>دين من عنده تعالى</w:t>
      </w:r>
      <w:r>
        <w:rPr>
          <w:rtl/>
        </w:rPr>
        <w:t xml:space="preserve"> ، </w:t>
      </w:r>
      <w:r w:rsidRPr="00EF2694">
        <w:rPr>
          <w:rtl/>
        </w:rPr>
        <w:t xml:space="preserve">ولكونهم كذلك جعلهم الشهداء على </w:t>
      </w:r>
      <w:r w:rsidR="00CE1409">
        <w:rPr>
          <w:rtl/>
        </w:rPr>
        <w:t xml:space="preserve">النّاس </w:t>
      </w:r>
      <w:r>
        <w:rPr>
          <w:rtl/>
        </w:rPr>
        <w:t xml:space="preserve">، </w:t>
      </w:r>
      <w:r w:rsidRPr="00EF2694">
        <w:rPr>
          <w:rtl/>
        </w:rPr>
        <w:t xml:space="preserve">والظاهر أن </w:t>
      </w:r>
      <w:r w:rsidRPr="004907EA">
        <w:rPr>
          <w:rtl/>
        </w:rPr>
        <w:t>قوله</w:t>
      </w:r>
      <w:r>
        <w:rPr>
          <w:rtl/>
        </w:rPr>
        <w:t xml:space="preserve"> « </w:t>
      </w:r>
      <w:r w:rsidRPr="004907EA">
        <w:rPr>
          <w:rtl/>
        </w:rPr>
        <w:t>أن لا يكون</w:t>
      </w:r>
      <w:r>
        <w:rPr>
          <w:rtl/>
        </w:rPr>
        <w:t xml:space="preserve"> » </w:t>
      </w:r>
      <w:r w:rsidRPr="00EF2694">
        <w:rPr>
          <w:rtl/>
        </w:rPr>
        <w:t>بيان للأمر وقيل</w:t>
      </w:r>
      <w:r>
        <w:rPr>
          <w:rtl/>
        </w:rPr>
        <w:t xml:space="preserve"> : </w:t>
      </w:r>
      <w:r w:rsidRPr="00EF2694">
        <w:rPr>
          <w:rtl/>
        </w:rPr>
        <w:t>المراد بالأمر الذي ينزل في ليلة القدر</w:t>
      </w:r>
      <w:r>
        <w:rPr>
          <w:rtl/>
        </w:rPr>
        <w:t xml:space="preserve"> « </w:t>
      </w:r>
      <w:r w:rsidRPr="00EF2694">
        <w:rPr>
          <w:rtl/>
        </w:rPr>
        <w:t>وأن لا يكون</w:t>
      </w:r>
      <w:r>
        <w:rPr>
          <w:rtl/>
        </w:rPr>
        <w:t xml:space="preserve"> » </w:t>
      </w:r>
      <w:r w:rsidRPr="00EF2694">
        <w:rPr>
          <w:rtl/>
        </w:rPr>
        <w:t>مفعول له أي لأن لا يكون.</w:t>
      </w:r>
    </w:p>
    <w:p w14:paraId="3AAF54E2" w14:textId="76CC7405" w:rsidR="00782297" w:rsidRPr="00EF2694" w:rsidRDefault="00782297" w:rsidP="00A020F0">
      <w:pPr>
        <w:pStyle w:val="libNormal"/>
        <w:rPr>
          <w:rtl/>
          <w:lang w:bidi="fa-IR"/>
        </w:rPr>
      </w:pPr>
      <w:r>
        <w:rPr>
          <w:rtl/>
          <w:lang w:bidi="fa-IR"/>
        </w:rPr>
        <w:t xml:space="preserve">و « </w:t>
      </w:r>
      <w:r w:rsidRPr="00EF2694">
        <w:rPr>
          <w:rtl/>
          <w:lang w:bidi="fa-IR"/>
        </w:rPr>
        <w:t>جعلهم شهداء</w:t>
      </w:r>
      <w:r>
        <w:rPr>
          <w:rtl/>
          <w:lang w:bidi="fa-IR"/>
        </w:rPr>
        <w:t xml:space="preserve"> » </w:t>
      </w:r>
      <w:r w:rsidRPr="00EF2694">
        <w:rPr>
          <w:rtl/>
          <w:lang w:bidi="fa-IR"/>
        </w:rPr>
        <w:t>إشارة إلى قوله تعالى</w:t>
      </w:r>
      <w:r>
        <w:rPr>
          <w:rtl/>
          <w:lang w:bidi="fa-IR"/>
        </w:rPr>
        <w:t xml:space="preserve"> : </w:t>
      </w:r>
      <w:r>
        <w:rPr>
          <w:rtl/>
        </w:rPr>
        <w:t xml:space="preserve">« </w:t>
      </w:r>
      <w:r w:rsidRPr="002F75F6">
        <w:rPr>
          <w:rStyle w:val="libAieChar"/>
          <w:rtl/>
        </w:rPr>
        <w:t xml:space="preserve">يا أَيُّهَا </w:t>
      </w:r>
      <w:r w:rsidR="00433A8E">
        <w:rPr>
          <w:rStyle w:val="libAieChar"/>
          <w:rtl/>
        </w:rPr>
        <w:t xml:space="preserve">الذّين </w:t>
      </w:r>
      <w:r w:rsidRPr="002F75F6">
        <w:rPr>
          <w:rStyle w:val="libAieChar"/>
          <w:rtl/>
        </w:rPr>
        <w:t xml:space="preserve">آمَنُوا ارْكَعُوا وَاسْجُدُوا وَاعْبُدُوا رَبَّكُمْ وَافْعَلُوا الْخَيْرَ لَعَلَّكُمْ تُفْلِحُونَ ، وَجاهِدُوا فِي اللهِ </w:t>
      </w:r>
      <w:r w:rsidR="00F235A5">
        <w:rPr>
          <w:rStyle w:val="libAieChar"/>
          <w:rtl/>
        </w:rPr>
        <w:t xml:space="preserve">حقّ </w:t>
      </w:r>
      <w:r w:rsidRPr="002F75F6">
        <w:rPr>
          <w:rStyle w:val="libAieChar"/>
          <w:rtl/>
        </w:rPr>
        <w:t xml:space="preserve">جِهادِهِ هُوَ اجْتَباكُمْ وَما جَعَلَ عَلَيْكُمْ فِي الدِّينِ مِنْ حَرَجٍ مِلَّةَ أَبِيكُمْ إِبْراهِيمَ هُوَ سَمَّاكُمُ الْمُسْلِمِينَ مِنْ قَبْلُ وَفِي هذا لِيَكُونَ الرَّسُولُ شَهِيداً عَلَيْكُمْ وَتَكُونُوا شُهَداءَ عَلَى </w:t>
      </w:r>
      <w:r w:rsidR="00CE1409">
        <w:rPr>
          <w:rStyle w:val="libAieChar"/>
          <w:rtl/>
        </w:rPr>
        <w:t xml:space="preserve">النّاس </w:t>
      </w:r>
      <w:r>
        <w:rPr>
          <w:rtl/>
        </w:rPr>
        <w:t xml:space="preserve">» </w:t>
      </w:r>
      <w:r w:rsidRPr="00273F93">
        <w:rPr>
          <w:rStyle w:val="libFootnotenumChar"/>
          <w:rtl/>
        </w:rPr>
        <w:t>(1)</w:t>
      </w:r>
      <w:r w:rsidRPr="00EF2694">
        <w:rPr>
          <w:rtl/>
          <w:lang w:bidi="fa-IR"/>
        </w:rPr>
        <w:t xml:space="preserve"> فإن جعلنا الخطاب</w:t>
      </w:r>
    </w:p>
    <w:p w14:paraId="73584228" w14:textId="77777777" w:rsidR="00782297" w:rsidRPr="00EF2694" w:rsidRDefault="00782297" w:rsidP="009D38AE">
      <w:pPr>
        <w:pStyle w:val="libLine"/>
        <w:rPr>
          <w:rtl/>
        </w:rPr>
      </w:pPr>
      <w:r w:rsidRPr="00EF2694">
        <w:rPr>
          <w:rtl/>
        </w:rPr>
        <w:t>__________________</w:t>
      </w:r>
    </w:p>
    <w:p w14:paraId="1BEEF37E" w14:textId="77777777" w:rsidR="00782297" w:rsidRPr="00EF2694" w:rsidRDefault="00782297" w:rsidP="00E7042C">
      <w:pPr>
        <w:pStyle w:val="libFootnote0"/>
        <w:rPr>
          <w:rtl/>
          <w:lang w:bidi="fa-IR"/>
        </w:rPr>
      </w:pPr>
      <w:r>
        <w:rPr>
          <w:rtl/>
        </w:rPr>
        <w:t>(</w:t>
      </w:r>
      <w:r w:rsidRPr="00EF2694">
        <w:rPr>
          <w:rtl/>
        </w:rPr>
        <w:t>1) سورة الحج</w:t>
      </w:r>
      <w:r>
        <w:rPr>
          <w:rtl/>
        </w:rPr>
        <w:t xml:space="preserve"> : </w:t>
      </w:r>
      <w:r w:rsidRPr="00EF2694">
        <w:rPr>
          <w:rtl/>
        </w:rPr>
        <w:t>78.</w:t>
      </w:r>
    </w:p>
    <w:p w14:paraId="636BE615" w14:textId="77777777" w:rsidR="00CE1409" w:rsidRDefault="00CE1409" w:rsidP="00CE1409">
      <w:pPr>
        <w:pStyle w:val="libNormal"/>
        <w:rPr>
          <w:rtl/>
        </w:rPr>
      </w:pPr>
      <w:r>
        <w:rPr>
          <w:rtl/>
        </w:rPr>
        <w:br w:type="page"/>
      </w:r>
    </w:p>
    <w:p w14:paraId="38FFDF19" w14:textId="04D4C646" w:rsidR="00782297" w:rsidRDefault="004D2B7C" w:rsidP="00CE1409">
      <w:pPr>
        <w:pStyle w:val="libNormal0"/>
        <w:rPr>
          <w:rtl/>
        </w:rPr>
      </w:pPr>
      <w:r>
        <w:rPr>
          <w:rtl/>
        </w:rPr>
        <w:lastRenderedPageBreak/>
        <w:t>الن</w:t>
      </w:r>
      <w:r w:rsidR="00CE1409">
        <w:rPr>
          <w:rtl/>
        </w:rPr>
        <w:t xml:space="preserve">اس </w:t>
      </w:r>
      <w:r>
        <w:rPr>
          <w:rFonts w:hint="cs"/>
          <w:rtl/>
        </w:rPr>
        <w:t xml:space="preserve">، </w:t>
      </w:r>
      <w:r w:rsidR="00782297" w:rsidRPr="00EF2694">
        <w:rPr>
          <w:rtl/>
        </w:rPr>
        <w:t xml:space="preserve">أبى الله </w:t>
      </w:r>
      <w:r w:rsidR="004E2A7C">
        <w:rPr>
          <w:rtl/>
        </w:rPr>
        <w:t xml:space="preserve">عزّ وجلّ </w:t>
      </w:r>
      <w:r w:rsidR="00782297" w:rsidRPr="00EF2694">
        <w:rPr>
          <w:rtl/>
        </w:rPr>
        <w:t>أن يكون في حكمه اختلاف أو بين أهل علمه تناقض</w:t>
      </w:r>
      <w:r w:rsidR="00782297">
        <w:rPr>
          <w:rtl/>
        </w:rPr>
        <w:t>.</w:t>
      </w:r>
    </w:p>
    <w:p w14:paraId="4B1E9002" w14:textId="255E2835" w:rsidR="00782297" w:rsidRPr="00EF2694" w:rsidRDefault="00F66E4A" w:rsidP="00A020F0">
      <w:pPr>
        <w:pStyle w:val="libNormal"/>
        <w:rPr>
          <w:rtl/>
        </w:rPr>
      </w:pPr>
      <w:r>
        <w:rPr>
          <w:rtl/>
        </w:rPr>
        <w:t xml:space="preserve">ثمّ </w:t>
      </w:r>
      <w:r w:rsidR="008D0E33">
        <w:rPr>
          <w:rtl/>
        </w:rPr>
        <w:t>قال :</w:t>
      </w:r>
      <w:r w:rsidR="00782297" w:rsidRPr="00EF2694">
        <w:rPr>
          <w:rtl/>
        </w:rPr>
        <w:t xml:space="preserve">أبو جعفر </w:t>
      </w:r>
      <w:r w:rsidR="00782297" w:rsidRPr="002F75F6">
        <w:rPr>
          <w:rStyle w:val="libAlaemChar"/>
          <w:rtl/>
        </w:rPr>
        <w:t>عليه‌السلام</w:t>
      </w:r>
      <w:r w:rsidR="00782297" w:rsidRPr="00EF2694">
        <w:rPr>
          <w:rtl/>
        </w:rPr>
        <w:t xml:space="preserve"> فضل إيمان المؤمن بجملة</w:t>
      </w:r>
      <w:r w:rsidR="008D0E33">
        <w:rPr>
          <w:rtl/>
        </w:rPr>
        <w:t xml:space="preserve"> - </w:t>
      </w:r>
      <w:r w:rsidR="00782297" w:rsidRPr="00EF2694">
        <w:rPr>
          <w:rtl/>
        </w:rPr>
        <w:t xml:space="preserve">إنا أنزلناه وبتفسيرها على من ليس مثله في الإيمان بها كفضل الإنسان على البهائم وإن الله </w:t>
      </w:r>
      <w:r w:rsidR="004E2A7C">
        <w:rPr>
          <w:rtl/>
        </w:rPr>
        <w:t xml:space="preserve">عزّ وجلّ </w:t>
      </w:r>
      <w:r w:rsidR="00782297" w:rsidRPr="00EF2694">
        <w:rPr>
          <w:rtl/>
        </w:rPr>
        <w:t>ليدفع بالمؤمنين بها عن الجاحدين لها في الد</w:t>
      </w:r>
      <w:r w:rsidR="00DA005C">
        <w:rPr>
          <w:rFonts w:hint="cs"/>
          <w:rtl/>
        </w:rPr>
        <w:t>ّ</w:t>
      </w:r>
      <w:r w:rsidR="00782297" w:rsidRPr="00EF2694">
        <w:rPr>
          <w:rtl/>
        </w:rPr>
        <w:t xml:space="preserve">نيا </w:t>
      </w:r>
      <w:r w:rsidR="00DA005C">
        <w:rPr>
          <w:rFonts w:hint="cs"/>
          <w:rtl/>
        </w:rPr>
        <w:t xml:space="preserve">- </w:t>
      </w:r>
      <w:r w:rsidR="00782297" w:rsidRPr="00EF2694">
        <w:rPr>
          <w:rtl/>
        </w:rPr>
        <w:t xml:space="preserve">لكمال عذاب الآخرة لمن علم </w:t>
      </w:r>
      <w:r w:rsidR="007F174A">
        <w:rPr>
          <w:rtl/>
        </w:rPr>
        <w:t xml:space="preserve">أنّه </w:t>
      </w:r>
      <w:r w:rsidR="00782297" w:rsidRPr="00EF2694">
        <w:rPr>
          <w:rtl/>
        </w:rPr>
        <w:t xml:space="preserve">لا يتوب منهم ما يدفع بالمجاهدين عن القاعدين ولا أعلم أن في هذا الزمان جهادا </w:t>
      </w:r>
      <w:r w:rsidR="006E33A0">
        <w:rPr>
          <w:rtl/>
        </w:rPr>
        <w:t xml:space="preserve">إلّا </w:t>
      </w:r>
      <w:r w:rsidR="00782297" w:rsidRPr="00EF2694">
        <w:rPr>
          <w:rtl/>
        </w:rPr>
        <w:t>الحج والع</w:t>
      </w:r>
      <w:r w:rsidR="0024767B">
        <w:rPr>
          <w:rtl/>
        </w:rPr>
        <w:t xml:space="preserve">مرّة </w:t>
      </w:r>
      <w:r w:rsidR="00782297" w:rsidRPr="00EF2694">
        <w:rPr>
          <w:rtl/>
        </w:rPr>
        <w:t>والجوار</w:t>
      </w:r>
      <w:r w:rsidR="00782297">
        <w:rPr>
          <w:rFonts w:hint="cs"/>
          <w:rtl/>
        </w:rPr>
        <w:t>.</w:t>
      </w:r>
    </w:p>
    <w:p w14:paraId="6E8772F7" w14:textId="47A2645F" w:rsidR="00782297" w:rsidRPr="00324B78" w:rsidRDefault="008D0E33" w:rsidP="009D38AE">
      <w:pPr>
        <w:pStyle w:val="libLine"/>
        <w:rPr>
          <w:rtl/>
        </w:rPr>
      </w:pPr>
      <w:r>
        <w:rPr>
          <w:rFonts w:hint="cs"/>
          <w:rtl/>
        </w:rPr>
        <w:t>________________________________________________________</w:t>
      </w:r>
    </w:p>
    <w:p w14:paraId="5D52708E" w14:textId="104D1B23" w:rsidR="00782297" w:rsidRPr="00EF2694" w:rsidRDefault="00782297" w:rsidP="004E511B">
      <w:pPr>
        <w:pStyle w:val="libNormal0"/>
        <w:rPr>
          <w:rtl/>
        </w:rPr>
      </w:pPr>
      <w:r w:rsidRPr="00EF2694">
        <w:rPr>
          <w:rtl/>
        </w:rPr>
        <w:t>متوج</w:t>
      </w:r>
      <w:r w:rsidR="00DA005C">
        <w:rPr>
          <w:rFonts w:hint="cs"/>
          <w:rtl/>
        </w:rPr>
        <w:t>ّ</w:t>
      </w:r>
      <w:r w:rsidRPr="00EF2694">
        <w:rPr>
          <w:rtl/>
        </w:rPr>
        <w:t>ها</w:t>
      </w:r>
      <w:r w:rsidR="00DA005C">
        <w:rPr>
          <w:rFonts w:hint="cs"/>
          <w:rtl/>
        </w:rPr>
        <w:t>ً</w:t>
      </w:r>
      <w:r w:rsidRPr="00EF2694">
        <w:rPr>
          <w:rtl/>
        </w:rPr>
        <w:t xml:space="preserve"> إلى جميع المؤمنين فيكون شهادتهم </w:t>
      </w:r>
      <w:r w:rsidRPr="002F75F6">
        <w:rPr>
          <w:rStyle w:val="libAlaemChar"/>
          <w:rtl/>
        </w:rPr>
        <w:t>عليهم‌السلام</w:t>
      </w:r>
      <w:r w:rsidRPr="00EF2694">
        <w:rPr>
          <w:rtl/>
        </w:rPr>
        <w:t xml:space="preserve"> داخلة في شهادة الرسول</w:t>
      </w:r>
      <w:r>
        <w:rPr>
          <w:rtl/>
        </w:rPr>
        <w:t xml:space="preserve"> ، </w:t>
      </w:r>
      <w:r w:rsidRPr="00EF2694">
        <w:rPr>
          <w:rtl/>
        </w:rPr>
        <w:t xml:space="preserve">ويكون شهادتهم على </w:t>
      </w:r>
      <w:r w:rsidR="00CE1409">
        <w:rPr>
          <w:rtl/>
        </w:rPr>
        <w:t xml:space="preserve">النّاس </w:t>
      </w:r>
      <w:r w:rsidRPr="00EF2694">
        <w:rPr>
          <w:rtl/>
        </w:rPr>
        <w:t xml:space="preserve">إشارة إلى الشهادتين الأخيرتين </w:t>
      </w:r>
      <w:r w:rsidR="00F66E4A">
        <w:rPr>
          <w:rtl/>
        </w:rPr>
        <w:t xml:space="preserve">معاً </w:t>
      </w:r>
      <w:r>
        <w:rPr>
          <w:rtl/>
        </w:rPr>
        <w:t xml:space="preserve">، </w:t>
      </w:r>
      <w:r w:rsidRPr="00EF2694">
        <w:rPr>
          <w:rtl/>
        </w:rPr>
        <w:t xml:space="preserve">وإن جعلناه متوجها إلى </w:t>
      </w:r>
      <w:r w:rsidR="007A774D">
        <w:rPr>
          <w:rtl/>
        </w:rPr>
        <w:t>ال</w:t>
      </w:r>
      <w:r w:rsidR="008345DB">
        <w:rPr>
          <w:rtl/>
        </w:rPr>
        <w:t xml:space="preserve">أئمّة </w:t>
      </w:r>
      <w:r w:rsidRPr="00EF2694">
        <w:rPr>
          <w:rtl/>
        </w:rPr>
        <w:t>فذكر شهادة الشيعة استطرادي</w:t>
      </w:r>
      <w:r w:rsidR="00DA005C">
        <w:rPr>
          <w:rFonts w:hint="cs"/>
          <w:rtl/>
        </w:rPr>
        <w:t>ّ</w:t>
      </w:r>
      <w:r w:rsidRPr="00EF2694">
        <w:rPr>
          <w:rtl/>
        </w:rPr>
        <w:t xml:space="preserve"> أو شهادة الشيعة بمنزلة شهادتهم وداخلة فيها.</w:t>
      </w:r>
    </w:p>
    <w:p w14:paraId="3EB4D71F" w14:textId="77777777" w:rsidR="00782297" w:rsidRDefault="00782297" w:rsidP="00A020F0">
      <w:pPr>
        <w:pStyle w:val="libNormal"/>
        <w:rPr>
          <w:rtl/>
        </w:rPr>
      </w:pPr>
      <w:r w:rsidRPr="004907EA">
        <w:rPr>
          <w:rtl/>
        </w:rPr>
        <w:t xml:space="preserve">قوله </w:t>
      </w:r>
      <w:r w:rsidRPr="002F75F6">
        <w:rPr>
          <w:rStyle w:val="libAlaemChar"/>
          <w:rtl/>
        </w:rPr>
        <w:t>عليه‌السلام</w:t>
      </w:r>
      <w:r>
        <w:rPr>
          <w:rtl/>
        </w:rPr>
        <w:t xml:space="preserve"> : « </w:t>
      </w:r>
      <w:r w:rsidRPr="004907EA">
        <w:rPr>
          <w:rtl/>
        </w:rPr>
        <w:t>فضل إيمان المؤمن</w:t>
      </w:r>
      <w:r>
        <w:rPr>
          <w:rtl/>
        </w:rPr>
        <w:t xml:space="preserve"> » </w:t>
      </w:r>
      <w:r w:rsidRPr="00EF2694">
        <w:rPr>
          <w:rtl/>
        </w:rPr>
        <w:t>أي فضل المؤمن من حيث الإيمان</w:t>
      </w:r>
      <w:r>
        <w:rPr>
          <w:rtl/>
        </w:rPr>
        <w:t xml:space="preserve"> ، </w:t>
      </w:r>
      <w:r w:rsidRPr="00EF2694">
        <w:rPr>
          <w:rtl/>
        </w:rPr>
        <w:t xml:space="preserve">أو يقدر مضاف في </w:t>
      </w:r>
      <w:r w:rsidRPr="004907EA">
        <w:rPr>
          <w:rtl/>
        </w:rPr>
        <w:t>قوله</w:t>
      </w:r>
      <w:r>
        <w:rPr>
          <w:rtl/>
        </w:rPr>
        <w:t xml:space="preserve"> « </w:t>
      </w:r>
      <w:r w:rsidRPr="004907EA">
        <w:rPr>
          <w:rtl/>
        </w:rPr>
        <w:t>على من ليس مثله</w:t>
      </w:r>
      <w:r>
        <w:rPr>
          <w:rtl/>
        </w:rPr>
        <w:t xml:space="preserve"> » </w:t>
      </w:r>
      <w:r w:rsidRPr="00EF2694">
        <w:rPr>
          <w:rtl/>
        </w:rPr>
        <w:t>أي على إيمان من ليس مثله</w:t>
      </w:r>
      <w:r>
        <w:rPr>
          <w:rtl/>
        </w:rPr>
        <w:t xml:space="preserve"> « </w:t>
      </w:r>
      <w:r w:rsidRPr="004907EA">
        <w:rPr>
          <w:rtl/>
        </w:rPr>
        <w:t>لكمال عذاب الآخرة</w:t>
      </w:r>
      <w:r>
        <w:rPr>
          <w:rtl/>
        </w:rPr>
        <w:t xml:space="preserve"> » </w:t>
      </w:r>
      <w:r w:rsidRPr="00EF2694">
        <w:rPr>
          <w:rtl/>
        </w:rPr>
        <w:t>أي إنما يدفع عنهم في الدنيا ليكمل لهم العذاب في الآخرة.</w:t>
      </w:r>
    </w:p>
    <w:p w14:paraId="3AAD8A71" w14:textId="0FF9B9D2" w:rsidR="00782297" w:rsidRPr="00EF2694" w:rsidRDefault="00782297" w:rsidP="00A020F0">
      <w:pPr>
        <w:pStyle w:val="libNormal"/>
        <w:rPr>
          <w:rtl/>
        </w:rPr>
      </w:pPr>
      <w:r>
        <w:rPr>
          <w:rtl/>
        </w:rPr>
        <w:t xml:space="preserve">« </w:t>
      </w:r>
      <w:r w:rsidRPr="004907EA">
        <w:rPr>
          <w:rtl/>
        </w:rPr>
        <w:t>لمن علم</w:t>
      </w:r>
      <w:r>
        <w:rPr>
          <w:rtl/>
        </w:rPr>
        <w:t xml:space="preserve"> » </w:t>
      </w:r>
      <w:r w:rsidRPr="00EF2694">
        <w:rPr>
          <w:rtl/>
        </w:rPr>
        <w:t xml:space="preserve">أي كون الدفع لكمال عذاب الآخرة وشدته إنما هو لمن علم </w:t>
      </w:r>
      <w:r w:rsidR="007F174A">
        <w:rPr>
          <w:rtl/>
        </w:rPr>
        <w:t xml:space="preserve">أنّه </w:t>
      </w:r>
      <w:r w:rsidRPr="00EF2694">
        <w:rPr>
          <w:rtl/>
        </w:rPr>
        <w:t>لا يتوب</w:t>
      </w:r>
      <w:r>
        <w:rPr>
          <w:rtl/>
        </w:rPr>
        <w:t xml:space="preserve"> ، </w:t>
      </w:r>
      <w:r w:rsidRPr="00EF2694">
        <w:rPr>
          <w:rtl/>
        </w:rPr>
        <w:t xml:space="preserve">وأما من علم </w:t>
      </w:r>
      <w:r w:rsidR="007F174A">
        <w:rPr>
          <w:rtl/>
        </w:rPr>
        <w:t xml:space="preserve">أنّه </w:t>
      </w:r>
      <w:r w:rsidRPr="00EF2694">
        <w:rPr>
          <w:rtl/>
        </w:rPr>
        <w:t>يتوب فإنما يدفع لعلمه ب</w:t>
      </w:r>
      <w:r w:rsidR="007F174A">
        <w:rPr>
          <w:rtl/>
        </w:rPr>
        <w:t xml:space="preserve">أنّه </w:t>
      </w:r>
      <w:r w:rsidRPr="00EF2694">
        <w:rPr>
          <w:rtl/>
        </w:rPr>
        <w:t>يتوب.</w:t>
      </w:r>
    </w:p>
    <w:p w14:paraId="2EA4E426" w14:textId="3B3B63AB" w:rsidR="00782297" w:rsidRPr="00EF2694" w:rsidRDefault="00782297" w:rsidP="00A020F0">
      <w:pPr>
        <w:pStyle w:val="libNormal"/>
        <w:rPr>
          <w:rtl/>
        </w:rPr>
      </w:pPr>
      <w:r w:rsidRPr="00EF2694">
        <w:rPr>
          <w:rtl/>
        </w:rPr>
        <w:t>و</w:t>
      </w:r>
      <w:r w:rsidR="00045EE6">
        <w:rPr>
          <w:rtl/>
        </w:rPr>
        <w:t xml:space="preserve">لـمّا </w:t>
      </w:r>
      <w:r w:rsidRPr="00EF2694">
        <w:rPr>
          <w:rtl/>
        </w:rPr>
        <w:t xml:space="preserve">ذكر الجهاد هنا وفي الآية المشار إليها </w:t>
      </w:r>
      <w:r w:rsidR="00F85EC4">
        <w:rPr>
          <w:rtl/>
        </w:rPr>
        <w:t xml:space="preserve">سابقاً </w:t>
      </w:r>
      <w:r>
        <w:rPr>
          <w:rtl/>
        </w:rPr>
        <w:t xml:space="preserve">، </w:t>
      </w:r>
      <w:r w:rsidRPr="00EF2694">
        <w:rPr>
          <w:rtl/>
        </w:rPr>
        <w:t xml:space="preserve">وكان مظنة أن يفهم السائل وجوب الجهاد في </w:t>
      </w:r>
      <w:r w:rsidR="0031630D">
        <w:rPr>
          <w:rtl/>
        </w:rPr>
        <w:t xml:space="preserve">زمانه </w:t>
      </w:r>
      <w:r w:rsidRPr="002F75F6">
        <w:rPr>
          <w:rStyle w:val="libAlaemChar"/>
          <w:rtl/>
        </w:rPr>
        <w:t>عليه‌السلام</w:t>
      </w:r>
      <w:r w:rsidRPr="00EF2694">
        <w:rPr>
          <w:rtl/>
        </w:rPr>
        <w:t xml:space="preserve"> مع عدم تحقق شرائطه مع المخالفين</w:t>
      </w:r>
      <w:r>
        <w:rPr>
          <w:rtl/>
        </w:rPr>
        <w:t xml:space="preserve"> ، </w:t>
      </w:r>
      <w:r w:rsidRPr="00EF2694">
        <w:rPr>
          <w:rtl/>
        </w:rPr>
        <w:t xml:space="preserve">أو مع من يخرج من الجاهلين أزال </w:t>
      </w:r>
      <w:r w:rsidRPr="002F75F6">
        <w:rPr>
          <w:rStyle w:val="libAlaemChar"/>
          <w:rtl/>
        </w:rPr>
        <w:t>عليه‌السلام</w:t>
      </w:r>
      <w:r w:rsidRPr="00EF2694">
        <w:rPr>
          <w:rtl/>
        </w:rPr>
        <w:t xml:space="preserve"> ذلك التوهم </w:t>
      </w:r>
      <w:r w:rsidRPr="004907EA">
        <w:rPr>
          <w:rtl/>
        </w:rPr>
        <w:t>بقوله</w:t>
      </w:r>
      <w:r>
        <w:rPr>
          <w:rtl/>
        </w:rPr>
        <w:t xml:space="preserve"> : « </w:t>
      </w:r>
      <w:r w:rsidRPr="004907EA">
        <w:rPr>
          <w:rtl/>
        </w:rPr>
        <w:t>ولا أعلم</w:t>
      </w:r>
      <w:r>
        <w:rPr>
          <w:rtl/>
        </w:rPr>
        <w:t xml:space="preserve"> » </w:t>
      </w:r>
      <w:r w:rsidRPr="00EF2694">
        <w:rPr>
          <w:rtl/>
        </w:rPr>
        <w:t>أي هذه الأعمال ق</w:t>
      </w:r>
      <w:r w:rsidR="008345DB">
        <w:rPr>
          <w:rtl/>
        </w:rPr>
        <w:t xml:space="preserve">أئمّة </w:t>
      </w:r>
      <w:r w:rsidRPr="00EF2694">
        <w:rPr>
          <w:rtl/>
        </w:rPr>
        <w:t>مقام الجهاد لمن لم يتمكن عنه</w:t>
      </w:r>
      <w:r>
        <w:rPr>
          <w:rtl/>
        </w:rPr>
        <w:t xml:space="preserve"> ، </w:t>
      </w:r>
      <w:r w:rsidRPr="00EF2694">
        <w:rPr>
          <w:rtl/>
        </w:rPr>
        <w:t>أو قوله تعالى</w:t>
      </w:r>
      <w:r>
        <w:rPr>
          <w:rtl/>
        </w:rPr>
        <w:t xml:space="preserve"> : « </w:t>
      </w:r>
      <w:r w:rsidRPr="002F75F6">
        <w:rPr>
          <w:rStyle w:val="libAieChar"/>
          <w:rtl/>
        </w:rPr>
        <w:t xml:space="preserve">جاهِدُوا فِي اللهِ </w:t>
      </w:r>
      <w:r w:rsidR="00F235A5">
        <w:rPr>
          <w:rStyle w:val="libAieChar"/>
          <w:rtl/>
        </w:rPr>
        <w:t xml:space="preserve">حقّ </w:t>
      </w:r>
      <w:r w:rsidRPr="002F75F6">
        <w:rPr>
          <w:rStyle w:val="libAieChar"/>
          <w:rtl/>
        </w:rPr>
        <w:t xml:space="preserve">جِهادِهِ </w:t>
      </w:r>
      <w:r>
        <w:rPr>
          <w:rtl/>
        </w:rPr>
        <w:t xml:space="preserve">» </w:t>
      </w:r>
      <w:r w:rsidRPr="00EF2694">
        <w:rPr>
          <w:rtl/>
        </w:rPr>
        <w:t xml:space="preserve">شاملة لهذه الأمور </w:t>
      </w:r>
      <w:r w:rsidR="00F85EC4">
        <w:rPr>
          <w:rtl/>
        </w:rPr>
        <w:t>أيضاً</w:t>
      </w:r>
      <w:r w:rsidR="008A4DAC">
        <w:rPr>
          <w:rtl/>
        </w:rPr>
        <w:t xml:space="preserve"> </w:t>
      </w:r>
      <w:r>
        <w:rPr>
          <w:rtl/>
        </w:rPr>
        <w:t xml:space="preserve">، </w:t>
      </w:r>
      <w:r w:rsidRPr="00EF2694">
        <w:rPr>
          <w:rtl/>
        </w:rPr>
        <w:t>والمراد بالجوار المحافظة على ال</w:t>
      </w:r>
      <w:r w:rsidR="005426F0">
        <w:rPr>
          <w:rtl/>
        </w:rPr>
        <w:t xml:space="preserve">ذمّة </w:t>
      </w:r>
      <w:r w:rsidRPr="00EF2694">
        <w:rPr>
          <w:rtl/>
        </w:rPr>
        <w:t>والأمان</w:t>
      </w:r>
      <w:r>
        <w:rPr>
          <w:rtl/>
        </w:rPr>
        <w:t xml:space="preserve"> ، </w:t>
      </w:r>
      <w:r w:rsidRPr="00EF2694">
        <w:rPr>
          <w:rtl/>
        </w:rPr>
        <w:t xml:space="preserve">أو رعاية </w:t>
      </w:r>
      <w:r w:rsidR="00F235A5">
        <w:rPr>
          <w:rtl/>
        </w:rPr>
        <w:t xml:space="preserve">حقّ </w:t>
      </w:r>
      <w:r w:rsidRPr="00EF2694">
        <w:rPr>
          <w:rtl/>
        </w:rPr>
        <w:t>المجاورين في المنزل</w:t>
      </w:r>
      <w:r>
        <w:rPr>
          <w:rtl/>
        </w:rPr>
        <w:t xml:space="preserve"> ، </w:t>
      </w:r>
      <w:r w:rsidRPr="00EF2694">
        <w:rPr>
          <w:rtl/>
        </w:rPr>
        <w:t>أو مطلق المجاورين والمعاشرين والتقية منهم وحسن المعاشرة معهم والص</w:t>
      </w:r>
      <w:r w:rsidR="008A4DAC">
        <w:rPr>
          <w:rtl/>
        </w:rPr>
        <w:t xml:space="preserve">برّ </w:t>
      </w:r>
      <w:r w:rsidRPr="00EF2694">
        <w:rPr>
          <w:rtl/>
        </w:rPr>
        <w:t>على أذ</w:t>
      </w:r>
      <w:r w:rsidR="00DA005C">
        <w:rPr>
          <w:rFonts w:hint="cs"/>
          <w:rtl/>
        </w:rPr>
        <w:t>ا</w:t>
      </w:r>
      <w:r w:rsidR="00D54C7C">
        <w:rPr>
          <w:rtl/>
        </w:rPr>
        <w:t>ه</w:t>
      </w:r>
      <w:r w:rsidR="00DA005C">
        <w:rPr>
          <w:rtl/>
        </w:rPr>
        <w:t>م</w:t>
      </w:r>
      <w:r w:rsidR="00D54C7C">
        <w:rPr>
          <w:rtl/>
        </w:rPr>
        <w:t xml:space="preserve"> </w:t>
      </w:r>
      <w:r>
        <w:rPr>
          <w:rtl/>
        </w:rPr>
        <w:t xml:space="preserve">، </w:t>
      </w:r>
      <w:r w:rsidRPr="00EF2694">
        <w:rPr>
          <w:rtl/>
        </w:rPr>
        <w:t>وقيل</w:t>
      </w:r>
      <w:r>
        <w:rPr>
          <w:rtl/>
        </w:rPr>
        <w:t xml:space="preserve"> : </w:t>
      </w:r>
      <w:r w:rsidR="00045EE6">
        <w:rPr>
          <w:rtl/>
        </w:rPr>
        <w:t>ك</w:t>
      </w:r>
      <w:r w:rsidR="007F174A">
        <w:rPr>
          <w:rtl/>
        </w:rPr>
        <w:t xml:space="preserve">أنّه </w:t>
      </w:r>
      <w:r w:rsidRPr="002F75F6">
        <w:rPr>
          <w:rStyle w:val="libAlaemChar"/>
          <w:rtl/>
        </w:rPr>
        <w:t>عليه‌السلام</w:t>
      </w:r>
      <w:r w:rsidRPr="00EF2694">
        <w:rPr>
          <w:rtl/>
        </w:rPr>
        <w:t xml:space="preserve"> شبه العبادات الثلاث بالجهاد </w:t>
      </w:r>
      <w:r w:rsidR="00045EE6">
        <w:rPr>
          <w:rtl/>
        </w:rPr>
        <w:t xml:space="preserve">لـمّا </w:t>
      </w:r>
      <w:r w:rsidRPr="00EF2694">
        <w:rPr>
          <w:rtl/>
        </w:rPr>
        <w:t>فيها من جهاد النفس على مشاقها</w:t>
      </w:r>
      <w:r>
        <w:rPr>
          <w:rtl/>
        </w:rPr>
        <w:t xml:space="preserve"> ، </w:t>
      </w:r>
      <w:r w:rsidRPr="00EF2694">
        <w:rPr>
          <w:rtl/>
        </w:rPr>
        <w:t>ولا سيم</w:t>
      </w:r>
      <w:r w:rsidR="00D351D3">
        <w:rPr>
          <w:rFonts w:hint="cs"/>
          <w:rtl/>
        </w:rPr>
        <w:t>ّ</w:t>
      </w:r>
      <w:r w:rsidRPr="00EF2694">
        <w:rPr>
          <w:rtl/>
        </w:rPr>
        <w:t>ا ما يتحم</w:t>
      </w:r>
      <w:r w:rsidR="00D351D3">
        <w:rPr>
          <w:rFonts w:hint="cs"/>
          <w:rtl/>
        </w:rPr>
        <w:t>ّ</w:t>
      </w:r>
      <w:r w:rsidRPr="00EF2694">
        <w:rPr>
          <w:rtl/>
        </w:rPr>
        <w:t>ل من أذى الأعداء الجاهلين لل</w:t>
      </w:r>
      <w:r w:rsidR="00F235A5">
        <w:rPr>
          <w:rtl/>
        </w:rPr>
        <w:t xml:space="preserve">حقّ </w:t>
      </w:r>
      <w:r>
        <w:rPr>
          <w:rtl/>
        </w:rPr>
        <w:t xml:space="preserve">، </w:t>
      </w:r>
      <w:r w:rsidRPr="00EF2694">
        <w:rPr>
          <w:rtl/>
        </w:rPr>
        <w:t>وقيل</w:t>
      </w:r>
      <w:r>
        <w:rPr>
          <w:rtl/>
        </w:rPr>
        <w:t xml:space="preserve"> : </w:t>
      </w:r>
      <w:r w:rsidRPr="00EF2694">
        <w:rPr>
          <w:rtl/>
        </w:rPr>
        <w:t>المراد</w:t>
      </w:r>
      <w:r w:rsidRPr="004907EA">
        <w:rPr>
          <w:rtl/>
        </w:rPr>
        <w:t xml:space="preserve"> بالجوار</w:t>
      </w:r>
      <w:r w:rsidRPr="00EF2694">
        <w:rPr>
          <w:rtl/>
        </w:rPr>
        <w:t xml:space="preserve"> مجاورة العلماء وكسب التفق</w:t>
      </w:r>
      <w:r w:rsidR="00D351D3">
        <w:rPr>
          <w:rFonts w:hint="cs"/>
          <w:rtl/>
        </w:rPr>
        <w:t>ّ</w:t>
      </w:r>
      <w:r w:rsidRPr="00EF2694">
        <w:rPr>
          <w:rtl/>
        </w:rPr>
        <w:t>ه في الدين ولا يخفى بعده.</w:t>
      </w:r>
    </w:p>
    <w:p w14:paraId="7B6F2D57" w14:textId="77777777" w:rsidR="00CE1409" w:rsidRDefault="00CE1409" w:rsidP="00CE1409">
      <w:pPr>
        <w:pStyle w:val="libNormal"/>
        <w:rPr>
          <w:rtl/>
        </w:rPr>
      </w:pPr>
      <w:r>
        <w:rPr>
          <w:rtl/>
        </w:rPr>
        <w:br w:type="page"/>
      </w:r>
    </w:p>
    <w:p w14:paraId="06D14A25" w14:textId="335BDB4F" w:rsidR="00782297" w:rsidRDefault="00782297" w:rsidP="00CE1409">
      <w:pPr>
        <w:pStyle w:val="libNormal"/>
        <w:rPr>
          <w:rtl/>
        </w:rPr>
      </w:pPr>
      <w:r w:rsidRPr="00EF2694">
        <w:rPr>
          <w:rtl/>
        </w:rPr>
        <w:lastRenderedPageBreak/>
        <w:t>8</w:t>
      </w:r>
      <w:r w:rsidR="008D0E33">
        <w:rPr>
          <w:rtl/>
        </w:rPr>
        <w:t xml:space="preserve"> - قال :</w:t>
      </w:r>
      <w:r w:rsidRPr="00EF2694">
        <w:rPr>
          <w:rtl/>
        </w:rPr>
        <w:t>و</w:t>
      </w:r>
      <w:r w:rsidR="008D0E33">
        <w:rPr>
          <w:rtl/>
        </w:rPr>
        <w:t>قال :</w:t>
      </w:r>
      <w:r w:rsidRPr="00EF2694">
        <w:rPr>
          <w:rtl/>
        </w:rPr>
        <w:t xml:space="preserve">رجل لأبي جعفر </w:t>
      </w:r>
      <w:r w:rsidRPr="002F75F6">
        <w:rPr>
          <w:rStyle w:val="libAlaemChar"/>
          <w:rtl/>
        </w:rPr>
        <w:t>عليه‌السلام</w:t>
      </w:r>
      <w:r w:rsidRPr="00EF2694">
        <w:rPr>
          <w:rtl/>
        </w:rPr>
        <w:t xml:space="preserve"> </w:t>
      </w:r>
      <w:r w:rsidR="00D351D3">
        <w:rPr>
          <w:rFonts w:hint="cs"/>
          <w:rtl/>
        </w:rPr>
        <w:t>:</w:t>
      </w:r>
      <w:r w:rsidR="001056BA">
        <w:rPr>
          <w:rFonts w:hint="cs"/>
          <w:rtl/>
        </w:rPr>
        <w:t xml:space="preserve"> </w:t>
      </w:r>
      <w:r w:rsidRPr="00EF2694">
        <w:rPr>
          <w:rtl/>
        </w:rPr>
        <w:t xml:space="preserve">يا ابن رسول الله لا تغضب </w:t>
      </w:r>
      <w:r w:rsidR="0022555C">
        <w:rPr>
          <w:rtl/>
        </w:rPr>
        <w:t xml:space="preserve">عليّ </w:t>
      </w:r>
      <w:r w:rsidR="008D0E33">
        <w:rPr>
          <w:rtl/>
        </w:rPr>
        <w:t>قال :</w:t>
      </w:r>
      <w:r w:rsidR="00045EE6">
        <w:rPr>
          <w:rtl/>
        </w:rPr>
        <w:t xml:space="preserve">لـمّا </w:t>
      </w:r>
      <w:r w:rsidRPr="00EF2694">
        <w:rPr>
          <w:rtl/>
        </w:rPr>
        <w:t xml:space="preserve">ذا </w:t>
      </w:r>
      <w:r w:rsidR="008D0E33">
        <w:rPr>
          <w:rtl/>
        </w:rPr>
        <w:t>قال :</w:t>
      </w:r>
      <w:r w:rsidR="00045EE6">
        <w:rPr>
          <w:rtl/>
        </w:rPr>
        <w:t xml:space="preserve">لـمّا </w:t>
      </w:r>
      <w:r w:rsidRPr="00EF2694">
        <w:rPr>
          <w:rtl/>
        </w:rPr>
        <w:t xml:space="preserve">أريد أن أسألك عنه </w:t>
      </w:r>
      <w:r w:rsidR="008D0E33">
        <w:rPr>
          <w:rtl/>
        </w:rPr>
        <w:t>قال :</w:t>
      </w:r>
      <w:r w:rsidRPr="00EF2694">
        <w:rPr>
          <w:rtl/>
        </w:rPr>
        <w:t xml:space="preserve">قل </w:t>
      </w:r>
      <w:r w:rsidR="008D0E33">
        <w:rPr>
          <w:rtl/>
        </w:rPr>
        <w:t>قال :</w:t>
      </w:r>
      <w:r w:rsidRPr="00EF2694">
        <w:rPr>
          <w:rtl/>
        </w:rPr>
        <w:t xml:space="preserve">ولا تغضب </w:t>
      </w:r>
      <w:r w:rsidR="008D0E33">
        <w:rPr>
          <w:rtl/>
        </w:rPr>
        <w:t>قال :</w:t>
      </w:r>
      <w:r w:rsidRPr="00EF2694">
        <w:rPr>
          <w:rtl/>
        </w:rPr>
        <w:t xml:space="preserve">ولا أغضب </w:t>
      </w:r>
      <w:r w:rsidR="008D0E33">
        <w:rPr>
          <w:rtl/>
        </w:rPr>
        <w:t>قال :</w:t>
      </w:r>
      <w:r>
        <w:rPr>
          <w:rtl/>
        </w:rPr>
        <w:t>أ</w:t>
      </w:r>
      <w:r w:rsidRPr="00EF2694">
        <w:rPr>
          <w:rtl/>
        </w:rPr>
        <w:t xml:space="preserve">رأيت قولك في ليلة القدر وتنزل الملائكة والروح فيها إلى الأوصياء يأتونهم بأمر لم يكن رسول الله </w:t>
      </w:r>
      <w:r w:rsidR="00766E5A">
        <w:rPr>
          <w:rStyle w:val="libAlaemChar"/>
          <w:rtl/>
        </w:rPr>
        <w:t xml:space="preserve">صلى‌الله‌عليه‌وآله‌وسلم </w:t>
      </w:r>
      <w:r w:rsidRPr="00EF2694">
        <w:rPr>
          <w:rtl/>
        </w:rPr>
        <w:t xml:space="preserve">قد علمه أو يأتونهم بأمر كان رسول الله </w:t>
      </w:r>
      <w:r w:rsidR="00766E5A">
        <w:rPr>
          <w:rStyle w:val="libAlaemChar"/>
          <w:rtl/>
        </w:rPr>
        <w:t xml:space="preserve">صلى‌الله‌عليه‌وآله‌وسلم </w:t>
      </w:r>
      <w:r w:rsidRPr="00EF2694">
        <w:rPr>
          <w:rtl/>
        </w:rPr>
        <w:t xml:space="preserve">يعلمه وقد علمت أن رسول الله </w:t>
      </w:r>
      <w:r w:rsidR="00766E5A">
        <w:rPr>
          <w:rStyle w:val="libAlaemChar"/>
          <w:rtl/>
        </w:rPr>
        <w:t xml:space="preserve">صلى‌الله‌عليه‌وآله‌وسلم </w:t>
      </w:r>
      <w:r w:rsidRPr="00EF2694">
        <w:rPr>
          <w:rtl/>
        </w:rPr>
        <w:t xml:space="preserve">مات وليس من علمه شيء </w:t>
      </w:r>
      <w:r w:rsidR="006E33A0">
        <w:rPr>
          <w:rtl/>
        </w:rPr>
        <w:t xml:space="preserve">إلّا </w:t>
      </w:r>
      <w:r w:rsidRPr="00EF2694">
        <w:rPr>
          <w:rtl/>
        </w:rPr>
        <w:t>و</w:t>
      </w:r>
      <w:r w:rsidR="0022555C">
        <w:rPr>
          <w:rtl/>
        </w:rPr>
        <w:t xml:space="preserve">عليّ </w:t>
      </w:r>
      <w:r w:rsidRPr="002F75F6">
        <w:rPr>
          <w:rStyle w:val="libAlaemChar"/>
          <w:rtl/>
        </w:rPr>
        <w:t>عليه‌السلام</w:t>
      </w:r>
      <w:r w:rsidRPr="00EF2694">
        <w:rPr>
          <w:rtl/>
        </w:rPr>
        <w:t xml:space="preserve"> له واع </w:t>
      </w:r>
      <w:r w:rsidR="008D0E33">
        <w:rPr>
          <w:rtl/>
        </w:rPr>
        <w:t>قال :</w:t>
      </w:r>
      <w:r w:rsidRPr="00EF2694">
        <w:rPr>
          <w:rtl/>
        </w:rPr>
        <w:t xml:space="preserve">أبو جعفر </w:t>
      </w:r>
      <w:r w:rsidRPr="002F75F6">
        <w:rPr>
          <w:rStyle w:val="libAlaemChar"/>
          <w:rtl/>
        </w:rPr>
        <w:t>عليه‌السلام</w:t>
      </w:r>
      <w:r w:rsidRPr="00EF2694">
        <w:rPr>
          <w:rtl/>
        </w:rPr>
        <w:t xml:space="preserve"> ما لي ولك أيها الرجل ومن أدخلك </w:t>
      </w:r>
      <w:r w:rsidR="0022555C">
        <w:rPr>
          <w:rtl/>
        </w:rPr>
        <w:t xml:space="preserve">عليّ </w:t>
      </w:r>
      <w:r w:rsidR="008D0E33">
        <w:rPr>
          <w:rtl/>
        </w:rPr>
        <w:t>قال :</w:t>
      </w:r>
      <w:r w:rsidRPr="00EF2694">
        <w:rPr>
          <w:rtl/>
        </w:rPr>
        <w:t xml:space="preserve">أدخلني عليك القضاء لطلب الدين </w:t>
      </w:r>
      <w:r w:rsidR="008D0E33">
        <w:rPr>
          <w:rtl/>
        </w:rPr>
        <w:t>قال :</w:t>
      </w:r>
      <w:r w:rsidRPr="00EF2694">
        <w:rPr>
          <w:rtl/>
        </w:rPr>
        <w:t>فافهم ما أقول لك</w:t>
      </w:r>
      <w:r>
        <w:rPr>
          <w:rtl/>
        </w:rPr>
        <w:t>.</w:t>
      </w:r>
    </w:p>
    <w:p w14:paraId="261613BB" w14:textId="6379D7E2" w:rsidR="00782297" w:rsidRPr="00EF2694" w:rsidRDefault="00782297" w:rsidP="00A020F0">
      <w:pPr>
        <w:pStyle w:val="libNormal"/>
        <w:rPr>
          <w:rtl/>
        </w:rPr>
      </w:pPr>
      <w:r w:rsidRPr="00EF2694">
        <w:rPr>
          <w:rtl/>
        </w:rPr>
        <w:t xml:space="preserve">إن رسول الله </w:t>
      </w:r>
      <w:r w:rsidR="00766E5A">
        <w:rPr>
          <w:rStyle w:val="libAlaemChar"/>
          <w:rtl/>
        </w:rPr>
        <w:t xml:space="preserve">صلى‌الله‌عليه‌وآله‌وسلم </w:t>
      </w:r>
      <w:r w:rsidR="00045EE6">
        <w:rPr>
          <w:rtl/>
        </w:rPr>
        <w:t xml:space="preserve">لـمّا </w:t>
      </w:r>
      <w:r w:rsidRPr="00EF2694">
        <w:rPr>
          <w:rtl/>
        </w:rPr>
        <w:t xml:space="preserve">أسري به لم يهبط </w:t>
      </w:r>
      <w:r w:rsidR="008F33B0">
        <w:rPr>
          <w:rtl/>
        </w:rPr>
        <w:t xml:space="preserve">حتّى </w:t>
      </w:r>
      <w:r w:rsidRPr="00EF2694">
        <w:rPr>
          <w:rtl/>
        </w:rPr>
        <w:t xml:space="preserve">أعلمه الله جل ذكره علم ما قد كان وما سيكون وكان كثير من علمه ذلك جملا يأتي تفسيرها في ليلة القدر وكذلك كان </w:t>
      </w:r>
      <w:r w:rsidR="0022555C">
        <w:rPr>
          <w:rtl/>
        </w:rPr>
        <w:t xml:space="preserve">عليّ </w:t>
      </w:r>
      <w:r w:rsidRPr="00EF2694">
        <w:rPr>
          <w:rtl/>
        </w:rPr>
        <w:t xml:space="preserve">بن أبي طالب </w:t>
      </w:r>
      <w:r w:rsidRPr="002F75F6">
        <w:rPr>
          <w:rStyle w:val="libAlaemChar"/>
          <w:rtl/>
        </w:rPr>
        <w:t>عليه‌السلام</w:t>
      </w:r>
      <w:r w:rsidRPr="00EF2694">
        <w:rPr>
          <w:rtl/>
        </w:rPr>
        <w:t xml:space="preserve"> قد علم جمل العلم ويأتي تفسيره في ليالي القدر كما كان مع رسول الله </w:t>
      </w:r>
      <w:r w:rsidR="00766E5A">
        <w:rPr>
          <w:rStyle w:val="libAlaemChar"/>
          <w:rtl/>
        </w:rPr>
        <w:t xml:space="preserve">صلى‌الله‌عليه‌وآله‌وسلم </w:t>
      </w:r>
      <w:r w:rsidR="008D0E33">
        <w:rPr>
          <w:rtl/>
        </w:rPr>
        <w:t>قال :</w:t>
      </w:r>
      <w:r w:rsidRPr="00EF2694">
        <w:rPr>
          <w:rtl/>
        </w:rPr>
        <w:t>السائل</w:t>
      </w:r>
      <w:r>
        <w:rPr>
          <w:rtl/>
        </w:rPr>
        <w:t xml:space="preserve"> أ</w:t>
      </w:r>
      <w:r w:rsidRPr="00EF2694">
        <w:rPr>
          <w:rtl/>
        </w:rPr>
        <w:t>وما كان في الجمل ت</w:t>
      </w:r>
      <w:r w:rsidR="00DB530D">
        <w:rPr>
          <w:rtl/>
        </w:rPr>
        <w:t xml:space="preserve">فسيّر </w:t>
      </w:r>
      <w:r w:rsidR="008D0E33">
        <w:rPr>
          <w:rtl/>
        </w:rPr>
        <w:t>قال :</w:t>
      </w:r>
      <w:r w:rsidRPr="00EF2694">
        <w:rPr>
          <w:rtl/>
        </w:rPr>
        <w:t xml:space="preserve">بلى ولكنه إنما يأتي بالأمر من الله تعالى في ليالي القدر إلى </w:t>
      </w:r>
      <w:r w:rsidR="00CD2212">
        <w:rPr>
          <w:rtl/>
        </w:rPr>
        <w:t>ال</w:t>
      </w:r>
      <w:r w:rsidR="006C555D">
        <w:rPr>
          <w:rtl/>
        </w:rPr>
        <w:t xml:space="preserve">نبيّ </w:t>
      </w:r>
      <w:r w:rsidRPr="00EF2694">
        <w:rPr>
          <w:rtl/>
        </w:rPr>
        <w:t xml:space="preserve">وإلى الأوصياء افعل كذا وكذا لأمر قد كانوا علموه أمروا كيف يعملون فيه قلت </w:t>
      </w:r>
      <w:r w:rsidR="00AB56CA">
        <w:rPr>
          <w:rtl/>
        </w:rPr>
        <w:t xml:space="preserve">فسّر </w:t>
      </w:r>
      <w:r w:rsidRPr="00EF2694">
        <w:rPr>
          <w:rtl/>
        </w:rPr>
        <w:t xml:space="preserve">لي هذا </w:t>
      </w:r>
      <w:r w:rsidR="008D0E33">
        <w:rPr>
          <w:rtl/>
        </w:rPr>
        <w:t>قال :</w:t>
      </w:r>
      <w:r w:rsidRPr="00EF2694">
        <w:rPr>
          <w:rtl/>
        </w:rPr>
        <w:t xml:space="preserve">لم يمت رسول الله </w:t>
      </w:r>
      <w:r w:rsidR="00766E5A">
        <w:rPr>
          <w:rStyle w:val="libAlaemChar"/>
          <w:rtl/>
        </w:rPr>
        <w:t xml:space="preserve">صلى‌الله‌عليه‌وآله‌وسلم </w:t>
      </w:r>
      <w:r w:rsidR="006E33A0">
        <w:rPr>
          <w:rtl/>
        </w:rPr>
        <w:t xml:space="preserve">إلّا </w:t>
      </w:r>
      <w:r w:rsidRPr="00EF2694">
        <w:rPr>
          <w:rtl/>
        </w:rPr>
        <w:t>حافظا</w:t>
      </w:r>
      <w:r w:rsidR="0061211F">
        <w:rPr>
          <w:rFonts w:hint="cs"/>
          <w:rtl/>
        </w:rPr>
        <w:t>ً</w:t>
      </w:r>
      <w:r w:rsidRPr="00EF2694">
        <w:rPr>
          <w:rtl/>
        </w:rPr>
        <w:t xml:space="preserve"> لجملة العلم وتفسيره قلت فالذي كان يأتيه في ليالي</w:t>
      </w:r>
    </w:p>
    <w:p w14:paraId="37FFBFCE" w14:textId="39BD4E06" w:rsidR="00782297" w:rsidRPr="00324B78" w:rsidRDefault="008D0E33" w:rsidP="009D38AE">
      <w:pPr>
        <w:pStyle w:val="libLine"/>
        <w:rPr>
          <w:rtl/>
        </w:rPr>
      </w:pPr>
      <w:r>
        <w:rPr>
          <w:rFonts w:hint="cs"/>
          <w:rtl/>
        </w:rPr>
        <w:t>________________________________________________________</w:t>
      </w:r>
    </w:p>
    <w:p w14:paraId="696E17A0" w14:textId="77777777" w:rsidR="00782297" w:rsidRDefault="00782297" w:rsidP="0061211F">
      <w:pPr>
        <w:pStyle w:val="libNormal"/>
        <w:rPr>
          <w:rtl/>
        </w:rPr>
      </w:pPr>
      <w:r w:rsidRPr="0061211F">
        <w:rPr>
          <w:rStyle w:val="libBold1Char"/>
          <w:rtl/>
        </w:rPr>
        <w:t xml:space="preserve">الحديث الثامن </w:t>
      </w:r>
      <w:r w:rsidRPr="00EF2694">
        <w:rPr>
          <w:rtl/>
        </w:rPr>
        <w:t>السند مشترك.</w:t>
      </w:r>
    </w:p>
    <w:p w14:paraId="3F8D5481" w14:textId="65A9AB46" w:rsidR="00782297" w:rsidRDefault="00782297" w:rsidP="00A020F0">
      <w:pPr>
        <w:pStyle w:val="libNormal"/>
        <w:rPr>
          <w:rtl/>
        </w:rPr>
      </w:pPr>
      <w:r>
        <w:rPr>
          <w:rtl/>
        </w:rPr>
        <w:t xml:space="preserve">« </w:t>
      </w:r>
      <w:r w:rsidRPr="004907EA">
        <w:rPr>
          <w:rtl/>
        </w:rPr>
        <w:t>وتنز</w:t>
      </w:r>
      <w:r w:rsidR="0061211F">
        <w:rPr>
          <w:rFonts w:hint="cs"/>
          <w:rtl/>
        </w:rPr>
        <w:t>ّ</w:t>
      </w:r>
      <w:r w:rsidRPr="004907EA">
        <w:rPr>
          <w:rtl/>
        </w:rPr>
        <w:t>ل الملائكة</w:t>
      </w:r>
      <w:r>
        <w:rPr>
          <w:rtl/>
        </w:rPr>
        <w:t xml:space="preserve"> » </w:t>
      </w:r>
      <w:r w:rsidRPr="00EF2694">
        <w:rPr>
          <w:rtl/>
        </w:rPr>
        <w:t>بصيغة المصدر</w:t>
      </w:r>
      <w:r>
        <w:rPr>
          <w:rtl/>
        </w:rPr>
        <w:t xml:space="preserve"> ، </w:t>
      </w:r>
      <w:r w:rsidRPr="00EF2694">
        <w:rPr>
          <w:rtl/>
        </w:rPr>
        <w:t>مجرور عطف على</w:t>
      </w:r>
      <w:r>
        <w:rPr>
          <w:rtl/>
        </w:rPr>
        <w:t xml:space="preserve"> « </w:t>
      </w:r>
      <w:r w:rsidRPr="00EF2694">
        <w:rPr>
          <w:rtl/>
        </w:rPr>
        <w:t>ليلة القدر</w:t>
      </w:r>
      <w:r>
        <w:rPr>
          <w:rtl/>
        </w:rPr>
        <w:t xml:space="preserve"> » </w:t>
      </w:r>
      <w:r w:rsidRPr="00EF2694">
        <w:rPr>
          <w:rtl/>
        </w:rPr>
        <w:t>يعني ما قولك في شأن ليلة القدر وفي الملائكة والروح فيها</w:t>
      </w:r>
      <w:r>
        <w:rPr>
          <w:rtl/>
        </w:rPr>
        <w:t xml:space="preserve"> « </w:t>
      </w:r>
      <w:r w:rsidRPr="004907EA">
        <w:rPr>
          <w:rtl/>
        </w:rPr>
        <w:t>وقد علمت</w:t>
      </w:r>
      <w:r>
        <w:rPr>
          <w:rtl/>
        </w:rPr>
        <w:t xml:space="preserve"> » </w:t>
      </w:r>
      <w:r w:rsidRPr="00EF2694">
        <w:rPr>
          <w:rtl/>
        </w:rPr>
        <w:t>بصيغة المتكلم أو الخطاب.</w:t>
      </w:r>
    </w:p>
    <w:p w14:paraId="2BEFAA9D" w14:textId="0261270C" w:rsidR="00782297" w:rsidRPr="00EF2694" w:rsidRDefault="00782297" w:rsidP="00A020F0">
      <w:pPr>
        <w:pStyle w:val="libNormal"/>
        <w:rPr>
          <w:rtl/>
        </w:rPr>
      </w:pPr>
      <w:r>
        <w:rPr>
          <w:rtl/>
        </w:rPr>
        <w:t xml:space="preserve">« </w:t>
      </w:r>
      <w:r w:rsidRPr="004907EA">
        <w:rPr>
          <w:rtl/>
        </w:rPr>
        <w:t>ما لي ولك</w:t>
      </w:r>
      <w:r>
        <w:rPr>
          <w:rtl/>
        </w:rPr>
        <w:t xml:space="preserve"> » </w:t>
      </w:r>
      <w:r w:rsidRPr="00EF2694">
        <w:rPr>
          <w:rtl/>
        </w:rPr>
        <w:t xml:space="preserve">ليس هذا على وجه الغضب </w:t>
      </w:r>
      <w:r w:rsidR="008F33B0">
        <w:rPr>
          <w:rtl/>
        </w:rPr>
        <w:t xml:space="preserve">حتّى </w:t>
      </w:r>
      <w:r w:rsidRPr="00EF2694">
        <w:rPr>
          <w:rtl/>
        </w:rPr>
        <w:t>ينافي و</w:t>
      </w:r>
      <w:r w:rsidR="00E57671">
        <w:rPr>
          <w:rtl/>
        </w:rPr>
        <w:t xml:space="preserve">عدّه </w:t>
      </w:r>
      <w:r>
        <w:rPr>
          <w:rtl/>
        </w:rPr>
        <w:t xml:space="preserve">، </w:t>
      </w:r>
      <w:r w:rsidRPr="00EF2694">
        <w:rPr>
          <w:rtl/>
        </w:rPr>
        <w:t>بل على سبيل المصلحة والتأديب</w:t>
      </w:r>
      <w:r>
        <w:rPr>
          <w:rtl/>
        </w:rPr>
        <w:t xml:space="preserve"> ، </w:t>
      </w:r>
      <w:r w:rsidRPr="00EF2694">
        <w:rPr>
          <w:rtl/>
        </w:rPr>
        <w:t>وبيان أن المسألة غامضة لا يفي عقله بفهمها ولذا كرر السائل السؤال</w:t>
      </w:r>
      <w:r>
        <w:rPr>
          <w:rtl/>
        </w:rPr>
        <w:t xml:space="preserve"> ، </w:t>
      </w:r>
      <w:r w:rsidRPr="00EF2694">
        <w:rPr>
          <w:rtl/>
        </w:rPr>
        <w:t xml:space="preserve">وتقرير شبهته أن الجملة إن كانت مشتملة على </w:t>
      </w:r>
      <w:r w:rsidR="008A4DAC">
        <w:rPr>
          <w:rtl/>
        </w:rPr>
        <w:t xml:space="preserve">كلّ </w:t>
      </w:r>
      <w:r w:rsidRPr="00EF2694">
        <w:rPr>
          <w:rtl/>
        </w:rPr>
        <w:t>ما اشتمل عليه الت</w:t>
      </w:r>
      <w:r w:rsidR="00DB530D">
        <w:rPr>
          <w:rtl/>
        </w:rPr>
        <w:t xml:space="preserve">فسيّر </w:t>
      </w:r>
      <w:r w:rsidRPr="00EF2694">
        <w:rPr>
          <w:rtl/>
        </w:rPr>
        <w:t>فما الذي يأتيهم في ليلة القدر من العلم</w:t>
      </w:r>
      <w:r>
        <w:rPr>
          <w:rtl/>
        </w:rPr>
        <w:t>؟</w:t>
      </w:r>
      <w:r w:rsidRPr="00EF2694">
        <w:rPr>
          <w:rtl/>
        </w:rPr>
        <w:t xml:space="preserve"> وإن لم تكن مشتملة على الجميع وكان يبقى من العلم ما لم يأتهم بعد</w:t>
      </w:r>
      <w:r>
        <w:rPr>
          <w:rtl/>
        </w:rPr>
        <w:t xml:space="preserve"> ، </w:t>
      </w:r>
      <w:r w:rsidRPr="00EF2694">
        <w:rPr>
          <w:rtl/>
        </w:rPr>
        <w:t>وإن</w:t>
      </w:r>
      <w:r w:rsidR="0061211F">
        <w:rPr>
          <w:rFonts w:hint="cs"/>
          <w:rtl/>
        </w:rPr>
        <w:t>ّ</w:t>
      </w:r>
      <w:r w:rsidRPr="00EF2694">
        <w:rPr>
          <w:rtl/>
        </w:rPr>
        <w:t>ما يأتيهم في ليالي القدر</w:t>
      </w:r>
      <w:r>
        <w:rPr>
          <w:rtl/>
        </w:rPr>
        <w:t xml:space="preserve"> ، </w:t>
      </w:r>
      <w:r w:rsidRPr="00EF2694">
        <w:rPr>
          <w:rtl/>
        </w:rPr>
        <w:t xml:space="preserve">فيلزم أن لا يعلم الرسول </w:t>
      </w:r>
      <w:r w:rsidR="00766E5A">
        <w:rPr>
          <w:rStyle w:val="libAlaemChar"/>
          <w:rtl/>
        </w:rPr>
        <w:t xml:space="preserve">صلى‌الله‌عليه‌وآله‌وسلم </w:t>
      </w:r>
      <w:r w:rsidRPr="00EF2694">
        <w:rPr>
          <w:rtl/>
        </w:rPr>
        <w:t>ذلك الباقي.</w:t>
      </w:r>
    </w:p>
    <w:p w14:paraId="2B258A1B" w14:textId="77777777" w:rsidR="00CE1409" w:rsidRDefault="00CE1409" w:rsidP="00CE1409">
      <w:pPr>
        <w:pStyle w:val="libNormal"/>
        <w:rPr>
          <w:rtl/>
        </w:rPr>
      </w:pPr>
      <w:r>
        <w:rPr>
          <w:rtl/>
        </w:rPr>
        <w:br w:type="page"/>
      </w:r>
    </w:p>
    <w:p w14:paraId="24710308" w14:textId="64C9CDB6" w:rsidR="00782297" w:rsidRPr="00EF2694" w:rsidRDefault="00782297" w:rsidP="00CE1409">
      <w:pPr>
        <w:pStyle w:val="libNormal0"/>
        <w:rPr>
          <w:rtl/>
        </w:rPr>
      </w:pPr>
      <w:r w:rsidRPr="00EF2694">
        <w:rPr>
          <w:rtl/>
        </w:rPr>
        <w:lastRenderedPageBreak/>
        <w:t xml:space="preserve">القدر علم ما هو </w:t>
      </w:r>
      <w:r w:rsidR="008D0E33">
        <w:rPr>
          <w:rtl/>
        </w:rPr>
        <w:t>قال :</w:t>
      </w:r>
      <w:r w:rsidRPr="00EF2694">
        <w:rPr>
          <w:rtl/>
        </w:rPr>
        <w:t>الأمر وال</w:t>
      </w:r>
      <w:r w:rsidR="00514E12">
        <w:rPr>
          <w:rtl/>
        </w:rPr>
        <w:t xml:space="preserve">يسرّ </w:t>
      </w:r>
      <w:r w:rsidRPr="00EF2694">
        <w:rPr>
          <w:rtl/>
        </w:rPr>
        <w:t xml:space="preserve">فيما كان قد علم </w:t>
      </w:r>
      <w:r w:rsidR="008D0E33">
        <w:rPr>
          <w:rtl/>
        </w:rPr>
        <w:t>قال :</w:t>
      </w:r>
      <w:r w:rsidRPr="00EF2694">
        <w:rPr>
          <w:rtl/>
        </w:rPr>
        <w:t>السائل فما يحدث لهم في ليالي القدر علم</w:t>
      </w:r>
      <w:r w:rsidR="0061211F">
        <w:rPr>
          <w:rFonts w:hint="cs"/>
          <w:rtl/>
        </w:rPr>
        <w:t>ٌ</w:t>
      </w:r>
      <w:r w:rsidRPr="00EF2694">
        <w:rPr>
          <w:rtl/>
        </w:rPr>
        <w:t xml:space="preserve"> سوى ما علموا </w:t>
      </w:r>
      <w:r w:rsidR="008D0E33">
        <w:rPr>
          <w:rtl/>
        </w:rPr>
        <w:t>قال :</w:t>
      </w:r>
      <w:r w:rsidRPr="00EF2694">
        <w:rPr>
          <w:rtl/>
        </w:rPr>
        <w:t xml:space="preserve">هذا </w:t>
      </w:r>
      <w:r w:rsidR="00DB530D">
        <w:rPr>
          <w:rtl/>
        </w:rPr>
        <w:t xml:space="preserve">ممّا </w:t>
      </w:r>
      <w:r w:rsidRPr="00EF2694">
        <w:rPr>
          <w:rtl/>
        </w:rPr>
        <w:t>أمروا بكتم</w:t>
      </w:r>
      <w:r w:rsidR="007F174A">
        <w:rPr>
          <w:rtl/>
        </w:rPr>
        <w:t xml:space="preserve">أنّه </w:t>
      </w:r>
      <w:r w:rsidRPr="00EF2694">
        <w:rPr>
          <w:rtl/>
        </w:rPr>
        <w:t>ولا يعلم تفسير</w:t>
      </w:r>
    </w:p>
    <w:p w14:paraId="1E8E1403" w14:textId="42070389" w:rsidR="00782297" w:rsidRPr="00324B78" w:rsidRDefault="008D0E33" w:rsidP="009D38AE">
      <w:pPr>
        <w:pStyle w:val="libLine"/>
        <w:rPr>
          <w:rtl/>
        </w:rPr>
      </w:pPr>
      <w:r>
        <w:rPr>
          <w:rFonts w:hint="cs"/>
          <w:rtl/>
        </w:rPr>
        <w:t>________________________________________________________</w:t>
      </w:r>
    </w:p>
    <w:p w14:paraId="4BA28337" w14:textId="08803FE8" w:rsidR="00782297" w:rsidRPr="00EF2694" w:rsidRDefault="00782297" w:rsidP="00A020F0">
      <w:pPr>
        <w:pStyle w:val="libNormal"/>
        <w:rPr>
          <w:rtl/>
        </w:rPr>
      </w:pPr>
      <w:r w:rsidRPr="004907EA">
        <w:rPr>
          <w:rtl/>
        </w:rPr>
        <w:t xml:space="preserve">قوله </w:t>
      </w:r>
      <w:r w:rsidRPr="002F75F6">
        <w:rPr>
          <w:rStyle w:val="libAlaemChar"/>
          <w:rtl/>
        </w:rPr>
        <w:t>عليه‌السلام</w:t>
      </w:r>
      <w:r>
        <w:rPr>
          <w:rtl/>
        </w:rPr>
        <w:t xml:space="preserve"> « </w:t>
      </w:r>
      <w:r w:rsidRPr="004907EA">
        <w:rPr>
          <w:rtl/>
        </w:rPr>
        <w:t>الأمر وال</w:t>
      </w:r>
      <w:r w:rsidR="0061211F">
        <w:rPr>
          <w:rtl/>
        </w:rPr>
        <w:t>يسر</w:t>
      </w:r>
      <w:r w:rsidR="00514E12">
        <w:rPr>
          <w:rtl/>
        </w:rPr>
        <w:t xml:space="preserve"> </w:t>
      </w:r>
      <w:r>
        <w:rPr>
          <w:rtl/>
        </w:rPr>
        <w:t xml:space="preserve">» </w:t>
      </w:r>
      <w:r w:rsidR="00D54C7C">
        <w:rPr>
          <w:rtl/>
        </w:rPr>
        <w:t xml:space="preserve">لعلّ </w:t>
      </w:r>
      <w:r w:rsidRPr="00EF2694">
        <w:rPr>
          <w:rtl/>
        </w:rPr>
        <w:t xml:space="preserve">المراد </w:t>
      </w:r>
      <w:r w:rsidR="007F174A">
        <w:rPr>
          <w:rtl/>
        </w:rPr>
        <w:t xml:space="preserve">أنّه </w:t>
      </w:r>
      <w:r w:rsidRPr="00EF2694">
        <w:rPr>
          <w:rtl/>
        </w:rPr>
        <w:t>كان يعلم العلوم على الوجه الكلي الذي يمكنه استنباط الجزئيات منه</w:t>
      </w:r>
      <w:r>
        <w:rPr>
          <w:rtl/>
        </w:rPr>
        <w:t xml:space="preserve"> ، </w:t>
      </w:r>
      <w:r w:rsidRPr="00EF2694">
        <w:rPr>
          <w:rtl/>
        </w:rPr>
        <w:t>وإن</w:t>
      </w:r>
      <w:r w:rsidR="0061211F">
        <w:rPr>
          <w:rFonts w:hint="cs"/>
          <w:rtl/>
        </w:rPr>
        <w:t>ّ</w:t>
      </w:r>
      <w:r w:rsidRPr="00EF2694">
        <w:rPr>
          <w:rtl/>
        </w:rPr>
        <w:t>ما يأتيه تفصيل أفراد تلك الكليات لمزيد التوضيح ولتسهيل الأمر عليه في استعلام الجزئي</w:t>
      </w:r>
      <w:r w:rsidR="0061211F">
        <w:rPr>
          <w:rFonts w:hint="cs"/>
          <w:rtl/>
        </w:rPr>
        <w:t>ّ</w:t>
      </w:r>
      <w:r w:rsidRPr="00EF2694">
        <w:rPr>
          <w:rtl/>
        </w:rPr>
        <w:t>ات.</w:t>
      </w:r>
    </w:p>
    <w:p w14:paraId="3490C3CD" w14:textId="15A4B879" w:rsidR="00782297" w:rsidRPr="00EF2694" w:rsidRDefault="00F66E4A" w:rsidP="00A020F0">
      <w:pPr>
        <w:pStyle w:val="libNormal"/>
        <w:rPr>
          <w:rtl/>
        </w:rPr>
      </w:pPr>
      <w:r>
        <w:rPr>
          <w:rtl/>
        </w:rPr>
        <w:t xml:space="preserve">ثمّ </w:t>
      </w:r>
      <w:r w:rsidR="00782297" w:rsidRPr="00EF2694">
        <w:rPr>
          <w:rtl/>
        </w:rPr>
        <w:t xml:space="preserve">ذكر </w:t>
      </w:r>
      <w:r w:rsidR="00782297" w:rsidRPr="002F75F6">
        <w:rPr>
          <w:rStyle w:val="libAlaemChar"/>
          <w:rtl/>
        </w:rPr>
        <w:t>عليه‌السلام</w:t>
      </w:r>
      <w:r w:rsidR="00782297" w:rsidRPr="00EF2694">
        <w:rPr>
          <w:rtl/>
        </w:rPr>
        <w:t xml:space="preserve"> بعد ذلك فائدة أخرى لنزول الملائكة في ليلة القدر</w:t>
      </w:r>
      <w:r w:rsidR="00782297">
        <w:rPr>
          <w:rtl/>
        </w:rPr>
        <w:t xml:space="preserve"> ، </w:t>
      </w:r>
      <w:r w:rsidR="00782297" w:rsidRPr="00EF2694">
        <w:rPr>
          <w:rtl/>
        </w:rPr>
        <w:t>وهي أن إخبار ما يلزمهم إخباره وإمضاء ما أمروا بإمضائه من التكاليف موقوف على تكرير الإعلام في ليلة القدر</w:t>
      </w:r>
      <w:r w:rsidR="00782297">
        <w:rPr>
          <w:rtl/>
        </w:rPr>
        <w:t xml:space="preserve"> ، </w:t>
      </w:r>
      <w:r w:rsidR="00782297" w:rsidRPr="00EF2694">
        <w:rPr>
          <w:rtl/>
        </w:rPr>
        <w:t>ويحتمل أن يكون المراد بالجمل ما يقبل البداء من الأمور وبالت</w:t>
      </w:r>
      <w:r w:rsidR="00DB530D">
        <w:rPr>
          <w:rtl/>
        </w:rPr>
        <w:t xml:space="preserve">فسيّر </w:t>
      </w:r>
      <w:r w:rsidR="00782297" w:rsidRPr="00EF2694">
        <w:rPr>
          <w:rtl/>
        </w:rPr>
        <w:t>والتفصيل تعيين ما هو محتوم وما يقبل البداء كما يظهر من سائر الأخبار</w:t>
      </w:r>
      <w:r w:rsidR="00782297">
        <w:rPr>
          <w:rtl/>
        </w:rPr>
        <w:t xml:space="preserve"> ، </w:t>
      </w:r>
      <w:r w:rsidR="00782297" w:rsidRPr="00EF2694">
        <w:rPr>
          <w:rtl/>
        </w:rPr>
        <w:t>و</w:t>
      </w:r>
      <w:r w:rsidR="00045EE6">
        <w:rPr>
          <w:rtl/>
        </w:rPr>
        <w:t xml:space="preserve">لـمّا </w:t>
      </w:r>
      <w:r w:rsidR="00782297" w:rsidRPr="00EF2694">
        <w:rPr>
          <w:rtl/>
        </w:rPr>
        <w:t>كان علم البداء غامضا</w:t>
      </w:r>
      <w:r w:rsidR="0061211F">
        <w:rPr>
          <w:rFonts w:hint="cs"/>
          <w:rtl/>
        </w:rPr>
        <w:t>ً</w:t>
      </w:r>
      <w:r w:rsidR="00782297" w:rsidRPr="00EF2694">
        <w:rPr>
          <w:rtl/>
        </w:rPr>
        <w:t xml:space="preserve"> وفهمه مشكلا</w:t>
      </w:r>
      <w:r w:rsidR="0061211F">
        <w:rPr>
          <w:rFonts w:hint="cs"/>
          <w:rtl/>
        </w:rPr>
        <w:t>ً</w:t>
      </w:r>
      <w:r w:rsidR="00782297" w:rsidRPr="00EF2694">
        <w:rPr>
          <w:rtl/>
        </w:rPr>
        <w:t xml:space="preserve"> أبهم </w:t>
      </w:r>
      <w:r w:rsidR="00782297" w:rsidRPr="002F75F6">
        <w:rPr>
          <w:rStyle w:val="libAlaemChar"/>
          <w:rtl/>
        </w:rPr>
        <w:t>عليه‌السلام</w:t>
      </w:r>
      <w:r w:rsidR="00782297" w:rsidRPr="00EF2694">
        <w:rPr>
          <w:rtl/>
        </w:rPr>
        <w:t xml:space="preserve"> على السائل ولم يوضحه له</w:t>
      </w:r>
      <w:r w:rsidR="00782297">
        <w:rPr>
          <w:rtl/>
        </w:rPr>
        <w:t xml:space="preserve"> ، </w:t>
      </w:r>
      <w:r w:rsidR="00782297" w:rsidRPr="004907EA">
        <w:rPr>
          <w:rtl/>
        </w:rPr>
        <w:t xml:space="preserve">فقوله </w:t>
      </w:r>
      <w:r w:rsidR="00782297" w:rsidRPr="002F75F6">
        <w:rPr>
          <w:rStyle w:val="libAlaemChar"/>
          <w:rtl/>
        </w:rPr>
        <w:t>عليه‌السلام</w:t>
      </w:r>
      <w:r w:rsidR="00782297">
        <w:rPr>
          <w:rtl/>
        </w:rPr>
        <w:t xml:space="preserve"> « </w:t>
      </w:r>
      <w:r w:rsidR="00782297" w:rsidRPr="004907EA">
        <w:rPr>
          <w:rtl/>
        </w:rPr>
        <w:t xml:space="preserve">هذا </w:t>
      </w:r>
      <w:r w:rsidR="00DB530D">
        <w:rPr>
          <w:rtl/>
        </w:rPr>
        <w:t xml:space="preserve">ممّا </w:t>
      </w:r>
      <w:r w:rsidR="00782297" w:rsidRPr="004907EA">
        <w:rPr>
          <w:rtl/>
        </w:rPr>
        <w:t>أمروا بكتم</w:t>
      </w:r>
      <w:r w:rsidR="007F174A">
        <w:rPr>
          <w:rtl/>
        </w:rPr>
        <w:t xml:space="preserve">أنّه </w:t>
      </w:r>
      <w:r w:rsidR="00782297">
        <w:rPr>
          <w:rtl/>
        </w:rPr>
        <w:t xml:space="preserve">» </w:t>
      </w:r>
      <w:r w:rsidR="00782297" w:rsidRPr="00EF2694">
        <w:rPr>
          <w:rtl/>
        </w:rPr>
        <w:t>أي أمروا بكتمان أمر البداء عن غير أهله لقصور فهمهم</w:t>
      </w:r>
      <w:r w:rsidR="00782297">
        <w:rPr>
          <w:rtl/>
        </w:rPr>
        <w:t xml:space="preserve"> ، </w:t>
      </w:r>
      <w:r w:rsidR="00782297" w:rsidRPr="00EF2694">
        <w:rPr>
          <w:rtl/>
        </w:rPr>
        <w:t>وأنهم قبل أن يعين لهم الأمور البدائي</w:t>
      </w:r>
      <w:r w:rsidR="0061211F">
        <w:rPr>
          <w:rFonts w:hint="cs"/>
          <w:rtl/>
        </w:rPr>
        <w:t>ّ</w:t>
      </w:r>
      <w:r w:rsidR="00782297" w:rsidRPr="00EF2694">
        <w:rPr>
          <w:rtl/>
        </w:rPr>
        <w:t>ة والمحتومة لا يجوز لهم الإخبار بها</w:t>
      </w:r>
      <w:r w:rsidR="00782297">
        <w:rPr>
          <w:rtl/>
        </w:rPr>
        <w:t xml:space="preserve"> ، </w:t>
      </w:r>
      <w:r w:rsidR="00782297" w:rsidRPr="00EF2694">
        <w:rPr>
          <w:rtl/>
        </w:rPr>
        <w:t xml:space="preserve">ولذا </w:t>
      </w:r>
      <w:r w:rsidR="008D0E33">
        <w:rPr>
          <w:rtl/>
        </w:rPr>
        <w:t>قال :</w:t>
      </w:r>
      <w:r w:rsidR="00782297" w:rsidRPr="00EF2694">
        <w:rPr>
          <w:rtl/>
        </w:rPr>
        <w:t xml:space="preserve">أمير المؤمنين </w:t>
      </w:r>
      <w:r w:rsidR="00782297" w:rsidRPr="002F75F6">
        <w:rPr>
          <w:rStyle w:val="libAlaemChar"/>
          <w:rtl/>
        </w:rPr>
        <w:t>عليه‌السلام</w:t>
      </w:r>
      <w:r w:rsidR="00782297">
        <w:rPr>
          <w:rtl/>
        </w:rPr>
        <w:t xml:space="preserve"> : </w:t>
      </w:r>
      <w:r w:rsidR="00782297" w:rsidRPr="00EF2694">
        <w:rPr>
          <w:rtl/>
        </w:rPr>
        <w:t>لو لا آية في كتاب الله لأخبرت بما يكون إلى يوم القيامة</w:t>
      </w:r>
      <w:r w:rsidR="00782297" w:rsidRPr="004907EA">
        <w:rPr>
          <w:rtl/>
        </w:rPr>
        <w:t xml:space="preserve"> فقوله</w:t>
      </w:r>
      <w:r w:rsidR="00782297">
        <w:rPr>
          <w:rtl/>
        </w:rPr>
        <w:t xml:space="preserve"> « </w:t>
      </w:r>
      <w:r w:rsidR="00782297" w:rsidRPr="004907EA">
        <w:rPr>
          <w:rtl/>
        </w:rPr>
        <w:t>لا يعلم ت</w:t>
      </w:r>
      <w:r w:rsidR="00DB530D">
        <w:rPr>
          <w:rtl/>
        </w:rPr>
        <w:t xml:space="preserve">فسيّر </w:t>
      </w:r>
      <w:r w:rsidR="00782297" w:rsidRPr="004907EA">
        <w:rPr>
          <w:rtl/>
        </w:rPr>
        <w:t>ما سألت</w:t>
      </w:r>
      <w:r w:rsidR="00782297">
        <w:rPr>
          <w:rtl/>
        </w:rPr>
        <w:t xml:space="preserve"> » </w:t>
      </w:r>
      <w:r w:rsidR="00782297" w:rsidRPr="00EF2694">
        <w:rPr>
          <w:rtl/>
        </w:rPr>
        <w:t>أي لا يعلم ما يكون محتوما</w:t>
      </w:r>
      <w:r w:rsidR="0061211F">
        <w:rPr>
          <w:rFonts w:hint="cs"/>
          <w:rtl/>
        </w:rPr>
        <w:t>ً</w:t>
      </w:r>
      <w:r w:rsidR="00782297" w:rsidRPr="00EF2694">
        <w:rPr>
          <w:rtl/>
        </w:rPr>
        <w:t xml:space="preserve"> وما ليس بمحتوم في السنة قبل نزول الملائكة والروح </w:t>
      </w:r>
      <w:r w:rsidR="006E33A0">
        <w:rPr>
          <w:rtl/>
        </w:rPr>
        <w:t xml:space="preserve">إلّا </w:t>
      </w:r>
      <w:r w:rsidR="00782297" w:rsidRPr="00EF2694">
        <w:rPr>
          <w:rtl/>
        </w:rPr>
        <w:t>الله.</w:t>
      </w:r>
    </w:p>
    <w:p w14:paraId="30B45BC0" w14:textId="555D2B15" w:rsidR="00782297" w:rsidRPr="00EF2694" w:rsidRDefault="00782297" w:rsidP="00A020F0">
      <w:pPr>
        <w:pStyle w:val="libNormal"/>
        <w:rPr>
          <w:rtl/>
        </w:rPr>
      </w:pPr>
      <w:r w:rsidRPr="00EF2694">
        <w:rPr>
          <w:rtl/>
        </w:rPr>
        <w:t>وأما</w:t>
      </w:r>
      <w:r w:rsidRPr="004907EA">
        <w:rPr>
          <w:rtl/>
        </w:rPr>
        <w:t xml:space="preserve"> قوله</w:t>
      </w:r>
      <w:r>
        <w:rPr>
          <w:rtl/>
        </w:rPr>
        <w:t xml:space="preserve"> « </w:t>
      </w:r>
      <w:r w:rsidRPr="004907EA">
        <w:rPr>
          <w:rtl/>
        </w:rPr>
        <w:t>لا يحل</w:t>
      </w:r>
      <w:r w:rsidR="0061211F">
        <w:rPr>
          <w:rFonts w:hint="cs"/>
          <w:rtl/>
        </w:rPr>
        <w:t>ّ</w:t>
      </w:r>
      <w:r w:rsidRPr="004907EA">
        <w:rPr>
          <w:rtl/>
        </w:rPr>
        <w:t xml:space="preserve"> لك</w:t>
      </w:r>
      <w:r>
        <w:rPr>
          <w:rtl/>
        </w:rPr>
        <w:t xml:space="preserve"> » </w:t>
      </w:r>
      <w:r w:rsidRPr="00EF2694">
        <w:rPr>
          <w:rtl/>
        </w:rPr>
        <w:t>فهو إم</w:t>
      </w:r>
      <w:r w:rsidR="0061211F">
        <w:rPr>
          <w:rFonts w:hint="cs"/>
          <w:rtl/>
        </w:rPr>
        <w:t>ّ</w:t>
      </w:r>
      <w:r w:rsidRPr="00EF2694">
        <w:rPr>
          <w:rtl/>
        </w:rPr>
        <w:t>ا لقصوره عن فهم معنى البداء</w:t>
      </w:r>
      <w:r>
        <w:rPr>
          <w:rtl/>
        </w:rPr>
        <w:t xml:space="preserve"> ، </w:t>
      </w:r>
      <w:r w:rsidRPr="00EF2694">
        <w:rPr>
          <w:rtl/>
        </w:rPr>
        <w:t xml:space="preserve">أو لأن توضيح ما نزل في ليلة القدر والعلم بخصوصياته </w:t>
      </w:r>
      <w:r w:rsidR="00DB530D">
        <w:rPr>
          <w:rtl/>
        </w:rPr>
        <w:t xml:space="preserve">ممّا </w:t>
      </w:r>
      <w:r w:rsidRPr="00EF2694">
        <w:rPr>
          <w:rtl/>
        </w:rPr>
        <w:t xml:space="preserve">لا يمكن لسائر </w:t>
      </w:r>
      <w:r w:rsidR="00CE1409">
        <w:rPr>
          <w:rtl/>
        </w:rPr>
        <w:t xml:space="preserve">النّاس </w:t>
      </w:r>
      <w:r w:rsidRPr="00EF2694">
        <w:rPr>
          <w:rtl/>
        </w:rPr>
        <w:t xml:space="preserve">غير الأوصياء </w:t>
      </w:r>
      <w:r w:rsidRPr="002F75F6">
        <w:rPr>
          <w:rStyle w:val="libAlaemChar"/>
          <w:rtl/>
        </w:rPr>
        <w:t>عليهم‌السلام</w:t>
      </w:r>
      <w:r w:rsidRPr="00EF2694">
        <w:rPr>
          <w:rtl/>
        </w:rPr>
        <w:t xml:space="preserve"> الإحاطة به</w:t>
      </w:r>
      <w:r>
        <w:rPr>
          <w:rtl/>
        </w:rPr>
        <w:t xml:space="preserve"> ، </w:t>
      </w:r>
      <w:r w:rsidRPr="00EF2694">
        <w:rPr>
          <w:rtl/>
        </w:rPr>
        <w:t>ويؤيد هذا قوله</w:t>
      </w:r>
      <w:r>
        <w:rPr>
          <w:rtl/>
        </w:rPr>
        <w:t xml:space="preserve"> « </w:t>
      </w:r>
      <w:r w:rsidRPr="00EF2694">
        <w:rPr>
          <w:rtl/>
        </w:rPr>
        <w:t>فإن الله تعالى أبى</w:t>
      </w:r>
      <w:r>
        <w:rPr>
          <w:rtl/>
        </w:rPr>
        <w:t xml:space="preserve"> » </w:t>
      </w:r>
      <w:r w:rsidRPr="00EF2694">
        <w:rPr>
          <w:rtl/>
        </w:rPr>
        <w:t>وعلى ال</w:t>
      </w:r>
      <w:r w:rsidR="00D54C7C">
        <w:rPr>
          <w:rtl/>
        </w:rPr>
        <w:t xml:space="preserve">أوّل </w:t>
      </w:r>
      <w:r w:rsidRPr="00EF2694">
        <w:rPr>
          <w:rtl/>
        </w:rPr>
        <w:t>يمكن تعميم الأنفس على وجه يشمل خواص</w:t>
      </w:r>
      <w:r w:rsidR="0061211F">
        <w:rPr>
          <w:rFonts w:hint="cs"/>
          <w:rtl/>
        </w:rPr>
        <w:t>ّ</w:t>
      </w:r>
      <w:r w:rsidRPr="00EF2694">
        <w:rPr>
          <w:rtl/>
        </w:rPr>
        <w:t xml:space="preserve"> أصحابهم وأصحاب أسرارهم مجازا</w:t>
      </w:r>
      <w:r w:rsidR="0061211F">
        <w:rPr>
          <w:rFonts w:hint="cs"/>
          <w:rtl/>
        </w:rPr>
        <w:t>ً</w:t>
      </w:r>
      <w:r w:rsidRPr="00EF2694">
        <w:rPr>
          <w:rtl/>
        </w:rPr>
        <w:t xml:space="preserve"> كما ورد</w:t>
      </w:r>
      <w:r>
        <w:rPr>
          <w:rtl/>
        </w:rPr>
        <w:t xml:space="preserve"> : </w:t>
      </w:r>
      <w:r w:rsidRPr="00EF2694">
        <w:rPr>
          <w:rtl/>
        </w:rPr>
        <w:t xml:space="preserve">سلمان </w:t>
      </w:r>
      <w:r w:rsidR="0022555C">
        <w:rPr>
          <w:rtl/>
        </w:rPr>
        <w:t xml:space="preserve">منّا </w:t>
      </w:r>
      <w:r w:rsidRPr="00EF2694">
        <w:rPr>
          <w:rtl/>
        </w:rPr>
        <w:t>أهل البيت.</w:t>
      </w:r>
    </w:p>
    <w:p w14:paraId="1230AB25" w14:textId="66580464" w:rsidR="00782297" w:rsidRPr="00EF2694" w:rsidRDefault="00782297" w:rsidP="00A020F0">
      <w:pPr>
        <w:pStyle w:val="libNormal"/>
        <w:rPr>
          <w:rtl/>
        </w:rPr>
      </w:pPr>
      <w:r w:rsidRPr="00EF2694">
        <w:rPr>
          <w:rtl/>
        </w:rPr>
        <w:t>والحاصل أن</w:t>
      </w:r>
      <w:r w:rsidR="0061211F">
        <w:rPr>
          <w:rFonts w:hint="cs"/>
          <w:rtl/>
        </w:rPr>
        <w:t>ّ</w:t>
      </w:r>
      <w:r w:rsidRPr="00EF2694">
        <w:rPr>
          <w:rtl/>
        </w:rPr>
        <w:t xml:space="preserve"> توضيح أمر البداء وتفصيله لأكثر الخلق ينافي حكمه البداء إذ هذه الحكمة لا تحصل لهم </w:t>
      </w:r>
      <w:r w:rsidR="006E33A0">
        <w:rPr>
          <w:rtl/>
        </w:rPr>
        <w:t xml:space="preserve">إلّا </w:t>
      </w:r>
      <w:r w:rsidRPr="00EF2694">
        <w:rPr>
          <w:rtl/>
        </w:rPr>
        <w:t>بجهلهم بأصله ليصير سببا</w:t>
      </w:r>
      <w:r w:rsidR="0061211F">
        <w:rPr>
          <w:rFonts w:hint="cs"/>
          <w:rtl/>
        </w:rPr>
        <w:t>ً</w:t>
      </w:r>
      <w:r w:rsidRPr="00EF2694">
        <w:rPr>
          <w:rtl/>
        </w:rPr>
        <w:t xml:space="preserve"> لإتيانهم بالخيرات وتركهم الشرور والسي</w:t>
      </w:r>
      <w:r w:rsidR="0061211F">
        <w:rPr>
          <w:rFonts w:hint="cs"/>
          <w:rtl/>
        </w:rPr>
        <w:t>ّ</w:t>
      </w:r>
      <w:r w:rsidRPr="00EF2694">
        <w:rPr>
          <w:rtl/>
        </w:rPr>
        <w:t>ئات</w:t>
      </w:r>
      <w:r>
        <w:rPr>
          <w:rtl/>
        </w:rPr>
        <w:t xml:space="preserve"> ، </w:t>
      </w:r>
      <w:r w:rsidRPr="00EF2694">
        <w:rPr>
          <w:rtl/>
        </w:rPr>
        <w:t>كما أومأنا إليه في باب البداء</w:t>
      </w:r>
      <w:r>
        <w:rPr>
          <w:rtl/>
        </w:rPr>
        <w:t xml:space="preserve"> ، </w:t>
      </w:r>
      <w:r w:rsidRPr="00EF2694">
        <w:rPr>
          <w:rtl/>
        </w:rPr>
        <w:t>أو بالعلم بكنه حقيقة ذلك</w:t>
      </w:r>
      <w:r>
        <w:rPr>
          <w:rtl/>
        </w:rPr>
        <w:t xml:space="preserve"> ، </w:t>
      </w:r>
      <w:r w:rsidRPr="00EF2694">
        <w:rPr>
          <w:rtl/>
        </w:rPr>
        <w:t>وهذا</w:t>
      </w:r>
    </w:p>
    <w:p w14:paraId="348E10BD" w14:textId="77777777" w:rsidR="00CE1409" w:rsidRDefault="00CE1409" w:rsidP="00CE1409">
      <w:pPr>
        <w:pStyle w:val="libNormal"/>
        <w:rPr>
          <w:rtl/>
        </w:rPr>
      </w:pPr>
      <w:r>
        <w:rPr>
          <w:rtl/>
        </w:rPr>
        <w:br w:type="page"/>
      </w:r>
    </w:p>
    <w:p w14:paraId="70226E79" w14:textId="3463ED99" w:rsidR="00782297" w:rsidRDefault="00782297" w:rsidP="00CE1409">
      <w:pPr>
        <w:pStyle w:val="libNormal0"/>
        <w:rPr>
          <w:rtl/>
        </w:rPr>
      </w:pPr>
      <w:r w:rsidRPr="00EF2694">
        <w:rPr>
          <w:rtl/>
        </w:rPr>
        <w:lastRenderedPageBreak/>
        <w:t xml:space="preserve">ما سألت عنه </w:t>
      </w:r>
      <w:r w:rsidR="006E33A0">
        <w:rPr>
          <w:rtl/>
        </w:rPr>
        <w:t xml:space="preserve">إلّا </w:t>
      </w:r>
      <w:r w:rsidRPr="00EF2694">
        <w:rPr>
          <w:rtl/>
        </w:rPr>
        <w:t>الله عز</w:t>
      </w:r>
      <w:r w:rsidR="0061211F">
        <w:rPr>
          <w:rFonts w:hint="cs"/>
          <w:rtl/>
        </w:rPr>
        <w:t>َّ</w:t>
      </w:r>
      <w:r w:rsidRPr="00EF2694">
        <w:rPr>
          <w:rtl/>
        </w:rPr>
        <w:t xml:space="preserve"> وجل</w:t>
      </w:r>
      <w:r w:rsidR="0061211F">
        <w:rPr>
          <w:rFonts w:hint="cs"/>
          <w:rtl/>
        </w:rPr>
        <w:t>َّ</w:t>
      </w:r>
      <w:r>
        <w:rPr>
          <w:rFonts w:hint="cs"/>
          <w:rtl/>
        </w:rPr>
        <w:t>.</w:t>
      </w:r>
    </w:p>
    <w:p w14:paraId="73F51576" w14:textId="67D363A7" w:rsidR="00782297" w:rsidRPr="00EF2694" w:rsidRDefault="008D0E33" w:rsidP="00A020F0">
      <w:pPr>
        <w:pStyle w:val="libNormal"/>
        <w:rPr>
          <w:rtl/>
        </w:rPr>
      </w:pPr>
      <w:r>
        <w:rPr>
          <w:rtl/>
        </w:rPr>
        <w:t>قال :</w:t>
      </w:r>
      <w:r w:rsidR="00782297" w:rsidRPr="00EF2694">
        <w:rPr>
          <w:rtl/>
        </w:rPr>
        <w:t xml:space="preserve">السائل فهل يعلم الأوصياء ما لا يعلم الأنبياء </w:t>
      </w:r>
      <w:r>
        <w:rPr>
          <w:rtl/>
        </w:rPr>
        <w:t>قال :</w:t>
      </w:r>
      <w:r w:rsidR="00782297" w:rsidRPr="00EF2694">
        <w:rPr>
          <w:rtl/>
        </w:rPr>
        <w:t xml:space="preserve">لا وكيف يعلم </w:t>
      </w:r>
      <w:r w:rsidR="006C555D">
        <w:rPr>
          <w:rtl/>
        </w:rPr>
        <w:t>وصيّ</w:t>
      </w:r>
      <w:r w:rsidR="0061211F">
        <w:rPr>
          <w:rFonts w:hint="cs"/>
          <w:rtl/>
        </w:rPr>
        <w:t>ُ</w:t>
      </w:r>
      <w:r w:rsidR="006C555D">
        <w:rPr>
          <w:rtl/>
        </w:rPr>
        <w:t xml:space="preserve"> </w:t>
      </w:r>
      <w:r w:rsidR="00782297" w:rsidRPr="00EF2694">
        <w:rPr>
          <w:rtl/>
        </w:rPr>
        <w:t>غير علم ما أ</w:t>
      </w:r>
      <w:r w:rsidR="006C555D">
        <w:rPr>
          <w:rtl/>
        </w:rPr>
        <w:t xml:space="preserve">وصيّ </w:t>
      </w:r>
      <w:r w:rsidR="00782297" w:rsidRPr="00EF2694">
        <w:rPr>
          <w:rtl/>
        </w:rPr>
        <w:t xml:space="preserve">إليه </w:t>
      </w:r>
      <w:r>
        <w:rPr>
          <w:rtl/>
        </w:rPr>
        <w:t>قال :</w:t>
      </w:r>
      <w:r w:rsidR="00782297" w:rsidRPr="00EF2694">
        <w:rPr>
          <w:rtl/>
        </w:rPr>
        <w:t xml:space="preserve">السائل فهل يسعنا أن نقول </w:t>
      </w:r>
      <w:r w:rsidR="0061211F">
        <w:rPr>
          <w:rFonts w:hint="cs"/>
          <w:rtl/>
        </w:rPr>
        <w:t xml:space="preserve">: </w:t>
      </w:r>
      <w:r w:rsidR="00782297" w:rsidRPr="00EF2694">
        <w:rPr>
          <w:rtl/>
        </w:rPr>
        <w:t>إن</w:t>
      </w:r>
      <w:r w:rsidR="0061211F">
        <w:rPr>
          <w:rFonts w:hint="cs"/>
          <w:rtl/>
        </w:rPr>
        <w:t>َّ</w:t>
      </w:r>
      <w:r w:rsidR="00782297" w:rsidRPr="00EF2694">
        <w:rPr>
          <w:rtl/>
        </w:rPr>
        <w:t xml:space="preserve"> أحدا</w:t>
      </w:r>
      <w:r w:rsidR="0061211F">
        <w:rPr>
          <w:rFonts w:hint="cs"/>
          <w:rtl/>
        </w:rPr>
        <w:t>ً</w:t>
      </w:r>
      <w:r w:rsidR="00782297" w:rsidRPr="00EF2694">
        <w:rPr>
          <w:rtl/>
        </w:rPr>
        <w:t xml:space="preserve"> من الوصاة يعلم</w:t>
      </w:r>
    </w:p>
    <w:p w14:paraId="1C45334D" w14:textId="2A4F0245" w:rsidR="00782297" w:rsidRPr="00324B78" w:rsidRDefault="008D0E33" w:rsidP="009D38AE">
      <w:pPr>
        <w:pStyle w:val="libLine"/>
        <w:rPr>
          <w:rtl/>
        </w:rPr>
      </w:pPr>
      <w:r>
        <w:rPr>
          <w:rFonts w:hint="cs"/>
          <w:rtl/>
        </w:rPr>
        <w:t>________________________________________________________</w:t>
      </w:r>
    </w:p>
    <w:p w14:paraId="25CDC5F3" w14:textId="3DEC6BA7" w:rsidR="00782297" w:rsidRPr="00EF2694" w:rsidRDefault="00782297" w:rsidP="004E511B">
      <w:pPr>
        <w:pStyle w:val="libNormal0"/>
        <w:rPr>
          <w:rtl/>
        </w:rPr>
      </w:pPr>
      <w:r w:rsidRPr="00EF2694">
        <w:rPr>
          <w:rtl/>
        </w:rPr>
        <w:t>لا يت</w:t>
      </w:r>
      <w:r w:rsidR="00514E12">
        <w:rPr>
          <w:rtl/>
        </w:rPr>
        <w:t xml:space="preserve">يسرّ </w:t>
      </w:r>
      <w:r w:rsidRPr="00EF2694">
        <w:rPr>
          <w:rtl/>
        </w:rPr>
        <w:t>لعامة الخلق</w:t>
      </w:r>
      <w:r>
        <w:rPr>
          <w:rtl/>
        </w:rPr>
        <w:t xml:space="preserve"> ، </w:t>
      </w:r>
      <w:r w:rsidRPr="00EF2694">
        <w:rPr>
          <w:rtl/>
        </w:rPr>
        <w:t>ولذا منعوا عن تعل</w:t>
      </w:r>
      <w:r w:rsidR="0061211F">
        <w:rPr>
          <w:rFonts w:hint="cs"/>
          <w:rtl/>
        </w:rPr>
        <w:t>ّ</w:t>
      </w:r>
      <w:r w:rsidRPr="00EF2694">
        <w:rPr>
          <w:rtl/>
        </w:rPr>
        <w:t>م علم النجوم والخوض فيه</w:t>
      </w:r>
      <w:r>
        <w:rPr>
          <w:rtl/>
        </w:rPr>
        <w:t xml:space="preserve"> ، </w:t>
      </w:r>
      <w:r w:rsidRPr="00EF2694">
        <w:rPr>
          <w:rtl/>
        </w:rPr>
        <w:t>والتفكر في مسائل القضاء والقدر وهذا بي</w:t>
      </w:r>
      <w:r w:rsidR="0061211F">
        <w:rPr>
          <w:rFonts w:hint="cs"/>
          <w:rtl/>
        </w:rPr>
        <w:t>ّ</w:t>
      </w:r>
      <w:r w:rsidRPr="00EF2694">
        <w:rPr>
          <w:rtl/>
        </w:rPr>
        <w:t>ن لمن تأمل فيه</w:t>
      </w:r>
      <w:r>
        <w:rPr>
          <w:rtl/>
        </w:rPr>
        <w:t xml:space="preserve"> ، </w:t>
      </w:r>
      <w:r w:rsidRPr="00EF2694">
        <w:rPr>
          <w:rtl/>
        </w:rPr>
        <w:t>و</w:t>
      </w:r>
      <w:r w:rsidR="00F85EC4">
        <w:rPr>
          <w:rtl/>
        </w:rPr>
        <w:t>أيضاً</w:t>
      </w:r>
      <w:r w:rsidR="008A4DAC">
        <w:rPr>
          <w:rtl/>
        </w:rPr>
        <w:t xml:space="preserve"> </w:t>
      </w:r>
      <w:r w:rsidRPr="00EF2694">
        <w:rPr>
          <w:rtl/>
        </w:rPr>
        <w:t>الإحاطة بكيفيات ما ينزل في ليلة القدر وتفصيلها وكنه حقيقتها إنما يحصل بعد الإحاطة بغرائب أحوالهم وشؤونهم</w:t>
      </w:r>
      <w:r>
        <w:rPr>
          <w:rtl/>
        </w:rPr>
        <w:t xml:space="preserve"> ، </w:t>
      </w:r>
      <w:r w:rsidRPr="00EF2694">
        <w:rPr>
          <w:rtl/>
        </w:rPr>
        <w:t xml:space="preserve">وهذا </w:t>
      </w:r>
      <w:r w:rsidR="00DB530D">
        <w:rPr>
          <w:rtl/>
        </w:rPr>
        <w:t xml:space="preserve">ممّا </w:t>
      </w:r>
      <w:r w:rsidRPr="00EF2694">
        <w:rPr>
          <w:rtl/>
        </w:rPr>
        <w:t>تعجز عنه عقول عامة الخلق ولو أحاطوا بشيء من ذلك لطاروا إلى درجة العلو</w:t>
      </w:r>
      <w:r w:rsidR="0061211F">
        <w:rPr>
          <w:rFonts w:hint="cs"/>
          <w:rtl/>
        </w:rPr>
        <w:t>ّ</w:t>
      </w:r>
      <w:r w:rsidRPr="00EF2694">
        <w:rPr>
          <w:rtl/>
        </w:rPr>
        <w:t xml:space="preserve"> والارتفاع</w:t>
      </w:r>
      <w:r>
        <w:rPr>
          <w:rtl/>
        </w:rPr>
        <w:t xml:space="preserve"> ، </w:t>
      </w:r>
      <w:r w:rsidRPr="00EF2694">
        <w:rPr>
          <w:rtl/>
        </w:rPr>
        <w:t xml:space="preserve">ولذا كانوا </w:t>
      </w:r>
      <w:r w:rsidRPr="002F75F6">
        <w:rPr>
          <w:rStyle w:val="libAlaemChar"/>
          <w:rtl/>
        </w:rPr>
        <w:t>عليهم‌السلام</w:t>
      </w:r>
      <w:r w:rsidRPr="00EF2694">
        <w:rPr>
          <w:rtl/>
        </w:rPr>
        <w:t xml:space="preserve"> يتقون من شيعتهم أكثر من مخالفيهم</w:t>
      </w:r>
      <w:r>
        <w:rPr>
          <w:rtl/>
        </w:rPr>
        <w:t xml:space="preserve"> ، </w:t>
      </w:r>
      <w:r w:rsidRPr="00EF2694">
        <w:rPr>
          <w:rtl/>
        </w:rPr>
        <w:t xml:space="preserve">ويخفون أحوالهم وأسرارهم منهم </w:t>
      </w:r>
      <w:r w:rsidR="00DF1F42">
        <w:rPr>
          <w:rtl/>
        </w:rPr>
        <w:t xml:space="preserve">خوفاً </w:t>
      </w:r>
      <w:r w:rsidRPr="00EF2694">
        <w:rPr>
          <w:rtl/>
        </w:rPr>
        <w:t>من ذلك</w:t>
      </w:r>
      <w:r>
        <w:rPr>
          <w:rtl/>
        </w:rPr>
        <w:t xml:space="preserve"> ، </w:t>
      </w:r>
      <w:r w:rsidR="00F85EC4">
        <w:rPr>
          <w:rtl/>
        </w:rPr>
        <w:t xml:space="preserve">ولعلّه </w:t>
      </w:r>
      <w:r w:rsidRPr="00EF2694">
        <w:rPr>
          <w:rtl/>
        </w:rPr>
        <w:t xml:space="preserve">يشير إلى هذا قولهم </w:t>
      </w:r>
      <w:r w:rsidRPr="002F75F6">
        <w:rPr>
          <w:rStyle w:val="libAlaemChar"/>
          <w:rtl/>
        </w:rPr>
        <w:t>عليهم‌السلام</w:t>
      </w:r>
      <w:r>
        <w:rPr>
          <w:rtl/>
        </w:rPr>
        <w:t xml:space="preserve"> : </w:t>
      </w:r>
      <w:r w:rsidRPr="00EF2694">
        <w:rPr>
          <w:rtl/>
        </w:rPr>
        <w:t>إن عل</w:t>
      </w:r>
      <w:r w:rsidR="0022555C">
        <w:rPr>
          <w:rtl/>
        </w:rPr>
        <w:t xml:space="preserve">منّا </w:t>
      </w:r>
      <w:r w:rsidRPr="00EF2694">
        <w:rPr>
          <w:rtl/>
        </w:rPr>
        <w:t xml:space="preserve">صعب مستصعب لا يحتمله </w:t>
      </w:r>
      <w:r w:rsidR="006E33A0">
        <w:rPr>
          <w:rtl/>
        </w:rPr>
        <w:t xml:space="preserve">إلّا </w:t>
      </w:r>
      <w:r w:rsidRPr="00EF2694">
        <w:rPr>
          <w:rtl/>
        </w:rPr>
        <w:t xml:space="preserve">ملك مقرب أو </w:t>
      </w:r>
      <w:r w:rsidR="006C555D">
        <w:rPr>
          <w:rtl/>
        </w:rPr>
        <w:t xml:space="preserve">نبيّ </w:t>
      </w:r>
      <w:r w:rsidRPr="00EF2694">
        <w:rPr>
          <w:rtl/>
        </w:rPr>
        <w:t>مرسل أو عبد مؤمن امتحن الله قلبه للإيمان</w:t>
      </w:r>
      <w:r>
        <w:rPr>
          <w:rtl/>
        </w:rPr>
        <w:t xml:space="preserve"> ، </w:t>
      </w:r>
      <w:r w:rsidRPr="00EF2694">
        <w:rPr>
          <w:rtl/>
        </w:rPr>
        <w:t>وفي بعض الأخبار لا يحتمله ملك مقرب</w:t>
      </w:r>
      <w:r>
        <w:rPr>
          <w:rtl/>
        </w:rPr>
        <w:t xml:space="preserve"> ، </w:t>
      </w:r>
      <w:r w:rsidRPr="00EF2694">
        <w:rPr>
          <w:rtl/>
        </w:rPr>
        <w:t>إلخ</w:t>
      </w:r>
      <w:r>
        <w:rPr>
          <w:rtl/>
        </w:rPr>
        <w:t xml:space="preserve"> ، </w:t>
      </w:r>
      <w:r w:rsidRPr="00EF2694">
        <w:rPr>
          <w:rtl/>
        </w:rPr>
        <w:t xml:space="preserve">وإليه يومي </w:t>
      </w:r>
      <w:r w:rsidR="00F85EC4">
        <w:rPr>
          <w:rtl/>
        </w:rPr>
        <w:t>أيضاً</w:t>
      </w:r>
      <w:r w:rsidR="008A4DAC">
        <w:rPr>
          <w:rtl/>
        </w:rPr>
        <w:t xml:space="preserve"> </w:t>
      </w:r>
      <w:r w:rsidRPr="00EF2694">
        <w:rPr>
          <w:rtl/>
        </w:rPr>
        <w:t xml:space="preserve">قولهم </w:t>
      </w:r>
      <w:r w:rsidRPr="002F75F6">
        <w:rPr>
          <w:rStyle w:val="libAlaemChar"/>
          <w:rtl/>
        </w:rPr>
        <w:t>عليهم‌السلام</w:t>
      </w:r>
      <w:r>
        <w:rPr>
          <w:rtl/>
        </w:rPr>
        <w:t xml:space="preserve"> : </w:t>
      </w:r>
      <w:r w:rsidRPr="00EF2694">
        <w:rPr>
          <w:rtl/>
        </w:rPr>
        <w:t>لو علم أبو ذر ما في قلب سلمان لقتله.</w:t>
      </w:r>
    </w:p>
    <w:p w14:paraId="622FBEDC" w14:textId="6226718D" w:rsidR="00782297" w:rsidRPr="00EF2694" w:rsidRDefault="008D0E33" w:rsidP="00A020F0">
      <w:pPr>
        <w:pStyle w:val="libNormal"/>
        <w:rPr>
          <w:rtl/>
        </w:rPr>
      </w:pPr>
      <w:r>
        <w:rPr>
          <w:rtl/>
        </w:rPr>
        <w:t>قال :</w:t>
      </w:r>
      <w:r w:rsidR="00782297" w:rsidRPr="00EF2694">
        <w:rPr>
          <w:rtl/>
        </w:rPr>
        <w:t xml:space="preserve">الفاضل الأسترآبادي </w:t>
      </w:r>
      <w:r w:rsidR="00782297">
        <w:rPr>
          <w:rtl/>
        </w:rPr>
        <w:t>(ره)</w:t>
      </w:r>
      <w:r w:rsidR="00782297" w:rsidRPr="00EF2694">
        <w:rPr>
          <w:rtl/>
        </w:rPr>
        <w:t xml:space="preserve"> في قوله </w:t>
      </w:r>
      <w:r w:rsidR="00782297" w:rsidRPr="002F75F6">
        <w:rPr>
          <w:rStyle w:val="libAlaemChar"/>
          <w:rtl/>
        </w:rPr>
        <w:t>عليه‌السلام</w:t>
      </w:r>
      <w:r w:rsidR="00782297">
        <w:rPr>
          <w:rtl/>
        </w:rPr>
        <w:t xml:space="preserve"> : « </w:t>
      </w:r>
      <w:r w:rsidR="00782297" w:rsidRPr="00EF2694">
        <w:rPr>
          <w:rtl/>
        </w:rPr>
        <w:t xml:space="preserve">هذا </w:t>
      </w:r>
      <w:r w:rsidR="00DB530D">
        <w:rPr>
          <w:rtl/>
        </w:rPr>
        <w:t xml:space="preserve">ممّا </w:t>
      </w:r>
      <w:r w:rsidR="00782297" w:rsidRPr="00EF2694">
        <w:rPr>
          <w:rtl/>
        </w:rPr>
        <w:t xml:space="preserve">أمروا </w:t>
      </w:r>
      <w:r w:rsidR="0061211F">
        <w:rPr>
          <w:rtl/>
        </w:rPr>
        <w:t xml:space="preserve">بكتمانه </w:t>
      </w:r>
      <w:r w:rsidR="00782297">
        <w:rPr>
          <w:rtl/>
        </w:rPr>
        <w:t xml:space="preserve">» </w:t>
      </w:r>
      <w:r w:rsidR="00782297" w:rsidRPr="00EF2694">
        <w:rPr>
          <w:rtl/>
        </w:rPr>
        <w:t xml:space="preserve">يفهم من كلامه </w:t>
      </w:r>
      <w:r w:rsidR="00782297" w:rsidRPr="002F75F6">
        <w:rPr>
          <w:rStyle w:val="libAlaemChar"/>
          <w:rtl/>
        </w:rPr>
        <w:t>عليه‌السلام</w:t>
      </w:r>
      <w:r w:rsidR="00782297" w:rsidRPr="00EF2694">
        <w:rPr>
          <w:rtl/>
        </w:rPr>
        <w:t xml:space="preserve"> أن الله تعالى علم </w:t>
      </w:r>
      <w:r w:rsidR="00CD2212">
        <w:rPr>
          <w:rtl/>
        </w:rPr>
        <w:t>ال</w:t>
      </w:r>
      <w:r w:rsidR="006C555D">
        <w:rPr>
          <w:rtl/>
        </w:rPr>
        <w:t xml:space="preserve">نبيّ </w:t>
      </w:r>
      <w:r w:rsidR="00782297" w:rsidRPr="002F75F6">
        <w:rPr>
          <w:rStyle w:val="libAlaemChar"/>
          <w:rtl/>
        </w:rPr>
        <w:t>صلى‌الله‌عليه‌وآله‌وسلم</w:t>
      </w:r>
      <w:r w:rsidR="00782297" w:rsidRPr="00EF2694">
        <w:rPr>
          <w:rtl/>
        </w:rPr>
        <w:t xml:space="preserve"> جل نقوش اللوح المحفوظ المتعلقة بما مضى وما سيكون</w:t>
      </w:r>
      <w:r w:rsidR="00782297">
        <w:rPr>
          <w:rtl/>
        </w:rPr>
        <w:t xml:space="preserve"> ، </w:t>
      </w:r>
      <w:r w:rsidR="00782297" w:rsidRPr="00EF2694">
        <w:rPr>
          <w:rtl/>
        </w:rPr>
        <w:t>ونقوش اللوح المحفوظ قسمان</w:t>
      </w:r>
      <w:r w:rsidR="00782297">
        <w:rPr>
          <w:rtl/>
        </w:rPr>
        <w:t xml:space="preserve"> : </w:t>
      </w:r>
      <w:r w:rsidR="00782297" w:rsidRPr="00EF2694">
        <w:rPr>
          <w:rtl/>
        </w:rPr>
        <w:t>قسم منه لله فيه المشية والبداء يجري فيه</w:t>
      </w:r>
      <w:r w:rsidR="00782297">
        <w:rPr>
          <w:rtl/>
        </w:rPr>
        <w:t xml:space="preserve"> ، </w:t>
      </w:r>
      <w:r w:rsidR="00782297" w:rsidRPr="00EF2694">
        <w:rPr>
          <w:rtl/>
        </w:rPr>
        <w:t>وقسم محتوم لا يجري فيه البداء</w:t>
      </w:r>
      <w:r w:rsidR="00782297">
        <w:rPr>
          <w:rtl/>
        </w:rPr>
        <w:t xml:space="preserve"> ، </w:t>
      </w:r>
      <w:r w:rsidR="00782297" w:rsidRPr="00EF2694">
        <w:rPr>
          <w:rtl/>
        </w:rPr>
        <w:t>والنقوش المتعلقة ب</w:t>
      </w:r>
      <w:r w:rsidR="008A4DAC">
        <w:rPr>
          <w:rtl/>
        </w:rPr>
        <w:t xml:space="preserve">كلّ </w:t>
      </w:r>
      <w:r w:rsidR="00782297" w:rsidRPr="00EF2694">
        <w:rPr>
          <w:rtl/>
        </w:rPr>
        <w:t>سنة تصير محتومة في ليلة القدر وتنزل الملائكة والروح فيها بالإذن فيما صار محتوما</w:t>
      </w:r>
      <w:r w:rsidR="0061211F">
        <w:rPr>
          <w:rFonts w:hint="cs"/>
          <w:rtl/>
        </w:rPr>
        <w:t>ً</w:t>
      </w:r>
      <w:r w:rsidR="00782297" w:rsidRPr="00EF2694">
        <w:rPr>
          <w:rtl/>
        </w:rPr>
        <w:t xml:space="preserve"> وأما قوله </w:t>
      </w:r>
      <w:r w:rsidR="00782297" w:rsidRPr="002F75F6">
        <w:rPr>
          <w:rStyle w:val="libAlaemChar"/>
          <w:rtl/>
        </w:rPr>
        <w:t>عليه‌السلام</w:t>
      </w:r>
      <w:r w:rsidR="00782297">
        <w:rPr>
          <w:rtl/>
        </w:rPr>
        <w:t xml:space="preserve"> : </w:t>
      </w:r>
      <w:r w:rsidR="00782297" w:rsidRPr="00EF2694">
        <w:rPr>
          <w:rtl/>
        </w:rPr>
        <w:t xml:space="preserve">وهذا </w:t>
      </w:r>
      <w:r w:rsidR="00DB530D">
        <w:rPr>
          <w:rtl/>
        </w:rPr>
        <w:t xml:space="preserve">ممّا </w:t>
      </w:r>
      <w:r w:rsidR="00782297" w:rsidRPr="00EF2694">
        <w:rPr>
          <w:rtl/>
        </w:rPr>
        <w:t xml:space="preserve">قد أمروا </w:t>
      </w:r>
      <w:r w:rsidR="0061211F">
        <w:rPr>
          <w:rtl/>
        </w:rPr>
        <w:t xml:space="preserve">بكتمانه </w:t>
      </w:r>
      <w:r w:rsidR="00782297">
        <w:rPr>
          <w:rtl/>
        </w:rPr>
        <w:t xml:space="preserve">، </w:t>
      </w:r>
      <w:r w:rsidR="00782297" w:rsidRPr="00EF2694">
        <w:rPr>
          <w:rtl/>
        </w:rPr>
        <w:t>فمعناه أنهم مأمورون بكتمان خصوصيات ما ينزل عليهم في ليلة القدر</w:t>
      </w:r>
      <w:r w:rsidR="00782297">
        <w:rPr>
          <w:rtl/>
        </w:rPr>
        <w:t xml:space="preserve"> ، </w:t>
      </w:r>
      <w:r w:rsidR="00782297" w:rsidRPr="00EF2694">
        <w:rPr>
          <w:rtl/>
        </w:rPr>
        <w:t>وأما قوله</w:t>
      </w:r>
      <w:r w:rsidR="00782297">
        <w:rPr>
          <w:rtl/>
        </w:rPr>
        <w:t xml:space="preserve"> : </w:t>
      </w:r>
      <w:r w:rsidR="00782297" w:rsidRPr="00EF2694">
        <w:rPr>
          <w:rtl/>
        </w:rPr>
        <w:t>ولا يعلم ت</w:t>
      </w:r>
      <w:r w:rsidR="00DB530D">
        <w:rPr>
          <w:rtl/>
        </w:rPr>
        <w:t xml:space="preserve">فسيّر </w:t>
      </w:r>
      <w:r w:rsidR="00782297" w:rsidRPr="00EF2694">
        <w:rPr>
          <w:rtl/>
        </w:rPr>
        <w:t xml:space="preserve">ما سألت عنه </w:t>
      </w:r>
      <w:r w:rsidR="006E33A0">
        <w:rPr>
          <w:rtl/>
        </w:rPr>
        <w:t xml:space="preserve">إلّا </w:t>
      </w:r>
      <w:r w:rsidR="00782297" w:rsidRPr="00EF2694">
        <w:rPr>
          <w:rtl/>
        </w:rPr>
        <w:t xml:space="preserve">الله فمعناه </w:t>
      </w:r>
      <w:r w:rsidR="007F174A">
        <w:rPr>
          <w:rtl/>
        </w:rPr>
        <w:t xml:space="preserve">أنّه </w:t>
      </w:r>
      <w:r w:rsidR="00782297" w:rsidRPr="00EF2694">
        <w:rPr>
          <w:rtl/>
        </w:rPr>
        <w:t xml:space="preserve">لا يعلم ما يصير محتوما في </w:t>
      </w:r>
      <w:r w:rsidR="008A4DAC">
        <w:rPr>
          <w:rtl/>
        </w:rPr>
        <w:t xml:space="preserve">كلّ </w:t>
      </w:r>
      <w:r w:rsidR="00782297" w:rsidRPr="00EF2694">
        <w:rPr>
          <w:rtl/>
        </w:rPr>
        <w:t xml:space="preserve">سنة قبل أن يصير محتوما </w:t>
      </w:r>
      <w:r w:rsidR="006E33A0">
        <w:rPr>
          <w:rtl/>
        </w:rPr>
        <w:t xml:space="preserve">إلّا </w:t>
      </w:r>
      <w:r w:rsidR="00782297" w:rsidRPr="00EF2694">
        <w:rPr>
          <w:rtl/>
        </w:rPr>
        <w:t>الله تعالى وأما</w:t>
      </w:r>
      <w:r w:rsidR="00782297" w:rsidRPr="004907EA">
        <w:rPr>
          <w:rtl/>
        </w:rPr>
        <w:t xml:space="preserve"> قوله</w:t>
      </w:r>
      <w:r w:rsidR="00782297">
        <w:rPr>
          <w:rtl/>
        </w:rPr>
        <w:t xml:space="preserve"> : </w:t>
      </w:r>
      <w:r w:rsidR="00782297" w:rsidRPr="004907EA">
        <w:rPr>
          <w:rtl/>
        </w:rPr>
        <w:t>لا يستطيعون</w:t>
      </w:r>
      <w:r w:rsidR="00782297">
        <w:rPr>
          <w:rtl/>
        </w:rPr>
        <w:t xml:space="preserve"> « </w:t>
      </w:r>
      <w:r w:rsidR="00782297" w:rsidRPr="004907EA">
        <w:rPr>
          <w:rtl/>
        </w:rPr>
        <w:t>إلخ</w:t>
      </w:r>
      <w:r w:rsidR="00782297">
        <w:rPr>
          <w:rtl/>
        </w:rPr>
        <w:t xml:space="preserve"> » </w:t>
      </w:r>
      <w:r w:rsidR="00782297" w:rsidRPr="00EF2694">
        <w:rPr>
          <w:rtl/>
        </w:rPr>
        <w:t xml:space="preserve">فمعناه </w:t>
      </w:r>
      <w:r w:rsidR="007F174A">
        <w:rPr>
          <w:rtl/>
        </w:rPr>
        <w:t xml:space="preserve">أنّه </w:t>
      </w:r>
      <w:r w:rsidR="00782297" w:rsidRPr="00EF2694">
        <w:rPr>
          <w:rtl/>
        </w:rPr>
        <w:t xml:space="preserve">لا يجوز لهم العمل بمقتضى علمهم </w:t>
      </w:r>
      <w:r w:rsidR="006E33A0">
        <w:rPr>
          <w:rtl/>
        </w:rPr>
        <w:t xml:space="preserve">إلّا </w:t>
      </w:r>
      <w:r w:rsidR="00782297" w:rsidRPr="00EF2694">
        <w:rPr>
          <w:rtl/>
        </w:rPr>
        <w:t>بعد العلم ب</w:t>
      </w:r>
      <w:r w:rsidR="007F174A">
        <w:rPr>
          <w:rtl/>
        </w:rPr>
        <w:t xml:space="preserve">أنّه </w:t>
      </w:r>
      <w:r w:rsidR="00782297" w:rsidRPr="00EF2694">
        <w:rPr>
          <w:rtl/>
        </w:rPr>
        <w:t>صار محتوما وبعد الإذن في العمل</w:t>
      </w:r>
      <w:r w:rsidR="00782297">
        <w:rPr>
          <w:rtl/>
        </w:rPr>
        <w:t xml:space="preserve"> ، </w:t>
      </w:r>
      <w:r w:rsidR="00782297" w:rsidRPr="00EF2694">
        <w:rPr>
          <w:rtl/>
        </w:rPr>
        <w:t>وأما قوله</w:t>
      </w:r>
      <w:r w:rsidR="00782297">
        <w:rPr>
          <w:rtl/>
        </w:rPr>
        <w:t xml:space="preserve"> : </w:t>
      </w:r>
      <w:r w:rsidR="00782297" w:rsidRPr="00EF2694">
        <w:rPr>
          <w:rtl/>
        </w:rPr>
        <w:t>لا يحل لك</w:t>
      </w:r>
      <w:r w:rsidR="00782297">
        <w:rPr>
          <w:rtl/>
        </w:rPr>
        <w:t xml:space="preserve"> ، </w:t>
      </w:r>
      <w:r w:rsidR="00782297" w:rsidRPr="00EF2694">
        <w:rPr>
          <w:rtl/>
        </w:rPr>
        <w:t>ففيه احتمالات</w:t>
      </w:r>
      <w:r w:rsidR="00782297">
        <w:rPr>
          <w:rtl/>
        </w:rPr>
        <w:t xml:space="preserve"> : </w:t>
      </w:r>
      <w:r w:rsidR="00782297" w:rsidRPr="00EF2694">
        <w:rPr>
          <w:rtl/>
        </w:rPr>
        <w:t>أحدها</w:t>
      </w:r>
      <w:r w:rsidR="00782297">
        <w:rPr>
          <w:rtl/>
        </w:rPr>
        <w:t xml:space="preserve"> : </w:t>
      </w:r>
      <w:r w:rsidR="007F174A">
        <w:rPr>
          <w:rtl/>
        </w:rPr>
        <w:t xml:space="preserve">أنّه </w:t>
      </w:r>
      <w:r w:rsidR="00782297" w:rsidRPr="00EF2694">
        <w:rPr>
          <w:rtl/>
        </w:rPr>
        <w:t xml:space="preserve">لا يحل له ذلك لأن ذهنه قاصر عن فهم </w:t>
      </w:r>
      <w:r w:rsidR="007F174A">
        <w:rPr>
          <w:rtl/>
        </w:rPr>
        <w:t xml:space="preserve">أنّه </w:t>
      </w:r>
      <w:r w:rsidR="00782297" w:rsidRPr="00EF2694">
        <w:rPr>
          <w:rtl/>
        </w:rPr>
        <w:t>لا</w:t>
      </w:r>
    </w:p>
    <w:p w14:paraId="19E49ED9" w14:textId="77777777" w:rsidR="00CE1409" w:rsidRDefault="00CE1409" w:rsidP="00CE1409">
      <w:pPr>
        <w:pStyle w:val="libNormal"/>
        <w:rPr>
          <w:rtl/>
        </w:rPr>
      </w:pPr>
      <w:r>
        <w:rPr>
          <w:rtl/>
        </w:rPr>
        <w:br w:type="page"/>
      </w:r>
    </w:p>
    <w:p w14:paraId="5CB9F7FB" w14:textId="6529C1A5" w:rsidR="00782297" w:rsidRPr="00EF2694" w:rsidRDefault="00782297" w:rsidP="00CE1409">
      <w:pPr>
        <w:pStyle w:val="libNormal0"/>
        <w:rPr>
          <w:rtl/>
        </w:rPr>
      </w:pPr>
      <w:r w:rsidRPr="00EF2694">
        <w:rPr>
          <w:rtl/>
        </w:rPr>
        <w:lastRenderedPageBreak/>
        <w:t>م</w:t>
      </w:r>
      <w:r w:rsidR="0061211F">
        <w:rPr>
          <w:rFonts w:hint="cs"/>
          <w:rtl/>
        </w:rPr>
        <w:t>ا</w:t>
      </w:r>
      <w:r w:rsidR="0061211F">
        <w:rPr>
          <w:rtl/>
        </w:rPr>
        <w:t>ل</w:t>
      </w:r>
      <w:r w:rsidR="006E33A0">
        <w:rPr>
          <w:rtl/>
        </w:rPr>
        <w:t xml:space="preserve">ا </w:t>
      </w:r>
      <w:r w:rsidRPr="00EF2694">
        <w:rPr>
          <w:rtl/>
        </w:rPr>
        <w:t xml:space="preserve">يعلم الآخر </w:t>
      </w:r>
      <w:r w:rsidR="0061211F">
        <w:rPr>
          <w:rFonts w:hint="cs"/>
          <w:rtl/>
        </w:rPr>
        <w:t xml:space="preserve">؟ </w:t>
      </w:r>
      <w:r w:rsidR="008D0E33">
        <w:rPr>
          <w:rtl/>
        </w:rPr>
        <w:t>قال :</w:t>
      </w:r>
      <w:r w:rsidRPr="00EF2694">
        <w:rPr>
          <w:rtl/>
        </w:rPr>
        <w:t xml:space="preserve">لا لم يمت </w:t>
      </w:r>
      <w:r w:rsidR="006C555D">
        <w:rPr>
          <w:rtl/>
        </w:rPr>
        <w:t xml:space="preserve">نبيّ </w:t>
      </w:r>
      <w:r w:rsidR="006E33A0">
        <w:rPr>
          <w:rtl/>
        </w:rPr>
        <w:t xml:space="preserve">إلّا </w:t>
      </w:r>
      <w:r w:rsidRPr="00EF2694">
        <w:rPr>
          <w:rtl/>
        </w:rPr>
        <w:t>وعلمه في جوف وصيه وإن</w:t>
      </w:r>
      <w:r w:rsidR="00C50831">
        <w:rPr>
          <w:rFonts w:hint="cs"/>
          <w:rtl/>
        </w:rPr>
        <w:t>ّ</w:t>
      </w:r>
      <w:r w:rsidRPr="00EF2694">
        <w:rPr>
          <w:rtl/>
        </w:rPr>
        <w:t>م</w:t>
      </w:r>
      <w:r w:rsidRPr="00C50831">
        <w:rPr>
          <w:rtl/>
        </w:rPr>
        <w:t xml:space="preserve">ا تَنَزَّلُ الْمَلائِكَةُ وَالرُّوحُ في </w:t>
      </w:r>
      <w:r w:rsidRPr="00EF2694">
        <w:rPr>
          <w:rtl/>
        </w:rPr>
        <w:t xml:space="preserve">ليلة القدر بالحكم الذي يحكم به بين العباد </w:t>
      </w:r>
      <w:r w:rsidR="008D0E33">
        <w:rPr>
          <w:rtl/>
        </w:rPr>
        <w:t>قال :</w:t>
      </w:r>
      <w:r w:rsidRPr="00EF2694">
        <w:rPr>
          <w:rtl/>
        </w:rPr>
        <w:t xml:space="preserve">السائل وما كانوا علموا ذلك الحكم </w:t>
      </w:r>
      <w:r w:rsidR="008D0E33">
        <w:rPr>
          <w:rtl/>
        </w:rPr>
        <w:t>قال :</w:t>
      </w:r>
      <w:r w:rsidRPr="00EF2694">
        <w:rPr>
          <w:rtl/>
        </w:rPr>
        <w:t xml:space="preserve">بلى قد علموه ولكنهم لا يستطيعون إمضاء شيء منه </w:t>
      </w:r>
      <w:r w:rsidR="008F33B0">
        <w:rPr>
          <w:rtl/>
        </w:rPr>
        <w:t xml:space="preserve">حتّى </w:t>
      </w:r>
      <w:r w:rsidRPr="00EF2694">
        <w:rPr>
          <w:rtl/>
        </w:rPr>
        <w:t xml:space="preserve">يؤمروا في ليالي القدر كيف يصنعون إلى السنة المقبلة </w:t>
      </w:r>
      <w:r w:rsidR="008D0E33">
        <w:rPr>
          <w:rtl/>
        </w:rPr>
        <w:t>قال :</w:t>
      </w:r>
      <w:r w:rsidRPr="00EF2694">
        <w:rPr>
          <w:rtl/>
        </w:rPr>
        <w:t xml:space="preserve">السائل يا أبا جعفر لا أستطيع إنكار هذا </w:t>
      </w:r>
      <w:r w:rsidR="008D0E33">
        <w:rPr>
          <w:rtl/>
        </w:rPr>
        <w:t>قال :</w:t>
      </w:r>
      <w:r w:rsidRPr="00EF2694">
        <w:rPr>
          <w:rtl/>
        </w:rPr>
        <w:t xml:space="preserve">أبو جعفر </w:t>
      </w:r>
      <w:r w:rsidRPr="002F75F6">
        <w:rPr>
          <w:rStyle w:val="libAlaemChar"/>
          <w:rtl/>
        </w:rPr>
        <w:t>عليه‌السلام</w:t>
      </w:r>
      <w:r w:rsidRPr="00EF2694">
        <w:rPr>
          <w:rtl/>
        </w:rPr>
        <w:t xml:space="preserve"> من أنكره فليس من</w:t>
      </w:r>
      <w:r w:rsidR="00C50831">
        <w:rPr>
          <w:rFonts w:hint="cs"/>
          <w:rtl/>
        </w:rPr>
        <w:t>ّ</w:t>
      </w:r>
      <w:r w:rsidRPr="00EF2694">
        <w:rPr>
          <w:rtl/>
        </w:rPr>
        <w:t>ا</w:t>
      </w:r>
      <w:r>
        <w:rPr>
          <w:rFonts w:hint="cs"/>
          <w:rtl/>
        </w:rPr>
        <w:t>.</w:t>
      </w:r>
    </w:p>
    <w:p w14:paraId="656B2DE6" w14:textId="6D728122" w:rsidR="00782297" w:rsidRPr="00324B78" w:rsidRDefault="008D0E33" w:rsidP="009D38AE">
      <w:pPr>
        <w:pStyle w:val="libLine"/>
        <w:rPr>
          <w:rtl/>
        </w:rPr>
      </w:pPr>
      <w:r>
        <w:rPr>
          <w:rFonts w:hint="cs"/>
          <w:rtl/>
        </w:rPr>
        <w:t>________________________________________________________</w:t>
      </w:r>
    </w:p>
    <w:p w14:paraId="5BCCC8F7" w14:textId="75062D71" w:rsidR="00782297" w:rsidRDefault="00782297" w:rsidP="004E511B">
      <w:pPr>
        <w:pStyle w:val="libNormal0"/>
        <w:rPr>
          <w:rtl/>
        </w:rPr>
      </w:pPr>
      <w:r w:rsidRPr="00EF2694">
        <w:rPr>
          <w:rtl/>
        </w:rPr>
        <w:t>قصور في البداء</w:t>
      </w:r>
      <w:r>
        <w:rPr>
          <w:rtl/>
        </w:rPr>
        <w:t xml:space="preserve"> ، </w:t>
      </w:r>
      <w:r w:rsidRPr="00EF2694">
        <w:rPr>
          <w:rtl/>
        </w:rPr>
        <w:t>وثانيها</w:t>
      </w:r>
      <w:r>
        <w:rPr>
          <w:rtl/>
        </w:rPr>
        <w:t xml:space="preserve"> : </w:t>
      </w:r>
      <w:r w:rsidR="007F174A">
        <w:rPr>
          <w:rtl/>
        </w:rPr>
        <w:t xml:space="preserve">أنّه </w:t>
      </w:r>
      <w:r w:rsidRPr="00EF2694">
        <w:rPr>
          <w:rtl/>
        </w:rPr>
        <w:t>لا يحل</w:t>
      </w:r>
      <w:r w:rsidR="00C50831">
        <w:rPr>
          <w:rFonts w:hint="cs"/>
          <w:rtl/>
        </w:rPr>
        <w:t>ّ</w:t>
      </w:r>
      <w:r w:rsidRPr="00EF2694">
        <w:rPr>
          <w:rtl/>
        </w:rPr>
        <w:t xml:space="preserve"> له السؤال عن خصوصي</w:t>
      </w:r>
      <w:r w:rsidR="00C50831">
        <w:rPr>
          <w:rFonts w:hint="cs"/>
          <w:rtl/>
        </w:rPr>
        <w:t>ّ</w:t>
      </w:r>
      <w:r w:rsidRPr="00EF2694">
        <w:rPr>
          <w:rtl/>
        </w:rPr>
        <w:t xml:space="preserve">ات ما ينزل في ليلة القدر ويؤيد ذلك </w:t>
      </w:r>
      <w:r w:rsidR="007F174A">
        <w:rPr>
          <w:rtl/>
        </w:rPr>
        <w:t xml:space="preserve">أنّه </w:t>
      </w:r>
      <w:r w:rsidRPr="002F75F6">
        <w:rPr>
          <w:rStyle w:val="libAlaemChar"/>
          <w:rtl/>
        </w:rPr>
        <w:t>عليه‌السلام</w:t>
      </w:r>
      <w:r w:rsidRPr="00EF2694">
        <w:rPr>
          <w:rtl/>
        </w:rPr>
        <w:t xml:space="preserve"> أجاب السائل مرارا كثيرة بوجوه واضحة ولم يأت في شيء منها بذكر مثال مخصوص</w:t>
      </w:r>
      <w:r>
        <w:rPr>
          <w:rtl/>
        </w:rPr>
        <w:t xml:space="preserve"> ، </w:t>
      </w:r>
      <w:r w:rsidRPr="00EF2694">
        <w:rPr>
          <w:rtl/>
        </w:rPr>
        <w:t xml:space="preserve">ويؤيده قوله </w:t>
      </w:r>
      <w:r w:rsidRPr="002F75F6">
        <w:rPr>
          <w:rStyle w:val="libAlaemChar"/>
          <w:rtl/>
        </w:rPr>
        <w:t>عليه‌السلام</w:t>
      </w:r>
      <w:r>
        <w:rPr>
          <w:rtl/>
        </w:rPr>
        <w:t xml:space="preserve"> : </w:t>
      </w:r>
      <w:r w:rsidR="008D0E33">
        <w:rPr>
          <w:rtl/>
        </w:rPr>
        <w:t>قال :</w:t>
      </w:r>
      <w:r w:rsidR="004E2A7C">
        <w:rPr>
          <w:rtl/>
        </w:rPr>
        <w:t xml:space="preserve">عزّ وجلّ </w:t>
      </w:r>
      <w:r>
        <w:rPr>
          <w:rtl/>
        </w:rPr>
        <w:t xml:space="preserve">« </w:t>
      </w:r>
      <w:r w:rsidRPr="00EF2694">
        <w:rPr>
          <w:rtl/>
        </w:rPr>
        <w:t>إلخ</w:t>
      </w:r>
      <w:r>
        <w:rPr>
          <w:rtl/>
        </w:rPr>
        <w:t xml:space="preserve"> » </w:t>
      </w:r>
      <w:r w:rsidRPr="00EF2694">
        <w:rPr>
          <w:rtl/>
        </w:rPr>
        <w:t xml:space="preserve">هذا هو الذي سنح لي في حل هذا المقام والله أعلم بما </w:t>
      </w:r>
      <w:r w:rsidR="008D0E33">
        <w:rPr>
          <w:rtl/>
        </w:rPr>
        <w:t>قال :</w:t>
      </w:r>
      <w:r w:rsidRPr="00EF2694">
        <w:rPr>
          <w:rtl/>
        </w:rPr>
        <w:t xml:space="preserve">حجته </w:t>
      </w:r>
      <w:r w:rsidRPr="002F75F6">
        <w:rPr>
          <w:rStyle w:val="libAlaemChar"/>
          <w:rtl/>
        </w:rPr>
        <w:t>عليه‌السلام</w:t>
      </w:r>
      <w:r>
        <w:rPr>
          <w:rtl/>
        </w:rPr>
        <w:t xml:space="preserve"> « </w:t>
      </w:r>
      <w:r w:rsidRPr="00EF2694">
        <w:rPr>
          <w:rtl/>
        </w:rPr>
        <w:t>انتهى</w:t>
      </w:r>
      <w:r>
        <w:rPr>
          <w:rtl/>
        </w:rPr>
        <w:t xml:space="preserve"> ».</w:t>
      </w:r>
      <w:r w:rsidRPr="00EF2694">
        <w:rPr>
          <w:rtl/>
        </w:rPr>
        <w:t xml:space="preserve"> </w:t>
      </w:r>
    </w:p>
    <w:p w14:paraId="5A468199" w14:textId="4D6C564C" w:rsidR="00782297" w:rsidRDefault="00782297" w:rsidP="00A020F0">
      <w:pPr>
        <w:pStyle w:val="libNormal"/>
        <w:rPr>
          <w:rtl/>
        </w:rPr>
      </w:pPr>
      <w:r w:rsidRPr="00EF2694">
        <w:rPr>
          <w:rtl/>
        </w:rPr>
        <w:t>وقيل</w:t>
      </w:r>
      <w:r>
        <w:rPr>
          <w:rtl/>
        </w:rPr>
        <w:t xml:space="preserve"> : </w:t>
      </w:r>
      <w:r w:rsidR="00045EE6">
        <w:rPr>
          <w:rtl/>
        </w:rPr>
        <w:t xml:space="preserve">لـمّا </w:t>
      </w:r>
      <w:r w:rsidRPr="00EF2694">
        <w:rPr>
          <w:rtl/>
        </w:rPr>
        <w:t>كر</w:t>
      </w:r>
      <w:r w:rsidR="00C50831">
        <w:rPr>
          <w:rFonts w:hint="cs"/>
          <w:rtl/>
        </w:rPr>
        <w:t>ّ</w:t>
      </w:r>
      <w:r w:rsidRPr="00EF2694">
        <w:rPr>
          <w:rtl/>
        </w:rPr>
        <w:t xml:space="preserve">ر السائل سؤاله وأعاد بعد الجواب الواضح ما كان يسأله أولا وجزم </w:t>
      </w:r>
      <w:r w:rsidRPr="002F75F6">
        <w:rPr>
          <w:rStyle w:val="libAlaemChar"/>
          <w:rtl/>
        </w:rPr>
        <w:t>عليه‌السلام</w:t>
      </w:r>
      <w:r w:rsidRPr="00EF2694">
        <w:rPr>
          <w:rtl/>
        </w:rPr>
        <w:t xml:space="preserve"> ب</w:t>
      </w:r>
      <w:r w:rsidR="007F174A">
        <w:rPr>
          <w:rtl/>
        </w:rPr>
        <w:t xml:space="preserve">أنّه </w:t>
      </w:r>
      <w:r w:rsidRPr="00EF2694">
        <w:rPr>
          <w:rtl/>
        </w:rPr>
        <w:t>ليس من ش</w:t>
      </w:r>
      <w:r w:rsidR="007F174A">
        <w:rPr>
          <w:rtl/>
        </w:rPr>
        <w:t xml:space="preserve">أنّه </w:t>
      </w:r>
      <w:r w:rsidRPr="00EF2694">
        <w:rPr>
          <w:rtl/>
        </w:rPr>
        <w:t>أن يفهم ذلك عدل عن جوابه بالبيان إلى جوابه بالأمر بالكتمان</w:t>
      </w:r>
      <w:r>
        <w:rPr>
          <w:rtl/>
        </w:rPr>
        <w:t xml:space="preserve"> ، </w:t>
      </w:r>
      <w:r w:rsidRPr="00EF2694">
        <w:rPr>
          <w:rtl/>
        </w:rPr>
        <w:t>و</w:t>
      </w:r>
      <w:r w:rsidR="007F174A">
        <w:rPr>
          <w:rtl/>
        </w:rPr>
        <w:t xml:space="preserve">أنّه </w:t>
      </w:r>
      <w:r w:rsidRPr="00EF2694">
        <w:rPr>
          <w:rtl/>
        </w:rPr>
        <w:t>لا يعلم ت</w:t>
      </w:r>
      <w:r w:rsidR="00DB530D">
        <w:rPr>
          <w:rtl/>
        </w:rPr>
        <w:t xml:space="preserve">فسيّر </w:t>
      </w:r>
      <w:r w:rsidRPr="00EF2694">
        <w:rPr>
          <w:rtl/>
        </w:rPr>
        <w:t>ذلك وبي</w:t>
      </w:r>
      <w:r w:rsidR="007F174A">
        <w:rPr>
          <w:rtl/>
        </w:rPr>
        <w:t xml:space="preserve">أنّه </w:t>
      </w:r>
      <w:r w:rsidRPr="00EF2694">
        <w:rPr>
          <w:rtl/>
        </w:rPr>
        <w:t xml:space="preserve">لمثل هذا الرجل بحيث يفهم أو يسكت سوى الله </w:t>
      </w:r>
      <w:r w:rsidR="00514E12">
        <w:rPr>
          <w:rtl/>
        </w:rPr>
        <w:t xml:space="preserve">سبحانه </w:t>
      </w:r>
      <w:r w:rsidRPr="00EF2694">
        <w:rPr>
          <w:rtl/>
        </w:rPr>
        <w:t xml:space="preserve">أي الإفهام إنما هو بيد الله </w:t>
      </w:r>
      <w:r w:rsidR="00514E12">
        <w:rPr>
          <w:rtl/>
        </w:rPr>
        <w:t xml:space="preserve">سبحانه </w:t>
      </w:r>
      <w:r>
        <w:rPr>
          <w:rtl/>
        </w:rPr>
        <w:t xml:space="preserve">، </w:t>
      </w:r>
      <w:r w:rsidRPr="00EF2694">
        <w:rPr>
          <w:rtl/>
        </w:rPr>
        <w:t xml:space="preserve">وإنما المعلم فاتح للمتعلم ومعد لأن يصير بحيث يفهم من الله </w:t>
      </w:r>
      <w:r w:rsidR="004E2A7C">
        <w:rPr>
          <w:rtl/>
        </w:rPr>
        <w:t xml:space="preserve">عزّ وجلّ </w:t>
      </w:r>
      <w:r w:rsidRPr="00EF2694">
        <w:rPr>
          <w:rtl/>
        </w:rPr>
        <w:t>ما يلقيه</w:t>
      </w:r>
      <w:r>
        <w:rPr>
          <w:rtl/>
        </w:rPr>
        <w:t xml:space="preserve"> ، </w:t>
      </w:r>
      <w:r w:rsidRPr="00EF2694">
        <w:rPr>
          <w:rtl/>
        </w:rPr>
        <w:t>وإن</w:t>
      </w:r>
      <w:r w:rsidR="00C50831">
        <w:rPr>
          <w:rFonts w:hint="cs"/>
          <w:rtl/>
        </w:rPr>
        <w:t>ّ</w:t>
      </w:r>
      <w:r w:rsidRPr="00EF2694">
        <w:rPr>
          <w:rtl/>
        </w:rPr>
        <w:t xml:space="preserve">ما أمروا </w:t>
      </w:r>
      <w:r w:rsidR="0061211F">
        <w:rPr>
          <w:rtl/>
        </w:rPr>
        <w:t xml:space="preserve">بكتمانه </w:t>
      </w:r>
      <w:r w:rsidR="007F174A">
        <w:rPr>
          <w:rtl/>
        </w:rPr>
        <w:t xml:space="preserve">لأنّهم </w:t>
      </w:r>
      <w:r w:rsidRPr="002F75F6">
        <w:rPr>
          <w:rStyle w:val="libAlaemChar"/>
          <w:rtl/>
        </w:rPr>
        <w:t>عليهم‌السلام</w:t>
      </w:r>
      <w:r w:rsidRPr="00EF2694">
        <w:rPr>
          <w:rtl/>
        </w:rPr>
        <w:t xml:space="preserve"> أمروا أن يكلموا </w:t>
      </w:r>
      <w:r w:rsidR="00CE1409">
        <w:rPr>
          <w:rtl/>
        </w:rPr>
        <w:t xml:space="preserve">النّاس </w:t>
      </w:r>
      <w:r w:rsidRPr="00EF2694">
        <w:rPr>
          <w:rtl/>
        </w:rPr>
        <w:t>على قدر عقولهم</w:t>
      </w:r>
      <w:r>
        <w:rPr>
          <w:rtl/>
        </w:rPr>
        <w:t xml:space="preserve"> ، </w:t>
      </w:r>
      <w:r w:rsidRPr="00EF2694">
        <w:rPr>
          <w:rtl/>
        </w:rPr>
        <w:t>فمن لم يكن مقدار عقله صالحا لفهم أمر وجب كتمان ذلك الأمر عنه</w:t>
      </w:r>
      <w:r>
        <w:rPr>
          <w:rtl/>
        </w:rPr>
        <w:t xml:space="preserve"> ، </w:t>
      </w:r>
      <w:r w:rsidRPr="00EF2694">
        <w:rPr>
          <w:rtl/>
        </w:rPr>
        <w:t>ف</w:t>
      </w:r>
      <w:r w:rsidR="00045EE6">
        <w:rPr>
          <w:rtl/>
        </w:rPr>
        <w:t xml:space="preserve">لـمّا </w:t>
      </w:r>
      <w:r w:rsidRPr="00EF2694">
        <w:rPr>
          <w:rtl/>
        </w:rPr>
        <w:t>عاد في ال</w:t>
      </w:r>
      <w:r w:rsidR="0024767B">
        <w:rPr>
          <w:rtl/>
        </w:rPr>
        <w:t xml:space="preserve">مرّة </w:t>
      </w:r>
      <w:r w:rsidRPr="00EF2694">
        <w:rPr>
          <w:rtl/>
        </w:rPr>
        <w:t>التاسعة لسؤاله ذلك حرم عليه السؤال</w:t>
      </w:r>
      <w:r>
        <w:rPr>
          <w:rtl/>
        </w:rPr>
        <w:t xml:space="preserve"> ، </w:t>
      </w:r>
      <w:r w:rsidRPr="00EF2694">
        <w:rPr>
          <w:rtl/>
        </w:rPr>
        <w:t>فما أصبره بأبي وأمي على مخاطبته والرفق في جوابه</w:t>
      </w:r>
      <w:r>
        <w:rPr>
          <w:rtl/>
        </w:rPr>
        <w:t xml:space="preserve"> ، </w:t>
      </w:r>
      <w:r w:rsidRPr="00EF2694">
        <w:rPr>
          <w:rtl/>
        </w:rPr>
        <w:t>صلوات الله عليه</w:t>
      </w:r>
      <w:r>
        <w:rPr>
          <w:rtl/>
        </w:rPr>
        <w:t xml:space="preserve"> « </w:t>
      </w:r>
      <w:r w:rsidRPr="00EF2694">
        <w:rPr>
          <w:rtl/>
        </w:rPr>
        <w:t>انتهى</w:t>
      </w:r>
      <w:r>
        <w:rPr>
          <w:rtl/>
        </w:rPr>
        <w:t xml:space="preserve"> ».</w:t>
      </w:r>
    </w:p>
    <w:p w14:paraId="5DE6AA90" w14:textId="4F1091FC" w:rsidR="00782297" w:rsidRPr="00EF2694" w:rsidRDefault="00782297" w:rsidP="00A020F0">
      <w:pPr>
        <w:pStyle w:val="libNormal"/>
        <w:rPr>
          <w:rtl/>
        </w:rPr>
      </w:pPr>
      <w:r>
        <w:rPr>
          <w:rtl/>
        </w:rPr>
        <w:t xml:space="preserve">« </w:t>
      </w:r>
      <w:r w:rsidRPr="004907EA">
        <w:rPr>
          <w:rtl/>
        </w:rPr>
        <w:t xml:space="preserve">في جوف </w:t>
      </w:r>
      <w:r w:rsidR="00C50831">
        <w:rPr>
          <w:rtl/>
        </w:rPr>
        <w:t xml:space="preserve">وصيّه </w:t>
      </w:r>
      <w:r>
        <w:rPr>
          <w:rtl/>
        </w:rPr>
        <w:t xml:space="preserve">» </w:t>
      </w:r>
      <w:r w:rsidRPr="00EF2694">
        <w:rPr>
          <w:rtl/>
        </w:rPr>
        <w:t xml:space="preserve">أي </w:t>
      </w:r>
      <w:r w:rsidR="008A4DAC">
        <w:rPr>
          <w:rtl/>
        </w:rPr>
        <w:t xml:space="preserve">كلّ </w:t>
      </w:r>
      <w:r w:rsidR="006C555D">
        <w:rPr>
          <w:rtl/>
        </w:rPr>
        <w:t xml:space="preserve">وصيّ </w:t>
      </w:r>
      <w:r w:rsidRPr="00EF2694">
        <w:rPr>
          <w:rtl/>
        </w:rPr>
        <w:t>له</w:t>
      </w:r>
      <w:r>
        <w:rPr>
          <w:rtl/>
        </w:rPr>
        <w:t xml:space="preserve"> ، </w:t>
      </w:r>
      <w:r w:rsidRPr="00EF2694">
        <w:rPr>
          <w:rtl/>
        </w:rPr>
        <w:t>ف</w:t>
      </w:r>
      <w:r w:rsidR="00E470AC">
        <w:rPr>
          <w:rtl/>
        </w:rPr>
        <w:t xml:space="preserve">كلّهم </w:t>
      </w:r>
      <w:r w:rsidRPr="00EF2694">
        <w:rPr>
          <w:rtl/>
        </w:rPr>
        <w:t xml:space="preserve">يعلمون ما يعلم </w:t>
      </w:r>
      <w:r w:rsidR="00CD2212">
        <w:rPr>
          <w:rtl/>
        </w:rPr>
        <w:t>ال</w:t>
      </w:r>
      <w:r w:rsidR="006C555D">
        <w:rPr>
          <w:rtl/>
        </w:rPr>
        <w:t xml:space="preserve">نبيّ </w:t>
      </w:r>
      <w:r w:rsidRPr="00EF2694">
        <w:rPr>
          <w:rtl/>
        </w:rPr>
        <w:t>وقد مر أن علم ال</w:t>
      </w:r>
      <w:r w:rsidR="006C555D">
        <w:rPr>
          <w:rtl/>
        </w:rPr>
        <w:t xml:space="preserve">وصيّ </w:t>
      </w:r>
      <w:r w:rsidRPr="00EF2694">
        <w:rPr>
          <w:rtl/>
        </w:rPr>
        <w:t xml:space="preserve">لا يزيد على علم </w:t>
      </w:r>
      <w:r w:rsidR="00CD2212">
        <w:rPr>
          <w:rtl/>
        </w:rPr>
        <w:t>ال</w:t>
      </w:r>
      <w:r w:rsidR="006C555D">
        <w:rPr>
          <w:rtl/>
        </w:rPr>
        <w:t xml:space="preserve">نبيّ </w:t>
      </w:r>
      <w:r>
        <w:rPr>
          <w:rtl/>
        </w:rPr>
        <w:t xml:space="preserve">، </w:t>
      </w:r>
      <w:r w:rsidRPr="00EF2694">
        <w:rPr>
          <w:rtl/>
        </w:rPr>
        <w:t>فلا بد أن يكونوا متساويين في العلم</w:t>
      </w:r>
      <w:r>
        <w:rPr>
          <w:rtl/>
        </w:rPr>
        <w:t xml:space="preserve"> ، </w:t>
      </w:r>
      <w:r w:rsidR="00F85EC4">
        <w:rPr>
          <w:rtl/>
        </w:rPr>
        <w:t xml:space="preserve">ولعلّه </w:t>
      </w:r>
      <w:r w:rsidRPr="002F75F6">
        <w:rPr>
          <w:rStyle w:val="libAlaemChar"/>
          <w:rtl/>
        </w:rPr>
        <w:t>عليه‌السلام</w:t>
      </w:r>
      <w:r w:rsidRPr="00EF2694">
        <w:rPr>
          <w:rtl/>
        </w:rPr>
        <w:t xml:space="preserve"> </w:t>
      </w:r>
      <w:r w:rsidR="008D0E33">
        <w:rPr>
          <w:rtl/>
        </w:rPr>
        <w:t>قال :</w:t>
      </w:r>
      <w:r w:rsidRPr="00EF2694">
        <w:rPr>
          <w:rtl/>
        </w:rPr>
        <w:t xml:space="preserve">ذلك على وفق فهم السائل أو هو مبني على ما ورد في الأخبار </w:t>
      </w:r>
      <w:r w:rsidR="007F174A">
        <w:rPr>
          <w:rtl/>
        </w:rPr>
        <w:t xml:space="preserve">أنّه </w:t>
      </w:r>
      <w:r w:rsidR="008A4DAC">
        <w:rPr>
          <w:rtl/>
        </w:rPr>
        <w:t xml:space="preserve">كلّ </w:t>
      </w:r>
      <w:r w:rsidRPr="00EF2694">
        <w:rPr>
          <w:rtl/>
        </w:rPr>
        <w:t xml:space="preserve">ما يحدث من علم الإمام فيعرض أولا على روح </w:t>
      </w:r>
      <w:r w:rsidR="00CD2212">
        <w:rPr>
          <w:rtl/>
        </w:rPr>
        <w:t>ال</w:t>
      </w:r>
      <w:r w:rsidR="006C555D">
        <w:rPr>
          <w:rtl/>
        </w:rPr>
        <w:t xml:space="preserve">نبيّ </w:t>
      </w:r>
      <w:r w:rsidRPr="002F75F6">
        <w:rPr>
          <w:rStyle w:val="libAlaemChar"/>
          <w:rtl/>
        </w:rPr>
        <w:t>صلى‌الله‌عليه‌وآله‌وسلم</w:t>
      </w:r>
      <w:r w:rsidRPr="00EF2694">
        <w:rPr>
          <w:rtl/>
        </w:rPr>
        <w:t xml:space="preserve"> </w:t>
      </w:r>
      <w:r w:rsidR="00F66E4A">
        <w:rPr>
          <w:rtl/>
        </w:rPr>
        <w:t xml:space="preserve">ثمّ </w:t>
      </w:r>
      <w:r w:rsidRPr="00EF2694">
        <w:rPr>
          <w:rtl/>
        </w:rPr>
        <w:t>ال</w:t>
      </w:r>
      <w:r w:rsidR="006C555D">
        <w:rPr>
          <w:rtl/>
        </w:rPr>
        <w:t xml:space="preserve">وصيّ </w:t>
      </w:r>
      <w:r w:rsidRPr="00EF2694">
        <w:rPr>
          <w:rtl/>
        </w:rPr>
        <w:t xml:space="preserve">الذي </w:t>
      </w:r>
      <w:r w:rsidR="00F235A5">
        <w:rPr>
          <w:rtl/>
        </w:rPr>
        <w:t xml:space="preserve">بعده </w:t>
      </w:r>
      <w:r w:rsidRPr="00EF2694">
        <w:rPr>
          <w:rtl/>
        </w:rPr>
        <w:t xml:space="preserve">إلى أن ينتهي إلى إمام الزمان </w:t>
      </w:r>
      <w:r w:rsidRPr="002F75F6">
        <w:rPr>
          <w:rStyle w:val="libAlaemChar"/>
          <w:rtl/>
        </w:rPr>
        <w:t>عليه‌السلام</w:t>
      </w:r>
      <w:r w:rsidRPr="00EF2694">
        <w:rPr>
          <w:rtl/>
        </w:rPr>
        <w:t>.</w:t>
      </w:r>
    </w:p>
    <w:p w14:paraId="752A4A4C" w14:textId="5595ED52" w:rsidR="00782297" w:rsidRPr="00EF2694" w:rsidRDefault="00782297" w:rsidP="00A020F0">
      <w:pPr>
        <w:pStyle w:val="libNormal"/>
        <w:rPr>
          <w:rtl/>
        </w:rPr>
      </w:pPr>
      <w:r w:rsidRPr="004907EA">
        <w:rPr>
          <w:rtl/>
        </w:rPr>
        <w:t>وقوله</w:t>
      </w:r>
      <w:r>
        <w:rPr>
          <w:rtl/>
        </w:rPr>
        <w:t xml:space="preserve"> : « </w:t>
      </w:r>
      <w:r w:rsidRPr="004907EA">
        <w:rPr>
          <w:rtl/>
        </w:rPr>
        <w:t>لا أستطيع إنكار هذا</w:t>
      </w:r>
      <w:r>
        <w:rPr>
          <w:rtl/>
        </w:rPr>
        <w:t xml:space="preserve"> » </w:t>
      </w:r>
      <w:r w:rsidRPr="00EF2694">
        <w:rPr>
          <w:rtl/>
        </w:rPr>
        <w:t>استفهام</w:t>
      </w:r>
      <w:r>
        <w:rPr>
          <w:rtl/>
        </w:rPr>
        <w:t xml:space="preserve"> ، </w:t>
      </w:r>
      <w:r w:rsidRPr="00EF2694">
        <w:rPr>
          <w:rtl/>
        </w:rPr>
        <w:t>أي هل إنكار ذلك غير مجو</w:t>
      </w:r>
      <w:r w:rsidR="00C50831">
        <w:rPr>
          <w:rFonts w:hint="cs"/>
          <w:rtl/>
        </w:rPr>
        <w:t>ّ</w:t>
      </w:r>
      <w:r w:rsidRPr="00EF2694">
        <w:rPr>
          <w:rtl/>
        </w:rPr>
        <w:t>ز لي</w:t>
      </w:r>
    </w:p>
    <w:p w14:paraId="7EBBBAD9" w14:textId="77777777" w:rsidR="00CE1409" w:rsidRDefault="00CE1409" w:rsidP="00CE1409">
      <w:pPr>
        <w:pStyle w:val="libNormal"/>
        <w:rPr>
          <w:rtl/>
        </w:rPr>
      </w:pPr>
      <w:r>
        <w:rPr>
          <w:rtl/>
        </w:rPr>
        <w:br w:type="page"/>
      </w:r>
    </w:p>
    <w:p w14:paraId="72714CB4" w14:textId="7C5B3D4E" w:rsidR="00782297" w:rsidRPr="00EF2694" w:rsidRDefault="008D0E33" w:rsidP="00CE1409">
      <w:pPr>
        <w:pStyle w:val="libNormal"/>
        <w:rPr>
          <w:rtl/>
        </w:rPr>
      </w:pPr>
      <w:r>
        <w:rPr>
          <w:rtl/>
        </w:rPr>
        <w:lastRenderedPageBreak/>
        <w:t>قال :</w:t>
      </w:r>
      <w:r w:rsidR="00782297" w:rsidRPr="00EF2694">
        <w:rPr>
          <w:rtl/>
        </w:rPr>
        <w:t xml:space="preserve">السائل </w:t>
      </w:r>
      <w:r w:rsidR="00782297">
        <w:rPr>
          <w:rFonts w:hint="cs"/>
          <w:rtl/>
        </w:rPr>
        <w:t xml:space="preserve">: </w:t>
      </w:r>
      <w:r w:rsidR="00782297" w:rsidRPr="00EF2694">
        <w:rPr>
          <w:rtl/>
        </w:rPr>
        <w:t>يا أبا جعفر</w:t>
      </w:r>
      <w:r w:rsidR="00782297">
        <w:rPr>
          <w:rtl/>
        </w:rPr>
        <w:t xml:space="preserve"> أ</w:t>
      </w:r>
      <w:r w:rsidR="00782297" w:rsidRPr="00EF2694">
        <w:rPr>
          <w:rtl/>
        </w:rPr>
        <w:t xml:space="preserve">رأيت </w:t>
      </w:r>
      <w:r w:rsidR="00CD2212">
        <w:rPr>
          <w:rtl/>
        </w:rPr>
        <w:t>ال</w:t>
      </w:r>
      <w:r w:rsidR="006C555D">
        <w:rPr>
          <w:rtl/>
        </w:rPr>
        <w:t xml:space="preserve">نبيّ </w:t>
      </w:r>
      <w:r w:rsidR="00766E5A">
        <w:rPr>
          <w:rStyle w:val="libAlaemChar"/>
          <w:rtl/>
        </w:rPr>
        <w:t xml:space="preserve">صلى‌الله‌عليه‌وآله‌وسلم </w:t>
      </w:r>
      <w:r w:rsidR="00782297" w:rsidRPr="00EF2694">
        <w:rPr>
          <w:rtl/>
        </w:rPr>
        <w:t xml:space="preserve">هل كان يأتيه في ليالي القدر شيء لم يكن علمه </w:t>
      </w:r>
      <w:r>
        <w:rPr>
          <w:rtl/>
        </w:rPr>
        <w:t>قال :</w:t>
      </w:r>
      <w:r w:rsidR="00782297" w:rsidRPr="00EF2694">
        <w:rPr>
          <w:rtl/>
        </w:rPr>
        <w:t>لا يحل</w:t>
      </w:r>
      <w:r w:rsidR="00C50831">
        <w:rPr>
          <w:rFonts w:hint="cs"/>
          <w:rtl/>
        </w:rPr>
        <w:t>ُّ</w:t>
      </w:r>
      <w:r w:rsidR="00782297" w:rsidRPr="00EF2694">
        <w:rPr>
          <w:rtl/>
        </w:rPr>
        <w:t xml:space="preserve"> لك أن تسأل عن هذا أما علم ما كان وما سيكون فليس يموت </w:t>
      </w:r>
      <w:r w:rsidR="006C555D">
        <w:rPr>
          <w:rtl/>
        </w:rPr>
        <w:t xml:space="preserve">نبيّ </w:t>
      </w:r>
      <w:r w:rsidR="00782297" w:rsidRPr="00EF2694">
        <w:rPr>
          <w:rtl/>
        </w:rPr>
        <w:t xml:space="preserve">ولا </w:t>
      </w:r>
      <w:r w:rsidR="006C555D">
        <w:rPr>
          <w:rtl/>
        </w:rPr>
        <w:t xml:space="preserve">وصيّ </w:t>
      </w:r>
      <w:r w:rsidR="006E33A0">
        <w:rPr>
          <w:rtl/>
        </w:rPr>
        <w:t xml:space="preserve">إلّا </w:t>
      </w:r>
      <w:r w:rsidR="00782297" w:rsidRPr="00EF2694">
        <w:rPr>
          <w:rtl/>
        </w:rPr>
        <w:t>وال</w:t>
      </w:r>
      <w:r w:rsidR="006C555D">
        <w:rPr>
          <w:rtl/>
        </w:rPr>
        <w:t xml:space="preserve">وصيّ </w:t>
      </w:r>
      <w:r w:rsidR="00782297" w:rsidRPr="00EF2694">
        <w:rPr>
          <w:rtl/>
        </w:rPr>
        <w:t xml:space="preserve">الذي </w:t>
      </w:r>
      <w:r w:rsidR="00F235A5">
        <w:rPr>
          <w:rtl/>
        </w:rPr>
        <w:t xml:space="preserve">بعده </w:t>
      </w:r>
      <w:r w:rsidR="00782297" w:rsidRPr="00EF2694">
        <w:rPr>
          <w:rtl/>
        </w:rPr>
        <w:t xml:space="preserve">يعلمه أما هذا العلم الذي تسأل عنه فإن الله </w:t>
      </w:r>
      <w:r w:rsidR="004E2A7C">
        <w:rPr>
          <w:rtl/>
        </w:rPr>
        <w:t xml:space="preserve">عزّ وجلّ </w:t>
      </w:r>
      <w:r w:rsidR="00782297" w:rsidRPr="00EF2694">
        <w:rPr>
          <w:rtl/>
        </w:rPr>
        <w:t xml:space="preserve">أبى أن </w:t>
      </w:r>
      <w:r w:rsidR="00FB0B9C">
        <w:rPr>
          <w:rtl/>
        </w:rPr>
        <w:t xml:space="preserve">يطلّع </w:t>
      </w:r>
      <w:r w:rsidR="00782297" w:rsidRPr="00EF2694">
        <w:rPr>
          <w:rtl/>
        </w:rPr>
        <w:t xml:space="preserve">الأوصياء عليه </w:t>
      </w:r>
      <w:r w:rsidR="006E33A0">
        <w:rPr>
          <w:rtl/>
        </w:rPr>
        <w:t xml:space="preserve">إلّا </w:t>
      </w:r>
      <w:r w:rsidR="00782297" w:rsidRPr="00EF2694">
        <w:rPr>
          <w:rtl/>
        </w:rPr>
        <w:t xml:space="preserve">أنفسهم </w:t>
      </w:r>
      <w:r>
        <w:rPr>
          <w:rtl/>
        </w:rPr>
        <w:t>قال :</w:t>
      </w:r>
      <w:r w:rsidR="00782297" w:rsidRPr="00EF2694">
        <w:rPr>
          <w:rtl/>
        </w:rPr>
        <w:t xml:space="preserve">السائل يا ابن رسول الله كيف أعرف أن ليلة القدر تكون في </w:t>
      </w:r>
      <w:r w:rsidR="008A4DAC">
        <w:rPr>
          <w:rtl/>
        </w:rPr>
        <w:t xml:space="preserve">كلّ </w:t>
      </w:r>
      <w:r w:rsidR="00782297" w:rsidRPr="00EF2694">
        <w:rPr>
          <w:rtl/>
        </w:rPr>
        <w:t xml:space="preserve">سنة </w:t>
      </w:r>
      <w:r>
        <w:rPr>
          <w:rtl/>
        </w:rPr>
        <w:t>قال :</w:t>
      </w:r>
      <w:r w:rsidR="00782297" w:rsidRPr="00EF2694">
        <w:rPr>
          <w:rtl/>
        </w:rPr>
        <w:t xml:space="preserve">إذا أتى شهر رمضان فاقرأ سورة الدخان في </w:t>
      </w:r>
      <w:r w:rsidR="008A4DAC">
        <w:rPr>
          <w:rtl/>
        </w:rPr>
        <w:t xml:space="preserve">كلّ </w:t>
      </w:r>
      <w:r w:rsidR="00782297" w:rsidRPr="00EF2694">
        <w:rPr>
          <w:rtl/>
        </w:rPr>
        <w:t xml:space="preserve">ليلة مائة </w:t>
      </w:r>
      <w:r w:rsidR="0024767B">
        <w:rPr>
          <w:rtl/>
        </w:rPr>
        <w:t xml:space="preserve">مرّة </w:t>
      </w:r>
      <w:r w:rsidR="00782297" w:rsidRPr="00EF2694">
        <w:rPr>
          <w:rtl/>
        </w:rPr>
        <w:t>فإذا أتت ليلة ثلاث وعشرين فإن</w:t>
      </w:r>
      <w:r w:rsidR="00C50831">
        <w:rPr>
          <w:rFonts w:hint="cs"/>
          <w:rtl/>
        </w:rPr>
        <w:t>ّ</w:t>
      </w:r>
      <w:r w:rsidR="00782297" w:rsidRPr="00EF2694">
        <w:rPr>
          <w:rtl/>
        </w:rPr>
        <w:t>ك ناظر</w:t>
      </w:r>
      <w:r w:rsidR="00C50831">
        <w:rPr>
          <w:rFonts w:hint="cs"/>
          <w:rtl/>
        </w:rPr>
        <w:t>ٌ</w:t>
      </w:r>
      <w:r w:rsidR="00782297" w:rsidRPr="00EF2694">
        <w:rPr>
          <w:rtl/>
        </w:rPr>
        <w:t xml:space="preserve"> إلى تصديق الذي سألت عنه</w:t>
      </w:r>
      <w:r w:rsidR="00782297">
        <w:rPr>
          <w:rFonts w:hint="cs"/>
          <w:rtl/>
        </w:rPr>
        <w:t>.</w:t>
      </w:r>
    </w:p>
    <w:p w14:paraId="7F988268" w14:textId="5D70F6A3" w:rsidR="00782297" w:rsidRPr="00EF2694" w:rsidRDefault="00782297" w:rsidP="00A020F0">
      <w:pPr>
        <w:pStyle w:val="libNormal"/>
        <w:rPr>
          <w:rtl/>
        </w:rPr>
      </w:pPr>
      <w:r w:rsidRPr="00EF2694">
        <w:rPr>
          <w:rtl/>
        </w:rPr>
        <w:t>9</w:t>
      </w:r>
      <w:r w:rsidR="008D0E33">
        <w:rPr>
          <w:rtl/>
        </w:rPr>
        <w:t xml:space="preserve"> - </w:t>
      </w:r>
      <w:r w:rsidRPr="00EF2694">
        <w:rPr>
          <w:rtl/>
        </w:rPr>
        <w:t>و</w:t>
      </w:r>
      <w:r w:rsidR="008D0E33">
        <w:rPr>
          <w:rtl/>
        </w:rPr>
        <w:t>قال :قال :</w:t>
      </w:r>
      <w:r w:rsidRPr="00EF2694">
        <w:rPr>
          <w:rtl/>
        </w:rPr>
        <w:t xml:space="preserve">أبو جعفر </w:t>
      </w:r>
      <w:r w:rsidRPr="002F75F6">
        <w:rPr>
          <w:rStyle w:val="libAlaemChar"/>
          <w:rtl/>
        </w:rPr>
        <w:t>عليه‌السلام</w:t>
      </w:r>
      <w:r w:rsidRPr="00EF2694">
        <w:rPr>
          <w:rtl/>
        </w:rPr>
        <w:t xml:space="preserve"> </w:t>
      </w:r>
      <w:r w:rsidR="00045EE6">
        <w:rPr>
          <w:rtl/>
        </w:rPr>
        <w:t xml:space="preserve">لـمّا </w:t>
      </w:r>
      <w:r w:rsidRPr="00EF2694">
        <w:rPr>
          <w:rtl/>
        </w:rPr>
        <w:t xml:space="preserve">ترون من بعثه الله </w:t>
      </w:r>
      <w:r w:rsidR="004E2A7C">
        <w:rPr>
          <w:rtl/>
        </w:rPr>
        <w:t xml:space="preserve">عزّ وجلّ </w:t>
      </w:r>
      <w:r w:rsidRPr="00EF2694">
        <w:rPr>
          <w:rtl/>
        </w:rPr>
        <w:t>للشقاء</w:t>
      </w:r>
      <w:r>
        <w:rPr>
          <w:rtl/>
        </w:rPr>
        <w:t xml:space="preserve"> </w:t>
      </w:r>
      <w:r w:rsidRPr="00EF2694">
        <w:rPr>
          <w:rtl/>
        </w:rPr>
        <w:t>على</w:t>
      </w:r>
    </w:p>
    <w:p w14:paraId="18CFDB13" w14:textId="5532D3E2" w:rsidR="00782297" w:rsidRDefault="008D0E33" w:rsidP="009D38AE">
      <w:pPr>
        <w:pStyle w:val="libLine"/>
        <w:rPr>
          <w:rtl/>
        </w:rPr>
      </w:pPr>
      <w:r>
        <w:rPr>
          <w:rFonts w:hint="cs"/>
          <w:rtl/>
        </w:rPr>
        <w:t>________________________________________________________</w:t>
      </w:r>
    </w:p>
    <w:p w14:paraId="79143526" w14:textId="11CD3C99" w:rsidR="00782297" w:rsidRPr="00EF2694" w:rsidRDefault="00782297" w:rsidP="004E511B">
      <w:pPr>
        <w:pStyle w:val="libNormal0"/>
        <w:rPr>
          <w:rtl/>
        </w:rPr>
      </w:pPr>
      <w:r>
        <w:rPr>
          <w:rtl/>
        </w:rPr>
        <w:t xml:space="preserve">« </w:t>
      </w:r>
      <w:r w:rsidRPr="004907EA">
        <w:rPr>
          <w:rtl/>
        </w:rPr>
        <w:t xml:space="preserve">أن </w:t>
      </w:r>
      <w:r w:rsidR="00C50831">
        <w:rPr>
          <w:rtl/>
        </w:rPr>
        <w:t>يطل</w:t>
      </w:r>
      <w:r w:rsidR="00FB0B9C">
        <w:rPr>
          <w:rtl/>
        </w:rPr>
        <w:t xml:space="preserve">ع </w:t>
      </w:r>
      <w:r>
        <w:rPr>
          <w:rtl/>
        </w:rPr>
        <w:t xml:space="preserve">» </w:t>
      </w:r>
      <w:r w:rsidRPr="00EF2694">
        <w:rPr>
          <w:rtl/>
        </w:rPr>
        <w:t>من باب الأفعال</w:t>
      </w:r>
      <w:r>
        <w:rPr>
          <w:rtl/>
        </w:rPr>
        <w:t xml:space="preserve"> « </w:t>
      </w:r>
      <w:r w:rsidR="00C50831">
        <w:rPr>
          <w:rtl/>
        </w:rPr>
        <w:t>إل</w:t>
      </w:r>
      <w:r w:rsidR="006E33A0">
        <w:rPr>
          <w:rtl/>
        </w:rPr>
        <w:t xml:space="preserve">ا </w:t>
      </w:r>
      <w:r w:rsidRPr="004907EA">
        <w:rPr>
          <w:rtl/>
        </w:rPr>
        <w:t>أنفسهم</w:t>
      </w:r>
      <w:r>
        <w:rPr>
          <w:rtl/>
        </w:rPr>
        <w:t xml:space="preserve"> » </w:t>
      </w:r>
      <w:r w:rsidRPr="00EF2694">
        <w:rPr>
          <w:rtl/>
        </w:rPr>
        <w:t xml:space="preserve">بضم الفاء أي اطلاع </w:t>
      </w:r>
      <w:r w:rsidR="008A4DAC">
        <w:rPr>
          <w:rtl/>
        </w:rPr>
        <w:t xml:space="preserve">كلّ </w:t>
      </w:r>
      <w:r w:rsidRPr="00EF2694">
        <w:rPr>
          <w:rtl/>
        </w:rPr>
        <w:t>منهم صاحبه</w:t>
      </w:r>
      <w:r>
        <w:rPr>
          <w:rtl/>
        </w:rPr>
        <w:t xml:space="preserve"> ، </w:t>
      </w:r>
      <w:r w:rsidR="008A4DAC">
        <w:rPr>
          <w:rtl/>
        </w:rPr>
        <w:t xml:space="preserve">وربّما </w:t>
      </w:r>
      <w:r w:rsidRPr="00EF2694">
        <w:rPr>
          <w:rtl/>
        </w:rPr>
        <w:t>يقرأ بفتح الفاء أفعل التفضيل من النفيس</w:t>
      </w:r>
      <w:r>
        <w:rPr>
          <w:rtl/>
        </w:rPr>
        <w:t xml:space="preserve"> ، </w:t>
      </w:r>
      <w:r w:rsidRPr="00EF2694">
        <w:rPr>
          <w:rtl/>
        </w:rPr>
        <w:t>أي خواص</w:t>
      </w:r>
      <w:r w:rsidR="00C50831">
        <w:rPr>
          <w:rFonts w:hint="cs"/>
          <w:rtl/>
        </w:rPr>
        <w:t>ّ</w:t>
      </w:r>
      <w:r w:rsidRPr="00EF2694">
        <w:rPr>
          <w:rtl/>
        </w:rPr>
        <w:t xml:space="preserve"> شيعتهم</w:t>
      </w:r>
      <w:r>
        <w:rPr>
          <w:rtl/>
        </w:rPr>
        <w:t xml:space="preserve"> ، </w:t>
      </w:r>
      <w:r w:rsidRPr="00EF2694">
        <w:rPr>
          <w:rtl/>
        </w:rPr>
        <w:t>وقد مر</w:t>
      </w:r>
      <w:r w:rsidR="00C50831">
        <w:rPr>
          <w:rFonts w:hint="cs"/>
          <w:rtl/>
        </w:rPr>
        <w:t>ّ</w:t>
      </w:r>
      <w:r w:rsidRPr="00EF2694">
        <w:rPr>
          <w:rtl/>
        </w:rPr>
        <w:t xml:space="preserve"> أن</w:t>
      </w:r>
      <w:r w:rsidR="00C50831">
        <w:rPr>
          <w:rFonts w:hint="cs"/>
          <w:rtl/>
        </w:rPr>
        <w:t>ّ</w:t>
      </w:r>
      <w:r w:rsidRPr="00EF2694">
        <w:rPr>
          <w:rtl/>
        </w:rPr>
        <w:t xml:space="preserve"> ال</w:t>
      </w:r>
      <w:r w:rsidR="00D54C7C">
        <w:rPr>
          <w:rtl/>
        </w:rPr>
        <w:t xml:space="preserve">أوّل </w:t>
      </w:r>
      <w:r w:rsidR="00F85EC4">
        <w:rPr>
          <w:rtl/>
        </w:rPr>
        <w:t>أيضاً</w:t>
      </w:r>
      <w:r w:rsidR="008A4DAC">
        <w:rPr>
          <w:rtl/>
        </w:rPr>
        <w:t xml:space="preserve"> </w:t>
      </w:r>
      <w:r w:rsidRPr="00EF2694">
        <w:rPr>
          <w:rtl/>
        </w:rPr>
        <w:t>يحتمل شموله لخواص الشيعة</w:t>
      </w:r>
      <w:r>
        <w:rPr>
          <w:rtl/>
        </w:rPr>
        <w:t xml:space="preserve"> ، </w:t>
      </w:r>
      <w:r w:rsidRPr="00EF2694">
        <w:rPr>
          <w:rtl/>
        </w:rPr>
        <w:t>فلا حاجة إلى هذا التكلف.</w:t>
      </w:r>
    </w:p>
    <w:p w14:paraId="1747FD6D" w14:textId="4660BADA" w:rsidR="00782297" w:rsidRPr="00EF2694" w:rsidRDefault="00782297" w:rsidP="00A020F0">
      <w:pPr>
        <w:pStyle w:val="libNormal"/>
        <w:rPr>
          <w:rtl/>
        </w:rPr>
      </w:pPr>
      <w:r w:rsidRPr="004907EA">
        <w:rPr>
          <w:rtl/>
        </w:rPr>
        <w:t>قوله</w:t>
      </w:r>
      <w:r>
        <w:rPr>
          <w:rtl/>
        </w:rPr>
        <w:t xml:space="preserve"> : </w:t>
      </w:r>
      <w:r w:rsidRPr="002F75F6">
        <w:rPr>
          <w:rStyle w:val="libAlaemChar"/>
          <w:rtl/>
        </w:rPr>
        <w:t>عليه‌السلام</w:t>
      </w:r>
      <w:r w:rsidRPr="004907EA">
        <w:rPr>
          <w:rtl/>
        </w:rPr>
        <w:t xml:space="preserve"> فإنك ناظر</w:t>
      </w:r>
      <w:r>
        <w:rPr>
          <w:rtl/>
        </w:rPr>
        <w:t xml:space="preserve"> « </w:t>
      </w:r>
      <w:r w:rsidRPr="004907EA">
        <w:rPr>
          <w:rtl/>
        </w:rPr>
        <w:t>إلخ</w:t>
      </w:r>
      <w:r>
        <w:rPr>
          <w:rtl/>
        </w:rPr>
        <w:t xml:space="preserve"> » </w:t>
      </w:r>
      <w:r w:rsidRPr="00EF2694">
        <w:rPr>
          <w:rtl/>
        </w:rPr>
        <w:t>أي تنكشف لك بعلامة إنها ليلة القدر أو يظهر لك منه تعيين ليلة القدر</w:t>
      </w:r>
      <w:r>
        <w:rPr>
          <w:rtl/>
        </w:rPr>
        <w:t xml:space="preserve"> ، </w:t>
      </w:r>
      <w:r w:rsidRPr="00EF2694">
        <w:rPr>
          <w:rtl/>
        </w:rPr>
        <w:t xml:space="preserve">وإن كان فيه </w:t>
      </w:r>
      <w:r w:rsidR="00F85EC4">
        <w:rPr>
          <w:rtl/>
        </w:rPr>
        <w:t>أيضاً</w:t>
      </w:r>
      <w:r w:rsidR="008A4DAC">
        <w:rPr>
          <w:rtl/>
        </w:rPr>
        <w:t xml:space="preserve"> </w:t>
      </w:r>
      <w:r w:rsidRPr="00EF2694">
        <w:rPr>
          <w:rtl/>
        </w:rPr>
        <w:t>إيماء إلى أنها ليلة القدر</w:t>
      </w:r>
      <w:r>
        <w:rPr>
          <w:rtl/>
        </w:rPr>
        <w:t xml:space="preserve"> ، </w:t>
      </w:r>
      <w:r w:rsidRPr="00EF2694">
        <w:rPr>
          <w:rtl/>
        </w:rPr>
        <w:t>وذلك إذا كان مع الإخلاص التام وسائر الشرائط.</w:t>
      </w:r>
    </w:p>
    <w:p w14:paraId="3FD1F393" w14:textId="77777777" w:rsidR="00782297" w:rsidRDefault="00782297" w:rsidP="00C50831">
      <w:pPr>
        <w:pStyle w:val="libNormal"/>
        <w:rPr>
          <w:rtl/>
          <w:lang w:bidi="fa-IR"/>
        </w:rPr>
      </w:pPr>
      <w:r w:rsidRPr="003E7442">
        <w:rPr>
          <w:rStyle w:val="libBold1Char"/>
          <w:rtl/>
        </w:rPr>
        <w:t>الحديث التاسع :</w:t>
      </w:r>
      <w:r>
        <w:rPr>
          <w:rtl/>
        </w:rPr>
        <w:t xml:space="preserve"> </w:t>
      </w:r>
      <w:r w:rsidRPr="00EF2694">
        <w:rPr>
          <w:rtl/>
          <w:lang w:bidi="fa-IR"/>
        </w:rPr>
        <w:t>بالسند السابق.</w:t>
      </w:r>
    </w:p>
    <w:p w14:paraId="747A11FC" w14:textId="5D3648B2" w:rsidR="00782297" w:rsidRPr="00EF2694" w:rsidRDefault="00782297" w:rsidP="00A020F0">
      <w:pPr>
        <w:pStyle w:val="libNormal"/>
        <w:rPr>
          <w:rtl/>
        </w:rPr>
      </w:pPr>
      <w:r>
        <w:rPr>
          <w:rtl/>
        </w:rPr>
        <w:t xml:space="preserve">« </w:t>
      </w:r>
      <w:r w:rsidR="00C50831">
        <w:rPr>
          <w:rtl/>
        </w:rPr>
        <w:t>لـم</w:t>
      </w:r>
      <w:r w:rsidR="00045EE6">
        <w:rPr>
          <w:rtl/>
        </w:rPr>
        <w:t xml:space="preserve">ا </w:t>
      </w:r>
      <w:r w:rsidRPr="004907EA">
        <w:rPr>
          <w:rtl/>
        </w:rPr>
        <w:t>ترون من بعثه الله</w:t>
      </w:r>
      <w:r>
        <w:rPr>
          <w:rtl/>
        </w:rPr>
        <w:t xml:space="preserve"> » </w:t>
      </w:r>
      <w:r w:rsidRPr="00EF2694">
        <w:rPr>
          <w:rtl/>
        </w:rPr>
        <w:t>اللام موطئة للقسم وما موصولة</w:t>
      </w:r>
      <w:r>
        <w:rPr>
          <w:rtl/>
        </w:rPr>
        <w:t xml:space="preserve"> ، </w:t>
      </w:r>
      <w:r w:rsidRPr="00EF2694">
        <w:rPr>
          <w:rtl/>
        </w:rPr>
        <w:t>وعبارة</w:t>
      </w:r>
      <w:r>
        <w:rPr>
          <w:rtl/>
        </w:rPr>
        <w:t xml:space="preserve"> « </w:t>
      </w:r>
      <w:r w:rsidRPr="004907EA">
        <w:rPr>
          <w:rtl/>
        </w:rPr>
        <w:t>من أجناد الشياطين وأزواجهم</w:t>
      </w:r>
      <w:r>
        <w:rPr>
          <w:rtl/>
        </w:rPr>
        <w:t xml:space="preserve"> » </w:t>
      </w:r>
      <w:r w:rsidRPr="00EF2694">
        <w:rPr>
          <w:rtl/>
        </w:rPr>
        <w:t>إلحاقا لهم بغير ذوي العقول</w:t>
      </w:r>
      <w:r>
        <w:rPr>
          <w:rtl/>
        </w:rPr>
        <w:t xml:space="preserve"> ، </w:t>
      </w:r>
      <w:r w:rsidRPr="00EF2694">
        <w:rPr>
          <w:rtl/>
        </w:rPr>
        <w:t>والرؤية بمعنى الزيارة</w:t>
      </w:r>
      <w:r>
        <w:rPr>
          <w:rtl/>
        </w:rPr>
        <w:t xml:space="preserve"> ، </w:t>
      </w:r>
      <w:r w:rsidRPr="00EF2694">
        <w:rPr>
          <w:rtl/>
        </w:rPr>
        <w:t xml:space="preserve">والضمير </w:t>
      </w:r>
      <w:r w:rsidR="00045EE6">
        <w:rPr>
          <w:rtl/>
        </w:rPr>
        <w:t xml:space="preserve">لـمّا </w:t>
      </w:r>
      <w:r w:rsidRPr="00EF2694">
        <w:rPr>
          <w:rtl/>
        </w:rPr>
        <w:t>باعتبار التعدد في المعنى</w:t>
      </w:r>
      <w:r>
        <w:rPr>
          <w:rtl/>
        </w:rPr>
        <w:t xml:space="preserve"> « </w:t>
      </w:r>
      <w:r w:rsidRPr="00EF2694">
        <w:rPr>
          <w:rtl/>
        </w:rPr>
        <w:t>ومن بعثه</w:t>
      </w:r>
      <w:r>
        <w:rPr>
          <w:rtl/>
        </w:rPr>
        <w:t xml:space="preserve"> » </w:t>
      </w:r>
      <w:r w:rsidRPr="00EF2694">
        <w:rPr>
          <w:rtl/>
        </w:rPr>
        <w:t>مفعول يرون واستعيرت البعثة هنا للتخلية وعدم الحيلولة كما مر مرارا كقوله تعالى</w:t>
      </w:r>
      <w:r>
        <w:rPr>
          <w:rtl/>
        </w:rPr>
        <w:t xml:space="preserve"> « </w:t>
      </w:r>
      <w:r w:rsidRPr="002F75F6">
        <w:rPr>
          <w:rStyle w:val="libAieChar"/>
          <w:rtl/>
        </w:rPr>
        <w:t xml:space="preserve">بَعَثْنا عَلَيْكُمْ عِباداً لَنا </w:t>
      </w:r>
      <w:r>
        <w:rPr>
          <w:rtl/>
        </w:rPr>
        <w:t xml:space="preserve">» </w:t>
      </w:r>
      <w:r w:rsidRPr="00273F93">
        <w:rPr>
          <w:rStyle w:val="libFootnotenumChar"/>
          <w:rtl/>
        </w:rPr>
        <w:t>(1)</w:t>
      </w:r>
      <w:r w:rsidRPr="00EF2694">
        <w:rPr>
          <w:rtl/>
        </w:rPr>
        <w:t xml:space="preserve"> و</w:t>
      </w:r>
      <w:r>
        <w:rPr>
          <w:rtl/>
        </w:rPr>
        <w:t xml:space="preserve"> « </w:t>
      </w:r>
      <w:r w:rsidRPr="00EF2694">
        <w:rPr>
          <w:rtl/>
        </w:rPr>
        <w:t>من</w:t>
      </w:r>
      <w:r>
        <w:rPr>
          <w:rtl/>
        </w:rPr>
        <w:t xml:space="preserve"> » </w:t>
      </w:r>
      <w:r w:rsidRPr="00EF2694">
        <w:rPr>
          <w:rtl/>
        </w:rPr>
        <w:t xml:space="preserve">بيان </w:t>
      </w:r>
      <w:r w:rsidR="00045EE6">
        <w:rPr>
          <w:rtl/>
        </w:rPr>
        <w:t xml:space="preserve">لـمّا </w:t>
      </w:r>
      <w:r w:rsidRPr="00EF2694">
        <w:rPr>
          <w:rtl/>
        </w:rPr>
        <w:t>أو للتبعيض</w:t>
      </w:r>
      <w:r>
        <w:rPr>
          <w:rtl/>
        </w:rPr>
        <w:t xml:space="preserve"> ، </w:t>
      </w:r>
      <w:r w:rsidRPr="00EF2694">
        <w:rPr>
          <w:rtl/>
        </w:rPr>
        <w:t>و</w:t>
      </w:r>
      <w:r>
        <w:rPr>
          <w:rtl/>
        </w:rPr>
        <w:t xml:space="preserve"> « </w:t>
      </w:r>
      <w:r w:rsidRPr="00EF2694">
        <w:rPr>
          <w:rtl/>
        </w:rPr>
        <w:t>أزواجهم</w:t>
      </w:r>
      <w:r>
        <w:rPr>
          <w:rtl/>
        </w:rPr>
        <w:t xml:space="preserve"> » </w:t>
      </w:r>
      <w:r w:rsidRPr="00EF2694">
        <w:rPr>
          <w:rtl/>
        </w:rPr>
        <w:t>في أكثر النسخ بالراء والحاء المهملتين</w:t>
      </w:r>
      <w:r>
        <w:rPr>
          <w:rtl/>
        </w:rPr>
        <w:t xml:space="preserve"> ، </w:t>
      </w:r>
      <w:r w:rsidRPr="00EF2694">
        <w:rPr>
          <w:rtl/>
        </w:rPr>
        <w:t>فيمكن أن يكون عطف ت</w:t>
      </w:r>
      <w:r w:rsidR="00DB530D">
        <w:rPr>
          <w:rtl/>
        </w:rPr>
        <w:t xml:space="preserve">فسيّر </w:t>
      </w:r>
      <w:r w:rsidRPr="00EF2694">
        <w:rPr>
          <w:rtl/>
        </w:rPr>
        <w:t>للأجناد لبيان أنهم أجسام لطيفة أو المراد بأرواحهم أرواح من مات منهم من شياطين الإنس</w:t>
      </w:r>
      <w:r>
        <w:rPr>
          <w:rtl/>
        </w:rPr>
        <w:t xml:space="preserve"> ، </w:t>
      </w:r>
      <w:r w:rsidRPr="00EF2694">
        <w:rPr>
          <w:rtl/>
        </w:rPr>
        <w:t>وفي بعض النسخ</w:t>
      </w:r>
      <w:r>
        <w:rPr>
          <w:rtl/>
        </w:rPr>
        <w:t xml:space="preserve"> « </w:t>
      </w:r>
      <w:r w:rsidRPr="00EF2694">
        <w:rPr>
          <w:rtl/>
        </w:rPr>
        <w:t>وأزواجهم</w:t>
      </w:r>
      <w:r>
        <w:rPr>
          <w:rtl/>
        </w:rPr>
        <w:t xml:space="preserve"> » </w:t>
      </w:r>
      <w:r w:rsidRPr="00EF2694">
        <w:rPr>
          <w:rtl/>
        </w:rPr>
        <w:t>بالزاء المعجمة والجيم وهو</w:t>
      </w:r>
    </w:p>
    <w:p w14:paraId="0A10EA9C" w14:textId="77777777" w:rsidR="00782297" w:rsidRPr="00EF2694" w:rsidRDefault="00782297" w:rsidP="009D38AE">
      <w:pPr>
        <w:pStyle w:val="libLine"/>
        <w:rPr>
          <w:rtl/>
        </w:rPr>
      </w:pPr>
      <w:r w:rsidRPr="00EF2694">
        <w:rPr>
          <w:rtl/>
        </w:rPr>
        <w:t>__________________</w:t>
      </w:r>
    </w:p>
    <w:p w14:paraId="4605121A" w14:textId="77777777" w:rsidR="00782297" w:rsidRPr="00EF2694" w:rsidRDefault="00782297" w:rsidP="00E7042C">
      <w:pPr>
        <w:pStyle w:val="libFootnote0"/>
        <w:rPr>
          <w:rtl/>
          <w:lang w:bidi="fa-IR"/>
        </w:rPr>
      </w:pPr>
      <w:r>
        <w:rPr>
          <w:rtl/>
        </w:rPr>
        <w:t>(</w:t>
      </w:r>
      <w:r w:rsidRPr="00EF2694">
        <w:rPr>
          <w:rtl/>
        </w:rPr>
        <w:t>1) سورة الإسراء</w:t>
      </w:r>
      <w:r>
        <w:rPr>
          <w:rtl/>
        </w:rPr>
        <w:t xml:space="preserve"> : </w:t>
      </w:r>
      <w:r w:rsidRPr="00EF2694">
        <w:rPr>
          <w:rtl/>
        </w:rPr>
        <w:t>5.</w:t>
      </w:r>
    </w:p>
    <w:p w14:paraId="3DE0A627" w14:textId="77777777" w:rsidR="00CE1409" w:rsidRDefault="00CE1409" w:rsidP="00CE1409">
      <w:pPr>
        <w:pStyle w:val="libNormal"/>
        <w:rPr>
          <w:rtl/>
        </w:rPr>
      </w:pPr>
      <w:r>
        <w:rPr>
          <w:rtl/>
        </w:rPr>
        <w:br w:type="page"/>
      </w:r>
    </w:p>
    <w:p w14:paraId="4B944876" w14:textId="61A3B972" w:rsidR="00782297" w:rsidRPr="00EF2694" w:rsidRDefault="00782297" w:rsidP="00CE1409">
      <w:pPr>
        <w:pStyle w:val="libNormal0"/>
        <w:rPr>
          <w:rtl/>
        </w:rPr>
      </w:pPr>
      <w:r w:rsidRPr="00EF2694">
        <w:rPr>
          <w:rtl/>
        </w:rPr>
        <w:lastRenderedPageBreak/>
        <w:t xml:space="preserve">أهل الضلالة من أجناد الشياطين وأزواجهم أكثر </w:t>
      </w:r>
      <w:r w:rsidR="00DB530D">
        <w:rPr>
          <w:rtl/>
        </w:rPr>
        <w:t xml:space="preserve">ممّا </w:t>
      </w:r>
      <w:r w:rsidRPr="00EF2694">
        <w:rPr>
          <w:rtl/>
        </w:rPr>
        <w:t xml:space="preserve">ترون خليفة الله الذي بعثه للعدل والصواب من الملائكة قيل يا أبا جعفر وكيف يكون شيء أكثر من الملائكة </w:t>
      </w:r>
      <w:r w:rsidR="008D0E33">
        <w:rPr>
          <w:rtl/>
        </w:rPr>
        <w:t>قال :</w:t>
      </w:r>
      <w:r w:rsidRPr="00EF2694">
        <w:rPr>
          <w:rtl/>
        </w:rPr>
        <w:t xml:space="preserve">كما شاء الله </w:t>
      </w:r>
      <w:r w:rsidR="004E2A7C">
        <w:rPr>
          <w:rtl/>
        </w:rPr>
        <w:t xml:space="preserve">عزّ وجلّ </w:t>
      </w:r>
      <w:r w:rsidR="008D0E33">
        <w:rPr>
          <w:rtl/>
        </w:rPr>
        <w:t>قال :</w:t>
      </w:r>
      <w:r w:rsidRPr="00EF2694">
        <w:rPr>
          <w:rtl/>
        </w:rPr>
        <w:t>السائل يا أبا جعفر إن</w:t>
      </w:r>
      <w:r w:rsidR="00C50831">
        <w:rPr>
          <w:rFonts w:hint="cs"/>
          <w:rtl/>
        </w:rPr>
        <w:t>ّ</w:t>
      </w:r>
      <w:r w:rsidRPr="00EF2694">
        <w:rPr>
          <w:rtl/>
        </w:rPr>
        <w:t>ي لو حد</w:t>
      </w:r>
      <w:r w:rsidR="00C50831">
        <w:rPr>
          <w:rFonts w:hint="cs"/>
          <w:rtl/>
        </w:rPr>
        <w:t>ّ</w:t>
      </w:r>
      <w:r w:rsidRPr="00EF2694">
        <w:rPr>
          <w:rtl/>
        </w:rPr>
        <w:t xml:space="preserve">ثت بعض الشيعة بهذا الحديث لأنكروه </w:t>
      </w:r>
      <w:r w:rsidR="008D0E33">
        <w:rPr>
          <w:rtl/>
        </w:rPr>
        <w:t>قال :</w:t>
      </w:r>
      <w:r w:rsidRPr="00EF2694">
        <w:rPr>
          <w:rtl/>
        </w:rPr>
        <w:t xml:space="preserve">كيف ينكرونه </w:t>
      </w:r>
      <w:r w:rsidR="008D0E33">
        <w:rPr>
          <w:rtl/>
        </w:rPr>
        <w:t>قال :</w:t>
      </w:r>
      <w:r w:rsidRPr="00EF2694">
        <w:rPr>
          <w:rtl/>
        </w:rPr>
        <w:t xml:space="preserve">يقولون إن الملائكة </w:t>
      </w:r>
      <w:r w:rsidRPr="002F75F6">
        <w:rPr>
          <w:rStyle w:val="libAlaemChar"/>
          <w:rFonts w:hint="cs"/>
          <w:rtl/>
        </w:rPr>
        <w:t>عليهم‌السلام</w:t>
      </w:r>
      <w:r w:rsidRPr="00EF2694">
        <w:rPr>
          <w:rtl/>
        </w:rPr>
        <w:t xml:space="preserve"> أكثر من الشياطين </w:t>
      </w:r>
      <w:r w:rsidR="008D0E33">
        <w:rPr>
          <w:rtl/>
        </w:rPr>
        <w:t>قال :</w:t>
      </w:r>
      <w:r w:rsidRPr="00EF2694">
        <w:rPr>
          <w:rtl/>
        </w:rPr>
        <w:t xml:space="preserve">صدقت افهم عني ما أقول </w:t>
      </w:r>
      <w:r w:rsidR="007F174A">
        <w:rPr>
          <w:rtl/>
        </w:rPr>
        <w:t xml:space="preserve">أنّه </w:t>
      </w:r>
      <w:r w:rsidRPr="00EF2694">
        <w:rPr>
          <w:rtl/>
        </w:rPr>
        <w:t xml:space="preserve">ليس من يوم ولا ليلة </w:t>
      </w:r>
      <w:r w:rsidR="006E33A0">
        <w:rPr>
          <w:rtl/>
        </w:rPr>
        <w:t xml:space="preserve">إلّا </w:t>
      </w:r>
      <w:r w:rsidRPr="00EF2694">
        <w:rPr>
          <w:rtl/>
        </w:rPr>
        <w:t xml:space="preserve">وجميع الجن والشياطين تزور </w:t>
      </w:r>
      <w:r w:rsidR="008345DB">
        <w:rPr>
          <w:rtl/>
        </w:rPr>
        <w:t xml:space="preserve">أئمّة </w:t>
      </w:r>
      <w:r w:rsidRPr="00EF2694">
        <w:rPr>
          <w:rtl/>
        </w:rPr>
        <w:t>الضلالة ويزور إمام الهدى عددهم من الملائكة حتى</w:t>
      </w:r>
    </w:p>
    <w:p w14:paraId="12ACA89E" w14:textId="44F61336" w:rsidR="00782297" w:rsidRPr="00324B78" w:rsidRDefault="008D0E33" w:rsidP="009D38AE">
      <w:pPr>
        <w:pStyle w:val="libLine"/>
        <w:rPr>
          <w:rtl/>
        </w:rPr>
      </w:pPr>
      <w:r>
        <w:rPr>
          <w:rFonts w:hint="cs"/>
          <w:rtl/>
        </w:rPr>
        <w:t>________________________________________________________</w:t>
      </w:r>
    </w:p>
    <w:p w14:paraId="04CD6F66" w14:textId="77C91825" w:rsidR="00782297" w:rsidRDefault="00782297" w:rsidP="004E511B">
      <w:pPr>
        <w:pStyle w:val="libNormal0"/>
        <w:rPr>
          <w:rtl/>
        </w:rPr>
      </w:pPr>
      <w:r w:rsidRPr="00EF2694">
        <w:rPr>
          <w:rtl/>
        </w:rPr>
        <w:t>أصوب</w:t>
      </w:r>
      <w:r>
        <w:rPr>
          <w:rtl/>
        </w:rPr>
        <w:t xml:space="preserve"> ، </w:t>
      </w:r>
      <w:r w:rsidRPr="00EF2694">
        <w:rPr>
          <w:rtl/>
        </w:rPr>
        <w:t>أي أشباههم وقرنائهم من الإنس و</w:t>
      </w:r>
      <w:r>
        <w:rPr>
          <w:rtl/>
        </w:rPr>
        <w:t xml:space="preserve"> « </w:t>
      </w:r>
      <w:r w:rsidRPr="004907EA">
        <w:rPr>
          <w:rtl/>
        </w:rPr>
        <w:t>أكثر</w:t>
      </w:r>
      <w:r>
        <w:rPr>
          <w:rtl/>
        </w:rPr>
        <w:t xml:space="preserve"> » </w:t>
      </w:r>
      <w:r w:rsidRPr="00EF2694">
        <w:rPr>
          <w:rtl/>
        </w:rPr>
        <w:t>خ</w:t>
      </w:r>
      <w:r w:rsidR="008A4DAC">
        <w:rPr>
          <w:rtl/>
        </w:rPr>
        <w:t xml:space="preserve">برّ </w:t>
      </w:r>
      <w:r w:rsidRPr="00EF2694">
        <w:rPr>
          <w:rtl/>
        </w:rPr>
        <w:t>الموصول</w:t>
      </w:r>
      <w:r>
        <w:rPr>
          <w:rtl/>
        </w:rPr>
        <w:t xml:space="preserve"> ، </w:t>
      </w:r>
      <w:r w:rsidRPr="00EF2694">
        <w:rPr>
          <w:rtl/>
        </w:rPr>
        <w:t>وفي بعض النسخ</w:t>
      </w:r>
      <w:r>
        <w:rPr>
          <w:rtl/>
        </w:rPr>
        <w:t xml:space="preserve"> « </w:t>
      </w:r>
      <w:r w:rsidRPr="00EF2694">
        <w:rPr>
          <w:rtl/>
        </w:rPr>
        <w:t>بل أكثرها</w:t>
      </w:r>
      <w:r>
        <w:rPr>
          <w:rtl/>
        </w:rPr>
        <w:t xml:space="preserve"> ».</w:t>
      </w:r>
    </w:p>
    <w:p w14:paraId="58373FCB" w14:textId="4EF96571" w:rsidR="00782297" w:rsidRPr="00EF2694" w:rsidRDefault="00782297" w:rsidP="00A020F0">
      <w:pPr>
        <w:pStyle w:val="libNormal"/>
        <w:rPr>
          <w:rtl/>
        </w:rPr>
      </w:pPr>
      <w:r>
        <w:rPr>
          <w:rtl/>
        </w:rPr>
        <w:t xml:space="preserve">« </w:t>
      </w:r>
      <w:r w:rsidRPr="004907EA">
        <w:rPr>
          <w:rtl/>
        </w:rPr>
        <w:t>ترون</w:t>
      </w:r>
      <w:r>
        <w:rPr>
          <w:rtl/>
        </w:rPr>
        <w:t xml:space="preserve"> » </w:t>
      </w:r>
      <w:r w:rsidRPr="00EF2694">
        <w:rPr>
          <w:rtl/>
        </w:rPr>
        <w:t>بالتاء</w:t>
      </w:r>
      <w:r>
        <w:rPr>
          <w:rtl/>
        </w:rPr>
        <w:t xml:space="preserve"> ، </w:t>
      </w:r>
      <w:r w:rsidRPr="004907EA">
        <w:rPr>
          <w:rtl/>
        </w:rPr>
        <w:t>فقوله</w:t>
      </w:r>
      <w:r>
        <w:rPr>
          <w:rtl/>
        </w:rPr>
        <w:t xml:space="preserve"> : « </w:t>
      </w:r>
      <w:r w:rsidRPr="004907EA">
        <w:rPr>
          <w:rtl/>
        </w:rPr>
        <w:t>من بعثه الله</w:t>
      </w:r>
      <w:r>
        <w:rPr>
          <w:rtl/>
        </w:rPr>
        <w:t xml:space="preserve"> » </w:t>
      </w:r>
      <w:r w:rsidRPr="00EF2694">
        <w:rPr>
          <w:rtl/>
        </w:rPr>
        <w:t>أي ممن بعثه الله أو بدل</w:t>
      </w:r>
      <w:r>
        <w:rPr>
          <w:rtl/>
        </w:rPr>
        <w:t xml:space="preserve"> « </w:t>
      </w:r>
      <w:r w:rsidRPr="00EF2694">
        <w:rPr>
          <w:rtl/>
        </w:rPr>
        <w:t>ما</w:t>
      </w:r>
      <w:r>
        <w:rPr>
          <w:rtl/>
        </w:rPr>
        <w:t xml:space="preserve"> » </w:t>
      </w:r>
      <w:r w:rsidRPr="00EF2694">
        <w:rPr>
          <w:rtl/>
        </w:rPr>
        <w:t>أو</w:t>
      </w:r>
      <w:r>
        <w:rPr>
          <w:rtl/>
        </w:rPr>
        <w:t xml:space="preserve"> « </w:t>
      </w:r>
      <w:r w:rsidRPr="00EF2694">
        <w:rPr>
          <w:rtl/>
        </w:rPr>
        <w:t>ما</w:t>
      </w:r>
      <w:r>
        <w:rPr>
          <w:rtl/>
        </w:rPr>
        <w:t xml:space="preserve"> » </w:t>
      </w:r>
      <w:r w:rsidRPr="00EF2694">
        <w:rPr>
          <w:rtl/>
        </w:rPr>
        <w:t>مصدرية</w:t>
      </w:r>
      <w:r>
        <w:rPr>
          <w:rtl/>
        </w:rPr>
        <w:t xml:space="preserve"> ، </w:t>
      </w:r>
      <w:r w:rsidRPr="00EF2694">
        <w:rPr>
          <w:rtl/>
        </w:rPr>
        <w:t>وقوله</w:t>
      </w:r>
      <w:r>
        <w:rPr>
          <w:rtl/>
        </w:rPr>
        <w:t xml:space="preserve"> : </w:t>
      </w:r>
      <w:r w:rsidRPr="00EF2694">
        <w:rPr>
          <w:rtl/>
        </w:rPr>
        <w:t>خليفة الله أي لخليفة الله كما قيل</w:t>
      </w:r>
      <w:r>
        <w:rPr>
          <w:rtl/>
        </w:rPr>
        <w:t xml:space="preserve"> ، </w:t>
      </w:r>
      <w:r w:rsidRPr="00EF2694">
        <w:rPr>
          <w:rtl/>
        </w:rPr>
        <w:t>وال</w:t>
      </w:r>
      <w:r w:rsidR="00D54C7C">
        <w:rPr>
          <w:rtl/>
        </w:rPr>
        <w:t xml:space="preserve">أوّل </w:t>
      </w:r>
      <w:r w:rsidRPr="00EF2694">
        <w:rPr>
          <w:rtl/>
        </w:rPr>
        <w:t>أظهر</w:t>
      </w:r>
      <w:r>
        <w:rPr>
          <w:rtl/>
        </w:rPr>
        <w:t xml:space="preserve"> ، </w:t>
      </w:r>
      <w:r w:rsidRPr="00EF2694">
        <w:rPr>
          <w:rtl/>
        </w:rPr>
        <w:t xml:space="preserve">والذي هو أصوب عندي </w:t>
      </w:r>
      <w:r w:rsidR="007F174A">
        <w:rPr>
          <w:rtl/>
        </w:rPr>
        <w:t xml:space="preserve">أنّه </w:t>
      </w:r>
      <w:r w:rsidRPr="00EF2694">
        <w:rPr>
          <w:rtl/>
        </w:rPr>
        <w:t>كان</w:t>
      </w:r>
      <w:r>
        <w:rPr>
          <w:rtl/>
        </w:rPr>
        <w:t xml:space="preserve"> : </w:t>
      </w:r>
      <w:r w:rsidR="00045EE6">
        <w:rPr>
          <w:rtl/>
        </w:rPr>
        <w:t xml:space="preserve">لـمّا </w:t>
      </w:r>
      <w:r w:rsidRPr="00EF2694">
        <w:rPr>
          <w:rtl/>
        </w:rPr>
        <w:t>يزور</w:t>
      </w:r>
      <w:r>
        <w:rPr>
          <w:rtl/>
        </w:rPr>
        <w:t xml:space="preserve"> ، </w:t>
      </w:r>
      <w:r w:rsidRPr="00EF2694">
        <w:rPr>
          <w:rtl/>
        </w:rPr>
        <w:t>في الموضعين فصحف كما تدل عليه تتمة الكلام.</w:t>
      </w:r>
    </w:p>
    <w:p w14:paraId="5A97413C" w14:textId="30D3E4F5" w:rsidR="00782297" w:rsidRPr="00EF2694" w:rsidRDefault="00782297" w:rsidP="00A020F0">
      <w:pPr>
        <w:pStyle w:val="libNormal"/>
        <w:rPr>
          <w:rtl/>
        </w:rPr>
      </w:pPr>
      <w:r w:rsidRPr="004907EA">
        <w:rPr>
          <w:rtl/>
        </w:rPr>
        <w:t xml:space="preserve">قوله </w:t>
      </w:r>
      <w:r w:rsidRPr="002F75F6">
        <w:rPr>
          <w:rStyle w:val="libAlaemChar"/>
          <w:rtl/>
        </w:rPr>
        <w:t>عليه‌السلام</w:t>
      </w:r>
      <w:r>
        <w:rPr>
          <w:rtl/>
        </w:rPr>
        <w:t xml:space="preserve"> : </w:t>
      </w:r>
      <w:r w:rsidRPr="004907EA">
        <w:rPr>
          <w:rtl/>
        </w:rPr>
        <w:t>كما شاء الله</w:t>
      </w:r>
      <w:r>
        <w:rPr>
          <w:rtl/>
        </w:rPr>
        <w:t xml:space="preserve"> ، </w:t>
      </w:r>
      <w:r w:rsidRPr="00EF2694">
        <w:rPr>
          <w:rtl/>
        </w:rPr>
        <w:t xml:space="preserve">لعله </w:t>
      </w:r>
      <w:r w:rsidRPr="002F75F6">
        <w:rPr>
          <w:rStyle w:val="libAlaemChar"/>
          <w:rtl/>
        </w:rPr>
        <w:t>عليه‌السلام</w:t>
      </w:r>
      <w:r w:rsidRPr="00EF2694">
        <w:rPr>
          <w:rtl/>
        </w:rPr>
        <w:t xml:space="preserve"> حمل كلامه أولا على أن مراده بالملائكة بعضهم وهم النازلون على الإمام</w:t>
      </w:r>
      <w:r>
        <w:rPr>
          <w:rtl/>
        </w:rPr>
        <w:t xml:space="preserve"> ، </w:t>
      </w:r>
      <w:r w:rsidRPr="00EF2694">
        <w:rPr>
          <w:rtl/>
        </w:rPr>
        <w:t xml:space="preserve">فلذا </w:t>
      </w:r>
      <w:r w:rsidR="008D0E33">
        <w:rPr>
          <w:rtl/>
        </w:rPr>
        <w:t>قال :</w:t>
      </w:r>
      <w:r w:rsidRPr="00EF2694">
        <w:rPr>
          <w:rtl/>
        </w:rPr>
        <w:t>كما شاء الله</w:t>
      </w:r>
      <w:r>
        <w:rPr>
          <w:rtl/>
        </w:rPr>
        <w:t xml:space="preserve"> ، </w:t>
      </w:r>
      <w:r w:rsidRPr="00EF2694">
        <w:rPr>
          <w:rtl/>
        </w:rPr>
        <w:t xml:space="preserve">أي لا استبعاد في ذلك إذا تعلقت به مشية الله </w:t>
      </w:r>
      <w:r w:rsidR="00F66E4A">
        <w:rPr>
          <w:rtl/>
        </w:rPr>
        <w:t xml:space="preserve">ثمّ </w:t>
      </w:r>
      <w:r w:rsidR="00045EE6">
        <w:rPr>
          <w:rtl/>
        </w:rPr>
        <w:t xml:space="preserve">لـمّا </w:t>
      </w:r>
      <w:r w:rsidRPr="00EF2694">
        <w:rPr>
          <w:rtl/>
        </w:rPr>
        <w:t>صرح ب</w:t>
      </w:r>
      <w:r w:rsidR="007F174A">
        <w:rPr>
          <w:rtl/>
        </w:rPr>
        <w:t xml:space="preserve">أنّه </w:t>
      </w:r>
      <w:r w:rsidRPr="00EF2694">
        <w:rPr>
          <w:rtl/>
        </w:rPr>
        <w:t xml:space="preserve">فهم من كلامه </w:t>
      </w:r>
      <w:r w:rsidRPr="002F75F6">
        <w:rPr>
          <w:rStyle w:val="libAlaemChar"/>
          <w:rtl/>
        </w:rPr>
        <w:t>عليه‌السلام</w:t>
      </w:r>
      <w:r w:rsidRPr="00EF2694">
        <w:rPr>
          <w:rtl/>
        </w:rPr>
        <w:t xml:space="preserve"> أن الجن والشياطين أكثر من جميع الملائكة أجاب </w:t>
      </w:r>
      <w:r w:rsidRPr="002F75F6">
        <w:rPr>
          <w:rStyle w:val="libAlaemChar"/>
          <w:rtl/>
        </w:rPr>
        <w:t>عليه‌السلام</w:t>
      </w:r>
      <w:r w:rsidRPr="00EF2694">
        <w:rPr>
          <w:rtl/>
        </w:rPr>
        <w:t xml:space="preserve"> ب</w:t>
      </w:r>
      <w:r w:rsidR="007F174A">
        <w:rPr>
          <w:rtl/>
        </w:rPr>
        <w:t xml:space="preserve">أنّه </w:t>
      </w:r>
      <w:r w:rsidRPr="00EF2694">
        <w:rPr>
          <w:rtl/>
        </w:rPr>
        <w:t xml:space="preserve">لم يكن غرضي ذلك بل إنما أردت أنهم أكثر من عدد الملائكة </w:t>
      </w:r>
      <w:r w:rsidR="00433A8E">
        <w:rPr>
          <w:rtl/>
        </w:rPr>
        <w:t xml:space="preserve">الذّين </w:t>
      </w:r>
      <w:r w:rsidRPr="00EF2694">
        <w:rPr>
          <w:rtl/>
        </w:rPr>
        <w:t>يزورون الإمام في ليلة القدر باعتبار أن الله تعالى يضاعف عدد الشياطين في تلك الليلة</w:t>
      </w:r>
      <w:r>
        <w:rPr>
          <w:rtl/>
        </w:rPr>
        <w:t xml:space="preserve"> ، </w:t>
      </w:r>
      <w:r w:rsidRPr="004907EA">
        <w:rPr>
          <w:rtl/>
        </w:rPr>
        <w:t xml:space="preserve">فقوله </w:t>
      </w:r>
      <w:r w:rsidRPr="002F75F6">
        <w:rPr>
          <w:rStyle w:val="libAlaemChar"/>
          <w:rtl/>
        </w:rPr>
        <w:t>عليه‌السلام</w:t>
      </w:r>
      <w:r>
        <w:rPr>
          <w:rtl/>
        </w:rPr>
        <w:t xml:space="preserve"> « </w:t>
      </w:r>
      <w:r w:rsidRPr="004907EA">
        <w:rPr>
          <w:rtl/>
        </w:rPr>
        <w:t>صدقت</w:t>
      </w:r>
      <w:r>
        <w:rPr>
          <w:rtl/>
        </w:rPr>
        <w:t xml:space="preserve"> » </w:t>
      </w:r>
      <w:r w:rsidRPr="00EF2694">
        <w:rPr>
          <w:rtl/>
        </w:rPr>
        <w:t>أي في أن الملائكة أكثر من الشياطين</w:t>
      </w:r>
      <w:r>
        <w:rPr>
          <w:rtl/>
        </w:rPr>
        <w:t xml:space="preserve"> ، </w:t>
      </w:r>
      <w:r w:rsidRPr="00EF2694">
        <w:rPr>
          <w:rtl/>
        </w:rPr>
        <w:t>ويمكن حمل الكلام على جميع الملائكة وقوله</w:t>
      </w:r>
      <w:r>
        <w:rPr>
          <w:rtl/>
        </w:rPr>
        <w:t xml:space="preserve"> : </w:t>
      </w:r>
      <w:r w:rsidRPr="00EF2694">
        <w:rPr>
          <w:rtl/>
        </w:rPr>
        <w:t>صدقت</w:t>
      </w:r>
      <w:r>
        <w:rPr>
          <w:rtl/>
        </w:rPr>
        <w:t xml:space="preserve"> ، </w:t>
      </w:r>
      <w:r w:rsidRPr="00EF2694">
        <w:rPr>
          <w:rtl/>
        </w:rPr>
        <w:t>على أن التصديق لقول الشيعة لا لقولهم وهذا أنسب بقوله</w:t>
      </w:r>
      <w:r>
        <w:rPr>
          <w:rtl/>
        </w:rPr>
        <w:t xml:space="preserve"> : </w:t>
      </w:r>
      <w:r w:rsidRPr="00EF2694">
        <w:rPr>
          <w:rtl/>
        </w:rPr>
        <w:t>كما شاء الله</w:t>
      </w:r>
      <w:r>
        <w:rPr>
          <w:rtl/>
        </w:rPr>
        <w:t xml:space="preserve"> ، </w:t>
      </w:r>
      <w:r w:rsidRPr="00EF2694">
        <w:rPr>
          <w:rtl/>
        </w:rPr>
        <w:t>لكنه مخالف لكثير من الأخبار الدالة على أن ليس شيء من خلق الله أكثر من الملائكة</w:t>
      </w:r>
      <w:r>
        <w:rPr>
          <w:rtl/>
        </w:rPr>
        <w:t xml:space="preserve"> ، </w:t>
      </w:r>
      <w:r w:rsidRPr="00EF2694">
        <w:rPr>
          <w:rtl/>
        </w:rPr>
        <w:t>ويمكن على الوجه ال</w:t>
      </w:r>
      <w:r w:rsidR="00D54C7C">
        <w:rPr>
          <w:rtl/>
        </w:rPr>
        <w:t xml:space="preserve">أوّل </w:t>
      </w:r>
      <w:r w:rsidRPr="00EF2694">
        <w:rPr>
          <w:rtl/>
        </w:rPr>
        <w:t xml:space="preserve">مع حمل الملائكة في كلام السائل على الجميع أن يكون مراده </w:t>
      </w:r>
      <w:r w:rsidRPr="002F75F6">
        <w:rPr>
          <w:rStyle w:val="libAlaemChar"/>
          <w:rtl/>
        </w:rPr>
        <w:t>عليه‌السلام</w:t>
      </w:r>
      <w:r w:rsidRPr="00EF2694">
        <w:rPr>
          <w:rtl/>
        </w:rPr>
        <w:t xml:space="preserve"> بقوله ما شاء الله</w:t>
      </w:r>
      <w:r>
        <w:rPr>
          <w:rtl/>
        </w:rPr>
        <w:t xml:space="preserve"> ، </w:t>
      </w:r>
      <w:r w:rsidRPr="00EF2694">
        <w:rPr>
          <w:rtl/>
        </w:rPr>
        <w:t>أن جميع خلق الله من غير الملائكة</w:t>
      </w:r>
      <w:r>
        <w:rPr>
          <w:rtl/>
        </w:rPr>
        <w:t xml:space="preserve"> ، </w:t>
      </w:r>
      <w:r w:rsidRPr="00EF2694">
        <w:rPr>
          <w:rtl/>
        </w:rPr>
        <w:t xml:space="preserve">أكثر من الملائكة وإن كان صنف الملائكة أكثر من </w:t>
      </w:r>
      <w:r w:rsidR="008A4DAC">
        <w:rPr>
          <w:rtl/>
        </w:rPr>
        <w:t xml:space="preserve">كلّ </w:t>
      </w:r>
      <w:r w:rsidRPr="00EF2694">
        <w:rPr>
          <w:rtl/>
        </w:rPr>
        <w:t xml:space="preserve">صنف </w:t>
      </w:r>
      <w:r w:rsidR="00DB530D">
        <w:rPr>
          <w:rtl/>
        </w:rPr>
        <w:t xml:space="preserve">ممّا </w:t>
      </w:r>
      <w:r w:rsidR="00B949D4">
        <w:rPr>
          <w:rtl/>
        </w:rPr>
        <w:t xml:space="preserve">سواهم </w:t>
      </w:r>
      <w:r>
        <w:rPr>
          <w:rtl/>
        </w:rPr>
        <w:t xml:space="preserve">، </w:t>
      </w:r>
      <w:r w:rsidR="00F66E4A">
        <w:rPr>
          <w:rtl/>
        </w:rPr>
        <w:t xml:space="preserve">ثمّ </w:t>
      </w:r>
      <w:r w:rsidRPr="00EF2694">
        <w:rPr>
          <w:rtl/>
        </w:rPr>
        <w:t>بي</w:t>
      </w:r>
      <w:r w:rsidR="00C50831">
        <w:rPr>
          <w:rFonts w:hint="cs"/>
          <w:rtl/>
        </w:rPr>
        <w:t>ّ</w:t>
      </w:r>
      <w:r w:rsidRPr="00EF2694">
        <w:rPr>
          <w:rtl/>
        </w:rPr>
        <w:t xml:space="preserve">ن </w:t>
      </w:r>
      <w:r w:rsidRPr="002F75F6">
        <w:rPr>
          <w:rStyle w:val="libAlaemChar"/>
          <w:rtl/>
        </w:rPr>
        <w:t>عليه‌السلام</w:t>
      </w:r>
      <w:r w:rsidRPr="00EF2694">
        <w:rPr>
          <w:rtl/>
        </w:rPr>
        <w:t xml:space="preserve"> مراده ودفع توه</w:t>
      </w:r>
      <w:r w:rsidR="00513BBB">
        <w:rPr>
          <w:rFonts w:hint="cs"/>
          <w:rtl/>
        </w:rPr>
        <w:t>ّ</w:t>
      </w:r>
      <w:r w:rsidRPr="00EF2694">
        <w:rPr>
          <w:rtl/>
        </w:rPr>
        <w:t>م السائل في الجواب الثاني.</w:t>
      </w:r>
    </w:p>
    <w:p w14:paraId="65F47B89" w14:textId="77777777" w:rsidR="00CE1409" w:rsidRDefault="00CE1409" w:rsidP="00CE1409">
      <w:pPr>
        <w:pStyle w:val="libNormal"/>
        <w:rPr>
          <w:rtl/>
        </w:rPr>
      </w:pPr>
      <w:r>
        <w:rPr>
          <w:rtl/>
        </w:rPr>
        <w:br w:type="page"/>
      </w:r>
    </w:p>
    <w:p w14:paraId="77AE899D" w14:textId="42416A80" w:rsidR="00782297" w:rsidRDefault="00782297" w:rsidP="00CE1409">
      <w:pPr>
        <w:pStyle w:val="libNormal0"/>
        <w:rPr>
          <w:rtl/>
        </w:rPr>
      </w:pPr>
      <w:r w:rsidRPr="00EF2694">
        <w:rPr>
          <w:rtl/>
        </w:rPr>
        <w:lastRenderedPageBreak/>
        <w:t xml:space="preserve">إذا أتت ليلة القدر </w:t>
      </w:r>
      <w:r w:rsidR="00513BBB">
        <w:rPr>
          <w:rFonts w:hint="cs"/>
          <w:rtl/>
        </w:rPr>
        <w:t xml:space="preserve">؟ </w:t>
      </w:r>
      <w:r w:rsidRPr="00EF2694">
        <w:rPr>
          <w:rtl/>
        </w:rPr>
        <w:t>فيهبط فيها من الملائكة إلى ولي</w:t>
      </w:r>
      <w:r w:rsidR="00513BBB">
        <w:rPr>
          <w:rFonts w:hint="cs"/>
          <w:rtl/>
        </w:rPr>
        <w:t>ّ</w:t>
      </w:r>
      <w:r w:rsidRPr="00EF2694">
        <w:rPr>
          <w:rtl/>
        </w:rPr>
        <w:t xml:space="preserve"> الأمر خلق الله أو </w:t>
      </w:r>
      <w:r w:rsidR="008D0E33">
        <w:rPr>
          <w:rtl/>
        </w:rPr>
        <w:t>قال :</w:t>
      </w:r>
      <w:r w:rsidRPr="00EF2694">
        <w:rPr>
          <w:rtl/>
        </w:rPr>
        <w:t xml:space="preserve">قيض الله </w:t>
      </w:r>
      <w:r w:rsidR="004E2A7C">
        <w:rPr>
          <w:rtl/>
        </w:rPr>
        <w:t xml:space="preserve">عزّ وجلّ </w:t>
      </w:r>
      <w:r w:rsidRPr="00EF2694">
        <w:rPr>
          <w:rtl/>
        </w:rPr>
        <w:t xml:space="preserve">من الشياطين بعددهم </w:t>
      </w:r>
      <w:r w:rsidR="00F66E4A">
        <w:rPr>
          <w:rtl/>
        </w:rPr>
        <w:t xml:space="preserve">ثمّ </w:t>
      </w:r>
      <w:r w:rsidRPr="00EF2694">
        <w:rPr>
          <w:rtl/>
        </w:rPr>
        <w:t xml:space="preserve">زاروا ولي الضلالة فأتوه بالإفك والكذب </w:t>
      </w:r>
      <w:r w:rsidR="008F33B0">
        <w:rPr>
          <w:rtl/>
        </w:rPr>
        <w:t xml:space="preserve">حتّى </w:t>
      </w:r>
      <w:r w:rsidRPr="00EF2694">
        <w:rPr>
          <w:rtl/>
        </w:rPr>
        <w:t>لعله يصبح فيقول رأيت كذا وكذا فلو سأل ولي الأمر عن ذلك ل</w:t>
      </w:r>
      <w:r w:rsidR="008D0E33">
        <w:rPr>
          <w:rtl/>
        </w:rPr>
        <w:t>قال :</w:t>
      </w:r>
      <w:r w:rsidRPr="00EF2694">
        <w:rPr>
          <w:rtl/>
        </w:rPr>
        <w:t>رأيت شيطانا</w:t>
      </w:r>
      <w:r w:rsidR="00513BBB">
        <w:rPr>
          <w:rFonts w:hint="cs"/>
          <w:rtl/>
        </w:rPr>
        <w:t>ً</w:t>
      </w:r>
      <w:r w:rsidRPr="00EF2694">
        <w:rPr>
          <w:rtl/>
        </w:rPr>
        <w:t xml:space="preserve"> أخبرك بكذا وكذا </w:t>
      </w:r>
      <w:r w:rsidR="008F33B0">
        <w:rPr>
          <w:rtl/>
        </w:rPr>
        <w:t xml:space="preserve">حتّى </w:t>
      </w:r>
      <w:r w:rsidRPr="00EF2694">
        <w:rPr>
          <w:rtl/>
        </w:rPr>
        <w:t>ي</w:t>
      </w:r>
      <w:r w:rsidR="00AB56CA">
        <w:rPr>
          <w:rtl/>
        </w:rPr>
        <w:t xml:space="preserve">فسّر </w:t>
      </w:r>
      <w:r w:rsidRPr="00EF2694">
        <w:rPr>
          <w:rtl/>
        </w:rPr>
        <w:t>له تفسيرا</w:t>
      </w:r>
      <w:r w:rsidR="00513BBB">
        <w:rPr>
          <w:rFonts w:hint="cs"/>
          <w:rtl/>
        </w:rPr>
        <w:t>ً</w:t>
      </w:r>
      <w:r w:rsidRPr="00EF2694">
        <w:rPr>
          <w:rtl/>
        </w:rPr>
        <w:t xml:space="preserve"> ويعلمه الضلالة ال</w:t>
      </w:r>
      <w:r w:rsidR="00513BBB">
        <w:rPr>
          <w:rFonts w:hint="cs"/>
          <w:rtl/>
        </w:rPr>
        <w:t>ّ</w:t>
      </w:r>
      <w:r w:rsidRPr="00EF2694">
        <w:rPr>
          <w:rtl/>
        </w:rPr>
        <w:t>تي هو عليها</w:t>
      </w:r>
      <w:r>
        <w:rPr>
          <w:rtl/>
        </w:rPr>
        <w:t>.</w:t>
      </w:r>
    </w:p>
    <w:p w14:paraId="7DE23EAC" w14:textId="2873FF80" w:rsidR="00782297" w:rsidRPr="00EF2694" w:rsidRDefault="00782297" w:rsidP="00A020F0">
      <w:pPr>
        <w:pStyle w:val="libNormal"/>
        <w:rPr>
          <w:rtl/>
        </w:rPr>
      </w:pPr>
      <w:r w:rsidRPr="00EF2694">
        <w:rPr>
          <w:rtl/>
        </w:rPr>
        <w:t>وايم الله إن</w:t>
      </w:r>
      <w:r w:rsidR="00513BBB">
        <w:rPr>
          <w:rFonts w:hint="cs"/>
          <w:rtl/>
        </w:rPr>
        <w:t>َّ</w:t>
      </w:r>
      <w:r w:rsidRPr="00EF2694">
        <w:rPr>
          <w:rtl/>
        </w:rPr>
        <w:t xml:space="preserve"> من صد</w:t>
      </w:r>
      <w:r w:rsidR="00513BBB">
        <w:rPr>
          <w:rFonts w:hint="cs"/>
          <w:rtl/>
        </w:rPr>
        <w:t>ّ</w:t>
      </w:r>
      <w:r w:rsidRPr="00EF2694">
        <w:rPr>
          <w:rtl/>
        </w:rPr>
        <w:t xml:space="preserve">ق بليلة القدر </w:t>
      </w:r>
      <w:r w:rsidR="00513BBB">
        <w:rPr>
          <w:rFonts w:hint="cs"/>
          <w:rtl/>
        </w:rPr>
        <w:t xml:space="preserve">، </w:t>
      </w:r>
      <w:r w:rsidRPr="00EF2694">
        <w:rPr>
          <w:rtl/>
        </w:rPr>
        <w:t>ليعلم أن</w:t>
      </w:r>
      <w:r w:rsidR="00513BBB">
        <w:rPr>
          <w:rFonts w:hint="cs"/>
          <w:rtl/>
        </w:rPr>
        <w:t>ّ</w:t>
      </w:r>
      <w:r w:rsidRPr="00EF2694">
        <w:rPr>
          <w:rtl/>
        </w:rPr>
        <w:t>ها لنا خاص</w:t>
      </w:r>
      <w:r w:rsidR="00513BBB">
        <w:rPr>
          <w:rFonts w:hint="cs"/>
          <w:rtl/>
        </w:rPr>
        <w:t>ّ</w:t>
      </w:r>
      <w:r w:rsidRPr="00EF2694">
        <w:rPr>
          <w:rtl/>
        </w:rPr>
        <w:t xml:space="preserve">ة لقول رسول الله </w:t>
      </w:r>
      <w:r w:rsidRPr="002F75F6">
        <w:rPr>
          <w:rStyle w:val="libAlaemChar"/>
          <w:rtl/>
        </w:rPr>
        <w:t>صلى‌الله‌عليه‌وآله</w:t>
      </w:r>
    </w:p>
    <w:p w14:paraId="6B8B4963" w14:textId="0A37C3A3" w:rsidR="00782297" w:rsidRPr="00324B78" w:rsidRDefault="008D0E33" w:rsidP="009D38AE">
      <w:pPr>
        <w:pStyle w:val="libLine"/>
        <w:rPr>
          <w:rtl/>
        </w:rPr>
      </w:pPr>
      <w:r>
        <w:rPr>
          <w:rFonts w:hint="cs"/>
          <w:rtl/>
        </w:rPr>
        <w:t>________________________________________________________</w:t>
      </w:r>
    </w:p>
    <w:p w14:paraId="598B5360" w14:textId="3CB21935" w:rsidR="00782297" w:rsidRPr="00EF2694" w:rsidRDefault="00782297" w:rsidP="00A020F0">
      <w:pPr>
        <w:pStyle w:val="libNormal"/>
        <w:rPr>
          <w:rtl/>
        </w:rPr>
      </w:pPr>
      <w:r w:rsidRPr="00EF2694">
        <w:rPr>
          <w:rtl/>
        </w:rPr>
        <w:t>و</w:t>
      </w:r>
      <w:r w:rsidR="008D0E33">
        <w:rPr>
          <w:rtl/>
        </w:rPr>
        <w:t>قال :</w:t>
      </w:r>
      <w:r w:rsidR="00513BBB">
        <w:rPr>
          <w:rtl/>
        </w:rPr>
        <w:t>المحدّث ال</w:t>
      </w:r>
      <w:r w:rsidR="00513BBB">
        <w:rPr>
          <w:rFonts w:hint="cs"/>
          <w:rtl/>
        </w:rPr>
        <w:t>ا</w:t>
      </w:r>
      <w:r w:rsidR="00513BBB">
        <w:rPr>
          <w:rtl/>
        </w:rPr>
        <w:t>ستر</w:t>
      </w:r>
      <w:r w:rsidR="00513BBB">
        <w:rPr>
          <w:rFonts w:hint="cs"/>
          <w:rtl/>
        </w:rPr>
        <w:t>ا</w:t>
      </w:r>
      <w:r w:rsidRPr="00EF2694">
        <w:rPr>
          <w:rtl/>
        </w:rPr>
        <w:t xml:space="preserve">بادي </w:t>
      </w:r>
      <w:r>
        <w:rPr>
          <w:rtl/>
        </w:rPr>
        <w:t>(ره)</w:t>
      </w:r>
      <w:r w:rsidRPr="00EF2694">
        <w:rPr>
          <w:rtl/>
        </w:rPr>
        <w:t xml:space="preserve"> حاصل كلامه أن زيارة أجناد الشياطين للرجل الذي هو صاحبهم أكثر من زيارة الملائكة لصاحب الأمر وذلك لأن زيارة الملائكة لصاحب الأمر </w:t>
      </w:r>
      <w:r w:rsidRPr="002F75F6">
        <w:rPr>
          <w:rStyle w:val="libAlaemChar"/>
          <w:rtl/>
        </w:rPr>
        <w:t>عليه‌السلام</w:t>
      </w:r>
      <w:r w:rsidRPr="00EF2694">
        <w:rPr>
          <w:rtl/>
        </w:rPr>
        <w:t xml:space="preserve"> إنما يكون في ليلة القدر</w:t>
      </w:r>
      <w:r>
        <w:rPr>
          <w:rtl/>
        </w:rPr>
        <w:t xml:space="preserve"> ، </w:t>
      </w:r>
      <w:r w:rsidRPr="00EF2694">
        <w:rPr>
          <w:rtl/>
        </w:rPr>
        <w:t>وزيارتهم لصاحبهم يكون في ليلة القدر ويكون في غيرها</w:t>
      </w:r>
      <w:r>
        <w:rPr>
          <w:rtl/>
        </w:rPr>
        <w:t xml:space="preserve"> ، « </w:t>
      </w:r>
      <w:r w:rsidRPr="00EF2694">
        <w:rPr>
          <w:rtl/>
        </w:rPr>
        <w:t>انتهى</w:t>
      </w:r>
      <w:r>
        <w:rPr>
          <w:rtl/>
        </w:rPr>
        <w:t xml:space="preserve"> ».</w:t>
      </w:r>
    </w:p>
    <w:p w14:paraId="510A5FD1" w14:textId="6F405825" w:rsidR="00782297" w:rsidRPr="00EF2694" w:rsidRDefault="00782297" w:rsidP="00A020F0">
      <w:pPr>
        <w:pStyle w:val="libNormal"/>
        <w:rPr>
          <w:rtl/>
        </w:rPr>
      </w:pPr>
      <w:r w:rsidRPr="00EF2694">
        <w:rPr>
          <w:rtl/>
        </w:rPr>
        <w:t xml:space="preserve">ولا يخفى ما فيه إذ عبارة </w:t>
      </w:r>
      <w:r w:rsidR="007C7DC0">
        <w:rPr>
          <w:rtl/>
        </w:rPr>
        <w:t xml:space="preserve">الخبر </w:t>
      </w:r>
      <w:r w:rsidRPr="00EF2694">
        <w:rPr>
          <w:rtl/>
        </w:rPr>
        <w:t xml:space="preserve">صريحة في أن الملائكة </w:t>
      </w:r>
      <w:r w:rsidR="00F85EC4">
        <w:rPr>
          <w:rtl/>
        </w:rPr>
        <w:t>أيضاً</w:t>
      </w:r>
      <w:r w:rsidR="008A4DAC">
        <w:rPr>
          <w:rtl/>
        </w:rPr>
        <w:t xml:space="preserve"> </w:t>
      </w:r>
      <w:r w:rsidRPr="00EF2694">
        <w:rPr>
          <w:rtl/>
        </w:rPr>
        <w:t xml:space="preserve">يزورون إمام الهدى </w:t>
      </w:r>
      <w:r w:rsidR="008A4DAC">
        <w:rPr>
          <w:rtl/>
        </w:rPr>
        <w:t xml:space="preserve">كلّ </w:t>
      </w:r>
      <w:r w:rsidRPr="00EF2694">
        <w:rPr>
          <w:rtl/>
        </w:rPr>
        <w:t>يوم</w:t>
      </w:r>
      <w:r>
        <w:rPr>
          <w:rtl/>
        </w:rPr>
        <w:t xml:space="preserve"> ، </w:t>
      </w:r>
      <w:r w:rsidRPr="00EF2694">
        <w:rPr>
          <w:rtl/>
        </w:rPr>
        <w:t>فالأصوب ما ذكرنا.</w:t>
      </w:r>
    </w:p>
    <w:p w14:paraId="160ABBE1" w14:textId="56816C3B" w:rsidR="00782297" w:rsidRDefault="00782297" w:rsidP="00A020F0">
      <w:pPr>
        <w:pStyle w:val="libNormal"/>
        <w:rPr>
          <w:rtl/>
        </w:rPr>
      </w:pPr>
      <w:r w:rsidRPr="004907EA">
        <w:rPr>
          <w:rtl/>
        </w:rPr>
        <w:t>و</w:t>
      </w:r>
      <w:r w:rsidR="008D0E33">
        <w:rPr>
          <w:rtl/>
        </w:rPr>
        <w:t>قال :</w:t>
      </w:r>
      <w:r w:rsidRPr="004907EA">
        <w:rPr>
          <w:rtl/>
        </w:rPr>
        <w:t>الجوهري</w:t>
      </w:r>
      <w:r>
        <w:rPr>
          <w:rtl/>
        </w:rPr>
        <w:t xml:space="preserve"> : « </w:t>
      </w:r>
      <w:r w:rsidRPr="004907EA">
        <w:rPr>
          <w:rtl/>
        </w:rPr>
        <w:t>قي</w:t>
      </w:r>
      <w:r w:rsidR="00513BBB">
        <w:rPr>
          <w:rFonts w:hint="cs"/>
          <w:rtl/>
        </w:rPr>
        <w:t>ّ</w:t>
      </w:r>
      <w:r w:rsidRPr="004907EA">
        <w:rPr>
          <w:rtl/>
        </w:rPr>
        <w:t>ض الله</w:t>
      </w:r>
      <w:r>
        <w:rPr>
          <w:rtl/>
        </w:rPr>
        <w:t xml:space="preserve"> » </w:t>
      </w:r>
      <w:r w:rsidRPr="00EF2694">
        <w:rPr>
          <w:rtl/>
        </w:rPr>
        <w:t>فلانا لفلان</w:t>
      </w:r>
      <w:r>
        <w:rPr>
          <w:rtl/>
        </w:rPr>
        <w:t xml:space="preserve"> ، </w:t>
      </w:r>
      <w:r w:rsidRPr="00EF2694">
        <w:rPr>
          <w:rtl/>
        </w:rPr>
        <w:t>أي جاءه به وأتاحه له</w:t>
      </w:r>
      <w:r>
        <w:rPr>
          <w:rtl/>
        </w:rPr>
        <w:t xml:space="preserve"> ، </w:t>
      </w:r>
      <w:r w:rsidRPr="00EF2694">
        <w:rPr>
          <w:rtl/>
        </w:rPr>
        <w:t>ومنه قوله تعالى</w:t>
      </w:r>
      <w:r>
        <w:rPr>
          <w:rtl/>
        </w:rPr>
        <w:t xml:space="preserve"> : « </w:t>
      </w:r>
      <w:r w:rsidRPr="002F75F6">
        <w:rPr>
          <w:rStyle w:val="libAieChar"/>
          <w:rtl/>
        </w:rPr>
        <w:t xml:space="preserve">وَقَيَّضْنا لَهُمْ قُرَناءَ </w:t>
      </w:r>
      <w:r>
        <w:rPr>
          <w:rtl/>
        </w:rPr>
        <w:t xml:space="preserve">» </w:t>
      </w:r>
      <w:r w:rsidRPr="00273F93">
        <w:rPr>
          <w:rStyle w:val="libFootnotenumChar"/>
          <w:rtl/>
        </w:rPr>
        <w:t>(1)</w:t>
      </w:r>
      <w:r w:rsidRPr="00EF2694">
        <w:rPr>
          <w:rtl/>
        </w:rPr>
        <w:t xml:space="preserve"> انتهى</w:t>
      </w:r>
      <w:r>
        <w:rPr>
          <w:rtl/>
        </w:rPr>
        <w:t xml:space="preserve"> ، و</w:t>
      </w:r>
      <w:r w:rsidRPr="004907EA">
        <w:rPr>
          <w:rtl/>
        </w:rPr>
        <w:t>الإفك</w:t>
      </w:r>
      <w:r w:rsidR="008D0E33">
        <w:rPr>
          <w:rtl/>
        </w:rPr>
        <w:t xml:space="preserve"> - </w:t>
      </w:r>
      <w:r w:rsidRPr="00EF2694">
        <w:rPr>
          <w:rtl/>
        </w:rPr>
        <w:t>بالكسر</w:t>
      </w:r>
      <w:r w:rsidR="008D0E33">
        <w:rPr>
          <w:rtl/>
        </w:rPr>
        <w:t xml:space="preserve"> - </w:t>
      </w:r>
      <w:r w:rsidRPr="00EF2694">
        <w:rPr>
          <w:rtl/>
        </w:rPr>
        <w:t>الكذب</w:t>
      </w:r>
      <w:r>
        <w:rPr>
          <w:rtl/>
        </w:rPr>
        <w:t xml:space="preserve"> ، </w:t>
      </w:r>
      <w:r w:rsidRPr="00EF2694">
        <w:rPr>
          <w:rtl/>
        </w:rPr>
        <w:t>فالعطف للت</w:t>
      </w:r>
      <w:r w:rsidR="00DB530D">
        <w:rPr>
          <w:rtl/>
        </w:rPr>
        <w:t xml:space="preserve">فسيّر </w:t>
      </w:r>
      <w:r w:rsidRPr="00EF2694">
        <w:rPr>
          <w:rtl/>
        </w:rPr>
        <w:t>وقد ي</w:t>
      </w:r>
      <w:r w:rsidR="004E2A7C">
        <w:rPr>
          <w:rtl/>
        </w:rPr>
        <w:t>قال :</w:t>
      </w:r>
      <w:r>
        <w:rPr>
          <w:rtl/>
        </w:rPr>
        <w:t xml:space="preserve"> </w:t>
      </w:r>
      <w:r w:rsidRPr="00EF2694">
        <w:rPr>
          <w:rtl/>
        </w:rPr>
        <w:t xml:space="preserve">الكذب من حيث </w:t>
      </w:r>
      <w:r w:rsidR="007F174A">
        <w:rPr>
          <w:rtl/>
        </w:rPr>
        <w:t xml:space="preserve">أنّه </w:t>
      </w:r>
      <w:r w:rsidRPr="00EF2694">
        <w:rPr>
          <w:rtl/>
        </w:rPr>
        <w:t>مخالف للواقع كذب</w:t>
      </w:r>
      <w:r>
        <w:rPr>
          <w:rtl/>
        </w:rPr>
        <w:t xml:space="preserve"> ، </w:t>
      </w:r>
      <w:r w:rsidRPr="00EF2694">
        <w:rPr>
          <w:rtl/>
        </w:rPr>
        <w:t xml:space="preserve">ومن حيث </w:t>
      </w:r>
      <w:r w:rsidR="007F174A">
        <w:rPr>
          <w:rtl/>
        </w:rPr>
        <w:t xml:space="preserve">أنّه </w:t>
      </w:r>
      <w:r w:rsidRPr="00EF2694">
        <w:rPr>
          <w:rtl/>
        </w:rPr>
        <w:t>يصرف السامع عن ال</w:t>
      </w:r>
      <w:r w:rsidR="00F235A5">
        <w:rPr>
          <w:rtl/>
        </w:rPr>
        <w:t xml:space="preserve">حقّ </w:t>
      </w:r>
      <w:r w:rsidRPr="00EF2694">
        <w:rPr>
          <w:rtl/>
        </w:rPr>
        <w:t>إفك</w:t>
      </w:r>
      <w:r>
        <w:rPr>
          <w:rtl/>
        </w:rPr>
        <w:t xml:space="preserve"> ، </w:t>
      </w:r>
      <w:r w:rsidR="008D0E33">
        <w:rPr>
          <w:rtl/>
        </w:rPr>
        <w:t>قال :</w:t>
      </w:r>
      <w:r w:rsidRPr="00EF2694">
        <w:rPr>
          <w:rtl/>
        </w:rPr>
        <w:t>الجوهري</w:t>
      </w:r>
      <w:r>
        <w:rPr>
          <w:rtl/>
        </w:rPr>
        <w:t xml:space="preserve"> : </w:t>
      </w:r>
      <w:r w:rsidRPr="00EF2694">
        <w:rPr>
          <w:rtl/>
        </w:rPr>
        <w:t>الإفك الكذب</w:t>
      </w:r>
      <w:r>
        <w:rPr>
          <w:rtl/>
        </w:rPr>
        <w:t xml:space="preserve"> ، </w:t>
      </w:r>
      <w:r w:rsidRPr="00EF2694">
        <w:rPr>
          <w:rtl/>
        </w:rPr>
        <w:t>والإفك بالفتح مصدر قولك</w:t>
      </w:r>
      <w:r>
        <w:rPr>
          <w:rtl/>
        </w:rPr>
        <w:t xml:space="preserve"> : </w:t>
      </w:r>
      <w:r w:rsidRPr="00EF2694">
        <w:rPr>
          <w:rtl/>
        </w:rPr>
        <w:t>أفكه يأفكه إفكا</w:t>
      </w:r>
      <w:r w:rsidR="00513BBB">
        <w:rPr>
          <w:rFonts w:hint="cs"/>
          <w:rtl/>
        </w:rPr>
        <w:t>ً</w:t>
      </w:r>
      <w:r w:rsidRPr="00EF2694">
        <w:rPr>
          <w:rtl/>
        </w:rPr>
        <w:t xml:space="preserve"> أي قلبه وصرفه عن الشيء ومنه قوله تعالى</w:t>
      </w:r>
      <w:r>
        <w:rPr>
          <w:rtl/>
        </w:rPr>
        <w:t xml:space="preserve"> : « </w:t>
      </w:r>
      <w:r w:rsidRPr="002F75F6">
        <w:rPr>
          <w:rStyle w:val="libAieChar"/>
          <w:rtl/>
        </w:rPr>
        <w:t xml:space="preserve">قالُوا أَجِئْتَنا لِتَأْفِكَنا عَنْ آلِهَتِنا </w:t>
      </w:r>
      <w:r>
        <w:rPr>
          <w:rtl/>
        </w:rPr>
        <w:t xml:space="preserve">» </w:t>
      </w:r>
      <w:r w:rsidRPr="00273F93">
        <w:rPr>
          <w:rStyle w:val="libFootnotenumChar"/>
          <w:rtl/>
        </w:rPr>
        <w:t>(2)</w:t>
      </w:r>
      <w:r w:rsidRPr="00EF2694">
        <w:rPr>
          <w:rtl/>
        </w:rPr>
        <w:t>.</w:t>
      </w:r>
    </w:p>
    <w:p w14:paraId="34D6703E" w14:textId="6BD82346" w:rsidR="00782297" w:rsidRDefault="00782297" w:rsidP="00A020F0">
      <w:pPr>
        <w:pStyle w:val="libNormal"/>
        <w:rPr>
          <w:rtl/>
        </w:rPr>
      </w:pPr>
      <w:r>
        <w:rPr>
          <w:rtl/>
        </w:rPr>
        <w:t xml:space="preserve">« </w:t>
      </w:r>
      <w:r w:rsidRPr="004907EA">
        <w:rPr>
          <w:rtl/>
        </w:rPr>
        <w:t>فلو سأل</w:t>
      </w:r>
      <w:r>
        <w:rPr>
          <w:rtl/>
        </w:rPr>
        <w:t xml:space="preserve"> » </w:t>
      </w:r>
      <w:r w:rsidRPr="00EF2694">
        <w:rPr>
          <w:rtl/>
        </w:rPr>
        <w:t>أي إمام الجور</w:t>
      </w:r>
      <w:r>
        <w:rPr>
          <w:rtl/>
        </w:rPr>
        <w:t xml:space="preserve"> « </w:t>
      </w:r>
      <w:r w:rsidRPr="004907EA">
        <w:rPr>
          <w:rtl/>
        </w:rPr>
        <w:t>ولي</w:t>
      </w:r>
      <w:r w:rsidR="00513BBB">
        <w:rPr>
          <w:rFonts w:hint="cs"/>
          <w:rtl/>
        </w:rPr>
        <w:t>ّ</w:t>
      </w:r>
      <w:r w:rsidRPr="004907EA">
        <w:rPr>
          <w:rtl/>
        </w:rPr>
        <w:t xml:space="preserve"> الأمر عن ذلك</w:t>
      </w:r>
      <w:r>
        <w:rPr>
          <w:rtl/>
        </w:rPr>
        <w:t xml:space="preserve"> » </w:t>
      </w:r>
      <w:r w:rsidRPr="00EF2694">
        <w:rPr>
          <w:rtl/>
        </w:rPr>
        <w:t>أي عمار أي وسمع</w:t>
      </w:r>
      <w:r>
        <w:rPr>
          <w:rtl/>
        </w:rPr>
        <w:t xml:space="preserve"> « </w:t>
      </w:r>
      <w:r w:rsidRPr="004907EA">
        <w:rPr>
          <w:rtl/>
        </w:rPr>
        <w:t>ل</w:t>
      </w:r>
      <w:r w:rsidR="008D0E33">
        <w:rPr>
          <w:rtl/>
        </w:rPr>
        <w:t>قال :</w:t>
      </w:r>
      <w:r>
        <w:rPr>
          <w:rtl/>
        </w:rPr>
        <w:t xml:space="preserve">» </w:t>
      </w:r>
      <w:r w:rsidRPr="00EF2694">
        <w:rPr>
          <w:rtl/>
        </w:rPr>
        <w:t>أي ولي الأمر و</w:t>
      </w:r>
      <w:r>
        <w:rPr>
          <w:rtl/>
        </w:rPr>
        <w:t xml:space="preserve"> « </w:t>
      </w:r>
      <w:r w:rsidRPr="004907EA">
        <w:rPr>
          <w:rtl/>
        </w:rPr>
        <w:t>يعلمه</w:t>
      </w:r>
      <w:r>
        <w:rPr>
          <w:rtl/>
        </w:rPr>
        <w:t xml:space="preserve"> » </w:t>
      </w:r>
      <w:r w:rsidRPr="00EF2694">
        <w:rPr>
          <w:rtl/>
        </w:rPr>
        <w:t>من الإعلام وضمير الفاعل راجع إلى ولي الأمر</w:t>
      </w:r>
      <w:r>
        <w:rPr>
          <w:rtl/>
        </w:rPr>
        <w:t xml:space="preserve"> ، </w:t>
      </w:r>
      <w:r w:rsidRPr="00EF2694">
        <w:rPr>
          <w:rtl/>
        </w:rPr>
        <w:t>والمفعول إلى ولي الضلالة</w:t>
      </w:r>
      <w:r>
        <w:rPr>
          <w:rtl/>
        </w:rPr>
        <w:t xml:space="preserve"> ، </w:t>
      </w:r>
      <w:r w:rsidRPr="00EF2694">
        <w:rPr>
          <w:rtl/>
        </w:rPr>
        <w:t>كضمير</w:t>
      </w:r>
      <w:r>
        <w:rPr>
          <w:rtl/>
        </w:rPr>
        <w:t xml:space="preserve"> « </w:t>
      </w:r>
      <w:r w:rsidRPr="004907EA">
        <w:rPr>
          <w:rtl/>
        </w:rPr>
        <w:t>هو</w:t>
      </w:r>
      <w:r>
        <w:rPr>
          <w:rtl/>
        </w:rPr>
        <w:t xml:space="preserve"> » </w:t>
      </w:r>
      <w:r w:rsidRPr="00EF2694">
        <w:rPr>
          <w:rtl/>
        </w:rPr>
        <w:t>وضمير</w:t>
      </w:r>
      <w:r>
        <w:rPr>
          <w:rtl/>
        </w:rPr>
        <w:t xml:space="preserve"> « </w:t>
      </w:r>
      <w:r w:rsidRPr="004907EA">
        <w:rPr>
          <w:rtl/>
        </w:rPr>
        <w:t>عليها</w:t>
      </w:r>
      <w:r>
        <w:rPr>
          <w:rtl/>
        </w:rPr>
        <w:t xml:space="preserve"> » </w:t>
      </w:r>
      <w:r w:rsidRPr="00EF2694">
        <w:rPr>
          <w:rtl/>
        </w:rPr>
        <w:t>إلى الضلالة.</w:t>
      </w:r>
    </w:p>
    <w:p w14:paraId="219CDBA2" w14:textId="32AE395F" w:rsidR="00782297" w:rsidRPr="00EF2694" w:rsidRDefault="00782297" w:rsidP="00A020F0">
      <w:pPr>
        <w:pStyle w:val="libNormal"/>
        <w:rPr>
          <w:rtl/>
        </w:rPr>
      </w:pPr>
      <w:r>
        <w:rPr>
          <w:rtl/>
        </w:rPr>
        <w:t xml:space="preserve">« </w:t>
      </w:r>
      <w:r w:rsidRPr="004907EA">
        <w:rPr>
          <w:rtl/>
        </w:rPr>
        <w:t>إن</w:t>
      </w:r>
      <w:r w:rsidR="00513BBB">
        <w:rPr>
          <w:rFonts w:hint="cs"/>
          <w:rtl/>
        </w:rPr>
        <w:t>ّ</w:t>
      </w:r>
      <w:r w:rsidRPr="004907EA">
        <w:rPr>
          <w:rtl/>
        </w:rPr>
        <w:t xml:space="preserve"> من صد</w:t>
      </w:r>
      <w:r w:rsidR="00513BBB">
        <w:rPr>
          <w:rFonts w:hint="cs"/>
          <w:rtl/>
        </w:rPr>
        <w:t>ّ</w:t>
      </w:r>
      <w:r w:rsidRPr="004907EA">
        <w:rPr>
          <w:rtl/>
        </w:rPr>
        <w:t>ق بليلة القدر</w:t>
      </w:r>
      <w:r>
        <w:rPr>
          <w:rtl/>
        </w:rPr>
        <w:t xml:space="preserve"> » </w:t>
      </w:r>
      <w:r w:rsidRPr="00EF2694">
        <w:rPr>
          <w:rtl/>
        </w:rPr>
        <w:t>أي أن</w:t>
      </w:r>
      <w:r w:rsidR="00513BBB">
        <w:rPr>
          <w:rFonts w:hint="cs"/>
          <w:rtl/>
        </w:rPr>
        <w:t>ّ</w:t>
      </w:r>
      <w:r w:rsidRPr="00EF2694">
        <w:rPr>
          <w:rtl/>
        </w:rPr>
        <w:t xml:space="preserve">ها باقية بعد الرسول </w:t>
      </w:r>
      <w:r w:rsidRPr="002F75F6">
        <w:rPr>
          <w:rStyle w:val="libAlaemChar"/>
          <w:rtl/>
        </w:rPr>
        <w:t>صلى‌الله‌عليه‌وآله‌وسلم</w:t>
      </w:r>
      <w:r w:rsidRPr="00EF2694">
        <w:rPr>
          <w:rtl/>
        </w:rPr>
        <w:t xml:space="preserve"> وأن نزول الملائكة فيها إلى أحد من </w:t>
      </w:r>
      <w:r w:rsidR="007A774D">
        <w:rPr>
          <w:rtl/>
        </w:rPr>
        <w:t>ال</w:t>
      </w:r>
      <w:r w:rsidR="008345DB">
        <w:rPr>
          <w:rtl/>
        </w:rPr>
        <w:t xml:space="preserve">أئمّة </w:t>
      </w:r>
      <w:r w:rsidRPr="00273F93">
        <w:rPr>
          <w:rStyle w:val="libFootnotenumChar"/>
          <w:rtl/>
        </w:rPr>
        <w:t>(3)</w:t>
      </w:r>
      <w:r>
        <w:rPr>
          <w:rtl/>
        </w:rPr>
        <w:t xml:space="preserve"> « </w:t>
      </w:r>
      <w:r w:rsidRPr="004907EA">
        <w:rPr>
          <w:rtl/>
        </w:rPr>
        <w:t>لقول رسول الله</w:t>
      </w:r>
      <w:r>
        <w:rPr>
          <w:rtl/>
        </w:rPr>
        <w:t xml:space="preserve"> » </w:t>
      </w:r>
      <w:r w:rsidRPr="00EF2694">
        <w:rPr>
          <w:rtl/>
        </w:rPr>
        <w:t>الاستشهاد إم</w:t>
      </w:r>
      <w:r w:rsidR="00513BBB">
        <w:rPr>
          <w:rFonts w:hint="cs"/>
          <w:rtl/>
        </w:rPr>
        <w:t>ّ</w:t>
      </w:r>
      <w:r w:rsidRPr="00EF2694">
        <w:rPr>
          <w:rtl/>
        </w:rPr>
        <w:t>ا لأن</w:t>
      </w:r>
      <w:r w:rsidR="00513BBB">
        <w:rPr>
          <w:rFonts w:hint="cs"/>
          <w:rtl/>
        </w:rPr>
        <w:t>ّ</w:t>
      </w:r>
      <w:r w:rsidRPr="00EF2694">
        <w:rPr>
          <w:rtl/>
        </w:rPr>
        <w:t xml:space="preserve"> المراد بوليكم</w:t>
      </w:r>
    </w:p>
    <w:p w14:paraId="19A298EA" w14:textId="77777777" w:rsidR="00782297" w:rsidRPr="00EF2694" w:rsidRDefault="00782297" w:rsidP="009D38AE">
      <w:pPr>
        <w:pStyle w:val="libLine"/>
        <w:rPr>
          <w:rtl/>
        </w:rPr>
      </w:pPr>
      <w:r w:rsidRPr="00EF2694">
        <w:rPr>
          <w:rtl/>
        </w:rPr>
        <w:t>__________________</w:t>
      </w:r>
    </w:p>
    <w:p w14:paraId="0DD1124B" w14:textId="77777777" w:rsidR="00782297" w:rsidRPr="00EF2694" w:rsidRDefault="00782297" w:rsidP="00E7042C">
      <w:pPr>
        <w:pStyle w:val="libFootnote0"/>
        <w:rPr>
          <w:rtl/>
          <w:lang w:bidi="fa-IR"/>
        </w:rPr>
      </w:pPr>
      <w:r>
        <w:rPr>
          <w:rtl/>
        </w:rPr>
        <w:t>(</w:t>
      </w:r>
      <w:r w:rsidRPr="00EF2694">
        <w:rPr>
          <w:rtl/>
        </w:rPr>
        <w:t>1) سورة فصلت</w:t>
      </w:r>
      <w:r>
        <w:rPr>
          <w:rtl/>
        </w:rPr>
        <w:t xml:space="preserve"> : </w:t>
      </w:r>
      <w:r w:rsidRPr="00EF2694">
        <w:rPr>
          <w:rtl/>
        </w:rPr>
        <w:t>25.</w:t>
      </w:r>
    </w:p>
    <w:p w14:paraId="28B76D16" w14:textId="77777777" w:rsidR="00782297" w:rsidRPr="00EF2694" w:rsidRDefault="00782297" w:rsidP="00E7042C">
      <w:pPr>
        <w:pStyle w:val="libFootnote0"/>
        <w:rPr>
          <w:rtl/>
          <w:lang w:bidi="fa-IR"/>
        </w:rPr>
      </w:pPr>
      <w:r>
        <w:rPr>
          <w:rtl/>
        </w:rPr>
        <w:t>(</w:t>
      </w:r>
      <w:r w:rsidRPr="00EF2694">
        <w:rPr>
          <w:rtl/>
        </w:rPr>
        <w:t>2) سورة الأحقاف</w:t>
      </w:r>
      <w:r>
        <w:rPr>
          <w:rtl/>
        </w:rPr>
        <w:t xml:space="preserve"> : </w:t>
      </w:r>
      <w:r w:rsidRPr="00EF2694">
        <w:rPr>
          <w:rtl/>
        </w:rPr>
        <w:t>22.</w:t>
      </w:r>
    </w:p>
    <w:p w14:paraId="1FE0B46B" w14:textId="0CDDA041" w:rsidR="00782297" w:rsidRPr="00EF2694" w:rsidRDefault="00782297" w:rsidP="00E7042C">
      <w:pPr>
        <w:pStyle w:val="libFootnote0"/>
        <w:rPr>
          <w:rtl/>
          <w:lang w:bidi="fa-IR"/>
        </w:rPr>
      </w:pPr>
      <w:r>
        <w:rPr>
          <w:rtl/>
        </w:rPr>
        <w:t>(</w:t>
      </w:r>
      <w:r w:rsidRPr="00EF2694">
        <w:rPr>
          <w:rtl/>
        </w:rPr>
        <w:t>3) في نسخة</w:t>
      </w:r>
      <w:r>
        <w:rPr>
          <w:rtl/>
        </w:rPr>
        <w:t xml:space="preserve"> « </w:t>
      </w:r>
      <w:r w:rsidR="00513BBB">
        <w:rPr>
          <w:rtl/>
        </w:rPr>
        <w:t>الأم</w:t>
      </w:r>
      <w:r w:rsidRPr="00EF2694">
        <w:rPr>
          <w:rtl/>
        </w:rPr>
        <w:t>ة</w:t>
      </w:r>
      <w:r>
        <w:rPr>
          <w:rtl/>
        </w:rPr>
        <w:t xml:space="preserve"> » </w:t>
      </w:r>
      <w:r w:rsidRPr="00EF2694">
        <w:rPr>
          <w:rtl/>
        </w:rPr>
        <w:t xml:space="preserve">بدل </w:t>
      </w:r>
      <w:r w:rsidR="007A774D">
        <w:rPr>
          <w:rtl/>
        </w:rPr>
        <w:t>ال</w:t>
      </w:r>
      <w:r w:rsidR="00513BBB">
        <w:rPr>
          <w:rtl/>
        </w:rPr>
        <w:t>أئم</w:t>
      </w:r>
      <w:r w:rsidR="008345DB">
        <w:rPr>
          <w:rtl/>
        </w:rPr>
        <w:t xml:space="preserve">ة </w:t>
      </w:r>
      <w:r w:rsidR="00513BBB">
        <w:rPr>
          <w:rtl/>
        </w:rPr>
        <w:t>لكن</w:t>
      </w:r>
      <w:r w:rsidRPr="00EF2694">
        <w:rPr>
          <w:rtl/>
        </w:rPr>
        <w:t>ه خلاف الظاهر.</w:t>
      </w:r>
    </w:p>
    <w:p w14:paraId="3452B727" w14:textId="77777777" w:rsidR="00CE1409" w:rsidRDefault="00CE1409" w:rsidP="00CE1409">
      <w:pPr>
        <w:pStyle w:val="libNormal"/>
        <w:rPr>
          <w:rtl/>
        </w:rPr>
      </w:pPr>
      <w:r>
        <w:rPr>
          <w:rtl/>
        </w:rPr>
        <w:br w:type="page"/>
      </w:r>
    </w:p>
    <w:p w14:paraId="0A763508" w14:textId="507BA1BB" w:rsidR="00782297" w:rsidRPr="00EF2694" w:rsidRDefault="00782297" w:rsidP="00CE1409">
      <w:pPr>
        <w:pStyle w:val="libNormal0"/>
        <w:rPr>
          <w:rtl/>
        </w:rPr>
      </w:pPr>
      <w:r w:rsidRPr="00EF2694">
        <w:rPr>
          <w:rtl/>
        </w:rPr>
        <w:lastRenderedPageBreak/>
        <w:t>ل</w:t>
      </w:r>
      <w:r w:rsidR="0022555C">
        <w:rPr>
          <w:rtl/>
        </w:rPr>
        <w:t xml:space="preserve">عليّ </w:t>
      </w:r>
      <w:r w:rsidRPr="002F75F6">
        <w:rPr>
          <w:rStyle w:val="libAlaemChar"/>
          <w:rtl/>
        </w:rPr>
        <w:t>عليه‌السلام</w:t>
      </w:r>
      <w:r w:rsidRPr="00EF2694">
        <w:rPr>
          <w:rtl/>
        </w:rPr>
        <w:t xml:space="preserve"> حين دنا موته هذا وليكم من بعدي فإن أطعتموه رشدتم ولكن من لا يؤمن بما في ليلة القدر منكر ومن آمن بليلة القدر ممن على غير رأينا ف</w:t>
      </w:r>
      <w:r w:rsidR="007F174A">
        <w:rPr>
          <w:rtl/>
        </w:rPr>
        <w:t xml:space="preserve">أنّه </w:t>
      </w:r>
      <w:r w:rsidRPr="00EF2694">
        <w:rPr>
          <w:rtl/>
        </w:rPr>
        <w:t xml:space="preserve">لا يسعه في الصدق </w:t>
      </w:r>
      <w:r w:rsidR="006E33A0">
        <w:rPr>
          <w:rtl/>
        </w:rPr>
        <w:t xml:space="preserve">إلّا </w:t>
      </w:r>
      <w:r w:rsidRPr="00EF2694">
        <w:rPr>
          <w:rtl/>
        </w:rPr>
        <w:t>أن يقول إنها لنا ومن لم يقل ف</w:t>
      </w:r>
      <w:r w:rsidR="007F174A">
        <w:rPr>
          <w:rtl/>
        </w:rPr>
        <w:t xml:space="preserve">أنّه </w:t>
      </w:r>
      <w:r w:rsidRPr="00EF2694">
        <w:rPr>
          <w:rtl/>
        </w:rPr>
        <w:t xml:space="preserve">كاذب إن الله </w:t>
      </w:r>
      <w:r w:rsidR="004E2A7C">
        <w:rPr>
          <w:rtl/>
        </w:rPr>
        <w:t xml:space="preserve">عزّ وجلّ </w:t>
      </w:r>
      <w:r w:rsidRPr="00EF2694">
        <w:rPr>
          <w:rtl/>
        </w:rPr>
        <w:t xml:space="preserve">أعظم من أن ينزل الأمر مع الروح والملائكة إلى كافر فاسق فإن </w:t>
      </w:r>
      <w:r w:rsidR="008D0E33">
        <w:rPr>
          <w:rtl/>
        </w:rPr>
        <w:t>قال :</w:t>
      </w:r>
      <w:r w:rsidR="007F174A">
        <w:rPr>
          <w:rtl/>
        </w:rPr>
        <w:t xml:space="preserve">أنّه </w:t>
      </w:r>
      <w:r w:rsidRPr="00EF2694">
        <w:rPr>
          <w:rtl/>
        </w:rPr>
        <w:t xml:space="preserve">ينزل إلى الخليفة الذي هو عليها فليس قولهم ذلك بشيء وإن قالوا </w:t>
      </w:r>
      <w:r w:rsidR="007F174A">
        <w:rPr>
          <w:rtl/>
        </w:rPr>
        <w:t xml:space="preserve">أنّه </w:t>
      </w:r>
      <w:r w:rsidRPr="00EF2694">
        <w:rPr>
          <w:rtl/>
        </w:rPr>
        <w:t xml:space="preserve">ليس ينزل إلى أحد فلا يكون أن ينزل شيء إلى غير شيء وإن قالوا وسيقولون ليس هذا بشيء فقد ضلوا </w:t>
      </w:r>
      <w:r w:rsidR="00513BBB">
        <w:rPr>
          <w:rtl/>
        </w:rPr>
        <w:t>ضلالاً بعيداً</w:t>
      </w:r>
      <w:r>
        <w:rPr>
          <w:rFonts w:hint="cs"/>
          <w:rtl/>
        </w:rPr>
        <w:t>.</w:t>
      </w:r>
    </w:p>
    <w:p w14:paraId="73DD244F" w14:textId="2AF49283" w:rsidR="00782297" w:rsidRPr="00324B78" w:rsidRDefault="008D0E33" w:rsidP="009D38AE">
      <w:pPr>
        <w:pStyle w:val="libLine"/>
        <w:rPr>
          <w:rtl/>
        </w:rPr>
      </w:pPr>
      <w:r>
        <w:rPr>
          <w:rFonts w:hint="cs"/>
          <w:rtl/>
        </w:rPr>
        <w:t>________________________________________________________</w:t>
      </w:r>
    </w:p>
    <w:p w14:paraId="05C6D194" w14:textId="5FF58515" w:rsidR="00782297" w:rsidRDefault="00782297" w:rsidP="004E511B">
      <w:pPr>
        <w:pStyle w:val="libNormal0"/>
        <w:rPr>
          <w:rtl/>
        </w:rPr>
      </w:pPr>
      <w:r w:rsidRPr="00EF2694">
        <w:rPr>
          <w:rtl/>
        </w:rPr>
        <w:t>ولى</w:t>
      </w:r>
      <w:r w:rsidR="00513BBB">
        <w:rPr>
          <w:rFonts w:hint="cs"/>
          <w:rtl/>
        </w:rPr>
        <w:t>ّ</w:t>
      </w:r>
      <w:r w:rsidRPr="00EF2694">
        <w:rPr>
          <w:rtl/>
        </w:rPr>
        <w:t xml:space="preserve"> أمر ليلة القدر</w:t>
      </w:r>
      <w:r>
        <w:rPr>
          <w:rtl/>
        </w:rPr>
        <w:t xml:space="preserve"> ، </w:t>
      </w:r>
      <w:r w:rsidRPr="00EF2694">
        <w:rPr>
          <w:rtl/>
        </w:rPr>
        <w:t>أو لأن المراد بالولي الأولى بأمر الإمامة المتولي لإصلاحهم</w:t>
      </w:r>
      <w:r>
        <w:rPr>
          <w:rtl/>
        </w:rPr>
        <w:t xml:space="preserve"> ، </w:t>
      </w:r>
      <w:r w:rsidRPr="00EF2694">
        <w:rPr>
          <w:rtl/>
        </w:rPr>
        <w:t>ومن يجب عليهم طاعته كما مر في ت</w:t>
      </w:r>
      <w:r w:rsidR="00DB530D">
        <w:rPr>
          <w:rtl/>
        </w:rPr>
        <w:t xml:space="preserve">فسيّر </w:t>
      </w:r>
      <w:r w:rsidRPr="00EF2694">
        <w:rPr>
          <w:rtl/>
        </w:rPr>
        <w:t xml:space="preserve">قوله </w:t>
      </w:r>
      <w:r w:rsidR="00514E12">
        <w:rPr>
          <w:rtl/>
        </w:rPr>
        <w:t xml:space="preserve">سبحانه </w:t>
      </w:r>
      <w:r>
        <w:rPr>
          <w:rtl/>
        </w:rPr>
        <w:t xml:space="preserve">: « </w:t>
      </w:r>
      <w:r w:rsidRPr="002F75F6">
        <w:rPr>
          <w:rStyle w:val="libAieChar"/>
          <w:rtl/>
        </w:rPr>
        <w:t xml:space="preserve">إِنَّما وَلِيُّكُمُ اللهُ </w:t>
      </w:r>
      <w:r>
        <w:rPr>
          <w:rtl/>
        </w:rPr>
        <w:t xml:space="preserve">» </w:t>
      </w:r>
      <w:r w:rsidRPr="00273F93">
        <w:rPr>
          <w:rStyle w:val="libFootnotenumChar"/>
          <w:rtl/>
        </w:rPr>
        <w:t>(1)</w:t>
      </w:r>
      <w:r w:rsidRPr="00EF2694">
        <w:rPr>
          <w:rtl/>
        </w:rPr>
        <w:t xml:space="preserve"> ولا يقول عاقل بنزول الملائكة والروح إلى غير من هو كذلك</w:t>
      </w:r>
      <w:r>
        <w:rPr>
          <w:rtl/>
        </w:rPr>
        <w:t xml:space="preserve"> ، </w:t>
      </w:r>
      <w:r w:rsidRPr="00EF2694">
        <w:rPr>
          <w:rtl/>
        </w:rPr>
        <w:t xml:space="preserve">مع كونه بين الأمة لا سيما مع </w:t>
      </w:r>
      <w:r w:rsidRPr="004907EA">
        <w:rPr>
          <w:rtl/>
        </w:rPr>
        <w:t xml:space="preserve">قوله </w:t>
      </w:r>
      <w:r w:rsidRPr="002F75F6">
        <w:rPr>
          <w:rStyle w:val="libAlaemChar"/>
          <w:rtl/>
        </w:rPr>
        <w:t>صلى‌الله‌عليه‌وآله‌وسلم</w:t>
      </w:r>
      <w:r>
        <w:rPr>
          <w:rtl/>
        </w:rPr>
        <w:t xml:space="preserve"> « </w:t>
      </w:r>
      <w:r w:rsidRPr="004907EA">
        <w:rPr>
          <w:rtl/>
        </w:rPr>
        <w:t>إن أطعتموه رشدتم</w:t>
      </w:r>
      <w:r>
        <w:rPr>
          <w:rtl/>
        </w:rPr>
        <w:t xml:space="preserve"> » </w:t>
      </w:r>
    </w:p>
    <w:p w14:paraId="3762DD61" w14:textId="57076CC8" w:rsidR="00782297" w:rsidRPr="00EF2694" w:rsidRDefault="00782297" w:rsidP="00A020F0">
      <w:pPr>
        <w:pStyle w:val="libNormal"/>
        <w:rPr>
          <w:rtl/>
        </w:rPr>
      </w:pPr>
      <w:r>
        <w:rPr>
          <w:rtl/>
        </w:rPr>
        <w:t xml:space="preserve">« </w:t>
      </w:r>
      <w:r w:rsidRPr="004907EA">
        <w:rPr>
          <w:rtl/>
        </w:rPr>
        <w:t>منكر</w:t>
      </w:r>
      <w:r>
        <w:rPr>
          <w:rtl/>
        </w:rPr>
        <w:t xml:space="preserve"> » </w:t>
      </w:r>
      <w:r w:rsidRPr="00EF2694">
        <w:rPr>
          <w:rtl/>
        </w:rPr>
        <w:t>أي لنا ولفضلنا وإمامتنا وكوننا مخصوصين بليلة القدر</w:t>
      </w:r>
      <w:r>
        <w:rPr>
          <w:rtl/>
        </w:rPr>
        <w:t xml:space="preserve"> « </w:t>
      </w:r>
      <w:r w:rsidRPr="004907EA">
        <w:rPr>
          <w:rtl/>
        </w:rPr>
        <w:t>ف</w:t>
      </w:r>
      <w:r w:rsidR="007F174A">
        <w:rPr>
          <w:rtl/>
        </w:rPr>
        <w:t xml:space="preserve">أنّه </w:t>
      </w:r>
      <w:r w:rsidRPr="004907EA">
        <w:rPr>
          <w:rtl/>
        </w:rPr>
        <w:t>كاذب</w:t>
      </w:r>
      <w:r>
        <w:rPr>
          <w:rtl/>
        </w:rPr>
        <w:t xml:space="preserve"> » </w:t>
      </w:r>
      <w:r w:rsidRPr="00EF2694">
        <w:rPr>
          <w:rtl/>
        </w:rPr>
        <w:t>أي في الإقرار بليلة القدر</w:t>
      </w:r>
      <w:r>
        <w:rPr>
          <w:rtl/>
        </w:rPr>
        <w:t xml:space="preserve"> ، </w:t>
      </w:r>
      <w:r w:rsidRPr="00EF2694">
        <w:rPr>
          <w:rtl/>
        </w:rPr>
        <w:t xml:space="preserve">أو في </w:t>
      </w:r>
      <w:r w:rsidR="007F174A">
        <w:rPr>
          <w:rtl/>
        </w:rPr>
        <w:t xml:space="preserve">أنّه </w:t>
      </w:r>
      <w:r w:rsidRPr="00EF2694">
        <w:rPr>
          <w:rtl/>
        </w:rPr>
        <w:t>لا يعتقد أن</w:t>
      </w:r>
      <w:r w:rsidR="00513BBB">
        <w:rPr>
          <w:rFonts w:hint="cs"/>
          <w:rtl/>
        </w:rPr>
        <w:t>ّ</w:t>
      </w:r>
      <w:r w:rsidRPr="00EF2694">
        <w:rPr>
          <w:rtl/>
        </w:rPr>
        <w:t>ها فينا.</w:t>
      </w:r>
    </w:p>
    <w:p w14:paraId="66D39812" w14:textId="55158E2A" w:rsidR="00782297" w:rsidRDefault="00782297" w:rsidP="00A020F0">
      <w:pPr>
        <w:pStyle w:val="libNormal"/>
        <w:rPr>
          <w:rtl/>
        </w:rPr>
      </w:pPr>
      <w:r w:rsidRPr="004907EA">
        <w:rPr>
          <w:rtl/>
        </w:rPr>
        <w:t>قوله</w:t>
      </w:r>
      <w:r>
        <w:rPr>
          <w:rtl/>
        </w:rPr>
        <w:t xml:space="preserve"> « </w:t>
      </w:r>
      <w:r w:rsidRPr="004907EA">
        <w:rPr>
          <w:rtl/>
        </w:rPr>
        <w:t>إلى الخليفة الذي هو عليها</w:t>
      </w:r>
      <w:r>
        <w:rPr>
          <w:rtl/>
        </w:rPr>
        <w:t xml:space="preserve"> » </w:t>
      </w:r>
      <w:r w:rsidRPr="00EF2694">
        <w:rPr>
          <w:rtl/>
        </w:rPr>
        <w:t>الظاهر أن</w:t>
      </w:r>
      <w:r w:rsidR="00513BBB">
        <w:rPr>
          <w:rFonts w:hint="cs"/>
          <w:rtl/>
        </w:rPr>
        <w:t>ّ</w:t>
      </w:r>
      <w:r w:rsidRPr="00EF2694">
        <w:rPr>
          <w:rtl/>
        </w:rPr>
        <w:t xml:space="preserve"> المراد به خليفة الجور وضمير عليها راجع الضلالة أو الخلافة</w:t>
      </w:r>
      <w:r>
        <w:rPr>
          <w:rtl/>
        </w:rPr>
        <w:t xml:space="preserve"> ، </w:t>
      </w:r>
      <w:r w:rsidRPr="00EF2694">
        <w:rPr>
          <w:rtl/>
        </w:rPr>
        <w:t>وقيل</w:t>
      </w:r>
      <w:r>
        <w:rPr>
          <w:rtl/>
        </w:rPr>
        <w:t xml:space="preserve"> : </w:t>
      </w:r>
      <w:r w:rsidRPr="00EF2694">
        <w:rPr>
          <w:rtl/>
        </w:rPr>
        <w:t>إلى الأرض</w:t>
      </w:r>
      <w:r>
        <w:rPr>
          <w:rtl/>
        </w:rPr>
        <w:t xml:space="preserve"> ، </w:t>
      </w:r>
      <w:r w:rsidRPr="00EF2694">
        <w:rPr>
          <w:rtl/>
        </w:rPr>
        <w:t>وقيل</w:t>
      </w:r>
      <w:r>
        <w:rPr>
          <w:rtl/>
        </w:rPr>
        <w:t xml:space="preserve"> : </w:t>
      </w:r>
      <w:r w:rsidRPr="00EF2694">
        <w:rPr>
          <w:rtl/>
        </w:rPr>
        <w:t>ضمير عليها راجع إلى خليفة الجور</w:t>
      </w:r>
      <w:r>
        <w:rPr>
          <w:rtl/>
        </w:rPr>
        <w:t xml:space="preserve"> ، </w:t>
      </w:r>
      <w:r w:rsidRPr="00EF2694">
        <w:rPr>
          <w:rtl/>
        </w:rPr>
        <w:t xml:space="preserve">والمراد بالخليفة إمام العدل ولا يخفى </w:t>
      </w:r>
      <w:r w:rsidR="00F235A5">
        <w:rPr>
          <w:rtl/>
        </w:rPr>
        <w:t xml:space="preserve">بعده </w:t>
      </w:r>
      <w:r>
        <w:rPr>
          <w:rtl/>
        </w:rPr>
        <w:t xml:space="preserve">، </w:t>
      </w:r>
      <w:r w:rsidRPr="00EF2694">
        <w:rPr>
          <w:rtl/>
        </w:rPr>
        <w:t>فعلى ال</w:t>
      </w:r>
      <w:r w:rsidR="00D54C7C">
        <w:rPr>
          <w:rtl/>
        </w:rPr>
        <w:t xml:space="preserve">أوّل </w:t>
      </w:r>
      <w:r w:rsidRPr="00EF2694">
        <w:rPr>
          <w:rtl/>
        </w:rPr>
        <w:t>المراد بقوله</w:t>
      </w:r>
      <w:r>
        <w:rPr>
          <w:rtl/>
        </w:rPr>
        <w:t xml:space="preserve"> : </w:t>
      </w:r>
      <w:r w:rsidRPr="00EF2694">
        <w:rPr>
          <w:rtl/>
        </w:rPr>
        <w:t>ليس بشيء</w:t>
      </w:r>
      <w:r>
        <w:rPr>
          <w:rtl/>
        </w:rPr>
        <w:t xml:space="preserve"> ، </w:t>
      </w:r>
      <w:r w:rsidRPr="00EF2694">
        <w:rPr>
          <w:rtl/>
        </w:rPr>
        <w:t xml:space="preserve">أن </w:t>
      </w:r>
      <w:r w:rsidR="00513BBB">
        <w:rPr>
          <w:rtl/>
        </w:rPr>
        <w:t xml:space="preserve">بطلانه </w:t>
      </w:r>
      <w:r w:rsidRPr="00EF2694">
        <w:rPr>
          <w:rtl/>
        </w:rPr>
        <w:t xml:space="preserve">ظاهر </w:t>
      </w:r>
      <w:r w:rsidR="00DB530D">
        <w:rPr>
          <w:rtl/>
        </w:rPr>
        <w:t xml:space="preserve">ممّا </w:t>
      </w:r>
      <w:r w:rsidR="00F85EC4">
        <w:rPr>
          <w:rtl/>
        </w:rPr>
        <w:t xml:space="preserve">تقدّم </w:t>
      </w:r>
      <w:r>
        <w:rPr>
          <w:rtl/>
        </w:rPr>
        <w:t xml:space="preserve">، </w:t>
      </w:r>
      <w:r w:rsidRPr="00EF2694">
        <w:rPr>
          <w:rtl/>
        </w:rPr>
        <w:t xml:space="preserve">وعلى الثاني المراد </w:t>
      </w:r>
      <w:r w:rsidR="007F174A">
        <w:rPr>
          <w:rtl/>
        </w:rPr>
        <w:t xml:space="preserve">أنّه </w:t>
      </w:r>
      <w:r w:rsidRPr="00EF2694">
        <w:rPr>
          <w:rtl/>
        </w:rPr>
        <w:t>مخالف لمذهبهم.</w:t>
      </w:r>
    </w:p>
    <w:p w14:paraId="5E7DCF77" w14:textId="77777777" w:rsidR="00782297" w:rsidRDefault="00782297" w:rsidP="00A020F0">
      <w:pPr>
        <w:pStyle w:val="libNormal"/>
        <w:rPr>
          <w:rtl/>
          <w:lang w:bidi="fa-IR"/>
        </w:rPr>
      </w:pPr>
      <w:r>
        <w:rPr>
          <w:rtl/>
        </w:rPr>
        <w:t xml:space="preserve">« </w:t>
      </w:r>
      <w:r w:rsidRPr="004907EA">
        <w:rPr>
          <w:rtl/>
        </w:rPr>
        <w:t>فإن قالوا وسيقولون</w:t>
      </w:r>
      <w:r>
        <w:rPr>
          <w:rtl/>
        </w:rPr>
        <w:t xml:space="preserve"> » </w:t>
      </w:r>
      <w:r w:rsidRPr="00EF2694">
        <w:rPr>
          <w:rtl/>
          <w:lang w:bidi="fa-IR"/>
        </w:rPr>
        <w:t xml:space="preserve">في بعض النسخ بالواو </w:t>
      </w:r>
      <w:r w:rsidRPr="00273F93">
        <w:rPr>
          <w:rStyle w:val="libFootnotenumChar"/>
          <w:rtl/>
        </w:rPr>
        <w:t>(2)</w:t>
      </w:r>
      <w:r w:rsidRPr="00EF2694">
        <w:rPr>
          <w:rtl/>
          <w:lang w:bidi="fa-IR"/>
        </w:rPr>
        <w:t xml:space="preserve"> وهو الصواب</w:t>
      </w:r>
      <w:r>
        <w:rPr>
          <w:rtl/>
          <w:lang w:bidi="fa-IR"/>
        </w:rPr>
        <w:t xml:space="preserve"> ، </w:t>
      </w:r>
      <w:r w:rsidRPr="00EF2694">
        <w:rPr>
          <w:rtl/>
          <w:lang w:bidi="fa-IR"/>
        </w:rPr>
        <w:t>نظير قوله تعالى</w:t>
      </w:r>
      <w:r>
        <w:rPr>
          <w:rtl/>
          <w:lang w:bidi="fa-IR"/>
        </w:rPr>
        <w:t xml:space="preserve"> : </w:t>
      </w:r>
      <w:r>
        <w:rPr>
          <w:rtl/>
        </w:rPr>
        <w:t xml:space="preserve">« </w:t>
      </w:r>
      <w:r w:rsidRPr="002F75F6">
        <w:rPr>
          <w:rStyle w:val="libAieChar"/>
          <w:rtl/>
        </w:rPr>
        <w:t xml:space="preserve">فَإِنْ لَمْ تَفْعَلُوا وَلَنْ تَفْعَلُوا </w:t>
      </w:r>
      <w:r>
        <w:rPr>
          <w:rtl/>
        </w:rPr>
        <w:t xml:space="preserve">» </w:t>
      </w:r>
      <w:r w:rsidRPr="00273F93">
        <w:rPr>
          <w:rStyle w:val="libFootnotenumChar"/>
          <w:rtl/>
        </w:rPr>
        <w:t>(3)</w:t>
      </w:r>
      <w:r w:rsidRPr="00EF2694">
        <w:rPr>
          <w:rtl/>
          <w:lang w:bidi="fa-IR"/>
        </w:rPr>
        <w:t>.</w:t>
      </w:r>
    </w:p>
    <w:p w14:paraId="1B8CFBC6" w14:textId="28E10BDC" w:rsidR="00782297" w:rsidRPr="00EF2694" w:rsidRDefault="00782297" w:rsidP="00A020F0">
      <w:pPr>
        <w:pStyle w:val="libNormal"/>
        <w:rPr>
          <w:rtl/>
        </w:rPr>
      </w:pPr>
      <w:r>
        <w:rPr>
          <w:rtl/>
        </w:rPr>
        <w:t xml:space="preserve">« </w:t>
      </w:r>
      <w:r w:rsidRPr="004907EA">
        <w:rPr>
          <w:rtl/>
        </w:rPr>
        <w:t>ليس هذا بشيء</w:t>
      </w:r>
      <w:r>
        <w:rPr>
          <w:rtl/>
        </w:rPr>
        <w:t xml:space="preserve"> » </w:t>
      </w:r>
      <w:r w:rsidRPr="00EF2694">
        <w:rPr>
          <w:rtl/>
        </w:rPr>
        <w:t>أي هذا الكلام الأخير أو سائر ما مر مباهتة وعنادا</w:t>
      </w:r>
      <w:r>
        <w:rPr>
          <w:rtl/>
        </w:rPr>
        <w:t xml:space="preserve"> « </w:t>
      </w:r>
      <w:r w:rsidRPr="004907EA">
        <w:rPr>
          <w:rtl/>
        </w:rPr>
        <w:t>فقد ضلوا</w:t>
      </w:r>
      <w:r>
        <w:rPr>
          <w:rtl/>
        </w:rPr>
        <w:t xml:space="preserve"> » </w:t>
      </w:r>
      <w:r w:rsidRPr="00EF2694">
        <w:rPr>
          <w:rtl/>
        </w:rPr>
        <w:t>أي ضلالهم ظاهر بين لا يحتاج إلى بيان</w:t>
      </w:r>
      <w:r>
        <w:rPr>
          <w:rtl/>
        </w:rPr>
        <w:t xml:space="preserve"> ، </w:t>
      </w:r>
      <w:r w:rsidRPr="00EF2694">
        <w:rPr>
          <w:rtl/>
        </w:rPr>
        <w:t>وفي بعضها بدون الواو فالمعنى</w:t>
      </w:r>
      <w:r>
        <w:rPr>
          <w:rtl/>
        </w:rPr>
        <w:t xml:space="preserve"> : </w:t>
      </w:r>
      <w:r w:rsidRPr="00EF2694">
        <w:rPr>
          <w:rtl/>
        </w:rPr>
        <w:t>فإن قالوا لا ينزل إلى أحد فسيقولون بعد الت</w:t>
      </w:r>
      <w:r w:rsidR="00E865B0">
        <w:rPr>
          <w:rtl/>
        </w:rPr>
        <w:t xml:space="preserve">نبيّه </w:t>
      </w:r>
      <w:r w:rsidRPr="00EF2694">
        <w:rPr>
          <w:rtl/>
        </w:rPr>
        <w:t>أو الرجوع إلى أنفسهم ليس هذا بشيء</w:t>
      </w:r>
      <w:r>
        <w:rPr>
          <w:rtl/>
        </w:rPr>
        <w:t xml:space="preserve"> ، </w:t>
      </w:r>
    </w:p>
    <w:p w14:paraId="0AA391DB" w14:textId="77777777" w:rsidR="00782297" w:rsidRPr="00EF2694" w:rsidRDefault="00782297" w:rsidP="009D38AE">
      <w:pPr>
        <w:pStyle w:val="libLine"/>
        <w:rPr>
          <w:rtl/>
        </w:rPr>
      </w:pPr>
      <w:r w:rsidRPr="00EF2694">
        <w:rPr>
          <w:rtl/>
        </w:rPr>
        <w:t>__________________</w:t>
      </w:r>
    </w:p>
    <w:p w14:paraId="401F3781" w14:textId="77777777" w:rsidR="00782297" w:rsidRPr="00EF2694" w:rsidRDefault="00782297" w:rsidP="00E7042C">
      <w:pPr>
        <w:pStyle w:val="libFootnote0"/>
        <w:rPr>
          <w:rtl/>
          <w:lang w:bidi="fa-IR"/>
        </w:rPr>
      </w:pPr>
      <w:r>
        <w:rPr>
          <w:rtl/>
        </w:rPr>
        <w:t>(</w:t>
      </w:r>
      <w:r w:rsidRPr="00EF2694">
        <w:rPr>
          <w:rtl/>
        </w:rPr>
        <w:t>1) سورة المائدة</w:t>
      </w:r>
      <w:r>
        <w:rPr>
          <w:rtl/>
        </w:rPr>
        <w:t xml:space="preserve"> : </w:t>
      </w:r>
      <w:r w:rsidRPr="00EF2694">
        <w:rPr>
          <w:rtl/>
        </w:rPr>
        <w:t>55.</w:t>
      </w:r>
    </w:p>
    <w:p w14:paraId="08A12B81" w14:textId="77777777" w:rsidR="00782297" w:rsidRPr="00EF2694" w:rsidRDefault="00782297" w:rsidP="00E7042C">
      <w:pPr>
        <w:pStyle w:val="libFootnote0"/>
        <w:rPr>
          <w:rtl/>
          <w:lang w:bidi="fa-IR"/>
        </w:rPr>
      </w:pPr>
      <w:r>
        <w:rPr>
          <w:rtl/>
        </w:rPr>
        <w:t>(</w:t>
      </w:r>
      <w:r w:rsidRPr="00EF2694">
        <w:rPr>
          <w:rtl/>
        </w:rPr>
        <w:t xml:space="preserve">2) يظهر منه أن نسخة الشارح </w:t>
      </w:r>
      <w:r>
        <w:rPr>
          <w:rtl/>
        </w:rPr>
        <w:t xml:space="preserve">(ره) « </w:t>
      </w:r>
      <w:r w:rsidRPr="00EF2694">
        <w:rPr>
          <w:rtl/>
        </w:rPr>
        <w:t>فسيفولون</w:t>
      </w:r>
      <w:r>
        <w:rPr>
          <w:rtl/>
        </w:rPr>
        <w:t xml:space="preserve"> » </w:t>
      </w:r>
      <w:r w:rsidRPr="00EF2694">
        <w:rPr>
          <w:rtl/>
        </w:rPr>
        <w:t>بالفاء.</w:t>
      </w:r>
    </w:p>
    <w:p w14:paraId="2A0EACF6" w14:textId="77777777" w:rsidR="00782297" w:rsidRPr="00EF2694" w:rsidRDefault="00782297" w:rsidP="00E7042C">
      <w:pPr>
        <w:pStyle w:val="libFootnote0"/>
        <w:rPr>
          <w:rtl/>
          <w:lang w:bidi="fa-IR"/>
        </w:rPr>
      </w:pPr>
      <w:r>
        <w:rPr>
          <w:rtl/>
        </w:rPr>
        <w:t>(</w:t>
      </w:r>
      <w:r w:rsidRPr="00EF2694">
        <w:rPr>
          <w:rtl/>
        </w:rPr>
        <w:t>3) سورة البقرة</w:t>
      </w:r>
      <w:r>
        <w:rPr>
          <w:rtl/>
        </w:rPr>
        <w:t xml:space="preserve"> : </w:t>
      </w:r>
      <w:r w:rsidRPr="00EF2694">
        <w:rPr>
          <w:rtl/>
        </w:rPr>
        <w:t>24.</w:t>
      </w:r>
    </w:p>
    <w:p w14:paraId="563E0BD5" w14:textId="77777777" w:rsidR="00CE1409" w:rsidRDefault="00CE1409" w:rsidP="00CE1409">
      <w:pPr>
        <w:pStyle w:val="libNormal"/>
        <w:rPr>
          <w:rtl/>
        </w:rPr>
      </w:pPr>
      <w:bookmarkStart w:id="147" w:name="_Toc92637628"/>
      <w:r>
        <w:rPr>
          <w:rtl/>
        </w:rPr>
        <w:br w:type="page"/>
      </w:r>
    </w:p>
    <w:p w14:paraId="100E1C95" w14:textId="09DEC1AA" w:rsidR="00782297" w:rsidRDefault="00513BBB" w:rsidP="00CE1409">
      <w:pPr>
        <w:pStyle w:val="Heading1Center"/>
        <w:rPr>
          <w:rtl/>
          <w:lang w:bidi="fa-IR"/>
        </w:rPr>
      </w:pPr>
      <w:bookmarkStart w:id="148" w:name="_Toc256693097"/>
      <w:bookmarkStart w:id="149" w:name="_Toc256693331"/>
      <w:r>
        <w:rPr>
          <w:rFonts w:hint="cs"/>
          <w:rtl/>
          <w:lang w:bidi="fa-IR"/>
        </w:rPr>
        <w:lastRenderedPageBreak/>
        <w:t xml:space="preserve">( </w:t>
      </w:r>
      <w:r w:rsidR="00782297" w:rsidRPr="00EF2694">
        <w:rPr>
          <w:rtl/>
          <w:lang w:bidi="fa-IR"/>
        </w:rPr>
        <w:t>باب</w:t>
      </w:r>
      <w:bookmarkEnd w:id="147"/>
      <w:r>
        <w:rPr>
          <w:rFonts w:hint="cs"/>
          <w:rtl/>
          <w:lang w:bidi="fa-IR"/>
        </w:rPr>
        <w:t xml:space="preserve"> )</w:t>
      </w:r>
      <w:bookmarkEnd w:id="148"/>
      <w:bookmarkEnd w:id="149"/>
    </w:p>
    <w:p w14:paraId="086B30FC" w14:textId="6F6557B4" w:rsidR="00782297" w:rsidRPr="00EF2694" w:rsidRDefault="00513BBB" w:rsidP="00782297">
      <w:pPr>
        <w:pStyle w:val="Heading1Center"/>
        <w:rPr>
          <w:rtl/>
          <w:lang w:bidi="fa-IR"/>
        </w:rPr>
      </w:pPr>
      <w:bookmarkStart w:id="150" w:name="_Toc92637629"/>
      <w:bookmarkStart w:id="151" w:name="_Toc256693098"/>
      <w:bookmarkStart w:id="152" w:name="_Toc256693332"/>
      <w:r>
        <w:rPr>
          <w:rFonts w:hint="cs"/>
          <w:rtl/>
          <w:lang w:bidi="fa-IR"/>
        </w:rPr>
        <w:t xml:space="preserve">( </w:t>
      </w:r>
      <w:r w:rsidR="00782297" w:rsidRPr="00EF2694">
        <w:rPr>
          <w:rtl/>
          <w:lang w:bidi="fa-IR"/>
        </w:rPr>
        <w:t xml:space="preserve">في أن </w:t>
      </w:r>
      <w:r w:rsidR="007A774D">
        <w:rPr>
          <w:rtl/>
          <w:lang w:bidi="fa-IR"/>
        </w:rPr>
        <w:t>ال</w:t>
      </w:r>
      <w:r w:rsidR="008345DB">
        <w:rPr>
          <w:rtl/>
          <w:lang w:bidi="fa-IR"/>
        </w:rPr>
        <w:t xml:space="preserve">أئمّة </w:t>
      </w:r>
      <w:r w:rsidR="00782297" w:rsidRPr="002F75F6">
        <w:rPr>
          <w:rStyle w:val="libAlaemChar"/>
          <w:rtl/>
        </w:rPr>
        <w:t>عليهم‌السلام</w:t>
      </w:r>
      <w:r w:rsidR="00782297" w:rsidRPr="00EF2694">
        <w:rPr>
          <w:rtl/>
          <w:lang w:bidi="fa-IR"/>
        </w:rPr>
        <w:t xml:space="preserve"> يزدادون في ليلة الجمعة</w:t>
      </w:r>
      <w:bookmarkEnd w:id="150"/>
      <w:r>
        <w:rPr>
          <w:rFonts w:hint="cs"/>
          <w:rtl/>
          <w:lang w:bidi="fa-IR"/>
        </w:rPr>
        <w:t xml:space="preserve"> )</w:t>
      </w:r>
      <w:bookmarkEnd w:id="151"/>
      <w:bookmarkEnd w:id="152"/>
    </w:p>
    <w:p w14:paraId="1342F783" w14:textId="07CA8B96" w:rsidR="00782297" w:rsidRPr="00EF2694" w:rsidRDefault="00782297" w:rsidP="00A020F0">
      <w:pPr>
        <w:pStyle w:val="libNormal"/>
        <w:rPr>
          <w:rtl/>
        </w:rPr>
      </w:pPr>
      <w:r w:rsidRPr="00EF2694">
        <w:rPr>
          <w:rtl/>
        </w:rPr>
        <w:t>1</w:t>
      </w:r>
      <w:r w:rsidR="008D0E33">
        <w:rPr>
          <w:rtl/>
        </w:rPr>
        <w:t xml:space="preserve"> - </w:t>
      </w:r>
      <w:r w:rsidR="00520A52">
        <w:rPr>
          <w:rtl/>
        </w:rPr>
        <w:t xml:space="preserve">حدّثني </w:t>
      </w:r>
      <w:r w:rsidRPr="00EF2694">
        <w:rPr>
          <w:rtl/>
        </w:rPr>
        <w:t xml:space="preserve">أحمد بن إدريس </w:t>
      </w:r>
      <w:r w:rsidR="00433CAE">
        <w:rPr>
          <w:rtl/>
        </w:rPr>
        <w:t xml:space="preserve">القمّي </w:t>
      </w:r>
      <w:r w:rsidRPr="00EF2694">
        <w:rPr>
          <w:rtl/>
        </w:rPr>
        <w:t>و</w:t>
      </w:r>
      <w:r w:rsidR="008D0E33">
        <w:rPr>
          <w:rtl/>
        </w:rPr>
        <w:t xml:space="preserve">محمّد </w:t>
      </w:r>
      <w:r w:rsidRPr="00EF2694">
        <w:rPr>
          <w:rtl/>
        </w:rPr>
        <w:t>بن يحيى</w:t>
      </w:r>
      <w:r>
        <w:rPr>
          <w:rtl/>
        </w:rPr>
        <w:t xml:space="preserve"> ، </w:t>
      </w:r>
      <w:r w:rsidRPr="00EF2694">
        <w:rPr>
          <w:rtl/>
        </w:rPr>
        <w:t xml:space="preserve">عن الحسن بن </w:t>
      </w:r>
      <w:r w:rsidR="0022555C">
        <w:rPr>
          <w:rtl/>
        </w:rPr>
        <w:t xml:space="preserve">عليّ </w:t>
      </w:r>
      <w:r w:rsidRPr="00EF2694">
        <w:rPr>
          <w:rtl/>
        </w:rPr>
        <w:t>الكوفي</w:t>
      </w:r>
      <w:r>
        <w:rPr>
          <w:rtl/>
        </w:rPr>
        <w:t xml:space="preserve"> ، </w:t>
      </w:r>
      <w:r w:rsidRPr="00EF2694">
        <w:rPr>
          <w:rtl/>
        </w:rPr>
        <w:t>عن موسى بن سعدان</w:t>
      </w:r>
      <w:r>
        <w:rPr>
          <w:rtl/>
        </w:rPr>
        <w:t xml:space="preserve"> ، </w:t>
      </w:r>
      <w:r w:rsidRPr="00EF2694">
        <w:rPr>
          <w:rtl/>
        </w:rPr>
        <w:t xml:space="preserve">عن عبد الله بن </w:t>
      </w:r>
      <w:r w:rsidR="00CE1409">
        <w:rPr>
          <w:rtl/>
        </w:rPr>
        <w:t xml:space="preserve">أيّوب </w:t>
      </w:r>
      <w:r>
        <w:rPr>
          <w:rtl/>
        </w:rPr>
        <w:t xml:space="preserve">، </w:t>
      </w:r>
      <w:r w:rsidRPr="00EF2694">
        <w:rPr>
          <w:rtl/>
        </w:rPr>
        <w:t>عن أبي يحيى الصنعان</w:t>
      </w:r>
      <w:r w:rsidR="00433CAE">
        <w:rPr>
          <w:rFonts w:hint="cs"/>
          <w:rtl/>
        </w:rPr>
        <w:t>ّ</w:t>
      </w:r>
      <w:r w:rsidRPr="00EF2694">
        <w:rPr>
          <w:rtl/>
        </w:rPr>
        <w:t>ي</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:قال :</w:t>
      </w:r>
      <w:r w:rsidRPr="00EF2694">
        <w:rPr>
          <w:rtl/>
        </w:rPr>
        <w:t>لي يا أبا يحيى إن لنا في ليالي الجمعة لشأنا</w:t>
      </w:r>
      <w:r w:rsidR="00433CAE">
        <w:rPr>
          <w:rFonts w:hint="cs"/>
          <w:rtl/>
        </w:rPr>
        <w:t>ً</w:t>
      </w:r>
      <w:r w:rsidRPr="00EF2694">
        <w:rPr>
          <w:rtl/>
        </w:rPr>
        <w:t xml:space="preserve"> من الشأن </w:t>
      </w:r>
      <w:r w:rsidR="008D0E33">
        <w:rPr>
          <w:rtl/>
        </w:rPr>
        <w:t>قال :</w:t>
      </w:r>
      <w:r w:rsidRPr="00EF2694">
        <w:rPr>
          <w:rtl/>
        </w:rPr>
        <w:t xml:space="preserve">قلت جعلت فداك وما ذاك الشأن </w:t>
      </w:r>
      <w:r w:rsidR="008D0E33">
        <w:rPr>
          <w:rtl/>
        </w:rPr>
        <w:t>قال :</w:t>
      </w:r>
      <w:r w:rsidRPr="00EF2694">
        <w:rPr>
          <w:rtl/>
        </w:rPr>
        <w:t xml:space="preserve">يؤذن لأرواح الأنبياء الموتى </w:t>
      </w:r>
      <w:r w:rsidRPr="002F75F6">
        <w:rPr>
          <w:rStyle w:val="libAlaemChar"/>
          <w:rFonts w:hint="cs"/>
          <w:rtl/>
        </w:rPr>
        <w:t>عليهم‌السلام</w:t>
      </w:r>
      <w:r w:rsidRPr="00EF2694">
        <w:rPr>
          <w:rtl/>
        </w:rPr>
        <w:t xml:space="preserve"> وأرواح</w:t>
      </w:r>
    </w:p>
    <w:p w14:paraId="0B1E0667" w14:textId="0021FCF5" w:rsidR="00782297" w:rsidRPr="00324B78" w:rsidRDefault="008D0E33" w:rsidP="009D38AE">
      <w:pPr>
        <w:pStyle w:val="libLine"/>
        <w:rPr>
          <w:rtl/>
        </w:rPr>
      </w:pPr>
      <w:r>
        <w:rPr>
          <w:rFonts w:hint="cs"/>
          <w:rtl/>
        </w:rPr>
        <w:t>________________________________________________________</w:t>
      </w:r>
    </w:p>
    <w:p w14:paraId="19E85E89" w14:textId="24EB79C4" w:rsidR="00782297" w:rsidRPr="00EF2694" w:rsidRDefault="00782297" w:rsidP="004E511B">
      <w:pPr>
        <w:pStyle w:val="libNormal0"/>
        <w:rPr>
          <w:rtl/>
        </w:rPr>
      </w:pPr>
      <w:r w:rsidRPr="00EF2694">
        <w:rPr>
          <w:rtl/>
        </w:rPr>
        <w:t>فقوله</w:t>
      </w:r>
      <w:r>
        <w:rPr>
          <w:rtl/>
        </w:rPr>
        <w:t xml:space="preserve"> : </w:t>
      </w:r>
      <w:r w:rsidRPr="00EF2694">
        <w:rPr>
          <w:rtl/>
        </w:rPr>
        <w:t>فقد ضل</w:t>
      </w:r>
      <w:r w:rsidR="00433CAE">
        <w:rPr>
          <w:rFonts w:hint="cs"/>
          <w:rtl/>
        </w:rPr>
        <w:t>ّ</w:t>
      </w:r>
      <w:r w:rsidRPr="00EF2694">
        <w:rPr>
          <w:rtl/>
        </w:rPr>
        <w:t xml:space="preserve">وا تفريع على جميع ما </w:t>
      </w:r>
      <w:r w:rsidR="00F85EC4">
        <w:rPr>
          <w:rtl/>
        </w:rPr>
        <w:t xml:space="preserve">تقدّم </w:t>
      </w:r>
      <w:r w:rsidRPr="00EF2694">
        <w:rPr>
          <w:rtl/>
        </w:rPr>
        <w:t>أو يكون</w:t>
      </w:r>
      <w:r>
        <w:rPr>
          <w:rtl/>
        </w:rPr>
        <w:t xml:space="preserve"> « </w:t>
      </w:r>
      <w:r w:rsidRPr="00EF2694">
        <w:rPr>
          <w:rtl/>
        </w:rPr>
        <w:t>سيقولون</w:t>
      </w:r>
      <w:r>
        <w:rPr>
          <w:rtl/>
        </w:rPr>
        <w:t xml:space="preserve"> » </w:t>
      </w:r>
      <w:r w:rsidRPr="00EF2694">
        <w:rPr>
          <w:rtl/>
        </w:rPr>
        <w:t xml:space="preserve">مفعول قالوا أي إن </w:t>
      </w:r>
      <w:r w:rsidR="008D0E33">
        <w:rPr>
          <w:rtl/>
        </w:rPr>
        <w:t>قال :</w:t>
      </w:r>
      <w:r w:rsidRPr="00EF2694">
        <w:rPr>
          <w:rtl/>
        </w:rPr>
        <w:t>المخالفون سيقول الشيعة بعد غيبة إمامهم أو بعد التأم</w:t>
      </w:r>
      <w:r w:rsidR="00433CAE">
        <w:rPr>
          <w:rFonts w:hint="cs"/>
          <w:rtl/>
        </w:rPr>
        <w:t>ّ</w:t>
      </w:r>
      <w:r w:rsidRPr="00EF2694">
        <w:rPr>
          <w:rtl/>
        </w:rPr>
        <w:t>ل في دلائلنا ليس هذا</w:t>
      </w:r>
      <w:r>
        <w:rPr>
          <w:rtl/>
        </w:rPr>
        <w:t xml:space="preserve"> ، </w:t>
      </w:r>
      <w:r w:rsidRPr="00EF2694">
        <w:rPr>
          <w:rtl/>
        </w:rPr>
        <w:t xml:space="preserve">أي </w:t>
      </w:r>
      <w:r w:rsidR="007F174A">
        <w:rPr>
          <w:rtl/>
        </w:rPr>
        <w:t xml:space="preserve">أنّه </w:t>
      </w:r>
      <w:r w:rsidRPr="00EF2694">
        <w:rPr>
          <w:rtl/>
        </w:rPr>
        <w:t>لا بد</w:t>
      </w:r>
      <w:r w:rsidR="00433CAE">
        <w:rPr>
          <w:rFonts w:hint="cs"/>
          <w:rtl/>
        </w:rPr>
        <w:t>ّ</w:t>
      </w:r>
      <w:r w:rsidRPr="00EF2694">
        <w:rPr>
          <w:rtl/>
        </w:rPr>
        <w:t xml:space="preserve"> من نزول الملائكة والروح إلى إمام بشيء فقد ضل</w:t>
      </w:r>
      <w:r w:rsidR="00433CAE">
        <w:rPr>
          <w:rFonts w:hint="cs"/>
          <w:rtl/>
        </w:rPr>
        <w:t>ّ</w:t>
      </w:r>
      <w:r w:rsidRPr="00EF2694">
        <w:rPr>
          <w:rtl/>
        </w:rPr>
        <w:t xml:space="preserve">وا </w:t>
      </w:r>
      <w:r w:rsidR="00513BBB">
        <w:rPr>
          <w:rtl/>
        </w:rPr>
        <w:t>ضلالاً بعيداً</w:t>
      </w:r>
      <w:r>
        <w:rPr>
          <w:rtl/>
        </w:rPr>
        <w:t xml:space="preserve"> ، </w:t>
      </w:r>
      <w:r w:rsidRPr="00EF2694">
        <w:rPr>
          <w:rtl/>
        </w:rPr>
        <w:t>ولا يخفى بعدهما والصواب النسخة الأولى والله يعلم.</w:t>
      </w:r>
    </w:p>
    <w:p w14:paraId="027F5B54" w14:textId="4C966FE7" w:rsidR="00782297" w:rsidRDefault="00782297" w:rsidP="00782297">
      <w:pPr>
        <w:pStyle w:val="Heading1Center"/>
        <w:rPr>
          <w:rtl/>
        </w:rPr>
      </w:pPr>
      <w:bookmarkStart w:id="153" w:name="_Toc92637630"/>
      <w:bookmarkStart w:id="154" w:name="_Toc256693099"/>
      <w:bookmarkStart w:id="155" w:name="_Toc256693333"/>
      <w:r w:rsidRPr="004907EA">
        <w:rPr>
          <w:rtl/>
        </w:rPr>
        <w:t xml:space="preserve">باب أن </w:t>
      </w:r>
      <w:r w:rsidR="007A774D">
        <w:rPr>
          <w:rtl/>
        </w:rPr>
        <w:t>ال</w:t>
      </w:r>
      <w:r w:rsidR="008345DB">
        <w:rPr>
          <w:rtl/>
        </w:rPr>
        <w:t xml:space="preserve">أئمّة </w:t>
      </w:r>
      <w:r w:rsidRPr="002F75F6">
        <w:rPr>
          <w:rStyle w:val="libAlaemChar"/>
          <w:rtl/>
        </w:rPr>
        <w:t>عليهم‌السلام</w:t>
      </w:r>
      <w:r w:rsidRPr="004907EA">
        <w:rPr>
          <w:rtl/>
        </w:rPr>
        <w:t xml:space="preserve"> يزدادون في ليلة الجمعة</w:t>
      </w:r>
      <w:bookmarkEnd w:id="153"/>
      <w:bookmarkEnd w:id="154"/>
      <w:bookmarkEnd w:id="155"/>
      <w:r w:rsidRPr="004907EA">
        <w:rPr>
          <w:rtl/>
        </w:rPr>
        <w:t xml:space="preserve"> </w:t>
      </w:r>
    </w:p>
    <w:p w14:paraId="6ADF69C6" w14:textId="514251FF" w:rsidR="00782297" w:rsidRPr="00EF2694" w:rsidRDefault="00782297" w:rsidP="00433CAE">
      <w:pPr>
        <w:pStyle w:val="libNormal"/>
        <w:rPr>
          <w:rtl/>
          <w:lang w:bidi="fa-IR"/>
        </w:rPr>
      </w:pPr>
      <w:r w:rsidRPr="00CE1409">
        <w:rPr>
          <w:rStyle w:val="libBold1Char"/>
          <w:rtl/>
        </w:rPr>
        <w:t>الحديث ال</w:t>
      </w:r>
      <w:r w:rsidR="00D54C7C">
        <w:rPr>
          <w:rStyle w:val="libBold1Char"/>
          <w:rtl/>
        </w:rPr>
        <w:t xml:space="preserve">أوّل </w:t>
      </w:r>
      <w:r w:rsidRPr="00CE1409">
        <w:rPr>
          <w:rStyle w:val="libBold1Char"/>
          <w:rtl/>
        </w:rPr>
        <w:t>:</w:t>
      </w:r>
      <w:r>
        <w:rPr>
          <w:rtl/>
        </w:rPr>
        <w:t xml:space="preserve"> </w:t>
      </w:r>
      <w:r w:rsidRPr="00EF2694">
        <w:rPr>
          <w:rtl/>
          <w:lang w:bidi="fa-IR"/>
        </w:rPr>
        <w:t>ضعيف.</w:t>
      </w:r>
    </w:p>
    <w:p w14:paraId="17E9BCFB" w14:textId="103B72CD" w:rsidR="00782297" w:rsidRPr="00EF2694" w:rsidRDefault="00782297" w:rsidP="00A020F0">
      <w:pPr>
        <w:pStyle w:val="libNormal"/>
        <w:rPr>
          <w:rtl/>
        </w:rPr>
      </w:pPr>
      <w:r w:rsidRPr="004907EA">
        <w:rPr>
          <w:rtl/>
        </w:rPr>
        <w:t>والشأن</w:t>
      </w:r>
      <w:r w:rsidRPr="00EF2694">
        <w:rPr>
          <w:rtl/>
        </w:rPr>
        <w:t xml:space="preserve"> بالفتح والهمز وقد يلين</w:t>
      </w:r>
      <w:r>
        <w:rPr>
          <w:rtl/>
        </w:rPr>
        <w:t xml:space="preserve"> : </w:t>
      </w:r>
      <w:r w:rsidRPr="00EF2694">
        <w:rPr>
          <w:rtl/>
        </w:rPr>
        <w:t>الخطب والأمر والحال</w:t>
      </w:r>
      <w:r>
        <w:rPr>
          <w:rtl/>
        </w:rPr>
        <w:t xml:space="preserve"> ، </w:t>
      </w:r>
      <w:r w:rsidRPr="00EF2694">
        <w:rPr>
          <w:rtl/>
        </w:rPr>
        <w:t>والتنكير للتفخيم</w:t>
      </w:r>
      <w:r>
        <w:rPr>
          <w:rtl/>
        </w:rPr>
        <w:t xml:space="preserve"> ، </w:t>
      </w:r>
      <w:r w:rsidRPr="004907EA">
        <w:rPr>
          <w:rtl/>
        </w:rPr>
        <w:t>وقوله</w:t>
      </w:r>
      <w:r>
        <w:rPr>
          <w:rtl/>
        </w:rPr>
        <w:t xml:space="preserve"> : </w:t>
      </w:r>
      <w:r w:rsidRPr="004907EA">
        <w:rPr>
          <w:rtl/>
        </w:rPr>
        <w:t>من الشأن</w:t>
      </w:r>
      <w:r>
        <w:rPr>
          <w:rtl/>
        </w:rPr>
        <w:t xml:space="preserve"> ، </w:t>
      </w:r>
      <w:r w:rsidRPr="00EF2694">
        <w:rPr>
          <w:rtl/>
        </w:rPr>
        <w:t>مبالغة فيه. و</w:t>
      </w:r>
      <w:r w:rsidR="008D0E33">
        <w:rPr>
          <w:rtl/>
        </w:rPr>
        <w:t>قال :</w:t>
      </w:r>
      <w:r w:rsidRPr="00EF2694">
        <w:rPr>
          <w:rtl/>
        </w:rPr>
        <w:t>في النهاية</w:t>
      </w:r>
      <w:r>
        <w:rPr>
          <w:rtl/>
        </w:rPr>
        <w:t xml:space="preserve"> : </w:t>
      </w:r>
      <w:r w:rsidRPr="00EF2694">
        <w:rPr>
          <w:rtl/>
        </w:rPr>
        <w:t>فيه فأقاموا بين ظهرانيهم وبين أظهرهم</w:t>
      </w:r>
      <w:r>
        <w:rPr>
          <w:rtl/>
        </w:rPr>
        <w:t xml:space="preserve"> ، </w:t>
      </w:r>
      <w:r w:rsidRPr="00EF2694">
        <w:rPr>
          <w:rtl/>
        </w:rPr>
        <w:t>وقد تكرر في الحديث والمراد بها أنهم أقاموا بينهم على سبيل الاستظهار والاستناد إليهم</w:t>
      </w:r>
      <w:r>
        <w:rPr>
          <w:rtl/>
        </w:rPr>
        <w:t xml:space="preserve"> ، </w:t>
      </w:r>
      <w:r w:rsidRPr="00EF2694">
        <w:rPr>
          <w:rtl/>
        </w:rPr>
        <w:t>وزيدت فيه ألف ونون مفتوحة تأكيدا</w:t>
      </w:r>
      <w:r w:rsidR="00433CAE">
        <w:rPr>
          <w:rFonts w:hint="cs"/>
          <w:rtl/>
        </w:rPr>
        <w:t>ً</w:t>
      </w:r>
      <w:r w:rsidRPr="00EF2694">
        <w:rPr>
          <w:rtl/>
        </w:rPr>
        <w:t xml:space="preserve"> ومعناه أن ظهرا منهم قد أمه وظهرا خلفه فهو مكفوف من جا</w:t>
      </w:r>
      <w:r w:rsidR="00E865B0">
        <w:rPr>
          <w:rtl/>
        </w:rPr>
        <w:t xml:space="preserve">نبيّه </w:t>
      </w:r>
      <w:r w:rsidRPr="00EF2694">
        <w:rPr>
          <w:rtl/>
        </w:rPr>
        <w:t xml:space="preserve">أو من جوانبه إذا قيل بين أظهرهم </w:t>
      </w:r>
      <w:r w:rsidR="00F66E4A">
        <w:rPr>
          <w:rtl/>
        </w:rPr>
        <w:t xml:space="preserve">ثمّ </w:t>
      </w:r>
      <w:r w:rsidRPr="00EF2694">
        <w:rPr>
          <w:rtl/>
        </w:rPr>
        <w:t xml:space="preserve">كثر استعماله </w:t>
      </w:r>
      <w:r w:rsidR="008F33B0">
        <w:rPr>
          <w:rtl/>
        </w:rPr>
        <w:t xml:space="preserve">حتّى </w:t>
      </w:r>
      <w:r w:rsidRPr="00EF2694">
        <w:rPr>
          <w:rtl/>
        </w:rPr>
        <w:t>استعمل في الإقامة بين القوم مطلقا</w:t>
      </w:r>
      <w:r>
        <w:rPr>
          <w:rtl/>
        </w:rPr>
        <w:t xml:space="preserve"> ، </w:t>
      </w:r>
      <w:r w:rsidRPr="00EF2694">
        <w:rPr>
          <w:rtl/>
        </w:rPr>
        <w:t>و</w:t>
      </w:r>
      <w:r w:rsidR="008D0E33">
        <w:rPr>
          <w:rtl/>
        </w:rPr>
        <w:t>قال :</w:t>
      </w:r>
      <w:r w:rsidRPr="00EF2694">
        <w:rPr>
          <w:rtl/>
        </w:rPr>
        <w:t>في حديث أبي ذر قلت</w:t>
      </w:r>
      <w:r>
        <w:rPr>
          <w:rtl/>
        </w:rPr>
        <w:t xml:space="preserve"> : </w:t>
      </w:r>
      <w:r w:rsidRPr="00EF2694">
        <w:rPr>
          <w:rtl/>
        </w:rPr>
        <w:t>يا رسول الله كم الرسل</w:t>
      </w:r>
      <w:r>
        <w:rPr>
          <w:rtl/>
        </w:rPr>
        <w:t>؟</w:t>
      </w:r>
      <w:r w:rsidRPr="00EF2694">
        <w:rPr>
          <w:rtl/>
        </w:rPr>
        <w:t xml:space="preserve"> </w:t>
      </w:r>
      <w:r w:rsidR="008D0E33">
        <w:rPr>
          <w:rtl/>
        </w:rPr>
        <w:t>قال :</w:t>
      </w:r>
      <w:r w:rsidRPr="00EF2694">
        <w:rPr>
          <w:rtl/>
        </w:rPr>
        <w:t>ثلاثمائة وثلاثة ع</w:t>
      </w:r>
      <w:r w:rsidR="0024767B">
        <w:rPr>
          <w:rtl/>
        </w:rPr>
        <w:t xml:space="preserve">شرّ </w:t>
      </w:r>
      <w:r w:rsidRPr="00EF2694">
        <w:rPr>
          <w:rtl/>
        </w:rPr>
        <w:t>جم الغفير هكذا جاءت الرواية</w:t>
      </w:r>
      <w:r>
        <w:rPr>
          <w:rtl/>
        </w:rPr>
        <w:t xml:space="preserve"> ، </w:t>
      </w:r>
      <w:r w:rsidRPr="00EF2694">
        <w:rPr>
          <w:rtl/>
        </w:rPr>
        <w:t>قالوا</w:t>
      </w:r>
      <w:r>
        <w:rPr>
          <w:rtl/>
        </w:rPr>
        <w:t xml:space="preserve"> : </w:t>
      </w:r>
      <w:r w:rsidRPr="00EF2694">
        <w:rPr>
          <w:rtl/>
        </w:rPr>
        <w:t>والصواب جما غفيرا ي</w:t>
      </w:r>
      <w:r w:rsidR="004E2A7C">
        <w:rPr>
          <w:rtl/>
        </w:rPr>
        <w:t>قال :</w:t>
      </w:r>
      <w:r>
        <w:rPr>
          <w:rtl/>
        </w:rPr>
        <w:t xml:space="preserve"> </w:t>
      </w:r>
      <w:r w:rsidRPr="00EF2694">
        <w:rPr>
          <w:rtl/>
        </w:rPr>
        <w:t>جاء القوم جما غفيرا</w:t>
      </w:r>
      <w:r w:rsidR="00433CAE">
        <w:rPr>
          <w:rFonts w:hint="cs"/>
          <w:rtl/>
        </w:rPr>
        <w:t>ً</w:t>
      </w:r>
      <w:r w:rsidRPr="00EF2694">
        <w:rPr>
          <w:rtl/>
        </w:rPr>
        <w:t xml:space="preserve"> والجماء الغفير وج</w:t>
      </w:r>
      <w:r w:rsidR="004E2A7C">
        <w:rPr>
          <w:rtl/>
        </w:rPr>
        <w:t xml:space="preserve">ماءاً </w:t>
      </w:r>
      <w:r w:rsidRPr="00EF2694">
        <w:rPr>
          <w:rtl/>
        </w:rPr>
        <w:t>غفيرا أي مجتمعين كثيرين</w:t>
      </w:r>
      <w:r>
        <w:rPr>
          <w:rtl/>
        </w:rPr>
        <w:t xml:space="preserve"> ، </w:t>
      </w:r>
      <w:r w:rsidRPr="00EF2694">
        <w:rPr>
          <w:rtl/>
        </w:rPr>
        <w:t>والذي أنكر من الرواية صحيح ف</w:t>
      </w:r>
      <w:r w:rsidR="007F174A">
        <w:rPr>
          <w:rtl/>
        </w:rPr>
        <w:t xml:space="preserve">أنّه </w:t>
      </w:r>
      <w:r w:rsidRPr="00EF2694">
        <w:rPr>
          <w:rtl/>
        </w:rPr>
        <w:t>ي</w:t>
      </w:r>
      <w:r w:rsidR="004E2A7C">
        <w:rPr>
          <w:rtl/>
        </w:rPr>
        <w:t>قال :</w:t>
      </w:r>
      <w:r>
        <w:rPr>
          <w:rtl/>
        </w:rPr>
        <w:t xml:space="preserve"> </w:t>
      </w:r>
      <w:r w:rsidRPr="004907EA">
        <w:rPr>
          <w:rtl/>
        </w:rPr>
        <w:t>الجم الغفير</w:t>
      </w:r>
      <w:r>
        <w:rPr>
          <w:rtl/>
        </w:rPr>
        <w:t xml:space="preserve"> ، </w:t>
      </w:r>
      <w:r w:rsidR="00F66E4A">
        <w:rPr>
          <w:rtl/>
        </w:rPr>
        <w:t xml:space="preserve">ثمّ </w:t>
      </w:r>
      <w:r w:rsidRPr="00EF2694">
        <w:rPr>
          <w:rtl/>
        </w:rPr>
        <w:t>حذف الألف واللام وأضاف من باب صلاة الأولى ومسجد الجامع</w:t>
      </w:r>
      <w:r>
        <w:rPr>
          <w:rtl/>
        </w:rPr>
        <w:t xml:space="preserve"> ، </w:t>
      </w:r>
      <w:r w:rsidRPr="00EF2694">
        <w:rPr>
          <w:rtl/>
        </w:rPr>
        <w:t>وأصل الكلمة من الجموم والجمة وهو الاجتماع والكثرة</w:t>
      </w:r>
      <w:r>
        <w:rPr>
          <w:rtl/>
        </w:rPr>
        <w:t xml:space="preserve"> ، </w:t>
      </w:r>
      <w:r w:rsidRPr="00EF2694">
        <w:rPr>
          <w:rtl/>
        </w:rPr>
        <w:t>والغفير من الغفر وهو التغطية والستر</w:t>
      </w:r>
      <w:r>
        <w:rPr>
          <w:rtl/>
        </w:rPr>
        <w:t xml:space="preserve"> ، « </w:t>
      </w:r>
      <w:r w:rsidRPr="00EF2694">
        <w:rPr>
          <w:rtl/>
        </w:rPr>
        <w:t>انتهى</w:t>
      </w:r>
      <w:r>
        <w:rPr>
          <w:rtl/>
        </w:rPr>
        <w:t xml:space="preserve"> ».</w:t>
      </w:r>
    </w:p>
    <w:p w14:paraId="14C88BAF" w14:textId="77777777" w:rsidR="00CE1409" w:rsidRDefault="00CE1409" w:rsidP="00CE1409">
      <w:pPr>
        <w:pStyle w:val="libNormal"/>
        <w:rPr>
          <w:rtl/>
        </w:rPr>
      </w:pPr>
      <w:r>
        <w:rPr>
          <w:rtl/>
        </w:rPr>
        <w:br w:type="page"/>
      </w:r>
    </w:p>
    <w:p w14:paraId="7D03B0E3" w14:textId="0428CE0C" w:rsidR="00782297" w:rsidRPr="00EF2694" w:rsidRDefault="00782297" w:rsidP="00CE1409">
      <w:pPr>
        <w:pStyle w:val="libNormal0"/>
        <w:rPr>
          <w:rtl/>
        </w:rPr>
      </w:pPr>
      <w:r w:rsidRPr="00EF2694">
        <w:rPr>
          <w:rtl/>
        </w:rPr>
        <w:lastRenderedPageBreak/>
        <w:t>الأوصياء الموتى وروح ال</w:t>
      </w:r>
      <w:r w:rsidR="006C555D">
        <w:rPr>
          <w:rtl/>
        </w:rPr>
        <w:t xml:space="preserve">وصيّ </w:t>
      </w:r>
      <w:r w:rsidRPr="00EF2694">
        <w:rPr>
          <w:rtl/>
        </w:rPr>
        <w:t xml:space="preserve">الذي بين ظهرانيكم يعرج بها إلى السماء </w:t>
      </w:r>
      <w:r w:rsidR="008F33B0">
        <w:rPr>
          <w:rtl/>
        </w:rPr>
        <w:t xml:space="preserve">حتّى </w:t>
      </w:r>
      <w:r w:rsidR="00433CAE">
        <w:rPr>
          <w:rtl/>
        </w:rPr>
        <w:t xml:space="preserve">توافي عرش ربها فتطوف به </w:t>
      </w:r>
      <w:r w:rsidR="00433CAE">
        <w:rPr>
          <w:rFonts w:hint="cs"/>
          <w:rtl/>
        </w:rPr>
        <w:t>اُ</w:t>
      </w:r>
      <w:r w:rsidRPr="00EF2694">
        <w:rPr>
          <w:rtl/>
        </w:rPr>
        <w:t>سبوعا</w:t>
      </w:r>
      <w:r w:rsidR="00433CAE">
        <w:rPr>
          <w:rFonts w:hint="cs"/>
          <w:rtl/>
        </w:rPr>
        <w:t>ً</w:t>
      </w:r>
      <w:r w:rsidRPr="00EF2694">
        <w:rPr>
          <w:rtl/>
        </w:rPr>
        <w:t xml:space="preserve"> وتصل</w:t>
      </w:r>
      <w:r w:rsidR="00433CAE">
        <w:rPr>
          <w:rFonts w:hint="cs"/>
          <w:rtl/>
        </w:rPr>
        <w:t>ّ</w:t>
      </w:r>
      <w:r w:rsidRPr="00EF2694">
        <w:rPr>
          <w:rtl/>
        </w:rPr>
        <w:t xml:space="preserve">ي عند </w:t>
      </w:r>
      <w:r w:rsidR="008A4DAC">
        <w:rPr>
          <w:rtl/>
        </w:rPr>
        <w:t xml:space="preserve">كلّ </w:t>
      </w:r>
      <w:r w:rsidRPr="00EF2694">
        <w:rPr>
          <w:rtl/>
        </w:rPr>
        <w:t>ق</w:t>
      </w:r>
      <w:r w:rsidR="008345DB">
        <w:rPr>
          <w:rtl/>
        </w:rPr>
        <w:t xml:space="preserve">أئمّة </w:t>
      </w:r>
      <w:r w:rsidRPr="00EF2694">
        <w:rPr>
          <w:rtl/>
        </w:rPr>
        <w:t xml:space="preserve">من قوائم العرش ركعتين </w:t>
      </w:r>
      <w:r w:rsidR="00F66E4A">
        <w:rPr>
          <w:rtl/>
        </w:rPr>
        <w:t xml:space="preserve">ثمّ </w:t>
      </w:r>
      <w:r w:rsidRPr="00EF2694">
        <w:rPr>
          <w:rtl/>
        </w:rPr>
        <w:t xml:space="preserve">ترد إلى </w:t>
      </w:r>
      <w:r w:rsidR="008F33B0">
        <w:rPr>
          <w:rtl/>
        </w:rPr>
        <w:t xml:space="preserve">الأبدان </w:t>
      </w:r>
      <w:r w:rsidRPr="00EF2694">
        <w:rPr>
          <w:rtl/>
        </w:rPr>
        <w:t>التي كانت فيها فتصبح الأنبياء والأوصياء قد ملئوا سرورا ويصبح ال</w:t>
      </w:r>
      <w:r w:rsidR="006C555D">
        <w:rPr>
          <w:rtl/>
        </w:rPr>
        <w:t xml:space="preserve">وصيّ </w:t>
      </w:r>
      <w:r w:rsidRPr="00EF2694">
        <w:rPr>
          <w:rtl/>
        </w:rPr>
        <w:t>الذي بين ظهرانيكم وقد زيد في علمه مثل جم</w:t>
      </w:r>
      <w:r w:rsidR="00433CAE">
        <w:rPr>
          <w:rFonts w:hint="cs"/>
          <w:rtl/>
        </w:rPr>
        <w:t>ّ</w:t>
      </w:r>
      <w:r w:rsidRPr="00EF2694">
        <w:rPr>
          <w:rtl/>
        </w:rPr>
        <w:t xml:space="preserve"> الغفير</w:t>
      </w:r>
      <w:r>
        <w:rPr>
          <w:rFonts w:hint="cs"/>
          <w:rtl/>
        </w:rPr>
        <w:t>.</w:t>
      </w:r>
    </w:p>
    <w:p w14:paraId="11A5EE27" w14:textId="7771150D" w:rsidR="00782297" w:rsidRPr="00EF2694" w:rsidRDefault="00782297" w:rsidP="00A020F0">
      <w:pPr>
        <w:pStyle w:val="libNormal"/>
        <w:rPr>
          <w:rtl/>
        </w:rPr>
      </w:pPr>
      <w:r w:rsidRPr="00EF2694">
        <w:rPr>
          <w:rtl/>
        </w:rPr>
        <w:t>2</w:t>
      </w:r>
      <w:r w:rsidR="008D0E33">
        <w:rPr>
          <w:rtl/>
        </w:rPr>
        <w:t xml:space="preserve"> - محمّد </w:t>
      </w:r>
      <w:r w:rsidRPr="00EF2694">
        <w:rPr>
          <w:rtl/>
        </w:rPr>
        <w:t>بن يحيى</w:t>
      </w:r>
      <w:r>
        <w:rPr>
          <w:rtl/>
        </w:rPr>
        <w:t xml:space="preserve"> ، </w:t>
      </w:r>
      <w:r w:rsidRPr="00EF2694">
        <w:rPr>
          <w:rtl/>
        </w:rPr>
        <w:t>عن أحمد بن أبي زاهر</w:t>
      </w:r>
      <w:r>
        <w:rPr>
          <w:rtl/>
        </w:rPr>
        <w:t xml:space="preserve"> ، </w:t>
      </w:r>
      <w:r w:rsidRPr="00EF2694">
        <w:rPr>
          <w:rtl/>
        </w:rPr>
        <w:t xml:space="preserve">عن جعفر بن </w:t>
      </w:r>
      <w:r w:rsidR="008D0E33">
        <w:rPr>
          <w:rtl/>
        </w:rPr>
        <w:t xml:space="preserve">محمّد </w:t>
      </w:r>
      <w:r w:rsidRPr="00EF2694">
        <w:rPr>
          <w:rtl/>
        </w:rPr>
        <w:t>الكوفي</w:t>
      </w:r>
      <w:r>
        <w:rPr>
          <w:rtl/>
        </w:rPr>
        <w:t xml:space="preserve"> ، </w:t>
      </w:r>
      <w:r w:rsidRPr="00EF2694">
        <w:rPr>
          <w:rtl/>
        </w:rPr>
        <w:t>عن يوسف الأبزاري</w:t>
      </w:r>
      <w:r>
        <w:rPr>
          <w:rtl/>
        </w:rPr>
        <w:t xml:space="preserve"> ، </w:t>
      </w:r>
      <w:r w:rsidRPr="00EF2694">
        <w:rPr>
          <w:rtl/>
        </w:rPr>
        <w:t xml:space="preserve">عن المفضل </w:t>
      </w:r>
      <w:r w:rsidR="008D0E33">
        <w:rPr>
          <w:rtl/>
        </w:rPr>
        <w:t>قال :قال :</w:t>
      </w:r>
      <w:r w:rsidRPr="00EF2694">
        <w:rPr>
          <w:rtl/>
        </w:rPr>
        <w:t xml:space="preserve">لي أبو عبد الله </w:t>
      </w:r>
      <w:r w:rsidRPr="002F75F6">
        <w:rPr>
          <w:rStyle w:val="libAlaemChar"/>
          <w:rtl/>
        </w:rPr>
        <w:t>عليه‌السلام</w:t>
      </w:r>
      <w:r w:rsidRPr="00EF2694">
        <w:rPr>
          <w:rtl/>
        </w:rPr>
        <w:t xml:space="preserve"> ذات يوم وكان لا يكنيني قبل ذلك يا أبا عبد الله </w:t>
      </w:r>
      <w:r w:rsidR="008D0E33">
        <w:rPr>
          <w:rtl/>
        </w:rPr>
        <w:t>قال :</w:t>
      </w:r>
      <w:r w:rsidRPr="00EF2694">
        <w:rPr>
          <w:rtl/>
        </w:rPr>
        <w:t xml:space="preserve">قلت لبيك </w:t>
      </w:r>
      <w:r w:rsidR="008D0E33">
        <w:rPr>
          <w:rtl/>
        </w:rPr>
        <w:t>قال :</w:t>
      </w:r>
      <w:r w:rsidRPr="00EF2694">
        <w:rPr>
          <w:rtl/>
        </w:rPr>
        <w:t xml:space="preserve">إن لنا في </w:t>
      </w:r>
      <w:r w:rsidR="008A4DAC">
        <w:rPr>
          <w:rtl/>
        </w:rPr>
        <w:t xml:space="preserve">كلّ </w:t>
      </w:r>
      <w:r w:rsidRPr="00EF2694">
        <w:rPr>
          <w:rtl/>
        </w:rPr>
        <w:t xml:space="preserve">ليلة جمعة سرورا قلت زادك الله وما ذاك </w:t>
      </w:r>
      <w:r w:rsidR="008D0E33">
        <w:rPr>
          <w:rtl/>
        </w:rPr>
        <w:t>قال :</w:t>
      </w:r>
      <w:r w:rsidRPr="00EF2694">
        <w:rPr>
          <w:rtl/>
        </w:rPr>
        <w:t xml:space="preserve">إذا كان ليلة الجمعة وافى رسول الله </w:t>
      </w:r>
      <w:r w:rsidR="00766E5A">
        <w:rPr>
          <w:rStyle w:val="libAlaemChar"/>
          <w:rtl/>
        </w:rPr>
        <w:t xml:space="preserve">صلى‌الله‌عليه‌وآله‌وسلم </w:t>
      </w:r>
      <w:r w:rsidRPr="00EF2694">
        <w:rPr>
          <w:rtl/>
        </w:rPr>
        <w:t xml:space="preserve">العرش ووافى </w:t>
      </w:r>
      <w:r w:rsidR="007A774D">
        <w:rPr>
          <w:rtl/>
        </w:rPr>
        <w:t>ال</w:t>
      </w:r>
      <w:r w:rsidR="008345DB">
        <w:rPr>
          <w:rtl/>
        </w:rPr>
        <w:t xml:space="preserve">أئمّة </w:t>
      </w:r>
      <w:r w:rsidRPr="002F75F6">
        <w:rPr>
          <w:rStyle w:val="libAlaemChar"/>
          <w:rtl/>
        </w:rPr>
        <w:t>عليهم‌السلام</w:t>
      </w:r>
      <w:r w:rsidRPr="00EF2694">
        <w:rPr>
          <w:rtl/>
        </w:rPr>
        <w:t xml:space="preserve"> معه ووافينا معهم فلا ترد أرواحنا إلى </w:t>
      </w:r>
      <w:r w:rsidR="00CE1409">
        <w:rPr>
          <w:rtl/>
        </w:rPr>
        <w:t>أبداً</w:t>
      </w:r>
      <w:r w:rsidRPr="00EF2694">
        <w:rPr>
          <w:rtl/>
        </w:rPr>
        <w:t xml:space="preserve">ننا </w:t>
      </w:r>
      <w:r w:rsidR="006E33A0">
        <w:rPr>
          <w:rtl/>
        </w:rPr>
        <w:t xml:space="preserve">إلّا </w:t>
      </w:r>
      <w:r w:rsidRPr="00EF2694">
        <w:rPr>
          <w:rtl/>
        </w:rPr>
        <w:t>بعلم مستفاد ولو لا ذلك لأنفدنا</w:t>
      </w:r>
      <w:r>
        <w:rPr>
          <w:rFonts w:hint="cs"/>
          <w:rtl/>
        </w:rPr>
        <w:t>.</w:t>
      </w:r>
    </w:p>
    <w:p w14:paraId="25AE010C" w14:textId="0530D964" w:rsidR="00782297" w:rsidRPr="00324B78" w:rsidRDefault="008D0E33" w:rsidP="009D38AE">
      <w:pPr>
        <w:pStyle w:val="libLine"/>
        <w:rPr>
          <w:rtl/>
        </w:rPr>
      </w:pPr>
      <w:r>
        <w:rPr>
          <w:rFonts w:hint="cs"/>
          <w:rtl/>
        </w:rPr>
        <w:t>________________________________________________________</w:t>
      </w:r>
    </w:p>
    <w:p w14:paraId="1F6AE9A6" w14:textId="3437101F" w:rsidR="00782297" w:rsidRPr="00EF2694" w:rsidRDefault="00782297" w:rsidP="00A020F0">
      <w:pPr>
        <w:pStyle w:val="libNormal"/>
        <w:rPr>
          <w:rtl/>
        </w:rPr>
      </w:pPr>
      <w:r w:rsidRPr="00EF2694">
        <w:rPr>
          <w:rtl/>
        </w:rPr>
        <w:t>فالمعنى هنا مثل الأنبياء والرسل الكثيرين</w:t>
      </w:r>
      <w:r>
        <w:rPr>
          <w:rtl/>
        </w:rPr>
        <w:t xml:space="preserve"> ، </w:t>
      </w:r>
      <w:r w:rsidRPr="00EF2694">
        <w:rPr>
          <w:rtl/>
        </w:rPr>
        <w:t xml:space="preserve">أو مثل الشيء الكثير أي </w:t>
      </w:r>
      <w:r w:rsidR="00524432">
        <w:rPr>
          <w:rtl/>
        </w:rPr>
        <w:t xml:space="preserve">علـماً </w:t>
      </w:r>
      <w:r w:rsidR="004E2A7C">
        <w:rPr>
          <w:rtl/>
        </w:rPr>
        <w:t xml:space="preserve">كثيراً </w:t>
      </w:r>
      <w:r w:rsidRPr="00EF2694">
        <w:rPr>
          <w:rtl/>
        </w:rPr>
        <w:t>ويؤي</w:t>
      </w:r>
      <w:r w:rsidR="00086FEA">
        <w:rPr>
          <w:rFonts w:hint="cs"/>
          <w:rtl/>
        </w:rPr>
        <w:t>ّ</w:t>
      </w:r>
      <w:r w:rsidRPr="00EF2694">
        <w:rPr>
          <w:rtl/>
        </w:rPr>
        <w:t xml:space="preserve">د </w:t>
      </w:r>
      <w:r w:rsidR="007C7DC0">
        <w:rPr>
          <w:rtl/>
        </w:rPr>
        <w:t xml:space="preserve">الخبر </w:t>
      </w:r>
      <w:r w:rsidRPr="00EF2694">
        <w:rPr>
          <w:rtl/>
        </w:rPr>
        <w:t xml:space="preserve">ما رواه في البصائر عن أبي عبد الله </w:t>
      </w:r>
      <w:r w:rsidRPr="002F75F6">
        <w:rPr>
          <w:rStyle w:val="libAlaemChar"/>
          <w:rtl/>
        </w:rPr>
        <w:t>عليه‌السلام</w:t>
      </w:r>
      <w:r w:rsidRPr="00EF2694">
        <w:rPr>
          <w:rtl/>
        </w:rPr>
        <w:t xml:space="preserve"> </w:t>
      </w:r>
      <w:r w:rsidR="004E2A7C">
        <w:rPr>
          <w:rtl/>
        </w:rPr>
        <w:t>قال :</w:t>
      </w:r>
      <w:r>
        <w:rPr>
          <w:rtl/>
        </w:rPr>
        <w:t xml:space="preserve"> </w:t>
      </w:r>
      <w:r w:rsidRPr="00EF2694">
        <w:rPr>
          <w:rtl/>
        </w:rPr>
        <w:t xml:space="preserve">والله إن أرواحنا وأرواح </w:t>
      </w:r>
      <w:r w:rsidR="00240966">
        <w:rPr>
          <w:rtl/>
        </w:rPr>
        <w:t xml:space="preserve">النبيّين </w:t>
      </w:r>
      <w:r w:rsidRPr="00EF2694">
        <w:rPr>
          <w:rtl/>
        </w:rPr>
        <w:t xml:space="preserve">لتوافي العرش </w:t>
      </w:r>
      <w:r w:rsidR="008A4DAC">
        <w:rPr>
          <w:rtl/>
        </w:rPr>
        <w:t xml:space="preserve">كلّ </w:t>
      </w:r>
      <w:r w:rsidRPr="00EF2694">
        <w:rPr>
          <w:rtl/>
        </w:rPr>
        <w:t>ليلة جمعة</w:t>
      </w:r>
      <w:r>
        <w:rPr>
          <w:rtl/>
        </w:rPr>
        <w:t xml:space="preserve"> ، </w:t>
      </w:r>
      <w:r w:rsidRPr="00EF2694">
        <w:rPr>
          <w:rtl/>
        </w:rPr>
        <w:t xml:space="preserve">فما ترد في </w:t>
      </w:r>
      <w:r w:rsidR="00CE1409">
        <w:rPr>
          <w:rtl/>
        </w:rPr>
        <w:t>أبداً</w:t>
      </w:r>
      <w:r w:rsidRPr="00EF2694">
        <w:rPr>
          <w:rtl/>
        </w:rPr>
        <w:t xml:space="preserve">ننا </w:t>
      </w:r>
      <w:r w:rsidR="006E33A0">
        <w:rPr>
          <w:rtl/>
        </w:rPr>
        <w:t xml:space="preserve">إلّا </w:t>
      </w:r>
      <w:r w:rsidRPr="00EF2694">
        <w:rPr>
          <w:rtl/>
        </w:rPr>
        <w:t>بجم الغفير من العلم.</w:t>
      </w:r>
    </w:p>
    <w:p w14:paraId="6392594C" w14:textId="2E0FC123" w:rsidR="00782297" w:rsidRPr="00EF2694" w:rsidRDefault="00782297" w:rsidP="00A020F0">
      <w:pPr>
        <w:pStyle w:val="libNormal"/>
        <w:rPr>
          <w:rtl/>
        </w:rPr>
      </w:pPr>
      <w:r w:rsidRPr="00EF2694">
        <w:rPr>
          <w:rtl/>
        </w:rPr>
        <w:t>وذهاب روح الإمام الح</w:t>
      </w:r>
      <w:r w:rsidR="00086FEA">
        <w:rPr>
          <w:rFonts w:hint="cs"/>
          <w:rtl/>
        </w:rPr>
        <w:t>ّ</w:t>
      </w:r>
      <w:r w:rsidRPr="00EF2694">
        <w:rPr>
          <w:rtl/>
        </w:rPr>
        <w:t>ي إم</w:t>
      </w:r>
      <w:r w:rsidR="00086FEA">
        <w:rPr>
          <w:rFonts w:hint="cs"/>
          <w:rtl/>
        </w:rPr>
        <w:t>ّ</w:t>
      </w:r>
      <w:r w:rsidRPr="00EF2694">
        <w:rPr>
          <w:rtl/>
        </w:rPr>
        <w:t>ا في البدن المثالي أو أصل الروح بناء على تجس</w:t>
      </w:r>
      <w:r w:rsidR="00086FEA">
        <w:rPr>
          <w:rFonts w:hint="cs"/>
          <w:rtl/>
        </w:rPr>
        <w:t>ّ</w:t>
      </w:r>
      <w:r w:rsidRPr="00EF2694">
        <w:rPr>
          <w:rtl/>
        </w:rPr>
        <w:t>مه في المنام</w:t>
      </w:r>
      <w:r>
        <w:rPr>
          <w:rtl/>
        </w:rPr>
        <w:t xml:space="preserve"> ، </w:t>
      </w:r>
      <w:r w:rsidRPr="00EF2694">
        <w:rPr>
          <w:rtl/>
        </w:rPr>
        <w:t>أو يكون المراد تعلق أرواحهم المقدسة بالملأ الأعلى ويكون الصلاة على الاستعارة والمجاز</w:t>
      </w:r>
      <w:r>
        <w:rPr>
          <w:rtl/>
        </w:rPr>
        <w:t xml:space="preserve"> ، </w:t>
      </w:r>
      <w:r w:rsidRPr="00EF2694">
        <w:rPr>
          <w:rtl/>
        </w:rPr>
        <w:t>والإيمان الإجمالي بتلك الأمور أولى وأسلم.</w:t>
      </w:r>
    </w:p>
    <w:p w14:paraId="0078AA34" w14:textId="77777777" w:rsidR="00782297" w:rsidRDefault="00782297" w:rsidP="00086FEA">
      <w:pPr>
        <w:pStyle w:val="libNormal"/>
        <w:rPr>
          <w:rtl/>
          <w:lang w:bidi="fa-IR"/>
        </w:rPr>
      </w:pPr>
      <w:r w:rsidRPr="00CE1409">
        <w:rPr>
          <w:rStyle w:val="libBold1Char"/>
          <w:rtl/>
        </w:rPr>
        <w:t>الحديث الثاني :</w:t>
      </w:r>
      <w:r>
        <w:rPr>
          <w:rtl/>
        </w:rPr>
        <w:t xml:space="preserve"> </w:t>
      </w:r>
      <w:r w:rsidRPr="00EF2694">
        <w:rPr>
          <w:rtl/>
          <w:lang w:bidi="fa-IR"/>
        </w:rPr>
        <w:t>ضعيف.</w:t>
      </w:r>
    </w:p>
    <w:p w14:paraId="30264E74" w14:textId="0DB8FB25" w:rsidR="00782297" w:rsidRPr="00EF2694" w:rsidRDefault="00782297" w:rsidP="00A020F0">
      <w:pPr>
        <w:pStyle w:val="libNormal"/>
        <w:rPr>
          <w:rtl/>
        </w:rPr>
      </w:pPr>
      <w:r>
        <w:rPr>
          <w:rtl/>
        </w:rPr>
        <w:t xml:space="preserve">« </w:t>
      </w:r>
      <w:r w:rsidRPr="004907EA">
        <w:rPr>
          <w:rtl/>
        </w:rPr>
        <w:t>وكان لا يكنيني</w:t>
      </w:r>
      <w:r>
        <w:rPr>
          <w:rtl/>
        </w:rPr>
        <w:t xml:space="preserve"> » </w:t>
      </w:r>
      <w:r w:rsidRPr="00EF2694">
        <w:rPr>
          <w:rtl/>
        </w:rPr>
        <w:t>أي لا يدعونني بالكنية قبل هذا اليوم</w:t>
      </w:r>
      <w:r>
        <w:rPr>
          <w:rtl/>
        </w:rPr>
        <w:t xml:space="preserve"> ، </w:t>
      </w:r>
      <w:r w:rsidRPr="00EF2694">
        <w:rPr>
          <w:rtl/>
        </w:rPr>
        <w:t>وفي هذا اليوم دعاني به و</w:t>
      </w:r>
      <w:r w:rsidR="004E2A7C">
        <w:rPr>
          <w:rtl/>
        </w:rPr>
        <w:t>قال :</w:t>
      </w:r>
      <w:r>
        <w:rPr>
          <w:rtl/>
        </w:rPr>
        <w:t xml:space="preserve"> </w:t>
      </w:r>
      <w:r w:rsidRPr="00EF2694">
        <w:rPr>
          <w:rtl/>
        </w:rPr>
        <w:t>يا أبا عبد الله</w:t>
      </w:r>
      <w:r>
        <w:rPr>
          <w:rtl/>
        </w:rPr>
        <w:t xml:space="preserve"> ، </w:t>
      </w:r>
      <w:r w:rsidRPr="00EF2694">
        <w:rPr>
          <w:rtl/>
        </w:rPr>
        <w:t>وهذا افتخار من المفض</w:t>
      </w:r>
      <w:r w:rsidR="00110F0F">
        <w:rPr>
          <w:rFonts w:hint="cs"/>
          <w:rtl/>
        </w:rPr>
        <w:t>ّ</w:t>
      </w:r>
      <w:r w:rsidRPr="00EF2694">
        <w:rPr>
          <w:rtl/>
        </w:rPr>
        <w:t>ل لأن الكنية عندهم من أفضل أنواع التعظيم</w:t>
      </w:r>
      <w:r>
        <w:rPr>
          <w:rtl/>
        </w:rPr>
        <w:t xml:space="preserve"> ، </w:t>
      </w:r>
      <w:r w:rsidRPr="00EF2694">
        <w:rPr>
          <w:rtl/>
        </w:rPr>
        <w:t>وي</w:t>
      </w:r>
      <w:r w:rsidR="004E2A7C">
        <w:rPr>
          <w:rtl/>
        </w:rPr>
        <w:t>قال :</w:t>
      </w:r>
      <w:r>
        <w:rPr>
          <w:rtl/>
        </w:rPr>
        <w:t xml:space="preserve"> </w:t>
      </w:r>
      <w:r w:rsidRPr="00EF2694">
        <w:rPr>
          <w:rtl/>
        </w:rPr>
        <w:t>وافيت القوم وأوفيتهم أي أتيتهم</w:t>
      </w:r>
      <w:r>
        <w:rPr>
          <w:rtl/>
        </w:rPr>
        <w:t xml:space="preserve"> « </w:t>
      </w:r>
      <w:r w:rsidR="006E33A0">
        <w:rPr>
          <w:rtl/>
        </w:rPr>
        <w:t xml:space="preserve">إلّا </w:t>
      </w:r>
      <w:r w:rsidRPr="004907EA">
        <w:rPr>
          <w:rtl/>
        </w:rPr>
        <w:t>بعلم مستفاد</w:t>
      </w:r>
      <w:r>
        <w:rPr>
          <w:rtl/>
        </w:rPr>
        <w:t xml:space="preserve"> » </w:t>
      </w:r>
      <w:r w:rsidRPr="00EF2694">
        <w:rPr>
          <w:rtl/>
        </w:rPr>
        <w:t>أي مع علم جديد</w:t>
      </w:r>
      <w:r>
        <w:rPr>
          <w:rtl/>
        </w:rPr>
        <w:t xml:space="preserve"> « </w:t>
      </w:r>
      <w:r w:rsidRPr="004907EA">
        <w:rPr>
          <w:rtl/>
        </w:rPr>
        <w:t>ولو لا ذلك لأنفدنا</w:t>
      </w:r>
      <w:r>
        <w:rPr>
          <w:rtl/>
        </w:rPr>
        <w:t xml:space="preserve"> » </w:t>
      </w:r>
      <w:r w:rsidRPr="00EF2694">
        <w:rPr>
          <w:rtl/>
        </w:rPr>
        <w:t>على بناء الفاعل من باب الأفعال</w:t>
      </w:r>
      <w:r>
        <w:rPr>
          <w:rtl/>
        </w:rPr>
        <w:t xml:space="preserve"> ، </w:t>
      </w:r>
      <w:r w:rsidRPr="00EF2694">
        <w:rPr>
          <w:rtl/>
        </w:rPr>
        <w:t>أي صرنا ذوي نفاد العلم</w:t>
      </w:r>
      <w:r>
        <w:rPr>
          <w:rtl/>
        </w:rPr>
        <w:t xml:space="preserve"> ، </w:t>
      </w:r>
      <w:r w:rsidR="008D0E33">
        <w:rPr>
          <w:rtl/>
        </w:rPr>
        <w:t>قال :</w:t>
      </w:r>
      <w:r w:rsidRPr="00EF2694">
        <w:rPr>
          <w:rtl/>
        </w:rPr>
        <w:t>الجوهري</w:t>
      </w:r>
      <w:r>
        <w:rPr>
          <w:rtl/>
        </w:rPr>
        <w:t xml:space="preserve"> : </w:t>
      </w:r>
      <w:r w:rsidRPr="00EF2694">
        <w:rPr>
          <w:rtl/>
        </w:rPr>
        <w:t>نفد الشيء بالكسر نفادا</w:t>
      </w:r>
      <w:r w:rsidR="00110F0F">
        <w:rPr>
          <w:rFonts w:hint="cs"/>
          <w:rtl/>
        </w:rPr>
        <w:t>ً</w:t>
      </w:r>
      <w:r>
        <w:rPr>
          <w:rtl/>
        </w:rPr>
        <w:t xml:space="preserve"> : </w:t>
      </w:r>
      <w:r w:rsidRPr="00EF2694">
        <w:rPr>
          <w:rtl/>
        </w:rPr>
        <w:t>فنى</w:t>
      </w:r>
      <w:r>
        <w:rPr>
          <w:rtl/>
        </w:rPr>
        <w:t xml:space="preserve"> ، </w:t>
      </w:r>
      <w:r w:rsidR="00110F0F">
        <w:rPr>
          <w:rtl/>
        </w:rPr>
        <w:t>وأنفدته</w:t>
      </w:r>
      <w:r w:rsidR="00110F0F">
        <w:rPr>
          <w:rFonts w:hint="cs"/>
          <w:rtl/>
        </w:rPr>
        <w:t xml:space="preserve"> </w:t>
      </w:r>
      <w:r w:rsidR="00110F0F">
        <w:rPr>
          <w:rtl/>
        </w:rPr>
        <w:t>أنا</w:t>
      </w:r>
      <w:r w:rsidRPr="00EF2694">
        <w:rPr>
          <w:rtl/>
        </w:rPr>
        <w:t>وأ</w:t>
      </w:r>
      <w:r w:rsidR="00110F0F">
        <w:rPr>
          <w:rFonts w:hint="cs"/>
          <w:rtl/>
        </w:rPr>
        <w:t xml:space="preserve"> </w:t>
      </w:r>
      <w:r w:rsidRPr="00EF2694">
        <w:rPr>
          <w:rtl/>
        </w:rPr>
        <w:t>نفد القوم</w:t>
      </w:r>
      <w:r>
        <w:rPr>
          <w:rtl/>
        </w:rPr>
        <w:t xml:space="preserve"> : </w:t>
      </w:r>
      <w:r w:rsidRPr="00EF2694">
        <w:rPr>
          <w:rtl/>
        </w:rPr>
        <w:t>ذهبت أموالهم</w:t>
      </w:r>
    </w:p>
    <w:p w14:paraId="1D40DA65" w14:textId="77777777" w:rsidR="00CE1409" w:rsidRDefault="00CE1409" w:rsidP="00CE1409">
      <w:pPr>
        <w:pStyle w:val="libNormal"/>
        <w:rPr>
          <w:rtl/>
        </w:rPr>
      </w:pPr>
      <w:r>
        <w:rPr>
          <w:rtl/>
        </w:rPr>
        <w:br w:type="page"/>
      </w:r>
    </w:p>
    <w:p w14:paraId="489C8F82" w14:textId="42B86E01" w:rsidR="00782297" w:rsidRPr="00EF2694" w:rsidRDefault="00782297" w:rsidP="00CE1409">
      <w:pPr>
        <w:pStyle w:val="libNormal"/>
        <w:rPr>
          <w:rtl/>
        </w:rPr>
      </w:pPr>
      <w:r w:rsidRPr="00EF2694">
        <w:rPr>
          <w:rtl/>
        </w:rPr>
        <w:lastRenderedPageBreak/>
        <w:t>3</w:t>
      </w:r>
      <w:r w:rsidR="008D0E33">
        <w:rPr>
          <w:rtl/>
        </w:rPr>
        <w:t xml:space="preserve"> - محمّد </w:t>
      </w:r>
      <w:r w:rsidRPr="00EF2694">
        <w:rPr>
          <w:rtl/>
        </w:rPr>
        <w:t>بن يحيى</w:t>
      </w:r>
      <w:r>
        <w:rPr>
          <w:rtl/>
        </w:rPr>
        <w:t xml:space="preserve"> ، </w:t>
      </w:r>
      <w:r w:rsidRPr="00EF2694">
        <w:rPr>
          <w:rtl/>
        </w:rPr>
        <w:t xml:space="preserve">عن سلمة بن </w:t>
      </w:r>
      <w:r w:rsidR="008D0E33">
        <w:rPr>
          <w:rtl/>
        </w:rPr>
        <w:t xml:space="preserve">الخطّاب </w:t>
      </w:r>
      <w:r>
        <w:rPr>
          <w:rtl/>
        </w:rPr>
        <w:t xml:space="preserve">، </w:t>
      </w:r>
      <w:r w:rsidRPr="00EF2694">
        <w:rPr>
          <w:rtl/>
        </w:rPr>
        <w:t xml:space="preserve">عن عبد الله بن </w:t>
      </w:r>
      <w:r w:rsidR="008D0E33">
        <w:rPr>
          <w:rtl/>
        </w:rPr>
        <w:t xml:space="preserve">محمّد </w:t>
      </w:r>
      <w:r>
        <w:rPr>
          <w:rtl/>
        </w:rPr>
        <w:t xml:space="preserve">، </w:t>
      </w:r>
      <w:r w:rsidRPr="00EF2694">
        <w:rPr>
          <w:rtl/>
        </w:rPr>
        <w:t>عن الحسين بن أحمد المنقري</w:t>
      </w:r>
      <w:r>
        <w:rPr>
          <w:rtl/>
        </w:rPr>
        <w:t xml:space="preserve"> ، </w:t>
      </w:r>
      <w:r w:rsidRPr="00EF2694">
        <w:rPr>
          <w:rtl/>
        </w:rPr>
        <w:t>عن يونس أو المفض</w:t>
      </w:r>
      <w:r w:rsidR="00110F0F">
        <w:rPr>
          <w:rFonts w:hint="cs"/>
          <w:rtl/>
        </w:rPr>
        <w:t>ّ</w:t>
      </w:r>
      <w:r w:rsidRPr="00EF2694">
        <w:rPr>
          <w:rtl/>
        </w:rPr>
        <w:t>ل</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 xml:space="preserve">ما من ليلة جمعة </w:t>
      </w:r>
      <w:r w:rsidR="006E33A0">
        <w:rPr>
          <w:rtl/>
        </w:rPr>
        <w:t xml:space="preserve">إلّا </w:t>
      </w:r>
      <w:r w:rsidRPr="00EF2694">
        <w:rPr>
          <w:rtl/>
        </w:rPr>
        <w:t xml:space="preserve">ولأولياء الله فيها سرور قلت كيف ذلك جعلت فداك </w:t>
      </w:r>
      <w:r w:rsidR="008D0E33">
        <w:rPr>
          <w:rtl/>
        </w:rPr>
        <w:t>قال :</w:t>
      </w:r>
      <w:r w:rsidRPr="00EF2694">
        <w:rPr>
          <w:rtl/>
        </w:rPr>
        <w:t xml:space="preserve">إذا كان ليلة الجمعة وافى رسول الله </w:t>
      </w:r>
      <w:r w:rsidR="00766E5A">
        <w:rPr>
          <w:rStyle w:val="libAlaemChar"/>
          <w:rtl/>
        </w:rPr>
        <w:t xml:space="preserve">صلى‌الله‌عليه‌وآله‌وسلم </w:t>
      </w:r>
      <w:r w:rsidRPr="00EF2694">
        <w:rPr>
          <w:rtl/>
        </w:rPr>
        <w:t xml:space="preserve">العرش ووافى </w:t>
      </w:r>
      <w:r w:rsidR="007A774D">
        <w:rPr>
          <w:rtl/>
        </w:rPr>
        <w:t>ال</w:t>
      </w:r>
      <w:r w:rsidR="008345DB">
        <w:rPr>
          <w:rtl/>
        </w:rPr>
        <w:t xml:space="preserve">أئمّة </w:t>
      </w:r>
      <w:r w:rsidRPr="002F75F6">
        <w:rPr>
          <w:rStyle w:val="libAlaemChar"/>
          <w:rtl/>
        </w:rPr>
        <w:t>عليهم‌السلام</w:t>
      </w:r>
      <w:r w:rsidRPr="00EF2694">
        <w:rPr>
          <w:rtl/>
        </w:rPr>
        <w:t xml:space="preserve"> ووافيت معهم فما أرجع </w:t>
      </w:r>
      <w:r w:rsidR="006E33A0">
        <w:rPr>
          <w:rtl/>
        </w:rPr>
        <w:t xml:space="preserve">إلّا </w:t>
      </w:r>
      <w:r w:rsidRPr="00EF2694">
        <w:rPr>
          <w:rtl/>
        </w:rPr>
        <w:t>بعلم مستفاد ولو لا ذلك لنفد ما عندي</w:t>
      </w:r>
      <w:r>
        <w:rPr>
          <w:rFonts w:hint="cs"/>
          <w:rtl/>
        </w:rPr>
        <w:t>.</w:t>
      </w:r>
    </w:p>
    <w:p w14:paraId="393A4BA0" w14:textId="2F263F28" w:rsidR="00782297" w:rsidRDefault="00110F0F" w:rsidP="00782297">
      <w:pPr>
        <w:pStyle w:val="Heading1Center"/>
        <w:rPr>
          <w:rtl/>
          <w:lang w:bidi="fa-IR"/>
        </w:rPr>
      </w:pPr>
      <w:bookmarkStart w:id="156" w:name="_Toc92637631"/>
      <w:bookmarkStart w:id="157" w:name="_Toc256693100"/>
      <w:bookmarkStart w:id="158" w:name="_Toc256693334"/>
      <w:r>
        <w:rPr>
          <w:rFonts w:hint="cs"/>
          <w:rtl/>
          <w:lang w:bidi="fa-IR"/>
        </w:rPr>
        <w:t xml:space="preserve">( </w:t>
      </w:r>
      <w:r w:rsidR="00782297" w:rsidRPr="00EF2694">
        <w:rPr>
          <w:rtl/>
          <w:lang w:bidi="fa-IR"/>
        </w:rPr>
        <w:t>باب</w:t>
      </w:r>
      <w:bookmarkEnd w:id="156"/>
      <w:r w:rsidR="00782297" w:rsidRPr="00EF2694">
        <w:rPr>
          <w:rtl/>
          <w:lang w:bidi="fa-IR"/>
        </w:rPr>
        <w:t xml:space="preserve"> </w:t>
      </w:r>
      <w:r>
        <w:rPr>
          <w:rFonts w:hint="cs"/>
          <w:rtl/>
          <w:lang w:bidi="fa-IR"/>
        </w:rPr>
        <w:t>)</w:t>
      </w:r>
      <w:bookmarkEnd w:id="157"/>
      <w:bookmarkEnd w:id="158"/>
    </w:p>
    <w:p w14:paraId="0C740FBF" w14:textId="6E70647D" w:rsidR="00782297" w:rsidRPr="00EF2694" w:rsidRDefault="00110F0F" w:rsidP="00782297">
      <w:pPr>
        <w:pStyle w:val="Heading1Center"/>
        <w:rPr>
          <w:rtl/>
          <w:lang w:bidi="fa-IR"/>
        </w:rPr>
      </w:pPr>
      <w:bookmarkStart w:id="159" w:name="_Toc92637632"/>
      <w:bookmarkStart w:id="160" w:name="_Toc256693101"/>
      <w:bookmarkStart w:id="161" w:name="_Toc256693335"/>
      <w:r>
        <w:rPr>
          <w:rFonts w:hint="cs"/>
          <w:rtl/>
          <w:lang w:bidi="fa-IR"/>
        </w:rPr>
        <w:t xml:space="preserve">( </w:t>
      </w:r>
      <w:r w:rsidR="00782297" w:rsidRPr="00EF2694">
        <w:rPr>
          <w:rtl/>
          <w:lang w:bidi="fa-IR"/>
        </w:rPr>
        <w:t xml:space="preserve">لو لا أن </w:t>
      </w:r>
      <w:r w:rsidR="007A774D">
        <w:rPr>
          <w:rtl/>
          <w:lang w:bidi="fa-IR"/>
        </w:rPr>
        <w:t>ال</w:t>
      </w:r>
      <w:r>
        <w:rPr>
          <w:rtl/>
          <w:lang w:bidi="fa-IR"/>
        </w:rPr>
        <w:t>أئم</w:t>
      </w:r>
      <w:r w:rsidR="008345DB">
        <w:rPr>
          <w:rtl/>
          <w:lang w:bidi="fa-IR"/>
        </w:rPr>
        <w:t xml:space="preserve">ة </w:t>
      </w:r>
      <w:r w:rsidR="00782297" w:rsidRPr="002F75F6">
        <w:rPr>
          <w:rStyle w:val="libAlaemChar"/>
          <w:rtl/>
        </w:rPr>
        <w:t>عليهم‌السلام</w:t>
      </w:r>
      <w:r w:rsidR="00782297" w:rsidRPr="00EF2694">
        <w:rPr>
          <w:rtl/>
          <w:lang w:bidi="fa-IR"/>
        </w:rPr>
        <w:t xml:space="preserve"> يزدادون لنفد ما عندهم</w:t>
      </w:r>
      <w:bookmarkEnd w:id="159"/>
      <w:r>
        <w:rPr>
          <w:rFonts w:hint="cs"/>
          <w:rtl/>
          <w:lang w:bidi="fa-IR"/>
        </w:rPr>
        <w:t xml:space="preserve"> )</w:t>
      </w:r>
      <w:bookmarkEnd w:id="160"/>
      <w:bookmarkEnd w:id="161"/>
    </w:p>
    <w:p w14:paraId="5B8CC4F6" w14:textId="2AFC4D5F" w:rsidR="00782297" w:rsidRPr="00EF2694" w:rsidRDefault="00782297" w:rsidP="00A020F0">
      <w:pPr>
        <w:pStyle w:val="libNormal"/>
        <w:rPr>
          <w:rtl/>
        </w:rPr>
      </w:pPr>
      <w:r w:rsidRPr="00EF2694">
        <w:rPr>
          <w:rtl/>
        </w:rPr>
        <w:t>1</w:t>
      </w:r>
      <w:r w:rsidR="008D0E33">
        <w:rPr>
          <w:rtl/>
        </w:rPr>
        <w:t xml:space="preserve"> - </w:t>
      </w:r>
      <w:r w:rsidR="0022555C">
        <w:rPr>
          <w:rtl/>
        </w:rPr>
        <w:t xml:space="preserve">عليّ </w:t>
      </w:r>
      <w:r w:rsidRPr="00EF2694">
        <w:rPr>
          <w:rtl/>
        </w:rPr>
        <w:t xml:space="preserve">بن </w:t>
      </w:r>
      <w:r w:rsidR="008D0E33">
        <w:rPr>
          <w:rtl/>
        </w:rPr>
        <w:t xml:space="preserve">محمّد </w:t>
      </w:r>
      <w:r w:rsidRPr="00EF2694">
        <w:rPr>
          <w:rtl/>
        </w:rPr>
        <w:t>و</w:t>
      </w:r>
      <w:r w:rsidR="008D0E33">
        <w:rPr>
          <w:rtl/>
        </w:rPr>
        <w:t xml:space="preserve">محمّد </w:t>
      </w:r>
      <w:r w:rsidRPr="00EF2694">
        <w:rPr>
          <w:rtl/>
        </w:rPr>
        <w:t>بن الحسن</w:t>
      </w:r>
      <w:r>
        <w:rPr>
          <w:rtl/>
        </w:rPr>
        <w:t xml:space="preserve"> ، </w:t>
      </w:r>
      <w:r w:rsidRPr="00EF2694">
        <w:rPr>
          <w:rtl/>
        </w:rPr>
        <w:t>عن سهل بن زياد</w:t>
      </w:r>
      <w:r>
        <w:rPr>
          <w:rtl/>
        </w:rPr>
        <w:t xml:space="preserve"> ، </w:t>
      </w:r>
      <w:r w:rsidRPr="00EF2694">
        <w:rPr>
          <w:rtl/>
        </w:rPr>
        <w:t xml:space="preserve">عن أحمد بن </w:t>
      </w:r>
      <w:r w:rsidR="008D0E33">
        <w:rPr>
          <w:rtl/>
        </w:rPr>
        <w:t xml:space="preserve">محمّد </w:t>
      </w:r>
      <w:r w:rsidRPr="00EF2694">
        <w:rPr>
          <w:rtl/>
        </w:rPr>
        <w:t>بن أبي نصر</w:t>
      </w:r>
      <w:r>
        <w:rPr>
          <w:rtl/>
        </w:rPr>
        <w:t xml:space="preserve"> ، </w:t>
      </w:r>
      <w:r w:rsidRPr="00EF2694">
        <w:rPr>
          <w:rtl/>
        </w:rPr>
        <w:t xml:space="preserve">عن صفوان بن يحيى </w:t>
      </w:r>
      <w:r w:rsidR="008D0E33">
        <w:rPr>
          <w:rtl/>
        </w:rPr>
        <w:t>قال :</w:t>
      </w:r>
      <w:r w:rsidRPr="00EF2694">
        <w:rPr>
          <w:rtl/>
        </w:rPr>
        <w:t xml:space="preserve">سمعت أبا الحسن </w:t>
      </w:r>
      <w:r w:rsidRPr="002F75F6">
        <w:rPr>
          <w:rStyle w:val="libAlaemChar"/>
          <w:rtl/>
        </w:rPr>
        <w:t>عليه‌السلام</w:t>
      </w:r>
      <w:r w:rsidRPr="00EF2694">
        <w:rPr>
          <w:rtl/>
        </w:rPr>
        <w:t xml:space="preserve"> يقول كان جعفر بن </w:t>
      </w:r>
      <w:r w:rsidR="008D0E33">
        <w:rPr>
          <w:rtl/>
        </w:rPr>
        <w:t xml:space="preserve">محمّد </w:t>
      </w:r>
      <w:r w:rsidRPr="002F75F6">
        <w:rPr>
          <w:rStyle w:val="libAlaemChar"/>
          <w:rFonts w:hint="cs"/>
          <w:rtl/>
        </w:rPr>
        <w:t>عليهما‌السلام</w:t>
      </w:r>
      <w:r w:rsidRPr="00EF2694">
        <w:rPr>
          <w:rtl/>
        </w:rPr>
        <w:t xml:space="preserve"> يقول لو لا أنا نزداد لأنفدنا</w:t>
      </w:r>
      <w:r>
        <w:rPr>
          <w:rFonts w:hint="cs"/>
          <w:rtl/>
        </w:rPr>
        <w:t>.</w:t>
      </w:r>
    </w:p>
    <w:p w14:paraId="426D0282" w14:textId="7967508E" w:rsidR="00782297" w:rsidRPr="00EF2694" w:rsidRDefault="008D0E33" w:rsidP="00A020F0">
      <w:pPr>
        <w:pStyle w:val="libNormal"/>
        <w:rPr>
          <w:rtl/>
        </w:rPr>
      </w:pPr>
      <w:r>
        <w:rPr>
          <w:rtl/>
        </w:rPr>
        <w:t xml:space="preserve">محمّد </w:t>
      </w:r>
      <w:r w:rsidR="00782297" w:rsidRPr="00EF2694">
        <w:rPr>
          <w:rtl/>
        </w:rPr>
        <w:t>بن يحيى</w:t>
      </w:r>
      <w:r w:rsidR="00782297">
        <w:rPr>
          <w:rtl/>
        </w:rPr>
        <w:t xml:space="preserve"> ، </w:t>
      </w:r>
      <w:r w:rsidR="00782297" w:rsidRPr="00EF2694">
        <w:rPr>
          <w:rtl/>
        </w:rPr>
        <w:t xml:space="preserve">عن أحمد بن </w:t>
      </w:r>
      <w:r>
        <w:rPr>
          <w:rtl/>
        </w:rPr>
        <w:t xml:space="preserve">محمّد </w:t>
      </w:r>
      <w:r w:rsidR="00782297">
        <w:rPr>
          <w:rtl/>
        </w:rPr>
        <w:t xml:space="preserve">، </w:t>
      </w:r>
      <w:r w:rsidR="00782297" w:rsidRPr="00EF2694">
        <w:rPr>
          <w:rtl/>
        </w:rPr>
        <w:t xml:space="preserve">عن </w:t>
      </w:r>
      <w:r>
        <w:rPr>
          <w:rtl/>
        </w:rPr>
        <w:t xml:space="preserve">محمّد </w:t>
      </w:r>
      <w:r w:rsidR="00782297" w:rsidRPr="00EF2694">
        <w:rPr>
          <w:rtl/>
        </w:rPr>
        <w:t>بن خالد</w:t>
      </w:r>
      <w:r w:rsidR="00782297">
        <w:rPr>
          <w:rtl/>
        </w:rPr>
        <w:t xml:space="preserve"> ، </w:t>
      </w:r>
      <w:r w:rsidR="00782297" w:rsidRPr="00EF2694">
        <w:rPr>
          <w:rtl/>
        </w:rPr>
        <w:t>عن صفوان</w:t>
      </w:r>
      <w:r w:rsidR="00782297">
        <w:rPr>
          <w:rtl/>
        </w:rPr>
        <w:t xml:space="preserve"> ، </w:t>
      </w:r>
      <w:r w:rsidR="00782297" w:rsidRPr="00EF2694">
        <w:rPr>
          <w:rtl/>
        </w:rPr>
        <w:t>عن أبي الحسن مثله</w:t>
      </w:r>
      <w:r w:rsidR="00782297">
        <w:rPr>
          <w:rtl/>
        </w:rPr>
        <w:t>.</w:t>
      </w:r>
    </w:p>
    <w:p w14:paraId="6B0619B4" w14:textId="19B290CC" w:rsidR="00782297" w:rsidRPr="00324B78" w:rsidRDefault="008D0E33" w:rsidP="009D38AE">
      <w:pPr>
        <w:pStyle w:val="libLine"/>
        <w:rPr>
          <w:rtl/>
        </w:rPr>
      </w:pPr>
      <w:r>
        <w:rPr>
          <w:rFonts w:hint="cs"/>
          <w:rtl/>
        </w:rPr>
        <w:t>________________________________________________________</w:t>
      </w:r>
    </w:p>
    <w:p w14:paraId="6414FE7B" w14:textId="77777777" w:rsidR="00782297" w:rsidRPr="00EF2694" w:rsidRDefault="00782297" w:rsidP="004E511B">
      <w:pPr>
        <w:pStyle w:val="libNormal0"/>
        <w:rPr>
          <w:rtl/>
        </w:rPr>
      </w:pPr>
      <w:r w:rsidRPr="00EF2694">
        <w:rPr>
          <w:rtl/>
        </w:rPr>
        <w:t>أو فني زادهم</w:t>
      </w:r>
      <w:r>
        <w:rPr>
          <w:rtl/>
        </w:rPr>
        <w:t xml:space="preserve"> ، </w:t>
      </w:r>
      <w:r w:rsidRPr="00EF2694">
        <w:rPr>
          <w:rtl/>
        </w:rPr>
        <w:t>انتهى.</w:t>
      </w:r>
    </w:p>
    <w:p w14:paraId="1473AAB3" w14:textId="293569C2" w:rsidR="00782297" w:rsidRPr="00EF2694" w:rsidRDefault="00F66E4A" w:rsidP="00A020F0">
      <w:pPr>
        <w:pStyle w:val="libNormal"/>
        <w:rPr>
          <w:rtl/>
        </w:rPr>
      </w:pPr>
      <w:r>
        <w:rPr>
          <w:rtl/>
        </w:rPr>
        <w:t xml:space="preserve">ثمّ </w:t>
      </w:r>
      <w:r w:rsidR="00782297" w:rsidRPr="00EF2694">
        <w:rPr>
          <w:rtl/>
        </w:rPr>
        <w:t xml:space="preserve">اعلم </w:t>
      </w:r>
      <w:r w:rsidR="007F174A">
        <w:rPr>
          <w:rtl/>
        </w:rPr>
        <w:t xml:space="preserve">أنّه </w:t>
      </w:r>
      <w:r w:rsidR="00782297" w:rsidRPr="00EF2694">
        <w:rPr>
          <w:rtl/>
        </w:rPr>
        <w:t xml:space="preserve">يحتمل أن يكون بقاء ما عندهم من العلم </w:t>
      </w:r>
      <w:r w:rsidR="00110F0F">
        <w:rPr>
          <w:rtl/>
        </w:rPr>
        <w:t xml:space="preserve">مشروطاً </w:t>
      </w:r>
      <w:r w:rsidR="00782297" w:rsidRPr="00EF2694">
        <w:rPr>
          <w:rtl/>
        </w:rPr>
        <w:t xml:space="preserve">بتلك الحالة أو يكون المستفاد </w:t>
      </w:r>
      <w:r w:rsidR="00045EE6">
        <w:rPr>
          <w:rtl/>
        </w:rPr>
        <w:t xml:space="preserve">لـمّا </w:t>
      </w:r>
      <w:r w:rsidR="00782297" w:rsidRPr="00EF2694">
        <w:rPr>
          <w:rtl/>
        </w:rPr>
        <w:t>علموه مجملا ويمكنهم استنباط التفصيل منه</w:t>
      </w:r>
      <w:r w:rsidR="00782297">
        <w:rPr>
          <w:rtl/>
        </w:rPr>
        <w:t xml:space="preserve"> ، </w:t>
      </w:r>
      <w:r w:rsidR="00782297" w:rsidRPr="00EF2694">
        <w:rPr>
          <w:rtl/>
        </w:rPr>
        <w:t>و</w:t>
      </w:r>
      <w:r w:rsidR="00110F0F">
        <w:rPr>
          <w:rFonts w:hint="cs"/>
          <w:rtl/>
        </w:rPr>
        <w:t>أ</w:t>
      </w:r>
      <w:r w:rsidR="006E33A0">
        <w:rPr>
          <w:rtl/>
        </w:rPr>
        <w:t xml:space="preserve">لّا </w:t>
      </w:r>
      <w:r w:rsidR="00782297" w:rsidRPr="00EF2694">
        <w:rPr>
          <w:rtl/>
        </w:rPr>
        <w:t>يجوز لهم الإظهار بدون ذلك كما مر في الباب السابق</w:t>
      </w:r>
      <w:r w:rsidR="00782297">
        <w:rPr>
          <w:rtl/>
        </w:rPr>
        <w:t xml:space="preserve"> ، </w:t>
      </w:r>
      <w:r w:rsidR="00782297" w:rsidRPr="00EF2694">
        <w:rPr>
          <w:rtl/>
        </w:rPr>
        <w:t xml:space="preserve">أو المعنى أنفدنا من علم مخصوص سوى الحلال والحرام لم يفض على </w:t>
      </w:r>
      <w:r w:rsidR="00CD2212">
        <w:rPr>
          <w:rtl/>
        </w:rPr>
        <w:t>ال</w:t>
      </w:r>
      <w:r w:rsidR="006C555D">
        <w:rPr>
          <w:rtl/>
        </w:rPr>
        <w:t xml:space="preserve">نبيّ </w:t>
      </w:r>
      <w:r w:rsidR="00782297" w:rsidRPr="00EF2694">
        <w:rPr>
          <w:rtl/>
        </w:rPr>
        <w:t>و</w:t>
      </w:r>
      <w:r w:rsidR="007A774D">
        <w:rPr>
          <w:rtl/>
        </w:rPr>
        <w:t>ال</w:t>
      </w:r>
      <w:r w:rsidR="008345DB">
        <w:rPr>
          <w:rtl/>
        </w:rPr>
        <w:t xml:space="preserve">أئمّة </w:t>
      </w:r>
      <w:r w:rsidR="00782297" w:rsidRPr="00EF2694">
        <w:rPr>
          <w:rtl/>
        </w:rPr>
        <w:t>المتقدمين صلوات الله عليهم وإن أفيض في ذلك الوقت</w:t>
      </w:r>
      <w:r w:rsidR="00782297">
        <w:rPr>
          <w:rtl/>
        </w:rPr>
        <w:t xml:space="preserve"> ، </w:t>
      </w:r>
      <w:r w:rsidR="00782297" w:rsidRPr="00EF2694">
        <w:rPr>
          <w:rtl/>
        </w:rPr>
        <w:t xml:space="preserve">وذلك إما من المعارف </w:t>
      </w:r>
      <w:r w:rsidR="00F85EC4">
        <w:rPr>
          <w:rtl/>
        </w:rPr>
        <w:t xml:space="preserve">الربانيّة </w:t>
      </w:r>
      <w:r w:rsidR="00782297" w:rsidRPr="00EF2694">
        <w:rPr>
          <w:rtl/>
        </w:rPr>
        <w:t>أو من الأمور البدائي</w:t>
      </w:r>
      <w:r w:rsidR="00074C70">
        <w:rPr>
          <w:rFonts w:hint="cs"/>
          <w:rtl/>
        </w:rPr>
        <w:t>ّ</w:t>
      </w:r>
      <w:r w:rsidR="00782297" w:rsidRPr="00EF2694">
        <w:rPr>
          <w:rtl/>
        </w:rPr>
        <w:t>ة</w:t>
      </w:r>
      <w:r w:rsidR="00782297">
        <w:rPr>
          <w:rtl/>
        </w:rPr>
        <w:t xml:space="preserve"> ، </w:t>
      </w:r>
      <w:r w:rsidR="00782297" w:rsidRPr="00EF2694">
        <w:rPr>
          <w:rtl/>
        </w:rPr>
        <w:t xml:space="preserve">كما مر </w:t>
      </w:r>
      <w:r w:rsidR="0022555C">
        <w:rPr>
          <w:rtl/>
        </w:rPr>
        <w:t xml:space="preserve">منّا </w:t>
      </w:r>
      <w:r w:rsidR="00782297" w:rsidRPr="00EF2694">
        <w:rPr>
          <w:rtl/>
        </w:rPr>
        <w:t>الإشارة إليهما</w:t>
      </w:r>
      <w:r w:rsidR="00782297">
        <w:rPr>
          <w:rtl/>
        </w:rPr>
        <w:t xml:space="preserve"> ، </w:t>
      </w:r>
      <w:r w:rsidR="00782297" w:rsidRPr="00EF2694">
        <w:rPr>
          <w:rtl/>
        </w:rPr>
        <w:t>ويؤيد الأخير كثير من الأخبار.</w:t>
      </w:r>
    </w:p>
    <w:p w14:paraId="34684BBA" w14:textId="77777777" w:rsidR="00782297" w:rsidRPr="00EF2694" w:rsidRDefault="00782297" w:rsidP="00074C70">
      <w:pPr>
        <w:pStyle w:val="libNormal"/>
        <w:rPr>
          <w:rtl/>
          <w:lang w:bidi="fa-IR"/>
        </w:rPr>
      </w:pPr>
      <w:r w:rsidRPr="00CE1409">
        <w:rPr>
          <w:rStyle w:val="libBold1Char"/>
          <w:rtl/>
        </w:rPr>
        <w:t>الحديث الثالث :</w:t>
      </w:r>
      <w:r>
        <w:rPr>
          <w:rtl/>
        </w:rPr>
        <w:t xml:space="preserve"> </w:t>
      </w:r>
      <w:r w:rsidRPr="00EF2694">
        <w:rPr>
          <w:rtl/>
          <w:lang w:bidi="fa-IR"/>
        </w:rPr>
        <w:t>ضعيف.</w:t>
      </w:r>
    </w:p>
    <w:p w14:paraId="202DE8FA" w14:textId="784BC110" w:rsidR="00782297" w:rsidRDefault="00782297" w:rsidP="00782297">
      <w:pPr>
        <w:pStyle w:val="Heading1Center"/>
        <w:rPr>
          <w:rtl/>
        </w:rPr>
      </w:pPr>
      <w:bookmarkStart w:id="162" w:name="_Toc92637633"/>
      <w:bookmarkStart w:id="163" w:name="_Toc256693102"/>
      <w:bookmarkStart w:id="164" w:name="_Toc256693336"/>
      <w:r w:rsidRPr="004907EA">
        <w:rPr>
          <w:rtl/>
        </w:rPr>
        <w:t xml:space="preserve">باب لو لا أن </w:t>
      </w:r>
      <w:r w:rsidR="007A774D">
        <w:rPr>
          <w:rtl/>
        </w:rPr>
        <w:t>ال</w:t>
      </w:r>
      <w:r w:rsidR="008345DB">
        <w:rPr>
          <w:rtl/>
        </w:rPr>
        <w:t xml:space="preserve">أئمّة </w:t>
      </w:r>
      <w:r w:rsidRPr="002F75F6">
        <w:rPr>
          <w:rStyle w:val="libAlaemChar"/>
          <w:rtl/>
        </w:rPr>
        <w:t>عليهم‌السلام</w:t>
      </w:r>
      <w:r w:rsidRPr="004907EA">
        <w:rPr>
          <w:rtl/>
        </w:rPr>
        <w:t xml:space="preserve"> يزدادون لنفد ما عندهم</w:t>
      </w:r>
      <w:bookmarkEnd w:id="162"/>
      <w:bookmarkEnd w:id="163"/>
      <w:bookmarkEnd w:id="164"/>
      <w:r w:rsidRPr="004907EA">
        <w:rPr>
          <w:rtl/>
        </w:rPr>
        <w:t xml:space="preserve"> </w:t>
      </w:r>
    </w:p>
    <w:p w14:paraId="1C4F8076" w14:textId="790B5874" w:rsidR="00782297" w:rsidRPr="00EF2694" w:rsidRDefault="00782297" w:rsidP="00074C70">
      <w:pPr>
        <w:pStyle w:val="libNormal"/>
        <w:rPr>
          <w:rtl/>
        </w:rPr>
      </w:pPr>
      <w:r w:rsidRPr="00074C70">
        <w:rPr>
          <w:rStyle w:val="libBold1Char"/>
          <w:rtl/>
        </w:rPr>
        <w:t>الحديث ال</w:t>
      </w:r>
      <w:r w:rsidR="00074C70" w:rsidRPr="00074C70">
        <w:rPr>
          <w:rStyle w:val="libBold1Char"/>
          <w:rtl/>
        </w:rPr>
        <w:t>أو</w:t>
      </w:r>
      <w:r w:rsidR="00D54C7C" w:rsidRPr="00074C70">
        <w:rPr>
          <w:rStyle w:val="libBold1Char"/>
          <w:rtl/>
        </w:rPr>
        <w:t>ل</w:t>
      </w:r>
      <w:r w:rsidR="00D54C7C">
        <w:rPr>
          <w:rtl/>
        </w:rPr>
        <w:t xml:space="preserve"> </w:t>
      </w:r>
      <w:r w:rsidRPr="00EF2694">
        <w:rPr>
          <w:rtl/>
        </w:rPr>
        <w:t>ضعيف بسنده ال</w:t>
      </w:r>
      <w:r w:rsidR="00D54C7C">
        <w:rPr>
          <w:rtl/>
        </w:rPr>
        <w:t xml:space="preserve">أوّل </w:t>
      </w:r>
      <w:r w:rsidRPr="00EF2694">
        <w:rPr>
          <w:rtl/>
        </w:rPr>
        <w:t>على المشهور</w:t>
      </w:r>
      <w:r>
        <w:rPr>
          <w:rtl/>
        </w:rPr>
        <w:t xml:space="preserve"> ، </w:t>
      </w:r>
      <w:r w:rsidRPr="00EF2694">
        <w:rPr>
          <w:rtl/>
        </w:rPr>
        <w:t>صحيح بسنده الثاني.</w:t>
      </w:r>
    </w:p>
    <w:p w14:paraId="102A5199" w14:textId="77777777" w:rsidR="00CE1409" w:rsidRDefault="00CE1409" w:rsidP="00CE1409">
      <w:pPr>
        <w:pStyle w:val="libNormal"/>
        <w:rPr>
          <w:rtl/>
        </w:rPr>
      </w:pPr>
      <w:r>
        <w:rPr>
          <w:rtl/>
        </w:rPr>
        <w:br w:type="page"/>
      </w:r>
    </w:p>
    <w:p w14:paraId="30FFE6D7" w14:textId="0FDFF068" w:rsidR="00782297" w:rsidRPr="00EF2694" w:rsidRDefault="00782297" w:rsidP="00CE1409">
      <w:pPr>
        <w:pStyle w:val="libNormal"/>
        <w:rPr>
          <w:rtl/>
        </w:rPr>
      </w:pPr>
      <w:r w:rsidRPr="00EF2694">
        <w:rPr>
          <w:rtl/>
        </w:rPr>
        <w:lastRenderedPageBreak/>
        <w:t>2</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الحسين بن سعيد</w:t>
      </w:r>
      <w:r>
        <w:rPr>
          <w:rtl/>
        </w:rPr>
        <w:t xml:space="preserve"> ، </w:t>
      </w:r>
      <w:r w:rsidRPr="00EF2694">
        <w:rPr>
          <w:rtl/>
        </w:rPr>
        <w:t>عن النضر بن سويد</w:t>
      </w:r>
      <w:r>
        <w:rPr>
          <w:rtl/>
        </w:rPr>
        <w:t xml:space="preserve"> ، </w:t>
      </w:r>
      <w:r w:rsidRPr="00EF2694">
        <w:rPr>
          <w:rtl/>
        </w:rPr>
        <w:t xml:space="preserve">عن يحيى </w:t>
      </w:r>
      <w:r w:rsidR="008A4DAC">
        <w:rPr>
          <w:rtl/>
        </w:rPr>
        <w:t xml:space="preserve">الحلبيّ </w:t>
      </w:r>
      <w:r>
        <w:rPr>
          <w:rtl/>
        </w:rPr>
        <w:t xml:space="preserve">، </w:t>
      </w:r>
      <w:r w:rsidRPr="00EF2694">
        <w:rPr>
          <w:rtl/>
        </w:rPr>
        <w:t xml:space="preserve">عن ذريح المحاربي </w:t>
      </w:r>
      <w:r w:rsidR="008D0E33">
        <w:rPr>
          <w:rtl/>
        </w:rPr>
        <w:t>قال :قال :</w:t>
      </w:r>
      <w:r w:rsidRPr="00EF2694">
        <w:rPr>
          <w:rtl/>
        </w:rPr>
        <w:t xml:space="preserve">لي أبو عبد الله </w:t>
      </w:r>
      <w:r w:rsidRPr="002F75F6">
        <w:rPr>
          <w:rStyle w:val="libAlaemChar"/>
          <w:rtl/>
        </w:rPr>
        <w:t>عليه‌السلام</w:t>
      </w:r>
      <w:r w:rsidRPr="00EF2694">
        <w:rPr>
          <w:rtl/>
        </w:rPr>
        <w:t xml:space="preserve"> يا ذريح لو لا أنا نزداد لأنفدنا</w:t>
      </w:r>
      <w:r>
        <w:rPr>
          <w:rFonts w:hint="cs"/>
          <w:rtl/>
        </w:rPr>
        <w:t>.</w:t>
      </w:r>
    </w:p>
    <w:p w14:paraId="644793E1" w14:textId="1A42683C" w:rsidR="00782297" w:rsidRPr="00EF2694" w:rsidRDefault="00782297" w:rsidP="00A020F0">
      <w:pPr>
        <w:pStyle w:val="libNormal"/>
        <w:rPr>
          <w:rtl/>
        </w:rPr>
      </w:pPr>
      <w:r w:rsidRPr="00EF2694">
        <w:rPr>
          <w:rtl/>
        </w:rPr>
        <w:t>3</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ابن أبي نصر</w:t>
      </w:r>
      <w:r>
        <w:rPr>
          <w:rtl/>
        </w:rPr>
        <w:t xml:space="preserve"> ، </w:t>
      </w:r>
      <w:r w:rsidRPr="00EF2694">
        <w:rPr>
          <w:rtl/>
        </w:rPr>
        <w:t>عن ثعلبة</w:t>
      </w:r>
      <w:r>
        <w:rPr>
          <w:rtl/>
        </w:rPr>
        <w:t xml:space="preserve"> ، </w:t>
      </w:r>
      <w:r w:rsidRPr="00EF2694">
        <w:rPr>
          <w:rtl/>
        </w:rPr>
        <w:t xml:space="preserve">عن زرارة </w:t>
      </w:r>
      <w:r w:rsidR="008D0E33">
        <w:rPr>
          <w:rtl/>
        </w:rPr>
        <w:t>قال :</w:t>
      </w:r>
      <w:r w:rsidRPr="00EF2694">
        <w:rPr>
          <w:rtl/>
        </w:rPr>
        <w:t xml:space="preserve">سمعت أبا جعفر </w:t>
      </w:r>
      <w:r w:rsidRPr="002F75F6">
        <w:rPr>
          <w:rStyle w:val="libAlaemChar"/>
          <w:rtl/>
        </w:rPr>
        <w:t>عليه‌السلام</w:t>
      </w:r>
      <w:r w:rsidRPr="00EF2694">
        <w:rPr>
          <w:rtl/>
        </w:rPr>
        <w:t xml:space="preserve"> يقول لو لا أنا نزداد لأنفدنا </w:t>
      </w:r>
      <w:r w:rsidR="008D0E33">
        <w:rPr>
          <w:rtl/>
        </w:rPr>
        <w:t>قال :</w:t>
      </w:r>
      <w:r w:rsidRPr="00EF2694">
        <w:rPr>
          <w:rtl/>
        </w:rPr>
        <w:t xml:space="preserve">قلت تزدادون </w:t>
      </w:r>
      <w:r w:rsidR="00270D4C">
        <w:rPr>
          <w:rtl/>
        </w:rPr>
        <w:t>شيئاً</w:t>
      </w:r>
      <w:r w:rsidR="00F85EC4">
        <w:rPr>
          <w:rtl/>
        </w:rPr>
        <w:t xml:space="preserve"> </w:t>
      </w:r>
      <w:r w:rsidRPr="00EF2694">
        <w:rPr>
          <w:rtl/>
        </w:rPr>
        <w:t xml:space="preserve">لا يعلمه رسول الله </w:t>
      </w:r>
      <w:r w:rsidR="00766E5A">
        <w:rPr>
          <w:rStyle w:val="libAlaemChar"/>
          <w:rtl/>
        </w:rPr>
        <w:t xml:space="preserve">صلى‌الله‌عليه‌وآله‌وسلم </w:t>
      </w:r>
      <w:r w:rsidR="008D0E33">
        <w:rPr>
          <w:rtl/>
        </w:rPr>
        <w:t>قال :</w:t>
      </w:r>
      <w:r w:rsidRPr="00EF2694">
        <w:rPr>
          <w:rtl/>
        </w:rPr>
        <w:t xml:space="preserve">أما </w:t>
      </w:r>
      <w:r w:rsidR="007F174A">
        <w:rPr>
          <w:rtl/>
        </w:rPr>
        <w:t xml:space="preserve">أنّه </w:t>
      </w:r>
      <w:r w:rsidRPr="00EF2694">
        <w:rPr>
          <w:rtl/>
        </w:rPr>
        <w:t xml:space="preserve">إذا كان ذلك عرض على رسول الله </w:t>
      </w:r>
      <w:r w:rsidR="00766E5A">
        <w:rPr>
          <w:rStyle w:val="libAlaemChar"/>
          <w:rtl/>
        </w:rPr>
        <w:t xml:space="preserve">صلى‌الله‌عليه‌وآله‌وسلم </w:t>
      </w:r>
      <w:r w:rsidR="00F66E4A">
        <w:rPr>
          <w:rtl/>
        </w:rPr>
        <w:t xml:space="preserve">ثمّ </w:t>
      </w:r>
      <w:r w:rsidRPr="00EF2694">
        <w:rPr>
          <w:rtl/>
        </w:rPr>
        <w:t xml:space="preserve">على </w:t>
      </w:r>
      <w:r w:rsidR="007A774D">
        <w:rPr>
          <w:rtl/>
        </w:rPr>
        <w:t>ال</w:t>
      </w:r>
      <w:r w:rsidR="008345DB">
        <w:rPr>
          <w:rtl/>
        </w:rPr>
        <w:t xml:space="preserve">أئمّة </w:t>
      </w:r>
      <w:r w:rsidR="00F66E4A">
        <w:rPr>
          <w:rtl/>
        </w:rPr>
        <w:t xml:space="preserve">ثمّ </w:t>
      </w:r>
      <w:r w:rsidRPr="00EF2694">
        <w:rPr>
          <w:rtl/>
        </w:rPr>
        <w:t>انتهى الأمر إلينا</w:t>
      </w:r>
      <w:r>
        <w:rPr>
          <w:rFonts w:hint="cs"/>
          <w:rtl/>
        </w:rPr>
        <w:t>.</w:t>
      </w:r>
    </w:p>
    <w:p w14:paraId="29010D69" w14:textId="624B0A76" w:rsidR="00782297" w:rsidRPr="00EF2694" w:rsidRDefault="00782297" w:rsidP="00A020F0">
      <w:pPr>
        <w:pStyle w:val="libNormal"/>
        <w:rPr>
          <w:rtl/>
        </w:rPr>
      </w:pPr>
      <w:r w:rsidRPr="00EF2694">
        <w:rPr>
          <w:rtl/>
        </w:rPr>
        <w:t>4</w:t>
      </w:r>
      <w:r w:rsidR="008D0E33">
        <w:rPr>
          <w:rtl/>
        </w:rPr>
        <w:t xml:space="preserve"> - </w:t>
      </w:r>
      <w:r w:rsidR="0022555C">
        <w:rPr>
          <w:rtl/>
        </w:rPr>
        <w:t>عليّ</w:t>
      </w:r>
      <w:r w:rsidR="00074C70">
        <w:rPr>
          <w:rFonts w:hint="cs"/>
          <w:rtl/>
        </w:rPr>
        <w:t>ُ</w:t>
      </w:r>
      <w:r w:rsidR="0022555C">
        <w:rPr>
          <w:rtl/>
        </w:rPr>
        <w:t xml:space="preserve"> </w:t>
      </w:r>
      <w:r w:rsidRPr="00EF2694">
        <w:rPr>
          <w:rtl/>
        </w:rPr>
        <w:t>بن إبراهيم</w:t>
      </w:r>
      <w:r>
        <w:rPr>
          <w:rtl/>
        </w:rPr>
        <w:t xml:space="preserve"> ، </w:t>
      </w:r>
      <w:r w:rsidRPr="00EF2694">
        <w:rPr>
          <w:rtl/>
        </w:rPr>
        <w:t xml:space="preserve">عن </w:t>
      </w:r>
      <w:r w:rsidR="008D0E33">
        <w:rPr>
          <w:rtl/>
        </w:rPr>
        <w:t xml:space="preserve">محمّد </w:t>
      </w:r>
      <w:r w:rsidRPr="00EF2694">
        <w:rPr>
          <w:rtl/>
        </w:rPr>
        <w:t>بن عيسى</w:t>
      </w:r>
      <w:r>
        <w:rPr>
          <w:rtl/>
        </w:rPr>
        <w:t xml:space="preserve"> ، </w:t>
      </w:r>
      <w:r w:rsidRPr="00EF2694">
        <w:rPr>
          <w:rtl/>
        </w:rPr>
        <w:t>عن يونس بن عبد الرحمن</w:t>
      </w:r>
      <w:r>
        <w:rPr>
          <w:rtl/>
        </w:rPr>
        <w:t xml:space="preserve"> ، </w:t>
      </w:r>
      <w:r w:rsidRPr="00EF2694">
        <w:rPr>
          <w:rtl/>
        </w:rPr>
        <w:t>عن بعض</w:t>
      </w:r>
    </w:p>
    <w:p w14:paraId="286C337D" w14:textId="58B9005C" w:rsidR="00782297" w:rsidRPr="00324B78" w:rsidRDefault="008D0E33" w:rsidP="009D38AE">
      <w:pPr>
        <w:pStyle w:val="libLine"/>
        <w:rPr>
          <w:rtl/>
        </w:rPr>
      </w:pPr>
      <w:r>
        <w:rPr>
          <w:rFonts w:hint="cs"/>
          <w:rtl/>
        </w:rPr>
        <w:t>________________________________________________________</w:t>
      </w:r>
    </w:p>
    <w:p w14:paraId="59FFFAAE" w14:textId="77777777" w:rsidR="00782297" w:rsidRPr="00EF2694" w:rsidRDefault="00782297" w:rsidP="00074C70">
      <w:pPr>
        <w:pStyle w:val="libNormal"/>
        <w:rPr>
          <w:rtl/>
          <w:lang w:bidi="fa-IR"/>
        </w:rPr>
      </w:pPr>
      <w:r w:rsidRPr="00074C70">
        <w:rPr>
          <w:rStyle w:val="libBold1Char"/>
          <w:rtl/>
        </w:rPr>
        <w:t xml:space="preserve">الحديث الثاني </w:t>
      </w:r>
      <w:r w:rsidRPr="00EF2694">
        <w:rPr>
          <w:rtl/>
          <w:lang w:bidi="fa-IR"/>
        </w:rPr>
        <w:t>صحيح.</w:t>
      </w:r>
    </w:p>
    <w:p w14:paraId="4C40CEDC" w14:textId="63AB86C6" w:rsidR="00782297" w:rsidRPr="00EF2694" w:rsidRDefault="00782297" w:rsidP="00074C70">
      <w:pPr>
        <w:pStyle w:val="libNormal"/>
        <w:rPr>
          <w:rtl/>
        </w:rPr>
      </w:pPr>
      <w:r w:rsidRPr="00074C70">
        <w:rPr>
          <w:rStyle w:val="libBold1Char"/>
          <w:rtl/>
        </w:rPr>
        <w:t xml:space="preserve">الحديث الثالث </w:t>
      </w:r>
      <w:r w:rsidRPr="00EF2694">
        <w:rPr>
          <w:rtl/>
        </w:rPr>
        <w:t xml:space="preserve">صحيح </w:t>
      </w:r>
      <w:r w:rsidR="003D40D2">
        <w:rPr>
          <w:rtl/>
        </w:rPr>
        <w:t>و</w:t>
      </w:r>
      <w:r w:rsidR="008B54B8">
        <w:rPr>
          <w:rtl/>
        </w:rPr>
        <w:t xml:space="preserve">يدلّ </w:t>
      </w:r>
      <w:r w:rsidRPr="00EF2694">
        <w:rPr>
          <w:rtl/>
        </w:rPr>
        <w:t>على أن</w:t>
      </w:r>
      <w:r w:rsidR="00074C70">
        <w:rPr>
          <w:rFonts w:hint="cs"/>
          <w:rtl/>
        </w:rPr>
        <w:t>ّ</w:t>
      </w:r>
      <w:r w:rsidRPr="00EF2694">
        <w:rPr>
          <w:rtl/>
        </w:rPr>
        <w:t xml:space="preserve">هم </w:t>
      </w:r>
      <w:r w:rsidRPr="002F75F6">
        <w:rPr>
          <w:rStyle w:val="libAlaemChar"/>
          <w:rtl/>
        </w:rPr>
        <w:t>عليهم‌السلام</w:t>
      </w:r>
      <w:r w:rsidRPr="00EF2694">
        <w:rPr>
          <w:rtl/>
        </w:rPr>
        <w:t xml:space="preserve"> في جميع النشئات </w:t>
      </w:r>
      <w:r w:rsidR="00074C70">
        <w:rPr>
          <w:rtl/>
        </w:rPr>
        <w:t xml:space="preserve">مترقّون </w:t>
      </w:r>
      <w:r w:rsidRPr="00EF2694">
        <w:rPr>
          <w:rtl/>
        </w:rPr>
        <w:t>في الكمالات</w:t>
      </w:r>
      <w:r>
        <w:rPr>
          <w:rtl/>
        </w:rPr>
        <w:t xml:space="preserve"> ، </w:t>
      </w:r>
      <w:r w:rsidRPr="00EF2694">
        <w:rPr>
          <w:rtl/>
        </w:rPr>
        <w:t>وأن أنوارهم وأرواحهم مرتبطة بعضها ببعض</w:t>
      </w:r>
      <w:r>
        <w:rPr>
          <w:rtl/>
        </w:rPr>
        <w:t xml:space="preserve"> ، </w:t>
      </w:r>
      <w:r w:rsidRPr="00EF2694">
        <w:rPr>
          <w:rtl/>
        </w:rPr>
        <w:t>وترقي</w:t>
      </w:r>
      <w:r w:rsidR="00074C70">
        <w:rPr>
          <w:rFonts w:hint="cs"/>
          <w:rtl/>
        </w:rPr>
        <w:t>ّ</w:t>
      </w:r>
      <w:r w:rsidRPr="00EF2694">
        <w:rPr>
          <w:rtl/>
        </w:rPr>
        <w:t>اتهم على نهج واحد</w:t>
      </w:r>
      <w:r>
        <w:rPr>
          <w:rtl/>
        </w:rPr>
        <w:t xml:space="preserve"> ، </w:t>
      </w:r>
      <w:r w:rsidRPr="00EF2694">
        <w:rPr>
          <w:rtl/>
        </w:rPr>
        <w:t>والكلام في العلم الذي يزداد قد مر</w:t>
      </w:r>
      <w:r w:rsidR="00074C70">
        <w:rPr>
          <w:rFonts w:hint="cs"/>
          <w:rtl/>
        </w:rPr>
        <w:t>ّ</w:t>
      </w:r>
      <w:r w:rsidRPr="00EF2694">
        <w:rPr>
          <w:rtl/>
        </w:rPr>
        <w:t>.</w:t>
      </w:r>
    </w:p>
    <w:p w14:paraId="6D4CAC1B" w14:textId="7FF7F087" w:rsidR="00782297" w:rsidRPr="00EF2694" w:rsidRDefault="00782297" w:rsidP="00A020F0">
      <w:pPr>
        <w:pStyle w:val="libNormal"/>
        <w:rPr>
          <w:rtl/>
        </w:rPr>
      </w:pPr>
      <w:r w:rsidRPr="00EF2694">
        <w:rPr>
          <w:rtl/>
        </w:rPr>
        <w:t xml:space="preserve">وروي في البصائر بسنده عن </w:t>
      </w:r>
      <w:r w:rsidR="008D0E33">
        <w:rPr>
          <w:rtl/>
        </w:rPr>
        <w:t xml:space="preserve">محمّد </w:t>
      </w:r>
      <w:r w:rsidRPr="00EF2694">
        <w:rPr>
          <w:rtl/>
        </w:rPr>
        <w:t xml:space="preserve">بن سليمان الديلمي عن أبيه </w:t>
      </w:r>
      <w:r w:rsidR="004E2A7C">
        <w:rPr>
          <w:rtl/>
        </w:rPr>
        <w:t>قال :</w:t>
      </w:r>
      <w:r>
        <w:rPr>
          <w:rtl/>
        </w:rPr>
        <w:t xml:space="preserve"> </w:t>
      </w:r>
      <w:r w:rsidRPr="00EF2694">
        <w:rPr>
          <w:rtl/>
        </w:rPr>
        <w:t xml:space="preserve">سألت أبا عبد الله </w:t>
      </w:r>
      <w:r w:rsidRPr="002F75F6">
        <w:rPr>
          <w:rStyle w:val="libAlaemChar"/>
          <w:rtl/>
        </w:rPr>
        <w:t>عليه‌السلام</w:t>
      </w:r>
      <w:r w:rsidRPr="00EF2694">
        <w:rPr>
          <w:rtl/>
        </w:rPr>
        <w:t xml:space="preserve"> فقلت</w:t>
      </w:r>
      <w:r>
        <w:rPr>
          <w:rtl/>
        </w:rPr>
        <w:t xml:space="preserve"> : </w:t>
      </w:r>
      <w:r w:rsidRPr="00EF2694">
        <w:rPr>
          <w:rtl/>
        </w:rPr>
        <w:t xml:space="preserve">جعلت فداك سمعتك وأنت تقول غير </w:t>
      </w:r>
      <w:r w:rsidR="0024767B">
        <w:rPr>
          <w:rtl/>
        </w:rPr>
        <w:t xml:space="preserve">مرّة </w:t>
      </w:r>
      <w:r>
        <w:rPr>
          <w:rtl/>
        </w:rPr>
        <w:t xml:space="preserve">: </w:t>
      </w:r>
      <w:r w:rsidRPr="00EF2694">
        <w:rPr>
          <w:rtl/>
        </w:rPr>
        <w:t>لو لا أن</w:t>
      </w:r>
      <w:r w:rsidR="00074C70">
        <w:rPr>
          <w:rFonts w:hint="cs"/>
          <w:rtl/>
        </w:rPr>
        <w:t>ّ</w:t>
      </w:r>
      <w:r w:rsidRPr="00EF2694">
        <w:rPr>
          <w:rtl/>
        </w:rPr>
        <w:t>ا نزداد لأنفدنا</w:t>
      </w:r>
      <w:r>
        <w:rPr>
          <w:rtl/>
        </w:rPr>
        <w:t xml:space="preserve"> ، </w:t>
      </w:r>
      <w:r w:rsidR="004E2A7C">
        <w:rPr>
          <w:rtl/>
        </w:rPr>
        <w:t>قال :</w:t>
      </w:r>
      <w:r>
        <w:rPr>
          <w:rtl/>
        </w:rPr>
        <w:t xml:space="preserve"> </w:t>
      </w:r>
      <w:r w:rsidRPr="00EF2694">
        <w:rPr>
          <w:rtl/>
        </w:rPr>
        <w:t xml:space="preserve">أما الحلال والحرام فقد والله أنزله الله على </w:t>
      </w:r>
      <w:r w:rsidR="00E865B0">
        <w:rPr>
          <w:rtl/>
        </w:rPr>
        <w:t xml:space="preserve">نبيّه </w:t>
      </w:r>
      <w:r w:rsidRPr="00EF2694">
        <w:rPr>
          <w:rtl/>
        </w:rPr>
        <w:t>بكماله</w:t>
      </w:r>
      <w:r>
        <w:rPr>
          <w:rtl/>
        </w:rPr>
        <w:t xml:space="preserve"> ، </w:t>
      </w:r>
      <w:r w:rsidRPr="00EF2694">
        <w:rPr>
          <w:rtl/>
        </w:rPr>
        <w:t>وما يزداد الإمام في حلال ولا حرام</w:t>
      </w:r>
      <w:r>
        <w:rPr>
          <w:rtl/>
        </w:rPr>
        <w:t xml:space="preserve"> ، </w:t>
      </w:r>
      <w:r w:rsidR="004E2A7C">
        <w:rPr>
          <w:rtl/>
        </w:rPr>
        <w:t>قال :</w:t>
      </w:r>
      <w:r>
        <w:rPr>
          <w:rtl/>
        </w:rPr>
        <w:t xml:space="preserve"> </w:t>
      </w:r>
      <w:r w:rsidRPr="00EF2694">
        <w:rPr>
          <w:rtl/>
        </w:rPr>
        <w:t>فقلت</w:t>
      </w:r>
      <w:r>
        <w:rPr>
          <w:rtl/>
        </w:rPr>
        <w:t xml:space="preserve"> : </w:t>
      </w:r>
      <w:r w:rsidRPr="00EF2694">
        <w:rPr>
          <w:rtl/>
        </w:rPr>
        <w:t>فما هذه الزيادة</w:t>
      </w:r>
      <w:r>
        <w:rPr>
          <w:rtl/>
        </w:rPr>
        <w:t>؟</w:t>
      </w:r>
      <w:r w:rsidRPr="00EF2694">
        <w:rPr>
          <w:rtl/>
        </w:rPr>
        <w:t xml:space="preserve"> </w:t>
      </w:r>
      <w:r w:rsidR="004E2A7C">
        <w:rPr>
          <w:rtl/>
        </w:rPr>
        <w:t>قال :</w:t>
      </w:r>
      <w:r>
        <w:rPr>
          <w:rtl/>
        </w:rPr>
        <w:t xml:space="preserve"> </w:t>
      </w:r>
      <w:r w:rsidRPr="00EF2694">
        <w:rPr>
          <w:rtl/>
        </w:rPr>
        <w:t>في سائر الأشياء سوى الحلال والحرام</w:t>
      </w:r>
      <w:r>
        <w:rPr>
          <w:rtl/>
        </w:rPr>
        <w:t xml:space="preserve"> ، </w:t>
      </w:r>
      <w:r w:rsidR="004E2A7C">
        <w:rPr>
          <w:rtl/>
        </w:rPr>
        <w:t>قال :</w:t>
      </w:r>
      <w:r>
        <w:rPr>
          <w:rtl/>
        </w:rPr>
        <w:t xml:space="preserve"> </w:t>
      </w:r>
      <w:r w:rsidRPr="00EF2694">
        <w:rPr>
          <w:rtl/>
        </w:rPr>
        <w:t>قلت</w:t>
      </w:r>
      <w:r>
        <w:rPr>
          <w:rtl/>
        </w:rPr>
        <w:t xml:space="preserve"> : </w:t>
      </w:r>
      <w:r w:rsidRPr="00EF2694">
        <w:rPr>
          <w:rtl/>
        </w:rPr>
        <w:t xml:space="preserve">فتزدادون </w:t>
      </w:r>
      <w:r w:rsidR="00270D4C">
        <w:rPr>
          <w:rtl/>
        </w:rPr>
        <w:t>شيئاً</w:t>
      </w:r>
      <w:r w:rsidR="00F85EC4">
        <w:rPr>
          <w:rtl/>
        </w:rPr>
        <w:t xml:space="preserve"> </w:t>
      </w:r>
      <w:r w:rsidRPr="00EF2694">
        <w:rPr>
          <w:rtl/>
        </w:rPr>
        <w:t xml:space="preserve">يخفى على رسول الله </w:t>
      </w:r>
      <w:r w:rsidRPr="002F75F6">
        <w:rPr>
          <w:rStyle w:val="libAlaemChar"/>
          <w:rtl/>
        </w:rPr>
        <w:t>صلى‌الله‌عليه‌وآله</w:t>
      </w:r>
      <w:r>
        <w:rPr>
          <w:rtl/>
        </w:rPr>
        <w:t>؟</w:t>
      </w:r>
      <w:r w:rsidRPr="00EF2694">
        <w:rPr>
          <w:rtl/>
        </w:rPr>
        <w:t xml:space="preserve"> ف</w:t>
      </w:r>
      <w:r w:rsidR="004E2A7C">
        <w:rPr>
          <w:rtl/>
        </w:rPr>
        <w:t>قال :</w:t>
      </w:r>
      <w:r>
        <w:rPr>
          <w:rtl/>
        </w:rPr>
        <w:t xml:space="preserve"> </w:t>
      </w:r>
      <w:r w:rsidRPr="00EF2694">
        <w:rPr>
          <w:rtl/>
        </w:rPr>
        <w:t>لا إن</w:t>
      </w:r>
      <w:r w:rsidR="00074C70">
        <w:rPr>
          <w:rFonts w:hint="cs"/>
          <w:rtl/>
        </w:rPr>
        <w:t>ّ</w:t>
      </w:r>
      <w:r w:rsidRPr="00EF2694">
        <w:rPr>
          <w:rtl/>
        </w:rPr>
        <w:t xml:space="preserve">ما يخرج الأمر من عند الله فيأتي به الملك رسول الله </w:t>
      </w:r>
      <w:r w:rsidR="00766E5A">
        <w:rPr>
          <w:rStyle w:val="libAlaemChar"/>
          <w:rtl/>
        </w:rPr>
        <w:t xml:space="preserve">صلى‌الله‌عليه‌وآله‌وسلم </w:t>
      </w:r>
      <w:r w:rsidRPr="00EF2694">
        <w:rPr>
          <w:rtl/>
        </w:rPr>
        <w:t>فيقول</w:t>
      </w:r>
      <w:r>
        <w:rPr>
          <w:rtl/>
        </w:rPr>
        <w:t xml:space="preserve"> : </w:t>
      </w:r>
      <w:r w:rsidRPr="00EF2694">
        <w:rPr>
          <w:rtl/>
        </w:rPr>
        <w:t xml:space="preserve">يا </w:t>
      </w:r>
      <w:r w:rsidR="008D0E33">
        <w:rPr>
          <w:rtl/>
        </w:rPr>
        <w:t xml:space="preserve">محمّد </w:t>
      </w:r>
      <w:r w:rsidRPr="00EF2694">
        <w:rPr>
          <w:rtl/>
        </w:rPr>
        <w:t>ربك يأمرك بكذا وكذا</w:t>
      </w:r>
      <w:r>
        <w:rPr>
          <w:rtl/>
        </w:rPr>
        <w:t xml:space="preserve"> ، </w:t>
      </w:r>
      <w:r w:rsidRPr="00EF2694">
        <w:rPr>
          <w:rtl/>
        </w:rPr>
        <w:t>فيقول</w:t>
      </w:r>
      <w:r>
        <w:rPr>
          <w:rtl/>
        </w:rPr>
        <w:t xml:space="preserve"> : </w:t>
      </w:r>
      <w:r w:rsidRPr="00EF2694">
        <w:rPr>
          <w:rtl/>
        </w:rPr>
        <w:t xml:space="preserve">انطلق به إلى </w:t>
      </w:r>
      <w:r w:rsidR="0022555C">
        <w:rPr>
          <w:rtl/>
        </w:rPr>
        <w:t xml:space="preserve">عليّ </w:t>
      </w:r>
      <w:r w:rsidRPr="00EF2694">
        <w:rPr>
          <w:rtl/>
        </w:rPr>
        <w:t xml:space="preserve">فيأتي </w:t>
      </w:r>
      <w:r w:rsidR="006E33A0">
        <w:rPr>
          <w:rtl/>
        </w:rPr>
        <w:t xml:space="preserve">عليّاً </w:t>
      </w:r>
      <w:r w:rsidRPr="00EF2694">
        <w:rPr>
          <w:rtl/>
        </w:rPr>
        <w:t>فيقول</w:t>
      </w:r>
      <w:r>
        <w:rPr>
          <w:rtl/>
        </w:rPr>
        <w:t xml:space="preserve"> : </w:t>
      </w:r>
      <w:r w:rsidRPr="00EF2694">
        <w:rPr>
          <w:rtl/>
        </w:rPr>
        <w:t>انطلق به إلى الحسن</w:t>
      </w:r>
      <w:r>
        <w:rPr>
          <w:rtl/>
        </w:rPr>
        <w:t xml:space="preserve"> ، </w:t>
      </w:r>
      <w:r w:rsidRPr="00EF2694">
        <w:rPr>
          <w:rtl/>
        </w:rPr>
        <w:t>فيقول</w:t>
      </w:r>
      <w:r>
        <w:rPr>
          <w:rtl/>
        </w:rPr>
        <w:t xml:space="preserve"> : </w:t>
      </w:r>
      <w:r w:rsidRPr="00EF2694">
        <w:rPr>
          <w:rtl/>
        </w:rPr>
        <w:t xml:space="preserve">انطلق به إلى الحسين فلم يزل هكذا ينطلق إلى واحد بعد واحد </w:t>
      </w:r>
      <w:r w:rsidR="008F33B0">
        <w:rPr>
          <w:rtl/>
        </w:rPr>
        <w:t xml:space="preserve">حتّى </w:t>
      </w:r>
      <w:r w:rsidRPr="00EF2694">
        <w:rPr>
          <w:rtl/>
        </w:rPr>
        <w:t>يخرج إلينا</w:t>
      </w:r>
      <w:r>
        <w:rPr>
          <w:rtl/>
        </w:rPr>
        <w:t xml:space="preserve"> ، </w:t>
      </w:r>
      <w:r w:rsidRPr="00EF2694">
        <w:rPr>
          <w:rtl/>
        </w:rPr>
        <w:t>قلت</w:t>
      </w:r>
      <w:r>
        <w:rPr>
          <w:rtl/>
        </w:rPr>
        <w:t xml:space="preserve"> : </w:t>
      </w:r>
      <w:r w:rsidRPr="00EF2694">
        <w:rPr>
          <w:rtl/>
        </w:rPr>
        <w:t xml:space="preserve">فتزدادون </w:t>
      </w:r>
      <w:r w:rsidR="00270D4C">
        <w:rPr>
          <w:rtl/>
        </w:rPr>
        <w:t>شيئاً</w:t>
      </w:r>
      <w:r w:rsidR="00F85EC4">
        <w:rPr>
          <w:rtl/>
        </w:rPr>
        <w:t xml:space="preserve"> </w:t>
      </w:r>
      <w:r w:rsidRPr="00EF2694">
        <w:rPr>
          <w:rtl/>
        </w:rPr>
        <w:t xml:space="preserve">لا يعلمه رسول الله </w:t>
      </w:r>
      <w:r w:rsidRPr="002F75F6">
        <w:rPr>
          <w:rStyle w:val="libAlaemChar"/>
          <w:rtl/>
        </w:rPr>
        <w:t>صلى‌الله‌عليه‌وآله</w:t>
      </w:r>
      <w:r>
        <w:rPr>
          <w:rtl/>
        </w:rPr>
        <w:t>؟</w:t>
      </w:r>
      <w:r w:rsidRPr="00EF2694">
        <w:rPr>
          <w:rtl/>
        </w:rPr>
        <w:t xml:space="preserve"> ف</w:t>
      </w:r>
      <w:r w:rsidR="004E2A7C">
        <w:rPr>
          <w:rtl/>
        </w:rPr>
        <w:t>قال :</w:t>
      </w:r>
      <w:r>
        <w:rPr>
          <w:rtl/>
        </w:rPr>
        <w:t xml:space="preserve"> </w:t>
      </w:r>
      <w:r w:rsidRPr="00EF2694">
        <w:rPr>
          <w:rtl/>
        </w:rPr>
        <w:t xml:space="preserve">ويحك يجوز أن يعلم الإمام </w:t>
      </w:r>
      <w:r w:rsidR="00270D4C">
        <w:rPr>
          <w:rtl/>
        </w:rPr>
        <w:t>شيئاً</w:t>
      </w:r>
      <w:r w:rsidR="00F85EC4">
        <w:rPr>
          <w:rtl/>
        </w:rPr>
        <w:t xml:space="preserve"> </w:t>
      </w:r>
      <w:r w:rsidRPr="00EF2694">
        <w:rPr>
          <w:rtl/>
        </w:rPr>
        <w:t>لم يعلمه رسول الله والإمام من قبله.</w:t>
      </w:r>
    </w:p>
    <w:p w14:paraId="31736E03" w14:textId="77777777" w:rsidR="00782297" w:rsidRPr="00EF2694" w:rsidRDefault="00782297" w:rsidP="00074C70">
      <w:pPr>
        <w:pStyle w:val="libNormal"/>
        <w:rPr>
          <w:rtl/>
          <w:lang w:bidi="fa-IR"/>
        </w:rPr>
      </w:pPr>
      <w:r w:rsidRPr="00074C70">
        <w:rPr>
          <w:rStyle w:val="libBold1Char"/>
          <w:rtl/>
        </w:rPr>
        <w:t>الحديث الرابع</w:t>
      </w:r>
      <w:r w:rsidRPr="00EF2694">
        <w:rPr>
          <w:rtl/>
          <w:lang w:bidi="fa-IR"/>
        </w:rPr>
        <w:t xml:space="preserve"> مرسل.</w:t>
      </w:r>
    </w:p>
    <w:p w14:paraId="38E8EBBD" w14:textId="77777777" w:rsidR="00CE1409" w:rsidRDefault="00CE1409" w:rsidP="00CE1409">
      <w:pPr>
        <w:pStyle w:val="libNormal"/>
        <w:rPr>
          <w:rtl/>
        </w:rPr>
      </w:pPr>
      <w:r>
        <w:rPr>
          <w:rtl/>
        </w:rPr>
        <w:br w:type="page"/>
      </w:r>
    </w:p>
    <w:p w14:paraId="345039A4" w14:textId="2E40A80E" w:rsidR="00782297" w:rsidRPr="00EF2694" w:rsidRDefault="00782297" w:rsidP="00CE1409">
      <w:pPr>
        <w:pStyle w:val="libNormal0"/>
        <w:rPr>
          <w:rtl/>
        </w:rPr>
      </w:pPr>
      <w:r w:rsidRPr="00EF2694">
        <w:rPr>
          <w:rtl/>
        </w:rPr>
        <w:lastRenderedPageBreak/>
        <w:t>أصحابه</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 xml:space="preserve">ليس يخرج شيء من عند الله </w:t>
      </w:r>
      <w:r w:rsidR="004E2A7C">
        <w:rPr>
          <w:rtl/>
        </w:rPr>
        <w:t xml:space="preserve">عزّ وجلّ </w:t>
      </w:r>
      <w:r w:rsidR="008F33B0">
        <w:rPr>
          <w:rtl/>
        </w:rPr>
        <w:t xml:space="preserve">حتّى </w:t>
      </w:r>
      <w:r w:rsidRPr="00EF2694">
        <w:rPr>
          <w:rtl/>
        </w:rPr>
        <w:t>ي</w:t>
      </w:r>
      <w:r w:rsidR="00B040B5">
        <w:rPr>
          <w:rtl/>
        </w:rPr>
        <w:t xml:space="preserve">بداً </w:t>
      </w:r>
      <w:r w:rsidRPr="00EF2694">
        <w:rPr>
          <w:rtl/>
        </w:rPr>
        <w:t xml:space="preserve">برسول الله </w:t>
      </w:r>
      <w:r w:rsidR="00766E5A">
        <w:rPr>
          <w:rStyle w:val="libAlaemChar"/>
          <w:rtl/>
        </w:rPr>
        <w:t xml:space="preserve">صلى‌الله‌عليه‌وآله‌وسلم </w:t>
      </w:r>
      <w:r w:rsidR="00F66E4A">
        <w:rPr>
          <w:rtl/>
        </w:rPr>
        <w:t xml:space="preserve">ثمّ </w:t>
      </w:r>
      <w:r w:rsidRPr="00EF2694">
        <w:rPr>
          <w:rtl/>
        </w:rPr>
        <w:t xml:space="preserve">بأمير المؤمنين </w:t>
      </w:r>
      <w:r w:rsidRPr="002F75F6">
        <w:rPr>
          <w:rStyle w:val="libAlaemChar"/>
          <w:rtl/>
        </w:rPr>
        <w:t>عليه‌السلام</w:t>
      </w:r>
      <w:r w:rsidRPr="00EF2694">
        <w:rPr>
          <w:rtl/>
        </w:rPr>
        <w:t xml:space="preserve"> </w:t>
      </w:r>
      <w:r w:rsidR="00F66E4A">
        <w:rPr>
          <w:rtl/>
        </w:rPr>
        <w:t xml:space="preserve">ثمّ </w:t>
      </w:r>
      <w:r w:rsidRPr="00EF2694">
        <w:rPr>
          <w:rtl/>
        </w:rPr>
        <w:t>بواحد</w:t>
      </w:r>
      <w:r w:rsidR="00074C70">
        <w:rPr>
          <w:rFonts w:hint="cs"/>
          <w:rtl/>
        </w:rPr>
        <w:t>ٍ</w:t>
      </w:r>
      <w:r w:rsidRPr="00EF2694">
        <w:rPr>
          <w:rtl/>
        </w:rPr>
        <w:t xml:space="preserve"> بعد واحد </w:t>
      </w:r>
      <w:r w:rsidR="00074C70">
        <w:rPr>
          <w:rFonts w:hint="cs"/>
          <w:rtl/>
        </w:rPr>
        <w:t xml:space="preserve">، </w:t>
      </w:r>
      <w:r w:rsidRPr="00EF2694">
        <w:rPr>
          <w:rtl/>
        </w:rPr>
        <w:t>لكيلا يكون آخرنا أعلم من أو</w:t>
      </w:r>
      <w:r w:rsidR="00074C70">
        <w:rPr>
          <w:rFonts w:hint="cs"/>
          <w:rtl/>
        </w:rPr>
        <w:t>ّ</w:t>
      </w:r>
      <w:r w:rsidRPr="00EF2694">
        <w:rPr>
          <w:rtl/>
        </w:rPr>
        <w:t>لنا</w:t>
      </w:r>
      <w:r>
        <w:rPr>
          <w:rFonts w:hint="cs"/>
          <w:rtl/>
        </w:rPr>
        <w:t>.</w:t>
      </w:r>
    </w:p>
    <w:p w14:paraId="04C0062C" w14:textId="1D84D073" w:rsidR="00782297" w:rsidRDefault="00074C70" w:rsidP="00782297">
      <w:pPr>
        <w:pStyle w:val="Heading1Center"/>
        <w:rPr>
          <w:rtl/>
          <w:lang w:bidi="fa-IR"/>
        </w:rPr>
      </w:pPr>
      <w:bookmarkStart w:id="165" w:name="_Toc92637634"/>
      <w:bookmarkStart w:id="166" w:name="_Toc256693103"/>
      <w:bookmarkStart w:id="167" w:name="_Toc256693337"/>
      <w:r>
        <w:rPr>
          <w:rFonts w:hint="cs"/>
          <w:rtl/>
        </w:rPr>
        <w:t xml:space="preserve">( </w:t>
      </w:r>
      <w:r w:rsidR="00782297" w:rsidRPr="00EF2694">
        <w:rPr>
          <w:rtl/>
          <w:lang w:bidi="fa-IR"/>
        </w:rPr>
        <w:t>باب</w:t>
      </w:r>
      <w:bookmarkEnd w:id="165"/>
      <w:r w:rsidR="00782297" w:rsidRPr="00EF2694">
        <w:rPr>
          <w:rtl/>
          <w:lang w:bidi="fa-IR"/>
        </w:rPr>
        <w:t xml:space="preserve"> </w:t>
      </w:r>
      <w:r>
        <w:rPr>
          <w:rFonts w:hint="cs"/>
          <w:rtl/>
          <w:lang w:bidi="fa-IR"/>
        </w:rPr>
        <w:t>)</w:t>
      </w:r>
      <w:bookmarkEnd w:id="166"/>
      <w:bookmarkEnd w:id="167"/>
    </w:p>
    <w:p w14:paraId="55B9854C" w14:textId="0D6B840E" w:rsidR="00782297" w:rsidRDefault="00074C70" w:rsidP="00782297">
      <w:pPr>
        <w:pStyle w:val="Heading1Center"/>
        <w:rPr>
          <w:rtl/>
          <w:lang w:bidi="fa-IR"/>
        </w:rPr>
      </w:pPr>
      <w:bookmarkStart w:id="168" w:name="_Toc92637635"/>
      <w:bookmarkStart w:id="169" w:name="_Toc256693104"/>
      <w:bookmarkStart w:id="170" w:name="_Toc256693338"/>
      <w:r>
        <w:rPr>
          <w:rFonts w:hint="cs"/>
          <w:rtl/>
          <w:lang w:bidi="fa-IR"/>
        </w:rPr>
        <w:t xml:space="preserve">( </w:t>
      </w:r>
      <w:r w:rsidR="00782297" w:rsidRPr="00EF2694">
        <w:rPr>
          <w:rtl/>
          <w:lang w:bidi="fa-IR"/>
        </w:rPr>
        <w:t xml:space="preserve">أن </w:t>
      </w:r>
      <w:r w:rsidR="007A774D">
        <w:rPr>
          <w:rtl/>
          <w:lang w:bidi="fa-IR"/>
        </w:rPr>
        <w:t>ال</w:t>
      </w:r>
      <w:r>
        <w:rPr>
          <w:rtl/>
          <w:lang w:bidi="fa-IR"/>
        </w:rPr>
        <w:t>أئم</w:t>
      </w:r>
      <w:r w:rsidR="008345DB">
        <w:rPr>
          <w:rtl/>
          <w:lang w:bidi="fa-IR"/>
        </w:rPr>
        <w:t xml:space="preserve">ة </w:t>
      </w:r>
      <w:r w:rsidR="00782297" w:rsidRPr="002F75F6">
        <w:rPr>
          <w:rStyle w:val="libAlaemChar"/>
          <w:rtl/>
        </w:rPr>
        <w:t>عليهم‌السلام</w:t>
      </w:r>
      <w:r w:rsidR="00782297" w:rsidRPr="00EF2694">
        <w:rPr>
          <w:rtl/>
          <w:lang w:bidi="fa-IR"/>
        </w:rPr>
        <w:t xml:space="preserve"> يعلمون جميع العلوم التي خرجت إلى</w:t>
      </w:r>
      <w:bookmarkEnd w:id="168"/>
      <w:r w:rsidR="00782297" w:rsidRPr="00EF2694">
        <w:rPr>
          <w:rtl/>
          <w:lang w:bidi="fa-IR"/>
        </w:rPr>
        <w:t xml:space="preserve"> </w:t>
      </w:r>
      <w:r>
        <w:rPr>
          <w:rFonts w:hint="cs"/>
          <w:rtl/>
          <w:lang w:bidi="fa-IR"/>
        </w:rPr>
        <w:t>)</w:t>
      </w:r>
      <w:bookmarkEnd w:id="169"/>
      <w:bookmarkEnd w:id="170"/>
    </w:p>
    <w:p w14:paraId="493BA11B" w14:textId="77777777" w:rsidR="00782297" w:rsidRPr="00EF2694" w:rsidRDefault="00782297" w:rsidP="00782297">
      <w:pPr>
        <w:pStyle w:val="Heading1Center"/>
        <w:rPr>
          <w:rtl/>
          <w:lang w:bidi="fa-IR"/>
        </w:rPr>
      </w:pPr>
      <w:bookmarkStart w:id="171" w:name="_Toc92637636"/>
      <w:bookmarkStart w:id="172" w:name="_Toc256693105"/>
      <w:bookmarkStart w:id="173" w:name="_Toc256693339"/>
      <w:r>
        <w:rPr>
          <w:rtl/>
          <w:lang w:bidi="fa-IR"/>
        </w:rPr>
        <w:t xml:space="preserve">الملائكة والأنبياء والرسل </w:t>
      </w:r>
      <w:r w:rsidRPr="002F75F6">
        <w:rPr>
          <w:rStyle w:val="libAlaemChar"/>
          <w:rFonts w:hint="cs"/>
          <w:rtl/>
        </w:rPr>
        <w:t>عليهم‌السلام</w:t>
      </w:r>
      <w:bookmarkEnd w:id="171"/>
      <w:bookmarkEnd w:id="172"/>
      <w:bookmarkEnd w:id="173"/>
    </w:p>
    <w:p w14:paraId="0FA06340" w14:textId="22E75B59" w:rsidR="00782297" w:rsidRPr="00EF2694" w:rsidRDefault="00782297" w:rsidP="00A020F0">
      <w:pPr>
        <w:pStyle w:val="libNormal"/>
        <w:rPr>
          <w:rtl/>
        </w:rPr>
      </w:pPr>
      <w:r w:rsidRPr="00EF2694">
        <w:rPr>
          <w:rtl/>
        </w:rPr>
        <w:t>1</w:t>
      </w:r>
      <w:r w:rsidR="008D0E33">
        <w:rPr>
          <w:rtl/>
        </w:rPr>
        <w:t xml:space="preserve"> - </w:t>
      </w:r>
      <w:r w:rsidR="0022555C">
        <w:rPr>
          <w:rtl/>
        </w:rPr>
        <w:t>عليّ</w:t>
      </w:r>
      <w:r w:rsidR="00074C70">
        <w:rPr>
          <w:rFonts w:hint="cs"/>
          <w:rtl/>
        </w:rPr>
        <w:t>ُ</w:t>
      </w:r>
      <w:r w:rsidR="0022555C">
        <w:rPr>
          <w:rtl/>
        </w:rPr>
        <w:t xml:space="preserve"> </w:t>
      </w:r>
      <w:r w:rsidRPr="00EF2694">
        <w:rPr>
          <w:rtl/>
        </w:rPr>
        <w:t xml:space="preserve">بن </w:t>
      </w:r>
      <w:r w:rsidR="008D0E33">
        <w:rPr>
          <w:rtl/>
        </w:rPr>
        <w:t xml:space="preserve">محمّد </w:t>
      </w:r>
      <w:r w:rsidRPr="00EF2694">
        <w:rPr>
          <w:rtl/>
        </w:rPr>
        <w:t>و</w:t>
      </w:r>
      <w:r w:rsidR="008D0E33">
        <w:rPr>
          <w:rtl/>
        </w:rPr>
        <w:t xml:space="preserve">محمّد </w:t>
      </w:r>
      <w:r w:rsidRPr="00EF2694">
        <w:rPr>
          <w:rtl/>
        </w:rPr>
        <w:t>بن الحسن</w:t>
      </w:r>
      <w:r>
        <w:rPr>
          <w:rtl/>
        </w:rPr>
        <w:t xml:space="preserve"> ، </w:t>
      </w:r>
      <w:r w:rsidRPr="00EF2694">
        <w:rPr>
          <w:rtl/>
        </w:rPr>
        <w:t>عن سهل بن زياد</w:t>
      </w:r>
      <w:r>
        <w:rPr>
          <w:rtl/>
        </w:rPr>
        <w:t xml:space="preserve"> ، </w:t>
      </w:r>
      <w:r w:rsidRPr="00EF2694">
        <w:rPr>
          <w:rtl/>
        </w:rPr>
        <w:t xml:space="preserve">عن </w:t>
      </w:r>
      <w:r w:rsidR="008D0E33">
        <w:rPr>
          <w:rtl/>
        </w:rPr>
        <w:t xml:space="preserve">محمّد </w:t>
      </w:r>
      <w:r w:rsidRPr="00EF2694">
        <w:rPr>
          <w:rtl/>
        </w:rPr>
        <w:t>بن الحسن بن شم</w:t>
      </w:r>
      <w:r w:rsidR="00074C70">
        <w:rPr>
          <w:rFonts w:hint="cs"/>
          <w:rtl/>
        </w:rPr>
        <w:t>ّ</w:t>
      </w:r>
      <w:r w:rsidRPr="00EF2694">
        <w:rPr>
          <w:rtl/>
        </w:rPr>
        <w:t>ون</w:t>
      </w:r>
      <w:r>
        <w:rPr>
          <w:rtl/>
        </w:rPr>
        <w:t xml:space="preserve"> ، </w:t>
      </w:r>
      <w:r w:rsidRPr="00EF2694">
        <w:rPr>
          <w:rtl/>
        </w:rPr>
        <w:t>عن عبد الله بن عبد الرحمن</w:t>
      </w:r>
      <w:r>
        <w:rPr>
          <w:rtl/>
        </w:rPr>
        <w:t xml:space="preserve"> ، </w:t>
      </w:r>
      <w:r w:rsidRPr="00EF2694">
        <w:rPr>
          <w:rtl/>
        </w:rPr>
        <w:t>عن عبد الله بن القاسم</w:t>
      </w:r>
      <w:r>
        <w:rPr>
          <w:rtl/>
        </w:rPr>
        <w:t xml:space="preserve"> ، </w:t>
      </w:r>
      <w:r w:rsidRPr="00EF2694">
        <w:rPr>
          <w:rtl/>
        </w:rPr>
        <w:t>عن سماعة</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 xml:space="preserve">إن لله تبارك وتعالى علمين </w:t>
      </w:r>
      <w:r w:rsidR="00524432">
        <w:rPr>
          <w:rtl/>
        </w:rPr>
        <w:t xml:space="preserve">علـماً </w:t>
      </w:r>
      <w:r w:rsidRPr="00EF2694">
        <w:rPr>
          <w:rtl/>
        </w:rPr>
        <w:t>أظهر عليه ملائكته وأنبياءه ورسله فما أظهر عليه ملائكته ورسله وأنبياءه فقد علمناه و</w:t>
      </w:r>
      <w:r w:rsidR="00524432">
        <w:rPr>
          <w:rtl/>
        </w:rPr>
        <w:t xml:space="preserve">علـماً </w:t>
      </w:r>
      <w:r w:rsidRPr="00EF2694">
        <w:rPr>
          <w:rtl/>
        </w:rPr>
        <w:t xml:space="preserve">استأثر به فإذا </w:t>
      </w:r>
      <w:r w:rsidR="00B040B5">
        <w:rPr>
          <w:rtl/>
        </w:rPr>
        <w:t xml:space="preserve">بداً </w:t>
      </w:r>
      <w:r w:rsidRPr="00EF2694">
        <w:rPr>
          <w:rtl/>
        </w:rPr>
        <w:t>لله في شيء منه أعل</w:t>
      </w:r>
      <w:r w:rsidR="0022555C">
        <w:rPr>
          <w:rtl/>
        </w:rPr>
        <w:t xml:space="preserve">منّا </w:t>
      </w:r>
      <w:r w:rsidRPr="00EF2694">
        <w:rPr>
          <w:rtl/>
        </w:rPr>
        <w:t xml:space="preserve">ذلك وعرض على </w:t>
      </w:r>
      <w:r w:rsidR="007A774D">
        <w:rPr>
          <w:rtl/>
        </w:rPr>
        <w:t>ال</w:t>
      </w:r>
      <w:r w:rsidR="008345DB">
        <w:rPr>
          <w:rtl/>
        </w:rPr>
        <w:t xml:space="preserve">أئمّة </w:t>
      </w:r>
      <w:r w:rsidR="00433A8E">
        <w:rPr>
          <w:rtl/>
        </w:rPr>
        <w:t>ال</w:t>
      </w:r>
      <w:r w:rsidR="00074C70">
        <w:rPr>
          <w:rFonts w:hint="cs"/>
          <w:rtl/>
        </w:rPr>
        <w:t>ّ</w:t>
      </w:r>
      <w:r w:rsidR="00074C70">
        <w:rPr>
          <w:rtl/>
        </w:rPr>
        <w:t>ذ</w:t>
      </w:r>
      <w:r w:rsidR="00433A8E">
        <w:rPr>
          <w:rtl/>
        </w:rPr>
        <w:t xml:space="preserve">ين </w:t>
      </w:r>
      <w:r w:rsidRPr="00EF2694">
        <w:rPr>
          <w:rtl/>
        </w:rPr>
        <w:t>كانوا من قبلنا</w:t>
      </w:r>
      <w:r>
        <w:rPr>
          <w:rFonts w:hint="cs"/>
          <w:rtl/>
        </w:rPr>
        <w:t>.</w:t>
      </w:r>
    </w:p>
    <w:p w14:paraId="170C4AF2" w14:textId="2679D2DF" w:rsidR="00782297" w:rsidRPr="00EF2694" w:rsidRDefault="00074C70" w:rsidP="00A020F0">
      <w:pPr>
        <w:pStyle w:val="libNormal"/>
        <w:rPr>
          <w:rtl/>
        </w:rPr>
      </w:pPr>
      <w:r>
        <w:rPr>
          <w:rtl/>
        </w:rPr>
        <w:t>علي</w:t>
      </w:r>
      <w:r w:rsidR="0022555C">
        <w:rPr>
          <w:rtl/>
        </w:rPr>
        <w:t xml:space="preserve"> </w:t>
      </w:r>
      <w:r w:rsidR="00782297" w:rsidRPr="00EF2694">
        <w:rPr>
          <w:rtl/>
        </w:rPr>
        <w:t xml:space="preserve">بن </w:t>
      </w:r>
      <w:r w:rsidR="008D0E33">
        <w:rPr>
          <w:rtl/>
        </w:rPr>
        <w:t xml:space="preserve">محمّد </w:t>
      </w:r>
      <w:r w:rsidR="00782297" w:rsidRPr="00EF2694">
        <w:rPr>
          <w:rtl/>
        </w:rPr>
        <w:t>و</w:t>
      </w:r>
      <w:r w:rsidR="008D0E33">
        <w:rPr>
          <w:rtl/>
        </w:rPr>
        <w:t xml:space="preserve">محمّد </w:t>
      </w:r>
      <w:r w:rsidR="00782297" w:rsidRPr="00EF2694">
        <w:rPr>
          <w:rtl/>
        </w:rPr>
        <w:t>بن الحسن</w:t>
      </w:r>
      <w:r w:rsidR="00782297">
        <w:rPr>
          <w:rtl/>
        </w:rPr>
        <w:t xml:space="preserve"> ، </w:t>
      </w:r>
      <w:r w:rsidR="00782297" w:rsidRPr="00EF2694">
        <w:rPr>
          <w:rtl/>
        </w:rPr>
        <w:t>عن سهل بن زياد</w:t>
      </w:r>
      <w:r w:rsidR="00782297">
        <w:rPr>
          <w:rtl/>
        </w:rPr>
        <w:t xml:space="preserve"> ، </w:t>
      </w:r>
      <w:r w:rsidR="00782297" w:rsidRPr="00EF2694">
        <w:rPr>
          <w:rtl/>
        </w:rPr>
        <w:t xml:space="preserve">عن موسى بن القاسم </w:t>
      </w:r>
      <w:r>
        <w:rPr>
          <w:rFonts w:hint="cs"/>
          <w:rtl/>
        </w:rPr>
        <w:t xml:space="preserve">، </w:t>
      </w:r>
      <w:r w:rsidR="00782297" w:rsidRPr="00EF2694">
        <w:rPr>
          <w:rtl/>
        </w:rPr>
        <w:t>ومحم</w:t>
      </w:r>
      <w:r>
        <w:rPr>
          <w:rFonts w:hint="cs"/>
          <w:rtl/>
        </w:rPr>
        <w:t>ّ</w:t>
      </w:r>
      <w:r w:rsidR="00782297" w:rsidRPr="00EF2694">
        <w:rPr>
          <w:rtl/>
        </w:rPr>
        <w:t>د</w:t>
      </w:r>
    </w:p>
    <w:p w14:paraId="4DA3DE56" w14:textId="28423B7A" w:rsidR="00782297" w:rsidRPr="00324B78" w:rsidRDefault="008D0E33" w:rsidP="009D38AE">
      <w:pPr>
        <w:pStyle w:val="libLine"/>
        <w:rPr>
          <w:rtl/>
        </w:rPr>
      </w:pPr>
      <w:r>
        <w:rPr>
          <w:rFonts w:hint="cs"/>
          <w:rtl/>
        </w:rPr>
        <w:t>________________________________________________________</w:t>
      </w:r>
    </w:p>
    <w:p w14:paraId="0F496D63" w14:textId="77777777" w:rsidR="00074C70" w:rsidRDefault="00782297" w:rsidP="00074C70">
      <w:pPr>
        <w:pStyle w:val="Heading1Center"/>
        <w:rPr>
          <w:rtl/>
        </w:rPr>
      </w:pPr>
      <w:bookmarkStart w:id="174" w:name="_Toc92637637"/>
      <w:bookmarkStart w:id="175" w:name="_Toc256693106"/>
      <w:bookmarkStart w:id="176" w:name="_Toc256693340"/>
      <w:r w:rsidRPr="004907EA">
        <w:rPr>
          <w:rtl/>
        </w:rPr>
        <w:t>باب</w:t>
      </w:r>
      <w:bookmarkEnd w:id="174"/>
      <w:r w:rsidRPr="004907EA">
        <w:rPr>
          <w:rtl/>
        </w:rPr>
        <w:t xml:space="preserve"> </w:t>
      </w:r>
      <w:bookmarkStart w:id="177" w:name="_Toc92637638"/>
      <w:r w:rsidRPr="004907EA">
        <w:rPr>
          <w:rtl/>
        </w:rPr>
        <w:t xml:space="preserve">أن </w:t>
      </w:r>
      <w:r w:rsidR="007A774D">
        <w:rPr>
          <w:rtl/>
        </w:rPr>
        <w:t>ال</w:t>
      </w:r>
      <w:r w:rsidR="00074C70">
        <w:rPr>
          <w:rtl/>
        </w:rPr>
        <w:t>أئم</w:t>
      </w:r>
      <w:r w:rsidR="008345DB">
        <w:rPr>
          <w:rtl/>
        </w:rPr>
        <w:t xml:space="preserve">ة </w:t>
      </w:r>
      <w:r w:rsidRPr="002F75F6">
        <w:rPr>
          <w:rStyle w:val="libAlaemChar"/>
          <w:rtl/>
        </w:rPr>
        <w:t>عليهم‌السلام</w:t>
      </w:r>
      <w:r w:rsidRPr="004907EA">
        <w:rPr>
          <w:rtl/>
        </w:rPr>
        <w:t xml:space="preserve"> يعلمون جميع العلوم التي خرجت إلى الملائكة</w:t>
      </w:r>
      <w:bookmarkEnd w:id="175"/>
      <w:bookmarkEnd w:id="176"/>
    </w:p>
    <w:p w14:paraId="56BC5D2C" w14:textId="4CEF3177" w:rsidR="00782297" w:rsidRPr="00EF2694" w:rsidRDefault="00782297" w:rsidP="00074C70">
      <w:pPr>
        <w:pStyle w:val="Heading1Center"/>
        <w:rPr>
          <w:rtl/>
        </w:rPr>
      </w:pPr>
      <w:bookmarkStart w:id="178" w:name="_Toc256693107"/>
      <w:bookmarkStart w:id="179" w:name="_Toc256693341"/>
      <w:r w:rsidRPr="004907EA">
        <w:rPr>
          <w:rtl/>
        </w:rPr>
        <w:t xml:space="preserve">والأنبياء والرسل </w:t>
      </w:r>
      <w:r w:rsidRPr="002F75F6">
        <w:rPr>
          <w:rStyle w:val="libAlaemChar"/>
          <w:rtl/>
        </w:rPr>
        <w:t>عليهم‌السلام</w:t>
      </w:r>
      <w:r w:rsidRPr="004907EA">
        <w:rPr>
          <w:rtl/>
        </w:rPr>
        <w:t>.</w:t>
      </w:r>
      <w:bookmarkEnd w:id="177"/>
      <w:bookmarkEnd w:id="178"/>
      <w:bookmarkEnd w:id="179"/>
    </w:p>
    <w:p w14:paraId="134F47F0" w14:textId="39F15D3F" w:rsidR="00782297" w:rsidRDefault="00782297" w:rsidP="00A020F0">
      <w:pPr>
        <w:pStyle w:val="libNormal"/>
        <w:rPr>
          <w:rtl/>
        </w:rPr>
      </w:pPr>
      <w:r w:rsidRPr="00074C70">
        <w:rPr>
          <w:rStyle w:val="libBold1Char"/>
          <w:rtl/>
        </w:rPr>
        <w:t>الحديث ال</w:t>
      </w:r>
      <w:r w:rsidR="00074C70">
        <w:rPr>
          <w:rStyle w:val="libBold1Char"/>
          <w:rtl/>
        </w:rPr>
        <w:t>أو</w:t>
      </w:r>
      <w:r w:rsidR="00D54C7C" w:rsidRPr="00074C70">
        <w:rPr>
          <w:rStyle w:val="libBold1Char"/>
          <w:rtl/>
        </w:rPr>
        <w:t>ل</w:t>
      </w:r>
      <w:r w:rsidR="00D54C7C">
        <w:rPr>
          <w:rtl/>
        </w:rPr>
        <w:t xml:space="preserve"> </w:t>
      </w:r>
      <w:r w:rsidRPr="00EF2694">
        <w:rPr>
          <w:rtl/>
        </w:rPr>
        <w:t>ضعيف بسنده ال</w:t>
      </w:r>
      <w:r w:rsidR="00D54C7C">
        <w:rPr>
          <w:rtl/>
        </w:rPr>
        <w:t xml:space="preserve">أوّل </w:t>
      </w:r>
      <w:r w:rsidRPr="00EF2694">
        <w:rPr>
          <w:rtl/>
        </w:rPr>
        <w:t>صحيح بسنده الثاني.</w:t>
      </w:r>
    </w:p>
    <w:p w14:paraId="63878BB1" w14:textId="00C91E0B" w:rsidR="00782297" w:rsidRPr="00EF2694" w:rsidRDefault="00782297" w:rsidP="00A020F0">
      <w:pPr>
        <w:pStyle w:val="libNormal"/>
        <w:rPr>
          <w:rtl/>
        </w:rPr>
      </w:pPr>
      <w:r>
        <w:rPr>
          <w:rtl/>
        </w:rPr>
        <w:t xml:space="preserve">« </w:t>
      </w:r>
      <w:r w:rsidRPr="004907EA">
        <w:rPr>
          <w:rtl/>
        </w:rPr>
        <w:t>و</w:t>
      </w:r>
      <w:r w:rsidR="00524432">
        <w:rPr>
          <w:rtl/>
        </w:rPr>
        <w:t xml:space="preserve">علـماً </w:t>
      </w:r>
      <w:r w:rsidRPr="004907EA">
        <w:rPr>
          <w:rtl/>
        </w:rPr>
        <w:t>استأثر به</w:t>
      </w:r>
      <w:r>
        <w:rPr>
          <w:rtl/>
        </w:rPr>
        <w:t xml:space="preserve"> » </w:t>
      </w:r>
      <w:r w:rsidRPr="00EF2694">
        <w:rPr>
          <w:rtl/>
        </w:rPr>
        <w:t>أي تفر</w:t>
      </w:r>
      <w:r w:rsidR="00074C70">
        <w:rPr>
          <w:rFonts w:hint="cs"/>
          <w:rtl/>
        </w:rPr>
        <w:t>ّ</w:t>
      </w:r>
      <w:r w:rsidRPr="00EF2694">
        <w:rPr>
          <w:rtl/>
        </w:rPr>
        <w:t xml:space="preserve">د به ولم يعلمه </w:t>
      </w:r>
      <w:r w:rsidR="00074C70">
        <w:rPr>
          <w:rtl/>
        </w:rPr>
        <w:t xml:space="preserve">أحداً </w:t>
      </w:r>
      <w:r w:rsidRPr="00EF2694">
        <w:rPr>
          <w:rtl/>
        </w:rPr>
        <w:t>وهو العلم البدائي</w:t>
      </w:r>
      <w:r w:rsidR="00074C70">
        <w:rPr>
          <w:rFonts w:hint="cs"/>
          <w:rtl/>
        </w:rPr>
        <w:t>ّ</w:t>
      </w:r>
      <w:r w:rsidRPr="00EF2694">
        <w:rPr>
          <w:rtl/>
        </w:rPr>
        <w:t xml:space="preserve"> الذي </w:t>
      </w:r>
      <w:r w:rsidR="006B4F49">
        <w:rPr>
          <w:rtl/>
        </w:rPr>
        <w:t xml:space="preserve">يتغيّر </w:t>
      </w:r>
      <w:r w:rsidRPr="00EF2694">
        <w:rPr>
          <w:rtl/>
        </w:rPr>
        <w:t>به ما أفضى إلى الأنبياء والأوصياء</w:t>
      </w:r>
      <w:r>
        <w:rPr>
          <w:rtl/>
        </w:rPr>
        <w:t xml:space="preserve"> ، </w:t>
      </w:r>
      <w:r w:rsidRPr="00EF2694">
        <w:rPr>
          <w:rtl/>
        </w:rPr>
        <w:t>فهذا العلم لم يصل إلى أحد</w:t>
      </w:r>
      <w:r>
        <w:rPr>
          <w:rtl/>
        </w:rPr>
        <w:t xml:space="preserve"> ، </w:t>
      </w:r>
      <w:r w:rsidRPr="00EF2694">
        <w:rPr>
          <w:rtl/>
        </w:rPr>
        <w:t xml:space="preserve">أو المراد به نوع آخر من المعارف </w:t>
      </w:r>
      <w:r w:rsidR="00F85EC4">
        <w:rPr>
          <w:rtl/>
        </w:rPr>
        <w:t xml:space="preserve">الربانيّة </w:t>
      </w:r>
      <w:r w:rsidRPr="00EF2694">
        <w:rPr>
          <w:rtl/>
        </w:rPr>
        <w:t xml:space="preserve">التي لم </w:t>
      </w:r>
      <w:r w:rsidR="00FB0B9C">
        <w:rPr>
          <w:rtl/>
        </w:rPr>
        <w:t xml:space="preserve">يطلّع </w:t>
      </w:r>
      <w:r w:rsidRPr="00EF2694">
        <w:rPr>
          <w:rtl/>
        </w:rPr>
        <w:t xml:space="preserve">عليها بعد </w:t>
      </w:r>
      <w:r w:rsidR="00074C70">
        <w:rPr>
          <w:rtl/>
        </w:rPr>
        <w:t xml:space="preserve">أحداً </w:t>
      </w:r>
      <w:r>
        <w:rPr>
          <w:rtl/>
        </w:rPr>
        <w:t xml:space="preserve">« </w:t>
      </w:r>
      <w:r w:rsidRPr="004907EA">
        <w:rPr>
          <w:rtl/>
        </w:rPr>
        <w:t xml:space="preserve">فإذا </w:t>
      </w:r>
      <w:r w:rsidR="00B040B5">
        <w:rPr>
          <w:rtl/>
        </w:rPr>
        <w:t xml:space="preserve">بداً </w:t>
      </w:r>
      <w:r w:rsidRPr="004907EA">
        <w:rPr>
          <w:rtl/>
        </w:rPr>
        <w:t>لله في شيء منه</w:t>
      </w:r>
      <w:r>
        <w:rPr>
          <w:rtl/>
        </w:rPr>
        <w:t xml:space="preserve"> » </w:t>
      </w:r>
      <w:r w:rsidRPr="00EF2694">
        <w:rPr>
          <w:rtl/>
        </w:rPr>
        <w:t>أي علم المصلحة في تغيير ما قضى</w:t>
      </w:r>
      <w:r>
        <w:rPr>
          <w:rtl/>
        </w:rPr>
        <w:t xml:space="preserve"> ، </w:t>
      </w:r>
      <w:r w:rsidRPr="00EF2694">
        <w:rPr>
          <w:rtl/>
        </w:rPr>
        <w:t>وكتب في لوح المحو والإثبات</w:t>
      </w:r>
      <w:r>
        <w:rPr>
          <w:rtl/>
        </w:rPr>
        <w:t xml:space="preserve"> ، </w:t>
      </w:r>
      <w:r w:rsidRPr="00EF2694">
        <w:rPr>
          <w:rtl/>
        </w:rPr>
        <w:t>وتعل</w:t>
      </w:r>
      <w:r w:rsidR="00074C70">
        <w:rPr>
          <w:rFonts w:hint="cs"/>
          <w:rtl/>
        </w:rPr>
        <w:t>ّ</w:t>
      </w:r>
      <w:r w:rsidRPr="00EF2694">
        <w:rPr>
          <w:rtl/>
        </w:rPr>
        <w:t>قت مشي</w:t>
      </w:r>
      <w:r w:rsidR="00074C70">
        <w:rPr>
          <w:rFonts w:hint="cs"/>
          <w:rtl/>
        </w:rPr>
        <w:t>ّ</w:t>
      </w:r>
      <w:r w:rsidRPr="00EF2694">
        <w:rPr>
          <w:rtl/>
        </w:rPr>
        <w:t>ته بإظهار هذا العلم المكنون</w:t>
      </w:r>
      <w:r>
        <w:rPr>
          <w:rtl/>
        </w:rPr>
        <w:t xml:space="preserve"> ، </w:t>
      </w:r>
      <w:r w:rsidR="008D0E33">
        <w:rPr>
          <w:rtl/>
        </w:rPr>
        <w:t>قال :</w:t>
      </w:r>
      <w:r w:rsidRPr="00EF2694">
        <w:rPr>
          <w:rtl/>
        </w:rPr>
        <w:t>الجوهري</w:t>
      </w:r>
      <w:r>
        <w:rPr>
          <w:rtl/>
        </w:rPr>
        <w:t xml:space="preserve"> : </w:t>
      </w:r>
      <w:r w:rsidR="00B040B5">
        <w:rPr>
          <w:rtl/>
        </w:rPr>
        <w:t xml:space="preserve">بداً </w:t>
      </w:r>
      <w:r w:rsidRPr="00EF2694">
        <w:rPr>
          <w:rtl/>
        </w:rPr>
        <w:t>الأمر بدو</w:t>
      </w:r>
      <w:r w:rsidR="00074C70">
        <w:rPr>
          <w:rFonts w:hint="cs"/>
          <w:rtl/>
        </w:rPr>
        <w:t>ّ</w:t>
      </w:r>
      <w:r w:rsidRPr="00EF2694">
        <w:rPr>
          <w:rtl/>
        </w:rPr>
        <w:t>ا</w:t>
      </w:r>
      <w:r w:rsidR="00074C70">
        <w:rPr>
          <w:rFonts w:hint="cs"/>
          <w:rtl/>
        </w:rPr>
        <w:t>ً</w:t>
      </w:r>
      <w:r w:rsidRPr="00EF2694">
        <w:rPr>
          <w:rtl/>
        </w:rPr>
        <w:t xml:space="preserve"> مثل قعد قعودا</w:t>
      </w:r>
      <w:r w:rsidR="00074C70">
        <w:rPr>
          <w:rFonts w:hint="cs"/>
          <w:rtl/>
        </w:rPr>
        <w:t>ً</w:t>
      </w:r>
      <w:r w:rsidRPr="00EF2694">
        <w:rPr>
          <w:rtl/>
        </w:rPr>
        <w:t xml:space="preserve"> أي ظهر</w:t>
      </w:r>
      <w:r>
        <w:rPr>
          <w:rtl/>
        </w:rPr>
        <w:t xml:space="preserve"> ، </w:t>
      </w:r>
    </w:p>
    <w:p w14:paraId="4EA23E8A" w14:textId="77777777" w:rsidR="00CE1409" w:rsidRDefault="00CE1409" w:rsidP="00CE1409">
      <w:pPr>
        <w:pStyle w:val="libNormal"/>
        <w:rPr>
          <w:rtl/>
        </w:rPr>
      </w:pPr>
      <w:r>
        <w:rPr>
          <w:rtl/>
        </w:rPr>
        <w:br w:type="page"/>
      </w:r>
    </w:p>
    <w:p w14:paraId="6206E668" w14:textId="67A432B3" w:rsidR="00782297" w:rsidRPr="00EF2694" w:rsidRDefault="00A321BA" w:rsidP="00CE1409">
      <w:pPr>
        <w:pStyle w:val="libNormal0"/>
        <w:rPr>
          <w:rtl/>
        </w:rPr>
      </w:pPr>
      <w:r>
        <w:rPr>
          <w:rFonts w:hint="cs"/>
          <w:rtl/>
        </w:rPr>
        <w:lastRenderedPageBreak/>
        <w:t xml:space="preserve">و أبديته أظهرته </w:t>
      </w:r>
      <w:r w:rsidR="00782297" w:rsidRPr="00EF2694">
        <w:rPr>
          <w:rtl/>
        </w:rPr>
        <w:t>ابن يحيى</w:t>
      </w:r>
      <w:r w:rsidR="00782297">
        <w:rPr>
          <w:rtl/>
        </w:rPr>
        <w:t xml:space="preserve"> ، </w:t>
      </w:r>
      <w:r w:rsidR="00782297" w:rsidRPr="00EF2694">
        <w:rPr>
          <w:rtl/>
        </w:rPr>
        <w:t>عن العمركي</w:t>
      </w:r>
      <w:r w:rsidR="00401964">
        <w:rPr>
          <w:rFonts w:hint="cs"/>
          <w:rtl/>
        </w:rPr>
        <w:t>ّ</w:t>
      </w:r>
      <w:r w:rsidR="00782297" w:rsidRPr="00EF2694">
        <w:rPr>
          <w:rtl/>
        </w:rPr>
        <w:t xml:space="preserve"> بن </w:t>
      </w:r>
      <w:r w:rsidR="0022555C">
        <w:rPr>
          <w:rtl/>
        </w:rPr>
        <w:t xml:space="preserve">عليّ </w:t>
      </w:r>
      <w:r w:rsidR="00CE0D34">
        <w:rPr>
          <w:rtl/>
        </w:rPr>
        <w:t xml:space="preserve">جميعاً </w:t>
      </w:r>
      <w:r w:rsidR="00782297">
        <w:rPr>
          <w:rtl/>
        </w:rPr>
        <w:t xml:space="preserve">، </w:t>
      </w:r>
      <w:r w:rsidR="00782297" w:rsidRPr="00EF2694">
        <w:rPr>
          <w:rtl/>
        </w:rPr>
        <w:t xml:space="preserve">عن </w:t>
      </w:r>
      <w:r w:rsidR="0022555C">
        <w:rPr>
          <w:rtl/>
        </w:rPr>
        <w:t xml:space="preserve">عليّ </w:t>
      </w:r>
      <w:r w:rsidR="00782297" w:rsidRPr="00EF2694">
        <w:rPr>
          <w:rtl/>
        </w:rPr>
        <w:t>بن جعفر</w:t>
      </w:r>
      <w:r w:rsidR="00782297">
        <w:rPr>
          <w:rtl/>
        </w:rPr>
        <w:t xml:space="preserve"> ، </w:t>
      </w:r>
      <w:r w:rsidR="00782297" w:rsidRPr="00EF2694">
        <w:rPr>
          <w:rtl/>
        </w:rPr>
        <w:t xml:space="preserve">عن أخيه موسى بن جعفر </w:t>
      </w:r>
      <w:r w:rsidR="00782297" w:rsidRPr="002F75F6">
        <w:rPr>
          <w:rStyle w:val="libAlaemChar"/>
          <w:rtl/>
        </w:rPr>
        <w:t>عليه‌السلام</w:t>
      </w:r>
      <w:r w:rsidR="00782297" w:rsidRPr="00EF2694">
        <w:rPr>
          <w:rtl/>
        </w:rPr>
        <w:t xml:space="preserve"> مثله</w:t>
      </w:r>
      <w:r w:rsidR="00782297">
        <w:rPr>
          <w:rtl/>
        </w:rPr>
        <w:t>.</w:t>
      </w:r>
    </w:p>
    <w:p w14:paraId="3DC20D35" w14:textId="36AC8E19" w:rsidR="00782297" w:rsidRPr="00EF2694" w:rsidRDefault="00782297" w:rsidP="00A020F0">
      <w:pPr>
        <w:pStyle w:val="libNormal"/>
        <w:rPr>
          <w:rtl/>
        </w:rPr>
      </w:pPr>
      <w:r>
        <w:rPr>
          <w:rFonts w:hint="cs"/>
          <w:rtl/>
        </w:rPr>
        <w:t>2</w:t>
      </w:r>
      <w:r w:rsidR="008D0E33">
        <w:rPr>
          <w:rFonts w:hint="cs"/>
          <w:rtl/>
        </w:rPr>
        <w:t xml:space="preserve"> - </w:t>
      </w:r>
      <w:r w:rsidR="008A4DAC">
        <w:rPr>
          <w:rtl/>
        </w:rPr>
        <w:t>عدَّة</w:t>
      </w:r>
      <w:r w:rsidR="00401964">
        <w:rPr>
          <w:rFonts w:hint="cs"/>
          <w:rtl/>
        </w:rPr>
        <w:t>ٌ</w:t>
      </w:r>
      <w:r w:rsidR="008A4DAC">
        <w:rPr>
          <w:rtl/>
        </w:rPr>
        <w:t xml:space="preserve"> </w:t>
      </w:r>
      <w:r w:rsidRPr="00EF2694">
        <w:rPr>
          <w:rtl/>
        </w:rPr>
        <w:t>من أصحابنا</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الحسين بن سعيد</w:t>
      </w:r>
      <w:r>
        <w:rPr>
          <w:rtl/>
        </w:rPr>
        <w:t xml:space="preserve"> ، </w:t>
      </w:r>
      <w:r w:rsidRPr="00EF2694">
        <w:rPr>
          <w:rtl/>
        </w:rPr>
        <w:t xml:space="preserve">عن القاسم بن </w:t>
      </w:r>
      <w:r w:rsidR="008D0E33">
        <w:rPr>
          <w:rtl/>
        </w:rPr>
        <w:t xml:space="preserve">محمّد </w:t>
      </w:r>
      <w:r>
        <w:rPr>
          <w:rtl/>
        </w:rPr>
        <w:t xml:space="preserve">، </w:t>
      </w:r>
      <w:r w:rsidRPr="00EF2694">
        <w:rPr>
          <w:rtl/>
        </w:rPr>
        <w:t xml:space="preserve">عن </w:t>
      </w:r>
      <w:r w:rsidR="0022555C">
        <w:rPr>
          <w:rtl/>
        </w:rPr>
        <w:t xml:space="preserve">عليّ </w:t>
      </w:r>
      <w:r w:rsidRPr="00EF2694">
        <w:rPr>
          <w:rtl/>
        </w:rPr>
        <w:t>بن أبي حمزة</w:t>
      </w:r>
      <w:r>
        <w:rPr>
          <w:rtl/>
        </w:rPr>
        <w:t xml:space="preserve"> ، </w:t>
      </w:r>
      <w:r w:rsidRPr="00EF2694">
        <w:rPr>
          <w:rtl/>
        </w:rPr>
        <w:t>عن أبي بصير</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 xml:space="preserve">إن لله </w:t>
      </w:r>
      <w:r w:rsidR="004E2A7C">
        <w:rPr>
          <w:rtl/>
        </w:rPr>
        <w:t xml:space="preserve">عزّ وجلّ </w:t>
      </w:r>
      <w:r w:rsidRPr="00EF2694">
        <w:rPr>
          <w:rtl/>
        </w:rPr>
        <w:t xml:space="preserve">علمين </w:t>
      </w:r>
      <w:r w:rsidR="00524432">
        <w:rPr>
          <w:rtl/>
        </w:rPr>
        <w:t xml:space="preserve">علـماً </w:t>
      </w:r>
      <w:r w:rsidRPr="00EF2694">
        <w:rPr>
          <w:rtl/>
        </w:rPr>
        <w:t xml:space="preserve">عنده لم </w:t>
      </w:r>
      <w:r w:rsidR="00FB0B9C">
        <w:rPr>
          <w:rtl/>
        </w:rPr>
        <w:t xml:space="preserve">يطلّع </w:t>
      </w:r>
      <w:r w:rsidRPr="00EF2694">
        <w:rPr>
          <w:rtl/>
        </w:rPr>
        <w:t xml:space="preserve">عليه </w:t>
      </w:r>
      <w:r w:rsidR="00074C70">
        <w:rPr>
          <w:rtl/>
        </w:rPr>
        <w:t xml:space="preserve">أحداً </w:t>
      </w:r>
      <w:r w:rsidRPr="00EF2694">
        <w:rPr>
          <w:rtl/>
        </w:rPr>
        <w:t>من خلقه و</w:t>
      </w:r>
      <w:r w:rsidR="00524432">
        <w:rPr>
          <w:rtl/>
        </w:rPr>
        <w:t xml:space="preserve">علـماً </w:t>
      </w:r>
      <w:r w:rsidRPr="00EF2694">
        <w:rPr>
          <w:rtl/>
        </w:rPr>
        <w:t>نبذه إلى ملائكته ورسله فما نبذه إلى ملائكته ورسله فقد انتهى إلينا</w:t>
      </w:r>
      <w:r>
        <w:rPr>
          <w:rFonts w:hint="cs"/>
          <w:rtl/>
        </w:rPr>
        <w:t>.</w:t>
      </w:r>
    </w:p>
    <w:p w14:paraId="58817388" w14:textId="31A22534" w:rsidR="00782297" w:rsidRPr="00EF2694" w:rsidRDefault="00782297" w:rsidP="00A020F0">
      <w:pPr>
        <w:pStyle w:val="libNormal"/>
        <w:rPr>
          <w:rtl/>
        </w:rPr>
      </w:pPr>
      <w:r w:rsidRPr="00EF2694">
        <w:rPr>
          <w:rtl/>
        </w:rPr>
        <w:t>3</w:t>
      </w:r>
      <w:r w:rsidR="008D0E33">
        <w:rPr>
          <w:rtl/>
        </w:rPr>
        <w:t xml:space="preserve"> - </w:t>
      </w:r>
      <w:r w:rsidR="0022555C">
        <w:rPr>
          <w:rtl/>
        </w:rPr>
        <w:t>عليّ</w:t>
      </w:r>
      <w:r w:rsidR="00401964">
        <w:rPr>
          <w:rFonts w:hint="cs"/>
          <w:rtl/>
        </w:rPr>
        <w:t>ُ</w:t>
      </w:r>
      <w:r w:rsidR="0022555C">
        <w:rPr>
          <w:rtl/>
        </w:rPr>
        <w:t xml:space="preserve"> </w:t>
      </w:r>
      <w:r w:rsidRPr="00EF2694">
        <w:rPr>
          <w:rtl/>
        </w:rPr>
        <w:t>بن إبراهيم</w:t>
      </w:r>
      <w:r>
        <w:rPr>
          <w:rtl/>
        </w:rPr>
        <w:t xml:space="preserve"> ، </w:t>
      </w:r>
      <w:r w:rsidRPr="00EF2694">
        <w:rPr>
          <w:rtl/>
        </w:rPr>
        <w:t>عن صالح بن السندي</w:t>
      </w:r>
      <w:r w:rsidR="00401964">
        <w:rPr>
          <w:rFonts w:hint="cs"/>
          <w:rtl/>
        </w:rPr>
        <w:t>ّ</w:t>
      </w:r>
      <w:r>
        <w:rPr>
          <w:rtl/>
        </w:rPr>
        <w:t xml:space="preserve"> ، </w:t>
      </w:r>
      <w:r w:rsidRPr="00EF2694">
        <w:rPr>
          <w:rtl/>
        </w:rPr>
        <w:t>عن جعفر بن بشير</w:t>
      </w:r>
      <w:r>
        <w:rPr>
          <w:rtl/>
        </w:rPr>
        <w:t xml:space="preserve"> ، </w:t>
      </w:r>
      <w:r w:rsidRPr="00EF2694">
        <w:rPr>
          <w:rtl/>
        </w:rPr>
        <w:t xml:space="preserve">عن ضريس </w:t>
      </w:r>
      <w:r w:rsidR="008D0E33">
        <w:rPr>
          <w:rtl/>
        </w:rPr>
        <w:t>قال :</w:t>
      </w:r>
      <w:r w:rsidRPr="00EF2694">
        <w:rPr>
          <w:rtl/>
        </w:rPr>
        <w:t xml:space="preserve">سمعت أبا جعفر </w:t>
      </w:r>
      <w:r w:rsidRPr="002F75F6">
        <w:rPr>
          <w:rStyle w:val="libAlaemChar"/>
          <w:rtl/>
        </w:rPr>
        <w:t>عليه‌السلام</w:t>
      </w:r>
      <w:r w:rsidRPr="00EF2694">
        <w:rPr>
          <w:rtl/>
        </w:rPr>
        <w:t xml:space="preserve"> يقول إن لله </w:t>
      </w:r>
      <w:r w:rsidR="004E2A7C">
        <w:rPr>
          <w:rtl/>
        </w:rPr>
        <w:t xml:space="preserve">عزّ وجلّ </w:t>
      </w:r>
      <w:r w:rsidRPr="00EF2694">
        <w:rPr>
          <w:rtl/>
        </w:rPr>
        <w:t>علمين</w:t>
      </w:r>
      <w:r w:rsidR="00401964">
        <w:rPr>
          <w:rFonts w:hint="cs"/>
          <w:rtl/>
        </w:rPr>
        <w:t xml:space="preserve"> :</w:t>
      </w:r>
      <w:r w:rsidRPr="00EF2694">
        <w:rPr>
          <w:rtl/>
        </w:rPr>
        <w:t xml:space="preserve"> علم</w:t>
      </w:r>
      <w:r w:rsidR="00401964">
        <w:rPr>
          <w:rFonts w:hint="cs"/>
          <w:rtl/>
        </w:rPr>
        <w:t>ٌ</w:t>
      </w:r>
      <w:r w:rsidRPr="00EF2694">
        <w:rPr>
          <w:rtl/>
        </w:rPr>
        <w:t xml:space="preserve"> مبذول </w:t>
      </w:r>
      <w:r w:rsidR="00401964">
        <w:rPr>
          <w:rFonts w:hint="cs"/>
          <w:rtl/>
        </w:rPr>
        <w:t xml:space="preserve">، </w:t>
      </w:r>
      <w:r w:rsidRPr="00EF2694">
        <w:rPr>
          <w:rtl/>
        </w:rPr>
        <w:t>وعلم</w:t>
      </w:r>
      <w:r w:rsidR="00401964">
        <w:rPr>
          <w:rFonts w:hint="cs"/>
          <w:rtl/>
        </w:rPr>
        <w:t>ٌ</w:t>
      </w:r>
      <w:r w:rsidRPr="00EF2694">
        <w:rPr>
          <w:rtl/>
        </w:rPr>
        <w:t xml:space="preserve"> مكفوف </w:t>
      </w:r>
      <w:r w:rsidR="00401964">
        <w:rPr>
          <w:rFonts w:hint="cs"/>
          <w:rtl/>
        </w:rPr>
        <w:t xml:space="preserve">. </w:t>
      </w:r>
      <w:r w:rsidRPr="00EF2694">
        <w:rPr>
          <w:rtl/>
        </w:rPr>
        <w:t>فأم</w:t>
      </w:r>
      <w:r w:rsidR="00401964">
        <w:rPr>
          <w:rFonts w:hint="cs"/>
          <w:rtl/>
        </w:rPr>
        <w:t>ّ</w:t>
      </w:r>
      <w:r w:rsidRPr="00EF2694">
        <w:rPr>
          <w:rtl/>
        </w:rPr>
        <w:t>ا المبذول ف</w:t>
      </w:r>
      <w:r w:rsidR="007F174A">
        <w:rPr>
          <w:rtl/>
        </w:rPr>
        <w:t xml:space="preserve">أنّه </w:t>
      </w:r>
      <w:r w:rsidRPr="00EF2694">
        <w:rPr>
          <w:rtl/>
        </w:rPr>
        <w:t>ليس من شيء تعلمه الملائكة والر</w:t>
      </w:r>
      <w:r w:rsidR="00401964">
        <w:rPr>
          <w:rFonts w:hint="cs"/>
          <w:rtl/>
        </w:rPr>
        <w:t>ُّ</w:t>
      </w:r>
      <w:r w:rsidRPr="00EF2694">
        <w:rPr>
          <w:rtl/>
        </w:rPr>
        <w:t xml:space="preserve">سل </w:t>
      </w:r>
      <w:r w:rsidR="006E33A0">
        <w:rPr>
          <w:rtl/>
        </w:rPr>
        <w:t xml:space="preserve">إلّا </w:t>
      </w:r>
      <w:r w:rsidRPr="00EF2694">
        <w:rPr>
          <w:rtl/>
        </w:rPr>
        <w:t xml:space="preserve">نحن نعلمه </w:t>
      </w:r>
      <w:r w:rsidR="00401964">
        <w:rPr>
          <w:rFonts w:hint="cs"/>
          <w:rtl/>
        </w:rPr>
        <w:t xml:space="preserve">، </w:t>
      </w:r>
      <w:r w:rsidRPr="00EF2694">
        <w:rPr>
          <w:rtl/>
        </w:rPr>
        <w:t>وأم</w:t>
      </w:r>
      <w:r w:rsidR="00401964">
        <w:rPr>
          <w:rFonts w:hint="cs"/>
          <w:rtl/>
        </w:rPr>
        <w:t>ّ</w:t>
      </w:r>
      <w:r w:rsidRPr="00EF2694">
        <w:rPr>
          <w:rtl/>
        </w:rPr>
        <w:t>ا المكفوف فهو ال</w:t>
      </w:r>
      <w:r w:rsidR="00401964">
        <w:rPr>
          <w:rFonts w:hint="cs"/>
          <w:rtl/>
        </w:rPr>
        <w:t>ّ</w:t>
      </w:r>
      <w:r w:rsidRPr="00EF2694">
        <w:rPr>
          <w:rtl/>
        </w:rPr>
        <w:t xml:space="preserve">ذي عند الله </w:t>
      </w:r>
      <w:r w:rsidR="004E2A7C">
        <w:rPr>
          <w:rtl/>
        </w:rPr>
        <w:t xml:space="preserve">عزّ وجلّ </w:t>
      </w:r>
      <w:r w:rsidR="00401964">
        <w:rPr>
          <w:rtl/>
        </w:rPr>
        <w:t xml:space="preserve">في </w:t>
      </w:r>
      <w:r w:rsidR="00401964">
        <w:rPr>
          <w:rFonts w:hint="cs"/>
          <w:rtl/>
        </w:rPr>
        <w:t>اُ</w:t>
      </w:r>
      <w:r w:rsidRPr="00EF2694">
        <w:rPr>
          <w:rtl/>
        </w:rPr>
        <w:t>م</w:t>
      </w:r>
      <w:r w:rsidR="00401964">
        <w:rPr>
          <w:rFonts w:hint="cs"/>
          <w:rtl/>
        </w:rPr>
        <w:t>ّ</w:t>
      </w:r>
      <w:r w:rsidRPr="00EF2694">
        <w:rPr>
          <w:rtl/>
        </w:rPr>
        <w:t xml:space="preserve"> الكتاب إذا خرج نفذ</w:t>
      </w:r>
      <w:r>
        <w:rPr>
          <w:rFonts w:hint="cs"/>
          <w:rtl/>
        </w:rPr>
        <w:t>.</w:t>
      </w:r>
    </w:p>
    <w:p w14:paraId="793A1AF8" w14:textId="665A60B1" w:rsidR="00782297" w:rsidRPr="00EF2694" w:rsidRDefault="00782297" w:rsidP="00A020F0">
      <w:pPr>
        <w:pStyle w:val="libNormal"/>
        <w:rPr>
          <w:rtl/>
        </w:rPr>
      </w:pPr>
      <w:r w:rsidRPr="00EF2694">
        <w:rPr>
          <w:rtl/>
        </w:rPr>
        <w:t>4</w:t>
      </w:r>
      <w:r w:rsidR="008D0E33">
        <w:rPr>
          <w:rtl/>
        </w:rPr>
        <w:t xml:space="preserve"> - </w:t>
      </w:r>
      <w:r w:rsidRPr="00EF2694">
        <w:rPr>
          <w:rtl/>
        </w:rPr>
        <w:t xml:space="preserve">أبو </w:t>
      </w:r>
      <w:r w:rsidR="00401964">
        <w:rPr>
          <w:rtl/>
        </w:rPr>
        <w:t>علي</w:t>
      </w:r>
      <w:r w:rsidR="0022555C">
        <w:rPr>
          <w:rtl/>
        </w:rPr>
        <w:t xml:space="preserve"> </w:t>
      </w:r>
      <w:r w:rsidRPr="00EF2694">
        <w:rPr>
          <w:rtl/>
        </w:rPr>
        <w:t>الأشعري</w:t>
      </w:r>
      <w:r w:rsidR="00401964">
        <w:rPr>
          <w:rFonts w:hint="cs"/>
          <w:rtl/>
        </w:rPr>
        <w:t>ّ</w:t>
      </w:r>
      <w:r>
        <w:rPr>
          <w:rtl/>
        </w:rPr>
        <w:t xml:space="preserve"> ، </w:t>
      </w:r>
      <w:r w:rsidRPr="00EF2694">
        <w:rPr>
          <w:rtl/>
        </w:rPr>
        <w:t xml:space="preserve">عن </w:t>
      </w:r>
      <w:r w:rsidR="008D0E33">
        <w:rPr>
          <w:rtl/>
        </w:rPr>
        <w:t xml:space="preserve">محمّد </w:t>
      </w:r>
      <w:r w:rsidRPr="00EF2694">
        <w:rPr>
          <w:rtl/>
        </w:rPr>
        <w:t xml:space="preserve">بن عبد </w:t>
      </w:r>
      <w:r w:rsidR="000F7EA7">
        <w:rPr>
          <w:rtl/>
        </w:rPr>
        <w:t xml:space="preserve">الجبّار </w:t>
      </w:r>
      <w:r>
        <w:rPr>
          <w:rtl/>
        </w:rPr>
        <w:t xml:space="preserve">، </w:t>
      </w:r>
      <w:r w:rsidRPr="00EF2694">
        <w:rPr>
          <w:rtl/>
        </w:rPr>
        <w:t xml:space="preserve">عن </w:t>
      </w:r>
      <w:r w:rsidR="008D0E33">
        <w:rPr>
          <w:rtl/>
        </w:rPr>
        <w:t xml:space="preserve">محمّد </w:t>
      </w:r>
      <w:r w:rsidRPr="00EF2694">
        <w:rPr>
          <w:rtl/>
        </w:rPr>
        <w:t>بن إسماعيل</w:t>
      </w:r>
      <w:r>
        <w:rPr>
          <w:rtl/>
        </w:rPr>
        <w:t xml:space="preserve"> ، </w:t>
      </w:r>
      <w:r w:rsidRPr="00EF2694">
        <w:rPr>
          <w:rtl/>
        </w:rPr>
        <w:t>عن</w:t>
      </w:r>
    </w:p>
    <w:p w14:paraId="452991E2" w14:textId="17C1C8D1" w:rsidR="00782297" w:rsidRPr="00324B78" w:rsidRDefault="008D0E33" w:rsidP="009D38AE">
      <w:pPr>
        <w:pStyle w:val="libLine"/>
        <w:rPr>
          <w:rtl/>
        </w:rPr>
      </w:pPr>
      <w:r>
        <w:rPr>
          <w:rFonts w:hint="cs"/>
          <w:rtl/>
        </w:rPr>
        <w:t>________________________________________________________</w:t>
      </w:r>
    </w:p>
    <w:p w14:paraId="66CE5341" w14:textId="50151E73" w:rsidR="00782297" w:rsidRPr="00EF2694" w:rsidRDefault="00782297" w:rsidP="004E511B">
      <w:pPr>
        <w:pStyle w:val="libNormal0"/>
        <w:rPr>
          <w:rtl/>
        </w:rPr>
      </w:pPr>
      <w:r w:rsidRPr="00EF2694">
        <w:rPr>
          <w:rtl/>
        </w:rPr>
        <w:t>و</w:t>
      </w:r>
      <w:r w:rsidR="00074C70">
        <w:rPr>
          <w:rtl/>
        </w:rPr>
        <w:t>بدا</w:t>
      </w:r>
      <w:r w:rsidRPr="00EF2694">
        <w:rPr>
          <w:rtl/>
        </w:rPr>
        <w:t>له في الأمر بداء</w:t>
      </w:r>
      <w:r w:rsidR="00A321BA">
        <w:rPr>
          <w:rFonts w:hint="cs"/>
          <w:rtl/>
        </w:rPr>
        <w:t>ّ</w:t>
      </w:r>
      <w:r w:rsidRPr="00EF2694">
        <w:rPr>
          <w:rtl/>
        </w:rPr>
        <w:t xml:space="preserve"> </w:t>
      </w:r>
      <w:r w:rsidR="00074C70">
        <w:rPr>
          <w:rtl/>
        </w:rPr>
        <w:t xml:space="preserve">ممدوداً </w:t>
      </w:r>
      <w:r w:rsidRPr="00EF2694">
        <w:rPr>
          <w:rtl/>
        </w:rPr>
        <w:t>أي نشأ له فيه رأي</w:t>
      </w:r>
      <w:r>
        <w:rPr>
          <w:rtl/>
        </w:rPr>
        <w:t xml:space="preserve"> ، </w:t>
      </w:r>
      <w:r w:rsidRPr="00EF2694">
        <w:rPr>
          <w:rtl/>
        </w:rPr>
        <w:t>انتهى.</w:t>
      </w:r>
    </w:p>
    <w:p w14:paraId="145CE1BF" w14:textId="47EB69E0" w:rsidR="00782297" w:rsidRPr="00EF2694" w:rsidRDefault="00782297" w:rsidP="00A020F0">
      <w:pPr>
        <w:pStyle w:val="libNormal"/>
        <w:rPr>
          <w:rtl/>
        </w:rPr>
      </w:pPr>
      <w:r w:rsidRPr="00EF2694">
        <w:rPr>
          <w:rtl/>
        </w:rPr>
        <w:t>والمعنى الأخير في حق</w:t>
      </w:r>
      <w:r w:rsidR="00A321BA">
        <w:rPr>
          <w:rFonts w:hint="cs"/>
          <w:rtl/>
        </w:rPr>
        <w:t>ّ</w:t>
      </w:r>
      <w:r w:rsidRPr="00EF2694">
        <w:rPr>
          <w:rtl/>
        </w:rPr>
        <w:t xml:space="preserve">ه </w:t>
      </w:r>
      <w:r w:rsidR="00514E12">
        <w:rPr>
          <w:rtl/>
        </w:rPr>
        <w:t xml:space="preserve">سبحانه </w:t>
      </w:r>
      <w:r w:rsidRPr="00EF2694">
        <w:rPr>
          <w:rtl/>
        </w:rPr>
        <w:t>مجاز كما مر</w:t>
      </w:r>
      <w:r w:rsidR="00A321BA">
        <w:rPr>
          <w:rFonts w:hint="cs"/>
          <w:rtl/>
        </w:rPr>
        <w:t>ّ</w:t>
      </w:r>
      <w:r w:rsidRPr="00EF2694">
        <w:rPr>
          <w:rtl/>
        </w:rPr>
        <w:t xml:space="preserve"> تحقيقه في باب البداء.</w:t>
      </w:r>
    </w:p>
    <w:p w14:paraId="4A4D1CE6" w14:textId="77777777" w:rsidR="00782297" w:rsidRPr="00EF2694" w:rsidRDefault="00782297" w:rsidP="00A321BA">
      <w:pPr>
        <w:pStyle w:val="libNormal"/>
        <w:rPr>
          <w:rtl/>
          <w:lang w:bidi="fa-IR"/>
        </w:rPr>
      </w:pPr>
      <w:r w:rsidRPr="00074C70">
        <w:rPr>
          <w:rStyle w:val="libBold1Char"/>
          <w:rtl/>
        </w:rPr>
        <w:t xml:space="preserve">الحديث الثاني </w:t>
      </w:r>
      <w:r w:rsidRPr="00CE1409">
        <w:rPr>
          <w:rStyle w:val="libBold1Char"/>
          <w:rtl/>
        </w:rPr>
        <w:t>:</w:t>
      </w:r>
      <w:r>
        <w:rPr>
          <w:rtl/>
        </w:rPr>
        <w:t xml:space="preserve"> </w:t>
      </w:r>
      <w:r w:rsidRPr="00EF2694">
        <w:rPr>
          <w:rtl/>
          <w:lang w:bidi="fa-IR"/>
        </w:rPr>
        <w:t>ضعيف.</w:t>
      </w:r>
    </w:p>
    <w:p w14:paraId="0B5A8C75" w14:textId="77777777" w:rsidR="00782297" w:rsidRDefault="00782297" w:rsidP="00A321BA">
      <w:pPr>
        <w:pStyle w:val="libNormal"/>
        <w:rPr>
          <w:rtl/>
          <w:lang w:bidi="fa-IR"/>
        </w:rPr>
      </w:pPr>
      <w:r w:rsidRPr="00074C70">
        <w:rPr>
          <w:rStyle w:val="libBold1Char"/>
          <w:rtl/>
        </w:rPr>
        <w:t xml:space="preserve">الحديث الثالث </w:t>
      </w:r>
      <w:r w:rsidRPr="00CE1409">
        <w:rPr>
          <w:rStyle w:val="libBold1Char"/>
          <w:rtl/>
        </w:rPr>
        <w:t>:</w:t>
      </w:r>
      <w:r>
        <w:rPr>
          <w:rtl/>
        </w:rPr>
        <w:t xml:space="preserve"> </w:t>
      </w:r>
      <w:r w:rsidRPr="00EF2694">
        <w:rPr>
          <w:rtl/>
          <w:lang w:bidi="fa-IR"/>
        </w:rPr>
        <w:t>مجهول.</w:t>
      </w:r>
    </w:p>
    <w:p w14:paraId="2BCB235F" w14:textId="57AE093E" w:rsidR="00782297" w:rsidRPr="00EF2694" w:rsidRDefault="00782297" w:rsidP="00A020F0">
      <w:pPr>
        <w:pStyle w:val="libNormal"/>
        <w:rPr>
          <w:rtl/>
        </w:rPr>
      </w:pPr>
      <w:r>
        <w:rPr>
          <w:rtl/>
        </w:rPr>
        <w:t xml:space="preserve">« </w:t>
      </w:r>
      <w:r w:rsidRPr="004907EA">
        <w:rPr>
          <w:rtl/>
        </w:rPr>
        <w:t>علم</w:t>
      </w:r>
      <w:r w:rsidRPr="00EF2694">
        <w:rPr>
          <w:rtl/>
        </w:rPr>
        <w:t xml:space="preserve"> كذا</w:t>
      </w:r>
      <w:r>
        <w:rPr>
          <w:rtl/>
        </w:rPr>
        <w:t xml:space="preserve"> » </w:t>
      </w:r>
      <w:r w:rsidRPr="00EF2694">
        <w:rPr>
          <w:rtl/>
        </w:rPr>
        <w:t>في أكثر النسخ بالرفع فهو مبتدأ</w:t>
      </w:r>
      <w:r>
        <w:rPr>
          <w:rtl/>
        </w:rPr>
        <w:t xml:space="preserve"> ، </w:t>
      </w:r>
      <w:r w:rsidRPr="00EF2694">
        <w:rPr>
          <w:rtl/>
        </w:rPr>
        <w:t>أي علم منهما و</w:t>
      </w:r>
      <w:r>
        <w:rPr>
          <w:rtl/>
        </w:rPr>
        <w:t xml:space="preserve"> « </w:t>
      </w:r>
      <w:r w:rsidRPr="004907EA">
        <w:rPr>
          <w:rtl/>
        </w:rPr>
        <w:t>مبذول</w:t>
      </w:r>
      <w:r>
        <w:rPr>
          <w:rtl/>
        </w:rPr>
        <w:t xml:space="preserve"> » </w:t>
      </w:r>
      <w:r w:rsidRPr="00EF2694">
        <w:rPr>
          <w:rtl/>
        </w:rPr>
        <w:t>خبره</w:t>
      </w:r>
      <w:r>
        <w:rPr>
          <w:rtl/>
        </w:rPr>
        <w:t xml:space="preserve"> ، </w:t>
      </w:r>
      <w:r w:rsidRPr="00EF2694">
        <w:rPr>
          <w:rtl/>
        </w:rPr>
        <w:t>وكذا</w:t>
      </w:r>
      <w:r w:rsidRPr="004907EA">
        <w:rPr>
          <w:rtl/>
        </w:rPr>
        <w:t xml:space="preserve"> قوله</w:t>
      </w:r>
      <w:r>
        <w:rPr>
          <w:rtl/>
        </w:rPr>
        <w:t xml:space="preserve"> « </w:t>
      </w:r>
      <w:r w:rsidRPr="004907EA">
        <w:rPr>
          <w:rtl/>
        </w:rPr>
        <w:t>علم مكفوف</w:t>
      </w:r>
      <w:r>
        <w:rPr>
          <w:rtl/>
        </w:rPr>
        <w:t xml:space="preserve"> » </w:t>
      </w:r>
      <w:r w:rsidRPr="00EF2694">
        <w:rPr>
          <w:rtl/>
        </w:rPr>
        <w:t>أي مصون ممنوع عن الخلق</w:t>
      </w:r>
      <w:r>
        <w:rPr>
          <w:rtl/>
        </w:rPr>
        <w:t xml:space="preserve"> ، </w:t>
      </w:r>
      <w:r w:rsidRPr="00EF2694">
        <w:rPr>
          <w:rtl/>
        </w:rPr>
        <w:t xml:space="preserve">وفي نسخة الشهيد الثاني </w:t>
      </w:r>
      <w:r>
        <w:rPr>
          <w:rtl/>
        </w:rPr>
        <w:t>(ره)</w:t>
      </w:r>
      <w:r w:rsidRPr="00EF2694">
        <w:rPr>
          <w:rtl/>
        </w:rPr>
        <w:t xml:space="preserve"> </w:t>
      </w:r>
      <w:r w:rsidR="00524432">
        <w:rPr>
          <w:rtl/>
        </w:rPr>
        <w:t xml:space="preserve">علـماً </w:t>
      </w:r>
      <w:r w:rsidRPr="00EF2694">
        <w:rPr>
          <w:rtl/>
        </w:rPr>
        <w:t>مبذولا و</w:t>
      </w:r>
      <w:r w:rsidR="00524432">
        <w:rPr>
          <w:rtl/>
        </w:rPr>
        <w:t xml:space="preserve">علـماً </w:t>
      </w:r>
      <w:r w:rsidRPr="00EF2694">
        <w:rPr>
          <w:rtl/>
        </w:rPr>
        <w:t>مكفوفا</w:t>
      </w:r>
      <w:r w:rsidR="00A321BA">
        <w:rPr>
          <w:rFonts w:hint="cs"/>
          <w:rtl/>
        </w:rPr>
        <w:t>ً</w:t>
      </w:r>
      <w:r>
        <w:rPr>
          <w:rtl/>
        </w:rPr>
        <w:t xml:space="preserve"> ، </w:t>
      </w:r>
      <w:r w:rsidRPr="00EF2694">
        <w:rPr>
          <w:rtl/>
        </w:rPr>
        <w:t>بدلا من العلمين و</w:t>
      </w:r>
      <w:r>
        <w:rPr>
          <w:rtl/>
        </w:rPr>
        <w:t xml:space="preserve"> « </w:t>
      </w:r>
      <w:r w:rsidRPr="004907EA">
        <w:rPr>
          <w:rtl/>
        </w:rPr>
        <w:t>أم</w:t>
      </w:r>
      <w:r w:rsidR="00401964">
        <w:rPr>
          <w:rFonts w:hint="cs"/>
          <w:rtl/>
        </w:rPr>
        <w:t>ّ</w:t>
      </w:r>
      <w:r w:rsidRPr="004907EA">
        <w:rPr>
          <w:rtl/>
        </w:rPr>
        <w:t xml:space="preserve"> الكتاب</w:t>
      </w:r>
      <w:r>
        <w:rPr>
          <w:rtl/>
        </w:rPr>
        <w:t xml:space="preserve"> » </w:t>
      </w:r>
      <w:r w:rsidRPr="00EF2694">
        <w:rPr>
          <w:rtl/>
        </w:rPr>
        <w:t>اللوح المحفوظ إذا خرج بإعلام الملك وإرساله</w:t>
      </w:r>
      <w:r>
        <w:rPr>
          <w:rtl/>
        </w:rPr>
        <w:t xml:space="preserve"> ، </w:t>
      </w:r>
      <w:r w:rsidRPr="00EF2694">
        <w:rPr>
          <w:rtl/>
        </w:rPr>
        <w:t>أو بالوحي والإلهام بلا واسطة</w:t>
      </w:r>
      <w:r>
        <w:rPr>
          <w:rtl/>
        </w:rPr>
        <w:t xml:space="preserve"> « </w:t>
      </w:r>
      <w:r w:rsidRPr="004907EA">
        <w:rPr>
          <w:rtl/>
        </w:rPr>
        <w:t>نفذ</w:t>
      </w:r>
      <w:r>
        <w:rPr>
          <w:rtl/>
        </w:rPr>
        <w:t xml:space="preserve"> » </w:t>
      </w:r>
      <w:r w:rsidRPr="00EF2694">
        <w:rPr>
          <w:rtl/>
        </w:rPr>
        <w:t>أي وصل إلى رسول الله و</w:t>
      </w:r>
      <w:r w:rsidR="007A774D">
        <w:rPr>
          <w:rtl/>
        </w:rPr>
        <w:t>ال</w:t>
      </w:r>
      <w:r w:rsidR="008345DB">
        <w:rPr>
          <w:rtl/>
        </w:rPr>
        <w:t xml:space="preserve">أئمّة </w:t>
      </w:r>
      <w:r w:rsidRPr="00EF2694">
        <w:rPr>
          <w:rtl/>
        </w:rPr>
        <w:t>صلوات الله عليهم</w:t>
      </w:r>
      <w:r>
        <w:rPr>
          <w:rtl/>
        </w:rPr>
        <w:t xml:space="preserve"> ، </w:t>
      </w:r>
      <w:r w:rsidRPr="00EF2694">
        <w:rPr>
          <w:rtl/>
        </w:rPr>
        <w:t>أو يصير نافذا</w:t>
      </w:r>
      <w:r w:rsidR="00A321BA">
        <w:rPr>
          <w:rFonts w:hint="cs"/>
          <w:rtl/>
        </w:rPr>
        <w:t>ً</w:t>
      </w:r>
      <w:r w:rsidRPr="00EF2694">
        <w:rPr>
          <w:rtl/>
        </w:rPr>
        <w:t xml:space="preserve"> جاريا</w:t>
      </w:r>
      <w:r w:rsidR="00A321BA">
        <w:rPr>
          <w:rFonts w:hint="cs"/>
          <w:rtl/>
        </w:rPr>
        <w:t>ً</w:t>
      </w:r>
      <w:r w:rsidRPr="00EF2694">
        <w:rPr>
          <w:rtl/>
        </w:rPr>
        <w:t xml:space="preserve"> لا بداء فيه بخلاف العلم ال</w:t>
      </w:r>
      <w:r w:rsidR="00D54C7C">
        <w:rPr>
          <w:rtl/>
        </w:rPr>
        <w:t xml:space="preserve">أوّل </w:t>
      </w:r>
      <w:r>
        <w:rPr>
          <w:rtl/>
        </w:rPr>
        <w:t xml:space="preserve">، </w:t>
      </w:r>
      <w:r w:rsidRPr="00EF2694">
        <w:rPr>
          <w:rtl/>
        </w:rPr>
        <w:t>ف</w:t>
      </w:r>
      <w:r w:rsidR="007F174A">
        <w:rPr>
          <w:rtl/>
        </w:rPr>
        <w:t xml:space="preserve">أنّه </w:t>
      </w:r>
      <w:r w:rsidRPr="00EF2694">
        <w:rPr>
          <w:rtl/>
        </w:rPr>
        <w:t>كان يجري فيه البداء.</w:t>
      </w:r>
    </w:p>
    <w:p w14:paraId="2B18B633" w14:textId="16F3FE14" w:rsidR="00782297" w:rsidRPr="00EF2694" w:rsidRDefault="00782297" w:rsidP="00A321BA">
      <w:pPr>
        <w:pStyle w:val="libNormal"/>
        <w:rPr>
          <w:rtl/>
        </w:rPr>
      </w:pPr>
      <w:r w:rsidRPr="00074C70">
        <w:rPr>
          <w:rStyle w:val="libBold1Char"/>
          <w:rtl/>
        </w:rPr>
        <w:t>الحديث الرابع</w:t>
      </w:r>
      <w:r w:rsidRPr="00CE1409">
        <w:rPr>
          <w:rStyle w:val="libBold1Char"/>
          <w:rtl/>
        </w:rPr>
        <w:t xml:space="preserve"> :</w:t>
      </w:r>
      <w:r>
        <w:rPr>
          <w:rtl/>
        </w:rPr>
        <w:t xml:space="preserve"> </w:t>
      </w:r>
      <w:r w:rsidRPr="00EF2694">
        <w:rPr>
          <w:rtl/>
        </w:rPr>
        <w:t>صحيح</w:t>
      </w:r>
      <w:r>
        <w:rPr>
          <w:rtl/>
        </w:rPr>
        <w:t xml:space="preserve"> ، </w:t>
      </w:r>
      <w:r w:rsidRPr="00EF2694">
        <w:rPr>
          <w:rtl/>
        </w:rPr>
        <w:t xml:space="preserve">وهنا </w:t>
      </w:r>
      <w:r w:rsidR="00F85EC4">
        <w:rPr>
          <w:rtl/>
        </w:rPr>
        <w:t>أيضاً</w:t>
      </w:r>
      <w:r w:rsidR="008A4DAC">
        <w:rPr>
          <w:rtl/>
        </w:rPr>
        <w:t xml:space="preserve"> </w:t>
      </w:r>
      <w:r w:rsidRPr="00EF2694">
        <w:rPr>
          <w:rtl/>
        </w:rPr>
        <w:t>في نسخة الشهيد الثاني بالنصف في الموضعين.</w:t>
      </w:r>
    </w:p>
    <w:p w14:paraId="04D319E8" w14:textId="77777777" w:rsidR="00CE1409" w:rsidRDefault="00CE1409" w:rsidP="00CE1409">
      <w:pPr>
        <w:pStyle w:val="libNormal"/>
        <w:rPr>
          <w:rtl/>
        </w:rPr>
      </w:pPr>
      <w:r>
        <w:rPr>
          <w:rtl/>
        </w:rPr>
        <w:br w:type="page"/>
      </w:r>
    </w:p>
    <w:p w14:paraId="6E128F54" w14:textId="724DE525" w:rsidR="00782297" w:rsidRPr="00EF2694" w:rsidRDefault="0022555C" w:rsidP="00CE1409">
      <w:pPr>
        <w:pStyle w:val="libNormal0"/>
        <w:rPr>
          <w:rtl/>
        </w:rPr>
      </w:pPr>
      <w:r>
        <w:rPr>
          <w:rtl/>
        </w:rPr>
        <w:lastRenderedPageBreak/>
        <w:t xml:space="preserve">عليّ </w:t>
      </w:r>
      <w:r w:rsidR="00782297" w:rsidRPr="00EF2694">
        <w:rPr>
          <w:rtl/>
        </w:rPr>
        <w:t>بن النعمان</w:t>
      </w:r>
      <w:r w:rsidR="00782297">
        <w:rPr>
          <w:rtl/>
        </w:rPr>
        <w:t xml:space="preserve"> ، </w:t>
      </w:r>
      <w:r w:rsidR="00782297" w:rsidRPr="00EF2694">
        <w:rPr>
          <w:rtl/>
        </w:rPr>
        <w:t>عن سويد القلاء</w:t>
      </w:r>
      <w:r w:rsidR="00782297">
        <w:rPr>
          <w:rtl/>
        </w:rPr>
        <w:t xml:space="preserve"> ، </w:t>
      </w:r>
      <w:r w:rsidR="00782297" w:rsidRPr="00EF2694">
        <w:rPr>
          <w:rtl/>
        </w:rPr>
        <w:t xml:space="preserve">عن أبي </w:t>
      </w:r>
      <w:r w:rsidR="00CE1409">
        <w:rPr>
          <w:rtl/>
        </w:rPr>
        <w:t xml:space="preserve">أيّوب </w:t>
      </w:r>
      <w:r w:rsidR="00782297">
        <w:rPr>
          <w:rtl/>
        </w:rPr>
        <w:t xml:space="preserve">، </w:t>
      </w:r>
      <w:r w:rsidR="00782297" w:rsidRPr="00EF2694">
        <w:rPr>
          <w:rtl/>
        </w:rPr>
        <w:t>عن أبي بصير</w:t>
      </w:r>
      <w:r w:rsidR="00782297">
        <w:rPr>
          <w:rtl/>
        </w:rPr>
        <w:t xml:space="preserve"> ، </w:t>
      </w:r>
      <w:r w:rsidR="00782297" w:rsidRPr="00EF2694">
        <w:rPr>
          <w:rtl/>
        </w:rPr>
        <w:t xml:space="preserve">عن أبي جعفر </w:t>
      </w:r>
      <w:r w:rsidR="00782297" w:rsidRPr="002F75F6">
        <w:rPr>
          <w:rStyle w:val="libAlaemChar"/>
          <w:rtl/>
        </w:rPr>
        <w:t>عليه‌السلام</w:t>
      </w:r>
      <w:r w:rsidR="00782297" w:rsidRPr="00EF2694">
        <w:rPr>
          <w:rtl/>
        </w:rPr>
        <w:t xml:space="preserve"> </w:t>
      </w:r>
      <w:r w:rsidR="008D0E33">
        <w:rPr>
          <w:rtl/>
        </w:rPr>
        <w:t>قال :</w:t>
      </w:r>
      <w:r w:rsidR="00782297" w:rsidRPr="00EF2694">
        <w:rPr>
          <w:rtl/>
        </w:rPr>
        <w:t xml:space="preserve">إن لله </w:t>
      </w:r>
      <w:r w:rsidR="004E2A7C">
        <w:rPr>
          <w:rtl/>
        </w:rPr>
        <w:t xml:space="preserve">عزّ وجلّ </w:t>
      </w:r>
      <w:r w:rsidR="00782297" w:rsidRPr="00EF2694">
        <w:rPr>
          <w:rtl/>
        </w:rPr>
        <w:t xml:space="preserve">علمين علم لا يعلمه </w:t>
      </w:r>
      <w:r w:rsidR="006E33A0">
        <w:rPr>
          <w:rtl/>
        </w:rPr>
        <w:t xml:space="preserve">إلّا </w:t>
      </w:r>
      <w:r w:rsidR="00782297" w:rsidRPr="00EF2694">
        <w:rPr>
          <w:rtl/>
        </w:rPr>
        <w:t>هو وعلم</w:t>
      </w:r>
      <w:r w:rsidR="00401964">
        <w:rPr>
          <w:rFonts w:hint="cs"/>
          <w:rtl/>
        </w:rPr>
        <w:t>ٌ</w:t>
      </w:r>
      <w:r w:rsidR="00782297" w:rsidRPr="00EF2694">
        <w:rPr>
          <w:rtl/>
        </w:rPr>
        <w:t xml:space="preserve"> عل</w:t>
      </w:r>
      <w:r w:rsidR="00401964">
        <w:rPr>
          <w:rFonts w:hint="cs"/>
          <w:rtl/>
        </w:rPr>
        <w:t>ّ</w:t>
      </w:r>
      <w:r w:rsidR="00782297" w:rsidRPr="00EF2694">
        <w:rPr>
          <w:rtl/>
        </w:rPr>
        <w:t xml:space="preserve">مه ملائكته ورسله </w:t>
      </w:r>
      <w:r w:rsidR="00401964">
        <w:rPr>
          <w:rFonts w:hint="cs"/>
          <w:rtl/>
        </w:rPr>
        <w:t xml:space="preserve">، </w:t>
      </w:r>
      <w:r w:rsidR="00782297" w:rsidRPr="00EF2694">
        <w:rPr>
          <w:rtl/>
        </w:rPr>
        <w:t>فما عل</w:t>
      </w:r>
      <w:r w:rsidR="00401964">
        <w:rPr>
          <w:rFonts w:hint="cs"/>
          <w:rtl/>
        </w:rPr>
        <w:t>ّ</w:t>
      </w:r>
      <w:r w:rsidR="00782297" w:rsidRPr="00EF2694">
        <w:rPr>
          <w:rtl/>
        </w:rPr>
        <w:t xml:space="preserve">مه ملائكته ورسله </w:t>
      </w:r>
      <w:r w:rsidR="00782297" w:rsidRPr="002F75F6">
        <w:rPr>
          <w:rStyle w:val="libAlaemChar"/>
          <w:rFonts w:hint="cs"/>
          <w:rtl/>
        </w:rPr>
        <w:t>عليهم‌السلام</w:t>
      </w:r>
      <w:r w:rsidR="00782297" w:rsidRPr="00EF2694">
        <w:rPr>
          <w:rtl/>
        </w:rPr>
        <w:t xml:space="preserve"> فنحن نعلمه</w:t>
      </w:r>
      <w:r w:rsidR="00782297">
        <w:rPr>
          <w:rFonts w:hint="cs"/>
          <w:rtl/>
        </w:rPr>
        <w:t>.</w:t>
      </w:r>
    </w:p>
    <w:p w14:paraId="59116A52" w14:textId="5C652E39" w:rsidR="00782297" w:rsidRDefault="00401964" w:rsidP="00782297">
      <w:pPr>
        <w:pStyle w:val="Heading1Center"/>
        <w:rPr>
          <w:rtl/>
          <w:lang w:bidi="fa-IR"/>
        </w:rPr>
      </w:pPr>
      <w:bookmarkStart w:id="180" w:name="_Toc92637639"/>
      <w:bookmarkStart w:id="181" w:name="_Toc256693108"/>
      <w:bookmarkStart w:id="182" w:name="_Toc256693342"/>
      <w:r>
        <w:rPr>
          <w:rFonts w:hint="cs"/>
          <w:rtl/>
          <w:lang w:bidi="fa-IR"/>
        </w:rPr>
        <w:t xml:space="preserve">( </w:t>
      </w:r>
      <w:r w:rsidR="00782297" w:rsidRPr="00EF2694">
        <w:rPr>
          <w:rtl/>
          <w:lang w:bidi="fa-IR"/>
        </w:rPr>
        <w:t>باب</w:t>
      </w:r>
      <w:bookmarkEnd w:id="180"/>
      <w:r w:rsidR="00782297" w:rsidRPr="00EF2694">
        <w:rPr>
          <w:rtl/>
          <w:lang w:bidi="fa-IR"/>
        </w:rPr>
        <w:t xml:space="preserve"> </w:t>
      </w:r>
      <w:r>
        <w:rPr>
          <w:rFonts w:hint="cs"/>
          <w:rtl/>
          <w:lang w:bidi="fa-IR"/>
        </w:rPr>
        <w:t>)</w:t>
      </w:r>
      <w:bookmarkEnd w:id="181"/>
      <w:bookmarkEnd w:id="182"/>
    </w:p>
    <w:p w14:paraId="0C28BFB5" w14:textId="0239A02A" w:rsidR="00782297" w:rsidRPr="00EF2694" w:rsidRDefault="00401964" w:rsidP="00782297">
      <w:pPr>
        <w:pStyle w:val="Heading1Center"/>
        <w:rPr>
          <w:rtl/>
          <w:lang w:bidi="fa-IR"/>
        </w:rPr>
      </w:pPr>
      <w:bookmarkStart w:id="183" w:name="_Toc92637640"/>
      <w:bookmarkStart w:id="184" w:name="_Toc256693109"/>
      <w:bookmarkStart w:id="185" w:name="_Toc256693343"/>
      <w:r>
        <w:rPr>
          <w:rFonts w:hint="cs"/>
          <w:rtl/>
          <w:lang w:bidi="fa-IR"/>
        </w:rPr>
        <w:t xml:space="preserve">( </w:t>
      </w:r>
      <w:r w:rsidR="00782297" w:rsidRPr="00EF2694">
        <w:rPr>
          <w:rtl/>
          <w:lang w:bidi="fa-IR"/>
        </w:rPr>
        <w:t>نادر فيه ذكر الغيب</w:t>
      </w:r>
      <w:bookmarkEnd w:id="183"/>
      <w:r>
        <w:rPr>
          <w:rFonts w:hint="cs"/>
          <w:rtl/>
          <w:lang w:bidi="fa-IR"/>
        </w:rPr>
        <w:t xml:space="preserve"> )</w:t>
      </w:r>
      <w:bookmarkEnd w:id="184"/>
      <w:bookmarkEnd w:id="185"/>
    </w:p>
    <w:p w14:paraId="124F3628" w14:textId="027233B1" w:rsidR="00782297" w:rsidRPr="00EF2694" w:rsidRDefault="00782297" w:rsidP="00A020F0">
      <w:pPr>
        <w:pStyle w:val="libNormal"/>
        <w:rPr>
          <w:rtl/>
        </w:rPr>
      </w:pPr>
      <w:r w:rsidRPr="00EF2694">
        <w:rPr>
          <w:rtl/>
        </w:rPr>
        <w:t>1</w:t>
      </w:r>
      <w:r w:rsidR="008D0E33">
        <w:rPr>
          <w:rtl/>
        </w:rPr>
        <w:t xml:space="preserve"> - </w:t>
      </w:r>
      <w:r w:rsidR="008A4DAC">
        <w:rPr>
          <w:rtl/>
        </w:rPr>
        <w:t xml:space="preserve">عدَّة </w:t>
      </w:r>
      <w:r w:rsidRPr="00EF2694">
        <w:rPr>
          <w:rtl/>
        </w:rPr>
        <w:t>من أصحابنا</w:t>
      </w:r>
      <w:r>
        <w:rPr>
          <w:rtl/>
        </w:rPr>
        <w:t xml:space="preserve"> ، </w:t>
      </w:r>
      <w:r w:rsidRPr="00EF2694">
        <w:rPr>
          <w:rtl/>
        </w:rPr>
        <w:t xml:space="preserve">عن أحمد بن </w:t>
      </w:r>
      <w:r w:rsidR="008D0E33">
        <w:rPr>
          <w:rtl/>
        </w:rPr>
        <w:t xml:space="preserve">محمّد </w:t>
      </w:r>
      <w:r w:rsidRPr="00EF2694">
        <w:rPr>
          <w:rtl/>
        </w:rPr>
        <w:t>بن عيسى</w:t>
      </w:r>
      <w:r>
        <w:rPr>
          <w:rtl/>
        </w:rPr>
        <w:t xml:space="preserve"> ، </w:t>
      </w:r>
      <w:r w:rsidRPr="00EF2694">
        <w:rPr>
          <w:rtl/>
        </w:rPr>
        <w:t>عن معمر بن خل</w:t>
      </w:r>
      <w:r w:rsidR="000E4A1F">
        <w:rPr>
          <w:rFonts w:hint="cs"/>
          <w:rtl/>
        </w:rPr>
        <w:t>ّ</w:t>
      </w:r>
      <w:r w:rsidRPr="00EF2694">
        <w:rPr>
          <w:rtl/>
        </w:rPr>
        <w:t xml:space="preserve">اد </w:t>
      </w:r>
      <w:r w:rsidR="008D0E33">
        <w:rPr>
          <w:rtl/>
        </w:rPr>
        <w:t>قال :</w:t>
      </w:r>
      <w:r w:rsidRPr="00EF2694">
        <w:rPr>
          <w:rtl/>
        </w:rPr>
        <w:t xml:space="preserve">سأل أبا الحسن </w:t>
      </w:r>
      <w:r w:rsidRPr="002F75F6">
        <w:rPr>
          <w:rStyle w:val="libAlaemChar"/>
          <w:rtl/>
        </w:rPr>
        <w:t>عليه‌السلام</w:t>
      </w:r>
      <w:r w:rsidRPr="00EF2694">
        <w:rPr>
          <w:rtl/>
        </w:rPr>
        <w:t xml:space="preserve"> رجل من أهل فارس ف</w:t>
      </w:r>
      <w:r w:rsidR="008D0E33">
        <w:rPr>
          <w:rtl/>
        </w:rPr>
        <w:t>قال :</w:t>
      </w:r>
      <w:r w:rsidRPr="00EF2694">
        <w:rPr>
          <w:rtl/>
        </w:rPr>
        <w:t>له</w:t>
      </w:r>
      <w:r>
        <w:rPr>
          <w:rtl/>
        </w:rPr>
        <w:t xml:space="preserve"> أ</w:t>
      </w:r>
      <w:r w:rsidRPr="00EF2694">
        <w:rPr>
          <w:rtl/>
        </w:rPr>
        <w:t>تعلمون الغيب</w:t>
      </w:r>
      <w:r>
        <w:rPr>
          <w:rtl/>
        </w:rPr>
        <w:t xml:space="preserve">؟ </w:t>
      </w:r>
      <w:r w:rsidRPr="00EF2694">
        <w:rPr>
          <w:rtl/>
        </w:rPr>
        <w:t>ف</w:t>
      </w:r>
      <w:r w:rsidR="008D0E33">
        <w:rPr>
          <w:rtl/>
        </w:rPr>
        <w:t>قال :قال :</w:t>
      </w:r>
      <w:r w:rsidRPr="00EF2694">
        <w:rPr>
          <w:rtl/>
        </w:rPr>
        <w:t xml:space="preserve">أبو جعفر </w:t>
      </w:r>
      <w:r w:rsidRPr="002F75F6">
        <w:rPr>
          <w:rStyle w:val="libAlaemChar"/>
          <w:rtl/>
        </w:rPr>
        <w:t>عليه‌السلام</w:t>
      </w:r>
      <w:r w:rsidRPr="00EF2694">
        <w:rPr>
          <w:rtl/>
        </w:rPr>
        <w:t xml:space="preserve"> يبسط لنا العلم فنعلم ويقبض عنا فلا نعلم و</w:t>
      </w:r>
      <w:r w:rsidR="008D0E33">
        <w:rPr>
          <w:rtl/>
        </w:rPr>
        <w:t>قال :</w:t>
      </w:r>
      <w:r w:rsidRPr="00EF2694">
        <w:rPr>
          <w:rtl/>
        </w:rPr>
        <w:t xml:space="preserve">سر الله </w:t>
      </w:r>
      <w:r w:rsidR="004E2A7C">
        <w:rPr>
          <w:rtl/>
        </w:rPr>
        <w:t xml:space="preserve">عزّ وجلّ </w:t>
      </w:r>
      <w:r w:rsidRPr="00EF2694">
        <w:rPr>
          <w:rtl/>
        </w:rPr>
        <w:t>أسر</w:t>
      </w:r>
      <w:r w:rsidR="000E4A1F">
        <w:rPr>
          <w:rFonts w:hint="cs"/>
          <w:rtl/>
        </w:rPr>
        <w:t>ّ</w:t>
      </w:r>
      <w:r w:rsidRPr="00EF2694">
        <w:rPr>
          <w:rtl/>
        </w:rPr>
        <w:t xml:space="preserve">ه إلى جبرئيل </w:t>
      </w:r>
      <w:r w:rsidRPr="002F75F6">
        <w:rPr>
          <w:rStyle w:val="libAlaemChar"/>
          <w:rtl/>
        </w:rPr>
        <w:t>عليه‌السلام</w:t>
      </w:r>
      <w:r w:rsidRPr="00EF2694">
        <w:rPr>
          <w:rtl/>
        </w:rPr>
        <w:t xml:space="preserve"> وأسر</w:t>
      </w:r>
      <w:r w:rsidR="000E4A1F">
        <w:rPr>
          <w:rFonts w:hint="cs"/>
          <w:rtl/>
        </w:rPr>
        <w:t>ّ</w:t>
      </w:r>
      <w:r w:rsidRPr="00EF2694">
        <w:rPr>
          <w:rtl/>
        </w:rPr>
        <w:t xml:space="preserve">ه جبرئيل إلى </w:t>
      </w:r>
      <w:r w:rsidR="008D0E33">
        <w:rPr>
          <w:rtl/>
        </w:rPr>
        <w:t xml:space="preserve">محمّد </w:t>
      </w:r>
      <w:r w:rsidR="00766E5A">
        <w:rPr>
          <w:rStyle w:val="libAlaemChar"/>
          <w:rtl/>
        </w:rPr>
        <w:t xml:space="preserve">صلى‌الله‌عليه‌وآله‌وسلم </w:t>
      </w:r>
      <w:r w:rsidRPr="00EF2694">
        <w:rPr>
          <w:rtl/>
        </w:rPr>
        <w:t xml:space="preserve">وأسره </w:t>
      </w:r>
      <w:r w:rsidR="008D0E33">
        <w:rPr>
          <w:rtl/>
        </w:rPr>
        <w:t xml:space="preserve">محمّد </w:t>
      </w:r>
      <w:r w:rsidRPr="00EF2694">
        <w:rPr>
          <w:rtl/>
        </w:rPr>
        <w:t>إلى من شاء الله</w:t>
      </w:r>
      <w:r>
        <w:rPr>
          <w:rFonts w:hint="cs"/>
          <w:rtl/>
        </w:rPr>
        <w:t>.</w:t>
      </w:r>
    </w:p>
    <w:p w14:paraId="03DD673D" w14:textId="7238DF00" w:rsidR="00782297" w:rsidRPr="00324B78" w:rsidRDefault="008D0E33" w:rsidP="009D38AE">
      <w:pPr>
        <w:pStyle w:val="libLine"/>
        <w:rPr>
          <w:rtl/>
        </w:rPr>
      </w:pPr>
      <w:r>
        <w:rPr>
          <w:rFonts w:hint="cs"/>
          <w:rtl/>
        </w:rPr>
        <w:t>________________________________________________________</w:t>
      </w:r>
    </w:p>
    <w:p w14:paraId="5FCE464E" w14:textId="77777777" w:rsidR="00782297" w:rsidRDefault="00782297" w:rsidP="00782297">
      <w:pPr>
        <w:pStyle w:val="Heading1Center"/>
        <w:rPr>
          <w:rtl/>
        </w:rPr>
      </w:pPr>
      <w:bookmarkStart w:id="186" w:name="_Toc92637641"/>
      <w:bookmarkStart w:id="187" w:name="_Toc256693110"/>
      <w:bookmarkStart w:id="188" w:name="_Toc256693344"/>
      <w:r w:rsidRPr="004907EA">
        <w:rPr>
          <w:rtl/>
        </w:rPr>
        <w:t>باب نادر فيه ذكر الغيب</w:t>
      </w:r>
      <w:bookmarkEnd w:id="186"/>
      <w:bookmarkEnd w:id="187"/>
      <w:bookmarkEnd w:id="188"/>
      <w:r w:rsidRPr="004907EA">
        <w:rPr>
          <w:rtl/>
        </w:rPr>
        <w:t xml:space="preserve"> </w:t>
      </w:r>
    </w:p>
    <w:p w14:paraId="076C128E" w14:textId="39415ECF" w:rsidR="00782297" w:rsidRDefault="00782297" w:rsidP="000E4A1F">
      <w:pPr>
        <w:pStyle w:val="libNormal"/>
        <w:rPr>
          <w:rtl/>
          <w:lang w:bidi="fa-IR"/>
        </w:rPr>
      </w:pPr>
      <w:r w:rsidRPr="00074C70">
        <w:rPr>
          <w:rStyle w:val="libBold1Char"/>
          <w:rtl/>
        </w:rPr>
        <w:t>الحديث ال</w:t>
      </w:r>
      <w:r w:rsidR="000E4A1F">
        <w:rPr>
          <w:rStyle w:val="libBold1Char"/>
          <w:rtl/>
        </w:rPr>
        <w:t>أو</w:t>
      </w:r>
      <w:r w:rsidR="00D54C7C" w:rsidRPr="00074C70">
        <w:rPr>
          <w:rStyle w:val="libBold1Char"/>
          <w:rtl/>
        </w:rPr>
        <w:t>ل</w:t>
      </w:r>
      <w:r w:rsidR="00D54C7C">
        <w:rPr>
          <w:rStyle w:val="libBold1Char"/>
          <w:rtl/>
        </w:rPr>
        <w:t xml:space="preserve"> </w:t>
      </w:r>
      <w:r w:rsidRPr="00CE1409">
        <w:rPr>
          <w:rStyle w:val="libBold1Char"/>
          <w:rtl/>
        </w:rPr>
        <w:t>:</w:t>
      </w:r>
      <w:r>
        <w:rPr>
          <w:rtl/>
        </w:rPr>
        <w:t xml:space="preserve"> </w:t>
      </w:r>
      <w:r w:rsidRPr="00EF2694">
        <w:rPr>
          <w:rtl/>
          <w:lang w:bidi="fa-IR"/>
        </w:rPr>
        <w:t>صحيح.</w:t>
      </w:r>
    </w:p>
    <w:p w14:paraId="58107A7F" w14:textId="2BA30E16" w:rsidR="00782297" w:rsidRPr="00EF2694" w:rsidRDefault="00782297" w:rsidP="00A020F0">
      <w:pPr>
        <w:pStyle w:val="libNormal"/>
        <w:rPr>
          <w:rtl/>
        </w:rPr>
      </w:pPr>
      <w:r>
        <w:rPr>
          <w:rtl/>
        </w:rPr>
        <w:t xml:space="preserve">« </w:t>
      </w:r>
      <w:r w:rsidRPr="004907EA">
        <w:rPr>
          <w:rtl/>
        </w:rPr>
        <w:t>يبسط لنا العلم فنعلم</w:t>
      </w:r>
      <w:r>
        <w:rPr>
          <w:rtl/>
        </w:rPr>
        <w:t xml:space="preserve"> » </w:t>
      </w:r>
      <w:r w:rsidRPr="00EF2694">
        <w:rPr>
          <w:rtl/>
        </w:rPr>
        <w:t>أي عل</w:t>
      </w:r>
      <w:r w:rsidR="000E4A1F">
        <w:rPr>
          <w:rtl/>
        </w:rPr>
        <w:t>من</w:t>
      </w:r>
      <w:r w:rsidR="0022555C">
        <w:rPr>
          <w:rtl/>
        </w:rPr>
        <w:t xml:space="preserve">ا </w:t>
      </w:r>
      <w:r w:rsidRPr="00EF2694">
        <w:rPr>
          <w:rtl/>
        </w:rPr>
        <w:t>الغيب إن</w:t>
      </w:r>
      <w:r w:rsidR="000E4A1F">
        <w:rPr>
          <w:rFonts w:hint="cs"/>
          <w:rtl/>
        </w:rPr>
        <w:t>ّ</w:t>
      </w:r>
      <w:r w:rsidRPr="00EF2694">
        <w:rPr>
          <w:rtl/>
        </w:rPr>
        <w:t xml:space="preserve">ما هو بتعليمه </w:t>
      </w:r>
      <w:r w:rsidR="00514E12">
        <w:rPr>
          <w:rtl/>
        </w:rPr>
        <w:t xml:space="preserve">سبحانه </w:t>
      </w:r>
      <w:r w:rsidRPr="00EF2694">
        <w:rPr>
          <w:rtl/>
        </w:rPr>
        <w:t>قد يبسط لنا فنعلم</w:t>
      </w:r>
      <w:r>
        <w:rPr>
          <w:rtl/>
        </w:rPr>
        <w:t xml:space="preserve"> ، </w:t>
      </w:r>
      <w:r w:rsidRPr="00EF2694">
        <w:rPr>
          <w:rtl/>
        </w:rPr>
        <w:t>وقد يقبضه عن</w:t>
      </w:r>
      <w:r w:rsidR="000E4A1F">
        <w:rPr>
          <w:rFonts w:hint="cs"/>
          <w:rtl/>
        </w:rPr>
        <w:t>ّ</w:t>
      </w:r>
      <w:r w:rsidRPr="00EF2694">
        <w:rPr>
          <w:rtl/>
        </w:rPr>
        <w:t>ا لبعض المصالح فلا نعلم</w:t>
      </w:r>
      <w:r>
        <w:rPr>
          <w:rtl/>
        </w:rPr>
        <w:t xml:space="preserve"> « </w:t>
      </w:r>
      <w:r w:rsidRPr="004907EA">
        <w:rPr>
          <w:rtl/>
        </w:rPr>
        <w:t>سر</w:t>
      </w:r>
      <w:r w:rsidR="000E4A1F">
        <w:rPr>
          <w:rFonts w:hint="cs"/>
          <w:rtl/>
        </w:rPr>
        <w:t>ّ</w:t>
      </w:r>
      <w:r w:rsidRPr="004907EA">
        <w:rPr>
          <w:rtl/>
        </w:rPr>
        <w:t xml:space="preserve"> الله</w:t>
      </w:r>
      <w:r>
        <w:rPr>
          <w:rtl/>
        </w:rPr>
        <w:t xml:space="preserve"> » </w:t>
      </w:r>
      <w:r w:rsidRPr="00EF2694">
        <w:rPr>
          <w:rtl/>
        </w:rPr>
        <w:t>أي هو سر</w:t>
      </w:r>
      <w:r w:rsidR="000E4A1F">
        <w:rPr>
          <w:rFonts w:hint="cs"/>
          <w:rtl/>
        </w:rPr>
        <w:t>ّ</w:t>
      </w:r>
      <w:r w:rsidRPr="00EF2694">
        <w:rPr>
          <w:rtl/>
        </w:rPr>
        <w:t xml:space="preserve"> الله والضمير الراجع إلى العلم المبسوط أو إلى العلم الذي يحتاج </w:t>
      </w:r>
      <w:r w:rsidR="00CE1409">
        <w:rPr>
          <w:rtl/>
        </w:rPr>
        <w:t xml:space="preserve">النّاس </w:t>
      </w:r>
      <w:r w:rsidRPr="00EF2694">
        <w:rPr>
          <w:rtl/>
        </w:rPr>
        <w:t>إليه ويسألونهم عنه بقرينة المقام</w:t>
      </w:r>
      <w:r>
        <w:rPr>
          <w:rtl/>
        </w:rPr>
        <w:t xml:space="preserve"> ، </w:t>
      </w:r>
      <w:r w:rsidRPr="00EF2694">
        <w:rPr>
          <w:rtl/>
        </w:rPr>
        <w:t xml:space="preserve">فالمراد بالعلم المبسوط والمقبوض غير ذلك </w:t>
      </w:r>
      <w:r w:rsidR="00DB530D">
        <w:rPr>
          <w:rtl/>
        </w:rPr>
        <w:t xml:space="preserve">ممّا </w:t>
      </w:r>
      <w:r w:rsidRPr="00EF2694">
        <w:rPr>
          <w:rtl/>
        </w:rPr>
        <w:t>يحدث بالليل والنهار وفي ليالي الجمعة وليالي القدر وغيرها</w:t>
      </w:r>
      <w:r>
        <w:rPr>
          <w:rtl/>
        </w:rPr>
        <w:t xml:space="preserve"> ، </w:t>
      </w:r>
      <w:r w:rsidRPr="00EF2694">
        <w:rPr>
          <w:rtl/>
        </w:rPr>
        <w:t>ولو عم</w:t>
      </w:r>
      <w:r w:rsidR="000E4A1F">
        <w:rPr>
          <w:rFonts w:hint="cs"/>
          <w:rtl/>
        </w:rPr>
        <w:t>ّ</w:t>
      </w:r>
      <w:r w:rsidRPr="00EF2694">
        <w:rPr>
          <w:rtl/>
        </w:rPr>
        <w:t xml:space="preserve">م القبض والبسط في جميع العلوم فلا بد من تخصيصه بغير ما يحتاج </w:t>
      </w:r>
      <w:r w:rsidR="00CE1409">
        <w:rPr>
          <w:rtl/>
        </w:rPr>
        <w:t xml:space="preserve">النّاس </w:t>
      </w:r>
      <w:r w:rsidRPr="00EF2694">
        <w:rPr>
          <w:rtl/>
        </w:rPr>
        <w:t xml:space="preserve">إليه من أمور الدين بل </w:t>
      </w:r>
      <w:r w:rsidR="008A4DAC">
        <w:rPr>
          <w:rtl/>
        </w:rPr>
        <w:t xml:space="preserve">كلّ </w:t>
      </w:r>
      <w:r w:rsidRPr="00EF2694">
        <w:rPr>
          <w:rtl/>
        </w:rPr>
        <w:t>ما يسألون عنه ف</w:t>
      </w:r>
      <w:r w:rsidR="007F174A">
        <w:rPr>
          <w:rtl/>
        </w:rPr>
        <w:t xml:space="preserve">أنّه </w:t>
      </w:r>
      <w:r w:rsidRPr="00EF2694">
        <w:rPr>
          <w:rtl/>
        </w:rPr>
        <w:t xml:space="preserve">قد ورد </w:t>
      </w:r>
      <w:r w:rsidR="007F174A">
        <w:rPr>
          <w:rtl/>
        </w:rPr>
        <w:t xml:space="preserve">أنّه </w:t>
      </w:r>
      <w:r w:rsidRPr="00EF2694">
        <w:rPr>
          <w:rtl/>
        </w:rPr>
        <w:t>لا يكون الإمام يسأل عن أمر ويقول</w:t>
      </w:r>
      <w:r>
        <w:rPr>
          <w:rtl/>
        </w:rPr>
        <w:t xml:space="preserve"> : </w:t>
      </w:r>
      <w:r w:rsidRPr="00EF2694">
        <w:rPr>
          <w:rtl/>
        </w:rPr>
        <w:t>لا أدري.</w:t>
      </w:r>
    </w:p>
    <w:p w14:paraId="0B383AB9" w14:textId="2FC602BB" w:rsidR="00782297" w:rsidRPr="00EF2694" w:rsidRDefault="00782297" w:rsidP="00A020F0">
      <w:pPr>
        <w:pStyle w:val="libNormal"/>
        <w:rPr>
          <w:rtl/>
        </w:rPr>
      </w:pPr>
      <w:r w:rsidRPr="00EF2694">
        <w:rPr>
          <w:rtl/>
        </w:rPr>
        <w:t>ويؤي</w:t>
      </w:r>
      <w:r w:rsidR="000E4A1F">
        <w:rPr>
          <w:rFonts w:hint="cs"/>
          <w:rtl/>
        </w:rPr>
        <w:t>ّ</w:t>
      </w:r>
      <w:r w:rsidRPr="00EF2694">
        <w:rPr>
          <w:rtl/>
        </w:rPr>
        <w:t xml:space="preserve">د ما ذكرنا </w:t>
      </w:r>
      <w:r w:rsidR="00F85EC4">
        <w:rPr>
          <w:rtl/>
        </w:rPr>
        <w:t xml:space="preserve">سابقاً </w:t>
      </w:r>
      <w:r w:rsidRPr="00EF2694">
        <w:rPr>
          <w:rtl/>
        </w:rPr>
        <w:t xml:space="preserve">ما رواه الصفار بإسناده عن عمر بن يزيد </w:t>
      </w:r>
      <w:r w:rsidR="004E2A7C">
        <w:rPr>
          <w:rtl/>
        </w:rPr>
        <w:t>قال :</w:t>
      </w:r>
      <w:r>
        <w:rPr>
          <w:rtl/>
        </w:rPr>
        <w:t xml:space="preserve"> </w:t>
      </w:r>
      <w:r w:rsidRPr="00EF2694">
        <w:rPr>
          <w:rtl/>
        </w:rPr>
        <w:t xml:space="preserve">قلت لأبي عبد الله </w:t>
      </w:r>
      <w:r w:rsidRPr="002F75F6">
        <w:rPr>
          <w:rStyle w:val="libAlaemChar"/>
          <w:rtl/>
        </w:rPr>
        <w:t>عليه‌السلام</w:t>
      </w:r>
      <w:r w:rsidRPr="00EF2694">
        <w:rPr>
          <w:rtl/>
        </w:rPr>
        <w:t xml:space="preserve"> إذا مضى الإمام يفضي من علمه في الليلة التي يمضي فيها إلى الإمام القائم من </w:t>
      </w:r>
      <w:r w:rsidR="00F235A5">
        <w:rPr>
          <w:rtl/>
        </w:rPr>
        <w:t xml:space="preserve">بعده </w:t>
      </w:r>
      <w:r w:rsidRPr="00EF2694">
        <w:rPr>
          <w:rtl/>
        </w:rPr>
        <w:t>مثل ما كان يعلم الماضي</w:t>
      </w:r>
      <w:r>
        <w:rPr>
          <w:rtl/>
        </w:rPr>
        <w:t>؟</w:t>
      </w:r>
      <w:r w:rsidRPr="00EF2694">
        <w:rPr>
          <w:rtl/>
        </w:rPr>
        <w:t xml:space="preserve"> </w:t>
      </w:r>
      <w:r w:rsidR="004E2A7C">
        <w:rPr>
          <w:rtl/>
        </w:rPr>
        <w:t>قال :</w:t>
      </w:r>
      <w:r>
        <w:rPr>
          <w:rtl/>
        </w:rPr>
        <w:t xml:space="preserve"> </w:t>
      </w:r>
      <w:r w:rsidRPr="00EF2694">
        <w:rPr>
          <w:rtl/>
        </w:rPr>
        <w:t>وما شاء الله من ذلك يورث كتبا ولا يو</w:t>
      </w:r>
      <w:r w:rsidR="008A4DAC">
        <w:rPr>
          <w:rtl/>
        </w:rPr>
        <w:t xml:space="preserve">كلّ </w:t>
      </w:r>
      <w:r w:rsidRPr="00EF2694">
        <w:rPr>
          <w:rtl/>
        </w:rPr>
        <w:t>إلى نفسه</w:t>
      </w:r>
      <w:r>
        <w:rPr>
          <w:rtl/>
        </w:rPr>
        <w:t xml:space="preserve"> ، </w:t>
      </w:r>
      <w:r w:rsidRPr="00EF2694">
        <w:rPr>
          <w:rtl/>
        </w:rPr>
        <w:t>ويزاد في ليله ونهاره</w:t>
      </w:r>
      <w:r>
        <w:rPr>
          <w:rtl/>
        </w:rPr>
        <w:t xml:space="preserve"> ، </w:t>
      </w:r>
      <w:r w:rsidRPr="00EF2694">
        <w:rPr>
          <w:rtl/>
        </w:rPr>
        <w:t xml:space="preserve">والمراد بمن شاء الله أمير المؤمنين أو مع سائر </w:t>
      </w:r>
      <w:r w:rsidR="007A774D">
        <w:rPr>
          <w:rtl/>
        </w:rPr>
        <w:t>ال</w:t>
      </w:r>
      <w:r w:rsidR="008345DB">
        <w:rPr>
          <w:rtl/>
        </w:rPr>
        <w:t xml:space="preserve">أئمّة </w:t>
      </w:r>
      <w:r w:rsidRPr="002F75F6">
        <w:rPr>
          <w:rStyle w:val="libAlaemChar"/>
          <w:rtl/>
        </w:rPr>
        <w:t>عليهم‌السلام</w:t>
      </w:r>
      <w:r w:rsidRPr="00EF2694">
        <w:rPr>
          <w:rtl/>
        </w:rPr>
        <w:t>.</w:t>
      </w:r>
    </w:p>
    <w:p w14:paraId="04ECE75D" w14:textId="77777777" w:rsidR="00CE1409" w:rsidRDefault="00CE1409" w:rsidP="00CE1409">
      <w:pPr>
        <w:pStyle w:val="libNormal"/>
        <w:rPr>
          <w:rtl/>
        </w:rPr>
      </w:pPr>
      <w:r>
        <w:rPr>
          <w:rtl/>
        </w:rPr>
        <w:br w:type="page"/>
      </w:r>
    </w:p>
    <w:p w14:paraId="073183DB" w14:textId="7989423F" w:rsidR="00782297" w:rsidRDefault="00782297" w:rsidP="00CE1409">
      <w:pPr>
        <w:pStyle w:val="libNormal"/>
        <w:rPr>
          <w:rtl/>
        </w:rPr>
      </w:pPr>
      <w:r w:rsidRPr="00EF2694">
        <w:rPr>
          <w:rtl/>
        </w:rPr>
        <w:lastRenderedPageBreak/>
        <w:t>2</w:t>
      </w:r>
      <w:r w:rsidR="008D0E33">
        <w:rPr>
          <w:rtl/>
        </w:rPr>
        <w:t xml:space="preserve"> - محمّد </w:t>
      </w:r>
      <w:r w:rsidRPr="00EF2694">
        <w:rPr>
          <w:rtl/>
        </w:rPr>
        <w:t>بن يحيى</w:t>
      </w:r>
      <w:r>
        <w:rPr>
          <w:rtl/>
        </w:rPr>
        <w:t xml:space="preserve"> ، </w:t>
      </w:r>
      <w:r w:rsidRPr="00EF2694">
        <w:rPr>
          <w:rtl/>
        </w:rPr>
        <w:t xml:space="preserve">عن عبد الله بن </w:t>
      </w:r>
      <w:r w:rsidR="008D0E33">
        <w:rPr>
          <w:rtl/>
        </w:rPr>
        <w:t xml:space="preserve">محمّد </w:t>
      </w:r>
      <w:r w:rsidRPr="00EF2694">
        <w:rPr>
          <w:rtl/>
        </w:rPr>
        <w:t>بن عيسى</w:t>
      </w:r>
      <w:r>
        <w:rPr>
          <w:rtl/>
        </w:rPr>
        <w:t xml:space="preserve"> ، </w:t>
      </w:r>
      <w:r w:rsidRPr="00EF2694">
        <w:rPr>
          <w:rtl/>
        </w:rPr>
        <w:t>عن الحسن بن محبوب</w:t>
      </w:r>
      <w:r>
        <w:rPr>
          <w:rtl/>
        </w:rPr>
        <w:t xml:space="preserve"> ، </w:t>
      </w:r>
      <w:r w:rsidRPr="00EF2694">
        <w:rPr>
          <w:rtl/>
        </w:rPr>
        <w:t xml:space="preserve">عن </w:t>
      </w:r>
      <w:r w:rsidR="0022555C">
        <w:rPr>
          <w:rtl/>
        </w:rPr>
        <w:t xml:space="preserve">عليّ </w:t>
      </w:r>
      <w:r w:rsidRPr="00EF2694">
        <w:rPr>
          <w:rtl/>
        </w:rPr>
        <w:t>بن رئاب</w:t>
      </w:r>
      <w:r>
        <w:rPr>
          <w:rtl/>
        </w:rPr>
        <w:t xml:space="preserve"> ، </w:t>
      </w:r>
      <w:r w:rsidRPr="00EF2694">
        <w:rPr>
          <w:rtl/>
        </w:rPr>
        <w:t xml:space="preserve">عن سدير الصيرفي </w:t>
      </w:r>
      <w:r w:rsidR="008D0E33">
        <w:rPr>
          <w:rtl/>
        </w:rPr>
        <w:t>قال :</w:t>
      </w:r>
      <w:r w:rsidRPr="00EF2694">
        <w:rPr>
          <w:rtl/>
        </w:rPr>
        <w:t xml:space="preserve">سمعت حمران بن أعين يسأل أبا جعفر </w:t>
      </w:r>
      <w:r w:rsidRPr="002F75F6">
        <w:rPr>
          <w:rStyle w:val="libAlaemChar"/>
          <w:rtl/>
        </w:rPr>
        <w:t>عليه‌السلام</w:t>
      </w:r>
      <w:r w:rsidRPr="00EF2694">
        <w:rPr>
          <w:rtl/>
        </w:rPr>
        <w:t xml:space="preserve"> عن قول الله </w:t>
      </w:r>
      <w:r w:rsidR="004E2A7C">
        <w:rPr>
          <w:rtl/>
        </w:rPr>
        <w:t xml:space="preserve">عزّ وجلّ </w:t>
      </w:r>
      <w:r>
        <w:rPr>
          <w:rFonts w:hint="cs"/>
          <w:rtl/>
        </w:rPr>
        <w:t xml:space="preserve">: </w:t>
      </w:r>
      <w:r>
        <w:rPr>
          <w:rtl/>
        </w:rPr>
        <w:t xml:space="preserve">« </w:t>
      </w:r>
      <w:r w:rsidRPr="002F75F6">
        <w:rPr>
          <w:rStyle w:val="libAieChar"/>
          <w:rtl/>
        </w:rPr>
        <w:t xml:space="preserve">بَدِيعُ السَّماواتِ وَالْأَرْضِ </w:t>
      </w:r>
      <w:r>
        <w:rPr>
          <w:rtl/>
        </w:rPr>
        <w:t xml:space="preserve">» </w:t>
      </w:r>
      <w:r w:rsidRPr="00273F93">
        <w:rPr>
          <w:rStyle w:val="libFootnotenumChar"/>
          <w:rtl/>
        </w:rPr>
        <w:t>(1)</w:t>
      </w:r>
      <w:r w:rsidRPr="00EF2694">
        <w:rPr>
          <w:rtl/>
        </w:rPr>
        <w:t xml:space="preserve"> </w:t>
      </w:r>
      <w:r w:rsidR="008D0E33">
        <w:rPr>
          <w:rtl/>
        </w:rPr>
        <w:t>قال :</w:t>
      </w:r>
      <w:r w:rsidRPr="00EF2694">
        <w:rPr>
          <w:rtl/>
        </w:rPr>
        <w:t xml:space="preserve">أبو جعفر </w:t>
      </w:r>
      <w:r w:rsidRPr="002F75F6">
        <w:rPr>
          <w:rStyle w:val="libAlaemChar"/>
          <w:rtl/>
        </w:rPr>
        <w:t>عليه‌السلام</w:t>
      </w:r>
      <w:r w:rsidRPr="00EF2694">
        <w:rPr>
          <w:rtl/>
        </w:rPr>
        <w:t xml:space="preserve"> إن الله </w:t>
      </w:r>
      <w:r w:rsidR="004E2A7C">
        <w:rPr>
          <w:rtl/>
        </w:rPr>
        <w:t xml:space="preserve">عزّ وجلّ </w:t>
      </w:r>
      <w:r w:rsidRPr="00EF2694">
        <w:rPr>
          <w:rtl/>
        </w:rPr>
        <w:t>ابتدع الأشياء كل</w:t>
      </w:r>
      <w:r w:rsidR="000E4A1F">
        <w:rPr>
          <w:rFonts w:hint="cs"/>
          <w:rtl/>
        </w:rPr>
        <w:t>ّ</w:t>
      </w:r>
      <w:r w:rsidRPr="00EF2694">
        <w:rPr>
          <w:rtl/>
        </w:rPr>
        <w:t>ها بعلمه على غير مثال كان قبله فابتدع السماوات والأرضين ولم يكن قبلهن سماوات ولا أرضون</w:t>
      </w:r>
      <w:r>
        <w:rPr>
          <w:rtl/>
        </w:rPr>
        <w:t xml:space="preserve"> أ</w:t>
      </w:r>
      <w:r w:rsidRPr="00EF2694">
        <w:rPr>
          <w:rtl/>
        </w:rPr>
        <w:t>ما تسمع لقوله تعالى</w:t>
      </w:r>
      <w:r>
        <w:rPr>
          <w:rtl/>
        </w:rPr>
        <w:t xml:space="preserve"> </w:t>
      </w:r>
      <w:r>
        <w:rPr>
          <w:rFonts w:hint="cs"/>
          <w:rtl/>
        </w:rPr>
        <w:t xml:space="preserve">: </w:t>
      </w:r>
      <w:r>
        <w:rPr>
          <w:rtl/>
        </w:rPr>
        <w:t xml:space="preserve">« </w:t>
      </w:r>
      <w:r w:rsidRPr="002F75F6">
        <w:rPr>
          <w:rStyle w:val="libAieChar"/>
          <w:rtl/>
        </w:rPr>
        <w:t xml:space="preserve">وَكانَ عَرْشُهُ عَلَى الْماءِ </w:t>
      </w:r>
      <w:r>
        <w:rPr>
          <w:rtl/>
        </w:rPr>
        <w:t xml:space="preserve">» </w:t>
      </w:r>
      <w:r w:rsidRPr="00273F93">
        <w:rPr>
          <w:rStyle w:val="libFootnotenumChar"/>
          <w:rtl/>
        </w:rPr>
        <w:t>(2)</w:t>
      </w:r>
      <w:r>
        <w:rPr>
          <w:rtl/>
        </w:rPr>
        <w:t>.</w:t>
      </w:r>
    </w:p>
    <w:p w14:paraId="119C2853" w14:textId="3C788C24" w:rsidR="00782297" w:rsidRPr="00EF2694" w:rsidRDefault="00782297" w:rsidP="00A020F0">
      <w:pPr>
        <w:pStyle w:val="libNormal"/>
        <w:rPr>
          <w:rtl/>
          <w:lang w:bidi="fa-IR"/>
        </w:rPr>
      </w:pPr>
      <w:r w:rsidRPr="00EF2694">
        <w:rPr>
          <w:rtl/>
          <w:lang w:bidi="fa-IR"/>
        </w:rPr>
        <w:t>ف</w:t>
      </w:r>
      <w:r w:rsidR="008D0E33">
        <w:rPr>
          <w:rtl/>
          <w:lang w:bidi="fa-IR"/>
        </w:rPr>
        <w:t>قال :</w:t>
      </w:r>
      <w:r w:rsidRPr="00EF2694">
        <w:rPr>
          <w:rtl/>
          <w:lang w:bidi="fa-IR"/>
        </w:rPr>
        <w:t>له حمران</w:t>
      </w:r>
      <w:r>
        <w:rPr>
          <w:rtl/>
          <w:lang w:bidi="fa-IR"/>
        </w:rPr>
        <w:t xml:space="preserve"> أ</w:t>
      </w:r>
      <w:r w:rsidRPr="00EF2694">
        <w:rPr>
          <w:rtl/>
          <w:lang w:bidi="fa-IR"/>
        </w:rPr>
        <w:t>رأيت قوله جل</w:t>
      </w:r>
      <w:r w:rsidR="000E4A1F">
        <w:rPr>
          <w:rFonts w:hint="cs"/>
          <w:rtl/>
          <w:lang w:bidi="fa-IR"/>
        </w:rPr>
        <w:t>ّ</w:t>
      </w:r>
      <w:r w:rsidRPr="00EF2694">
        <w:rPr>
          <w:rtl/>
          <w:lang w:bidi="fa-IR"/>
        </w:rPr>
        <w:t xml:space="preserve"> ذكره</w:t>
      </w:r>
      <w:r>
        <w:rPr>
          <w:rtl/>
          <w:lang w:bidi="fa-IR"/>
        </w:rPr>
        <w:t xml:space="preserve"> </w:t>
      </w:r>
      <w:r>
        <w:rPr>
          <w:rFonts w:hint="cs"/>
          <w:rtl/>
          <w:lang w:bidi="fa-IR"/>
        </w:rPr>
        <w:t xml:space="preserve">: </w:t>
      </w:r>
      <w:r>
        <w:rPr>
          <w:rtl/>
        </w:rPr>
        <w:t xml:space="preserve">« </w:t>
      </w:r>
      <w:r w:rsidRPr="002F75F6">
        <w:rPr>
          <w:rStyle w:val="libAieChar"/>
          <w:rtl/>
        </w:rPr>
        <w:t xml:space="preserve">عالِمُ الْغَيْبِ فَلا يُظْهِرُ عَلى غَيْبِهِ </w:t>
      </w:r>
      <w:r w:rsidR="00074C70">
        <w:rPr>
          <w:rStyle w:val="libAieChar"/>
          <w:rtl/>
        </w:rPr>
        <w:t xml:space="preserve">أحداً </w:t>
      </w:r>
      <w:r>
        <w:rPr>
          <w:rtl/>
        </w:rPr>
        <w:t xml:space="preserve">» </w:t>
      </w:r>
      <w:r w:rsidRPr="00273F93">
        <w:rPr>
          <w:rStyle w:val="libFootnotenumChar"/>
          <w:rtl/>
        </w:rPr>
        <w:t>(3)</w:t>
      </w:r>
      <w:r w:rsidRPr="00EF2694">
        <w:rPr>
          <w:rtl/>
          <w:lang w:bidi="fa-IR"/>
        </w:rPr>
        <w:t xml:space="preserve"> ف</w:t>
      </w:r>
      <w:r w:rsidR="008D0E33">
        <w:rPr>
          <w:rtl/>
          <w:lang w:bidi="fa-IR"/>
        </w:rPr>
        <w:t>قال :</w:t>
      </w:r>
      <w:r w:rsidRPr="00EF2694">
        <w:rPr>
          <w:rtl/>
          <w:lang w:bidi="fa-IR"/>
        </w:rPr>
        <w:t xml:space="preserve">أبو جعفر </w:t>
      </w:r>
      <w:r w:rsidRPr="002F75F6">
        <w:rPr>
          <w:rStyle w:val="libAlaemChar"/>
          <w:rtl/>
        </w:rPr>
        <w:t>عليه‌السلام</w:t>
      </w:r>
      <w:r>
        <w:rPr>
          <w:rtl/>
          <w:lang w:bidi="fa-IR"/>
        </w:rPr>
        <w:t xml:space="preserve"> </w:t>
      </w:r>
      <w:r>
        <w:rPr>
          <w:rFonts w:hint="cs"/>
          <w:rtl/>
          <w:lang w:bidi="fa-IR"/>
        </w:rPr>
        <w:t xml:space="preserve">: </w:t>
      </w:r>
      <w:r>
        <w:rPr>
          <w:rtl/>
        </w:rPr>
        <w:t xml:space="preserve">« </w:t>
      </w:r>
      <w:r w:rsidR="006E33A0">
        <w:rPr>
          <w:rStyle w:val="libAieChar"/>
          <w:rtl/>
        </w:rPr>
        <w:t xml:space="preserve">إلّا </w:t>
      </w:r>
      <w:r w:rsidRPr="002F75F6">
        <w:rPr>
          <w:rStyle w:val="libAieChar"/>
          <w:rtl/>
        </w:rPr>
        <w:t xml:space="preserve">مَنِ ارْتَضى مِنْ رَسُولٍ </w:t>
      </w:r>
      <w:r>
        <w:rPr>
          <w:rtl/>
        </w:rPr>
        <w:t xml:space="preserve">» </w:t>
      </w:r>
      <w:r w:rsidRPr="00EF2694">
        <w:rPr>
          <w:rtl/>
          <w:lang w:bidi="fa-IR"/>
        </w:rPr>
        <w:t xml:space="preserve">وكان والله </w:t>
      </w:r>
      <w:r w:rsidR="008D0E33">
        <w:rPr>
          <w:rtl/>
          <w:lang w:bidi="fa-IR"/>
        </w:rPr>
        <w:t xml:space="preserve">محمّد </w:t>
      </w:r>
      <w:r w:rsidRPr="00EF2694">
        <w:rPr>
          <w:rtl/>
          <w:lang w:bidi="fa-IR"/>
        </w:rPr>
        <w:t>مم</w:t>
      </w:r>
      <w:r w:rsidR="000E4A1F">
        <w:rPr>
          <w:rFonts w:hint="cs"/>
          <w:rtl/>
          <w:lang w:bidi="fa-IR"/>
        </w:rPr>
        <w:t>ّ</w:t>
      </w:r>
      <w:r w:rsidRPr="00EF2694">
        <w:rPr>
          <w:rtl/>
          <w:lang w:bidi="fa-IR"/>
        </w:rPr>
        <w:t>ن</w:t>
      </w:r>
    </w:p>
    <w:p w14:paraId="2EC3C1BC" w14:textId="697F3D5E" w:rsidR="00782297" w:rsidRPr="00324B78" w:rsidRDefault="008D0E33" w:rsidP="009D38AE">
      <w:pPr>
        <w:pStyle w:val="libLine"/>
        <w:rPr>
          <w:rtl/>
        </w:rPr>
      </w:pPr>
      <w:r>
        <w:rPr>
          <w:rFonts w:hint="cs"/>
          <w:rtl/>
        </w:rPr>
        <w:t>________________________________________________________</w:t>
      </w:r>
    </w:p>
    <w:p w14:paraId="26EC0B03" w14:textId="328A4D7E" w:rsidR="00782297" w:rsidRDefault="00782297" w:rsidP="000E4A1F">
      <w:pPr>
        <w:pStyle w:val="libNormal"/>
        <w:rPr>
          <w:rtl/>
        </w:rPr>
      </w:pPr>
      <w:r w:rsidRPr="00074C70">
        <w:rPr>
          <w:rStyle w:val="libBold1Char"/>
          <w:rtl/>
        </w:rPr>
        <w:t xml:space="preserve">الحديث الثاني </w:t>
      </w:r>
      <w:r w:rsidRPr="00CE1409">
        <w:rPr>
          <w:rStyle w:val="libBold1Char"/>
          <w:rtl/>
        </w:rPr>
        <w:t>:</w:t>
      </w:r>
      <w:r>
        <w:rPr>
          <w:rtl/>
        </w:rPr>
        <w:t xml:space="preserve"> </w:t>
      </w:r>
      <w:r w:rsidRPr="00EF2694">
        <w:rPr>
          <w:rtl/>
        </w:rPr>
        <w:t>مجهول</w:t>
      </w:r>
      <w:r>
        <w:rPr>
          <w:rtl/>
        </w:rPr>
        <w:t xml:space="preserve"> ، « </w:t>
      </w:r>
      <w:r w:rsidRPr="002F75F6">
        <w:rPr>
          <w:rStyle w:val="libAieChar"/>
          <w:rtl/>
        </w:rPr>
        <w:t xml:space="preserve">بَدِيعُ السَّماواتِ وَالْأَرْضِ </w:t>
      </w:r>
      <w:r>
        <w:rPr>
          <w:rtl/>
        </w:rPr>
        <w:t xml:space="preserve">» </w:t>
      </w:r>
      <w:r w:rsidRPr="00EF2694">
        <w:rPr>
          <w:rtl/>
        </w:rPr>
        <w:t>البديع فعيل بمعنى مفعل أي مبدعهما</w:t>
      </w:r>
      <w:r>
        <w:rPr>
          <w:rtl/>
        </w:rPr>
        <w:t xml:space="preserve"> ، </w:t>
      </w:r>
      <w:r w:rsidRPr="00EF2694">
        <w:rPr>
          <w:rtl/>
        </w:rPr>
        <w:t>أو بمعنى المفعول فالوصف بحال متعل</w:t>
      </w:r>
      <w:r w:rsidR="000E4A1F">
        <w:rPr>
          <w:rFonts w:hint="cs"/>
          <w:rtl/>
        </w:rPr>
        <w:t>ّ</w:t>
      </w:r>
      <w:r w:rsidRPr="00EF2694">
        <w:rPr>
          <w:rtl/>
        </w:rPr>
        <w:t>ق الموصوف</w:t>
      </w:r>
      <w:r>
        <w:rPr>
          <w:rtl/>
        </w:rPr>
        <w:t xml:space="preserve"> ، </w:t>
      </w:r>
      <w:r w:rsidRPr="00EF2694">
        <w:rPr>
          <w:rtl/>
        </w:rPr>
        <w:t>أي مبدع سماواته وأرضه</w:t>
      </w:r>
      <w:r>
        <w:rPr>
          <w:rtl/>
        </w:rPr>
        <w:t xml:space="preserve"> ، </w:t>
      </w:r>
      <w:r w:rsidR="008D0E33">
        <w:rPr>
          <w:rtl/>
        </w:rPr>
        <w:t>قال :</w:t>
      </w:r>
      <w:r w:rsidRPr="00EF2694">
        <w:rPr>
          <w:rtl/>
        </w:rPr>
        <w:t>الفيروزآبادي</w:t>
      </w:r>
      <w:r>
        <w:rPr>
          <w:rtl/>
        </w:rPr>
        <w:t xml:space="preserve"> : </w:t>
      </w:r>
      <w:r w:rsidRPr="00EF2694">
        <w:rPr>
          <w:rtl/>
        </w:rPr>
        <w:t>البديع المبتدع والمبتد</w:t>
      </w:r>
      <w:r w:rsidR="000E4A1F">
        <w:rPr>
          <w:rFonts w:hint="cs"/>
          <w:rtl/>
        </w:rPr>
        <w:t>ّ</w:t>
      </w:r>
      <w:r w:rsidRPr="00EF2694">
        <w:rPr>
          <w:rtl/>
        </w:rPr>
        <w:t>ع</w:t>
      </w:r>
      <w:r>
        <w:rPr>
          <w:rtl/>
        </w:rPr>
        <w:t xml:space="preserve"> ، </w:t>
      </w:r>
      <w:r w:rsidRPr="00EF2694">
        <w:rPr>
          <w:rtl/>
        </w:rPr>
        <w:t>وبدعه كمنعه أنشأه كابتدعه</w:t>
      </w:r>
      <w:r>
        <w:rPr>
          <w:rtl/>
        </w:rPr>
        <w:t xml:space="preserve"> « </w:t>
      </w:r>
      <w:r w:rsidRPr="004907EA">
        <w:rPr>
          <w:rtl/>
        </w:rPr>
        <w:t>بعلمه</w:t>
      </w:r>
      <w:r>
        <w:rPr>
          <w:rtl/>
        </w:rPr>
        <w:t xml:space="preserve"> » </w:t>
      </w:r>
      <w:r w:rsidRPr="00EF2694">
        <w:rPr>
          <w:rtl/>
        </w:rPr>
        <w:t>أي كما يقتضيه العلم بالمصلحة بلا استعانة بمثال كان قبله أي قبل الابتداع</w:t>
      </w:r>
      <w:r>
        <w:rPr>
          <w:rtl/>
        </w:rPr>
        <w:t xml:space="preserve"> ، </w:t>
      </w:r>
      <w:r w:rsidRPr="00EF2694">
        <w:rPr>
          <w:rtl/>
        </w:rPr>
        <w:t>ولم يكن قبلهن سماوات ولا الأرضون لينشئهما ويضعهما على مثالهما</w:t>
      </w:r>
      <w:r>
        <w:rPr>
          <w:rtl/>
        </w:rPr>
        <w:t xml:space="preserve"> « أ</w:t>
      </w:r>
      <w:r w:rsidRPr="004907EA">
        <w:rPr>
          <w:rtl/>
        </w:rPr>
        <w:t>ما تسمع</w:t>
      </w:r>
      <w:r>
        <w:rPr>
          <w:rtl/>
        </w:rPr>
        <w:t xml:space="preserve"> » </w:t>
      </w:r>
      <w:r w:rsidRPr="00EF2694">
        <w:rPr>
          <w:rtl/>
        </w:rPr>
        <w:t>استدلال بابتداع السماوات والأرضين بقوله تعالى</w:t>
      </w:r>
      <w:r>
        <w:rPr>
          <w:rtl/>
        </w:rPr>
        <w:t xml:space="preserve"> : « </w:t>
      </w:r>
      <w:r w:rsidRPr="002F75F6">
        <w:rPr>
          <w:rStyle w:val="libAieChar"/>
          <w:rtl/>
        </w:rPr>
        <w:t xml:space="preserve">وَكانَ عَرْشُهُ عَلَى الْماءِ </w:t>
      </w:r>
      <w:r>
        <w:rPr>
          <w:rtl/>
        </w:rPr>
        <w:t xml:space="preserve">» </w:t>
      </w:r>
      <w:r w:rsidRPr="00EF2694">
        <w:rPr>
          <w:rtl/>
        </w:rPr>
        <w:t>إذ لو كان حينئذ سماء وأرض لكان عرشه عليهما</w:t>
      </w:r>
      <w:r>
        <w:rPr>
          <w:rtl/>
        </w:rPr>
        <w:t xml:space="preserve"> ، </w:t>
      </w:r>
      <w:r w:rsidRPr="00EF2694">
        <w:rPr>
          <w:rtl/>
        </w:rPr>
        <w:t>وهذا صريح في حدوث السماوات والأرضين بل جميع الأشياء</w:t>
      </w:r>
      <w:r>
        <w:rPr>
          <w:rtl/>
        </w:rPr>
        <w:t xml:space="preserve"> « أ</w:t>
      </w:r>
      <w:r w:rsidRPr="004907EA">
        <w:rPr>
          <w:rtl/>
        </w:rPr>
        <w:t>رأيت</w:t>
      </w:r>
      <w:r>
        <w:rPr>
          <w:rtl/>
        </w:rPr>
        <w:t xml:space="preserve"> » </w:t>
      </w:r>
      <w:r w:rsidRPr="00EF2694">
        <w:rPr>
          <w:rtl/>
        </w:rPr>
        <w:t>أي أخبرني.</w:t>
      </w:r>
    </w:p>
    <w:p w14:paraId="486F3108" w14:textId="61229323" w:rsidR="00782297" w:rsidRPr="00EF2694" w:rsidRDefault="00782297" w:rsidP="00A020F0">
      <w:pPr>
        <w:pStyle w:val="libNormal"/>
        <w:rPr>
          <w:rtl/>
        </w:rPr>
      </w:pPr>
      <w:r>
        <w:rPr>
          <w:rtl/>
        </w:rPr>
        <w:t xml:space="preserve">« </w:t>
      </w:r>
      <w:r w:rsidRPr="002F75F6">
        <w:rPr>
          <w:rStyle w:val="libAieChar"/>
          <w:rtl/>
        </w:rPr>
        <w:t xml:space="preserve">عالِمُ الْغَيْبِ </w:t>
      </w:r>
      <w:r>
        <w:rPr>
          <w:rtl/>
        </w:rPr>
        <w:t xml:space="preserve">» </w:t>
      </w:r>
      <w:r w:rsidRPr="00EF2694">
        <w:rPr>
          <w:rtl/>
        </w:rPr>
        <w:t>أي هو عالم الغيب والضمير لقوله</w:t>
      </w:r>
      <w:r>
        <w:rPr>
          <w:rtl/>
        </w:rPr>
        <w:t xml:space="preserve"> : </w:t>
      </w:r>
      <w:r w:rsidRPr="00EF2694">
        <w:rPr>
          <w:rtl/>
        </w:rPr>
        <w:t>رب</w:t>
      </w:r>
      <w:r w:rsidR="000E4A1F">
        <w:rPr>
          <w:rFonts w:hint="cs"/>
          <w:rtl/>
        </w:rPr>
        <w:t>ّ</w:t>
      </w:r>
      <w:r w:rsidRPr="00EF2694">
        <w:rPr>
          <w:rtl/>
        </w:rPr>
        <w:t>ي</w:t>
      </w:r>
      <w:r>
        <w:rPr>
          <w:rtl/>
        </w:rPr>
        <w:t xml:space="preserve"> ، </w:t>
      </w:r>
      <w:r w:rsidRPr="00EF2694">
        <w:rPr>
          <w:rtl/>
        </w:rPr>
        <w:t>في قوله قبل ذلك</w:t>
      </w:r>
      <w:r>
        <w:rPr>
          <w:rtl/>
        </w:rPr>
        <w:t xml:space="preserve"> « </w:t>
      </w:r>
      <w:r w:rsidRPr="002F75F6">
        <w:rPr>
          <w:rStyle w:val="libAieChar"/>
          <w:rtl/>
        </w:rPr>
        <w:t xml:space="preserve">أَمْ يَجْعَلُ لَهُ رَبِّي أَمَداً </w:t>
      </w:r>
      <w:r>
        <w:rPr>
          <w:rtl/>
        </w:rPr>
        <w:t xml:space="preserve">» </w:t>
      </w:r>
      <w:r w:rsidRPr="00EF2694">
        <w:rPr>
          <w:rtl/>
        </w:rPr>
        <w:t>والغيب ما غاب عن الشخص إم</w:t>
      </w:r>
      <w:r w:rsidR="000E4A1F">
        <w:rPr>
          <w:rFonts w:hint="cs"/>
          <w:rtl/>
        </w:rPr>
        <w:t>ّ</w:t>
      </w:r>
      <w:r w:rsidRPr="00EF2694">
        <w:rPr>
          <w:rtl/>
        </w:rPr>
        <w:t>ا باعتبار زمان وقوعه كالأشياء الماضية والآتية</w:t>
      </w:r>
      <w:r>
        <w:rPr>
          <w:rtl/>
        </w:rPr>
        <w:t xml:space="preserve"> ، </w:t>
      </w:r>
      <w:r w:rsidRPr="00EF2694">
        <w:rPr>
          <w:rtl/>
        </w:rPr>
        <w:t>أو باعتبار مكان وقوعه كالأشياء الغائبة عن حواس</w:t>
      </w:r>
      <w:r w:rsidR="000E4A1F">
        <w:rPr>
          <w:rFonts w:hint="cs"/>
          <w:rtl/>
        </w:rPr>
        <w:t>ّ</w:t>
      </w:r>
      <w:r w:rsidRPr="00EF2694">
        <w:rPr>
          <w:rtl/>
        </w:rPr>
        <w:t>نا في وقتنا</w:t>
      </w:r>
      <w:r>
        <w:rPr>
          <w:rtl/>
        </w:rPr>
        <w:t xml:space="preserve"> ، </w:t>
      </w:r>
      <w:r w:rsidRPr="00EF2694">
        <w:rPr>
          <w:rtl/>
        </w:rPr>
        <w:t>وإم</w:t>
      </w:r>
      <w:r w:rsidR="000E4A1F">
        <w:rPr>
          <w:rFonts w:hint="cs"/>
          <w:rtl/>
        </w:rPr>
        <w:t>ّ</w:t>
      </w:r>
      <w:r w:rsidRPr="00EF2694">
        <w:rPr>
          <w:rtl/>
        </w:rPr>
        <w:t>ا باعتبار خفائه في نفسه كالقواعد التي ليست ضروري</w:t>
      </w:r>
      <w:r w:rsidR="000E4A1F">
        <w:rPr>
          <w:rFonts w:hint="cs"/>
          <w:rtl/>
        </w:rPr>
        <w:t>ّ</w:t>
      </w:r>
      <w:r w:rsidRPr="00EF2694">
        <w:rPr>
          <w:rtl/>
        </w:rPr>
        <w:t>ات ولا مستنبطة منها بالفكر</w:t>
      </w:r>
      <w:r>
        <w:rPr>
          <w:rtl/>
        </w:rPr>
        <w:t xml:space="preserve"> ، </w:t>
      </w:r>
      <w:r w:rsidRPr="00EF2694">
        <w:rPr>
          <w:rtl/>
        </w:rPr>
        <w:t>وضد الغيب الشهاد</w:t>
      </w:r>
      <w:r>
        <w:rPr>
          <w:rtl/>
        </w:rPr>
        <w:t xml:space="preserve">ة « </w:t>
      </w:r>
      <w:r w:rsidRPr="002F75F6">
        <w:rPr>
          <w:rStyle w:val="libAieChar"/>
          <w:rtl/>
        </w:rPr>
        <w:t xml:space="preserve">فَلا يُظْهِرُ </w:t>
      </w:r>
      <w:r>
        <w:rPr>
          <w:rtl/>
        </w:rPr>
        <w:t xml:space="preserve">» </w:t>
      </w:r>
      <w:r w:rsidRPr="00EF2694">
        <w:rPr>
          <w:rtl/>
        </w:rPr>
        <w:t xml:space="preserve">أي لا </w:t>
      </w:r>
      <w:r w:rsidR="00FB0B9C">
        <w:rPr>
          <w:rtl/>
        </w:rPr>
        <w:t xml:space="preserve">يطلّع </w:t>
      </w:r>
      <w:r>
        <w:rPr>
          <w:rtl/>
        </w:rPr>
        <w:t xml:space="preserve">« </w:t>
      </w:r>
      <w:r w:rsidRPr="002F75F6">
        <w:rPr>
          <w:rStyle w:val="libAieChar"/>
          <w:rtl/>
        </w:rPr>
        <w:t xml:space="preserve">عَلى غَيْبِهِ </w:t>
      </w:r>
      <w:r w:rsidR="00074C70">
        <w:rPr>
          <w:rStyle w:val="libAieChar"/>
          <w:rtl/>
        </w:rPr>
        <w:t xml:space="preserve">أحداً </w:t>
      </w:r>
      <w:r>
        <w:rPr>
          <w:rtl/>
        </w:rPr>
        <w:t xml:space="preserve">» </w:t>
      </w:r>
      <w:r w:rsidRPr="00EF2694">
        <w:rPr>
          <w:rtl/>
        </w:rPr>
        <w:t>من عباده</w:t>
      </w:r>
      <w:r>
        <w:rPr>
          <w:rtl/>
        </w:rPr>
        <w:t xml:space="preserve"> « </w:t>
      </w:r>
      <w:r w:rsidR="006E33A0">
        <w:rPr>
          <w:rStyle w:val="libAieChar"/>
          <w:rtl/>
        </w:rPr>
        <w:t xml:space="preserve">إلّا </w:t>
      </w:r>
      <w:r w:rsidRPr="002F75F6">
        <w:rPr>
          <w:rStyle w:val="libAieChar"/>
          <w:rtl/>
        </w:rPr>
        <w:t xml:space="preserve">مَنِ ارْتَضى مِنْ رَسُولٍ </w:t>
      </w:r>
      <w:r>
        <w:rPr>
          <w:rtl/>
        </w:rPr>
        <w:t xml:space="preserve">» </w:t>
      </w:r>
      <w:r w:rsidR="008D0E33">
        <w:rPr>
          <w:rtl/>
        </w:rPr>
        <w:t>قال :</w:t>
      </w:r>
      <w:r w:rsidR="00433A8E">
        <w:rPr>
          <w:rtl/>
        </w:rPr>
        <w:t xml:space="preserve">الطّبرسي </w:t>
      </w:r>
      <w:r>
        <w:rPr>
          <w:rtl/>
        </w:rPr>
        <w:t xml:space="preserve">: </w:t>
      </w:r>
      <w:r w:rsidRPr="00EF2694">
        <w:rPr>
          <w:rtl/>
        </w:rPr>
        <w:t>يعني الرسل</w:t>
      </w:r>
      <w:r>
        <w:rPr>
          <w:rtl/>
        </w:rPr>
        <w:t xml:space="preserve"> ، </w:t>
      </w:r>
      <w:r w:rsidRPr="00EF2694">
        <w:rPr>
          <w:rtl/>
        </w:rPr>
        <w:t>ف</w:t>
      </w:r>
      <w:r w:rsidR="007F174A">
        <w:rPr>
          <w:rtl/>
        </w:rPr>
        <w:t xml:space="preserve">أنّه </w:t>
      </w:r>
      <w:r w:rsidRPr="00EF2694">
        <w:rPr>
          <w:rtl/>
        </w:rPr>
        <w:t>يستدل</w:t>
      </w:r>
      <w:r w:rsidR="000E4A1F">
        <w:rPr>
          <w:rFonts w:hint="cs"/>
          <w:rtl/>
        </w:rPr>
        <w:t>ّ</w:t>
      </w:r>
      <w:r w:rsidRPr="00EF2694">
        <w:rPr>
          <w:rtl/>
        </w:rPr>
        <w:t xml:space="preserve"> على نبو</w:t>
      </w:r>
      <w:r w:rsidR="000E4A1F">
        <w:rPr>
          <w:rFonts w:hint="cs"/>
          <w:rtl/>
        </w:rPr>
        <w:t>ّ</w:t>
      </w:r>
      <w:r w:rsidRPr="00EF2694">
        <w:rPr>
          <w:rtl/>
        </w:rPr>
        <w:t>تهم بأن يخبروا بالغيب ليكون آية معجزة لهم</w:t>
      </w:r>
      <w:r>
        <w:rPr>
          <w:rtl/>
        </w:rPr>
        <w:t xml:space="preserve"> ، </w:t>
      </w:r>
      <w:r w:rsidRPr="00EF2694">
        <w:rPr>
          <w:rtl/>
        </w:rPr>
        <w:t>ومعناه من ارتضاه واختاره للنبو</w:t>
      </w:r>
      <w:r w:rsidR="000E4A1F">
        <w:rPr>
          <w:rFonts w:hint="cs"/>
          <w:rtl/>
        </w:rPr>
        <w:t>ّ</w:t>
      </w:r>
      <w:r w:rsidRPr="00EF2694">
        <w:rPr>
          <w:rtl/>
        </w:rPr>
        <w:t>ة و</w:t>
      </w:r>
      <w:r w:rsidR="0024767B">
        <w:rPr>
          <w:rtl/>
        </w:rPr>
        <w:t xml:space="preserve">الرسالة </w:t>
      </w:r>
      <w:r>
        <w:rPr>
          <w:rtl/>
        </w:rPr>
        <w:t xml:space="preserve">، </w:t>
      </w:r>
    </w:p>
    <w:p w14:paraId="6CB8C98F" w14:textId="77777777" w:rsidR="00782297" w:rsidRPr="00EF2694" w:rsidRDefault="00782297" w:rsidP="009D38AE">
      <w:pPr>
        <w:pStyle w:val="libLine"/>
        <w:rPr>
          <w:rtl/>
        </w:rPr>
      </w:pPr>
      <w:r w:rsidRPr="00EF2694">
        <w:rPr>
          <w:rtl/>
        </w:rPr>
        <w:t>__________________</w:t>
      </w:r>
    </w:p>
    <w:p w14:paraId="081961FF" w14:textId="77777777" w:rsidR="00782297" w:rsidRPr="00EF2694" w:rsidRDefault="00782297" w:rsidP="00E7042C">
      <w:pPr>
        <w:pStyle w:val="libFootnote0"/>
        <w:rPr>
          <w:rtl/>
          <w:lang w:bidi="fa-IR"/>
        </w:rPr>
      </w:pPr>
      <w:r>
        <w:rPr>
          <w:rtl/>
        </w:rPr>
        <w:t>(</w:t>
      </w:r>
      <w:r w:rsidRPr="00EF2694">
        <w:rPr>
          <w:rtl/>
        </w:rPr>
        <w:t>1) سورة الأنعام</w:t>
      </w:r>
      <w:r>
        <w:rPr>
          <w:rtl/>
        </w:rPr>
        <w:t xml:space="preserve"> : </w:t>
      </w:r>
      <w:r w:rsidRPr="00EF2694">
        <w:rPr>
          <w:rtl/>
        </w:rPr>
        <w:t>101.</w:t>
      </w:r>
    </w:p>
    <w:p w14:paraId="50D12E9B" w14:textId="77777777" w:rsidR="00782297" w:rsidRPr="00EF2694" w:rsidRDefault="00782297" w:rsidP="00E7042C">
      <w:pPr>
        <w:pStyle w:val="libFootnote0"/>
        <w:rPr>
          <w:rtl/>
          <w:lang w:bidi="fa-IR"/>
        </w:rPr>
      </w:pPr>
      <w:r>
        <w:rPr>
          <w:rtl/>
        </w:rPr>
        <w:t>(</w:t>
      </w:r>
      <w:r w:rsidRPr="00EF2694">
        <w:rPr>
          <w:rtl/>
        </w:rPr>
        <w:t>2) سورة هود</w:t>
      </w:r>
      <w:r>
        <w:rPr>
          <w:rtl/>
        </w:rPr>
        <w:t xml:space="preserve"> : </w:t>
      </w:r>
      <w:r w:rsidRPr="00EF2694">
        <w:rPr>
          <w:rtl/>
        </w:rPr>
        <w:t>9.</w:t>
      </w:r>
    </w:p>
    <w:p w14:paraId="03F5C847" w14:textId="77777777" w:rsidR="00782297" w:rsidRPr="00EF2694" w:rsidRDefault="00782297" w:rsidP="00E7042C">
      <w:pPr>
        <w:pStyle w:val="libFootnote0"/>
        <w:rPr>
          <w:rtl/>
          <w:lang w:bidi="fa-IR"/>
        </w:rPr>
      </w:pPr>
      <w:r>
        <w:rPr>
          <w:rtl/>
        </w:rPr>
        <w:t>(</w:t>
      </w:r>
      <w:r w:rsidRPr="00EF2694">
        <w:rPr>
          <w:rtl/>
        </w:rPr>
        <w:t>3) سورة الجن</w:t>
      </w:r>
      <w:r>
        <w:rPr>
          <w:rtl/>
        </w:rPr>
        <w:t xml:space="preserve"> : </w:t>
      </w:r>
      <w:r w:rsidRPr="00EF2694">
        <w:rPr>
          <w:rtl/>
        </w:rPr>
        <w:t>27.</w:t>
      </w:r>
    </w:p>
    <w:p w14:paraId="78BF2427" w14:textId="77777777" w:rsidR="00CE1409" w:rsidRDefault="00CE1409" w:rsidP="00CE1409">
      <w:pPr>
        <w:pStyle w:val="libNormal"/>
        <w:rPr>
          <w:rtl/>
        </w:rPr>
      </w:pPr>
      <w:r>
        <w:rPr>
          <w:rtl/>
        </w:rPr>
        <w:br w:type="page"/>
      </w:r>
    </w:p>
    <w:p w14:paraId="071108B7" w14:textId="11259B44" w:rsidR="00782297" w:rsidRPr="00EF2694" w:rsidRDefault="00782297" w:rsidP="00CE1409">
      <w:pPr>
        <w:pStyle w:val="libNormal0"/>
        <w:rPr>
          <w:rtl/>
        </w:rPr>
      </w:pPr>
      <w:r w:rsidRPr="00EF2694">
        <w:rPr>
          <w:rtl/>
        </w:rPr>
        <w:lastRenderedPageBreak/>
        <w:t xml:space="preserve">ارتضاه </w:t>
      </w:r>
      <w:r w:rsidR="000E4A1F">
        <w:rPr>
          <w:rFonts w:hint="cs"/>
          <w:rtl/>
        </w:rPr>
        <w:t xml:space="preserve">، </w:t>
      </w:r>
      <w:r w:rsidRPr="00EF2694">
        <w:rPr>
          <w:rtl/>
        </w:rPr>
        <w:t>وأم</w:t>
      </w:r>
      <w:r w:rsidR="000E4A1F">
        <w:rPr>
          <w:rFonts w:hint="cs"/>
          <w:rtl/>
        </w:rPr>
        <w:t>ّ</w:t>
      </w:r>
      <w:r w:rsidRPr="00EF2694">
        <w:rPr>
          <w:rtl/>
        </w:rPr>
        <w:t>ا قوله</w:t>
      </w:r>
      <w:r>
        <w:rPr>
          <w:rtl/>
        </w:rPr>
        <w:t xml:space="preserve"> « </w:t>
      </w:r>
      <w:r w:rsidRPr="002F75F6">
        <w:rPr>
          <w:rStyle w:val="libAieChar"/>
          <w:rtl/>
        </w:rPr>
        <w:t xml:space="preserve">عالِمُ الْغَيْبِ </w:t>
      </w:r>
      <w:r>
        <w:rPr>
          <w:rtl/>
        </w:rPr>
        <w:t xml:space="preserve">» </w:t>
      </w:r>
      <w:r w:rsidRPr="00EF2694">
        <w:rPr>
          <w:rtl/>
        </w:rPr>
        <w:t xml:space="preserve">فإن الله </w:t>
      </w:r>
      <w:r w:rsidR="004E2A7C">
        <w:rPr>
          <w:rtl/>
        </w:rPr>
        <w:t xml:space="preserve">عزّ وجلّ </w:t>
      </w:r>
      <w:r w:rsidRPr="00EF2694">
        <w:rPr>
          <w:rtl/>
        </w:rPr>
        <w:t>عالم بما غاب عن خلقه فيما يقدر من شيء ويقضيه في علمه قبل أن يخلقه وقبل أن يفضيه إلى الملائكة فذلك يا حمران علم</w:t>
      </w:r>
      <w:r w:rsidR="000E4A1F">
        <w:rPr>
          <w:rFonts w:hint="cs"/>
          <w:rtl/>
        </w:rPr>
        <w:t>ٌ</w:t>
      </w:r>
      <w:r w:rsidRPr="00EF2694">
        <w:rPr>
          <w:rtl/>
        </w:rPr>
        <w:t xml:space="preserve"> موقوف</w:t>
      </w:r>
      <w:r w:rsidR="000E4A1F">
        <w:rPr>
          <w:rFonts w:hint="cs"/>
          <w:rtl/>
        </w:rPr>
        <w:t>ٌ</w:t>
      </w:r>
      <w:r w:rsidRPr="00EF2694">
        <w:rPr>
          <w:rtl/>
        </w:rPr>
        <w:t xml:space="preserve"> عنده إليه فيه المشيئة فيقضيه إذا أراد ويبدو له فيه فلا يمضيه فأم</w:t>
      </w:r>
      <w:r w:rsidR="000E4A1F">
        <w:rPr>
          <w:rFonts w:hint="cs"/>
          <w:rtl/>
        </w:rPr>
        <w:t>ّ</w:t>
      </w:r>
      <w:r w:rsidRPr="00EF2694">
        <w:rPr>
          <w:rtl/>
        </w:rPr>
        <w:t>ا العلم الذي يقد</w:t>
      </w:r>
      <w:r w:rsidR="000E4A1F">
        <w:rPr>
          <w:rFonts w:hint="cs"/>
          <w:rtl/>
        </w:rPr>
        <w:t>ّ</w:t>
      </w:r>
      <w:r w:rsidRPr="00EF2694">
        <w:rPr>
          <w:rtl/>
        </w:rPr>
        <w:t xml:space="preserve">ره الله </w:t>
      </w:r>
      <w:r w:rsidR="004E2A7C">
        <w:rPr>
          <w:rtl/>
        </w:rPr>
        <w:t xml:space="preserve">عزّ وجلّ </w:t>
      </w:r>
      <w:r w:rsidRPr="00EF2694">
        <w:rPr>
          <w:rtl/>
        </w:rPr>
        <w:t>فيقضيه ويمضيه فهو العلم الذي انتهى</w:t>
      </w:r>
      <w:r>
        <w:rPr>
          <w:rtl/>
        </w:rPr>
        <w:t xml:space="preserve"> </w:t>
      </w:r>
      <w:r w:rsidRPr="00EF2694">
        <w:rPr>
          <w:rtl/>
        </w:rPr>
        <w:t xml:space="preserve">إلى رسول الله </w:t>
      </w:r>
      <w:r w:rsidR="00766E5A">
        <w:rPr>
          <w:rStyle w:val="libAlaemChar"/>
          <w:rtl/>
        </w:rPr>
        <w:t xml:space="preserve">صلى‌الله‌عليه‌وآله‌وسلم </w:t>
      </w:r>
      <w:r w:rsidR="00F66E4A">
        <w:rPr>
          <w:rtl/>
        </w:rPr>
        <w:t xml:space="preserve">ثمّ </w:t>
      </w:r>
      <w:r w:rsidRPr="00EF2694">
        <w:rPr>
          <w:rtl/>
        </w:rPr>
        <w:t>إلينا</w:t>
      </w:r>
      <w:r>
        <w:rPr>
          <w:rFonts w:hint="cs"/>
          <w:rtl/>
        </w:rPr>
        <w:t>.</w:t>
      </w:r>
    </w:p>
    <w:p w14:paraId="3387FB72" w14:textId="3F19120F" w:rsidR="00782297" w:rsidRPr="00EF2694" w:rsidRDefault="00782297" w:rsidP="00A020F0">
      <w:pPr>
        <w:pStyle w:val="libNormal"/>
        <w:rPr>
          <w:rtl/>
        </w:rPr>
      </w:pPr>
      <w:r w:rsidRPr="00EF2694">
        <w:rPr>
          <w:rtl/>
        </w:rPr>
        <w:t>3</w:t>
      </w:r>
      <w:r w:rsidR="008D0E33">
        <w:rPr>
          <w:rtl/>
        </w:rPr>
        <w:t xml:space="preserve"> - </w:t>
      </w:r>
      <w:r w:rsidRPr="00EF2694">
        <w:rPr>
          <w:rtl/>
        </w:rPr>
        <w:t xml:space="preserve">أحمد بن </w:t>
      </w:r>
      <w:r w:rsidR="008D0E33">
        <w:rPr>
          <w:rtl/>
        </w:rPr>
        <w:t xml:space="preserve">محمّد </w:t>
      </w:r>
      <w:r>
        <w:rPr>
          <w:rtl/>
        </w:rPr>
        <w:t xml:space="preserve">، </w:t>
      </w:r>
      <w:r w:rsidRPr="00EF2694">
        <w:rPr>
          <w:rtl/>
        </w:rPr>
        <w:t xml:space="preserve">عن </w:t>
      </w:r>
      <w:r w:rsidR="008D0E33">
        <w:rPr>
          <w:rtl/>
        </w:rPr>
        <w:t xml:space="preserve">محمّد </w:t>
      </w:r>
      <w:r w:rsidRPr="00EF2694">
        <w:rPr>
          <w:rtl/>
        </w:rPr>
        <w:t>بن الحسن</w:t>
      </w:r>
      <w:r>
        <w:rPr>
          <w:rtl/>
        </w:rPr>
        <w:t xml:space="preserve"> ، </w:t>
      </w:r>
      <w:r w:rsidRPr="00EF2694">
        <w:rPr>
          <w:rtl/>
        </w:rPr>
        <w:t>عن عباد بن سليمان</w:t>
      </w:r>
      <w:r>
        <w:rPr>
          <w:rtl/>
        </w:rPr>
        <w:t xml:space="preserve"> ، </w:t>
      </w:r>
      <w:r w:rsidRPr="00EF2694">
        <w:rPr>
          <w:rtl/>
        </w:rPr>
        <w:t xml:space="preserve">عن </w:t>
      </w:r>
      <w:r w:rsidR="008D0E33">
        <w:rPr>
          <w:rtl/>
        </w:rPr>
        <w:t xml:space="preserve">محمّد </w:t>
      </w:r>
      <w:r w:rsidRPr="00EF2694">
        <w:rPr>
          <w:rtl/>
        </w:rPr>
        <w:t>بن سليمان</w:t>
      </w:r>
      <w:r>
        <w:rPr>
          <w:rtl/>
        </w:rPr>
        <w:t xml:space="preserve"> ، </w:t>
      </w:r>
      <w:r w:rsidRPr="00EF2694">
        <w:rPr>
          <w:rtl/>
        </w:rPr>
        <w:t>عن أبيه</w:t>
      </w:r>
      <w:r>
        <w:rPr>
          <w:rtl/>
        </w:rPr>
        <w:t xml:space="preserve"> ، </w:t>
      </w:r>
      <w:r w:rsidRPr="00EF2694">
        <w:rPr>
          <w:rtl/>
        </w:rPr>
        <w:t xml:space="preserve">عن سدير </w:t>
      </w:r>
      <w:r w:rsidR="008D0E33">
        <w:rPr>
          <w:rtl/>
        </w:rPr>
        <w:t>قال :</w:t>
      </w:r>
      <w:r w:rsidRPr="00EF2694">
        <w:rPr>
          <w:rtl/>
        </w:rPr>
        <w:t>كنت أنا وأبو بصير ويحيى البز</w:t>
      </w:r>
      <w:r w:rsidR="000E4A1F">
        <w:rPr>
          <w:rFonts w:hint="cs"/>
          <w:rtl/>
        </w:rPr>
        <w:t>َّ</w:t>
      </w:r>
      <w:r w:rsidRPr="00EF2694">
        <w:rPr>
          <w:rtl/>
        </w:rPr>
        <w:t xml:space="preserve">از وداود بن كثير في مجلس أبي عبد الله </w:t>
      </w:r>
      <w:r w:rsidRPr="002F75F6">
        <w:rPr>
          <w:rStyle w:val="libAlaemChar"/>
          <w:rtl/>
        </w:rPr>
        <w:t>عليه‌السلام</w:t>
      </w:r>
      <w:r w:rsidRPr="00EF2694">
        <w:rPr>
          <w:rtl/>
        </w:rPr>
        <w:t xml:space="preserve"> إذ خرج إلينا وهو مغضب ف</w:t>
      </w:r>
      <w:r w:rsidR="00045EE6">
        <w:rPr>
          <w:rtl/>
        </w:rPr>
        <w:t xml:space="preserve">لـمّا </w:t>
      </w:r>
      <w:r w:rsidRPr="00EF2694">
        <w:rPr>
          <w:rtl/>
        </w:rPr>
        <w:t xml:space="preserve">أخذ مجلسه </w:t>
      </w:r>
      <w:r w:rsidR="008D0E33">
        <w:rPr>
          <w:rtl/>
        </w:rPr>
        <w:t>قال :</w:t>
      </w:r>
      <w:r w:rsidRPr="00EF2694">
        <w:rPr>
          <w:rtl/>
        </w:rPr>
        <w:t>يا عجبا</w:t>
      </w:r>
      <w:r w:rsidR="000E4A1F">
        <w:rPr>
          <w:rFonts w:hint="cs"/>
          <w:rtl/>
        </w:rPr>
        <w:t>ً</w:t>
      </w:r>
      <w:r w:rsidRPr="00EF2694">
        <w:rPr>
          <w:rtl/>
        </w:rPr>
        <w:t xml:space="preserve"> لأقوام</w:t>
      </w:r>
    </w:p>
    <w:p w14:paraId="02C60947" w14:textId="3C6B07D0" w:rsidR="00782297" w:rsidRPr="00324B78" w:rsidRDefault="008D0E33" w:rsidP="009D38AE">
      <w:pPr>
        <w:pStyle w:val="libLine"/>
        <w:rPr>
          <w:rtl/>
        </w:rPr>
      </w:pPr>
      <w:r>
        <w:rPr>
          <w:rFonts w:hint="cs"/>
          <w:rtl/>
        </w:rPr>
        <w:t>________________________________________________________</w:t>
      </w:r>
    </w:p>
    <w:p w14:paraId="025E9980" w14:textId="3BC1CE3B" w:rsidR="00782297" w:rsidRPr="00EF2694" w:rsidRDefault="00782297" w:rsidP="004E511B">
      <w:pPr>
        <w:pStyle w:val="libNormal0"/>
        <w:rPr>
          <w:rtl/>
        </w:rPr>
      </w:pPr>
      <w:r w:rsidRPr="00EF2694">
        <w:rPr>
          <w:rtl/>
        </w:rPr>
        <w:t>ف</w:t>
      </w:r>
      <w:r w:rsidR="007F174A">
        <w:rPr>
          <w:rtl/>
        </w:rPr>
        <w:t xml:space="preserve">أنّه </w:t>
      </w:r>
      <w:r w:rsidRPr="00EF2694">
        <w:rPr>
          <w:rtl/>
        </w:rPr>
        <w:t>يطل</w:t>
      </w:r>
      <w:r w:rsidR="000E4A1F">
        <w:rPr>
          <w:rFonts w:hint="cs"/>
          <w:rtl/>
        </w:rPr>
        <w:t>ّ</w:t>
      </w:r>
      <w:r w:rsidRPr="00EF2694">
        <w:rPr>
          <w:rtl/>
        </w:rPr>
        <w:t>عه على ما شاء من غيبه على حسب ما يراه من المصلحة.</w:t>
      </w:r>
    </w:p>
    <w:p w14:paraId="02337988" w14:textId="46B5FB51" w:rsidR="00782297" w:rsidRPr="00EF2694" w:rsidRDefault="00782297" w:rsidP="00A020F0">
      <w:pPr>
        <w:pStyle w:val="libNormal"/>
        <w:rPr>
          <w:rtl/>
        </w:rPr>
      </w:pPr>
      <w:r w:rsidRPr="004907EA">
        <w:rPr>
          <w:rtl/>
        </w:rPr>
        <w:t xml:space="preserve">قوله </w:t>
      </w:r>
      <w:r w:rsidRPr="002F75F6">
        <w:rPr>
          <w:rStyle w:val="libAlaemChar"/>
          <w:rtl/>
        </w:rPr>
        <w:t>عليه‌السلام</w:t>
      </w:r>
      <w:r>
        <w:rPr>
          <w:rtl/>
        </w:rPr>
        <w:t xml:space="preserve"> : </w:t>
      </w:r>
      <w:r w:rsidRPr="004907EA">
        <w:rPr>
          <w:rtl/>
        </w:rPr>
        <w:t>فهو العلم الذي انتهى</w:t>
      </w:r>
      <w:r>
        <w:rPr>
          <w:rtl/>
        </w:rPr>
        <w:t xml:space="preserve"> ، </w:t>
      </w:r>
      <w:r w:rsidR="00D54C7C">
        <w:rPr>
          <w:rtl/>
        </w:rPr>
        <w:t xml:space="preserve">لعلّ </w:t>
      </w:r>
      <w:r w:rsidRPr="00EF2694">
        <w:rPr>
          <w:rtl/>
        </w:rPr>
        <w:t xml:space="preserve">المراد به </w:t>
      </w:r>
      <w:r w:rsidR="007F174A">
        <w:rPr>
          <w:rtl/>
        </w:rPr>
        <w:t xml:space="preserve">أنّه </w:t>
      </w:r>
      <w:r w:rsidRPr="00EF2694">
        <w:rPr>
          <w:rtl/>
        </w:rPr>
        <w:t xml:space="preserve">لا بداء فيه </w:t>
      </w:r>
      <w:r w:rsidR="00E71A46">
        <w:rPr>
          <w:rtl/>
        </w:rPr>
        <w:t xml:space="preserve">غالباً </w:t>
      </w:r>
      <w:r>
        <w:rPr>
          <w:rtl/>
        </w:rPr>
        <w:t xml:space="preserve">، </w:t>
      </w:r>
      <w:r w:rsidRPr="00EF2694">
        <w:rPr>
          <w:rtl/>
        </w:rPr>
        <w:t>لا مطلقا كما يظهر من كثير من الأخبار</w:t>
      </w:r>
      <w:r>
        <w:rPr>
          <w:rtl/>
        </w:rPr>
        <w:t xml:space="preserve"> ، </w:t>
      </w:r>
      <w:r w:rsidRPr="00EF2694">
        <w:rPr>
          <w:rtl/>
        </w:rPr>
        <w:t>أو يخص بالعلم المحتوم</w:t>
      </w:r>
      <w:r>
        <w:rPr>
          <w:rtl/>
        </w:rPr>
        <w:t xml:space="preserve"> ، </w:t>
      </w:r>
      <w:r w:rsidRPr="00EF2694">
        <w:rPr>
          <w:rtl/>
        </w:rPr>
        <w:t>أو بالذي يظهر في ليلة القدر أو بما يحدث في الليل والنهار.</w:t>
      </w:r>
    </w:p>
    <w:p w14:paraId="0BC9F919" w14:textId="5AE4D5D4" w:rsidR="00782297" w:rsidRPr="00EF2694" w:rsidRDefault="00782297" w:rsidP="00A020F0">
      <w:pPr>
        <w:pStyle w:val="libNormal"/>
        <w:rPr>
          <w:rtl/>
        </w:rPr>
      </w:pPr>
      <w:r w:rsidRPr="00EF2694">
        <w:rPr>
          <w:rtl/>
        </w:rPr>
        <w:t>أقول</w:t>
      </w:r>
      <w:r>
        <w:rPr>
          <w:rtl/>
        </w:rPr>
        <w:t xml:space="preserve"> : </w:t>
      </w:r>
      <w:r w:rsidRPr="00EF2694">
        <w:rPr>
          <w:rtl/>
        </w:rPr>
        <w:t xml:space="preserve">وروى </w:t>
      </w:r>
      <w:r w:rsidR="0022555C">
        <w:rPr>
          <w:rtl/>
        </w:rPr>
        <w:t xml:space="preserve">عليّ </w:t>
      </w:r>
      <w:r w:rsidRPr="00EF2694">
        <w:rPr>
          <w:rtl/>
        </w:rPr>
        <w:t xml:space="preserve">بن إبراهيم لهذه الآية تأويلا آخر حيث </w:t>
      </w:r>
      <w:r w:rsidR="004E2A7C">
        <w:rPr>
          <w:rtl/>
        </w:rPr>
        <w:t>قال :</w:t>
      </w:r>
      <w:r>
        <w:rPr>
          <w:rtl/>
        </w:rPr>
        <w:t xml:space="preserve"> </w:t>
      </w:r>
      <w:r w:rsidR="006E33A0">
        <w:rPr>
          <w:rtl/>
        </w:rPr>
        <w:t xml:space="preserve">إلّا </w:t>
      </w:r>
      <w:r w:rsidRPr="00EF2694">
        <w:rPr>
          <w:rtl/>
        </w:rPr>
        <w:t xml:space="preserve">لمن ارتضى من رسول يعني على المرتضى من الرسول </w:t>
      </w:r>
      <w:r w:rsidR="00766E5A">
        <w:rPr>
          <w:rStyle w:val="libAlaemChar"/>
          <w:rtl/>
        </w:rPr>
        <w:t xml:space="preserve">صلى‌الله‌عليه‌وآله‌وسلم </w:t>
      </w:r>
      <w:r w:rsidRPr="00EF2694">
        <w:rPr>
          <w:rtl/>
        </w:rPr>
        <w:t>وهو منه</w:t>
      </w:r>
      <w:r>
        <w:rPr>
          <w:rtl/>
        </w:rPr>
        <w:t xml:space="preserve"> ، </w:t>
      </w:r>
      <w:r w:rsidR="008D0E33">
        <w:rPr>
          <w:rtl/>
        </w:rPr>
        <w:t>قال :</w:t>
      </w:r>
      <w:r w:rsidRPr="00EF2694">
        <w:rPr>
          <w:rtl/>
        </w:rPr>
        <w:t>الله</w:t>
      </w:r>
      <w:r>
        <w:rPr>
          <w:rtl/>
        </w:rPr>
        <w:t xml:space="preserve"> : « </w:t>
      </w:r>
      <w:r w:rsidRPr="002F75F6">
        <w:rPr>
          <w:rStyle w:val="libAieChar"/>
          <w:rtl/>
        </w:rPr>
        <w:t>فَ</w:t>
      </w:r>
      <w:r w:rsidR="007F174A">
        <w:rPr>
          <w:rStyle w:val="libAieChar"/>
          <w:rtl/>
        </w:rPr>
        <w:t xml:space="preserve">أنّه </w:t>
      </w:r>
      <w:r w:rsidRPr="002F75F6">
        <w:rPr>
          <w:rStyle w:val="libAieChar"/>
          <w:rtl/>
        </w:rPr>
        <w:t xml:space="preserve">يَسْلُكُ مِنْ بَيْنِ يَدَيْهِ وَمِنْ خَلْفِهِ رَصَداً </w:t>
      </w:r>
      <w:r>
        <w:rPr>
          <w:rtl/>
        </w:rPr>
        <w:t xml:space="preserve">» </w:t>
      </w:r>
      <w:r w:rsidR="004E2A7C">
        <w:rPr>
          <w:rtl/>
        </w:rPr>
        <w:t>قال :</w:t>
      </w:r>
      <w:r>
        <w:rPr>
          <w:rtl/>
        </w:rPr>
        <w:t xml:space="preserve"> </w:t>
      </w:r>
      <w:r w:rsidRPr="00EF2694">
        <w:rPr>
          <w:rtl/>
        </w:rPr>
        <w:t>في قلبه العلم</w:t>
      </w:r>
      <w:r>
        <w:rPr>
          <w:rtl/>
        </w:rPr>
        <w:t xml:space="preserve"> ، </w:t>
      </w:r>
      <w:r w:rsidRPr="00EF2694">
        <w:rPr>
          <w:rtl/>
        </w:rPr>
        <w:t>ومن خلفه الرصد</w:t>
      </w:r>
      <w:r>
        <w:rPr>
          <w:rtl/>
        </w:rPr>
        <w:t xml:space="preserve"> ، </w:t>
      </w:r>
      <w:r w:rsidRPr="00EF2694">
        <w:rPr>
          <w:rtl/>
        </w:rPr>
        <w:t>يعلمه علمه ويزقه العلم زقا</w:t>
      </w:r>
      <w:r>
        <w:rPr>
          <w:rtl/>
        </w:rPr>
        <w:t xml:space="preserve"> ، </w:t>
      </w:r>
      <w:r w:rsidRPr="00EF2694">
        <w:rPr>
          <w:rtl/>
        </w:rPr>
        <w:t xml:space="preserve">ويعلمه الله </w:t>
      </w:r>
      <w:r w:rsidR="00E71A46">
        <w:rPr>
          <w:rtl/>
        </w:rPr>
        <w:t xml:space="preserve">إلهاماً </w:t>
      </w:r>
      <w:r w:rsidRPr="00EF2694">
        <w:rPr>
          <w:rtl/>
        </w:rPr>
        <w:t xml:space="preserve">والرصد التعليم من </w:t>
      </w:r>
      <w:r w:rsidR="00CD2212">
        <w:rPr>
          <w:rtl/>
        </w:rPr>
        <w:t>ال</w:t>
      </w:r>
      <w:r w:rsidR="006C555D">
        <w:rPr>
          <w:rtl/>
        </w:rPr>
        <w:t xml:space="preserve">نبيّ </w:t>
      </w:r>
      <w:r w:rsidRPr="002F75F6">
        <w:rPr>
          <w:rStyle w:val="libAlaemChar"/>
          <w:rtl/>
        </w:rPr>
        <w:t>صلى‌الله‌عليه‌وآله‌وسلم</w:t>
      </w:r>
      <w:r w:rsidRPr="00EF2694">
        <w:rPr>
          <w:rtl/>
        </w:rPr>
        <w:t xml:space="preserve"> ليعلم </w:t>
      </w:r>
      <w:r w:rsidR="00CD2212">
        <w:rPr>
          <w:rtl/>
        </w:rPr>
        <w:t>ال</w:t>
      </w:r>
      <w:r w:rsidR="006C555D">
        <w:rPr>
          <w:rtl/>
        </w:rPr>
        <w:t xml:space="preserve">نبيّ </w:t>
      </w:r>
      <w:r w:rsidR="007F174A">
        <w:rPr>
          <w:rtl/>
        </w:rPr>
        <w:t xml:space="preserve">أنّه </w:t>
      </w:r>
      <w:r w:rsidRPr="00EF2694">
        <w:rPr>
          <w:rtl/>
        </w:rPr>
        <w:t xml:space="preserve">قد بلغ رسالات ربه وأحاط </w:t>
      </w:r>
      <w:r w:rsidR="0022555C">
        <w:rPr>
          <w:rtl/>
        </w:rPr>
        <w:t xml:space="preserve">عليّ </w:t>
      </w:r>
      <w:r w:rsidRPr="00EF2694">
        <w:rPr>
          <w:rtl/>
        </w:rPr>
        <w:t xml:space="preserve">بما لدى الرسول من العلم وأحصى </w:t>
      </w:r>
      <w:r w:rsidR="008A4DAC">
        <w:rPr>
          <w:rtl/>
        </w:rPr>
        <w:t xml:space="preserve">كلّ </w:t>
      </w:r>
      <w:r w:rsidRPr="00EF2694">
        <w:rPr>
          <w:rtl/>
        </w:rPr>
        <w:t xml:space="preserve">شيء </w:t>
      </w:r>
      <w:r w:rsidR="00E71A46">
        <w:rPr>
          <w:rtl/>
        </w:rPr>
        <w:t xml:space="preserve">عدداً </w:t>
      </w:r>
      <w:r>
        <w:rPr>
          <w:rtl/>
        </w:rPr>
        <w:t xml:space="preserve">، </w:t>
      </w:r>
      <w:r w:rsidRPr="00EF2694">
        <w:rPr>
          <w:rtl/>
        </w:rPr>
        <w:t>ما كان وما يكون منذ يوم خلق الله آدم إلى أن تقوم الساعة من فتنة أو زلزلة أو حتف أو قذف أو أمة هلكت فيما مضى أو تهلك فيما بقي</w:t>
      </w:r>
      <w:r>
        <w:rPr>
          <w:rtl/>
        </w:rPr>
        <w:t xml:space="preserve"> ، </w:t>
      </w:r>
      <w:r w:rsidRPr="00EF2694">
        <w:rPr>
          <w:rtl/>
        </w:rPr>
        <w:t>وكم من إمام جائر أو عادل يعرفه باسمه ونسبه</w:t>
      </w:r>
      <w:r>
        <w:rPr>
          <w:rtl/>
        </w:rPr>
        <w:t xml:space="preserve"> ، </w:t>
      </w:r>
      <w:r w:rsidRPr="00EF2694">
        <w:rPr>
          <w:rtl/>
        </w:rPr>
        <w:t>ومن يموت موتا أو يقتل قتلا وكم من إمام مخذول لا يضره خذلان من خذله</w:t>
      </w:r>
      <w:r>
        <w:rPr>
          <w:rtl/>
        </w:rPr>
        <w:t xml:space="preserve"> ، </w:t>
      </w:r>
      <w:r w:rsidRPr="00EF2694">
        <w:rPr>
          <w:rtl/>
        </w:rPr>
        <w:t>وكم من إمام منصور لا ينفعه نصر من نصره.</w:t>
      </w:r>
    </w:p>
    <w:p w14:paraId="5E65E3C0" w14:textId="77777777" w:rsidR="00782297" w:rsidRDefault="00782297" w:rsidP="00E71A46">
      <w:pPr>
        <w:pStyle w:val="libNormal"/>
        <w:rPr>
          <w:rtl/>
          <w:lang w:bidi="fa-IR"/>
        </w:rPr>
      </w:pPr>
      <w:r w:rsidRPr="00074C70">
        <w:rPr>
          <w:rStyle w:val="libBold1Char"/>
          <w:rtl/>
        </w:rPr>
        <w:t xml:space="preserve">الحديث الثالث </w:t>
      </w:r>
      <w:r w:rsidRPr="00EF2694">
        <w:rPr>
          <w:rtl/>
          <w:lang w:bidi="fa-IR"/>
        </w:rPr>
        <w:t>مجهول.</w:t>
      </w:r>
    </w:p>
    <w:p w14:paraId="05DF3232" w14:textId="13D2C7F1" w:rsidR="00782297" w:rsidRPr="00EF2694" w:rsidRDefault="00782297" w:rsidP="00A020F0">
      <w:pPr>
        <w:pStyle w:val="libNormal"/>
        <w:rPr>
          <w:rtl/>
        </w:rPr>
      </w:pPr>
      <w:r>
        <w:rPr>
          <w:rtl/>
        </w:rPr>
        <w:t xml:space="preserve">« </w:t>
      </w:r>
      <w:r w:rsidRPr="004907EA">
        <w:rPr>
          <w:rtl/>
        </w:rPr>
        <w:t>وهو مغضب</w:t>
      </w:r>
      <w:r>
        <w:rPr>
          <w:rtl/>
        </w:rPr>
        <w:t xml:space="preserve"> » </w:t>
      </w:r>
      <w:r w:rsidRPr="00EF2694">
        <w:rPr>
          <w:rtl/>
        </w:rPr>
        <w:t>على المجهول أي غضبا</w:t>
      </w:r>
      <w:r w:rsidR="004E1446">
        <w:rPr>
          <w:rFonts w:hint="cs"/>
          <w:rtl/>
        </w:rPr>
        <w:t>ً</w:t>
      </w:r>
      <w:r w:rsidRPr="00EF2694">
        <w:rPr>
          <w:rtl/>
        </w:rPr>
        <w:t xml:space="preserve"> رباني</w:t>
      </w:r>
      <w:r w:rsidR="004E1446">
        <w:rPr>
          <w:rFonts w:hint="cs"/>
          <w:rtl/>
        </w:rPr>
        <w:t>ّ</w:t>
      </w:r>
      <w:r w:rsidRPr="00EF2694">
        <w:rPr>
          <w:rtl/>
        </w:rPr>
        <w:t>ا</w:t>
      </w:r>
      <w:r w:rsidR="004E1446">
        <w:rPr>
          <w:rFonts w:hint="cs"/>
          <w:rtl/>
        </w:rPr>
        <w:t>ً</w:t>
      </w:r>
      <w:r w:rsidRPr="00EF2694">
        <w:rPr>
          <w:rtl/>
        </w:rPr>
        <w:t xml:space="preserve"> لجماعة يزعمون </w:t>
      </w:r>
      <w:r w:rsidR="007F174A">
        <w:rPr>
          <w:rtl/>
        </w:rPr>
        <w:t xml:space="preserve">أنّه </w:t>
      </w:r>
      <w:r w:rsidRPr="00EF2694">
        <w:rPr>
          <w:rtl/>
        </w:rPr>
        <w:t>الرب</w:t>
      </w:r>
      <w:r w:rsidR="004E1446">
        <w:rPr>
          <w:rFonts w:hint="cs"/>
          <w:rtl/>
        </w:rPr>
        <w:t>ّ</w:t>
      </w:r>
      <w:r>
        <w:rPr>
          <w:rtl/>
        </w:rPr>
        <w:t xml:space="preserve"> ، </w:t>
      </w:r>
    </w:p>
    <w:p w14:paraId="0EE03D3F" w14:textId="77777777" w:rsidR="00CE1409" w:rsidRDefault="00CE1409" w:rsidP="00CE1409">
      <w:pPr>
        <w:pStyle w:val="libNormal"/>
        <w:rPr>
          <w:rtl/>
        </w:rPr>
      </w:pPr>
      <w:r>
        <w:rPr>
          <w:rtl/>
        </w:rPr>
        <w:br w:type="page"/>
      </w:r>
    </w:p>
    <w:p w14:paraId="5E9554E5" w14:textId="237FE843" w:rsidR="00782297" w:rsidRPr="00EF2694" w:rsidRDefault="00782297" w:rsidP="0086627F">
      <w:pPr>
        <w:pStyle w:val="libNormal0"/>
        <w:rPr>
          <w:rtl/>
        </w:rPr>
      </w:pPr>
      <w:r w:rsidRPr="00EF2694">
        <w:rPr>
          <w:rtl/>
        </w:rPr>
        <w:lastRenderedPageBreak/>
        <w:t>يزعمون أن</w:t>
      </w:r>
      <w:r w:rsidR="003E276F">
        <w:rPr>
          <w:rFonts w:hint="cs"/>
          <w:rtl/>
        </w:rPr>
        <w:t>ّ</w:t>
      </w:r>
      <w:r w:rsidRPr="00EF2694">
        <w:rPr>
          <w:rtl/>
        </w:rPr>
        <w:t xml:space="preserve">ا نعلم الغيب ما يعلم الغيب </w:t>
      </w:r>
      <w:r w:rsidR="006E33A0">
        <w:rPr>
          <w:rtl/>
        </w:rPr>
        <w:t xml:space="preserve">إلّا </w:t>
      </w:r>
      <w:r w:rsidRPr="00EF2694">
        <w:rPr>
          <w:rtl/>
        </w:rPr>
        <w:t xml:space="preserve">الله </w:t>
      </w:r>
      <w:r w:rsidR="004E2A7C">
        <w:rPr>
          <w:rtl/>
        </w:rPr>
        <w:t>عز</w:t>
      </w:r>
      <w:r w:rsidR="003E276F">
        <w:rPr>
          <w:rFonts w:hint="cs"/>
          <w:rtl/>
        </w:rPr>
        <w:t>َ</w:t>
      </w:r>
      <w:r w:rsidR="004E2A7C">
        <w:rPr>
          <w:rtl/>
        </w:rPr>
        <w:t>ّ وجلّ</w:t>
      </w:r>
      <w:r w:rsidR="003E276F">
        <w:rPr>
          <w:rFonts w:hint="cs"/>
          <w:rtl/>
        </w:rPr>
        <w:t>َ</w:t>
      </w:r>
      <w:r w:rsidR="004E2A7C">
        <w:rPr>
          <w:rtl/>
        </w:rPr>
        <w:t xml:space="preserve"> </w:t>
      </w:r>
      <w:r w:rsidRPr="00EF2694">
        <w:rPr>
          <w:rtl/>
        </w:rPr>
        <w:t>لقد هممت بضرب جاريتي فلانة فهربت من</w:t>
      </w:r>
      <w:r w:rsidR="003E276F">
        <w:rPr>
          <w:rFonts w:hint="cs"/>
          <w:rtl/>
        </w:rPr>
        <w:t>ّ</w:t>
      </w:r>
      <w:r w:rsidRPr="00EF2694">
        <w:rPr>
          <w:rtl/>
        </w:rPr>
        <w:t>ي فما علمت في أي</w:t>
      </w:r>
      <w:r w:rsidR="003E276F">
        <w:rPr>
          <w:rFonts w:hint="cs"/>
          <w:rtl/>
        </w:rPr>
        <w:t>ّ</w:t>
      </w:r>
      <w:r w:rsidRPr="00EF2694">
        <w:rPr>
          <w:rtl/>
        </w:rPr>
        <w:t xml:space="preserve"> بيوت الد</w:t>
      </w:r>
      <w:r w:rsidR="003E276F">
        <w:rPr>
          <w:rFonts w:hint="cs"/>
          <w:rtl/>
        </w:rPr>
        <w:t>َّ</w:t>
      </w:r>
      <w:r w:rsidRPr="00EF2694">
        <w:rPr>
          <w:rtl/>
        </w:rPr>
        <w:t xml:space="preserve">ار هي </w:t>
      </w:r>
      <w:r w:rsidR="00C4545A">
        <w:rPr>
          <w:rFonts w:hint="cs"/>
          <w:rtl/>
        </w:rPr>
        <w:t xml:space="preserve">؟ </w:t>
      </w:r>
      <w:r w:rsidR="008D0E33">
        <w:rPr>
          <w:rtl/>
        </w:rPr>
        <w:t>قال :</w:t>
      </w:r>
      <w:r w:rsidRPr="00EF2694">
        <w:rPr>
          <w:rtl/>
        </w:rPr>
        <w:t>سدير ف</w:t>
      </w:r>
      <w:r w:rsidR="00045EE6">
        <w:rPr>
          <w:rtl/>
        </w:rPr>
        <w:t xml:space="preserve">لـمّا </w:t>
      </w:r>
      <w:r w:rsidRPr="00EF2694">
        <w:rPr>
          <w:rtl/>
        </w:rPr>
        <w:t>أن قام من مجلسه وصار في منزله دخلت أنا وأبو بصير وم</w:t>
      </w:r>
      <w:r w:rsidR="00514E12">
        <w:rPr>
          <w:rtl/>
        </w:rPr>
        <w:t xml:space="preserve">يسرّ </w:t>
      </w:r>
      <w:r w:rsidRPr="00EF2694">
        <w:rPr>
          <w:rtl/>
        </w:rPr>
        <w:t xml:space="preserve">وقلنا له جعلنا فداك سمعناك وأنت تقول كذا وكذا في أمر جاريتك ونحن نعلم أنك تعلم </w:t>
      </w:r>
      <w:r w:rsidR="00524432">
        <w:rPr>
          <w:rtl/>
        </w:rPr>
        <w:t xml:space="preserve">علـماً </w:t>
      </w:r>
      <w:r w:rsidR="004E2A7C">
        <w:rPr>
          <w:rtl/>
        </w:rPr>
        <w:t xml:space="preserve">كثيراً </w:t>
      </w:r>
      <w:r w:rsidRPr="00EF2694">
        <w:rPr>
          <w:rtl/>
        </w:rPr>
        <w:t xml:space="preserve">ولا ننسبك إلى علم الغيب </w:t>
      </w:r>
      <w:r w:rsidR="008D0E33">
        <w:rPr>
          <w:rtl/>
        </w:rPr>
        <w:t>قال :</w:t>
      </w:r>
      <w:r w:rsidRPr="00EF2694">
        <w:rPr>
          <w:rtl/>
        </w:rPr>
        <w:t>ف</w:t>
      </w:r>
      <w:r w:rsidR="008D0E33">
        <w:rPr>
          <w:rtl/>
        </w:rPr>
        <w:t>قال :</w:t>
      </w:r>
      <w:r w:rsidRPr="00EF2694">
        <w:rPr>
          <w:rtl/>
        </w:rPr>
        <w:t>يا سدير</w:t>
      </w:r>
      <w:r>
        <w:rPr>
          <w:rtl/>
        </w:rPr>
        <w:t xml:space="preserve"> أ</w:t>
      </w:r>
      <w:r w:rsidRPr="00EF2694">
        <w:rPr>
          <w:rtl/>
        </w:rPr>
        <w:t xml:space="preserve">لم تقرأ القرآن قلت بلى </w:t>
      </w:r>
      <w:r w:rsidR="008D0E33">
        <w:rPr>
          <w:rtl/>
        </w:rPr>
        <w:t>قال :</w:t>
      </w:r>
      <w:r w:rsidRPr="00EF2694">
        <w:rPr>
          <w:rtl/>
        </w:rPr>
        <w:t xml:space="preserve">فهل وجدت فيما قرأت من كتاب الله </w:t>
      </w:r>
      <w:r w:rsidR="004E2A7C">
        <w:rPr>
          <w:rtl/>
        </w:rPr>
        <w:t>عزّ</w:t>
      </w:r>
      <w:r w:rsidR="00C4545A">
        <w:rPr>
          <w:rFonts w:hint="cs"/>
          <w:rtl/>
        </w:rPr>
        <w:t>َ</w:t>
      </w:r>
      <w:r w:rsidR="004E2A7C">
        <w:rPr>
          <w:rtl/>
        </w:rPr>
        <w:t xml:space="preserve"> وجلّ</w:t>
      </w:r>
      <w:r w:rsidR="00C4545A">
        <w:rPr>
          <w:rFonts w:hint="cs"/>
          <w:rtl/>
        </w:rPr>
        <w:t>َ</w:t>
      </w:r>
      <w:r w:rsidR="004E2A7C">
        <w:rPr>
          <w:rtl/>
        </w:rPr>
        <w:t xml:space="preserve"> </w:t>
      </w:r>
      <w:r>
        <w:rPr>
          <w:rFonts w:hint="cs"/>
          <w:rtl/>
        </w:rPr>
        <w:t xml:space="preserve">: </w:t>
      </w:r>
      <w:r>
        <w:rPr>
          <w:rtl/>
        </w:rPr>
        <w:t xml:space="preserve">« </w:t>
      </w:r>
      <w:r w:rsidR="008D0E33">
        <w:rPr>
          <w:rStyle w:val="libAieChar"/>
          <w:rtl/>
        </w:rPr>
        <w:t>قال :</w:t>
      </w:r>
      <w:r w:rsidRPr="002F75F6">
        <w:rPr>
          <w:rStyle w:val="libAieChar"/>
          <w:rtl/>
        </w:rPr>
        <w:t xml:space="preserve">الَّذِي عِنْدَهُ عِلْمٌ مِنَ الْكِتابِ أَنَا آتِيكَ بِهِ قَبْلَ أَنْ يَرْتَدَّ إِلَيْكَ طَرْفُكَ </w:t>
      </w:r>
      <w:r>
        <w:rPr>
          <w:rtl/>
        </w:rPr>
        <w:t xml:space="preserve">» </w:t>
      </w:r>
      <w:r w:rsidR="008D0E33">
        <w:rPr>
          <w:rtl/>
        </w:rPr>
        <w:t>قال :</w:t>
      </w:r>
      <w:r w:rsidRPr="00EF2694">
        <w:rPr>
          <w:rtl/>
        </w:rPr>
        <w:t xml:space="preserve">قلت جعلت فداك قد قرأته </w:t>
      </w:r>
      <w:r w:rsidR="008D0E33">
        <w:rPr>
          <w:rtl/>
        </w:rPr>
        <w:t>قال :</w:t>
      </w:r>
      <w:r w:rsidRPr="00EF2694">
        <w:rPr>
          <w:rtl/>
        </w:rPr>
        <w:t>فهل عرفت الر</w:t>
      </w:r>
      <w:r w:rsidR="00C4545A">
        <w:rPr>
          <w:rFonts w:hint="cs"/>
          <w:rtl/>
        </w:rPr>
        <w:t>َّ</w:t>
      </w:r>
      <w:r w:rsidRPr="00EF2694">
        <w:rPr>
          <w:rtl/>
        </w:rPr>
        <w:t xml:space="preserve">جل وهل علمت ما كان عنده من علم الكتاب </w:t>
      </w:r>
      <w:r w:rsidR="008D0E33">
        <w:rPr>
          <w:rtl/>
        </w:rPr>
        <w:t>قال :</w:t>
      </w:r>
      <w:r w:rsidRPr="00EF2694">
        <w:rPr>
          <w:rtl/>
        </w:rPr>
        <w:t xml:space="preserve">قلت أخبرني به </w:t>
      </w:r>
      <w:r w:rsidR="008D0E33">
        <w:rPr>
          <w:rtl/>
        </w:rPr>
        <w:t>قال :</w:t>
      </w:r>
      <w:r w:rsidRPr="00EF2694">
        <w:rPr>
          <w:rtl/>
        </w:rPr>
        <w:t>قدر قطرة من الماء في الب</w:t>
      </w:r>
      <w:r w:rsidR="0024767B">
        <w:rPr>
          <w:rtl/>
        </w:rPr>
        <w:t xml:space="preserve">حرّ </w:t>
      </w:r>
      <w:r w:rsidRPr="00EF2694">
        <w:rPr>
          <w:rtl/>
        </w:rPr>
        <w:t>الأخضر فما يكون ذلك من علم الكتاب</w:t>
      </w:r>
      <w:r>
        <w:rPr>
          <w:rtl/>
        </w:rPr>
        <w:t>؟</w:t>
      </w:r>
      <w:r w:rsidR="0086627F">
        <w:rPr>
          <w:rFonts w:hint="cs"/>
          <w:rtl/>
        </w:rPr>
        <w:t xml:space="preserve">! </w:t>
      </w:r>
      <w:r w:rsidR="0086627F">
        <w:rPr>
          <w:rtl/>
        </w:rPr>
        <w:t>قال :</w:t>
      </w:r>
      <w:r w:rsidR="0086627F">
        <w:rPr>
          <w:rFonts w:hint="cs"/>
          <w:rtl/>
        </w:rPr>
        <w:t xml:space="preserve"> </w:t>
      </w:r>
      <w:r w:rsidR="0086627F" w:rsidRPr="00EF2694">
        <w:rPr>
          <w:rtl/>
        </w:rPr>
        <w:t>قلت</w:t>
      </w:r>
      <w:r w:rsidR="0086627F">
        <w:rPr>
          <w:rFonts w:hint="cs"/>
          <w:rtl/>
        </w:rPr>
        <w:t xml:space="preserve">: </w:t>
      </w:r>
    </w:p>
    <w:p w14:paraId="21E6BFE4" w14:textId="3144E2FF" w:rsidR="00782297" w:rsidRPr="00324B78" w:rsidRDefault="008D0E33" w:rsidP="009D38AE">
      <w:pPr>
        <w:pStyle w:val="libLine"/>
        <w:rPr>
          <w:rtl/>
        </w:rPr>
      </w:pPr>
      <w:r>
        <w:rPr>
          <w:rFonts w:hint="cs"/>
          <w:rtl/>
        </w:rPr>
        <w:t>________________________________________________________</w:t>
      </w:r>
    </w:p>
    <w:p w14:paraId="2C5C5A7B" w14:textId="0DF404B6" w:rsidR="00782297" w:rsidRDefault="00782297" w:rsidP="004E511B">
      <w:pPr>
        <w:pStyle w:val="libNormal0"/>
        <w:rPr>
          <w:rtl/>
        </w:rPr>
      </w:pPr>
      <w:r w:rsidRPr="00EF2694">
        <w:rPr>
          <w:rtl/>
        </w:rPr>
        <w:t xml:space="preserve">تعالى الله عن ذلك أو يزعمون </w:t>
      </w:r>
      <w:r w:rsidR="007F174A">
        <w:rPr>
          <w:rtl/>
        </w:rPr>
        <w:t xml:space="preserve">أنّه </w:t>
      </w:r>
      <w:r w:rsidRPr="00EF2694">
        <w:rPr>
          <w:rtl/>
        </w:rPr>
        <w:t>يعلم جميع الغيوب وفي جميع الأحوال أو على الجارية</w:t>
      </w:r>
      <w:r>
        <w:rPr>
          <w:rtl/>
        </w:rPr>
        <w:t xml:space="preserve"> « </w:t>
      </w:r>
      <w:r w:rsidRPr="004907EA">
        <w:rPr>
          <w:rtl/>
        </w:rPr>
        <w:t>ف</w:t>
      </w:r>
      <w:r w:rsidR="004E2A7C">
        <w:rPr>
          <w:rtl/>
        </w:rPr>
        <w:t>قال :</w:t>
      </w:r>
      <w:r>
        <w:rPr>
          <w:rtl/>
        </w:rPr>
        <w:t xml:space="preserve"> </w:t>
      </w:r>
      <w:r w:rsidRPr="004907EA">
        <w:rPr>
          <w:rtl/>
        </w:rPr>
        <w:t xml:space="preserve">يا </w:t>
      </w:r>
      <w:r w:rsidR="00C4545A">
        <w:rPr>
          <w:rtl/>
        </w:rPr>
        <w:t xml:space="preserve">عجباً </w:t>
      </w:r>
      <w:r>
        <w:rPr>
          <w:rtl/>
        </w:rPr>
        <w:t xml:space="preserve">» </w:t>
      </w:r>
      <w:r w:rsidRPr="00EF2694">
        <w:rPr>
          <w:rtl/>
        </w:rPr>
        <w:t xml:space="preserve">أي يا عجب ائتني فهذا أوانك أو يا قوم اعجبوا </w:t>
      </w:r>
      <w:r w:rsidR="00C4545A">
        <w:rPr>
          <w:rtl/>
        </w:rPr>
        <w:t xml:space="preserve">عجباً </w:t>
      </w:r>
      <w:r>
        <w:rPr>
          <w:rtl/>
        </w:rPr>
        <w:t xml:space="preserve">« </w:t>
      </w:r>
      <w:r w:rsidRPr="004907EA">
        <w:rPr>
          <w:rtl/>
        </w:rPr>
        <w:t>فما علمت</w:t>
      </w:r>
      <w:r>
        <w:rPr>
          <w:rtl/>
        </w:rPr>
        <w:t xml:space="preserve"> » </w:t>
      </w:r>
      <w:r w:rsidRPr="00EF2694">
        <w:rPr>
          <w:rtl/>
        </w:rPr>
        <w:t xml:space="preserve">لعله </w:t>
      </w:r>
      <w:r w:rsidRPr="002F75F6">
        <w:rPr>
          <w:rStyle w:val="libAlaemChar"/>
          <w:rtl/>
        </w:rPr>
        <w:t>عليه‌السلام</w:t>
      </w:r>
      <w:r w:rsidRPr="00EF2694">
        <w:rPr>
          <w:rtl/>
        </w:rPr>
        <w:t xml:space="preserve"> </w:t>
      </w:r>
      <w:r w:rsidR="008D0E33">
        <w:rPr>
          <w:rtl/>
        </w:rPr>
        <w:t>قال :</w:t>
      </w:r>
      <w:r w:rsidRPr="00EF2694">
        <w:rPr>
          <w:rtl/>
        </w:rPr>
        <w:t xml:space="preserve">ذلك تورية </w:t>
      </w:r>
      <w:r w:rsidR="00F85EC4">
        <w:rPr>
          <w:rtl/>
        </w:rPr>
        <w:t xml:space="preserve">لئلّا </w:t>
      </w:r>
      <w:r w:rsidRPr="00EF2694">
        <w:rPr>
          <w:rtl/>
        </w:rPr>
        <w:t xml:space="preserve">ينسب إلى الربوبية وأراد </w:t>
      </w:r>
      <w:r w:rsidR="00524432">
        <w:rPr>
          <w:rtl/>
        </w:rPr>
        <w:t xml:space="preserve">علـماً </w:t>
      </w:r>
      <w:r w:rsidR="0086627F">
        <w:rPr>
          <w:rtl/>
        </w:rPr>
        <w:t xml:space="preserve">مستنداً </w:t>
      </w:r>
      <w:r w:rsidRPr="00EF2694">
        <w:rPr>
          <w:rtl/>
        </w:rPr>
        <w:t>إلى الأسباب الظاهرة</w:t>
      </w:r>
      <w:r>
        <w:rPr>
          <w:rtl/>
        </w:rPr>
        <w:t xml:space="preserve"> ، </w:t>
      </w:r>
      <w:r w:rsidRPr="00EF2694">
        <w:rPr>
          <w:rtl/>
        </w:rPr>
        <w:t xml:space="preserve">أو </w:t>
      </w:r>
      <w:r w:rsidR="00524432">
        <w:rPr>
          <w:rtl/>
        </w:rPr>
        <w:t xml:space="preserve">علـماً </w:t>
      </w:r>
      <w:r w:rsidRPr="00EF2694">
        <w:rPr>
          <w:rtl/>
        </w:rPr>
        <w:t>غير مستفاد</w:t>
      </w:r>
      <w:r>
        <w:rPr>
          <w:rtl/>
        </w:rPr>
        <w:t xml:space="preserve"> ، </w:t>
      </w:r>
      <w:r w:rsidRPr="00EF2694">
        <w:rPr>
          <w:rtl/>
        </w:rPr>
        <w:t xml:space="preserve">مع </w:t>
      </w:r>
      <w:r w:rsidR="007F174A">
        <w:rPr>
          <w:rtl/>
        </w:rPr>
        <w:t xml:space="preserve">أنّه </w:t>
      </w:r>
      <w:r w:rsidRPr="00EF2694">
        <w:rPr>
          <w:rtl/>
        </w:rPr>
        <w:t>يحتمل أن يكون الله تعالى أخفى عليه ذلك في تلك الحال لنوع من المصلحة كما مر.</w:t>
      </w:r>
    </w:p>
    <w:p w14:paraId="6E07F38D" w14:textId="0F33E4D7" w:rsidR="00782297" w:rsidRDefault="00782297" w:rsidP="00A020F0">
      <w:pPr>
        <w:pStyle w:val="libNormal"/>
        <w:rPr>
          <w:rtl/>
        </w:rPr>
      </w:pPr>
      <w:r>
        <w:rPr>
          <w:rtl/>
        </w:rPr>
        <w:t xml:space="preserve">« </w:t>
      </w:r>
      <w:r w:rsidRPr="004907EA">
        <w:rPr>
          <w:rtl/>
        </w:rPr>
        <w:t>ولا ننسبك</w:t>
      </w:r>
      <w:r>
        <w:rPr>
          <w:rtl/>
        </w:rPr>
        <w:t xml:space="preserve"> » </w:t>
      </w:r>
      <w:r w:rsidRPr="00EF2694">
        <w:rPr>
          <w:rtl/>
        </w:rPr>
        <w:t xml:space="preserve">الظاهر </w:t>
      </w:r>
      <w:r w:rsidR="007F174A">
        <w:rPr>
          <w:rtl/>
        </w:rPr>
        <w:t xml:space="preserve">أنّه </w:t>
      </w:r>
      <w:r w:rsidRPr="00EF2694">
        <w:rPr>
          <w:rtl/>
        </w:rPr>
        <w:t>إخبار أي لا ننسبك إلى إنك تعلم الغيب بنفسك من غير استفادة أو الغيوب المختص</w:t>
      </w:r>
      <w:r w:rsidR="0086627F">
        <w:rPr>
          <w:rFonts w:hint="cs"/>
          <w:rtl/>
        </w:rPr>
        <w:t>ّ</w:t>
      </w:r>
      <w:r w:rsidRPr="00EF2694">
        <w:rPr>
          <w:rtl/>
        </w:rPr>
        <w:t>ة به تعالى</w:t>
      </w:r>
      <w:r>
        <w:rPr>
          <w:rtl/>
        </w:rPr>
        <w:t xml:space="preserve"> ، </w:t>
      </w:r>
      <w:r w:rsidRPr="00EF2694">
        <w:rPr>
          <w:rtl/>
        </w:rPr>
        <w:t>ويحتمل أن يكون استفهاما</w:t>
      </w:r>
      <w:r w:rsidR="0086627F">
        <w:rPr>
          <w:rFonts w:hint="cs"/>
          <w:rtl/>
        </w:rPr>
        <w:t>ً</w:t>
      </w:r>
      <w:r w:rsidRPr="00EF2694">
        <w:rPr>
          <w:rtl/>
        </w:rPr>
        <w:t xml:space="preserve"> إنكاريا</w:t>
      </w:r>
      <w:r w:rsidR="0086627F">
        <w:rPr>
          <w:rFonts w:hint="cs"/>
          <w:rtl/>
        </w:rPr>
        <w:t>ً</w:t>
      </w:r>
      <w:r>
        <w:rPr>
          <w:rtl/>
        </w:rPr>
        <w:t xml:space="preserve"> « </w:t>
      </w:r>
      <w:r w:rsidRPr="004907EA">
        <w:rPr>
          <w:rtl/>
        </w:rPr>
        <w:t>والب</w:t>
      </w:r>
      <w:r w:rsidR="0024767B">
        <w:rPr>
          <w:rtl/>
        </w:rPr>
        <w:t xml:space="preserve">حرّ </w:t>
      </w:r>
      <w:r w:rsidRPr="004907EA">
        <w:rPr>
          <w:rtl/>
        </w:rPr>
        <w:t>الأخضر</w:t>
      </w:r>
      <w:r>
        <w:rPr>
          <w:rtl/>
        </w:rPr>
        <w:t xml:space="preserve"> » </w:t>
      </w:r>
      <w:r w:rsidRPr="00EF2694">
        <w:rPr>
          <w:rtl/>
        </w:rPr>
        <w:t>هو المحيط يسم</w:t>
      </w:r>
      <w:r w:rsidR="0086627F">
        <w:rPr>
          <w:rFonts w:hint="cs"/>
          <w:rtl/>
        </w:rPr>
        <w:t>ّ</w:t>
      </w:r>
      <w:r w:rsidRPr="00EF2694">
        <w:rPr>
          <w:rtl/>
        </w:rPr>
        <w:t>ى بذلك لخضرته وسواده بسبب كثرة مائه</w:t>
      </w:r>
      <w:r>
        <w:rPr>
          <w:rtl/>
        </w:rPr>
        <w:t xml:space="preserve"> ، </w:t>
      </w:r>
      <w:r w:rsidRPr="00EF2694">
        <w:rPr>
          <w:rtl/>
        </w:rPr>
        <w:t>وإنما لم يخ</w:t>
      </w:r>
      <w:r w:rsidR="008A4DAC">
        <w:rPr>
          <w:rtl/>
        </w:rPr>
        <w:t xml:space="preserve">برّ </w:t>
      </w:r>
      <w:r w:rsidRPr="002F75F6">
        <w:rPr>
          <w:rStyle w:val="libAlaemChar"/>
          <w:rtl/>
        </w:rPr>
        <w:t>عليه‌السلام</w:t>
      </w:r>
      <w:r w:rsidRPr="00EF2694">
        <w:rPr>
          <w:rtl/>
        </w:rPr>
        <w:t xml:space="preserve"> عن تعيين الشخص لعدم الاهتمام به وعدم مدخليته فيما هو بصدد بيانه.</w:t>
      </w:r>
    </w:p>
    <w:p w14:paraId="42176461" w14:textId="77777777" w:rsidR="00782297" w:rsidRDefault="00782297" w:rsidP="009D38AE">
      <w:pPr>
        <w:pStyle w:val="libLine"/>
        <w:rPr>
          <w:rtl/>
        </w:rPr>
      </w:pPr>
      <w:r>
        <w:rPr>
          <w:rFonts w:hint="cs"/>
          <w:rtl/>
        </w:rPr>
        <w:t>___________________</w:t>
      </w:r>
    </w:p>
    <w:p w14:paraId="1672B655" w14:textId="77777777" w:rsidR="00782297" w:rsidRDefault="00782297" w:rsidP="00E7042C">
      <w:pPr>
        <w:pStyle w:val="libFootnote0"/>
        <w:rPr>
          <w:rtl/>
        </w:rPr>
      </w:pPr>
      <w:r>
        <w:rPr>
          <w:rFonts w:hint="cs"/>
          <w:rtl/>
        </w:rPr>
        <w:t>(1) سورة النمل : 40.</w:t>
      </w:r>
    </w:p>
    <w:p w14:paraId="49C98D3B" w14:textId="40803AE8" w:rsidR="00782297" w:rsidRPr="00EF2694" w:rsidRDefault="00782297" w:rsidP="00E7042C">
      <w:pPr>
        <w:pStyle w:val="libFootnote0"/>
        <w:rPr>
          <w:rtl/>
        </w:rPr>
      </w:pPr>
      <w:r>
        <w:rPr>
          <w:rFonts w:hint="cs"/>
          <w:rtl/>
        </w:rPr>
        <w:t xml:space="preserve">(2) مع قطع النظر عن ضعف الحديث هذا الاحتمال اقرب بمراد المعصوم </w:t>
      </w:r>
      <w:r w:rsidR="008B54B8">
        <w:rPr>
          <w:rFonts w:hint="cs"/>
          <w:rtl/>
        </w:rPr>
        <w:t xml:space="preserve">ظاهراً </w:t>
      </w:r>
      <w:r>
        <w:rPr>
          <w:rFonts w:hint="cs"/>
          <w:rtl/>
        </w:rPr>
        <w:t xml:space="preserve">وأنسب بسياق الحديث </w:t>
      </w:r>
      <w:r w:rsidR="0086627F">
        <w:rPr>
          <w:rFonts w:hint="cs"/>
          <w:rtl/>
        </w:rPr>
        <w:t xml:space="preserve">، </w:t>
      </w:r>
      <w:r>
        <w:rPr>
          <w:rFonts w:hint="cs"/>
          <w:rtl/>
        </w:rPr>
        <w:t>وال</w:t>
      </w:r>
      <w:r w:rsidR="0086627F">
        <w:rPr>
          <w:rFonts w:hint="cs"/>
          <w:rtl/>
        </w:rPr>
        <w:t>أو</w:t>
      </w:r>
      <w:r w:rsidR="00D54C7C">
        <w:rPr>
          <w:rFonts w:hint="cs"/>
          <w:rtl/>
        </w:rPr>
        <w:t xml:space="preserve">ل </w:t>
      </w:r>
      <w:r>
        <w:rPr>
          <w:rFonts w:hint="cs"/>
          <w:rtl/>
        </w:rPr>
        <w:t xml:space="preserve">لايناسب شأن الامام وبعيد </w:t>
      </w:r>
      <w:r w:rsidR="0086627F">
        <w:rPr>
          <w:rFonts w:hint="cs"/>
          <w:rtl/>
        </w:rPr>
        <w:t>عم</w:t>
      </w:r>
      <w:r w:rsidR="000E63AF">
        <w:rPr>
          <w:rFonts w:hint="cs"/>
          <w:rtl/>
        </w:rPr>
        <w:t xml:space="preserve">ا </w:t>
      </w:r>
      <w:r>
        <w:rPr>
          <w:rFonts w:hint="cs"/>
          <w:rtl/>
        </w:rPr>
        <w:t>يظهر في المقام.</w:t>
      </w:r>
    </w:p>
    <w:p w14:paraId="57C53960" w14:textId="77777777" w:rsidR="00CE1409" w:rsidRDefault="00CE1409" w:rsidP="00CE1409">
      <w:pPr>
        <w:pStyle w:val="libNormal"/>
        <w:rPr>
          <w:rtl/>
        </w:rPr>
      </w:pPr>
      <w:r>
        <w:rPr>
          <w:rtl/>
        </w:rPr>
        <w:br w:type="page"/>
      </w:r>
    </w:p>
    <w:p w14:paraId="543BECAB" w14:textId="6A148B2C" w:rsidR="00782297" w:rsidRDefault="00782297" w:rsidP="00CE1409">
      <w:pPr>
        <w:pStyle w:val="libNormal0"/>
        <w:rPr>
          <w:rtl/>
        </w:rPr>
      </w:pPr>
      <w:r w:rsidRPr="00EF2694">
        <w:rPr>
          <w:rtl/>
        </w:rPr>
        <w:lastRenderedPageBreak/>
        <w:t>جعلت فداك ما أقل</w:t>
      </w:r>
      <w:r w:rsidR="0086627F">
        <w:rPr>
          <w:rFonts w:hint="cs"/>
          <w:rtl/>
        </w:rPr>
        <w:t>َّ</w:t>
      </w:r>
      <w:r w:rsidRPr="00EF2694">
        <w:rPr>
          <w:rtl/>
        </w:rPr>
        <w:t xml:space="preserve"> هذا ف</w:t>
      </w:r>
      <w:r w:rsidR="008D0E33">
        <w:rPr>
          <w:rtl/>
        </w:rPr>
        <w:t>قال :</w:t>
      </w:r>
      <w:r w:rsidRPr="00EF2694">
        <w:rPr>
          <w:rtl/>
        </w:rPr>
        <w:t xml:space="preserve">يا سدير </w:t>
      </w:r>
      <w:r w:rsidR="00A34351">
        <w:rPr>
          <w:rFonts w:hint="cs"/>
          <w:rtl/>
        </w:rPr>
        <w:t xml:space="preserve">! </w:t>
      </w:r>
      <w:r w:rsidRPr="00EF2694">
        <w:rPr>
          <w:rtl/>
        </w:rPr>
        <w:t xml:space="preserve">ما أكثر هذا </w:t>
      </w:r>
      <w:r w:rsidR="00A34351">
        <w:rPr>
          <w:rFonts w:hint="cs"/>
          <w:rtl/>
        </w:rPr>
        <w:t xml:space="preserve">؛ </w:t>
      </w:r>
      <w:r w:rsidRPr="00EF2694">
        <w:rPr>
          <w:rtl/>
        </w:rPr>
        <w:t xml:space="preserve">أن ينسبه الله </w:t>
      </w:r>
      <w:r w:rsidR="004E2A7C">
        <w:rPr>
          <w:rtl/>
        </w:rPr>
        <w:t>عزّ</w:t>
      </w:r>
      <w:r w:rsidR="00A34351">
        <w:rPr>
          <w:rFonts w:hint="cs"/>
          <w:rtl/>
        </w:rPr>
        <w:t>َ</w:t>
      </w:r>
      <w:r w:rsidR="004E2A7C">
        <w:rPr>
          <w:rtl/>
        </w:rPr>
        <w:t xml:space="preserve"> وجلّ </w:t>
      </w:r>
      <w:r w:rsidRPr="00EF2694">
        <w:rPr>
          <w:rtl/>
        </w:rPr>
        <w:t>إلى العلم ال</w:t>
      </w:r>
      <w:r w:rsidR="00A34351">
        <w:rPr>
          <w:rFonts w:hint="cs"/>
          <w:rtl/>
        </w:rPr>
        <w:t>ّ</w:t>
      </w:r>
      <w:r w:rsidRPr="00EF2694">
        <w:rPr>
          <w:rtl/>
        </w:rPr>
        <w:t xml:space="preserve">ذي أخبرك به يا سدير فهل وجدت فيما قرأت من كتاب الله </w:t>
      </w:r>
      <w:r w:rsidR="004E2A7C">
        <w:rPr>
          <w:rtl/>
        </w:rPr>
        <w:t xml:space="preserve">عزّ وجلّ </w:t>
      </w:r>
      <w:r w:rsidR="00F85EC4">
        <w:rPr>
          <w:rtl/>
        </w:rPr>
        <w:t>أيضاً</w:t>
      </w:r>
      <w:r w:rsidR="008A4DAC">
        <w:rPr>
          <w:rtl/>
        </w:rPr>
        <w:t xml:space="preserve"> </w:t>
      </w:r>
      <w:r>
        <w:rPr>
          <w:rtl/>
        </w:rPr>
        <w:t xml:space="preserve">« </w:t>
      </w:r>
      <w:r w:rsidRPr="002F75F6">
        <w:rPr>
          <w:rStyle w:val="libAieChar"/>
          <w:rtl/>
        </w:rPr>
        <w:t xml:space="preserve">قُلْ كَفى بِاللهِ شَهِيداً بَيْنِي وَبَيْنَكُمْ وَمَنْ عِنْدَهُ عِلْمُ الْكِتابِ </w:t>
      </w:r>
      <w:r>
        <w:rPr>
          <w:rtl/>
        </w:rPr>
        <w:t xml:space="preserve">» </w:t>
      </w:r>
      <w:r w:rsidR="008D0E33">
        <w:rPr>
          <w:rtl/>
        </w:rPr>
        <w:t>قال :</w:t>
      </w:r>
      <w:r w:rsidRPr="00EF2694">
        <w:rPr>
          <w:rtl/>
        </w:rPr>
        <w:t>قلت</w:t>
      </w:r>
      <w:r>
        <w:rPr>
          <w:rFonts w:hint="cs"/>
          <w:rtl/>
        </w:rPr>
        <w:t xml:space="preserve"> : </w:t>
      </w:r>
      <w:r w:rsidRPr="00EF2694">
        <w:rPr>
          <w:rtl/>
        </w:rPr>
        <w:t xml:space="preserve">قد قرأته جعلت فداك </w:t>
      </w:r>
      <w:r w:rsidR="008D0E33">
        <w:rPr>
          <w:rtl/>
        </w:rPr>
        <w:t>قال :</w:t>
      </w:r>
      <w:r>
        <w:rPr>
          <w:rtl/>
        </w:rPr>
        <w:t>أ</w:t>
      </w:r>
      <w:r w:rsidRPr="00EF2694">
        <w:rPr>
          <w:rtl/>
        </w:rPr>
        <w:t xml:space="preserve">فمن عنده علم الكتاب كله أفهم أم من عنده علم الكتاب بعضه قلت لا بل من عنده علم الكتاب كله </w:t>
      </w:r>
      <w:r w:rsidR="008D0E33">
        <w:rPr>
          <w:rtl/>
        </w:rPr>
        <w:t>قال :</w:t>
      </w:r>
      <w:r w:rsidRPr="00EF2694">
        <w:rPr>
          <w:rtl/>
        </w:rPr>
        <w:t>فأومأ بيده إلى صدره و</w:t>
      </w:r>
      <w:r w:rsidR="004E2A7C">
        <w:rPr>
          <w:rtl/>
        </w:rPr>
        <w:t>قال :</w:t>
      </w:r>
      <w:r>
        <w:rPr>
          <w:rtl/>
        </w:rPr>
        <w:t xml:space="preserve"> </w:t>
      </w:r>
    </w:p>
    <w:p w14:paraId="19F34CF7" w14:textId="34D98B96" w:rsidR="00782297" w:rsidRDefault="008D0E33" w:rsidP="009D38AE">
      <w:pPr>
        <w:pStyle w:val="libLine"/>
        <w:rPr>
          <w:rtl/>
        </w:rPr>
      </w:pPr>
      <w:r>
        <w:rPr>
          <w:rFonts w:hint="cs"/>
          <w:rtl/>
        </w:rPr>
        <w:t>________________________________________________________</w:t>
      </w:r>
    </w:p>
    <w:p w14:paraId="25DC6857" w14:textId="3CD96259" w:rsidR="00782297" w:rsidRPr="00EF2694" w:rsidRDefault="00782297" w:rsidP="00A020F0">
      <w:pPr>
        <w:pStyle w:val="libNormal"/>
        <w:rPr>
          <w:rtl/>
        </w:rPr>
      </w:pPr>
      <w:r>
        <w:rPr>
          <w:rtl/>
        </w:rPr>
        <w:t xml:space="preserve">« </w:t>
      </w:r>
      <w:r w:rsidRPr="004907EA">
        <w:rPr>
          <w:rtl/>
        </w:rPr>
        <w:t>ما أكثر</w:t>
      </w:r>
      <w:r>
        <w:rPr>
          <w:rtl/>
        </w:rPr>
        <w:t xml:space="preserve"> » </w:t>
      </w:r>
      <w:r w:rsidR="00D54C7C">
        <w:rPr>
          <w:rtl/>
        </w:rPr>
        <w:t xml:space="preserve">لعلّ </w:t>
      </w:r>
      <w:r w:rsidRPr="00EF2694">
        <w:rPr>
          <w:rtl/>
        </w:rPr>
        <w:t>هذا رد</w:t>
      </w:r>
      <w:r w:rsidR="00A34351">
        <w:rPr>
          <w:rFonts w:hint="cs"/>
          <w:rtl/>
        </w:rPr>
        <w:t>ّ</w:t>
      </w:r>
      <w:r w:rsidRPr="00EF2694">
        <w:rPr>
          <w:rtl/>
        </w:rPr>
        <w:t xml:space="preserve"> </w:t>
      </w:r>
      <w:r w:rsidR="00A34351">
        <w:rPr>
          <w:rtl/>
        </w:rPr>
        <w:t>لم</w:t>
      </w:r>
      <w:r w:rsidR="00045EE6">
        <w:rPr>
          <w:rtl/>
        </w:rPr>
        <w:t xml:space="preserve">ا </w:t>
      </w:r>
      <w:r w:rsidRPr="00EF2694">
        <w:rPr>
          <w:rtl/>
        </w:rPr>
        <w:t xml:space="preserve">يفهم من كلام سدير من تحقير العلم الذي أوتى آصف </w:t>
      </w:r>
      <w:r w:rsidRPr="002F75F6">
        <w:rPr>
          <w:rStyle w:val="libAlaemChar"/>
          <w:rtl/>
        </w:rPr>
        <w:t>عليه‌السلام</w:t>
      </w:r>
      <w:r w:rsidRPr="00EF2694">
        <w:rPr>
          <w:rtl/>
        </w:rPr>
        <w:t xml:space="preserve"> ب</w:t>
      </w:r>
      <w:r w:rsidR="007F174A">
        <w:rPr>
          <w:rtl/>
        </w:rPr>
        <w:t xml:space="preserve">أنّه </w:t>
      </w:r>
      <w:r w:rsidRPr="00EF2694">
        <w:rPr>
          <w:rtl/>
        </w:rPr>
        <w:t xml:space="preserve">وإن كان </w:t>
      </w:r>
      <w:r w:rsidR="00A34351">
        <w:rPr>
          <w:rtl/>
        </w:rPr>
        <w:t xml:space="preserve">قليلاً </w:t>
      </w:r>
      <w:r w:rsidRPr="00EF2694">
        <w:rPr>
          <w:rtl/>
        </w:rPr>
        <w:t xml:space="preserve">بالنسبة إلى علم </w:t>
      </w:r>
      <w:r w:rsidR="008A4DAC">
        <w:rPr>
          <w:rtl/>
        </w:rPr>
        <w:t xml:space="preserve">كلّ </w:t>
      </w:r>
      <w:r w:rsidRPr="00EF2694">
        <w:rPr>
          <w:rtl/>
        </w:rPr>
        <w:t>الكتاب فهو في نفسه عظيم كثير لانتسابه إلى علم الذي أخبرك بعد ذلك برفعة ش</w:t>
      </w:r>
      <w:r w:rsidR="007F174A">
        <w:rPr>
          <w:rtl/>
        </w:rPr>
        <w:t xml:space="preserve">أنّه </w:t>
      </w:r>
      <w:r w:rsidRPr="00EF2694">
        <w:rPr>
          <w:rtl/>
        </w:rPr>
        <w:t>ويحتمل أن يكون هذا مبهما</w:t>
      </w:r>
      <w:r w:rsidR="00A34351">
        <w:rPr>
          <w:rFonts w:hint="cs"/>
          <w:rtl/>
        </w:rPr>
        <w:t>ً</w:t>
      </w:r>
      <w:r w:rsidRPr="00EF2694">
        <w:rPr>
          <w:rtl/>
        </w:rPr>
        <w:t xml:space="preserve"> ي</w:t>
      </w:r>
      <w:r w:rsidR="0028279B">
        <w:rPr>
          <w:rtl/>
        </w:rPr>
        <w:t xml:space="preserve">فسّره </w:t>
      </w:r>
      <w:r w:rsidRPr="00EF2694">
        <w:rPr>
          <w:rtl/>
        </w:rPr>
        <w:t xml:space="preserve">ما </w:t>
      </w:r>
      <w:r w:rsidR="00F235A5">
        <w:rPr>
          <w:rtl/>
        </w:rPr>
        <w:t xml:space="preserve">بعده </w:t>
      </w:r>
      <w:r w:rsidRPr="00EF2694">
        <w:rPr>
          <w:rtl/>
        </w:rPr>
        <w:t>ويكون الغرض بيان وفور علم من نسبه الله إلى مجموع علم الكتاب و</w:t>
      </w:r>
      <w:r w:rsidR="00D54C7C">
        <w:rPr>
          <w:rtl/>
        </w:rPr>
        <w:t xml:space="preserve">لعلّ </w:t>
      </w:r>
      <w:r w:rsidRPr="00EF2694">
        <w:rPr>
          <w:rtl/>
        </w:rPr>
        <w:t>ال</w:t>
      </w:r>
      <w:r w:rsidR="00D54C7C">
        <w:rPr>
          <w:rtl/>
        </w:rPr>
        <w:t xml:space="preserve">أوّل </w:t>
      </w:r>
      <w:r w:rsidRPr="00EF2694">
        <w:rPr>
          <w:rtl/>
        </w:rPr>
        <w:t>أظهر</w:t>
      </w:r>
      <w:r>
        <w:rPr>
          <w:rtl/>
        </w:rPr>
        <w:t xml:space="preserve"> ، </w:t>
      </w:r>
      <w:r w:rsidRPr="00EF2694">
        <w:rPr>
          <w:rtl/>
        </w:rPr>
        <w:t xml:space="preserve">وأظهر منهما ما في البصائر حيث روي عن إبراهيم بن هشام عن </w:t>
      </w:r>
      <w:r w:rsidR="008D0E33">
        <w:rPr>
          <w:rtl/>
        </w:rPr>
        <w:t xml:space="preserve">محمّد </w:t>
      </w:r>
      <w:r w:rsidRPr="00EF2694">
        <w:rPr>
          <w:rtl/>
        </w:rPr>
        <w:t>بن سليمان وفيه</w:t>
      </w:r>
      <w:r>
        <w:rPr>
          <w:rtl/>
        </w:rPr>
        <w:t xml:space="preserve"> « </w:t>
      </w:r>
      <w:r w:rsidRPr="00EF2694">
        <w:rPr>
          <w:rtl/>
        </w:rPr>
        <w:t>ما أكثر هذا لمن لم ينسبه</w:t>
      </w:r>
      <w:r>
        <w:rPr>
          <w:rtl/>
        </w:rPr>
        <w:t xml:space="preserve"> ».</w:t>
      </w:r>
    </w:p>
    <w:p w14:paraId="139B8575" w14:textId="3AD30D78" w:rsidR="00782297" w:rsidRPr="00EF2694" w:rsidRDefault="00782297" w:rsidP="00A020F0">
      <w:pPr>
        <w:pStyle w:val="libNormal"/>
        <w:rPr>
          <w:rtl/>
        </w:rPr>
      </w:pPr>
      <w:r w:rsidRPr="00EF2694">
        <w:rPr>
          <w:rtl/>
        </w:rPr>
        <w:t>وبهذا السند في البصائر</w:t>
      </w:r>
      <w:r>
        <w:rPr>
          <w:rtl/>
        </w:rPr>
        <w:t xml:space="preserve"> « </w:t>
      </w:r>
      <w:r w:rsidRPr="00EF2694">
        <w:rPr>
          <w:rtl/>
        </w:rPr>
        <w:t>لمن ينسبه</w:t>
      </w:r>
      <w:r>
        <w:rPr>
          <w:rtl/>
        </w:rPr>
        <w:t xml:space="preserve"> » </w:t>
      </w:r>
      <w:r w:rsidRPr="00EF2694">
        <w:rPr>
          <w:rtl/>
        </w:rPr>
        <w:t xml:space="preserve">والظاهر </w:t>
      </w:r>
      <w:r w:rsidR="007F174A">
        <w:rPr>
          <w:rtl/>
        </w:rPr>
        <w:t xml:space="preserve">أنّه </w:t>
      </w:r>
      <w:r w:rsidRPr="00EF2694">
        <w:rPr>
          <w:rtl/>
        </w:rPr>
        <w:t>سقطت كلمة</w:t>
      </w:r>
      <w:r>
        <w:rPr>
          <w:rtl/>
        </w:rPr>
        <w:t xml:space="preserve"> « </w:t>
      </w:r>
      <w:r w:rsidRPr="00EF2694">
        <w:rPr>
          <w:rtl/>
        </w:rPr>
        <w:t>لم</w:t>
      </w:r>
      <w:r>
        <w:rPr>
          <w:rtl/>
        </w:rPr>
        <w:t xml:space="preserve"> » </w:t>
      </w:r>
      <w:r w:rsidRPr="00EF2694">
        <w:rPr>
          <w:rtl/>
        </w:rPr>
        <w:t>والمعنى حينئذ بي</w:t>
      </w:r>
      <w:r w:rsidR="00A34351">
        <w:rPr>
          <w:rFonts w:hint="cs"/>
          <w:rtl/>
        </w:rPr>
        <w:t>ّ</w:t>
      </w:r>
      <w:r w:rsidRPr="00EF2694">
        <w:rPr>
          <w:rtl/>
        </w:rPr>
        <w:t>ن</w:t>
      </w:r>
      <w:r>
        <w:rPr>
          <w:rtl/>
        </w:rPr>
        <w:t xml:space="preserve"> ، </w:t>
      </w:r>
      <w:r w:rsidRPr="00EF2694">
        <w:rPr>
          <w:rtl/>
        </w:rPr>
        <w:t>وعلى التقادير يقرأ أخبرك على صيغة المتكلم</w:t>
      </w:r>
      <w:r>
        <w:rPr>
          <w:rtl/>
        </w:rPr>
        <w:t xml:space="preserve"> ، </w:t>
      </w:r>
      <w:r w:rsidRPr="00EF2694">
        <w:rPr>
          <w:rtl/>
        </w:rPr>
        <w:t>ويمكن أن يقرأ على ما في الكتاب بصيغة الغيبة أي أخبرك الله ب</w:t>
      </w:r>
      <w:r w:rsidR="007F174A">
        <w:rPr>
          <w:rtl/>
        </w:rPr>
        <w:t xml:space="preserve">أنّه </w:t>
      </w:r>
      <w:r w:rsidRPr="00EF2694">
        <w:rPr>
          <w:rtl/>
        </w:rPr>
        <w:t>أتى بعرش بلقيس في أقل من طرفة عين.</w:t>
      </w:r>
    </w:p>
    <w:p w14:paraId="505BA7A7" w14:textId="0AF744C5" w:rsidR="00782297" w:rsidRPr="00EF2694" w:rsidRDefault="00782297" w:rsidP="00A020F0">
      <w:pPr>
        <w:pStyle w:val="libNormal"/>
        <w:rPr>
          <w:rtl/>
        </w:rPr>
      </w:pPr>
      <w:r w:rsidRPr="00EF2694">
        <w:rPr>
          <w:rtl/>
        </w:rPr>
        <w:t>وحاصل الجواب أحد وجهين</w:t>
      </w:r>
      <w:r>
        <w:rPr>
          <w:rtl/>
        </w:rPr>
        <w:t xml:space="preserve"> : </w:t>
      </w:r>
      <w:r w:rsidRPr="00EF2694">
        <w:rPr>
          <w:rtl/>
        </w:rPr>
        <w:t>ال</w:t>
      </w:r>
      <w:r w:rsidR="00D54C7C">
        <w:rPr>
          <w:rtl/>
        </w:rPr>
        <w:t xml:space="preserve">أوّل </w:t>
      </w:r>
      <w:r>
        <w:rPr>
          <w:rtl/>
        </w:rPr>
        <w:t xml:space="preserve">، </w:t>
      </w:r>
      <w:r w:rsidRPr="00EF2694">
        <w:rPr>
          <w:rtl/>
        </w:rPr>
        <w:t xml:space="preserve">أن يكون الغرض بيان عدم المنافاة بين أن يخفى الله عليهم في وقت من الأوقات لبعض المصالح بعض الأمور </w:t>
      </w:r>
      <w:r w:rsidR="00A34351">
        <w:rPr>
          <w:rtl/>
        </w:rPr>
        <w:t xml:space="preserve">الجزئيّة </w:t>
      </w:r>
      <w:r>
        <w:rPr>
          <w:rtl/>
        </w:rPr>
        <w:t xml:space="preserve">، </w:t>
      </w:r>
      <w:r w:rsidRPr="00EF2694">
        <w:rPr>
          <w:rtl/>
        </w:rPr>
        <w:t xml:space="preserve">وبين أن يكونوا متهيئين لعلم </w:t>
      </w:r>
      <w:r w:rsidR="008A4DAC">
        <w:rPr>
          <w:rtl/>
        </w:rPr>
        <w:t xml:space="preserve">كلّ </w:t>
      </w:r>
      <w:r w:rsidRPr="00EF2694">
        <w:rPr>
          <w:rtl/>
        </w:rPr>
        <w:t>الكتاب إذا أراد الله تعالى لهم ذلك</w:t>
      </w:r>
      <w:r>
        <w:rPr>
          <w:rtl/>
        </w:rPr>
        <w:t xml:space="preserve"> ، </w:t>
      </w:r>
      <w:r w:rsidRPr="00EF2694">
        <w:rPr>
          <w:rtl/>
        </w:rPr>
        <w:t>أو يكونوا محتاجين إلى مراجعة لتحصيل بعض العلوم ولا يكون لهم جميع العلوم بالفعل.</w:t>
      </w:r>
    </w:p>
    <w:p w14:paraId="673B9CD0" w14:textId="43FB2D35" w:rsidR="00782297" w:rsidRDefault="00782297" w:rsidP="00A020F0">
      <w:pPr>
        <w:pStyle w:val="libNormal"/>
        <w:rPr>
          <w:rtl/>
        </w:rPr>
      </w:pPr>
      <w:r w:rsidRPr="00EF2694">
        <w:rPr>
          <w:rtl/>
        </w:rPr>
        <w:t>والثاني</w:t>
      </w:r>
      <w:r>
        <w:rPr>
          <w:rtl/>
        </w:rPr>
        <w:t xml:space="preserve"> : </w:t>
      </w:r>
      <w:r w:rsidRPr="00EF2694">
        <w:rPr>
          <w:rtl/>
        </w:rPr>
        <w:t>أن يكون الغرض بيان أن</w:t>
      </w:r>
      <w:r w:rsidR="00A34351">
        <w:rPr>
          <w:rFonts w:hint="cs"/>
          <w:rtl/>
        </w:rPr>
        <w:t>ّ</w:t>
      </w:r>
      <w:r w:rsidRPr="00EF2694">
        <w:rPr>
          <w:rtl/>
        </w:rPr>
        <w:t xml:space="preserve"> ما ذكره </w:t>
      </w:r>
      <w:r w:rsidRPr="002F75F6">
        <w:rPr>
          <w:rStyle w:val="libAlaemChar"/>
          <w:rtl/>
        </w:rPr>
        <w:t>عليه‌السلام</w:t>
      </w:r>
      <w:r w:rsidRPr="00EF2694">
        <w:rPr>
          <w:rtl/>
        </w:rPr>
        <w:t xml:space="preserve"> أولا كان للتقية من المخالفين أو من ضعفاء العقول من الشيعة</w:t>
      </w:r>
      <w:r>
        <w:rPr>
          <w:rtl/>
        </w:rPr>
        <w:t xml:space="preserve"> ، </w:t>
      </w:r>
      <w:r w:rsidR="00F85EC4">
        <w:rPr>
          <w:rtl/>
        </w:rPr>
        <w:t xml:space="preserve">لئلّا </w:t>
      </w:r>
      <w:r w:rsidRPr="00EF2694">
        <w:rPr>
          <w:rtl/>
        </w:rPr>
        <w:t xml:space="preserve">ينسبوهم إلى </w:t>
      </w:r>
      <w:r w:rsidR="00A34351">
        <w:rPr>
          <w:rtl/>
        </w:rPr>
        <w:t xml:space="preserve">الربوبيّة </w:t>
      </w:r>
      <w:r w:rsidR="00F85EC4">
        <w:rPr>
          <w:rtl/>
        </w:rPr>
        <w:t xml:space="preserve">ولعلّه </w:t>
      </w:r>
      <w:r w:rsidRPr="00EF2694">
        <w:rPr>
          <w:rtl/>
        </w:rPr>
        <w:t>أظهر وأرفق بسائر الأخبار</w:t>
      </w:r>
      <w:r>
        <w:rPr>
          <w:rtl/>
        </w:rPr>
        <w:t xml:space="preserve"> ، </w:t>
      </w:r>
      <w:r w:rsidRPr="00EF2694">
        <w:rPr>
          <w:rtl/>
        </w:rPr>
        <w:t>وعلى التقادير فيه دلالة على أن الجنس المضاف يفيد العموم</w:t>
      </w:r>
      <w:r>
        <w:rPr>
          <w:rtl/>
        </w:rPr>
        <w:t xml:space="preserve"> ، </w:t>
      </w:r>
    </w:p>
    <w:p w14:paraId="74FBCE05" w14:textId="77777777" w:rsidR="00782297" w:rsidRDefault="00782297" w:rsidP="009D38AE">
      <w:pPr>
        <w:pStyle w:val="libLine"/>
        <w:rPr>
          <w:rtl/>
        </w:rPr>
      </w:pPr>
      <w:r>
        <w:rPr>
          <w:rFonts w:hint="cs"/>
          <w:rtl/>
        </w:rPr>
        <w:t>___________________</w:t>
      </w:r>
    </w:p>
    <w:p w14:paraId="7B1B9CAF" w14:textId="77777777" w:rsidR="00782297" w:rsidRDefault="00782297" w:rsidP="00E7042C">
      <w:pPr>
        <w:pStyle w:val="libFootnote0"/>
        <w:rPr>
          <w:rtl/>
        </w:rPr>
      </w:pPr>
      <w:r>
        <w:rPr>
          <w:rFonts w:hint="cs"/>
          <w:rtl/>
        </w:rPr>
        <w:t>(1) سورة الرعد : 43.</w:t>
      </w:r>
    </w:p>
    <w:p w14:paraId="651B5A0C" w14:textId="77777777" w:rsidR="00CE1409" w:rsidRDefault="00CE1409" w:rsidP="00CE1409">
      <w:pPr>
        <w:pStyle w:val="libNormal"/>
        <w:rPr>
          <w:rtl/>
        </w:rPr>
      </w:pPr>
      <w:r>
        <w:rPr>
          <w:rtl/>
        </w:rPr>
        <w:br w:type="page"/>
      </w:r>
    </w:p>
    <w:p w14:paraId="6D56E3FA" w14:textId="732EE029" w:rsidR="00782297" w:rsidRPr="00EF2694" w:rsidRDefault="00782297" w:rsidP="00CE1409">
      <w:pPr>
        <w:pStyle w:val="libNormal0"/>
        <w:rPr>
          <w:rtl/>
        </w:rPr>
      </w:pPr>
      <w:r w:rsidRPr="00EF2694">
        <w:rPr>
          <w:rtl/>
        </w:rPr>
        <w:lastRenderedPageBreak/>
        <w:t xml:space="preserve">علم الكتاب والله </w:t>
      </w:r>
      <w:r w:rsidR="00A34351">
        <w:rPr>
          <w:rtl/>
        </w:rPr>
        <w:t xml:space="preserve">كلّه </w:t>
      </w:r>
      <w:r w:rsidRPr="00EF2694">
        <w:rPr>
          <w:rtl/>
        </w:rPr>
        <w:t xml:space="preserve">عندنا علم الكتاب والله </w:t>
      </w:r>
      <w:r w:rsidR="00A34351">
        <w:rPr>
          <w:rtl/>
        </w:rPr>
        <w:t xml:space="preserve">كلّه </w:t>
      </w:r>
      <w:r w:rsidRPr="00EF2694">
        <w:rPr>
          <w:rtl/>
        </w:rPr>
        <w:t>عندنا</w:t>
      </w:r>
      <w:r>
        <w:rPr>
          <w:rFonts w:hint="cs"/>
          <w:rtl/>
        </w:rPr>
        <w:t>.</w:t>
      </w:r>
    </w:p>
    <w:p w14:paraId="3974D825" w14:textId="264D07EE" w:rsidR="00782297" w:rsidRPr="00EF2694" w:rsidRDefault="00782297" w:rsidP="00A020F0">
      <w:pPr>
        <w:pStyle w:val="libNormal"/>
        <w:rPr>
          <w:rtl/>
        </w:rPr>
      </w:pPr>
      <w:r w:rsidRPr="00EF2694">
        <w:rPr>
          <w:rtl/>
        </w:rPr>
        <w:t>4</w:t>
      </w:r>
      <w:r w:rsidR="008D0E33">
        <w:rPr>
          <w:rFonts w:hint="cs"/>
          <w:rtl/>
        </w:rPr>
        <w:t xml:space="preserve"> - </w:t>
      </w:r>
      <w:r w:rsidRPr="00EF2694">
        <w:rPr>
          <w:rtl/>
        </w:rPr>
        <w:t>أح</w:t>
      </w:r>
      <w:r>
        <w:rPr>
          <w:rtl/>
        </w:rPr>
        <w:t xml:space="preserve">مد بن </w:t>
      </w:r>
      <w:r w:rsidR="008D0E33">
        <w:rPr>
          <w:rtl/>
        </w:rPr>
        <w:t xml:space="preserve">محمّد </w:t>
      </w:r>
      <w:r>
        <w:rPr>
          <w:rtl/>
        </w:rPr>
        <w:t xml:space="preserve">، عن </w:t>
      </w:r>
      <w:r w:rsidR="008D0E33">
        <w:rPr>
          <w:rtl/>
        </w:rPr>
        <w:t xml:space="preserve">محمّد </w:t>
      </w:r>
      <w:r>
        <w:rPr>
          <w:rtl/>
        </w:rPr>
        <w:t xml:space="preserve">بن الحسن ، عن أحمد بن الحسن بن </w:t>
      </w:r>
      <w:r w:rsidR="0022555C">
        <w:rPr>
          <w:rtl/>
        </w:rPr>
        <w:t xml:space="preserve">عليّ </w:t>
      </w:r>
      <w:r>
        <w:rPr>
          <w:rtl/>
        </w:rPr>
        <w:t xml:space="preserve">، </w:t>
      </w:r>
      <w:r w:rsidRPr="00EF2694">
        <w:rPr>
          <w:rtl/>
        </w:rPr>
        <w:t>عن عمرو</w:t>
      </w:r>
    </w:p>
    <w:p w14:paraId="5294D3B0" w14:textId="0211155E" w:rsidR="00782297" w:rsidRPr="00324B78" w:rsidRDefault="008D0E33" w:rsidP="009D38AE">
      <w:pPr>
        <w:pStyle w:val="libLine"/>
        <w:rPr>
          <w:rtl/>
        </w:rPr>
      </w:pPr>
      <w:r>
        <w:rPr>
          <w:rFonts w:hint="cs"/>
          <w:rtl/>
        </w:rPr>
        <w:t>________________________________________________________</w:t>
      </w:r>
    </w:p>
    <w:p w14:paraId="3289F562" w14:textId="442C4159" w:rsidR="00782297" w:rsidRPr="00EF2694" w:rsidRDefault="00782297" w:rsidP="004E511B">
      <w:pPr>
        <w:pStyle w:val="libNormal0"/>
        <w:rPr>
          <w:rtl/>
        </w:rPr>
      </w:pPr>
      <w:r w:rsidRPr="00EF2694">
        <w:rPr>
          <w:rtl/>
        </w:rPr>
        <w:t xml:space="preserve">وفيه خلاف بين </w:t>
      </w:r>
      <w:r w:rsidR="00A34351">
        <w:rPr>
          <w:rtl/>
        </w:rPr>
        <w:t>الأصوليّين</w:t>
      </w:r>
      <w:r w:rsidRPr="00EF2694">
        <w:rPr>
          <w:rtl/>
        </w:rPr>
        <w:t>.</w:t>
      </w:r>
    </w:p>
    <w:p w14:paraId="71978066" w14:textId="77777777" w:rsidR="00782297" w:rsidRPr="00EF2694" w:rsidRDefault="00782297" w:rsidP="00A34351">
      <w:pPr>
        <w:pStyle w:val="libNormal"/>
        <w:rPr>
          <w:rtl/>
          <w:lang w:bidi="fa-IR"/>
        </w:rPr>
      </w:pPr>
      <w:r w:rsidRPr="00074C70">
        <w:rPr>
          <w:rStyle w:val="libBold1Char"/>
          <w:rtl/>
        </w:rPr>
        <w:t>الحديث الرابع</w:t>
      </w:r>
      <w:r w:rsidRPr="00CE1409">
        <w:rPr>
          <w:rStyle w:val="libBold1Char"/>
          <w:rtl/>
        </w:rPr>
        <w:t xml:space="preserve"> :</w:t>
      </w:r>
      <w:r>
        <w:rPr>
          <w:rtl/>
        </w:rPr>
        <w:t xml:space="preserve"> </w:t>
      </w:r>
      <w:r w:rsidRPr="00EF2694">
        <w:rPr>
          <w:rtl/>
          <w:lang w:bidi="fa-IR"/>
        </w:rPr>
        <w:t>موثق.</w:t>
      </w:r>
    </w:p>
    <w:p w14:paraId="5C25B40D" w14:textId="0B856AF0" w:rsidR="00782297" w:rsidRPr="00EF2694" w:rsidRDefault="00782297" w:rsidP="00A020F0">
      <w:pPr>
        <w:pStyle w:val="libNormal"/>
        <w:rPr>
          <w:rtl/>
          <w:lang w:bidi="fa-IR"/>
        </w:rPr>
      </w:pPr>
      <w:r w:rsidRPr="00EF2694">
        <w:rPr>
          <w:rtl/>
          <w:lang w:bidi="fa-IR"/>
        </w:rPr>
        <w:t xml:space="preserve">وحاصله </w:t>
      </w:r>
      <w:r w:rsidR="007F174A">
        <w:rPr>
          <w:rtl/>
          <w:lang w:bidi="fa-IR"/>
        </w:rPr>
        <w:t xml:space="preserve">أنّه </w:t>
      </w:r>
      <w:r w:rsidRPr="00EF2694">
        <w:rPr>
          <w:rtl/>
          <w:lang w:bidi="fa-IR"/>
        </w:rPr>
        <w:t xml:space="preserve">لا يعلم الغيب </w:t>
      </w:r>
      <w:r w:rsidR="006E33A0">
        <w:rPr>
          <w:rtl/>
          <w:lang w:bidi="fa-IR"/>
        </w:rPr>
        <w:t xml:space="preserve">إلّا </w:t>
      </w:r>
      <w:r w:rsidRPr="00EF2694">
        <w:rPr>
          <w:rtl/>
          <w:lang w:bidi="fa-IR"/>
        </w:rPr>
        <w:t xml:space="preserve">بتعليم الله </w:t>
      </w:r>
      <w:r w:rsidR="00514E12">
        <w:rPr>
          <w:rtl/>
          <w:lang w:bidi="fa-IR"/>
        </w:rPr>
        <w:t xml:space="preserve">سبحانه </w:t>
      </w:r>
      <w:r w:rsidRPr="00EF2694">
        <w:rPr>
          <w:rtl/>
          <w:lang w:bidi="fa-IR"/>
        </w:rPr>
        <w:t>وبه يجمع بين الآيات والأخبار الواردة في ذلك ف</w:t>
      </w:r>
      <w:r w:rsidR="007F174A">
        <w:rPr>
          <w:rtl/>
          <w:lang w:bidi="fa-IR"/>
        </w:rPr>
        <w:t xml:space="preserve">أنّه </w:t>
      </w:r>
      <w:r w:rsidRPr="00EF2694">
        <w:rPr>
          <w:rtl/>
          <w:lang w:bidi="fa-IR"/>
        </w:rPr>
        <w:t xml:space="preserve">تعالى </w:t>
      </w:r>
      <w:r w:rsidR="004E2A7C">
        <w:rPr>
          <w:rtl/>
          <w:lang w:bidi="fa-IR"/>
        </w:rPr>
        <w:t>قال :</w:t>
      </w:r>
      <w:r>
        <w:rPr>
          <w:rtl/>
          <w:lang w:bidi="fa-IR"/>
        </w:rPr>
        <w:t xml:space="preserve"> </w:t>
      </w:r>
      <w:r>
        <w:rPr>
          <w:rtl/>
        </w:rPr>
        <w:t xml:space="preserve">« </w:t>
      </w:r>
      <w:r w:rsidRPr="002F75F6">
        <w:rPr>
          <w:rStyle w:val="libAieChar"/>
          <w:rtl/>
        </w:rPr>
        <w:t xml:space="preserve">وَما كانَ اللهُ لِيُطْلِعَكُمْ عَلَى الْغَيْبِ وَلكِنَّ اللهَ يَجْتَبِي مِنْ رُسُلِهِ مَنْ يَشاءُ </w:t>
      </w:r>
      <w:r>
        <w:rPr>
          <w:rtl/>
        </w:rPr>
        <w:t xml:space="preserve">» </w:t>
      </w:r>
      <w:r w:rsidRPr="00EF2694">
        <w:rPr>
          <w:rtl/>
          <w:lang w:bidi="fa-IR"/>
        </w:rPr>
        <w:t>و</w:t>
      </w:r>
      <w:r w:rsidR="008D0E33">
        <w:rPr>
          <w:rtl/>
          <w:lang w:bidi="fa-IR"/>
        </w:rPr>
        <w:t>قال :</w:t>
      </w:r>
      <w:r w:rsidR="00514E12">
        <w:rPr>
          <w:rtl/>
          <w:lang w:bidi="fa-IR"/>
        </w:rPr>
        <w:t xml:space="preserve">سبحانه </w:t>
      </w:r>
      <w:r>
        <w:rPr>
          <w:rtl/>
          <w:lang w:bidi="fa-IR"/>
        </w:rPr>
        <w:t xml:space="preserve">: </w:t>
      </w:r>
      <w:r>
        <w:rPr>
          <w:rtl/>
        </w:rPr>
        <w:t xml:space="preserve">« </w:t>
      </w:r>
      <w:r w:rsidRPr="002F75F6">
        <w:rPr>
          <w:rStyle w:val="libAieChar"/>
          <w:rtl/>
        </w:rPr>
        <w:t xml:space="preserve">قُلْ لا أَقُولُ لَكُمْ عِنْدِي خَزائِنُ اللهِ وَلا أَعْلَمُ الْغَيْبَ وَلا أَقُولُ لَكُمْ إِنِّي مَلَكٌ إِنْ أَتَّبِعُ </w:t>
      </w:r>
      <w:r w:rsidR="006E33A0">
        <w:rPr>
          <w:rStyle w:val="libAieChar"/>
          <w:rtl/>
        </w:rPr>
        <w:t xml:space="preserve">إلّا </w:t>
      </w:r>
      <w:r w:rsidRPr="002F75F6">
        <w:rPr>
          <w:rStyle w:val="libAieChar"/>
          <w:rtl/>
        </w:rPr>
        <w:t xml:space="preserve">ما يُوحى إِلَيَ </w:t>
      </w:r>
      <w:r>
        <w:rPr>
          <w:rtl/>
        </w:rPr>
        <w:t xml:space="preserve">» </w:t>
      </w:r>
      <w:r w:rsidRPr="00EF2694">
        <w:rPr>
          <w:rtl/>
          <w:lang w:bidi="fa-IR"/>
        </w:rPr>
        <w:t>و</w:t>
      </w:r>
      <w:r w:rsidR="008D0E33">
        <w:rPr>
          <w:rtl/>
          <w:lang w:bidi="fa-IR"/>
        </w:rPr>
        <w:t>قال :</w:t>
      </w:r>
      <w:r w:rsidR="004E2A7C">
        <w:rPr>
          <w:rtl/>
          <w:lang w:bidi="fa-IR"/>
        </w:rPr>
        <w:t xml:space="preserve">عزّ وجلّ </w:t>
      </w:r>
      <w:r>
        <w:rPr>
          <w:rtl/>
          <w:lang w:bidi="fa-IR"/>
        </w:rPr>
        <w:t xml:space="preserve">: </w:t>
      </w:r>
      <w:r>
        <w:rPr>
          <w:rtl/>
        </w:rPr>
        <w:t xml:space="preserve">« </w:t>
      </w:r>
      <w:r w:rsidRPr="002F75F6">
        <w:rPr>
          <w:rStyle w:val="libAieChar"/>
          <w:rtl/>
        </w:rPr>
        <w:t xml:space="preserve">وَعِنْدَهُ مَفاتِحُ الْغَيْبِ لا يَعْلَمُها </w:t>
      </w:r>
      <w:r w:rsidR="006E33A0">
        <w:rPr>
          <w:rStyle w:val="libAieChar"/>
          <w:rtl/>
        </w:rPr>
        <w:t xml:space="preserve">إلّا </w:t>
      </w:r>
      <w:r w:rsidRPr="002F75F6">
        <w:rPr>
          <w:rStyle w:val="libAieChar"/>
          <w:rtl/>
        </w:rPr>
        <w:t xml:space="preserve">هُوَ </w:t>
      </w:r>
      <w:r>
        <w:rPr>
          <w:rtl/>
        </w:rPr>
        <w:t xml:space="preserve">» </w:t>
      </w:r>
      <w:r w:rsidRPr="00EF2694">
        <w:rPr>
          <w:rtl/>
          <w:lang w:bidi="fa-IR"/>
        </w:rPr>
        <w:t>و</w:t>
      </w:r>
      <w:r w:rsidR="008D0E33">
        <w:rPr>
          <w:rtl/>
          <w:lang w:bidi="fa-IR"/>
        </w:rPr>
        <w:t>قال :</w:t>
      </w:r>
      <w:r w:rsidRPr="00EF2694">
        <w:rPr>
          <w:rtl/>
          <w:lang w:bidi="fa-IR"/>
        </w:rPr>
        <w:t>جل</w:t>
      </w:r>
      <w:r w:rsidR="00A34351">
        <w:rPr>
          <w:rFonts w:hint="cs"/>
          <w:rtl/>
          <w:lang w:bidi="fa-IR"/>
        </w:rPr>
        <w:t>ّ</w:t>
      </w:r>
      <w:r w:rsidRPr="00EF2694">
        <w:rPr>
          <w:rtl/>
          <w:lang w:bidi="fa-IR"/>
        </w:rPr>
        <w:t xml:space="preserve"> وعلا</w:t>
      </w:r>
      <w:r>
        <w:rPr>
          <w:rtl/>
          <w:lang w:bidi="fa-IR"/>
        </w:rPr>
        <w:t xml:space="preserve"> : </w:t>
      </w:r>
      <w:r>
        <w:rPr>
          <w:rtl/>
        </w:rPr>
        <w:t xml:space="preserve">« </w:t>
      </w:r>
      <w:r w:rsidRPr="002F75F6">
        <w:rPr>
          <w:rStyle w:val="libAieChar"/>
          <w:rtl/>
        </w:rPr>
        <w:t xml:space="preserve">وَلَوْ كُنْتُ أَعْلَمُ الْغَيْبَ لَاسْتَكْثَرْتُ مِنَ الْخَيْرِ وَما مَسَّنِيَ السُّوءُ </w:t>
      </w:r>
      <w:r>
        <w:rPr>
          <w:rtl/>
        </w:rPr>
        <w:t xml:space="preserve">» </w:t>
      </w:r>
      <w:r w:rsidRPr="00EF2694">
        <w:rPr>
          <w:rtl/>
          <w:lang w:bidi="fa-IR"/>
        </w:rPr>
        <w:t>و</w:t>
      </w:r>
      <w:r w:rsidR="008D0E33">
        <w:rPr>
          <w:rtl/>
          <w:lang w:bidi="fa-IR"/>
        </w:rPr>
        <w:t>قال :</w:t>
      </w:r>
      <w:r w:rsidRPr="00EF2694">
        <w:rPr>
          <w:rtl/>
          <w:lang w:bidi="fa-IR"/>
        </w:rPr>
        <w:t>عز من قائل</w:t>
      </w:r>
      <w:r>
        <w:rPr>
          <w:rtl/>
          <w:lang w:bidi="fa-IR"/>
        </w:rPr>
        <w:t xml:space="preserve"> : </w:t>
      </w:r>
      <w:r>
        <w:rPr>
          <w:rtl/>
        </w:rPr>
        <w:t xml:space="preserve">« </w:t>
      </w:r>
      <w:r w:rsidRPr="002F75F6">
        <w:rPr>
          <w:rStyle w:val="libAieChar"/>
          <w:rtl/>
        </w:rPr>
        <w:t xml:space="preserve">فَقُلْ إِنَّمَا الْغَيْبُ لِلَّهِ </w:t>
      </w:r>
      <w:r>
        <w:rPr>
          <w:rtl/>
        </w:rPr>
        <w:t xml:space="preserve">» </w:t>
      </w:r>
      <w:r w:rsidRPr="00EF2694">
        <w:rPr>
          <w:rtl/>
          <w:lang w:bidi="fa-IR"/>
        </w:rPr>
        <w:t>و</w:t>
      </w:r>
      <w:r w:rsidR="008D0E33">
        <w:rPr>
          <w:rtl/>
          <w:lang w:bidi="fa-IR"/>
        </w:rPr>
        <w:t>قال :</w:t>
      </w:r>
      <w:r w:rsidRPr="00EF2694">
        <w:rPr>
          <w:rtl/>
          <w:lang w:bidi="fa-IR"/>
        </w:rPr>
        <w:t xml:space="preserve">جل جلاله حاكيا عن نوح </w:t>
      </w:r>
      <w:r w:rsidRPr="002F75F6">
        <w:rPr>
          <w:rStyle w:val="libAlaemChar"/>
          <w:rtl/>
        </w:rPr>
        <w:t>عليه‌السلام</w:t>
      </w:r>
      <w:r>
        <w:rPr>
          <w:rtl/>
        </w:rPr>
        <w:t xml:space="preserve"> « </w:t>
      </w:r>
      <w:r w:rsidRPr="002F75F6">
        <w:rPr>
          <w:rStyle w:val="libAieChar"/>
          <w:rtl/>
        </w:rPr>
        <w:t xml:space="preserve">وَلا أَقُولُ لَكُمْ عِنْدِي خَزائِنُ اللهِ وَلا أَعْلَمُ الْغَيْبَ </w:t>
      </w:r>
      <w:r>
        <w:rPr>
          <w:rtl/>
        </w:rPr>
        <w:t xml:space="preserve">» </w:t>
      </w:r>
      <w:r w:rsidRPr="00EF2694">
        <w:rPr>
          <w:rtl/>
          <w:lang w:bidi="fa-IR"/>
        </w:rPr>
        <w:t>و</w:t>
      </w:r>
      <w:r w:rsidR="008D0E33">
        <w:rPr>
          <w:rtl/>
          <w:lang w:bidi="fa-IR"/>
        </w:rPr>
        <w:t>قال :</w:t>
      </w:r>
      <w:r w:rsidR="00514E12">
        <w:rPr>
          <w:rtl/>
          <w:lang w:bidi="fa-IR"/>
        </w:rPr>
        <w:t xml:space="preserve">سبحانه </w:t>
      </w:r>
      <w:r>
        <w:rPr>
          <w:rtl/>
          <w:lang w:bidi="fa-IR"/>
        </w:rPr>
        <w:t xml:space="preserve">: </w:t>
      </w:r>
      <w:r>
        <w:rPr>
          <w:rtl/>
        </w:rPr>
        <w:t xml:space="preserve">« </w:t>
      </w:r>
      <w:r w:rsidRPr="002F75F6">
        <w:rPr>
          <w:rStyle w:val="libAieChar"/>
          <w:rtl/>
        </w:rPr>
        <w:t xml:space="preserve">وَلِلَّهِ غَيْبُ السَّماواتِ وَالْأَرْضِ </w:t>
      </w:r>
      <w:r>
        <w:rPr>
          <w:rtl/>
        </w:rPr>
        <w:t xml:space="preserve">» </w:t>
      </w:r>
      <w:r w:rsidRPr="00EF2694">
        <w:rPr>
          <w:rtl/>
          <w:lang w:bidi="fa-IR"/>
        </w:rPr>
        <w:t>و</w:t>
      </w:r>
      <w:r w:rsidR="008D0E33">
        <w:rPr>
          <w:rtl/>
          <w:lang w:bidi="fa-IR"/>
        </w:rPr>
        <w:t>قال :</w:t>
      </w:r>
      <w:r w:rsidRPr="00EF2694">
        <w:rPr>
          <w:rtl/>
          <w:lang w:bidi="fa-IR"/>
        </w:rPr>
        <w:t>تعالى</w:t>
      </w:r>
      <w:r>
        <w:rPr>
          <w:rtl/>
          <w:lang w:bidi="fa-IR"/>
        </w:rPr>
        <w:t xml:space="preserve"> : </w:t>
      </w:r>
      <w:r>
        <w:rPr>
          <w:rtl/>
        </w:rPr>
        <w:t xml:space="preserve">« </w:t>
      </w:r>
      <w:r w:rsidRPr="002F75F6">
        <w:rPr>
          <w:rStyle w:val="libAieChar"/>
          <w:rtl/>
        </w:rPr>
        <w:t xml:space="preserve">قُلْ لا يَعْلَمُ مَنْ فِي السَّماواتِ وَالْأَرْضِ الْغَيْبَ </w:t>
      </w:r>
      <w:r w:rsidR="006E33A0">
        <w:rPr>
          <w:rStyle w:val="libAieChar"/>
          <w:rtl/>
        </w:rPr>
        <w:t xml:space="preserve">إلّا </w:t>
      </w:r>
      <w:r w:rsidRPr="002F75F6">
        <w:rPr>
          <w:rStyle w:val="libAieChar"/>
          <w:rtl/>
        </w:rPr>
        <w:t xml:space="preserve">اللهُ </w:t>
      </w:r>
      <w:r>
        <w:rPr>
          <w:rtl/>
        </w:rPr>
        <w:t xml:space="preserve">» </w:t>
      </w:r>
      <w:r w:rsidRPr="00EF2694">
        <w:rPr>
          <w:rtl/>
          <w:lang w:bidi="fa-IR"/>
        </w:rPr>
        <w:t>و</w:t>
      </w:r>
      <w:r w:rsidR="008D0E33">
        <w:rPr>
          <w:rtl/>
          <w:lang w:bidi="fa-IR"/>
        </w:rPr>
        <w:t>قال :</w:t>
      </w:r>
      <w:r w:rsidRPr="00EF2694">
        <w:rPr>
          <w:rtl/>
          <w:lang w:bidi="fa-IR"/>
        </w:rPr>
        <w:t>تبارك وتعالى</w:t>
      </w:r>
      <w:r>
        <w:rPr>
          <w:rtl/>
        </w:rPr>
        <w:t xml:space="preserve"> « </w:t>
      </w:r>
      <w:r w:rsidRPr="002F75F6">
        <w:rPr>
          <w:rStyle w:val="libAieChar"/>
          <w:rtl/>
        </w:rPr>
        <w:t xml:space="preserve">إِنَّ اللهَ عِنْدَهُ عِلْمُ السَّاعَةِ وَيُنَزِّلُ الْغَيْثَ وَيَعْلَمُ ما فِي الْأَرْحامِ وَما تَدْرِي نَفْسٌ ما ذا تَكْسِبُ غَداً وَما تَدْرِي نَفْسٌ بِأَيِّ أَرْضٍ تَمُوتُ </w:t>
      </w:r>
      <w:r>
        <w:rPr>
          <w:rtl/>
        </w:rPr>
        <w:t xml:space="preserve">» </w:t>
      </w:r>
      <w:r w:rsidRPr="00EF2694">
        <w:rPr>
          <w:rtl/>
          <w:lang w:bidi="fa-IR"/>
        </w:rPr>
        <w:t>و</w:t>
      </w:r>
      <w:r w:rsidR="008D0E33">
        <w:rPr>
          <w:rtl/>
          <w:lang w:bidi="fa-IR"/>
        </w:rPr>
        <w:t>قال :</w:t>
      </w:r>
      <w:r w:rsidRPr="00EF2694">
        <w:rPr>
          <w:rtl/>
          <w:lang w:bidi="fa-IR"/>
        </w:rPr>
        <w:t>عز</w:t>
      </w:r>
      <w:r w:rsidR="00A34351">
        <w:rPr>
          <w:rFonts w:hint="cs"/>
          <w:rtl/>
          <w:lang w:bidi="fa-IR"/>
        </w:rPr>
        <w:t>ّ</w:t>
      </w:r>
      <w:r w:rsidRPr="00EF2694">
        <w:rPr>
          <w:rtl/>
          <w:lang w:bidi="fa-IR"/>
        </w:rPr>
        <w:t xml:space="preserve"> وعلا</w:t>
      </w:r>
      <w:r>
        <w:rPr>
          <w:rtl/>
        </w:rPr>
        <w:t xml:space="preserve"> « </w:t>
      </w:r>
      <w:r w:rsidRPr="002F75F6">
        <w:rPr>
          <w:rStyle w:val="libAieChar"/>
          <w:rtl/>
        </w:rPr>
        <w:t>قُلْ إِنَّ رَبِّي يَقْذِفُ بِالْ</w:t>
      </w:r>
      <w:r w:rsidR="00F235A5">
        <w:rPr>
          <w:rStyle w:val="libAieChar"/>
          <w:rtl/>
        </w:rPr>
        <w:t xml:space="preserve">حقّ </w:t>
      </w:r>
      <w:r w:rsidRPr="002F75F6">
        <w:rPr>
          <w:rStyle w:val="libAieChar"/>
          <w:rtl/>
        </w:rPr>
        <w:t xml:space="preserve">عَلاَّمُ الْغُيُوبِ </w:t>
      </w:r>
      <w:r>
        <w:rPr>
          <w:rtl/>
        </w:rPr>
        <w:t xml:space="preserve">» </w:t>
      </w:r>
      <w:r w:rsidRPr="00EF2694">
        <w:rPr>
          <w:rtl/>
          <w:lang w:bidi="fa-IR"/>
        </w:rPr>
        <w:t>و</w:t>
      </w:r>
      <w:r w:rsidR="008D0E33">
        <w:rPr>
          <w:rtl/>
          <w:lang w:bidi="fa-IR"/>
        </w:rPr>
        <w:t>قال :</w:t>
      </w:r>
      <w:r w:rsidRPr="00EF2694">
        <w:rPr>
          <w:rtl/>
          <w:lang w:bidi="fa-IR"/>
        </w:rPr>
        <w:t>جل من قائ</w:t>
      </w:r>
      <w:r>
        <w:rPr>
          <w:rtl/>
          <w:lang w:bidi="fa-IR"/>
        </w:rPr>
        <w:t xml:space="preserve">ل « </w:t>
      </w:r>
      <w:r w:rsidRPr="002F75F6">
        <w:rPr>
          <w:rStyle w:val="libAieChar"/>
          <w:rtl/>
        </w:rPr>
        <w:t xml:space="preserve">عالِمُ الْغَيْبِ فَلا يُظْهِرُ عَلى غَيْبِهِ </w:t>
      </w:r>
      <w:r w:rsidR="00074C70">
        <w:rPr>
          <w:rStyle w:val="libAieChar"/>
          <w:rtl/>
        </w:rPr>
        <w:t xml:space="preserve">أحداً </w:t>
      </w:r>
      <w:r w:rsidR="006E33A0">
        <w:rPr>
          <w:rStyle w:val="libAieChar"/>
          <w:rtl/>
        </w:rPr>
        <w:t xml:space="preserve">إلّا </w:t>
      </w:r>
      <w:r w:rsidRPr="002F75F6">
        <w:rPr>
          <w:rStyle w:val="libAieChar"/>
          <w:rtl/>
        </w:rPr>
        <w:t>مَنِ ارْتَضى مِنْ رَسُولٍ فَ</w:t>
      </w:r>
      <w:r w:rsidR="007F174A">
        <w:rPr>
          <w:rStyle w:val="libAieChar"/>
          <w:rtl/>
        </w:rPr>
        <w:t xml:space="preserve">أنّه </w:t>
      </w:r>
      <w:r w:rsidRPr="002F75F6">
        <w:rPr>
          <w:rStyle w:val="libAieChar"/>
          <w:rtl/>
        </w:rPr>
        <w:t xml:space="preserve">يَسْلُكُ مِنْ بَيْنِ يَدَيْهِ وَمِنْ خَلْفِهِ رَصَداً </w:t>
      </w:r>
      <w:r>
        <w:rPr>
          <w:rtl/>
        </w:rPr>
        <w:t>».</w:t>
      </w:r>
    </w:p>
    <w:p w14:paraId="2D793F40" w14:textId="3F75339C" w:rsidR="00782297" w:rsidRPr="00912D0B" w:rsidRDefault="00782297" w:rsidP="00A020F0">
      <w:pPr>
        <w:pStyle w:val="libNormal"/>
        <w:rPr>
          <w:rStyle w:val="PageNumber"/>
          <w:rtl/>
        </w:rPr>
      </w:pPr>
      <w:r w:rsidRPr="00EF2694">
        <w:rPr>
          <w:rtl/>
        </w:rPr>
        <w:t xml:space="preserve">فالآية الأولى تدل على أن الله تعالى </w:t>
      </w:r>
      <w:r w:rsidR="00FB0B9C">
        <w:rPr>
          <w:rtl/>
        </w:rPr>
        <w:t xml:space="preserve">يطلّع </w:t>
      </w:r>
      <w:r w:rsidRPr="00EF2694">
        <w:rPr>
          <w:rtl/>
        </w:rPr>
        <w:t>من يجتبي من رسله على بعض الغيوب.</w:t>
      </w:r>
      <w:r w:rsidRPr="00912D0B">
        <w:rPr>
          <w:rFonts w:hint="cs"/>
          <w:rtl/>
        </w:rPr>
        <w:t xml:space="preserve"> </w:t>
      </w:r>
    </w:p>
    <w:p w14:paraId="1F7C3CA4" w14:textId="77777777" w:rsidR="00782297" w:rsidRDefault="00782297" w:rsidP="009D38AE">
      <w:pPr>
        <w:pStyle w:val="libLine"/>
        <w:rPr>
          <w:rtl/>
        </w:rPr>
      </w:pPr>
      <w:r>
        <w:rPr>
          <w:rFonts w:hint="cs"/>
          <w:rtl/>
        </w:rPr>
        <w:t>___________________</w:t>
      </w:r>
    </w:p>
    <w:p w14:paraId="7C2F1081" w14:textId="77777777" w:rsidR="00782297" w:rsidRDefault="00782297" w:rsidP="00E7042C">
      <w:pPr>
        <w:pStyle w:val="libFootnote0"/>
        <w:rPr>
          <w:rtl/>
        </w:rPr>
      </w:pPr>
      <w:r>
        <w:rPr>
          <w:rFonts w:hint="cs"/>
          <w:rtl/>
        </w:rPr>
        <w:t>(1) سورة ال عمران : 179.</w:t>
      </w:r>
    </w:p>
    <w:p w14:paraId="34991628" w14:textId="77777777" w:rsidR="00782297" w:rsidRDefault="00782297" w:rsidP="00E7042C">
      <w:pPr>
        <w:pStyle w:val="libFootnote0"/>
        <w:rPr>
          <w:rtl/>
        </w:rPr>
      </w:pPr>
      <w:r>
        <w:rPr>
          <w:rFonts w:hint="cs"/>
          <w:rtl/>
        </w:rPr>
        <w:t>(2) سورة الانعام : 50.</w:t>
      </w:r>
    </w:p>
    <w:p w14:paraId="6FF3C895" w14:textId="77777777" w:rsidR="00782297" w:rsidRDefault="00782297" w:rsidP="00E7042C">
      <w:pPr>
        <w:pStyle w:val="libFootnote0"/>
        <w:rPr>
          <w:rtl/>
        </w:rPr>
      </w:pPr>
      <w:r>
        <w:rPr>
          <w:rFonts w:hint="cs"/>
          <w:rtl/>
        </w:rPr>
        <w:t>(3) سورة الانعام : 59.</w:t>
      </w:r>
    </w:p>
    <w:p w14:paraId="7662E3FA" w14:textId="77777777" w:rsidR="00782297" w:rsidRDefault="00782297" w:rsidP="00E7042C">
      <w:pPr>
        <w:pStyle w:val="libFootnote0"/>
        <w:rPr>
          <w:rtl/>
        </w:rPr>
      </w:pPr>
      <w:r>
        <w:rPr>
          <w:rFonts w:hint="cs"/>
          <w:rtl/>
        </w:rPr>
        <w:t>(4) سورة الاعراف : 188.</w:t>
      </w:r>
    </w:p>
    <w:p w14:paraId="4AD0E4BB" w14:textId="77777777" w:rsidR="00782297" w:rsidRDefault="00782297" w:rsidP="00E7042C">
      <w:pPr>
        <w:pStyle w:val="libFootnote0"/>
        <w:rPr>
          <w:rtl/>
        </w:rPr>
      </w:pPr>
      <w:r>
        <w:rPr>
          <w:rFonts w:hint="cs"/>
          <w:rtl/>
        </w:rPr>
        <w:t>(5) سورة يونس : 20.</w:t>
      </w:r>
    </w:p>
    <w:p w14:paraId="4AE3BDF6" w14:textId="77777777" w:rsidR="00782297" w:rsidRDefault="00782297" w:rsidP="00E7042C">
      <w:pPr>
        <w:pStyle w:val="libFootnote0"/>
        <w:rPr>
          <w:rtl/>
        </w:rPr>
      </w:pPr>
      <w:r>
        <w:rPr>
          <w:rFonts w:hint="cs"/>
          <w:rtl/>
        </w:rPr>
        <w:t>(6) سورة هود : 31.</w:t>
      </w:r>
    </w:p>
    <w:p w14:paraId="1DFB7304" w14:textId="77777777" w:rsidR="00782297" w:rsidRDefault="00782297" w:rsidP="00E7042C">
      <w:pPr>
        <w:pStyle w:val="libFootnote0"/>
        <w:rPr>
          <w:rtl/>
        </w:rPr>
      </w:pPr>
      <w:r>
        <w:rPr>
          <w:rFonts w:hint="cs"/>
          <w:rtl/>
        </w:rPr>
        <w:t>(7) سورة هود : 123.</w:t>
      </w:r>
    </w:p>
    <w:p w14:paraId="52782277" w14:textId="77777777" w:rsidR="00782297" w:rsidRDefault="00782297" w:rsidP="00E7042C">
      <w:pPr>
        <w:pStyle w:val="libFootnote0"/>
        <w:rPr>
          <w:rtl/>
        </w:rPr>
      </w:pPr>
      <w:r>
        <w:rPr>
          <w:rFonts w:hint="cs"/>
          <w:rtl/>
        </w:rPr>
        <w:t>(8) سورة النمل : 65.</w:t>
      </w:r>
    </w:p>
    <w:p w14:paraId="65CF0A0B" w14:textId="77777777" w:rsidR="00782297" w:rsidRDefault="00782297" w:rsidP="00E7042C">
      <w:pPr>
        <w:pStyle w:val="libFootnote0"/>
        <w:rPr>
          <w:rtl/>
        </w:rPr>
      </w:pPr>
      <w:r>
        <w:rPr>
          <w:rFonts w:hint="cs"/>
          <w:rtl/>
        </w:rPr>
        <w:t>(9) سورة لقمان : 34.</w:t>
      </w:r>
    </w:p>
    <w:p w14:paraId="52C12787" w14:textId="77777777" w:rsidR="00782297" w:rsidRDefault="00782297" w:rsidP="00E7042C">
      <w:pPr>
        <w:pStyle w:val="libFootnote0"/>
        <w:rPr>
          <w:rtl/>
        </w:rPr>
      </w:pPr>
      <w:r>
        <w:rPr>
          <w:rFonts w:hint="cs"/>
          <w:rtl/>
        </w:rPr>
        <w:t>(10) سورة سبأ : 48.</w:t>
      </w:r>
    </w:p>
    <w:p w14:paraId="57165696" w14:textId="77777777" w:rsidR="00782297" w:rsidRDefault="00782297" w:rsidP="00E7042C">
      <w:pPr>
        <w:pStyle w:val="libFootnote0"/>
        <w:rPr>
          <w:rtl/>
        </w:rPr>
      </w:pPr>
      <w:r>
        <w:rPr>
          <w:rFonts w:hint="cs"/>
          <w:rtl/>
        </w:rPr>
        <w:t>(11) سورة الجن : 26.</w:t>
      </w:r>
    </w:p>
    <w:p w14:paraId="7FCC36CF" w14:textId="77777777" w:rsidR="00CE1409" w:rsidRDefault="00CE1409" w:rsidP="00CE1409">
      <w:pPr>
        <w:pStyle w:val="libNormal"/>
        <w:rPr>
          <w:rtl/>
        </w:rPr>
      </w:pPr>
      <w:r>
        <w:rPr>
          <w:rtl/>
        </w:rPr>
        <w:br w:type="page"/>
      </w:r>
    </w:p>
    <w:p w14:paraId="0F048B97" w14:textId="2AAA8228" w:rsidR="00782297" w:rsidRPr="00EF2694" w:rsidRDefault="00782297" w:rsidP="00CE1409">
      <w:pPr>
        <w:pStyle w:val="libNormal0"/>
        <w:rPr>
          <w:rtl/>
        </w:rPr>
      </w:pPr>
      <w:r w:rsidRPr="00EF2694">
        <w:rPr>
          <w:rtl/>
        </w:rPr>
        <w:lastRenderedPageBreak/>
        <w:t>ابن سعيد</w:t>
      </w:r>
      <w:r>
        <w:rPr>
          <w:rtl/>
        </w:rPr>
        <w:t xml:space="preserve"> ، </w:t>
      </w:r>
      <w:r w:rsidRPr="00EF2694">
        <w:rPr>
          <w:rtl/>
        </w:rPr>
        <w:t xml:space="preserve">عن </w:t>
      </w:r>
      <w:r w:rsidR="00A34351">
        <w:rPr>
          <w:rtl/>
        </w:rPr>
        <w:t xml:space="preserve">مصدّق </w:t>
      </w:r>
      <w:r w:rsidRPr="00EF2694">
        <w:rPr>
          <w:rtl/>
        </w:rPr>
        <w:t>بن صدقة</w:t>
      </w:r>
      <w:r>
        <w:rPr>
          <w:rtl/>
        </w:rPr>
        <w:t xml:space="preserve"> ، </w:t>
      </w:r>
      <w:r w:rsidRPr="00EF2694">
        <w:rPr>
          <w:rtl/>
        </w:rPr>
        <w:t xml:space="preserve">عن </w:t>
      </w:r>
      <w:r w:rsidR="00A34351">
        <w:rPr>
          <w:rtl/>
        </w:rPr>
        <w:t xml:space="preserve">عمّار الساباطيّ </w:t>
      </w:r>
      <w:r w:rsidR="008D0E33">
        <w:rPr>
          <w:rtl/>
        </w:rPr>
        <w:t>قال :</w:t>
      </w:r>
      <w:r w:rsidRPr="00EF2694">
        <w:rPr>
          <w:rtl/>
        </w:rPr>
        <w:t xml:space="preserve">سألت أبا عبد الله </w:t>
      </w:r>
      <w:r w:rsidRPr="002F75F6">
        <w:rPr>
          <w:rStyle w:val="libAlaemChar"/>
          <w:rtl/>
        </w:rPr>
        <w:t>عليه‌السلام</w:t>
      </w:r>
    </w:p>
    <w:p w14:paraId="3C6BE431" w14:textId="5701B262" w:rsidR="00782297" w:rsidRPr="00324B78" w:rsidRDefault="008D0E33" w:rsidP="009D38AE">
      <w:pPr>
        <w:pStyle w:val="libLine"/>
        <w:rPr>
          <w:rtl/>
        </w:rPr>
      </w:pPr>
      <w:r>
        <w:rPr>
          <w:rFonts w:hint="cs"/>
          <w:rtl/>
        </w:rPr>
        <w:t>________________________________________________________</w:t>
      </w:r>
    </w:p>
    <w:p w14:paraId="121DF875" w14:textId="65F03A26" w:rsidR="00782297" w:rsidRPr="00EF2694" w:rsidRDefault="00782297" w:rsidP="004E511B">
      <w:pPr>
        <w:pStyle w:val="libNormal0"/>
        <w:rPr>
          <w:rtl/>
        </w:rPr>
      </w:pPr>
      <w:r w:rsidRPr="00EF2694">
        <w:rPr>
          <w:rtl/>
        </w:rPr>
        <w:t>وأما الثانية ف</w:t>
      </w:r>
      <w:r w:rsidR="008D0E33">
        <w:rPr>
          <w:rtl/>
        </w:rPr>
        <w:t>قال :</w:t>
      </w:r>
      <w:r w:rsidR="00A34351">
        <w:rPr>
          <w:rtl/>
        </w:rPr>
        <w:t>الط</w:t>
      </w:r>
      <w:r w:rsidR="00433A8E">
        <w:rPr>
          <w:rtl/>
        </w:rPr>
        <w:t xml:space="preserve">برسي </w:t>
      </w:r>
      <w:r w:rsidRPr="002F75F6">
        <w:rPr>
          <w:rStyle w:val="libAlaemChar"/>
          <w:rtl/>
        </w:rPr>
        <w:t>رحمه‌الله</w:t>
      </w:r>
      <w:r>
        <w:rPr>
          <w:rtl/>
        </w:rPr>
        <w:t xml:space="preserve"> : </w:t>
      </w:r>
      <w:r w:rsidRPr="00EF2694">
        <w:rPr>
          <w:rtl/>
        </w:rPr>
        <w:t>ولا أعلم الغيب الذي يختص الله بعلمه وإن</w:t>
      </w:r>
      <w:r w:rsidR="00A34351">
        <w:rPr>
          <w:rFonts w:hint="cs"/>
          <w:rtl/>
        </w:rPr>
        <w:t>ّ</w:t>
      </w:r>
      <w:r w:rsidRPr="00EF2694">
        <w:rPr>
          <w:rtl/>
        </w:rPr>
        <w:t>ما أعلم قدر ما يعلمني الله من أمر البعث والنشور و</w:t>
      </w:r>
      <w:r w:rsidR="008F33B0">
        <w:rPr>
          <w:rtl/>
        </w:rPr>
        <w:t xml:space="preserve">الجنّة </w:t>
      </w:r>
      <w:r w:rsidRPr="00EF2694">
        <w:rPr>
          <w:rtl/>
        </w:rPr>
        <w:t>والنار وغير ذلك</w:t>
      </w:r>
      <w:r>
        <w:rPr>
          <w:rtl/>
        </w:rPr>
        <w:t xml:space="preserve"> « </w:t>
      </w:r>
      <w:r w:rsidRPr="002F75F6">
        <w:rPr>
          <w:rStyle w:val="libAieChar"/>
          <w:rtl/>
        </w:rPr>
        <w:t xml:space="preserve">إِنْ أَتَّبِعُ </w:t>
      </w:r>
      <w:r w:rsidR="006E33A0">
        <w:rPr>
          <w:rStyle w:val="libAieChar"/>
          <w:rtl/>
        </w:rPr>
        <w:t xml:space="preserve">إلّا </w:t>
      </w:r>
      <w:r w:rsidRPr="002F75F6">
        <w:rPr>
          <w:rStyle w:val="libAieChar"/>
          <w:rtl/>
        </w:rPr>
        <w:t xml:space="preserve">ما يُوحى إِلَيَّ </w:t>
      </w:r>
      <w:r>
        <w:rPr>
          <w:rtl/>
        </w:rPr>
        <w:t xml:space="preserve">» </w:t>
      </w:r>
      <w:r w:rsidRPr="00EF2694">
        <w:rPr>
          <w:rtl/>
        </w:rPr>
        <w:t xml:space="preserve">يريد ما أخبركم </w:t>
      </w:r>
      <w:r w:rsidR="006E33A0">
        <w:rPr>
          <w:rtl/>
        </w:rPr>
        <w:t xml:space="preserve">إلّا </w:t>
      </w:r>
      <w:r w:rsidRPr="00EF2694">
        <w:rPr>
          <w:rtl/>
        </w:rPr>
        <w:t>بما أنزل الله إلى</w:t>
      </w:r>
      <w:r w:rsidR="00A34351">
        <w:rPr>
          <w:rFonts w:hint="cs"/>
          <w:rtl/>
        </w:rPr>
        <w:t>ّ</w:t>
      </w:r>
      <w:r w:rsidRPr="00EF2694">
        <w:rPr>
          <w:rtl/>
        </w:rPr>
        <w:t>.</w:t>
      </w:r>
    </w:p>
    <w:p w14:paraId="22D14D03" w14:textId="1E250293" w:rsidR="00782297" w:rsidRPr="00EF2694" w:rsidRDefault="00782297" w:rsidP="00A020F0">
      <w:pPr>
        <w:pStyle w:val="libNormal"/>
        <w:rPr>
          <w:rtl/>
        </w:rPr>
      </w:pPr>
      <w:r w:rsidRPr="00EF2694">
        <w:rPr>
          <w:rtl/>
        </w:rPr>
        <w:t>و</w:t>
      </w:r>
      <w:r w:rsidR="008D0E33">
        <w:rPr>
          <w:rtl/>
        </w:rPr>
        <w:t>قال :</w:t>
      </w:r>
      <w:r w:rsidRPr="00EF2694">
        <w:rPr>
          <w:rtl/>
        </w:rPr>
        <w:t>في الثالثة</w:t>
      </w:r>
      <w:r>
        <w:rPr>
          <w:rtl/>
        </w:rPr>
        <w:t xml:space="preserve"> : </w:t>
      </w:r>
      <w:r w:rsidRPr="00EF2694">
        <w:rPr>
          <w:rtl/>
        </w:rPr>
        <w:t xml:space="preserve">معناه وعنده خزائن الغيب الذي فيه علم العذاب المستعجل وغير ذلك لا يعلمها أحد </w:t>
      </w:r>
      <w:r w:rsidR="006E33A0">
        <w:rPr>
          <w:rtl/>
        </w:rPr>
        <w:t xml:space="preserve">إلّا </w:t>
      </w:r>
      <w:r w:rsidRPr="00EF2694">
        <w:rPr>
          <w:rtl/>
        </w:rPr>
        <w:t>هو أو من أعلمه به وعلمه إياه</w:t>
      </w:r>
      <w:r>
        <w:rPr>
          <w:rtl/>
        </w:rPr>
        <w:t xml:space="preserve"> ، </w:t>
      </w:r>
      <w:r w:rsidRPr="00EF2694">
        <w:rPr>
          <w:rtl/>
        </w:rPr>
        <w:t>وقيل</w:t>
      </w:r>
      <w:r>
        <w:rPr>
          <w:rtl/>
        </w:rPr>
        <w:t xml:space="preserve"> : </w:t>
      </w:r>
      <w:r w:rsidRPr="00EF2694">
        <w:rPr>
          <w:rtl/>
        </w:rPr>
        <w:t>معناه وعنده مقدورات الغيب يفتح بها على من يشاء من عباده بإعلامه به وتعليمه إياه وتيسيره السبيل إليه</w:t>
      </w:r>
      <w:r>
        <w:rPr>
          <w:rtl/>
        </w:rPr>
        <w:t xml:space="preserve"> ، </w:t>
      </w:r>
      <w:r w:rsidRPr="00EF2694">
        <w:rPr>
          <w:rtl/>
        </w:rPr>
        <w:t xml:space="preserve">ونصب الأدلة له ويغلق </w:t>
      </w:r>
      <w:r w:rsidR="00A34351">
        <w:rPr>
          <w:rtl/>
        </w:rPr>
        <w:t xml:space="preserve">عمّن </w:t>
      </w:r>
      <w:r w:rsidRPr="00EF2694">
        <w:rPr>
          <w:rtl/>
        </w:rPr>
        <w:t>يشاء ولا ينصب الأدل</w:t>
      </w:r>
      <w:r w:rsidR="00C36029">
        <w:rPr>
          <w:rFonts w:hint="cs"/>
          <w:rtl/>
        </w:rPr>
        <w:t>ّ</w:t>
      </w:r>
      <w:r w:rsidRPr="00EF2694">
        <w:rPr>
          <w:rtl/>
        </w:rPr>
        <w:t>ة.</w:t>
      </w:r>
    </w:p>
    <w:p w14:paraId="528441E2" w14:textId="2D4D5589" w:rsidR="00782297" w:rsidRPr="00EF2694" w:rsidRDefault="00782297" w:rsidP="00A020F0">
      <w:pPr>
        <w:pStyle w:val="libNormal"/>
        <w:rPr>
          <w:rtl/>
        </w:rPr>
      </w:pPr>
      <w:r w:rsidRPr="00EF2694">
        <w:rPr>
          <w:rtl/>
        </w:rPr>
        <w:t>و</w:t>
      </w:r>
      <w:r w:rsidR="008D0E33">
        <w:rPr>
          <w:rtl/>
        </w:rPr>
        <w:t>قال :</w:t>
      </w:r>
      <w:r w:rsidRPr="00EF2694">
        <w:rPr>
          <w:rtl/>
        </w:rPr>
        <w:t>في الرابعة</w:t>
      </w:r>
      <w:r>
        <w:rPr>
          <w:rtl/>
        </w:rPr>
        <w:t xml:space="preserve"> : </w:t>
      </w:r>
      <w:r w:rsidRPr="00EF2694">
        <w:rPr>
          <w:rtl/>
        </w:rPr>
        <w:t>معناه ولله علم ما غاب في السماوات والأرض</w:t>
      </w:r>
      <w:r>
        <w:rPr>
          <w:rtl/>
        </w:rPr>
        <w:t xml:space="preserve"> ، </w:t>
      </w:r>
      <w:r w:rsidRPr="00EF2694">
        <w:rPr>
          <w:rtl/>
        </w:rPr>
        <w:t>لا يخفى عليه شيء منه</w:t>
      </w:r>
      <w:r>
        <w:rPr>
          <w:rtl/>
        </w:rPr>
        <w:t xml:space="preserve"> ، </w:t>
      </w:r>
      <w:r w:rsidR="00F66E4A">
        <w:rPr>
          <w:rtl/>
        </w:rPr>
        <w:t xml:space="preserve">ثمّ </w:t>
      </w:r>
      <w:r w:rsidR="004E2A7C">
        <w:rPr>
          <w:rtl/>
        </w:rPr>
        <w:t>قال :</w:t>
      </w:r>
      <w:r>
        <w:rPr>
          <w:rtl/>
        </w:rPr>
        <w:t xml:space="preserve"> </w:t>
      </w:r>
      <w:r w:rsidRPr="00EF2694">
        <w:rPr>
          <w:rtl/>
        </w:rPr>
        <w:t xml:space="preserve">وجدت بعض المشايخ ممن </w:t>
      </w:r>
      <w:r w:rsidR="00C36029">
        <w:rPr>
          <w:rtl/>
        </w:rPr>
        <w:t xml:space="preserve">يتسّم </w:t>
      </w:r>
      <w:r w:rsidRPr="00EF2694">
        <w:rPr>
          <w:rtl/>
        </w:rPr>
        <w:t>بالعدل والتشيع قد ظلم الشيعة الإمامية في هذا الموضع من تفسيره</w:t>
      </w:r>
      <w:r>
        <w:rPr>
          <w:rtl/>
        </w:rPr>
        <w:t xml:space="preserve"> ، </w:t>
      </w:r>
      <w:r w:rsidRPr="00EF2694">
        <w:rPr>
          <w:rtl/>
        </w:rPr>
        <w:t>ف</w:t>
      </w:r>
      <w:r w:rsidR="004E2A7C">
        <w:rPr>
          <w:rtl/>
        </w:rPr>
        <w:t>قال :</w:t>
      </w:r>
      <w:r>
        <w:rPr>
          <w:rtl/>
        </w:rPr>
        <w:t xml:space="preserve"> </w:t>
      </w:r>
      <w:r w:rsidRPr="00EF2694">
        <w:rPr>
          <w:rtl/>
        </w:rPr>
        <w:t xml:space="preserve">هذا </w:t>
      </w:r>
      <w:r w:rsidR="008B54B8">
        <w:rPr>
          <w:rtl/>
        </w:rPr>
        <w:t xml:space="preserve">يدلّ </w:t>
      </w:r>
      <w:r w:rsidRPr="00EF2694">
        <w:rPr>
          <w:rtl/>
        </w:rPr>
        <w:t xml:space="preserve">على أن الله تعالى </w:t>
      </w:r>
      <w:r w:rsidR="00C36029">
        <w:rPr>
          <w:rtl/>
        </w:rPr>
        <w:t xml:space="preserve">يختصّ </w:t>
      </w:r>
      <w:r w:rsidRPr="00EF2694">
        <w:rPr>
          <w:rtl/>
        </w:rPr>
        <w:t xml:space="preserve">بعلم الغيب </w:t>
      </w:r>
      <w:r w:rsidR="00C36029">
        <w:rPr>
          <w:rtl/>
        </w:rPr>
        <w:t xml:space="preserve">خلافاً </w:t>
      </w:r>
      <w:r w:rsidR="00045EE6">
        <w:rPr>
          <w:rtl/>
        </w:rPr>
        <w:t xml:space="preserve">لـمّا </w:t>
      </w:r>
      <w:r w:rsidRPr="00EF2694">
        <w:rPr>
          <w:rtl/>
        </w:rPr>
        <w:t xml:space="preserve">تقوله الرافضة أن </w:t>
      </w:r>
      <w:r w:rsidR="007A774D">
        <w:rPr>
          <w:rtl/>
        </w:rPr>
        <w:t>ال</w:t>
      </w:r>
      <w:r w:rsidR="008345DB">
        <w:rPr>
          <w:rtl/>
        </w:rPr>
        <w:t xml:space="preserve">أئمّة </w:t>
      </w:r>
      <w:r w:rsidRPr="002F75F6">
        <w:rPr>
          <w:rStyle w:val="libAlaemChar"/>
          <w:rtl/>
        </w:rPr>
        <w:t>عليهم‌السلام</w:t>
      </w:r>
      <w:r w:rsidRPr="00EF2694">
        <w:rPr>
          <w:rtl/>
        </w:rPr>
        <w:t xml:space="preserve"> يعلمون الغيب ولا نعلم </w:t>
      </w:r>
      <w:r w:rsidR="00074C70">
        <w:rPr>
          <w:rtl/>
        </w:rPr>
        <w:t xml:space="preserve">أحداً </w:t>
      </w:r>
      <w:r w:rsidRPr="00EF2694">
        <w:rPr>
          <w:rtl/>
        </w:rPr>
        <w:t>منهم استجاز الوصف بعلم الغيب لأحد من الخلق</w:t>
      </w:r>
      <w:r>
        <w:rPr>
          <w:rtl/>
        </w:rPr>
        <w:t xml:space="preserve"> ، </w:t>
      </w:r>
      <w:r w:rsidRPr="00EF2694">
        <w:rPr>
          <w:rtl/>
        </w:rPr>
        <w:t>وإن</w:t>
      </w:r>
      <w:r w:rsidR="00C36029">
        <w:rPr>
          <w:rFonts w:hint="cs"/>
          <w:rtl/>
        </w:rPr>
        <w:t>ّ</w:t>
      </w:r>
      <w:r w:rsidRPr="00EF2694">
        <w:rPr>
          <w:rtl/>
        </w:rPr>
        <w:t>ما يست</w:t>
      </w:r>
      <w:r w:rsidR="00F235A5">
        <w:rPr>
          <w:rtl/>
        </w:rPr>
        <w:t xml:space="preserve">حقّ </w:t>
      </w:r>
      <w:r w:rsidRPr="00EF2694">
        <w:rPr>
          <w:rtl/>
        </w:rPr>
        <w:t>الوصف بذلك من يعلم جميع المعلومات لا بعلم مستفاد</w:t>
      </w:r>
      <w:r>
        <w:rPr>
          <w:rtl/>
        </w:rPr>
        <w:t xml:space="preserve"> ، </w:t>
      </w:r>
      <w:r w:rsidRPr="00EF2694">
        <w:rPr>
          <w:rtl/>
        </w:rPr>
        <w:t xml:space="preserve">وهذا صفة القديم </w:t>
      </w:r>
      <w:r w:rsidR="00514E12">
        <w:rPr>
          <w:rtl/>
        </w:rPr>
        <w:t xml:space="preserve">سبحانه </w:t>
      </w:r>
      <w:r>
        <w:rPr>
          <w:rtl/>
        </w:rPr>
        <w:t xml:space="preserve">، </w:t>
      </w:r>
      <w:r w:rsidRPr="00EF2694">
        <w:rPr>
          <w:rtl/>
        </w:rPr>
        <w:t>العالم لذاته</w:t>
      </w:r>
      <w:r>
        <w:rPr>
          <w:rtl/>
        </w:rPr>
        <w:t xml:space="preserve"> ، </w:t>
      </w:r>
      <w:r w:rsidRPr="00EF2694">
        <w:rPr>
          <w:rtl/>
        </w:rPr>
        <w:t>لا يشركه فيه أحد من المخلوقين</w:t>
      </w:r>
      <w:r>
        <w:rPr>
          <w:rtl/>
        </w:rPr>
        <w:t xml:space="preserve"> ، </w:t>
      </w:r>
      <w:r w:rsidRPr="00EF2694">
        <w:rPr>
          <w:rtl/>
        </w:rPr>
        <w:t xml:space="preserve">ومن اعتقد أن غير الله </w:t>
      </w:r>
      <w:r w:rsidR="00514E12">
        <w:rPr>
          <w:rtl/>
        </w:rPr>
        <w:t xml:space="preserve">سبحانه </w:t>
      </w:r>
      <w:r w:rsidRPr="00EF2694">
        <w:rPr>
          <w:rtl/>
        </w:rPr>
        <w:t>يشركه في هذه الصفة فهو خارج عن ملة الإسلام.</w:t>
      </w:r>
    </w:p>
    <w:p w14:paraId="36E0541E" w14:textId="5A27D60A" w:rsidR="00782297" w:rsidRPr="00EF2694" w:rsidRDefault="00782297" w:rsidP="00A020F0">
      <w:pPr>
        <w:pStyle w:val="libNormal"/>
        <w:rPr>
          <w:rtl/>
        </w:rPr>
      </w:pPr>
      <w:r w:rsidRPr="00EF2694">
        <w:rPr>
          <w:rtl/>
        </w:rPr>
        <w:t>وأم</w:t>
      </w:r>
      <w:r w:rsidR="00C36029">
        <w:rPr>
          <w:rFonts w:hint="cs"/>
          <w:rtl/>
        </w:rPr>
        <w:t>ّ</w:t>
      </w:r>
      <w:r w:rsidRPr="00EF2694">
        <w:rPr>
          <w:rtl/>
        </w:rPr>
        <w:t xml:space="preserve">ا ما نقل عن أمير المؤمنين </w:t>
      </w:r>
      <w:r w:rsidRPr="002F75F6">
        <w:rPr>
          <w:rStyle w:val="libAlaemChar"/>
          <w:rtl/>
        </w:rPr>
        <w:t>عليه‌السلام</w:t>
      </w:r>
      <w:r w:rsidRPr="00EF2694">
        <w:rPr>
          <w:rtl/>
        </w:rPr>
        <w:t xml:space="preserve"> ورواه عنه الخاص والعام من الأخبار بال</w:t>
      </w:r>
      <w:r w:rsidR="00C36029">
        <w:rPr>
          <w:rtl/>
        </w:rPr>
        <w:t>غائبا</w:t>
      </w:r>
      <w:r w:rsidRPr="00EF2694">
        <w:rPr>
          <w:rtl/>
        </w:rPr>
        <w:t>ت في خطب الملاحم وغيرها</w:t>
      </w:r>
      <w:r>
        <w:rPr>
          <w:rtl/>
        </w:rPr>
        <w:t xml:space="preserve"> ، </w:t>
      </w:r>
      <w:r w:rsidRPr="00EF2694">
        <w:rPr>
          <w:rtl/>
        </w:rPr>
        <w:t>كإخباره عن صاحب الزنج وعن ولاية مروان بن الحكم وأولاده</w:t>
      </w:r>
      <w:r>
        <w:rPr>
          <w:rtl/>
        </w:rPr>
        <w:t xml:space="preserve"> ، </w:t>
      </w:r>
      <w:r w:rsidRPr="00EF2694">
        <w:rPr>
          <w:rtl/>
        </w:rPr>
        <w:t xml:space="preserve">وما نقل من هذا الفن عن </w:t>
      </w:r>
      <w:r w:rsidR="008345DB">
        <w:rPr>
          <w:rtl/>
        </w:rPr>
        <w:t xml:space="preserve">أئمّة </w:t>
      </w:r>
      <w:r w:rsidRPr="00EF2694">
        <w:rPr>
          <w:rtl/>
        </w:rPr>
        <w:t xml:space="preserve">الهدى </w:t>
      </w:r>
      <w:r w:rsidRPr="002F75F6">
        <w:rPr>
          <w:rStyle w:val="libAlaemChar"/>
          <w:rtl/>
        </w:rPr>
        <w:t>عليهم‌السلام</w:t>
      </w:r>
      <w:r w:rsidRPr="00EF2694">
        <w:rPr>
          <w:rtl/>
        </w:rPr>
        <w:t xml:space="preserve"> فإن جميع ذلك متلقى من </w:t>
      </w:r>
      <w:r w:rsidR="00CD2212">
        <w:rPr>
          <w:rtl/>
        </w:rPr>
        <w:t>ال</w:t>
      </w:r>
      <w:r w:rsidR="006C555D">
        <w:rPr>
          <w:rtl/>
        </w:rPr>
        <w:t xml:space="preserve">نبيّ </w:t>
      </w:r>
      <w:r w:rsidRPr="002F75F6">
        <w:rPr>
          <w:rStyle w:val="libAlaemChar"/>
          <w:rtl/>
        </w:rPr>
        <w:t>صلى‌الله‌عليه‌وآله‌وسلم</w:t>
      </w:r>
      <w:r w:rsidRPr="00EF2694">
        <w:rPr>
          <w:rtl/>
        </w:rPr>
        <w:t xml:space="preserve"> </w:t>
      </w:r>
      <w:r w:rsidR="00DB530D">
        <w:rPr>
          <w:rtl/>
        </w:rPr>
        <w:t xml:space="preserve">ممّا </w:t>
      </w:r>
      <w:r w:rsidRPr="00EF2694">
        <w:rPr>
          <w:rtl/>
        </w:rPr>
        <w:t xml:space="preserve">أطلعه الله عليه فلا معنى لنسبة من روى عنهم هذه الأخبار المشهورة إلى </w:t>
      </w:r>
      <w:r w:rsidR="007F174A">
        <w:rPr>
          <w:rtl/>
        </w:rPr>
        <w:t xml:space="preserve">أنّه </w:t>
      </w:r>
      <w:r w:rsidRPr="00EF2694">
        <w:rPr>
          <w:rtl/>
        </w:rPr>
        <w:t>يعتقد كونهم عالمين بالغيب</w:t>
      </w:r>
      <w:r>
        <w:rPr>
          <w:rtl/>
        </w:rPr>
        <w:t xml:space="preserve"> ، </w:t>
      </w:r>
      <w:r w:rsidRPr="00EF2694">
        <w:rPr>
          <w:rtl/>
        </w:rPr>
        <w:t xml:space="preserve">وهل هذا </w:t>
      </w:r>
      <w:r w:rsidR="006E33A0">
        <w:rPr>
          <w:rtl/>
        </w:rPr>
        <w:t xml:space="preserve">إلّا </w:t>
      </w:r>
      <w:r w:rsidRPr="00EF2694">
        <w:rPr>
          <w:rtl/>
        </w:rPr>
        <w:t>سب قبيح وتضليل لهم بل تكفير</w:t>
      </w:r>
      <w:r>
        <w:rPr>
          <w:rtl/>
        </w:rPr>
        <w:t xml:space="preserve"> ، </w:t>
      </w:r>
      <w:r w:rsidRPr="00EF2694">
        <w:rPr>
          <w:rtl/>
        </w:rPr>
        <w:t>ولا يرتضيه من هو بالمذاهب خبير</w:t>
      </w:r>
      <w:r>
        <w:rPr>
          <w:rtl/>
        </w:rPr>
        <w:t xml:space="preserve"> ، </w:t>
      </w:r>
      <w:r w:rsidRPr="00EF2694">
        <w:rPr>
          <w:rtl/>
        </w:rPr>
        <w:t>والله يحكم بينه وإليه المصير.</w:t>
      </w:r>
    </w:p>
    <w:p w14:paraId="5707D4A5" w14:textId="67B081E2" w:rsidR="00782297" w:rsidRPr="00EF2694" w:rsidRDefault="00782297" w:rsidP="00A020F0">
      <w:pPr>
        <w:pStyle w:val="libNormal"/>
        <w:rPr>
          <w:rtl/>
        </w:rPr>
      </w:pPr>
      <w:r w:rsidRPr="00EF2694">
        <w:rPr>
          <w:rtl/>
        </w:rPr>
        <w:t>و</w:t>
      </w:r>
      <w:r w:rsidR="008D0E33">
        <w:rPr>
          <w:rtl/>
        </w:rPr>
        <w:t>قال :</w:t>
      </w:r>
      <w:r>
        <w:rPr>
          <w:rtl/>
        </w:rPr>
        <w:t>(ره)</w:t>
      </w:r>
      <w:r w:rsidRPr="00EF2694">
        <w:rPr>
          <w:rtl/>
        </w:rPr>
        <w:t xml:space="preserve"> في قوله تعالى</w:t>
      </w:r>
      <w:r>
        <w:rPr>
          <w:rtl/>
        </w:rPr>
        <w:t xml:space="preserve"> : « </w:t>
      </w:r>
      <w:r w:rsidRPr="002F75F6">
        <w:rPr>
          <w:rStyle w:val="libAieChar"/>
          <w:rtl/>
        </w:rPr>
        <w:t xml:space="preserve">إِنَّ اللهَ عِنْدَهُ عِلْمُ السَّاعَةِ </w:t>
      </w:r>
      <w:r>
        <w:rPr>
          <w:rtl/>
        </w:rPr>
        <w:t xml:space="preserve">» </w:t>
      </w:r>
      <w:r w:rsidRPr="00EF2694">
        <w:rPr>
          <w:rtl/>
        </w:rPr>
        <w:t xml:space="preserve">أي استأثر الله </w:t>
      </w:r>
      <w:r w:rsidR="00514E12">
        <w:rPr>
          <w:rtl/>
        </w:rPr>
        <w:t xml:space="preserve">سبحانه </w:t>
      </w:r>
      <w:r w:rsidRPr="00EF2694">
        <w:rPr>
          <w:rtl/>
        </w:rPr>
        <w:t>به</w:t>
      </w:r>
    </w:p>
    <w:p w14:paraId="477C7204" w14:textId="77777777" w:rsidR="00CE1409" w:rsidRDefault="00CE1409" w:rsidP="00CE1409">
      <w:pPr>
        <w:pStyle w:val="libNormal"/>
        <w:rPr>
          <w:rtl/>
        </w:rPr>
      </w:pPr>
      <w:r>
        <w:rPr>
          <w:rtl/>
        </w:rPr>
        <w:br w:type="page"/>
      </w:r>
    </w:p>
    <w:p w14:paraId="62759E4C" w14:textId="4A1CAB2C" w:rsidR="00782297" w:rsidRPr="00EF2694" w:rsidRDefault="00782297" w:rsidP="00CE1409">
      <w:pPr>
        <w:pStyle w:val="libNormal0"/>
        <w:rPr>
          <w:rtl/>
        </w:rPr>
      </w:pPr>
      <w:r w:rsidRPr="00EF2694">
        <w:rPr>
          <w:rtl/>
        </w:rPr>
        <w:lastRenderedPageBreak/>
        <w:t xml:space="preserve">عن الإمام يعلم الغيب </w:t>
      </w:r>
      <w:r w:rsidR="00C36029">
        <w:rPr>
          <w:rFonts w:hint="cs"/>
          <w:rtl/>
        </w:rPr>
        <w:t xml:space="preserve">؟ </w:t>
      </w:r>
      <w:r w:rsidRPr="00EF2694">
        <w:rPr>
          <w:rtl/>
        </w:rPr>
        <w:t>ف</w:t>
      </w:r>
      <w:r w:rsidR="008D0E33">
        <w:rPr>
          <w:rtl/>
        </w:rPr>
        <w:t>قال :</w:t>
      </w:r>
      <w:r w:rsidRPr="00EF2694">
        <w:rPr>
          <w:rtl/>
        </w:rPr>
        <w:t>لا ولكن إذا أراد أن يعلم الشيء أعلمه الله ذلك</w:t>
      </w:r>
      <w:r>
        <w:rPr>
          <w:rFonts w:hint="cs"/>
          <w:rtl/>
        </w:rPr>
        <w:t>.</w:t>
      </w:r>
    </w:p>
    <w:p w14:paraId="5546BA13" w14:textId="68223402" w:rsidR="00782297" w:rsidRPr="00324B78" w:rsidRDefault="008D0E33" w:rsidP="009D38AE">
      <w:pPr>
        <w:pStyle w:val="libLine"/>
        <w:rPr>
          <w:rtl/>
        </w:rPr>
      </w:pPr>
      <w:r>
        <w:rPr>
          <w:rFonts w:hint="cs"/>
          <w:rtl/>
        </w:rPr>
        <w:t>________________________________________________________</w:t>
      </w:r>
    </w:p>
    <w:p w14:paraId="155D5D65" w14:textId="5045E454" w:rsidR="00782297" w:rsidRPr="00EF2694" w:rsidRDefault="00782297" w:rsidP="004E511B">
      <w:pPr>
        <w:pStyle w:val="libNormal0"/>
        <w:rPr>
          <w:rtl/>
          <w:lang w:bidi="fa-IR"/>
        </w:rPr>
      </w:pPr>
      <w:r w:rsidRPr="00EF2694">
        <w:rPr>
          <w:rtl/>
          <w:lang w:bidi="fa-IR"/>
        </w:rPr>
        <w:t xml:space="preserve">ولم </w:t>
      </w:r>
      <w:r w:rsidR="00FB0B9C">
        <w:rPr>
          <w:rtl/>
          <w:lang w:bidi="fa-IR"/>
        </w:rPr>
        <w:t xml:space="preserve">يطلّع </w:t>
      </w:r>
      <w:r w:rsidRPr="00EF2694">
        <w:rPr>
          <w:rtl/>
          <w:lang w:bidi="fa-IR"/>
        </w:rPr>
        <w:t xml:space="preserve">عليه </w:t>
      </w:r>
      <w:r w:rsidR="00074C70">
        <w:rPr>
          <w:rtl/>
          <w:lang w:bidi="fa-IR"/>
        </w:rPr>
        <w:t xml:space="preserve">أحداً </w:t>
      </w:r>
      <w:r w:rsidRPr="00EF2694">
        <w:rPr>
          <w:rtl/>
          <w:lang w:bidi="fa-IR"/>
        </w:rPr>
        <w:t>من خلقه</w:t>
      </w:r>
      <w:r>
        <w:rPr>
          <w:rtl/>
        </w:rPr>
        <w:t xml:space="preserve"> « </w:t>
      </w:r>
      <w:r w:rsidRPr="002F75F6">
        <w:rPr>
          <w:rStyle w:val="libAieChar"/>
          <w:rtl/>
        </w:rPr>
        <w:t xml:space="preserve">وَيُنَزِّلُ الْغَيْثَ </w:t>
      </w:r>
      <w:r>
        <w:rPr>
          <w:rtl/>
        </w:rPr>
        <w:t xml:space="preserve">» </w:t>
      </w:r>
      <w:r w:rsidRPr="00EF2694">
        <w:rPr>
          <w:rtl/>
          <w:lang w:bidi="fa-IR"/>
        </w:rPr>
        <w:t>فيما يشاء من زمان ومكان</w:t>
      </w:r>
      <w:r>
        <w:rPr>
          <w:rtl/>
        </w:rPr>
        <w:t xml:space="preserve"> « </w:t>
      </w:r>
      <w:r w:rsidRPr="002F75F6">
        <w:rPr>
          <w:rStyle w:val="libAieChar"/>
          <w:rtl/>
        </w:rPr>
        <w:t xml:space="preserve">وَيَعْلَمُ ما فِي الْأَرْحامِ </w:t>
      </w:r>
      <w:r>
        <w:rPr>
          <w:rtl/>
        </w:rPr>
        <w:t xml:space="preserve">» </w:t>
      </w:r>
      <w:r w:rsidRPr="00EF2694">
        <w:rPr>
          <w:rtl/>
          <w:lang w:bidi="fa-IR"/>
        </w:rPr>
        <w:t>ذكر أم أنثى</w:t>
      </w:r>
      <w:r>
        <w:rPr>
          <w:rtl/>
          <w:lang w:bidi="fa-IR"/>
        </w:rPr>
        <w:t xml:space="preserve"> ، </w:t>
      </w:r>
      <w:r w:rsidRPr="00EF2694">
        <w:rPr>
          <w:rtl/>
          <w:lang w:bidi="fa-IR"/>
        </w:rPr>
        <w:t>صحيح أم سقيم</w:t>
      </w:r>
      <w:r>
        <w:rPr>
          <w:rtl/>
          <w:lang w:bidi="fa-IR"/>
        </w:rPr>
        <w:t xml:space="preserve"> ، </w:t>
      </w:r>
      <w:r w:rsidRPr="00EF2694">
        <w:rPr>
          <w:rtl/>
          <w:lang w:bidi="fa-IR"/>
        </w:rPr>
        <w:t>واحد أم أكثر</w:t>
      </w:r>
      <w:r>
        <w:rPr>
          <w:rtl/>
        </w:rPr>
        <w:t xml:space="preserve"> « </w:t>
      </w:r>
      <w:r w:rsidRPr="002F75F6">
        <w:rPr>
          <w:rStyle w:val="libAieChar"/>
          <w:rtl/>
        </w:rPr>
        <w:t xml:space="preserve">وَما تَدْرِي نَفْسٌ ما ذا تَكْسِبُ غَداً </w:t>
      </w:r>
      <w:r>
        <w:rPr>
          <w:rtl/>
        </w:rPr>
        <w:t xml:space="preserve">» </w:t>
      </w:r>
      <w:r w:rsidRPr="00EF2694">
        <w:rPr>
          <w:rtl/>
          <w:lang w:bidi="fa-IR"/>
        </w:rPr>
        <w:t>أي ما ذا تعمل في المستقب</w:t>
      </w:r>
      <w:r>
        <w:rPr>
          <w:rtl/>
          <w:lang w:bidi="fa-IR"/>
        </w:rPr>
        <w:t xml:space="preserve">ل « </w:t>
      </w:r>
      <w:r w:rsidRPr="002F75F6">
        <w:rPr>
          <w:rStyle w:val="libAieChar"/>
          <w:rtl/>
        </w:rPr>
        <w:t xml:space="preserve">وَما تَدْرِي نَفْسٌ بِأَيِّ أَرْضٍ تَمُوتُ </w:t>
      </w:r>
      <w:r>
        <w:rPr>
          <w:rtl/>
        </w:rPr>
        <w:t xml:space="preserve">» </w:t>
      </w:r>
      <w:r w:rsidRPr="00EF2694">
        <w:rPr>
          <w:rtl/>
          <w:lang w:bidi="fa-IR"/>
        </w:rPr>
        <w:t>أي في أي أرض يكون موته</w:t>
      </w:r>
      <w:r>
        <w:rPr>
          <w:rtl/>
          <w:lang w:bidi="fa-IR"/>
        </w:rPr>
        <w:t xml:space="preserve"> ، </w:t>
      </w:r>
      <w:r w:rsidRPr="00EF2694">
        <w:rPr>
          <w:rtl/>
          <w:lang w:bidi="fa-IR"/>
        </w:rPr>
        <w:t xml:space="preserve">وقد روي عن </w:t>
      </w:r>
      <w:r w:rsidR="008345DB">
        <w:rPr>
          <w:rtl/>
          <w:lang w:bidi="fa-IR"/>
        </w:rPr>
        <w:t xml:space="preserve">أئمّة </w:t>
      </w:r>
      <w:r w:rsidRPr="00EF2694">
        <w:rPr>
          <w:rtl/>
          <w:lang w:bidi="fa-IR"/>
        </w:rPr>
        <w:t xml:space="preserve">الهدى </w:t>
      </w:r>
      <w:r w:rsidRPr="002F75F6">
        <w:rPr>
          <w:rStyle w:val="libAlaemChar"/>
          <w:rtl/>
        </w:rPr>
        <w:t>عليهم‌السلام</w:t>
      </w:r>
      <w:r w:rsidRPr="00EF2694">
        <w:rPr>
          <w:rtl/>
          <w:lang w:bidi="fa-IR"/>
        </w:rPr>
        <w:t xml:space="preserve"> أن هذه الأشياء الخمسة لا يعلمها على التفصيل والتحقيق غيره تعالى</w:t>
      </w:r>
      <w:r>
        <w:rPr>
          <w:rtl/>
          <w:lang w:bidi="fa-IR"/>
        </w:rPr>
        <w:t xml:space="preserve"> ، </w:t>
      </w:r>
      <w:r w:rsidRPr="00EF2694">
        <w:rPr>
          <w:rtl/>
          <w:lang w:bidi="fa-IR"/>
        </w:rPr>
        <w:t>انتهى كلامه رفع الله مقامه.</w:t>
      </w:r>
    </w:p>
    <w:p w14:paraId="39D4B426" w14:textId="6F9CAE20" w:rsidR="00782297" w:rsidRPr="00EF2694" w:rsidRDefault="00782297" w:rsidP="00A020F0">
      <w:pPr>
        <w:pStyle w:val="libNormal"/>
        <w:rPr>
          <w:rtl/>
        </w:rPr>
      </w:pPr>
      <w:r w:rsidRPr="00EF2694">
        <w:rPr>
          <w:rtl/>
        </w:rPr>
        <w:t>والحاصل أن</w:t>
      </w:r>
      <w:r w:rsidR="00F562FC">
        <w:rPr>
          <w:rFonts w:hint="cs"/>
          <w:rtl/>
        </w:rPr>
        <w:t>ّ</w:t>
      </w:r>
      <w:r w:rsidRPr="00EF2694">
        <w:rPr>
          <w:rtl/>
        </w:rPr>
        <w:t xml:space="preserve"> مقتضى الجمع بين الآيات والأخبار حملها على أن نفي الغيب عنهم معناه أن</w:t>
      </w:r>
      <w:r w:rsidR="00F562FC">
        <w:rPr>
          <w:rFonts w:hint="cs"/>
          <w:rtl/>
        </w:rPr>
        <w:t>ّ</w:t>
      </w:r>
      <w:r w:rsidRPr="00EF2694">
        <w:rPr>
          <w:rtl/>
        </w:rPr>
        <w:t>هم لا يعلمون ذلك من أنفسهم بغير تعليمه تعالى بوحي أو إلهام</w:t>
      </w:r>
      <w:r>
        <w:rPr>
          <w:rtl/>
        </w:rPr>
        <w:t xml:space="preserve"> ، </w:t>
      </w:r>
      <w:r w:rsidRPr="00EF2694">
        <w:rPr>
          <w:rtl/>
        </w:rPr>
        <w:t>و</w:t>
      </w:r>
      <w:r w:rsidR="006E33A0">
        <w:rPr>
          <w:rtl/>
        </w:rPr>
        <w:t xml:space="preserve">إلّا </w:t>
      </w:r>
      <w:r w:rsidRPr="00EF2694">
        <w:rPr>
          <w:rtl/>
        </w:rPr>
        <w:t xml:space="preserve">فظاهر أن عمدة معجزات الأنبياء والأوصياء </w:t>
      </w:r>
      <w:r w:rsidRPr="002F75F6">
        <w:rPr>
          <w:rStyle w:val="libAlaemChar"/>
          <w:rtl/>
        </w:rPr>
        <w:t>عليهم‌السلام</w:t>
      </w:r>
      <w:r w:rsidRPr="00EF2694">
        <w:rPr>
          <w:rtl/>
        </w:rPr>
        <w:t xml:space="preserve"> من هذا القبيل</w:t>
      </w:r>
      <w:r>
        <w:rPr>
          <w:rtl/>
        </w:rPr>
        <w:t xml:space="preserve"> ، </w:t>
      </w:r>
      <w:r w:rsidRPr="00EF2694">
        <w:rPr>
          <w:rtl/>
        </w:rPr>
        <w:t xml:space="preserve">وأحد وجوه إعجاز القرآن </w:t>
      </w:r>
      <w:r w:rsidR="00F85EC4">
        <w:rPr>
          <w:rtl/>
        </w:rPr>
        <w:t>أيضاً</w:t>
      </w:r>
      <w:r w:rsidR="008A4DAC">
        <w:rPr>
          <w:rtl/>
        </w:rPr>
        <w:t xml:space="preserve"> </w:t>
      </w:r>
      <w:r w:rsidRPr="00EF2694">
        <w:rPr>
          <w:rtl/>
        </w:rPr>
        <w:t>الأخبار بال</w:t>
      </w:r>
      <w:r w:rsidR="00FB0B9C">
        <w:rPr>
          <w:rtl/>
        </w:rPr>
        <w:t>غائباً</w:t>
      </w:r>
      <w:r w:rsidRPr="00EF2694">
        <w:rPr>
          <w:rtl/>
        </w:rPr>
        <w:t>ت</w:t>
      </w:r>
      <w:r>
        <w:rPr>
          <w:rtl/>
        </w:rPr>
        <w:t xml:space="preserve"> ، </w:t>
      </w:r>
      <w:r w:rsidRPr="00EF2694">
        <w:rPr>
          <w:rtl/>
        </w:rPr>
        <w:t xml:space="preserve">ونحن </w:t>
      </w:r>
      <w:r w:rsidR="00F85EC4">
        <w:rPr>
          <w:rtl/>
        </w:rPr>
        <w:t>أيضاً</w:t>
      </w:r>
      <w:r w:rsidR="008A4DAC">
        <w:rPr>
          <w:rtl/>
        </w:rPr>
        <w:t xml:space="preserve"> </w:t>
      </w:r>
      <w:r w:rsidRPr="00EF2694">
        <w:rPr>
          <w:rtl/>
        </w:rPr>
        <w:t xml:space="preserve">نعلم </w:t>
      </w:r>
      <w:r w:rsidR="004E2A7C">
        <w:rPr>
          <w:rtl/>
        </w:rPr>
        <w:t xml:space="preserve">كثيراً </w:t>
      </w:r>
      <w:r w:rsidRPr="00EF2694">
        <w:rPr>
          <w:rtl/>
        </w:rPr>
        <w:t>من المغيبات بأخبار الله تعالى ورسوله و</w:t>
      </w:r>
      <w:r w:rsidR="008345DB">
        <w:rPr>
          <w:rtl/>
        </w:rPr>
        <w:t xml:space="preserve">أئمّة </w:t>
      </w:r>
      <w:r w:rsidRPr="00EF2694">
        <w:rPr>
          <w:rtl/>
        </w:rPr>
        <w:t xml:space="preserve">الهدى </w:t>
      </w:r>
      <w:r w:rsidRPr="002F75F6">
        <w:rPr>
          <w:rStyle w:val="libAlaemChar"/>
          <w:rtl/>
        </w:rPr>
        <w:t>عليهم‌السلام</w:t>
      </w:r>
      <w:r>
        <w:rPr>
          <w:rtl/>
        </w:rPr>
        <w:t xml:space="preserve"> ، </w:t>
      </w:r>
      <w:r w:rsidRPr="00EF2694">
        <w:rPr>
          <w:rtl/>
        </w:rPr>
        <w:t>كالقيامة وأحوالها</w:t>
      </w:r>
      <w:r>
        <w:rPr>
          <w:rtl/>
        </w:rPr>
        <w:t xml:space="preserve"> ، </w:t>
      </w:r>
      <w:r w:rsidRPr="00EF2694">
        <w:rPr>
          <w:rtl/>
        </w:rPr>
        <w:t>و</w:t>
      </w:r>
      <w:r w:rsidR="008F33B0">
        <w:rPr>
          <w:rtl/>
        </w:rPr>
        <w:t xml:space="preserve">الجنّة </w:t>
      </w:r>
      <w:r w:rsidRPr="00EF2694">
        <w:rPr>
          <w:rtl/>
        </w:rPr>
        <w:t>والنار</w:t>
      </w:r>
      <w:r>
        <w:rPr>
          <w:rtl/>
        </w:rPr>
        <w:t xml:space="preserve"> ، </w:t>
      </w:r>
      <w:r w:rsidRPr="00EF2694">
        <w:rPr>
          <w:rtl/>
        </w:rPr>
        <w:t xml:space="preserve">والرجعة وقيام القائم </w:t>
      </w:r>
      <w:r w:rsidRPr="002F75F6">
        <w:rPr>
          <w:rStyle w:val="libAlaemChar"/>
          <w:rtl/>
        </w:rPr>
        <w:t>عليه‌السلام</w:t>
      </w:r>
      <w:r w:rsidRPr="00EF2694">
        <w:rPr>
          <w:rtl/>
        </w:rPr>
        <w:t xml:space="preserve"> ونزول عيسى </w:t>
      </w:r>
      <w:r w:rsidRPr="002F75F6">
        <w:rPr>
          <w:rStyle w:val="libAlaemChar"/>
          <w:rtl/>
        </w:rPr>
        <w:t>عليه‌السلام</w:t>
      </w:r>
      <w:r w:rsidRPr="00EF2694">
        <w:rPr>
          <w:rtl/>
        </w:rPr>
        <w:t xml:space="preserve"> وغير ذلك من أشراط الساعة</w:t>
      </w:r>
      <w:r>
        <w:rPr>
          <w:rtl/>
        </w:rPr>
        <w:t xml:space="preserve"> ، </w:t>
      </w:r>
      <w:r w:rsidRPr="00EF2694">
        <w:rPr>
          <w:rtl/>
        </w:rPr>
        <w:t>والعرش والكرسي والملائكة.</w:t>
      </w:r>
    </w:p>
    <w:p w14:paraId="300FE215" w14:textId="5B49A3D6" w:rsidR="00782297" w:rsidRPr="00EF2694" w:rsidRDefault="00782297" w:rsidP="00A020F0">
      <w:pPr>
        <w:pStyle w:val="libNormal"/>
        <w:rPr>
          <w:rtl/>
        </w:rPr>
      </w:pPr>
      <w:r w:rsidRPr="00EF2694">
        <w:rPr>
          <w:rtl/>
        </w:rPr>
        <w:t>وأم</w:t>
      </w:r>
      <w:r w:rsidR="00F562FC">
        <w:rPr>
          <w:rFonts w:hint="cs"/>
          <w:rtl/>
        </w:rPr>
        <w:t>ّ</w:t>
      </w:r>
      <w:r w:rsidRPr="00EF2694">
        <w:rPr>
          <w:rtl/>
        </w:rPr>
        <w:t>ا الخمسة التي وردت في الآية فتحتمل وجوها</w:t>
      </w:r>
      <w:r w:rsidR="00F562FC">
        <w:rPr>
          <w:rFonts w:hint="cs"/>
          <w:rtl/>
        </w:rPr>
        <w:t>ً</w:t>
      </w:r>
      <w:r>
        <w:rPr>
          <w:rtl/>
        </w:rPr>
        <w:t xml:space="preserve"> : </w:t>
      </w:r>
    </w:p>
    <w:p w14:paraId="6C611605" w14:textId="73EF1191" w:rsidR="00782297" w:rsidRPr="00EF2694" w:rsidRDefault="00782297" w:rsidP="00A020F0">
      <w:pPr>
        <w:pStyle w:val="libNormal"/>
        <w:rPr>
          <w:rtl/>
        </w:rPr>
      </w:pPr>
      <w:r w:rsidRPr="00EF2694">
        <w:rPr>
          <w:rtl/>
        </w:rPr>
        <w:t>ال</w:t>
      </w:r>
      <w:r w:rsidR="00D54C7C">
        <w:rPr>
          <w:rtl/>
        </w:rPr>
        <w:t xml:space="preserve">أوّل </w:t>
      </w:r>
      <w:r>
        <w:rPr>
          <w:rtl/>
        </w:rPr>
        <w:t xml:space="preserve">: </w:t>
      </w:r>
      <w:r w:rsidRPr="00EF2694">
        <w:rPr>
          <w:rtl/>
        </w:rPr>
        <w:t>أن يكون المراد أن</w:t>
      </w:r>
      <w:r w:rsidR="00F562FC">
        <w:rPr>
          <w:rFonts w:hint="cs"/>
          <w:rtl/>
        </w:rPr>
        <w:t>ّ</w:t>
      </w:r>
      <w:r w:rsidRPr="00EF2694">
        <w:rPr>
          <w:rtl/>
        </w:rPr>
        <w:t xml:space="preserve"> تلك الأمور لا يعلمها على التعيين والخصوص </w:t>
      </w:r>
      <w:r w:rsidR="006E33A0">
        <w:rPr>
          <w:rtl/>
        </w:rPr>
        <w:t xml:space="preserve">إلّا </w:t>
      </w:r>
      <w:r w:rsidRPr="00EF2694">
        <w:rPr>
          <w:rtl/>
        </w:rPr>
        <w:t>الله تعالى</w:t>
      </w:r>
      <w:r>
        <w:rPr>
          <w:rtl/>
        </w:rPr>
        <w:t xml:space="preserve"> ، </w:t>
      </w:r>
      <w:r w:rsidRPr="00EF2694">
        <w:rPr>
          <w:rtl/>
        </w:rPr>
        <w:t>فإن</w:t>
      </w:r>
      <w:r w:rsidR="00F562FC">
        <w:rPr>
          <w:rFonts w:hint="cs"/>
          <w:rtl/>
        </w:rPr>
        <w:t>ّ</w:t>
      </w:r>
      <w:r w:rsidRPr="00EF2694">
        <w:rPr>
          <w:rtl/>
        </w:rPr>
        <w:t xml:space="preserve">هم </w:t>
      </w:r>
      <w:r w:rsidRPr="002F75F6">
        <w:rPr>
          <w:rStyle w:val="libAlaemChar"/>
          <w:rtl/>
        </w:rPr>
        <w:t>عليهم‌السلام</w:t>
      </w:r>
      <w:r w:rsidRPr="00EF2694">
        <w:rPr>
          <w:rtl/>
        </w:rPr>
        <w:t xml:space="preserve"> إذا أخبروا بموت شخص في اليوم الفلاني فيمكن أن لا يعلموا خصوص الدقيقة التي تفارق الروح والجسد </w:t>
      </w:r>
      <w:r w:rsidR="004E2A7C">
        <w:rPr>
          <w:rtl/>
        </w:rPr>
        <w:t xml:space="preserve">مثلاً </w:t>
      </w:r>
      <w:r>
        <w:rPr>
          <w:rtl/>
        </w:rPr>
        <w:t xml:space="preserve">، </w:t>
      </w:r>
      <w:r w:rsidRPr="00EF2694">
        <w:rPr>
          <w:rtl/>
        </w:rPr>
        <w:t xml:space="preserve">ويحتمل أن يكون ملك الموت </w:t>
      </w:r>
      <w:r w:rsidR="00F85EC4">
        <w:rPr>
          <w:rtl/>
        </w:rPr>
        <w:t>أيضاً</w:t>
      </w:r>
      <w:r w:rsidR="008A4DAC">
        <w:rPr>
          <w:rtl/>
        </w:rPr>
        <w:t xml:space="preserve"> </w:t>
      </w:r>
      <w:r w:rsidRPr="00EF2694">
        <w:rPr>
          <w:rtl/>
        </w:rPr>
        <w:t>لا يعلم ذلك.</w:t>
      </w:r>
    </w:p>
    <w:p w14:paraId="6396A836" w14:textId="5A638B71" w:rsidR="00782297" w:rsidRPr="00EF2694" w:rsidRDefault="00782297" w:rsidP="00A020F0">
      <w:pPr>
        <w:pStyle w:val="libNormal"/>
        <w:rPr>
          <w:rtl/>
        </w:rPr>
      </w:pPr>
      <w:r w:rsidRPr="00EF2694">
        <w:rPr>
          <w:rtl/>
        </w:rPr>
        <w:t>الثاني</w:t>
      </w:r>
      <w:r>
        <w:rPr>
          <w:rtl/>
        </w:rPr>
        <w:t xml:space="preserve"> : </w:t>
      </w:r>
      <w:r w:rsidRPr="00EF2694">
        <w:rPr>
          <w:rtl/>
        </w:rPr>
        <w:t xml:space="preserve">أن يكون العلم </w:t>
      </w:r>
      <w:r w:rsidR="00F562FC">
        <w:rPr>
          <w:rtl/>
        </w:rPr>
        <w:t xml:space="preserve">الحتميّ </w:t>
      </w:r>
      <w:r w:rsidRPr="00EF2694">
        <w:rPr>
          <w:rtl/>
        </w:rPr>
        <w:t xml:space="preserve">بها </w:t>
      </w:r>
      <w:r w:rsidR="00F562FC">
        <w:rPr>
          <w:rtl/>
        </w:rPr>
        <w:t xml:space="preserve">مختصّاً </w:t>
      </w:r>
      <w:r w:rsidRPr="00EF2694">
        <w:rPr>
          <w:rtl/>
        </w:rPr>
        <w:t>به تعالى</w:t>
      </w:r>
      <w:r>
        <w:rPr>
          <w:rtl/>
        </w:rPr>
        <w:t xml:space="preserve"> ، </w:t>
      </w:r>
      <w:r w:rsidRPr="00EF2694">
        <w:rPr>
          <w:rtl/>
        </w:rPr>
        <w:t>وك</w:t>
      </w:r>
      <w:r w:rsidR="00045EE6">
        <w:rPr>
          <w:rtl/>
        </w:rPr>
        <w:t xml:space="preserve">لـمّا </w:t>
      </w:r>
      <w:r w:rsidRPr="00EF2694">
        <w:rPr>
          <w:rtl/>
        </w:rPr>
        <w:t>أخ</w:t>
      </w:r>
      <w:r w:rsidR="008A4DAC">
        <w:rPr>
          <w:rtl/>
        </w:rPr>
        <w:t xml:space="preserve">برّ </w:t>
      </w:r>
      <w:r w:rsidRPr="00EF2694">
        <w:rPr>
          <w:rtl/>
        </w:rPr>
        <w:t xml:space="preserve">الله من ذلك كان </w:t>
      </w:r>
      <w:r w:rsidR="00F562FC">
        <w:rPr>
          <w:rtl/>
        </w:rPr>
        <w:t xml:space="preserve">محتملاً </w:t>
      </w:r>
      <w:r w:rsidRPr="00EF2694">
        <w:rPr>
          <w:rtl/>
        </w:rPr>
        <w:t>للبداء.</w:t>
      </w:r>
    </w:p>
    <w:p w14:paraId="25C01D20" w14:textId="51091739" w:rsidR="00782297" w:rsidRPr="00EF2694" w:rsidRDefault="00782297" w:rsidP="00A020F0">
      <w:pPr>
        <w:pStyle w:val="libNormal"/>
        <w:rPr>
          <w:rtl/>
        </w:rPr>
      </w:pPr>
      <w:r w:rsidRPr="00EF2694">
        <w:rPr>
          <w:rtl/>
        </w:rPr>
        <w:t>الثالث</w:t>
      </w:r>
      <w:r>
        <w:rPr>
          <w:rtl/>
        </w:rPr>
        <w:t xml:space="preserve"> : </w:t>
      </w:r>
      <w:r w:rsidRPr="00EF2694">
        <w:rPr>
          <w:rtl/>
        </w:rPr>
        <w:t xml:space="preserve">أن يكون المراد عدم علم غيره تعالى بها </w:t>
      </w:r>
      <w:r w:rsidR="006E33A0">
        <w:rPr>
          <w:rtl/>
        </w:rPr>
        <w:t xml:space="preserve">إلّا </w:t>
      </w:r>
      <w:r w:rsidRPr="00EF2694">
        <w:rPr>
          <w:rtl/>
        </w:rPr>
        <w:t>من قبله</w:t>
      </w:r>
      <w:r>
        <w:rPr>
          <w:rtl/>
        </w:rPr>
        <w:t xml:space="preserve"> ، </w:t>
      </w:r>
      <w:r w:rsidRPr="00EF2694">
        <w:rPr>
          <w:rtl/>
        </w:rPr>
        <w:t>فيكون كسائر الغيوب</w:t>
      </w:r>
      <w:r>
        <w:rPr>
          <w:rtl/>
        </w:rPr>
        <w:t xml:space="preserve"> ، </w:t>
      </w:r>
      <w:r w:rsidRPr="00EF2694">
        <w:rPr>
          <w:rtl/>
        </w:rPr>
        <w:t>ويكون التخصيص بها لظهور الأمر فيها أو لغيره من الوجوه.</w:t>
      </w:r>
    </w:p>
    <w:p w14:paraId="562A119E" w14:textId="1A5EF374" w:rsidR="00782297" w:rsidRPr="00EF2694" w:rsidRDefault="00782297" w:rsidP="00A020F0">
      <w:pPr>
        <w:pStyle w:val="libNormal"/>
        <w:rPr>
          <w:rtl/>
        </w:rPr>
      </w:pPr>
      <w:r w:rsidRPr="00EF2694">
        <w:rPr>
          <w:rtl/>
        </w:rPr>
        <w:t>الرابع</w:t>
      </w:r>
      <w:r>
        <w:rPr>
          <w:rtl/>
        </w:rPr>
        <w:t xml:space="preserve"> : </w:t>
      </w:r>
      <w:r w:rsidRPr="00EF2694">
        <w:rPr>
          <w:rtl/>
        </w:rPr>
        <w:t xml:space="preserve">أن الله تعالى لم </w:t>
      </w:r>
      <w:r w:rsidR="00FB0B9C">
        <w:rPr>
          <w:rtl/>
        </w:rPr>
        <w:t xml:space="preserve">يطلّع </w:t>
      </w:r>
      <w:r w:rsidRPr="00EF2694">
        <w:rPr>
          <w:rtl/>
        </w:rPr>
        <w:t>على تلك الأمور كلي</w:t>
      </w:r>
      <w:r w:rsidR="00F562FC">
        <w:rPr>
          <w:rFonts w:hint="cs"/>
          <w:rtl/>
        </w:rPr>
        <w:t>ّ</w:t>
      </w:r>
      <w:r w:rsidRPr="00EF2694">
        <w:rPr>
          <w:rtl/>
        </w:rPr>
        <w:t xml:space="preserve">ة </w:t>
      </w:r>
      <w:r w:rsidR="00074C70">
        <w:rPr>
          <w:rtl/>
        </w:rPr>
        <w:t xml:space="preserve">أحداً </w:t>
      </w:r>
      <w:r w:rsidRPr="00EF2694">
        <w:rPr>
          <w:rtl/>
        </w:rPr>
        <w:t>من الخلق على وجه لا بداء فيه</w:t>
      </w:r>
      <w:r>
        <w:rPr>
          <w:rtl/>
        </w:rPr>
        <w:t xml:space="preserve"> ، </w:t>
      </w:r>
      <w:r w:rsidRPr="00EF2694">
        <w:rPr>
          <w:rtl/>
        </w:rPr>
        <w:t>بل يرسل حتمها على وجه الحتم في زمان قريب من حصولها كليلة القدر</w:t>
      </w:r>
    </w:p>
    <w:p w14:paraId="38534925" w14:textId="77777777" w:rsidR="00CE1409" w:rsidRDefault="00CE1409" w:rsidP="00CE1409">
      <w:pPr>
        <w:pStyle w:val="libNormal"/>
        <w:rPr>
          <w:rtl/>
        </w:rPr>
      </w:pPr>
      <w:bookmarkStart w:id="189" w:name="_Toc92637642"/>
      <w:r>
        <w:rPr>
          <w:rtl/>
        </w:rPr>
        <w:br w:type="page"/>
      </w:r>
    </w:p>
    <w:p w14:paraId="26F2AEB2" w14:textId="4CC8C24D" w:rsidR="00782297" w:rsidRDefault="00F562FC" w:rsidP="00CE1409">
      <w:pPr>
        <w:pStyle w:val="Heading1Center"/>
        <w:rPr>
          <w:rtl/>
          <w:lang w:bidi="fa-IR"/>
        </w:rPr>
      </w:pPr>
      <w:bookmarkStart w:id="190" w:name="_Toc256693111"/>
      <w:bookmarkStart w:id="191" w:name="_Toc256693345"/>
      <w:r>
        <w:rPr>
          <w:rFonts w:hint="cs"/>
          <w:rtl/>
          <w:lang w:bidi="fa-IR"/>
        </w:rPr>
        <w:lastRenderedPageBreak/>
        <w:t xml:space="preserve">( </w:t>
      </w:r>
      <w:r w:rsidR="00782297" w:rsidRPr="00EF2694">
        <w:rPr>
          <w:rtl/>
          <w:lang w:bidi="fa-IR"/>
        </w:rPr>
        <w:t>باب</w:t>
      </w:r>
      <w:bookmarkEnd w:id="189"/>
      <w:r>
        <w:rPr>
          <w:rFonts w:hint="cs"/>
          <w:rtl/>
          <w:lang w:bidi="fa-IR"/>
        </w:rPr>
        <w:t xml:space="preserve"> )</w:t>
      </w:r>
      <w:bookmarkEnd w:id="190"/>
      <w:bookmarkEnd w:id="191"/>
    </w:p>
    <w:p w14:paraId="4724A367" w14:textId="31404A2B" w:rsidR="00782297" w:rsidRPr="00EF2694" w:rsidRDefault="00F562FC" w:rsidP="00782297">
      <w:pPr>
        <w:pStyle w:val="Heading1Center"/>
        <w:rPr>
          <w:rtl/>
          <w:lang w:bidi="fa-IR"/>
        </w:rPr>
      </w:pPr>
      <w:bookmarkStart w:id="192" w:name="_Toc92637643"/>
      <w:bookmarkStart w:id="193" w:name="_Toc256693112"/>
      <w:bookmarkStart w:id="194" w:name="_Toc256693346"/>
      <w:r>
        <w:rPr>
          <w:rFonts w:hint="cs"/>
          <w:rtl/>
          <w:lang w:bidi="fa-IR"/>
        </w:rPr>
        <w:t xml:space="preserve">( </w:t>
      </w:r>
      <w:r w:rsidR="00782297" w:rsidRPr="00EF2694">
        <w:rPr>
          <w:rtl/>
          <w:lang w:bidi="fa-IR"/>
        </w:rPr>
        <w:t xml:space="preserve">أن </w:t>
      </w:r>
      <w:r w:rsidR="007A774D">
        <w:rPr>
          <w:rtl/>
          <w:lang w:bidi="fa-IR"/>
        </w:rPr>
        <w:t>ال</w:t>
      </w:r>
      <w:r>
        <w:rPr>
          <w:rtl/>
          <w:lang w:bidi="fa-IR"/>
        </w:rPr>
        <w:t>أئم</w:t>
      </w:r>
      <w:r w:rsidR="008345DB">
        <w:rPr>
          <w:rtl/>
          <w:lang w:bidi="fa-IR"/>
        </w:rPr>
        <w:t xml:space="preserve">ة </w:t>
      </w:r>
      <w:r w:rsidR="00782297" w:rsidRPr="002F75F6">
        <w:rPr>
          <w:rStyle w:val="libAlaemChar"/>
          <w:rtl/>
        </w:rPr>
        <w:t>عليهم‌السلام</w:t>
      </w:r>
      <w:r>
        <w:rPr>
          <w:rtl/>
          <w:lang w:bidi="fa-IR"/>
        </w:rPr>
        <w:t xml:space="preserve"> إذا شا</w:t>
      </w:r>
      <w:r>
        <w:rPr>
          <w:rFonts w:hint="cs"/>
          <w:rtl/>
          <w:lang w:bidi="fa-IR"/>
        </w:rPr>
        <w:t>ؤ</w:t>
      </w:r>
      <w:r w:rsidR="00782297" w:rsidRPr="00EF2694">
        <w:rPr>
          <w:rtl/>
          <w:lang w:bidi="fa-IR"/>
        </w:rPr>
        <w:t>وا أن يعلموا علموا</w:t>
      </w:r>
      <w:bookmarkEnd w:id="192"/>
      <w:r>
        <w:rPr>
          <w:rFonts w:hint="cs"/>
          <w:rtl/>
          <w:lang w:bidi="fa-IR"/>
        </w:rPr>
        <w:t xml:space="preserve"> )</w:t>
      </w:r>
      <w:bookmarkEnd w:id="193"/>
      <w:bookmarkEnd w:id="194"/>
    </w:p>
    <w:p w14:paraId="639D7DDC" w14:textId="06EADC59" w:rsidR="00782297" w:rsidRPr="00EF2694" w:rsidRDefault="00782297" w:rsidP="00A020F0">
      <w:pPr>
        <w:pStyle w:val="libNormal"/>
        <w:rPr>
          <w:rtl/>
        </w:rPr>
      </w:pPr>
      <w:r w:rsidRPr="00EF2694">
        <w:rPr>
          <w:rtl/>
        </w:rPr>
        <w:t>1</w:t>
      </w:r>
      <w:r w:rsidR="008D0E33">
        <w:rPr>
          <w:rtl/>
        </w:rPr>
        <w:t xml:space="preserve"> - </w:t>
      </w:r>
      <w:r w:rsidR="0022555C">
        <w:rPr>
          <w:rtl/>
        </w:rPr>
        <w:t>عليّ</w:t>
      </w:r>
      <w:r w:rsidR="00F562FC">
        <w:rPr>
          <w:rFonts w:hint="cs"/>
          <w:rtl/>
        </w:rPr>
        <w:t>ُ</w:t>
      </w:r>
      <w:r w:rsidR="0022555C">
        <w:rPr>
          <w:rtl/>
        </w:rPr>
        <w:t xml:space="preserve"> </w:t>
      </w:r>
      <w:r w:rsidRPr="00EF2694">
        <w:rPr>
          <w:rtl/>
        </w:rPr>
        <w:t xml:space="preserve">بن </w:t>
      </w:r>
      <w:r w:rsidR="008D0E33">
        <w:rPr>
          <w:rtl/>
        </w:rPr>
        <w:t xml:space="preserve">محمّد </w:t>
      </w:r>
      <w:r w:rsidRPr="00EF2694">
        <w:rPr>
          <w:rtl/>
        </w:rPr>
        <w:t>وغيره</w:t>
      </w:r>
      <w:r>
        <w:rPr>
          <w:rtl/>
        </w:rPr>
        <w:t xml:space="preserve"> ، </w:t>
      </w:r>
      <w:r w:rsidRPr="00EF2694">
        <w:rPr>
          <w:rtl/>
        </w:rPr>
        <w:t>عن سهل بن زياد</w:t>
      </w:r>
      <w:r>
        <w:rPr>
          <w:rtl/>
        </w:rPr>
        <w:t xml:space="preserve"> ، </w:t>
      </w:r>
      <w:r w:rsidRPr="00EF2694">
        <w:rPr>
          <w:rtl/>
        </w:rPr>
        <w:t xml:space="preserve">عن </w:t>
      </w:r>
      <w:r w:rsidR="00CE1409">
        <w:rPr>
          <w:rtl/>
        </w:rPr>
        <w:t xml:space="preserve">أيّوب </w:t>
      </w:r>
      <w:r w:rsidRPr="00EF2694">
        <w:rPr>
          <w:rtl/>
        </w:rPr>
        <w:t>بن نوح</w:t>
      </w:r>
      <w:r>
        <w:rPr>
          <w:rtl/>
        </w:rPr>
        <w:t xml:space="preserve"> ، </w:t>
      </w:r>
      <w:r w:rsidRPr="00EF2694">
        <w:rPr>
          <w:rtl/>
        </w:rPr>
        <w:t>عن صفوان بن يحيى</w:t>
      </w:r>
      <w:r>
        <w:rPr>
          <w:rtl/>
        </w:rPr>
        <w:t xml:space="preserve"> ، </w:t>
      </w:r>
      <w:r w:rsidRPr="00EF2694">
        <w:rPr>
          <w:rtl/>
        </w:rPr>
        <w:t>عن ابن مسكان</w:t>
      </w:r>
      <w:r>
        <w:rPr>
          <w:rtl/>
        </w:rPr>
        <w:t xml:space="preserve"> ، </w:t>
      </w:r>
      <w:r w:rsidRPr="00EF2694">
        <w:rPr>
          <w:rtl/>
        </w:rPr>
        <w:t>عن بدر بن الوليد</w:t>
      </w:r>
      <w:r>
        <w:rPr>
          <w:rtl/>
        </w:rPr>
        <w:t xml:space="preserve"> ، </w:t>
      </w:r>
      <w:r w:rsidRPr="00EF2694">
        <w:rPr>
          <w:rtl/>
        </w:rPr>
        <w:t>عن أبي الر</w:t>
      </w:r>
      <w:r w:rsidR="00F562FC">
        <w:rPr>
          <w:rFonts w:hint="cs"/>
          <w:rtl/>
        </w:rPr>
        <w:t>َّ</w:t>
      </w:r>
      <w:r w:rsidRPr="00EF2694">
        <w:rPr>
          <w:rtl/>
        </w:rPr>
        <w:t>بيع الشامي</w:t>
      </w:r>
      <w:r w:rsidR="00F562FC">
        <w:rPr>
          <w:rFonts w:hint="cs"/>
          <w:rtl/>
        </w:rPr>
        <w:t>ّ</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إن الإمام إذا شاء أن يعلم علم</w:t>
      </w:r>
      <w:r>
        <w:rPr>
          <w:rFonts w:hint="cs"/>
          <w:rtl/>
        </w:rPr>
        <w:t>.</w:t>
      </w:r>
    </w:p>
    <w:p w14:paraId="2BF239CA" w14:textId="74666FDD" w:rsidR="00782297" w:rsidRPr="00EF2694" w:rsidRDefault="00782297" w:rsidP="00A020F0">
      <w:pPr>
        <w:pStyle w:val="libNormal"/>
        <w:rPr>
          <w:rtl/>
        </w:rPr>
      </w:pPr>
      <w:r w:rsidRPr="00EF2694">
        <w:rPr>
          <w:rtl/>
        </w:rPr>
        <w:t>2</w:t>
      </w:r>
      <w:r w:rsidR="008D0E33">
        <w:rPr>
          <w:rtl/>
        </w:rPr>
        <w:t xml:space="preserve"> - </w:t>
      </w:r>
      <w:r w:rsidRPr="00EF2694">
        <w:rPr>
          <w:rtl/>
        </w:rPr>
        <w:t xml:space="preserve">أبو </w:t>
      </w:r>
      <w:r w:rsidR="0022555C">
        <w:rPr>
          <w:rtl/>
        </w:rPr>
        <w:t xml:space="preserve">عليّ </w:t>
      </w:r>
      <w:r w:rsidR="00F562FC">
        <w:rPr>
          <w:rtl/>
        </w:rPr>
        <w:t xml:space="preserve">الأشعريّ </w:t>
      </w:r>
      <w:r>
        <w:rPr>
          <w:rtl/>
        </w:rPr>
        <w:t xml:space="preserve">، </w:t>
      </w:r>
      <w:r w:rsidRPr="00EF2694">
        <w:rPr>
          <w:rtl/>
        </w:rPr>
        <w:t xml:space="preserve">عن </w:t>
      </w:r>
      <w:r w:rsidR="008D0E33">
        <w:rPr>
          <w:rtl/>
        </w:rPr>
        <w:t xml:space="preserve">محمّد </w:t>
      </w:r>
      <w:r w:rsidRPr="00EF2694">
        <w:rPr>
          <w:rtl/>
        </w:rPr>
        <w:t xml:space="preserve">بن عبد </w:t>
      </w:r>
      <w:r w:rsidR="000F7EA7">
        <w:rPr>
          <w:rtl/>
        </w:rPr>
        <w:t xml:space="preserve">الجبّار </w:t>
      </w:r>
      <w:r>
        <w:rPr>
          <w:rtl/>
        </w:rPr>
        <w:t xml:space="preserve">، </w:t>
      </w:r>
      <w:r w:rsidRPr="00EF2694">
        <w:rPr>
          <w:rtl/>
        </w:rPr>
        <w:t>عن صفوان</w:t>
      </w:r>
      <w:r>
        <w:rPr>
          <w:rtl/>
        </w:rPr>
        <w:t xml:space="preserve"> ، </w:t>
      </w:r>
      <w:r w:rsidRPr="00EF2694">
        <w:rPr>
          <w:rtl/>
        </w:rPr>
        <w:t>عن ابن مسكان</w:t>
      </w:r>
      <w:r>
        <w:rPr>
          <w:rtl/>
        </w:rPr>
        <w:t xml:space="preserve"> ، </w:t>
      </w:r>
      <w:r w:rsidRPr="00EF2694">
        <w:rPr>
          <w:rtl/>
        </w:rPr>
        <w:t>عن بدر بن الوليد</w:t>
      </w:r>
      <w:r>
        <w:rPr>
          <w:rtl/>
        </w:rPr>
        <w:t xml:space="preserve"> ، </w:t>
      </w:r>
      <w:r w:rsidRPr="00EF2694">
        <w:rPr>
          <w:rtl/>
        </w:rPr>
        <w:t>عن أبي الر</w:t>
      </w:r>
      <w:r w:rsidR="00F562FC">
        <w:rPr>
          <w:rFonts w:hint="cs"/>
          <w:rtl/>
        </w:rPr>
        <w:t>ّ</w:t>
      </w:r>
      <w:r w:rsidRPr="00EF2694">
        <w:rPr>
          <w:rtl/>
        </w:rPr>
        <w:t>بيع</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إن</w:t>
      </w:r>
      <w:r w:rsidR="00F562FC">
        <w:rPr>
          <w:rFonts w:hint="cs"/>
          <w:rtl/>
        </w:rPr>
        <w:t>ّ</w:t>
      </w:r>
      <w:r w:rsidRPr="00EF2694">
        <w:rPr>
          <w:rtl/>
        </w:rPr>
        <w:t xml:space="preserve"> الإمام إذا شاء أن يعلم أعلم</w:t>
      </w:r>
      <w:r>
        <w:rPr>
          <w:rFonts w:hint="cs"/>
          <w:rtl/>
        </w:rPr>
        <w:t>.</w:t>
      </w:r>
    </w:p>
    <w:p w14:paraId="069FBE32" w14:textId="32EBA16B" w:rsidR="00782297" w:rsidRPr="00324B78" w:rsidRDefault="008D0E33" w:rsidP="009D38AE">
      <w:pPr>
        <w:pStyle w:val="libLine"/>
        <w:rPr>
          <w:rtl/>
        </w:rPr>
      </w:pPr>
      <w:r>
        <w:rPr>
          <w:rFonts w:hint="cs"/>
          <w:rtl/>
        </w:rPr>
        <w:t>________________________________________________________</w:t>
      </w:r>
    </w:p>
    <w:p w14:paraId="39504667" w14:textId="3F21C405" w:rsidR="00782297" w:rsidRPr="00EF2694" w:rsidRDefault="00782297" w:rsidP="004E511B">
      <w:pPr>
        <w:pStyle w:val="libNormal0"/>
        <w:rPr>
          <w:rtl/>
        </w:rPr>
      </w:pPr>
      <w:r w:rsidRPr="00EF2694">
        <w:rPr>
          <w:rtl/>
        </w:rPr>
        <w:t>أو أقرب من ذلك</w:t>
      </w:r>
      <w:r>
        <w:rPr>
          <w:rtl/>
        </w:rPr>
        <w:t xml:space="preserve"> ، </w:t>
      </w:r>
      <w:r w:rsidRPr="00EF2694">
        <w:rPr>
          <w:rtl/>
        </w:rPr>
        <w:t xml:space="preserve">وهذا وجه قريب </w:t>
      </w:r>
      <w:r w:rsidR="00F562FC">
        <w:rPr>
          <w:rtl/>
        </w:rPr>
        <w:t xml:space="preserve">تدلّ </w:t>
      </w:r>
      <w:r w:rsidRPr="00EF2694">
        <w:rPr>
          <w:rtl/>
        </w:rPr>
        <w:t>عليه الأخبار الكثيرة</w:t>
      </w:r>
      <w:r>
        <w:rPr>
          <w:rtl/>
        </w:rPr>
        <w:t xml:space="preserve"> ، </w:t>
      </w:r>
      <w:r w:rsidRPr="00EF2694">
        <w:rPr>
          <w:rtl/>
        </w:rPr>
        <w:t>إذ لا بد</w:t>
      </w:r>
      <w:r w:rsidR="00F562FC">
        <w:rPr>
          <w:rFonts w:hint="cs"/>
          <w:rtl/>
        </w:rPr>
        <w:t>ّ</w:t>
      </w:r>
      <w:r w:rsidRPr="00EF2694">
        <w:rPr>
          <w:rtl/>
        </w:rPr>
        <w:t xml:space="preserve"> من علم ملك الموت بخصوص الوقت</w:t>
      </w:r>
      <w:r>
        <w:rPr>
          <w:rtl/>
        </w:rPr>
        <w:t xml:space="preserve"> ، </w:t>
      </w:r>
      <w:r w:rsidRPr="00EF2694">
        <w:rPr>
          <w:rtl/>
        </w:rPr>
        <w:t>كما ورد في الأخبار وكذا ملائكة السحاب بوقت نزول المطر</w:t>
      </w:r>
      <w:r>
        <w:rPr>
          <w:rtl/>
        </w:rPr>
        <w:t xml:space="preserve"> ، </w:t>
      </w:r>
      <w:r w:rsidRPr="00EF2694">
        <w:rPr>
          <w:rtl/>
        </w:rPr>
        <w:t>وكذا المدب</w:t>
      </w:r>
      <w:r w:rsidR="00F562FC">
        <w:rPr>
          <w:rFonts w:hint="cs"/>
          <w:rtl/>
        </w:rPr>
        <w:t>ّ</w:t>
      </w:r>
      <w:r w:rsidRPr="00EF2694">
        <w:rPr>
          <w:rtl/>
        </w:rPr>
        <w:t>رات من الملائكة بأوقات وقوع الحوادث.</w:t>
      </w:r>
    </w:p>
    <w:p w14:paraId="57A9A6C6" w14:textId="3CE9F390" w:rsidR="00782297" w:rsidRPr="00EF2694" w:rsidRDefault="008D0E33" w:rsidP="00A020F0">
      <w:pPr>
        <w:pStyle w:val="libNormal"/>
        <w:rPr>
          <w:rtl/>
        </w:rPr>
      </w:pPr>
      <w:r>
        <w:rPr>
          <w:rtl/>
        </w:rPr>
        <w:t>قال :</w:t>
      </w:r>
      <w:r w:rsidR="00782297" w:rsidRPr="00EF2694">
        <w:rPr>
          <w:rtl/>
        </w:rPr>
        <w:t xml:space="preserve">الشيخ المفيد </w:t>
      </w:r>
      <w:r w:rsidR="00782297" w:rsidRPr="002F75F6">
        <w:rPr>
          <w:rStyle w:val="libAlaemChar"/>
          <w:rtl/>
        </w:rPr>
        <w:t>قدس‌سره</w:t>
      </w:r>
      <w:r w:rsidR="00782297" w:rsidRPr="00EF2694">
        <w:rPr>
          <w:rtl/>
        </w:rPr>
        <w:t xml:space="preserve"> في كتاب المسائل</w:t>
      </w:r>
      <w:r w:rsidR="00782297">
        <w:rPr>
          <w:rtl/>
        </w:rPr>
        <w:t xml:space="preserve"> : </w:t>
      </w:r>
      <w:r w:rsidR="00782297" w:rsidRPr="00EF2694">
        <w:rPr>
          <w:rtl/>
        </w:rPr>
        <w:t>أقول</w:t>
      </w:r>
      <w:r w:rsidR="00782297">
        <w:rPr>
          <w:rtl/>
        </w:rPr>
        <w:t xml:space="preserve"> : </w:t>
      </w:r>
      <w:r w:rsidR="00782297" w:rsidRPr="00EF2694">
        <w:rPr>
          <w:rtl/>
        </w:rPr>
        <w:t xml:space="preserve">إن </w:t>
      </w:r>
      <w:r w:rsidR="007A774D">
        <w:rPr>
          <w:rtl/>
        </w:rPr>
        <w:t>ال</w:t>
      </w:r>
      <w:r w:rsidR="008345DB">
        <w:rPr>
          <w:rtl/>
        </w:rPr>
        <w:t xml:space="preserve">أئمّة </w:t>
      </w:r>
      <w:r w:rsidR="00782297" w:rsidRPr="00EF2694">
        <w:rPr>
          <w:rtl/>
        </w:rPr>
        <w:t xml:space="preserve">من آل </w:t>
      </w:r>
      <w:r>
        <w:rPr>
          <w:rtl/>
        </w:rPr>
        <w:t xml:space="preserve">محمّد </w:t>
      </w:r>
      <w:r w:rsidR="00782297" w:rsidRPr="002F75F6">
        <w:rPr>
          <w:rStyle w:val="libAlaemChar"/>
          <w:rtl/>
        </w:rPr>
        <w:t>عليهم‌السلام</w:t>
      </w:r>
      <w:r w:rsidR="00782297" w:rsidRPr="00EF2694">
        <w:rPr>
          <w:rtl/>
        </w:rPr>
        <w:t xml:space="preserve"> قد كانوا يعرفون ضمائر بعض العباد ويعرفون ما يكون قبل كونه</w:t>
      </w:r>
      <w:r w:rsidR="00782297">
        <w:rPr>
          <w:rtl/>
        </w:rPr>
        <w:t xml:space="preserve"> ، </w:t>
      </w:r>
      <w:r w:rsidR="00782297" w:rsidRPr="00EF2694">
        <w:rPr>
          <w:rtl/>
        </w:rPr>
        <w:t>وذلك ليس بواجب صفاتهم</w:t>
      </w:r>
      <w:r w:rsidR="00782297">
        <w:rPr>
          <w:rtl/>
        </w:rPr>
        <w:t xml:space="preserve"> ، </w:t>
      </w:r>
      <w:r w:rsidR="00782297" w:rsidRPr="00EF2694">
        <w:rPr>
          <w:rtl/>
        </w:rPr>
        <w:t>ولا شرطا</w:t>
      </w:r>
      <w:r w:rsidR="00F562FC">
        <w:rPr>
          <w:rFonts w:hint="cs"/>
          <w:rtl/>
        </w:rPr>
        <w:t>ً</w:t>
      </w:r>
      <w:r w:rsidR="00782297" w:rsidRPr="00EF2694">
        <w:rPr>
          <w:rtl/>
        </w:rPr>
        <w:t xml:space="preserve"> في إمامتهم</w:t>
      </w:r>
      <w:r w:rsidR="00782297">
        <w:rPr>
          <w:rtl/>
        </w:rPr>
        <w:t xml:space="preserve"> ، </w:t>
      </w:r>
      <w:r w:rsidR="00782297" w:rsidRPr="00EF2694">
        <w:rPr>
          <w:rtl/>
        </w:rPr>
        <w:t>وإن</w:t>
      </w:r>
      <w:r w:rsidR="00F562FC">
        <w:rPr>
          <w:rFonts w:hint="cs"/>
          <w:rtl/>
        </w:rPr>
        <w:t>ّ</w:t>
      </w:r>
      <w:r w:rsidR="00782297" w:rsidRPr="00EF2694">
        <w:rPr>
          <w:rtl/>
        </w:rPr>
        <w:t>ما أكرمهم الله تعالى به</w:t>
      </w:r>
      <w:r w:rsidR="00782297">
        <w:rPr>
          <w:rtl/>
        </w:rPr>
        <w:t xml:space="preserve"> ، </w:t>
      </w:r>
      <w:r w:rsidR="00782297" w:rsidRPr="00EF2694">
        <w:rPr>
          <w:rtl/>
        </w:rPr>
        <w:t>وأعلمهم إياه للطف في طاعتهم والتسجيل بإمامتهم</w:t>
      </w:r>
      <w:r w:rsidR="00782297">
        <w:rPr>
          <w:rtl/>
        </w:rPr>
        <w:t xml:space="preserve"> ، </w:t>
      </w:r>
      <w:r w:rsidR="00782297" w:rsidRPr="00EF2694">
        <w:rPr>
          <w:rtl/>
        </w:rPr>
        <w:t>وليس ذلك بواجب عقلا</w:t>
      </w:r>
      <w:r w:rsidR="00F562FC">
        <w:rPr>
          <w:rFonts w:hint="cs"/>
          <w:rtl/>
        </w:rPr>
        <w:t>ً</w:t>
      </w:r>
      <w:r w:rsidR="00782297" w:rsidRPr="00EF2694">
        <w:rPr>
          <w:rtl/>
        </w:rPr>
        <w:t xml:space="preserve"> ولكن</w:t>
      </w:r>
      <w:r w:rsidR="00F562FC">
        <w:rPr>
          <w:rFonts w:hint="cs"/>
          <w:rtl/>
        </w:rPr>
        <w:t>ّ</w:t>
      </w:r>
      <w:r w:rsidR="00782297" w:rsidRPr="00EF2694">
        <w:rPr>
          <w:rtl/>
        </w:rPr>
        <w:t>ه وجب لهم من جهة الس</w:t>
      </w:r>
      <w:r w:rsidR="00F562FC">
        <w:rPr>
          <w:rFonts w:hint="cs"/>
          <w:rtl/>
        </w:rPr>
        <w:t>ّ</w:t>
      </w:r>
      <w:r w:rsidR="00782297" w:rsidRPr="00EF2694">
        <w:rPr>
          <w:rtl/>
        </w:rPr>
        <w:t>ماع</w:t>
      </w:r>
      <w:r w:rsidR="00782297">
        <w:rPr>
          <w:rtl/>
        </w:rPr>
        <w:t xml:space="preserve"> ، </w:t>
      </w:r>
      <w:r w:rsidR="00782297" w:rsidRPr="00EF2694">
        <w:rPr>
          <w:rtl/>
        </w:rPr>
        <w:t>فأما إطلاق القول بأنهم يعلمون الغيب فهو منكر بين الفساد</w:t>
      </w:r>
      <w:r w:rsidR="00782297">
        <w:rPr>
          <w:rtl/>
        </w:rPr>
        <w:t xml:space="preserve"> ، </w:t>
      </w:r>
      <w:r w:rsidR="00782297" w:rsidRPr="00EF2694">
        <w:rPr>
          <w:rtl/>
        </w:rPr>
        <w:t>لأن الوصف بذلك إن</w:t>
      </w:r>
      <w:r w:rsidR="00F562FC">
        <w:rPr>
          <w:rFonts w:hint="cs"/>
          <w:rtl/>
        </w:rPr>
        <w:t>ّ</w:t>
      </w:r>
      <w:r w:rsidR="00782297" w:rsidRPr="00EF2694">
        <w:rPr>
          <w:rtl/>
        </w:rPr>
        <w:t>ما يستحقه من علم الأشياء لا بعلم مستفاد</w:t>
      </w:r>
      <w:r w:rsidR="00782297">
        <w:rPr>
          <w:rtl/>
        </w:rPr>
        <w:t xml:space="preserve"> ، </w:t>
      </w:r>
      <w:r w:rsidR="00782297" w:rsidRPr="00EF2694">
        <w:rPr>
          <w:rtl/>
        </w:rPr>
        <w:t xml:space="preserve">وهذا لا يكون </w:t>
      </w:r>
      <w:r w:rsidR="006E33A0">
        <w:rPr>
          <w:rtl/>
        </w:rPr>
        <w:t xml:space="preserve">إلّا </w:t>
      </w:r>
      <w:r w:rsidR="00782297" w:rsidRPr="00EF2694">
        <w:rPr>
          <w:rtl/>
        </w:rPr>
        <w:t xml:space="preserve">الله </w:t>
      </w:r>
      <w:r w:rsidR="004E2A7C">
        <w:rPr>
          <w:rtl/>
        </w:rPr>
        <w:t xml:space="preserve">عزّ وجلّ </w:t>
      </w:r>
      <w:r w:rsidR="00782297">
        <w:rPr>
          <w:rtl/>
        </w:rPr>
        <w:t xml:space="preserve">، </w:t>
      </w:r>
      <w:r w:rsidR="00782297" w:rsidRPr="00EF2694">
        <w:rPr>
          <w:rtl/>
        </w:rPr>
        <w:t>وعلى قولي هذا جماعة أهل الإمامي</w:t>
      </w:r>
      <w:r w:rsidR="00F562FC">
        <w:rPr>
          <w:rFonts w:hint="cs"/>
          <w:rtl/>
        </w:rPr>
        <w:t>ّ</w:t>
      </w:r>
      <w:r w:rsidR="00782297" w:rsidRPr="00EF2694">
        <w:rPr>
          <w:rtl/>
        </w:rPr>
        <w:t xml:space="preserve">ة </w:t>
      </w:r>
      <w:r w:rsidR="006E33A0">
        <w:rPr>
          <w:rtl/>
        </w:rPr>
        <w:t xml:space="preserve">إلّا </w:t>
      </w:r>
      <w:r w:rsidR="00782297" w:rsidRPr="00EF2694">
        <w:rPr>
          <w:rtl/>
        </w:rPr>
        <w:t>من شذ منهم من المفو</w:t>
      </w:r>
      <w:r w:rsidR="00F562FC">
        <w:rPr>
          <w:rFonts w:hint="cs"/>
          <w:rtl/>
        </w:rPr>
        <w:t>ّ</w:t>
      </w:r>
      <w:r w:rsidR="00782297" w:rsidRPr="00EF2694">
        <w:rPr>
          <w:rtl/>
        </w:rPr>
        <w:t>ضة ومن انتمى إليهم من الغلاة.</w:t>
      </w:r>
    </w:p>
    <w:p w14:paraId="226FCD1A" w14:textId="76D2BAA2" w:rsidR="00782297" w:rsidRDefault="00782297" w:rsidP="00782297">
      <w:pPr>
        <w:pStyle w:val="Heading1Center"/>
        <w:rPr>
          <w:rtl/>
        </w:rPr>
      </w:pPr>
      <w:bookmarkStart w:id="195" w:name="_Toc92637644"/>
      <w:bookmarkStart w:id="196" w:name="_Toc256693113"/>
      <w:bookmarkStart w:id="197" w:name="_Toc256693347"/>
      <w:r w:rsidRPr="004907EA">
        <w:rPr>
          <w:rtl/>
        </w:rPr>
        <w:t xml:space="preserve">باب أن </w:t>
      </w:r>
      <w:r w:rsidR="007A774D">
        <w:rPr>
          <w:rtl/>
        </w:rPr>
        <w:t>ال</w:t>
      </w:r>
      <w:r w:rsidR="00F562FC">
        <w:rPr>
          <w:rtl/>
        </w:rPr>
        <w:t>أئم</w:t>
      </w:r>
      <w:r w:rsidR="008345DB">
        <w:rPr>
          <w:rtl/>
        </w:rPr>
        <w:t xml:space="preserve">ة </w:t>
      </w:r>
      <w:r w:rsidRPr="002F75F6">
        <w:rPr>
          <w:rStyle w:val="libAlaemChar"/>
          <w:rtl/>
        </w:rPr>
        <w:t>عليهم‌السلام</w:t>
      </w:r>
      <w:r w:rsidRPr="004907EA">
        <w:rPr>
          <w:rtl/>
        </w:rPr>
        <w:t xml:space="preserve"> إذا شاءوا أن يعلموا علموا</w:t>
      </w:r>
      <w:bookmarkEnd w:id="195"/>
      <w:bookmarkEnd w:id="196"/>
      <w:bookmarkEnd w:id="197"/>
      <w:r w:rsidRPr="004907EA">
        <w:rPr>
          <w:rtl/>
        </w:rPr>
        <w:t xml:space="preserve"> </w:t>
      </w:r>
    </w:p>
    <w:p w14:paraId="361C29C0" w14:textId="7415128E" w:rsidR="00782297" w:rsidRDefault="00782297" w:rsidP="00F562FC">
      <w:pPr>
        <w:pStyle w:val="libNormal"/>
        <w:rPr>
          <w:rtl/>
          <w:lang w:bidi="fa-IR"/>
        </w:rPr>
      </w:pPr>
      <w:r w:rsidRPr="00074C70">
        <w:rPr>
          <w:rStyle w:val="libBold1Char"/>
          <w:rtl/>
        </w:rPr>
        <w:t>الحديث ال</w:t>
      </w:r>
      <w:r w:rsidR="00D54C7C" w:rsidRPr="00074C70">
        <w:rPr>
          <w:rStyle w:val="libBold1Char"/>
          <w:rtl/>
        </w:rPr>
        <w:t>أوّل</w:t>
      </w:r>
      <w:r w:rsidR="00D54C7C">
        <w:rPr>
          <w:rStyle w:val="libBold1Char"/>
          <w:rtl/>
        </w:rPr>
        <w:t xml:space="preserve"> </w:t>
      </w:r>
      <w:r w:rsidRPr="00CE1409">
        <w:rPr>
          <w:rStyle w:val="libBold1Char"/>
          <w:rtl/>
        </w:rPr>
        <w:t>:</w:t>
      </w:r>
      <w:r>
        <w:rPr>
          <w:rtl/>
        </w:rPr>
        <w:t xml:space="preserve"> </w:t>
      </w:r>
      <w:r w:rsidRPr="00EF2694">
        <w:rPr>
          <w:rtl/>
          <w:lang w:bidi="fa-IR"/>
        </w:rPr>
        <w:t>ضعيف.</w:t>
      </w:r>
    </w:p>
    <w:p w14:paraId="717A7347" w14:textId="4596DE82" w:rsidR="00782297" w:rsidRPr="00EF2694" w:rsidRDefault="00782297" w:rsidP="00A020F0">
      <w:pPr>
        <w:pStyle w:val="libNormal"/>
        <w:rPr>
          <w:rtl/>
        </w:rPr>
      </w:pPr>
      <w:r>
        <w:rPr>
          <w:rtl/>
        </w:rPr>
        <w:t xml:space="preserve">« </w:t>
      </w:r>
      <w:r w:rsidRPr="004907EA">
        <w:rPr>
          <w:rtl/>
        </w:rPr>
        <w:t>علم</w:t>
      </w:r>
      <w:r>
        <w:rPr>
          <w:rtl/>
        </w:rPr>
        <w:t xml:space="preserve"> » </w:t>
      </w:r>
      <w:r w:rsidRPr="00EF2694">
        <w:rPr>
          <w:rtl/>
        </w:rPr>
        <w:t>على بناء المجر</w:t>
      </w:r>
      <w:r w:rsidR="00F562FC">
        <w:rPr>
          <w:rFonts w:hint="cs"/>
          <w:rtl/>
        </w:rPr>
        <w:t>ّ</w:t>
      </w:r>
      <w:r w:rsidRPr="00EF2694">
        <w:rPr>
          <w:rtl/>
        </w:rPr>
        <w:t>د المعلوم</w:t>
      </w:r>
      <w:r>
        <w:rPr>
          <w:rtl/>
        </w:rPr>
        <w:t xml:space="preserve"> ، </w:t>
      </w:r>
      <w:r w:rsidRPr="00EF2694">
        <w:rPr>
          <w:rtl/>
        </w:rPr>
        <w:t>أو على بناء التفعيل المجهول</w:t>
      </w:r>
      <w:r>
        <w:rPr>
          <w:rtl/>
        </w:rPr>
        <w:t xml:space="preserve"> ، </w:t>
      </w:r>
      <w:r w:rsidRPr="00EF2694">
        <w:rPr>
          <w:rtl/>
        </w:rPr>
        <w:t>ويؤي</w:t>
      </w:r>
      <w:r w:rsidR="00F562FC">
        <w:rPr>
          <w:rFonts w:hint="cs"/>
          <w:rtl/>
        </w:rPr>
        <w:t>ّ</w:t>
      </w:r>
      <w:r w:rsidRPr="00EF2694">
        <w:rPr>
          <w:rtl/>
        </w:rPr>
        <w:t xml:space="preserve">د الثاني </w:t>
      </w:r>
      <w:r w:rsidR="007C7DC0">
        <w:rPr>
          <w:rtl/>
        </w:rPr>
        <w:t xml:space="preserve">الخبر </w:t>
      </w:r>
      <w:r w:rsidRPr="00EF2694">
        <w:rPr>
          <w:rtl/>
        </w:rPr>
        <w:t>الآتي.</w:t>
      </w:r>
    </w:p>
    <w:p w14:paraId="01A56468" w14:textId="77777777" w:rsidR="00782297" w:rsidRPr="00EF2694" w:rsidRDefault="00782297" w:rsidP="00F562FC">
      <w:pPr>
        <w:pStyle w:val="libNormal"/>
        <w:rPr>
          <w:rtl/>
          <w:lang w:bidi="fa-IR"/>
        </w:rPr>
      </w:pPr>
      <w:r w:rsidRPr="00074C70">
        <w:rPr>
          <w:rStyle w:val="libBold1Char"/>
          <w:rtl/>
        </w:rPr>
        <w:t xml:space="preserve">الحديث الثاني </w:t>
      </w:r>
      <w:r w:rsidRPr="00CE1409">
        <w:rPr>
          <w:rStyle w:val="libBold1Char"/>
          <w:rtl/>
        </w:rPr>
        <w:t>:</w:t>
      </w:r>
      <w:r>
        <w:rPr>
          <w:rtl/>
        </w:rPr>
        <w:t xml:space="preserve"> </w:t>
      </w:r>
      <w:r w:rsidRPr="00EF2694">
        <w:rPr>
          <w:rtl/>
          <w:lang w:bidi="fa-IR"/>
        </w:rPr>
        <w:t>مجهول.</w:t>
      </w:r>
    </w:p>
    <w:p w14:paraId="0631C8F8" w14:textId="77777777" w:rsidR="00CE1409" w:rsidRDefault="00CE1409" w:rsidP="00CE1409">
      <w:pPr>
        <w:pStyle w:val="libNormal"/>
        <w:rPr>
          <w:rtl/>
        </w:rPr>
      </w:pPr>
      <w:r>
        <w:rPr>
          <w:rtl/>
        </w:rPr>
        <w:br w:type="page"/>
      </w:r>
    </w:p>
    <w:p w14:paraId="410995C4" w14:textId="2774966C" w:rsidR="00782297" w:rsidRPr="00EF2694" w:rsidRDefault="00782297" w:rsidP="00CE1409">
      <w:pPr>
        <w:pStyle w:val="libNormal"/>
        <w:rPr>
          <w:rtl/>
        </w:rPr>
      </w:pPr>
      <w:r w:rsidRPr="00EF2694">
        <w:rPr>
          <w:rtl/>
        </w:rPr>
        <w:lastRenderedPageBreak/>
        <w:t>3</w:t>
      </w:r>
      <w:r w:rsidR="008D0E33">
        <w:rPr>
          <w:rtl/>
        </w:rPr>
        <w:t xml:space="preserve"> - محمّد </w:t>
      </w:r>
      <w:r w:rsidRPr="00EF2694">
        <w:rPr>
          <w:rtl/>
        </w:rPr>
        <w:t>بن يحيى</w:t>
      </w:r>
      <w:r>
        <w:rPr>
          <w:rtl/>
        </w:rPr>
        <w:t xml:space="preserve"> ، </w:t>
      </w:r>
      <w:r w:rsidRPr="00EF2694">
        <w:rPr>
          <w:rtl/>
        </w:rPr>
        <w:t>عن عمران بن موسى</w:t>
      </w:r>
      <w:r>
        <w:rPr>
          <w:rtl/>
        </w:rPr>
        <w:t xml:space="preserve"> ، </w:t>
      </w:r>
      <w:r w:rsidRPr="00EF2694">
        <w:rPr>
          <w:rtl/>
        </w:rPr>
        <w:t>عن موسى بن جعفر</w:t>
      </w:r>
      <w:r>
        <w:rPr>
          <w:rtl/>
        </w:rPr>
        <w:t xml:space="preserve"> ، </w:t>
      </w:r>
      <w:r w:rsidRPr="00EF2694">
        <w:rPr>
          <w:rtl/>
        </w:rPr>
        <w:t xml:space="preserve">عن عمرو بن سعيد </w:t>
      </w:r>
      <w:r w:rsidR="00F562FC">
        <w:rPr>
          <w:rtl/>
        </w:rPr>
        <w:t xml:space="preserve">المدائنيّ </w:t>
      </w:r>
      <w:r>
        <w:rPr>
          <w:rtl/>
        </w:rPr>
        <w:t xml:space="preserve">، </w:t>
      </w:r>
      <w:r w:rsidRPr="00EF2694">
        <w:rPr>
          <w:rtl/>
        </w:rPr>
        <w:t xml:space="preserve">عن أبي عبيدة </w:t>
      </w:r>
      <w:r w:rsidR="00F562FC">
        <w:rPr>
          <w:rtl/>
        </w:rPr>
        <w:t xml:space="preserve">المدائنيّ </w:t>
      </w:r>
      <w:r>
        <w:rPr>
          <w:rtl/>
        </w:rPr>
        <w:t xml:space="preserve">،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 xml:space="preserve">إذا أراد الإمام أن يعلم </w:t>
      </w:r>
      <w:r w:rsidR="00270D4C">
        <w:rPr>
          <w:rtl/>
        </w:rPr>
        <w:t>شيئاً</w:t>
      </w:r>
      <w:r w:rsidR="00F85EC4">
        <w:rPr>
          <w:rtl/>
        </w:rPr>
        <w:t xml:space="preserve"> </w:t>
      </w:r>
      <w:r w:rsidRPr="00EF2694">
        <w:rPr>
          <w:rtl/>
        </w:rPr>
        <w:t>أعلمه الله ذلك</w:t>
      </w:r>
      <w:r>
        <w:rPr>
          <w:rFonts w:hint="cs"/>
          <w:rtl/>
        </w:rPr>
        <w:t>.</w:t>
      </w:r>
    </w:p>
    <w:p w14:paraId="27C34B95" w14:textId="494B771A" w:rsidR="00782297" w:rsidRDefault="00F562FC" w:rsidP="00782297">
      <w:pPr>
        <w:pStyle w:val="Heading1Center"/>
        <w:rPr>
          <w:rtl/>
          <w:lang w:bidi="fa-IR"/>
        </w:rPr>
      </w:pPr>
      <w:bookmarkStart w:id="198" w:name="_Toc92637645"/>
      <w:bookmarkStart w:id="199" w:name="_Toc256693114"/>
      <w:bookmarkStart w:id="200" w:name="_Toc256693348"/>
      <w:r>
        <w:rPr>
          <w:rFonts w:hint="cs"/>
          <w:rtl/>
          <w:lang w:bidi="fa-IR"/>
        </w:rPr>
        <w:t xml:space="preserve">( </w:t>
      </w:r>
      <w:r w:rsidR="00782297" w:rsidRPr="00EF2694">
        <w:rPr>
          <w:rtl/>
          <w:lang w:bidi="fa-IR"/>
        </w:rPr>
        <w:t>باب</w:t>
      </w:r>
      <w:bookmarkEnd w:id="198"/>
      <w:r w:rsidR="00782297" w:rsidRPr="00EF2694">
        <w:rPr>
          <w:rtl/>
          <w:lang w:bidi="fa-IR"/>
        </w:rPr>
        <w:t xml:space="preserve"> </w:t>
      </w:r>
      <w:r>
        <w:rPr>
          <w:rFonts w:hint="cs"/>
          <w:rtl/>
          <w:lang w:bidi="fa-IR"/>
        </w:rPr>
        <w:t>)</w:t>
      </w:r>
      <w:bookmarkEnd w:id="199"/>
      <w:bookmarkEnd w:id="200"/>
    </w:p>
    <w:p w14:paraId="0A376E18" w14:textId="5101950E" w:rsidR="00782297" w:rsidRDefault="00F562FC" w:rsidP="00782297">
      <w:pPr>
        <w:pStyle w:val="Heading1Center"/>
        <w:rPr>
          <w:rtl/>
          <w:lang w:bidi="fa-IR"/>
        </w:rPr>
      </w:pPr>
      <w:bookmarkStart w:id="201" w:name="_Toc92637646"/>
      <w:bookmarkStart w:id="202" w:name="_Toc256693115"/>
      <w:bookmarkStart w:id="203" w:name="_Toc256693349"/>
      <w:r>
        <w:rPr>
          <w:rFonts w:hint="cs"/>
          <w:rtl/>
          <w:lang w:bidi="fa-IR"/>
        </w:rPr>
        <w:t xml:space="preserve">( </w:t>
      </w:r>
      <w:r w:rsidR="00782297" w:rsidRPr="00EF2694">
        <w:rPr>
          <w:rtl/>
          <w:lang w:bidi="fa-IR"/>
        </w:rPr>
        <w:t xml:space="preserve">أن </w:t>
      </w:r>
      <w:r w:rsidR="007A774D">
        <w:rPr>
          <w:rtl/>
          <w:lang w:bidi="fa-IR"/>
        </w:rPr>
        <w:t>ال</w:t>
      </w:r>
      <w:r>
        <w:rPr>
          <w:rtl/>
          <w:lang w:bidi="fa-IR"/>
        </w:rPr>
        <w:t>أئم</w:t>
      </w:r>
      <w:r w:rsidR="008345DB">
        <w:rPr>
          <w:rtl/>
          <w:lang w:bidi="fa-IR"/>
        </w:rPr>
        <w:t xml:space="preserve">ة </w:t>
      </w:r>
      <w:r w:rsidR="00782297" w:rsidRPr="002F75F6">
        <w:rPr>
          <w:rStyle w:val="libAlaemChar"/>
          <w:rtl/>
        </w:rPr>
        <w:t>عليهم‌السلام</w:t>
      </w:r>
      <w:r w:rsidR="00782297" w:rsidRPr="00EF2694">
        <w:rPr>
          <w:rtl/>
          <w:lang w:bidi="fa-IR"/>
        </w:rPr>
        <w:t xml:space="preserve"> يعلمون متى يموتون </w:t>
      </w:r>
      <w:r>
        <w:rPr>
          <w:rFonts w:hint="cs"/>
          <w:rtl/>
          <w:lang w:bidi="fa-IR"/>
        </w:rPr>
        <w:t xml:space="preserve">، </w:t>
      </w:r>
      <w:r w:rsidR="00782297" w:rsidRPr="00EF2694">
        <w:rPr>
          <w:rtl/>
          <w:lang w:bidi="fa-IR"/>
        </w:rPr>
        <w:t>وأنهم لا يموتون</w:t>
      </w:r>
      <w:bookmarkEnd w:id="201"/>
      <w:r w:rsidR="00782297" w:rsidRPr="00EF2694">
        <w:rPr>
          <w:rtl/>
          <w:lang w:bidi="fa-IR"/>
        </w:rPr>
        <w:t xml:space="preserve"> </w:t>
      </w:r>
      <w:r>
        <w:rPr>
          <w:rFonts w:hint="cs"/>
          <w:rtl/>
          <w:lang w:bidi="fa-IR"/>
        </w:rPr>
        <w:t>)</w:t>
      </w:r>
      <w:bookmarkEnd w:id="202"/>
      <w:bookmarkEnd w:id="203"/>
    </w:p>
    <w:p w14:paraId="0B8755D4" w14:textId="69B755E5" w:rsidR="00782297" w:rsidRPr="00EF2694" w:rsidRDefault="00F562FC" w:rsidP="00782297">
      <w:pPr>
        <w:pStyle w:val="Heading1Center"/>
        <w:rPr>
          <w:rtl/>
          <w:lang w:bidi="fa-IR"/>
        </w:rPr>
      </w:pPr>
      <w:bookmarkStart w:id="204" w:name="_Toc92637647"/>
      <w:bookmarkStart w:id="205" w:name="_Toc256693116"/>
      <w:bookmarkStart w:id="206" w:name="_Toc256693350"/>
      <w:r>
        <w:rPr>
          <w:rFonts w:hint="cs"/>
          <w:rtl/>
          <w:lang w:bidi="fa-IR"/>
        </w:rPr>
        <w:t>( ا</w:t>
      </w:r>
      <w:r w:rsidR="00782297">
        <w:rPr>
          <w:rtl/>
          <w:lang w:bidi="fa-IR"/>
        </w:rPr>
        <w:t>لا</w:t>
      </w:r>
      <w:r w:rsidR="00782297" w:rsidRPr="00EF2694">
        <w:rPr>
          <w:rtl/>
          <w:lang w:bidi="fa-IR"/>
        </w:rPr>
        <w:t>باختيار منهم</w:t>
      </w:r>
      <w:bookmarkEnd w:id="204"/>
      <w:r>
        <w:rPr>
          <w:rFonts w:hint="cs"/>
          <w:rtl/>
          <w:lang w:bidi="fa-IR"/>
        </w:rPr>
        <w:t xml:space="preserve"> )</w:t>
      </w:r>
      <w:bookmarkEnd w:id="205"/>
      <w:bookmarkEnd w:id="206"/>
    </w:p>
    <w:p w14:paraId="61F467F3" w14:textId="7D85E4B6" w:rsidR="00782297" w:rsidRPr="00EF2694" w:rsidRDefault="00782297" w:rsidP="00A020F0">
      <w:pPr>
        <w:pStyle w:val="libNormal"/>
        <w:rPr>
          <w:rtl/>
        </w:rPr>
      </w:pPr>
      <w:r w:rsidRPr="00EF2694">
        <w:rPr>
          <w:rtl/>
        </w:rPr>
        <w:t>1</w:t>
      </w:r>
      <w:r w:rsidR="008D0E33">
        <w:rPr>
          <w:rtl/>
        </w:rPr>
        <w:t xml:space="preserve"> - محمّد </w:t>
      </w:r>
      <w:r w:rsidRPr="00EF2694">
        <w:rPr>
          <w:rtl/>
        </w:rPr>
        <w:t>بن يحيى</w:t>
      </w:r>
      <w:r>
        <w:rPr>
          <w:rtl/>
        </w:rPr>
        <w:t xml:space="preserve"> ، </w:t>
      </w:r>
      <w:r w:rsidRPr="00EF2694">
        <w:rPr>
          <w:rtl/>
        </w:rPr>
        <w:t xml:space="preserve">عن سلمة بن </w:t>
      </w:r>
      <w:r w:rsidR="008D0E33">
        <w:rPr>
          <w:rtl/>
        </w:rPr>
        <w:t xml:space="preserve">الخطّاب </w:t>
      </w:r>
      <w:r>
        <w:rPr>
          <w:rtl/>
        </w:rPr>
        <w:t xml:space="preserve">، </w:t>
      </w:r>
      <w:r w:rsidRPr="00EF2694">
        <w:rPr>
          <w:rtl/>
        </w:rPr>
        <w:t xml:space="preserve">عن سليمان بن سماعة وعبد الله بن </w:t>
      </w:r>
      <w:r w:rsidR="008D0E33">
        <w:rPr>
          <w:rtl/>
        </w:rPr>
        <w:t xml:space="preserve">محمّد </w:t>
      </w:r>
      <w:r>
        <w:rPr>
          <w:rtl/>
        </w:rPr>
        <w:t xml:space="preserve">، </w:t>
      </w:r>
      <w:r w:rsidRPr="00EF2694">
        <w:rPr>
          <w:rtl/>
        </w:rPr>
        <w:t>عن عبد الله بن القاسم البطل</w:t>
      </w:r>
      <w:r>
        <w:rPr>
          <w:rtl/>
        </w:rPr>
        <w:t xml:space="preserve"> ، </w:t>
      </w:r>
      <w:r w:rsidRPr="00EF2694">
        <w:rPr>
          <w:rtl/>
        </w:rPr>
        <w:t xml:space="preserve">عن أبي بصير </w:t>
      </w:r>
      <w:r w:rsidR="008D0E33">
        <w:rPr>
          <w:rtl/>
        </w:rPr>
        <w:t>قال :قال :</w:t>
      </w:r>
      <w:r w:rsidRPr="00EF2694">
        <w:rPr>
          <w:rtl/>
        </w:rPr>
        <w:t xml:space="preserve">أبو عبد الله </w:t>
      </w:r>
      <w:r w:rsidRPr="002F75F6">
        <w:rPr>
          <w:rStyle w:val="libAlaemChar"/>
          <w:rtl/>
        </w:rPr>
        <w:t>عليه‌السلام</w:t>
      </w:r>
      <w:r w:rsidRPr="00EF2694">
        <w:rPr>
          <w:rtl/>
        </w:rPr>
        <w:t xml:space="preserve"> أي</w:t>
      </w:r>
      <w:r w:rsidR="00006550">
        <w:rPr>
          <w:rFonts w:hint="cs"/>
          <w:rtl/>
        </w:rPr>
        <w:t>ّ</w:t>
      </w:r>
      <w:r w:rsidRPr="00EF2694">
        <w:rPr>
          <w:rtl/>
        </w:rPr>
        <w:t xml:space="preserve"> إمام لا يعلم ما يصيبه وإلى ما يصير فليس ذلك ب</w:t>
      </w:r>
      <w:r w:rsidR="00D54C7C">
        <w:rPr>
          <w:rtl/>
        </w:rPr>
        <w:t xml:space="preserve">حجّة </w:t>
      </w:r>
      <w:r w:rsidRPr="00EF2694">
        <w:rPr>
          <w:rtl/>
        </w:rPr>
        <w:t>لله على خلقه</w:t>
      </w:r>
      <w:r>
        <w:rPr>
          <w:rFonts w:hint="cs"/>
          <w:rtl/>
        </w:rPr>
        <w:t>.</w:t>
      </w:r>
    </w:p>
    <w:p w14:paraId="7844CF7B" w14:textId="3B9C3AE0" w:rsidR="00782297" w:rsidRPr="00EF2694" w:rsidRDefault="00782297" w:rsidP="00A020F0">
      <w:pPr>
        <w:pStyle w:val="libNormal"/>
        <w:rPr>
          <w:rtl/>
        </w:rPr>
      </w:pPr>
      <w:r w:rsidRPr="00EF2694">
        <w:rPr>
          <w:rtl/>
        </w:rPr>
        <w:t>2</w:t>
      </w:r>
      <w:r w:rsidR="008D0E33">
        <w:rPr>
          <w:rtl/>
        </w:rPr>
        <w:t xml:space="preserve"> - </w:t>
      </w:r>
      <w:r w:rsidR="0022555C">
        <w:rPr>
          <w:rtl/>
        </w:rPr>
        <w:t>عليّ</w:t>
      </w:r>
      <w:r w:rsidR="00006550">
        <w:rPr>
          <w:rFonts w:hint="cs"/>
          <w:rtl/>
        </w:rPr>
        <w:t>ُ</w:t>
      </w:r>
      <w:r w:rsidR="0022555C">
        <w:rPr>
          <w:rtl/>
        </w:rPr>
        <w:t xml:space="preserve"> </w:t>
      </w:r>
      <w:r w:rsidRPr="00EF2694">
        <w:rPr>
          <w:rtl/>
        </w:rPr>
        <w:t>بن إبراهيم</w:t>
      </w:r>
      <w:r>
        <w:rPr>
          <w:rtl/>
        </w:rPr>
        <w:t xml:space="preserve"> ، </w:t>
      </w:r>
      <w:r w:rsidRPr="00EF2694">
        <w:rPr>
          <w:rtl/>
        </w:rPr>
        <w:t xml:space="preserve">عن </w:t>
      </w:r>
      <w:r w:rsidR="008D0E33">
        <w:rPr>
          <w:rtl/>
        </w:rPr>
        <w:t xml:space="preserve">محمّد </w:t>
      </w:r>
      <w:r w:rsidRPr="00EF2694">
        <w:rPr>
          <w:rtl/>
        </w:rPr>
        <w:t>بن عيسى</w:t>
      </w:r>
      <w:r>
        <w:rPr>
          <w:rtl/>
        </w:rPr>
        <w:t xml:space="preserve"> ، </w:t>
      </w:r>
      <w:r w:rsidRPr="00EF2694">
        <w:rPr>
          <w:rtl/>
        </w:rPr>
        <w:t xml:space="preserve">عن الحسن بن </w:t>
      </w:r>
      <w:r w:rsidR="008D0E33">
        <w:rPr>
          <w:rtl/>
        </w:rPr>
        <w:t xml:space="preserve">محمّد </w:t>
      </w:r>
      <w:r w:rsidRPr="00EF2694">
        <w:rPr>
          <w:rtl/>
        </w:rPr>
        <w:t>بن بش</w:t>
      </w:r>
      <w:r w:rsidR="00006550">
        <w:rPr>
          <w:rFonts w:hint="cs"/>
          <w:rtl/>
        </w:rPr>
        <w:t>ّ</w:t>
      </w:r>
      <w:r w:rsidRPr="00EF2694">
        <w:rPr>
          <w:rtl/>
        </w:rPr>
        <w:t xml:space="preserve">ار </w:t>
      </w:r>
      <w:r w:rsidR="004E2A7C">
        <w:rPr>
          <w:rtl/>
        </w:rPr>
        <w:t>قال :</w:t>
      </w:r>
      <w:r>
        <w:rPr>
          <w:rFonts w:hint="cs"/>
          <w:rtl/>
        </w:rPr>
        <w:t xml:space="preserve"> </w:t>
      </w:r>
      <w:r w:rsidR="00520A52">
        <w:rPr>
          <w:rtl/>
        </w:rPr>
        <w:t>حدّ</w:t>
      </w:r>
      <w:r w:rsidR="00006550">
        <w:rPr>
          <w:rFonts w:hint="cs"/>
          <w:rtl/>
        </w:rPr>
        <w:t>َ</w:t>
      </w:r>
      <w:r w:rsidR="00520A52">
        <w:rPr>
          <w:rtl/>
        </w:rPr>
        <w:t xml:space="preserve">ثني </w:t>
      </w:r>
      <w:r w:rsidRPr="00EF2694">
        <w:rPr>
          <w:rtl/>
        </w:rPr>
        <w:t>شيخ من أهل قطيعة الربيع من العام</w:t>
      </w:r>
      <w:r w:rsidR="00006550">
        <w:rPr>
          <w:rFonts w:hint="cs"/>
          <w:rtl/>
        </w:rPr>
        <w:t>ّ</w:t>
      </w:r>
      <w:r w:rsidRPr="00EF2694">
        <w:rPr>
          <w:rtl/>
        </w:rPr>
        <w:t xml:space="preserve">ة ببغداد ممن كان ينقل عنه </w:t>
      </w:r>
      <w:r w:rsidR="004E2A7C">
        <w:rPr>
          <w:rtl/>
        </w:rPr>
        <w:t>قال :</w:t>
      </w:r>
      <w:r>
        <w:rPr>
          <w:rFonts w:hint="cs"/>
          <w:rtl/>
        </w:rPr>
        <w:t xml:space="preserve"> </w:t>
      </w:r>
    </w:p>
    <w:p w14:paraId="02D8ABB5" w14:textId="49BB23B6" w:rsidR="00782297" w:rsidRPr="00324B78" w:rsidRDefault="008D0E33" w:rsidP="009D38AE">
      <w:pPr>
        <w:pStyle w:val="libLine"/>
        <w:rPr>
          <w:rtl/>
        </w:rPr>
      </w:pPr>
      <w:r>
        <w:rPr>
          <w:rFonts w:hint="cs"/>
          <w:rtl/>
        </w:rPr>
        <w:t>________________________________________________________</w:t>
      </w:r>
    </w:p>
    <w:p w14:paraId="4D3FE258" w14:textId="08F3B633" w:rsidR="00782297" w:rsidRPr="00EF2694" w:rsidRDefault="00782297" w:rsidP="00006550">
      <w:pPr>
        <w:pStyle w:val="libNormal"/>
        <w:rPr>
          <w:rtl/>
        </w:rPr>
      </w:pPr>
      <w:r w:rsidRPr="00074C70">
        <w:rPr>
          <w:rStyle w:val="libBold1Char"/>
          <w:rtl/>
        </w:rPr>
        <w:t xml:space="preserve">الحديث الثالث </w:t>
      </w:r>
      <w:r w:rsidRPr="00CE1409">
        <w:rPr>
          <w:rStyle w:val="libBold1Char"/>
          <w:rtl/>
        </w:rPr>
        <w:t>:</w:t>
      </w:r>
      <w:r>
        <w:rPr>
          <w:rtl/>
        </w:rPr>
        <w:t xml:space="preserve"> </w:t>
      </w:r>
      <w:r w:rsidRPr="00EF2694">
        <w:rPr>
          <w:rtl/>
        </w:rPr>
        <w:t xml:space="preserve">مجهول </w:t>
      </w:r>
      <w:r w:rsidR="00F85EC4">
        <w:rPr>
          <w:rtl/>
        </w:rPr>
        <w:t>أيضاً</w:t>
      </w:r>
      <w:r w:rsidR="008A4DAC">
        <w:rPr>
          <w:rtl/>
        </w:rPr>
        <w:t xml:space="preserve"> </w:t>
      </w:r>
      <w:r>
        <w:rPr>
          <w:rtl/>
        </w:rPr>
        <w:t xml:space="preserve">، </w:t>
      </w:r>
      <w:r w:rsidRPr="00EF2694">
        <w:rPr>
          <w:rtl/>
        </w:rPr>
        <w:t>والإعلام أم</w:t>
      </w:r>
      <w:r w:rsidR="00006550">
        <w:rPr>
          <w:rFonts w:hint="cs"/>
          <w:rtl/>
        </w:rPr>
        <w:t>ّ</w:t>
      </w:r>
      <w:r w:rsidRPr="00EF2694">
        <w:rPr>
          <w:rtl/>
        </w:rPr>
        <w:t>ا</w:t>
      </w:r>
      <w:r w:rsidR="00006550">
        <w:rPr>
          <w:rFonts w:hint="cs"/>
          <w:rtl/>
        </w:rPr>
        <w:t>م</w:t>
      </w:r>
      <w:r w:rsidRPr="00EF2694">
        <w:rPr>
          <w:rtl/>
        </w:rPr>
        <w:t xml:space="preserve"> بالإلهام أو بإلقاء روح القدس.</w:t>
      </w:r>
    </w:p>
    <w:p w14:paraId="5049B676" w14:textId="77777777" w:rsidR="00006550" w:rsidRDefault="00782297" w:rsidP="00006550">
      <w:pPr>
        <w:pStyle w:val="Heading1Center"/>
        <w:rPr>
          <w:rtl/>
        </w:rPr>
      </w:pPr>
      <w:bookmarkStart w:id="207" w:name="_Toc256693117"/>
      <w:bookmarkStart w:id="208" w:name="_Toc256693351"/>
      <w:bookmarkStart w:id="209" w:name="_Toc92637648"/>
      <w:r w:rsidRPr="004907EA">
        <w:rPr>
          <w:rtl/>
        </w:rPr>
        <w:t xml:space="preserve">باب أن </w:t>
      </w:r>
      <w:r w:rsidR="007A774D">
        <w:rPr>
          <w:rtl/>
        </w:rPr>
        <w:t>ال</w:t>
      </w:r>
      <w:r w:rsidR="00006550">
        <w:rPr>
          <w:rtl/>
        </w:rPr>
        <w:t>أئم</w:t>
      </w:r>
      <w:r w:rsidR="008345DB">
        <w:rPr>
          <w:rtl/>
        </w:rPr>
        <w:t xml:space="preserve">ة </w:t>
      </w:r>
      <w:r w:rsidRPr="002F75F6">
        <w:rPr>
          <w:rStyle w:val="libAlaemChar"/>
          <w:rtl/>
        </w:rPr>
        <w:t>عليهم‌السلام</w:t>
      </w:r>
      <w:r w:rsidRPr="004907EA">
        <w:rPr>
          <w:rtl/>
        </w:rPr>
        <w:t xml:space="preserve"> يعلمون متى يموتون وأنهم</w:t>
      </w:r>
      <w:bookmarkEnd w:id="207"/>
      <w:bookmarkEnd w:id="208"/>
    </w:p>
    <w:p w14:paraId="26DB2E87" w14:textId="6542B301" w:rsidR="00782297" w:rsidRDefault="00782297" w:rsidP="00006550">
      <w:pPr>
        <w:pStyle w:val="Heading1Center"/>
        <w:rPr>
          <w:rtl/>
        </w:rPr>
      </w:pPr>
      <w:bookmarkStart w:id="210" w:name="_Toc256693118"/>
      <w:bookmarkStart w:id="211" w:name="_Toc256693352"/>
      <w:r w:rsidRPr="004907EA">
        <w:rPr>
          <w:rtl/>
        </w:rPr>
        <w:t xml:space="preserve">لا يموتون </w:t>
      </w:r>
      <w:r w:rsidR="00006550">
        <w:rPr>
          <w:rFonts w:hint="cs"/>
          <w:rtl/>
        </w:rPr>
        <w:t>ا</w:t>
      </w:r>
      <w:r w:rsidR="00006550">
        <w:rPr>
          <w:rtl/>
        </w:rPr>
        <w:t>لا</w:t>
      </w:r>
      <w:r w:rsidRPr="004907EA">
        <w:rPr>
          <w:rtl/>
        </w:rPr>
        <w:t>باختيار منهم</w:t>
      </w:r>
      <w:bookmarkEnd w:id="209"/>
      <w:bookmarkEnd w:id="210"/>
      <w:bookmarkEnd w:id="211"/>
      <w:r w:rsidRPr="004907EA">
        <w:rPr>
          <w:rtl/>
        </w:rPr>
        <w:t xml:space="preserve"> </w:t>
      </w:r>
    </w:p>
    <w:p w14:paraId="4194B261" w14:textId="2F2BD67A" w:rsidR="00782297" w:rsidRDefault="00782297" w:rsidP="00006550">
      <w:pPr>
        <w:pStyle w:val="libNormal"/>
        <w:rPr>
          <w:rtl/>
          <w:lang w:bidi="fa-IR"/>
        </w:rPr>
      </w:pPr>
      <w:r w:rsidRPr="00074C70">
        <w:rPr>
          <w:rStyle w:val="libBold1Char"/>
          <w:rtl/>
        </w:rPr>
        <w:t>الحديث ال</w:t>
      </w:r>
      <w:r w:rsidR="00D54C7C" w:rsidRPr="00074C70">
        <w:rPr>
          <w:rStyle w:val="libBold1Char"/>
          <w:rtl/>
        </w:rPr>
        <w:t>أوّل</w:t>
      </w:r>
      <w:r w:rsidR="00D54C7C">
        <w:rPr>
          <w:rStyle w:val="libBold1Char"/>
          <w:rtl/>
        </w:rPr>
        <w:t xml:space="preserve"> </w:t>
      </w:r>
      <w:r w:rsidRPr="00CE1409">
        <w:rPr>
          <w:rStyle w:val="libBold1Char"/>
          <w:rtl/>
        </w:rPr>
        <w:t>:</w:t>
      </w:r>
      <w:r>
        <w:rPr>
          <w:rtl/>
        </w:rPr>
        <w:t xml:space="preserve"> </w:t>
      </w:r>
      <w:r w:rsidRPr="00EF2694">
        <w:rPr>
          <w:rtl/>
          <w:lang w:bidi="fa-IR"/>
        </w:rPr>
        <w:t>ضعيف.</w:t>
      </w:r>
    </w:p>
    <w:p w14:paraId="008C1C11" w14:textId="2D124CD3" w:rsidR="00782297" w:rsidRPr="00EF2694" w:rsidRDefault="00782297" w:rsidP="00A020F0">
      <w:pPr>
        <w:pStyle w:val="libNormal"/>
        <w:rPr>
          <w:rtl/>
        </w:rPr>
      </w:pPr>
      <w:r>
        <w:rPr>
          <w:rtl/>
        </w:rPr>
        <w:t xml:space="preserve">« </w:t>
      </w:r>
      <w:r w:rsidRPr="004907EA">
        <w:rPr>
          <w:rtl/>
        </w:rPr>
        <w:t>لا يعلم ما يصيبه</w:t>
      </w:r>
      <w:r>
        <w:rPr>
          <w:rtl/>
        </w:rPr>
        <w:t xml:space="preserve"> » </w:t>
      </w:r>
      <w:r w:rsidRPr="00EF2694">
        <w:rPr>
          <w:rtl/>
        </w:rPr>
        <w:t>أي من الخير وال</w:t>
      </w:r>
      <w:r w:rsidR="0024767B">
        <w:rPr>
          <w:rtl/>
        </w:rPr>
        <w:t xml:space="preserve">شرّ </w:t>
      </w:r>
      <w:r w:rsidRPr="00EF2694">
        <w:rPr>
          <w:rtl/>
        </w:rPr>
        <w:t xml:space="preserve">والعافية والبلاء في </w:t>
      </w:r>
      <w:r w:rsidR="00006550">
        <w:rPr>
          <w:rtl/>
        </w:rPr>
        <w:t xml:space="preserve">مدّة </w:t>
      </w:r>
      <w:r w:rsidRPr="00EF2694">
        <w:rPr>
          <w:rtl/>
        </w:rPr>
        <w:t>عمره</w:t>
      </w:r>
      <w:r>
        <w:rPr>
          <w:rtl/>
        </w:rPr>
        <w:t xml:space="preserve"> « </w:t>
      </w:r>
      <w:r w:rsidRPr="004907EA">
        <w:rPr>
          <w:rtl/>
        </w:rPr>
        <w:t>وإلى ما يصير</w:t>
      </w:r>
      <w:r>
        <w:rPr>
          <w:rtl/>
        </w:rPr>
        <w:t xml:space="preserve"> » </w:t>
      </w:r>
      <w:r w:rsidRPr="00EF2694">
        <w:rPr>
          <w:rtl/>
        </w:rPr>
        <w:t>أي من الموت أو الشهادة.</w:t>
      </w:r>
    </w:p>
    <w:p w14:paraId="1A1D7013" w14:textId="77777777" w:rsidR="00782297" w:rsidRPr="00EF2694" w:rsidRDefault="00782297" w:rsidP="00006550">
      <w:pPr>
        <w:pStyle w:val="libNormal"/>
        <w:rPr>
          <w:rtl/>
          <w:lang w:bidi="fa-IR"/>
        </w:rPr>
      </w:pPr>
      <w:r w:rsidRPr="00074C70">
        <w:rPr>
          <w:rStyle w:val="libBold1Char"/>
          <w:rtl/>
        </w:rPr>
        <w:t xml:space="preserve">الحديث الثاني </w:t>
      </w:r>
      <w:r w:rsidRPr="00CE1409">
        <w:rPr>
          <w:rStyle w:val="libBold1Char"/>
          <w:rtl/>
        </w:rPr>
        <w:t>:</w:t>
      </w:r>
      <w:r>
        <w:rPr>
          <w:rtl/>
        </w:rPr>
        <w:t xml:space="preserve"> </w:t>
      </w:r>
      <w:r w:rsidRPr="00EF2694">
        <w:rPr>
          <w:rtl/>
          <w:lang w:bidi="fa-IR"/>
        </w:rPr>
        <w:t>مجهول.</w:t>
      </w:r>
    </w:p>
    <w:p w14:paraId="76614FB5" w14:textId="7AA29D1D" w:rsidR="00782297" w:rsidRPr="00EF2694" w:rsidRDefault="00782297" w:rsidP="00A020F0">
      <w:pPr>
        <w:pStyle w:val="libNormal"/>
        <w:rPr>
          <w:rtl/>
        </w:rPr>
      </w:pPr>
      <w:r w:rsidRPr="004907EA">
        <w:rPr>
          <w:rtl/>
        </w:rPr>
        <w:t>وفي القاموس</w:t>
      </w:r>
      <w:r>
        <w:rPr>
          <w:rtl/>
        </w:rPr>
        <w:t xml:space="preserve"> : </w:t>
      </w:r>
      <w:r w:rsidRPr="004907EA">
        <w:rPr>
          <w:rtl/>
        </w:rPr>
        <w:t>القطيعة</w:t>
      </w:r>
      <w:r w:rsidRPr="00EF2694">
        <w:rPr>
          <w:rtl/>
        </w:rPr>
        <w:t xml:space="preserve"> كشريفة</w:t>
      </w:r>
      <w:r>
        <w:rPr>
          <w:rtl/>
        </w:rPr>
        <w:t xml:space="preserve"> : </w:t>
      </w:r>
      <w:r w:rsidRPr="00EF2694">
        <w:rPr>
          <w:rtl/>
        </w:rPr>
        <w:t>محال</w:t>
      </w:r>
      <w:r w:rsidR="00006550">
        <w:rPr>
          <w:rFonts w:hint="cs"/>
          <w:rtl/>
        </w:rPr>
        <w:t>ّ</w:t>
      </w:r>
      <w:r w:rsidRPr="00EF2694">
        <w:rPr>
          <w:rtl/>
        </w:rPr>
        <w:t xml:space="preserve"> ببغداد أقطعها المنصور أناسا</w:t>
      </w:r>
      <w:r w:rsidR="00006550">
        <w:rPr>
          <w:rFonts w:hint="cs"/>
          <w:rtl/>
        </w:rPr>
        <w:t>ً</w:t>
      </w:r>
      <w:r w:rsidRPr="00EF2694">
        <w:rPr>
          <w:rtl/>
        </w:rPr>
        <w:t xml:space="preserve"> من أعيان دولته ليعمروها ويسكنوها </w:t>
      </w:r>
      <w:r w:rsidR="00F66E4A">
        <w:rPr>
          <w:rtl/>
        </w:rPr>
        <w:t xml:space="preserve">ثمّ </w:t>
      </w:r>
      <w:r w:rsidRPr="00EF2694">
        <w:rPr>
          <w:rtl/>
        </w:rPr>
        <w:t>عد</w:t>
      </w:r>
      <w:r w:rsidR="00006550">
        <w:rPr>
          <w:rFonts w:hint="cs"/>
          <w:rtl/>
        </w:rPr>
        <w:t>ّ</w:t>
      </w:r>
      <w:r w:rsidRPr="00EF2694">
        <w:rPr>
          <w:rtl/>
        </w:rPr>
        <w:t xml:space="preserve"> القطائع إلى أن </w:t>
      </w:r>
      <w:r w:rsidR="004E2A7C">
        <w:rPr>
          <w:rtl/>
        </w:rPr>
        <w:t>قال :</w:t>
      </w:r>
      <w:r>
        <w:rPr>
          <w:rtl/>
        </w:rPr>
        <w:t xml:space="preserve"> </w:t>
      </w:r>
      <w:r w:rsidRPr="00EF2694">
        <w:rPr>
          <w:rtl/>
        </w:rPr>
        <w:t>وقطيعتا الربيع بن يونس الداخلة والخارجة</w:t>
      </w:r>
      <w:r>
        <w:rPr>
          <w:rtl/>
        </w:rPr>
        <w:t xml:space="preserve"> « </w:t>
      </w:r>
      <w:r w:rsidRPr="004907EA">
        <w:rPr>
          <w:rtl/>
        </w:rPr>
        <w:t>مم</w:t>
      </w:r>
      <w:r w:rsidR="00006550">
        <w:rPr>
          <w:rFonts w:hint="cs"/>
          <w:rtl/>
        </w:rPr>
        <w:t>ّ</w:t>
      </w:r>
      <w:r w:rsidRPr="004907EA">
        <w:rPr>
          <w:rtl/>
        </w:rPr>
        <w:t>ن كان ينقل عنه</w:t>
      </w:r>
      <w:r>
        <w:rPr>
          <w:rtl/>
        </w:rPr>
        <w:t xml:space="preserve"> » </w:t>
      </w:r>
      <w:r w:rsidRPr="00EF2694">
        <w:rPr>
          <w:rtl/>
        </w:rPr>
        <w:t xml:space="preserve">أي كان من </w:t>
      </w:r>
      <w:r w:rsidR="00CE0D34">
        <w:rPr>
          <w:rtl/>
        </w:rPr>
        <w:t xml:space="preserve">المحدّثين </w:t>
      </w:r>
      <w:r w:rsidRPr="00EF2694">
        <w:rPr>
          <w:rtl/>
        </w:rPr>
        <w:t xml:space="preserve">يعتمد </w:t>
      </w:r>
      <w:r w:rsidR="00CE1409">
        <w:rPr>
          <w:rtl/>
        </w:rPr>
        <w:t xml:space="preserve">النّاس </w:t>
      </w:r>
      <w:r w:rsidRPr="00EF2694">
        <w:rPr>
          <w:rtl/>
        </w:rPr>
        <w:t>على حديثهم</w:t>
      </w:r>
      <w:r>
        <w:rPr>
          <w:rtl/>
        </w:rPr>
        <w:t xml:space="preserve"> ، </w:t>
      </w:r>
      <w:r w:rsidRPr="00EF2694">
        <w:rPr>
          <w:rtl/>
        </w:rPr>
        <w:t>وفي رواية الصدوق</w:t>
      </w:r>
      <w:r>
        <w:rPr>
          <w:rtl/>
        </w:rPr>
        <w:t xml:space="preserve"> : </w:t>
      </w:r>
      <w:r w:rsidRPr="00EF2694">
        <w:rPr>
          <w:rtl/>
        </w:rPr>
        <w:t>ممن كان يقبل قوله</w:t>
      </w:r>
      <w:r>
        <w:rPr>
          <w:rtl/>
        </w:rPr>
        <w:t xml:space="preserve"> ، </w:t>
      </w:r>
      <w:r w:rsidRPr="00EF2694">
        <w:rPr>
          <w:rtl/>
        </w:rPr>
        <w:t>و</w:t>
      </w:r>
      <w:r w:rsidR="008D0E33">
        <w:rPr>
          <w:rtl/>
        </w:rPr>
        <w:t>قال :</w:t>
      </w:r>
      <w:r w:rsidRPr="00EF2694">
        <w:rPr>
          <w:rtl/>
        </w:rPr>
        <w:t>في آخره</w:t>
      </w:r>
      <w:r>
        <w:rPr>
          <w:rtl/>
        </w:rPr>
        <w:t xml:space="preserve"> : </w:t>
      </w:r>
      <w:r w:rsidR="008D0E33">
        <w:rPr>
          <w:rtl/>
        </w:rPr>
        <w:t>قال :</w:t>
      </w:r>
      <w:r w:rsidRPr="00EF2694">
        <w:rPr>
          <w:rtl/>
        </w:rPr>
        <w:t>الحسن</w:t>
      </w:r>
      <w:r>
        <w:rPr>
          <w:rtl/>
        </w:rPr>
        <w:t xml:space="preserve"> : </w:t>
      </w:r>
      <w:r w:rsidRPr="00EF2694">
        <w:rPr>
          <w:rtl/>
        </w:rPr>
        <w:t>وكان الشيخ من خيار العام</w:t>
      </w:r>
      <w:r w:rsidR="00006550">
        <w:rPr>
          <w:rFonts w:hint="cs"/>
          <w:rtl/>
        </w:rPr>
        <w:t>ّ</w:t>
      </w:r>
      <w:r w:rsidRPr="00EF2694">
        <w:rPr>
          <w:rtl/>
        </w:rPr>
        <w:t>ة شيخ صدوق مقبول القول ثقة ثقة جد</w:t>
      </w:r>
      <w:r w:rsidR="00006550">
        <w:rPr>
          <w:rFonts w:hint="cs"/>
          <w:rtl/>
        </w:rPr>
        <w:t>ّ</w:t>
      </w:r>
      <w:r w:rsidRPr="00EF2694">
        <w:rPr>
          <w:rtl/>
        </w:rPr>
        <w:t>ا</w:t>
      </w:r>
      <w:r w:rsidR="00006550">
        <w:rPr>
          <w:rFonts w:hint="cs"/>
          <w:rtl/>
        </w:rPr>
        <w:t>ً</w:t>
      </w:r>
      <w:r w:rsidRPr="00EF2694">
        <w:rPr>
          <w:rtl/>
        </w:rPr>
        <w:t xml:space="preserve"> عند الناس.</w:t>
      </w:r>
    </w:p>
    <w:p w14:paraId="0EBE0C10" w14:textId="77777777" w:rsidR="00CE1409" w:rsidRDefault="00CE1409" w:rsidP="00CE1409">
      <w:pPr>
        <w:pStyle w:val="libNormal"/>
        <w:rPr>
          <w:rtl/>
        </w:rPr>
      </w:pPr>
      <w:r>
        <w:rPr>
          <w:rtl/>
        </w:rPr>
        <w:br w:type="page"/>
      </w:r>
    </w:p>
    <w:p w14:paraId="0E3BD10D" w14:textId="34ACB161" w:rsidR="00782297" w:rsidRPr="00EF2694" w:rsidRDefault="00D0659A" w:rsidP="00CE1409">
      <w:pPr>
        <w:pStyle w:val="libNormal0"/>
        <w:rPr>
          <w:rtl/>
        </w:rPr>
      </w:pPr>
      <w:r>
        <w:rPr>
          <w:rtl/>
        </w:rPr>
        <w:lastRenderedPageBreak/>
        <w:t xml:space="preserve">قال </w:t>
      </w:r>
      <w:r w:rsidR="00782297" w:rsidRPr="00EF2694">
        <w:rPr>
          <w:rtl/>
        </w:rPr>
        <w:t xml:space="preserve">لي </w:t>
      </w:r>
      <w:r w:rsidR="00782297">
        <w:rPr>
          <w:rFonts w:hint="cs"/>
          <w:rtl/>
        </w:rPr>
        <w:t xml:space="preserve">: </w:t>
      </w:r>
      <w:r w:rsidR="00782297" w:rsidRPr="00EF2694">
        <w:rPr>
          <w:rtl/>
        </w:rPr>
        <w:t>قد رأيت بعض من يقولون بفضله من أهل هذا البيت فما رأيت مثله قط</w:t>
      </w:r>
      <w:r>
        <w:rPr>
          <w:rFonts w:hint="cs"/>
          <w:rtl/>
        </w:rPr>
        <w:t>ٌّ</w:t>
      </w:r>
      <w:r w:rsidR="00782297" w:rsidRPr="00EF2694">
        <w:rPr>
          <w:rtl/>
        </w:rPr>
        <w:t xml:space="preserve"> في فضله ونسكه فقلت له من وكيف رأيته </w:t>
      </w:r>
      <w:r w:rsidR="008D0E33">
        <w:rPr>
          <w:rtl/>
        </w:rPr>
        <w:t>قال :</w:t>
      </w:r>
      <w:r w:rsidR="00782297" w:rsidRPr="00EF2694">
        <w:rPr>
          <w:rtl/>
        </w:rPr>
        <w:t xml:space="preserve">جمعنا </w:t>
      </w:r>
      <w:r w:rsidR="00524432">
        <w:rPr>
          <w:rtl/>
        </w:rPr>
        <w:t xml:space="preserve">أيّام </w:t>
      </w:r>
      <w:r w:rsidR="00782297" w:rsidRPr="00EF2694">
        <w:rPr>
          <w:rtl/>
        </w:rPr>
        <w:t>السندي بن شاهك</w:t>
      </w:r>
      <w:r w:rsidR="008D0E33">
        <w:rPr>
          <w:rtl/>
        </w:rPr>
        <w:t xml:space="preserve"> - </w:t>
      </w:r>
      <w:r w:rsidR="00782297" w:rsidRPr="00EF2694">
        <w:rPr>
          <w:rtl/>
        </w:rPr>
        <w:t>ثمانين رجلا</w:t>
      </w:r>
      <w:r>
        <w:rPr>
          <w:rFonts w:hint="cs"/>
          <w:rtl/>
        </w:rPr>
        <w:t>ً</w:t>
      </w:r>
      <w:r w:rsidR="00782297" w:rsidRPr="00EF2694">
        <w:rPr>
          <w:rtl/>
        </w:rPr>
        <w:t xml:space="preserve"> من الوجوه المنسوبين إلى الخير فأدخلنا على موسى بن جعفر </w:t>
      </w:r>
      <w:r w:rsidR="00782297" w:rsidRPr="002F75F6">
        <w:rPr>
          <w:rStyle w:val="libAlaemChar"/>
          <w:rtl/>
        </w:rPr>
        <w:t>عليه‌السلام</w:t>
      </w:r>
      <w:r w:rsidR="00782297" w:rsidRPr="00EF2694">
        <w:rPr>
          <w:rtl/>
        </w:rPr>
        <w:t xml:space="preserve"> ف</w:t>
      </w:r>
      <w:r w:rsidR="008D0E33">
        <w:rPr>
          <w:rtl/>
        </w:rPr>
        <w:t>قال :</w:t>
      </w:r>
      <w:r w:rsidR="00782297" w:rsidRPr="00EF2694">
        <w:rPr>
          <w:rtl/>
        </w:rPr>
        <w:t xml:space="preserve">لنا السندي يا هؤلاء انظروا إلى هذا الرجل هل حدث به حدث فإن </w:t>
      </w:r>
      <w:r w:rsidR="00CE1409">
        <w:rPr>
          <w:rtl/>
        </w:rPr>
        <w:t xml:space="preserve">النّاس </w:t>
      </w:r>
      <w:r w:rsidR="00782297" w:rsidRPr="00EF2694">
        <w:rPr>
          <w:rtl/>
        </w:rPr>
        <w:t xml:space="preserve">يزعمون </w:t>
      </w:r>
      <w:r w:rsidR="007F174A">
        <w:rPr>
          <w:rtl/>
        </w:rPr>
        <w:t xml:space="preserve">أنّه </w:t>
      </w:r>
      <w:r w:rsidR="00782297" w:rsidRPr="00EF2694">
        <w:rPr>
          <w:rtl/>
        </w:rPr>
        <w:t>قد فعل به</w:t>
      </w:r>
      <w:r w:rsidR="008D0E33">
        <w:rPr>
          <w:rtl/>
        </w:rPr>
        <w:t xml:space="preserve"> - </w:t>
      </w:r>
      <w:r w:rsidR="00782297" w:rsidRPr="00EF2694">
        <w:rPr>
          <w:rtl/>
        </w:rPr>
        <w:t>ويكثرون في ذلك وهذا منزله وفراشه موس</w:t>
      </w:r>
      <w:r>
        <w:rPr>
          <w:rFonts w:hint="cs"/>
          <w:rtl/>
        </w:rPr>
        <w:t>ّ</w:t>
      </w:r>
      <w:r w:rsidR="00782297" w:rsidRPr="00EF2694">
        <w:rPr>
          <w:rtl/>
        </w:rPr>
        <w:t>ع عليه غير مضي</w:t>
      </w:r>
      <w:r>
        <w:rPr>
          <w:rFonts w:hint="cs"/>
          <w:rtl/>
        </w:rPr>
        <w:t>ّ</w:t>
      </w:r>
      <w:r w:rsidR="00782297" w:rsidRPr="00EF2694">
        <w:rPr>
          <w:rtl/>
        </w:rPr>
        <w:t xml:space="preserve">ق ولم يرد به أمير المؤمنين سوءا وإنما ينتظر به أن يقدم فيناظر أمير المؤمنين وهذا هو صحيح موسع عليه في جميع أموره فسلوه </w:t>
      </w:r>
      <w:r w:rsidR="008D0E33">
        <w:rPr>
          <w:rtl/>
        </w:rPr>
        <w:t>قال :</w:t>
      </w:r>
      <w:r w:rsidR="00782297" w:rsidRPr="00EF2694">
        <w:rPr>
          <w:rtl/>
        </w:rPr>
        <w:t xml:space="preserve">ونحن ليس لنا هم </w:t>
      </w:r>
      <w:r w:rsidR="006E33A0">
        <w:rPr>
          <w:rtl/>
        </w:rPr>
        <w:t xml:space="preserve">إلّا </w:t>
      </w:r>
      <w:r w:rsidR="00782297" w:rsidRPr="00EF2694">
        <w:rPr>
          <w:rtl/>
        </w:rPr>
        <w:t>النظر إلى الرجل وإلى فضله وسمته ف</w:t>
      </w:r>
      <w:r w:rsidR="008D0E33">
        <w:rPr>
          <w:rtl/>
        </w:rPr>
        <w:t>قال :</w:t>
      </w:r>
      <w:r w:rsidR="00782297" w:rsidRPr="00EF2694">
        <w:rPr>
          <w:rtl/>
        </w:rPr>
        <w:t xml:space="preserve">موسى بن جعفر </w:t>
      </w:r>
      <w:r w:rsidR="00782297" w:rsidRPr="002F75F6">
        <w:rPr>
          <w:rStyle w:val="libAlaemChar"/>
          <w:rtl/>
        </w:rPr>
        <w:t>عليه‌السلام</w:t>
      </w:r>
      <w:r w:rsidR="00782297" w:rsidRPr="00EF2694">
        <w:rPr>
          <w:rtl/>
        </w:rPr>
        <w:t xml:space="preserve"> أما ما ذكر من</w:t>
      </w:r>
    </w:p>
    <w:p w14:paraId="27CF8603" w14:textId="18635853" w:rsidR="00782297" w:rsidRDefault="008D0E33" w:rsidP="009D38AE">
      <w:pPr>
        <w:pStyle w:val="libLine"/>
        <w:rPr>
          <w:rtl/>
        </w:rPr>
      </w:pPr>
      <w:r>
        <w:rPr>
          <w:rFonts w:hint="cs"/>
          <w:rtl/>
        </w:rPr>
        <w:t>________________________________________________________</w:t>
      </w:r>
    </w:p>
    <w:p w14:paraId="5F54F3F5" w14:textId="5FE660F9" w:rsidR="00782297" w:rsidRPr="00EF2694" w:rsidRDefault="00782297" w:rsidP="00A020F0">
      <w:pPr>
        <w:pStyle w:val="libNormal"/>
        <w:rPr>
          <w:rtl/>
        </w:rPr>
      </w:pPr>
      <w:r>
        <w:rPr>
          <w:rtl/>
        </w:rPr>
        <w:t xml:space="preserve">« </w:t>
      </w:r>
      <w:r w:rsidRPr="004907EA">
        <w:rPr>
          <w:rtl/>
        </w:rPr>
        <w:t>بعض من يقولون</w:t>
      </w:r>
      <w:r>
        <w:rPr>
          <w:rtl/>
        </w:rPr>
        <w:t xml:space="preserve"> » </w:t>
      </w:r>
      <w:r w:rsidRPr="00EF2694">
        <w:rPr>
          <w:rtl/>
        </w:rPr>
        <w:t>أي الشيعة</w:t>
      </w:r>
      <w:r>
        <w:rPr>
          <w:rtl/>
        </w:rPr>
        <w:t xml:space="preserve"> ، </w:t>
      </w:r>
      <w:r w:rsidRPr="00EF2694">
        <w:rPr>
          <w:rtl/>
        </w:rPr>
        <w:t>وفي بعض النسخ ب</w:t>
      </w:r>
      <w:r w:rsidR="00D0659A">
        <w:rPr>
          <w:rtl/>
        </w:rPr>
        <w:t>الخط</w:t>
      </w:r>
      <w:r w:rsidR="008D0E33">
        <w:rPr>
          <w:rtl/>
        </w:rPr>
        <w:t xml:space="preserve">اب </w:t>
      </w:r>
      <w:r w:rsidRPr="00EF2694">
        <w:rPr>
          <w:rtl/>
        </w:rPr>
        <w:t>و</w:t>
      </w:r>
      <w:r>
        <w:rPr>
          <w:rtl/>
        </w:rPr>
        <w:t xml:space="preserve"> « </w:t>
      </w:r>
      <w:r w:rsidRPr="004907EA">
        <w:rPr>
          <w:rtl/>
        </w:rPr>
        <w:t>نسكه</w:t>
      </w:r>
      <w:r>
        <w:rPr>
          <w:rtl/>
        </w:rPr>
        <w:t xml:space="preserve"> » </w:t>
      </w:r>
      <w:r w:rsidRPr="00EF2694">
        <w:rPr>
          <w:rtl/>
        </w:rPr>
        <w:t>بض</w:t>
      </w:r>
      <w:r w:rsidR="009E1B9E">
        <w:rPr>
          <w:rFonts w:hint="cs"/>
          <w:rtl/>
        </w:rPr>
        <w:t>ّ</w:t>
      </w:r>
      <w:r w:rsidRPr="00EF2694">
        <w:rPr>
          <w:rtl/>
        </w:rPr>
        <w:t>متين أي عباداته</w:t>
      </w:r>
      <w:r>
        <w:rPr>
          <w:rtl/>
        </w:rPr>
        <w:t xml:space="preserve"> ، </w:t>
      </w:r>
      <w:r w:rsidRPr="00EF2694">
        <w:rPr>
          <w:rtl/>
        </w:rPr>
        <w:t>ويجيء مصدرا</w:t>
      </w:r>
      <w:r w:rsidR="009E1B9E">
        <w:rPr>
          <w:rFonts w:hint="cs"/>
          <w:rtl/>
        </w:rPr>
        <w:t>ً</w:t>
      </w:r>
      <w:r w:rsidRPr="00EF2694">
        <w:rPr>
          <w:rtl/>
        </w:rPr>
        <w:t xml:space="preserve"> </w:t>
      </w:r>
      <w:r w:rsidR="00F85EC4">
        <w:rPr>
          <w:rtl/>
        </w:rPr>
        <w:t>أيضاً</w:t>
      </w:r>
      <w:r w:rsidR="008A4DAC">
        <w:rPr>
          <w:rtl/>
        </w:rPr>
        <w:t xml:space="preserve"> </w:t>
      </w:r>
      <w:r w:rsidRPr="00EF2694">
        <w:rPr>
          <w:rtl/>
        </w:rPr>
        <w:t>كالنسك</w:t>
      </w:r>
      <w:r>
        <w:rPr>
          <w:rtl/>
        </w:rPr>
        <w:t xml:space="preserve"> ، </w:t>
      </w:r>
      <w:r w:rsidRPr="00EF2694">
        <w:rPr>
          <w:rtl/>
        </w:rPr>
        <w:t>ومثل</w:t>
      </w:r>
      <w:r w:rsidR="009E1B9E">
        <w:rPr>
          <w:rFonts w:hint="cs"/>
          <w:rtl/>
        </w:rPr>
        <w:t>ّ</w:t>
      </w:r>
      <w:r w:rsidRPr="00EF2694">
        <w:rPr>
          <w:rtl/>
        </w:rPr>
        <w:t>ثة</w:t>
      </w:r>
      <w:r>
        <w:rPr>
          <w:rtl/>
        </w:rPr>
        <w:t xml:space="preserve"> « </w:t>
      </w:r>
      <w:r w:rsidRPr="004907EA">
        <w:rPr>
          <w:rtl/>
        </w:rPr>
        <w:t>جمعنا</w:t>
      </w:r>
      <w:r>
        <w:rPr>
          <w:rtl/>
        </w:rPr>
        <w:t xml:space="preserve"> » </w:t>
      </w:r>
      <w:r w:rsidRPr="00EF2694">
        <w:rPr>
          <w:rtl/>
        </w:rPr>
        <w:t>على صيغة المجهول</w:t>
      </w:r>
      <w:r>
        <w:rPr>
          <w:rtl/>
        </w:rPr>
        <w:t xml:space="preserve"> ، </w:t>
      </w:r>
      <w:r w:rsidRPr="00EF2694">
        <w:rPr>
          <w:rtl/>
        </w:rPr>
        <w:t>و</w:t>
      </w:r>
      <w:r>
        <w:rPr>
          <w:rtl/>
        </w:rPr>
        <w:t xml:space="preserve"> « </w:t>
      </w:r>
      <w:r w:rsidRPr="004907EA">
        <w:rPr>
          <w:rtl/>
        </w:rPr>
        <w:t>ثمانين</w:t>
      </w:r>
      <w:r>
        <w:rPr>
          <w:rtl/>
        </w:rPr>
        <w:t xml:space="preserve"> » </w:t>
      </w:r>
      <w:r w:rsidRPr="00EF2694">
        <w:rPr>
          <w:rtl/>
        </w:rPr>
        <w:t>منصوب على الاختصاص أو حال عن ضمير</w:t>
      </w:r>
      <w:r>
        <w:rPr>
          <w:rtl/>
        </w:rPr>
        <w:t xml:space="preserve"> « </w:t>
      </w:r>
      <w:r w:rsidRPr="00EF2694">
        <w:rPr>
          <w:rtl/>
        </w:rPr>
        <w:t>جمعنا</w:t>
      </w:r>
      <w:r>
        <w:rPr>
          <w:rtl/>
        </w:rPr>
        <w:t xml:space="preserve"> ».</w:t>
      </w:r>
    </w:p>
    <w:p w14:paraId="591FFA29" w14:textId="6ED7BDDF" w:rsidR="00782297" w:rsidRDefault="00782297" w:rsidP="00A020F0">
      <w:pPr>
        <w:pStyle w:val="libNormal"/>
        <w:rPr>
          <w:rtl/>
        </w:rPr>
      </w:pPr>
      <w:r w:rsidRPr="00EF2694">
        <w:rPr>
          <w:rtl/>
        </w:rPr>
        <w:t>وفي العيون ونحن ثمانون والسندي بن شاهك بفتح الهاء كان صاحب حرس هارون الرشيد</w:t>
      </w:r>
      <w:r>
        <w:rPr>
          <w:rtl/>
        </w:rPr>
        <w:t xml:space="preserve"> « </w:t>
      </w:r>
      <w:r w:rsidRPr="004907EA">
        <w:rPr>
          <w:rtl/>
        </w:rPr>
        <w:t>من الوجوه</w:t>
      </w:r>
      <w:r>
        <w:rPr>
          <w:rtl/>
        </w:rPr>
        <w:t xml:space="preserve"> » </w:t>
      </w:r>
      <w:r w:rsidRPr="00EF2694">
        <w:rPr>
          <w:rtl/>
        </w:rPr>
        <w:t xml:space="preserve">أي المعتبرين المشهورين بين </w:t>
      </w:r>
      <w:r w:rsidR="00CE1409">
        <w:rPr>
          <w:rtl/>
        </w:rPr>
        <w:t xml:space="preserve">النّاس </w:t>
      </w:r>
      <w:r w:rsidRPr="00EF2694">
        <w:rPr>
          <w:rtl/>
        </w:rPr>
        <w:t>بالفضل والصلاح</w:t>
      </w:r>
      <w:r>
        <w:rPr>
          <w:rtl/>
        </w:rPr>
        <w:t xml:space="preserve"> ، </w:t>
      </w:r>
      <w:r w:rsidR="008D0E33">
        <w:rPr>
          <w:rtl/>
        </w:rPr>
        <w:t>قال :</w:t>
      </w:r>
      <w:r w:rsidRPr="00EF2694">
        <w:rPr>
          <w:rtl/>
        </w:rPr>
        <w:t>الفيروزآبادي</w:t>
      </w:r>
      <w:r>
        <w:rPr>
          <w:rtl/>
        </w:rPr>
        <w:t xml:space="preserve"> : </w:t>
      </w:r>
      <w:r w:rsidRPr="00EF2694">
        <w:rPr>
          <w:rtl/>
        </w:rPr>
        <w:t>الوجه سيد القوم</w:t>
      </w:r>
      <w:r>
        <w:rPr>
          <w:rtl/>
        </w:rPr>
        <w:t xml:space="preserve"> « </w:t>
      </w:r>
      <w:r w:rsidRPr="004907EA">
        <w:rPr>
          <w:rtl/>
        </w:rPr>
        <w:t>هل حدث به حدث</w:t>
      </w:r>
      <w:r>
        <w:rPr>
          <w:rtl/>
        </w:rPr>
        <w:t xml:space="preserve"> » </w:t>
      </w:r>
      <w:r w:rsidRPr="00EF2694">
        <w:rPr>
          <w:rtl/>
        </w:rPr>
        <w:t>أي مكروه وآفة من جراحة وسم ونحوها</w:t>
      </w:r>
      <w:r>
        <w:rPr>
          <w:rtl/>
        </w:rPr>
        <w:t xml:space="preserve"> « </w:t>
      </w:r>
      <w:r w:rsidRPr="004907EA">
        <w:rPr>
          <w:rtl/>
        </w:rPr>
        <w:t>قد فعل به</w:t>
      </w:r>
      <w:r>
        <w:rPr>
          <w:rtl/>
        </w:rPr>
        <w:t xml:space="preserve"> » </w:t>
      </w:r>
      <w:r w:rsidRPr="00EF2694">
        <w:rPr>
          <w:rtl/>
        </w:rPr>
        <w:t>على المجهول والضمير المرفوع راجع إلى الحدث أو القائم مقام الفاعل مقدر حذف للتعميم</w:t>
      </w:r>
      <w:r>
        <w:rPr>
          <w:rtl/>
        </w:rPr>
        <w:t xml:space="preserve"> ، </w:t>
      </w:r>
      <w:r w:rsidRPr="00EF2694">
        <w:rPr>
          <w:rtl/>
        </w:rPr>
        <w:t xml:space="preserve">أي فعل به </w:t>
      </w:r>
      <w:r w:rsidR="008A4DAC">
        <w:rPr>
          <w:rtl/>
        </w:rPr>
        <w:t xml:space="preserve">كلّ </w:t>
      </w:r>
      <w:r w:rsidRPr="00EF2694">
        <w:rPr>
          <w:rtl/>
        </w:rPr>
        <w:t>مكروه</w:t>
      </w:r>
      <w:r>
        <w:rPr>
          <w:rtl/>
        </w:rPr>
        <w:t xml:space="preserve"> ، </w:t>
      </w:r>
      <w:r w:rsidRPr="00EF2694">
        <w:rPr>
          <w:rtl/>
        </w:rPr>
        <w:t xml:space="preserve">وفي رواية الصدوق </w:t>
      </w:r>
      <w:r w:rsidR="007F174A">
        <w:rPr>
          <w:rtl/>
        </w:rPr>
        <w:t xml:space="preserve">أنّه </w:t>
      </w:r>
      <w:r w:rsidRPr="00EF2694">
        <w:rPr>
          <w:rtl/>
        </w:rPr>
        <w:t>قد فعل مكروه في ذلك</w:t>
      </w:r>
      <w:r>
        <w:rPr>
          <w:rtl/>
        </w:rPr>
        <w:t xml:space="preserve"> « </w:t>
      </w:r>
      <w:r w:rsidRPr="004907EA">
        <w:rPr>
          <w:rtl/>
        </w:rPr>
        <w:t>ويكثرون</w:t>
      </w:r>
      <w:r>
        <w:rPr>
          <w:rtl/>
        </w:rPr>
        <w:t xml:space="preserve"> » </w:t>
      </w:r>
      <w:r w:rsidRPr="00EF2694">
        <w:rPr>
          <w:rtl/>
        </w:rPr>
        <w:t>أي القول في ذلك</w:t>
      </w:r>
      <w:r>
        <w:rPr>
          <w:rtl/>
        </w:rPr>
        <w:t xml:space="preserve"> « </w:t>
      </w:r>
      <w:r w:rsidRPr="004907EA">
        <w:rPr>
          <w:rtl/>
        </w:rPr>
        <w:t>وهذا فراشه</w:t>
      </w:r>
      <w:r>
        <w:rPr>
          <w:rtl/>
        </w:rPr>
        <w:t xml:space="preserve"> » </w:t>
      </w:r>
      <w:r w:rsidRPr="00EF2694">
        <w:rPr>
          <w:rtl/>
        </w:rPr>
        <w:t>الواو للحال</w:t>
      </w:r>
      <w:r>
        <w:rPr>
          <w:rtl/>
        </w:rPr>
        <w:t xml:space="preserve"> « </w:t>
      </w:r>
      <w:r w:rsidRPr="004907EA">
        <w:rPr>
          <w:rtl/>
        </w:rPr>
        <w:t>وإنما ينتظر به</w:t>
      </w:r>
      <w:r>
        <w:rPr>
          <w:rtl/>
        </w:rPr>
        <w:t xml:space="preserve"> » </w:t>
      </w:r>
      <w:r w:rsidRPr="00EF2694">
        <w:rPr>
          <w:rtl/>
        </w:rPr>
        <w:t>على المعلوم أي هارون أو على المجهول</w:t>
      </w:r>
      <w:r>
        <w:rPr>
          <w:rtl/>
        </w:rPr>
        <w:t xml:space="preserve"> ، </w:t>
      </w:r>
      <w:r w:rsidRPr="00EF2694">
        <w:rPr>
          <w:rtl/>
        </w:rPr>
        <w:t>وفي العيون</w:t>
      </w:r>
      <w:r>
        <w:rPr>
          <w:rtl/>
        </w:rPr>
        <w:t xml:space="preserve"> « </w:t>
      </w:r>
      <w:r w:rsidRPr="00EF2694">
        <w:rPr>
          <w:rtl/>
        </w:rPr>
        <w:t>وإنما ينتظره</w:t>
      </w:r>
      <w:r>
        <w:rPr>
          <w:rtl/>
        </w:rPr>
        <w:t xml:space="preserve"> » </w:t>
      </w:r>
      <w:r w:rsidRPr="00EF2694">
        <w:rPr>
          <w:rtl/>
        </w:rPr>
        <w:t>أي يقدم فيناظره أمير المؤمنين وها هو ذا هو صحيح.</w:t>
      </w:r>
    </w:p>
    <w:p w14:paraId="3ACCCFE9" w14:textId="7B70E24C" w:rsidR="00782297" w:rsidRPr="00EF2694" w:rsidRDefault="00782297" w:rsidP="00A020F0">
      <w:pPr>
        <w:pStyle w:val="libNormal"/>
        <w:rPr>
          <w:rtl/>
        </w:rPr>
      </w:pPr>
      <w:r>
        <w:rPr>
          <w:rtl/>
        </w:rPr>
        <w:t xml:space="preserve">« </w:t>
      </w:r>
      <w:r w:rsidRPr="004907EA">
        <w:rPr>
          <w:rtl/>
        </w:rPr>
        <w:t>والسمت</w:t>
      </w:r>
      <w:r>
        <w:rPr>
          <w:rtl/>
        </w:rPr>
        <w:t xml:space="preserve"> » </w:t>
      </w:r>
      <w:r w:rsidRPr="00EF2694">
        <w:rPr>
          <w:rtl/>
        </w:rPr>
        <w:t>هيئة أهل الخير وسيماء أهل الصلاح أي لم يكن لنا مجال السؤال لشغل القلب بفضله وسمته</w:t>
      </w:r>
      <w:r>
        <w:rPr>
          <w:rtl/>
        </w:rPr>
        <w:t xml:space="preserve"> ، </w:t>
      </w:r>
      <w:r w:rsidRPr="00EF2694">
        <w:rPr>
          <w:rtl/>
        </w:rPr>
        <w:t>و</w:t>
      </w:r>
      <w:r w:rsidR="008D0E33">
        <w:rPr>
          <w:rtl/>
        </w:rPr>
        <w:t>قال :</w:t>
      </w:r>
      <w:r w:rsidRPr="00EF2694">
        <w:rPr>
          <w:rtl/>
        </w:rPr>
        <w:t>الجوهري</w:t>
      </w:r>
      <w:r>
        <w:rPr>
          <w:rtl/>
        </w:rPr>
        <w:t xml:space="preserve"> : </w:t>
      </w:r>
      <w:r w:rsidRPr="00EF2694">
        <w:rPr>
          <w:rtl/>
        </w:rPr>
        <w:t>النفر بالتحريك</w:t>
      </w:r>
      <w:r>
        <w:rPr>
          <w:rtl/>
        </w:rPr>
        <w:t xml:space="preserve"> : </w:t>
      </w:r>
      <w:r w:rsidR="008A4DAC">
        <w:rPr>
          <w:rtl/>
        </w:rPr>
        <w:t xml:space="preserve">عدَّة </w:t>
      </w:r>
      <w:r w:rsidRPr="00EF2694">
        <w:rPr>
          <w:rtl/>
        </w:rPr>
        <w:t>رجال من ثلاثة إلى عشرة</w:t>
      </w:r>
      <w:r>
        <w:rPr>
          <w:rtl/>
        </w:rPr>
        <w:t xml:space="preserve"> ، </w:t>
      </w:r>
      <w:r w:rsidRPr="00EF2694">
        <w:rPr>
          <w:rtl/>
        </w:rPr>
        <w:t>و</w:t>
      </w:r>
      <w:r w:rsidR="004E2A7C">
        <w:rPr>
          <w:rtl/>
        </w:rPr>
        <w:t>قال :</w:t>
      </w:r>
      <w:r>
        <w:rPr>
          <w:rtl/>
        </w:rPr>
        <w:t xml:space="preserve"> </w:t>
      </w:r>
      <w:r w:rsidRPr="00EF2694">
        <w:rPr>
          <w:rtl/>
        </w:rPr>
        <w:t>الارتعاد</w:t>
      </w:r>
      <w:r>
        <w:rPr>
          <w:rtl/>
        </w:rPr>
        <w:t xml:space="preserve"> : </w:t>
      </w:r>
      <w:r w:rsidRPr="00EF2694">
        <w:rPr>
          <w:rtl/>
        </w:rPr>
        <w:t>الاضطراب</w:t>
      </w:r>
      <w:r>
        <w:rPr>
          <w:rtl/>
        </w:rPr>
        <w:t xml:space="preserve"> ، </w:t>
      </w:r>
      <w:r w:rsidRPr="00EF2694">
        <w:rPr>
          <w:rtl/>
        </w:rPr>
        <w:t>و</w:t>
      </w:r>
      <w:r>
        <w:rPr>
          <w:rtl/>
        </w:rPr>
        <w:t xml:space="preserve"> « </w:t>
      </w:r>
      <w:r w:rsidRPr="00EF2694">
        <w:rPr>
          <w:rtl/>
        </w:rPr>
        <w:t>مثل</w:t>
      </w:r>
      <w:r>
        <w:rPr>
          <w:rtl/>
        </w:rPr>
        <w:t xml:space="preserve"> » </w:t>
      </w:r>
      <w:r w:rsidRPr="00EF2694">
        <w:rPr>
          <w:rtl/>
        </w:rPr>
        <w:t>منصوب بنيابة المفعول المطلق</w:t>
      </w:r>
      <w:r>
        <w:rPr>
          <w:rtl/>
        </w:rPr>
        <w:t xml:space="preserve"> ، </w:t>
      </w:r>
      <w:r w:rsidRPr="00EF2694">
        <w:rPr>
          <w:rtl/>
        </w:rPr>
        <w:t>والسعفة بالتحريك</w:t>
      </w:r>
      <w:r>
        <w:rPr>
          <w:rtl/>
        </w:rPr>
        <w:t xml:space="preserve"> : </w:t>
      </w:r>
      <w:r w:rsidRPr="00EF2694">
        <w:rPr>
          <w:rtl/>
        </w:rPr>
        <w:t>ورقة النخل وجريدته.</w:t>
      </w:r>
    </w:p>
    <w:p w14:paraId="61A85831" w14:textId="77777777" w:rsidR="00CE1409" w:rsidRDefault="00CE1409" w:rsidP="00CE1409">
      <w:pPr>
        <w:pStyle w:val="libNormal"/>
        <w:rPr>
          <w:rtl/>
        </w:rPr>
      </w:pPr>
      <w:r>
        <w:rPr>
          <w:rtl/>
        </w:rPr>
        <w:br w:type="page"/>
      </w:r>
    </w:p>
    <w:p w14:paraId="5E50EF64" w14:textId="301997B4" w:rsidR="00782297" w:rsidRPr="00EF2694" w:rsidRDefault="00782297" w:rsidP="00CE1409">
      <w:pPr>
        <w:pStyle w:val="libNormal0"/>
        <w:rPr>
          <w:rtl/>
        </w:rPr>
      </w:pPr>
      <w:r w:rsidRPr="00EF2694">
        <w:rPr>
          <w:rtl/>
        </w:rPr>
        <w:lastRenderedPageBreak/>
        <w:t>التوسعة وما أشبهها فهو على ما ذكر غير أن</w:t>
      </w:r>
      <w:r w:rsidR="00CB7A3A">
        <w:rPr>
          <w:rFonts w:hint="cs"/>
          <w:rtl/>
        </w:rPr>
        <w:t>ّ</w:t>
      </w:r>
      <w:r w:rsidRPr="00EF2694">
        <w:rPr>
          <w:rtl/>
        </w:rPr>
        <w:t xml:space="preserve">ي أخبركم </w:t>
      </w:r>
      <w:r w:rsidR="00CB7A3A">
        <w:rPr>
          <w:rtl/>
        </w:rPr>
        <w:t xml:space="preserve">أيّها </w:t>
      </w:r>
      <w:r w:rsidRPr="00EF2694">
        <w:rPr>
          <w:rtl/>
        </w:rPr>
        <w:t>النفر أن</w:t>
      </w:r>
      <w:r w:rsidR="00CB7A3A">
        <w:rPr>
          <w:rFonts w:hint="cs"/>
          <w:rtl/>
        </w:rPr>
        <w:t>ّ</w:t>
      </w:r>
      <w:r w:rsidRPr="00EF2694">
        <w:rPr>
          <w:rtl/>
        </w:rPr>
        <w:t>ي قد سقيت السم</w:t>
      </w:r>
      <w:r w:rsidR="00CB7A3A">
        <w:rPr>
          <w:rFonts w:hint="cs"/>
          <w:rtl/>
        </w:rPr>
        <w:t>ّ</w:t>
      </w:r>
      <w:r w:rsidRPr="00EF2694">
        <w:rPr>
          <w:rtl/>
        </w:rPr>
        <w:t xml:space="preserve"> في سبع تمرات وأنا غدا</w:t>
      </w:r>
      <w:r w:rsidR="00CB7A3A">
        <w:rPr>
          <w:rFonts w:hint="cs"/>
          <w:rtl/>
        </w:rPr>
        <w:t>ً</w:t>
      </w:r>
      <w:r w:rsidRPr="00EF2694">
        <w:rPr>
          <w:rtl/>
        </w:rPr>
        <w:t xml:space="preserve"> أخضر</w:t>
      </w:r>
      <w:r w:rsidR="00CB7A3A">
        <w:rPr>
          <w:rFonts w:hint="cs"/>
          <w:rtl/>
        </w:rPr>
        <w:t>ُّ</w:t>
      </w:r>
      <w:r w:rsidRPr="00EF2694">
        <w:rPr>
          <w:rtl/>
        </w:rPr>
        <w:t xml:space="preserve"> وبعد غد أموت </w:t>
      </w:r>
      <w:r w:rsidR="008D0E33">
        <w:rPr>
          <w:rtl/>
        </w:rPr>
        <w:t>قال :</w:t>
      </w:r>
      <w:r w:rsidRPr="00EF2694">
        <w:rPr>
          <w:rtl/>
        </w:rPr>
        <w:t>فنظرت إلى السندي بن شاهك يضطرب ويرتعد مثل السعفة</w:t>
      </w:r>
      <w:r>
        <w:rPr>
          <w:rFonts w:hint="cs"/>
          <w:rtl/>
        </w:rPr>
        <w:t>.</w:t>
      </w:r>
    </w:p>
    <w:p w14:paraId="61FCAFAF" w14:textId="1065AB06" w:rsidR="00782297" w:rsidRPr="00EF2694" w:rsidRDefault="00782297" w:rsidP="00A020F0">
      <w:pPr>
        <w:pStyle w:val="libNormal"/>
        <w:rPr>
          <w:rtl/>
        </w:rPr>
      </w:pPr>
      <w:r w:rsidRPr="00EF2694">
        <w:rPr>
          <w:rtl/>
        </w:rPr>
        <w:t>3</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ابن فض</w:t>
      </w:r>
      <w:r w:rsidR="00CB7A3A">
        <w:rPr>
          <w:rFonts w:hint="cs"/>
          <w:rtl/>
        </w:rPr>
        <w:t>ّ</w:t>
      </w:r>
      <w:r w:rsidRPr="00EF2694">
        <w:rPr>
          <w:rtl/>
        </w:rPr>
        <w:t>ال</w:t>
      </w:r>
      <w:r>
        <w:rPr>
          <w:rtl/>
        </w:rPr>
        <w:t xml:space="preserve"> ، </w:t>
      </w:r>
      <w:r w:rsidRPr="00EF2694">
        <w:rPr>
          <w:rtl/>
        </w:rPr>
        <w:t>عن أبي جميلة</w:t>
      </w:r>
      <w:r>
        <w:rPr>
          <w:rtl/>
        </w:rPr>
        <w:t xml:space="preserve"> ، </w:t>
      </w:r>
      <w:r w:rsidRPr="00EF2694">
        <w:rPr>
          <w:rtl/>
        </w:rPr>
        <w:t xml:space="preserve">عن عبد الله بن أبي جعفر </w:t>
      </w:r>
      <w:r w:rsidR="008D0E33">
        <w:rPr>
          <w:rtl/>
        </w:rPr>
        <w:t>قال :</w:t>
      </w:r>
      <w:r w:rsidR="00520A52">
        <w:rPr>
          <w:rtl/>
        </w:rPr>
        <w:t xml:space="preserve">حدّثني </w:t>
      </w:r>
      <w:r w:rsidRPr="00EF2694">
        <w:rPr>
          <w:rtl/>
        </w:rPr>
        <w:t>أخي</w:t>
      </w:r>
      <w:r>
        <w:rPr>
          <w:rtl/>
        </w:rPr>
        <w:t xml:space="preserve"> ، </w:t>
      </w:r>
      <w:r w:rsidRPr="00EF2694">
        <w:rPr>
          <w:rtl/>
        </w:rPr>
        <w:t>عن جعفر</w:t>
      </w:r>
      <w:r>
        <w:rPr>
          <w:rtl/>
        </w:rPr>
        <w:t xml:space="preserve"> ، </w:t>
      </w:r>
      <w:r w:rsidRPr="00EF2694">
        <w:rPr>
          <w:rtl/>
        </w:rPr>
        <w:t xml:space="preserve">عن أبيه </w:t>
      </w:r>
      <w:r w:rsidR="007F174A">
        <w:rPr>
          <w:rtl/>
        </w:rPr>
        <w:t xml:space="preserve">أنّه </w:t>
      </w:r>
      <w:r w:rsidRPr="00EF2694">
        <w:rPr>
          <w:rtl/>
        </w:rPr>
        <w:t xml:space="preserve">أتى </w:t>
      </w:r>
      <w:r w:rsidR="0022555C">
        <w:rPr>
          <w:rtl/>
        </w:rPr>
        <w:t xml:space="preserve">عليّ </w:t>
      </w:r>
      <w:r w:rsidRPr="00EF2694">
        <w:rPr>
          <w:rtl/>
        </w:rPr>
        <w:t xml:space="preserve">بن الحسين </w:t>
      </w:r>
      <w:r w:rsidRPr="002F75F6">
        <w:rPr>
          <w:rStyle w:val="libAlaemChar"/>
          <w:rtl/>
        </w:rPr>
        <w:t>عليه‌السلام</w:t>
      </w:r>
      <w:r w:rsidRPr="00EF2694">
        <w:rPr>
          <w:rtl/>
        </w:rPr>
        <w:t xml:space="preserve"> ليلة قبض فيها بشراب ف</w:t>
      </w:r>
      <w:r w:rsidR="008D0E33">
        <w:rPr>
          <w:rtl/>
        </w:rPr>
        <w:t>قال :</w:t>
      </w:r>
      <w:r w:rsidRPr="00EF2694">
        <w:rPr>
          <w:rtl/>
        </w:rPr>
        <w:t>يا أبت اشرب هذا ف</w:t>
      </w:r>
      <w:r w:rsidR="008D0E33">
        <w:rPr>
          <w:rtl/>
        </w:rPr>
        <w:t>قال :</w:t>
      </w:r>
      <w:r w:rsidRPr="00EF2694">
        <w:rPr>
          <w:rtl/>
        </w:rPr>
        <w:t>يا بني</w:t>
      </w:r>
      <w:r w:rsidR="00CB7A3A">
        <w:rPr>
          <w:rFonts w:hint="cs"/>
          <w:rtl/>
        </w:rPr>
        <w:t>َّ</w:t>
      </w:r>
      <w:r w:rsidRPr="00EF2694">
        <w:rPr>
          <w:rtl/>
        </w:rPr>
        <w:t xml:space="preserve"> إن</w:t>
      </w:r>
      <w:r w:rsidR="00CB7A3A">
        <w:rPr>
          <w:rFonts w:hint="cs"/>
          <w:rtl/>
        </w:rPr>
        <w:t>ّ</w:t>
      </w:r>
      <w:r w:rsidRPr="00EF2694">
        <w:rPr>
          <w:rtl/>
        </w:rPr>
        <w:t xml:space="preserve"> هذه الليلة التي</w:t>
      </w:r>
    </w:p>
    <w:p w14:paraId="35ECBD0B" w14:textId="54CF9CE4" w:rsidR="00782297" w:rsidRPr="00324B78" w:rsidRDefault="008D0E33" w:rsidP="009D38AE">
      <w:pPr>
        <w:pStyle w:val="libLine"/>
        <w:rPr>
          <w:rtl/>
        </w:rPr>
      </w:pPr>
      <w:r>
        <w:rPr>
          <w:rFonts w:hint="cs"/>
          <w:rtl/>
        </w:rPr>
        <w:t>________________________________________________________</w:t>
      </w:r>
    </w:p>
    <w:p w14:paraId="561D1B1F" w14:textId="495936CE" w:rsidR="00782297" w:rsidRPr="00EF2694" w:rsidRDefault="00782297" w:rsidP="00A020F0">
      <w:pPr>
        <w:pStyle w:val="libNormal"/>
        <w:rPr>
          <w:rtl/>
        </w:rPr>
      </w:pPr>
      <w:r w:rsidRPr="00EF2694">
        <w:rPr>
          <w:rtl/>
        </w:rPr>
        <w:t>أقول</w:t>
      </w:r>
      <w:r>
        <w:rPr>
          <w:rtl/>
        </w:rPr>
        <w:t xml:space="preserve"> : </w:t>
      </w:r>
      <w:r w:rsidRPr="00EF2694">
        <w:rPr>
          <w:rtl/>
        </w:rPr>
        <w:t>روى الصدوق أن</w:t>
      </w:r>
      <w:r w:rsidR="00CB7A3A">
        <w:rPr>
          <w:rFonts w:hint="cs"/>
          <w:rtl/>
        </w:rPr>
        <w:t>ّ</w:t>
      </w:r>
      <w:r w:rsidRPr="00EF2694">
        <w:rPr>
          <w:rtl/>
        </w:rPr>
        <w:t xml:space="preserve"> الذي فعل به </w:t>
      </w:r>
      <w:r w:rsidRPr="002F75F6">
        <w:rPr>
          <w:rStyle w:val="libAlaemChar"/>
          <w:rtl/>
        </w:rPr>
        <w:t>عليه‌السلام</w:t>
      </w:r>
      <w:r w:rsidRPr="00EF2694">
        <w:rPr>
          <w:rtl/>
        </w:rPr>
        <w:t xml:space="preserve"> ذلك الفضل بن يحيى البرمكي لعنه الله بعث إليه </w:t>
      </w:r>
      <w:r w:rsidRPr="002F75F6">
        <w:rPr>
          <w:rStyle w:val="libAlaemChar"/>
          <w:rtl/>
        </w:rPr>
        <w:t>عليه‌السلام</w:t>
      </w:r>
      <w:r w:rsidRPr="00EF2694">
        <w:rPr>
          <w:rtl/>
        </w:rPr>
        <w:t xml:space="preserve"> مائدة ف</w:t>
      </w:r>
      <w:r w:rsidR="00045EE6">
        <w:rPr>
          <w:rtl/>
        </w:rPr>
        <w:t xml:space="preserve">لـمّا </w:t>
      </w:r>
      <w:r w:rsidRPr="00EF2694">
        <w:rPr>
          <w:rtl/>
        </w:rPr>
        <w:t>أحضرته رفع يده إلى السماء ف</w:t>
      </w:r>
      <w:r w:rsidR="004E2A7C">
        <w:rPr>
          <w:rtl/>
        </w:rPr>
        <w:t>قال :</w:t>
      </w:r>
      <w:r>
        <w:rPr>
          <w:rtl/>
        </w:rPr>
        <w:t xml:space="preserve"> </w:t>
      </w:r>
      <w:r w:rsidRPr="00EF2694">
        <w:rPr>
          <w:rtl/>
        </w:rPr>
        <w:t>يا رب أنك تعلم أني لو أكلت قبل اليوم لكنت قد أعنت على نفسي</w:t>
      </w:r>
      <w:r>
        <w:rPr>
          <w:rtl/>
        </w:rPr>
        <w:t xml:space="preserve"> ، </w:t>
      </w:r>
      <w:r w:rsidR="004E2A7C">
        <w:rPr>
          <w:rtl/>
        </w:rPr>
        <w:t>قال :</w:t>
      </w:r>
      <w:r>
        <w:rPr>
          <w:rtl/>
        </w:rPr>
        <w:t xml:space="preserve"> </w:t>
      </w:r>
      <w:r w:rsidRPr="00EF2694">
        <w:rPr>
          <w:rtl/>
        </w:rPr>
        <w:t>فأ</w:t>
      </w:r>
      <w:r w:rsidR="008A4DAC">
        <w:rPr>
          <w:rtl/>
        </w:rPr>
        <w:t xml:space="preserve">كلّ </w:t>
      </w:r>
      <w:r w:rsidRPr="00EF2694">
        <w:rPr>
          <w:rtl/>
        </w:rPr>
        <w:t>فمرض</w:t>
      </w:r>
      <w:r>
        <w:rPr>
          <w:rtl/>
        </w:rPr>
        <w:t xml:space="preserve"> ، </w:t>
      </w:r>
      <w:r w:rsidRPr="00EF2694">
        <w:rPr>
          <w:rtl/>
        </w:rPr>
        <w:t>ف</w:t>
      </w:r>
      <w:r w:rsidR="00045EE6">
        <w:rPr>
          <w:rtl/>
        </w:rPr>
        <w:t xml:space="preserve">لـمّا </w:t>
      </w:r>
      <w:r w:rsidRPr="00EF2694">
        <w:rPr>
          <w:rtl/>
        </w:rPr>
        <w:t>كان من غد بعث إليه بالطبيب ليسأله عن العلة ف</w:t>
      </w:r>
      <w:r w:rsidR="008D0E33">
        <w:rPr>
          <w:rtl/>
        </w:rPr>
        <w:t>قال :</w:t>
      </w:r>
      <w:r w:rsidRPr="00EF2694">
        <w:rPr>
          <w:rtl/>
        </w:rPr>
        <w:t>له الطبيب</w:t>
      </w:r>
      <w:r>
        <w:rPr>
          <w:rtl/>
        </w:rPr>
        <w:t xml:space="preserve"> : </w:t>
      </w:r>
      <w:r w:rsidRPr="00EF2694">
        <w:rPr>
          <w:rtl/>
        </w:rPr>
        <w:t>ما حالك</w:t>
      </w:r>
      <w:r>
        <w:rPr>
          <w:rtl/>
        </w:rPr>
        <w:t>؟</w:t>
      </w:r>
      <w:r w:rsidRPr="00EF2694">
        <w:rPr>
          <w:rtl/>
        </w:rPr>
        <w:t xml:space="preserve"> فتغافل عنه</w:t>
      </w:r>
      <w:r>
        <w:rPr>
          <w:rtl/>
        </w:rPr>
        <w:t xml:space="preserve"> ، </w:t>
      </w:r>
      <w:r w:rsidRPr="00EF2694">
        <w:rPr>
          <w:rtl/>
        </w:rPr>
        <w:t>ف</w:t>
      </w:r>
      <w:r w:rsidR="00045EE6">
        <w:rPr>
          <w:rtl/>
        </w:rPr>
        <w:t xml:space="preserve">لـمّا </w:t>
      </w:r>
      <w:r w:rsidRPr="00EF2694">
        <w:rPr>
          <w:rtl/>
        </w:rPr>
        <w:t xml:space="preserve">أكثر عليه أخرج عليه راحته </w:t>
      </w:r>
      <w:r w:rsidRPr="00273F93">
        <w:rPr>
          <w:rStyle w:val="libFootnotenumChar"/>
          <w:rtl/>
        </w:rPr>
        <w:t>(1)</w:t>
      </w:r>
      <w:r w:rsidRPr="00EF2694">
        <w:rPr>
          <w:rtl/>
        </w:rPr>
        <w:t xml:space="preserve"> ف</w:t>
      </w:r>
      <w:r w:rsidR="00045EE6">
        <w:rPr>
          <w:rtl/>
        </w:rPr>
        <w:t xml:space="preserve">لـمّا </w:t>
      </w:r>
      <w:r w:rsidRPr="00EF2694">
        <w:rPr>
          <w:rtl/>
        </w:rPr>
        <w:t xml:space="preserve">رآها الطبيب </w:t>
      </w:r>
      <w:r w:rsidR="004E2A7C">
        <w:rPr>
          <w:rtl/>
        </w:rPr>
        <w:t>قال :</w:t>
      </w:r>
      <w:r>
        <w:rPr>
          <w:rtl/>
        </w:rPr>
        <w:t xml:space="preserve"> </w:t>
      </w:r>
      <w:r w:rsidRPr="00EF2694">
        <w:rPr>
          <w:rtl/>
        </w:rPr>
        <w:t xml:space="preserve">هذه علتي وكانت حضرة وسط راحته على </w:t>
      </w:r>
      <w:r w:rsidR="007F174A">
        <w:rPr>
          <w:rtl/>
        </w:rPr>
        <w:t xml:space="preserve">أنّه </w:t>
      </w:r>
      <w:r w:rsidRPr="00EF2694">
        <w:rPr>
          <w:rtl/>
        </w:rPr>
        <w:t>سم فاجتمع في ذلك الموضع</w:t>
      </w:r>
      <w:r>
        <w:rPr>
          <w:rtl/>
        </w:rPr>
        <w:t xml:space="preserve"> ، </w:t>
      </w:r>
      <w:r w:rsidR="004E2A7C">
        <w:rPr>
          <w:rtl/>
        </w:rPr>
        <w:t>قال :</w:t>
      </w:r>
      <w:r>
        <w:rPr>
          <w:rtl/>
        </w:rPr>
        <w:t xml:space="preserve"> </w:t>
      </w:r>
      <w:r w:rsidRPr="00EF2694">
        <w:rPr>
          <w:rtl/>
        </w:rPr>
        <w:t>فانصرف الطبيب إليهم ف</w:t>
      </w:r>
      <w:r w:rsidR="004E2A7C">
        <w:rPr>
          <w:rtl/>
        </w:rPr>
        <w:t>قال :</w:t>
      </w:r>
      <w:r>
        <w:rPr>
          <w:rtl/>
        </w:rPr>
        <w:t xml:space="preserve"> </w:t>
      </w:r>
      <w:r w:rsidRPr="00EF2694">
        <w:rPr>
          <w:rtl/>
        </w:rPr>
        <w:t xml:space="preserve">والله لهو أعلم بما فعلتم به منكم </w:t>
      </w:r>
      <w:r w:rsidR="00F66E4A">
        <w:rPr>
          <w:rtl/>
        </w:rPr>
        <w:t xml:space="preserve">ثمّ </w:t>
      </w:r>
      <w:r w:rsidRPr="00EF2694">
        <w:rPr>
          <w:rtl/>
        </w:rPr>
        <w:t xml:space="preserve">توفي </w:t>
      </w:r>
      <w:r w:rsidRPr="002F75F6">
        <w:rPr>
          <w:rStyle w:val="libAlaemChar"/>
          <w:rtl/>
        </w:rPr>
        <w:t>عليه‌السلام</w:t>
      </w:r>
      <w:r w:rsidRPr="00EF2694">
        <w:rPr>
          <w:rtl/>
        </w:rPr>
        <w:t>.</w:t>
      </w:r>
    </w:p>
    <w:p w14:paraId="35A66315" w14:textId="6878BC4D" w:rsidR="00782297" w:rsidRPr="00EF2694" w:rsidRDefault="00782297" w:rsidP="00A020F0">
      <w:pPr>
        <w:pStyle w:val="libNormal"/>
        <w:rPr>
          <w:rtl/>
        </w:rPr>
      </w:pPr>
      <w:r w:rsidRPr="00EF2694">
        <w:rPr>
          <w:rtl/>
        </w:rPr>
        <w:t>ويمكن أن يكون للملعونين كليهما فيه مدخل</w:t>
      </w:r>
      <w:r>
        <w:rPr>
          <w:rtl/>
        </w:rPr>
        <w:t xml:space="preserve"> ، </w:t>
      </w:r>
      <w:r w:rsidRPr="00EF2694">
        <w:rPr>
          <w:rtl/>
        </w:rPr>
        <w:t xml:space="preserve">بل ليحيى البرمكي لعنه الله </w:t>
      </w:r>
      <w:r w:rsidR="00F85EC4">
        <w:rPr>
          <w:rtl/>
        </w:rPr>
        <w:t>أيضاً</w:t>
      </w:r>
      <w:r w:rsidR="008A4DAC">
        <w:rPr>
          <w:rtl/>
        </w:rPr>
        <w:t xml:space="preserve"> </w:t>
      </w:r>
      <w:r w:rsidRPr="00EF2694">
        <w:rPr>
          <w:rtl/>
        </w:rPr>
        <w:t>كما سيأتي في الخبر.</w:t>
      </w:r>
    </w:p>
    <w:p w14:paraId="4B33E8E8" w14:textId="54DF47BF" w:rsidR="00782297" w:rsidRPr="00EF2694" w:rsidRDefault="00782297" w:rsidP="00A020F0">
      <w:pPr>
        <w:pStyle w:val="libNormal"/>
        <w:rPr>
          <w:rtl/>
        </w:rPr>
      </w:pPr>
      <w:r w:rsidRPr="00EF2694">
        <w:rPr>
          <w:rtl/>
        </w:rPr>
        <w:t xml:space="preserve">وروى الصدوق عن </w:t>
      </w:r>
      <w:r w:rsidR="008D0E33">
        <w:rPr>
          <w:rtl/>
        </w:rPr>
        <w:t xml:space="preserve">محمّد </w:t>
      </w:r>
      <w:r w:rsidRPr="00EF2694">
        <w:rPr>
          <w:rtl/>
        </w:rPr>
        <w:t xml:space="preserve">بن سليمان النوفلي في حديث طويل </w:t>
      </w:r>
      <w:r w:rsidR="008D0E33">
        <w:rPr>
          <w:rtl/>
        </w:rPr>
        <w:t>قال :</w:t>
      </w:r>
      <w:r w:rsidRPr="00EF2694">
        <w:rPr>
          <w:rtl/>
        </w:rPr>
        <w:t>في آخره</w:t>
      </w:r>
      <w:r>
        <w:rPr>
          <w:rtl/>
        </w:rPr>
        <w:t xml:space="preserve"> : </w:t>
      </w:r>
      <w:r w:rsidRPr="00EF2694">
        <w:rPr>
          <w:rtl/>
        </w:rPr>
        <w:t xml:space="preserve">حمل موسى بن جعفر </w:t>
      </w:r>
      <w:r w:rsidRPr="002F75F6">
        <w:rPr>
          <w:rStyle w:val="libAlaemChar"/>
          <w:rtl/>
        </w:rPr>
        <w:t>عليهما‌السلام</w:t>
      </w:r>
      <w:r w:rsidRPr="00EF2694">
        <w:rPr>
          <w:rtl/>
        </w:rPr>
        <w:t xml:space="preserve"> من البصرة إلى بغداد سرا</w:t>
      </w:r>
      <w:r w:rsidR="00CB7A3A">
        <w:rPr>
          <w:rFonts w:hint="cs"/>
          <w:rtl/>
        </w:rPr>
        <w:t>ً</w:t>
      </w:r>
      <w:r w:rsidRPr="00EF2694">
        <w:rPr>
          <w:rtl/>
        </w:rPr>
        <w:t xml:space="preserve"> وحبس</w:t>
      </w:r>
      <w:r>
        <w:rPr>
          <w:rtl/>
        </w:rPr>
        <w:t xml:space="preserve"> ، </w:t>
      </w:r>
      <w:r w:rsidR="00F66E4A">
        <w:rPr>
          <w:rtl/>
        </w:rPr>
        <w:t xml:space="preserve">ثمّ </w:t>
      </w:r>
      <w:r w:rsidRPr="00EF2694">
        <w:rPr>
          <w:rtl/>
        </w:rPr>
        <w:t xml:space="preserve">أطلق </w:t>
      </w:r>
      <w:r w:rsidR="00F66E4A">
        <w:rPr>
          <w:rtl/>
        </w:rPr>
        <w:t xml:space="preserve">ثمّ </w:t>
      </w:r>
      <w:r w:rsidRPr="00EF2694">
        <w:rPr>
          <w:rtl/>
        </w:rPr>
        <w:t>سلم إلى السندي بن شاهك فحبسه وضي</w:t>
      </w:r>
      <w:r w:rsidR="00CB7A3A">
        <w:rPr>
          <w:rFonts w:hint="cs"/>
          <w:rtl/>
        </w:rPr>
        <w:t>ّ</w:t>
      </w:r>
      <w:r w:rsidRPr="00EF2694">
        <w:rPr>
          <w:rtl/>
        </w:rPr>
        <w:t xml:space="preserve">ق عليه </w:t>
      </w:r>
      <w:r w:rsidR="00F66E4A">
        <w:rPr>
          <w:rtl/>
        </w:rPr>
        <w:t xml:space="preserve">ثمّ </w:t>
      </w:r>
      <w:r w:rsidRPr="00EF2694">
        <w:rPr>
          <w:rtl/>
        </w:rPr>
        <w:t>بعث إليه الرشيد بسم</w:t>
      </w:r>
      <w:r w:rsidR="00CB7A3A">
        <w:rPr>
          <w:rFonts w:hint="cs"/>
          <w:rtl/>
        </w:rPr>
        <w:t>ّ</w:t>
      </w:r>
      <w:r w:rsidRPr="00EF2694">
        <w:rPr>
          <w:rtl/>
        </w:rPr>
        <w:t xml:space="preserve"> في رطب وأمره أن يقدمه إليه ويحتم إليه في تناوله منه</w:t>
      </w:r>
      <w:r>
        <w:rPr>
          <w:rtl/>
        </w:rPr>
        <w:t xml:space="preserve"> ، </w:t>
      </w:r>
      <w:r w:rsidRPr="00EF2694">
        <w:rPr>
          <w:rtl/>
        </w:rPr>
        <w:t xml:space="preserve">ففعل فمات </w:t>
      </w:r>
      <w:r w:rsidRPr="002F75F6">
        <w:rPr>
          <w:rStyle w:val="libAlaemChar"/>
          <w:rtl/>
        </w:rPr>
        <w:t>عليه‌السلام</w:t>
      </w:r>
      <w:r w:rsidRPr="00EF2694">
        <w:rPr>
          <w:rtl/>
        </w:rPr>
        <w:t>.</w:t>
      </w:r>
    </w:p>
    <w:p w14:paraId="217AE2AD" w14:textId="77777777" w:rsidR="00782297" w:rsidRDefault="00782297" w:rsidP="00CB7A3A">
      <w:pPr>
        <w:pStyle w:val="libNormal"/>
        <w:rPr>
          <w:rtl/>
          <w:lang w:bidi="fa-IR"/>
        </w:rPr>
      </w:pPr>
      <w:r w:rsidRPr="00074C70">
        <w:rPr>
          <w:rStyle w:val="libBold1Char"/>
          <w:rtl/>
        </w:rPr>
        <w:t xml:space="preserve">الحديث الثالث </w:t>
      </w:r>
      <w:r w:rsidRPr="00CE1409">
        <w:rPr>
          <w:rStyle w:val="libBold1Char"/>
          <w:rtl/>
        </w:rPr>
        <w:t>:</w:t>
      </w:r>
      <w:r>
        <w:rPr>
          <w:rtl/>
        </w:rPr>
        <w:t xml:space="preserve"> </w:t>
      </w:r>
      <w:r w:rsidRPr="00EF2694">
        <w:rPr>
          <w:rtl/>
          <w:lang w:bidi="fa-IR"/>
        </w:rPr>
        <w:t>ضعيف.</w:t>
      </w:r>
    </w:p>
    <w:p w14:paraId="0256CAE3" w14:textId="6F696664" w:rsidR="00782297" w:rsidRPr="00EF2694" w:rsidRDefault="00782297" w:rsidP="00A020F0">
      <w:pPr>
        <w:pStyle w:val="libNormal"/>
        <w:rPr>
          <w:rtl/>
        </w:rPr>
      </w:pPr>
      <w:r>
        <w:rPr>
          <w:rtl/>
        </w:rPr>
        <w:t xml:space="preserve">« </w:t>
      </w:r>
      <w:r w:rsidRPr="004907EA">
        <w:rPr>
          <w:rtl/>
        </w:rPr>
        <w:t>بشراب</w:t>
      </w:r>
      <w:r>
        <w:rPr>
          <w:rtl/>
        </w:rPr>
        <w:t xml:space="preserve"> » </w:t>
      </w:r>
      <w:r w:rsidRPr="00EF2694">
        <w:rPr>
          <w:rtl/>
        </w:rPr>
        <w:t>لعل</w:t>
      </w:r>
      <w:r w:rsidR="00CB7A3A">
        <w:rPr>
          <w:rFonts w:hint="cs"/>
          <w:rtl/>
        </w:rPr>
        <w:t>ّ</w:t>
      </w:r>
      <w:r w:rsidRPr="00EF2694">
        <w:rPr>
          <w:rtl/>
        </w:rPr>
        <w:t>ه كان دواء أتى به ليشربه ويتداوى به</w:t>
      </w:r>
      <w:r>
        <w:rPr>
          <w:rtl/>
        </w:rPr>
        <w:t xml:space="preserve"> ، </w:t>
      </w:r>
      <w:r w:rsidRPr="00EF2694">
        <w:rPr>
          <w:rtl/>
        </w:rPr>
        <w:t xml:space="preserve">فأظهر </w:t>
      </w:r>
      <w:r w:rsidRPr="002F75F6">
        <w:rPr>
          <w:rStyle w:val="libAlaemChar"/>
          <w:rtl/>
        </w:rPr>
        <w:t>عليه‌السلام</w:t>
      </w:r>
      <w:r w:rsidRPr="00EF2694">
        <w:rPr>
          <w:rtl/>
        </w:rPr>
        <w:t xml:space="preserve"> أن</w:t>
      </w:r>
      <w:r w:rsidR="00CB7A3A">
        <w:rPr>
          <w:rFonts w:hint="cs"/>
          <w:rtl/>
        </w:rPr>
        <w:t>ّ</w:t>
      </w:r>
      <w:r w:rsidRPr="00EF2694">
        <w:rPr>
          <w:rtl/>
        </w:rPr>
        <w:t>ها الليلة التي قد</w:t>
      </w:r>
      <w:r w:rsidR="00CB7A3A">
        <w:rPr>
          <w:rFonts w:hint="cs"/>
          <w:rtl/>
        </w:rPr>
        <w:t>ّ</w:t>
      </w:r>
      <w:r w:rsidRPr="00EF2694">
        <w:rPr>
          <w:rtl/>
        </w:rPr>
        <w:t>ر فيها وفاته ولا ينفع الدواء</w:t>
      </w:r>
      <w:r>
        <w:rPr>
          <w:rtl/>
        </w:rPr>
        <w:t xml:space="preserve"> « </w:t>
      </w:r>
      <w:r w:rsidRPr="00EF2694">
        <w:rPr>
          <w:rtl/>
        </w:rPr>
        <w:t>ف</w:t>
      </w:r>
      <w:r w:rsidR="004E2A7C">
        <w:rPr>
          <w:rtl/>
        </w:rPr>
        <w:t>قال :</w:t>
      </w:r>
      <w:r>
        <w:rPr>
          <w:rtl/>
        </w:rPr>
        <w:t xml:space="preserve"> </w:t>
      </w:r>
      <w:r w:rsidRPr="004907EA">
        <w:rPr>
          <w:rtl/>
        </w:rPr>
        <w:t>يا أبه</w:t>
      </w:r>
      <w:r>
        <w:rPr>
          <w:rtl/>
        </w:rPr>
        <w:t xml:space="preserve"> » </w:t>
      </w:r>
      <w:r w:rsidRPr="00EF2694">
        <w:rPr>
          <w:rtl/>
        </w:rPr>
        <w:t>وفي بعض النسخ يا أباه</w:t>
      </w:r>
      <w:r>
        <w:rPr>
          <w:rtl/>
        </w:rPr>
        <w:t xml:space="preserve"> ، </w:t>
      </w:r>
      <w:r w:rsidRPr="00EF2694">
        <w:rPr>
          <w:rtl/>
        </w:rPr>
        <w:t>وفي بعضها يا أبت وال</w:t>
      </w:r>
      <w:r w:rsidR="008A4DAC">
        <w:rPr>
          <w:rtl/>
        </w:rPr>
        <w:t xml:space="preserve">كلّ </w:t>
      </w:r>
      <w:r w:rsidRPr="00EF2694">
        <w:rPr>
          <w:rtl/>
        </w:rPr>
        <w:t>صحيح</w:t>
      </w:r>
      <w:r>
        <w:rPr>
          <w:rtl/>
        </w:rPr>
        <w:t xml:space="preserve"> ، </w:t>
      </w:r>
      <w:r w:rsidR="008D0E33">
        <w:rPr>
          <w:rtl/>
        </w:rPr>
        <w:t>قال :</w:t>
      </w:r>
      <w:r w:rsidRPr="00EF2694">
        <w:rPr>
          <w:rtl/>
        </w:rPr>
        <w:t>في القاموس</w:t>
      </w:r>
      <w:r>
        <w:rPr>
          <w:rtl/>
        </w:rPr>
        <w:t xml:space="preserve"> : </w:t>
      </w:r>
      <w:r w:rsidRPr="00EF2694">
        <w:rPr>
          <w:rtl/>
        </w:rPr>
        <w:t>قالوا في النداء</w:t>
      </w:r>
      <w:r>
        <w:rPr>
          <w:rtl/>
        </w:rPr>
        <w:t xml:space="preserve"> : </w:t>
      </w:r>
      <w:r w:rsidRPr="00EF2694">
        <w:rPr>
          <w:rtl/>
        </w:rPr>
        <w:t>يا أبت بكسر التاء وضم</w:t>
      </w:r>
      <w:r w:rsidR="00CB7A3A">
        <w:rPr>
          <w:rFonts w:hint="cs"/>
          <w:rtl/>
        </w:rPr>
        <w:t>ّ</w:t>
      </w:r>
      <w:r w:rsidRPr="00EF2694">
        <w:rPr>
          <w:rtl/>
        </w:rPr>
        <w:t>ها</w:t>
      </w:r>
    </w:p>
    <w:p w14:paraId="56B2173E" w14:textId="77777777" w:rsidR="00782297" w:rsidRPr="00EF2694" w:rsidRDefault="00782297" w:rsidP="009D38AE">
      <w:pPr>
        <w:pStyle w:val="libLine"/>
        <w:rPr>
          <w:rtl/>
        </w:rPr>
      </w:pPr>
      <w:r w:rsidRPr="00EF2694">
        <w:rPr>
          <w:rtl/>
        </w:rPr>
        <w:t>__________________</w:t>
      </w:r>
    </w:p>
    <w:p w14:paraId="093288E2" w14:textId="77777777" w:rsidR="00782297" w:rsidRPr="00EF2694" w:rsidRDefault="00782297" w:rsidP="00E7042C">
      <w:pPr>
        <w:pStyle w:val="libFootnote0"/>
        <w:rPr>
          <w:rtl/>
          <w:lang w:bidi="fa-IR"/>
        </w:rPr>
      </w:pPr>
      <w:r>
        <w:rPr>
          <w:rtl/>
        </w:rPr>
        <w:t>(</w:t>
      </w:r>
      <w:r w:rsidRPr="00EF2694">
        <w:rPr>
          <w:rtl/>
        </w:rPr>
        <w:t>1) الراحة</w:t>
      </w:r>
      <w:r>
        <w:rPr>
          <w:rtl/>
        </w:rPr>
        <w:t xml:space="preserve"> : </w:t>
      </w:r>
      <w:r w:rsidRPr="00EF2694">
        <w:rPr>
          <w:rtl/>
        </w:rPr>
        <w:t>باطن اليد.</w:t>
      </w:r>
    </w:p>
    <w:p w14:paraId="4A3521F2" w14:textId="77777777" w:rsidR="00CE1409" w:rsidRDefault="00CE1409" w:rsidP="00CE1409">
      <w:pPr>
        <w:pStyle w:val="libNormal"/>
        <w:rPr>
          <w:rtl/>
        </w:rPr>
      </w:pPr>
      <w:r>
        <w:rPr>
          <w:rtl/>
        </w:rPr>
        <w:br w:type="page"/>
      </w:r>
    </w:p>
    <w:p w14:paraId="72BA0B08" w14:textId="28FEBE83" w:rsidR="00782297" w:rsidRPr="00EF2694" w:rsidRDefault="00782297" w:rsidP="00CE1409">
      <w:pPr>
        <w:pStyle w:val="libNormal0"/>
        <w:rPr>
          <w:rtl/>
        </w:rPr>
      </w:pPr>
      <w:r w:rsidRPr="00EF2694">
        <w:rPr>
          <w:rtl/>
        </w:rPr>
        <w:lastRenderedPageBreak/>
        <w:t>أقبض فيها وهي الل</w:t>
      </w:r>
      <w:r w:rsidR="00330EDF">
        <w:rPr>
          <w:rFonts w:hint="cs"/>
          <w:rtl/>
        </w:rPr>
        <w:t>ّ</w:t>
      </w:r>
      <w:r w:rsidRPr="00EF2694">
        <w:rPr>
          <w:rtl/>
        </w:rPr>
        <w:t xml:space="preserve">يلة التي قبض فيها رسول الله </w:t>
      </w:r>
      <w:r w:rsidRPr="002F75F6">
        <w:rPr>
          <w:rStyle w:val="libAlaemChar"/>
          <w:rtl/>
        </w:rPr>
        <w:t>صلى‌الله‌عليه‌وآله</w:t>
      </w:r>
      <w:r>
        <w:rPr>
          <w:rFonts w:hint="cs"/>
          <w:rtl/>
        </w:rPr>
        <w:t>.</w:t>
      </w:r>
    </w:p>
    <w:p w14:paraId="6646364D" w14:textId="52E4C84A" w:rsidR="00782297" w:rsidRPr="00EF2694" w:rsidRDefault="00782297" w:rsidP="00330EDF">
      <w:pPr>
        <w:pStyle w:val="libNormal"/>
        <w:rPr>
          <w:rtl/>
        </w:rPr>
      </w:pPr>
      <w:r w:rsidRPr="00EF2694">
        <w:rPr>
          <w:rtl/>
        </w:rPr>
        <w:t>4</w:t>
      </w:r>
      <w:r w:rsidR="008D0E33">
        <w:rPr>
          <w:rtl/>
        </w:rPr>
        <w:t xml:space="preserve"> - </w:t>
      </w:r>
      <w:r w:rsidR="0022555C">
        <w:rPr>
          <w:rtl/>
        </w:rPr>
        <w:t>عليّ</w:t>
      </w:r>
      <w:r w:rsidR="00330EDF">
        <w:rPr>
          <w:rFonts w:hint="cs"/>
          <w:rtl/>
        </w:rPr>
        <w:t>ُ</w:t>
      </w:r>
      <w:r w:rsidR="0022555C">
        <w:rPr>
          <w:rtl/>
        </w:rPr>
        <w:t xml:space="preserve"> </w:t>
      </w:r>
      <w:r w:rsidRPr="00EF2694">
        <w:rPr>
          <w:rtl/>
        </w:rPr>
        <w:t xml:space="preserve">بن </w:t>
      </w:r>
      <w:r w:rsidR="008D0E33">
        <w:rPr>
          <w:rtl/>
        </w:rPr>
        <w:t xml:space="preserve">محمّد </w:t>
      </w:r>
      <w:r>
        <w:rPr>
          <w:rtl/>
        </w:rPr>
        <w:t xml:space="preserve">، </w:t>
      </w:r>
      <w:r w:rsidRPr="00EF2694">
        <w:rPr>
          <w:rtl/>
        </w:rPr>
        <w:t>عن سهل بن زياد</w:t>
      </w:r>
      <w:r>
        <w:rPr>
          <w:rtl/>
        </w:rPr>
        <w:t xml:space="preserve"> ، </w:t>
      </w:r>
      <w:r w:rsidRPr="00EF2694">
        <w:rPr>
          <w:rtl/>
        </w:rPr>
        <w:t xml:space="preserve">عن </w:t>
      </w:r>
      <w:r w:rsidR="008D0E33">
        <w:rPr>
          <w:rtl/>
        </w:rPr>
        <w:t xml:space="preserve">محمّد </w:t>
      </w:r>
      <w:r w:rsidRPr="00EF2694">
        <w:rPr>
          <w:rtl/>
        </w:rPr>
        <w:t>بن عبد الحميد</w:t>
      </w:r>
      <w:r>
        <w:rPr>
          <w:rtl/>
        </w:rPr>
        <w:t xml:space="preserve"> ، </w:t>
      </w:r>
      <w:r w:rsidRPr="00EF2694">
        <w:rPr>
          <w:rtl/>
        </w:rPr>
        <w:t xml:space="preserve">عن الحسن بن الجهم </w:t>
      </w:r>
      <w:r w:rsidR="008D0E33">
        <w:rPr>
          <w:rtl/>
        </w:rPr>
        <w:t>قال :</w:t>
      </w:r>
      <w:r w:rsidRPr="00EF2694">
        <w:rPr>
          <w:rtl/>
        </w:rPr>
        <w:t>قلت للرضا</w:t>
      </w:r>
      <w:r>
        <w:rPr>
          <w:rFonts w:hint="cs"/>
          <w:rtl/>
        </w:rPr>
        <w:t xml:space="preserve"> </w:t>
      </w:r>
      <w:r w:rsidRPr="002F75F6">
        <w:rPr>
          <w:rStyle w:val="libAlaemChar"/>
          <w:rtl/>
        </w:rPr>
        <w:t>عليه‌السلام</w:t>
      </w:r>
      <w:r w:rsidRPr="00D52925">
        <w:rPr>
          <w:rFonts w:hint="cs"/>
          <w:rtl/>
        </w:rPr>
        <w:t xml:space="preserve"> </w:t>
      </w:r>
      <w:r w:rsidRPr="00EF2694">
        <w:rPr>
          <w:rtl/>
        </w:rPr>
        <w:t>إن</w:t>
      </w:r>
      <w:r w:rsidR="00330EDF">
        <w:rPr>
          <w:rFonts w:hint="cs"/>
          <w:rtl/>
        </w:rPr>
        <w:t>َّ</w:t>
      </w:r>
      <w:r w:rsidRPr="00EF2694">
        <w:rPr>
          <w:rtl/>
        </w:rPr>
        <w:t xml:space="preserve"> أمير المؤمنين </w:t>
      </w:r>
      <w:r w:rsidRPr="002F75F6">
        <w:rPr>
          <w:rStyle w:val="libAlaemChar"/>
          <w:rtl/>
        </w:rPr>
        <w:t>عليه‌السلام</w:t>
      </w:r>
      <w:r w:rsidRPr="00EF2694">
        <w:rPr>
          <w:rtl/>
        </w:rPr>
        <w:t xml:space="preserve"> قد عرف قاتله والليلة التي يقتل فيها والموضع الذي يقتل فيه وقوله </w:t>
      </w:r>
      <w:r w:rsidR="00045EE6">
        <w:rPr>
          <w:rtl/>
        </w:rPr>
        <w:t xml:space="preserve">لـمّا </w:t>
      </w:r>
      <w:r w:rsidR="00330EDF">
        <w:rPr>
          <w:rtl/>
        </w:rPr>
        <w:t>سمع صياح ال</w:t>
      </w:r>
      <w:r w:rsidR="00330EDF">
        <w:rPr>
          <w:rFonts w:hint="cs"/>
          <w:rtl/>
        </w:rPr>
        <w:t>ا</w:t>
      </w:r>
      <w:r w:rsidRPr="00EF2694">
        <w:rPr>
          <w:rtl/>
        </w:rPr>
        <w:t>وز</w:t>
      </w:r>
      <w:r w:rsidR="00330EDF">
        <w:rPr>
          <w:rFonts w:hint="cs"/>
          <w:rtl/>
        </w:rPr>
        <w:t>ّ</w:t>
      </w:r>
      <w:r w:rsidRPr="00EF2694">
        <w:rPr>
          <w:rtl/>
        </w:rPr>
        <w:t xml:space="preserve"> في الدار </w:t>
      </w:r>
      <w:r w:rsidR="00330EDF">
        <w:rPr>
          <w:rFonts w:hint="cs"/>
          <w:rtl/>
        </w:rPr>
        <w:t xml:space="preserve">: </w:t>
      </w:r>
      <w:r w:rsidRPr="00EF2694">
        <w:rPr>
          <w:rtl/>
        </w:rPr>
        <w:t>صوائح تتبعها نوائح وقول أم</w:t>
      </w:r>
      <w:r w:rsidR="00330EDF">
        <w:rPr>
          <w:rFonts w:hint="cs"/>
          <w:rtl/>
        </w:rPr>
        <w:t>ّ</w:t>
      </w:r>
      <w:r w:rsidRPr="00EF2694">
        <w:rPr>
          <w:rtl/>
        </w:rPr>
        <w:t xml:space="preserve"> كلثوم</w:t>
      </w:r>
      <w:r w:rsidR="008D0E33">
        <w:rPr>
          <w:rtl/>
        </w:rPr>
        <w:t xml:space="preserve"> </w:t>
      </w:r>
      <w:r w:rsidR="00330EDF">
        <w:rPr>
          <w:rFonts w:hint="cs"/>
          <w:rtl/>
        </w:rPr>
        <w:t>:</w:t>
      </w:r>
      <w:r w:rsidR="008D0E33">
        <w:rPr>
          <w:rtl/>
        </w:rPr>
        <w:t xml:space="preserve"> </w:t>
      </w:r>
      <w:r w:rsidRPr="00EF2694">
        <w:rPr>
          <w:rtl/>
        </w:rPr>
        <w:t>لو صل</w:t>
      </w:r>
      <w:r w:rsidR="00330EDF">
        <w:rPr>
          <w:rFonts w:hint="cs"/>
          <w:rtl/>
        </w:rPr>
        <w:t>ّ</w:t>
      </w:r>
      <w:r w:rsidRPr="00EF2694">
        <w:rPr>
          <w:rtl/>
        </w:rPr>
        <w:t>يت الل</w:t>
      </w:r>
      <w:r w:rsidR="00330EDF">
        <w:rPr>
          <w:rFonts w:hint="cs"/>
          <w:rtl/>
        </w:rPr>
        <w:t>ّ</w:t>
      </w:r>
      <w:r w:rsidRPr="00EF2694">
        <w:rPr>
          <w:rtl/>
        </w:rPr>
        <w:t>يلة داخل الدار وأمرت غيرك يصل</w:t>
      </w:r>
      <w:r w:rsidR="00330EDF">
        <w:rPr>
          <w:rFonts w:hint="cs"/>
          <w:rtl/>
        </w:rPr>
        <w:t>ّ</w:t>
      </w:r>
      <w:r w:rsidRPr="00EF2694">
        <w:rPr>
          <w:rtl/>
        </w:rPr>
        <w:t>ي</w:t>
      </w:r>
    </w:p>
    <w:p w14:paraId="2E9E26AE" w14:textId="398CE470" w:rsidR="00782297" w:rsidRPr="00324B78" w:rsidRDefault="008D0E33" w:rsidP="009D38AE">
      <w:pPr>
        <w:pStyle w:val="libLine"/>
        <w:rPr>
          <w:rtl/>
        </w:rPr>
      </w:pPr>
      <w:r>
        <w:rPr>
          <w:rFonts w:hint="cs"/>
          <w:rtl/>
        </w:rPr>
        <w:t>________________________________________________________</w:t>
      </w:r>
    </w:p>
    <w:p w14:paraId="043E9A9C" w14:textId="77777777" w:rsidR="00782297" w:rsidRPr="00EF2694" w:rsidRDefault="00782297" w:rsidP="004E511B">
      <w:pPr>
        <w:pStyle w:val="libNormal0"/>
        <w:rPr>
          <w:rtl/>
        </w:rPr>
      </w:pPr>
      <w:r w:rsidRPr="00EF2694">
        <w:rPr>
          <w:rtl/>
        </w:rPr>
        <w:t>ويا أبه بالهاء ويا أبتاه ويا أباه</w:t>
      </w:r>
      <w:r>
        <w:rPr>
          <w:rtl/>
        </w:rPr>
        <w:t xml:space="preserve"> ، </w:t>
      </w:r>
      <w:r w:rsidRPr="00EF2694">
        <w:rPr>
          <w:rtl/>
        </w:rPr>
        <w:t>انتهى.</w:t>
      </w:r>
    </w:p>
    <w:p w14:paraId="70BE0B64" w14:textId="34688E19" w:rsidR="00782297" w:rsidRPr="00EF2694" w:rsidRDefault="00782297" w:rsidP="00A020F0">
      <w:pPr>
        <w:pStyle w:val="libNormal"/>
        <w:rPr>
          <w:rtl/>
        </w:rPr>
      </w:pPr>
      <w:r w:rsidRPr="00EF2694">
        <w:rPr>
          <w:rtl/>
        </w:rPr>
        <w:t>وقالوا أصل يا أبه يا أبي قلبت الياء ألفا</w:t>
      </w:r>
      <w:r w:rsidR="00330EDF">
        <w:rPr>
          <w:rFonts w:hint="cs"/>
          <w:rtl/>
        </w:rPr>
        <w:t>ً</w:t>
      </w:r>
      <w:r w:rsidRPr="00EF2694">
        <w:rPr>
          <w:rtl/>
        </w:rPr>
        <w:t xml:space="preserve"> للتخفيف</w:t>
      </w:r>
      <w:r>
        <w:rPr>
          <w:rtl/>
        </w:rPr>
        <w:t xml:space="preserve"> ، </w:t>
      </w:r>
      <w:r w:rsidR="00330EDF">
        <w:rPr>
          <w:rtl/>
        </w:rPr>
        <w:t>ثم</w:t>
      </w:r>
      <w:r w:rsidR="00F66E4A">
        <w:rPr>
          <w:rtl/>
        </w:rPr>
        <w:t xml:space="preserve"> </w:t>
      </w:r>
      <w:r w:rsidRPr="00EF2694">
        <w:rPr>
          <w:rtl/>
        </w:rPr>
        <w:t>حذفت الألف اكتفاء</w:t>
      </w:r>
      <w:r w:rsidR="00330EDF">
        <w:rPr>
          <w:rFonts w:hint="cs"/>
          <w:rtl/>
        </w:rPr>
        <w:t>اً</w:t>
      </w:r>
      <w:r w:rsidRPr="00EF2694">
        <w:rPr>
          <w:rtl/>
        </w:rPr>
        <w:t xml:space="preserve"> بفتحة ما قبلها </w:t>
      </w:r>
      <w:r w:rsidR="00F66E4A">
        <w:rPr>
          <w:rtl/>
        </w:rPr>
        <w:t xml:space="preserve">ثمّ </w:t>
      </w:r>
      <w:r w:rsidRPr="00EF2694">
        <w:rPr>
          <w:rtl/>
        </w:rPr>
        <w:t>أدخلت الهاء للوقف.</w:t>
      </w:r>
    </w:p>
    <w:p w14:paraId="45C7E86C" w14:textId="48BAF57B" w:rsidR="00782297" w:rsidRPr="00EF2694" w:rsidRDefault="00782297" w:rsidP="00A020F0">
      <w:pPr>
        <w:pStyle w:val="libNormal"/>
        <w:rPr>
          <w:rtl/>
        </w:rPr>
      </w:pPr>
      <w:r w:rsidRPr="00EF2694">
        <w:rPr>
          <w:rtl/>
        </w:rPr>
        <w:t>و</w:t>
      </w:r>
      <w:r w:rsidR="008D0E33">
        <w:rPr>
          <w:rtl/>
        </w:rPr>
        <w:t>قال :</w:t>
      </w:r>
      <w:r w:rsidRPr="00EF2694">
        <w:rPr>
          <w:rtl/>
        </w:rPr>
        <w:t>الصدوق</w:t>
      </w:r>
      <w:r>
        <w:rPr>
          <w:rtl/>
        </w:rPr>
        <w:t xml:space="preserve"> : </w:t>
      </w:r>
      <w:r w:rsidRPr="00EF2694">
        <w:rPr>
          <w:rtl/>
        </w:rPr>
        <w:t>سمه صلوات الله عليه الوليد بن عبد الملك لعنه الله</w:t>
      </w:r>
      <w:r>
        <w:rPr>
          <w:rtl/>
        </w:rPr>
        <w:t xml:space="preserve"> ، </w:t>
      </w:r>
      <w:r w:rsidR="00F66E4A">
        <w:rPr>
          <w:rtl/>
        </w:rPr>
        <w:t xml:space="preserve">ثمّ </w:t>
      </w:r>
      <w:r w:rsidRPr="00EF2694">
        <w:rPr>
          <w:rtl/>
        </w:rPr>
        <w:t xml:space="preserve">اعلم أن هذا التاريخ مخالف للمشهور كما سيأتي في تاريخه </w:t>
      </w:r>
      <w:r w:rsidRPr="002F75F6">
        <w:rPr>
          <w:rStyle w:val="libAlaemChar"/>
          <w:rtl/>
        </w:rPr>
        <w:t>عليه‌السلام</w:t>
      </w:r>
      <w:r>
        <w:rPr>
          <w:rtl/>
        </w:rPr>
        <w:t xml:space="preserve"> ، </w:t>
      </w:r>
      <w:r w:rsidRPr="00EF2694">
        <w:rPr>
          <w:rtl/>
        </w:rPr>
        <w:t xml:space="preserve">فإن المشهور أن وفاته </w:t>
      </w:r>
      <w:r w:rsidRPr="002F75F6">
        <w:rPr>
          <w:rStyle w:val="libAlaemChar"/>
          <w:rtl/>
        </w:rPr>
        <w:t>عليه‌السلام</w:t>
      </w:r>
      <w:r w:rsidRPr="00EF2694">
        <w:rPr>
          <w:rtl/>
        </w:rPr>
        <w:t xml:space="preserve"> كان في المحر</w:t>
      </w:r>
      <w:r w:rsidR="00330EDF">
        <w:rPr>
          <w:rFonts w:hint="cs"/>
          <w:rtl/>
        </w:rPr>
        <w:t>ّ</w:t>
      </w:r>
      <w:r w:rsidRPr="00EF2694">
        <w:rPr>
          <w:rtl/>
        </w:rPr>
        <w:t xml:space="preserve">م ووفاة الرسول </w:t>
      </w:r>
      <w:r w:rsidRPr="002F75F6">
        <w:rPr>
          <w:rStyle w:val="libAlaemChar"/>
          <w:rtl/>
        </w:rPr>
        <w:t>صلى‌الله‌عليه‌وآله‌وسلم</w:t>
      </w:r>
      <w:r w:rsidRPr="00EF2694">
        <w:rPr>
          <w:rtl/>
        </w:rPr>
        <w:t xml:space="preserve"> إما في صفر على مذهب الشيعة</w:t>
      </w:r>
      <w:r>
        <w:rPr>
          <w:rtl/>
        </w:rPr>
        <w:t xml:space="preserve"> ، </w:t>
      </w:r>
      <w:r w:rsidRPr="00EF2694">
        <w:rPr>
          <w:rtl/>
        </w:rPr>
        <w:t>أو في ربيع ال</w:t>
      </w:r>
      <w:r w:rsidR="00D54C7C">
        <w:rPr>
          <w:rtl/>
        </w:rPr>
        <w:t xml:space="preserve">أوّل </w:t>
      </w:r>
      <w:r w:rsidRPr="00EF2694">
        <w:rPr>
          <w:rtl/>
        </w:rPr>
        <w:t>بز</w:t>
      </w:r>
      <w:r w:rsidR="00750101">
        <w:rPr>
          <w:rtl/>
        </w:rPr>
        <w:t xml:space="preserve">عمّ </w:t>
      </w:r>
      <w:r w:rsidRPr="00EF2694">
        <w:rPr>
          <w:rtl/>
        </w:rPr>
        <w:t>المخالفين</w:t>
      </w:r>
      <w:r>
        <w:rPr>
          <w:rtl/>
        </w:rPr>
        <w:t xml:space="preserve"> ، </w:t>
      </w:r>
      <w:r w:rsidR="006E33A0">
        <w:rPr>
          <w:rtl/>
        </w:rPr>
        <w:t xml:space="preserve">إلّا </w:t>
      </w:r>
      <w:r w:rsidRPr="00EF2694">
        <w:rPr>
          <w:rtl/>
        </w:rPr>
        <w:t>أن يكون المراد الليلة بحسب الأسبوع</w:t>
      </w:r>
      <w:r>
        <w:rPr>
          <w:rtl/>
        </w:rPr>
        <w:t xml:space="preserve"> ، </w:t>
      </w:r>
      <w:r w:rsidRPr="00EF2694">
        <w:rPr>
          <w:rtl/>
        </w:rPr>
        <w:t xml:space="preserve">وإن كان فيه </w:t>
      </w:r>
      <w:r w:rsidR="00F85EC4">
        <w:rPr>
          <w:rtl/>
        </w:rPr>
        <w:t>أيضاً</w:t>
      </w:r>
      <w:r w:rsidR="008A4DAC">
        <w:rPr>
          <w:rtl/>
        </w:rPr>
        <w:t xml:space="preserve"> </w:t>
      </w:r>
      <w:r w:rsidRPr="00EF2694">
        <w:rPr>
          <w:rtl/>
        </w:rPr>
        <w:t xml:space="preserve">مخالفة </w:t>
      </w:r>
      <w:r w:rsidR="00045EE6">
        <w:rPr>
          <w:rtl/>
        </w:rPr>
        <w:t xml:space="preserve">لـمّا </w:t>
      </w:r>
      <w:r w:rsidRPr="00EF2694">
        <w:rPr>
          <w:rtl/>
        </w:rPr>
        <w:t xml:space="preserve">ذكره الأكثر </w:t>
      </w:r>
      <w:r w:rsidR="007F174A">
        <w:rPr>
          <w:rtl/>
        </w:rPr>
        <w:t xml:space="preserve">لأنّهم </w:t>
      </w:r>
      <w:r w:rsidRPr="00EF2694">
        <w:rPr>
          <w:rtl/>
        </w:rPr>
        <w:t xml:space="preserve">ذكروا في وفاته </w:t>
      </w:r>
      <w:r w:rsidRPr="002F75F6">
        <w:rPr>
          <w:rStyle w:val="libAlaemChar"/>
          <w:rtl/>
        </w:rPr>
        <w:t>عليه‌السلام</w:t>
      </w:r>
      <w:r w:rsidRPr="00EF2694">
        <w:rPr>
          <w:rtl/>
        </w:rPr>
        <w:t xml:space="preserve"> يوم السبت وفي وفاة الرسول </w:t>
      </w:r>
      <w:r w:rsidRPr="002F75F6">
        <w:rPr>
          <w:rStyle w:val="libAlaemChar"/>
          <w:rtl/>
        </w:rPr>
        <w:t>صلى‌الله‌عليه‌وآله‌وسلم</w:t>
      </w:r>
      <w:r w:rsidRPr="00EF2694">
        <w:rPr>
          <w:rtl/>
        </w:rPr>
        <w:t xml:space="preserve"> وردت الأخبار الكثيرة أن</w:t>
      </w:r>
      <w:r w:rsidR="00330EDF">
        <w:rPr>
          <w:rFonts w:hint="cs"/>
          <w:rtl/>
        </w:rPr>
        <w:t>ّ</w:t>
      </w:r>
      <w:r w:rsidRPr="00EF2694">
        <w:rPr>
          <w:rtl/>
        </w:rPr>
        <w:t>ها كانت يوم الاثنين لكن خصوص اليوم ضبطه بعيد</w:t>
      </w:r>
      <w:r>
        <w:rPr>
          <w:rtl/>
        </w:rPr>
        <w:t xml:space="preserve"> ، </w:t>
      </w:r>
      <w:r w:rsidR="00F85EC4">
        <w:rPr>
          <w:rtl/>
        </w:rPr>
        <w:t xml:space="preserve">ولعلّه </w:t>
      </w:r>
      <w:r w:rsidRPr="00EF2694">
        <w:rPr>
          <w:rtl/>
        </w:rPr>
        <w:t>لذلك لم يعي</w:t>
      </w:r>
      <w:r w:rsidR="00330EDF">
        <w:rPr>
          <w:rFonts w:hint="cs"/>
          <w:rtl/>
        </w:rPr>
        <w:t>ّ</w:t>
      </w:r>
      <w:r w:rsidRPr="00EF2694">
        <w:rPr>
          <w:rtl/>
        </w:rPr>
        <w:t>ن المصنف فيما سيأتي اليوم ولا الشهر.</w:t>
      </w:r>
    </w:p>
    <w:p w14:paraId="212C630F" w14:textId="77777777" w:rsidR="00782297" w:rsidRDefault="00782297" w:rsidP="00330EDF">
      <w:pPr>
        <w:pStyle w:val="libNormal"/>
        <w:rPr>
          <w:rtl/>
          <w:lang w:bidi="fa-IR"/>
        </w:rPr>
      </w:pPr>
      <w:r w:rsidRPr="00074C70">
        <w:rPr>
          <w:rStyle w:val="libBold1Char"/>
          <w:rtl/>
        </w:rPr>
        <w:t>الحديث الرابع</w:t>
      </w:r>
      <w:r w:rsidRPr="00CE1409">
        <w:rPr>
          <w:rStyle w:val="libBold1Char"/>
          <w:rtl/>
        </w:rPr>
        <w:t xml:space="preserve"> :</w:t>
      </w:r>
      <w:r>
        <w:rPr>
          <w:rtl/>
        </w:rPr>
        <w:t xml:space="preserve"> </w:t>
      </w:r>
      <w:r w:rsidRPr="00EF2694">
        <w:rPr>
          <w:rtl/>
          <w:lang w:bidi="fa-IR"/>
        </w:rPr>
        <w:t>ضعيف.</w:t>
      </w:r>
    </w:p>
    <w:p w14:paraId="3EE0F889" w14:textId="08DF4539" w:rsidR="00782297" w:rsidRPr="00EF2694" w:rsidRDefault="00782297" w:rsidP="00A020F0">
      <w:pPr>
        <w:pStyle w:val="libNormal"/>
        <w:rPr>
          <w:rtl/>
        </w:rPr>
      </w:pPr>
      <w:r>
        <w:rPr>
          <w:rtl/>
        </w:rPr>
        <w:t xml:space="preserve">« </w:t>
      </w:r>
      <w:r w:rsidRPr="004907EA">
        <w:rPr>
          <w:rtl/>
        </w:rPr>
        <w:t>وقوله</w:t>
      </w:r>
      <w:r>
        <w:rPr>
          <w:rtl/>
        </w:rPr>
        <w:t xml:space="preserve"> » </w:t>
      </w:r>
      <w:r w:rsidRPr="004907EA">
        <w:rPr>
          <w:rtl/>
        </w:rPr>
        <w:t>مرفوع</w:t>
      </w:r>
      <w:r w:rsidRPr="00EF2694">
        <w:rPr>
          <w:rtl/>
        </w:rPr>
        <w:t xml:space="preserve"> بالابتداء وخبره محذوف أي مروي</w:t>
      </w:r>
      <w:r w:rsidR="00330EDF">
        <w:rPr>
          <w:rFonts w:hint="cs"/>
          <w:rtl/>
        </w:rPr>
        <w:t>ّ</w:t>
      </w:r>
      <w:r w:rsidRPr="00EF2694">
        <w:rPr>
          <w:rtl/>
        </w:rPr>
        <w:t xml:space="preserve"> أو واقع</w:t>
      </w:r>
      <w:r>
        <w:rPr>
          <w:rtl/>
        </w:rPr>
        <w:t xml:space="preserve"> ، </w:t>
      </w:r>
      <w:r w:rsidRPr="00EF2694">
        <w:rPr>
          <w:rtl/>
        </w:rPr>
        <w:t>وكذا</w:t>
      </w:r>
      <w:r w:rsidRPr="004907EA">
        <w:rPr>
          <w:rtl/>
        </w:rPr>
        <w:t xml:space="preserve"> قوله</w:t>
      </w:r>
      <w:r>
        <w:rPr>
          <w:rtl/>
        </w:rPr>
        <w:t xml:space="preserve"> : « </w:t>
      </w:r>
      <w:r w:rsidRPr="004907EA">
        <w:rPr>
          <w:rtl/>
        </w:rPr>
        <w:t>وقول أم</w:t>
      </w:r>
      <w:r w:rsidR="00330EDF">
        <w:rPr>
          <w:rFonts w:hint="cs"/>
          <w:rtl/>
        </w:rPr>
        <w:t>ّ</w:t>
      </w:r>
      <w:r w:rsidRPr="004907EA">
        <w:rPr>
          <w:rtl/>
        </w:rPr>
        <w:t xml:space="preserve"> كلثوم</w:t>
      </w:r>
      <w:r>
        <w:rPr>
          <w:rtl/>
        </w:rPr>
        <w:t xml:space="preserve"> » </w:t>
      </w:r>
      <w:r w:rsidRPr="00EF2694">
        <w:rPr>
          <w:rtl/>
        </w:rPr>
        <w:t xml:space="preserve">ويحتمل أن يكون من قبيل </w:t>
      </w:r>
      <w:r w:rsidR="008A4DAC">
        <w:rPr>
          <w:rtl/>
        </w:rPr>
        <w:t xml:space="preserve">كلّ </w:t>
      </w:r>
      <w:r w:rsidRPr="00EF2694">
        <w:rPr>
          <w:rtl/>
        </w:rPr>
        <w:t>رجل وضيعته</w:t>
      </w:r>
      <w:r>
        <w:rPr>
          <w:rtl/>
        </w:rPr>
        <w:t xml:space="preserve"> ، </w:t>
      </w:r>
      <w:r w:rsidRPr="00EF2694">
        <w:rPr>
          <w:rtl/>
        </w:rPr>
        <w:t>فيتحمل في قوله وقوع النصب والرفع</w:t>
      </w:r>
      <w:r>
        <w:rPr>
          <w:rtl/>
        </w:rPr>
        <w:t xml:space="preserve"> ، </w:t>
      </w:r>
      <w:r w:rsidRPr="00EF2694">
        <w:rPr>
          <w:rtl/>
        </w:rPr>
        <w:t>والواو في قوله</w:t>
      </w:r>
      <w:r>
        <w:rPr>
          <w:rtl/>
        </w:rPr>
        <w:t xml:space="preserve"> « </w:t>
      </w:r>
      <w:r w:rsidRPr="00EF2694">
        <w:rPr>
          <w:rtl/>
        </w:rPr>
        <w:t>وقوله</w:t>
      </w:r>
      <w:r>
        <w:rPr>
          <w:rtl/>
        </w:rPr>
        <w:t xml:space="preserve"> » </w:t>
      </w:r>
      <w:r w:rsidRPr="00EF2694">
        <w:rPr>
          <w:rtl/>
        </w:rPr>
        <w:t>يحتمل العطف والحالي</w:t>
      </w:r>
      <w:r w:rsidR="00330EDF">
        <w:rPr>
          <w:rFonts w:hint="cs"/>
          <w:rtl/>
        </w:rPr>
        <w:t>ّ</w:t>
      </w:r>
      <w:r w:rsidRPr="00EF2694">
        <w:rPr>
          <w:rtl/>
        </w:rPr>
        <w:t>ة</w:t>
      </w:r>
      <w:r>
        <w:rPr>
          <w:rtl/>
        </w:rPr>
        <w:t xml:space="preserve"> ، </w:t>
      </w:r>
      <w:r w:rsidRPr="00EF2694">
        <w:rPr>
          <w:rtl/>
        </w:rPr>
        <w:t>و</w:t>
      </w:r>
      <w:r>
        <w:rPr>
          <w:rtl/>
        </w:rPr>
        <w:t xml:space="preserve"> « </w:t>
      </w:r>
      <w:r w:rsidR="00330EDF">
        <w:rPr>
          <w:rtl/>
        </w:rPr>
        <w:t>ال</w:t>
      </w:r>
      <w:r w:rsidR="00330EDF">
        <w:rPr>
          <w:rFonts w:hint="cs"/>
          <w:rtl/>
        </w:rPr>
        <w:t>ا</w:t>
      </w:r>
      <w:r w:rsidRPr="004907EA">
        <w:rPr>
          <w:rtl/>
        </w:rPr>
        <w:t>و</w:t>
      </w:r>
      <w:r w:rsidR="00330EDF">
        <w:rPr>
          <w:rFonts w:hint="cs"/>
          <w:rtl/>
        </w:rPr>
        <w:t>ّ</w:t>
      </w:r>
      <w:r w:rsidRPr="004907EA">
        <w:rPr>
          <w:rtl/>
        </w:rPr>
        <w:t>ز</w:t>
      </w:r>
      <w:r>
        <w:rPr>
          <w:rtl/>
        </w:rPr>
        <w:t xml:space="preserve"> » </w:t>
      </w:r>
      <w:r w:rsidRPr="00EF2694">
        <w:rPr>
          <w:rtl/>
        </w:rPr>
        <w:t>بكسر الهمزة وفتح الواو وتشديد الزاي</w:t>
      </w:r>
      <w:r>
        <w:rPr>
          <w:rtl/>
        </w:rPr>
        <w:t xml:space="preserve"> : </w:t>
      </w:r>
      <w:r w:rsidRPr="00EF2694">
        <w:rPr>
          <w:rtl/>
        </w:rPr>
        <w:t>البط وقيل</w:t>
      </w:r>
      <w:r>
        <w:rPr>
          <w:rtl/>
        </w:rPr>
        <w:t xml:space="preserve"> : </w:t>
      </w:r>
      <w:r w:rsidRPr="00EF2694">
        <w:rPr>
          <w:rtl/>
        </w:rPr>
        <w:t>الكبير منه</w:t>
      </w:r>
      <w:r>
        <w:rPr>
          <w:rtl/>
        </w:rPr>
        <w:t xml:space="preserve"> ، و</w:t>
      </w:r>
      <w:r w:rsidRPr="004907EA">
        <w:rPr>
          <w:rtl/>
        </w:rPr>
        <w:t>قوله</w:t>
      </w:r>
      <w:r>
        <w:rPr>
          <w:rtl/>
        </w:rPr>
        <w:t xml:space="preserve"> : </w:t>
      </w:r>
      <w:r w:rsidRPr="004907EA">
        <w:rPr>
          <w:rtl/>
        </w:rPr>
        <w:t>صوائح</w:t>
      </w:r>
      <w:r w:rsidRPr="00EF2694">
        <w:rPr>
          <w:rtl/>
        </w:rPr>
        <w:t xml:space="preserve"> خ</w:t>
      </w:r>
      <w:r w:rsidR="00330EDF">
        <w:rPr>
          <w:rtl/>
        </w:rPr>
        <w:t>بر</w:t>
      </w:r>
      <w:r w:rsidR="008A4DAC">
        <w:rPr>
          <w:rtl/>
        </w:rPr>
        <w:t xml:space="preserve"> </w:t>
      </w:r>
      <w:r w:rsidR="00330EDF">
        <w:rPr>
          <w:rtl/>
        </w:rPr>
        <w:t>مبتد</w:t>
      </w:r>
      <w:r w:rsidR="00330EDF">
        <w:rPr>
          <w:rFonts w:hint="cs"/>
          <w:rtl/>
        </w:rPr>
        <w:t>اء</w:t>
      </w:r>
      <w:r w:rsidRPr="00EF2694">
        <w:rPr>
          <w:rtl/>
        </w:rPr>
        <w:t xml:space="preserve"> محذوف أي هي صوائح</w:t>
      </w:r>
      <w:r>
        <w:rPr>
          <w:rtl/>
        </w:rPr>
        <w:t xml:space="preserve"> « </w:t>
      </w:r>
      <w:r w:rsidRPr="004907EA">
        <w:rPr>
          <w:rtl/>
        </w:rPr>
        <w:t>تتبعها نوائح</w:t>
      </w:r>
      <w:r>
        <w:rPr>
          <w:rtl/>
        </w:rPr>
        <w:t xml:space="preserve"> » </w:t>
      </w:r>
      <w:r w:rsidRPr="00EF2694">
        <w:rPr>
          <w:rtl/>
        </w:rPr>
        <w:t>نعت له أي هذه الصوائح وصياحها علامة لنوائح تكون بعدها.</w:t>
      </w:r>
    </w:p>
    <w:p w14:paraId="57AB818D" w14:textId="75795A3B" w:rsidR="00782297" w:rsidRPr="00EF2694" w:rsidRDefault="00782297" w:rsidP="00A020F0">
      <w:pPr>
        <w:pStyle w:val="libNormal"/>
        <w:rPr>
          <w:rtl/>
        </w:rPr>
      </w:pPr>
      <w:r w:rsidRPr="00EF2694">
        <w:rPr>
          <w:rtl/>
        </w:rPr>
        <w:t>أقول</w:t>
      </w:r>
      <w:r>
        <w:rPr>
          <w:rtl/>
        </w:rPr>
        <w:t xml:space="preserve"> : </w:t>
      </w:r>
      <w:r w:rsidRPr="00EF2694">
        <w:rPr>
          <w:rtl/>
        </w:rPr>
        <w:t xml:space="preserve">ذكر المفيد </w:t>
      </w:r>
      <w:r>
        <w:rPr>
          <w:rtl/>
        </w:rPr>
        <w:t>(ره)</w:t>
      </w:r>
      <w:r w:rsidRPr="00EF2694">
        <w:rPr>
          <w:rtl/>
        </w:rPr>
        <w:t xml:space="preserve"> في الإرشاد </w:t>
      </w:r>
      <w:r w:rsidR="007F174A">
        <w:rPr>
          <w:rtl/>
        </w:rPr>
        <w:t xml:space="preserve">أنّه </w:t>
      </w:r>
      <w:r w:rsidRPr="002F75F6">
        <w:rPr>
          <w:rStyle w:val="libAlaemChar"/>
          <w:rtl/>
        </w:rPr>
        <w:t>عليه‌السلام</w:t>
      </w:r>
      <w:r w:rsidRPr="00EF2694">
        <w:rPr>
          <w:rtl/>
        </w:rPr>
        <w:t xml:space="preserve"> </w:t>
      </w:r>
      <w:r w:rsidR="00045EE6">
        <w:rPr>
          <w:rtl/>
        </w:rPr>
        <w:t xml:space="preserve">لـمّا </w:t>
      </w:r>
      <w:r w:rsidRPr="00EF2694">
        <w:rPr>
          <w:rtl/>
        </w:rPr>
        <w:t>طلع الصبح في تلك الليلة شد</w:t>
      </w:r>
      <w:r w:rsidR="00330EDF">
        <w:rPr>
          <w:rFonts w:hint="cs"/>
          <w:rtl/>
        </w:rPr>
        <w:t>ّ</w:t>
      </w:r>
    </w:p>
    <w:p w14:paraId="7992E734" w14:textId="77777777" w:rsidR="00CE1409" w:rsidRDefault="00CE1409" w:rsidP="00CE1409">
      <w:pPr>
        <w:pStyle w:val="libNormal"/>
        <w:rPr>
          <w:rtl/>
        </w:rPr>
      </w:pPr>
      <w:r>
        <w:rPr>
          <w:rtl/>
        </w:rPr>
        <w:br w:type="page"/>
      </w:r>
    </w:p>
    <w:p w14:paraId="6995D9A2" w14:textId="578E6D22" w:rsidR="00782297" w:rsidRPr="00EF2694" w:rsidRDefault="00782297" w:rsidP="00CE1409">
      <w:pPr>
        <w:pStyle w:val="libNormal0"/>
        <w:rPr>
          <w:rtl/>
        </w:rPr>
      </w:pPr>
      <w:r w:rsidRPr="00EF2694">
        <w:rPr>
          <w:rtl/>
        </w:rPr>
        <w:lastRenderedPageBreak/>
        <w:t>ب</w:t>
      </w:r>
      <w:r w:rsidR="00CE1409">
        <w:rPr>
          <w:rtl/>
        </w:rPr>
        <w:t xml:space="preserve">النّاس </w:t>
      </w:r>
      <w:r w:rsidR="00330EDF">
        <w:rPr>
          <w:rFonts w:hint="cs"/>
          <w:rtl/>
        </w:rPr>
        <w:t xml:space="preserve">، </w:t>
      </w:r>
      <w:r w:rsidRPr="00EF2694">
        <w:rPr>
          <w:rtl/>
        </w:rPr>
        <w:t>فأبى عليها وكثر دخوله وخروجه تلك الل</w:t>
      </w:r>
      <w:r w:rsidR="00330EDF">
        <w:rPr>
          <w:rFonts w:hint="cs"/>
          <w:rtl/>
        </w:rPr>
        <w:t>ّ</w:t>
      </w:r>
      <w:r w:rsidRPr="00EF2694">
        <w:rPr>
          <w:rtl/>
        </w:rPr>
        <w:t>يلة بلا سلاح وقد عرف</w:t>
      </w:r>
      <w:r>
        <w:rPr>
          <w:rFonts w:hint="cs"/>
          <w:rtl/>
        </w:rPr>
        <w:t xml:space="preserve"> </w:t>
      </w:r>
      <w:r w:rsidRPr="002F75F6">
        <w:rPr>
          <w:rStyle w:val="libAlaemChar"/>
          <w:rtl/>
        </w:rPr>
        <w:t>عليه‌السلام</w:t>
      </w:r>
      <w:r w:rsidRPr="00D52925">
        <w:rPr>
          <w:rFonts w:hint="cs"/>
          <w:rtl/>
        </w:rPr>
        <w:t xml:space="preserve"> </w:t>
      </w:r>
      <w:r w:rsidRPr="00EF2694">
        <w:rPr>
          <w:rtl/>
        </w:rPr>
        <w:t>أن</w:t>
      </w:r>
      <w:r w:rsidR="00330EDF">
        <w:rPr>
          <w:rFonts w:hint="cs"/>
          <w:rtl/>
        </w:rPr>
        <w:t>َّ</w:t>
      </w:r>
      <w:r w:rsidRPr="00EF2694">
        <w:rPr>
          <w:rtl/>
        </w:rPr>
        <w:t xml:space="preserve"> ابن ملجم لعنه الله قاتله بالسيف كان هذا </w:t>
      </w:r>
      <w:r w:rsidR="00DB530D">
        <w:rPr>
          <w:rtl/>
        </w:rPr>
        <w:t xml:space="preserve">ممّا </w:t>
      </w:r>
      <w:r w:rsidRPr="00EF2694">
        <w:rPr>
          <w:rtl/>
        </w:rPr>
        <w:t>لم يجز تعر</w:t>
      </w:r>
      <w:r w:rsidR="00330EDF">
        <w:rPr>
          <w:rFonts w:hint="cs"/>
          <w:rtl/>
        </w:rPr>
        <w:t>ُّ</w:t>
      </w:r>
      <w:r w:rsidRPr="00EF2694">
        <w:rPr>
          <w:rtl/>
        </w:rPr>
        <w:t xml:space="preserve">ضه </w:t>
      </w:r>
      <w:r w:rsidR="00330EDF">
        <w:rPr>
          <w:rFonts w:hint="cs"/>
          <w:rtl/>
        </w:rPr>
        <w:t xml:space="preserve">؛ </w:t>
      </w:r>
      <w:r w:rsidRPr="00EF2694">
        <w:rPr>
          <w:rtl/>
        </w:rPr>
        <w:t>ف</w:t>
      </w:r>
      <w:r w:rsidR="008D0E33">
        <w:rPr>
          <w:rtl/>
        </w:rPr>
        <w:t>قال :</w:t>
      </w:r>
      <w:r w:rsidRPr="00EF2694">
        <w:rPr>
          <w:rtl/>
        </w:rPr>
        <w:t>ذلك كان ولكن</w:t>
      </w:r>
      <w:r w:rsidR="00330EDF">
        <w:rPr>
          <w:rFonts w:hint="cs"/>
          <w:rtl/>
        </w:rPr>
        <w:t>ّ</w:t>
      </w:r>
      <w:r w:rsidRPr="00EF2694">
        <w:rPr>
          <w:rtl/>
        </w:rPr>
        <w:t>ه خ</w:t>
      </w:r>
      <w:r w:rsidR="00330EDF">
        <w:rPr>
          <w:rFonts w:hint="cs"/>
          <w:rtl/>
        </w:rPr>
        <w:t>َ</w:t>
      </w:r>
      <w:r w:rsidRPr="00EF2694">
        <w:rPr>
          <w:rtl/>
        </w:rPr>
        <w:t>ي</w:t>
      </w:r>
      <w:r w:rsidR="00330EDF">
        <w:rPr>
          <w:rFonts w:hint="cs"/>
          <w:rtl/>
        </w:rPr>
        <w:t>ّ</w:t>
      </w:r>
      <w:r w:rsidRPr="00EF2694">
        <w:rPr>
          <w:rtl/>
        </w:rPr>
        <w:t>ر في تلك الليلة لتمضي مقادير الله عز</w:t>
      </w:r>
      <w:r w:rsidR="00330EDF">
        <w:rPr>
          <w:rFonts w:hint="cs"/>
          <w:rtl/>
        </w:rPr>
        <w:t>َّ</w:t>
      </w:r>
      <w:r w:rsidRPr="00EF2694">
        <w:rPr>
          <w:rtl/>
        </w:rPr>
        <w:t xml:space="preserve"> وجل</w:t>
      </w:r>
      <w:r w:rsidR="00330EDF">
        <w:rPr>
          <w:rFonts w:hint="cs"/>
          <w:rtl/>
        </w:rPr>
        <w:t>َّ</w:t>
      </w:r>
      <w:r>
        <w:rPr>
          <w:rFonts w:hint="cs"/>
          <w:rtl/>
        </w:rPr>
        <w:t>.</w:t>
      </w:r>
    </w:p>
    <w:p w14:paraId="34CB0CC5" w14:textId="289C64F8" w:rsidR="00782297" w:rsidRPr="00324B78" w:rsidRDefault="008D0E33" w:rsidP="009D38AE">
      <w:pPr>
        <w:pStyle w:val="libLine"/>
        <w:rPr>
          <w:rtl/>
        </w:rPr>
      </w:pPr>
      <w:r>
        <w:rPr>
          <w:rFonts w:hint="cs"/>
          <w:rtl/>
        </w:rPr>
        <w:t>________________________________________________________</w:t>
      </w:r>
    </w:p>
    <w:p w14:paraId="6CB5B123" w14:textId="4BF485FD" w:rsidR="00782297" w:rsidRDefault="00782297" w:rsidP="004E511B">
      <w:pPr>
        <w:pStyle w:val="libNormal0"/>
        <w:rPr>
          <w:rtl/>
        </w:rPr>
      </w:pPr>
      <w:r w:rsidRPr="00EF2694">
        <w:rPr>
          <w:rtl/>
        </w:rPr>
        <w:t>إزاره وخرج وهو يقول</w:t>
      </w:r>
      <w:r>
        <w:rPr>
          <w:rtl/>
        </w:rPr>
        <w:t xml:space="preserve"> : </w:t>
      </w:r>
    </w:p>
    <w:tbl>
      <w:tblPr>
        <w:tblStyle w:val="TableGrid"/>
        <w:bidiVisual/>
        <w:tblW w:w="4561" w:type="pct"/>
        <w:tblInd w:w="385" w:type="dxa"/>
        <w:tblLook w:val="01E0" w:firstRow="1" w:lastRow="1" w:firstColumn="1" w:lastColumn="1" w:noHBand="0" w:noVBand="0"/>
      </w:tblPr>
      <w:tblGrid>
        <w:gridCol w:w="4504"/>
        <w:gridCol w:w="321"/>
        <w:gridCol w:w="4460"/>
      </w:tblGrid>
      <w:tr w:rsidR="00F16706" w14:paraId="66858F62" w14:textId="77777777" w:rsidTr="008F2DA6">
        <w:trPr>
          <w:trHeight w:val="350"/>
        </w:trPr>
        <w:tc>
          <w:tcPr>
            <w:tcW w:w="3919" w:type="dxa"/>
            <w:shd w:val="clear" w:color="auto" w:fill="auto"/>
          </w:tcPr>
          <w:p w14:paraId="590BD24D" w14:textId="25C75F34" w:rsidR="00F16706" w:rsidRDefault="00F16706" w:rsidP="008F2DA6">
            <w:pPr>
              <w:pStyle w:val="libPoem"/>
            </w:pPr>
            <w:r w:rsidRPr="00EF2694">
              <w:rPr>
                <w:rtl/>
              </w:rPr>
              <w:t>اشدد حيازيمك للموت فإن</w:t>
            </w:r>
            <w:r>
              <w:rPr>
                <w:rFonts w:hint="cs"/>
                <w:rtl/>
              </w:rPr>
              <w:t>ّ</w:t>
            </w:r>
            <w:r w:rsidRPr="00EF2694">
              <w:rPr>
                <w:rtl/>
              </w:rPr>
              <w:t xml:space="preserve"> الموت لاقيك</w:t>
            </w:r>
            <w:r w:rsidRPr="00725071">
              <w:rPr>
                <w:rStyle w:val="libPoemTiniChar0"/>
                <w:rtl/>
              </w:rPr>
              <w:br/>
              <w:t> </w:t>
            </w:r>
          </w:p>
        </w:tc>
        <w:tc>
          <w:tcPr>
            <w:tcW w:w="279" w:type="dxa"/>
            <w:shd w:val="clear" w:color="auto" w:fill="auto"/>
          </w:tcPr>
          <w:p w14:paraId="358FA831" w14:textId="77777777" w:rsidR="00F16706" w:rsidRDefault="00F16706" w:rsidP="008F2DA6">
            <w:pPr>
              <w:pStyle w:val="libPoem"/>
              <w:rPr>
                <w:rtl/>
              </w:rPr>
            </w:pPr>
          </w:p>
        </w:tc>
        <w:tc>
          <w:tcPr>
            <w:tcW w:w="3881" w:type="dxa"/>
            <w:shd w:val="clear" w:color="auto" w:fill="auto"/>
          </w:tcPr>
          <w:p w14:paraId="63343FEF" w14:textId="2E0F7876" w:rsidR="00F16706" w:rsidRDefault="00F16706" w:rsidP="008F2DA6">
            <w:pPr>
              <w:pStyle w:val="libPoem"/>
            </w:pPr>
            <w:r>
              <w:rPr>
                <w:rtl/>
              </w:rPr>
              <w:t>و</w:t>
            </w:r>
            <w:r w:rsidRPr="00EF2694">
              <w:rPr>
                <w:rtl/>
              </w:rPr>
              <w:t>لا تجزع من الموت إذا حل</w:t>
            </w:r>
            <w:r>
              <w:rPr>
                <w:rFonts w:hint="cs"/>
                <w:rtl/>
              </w:rPr>
              <w:t>ّ</w:t>
            </w:r>
            <w:r w:rsidRPr="00EF2694">
              <w:rPr>
                <w:rtl/>
              </w:rPr>
              <w:t xml:space="preserve"> بواديك </w:t>
            </w:r>
            <w:r w:rsidRPr="00273F93">
              <w:rPr>
                <w:rStyle w:val="libFootnotenumChar"/>
                <w:rtl/>
              </w:rPr>
              <w:t>(1)</w:t>
            </w:r>
            <w:r w:rsidRPr="00725071">
              <w:rPr>
                <w:rStyle w:val="libPoemTiniChar0"/>
                <w:rtl/>
              </w:rPr>
              <w:br/>
              <w:t> </w:t>
            </w:r>
          </w:p>
        </w:tc>
      </w:tr>
    </w:tbl>
    <w:p w14:paraId="047D5650" w14:textId="50B8C934" w:rsidR="00782297" w:rsidRPr="00EF2694" w:rsidRDefault="00782297" w:rsidP="00A020F0">
      <w:pPr>
        <w:pStyle w:val="libNormal"/>
        <w:rPr>
          <w:rtl/>
        </w:rPr>
      </w:pPr>
      <w:r w:rsidRPr="00EF2694">
        <w:rPr>
          <w:rtl/>
        </w:rPr>
        <w:t>ف</w:t>
      </w:r>
      <w:r w:rsidR="00045EE6">
        <w:rPr>
          <w:rtl/>
        </w:rPr>
        <w:t xml:space="preserve">لـمّا </w:t>
      </w:r>
      <w:r w:rsidRPr="00EF2694">
        <w:rPr>
          <w:rtl/>
        </w:rPr>
        <w:t>خرج إلى صحن داره استقبلته الإوز فصحن في وجهه فجعلوا يطردونهن</w:t>
      </w:r>
      <w:r w:rsidR="00F16706">
        <w:rPr>
          <w:rFonts w:hint="cs"/>
          <w:rtl/>
        </w:rPr>
        <w:t>ّ</w:t>
      </w:r>
      <w:r w:rsidRPr="00EF2694">
        <w:rPr>
          <w:rtl/>
        </w:rPr>
        <w:t xml:space="preserve"> ف</w:t>
      </w:r>
      <w:r w:rsidR="004E2A7C">
        <w:rPr>
          <w:rtl/>
        </w:rPr>
        <w:t>قال :</w:t>
      </w:r>
      <w:r>
        <w:rPr>
          <w:rtl/>
        </w:rPr>
        <w:t xml:space="preserve"> </w:t>
      </w:r>
      <w:r w:rsidRPr="00EF2694">
        <w:rPr>
          <w:rtl/>
        </w:rPr>
        <w:t>دعوهن</w:t>
      </w:r>
      <w:r>
        <w:rPr>
          <w:rtl/>
        </w:rPr>
        <w:t xml:space="preserve"> : </w:t>
      </w:r>
      <w:r w:rsidRPr="00EF2694">
        <w:rPr>
          <w:rtl/>
        </w:rPr>
        <w:t xml:space="preserve">فإنهن نوائح </w:t>
      </w:r>
      <w:r w:rsidR="00F66E4A">
        <w:rPr>
          <w:rtl/>
        </w:rPr>
        <w:t xml:space="preserve">ثمّ </w:t>
      </w:r>
      <w:r w:rsidRPr="00EF2694">
        <w:rPr>
          <w:rtl/>
        </w:rPr>
        <w:t xml:space="preserve">خرج فأصيب </w:t>
      </w:r>
      <w:r w:rsidRPr="002F75F6">
        <w:rPr>
          <w:rStyle w:val="libAlaemChar"/>
          <w:rtl/>
        </w:rPr>
        <w:t>عليه‌السلام</w:t>
      </w:r>
      <w:r w:rsidRPr="00EF2694">
        <w:rPr>
          <w:rtl/>
        </w:rPr>
        <w:t>.</w:t>
      </w:r>
    </w:p>
    <w:p w14:paraId="5764EE9D" w14:textId="449CBAEF" w:rsidR="00782297" w:rsidRDefault="00782297" w:rsidP="00A020F0">
      <w:pPr>
        <w:pStyle w:val="libNormal"/>
        <w:rPr>
          <w:rtl/>
        </w:rPr>
      </w:pPr>
      <w:r w:rsidRPr="00EF2694">
        <w:rPr>
          <w:rtl/>
        </w:rPr>
        <w:t>و</w:t>
      </w:r>
      <w:r w:rsidR="008D0E33">
        <w:rPr>
          <w:rtl/>
        </w:rPr>
        <w:t>قال :</w:t>
      </w:r>
      <w:r w:rsidRPr="00EF2694">
        <w:rPr>
          <w:rtl/>
        </w:rPr>
        <w:t>ابن شهرآشوب</w:t>
      </w:r>
      <w:r>
        <w:rPr>
          <w:rtl/>
        </w:rPr>
        <w:t xml:space="preserve"> : </w:t>
      </w:r>
      <w:r w:rsidRPr="00EF2694">
        <w:rPr>
          <w:rtl/>
        </w:rPr>
        <w:t>ف</w:t>
      </w:r>
      <w:r w:rsidR="00F16706">
        <w:rPr>
          <w:rtl/>
        </w:rPr>
        <w:t>لـم</w:t>
      </w:r>
      <w:r w:rsidR="00045EE6">
        <w:rPr>
          <w:rtl/>
        </w:rPr>
        <w:t xml:space="preserve">ا </w:t>
      </w:r>
      <w:r w:rsidRPr="00EF2694">
        <w:rPr>
          <w:rtl/>
        </w:rPr>
        <w:t>طلع الفجر أتاه ابن النباح فنادى</w:t>
      </w:r>
      <w:r>
        <w:rPr>
          <w:rtl/>
        </w:rPr>
        <w:t xml:space="preserve"> : </w:t>
      </w:r>
      <w:r w:rsidRPr="00EF2694">
        <w:rPr>
          <w:rtl/>
        </w:rPr>
        <w:t>الصلاة</w:t>
      </w:r>
      <w:r>
        <w:rPr>
          <w:rtl/>
        </w:rPr>
        <w:t xml:space="preserve"> ، </w:t>
      </w:r>
      <w:r w:rsidRPr="00EF2694">
        <w:rPr>
          <w:rtl/>
        </w:rPr>
        <w:t>فقام فاستقبلته الإوز فصحن في وجهه</w:t>
      </w:r>
      <w:r>
        <w:rPr>
          <w:rtl/>
        </w:rPr>
        <w:t xml:space="preserve"> ، </w:t>
      </w:r>
      <w:r w:rsidRPr="00EF2694">
        <w:rPr>
          <w:rtl/>
        </w:rPr>
        <w:t>ف</w:t>
      </w:r>
      <w:r w:rsidR="004E2A7C">
        <w:rPr>
          <w:rtl/>
        </w:rPr>
        <w:t>قال :</w:t>
      </w:r>
      <w:r>
        <w:rPr>
          <w:rtl/>
        </w:rPr>
        <w:t xml:space="preserve"> </w:t>
      </w:r>
      <w:r w:rsidRPr="00EF2694">
        <w:rPr>
          <w:rtl/>
        </w:rPr>
        <w:t>دعوهن فإنهن صوائح تتبعها نوائح</w:t>
      </w:r>
      <w:r>
        <w:rPr>
          <w:rtl/>
        </w:rPr>
        <w:t xml:space="preserve"> ، </w:t>
      </w:r>
      <w:r w:rsidRPr="00EF2694">
        <w:rPr>
          <w:rtl/>
        </w:rPr>
        <w:t xml:space="preserve">وتعلقت حديدة على الباب في مئزره </w:t>
      </w:r>
      <w:r w:rsidRPr="00273F93">
        <w:rPr>
          <w:rStyle w:val="libFootnotenumChar"/>
          <w:rtl/>
        </w:rPr>
        <w:t>(2)</w:t>
      </w:r>
      <w:r w:rsidRPr="00EF2694">
        <w:rPr>
          <w:rtl/>
        </w:rPr>
        <w:t xml:space="preserve"> فشد إزاره وأنشد البيت المتقدم.</w:t>
      </w:r>
    </w:p>
    <w:p w14:paraId="5622D5AD" w14:textId="32681613" w:rsidR="00782297" w:rsidRPr="00EF2694" w:rsidRDefault="00782297" w:rsidP="00A020F0">
      <w:pPr>
        <w:pStyle w:val="libNormal"/>
        <w:rPr>
          <w:rtl/>
        </w:rPr>
      </w:pPr>
      <w:r>
        <w:rPr>
          <w:rtl/>
        </w:rPr>
        <w:t xml:space="preserve">« </w:t>
      </w:r>
      <w:r w:rsidRPr="004907EA">
        <w:rPr>
          <w:rtl/>
        </w:rPr>
        <w:t xml:space="preserve">كان هذا </w:t>
      </w:r>
      <w:r w:rsidR="00DB530D">
        <w:rPr>
          <w:rtl/>
        </w:rPr>
        <w:t xml:space="preserve">ممّا </w:t>
      </w:r>
      <w:r w:rsidRPr="004907EA">
        <w:rPr>
          <w:rtl/>
        </w:rPr>
        <w:t>لم يجز تعرضه</w:t>
      </w:r>
      <w:r>
        <w:rPr>
          <w:rtl/>
        </w:rPr>
        <w:t xml:space="preserve"> » </w:t>
      </w:r>
      <w:r w:rsidRPr="00EF2694">
        <w:rPr>
          <w:rtl/>
        </w:rPr>
        <w:t>وفي بعض النسخ</w:t>
      </w:r>
      <w:r>
        <w:rPr>
          <w:rtl/>
        </w:rPr>
        <w:t xml:space="preserve"> : </w:t>
      </w:r>
      <w:r w:rsidRPr="00EF2694">
        <w:rPr>
          <w:rtl/>
        </w:rPr>
        <w:t>لم يحل</w:t>
      </w:r>
      <w:r>
        <w:rPr>
          <w:rtl/>
        </w:rPr>
        <w:t xml:space="preserve"> ، </w:t>
      </w:r>
      <w:r w:rsidRPr="00EF2694">
        <w:rPr>
          <w:rtl/>
        </w:rPr>
        <w:t>ومنشأ الاعتراض أن حفظ النفس واجب عقلا</w:t>
      </w:r>
      <w:r w:rsidR="00F16706">
        <w:rPr>
          <w:rFonts w:hint="cs"/>
          <w:rtl/>
        </w:rPr>
        <w:t>ً</w:t>
      </w:r>
      <w:r w:rsidRPr="00EF2694">
        <w:rPr>
          <w:rtl/>
        </w:rPr>
        <w:t xml:space="preserve"> وشرعا</w:t>
      </w:r>
      <w:r w:rsidR="00F16706">
        <w:rPr>
          <w:rFonts w:hint="cs"/>
          <w:rtl/>
        </w:rPr>
        <w:t>ً</w:t>
      </w:r>
      <w:r>
        <w:rPr>
          <w:rtl/>
        </w:rPr>
        <w:t xml:space="preserve"> ، </w:t>
      </w:r>
      <w:r w:rsidRPr="00EF2694">
        <w:rPr>
          <w:rtl/>
        </w:rPr>
        <w:t>ولا يجوز إلقاؤها إلى التهلكة</w:t>
      </w:r>
      <w:r>
        <w:rPr>
          <w:rtl/>
        </w:rPr>
        <w:t xml:space="preserve"> « </w:t>
      </w:r>
      <w:r w:rsidRPr="004907EA">
        <w:rPr>
          <w:rtl/>
        </w:rPr>
        <w:t>ف</w:t>
      </w:r>
      <w:r w:rsidR="008D0E33">
        <w:rPr>
          <w:rtl/>
        </w:rPr>
        <w:t>قال :</w:t>
      </w:r>
      <w:r w:rsidRPr="002F75F6">
        <w:rPr>
          <w:rStyle w:val="libAlaemChar"/>
          <w:rtl/>
        </w:rPr>
        <w:t>عليه‌السلام</w:t>
      </w:r>
      <w:r w:rsidRPr="004907EA">
        <w:rPr>
          <w:rtl/>
        </w:rPr>
        <w:t xml:space="preserve"> ذلك كان ولكن</w:t>
      </w:r>
      <w:r w:rsidR="00F16706">
        <w:rPr>
          <w:rFonts w:hint="cs"/>
          <w:rtl/>
        </w:rPr>
        <w:t>ّ</w:t>
      </w:r>
      <w:r w:rsidRPr="004907EA">
        <w:rPr>
          <w:rtl/>
        </w:rPr>
        <w:t>ه خي</w:t>
      </w:r>
      <w:r w:rsidR="00F16706">
        <w:rPr>
          <w:rFonts w:hint="cs"/>
          <w:rtl/>
        </w:rPr>
        <w:t>ّ</w:t>
      </w:r>
      <w:r w:rsidRPr="004907EA">
        <w:rPr>
          <w:rtl/>
        </w:rPr>
        <w:t>ر</w:t>
      </w:r>
      <w:r>
        <w:rPr>
          <w:rtl/>
        </w:rPr>
        <w:t xml:space="preserve"> » </w:t>
      </w:r>
      <w:r w:rsidRPr="00EF2694">
        <w:rPr>
          <w:rtl/>
        </w:rPr>
        <w:t>في بعض النسخ بالخاء المعجمة أي خيره الله بين البقاء واللقاء فاختار لقاء الله</w:t>
      </w:r>
      <w:r>
        <w:rPr>
          <w:rtl/>
        </w:rPr>
        <w:t xml:space="preserve"> ، </w:t>
      </w:r>
      <w:r w:rsidRPr="00EF2694">
        <w:rPr>
          <w:rtl/>
        </w:rPr>
        <w:t>وهذه النسخة مناسبة لعنوان الباب وهو مبني على منع كون حفظ النفس واجبا</w:t>
      </w:r>
      <w:r w:rsidR="00F16706">
        <w:rPr>
          <w:rFonts w:hint="cs"/>
          <w:rtl/>
        </w:rPr>
        <w:t>ً</w:t>
      </w:r>
      <w:r w:rsidRPr="00EF2694">
        <w:rPr>
          <w:rtl/>
        </w:rPr>
        <w:t xml:space="preserve"> مطلقا</w:t>
      </w:r>
      <w:r w:rsidR="00F16706">
        <w:rPr>
          <w:rFonts w:hint="cs"/>
          <w:rtl/>
        </w:rPr>
        <w:t>ً</w:t>
      </w:r>
      <w:r>
        <w:rPr>
          <w:rtl/>
        </w:rPr>
        <w:t xml:space="preserve"> ، </w:t>
      </w:r>
      <w:r w:rsidR="00F85EC4">
        <w:rPr>
          <w:rtl/>
        </w:rPr>
        <w:t xml:space="preserve">ولعلّه </w:t>
      </w:r>
      <w:r w:rsidRPr="00EF2694">
        <w:rPr>
          <w:rtl/>
        </w:rPr>
        <w:t>كان من خصائصهم عدم وجوب ذلك عند اختيارهم الموت</w:t>
      </w:r>
      <w:r>
        <w:rPr>
          <w:rtl/>
        </w:rPr>
        <w:t xml:space="preserve"> ، </w:t>
      </w:r>
      <w:r w:rsidRPr="00EF2694">
        <w:rPr>
          <w:rtl/>
        </w:rPr>
        <w:t>وحكم العقل في ذلك غير متبع</w:t>
      </w:r>
      <w:r>
        <w:rPr>
          <w:rtl/>
        </w:rPr>
        <w:t xml:space="preserve"> ، </w:t>
      </w:r>
      <w:r w:rsidRPr="00EF2694">
        <w:rPr>
          <w:rtl/>
        </w:rPr>
        <w:t>مع أن حكم العقل بالوجوب في مثل ذلك غير مسلم.</w:t>
      </w:r>
    </w:p>
    <w:p w14:paraId="116C231F" w14:textId="458C420D" w:rsidR="00782297" w:rsidRPr="00EF2694" w:rsidRDefault="008D0E33" w:rsidP="00A020F0">
      <w:pPr>
        <w:pStyle w:val="libNormal"/>
        <w:rPr>
          <w:rtl/>
        </w:rPr>
      </w:pPr>
      <w:r>
        <w:rPr>
          <w:rtl/>
        </w:rPr>
        <w:t>قال :</w:t>
      </w:r>
      <w:r w:rsidR="00F16706">
        <w:rPr>
          <w:rtl/>
        </w:rPr>
        <w:t>المحد</w:t>
      </w:r>
      <w:r w:rsidR="00513BBB">
        <w:rPr>
          <w:rtl/>
        </w:rPr>
        <w:t xml:space="preserve">ث </w:t>
      </w:r>
      <w:r w:rsidR="00782297" w:rsidRPr="00EF2694">
        <w:rPr>
          <w:rtl/>
        </w:rPr>
        <w:t xml:space="preserve">الأسترآبادي </w:t>
      </w:r>
      <w:r w:rsidR="00782297">
        <w:rPr>
          <w:rtl/>
        </w:rPr>
        <w:t xml:space="preserve">(ره) : </w:t>
      </w:r>
      <w:r w:rsidR="00782297" w:rsidRPr="00EF2694">
        <w:rPr>
          <w:rtl/>
        </w:rPr>
        <w:t>أقول</w:t>
      </w:r>
      <w:r w:rsidR="00782297">
        <w:rPr>
          <w:rtl/>
        </w:rPr>
        <w:t xml:space="preserve"> : </w:t>
      </w:r>
      <w:r w:rsidR="00782297" w:rsidRPr="00EF2694">
        <w:rPr>
          <w:rtl/>
        </w:rPr>
        <w:t>أحاديث هذا الباب صريحة في أن</w:t>
      </w:r>
      <w:r w:rsidR="00F16706">
        <w:rPr>
          <w:rFonts w:hint="cs"/>
          <w:rtl/>
        </w:rPr>
        <w:t>ّ</w:t>
      </w:r>
      <w:r w:rsidR="00782297" w:rsidRPr="00EF2694">
        <w:rPr>
          <w:rtl/>
        </w:rPr>
        <w:t xml:space="preserve"> المقد</w:t>
      </w:r>
      <w:r w:rsidR="00F16706">
        <w:rPr>
          <w:rFonts w:hint="cs"/>
          <w:rtl/>
        </w:rPr>
        <w:t>ّ</w:t>
      </w:r>
      <w:r w:rsidR="00782297" w:rsidRPr="00EF2694">
        <w:rPr>
          <w:rtl/>
        </w:rPr>
        <w:t>مة المشهورة بين المعتزلة من أن</w:t>
      </w:r>
      <w:r w:rsidR="00F16706">
        <w:rPr>
          <w:rFonts w:hint="cs"/>
          <w:rtl/>
        </w:rPr>
        <w:t>ّ</w:t>
      </w:r>
      <w:r w:rsidR="00782297" w:rsidRPr="00EF2694">
        <w:rPr>
          <w:rtl/>
        </w:rPr>
        <w:t xml:space="preserve"> حفظ النفس واجب عقلا غير مقبولة</w:t>
      </w:r>
      <w:r w:rsidR="00782297">
        <w:rPr>
          <w:rtl/>
        </w:rPr>
        <w:t xml:space="preserve"> ، </w:t>
      </w:r>
      <w:r w:rsidR="00782297" w:rsidRPr="00EF2694">
        <w:rPr>
          <w:rtl/>
        </w:rPr>
        <w:t>ولو خص</w:t>
      </w:r>
      <w:r w:rsidR="00F16706">
        <w:rPr>
          <w:rFonts w:hint="cs"/>
          <w:rtl/>
        </w:rPr>
        <w:t>ّ</w:t>
      </w:r>
      <w:r w:rsidR="00782297" w:rsidRPr="00EF2694">
        <w:rPr>
          <w:rtl/>
        </w:rPr>
        <w:t>صناها بحالة رجاء الخلاص</w:t>
      </w:r>
      <w:r w:rsidR="00782297">
        <w:rPr>
          <w:rtl/>
        </w:rPr>
        <w:t xml:space="preserve"> ، </w:t>
      </w:r>
      <w:r w:rsidR="00782297" w:rsidRPr="00EF2694">
        <w:rPr>
          <w:rtl/>
        </w:rPr>
        <w:t>انتهى.</w:t>
      </w:r>
    </w:p>
    <w:p w14:paraId="7C8C047F" w14:textId="0F6D79D5" w:rsidR="00782297" w:rsidRPr="00EF2694" w:rsidRDefault="00782297" w:rsidP="00A020F0">
      <w:pPr>
        <w:pStyle w:val="libNormal"/>
        <w:rPr>
          <w:rtl/>
        </w:rPr>
      </w:pPr>
      <w:r w:rsidRPr="00EF2694">
        <w:rPr>
          <w:rtl/>
        </w:rPr>
        <w:t>وفي بعض النسخ</w:t>
      </w:r>
      <w:r>
        <w:rPr>
          <w:rtl/>
        </w:rPr>
        <w:t xml:space="preserve"> « </w:t>
      </w:r>
      <w:r w:rsidRPr="00EF2694">
        <w:rPr>
          <w:rtl/>
        </w:rPr>
        <w:t>حير</w:t>
      </w:r>
      <w:r>
        <w:rPr>
          <w:rtl/>
        </w:rPr>
        <w:t xml:space="preserve"> » </w:t>
      </w:r>
      <w:r w:rsidRPr="00EF2694">
        <w:rPr>
          <w:rtl/>
        </w:rPr>
        <w:t>بالحاء المهملة أي إنسي وأغفل عنه في ذلك الوقت</w:t>
      </w:r>
      <w:r>
        <w:rPr>
          <w:rtl/>
        </w:rPr>
        <w:t xml:space="preserve"> ، </w:t>
      </w:r>
      <w:r w:rsidRPr="00EF2694">
        <w:rPr>
          <w:rtl/>
        </w:rPr>
        <w:t>ويؤي</w:t>
      </w:r>
      <w:r w:rsidR="00F16706">
        <w:rPr>
          <w:rFonts w:hint="cs"/>
          <w:rtl/>
        </w:rPr>
        <w:t>ّ</w:t>
      </w:r>
      <w:r w:rsidRPr="00EF2694">
        <w:rPr>
          <w:rtl/>
        </w:rPr>
        <w:t xml:space="preserve">ده ما رواه الصفار في البصائر عن أحمد بن </w:t>
      </w:r>
      <w:r w:rsidR="008D0E33">
        <w:rPr>
          <w:rtl/>
        </w:rPr>
        <w:t xml:space="preserve">محمّد </w:t>
      </w:r>
      <w:r w:rsidRPr="00EF2694">
        <w:rPr>
          <w:rtl/>
        </w:rPr>
        <w:t xml:space="preserve">عن إبراهيم بن أبي محمود عن بعض أصحابنا </w:t>
      </w:r>
      <w:r w:rsidR="004E2A7C">
        <w:rPr>
          <w:rtl/>
        </w:rPr>
        <w:t>قال :</w:t>
      </w:r>
      <w:r>
        <w:rPr>
          <w:rtl/>
        </w:rPr>
        <w:t xml:space="preserve"> </w:t>
      </w:r>
      <w:r w:rsidRPr="00EF2694">
        <w:rPr>
          <w:rtl/>
        </w:rPr>
        <w:t xml:space="preserve">قلت للرضا </w:t>
      </w:r>
      <w:r w:rsidRPr="002F75F6">
        <w:rPr>
          <w:rStyle w:val="libAlaemChar"/>
          <w:rtl/>
        </w:rPr>
        <w:t>عليه‌السلام</w:t>
      </w:r>
      <w:r>
        <w:rPr>
          <w:rtl/>
        </w:rPr>
        <w:t xml:space="preserve"> : </w:t>
      </w:r>
      <w:r w:rsidRPr="00EF2694">
        <w:rPr>
          <w:rtl/>
        </w:rPr>
        <w:t>الإمام يعلم إذا مات</w:t>
      </w:r>
      <w:r>
        <w:rPr>
          <w:rtl/>
        </w:rPr>
        <w:t>؟</w:t>
      </w:r>
      <w:r w:rsidRPr="00EF2694">
        <w:rPr>
          <w:rtl/>
        </w:rPr>
        <w:t xml:space="preserve"> </w:t>
      </w:r>
      <w:r w:rsidR="004E2A7C">
        <w:rPr>
          <w:rtl/>
        </w:rPr>
        <w:t>قال :</w:t>
      </w:r>
      <w:r>
        <w:rPr>
          <w:rtl/>
        </w:rPr>
        <w:t xml:space="preserve"> </w:t>
      </w:r>
      <w:r w:rsidRPr="00EF2694">
        <w:rPr>
          <w:rtl/>
        </w:rPr>
        <w:t>ن</w:t>
      </w:r>
      <w:r w:rsidR="00750101">
        <w:rPr>
          <w:rtl/>
        </w:rPr>
        <w:t xml:space="preserve">عمّ </w:t>
      </w:r>
      <w:r>
        <w:rPr>
          <w:rtl/>
        </w:rPr>
        <w:t xml:space="preserve">، </w:t>
      </w:r>
      <w:r w:rsidRPr="00EF2694">
        <w:rPr>
          <w:rtl/>
        </w:rPr>
        <w:t>يعلم بالتعليم مم</w:t>
      </w:r>
      <w:r w:rsidR="00F16706">
        <w:rPr>
          <w:rFonts w:hint="cs"/>
          <w:rtl/>
        </w:rPr>
        <w:t>ّ</w:t>
      </w:r>
      <w:r w:rsidRPr="00EF2694">
        <w:rPr>
          <w:rtl/>
        </w:rPr>
        <w:t>ن</w:t>
      </w:r>
    </w:p>
    <w:p w14:paraId="22956ABC" w14:textId="77777777" w:rsidR="00782297" w:rsidRPr="00EF2694" w:rsidRDefault="00782297" w:rsidP="009D38AE">
      <w:pPr>
        <w:pStyle w:val="libLine"/>
        <w:rPr>
          <w:rtl/>
        </w:rPr>
      </w:pPr>
      <w:r w:rsidRPr="00EF2694">
        <w:rPr>
          <w:rtl/>
        </w:rPr>
        <w:t>__________________</w:t>
      </w:r>
    </w:p>
    <w:p w14:paraId="592C65AB" w14:textId="1042B066" w:rsidR="00782297" w:rsidRPr="00EF2694" w:rsidRDefault="00782297" w:rsidP="00E7042C">
      <w:pPr>
        <w:pStyle w:val="libFootnote0"/>
        <w:rPr>
          <w:rtl/>
          <w:lang w:bidi="fa-IR"/>
        </w:rPr>
      </w:pPr>
      <w:r>
        <w:rPr>
          <w:rtl/>
        </w:rPr>
        <w:t>(</w:t>
      </w:r>
      <w:r w:rsidRPr="00EF2694">
        <w:rPr>
          <w:rtl/>
        </w:rPr>
        <w:t xml:space="preserve">1) حيازيم جمع حيزوم </w:t>
      </w:r>
      <w:r w:rsidR="00F16706">
        <w:rPr>
          <w:rFonts w:hint="cs"/>
          <w:rtl/>
        </w:rPr>
        <w:t xml:space="preserve">: </w:t>
      </w:r>
      <w:r w:rsidRPr="00EF2694">
        <w:rPr>
          <w:rtl/>
        </w:rPr>
        <w:t>وسط الصدر</w:t>
      </w:r>
      <w:r>
        <w:rPr>
          <w:rtl/>
        </w:rPr>
        <w:t xml:space="preserve"> ، </w:t>
      </w:r>
      <w:r w:rsidRPr="00EF2694">
        <w:rPr>
          <w:rtl/>
        </w:rPr>
        <w:t>وشدّ الحيازيم كناية عن الصبر.</w:t>
      </w:r>
    </w:p>
    <w:p w14:paraId="174533E1" w14:textId="77777777" w:rsidR="00782297" w:rsidRPr="00EF2694" w:rsidRDefault="00782297" w:rsidP="00E7042C">
      <w:pPr>
        <w:pStyle w:val="libFootnote0"/>
        <w:rPr>
          <w:rtl/>
          <w:lang w:bidi="fa-IR"/>
        </w:rPr>
      </w:pPr>
      <w:r>
        <w:rPr>
          <w:rtl/>
        </w:rPr>
        <w:t>(</w:t>
      </w:r>
      <w:r w:rsidRPr="00EF2694">
        <w:rPr>
          <w:rtl/>
        </w:rPr>
        <w:t>2) المئزر</w:t>
      </w:r>
      <w:r>
        <w:rPr>
          <w:rtl/>
        </w:rPr>
        <w:t xml:space="preserve"> : </w:t>
      </w:r>
      <w:r w:rsidRPr="00EF2694">
        <w:rPr>
          <w:rtl/>
        </w:rPr>
        <w:t>الإزار.</w:t>
      </w:r>
    </w:p>
    <w:p w14:paraId="79A90173" w14:textId="77777777" w:rsidR="00CE1409" w:rsidRDefault="00CE1409" w:rsidP="00CE1409">
      <w:pPr>
        <w:pStyle w:val="libNormal"/>
        <w:rPr>
          <w:rtl/>
        </w:rPr>
      </w:pPr>
      <w:r>
        <w:rPr>
          <w:rtl/>
        </w:rPr>
        <w:br w:type="page"/>
      </w:r>
    </w:p>
    <w:p w14:paraId="54E401A6" w14:textId="56B1AF90" w:rsidR="00782297" w:rsidRDefault="00782297" w:rsidP="00CE1409">
      <w:pPr>
        <w:pStyle w:val="libNormal"/>
        <w:rPr>
          <w:rtl/>
        </w:rPr>
      </w:pPr>
    </w:p>
    <w:p w14:paraId="4A201F03" w14:textId="5C414AF2" w:rsidR="00782297" w:rsidRPr="00324B78" w:rsidRDefault="008D0E33" w:rsidP="009D38AE">
      <w:pPr>
        <w:pStyle w:val="libLine"/>
        <w:rPr>
          <w:rtl/>
        </w:rPr>
      </w:pPr>
      <w:r>
        <w:rPr>
          <w:rFonts w:hint="cs"/>
          <w:rtl/>
        </w:rPr>
        <w:t>________________________________________________________</w:t>
      </w:r>
    </w:p>
    <w:p w14:paraId="4D528A89" w14:textId="2811D6C0" w:rsidR="00782297" w:rsidRPr="00EF2694" w:rsidRDefault="00F85EC4" w:rsidP="004E511B">
      <w:pPr>
        <w:pStyle w:val="libNormal0"/>
        <w:rPr>
          <w:rtl/>
        </w:rPr>
      </w:pPr>
      <w:r>
        <w:rPr>
          <w:rtl/>
        </w:rPr>
        <w:t xml:space="preserve">تقدّم </w:t>
      </w:r>
      <w:r w:rsidR="00782297" w:rsidRPr="00EF2694">
        <w:rPr>
          <w:rtl/>
        </w:rPr>
        <w:t>في الأمر</w:t>
      </w:r>
      <w:r w:rsidR="00782297">
        <w:rPr>
          <w:rtl/>
        </w:rPr>
        <w:t xml:space="preserve"> ، </w:t>
      </w:r>
      <w:r w:rsidR="00782297" w:rsidRPr="00EF2694">
        <w:rPr>
          <w:rtl/>
        </w:rPr>
        <w:t>قلت</w:t>
      </w:r>
      <w:r w:rsidR="00782297">
        <w:rPr>
          <w:rtl/>
        </w:rPr>
        <w:t xml:space="preserve"> : </w:t>
      </w:r>
      <w:r w:rsidR="00782297" w:rsidRPr="00EF2694">
        <w:rPr>
          <w:rtl/>
        </w:rPr>
        <w:t xml:space="preserve">علم أبو الحسن بالرطب والريحان المسمومين </w:t>
      </w:r>
      <w:r w:rsidR="00433A8E">
        <w:rPr>
          <w:rtl/>
        </w:rPr>
        <w:t xml:space="preserve">الذّين </w:t>
      </w:r>
      <w:r w:rsidR="00782297" w:rsidRPr="00EF2694">
        <w:rPr>
          <w:rtl/>
        </w:rPr>
        <w:t>بعث إليه يحيى بن خالد</w:t>
      </w:r>
      <w:r w:rsidR="00782297">
        <w:rPr>
          <w:rtl/>
        </w:rPr>
        <w:t>؟</w:t>
      </w:r>
      <w:r w:rsidR="00782297" w:rsidRPr="00EF2694">
        <w:rPr>
          <w:rtl/>
        </w:rPr>
        <w:t xml:space="preserve"> </w:t>
      </w:r>
      <w:r w:rsidR="004E2A7C">
        <w:rPr>
          <w:rtl/>
        </w:rPr>
        <w:t>قال :</w:t>
      </w:r>
      <w:r w:rsidR="00782297">
        <w:rPr>
          <w:rtl/>
        </w:rPr>
        <w:t xml:space="preserve"> </w:t>
      </w:r>
      <w:r w:rsidR="00782297" w:rsidRPr="00EF2694">
        <w:rPr>
          <w:rtl/>
        </w:rPr>
        <w:t>ن</w:t>
      </w:r>
      <w:r w:rsidR="00750101">
        <w:rPr>
          <w:rtl/>
        </w:rPr>
        <w:t xml:space="preserve">عمّ </w:t>
      </w:r>
      <w:r w:rsidR="00782297">
        <w:rPr>
          <w:rtl/>
        </w:rPr>
        <w:t xml:space="preserve">، </w:t>
      </w:r>
      <w:r w:rsidR="00782297" w:rsidRPr="00EF2694">
        <w:rPr>
          <w:rtl/>
        </w:rPr>
        <w:t>قلت</w:t>
      </w:r>
      <w:r w:rsidR="00782297">
        <w:rPr>
          <w:rtl/>
        </w:rPr>
        <w:t xml:space="preserve"> : </w:t>
      </w:r>
      <w:r w:rsidR="00782297" w:rsidRPr="00EF2694">
        <w:rPr>
          <w:rtl/>
        </w:rPr>
        <w:t>فأكله</w:t>
      </w:r>
      <w:r w:rsidR="00782297">
        <w:rPr>
          <w:rtl/>
        </w:rPr>
        <w:t>؟</w:t>
      </w:r>
      <w:r w:rsidR="00782297" w:rsidRPr="00EF2694">
        <w:rPr>
          <w:rtl/>
        </w:rPr>
        <w:t xml:space="preserve"> </w:t>
      </w:r>
      <w:r w:rsidR="004E2A7C">
        <w:rPr>
          <w:rtl/>
        </w:rPr>
        <w:t>قال :</w:t>
      </w:r>
      <w:r w:rsidR="00782297">
        <w:rPr>
          <w:rtl/>
        </w:rPr>
        <w:t xml:space="preserve"> </w:t>
      </w:r>
      <w:r w:rsidR="00782297" w:rsidRPr="00EF2694">
        <w:rPr>
          <w:rtl/>
        </w:rPr>
        <w:t>أنساه لينفذ فيه الحكم.</w:t>
      </w:r>
    </w:p>
    <w:p w14:paraId="72997871" w14:textId="06941559" w:rsidR="00782297" w:rsidRPr="00EF2694" w:rsidRDefault="00782297" w:rsidP="00A020F0">
      <w:pPr>
        <w:pStyle w:val="libNormal"/>
        <w:rPr>
          <w:rtl/>
        </w:rPr>
      </w:pPr>
      <w:r w:rsidRPr="00EF2694">
        <w:rPr>
          <w:rtl/>
        </w:rPr>
        <w:t xml:space="preserve">وعن أحمد بن </w:t>
      </w:r>
      <w:r w:rsidR="008D0E33">
        <w:rPr>
          <w:rtl/>
        </w:rPr>
        <w:t xml:space="preserve">محمّد </w:t>
      </w:r>
      <w:r w:rsidRPr="00EF2694">
        <w:rPr>
          <w:rtl/>
        </w:rPr>
        <w:t xml:space="preserve">عن إبراهيم بن أبي محمود </w:t>
      </w:r>
      <w:r w:rsidR="004E2A7C">
        <w:rPr>
          <w:rtl/>
        </w:rPr>
        <w:t>قال :</w:t>
      </w:r>
      <w:r>
        <w:rPr>
          <w:rtl/>
        </w:rPr>
        <w:t xml:space="preserve"> </w:t>
      </w:r>
      <w:r w:rsidRPr="00EF2694">
        <w:rPr>
          <w:rtl/>
        </w:rPr>
        <w:t>قلت</w:t>
      </w:r>
      <w:r>
        <w:rPr>
          <w:rtl/>
        </w:rPr>
        <w:t xml:space="preserve"> : </w:t>
      </w:r>
      <w:r w:rsidRPr="00EF2694">
        <w:rPr>
          <w:rtl/>
        </w:rPr>
        <w:t>الإمام يعلم متى يموت</w:t>
      </w:r>
      <w:r>
        <w:rPr>
          <w:rtl/>
        </w:rPr>
        <w:t>؟</w:t>
      </w:r>
      <w:r>
        <w:rPr>
          <w:rFonts w:hint="cs"/>
          <w:rtl/>
        </w:rPr>
        <w:t xml:space="preserve"> </w:t>
      </w:r>
      <w:r w:rsidR="004E2A7C">
        <w:rPr>
          <w:rtl/>
        </w:rPr>
        <w:t>قال :</w:t>
      </w:r>
      <w:r>
        <w:rPr>
          <w:rtl/>
        </w:rPr>
        <w:t xml:space="preserve"> </w:t>
      </w:r>
      <w:r w:rsidRPr="00EF2694">
        <w:rPr>
          <w:rtl/>
        </w:rPr>
        <w:t>ن</w:t>
      </w:r>
      <w:r w:rsidR="00750101">
        <w:rPr>
          <w:rtl/>
        </w:rPr>
        <w:t xml:space="preserve">عمّ </w:t>
      </w:r>
      <w:r>
        <w:rPr>
          <w:rtl/>
        </w:rPr>
        <w:t xml:space="preserve">، </w:t>
      </w:r>
      <w:r w:rsidRPr="00EF2694">
        <w:rPr>
          <w:rtl/>
        </w:rPr>
        <w:t>قلت</w:t>
      </w:r>
      <w:r>
        <w:rPr>
          <w:rtl/>
        </w:rPr>
        <w:t xml:space="preserve"> : </w:t>
      </w:r>
      <w:r w:rsidRPr="00EF2694">
        <w:rPr>
          <w:rtl/>
        </w:rPr>
        <w:t>حيث ما بعث إليه يحيى بن خالد برطب وريحان مسمومين علم به</w:t>
      </w:r>
      <w:r>
        <w:rPr>
          <w:rtl/>
        </w:rPr>
        <w:t>؟</w:t>
      </w:r>
      <w:r>
        <w:rPr>
          <w:rFonts w:hint="cs"/>
          <w:rtl/>
        </w:rPr>
        <w:t xml:space="preserve"> </w:t>
      </w:r>
      <w:r w:rsidR="004E2A7C">
        <w:rPr>
          <w:rtl/>
        </w:rPr>
        <w:t>قال :</w:t>
      </w:r>
      <w:r>
        <w:rPr>
          <w:rtl/>
        </w:rPr>
        <w:t xml:space="preserve"> </w:t>
      </w:r>
      <w:r w:rsidRPr="00EF2694">
        <w:rPr>
          <w:rtl/>
        </w:rPr>
        <w:t>ن</w:t>
      </w:r>
      <w:r w:rsidR="00750101">
        <w:rPr>
          <w:rtl/>
        </w:rPr>
        <w:t xml:space="preserve">عمّ </w:t>
      </w:r>
      <w:r>
        <w:rPr>
          <w:rtl/>
        </w:rPr>
        <w:t xml:space="preserve">، </w:t>
      </w:r>
      <w:r w:rsidRPr="00EF2694">
        <w:rPr>
          <w:rtl/>
        </w:rPr>
        <w:t>قلت</w:t>
      </w:r>
      <w:r>
        <w:rPr>
          <w:rtl/>
        </w:rPr>
        <w:t xml:space="preserve"> : </w:t>
      </w:r>
      <w:r w:rsidRPr="00EF2694">
        <w:rPr>
          <w:rtl/>
        </w:rPr>
        <w:t>فأ</w:t>
      </w:r>
      <w:r w:rsidR="00A34351">
        <w:rPr>
          <w:rtl/>
        </w:rPr>
        <w:t xml:space="preserve">كلّه </w:t>
      </w:r>
      <w:r w:rsidRPr="00EF2694">
        <w:rPr>
          <w:rtl/>
        </w:rPr>
        <w:t>وهو يعلم فيكون معينا</w:t>
      </w:r>
      <w:r w:rsidR="0014718D">
        <w:rPr>
          <w:rFonts w:hint="cs"/>
          <w:rtl/>
        </w:rPr>
        <w:t>ً</w:t>
      </w:r>
      <w:r w:rsidRPr="00EF2694">
        <w:rPr>
          <w:rtl/>
        </w:rPr>
        <w:t xml:space="preserve"> على نفسه</w:t>
      </w:r>
      <w:r>
        <w:rPr>
          <w:rtl/>
        </w:rPr>
        <w:t>؟</w:t>
      </w:r>
      <w:r w:rsidRPr="00EF2694">
        <w:rPr>
          <w:rtl/>
        </w:rPr>
        <w:t xml:space="preserve"> ف</w:t>
      </w:r>
      <w:r w:rsidR="004E2A7C">
        <w:rPr>
          <w:rtl/>
        </w:rPr>
        <w:t>قال :</w:t>
      </w:r>
      <w:r>
        <w:rPr>
          <w:rtl/>
        </w:rPr>
        <w:t xml:space="preserve"> </w:t>
      </w:r>
      <w:r w:rsidRPr="00EF2694">
        <w:rPr>
          <w:rtl/>
        </w:rPr>
        <w:t>لا يعلم قبل ذلك لي</w:t>
      </w:r>
      <w:r w:rsidR="00F85EC4">
        <w:rPr>
          <w:rtl/>
        </w:rPr>
        <w:t xml:space="preserve">تقدّم </w:t>
      </w:r>
      <w:r w:rsidRPr="00EF2694">
        <w:rPr>
          <w:rtl/>
        </w:rPr>
        <w:t>فيما يحتاج إليه</w:t>
      </w:r>
      <w:r>
        <w:rPr>
          <w:rtl/>
        </w:rPr>
        <w:t xml:space="preserve"> ، </w:t>
      </w:r>
      <w:r w:rsidRPr="00EF2694">
        <w:rPr>
          <w:rtl/>
        </w:rPr>
        <w:t>فإذا جاء الوقت ألقى الله على قلبه النسيان ليقضي فيه الحكم.</w:t>
      </w:r>
    </w:p>
    <w:p w14:paraId="04AE7C9E" w14:textId="71D965B8" w:rsidR="00782297" w:rsidRPr="00EF2694" w:rsidRDefault="00782297" w:rsidP="00A020F0">
      <w:pPr>
        <w:pStyle w:val="libNormal"/>
        <w:rPr>
          <w:rtl/>
        </w:rPr>
      </w:pPr>
      <w:r w:rsidRPr="00EF2694">
        <w:rPr>
          <w:rtl/>
        </w:rPr>
        <w:t>وأقول</w:t>
      </w:r>
      <w:r>
        <w:rPr>
          <w:rtl/>
        </w:rPr>
        <w:t xml:space="preserve"> : </w:t>
      </w:r>
      <w:r w:rsidRPr="00EF2694">
        <w:rPr>
          <w:rtl/>
        </w:rPr>
        <w:t>هذا الوجه وإن كان مؤيدا ب</w:t>
      </w:r>
      <w:r w:rsidR="007C7DC0">
        <w:rPr>
          <w:rtl/>
        </w:rPr>
        <w:t xml:space="preserve">الخبر </w:t>
      </w:r>
      <w:r w:rsidRPr="00EF2694">
        <w:rPr>
          <w:rtl/>
        </w:rPr>
        <w:t>لكنه مناف لظواهر أكثر الأخبار الواردة في هذا الباب</w:t>
      </w:r>
      <w:r>
        <w:rPr>
          <w:rtl/>
        </w:rPr>
        <w:t xml:space="preserve"> ، </w:t>
      </w:r>
      <w:r w:rsidRPr="00EF2694">
        <w:rPr>
          <w:rtl/>
        </w:rPr>
        <w:t>ويمكن أن يكون هذا لضعف عقول السائلين عن فهم ما هو الجواب في هذا الباب</w:t>
      </w:r>
      <w:r>
        <w:rPr>
          <w:rtl/>
        </w:rPr>
        <w:t xml:space="preserve"> ، </w:t>
      </w:r>
      <w:r w:rsidRPr="00EF2694">
        <w:rPr>
          <w:rtl/>
        </w:rPr>
        <w:t>وفي بعض النسخ</w:t>
      </w:r>
      <w:r>
        <w:rPr>
          <w:rtl/>
        </w:rPr>
        <w:t xml:space="preserve"> « </w:t>
      </w:r>
      <w:r w:rsidRPr="00EF2694">
        <w:rPr>
          <w:rtl/>
        </w:rPr>
        <w:t>حين</w:t>
      </w:r>
      <w:r>
        <w:rPr>
          <w:rtl/>
        </w:rPr>
        <w:t xml:space="preserve"> » </w:t>
      </w:r>
      <w:r w:rsidRPr="00EF2694">
        <w:rPr>
          <w:rtl/>
        </w:rPr>
        <w:t>بالحاء المهملة والنون أ</w:t>
      </w:r>
      <w:r w:rsidR="00586D25">
        <w:rPr>
          <w:rtl/>
        </w:rPr>
        <w:t xml:space="preserve">خيراً </w:t>
      </w:r>
      <w:r w:rsidR="008D0E33">
        <w:rPr>
          <w:rtl/>
        </w:rPr>
        <w:t>قال :</w:t>
      </w:r>
      <w:r w:rsidRPr="00EF2694">
        <w:rPr>
          <w:rtl/>
        </w:rPr>
        <w:t>الجوهري</w:t>
      </w:r>
      <w:r>
        <w:rPr>
          <w:rtl/>
        </w:rPr>
        <w:t xml:space="preserve"> : </w:t>
      </w:r>
      <w:r w:rsidRPr="00EF2694">
        <w:rPr>
          <w:rtl/>
        </w:rPr>
        <w:t>حي</w:t>
      </w:r>
      <w:r w:rsidR="0014718D">
        <w:rPr>
          <w:rFonts w:hint="cs"/>
          <w:rtl/>
        </w:rPr>
        <w:t>ّ</w:t>
      </w:r>
      <w:r w:rsidRPr="00EF2694">
        <w:rPr>
          <w:rtl/>
        </w:rPr>
        <w:t>نه</w:t>
      </w:r>
      <w:r>
        <w:rPr>
          <w:rtl/>
        </w:rPr>
        <w:t xml:space="preserve"> : </w:t>
      </w:r>
      <w:r w:rsidRPr="00EF2694">
        <w:rPr>
          <w:rtl/>
        </w:rPr>
        <w:t>جعل له وقتا</w:t>
      </w:r>
      <w:r w:rsidR="0014718D">
        <w:rPr>
          <w:rFonts w:hint="cs"/>
          <w:rtl/>
        </w:rPr>
        <w:t>ً</w:t>
      </w:r>
      <w:r>
        <w:rPr>
          <w:rtl/>
        </w:rPr>
        <w:t xml:space="preserve"> ، </w:t>
      </w:r>
      <w:r w:rsidRPr="00EF2694">
        <w:rPr>
          <w:rtl/>
        </w:rPr>
        <w:t>ي</w:t>
      </w:r>
      <w:r w:rsidR="008D0E33">
        <w:rPr>
          <w:rtl/>
        </w:rPr>
        <w:t>قال :</w:t>
      </w:r>
      <w:r w:rsidRPr="00EF2694">
        <w:rPr>
          <w:rtl/>
        </w:rPr>
        <w:t xml:space="preserve">حينت الناقة إذا جعلت لها في </w:t>
      </w:r>
      <w:r w:rsidR="008A4DAC">
        <w:rPr>
          <w:rtl/>
        </w:rPr>
        <w:t xml:space="preserve">كلّ </w:t>
      </w:r>
      <w:r w:rsidRPr="00EF2694">
        <w:rPr>
          <w:rtl/>
        </w:rPr>
        <w:t>يوم وليلة وقتا</w:t>
      </w:r>
      <w:r w:rsidR="0014718D">
        <w:rPr>
          <w:rFonts w:hint="cs"/>
          <w:rtl/>
        </w:rPr>
        <w:t>ً</w:t>
      </w:r>
      <w:r w:rsidRPr="00EF2694">
        <w:rPr>
          <w:rtl/>
        </w:rPr>
        <w:t xml:space="preserve"> نحلبها فيه</w:t>
      </w:r>
      <w:r>
        <w:rPr>
          <w:rtl/>
        </w:rPr>
        <w:t xml:space="preserve"> ، </w:t>
      </w:r>
      <w:r w:rsidRPr="00EF2694">
        <w:rPr>
          <w:rtl/>
        </w:rPr>
        <w:t>انتهى.</w:t>
      </w:r>
    </w:p>
    <w:p w14:paraId="34EF6CBA" w14:textId="45D0CCD2" w:rsidR="00782297" w:rsidRPr="00EF2694" w:rsidRDefault="00782297" w:rsidP="00A020F0">
      <w:pPr>
        <w:pStyle w:val="libNormal"/>
        <w:rPr>
          <w:rtl/>
        </w:rPr>
      </w:pPr>
      <w:r w:rsidRPr="00EF2694">
        <w:rPr>
          <w:rtl/>
        </w:rPr>
        <w:t xml:space="preserve">فالمعنى </w:t>
      </w:r>
      <w:r w:rsidR="0014718D">
        <w:rPr>
          <w:rtl/>
        </w:rPr>
        <w:t>أن</w:t>
      </w:r>
      <w:r w:rsidR="007F174A">
        <w:rPr>
          <w:rtl/>
        </w:rPr>
        <w:t xml:space="preserve">ه </w:t>
      </w:r>
      <w:r w:rsidRPr="00EF2694">
        <w:rPr>
          <w:rtl/>
        </w:rPr>
        <w:t>كان بلغ الأجل المحتوم المقدر</w:t>
      </w:r>
      <w:r w:rsidR="0014718D">
        <w:rPr>
          <w:rFonts w:hint="cs"/>
          <w:rtl/>
        </w:rPr>
        <w:t>ّ</w:t>
      </w:r>
      <w:r>
        <w:rPr>
          <w:rtl/>
        </w:rPr>
        <w:t xml:space="preserve"> ، </w:t>
      </w:r>
      <w:r w:rsidRPr="00EF2694">
        <w:rPr>
          <w:rtl/>
        </w:rPr>
        <w:t>وكان لا يمكن الفرار منه</w:t>
      </w:r>
      <w:r>
        <w:rPr>
          <w:rtl/>
        </w:rPr>
        <w:t xml:space="preserve"> ، </w:t>
      </w:r>
      <w:r w:rsidR="00F85EC4">
        <w:rPr>
          <w:rtl/>
        </w:rPr>
        <w:t xml:space="preserve">ولعلّه </w:t>
      </w:r>
      <w:r w:rsidRPr="00EF2694">
        <w:rPr>
          <w:rtl/>
        </w:rPr>
        <w:t>أظهر الوجوه</w:t>
      </w:r>
      <w:r>
        <w:rPr>
          <w:rtl/>
        </w:rPr>
        <w:t xml:space="preserve"> ، </w:t>
      </w:r>
      <w:r w:rsidRPr="00EF2694">
        <w:rPr>
          <w:rtl/>
        </w:rPr>
        <w:t>وحاصله أن من لا يعلم أسباب التقديرات الواقعية يمكنه الفرار عن المحذورات ويكلف به</w:t>
      </w:r>
      <w:r>
        <w:rPr>
          <w:rtl/>
        </w:rPr>
        <w:t xml:space="preserve"> ، </w:t>
      </w:r>
      <w:r w:rsidRPr="00EF2694">
        <w:rPr>
          <w:rtl/>
        </w:rPr>
        <w:t xml:space="preserve">وأما من كان </w:t>
      </w:r>
      <w:r w:rsidR="0031630D">
        <w:rPr>
          <w:rtl/>
        </w:rPr>
        <w:t xml:space="preserve">عالـماً </w:t>
      </w:r>
      <w:r w:rsidRPr="00EF2694">
        <w:rPr>
          <w:rtl/>
        </w:rPr>
        <w:t>بجميع الحوادث فكيف يكلف الفرار</w:t>
      </w:r>
      <w:r>
        <w:rPr>
          <w:rtl/>
        </w:rPr>
        <w:t xml:space="preserve"> ، </w:t>
      </w:r>
      <w:r w:rsidRPr="00EF2694">
        <w:rPr>
          <w:rtl/>
        </w:rPr>
        <w:t>و</w:t>
      </w:r>
      <w:r w:rsidR="006E33A0">
        <w:rPr>
          <w:rtl/>
        </w:rPr>
        <w:t xml:space="preserve">إلّا </w:t>
      </w:r>
      <w:r w:rsidRPr="00EF2694">
        <w:rPr>
          <w:rtl/>
        </w:rPr>
        <w:t>يلزم عدم وقوع شيء من التقديرات فيه</w:t>
      </w:r>
      <w:r>
        <w:rPr>
          <w:rtl/>
        </w:rPr>
        <w:t xml:space="preserve"> ، </w:t>
      </w:r>
      <w:r w:rsidRPr="00EF2694">
        <w:rPr>
          <w:rtl/>
        </w:rPr>
        <w:t xml:space="preserve">بل هم </w:t>
      </w:r>
      <w:r w:rsidRPr="002F75F6">
        <w:rPr>
          <w:rStyle w:val="libAlaemChar"/>
          <w:rtl/>
        </w:rPr>
        <w:t>عليهم‌السلام</w:t>
      </w:r>
      <w:r w:rsidRPr="00EF2694">
        <w:rPr>
          <w:rtl/>
        </w:rPr>
        <w:t xml:space="preserve"> غير مكلفين بالعمل بهذا العلم في أكثر التكاليف</w:t>
      </w:r>
      <w:r>
        <w:rPr>
          <w:rtl/>
        </w:rPr>
        <w:t xml:space="preserve"> ، </w:t>
      </w:r>
      <w:r w:rsidRPr="00EF2694">
        <w:rPr>
          <w:rtl/>
        </w:rPr>
        <w:t xml:space="preserve">فإن </w:t>
      </w:r>
      <w:r w:rsidR="00CD2212">
        <w:rPr>
          <w:rtl/>
        </w:rPr>
        <w:t>ال</w:t>
      </w:r>
      <w:r w:rsidR="006C555D">
        <w:rPr>
          <w:rtl/>
        </w:rPr>
        <w:t xml:space="preserve">نبيّ </w:t>
      </w:r>
      <w:r w:rsidRPr="00EF2694">
        <w:rPr>
          <w:rtl/>
        </w:rPr>
        <w:t>وأمير المؤمنين صلى الله عليهم كانا يعرفان المنافقين ويعلمان سوء عقائدهم ولم يكونا مكلفين بالاجتناب عنهم وترك معاشرتهم وعدم مناكحتهم أو قتلهم وطردهم</w:t>
      </w:r>
      <w:r>
        <w:rPr>
          <w:rtl/>
        </w:rPr>
        <w:t xml:space="preserve"> ، </w:t>
      </w:r>
      <w:r w:rsidRPr="00EF2694">
        <w:rPr>
          <w:rtl/>
        </w:rPr>
        <w:t xml:space="preserve">ما لم يظهر منهم شيء يوجب ذلك وكذا علم أمير المؤمنين صلوات الله عليه بعدم الظفر بمعاوية وبقاء ملكه </w:t>
      </w:r>
      <w:r w:rsidR="00F235A5">
        <w:rPr>
          <w:rtl/>
        </w:rPr>
        <w:t xml:space="preserve">بعده </w:t>
      </w:r>
      <w:r w:rsidRPr="00EF2694">
        <w:rPr>
          <w:rtl/>
        </w:rPr>
        <w:t>لم يصر سببا لأن يترك قتاله</w:t>
      </w:r>
      <w:r>
        <w:rPr>
          <w:rtl/>
        </w:rPr>
        <w:t xml:space="preserve"> ، </w:t>
      </w:r>
      <w:r w:rsidRPr="00EF2694">
        <w:rPr>
          <w:rtl/>
        </w:rPr>
        <w:t>بل كان يبذل في ذلك غاية جهده إلى أن استشهد صلوات الله عليه</w:t>
      </w:r>
      <w:r>
        <w:rPr>
          <w:rtl/>
        </w:rPr>
        <w:t xml:space="preserve"> ، </w:t>
      </w:r>
      <w:r w:rsidRPr="00EF2694">
        <w:rPr>
          <w:rtl/>
        </w:rPr>
        <w:t xml:space="preserve">مع </w:t>
      </w:r>
      <w:r w:rsidR="007F174A">
        <w:rPr>
          <w:rtl/>
        </w:rPr>
        <w:t xml:space="preserve">أنّه </w:t>
      </w:r>
      <w:r w:rsidRPr="00EF2694">
        <w:rPr>
          <w:rtl/>
        </w:rPr>
        <w:t>كان يخ</w:t>
      </w:r>
      <w:r w:rsidR="008A4DAC">
        <w:rPr>
          <w:rtl/>
        </w:rPr>
        <w:t xml:space="preserve">برّ </w:t>
      </w:r>
      <w:r w:rsidRPr="00EF2694">
        <w:rPr>
          <w:rtl/>
        </w:rPr>
        <w:t xml:space="preserve">بشهادته واستيلاء معاوية </w:t>
      </w:r>
      <w:r w:rsidR="00F235A5">
        <w:rPr>
          <w:rtl/>
        </w:rPr>
        <w:t xml:space="preserve">بعده </w:t>
      </w:r>
      <w:r w:rsidRPr="00EF2694">
        <w:rPr>
          <w:rtl/>
        </w:rPr>
        <w:t>على شيعته</w:t>
      </w:r>
      <w:r>
        <w:rPr>
          <w:rtl/>
        </w:rPr>
        <w:t xml:space="preserve"> ، </w:t>
      </w:r>
      <w:r w:rsidRPr="00EF2694">
        <w:rPr>
          <w:rtl/>
        </w:rPr>
        <w:t xml:space="preserve">وكذا الحسين صلوات الله عليه كان </w:t>
      </w:r>
      <w:r w:rsidR="0031630D">
        <w:rPr>
          <w:rtl/>
        </w:rPr>
        <w:t xml:space="preserve">عالـماً </w:t>
      </w:r>
      <w:r w:rsidRPr="00EF2694">
        <w:rPr>
          <w:rtl/>
        </w:rPr>
        <w:t>بغدر أهل العراق به و</w:t>
      </w:r>
      <w:r w:rsidR="007F174A">
        <w:rPr>
          <w:rtl/>
        </w:rPr>
        <w:t xml:space="preserve">أنّه </w:t>
      </w:r>
      <w:r w:rsidRPr="00EF2694">
        <w:rPr>
          <w:rtl/>
        </w:rPr>
        <w:t>يستشهد هناك مع أولاده وأقاربه وأصحابه</w:t>
      </w:r>
      <w:r>
        <w:rPr>
          <w:rtl/>
        </w:rPr>
        <w:t xml:space="preserve"> ، </w:t>
      </w:r>
      <w:r w:rsidRPr="00EF2694">
        <w:rPr>
          <w:rtl/>
        </w:rPr>
        <w:t>ويخ</w:t>
      </w:r>
      <w:r w:rsidR="008A4DAC">
        <w:rPr>
          <w:rtl/>
        </w:rPr>
        <w:t xml:space="preserve">برّ </w:t>
      </w:r>
      <w:r w:rsidRPr="00EF2694">
        <w:rPr>
          <w:rtl/>
        </w:rPr>
        <w:t>بذلك مرارا</w:t>
      </w:r>
      <w:r w:rsidR="0014718D">
        <w:rPr>
          <w:rFonts w:hint="cs"/>
          <w:rtl/>
        </w:rPr>
        <w:t>ً</w:t>
      </w:r>
    </w:p>
    <w:p w14:paraId="7309B6AB" w14:textId="77777777" w:rsidR="00CE1409" w:rsidRDefault="00CE1409" w:rsidP="00CE1409">
      <w:pPr>
        <w:pStyle w:val="libNormal"/>
        <w:rPr>
          <w:rtl/>
        </w:rPr>
      </w:pPr>
      <w:r>
        <w:rPr>
          <w:rtl/>
        </w:rPr>
        <w:br w:type="page"/>
      </w:r>
    </w:p>
    <w:p w14:paraId="602ADF4E" w14:textId="0F6D66B4" w:rsidR="00782297" w:rsidRDefault="00782297" w:rsidP="00CE1409">
      <w:pPr>
        <w:pStyle w:val="libNormal"/>
        <w:rPr>
          <w:rtl/>
        </w:rPr>
      </w:pPr>
    </w:p>
    <w:p w14:paraId="67C594F7" w14:textId="2020162F" w:rsidR="00782297" w:rsidRPr="00324B78" w:rsidRDefault="008D0E33" w:rsidP="009D38AE">
      <w:pPr>
        <w:pStyle w:val="libLine"/>
        <w:rPr>
          <w:rtl/>
        </w:rPr>
      </w:pPr>
      <w:r>
        <w:rPr>
          <w:rFonts w:hint="cs"/>
          <w:rtl/>
        </w:rPr>
        <w:t>________________________________________________________</w:t>
      </w:r>
    </w:p>
    <w:p w14:paraId="21F0BB92" w14:textId="69F5695E" w:rsidR="00782297" w:rsidRPr="00EF2694" w:rsidRDefault="00782297" w:rsidP="004E511B">
      <w:pPr>
        <w:pStyle w:val="libNormal0"/>
        <w:rPr>
          <w:rtl/>
        </w:rPr>
      </w:pPr>
      <w:r w:rsidRPr="00EF2694">
        <w:rPr>
          <w:rtl/>
        </w:rPr>
        <w:t>ولم يكن مكل</w:t>
      </w:r>
      <w:r w:rsidR="0014718D">
        <w:rPr>
          <w:rFonts w:hint="cs"/>
          <w:rtl/>
        </w:rPr>
        <w:t>ّ</w:t>
      </w:r>
      <w:r w:rsidRPr="00EF2694">
        <w:rPr>
          <w:rtl/>
        </w:rPr>
        <w:t>فا</w:t>
      </w:r>
      <w:r w:rsidR="0014718D">
        <w:rPr>
          <w:rFonts w:hint="cs"/>
          <w:rtl/>
        </w:rPr>
        <w:t>ً</w:t>
      </w:r>
      <w:r w:rsidRPr="00EF2694">
        <w:rPr>
          <w:rtl/>
        </w:rPr>
        <w:t xml:space="preserve"> بالعمل بهذا العلم</w:t>
      </w:r>
      <w:r>
        <w:rPr>
          <w:rtl/>
        </w:rPr>
        <w:t xml:space="preserve"> ، </w:t>
      </w:r>
      <w:r w:rsidRPr="00EF2694">
        <w:rPr>
          <w:rtl/>
        </w:rPr>
        <w:t>بل كان مكلفا بالعمل بظاهر الأمر حيث بذلوا نصرتهم وكاتبوه وراسلوه ووعدوه البيعة وتابعوا مسلم بن عقيل رضي الله عنه.</w:t>
      </w:r>
    </w:p>
    <w:p w14:paraId="2B58A2D6" w14:textId="691B6BAE" w:rsidR="00782297" w:rsidRPr="00EF2694" w:rsidRDefault="00782297" w:rsidP="00A020F0">
      <w:pPr>
        <w:pStyle w:val="libNormal"/>
        <w:rPr>
          <w:rtl/>
        </w:rPr>
      </w:pPr>
      <w:r w:rsidRPr="00EF2694">
        <w:rPr>
          <w:rtl/>
        </w:rPr>
        <w:t xml:space="preserve">وسئل الشيخ السديد المحقق المفيد قدس الله روحه في المسائل العكبرية الإمام عندنا مجمع على </w:t>
      </w:r>
      <w:r w:rsidR="007F174A">
        <w:rPr>
          <w:rtl/>
        </w:rPr>
        <w:t xml:space="preserve">أنّه </w:t>
      </w:r>
      <w:r w:rsidRPr="00EF2694">
        <w:rPr>
          <w:rtl/>
        </w:rPr>
        <w:t xml:space="preserve">يعلم ما يكون فما بال أمير المؤمنين </w:t>
      </w:r>
      <w:r w:rsidRPr="002F75F6">
        <w:rPr>
          <w:rStyle w:val="libAlaemChar"/>
          <w:rtl/>
        </w:rPr>
        <w:t>عليه‌السلام</w:t>
      </w:r>
      <w:r w:rsidRPr="00EF2694">
        <w:rPr>
          <w:rtl/>
        </w:rPr>
        <w:t xml:space="preserve"> خرج إلى المسجد وهو يعلم </w:t>
      </w:r>
      <w:r w:rsidR="007F174A">
        <w:rPr>
          <w:rtl/>
        </w:rPr>
        <w:t xml:space="preserve">أنّه </w:t>
      </w:r>
      <w:r w:rsidRPr="00EF2694">
        <w:rPr>
          <w:rtl/>
        </w:rPr>
        <w:t>مقتول وقد عرف قاتله والوقت والزمان</w:t>
      </w:r>
      <w:r>
        <w:rPr>
          <w:rtl/>
        </w:rPr>
        <w:t>؟</w:t>
      </w:r>
      <w:r w:rsidRPr="00EF2694">
        <w:rPr>
          <w:rtl/>
        </w:rPr>
        <w:t xml:space="preserve"> وما بال الحسين بن </w:t>
      </w:r>
      <w:r w:rsidR="0022555C">
        <w:rPr>
          <w:rtl/>
        </w:rPr>
        <w:t xml:space="preserve">عليّ </w:t>
      </w:r>
      <w:r w:rsidRPr="002F75F6">
        <w:rPr>
          <w:rStyle w:val="libAlaemChar"/>
          <w:rtl/>
        </w:rPr>
        <w:t>عليهما‌السلام</w:t>
      </w:r>
      <w:r w:rsidRPr="00EF2694">
        <w:rPr>
          <w:rtl/>
        </w:rPr>
        <w:t xml:space="preserve"> سار إلى الكوفة وقد علم أنهم يخذلونه ولا ينصرونه و</w:t>
      </w:r>
      <w:r w:rsidR="007F174A">
        <w:rPr>
          <w:rtl/>
        </w:rPr>
        <w:t xml:space="preserve">أنّه </w:t>
      </w:r>
      <w:r w:rsidRPr="00EF2694">
        <w:rPr>
          <w:rtl/>
        </w:rPr>
        <w:t xml:space="preserve">مقتول في سفرته تيك ولم </w:t>
      </w:r>
      <w:r w:rsidR="00045EE6">
        <w:rPr>
          <w:rtl/>
        </w:rPr>
        <w:t xml:space="preserve">لـمّا </w:t>
      </w:r>
      <w:r w:rsidRPr="00EF2694">
        <w:rPr>
          <w:rtl/>
        </w:rPr>
        <w:t>حضر وعرف أن الماء قد منع منه و</w:t>
      </w:r>
      <w:r w:rsidR="007F174A">
        <w:rPr>
          <w:rtl/>
        </w:rPr>
        <w:t xml:space="preserve">أنّه </w:t>
      </w:r>
      <w:r w:rsidRPr="00EF2694">
        <w:rPr>
          <w:rtl/>
        </w:rPr>
        <w:t xml:space="preserve">إن حضر أذرعا قريبة ونبع الماء لم يحفر وأعان على نفسه </w:t>
      </w:r>
      <w:r w:rsidR="008F33B0">
        <w:rPr>
          <w:rtl/>
        </w:rPr>
        <w:t xml:space="preserve">حتّى </w:t>
      </w:r>
      <w:r w:rsidRPr="00EF2694">
        <w:rPr>
          <w:rtl/>
        </w:rPr>
        <w:t>تلف عطشا</w:t>
      </w:r>
      <w:r>
        <w:rPr>
          <w:rtl/>
        </w:rPr>
        <w:t>؟</w:t>
      </w:r>
      <w:r w:rsidRPr="00EF2694">
        <w:rPr>
          <w:rtl/>
        </w:rPr>
        <w:t xml:space="preserve"> والحسن </w:t>
      </w:r>
      <w:r w:rsidRPr="002F75F6">
        <w:rPr>
          <w:rStyle w:val="libAlaemChar"/>
          <w:rtl/>
        </w:rPr>
        <w:t>عليه‌السلام</w:t>
      </w:r>
      <w:r w:rsidRPr="00EF2694">
        <w:rPr>
          <w:rtl/>
        </w:rPr>
        <w:t xml:space="preserve"> وادع معاوية وهادنه وهو يعلم </w:t>
      </w:r>
      <w:r w:rsidR="007F174A">
        <w:rPr>
          <w:rtl/>
        </w:rPr>
        <w:t xml:space="preserve">أنّه </w:t>
      </w:r>
      <w:r w:rsidRPr="00EF2694">
        <w:rPr>
          <w:rtl/>
        </w:rPr>
        <w:t xml:space="preserve">ينكث ولا يفي ويقتل شيعة أبيه </w:t>
      </w:r>
      <w:r w:rsidRPr="002F75F6">
        <w:rPr>
          <w:rStyle w:val="libAlaemChar"/>
          <w:rtl/>
        </w:rPr>
        <w:t>عليه‌السلام</w:t>
      </w:r>
      <w:r>
        <w:rPr>
          <w:rtl/>
        </w:rPr>
        <w:t>؟</w:t>
      </w:r>
    </w:p>
    <w:p w14:paraId="026BBA92" w14:textId="72500211" w:rsidR="00782297" w:rsidRPr="00EF2694" w:rsidRDefault="00782297" w:rsidP="00A020F0">
      <w:pPr>
        <w:pStyle w:val="libNormal"/>
        <w:rPr>
          <w:rtl/>
        </w:rPr>
      </w:pPr>
      <w:r w:rsidRPr="00EF2694">
        <w:rPr>
          <w:rtl/>
        </w:rPr>
        <w:t xml:space="preserve">فأجاب </w:t>
      </w:r>
      <w:r>
        <w:rPr>
          <w:rtl/>
        </w:rPr>
        <w:t>(ره)</w:t>
      </w:r>
      <w:r w:rsidRPr="00EF2694">
        <w:rPr>
          <w:rtl/>
        </w:rPr>
        <w:t xml:space="preserve"> و</w:t>
      </w:r>
      <w:r w:rsidR="004E2A7C">
        <w:rPr>
          <w:rtl/>
        </w:rPr>
        <w:t>قال :</w:t>
      </w:r>
      <w:r>
        <w:rPr>
          <w:rtl/>
        </w:rPr>
        <w:t xml:space="preserve"> </w:t>
      </w:r>
      <w:r w:rsidRPr="00EF2694">
        <w:rPr>
          <w:rtl/>
        </w:rPr>
        <w:t>أما الجواب عن قوله</w:t>
      </w:r>
      <w:r>
        <w:rPr>
          <w:rtl/>
        </w:rPr>
        <w:t xml:space="preserve"> : </w:t>
      </w:r>
      <w:r w:rsidRPr="00EF2694">
        <w:rPr>
          <w:rtl/>
        </w:rPr>
        <w:t xml:space="preserve">أن الإمام يعلم ما يكون فإجماعنا أن الأمر على خلاف ما </w:t>
      </w:r>
      <w:r w:rsidR="008D0E33">
        <w:rPr>
          <w:rtl/>
        </w:rPr>
        <w:t>قال :</w:t>
      </w:r>
      <w:r>
        <w:rPr>
          <w:rtl/>
        </w:rPr>
        <w:t xml:space="preserve">، </w:t>
      </w:r>
      <w:r w:rsidRPr="00EF2694">
        <w:rPr>
          <w:rtl/>
        </w:rPr>
        <w:t>وما أجمعت الشيعة على هذا القول</w:t>
      </w:r>
      <w:r>
        <w:rPr>
          <w:rtl/>
        </w:rPr>
        <w:t xml:space="preserve"> ، </w:t>
      </w:r>
      <w:r w:rsidRPr="00EF2694">
        <w:rPr>
          <w:rtl/>
        </w:rPr>
        <w:t xml:space="preserve">وأن إجماعهم ثابت على أن الإمام يعلم الحكم في </w:t>
      </w:r>
      <w:r w:rsidR="008A4DAC">
        <w:rPr>
          <w:rtl/>
        </w:rPr>
        <w:t xml:space="preserve">كلّ </w:t>
      </w:r>
      <w:r w:rsidRPr="00EF2694">
        <w:rPr>
          <w:rtl/>
        </w:rPr>
        <w:t xml:space="preserve">ما يكون دون أن يكون </w:t>
      </w:r>
      <w:r w:rsidR="0031630D">
        <w:rPr>
          <w:rtl/>
        </w:rPr>
        <w:t xml:space="preserve">عالـماً </w:t>
      </w:r>
      <w:r w:rsidRPr="00EF2694">
        <w:rPr>
          <w:rtl/>
        </w:rPr>
        <w:t>بأعيان ما يحدث</w:t>
      </w:r>
      <w:r>
        <w:rPr>
          <w:rtl/>
        </w:rPr>
        <w:t xml:space="preserve"> ، </w:t>
      </w:r>
      <w:r w:rsidRPr="00EF2694">
        <w:rPr>
          <w:rtl/>
        </w:rPr>
        <w:t>ويكون على التفصيل والتمييز</w:t>
      </w:r>
      <w:r>
        <w:rPr>
          <w:rtl/>
        </w:rPr>
        <w:t xml:space="preserve"> ، </w:t>
      </w:r>
      <w:r w:rsidRPr="00EF2694">
        <w:rPr>
          <w:rtl/>
        </w:rPr>
        <w:t>وهذا يسقط الأصل الذي بني عليه الأسئلة بأجمعها</w:t>
      </w:r>
      <w:r>
        <w:rPr>
          <w:rtl/>
        </w:rPr>
        <w:t xml:space="preserve"> ، </w:t>
      </w:r>
      <w:r w:rsidRPr="00EF2694">
        <w:rPr>
          <w:rtl/>
        </w:rPr>
        <w:t>ولسنا نمنع أن يعلم الإمام أعيان ما يحدث</w:t>
      </w:r>
      <w:r>
        <w:rPr>
          <w:rtl/>
        </w:rPr>
        <w:t xml:space="preserve"> ، </w:t>
      </w:r>
      <w:r w:rsidRPr="00EF2694">
        <w:rPr>
          <w:rtl/>
        </w:rPr>
        <w:t>ويكون بإعلام الله تعالى له ذلك فأما القول ب</w:t>
      </w:r>
      <w:r w:rsidR="007F174A">
        <w:rPr>
          <w:rtl/>
        </w:rPr>
        <w:t xml:space="preserve">أنّه </w:t>
      </w:r>
      <w:r w:rsidRPr="00EF2694">
        <w:rPr>
          <w:rtl/>
        </w:rPr>
        <w:t xml:space="preserve">يعلم </w:t>
      </w:r>
      <w:r w:rsidR="008A4DAC">
        <w:rPr>
          <w:rtl/>
        </w:rPr>
        <w:t xml:space="preserve">كلّ </w:t>
      </w:r>
      <w:r w:rsidRPr="00EF2694">
        <w:rPr>
          <w:rtl/>
        </w:rPr>
        <w:t xml:space="preserve">ما يكون فلسنا نطلقه ولا نصوب قائله لدعواه فيه من غير </w:t>
      </w:r>
      <w:r w:rsidR="00D54C7C">
        <w:rPr>
          <w:rtl/>
        </w:rPr>
        <w:t xml:space="preserve">حجّة </w:t>
      </w:r>
      <w:r w:rsidRPr="00EF2694">
        <w:rPr>
          <w:rtl/>
        </w:rPr>
        <w:t>ولا بيان</w:t>
      </w:r>
      <w:r>
        <w:rPr>
          <w:rtl/>
        </w:rPr>
        <w:t xml:space="preserve"> ، </w:t>
      </w:r>
      <w:r w:rsidRPr="00EF2694">
        <w:rPr>
          <w:rtl/>
        </w:rPr>
        <w:t xml:space="preserve">والقول بأن أمير المؤمنين </w:t>
      </w:r>
      <w:r w:rsidRPr="002F75F6">
        <w:rPr>
          <w:rStyle w:val="libAlaemChar"/>
          <w:rtl/>
        </w:rPr>
        <w:t>عليه‌السلام</w:t>
      </w:r>
      <w:r w:rsidRPr="00EF2694">
        <w:rPr>
          <w:rtl/>
        </w:rPr>
        <w:t xml:space="preserve"> يعلم قاتله والوقت الذي كان يقتل فيه</w:t>
      </w:r>
      <w:r>
        <w:rPr>
          <w:rtl/>
        </w:rPr>
        <w:t xml:space="preserve"> ، </w:t>
      </w:r>
      <w:r w:rsidRPr="00EF2694">
        <w:rPr>
          <w:rtl/>
        </w:rPr>
        <w:t xml:space="preserve">فقد جاء </w:t>
      </w:r>
      <w:r w:rsidR="007C7DC0">
        <w:rPr>
          <w:rtl/>
        </w:rPr>
        <w:t xml:space="preserve">الخبر </w:t>
      </w:r>
      <w:r w:rsidRPr="00EF2694">
        <w:rPr>
          <w:rtl/>
        </w:rPr>
        <w:t>مت</w:t>
      </w:r>
      <w:r w:rsidR="008B54B8">
        <w:rPr>
          <w:rtl/>
        </w:rPr>
        <w:t xml:space="preserve">ظاهراً </w:t>
      </w:r>
      <w:r w:rsidR="007F174A">
        <w:rPr>
          <w:rtl/>
        </w:rPr>
        <w:t xml:space="preserve">أنّه </w:t>
      </w:r>
      <w:r w:rsidRPr="00EF2694">
        <w:rPr>
          <w:rtl/>
        </w:rPr>
        <w:t xml:space="preserve">كان يعلم في الجملة </w:t>
      </w:r>
      <w:r w:rsidR="007F174A">
        <w:rPr>
          <w:rtl/>
        </w:rPr>
        <w:t xml:space="preserve">أنّه </w:t>
      </w:r>
      <w:r w:rsidRPr="00EF2694">
        <w:rPr>
          <w:rtl/>
        </w:rPr>
        <w:t>مقتول</w:t>
      </w:r>
      <w:r>
        <w:rPr>
          <w:rtl/>
        </w:rPr>
        <w:t xml:space="preserve"> ، </w:t>
      </w:r>
      <w:r w:rsidRPr="00EF2694">
        <w:rPr>
          <w:rtl/>
        </w:rPr>
        <w:t xml:space="preserve">وجاء </w:t>
      </w:r>
      <w:r w:rsidR="00F85EC4">
        <w:rPr>
          <w:rtl/>
        </w:rPr>
        <w:t>أيضاً</w:t>
      </w:r>
      <w:r w:rsidR="008A4DAC">
        <w:rPr>
          <w:rtl/>
        </w:rPr>
        <w:t xml:space="preserve"> </w:t>
      </w:r>
      <w:r w:rsidRPr="00EF2694">
        <w:rPr>
          <w:rtl/>
        </w:rPr>
        <w:t>ب</w:t>
      </w:r>
      <w:r w:rsidR="007F174A">
        <w:rPr>
          <w:rtl/>
        </w:rPr>
        <w:t xml:space="preserve">أنّه </w:t>
      </w:r>
      <w:r w:rsidRPr="00EF2694">
        <w:rPr>
          <w:rtl/>
        </w:rPr>
        <w:t>يعلم قاتله على التفصيل</w:t>
      </w:r>
      <w:r>
        <w:rPr>
          <w:rtl/>
        </w:rPr>
        <w:t xml:space="preserve"> ، </w:t>
      </w:r>
      <w:r w:rsidRPr="00EF2694">
        <w:rPr>
          <w:rtl/>
        </w:rPr>
        <w:t>فأما علمه بوقت قتله فلم يأت عليه أثر على التحصيل</w:t>
      </w:r>
      <w:r>
        <w:rPr>
          <w:rtl/>
        </w:rPr>
        <w:t xml:space="preserve"> ، </w:t>
      </w:r>
      <w:r w:rsidRPr="00EF2694">
        <w:rPr>
          <w:rtl/>
        </w:rPr>
        <w:t>ولو جاء به أثر لم يلزم فيه ما يظنه المعترضون</w:t>
      </w:r>
      <w:r>
        <w:rPr>
          <w:rtl/>
        </w:rPr>
        <w:t xml:space="preserve"> ، </w:t>
      </w:r>
      <w:r w:rsidRPr="00EF2694">
        <w:rPr>
          <w:rtl/>
        </w:rPr>
        <w:t>إذ كان لا يمتنع أن يتعبده الله تعالى بالص</w:t>
      </w:r>
      <w:r w:rsidR="008A4DAC">
        <w:rPr>
          <w:rtl/>
        </w:rPr>
        <w:t xml:space="preserve">برّ </w:t>
      </w:r>
      <w:r w:rsidRPr="00EF2694">
        <w:rPr>
          <w:rtl/>
        </w:rPr>
        <w:t>على الشهادة والاستسلام على القتل</w:t>
      </w:r>
      <w:r>
        <w:rPr>
          <w:rtl/>
        </w:rPr>
        <w:t xml:space="preserve"> ، </w:t>
      </w:r>
      <w:r w:rsidRPr="00EF2694">
        <w:rPr>
          <w:rtl/>
        </w:rPr>
        <w:t xml:space="preserve">فيبلغه بذلك علو </w:t>
      </w:r>
      <w:r w:rsidR="00F66E4A">
        <w:rPr>
          <w:rtl/>
        </w:rPr>
        <w:t xml:space="preserve">الدّرجات </w:t>
      </w:r>
      <w:r w:rsidRPr="00EF2694">
        <w:rPr>
          <w:rtl/>
        </w:rPr>
        <w:t xml:space="preserve">ما لا يبلغه </w:t>
      </w:r>
      <w:r w:rsidR="006E33A0">
        <w:rPr>
          <w:rtl/>
        </w:rPr>
        <w:t xml:space="preserve">إلّا </w:t>
      </w:r>
      <w:r w:rsidRPr="00EF2694">
        <w:rPr>
          <w:rtl/>
        </w:rPr>
        <w:t>به</w:t>
      </w:r>
      <w:r>
        <w:rPr>
          <w:rtl/>
        </w:rPr>
        <w:t xml:space="preserve"> ، </w:t>
      </w:r>
      <w:r w:rsidRPr="00EF2694">
        <w:rPr>
          <w:rtl/>
        </w:rPr>
        <w:t>ب</w:t>
      </w:r>
      <w:r w:rsidR="007F174A">
        <w:rPr>
          <w:rtl/>
        </w:rPr>
        <w:t xml:space="preserve">أنّه </w:t>
      </w:r>
      <w:r w:rsidRPr="00EF2694">
        <w:rPr>
          <w:rtl/>
        </w:rPr>
        <w:t>يطيعه في ذلك طاعة لو كلفها سواه لم يردها</w:t>
      </w:r>
      <w:r>
        <w:rPr>
          <w:rtl/>
        </w:rPr>
        <w:t xml:space="preserve"> ، </w:t>
      </w:r>
      <w:r w:rsidRPr="00EF2694">
        <w:rPr>
          <w:rtl/>
        </w:rPr>
        <w:t xml:space="preserve">ولا يكون أمير المؤمنين </w:t>
      </w:r>
      <w:r w:rsidRPr="002F75F6">
        <w:rPr>
          <w:rStyle w:val="libAlaemChar"/>
          <w:rtl/>
        </w:rPr>
        <w:t>عليه‌السلام</w:t>
      </w:r>
      <w:r w:rsidRPr="00EF2694">
        <w:rPr>
          <w:rtl/>
        </w:rPr>
        <w:t xml:space="preserve"> بذلك ملقيا بيده إلى التهلكة</w:t>
      </w:r>
      <w:r>
        <w:rPr>
          <w:rtl/>
        </w:rPr>
        <w:t xml:space="preserve"> ، </w:t>
      </w:r>
      <w:r w:rsidRPr="00EF2694">
        <w:rPr>
          <w:rtl/>
        </w:rPr>
        <w:t>ولا معينا على نفسه معونة يستقبح في العقول.</w:t>
      </w:r>
    </w:p>
    <w:p w14:paraId="7FE1AB16" w14:textId="77777777" w:rsidR="00CE1409" w:rsidRDefault="00CE1409" w:rsidP="00CE1409">
      <w:pPr>
        <w:pStyle w:val="libNormal"/>
        <w:rPr>
          <w:rtl/>
        </w:rPr>
      </w:pPr>
      <w:r>
        <w:rPr>
          <w:rtl/>
        </w:rPr>
        <w:br w:type="page"/>
      </w:r>
    </w:p>
    <w:p w14:paraId="79E129CF" w14:textId="582AFD01" w:rsidR="00782297" w:rsidRPr="00EF2694" w:rsidRDefault="00782297" w:rsidP="00CE1409">
      <w:pPr>
        <w:pStyle w:val="libNormal"/>
        <w:rPr>
          <w:rtl/>
        </w:rPr>
      </w:pPr>
      <w:r w:rsidRPr="00EF2694">
        <w:rPr>
          <w:rtl/>
        </w:rPr>
        <w:lastRenderedPageBreak/>
        <w:t>5</w:t>
      </w:r>
      <w:r w:rsidR="008D0E33">
        <w:rPr>
          <w:rtl/>
        </w:rPr>
        <w:t xml:space="preserve"> - </w:t>
      </w:r>
      <w:r w:rsidR="0022555C">
        <w:rPr>
          <w:rtl/>
        </w:rPr>
        <w:t>عليّ</w:t>
      </w:r>
      <w:r w:rsidR="00F925BF">
        <w:rPr>
          <w:rFonts w:hint="cs"/>
          <w:rtl/>
        </w:rPr>
        <w:t>ُ</w:t>
      </w:r>
      <w:r w:rsidR="0022555C">
        <w:rPr>
          <w:rtl/>
        </w:rPr>
        <w:t xml:space="preserve"> </w:t>
      </w:r>
      <w:r w:rsidRPr="00EF2694">
        <w:rPr>
          <w:rtl/>
        </w:rPr>
        <w:t>بن إبراهيم</w:t>
      </w:r>
      <w:r>
        <w:rPr>
          <w:rtl/>
        </w:rPr>
        <w:t xml:space="preserve"> ، </w:t>
      </w:r>
      <w:r w:rsidRPr="00EF2694">
        <w:rPr>
          <w:rtl/>
        </w:rPr>
        <w:t xml:space="preserve">عن </w:t>
      </w:r>
      <w:r w:rsidR="008D0E33">
        <w:rPr>
          <w:rtl/>
        </w:rPr>
        <w:t xml:space="preserve">محمّد </w:t>
      </w:r>
      <w:r w:rsidRPr="00EF2694">
        <w:rPr>
          <w:rtl/>
        </w:rPr>
        <w:t>بن عيسى</w:t>
      </w:r>
      <w:r>
        <w:rPr>
          <w:rtl/>
        </w:rPr>
        <w:t xml:space="preserve"> ، </w:t>
      </w:r>
      <w:r w:rsidRPr="00EF2694">
        <w:rPr>
          <w:rtl/>
        </w:rPr>
        <w:t>عن بعض أصحابنا</w:t>
      </w:r>
      <w:r>
        <w:rPr>
          <w:rtl/>
        </w:rPr>
        <w:t xml:space="preserve"> ، </w:t>
      </w:r>
      <w:r w:rsidRPr="00EF2694">
        <w:rPr>
          <w:rtl/>
        </w:rPr>
        <w:t xml:space="preserve">عن أبي الحسن موسى </w:t>
      </w:r>
      <w:r w:rsidRPr="002F75F6">
        <w:rPr>
          <w:rStyle w:val="libAlaemChar"/>
          <w:rtl/>
        </w:rPr>
        <w:t>عليه‌السلام</w:t>
      </w:r>
      <w:r w:rsidRPr="00EF2694">
        <w:rPr>
          <w:rtl/>
        </w:rPr>
        <w:t xml:space="preserve"> </w:t>
      </w:r>
      <w:r w:rsidR="008D0E33">
        <w:rPr>
          <w:rtl/>
        </w:rPr>
        <w:t>قال :</w:t>
      </w:r>
      <w:r w:rsidRPr="00EF2694">
        <w:rPr>
          <w:rtl/>
        </w:rPr>
        <w:t>إن</w:t>
      </w:r>
      <w:r w:rsidR="00F925BF">
        <w:rPr>
          <w:rFonts w:hint="cs"/>
          <w:rtl/>
        </w:rPr>
        <w:t>َّ</w:t>
      </w:r>
      <w:r w:rsidRPr="00EF2694">
        <w:rPr>
          <w:rtl/>
        </w:rPr>
        <w:t xml:space="preserve"> الله </w:t>
      </w:r>
      <w:r w:rsidR="004E2A7C">
        <w:rPr>
          <w:rtl/>
        </w:rPr>
        <w:t>عزّ</w:t>
      </w:r>
      <w:r w:rsidR="00F925BF">
        <w:rPr>
          <w:rFonts w:hint="cs"/>
          <w:rtl/>
        </w:rPr>
        <w:t>َ</w:t>
      </w:r>
      <w:r w:rsidR="004E2A7C">
        <w:rPr>
          <w:rtl/>
        </w:rPr>
        <w:t xml:space="preserve"> وجلّ</w:t>
      </w:r>
      <w:r w:rsidR="00F925BF">
        <w:rPr>
          <w:rFonts w:hint="cs"/>
          <w:rtl/>
        </w:rPr>
        <w:t>َ</w:t>
      </w:r>
      <w:r w:rsidR="004E2A7C">
        <w:rPr>
          <w:rtl/>
        </w:rPr>
        <w:t xml:space="preserve"> </w:t>
      </w:r>
      <w:r w:rsidRPr="00EF2694">
        <w:rPr>
          <w:rtl/>
        </w:rPr>
        <w:t>غضب على الشيعة فخي</w:t>
      </w:r>
      <w:r w:rsidR="00F925BF">
        <w:rPr>
          <w:rFonts w:hint="cs"/>
          <w:rtl/>
        </w:rPr>
        <w:t>ّ</w:t>
      </w:r>
      <w:r w:rsidRPr="00EF2694">
        <w:rPr>
          <w:rtl/>
        </w:rPr>
        <w:t>رني نفسي أو هم</w:t>
      </w:r>
      <w:r>
        <w:rPr>
          <w:rFonts w:hint="cs"/>
          <w:rtl/>
        </w:rPr>
        <w:t xml:space="preserve"> : </w:t>
      </w:r>
    </w:p>
    <w:p w14:paraId="4E0DE1F0" w14:textId="33F9B2FF" w:rsidR="00782297" w:rsidRPr="00324B78" w:rsidRDefault="008D0E33" w:rsidP="009D38AE">
      <w:pPr>
        <w:pStyle w:val="libLine"/>
        <w:rPr>
          <w:rtl/>
        </w:rPr>
      </w:pPr>
      <w:r>
        <w:rPr>
          <w:rFonts w:hint="cs"/>
          <w:rtl/>
        </w:rPr>
        <w:t>________________________________________________________</w:t>
      </w:r>
    </w:p>
    <w:p w14:paraId="05A188C9" w14:textId="0334D3BF" w:rsidR="00782297" w:rsidRPr="00EF2694" w:rsidRDefault="00782297" w:rsidP="00A020F0">
      <w:pPr>
        <w:pStyle w:val="libNormal"/>
        <w:rPr>
          <w:rtl/>
        </w:rPr>
      </w:pPr>
      <w:r w:rsidRPr="00EF2694">
        <w:rPr>
          <w:rtl/>
        </w:rPr>
        <w:t xml:space="preserve">وأما علم الحسين </w:t>
      </w:r>
      <w:r w:rsidRPr="002F75F6">
        <w:rPr>
          <w:rStyle w:val="libAlaemChar"/>
          <w:rtl/>
        </w:rPr>
        <w:t>عليه‌السلام</w:t>
      </w:r>
      <w:r w:rsidRPr="00EF2694">
        <w:rPr>
          <w:rtl/>
        </w:rPr>
        <w:t xml:space="preserve"> بأن</w:t>
      </w:r>
      <w:r w:rsidR="00F925BF">
        <w:rPr>
          <w:rFonts w:hint="cs"/>
          <w:rtl/>
        </w:rPr>
        <w:t>ّ</w:t>
      </w:r>
      <w:r w:rsidRPr="00EF2694">
        <w:rPr>
          <w:rtl/>
        </w:rPr>
        <w:t xml:space="preserve"> أهل الكوفة خادعوه فلسنا نقطع على ذلك إذ لا </w:t>
      </w:r>
      <w:r w:rsidR="00D54C7C">
        <w:rPr>
          <w:rtl/>
        </w:rPr>
        <w:t xml:space="preserve">حجّة </w:t>
      </w:r>
      <w:r w:rsidRPr="00EF2694">
        <w:rPr>
          <w:rtl/>
        </w:rPr>
        <w:t>عليه من عقل ولا سمع</w:t>
      </w:r>
      <w:r>
        <w:rPr>
          <w:rtl/>
        </w:rPr>
        <w:t xml:space="preserve"> ، </w:t>
      </w:r>
      <w:r w:rsidRPr="00EF2694">
        <w:rPr>
          <w:rtl/>
        </w:rPr>
        <w:t xml:space="preserve">ولو كان </w:t>
      </w:r>
      <w:r w:rsidR="0031630D">
        <w:rPr>
          <w:rtl/>
        </w:rPr>
        <w:t xml:space="preserve">عالـماً </w:t>
      </w:r>
      <w:r w:rsidRPr="00EF2694">
        <w:rPr>
          <w:rtl/>
        </w:rPr>
        <w:t xml:space="preserve">بذلك لكان الجواب عنه ما قدمناه في الجواب عن علم أمير المؤمنين </w:t>
      </w:r>
      <w:r w:rsidRPr="002F75F6">
        <w:rPr>
          <w:rStyle w:val="libAlaemChar"/>
          <w:rtl/>
        </w:rPr>
        <w:t>عليه‌السلام</w:t>
      </w:r>
      <w:r w:rsidRPr="00EF2694">
        <w:rPr>
          <w:rtl/>
        </w:rPr>
        <w:t xml:space="preserve"> بوقت قتله</w:t>
      </w:r>
      <w:r>
        <w:rPr>
          <w:rtl/>
        </w:rPr>
        <w:t xml:space="preserve"> ، </w:t>
      </w:r>
      <w:r w:rsidRPr="00EF2694">
        <w:rPr>
          <w:rtl/>
        </w:rPr>
        <w:t>ومعرفة قاتله كما ذكرناه.</w:t>
      </w:r>
    </w:p>
    <w:p w14:paraId="21093D45" w14:textId="25CF8247" w:rsidR="00782297" w:rsidRPr="00EF2694" w:rsidRDefault="00782297" w:rsidP="00A020F0">
      <w:pPr>
        <w:pStyle w:val="libNormal"/>
        <w:rPr>
          <w:rtl/>
        </w:rPr>
      </w:pPr>
      <w:r w:rsidRPr="00EF2694">
        <w:rPr>
          <w:rtl/>
        </w:rPr>
        <w:t>وأما دعواه علينا أن</w:t>
      </w:r>
      <w:r w:rsidR="00F925BF">
        <w:rPr>
          <w:rFonts w:hint="cs"/>
          <w:rtl/>
        </w:rPr>
        <w:t>ّ</w:t>
      </w:r>
      <w:r w:rsidRPr="00EF2694">
        <w:rPr>
          <w:rtl/>
        </w:rPr>
        <w:t>ا نقول</w:t>
      </w:r>
      <w:r>
        <w:rPr>
          <w:rtl/>
        </w:rPr>
        <w:t xml:space="preserve"> : </w:t>
      </w:r>
      <w:r w:rsidRPr="00EF2694">
        <w:rPr>
          <w:rtl/>
        </w:rPr>
        <w:t xml:space="preserve">أن الحسين </w:t>
      </w:r>
      <w:r w:rsidRPr="002F75F6">
        <w:rPr>
          <w:rStyle w:val="libAlaemChar"/>
          <w:rtl/>
        </w:rPr>
        <w:t>عليه‌السلام</w:t>
      </w:r>
      <w:r w:rsidRPr="00EF2694">
        <w:rPr>
          <w:rtl/>
        </w:rPr>
        <w:t xml:space="preserve"> كان </w:t>
      </w:r>
      <w:r w:rsidR="0031630D">
        <w:rPr>
          <w:rtl/>
        </w:rPr>
        <w:t xml:space="preserve">عالـماً </w:t>
      </w:r>
      <w:r w:rsidRPr="00EF2694">
        <w:rPr>
          <w:rtl/>
        </w:rPr>
        <w:t>بموضع الماء لم يمتنع في العقول أن يكون متع</w:t>
      </w:r>
      <w:r w:rsidR="00B040B5">
        <w:rPr>
          <w:rtl/>
        </w:rPr>
        <w:t xml:space="preserve">بداً </w:t>
      </w:r>
      <w:r w:rsidRPr="00EF2694">
        <w:rPr>
          <w:rtl/>
        </w:rPr>
        <w:t>بترك السعي في طلب الماء حيث كان ممنوعا</w:t>
      </w:r>
      <w:r w:rsidR="00F925BF">
        <w:rPr>
          <w:rFonts w:hint="cs"/>
          <w:rtl/>
        </w:rPr>
        <w:t>ً</w:t>
      </w:r>
      <w:r w:rsidRPr="00EF2694">
        <w:rPr>
          <w:rtl/>
        </w:rPr>
        <w:t xml:space="preserve"> منه حسبما ذكرناه في أمير المؤمنين </w:t>
      </w:r>
      <w:r w:rsidRPr="002F75F6">
        <w:rPr>
          <w:rStyle w:val="libAlaemChar"/>
          <w:rtl/>
        </w:rPr>
        <w:t>عليه‌السلام</w:t>
      </w:r>
      <w:r w:rsidRPr="00EF2694">
        <w:rPr>
          <w:rtl/>
        </w:rPr>
        <w:t xml:space="preserve"> غير أن ظاهر الحال بخلاف ذلك على ما قدمناه</w:t>
      </w:r>
      <w:r>
        <w:rPr>
          <w:rtl/>
        </w:rPr>
        <w:t xml:space="preserve"> ، </w:t>
      </w:r>
      <w:r w:rsidRPr="00EF2694">
        <w:rPr>
          <w:rtl/>
        </w:rPr>
        <w:t xml:space="preserve">والكلام في علم الحسن </w:t>
      </w:r>
      <w:r w:rsidRPr="002F75F6">
        <w:rPr>
          <w:rStyle w:val="libAlaemChar"/>
          <w:rtl/>
        </w:rPr>
        <w:t>عليه‌السلام</w:t>
      </w:r>
      <w:r w:rsidRPr="00EF2694">
        <w:rPr>
          <w:rtl/>
        </w:rPr>
        <w:t xml:space="preserve"> بعاقبة موادعته معاوية بخلاف ما </w:t>
      </w:r>
      <w:r w:rsidR="00F85EC4">
        <w:rPr>
          <w:rtl/>
        </w:rPr>
        <w:t xml:space="preserve">تقدّم </w:t>
      </w:r>
      <w:r w:rsidRPr="00EF2694">
        <w:rPr>
          <w:rtl/>
        </w:rPr>
        <w:t xml:space="preserve">وقد جاء </w:t>
      </w:r>
      <w:r w:rsidR="007C7DC0">
        <w:rPr>
          <w:rtl/>
        </w:rPr>
        <w:t xml:space="preserve">الخبر </w:t>
      </w:r>
      <w:r w:rsidRPr="00EF2694">
        <w:rPr>
          <w:rtl/>
        </w:rPr>
        <w:t>بعلمه بذلك وكان شاهد الحال له يقضي به</w:t>
      </w:r>
      <w:r>
        <w:rPr>
          <w:rtl/>
        </w:rPr>
        <w:t xml:space="preserve"> ، </w:t>
      </w:r>
      <w:r w:rsidRPr="00EF2694">
        <w:rPr>
          <w:rtl/>
        </w:rPr>
        <w:t xml:space="preserve">غير </w:t>
      </w:r>
      <w:r w:rsidR="007F174A">
        <w:rPr>
          <w:rtl/>
        </w:rPr>
        <w:t xml:space="preserve">أنّه </w:t>
      </w:r>
      <w:r w:rsidRPr="00EF2694">
        <w:rPr>
          <w:rtl/>
        </w:rPr>
        <w:t>دفع به عن تعجيل قتله وتسليم أصحابه له إلى معاوية</w:t>
      </w:r>
      <w:r>
        <w:rPr>
          <w:rtl/>
        </w:rPr>
        <w:t xml:space="preserve"> ، </w:t>
      </w:r>
      <w:r w:rsidRPr="00EF2694">
        <w:rPr>
          <w:rtl/>
        </w:rPr>
        <w:t xml:space="preserve">وكان في ذلك لطف في بقائه إلى حال مضيه ولطف لبقاء كثير من شيعته وأهله وولده ودفع فساد في الدين هو أعظم من الفساد الذي حصل عند هدنته وكان </w:t>
      </w:r>
      <w:r w:rsidRPr="002F75F6">
        <w:rPr>
          <w:rStyle w:val="libAlaemChar"/>
          <w:rtl/>
        </w:rPr>
        <w:t>عليه‌السلام</w:t>
      </w:r>
      <w:r w:rsidRPr="00EF2694">
        <w:rPr>
          <w:rtl/>
        </w:rPr>
        <w:t xml:space="preserve"> أعلم بما صنع </w:t>
      </w:r>
      <w:r w:rsidR="00045EE6">
        <w:rPr>
          <w:rtl/>
        </w:rPr>
        <w:t xml:space="preserve">لـمّا </w:t>
      </w:r>
      <w:r w:rsidRPr="00EF2694">
        <w:rPr>
          <w:rtl/>
        </w:rPr>
        <w:t>ذكرناه وبي</w:t>
      </w:r>
      <w:r w:rsidR="00F925BF">
        <w:rPr>
          <w:rFonts w:hint="cs"/>
          <w:rtl/>
        </w:rPr>
        <w:t>ّ</w:t>
      </w:r>
      <w:r w:rsidRPr="00EF2694">
        <w:rPr>
          <w:rtl/>
        </w:rPr>
        <w:t>نا الوجوه فيه</w:t>
      </w:r>
      <w:r>
        <w:rPr>
          <w:rtl/>
        </w:rPr>
        <w:t xml:space="preserve"> ، </w:t>
      </w:r>
      <w:r w:rsidRPr="00EF2694">
        <w:rPr>
          <w:rtl/>
        </w:rPr>
        <w:t>انتهى.</w:t>
      </w:r>
    </w:p>
    <w:p w14:paraId="7A804705" w14:textId="410AA890" w:rsidR="00782297" w:rsidRPr="00EF2694" w:rsidRDefault="00782297" w:rsidP="00A020F0">
      <w:pPr>
        <w:pStyle w:val="libNormal"/>
        <w:rPr>
          <w:rtl/>
        </w:rPr>
      </w:pPr>
      <w:r w:rsidRPr="00EF2694">
        <w:rPr>
          <w:rtl/>
        </w:rPr>
        <w:t>وسئل العلامة الحل</w:t>
      </w:r>
      <w:r w:rsidR="00F925BF">
        <w:rPr>
          <w:rFonts w:hint="cs"/>
          <w:rtl/>
        </w:rPr>
        <w:t>ّ</w:t>
      </w:r>
      <w:r w:rsidRPr="00EF2694">
        <w:rPr>
          <w:rtl/>
        </w:rPr>
        <w:t>ي ط</w:t>
      </w:r>
      <w:r w:rsidR="00F925BF">
        <w:rPr>
          <w:rFonts w:hint="cs"/>
          <w:rtl/>
        </w:rPr>
        <w:t>ّ</w:t>
      </w:r>
      <w:r w:rsidRPr="00EF2694">
        <w:rPr>
          <w:rtl/>
        </w:rPr>
        <w:t xml:space="preserve">يب الله تربته عن مثل ذلك في أمير المؤمنين صلوات الله عليه فأجاب </w:t>
      </w:r>
      <w:r>
        <w:rPr>
          <w:rtl/>
        </w:rPr>
        <w:t>(ره)</w:t>
      </w:r>
      <w:r w:rsidRPr="00EF2694">
        <w:rPr>
          <w:rtl/>
        </w:rPr>
        <w:t xml:space="preserve"> ب</w:t>
      </w:r>
      <w:r w:rsidR="007F174A">
        <w:rPr>
          <w:rtl/>
        </w:rPr>
        <w:t xml:space="preserve">أنّه </w:t>
      </w:r>
      <w:r w:rsidRPr="00EF2694">
        <w:rPr>
          <w:rtl/>
        </w:rPr>
        <w:t xml:space="preserve">يحتمل أن يكون </w:t>
      </w:r>
      <w:r w:rsidRPr="002F75F6">
        <w:rPr>
          <w:rStyle w:val="libAlaemChar"/>
          <w:rtl/>
        </w:rPr>
        <w:t>عليه‌السلام</w:t>
      </w:r>
      <w:r w:rsidRPr="00EF2694">
        <w:rPr>
          <w:rtl/>
        </w:rPr>
        <w:t xml:space="preserve"> أخ</w:t>
      </w:r>
      <w:r w:rsidR="008A4DAC">
        <w:rPr>
          <w:rtl/>
        </w:rPr>
        <w:t xml:space="preserve">برّ </w:t>
      </w:r>
      <w:r w:rsidRPr="00EF2694">
        <w:rPr>
          <w:rtl/>
        </w:rPr>
        <w:t xml:space="preserve">بوقوع القتل في تلك الليلة أو في أي مكان يقتل وأن تكليفه </w:t>
      </w:r>
      <w:r w:rsidRPr="002F75F6">
        <w:rPr>
          <w:rStyle w:val="libAlaemChar"/>
          <w:rtl/>
        </w:rPr>
        <w:t>عليه‌السلام</w:t>
      </w:r>
      <w:r w:rsidRPr="00EF2694">
        <w:rPr>
          <w:rtl/>
        </w:rPr>
        <w:t xml:space="preserve"> مغاير لتكليفنا</w:t>
      </w:r>
      <w:r>
        <w:rPr>
          <w:rtl/>
        </w:rPr>
        <w:t xml:space="preserve"> ، </w:t>
      </w:r>
      <w:r w:rsidRPr="00EF2694">
        <w:rPr>
          <w:rtl/>
        </w:rPr>
        <w:t>فجاز أن يكون بذل مهجته الشريفة صلوات الله عليه في ذات الله تعالى كما يجب على المجاهد الثبات وإن كان ثباته يفضي إلى القتل</w:t>
      </w:r>
      <w:r>
        <w:rPr>
          <w:rtl/>
        </w:rPr>
        <w:t xml:space="preserve"> ، </w:t>
      </w:r>
      <w:r w:rsidRPr="00EF2694">
        <w:rPr>
          <w:rtl/>
        </w:rPr>
        <w:t>انتهى كلامه رفع مقامه.</w:t>
      </w:r>
    </w:p>
    <w:p w14:paraId="26318B8C" w14:textId="77777777" w:rsidR="00782297" w:rsidRPr="00EF2694" w:rsidRDefault="00782297" w:rsidP="00A020F0">
      <w:pPr>
        <w:pStyle w:val="libNormal"/>
        <w:rPr>
          <w:rtl/>
          <w:lang w:bidi="fa-IR"/>
        </w:rPr>
      </w:pPr>
      <w:r w:rsidRPr="004907EA">
        <w:rPr>
          <w:rtl/>
        </w:rPr>
        <w:t xml:space="preserve">قوله </w:t>
      </w:r>
      <w:r w:rsidRPr="002F75F6">
        <w:rPr>
          <w:rStyle w:val="libAlaemChar"/>
          <w:rtl/>
        </w:rPr>
        <w:t>عليه‌السلام</w:t>
      </w:r>
      <w:r>
        <w:rPr>
          <w:rtl/>
        </w:rPr>
        <w:t xml:space="preserve"> « </w:t>
      </w:r>
      <w:r w:rsidRPr="004907EA">
        <w:rPr>
          <w:rtl/>
        </w:rPr>
        <w:t>لتمضي مقادير الله</w:t>
      </w:r>
      <w:r>
        <w:rPr>
          <w:rtl/>
        </w:rPr>
        <w:t xml:space="preserve"> » </w:t>
      </w:r>
      <w:r w:rsidRPr="00EF2694">
        <w:rPr>
          <w:rtl/>
          <w:lang w:bidi="fa-IR"/>
        </w:rPr>
        <w:t>على بعض الوجوه السابقة اللام للعاقبة.</w:t>
      </w:r>
    </w:p>
    <w:p w14:paraId="55C32FBB" w14:textId="77777777" w:rsidR="00782297" w:rsidRDefault="00782297" w:rsidP="00F925BF">
      <w:pPr>
        <w:pStyle w:val="libNormal"/>
        <w:rPr>
          <w:rtl/>
          <w:lang w:bidi="fa-IR"/>
        </w:rPr>
      </w:pPr>
      <w:r w:rsidRPr="00502270">
        <w:rPr>
          <w:rStyle w:val="libBold1Char"/>
          <w:rtl/>
        </w:rPr>
        <w:t>الحديث الخامس :</w:t>
      </w:r>
      <w:r>
        <w:rPr>
          <w:rtl/>
        </w:rPr>
        <w:t xml:space="preserve"> </w:t>
      </w:r>
      <w:r w:rsidRPr="00EF2694">
        <w:rPr>
          <w:rtl/>
          <w:lang w:bidi="fa-IR"/>
        </w:rPr>
        <w:t>مرسل.</w:t>
      </w:r>
    </w:p>
    <w:p w14:paraId="3C0B09C7" w14:textId="65CD80EE" w:rsidR="00782297" w:rsidRPr="00EF2694" w:rsidRDefault="00782297" w:rsidP="00A020F0">
      <w:pPr>
        <w:pStyle w:val="libNormal"/>
        <w:rPr>
          <w:rtl/>
        </w:rPr>
      </w:pPr>
      <w:r>
        <w:rPr>
          <w:rtl/>
        </w:rPr>
        <w:t xml:space="preserve">« </w:t>
      </w:r>
      <w:r w:rsidRPr="004907EA">
        <w:rPr>
          <w:rtl/>
        </w:rPr>
        <w:t>غضب على الشيعة</w:t>
      </w:r>
      <w:r>
        <w:rPr>
          <w:rtl/>
        </w:rPr>
        <w:t xml:space="preserve"> » </w:t>
      </w:r>
      <w:r w:rsidRPr="00EF2694">
        <w:rPr>
          <w:rtl/>
        </w:rPr>
        <w:t>إما لتركهم التقية فانت</w:t>
      </w:r>
      <w:r w:rsidR="0024767B">
        <w:rPr>
          <w:rtl/>
        </w:rPr>
        <w:t xml:space="preserve">شرّ </w:t>
      </w:r>
      <w:r w:rsidRPr="00EF2694">
        <w:rPr>
          <w:rtl/>
        </w:rPr>
        <w:t xml:space="preserve">أمر إمامته </w:t>
      </w:r>
      <w:r w:rsidRPr="002F75F6">
        <w:rPr>
          <w:rStyle w:val="libAlaemChar"/>
          <w:rtl/>
        </w:rPr>
        <w:t>عليه‌السلام</w:t>
      </w:r>
      <w:r w:rsidRPr="00EF2694">
        <w:rPr>
          <w:rtl/>
        </w:rPr>
        <w:t xml:space="preserve"> فترد</w:t>
      </w:r>
      <w:r w:rsidR="00F925BF">
        <w:rPr>
          <w:rFonts w:hint="cs"/>
          <w:rtl/>
        </w:rPr>
        <w:t>ّ</w:t>
      </w:r>
      <w:r w:rsidRPr="00EF2694">
        <w:rPr>
          <w:rtl/>
        </w:rPr>
        <w:t>د الأمر بين أن يقتل الرشيد شيعته وتتب</w:t>
      </w:r>
      <w:r w:rsidR="00F925BF">
        <w:rPr>
          <w:rFonts w:hint="cs"/>
          <w:rtl/>
        </w:rPr>
        <w:t>ّ</w:t>
      </w:r>
      <w:r w:rsidRPr="00EF2694">
        <w:rPr>
          <w:rtl/>
        </w:rPr>
        <w:t xml:space="preserve">عهم أو يحبسه </w:t>
      </w:r>
      <w:r w:rsidRPr="002F75F6">
        <w:rPr>
          <w:rStyle w:val="libAlaemChar"/>
          <w:rtl/>
        </w:rPr>
        <w:t>عليه‌السلام</w:t>
      </w:r>
      <w:r w:rsidRPr="00EF2694">
        <w:rPr>
          <w:rtl/>
        </w:rPr>
        <w:t xml:space="preserve"> ويقتله</w:t>
      </w:r>
      <w:r>
        <w:rPr>
          <w:rtl/>
        </w:rPr>
        <w:t xml:space="preserve"> ، </w:t>
      </w:r>
      <w:r w:rsidRPr="00EF2694">
        <w:rPr>
          <w:rtl/>
        </w:rPr>
        <w:t xml:space="preserve">فدعا </w:t>
      </w:r>
      <w:r w:rsidRPr="002F75F6">
        <w:rPr>
          <w:rStyle w:val="libAlaemChar"/>
          <w:rtl/>
        </w:rPr>
        <w:t>عليه‌السلام</w:t>
      </w:r>
      <w:r w:rsidRPr="00EF2694">
        <w:rPr>
          <w:rtl/>
        </w:rPr>
        <w:t xml:space="preserve"> لشيعته واختار البلاء لنفسه</w:t>
      </w:r>
      <w:r>
        <w:rPr>
          <w:rtl/>
        </w:rPr>
        <w:t xml:space="preserve"> ، </w:t>
      </w:r>
      <w:r w:rsidRPr="00EF2694">
        <w:rPr>
          <w:rtl/>
        </w:rPr>
        <w:t>أو لعدم انقيادهم لإمامهم وخلوصهم في متابعته وإطاعة أو أمره</w:t>
      </w:r>
      <w:r>
        <w:rPr>
          <w:rtl/>
        </w:rPr>
        <w:t xml:space="preserve"> ، </w:t>
      </w:r>
    </w:p>
    <w:p w14:paraId="78DE0B8A" w14:textId="77777777" w:rsidR="00CE1409" w:rsidRDefault="00CE1409" w:rsidP="00CE1409">
      <w:pPr>
        <w:pStyle w:val="libNormal"/>
        <w:rPr>
          <w:rtl/>
        </w:rPr>
      </w:pPr>
      <w:r>
        <w:rPr>
          <w:rtl/>
        </w:rPr>
        <w:br w:type="page"/>
      </w:r>
    </w:p>
    <w:p w14:paraId="0E82DFE7" w14:textId="0DF1307E" w:rsidR="00782297" w:rsidRPr="00EF2694" w:rsidRDefault="00782297" w:rsidP="00CE1409">
      <w:pPr>
        <w:pStyle w:val="libNormal0"/>
        <w:rPr>
          <w:rtl/>
        </w:rPr>
      </w:pPr>
      <w:r w:rsidRPr="00EF2694">
        <w:rPr>
          <w:rtl/>
        </w:rPr>
        <w:lastRenderedPageBreak/>
        <w:t>فوقيتهم والله بنفسي</w:t>
      </w:r>
      <w:r>
        <w:rPr>
          <w:rFonts w:hint="cs"/>
          <w:rtl/>
        </w:rPr>
        <w:t>.</w:t>
      </w:r>
    </w:p>
    <w:p w14:paraId="4DD454C5" w14:textId="0BFBABE3" w:rsidR="00782297" w:rsidRPr="00EF2694" w:rsidRDefault="00782297" w:rsidP="00A020F0">
      <w:pPr>
        <w:pStyle w:val="libNormal"/>
        <w:rPr>
          <w:rtl/>
        </w:rPr>
      </w:pPr>
      <w:r w:rsidRPr="00EF2694">
        <w:rPr>
          <w:rtl/>
        </w:rPr>
        <w:t>6</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 xml:space="preserve">عن </w:t>
      </w:r>
      <w:r w:rsidR="0074213A">
        <w:rPr>
          <w:rtl/>
        </w:rPr>
        <w:t xml:space="preserve">الوشّاء </w:t>
      </w:r>
      <w:r>
        <w:rPr>
          <w:rtl/>
        </w:rPr>
        <w:t xml:space="preserve">، </w:t>
      </w:r>
      <w:r w:rsidRPr="00EF2694">
        <w:rPr>
          <w:rtl/>
        </w:rPr>
        <w:t>عن مسافر أن</w:t>
      </w:r>
      <w:r w:rsidR="00F925BF">
        <w:rPr>
          <w:rFonts w:hint="cs"/>
          <w:rtl/>
        </w:rPr>
        <w:t>ّ</w:t>
      </w:r>
      <w:r w:rsidRPr="00EF2694">
        <w:rPr>
          <w:rtl/>
        </w:rPr>
        <w:t xml:space="preserve"> أبا الحسن الرضا </w:t>
      </w:r>
      <w:r w:rsidRPr="002F75F6">
        <w:rPr>
          <w:rStyle w:val="libAlaemChar"/>
          <w:rtl/>
        </w:rPr>
        <w:t>عليه‌السلام</w:t>
      </w:r>
      <w:r w:rsidRPr="00EF2694">
        <w:rPr>
          <w:rtl/>
        </w:rPr>
        <w:t xml:space="preserve"> </w:t>
      </w:r>
      <w:r w:rsidR="008D0E33">
        <w:rPr>
          <w:rtl/>
        </w:rPr>
        <w:t>قال :</w:t>
      </w:r>
      <w:r w:rsidRPr="00EF2694">
        <w:rPr>
          <w:rtl/>
        </w:rPr>
        <w:t xml:space="preserve">له يا مسافر هذا القناة فيها حيتان </w:t>
      </w:r>
      <w:r w:rsidR="008D0E33">
        <w:rPr>
          <w:rtl/>
        </w:rPr>
        <w:t>قال :</w:t>
      </w:r>
      <w:r w:rsidRPr="00EF2694">
        <w:rPr>
          <w:rtl/>
        </w:rPr>
        <w:t>ن</w:t>
      </w:r>
      <w:r w:rsidR="00F925BF">
        <w:rPr>
          <w:rtl/>
        </w:rPr>
        <w:t>عم</w:t>
      </w:r>
      <w:r w:rsidR="00750101">
        <w:rPr>
          <w:rtl/>
        </w:rPr>
        <w:t xml:space="preserve"> </w:t>
      </w:r>
      <w:r w:rsidRPr="00EF2694">
        <w:rPr>
          <w:rtl/>
        </w:rPr>
        <w:t>جعلت فداك ف</w:t>
      </w:r>
      <w:r w:rsidR="004E2A7C">
        <w:rPr>
          <w:rtl/>
        </w:rPr>
        <w:t>قال :</w:t>
      </w:r>
      <w:r>
        <w:rPr>
          <w:rFonts w:hint="cs"/>
          <w:rtl/>
        </w:rPr>
        <w:t xml:space="preserve"> </w:t>
      </w:r>
    </w:p>
    <w:p w14:paraId="65C4D7B7" w14:textId="071DE503" w:rsidR="00782297" w:rsidRPr="00324B78" w:rsidRDefault="008D0E33" w:rsidP="009D38AE">
      <w:pPr>
        <w:pStyle w:val="libLine"/>
        <w:rPr>
          <w:rtl/>
        </w:rPr>
      </w:pPr>
      <w:r>
        <w:rPr>
          <w:rFonts w:hint="cs"/>
          <w:rtl/>
        </w:rPr>
        <w:t>________________________________________________________</w:t>
      </w:r>
    </w:p>
    <w:p w14:paraId="4B9472A1" w14:textId="420427D7" w:rsidR="00782297" w:rsidRPr="00EF2694" w:rsidRDefault="00782297" w:rsidP="004E511B">
      <w:pPr>
        <w:pStyle w:val="libNormal0"/>
        <w:rPr>
          <w:rtl/>
        </w:rPr>
      </w:pPr>
      <w:r w:rsidRPr="00EF2694">
        <w:rPr>
          <w:rtl/>
        </w:rPr>
        <w:t>فخي</w:t>
      </w:r>
      <w:r w:rsidR="00F925BF">
        <w:rPr>
          <w:rFonts w:hint="cs"/>
          <w:rtl/>
        </w:rPr>
        <w:t>ّ</w:t>
      </w:r>
      <w:r w:rsidRPr="00EF2694">
        <w:rPr>
          <w:rtl/>
        </w:rPr>
        <w:t>ره الله تعالى بين أن يخرج على الرشيد فتقتل شيعته إذا يخرج</w:t>
      </w:r>
      <w:r>
        <w:rPr>
          <w:rtl/>
        </w:rPr>
        <w:t xml:space="preserve"> ، </w:t>
      </w:r>
      <w:r w:rsidRPr="00EF2694">
        <w:rPr>
          <w:rtl/>
        </w:rPr>
        <w:t>فينتهي الأمر إلى ما انتهى إليه.</w:t>
      </w:r>
    </w:p>
    <w:p w14:paraId="18FE5A97" w14:textId="57EA31DC" w:rsidR="00782297" w:rsidRPr="00EF2694" w:rsidRDefault="00782297" w:rsidP="00A020F0">
      <w:pPr>
        <w:pStyle w:val="libNormal"/>
        <w:rPr>
          <w:rtl/>
        </w:rPr>
      </w:pPr>
      <w:r w:rsidRPr="00EF2694">
        <w:rPr>
          <w:rtl/>
        </w:rPr>
        <w:t>وقيل</w:t>
      </w:r>
      <w:r>
        <w:rPr>
          <w:rtl/>
        </w:rPr>
        <w:t xml:space="preserve"> : </w:t>
      </w:r>
      <w:r w:rsidRPr="00EF2694">
        <w:rPr>
          <w:rtl/>
        </w:rPr>
        <w:t>خي</w:t>
      </w:r>
      <w:r w:rsidR="00F925BF">
        <w:rPr>
          <w:rFonts w:hint="cs"/>
          <w:rtl/>
        </w:rPr>
        <w:t>ّ</w:t>
      </w:r>
      <w:r w:rsidRPr="00EF2694">
        <w:rPr>
          <w:rtl/>
        </w:rPr>
        <w:t>رني الله بين أن أوط</w:t>
      </w:r>
      <w:r w:rsidR="00F925BF">
        <w:rPr>
          <w:rFonts w:hint="cs"/>
          <w:rtl/>
        </w:rPr>
        <w:t>ّ</w:t>
      </w:r>
      <w:r w:rsidRPr="00EF2694">
        <w:rPr>
          <w:rtl/>
        </w:rPr>
        <w:t>ن نفسي على الهلاك والموت</w:t>
      </w:r>
      <w:r>
        <w:rPr>
          <w:rtl/>
        </w:rPr>
        <w:t xml:space="preserve"> ، </w:t>
      </w:r>
      <w:r w:rsidRPr="00EF2694">
        <w:rPr>
          <w:rtl/>
        </w:rPr>
        <w:t>أو أرضى بإهلاك الشيعة</w:t>
      </w:r>
      <w:r>
        <w:rPr>
          <w:rtl/>
        </w:rPr>
        <w:t xml:space="preserve"> « </w:t>
      </w:r>
      <w:r w:rsidRPr="004907EA">
        <w:rPr>
          <w:rtl/>
        </w:rPr>
        <w:t>فوقيتهم والله بنفسي</w:t>
      </w:r>
      <w:r>
        <w:rPr>
          <w:rtl/>
        </w:rPr>
        <w:t xml:space="preserve"> » </w:t>
      </w:r>
      <w:r w:rsidRPr="00EF2694">
        <w:rPr>
          <w:rtl/>
        </w:rPr>
        <w:t>يعني فاخترت هلاكي دونهم</w:t>
      </w:r>
      <w:r>
        <w:rPr>
          <w:rtl/>
        </w:rPr>
        <w:t xml:space="preserve"> ، </w:t>
      </w:r>
      <w:r w:rsidRPr="00EF2694">
        <w:rPr>
          <w:rtl/>
        </w:rPr>
        <w:t>وقيل</w:t>
      </w:r>
      <w:r>
        <w:rPr>
          <w:rtl/>
        </w:rPr>
        <w:t xml:space="preserve"> : </w:t>
      </w:r>
      <w:r w:rsidRPr="00EF2694">
        <w:rPr>
          <w:rtl/>
        </w:rPr>
        <w:t>أي فخي</w:t>
      </w:r>
      <w:r w:rsidR="00F925BF">
        <w:rPr>
          <w:rFonts w:hint="cs"/>
          <w:rtl/>
        </w:rPr>
        <w:t>ّ</w:t>
      </w:r>
      <w:r w:rsidRPr="00EF2694">
        <w:rPr>
          <w:rtl/>
        </w:rPr>
        <w:t>رني بين إرادة موتي أو موتهم لتحق</w:t>
      </w:r>
      <w:r w:rsidR="00F925BF">
        <w:rPr>
          <w:rFonts w:hint="cs"/>
          <w:rtl/>
        </w:rPr>
        <w:t>ّ</w:t>
      </w:r>
      <w:r w:rsidRPr="00EF2694">
        <w:rPr>
          <w:rtl/>
        </w:rPr>
        <w:t>ق المفارقة بيني وبينهم</w:t>
      </w:r>
      <w:r>
        <w:rPr>
          <w:rtl/>
        </w:rPr>
        <w:t xml:space="preserve"> ، </w:t>
      </w:r>
      <w:r w:rsidRPr="00EF2694">
        <w:rPr>
          <w:rtl/>
        </w:rPr>
        <w:t>فاخترت لقاء الله شفقة عليهم.</w:t>
      </w:r>
    </w:p>
    <w:p w14:paraId="70E60CFF" w14:textId="77777777" w:rsidR="00782297" w:rsidRDefault="00782297" w:rsidP="00F925BF">
      <w:pPr>
        <w:pStyle w:val="libNormal"/>
        <w:rPr>
          <w:rtl/>
          <w:lang w:bidi="fa-IR"/>
        </w:rPr>
      </w:pPr>
      <w:r w:rsidRPr="00502270">
        <w:rPr>
          <w:rStyle w:val="libBold1Char"/>
          <w:rtl/>
        </w:rPr>
        <w:t>الحديث السادس :</w:t>
      </w:r>
      <w:r>
        <w:rPr>
          <w:rtl/>
        </w:rPr>
        <w:t xml:space="preserve"> </w:t>
      </w:r>
      <w:r w:rsidRPr="00EF2694">
        <w:rPr>
          <w:rtl/>
          <w:lang w:bidi="fa-IR"/>
        </w:rPr>
        <w:t>حسن.</w:t>
      </w:r>
    </w:p>
    <w:p w14:paraId="448D910A" w14:textId="77777777" w:rsidR="00782297" w:rsidRDefault="00782297" w:rsidP="00A020F0">
      <w:pPr>
        <w:pStyle w:val="libNormal"/>
        <w:rPr>
          <w:rtl/>
        </w:rPr>
      </w:pPr>
      <w:r>
        <w:rPr>
          <w:rtl/>
        </w:rPr>
        <w:t xml:space="preserve">« </w:t>
      </w:r>
      <w:r w:rsidRPr="004907EA">
        <w:rPr>
          <w:rtl/>
        </w:rPr>
        <w:t>هذا القناة فيها حيتان</w:t>
      </w:r>
      <w:r>
        <w:rPr>
          <w:rtl/>
        </w:rPr>
        <w:t xml:space="preserve"> » </w:t>
      </w:r>
      <w:r w:rsidRPr="00EF2694">
        <w:rPr>
          <w:rtl/>
        </w:rPr>
        <w:t>في مناسبة السؤال عن الحيتان في هذا المقام وجوه</w:t>
      </w:r>
      <w:r>
        <w:rPr>
          <w:rtl/>
        </w:rPr>
        <w:t xml:space="preserve"> : </w:t>
      </w:r>
    </w:p>
    <w:p w14:paraId="060216F6" w14:textId="4FC557CD" w:rsidR="00782297" w:rsidRPr="00EF2694" w:rsidRDefault="00782297" w:rsidP="00A020F0">
      <w:pPr>
        <w:pStyle w:val="libNormal"/>
        <w:rPr>
          <w:rtl/>
        </w:rPr>
      </w:pPr>
      <w:r>
        <w:rPr>
          <w:rtl/>
        </w:rPr>
        <w:t xml:space="preserve">« </w:t>
      </w:r>
      <w:r w:rsidRPr="00EF2694">
        <w:rPr>
          <w:rtl/>
        </w:rPr>
        <w:t>ال</w:t>
      </w:r>
      <w:r w:rsidR="00D54C7C">
        <w:rPr>
          <w:rtl/>
        </w:rPr>
        <w:t xml:space="preserve">أوّل </w:t>
      </w:r>
      <w:r>
        <w:rPr>
          <w:rtl/>
        </w:rPr>
        <w:t xml:space="preserve">» </w:t>
      </w:r>
      <w:r w:rsidRPr="00EF2694">
        <w:rPr>
          <w:rtl/>
        </w:rPr>
        <w:t>ما أفيد أن</w:t>
      </w:r>
      <w:r w:rsidR="00F925BF">
        <w:rPr>
          <w:rFonts w:hint="cs"/>
          <w:rtl/>
        </w:rPr>
        <w:t>ّ</w:t>
      </w:r>
      <w:r w:rsidRPr="00EF2694">
        <w:rPr>
          <w:rtl/>
        </w:rPr>
        <w:t xml:space="preserve"> المعنى علمي بحقي</w:t>
      </w:r>
      <w:r w:rsidR="00F925BF">
        <w:rPr>
          <w:rFonts w:hint="cs"/>
          <w:rtl/>
        </w:rPr>
        <w:t>ّ</w:t>
      </w:r>
      <w:r w:rsidRPr="00EF2694">
        <w:rPr>
          <w:rtl/>
        </w:rPr>
        <w:t>ة ما أقول كعلمي بكون الحيتان في هذا الماء.</w:t>
      </w:r>
    </w:p>
    <w:p w14:paraId="1937852E" w14:textId="24BAC7DD" w:rsidR="00782297" w:rsidRPr="00EF2694" w:rsidRDefault="00782297" w:rsidP="00A020F0">
      <w:pPr>
        <w:pStyle w:val="libNormal"/>
        <w:rPr>
          <w:rtl/>
        </w:rPr>
      </w:pPr>
      <w:r w:rsidRPr="00EF2694">
        <w:rPr>
          <w:rtl/>
        </w:rPr>
        <w:t>الثاني</w:t>
      </w:r>
      <w:r>
        <w:rPr>
          <w:rtl/>
        </w:rPr>
        <w:t xml:space="preserve"> : </w:t>
      </w:r>
      <w:r w:rsidRPr="00EF2694">
        <w:rPr>
          <w:rtl/>
        </w:rPr>
        <w:t xml:space="preserve">ما قيل </w:t>
      </w:r>
      <w:r w:rsidR="00045EE6">
        <w:rPr>
          <w:rtl/>
        </w:rPr>
        <w:t>ك</w:t>
      </w:r>
      <w:r w:rsidR="00F925BF">
        <w:rPr>
          <w:rtl/>
        </w:rPr>
        <w:t>أن</w:t>
      </w:r>
      <w:r w:rsidR="007F174A">
        <w:rPr>
          <w:rtl/>
        </w:rPr>
        <w:t xml:space="preserve">ه </w:t>
      </w:r>
      <w:r w:rsidRPr="002F75F6">
        <w:rPr>
          <w:rStyle w:val="libAlaemChar"/>
          <w:rtl/>
        </w:rPr>
        <w:t>عليه‌السلام</w:t>
      </w:r>
      <w:r w:rsidRPr="00EF2694">
        <w:rPr>
          <w:rtl/>
        </w:rPr>
        <w:t xml:space="preserve"> كان يعجبه القناة التي كانت في داره وحيتانها ولا يخفى ما فيه.</w:t>
      </w:r>
    </w:p>
    <w:p w14:paraId="01FCF6D4" w14:textId="37D61127" w:rsidR="00782297" w:rsidRPr="00EF2694" w:rsidRDefault="00782297" w:rsidP="00A020F0">
      <w:pPr>
        <w:pStyle w:val="libNormal"/>
        <w:rPr>
          <w:rtl/>
        </w:rPr>
      </w:pPr>
      <w:r w:rsidRPr="00EF2694">
        <w:rPr>
          <w:rtl/>
        </w:rPr>
        <w:t>الثالث</w:t>
      </w:r>
      <w:r>
        <w:rPr>
          <w:rtl/>
        </w:rPr>
        <w:t xml:space="preserve"> : </w:t>
      </w:r>
      <w:r w:rsidRPr="00EF2694">
        <w:rPr>
          <w:rtl/>
        </w:rPr>
        <w:t xml:space="preserve">ما قيل </w:t>
      </w:r>
      <w:r w:rsidR="00F85EC4">
        <w:rPr>
          <w:rtl/>
        </w:rPr>
        <w:t>أيضاً</w:t>
      </w:r>
      <w:r w:rsidR="008A4DAC">
        <w:rPr>
          <w:rtl/>
        </w:rPr>
        <w:t xml:space="preserve"> </w:t>
      </w:r>
      <w:r w:rsidR="007F174A">
        <w:rPr>
          <w:rtl/>
        </w:rPr>
        <w:t xml:space="preserve">أنّه </w:t>
      </w:r>
      <w:r w:rsidRPr="00EF2694">
        <w:rPr>
          <w:rtl/>
        </w:rPr>
        <w:t>مبني</w:t>
      </w:r>
      <w:r w:rsidR="00F925BF">
        <w:rPr>
          <w:rFonts w:hint="cs"/>
          <w:rtl/>
        </w:rPr>
        <w:t>ّ</w:t>
      </w:r>
      <w:r w:rsidRPr="00EF2694">
        <w:rPr>
          <w:rtl/>
        </w:rPr>
        <w:t xml:space="preserve"> على إخباره </w:t>
      </w:r>
      <w:r w:rsidRPr="002F75F6">
        <w:rPr>
          <w:rStyle w:val="libAlaemChar"/>
          <w:rtl/>
        </w:rPr>
        <w:t>عليه‌السلام</w:t>
      </w:r>
      <w:r w:rsidRPr="00EF2694">
        <w:rPr>
          <w:rtl/>
        </w:rPr>
        <w:t xml:space="preserve"> مسافرا</w:t>
      </w:r>
      <w:r w:rsidR="00F925BF">
        <w:rPr>
          <w:rFonts w:hint="cs"/>
          <w:rtl/>
        </w:rPr>
        <w:t>ً</w:t>
      </w:r>
      <w:r w:rsidRPr="00EF2694">
        <w:rPr>
          <w:rtl/>
        </w:rPr>
        <w:t xml:space="preserve"> ب</w:t>
      </w:r>
      <w:r w:rsidR="007F174A">
        <w:rPr>
          <w:rtl/>
        </w:rPr>
        <w:t xml:space="preserve">أنّه </w:t>
      </w:r>
      <w:r w:rsidRPr="00EF2694">
        <w:rPr>
          <w:rtl/>
        </w:rPr>
        <w:t>مستحدث في هذه القناة حيتان وهو علامة دنو</w:t>
      </w:r>
      <w:r w:rsidR="00F925BF">
        <w:rPr>
          <w:rFonts w:hint="cs"/>
          <w:rtl/>
        </w:rPr>
        <w:t>ّ</w:t>
      </w:r>
      <w:r w:rsidRPr="00EF2694">
        <w:rPr>
          <w:rtl/>
        </w:rPr>
        <w:t xml:space="preserve"> أجلي.</w:t>
      </w:r>
    </w:p>
    <w:p w14:paraId="6095D092" w14:textId="1D0CA49C" w:rsidR="00782297" w:rsidRPr="00EF2694" w:rsidRDefault="00782297" w:rsidP="00A020F0">
      <w:pPr>
        <w:pStyle w:val="libNormal"/>
        <w:rPr>
          <w:rtl/>
        </w:rPr>
      </w:pPr>
      <w:r w:rsidRPr="00EF2694">
        <w:rPr>
          <w:rtl/>
        </w:rPr>
        <w:t>الرابع</w:t>
      </w:r>
      <w:r>
        <w:rPr>
          <w:rtl/>
        </w:rPr>
        <w:t xml:space="preserve"> : </w:t>
      </w:r>
      <w:r w:rsidRPr="00EF2694">
        <w:rPr>
          <w:rtl/>
        </w:rPr>
        <w:t>أن يكون إشارة إلى ما رواه الصدوق في العيون بإسناده عن أبي الصلت الهروي في خ</w:t>
      </w:r>
      <w:r w:rsidR="008A4DAC">
        <w:rPr>
          <w:rtl/>
        </w:rPr>
        <w:t xml:space="preserve">برّ </w:t>
      </w:r>
      <w:r w:rsidRPr="00EF2694">
        <w:rPr>
          <w:rtl/>
        </w:rPr>
        <w:t>طويل يذكر فيه سم</w:t>
      </w:r>
      <w:r w:rsidR="00F925BF">
        <w:rPr>
          <w:rFonts w:hint="cs"/>
          <w:rtl/>
        </w:rPr>
        <w:t>ّ</w:t>
      </w:r>
      <w:r w:rsidRPr="00EF2694">
        <w:rPr>
          <w:rtl/>
        </w:rPr>
        <w:t xml:space="preserve">ه في العنب وشهادته </w:t>
      </w:r>
      <w:r w:rsidRPr="002F75F6">
        <w:rPr>
          <w:rStyle w:val="libAlaemChar"/>
          <w:rtl/>
        </w:rPr>
        <w:t>عليه‌السلام</w:t>
      </w:r>
      <w:r w:rsidRPr="00EF2694">
        <w:rPr>
          <w:rtl/>
        </w:rPr>
        <w:t xml:space="preserve"> به</w:t>
      </w:r>
      <w:r>
        <w:rPr>
          <w:rtl/>
        </w:rPr>
        <w:t xml:space="preserve"> ، </w:t>
      </w:r>
      <w:r w:rsidRPr="00EF2694">
        <w:rPr>
          <w:rtl/>
        </w:rPr>
        <w:t>فأوصاه بأشياء منها كيفية حفر الق</w:t>
      </w:r>
      <w:r w:rsidR="008A4DAC">
        <w:rPr>
          <w:rtl/>
        </w:rPr>
        <w:t xml:space="preserve">برّ </w:t>
      </w:r>
      <w:r w:rsidRPr="00EF2694">
        <w:rPr>
          <w:rtl/>
        </w:rPr>
        <w:t xml:space="preserve">واللحد إلى أن </w:t>
      </w:r>
      <w:r w:rsidR="008D0E33">
        <w:rPr>
          <w:rtl/>
        </w:rPr>
        <w:t>قال :</w:t>
      </w:r>
      <w:r w:rsidRPr="002F75F6">
        <w:rPr>
          <w:rStyle w:val="libAlaemChar"/>
          <w:rtl/>
        </w:rPr>
        <w:t>عليه‌السلام</w:t>
      </w:r>
      <w:r>
        <w:rPr>
          <w:rtl/>
        </w:rPr>
        <w:t xml:space="preserve"> : </w:t>
      </w:r>
      <w:r w:rsidRPr="00EF2694">
        <w:rPr>
          <w:rtl/>
        </w:rPr>
        <w:t>وإذا فعلوا ذلك يعني الحفر واللحد فإنك ترى عند رأسي نداوة</w:t>
      </w:r>
      <w:r>
        <w:rPr>
          <w:rtl/>
        </w:rPr>
        <w:t xml:space="preserve"> ، </w:t>
      </w:r>
      <w:r w:rsidRPr="00EF2694">
        <w:rPr>
          <w:rtl/>
        </w:rPr>
        <w:t>فكلم بالكلام الذي أعلمك ف</w:t>
      </w:r>
      <w:r w:rsidR="007F174A">
        <w:rPr>
          <w:rtl/>
        </w:rPr>
        <w:t xml:space="preserve">أنّه </w:t>
      </w:r>
      <w:r w:rsidRPr="00EF2694">
        <w:rPr>
          <w:rtl/>
        </w:rPr>
        <w:t xml:space="preserve">ينبع الماء </w:t>
      </w:r>
      <w:r w:rsidR="008F33B0">
        <w:rPr>
          <w:rtl/>
        </w:rPr>
        <w:t xml:space="preserve">حتّى </w:t>
      </w:r>
      <w:r w:rsidRPr="00EF2694">
        <w:rPr>
          <w:rtl/>
        </w:rPr>
        <w:t>يمتلئ اللحد وترى فيه حيتانا</w:t>
      </w:r>
      <w:r w:rsidR="00F925BF">
        <w:rPr>
          <w:rFonts w:hint="cs"/>
          <w:rtl/>
        </w:rPr>
        <w:t>ً</w:t>
      </w:r>
      <w:r w:rsidRPr="00EF2694">
        <w:rPr>
          <w:rtl/>
        </w:rPr>
        <w:t xml:space="preserve"> صغارا</w:t>
      </w:r>
      <w:r w:rsidR="00F925BF">
        <w:rPr>
          <w:rFonts w:hint="cs"/>
          <w:rtl/>
        </w:rPr>
        <w:t>ً</w:t>
      </w:r>
      <w:r>
        <w:rPr>
          <w:rtl/>
        </w:rPr>
        <w:t xml:space="preserve"> ، </w:t>
      </w:r>
      <w:r w:rsidRPr="00EF2694">
        <w:rPr>
          <w:rtl/>
        </w:rPr>
        <w:t>ففتت لها الخبز الذي أعطيك فإن</w:t>
      </w:r>
      <w:r w:rsidR="00F925BF">
        <w:rPr>
          <w:rFonts w:hint="cs"/>
          <w:rtl/>
        </w:rPr>
        <w:t>ّ</w:t>
      </w:r>
      <w:r w:rsidRPr="00EF2694">
        <w:rPr>
          <w:rtl/>
        </w:rPr>
        <w:t>ها تلتقطه</w:t>
      </w:r>
      <w:r>
        <w:rPr>
          <w:rtl/>
        </w:rPr>
        <w:t xml:space="preserve"> ، </w:t>
      </w:r>
      <w:r w:rsidRPr="00EF2694">
        <w:rPr>
          <w:rtl/>
        </w:rPr>
        <w:t xml:space="preserve">فإذا لم يبق منه شيء خرجت منه حوتة كبيرة فالتقطت الحيتان الصغار </w:t>
      </w:r>
      <w:r w:rsidR="008F33B0">
        <w:rPr>
          <w:rtl/>
        </w:rPr>
        <w:t xml:space="preserve">حتّى </w:t>
      </w:r>
      <w:r w:rsidRPr="00EF2694">
        <w:rPr>
          <w:rtl/>
        </w:rPr>
        <w:t>لا يبقى منها شيء</w:t>
      </w:r>
      <w:r>
        <w:rPr>
          <w:rtl/>
        </w:rPr>
        <w:t xml:space="preserve"> ، </w:t>
      </w:r>
      <w:r w:rsidR="00F66E4A">
        <w:rPr>
          <w:rtl/>
        </w:rPr>
        <w:t xml:space="preserve">ثمّ </w:t>
      </w:r>
      <w:r w:rsidRPr="00EF2694">
        <w:rPr>
          <w:rtl/>
        </w:rPr>
        <w:t>تغي</w:t>
      </w:r>
      <w:r w:rsidR="00F925BF">
        <w:rPr>
          <w:rFonts w:hint="cs"/>
          <w:rtl/>
        </w:rPr>
        <w:t>ّ</w:t>
      </w:r>
      <w:r w:rsidRPr="00EF2694">
        <w:rPr>
          <w:rtl/>
        </w:rPr>
        <w:t>ب</w:t>
      </w:r>
      <w:r>
        <w:rPr>
          <w:rtl/>
        </w:rPr>
        <w:t xml:space="preserve"> ، </w:t>
      </w:r>
      <w:r w:rsidRPr="00EF2694">
        <w:rPr>
          <w:rtl/>
        </w:rPr>
        <w:t xml:space="preserve">فإذا غابت فضع يدك على الماء </w:t>
      </w:r>
      <w:r w:rsidR="00F66E4A">
        <w:rPr>
          <w:rtl/>
        </w:rPr>
        <w:t xml:space="preserve">ثمّ </w:t>
      </w:r>
      <w:r w:rsidRPr="00EF2694">
        <w:rPr>
          <w:rtl/>
        </w:rPr>
        <w:t>تكل</w:t>
      </w:r>
      <w:r w:rsidR="00F925BF">
        <w:rPr>
          <w:rFonts w:hint="cs"/>
          <w:rtl/>
        </w:rPr>
        <w:t>ّ</w:t>
      </w:r>
      <w:r w:rsidRPr="00EF2694">
        <w:rPr>
          <w:rtl/>
        </w:rPr>
        <w:t>م بالكلام الذي أعلمك فإنه</w:t>
      </w:r>
    </w:p>
    <w:p w14:paraId="6CAEEE19" w14:textId="77777777" w:rsidR="00CE1409" w:rsidRDefault="00CE1409" w:rsidP="00CE1409">
      <w:pPr>
        <w:pStyle w:val="libNormal"/>
        <w:rPr>
          <w:rtl/>
        </w:rPr>
      </w:pPr>
      <w:r>
        <w:rPr>
          <w:rtl/>
        </w:rPr>
        <w:br w:type="page"/>
      </w:r>
    </w:p>
    <w:p w14:paraId="6E6F5BA9" w14:textId="4D9C4FF2" w:rsidR="00782297" w:rsidRPr="00EF2694" w:rsidRDefault="00782297" w:rsidP="00CE1409">
      <w:pPr>
        <w:pStyle w:val="libNormal0"/>
        <w:rPr>
          <w:rtl/>
        </w:rPr>
      </w:pPr>
      <w:r w:rsidRPr="00EF2694">
        <w:rPr>
          <w:rtl/>
        </w:rPr>
        <w:lastRenderedPageBreak/>
        <w:t xml:space="preserve">إني رأيت رسول الله </w:t>
      </w:r>
      <w:r w:rsidR="00766E5A">
        <w:rPr>
          <w:rStyle w:val="libAlaemChar"/>
          <w:rtl/>
        </w:rPr>
        <w:t xml:space="preserve">صلى‌الله‌عليه‌وآله‌وسلم </w:t>
      </w:r>
      <w:r w:rsidRPr="00EF2694">
        <w:rPr>
          <w:rtl/>
        </w:rPr>
        <w:t xml:space="preserve">البارحة وهو يقول </w:t>
      </w:r>
      <w:r w:rsidR="00B62FD4">
        <w:rPr>
          <w:rFonts w:hint="cs"/>
          <w:rtl/>
        </w:rPr>
        <w:t xml:space="preserve">: </w:t>
      </w:r>
      <w:r w:rsidRPr="00EF2694">
        <w:rPr>
          <w:rtl/>
        </w:rPr>
        <w:t xml:space="preserve">يا </w:t>
      </w:r>
      <w:r w:rsidR="0022555C">
        <w:rPr>
          <w:rtl/>
        </w:rPr>
        <w:t xml:space="preserve">عليّ </w:t>
      </w:r>
      <w:r w:rsidRPr="00EF2694">
        <w:rPr>
          <w:rtl/>
        </w:rPr>
        <w:t>ما عندنا خير لك</w:t>
      </w:r>
      <w:r>
        <w:rPr>
          <w:rFonts w:hint="cs"/>
          <w:rtl/>
        </w:rPr>
        <w:t>.</w:t>
      </w:r>
    </w:p>
    <w:p w14:paraId="411C6572" w14:textId="59A84494" w:rsidR="00782297" w:rsidRPr="00EF2694" w:rsidRDefault="00782297" w:rsidP="00A020F0">
      <w:pPr>
        <w:pStyle w:val="libNormal"/>
        <w:rPr>
          <w:rtl/>
        </w:rPr>
      </w:pPr>
      <w:r w:rsidRPr="00EF2694">
        <w:rPr>
          <w:rtl/>
        </w:rPr>
        <w:t>7</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 xml:space="preserve">عن </w:t>
      </w:r>
      <w:r w:rsidR="0074213A">
        <w:rPr>
          <w:rtl/>
        </w:rPr>
        <w:t xml:space="preserve">الوشّاء </w:t>
      </w:r>
      <w:r>
        <w:rPr>
          <w:rtl/>
        </w:rPr>
        <w:t xml:space="preserve">، </w:t>
      </w:r>
      <w:r w:rsidRPr="00EF2694">
        <w:rPr>
          <w:rtl/>
        </w:rPr>
        <w:t>عن أحمد بن عائذ</w:t>
      </w:r>
      <w:r>
        <w:rPr>
          <w:rtl/>
        </w:rPr>
        <w:t xml:space="preserve"> ، </w:t>
      </w:r>
      <w:r w:rsidRPr="00EF2694">
        <w:rPr>
          <w:rtl/>
        </w:rPr>
        <w:t>عن أبي خديجة</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كنت عند أبي في اليوم الذي قبض فيه فأوصاني بأشياء في غسله وفي كفنه وفي دخوله قبره فقلت يا أباه والله ما رأيتك منذ اشتكيت أحسن منك اليوم ما رأيت عليك أثر الموت ف</w:t>
      </w:r>
      <w:r w:rsidR="008D0E33">
        <w:rPr>
          <w:rtl/>
        </w:rPr>
        <w:t>قال :</w:t>
      </w:r>
      <w:r w:rsidRPr="00EF2694">
        <w:rPr>
          <w:rtl/>
        </w:rPr>
        <w:t>يا بني</w:t>
      </w:r>
      <w:r w:rsidR="00B62FD4">
        <w:rPr>
          <w:rFonts w:hint="cs"/>
          <w:rtl/>
        </w:rPr>
        <w:t>ّ</w:t>
      </w:r>
      <w:r>
        <w:rPr>
          <w:rtl/>
        </w:rPr>
        <w:t xml:space="preserve"> أ</w:t>
      </w:r>
      <w:r w:rsidRPr="00EF2694">
        <w:rPr>
          <w:rtl/>
        </w:rPr>
        <w:t xml:space="preserve">ما سمعت </w:t>
      </w:r>
      <w:r w:rsidR="0022555C">
        <w:rPr>
          <w:rtl/>
        </w:rPr>
        <w:t xml:space="preserve">عليّ </w:t>
      </w:r>
      <w:r w:rsidRPr="00EF2694">
        <w:rPr>
          <w:rtl/>
        </w:rPr>
        <w:t xml:space="preserve">بن الحسين </w:t>
      </w:r>
      <w:r w:rsidRPr="002F75F6">
        <w:rPr>
          <w:rStyle w:val="libAlaemChar"/>
          <w:rtl/>
        </w:rPr>
        <w:t>عليه‌السلام</w:t>
      </w:r>
      <w:r w:rsidRPr="00EF2694">
        <w:rPr>
          <w:rtl/>
        </w:rPr>
        <w:t xml:space="preserve"> ينادي من وراء الجدار يا </w:t>
      </w:r>
      <w:r w:rsidR="008D0E33">
        <w:rPr>
          <w:rtl/>
        </w:rPr>
        <w:t xml:space="preserve">محمّد </w:t>
      </w:r>
      <w:r w:rsidRPr="00EF2694">
        <w:rPr>
          <w:rtl/>
        </w:rPr>
        <w:t>تعال عج</w:t>
      </w:r>
      <w:r w:rsidR="00B62FD4">
        <w:rPr>
          <w:rFonts w:hint="cs"/>
          <w:rtl/>
        </w:rPr>
        <w:t>ّ</w:t>
      </w:r>
      <w:r w:rsidRPr="00EF2694">
        <w:rPr>
          <w:rtl/>
        </w:rPr>
        <w:t>ل</w:t>
      </w:r>
      <w:r>
        <w:rPr>
          <w:rFonts w:hint="cs"/>
          <w:rtl/>
        </w:rPr>
        <w:t>؟.</w:t>
      </w:r>
    </w:p>
    <w:p w14:paraId="796C9469" w14:textId="04EBC2EB" w:rsidR="00782297" w:rsidRPr="00EF2694" w:rsidRDefault="00782297" w:rsidP="00A020F0">
      <w:pPr>
        <w:pStyle w:val="libNormal"/>
        <w:rPr>
          <w:rtl/>
        </w:rPr>
      </w:pPr>
      <w:r w:rsidRPr="00EF2694">
        <w:rPr>
          <w:rtl/>
        </w:rPr>
        <w:t>8</w:t>
      </w:r>
      <w:r w:rsidR="008D0E33">
        <w:rPr>
          <w:rtl/>
        </w:rPr>
        <w:t xml:space="preserve"> - </w:t>
      </w:r>
      <w:r w:rsidR="008A4DAC">
        <w:rPr>
          <w:rtl/>
        </w:rPr>
        <w:t>عدَّة</w:t>
      </w:r>
      <w:r w:rsidR="00B62FD4">
        <w:rPr>
          <w:rFonts w:hint="cs"/>
          <w:rtl/>
        </w:rPr>
        <w:t>ٌ</w:t>
      </w:r>
      <w:r w:rsidR="008A4DAC">
        <w:rPr>
          <w:rtl/>
        </w:rPr>
        <w:t xml:space="preserve"> </w:t>
      </w:r>
      <w:r w:rsidRPr="00EF2694">
        <w:rPr>
          <w:rtl/>
        </w:rPr>
        <w:t>من أصحابنا</w:t>
      </w:r>
      <w:r>
        <w:rPr>
          <w:rtl/>
        </w:rPr>
        <w:t xml:space="preserve"> ، </w:t>
      </w:r>
      <w:r w:rsidRPr="00EF2694">
        <w:rPr>
          <w:rtl/>
        </w:rPr>
        <w:t xml:space="preserve">عن أحمد بن </w:t>
      </w:r>
      <w:r w:rsidR="008D0E33">
        <w:rPr>
          <w:rtl/>
        </w:rPr>
        <w:t xml:space="preserve">محمّد </w:t>
      </w:r>
      <w:r>
        <w:rPr>
          <w:rtl/>
        </w:rPr>
        <w:t xml:space="preserve">، </w:t>
      </w:r>
      <w:r w:rsidRPr="00EF2694">
        <w:rPr>
          <w:rtl/>
        </w:rPr>
        <w:t xml:space="preserve">عن </w:t>
      </w:r>
      <w:r w:rsidR="0022555C">
        <w:rPr>
          <w:rtl/>
        </w:rPr>
        <w:t xml:space="preserve">عليّ </w:t>
      </w:r>
      <w:r w:rsidRPr="00EF2694">
        <w:rPr>
          <w:rtl/>
        </w:rPr>
        <w:t>بن الحكم</w:t>
      </w:r>
      <w:r>
        <w:rPr>
          <w:rtl/>
        </w:rPr>
        <w:t xml:space="preserve"> ، </w:t>
      </w:r>
      <w:r w:rsidRPr="00EF2694">
        <w:rPr>
          <w:rtl/>
        </w:rPr>
        <w:t>عن سيف بن عميرة</w:t>
      </w:r>
      <w:r>
        <w:rPr>
          <w:rtl/>
        </w:rPr>
        <w:t xml:space="preserve"> ، </w:t>
      </w:r>
      <w:r w:rsidRPr="00EF2694">
        <w:rPr>
          <w:rtl/>
        </w:rPr>
        <w:t>عن عبد الملك بن أعين</w:t>
      </w:r>
      <w:r>
        <w:rPr>
          <w:rtl/>
        </w:rPr>
        <w:t xml:space="preserve"> ، </w:t>
      </w:r>
      <w:r w:rsidRPr="00EF2694">
        <w:rPr>
          <w:rtl/>
        </w:rPr>
        <w:t xml:space="preserve">عن أبي جعفر </w:t>
      </w:r>
      <w:r w:rsidRPr="002F75F6">
        <w:rPr>
          <w:rStyle w:val="libAlaemChar"/>
          <w:rtl/>
        </w:rPr>
        <w:t>عليه‌السلام</w:t>
      </w:r>
      <w:r w:rsidRPr="00EF2694">
        <w:rPr>
          <w:rtl/>
        </w:rPr>
        <w:t xml:space="preserve"> </w:t>
      </w:r>
      <w:r w:rsidR="008D0E33">
        <w:rPr>
          <w:rtl/>
        </w:rPr>
        <w:t>قال :</w:t>
      </w:r>
      <w:r w:rsidRPr="00EF2694">
        <w:rPr>
          <w:rtl/>
        </w:rPr>
        <w:t xml:space="preserve">أنزل الله تعالى النصر على الحسين </w:t>
      </w:r>
      <w:r w:rsidRPr="002F75F6">
        <w:rPr>
          <w:rStyle w:val="libAlaemChar"/>
          <w:rtl/>
        </w:rPr>
        <w:t>عليه‌السلام</w:t>
      </w:r>
      <w:r w:rsidRPr="00EF2694">
        <w:rPr>
          <w:rtl/>
        </w:rPr>
        <w:t xml:space="preserve"> </w:t>
      </w:r>
      <w:r w:rsidR="008F33B0">
        <w:rPr>
          <w:rtl/>
        </w:rPr>
        <w:t xml:space="preserve">حتّى </w:t>
      </w:r>
      <w:r w:rsidRPr="00EF2694">
        <w:rPr>
          <w:rtl/>
        </w:rPr>
        <w:t xml:space="preserve">كان ما بين السماء والأرض </w:t>
      </w:r>
      <w:r w:rsidR="00F66E4A">
        <w:rPr>
          <w:rtl/>
        </w:rPr>
        <w:t xml:space="preserve">ثمّ </w:t>
      </w:r>
      <w:r w:rsidRPr="00EF2694">
        <w:rPr>
          <w:rtl/>
        </w:rPr>
        <w:t>خ</w:t>
      </w:r>
      <w:r w:rsidR="00F013FF">
        <w:rPr>
          <w:rFonts w:hint="cs"/>
          <w:rtl/>
        </w:rPr>
        <w:t>ُ</w:t>
      </w:r>
      <w:r w:rsidRPr="00EF2694">
        <w:rPr>
          <w:rtl/>
        </w:rPr>
        <w:t>ي</w:t>
      </w:r>
      <w:r w:rsidR="00F013FF">
        <w:rPr>
          <w:rFonts w:hint="cs"/>
          <w:rtl/>
        </w:rPr>
        <w:t>ّ</w:t>
      </w:r>
      <w:r w:rsidRPr="00EF2694">
        <w:rPr>
          <w:rtl/>
        </w:rPr>
        <w:t xml:space="preserve">ر </w:t>
      </w:r>
      <w:r w:rsidR="00F013FF">
        <w:rPr>
          <w:rFonts w:hint="cs"/>
          <w:rtl/>
        </w:rPr>
        <w:t xml:space="preserve">: </w:t>
      </w:r>
      <w:r w:rsidRPr="00EF2694">
        <w:rPr>
          <w:rtl/>
        </w:rPr>
        <w:t xml:space="preserve">النصر </w:t>
      </w:r>
      <w:r w:rsidR="00F013FF">
        <w:rPr>
          <w:rFonts w:hint="cs"/>
          <w:rtl/>
        </w:rPr>
        <w:t xml:space="preserve">، </w:t>
      </w:r>
      <w:r w:rsidRPr="00EF2694">
        <w:rPr>
          <w:rtl/>
        </w:rPr>
        <w:t xml:space="preserve">أو لقاء الله </w:t>
      </w:r>
      <w:r w:rsidR="00F013FF">
        <w:rPr>
          <w:rFonts w:hint="cs"/>
          <w:rtl/>
        </w:rPr>
        <w:t xml:space="preserve">، </w:t>
      </w:r>
      <w:r w:rsidRPr="00EF2694">
        <w:rPr>
          <w:rtl/>
        </w:rPr>
        <w:t>فاختار لقاء الله تعالى</w:t>
      </w:r>
      <w:r>
        <w:rPr>
          <w:rFonts w:hint="cs"/>
          <w:rtl/>
        </w:rPr>
        <w:t>.</w:t>
      </w:r>
    </w:p>
    <w:p w14:paraId="558683B8" w14:textId="672B1AEE" w:rsidR="00782297" w:rsidRPr="00324B78" w:rsidRDefault="008D0E33" w:rsidP="009D38AE">
      <w:pPr>
        <w:pStyle w:val="libLine"/>
        <w:rPr>
          <w:rtl/>
        </w:rPr>
      </w:pPr>
      <w:r>
        <w:rPr>
          <w:rFonts w:hint="cs"/>
          <w:rtl/>
        </w:rPr>
        <w:t>________________________________________________________</w:t>
      </w:r>
    </w:p>
    <w:p w14:paraId="24780230" w14:textId="03681408" w:rsidR="00782297" w:rsidRPr="00EF2694" w:rsidRDefault="00782297" w:rsidP="004E511B">
      <w:pPr>
        <w:pStyle w:val="libNormal0"/>
        <w:rPr>
          <w:rtl/>
        </w:rPr>
      </w:pPr>
      <w:r w:rsidRPr="00EF2694">
        <w:rPr>
          <w:rtl/>
        </w:rPr>
        <w:t xml:space="preserve">ينضب </w:t>
      </w:r>
      <w:r w:rsidRPr="00273F93">
        <w:rPr>
          <w:rStyle w:val="libFootnotenumChar"/>
          <w:rtl/>
        </w:rPr>
        <w:t>(1)</w:t>
      </w:r>
      <w:r w:rsidRPr="00EF2694">
        <w:rPr>
          <w:rtl/>
        </w:rPr>
        <w:t xml:space="preserve"> الماء ولا يبقى منه شيء</w:t>
      </w:r>
      <w:r>
        <w:rPr>
          <w:rtl/>
        </w:rPr>
        <w:t xml:space="preserve"> ، </w:t>
      </w:r>
      <w:r w:rsidRPr="00EF2694">
        <w:rPr>
          <w:rtl/>
        </w:rPr>
        <w:t xml:space="preserve">ولا تفعل ذلك </w:t>
      </w:r>
      <w:r w:rsidR="006E33A0">
        <w:rPr>
          <w:rtl/>
        </w:rPr>
        <w:t xml:space="preserve">إلّا </w:t>
      </w:r>
      <w:r w:rsidRPr="00EF2694">
        <w:rPr>
          <w:rtl/>
        </w:rPr>
        <w:t>بحضرة المأمون</w:t>
      </w:r>
      <w:r>
        <w:rPr>
          <w:rtl/>
        </w:rPr>
        <w:t xml:space="preserve"> ، </w:t>
      </w:r>
      <w:r w:rsidRPr="00EF2694">
        <w:rPr>
          <w:rtl/>
        </w:rPr>
        <w:t>إلى آخر ما أوردناه في الكتاب الكبير</w:t>
      </w:r>
      <w:r>
        <w:rPr>
          <w:rtl/>
        </w:rPr>
        <w:t xml:space="preserve"> ، </w:t>
      </w:r>
      <w:r w:rsidRPr="00EF2694">
        <w:rPr>
          <w:rtl/>
        </w:rPr>
        <w:t>والمناسبة حينئذ إما ل</w:t>
      </w:r>
      <w:r w:rsidR="007F174A">
        <w:rPr>
          <w:rtl/>
        </w:rPr>
        <w:t xml:space="preserve">أنّه </w:t>
      </w:r>
      <w:r w:rsidRPr="00EF2694">
        <w:rPr>
          <w:rtl/>
        </w:rPr>
        <w:t xml:space="preserve">عند مشاهدة الحيتان تذكر </w:t>
      </w:r>
      <w:r w:rsidRPr="002F75F6">
        <w:rPr>
          <w:rStyle w:val="libAlaemChar"/>
          <w:rtl/>
        </w:rPr>
        <w:t>عليه‌السلام</w:t>
      </w:r>
      <w:r w:rsidRPr="00EF2694">
        <w:rPr>
          <w:rtl/>
        </w:rPr>
        <w:t xml:space="preserve"> فأخ</w:t>
      </w:r>
      <w:r w:rsidR="008A4DAC">
        <w:rPr>
          <w:rtl/>
        </w:rPr>
        <w:t xml:space="preserve">برّ </w:t>
      </w:r>
      <w:r w:rsidRPr="00EF2694">
        <w:rPr>
          <w:rtl/>
        </w:rPr>
        <w:t>به</w:t>
      </w:r>
      <w:r>
        <w:rPr>
          <w:rtl/>
        </w:rPr>
        <w:t xml:space="preserve"> ، </w:t>
      </w:r>
      <w:r w:rsidRPr="00EF2694">
        <w:rPr>
          <w:rtl/>
        </w:rPr>
        <w:t>أو لكون هذه الحيتان هي التي تظهر في الق</w:t>
      </w:r>
      <w:r w:rsidR="008A4DAC">
        <w:rPr>
          <w:rtl/>
        </w:rPr>
        <w:t xml:space="preserve">برّ </w:t>
      </w:r>
      <w:r>
        <w:rPr>
          <w:rtl/>
        </w:rPr>
        <w:t xml:space="preserve">، </w:t>
      </w:r>
      <w:r w:rsidRPr="00EF2694">
        <w:rPr>
          <w:rtl/>
        </w:rPr>
        <w:t xml:space="preserve">وإن كان </w:t>
      </w:r>
      <w:r w:rsidR="00513BBB">
        <w:rPr>
          <w:rtl/>
        </w:rPr>
        <w:t>بعيداً</w:t>
      </w:r>
      <w:r>
        <w:rPr>
          <w:rtl/>
        </w:rPr>
        <w:t xml:space="preserve"> ، </w:t>
      </w:r>
      <w:r w:rsidRPr="00EF2694">
        <w:rPr>
          <w:rtl/>
        </w:rPr>
        <w:t xml:space="preserve">مع </w:t>
      </w:r>
      <w:r w:rsidR="007F174A">
        <w:rPr>
          <w:rtl/>
        </w:rPr>
        <w:t xml:space="preserve">أنّه </w:t>
      </w:r>
      <w:r w:rsidRPr="00EF2694">
        <w:rPr>
          <w:rtl/>
        </w:rPr>
        <w:t>لا ضرورة في المناسبة بين الكلامين</w:t>
      </w:r>
      <w:r>
        <w:rPr>
          <w:rtl/>
        </w:rPr>
        <w:t xml:space="preserve"> ، « </w:t>
      </w:r>
      <w:r w:rsidRPr="004907EA">
        <w:rPr>
          <w:rtl/>
        </w:rPr>
        <w:t>والبارحة</w:t>
      </w:r>
      <w:r>
        <w:rPr>
          <w:rtl/>
        </w:rPr>
        <w:t xml:space="preserve"> » </w:t>
      </w:r>
      <w:r w:rsidRPr="00EF2694">
        <w:rPr>
          <w:rtl/>
        </w:rPr>
        <w:t>الليلة الماضية.</w:t>
      </w:r>
    </w:p>
    <w:p w14:paraId="2AF8A4D6" w14:textId="77777777" w:rsidR="00782297" w:rsidRDefault="00782297" w:rsidP="00F013FF">
      <w:pPr>
        <w:pStyle w:val="libNormal"/>
        <w:rPr>
          <w:rtl/>
          <w:lang w:bidi="fa-IR"/>
        </w:rPr>
      </w:pPr>
      <w:r w:rsidRPr="004C0FFE">
        <w:rPr>
          <w:rStyle w:val="libBold1Char"/>
          <w:rtl/>
        </w:rPr>
        <w:t>الحديث السابع :</w:t>
      </w:r>
      <w:r>
        <w:rPr>
          <w:rtl/>
        </w:rPr>
        <w:t xml:space="preserve"> </w:t>
      </w:r>
      <w:r w:rsidRPr="00EF2694">
        <w:rPr>
          <w:rtl/>
          <w:lang w:bidi="fa-IR"/>
        </w:rPr>
        <w:t>ضعيف كالموثق.</w:t>
      </w:r>
    </w:p>
    <w:p w14:paraId="1FD85E77" w14:textId="79DE9029" w:rsidR="00782297" w:rsidRPr="00EF2694" w:rsidRDefault="00782297" w:rsidP="00A020F0">
      <w:pPr>
        <w:pStyle w:val="libNormal"/>
        <w:rPr>
          <w:rtl/>
        </w:rPr>
      </w:pPr>
      <w:r>
        <w:rPr>
          <w:rtl/>
        </w:rPr>
        <w:t xml:space="preserve">« </w:t>
      </w:r>
      <w:r w:rsidRPr="004907EA">
        <w:rPr>
          <w:rtl/>
        </w:rPr>
        <w:t>اشتكيت</w:t>
      </w:r>
      <w:r>
        <w:rPr>
          <w:rtl/>
        </w:rPr>
        <w:t xml:space="preserve"> » </w:t>
      </w:r>
      <w:r w:rsidRPr="00EF2694">
        <w:rPr>
          <w:rtl/>
        </w:rPr>
        <w:t>أي مرضت</w:t>
      </w:r>
      <w:r>
        <w:rPr>
          <w:rtl/>
        </w:rPr>
        <w:t xml:space="preserve"> « </w:t>
      </w:r>
      <w:r w:rsidRPr="004907EA">
        <w:rPr>
          <w:rtl/>
        </w:rPr>
        <w:t>تعال</w:t>
      </w:r>
      <w:r>
        <w:rPr>
          <w:rtl/>
        </w:rPr>
        <w:t xml:space="preserve"> » </w:t>
      </w:r>
      <w:r w:rsidRPr="00EF2694">
        <w:rPr>
          <w:rtl/>
        </w:rPr>
        <w:t>بفتح اللام أمر من باب تفاعل أي أقبل</w:t>
      </w:r>
      <w:r>
        <w:rPr>
          <w:rtl/>
        </w:rPr>
        <w:t xml:space="preserve"> ، </w:t>
      </w:r>
      <w:r w:rsidRPr="00EF2694">
        <w:rPr>
          <w:rtl/>
        </w:rPr>
        <w:t xml:space="preserve">وكان هذه الأخبار </w:t>
      </w:r>
      <w:r w:rsidR="00DB530D">
        <w:rPr>
          <w:rtl/>
        </w:rPr>
        <w:t xml:space="preserve">ممّا </w:t>
      </w:r>
      <w:r w:rsidRPr="00EF2694">
        <w:rPr>
          <w:rtl/>
        </w:rPr>
        <w:t xml:space="preserve">لا تكاد تصح </w:t>
      </w:r>
      <w:r w:rsidR="006E33A0">
        <w:rPr>
          <w:rtl/>
        </w:rPr>
        <w:t xml:space="preserve">إلّا </w:t>
      </w:r>
      <w:r w:rsidRPr="00EF2694">
        <w:rPr>
          <w:rtl/>
        </w:rPr>
        <w:t>بالقول بالأجساد المثالية.</w:t>
      </w:r>
    </w:p>
    <w:p w14:paraId="4AACC1F6" w14:textId="77777777" w:rsidR="00782297" w:rsidRDefault="00782297" w:rsidP="00F013FF">
      <w:pPr>
        <w:pStyle w:val="libNormal"/>
        <w:rPr>
          <w:rtl/>
          <w:lang w:bidi="fa-IR"/>
        </w:rPr>
      </w:pPr>
      <w:r w:rsidRPr="004C0FFE">
        <w:rPr>
          <w:rStyle w:val="libBold1Char"/>
          <w:rtl/>
        </w:rPr>
        <w:t>الحديث الثامن :</w:t>
      </w:r>
      <w:r>
        <w:rPr>
          <w:rtl/>
        </w:rPr>
        <w:t xml:space="preserve"> </w:t>
      </w:r>
      <w:r w:rsidRPr="00EF2694">
        <w:rPr>
          <w:rtl/>
          <w:lang w:bidi="fa-IR"/>
        </w:rPr>
        <w:t>حسن.</w:t>
      </w:r>
    </w:p>
    <w:p w14:paraId="6099E630" w14:textId="1409B600" w:rsidR="00782297" w:rsidRPr="00EF2694" w:rsidRDefault="00782297" w:rsidP="00A020F0">
      <w:pPr>
        <w:pStyle w:val="libNormal"/>
        <w:rPr>
          <w:rtl/>
        </w:rPr>
      </w:pPr>
      <w:r>
        <w:rPr>
          <w:rtl/>
        </w:rPr>
        <w:t xml:space="preserve">« </w:t>
      </w:r>
      <w:r w:rsidRPr="004907EA">
        <w:rPr>
          <w:rtl/>
        </w:rPr>
        <w:t>النصر</w:t>
      </w:r>
      <w:r>
        <w:rPr>
          <w:rtl/>
        </w:rPr>
        <w:t xml:space="preserve"> » </w:t>
      </w:r>
      <w:r w:rsidRPr="00EF2694">
        <w:rPr>
          <w:rtl/>
        </w:rPr>
        <w:t>أي النصرة والمراد سببها أي الملائكة</w:t>
      </w:r>
      <w:r>
        <w:rPr>
          <w:rtl/>
        </w:rPr>
        <w:t xml:space="preserve"> ، </w:t>
      </w:r>
      <w:r w:rsidRPr="00EF2694">
        <w:rPr>
          <w:rtl/>
        </w:rPr>
        <w:t>وما قيل</w:t>
      </w:r>
      <w:r>
        <w:rPr>
          <w:rtl/>
        </w:rPr>
        <w:t xml:space="preserve"> : </w:t>
      </w:r>
      <w:r w:rsidR="007F174A">
        <w:rPr>
          <w:rtl/>
        </w:rPr>
        <w:t xml:space="preserve">أنّه </w:t>
      </w:r>
      <w:r w:rsidRPr="00EF2694">
        <w:rPr>
          <w:rtl/>
        </w:rPr>
        <w:t xml:space="preserve">اسم ملك فلا يخفى </w:t>
      </w:r>
      <w:r w:rsidR="00F235A5">
        <w:rPr>
          <w:rtl/>
        </w:rPr>
        <w:t xml:space="preserve">بعده </w:t>
      </w:r>
      <w:r>
        <w:rPr>
          <w:rtl/>
        </w:rPr>
        <w:t xml:space="preserve">« </w:t>
      </w:r>
      <w:r w:rsidR="008F33B0">
        <w:rPr>
          <w:rtl/>
        </w:rPr>
        <w:t xml:space="preserve">حتّى </w:t>
      </w:r>
      <w:r w:rsidRPr="004907EA">
        <w:rPr>
          <w:rtl/>
        </w:rPr>
        <w:t>كان بين السماء</w:t>
      </w:r>
      <w:r>
        <w:rPr>
          <w:rtl/>
        </w:rPr>
        <w:t xml:space="preserve"> » </w:t>
      </w:r>
      <w:r w:rsidRPr="00EF2694">
        <w:rPr>
          <w:rtl/>
        </w:rPr>
        <w:t>في بعض النسخ</w:t>
      </w:r>
      <w:r>
        <w:rPr>
          <w:rtl/>
        </w:rPr>
        <w:t xml:space="preserve"> « </w:t>
      </w:r>
      <w:r w:rsidRPr="00EF2694">
        <w:rPr>
          <w:rtl/>
        </w:rPr>
        <w:t>ما بين</w:t>
      </w:r>
      <w:r>
        <w:rPr>
          <w:rtl/>
        </w:rPr>
        <w:t xml:space="preserve"> » </w:t>
      </w:r>
      <w:r w:rsidR="00F85EC4">
        <w:rPr>
          <w:rtl/>
        </w:rPr>
        <w:t xml:space="preserve">ولعلّه </w:t>
      </w:r>
      <w:r w:rsidRPr="00EF2694">
        <w:rPr>
          <w:rtl/>
        </w:rPr>
        <w:t>بيان لكثرتهم</w:t>
      </w:r>
      <w:r>
        <w:rPr>
          <w:rtl/>
        </w:rPr>
        <w:t xml:space="preserve"> ، </w:t>
      </w:r>
      <w:r w:rsidRPr="00EF2694">
        <w:rPr>
          <w:rtl/>
        </w:rPr>
        <w:t>أي ملأ ما بين السماء والأرض أو المراد خير بين الأمرين عند ما كانوا بين السماء والأرض ولم ينزلوا بعد.</w:t>
      </w:r>
    </w:p>
    <w:p w14:paraId="0B20A7E4" w14:textId="77777777" w:rsidR="00782297" w:rsidRPr="00EF2694" w:rsidRDefault="00782297" w:rsidP="009D38AE">
      <w:pPr>
        <w:pStyle w:val="libLine"/>
        <w:rPr>
          <w:rtl/>
        </w:rPr>
      </w:pPr>
      <w:r w:rsidRPr="00EF2694">
        <w:rPr>
          <w:rtl/>
        </w:rPr>
        <w:t>__________________</w:t>
      </w:r>
    </w:p>
    <w:p w14:paraId="7ED5913E" w14:textId="77777777" w:rsidR="00782297" w:rsidRPr="00EF2694" w:rsidRDefault="00782297" w:rsidP="00E7042C">
      <w:pPr>
        <w:pStyle w:val="libFootnote0"/>
        <w:rPr>
          <w:rtl/>
          <w:lang w:bidi="fa-IR"/>
        </w:rPr>
      </w:pPr>
      <w:r>
        <w:rPr>
          <w:rtl/>
        </w:rPr>
        <w:t>(</w:t>
      </w:r>
      <w:r w:rsidRPr="00EF2694">
        <w:rPr>
          <w:rtl/>
        </w:rPr>
        <w:t>1) نضب الماء</w:t>
      </w:r>
      <w:r>
        <w:rPr>
          <w:rtl/>
        </w:rPr>
        <w:t xml:space="preserve"> : </w:t>
      </w:r>
      <w:r w:rsidRPr="00EF2694">
        <w:rPr>
          <w:rtl/>
        </w:rPr>
        <w:t>غار في الأرض.</w:t>
      </w:r>
    </w:p>
    <w:p w14:paraId="230511D4" w14:textId="77777777" w:rsidR="00CE1409" w:rsidRDefault="00CE1409" w:rsidP="00CE1409">
      <w:pPr>
        <w:pStyle w:val="libNormal"/>
        <w:rPr>
          <w:rtl/>
        </w:rPr>
      </w:pPr>
      <w:bookmarkStart w:id="212" w:name="_Toc92637649"/>
      <w:r>
        <w:rPr>
          <w:rtl/>
        </w:rPr>
        <w:br w:type="page"/>
      </w:r>
    </w:p>
    <w:p w14:paraId="6231F94C" w14:textId="0B4AFAF8" w:rsidR="00782297" w:rsidRDefault="00F013FF" w:rsidP="00CE1409">
      <w:pPr>
        <w:pStyle w:val="Heading1Center"/>
        <w:rPr>
          <w:rtl/>
          <w:lang w:bidi="fa-IR"/>
        </w:rPr>
      </w:pPr>
      <w:bookmarkStart w:id="213" w:name="_Toc256693119"/>
      <w:bookmarkStart w:id="214" w:name="_Toc256693353"/>
      <w:r>
        <w:rPr>
          <w:rFonts w:hint="cs"/>
          <w:rtl/>
          <w:lang w:bidi="fa-IR"/>
        </w:rPr>
        <w:lastRenderedPageBreak/>
        <w:t xml:space="preserve">( </w:t>
      </w:r>
      <w:r w:rsidR="00782297" w:rsidRPr="00EF2694">
        <w:rPr>
          <w:rtl/>
          <w:lang w:bidi="fa-IR"/>
        </w:rPr>
        <w:t>باب</w:t>
      </w:r>
      <w:bookmarkEnd w:id="212"/>
      <w:bookmarkEnd w:id="213"/>
      <w:bookmarkEnd w:id="214"/>
      <w:r w:rsidR="004526DA">
        <w:rPr>
          <w:rFonts w:hint="cs"/>
          <w:rtl/>
          <w:lang w:bidi="fa-IR"/>
        </w:rPr>
        <w:t xml:space="preserve"> )</w:t>
      </w:r>
    </w:p>
    <w:p w14:paraId="3235C987" w14:textId="1F37932E" w:rsidR="00782297" w:rsidRDefault="00F013FF" w:rsidP="00782297">
      <w:pPr>
        <w:pStyle w:val="Heading1Center"/>
        <w:rPr>
          <w:rtl/>
          <w:lang w:bidi="fa-IR"/>
        </w:rPr>
      </w:pPr>
      <w:bookmarkStart w:id="215" w:name="_Toc92637650"/>
      <w:bookmarkStart w:id="216" w:name="_Toc256693120"/>
      <w:bookmarkStart w:id="217" w:name="_Toc256693354"/>
      <w:r>
        <w:rPr>
          <w:rFonts w:hint="cs"/>
          <w:rtl/>
          <w:lang w:bidi="fa-IR"/>
        </w:rPr>
        <w:t xml:space="preserve">( </w:t>
      </w:r>
      <w:r w:rsidR="00782297" w:rsidRPr="00EF2694">
        <w:rPr>
          <w:rtl/>
          <w:lang w:bidi="fa-IR"/>
        </w:rPr>
        <w:t xml:space="preserve">أن </w:t>
      </w:r>
      <w:r w:rsidR="007A774D">
        <w:rPr>
          <w:rtl/>
          <w:lang w:bidi="fa-IR"/>
        </w:rPr>
        <w:t>ال</w:t>
      </w:r>
      <w:r w:rsidR="008345DB">
        <w:rPr>
          <w:rtl/>
          <w:lang w:bidi="fa-IR"/>
        </w:rPr>
        <w:t xml:space="preserve">أئمّة </w:t>
      </w:r>
      <w:r w:rsidR="00782297" w:rsidRPr="002F75F6">
        <w:rPr>
          <w:rStyle w:val="libAlaemChar"/>
          <w:rtl/>
        </w:rPr>
        <w:t>عليهم‌السلام</w:t>
      </w:r>
      <w:r w:rsidR="00782297" w:rsidRPr="00EF2694">
        <w:rPr>
          <w:rtl/>
          <w:lang w:bidi="fa-IR"/>
        </w:rPr>
        <w:t xml:space="preserve"> يعلمون علم ما كان وما يكون و</w:t>
      </w:r>
      <w:bookmarkEnd w:id="215"/>
      <w:r w:rsidR="007F174A">
        <w:rPr>
          <w:rtl/>
          <w:lang w:bidi="fa-IR"/>
        </w:rPr>
        <w:t xml:space="preserve">أنّه </w:t>
      </w:r>
      <w:r>
        <w:rPr>
          <w:rFonts w:hint="cs"/>
          <w:rtl/>
          <w:lang w:bidi="fa-IR"/>
        </w:rPr>
        <w:t>)</w:t>
      </w:r>
      <w:bookmarkEnd w:id="216"/>
      <w:bookmarkEnd w:id="217"/>
      <w:r>
        <w:rPr>
          <w:rFonts w:hint="cs"/>
          <w:rtl/>
          <w:lang w:bidi="fa-IR"/>
        </w:rPr>
        <w:t xml:space="preserve"> </w:t>
      </w:r>
    </w:p>
    <w:p w14:paraId="54810F9E" w14:textId="233C89DA" w:rsidR="00782297" w:rsidRPr="00EF2694" w:rsidRDefault="00F013FF" w:rsidP="00782297">
      <w:pPr>
        <w:pStyle w:val="Heading1Center"/>
        <w:rPr>
          <w:rtl/>
          <w:lang w:bidi="fa-IR"/>
        </w:rPr>
      </w:pPr>
      <w:bookmarkStart w:id="218" w:name="_Toc92637651"/>
      <w:bookmarkStart w:id="219" w:name="_Toc256693121"/>
      <w:bookmarkStart w:id="220" w:name="_Toc256693355"/>
      <w:r>
        <w:rPr>
          <w:rFonts w:hint="cs"/>
          <w:rtl/>
          <w:lang w:bidi="fa-IR"/>
        </w:rPr>
        <w:t xml:space="preserve">( </w:t>
      </w:r>
      <w:r w:rsidR="00782297" w:rsidRPr="00EF2694">
        <w:rPr>
          <w:rtl/>
          <w:lang w:bidi="fa-IR"/>
        </w:rPr>
        <w:t>لا يخفى عليهم الشيء صلوات الله عليهم</w:t>
      </w:r>
      <w:bookmarkEnd w:id="218"/>
      <w:r>
        <w:rPr>
          <w:rFonts w:hint="cs"/>
          <w:rtl/>
          <w:lang w:bidi="fa-IR"/>
        </w:rPr>
        <w:t xml:space="preserve"> )</w:t>
      </w:r>
      <w:bookmarkEnd w:id="219"/>
      <w:bookmarkEnd w:id="220"/>
    </w:p>
    <w:p w14:paraId="7640F67D" w14:textId="5E8724BC" w:rsidR="00782297" w:rsidRPr="00EF2694" w:rsidRDefault="00782297" w:rsidP="00A020F0">
      <w:pPr>
        <w:pStyle w:val="libNormal"/>
        <w:rPr>
          <w:rtl/>
        </w:rPr>
      </w:pPr>
      <w:r w:rsidRPr="00EF2694">
        <w:rPr>
          <w:rtl/>
        </w:rPr>
        <w:t>1</w:t>
      </w:r>
      <w:r w:rsidR="008D0E33">
        <w:rPr>
          <w:rtl/>
        </w:rPr>
        <w:t xml:space="preserve"> - </w:t>
      </w:r>
      <w:r w:rsidRPr="00EF2694">
        <w:rPr>
          <w:rtl/>
        </w:rPr>
        <w:t xml:space="preserve">أحمد بن </w:t>
      </w:r>
      <w:r w:rsidR="008D0E33">
        <w:rPr>
          <w:rtl/>
        </w:rPr>
        <w:t xml:space="preserve">محمّد </w:t>
      </w:r>
      <w:r w:rsidRPr="00EF2694">
        <w:rPr>
          <w:rtl/>
        </w:rPr>
        <w:t>و</w:t>
      </w:r>
      <w:r w:rsidR="008D0E33">
        <w:rPr>
          <w:rtl/>
        </w:rPr>
        <w:t xml:space="preserve">محمّد </w:t>
      </w:r>
      <w:r w:rsidRPr="00EF2694">
        <w:rPr>
          <w:rtl/>
        </w:rPr>
        <w:t>بن يحيى</w:t>
      </w:r>
      <w:r>
        <w:rPr>
          <w:rtl/>
        </w:rPr>
        <w:t xml:space="preserve"> ، </w:t>
      </w:r>
      <w:r w:rsidRPr="00EF2694">
        <w:rPr>
          <w:rtl/>
        </w:rPr>
        <w:t xml:space="preserve">عن </w:t>
      </w:r>
      <w:r w:rsidR="008D0E33">
        <w:rPr>
          <w:rtl/>
        </w:rPr>
        <w:t xml:space="preserve">محمّد </w:t>
      </w:r>
      <w:r w:rsidRPr="00EF2694">
        <w:rPr>
          <w:rtl/>
        </w:rPr>
        <w:t>بن الحسين</w:t>
      </w:r>
      <w:r>
        <w:rPr>
          <w:rtl/>
        </w:rPr>
        <w:t xml:space="preserve"> ، </w:t>
      </w:r>
      <w:r w:rsidRPr="00EF2694">
        <w:rPr>
          <w:rtl/>
        </w:rPr>
        <w:t>عن إبراهيم بن إسحاق الأحمر</w:t>
      </w:r>
      <w:r>
        <w:rPr>
          <w:rtl/>
        </w:rPr>
        <w:t xml:space="preserve"> ، </w:t>
      </w:r>
      <w:r w:rsidRPr="00EF2694">
        <w:rPr>
          <w:rtl/>
        </w:rPr>
        <w:t xml:space="preserve">عن عبد الله بن </w:t>
      </w:r>
      <w:r w:rsidR="008D0E33">
        <w:rPr>
          <w:rtl/>
        </w:rPr>
        <w:t xml:space="preserve">حمّاد </w:t>
      </w:r>
      <w:r>
        <w:rPr>
          <w:rtl/>
        </w:rPr>
        <w:t xml:space="preserve">، </w:t>
      </w:r>
      <w:r w:rsidRPr="00EF2694">
        <w:rPr>
          <w:rtl/>
        </w:rPr>
        <w:t>عن سيف التم</w:t>
      </w:r>
      <w:r w:rsidR="00F013FF">
        <w:rPr>
          <w:rFonts w:hint="cs"/>
          <w:rtl/>
        </w:rPr>
        <w:t>ّ</w:t>
      </w:r>
      <w:r w:rsidRPr="00EF2694">
        <w:rPr>
          <w:rtl/>
        </w:rPr>
        <w:t xml:space="preserve">ار </w:t>
      </w:r>
      <w:r w:rsidR="008D0E33">
        <w:rPr>
          <w:rtl/>
        </w:rPr>
        <w:t>قال :</w:t>
      </w:r>
      <w:r w:rsidRPr="00EF2694">
        <w:rPr>
          <w:rtl/>
        </w:rPr>
        <w:t xml:space="preserve">كنا مع أبي عبد الله </w:t>
      </w:r>
      <w:r w:rsidRPr="002F75F6">
        <w:rPr>
          <w:rStyle w:val="libAlaemChar"/>
          <w:rtl/>
        </w:rPr>
        <w:t>عليه‌السلام</w:t>
      </w:r>
      <w:r w:rsidRPr="00EF2694">
        <w:rPr>
          <w:rtl/>
        </w:rPr>
        <w:t xml:space="preserve"> جماعة من الشيعة في الحجر ف</w:t>
      </w:r>
      <w:r w:rsidR="008D0E33">
        <w:rPr>
          <w:rtl/>
        </w:rPr>
        <w:t>قال :</w:t>
      </w:r>
      <w:r w:rsidRPr="00EF2694">
        <w:rPr>
          <w:rtl/>
        </w:rPr>
        <w:t xml:space="preserve">علينا عين فالتفتنا يمنة ويسرة فلم نر </w:t>
      </w:r>
      <w:r w:rsidR="00074C70">
        <w:rPr>
          <w:rtl/>
        </w:rPr>
        <w:t xml:space="preserve">أحداً </w:t>
      </w:r>
      <w:r w:rsidRPr="00EF2694">
        <w:rPr>
          <w:rtl/>
        </w:rPr>
        <w:t>فقلنا ليس علينا عين ف</w:t>
      </w:r>
      <w:r w:rsidR="008D0E33">
        <w:rPr>
          <w:rtl/>
        </w:rPr>
        <w:t>قال :</w:t>
      </w:r>
      <w:r w:rsidRPr="00EF2694">
        <w:rPr>
          <w:rtl/>
        </w:rPr>
        <w:t>ورب</w:t>
      </w:r>
      <w:r w:rsidR="00F013FF">
        <w:rPr>
          <w:rFonts w:hint="cs"/>
          <w:rtl/>
        </w:rPr>
        <w:t>ّ</w:t>
      </w:r>
      <w:r w:rsidRPr="00EF2694">
        <w:rPr>
          <w:rtl/>
        </w:rPr>
        <w:t xml:space="preserve"> الكعبة ورب</w:t>
      </w:r>
      <w:r w:rsidR="00F013FF">
        <w:rPr>
          <w:rFonts w:hint="cs"/>
          <w:rtl/>
        </w:rPr>
        <w:t>ّ</w:t>
      </w:r>
      <w:r w:rsidRPr="00EF2694">
        <w:rPr>
          <w:rtl/>
        </w:rPr>
        <w:t xml:space="preserve"> البني</w:t>
      </w:r>
      <w:r w:rsidR="00F013FF">
        <w:rPr>
          <w:rFonts w:hint="cs"/>
          <w:rtl/>
        </w:rPr>
        <w:t>ّ</w:t>
      </w:r>
      <w:r w:rsidRPr="00EF2694">
        <w:rPr>
          <w:rtl/>
        </w:rPr>
        <w:t xml:space="preserve">ة </w:t>
      </w:r>
      <w:r w:rsidR="00F013FF">
        <w:rPr>
          <w:rFonts w:hint="cs"/>
          <w:rtl/>
        </w:rPr>
        <w:t xml:space="preserve">- </w:t>
      </w:r>
      <w:r w:rsidRPr="00EF2694">
        <w:rPr>
          <w:rtl/>
        </w:rPr>
        <w:t>ثلاث مر</w:t>
      </w:r>
      <w:r w:rsidR="00F013FF">
        <w:rPr>
          <w:rFonts w:hint="cs"/>
          <w:rtl/>
        </w:rPr>
        <w:t>ّ</w:t>
      </w:r>
      <w:r w:rsidRPr="00EF2694">
        <w:rPr>
          <w:rtl/>
        </w:rPr>
        <w:t xml:space="preserve">ات </w:t>
      </w:r>
      <w:r w:rsidR="00F013FF">
        <w:rPr>
          <w:rFonts w:hint="cs"/>
          <w:rtl/>
        </w:rPr>
        <w:t xml:space="preserve">- </w:t>
      </w:r>
      <w:r w:rsidRPr="00EF2694">
        <w:rPr>
          <w:rtl/>
        </w:rPr>
        <w:t xml:space="preserve">لو كنت بين موسى والخضر لأخبرتهما أني أعلم منهما ولأنبأتهما بما ليس في أيديهما لأن موسى والخضر </w:t>
      </w:r>
      <w:r w:rsidRPr="002F75F6">
        <w:rPr>
          <w:rStyle w:val="libAlaemChar"/>
          <w:rFonts w:hint="cs"/>
          <w:rtl/>
        </w:rPr>
        <w:t>عليهما‌السلام</w:t>
      </w:r>
      <w:r w:rsidRPr="00EF2694">
        <w:rPr>
          <w:rtl/>
        </w:rPr>
        <w:t xml:space="preserve"> أعطيا علم ما كان ولم يعطيا علم ما يكون وما هو كائن </w:t>
      </w:r>
      <w:r w:rsidR="008F33B0">
        <w:rPr>
          <w:rtl/>
        </w:rPr>
        <w:t xml:space="preserve">حتّى </w:t>
      </w:r>
      <w:r w:rsidRPr="00EF2694">
        <w:rPr>
          <w:rtl/>
        </w:rPr>
        <w:t>تقوم الساعة وقد ورثناه</w:t>
      </w:r>
    </w:p>
    <w:p w14:paraId="353D0E4D" w14:textId="6C3C4CE5" w:rsidR="00782297" w:rsidRPr="00324B78" w:rsidRDefault="008D0E33" w:rsidP="009D38AE">
      <w:pPr>
        <w:pStyle w:val="libLine"/>
        <w:rPr>
          <w:rtl/>
        </w:rPr>
      </w:pPr>
      <w:r>
        <w:rPr>
          <w:rFonts w:hint="cs"/>
          <w:rtl/>
        </w:rPr>
        <w:t>________________________________________________________</w:t>
      </w:r>
    </w:p>
    <w:p w14:paraId="21B4E192" w14:textId="77777777" w:rsidR="00C7454B" w:rsidRDefault="00782297" w:rsidP="00C7454B">
      <w:pPr>
        <w:pStyle w:val="Heading1Center"/>
        <w:rPr>
          <w:rtl/>
        </w:rPr>
      </w:pPr>
      <w:bookmarkStart w:id="221" w:name="_Toc256693122"/>
      <w:bookmarkStart w:id="222" w:name="_Toc256693356"/>
      <w:bookmarkStart w:id="223" w:name="_Toc92637652"/>
      <w:r w:rsidRPr="004907EA">
        <w:rPr>
          <w:rtl/>
        </w:rPr>
        <w:t xml:space="preserve">باب أن </w:t>
      </w:r>
      <w:r w:rsidR="007A774D">
        <w:rPr>
          <w:rtl/>
        </w:rPr>
        <w:t>ال</w:t>
      </w:r>
      <w:r w:rsidR="00C7454B">
        <w:rPr>
          <w:rtl/>
        </w:rPr>
        <w:t>أئم</w:t>
      </w:r>
      <w:r w:rsidR="008345DB">
        <w:rPr>
          <w:rtl/>
        </w:rPr>
        <w:t xml:space="preserve">ة </w:t>
      </w:r>
      <w:r w:rsidRPr="002F75F6">
        <w:rPr>
          <w:rStyle w:val="libAlaemChar"/>
          <w:rtl/>
        </w:rPr>
        <w:t>عليهم‌السلام</w:t>
      </w:r>
      <w:r w:rsidRPr="004907EA">
        <w:rPr>
          <w:rtl/>
        </w:rPr>
        <w:t xml:space="preserve"> يعلمون علم ما كان وما يكون و</w:t>
      </w:r>
      <w:r w:rsidR="007F174A">
        <w:rPr>
          <w:rtl/>
        </w:rPr>
        <w:t xml:space="preserve">أنّه </w:t>
      </w:r>
      <w:r w:rsidRPr="004907EA">
        <w:rPr>
          <w:rtl/>
        </w:rPr>
        <w:t>لا يخفى عليهم</w:t>
      </w:r>
      <w:bookmarkEnd w:id="221"/>
      <w:bookmarkEnd w:id="222"/>
    </w:p>
    <w:p w14:paraId="025A613D" w14:textId="39A8F467" w:rsidR="00782297" w:rsidRDefault="00782297" w:rsidP="00C7454B">
      <w:pPr>
        <w:pStyle w:val="Heading1Center"/>
        <w:rPr>
          <w:rtl/>
        </w:rPr>
      </w:pPr>
      <w:bookmarkStart w:id="224" w:name="_Toc256693123"/>
      <w:bookmarkStart w:id="225" w:name="_Toc256693357"/>
      <w:r w:rsidRPr="004907EA">
        <w:rPr>
          <w:rtl/>
        </w:rPr>
        <w:t>الشيء صلوات الله عليهم</w:t>
      </w:r>
      <w:bookmarkEnd w:id="223"/>
      <w:bookmarkEnd w:id="224"/>
      <w:bookmarkEnd w:id="225"/>
    </w:p>
    <w:p w14:paraId="60511CA7" w14:textId="3AC5A5E7" w:rsidR="00782297" w:rsidRDefault="00782297" w:rsidP="00C7454B">
      <w:pPr>
        <w:pStyle w:val="libNormal"/>
        <w:rPr>
          <w:rtl/>
          <w:lang w:bidi="fa-IR"/>
        </w:rPr>
      </w:pPr>
      <w:r w:rsidRPr="00074C70">
        <w:rPr>
          <w:rStyle w:val="libBold1Char"/>
          <w:rtl/>
        </w:rPr>
        <w:t>الحديث ال</w:t>
      </w:r>
      <w:r w:rsidR="00D54C7C" w:rsidRPr="00074C70">
        <w:rPr>
          <w:rStyle w:val="libBold1Char"/>
          <w:rtl/>
        </w:rPr>
        <w:t>أوّل</w:t>
      </w:r>
      <w:r w:rsidR="00D54C7C">
        <w:rPr>
          <w:rStyle w:val="libBold1Char"/>
          <w:rtl/>
        </w:rPr>
        <w:t xml:space="preserve"> </w:t>
      </w:r>
      <w:r w:rsidRPr="00CE1409">
        <w:rPr>
          <w:rStyle w:val="libBold1Char"/>
          <w:rtl/>
        </w:rPr>
        <w:t>:</w:t>
      </w:r>
      <w:r>
        <w:rPr>
          <w:rtl/>
        </w:rPr>
        <w:t xml:space="preserve"> </w:t>
      </w:r>
      <w:r w:rsidRPr="00EF2694">
        <w:rPr>
          <w:rtl/>
          <w:lang w:bidi="fa-IR"/>
        </w:rPr>
        <w:t>ضعيف.</w:t>
      </w:r>
    </w:p>
    <w:p w14:paraId="22C5150E" w14:textId="3726EB7C" w:rsidR="00782297" w:rsidRDefault="00782297" w:rsidP="00A020F0">
      <w:pPr>
        <w:pStyle w:val="libNormal"/>
        <w:rPr>
          <w:rtl/>
        </w:rPr>
      </w:pPr>
      <w:r>
        <w:rPr>
          <w:rtl/>
        </w:rPr>
        <w:t xml:space="preserve">« </w:t>
      </w:r>
      <w:r w:rsidRPr="004907EA">
        <w:rPr>
          <w:rtl/>
        </w:rPr>
        <w:t>جماعة</w:t>
      </w:r>
      <w:r>
        <w:rPr>
          <w:rtl/>
        </w:rPr>
        <w:t xml:space="preserve"> » </w:t>
      </w:r>
      <w:r w:rsidRPr="00EF2694">
        <w:rPr>
          <w:rtl/>
        </w:rPr>
        <w:t xml:space="preserve">منصوب على الاختصاص أو على </w:t>
      </w:r>
      <w:r w:rsidR="00C7454B">
        <w:rPr>
          <w:rtl/>
        </w:rPr>
        <w:t xml:space="preserve">الحاليّة </w:t>
      </w:r>
      <w:r w:rsidRPr="00EF2694">
        <w:rPr>
          <w:rtl/>
        </w:rPr>
        <w:t>عن ضمير</w:t>
      </w:r>
      <w:r>
        <w:rPr>
          <w:rtl/>
        </w:rPr>
        <w:t xml:space="preserve"> « </w:t>
      </w:r>
      <w:r w:rsidR="00C7454B">
        <w:rPr>
          <w:rtl/>
        </w:rPr>
        <w:t xml:space="preserve">كنّا </w:t>
      </w:r>
      <w:r>
        <w:rPr>
          <w:rtl/>
        </w:rPr>
        <w:t>».</w:t>
      </w:r>
    </w:p>
    <w:p w14:paraId="7DC57128" w14:textId="318D7219" w:rsidR="00782297" w:rsidRPr="00EF2694" w:rsidRDefault="00782297" w:rsidP="00A020F0">
      <w:pPr>
        <w:pStyle w:val="libNormal"/>
        <w:rPr>
          <w:rtl/>
        </w:rPr>
      </w:pPr>
      <w:r>
        <w:rPr>
          <w:rtl/>
        </w:rPr>
        <w:t xml:space="preserve">« </w:t>
      </w:r>
      <w:r w:rsidRPr="004907EA">
        <w:rPr>
          <w:rtl/>
        </w:rPr>
        <w:t>علينا</w:t>
      </w:r>
      <w:r>
        <w:rPr>
          <w:rFonts w:hint="cs"/>
          <w:rtl/>
        </w:rPr>
        <w:t xml:space="preserve"> ..</w:t>
      </w:r>
      <w:r w:rsidRPr="004907EA">
        <w:rPr>
          <w:rtl/>
        </w:rPr>
        <w:t>.</w:t>
      </w:r>
      <w:r>
        <w:rPr>
          <w:rtl/>
        </w:rPr>
        <w:t xml:space="preserve"> » </w:t>
      </w:r>
      <w:r w:rsidRPr="00EF2694">
        <w:rPr>
          <w:rtl/>
        </w:rPr>
        <w:t>استفهام والعين الرقيب والجاسوس و</w:t>
      </w:r>
      <w:r>
        <w:rPr>
          <w:rtl/>
        </w:rPr>
        <w:t xml:space="preserve"> « </w:t>
      </w:r>
      <w:r w:rsidRPr="004907EA">
        <w:rPr>
          <w:rtl/>
        </w:rPr>
        <w:t>يمنة ويسرة</w:t>
      </w:r>
      <w:r>
        <w:rPr>
          <w:rtl/>
        </w:rPr>
        <w:t xml:space="preserve"> » </w:t>
      </w:r>
      <w:r w:rsidRPr="00EF2694">
        <w:rPr>
          <w:rtl/>
        </w:rPr>
        <w:t xml:space="preserve">بفتحهما منصوبان </w:t>
      </w:r>
      <w:r w:rsidR="008A4DAC">
        <w:rPr>
          <w:rtl/>
        </w:rPr>
        <w:t xml:space="preserve">بالظرفيّة </w:t>
      </w:r>
      <w:r>
        <w:rPr>
          <w:rtl/>
        </w:rPr>
        <w:t xml:space="preserve">، </w:t>
      </w:r>
      <w:r w:rsidRPr="00EF2694">
        <w:rPr>
          <w:rtl/>
        </w:rPr>
        <w:t>أي في ناحية اليمين وناحية اليسار</w:t>
      </w:r>
      <w:r>
        <w:rPr>
          <w:rtl/>
        </w:rPr>
        <w:t xml:space="preserve"> ، </w:t>
      </w:r>
      <w:r w:rsidRPr="00EF2694">
        <w:rPr>
          <w:rtl/>
        </w:rPr>
        <w:t>والبنية كصنيعة الكعبة</w:t>
      </w:r>
      <w:r>
        <w:rPr>
          <w:rtl/>
        </w:rPr>
        <w:t xml:space="preserve"> « </w:t>
      </w:r>
      <w:r w:rsidRPr="004907EA">
        <w:rPr>
          <w:rtl/>
        </w:rPr>
        <w:t>ولم يعطيا علم ما هو كائن</w:t>
      </w:r>
      <w:r>
        <w:rPr>
          <w:rtl/>
        </w:rPr>
        <w:t xml:space="preserve"> » </w:t>
      </w:r>
      <w:r w:rsidRPr="00EF2694">
        <w:rPr>
          <w:rtl/>
        </w:rPr>
        <w:t>أي جميعها</w:t>
      </w:r>
      <w:r>
        <w:rPr>
          <w:rtl/>
        </w:rPr>
        <w:t xml:space="preserve"> ، </w:t>
      </w:r>
      <w:r w:rsidRPr="00EF2694">
        <w:rPr>
          <w:rtl/>
        </w:rPr>
        <w:t>و</w:t>
      </w:r>
      <w:r w:rsidR="006E33A0">
        <w:rPr>
          <w:rtl/>
        </w:rPr>
        <w:t xml:space="preserve">إلّا </w:t>
      </w:r>
      <w:r w:rsidRPr="00EF2694">
        <w:rPr>
          <w:rtl/>
        </w:rPr>
        <w:t>فكان قصة الغلام من جملة ما يكون</w:t>
      </w:r>
      <w:r>
        <w:rPr>
          <w:rtl/>
        </w:rPr>
        <w:t xml:space="preserve"> ، </w:t>
      </w:r>
      <w:r w:rsidR="006E33A0">
        <w:rPr>
          <w:rtl/>
        </w:rPr>
        <w:t xml:space="preserve">إلّا </w:t>
      </w:r>
      <w:r w:rsidRPr="00EF2694">
        <w:rPr>
          <w:rtl/>
        </w:rPr>
        <w:t>أن ي</w:t>
      </w:r>
      <w:r w:rsidR="008D0E33">
        <w:rPr>
          <w:rtl/>
        </w:rPr>
        <w:t>قال :</w:t>
      </w:r>
      <w:r w:rsidRPr="00EF2694">
        <w:rPr>
          <w:rtl/>
        </w:rPr>
        <w:t>المراد به الأمور المتعلقة بما سيكون ومتعلق ذلك الأمر كان الغلام الموجود</w:t>
      </w:r>
      <w:r>
        <w:rPr>
          <w:rtl/>
        </w:rPr>
        <w:t xml:space="preserve"> ، </w:t>
      </w:r>
      <w:r w:rsidRPr="00EF2694">
        <w:rPr>
          <w:rtl/>
        </w:rPr>
        <w:t>لكن قد أوردنا في باب أحوال موسى والخضر من كتابنا الكبير ما يأبى عن هذا التأويل وال</w:t>
      </w:r>
      <w:r w:rsidR="00D54C7C">
        <w:rPr>
          <w:rtl/>
        </w:rPr>
        <w:t xml:space="preserve">أوّل </w:t>
      </w:r>
      <w:r w:rsidRPr="00EF2694">
        <w:rPr>
          <w:rtl/>
        </w:rPr>
        <w:t>أظهر</w:t>
      </w:r>
      <w:r>
        <w:rPr>
          <w:rtl/>
        </w:rPr>
        <w:t xml:space="preserve"> ، </w:t>
      </w:r>
      <w:r w:rsidRPr="00EF2694">
        <w:rPr>
          <w:rtl/>
        </w:rPr>
        <w:t>وفي البصائر هكذا</w:t>
      </w:r>
      <w:r>
        <w:rPr>
          <w:rtl/>
        </w:rPr>
        <w:t xml:space="preserve"> : </w:t>
      </w:r>
      <w:r w:rsidRPr="00EF2694">
        <w:rPr>
          <w:rtl/>
        </w:rPr>
        <w:t xml:space="preserve">ولم يعطيا علم ما هو كائن وأن رسول الله </w:t>
      </w:r>
      <w:r w:rsidRPr="002F75F6">
        <w:rPr>
          <w:rStyle w:val="libAlaemChar"/>
          <w:rtl/>
        </w:rPr>
        <w:t>صلى‌الله‌عليه‌وآله‌وسلم</w:t>
      </w:r>
      <w:r w:rsidRPr="00EF2694">
        <w:rPr>
          <w:rtl/>
        </w:rPr>
        <w:t xml:space="preserve"> أعطي علم ما كان وما هو كائن إلى يوم القيامة فورثناه من رسول الله </w:t>
      </w:r>
      <w:r w:rsidRPr="002F75F6">
        <w:rPr>
          <w:rStyle w:val="libAlaemChar"/>
          <w:rtl/>
        </w:rPr>
        <w:t>صلى‌الله‌عليه‌وآله‌وسلم</w:t>
      </w:r>
      <w:r w:rsidRPr="00EF2694">
        <w:rPr>
          <w:rtl/>
        </w:rPr>
        <w:t xml:space="preserve"> وراثة.</w:t>
      </w:r>
    </w:p>
    <w:p w14:paraId="1A92F8C8" w14:textId="77777777" w:rsidR="00782297" w:rsidRPr="00EF2694" w:rsidRDefault="00782297" w:rsidP="00A020F0">
      <w:pPr>
        <w:pStyle w:val="libNormal"/>
        <w:rPr>
          <w:rtl/>
        </w:rPr>
      </w:pPr>
      <w:r w:rsidRPr="00EF2694">
        <w:rPr>
          <w:rtl/>
        </w:rPr>
        <w:t>فإن قيل</w:t>
      </w:r>
      <w:r>
        <w:rPr>
          <w:rtl/>
        </w:rPr>
        <w:t xml:space="preserve"> : </w:t>
      </w:r>
      <w:r w:rsidRPr="00EF2694">
        <w:rPr>
          <w:rtl/>
        </w:rPr>
        <w:t xml:space="preserve">سؤاله </w:t>
      </w:r>
      <w:r w:rsidRPr="002F75F6">
        <w:rPr>
          <w:rStyle w:val="libAlaemChar"/>
          <w:rtl/>
        </w:rPr>
        <w:t>عليه‌السلام</w:t>
      </w:r>
      <w:r w:rsidRPr="00EF2694">
        <w:rPr>
          <w:rtl/>
        </w:rPr>
        <w:t xml:space="preserve"> ينافي علمه </w:t>
      </w:r>
      <w:r w:rsidRPr="002F75F6">
        <w:rPr>
          <w:rStyle w:val="libAlaemChar"/>
          <w:rtl/>
        </w:rPr>
        <w:t>عليه‌السلام</w:t>
      </w:r>
      <w:r w:rsidRPr="00EF2694">
        <w:rPr>
          <w:rtl/>
        </w:rPr>
        <w:t xml:space="preserve"> بما كان وما هو كائن</w:t>
      </w:r>
      <w:r>
        <w:rPr>
          <w:rtl/>
        </w:rPr>
        <w:t>؟</w:t>
      </w:r>
    </w:p>
    <w:p w14:paraId="135EBDD7" w14:textId="48AD48D1" w:rsidR="00782297" w:rsidRPr="00EF2694" w:rsidRDefault="00782297" w:rsidP="00A020F0">
      <w:pPr>
        <w:pStyle w:val="libNormal"/>
        <w:rPr>
          <w:rtl/>
        </w:rPr>
      </w:pPr>
      <w:r w:rsidRPr="00EF2694">
        <w:rPr>
          <w:rtl/>
        </w:rPr>
        <w:t>قلت</w:t>
      </w:r>
      <w:r>
        <w:rPr>
          <w:rtl/>
        </w:rPr>
        <w:t xml:space="preserve"> : </w:t>
      </w:r>
      <w:r w:rsidRPr="00EF2694">
        <w:rPr>
          <w:rtl/>
        </w:rPr>
        <w:t>قد مر</w:t>
      </w:r>
      <w:r w:rsidR="00C7454B">
        <w:rPr>
          <w:rFonts w:hint="cs"/>
          <w:rtl/>
        </w:rPr>
        <w:t>ّ</w:t>
      </w:r>
      <w:r w:rsidRPr="00EF2694">
        <w:rPr>
          <w:rtl/>
        </w:rPr>
        <w:t xml:space="preserve"> وسيأتي أنهم </w:t>
      </w:r>
      <w:r w:rsidRPr="002F75F6">
        <w:rPr>
          <w:rStyle w:val="libAlaemChar"/>
          <w:rtl/>
        </w:rPr>
        <w:t>عليه‌السلام</w:t>
      </w:r>
      <w:r w:rsidRPr="00EF2694">
        <w:rPr>
          <w:rtl/>
        </w:rPr>
        <w:t xml:space="preserve"> ليسوا بمكل</w:t>
      </w:r>
      <w:r w:rsidR="00C7454B">
        <w:rPr>
          <w:rFonts w:hint="cs"/>
          <w:rtl/>
        </w:rPr>
        <w:t>ّ</w:t>
      </w:r>
      <w:r w:rsidRPr="00EF2694">
        <w:rPr>
          <w:rtl/>
        </w:rPr>
        <w:t>فين بالعمل بهذا العلم فلا بد</w:t>
      </w:r>
      <w:r w:rsidR="00C7454B">
        <w:rPr>
          <w:rFonts w:hint="cs"/>
          <w:rtl/>
        </w:rPr>
        <w:t>ّ</w:t>
      </w:r>
      <w:r w:rsidRPr="00EF2694">
        <w:rPr>
          <w:rtl/>
        </w:rPr>
        <w:t xml:space="preserve"> لهم من العمل بما يوجب التقي</w:t>
      </w:r>
      <w:r w:rsidR="00C7454B">
        <w:rPr>
          <w:rFonts w:hint="cs"/>
          <w:rtl/>
        </w:rPr>
        <w:t>ّ</w:t>
      </w:r>
      <w:r w:rsidRPr="00EF2694">
        <w:rPr>
          <w:rtl/>
        </w:rPr>
        <w:t xml:space="preserve">ة </w:t>
      </w:r>
      <w:r w:rsidR="008B54B8">
        <w:rPr>
          <w:rtl/>
        </w:rPr>
        <w:t xml:space="preserve">ظاهراً </w:t>
      </w:r>
      <w:r>
        <w:rPr>
          <w:rtl/>
        </w:rPr>
        <w:t xml:space="preserve">، </w:t>
      </w:r>
      <w:r w:rsidRPr="00EF2694">
        <w:rPr>
          <w:rtl/>
        </w:rPr>
        <w:t>أو ي</w:t>
      </w:r>
      <w:r w:rsidR="008D0E33">
        <w:rPr>
          <w:rtl/>
        </w:rPr>
        <w:t>قال :</w:t>
      </w:r>
      <w:r w:rsidRPr="00EF2694">
        <w:rPr>
          <w:rtl/>
        </w:rPr>
        <w:t>لعلهم يحتاجون في العلم على هذا الوجه</w:t>
      </w:r>
    </w:p>
    <w:p w14:paraId="087917E3" w14:textId="77777777" w:rsidR="00CE1409" w:rsidRDefault="00CE1409" w:rsidP="00CE1409">
      <w:pPr>
        <w:pStyle w:val="libNormal"/>
        <w:rPr>
          <w:rtl/>
        </w:rPr>
      </w:pPr>
      <w:r>
        <w:rPr>
          <w:rtl/>
        </w:rPr>
        <w:br w:type="page"/>
      </w:r>
    </w:p>
    <w:p w14:paraId="34A5A8E3" w14:textId="21516C6D" w:rsidR="00782297" w:rsidRPr="00EF2694" w:rsidRDefault="00782297" w:rsidP="00CE1409">
      <w:pPr>
        <w:pStyle w:val="libNormal0"/>
        <w:rPr>
          <w:rtl/>
        </w:rPr>
      </w:pPr>
      <w:r w:rsidRPr="00EF2694">
        <w:rPr>
          <w:rtl/>
        </w:rPr>
        <w:lastRenderedPageBreak/>
        <w:t xml:space="preserve">من رسول الله </w:t>
      </w:r>
      <w:r w:rsidR="00766E5A">
        <w:rPr>
          <w:rStyle w:val="libAlaemChar"/>
          <w:rtl/>
        </w:rPr>
        <w:t xml:space="preserve">صلى‌الله‌عليه‌وآله‌وسلم </w:t>
      </w:r>
      <w:r w:rsidRPr="00EF2694">
        <w:rPr>
          <w:rtl/>
        </w:rPr>
        <w:t>وراثة</w:t>
      </w:r>
      <w:r>
        <w:rPr>
          <w:rFonts w:hint="cs"/>
          <w:rtl/>
        </w:rPr>
        <w:t>.</w:t>
      </w:r>
    </w:p>
    <w:p w14:paraId="524CE6C1" w14:textId="0979D66D" w:rsidR="00782297" w:rsidRPr="00EF2694" w:rsidRDefault="00782297" w:rsidP="00A020F0">
      <w:pPr>
        <w:pStyle w:val="libNormal"/>
        <w:rPr>
          <w:rtl/>
        </w:rPr>
      </w:pPr>
      <w:r w:rsidRPr="00EF2694">
        <w:rPr>
          <w:rtl/>
        </w:rPr>
        <w:t>2</w:t>
      </w:r>
      <w:r w:rsidR="008D0E33">
        <w:rPr>
          <w:rtl/>
        </w:rPr>
        <w:t xml:space="preserve"> - </w:t>
      </w:r>
      <w:r w:rsidR="008A4DAC">
        <w:rPr>
          <w:rtl/>
        </w:rPr>
        <w:t>عدَّة</w:t>
      </w:r>
      <w:r w:rsidR="00C7454B">
        <w:rPr>
          <w:rFonts w:hint="cs"/>
          <w:rtl/>
        </w:rPr>
        <w:t>ٌ</w:t>
      </w:r>
      <w:r w:rsidR="008A4DAC">
        <w:rPr>
          <w:rtl/>
        </w:rPr>
        <w:t xml:space="preserve"> </w:t>
      </w:r>
      <w:r w:rsidRPr="00EF2694">
        <w:rPr>
          <w:rtl/>
        </w:rPr>
        <w:t>من أصحابنا</w:t>
      </w:r>
      <w:r>
        <w:rPr>
          <w:rtl/>
        </w:rPr>
        <w:t xml:space="preserve"> ، </w:t>
      </w:r>
      <w:r w:rsidRPr="00EF2694">
        <w:rPr>
          <w:rtl/>
        </w:rPr>
        <w:t xml:space="preserve">عن أحمد بن </w:t>
      </w:r>
      <w:r w:rsidR="008D0E33">
        <w:rPr>
          <w:rtl/>
        </w:rPr>
        <w:t xml:space="preserve">محمّد </w:t>
      </w:r>
      <w:r>
        <w:rPr>
          <w:rtl/>
        </w:rPr>
        <w:t xml:space="preserve">، </w:t>
      </w:r>
      <w:r w:rsidRPr="00EF2694">
        <w:rPr>
          <w:rtl/>
        </w:rPr>
        <w:t xml:space="preserve">عن </w:t>
      </w:r>
      <w:r w:rsidR="008D0E33">
        <w:rPr>
          <w:rtl/>
        </w:rPr>
        <w:t xml:space="preserve">محمّد </w:t>
      </w:r>
      <w:r w:rsidRPr="00EF2694">
        <w:rPr>
          <w:rtl/>
        </w:rPr>
        <w:t>بن سنان</w:t>
      </w:r>
      <w:r>
        <w:rPr>
          <w:rtl/>
        </w:rPr>
        <w:t xml:space="preserve"> ، </w:t>
      </w:r>
      <w:r w:rsidRPr="00EF2694">
        <w:rPr>
          <w:rtl/>
        </w:rPr>
        <w:t>عن يونس بن يعقوب</w:t>
      </w:r>
      <w:r>
        <w:rPr>
          <w:rtl/>
        </w:rPr>
        <w:t xml:space="preserve"> ، </w:t>
      </w:r>
      <w:r w:rsidRPr="00EF2694">
        <w:rPr>
          <w:rtl/>
        </w:rPr>
        <w:t>عن الحارث بن المغيرة و</w:t>
      </w:r>
      <w:r w:rsidR="008A4DAC">
        <w:rPr>
          <w:rtl/>
        </w:rPr>
        <w:t xml:space="preserve">عدَّة </w:t>
      </w:r>
      <w:r w:rsidRPr="00EF2694">
        <w:rPr>
          <w:rtl/>
        </w:rPr>
        <w:t>من أصحابنا منهم عبد الأعلى وأبو عبيدة وعبد الله بن ب</w:t>
      </w:r>
      <w:r w:rsidR="0024767B">
        <w:rPr>
          <w:rtl/>
        </w:rPr>
        <w:t xml:space="preserve">شرّ </w:t>
      </w:r>
      <w:r w:rsidRPr="00EF2694">
        <w:rPr>
          <w:rtl/>
        </w:rPr>
        <w:t xml:space="preserve">الخثعمي سمعوا أبا عبد الله </w:t>
      </w:r>
      <w:r w:rsidRPr="002F75F6">
        <w:rPr>
          <w:rStyle w:val="libAlaemChar"/>
          <w:rtl/>
        </w:rPr>
        <w:t>عليه‌السلام</w:t>
      </w:r>
      <w:r w:rsidRPr="00EF2694">
        <w:rPr>
          <w:rtl/>
        </w:rPr>
        <w:t xml:space="preserve"> يقول إني لأعلم ما في السماوات وما في الأرض وأعلم ما في </w:t>
      </w:r>
      <w:r w:rsidR="008F33B0">
        <w:rPr>
          <w:rtl/>
        </w:rPr>
        <w:t xml:space="preserve">الجنّة </w:t>
      </w:r>
      <w:r w:rsidRPr="00EF2694">
        <w:rPr>
          <w:rtl/>
        </w:rPr>
        <w:t xml:space="preserve">وأعلم ما في النار وأعلم ما كان وما يكون </w:t>
      </w:r>
      <w:r w:rsidR="008D0E33">
        <w:rPr>
          <w:rtl/>
        </w:rPr>
        <w:t>قال :</w:t>
      </w:r>
      <w:r w:rsidR="00F66E4A">
        <w:rPr>
          <w:rtl/>
        </w:rPr>
        <w:t xml:space="preserve">ثمّ </w:t>
      </w:r>
      <w:r w:rsidRPr="00EF2694">
        <w:rPr>
          <w:rtl/>
        </w:rPr>
        <w:t>مكث هنيئة فرأى أن ذلك ك</w:t>
      </w:r>
      <w:r w:rsidR="008A4DAC">
        <w:rPr>
          <w:rtl/>
        </w:rPr>
        <w:t xml:space="preserve">برّ </w:t>
      </w:r>
      <w:r w:rsidRPr="00EF2694">
        <w:rPr>
          <w:rtl/>
        </w:rPr>
        <w:t>على من سمعه منه ف</w:t>
      </w:r>
      <w:r w:rsidR="008D0E33">
        <w:rPr>
          <w:rtl/>
        </w:rPr>
        <w:t>قال :</w:t>
      </w:r>
      <w:r w:rsidRPr="00EF2694">
        <w:rPr>
          <w:rtl/>
        </w:rPr>
        <w:t xml:space="preserve">علمت ذلك من كتاب الله </w:t>
      </w:r>
      <w:r w:rsidR="004E2A7C">
        <w:rPr>
          <w:rtl/>
        </w:rPr>
        <w:t xml:space="preserve">عزّ وجلّ </w:t>
      </w:r>
      <w:r w:rsidRPr="00EF2694">
        <w:rPr>
          <w:rtl/>
        </w:rPr>
        <w:t xml:space="preserve">إن الله </w:t>
      </w:r>
      <w:r w:rsidR="004E2A7C">
        <w:rPr>
          <w:rtl/>
        </w:rPr>
        <w:t xml:space="preserve">عزّ وجلّ </w:t>
      </w:r>
      <w:r w:rsidRPr="00EF2694">
        <w:rPr>
          <w:rtl/>
        </w:rPr>
        <w:t xml:space="preserve">يقول فيه تبيان </w:t>
      </w:r>
      <w:r w:rsidR="008A4DAC">
        <w:rPr>
          <w:rtl/>
        </w:rPr>
        <w:t xml:space="preserve">كلّ </w:t>
      </w:r>
      <w:r w:rsidRPr="00EF2694">
        <w:rPr>
          <w:rtl/>
        </w:rPr>
        <w:t>شيء</w:t>
      </w:r>
      <w:r>
        <w:rPr>
          <w:rFonts w:hint="cs"/>
          <w:rtl/>
        </w:rPr>
        <w:t>.</w:t>
      </w:r>
    </w:p>
    <w:p w14:paraId="6B3D4F3B" w14:textId="11A57926" w:rsidR="00782297" w:rsidRPr="00EF2694" w:rsidRDefault="00782297" w:rsidP="00A020F0">
      <w:pPr>
        <w:pStyle w:val="libNormal"/>
        <w:rPr>
          <w:rtl/>
        </w:rPr>
      </w:pPr>
      <w:r w:rsidRPr="00EF2694">
        <w:rPr>
          <w:rtl/>
        </w:rPr>
        <w:t>3</w:t>
      </w:r>
      <w:r w:rsidR="008D0E33">
        <w:rPr>
          <w:rtl/>
        </w:rPr>
        <w:t xml:space="preserve"> - </w:t>
      </w:r>
      <w:r w:rsidR="0022555C">
        <w:rPr>
          <w:rtl/>
        </w:rPr>
        <w:t>عليّ</w:t>
      </w:r>
      <w:r w:rsidR="00A20043">
        <w:rPr>
          <w:rFonts w:hint="cs"/>
          <w:rtl/>
        </w:rPr>
        <w:t>ُ</w:t>
      </w:r>
      <w:r w:rsidR="0022555C">
        <w:rPr>
          <w:rtl/>
        </w:rPr>
        <w:t xml:space="preserve"> </w:t>
      </w:r>
      <w:r w:rsidRPr="00EF2694">
        <w:rPr>
          <w:rtl/>
        </w:rPr>
        <w:t xml:space="preserve">بن </w:t>
      </w:r>
      <w:r w:rsidR="008D0E33">
        <w:rPr>
          <w:rtl/>
        </w:rPr>
        <w:t xml:space="preserve">محمّد </w:t>
      </w:r>
      <w:r>
        <w:rPr>
          <w:rtl/>
        </w:rPr>
        <w:t xml:space="preserve">، </w:t>
      </w:r>
      <w:r w:rsidRPr="00EF2694">
        <w:rPr>
          <w:rtl/>
        </w:rPr>
        <w:t>عن سهل</w:t>
      </w:r>
      <w:r>
        <w:rPr>
          <w:rtl/>
        </w:rPr>
        <w:t xml:space="preserve"> ، </w:t>
      </w:r>
      <w:r w:rsidRPr="00EF2694">
        <w:rPr>
          <w:rtl/>
        </w:rPr>
        <w:t xml:space="preserve">عن أحمد بن </w:t>
      </w:r>
      <w:r w:rsidR="008D0E33">
        <w:rPr>
          <w:rtl/>
        </w:rPr>
        <w:t xml:space="preserve">محمّد </w:t>
      </w:r>
      <w:r w:rsidRPr="00EF2694">
        <w:rPr>
          <w:rtl/>
        </w:rPr>
        <w:t>بن أبي نصر</w:t>
      </w:r>
      <w:r>
        <w:rPr>
          <w:rtl/>
        </w:rPr>
        <w:t xml:space="preserve"> ، </w:t>
      </w:r>
      <w:r w:rsidRPr="00EF2694">
        <w:rPr>
          <w:rtl/>
        </w:rPr>
        <w:t>عن عبد الكريم</w:t>
      </w:r>
      <w:r>
        <w:rPr>
          <w:rtl/>
        </w:rPr>
        <w:t xml:space="preserve"> ، </w:t>
      </w:r>
      <w:r w:rsidRPr="00EF2694">
        <w:rPr>
          <w:rtl/>
        </w:rPr>
        <w:t xml:space="preserve">عن جماعة بن سعد الخثعمي </w:t>
      </w:r>
      <w:r w:rsidR="007F174A">
        <w:rPr>
          <w:rtl/>
        </w:rPr>
        <w:t xml:space="preserve">أنّه </w:t>
      </w:r>
      <w:r w:rsidR="008D0E33">
        <w:rPr>
          <w:rtl/>
        </w:rPr>
        <w:t>قال :</w:t>
      </w:r>
      <w:r w:rsidRPr="00EF2694">
        <w:rPr>
          <w:rtl/>
        </w:rPr>
        <w:t xml:space="preserve">كان المفضل عند أبي عبد الله </w:t>
      </w:r>
      <w:r w:rsidRPr="002F75F6">
        <w:rPr>
          <w:rStyle w:val="libAlaemChar"/>
          <w:rtl/>
        </w:rPr>
        <w:t>عليه‌السلام</w:t>
      </w:r>
      <w:r w:rsidRPr="00EF2694">
        <w:rPr>
          <w:rtl/>
        </w:rPr>
        <w:t xml:space="preserve"> ف</w:t>
      </w:r>
      <w:r w:rsidR="008D0E33">
        <w:rPr>
          <w:rtl/>
        </w:rPr>
        <w:t>قال :</w:t>
      </w:r>
      <w:r w:rsidRPr="00EF2694">
        <w:rPr>
          <w:rtl/>
        </w:rPr>
        <w:t>له المفض</w:t>
      </w:r>
      <w:r w:rsidR="00A20043">
        <w:rPr>
          <w:rFonts w:hint="cs"/>
          <w:rtl/>
        </w:rPr>
        <w:t>ّ</w:t>
      </w:r>
      <w:r w:rsidRPr="00EF2694">
        <w:rPr>
          <w:rtl/>
        </w:rPr>
        <w:t>ل جعلت فداك يفرض الله طاعة عبد على العباد ويحجب عنه خ</w:t>
      </w:r>
      <w:r w:rsidR="008A4DAC">
        <w:rPr>
          <w:rtl/>
        </w:rPr>
        <w:t xml:space="preserve">برّ </w:t>
      </w:r>
      <w:r w:rsidRPr="00EF2694">
        <w:rPr>
          <w:rtl/>
        </w:rPr>
        <w:t xml:space="preserve">السماء </w:t>
      </w:r>
      <w:r w:rsidR="008D0E33">
        <w:rPr>
          <w:rtl/>
        </w:rPr>
        <w:t>قال :</w:t>
      </w:r>
      <w:r w:rsidRPr="00EF2694">
        <w:rPr>
          <w:rtl/>
        </w:rPr>
        <w:t xml:space="preserve">لا الله أكرم وأرحم وأرأف بعباده من أن يفرض طاعة عبد على العباد </w:t>
      </w:r>
      <w:r w:rsidR="00F66E4A">
        <w:rPr>
          <w:rtl/>
        </w:rPr>
        <w:t xml:space="preserve">ثمّ </w:t>
      </w:r>
      <w:r w:rsidRPr="00EF2694">
        <w:rPr>
          <w:rtl/>
        </w:rPr>
        <w:t>يحجب عنه خ</w:t>
      </w:r>
      <w:r w:rsidR="008A4DAC">
        <w:rPr>
          <w:rtl/>
        </w:rPr>
        <w:t xml:space="preserve">برّ </w:t>
      </w:r>
      <w:r w:rsidRPr="00EF2694">
        <w:rPr>
          <w:rtl/>
        </w:rPr>
        <w:t>السماء صباحا</w:t>
      </w:r>
      <w:r w:rsidR="00A20043">
        <w:rPr>
          <w:rFonts w:hint="cs"/>
          <w:rtl/>
        </w:rPr>
        <w:t>ً</w:t>
      </w:r>
      <w:r w:rsidRPr="00EF2694">
        <w:rPr>
          <w:rtl/>
        </w:rPr>
        <w:t xml:space="preserve"> ومساء</w:t>
      </w:r>
      <w:r>
        <w:rPr>
          <w:rFonts w:hint="cs"/>
          <w:rtl/>
        </w:rPr>
        <w:t>.</w:t>
      </w:r>
    </w:p>
    <w:p w14:paraId="2A157176" w14:textId="33BD9956" w:rsidR="00782297" w:rsidRPr="00324B78" w:rsidRDefault="008D0E33" w:rsidP="009D38AE">
      <w:pPr>
        <w:pStyle w:val="libLine"/>
        <w:rPr>
          <w:rtl/>
        </w:rPr>
      </w:pPr>
      <w:r>
        <w:rPr>
          <w:rFonts w:hint="cs"/>
          <w:rtl/>
        </w:rPr>
        <w:t>________________________________________________________</w:t>
      </w:r>
    </w:p>
    <w:p w14:paraId="13AE8C6B" w14:textId="4E4D4434" w:rsidR="00782297" w:rsidRPr="00EF2694" w:rsidRDefault="00782297" w:rsidP="004E511B">
      <w:pPr>
        <w:pStyle w:val="libNormal0"/>
        <w:rPr>
          <w:rtl/>
        </w:rPr>
      </w:pPr>
      <w:r w:rsidRPr="00EF2694">
        <w:rPr>
          <w:rtl/>
        </w:rPr>
        <w:t>إلى مراجعة إلى الكتب أو توج</w:t>
      </w:r>
      <w:r w:rsidR="00A20043">
        <w:rPr>
          <w:rFonts w:hint="cs"/>
          <w:rtl/>
        </w:rPr>
        <w:t>ّ</w:t>
      </w:r>
      <w:r w:rsidRPr="00EF2694">
        <w:rPr>
          <w:rtl/>
        </w:rPr>
        <w:t>ه إلى عالم القدس في بعض الأحيان.</w:t>
      </w:r>
    </w:p>
    <w:p w14:paraId="2A4DA277" w14:textId="77777777" w:rsidR="00782297" w:rsidRDefault="00782297" w:rsidP="00A20043">
      <w:pPr>
        <w:pStyle w:val="libNormal"/>
        <w:rPr>
          <w:rtl/>
        </w:rPr>
      </w:pPr>
      <w:r w:rsidRPr="00074C70">
        <w:rPr>
          <w:rStyle w:val="libBold1Char"/>
          <w:rtl/>
        </w:rPr>
        <w:t xml:space="preserve">الحديث الثاني </w:t>
      </w:r>
      <w:r w:rsidRPr="00CE1409">
        <w:rPr>
          <w:rStyle w:val="libBold1Char"/>
          <w:rtl/>
        </w:rPr>
        <w:t>:</w:t>
      </w:r>
      <w:r>
        <w:rPr>
          <w:rtl/>
        </w:rPr>
        <w:t xml:space="preserve"> </w:t>
      </w:r>
      <w:r w:rsidRPr="00EF2694">
        <w:rPr>
          <w:rtl/>
        </w:rPr>
        <w:t>ضعيف على المشهور.</w:t>
      </w:r>
    </w:p>
    <w:p w14:paraId="7F5E6E8B" w14:textId="4BB502AB" w:rsidR="00782297" w:rsidRPr="00EF2694" w:rsidRDefault="00782297" w:rsidP="00A020F0">
      <w:pPr>
        <w:pStyle w:val="libNormal"/>
        <w:rPr>
          <w:rtl/>
          <w:lang w:bidi="fa-IR"/>
        </w:rPr>
      </w:pPr>
      <w:r>
        <w:rPr>
          <w:rtl/>
        </w:rPr>
        <w:t xml:space="preserve">« </w:t>
      </w:r>
      <w:r w:rsidRPr="004907EA">
        <w:rPr>
          <w:rtl/>
        </w:rPr>
        <w:t xml:space="preserve">فيه تبيان </w:t>
      </w:r>
      <w:r w:rsidR="008A4DAC">
        <w:rPr>
          <w:rtl/>
        </w:rPr>
        <w:t xml:space="preserve">كلّ </w:t>
      </w:r>
      <w:r w:rsidRPr="004907EA">
        <w:rPr>
          <w:rtl/>
        </w:rPr>
        <w:t>شيء</w:t>
      </w:r>
      <w:r>
        <w:rPr>
          <w:rtl/>
        </w:rPr>
        <w:t xml:space="preserve"> » </w:t>
      </w:r>
      <w:r w:rsidRPr="00EF2694">
        <w:rPr>
          <w:rtl/>
          <w:lang w:bidi="fa-IR"/>
        </w:rPr>
        <w:t>لعل</w:t>
      </w:r>
      <w:r w:rsidR="00A20043">
        <w:rPr>
          <w:rFonts w:hint="cs"/>
          <w:rtl/>
          <w:lang w:bidi="fa-IR"/>
        </w:rPr>
        <w:t>ّ</w:t>
      </w:r>
      <w:r w:rsidRPr="00EF2694">
        <w:rPr>
          <w:rtl/>
          <w:lang w:bidi="fa-IR"/>
        </w:rPr>
        <w:t>ه نقل بالمعنى</w:t>
      </w:r>
      <w:r>
        <w:rPr>
          <w:rtl/>
          <w:lang w:bidi="fa-IR"/>
        </w:rPr>
        <w:t xml:space="preserve"> ، </w:t>
      </w:r>
      <w:r w:rsidRPr="00EF2694">
        <w:rPr>
          <w:rtl/>
          <w:lang w:bidi="fa-IR"/>
        </w:rPr>
        <w:t>فإن في المصاحف</w:t>
      </w:r>
      <w:r>
        <w:rPr>
          <w:rtl/>
        </w:rPr>
        <w:t xml:space="preserve"> « </w:t>
      </w:r>
      <w:r w:rsidRPr="002F75F6">
        <w:rPr>
          <w:rStyle w:val="libAieChar"/>
          <w:rtl/>
        </w:rPr>
        <w:t>وَنَزَّلْنا عَلَيْكَ الْكِتابَ تِبْياناً لِ</w:t>
      </w:r>
      <w:r w:rsidR="008A4DAC">
        <w:rPr>
          <w:rStyle w:val="libAieChar"/>
          <w:rtl/>
        </w:rPr>
        <w:t xml:space="preserve">كلّ </w:t>
      </w:r>
      <w:r w:rsidRPr="002F75F6">
        <w:rPr>
          <w:rStyle w:val="libAieChar"/>
          <w:rtl/>
        </w:rPr>
        <w:t xml:space="preserve">شَيْءٍ </w:t>
      </w:r>
      <w:r>
        <w:rPr>
          <w:rtl/>
        </w:rPr>
        <w:t xml:space="preserve">» </w:t>
      </w:r>
      <w:r w:rsidRPr="00EF2694">
        <w:rPr>
          <w:rtl/>
          <w:lang w:bidi="fa-IR"/>
        </w:rPr>
        <w:t xml:space="preserve">أو كان في قراءتهم </w:t>
      </w:r>
      <w:r w:rsidRPr="002F75F6">
        <w:rPr>
          <w:rStyle w:val="libAlaemChar"/>
          <w:rtl/>
        </w:rPr>
        <w:t>عليهم‌السلام</w:t>
      </w:r>
      <w:r w:rsidRPr="00EF2694">
        <w:rPr>
          <w:rtl/>
          <w:lang w:bidi="fa-IR"/>
        </w:rPr>
        <w:t xml:space="preserve"> كذلك.</w:t>
      </w:r>
    </w:p>
    <w:p w14:paraId="64C3B6FE" w14:textId="7CA7628A" w:rsidR="00782297" w:rsidRPr="00EF2694" w:rsidRDefault="00782297" w:rsidP="00A20043">
      <w:pPr>
        <w:pStyle w:val="libNormal"/>
        <w:rPr>
          <w:rtl/>
        </w:rPr>
      </w:pPr>
      <w:r w:rsidRPr="00074C70">
        <w:rPr>
          <w:rStyle w:val="libBold1Char"/>
          <w:rtl/>
        </w:rPr>
        <w:t xml:space="preserve">الحديث الثالث </w:t>
      </w:r>
      <w:r w:rsidRPr="00CE1409">
        <w:rPr>
          <w:rStyle w:val="libBold1Char"/>
          <w:rtl/>
        </w:rPr>
        <w:t>:</w:t>
      </w:r>
      <w:r>
        <w:rPr>
          <w:rtl/>
        </w:rPr>
        <w:t xml:space="preserve"> </w:t>
      </w:r>
      <w:r w:rsidRPr="00EF2694">
        <w:rPr>
          <w:rtl/>
        </w:rPr>
        <w:t>وفي الرجال</w:t>
      </w:r>
      <w:r>
        <w:rPr>
          <w:rtl/>
        </w:rPr>
        <w:t xml:space="preserve"> : </w:t>
      </w:r>
      <w:r w:rsidRPr="00EF2694">
        <w:rPr>
          <w:rtl/>
        </w:rPr>
        <w:t>جماعة بن سعد الجعفي وضع</w:t>
      </w:r>
      <w:r w:rsidR="00A20043">
        <w:rPr>
          <w:rFonts w:hint="cs"/>
          <w:rtl/>
        </w:rPr>
        <w:t>ّ</w:t>
      </w:r>
      <w:r w:rsidRPr="00EF2694">
        <w:rPr>
          <w:rtl/>
        </w:rPr>
        <w:t>فه ابن الغضائري</w:t>
      </w:r>
      <w:r>
        <w:rPr>
          <w:rtl/>
        </w:rPr>
        <w:t xml:space="preserve"> « </w:t>
      </w:r>
      <w:r w:rsidRPr="004907EA">
        <w:rPr>
          <w:rtl/>
        </w:rPr>
        <w:t>خ</w:t>
      </w:r>
      <w:r w:rsidR="008A4DAC">
        <w:rPr>
          <w:rtl/>
        </w:rPr>
        <w:t xml:space="preserve">برّ </w:t>
      </w:r>
      <w:r w:rsidRPr="004907EA">
        <w:rPr>
          <w:rtl/>
        </w:rPr>
        <w:t>السماء</w:t>
      </w:r>
      <w:r>
        <w:rPr>
          <w:rtl/>
        </w:rPr>
        <w:t xml:space="preserve"> » </w:t>
      </w:r>
      <w:r w:rsidRPr="00EF2694">
        <w:rPr>
          <w:rtl/>
        </w:rPr>
        <w:t xml:space="preserve">أي </w:t>
      </w:r>
      <w:r w:rsidR="007C7DC0">
        <w:rPr>
          <w:rtl/>
        </w:rPr>
        <w:t xml:space="preserve">الخبر </w:t>
      </w:r>
      <w:r w:rsidRPr="00EF2694">
        <w:rPr>
          <w:rtl/>
        </w:rPr>
        <w:t>النازل من السماء سواء نزل عليه بالتحديث أو نزل على من قبله وقيل</w:t>
      </w:r>
      <w:r>
        <w:rPr>
          <w:rtl/>
        </w:rPr>
        <w:t xml:space="preserve"> : </w:t>
      </w:r>
      <w:r w:rsidRPr="00EF2694">
        <w:rPr>
          <w:rtl/>
        </w:rPr>
        <w:t>المراد به أحوال السماوات وما فيها وأهلها وال</w:t>
      </w:r>
      <w:r w:rsidR="00D54C7C">
        <w:rPr>
          <w:rtl/>
        </w:rPr>
        <w:t xml:space="preserve">أوّل </w:t>
      </w:r>
      <w:r w:rsidRPr="00EF2694">
        <w:rPr>
          <w:rtl/>
        </w:rPr>
        <w:t>أظهر</w:t>
      </w:r>
      <w:r>
        <w:rPr>
          <w:rtl/>
        </w:rPr>
        <w:t xml:space="preserve"> ، </w:t>
      </w:r>
      <w:r w:rsidRPr="00EF2694">
        <w:rPr>
          <w:rtl/>
        </w:rPr>
        <w:t xml:space="preserve">وكون مثل هذا العالم بين العباد لطف ورأفة بالنسبة إليهم ليرجعوا إليه في </w:t>
      </w:r>
      <w:r w:rsidR="008A4DAC">
        <w:rPr>
          <w:rtl/>
        </w:rPr>
        <w:t xml:space="preserve">كلّ </w:t>
      </w:r>
      <w:r w:rsidRPr="00EF2694">
        <w:rPr>
          <w:rtl/>
        </w:rPr>
        <w:t>ما يحتاجون إليه في دينهم ودني</w:t>
      </w:r>
      <w:r w:rsidR="00D54C7C">
        <w:rPr>
          <w:rtl/>
        </w:rPr>
        <w:t xml:space="preserve">أهمّ </w:t>
      </w:r>
      <w:r w:rsidRPr="00EF2694">
        <w:rPr>
          <w:rtl/>
        </w:rPr>
        <w:t>والله أرأف من أن يمنعهم مثل هذا اللطف</w:t>
      </w:r>
      <w:r>
        <w:rPr>
          <w:rtl/>
        </w:rPr>
        <w:t xml:space="preserve"> ، </w:t>
      </w:r>
      <w:r w:rsidRPr="00EF2694">
        <w:rPr>
          <w:rtl/>
        </w:rPr>
        <w:t>ويفرض طاعة من ليس كذلك فيصير سببا</w:t>
      </w:r>
      <w:r w:rsidR="00A20043">
        <w:rPr>
          <w:rFonts w:hint="cs"/>
          <w:rtl/>
        </w:rPr>
        <w:t>ً</w:t>
      </w:r>
      <w:r w:rsidRPr="00EF2694">
        <w:rPr>
          <w:rtl/>
        </w:rPr>
        <w:t xml:space="preserve"> لمزيد تحيرهم</w:t>
      </w:r>
      <w:r>
        <w:rPr>
          <w:rtl/>
        </w:rPr>
        <w:t xml:space="preserve"> ، </w:t>
      </w:r>
      <w:r w:rsidRPr="00EF2694">
        <w:rPr>
          <w:rtl/>
        </w:rPr>
        <w:t>وذكر الصباح والمساء على المثال أو لأن</w:t>
      </w:r>
      <w:r w:rsidR="00A20043">
        <w:rPr>
          <w:rFonts w:hint="cs"/>
          <w:rtl/>
        </w:rPr>
        <w:t>ّ</w:t>
      </w:r>
      <w:r w:rsidRPr="00EF2694">
        <w:rPr>
          <w:rtl/>
        </w:rPr>
        <w:t>هما وقت الاستفادة</w:t>
      </w:r>
      <w:r>
        <w:rPr>
          <w:rtl/>
        </w:rPr>
        <w:t xml:space="preserve"> ، </w:t>
      </w:r>
      <w:r w:rsidRPr="00EF2694">
        <w:rPr>
          <w:rtl/>
        </w:rPr>
        <w:t>أو ل</w:t>
      </w:r>
      <w:r w:rsidR="007F174A">
        <w:rPr>
          <w:rtl/>
        </w:rPr>
        <w:t xml:space="preserve">أنّه </w:t>
      </w:r>
      <w:r w:rsidRPr="00EF2694">
        <w:rPr>
          <w:rtl/>
        </w:rPr>
        <w:t>ينزل ما يحتاج إليه الإمام في اليوم صباحا</w:t>
      </w:r>
      <w:r w:rsidR="00A20043">
        <w:rPr>
          <w:rFonts w:hint="cs"/>
          <w:rtl/>
        </w:rPr>
        <w:t>ً</w:t>
      </w:r>
      <w:r>
        <w:rPr>
          <w:rtl/>
        </w:rPr>
        <w:t xml:space="preserve"> ، </w:t>
      </w:r>
      <w:r w:rsidRPr="00EF2694">
        <w:rPr>
          <w:rtl/>
        </w:rPr>
        <w:t>وما يحتاج إليه في الليل مساء.</w:t>
      </w:r>
    </w:p>
    <w:p w14:paraId="73C90E11" w14:textId="77777777" w:rsidR="00CE1409" w:rsidRDefault="00CE1409" w:rsidP="00CE1409">
      <w:pPr>
        <w:pStyle w:val="libNormal"/>
        <w:rPr>
          <w:rtl/>
        </w:rPr>
      </w:pPr>
      <w:r>
        <w:rPr>
          <w:rtl/>
        </w:rPr>
        <w:br w:type="page"/>
      </w:r>
    </w:p>
    <w:p w14:paraId="435008B6" w14:textId="1EC98DFF" w:rsidR="00782297" w:rsidRPr="00EF2694" w:rsidRDefault="00782297" w:rsidP="00CE1409">
      <w:pPr>
        <w:pStyle w:val="libNormal"/>
        <w:rPr>
          <w:rtl/>
        </w:rPr>
      </w:pPr>
      <w:r w:rsidRPr="00EF2694">
        <w:rPr>
          <w:rtl/>
        </w:rPr>
        <w:lastRenderedPageBreak/>
        <w:t>4</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ابن محبوب</w:t>
      </w:r>
      <w:r>
        <w:rPr>
          <w:rtl/>
        </w:rPr>
        <w:t xml:space="preserve"> ، </w:t>
      </w:r>
      <w:r w:rsidRPr="00EF2694">
        <w:rPr>
          <w:rtl/>
        </w:rPr>
        <w:t>عن ابن رئاب</w:t>
      </w:r>
      <w:r>
        <w:rPr>
          <w:rtl/>
        </w:rPr>
        <w:t xml:space="preserve"> ، </w:t>
      </w:r>
      <w:r w:rsidRPr="00EF2694">
        <w:rPr>
          <w:rtl/>
        </w:rPr>
        <w:t xml:space="preserve">عن ضريس </w:t>
      </w:r>
      <w:r w:rsidR="00F85EC4">
        <w:rPr>
          <w:rtl/>
        </w:rPr>
        <w:t xml:space="preserve">الكناسيّ </w:t>
      </w:r>
      <w:r w:rsidR="008D0E33">
        <w:rPr>
          <w:rtl/>
        </w:rPr>
        <w:t>قال :</w:t>
      </w:r>
      <w:r w:rsidRPr="00EF2694">
        <w:rPr>
          <w:rtl/>
        </w:rPr>
        <w:t xml:space="preserve">سمعت أبا جعفر </w:t>
      </w:r>
      <w:r w:rsidRPr="002F75F6">
        <w:rPr>
          <w:rStyle w:val="libAlaemChar"/>
          <w:rtl/>
        </w:rPr>
        <w:t>عليه‌السلام</w:t>
      </w:r>
      <w:r w:rsidRPr="00EF2694">
        <w:rPr>
          <w:rtl/>
        </w:rPr>
        <w:t xml:space="preserve"> يقول وعنده أناس من أصحابه عجبت من قوم يتولونا ويجعلونا </w:t>
      </w:r>
      <w:r w:rsidR="008345DB">
        <w:rPr>
          <w:rtl/>
        </w:rPr>
        <w:t xml:space="preserve">أئمّة </w:t>
      </w:r>
      <w:r w:rsidRPr="00EF2694">
        <w:rPr>
          <w:rtl/>
        </w:rPr>
        <w:t xml:space="preserve">ويصفون أن طاعتنا مفترضة عليهم كطاعة رسول الله </w:t>
      </w:r>
      <w:r w:rsidR="00766E5A">
        <w:rPr>
          <w:rStyle w:val="libAlaemChar"/>
          <w:rtl/>
        </w:rPr>
        <w:t xml:space="preserve">صلى‌الله‌عليه‌وآله‌وسلم </w:t>
      </w:r>
      <w:r w:rsidR="00F66E4A">
        <w:rPr>
          <w:rtl/>
        </w:rPr>
        <w:t xml:space="preserve">ثمّ </w:t>
      </w:r>
      <w:r w:rsidRPr="00EF2694">
        <w:rPr>
          <w:rtl/>
        </w:rPr>
        <w:t xml:space="preserve">يكسرون حجتهم ويخصمون أنفسهم بضعف قلوبهم فينقصونا </w:t>
      </w:r>
      <w:r w:rsidR="00D54C7C">
        <w:rPr>
          <w:rtl/>
        </w:rPr>
        <w:t xml:space="preserve">حقّنا </w:t>
      </w:r>
      <w:r w:rsidRPr="00EF2694">
        <w:rPr>
          <w:rtl/>
        </w:rPr>
        <w:t xml:space="preserve">ويعيبون ذلك على من أعطاه الله برهان </w:t>
      </w:r>
      <w:r w:rsidR="00F235A5">
        <w:rPr>
          <w:rtl/>
        </w:rPr>
        <w:t xml:space="preserve">حقّ </w:t>
      </w:r>
      <w:r w:rsidRPr="00EF2694">
        <w:rPr>
          <w:rtl/>
        </w:rPr>
        <w:t>معرفتنا والتسليم لأمرنا</w:t>
      </w:r>
      <w:r>
        <w:rPr>
          <w:rtl/>
        </w:rPr>
        <w:t xml:space="preserve"> أ</w:t>
      </w:r>
      <w:r w:rsidRPr="00EF2694">
        <w:rPr>
          <w:rtl/>
        </w:rPr>
        <w:t xml:space="preserve">ترون أن الله تبارك وتعالى افترض طاعة أوليائه على عباده </w:t>
      </w:r>
      <w:r w:rsidR="00F66E4A">
        <w:rPr>
          <w:rtl/>
        </w:rPr>
        <w:t xml:space="preserve">ثمّ </w:t>
      </w:r>
      <w:r w:rsidRPr="00EF2694">
        <w:rPr>
          <w:rtl/>
        </w:rPr>
        <w:t>ي</w:t>
      </w:r>
      <w:r>
        <w:rPr>
          <w:rtl/>
        </w:rPr>
        <w:t xml:space="preserve">خفي عنهم أخبار السماوات والأرض </w:t>
      </w:r>
    </w:p>
    <w:p w14:paraId="706B112B" w14:textId="06975DD0" w:rsidR="00782297" w:rsidRPr="00324B78" w:rsidRDefault="008D0E33" w:rsidP="009D38AE">
      <w:pPr>
        <w:pStyle w:val="libLine"/>
        <w:rPr>
          <w:rtl/>
        </w:rPr>
      </w:pPr>
      <w:r>
        <w:rPr>
          <w:rFonts w:hint="cs"/>
          <w:rtl/>
        </w:rPr>
        <w:t>________________________________________________________</w:t>
      </w:r>
    </w:p>
    <w:p w14:paraId="567EA3C5" w14:textId="77777777" w:rsidR="00782297" w:rsidRDefault="00782297" w:rsidP="00A20043">
      <w:pPr>
        <w:pStyle w:val="libNormal"/>
        <w:rPr>
          <w:rtl/>
          <w:lang w:bidi="fa-IR"/>
        </w:rPr>
      </w:pPr>
      <w:r w:rsidRPr="00074C70">
        <w:rPr>
          <w:rStyle w:val="libBold1Char"/>
          <w:rtl/>
        </w:rPr>
        <w:t>الحديث الرابع</w:t>
      </w:r>
      <w:r w:rsidRPr="00CE1409">
        <w:rPr>
          <w:rStyle w:val="libBold1Char"/>
          <w:rtl/>
        </w:rPr>
        <w:t xml:space="preserve"> :</w:t>
      </w:r>
      <w:r>
        <w:rPr>
          <w:rtl/>
        </w:rPr>
        <w:t xml:space="preserve"> </w:t>
      </w:r>
      <w:r w:rsidRPr="00EF2694">
        <w:rPr>
          <w:rtl/>
          <w:lang w:bidi="fa-IR"/>
        </w:rPr>
        <w:t>صحيح.</w:t>
      </w:r>
    </w:p>
    <w:p w14:paraId="535D8DDD" w14:textId="61989AFD" w:rsidR="00782297" w:rsidRDefault="00782297" w:rsidP="00A020F0">
      <w:pPr>
        <w:pStyle w:val="libNormal"/>
        <w:rPr>
          <w:rtl/>
        </w:rPr>
      </w:pPr>
      <w:r>
        <w:rPr>
          <w:rtl/>
        </w:rPr>
        <w:t xml:space="preserve">« </w:t>
      </w:r>
      <w:r w:rsidR="00F66E4A">
        <w:rPr>
          <w:rtl/>
        </w:rPr>
        <w:t xml:space="preserve">ثمّ </w:t>
      </w:r>
      <w:r w:rsidRPr="004907EA">
        <w:rPr>
          <w:rtl/>
        </w:rPr>
        <w:t>يكسرون حج</w:t>
      </w:r>
      <w:r w:rsidR="00A20043">
        <w:rPr>
          <w:rFonts w:hint="cs"/>
          <w:rtl/>
        </w:rPr>
        <w:t>ّ</w:t>
      </w:r>
      <w:r w:rsidRPr="004907EA">
        <w:rPr>
          <w:rtl/>
        </w:rPr>
        <w:t>تهم</w:t>
      </w:r>
      <w:r>
        <w:rPr>
          <w:rtl/>
        </w:rPr>
        <w:t xml:space="preserve"> » </w:t>
      </w:r>
      <w:r w:rsidRPr="00EF2694">
        <w:rPr>
          <w:rtl/>
        </w:rPr>
        <w:t>أي على المخالفين لأن حجتهم على المخالفين أن إمامهم يعلم ما لا يعلم إمامهم</w:t>
      </w:r>
      <w:r>
        <w:rPr>
          <w:rtl/>
        </w:rPr>
        <w:t xml:space="preserve"> ، </w:t>
      </w:r>
      <w:r w:rsidRPr="00EF2694">
        <w:rPr>
          <w:rtl/>
        </w:rPr>
        <w:t>ولا بد أن يكون الإمام كاملا في العلم</w:t>
      </w:r>
      <w:r>
        <w:rPr>
          <w:rtl/>
        </w:rPr>
        <w:t xml:space="preserve"> ، </w:t>
      </w:r>
      <w:r w:rsidRPr="00EF2694">
        <w:rPr>
          <w:rtl/>
        </w:rPr>
        <w:t>وإمام المخالفين ناقص جاهل</w:t>
      </w:r>
      <w:r>
        <w:rPr>
          <w:rtl/>
        </w:rPr>
        <w:t xml:space="preserve"> ، </w:t>
      </w:r>
      <w:r w:rsidRPr="00EF2694">
        <w:rPr>
          <w:rtl/>
        </w:rPr>
        <w:t xml:space="preserve">فإذا اعترفوا في إمامهم </w:t>
      </w:r>
      <w:r w:rsidR="00F85EC4">
        <w:rPr>
          <w:rtl/>
        </w:rPr>
        <w:t>أيضاً</w:t>
      </w:r>
      <w:r w:rsidR="008A4DAC">
        <w:rPr>
          <w:rtl/>
        </w:rPr>
        <w:t xml:space="preserve"> </w:t>
      </w:r>
      <w:r w:rsidRPr="00EF2694">
        <w:rPr>
          <w:rtl/>
        </w:rPr>
        <w:t xml:space="preserve">بالجهل كسروا وأبطلوا حجتهم وخصموا أنفسهم </w:t>
      </w:r>
      <w:r w:rsidRPr="00273F93">
        <w:rPr>
          <w:rStyle w:val="libFootnotenumChar"/>
          <w:rtl/>
        </w:rPr>
        <w:t>(1)</w:t>
      </w:r>
      <w:r w:rsidRPr="00EF2694">
        <w:rPr>
          <w:rtl/>
        </w:rPr>
        <w:t xml:space="preserve"> أي قالوا بشيء إن تمسك به المخالفون غلبوا عليهم</w:t>
      </w:r>
      <w:r>
        <w:rPr>
          <w:rtl/>
        </w:rPr>
        <w:t xml:space="preserve"> ، </w:t>
      </w:r>
      <w:r w:rsidRPr="00EF2694">
        <w:rPr>
          <w:rtl/>
        </w:rPr>
        <w:t>فإن لهم أن يقولوا</w:t>
      </w:r>
      <w:r>
        <w:rPr>
          <w:rtl/>
        </w:rPr>
        <w:t xml:space="preserve"> : </w:t>
      </w:r>
      <w:r w:rsidRPr="00EF2694">
        <w:rPr>
          <w:rtl/>
        </w:rPr>
        <w:t>لا فرق بين إما</w:t>
      </w:r>
      <w:r w:rsidR="0022555C">
        <w:rPr>
          <w:rtl/>
        </w:rPr>
        <w:t xml:space="preserve">منّا </w:t>
      </w:r>
      <w:r w:rsidRPr="00EF2694">
        <w:rPr>
          <w:rtl/>
        </w:rPr>
        <w:t>وإمامكم</w:t>
      </w:r>
      <w:r>
        <w:rPr>
          <w:rtl/>
        </w:rPr>
        <w:t xml:space="preserve"> ، </w:t>
      </w:r>
      <w:r w:rsidRPr="00EF2694">
        <w:rPr>
          <w:rtl/>
        </w:rPr>
        <w:t>أو المعنى كسروا حجتهم في هذا الكلام إذ للمعارض لهم في هذا المدعى أن يحتج</w:t>
      </w:r>
      <w:r w:rsidR="00A20043">
        <w:rPr>
          <w:rFonts w:hint="cs"/>
          <w:rtl/>
        </w:rPr>
        <w:t>ّ</w:t>
      </w:r>
      <w:r w:rsidRPr="00EF2694">
        <w:rPr>
          <w:rtl/>
        </w:rPr>
        <w:t xml:space="preserve"> عليهم بأن</w:t>
      </w:r>
      <w:r w:rsidR="00A20043">
        <w:rPr>
          <w:rFonts w:hint="cs"/>
          <w:rtl/>
        </w:rPr>
        <w:t>ّ</w:t>
      </w:r>
      <w:r w:rsidRPr="00EF2694">
        <w:rPr>
          <w:rtl/>
        </w:rPr>
        <w:t xml:space="preserve"> خليفة الرسول والقائم مقامه لا بد</w:t>
      </w:r>
      <w:r w:rsidR="00A20043">
        <w:rPr>
          <w:rFonts w:hint="cs"/>
          <w:rtl/>
        </w:rPr>
        <w:t>ّ</w:t>
      </w:r>
      <w:r w:rsidRPr="00EF2694">
        <w:rPr>
          <w:rtl/>
        </w:rPr>
        <w:t xml:space="preserve"> أن يكون مثله في الصفات بالعقل والنقل</w:t>
      </w:r>
      <w:r>
        <w:rPr>
          <w:rtl/>
        </w:rPr>
        <w:t xml:space="preserve"> ، </w:t>
      </w:r>
      <w:r w:rsidRPr="00EF2694">
        <w:rPr>
          <w:rtl/>
        </w:rPr>
        <w:t>وخصموا أنفسهم أي قالوا بشيء ينافي ما ادعوه في الإمامة</w:t>
      </w:r>
      <w:r>
        <w:rPr>
          <w:rtl/>
        </w:rPr>
        <w:t xml:space="preserve"> ، </w:t>
      </w:r>
      <w:r w:rsidRPr="00EF2694">
        <w:rPr>
          <w:rtl/>
        </w:rPr>
        <w:t>ي</w:t>
      </w:r>
      <w:r w:rsidR="004E2A7C">
        <w:rPr>
          <w:rtl/>
        </w:rPr>
        <w:t>قال :</w:t>
      </w:r>
      <w:r>
        <w:rPr>
          <w:rtl/>
        </w:rPr>
        <w:t xml:space="preserve"> </w:t>
      </w:r>
      <w:r w:rsidRPr="00EF2694">
        <w:rPr>
          <w:rtl/>
        </w:rPr>
        <w:t>خصمه كضربه إذا غلب عليه في الخصومة.</w:t>
      </w:r>
    </w:p>
    <w:p w14:paraId="47183432" w14:textId="7669DB57" w:rsidR="00782297" w:rsidRPr="00EF2694" w:rsidRDefault="00782297" w:rsidP="00A020F0">
      <w:pPr>
        <w:pStyle w:val="libNormal"/>
        <w:rPr>
          <w:rtl/>
        </w:rPr>
      </w:pPr>
      <w:r>
        <w:rPr>
          <w:rtl/>
        </w:rPr>
        <w:t xml:space="preserve">« </w:t>
      </w:r>
      <w:r w:rsidRPr="004907EA">
        <w:rPr>
          <w:rtl/>
        </w:rPr>
        <w:t xml:space="preserve">وينقصونا </w:t>
      </w:r>
      <w:r w:rsidR="00D54C7C">
        <w:rPr>
          <w:rtl/>
        </w:rPr>
        <w:t xml:space="preserve">حقّنا </w:t>
      </w:r>
      <w:r>
        <w:rPr>
          <w:rtl/>
        </w:rPr>
        <w:t xml:space="preserve">» </w:t>
      </w:r>
      <w:r w:rsidRPr="00EF2694">
        <w:rPr>
          <w:rtl/>
        </w:rPr>
        <w:t>مأخوذ من نقص</w:t>
      </w:r>
      <w:r>
        <w:rPr>
          <w:rtl/>
        </w:rPr>
        <w:t xml:space="preserve"> ، </w:t>
      </w:r>
      <w:r w:rsidRPr="00EF2694">
        <w:rPr>
          <w:rtl/>
        </w:rPr>
        <w:t>المتعدي إلى مفعولين</w:t>
      </w:r>
      <w:r>
        <w:rPr>
          <w:rtl/>
        </w:rPr>
        <w:t xml:space="preserve"> ، </w:t>
      </w:r>
      <w:r w:rsidRPr="00EF2694">
        <w:rPr>
          <w:rtl/>
        </w:rPr>
        <w:t>ي</w:t>
      </w:r>
      <w:r w:rsidR="004E2A7C">
        <w:rPr>
          <w:rtl/>
        </w:rPr>
        <w:t>قال :</w:t>
      </w:r>
      <w:r>
        <w:rPr>
          <w:rtl/>
        </w:rPr>
        <w:t xml:space="preserve"> </w:t>
      </w:r>
      <w:r w:rsidRPr="00EF2694">
        <w:rPr>
          <w:rtl/>
        </w:rPr>
        <w:t>نقصه حق</w:t>
      </w:r>
      <w:r w:rsidR="00A20043">
        <w:rPr>
          <w:rFonts w:hint="cs"/>
          <w:rtl/>
        </w:rPr>
        <w:t>ّ</w:t>
      </w:r>
      <w:r w:rsidRPr="00EF2694">
        <w:rPr>
          <w:rtl/>
        </w:rPr>
        <w:t xml:space="preserve">ه إذا لم يؤد إليه حقه أو </w:t>
      </w:r>
      <w:r w:rsidR="00D54C7C">
        <w:rPr>
          <w:rtl/>
        </w:rPr>
        <w:t xml:space="preserve">حقّنا </w:t>
      </w:r>
      <w:r w:rsidRPr="00EF2694">
        <w:rPr>
          <w:rtl/>
        </w:rPr>
        <w:t>بدل من الضمير</w:t>
      </w:r>
      <w:r>
        <w:rPr>
          <w:rtl/>
        </w:rPr>
        <w:t xml:space="preserve"> « </w:t>
      </w:r>
      <w:r w:rsidRPr="004907EA">
        <w:rPr>
          <w:rtl/>
        </w:rPr>
        <w:t>ويعيبون ذلك</w:t>
      </w:r>
      <w:r>
        <w:rPr>
          <w:rtl/>
        </w:rPr>
        <w:t xml:space="preserve"> » </w:t>
      </w:r>
      <w:r w:rsidRPr="00EF2694">
        <w:rPr>
          <w:rtl/>
        </w:rPr>
        <w:t xml:space="preserve">أي أداء </w:t>
      </w:r>
      <w:r w:rsidR="00D54C7C">
        <w:rPr>
          <w:rtl/>
        </w:rPr>
        <w:t xml:space="preserve">حقّنا </w:t>
      </w:r>
      <w:r w:rsidRPr="00EF2694">
        <w:rPr>
          <w:rtl/>
        </w:rPr>
        <w:t xml:space="preserve">وعرفان أمرنا على من أعطاه الله برهان </w:t>
      </w:r>
      <w:r w:rsidR="00F235A5">
        <w:rPr>
          <w:rtl/>
        </w:rPr>
        <w:t xml:space="preserve">حقّ </w:t>
      </w:r>
      <w:r w:rsidRPr="00EF2694">
        <w:rPr>
          <w:rtl/>
        </w:rPr>
        <w:t>معرفتنا من الكتاب والسنة</w:t>
      </w:r>
      <w:r>
        <w:rPr>
          <w:rtl/>
        </w:rPr>
        <w:t xml:space="preserve"> ، </w:t>
      </w:r>
      <w:r w:rsidRPr="00EF2694">
        <w:rPr>
          <w:rtl/>
        </w:rPr>
        <w:t>فأقروا بغاية عل</w:t>
      </w:r>
      <w:r w:rsidR="0022555C">
        <w:rPr>
          <w:rtl/>
        </w:rPr>
        <w:t xml:space="preserve">منّا </w:t>
      </w:r>
      <w:r>
        <w:rPr>
          <w:rtl/>
        </w:rPr>
        <w:t xml:space="preserve">« </w:t>
      </w:r>
      <w:r w:rsidRPr="004907EA">
        <w:rPr>
          <w:rtl/>
        </w:rPr>
        <w:t>والتسليم لأمرنا</w:t>
      </w:r>
      <w:r>
        <w:rPr>
          <w:rtl/>
        </w:rPr>
        <w:t xml:space="preserve"> » </w:t>
      </w:r>
      <w:r w:rsidRPr="00EF2694">
        <w:rPr>
          <w:rtl/>
        </w:rPr>
        <w:t>أي الإذعان والتصديق بما أوصل إليه من الأمور المنسوبة إلينا من وفور علو</w:t>
      </w:r>
      <w:r w:rsidR="0022555C">
        <w:rPr>
          <w:rtl/>
        </w:rPr>
        <w:t xml:space="preserve">منّا </w:t>
      </w:r>
      <w:r w:rsidRPr="00EF2694">
        <w:rPr>
          <w:rtl/>
        </w:rPr>
        <w:t>وفضائلنا وعلو درجاتنا أو لأمر الإمامة لأن القول به يستلزم القول بكمالهم في جميع الأمور.</w:t>
      </w:r>
    </w:p>
    <w:p w14:paraId="06974500" w14:textId="77777777" w:rsidR="00782297" w:rsidRPr="00EF2694" w:rsidRDefault="00782297" w:rsidP="009D38AE">
      <w:pPr>
        <w:pStyle w:val="libLine"/>
        <w:rPr>
          <w:rtl/>
        </w:rPr>
      </w:pPr>
      <w:r w:rsidRPr="00EF2694">
        <w:rPr>
          <w:rtl/>
        </w:rPr>
        <w:t>__________________</w:t>
      </w:r>
    </w:p>
    <w:p w14:paraId="743EB483" w14:textId="21718657" w:rsidR="00782297" w:rsidRPr="00EF2694" w:rsidRDefault="00782297" w:rsidP="00E7042C">
      <w:pPr>
        <w:pStyle w:val="libFootnote0"/>
        <w:rPr>
          <w:rtl/>
          <w:lang w:bidi="fa-IR"/>
        </w:rPr>
      </w:pPr>
      <w:r>
        <w:rPr>
          <w:rtl/>
        </w:rPr>
        <w:t>(</w:t>
      </w:r>
      <w:r w:rsidRPr="00EF2694">
        <w:rPr>
          <w:rtl/>
        </w:rPr>
        <w:t>1) كذا في الأصل وتوافقه نسخة من المخطوطين</w:t>
      </w:r>
      <w:r>
        <w:rPr>
          <w:rtl/>
        </w:rPr>
        <w:t xml:space="preserve"> ، </w:t>
      </w:r>
      <w:r w:rsidRPr="00EF2694">
        <w:rPr>
          <w:rtl/>
        </w:rPr>
        <w:t>وفي نسخة</w:t>
      </w:r>
      <w:r>
        <w:rPr>
          <w:rtl/>
        </w:rPr>
        <w:t xml:space="preserve"> « </w:t>
      </w:r>
      <w:r w:rsidRPr="00EF2694">
        <w:rPr>
          <w:rtl/>
        </w:rPr>
        <w:t>ويخصمون أنفسهم أي يقولون</w:t>
      </w:r>
      <w:r>
        <w:rPr>
          <w:rtl/>
        </w:rPr>
        <w:t xml:space="preserve"> ....</w:t>
      </w:r>
      <w:r w:rsidRPr="00EF2694">
        <w:rPr>
          <w:rtl/>
        </w:rPr>
        <w:t>.</w:t>
      </w:r>
      <w:r>
        <w:rPr>
          <w:rtl/>
        </w:rPr>
        <w:t xml:space="preserve"> » </w:t>
      </w:r>
      <w:r w:rsidRPr="00EF2694">
        <w:rPr>
          <w:rtl/>
        </w:rPr>
        <w:t>وكذا فيما يأتي</w:t>
      </w:r>
      <w:r>
        <w:rPr>
          <w:rtl/>
        </w:rPr>
        <w:t xml:space="preserve"> ، </w:t>
      </w:r>
      <w:r w:rsidR="00F85EC4">
        <w:rPr>
          <w:rtl/>
        </w:rPr>
        <w:t xml:space="preserve">ولعلّه </w:t>
      </w:r>
      <w:r w:rsidRPr="00EF2694">
        <w:rPr>
          <w:rtl/>
        </w:rPr>
        <w:t>من الناسخ</w:t>
      </w:r>
      <w:r>
        <w:rPr>
          <w:rtl/>
        </w:rPr>
        <w:t xml:space="preserve"> ، </w:t>
      </w:r>
      <w:r w:rsidRPr="00EF2694">
        <w:rPr>
          <w:rtl/>
        </w:rPr>
        <w:t>غيره ليوافق المتن.</w:t>
      </w:r>
    </w:p>
    <w:p w14:paraId="7CEA28A9" w14:textId="77777777" w:rsidR="00CE1409" w:rsidRDefault="00CE1409" w:rsidP="00CE1409">
      <w:pPr>
        <w:pStyle w:val="libNormal"/>
        <w:rPr>
          <w:rtl/>
        </w:rPr>
      </w:pPr>
      <w:r>
        <w:rPr>
          <w:rtl/>
        </w:rPr>
        <w:br w:type="page"/>
      </w:r>
    </w:p>
    <w:p w14:paraId="24A0098A" w14:textId="289778DF" w:rsidR="00782297" w:rsidRPr="00EF2694" w:rsidRDefault="00782297" w:rsidP="00CE1409">
      <w:pPr>
        <w:pStyle w:val="libNormal0"/>
        <w:rPr>
          <w:rtl/>
        </w:rPr>
      </w:pPr>
      <w:r>
        <w:rPr>
          <w:rtl/>
        </w:rPr>
        <w:lastRenderedPageBreak/>
        <w:t>و</w:t>
      </w:r>
      <w:r w:rsidRPr="00EF2694">
        <w:rPr>
          <w:rtl/>
        </w:rPr>
        <w:t>يقطع عنهم مواد</w:t>
      </w:r>
      <w:r w:rsidR="00E37E95">
        <w:rPr>
          <w:rFonts w:hint="cs"/>
          <w:rtl/>
        </w:rPr>
        <w:t>ّ</w:t>
      </w:r>
      <w:r w:rsidRPr="00EF2694">
        <w:rPr>
          <w:rtl/>
        </w:rPr>
        <w:t xml:space="preserve"> العلم فيما يرد عليهم </w:t>
      </w:r>
      <w:r w:rsidR="00DB530D">
        <w:rPr>
          <w:rtl/>
        </w:rPr>
        <w:t xml:space="preserve">ممّا </w:t>
      </w:r>
      <w:r w:rsidRPr="00EF2694">
        <w:rPr>
          <w:rtl/>
        </w:rPr>
        <w:t xml:space="preserve">فيه قوام دينهم </w:t>
      </w:r>
      <w:r w:rsidR="00E37E95">
        <w:rPr>
          <w:rFonts w:hint="cs"/>
          <w:rtl/>
        </w:rPr>
        <w:t xml:space="preserve">؟! </w:t>
      </w:r>
      <w:r w:rsidRPr="00EF2694">
        <w:rPr>
          <w:rtl/>
        </w:rPr>
        <w:t>ف</w:t>
      </w:r>
      <w:r w:rsidR="008D0E33">
        <w:rPr>
          <w:rtl/>
        </w:rPr>
        <w:t>قال :</w:t>
      </w:r>
      <w:r w:rsidRPr="00EF2694">
        <w:rPr>
          <w:rtl/>
        </w:rPr>
        <w:t>له حمران جعلت فداك</w:t>
      </w:r>
      <w:r>
        <w:rPr>
          <w:rtl/>
        </w:rPr>
        <w:t xml:space="preserve"> أ</w:t>
      </w:r>
      <w:r w:rsidRPr="00EF2694">
        <w:rPr>
          <w:rtl/>
        </w:rPr>
        <w:t>رأيت ما كان من أمر قيام</w:t>
      </w:r>
      <w:r>
        <w:rPr>
          <w:rtl/>
        </w:rPr>
        <w:t xml:space="preserve"> </w:t>
      </w:r>
      <w:r w:rsidR="0022555C">
        <w:rPr>
          <w:rtl/>
        </w:rPr>
        <w:t xml:space="preserve">عليّ </w:t>
      </w:r>
      <w:r w:rsidRPr="00EF2694">
        <w:rPr>
          <w:rtl/>
        </w:rPr>
        <w:t xml:space="preserve">بن أبي طالب والحسن والحسين </w:t>
      </w:r>
      <w:r w:rsidRPr="002F75F6">
        <w:rPr>
          <w:rStyle w:val="libAlaemChar"/>
          <w:rtl/>
        </w:rPr>
        <w:t>عليه‌السلام</w:t>
      </w:r>
      <w:r w:rsidRPr="00EF2694">
        <w:rPr>
          <w:rtl/>
        </w:rPr>
        <w:t xml:space="preserve"> وخروجهم وقيامهم بدين الله عز</w:t>
      </w:r>
      <w:r w:rsidR="00E37E95">
        <w:rPr>
          <w:rFonts w:hint="cs"/>
          <w:rtl/>
        </w:rPr>
        <w:t>َّ</w:t>
      </w:r>
      <w:r w:rsidRPr="00EF2694">
        <w:rPr>
          <w:rtl/>
        </w:rPr>
        <w:t xml:space="preserve"> ذكره وما أصيبوا من قتل الطواغيت إي</w:t>
      </w:r>
      <w:r w:rsidR="00D54C7C">
        <w:rPr>
          <w:rtl/>
        </w:rPr>
        <w:t xml:space="preserve">أهمّ </w:t>
      </w:r>
      <w:r w:rsidRPr="00EF2694">
        <w:rPr>
          <w:rtl/>
        </w:rPr>
        <w:t xml:space="preserve">والظفر بهم </w:t>
      </w:r>
      <w:r w:rsidR="008F33B0">
        <w:rPr>
          <w:rtl/>
        </w:rPr>
        <w:t xml:space="preserve">حتّى </w:t>
      </w:r>
      <w:r w:rsidRPr="00EF2694">
        <w:rPr>
          <w:rtl/>
        </w:rPr>
        <w:t>قتلوا وغلبوا ف</w:t>
      </w:r>
      <w:r w:rsidR="008D0E33">
        <w:rPr>
          <w:rtl/>
        </w:rPr>
        <w:t>قال :</w:t>
      </w:r>
      <w:r w:rsidRPr="00EF2694">
        <w:rPr>
          <w:rtl/>
        </w:rPr>
        <w:t xml:space="preserve">أبو جعفر </w:t>
      </w:r>
      <w:r w:rsidRPr="002F75F6">
        <w:rPr>
          <w:rStyle w:val="libAlaemChar"/>
          <w:rtl/>
        </w:rPr>
        <w:t>عليه‌السلام</w:t>
      </w:r>
      <w:r w:rsidRPr="00EF2694">
        <w:rPr>
          <w:rtl/>
        </w:rPr>
        <w:t xml:space="preserve"> يا حمران إن الله تبارك وتعالى قد كان قدر ذلك عليهم وقضاه وأمضاه وحتمه على سبيل الاختيار </w:t>
      </w:r>
      <w:r w:rsidR="00F66E4A">
        <w:rPr>
          <w:rtl/>
        </w:rPr>
        <w:t xml:space="preserve">ثمّ </w:t>
      </w:r>
      <w:r w:rsidRPr="00EF2694">
        <w:rPr>
          <w:rtl/>
        </w:rPr>
        <w:t>أجراه فب</w:t>
      </w:r>
      <w:r w:rsidR="00F85EC4">
        <w:rPr>
          <w:rtl/>
        </w:rPr>
        <w:t xml:space="preserve">تقدّم </w:t>
      </w:r>
      <w:r w:rsidRPr="00EF2694">
        <w:rPr>
          <w:rtl/>
        </w:rPr>
        <w:t xml:space="preserve">علم إليهم من رسول الله </w:t>
      </w:r>
      <w:r w:rsidR="00766E5A">
        <w:rPr>
          <w:rStyle w:val="libAlaemChar"/>
          <w:rtl/>
        </w:rPr>
        <w:t xml:space="preserve">صلى‌الله‌عليه‌وآله‌وسلم </w:t>
      </w:r>
      <w:r w:rsidRPr="00EF2694">
        <w:rPr>
          <w:rtl/>
        </w:rPr>
        <w:t xml:space="preserve">قام </w:t>
      </w:r>
      <w:r w:rsidR="0022555C">
        <w:rPr>
          <w:rtl/>
        </w:rPr>
        <w:t>عليّ</w:t>
      </w:r>
      <w:r w:rsidR="00E37E95">
        <w:rPr>
          <w:rFonts w:hint="cs"/>
          <w:rtl/>
        </w:rPr>
        <w:t>ُ</w:t>
      </w:r>
      <w:r w:rsidR="0022555C">
        <w:rPr>
          <w:rtl/>
        </w:rPr>
        <w:t xml:space="preserve"> </w:t>
      </w:r>
      <w:r w:rsidRPr="00EF2694">
        <w:rPr>
          <w:rtl/>
        </w:rPr>
        <w:t xml:space="preserve">والحسن والحسين </w:t>
      </w:r>
      <w:r w:rsidRPr="002F75F6">
        <w:rPr>
          <w:rStyle w:val="libAlaemChar"/>
          <w:rtl/>
        </w:rPr>
        <w:t>عليه‌السلام</w:t>
      </w:r>
      <w:r w:rsidRPr="00EF2694">
        <w:rPr>
          <w:rtl/>
        </w:rPr>
        <w:t xml:space="preserve"> وبعلم صمت من صمت </w:t>
      </w:r>
      <w:r w:rsidR="0022555C">
        <w:rPr>
          <w:rtl/>
        </w:rPr>
        <w:t xml:space="preserve">منّا </w:t>
      </w:r>
      <w:r w:rsidRPr="00EF2694">
        <w:rPr>
          <w:rtl/>
        </w:rPr>
        <w:t>ولو أن</w:t>
      </w:r>
      <w:r w:rsidR="00E37E95">
        <w:rPr>
          <w:rFonts w:hint="cs"/>
          <w:rtl/>
        </w:rPr>
        <w:t>ّ</w:t>
      </w:r>
      <w:r w:rsidRPr="00EF2694">
        <w:rPr>
          <w:rtl/>
        </w:rPr>
        <w:t xml:space="preserve">هم يا حمران حيث نزل بهم ما نزل من أمر الله </w:t>
      </w:r>
      <w:r w:rsidR="004E2A7C">
        <w:rPr>
          <w:rtl/>
        </w:rPr>
        <w:t xml:space="preserve">عزّ وجلّ </w:t>
      </w:r>
      <w:r w:rsidRPr="00EF2694">
        <w:rPr>
          <w:rtl/>
        </w:rPr>
        <w:t>وإظهار الطواغيت عليهم سألوا الله</w:t>
      </w:r>
    </w:p>
    <w:p w14:paraId="2A9AC807" w14:textId="4D1AB37C" w:rsidR="00782297" w:rsidRDefault="008D0E33" w:rsidP="009D38AE">
      <w:pPr>
        <w:pStyle w:val="libLine"/>
        <w:rPr>
          <w:rtl/>
        </w:rPr>
      </w:pPr>
      <w:r>
        <w:rPr>
          <w:rFonts w:hint="cs"/>
          <w:rtl/>
        </w:rPr>
        <w:t>________________________________________________________</w:t>
      </w:r>
    </w:p>
    <w:p w14:paraId="0EF886AB" w14:textId="739A47EF" w:rsidR="00782297" w:rsidRDefault="00782297" w:rsidP="00A020F0">
      <w:pPr>
        <w:pStyle w:val="libNormal"/>
        <w:rPr>
          <w:rtl/>
        </w:rPr>
      </w:pPr>
      <w:r>
        <w:rPr>
          <w:rtl/>
        </w:rPr>
        <w:t xml:space="preserve">« </w:t>
      </w:r>
      <w:r w:rsidR="00F66E4A">
        <w:rPr>
          <w:rtl/>
        </w:rPr>
        <w:t xml:space="preserve">ثمّ </w:t>
      </w:r>
      <w:r w:rsidRPr="004907EA">
        <w:rPr>
          <w:rtl/>
        </w:rPr>
        <w:t>يخفى</w:t>
      </w:r>
      <w:r>
        <w:rPr>
          <w:rtl/>
        </w:rPr>
        <w:t xml:space="preserve"> » </w:t>
      </w:r>
      <w:r w:rsidR="00F66E4A">
        <w:rPr>
          <w:rtl/>
        </w:rPr>
        <w:t xml:space="preserve">ثمّ </w:t>
      </w:r>
      <w:r w:rsidRPr="00EF2694">
        <w:rPr>
          <w:rtl/>
        </w:rPr>
        <w:t>للتراخي في المرتبة و</w:t>
      </w:r>
      <w:r>
        <w:rPr>
          <w:rtl/>
        </w:rPr>
        <w:t xml:space="preserve"> « </w:t>
      </w:r>
      <w:r w:rsidRPr="004907EA">
        <w:rPr>
          <w:rtl/>
        </w:rPr>
        <w:t>مواد العلم</w:t>
      </w:r>
      <w:r>
        <w:rPr>
          <w:rtl/>
        </w:rPr>
        <w:t xml:space="preserve"> » </w:t>
      </w:r>
      <w:r w:rsidRPr="00EF2694">
        <w:rPr>
          <w:rtl/>
        </w:rPr>
        <w:t xml:space="preserve">ما يمكنهم استنباط علوم الحوادث والأحكام وغيرهما منه </w:t>
      </w:r>
      <w:r w:rsidR="00DB530D">
        <w:rPr>
          <w:rtl/>
        </w:rPr>
        <w:t xml:space="preserve">ممّا </w:t>
      </w:r>
      <w:r w:rsidRPr="00EF2694">
        <w:rPr>
          <w:rtl/>
        </w:rPr>
        <w:t>ينزل عليهم في ليلة القدر وغيرها</w:t>
      </w:r>
      <w:r>
        <w:rPr>
          <w:rtl/>
        </w:rPr>
        <w:t xml:space="preserve"> ، </w:t>
      </w:r>
      <w:r w:rsidRPr="00EF2694">
        <w:rPr>
          <w:rtl/>
        </w:rPr>
        <w:t>والمادة الزيادة المتصلة</w:t>
      </w:r>
      <w:r>
        <w:rPr>
          <w:rtl/>
        </w:rPr>
        <w:t xml:space="preserve"> « </w:t>
      </w:r>
      <w:r w:rsidRPr="004907EA">
        <w:rPr>
          <w:rtl/>
        </w:rPr>
        <w:t>فيما يرد عليهم</w:t>
      </w:r>
      <w:r>
        <w:rPr>
          <w:rtl/>
        </w:rPr>
        <w:t xml:space="preserve"> » </w:t>
      </w:r>
      <w:r w:rsidRPr="00EF2694">
        <w:rPr>
          <w:rtl/>
        </w:rPr>
        <w:t>أي من القضايا وما يسألون عنه من الأخبار و</w:t>
      </w:r>
      <w:r>
        <w:rPr>
          <w:rtl/>
        </w:rPr>
        <w:t xml:space="preserve"> « </w:t>
      </w:r>
      <w:r w:rsidRPr="00EF2694">
        <w:rPr>
          <w:rtl/>
        </w:rPr>
        <w:t>من</w:t>
      </w:r>
      <w:r>
        <w:rPr>
          <w:rtl/>
        </w:rPr>
        <w:t xml:space="preserve"> » </w:t>
      </w:r>
      <w:r w:rsidRPr="00EF2694">
        <w:rPr>
          <w:rtl/>
        </w:rPr>
        <w:t>في قوله</w:t>
      </w:r>
      <w:r>
        <w:rPr>
          <w:rtl/>
        </w:rPr>
        <w:t xml:space="preserve"> « </w:t>
      </w:r>
      <w:r w:rsidR="00DB530D">
        <w:rPr>
          <w:rtl/>
        </w:rPr>
        <w:t xml:space="preserve">ممّا </w:t>
      </w:r>
      <w:r w:rsidRPr="004907EA">
        <w:rPr>
          <w:rtl/>
        </w:rPr>
        <w:t>فيه</w:t>
      </w:r>
      <w:r>
        <w:rPr>
          <w:rtl/>
        </w:rPr>
        <w:t xml:space="preserve"> » </w:t>
      </w:r>
      <w:r w:rsidRPr="00EF2694">
        <w:rPr>
          <w:rtl/>
        </w:rPr>
        <w:t>لبيان العلم فيما يرد عليهم وقوام دينهم</w:t>
      </w:r>
      <w:r>
        <w:rPr>
          <w:rtl/>
        </w:rPr>
        <w:t xml:space="preserve"> ، </w:t>
      </w:r>
      <w:r w:rsidRPr="00EF2694">
        <w:rPr>
          <w:rtl/>
        </w:rPr>
        <w:t>كما يكون في القضايا والأحكام كذلك يكون في الإخبار بالحوادث والغيوب</w:t>
      </w:r>
      <w:r>
        <w:rPr>
          <w:rtl/>
        </w:rPr>
        <w:t xml:space="preserve"> ، </w:t>
      </w:r>
      <w:r w:rsidRPr="00EF2694">
        <w:rPr>
          <w:rtl/>
        </w:rPr>
        <w:t>ل</w:t>
      </w:r>
      <w:r w:rsidR="007F174A">
        <w:rPr>
          <w:rtl/>
        </w:rPr>
        <w:t xml:space="preserve">أنّه </w:t>
      </w:r>
      <w:r w:rsidRPr="00EF2694">
        <w:rPr>
          <w:rtl/>
        </w:rPr>
        <w:t>سبب ل</w:t>
      </w:r>
      <w:r w:rsidR="00DB530D">
        <w:rPr>
          <w:rtl/>
        </w:rPr>
        <w:t xml:space="preserve">صحّة </w:t>
      </w:r>
      <w:r w:rsidRPr="00EF2694">
        <w:rPr>
          <w:rtl/>
        </w:rPr>
        <w:t>أيمانهم وزيادة يقينهم في إمامة أئم</w:t>
      </w:r>
      <w:r w:rsidR="005F386A">
        <w:rPr>
          <w:rFonts w:hint="cs"/>
          <w:rtl/>
        </w:rPr>
        <w:t>ّ</w:t>
      </w:r>
      <w:r w:rsidRPr="00EF2694">
        <w:rPr>
          <w:rtl/>
        </w:rPr>
        <w:t>تهم.</w:t>
      </w:r>
    </w:p>
    <w:p w14:paraId="6F530497" w14:textId="730AA821" w:rsidR="00782297" w:rsidRPr="00EF2694" w:rsidRDefault="00782297" w:rsidP="00A020F0">
      <w:pPr>
        <w:pStyle w:val="libNormal"/>
        <w:rPr>
          <w:rtl/>
        </w:rPr>
      </w:pPr>
      <w:r>
        <w:rPr>
          <w:rtl/>
        </w:rPr>
        <w:t xml:space="preserve">« </w:t>
      </w:r>
      <w:r w:rsidRPr="004907EA">
        <w:rPr>
          <w:rtl/>
        </w:rPr>
        <w:t>وأ رأيت</w:t>
      </w:r>
      <w:r>
        <w:rPr>
          <w:rtl/>
        </w:rPr>
        <w:t xml:space="preserve"> » </w:t>
      </w:r>
      <w:r w:rsidRPr="00EF2694">
        <w:rPr>
          <w:rtl/>
        </w:rPr>
        <w:t>أي أخبرني ما كان من تلك الأمور لأي سبب كان</w:t>
      </w:r>
      <w:r>
        <w:rPr>
          <w:rtl/>
        </w:rPr>
        <w:t xml:space="preserve"> ، </w:t>
      </w:r>
      <w:r w:rsidRPr="00EF2694">
        <w:rPr>
          <w:rtl/>
        </w:rPr>
        <w:t>فإن هذا يوهم عدم علمهم بما يكون قبل وقوعه</w:t>
      </w:r>
      <w:r>
        <w:rPr>
          <w:rtl/>
        </w:rPr>
        <w:t xml:space="preserve"> ، </w:t>
      </w:r>
      <w:r w:rsidRPr="00EF2694">
        <w:rPr>
          <w:rtl/>
        </w:rPr>
        <w:t>أو يلزم أن</w:t>
      </w:r>
      <w:r w:rsidR="005F386A">
        <w:rPr>
          <w:rFonts w:hint="cs"/>
          <w:rtl/>
        </w:rPr>
        <w:t>ّ</w:t>
      </w:r>
      <w:r w:rsidRPr="00EF2694">
        <w:rPr>
          <w:rtl/>
        </w:rPr>
        <w:t>هم ألقوا بأيديهم إلى التهلكة كما مر في الباب السابق</w:t>
      </w:r>
      <w:r>
        <w:rPr>
          <w:rtl/>
        </w:rPr>
        <w:t xml:space="preserve"> « </w:t>
      </w:r>
      <w:r w:rsidRPr="004907EA">
        <w:rPr>
          <w:rtl/>
        </w:rPr>
        <w:t>على سبيل الاختيار</w:t>
      </w:r>
      <w:r>
        <w:rPr>
          <w:rtl/>
        </w:rPr>
        <w:t xml:space="preserve"> » </w:t>
      </w:r>
      <w:r w:rsidRPr="00EF2694">
        <w:rPr>
          <w:rtl/>
        </w:rPr>
        <w:t>في أكثر النسخ بالياء المثناة التحتانية</w:t>
      </w:r>
      <w:r>
        <w:rPr>
          <w:rtl/>
        </w:rPr>
        <w:t xml:space="preserve"> ، </w:t>
      </w:r>
      <w:r w:rsidRPr="00EF2694">
        <w:rPr>
          <w:rtl/>
        </w:rPr>
        <w:t>أي وقع ما وقع عليهم برض</w:t>
      </w:r>
      <w:r w:rsidR="00D54C7C">
        <w:rPr>
          <w:rtl/>
        </w:rPr>
        <w:t xml:space="preserve">أهمّ </w:t>
      </w:r>
      <w:r>
        <w:rPr>
          <w:rtl/>
        </w:rPr>
        <w:t xml:space="preserve">، </w:t>
      </w:r>
      <w:r w:rsidRPr="00EF2694">
        <w:rPr>
          <w:rtl/>
        </w:rPr>
        <w:t>وبعد أن أخبروا بذلك واختاروه</w:t>
      </w:r>
      <w:r>
        <w:rPr>
          <w:rtl/>
        </w:rPr>
        <w:t xml:space="preserve"> ، </w:t>
      </w:r>
      <w:r w:rsidRPr="00EF2694">
        <w:rPr>
          <w:rtl/>
        </w:rPr>
        <w:t>ولذا لم يفروا منه وسلموا وفعلوا ما أمروا به ذلك</w:t>
      </w:r>
      <w:r>
        <w:rPr>
          <w:rtl/>
        </w:rPr>
        <w:t xml:space="preserve"> ، </w:t>
      </w:r>
      <w:r w:rsidRPr="00EF2694">
        <w:rPr>
          <w:rtl/>
        </w:rPr>
        <w:t>وفي بعض النسخ بالباء المو</w:t>
      </w:r>
      <w:r w:rsidR="00DB530D">
        <w:rPr>
          <w:rtl/>
        </w:rPr>
        <w:t xml:space="preserve">حدّة </w:t>
      </w:r>
      <w:r w:rsidRPr="00EF2694">
        <w:rPr>
          <w:rtl/>
        </w:rPr>
        <w:t>أي على سبيل الابتلاء والامتحان</w:t>
      </w:r>
      <w:r>
        <w:rPr>
          <w:rtl/>
        </w:rPr>
        <w:t xml:space="preserve"> ، </w:t>
      </w:r>
      <w:r w:rsidRPr="00EF2694">
        <w:rPr>
          <w:rtl/>
        </w:rPr>
        <w:t>وال</w:t>
      </w:r>
      <w:r w:rsidR="00D54C7C">
        <w:rPr>
          <w:rtl/>
        </w:rPr>
        <w:t xml:space="preserve">أوّل </w:t>
      </w:r>
      <w:r w:rsidRPr="00EF2694">
        <w:rPr>
          <w:rtl/>
        </w:rPr>
        <w:t xml:space="preserve">أوفق بما سيأتي في هذا </w:t>
      </w:r>
      <w:r w:rsidR="007C7DC0">
        <w:rPr>
          <w:rtl/>
        </w:rPr>
        <w:t xml:space="preserve">الخبر </w:t>
      </w:r>
      <w:r w:rsidRPr="00EF2694">
        <w:rPr>
          <w:rtl/>
        </w:rPr>
        <w:t>وبما مر وسيأتي في غيره من الأخبار</w:t>
      </w:r>
      <w:r>
        <w:rPr>
          <w:rtl/>
        </w:rPr>
        <w:t xml:space="preserve"> ، </w:t>
      </w:r>
      <w:r w:rsidRPr="00EF2694">
        <w:rPr>
          <w:rtl/>
        </w:rPr>
        <w:t>وكذا التفريع في قوله</w:t>
      </w:r>
      <w:r>
        <w:rPr>
          <w:rtl/>
        </w:rPr>
        <w:t xml:space="preserve"> « </w:t>
      </w:r>
      <w:r w:rsidRPr="004907EA">
        <w:rPr>
          <w:rtl/>
        </w:rPr>
        <w:t>فب</w:t>
      </w:r>
      <w:r w:rsidR="00F85EC4">
        <w:rPr>
          <w:rtl/>
        </w:rPr>
        <w:t xml:space="preserve">تقدّم </w:t>
      </w:r>
      <w:r w:rsidRPr="004907EA">
        <w:rPr>
          <w:rtl/>
        </w:rPr>
        <w:t>علم</w:t>
      </w:r>
      <w:r>
        <w:rPr>
          <w:rtl/>
        </w:rPr>
        <w:t xml:space="preserve"> » </w:t>
      </w:r>
      <w:r w:rsidRPr="00EF2694">
        <w:rPr>
          <w:rtl/>
        </w:rPr>
        <w:t>به أنسب</w:t>
      </w:r>
      <w:r>
        <w:rPr>
          <w:rtl/>
        </w:rPr>
        <w:t xml:space="preserve"> ، </w:t>
      </w:r>
      <w:r w:rsidRPr="00EF2694">
        <w:rPr>
          <w:rtl/>
        </w:rPr>
        <w:t>والظرفان أعني إليهم ومن رسول الله حالان عن علم أو نعتان له</w:t>
      </w:r>
      <w:r>
        <w:rPr>
          <w:rtl/>
        </w:rPr>
        <w:t xml:space="preserve"> ، </w:t>
      </w:r>
      <w:r w:rsidRPr="00EF2694">
        <w:rPr>
          <w:rtl/>
        </w:rPr>
        <w:t>والقيام الإعلان بدعوى الإمامة</w:t>
      </w:r>
      <w:r>
        <w:rPr>
          <w:rtl/>
        </w:rPr>
        <w:t xml:space="preserve"> ، </w:t>
      </w:r>
      <w:r w:rsidRPr="00EF2694">
        <w:rPr>
          <w:rtl/>
        </w:rPr>
        <w:t>والصمت ترك الإعلان وكذا قوله</w:t>
      </w:r>
      <w:r>
        <w:rPr>
          <w:rtl/>
        </w:rPr>
        <w:t xml:space="preserve"> : « </w:t>
      </w:r>
      <w:r w:rsidRPr="004907EA">
        <w:rPr>
          <w:rtl/>
        </w:rPr>
        <w:t>ولو أنهم</w:t>
      </w:r>
      <w:r>
        <w:rPr>
          <w:rtl/>
        </w:rPr>
        <w:t xml:space="preserve"> » </w:t>
      </w:r>
      <w:r w:rsidRPr="00EF2694">
        <w:rPr>
          <w:rtl/>
        </w:rPr>
        <w:t>بيان لكون وقوع تلك الأمور باختيارهم ورض</w:t>
      </w:r>
      <w:r w:rsidR="005F386A">
        <w:rPr>
          <w:rFonts w:hint="cs"/>
          <w:rtl/>
        </w:rPr>
        <w:t>ا</w:t>
      </w:r>
      <w:r w:rsidR="005F386A">
        <w:rPr>
          <w:rtl/>
        </w:rPr>
        <w:t>هم</w:t>
      </w:r>
      <w:r w:rsidR="00D54C7C">
        <w:rPr>
          <w:rtl/>
        </w:rPr>
        <w:t xml:space="preserve"> </w:t>
      </w:r>
      <w:r w:rsidRPr="00EF2694">
        <w:rPr>
          <w:rtl/>
        </w:rPr>
        <w:t>على سبيل التسليم والرضا بقضاء الله.</w:t>
      </w:r>
    </w:p>
    <w:p w14:paraId="32669BFD" w14:textId="77777777" w:rsidR="00CE1409" w:rsidRDefault="00CE1409" w:rsidP="00CE1409">
      <w:pPr>
        <w:pStyle w:val="libNormal"/>
        <w:rPr>
          <w:rtl/>
        </w:rPr>
      </w:pPr>
      <w:r>
        <w:rPr>
          <w:rtl/>
        </w:rPr>
        <w:br w:type="page"/>
      </w:r>
    </w:p>
    <w:p w14:paraId="5EE41714" w14:textId="1DB23DF6" w:rsidR="00782297" w:rsidRPr="00EF2694" w:rsidRDefault="00782297" w:rsidP="00CE1409">
      <w:pPr>
        <w:pStyle w:val="libNormal0"/>
        <w:rPr>
          <w:rtl/>
        </w:rPr>
      </w:pPr>
      <w:r>
        <w:rPr>
          <w:rtl/>
        </w:rPr>
        <w:lastRenderedPageBreak/>
        <w:t>عز</w:t>
      </w:r>
      <w:r w:rsidR="00BA5295">
        <w:rPr>
          <w:rFonts w:hint="cs"/>
          <w:rtl/>
        </w:rPr>
        <w:t xml:space="preserve">َّ </w:t>
      </w:r>
      <w:r w:rsidRPr="00EF2694">
        <w:rPr>
          <w:rtl/>
        </w:rPr>
        <w:t>وجل</w:t>
      </w:r>
      <w:r w:rsidR="00BA5295">
        <w:rPr>
          <w:rFonts w:hint="cs"/>
          <w:rtl/>
        </w:rPr>
        <w:t>َّ</w:t>
      </w:r>
      <w:r w:rsidRPr="00EF2694">
        <w:rPr>
          <w:rtl/>
        </w:rPr>
        <w:t xml:space="preserve"> أن يدفع عنهم ذلك وألح</w:t>
      </w:r>
      <w:r w:rsidR="004D13C5">
        <w:rPr>
          <w:rFonts w:hint="cs"/>
          <w:rtl/>
        </w:rPr>
        <w:t>ّ</w:t>
      </w:r>
      <w:r w:rsidRPr="00EF2694">
        <w:rPr>
          <w:rtl/>
        </w:rPr>
        <w:t>وا عليه في طلب إزالة ملك الطواغيت وذهاب ملكهم إذا</w:t>
      </w:r>
      <w:r w:rsidR="004D13C5">
        <w:rPr>
          <w:rFonts w:hint="cs"/>
          <w:rtl/>
        </w:rPr>
        <w:t>ً</w:t>
      </w:r>
      <w:r w:rsidRPr="00EF2694">
        <w:rPr>
          <w:rtl/>
        </w:rPr>
        <w:t xml:space="preserve"> لأجابهم ودفع ذلك عنهم </w:t>
      </w:r>
      <w:r w:rsidR="00F66E4A">
        <w:rPr>
          <w:rtl/>
        </w:rPr>
        <w:t xml:space="preserve">ثمّ </w:t>
      </w:r>
      <w:r w:rsidRPr="00EF2694">
        <w:rPr>
          <w:rtl/>
        </w:rPr>
        <w:t xml:space="preserve">كان انقضاء </w:t>
      </w:r>
      <w:r w:rsidR="00006550">
        <w:rPr>
          <w:rtl/>
        </w:rPr>
        <w:t xml:space="preserve">مدّة </w:t>
      </w:r>
      <w:r w:rsidRPr="00EF2694">
        <w:rPr>
          <w:rtl/>
        </w:rPr>
        <w:t>الطواغيت وذهاب ملكهم أسرع من سلك منظوم انقطع فتبد</w:t>
      </w:r>
      <w:r w:rsidR="004D13C5">
        <w:rPr>
          <w:rFonts w:hint="cs"/>
          <w:rtl/>
        </w:rPr>
        <w:t>َّ</w:t>
      </w:r>
      <w:r w:rsidRPr="00EF2694">
        <w:rPr>
          <w:rtl/>
        </w:rPr>
        <w:t xml:space="preserve">د </w:t>
      </w:r>
      <w:r w:rsidR="004D13C5">
        <w:rPr>
          <w:rFonts w:hint="cs"/>
          <w:rtl/>
        </w:rPr>
        <w:t xml:space="preserve">، </w:t>
      </w:r>
      <w:r w:rsidRPr="00EF2694">
        <w:rPr>
          <w:rtl/>
        </w:rPr>
        <w:t>وما كان ذلك الذي أصابهم يا حمران لذنب اقترفوه ولا لعقوبة معصية خالفوا الله فيها ولكن لمنازل وكرامة من الله أراد أن يبلغوها فلا تذهبن بك المذاهب فيهم</w:t>
      </w:r>
      <w:r>
        <w:rPr>
          <w:rFonts w:hint="cs"/>
          <w:rtl/>
        </w:rPr>
        <w:t>.</w:t>
      </w:r>
    </w:p>
    <w:p w14:paraId="6F564EC7" w14:textId="0205BB0C" w:rsidR="00782297" w:rsidRPr="00EF2694" w:rsidRDefault="00782297" w:rsidP="00A020F0">
      <w:pPr>
        <w:pStyle w:val="libNormal"/>
        <w:rPr>
          <w:rtl/>
        </w:rPr>
      </w:pPr>
      <w:r w:rsidRPr="00EF2694">
        <w:rPr>
          <w:rtl/>
        </w:rPr>
        <w:t>5</w:t>
      </w:r>
      <w:r w:rsidR="008D0E33">
        <w:rPr>
          <w:rtl/>
        </w:rPr>
        <w:t xml:space="preserve"> - </w:t>
      </w:r>
      <w:r w:rsidR="0022555C">
        <w:rPr>
          <w:rtl/>
        </w:rPr>
        <w:t xml:space="preserve">عليّ </w:t>
      </w:r>
      <w:r w:rsidRPr="00EF2694">
        <w:rPr>
          <w:rtl/>
        </w:rPr>
        <w:t>بن إبراهيم</w:t>
      </w:r>
      <w:r>
        <w:rPr>
          <w:rtl/>
        </w:rPr>
        <w:t xml:space="preserve"> ، </w:t>
      </w:r>
      <w:r w:rsidRPr="00EF2694">
        <w:rPr>
          <w:rtl/>
        </w:rPr>
        <w:t>عن أبيه</w:t>
      </w:r>
      <w:r>
        <w:rPr>
          <w:rtl/>
        </w:rPr>
        <w:t xml:space="preserve"> ، </w:t>
      </w:r>
      <w:r w:rsidRPr="00EF2694">
        <w:rPr>
          <w:rtl/>
        </w:rPr>
        <w:t xml:space="preserve">عن </w:t>
      </w:r>
      <w:r w:rsidR="0022555C">
        <w:rPr>
          <w:rtl/>
        </w:rPr>
        <w:t xml:space="preserve">عليّ </w:t>
      </w:r>
      <w:r w:rsidRPr="00EF2694">
        <w:rPr>
          <w:rtl/>
        </w:rPr>
        <w:t>بن معبد</w:t>
      </w:r>
      <w:r>
        <w:rPr>
          <w:rtl/>
        </w:rPr>
        <w:t xml:space="preserve"> ، </w:t>
      </w:r>
      <w:r w:rsidRPr="00EF2694">
        <w:rPr>
          <w:rtl/>
        </w:rPr>
        <w:t xml:space="preserve">عن هشام بن الحكم </w:t>
      </w:r>
      <w:r w:rsidR="008D0E33">
        <w:rPr>
          <w:rtl/>
        </w:rPr>
        <w:t>قال :</w:t>
      </w:r>
      <w:r w:rsidRPr="00EF2694">
        <w:rPr>
          <w:rtl/>
        </w:rPr>
        <w:t xml:space="preserve">سألت أبا عبد الله </w:t>
      </w:r>
      <w:r w:rsidRPr="002F75F6">
        <w:rPr>
          <w:rStyle w:val="libAlaemChar"/>
          <w:rtl/>
        </w:rPr>
        <w:t>عليه‌السلام</w:t>
      </w:r>
      <w:r w:rsidRPr="00EF2694">
        <w:rPr>
          <w:rtl/>
        </w:rPr>
        <w:t xml:space="preserve"> بمنى</w:t>
      </w:r>
      <w:r>
        <w:rPr>
          <w:rtl/>
        </w:rPr>
        <w:t xml:space="preserve"> </w:t>
      </w:r>
      <w:r w:rsidRPr="00EF2694">
        <w:rPr>
          <w:rtl/>
        </w:rPr>
        <w:t xml:space="preserve">عن خمسمائة حرف من الكلام فأقبلت أقول يقولون كذا وكذا </w:t>
      </w:r>
      <w:r w:rsidR="008D0E33">
        <w:rPr>
          <w:rtl/>
        </w:rPr>
        <w:t>قال :</w:t>
      </w:r>
      <w:r w:rsidRPr="00EF2694">
        <w:rPr>
          <w:rtl/>
        </w:rPr>
        <w:t xml:space="preserve">فيقول قل كذا وكذا قلت جعلت فداك هذا الحلال وهذا الحرام أعلم أنك صاحبه وأنك أعلم </w:t>
      </w:r>
      <w:r w:rsidR="00CE1409">
        <w:rPr>
          <w:rtl/>
        </w:rPr>
        <w:t xml:space="preserve">النّاس </w:t>
      </w:r>
      <w:r w:rsidRPr="00EF2694">
        <w:rPr>
          <w:rtl/>
        </w:rPr>
        <w:t>به وهذا هو الكلام ف</w:t>
      </w:r>
      <w:r w:rsidR="008D0E33">
        <w:rPr>
          <w:rtl/>
        </w:rPr>
        <w:t>قال :</w:t>
      </w:r>
      <w:r w:rsidRPr="00EF2694">
        <w:rPr>
          <w:rtl/>
        </w:rPr>
        <w:t>لي ويك يا هشام لا يحتج الله تبارك وتعالى على خلقه ب</w:t>
      </w:r>
      <w:r w:rsidR="00D54C7C">
        <w:rPr>
          <w:rtl/>
        </w:rPr>
        <w:t xml:space="preserve">حجّة </w:t>
      </w:r>
      <w:r w:rsidRPr="00EF2694">
        <w:rPr>
          <w:rtl/>
        </w:rPr>
        <w:t xml:space="preserve">لا يكون عنده </w:t>
      </w:r>
      <w:r w:rsidR="008A4DAC">
        <w:rPr>
          <w:rtl/>
        </w:rPr>
        <w:t>كلّ</w:t>
      </w:r>
      <w:r w:rsidR="004D13C5">
        <w:rPr>
          <w:rFonts w:hint="cs"/>
          <w:rtl/>
        </w:rPr>
        <w:t>ُ</w:t>
      </w:r>
      <w:r w:rsidR="008A4DAC">
        <w:rPr>
          <w:rtl/>
        </w:rPr>
        <w:t xml:space="preserve"> </w:t>
      </w:r>
      <w:r w:rsidRPr="00EF2694">
        <w:rPr>
          <w:rtl/>
        </w:rPr>
        <w:t>ما</w:t>
      </w:r>
    </w:p>
    <w:p w14:paraId="5D191370" w14:textId="6DF14CCA" w:rsidR="00782297" w:rsidRDefault="008D0E33" w:rsidP="009D38AE">
      <w:pPr>
        <w:pStyle w:val="libLine"/>
        <w:rPr>
          <w:rtl/>
        </w:rPr>
      </w:pPr>
      <w:r>
        <w:rPr>
          <w:rFonts w:hint="cs"/>
          <w:rtl/>
        </w:rPr>
        <w:t>________________________________________________________</w:t>
      </w:r>
    </w:p>
    <w:p w14:paraId="260BA64D" w14:textId="4982DB59" w:rsidR="00782297" w:rsidRPr="00EF2694" w:rsidRDefault="00782297" w:rsidP="00A020F0">
      <w:pPr>
        <w:pStyle w:val="libNormal"/>
        <w:rPr>
          <w:rtl/>
        </w:rPr>
      </w:pPr>
      <w:r>
        <w:rPr>
          <w:rtl/>
        </w:rPr>
        <w:t xml:space="preserve">« </w:t>
      </w:r>
      <w:r w:rsidRPr="004907EA">
        <w:rPr>
          <w:rtl/>
        </w:rPr>
        <w:t>حيث</w:t>
      </w:r>
      <w:r>
        <w:rPr>
          <w:rtl/>
        </w:rPr>
        <w:t xml:space="preserve"> » </w:t>
      </w:r>
      <w:r w:rsidRPr="00EF2694">
        <w:rPr>
          <w:rtl/>
        </w:rPr>
        <w:t>ظرف مكان استعمل في الزمان</w:t>
      </w:r>
      <w:r>
        <w:rPr>
          <w:rtl/>
        </w:rPr>
        <w:t xml:space="preserve"> « </w:t>
      </w:r>
      <w:r w:rsidRPr="004907EA">
        <w:rPr>
          <w:rtl/>
        </w:rPr>
        <w:t>إذا</w:t>
      </w:r>
      <w:r w:rsidR="004D13C5">
        <w:rPr>
          <w:rFonts w:hint="cs"/>
          <w:rtl/>
        </w:rPr>
        <w:t>ً</w:t>
      </w:r>
      <w:r w:rsidRPr="004907EA">
        <w:rPr>
          <w:rtl/>
        </w:rPr>
        <w:t xml:space="preserve"> لأجابهم</w:t>
      </w:r>
      <w:r>
        <w:rPr>
          <w:rtl/>
        </w:rPr>
        <w:t xml:space="preserve"> » </w:t>
      </w:r>
      <w:r w:rsidRPr="00EF2694">
        <w:rPr>
          <w:rtl/>
        </w:rPr>
        <w:t>جواب لو</w:t>
      </w:r>
      <w:r>
        <w:rPr>
          <w:rtl/>
        </w:rPr>
        <w:t xml:space="preserve"> « </w:t>
      </w:r>
      <w:r w:rsidRPr="004907EA">
        <w:rPr>
          <w:rtl/>
        </w:rPr>
        <w:t>من سلك</w:t>
      </w:r>
      <w:r>
        <w:rPr>
          <w:rtl/>
        </w:rPr>
        <w:t xml:space="preserve"> » </w:t>
      </w:r>
      <w:r w:rsidRPr="00EF2694">
        <w:rPr>
          <w:rtl/>
        </w:rPr>
        <w:t>أي من انقطاع سلك</w:t>
      </w:r>
      <w:r>
        <w:rPr>
          <w:rtl/>
        </w:rPr>
        <w:t xml:space="preserve"> ، و</w:t>
      </w:r>
      <w:r w:rsidRPr="004907EA">
        <w:rPr>
          <w:rtl/>
        </w:rPr>
        <w:t>التبدد</w:t>
      </w:r>
      <w:r w:rsidRPr="00EF2694">
        <w:rPr>
          <w:rtl/>
        </w:rPr>
        <w:t xml:space="preserve"> التفرق و</w:t>
      </w:r>
      <w:r>
        <w:rPr>
          <w:rtl/>
        </w:rPr>
        <w:t xml:space="preserve"> « </w:t>
      </w:r>
      <w:r w:rsidRPr="004907EA">
        <w:rPr>
          <w:rtl/>
        </w:rPr>
        <w:t>الاقتراف</w:t>
      </w:r>
      <w:r>
        <w:rPr>
          <w:rtl/>
        </w:rPr>
        <w:t xml:space="preserve"> » </w:t>
      </w:r>
      <w:r w:rsidRPr="00EF2694">
        <w:rPr>
          <w:rtl/>
        </w:rPr>
        <w:t>الاكتساب.</w:t>
      </w:r>
    </w:p>
    <w:p w14:paraId="27F7A00E" w14:textId="75084F76" w:rsidR="00782297" w:rsidRPr="00EF2694" w:rsidRDefault="00782297" w:rsidP="00A020F0">
      <w:pPr>
        <w:pStyle w:val="libNormal"/>
        <w:rPr>
          <w:rtl/>
        </w:rPr>
      </w:pPr>
      <w:r w:rsidRPr="00EF2694">
        <w:rPr>
          <w:rtl/>
        </w:rPr>
        <w:t>والحاصل أن</w:t>
      </w:r>
      <w:r w:rsidR="004D13C5">
        <w:rPr>
          <w:rFonts w:hint="cs"/>
          <w:rtl/>
        </w:rPr>
        <w:t>ّ</w:t>
      </w:r>
      <w:r w:rsidRPr="00EF2694">
        <w:rPr>
          <w:rtl/>
        </w:rPr>
        <w:t>هم ليسوا داخلين تحت قوله</w:t>
      </w:r>
      <w:r>
        <w:rPr>
          <w:rtl/>
        </w:rPr>
        <w:t xml:space="preserve"> : « </w:t>
      </w:r>
      <w:r w:rsidRPr="002F75F6">
        <w:rPr>
          <w:rStyle w:val="libAieChar"/>
          <w:rtl/>
        </w:rPr>
        <w:t xml:space="preserve">ما أَصابَكُمْ مِنْ مُصِيبَةٍ فَبِما كَسَبَتْ أَيْدِيكُمْ </w:t>
      </w:r>
      <w:r>
        <w:rPr>
          <w:rtl/>
        </w:rPr>
        <w:t xml:space="preserve">» </w:t>
      </w:r>
      <w:r w:rsidRPr="00EF2694">
        <w:rPr>
          <w:rtl/>
        </w:rPr>
        <w:t>و</w:t>
      </w:r>
      <w:r w:rsidR="008D0E33">
        <w:rPr>
          <w:rtl/>
        </w:rPr>
        <w:t xml:space="preserve">الخطّاب </w:t>
      </w:r>
      <w:r w:rsidRPr="00EF2694">
        <w:rPr>
          <w:rtl/>
        </w:rPr>
        <w:t>في تلك الآية إنما توجه إلى أرباب الخطايا والمعاصي من الأمة وفيهم إنما هي لرفع درجاتهم</w:t>
      </w:r>
      <w:r>
        <w:rPr>
          <w:rtl/>
        </w:rPr>
        <w:t xml:space="preserve"> « </w:t>
      </w:r>
      <w:r w:rsidRPr="004907EA">
        <w:rPr>
          <w:rtl/>
        </w:rPr>
        <w:t>فلا تذهبن بك المذاهب</w:t>
      </w:r>
      <w:r>
        <w:rPr>
          <w:rtl/>
        </w:rPr>
        <w:t xml:space="preserve"> » </w:t>
      </w:r>
      <w:r w:rsidRPr="00EF2694">
        <w:rPr>
          <w:rtl/>
        </w:rPr>
        <w:t>الباء للتعدية</w:t>
      </w:r>
      <w:r>
        <w:rPr>
          <w:rtl/>
        </w:rPr>
        <w:t xml:space="preserve"> ، </w:t>
      </w:r>
      <w:r w:rsidRPr="00EF2694">
        <w:rPr>
          <w:rtl/>
        </w:rPr>
        <w:t>والمذاهب الأهواء المضلة</w:t>
      </w:r>
      <w:r>
        <w:rPr>
          <w:rtl/>
        </w:rPr>
        <w:t xml:space="preserve"> ، </w:t>
      </w:r>
      <w:r w:rsidRPr="00EF2694">
        <w:rPr>
          <w:rtl/>
        </w:rPr>
        <w:t>أي لا تتوهمن أن ذلك لصدور معصية عنهم</w:t>
      </w:r>
      <w:r>
        <w:rPr>
          <w:rtl/>
        </w:rPr>
        <w:t xml:space="preserve"> ، </w:t>
      </w:r>
      <w:r w:rsidRPr="00EF2694">
        <w:rPr>
          <w:rtl/>
        </w:rPr>
        <w:t>أو لنقص قدرهم وحط منزلتهم عند الله</w:t>
      </w:r>
      <w:r>
        <w:rPr>
          <w:rtl/>
        </w:rPr>
        <w:t xml:space="preserve"> ، </w:t>
      </w:r>
      <w:r w:rsidRPr="00EF2694">
        <w:rPr>
          <w:rtl/>
        </w:rPr>
        <w:t>أو أنهم لم يكونوا يعلمون ما يصيبهم.</w:t>
      </w:r>
    </w:p>
    <w:p w14:paraId="61C408E2" w14:textId="77777777" w:rsidR="00782297" w:rsidRDefault="00782297" w:rsidP="004D13C5">
      <w:pPr>
        <w:pStyle w:val="libNormal"/>
        <w:rPr>
          <w:rtl/>
          <w:lang w:bidi="fa-IR"/>
        </w:rPr>
      </w:pPr>
      <w:r w:rsidRPr="00502270">
        <w:rPr>
          <w:rStyle w:val="libBold1Char"/>
          <w:rtl/>
        </w:rPr>
        <w:t>الحديث الخامس :</w:t>
      </w:r>
      <w:r>
        <w:rPr>
          <w:rtl/>
        </w:rPr>
        <w:t xml:space="preserve"> </w:t>
      </w:r>
      <w:r w:rsidRPr="00EF2694">
        <w:rPr>
          <w:rtl/>
          <w:lang w:bidi="fa-IR"/>
        </w:rPr>
        <w:t>مجهول.</w:t>
      </w:r>
    </w:p>
    <w:p w14:paraId="3895B11A" w14:textId="3F07E82D" w:rsidR="00782297" w:rsidRPr="00EF2694" w:rsidRDefault="00782297" w:rsidP="00A020F0">
      <w:pPr>
        <w:pStyle w:val="libNormal"/>
        <w:rPr>
          <w:rtl/>
        </w:rPr>
      </w:pPr>
      <w:r>
        <w:rPr>
          <w:rtl/>
        </w:rPr>
        <w:t xml:space="preserve">« </w:t>
      </w:r>
      <w:r w:rsidR="004D13C5">
        <w:rPr>
          <w:rtl/>
        </w:rPr>
        <w:t>عن خمسم</w:t>
      </w:r>
      <w:r w:rsidR="004D13C5">
        <w:rPr>
          <w:rFonts w:hint="cs"/>
          <w:rtl/>
        </w:rPr>
        <w:t>أ</w:t>
      </w:r>
      <w:r w:rsidRPr="004907EA">
        <w:rPr>
          <w:rtl/>
        </w:rPr>
        <w:t>ة حرف</w:t>
      </w:r>
      <w:r>
        <w:rPr>
          <w:rtl/>
        </w:rPr>
        <w:t xml:space="preserve"> » </w:t>
      </w:r>
      <w:r w:rsidRPr="00EF2694">
        <w:rPr>
          <w:rtl/>
        </w:rPr>
        <w:t>أي مسألة</w:t>
      </w:r>
      <w:r>
        <w:rPr>
          <w:rtl/>
        </w:rPr>
        <w:t xml:space="preserve"> ، </w:t>
      </w:r>
      <w:r w:rsidRPr="00EF2694">
        <w:rPr>
          <w:rtl/>
        </w:rPr>
        <w:t>وإطلاق الحرف على الجملة بل على جمل موردة لمعنى واحد شائع</w:t>
      </w:r>
      <w:r>
        <w:rPr>
          <w:rtl/>
        </w:rPr>
        <w:t xml:space="preserve"> « </w:t>
      </w:r>
      <w:r w:rsidRPr="004907EA">
        <w:rPr>
          <w:rtl/>
        </w:rPr>
        <w:t>فأقبلت</w:t>
      </w:r>
      <w:r>
        <w:rPr>
          <w:rtl/>
        </w:rPr>
        <w:t xml:space="preserve"> » </w:t>
      </w:r>
      <w:r w:rsidRPr="00EF2694">
        <w:rPr>
          <w:rtl/>
        </w:rPr>
        <w:t>أي شرعت</w:t>
      </w:r>
      <w:r>
        <w:rPr>
          <w:rtl/>
        </w:rPr>
        <w:t xml:space="preserve"> ، </w:t>
      </w:r>
      <w:r w:rsidRPr="00EF2694">
        <w:rPr>
          <w:rtl/>
        </w:rPr>
        <w:t>وضمير يقولون للمتكلمين من العام</w:t>
      </w:r>
      <w:r w:rsidR="004D13C5">
        <w:rPr>
          <w:rFonts w:hint="cs"/>
          <w:rtl/>
        </w:rPr>
        <w:t>ّ</w:t>
      </w:r>
      <w:r w:rsidRPr="00EF2694">
        <w:rPr>
          <w:rtl/>
        </w:rPr>
        <w:t>ة وقوله</w:t>
      </w:r>
      <w:r>
        <w:rPr>
          <w:rtl/>
        </w:rPr>
        <w:t xml:space="preserve"> « </w:t>
      </w:r>
      <w:r w:rsidRPr="004907EA">
        <w:rPr>
          <w:rtl/>
        </w:rPr>
        <w:t>هذا</w:t>
      </w:r>
      <w:r>
        <w:rPr>
          <w:rtl/>
        </w:rPr>
        <w:t xml:space="preserve"> » </w:t>
      </w:r>
      <w:r w:rsidRPr="00EF2694">
        <w:rPr>
          <w:rtl/>
        </w:rPr>
        <w:t>مبتدأ و</w:t>
      </w:r>
      <w:r>
        <w:rPr>
          <w:rtl/>
        </w:rPr>
        <w:t xml:space="preserve"> « </w:t>
      </w:r>
      <w:r w:rsidRPr="004907EA">
        <w:rPr>
          <w:rtl/>
        </w:rPr>
        <w:t>أعلم</w:t>
      </w:r>
      <w:r>
        <w:rPr>
          <w:rtl/>
        </w:rPr>
        <w:t xml:space="preserve"> » </w:t>
      </w:r>
      <w:r w:rsidRPr="00EF2694">
        <w:rPr>
          <w:rtl/>
        </w:rPr>
        <w:t>خبره</w:t>
      </w:r>
      <w:r>
        <w:rPr>
          <w:rtl/>
        </w:rPr>
        <w:t xml:space="preserve"> « </w:t>
      </w:r>
      <w:r w:rsidRPr="004907EA">
        <w:rPr>
          <w:rtl/>
        </w:rPr>
        <w:t>يا هشام</w:t>
      </w:r>
      <w:r>
        <w:rPr>
          <w:rtl/>
        </w:rPr>
        <w:t xml:space="preserve"> » </w:t>
      </w:r>
      <w:r w:rsidRPr="00EF2694">
        <w:rPr>
          <w:rtl/>
        </w:rPr>
        <w:t>في بعض النسخ</w:t>
      </w:r>
      <w:r>
        <w:rPr>
          <w:rtl/>
        </w:rPr>
        <w:t xml:space="preserve"> « </w:t>
      </w:r>
      <w:r w:rsidRPr="00EF2694">
        <w:rPr>
          <w:rtl/>
        </w:rPr>
        <w:t xml:space="preserve">ويسك يا هشام </w:t>
      </w:r>
      <w:r w:rsidRPr="00273F93">
        <w:rPr>
          <w:rStyle w:val="libFootnotenumChar"/>
          <w:rtl/>
        </w:rPr>
        <w:t>(1)</w:t>
      </w:r>
      <w:r>
        <w:rPr>
          <w:rtl/>
        </w:rPr>
        <w:t xml:space="preserve"> » </w:t>
      </w:r>
      <w:r w:rsidR="008D0E33">
        <w:rPr>
          <w:rtl/>
        </w:rPr>
        <w:t>قال :</w:t>
      </w:r>
      <w:r w:rsidRPr="00EF2694">
        <w:rPr>
          <w:rtl/>
        </w:rPr>
        <w:t>في القاموس ويس كلمة يستعمل في موضع رأفة واستملاح للصبي</w:t>
      </w:r>
      <w:r w:rsidR="004D13C5">
        <w:rPr>
          <w:rFonts w:hint="cs"/>
          <w:rtl/>
        </w:rPr>
        <w:t>ّ</w:t>
      </w:r>
      <w:r>
        <w:rPr>
          <w:rtl/>
        </w:rPr>
        <w:t xml:space="preserve"> « </w:t>
      </w:r>
      <w:r w:rsidRPr="004907EA">
        <w:rPr>
          <w:rtl/>
        </w:rPr>
        <w:t>يحتج الله</w:t>
      </w:r>
      <w:r>
        <w:rPr>
          <w:rtl/>
        </w:rPr>
        <w:t xml:space="preserve"> » </w:t>
      </w:r>
    </w:p>
    <w:p w14:paraId="61B7F49B" w14:textId="77777777" w:rsidR="00782297" w:rsidRPr="00EF2694" w:rsidRDefault="00782297" w:rsidP="009D38AE">
      <w:pPr>
        <w:pStyle w:val="libLine"/>
        <w:rPr>
          <w:rtl/>
        </w:rPr>
      </w:pPr>
      <w:r w:rsidRPr="00EF2694">
        <w:rPr>
          <w:rtl/>
        </w:rPr>
        <w:t>__________________</w:t>
      </w:r>
    </w:p>
    <w:p w14:paraId="692FC70E" w14:textId="77777777" w:rsidR="00782297" w:rsidRPr="00EF2694" w:rsidRDefault="00782297" w:rsidP="00E7042C">
      <w:pPr>
        <w:pStyle w:val="libFootnote0"/>
        <w:rPr>
          <w:rtl/>
          <w:lang w:bidi="fa-IR"/>
        </w:rPr>
      </w:pPr>
      <w:r>
        <w:rPr>
          <w:rtl/>
        </w:rPr>
        <w:t>(</w:t>
      </w:r>
      <w:r w:rsidRPr="00EF2694">
        <w:rPr>
          <w:rtl/>
        </w:rPr>
        <w:t>1) والظاهر ما هو في المتن</w:t>
      </w:r>
      <w:r>
        <w:rPr>
          <w:rtl/>
        </w:rPr>
        <w:t xml:space="preserve"> ، </w:t>
      </w:r>
      <w:r w:rsidRPr="00EF2694">
        <w:rPr>
          <w:rtl/>
        </w:rPr>
        <w:t>و</w:t>
      </w:r>
      <w:r>
        <w:rPr>
          <w:rtl/>
        </w:rPr>
        <w:t xml:space="preserve"> « </w:t>
      </w:r>
      <w:r w:rsidRPr="00EF2694">
        <w:rPr>
          <w:rtl/>
        </w:rPr>
        <w:t>ويسك</w:t>
      </w:r>
      <w:r>
        <w:rPr>
          <w:rtl/>
        </w:rPr>
        <w:t xml:space="preserve"> » </w:t>
      </w:r>
      <w:r w:rsidRPr="00EF2694">
        <w:rPr>
          <w:rtl/>
        </w:rPr>
        <w:t>مصحف</w:t>
      </w:r>
      <w:r>
        <w:rPr>
          <w:rtl/>
        </w:rPr>
        <w:t xml:space="preserve"> « </w:t>
      </w:r>
      <w:r w:rsidRPr="00EF2694">
        <w:rPr>
          <w:rtl/>
        </w:rPr>
        <w:t>ويك</w:t>
      </w:r>
      <w:r>
        <w:rPr>
          <w:rtl/>
        </w:rPr>
        <w:t xml:space="preserve"> ».</w:t>
      </w:r>
    </w:p>
    <w:p w14:paraId="6969956E" w14:textId="77777777" w:rsidR="00CE1409" w:rsidRDefault="00CE1409" w:rsidP="00CE1409">
      <w:pPr>
        <w:pStyle w:val="libNormal"/>
        <w:rPr>
          <w:rtl/>
        </w:rPr>
      </w:pPr>
      <w:r>
        <w:rPr>
          <w:rtl/>
        </w:rPr>
        <w:br w:type="page"/>
      </w:r>
    </w:p>
    <w:p w14:paraId="68F461BD" w14:textId="43A9F004" w:rsidR="00782297" w:rsidRPr="00EF2694" w:rsidRDefault="00782297" w:rsidP="00CE1409">
      <w:pPr>
        <w:pStyle w:val="libNormal0"/>
        <w:rPr>
          <w:rtl/>
        </w:rPr>
      </w:pPr>
      <w:r w:rsidRPr="00EF2694">
        <w:rPr>
          <w:rtl/>
        </w:rPr>
        <w:lastRenderedPageBreak/>
        <w:t>يحتاجون إليه</w:t>
      </w:r>
      <w:r>
        <w:rPr>
          <w:rFonts w:hint="cs"/>
          <w:rtl/>
        </w:rPr>
        <w:t>.</w:t>
      </w:r>
    </w:p>
    <w:p w14:paraId="025680F5" w14:textId="47E995FB" w:rsidR="00782297" w:rsidRPr="00EF2694" w:rsidRDefault="00782297" w:rsidP="00A020F0">
      <w:pPr>
        <w:pStyle w:val="libNormal"/>
        <w:rPr>
          <w:rtl/>
        </w:rPr>
      </w:pPr>
      <w:r w:rsidRPr="00EF2694">
        <w:rPr>
          <w:rtl/>
        </w:rPr>
        <w:t>6</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عمر بن عبد العزيز</w:t>
      </w:r>
      <w:r>
        <w:rPr>
          <w:rtl/>
        </w:rPr>
        <w:t xml:space="preserve"> ، </w:t>
      </w:r>
      <w:r w:rsidRPr="00EF2694">
        <w:rPr>
          <w:rtl/>
        </w:rPr>
        <w:t xml:space="preserve">عن </w:t>
      </w:r>
      <w:r w:rsidR="008D0E33">
        <w:rPr>
          <w:rtl/>
        </w:rPr>
        <w:t xml:space="preserve">محمّد </w:t>
      </w:r>
      <w:r w:rsidRPr="00EF2694">
        <w:rPr>
          <w:rtl/>
        </w:rPr>
        <w:t>بن الفضيل</w:t>
      </w:r>
      <w:r>
        <w:rPr>
          <w:rtl/>
        </w:rPr>
        <w:t xml:space="preserve"> ، </w:t>
      </w:r>
      <w:r w:rsidRPr="00EF2694">
        <w:rPr>
          <w:rtl/>
        </w:rPr>
        <w:t xml:space="preserve">عن أبي حمزة </w:t>
      </w:r>
      <w:r w:rsidR="008D0E33">
        <w:rPr>
          <w:rtl/>
        </w:rPr>
        <w:t>قال :</w:t>
      </w:r>
      <w:r w:rsidRPr="00EF2694">
        <w:rPr>
          <w:rtl/>
        </w:rPr>
        <w:t xml:space="preserve">سمعت أبا جعفر </w:t>
      </w:r>
      <w:r w:rsidRPr="002F75F6">
        <w:rPr>
          <w:rStyle w:val="libAlaemChar"/>
          <w:rtl/>
        </w:rPr>
        <w:t>عليه‌السلام</w:t>
      </w:r>
      <w:r w:rsidRPr="00EF2694">
        <w:rPr>
          <w:rtl/>
        </w:rPr>
        <w:t xml:space="preserve"> يقول لا والله لا يكون عالم جاهلا</w:t>
      </w:r>
      <w:r w:rsidR="004D13C5">
        <w:rPr>
          <w:rFonts w:hint="cs"/>
          <w:rtl/>
        </w:rPr>
        <w:t>ً</w:t>
      </w:r>
      <w:r w:rsidRPr="00EF2694">
        <w:rPr>
          <w:rtl/>
        </w:rPr>
        <w:t xml:space="preserve"> </w:t>
      </w:r>
      <w:r w:rsidR="00CE1409">
        <w:rPr>
          <w:rtl/>
        </w:rPr>
        <w:t>أ</w:t>
      </w:r>
      <w:r w:rsidR="00B040B5">
        <w:rPr>
          <w:rtl/>
        </w:rPr>
        <w:t xml:space="preserve">بداً </w:t>
      </w:r>
      <w:r w:rsidR="0031630D">
        <w:rPr>
          <w:rtl/>
        </w:rPr>
        <w:t xml:space="preserve">عالـماً </w:t>
      </w:r>
      <w:r w:rsidRPr="00EF2694">
        <w:rPr>
          <w:rtl/>
        </w:rPr>
        <w:t xml:space="preserve">بشيء جاهلا بشيء </w:t>
      </w:r>
      <w:r w:rsidR="00F66E4A">
        <w:rPr>
          <w:rtl/>
        </w:rPr>
        <w:t xml:space="preserve">ثمّ </w:t>
      </w:r>
      <w:r w:rsidR="008D0E33">
        <w:rPr>
          <w:rtl/>
        </w:rPr>
        <w:t>قال :</w:t>
      </w:r>
      <w:r w:rsidRPr="00EF2694">
        <w:rPr>
          <w:rtl/>
        </w:rPr>
        <w:t xml:space="preserve">الله أجل وأعز وأكرم من أن يفرض طاعة عبد يحجب عنه علم سمائه وأرضه </w:t>
      </w:r>
      <w:r w:rsidR="00F66E4A">
        <w:rPr>
          <w:rtl/>
        </w:rPr>
        <w:t xml:space="preserve">ثمّ </w:t>
      </w:r>
      <w:r w:rsidR="008D0E33">
        <w:rPr>
          <w:rtl/>
        </w:rPr>
        <w:t>قال :</w:t>
      </w:r>
      <w:r w:rsidRPr="00EF2694">
        <w:rPr>
          <w:rtl/>
        </w:rPr>
        <w:t>لا يحجب ذلك عنه</w:t>
      </w:r>
      <w:r>
        <w:rPr>
          <w:rFonts w:hint="cs"/>
          <w:rtl/>
        </w:rPr>
        <w:t>.</w:t>
      </w:r>
    </w:p>
    <w:p w14:paraId="4B9DDCB1" w14:textId="0BE37651" w:rsidR="00782297" w:rsidRDefault="004D13C5" w:rsidP="00782297">
      <w:pPr>
        <w:pStyle w:val="Heading1Center"/>
        <w:rPr>
          <w:rtl/>
          <w:lang w:bidi="fa-IR"/>
        </w:rPr>
      </w:pPr>
      <w:bookmarkStart w:id="226" w:name="_Toc92637653"/>
      <w:bookmarkStart w:id="227" w:name="_Toc256693124"/>
      <w:bookmarkStart w:id="228" w:name="_Toc256693358"/>
      <w:r>
        <w:rPr>
          <w:rFonts w:hint="cs"/>
          <w:rtl/>
          <w:lang w:bidi="fa-IR"/>
        </w:rPr>
        <w:t xml:space="preserve">( </w:t>
      </w:r>
      <w:r w:rsidR="00782297" w:rsidRPr="00EF2694">
        <w:rPr>
          <w:rtl/>
          <w:lang w:bidi="fa-IR"/>
        </w:rPr>
        <w:t>باب</w:t>
      </w:r>
      <w:bookmarkEnd w:id="226"/>
      <w:r w:rsidR="00782297" w:rsidRPr="00EF2694">
        <w:rPr>
          <w:rtl/>
          <w:lang w:bidi="fa-IR"/>
        </w:rPr>
        <w:t xml:space="preserve"> </w:t>
      </w:r>
      <w:r>
        <w:rPr>
          <w:rFonts w:hint="cs"/>
          <w:rtl/>
          <w:lang w:bidi="fa-IR"/>
        </w:rPr>
        <w:t>)</w:t>
      </w:r>
      <w:bookmarkEnd w:id="227"/>
      <w:bookmarkEnd w:id="228"/>
    </w:p>
    <w:p w14:paraId="02285A28" w14:textId="3DC93E58" w:rsidR="00782297" w:rsidRDefault="004D13C5" w:rsidP="00782297">
      <w:pPr>
        <w:pStyle w:val="Heading1Center"/>
        <w:rPr>
          <w:rtl/>
          <w:lang w:bidi="fa-IR"/>
        </w:rPr>
      </w:pPr>
      <w:bookmarkStart w:id="229" w:name="_Toc92637654"/>
      <w:bookmarkStart w:id="230" w:name="_Toc256693125"/>
      <w:bookmarkStart w:id="231" w:name="_Toc256693359"/>
      <w:r>
        <w:rPr>
          <w:rFonts w:hint="cs"/>
          <w:rtl/>
          <w:lang w:bidi="fa-IR"/>
        </w:rPr>
        <w:t xml:space="preserve">( </w:t>
      </w:r>
      <w:r w:rsidR="00782297" w:rsidRPr="00EF2694">
        <w:rPr>
          <w:rtl/>
          <w:lang w:bidi="fa-IR"/>
        </w:rPr>
        <w:t xml:space="preserve">أن الله </w:t>
      </w:r>
      <w:r w:rsidR="004E2A7C">
        <w:rPr>
          <w:rtl/>
          <w:lang w:bidi="fa-IR"/>
        </w:rPr>
        <w:t xml:space="preserve">عزّ وجلّ </w:t>
      </w:r>
      <w:r w:rsidR="00782297" w:rsidRPr="00EF2694">
        <w:rPr>
          <w:rtl/>
          <w:lang w:bidi="fa-IR"/>
        </w:rPr>
        <w:t xml:space="preserve">لم يعلم </w:t>
      </w:r>
      <w:r>
        <w:rPr>
          <w:rtl/>
          <w:lang w:bidi="fa-IR"/>
        </w:rPr>
        <w:t>نبي</w:t>
      </w:r>
      <w:r w:rsidR="00E865B0">
        <w:rPr>
          <w:rtl/>
          <w:lang w:bidi="fa-IR"/>
        </w:rPr>
        <w:t xml:space="preserve">ه </w:t>
      </w:r>
      <w:r w:rsidR="00524432">
        <w:rPr>
          <w:rtl/>
          <w:lang w:bidi="fa-IR"/>
        </w:rPr>
        <w:t xml:space="preserve">علـماً </w:t>
      </w:r>
      <w:r w:rsidR="006E33A0">
        <w:rPr>
          <w:rtl/>
          <w:lang w:bidi="fa-IR"/>
        </w:rPr>
        <w:t xml:space="preserve">إلّا </w:t>
      </w:r>
      <w:r w:rsidR="00782297" w:rsidRPr="00EF2694">
        <w:rPr>
          <w:rtl/>
          <w:lang w:bidi="fa-IR"/>
        </w:rPr>
        <w:t>أمره أن يعلمه أمير المؤمنين</w:t>
      </w:r>
      <w:bookmarkEnd w:id="229"/>
      <w:r w:rsidR="00782297" w:rsidRPr="00EF2694">
        <w:rPr>
          <w:rtl/>
          <w:lang w:bidi="fa-IR"/>
        </w:rPr>
        <w:t xml:space="preserve"> </w:t>
      </w:r>
      <w:r>
        <w:rPr>
          <w:rFonts w:hint="cs"/>
          <w:rtl/>
          <w:lang w:bidi="fa-IR"/>
        </w:rPr>
        <w:t>)</w:t>
      </w:r>
      <w:bookmarkEnd w:id="230"/>
      <w:bookmarkEnd w:id="231"/>
    </w:p>
    <w:p w14:paraId="61177191" w14:textId="167FEAAD" w:rsidR="00782297" w:rsidRPr="00EF2694" w:rsidRDefault="004D13C5" w:rsidP="00782297">
      <w:pPr>
        <w:pStyle w:val="Heading1Center"/>
        <w:rPr>
          <w:rtl/>
          <w:lang w:bidi="fa-IR"/>
        </w:rPr>
      </w:pPr>
      <w:bookmarkStart w:id="232" w:name="_Toc92637655"/>
      <w:bookmarkStart w:id="233" w:name="_Toc256693126"/>
      <w:bookmarkStart w:id="234" w:name="_Toc256693360"/>
      <w:r>
        <w:rPr>
          <w:rFonts w:hint="cs"/>
          <w:rtl/>
          <w:lang w:bidi="fa-IR"/>
        </w:rPr>
        <w:t xml:space="preserve">( </w:t>
      </w:r>
      <w:r w:rsidR="00782297" w:rsidRPr="00EF2694">
        <w:rPr>
          <w:rtl/>
          <w:lang w:bidi="fa-IR"/>
        </w:rPr>
        <w:t>و</w:t>
      </w:r>
      <w:r>
        <w:rPr>
          <w:rFonts w:hint="cs"/>
          <w:rtl/>
          <w:lang w:bidi="fa-IR"/>
        </w:rPr>
        <w:t xml:space="preserve"> </w:t>
      </w:r>
      <w:r>
        <w:rPr>
          <w:rtl/>
          <w:lang w:bidi="fa-IR"/>
        </w:rPr>
        <w:t>أن</w:t>
      </w:r>
      <w:r w:rsidR="007F174A">
        <w:rPr>
          <w:rtl/>
          <w:lang w:bidi="fa-IR"/>
        </w:rPr>
        <w:t xml:space="preserve">ه </w:t>
      </w:r>
      <w:r w:rsidR="00782297" w:rsidRPr="00EF2694">
        <w:rPr>
          <w:rtl/>
          <w:lang w:bidi="fa-IR"/>
        </w:rPr>
        <w:t>كان شريكه في العلم</w:t>
      </w:r>
      <w:bookmarkEnd w:id="232"/>
      <w:r>
        <w:rPr>
          <w:rFonts w:hint="cs"/>
          <w:rtl/>
          <w:lang w:bidi="fa-IR"/>
        </w:rPr>
        <w:t xml:space="preserve"> )</w:t>
      </w:r>
      <w:bookmarkEnd w:id="233"/>
      <w:bookmarkEnd w:id="234"/>
    </w:p>
    <w:p w14:paraId="5B6CBAFE" w14:textId="2497780C" w:rsidR="00782297" w:rsidRPr="00EF2694" w:rsidRDefault="00782297" w:rsidP="00A020F0">
      <w:pPr>
        <w:pStyle w:val="libNormal"/>
        <w:rPr>
          <w:rtl/>
        </w:rPr>
      </w:pPr>
      <w:r w:rsidRPr="00EF2694">
        <w:rPr>
          <w:rtl/>
        </w:rPr>
        <w:t>1</w:t>
      </w:r>
      <w:r w:rsidR="008D0E33">
        <w:rPr>
          <w:rtl/>
        </w:rPr>
        <w:t xml:space="preserve"> - </w:t>
      </w:r>
      <w:r w:rsidR="0022555C">
        <w:rPr>
          <w:rtl/>
        </w:rPr>
        <w:t>عليّ</w:t>
      </w:r>
      <w:r w:rsidR="00E74635">
        <w:rPr>
          <w:rFonts w:hint="cs"/>
          <w:rtl/>
        </w:rPr>
        <w:t>ُ</w:t>
      </w:r>
      <w:r w:rsidR="0022555C">
        <w:rPr>
          <w:rtl/>
        </w:rPr>
        <w:t xml:space="preserve"> </w:t>
      </w:r>
      <w:r w:rsidRPr="00EF2694">
        <w:rPr>
          <w:rtl/>
        </w:rPr>
        <w:t>بن إبراهيم</w:t>
      </w:r>
      <w:r>
        <w:rPr>
          <w:rtl/>
        </w:rPr>
        <w:t xml:space="preserve"> ، </w:t>
      </w:r>
      <w:r w:rsidRPr="00EF2694">
        <w:rPr>
          <w:rtl/>
        </w:rPr>
        <w:t>عن أبيه</w:t>
      </w:r>
      <w:r>
        <w:rPr>
          <w:rtl/>
        </w:rPr>
        <w:t xml:space="preserve"> ، </w:t>
      </w:r>
      <w:r w:rsidRPr="00EF2694">
        <w:rPr>
          <w:rtl/>
        </w:rPr>
        <w:t>عن ابن أبي عمير</w:t>
      </w:r>
      <w:r>
        <w:rPr>
          <w:rtl/>
        </w:rPr>
        <w:t xml:space="preserve"> ، </w:t>
      </w:r>
      <w:r w:rsidR="00E74635">
        <w:rPr>
          <w:rtl/>
        </w:rPr>
        <w:t xml:space="preserve">عن ابن </w:t>
      </w:r>
      <w:r w:rsidR="00E74635">
        <w:rPr>
          <w:rFonts w:hint="cs"/>
          <w:rtl/>
        </w:rPr>
        <w:t>اُ</w:t>
      </w:r>
      <w:r w:rsidRPr="00EF2694">
        <w:rPr>
          <w:rtl/>
        </w:rPr>
        <w:t>ذينة</w:t>
      </w:r>
      <w:r>
        <w:rPr>
          <w:rtl/>
        </w:rPr>
        <w:t xml:space="preserve"> ، </w:t>
      </w:r>
      <w:r w:rsidRPr="00EF2694">
        <w:rPr>
          <w:rtl/>
        </w:rPr>
        <w:t>عن عبد الله بن سليمان</w:t>
      </w:r>
      <w:r>
        <w:rPr>
          <w:rtl/>
        </w:rPr>
        <w:t xml:space="preserve"> ، </w:t>
      </w:r>
      <w:r w:rsidRPr="00EF2694">
        <w:rPr>
          <w:rtl/>
        </w:rPr>
        <w:t>عن حمران بن أعين</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إن</w:t>
      </w:r>
      <w:r w:rsidR="00E74635">
        <w:rPr>
          <w:rFonts w:hint="cs"/>
          <w:rtl/>
        </w:rPr>
        <w:t>ًّ</w:t>
      </w:r>
      <w:r w:rsidRPr="00EF2694">
        <w:rPr>
          <w:rtl/>
        </w:rPr>
        <w:t xml:space="preserve"> جبرئيل </w:t>
      </w:r>
      <w:r w:rsidRPr="002F75F6">
        <w:rPr>
          <w:rStyle w:val="libAlaemChar"/>
          <w:rtl/>
        </w:rPr>
        <w:t>عليه‌السلام</w:t>
      </w:r>
      <w:r w:rsidRPr="00EF2694">
        <w:rPr>
          <w:rtl/>
        </w:rPr>
        <w:t xml:space="preserve"> أتى رسول الله </w:t>
      </w:r>
      <w:r w:rsidR="00766E5A">
        <w:rPr>
          <w:rStyle w:val="libAlaemChar"/>
          <w:rtl/>
        </w:rPr>
        <w:t xml:space="preserve">صلى‌الله‌عليه‌وآله‌وسلم </w:t>
      </w:r>
      <w:r w:rsidRPr="00EF2694">
        <w:rPr>
          <w:rtl/>
        </w:rPr>
        <w:t>برمانتين فأ</w:t>
      </w:r>
      <w:r w:rsidR="008A4DAC">
        <w:rPr>
          <w:rtl/>
        </w:rPr>
        <w:t xml:space="preserve">كلّ </w:t>
      </w:r>
      <w:r w:rsidRPr="00EF2694">
        <w:rPr>
          <w:rtl/>
        </w:rPr>
        <w:t xml:space="preserve">رسول الله </w:t>
      </w:r>
      <w:r w:rsidR="00766E5A">
        <w:rPr>
          <w:rStyle w:val="libAlaemChar"/>
          <w:rtl/>
        </w:rPr>
        <w:t xml:space="preserve">صلى‌الله‌عليه‌وآله‌وسلم </w:t>
      </w:r>
      <w:r w:rsidRPr="00EF2694">
        <w:rPr>
          <w:rtl/>
        </w:rPr>
        <w:t>إحداهما وكسر الأخرى بنصفين</w:t>
      </w:r>
    </w:p>
    <w:p w14:paraId="754E81A7" w14:textId="0E2EF155" w:rsidR="00782297" w:rsidRPr="00324B78" w:rsidRDefault="008D0E33" w:rsidP="009D38AE">
      <w:pPr>
        <w:pStyle w:val="libLine"/>
        <w:rPr>
          <w:rtl/>
        </w:rPr>
      </w:pPr>
      <w:r>
        <w:rPr>
          <w:rFonts w:hint="cs"/>
          <w:rtl/>
        </w:rPr>
        <w:t>________________________________________________________</w:t>
      </w:r>
    </w:p>
    <w:p w14:paraId="5FD0ECA3" w14:textId="77777777" w:rsidR="00782297" w:rsidRPr="00EF2694" w:rsidRDefault="00782297" w:rsidP="004E511B">
      <w:pPr>
        <w:pStyle w:val="libNormal0"/>
        <w:rPr>
          <w:rtl/>
        </w:rPr>
      </w:pPr>
      <w:r w:rsidRPr="00EF2694">
        <w:rPr>
          <w:rtl/>
        </w:rPr>
        <w:t>استفهام إنكار وفي بعض النسخ</w:t>
      </w:r>
      <w:r>
        <w:rPr>
          <w:rtl/>
        </w:rPr>
        <w:t xml:space="preserve"> : </w:t>
      </w:r>
      <w:r w:rsidRPr="00EF2694">
        <w:rPr>
          <w:rtl/>
        </w:rPr>
        <w:t>لا يحتج الله.</w:t>
      </w:r>
    </w:p>
    <w:p w14:paraId="6D13048D" w14:textId="77777777" w:rsidR="00782297" w:rsidRDefault="00782297" w:rsidP="00E74635">
      <w:pPr>
        <w:pStyle w:val="libNormal"/>
        <w:rPr>
          <w:rtl/>
          <w:lang w:bidi="fa-IR"/>
        </w:rPr>
      </w:pPr>
      <w:r w:rsidRPr="00502270">
        <w:rPr>
          <w:rStyle w:val="libBold1Char"/>
          <w:rtl/>
        </w:rPr>
        <w:t>الحديث السادس :</w:t>
      </w:r>
      <w:r>
        <w:rPr>
          <w:rtl/>
        </w:rPr>
        <w:t xml:space="preserve"> </w:t>
      </w:r>
      <w:r w:rsidRPr="00EF2694">
        <w:rPr>
          <w:rtl/>
          <w:lang w:bidi="fa-IR"/>
        </w:rPr>
        <w:t>مجهول.</w:t>
      </w:r>
    </w:p>
    <w:p w14:paraId="0DA27F2D" w14:textId="27B1781A" w:rsidR="00782297" w:rsidRPr="00EF2694" w:rsidRDefault="00782297" w:rsidP="00A020F0">
      <w:pPr>
        <w:pStyle w:val="libNormal"/>
        <w:rPr>
          <w:rtl/>
        </w:rPr>
      </w:pPr>
      <w:r>
        <w:rPr>
          <w:rtl/>
        </w:rPr>
        <w:t xml:space="preserve">« </w:t>
      </w:r>
      <w:r w:rsidRPr="004907EA">
        <w:rPr>
          <w:rtl/>
        </w:rPr>
        <w:t>لا يكون عالم</w:t>
      </w:r>
      <w:r>
        <w:rPr>
          <w:rtl/>
        </w:rPr>
        <w:t xml:space="preserve"> » </w:t>
      </w:r>
      <w:r w:rsidRPr="00EF2694">
        <w:rPr>
          <w:rtl/>
        </w:rPr>
        <w:t>أي من وصفه الله في كتابه بالعلم</w:t>
      </w:r>
      <w:r>
        <w:rPr>
          <w:rtl/>
        </w:rPr>
        <w:t xml:space="preserve"> ، </w:t>
      </w:r>
      <w:r w:rsidRPr="00EF2694">
        <w:rPr>
          <w:rtl/>
        </w:rPr>
        <w:t xml:space="preserve">أو عالم افترض الله على </w:t>
      </w:r>
      <w:r w:rsidR="00CE1409">
        <w:rPr>
          <w:rtl/>
        </w:rPr>
        <w:t xml:space="preserve">النّاس </w:t>
      </w:r>
      <w:r w:rsidRPr="00EF2694">
        <w:rPr>
          <w:rtl/>
        </w:rPr>
        <w:t>طاعته</w:t>
      </w:r>
      <w:r>
        <w:rPr>
          <w:rtl/>
        </w:rPr>
        <w:t xml:space="preserve"> ، </w:t>
      </w:r>
      <w:r w:rsidRPr="00EF2694">
        <w:rPr>
          <w:rtl/>
        </w:rPr>
        <w:t>أو من يست</w:t>
      </w:r>
      <w:r w:rsidR="00F235A5">
        <w:rPr>
          <w:rtl/>
        </w:rPr>
        <w:t xml:space="preserve">حقّ </w:t>
      </w:r>
      <w:r w:rsidRPr="00EF2694">
        <w:rPr>
          <w:rtl/>
        </w:rPr>
        <w:t xml:space="preserve">أن يسمى </w:t>
      </w:r>
      <w:r w:rsidR="0031630D">
        <w:rPr>
          <w:rtl/>
        </w:rPr>
        <w:t xml:space="preserve">عالـماً </w:t>
      </w:r>
      <w:r w:rsidRPr="00EF2694">
        <w:rPr>
          <w:rtl/>
        </w:rPr>
        <w:t xml:space="preserve">والأوسط أظهر بقرينة آخر </w:t>
      </w:r>
      <w:r w:rsidR="007C7DC0">
        <w:rPr>
          <w:rtl/>
        </w:rPr>
        <w:t xml:space="preserve">الخبر </w:t>
      </w:r>
      <w:r>
        <w:rPr>
          <w:rtl/>
        </w:rPr>
        <w:t xml:space="preserve">« </w:t>
      </w:r>
      <w:r w:rsidRPr="004907EA">
        <w:rPr>
          <w:rtl/>
        </w:rPr>
        <w:t>جاهلا</w:t>
      </w:r>
      <w:r>
        <w:rPr>
          <w:rtl/>
        </w:rPr>
        <w:t xml:space="preserve"> » </w:t>
      </w:r>
      <w:r w:rsidRPr="00EF2694">
        <w:rPr>
          <w:rtl/>
        </w:rPr>
        <w:t xml:space="preserve">أي شيء </w:t>
      </w:r>
      <w:r w:rsidR="00DB530D">
        <w:rPr>
          <w:rtl/>
        </w:rPr>
        <w:t xml:space="preserve">ممّا </w:t>
      </w:r>
      <w:r w:rsidRPr="00EF2694">
        <w:rPr>
          <w:rtl/>
        </w:rPr>
        <w:t xml:space="preserve">يحتاج </w:t>
      </w:r>
      <w:r w:rsidR="00CE1409">
        <w:rPr>
          <w:rtl/>
        </w:rPr>
        <w:t xml:space="preserve">النّاس </w:t>
      </w:r>
      <w:r w:rsidRPr="00EF2694">
        <w:rPr>
          <w:rtl/>
        </w:rPr>
        <w:t>إليه</w:t>
      </w:r>
      <w:r>
        <w:rPr>
          <w:rtl/>
        </w:rPr>
        <w:t xml:space="preserve"> « </w:t>
      </w:r>
      <w:r w:rsidR="0031630D">
        <w:rPr>
          <w:rtl/>
        </w:rPr>
        <w:t xml:space="preserve">عالـماً </w:t>
      </w:r>
      <w:r w:rsidRPr="004907EA">
        <w:rPr>
          <w:rtl/>
        </w:rPr>
        <w:t>بشيء جاهلا بشيء</w:t>
      </w:r>
      <w:r>
        <w:rPr>
          <w:rtl/>
        </w:rPr>
        <w:t xml:space="preserve"> » </w:t>
      </w:r>
      <w:r w:rsidRPr="00EF2694">
        <w:rPr>
          <w:rtl/>
        </w:rPr>
        <w:t>بدل تفصيل لقوله جاهلا</w:t>
      </w:r>
      <w:r w:rsidR="00E74635">
        <w:rPr>
          <w:rFonts w:hint="cs"/>
          <w:rtl/>
        </w:rPr>
        <w:t>ً</w:t>
      </w:r>
      <w:r>
        <w:rPr>
          <w:rtl/>
        </w:rPr>
        <w:t xml:space="preserve"> ، </w:t>
      </w:r>
      <w:r w:rsidRPr="00EF2694">
        <w:rPr>
          <w:rtl/>
        </w:rPr>
        <w:t xml:space="preserve">والحاصل أن العالم الحقيقي من يكون </w:t>
      </w:r>
      <w:r w:rsidR="0031630D">
        <w:rPr>
          <w:rtl/>
        </w:rPr>
        <w:t xml:space="preserve">عالـماً </w:t>
      </w:r>
      <w:r w:rsidRPr="00EF2694">
        <w:rPr>
          <w:rtl/>
        </w:rPr>
        <w:t>بجميع ما يحتاج إليه الأمة و</w:t>
      </w:r>
      <w:r w:rsidR="006E33A0">
        <w:rPr>
          <w:rtl/>
        </w:rPr>
        <w:t xml:space="preserve">إلّا </w:t>
      </w:r>
      <w:r w:rsidRPr="00EF2694">
        <w:rPr>
          <w:rtl/>
        </w:rPr>
        <w:t xml:space="preserve">فليس أحد من </w:t>
      </w:r>
      <w:r w:rsidR="00CE1409">
        <w:rPr>
          <w:rtl/>
        </w:rPr>
        <w:t xml:space="preserve">النّاس </w:t>
      </w:r>
      <w:r w:rsidRPr="00EF2694">
        <w:rPr>
          <w:rtl/>
        </w:rPr>
        <w:t xml:space="preserve">لا يعلم </w:t>
      </w:r>
      <w:r w:rsidR="00270D4C">
        <w:rPr>
          <w:rtl/>
        </w:rPr>
        <w:t>شيئاً</w:t>
      </w:r>
      <w:r w:rsidR="00F85EC4">
        <w:rPr>
          <w:rtl/>
        </w:rPr>
        <w:t xml:space="preserve"> </w:t>
      </w:r>
      <w:r w:rsidRPr="00EF2694">
        <w:rPr>
          <w:rtl/>
        </w:rPr>
        <w:t>والمراد بعلم السماء علم حقيقة السماء وما فيها من الكواكب وحركاتها وأوضاعها ومن فيها من الملائكة ودرجاتهم وأعمالهم وأحوالهم ومنازلهم</w:t>
      </w:r>
      <w:r>
        <w:rPr>
          <w:rtl/>
        </w:rPr>
        <w:t xml:space="preserve"> ، </w:t>
      </w:r>
      <w:r w:rsidRPr="00EF2694">
        <w:rPr>
          <w:rtl/>
        </w:rPr>
        <w:t>أو المراد به العلم الذي يأتي من جهة السماء</w:t>
      </w:r>
      <w:r>
        <w:rPr>
          <w:rtl/>
        </w:rPr>
        <w:t xml:space="preserve"> ، </w:t>
      </w:r>
      <w:r w:rsidRPr="00EF2694">
        <w:rPr>
          <w:rtl/>
        </w:rPr>
        <w:t>وكذا علم الأرض يحتمل الوجهين ويمكن التعميم فيهما معا</w:t>
      </w:r>
      <w:r w:rsidR="00E74635">
        <w:rPr>
          <w:rFonts w:hint="cs"/>
          <w:rtl/>
        </w:rPr>
        <w:t>ً</w:t>
      </w:r>
      <w:r w:rsidRPr="00EF2694">
        <w:rPr>
          <w:rtl/>
        </w:rPr>
        <w:t>.</w:t>
      </w:r>
    </w:p>
    <w:p w14:paraId="0785C0B4" w14:textId="77777777" w:rsidR="00E74635" w:rsidRDefault="00782297" w:rsidP="00E74635">
      <w:pPr>
        <w:pStyle w:val="Heading1Center"/>
        <w:rPr>
          <w:rtl/>
        </w:rPr>
      </w:pPr>
      <w:bookmarkStart w:id="235" w:name="_Toc256693127"/>
      <w:bookmarkStart w:id="236" w:name="_Toc256693361"/>
      <w:bookmarkStart w:id="237" w:name="_Toc92637656"/>
      <w:r w:rsidRPr="004907EA">
        <w:rPr>
          <w:rtl/>
        </w:rPr>
        <w:t xml:space="preserve">باب أن الله </w:t>
      </w:r>
      <w:r w:rsidR="004E2A7C">
        <w:rPr>
          <w:rtl/>
        </w:rPr>
        <w:t xml:space="preserve">عزّ وجلّ </w:t>
      </w:r>
      <w:r w:rsidRPr="004907EA">
        <w:rPr>
          <w:rtl/>
        </w:rPr>
        <w:t xml:space="preserve">لم يعلم </w:t>
      </w:r>
      <w:r w:rsidR="00E865B0">
        <w:rPr>
          <w:rtl/>
        </w:rPr>
        <w:t xml:space="preserve">نبيّه </w:t>
      </w:r>
      <w:r w:rsidR="00524432">
        <w:rPr>
          <w:rtl/>
        </w:rPr>
        <w:t xml:space="preserve">علـماً </w:t>
      </w:r>
      <w:r w:rsidR="006E33A0">
        <w:rPr>
          <w:rtl/>
        </w:rPr>
        <w:t xml:space="preserve">إلّا </w:t>
      </w:r>
      <w:r w:rsidRPr="004907EA">
        <w:rPr>
          <w:rtl/>
        </w:rPr>
        <w:t xml:space="preserve">أمره أن يعلمه أمير المؤمنين </w:t>
      </w:r>
      <w:r>
        <w:rPr>
          <w:rtl/>
        </w:rPr>
        <w:t>(ع)</w:t>
      </w:r>
      <w:bookmarkEnd w:id="235"/>
      <w:bookmarkEnd w:id="236"/>
    </w:p>
    <w:p w14:paraId="2DF58ED5" w14:textId="65D6CEEB" w:rsidR="00782297" w:rsidRDefault="00782297" w:rsidP="00E74635">
      <w:pPr>
        <w:pStyle w:val="Heading1Center"/>
        <w:rPr>
          <w:rtl/>
        </w:rPr>
      </w:pPr>
      <w:bookmarkStart w:id="238" w:name="_Toc256693128"/>
      <w:bookmarkStart w:id="239" w:name="_Toc256693362"/>
      <w:r w:rsidRPr="004907EA">
        <w:rPr>
          <w:rtl/>
        </w:rPr>
        <w:t>و</w:t>
      </w:r>
      <w:r w:rsidR="00E74635">
        <w:rPr>
          <w:rtl/>
        </w:rPr>
        <w:t>أن</w:t>
      </w:r>
      <w:r w:rsidR="007F174A">
        <w:rPr>
          <w:rtl/>
        </w:rPr>
        <w:t xml:space="preserve">ه </w:t>
      </w:r>
      <w:r w:rsidRPr="004907EA">
        <w:rPr>
          <w:rtl/>
        </w:rPr>
        <w:t xml:space="preserve">كان شريكه في العلم </w:t>
      </w:r>
      <w:r w:rsidRPr="002F75F6">
        <w:rPr>
          <w:rStyle w:val="libAlaemChar"/>
          <w:rtl/>
        </w:rPr>
        <w:t>عليهما‌السلام</w:t>
      </w:r>
      <w:bookmarkEnd w:id="237"/>
      <w:bookmarkEnd w:id="238"/>
      <w:bookmarkEnd w:id="239"/>
      <w:r w:rsidRPr="004907EA">
        <w:rPr>
          <w:rtl/>
        </w:rPr>
        <w:t xml:space="preserve"> </w:t>
      </w:r>
    </w:p>
    <w:p w14:paraId="40753EAC" w14:textId="477D90DB" w:rsidR="00782297" w:rsidRPr="00EF2694" w:rsidRDefault="00782297" w:rsidP="00E74635">
      <w:pPr>
        <w:pStyle w:val="libNormal"/>
        <w:rPr>
          <w:rtl/>
          <w:lang w:bidi="fa-IR"/>
        </w:rPr>
      </w:pPr>
      <w:r w:rsidRPr="00074C70">
        <w:rPr>
          <w:rStyle w:val="libBold1Char"/>
          <w:rtl/>
        </w:rPr>
        <w:t>الحديث ال</w:t>
      </w:r>
      <w:r w:rsidR="00D54C7C" w:rsidRPr="00074C70">
        <w:rPr>
          <w:rStyle w:val="libBold1Char"/>
          <w:rtl/>
        </w:rPr>
        <w:t>أوّل</w:t>
      </w:r>
      <w:r w:rsidR="00D54C7C">
        <w:rPr>
          <w:rStyle w:val="libBold1Char"/>
          <w:rtl/>
        </w:rPr>
        <w:t xml:space="preserve"> </w:t>
      </w:r>
      <w:r w:rsidRPr="00CE1409">
        <w:rPr>
          <w:rStyle w:val="libBold1Char"/>
          <w:rtl/>
        </w:rPr>
        <w:t>:</w:t>
      </w:r>
      <w:r>
        <w:rPr>
          <w:rtl/>
        </w:rPr>
        <w:t xml:space="preserve"> </w:t>
      </w:r>
      <w:r w:rsidRPr="00EF2694">
        <w:rPr>
          <w:rtl/>
          <w:lang w:bidi="fa-IR"/>
        </w:rPr>
        <w:t>مجهول.</w:t>
      </w:r>
    </w:p>
    <w:p w14:paraId="1E948B1F" w14:textId="77777777" w:rsidR="00CE1409" w:rsidRDefault="00CE1409" w:rsidP="00CE1409">
      <w:pPr>
        <w:pStyle w:val="libNormal"/>
        <w:rPr>
          <w:rtl/>
        </w:rPr>
      </w:pPr>
      <w:r>
        <w:rPr>
          <w:rtl/>
        </w:rPr>
        <w:br w:type="page"/>
      </w:r>
    </w:p>
    <w:p w14:paraId="6CF21649" w14:textId="47B53B30" w:rsidR="00782297" w:rsidRPr="00EF2694" w:rsidRDefault="00782297" w:rsidP="00CE1409">
      <w:pPr>
        <w:pStyle w:val="libNormal0"/>
        <w:rPr>
          <w:rtl/>
        </w:rPr>
      </w:pPr>
      <w:r w:rsidRPr="00EF2694">
        <w:rPr>
          <w:rtl/>
        </w:rPr>
        <w:lastRenderedPageBreak/>
        <w:t>فأ</w:t>
      </w:r>
      <w:r w:rsidR="008A4DAC">
        <w:rPr>
          <w:rtl/>
        </w:rPr>
        <w:t xml:space="preserve">كلّ </w:t>
      </w:r>
      <w:r w:rsidRPr="00EF2694">
        <w:rPr>
          <w:rtl/>
        </w:rPr>
        <w:t>نصفا</w:t>
      </w:r>
      <w:r w:rsidR="00E74635">
        <w:rPr>
          <w:rFonts w:hint="cs"/>
          <w:rtl/>
        </w:rPr>
        <w:t>ً</w:t>
      </w:r>
      <w:r w:rsidRPr="00EF2694">
        <w:rPr>
          <w:rtl/>
        </w:rPr>
        <w:t xml:space="preserve"> وأط</w:t>
      </w:r>
      <w:r w:rsidR="008F2DA6">
        <w:rPr>
          <w:rtl/>
        </w:rPr>
        <w:t>عم</w:t>
      </w:r>
      <w:r w:rsidR="00750101">
        <w:rPr>
          <w:rtl/>
        </w:rPr>
        <w:t xml:space="preserve"> </w:t>
      </w:r>
      <w:r w:rsidR="006E33A0">
        <w:rPr>
          <w:rtl/>
        </w:rPr>
        <w:t xml:space="preserve">عليّاً </w:t>
      </w:r>
      <w:r w:rsidRPr="00EF2694">
        <w:rPr>
          <w:rtl/>
        </w:rPr>
        <w:t>نصفا</w:t>
      </w:r>
      <w:r w:rsidR="008F2DA6">
        <w:rPr>
          <w:rFonts w:hint="cs"/>
          <w:rtl/>
        </w:rPr>
        <w:t>ً</w:t>
      </w:r>
      <w:r w:rsidRPr="00EF2694">
        <w:rPr>
          <w:rtl/>
        </w:rPr>
        <w:t xml:space="preserve"> </w:t>
      </w:r>
      <w:r w:rsidR="00F66E4A">
        <w:rPr>
          <w:rtl/>
        </w:rPr>
        <w:t xml:space="preserve">ثمّ </w:t>
      </w:r>
      <w:r w:rsidR="008D0E33">
        <w:rPr>
          <w:rtl/>
        </w:rPr>
        <w:t>قال :</w:t>
      </w:r>
      <w:r w:rsidRPr="00EF2694">
        <w:rPr>
          <w:rtl/>
        </w:rPr>
        <w:t xml:space="preserve">رسول الله </w:t>
      </w:r>
      <w:r w:rsidR="00766E5A">
        <w:rPr>
          <w:rStyle w:val="libAlaemChar"/>
          <w:rtl/>
        </w:rPr>
        <w:t xml:space="preserve">صلى‌الله‌عليه‌وآله‌وسلم </w:t>
      </w:r>
      <w:r w:rsidRPr="00EF2694">
        <w:rPr>
          <w:rtl/>
        </w:rPr>
        <w:t xml:space="preserve">يا أخي هل تدري ما هاتان الرمانتان </w:t>
      </w:r>
      <w:r w:rsidR="008D0E33">
        <w:rPr>
          <w:rtl/>
        </w:rPr>
        <w:t>قال :</w:t>
      </w:r>
      <w:r w:rsidRPr="00EF2694">
        <w:rPr>
          <w:rtl/>
        </w:rPr>
        <w:t xml:space="preserve">لا </w:t>
      </w:r>
      <w:r w:rsidR="008D0E33">
        <w:rPr>
          <w:rtl/>
        </w:rPr>
        <w:t>قال :</w:t>
      </w:r>
      <w:r w:rsidRPr="00EF2694">
        <w:rPr>
          <w:rtl/>
        </w:rPr>
        <w:t>أما الأولى ف</w:t>
      </w:r>
      <w:r w:rsidR="0024767B">
        <w:rPr>
          <w:rtl/>
        </w:rPr>
        <w:t xml:space="preserve">النبوَّة </w:t>
      </w:r>
      <w:r w:rsidRPr="00EF2694">
        <w:rPr>
          <w:rtl/>
        </w:rPr>
        <w:t xml:space="preserve">ليس لك فيها نصيب وأما الأخرى فالعلم أنت شريكي فيه فقلت أصلحك الله كيف كان يكون شريكه فيه </w:t>
      </w:r>
      <w:r w:rsidR="008D0E33">
        <w:rPr>
          <w:rtl/>
        </w:rPr>
        <w:t>قال :</w:t>
      </w:r>
      <w:r w:rsidRPr="00EF2694">
        <w:rPr>
          <w:rtl/>
        </w:rPr>
        <w:t xml:space="preserve">لم يعلم الله </w:t>
      </w:r>
      <w:r w:rsidR="00D54C7C">
        <w:rPr>
          <w:rtl/>
        </w:rPr>
        <w:t xml:space="preserve">محمداً </w:t>
      </w:r>
      <w:r w:rsidR="00766E5A">
        <w:rPr>
          <w:rStyle w:val="libAlaemChar"/>
          <w:rtl/>
        </w:rPr>
        <w:t xml:space="preserve">صلى‌الله‌عليه‌وآله‌وسلم </w:t>
      </w:r>
      <w:r w:rsidR="00524432">
        <w:rPr>
          <w:rtl/>
        </w:rPr>
        <w:t xml:space="preserve">علـماً </w:t>
      </w:r>
      <w:r w:rsidR="006E33A0">
        <w:rPr>
          <w:rtl/>
        </w:rPr>
        <w:t xml:space="preserve">إلّا </w:t>
      </w:r>
      <w:r w:rsidRPr="00EF2694">
        <w:rPr>
          <w:rtl/>
        </w:rPr>
        <w:t xml:space="preserve">وأمره أن يعلمه </w:t>
      </w:r>
      <w:r w:rsidR="006E33A0">
        <w:rPr>
          <w:rtl/>
        </w:rPr>
        <w:t xml:space="preserve">عليّاً </w:t>
      </w:r>
      <w:r w:rsidRPr="002F75F6">
        <w:rPr>
          <w:rStyle w:val="libAlaemChar"/>
          <w:rtl/>
        </w:rPr>
        <w:t>عليه‌السلام</w:t>
      </w:r>
      <w:r>
        <w:rPr>
          <w:rFonts w:hint="cs"/>
          <w:rtl/>
        </w:rPr>
        <w:t>.</w:t>
      </w:r>
    </w:p>
    <w:p w14:paraId="1E4DEB81" w14:textId="5D49ABE3" w:rsidR="00782297" w:rsidRPr="00EF2694" w:rsidRDefault="00782297" w:rsidP="00A020F0">
      <w:pPr>
        <w:pStyle w:val="libNormal"/>
        <w:rPr>
          <w:rtl/>
        </w:rPr>
      </w:pPr>
      <w:r w:rsidRPr="00EF2694">
        <w:rPr>
          <w:rtl/>
        </w:rPr>
        <w:t>2</w:t>
      </w:r>
      <w:r w:rsidR="008D0E33">
        <w:rPr>
          <w:rtl/>
        </w:rPr>
        <w:t xml:space="preserve"> - </w:t>
      </w:r>
      <w:r w:rsidR="0022555C">
        <w:rPr>
          <w:rtl/>
        </w:rPr>
        <w:t xml:space="preserve">عليّ </w:t>
      </w:r>
      <w:r>
        <w:rPr>
          <w:rtl/>
        </w:rPr>
        <w:t xml:space="preserve">، </w:t>
      </w:r>
      <w:r w:rsidRPr="00EF2694">
        <w:rPr>
          <w:rtl/>
        </w:rPr>
        <w:t>عن أبيه</w:t>
      </w:r>
      <w:r>
        <w:rPr>
          <w:rtl/>
        </w:rPr>
        <w:t xml:space="preserve"> ، </w:t>
      </w:r>
      <w:r w:rsidRPr="00EF2694">
        <w:rPr>
          <w:rtl/>
        </w:rPr>
        <w:t>عن ابن أبي عمير</w:t>
      </w:r>
      <w:r>
        <w:rPr>
          <w:rtl/>
        </w:rPr>
        <w:t xml:space="preserve"> ، </w:t>
      </w:r>
      <w:r w:rsidRPr="00EF2694">
        <w:rPr>
          <w:rtl/>
        </w:rPr>
        <w:t>عن ابن أذينة</w:t>
      </w:r>
      <w:r>
        <w:rPr>
          <w:rtl/>
        </w:rPr>
        <w:t xml:space="preserve"> ، </w:t>
      </w:r>
      <w:r w:rsidRPr="00EF2694">
        <w:rPr>
          <w:rtl/>
        </w:rPr>
        <w:t>عن زرارة</w:t>
      </w:r>
      <w:r>
        <w:rPr>
          <w:rtl/>
        </w:rPr>
        <w:t xml:space="preserve"> ، </w:t>
      </w:r>
      <w:r w:rsidRPr="00EF2694">
        <w:rPr>
          <w:rtl/>
        </w:rPr>
        <w:t xml:space="preserve">عن أبي جعفر </w:t>
      </w:r>
      <w:r w:rsidRPr="002F75F6">
        <w:rPr>
          <w:rStyle w:val="libAlaemChar"/>
          <w:rtl/>
        </w:rPr>
        <w:t>عليه‌السلام</w:t>
      </w:r>
      <w:r w:rsidRPr="00EF2694">
        <w:rPr>
          <w:rtl/>
        </w:rPr>
        <w:t xml:space="preserve"> </w:t>
      </w:r>
      <w:r w:rsidR="008D0E33">
        <w:rPr>
          <w:rtl/>
        </w:rPr>
        <w:t>قال :</w:t>
      </w:r>
      <w:r w:rsidRPr="00EF2694">
        <w:rPr>
          <w:rtl/>
        </w:rPr>
        <w:t xml:space="preserve">نزل جبرئيل </w:t>
      </w:r>
      <w:r w:rsidRPr="002F75F6">
        <w:rPr>
          <w:rStyle w:val="libAlaemChar"/>
          <w:rtl/>
        </w:rPr>
        <w:t>عليه‌السلام</w:t>
      </w:r>
      <w:r w:rsidRPr="00EF2694">
        <w:rPr>
          <w:rtl/>
        </w:rPr>
        <w:t xml:space="preserve"> على رسول الله </w:t>
      </w:r>
      <w:r w:rsidR="00766E5A">
        <w:rPr>
          <w:rStyle w:val="libAlaemChar"/>
          <w:rtl/>
        </w:rPr>
        <w:t xml:space="preserve">صلى‌الله‌عليه‌وآله‌وسلم </w:t>
      </w:r>
      <w:r w:rsidRPr="00EF2694">
        <w:rPr>
          <w:rtl/>
        </w:rPr>
        <w:t xml:space="preserve">برمانتين من </w:t>
      </w:r>
      <w:r w:rsidR="008F33B0">
        <w:rPr>
          <w:rtl/>
        </w:rPr>
        <w:t xml:space="preserve">الجنّة </w:t>
      </w:r>
      <w:r w:rsidRPr="00EF2694">
        <w:rPr>
          <w:rtl/>
        </w:rPr>
        <w:t>فأعطاه إياهما فأ</w:t>
      </w:r>
      <w:r w:rsidR="008A4DAC">
        <w:rPr>
          <w:rtl/>
        </w:rPr>
        <w:t xml:space="preserve">كلّ </w:t>
      </w:r>
      <w:r w:rsidR="0031630D">
        <w:rPr>
          <w:rtl/>
        </w:rPr>
        <w:t xml:space="preserve">واحدة </w:t>
      </w:r>
      <w:r w:rsidRPr="00EF2694">
        <w:rPr>
          <w:rtl/>
        </w:rPr>
        <w:t xml:space="preserve">وكسر الأخرى بنصفين فأعطى </w:t>
      </w:r>
      <w:r w:rsidR="006E33A0">
        <w:rPr>
          <w:rtl/>
        </w:rPr>
        <w:t xml:space="preserve">عليّاً </w:t>
      </w:r>
      <w:r w:rsidRPr="002F75F6">
        <w:rPr>
          <w:rStyle w:val="libAlaemChar"/>
          <w:rtl/>
        </w:rPr>
        <w:t>عليه‌السلام</w:t>
      </w:r>
      <w:r w:rsidRPr="00EF2694">
        <w:rPr>
          <w:rtl/>
        </w:rPr>
        <w:t xml:space="preserve"> نصفها فأكلها ف</w:t>
      </w:r>
      <w:r w:rsidR="008D0E33">
        <w:rPr>
          <w:rtl/>
        </w:rPr>
        <w:t>قال :</w:t>
      </w:r>
      <w:r w:rsidRPr="00EF2694">
        <w:rPr>
          <w:rtl/>
        </w:rPr>
        <w:t xml:space="preserve">يا </w:t>
      </w:r>
      <w:r w:rsidR="0022555C">
        <w:rPr>
          <w:rtl/>
        </w:rPr>
        <w:t xml:space="preserve">عليّ </w:t>
      </w:r>
      <w:r w:rsidRPr="00EF2694">
        <w:rPr>
          <w:rtl/>
        </w:rPr>
        <w:t>أما الرمانة الأولى التي أكلتها ف</w:t>
      </w:r>
      <w:r w:rsidR="0024767B">
        <w:rPr>
          <w:rtl/>
        </w:rPr>
        <w:t xml:space="preserve">النبوَّة </w:t>
      </w:r>
      <w:r w:rsidRPr="00EF2694">
        <w:rPr>
          <w:rtl/>
        </w:rPr>
        <w:t>ليس لك فيها شيء وأما الأخرى فهو العلم فأنت شريكي فيه</w:t>
      </w:r>
      <w:r>
        <w:rPr>
          <w:rFonts w:hint="cs"/>
          <w:rtl/>
        </w:rPr>
        <w:t>.</w:t>
      </w:r>
    </w:p>
    <w:p w14:paraId="2E506671" w14:textId="28B642DD" w:rsidR="00782297" w:rsidRPr="00EF2694" w:rsidRDefault="00782297" w:rsidP="00A020F0">
      <w:pPr>
        <w:pStyle w:val="libNormal"/>
        <w:rPr>
          <w:rtl/>
        </w:rPr>
      </w:pPr>
      <w:r w:rsidRPr="00EF2694">
        <w:rPr>
          <w:rtl/>
        </w:rPr>
        <w:t>3</w:t>
      </w:r>
      <w:r w:rsidR="008D0E33">
        <w:rPr>
          <w:rtl/>
        </w:rPr>
        <w:t xml:space="preserve"> - محمّد </w:t>
      </w:r>
      <w:r w:rsidRPr="00EF2694">
        <w:rPr>
          <w:rtl/>
        </w:rPr>
        <w:t>بن يحيى</w:t>
      </w:r>
      <w:r>
        <w:rPr>
          <w:rtl/>
        </w:rPr>
        <w:t xml:space="preserve"> ، </w:t>
      </w:r>
      <w:r w:rsidRPr="00EF2694">
        <w:rPr>
          <w:rtl/>
        </w:rPr>
        <w:t xml:space="preserve">عن </w:t>
      </w:r>
      <w:r w:rsidR="008D0E33">
        <w:rPr>
          <w:rtl/>
        </w:rPr>
        <w:t xml:space="preserve">محمّد </w:t>
      </w:r>
      <w:r w:rsidRPr="00EF2694">
        <w:rPr>
          <w:rtl/>
        </w:rPr>
        <w:t>بن الحسن</w:t>
      </w:r>
      <w:r>
        <w:rPr>
          <w:rtl/>
        </w:rPr>
        <w:t xml:space="preserve"> ، </w:t>
      </w:r>
      <w:r w:rsidRPr="00EF2694">
        <w:rPr>
          <w:rtl/>
        </w:rPr>
        <w:t xml:space="preserve">عن </w:t>
      </w:r>
      <w:r w:rsidR="008D0E33">
        <w:rPr>
          <w:rtl/>
        </w:rPr>
        <w:t xml:space="preserve">محمّد </w:t>
      </w:r>
      <w:r w:rsidRPr="00EF2694">
        <w:rPr>
          <w:rtl/>
        </w:rPr>
        <w:t>بن عبد الحميد</w:t>
      </w:r>
      <w:r>
        <w:rPr>
          <w:rtl/>
        </w:rPr>
        <w:t xml:space="preserve"> ، </w:t>
      </w:r>
      <w:r w:rsidRPr="00EF2694">
        <w:rPr>
          <w:rtl/>
        </w:rPr>
        <w:t>عن منصور بن يونس</w:t>
      </w:r>
      <w:r>
        <w:rPr>
          <w:rtl/>
        </w:rPr>
        <w:t xml:space="preserve"> ، </w:t>
      </w:r>
      <w:r w:rsidRPr="00EF2694">
        <w:rPr>
          <w:rtl/>
        </w:rPr>
        <w:t>عن ابن أذينة</w:t>
      </w:r>
      <w:r>
        <w:rPr>
          <w:rtl/>
        </w:rPr>
        <w:t xml:space="preserve"> ، </w:t>
      </w:r>
      <w:r w:rsidRPr="00EF2694">
        <w:rPr>
          <w:rtl/>
        </w:rPr>
        <w:t xml:space="preserve">عن </w:t>
      </w:r>
      <w:r w:rsidR="008D0E33">
        <w:rPr>
          <w:rtl/>
        </w:rPr>
        <w:t xml:space="preserve">محمّد </w:t>
      </w:r>
      <w:r w:rsidRPr="00EF2694">
        <w:rPr>
          <w:rtl/>
        </w:rPr>
        <w:t xml:space="preserve">بن مسلم </w:t>
      </w:r>
      <w:r w:rsidR="008D0E33">
        <w:rPr>
          <w:rtl/>
        </w:rPr>
        <w:t>قال :</w:t>
      </w:r>
      <w:r w:rsidRPr="00EF2694">
        <w:rPr>
          <w:rtl/>
        </w:rPr>
        <w:t xml:space="preserve">سمعت أبا جعفر </w:t>
      </w:r>
      <w:r w:rsidRPr="002F75F6">
        <w:rPr>
          <w:rStyle w:val="libAlaemChar"/>
          <w:rtl/>
        </w:rPr>
        <w:t>عليه‌السلام</w:t>
      </w:r>
      <w:r w:rsidRPr="00EF2694">
        <w:rPr>
          <w:rtl/>
        </w:rPr>
        <w:t xml:space="preserve"> يقول نزل جبرئيل على </w:t>
      </w:r>
      <w:r w:rsidR="008D0E33">
        <w:rPr>
          <w:rtl/>
        </w:rPr>
        <w:t xml:space="preserve">محمّد </w:t>
      </w:r>
      <w:r w:rsidR="00766E5A">
        <w:rPr>
          <w:rStyle w:val="libAlaemChar"/>
          <w:rtl/>
        </w:rPr>
        <w:t xml:space="preserve">صلى‌الله‌عليه‌وآله‌وسلم </w:t>
      </w:r>
      <w:r w:rsidRPr="00EF2694">
        <w:rPr>
          <w:rtl/>
        </w:rPr>
        <w:t xml:space="preserve">برمانتين من </w:t>
      </w:r>
      <w:r w:rsidR="008F33B0">
        <w:rPr>
          <w:rtl/>
        </w:rPr>
        <w:t xml:space="preserve">الجنّة </w:t>
      </w:r>
      <w:r w:rsidRPr="00EF2694">
        <w:rPr>
          <w:rtl/>
        </w:rPr>
        <w:t xml:space="preserve">فلقيه </w:t>
      </w:r>
      <w:r w:rsidR="0022555C">
        <w:rPr>
          <w:rtl/>
        </w:rPr>
        <w:t xml:space="preserve">عليّ </w:t>
      </w:r>
      <w:r w:rsidRPr="002F75F6">
        <w:rPr>
          <w:rStyle w:val="libAlaemChar"/>
          <w:rtl/>
        </w:rPr>
        <w:t>عليه‌السلام</w:t>
      </w:r>
      <w:r w:rsidRPr="00EF2694">
        <w:rPr>
          <w:rtl/>
        </w:rPr>
        <w:t xml:space="preserve"> ف</w:t>
      </w:r>
      <w:r w:rsidR="008D0E33">
        <w:rPr>
          <w:rtl/>
        </w:rPr>
        <w:t>قال :</w:t>
      </w:r>
      <w:r w:rsidRPr="00EF2694">
        <w:rPr>
          <w:rtl/>
        </w:rPr>
        <w:t>ما هاتان الرمانتان اللتان في يدك ف</w:t>
      </w:r>
      <w:r w:rsidR="008D0E33">
        <w:rPr>
          <w:rtl/>
        </w:rPr>
        <w:t>قال :</w:t>
      </w:r>
      <w:r w:rsidRPr="00EF2694">
        <w:rPr>
          <w:rtl/>
        </w:rPr>
        <w:t>أما هذه ف</w:t>
      </w:r>
      <w:r w:rsidR="0024767B">
        <w:rPr>
          <w:rtl/>
        </w:rPr>
        <w:t xml:space="preserve">النبوَّة </w:t>
      </w:r>
      <w:r w:rsidRPr="00EF2694">
        <w:rPr>
          <w:rtl/>
        </w:rPr>
        <w:t xml:space="preserve">ليس لك فيها نصيب وأما هذه فالعلم </w:t>
      </w:r>
      <w:r w:rsidR="00F66E4A">
        <w:rPr>
          <w:rtl/>
        </w:rPr>
        <w:t xml:space="preserve">ثمّ </w:t>
      </w:r>
      <w:r w:rsidRPr="00EF2694">
        <w:rPr>
          <w:rtl/>
        </w:rPr>
        <w:t xml:space="preserve">فلقها رسول الله </w:t>
      </w:r>
      <w:r w:rsidR="00766E5A">
        <w:rPr>
          <w:rStyle w:val="libAlaemChar"/>
          <w:rtl/>
        </w:rPr>
        <w:t xml:space="preserve">صلى‌الله‌عليه‌وآله‌وسلم </w:t>
      </w:r>
      <w:r w:rsidRPr="00EF2694">
        <w:rPr>
          <w:rtl/>
        </w:rPr>
        <w:t xml:space="preserve">بنصفين فأعطاه نصفها وأخذ رسول الله </w:t>
      </w:r>
      <w:r w:rsidR="00766E5A">
        <w:rPr>
          <w:rStyle w:val="libAlaemChar"/>
          <w:rtl/>
        </w:rPr>
        <w:t xml:space="preserve">صلى‌الله‌عليه‌وآله‌وسلم </w:t>
      </w:r>
      <w:r w:rsidRPr="00EF2694">
        <w:rPr>
          <w:rtl/>
        </w:rPr>
        <w:t xml:space="preserve">نصفها </w:t>
      </w:r>
      <w:r w:rsidR="00F66E4A">
        <w:rPr>
          <w:rtl/>
        </w:rPr>
        <w:t xml:space="preserve">ثمّ </w:t>
      </w:r>
      <w:r w:rsidR="004E2A7C">
        <w:rPr>
          <w:rtl/>
        </w:rPr>
        <w:t>قال :</w:t>
      </w:r>
      <w:r>
        <w:rPr>
          <w:rFonts w:hint="cs"/>
          <w:rtl/>
        </w:rPr>
        <w:t xml:space="preserve"> </w:t>
      </w:r>
    </w:p>
    <w:p w14:paraId="5D76C7D4" w14:textId="56751E90" w:rsidR="00782297" w:rsidRDefault="008D0E33" w:rsidP="009D38AE">
      <w:pPr>
        <w:pStyle w:val="libLine"/>
        <w:rPr>
          <w:rtl/>
        </w:rPr>
      </w:pPr>
      <w:r>
        <w:rPr>
          <w:rFonts w:hint="cs"/>
          <w:rtl/>
        </w:rPr>
        <w:t>________________________________________________________</w:t>
      </w:r>
    </w:p>
    <w:p w14:paraId="30DCF47F" w14:textId="5CFE24BF" w:rsidR="00782297" w:rsidRPr="00EF2694" w:rsidRDefault="00782297" w:rsidP="00A020F0">
      <w:pPr>
        <w:pStyle w:val="libNormal"/>
        <w:rPr>
          <w:rtl/>
        </w:rPr>
      </w:pPr>
      <w:r>
        <w:rPr>
          <w:rtl/>
        </w:rPr>
        <w:t xml:space="preserve">« </w:t>
      </w:r>
      <w:r w:rsidRPr="004907EA">
        <w:rPr>
          <w:rtl/>
        </w:rPr>
        <w:t>أم</w:t>
      </w:r>
      <w:r w:rsidR="008F2DA6">
        <w:rPr>
          <w:rFonts w:hint="cs"/>
          <w:rtl/>
        </w:rPr>
        <w:t>ّ</w:t>
      </w:r>
      <w:r w:rsidRPr="004907EA">
        <w:rPr>
          <w:rtl/>
        </w:rPr>
        <w:t>ا الأولى ف</w:t>
      </w:r>
      <w:r w:rsidR="008F2DA6">
        <w:rPr>
          <w:rtl/>
        </w:rPr>
        <w:t>النبوّ</w:t>
      </w:r>
      <w:r w:rsidR="0024767B">
        <w:rPr>
          <w:rtl/>
        </w:rPr>
        <w:t xml:space="preserve">ة </w:t>
      </w:r>
      <w:r>
        <w:rPr>
          <w:rtl/>
        </w:rPr>
        <w:t xml:space="preserve">» </w:t>
      </w:r>
      <w:r w:rsidRPr="00EF2694">
        <w:rPr>
          <w:rtl/>
        </w:rPr>
        <w:t xml:space="preserve">أي إحداهما بإزاء </w:t>
      </w:r>
      <w:r w:rsidR="0024767B">
        <w:rPr>
          <w:rtl/>
        </w:rPr>
        <w:t xml:space="preserve">النبوَّة </w:t>
      </w:r>
      <w:r w:rsidRPr="00EF2694">
        <w:rPr>
          <w:rtl/>
        </w:rPr>
        <w:t>والأخرى بإزاء العلم</w:t>
      </w:r>
      <w:r>
        <w:rPr>
          <w:rtl/>
        </w:rPr>
        <w:t xml:space="preserve"> ، </w:t>
      </w:r>
      <w:r w:rsidRPr="00EF2694">
        <w:rPr>
          <w:rtl/>
        </w:rPr>
        <w:t xml:space="preserve">ويمكن أن يكون لإحداهما مدخل في تقوية </w:t>
      </w:r>
      <w:r w:rsidR="0024767B">
        <w:rPr>
          <w:rtl/>
        </w:rPr>
        <w:t xml:space="preserve">النبوَّة </w:t>
      </w:r>
      <w:r w:rsidRPr="00EF2694">
        <w:rPr>
          <w:rtl/>
        </w:rPr>
        <w:t>وللأخرى في تقوية العلم.</w:t>
      </w:r>
    </w:p>
    <w:p w14:paraId="279C75DE" w14:textId="2CA6655D" w:rsidR="00782297" w:rsidRPr="00EF2694" w:rsidRDefault="00782297" w:rsidP="00A020F0">
      <w:pPr>
        <w:pStyle w:val="libNormal"/>
        <w:rPr>
          <w:rtl/>
        </w:rPr>
      </w:pPr>
      <w:r w:rsidRPr="00EF2694">
        <w:rPr>
          <w:rtl/>
        </w:rPr>
        <w:t>قوله</w:t>
      </w:r>
      <w:r>
        <w:rPr>
          <w:rtl/>
        </w:rPr>
        <w:t xml:space="preserve"> : </w:t>
      </w:r>
      <w:r w:rsidRPr="00EF2694">
        <w:rPr>
          <w:rtl/>
        </w:rPr>
        <w:t>كيف كان</w:t>
      </w:r>
      <w:r>
        <w:rPr>
          <w:rtl/>
        </w:rPr>
        <w:t xml:space="preserve"> ، </w:t>
      </w:r>
      <w:r w:rsidR="00045EE6">
        <w:rPr>
          <w:rtl/>
        </w:rPr>
        <w:t xml:space="preserve">لـمّا </w:t>
      </w:r>
      <w:r w:rsidRPr="00EF2694">
        <w:rPr>
          <w:rtl/>
        </w:rPr>
        <w:t xml:space="preserve">كان المتبادر من الشركة في أمر اختصاص </w:t>
      </w:r>
      <w:r w:rsidR="008A4DAC">
        <w:rPr>
          <w:rtl/>
        </w:rPr>
        <w:t xml:space="preserve">كلّ </w:t>
      </w:r>
      <w:r w:rsidRPr="00EF2694">
        <w:rPr>
          <w:rtl/>
        </w:rPr>
        <w:t>من الشريكين بحصة فيه ليس للآخر فيها نصيب وهو ليس بمراد</w:t>
      </w:r>
      <w:r>
        <w:rPr>
          <w:rtl/>
        </w:rPr>
        <w:t xml:space="preserve"> ، </w:t>
      </w:r>
      <w:r w:rsidRPr="00EF2694">
        <w:rPr>
          <w:rtl/>
        </w:rPr>
        <w:t>سأل عن كيفية الشركة</w:t>
      </w:r>
      <w:r>
        <w:rPr>
          <w:rtl/>
        </w:rPr>
        <w:t xml:space="preserve"> ، </w:t>
      </w:r>
      <w:r w:rsidRPr="00EF2694">
        <w:rPr>
          <w:rtl/>
        </w:rPr>
        <w:t>وكان فيه مدح الرم</w:t>
      </w:r>
      <w:r w:rsidR="008F2DA6">
        <w:rPr>
          <w:rFonts w:hint="cs"/>
          <w:rtl/>
        </w:rPr>
        <w:t>ّ</w:t>
      </w:r>
      <w:r w:rsidRPr="00EF2694">
        <w:rPr>
          <w:rtl/>
        </w:rPr>
        <w:t>ان و</w:t>
      </w:r>
      <w:r w:rsidR="007F174A">
        <w:rPr>
          <w:rtl/>
        </w:rPr>
        <w:t xml:space="preserve">أنّه </w:t>
      </w:r>
      <w:r w:rsidRPr="00EF2694">
        <w:rPr>
          <w:rtl/>
        </w:rPr>
        <w:t>يوجب تنوير القلب كما صر</w:t>
      </w:r>
      <w:r w:rsidR="008F2DA6">
        <w:rPr>
          <w:rFonts w:hint="cs"/>
          <w:rtl/>
        </w:rPr>
        <w:t>ّ</w:t>
      </w:r>
      <w:r w:rsidRPr="00EF2694">
        <w:rPr>
          <w:rtl/>
        </w:rPr>
        <w:t>ح به في أخبار أخر.</w:t>
      </w:r>
    </w:p>
    <w:p w14:paraId="3862954C" w14:textId="77777777" w:rsidR="00782297" w:rsidRPr="00EF2694" w:rsidRDefault="00782297" w:rsidP="008F2DA6">
      <w:pPr>
        <w:pStyle w:val="libNormal"/>
        <w:rPr>
          <w:rtl/>
          <w:lang w:bidi="fa-IR"/>
        </w:rPr>
      </w:pPr>
      <w:r w:rsidRPr="00074C70">
        <w:rPr>
          <w:rStyle w:val="libBold1Char"/>
          <w:rtl/>
        </w:rPr>
        <w:t xml:space="preserve">الحديث الثاني </w:t>
      </w:r>
      <w:r w:rsidRPr="00CE1409">
        <w:rPr>
          <w:rStyle w:val="libBold1Char"/>
          <w:rtl/>
        </w:rPr>
        <w:t>:</w:t>
      </w:r>
      <w:r>
        <w:rPr>
          <w:rtl/>
        </w:rPr>
        <w:t xml:space="preserve"> </w:t>
      </w:r>
      <w:r w:rsidRPr="00EF2694">
        <w:rPr>
          <w:rtl/>
          <w:lang w:bidi="fa-IR"/>
        </w:rPr>
        <w:t>حسن.</w:t>
      </w:r>
    </w:p>
    <w:p w14:paraId="390661AC" w14:textId="77777777" w:rsidR="00782297" w:rsidRPr="00EF2694" w:rsidRDefault="00782297" w:rsidP="00A020F0">
      <w:pPr>
        <w:pStyle w:val="libNormal"/>
        <w:rPr>
          <w:rtl/>
        </w:rPr>
      </w:pPr>
      <w:r w:rsidRPr="004907EA">
        <w:rPr>
          <w:rtl/>
        </w:rPr>
        <w:t>قوله</w:t>
      </w:r>
      <w:r>
        <w:rPr>
          <w:rtl/>
        </w:rPr>
        <w:t xml:space="preserve"> : </w:t>
      </w:r>
      <w:r w:rsidRPr="004907EA">
        <w:rPr>
          <w:rtl/>
        </w:rPr>
        <w:t>فهو العلم</w:t>
      </w:r>
      <w:r>
        <w:rPr>
          <w:rtl/>
        </w:rPr>
        <w:t xml:space="preserve"> ، </w:t>
      </w:r>
      <w:r w:rsidRPr="00EF2694">
        <w:rPr>
          <w:rtl/>
        </w:rPr>
        <w:t>تذكير الضمير للخبر.</w:t>
      </w:r>
    </w:p>
    <w:p w14:paraId="44DDCDE3" w14:textId="77777777" w:rsidR="00782297" w:rsidRPr="00EF2694" w:rsidRDefault="00782297" w:rsidP="008F2DA6">
      <w:pPr>
        <w:pStyle w:val="libNormal"/>
        <w:rPr>
          <w:rtl/>
          <w:lang w:bidi="fa-IR"/>
        </w:rPr>
      </w:pPr>
      <w:r w:rsidRPr="00074C70">
        <w:rPr>
          <w:rStyle w:val="libBold1Char"/>
          <w:rtl/>
        </w:rPr>
        <w:t xml:space="preserve">الحديث الثالث </w:t>
      </w:r>
      <w:r w:rsidRPr="00CE1409">
        <w:rPr>
          <w:rStyle w:val="libBold1Char"/>
          <w:rtl/>
        </w:rPr>
        <w:t>:</w:t>
      </w:r>
      <w:r>
        <w:rPr>
          <w:rtl/>
        </w:rPr>
        <w:t xml:space="preserve"> </w:t>
      </w:r>
      <w:r w:rsidRPr="00EF2694">
        <w:rPr>
          <w:rtl/>
          <w:lang w:bidi="fa-IR"/>
        </w:rPr>
        <w:t>موثق.</w:t>
      </w:r>
    </w:p>
    <w:p w14:paraId="0C306578" w14:textId="564B9CEA" w:rsidR="00782297" w:rsidRPr="00EF2694" w:rsidRDefault="00782297" w:rsidP="00A020F0">
      <w:pPr>
        <w:pStyle w:val="libNormal"/>
        <w:rPr>
          <w:rtl/>
        </w:rPr>
      </w:pPr>
      <w:r w:rsidRPr="004907EA">
        <w:rPr>
          <w:rtl/>
        </w:rPr>
        <w:t>قوله</w:t>
      </w:r>
      <w:r>
        <w:rPr>
          <w:rtl/>
        </w:rPr>
        <w:t xml:space="preserve"> : </w:t>
      </w:r>
      <w:r w:rsidRPr="004907EA">
        <w:rPr>
          <w:rtl/>
        </w:rPr>
        <w:t>وأنا شريكك فيه</w:t>
      </w:r>
      <w:r>
        <w:rPr>
          <w:rtl/>
        </w:rPr>
        <w:t xml:space="preserve"> ، </w:t>
      </w:r>
      <w:r w:rsidRPr="00EF2694">
        <w:rPr>
          <w:rtl/>
        </w:rPr>
        <w:t xml:space="preserve">ليس بمناف </w:t>
      </w:r>
      <w:r w:rsidR="008F2DA6">
        <w:rPr>
          <w:rtl/>
        </w:rPr>
        <w:t>لم</w:t>
      </w:r>
      <w:r w:rsidR="00045EE6">
        <w:rPr>
          <w:rtl/>
        </w:rPr>
        <w:t xml:space="preserve">ا </w:t>
      </w:r>
      <w:r w:rsidRPr="00EF2694">
        <w:rPr>
          <w:rtl/>
        </w:rPr>
        <w:t>مر</w:t>
      </w:r>
      <w:r w:rsidR="008F2DA6">
        <w:rPr>
          <w:rFonts w:hint="cs"/>
          <w:rtl/>
        </w:rPr>
        <w:t>ّ</w:t>
      </w:r>
      <w:r w:rsidRPr="00EF2694">
        <w:rPr>
          <w:rtl/>
        </w:rPr>
        <w:t xml:space="preserve"> في </w:t>
      </w:r>
      <w:r w:rsidR="007C7DC0">
        <w:rPr>
          <w:rtl/>
        </w:rPr>
        <w:t xml:space="preserve">الخبر </w:t>
      </w:r>
      <w:r>
        <w:rPr>
          <w:rtl/>
        </w:rPr>
        <w:t xml:space="preserve">، </w:t>
      </w:r>
      <w:r w:rsidRPr="00EF2694">
        <w:rPr>
          <w:rtl/>
        </w:rPr>
        <w:t>إذ التفاوت إن</w:t>
      </w:r>
      <w:r w:rsidR="008F2DA6">
        <w:rPr>
          <w:rFonts w:hint="cs"/>
          <w:rtl/>
        </w:rPr>
        <w:t>ّ</w:t>
      </w:r>
      <w:r w:rsidRPr="00EF2694">
        <w:rPr>
          <w:rtl/>
        </w:rPr>
        <w:t>ما هو في</w:t>
      </w:r>
    </w:p>
    <w:p w14:paraId="07B2038A" w14:textId="77777777" w:rsidR="00CE1409" w:rsidRDefault="00CE1409" w:rsidP="00CE1409">
      <w:pPr>
        <w:pStyle w:val="libNormal"/>
        <w:rPr>
          <w:rtl/>
        </w:rPr>
      </w:pPr>
      <w:r>
        <w:rPr>
          <w:rtl/>
        </w:rPr>
        <w:br w:type="page"/>
      </w:r>
    </w:p>
    <w:p w14:paraId="37B16491" w14:textId="78F397F9" w:rsidR="00782297" w:rsidRPr="00EF2694" w:rsidRDefault="00782297" w:rsidP="00CE1409">
      <w:pPr>
        <w:pStyle w:val="libNormal0"/>
        <w:rPr>
          <w:rtl/>
        </w:rPr>
      </w:pPr>
      <w:r w:rsidRPr="00EF2694">
        <w:rPr>
          <w:rtl/>
        </w:rPr>
        <w:lastRenderedPageBreak/>
        <w:t xml:space="preserve">أنت شريكي فيه وأنا شريكك فيه </w:t>
      </w:r>
      <w:r w:rsidR="008D0E33">
        <w:rPr>
          <w:rtl/>
        </w:rPr>
        <w:t>قال :</w:t>
      </w:r>
      <w:r w:rsidRPr="00EF2694">
        <w:rPr>
          <w:rtl/>
        </w:rPr>
        <w:t xml:space="preserve">فلم يعلم والله رسول الله </w:t>
      </w:r>
      <w:r w:rsidR="00766E5A">
        <w:rPr>
          <w:rStyle w:val="libAlaemChar"/>
          <w:rtl/>
        </w:rPr>
        <w:t xml:space="preserve">صلى‌الله‌عليه‌وآله‌وسلم </w:t>
      </w:r>
      <w:r w:rsidR="007C7DC0">
        <w:rPr>
          <w:rtl/>
        </w:rPr>
        <w:t xml:space="preserve">حرفاً </w:t>
      </w:r>
      <w:r w:rsidR="00DB530D">
        <w:rPr>
          <w:rtl/>
        </w:rPr>
        <w:t xml:space="preserve">ممّا </w:t>
      </w:r>
      <w:r w:rsidRPr="00EF2694">
        <w:rPr>
          <w:rtl/>
        </w:rPr>
        <w:t xml:space="preserve">علمه الله </w:t>
      </w:r>
      <w:r w:rsidR="004E2A7C">
        <w:rPr>
          <w:rtl/>
        </w:rPr>
        <w:t xml:space="preserve">عزّ وجلّ </w:t>
      </w:r>
      <w:r w:rsidR="006E33A0">
        <w:rPr>
          <w:rtl/>
        </w:rPr>
        <w:t xml:space="preserve">إلّا </w:t>
      </w:r>
      <w:r w:rsidRPr="00EF2694">
        <w:rPr>
          <w:rtl/>
        </w:rPr>
        <w:t xml:space="preserve">وقد علمه </w:t>
      </w:r>
      <w:r w:rsidR="006E33A0">
        <w:rPr>
          <w:rtl/>
        </w:rPr>
        <w:t xml:space="preserve">عليّاً </w:t>
      </w:r>
      <w:r w:rsidR="00F66E4A">
        <w:rPr>
          <w:rtl/>
        </w:rPr>
        <w:t xml:space="preserve">ثمّ </w:t>
      </w:r>
      <w:r w:rsidRPr="00EF2694">
        <w:rPr>
          <w:rtl/>
        </w:rPr>
        <w:t xml:space="preserve">انتهى العلم إلينا </w:t>
      </w:r>
      <w:r w:rsidR="008F2DA6">
        <w:rPr>
          <w:rFonts w:hint="cs"/>
          <w:rtl/>
        </w:rPr>
        <w:t xml:space="preserve">، </w:t>
      </w:r>
      <w:r w:rsidR="00F66E4A">
        <w:rPr>
          <w:rtl/>
        </w:rPr>
        <w:t>ثمّ</w:t>
      </w:r>
      <w:r w:rsidR="008F2DA6">
        <w:rPr>
          <w:rFonts w:hint="cs"/>
          <w:rtl/>
        </w:rPr>
        <w:t>َ</w:t>
      </w:r>
      <w:r w:rsidR="00F66E4A">
        <w:rPr>
          <w:rtl/>
        </w:rPr>
        <w:t xml:space="preserve"> </w:t>
      </w:r>
      <w:r w:rsidRPr="00EF2694">
        <w:rPr>
          <w:rtl/>
        </w:rPr>
        <w:t>وضع يده على صدره</w:t>
      </w:r>
      <w:r>
        <w:rPr>
          <w:rFonts w:hint="cs"/>
          <w:rtl/>
        </w:rPr>
        <w:t>.</w:t>
      </w:r>
    </w:p>
    <w:p w14:paraId="2B6BDC74" w14:textId="56DA8DA2" w:rsidR="00782297" w:rsidRDefault="008F2DA6" w:rsidP="00782297">
      <w:pPr>
        <w:pStyle w:val="Heading1Center"/>
        <w:rPr>
          <w:rtl/>
          <w:lang w:bidi="fa-IR"/>
        </w:rPr>
      </w:pPr>
      <w:bookmarkStart w:id="240" w:name="_Toc92637657"/>
      <w:bookmarkStart w:id="241" w:name="_Toc256693129"/>
      <w:bookmarkStart w:id="242" w:name="_Toc256693363"/>
      <w:r>
        <w:rPr>
          <w:rFonts w:hint="cs"/>
          <w:rtl/>
          <w:lang w:bidi="fa-IR"/>
        </w:rPr>
        <w:t xml:space="preserve">( </w:t>
      </w:r>
      <w:r w:rsidR="00782297" w:rsidRPr="00EF2694">
        <w:rPr>
          <w:rtl/>
          <w:lang w:bidi="fa-IR"/>
        </w:rPr>
        <w:t>باب</w:t>
      </w:r>
      <w:bookmarkEnd w:id="240"/>
      <w:r w:rsidR="00782297" w:rsidRPr="00EF2694">
        <w:rPr>
          <w:rtl/>
          <w:lang w:bidi="fa-IR"/>
        </w:rPr>
        <w:t xml:space="preserve"> </w:t>
      </w:r>
      <w:r>
        <w:rPr>
          <w:rFonts w:hint="cs"/>
          <w:rtl/>
          <w:lang w:bidi="fa-IR"/>
        </w:rPr>
        <w:t>)</w:t>
      </w:r>
      <w:bookmarkEnd w:id="241"/>
      <w:bookmarkEnd w:id="242"/>
    </w:p>
    <w:p w14:paraId="63F51672" w14:textId="6D56402D" w:rsidR="00782297" w:rsidRPr="00EF2694" w:rsidRDefault="008F2DA6" w:rsidP="00782297">
      <w:pPr>
        <w:pStyle w:val="Heading1Center"/>
        <w:rPr>
          <w:rtl/>
          <w:lang w:bidi="fa-IR"/>
        </w:rPr>
      </w:pPr>
      <w:bookmarkStart w:id="243" w:name="_Toc92637658"/>
      <w:bookmarkStart w:id="244" w:name="_Toc256693130"/>
      <w:bookmarkStart w:id="245" w:name="_Toc256693364"/>
      <w:r>
        <w:rPr>
          <w:rFonts w:hint="cs"/>
          <w:rtl/>
          <w:lang w:bidi="fa-IR"/>
        </w:rPr>
        <w:t xml:space="preserve">( </w:t>
      </w:r>
      <w:r w:rsidR="00782297" w:rsidRPr="00EF2694">
        <w:rPr>
          <w:rtl/>
          <w:lang w:bidi="fa-IR"/>
        </w:rPr>
        <w:t xml:space="preserve">جهات علوم </w:t>
      </w:r>
      <w:r w:rsidR="007A774D">
        <w:rPr>
          <w:rtl/>
          <w:lang w:bidi="fa-IR"/>
        </w:rPr>
        <w:t>ال</w:t>
      </w:r>
      <w:r w:rsidR="008345DB">
        <w:rPr>
          <w:rtl/>
          <w:lang w:bidi="fa-IR"/>
        </w:rPr>
        <w:t xml:space="preserve">أئمّة </w:t>
      </w:r>
      <w:r w:rsidR="00782297" w:rsidRPr="002F75F6">
        <w:rPr>
          <w:rStyle w:val="libAlaemChar"/>
          <w:rFonts w:hint="cs"/>
          <w:rtl/>
        </w:rPr>
        <w:t>عليهم‌السلام</w:t>
      </w:r>
      <w:bookmarkEnd w:id="243"/>
      <w:r>
        <w:rPr>
          <w:rStyle w:val="libAlaemChar"/>
          <w:rFonts w:hint="cs"/>
          <w:rtl/>
        </w:rPr>
        <w:t xml:space="preserve"> </w:t>
      </w:r>
      <w:r>
        <w:rPr>
          <w:rFonts w:hint="cs"/>
          <w:rtl/>
          <w:lang w:bidi="fa-IR"/>
        </w:rPr>
        <w:t>)</w:t>
      </w:r>
      <w:bookmarkEnd w:id="244"/>
      <w:bookmarkEnd w:id="245"/>
    </w:p>
    <w:p w14:paraId="4C6AF81E" w14:textId="29FF2D65" w:rsidR="00782297" w:rsidRPr="00EF2694" w:rsidRDefault="00782297" w:rsidP="00A020F0">
      <w:pPr>
        <w:pStyle w:val="libNormal"/>
        <w:rPr>
          <w:rtl/>
        </w:rPr>
      </w:pPr>
      <w:r w:rsidRPr="00EF2694">
        <w:rPr>
          <w:rtl/>
        </w:rPr>
        <w:t>1</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 xml:space="preserve">عن </w:t>
      </w:r>
      <w:r w:rsidR="008D0E33">
        <w:rPr>
          <w:rtl/>
        </w:rPr>
        <w:t xml:space="preserve">محمّد </w:t>
      </w:r>
      <w:r w:rsidRPr="00EF2694">
        <w:rPr>
          <w:rtl/>
        </w:rPr>
        <w:t>بن إسماعيل</w:t>
      </w:r>
      <w:r>
        <w:rPr>
          <w:rtl/>
        </w:rPr>
        <w:t xml:space="preserve"> ، </w:t>
      </w:r>
      <w:r w:rsidRPr="00EF2694">
        <w:rPr>
          <w:rtl/>
        </w:rPr>
        <w:t>عن عم</w:t>
      </w:r>
      <w:r w:rsidR="008F2DA6">
        <w:rPr>
          <w:rFonts w:hint="cs"/>
          <w:rtl/>
        </w:rPr>
        <w:t>ّ</w:t>
      </w:r>
      <w:r w:rsidRPr="00EF2694">
        <w:rPr>
          <w:rtl/>
        </w:rPr>
        <w:t>ه حمزة بن بزيع</w:t>
      </w:r>
      <w:r>
        <w:rPr>
          <w:rtl/>
        </w:rPr>
        <w:t xml:space="preserve"> ، </w:t>
      </w:r>
      <w:r w:rsidRPr="00EF2694">
        <w:rPr>
          <w:rtl/>
        </w:rPr>
        <w:t xml:space="preserve">عن </w:t>
      </w:r>
      <w:r w:rsidR="0022555C">
        <w:rPr>
          <w:rtl/>
        </w:rPr>
        <w:t xml:space="preserve">عليّ </w:t>
      </w:r>
      <w:r w:rsidRPr="00EF2694">
        <w:rPr>
          <w:rtl/>
        </w:rPr>
        <w:t>السائي</w:t>
      </w:r>
      <w:r>
        <w:rPr>
          <w:rtl/>
        </w:rPr>
        <w:t xml:space="preserve"> ، </w:t>
      </w:r>
      <w:r w:rsidRPr="00EF2694">
        <w:rPr>
          <w:rtl/>
        </w:rPr>
        <w:t>عن أبي الحسن ال</w:t>
      </w:r>
      <w:r w:rsidR="00D54C7C">
        <w:rPr>
          <w:rtl/>
        </w:rPr>
        <w:t xml:space="preserve">أوّل </w:t>
      </w:r>
      <w:r w:rsidRPr="00EF2694">
        <w:rPr>
          <w:rtl/>
        </w:rPr>
        <w:t xml:space="preserve">موسى </w:t>
      </w:r>
      <w:r w:rsidRPr="002F75F6">
        <w:rPr>
          <w:rStyle w:val="libAlaemChar"/>
          <w:rtl/>
        </w:rPr>
        <w:t>عليه‌السلام</w:t>
      </w:r>
      <w:r w:rsidRPr="00EF2694">
        <w:rPr>
          <w:rtl/>
        </w:rPr>
        <w:t xml:space="preserve"> </w:t>
      </w:r>
      <w:r w:rsidR="008D0E33">
        <w:rPr>
          <w:rtl/>
        </w:rPr>
        <w:t>قال :قال :</w:t>
      </w:r>
      <w:r w:rsidRPr="00EF2694">
        <w:rPr>
          <w:rtl/>
        </w:rPr>
        <w:t>مبلغ عل</w:t>
      </w:r>
      <w:r w:rsidR="0022555C">
        <w:rPr>
          <w:rtl/>
        </w:rPr>
        <w:t xml:space="preserve">منّا </w:t>
      </w:r>
      <w:r w:rsidRPr="00EF2694">
        <w:rPr>
          <w:rtl/>
        </w:rPr>
        <w:t>على ثلاثة وجوه ماض وغا</w:t>
      </w:r>
      <w:r w:rsidR="008A4DAC">
        <w:rPr>
          <w:rtl/>
        </w:rPr>
        <w:t xml:space="preserve">برّ </w:t>
      </w:r>
      <w:r w:rsidRPr="00EF2694">
        <w:rPr>
          <w:rtl/>
        </w:rPr>
        <w:t>وحادث فأم</w:t>
      </w:r>
      <w:r w:rsidR="008F2DA6">
        <w:rPr>
          <w:rFonts w:hint="cs"/>
          <w:rtl/>
        </w:rPr>
        <w:t>ّ</w:t>
      </w:r>
      <w:r w:rsidRPr="00EF2694">
        <w:rPr>
          <w:rtl/>
        </w:rPr>
        <w:t>ا الماضي فم</w:t>
      </w:r>
      <w:r w:rsidR="00AB56CA">
        <w:rPr>
          <w:rtl/>
        </w:rPr>
        <w:t xml:space="preserve">فسّر </w:t>
      </w:r>
      <w:r w:rsidR="008F2DA6">
        <w:rPr>
          <w:rFonts w:hint="cs"/>
          <w:rtl/>
        </w:rPr>
        <w:t xml:space="preserve">، </w:t>
      </w:r>
      <w:r w:rsidRPr="00EF2694">
        <w:rPr>
          <w:rtl/>
        </w:rPr>
        <w:t>وأم</w:t>
      </w:r>
      <w:r w:rsidR="008F2DA6">
        <w:rPr>
          <w:rFonts w:hint="cs"/>
          <w:rtl/>
        </w:rPr>
        <w:t>ّ</w:t>
      </w:r>
      <w:r w:rsidRPr="00EF2694">
        <w:rPr>
          <w:rtl/>
        </w:rPr>
        <w:t>ا الغا</w:t>
      </w:r>
      <w:r w:rsidR="008A4DAC">
        <w:rPr>
          <w:rtl/>
        </w:rPr>
        <w:t xml:space="preserve">برّ </w:t>
      </w:r>
      <w:r w:rsidRPr="00EF2694">
        <w:rPr>
          <w:rtl/>
        </w:rPr>
        <w:t>فمزبور وأما الحادث فقذف في القلوب ونقر في الأسماع وهو أفضل عل</w:t>
      </w:r>
      <w:r w:rsidR="008F2DA6">
        <w:rPr>
          <w:rtl/>
        </w:rPr>
        <w:t>من</w:t>
      </w:r>
      <w:r w:rsidR="0022555C">
        <w:rPr>
          <w:rtl/>
        </w:rPr>
        <w:t xml:space="preserve">ا </w:t>
      </w:r>
      <w:r w:rsidRPr="00EF2694">
        <w:rPr>
          <w:rtl/>
        </w:rPr>
        <w:t xml:space="preserve">ولا </w:t>
      </w:r>
      <w:r w:rsidR="006C555D">
        <w:rPr>
          <w:rtl/>
        </w:rPr>
        <w:t>نبيّ</w:t>
      </w:r>
      <w:r w:rsidR="008F2DA6">
        <w:rPr>
          <w:rFonts w:hint="cs"/>
          <w:rtl/>
        </w:rPr>
        <w:t>َ</w:t>
      </w:r>
      <w:r w:rsidR="006C555D">
        <w:rPr>
          <w:rtl/>
        </w:rPr>
        <w:t xml:space="preserve"> </w:t>
      </w:r>
      <w:r w:rsidRPr="00EF2694">
        <w:rPr>
          <w:rtl/>
        </w:rPr>
        <w:t>بعد نبي</w:t>
      </w:r>
      <w:r w:rsidR="008F2DA6">
        <w:rPr>
          <w:rFonts w:hint="cs"/>
          <w:rtl/>
        </w:rPr>
        <w:t>ّ</w:t>
      </w:r>
      <w:r w:rsidRPr="00EF2694">
        <w:rPr>
          <w:rtl/>
        </w:rPr>
        <w:t>نا</w:t>
      </w:r>
      <w:r>
        <w:rPr>
          <w:rFonts w:hint="cs"/>
          <w:rtl/>
        </w:rPr>
        <w:t>.</w:t>
      </w:r>
    </w:p>
    <w:p w14:paraId="3EBD7589" w14:textId="4E95C73E" w:rsidR="00782297" w:rsidRPr="00324B78" w:rsidRDefault="008D0E33" w:rsidP="009D38AE">
      <w:pPr>
        <w:pStyle w:val="libLine"/>
        <w:rPr>
          <w:rtl/>
        </w:rPr>
      </w:pPr>
      <w:r>
        <w:rPr>
          <w:rFonts w:hint="cs"/>
          <w:rtl/>
        </w:rPr>
        <w:t>________________________________________________________</w:t>
      </w:r>
    </w:p>
    <w:p w14:paraId="0552CC0F" w14:textId="77777777" w:rsidR="00782297" w:rsidRPr="00EF2694" w:rsidRDefault="00782297" w:rsidP="004E511B">
      <w:pPr>
        <w:pStyle w:val="libNormal0"/>
        <w:rPr>
          <w:rtl/>
        </w:rPr>
      </w:pPr>
      <w:r w:rsidRPr="00EF2694">
        <w:rPr>
          <w:rtl/>
        </w:rPr>
        <w:t>الإجمال والتفصيل</w:t>
      </w:r>
      <w:r>
        <w:rPr>
          <w:rtl/>
        </w:rPr>
        <w:t xml:space="preserve"> ، </w:t>
      </w:r>
      <w:r w:rsidRPr="00EF2694">
        <w:rPr>
          <w:rtl/>
        </w:rPr>
        <w:t>والإشارة إلى الصدر للتأكيد ولبيان عدم شركة الغير فيه</w:t>
      </w:r>
      <w:r>
        <w:rPr>
          <w:rtl/>
        </w:rPr>
        <w:t xml:space="preserve"> ، </w:t>
      </w:r>
      <w:r w:rsidRPr="00EF2694">
        <w:rPr>
          <w:rtl/>
        </w:rPr>
        <w:t>أو كونه محفوظا في صدورهم لم يفتهم منه شيء.</w:t>
      </w:r>
    </w:p>
    <w:p w14:paraId="2ACF2445" w14:textId="46BACE87" w:rsidR="00782297" w:rsidRDefault="00782297" w:rsidP="008F2DA6">
      <w:pPr>
        <w:pStyle w:val="Heading1Center"/>
        <w:rPr>
          <w:rtl/>
        </w:rPr>
      </w:pPr>
      <w:bookmarkStart w:id="246" w:name="_Toc92637659"/>
      <w:bookmarkStart w:id="247" w:name="_Toc256693131"/>
      <w:bookmarkStart w:id="248" w:name="_Toc256693365"/>
      <w:r w:rsidRPr="004907EA">
        <w:rPr>
          <w:rtl/>
        </w:rPr>
        <w:t>باب</w:t>
      </w:r>
      <w:bookmarkEnd w:id="246"/>
      <w:r w:rsidRPr="004907EA">
        <w:rPr>
          <w:rtl/>
        </w:rPr>
        <w:t xml:space="preserve"> </w:t>
      </w:r>
      <w:bookmarkStart w:id="249" w:name="_Toc92637660"/>
      <w:r w:rsidRPr="004907EA">
        <w:rPr>
          <w:rtl/>
        </w:rPr>
        <w:t xml:space="preserve">جهات علوم </w:t>
      </w:r>
      <w:r w:rsidR="007A774D">
        <w:rPr>
          <w:rtl/>
        </w:rPr>
        <w:t>ال</w:t>
      </w:r>
      <w:r w:rsidR="008F2DA6">
        <w:rPr>
          <w:rtl/>
        </w:rPr>
        <w:t>أئم</w:t>
      </w:r>
      <w:r w:rsidR="008345DB">
        <w:rPr>
          <w:rtl/>
        </w:rPr>
        <w:t xml:space="preserve">ة </w:t>
      </w:r>
      <w:r w:rsidRPr="002F75F6">
        <w:rPr>
          <w:rStyle w:val="libAlaemChar"/>
          <w:rtl/>
        </w:rPr>
        <w:t>عليهم‌السلام</w:t>
      </w:r>
      <w:bookmarkEnd w:id="247"/>
      <w:bookmarkEnd w:id="248"/>
      <w:bookmarkEnd w:id="249"/>
      <w:r w:rsidRPr="004907EA">
        <w:rPr>
          <w:rtl/>
        </w:rPr>
        <w:t xml:space="preserve"> </w:t>
      </w:r>
    </w:p>
    <w:p w14:paraId="67AF3B9D" w14:textId="45315AA2" w:rsidR="00782297" w:rsidRDefault="00782297" w:rsidP="008F2DA6">
      <w:pPr>
        <w:pStyle w:val="libNormal"/>
        <w:rPr>
          <w:rtl/>
        </w:rPr>
      </w:pPr>
      <w:r w:rsidRPr="00074C70">
        <w:rPr>
          <w:rStyle w:val="libBold1Char"/>
          <w:rtl/>
        </w:rPr>
        <w:t>الحديث ال</w:t>
      </w:r>
      <w:r w:rsidR="00D54C7C" w:rsidRPr="00074C70">
        <w:rPr>
          <w:rStyle w:val="libBold1Char"/>
          <w:rtl/>
        </w:rPr>
        <w:t>أوّل</w:t>
      </w:r>
      <w:r w:rsidR="00D54C7C">
        <w:rPr>
          <w:rStyle w:val="libBold1Char"/>
          <w:rtl/>
        </w:rPr>
        <w:t xml:space="preserve"> </w:t>
      </w:r>
      <w:r w:rsidRPr="00CE1409">
        <w:rPr>
          <w:rStyle w:val="libBold1Char"/>
          <w:rtl/>
        </w:rPr>
        <w:t>:</w:t>
      </w:r>
      <w:r>
        <w:rPr>
          <w:rtl/>
        </w:rPr>
        <w:t xml:space="preserve"> </w:t>
      </w:r>
      <w:r w:rsidRPr="00EF2694">
        <w:rPr>
          <w:rtl/>
        </w:rPr>
        <w:t>صحيح على الظاهر</w:t>
      </w:r>
      <w:r>
        <w:rPr>
          <w:rtl/>
        </w:rPr>
        <w:t xml:space="preserve"> ، </w:t>
      </w:r>
      <w:r w:rsidRPr="00EF2694">
        <w:rPr>
          <w:rtl/>
        </w:rPr>
        <w:t>والس</w:t>
      </w:r>
      <w:r w:rsidR="008F2DA6">
        <w:rPr>
          <w:rFonts w:hint="cs"/>
          <w:rtl/>
        </w:rPr>
        <w:t>ّ</w:t>
      </w:r>
      <w:r w:rsidRPr="00EF2694">
        <w:rPr>
          <w:rtl/>
        </w:rPr>
        <w:t>ائي</w:t>
      </w:r>
      <w:r w:rsidR="008F2DA6">
        <w:rPr>
          <w:rFonts w:hint="cs"/>
          <w:rtl/>
        </w:rPr>
        <w:t>ّ</w:t>
      </w:r>
      <w:r w:rsidRPr="00EF2694">
        <w:rPr>
          <w:rtl/>
        </w:rPr>
        <w:t xml:space="preserve"> منسوب إلى قرية من المدينة ي</w:t>
      </w:r>
      <w:r w:rsidR="008D0E33">
        <w:rPr>
          <w:rtl/>
        </w:rPr>
        <w:t>قال :</w:t>
      </w:r>
      <w:r w:rsidRPr="00EF2694">
        <w:rPr>
          <w:rtl/>
        </w:rPr>
        <w:t>لها الساية.</w:t>
      </w:r>
    </w:p>
    <w:p w14:paraId="488ED9FD" w14:textId="786E3F59" w:rsidR="00782297" w:rsidRDefault="00782297" w:rsidP="00A020F0">
      <w:pPr>
        <w:pStyle w:val="libNormal"/>
        <w:rPr>
          <w:rtl/>
        </w:rPr>
      </w:pPr>
      <w:r>
        <w:rPr>
          <w:rtl/>
        </w:rPr>
        <w:t xml:space="preserve">« </w:t>
      </w:r>
      <w:r w:rsidRPr="004907EA">
        <w:rPr>
          <w:rtl/>
        </w:rPr>
        <w:t>مبلغ عل</w:t>
      </w:r>
      <w:r w:rsidR="008F2DA6">
        <w:rPr>
          <w:rtl/>
        </w:rPr>
        <w:t>من</w:t>
      </w:r>
      <w:r w:rsidR="0022555C">
        <w:rPr>
          <w:rtl/>
        </w:rPr>
        <w:t xml:space="preserve">ا </w:t>
      </w:r>
      <w:r>
        <w:rPr>
          <w:rtl/>
        </w:rPr>
        <w:t xml:space="preserve">» </w:t>
      </w:r>
      <w:r w:rsidRPr="00EF2694">
        <w:rPr>
          <w:rtl/>
        </w:rPr>
        <w:t xml:space="preserve">أي غايته وكماله أو </w:t>
      </w:r>
      <w:r w:rsidR="0024767B">
        <w:rPr>
          <w:rtl/>
        </w:rPr>
        <w:t xml:space="preserve">محلّ </w:t>
      </w:r>
      <w:r w:rsidR="008F2DA6">
        <w:rPr>
          <w:rtl/>
        </w:rPr>
        <w:t>بلوغه ومنش</w:t>
      </w:r>
      <w:r w:rsidR="008F2DA6">
        <w:rPr>
          <w:rFonts w:hint="cs"/>
          <w:rtl/>
        </w:rPr>
        <w:t>أ</w:t>
      </w:r>
      <w:r w:rsidRPr="00EF2694">
        <w:rPr>
          <w:rtl/>
        </w:rPr>
        <w:t>ه.</w:t>
      </w:r>
    </w:p>
    <w:p w14:paraId="2B4DA497" w14:textId="2412252B" w:rsidR="00782297" w:rsidRPr="00EF2694" w:rsidRDefault="00782297" w:rsidP="00A020F0">
      <w:pPr>
        <w:pStyle w:val="libNormal"/>
        <w:rPr>
          <w:rtl/>
        </w:rPr>
      </w:pPr>
      <w:r>
        <w:rPr>
          <w:rtl/>
        </w:rPr>
        <w:t xml:space="preserve">« </w:t>
      </w:r>
      <w:r w:rsidRPr="004907EA">
        <w:rPr>
          <w:rtl/>
        </w:rPr>
        <w:t>ماض</w:t>
      </w:r>
      <w:r>
        <w:rPr>
          <w:rtl/>
        </w:rPr>
        <w:t xml:space="preserve"> » </w:t>
      </w:r>
      <w:r w:rsidRPr="00EF2694">
        <w:rPr>
          <w:rtl/>
        </w:rPr>
        <w:t>أي ما تعل</w:t>
      </w:r>
      <w:r w:rsidR="008F2DA6">
        <w:rPr>
          <w:rFonts w:hint="cs"/>
          <w:rtl/>
        </w:rPr>
        <w:t>ّ</w:t>
      </w:r>
      <w:r w:rsidRPr="00EF2694">
        <w:rPr>
          <w:rtl/>
        </w:rPr>
        <w:t>ق بالأمور الماضية و</w:t>
      </w:r>
      <w:r>
        <w:rPr>
          <w:rtl/>
        </w:rPr>
        <w:t xml:space="preserve"> « </w:t>
      </w:r>
      <w:r w:rsidRPr="004907EA">
        <w:rPr>
          <w:rtl/>
        </w:rPr>
        <w:t>غا</w:t>
      </w:r>
      <w:r w:rsidR="008A4DAC">
        <w:rPr>
          <w:rtl/>
        </w:rPr>
        <w:t xml:space="preserve">برّ </w:t>
      </w:r>
      <w:r>
        <w:rPr>
          <w:rtl/>
        </w:rPr>
        <w:t xml:space="preserve">» </w:t>
      </w:r>
      <w:r w:rsidRPr="00EF2694">
        <w:rPr>
          <w:rtl/>
        </w:rPr>
        <w:t>أي ما تعلق بالأمور الآتية</w:t>
      </w:r>
      <w:r>
        <w:rPr>
          <w:rtl/>
        </w:rPr>
        <w:t xml:space="preserve"> ، </w:t>
      </w:r>
      <w:r w:rsidR="008D0E33">
        <w:rPr>
          <w:rtl/>
        </w:rPr>
        <w:t>قال :</w:t>
      </w:r>
      <w:r w:rsidRPr="00EF2694">
        <w:rPr>
          <w:rtl/>
        </w:rPr>
        <w:t>في القاموس</w:t>
      </w:r>
      <w:r>
        <w:rPr>
          <w:rtl/>
        </w:rPr>
        <w:t xml:space="preserve"> : </w:t>
      </w:r>
      <w:r w:rsidRPr="00EF2694">
        <w:rPr>
          <w:rtl/>
        </w:rPr>
        <w:t>غ</w:t>
      </w:r>
      <w:r w:rsidR="008A4DAC">
        <w:rPr>
          <w:rtl/>
        </w:rPr>
        <w:t xml:space="preserve">برّ </w:t>
      </w:r>
      <w:r w:rsidRPr="00EF2694">
        <w:rPr>
          <w:rtl/>
        </w:rPr>
        <w:t>الشيء غبرا أي بقي والغا</w:t>
      </w:r>
      <w:r w:rsidR="008A4DAC">
        <w:rPr>
          <w:rtl/>
        </w:rPr>
        <w:t xml:space="preserve">برّ </w:t>
      </w:r>
      <w:r w:rsidRPr="00EF2694">
        <w:rPr>
          <w:rtl/>
        </w:rPr>
        <w:t>الباقي والماضي وهو من الأضداد</w:t>
      </w:r>
      <w:r>
        <w:rPr>
          <w:rtl/>
        </w:rPr>
        <w:t xml:space="preserve"> « </w:t>
      </w:r>
      <w:r w:rsidRPr="004907EA">
        <w:rPr>
          <w:rtl/>
        </w:rPr>
        <w:t>فأم</w:t>
      </w:r>
      <w:r w:rsidR="008F2DA6">
        <w:rPr>
          <w:rFonts w:hint="cs"/>
          <w:rtl/>
        </w:rPr>
        <w:t>ّ</w:t>
      </w:r>
      <w:r w:rsidRPr="004907EA">
        <w:rPr>
          <w:rtl/>
        </w:rPr>
        <w:t>ا الماضي فم</w:t>
      </w:r>
      <w:r w:rsidR="00AB56CA">
        <w:rPr>
          <w:rtl/>
        </w:rPr>
        <w:t xml:space="preserve">فسّر </w:t>
      </w:r>
      <w:r>
        <w:rPr>
          <w:rtl/>
        </w:rPr>
        <w:t xml:space="preserve">» </w:t>
      </w:r>
      <w:r w:rsidRPr="00EF2694">
        <w:rPr>
          <w:rtl/>
        </w:rPr>
        <w:t xml:space="preserve">أي </w:t>
      </w:r>
      <w:r w:rsidR="0028279B">
        <w:rPr>
          <w:rtl/>
        </w:rPr>
        <w:t xml:space="preserve">فسّره </w:t>
      </w:r>
      <w:r w:rsidRPr="00EF2694">
        <w:rPr>
          <w:rtl/>
        </w:rPr>
        <w:t>لنا رسول الله</w:t>
      </w:r>
      <w:r>
        <w:rPr>
          <w:rtl/>
        </w:rPr>
        <w:t xml:space="preserve"> « </w:t>
      </w:r>
      <w:r w:rsidRPr="004907EA">
        <w:rPr>
          <w:rtl/>
        </w:rPr>
        <w:t>وأم</w:t>
      </w:r>
      <w:r w:rsidR="008F2DA6">
        <w:rPr>
          <w:rFonts w:hint="cs"/>
          <w:rtl/>
        </w:rPr>
        <w:t>ّ</w:t>
      </w:r>
      <w:r w:rsidRPr="004907EA">
        <w:rPr>
          <w:rtl/>
        </w:rPr>
        <w:t>ا الغا</w:t>
      </w:r>
      <w:r w:rsidR="008F2DA6">
        <w:rPr>
          <w:rtl/>
        </w:rPr>
        <w:t>بر</w:t>
      </w:r>
      <w:r w:rsidR="008A4DAC">
        <w:rPr>
          <w:rtl/>
        </w:rPr>
        <w:t xml:space="preserve"> </w:t>
      </w:r>
      <w:r>
        <w:rPr>
          <w:rtl/>
        </w:rPr>
        <w:t xml:space="preserve">» </w:t>
      </w:r>
      <w:r w:rsidRPr="00EF2694">
        <w:rPr>
          <w:rtl/>
        </w:rPr>
        <w:t>أي العلوم المتعلقة بالأمور الآتية المحتومة</w:t>
      </w:r>
      <w:r>
        <w:rPr>
          <w:rtl/>
        </w:rPr>
        <w:t xml:space="preserve"> « </w:t>
      </w:r>
      <w:r w:rsidRPr="004907EA">
        <w:rPr>
          <w:rtl/>
        </w:rPr>
        <w:t>فمزبور</w:t>
      </w:r>
      <w:r>
        <w:rPr>
          <w:rtl/>
        </w:rPr>
        <w:t xml:space="preserve"> » </w:t>
      </w:r>
      <w:r w:rsidRPr="00EF2694">
        <w:rPr>
          <w:rtl/>
        </w:rPr>
        <w:t>أي مكتوب لنا في الجامعة ومصحف فاطمة وغيرهما</w:t>
      </w:r>
      <w:r>
        <w:rPr>
          <w:rtl/>
        </w:rPr>
        <w:t xml:space="preserve"> ، </w:t>
      </w:r>
      <w:r w:rsidRPr="00EF2694">
        <w:rPr>
          <w:rtl/>
        </w:rPr>
        <w:t>والشرائع والأحكام يمكن إدخالهما في ال</w:t>
      </w:r>
      <w:r w:rsidR="00D54C7C">
        <w:rPr>
          <w:rtl/>
        </w:rPr>
        <w:t xml:space="preserve">أوّل </w:t>
      </w:r>
      <w:r w:rsidRPr="00EF2694">
        <w:rPr>
          <w:rtl/>
        </w:rPr>
        <w:t>أو في الثاني أو بالتفريق</w:t>
      </w:r>
      <w:r>
        <w:rPr>
          <w:rtl/>
        </w:rPr>
        <w:t xml:space="preserve"> « </w:t>
      </w:r>
      <w:r w:rsidRPr="004907EA">
        <w:rPr>
          <w:rtl/>
        </w:rPr>
        <w:t>وأما الحادث</w:t>
      </w:r>
      <w:r>
        <w:rPr>
          <w:rtl/>
        </w:rPr>
        <w:t xml:space="preserve"> » </w:t>
      </w:r>
      <w:r w:rsidRPr="00EF2694">
        <w:rPr>
          <w:rtl/>
        </w:rPr>
        <w:t>وهو ما يتجدد من الله حتمه من الأمور البدائي</w:t>
      </w:r>
      <w:r w:rsidR="008F2DA6">
        <w:rPr>
          <w:rFonts w:hint="cs"/>
          <w:rtl/>
        </w:rPr>
        <w:t>ّ</w:t>
      </w:r>
      <w:r w:rsidRPr="00EF2694">
        <w:rPr>
          <w:rtl/>
        </w:rPr>
        <w:t>ة</w:t>
      </w:r>
      <w:r>
        <w:rPr>
          <w:rtl/>
        </w:rPr>
        <w:t xml:space="preserve"> ، </w:t>
      </w:r>
      <w:r w:rsidRPr="00EF2694">
        <w:rPr>
          <w:rtl/>
        </w:rPr>
        <w:t xml:space="preserve">أو العلوم والمعارف </w:t>
      </w:r>
      <w:r w:rsidR="00F85EC4">
        <w:rPr>
          <w:rtl/>
        </w:rPr>
        <w:t xml:space="preserve">الربانيّة </w:t>
      </w:r>
      <w:r w:rsidRPr="00EF2694">
        <w:rPr>
          <w:rtl/>
        </w:rPr>
        <w:t>أو تفصيل المجملات أو الأ</w:t>
      </w:r>
      <w:r w:rsidR="00750101">
        <w:rPr>
          <w:rtl/>
        </w:rPr>
        <w:t xml:space="preserve">عمّ </w:t>
      </w:r>
      <w:r>
        <w:rPr>
          <w:rtl/>
        </w:rPr>
        <w:t xml:space="preserve">« </w:t>
      </w:r>
      <w:r w:rsidRPr="004907EA">
        <w:rPr>
          <w:rtl/>
        </w:rPr>
        <w:t>فقذف في القلوب</w:t>
      </w:r>
      <w:r>
        <w:rPr>
          <w:rtl/>
        </w:rPr>
        <w:t xml:space="preserve"> » </w:t>
      </w:r>
      <w:r w:rsidRPr="00EF2694">
        <w:rPr>
          <w:rtl/>
        </w:rPr>
        <w:t>بالإلهام من الله تعالى بلا توسط ملك أو</w:t>
      </w:r>
      <w:r w:rsidRPr="004907EA">
        <w:rPr>
          <w:rtl/>
        </w:rPr>
        <w:t xml:space="preserve"> نقر في الإسماع</w:t>
      </w:r>
      <w:r>
        <w:rPr>
          <w:rtl/>
        </w:rPr>
        <w:t xml:space="preserve"> ، </w:t>
      </w:r>
      <w:r w:rsidRPr="00EF2694">
        <w:rPr>
          <w:rtl/>
        </w:rPr>
        <w:t>بتحديث الملك وكونه من أفضل علومهم لاختصاصه بهم ولحصولهم</w:t>
      </w:r>
    </w:p>
    <w:p w14:paraId="592C37B2" w14:textId="77777777" w:rsidR="00CE1409" w:rsidRDefault="00CE1409" w:rsidP="00CE1409">
      <w:pPr>
        <w:pStyle w:val="libNormal"/>
        <w:rPr>
          <w:rtl/>
        </w:rPr>
      </w:pPr>
      <w:r>
        <w:rPr>
          <w:rtl/>
        </w:rPr>
        <w:br w:type="page"/>
      </w:r>
    </w:p>
    <w:p w14:paraId="5CAFFAFD" w14:textId="7B36944E" w:rsidR="00782297" w:rsidRPr="00EF2694" w:rsidRDefault="00782297" w:rsidP="00CE1409">
      <w:pPr>
        <w:pStyle w:val="libNormal"/>
        <w:rPr>
          <w:rtl/>
        </w:rPr>
      </w:pPr>
      <w:r w:rsidRPr="00EF2694">
        <w:rPr>
          <w:rtl/>
        </w:rPr>
        <w:lastRenderedPageBreak/>
        <w:t>2</w:t>
      </w:r>
      <w:r w:rsidR="008D0E33">
        <w:rPr>
          <w:rtl/>
        </w:rPr>
        <w:t xml:space="preserve"> - محمّد </w:t>
      </w:r>
      <w:r w:rsidRPr="00EF2694">
        <w:rPr>
          <w:rtl/>
        </w:rPr>
        <w:t>بن يحيى</w:t>
      </w:r>
      <w:r>
        <w:rPr>
          <w:rtl/>
        </w:rPr>
        <w:t xml:space="preserve"> ، </w:t>
      </w:r>
      <w:r w:rsidRPr="00EF2694">
        <w:rPr>
          <w:rtl/>
        </w:rPr>
        <w:t>عن أحمد بن أبي زاهر</w:t>
      </w:r>
      <w:r>
        <w:rPr>
          <w:rtl/>
        </w:rPr>
        <w:t xml:space="preserve"> ، </w:t>
      </w:r>
      <w:r w:rsidRPr="00EF2694">
        <w:rPr>
          <w:rtl/>
        </w:rPr>
        <w:t xml:space="preserve">عن </w:t>
      </w:r>
      <w:r w:rsidR="0022555C">
        <w:rPr>
          <w:rtl/>
        </w:rPr>
        <w:t xml:space="preserve">عليّ </w:t>
      </w:r>
      <w:r w:rsidRPr="00EF2694">
        <w:rPr>
          <w:rtl/>
        </w:rPr>
        <w:t>بن موسى</w:t>
      </w:r>
      <w:r>
        <w:rPr>
          <w:rtl/>
        </w:rPr>
        <w:t xml:space="preserve"> ، </w:t>
      </w:r>
      <w:r w:rsidRPr="00EF2694">
        <w:rPr>
          <w:rtl/>
        </w:rPr>
        <w:t>عن صفوان بن يحيى</w:t>
      </w:r>
      <w:r>
        <w:rPr>
          <w:rtl/>
        </w:rPr>
        <w:t xml:space="preserve"> ، </w:t>
      </w:r>
      <w:r w:rsidRPr="00EF2694">
        <w:rPr>
          <w:rtl/>
        </w:rPr>
        <w:t>عن الحارث بن المغيرة</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 xml:space="preserve">قلت أخبرني عن علم عالمكم </w:t>
      </w:r>
      <w:r w:rsidR="008D0E33">
        <w:rPr>
          <w:rtl/>
        </w:rPr>
        <w:t>قال :</w:t>
      </w:r>
      <w:r w:rsidRPr="00EF2694">
        <w:rPr>
          <w:rtl/>
        </w:rPr>
        <w:t xml:space="preserve">وراثة من رسول الله </w:t>
      </w:r>
      <w:r w:rsidR="00766E5A">
        <w:rPr>
          <w:rStyle w:val="libAlaemChar"/>
          <w:rtl/>
        </w:rPr>
        <w:t xml:space="preserve">صلى‌الله‌عليه‌وآله‌وسلم </w:t>
      </w:r>
      <w:r w:rsidRPr="00EF2694">
        <w:rPr>
          <w:rtl/>
        </w:rPr>
        <w:t xml:space="preserve">ومن </w:t>
      </w:r>
      <w:r w:rsidR="0022555C">
        <w:rPr>
          <w:rtl/>
        </w:rPr>
        <w:t xml:space="preserve">عليّ </w:t>
      </w:r>
      <w:r w:rsidRPr="002F75F6">
        <w:rPr>
          <w:rStyle w:val="libAlaemChar"/>
          <w:rtl/>
        </w:rPr>
        <w:t>عليه‌السلام</w:t>
      </w:r>
      <w:r w:rsidRPr="00EF2694">
        <w:rPr>
          <w:rtl/>
        </w:rPr>
        <w:t xml:space="preserve"> </w:t>
      </w:r>
      <w:r w:rsidR="008D0E33">
        <w:rPr>
          <w:rtl/>
        </w:rPr>
        <w:t>قال :</w:t>
      </w:r>
      <w:r w:rsidRPr="00EF2694">
        <w:rPr>
          <w:rtl/>
        </w:rPr>
        <w:t>قلت إنا نتحد</w:t>
      </w:r>
      <w:r w:rsidR="009B5183">
        <w:rPr>
          <w:rFonts w:hint="cs"/>
          <w:rtl/>
        </w:rPr>
        <w:t>ّ</w:t>
      </w:r>
      <w:r w:rsidRPr="00EF2694">
        <w:rPr>
          <w:rtl/>
        </w:rPr>
        <w:t>ث</w:t>
      </w:r>
    </w:p>
    <w:p w14:paraId="663C9659" w14:textId="7EF052B3" w:rsidR="00782297" w:rsidRPr="00324B78" w:rsidRDefault="008D0E33" w:rsidP="009D38AE">
      <w:pPr>
        <w:pStyle w:val="libLine"/>
        <w:rPr>
          <w:rtl/>
        </w:rPr>
      </w:pPr>
      <w:r>
        <w:rPr>
          <w:rFonts w:hint="cs"/>
          <w:rtl/>
        </w:rPr>
        <w:t>________________________________________________________</w:t>
      </w:r>
    </w:p>
    <w:p w14:paraId="3D60B763" w14:textId="66534359" w:rsidR="00782297" w:rsidRPr="00EF2694" w:rsidRDefault="00782297" w:rsidP="004E511B">
      <w:pPr>
        <w:pStyle w:val="libNormal0"/>
        <w:rPr>
          <w:rtl/>
        </w:rPr>
      </w:pPr>
      <w:r w:rsidRPr="00EF2694">
        <w:rPr>
          <w:rtl/>
        </w:rPr>
        <w:t>بلا واسطة ب</w:t>
      </w:r>
      <w:r w:rsidR="009B5183">
        <w:rPr>
          <w:rtl/>
        </w:rPr>
        <w:t>شر</w:t>
      </w:r>
      <w:r w:rsidR="0024767B">
        <w:rPr>
          <w:rtl/>
        </w:rPr>
        <w:t xml:space="preserve"> </w:t>
      </w:r>
      <w:r>
        <w:rPr>
          <w:rtl/>
        </w:rPr>
        <w:t xml:space="preserve">، </w:t>
      </w:r>
      <w:r w:rsidRPr="00EF2694">
        <w:rPr>
          <w:rtl/>
        </w:rPr>
        <w:t>أو لعدم اختصاص الأولين بهم إذ قد اط</w:t>
      </w:r>
      <w:r w:rsidR="009B5183">
        <w:rPr>
          <w:rFonts w:hint="cs"/>
          <w:rtl/>
        </w:rPr>
        <w:t>ّ</w:t>
      </w:r>
      <w:r w:rsidRPr="00EF2694">
        <w:rPr>
          <w:rtl/>
        </w:rPr>
        <w:t>لع على بعضهما بعض خواص</w:t>
      </w:r>
      <w:r w:rsidR="009B5183">
        <w:rPr>
          <w:rFonts w:hint="cs"/>
          <w:rtl/>
        </w:rPr>
        <w:t>ّ</w:t>
      </w:r>
      <w:r w:rsidRPr="00EF2694">
        <w:rPr>
          <w:rtl/>
        </w:rPr>
        <w:t xml:space="preserve"> الص</w:t>
      </w:r>
      <w:r w:rsidR="009B5183">
        <w:rPr>
          <w:rFonts w:hint="cs"/>
          <w:rtl/>
        </w:rPr>
        <w:t>ّ</w:t>
      </w:r>
      <w:r w:rsidRPr="00EF2694">
        <w:rPr>
          <w:rtl/>
        </w:rPr>
        <w:t xml:space="preserve">حابة مثل سلمان وأبي ذر بإخبار </w:t>
      </w:r>
      <w:r w:rsidR="00CD2212">
        <w:rPr>
          <w:rtl/>
        </w:rPr>
        <w:t>ال</w:t>
      </w:r>
      <w:r w:rsidR="006C555D">
        <w:rPr>
          <w:rtl/>
        </w:rPr>
        <w:t xml:space="preserve">نبيّ </w:t>
      </w:r>
      <w:r w:rsidR="00766E5A">
        <w:rPr>
          <w:rStyle w:val="libAlaemChar"/>
          <w:rtl/>
        </w:rPr>
        <w:t xml:space="preserve">صلى‌الله‌عليه‌وآله‌وسلم </w:t>
      </w:r>
      <w:r w:rsidRPr="00EF2694">
        <w:rPr>
          <w:rtl/>
        </w:rPr>
        <w:t xml:space="preserve">بل قدر أي بعض أصحابهم </w:t>
      </w:r>
      <w:r w:rsidRPr="002F75F6">
        <w:rPr>
          <w:rStyle w:val="libAlaemChar"/>
          <w:rtl/>
        </w:rPr>
        <w:t>عليهم‌السلام</w:t>
      </w:r>
      <w:r w:rsidRPr="00EF2694">
        <w:rPr>
          <w:rtl/>
        </w:rPr>
        <w:t xml:space="preserve"> بعض مواضع تلك الكتب</w:t>
      </w:r>
      <w:r>
        <w:rPr>
          <w:rtl/>
        </w:rPr>
        <w:t xml:space="preserve"> ، </w:t>
      </w:r>
      <w:r w:rsidRPr="00EF2694">
        <w:rPr>
          <w:rtl/>
        </w:rPr>
        <w:t>أو لأن</w:t>
      </w:r>
      <w:r w:rsidR="009B5183">
        <w:rPr>
          <w:rFonts w:hint="cs"/>
          <w:rtl/>
        </w:rPr>
        <w:t>ّ</w:t>
      </w:r>
      <w:r w:rsidRPr="00EF2694">
        <w:rPr>
          <w:rtl/>
        </w:rPr>
        <w:t xml:space="preserve">ها من المعارف </w:t>
      </w:r>
      <w:r w:rsidR="00F85EC4">
        <w:rPr>
          <w:rtl/>
        </w:rPr>
        <w:t>الر</w:t>
      </w:r>
      <w:r w:rsidR="009B5183">
        <w:rPr>
          <w:rFonts w:hint="cs"/>
          <w:rtl/>
        </w:rPr>
        <w:t>ّ</w:t>
      </w:r>
      <w:r w:rsidR="009B5183">
        <w:rPr>
          <w:rtl/>
        </w:rPr>
        <w:t>باني</w:t>
      </w:r>
      <w:r w:rsidR="00F85EC4">
        <w:rPr>
          <w:rtl/>
        </w:rPr>
        <w:t xml:space="preserve">ة </w:t>
      </w:r>
      <w:r w:rsidRPr="00EF2694">
        <w:rPr>
          <w:rtl/>
        </w:rPr>
        <w:t>التي هي أشرف العلوم كما مر</w:t>
      </w:r>
      <w:r w:rsidR="009B5183">
        <w:rPr>
          <w:rFonts w:hint="cs"/>
          <w:rtl/>
        </w:rPr>
        <w:t>ّ</w:t>
      </w:r>
      <w:r w:rsidRPr="00EF2694">
        <w:rPr>
          <w:rtl/>
        </w:rPr>
        <w:t xml:space="preserve"> تفصيله</w:t>
      </w:r>
      <w:r>
        <w:rPr>
          <w:rtl/>
        </w:rPr>
        <w:t xml:space="preserve"> ، </w:t>
      </w:r>
      <w:r w:rsidRPr="00EF2694">
        <w:rPr>
          <w:rtl/>
        </w:rPr>
        <w:t>و</w:t>
      </w:r>
      <w:r w:rsidR="00045EE6">
        <w:rPr>
          <w:rtl/>
        </w:rPr>
        <w:t xml:space="preserve">لـمّا </w:t>
      </w:r>
      <w:r w:rsidRPr="00EF2694">
        <w:rPr>
          <w:rtl/>
        </w:rPr>
        <w:t xml:space="preserve">كان هذا القول منه </w:t>
      </w:r>
      <w:r w:rsidRPr="002F75F6">
        <w:rPr>
          <w:rStyle w:val="libAlaemChar"/>
          <w:rtl/>
        </w:rPr>
        <w:t>عليه‌السلام</w:t>
      </w:r>
      <w:r w:rsidRPr="00EF2694">
        <w:rPr>
          <w:rtl/>
        </w:rPr>
        <w:t xml:space="preserve"> يوهم</w:t>
      </w:r>
      <w:r w:rsidR="009B5183">
        <w:rPr>
          <w:rtl/>
        </w:rPr>
        <w:t xml:space="preserve"> </w:t>
      </w:r>
      <w:r w:rsidR="009B5183">
        <w:rPr>
          <w:rFonts w:hint="cs"/>
          <w:rtl/>
        </w:rPr>
        <w:t>إ</w:t>
      </w:r>
      <w:r w:rsidRPr="00EF2694">
        <w:rPr>
          <w:rtl/>
        </w:rPr>
        <w:t>د</w:t>
      </w:r>
      <w:r w:rsidR="009B5183">
        <w:rPr>
          <w:rFonts w:hint="cs"/>
          <w:rtl/>
        </w:rPr>
        <w:t>ّ</w:t>
      </w:r>
      <w:r w:rsidRPr="00EF2694">
        <w:rPr>
          <w:rtl/>
        </w:rPr>
        <w:t xml:space="preserve">عاء </w:t>
      </w:r>
      <w:r w:rsidR="0024767B">
        <w:rPr>
          <w:rtl/>
        </w:rPr>
        <w:t xml:space="preserve">النبوَّة </w:t>
      </w:r>
      <w:r w:rsidRPr="00EF2694">
        <w:rPr>
          <w:rtl/>
        </w:rPr>
        <w:t xml:space="preserve">فإن الإخبار عن الملك عند </w:t>
      </w:r>
      <w:r w:rsidR="00CE1409">
        <w:rPr>
          <w:rtl/>
        </w:rPr>
        <w:t xml:space="preserve">النّاس </w:t>
      </w:r>
      <w:r w:rsidRPr="00EF2694">
        <w:rPr>
          <w:rtl/>
        </w:rPr>
        <w:t>مخصوص بالأنبياء</w:t>
      </w:r>
      <w:r>
        <w:rPr>
          <w:rtl/>
        </w:rPr>
        <w:t xml:space="preserve"> ، </w:t>
      </w:r>
      <w:r w:rsidRPr="00EF2694">
        <w:rPr>
          <w:rtl/>
        </w:rPr>
        <w:t xml:space="preserve">نفى </w:t>
      </w:r>
      <w:r w:rsidRPr="002F75F6">
        <w:rPr>
          <w:rStyle w:val="libAlaemChar"/>
          <w:rtl/>
        </w:rPr>
        <w:t>عليه‌السلام</w:t>
      </w:r>
      <w:r w:rsidRPr="00EF2694">
        <w:rPr>
          <w:rtl/>
        </w:rPr>
        <w:t xml:space="preserve"> ذلك الوهم </w:t>
      </w:r>
      <w:r w:rsidRPr="004907EA">
        <w:rPr>
          <w:rtl/>
        </w:rPr>
        <w:t>بقوله</w:t>
      </w:r>
      <w:r>
        <w:rPr>
          <w:rtl/>
        </w:rPr>
        <w:t xml:space="preserve"> : « </w:t>
      </w:r>
      <w:r w:rsidRPr="004907EA">
        <w:rPr>
          <w:rtl/>
        </w:rPr>
        <w:t xml:space="preserve">ولا </w:t>
      </w:r>
      <w:r w:rsidR="006C555D">
        <w:rPr>
          <w:rtl/>
        </w:rPr>
        <w:t xml:space="preserve">نبيّ </w:t>
      </w:r>
      <w:r w:rsidRPr="004907EA">
        <w:rPr>
          <w:rtl/>
        </w:rPr>
        <w:t>بعد نبينا</w:t>
      </w:r>
      <w:r>
        <w:rPr>
          <w:rtl/>
        </w:rPr>
        <w:t xml:space="preserve"> » </w:t>
      </w:r>
      <w:r w:rsidRPr="00EF2694">
        <w:rPr>
          <w:rtl/>
        </w:rPr>
        <w:t xml:space="preserve">وذلك لأن الفرق بين </w:t>
      </w:r>
      <w:r w:rsidR="00CD2212">
        <w:rPr>
          <w:rtl/>
        </w:rPr>
        <w:t>ال</w:t>
      </w:r>
      <w:r w:rsidR="006C555D">
        <w:rPr>
          <w:rtl/>
        </w:rPr>
        <w:t xml:space="preserve">نبيّ </w:t>
      </w:r>
      <w:r w:rsidRPr="00EF2694">
        <w:rPr>
          <w:rtl/>
        </w:rPr>
        <w:t>و</w:t>
      </w:r>
      <w:r w:rsidR="00513BBB">
        <w:rPr>
          <w:rtl/>
        </w:rPr>
        <w:t xml:space="preserve">المحدّث </w:t>
      </w:r>
      <w:r w:rsidRPr="00EF2694">
        <w:rPr>
          <w:rtl/>
        </w:rPr>
        <w:t>إنما هو برؤية الملك عنه إلقاء الحكم وعدمها بالإسماع منه وعدمه كما مر</w:t>
      </w:r>
      <w:r w:rsidR="009B5183">
        <w:rPr>
          <w:rFonts w:hint="cs"/>
          <w:rtl/>
        </w:rPr>
        <w:t>ّ</w:t>
      </w:r>
      <w:r w:rsidRPr="00EF2694">
        <w:rPr>
          <w:rtl/>
        </w:rPr>
        <w:t>.</w:t>
      </w:r>
    </w:p>
    <w:p w14:paraId="42682FC0" w14:textId="77777777" w:rsidR="00782297" w:rsidRDefault="00782297" w:rsidP="009B5183">
      <w:pPr>
        <w:pStyle w:val="libNormal"/>
        <w:rPr>
          <w:rtl/>
          <w:lang w:bidi="fa-IR"/>
        </w:rPr>
      </w:pPr>
      <w:r w:rsidRPr="00074C70">
        <w:rPr>
          <w:rStyle w:val="libBold1Char"/>
          <w:rtl/>
        </w:rPr>
        <w:t xml:space="preserve">الحديث الثاني </w:t>
      </w:r>
      <w:r w:rsidRPr="00CE1409">
        <w:rPr>
          <w:rStyle w:val="libBold1Char"/>
          <w:rtl/>
        </w:rPr>
        <w:t>:</w:t>
      </w:r>
      <w:r>
        <w:rPr>
          <w:rtl/>
        </w:rPr>
        <w:t xml:space="preserve"> </w:t>
      </w:r>
      <w:r w:rsidRPr="00EF2694">
        <w:rPr>
          <w:rtl/>
          <w:lang w:bidi="fa-IR"/>
        </w:rPr>
        <w:t>مجهول.</w:t>
      </w:r>
    </w:p>
    <w:p w14:paraId="31FCA9F9" w14:textId="65EF208A" w:rsidR="00782297" w:rsidRPr="00EF2694" w:rsidRDefault="00782297" w:rsidP="00A020F0">
      <w:pPr>
        <w:pStyle w:val="libNormal"/>
        <w:rPr>
          <w:rtl/>
        </w:rPr>
      </w:pPr>
      <w:r>
        <w:rPr>
          <w:rtl/>
        </w:rPr>
        <w:t xml:space="preserve">« </w:t>
      </w:r>
      <w:r w:rsidRPr="004907EA">
        <w:rPr>
          <w:rtl/>
        </w:rPr>
        <w:t>وراثة</w:t>
      </w:r>
      <w:r>
        <w:rPr>
          <w:rtl/>
        </w:rPr>
        <w:t xml:space="preserve"> » </w:t>
      </w:r>
      <w:r w:rsidRPr="00EF2694">
        <w:rPr>
          <w:rtl/>
        </w:rPr>
        <w:t>أي بعض منه كذلك</w:t>
      </w:r>
      <w:r>
        <w:rPr>
          <w:rtl/>
        </w:rPr>
        <w:t xml:space="preserve"> ، </w:t>
      </w:r>
      <w:r w:rsidRPr="00EF2694">
        <w:rPr>
          <w:rtl/>
        </w:rPr>
        <w:t>وإن</w:t>
      </w:r>
      <w:r w:rsidR="009B5183">
        <w:rPr>
          <w:rFonts w:hint="cs"/>
          <w:rtl/>
        </w:rPr>
        <w:t>ّ</w:t>
      </w:r>
      <w:r w:rsidRPr="00EF2694">
        <w:rPr>
          <w:rtl/>
        </w:rPr>
        <w:t>ما اكتفي به أو</w:t>
      </w:r>
      <w:r w:rsidR="009B5183">
        <w:rPr>
          <w:rFonts w:hint="cs"/>
          <w:rtl/>
        </w:rPr>
        <w:t>ّ</w:t>
      </w:r>
      <w:r w:rsidRPr="00EF2694">
        <w:rPr>
          <w:rtl/>
        </w:rPr>
        <w:t>لا</w:t>
      </w:r>
      <w:r w:rsidR="009B5183">
        <w:rPr>
          <w:rFonts w:hint="cs"/>
          <w:rtl/>
        </w:rPr>
        <w:t>ً</w:t>
      </w:r>
      <w:r w:rsidRPr="00EF2694">
        <w:rPr>
          <w:rtl/>
        </w:rPr>
        <w:t xml:space="preserve"> تقي</w:t>
      </w:r>
      <w:r w:rsidR="009B5183">
        <w:rPr>
          <w:rFonts w:hint="cs"/>
          <w:rtl/>
        </w:rPr>
        <w:t>ّ</w:t>
      </w:r>
      <w:r w:rsidRPr="00EF2694">
        <w:rPr>
          <w:rtl/>
        </w:rPr>
        <w:t>ة أو لقصور فهم الس</w:t>
      </w:r>
      <w:r w:rsidR="009B5183">
        <w:rPr>
          <w:rFonts w:hint="cs"/>
          <w:rtl/>
        </w:rPr>
        <w:t>ّ</w:t>
      </w:r>
      <w:r w:rsidRPr="00EF2694">
        <w:rPr>
          <w:rtl/>
        </w:rPr>
        <w:t xml:space="preserve">ائل </w:t>
      </w:r>
      <w:r w:rsidR="009B5183">
        <w:rPr>
          <w:rtl/>
        </w:rPr>
        <w:t>لئلّا يتو</w:t>
      </w:r>
      <w:r w:rsidR="00F85EC4">
        <w:rPr>
          <w:rtl/>
        </w:rPr>
        <w:t>ه</w:t>
      </w:r>
      <w:r w:rsidR="009B5183">
        <w:rPr>
          <w:rFonts w:hint="cs"/>
          <w:rtl/>
        </w:rPr>
        <w:t>ّ</w:t>
      </w:r>
      <w:r w:rsidR="00F85EC4">
        <w:rPr>
          <w:rtl/>
        </w:rPr>
        <w:t xml:space="preserve">م </w:t>
      </w:r>
      <w:r w:rsidRPr="00EF2694">
        <w:rPr>
          <w:rtl/>
        </w:rPr>
        <w:t xml:space="preserve">فهم </w:t>
      </w:r>
      <w:r w:rsidR="009B5183">
        <w:rPr>
          <w:rtl/>
        </w:rPr>
        <w:t>النبو</w:t>
      </w:r>
      <w:r w:rsidR="0024767B">
        <w:rPr>
          <w:rtl/>
        </w:rPr>
        <w:t xml:space="preserve">ة </w:t>
      </w:r>
      <w:r>
        <w:rPr>
          <w:rtl/>
        </w:rPr>
        <w:t xml:space="preserve">، </w:t>
      </w:r>
      <w:r w:rsidRPr="00EF2694">
        <w:rPr>
          <w:rtl/>
        </w:rPr>
        <w:t>ف</w:t>
      </w:r>
      <w:r w:rsidR="00045EE6">
        <w:rPr>
          <w:rtl/>
        </w:rPr>
        <w:t xml:space="preserve">لـمّا </w:t>
      </w:r>
      <w:r w:rsidRPr="00EF2694">
        <w:rPr>
          <w:rtl/>
        </w:rPr>
        <w:t>سأل الس</w:t>
      </w:r>
      <w:r w:rsidR="009B5183">
        <w:rPr>
          <w:rFonts w:hint="cs"/>
          <w:rtl/>
        </w:rPr>
        <w:t>ّ</w:t>
      </w:r>
      <w:r w:rsidRPr="00EF2694">
        <w:rPr>
          <w:rtl/>
        </w:rPr>
        <w:t xml:space="preserve">ائل </w:t>
      </w:r>
      <w:r w:rsidR="008D0E33">
        <w:rPr>
          <w:rtl/>
        </w:rPr>
        <w:t>قال :</w:t>
      </w:r>
      <w:r w:rsidRPr="002F75F6">
        <w:rPr>
          <w:rStyle w:val="libAlaemChar"/>
          <w:rtl/>
        </w:rPr>
        <w:t>عليه‌السلام</w:t>
      </w:r>
      <w:r>
        <w:rPr>
          <w:rtl/>
        </w:rPr>
        <w:t xml:space="preserve"> : </w:t>
      </w:r>
      <w:r w:rsidRPr="00EF2694">
        <w:rPr>
          <w:rtl/>
        </w:rPr>
        <w:t>أو ذاك</w:t>
      </w:r>
      <w:r>
        <w:rPr>
          <w:rtl/>
        </w:rPr>
        <w:t xml:space="preserve"> ، </w:t>
      </w:r>
      <w:r w:rsidRPr="00EF2694">
        <w:rPr>
          <w:rtl/>
        </w:rPr>
        <w:t>أي عل</w:t>
      </w:r>
      <w:r w:rsidR="0022555C">
        <w:rPr>
          <w:rtl/>
        </w:rPr>
        <w:t xml:space="preserve">منّا </w:t>
      </w:r>
      <w:r w:rsidRPr="00EF2694">
        <w:rPr>
          <w:rtl/>
        </w:rPr>
        <w:t>إما وارثة أو ذاك الذي ذكرت</w:t>
      </w:r>
      <w:r>
        <w:rPr>
          <w:rtl/>
        </w:rPr>
        <w:t xml:space="preserve"> ، </w:t>
      </w:r>
      <w:r w:rsidRPr="00EF2694">
        <w:rPr>
          <w:rtl/>
        </w:rPr>
        <w:t>ولم يكن غرضي الحصر بل ذكر نوع منه</w:t>
      </w:r>
      <w:r>
        <w:rPr>
          <w:rtl/>
        </w:rPr>
        <w:t xml:space="preserve"> ، </w:t>
      </w:r>
      <w:r w:rsidRPr="00EF2694">
        <w:rPr>
          <w:rtl/>
        </w:rPr>
        <w:t>أو العلم الذي لا بد منه في بدو الإمامة</w:t>
      </w:r>
      <w:r>
        <w:rPr>
          <w:rtl/>
        </w:rPr>
        <w:t xml:space="preserve"> ، </w:t>
      </w:r>
      <w:r w:rsidRPr="00EF2694">
        <w:rPr>
          <w:rtl/>
        </w:rPr>
        <w:t>أو المراد يحتمل ذلك</w:t>
      </w:r>
      <w:r>
        <w:rPr>
          <w:rtl/>
        </w:rPr>
        <w:t xml:space="preserve"> ، </w:t>
      </w:r>
      <w:r w:rsidRPr="00EF2694">
        <w:rPr>
          <w:rtl/>
        </w:rPr>
        <w:t>وعدم الجزم للمصلحة وهو بعيد</w:t>
      </w:r>
      <w:r>
        <w:rPr>
          <w:rtl/>
        </w:rPr>
        <w:t xml:space="preserve"> ، </w:t>
      </w:r>
      <w:r w:rsidRPr="00EF2694">
        <w:rPr>
          <w:rtl/>
        </w:rPr>
        <w:t>أو يكون</w:t>
      </w:r>
      <w:r>
        <w:rPr>
          <w:rtl/>
        </w:rPr>
        <w:t xml:space="preserve"> « </w:t>
      </w:r>
      <w:r w:rsidRPr="00EF2694">
        <w:rPr>
          <w:rtl/>
        </w:rPr>
        <w:t>أو</w:t>
      </w:r>
      <w:r>
        <w:rPr>
          <w:rtl/>
        </w:rPr>
        <w:t xml:space="preserve"> » </w:t>
      </w:r>
      <w:r w:rsidRPr="00EF2694">
        <w:rPr>
          <w:rtl/>
        </w:rPr>
        <w:t>بمعنى بل كما ذكر في المغني وغيره رد</w:t>
      </w:r>
      <w:r w:rsidR="009B5183">
        <w:rPr>
          <w:rFonts w:hint="cs"/>
          <w:rtl/>
        </w:rPr>
        <w:t>ّ</w:t>
      </w:r>
      <w:r w:rsidRPr="00EF2694">
        <w:rPr>
          <w:rtl/>
        </w:rPr>
        <w:t>ا</w:t>
      </w:r>
      <w:r w:rsidR="009B5183">
        <w:rPr>
          <w:rFonts w:hint="cs"/>
          <w:rtl/>
        </w:rPr>
        <w:t>ً</w:t>
      </w:r>
      <w:r w:rsidRPr="00EF2694">
        <w:rPr>
          <w:rtl/>
        </w:rPr>
        <w:t xml:space="preserve"> لإنكاره</w:t>
      </w:r>
      <w:r>
        <w:rPr>
          <w:rtl/>
        </w:rPr>
        <w:t xml:space="preserve"> ، </w:t>
      </w:r>
      <w:r w:rsidRPr="00EF2694">
        <w:rPr>
          <w:rtl/>
        </w:rPr>
        <w:t>أي بل ذاك أي الوراثة واقع البتة</w:t>
      </w:r>
      <w:r>
        <w:rPr>
          <w:rtl/>
        </w:rPr>
        <w:t xml:space="preserve"> ، </w:t>
      </w:r>
      <w:r w:rsidRPr="00EF2694">
        <w:rPr>
          <w:rtl/>
        </w:rPr>
        <w:t>أو يكون الألف للاستفهام أي أو يكون ذلك</w:t>
      </w:r>
      <w:r>
        <w:rPr>
          <w:rtl/>
        </w:rPr>
        <w:t>؟</w:t>
      </w:r>
      <w:r w:rsidRPr="00EF2694">
        <w:rPr>
          <w:rtl/>
        </w:rPr>
        <w:t xml:space="preserve"> على الإنكار للمصلحة</w:t>
      </w:r>
      <w:r>
        <w:rPr>
          <w:rtl/>
        </w:rPr>
        <w:t xml:space="preserve"> ، </w:t>
      </w:r>
      <w:r w:rsidRPr="00EF2694">
        <w:rPr>
          <w:rtl/>
        </w:rPr>
        <w:t>وال</w:t>
      </w:r>
      <w:r w:rsidR="00D54C7C">
        <w:rPr>
          <w:rtl/>
        </w:rPr>
        <w:t xml:space="preserve">أوّل </w:t>
      </w:r>
      <w:r w:rsidRPr="00EF2694">
        <w:rPr>
          <w:rtl/>
        </w:rPr>
        <w:t>أظهر</w:t>
      </w:r>
      <w:r>
        <w:rPr>
          <w:rtl/>
        </w:rPr>
        <w:t xml:space="preserve"> ، </w:t>
      </w:r>
      <w:r w:rsidRPr="00EF2694">
        <w:rPr>
          <w:rtl/>
        </w:rPr>
        <w:t>ويحتمل أن يكون في الأصل</w:t>
      </w:r>
      <w:r>
        <w:rPr>
          <w:rtl/>
        </w:rPr>
        <w:t xml:space="preserve"> : </w:t>
      </w:r>
      <w:r w:rsidRPr="00EF2694">
        <w:rPr>
          <w:rtl/>
        </w:rPr>
        <w:t>ذاك أو ذاك</w:t>
      </w:r>
      <w:r>
        <w:rPr>
          <w:rtl/>
        </w:rPr>
        <w:t xml:space="preserve"> ، </w:t>
      </w:r>
      <w:r w:rsidRPr="00EF2694">
        <w:rPr>
          <w:rtl/>
        </w:rPr>
        <w:t>فسقط ال</w:t>
      </w:r>
      <w:r w:rsidR="00D54C7C">
        <w:rPr>
          <w:rtl/>
        </w:rPr>
        <w:t xml:space="preserve">أوّل </w:t>
      </w:r>
      <w:r w:rsidRPr="00EF2694">
        <w:rPr>
          <w:rtl/>
        </w:rPr>
        <w:t>من النس</w:t>
      </w:r>
      <w:r w:rsidR="009F335F">
        <w:rPr>
          <w:rFonts w:hint="cs"/>
          <w:rtl/>
        </w:rPr>
        <w:t>ّ</w:t>
      </w:r>
      <w:r w:rsidRPr="00EF2694">
        <w:rPr>
          <w:rtl/>
        </w:rPr>
        <w:t>اخ</w:t>
      </w:r>
      <w:r>
        <w:rPr>
          <w:rtl/>
        </w:rPr>
        <w:t xml:space="preserve"> ، </w:t>
      </w:r>
      <w:r w:rsidRPr="00EF2694">
        <w:rPr>
          <w:rtl/>
        </w:rPr>
        <w:t>أو يكون</w:t>
      </w:r>
      <w:r>
        <w:rPr>
          <w:rtl/>
        </w:rPr>
        <w:t xml:space="preserve"> : </w:t>
      </w:r>
      <w:r w:rsidRPr="00EF2694">
        <w:rPr>
          <w:rtl/>
        </w:rPr>
        <w:t>ذاك وذاك</w:t>
      </w:r>
      <w:r>
        <w:rPr>
          <w:rtl/>
        </w:rPr>
        <w:t xml:space="preserve"> ، </w:t>
      </w:r>
      <w:r w:rsidRPr="00EF2694">
        <w:rPr>
          <w:rtl/>
        </w:rPr>
        <w:t>كما في سائر الر</w:t>
      </w:r>
      <w:r w:rsidR="009F335F">
        <w:rPr>
          <w:rFonts w:hint="cs"/>
          <w:rtl/>
        </w:rPr>
        <w:t>ّ</w:t>
      </w:r>
      <w:r w:rsidRPr="00EF2694">
        <w:rPr>
          <w:rtl/>
        </w:rPr>
        <w:t>وايات عن النضري.</w:t>
      </w:r>
    </w:p>
    <w:p w14:paraId="45118B66" w14:textId="6A70DA2D" w:rsidR="00782297" w:rsidRPr="00EF2694" w:rsidRDefault="00782297" w:rsidP="00A020F0">
      <w:pPr>
        <w:pStyle w:val="libNormal"/>
        <w:rPr>
          <w:rtl/>
        </w:rPr>
      </w:pPr>
      <w:r w:rsidRPr="00EF2694">
        <w:rPr>
          <w:rtl/>
        </w:rPr>
        <w:t xml:space="preserve">فقد روي في البصائر عن أحمد بن </w:t>
      </w:r>
      <w:r w:rsidR="008D0E33">
        <w:rPr>
          <w:rtl/>
        </w:rPr>
        <w:t xml:space="preserve">محمّد </w:t>
      </w:r>
      <w:r w:rsidRPr="00EF2694">
        <w:rPr>
          <w:rtl/>
        </w:rPr>
        <w:t>عن البرقي عن الن</w:t>
      </w:r>
      <w:r w:rsidR="009F335F">
        <w:rPr>
          <w:rFonts w:hint="cs"/>
          <w:rtl/>
        </w:rPr>
        <w:t>ّ</w:t>
      </w:r>
      <w:r w:rsidRPr="00EF2694">
        <w:rPr>
          <w:rtl/>
        </w:rPr>
        <w:t xml:space="preserve">ضر بن سويد عن يحيى بن عمران عن الحارث بن المغيرة عن أبي عبد الله </w:t>
      </w:r>
      <w:r w:rsidRPr="002F75F6">
        <w:rPr>
          <w:rStyle w:val="libAlaemChar"/>
          <w:rtl/>
        </w:rPr>
        <w:t>عليه‌السلام</w:t>
      </w:r>
      <w:r w:rsidRPr="00EF2694">
        <w:rPr>
          <w:rtl/>
        </w:rPr>
        <w:t xml:space="preserve"> </w:t>
      </w:r>
      <w:r w:rsidR="004E2A7C">
        <w:rPr>
          <w:rtl/>
        </w:rPr>
        <w:t>قال :</w:t>
      </w:r>
      <w:r>
        <w:rPr>
          <w:rtl/>
        </w:rPr>
        <w:t xml:space="preserve"> </w:t>
      </w:r>
      <w:r w:rsidRPr="00EF2694">
        <w:rPr>
          <w:rtl/>
        </w:rPr>
        <w:t>إن الأرض لا تترك بغير عالم</w:t>
      </w:r>
      <w:r>
        <w:rPr>
          <w:rtl/>
        </w:rPr>
        <w:t>؟</w:t>
      </w:r>
      <w:r>
        <w:rPr>
          <w:rFonts w:hint="cs"/>
          <w:rtl/>
        </w:rPr>
        <w:t xml:space="preserve"> </w:t>
      </w:r>
      <w:r w:rsidRPr="00EF2694">
        <w:rPr>
          <w:rtl/>
        </w:rPr>
        <w:t>قلت</w:t>
      </w:r>
      <w:r>
        <w:rPr>
          <w:rtl/>
        </w:rPr>
        <w:t xml:space="preserve"> : </w:t>
      </w:r>
      <w:r w:rsidRPr="00EF2694">
        <w:rPr>
          <w:rtl/>
        </w:rPr>
        <w:t>الذي يعلمه عالمكم ما هو</w:t>
      </w:r>
      <w:r>
        <w:rPr>
          <w:rtl/>
        </w:rPr>
        <w:t>؟</w:t>
      </w:r>
      <w:r w:rsidRPr="00EF2694">
        <w:rPr>
          <w:rtl/>
        </w:rPr>
        <w:t xml:space="preserve"> </w:t>
      </w:r>
      <w:r w:rsidR="004E2A7C">
        <w:rPr>
          <w:rtl/>
        </w:rPr>
        <w:t>قال :</w:t>
      </w:r>
      <w:r>
        <w:rPr>
          <w:rtl/>
        </w:rPr>
        <w:t xml:space="preserve"> </w:t>
      </w:r>
      <w:r w:rsidRPr="00EF2694">
        <w:rPr>
          <w:rtl/>
        </w:rPr>
        <w:t xml:space="preserve">وراثة من رسول الله </w:t>
      </w:r>
      <w:r w:rsidRPr="002F75F6">
        <w:rPr>
          <w:rStyle w:val="libAlaemChar"/>
          <w:rtl/>
        </w:rPr>
        <w:t>صلى‌الله‌عليه‌وآله‌وسلم</w:t>
      </w:r>
      <w:r w:rsidRPr="00EF2694">
        <w:rPr>
          <w:rtl/>
        </w:rPr>
        <w:t xml:space="preserve"> ومن </w:t>
      </w:r>
      <w:r w:rsidR="0022555C">
        <w:rPr>
          <w:rtl/>
        </w:rPr>
        <w:t xml:space="preserve">عليّ </w:t>
      </w:r>
      <w:r w:rsidRPr="00EF2694">
        <w:rPr>
          <w:rtl/>
        </w:rPr>
        <w:t xml:space="preserve">بن أبي طالب </w:t>
      </w:r>
      <w:r w:rsidRPr="002F75F6">
        <w:rPr>
          <w:rStyle w:val="libAlaemChar"/>
          <w:rtl/>
        </w:rPr>
        <w:t>عليه‌السلام</w:t>
      </w:r>
      <w:r w:rsidRPr="00EF2694">
        <w:rPr>
          <w:rtl/>
        </w:rPr>
        <w:t xml:space="preserve"> علم يستغني عن </w:t>
      </w:r>
      <w:r w:rsidR="00CE1409">
        <w:rPr>
          <w:rtl/>
        </w:rPr>
        <w:t xml:space="preserve">النّاس </w:t>
      </w:r>
      <w:r w:rsidRPr="00EF2694">
        <w:rPr>
          <w:rtl/>
        </w:rPr>
        <w:t xml:space="preserve">ولا يستغني </w:t>
      </w:r>
      <w:r w:rsidR="00CE1409">
        <w:rPr>
          <w:rtl/>
        </w:rPr>
        <w:t xml:space="preserve">النّاس </w:t>
      </w:r>
      <w:r w:rsidRPr="00EF2694">
        <w:rPr>
          <w:rtl/>
        </w:rPr>
        <w:t>عنه</w:t>
      </w:r>
      <w:r>
        <w:rPr>
          <w:rtl/>
        </w:rPr>
        <w:t xml:space="preserve"> ، </w:t>
      </w:r>
      <w:r w:rsidRPr="00EF2694">
        <w:rPr>
          <w:rtl/>
        </w:rPr>
        <w:t>قلت</w:t>
      </w:r>
      <w:r>
        <w:rPr>
          <w:rtl/>
        </w:rPr>
        <w:t xml:space="preserve"> : </w:t>
      </w:r>
      <w:r w:rsidRPr="00EF2694">
        <w:rPr>
          <w:rtl/>
        </w:rPr>
        <w:t>وحكمة يقذف في صدره أو ينكت في أذنه</w:t>
      </w:r>
      <w:r>
        <w:rPr>
          <w:rtl/>
        </w:rPr>
        <w:t>؟</w:t>
      </w:r>
      <w:r w:rsidRPr="00EF2694">
        <w:rPr>
          <w:rtl/>
        </w:rPr>
        <w:t xml:space="preserve"> </w:t>
      </w:r>
      <w:r w:rsidR="004E2A7C">
        <w:rPr>
          <w:rtl/>
        </w:rPr>
        <w:t>قال :</w:t>
      </w:r>
      <w:r>
        <w:rPr>
          <w:rtl/>
        </w:rPr>
        <w:t xml:space="preserve"> </w:t>
      </w:r>
      <w:r w:rsidRPr="00EF2694">
        <w:rPr>
          <w:rtl/>
        </w:rPr>
        <w:t>ذاك وذاك.</w:t>
      </w:r>
    </w:p>
    <w:p w14:paraId="4183FBD8" w14:textId="77777777" w:rsidR="00CE1409" w:rsidRDefault="00CE1409" w:rsidP="00CE1409">
      <w:pPr>
        <w:pStyle w:val="libNormal"/>
        <w:rPr>
          <w:rtl/>
        </w:rPr>
      </w:pPr>
      <w:r>
        <w:rPr>
          <w:rtl/>
        </w:rPr>
        <w:br w:type="page"/>
      </w:r>
    </w:p>
    <w:p w14:paraId="4D1DAF01" w14:textId="57D5967B" w:rsidR="00782297" w:rsidRPr="00EF2694" w:rsidRDefault="007F174A" w:rsidP="00CE1409">
      <w:pPr>
        <w:pStyle w:val="libNormal0"/>
        <w:rPr>
          <w:rtl/>
        </w:rPr>
      </w:pPr>
      <w:r>
        <w:rPr>
          <w:rtl/>
        </w:rPr>
        <w:lastRenderedPageBreak/>
        <w:t xml:space="preserve">أنّه </w:t>
      </w:r>
      <w:r w:rsidR="00782297" w:rsidRPr="00EF2694">
        <w:rPr>
          <w:rtl/>
        </w:rPr>
        <w:t xml:space="preserve">يقذف في قلوبكم وينكت في آذانكم </w:t>
      </w:r>
      <w:r w:rsidR="008D0E33">
        <w:rPr>
          <w:rtl/>
        </w:rPr>
        <w:t>قال :</w:t>
      </w:r>
      <w:r w:rsidR="00782297" w:rsidRPr="00EF2694">
        <w:rPr>
          <w:rtl/>
        </w:rPr>
        <w:t>أو ذاك</w:t>
      </w:r>
      <w:r w:rsidR="00782297">
        <w:rPr>
          <w:rFonts w:hint="cs"/>
          <w:rtl/>
        </w:rPr>
        <w:t>.</w:t>
      </w:r>
    </w:p>
    <w:p w14:paraId="06CFA93C" w14:textId="0DCBD531" w:rsidR="00782297" w:rsidRPr="00EF2694" w:rsidRDefault="00782297" w:rsidP="00A020F0">
      <w:pPr>
        <w:pStyle w:val="libNormal"/>
        <w:rPr>
          <w:rtl/>
        </w:rPr>
      </w:pPr>
      <w:r w:rsidRPr="00EF2694">
        <w:rPr>
          <w:rtl/>
        </w:rPr>
        <w:t>3</w:t>
      </w:r>
      <w:r w:rsidR="008D0E33">
        <w:rPr>
          <w:rtl/>
        </w:rPr>
        <w:t xml:space="preserve"> - </w:t>
      </w:r>
      <w:r w:rsidR="0022555C">
        <w:rPr>
          <w:rtl/>
        </w:rPr>
        <w:t>عليّ</w:t>
      </w:r>
      <w:r w:rsidR="009F335F">
        <w:rPr>
          <w:rFonts w:hint="cs"/>
          <w:rtl/>
        </w:rPr>
        <w:t>ُ</w:t>
      </w:r>
      <w:r w:rsidR="0022555C">
        <w:rPr>
          <w:rtl/>
        </w:rPr>
        <w:t xml:space="preserve"> </w:t>
      </w:r>
      <w:r w:rsidRPr="00EF2694">
        <w:rPr>
          <w:rtl/>
        </w:rPr>
        <w:t>بن إبراهيم</w:t>
      </w:r>
      <w:r>
        <w:rPr>
          <w:rtl/>
        </w:rPr>
        <w:t xml:space="preserve"> ، </w:t>
      </w:r>
      <w:r w:rsidRPr="00EF2694">
        <w:rPr>
          <w:rtl/>
        </w:rPr>
        <w:t xml:space="preserve">عن أبيه </w:t>
      </w:r>
      <w:r w:rsidR="009F335F">
        <w:rPr>
          <w:rFonts w:hint="cs"/>
          <w:rtl/>
        </w:rPr>
        <w:t xml:space="preserve">، </w:t>
      </w:r>
      <w:r w:rsidR="00A34351">
        <w:rPr>
          <w:rtl/>
        </w:rPr>
        <w:t xml:space="preserve">عمّن </w:t>
      </w:r>
      <w:r w:rsidRPr="00EF2694">
        <w:rPr>
          <w:rtl/>
        </w:rPr>
        <w:t>حد</w:t>
      </w:r>
      <w:r w:rsidR="009F335F">
        <w:rPr>
          <w:rFonts w:hint="cs"/>
          <w:rtl/>
        </w:rPr>
        <w:t>ّ</w:t>
      </w:r>
      <w:r w:rsidRPr="00EF2694">
        <w:rPr>
          <w:rtl/>
        </w:rPr>
        <w:t>ثه</w:t>
      </w:r>
      <w:r>
        <w:rPr>
          <w:rtl/>
        </w:rPr>
        <w:t xml:space="preserve"> ، </w:t>
      </w:r>
      <w:r w:rsidRPr="00EF2694">
        <w:rPr>
          <w:rtl/>
        </w:rPr>
        <w:t xml:space="preserve">عن المفضل بن عمر </w:t>
      </w:r>
      <w:r w:rsidR="008D0E33">
        <w:rPr>
          <w:rtl/>
        </w:rPr>
        <w:t>قال :</w:t>
      </w:r>
      <w:r w:rsidRPr="00EF2694">
        <w:rPr>
          <w:rtl/>
        </w:rPr>
        <w:t xml:space="preserve">قلت لأبي الحسن </w:t>
      </w:r>
      <w:r w:rsidRPr="002F75F6">
        <w:rPr>
          <w:rStyle w:val="libAlaemChar"/>
          <w:rtl/>
        </w:rPr>
        <w:t>عليه‌السلام</w:t>
      </w:r>
      <w:r w:rsidRPr="00EF2694">
        <w:rPr>
          <w:rtl/>
        </w:rPr>
        <w:t xml:space="preserve"> روينا عن أبي عبد الله </w:t>
      </w:r>
      <w:r w:rsidRPr="002F75F6">
        <w:rPr>
          <w:rStyle w:val="libAlaemChar"/>
          <w:rtl/>
        </w:rPr>
        <w:t>عليه‌السلام</w:t>
      </w:r>
      <w:r w:rsidRPr="00EF2694">
        <w:rPr>
          <w:rtl/>
        </w:rPr>
        <w:t xml:space="preserve"> </w:t>
      </w:r>
      <w:r w:rsidR="007F174A">
        <w:rPr>
          <w:rtl/>
        </w:rPr>
        <w:t xml:space="preserve">أنّه </w:t>
      </w:r>
      <w:r w:rsidR="008D0E33">
        <w:rPr>
          <w:rtl/>
        </w:rPr>
        <w:t>قال :</w:t>
      </w:r>
      <w:r w:rsidRPr="00EF2694">
        <w:rPr>
          <w:rtl/>
        </w:rPr>
        <w:t>إن عل</w:t>
      </w:r>
      <w:r w:rsidR="0022555C">
        <w:rPr>
          <w:rtl/>
        </w:rPr>
        <w:t xml:space="preserve">منّا </w:t>
      </w:r>
      <w:r w:rsidRPr="00EF2694">
        <w:rPr>
          <w:rtl/>
        </w:rPr>
        <w:t>غا</w:t>
      </w:r>
      <w:r w:rsidR="008A4DAC">
        <w:rPr>
          <w:rtl/>
        </w:rPr>
        <w:t xml:space="preserve">برّ </w:t>
      </w:r>
      <w:r w:rsidRPr="00EF2694">
        <w:rPr>
          <w:rtl/>
        </w:rPr>
        <w:t>ومزبور ونكت</w:t>
      </w:r>
      <w:r w:rsidR="009F335F">
        <w:rPr>
          <w:rFonts w:hint="cs"/>
          <w:rtl/>
        </w:rPr>
        <w:t>ُ</w:t>
      </w:r>
      <w:r w:rsidRPr="00EF2694">
        <w:rPr>
          <w:rtl/>
        </w:rPr>
        <w:t xml:space="preserve"> في القلوب ونقر في الأسماع ف</w:t>
      </w:r>
      <w:r w:rsidR="008D0E33">
        <w:rPr>
          <w:rtl/>
        </w:rPr>
        <w:t>قال :</w:t>
      </w:r>
      <w:r w:rsidRPr="00EF2694">
        <w:rPr>
          <w:rtl/>
        </w:rPr>
        <w:t>أم</w:t>
      </w:r>
      <w:r w:rsidR="009F335F">
        <w:rPr>
          <w:rFonts w:hint="cs"/>
          <w:rtl/>
        </w:rPr>
        <w:t>ّ</w:t>
      </w:r>
      <w:r w:rsidRPr="00EF2694">
        <w:rPr>
          <w:rtl/>
        </w:rPr>
        <w:t>ا الغا</w:t>
      </w:r>
      <w:r w:rsidR="009F335F">
        <w:rPr>
          <w:rtl/>
        </w:rPr>
        <w:t>بر</w:t>
      </w:r>
      <w:r w:rsidR="008A4DAC">
        <w:rPr>
          <w:rtl/>
        </w:rPr>
        <w:t xml:space="preserve"> </w:t>
      </w:r>
      <w:r w:rsidRPr="00EF2694">
        <w:rPr>
          <w:rtl/>
        </w:rPr>
        <w:t xml:space="preserve">فما </w:t>
      </w:r>
      <w:r w:rsidR="00F85EC4">
        <w:rPr>
          <w:rtl/>
        </w:rPr>
        <w:t xml:space="preserve">تقدّم </w:t>
      </w:r>
      <w:r w:rsidRPr="00EF2694">
        <w:rPr>
          <w:rtl/>
        </w:rPr>
        <w:t>من عل</w:t>
      </w:r>
      <w:r w:rsidR="0022555C">
        <w:rPr>
          <w:rtl/>
        </w:rPr>
        <w:t xml:space="preserve">منّا </w:t>
      </w:r>
      <w:r w:rsidRPr="00EF2694">
        <w:rPr>
          <w:rtl/>
        </w:rPr>
        <w:t>وأما المزبور فما يأتينا وأما النكت</w:t>
      </w:r>
      <w:r w:rsidR="009F335F">
        <w:rPr>
          <w:rFonts w:hint="cs"/>
          <w:rtl/>
        </w:rPr>
        <w:t>ُ</w:t>
      </w:r>
      <w:r w:rsidRPr="00EF2694">
        <w:rPr>
          <w:rtl/>
        </w:rPr>
        <w:t xml:space="preserve"> في القلوب فإلهام</w:t>
      </w:r>
      <w:r w:rsidR="009F335F">
        <w:rPr>
          <w:rFonts w:hint="cs"/>
          <w:rtl/>
        </w:rPr>
        <w:t>ٌ</w:t>
      </w:r>
      <w:r w:rsidRPr="00EF2694">
        <w:rPr>
          <w:rtl/>
        </w:rPr>
        <w:t xml:space="preserve"> وأما النقر</w:t>
      </w:r>
      <w:r w:rsidR="009F335F">
        <w:rPr>
          <w:rFonts w:hint="cs"/>
          <w:rtl/>
        </w:rPr>
        <w:t>ُ</w:t>
      </w:r>
      <w:r w:rsidRPr="00EF2694">
        <w:rPr>
          <w:rtl/>
        </w:rPr>
        <w:t xml:space="preserve"> في الأسماع فأمر الملك</w:t>
      </w:r>
      <w:r>
        <w:rPr>
          <w:rFonts w:hint="cs"/>
          <w:rtl/>
        </w:rPr>
        <w:t>.</w:t>
      </w:r>
    </w:p>
    <w:p w14:paraId="679C1D8A" w14:textId="26D1D57E" w:rsidR="00782297" w:rsidRPr="00324B78" w:rsidRDefault="008D0E33" w:rsidP="009D38AE">
      <w:pPr>
        <w:pStyle w:val="libLine"/>
        <w:rPr>
          <w:rtl/>
        </w:rPr>
      </w:pPr>
      <w:r>
        <w:rPr>
          <w:rFonts w:hint="cs"/>
          <w:rtl/>
        </w:rPr>
        <w:t>________________________________________________________</w:t>
      </w:r>
    </w:p>
    <w:p w14:paraId="6B26208E" w14:textId="1DC35222" w:rsidR="00782297" w:rsidRPr="00EF2694" w:rsidRDefault="00782297" w:rsidP="00A020F0">
      <w:pPr>
        <w:pStyle w:val="libNormal"/>
        <w:rPr>
          <w:rtl/>
        </w:rPr>
      </w:pPr>
      <w:r w:rsidRPr="00EF2694">
        <w:rPr>
          <w:rtl/>
        </w:rPr>
        <w:t>وبسند آخر عن النضري مثله</w:t>
      </w:r>
      <w:r>
        <w:rPr>
          <w:rtl/>
        </w:rPr>
        <w:t xml:space="preserve"> ، </w:t>
      </w:r>
      <w:r w:rsidRPr="00EF2694">
        <w:rPr>
          <w:rtl/>
        </w:rPr>
        <w:t>وبسند آخر مثل ما في المتن</w:t>
      </w:r>
      <w:r>
        <w:rPr>
          <w:rtl/>
        </w:rPr>
        <w:t xml:space="preserve"> ، </w:t>
      </w:r>
      <w:r w:rsidRPr="00EF2694">
        <w:rPr>
          <w:rtl/>
        </w:rPr>
        <w:t xml:space="preserve">وفي آخره </w:t>
      </w:r>
      <w:r w:rsidR="004E2A7C">
        <w:rPr>
          <w:rtl/>
        </w:rPr>
        <w:t>قال :</w:t>
      </w:r>
      <w:r>
        <w:rPr>
          <w:rtl/>
        </w:rPr>
        <w:t xml:space="preserve"> </w:t>
      </w:r>
      <w:r w:rsidRPr="00EF2694">
        <w:rPr>
          <w:rtl/>
        </w:rPr>
        <w:t>ذاك وذاك</w:t>
      </w:r>
      <w:r>
        <w:rPr>
          <w:rtl/>
        </w:rPr>
        <w:t xml:space="preserve"> ، </w:t>
      </w:r>
      <w:r w:rsidRPr="00EF2694">
        <w:rPr>
          <w:rtl/>
        </w:rPr>
        <w:t xml:space="preserve">وبسند آخر عن أبان </w:t>
      </w:r>
      <w:r w:rsidR="00A34351">
        <w:rPr>
          <w:rtl/>
        </w:rPr>
        <w:t xml:space="preserve">عمّن </w:t>
      </w:r>
      <w:r w:rsidRPr="00EF2694">
        <w:rPr>
          <w:rtl/>
        </w:rPr>
        <w:t xml:space="preserve">رواه عنه </w:t>
      </w:r>
      <w:r w:rsidRPr="002F75F6">
        <w:rPr>
          <w:rStyle w:val="libAlaemChar"/>
          <w:rtl/>
        </w:rPr>
        <w:t>عليه‌السلام</w:t>
      </w:r>
      <w:r w:rsidRPr="00EF2694">
        <w:rPr>
          <w:rtl/>
        </w:rPr>
        <w:t xml:space="preserve"> بغير عبارة المتن وفي آخره </w:t>
      </w:r>
      <w:r w:rsidR="004E2A7C">
        <w:rPr>
          <w:rtl/>
        </w:rPr>
        <w:t>قال :</w:t>
      </w:r>
      <w:r>
        <w:rPr>
          <w:rtl/>
        </w:rPr>
        <w:t xml:space="preserve"> </w:t>
      </w:r>
      <w:r w:rsidRPr="00EF2694">
        <w:rPr>
          <w:rtl/>
        </w:rPr>
        <w:t>أو ذاك.</w:t>
      </w:r>
    </w:p>
    <w:p w14:paraId="30BBD73B" w14:textId="77777777" w:rsidR="00782297" w:rsidRDefault="00782297" w:rsidP="009F335F">
      <w:pPr>
        <w:pStyle w:val="libNormal"/>
        <w:rPr>
          <w:rtl/>
        </w:rPr>
      </w:pPr>
      <w:r w:rsidRPr="00074C70">
        <w:rPr>
          <w:rStyle w:val="libBold1Char"/>
          <w:rtl/>
        </w:rPr>
        <w:t xml:space="preserve">الحديث الثالث </w:t>
      </w:r>
      <w:r w:rsidRPr="00CE1409">
        <w:rPr>
          <w:rStyle w:val="libBold1Char"/>
          <w:rtl/>
        </w:rPr>
        <w:t>:</w:t>
      </w:r>
      <w:r>
        <w:rPr>
          <w:rtl/>
        </w:rPr>
        <w:t xml:space="preserve"> </w:t>
      </w:r>
      <w:r w:rsidRPr="00EF2694">
        <w:rPr>
          <w:rtl/>
        </w:rPr>
        <w:t>ضعيف على المشهور.</w:t>
      </w:r>
    </w:p>
    <w:p w14:paraId="313CBEC9" w14:textId="4F2D43B5" w:rsidR="00782297" w:rsidRPr="00EF2694" w:rsidRDefault="00782297" w:rsidP="00A020F0">
      <w:pPr>
        <w:pStyle w:val="libNormal"/>
        <w:rPr>
          <w:rtl/>
        </w:rPr>
      </w:pPr>
      <w:r>
        <w:rPr>
          <w:rtl/>
        </w:rPr>
        <w:t xml:space="preserve">« </w:t>
      </w:r>
      <w:r w:rsidRPr="00EF2694">
        <w:rPr>
          <w:rtl/>
        </w:rPr>
        <w:t>روينا</w:t>
      </w:r>
      <w:r>
        <w:rPr>
          <w:rtl/>
        </w:rPr>
        <w:t xml:space="preserve"> » </w:t>
      </w:r>
      <w:r w:rsidRPr="00EF2694">
        <w:rPr>
          <w:rtl/>
        </w:rPr>
        <w:t>على المعلوم من باب ضرب أو المجهول من هذا الباب أو من باب التفعيل</w:t>
      </w:r>
      <w:r>
        <w:rPr>
          <w:rtl/>
        </w:rPr>
        <w:t xml:space="preserve"> ، </w:t>
      </w:r>
      <w:r w:rsidRPr="00EF2694">
        <w:rPr>
          <w:rtl/>
        </w:rPr>
        <w:t xml:space="preserve">وعلى الأخير أكثر </w:t>
      </w:r>
      <w:r w:rsidR="00CE0D34">
        <w:rPr>
          <w:rtl/>
        </w:rPr>
        <w:t xml:space="preserve">المحدّثين </w:t>
      </w:r>
      <w:r w:rsidRPr="00EF2694">
        <w:rPr>
          <w:rtl/>
        </w:rPr>
        <w:t>ي</w:t>
      </w:r>
      <w:r w:rsidR="008D0E33">
        <w:rPr>
          <w:rtl/>
        </w:rPr>
        <w:t>قال :</w:t>
      </w:r>
      <w:r w:rsidRPr="00EF2694">
        <w:rPr>
          <w:rtl/>
        </w:rPr>
        <w:t>رواه الحديث تروية إذا حمله على روايته</w:t>
      </w:r>
      <w:r>
        <w:rPr>
          <w:rtl/>
        </w:rPr>
        <w:t xml:space="preserve"> « </w:t>
      </w:r>
      <w:r w:rsidRPr="00EF2694">
        <w:rPr>
          <w:rtl/>
        </w:rPr>
        <w:t xml:space="preserve">فما </w:t>
      </w:r>
      <w:r w:rsidR="00F85EC4">
        <w:rPr>
          <w:rtl/>
        </w:rPr>
        <w:t xml:space="preserve">تقدّم </w:t>
      </w:r>
      <w:r w:rsidRPr="00EF2694">
        <w:rPr>
          <w:rtl/>
        </w:rPr>
        <w:t>من عل</w:t>
      </w:r>
      <w:r w:rsidR="0022555C">
        <w:rPr>
          <w:rtl/>
        </w:rPr>
        <w:t xml:space="preserve">منّا </w:t>
      </w:r>
      <w:r>
        <w:rPr>
          <w:rtl/>
        </w:rPr>
        <w:t xml:space="preserve">» </w:t>
      </w:r>
      <w:r w:rsidRPr="00EF2694">
        <w:rPr>
          <w:rtl/>
        </w:rPr>
        <w:t>أي معلو</w:t>
      </w:r>
      <w:r w:rsidR="0022555C">
        <w:rPr>
          <w:rtl/>
        </w:rPr>
        <w:t xml:space="preserve">منّا </w:t>
      </w:r>
      <w:r w:rsidRPr="00EF2694">
        <w:rPr>
          <w:rtl/>
        </w:rPr>
        <w:t>أي العلم بالأمور الماضية</w:t>
      </w:r>
      <w:r>
        <w:rPr>
          <w:rtl/>
        </w:rPr>
        <w:t xml:space="preserve"> ، </w:t>
      </w:r>
      <w:r w:rsidRPr="00EF2694">
        <w:rPr>
          <w:rtl/>
        </w:rPr>
        <w:t>أو المراد ما سمعه من الإمام الم</w:t>
      </w:r>
      <w:r w:rsidR="00F85EC4">
        <w:rPr>
          <w:rtl/>
        </w:rPr>
        <w:t xml:space="preserve">تقدّم </w:t>
      </w:r>
      <w:r w:rsidRPr="00EF2694">
        <w:rPr>
          <w:rtl/>
        </w:rPr>
        <w:t>في حال حياته وعند موته</w:t>
      </w:r>
      <w:r>
        <w:rPr>
          <w:rtl/>
        </w:rPr>
        <w:t xml:space="preserve"> ، </w:t>
      </w:r>
      <w:r w:rsidRPr="00EF2694">
        <w:rPr>
          <w:rtl/>
        </w:rPr>
        <w:t>وهو م</w:t>
      </w:r>
      <w:r w:rsidR="00F85EC4">
        <w:rPr>
          <w:rtl/>
        </w:rPr>
        <w:t xml:space="preserve">تقدّم </w:t>
      </w:r>
      <w:r w:rsidRPr="00EF2694">
        <w:rPr>
          <w:rtl/>
        </w:rPr>
        <w:t>على الإمامة</w:t>
      </w:r>
      <w:r>
        <w:rPr>
          <w:rtl/>
        </w:rPr>
        <w:t xml:space="preserve"> ، </w:t>
      </w:r>
      <w:r w:rsidRPr="00EF2694">
        <w:rPr>
          <w:rtl/>
        </w:rPr>
        <w:t>فالمراد بالمزبور ما يقرأه بعد الإمامة في الكتب التي دفعها إليه الإمام الم</w:t>
      </w:r>
      <w:r w:rsidR="00F85EC4">
        <w:rPr>
          <w:rtl/>
        </w:rPr>
        <w:t xml:space="preserve">تقدّم </w:t>
      </w:r>
      <w:r>
        <w:rPr>
          <w:rtl/>
        </w:rPr>
        <w:t xml:space="preserve">، </w:t>
      </w:r>
      <w:r w:rsidRPr="00EF2694">
        <w:rPr>
          <w:rtl/>
        </w:rPr>
        <w:t>والمراد بالغا</w:t>
      </w:r>
      <w:r w:rsidR="008A4DAC">
        <w:rPr>
          <w:rtl/>
        </w:rPr>
        <w:t xml:space="preserve">برّ </w:t>
      </w:r>
      <w:r w:rsidRPr="00EF2694">
        <w:rPr>
          <w:rtl/>
        </w:rPr>
        <w:t xml:space="preserve">في هذا </w:t>
      </w:r>
      <w:r w:rsidR="007C7DC0">
        <w:rPr>
          <w:rtl/>
        </w:rPr>
        <w:t xml:space="preserve">الخبر </w:t>
      </w:r>
      <w:r w:rsidRPr="00EF2694">
        <w:rPr>
          <w:rtl/>
        </w:rPr>
        <w:t>الماضي.</w:t>
      </w:r>
    </w:p>
    <w:p w14:paraId="02700262" w14:textId="15289574" w:rsidR="00782297" w:rsidRPr="00EF2694" w:rsidRDefault="00782297" w:rsidP="00A020F0">
      <w:pPr>
        <w:pStyle w:val="libNormal"/>
        <w:rPr>
          <w:rtl/>
        </w:rPr>
      </w:pPr>
      <w:r w:rsidRPr="00EF2694">
        <w:rPr>
          <w:rtl/>
        </w:rPr>
        <w:t>و</w:t>
      </w:r>
      <w:r w:rsidR="008D0E33">
        <w:rPr>
          <w:rtl/>
        </w:rPr>
        <w:t>قال :</w:t>
      </w:r>
      <w:r w:rsidRPr="00EF2694">
        <w:rPr>
          <w:rtl/>
        </w:rPr>
        <w:t xml:space="preserve">في البصائر بعد رواية هذا </w:t>
      </w:r>
      <w:r w:rsidR="007C7DC0">
        <w:rPr>
          <w:rtl/>
        </w:rPr>
        <w:t xml:space="preserve">الخبر </w:t>
      </w:r>
      <w:r>
        <w:rPr>
          <w:rtl/>
        </w:rPr>
        <w:t xml:space="preserve">: </w:t>
      </w:r>
      <w:r w:rsidRPr="00EF2694">
        <w:rPr>
          <w:rtl/>
        </w:rPr>
        <w:t xml:space="preserve">وروى زرارة مثل ذلك عن أبي عبد الله </w:t>
      </w:r>
      <w:r w:rsidRPr="002F75F6">
        <w:rPr>
          <w:rStyle w:val="libAlaemChar"/>
          <w:rtl/>
        </w:rPr>
        <w:t>عليه‌السلام</w:t>
      </w:r>
      <w:r w:rsidRPr="00EF2694">
        <w:rPr>
          <w:rtl/>
        </w:rPr>
        <w:t xml:space="preserve"> </w:t>
      </w:r>
      <w:r w:rsidR="004E2A7C">
        <w:rPr>
          <w:rtl/>
        </w:rPr>
        <w:t>قال :</w:t>
      </w:r>
      <w:r>
        <w:rPr>
          <w:rtl/>
        </w:rPr>
        <w:t xml:space="preserve"> </w:t>
      </w:r>
      <w:r w:rsidRPr="00EF2694">
        <w:rPr>
          <w:rtl/>
        </w:rPr>
        <w:t>قلت</w:t>
      </w:r>
      <w:r>
        <w:rPr>
          <w:rtl/>
        </w:rPr>
        <w:t xml:space="preserve"> : </w:t>
      </w:r>
      <w:r w:rsidRPr="00EF2694">
        <w:rPr>
          <w:rtl/>
        </w:rPr>
        <w:t xml:space="preserve">كيف يعلم </w:t>
      </w:r>
      <w:r w:rsidR="007F174A">
        <w:rPr>
          <w:rtl/>
        </w:rPr>
        <w:t xml:space="preserve">أنّه </w:t>
      </w:r>
      <w:r w:rsidRPr="00EF2694">
        <w:rPr>
          <w:rtl/>
        </w:rPr>
        <w:t>كان من الملك ولا يخاف أن يكون من الشيطان إذا كان لا يرى الشخص</w:t>
      </w:r>
      <w:r>
        <w:rPr>
          <w:rtl/>
        </w:rPr>
        <w:t>؟</w:t>
      </w:r>
      <w:r w:rsidRPr="00EF2694">
        <w:rPr>
          <w:rtl/>
        </w:rPr>
        <w:t xml:space="preserve"> </w:t>
      </w:r>
      <w:r w:rsidR="004E2A7C">
        <w:rPr>
          <w:rtl/>
        </w:rPr>
        <w:t>قال :</w:t>
      </w:r>
      <w:r>
        <w:rPr>
          <w:rtl/>
        </w:rPr>
        <w:t xml:space="preserve"> </w:t>
      </w:r>
      <w:r w:rsidR="007F174A">
        <w:rPr>
          <w:rtl/>
        </w:rPr>
        <w:t xml:space="preserve">أنّه </w:t>
      </w:r>
      <w:r w:rsidRPr="00EF2694">
        <w:rPr>
          <w:rtl/>
        </w:rPr>
        <w:t xml:space="preserve">يلقى عليه السكينة فيعلم </w:t>
      </w:r>
      <w:r w:rsidR="007F174A">
        <w:rPr>
          <w:rtl/>
        </w:rPr>
        <w:t xml:space="preserve">أنّه </w:t>
      </w:r>
      <w:r w:rsidRPr="00EF2694">
        <w:rPr>
          <w:rtl/>
        </w:rPr>
        <w:t>من الملك</w:t>
      </w:r>
      <w:r>
        <w:rPr>
          <w:rtl/>
        </w:rPr>
        <w:t xml:space="preserve"> ، </w:t>
      </w:r>
      <w:r w:rsidRPr="00EF2694">
        <w:rPr>
          <w:rtl/>
        </w:rPr>
        <w:t>ولو كان من الشيطان اعتراه فزع</w:t>
      </w:r>
      <w:r>
        <w:rPr>
          <w:rtl/>
        </w:rPr>
        <w:t xml:space="preserve"> ، </w:t>
      </w:r>
      <w:r w:rsidRPr="00EF2694">
        <w:rPr>
          <w:rtl/>
        </w:rPr>
        <w:t xml:space="preserve">وإن كان الشيطان يا زرارة لا </w:t>
      </w:r>
      <w:r w:rsidR="006E33A0">
        <w:rPr>
          <w:rtl/>
        </w:rPr>
        <w:t xml:space="preserve">يتعرّض </w:t>
      </w:r>
      <w:r w:rsidRPr="00EF2694">
        <w:rPr>
          <w:rtl/>
        </w:rPr>
        <w:t>لصاحب هذا الأمر.</w:t>
      </w:r>
    </w:p>
    <w:p w14:paraId="1E182985" w14:textId="3DB7BD4A" w:rsidR="00782297" w:rsidRPr="00EF2694" w:rsidRDefault="00782297" w:rsidP="00A020F0">
      <w:pPr>
        <w:pStyle w:val="libNormal"/>
        <w:rPr>
          <w:rtl/>
        </w:rPr>
      </w:pPr>
      <w:r w:rsidRPr="00EF2694">
        <w:rPr>
          <w:rtl/>
        </w:rPr>
        <w:t>أقول</w:t>
      </w:r>
      <w:r>
        <w:rPr>
          <w:rtl/>
        </w:rPr>
        <w:t xml:space="preserve"> : </w:t>
      </w:r>
      <w:r w:rsidR="008D0E33">
        <w:rPr>
          <w:rtl/>
        </w:rPr>
        <w:t>قال :</w:t>
      </w:r>
      <w:r w:rsidRPr="00EF2694">
        <w:rPr>
          <w:rtl/>
        </w:rPr>
        <w:t xml:space="preserve">الشيخ المفيد </w:t>
      </w:r>
      <w:r w:rsidRPr="002F75F6">
        <w:rPr>
          <w:rStyle w:val="libAlaemChar"/>
          <w:rtl/>
        </w:rPr>
        <w:t>قدس‌سره</w:t>
      </w:r>
      <w:r w:rsidRPr="00EF2694">
        <w:rPr>
          <w:rtl/>
        </w:rPr>
        <w:t xml:space="preserve"> في كتاب شرح العقائد</w:t>
      </w:r>
      <w:r>
        <w:rPr>
          <w:rtl/>
        </w:rPr>
        <w:t xml:space="preserve"> : « </w:t>
      </w:r>
      <w:r w:rsidRPr="00EF2694">
        <w:rPr>
          <w:rtl/>
        </w:rPr>
        <w:t xml:space="preserve">القول في سماع </w:t>
      </w:r>
      <w:r w:rsidR="007A774D">
        <w:rPr>
          <w:rtl/>
        </w:rPr>
        <w:t>ال</w:t>
      </w:r>
      <w:r w:rsidR="008345DB">
        <w:rPr>
          <w:rtl/>
        </w:rPr>
        <w:t xml:space="preserve">أئمّة </w:t>
      </w:r>
      <w:r w:rsidRPr="002F75F6">
        <w:rPr>
          <w:rStyle w:val="libAlaemChar"/>
          <w:rtl/>
        </w:rPr>
        <w:t>عليهم‌السلام</w:t>
      </w:r>
      <w:r w:rsidRPr="00EF2694">
        <w:rPr>
          <w:rtl/>
        </w:rPr>
        <w:t xml:space="preserve"> كلام الملائكة الكرام وإن كانوا لا يرون منهم الأشخاص</w:t>
      </w:r>
      <w:r>
        <w:rPr>
          <w:rtl/>
        </w:rPr>
        <w:t xml:space="preserve"> » </w:t>
      </w:r>
      <w:r w:rsidRPr="00EF2694">
        <w:rPr>
          <w:rtl/>
        </w:rPr>
        <w:t>أقول بجواز هذا من جهة العقل</w:t>
      </w:r>
      <w:r>
        <w:rPr>
          <w:rtl/>
        </w:rPr>
        <w:t xml:space="preserve"> ، </w:t>
      </w:r>
      <w:r w:rsidRPr="00EF2694">
        <w:rPr>
          <w:rtl/>
        </w:rPr>
        <w:t>و</w:t>
      </w:r>
      <w:r w:rsidR="007F174A">
        <w:rPr>
          <w:rtl/>
        </w:rPr>
        <w:t xml:space="preserve">أنّه </w:t>
      </w:r>
      <w:r w:rsidRPr="00EF2694">
        <w:rPr>
          <w:rtl/>
        </w:rPr>
        <w:t>ليس بممتنع في الصديقين من الشيعة المعصومين من الضلال وقد جاءت بصحته وكونه لل</w:t>
      </w:r>
      <w:r w:rsidR="008345DB">
        <w:rPr>
          <w:rtl/>
        </w:rPr>
        <w:t xml:space="preserve">أئمّة </w:t>
      </w:r>
      <w:r w:rsidRPr="002F75F6">
        <w:rPr>
          <w:rStyle w:val="libAlaemChar"/>
          <w:rtl/>
        </w:rPr>
        <w:t>عليهم‌السلام</w:t>
      </w:r>
      <w:r w:rsidRPr="00EF2694">
        <w:rPr>
          <w:rtl/>
        </w:rPr>
        <w:t xml:space="preserve"> ومن أسميت من شيعتهم الصالحين الأبرار الأخيار واضحة ا</w:t>
      </w:r>
      <w:r w:rsidR="0031630D">
        <w:rPr>
          <w:rtl/>
        </w:rPr>
        <w:t>لحجّة</w:t>
      </w:r>
      <w:r w:rsidR="00D54C7C">
        <w:rPr>
          <w:rtl/>
        </w:rPr>
        <w:t xml:space="preserve"> </w:t>
      </w:r>
      <w:r w:rsidRPr="00EF2694">
        <w:rPr>
          <w:rtl/>
        </w:rPr>
        <w:t>والبرهان</w:t>
      </w:r>
      <w:r>
        <w:rPr>
          <w:rtl/>
        </w:rPr>
        <w:t xml:space="preserve"> ، </w:t>
      </w:r>
      <w:r w:rsidRPr="00EF2694">
        <w:rPr>
          <w:rtl/>
        </w:rPr>
        <w:t>وهو مذهب فقهاء الإمامي</w:t>
      </w:r>
      <w:r w:rsidR="009F335F">
        <w:rPr>
          <w:rFonts w:hint="cs"/>
          <w:rtl/>
        </w:rPr>
        <w:t>ّ</w:t>
      </w:r>
      <w:r w:rsidRPr="00EF2694">
        <w:rPr>
          <w:rtl/>
        </w:rPr>
        <w:t>ة وأصحاب الآثار منهم</w:t>
      </w:r>
      <w:r>
        <w:rPr>
          <w:rtl/>
        </w:rPr>
        <w:t xml:space="preserve"> ، </w:t>
      </w:r>
      <w:r w:rsidRPr="00EF2694">
        <w:rPr>
          <w:rtl/>
        </w:rPr>
        <w:t>وقد أباه بنو نوبخت وجماعة من الإمامية لا معرفة لهم بالأخبار</w:t>
      </w:r>
      <w:r>
        <w:rPr>
          <w:rtl/>
        </w:rPr>
        <w:t xml:space="preserve"> ، </w:t>
      </w:r>
      <w:r w:rsidRPr="00EF2694">
        <w:rPr>
          <w:rtl/>
        </w:rPr>
        <w:t>ولم يتعم</w:t>
      </w:r>
      <w:r w:rsidR="009F335F">
        <w:rPr>
          <w:rFonts w:hint="cs"/>
          <w:rtl/>
        </w:rPr>
        <w:t>ّ</w:t>
      </w:r>
      <w:r w:rsidRPr="00EF2694">
        <w:rPr>
          <w:rtl/>
        </w:rPr>
        <w:t>قوا النظر ولا سلكوا طريق الصواب.</w:t>
      </w:r>
    </w:p>
    <w:p w14:paraId="252C2786" w14:textId="77777777" w:rsidR="00CE1409" w:rsidRDefault="00CE1409" w:rsidP="00CE1409">
      <w:pPr>
        <w:pStyle w:val="libNormal"/>
        <w:rPr>
          <w:rtl/>
        </w:rPr>
      </w:pPr>
      <w:bookmarkStart w:id="250" w:name="_Toc92637661"/>
      <w:r>
        <w:rPr>
          <w:rtl/>
        </w:rPr>
        <w:br w:type="page"/>
      </w:r>
    </w:p>
    <w:p w14:paraId="1FFD8479" w14:textId="3DDA2214" w:rsidR="00782297" w:rsidRDefault="009F335F" w:rsidP="00CE1409">
      <w:pPr>
        <w:pStyle w:val="Heading1Center"/>
        <w:rPr>
          <w:rtl/>
          <w:lang w:bidi="fa-IR"/>
        </w:rPr>
      </w:pPr>
      <w:bookmarkStart w:id="251" w:name="_Toc256693132"/>
      <w:bookmarkStart w:id="252" w:name="_Toc256693366"/>
      <w:r>
        <w:rPr>
          <w:rFonts w:hint="cs"/>
          <w:rtl/>
          <w:lang w:bidi="fa-IR"/>
        </w:rPr>
        <w:lastRenderedPageBreak/>
        <w:t xml:space="preserve">( </w:t>
      </w:r>
      <w:r w:rsidR="00782297" w:rsidRPr="00EF2694">
        <w:rPr>
          <w:rtl/>
          <w:lang w:bidi="fa-IR"/>
        </w:rPr>
        <w:t>باب</w:t>
      </w:r>
      <w:bookmarkEnd w:id="250"/>
      <w:r w:rsidR="00782297" w:rsidRPr="00EF2694">
        <w:rPr>
          <w:rtl/>
          <w:lang w:bidi="fa-IR"/>
        </w:rPr>
        <w:t xml:space="preserve"> </w:t>
      </w:r>
      <w:r>
        <w:rPr>
          <w:rFonts w:hint="cs"/>
          <w:rtl/>
          <w:lang w:bidi="fa-IR"/>
        </w:rPr>
        <w:t>)</w:t>
      </w:r>
      <w:bookmarkEnd w:id="251"/>
      <w:bookmarkEnd w:id="252"/>
    </w:p>
    <w:p w14:paraId="5BCFE66E" w14:textId="5AB799F6" w:rsidR="00782297" w:rsidRPr="00EF2694" w:rsidRDefault="009F335F" w:rsidP="00782297">
      <w:pPr>
        <w:pStyle w:val="Heading1Center"/>
        <w:rPr>
          <w:rtl/>
          <w:lang w:bidi="fa-IR"/>
        </w:rPr>
      </w:pPr>
      <w:bookmarkStart w:id="253" w:name="_Toc92637662"/>
      <w:bookmarkStart w:id="254" w:name="_Toc256693133"/>
      <w:bookmarkStart w:id="255" w:name="_Toc256693367"/>
      <w:r>
        <w:rPr>
          <w:rFonts w:hint="cs"/>
          <w:rtl/>
          <w:lang w:bidi="fa-IR"/>
        </w:rPr>
        <w:t xml:space="preserve">( </w:t>
      </w:r>
      <w:r w:rsidR="00782297" w:rsidRPr="00EF2694">
        <w:rPr>
          <w:rtl/>
          <w:lang w:bidi="fa-IR"/>
        </w:rPr>
        <w:t xml:space="preserve">أن </w:t>
      </w:r>
      <w:r w:rsidR="007A774D">
        <w:rPr>
          <w:rtl/>
          <w:lang w:bidi="fa-IR"/>
        </w:rPr>
        <w:t>ال</w:t>
      </w:r>
      <w:r>
        <w:rPr>
          <w:rtl/>
          <w:lang w:bidi="fa-IR"/>
        </w:rPr>
        <w:t>أئم</w:t>
      </w:r>
      <w:r w:rsidR="008345DB">
        <w:rPr>
          <w:rtl/>
          <w:lang w:bidi="fa-IR"/>
        </w:rPr>
        <w:t xml:space="preserve">ة </w:t>
      </w:r>
      <w:r w:rsidR="00782297" w:rsidRPr="002F75F6">
        <w:rPr>
          <w:rStyle w:val="libAlaemChar"/>
          <w:rtl/>
        </w:rPr>
        <w:t>عليهم‌السلام</w:t>
      </w:r>
      <w:r w:rsidR="00782297" w:rsidRPr="00EF2694">
        <w:rPr>
          <w:rtl/>
          <w:lang w:bidi="fa-IR"/>
        </w:rPr>
        <w:t xml:space="preserve"> لو ستر عليهم لأخبروا </w:t>
      </w:r>
      <w:r>
        <w:rPr>
          <w:rtl/>
          <w:lang w:bidi="fa-IR"/>
        </w:rPr>
        <w:t>كل</w:t>
      </w:r>
      <w:r w:rsidR="008A4DAC">
        <w:rPr>
          <w:rtl/>
          <w:lang w:bidi="fa-IR"/>
        </w:rPr>
        <w:t xml:space="preserve"> </w:t>
      </w:r>
      <w:r>
        <w:rPr>
          <w:rtl/>
          <w:lang w:bidi="fa-IR"/>
        </w:rPr>
        <w:t>امر</w:t>
      </w:r>
      <w:r>
        <w:rPr>
          <w:rFonts w:hint="cs"/>
          <w:rtl/>
          <w:lang w:bidi="fa-IR"/>
        </w:rPr>
        <w:t>يء</w:t>
      </w:r>
      <w:r w:rsidR="00782297" w:rsidRPr="00EF2694">
        <w:rPr>
          <w:rtl/>
          <w:lang w:bidi="fa-IR"/>
        </w:rPr>
        <w:t xml:space="preserve"> بما له وعليه</w:t>
      </w:r>
      <w:bookmarkEnd w:id="253"/>
      <w:r>
        <w:rPr>
          <w:rFonts w:hint="cs"/>
          <w:rtl/>
          <w:lang w:bidi="fa-IR"/>
        </w:rPr>
        <w:t xml:space="preserve"> )</w:t>
      </w:r>
      <w:bookmarkEnd w:id="254"/>
      <w:bookmarkEnd w:id="255"/>
    </w:p>
    <w:p w14:paraId="51C7E6F2" w14:textId="02C44C93" w:rsidR="00782297" w:rsidRPr="00EF2694" w:rsidRDefault="00782297" w:rsidP="00A020F0">
      <w:pPr>
        <w:pStyle w:val="libNormal"/>
        <w:rPr>
          <w:rtl/>
        </w:rPr>
      </w:pPr>
      <w:r w:rsidRPr="00EF2694">
        <w:rPr>
          <w:rtl/>
        </w:rPr>
        <w:t>1</w:t>
      </w:r>
      <w:r w:rsidR="008D0E33">
        <w:rPr>
          <w:rtl/>
        </w:rPr>
        <w:t xml:space="preserve"> - </w:t>
      </w:r>
      <w:r w:rsidR="008A4DAC">
        <w:rPr>
          <w:rtl/>
        </w:rPr>
        <w:t>عدَّة</w:t>
      </w:r>
      <w:r w:rsidR="009F335F">
        <w:rPr>
          <w:rFonts w:hint="cs"/>
          <w:rtl/>
        </w:rPr>
        <w:t>ُ</w:t>
      </w:r>
      <w:r w:rsidR="008A4DAC">
        <w:rPr>
          <w:rtl/>
        </w:rPr>
        <w:t xml:space="preserve"> </w:t>
      </w:r>
      <w:r w:rsidRPr="00EF2694">
        <w:rPr>
          <w:rtl/>
        </w:rPr>
        <w:t>من أصحابنا</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الحسين بن سعيد</w:t>
      </w:r>
      <w:r>
        <w:rPr>
          <w:rtl/>
        </w:rPr>
        <w:t xml:space="preserve"> ، </w:t>
      </w:r>
      <w:r w:rsidRPr="00EF2694">
        <w:rPr>
          <w:rtl/>
        </w:rPr>
        <w:t xml:space="preserve">عن فضالة بن </w:t>
      </w:r>
      <w:r w:rsidR="00CE1409">
        <w:rPr>
          <w:rtl/>
        </w:rPr>
        <w:t xml:space="preserve">أيّوب </w:t>
      </w:r>
      <w:r>
        <w:rPr>
          <w:rtl/>
        </w:rPr>
        <w:t xml:space="preserve">، </w:t>
      </w:r>
      <w:r w:rsidRPr="00EF2694">
        <w:rPr>
          <w:rtl/>
        </w:rPr>
        <w:t>عن أبان بن عثمان</w:t>
      </w:r>
      <w:r>
        <w:rPr>
          <w:rtl/>
        </w:rPr>
        <w:t xml:space="preserve"> ، </w:t>
      </w:r>
      <w:r w:rsidRPr="00EF2694">
        <w:rPr>
          <w:rtl/>
        </w:rPr>
        <w:t xml:space="preserve">عن عبد الواحد بن المختار </w:t>
      </w:r>
      <w:r w:rsidR="008D0E33">
        <w:rPr>
          <w:rtl/>
        </w:rPr>
        <w:t>قال :قال :</w:t>
      </w:r>
      <w:r w:rsidRPr="00EF2694">
        <w:rPr>
          <w:rtl/>
        </w:rPr>
        <w:t xml:space="preserve">أبو جعفر </w:t>
      </w:r>
      <w:r w:rsidRPr="002F75F6">
        <w:rPr>
          <w:rStyle w:val="libAlaemChar"/>
          <w:rtl/>
        </w:rPr>
        <w:t>عليه‌السلام</w:t>
      </w:r>
      <w:r w:rsidRPr="00EF2694">
        <w:rPr>
          <w:rtl/>
        </w:rPr>
        <w:t xml:space="preserve"> لو كان لألسنتكم أوكية لحد</w:t>
      </w:r>
      <w:r w:rsidR="009F335F">
        <w:rPr>
          <w:rFonts w:hint="cs"/>
          <w:rtl/>
        </w:rPr>
        <w:t>َّ</w:t>
      </w:r>
      <w:r w:rsidRPr="00EF2694">
        <w:rPr>
          <w:rtl/>
        </w:rPr>
        <w:t xml:space="preserve">ثت </w:t>
      </w:r>
      <w:r w:rsidR="008A4DAC">
        <w:rPr>
          <w:rtl/>
        </w:rPr>
        <w:t xml:space="preserve">كلّ </w:t>
      </w:r>
      <w:r w:rsidRPr="00EF2694">
        <w:rPr>
          <w:rtl/>
        </w:rPr>
        <w:t>امرئ بما له وعليه</w:t>
      </w:r>
      <w:r>
        <w:rPr>
          <w:rFonts w:hint="cs"/>
          <w:rtl/>
        </w:rPr>
        <w:t>.</w:t>
      </w:r>
    </w:p>
    <w:p w14:paraId="7CF3BBB6" w14:textId="389254E9" w:rsidR="00782297" w:rsidRPr="00EF2694" w:rsidRDefault="00782297" w:rsidP="00A020F0">
      <w:pPr>
        <w:pStyle w:val="libNormal"/>
        <w:rPr>
          <w:rtl/>
        </w:rPr>
      </w:pPr>
      <w:r w:rsidRPr="00EF2694">
        <w:rPr>
          <w:rtl/>
        </w:rPr>
        <w:t>2</w:t>
      </w:r>
      <w:r w:rsidR="008D0E33">
        <w:rPr>
          <w:rtl/>
        </w:rPr>
        <w:t xml:space="preserve"> - </w:t>
      </w:r>
      <w:r w:rsidRPr="00EF2694">
        <w:rPr>
          <w:rtl/>
        </w:rPr>
        <w:t>وبهذا الإسناد</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ابن سنان</w:t>
      </w:r>
      <w:r>
        <w:rPr>
          <w:rtl/>
        </w:rPr>
        <w:t xml:space="preserve"> ، </w:t>
      </w:r>
      <w:r w:rsidRPr="00EF2694">
        <w:rPr>
          <w:rtl/>
        </w:rPr>
        <w:t xml:space="preserve">عن عبد الله بن مسكان </w:t>
      </w:r>
      <w:r w:rsidR="008D0E33">
        <w:rPr>
          <w:rtl/>
        </w:rPr>
        <w:t>قال :</w:t>
      </w:r>
      <w:r w:rsidRPr="00EF2694">
        <w:rPr>
          <w:rtl/>
        </w:rPr>
        <w:t xml:space="preserve">سمعت أبا بصير يقول قلت لأبي عبد الله </w:t>
      </w:r>
      <w:r w:rsidRPr="002F75F6">
        <w:rPr>
          <w:rStyle w:val="libAlaemChar"/>
          <w:rtl/>
        </w:rPr>
        <w:t>عليه‌السلام</w:t>
      </w:r>
      <w:r w:rsidRPr="00EF2694">
        <w:rPr>
          <w:rtl/>
        </w:rPr>
        <w:t xml:space="preserve"> من أين أصاب أصحاب </w:t>
      </w:r>
      <w:r w:rsidR="0022555C">
        <w:rPr>
          <w:rtl/>
        </w:rPr>
        <w:t xml:space="preserve">عليّ </w:t>
      </w:r>
      <w:r w:rsidRPr="00EF2694">
        <w:rPr>
          <w:rtl/>
        </w:rPr>
        <w:t>ما أصابهم مع علمهم بمناي</w:t>
      </w:r>
      <w:r w:rsidR="00D54C7C">
        <w:rPr>
          <w:rtl/>
        </w:rPr>
        <w:t xml:space="preserve">أهمّ </w:t>
      </w:r>
      <w:r w:rsidRPr="00EF2694">
        <w:rPr>
          <w:rtl/>
        </w:rPr>
        <w:t>وبلاي</w:t>
      </w:r>
      <w:r w:rsidR="00D54C7C">
        <w:rPr>
          <w:rtl/>
        </w:rPr>
        <w:t xml:space="preserve">أهمّ </w:t>
      </w:r>
      <w:r w:rsidR="008D0E33">
        <w:rPr>
          <w:rtl/>
        </w:rPr>
        <w:t>قال :</w:t>
      </w:r>
      <w:r w:rsidRPr="00EF2694">
        <w:rPr>
          <w:rtl/>
        </w:rPr>
        <w:t>فأجابني شبه المغضب</w:t>
      </w:r>
      <w:r>
        <w:rPr>
          <w:rtl/>
        </w:rPr>
        <w:t xml:space="preserve"> </w:t>
      </w:r>
      <w:r>
        <w:rPr>
          <w:rFonts w:hint="cs"/>
          <w:rtl/>
        </w:rPr>
        <w:t xml:space="preserve">: </w:t>
      </w:r>
      <w:r w:rsidRPr="00EF2694">
        <w:rPr>
          <w:rtl/>
        </w:rPr>
        <w:t>مم</w:t>
      </w:r>
      <w:r w:rsidR="009F335F">
        <w:rPr>
          <w:rFonts w:hint="cs"/>
          <w:rtl/>
        </w:rPr>
        <w:t>ّ</w:t>
      </w:r>
      <w:r w:rsidRPr="00EF2694">
        <w:rPr>
          <w:rtl/>
        </w:rPr>
        <w:t>ن ذلك</w:t>
      </w:r>
    </w:p>
    <w:p w14:paraId="2D75213D" w14:textId="75E56476" w:rsidR="00782297" w:rsidRPr="00324B78" w:rsidRDefault="008D0E33" w:rsidP="009D38AE">
      <w:pPr>
        <w:pStyle w:val="libLine"/>
        <w:rPr>
          <w:rtl/>
        </w:rPr>
      </w:pPr>
      <w:r>
        <w:rPr>
          <w:rFonts w:hint="cs"/>
          <w:rtl/>
        </w:rPr>
        <w:t>________________________________________________________</w:t>
      </w:r>
    </w:p>
    <w:p w14:paraId="0188FF33" w14:textId="44EFD0AE" w:rsidR="00782297" w:rsidRPr="006779A0" w:rsidRDefault="00782297" w:rsidP="00782297">
      <w:pPr>
        <w:pStyle w:val="Heading1Center"/>
        <w:rPr>
          <w:rtl/>
        </w:rPr>
      </w:pPr>
      <w:bookmarkStart w:id="256" w:name="_Toc92637663"/>
      <w:bookmarkStart w:id="257" w:name="_Toc256693134"/>
      <w:bookmarkStart w:id="258" w:name="_Toc256693368"/>
      <w:r w:rsidRPr="006779A0">
        <w:rPr>
          <w:rtl/>
        </w:rPr>
        <w:t xml:space="preserve">باب أن </w:t>
      </w:r>
      <w:r w:rsidR="007A774D">
        <w:rPr>
          <w:rtl/>
        </w:rPr>
        <w:t>ال</w:t>
      </w:r>
      <w:r w:rsidR="009F335F">
        <w:rPr>
          <w:rtl/>
        </w:rPr>
        <w:t>أئم</w:t>
      </w:r>
      <w:r w:rsidR="008345DB">
        <w:rPr>
          <w:rtl/>
        </w:rPr>
        <w:t xml:space="preserve">ة </w:t>
      </w:r>
      <w:r w:rsidRPr="002F75F6">
        <w:rPr>
          <w:rStyle w:val="libAlaemChar"/>
          <w:rtl/>
        </w:rPr>
        <w:t>عليهم‌السلام</w:t>
      </w:r>
      <w:r w:rsidRPr="006779A0">
        <w:rPr>
          <w:rtl/>
        </w:rPr>
        <w:t xml:space="preserve"> لو ستر عليهم لأخبروا </w:t>
      </w:r>
      <w:r w:rsidR="008A4DAC">
        <w:rPr>
          <w:rtl/>
        </w:rPr>
        <w:t xml:space="preserve">كلّ </w:t>
      </w:r>
      <w:r w:rsidRPr="006779A0">
        <w:rPr>
          <w:rtl/>
        </w:rPr>
        <w:t>امرئ بما له وعليه</w:t>
      </w:r>
      <w:bookmarkEnd w:id="256"/>
      <w:bookmarkEnd w:id="257"/>
      <w:bookmarkEnd w:id="258"/>
      <w:r w:rsidRPr="006779A0">
        <w:rPr>
          <w:rtl/>
        </w:rPr>
        <w:t xml:space="preserve"> </w:t>
      </w:r>
    </w:p>
    <w:p w14:paraId="7FB2F96D" w14:textId="503AF4A4" w:rsidR="00782297" w:rsidRPr="00EF2694" w:rsidRDefault="00782297" w:rsidP="009F335F">
      <w:pPr>
        <w:pStyle w:val="libNormal"/>
        <w:rPr>
          <w:rtl/>
          <w:lang w:bidi="fa-IR"/>
        </w:rPr>
      </w:pPr>
      <w:r w:rsidRPr="00074C70">
        <w:rPr>
          <w:rStyle w:val="libBold1Char"/>
          <w:rtl/>
        </w:rPr>
        <w:t>الحديث ال</w:t>
      </w:r>
      <w:r w:rsidR="009F335F">
        <w:rPr>
          <w:rStyle w:val="libBold1Char"/>
          <w:rtl/>
        </w:rPr>
        <w:t>أو</w:t>
      </w:r>
      <w:r w:rsidR="00D54C7C" w:rsidRPr="00074C70">
        <w:rPr>
          <w:rStyle w:val="libBold1Char"/>
          <w:rtl/>
        </w:rPr>
        <w:t>ل</w:t>
      </w:r>
      <w:r w:rsidR="00D54C7C">
        <w:rPr>
          <w:rStyle w:val="libBold1Char"/>
          <w:rtl/>
        </w:rPr>
        <w:t xml:space="preserve"> </w:t>
      </w:r>
      <w:r w:rsidRPr="00CE1409">
        <w:rPr>
          <w:rStyle w:val="libBold1Char"/>
          <w:rtl/>
        </w:rPr>
        <w:t>:</w:t>
      </w:r>
      <w:r>
        <w:rPr>
          <w:rtl/>
        </w:rPr>
        <w:t xml:space="preserve"> </w:t>
      </w:r>
      <w:r w:rsidRPr="00EF2694">
        <w:rPr>
          <w:rtl/>
          <w:lang w:bidi="fa-IR"/>
        </w:rPr>
        <w:t>مجهول.</w:t>
      </w:r>
    </w:p>
    <w:p w14:paraId="1017C9C1" w14:textId="34473A91" w:rsidR="00782297" w:rsidRPr="00EF2694" w:rsidRDefault="00782297" w:rsidP="00A020F0">
      <w:pPr>
        <w:pStyle w:val="libNormal"/>
        <w:rPr>
          <w:rtl/>
        </w:rPr>
      </w:pPr>
      <w:r w:rsidRPr="004907EA">
        <w:rPr>
          <w:rtl/>
        </w:rPr>
        <w:t>وفي القاموس</w:t>
      </w:r>
      <w:r>
        <w:rPr>
          <w:rtl/>
        </w:rPr>
        <w:t xml:space="preserve"> : </w:t>
      </w:r>
      <w:r w:rsidRPr="004907EA">
        <w:rPr>
          <w:rtl/>
        </w:rPr>
        <w:t>الوكاء</w:t>
      </w:r>
      <w:r w:rsidRPr="00EF2694">
        <w:rPr>
          <w:rtl/>
        </w:rPr>
        <w:t xml:space="preserve"> ككساء</w:t>
      </w:r>
      <w:r>
        <w:rPr>
          <w:rtl/>
        </w:rPr>
        <w:t xml:space="preserve"> : </w:t>
      </w:r>
      <w:r w:rsidRPr="00EF2694">
        <w:rPr>
          <w:rtl/>
        </w:rPr>
        <w:t>رباط القربة</w:t>
      </w:r>
      <w:r>
        <w:rPr>
          <w:rtl/>
        </w:rPr>
        <w:t xml:space="preserve"> ، </w:t>
      </w:r>
      <w:r w:rsidRPr="00EF2694">
        <w:rPr>
          <w:rtl/>
        </w:rPr>
        <w:t>و</w:t>
      </w:r>
      <w:r w:rsidR="008A4DAC">
        <w:rPr>
          <w:rtl/>
        </w:rPr>
        <w:t xml:space="preserve">كلّ </w:t>
      </w:r>
      <w:r w:rsidRPr="00EF2694">
        <w:rPr>
          <w:rtl/>
        </w:rPr>
        <w:t>ما شد</w:t>
      </w:r>
      <w:r w:rsidR="009F335F">
        <w:rPr>
          <w:rFonts w:hint="cs"/>
          <w:rtl/>
        </w:rPr>
        <w:t>ّ</w:t>
      </w:r>
      <w:r w:rsidRPr="00EF2694">
        <w:rPr>
          <w:rtl/>
        </w:rPr>
        <w:t xml:space="preserve"> رأسه من وعاء</w:t>
      </w:r>
      <w:r>
        <w:rPr>
          <w:rtl/>
        </w:rPr>
        <w:t xml:space="preserve"> « </w:t>
      </w:r>
      <w:r w:rsidRPr="004907EA">
        <w:rPr>
          <w:rtl/>
        </w:rPr>
        <w:t>بما له</w:t>
      </w:r>
      <w:r>
        <w:rPr>
          <w:rtl/>
        </w:rPr>
        <w:t xml:space="preserve"> » </w:t>
      </w:r>
      <w:r w:rsidRPr="00EF2694">
        <w:rPr>
          <w:rtl/>
        </w:rPr>
        <w:t>أي من المنافع</w:t>
      </w:r>
      <w:r>
        <w:rPr>
          <w:rtl/>
        </w:rPr>
        <w:t xml:space="preserve"> « </w:t>
      </w:r>
      <w:r w:rsidRPr="004907EA">
        <w:rPr>
          <w:rtl/>
        </w:rPr>
        <w:t>وبما عليه</w:t>
      </w:r>
      <w:r>
        <w:rPr>
          <w:rtl/>
        </w:rPr>
        <w:t xml:space="preserve"> » </w:t>
      </w:r>
      <w:r w:rsidRPr="00EF2694">
        <w:rPr>
          <w:rtl/>
        </w:rPr>
        <w:t>من البلايا والمضار</w:t>
      </w:r>
      <w:r w:rsidR="009F335F">
        <w:rPr>
          <w:rFonts w:hint="cs"/>
          <w:rtl/>
        </w:rPr>
        <w:t>ّ</w:t>
      </w:r>
      <w:r w:rsidRPr="00EF2694">
        <w:rPr>
          <w:rtl/>
        </w:rPr>
        <w:t>.</w:t>
      </w:r>
    </w:p>
    <w:p w14:paraId="7BA3B991" w14:textId="77777777" w:rsidR="00782297" w:rsidRDefault="00782297" w:rsidP="009F335F">
      <w:pPr>
        <w:pStyle w:val="libNormal"/>
        <w:rPr>
          <w:rtl/>
          <w:lang w:bidi="fa-IR"/>
        </w:rPr>
      </w:pPr>
      <w:r w:rsidRPr="00074C70">
        <w:rPr>
          <w:rStyle w:val="libBold1Char"/>
          <w:rtl/>
        </w:rPr>
        <w:t xml:space="preserve">الحديث الثاني </w:t>
      </w:r>
      <w:r w:rsidRPr="00CE1409">
        <w:rPr>
          <w:rStyle w:val="libBold1Char"/>
          <w:rtl/>
        </w:rPr>
        <w:t>:</w:t>
      </w:r>
      <w:r>
        <w:rPr>
          <w:rtl/>
        </w:rPr>
        <w:t xml:space="preserve"> </w:t>
      </w:r>
      <w:r w:rsidRPr="00EF2694">
        <w:rPr>
          <w:rtl/>
          <w:lang w:bidi="fa-IR"/>
        </w:rPr>
        <w:t>ضعيف.</w:t>
      </w:r>
    </w:p>
    <w:p w14:paraId="5312E251" w14:textId="1365A365" w:rsidR="00782297" w:rsidRPr="00EF2694" w:rsidRDefault="00782297" w:rsidP="00A020F0">
      <w:pPr>
        <w:pStyle w:val="libNormal"/>
        <w:rPr>
          <w:rtl/>
          <w:lang w:bidi="fa-IR"/>
        </w:rPr>
      </w:pPr>
      <w:r>
        <w:rPr>
          <w:rtl/>
        </w:rPr>
        <w:t xml:space="preserve">« </w:t>
      </w:r>
      <w:r w:rsidRPr="004907EA">
        <w:rPr>
          <w:rtl/>
        </w:rPr>
        <w:t xml:space="preserve">من أين أصاب أصحاب </w:t>
      </w:r>
      <w:r w:rsidR="0022555C">
        <w:rPr>
          <w:rtl/>
        </w:rPr>
        <w:t xml:space="preserve">عليّ </w:t>
      </w:r>
      <w:r w:rsidRPr="002F75F6">
        <w:rPr>
          <w:rStyle w:val="libAlaemChar"/>
          <w:rtl/>
        </w:rPr>
        <w:t>عليه‌السلام</w:t>
      </w:r>
      <w:r w:rsidRPr="004907EA">
        <w:rPr>
          <w:rtl/>
        </w:rPr>
        <w:t xml:space="preserve"> ما أصابهم</w:t>
      </w:r>
      <w:r>
        <w:rPr>
          <w:rtl/>
        </w:rPr>
        <w:t xml:space="preserve"> » </w:t>
      </w:r>
      <w:r w:rsidRPr="00EF2694">
        <w:rPr>
          <w:rtl/>
          <w:lang w:bidi="fa-IR"/>
        </w:rPr>
        <w:t>أي من البلاء وال</w:t>
      </w:r>
      <w:r w:rsidR="006B4F49">
        <w:rPr>
          <w:rtl/>
          <w:lang w:bidi="fa-IR"/>
        </w:rPr>
        <w:t xml:space="preserve">شدّة </w:t>
      </w:r>
      <w:r w:rsidRPr="00EF2694">
        <w:rPr>
          <w:rtl/>
          <w:lang w:bidi="fa-IR"/>
        </w:rPr>
        <w:t>والقتل.</w:t>
      </w:r>
    </w:p>
    <w:p w14:paraId="168113F9" w14:textId="4BDC6BCB" w:rsidR="00782297" w:rsidRPr="00EF2694" w:rsidRDefault="00782297" w:rsidP="00A020F0">
      <w:pPr>
        <w:pStyle w:val="libNormal"/>
        <w:rPr>
          <w:rtl/>
        </w:rPr>
      </w:pPr>
      <w:r w:rsidRPr="00EF2694">
        <w:rPr>
          <w:rtl/>
        </w:rPr>
        <w:t>والحاصل أن السائل استبعد إصابة العالم بمناياه وبلاياه وما يصيبه</w:t>
      </w:r>
      <w:r>
        <w:rPr>
          <w:rtl/>
        </w:rPr>
        <w:t xml:space="preserve"> ، </w:t>
      </w:r>
      <w:r w:rsidRPr="00EF2694">
        <w:rPr>
          <w:rtl/>
        </w:rPr>
        <w:t xml:space="preserve">لأن العلم يوجب الحذر </w:t>
      </w:r>
      <w:r w:rsidR="000E63AF">
        <w:rPr>
          <w:rtl/>
        </w:rPr>
        <w:t xml:space="preserve">عمّا </w:t>
      </w:r>
      <w:r w:rsidRPr="00EF2694">
        <w:rPr>
          <w:rtl/>
        </w:rPr>
        <w:t>ينتهي إليه.</w:t>
      </w:r>
    </w:p>
    <w:p w14:paraId="70E7E310" w14:textId="266BB41C" w:rsidR="00782297" w:rsidRPr="00EF2694" w:rsidRDefault="00782297" w:rsidP="00A020F0">
      <w:pPr>
        <w:pStyle w:val="libNormal"/>
        <w:rPr>
          <w:rtl/>
        </w:rPr>
      </w:pPr>
      <w:r w:rsidRPr="00EF2694">
        <w:rPr>
          <w:rtl/>
        </w:rPr>
        <w:t>والجواب أن</w:t>
      </w:r>
      <w:r w:rsidR="009F335F">
        <w:rPr>
          <w:rFonts w:hint="cs"/>
          <w:rtl/>
        </w:rPr>
        <w:t>ّ</w:t>
      </w:r>
      <w:r w:rsidRPr="00EF2694">
        <w:rPr>
          <w:rtl/>
        </w:rPr>
        <w:t xml:space="preserve"> العلم لا يوجب الحذر بوجوه</w:t>
      </w:r>
      <w:r>
        <w:rPr>
          <w:rtl/>
        </w:rPr>
        <w:t xml:space="preserve"> : « </w:t>
      </w:r>
      <w:r w:rsidRPr="00EF2694">
        <w:rPr>
          <w:rtl/>
        </w:rPr>
        <w:t>ال</w:t>
      </w:r>
      <w:r w:rsidR="00D54C7C">
        <w:rPr>
          <w:rtl/>
        </w:rPr>
        <w:t xml:space="preserve">أوّل </w:t>
      </w:r>
      <w:r>
        <w:rPr>
          <w:rtl/>
        </w:rPr>
        <w:t xml:space="preserve">» </w:t>
      </w:r>
      <w:r w:rsidRPr="00EF2694">
        <w:rPr>
          <w:rtl/>
        </w:rPr>
        <w:t>أنهم لم يكونوا مكلفين بالعمل بذلك العلم كما مر تحقيقه</w:t>
      </w:r>
      <w:r>
        <w:rPr>
          <w:rtl/>
        </w:rPr>
        <w:t xml:space="preserve"> « </w:t>
      </w:r>
      <w:r w:rsidRPr="00EF2694">
        <w:rPr>
          <w:rtl/>
        </w:rPr>
        <w:t>والثاني</w:t>
      </w:r>
      <w:r>
        <w:rPr>
          <w:rtl/>
        </w:rPr>
        <w:t xml:space="preserve"> » </w:t>
      </w:r>
      <w:r w:rsidR="007F174A">
        <w:rPr>
          <w:rtl/>
        </w:rPr>
        <w:t xml:space="preserve">أنّه </w:t>
      </w:r>
      <w:r w:rsidRPr="00EF2694">
        <w:rPr>
          <w:rtl/>
        </w:rPr>
        <w:t>ربما لم يكن الحذر مع وجود العلم وذلك ظاهر</w:t>
      </w:r>
      <w:r>
        <w:rPr>
          <w:rtl/>
        </w:rPr>
        <w:t xml:space="preserve"> « </w:t>
      </w:r>
      <w:r w:rsidRPr="00EF2694">
        <w:rPr>
          <w:rtl/>
        </w:rPr>
        <w:t>والثالث</w:t>
      </w:r>
      <w:r>
        <w:rPr>
          <w:rtl/>
        </w:rPr>
        <w:t xml:space="preserve"> » </w:t>
      </w:r>
      <w:r w:rsidR="007F174A">
        <w:rPr>
          <w:rtl/>
        </w:rPr>
        <w:t xml:space="preserve">أنّه </w:t>
      </w:r>
      <w:r w:rsidRPr="00EF2694">
        <w:rPr>
          <w:rtl/>
        </w:rPr>
        <w:t>ربما كان العلم سببا</w:t>
      </w:r>
      <w:r w:rsidR="009F335F">
        <w:rPr>
          <w:rFonts w:hint="cs"/>
          <w:rtl/>
        </w:rPr>
        <w:t>ً</w:t>
      </w:r>
      <w:r w:rsidRPr="00EF2694">
        <w:rPr>
          <w:rtl/>
        </w:rPr>
        <w:t xml:space="preserve"> لوقوعه لا رفعه بأن أخبروا بذلك فصار سببا</w:t>
      </w:r>
      <w:r w:rsidR="009F335F">
        <w:rPr>
          <w:rFonts w:hint="cs"/>
          <w:rtl/>
        </w:rPr>
        <w:t>ً</w:t>
      </w:r>
      <w:r w:rsidRPr="00EF2694">
        <w:rPr>
          <w:rtl/>
        </w:rPr>
        <w:t xml:space="preserve"> لوقوعه.</w:t>
      </w:r>
    </w:p>
    <w:p w14:paraId="0AFED214" w14:textId="6A80A8A2" w:rsidR="00782297" w:rsidRPr="00EF2694" w:rsidRDefault="00782297" w:rsidP="00A020F0">
      <w:pPr>
        <w:pStyle w:val="libNormal"/>
        <w:rPr>
          <w:rtl/>
        </w:rPr>
      </w:pPr>
      <w:r w:rsidRPr="00EF2694">
        <w:rPr>
          <w:rtl/>
        </w:rPr>
        <w:t xml:space="preserve">وجوابه </w:t>
      </w:r>
      <w:r w:rsidRPr="002F75F6">
        <w:rPr>
          <w:rStyle w:val="libAlaemChar"/>
          <w:rtl/>
        </w:rPr>
        <w:t>عليه‌السلام</w:t>
      </w:r>
      <w:r w:rsidRPr="00EF2694">
        <w:rPr>
          <w:rtl/>
        </w:rPr>
        <w:t xml:space="preserve"> يومئ إلى الأخير</w:t>
      </w:r>
      <w:r>
        <w:rPr>
          <w:rtl/>
        </w:rPr>
        <w:t xml:space="preserve"> ، </w:t>
      </w:r>
      <w:r w:rsidRPr="00EF2694">
        <w:rPr>
          <w:rtl/>
        </w:rPr>
        <w:t xml:space="preserve">حيث </w:t>
      </w:r>
      <w:r w:rsidR="004E2A7C">
        <w:rPr>
          <w:rtl/>
        </w:rPr>
        <w:t>قال :</w:t>
      </w:r>
      <w:r>
        <w:rPr>
          <w:rtl/>
        </w:rPr>
        <w:t xml:space="preserve"> </w:t>
      </w:r>
      <w:r w:rsidRPr="004907EA">
        <w:rPr>
          <w:rtl/>
        </w:rPr>
        <w:t>مم</w:t>
      </w:r>
      <w:r w:rsidR="009F335F">
        <w:rPr>
          <w:rFonts w:hint="cs"/>
          <w:rtl/>
        </w:rPr>
        <w:t>ّ</w:t>
      </w:r>
      <w:r w:rsidRPr="004907EA">
        <w:rPr>
          <w:rtl/>
        </w:rPr>
        <w:t xml:space="preserve">ن ذلك </w:t>
      </w:r>
      <w:r w:rsidR="006E33A0">
        <w:rPr>
          <w:rtl/>
        </w:rPr>
        <w:t xml:space="preserve">إلّا </w:t>
      </w:r>
      <w:r w:rsidRPr="004907EA">
        <w:rPr>
          <w:rtl/>
        </w:rPr>
        <w:t>منهم</w:t>
      </w:r>
      <w:r>
        <w:rPr>
          <w:rtl/>
        </w:rPr>
        <w:t xml:space="preserve"> ، </w:t>
      </w:r>
      <w:r w:rsidRPr="00EF2694">
        <w:rPr>
          <w:rtl/>
        </w:rPr>
        <w:t>أي لم يكن</w:t>
      </w:r>
    </w:p>
    <w:p w14:paraId="385542AD" w14:textId="77777777" w:rsidR="00CE1409" w:rsidRDefault="00CE1409" w:rsidP="00CE1409">
      <w:pPr>
        <w:pStyle w:val="libNormal"/>
        <w:rPr>
          <w:rtl/>
        </w:rPr>
      </w:pPr>
      <w:r>
        <w:rPr>
          <w:rtl/>
        </w:rPr>
        <w:br w:type="page"/>
      </w:r>
    </w:p>
    <w:p w14:paraId="6CCE0714" w14:textId="75622EA7" w:rsidR="00782297" w:rsidRPr="00EF2694" w:rsidRDefault="006E33A0" w:rsidP="00CE1409">
      <w:pPr>
        <w:pStyle w:val="libNormal0"/>
        <w:rPr>
          <w:rtl/>
        </w:rPr>
      </w:pPr>
      <w:r>
        <w:rPr>
          <w:rtl/>
        </w:rPr>
        <w:lastRenderedPageBreak/>
        <w:t xml:space="preserve">إلّا </w:t>
      </w:r>
      <w:r w:rsidR="00782297" w:rsidRPr="00EF2694">
        <w:rPr>
          <w:rtl/>
        </w:rPr>
        <w:t xml:space="preserve">منهم </w:t>
      </w:r>
      <w:r w:rsidR="009F335F">
        <w:rPr>
          <w:rFonts w:hint="cs"/>
          <w:rtl/>
        </w:rPr>
        <w:t xml:space="preserve">؟! </w:t>
      </w:r>
      <w:r w:rsidR="00782297" w:rsidRPr="00EF2694">
        <w:rPr>
          <w:rtl/>
        </w:rPr>
        <w:t xml:space="preserve">فقلت </w:t>
      </w:r>
      <w:r w:rsidR="009F335F">
        <w:rPr>
          <w:rFonts w:hint="cs"/>
          <w:rtl/>
        </w:rPr>
        <w:t xml:space="preserve">: </w:t>
      </w:r>
      <w:r w:rsidR="00782297" w:rsidRPr="00EF2694">
        <w:rPr>
          <w:rtl/>
        </w:rPr>
        <w:t xml:space="preserve">ما يمنعك جعلت فداك </w:t>
      </w:r>
      <w:r w:rsidR="008D0E33">
        <w:rPr>
          <w:rtl/>
        </w:rPr>
        <w:t>قال :</w:t>
      </w:r>
      <w:r w:rsidR="00782297" w:rsidRPr="00EF2694">
        <w:rPr>
          <w:rtl/>
        </w:rPr>
        <w:t>ذلك باب</w:t>
      </w:r>
      <w:r w:rsidR="009F335F">
        <w:rPr>
          <w:rFonts w:hint="cs"/>
          <w:rtl/>
        </w:rPr>
        <w:t>ٌ</w:t>
      </w:r>
      <w:r w:rsidR="009F335F">
        <w:rPr>
          <w:rtl/>
        </w:rPr>
        <w:t xml:space="preserve"> </w:t>
      </w:r>
      <w:r w:rsidR="009F335F">
        <w:rPr>
          <w:rFonts w:hint="cs"/>
          <w:rtl/>
        </w:rPr>
        <w:t>اُ</w:t>
      </w:r>
      <w:r w:rsidR="00782297" w:rsidRPr="00EF2694">
        <w:rPr>
          <w:rtl/>
        </w:rPr>
        <w:t xml:space="preserve">غلق </w:t>
      </w:r>
      <w:r>
        <w:rPr>
          <w:rtl/>
        </w:rPr>
        <w:t xml:space="preserve">إلّا </w:t>
      </w:r>
      <w:r w:rsidR="00782297" w:rsidRPr="00EF2694">
        <w:rPr>
          <w:rtl/>
        </w:rPr>
        <w:t>أن</w:t>
      </w:r>
      <w:r w:rsidR="009F335F">
        <w:rPr>
          <w:rFonts w:hint="cs"/>
          <w:rtl/>
        </w:rPr>
        <w:t>َّ</w:t>
      </w:r>
      <w:r w:rsidR="00782297" w:rsidRPr="00EF2694">
        <w:rPr>
          <w:rtl/>
        </w:rPr>
        <w:t xml:space="preserve"> الحسين بن </w:t>
      </w:r>
      <w:r w:rsidR="0022555C">
        <w:rPr>
          <w:rtl/>
        </w:rPr>
        <w:t xml:space="preserve">عليّ </w:t>
      </w:r>
      <w:r w:rsidR="00782297" w:rsidRPr="00EF2694">
        <w:rPr>
          <w:rtl/>
        </w:rPr>
        <w:t xml:space="preserve">صلوات عليهما فتح منه </w:t>
      </w:r>
      <w:r w:rsidR="00270D4C">
        <w:rPr>
          <w:rtl/>
        </w:rPr>
        <w:t>شيئاً</w:t>
      </w:r>
      <w:r w:rsidR="00F85EC4">
        <w:rPr>
          <w:rtl/>
        </w:rPr>
        <w:t xml:space="preserve"> </w:t>
      </w:r>
      <w:r w:rsidR="00782297" w:rsidRPr="00EF2694">
        <w:rPr>
          <w:rtl/>
        </w:rPr>
        <w:t>يسيرا</w:t>
      </w:r>
      <w:r w:rsidR="009F335F">
        <w:rPr>
          <w:rFonts w:hint="cs"/>
          <w:rtl/>
        </w:rPr>
        <w:t>ً</w:t>
      </w:r>
      <w:r w:rsidR="00782297" w:rsidRPr="00EF2694">
        <w:rPr>
          <w:rtl/>
        </w:rPr>
        <w:t xml:space="preserve"> </w:t>
      </w:r>
      <w:r w:rsidR="00F66E4A">
        <w:rPr>
          <w:rtl/>
        </w:rPr>
        <w:t>ثمّ</w:t>
      </w:r>
      <w:r w:rsidR="009F335F">
        <w:rPr>
          <w:rFonts w:hint="cs"/>
          <w:rtl/>
        </w:rPr>
        <w:t>َ</w:t>
      </w:r>
      <w:r w:rsidR="00F66E4A">
        <w:rPr>
          <w:rtl/>
        </w:rPr>
        <w:t xml:space="preserve"> </w:t>
      </w:r>
      <w:r w:rsidR="008D0E33">
        <w:rPr>
          <w:rtl/>
        </w:rPr>
        <w:t>قال :</w:t>
      </w:r>
      <w:r w:rsidR="00782297" w:rsidRPr="00EF2694">
        <w:rPr>
          <w:rtl/>
        </w:rPr>
        <w:t xml:space="preserve">يا أبا </w:t>
      </w:r>
      <w:r w:rsidR="008D0E33">
        <w:rPr>
          <w:rtl/>
        </w:rPr>
        <w:t xml:space="preserve">محمّد </w:t>
      </w:r>
      <w:r w:rsidR="009F335F">
        <w:rPr>
          <w:rFonts w:hint="cs"/>
          <w:rtl/>
        </w:rPr>
        <w:t xml:space="preserve">! </w:t>
      </w:r>
      <w:r w:rsidR="00782297" w:rsidRPr="00EF2694">
        <w:rPr>
          <w:rtl/>
        </w:rPr>
        <w:t>إن</w:t>
      </w:r>
      <w:r w:rsidR="009F335F">
        <w:rPr>
          <w:rFonts w:hint="cs"/>
          <w:rtl/>
        </w:rPr>
        <w:t>َّ</w:t>
      </w:r>
      <w:r w:rsidR="00782297" w:rsidRPr="00EF2694">
        <w:rPr>
          <w:rtl/>
        </w:rPr>
        <w:t xml:space="preserve"> أولئك كانت على أفواههم أوكية</w:t>
      </w:r>
      <w:r w:rsidR="00782297">
        <w:rPr>
          <w:rFonts w:hint="cs"/>
          <w:rtl/>
        </w:rPr>
        <w:t>.</w:t>
      </w:r>
    </w:p>
    <w:p w14:paraId="36F284D9" w14:textId="0AD0FEB5" w:rsidR="00782297" w:rsidRPr="00324B78" w:rsidRDefault="008D0E33" w:rsidP="009D38AE">
      <w:pPr>
        <w:pStyle w:val="libLine"/>
        <w:rPr>
          <w:rtl/>
        </w:rPr>
      </w:pPr>
      <w:r>
        <w:rPr>
          <w:rFonts w:hint="cs"/>
          <w:rtl/>
        </w:rPr>
        <w:t>________________________________________________________</w:t>
      </w:r>
    </w:p>
    <w:p w14:paraId="10DF58F8" w14:textId="29EC5078" w:rsidR="00782297" w:rsidRPr="00EF2694" w:rsidRDefault="00782297" w:rsidP="004E511B">
      <w:pPr>
        <w:pStyle w:val="libNormal0"/>
        <w:rPr>
          <w:rtl/>
        </w:rPr>
      </w:pPr>
      <w:r w:rsidRPr="00EF2694">
        <w:rPr>
          <w:rtl/>
        </w:rPr>
        <w:t xml:space="preserve">ذلك </w:t>
      </w:r>
      <w:r w:rsidR="006E33A0">
        <w:rPr>
          <w:rtl/>
        </w:rPr>
        <w:t xml:space="preserve">إلّا </w:t>
      </w:r>
      <w:r w:rsidRPr="00EF2694">
        <w:rPr>
          <w:rtl/>
        </w:rPr>
        <w:t>منهم</w:t>
      </w:r>
      <w:r>
        <w:rPr>
          <w:rtl/>
        </w:rPr>
        <w:t xml:space="preserve"> ، </w:t>
      </w:r>
      <w:r w:rsidRPr="00EF2694">
        <w:rPr>
          <w:rtl/>
        </w:rPr>
        <w:t>وإنما أصابهم البلايا والفتن لأخبارهم بما علموا من ذلك</w:t>
      </w:r>
      <w:r>
        <w:rPr>
          <w:rtl/>
        </w:rPr>
        <w:t xml:space="preserve"> ، </w:t>
      </w:r>
      <w:r w:rsidRPr="00EF2694">
        <w:rPr>
          <w:rtl/>
        </w:rPr>
        <w:t>فما زعمت مانعا</w:t>
      </w:r>
      <w:r w:rsidR="009F335F">
        <w:rPr>
          <w:rFonts w:hint="cs"/>
          <w:rtl/>
        </w:rPr>
        <w:t>ً</w:t>
      </w:r>
      <w:r w:rsidRPr="00EF2694">
        <w:rPr>
          <w:rtl/>
        </w:rPr>
        <w:t xml:space="preserve"> صار مؤيدا</w:t>
      </w:r>
      <w:r w:rsidR="009F335F">
        <w:rPr>
          <w:rFonts w:hint="cs"/>
          <w:rtl/>
        </w:rPr>
        <w:t>ً</w:t>
      </w:r>
      <w:r>
        <w:rPr>
          <w:rtl/>
        </w:rPr>
        <w:t xml:space="preserve"> ، </w:t>
      </w:r>
      <w:r w:rsidRPr="00EF2694">
        <w:rPr>
          <w:rtl/>
        </w:rPr>
        <w:t xml:space="preserve">أو المعنى لم ينفعهم العلم لدفعه </w:t>
      </w:r>
      <w:r w:rsidR="007F174A">
        <w:rPr>
          <w:rtl/>
        </w:rPr>
        <w:t xml:space="preserve">لأنّهم </w:t>
      </w:r>
      <w:r w:rsidRPr="00EF2694">
        <w:rPr>
          <w:rtl/>
        </w:rPr>
        <w:t>فعلوا ما استحق</w:t>
      </w:r>
      <w:r w:rsidR="009F335F">
        <w:rPr>
          <w:rFonts w:hint="cs"/>
          <w:rtl/>
        </w:rPr>
        <w:t>ّ</w:t>
      </w:r>
      <w:r w:rsidRPr="00EF2694">
        <w:rPr>
          <w:rtl/>
        </w:rPr>
        <w:t xml:space="preserve">وا بذلك نزول البلاء عليهم من عدم إطاعته </w:t>
      </w:r>
      <w:r w:rsidRPr="002F75F6">
        <w:rPr>
          <w:rStyle w:val="libAlaemChar"/>
          <w:rtl/>
        </w:rPr>
        <w:t>عليه‌السلام</w:t>
      </w:r>
      <w:r w:rsidRPr="00EF2694">
        <w:rPr>
          <w:rtl/>
        </w:rPr>
        <w:t xml:space="preserve"> كما ينبغي</w:t>
      </w:r>
      <w:r>
        <w:rPr>
          <w:rtl/>
        </w:rPr>
        <w:t xml:space="preserve"> ، </w:t>
      </w:r>
      <w:r w:rsidRPr="00EF2694">
        <w:rPr>
          <w:rtl/>
        </w:rPr>
        <w:t>ولا ينافي ذلك علو مرتبتهم</w:t>
      </w:r>
      <w:r>
        <w:rPr>
          <w:rtl/>
        </w:rPr>
        <w:t xml:space="preserve"> ، </w:t>
      </w:r>
      <w:r w:rsidRPr="00EF2694">
        <w:rPr>
          <w:rtl/>
        </w:rPr>
        <w:t>لأن</w:t>
      </w:r>
      <w:r w:rsidR="009F335F">
        <w:rPr>
          <w:rFonts w:hint="cs"/>
          <w:rtl/>
        </w:rPr>
        <w:t>ّ</w:t>
      </w:r>
      <w:r w:rsidRPr="00EF2694">
        <w:rPr>
          <w:rtl/>
        </w:rPr>
        <w:t xml:space="preserve"> المقر</w:t>
      </w:r>
      <w:r w:rsidR="009F335F">
        <w:rPr>
          <w:rFonts w:hint="cs"/>
          <w:rtl/>
        </w:rPr>
        <w:t>ّ</w:t>
      </w:r>
      <w:r w:rsidRPr="00EF2694">
        <w:rPr>
          <w:rtl/>
        </w:rPr>
        <w:t xml:space="preserve"> بين قد يؤاخذون بشيء قليل فيكون إشارة إلى قوله تعالى</w:t>
      </w:r>
      <w:r>
        <w:rPr>
          <w:rtl/>
        </w:rPr>
        <w:t xml:space="preserve"> : « </w:t>
      </w:r>
      <w:r w:rsidRPr="002F75F6">
        <w:rPr>
          <w:rStyle w:val="libAieChar"/>
          <w:rtl/>
        </w:rPr>
        <w:t xml:space="preserve">ما أَصابَكُمْ مِنْ مُصِيبَةٍ فَبِما كَسَبَتْ أَيْدِيكُمْ </w:t>
      </w:r>
      <w:r>
        <w:rPr>
          <w:rtl/>
        </w:rPr>
        <w:t xml:space="preserve">» </w:t>
      </w:r>
      <w:r w:rsidRPr="00273F93">
        <w:rPr>
          <w:rStyle w:val="libFootnotenumChar"/>
          <w:rtl/>
        </w:rPr>
        <w:t>(1)</w:t>
      </w:r>
      <w:r w:rsidRPr="00EF2694">
        <w:rPr>
          <w:rtl/>
        </w:rPr>
        <w:t>.</w:t>
      </w:r>
    </w:p>
    <w:p w14:paraId="6364D74A" w14:textId="6BBA6357" w:rsidR="00782297" w:rsidRPr="00EF2694" w:rsidRDefault="00782297" w:rsidP="00A020F0">
      <w:pPr>
        <w:pStyle w:val="libNormal"/>
        <w:rPr>
          <w:rtl/>
        </w:rPr>
      </w:pPr>
      <w:r w:rsidRPr="00EF2694">
        <w:rPr>
          <w:rtl/>
        </w:rPr>
        <w:t>وقيل</w:t>
      </w:r>
      <w:r>
        <w:rPr>
          <w:rtl/>
        </w:rPr>
        <w:t xml:space="preserve"> : </w:t>
      </w:r>
      <w:r w:rsidRPr="00EF2694">
        <w:rPr>
          <w:rtl/>
        </w:rPr>
        <w:t xml:space="preserve">المراد بما أصابهم القرب والمنزلة عند الإمام </w:t>
      </w:r>
      <w:r w:rsidRPr="002F75F6">
        <w:rPr>
          <w:rStyle w:val="libAlaemChar"/>
          <w:rtl/>
        </w:rPr>
        <w:t>عليه‌السلام</w:t>
      </w:r>
      <w:r>
        <w:rPr>
          <w:rtl/>
        </w:rPr>
        <w:t xml:space="preserve"> ، </w:t>
      </w:r>
      <w:r w:rsidRPr="00EF2694">
        <w:rPr>
          <w:rtl/>
        </w:rPr>
        <w:t>واطلاعهم على العلوم الغريبة والأسرار العجيبة</w:t>
      </w:r>
      <w:r>
        <w:rPr>
          <w:rtl/>
        </w:rPr>
        <w:t xml:space="preserve"> ، </w:t>
      </w:r>
      <w:r w:rsidRPr="00EF2694">
        <w:rPr>
          <w:rtl/>
        </w:rPr>
        <w:t>منضم</w:t>
      </w:r>
      <w:r w:rsidR="009F335F">
        <w:rPr>
          <w:rFonts w:hint="cs"/>
          <w:rtl/>
        </w:rPr>
        <w:t>ّ</w:t>
      </w:r>
      <w:r w:rsidRPr="00EF2694">
        <w:rPr>
          <w:rtl/>
        </w:rPr>
        <w:t>ا</w:t>
      </w:r>
      <w:r w:rsidR="009F335F">
        <w:rPr>
          <w:rFonts w:hint="cs"/>
          <w:rtl/>
        </w:rPr>
        <w:t>ً</w:t>
      </w:r>
      <w:r w:rsidRPr="00EF2694">
        <w:rPr>
          <w:rtl/>
        </w:rPr>
        <w:t xml:space="preserve"> إلى ما علموا من علم المنايا والبلايا</w:t>
      </w:r>
      <w:r>
        <w:rPr>
          <w:rtl/>
        </w:rPr>
        <w:t xml:space="preserve"> ، </w:t>
      </w:r>
      <w:r w:rsidRPr="00EF2694">
        <w:rPr>
          <w:rtl/>
        </w:rPr>
        <w:t xml:space="preserve">والجواب حينئذ </w:t>
      </w:r>
      <w:r w:rsidR="007F174A">
        <w:rPr>
          <w:rtl/>
        </w:rPr>
        <w:t xml:space="preserve">أنّه </w:t>
      </w:r>
      <w:r w:rsidRPr="00EF2694">
        <w:rPr>
          <w:rtl/>
        </w:rPr>
        <w:t xml:space="preserve">لم يكن ذلك </w:t>
      </w:r>
      <w:r w:rsidR="006E33A0">
        <w:rPr>
          <w:rtl/>
        </w:rPr>
        <w:t xml:space="preserve">إلّا </w:t>
      </w:r>
      <w:r w:rsidRPr="00EF2694">
        <w:rPr>
          <w:rtl/>
        </w:rPr>
        <w:t>منهم لكونهم قابلين مستعد</w:t>
      </w:r>
      <w:r w:rsidR="009F335F">
        <w:rPr>
          <w:rFonts w:hint="cs"/>
          <w:rtl/>
        </w:rPr>
        <w:t>ّ</w:t>
      </w:r>
      <w:r w:rsidRPr="00EF2694">
        <w:rPr>
          <w:rtl/>
        </w:rPr>
        <w:t>ين لذلك</w:t>
      </w:r>
      <w:r>
        <w:rPr>
          <w:rtl/>
        </w:rPr>
        <w:t xml:space="preserve"> « </w:t>
      </w:r>
      <w:r w:rsidRPr="004907EA">
        <w:rPr>
          <w:rtl/>
        </w:rPr>
        <w:t>فقلت</w:t>
      </w:r>
      <w:r>
        <w:rPr>
          <w:rtl/>
        </w:rPr>
        <w:t xml:space="preserve"> : </w:t>
      </w:r>
      <w:r w:rsidRPr="004907EA">
        <w:rPr>
          <w:rtl/>
        </w:rPr>
        <w:t>ما يمنعك</w:t>
      </w:r>
      <w:r>
        <w:rPr>
          <w:rtl/>
        </w:rPr>
        <w:t xml:space="preserve"> »؟</w:t>
      </w:r>
      <w:r w:rsidRPr="00EF2694">
        <w:rPr>
          <w:rtl/>
        </w:rPr>
        <w:t xml:space="preserve"> أي من أن تخ</w:t>
      </w:r>
      <w:r w:rsidR="008A4DAC">
        <w:rPr>
          <w:rtl/>
        </w:rPr>
        <w:t xml:space="preserve">برّ </w:t>
      </w:r>
      <w:r w:rsidRPr="00EF2694">
        <w:rPr>
          <w:rtl/>
        </w:rPr>
        <w:t>أصحابك بمناي</w:t>
      </w:r>
      <w:r w:rsidR="00D54C7C">
        <w:rPr>
          <w:rtl/>
        </w:rPr>
        <w:t xml:space="preserve">أهمّ </w:t>
      </w:r>
      <w:r w:rsidRPr="00EF2694">
        <w:rPr>
          <w:rtl/>
        </w:rPr>
        <w:t>وبلاي</w:t>
      </w:r>
      <w:r w:rsidR="00D54C7C">
        <w:rPr>
          <w:rtl/>
        </w:rPr>
        <w:t xml:space="preserve">أهمّ </w:t>
      </w:r>
      <w:r w:rsidRPr="00EF2694">
        <w:rPr>
          <w:rtl/>
        </w:rPr>
        <w:t>كما أخ</w:t>
      </w:r>
      <w:r w:rsidR="008A4DAC">
        <w:rPr>
          <w:rtl/>
        </w:rPr>
        <w:t xml:space="preserve">برّ </w:t>
      </w:r>
      <w:r w:rsidR="0022555C">
        <w:rPr>
          <w:rtl/>
        </w:rPr>
        <w:t xml:space="preserve">عليّ </w:t>
      </w:r>
      <w:r w:rsidRPr="002F75F6">
        <w:rPr>
          <w:rStyle w:val="libAlaemChar"/>
          <w:rtl/>
        </w:rPr>
        <w:t>عليه‌السلام</w:t>
      </w:r>
      <w:r>
        <w:rPr>
          <w:rtl/>
        </w:rPr>
        <w:t>؟</w:t>
      </w:r>
      <w:r w:rsidRPr="00EF2694">
        <w:rPr>
          <w:rtl/>
        </w:rPr>
        <w:t xml:space="preserve"> فأجاب </w:t>
      </w:r>
      <w:r w:rsidRPr="002F75F6">
        <w:rPr>
          <w:rStyle w:val="libAlaemChar"/>
          <w:rtl/>
        </w:rPr>
        <w:t>عليه‌السلام</w:t>
      </w:r>
      <w:r w:rsidRPr="00EF2694">
        <w:rPr>
          <w:rtl/>
        </w:rPr>
        <w:t xml:space="preserve"> بأن ذلك باب مغلق عليهم لم يؤذن لهم في فتحه </w:t>
      </w:r>
      <w:r w:rsidR="006E33A0">
        <w:rPr>
          <w:rtl/>
        </w:rPr>
        <w:t xml:space="preserve">إلّا </w:t>
      </w:r>
      <w:r w:rsidRPr="00EF2694">
        <w:rPr>
          <w:rtl/>
        </w:rPr>
        <w:t>يسيرا</w:t>
      </w:r>
      <w:r w:rsidR="009F335F">
        <w:rPr>
          <w:rFonts w:hint="cs"/>
          <w:rtl/>
        </w:rPr>
        <w:t>ً</w:t>
      </w:r>
      <w:r>
        <w:rPr>
          <w:rtl/>
        </w:rPr>
        <w:t xml:space="preserve"> ، </w:t>
      </w:r>
      <w:r w:rsidRPr="00EF2694">
        <w:rPr>
          <w:rtl/>
        </w:rPr>
        <w:t>وهو ما أخ</w:t>
      </w:r>
      <w:r w:rsidR="008A4DAC">
        <w:rPr>
          <w:rtl/>
        </w:rPr>
        <w:t xml:space="preserve">برّ </w:t>
      </w:r>
      <w:r w:rsidRPr="00EF2694">
        <w:rPr>
          <w:rtl/>
        </w:rPr>
        <w:t xml:space="preserve">به الحسين </w:t>
      </w:r>
      <w:r w:rsidRPr="002F75F6">
        <w:rPr>
          <w:rStyle w:val="libAlaemChar"/>
          <w:rtl/>
        </w:rPr>
        <w:t>عليه‌السلام</w:t>
      </w:r>
      <w:r w:rsidRPr="00EF2694">
        <w:rPr>
          <w:rtl/>
        </w:rPr>
        <w:t xml:space="preserve"> أصحابه من ذلك</w:t>
      </w:r>
      <w:r>
        <w:rPr>
          <w:rtl/>
        </w:rPr>
        <w:t xml:space="preserve"> « </w:t>
      </w:r>
      <w:r w:rsidRPr="004907EA">
        <w:rPr>
          <w:rtl/>
        </w:rPr>
        <w:t>إن أولئك</w:t>
      </w:r>
      <w:r>
        <w:rPr>
          <w:rtl/>
        </w:rPr>
        <w:t xml:space="preserve"> » </w:t>
      </w:r>
      <w:r w:rsidRPr="00EF2694">
        <w:rPr>
          <w:rtl/>
        </w:rPr>
        <w:t xml:space="preserve">أي أصحاب الحسين </w:t>
      </w:r>
      <w:r w:rsidRPr="002F75F6">
        <w:rPr>
          <w:rStyle w:val="libAlaemChar"/>
          <w:rtl/>
        </w:rPr>
        <w:t>عليه‌السلام</w:t>
      </w:r>
      <w:r>
        <w:rPr>
          <w:rtl/>
        </w:rPr>
        <w:t xml:space="preserve"> « </w:t>
      </w:r>
      <w:r w:rsidRPr="004907EA">
        <w:rPr>
          <w:rtl/>
        </w:rPr>
        <w:t>كانت على أفواههم أوكية</w:t>
      </w:r>
      <w:r>
        <w:rPr>
          <w:rtl/>
        </w:rPr>
        <w:t xml:space="preserve"> » </w:t>
      </w:r>
      <w:r w:rsidRPr="00EF2694">
        <w:rPr>
          <w:rtl/>
        </w:rPr>
        <w:t>وكانوا كاتمين للإسرار فلذا أخبرهم</w:t>
      </w:r>
      <w:r>
        <w:rPr>
          <w:rtl/>
        </w:rPr>
        <w:t xml:space="preserve"> ، </w:t>
      </w:r>
      <w:r w:rsidRPr="00EF2694">
        <w:rPr>
          <w:rtl/>
        </w:rPr>
        <w:t>وأنتم مذيعون لها فلذا لم يخبركم</w:t>
      </w:r>
      <w:r>
        <w:rPr>
          <w:rtl/>
        </w:rPr>
        <w:t xml:space="preserve"> ، </w:t>
      </w:r>
      <w:r w:rsidRPr="00EF2694">
        <w:rPr>
          <w:rtl/>
        </w:rPr>
        <w:t>أو المراد أ</w:t>
      </w:r>
      <w:r w:rsidR="00750101">
        <w:rPr>
          <w:rtl/>
        </w:rPr>
        <w:t xml:space="preserve">عمّ </w:t>
      </w:r>
      <w:r w:rsidRPr="00EF2694">
        <w:rPr>
          <w:rtl/>
        </w:rPr>
        <w:t xml:space="preserve">من أصحاب الحسين وأصحاب </w:t>
      </w:r>
      <w:r w:rsidR="0022555C">
        <w:rPr>
          <w:rtl/>
        </w:rPr>
        <w:t xml:space="preserve">عليّ </w:t>
      </w:r>
      <w:r w:rsidRPr="002F75F6">
        <w:rPr>
          <w:rStyle w:val="libAlaemChar"/>
          <w:rtl/>
        </w:rPr>
        <w:t>عليهما‌السلام</w:t>
      </w:r>
      <w:r>
        <w:rPr>
          <w:rtl/>
        </w:rPr>
        <w:t xml:space="preserve"> ، </w:t>
      </w:r>
      <w:r w:rsidRPr="00EF2694">
        <w:rPr>
          <w:rtl/>
        </w:rPr>
        <w:t>فالمعنى أنهم كانوا قادرين على ضبط الأسرار وكتمها</w:t>
      </w:r>
      <w:r>
        <w:rPr>
          <w:rtl/>
        </w:rPr>
        <w:t xml:space="preserve"> ، </w:t>
      </w:r>
      <w:r w:rsidRPr="00EF2694">
        <w:rPr>
          <w:rtl/>
        </w:rPr>
        <w:t xml:space="preserve">ولم يكتموا </w:t>
      </w:r>
      <w:r w:rsidR="008F33B0">
        <w:rPr>
          <w:rtl/>
        </w:rPr>
        <w:t xml:space="preserve">حتّى </w:t>
      </w:r>
      <w:r w:rsidRPr="00EF2694">
        <w:rPr>
          <w:rtl/>
        </w:rPr>
        <w:t>قتلوا بذلك فكيف أنتم ولا تقدرون على الكتم</w:t>
      </w:r>
      <w:r>
        <w:rPr>
          <w:rtl/>
        </w:rPr>
        <w:t xml:space="preserve"> ، </w:t>
      </w:r>
      <w:r w:rsidRPr="00EF2694">
        <w:rPr>
          <w:rtl/>
        </w:rPr>
        <w:t xml:space="preserve">أو هم كانوا كاتمين لبعض الأسرار وأنتم لا تكتمون </w:t>
      </w:r>
      <w:r w:rsidR="00270D4C">
        <w:rPr>
          <w:rtl/>
        </w:rPr>
        <w:t>شيئاً</w:t>
      </w:r>
      <w:r w:rsidRPr="00EF2694">
        <w:rPr>
          <w:rtl/>
        </w:rPr>
        <w:t>.</w:t>
      </w:r>
    </w:p>
    <w:p w14:paraId="2EA430BD" w14:textId="77777777" w:rsidR="00782297" w:rsidRPr="00EF2694" w:rsidRDefault="00782297" w:rsidP="009D38AE">
      <w:pPr>
        <w:pStyle w:val="libLine"/>
        <w:rPr>
          <w:rtl/>
        </w:rPr>
      </w:pPr>
      <w:r w:rsidRPr="00EF2694">
        <w:rPr>
          <w:rtl/>
        </w:rPr>
        <w:t>__________________</w:t>
      </w:r>
    </w:p>
    <w:p w14:paraId="6BEE89FD" w14:textId="77777777" w:rsidR="00782297" w:rsidRPr="00EF2694" w:rsidRDefault="00782297" w:rsidP="00E7042C">
      <w:pPr>
        <w:pStyle w:val="libFootnote0"/>
        <w:rPr>
          <w:rtl/>
          <w:lang w:bidi="fa-IR"/>
        </w:rPr>
      </w:pPr>
      <w:r>
        <w:rPr>
          <w:rtl/>
        </w:rPr>
        <w:t>(</w:t>
      </w:r>
      <w:r w:rsidRPr="00EF2694">
        <w:rPr>
          <w:rtl/>
        </w:rPr>
        <w:t>1) سورة الشورى</w:t>
      </w:r>
      <w:r>
        <w:rPr>
          <w:rtl/>
        </w:rPr>
        <w:t xml:space="preserve"> : </w:t>
      </w:r>
      <w:r w:rsidRPr="00EF2694">
        <w:rPr>
          <w:rtl/>
        </w:rPr>
        <w:t>30.</w:t>
      </w:r>
    </w:p>
    <w:p w14:paraId="4E4A4668" w14:textId="77777777" w:rsidR="00CE1409" w:rsidRDefault="00CE1409" w:rsidP="00CE1409">
      <w:pPr>
        <w:pStyle w:val="libNormal"/>
        <w:rPr>
          <w:rtl/>
        </w:rPr>
      </w:pPr>
      <w:bookmarkStart w:id="259" w:name="_Toc92637664"/>
      <w:r>
        <w:rPr>
          <w:rtl/>
        </w:rPr>
        <w:br w:type="page"/>
      </w:r>
    </w:p>
    <w:p w14:paraId="3930AC1E" w14:textId="7C9BC669" w:rsidR="00782297" w:rsidRDefault="009F335F" w:rsidP="00CE1409">
      <w:pPr>
        <w:pStyle w:val="Heading1Center"/>
        <w:rPr>
          <w:rtl/>
          <w:lang w:bidi="fa-IR"/>
        </w:rPr>
      </w:pPr>
      <w:bookmarkStart w:id="260" w:name="_Toc256693135"/>
      <w:bookmarkStart w:id="261" w:name="_Toc256693369"/>
      <w:r>
        <w:rPr>
          <w:rFonts w:hint="cs"/>
          <w:rtl/>
          <w:lang w:bidi="fa-IR"/>
        </w:rPr>
        <w:lastRenderedPageBreak/>
        <w:t xml:space="preserve">( </w:t>
      </w:r>
      <w:r w:rsidR="00782297" w:rsidRPr="00EF2694">
        <w:rPr>
          <w:rtl/>
          <w:lang w:bidi="fa-IR"/>
        </w:rPr>
        <w:t>باب</w:t>
      </w:r>
      <w:bookmarkEnd w:id="259"/>
      <w:r w:rsidR="00782297" w:rsidRPr="00EF2694">
        <w:rPr>
          <w:rtl/>
          <w:lang w:bidi="fa-IR"/>
        </w:rPr>
        <w:t xml:space="preserve"> </w:t>
      </w:r>
      <w:r>
        <w:rPr>
          <w:rFonts w:hint="cs"/>
          <w:rtl/>
          <w:lang w:bidi="fa-IR"/>
        </w:rPr>
        <w:t>)</w:t>
      </w:r>
      <w:bookmarkEnd w:id="260"/>
      <w:bookmarkEnd w:id="261"/>
    </w:p>
    <w:p w14:paraId="1B47C275" w14:textId="35344A62" w:rsidR="00782297" w:rsidRDefault="009F335F" w:rsidP="00782297">
      <w:pPr>
        <w:pStyle w:val="Heading1Center"/>
        <w:rPr>
          <w:rtl/>
          <w:lang w:bidi="fa-IR"/>
        </w:rPr>
      </w:pPr>
      <w:bookmarkStart w:id="262" w:name="_Toc92637665"/>
      <w:bookmarkStart w:id="263" w:name="_Toc256693136"/>
      <w:bookmarkStart w:id="264" w:name="_Toc256693370"/>
      <w:r>
        <w:rPr>
          <w:rFonts w:hint="cs"/>
          <w:rtl/>
          <w:lang w:bidi="fa-IR"/>
        </w:rPr>
        <w:t xml:space="preserve">( </w:t>
      </w:r>
      <w:r w:rsidR="00782297" w:rsidRPr="00EF2694">
        <w:rPr>
          <w:rtl/>
          <w:lang w:bidi="fa-IR"/>
        </w:rPr>
        <w:t xml:space="preserve">التفويض إلى رسول الله </w:t>
      </w:r>
      <w:r w:rsidR="00766E5A">
        <w:rPr>
          <w:rStyle w:val="libAlaemChar"/>
          <w:rtl/>
        </w:rPr>
        <w:t xml:space="preserve">صلى‌الله‌عليه‌وآله‌وسلم </w:t>
      </w:r>
      <w:r w:rsidR="00782297" w:rsidRPr="00EF2694">
        <w:rPr>
          <w:rtl/>
          <w:lang w:bidi="fa-IR"/>
        </w:rPr>
        <w:t xml:space="preserve">وإلى </w:t>
      </w:r>
      <w:r w:rsidR="007A774D">
        <w:rPr>
          <w:rtl/>
          <w:lang w:bidi="fa-IR"/>
        </w:rPr>
        <w:t>ال</w:t>
      </w:r>
      <w:r w:rsidR="008345DB">
        <w:rPr>
          <w:rtl/>
          <w:lang w:bidi="fa-IR"/>
        </w:rPr>
        <w:t xml:space="preserve">أئمّة </w:t>
      </w:r>
      <w:r w:rsidR="00782297" w:rsidRPr="002F75F6">
        <w:rPr>
          <w:rStyle w:val="libAlaemChar"/>
          <w:rtl/>
        </w:rPr>
        <w:t>عليهم‌السلام</w:t>
      </w:r>
      <w:bookmarkEnd w:id="262"/>
      <w:r w:rsidR="00782297" w:rsidRPr="00EF2694">
        <w:rPr>
          <w:rtl/>
          <w:lang w:bidi="fa-IR"/>
        </w:rPr>
        <w:t xml:space="preserve"> </w:t>
      </w:r>
      <w:r>
        <w:rPr>
          <w:rFonts w:hint="cs"/>
          <w:rtl/>
          <w:lang w:bidi="fa-IR"/>
        </w:rPr>
        <w:t>)</w:t>
      </w:r>
      <w:bookmarkEnd w:id="263"/>
      <w:bookmarkEnd w:id="264"/>
    </w:p>
    <w:p w14:paraId="2AFBC7E4" w14:textId="5621158B" w:rsidR="00782297" w:rsidRPr="00EF2694" w:rsidRDefault="009F335F" w:rsidP="00782297">
      <w:pPr>
        <w:pStyle w:val="Heading1Center"/>
        <w:rPr>
          <w:rtl/>
          <w:lang w:bidi="fa-IR"/>
        </w:rPr>
      </w:pPr>
      <w:bookmarkStart w:id="265" w:name="_Toc92637666"/>
      <w:bookmarkStart w:id="266" w:name="_Toc256693137"/>
      <w:bookmarkStart w:id="267" w:name="_Toc256693371"/>
      <w:r>
        <w:rPr>
          <w:rFonts w:hint="cs"/>
          <w:rtl/>
          <w:lang w:bidi="fa-IR"/>
        </w:rPr>
        <w:t xml:space="preserve">( </w:t>
      </w:r>
      <w:r w:rsidR="00782297" w:rsidRPr="00EF2694">
        <w:rPr>
          <w:rtl/>
          <w:lang w:bidi="fa-IR"/>
        </w:rPr>
        <w:t>في أمر الدين</w:t>
      </w:r>
      <w:bookmarkEnd w:id="265"/>
      <w:r>
        <w:rPr>
          <w:rFonts w:hint="cs"/>
          <w:rtl/>
          <w:lang w:bidi="fa-IR"/>
        </w:rPr>
        <w:t xml:space="preserve"> )</w:t>
      </w:r>
      <w:bookmarkEnd w:id="266"/>
      <w:bookmarkEnd w:id="267"/>
    </w:p>
    <w:p w14:paraId="183030F3" w14:textId="06E068DE" w:rsidR="00782297" w:rsidRPr="00EF2694" w:rsidRDefault="00782297" w:rsidP="00A020F0">
      <w:pPr>
        <w:pStyle w:val="libNormal"/>
        <w:rPr>
          <w:rtl/>
        </w:rPr>
      </w:pPr>
      <w:r w:rsidRPr="00EF2694">
        <w:rPr>
          <w:rtl/>
        </w:rPr>
        <w:t>1</w:t>
      </w:r>
      <w:r w:rsidR="008D0E33">
        <w:rPr>
          <w:rtl/>
        </w:rPr>
        <w:t xml:space="preserve"> - محمّد </w:t>
      </w:r>
      <w:r w:rsidRPr="00EF2694">
        <w:rPr>
          <w:rtl/>
        </w:rPr>
        <w:t>بن يحيى</w:t>
      </w:r>
      <w:r>
        <w:rPr>
          <w:rtl/>
        </w:rPr>
        <w:t xml:space="preserve"> ، </w:t>
      </w:r>
      <w:r w:rsidRPr="00EF2694">
        <w:rPr>
          <w:rtl/>
        </w:rPr>
        <w:t>عن أحمد بن أبي زاهر</w:t>
      </w:r>
      <w:r>
        <w:rPr>
          <w:rtl/>
        </w:rPr>
        <w:t xml:space="preserve"> ، </w:t>
      </w:r>
      <w:r w:rsidRPr="00EF2694">
        <w:rPr>
          <w:rtl/>
        </w:rPr>
        <w:t xml:space="preserve">عن </w:t>
      </w:r>
      <w:r w:rsidR="0022555C">
        <w:rPr>
          <w:rtl/>
        </w:rPr>
        <w:t xml:space="preserve">عليّ </w:t>
      </w:r>
      <w:r w:rsidRPr="00EF2694">
        <w:rPr>
          <w:rtl/>
        </w:rPr>
        <w:t>بن إسماعيل</w:t>
      </w:r>
      <w:r>
        <w:rPr>
          <w:rtl/>
        </w:rPr>
        <w:t xml:space="preserve"> ، </w:t>
      </w:r>
      <w:r w:rsidRPr="00EF2694">
        <w:rPr>
          <w:rtl/>
        </w:rPr>
        <w:t>عن صفوان بن يحيى</w:t>
      </w:r>
      <w:r>
        <w:rPr>
          <w:rtl/>
        </w:rPr>
        <w:t xml:space="preserve"> ، </w:t>
      </w:r>
      <w:r w:rsidRPr="00EF2694">
        <w:rPr>
          <w:rtl/>
        </w:rPr>
        <w:t>عن عاصم بن حميد</w:t>
      </w:r>
      <w:r>
        <w:rPr>
          <w:rtl/>
        </w:rPr>
        <w:t xml:space="preserve"> ، </w:t>
      </w:r>
      <w:r w:rsidRPr="00EF2694">
        <w:rPr>
          <w:rtl/>
        </w:rPr>
        <w:t xml:space="preserve">عن أبي إسحاق النحوي </w:t>
      </w:r>
      <w:r w:rsidR="008D0E33">
        <w:rPr>
          <w:rtl/>
        </w:rPr>
        <w:t>قال :</w:t>
      </w:r>
      <w:r w:rsidRPr="00EF2694">
        <w:rPr>
          <w:rtl/>
        </w:rPr>
        <w:t xml:space="preserve">دخلت على أبي عبد الله </w:t>
      </w:r>
      <w:r w:rsidRPr="002F75F6">
        <w:rPr>
          <w:rStyle w:val="libAlaemChar"/>
          <w:rtl/>
        </w:rPr>
        <w:t>عليه‌السلام</w:t>
      </w:r>
      <w:r w:rsidRPr="00EF2694">
        <w:rPr>
          <w:rtl/>
        </w:rPr>
        <w:t xml:space="preserve"> فسمعته يقول إن</w:t>
      </w:r>
      <w:r w:rsidR="009F335F">
        <w:rPr>
          <w:rFonts w:hint="cs"/>
          <w:rtl/>
        </w:rPr>
        <w:t>ّ</w:t>
      </w:r>
      <w:r w:rsidRPr="00EF2694">
        <w:rPr>
          <w:rtl/>
        </w:rPr>
        <w:t xml:space="preserve"> الله </w:t>
      </w:r>
      <w:r w:rsidR="004E2A7C">
        <w:rPr>
          <w:rtl/>
        </w:rPr>
        <w:t xml:space="preserve">عزّ وجلّ </w:t>
      </w:r>
      <w:r w:rsidRPr="00EF2694">
        <w:rPr>
          <w:rtl/>
        </w:rPr>
        <w:t>أد</w:t>
      </w:r>
      <w:r w:rsidR="009F335F">
        <w:rPr>
          <w:rFonts w:hint="cs"/>
          <w:rtl/>
        </w:rPr>
        <w:t>َّ</w:t>
      </w:r>
      <w:r w:rsidRPr="00EF2694">
        <w:rPr>
          <w:rtl/>
        </w:rPr>
        <w:t xml:space="preserve">ب </w:t>
      </w:r>
      <w:r w:rsidR="00E865B0">
        <w:rPr>
          <w:rtl/>
        </w:rPr>
        <w:t xml:space="preserve">نبيّه </w:t>
      </w:r>
      <w:r w:rsidRPr="00EF2694">
        <w:rPr>
          <w:rtl/>
        </w:rPr>
        <w:t>على محب</w:t>
      </w:r>
      <w:r w:rsidR="009F335F">
        <w:rPr>
          <w:rFonts w:hint="cs"/>
          <w:rtl/>
        </w:rPr>
        <w:t>ّ</w:t>
      </w:r>
      <w:r w:rsidRPr="00EF2694">
        <w:rPr>
          <w:rtl/>
        </w:rPr>
        <w:t>ته ف</w:t>
      </w:r>
      <w:r w:rsidR="008D0E33">
        <w:rPr>
          <w:rtl/>
        </w:rPr>
        <w:t>قال :</w:t>
      </w:r>
      <w:r>
        <w:rPr>
          <w:rtl/>
        </w:rPr>
        <w:t xml:space="preserve">« </w:t>
      </w:r>
      <w:r w:rsidRPr="002F75F6">
        <w:rPr>
          <w:rStyle w:val="libAieChar"/>
          <w:rtl/>
        </w:rPr>
        <w:t>وَإِنَّكَ لَعَلى</w:t>
      </w:r>
    </w:p>
    <w:p w14:paraId="0BD299D2" w14:textId="2CDBC559" w:rsidR="00782297" w:rsidRPr="00324B78" w:rsidRDefault="008D0E33" w:rsidP="009D38AE">
      <w:pPr>
        <w:pStyle w:val="libLine"/>
        <w:rPr>
          <w:rtl/>
        </w:rPr>
      </w:pPr>
      <w:r>
        <w:rPr>
          <w:rFonts w:hint="cs"/>
          <w:rtl/>
        </w:rPr>
        <w:t>________________________________________________________</w:t>
      </w:r>
    </w:p>
    <w:p w14:paraId="2963C1F7" w14:textId="67F2FD74" w:rsidR="00782297" w:rsidRPr="006779A0" w:rsidRDefault="00782297" w:rsidP="00782297">
      <w:pPr>
        <w:pStyle w:val="Heading1Center"/>
        <w:rPr>
          <w:rtl/>
        </w:rPr>
      </w:pPr>
      <w:bookmarkStart w:id="268" w:name="_Toc92637667"/>
      <w:bookmarkStart w:id="269" w:name="_Toc256693138"/>
      <w:bookmarkStart w:id="270" w:name="_Toc256693372"/>
      <w:r w:rsidRPr="006779A0">
        <w:rPr>
          <w:rtl/>
        </w:rPr>
        <w:t xml:space="preserve">باب التفويض إلى رسول الله وإلى </w:t>
      </w:r>
      <w:r w:rsidR="007A774D">
        <w:rPr>
          <w:rtl/>
        </w:rPr>
        <w:t>ال</w:t>
      </w:r>
      <w:r w:rsidR="008345DB">
        <w:rPr>
          <w:rtl/>
        </w:rPr>
        <w:t xml:space="preserve">أئمّة </w:t>
      </w:r>
      <w:r w:rsidRPr="002F75F6">
        <w:rPr>
          <w:rStyle w:val="libAlaemChar"/>
          <w:rtl/>
        </w:rPr>
        <w:t>عليهم‌السلام</w:t>
      </w:r>
      <w:r w:rsidRPr="006779A0">
        <w:rPr>
          <w:rtl/>
        </w:rPr>
        <w:t xml:space="preserve"> في أمر الدين</w:t>
      </w:r>
      <w:bookmarkEnd w:id="268"/>
      <w:bookmarkEnd w:id="269"/>
      <w:bookmarkEnd w:id="270"/>
      <w:r w:rsidRPr="006779A0">
        <w:rPr>
          <w:rtl/>
        </w:rPr>
        <w:t xml:space="preserve"> </w:t>
      </w:r>
    </w:p>
    <w:p w14:paraId="7314EECE" w14:textId="45A4CC52" w:rsidR="00782297" w:rsidRPr="00EF2694" w:rsidRDefault="00782297" w:rsidP="00A020F0">
      <w:pPr>
        <w:pStyle w:val="libNormal"/>
        <w:rPr>
          <w:rtl/>
        </w:rPr>
      </w:pPr>
      <w:r w:rsidRPr="00EF2694">
        <w:rPr>
          <w:rtl/>
        </w:rPr>
        <w:t>أقول</w:t>
      </w:r>
      <w:r>
        <w:rPr>
          <w:rtl/>
        </w:rPr>
        <w:t xml:space="preserve"> : </w:t>
      </w:r>
      <w:r w:rsidR="00D54C7C">
        <w:rPr>
          <w:rtl/>
        </w:rPr>
        <w:t xml:space="preserve">لعلّ </w:t>
      </w:r>
      <w:r w:rsidRPr="00EF2694">
        <w:rPr>
          <w:rtl/>
        </w:rPr>
        <w:t>مراده إثبات التفويض للتقييد بال</w:t>
      </w:r>
      <w:r w:rsidR="009F335F">
        <w:rPr>
          <w:rFonts w:hint="cs"/>
          <w:rtl/>
        </w:rPr>
        <w:t>ّ</w:t>
      </w:r>
      <w:r w:rsidRPr="00EF2694">
        <w:rPr>
          <w:rtl/>
        </w:rPr>
        <w:t>دين احترازا</w:t>
      </w:r>
      <w:r w:rsidR="009F335F">
        <w:rPr>
          <w:rFonts w:hint="cs"/>
          <w:rtl/>
        </w:rPr>
        <w:t>ً</w:t>
      </w:r>
      <w:r w:rsidRPr="00EF2694">
        <w:rPr>
          <w:rtl/>
        </w:rPr>
        <w:t xml:space="preserve"> عن التفويض في الخلق.</w:t>
      </w:r>
    </w:p>
    <w:p w14:paraId="051A3905" w14:textId="0DFCE614" w:rsidR="00782297" w:rsidRPr="00EF2694" w:rsidRDefault="00782297" w:rsidP="009F335F">
      <w:pPr>
        <w:pStyle w:val="libNormal"/>
        <w:rPr>
          <w:rtl/>
        </w:rPr>
      </w:pPr>
      <w:r w:rsidRPr="00074C70">
        <w:rPr>
          <w:rStyle w:val="libBold1Char"/>
          <w:rtl/>
        </w:rPr>
        <w:t>الحديث ال</w:t>
      </w:r>
      <w:r w:rsidR="00D54C7C" w:rsidRPr="00074C70">
        <w:rPr>
          <w:rStyle w:val="libBold1Char"/>
          <w:rtl/>
        </w:rPr>
        <w:t>أوّل</w:t>
      </w:r>
      <w:r w:rsidR="00D54C7C">
        <w:rPr>
          <w:rStyle w:val="libBold1Char"/>
          <w:rtl/>
        </w:rPr>
        <w:t xml:space="preserve"> </w:t>
      </w:r>
      <w:r w:rsidRPr="00CE1409">
        <w:rPr>
          <w:rStyle w:val="libBold1Char"/>
          <w:rtl/>
        </w:rPr>
        <w:t>:</w:t>
      </w:r>
      <w:r>
        <w:rPr>
          <w:rtl/>
        </w:rPr>
        <w:t xml:space="preserve"> </w:t>
      </w:r>
      <w:r w:rsidRPr="00EF2694">
        <w:rPr>
          <w:rtl/>
        </w:rPr>
        <w:t>مجهول بالسند ال</w:t>
      </w:r>
      <w:r w:rsidR="00D54C7C">
        <w:rPr>
          <w:rtl/>
        </w:rPr>
        <w:t xml:space="preserve">أوّل </w:t>
      </w:r>
      <w:r w:rsidRPr="00EF2694">
        <w:rPr>
          <w:rtl/>
        </w:rPr>
        <w:t>صحيح بالثاني.</w:t>
      </w:r>
    </w:p>
    <w:p w14:paraId="5A0A22BF" w14:textId="5AD202D2" w:rsidR="00782297" w:rsidRDefault="00782297" w:rsidP="00A020F0">
      <w:pPr>
        <w:pStyle w:val="libNormal"/>
        <w:rPr>
          <w:rtl/>
        </w:rPr>
      </w:pPr>
      <w:r w:rsidRPr="00EF2694">
        <w:rPr>
          <w:rtl/>
        </w:rPr>
        <w:t>والتأديب تعليم الأدب وهو ما يدعو إلى المحامد من الأعمال الصالحة والأخلاق الفاضلة</w:t>
      </w:r>
      <w:r>
        <w:rPr>
          <w:rtl/>
        </w:rPr>
        <w:t xml:space="preserve"> ، </w:t>
      </w:r>
      <w:r w:rsidR="008D0E33">
        <w:rPr>
          <w:rtl/>
        </w:rPr>
        <w:t>قال :</w:t>
      </w:r>
      <w:r w:rsidRPr="00EF2694">
        <w:rPr>
          <w:rtl/>
        </w:rPr>
        <w:t>في المصباح المنير</w:t>
      </w:r>
      <w:r>
        <w:rPr>
          <w:rtl/>
        </w:rPr>
        <w:t xml:space="preserve"> : </w:t>
      </w:r>
      <w:r w:rsidRPr="004907EA">
        <w:rPr>
          <w:rtl/>
        </w:rPr>
        <w:t>أدبته</w:t>
      </w:r>
      <w:r w:rsidRPr="00EF2694">
        <w:rPr>
          <w:rtl/>
        </w:rPr>
        <w:t xml:space="preserve"> أدبا من باب ضرب علمته رياضة النفس ومحاسن الأخلاق</w:t>
      </w:r>
      <w:r>
        <w:rPr>
          <w:rtl/>
        </w:rPr>
        <w:t xml:space="preserve"> ، </w:t>
      </w:r>
      <w:r w:rsidRPr="00EF2694">
        <w:rPr>
          <w:rtl/>
        </w:rPr>
        <w:t>وأدبته تأديبا مبالغة وت</w:t>
      </w:r>
      <w:r w:rsidR="004E2A7C">
        <w:rPr>
          <w:rtl/>
        </w:rPr>
        <w:t xml:space="preserve">كثيراً </w:t>
      </w:r>
      <w:r>
        <w:rPr>
          <w:rtl/>
        </w:rPr>
        <w:t xml:space="preserve">، </w:t>
      </w:r>
      <w:r w:rsidRPr="00EF2694">
        <w:rPr>
          <w:rtl/>
        </w:rPr>
        <w:t>ومنه قيل</w:t>
      </w:r>
      <w:r>
        <w:rPr>
          <w:rtl/>
        </w:rPr>
        <w:t xml:space="preserve"> : </w:t>
      </w:r>
      <w:r w:rsidRPr="00EF2694">
        <w:rPr>
          <w:rtl/>
        </w:rPr>
        <w:t>أدبته تأديبا مبالغة وت</w:t>
      </w:r>
      <w:r w:rsidR="004E2A7C">
        <w:rPr>
          <w:rtl/>
        </w:rPr>
        <w:t xml:space="preserve">كثيراً </w:t>
      </w:r>
      <w:r>
        <w:rPr>
          <w:rtl/>
        </w:rPr>
        <w:t xml:space="preserve">، </w:t>
      </w:r>
      <w:r w:rsidRPr="00EF2694">
        <w:rPr>
          <w:rtl/>
        </w:rPr>
        <w:t>ومنه قيل</w:t>
      </w:r>
      <w:r>
        <w:rPr>
          <w:rtl/>
        </w:rPr>
        <w:t xml:space="preserve"> : </w:t>
      </w:r>
      <w:r w:rsidRPr="00EF2694">
        <w:rPr>
          <w:rtl/>
        </w:rPr>
        <w:t>أدبته تأديبا</w:t>
      </w:r>
      <w:r w:rsidR="009F335F">
        <w:rPr>
          <w:rFonts w:hint="cs"/>
          <w:rtl/>
        </w:rPr>
        <w:t>ً</w:t>
      </w:r>
      <w:r w:rsidRPr="00EF2694">
        <w:rPr>
          <w:rtl/>
        </w:rPr>
        <w:t xml:space="preserve"> إذا عاقبته على إساءته</w:t>
      </w:r>
      <w:r>
        <w:rPr>
          <w:rtl/>
        </w:rPr>
        <w:t xml:space="preserve"> ، </w:t>
      </w:r>
      <w:r w:rsidRPr="00EF2694">
        <w:rPr>
          <w:rtl/>
        </w:rPr>
        <w:t>ل</w:t>
      </w:r>
      <w:r w:rsidR="007F174A">
        <w:rPr>
          <w:rtl/>
        </w:rPr>
        <w:t xml:space="preserve">أنّه </w:t>
      </w:r>
      <w:r w:rsidRPr="00EF2694">
        <w:rPr>
          <w:rtl/>
        </w:rPr>
        <w:t>سبب يدعو إلى حقيقة الأدب</w:t>
      </w:r>
      <w:r>
        <w:rPr>
          <w:rtl/>
        </w:rPr>
        <w:t xml:space="preserve"> ، </w:t>
      </w:r>
      <w:r w:rsidRPr="00EF2694">
        <w:rPr>
          <w:rtl/>
        </w:rPr>
        <w:t>انتهى.</w:t>
      </w:r>
    </w:p>
    <w:p w14:paraId="51E3E07D" w14:textId="27111E3B" w:rsidR="00782297" w:rsidRPr="00EF2694" w:rsidRDefault="00782297" w:rsidP="00A020F0">
      <w:pPr>
        <w:pStyle w:val="libNormal"/>
        <w:rPr>
          <w:rtl/>
        </w:rPr>
      </w:pPr>
      <w:r>
        <w:rPr>
          <w:rtl/>
        </w:rPr>
        <w:t xml:space="preserve">« </w:t>
      </w:r>
      <w:r w:rsidRPr="004907EA">
        <w:rPr>
          <w:rtl/>
        </w:rPr>
        <w:t>على محبته</w:t>
      </w:r>
      <w:r>
        <w:rPr>
          <w:rtl/>
        </w:rPr>
        <w:t xml:space="preserve"> » </w:t>
      </w:r>
      <w:r w:rsidRPr="00EF2694">
        <w:rPr>
          <w:rtl/>
        </w:rPr>
        <w:t>أي على النحو الذي أحب</w:t>
      </w:r>
      <w:r w:rsidR="009F335F">
        <w:rPr>
          <w:rFonts w:hint="cs"/>
          <w:rtl/>
        </w:rPr>
        <w:t>ّ</w:t>
      </w:r>
      <w:r w:rsidRPr="00EF2694">
        <w:rPr>
          <w:rtl/>
        </w:rPr>
        <w:t xml:space="preserve"> وأراد</w:t>
      </w:r>
      <w:r>
        <w:rPr>
          <w:rtl/>
        </w:rPr>
        <w:t xml:space="preserve"> ، </w:t>
      </w:r>
      <w:r w:rsidRPr="00EF2694">
        <w:rPr>
          <w:rtl/>
        </w:rPr>
        <w:t>فيكون قائما مقام المفعول المطلق</w:t>
      </w:r>
      <w:r>
        <w:rPr>
          <w:rtl/>
        </w:rPr>
        <w:t xml:space="preserve"> ، </w:t>
      </w:r>
      <w:r w:rsidRPr="00EF2694">
        <w:rPr>
          <w:rtl/>
        </w:rPr>
        <w:t>أو متعلق بأدب</w:t>
      </w:r>
      <w:r>
        <w:rPr>
          <w:rtl/>
        </w:rPr>
        <w:t xml:space="preserve"> ، </w:t>
      </w:r>
      <w:r w:rsidRPr="00EF2694">
        <w:rPr>
          <w:rtl/>
        </w:rPr>
        <w:t>و</w:t>
      </w:r>
      <w:r>
        <w:rPr>
          <w:rtl/>
        </w:rPr>
        <w:t xml:space="preserve"> « </w:t>
      </w:r>
      <w:r w:rsidRPr="004907EA">
        <w:rPr>
          <w:rtl/>
        </w:rPr>
        <w:t>على</w:t>
      </w:r>
      <w:r>
        <w:rPr>
          <w:rtl/>
        </w:rPr>
        <w:t xml:space="preserve"> » </w:t>
      </w:r>
      <w:r w:rsidRPr="00EF2694">
        <w:rPr>
          <w:rtl/>
        </w:rPr>
        <w:t>للتعليل أي لمحبة الله</w:t>
      </w:r>
      <w:r>
        <w:rPr>
          <w:rtl/>
        </w:rPr>
        <w:t xml:space="preserve"> ، </w:t>
      </w:r>
      <w:r w:rsidRPr="00EF2694">
        <w:rPr>
          <w:rtl/>
        </w:rPr>
        <w:t xml:space="preserve">أو لأن يصير </w:t>
      </w:r>
      <w:r w:rsidR="009F335F">
        <w:rPr>
          <w:rtl/>
        </w:rPr>
        <w:t xml:space="preserve">محبّاً </w:t>
      </w:r>
      <w:r w:rsidRPr="00EF2694">
        <w:rPr>
          <w:rtl/>
        </w:rPr>
        <w:t>له أو علمه طريق المحب</w:t>
      </w:r>
      <w:r w:rsidR="001E6A0A">
        <w:rPr>
          <w:rFonts w:hint="cs"/>
          <w:rtl/>
        </w:rPr>
        <w:t>ّ</w:t>
      </w:r>
      <w:r w:rsidRPr="00EF2694">
        <w:rPr>
          <w:rtl/>
        </w:rPr>
        <w:t>ة أو حال عن فاعل أدب أو مفعوله</w:t>
      </w:r>
      <w:r>
        <w:rPr>
          <w:rtl/>
        </w:rPr>
        <w:t xml:space="preserve"> ، </w:t>
      </w:r>
      <w:r w:rsidRPr="00EF2694">
        <w:rPr>
          <w:rtl/>
        </w:rPr>
        <w:t>أي كائنا</w:t>
      </w:r>
      <w:r w:rsidR="001E6A0A">
        <w:rPr>
          <w:rFonts w:hint="cs"/>
          <w:rtl/>
        </w:rPr>
        <w:t>ً</w:t>
      </w:r>
      <w:r w:rsidRPr="00EF2694">
        <w:rPr>
          <w:rtl/>
        </w:rPr>
        <w:t xml:space="preserve"> على محبته</w:t>
      </w:r>
      <w:r>
        <w:rPr>
          <w:rtl/>
        </w:rPr>
        <w:t xml:space="preserve"> ، </w:t>
      </w:r>
      <w:r w:rsidRPr="00EF2694">
        <w:rPr>
          <w:rtl/>
        </w:rPr>
        <w:t xml:space="preserve">وعلى بعض الوجوه الضمير راجع إلى الرسول </w:t>
      </w:r>
      <w:r w:rsidR="00766E5A">
        <w:rPr>
          <w:rStyle w:val="libAlaemChar"/>
          <w:rtl/>
        </w:rPr>
        <w:t xml:space="preserve">صلى‌الله‌عليه‌وآله‌وسلم </w:t>
      </w:r>
      <w:r>
        <w:rPr>
          <w:rtl/>
        </w:rPr>
        <w:t xml:space="preserve">، </w:t>
      </w:r>
      <w:r w:rsidRPr="00EF2694">
        <w:rPr>
          <w:rtl/>
        </w:rPr>
        <w:t>وقيل</w:t>
      </w:r>
      <w:r>
        <w:rPr>
          <w:rtl/>
        </w:rPr>
        <w:t xml:space="preserve"> : </w:t>
      </w:r>
      <w:r w:rsidRPr="00EF2694">
        <w:rPr>
          <w:rtl/>
        </w:rPr>
        <w:t>يعني علمه وفهمه ما يوجب تأدبه بأدب الله</w:t>
      </w:r>
      <w:r>
        <w:rPr>
          <w:rtl/>
        </w:rPr>
        <w:t xml:space="preserve"> ، </w:t>
      </w:r>
      <w:r w:rsidRPr="00EF2694">
        <w:rPr>
          <w:rtl/>
        </w:rPr>
        <w:t>وتخلقه بأخلاق الله لحبه إياه</w:t>
      </w:r>
      <w:r>
        <w:rPr>
          <w:rtl/>
        </w:rPr>
        <w:t xml:space="preserve"> ، </w:t>
      </w:r>
      <w:r w:rsidRPr="00EF2694">
        <w:rPr>
          <w:rtl/>
        </w:rPr>
        <w:t xml:space="preserve">أو حالكونه </w:t>
      </w:r>
      <w:r w:rsidR="009F335F">
        <w:rPr>
          <w:rtl/>
        </w:rPr>
        <w:t xml:space="preserve">محبّاً </w:t>
      </w:r>
      <w:r w:rsidRPr="00EF2694">
        <w:rPr>
          <w:rtl/>
        </w:rPr>
        <w:t xml:space="preserve">له وهذا مثل قوله </w:t>
      </w:r>
      <w:r w:rsidR="00514E12">
        <w:rPr>
          <w:rtl/>
        </w:rPr>
        <w:t xml:space="preserve">سبحانه </w:t>
      </w:r>
      <w:r>
        <w:rPr>
          <w:rtl/>
        </w:rPr>
        <w:t xml:space="preserve">: « </w:t>
      </w:r>
      <w:r w:rsidRPr="002F75F6">
        <w:rPr>
          <w:rStyle w:val="libAieChar"/>
          <w:rtl/>
        </w:rPr>
        <w:t xml:space="preserve">وَيُطْعِمُونَ الطَّعامَ عَلى حُبِّهِ </w:t>
      </w:r>
      <w:r>
        <w:rPr>
          <w:rtl/>
        </w:rPr>
        <w:t xml:space="preserve">» </w:t>
      </w:r>
      <w:r w:rsidRPr="00273F93">
        <w:rPr>
          <w:rStyle w:val="libFootnotenumChar"/>
          <w:rtl/>
        </w:rPr>
        <w:t>(1)</w:t>
      </w:r>
      <w:r w:rsidRPr="00EF2694">
        <w:rPr>
          <w:rtl/>
        </w:rPr>
        <w:t xml:space="preserve"> أو علمه ما يوجب </w:t>
      </w:r>
      <w:r w:rsidR="001E6A0A">
        <w:rPr>
          <w:rtl/>
        </w:rPr>
        <w:t xml:space="preserve">محبّة </w:t>
      </w:r>
      <w:r w:rsidRPr="00EF2694">
        <w:rPr>
          <w:rtl/>
        </w:rPr>
        <w:t xml:space="preserve">الله له أو </w:t>
      </w:r>
      <w:r w:rsidR="001E6A0A">
        <w:rPr>
          <w:rtl/>
        </w:rPr>
        <w:t xml:space="preserve">محبّة </w:t>
      </w:r>
      <w:r w:rsidRPr="00EF2694">
        <w:rPr>
          <w:rtl/>
        </w:rPr>
        <w:t>لله التي هي سبب لسعة</w:t>
      </w:r>
    </w:p>
    <w:p w14:paraId="2E27F2DA" w14:textId="77777777" w:rsidR="00782297" w:rsidRPr="00EF2694" w:rsidRDefault="00782297" w:rsidP="009D38AE">
      <w:pPr>
        <w:pStyle w:val="libLine"/>
        <w:rPr>
          <w:rtl/>
        </w:rPr>
      </w:pPr>
      <w:r w:rsidRPr="00EF2694">
        <w:rPr>
          <w:rtl/>
        </w:rPr>
        <w:t>__________________</w:t>
      </w:r>
    </w:p>
    <w:p w14:paraId="4D9C6E0F" w14:textId="77777777" w:rsidR="00782297" w:rsidRPr="00EF2694" w:rsidRDefault="00782297" w:rsidP="00E7042C">
      <w:pPr>
        <w:pStyle w:val="libFootnote0"/>
        <w:rPr>
          <w:rtl/>
          <w:lang w:bidi="fa-IR"/>
        </w:rPr>
      </w:pPr>
      <w:r>
        <w:rPr>
          <w:rtl/>
        </w:rPr>
        <w:t>(</w:t>
      </w:r>
      <w:r w:rsidRPr="00EF2694">
        <w:rPr>
          <w:rtl/>
        </w:rPr>
        <w:t>1) سورة الإنسان</w:t>
      </w:r>
      <w:r>
        <w:rPr>
          <w:rtl/>
        </w:rPr>
        <w:t xml:space="preserve"> : </w:t>
      </w:r>
      <w:r w:rsidRPr="00EF2694">
        <w:rPr>
          <w:rtl/>
        </w:rPr>
        <w:t>8.</w:t>
      </w:r>
    </w:p>
    <w:p w14:paraId="12C5255D" w14:textId="77777777" w:rsidR="00CE1409" w:rsidRDefault="00CE1409" w:rsidP="00CE1409">
      <w:pPr>
        <w:pStyle w:val="libNormal"/>
        <w:rPr>
          <w:rtl/>
        </w:rPr>
      </w:pPr>
      <w:r>
        <w:rPr>
          <w:rtl/>
        </w:rPr>
        <w:br w:type="page"/>
      </w:r>
    </w:p>
    <w:p w14:paraId="05371FA0" w14:textId="2B90EC3B" w:rsidR="00782297" w:rsidRPr="00EF2694" w:rsidRDefault="00782297" w:rsidP="00CE1409">
      <w:pPr>
        <w:pStyle w:val="libNormal0"/>
        <w:rPr>
          <w:rtl/>
          <w:lang w:bidi="fa-IR"/>
        </w:rPr>
      </w:pPr>
      <w:r w:rsidRPr="002F75F6">
        <w:rPr>
          <w:rStyle w:val="libAieChar"/>
          <w:rtl/>
        </w:rPr>
        <w:lastRenderedPageBreak/>
        <w:t xml:space="preserve">خُلُقٍ عَظِيمٍ </w:t>
      </w:r>
      <w:r>
        <w:rPr>
          <w:rtl/>
        </w:rPr>
        <w:t xml:space="preserve">» </w:t>
      </w:r>
      <w:r w:rsidRPr="00273F93">
        <w:rPr>
          <w:rStyle w:val="libFootnotenumChar"/>
          <w:rtl/>
        </w:rPr>
        <w:t>(1)</w:t>
      </w:r>
      <w:r w:rsidRPr="00EF2694">
        <w:rPr>
          <w:rtl/>
          <w:lang w:bidi="fa-IR"/>
        </w:rPr>
        <w:t xml:space="preserve"> </w:t>
      </w:r>
      <w:r w:rsidR="00F66E4A">
        <w:rPr>
          <w:rtl/>
          <w:lang w:bidi="fa-IR"/>
        </w:rPr>
        <w:t>ثمّ</w:t>
      </w:r>
      <w:r w:rsidR="001E6A0A">
        <w:rPr>
          <w:rFonts w:hint="cs"/>
          <w:rtl/>
          <w:lang w:bidi="fa-IR"/>
        </w:rPr>
        <w:t>َ</w:t>
      </w:r>
      <w:r w:rsidR="00F66E4A">
        <w:rPr>
          <w:rtl/>
          <w:lang w:bidi="fa-IR"/>
        </w:rPr>
        <w:t xml:space="preserve"> </w:t>
      </w:r>
      <w:r w:rsidRPr="00EF2694">
        <w:rPr>
          <w:rtl/>
          <w:lang w:bidi="fa-IR"/>
        </w:rPr>
        <w:t>فو</w:t>
      </w:r>
      <w:r w:rsidR="001E6A0A">
        <w:rPr>
          <w:rFonts w:hint="cs"/>
          <w:rtl/>
          <w:lang w:bidi="fa-IR"/>
        </w:rPr>
        <w:t>َّ</w:t>
      </w:r>
      <w:r w:rsidRPr="00EF2694">
        <w:rPr>
          <w:rtl/>
          <w:lang w:bidi="fa-IR"/>
        </w:rPr>
        <w:t>ض إليه ف</w:t>
      </w:r>
      <w:r w:rsidR="008D0E33">
        <w:rPr>
          <w:rtl/>
          <w:lang w:bidi="fa-IR"/>
        </w:rPr>
        <w:t>قال :</w:t>
      </w:r>
      <w:r w:rsidR="004E2A7C">
        <w:rPr>
          <w:rtl/>
          <w:lang w:bidi="fa-IR"/>
        </w:rPr>
        <w:t>عزّ</w:t>
      </w:r>
      <w:r w:rsidR="001E6A0A">
        <w:rPr>
          <w:rFonts w:hint="cs"/>
          <w:rtl/>
          <w:lang w:bidi="fa-IR"/>
        </w:rPr>
        <w:t>َ</w:t>
      </w:r>
      <w:r w:rsidR="004E2A7C">
        <w:rPr>
          <w:rtl/>
          <w:lang w:bidi="fa-IR"/>
        </w:rPr>
        <w:t xml:space="preserve"> وجلّ</w:t>
      </w:r>
      <w:r w:rsidR="001E6A0A">
        <w:rPr>
          <w:rFonts w:hint="cs"/>
          <w:rtl/>
          <w:lang w:bidi="fa-IR"/>
        </w:rPr>
        <w:t>َ</w:t>
      </w:r>
      <w:r w:rsidR="004E2A7C">
        <w:rPr>
          <w:rtl/>
          <w:lang w:bidi="fa-IR"/>
        </w:rPr>
        <w:t xml:space="preserve"> </w:t>
      </w:r>
      <w:r>
        <w:rPr>
          <w:rFonts w:hint="cs"/>
          <w:rtl/>
          <w:lang w:bidi="fa-IR"/>
        </w:rPr>
        <w:t xml:space="preserve">: </w:t>
      </w:r>
      <w:r>
        <w:rPr>
          <w:rtl/>
        </w:rPr>
        <w:t xml:space="preserve">« </w:t>
      </w:r>
      <w:r w:rsidRPr="002F75F6">
        <w:rPr>
          <w:rStyle w:val="libAieChar"/>
          <w:rtl/>
        </w:rPr>
        <w:t xml:space="preserve">وَما آتاكُمُ الرَّسُولُ فَخُذُوهُ وَما نَهاكُمْ عَنْهُ فَانْتَهُوا </w:t>
      </w:r>
      <w:r>
        <w:rPr>
          <w:rtl/>
        </w:rPr>
        <w:t xml:space="preserve">» </w:t>
      </w:r>
      <w:r w:rsidRPr="00273F93">
        <w:rPr>
          <w:rStyle w:val="libFootnotenumChar"/>
          <w:rtl/>
        </w:rPr>
        <w:t>(2)</w:t>
      </w:r>
      <w:r w:rsidRPr="00EF2694">
        <w:rPr>
          <w:rtl/>
          <w:lang w:bidi="fa-IR"/>
        </w:rPr>
        <w:t xml:space="preserve"> و</w:t>
      </w:r>
      <w:r w:rsidR="008D0E33">
        <w:rPr>
          <w:rtl/>
          <w:lang w:bidi="fa-IR"/>
        </w:rPr>
        <w:t>قال :</w:t>
      </w:r>
      <w:r w:rsidR="004E2A7C">
        <w:rPr>
          <w:rtl/>
          <w:lang w:bidi="fa-IR"/>
        </w:rPr>
        <w:t>عزّ</w:t>
      </w:r>
      <w:r w:rsidR="001E6A0A">
        <w:rPr>
          <w:rFonts w:hint="cs"/>
          <w:rtl/>
          <w:lang w:bidi="fa-IR"/>
        </w:rPr>
        <w:t>َ</w:t>
      </w:r>
      <w:r w:rsidR="004E2A7C">
        <w:rPr>
          <w:rtl/>
          <w:lang w:bidi="fa-IR"/>
        </w:rPr>
        <w:t xml:space="preserve"> وجلّ</w:t>
      </w:r>
      <w:r w:rsidR="001E6A0A">
        <w:rPr>
          <w:rFonts w:hint="cs"/>
          <w:rtl/>
          <w:lang w:bidi="fa-IR"/>
        </w:rPr>
        <w:t>َ</w:t>
      </w:r>
      <w:r w:rsidR="004E2A7C">
        <w:rPr>
          <w:rtl/>
          <w:lang w:bidi="fa-IR"/>
        </w:rPr>
        <w:t xml:space="preserve"> </w:t>
      </w:r>
      <w:r>
        <w:rPr>
          <w:rFonts w:hint="cs"/>
          <w:rtl/>
          <w:lang w:bidi="fa-IR"/>
        </w:rPr>
        <w:t xml:space="preserve">: </w:t>
      </w:r>
      <w:r>
        <w:rPr>
          <w:rtl/>
        </w:rPr>
        <w:t xml:space="preserve">« </w:t>
      </w:r>
      <w:r w:rsidRPr="002F75F6">
        <w:rPr>
          <w:rStyle w:val="libAieChar"/>
          <w:rtl/>
        </w:rPr>
        <w:t xml:space="preserve">مَنْ يُطِعِ الرَّسُولَ فَقَدْ أَطاعَ اللهَ </w:t>
      </w:r>
      <w:r>
        <w:rPr>
          <w:rtl/>
        </w:rPr>
        <w:t xml:space="preserve">» </w:t>
      </w:r>
      <w:r w:rsidRPr="00273F93">
        <w:rPr>
          <w:rStyle w:val="libFootnotenumChar"/>
          <w:rtl/>
        </w:rPr>
        <w:t>(3)</w:t>
      </w:r>
      <w:r w:rsidRPr="00EF2694">
        <w:rPr>
          <w:rtl/>
          <w:lang w:bidi="fa-IR"/>
        </w:rPr>
        <w:t xml:space="preserve"> </w:t>
      </w:r>
      <w:r w:rsidR="008D0E33">
        <w:rPr>
          <w:rtl/>
          <w:lang w:bidi="fa-IR"/>
        </w:rPr>
        <w:t>قال :</w:t>
      </w:r>
      <w:r w:rsidR="00F66E4A">
        <w:rPr>
          <w:rtl/>
          <w:lang w:bidi="fa-IR"/>
        </w:rPr>
        <w:t xml:space="preserve">ثمّ </w:t>
      </w:r>
      <w:r w:rsidR="008D0E33">
        <w:rPr>
          <w:rtl/>
          <w:lang w:bidi="fa-IR"/>
        </w:rPr>
        <w:t>قال :</w:t>
      </w:r>
      <w:r w:rsidRPr="00EF2694">
        <w:rPr>
          <w:rtl/>
          <w:lang w:bidi="fa-IR"/>
        </w:rPr>
        <w:t xml:space="preserve">وإن </w:t>
      </w:r>
      <w:r w:rsidR="006C555D">
        <w:rPr>
          <w:rtl/>
          <w:lang w:bidi="fa-IR"/>
        </w:rPr>
        <w:t xml:space="preserve">نبيّ </w:t>
      </w:r>
      <w:r w:rsidRPr="00EF2694">
        <w:rPr>
          <w:rtl/>
          <w:lang w:bidi="fa-IR"/>
        </w:rPr>
        <w:t xml:space="preserve">الله فوض إلى </w:t>
      </w:r>
      <w:r w:rsidR="0022555C">
        <w:rPr>
          <w:rtl/>
          <w:lang w:bidi="fa-IR"/>
        </w:rPr>
        <w:t xml:space="preserve">عليّ </w:t>
      </w:r>
      <w:r w:rsidRPr="00EF2694">
        <w:rPr>
          <w:rtl/>
          <w:lang w:bidi="fa-IR"/>
        </w:rPr>
        <w:t xml:space="preserve">وائتمنه فسلمتم وجحد </w:t>
      </w:r>
      <w:r w:rsidR="00CE1409">
        <w:rPr>
          <w:rtl/>
          <w:lang w:bidi="fa-IR"/>
        </w:rPr>
        <w:t xml:space="preserve">النّاس </w:t>
      </w:r>
      <w:r w:rsidRPr="00EF2694">
        <w:rPr>
          <w:rtl/>
          <w:lang w:bidi="fa-IR"/>
        </w:rPr>
        <w:t xml:space="preserve">فو الله لنحبكم أن تقولوا إذا قلنا وأن تصمتوا إذا صمتنا ونحن فيما بينكم وبين الله </w:t>
      </w:r>
      <w:r w:rsidR="004E2A7C">
        <w:rPr>
          <w:rtl/>
          <w:lang w:bidi="fa-IR"/>
        </w:rPr>
        <w:t xml:space="preserve">عزّ وجلّ </w:t>
      </w:r>
      <w:r w:rsidRPr="00EF2694">
        <w:rPr>
          <w:rtl/>
          <w:lang w:bidi="fa-IR"/>
        </w:rPr>
        <w:t xml:space="preserve">ما جعل الله لأحد </w:t>
      </w:r>
      <w:r w:rsidR="00586D25">
        <w:rPr>
          <w:rtl/>
          <w:lang w:bidi="fa-IR"/>
        </w:rPr>
        <w:t xml:space="preserve">خيراً </w:t>
      </w:r>
      <w:r w:rsidRPr="00EF2694">
        <w:rPr>
          <w:rtl/>
          <w:lang w:bidi="fa-IR"/>
        </w:rPr>
        <w:t>في خلاف أمرنا</w:t>
      </w:r>
      <w:r>
        <w:rPr>
          <w:rFonts w:hint="cs"/>
          <w:rtl/>
          <w:lang w:bidi="fa-IR"/>
        </w:rPr>
        <w:t>.</w:t>
      </w:r>
    </w:p>
    <w:p w14:paraId="2EC4FF5D" w14:textId="071A9B7D" w:rsidR="00782297" w:rsidRPr="00EF2694" w:rsidRDefault="008A4DAC" w:rsidP="00A020F0">
      <w:pPr>
        <w:pStyle w:val="libNormal"/>
        <w:rPr>
          <w:rtl/>
        </w:rPr>
      </w:pPr>
      <w:r>
        <w:rPr>
          <w:rtl/>
        </w:rPr>
        <w:t>عدَّة</w:t>
      </w:r>
      <w:r w:rsidR="001E6A0A">
        <w:rPr>
          <w:rFonts w:hint="cs"/>
          <w:rtl/>
        </w:rPr>
        <w:t>ٌ</w:t>
      </w:r>
      <w:r>
        <w:rPr>
          <w:rtl/>
        </w:rPr>
        <w:t xml:space="preserve"> </w:t>
      </w:r>
      <w:r w:rsidR="00782297" w:rsidRPr="00EF2694">
        <w:rPr>
          <w:rtl/>
        </w:rPr>
        <w:t>من أصحابنا</w:t>
      </w:r>
      <w:r w:rsidR="00782297">
        <w:rPr>
          <w:rtl/>
        </w:rPr>
        <w:t xml:space="preserve"> ، </w:t>
      </w:r>
      <w:r w:rsidR="00782297" w:rsidRPr="00EF2694">
        <w:rPr>
          <w:rtl/>
        </w:rPr>
        <w:t xml:space="preserve">عن أحمد بن </w:t>
      </w:r>
      <w:r w:rsidR="008D0E33">
        <w:rPr>
          <w:rtl/>
        </w:rPr>
        <w:t xml:space="preserve">محمّد </w:t>
      </w:r>
      <w:r w:rsidR="00782297">
        <w:rPr>
          <w:rtl/>
        </w:rPr>
        <w:t xml:space="preserve">، </w:t>
      </w:r>
      <w:r w:rsidR="00782297" w:rsidRPr="00EF2694">
        <w:rPr>
          <w:rtl/>
        </w:rPr>
        <w:t>عن ابن أبي نجران</w:t>
      </w:r>
      <w:r w:rsidR="00782297">
        <w:rPr>
          <w:rtl/>
        </w:rPr>
        <w:t xml:space="preserve"> ، </w:t>
      </w:r>
      <w:r w:rsidR="00782297" w:rsidRPr="00EF2694">
        <w:rPr>
          <w:rtl/>
        </w:rPr>
        <w:t>عن عاصم بن حميد</w:t>
      </w:r>
      <w:r w:rsidR="00782297">
        <w:rPr>
          <w:rtl/>
        </w:rPr>
        <w:t xml:space="preserve"> ، </w:t>
      </w:r>
      <w:r w:rsidR="00782297" w:rsidRPr="00EF2694">
        <w:rPr>
          <w:rtl/>
        </w:rPr>
        <w:t xml:space="preserve">عن أبي إسحاق </w:t>
      </w:r>
      <w:r w:rsidR="008D0E33">
        <w:rPr>
          <w:rtl/>
        </w:rPr>
        <w:t>قال :</w:t>
      </w:r>
      <w:r w:rsidR="00782297" w:rsidRPr="00EF2694">
        <w:rPr>
          <w:rtl/>
        </w:rPr>
        <w:t xml:space="preserve">سمعت أبا جعفر </w:t>
      </w:r>
      <w:r w:rsidR="00782297" w:rsidRPr="002F75F6">
        <w:rPr>
          <w:rStyle w:val="libAlaemChar"/>
          <w:rtl/>
        </w:rPr>
        <w:t>عليه‌السلام</w:t>
      </w:r>
      <w:r w:rsidR="00782297" w:rsidRPr="00EF2694">
        <w:rPr>
          <w:rtl/>
        </w:rPr>
        <w:t xml:space="preserve"> يقول </w:t>
      </w:r>
      <w:r w:rsidR="00F66E4A">
        <w:rPr>
          <w:rtl/>
        </w:rPr>
        <w:t xml:space="preserve">ثمّ </w:t>
      </w:r>
      <w:r w:rsidR="00782297" w:rsidRPr="00EF2694">
        <w:rPr>
          <w:rtl/>
        </w:rPr>
        <w:t>ذكر نحوه</w:t>
      </w:r>
      <w:r w:rsidR="00782297">
        <w:rPr>
          <w:rtl/>
        </w:rPr>
        <w:t>.</w:t>
      </w:r>
    </w:p>
    <w:p w14:paraId="56855C24" w14:textId="4ABB4666" w:rsidR="00782297" w:rsidRPr="00324B78" w:rsidRDefault="008D0E33" w:rsidP="009D38AE">
      <w:pPr>
        <w:pStyle w:val="libLine"/>
        <w:rPr>
          <w:rtl/>
        </w:rPr>
      </w:pPr>
      <w:r>
        <w:rPr>
          <w:rFonts w:hint="cs"/>
          <w:rtl/>
        </w:rPr>
        <w:t>________________________________________________________</w:t>
      </w:r>
    </w:p>
    <w:p w14:paraId="552CA43F" w14:textId="77777777" w:rsidR="00782297" w:rsidRPr="00EF2694" w:rsidRDefault="00782297" w:rsidP="004E511B">
      <w:pPr>
        <w:pStyle w:val="libNormal0"/>
        <w:rPr>
          <w:rtl/>
        </w:rPr>
      </w:pPr>
      <w:r w:rsidRPr="00EF2694">
        <w:rPr>
          <w:rtl/>
        </w:rPr>
        <w:t>الخلق وعظم الحلم</w:t>
      </w:r>
      <w:r>
        <w:rPr>
          <w:rtl/>
        </w:rPr>
        <w:t xml:space="preserve"> ، </w:t>
      </w:r>
      <w:r w:rsidRPr="00EF2694">
        <w:rPr>
          <w:rtl/>
        </w:rPr>
        <w:t>انتهى.</w:t>
      </w:r>
    </w:p>
    <w:p w14:paraId="2CA5F68E" w14:textId="40D4B652" w:rsidR="00782297" w:rsidRDefault="00782297" w:rsidP="00A020F0">
      <w:pPr>
        <w:pStyle w:val="libNormal"/>
        <w:rPr>
          <w:rtl/>
        </w:rPr>
      </w:pPr>
      <w:r w:rsidRPr="004907EA">
        <w:rPr>
          <w:rtl/>
        </w:rPr>
        <w:t>والخلق</w:t>
      </w:r>
      <w:r w:rsidRPr="00EF2694">
        <w:rPr>
          <w:rtl/>
        </w:rPr>
        <w:t xml:space="preserve"> </w:t>
      </w:r>
      <w:r w:rsidR="008A4DAC">
        <w:rPr>
          <w:rtl/>
        </w:rPr>
        <w:t xml:space="preserve">بالضمّ </w:t>
      </w:r>
      <w:r w:rsidRPr="00EF2694">
        <w:rPr>
          <w:rtl/>
        </w:rPr>
        <w:t>وبضم</w:t>
      </w:r>
      <w:r w:rsidR="001E6A0A">
        <w:rPr>
          <w:rFonts w:hint="cs"/>
          <w:rtl/>
        </w:rPr>
        <w:t>ّ</w:t>
      </w:r>
      <w:r w:rsidRPr="00EF2694">
        <w:rPr>
          <w:rtl/>
        </w:rPr>
        <w:t>تين</w:t>
      </w:r>
      <w:r>
        <w:rPr>
          <w:rtl/>
        </w:rPr>
        <w:t xml:space="preserve"> : </w:t>
      </w:r>
      <w:r w:rsidRPr="00EF2694">
        <w:rPr>
          <w:rtl/>
        </w:rPr>
        <w:t>السجي</w:t>
      </w:r>
      <w:r w:rsidR="001E6A0A">
        <w:rPr>
          <w:rFonts w:hint="cs"/>
          <w:rtl/>
        </w:rPr>
        <w:t>ّ</w:t>
      </w:r>
      <w:r w:rsidRPr="00EF2694">
        <w:rPr>
          <w:rtl/>
        </w:rPr>
        <w:t>ة والطبع</w:t>
      </w:r>
      <w:r>
        <w:rPr>
          <w:rtl/>
        </w:rPr>
        <w:t xml:space="preserve"> ، </w:t>
      </w:r>
      <w:r w:rsidRPr="00EF2694">
        <w:rPr>
          <w:rtl/>
        </w:rPr>
        <w:t>والمراد هنا استجماع كمال العلم وكمال العمل.</w:t>
      </w:r>
    </w:p>
    <w:p w14:paraId="75F06E1D" w14:textId="63D991D8" w:rsidR="00782297" w:rsidRPr="00EF2694" w:rsidRDefault="00782297" w:rsidP="00A020F0">
      <w:pPr>
        <w:pStyle w:val="libNormal"/>
        <w:rPr>
          <w:rtl/>
        </w:rPr>
      </w:pPr>
      <w:r>
        <w:rPr>
          <w:rtl/>
        </w:rPr>
        <w:t xml:space="preserve">« </w:t>
      </w:r>
      <w:r w:rsidRPr="002F75F6">
        <w:rPr>
          <w:rStyle w:val="libAieChar"/>
          <w:rtl/>
        </w:rPr>
        <w:t xml:space="preserve">ما آتاكُمُ الرَّسُولُ فَخُذُوهُ </w:t>
      </w:r>
      <w:r>
        <w:rPr>
          <w:rtl/>
        </w:rPr>
        <w:t xml:space="preserve">» </w:t>
      </w:r>
      <w:r w:rsidRPr="00EF2694">
        <w:rPr>
          <w:rtl/>
        </w:rPr>
        <w:t>أي ما أمركم به أو إباحة لكم فاقبلوه واعملوا به</w:t>
      </w:r>
      <w:r>
        <w:rPr>
          <w:rtl/>
        </w:rPr>
        <w:t xml:space="preserve"> « </w:t>
      </w:r>
      <w:r w:rsidRPr="002F75F6">
        <w:rPr>
          <w:rStyle w:val="libAieChar"/>
          <w:rtl/>
        </w:rPr>
        <w:t xml:space="preserve">وَما نَهاكُمْ عَنْهُ </w:t>
      </w:r>
      <w:r>
        <w:rPr>
          <w:rtl/>
        </w:rPr>
        <w:t xml:space="preserve">» </w:t>
      </w:r>
      <w:r w:rsidRPr="00EF2694">
        <w:rPr>
          <w:rtl/>
        </w:rPr>
        <w:t>أي تحريما أو الأ</w:t>
      </w:r>
      <w:r w:rsidR="00750101">
        <w:rPr>
          <w:rtl/>
        </w:rPr>
        <w:t xml:space="preserve">عمّ </w:t>
      </w:r>
      <w:r w:rsidRPr="00EF2694">
        <w:rPr>
          <w:rtl/>
        </w:rPr>
        <w:t>منه ومن التنزيه</w:t>
      </w:r>
      <w:r>
        <w:rPr>
          <w:rtl/>
        </w:rPr>
        <w:t xml:space="preserve"> « </w:t>
      </w:r>
      <w:r w:rsidRPr="002F75F6">
        <w:rPr>
          <w:rStyle w:val="libAieChar"/>
          <w:rtl/>
        </w:rPr>
        <w:t xml:space="preserve">فَانْتَهُوا </w:t>
      </w:r>
      <w:r>
        <w:rPr>
          <w:rtl/>
        </w:rPr>
        <w:t xml:space="preserve">» </w:t>
      </w:r>
      <w:r w:rsidRPr="00EF2694">
        <w:rPr>
          <w:rtl/>
        </w:rPr>
        <w:t>أي فاتركوه وجوبا</w:t>
      </w:r>
      <w:r w:rsidR="001E6A0A">
        <w:rPr>
          <w:rFonts w:hint="cs"/>
          <w:rtl/>
        </w:rPr>
        <w:t>ً</w:t>
      </w:r>
      <w:r w:rsidRPr="00EF2694">
        <w:rPr>
          <w:rtl/>
        </w:rPr>
        <w:t xml:space="preserve"> أو الأعم</w:t>
      </w:r>
      <w:r w:rsidR="001E6A0A">
        <w:rPr>
          <w:rFonts w:hint="cs"/>
          <w:rtl/>
        </w:rPr>
        <w:t>ّ</w:t>
      </w:r>
      <w:r w:rsidRPr="00EF2694">
        <w:rPr>
          <w:rtl/>
        </w:rPr>
        <w:t>.</w:t>
      </w:r>
    </w:p>
    <w:p w14:paraId="23BD4825" w14:textId="24BF218F" w:rsidR="00782297" w:rsidRDefault="00782297" w:rsidP="00A020F0">
      <w:pPr>
        <w:pStyle w:val="libNormal"/>
        <w:rPr>
          <w:rtl/>
        </w:rPr>
      </w:pPr>
      <w:r w:rsidRPr="00EF2694">
        <w:rPr>
          <w:rtl/>
        </w:rPr>
        <w:t>و</w:t>
      </w:r>
      <w:r w:rsidR="008D0E33">
        <w:rPr>
          <w:rtl/>
        </w:rPr>
        <w:t>قال :</w:t>
      </w:r>
      <w:r w:rsidR="00433A8E">
        <w:rPr>
          <w:rtl/>
        </w:rPr>
        <w:t xml:space="preserve">الطّبرسي </w:t>
      </w:r>
      <w:r>
        <w:rPr>
          <w:rtl/>
        </w:rPr>
        <w:t>(ره)</w:t>
      </w:r>
      <w:r w:rsidRPr="00EF2694">
        <w:rPr>
          <w:rtl/>
        </w:rPr>
        <w:t xml:space="preserve"> أي ما أعطاكم الر</w:t>
      </w:r>
      <w:r w:rsidR="001E6A0A">
        <w:rPr>
          <w:rFonts w:hint="cs"/>
          <w:rtl/>
        </w:rPr>
        <w:t>ّ</w:t>
      </w:r>
      <w:r w:rsidRPr="00EF2694">
        <w:rPr>
          <w:rtl/>
        </w:rPr>
        <w:t>سول من الفيء فخذوه وارضوا به وما أمركم به فافعلوه وما نهاكم عنه فانتهوا</w:t>
      </w:r>
      <w:r>
        <w:rPr>
          <w:rtl/>
        </w:rPr>
        <w:t xml:space="preserve"> ، </w:t>
      </w:r>
      <w:r w:rsidRPr="00EF2694">
        <w:rPr>
          <w:rtl/>
        </w:rPr>
        <w:t>ف</w:t>
      </w:r>
      <w:r w:rsidR="007F174A">
        <w:rPr>
          <w:rtl/>
        </w:rPr>
        <w:t xml:space="preserve">أنّه </w:t>
      </w:r>
      <w:r w:rsidRPr="00EF2694">
        <w:rPr>
          <w:rtl/>
        </w:rPr>
        <w:t xml:space="preserve">لا يأمر ولا ينهى </w:t>
      </w:r>
      <w:r w:rsidR="006E33A0">
        <w:rPr>
          <w:rtl/>
        </w:rPr>
        <w:t xml:space="preserve">إلّا </w:t>
      </w:r>
      <w:r w:rsidRPr="00EF2694">
        <w:rPr>
          <w:rtl/>
        </w:rPr>
        <w:t>عن أمر الله</w:t>
      </w:r>
      <w:r>
        <w:rPr>
          <w:rtl/>
        </w:rPr>
        <w:t xml:space="preserve"> ، </w:t>
      </w:r>
      <w:r w:rsidRPr="00EF2694">
        <w:rPr>
          <w:rtl/>
        </w:rPr>
        <w:t xml:space="preserve">وهذا عام في </w:t>
      </w:r>
      <w:r w:rsidR="008A4DAC">
        <w:rPr>
          <w:rtl/>
        </w:rPr>
        <w:t xml:space="preserve">كلّ </w:t>
      </w:r>
      <w:r w:rsidRPr="00EF2694">
        <w:rPr>
          <w:rtl/>
        </w:rPr>
        <w:t xml:space="preserve">ما أمر به </w:t>
      </w:r>
      <w:r w:rsidR="00CD2212">
        <w:rPr>
          <w:rtl/>
        </w:rPr>
        <w:t>ال</w:t>
      </w:r>
      <w:r w:rsidR="006C555D">
        <w:rPr>
          <w:rtl/>
        </w:rPr>
        <w:t xml:space="preserve">نبيّ </w:t>
      </w:r>
      <w:r w:rsidRPr="002F75F6">
        <w:rPr>
          <w:rStyle w:val="libAlaemChar"/>
          <w:rtl/>
        </w:rPr>
        <w:t>صلى‌الله‌عليه‌وآله‌وسلم</w:t>
      </w:r>
      <w:r w:rsidRPr="00EF2694">
        <w:rPr>
          <w:rtl/>
        </w:rPr>
        <w:t xml:space="preserve"> ونهى عنه</w:t>
      </w:r>
      <w:r>
        <w:rPr>
          <w:rtl/>
        </w:rPr>
        <w:t xml:space="preserve"> ، </w:t>
      </w:r>
      <w:r w:rsidRPr="00EF2694">
        <w:rPr>
          <w:rtl/>
        </w:rPr>
        <w:t>وإن نزل في آية الفيء</w:t>
      </w:r>
      <w:r>
        <w:rPr>
          <w:rtl/>
        </w:rPr>
        <w:t xml:space="preserve"> ، </w:t>
      </w:r>
      <w:r w:rsidRPr="00EF2694">
        <w:rPr>
          <w:rtl/>
        </w:rPr>
        <w:t>انتهى.</w:t>
      </w:r>
    </w:p>
    <w:p w14:paraId="2F8585CA" w14:textId="0C553314" w:rsidR="00782297" w:rsidRPr="00EF2694" w:rsidRDefault="00782297" w:rsidP="00A020F0">
      <w:pPr>
        <w:pStyle w:val="libNormal"/>
        <w:rPr>
          <w:rtl/>
        </w:rPr>
      </w:pPr>
      <w:r>
        <w:rPr>
          <w:rtl/>
        </w:rPr>
        <w:t xml:space="preserve">« </w:t>
      </w:r>
      <w:r w:rsidRPr="004907EA">
        <w:rPr>
          <w:rtl/>
        </w:rPr>
        <w:t>نحن فيما بينكم وبين الله</w:t>
      </w:r>
      <w:r>
        <w:rPr>
          <w:rtl/>
        </w:rPr>
        <w:t xml:space="preserve"> » </w:t>
      </w:r>
      <w:r w:rsidRPr="00EF2694">
        <w:rPr>
          <w:rtl/>
        </w:rPr>
        <w:t xml:space="preserve">أي لا واسطة بينكم وبينه تعالى </w:t>
      </w:r>
      <w:r w:rsidR="006E33A0">
        <w:rPr>
          <w:rtl/>
        </w:rPr>
        <w:t xml:space="preserve">إلّا </w:t>
      </w:r>
      <w:r w:rsidRPr="00EF2694">
        <w:rPr>
          <w:rtl/>
        </w:rPr>
        <w:t xml:space="preserve">نحن ولا يقبل منكم الأقوال والأفعال </w:t>
      </w:r>
      <w:r w:rsidR="006E33A0">
        <w:rPr>
          <w:rtl/>
        </w:rPr>
        <w:t xml:space="preserve">إلّا </w:t>
      </w:r>
      <w:r w:rsidRPr="00EF2694">
        <w:rPr>
          <w:rtl/>
        </w:rPr>
        <w:t>بمتابعتنا.</w:t>
      </w:r>
    </w:p>
    <w:p w14:paraId="306A61C3" w14:textId="3A4BCD84" w:rsidR="00782297" w:rsidRPr="00EF2694" w:rsidRDefault="00F66E4A" w:rsidP="00A020F0">
      <w:pPr>
        <w:pStyle w:val="libNormal"/>
        <w:rPr>
          <w:rtl/>
        </w:rPr>
      </w:pPr>
      <w:r>
        <w:rPr>
          <w:rtl/>
        </w:rPr>
        <w:t xml:space="preserve">ثمّ </w:t>
      </w:r>
      <w:r w:rsidR="00782297" w:rsidRPr="00EF2694">
        <w:rPr>
          <w:rtl/>
        </w:rPr>
        <w:t>اعلم أن</w:t>
      </w:r>
      <w:r w:rsidR="001E6A0A">
        <w:rPr>
          <w:rFonts w:hint="cs"/>
          <w:rtl/>
        </w:rPr>
        <w:t>ّ</w:t>
      </w:r>
      <w:r w:rsidR="00782297" w:rsidRPr="00EF2694">
        <w:rPr>
          <w:rtl/>
        </w:rPr>
        <w:t xml:space="preserve"> التفويض يطلق على معان بعضها منفي</w:t>
      </w:r>
      <w:r w:rsidR="001E6A0A">
        <w:rPr>
          <w:rFonts w:hint="cs"/>
          <w:rtl/>
        </w:rPr>
        <w:t>ّ</w:t>
      </w:r>
      <w:r w:rsidR="00782297" w:rsidRPr="00EF2694">
        <w:rPr>
          <w:rtl/>
        </w:rPr>
        <w:t xml:space="preserve"> عنهم </w:t>
      </w:r>
      <w:r w:rsidR="00782297" w:rsidRPr="002F75F6">
        <w:rPr>
          <w:rStyle w:val="libAlaemChar"/>
          <w:rtl/>
        </w:rPr>
        <w:t>عليهم‌السلام</w:t>
      </w:r>
      <w:r w:rsidR="00782297">
        <w:rPr>
          <w:rtl/>
        </w:rPr>
        <w:t xml:space="preserve"> ، </w:t>
      </w:r>
      <w:r w:rsidR="00782297" w:rsidRPr="00EF2694">
        <w:rPr>
          <w:rtl/>
        </w:rPr>
        <w:t>وبعضها مثبت لهم.</w:t>
      </w:r>
    </w:p>
    <w:p w14:paraId="7C354556" w14:textId="08B3B164" w:rsidR="00782297" w:rsidRPr="00EF2694" w:rsidRDefault="00782297" w:rsidP="00A020F0">
      <w:pPr>
        <w:pStyle w:val="libNormal"/>
        <w:rPr>
          <w:rtl/>
        </w:rPr>
      </w:pPr>
      <w:r w:rsidRPr="00EF2694">
        <w:rPr>
          <w:rtl/>
        </w:rPr>
        <w:t>فال</w:t>
      </w:r>
      <w:r w:rsidR="00D54C7C">
        <w:rPr>
          <w:rtl/>
        </w:rPr>
        <w:t xml:space="preserve">أوّل </w:t>
      </w:r>
      <w:r w:rsidRPr="00EF2694">
        <w:rPr>
          <w:rtl/>
        </w:rPr>
        <w:t>التفويض في الخلق والر</w:t>
      </w:r>
      <w:r w:rsidR="001E6A0A">
        <w:rPr>
          <w:rFonts w:hint="cs"/>
          <w:rtl/>
        </w:rPr>
        <w:t>ّ</w:t>
      </w:r>
      <w:r w:rsidRPr="00EF2694">
        <w:rPr>
          <w:rtl/>
        </w:rPr>
        <w:t>زق والتر</w:t>
      </w:r>
      <w:r w:rsidR="001E6A0A">
        <w:rPr>
          <w:rFonts w:hint="cs"/>
          <w:rtl/>
        </w:rPr>
        <w:t>ّ</w:t>
      </w:r>
      <w:r w:rsidRPr="00EF2694">
        <w:rPr>
          <w:rtl/>
        </w:rPr>
        <w:t>بية والإماتة والإحياء فإن قوما قالوا</w:t>
      </w:r>
    </w:p>
    <w:p w14:paraId="22B1E9BB" w14:textId="77777777" w:rsidR="00782297" w:rsidRPr="00EF2694" w:rsidRDefault="00782297" w:rsidP="009D38AE">
      <w:pPr>
        <w:pStyle w:val="libLine"/>
        <w:rPr>
          <w:rtl/>
        </w:rPr>
      </w:pPr>
      <w:r w:rsidRPr="00EF2694">
        <w:rPr>
          <w:rtl/>
        </w:rPr>
        <w:t>__________________</w:t>
      </w:r>
    </w:p>
    <w:p w14:paraId="1E607D95" w14:textId="77777777" w:rsidR="00782297" w:rsidRPr="00EF2694" w:rsidRDefault="00782297" w:rsidP="00E7042C">
      <w:pPr>
        <w:pStyle w:val="libFootnote0"/>
        <w:rPr>
          <w:rtl/>
          <w:lang w:bidi="fa-IR"/>
        </w:rPr>
      </w:pPr>
      <w:r>
        <w:rPr>
          <w:rtl/>
        </w:rPr>
        <w:t>(</w:t>
      </w:r>
      <w:r w:rsidRPr="00EF2694">
        <w:rPr>
          <w:rtl/>
        </w:rPr>
        <w:t>1) سورة القلم</w:t>
      </w:r>
      <w:r>
        <w:rPr>
          <w:rtl/>
        </w:rPr>
        <w:t xml:space="preserve"> : </w:t>
      </w:r>
      <w:r w:rsidRPr="00EF2694">
        <w:rPr>
          <w:rtl/>
        </w:rPr>
        <w:t>4.</w:t>
      </w:r>
    </w:p>
    <w:p w14:paraId="76BE7E04" w14:textId="1E30E02C" w:rsidR="00782297" w:rsidRPr="00EF2694" w:rsidRDefault="00782297" w:rsidP="00E7042C">
      <w:pPr>
        <w:pStyle w:val="libFootnote0"/>
        <w:rPr>
          <w:rtl/>
          <w:lang w:bidi="fa-IR"/>
        </w:rPr>
      </w:pPr>
      <w:r>
        <w:rPr>
          <w:rtl/>
        </w:rPr>
        <w:t>(</w:t>
      </w:r>
      <w:r w:rsidRPr="00EF2694">
        <w:rPr>
          <w:rtl/>
        </w:rPr>
        <w:t>2) سورة الح</w:t>
      </w:r>
      <w:r w:rsidR="0024767B">
        <w:rPr>
          <w:rtl/>
        </w:rPr>
        <w:t xml:space="preserve">شرّ </w:t>
      </w:r>
      <w:r>
        <w:rPr>
          <w:rtl/>
        </w:rPr>
        <w:t xml:space="preserve">: </w:t>
      </w:r>
      <w:r w:rsidRPr="00EF2694">
        <w:rPr>
          <w:rtl/>
        </w:rPr>
        <w:t>7.</w:t>
      </w:r>
    </w:p>
    <w:p w14:paraId="04F544D6" w14:textId="77777777" w:rsidR="00782297" w:rsidRPr="00EF2694" w:rsidRDefault="00782297" w:rsidP="00E7042C">
      <w:pPr>
        <w:pStyle w:val="libFootnote0"/>
        <w:rPr>
          <w:rtl/>
          <w:lang w:bidi="fa-IR"/>
        </w:rPr>
      </w:pPr>
      <w:r>
        <w:rPr>
          <w:rtl/>
        </w:rPr>
        <w:t>(</w:t>
      </w:r>
      <w:r w:rsidRPr="00EF2694">
        <w:rPr>
          <w:rtl/>
        </w:rPr>
        <w:t>3) سورة النساء</w:t>
      </w:r>
      <w:r>
        <w:rPr>
          <w:rtl/>
        </w:rPr>
        <w:t xml:space="preserve"> : </w:t>
      </w:r>
      <w:r w:rsidRPr="00EF2694">
        <w:rPr>
          <w:rtl/>
        </w:rPr>
        <w:t>80.</w:t>
      </w:r>
    </w:p>
    <w:p w14:paraId="1C2872A6" w14:textId="77777777" w:rsidR="00CE1409" w:rsidRDefault="00CE1409" w:rsidP="00CE1409">
      <w:pPr>
        <w:pStyle w:val="libNormal"/>
        <w:rPr>
          <w:rtl/>
        </w:rPr>
      </w:pPr>
      <w:r>
        <w:rPr>
          <w:rtl/>
        </w:rPr>
        <w:br w:type="page"/>
      </w:r>
    </w:p>
    <w:p w14:paraId="505E7013" w14:textId="47EE4DB8" w:rsidR="00782297" w:rsidRDefault="00782297" w:rsidP="00CE1409">
      <w:pPr>
        <w:pStyle w:val="libNormal"/>
        <w:rPr>
          <w:rtl/>
        </w:rPr>
      </w:pPr>
    </w:p>
    <w:p w14:paraId="51FE7ACB" w14:textId="49DE01DD" w:rsidR="00782297" w:rsidRPr="00324B78" w:rsidRDefault="008D0E33" w:rsidP="009D38AE">
      <w:pPr>
        <w:pStyle w:val="libLine"/>
        <w:rPr>
          <w:rtl/>
        </w:rPr>
      </w:pPr>
      <w:r>
        <w:rPr>
          <w:rFonts w:hint="cs"/>
          <w:rtl/>
        </w:rPr>
        <w:t>________________________________________________________</w:t>
      </w:r>
    </w:p>
    <w:p w14:paraId="2AB99B2F" w14:textId="5C326315" w:rsidR="00782297" w:rsidRDefault="00782297" w:rsidP="004E511B">
      <w:pPr>
        <w:pStyle w:val="libNormal0"/>
        <w:rPr>
          <w:rtl/>
        </w:rPr>
      </w:pPr>
      <w:r w:rsidRPr="00EF2694">
        <w:rPr>
          <w:rtl/>
        </w:rPr>
        <w:t>إن</w:t>
      </w:r>
      <w:r w:rsidR="001E6A0A">
        <w:rPr>
          <w:rFonts w:hint="cs"/>
          <w:rtl/>
        </w:rPr>
        <w:t>ّ</w:t>
      </w:r>
      <w:r w:rsidRPr="00EF2694">
        <w:rPr>
          <w:rtl/>
        </w:rPr>
        <w:t xml:space="preserve"> الله تعالى خلقهم وفو</w:t>
      </w:r>
      <w:r w:rsidR="001E6A0A">
        <w:rPr>
          <w:rFonts w:hint="cs"/>
          <w:rtl/>
        </w:rPr>
        <w:t>ّ</w:t>
      </w:r>
      <w:r w:rsidRPr="00EF2694">
        <w:rPr>
          <w:rtl/>
        </w:rPr>
        <w:t>ض إليهم أمر الخلق فهم يخلقون ويرزقون ويحيون ويميتون وهذا يحتمل وجهين</w:t>
      </w:r>
      <w:r>
        <w:rPr>
          <w:rtl/>
        </w:rPr>
        <w:t xml:space="preserve"> : </w:t>
      </w:r>
    </w:p>
    <w:p w14:paraId="2D8320F5" w14:textId="6FCA44DD" w:rsidR="00782297" w:rsidRPr="00EF2694" w:rsidRDefault="00782297" w:rsidP="00A020F0">
      <w:pPr>
        <w:pStyle w:val="libNormal"/>
        <w:rPr>
          <w:rtl/>
        </w:rPr>
      </w:pPr>
      <w:r>
        <w:rPr>
          <w:rtl/>
        </w:rPr>
        <w:t xml:space="preserve">« </w:t>
      </w:r>
      <w:r w:rsidRPr="00EF2694">
        <w:rPr>
          <w:rtl/>
        </w:rPr>
        <w:t>أحدهما</w:t>
      </w:r>
      <w:r>
        <w:rPr>
          <w:rtl/>
        </w:rPr>
        <w:t xml:space="preserve"> » </w:t>
      </w:r>
      <w:r w:rsidRPr="00EF2694">
        <w:rPr>
          <w:rtl/>
        </w:rPr>
        <w:t>أن ي</w:t>
      </w:r>
      <w:r w:rsidR="004E2A7C">
        <w:rPr>
          <w:rtl/>
        </w:rPr>
        <w:t>قال :</w:t>
      </w:r>
      <w:r>
        <w:rPr>
          <w:rtl/>
        </w:rPr>
        <w:t xml:space="preserve"> </w:t>
      </w:r>
      <w:r w:rsidR="001E6A0A">
        <w:rPr>
          <w:rFonts w:hint="cs"/>
          <w:rtl/>
        </w:rPr>
        <w:t>أ</w:t>
      </w:r>
      <w:r w:rsidRPr="00EF2694">
        <w:rPr>
          <w:rtl/>
        </w:rPr>
        <w:t>ن</w:t>
      </w:r>
      <w:r w:rsidR="001E6A0A">
        <w:rPr>
          <w:rFonts w:hint="cs"/>
          <w:rtl/>
        </w:rPr>
        <w:t>ّ</w:t>
      </w:r>
      <w:r w:rsidRPr="00EF2694">
        <w:rPr>
          <w:rtl/>
        </w:rPr>
        <w:t>هم يفعلون جميع ذلك بقدرتهم وإرادتهم وهم الفاعلون لها حقيقة فهذا كفر صريح</w:t>
      </w:r>
      <w:r>
        <w:rPr>
          <w:rtl/>
        </w:rPr>
        <w:t xml:space="preserve"> ، </w:t>
      </w:r>
      <w:r w:rsidRPr="00EF2694">
        <w:rPr>
          <w:rtl/>
        </w:rPr>
        <w:t>دلت على استحالته الأدلة العقلي</w:t>
      </w:r>
      <w:r w:rsidR="001E6A0A">
        <w:rPr>
          <w:rFonts w:hint="cs"/>
          <w:rtl/>
        </w:rPr>
        <w:t>ّ</w:t>
      </w:r>
      <w:r w:rsidRPr="00EF2694">
        <w:rPr>
          <w:rtl/>
        </w:rPr>
        <w:t>ة والنقلي</w:t>
      </w:r>
      <w:r w:rsidR="001E6A0A">
        <w:rPr>
          <w:rFonts w:hint="cs"/>
          <w:rtl/>
        </w:rPr>
        <w:t>ّ</w:t>
      </w:r>
      <w:r w:rsidRPr="00EF2694">
        <w:rPr>
          <w:rtl/>
        </w:rPr>
        <w:t>ة</w:t>
      </w:r>
      <w:r>
        <w:rPr>
          <w:rtl/>
        </w:rPr>
        <w:t xml:space="preserve"> ، </w:t>
      </w:r>
      <w:r w:rsidRPr="00EF2694">
        <w:rPr>
          <w:rtl/>
        </w:rPr>
        <w:t xml:space="preserve">ولا يستريب عاقل في كفر من </w:t>
      </w:r>
      <w:r w:rsidR="008D0E33">
        <w:rPr>
          <w:rtl/>
        </w:rPr>
        <w:t>قال :</w:t>
      </w:r>
      <w:r w:rsidRPr="00EF2694">
        <w:rPr>
          <w:rtl/>
        </w:rPr>
        <w:t>به.</w:t>
      </w:r>
    </w:p>
    <w:p w14:paraId="1A942A67" w14:textId="33662D86" w:rsidR="00782297" w:rsidRPr="00EF2694" w:rsidRDefault="00782297" w:rsidP="00A020F0">
      <w:pPr>
        <w:pStyle w:val="libNormal"/>
        <w:rPr>
          <w:rtl/>
        </w:rPr>
      </w:pPr>
      <w:r w:rsidRPr="00EF2694">
        <w:rPr>
          <w:rtl/>
        </w:rPr>
        <w:t>وثانيها</w:t>
      </w:r>
      <w:r>
        <w:rPr>
          <w:rtl/>
        </w:rPr>
        <w:t xml:space="preserve"> : </w:t>
      </w:r>
      <w:r w:rsidRPr="00EF2694">
        <w:rPr>
          <w:rtl/>
        </w:rPr>
        <w:t>أن</w:t>
      </w:r>
      <w:r w:rsidR="001E6A0A">
        <w:rPr>
          <w:rFonts w:hint="cs"/>
          <w:rtl/>
        </w:rPr>
        <w:t>ّ</w:t>
      </w:r>
      <w:r w:rsidRPr="00EF2694">
        <w:rPr>
          <w:rtl/>
        </w:rPr>
        <w:t xml:space="preserve"> الله تعالى يفعلها مقارنا</w:t>
      </w:r>
      <w:r w:rsidR="001E6A0A">
        <w:rPr>
          <w:rFonts w:hint="cs"/>
          <w:rtl/>
        </w:rPr>
        <w:t>ً</w:t>
      </w:r>
      <w:r w:rsidRPr="00EF2694">
        <w:rPr>
          <w:rtl/>
        </w:rPr>
        <w:t xml:space="preserve"> لإرادتهم كشق</w:t>
      </w:r>
      <w:r w:rsidR="001E6A0A">
        <w:rPr>
          <w:rFonts w:hint="cs"/>
          <w:rtl/>
        </w:rPr>
        <w:t>ّ</w:t>
      </w:r>
      <w:r w:rsidR="001E6A0A">
        <w:rPr>
          <w:rtl/>
        </w:rPr>
        <w:t xml:space="preserve"> القمر وإحياء الموتى وقلب العصا</w:t>
      </w:r>
      <w:r w:rsidRPr="00EF2694">
        <w:rPr>
          <w:rtl/>
        </w:rPr>
        <w:t>حي</w:t>
      </w:r>
      <w:r w:rsidR="001E6A0A">
        <w:rPr>
          <w:rFonts w:hint="cs"/>
          <w:rtl/>
        </w:rPr>
        <w:t>ّ</w:t>
      </w:r>
      <w:r w:rsidRPr="00EF2694">
        <w:rPr>
          <w:rtl/>
        </w:rPr>
        <w:t>ة وغير ذلك من المعجزات</w:t>
      </w:r>
      <w:r>
        <w:rPr>
          <w:rtl/>
        </w:rPr>
        <w:t xml:space="preserve"> ، </w:t>
      </w:r>
      <w:r w:rsidRPr="00EF2694">
        <w:rPr>
          <w:rtl/>
        </w:rPr>
        <w:t>فإن</w:t>
      </w:r>
      <w:r w:rsidR="001E6A0A">
        <w:rPr>
          <w:rFonts w:hint="cs"/>
          <w:rtl/>
        </w:rPr>
        <w:t>ّ</w:t>
      </w:r>
      <w:r w:rsidRPr="00EF2694">
        <w:rPr>
          <w:rtl/>
        </w:rPr>
        <w:t xml:space="preserve"> جميعها إنم</w:t>
      </w:r>
      <w:r w:rsidR="001E6A0A">
        <w:rPr>
          <w:rFonts w:hint="cs"/>
          <w:rtl/>
        </w:rPr>
        <w:t>ّ</w:t>
      </w:r>
      <w:r w:rsidRPr="00EF2694">
        <w:rPr>
          <w:rtl/>
        </w:rPr>
        <w:t xml:space="preserve">ا تقع بقدرته </w:t>
      </w:r>
      <w:r w:rsidR="00514E12">
        <w:rPr>
          <w:rtl/>
        </w:rPr>
        <w:t xml:space="preserve">سبحانه </w:t>
      </w:r>
      <w:r w:rsidRPr="00EF2694">
        <w:rPr>
          <w:rtl/>
        </w:rPr>
        <w:t>مقارنا</w:t>
      </w:r>
      <w:r w:rsidR="001E6A0A">
        <w:rPr>
          <w:rFonts w:hint="cs"/>
          <w:rtl/>
        </w:rPr>
        <w:t>ً</w:t>
      </w:r>
      <w:r w:rsidRPr="00EF2694">
        <w:rPr>
          <w:rtl/>
        </w:rPr>
        <w:t xml:space="preserve"> لإرادتهم لظهور صدقهم فلا يأبى العقل من أن يكون الله تعالى خلقهم وأكملهم وألهمهم ما يصلح في نظام العالم</w:t>
      </w:r>
      <w:r>
        <w:rPr>
          <w:rtl/>
        </w:rPr>
        <w:t xml:space="preserve"> ، </w:t>
      </w:r>
      <w:r w:rsidR="00F66E4A">
        <w:rPr>
          <w:rtl/>
        </w:rPr>
        <w:t xml:space="preserve">ثمّ </w:t>
      </w:r>
      <w:r w:rsidRPr="00EF2694">
        <w:rPr>
          <w:rtl/>
        </w:rPr>
        <w:t xml:space="preserve">خلق </w:t>
      </w:r>
      <w:r w:rsidR="008A4DAC">
        <w:rPr>
          <w:rtl/>
        </w:rPr>
        <w:t xml:space="preserve">كلّ </w:t>
      </w:r>
      <w:r w:rsidRPr="00EF2694">
        <w:rPr>
          <w:rtl/>
        </w:rPr>
        <w:t>شيء مقارنا</w:t>
      </w:r>
      <w:r w:rsidR="001E6A0A">
        <w:rPr>
          <w:rFonts w:hint="cs"/>
          <w:rtl/>
        </w:rPr>
        <w:t>ً</w:t>
      </w:r>
      <w:r w:rsidRPr="00EF2694">
        <w:rPr>
          <w:rtl/>
        </w:rPr>
        <w:t xml:space="preserve"> لإرادتهم ومشيتهم</w:t>
      </w:r>
      <w:r>
        <w:rPr>
          <w:rtl/>
        </w:rPr>
        <w:t xml:space="preserve"> ، </w:t>
      </w:r>
      <w:r w:rsidRPr="00EF2694">
        <w:rPr>
          <w:rtl/>
        </w:rPr>
        <w:t>وهذا وإن كان العقل لا يعارضه كفاحا</w:t>
      </w:r>
      <w:r w:rsidR="001E6A0A">
        <w:rPr>
          <w:rFonts w:hint="cs"/>
          <w:rtl/>
        </w:rPr>
        <w:t>ً</w:t>
      </w:r>
      <w:r w:rsidRPr="00EF2694">
        <w:rPr>
          <w:rtl/>
        </w:rPr>
        <w:t xml:space="preserve"> </w:t>
      </w:r>
      <w:r w:rsidRPr="00273F93">
        <w:rPr>
          <w:rStyle w:val="libFootnotenumChar"/>
          <w:rtl/>
        </w:rPr>
        <w:t>(1)</w:t>
      </w:r>
      <w:r w:rsidRPr="00EF2694">
        <w:rPr>
          <w:rtl/>
        </w:rPr>
        <w:t xml:space="preserve"> لكن الأخبار الكثيرة </w:t>
      </w:r>
      <w:r w:rsidR="00DB530D">
        <w:rPr>
          <w:rtl/>
        </w:rPr>
        <w:t xml:space="preserve">ممّا </w:t>
      </w:r>
      <w:r w:rsidRPr="00EF2694">
        <w:rPr>
          <w:rtl/>
        </w:rPr>
        <w:t xml:space="preserve">أوردناها في كتاب بحار الأنوار يمنع من القول به فيما عدا المعجزات </w:t>
      </w:r>
      <w:r w:rsidR="008B54B8">
        <w:rPr>
          <w:rtl/>
        </w:rPr>
        <w:t xml:space="preserve">ظاهراً </w:t>
      </w:r>
      <w:r w:rsidRPr="00EF2694">
        <w:rPr>
          <w:rtl/>
        </w:rPr>
        <w:t>بل صريحا</w:t>
      </w:r>
      <w:r>
        <w:rPr>
          <w:rtl/>
        </w:rPr>
        <w:t xml:space="preserve"> ، </w:t>
      </w:r>
      <w:r w:rsidRPr="00EF2694">
        <w:rPr>
          <w:rtl/>
        </w:rPr>
        <w:t>مع أن القول به قول بما لا يعلم</w:t>
      </w:r>
      <w:r>
        <w:rPr>
          <w:rtl/>
        </w:rPr>
        <w:t xml:space="preserve"> ، </w:t>
      </w:r>
      <w:r w:rsidRPr="00EF2694">
        <w:rPr>
          <w:rtl/>
        </w:rPr>
        <w:t>إذ لم يرد ذلك في الأخبار المعتبرة فيما نعلم</w:t>
      </w:r>
      <w:r>
        <w:rPr>
          <w:rtl/>
        </w:rPr>
        <w:t xml:space="preserve"> ، </w:t>
      </w:r>
      <w:r w:rsidRPr="00EF2694">
        <w:rPr>
          <w:rtl/>
        </w:rPr>
        <w:t xml:space="preserve">وما ورد من الأخبار الدالة على ذلك كخطبة البيان وأمثالها فلم توجد </w:t>
      </w:r>
      <w:r w:rsidR="006E33A0">
        <w:rPr>
          <w:rtl/>
        </w:rPr>
        <w:t xml:space="preserve">إلّا </w:t>
      </w:r>
      <w:r w:rsidRPr="00EF2694">
        <w:rPr>
          <w:rtl/>
        </w:rPr>
        <w:t>في كتب الغلاة وأشباههم</w:t>
      </w:r>
      <w:r>
        <w:rPr>
          <w:rtl/>
        </w:rPr>
        <w:t xml:space="preserve"> ، </w:t>
      </w:r>
      <w:r w:rsidRPr="00EF2694">
        <w:rPr>
          <w:rtl/>
        </w:rPr>
        <w:t xml:space="preserve">مع </w:t>
      </w:r>
      <w:r w:rsidR="007F174A">
        <w:rPr>
          <w:rtl/>
        </w:rPr>
        <w:t xml:space="preserve">أنّه </w:t>
      </w:r>
      <w:r w:rsidRPr="00EF2694">
        <w:rPr>
          <w:rtl/>
        </w:rPr>
        <w:t xml:space="preserve">يمكن حملها على أن المراد بها كونهم علة غائبة لإيجاد جميع المكنونات </w:t>
      </w:r>
      <w:r w:rsidRPr="00273F93">
        <w:rPr>
          <w:rStyle w:val="libFootnotenumChar"/>
          <w:rtl/>
        </w:rPr>
        <w:t>(2)</w:t>
      </w:r>
      <w:r w:rsidRPr="00EF2694">
        <w:rPr>
          <w:rtl/>
        </w:rPr>
        <w:t xml:space="preserve"> و</w:t>
      </w:r>
      <w:r w:rsidR="007F174A">
        <w:rPr>
          <w:rtl/>
        </w:rPr>
        <w:t xml:space="preserve">أنّه </w:t>
      </w:r>
      <w:r w:rsidRPr="00EF2694">
        <w:rPr>
          <w:rtl/>
        </w:rPr>
        <w:t>تعالى جعلهم مطاعا في الأرضين والسماوات</w:t>
      </w:r>
      <w:r>
        <w:rPr>
          <w:rtl/>
        </w:rPr>
        <w:t xml:space="preserve"> ، </w:t>
      </w:r>
      <w:r w:rsidRPr="00EF2694">
        <w:rPr>
          <w:rtl/>
        </w:rPr>
        <w:t xml:space="preserve">ويطيعهم بإذن الله تعالى </w:t>
      </w:r>
      <w:r w:rsidR="008A4DAC">
        <w:rPr>
          <w:rtl/>
        </w:rPr>
        <w:t xml:space="preserve">كلّ </w:t>
      </w:r>
      <w:r w:rsidRPr="00EF2694">
        <w:rPr>
          <w:rtl/>
        </w:rPr>
        <w:t xml:space="preserve">شيء </w:t>
      </w:r>
      <w:r w:rsidR="008F33B0">
        <w:rPr>
          <w:rtl/>
        </w:rPr>
        <w:t xml:space="preserve">حتّى </w:t>
      </w:r>
      <w:r w:rsidRPr="00EF2694">
        <w:rPr>
          <w:rtl/>
        </w:rPr>
        <w:t>الجمادات</w:t>
      </w:r>
      <w:r>
        <w:rPr>
          <w:rtl/>
        </w:rPr>
        <w:t xml:space="preserve"> ، </w:t>
      </w:r>
      <w:r w:rsidRPr="00EF2694">
        <w:rPr>
          <w:rtl/>
        </w:rPr>
        <w:t>وأنهم إذا شاءوا أمرا لا يرد الله مشيتهم</w:t>
      </w:r>
      <w:r>
        <w:rPr>
          <w:rtl/>
        </w:rPr>
        <w:t xml:space="preserve"> ، </w:t>
      </w:r>
      <w:r w:rsidRPr="00EF2694">
        <w:rPr>
          <w:rtl/>
        </w:rPr>
        <w:t xml:space="preserve">لكنهم لا يشاءون </w:t>
      </w:r>
      <w:r w:rsidR="006E33A0">
        <w:rPr>
          <w:rtl/>
        </w:rPr>
        <w:t xml:space="preserve">إلّا </w:t>
      </w:r>
      <w:r w:rsidRPr="00EF2694">
        <w:rPr>
          <w:rtl/>
        </w:rPr>
        <w:t>أن يشاء الله.</w:t>
      </w:r>
    </w:p>
    <w:p w14:paraId="412B6B43" w14:textId="5368375C" w:rsidR="00782297" w:rsidRPr="00EF2694" w:rsidRDefault="00782297" w:rsidP="00A020F0">
      <w:pPr>
        <w:pStyle w:val="libNormal"/>
        <w:rPr>
          <w:rtl/>
        </w:rPr>
      </w:pPr>
      <w:r w:rsidRPr="00EF2694">
        <w:rPr>
          <w:rtl/>
        </w:rPr>
        <w:t>وما ورد من الأخبار في نزول الملائكة والر</w:t>
      </w:r>
      <w:r w:rsidR="001E6A0A">
        <w:rPr>
          <w:rFonts w:hint="cs"/>
          <w:rtl/>
        </w:rPr>
        <w:t>ّ</w:t>
      </w:r>
      <w:r w:rsidRPr="00EF2694">
        <w:rPr>
          <w:rtl/>
        </w:rPr>
        <w:t>وح ل</w:t>
      </w:r>
      <w:r w:rsidR="008A4DAC">
        <w:rPr>
          <w:rtl/>
        </w:rPr>
        <w:t xml:space="preserve">كلّ </w:t>
      </w:r>
      <w:r w:rsidRPr="00EF2694">
        <w:rPr>
          <w:rtl/>
        </w:rPr>
        <w:t>أمر إليهم</w:t>
      </w:r>
      <w:r>
        <w:rPr>
          <w:rtl/>
        </w:rPr>
        <w:t xml:space="preserve"> ، </w:t>
      </w:r>
      <w:r w:rsidRPr="00EF2694">
        <w:rPr>
          <w:rtl/>
        </w:rPr>
        <w:t>و</w:t>
      </w:r>
      <w:r w:rsidR="007F174A">
        <w:rPr>
          <w:rtl/>
        </w:rPr>
        <w:t xml:space="preserve">أنّه </w:t>
      </w:r>
      <w:r w:rsidRPr="00EF2694">
        <w:rPr>
          <w:rtl/>
        </w:rPr>
        <w:t xml:space="preserve">لا ينزل من السماء ملك لأمر </w:t>
      </w:r>
      <w:r w:rsidR="006E33A0">
        <w:rPr>
          <w:rtl/>
        </w:rPr>
        <w:t xml:space="preserve">إلّا </w:t>
      </w:r>
      <w:r w:rsidR="00B040B5">
        <w:rPr>
          <w:rtl/>
        </w:rPr>
        <w:t xml:space="preserve">بداً </w:t>
      </w:r>
      <w:r w:rsidRPr="00EF2694">
        <w:rPr>
          <w:rtl/>
        </w:rPr>
        <w:t>بهم فليس لمدخلي</w:t>
      </w:r>
      <w:r w:rsidR="001E6A0A">
        <w:rPr>
          <w:rFonts w:hint="cs"/>
          <w:rtl/>
        </w:rPr>
        <w:t>ّ</w:t>
      </w:r>
      <w:r w:rsidRPr="00EF2694">
        <w:rPr>
          <w:rtl/>
        </w:rPr>
        <w:t>تهم في تلك الأمور</w:t>
      </w:r>
      <w:r>
        <w:rPr>
          <w:rtl/>
        </w:rPr>
        <w:t xml:space="preserve"> ، </w:t>
      </w:r>
      <w:r w:rsidRPr="00EF2694">
        <w:rPr>
          <w:rtl/>
        </w:rPr>
        <w:t>ولا للاستشارة بهم فيها</w:t>
      </w:r>
      <w:r>
        <w:rPr>
          <w:rtl/>
        </w:rPr>
        <w:t xml:space="preserve"> ، </w:t>
      </w:r>
      <w:r w:rsidRPr="00EF2694">
        <w:rPr>
          <w:rtl/>
        </w:rPr>
        <w:t>بل له الخلق والأمر تعالى ش</w:t>
      </w:r>
      <w:r w:rsidR="007F174A">
        <w:rPr>
          <w:rtl/>
        </w:rPr>
        <w:t xml:space="preserve">أنّه </w:t>
      </w:r>
      <w:r>
        <w:rPr>
          <w:rtl/>
        </w:rPr>
        <w:t xml:space="preserve">، </w:t>
      </w:r>
      <w:r w:rsidRPr="00EF2694">
        <w:rPr>
          <w:rtl/>
        </w:rPr>
        <w:t xml:space="preserve">وليس ذلك </w:t>
      </w:r>
      <w:r w:rsidR="006E33A0">
        <w:rPr>
          <w:rtl/>
        </w:rPr>
        <w:t xml:space="preserve">إلّا </w:t>
      </w:r>
      <w:r w:rsidRPr="00EF2694">
        <w:rPr>
          <w:rtl/>
        </w:rPr>
        <w:t>لتشريفهم وإكرامهم وإظهار رفعة مقامهم.</w:t>
      </w:r>
    </w:p>
    <w:p w14:paraId="39BECBDF" w14:textId="5EFF4B97" w:rsidR="00782297" w:rsidRPr="00EF2694" w:rsidRDefault="00782297" w:rsidP="00A020F0">
      <w:pPr>
        <w:pStyle w:val="libNormal"/>
        <w:rPr>
          <w:rtl/>
        </w:rPr>
      </w:pPr>
      <w:r w:rsidRPr="00EF2694">
        <w:rPr>
          <w:rtl/>
        </w:rPr>
        <w:t xml:space="preserve">وقد روى </w:t>
      </w:r>
      <w:r w:rsidR="00433A8E">
        <w:rPr>
          <w:rtl/>
        </w:rPr>
        <w:t xml:space="preserve">الطّبرسي </w:t>
      </w:r>
      <w:r>
        <w:rPr>
          <w:rtl/>
        </w:rPr>
        <w:t>(ره)</w:t>
      </w:r>
      <w:r w:rsidRPr="00EF2694">
        <w:rPr>
          <w:rtl/>
        </w:rPr>
        <w:t xml:space="preserve"> في الاحتجاج عن </w:t>
      </w:r>
      <w:r w:rsidR="0022555C">
        <w:rPr>
          <w:rtl/>
        </w:rPr>
        <w:t xml:space="preserve">عليّ </w:t>
      </w:r>
      <w:r w:rsidRPr="00EF2694">
        <w:rPr>
          <w:rtl/>
        </w:rPr>
        <w:t xml:space="preserve">بن أحمد </w:t>
      </w:r>
      <w:r w:rsidR="00433CAE">
        <w:rPr>
          <w:rtl/>
        </w:rPr>
        <w:t xml:space="preserve">القمّي </w:t>
      </w:r>
      <w:r w:rsidR="004E2A7C">
        <w:rPr>
          <w:rtl/>
        </w:rPr>
        <w:t>قال :</w:t>
      </w:r>
      <w:r>
        <w:rPr>
          <w:rtl/>
        </w:rPr>
        <w:t xml:space="preserve"> </w:t>
      </w:r>
      <w:r w:rsidRPr="00EF2694">
        <w:rPr>
          <w:rtl/>
        </w:rPr>
        <w:t>اختلف</w:t>
      </w:r>
    </w:p>
    <w:p w14:paraId="679FFE61" w14:textId="77777777" w:rsidR="00782297" w:rsidRPr="00EF2694" w:rsidRDefault="00782297" w:rsidP="009D38AE">
      <w:pPr>
        <w:pStyle w:val="libLine"/>
        <w:rPr>
          <w:rtl/>
        </w:rPr>
      </w:pPr>
      <w:r w:rsidRPr="00EF2694">
        <w:rPr>
          <w:rtl/>
        </w:rPr>
        <w:t>__________________</w:t>
      </w:r>
    </w:p>
    <w:p w14:paraId="7FEEBD4E" w14:textId="77777777" w:rsidR="00782297" w:rsidRPr="00EF2694" w:rsidRDefault="00782297" w:rsidP="00E7042C">
      <w:pPr>
        <w:pStyle w:val="libFootnote0"/>
        <w:rPr>
          <w:rtl/>
          <w:lang w:bidi="fa-IR"/>
        </w:rPr>
      </w:pPr>
      <w:r>
        <w:rPr>
          <w:rtl/>
        </w:rPr>
        <w:t>(</w:t>
      </w:r>
      <w:r w:rsidRPr="00EF2694">
        <w:rPr>
          <w:rtl/>
        </w:rPr>
        <w:t>1) أي مواجهة.</w:t>
      </w:r>
    </w:p>
    <w:p w14:paraId="04E15306" w14:textId="77777777" w:rsidR="00782297" w:rsidRPr="00EF2694" w:rsidRDefault="00782297" w:rsidP="00E7042C">
      <w:pPr>
        <w:pStyle w:val="libFootnote0"/>
        <w:rPr>
          <w:rtl/>
          <w:lang w:bidi="fa-IR"/>
        </w:rPr>
      </w:pPr>
      <w:r>
        <w:rPr>
          <w:rtl/>
        </w:rPr>
        <w:t>(</w:t>
      </w:r>
      <w:r w:rsidRPr="00EF2694">
        <w:rPr>
          <w:rtl/>
        </w:rPr>
        <w:t>2) في نسخة</w:t>
      </w:r>
      <w:r>
        <w:rPr>
          <w:rtl/>
        </w:rPr>
        <w:t xml:space="preserve"> « </w:t>
      </w:r>
      <w:r w:rsidRPr="00EF2694">
        <w:rPr>
          <w:rtl/>
        </w:rPr>
        <w:t>الممكنات</w:t>
      </w:r>
      <w:r>
        <w:rPr>
          <w:rtl/>
        </w:rPr>
        <w:t xml:space="preserve"> » </w:t>
      </w:r>
      <w:r w:rsidRPr="00EF2694">
        <w:rPr>
          <w:rtl/>
        </w:rPr>
        <w:t>وهو الظاهر.</w:t>
      </w:r>
    </w:p>
    <w:p w14:paraId="1CC18A96" w14:textId="77777777" w:rsidR="00CE1409" w:rsidRDefault="00CE1409" w:rsidP="00CE1409">
      <w:pPr>
        <w:pStyle w:val="libNormal"/>
        <w:rPr>
          <w:rtl/>
        </w:rPr>
      </w:pPr>
      <w:r>
        <w:rPr>
          <w:rtl/>
        </w:rPr>
        <w:br w:type="page"/>
      </w:r>
    </w:p>
    <w:p w14:paraId="533AC00E" w14:textId="69708595" w:rsidR="00782297" w:rsidRDefault="00782297" w:rsidP="00CE1409">
      <w:pPr>
        <w:pStyle w:val="libNormal"/>
        <w:rPr>
          <w:rtl/>
        </w:rPr>
      </w:pPr>
    </w:p>
    <w:p w14:paraId="0FE6BFBE" w14:textId="7535A08D" w:rsidR="00782297" w:rsidRPr="00324B78" w:rsidRDefault="008D0E33" w:rsidP="009D38AE">
      <w:pPr>
        <w:pStyle w:val="libLine"/>
        <w:rPr>
          <w:rtl/>
        </w:rPr>
      </w:pPr>
      <w:r>
        <w:rPr>
          <w:rFonts w:hint="cs"/>
          <w:rtl/>
        </w:rPr>
        <w:t>________________________________________________________</w:t>
      </w:r>
    </w:p>
    <w:p w14:paraId="225689A8" w14:textId="3738B985" w:rsidR="00782297" w:rsidRPr="00EF2694" w:rsidRDefault="00782297" w:rsidP="004E511B">
      <w:pPr>
        <w:pStyle w:val="libNormal0"/>
        <w:rPr>
          <w:rtl/>
        </w:rPr>
      </w:pPr>
      <w:r w:rsidRPr="00EF2694">
        <w:rPr>
          <w:rtl/>
        </w:rPr>
        <w:t>جماعة من الشيعة في أن</w:t>
      </w:r>
      <w:r w:rsidR="001E6A0A">
        <w:rPr>
          <w:rFonts w:hint="cs"/>
          <w:rtl/>
        </w:rPr>
        <w:t>ّ</w:t>
      </w:r>
      <w:r w:rsidRPr="00EF2694">
        <w:rPr>
          <w:rtl/>
        </w:rPr>
        <w:t xml:space="preserve"> الله </w:t>
      </w:r>
      <w:r w:rsidR="004E2A7C">
        <w:rPr>
          <w:rtl/>
        </w:rPr>
        <w:t xml:space="preserve">عزّ وجلّ </w:t>
      </w:r>
      <w:r w:rsidRPr="00EF2694">
        <w:rPr>
          <w:rtl/>
        </w:rPr>
        <w:t>فو</w:t>
      </w:r>
      <w:r w:rsidR="001E6A0A">
        <w:rPr>
          <w:rFonts w:hint="cs"/>
          <w:rtl/>
        </w:rPr>
        <w:t>ّ</w:t>
      </w:r>
      <w:r w:rsidRPr="00EF2694">
        <w:rPr>
          <w:rtl/>
        </w:rPr>
        <w:t xml:space="preserve">ض إلى </w:t>
      </w:r>
      <w:r w:rsidR="007A774D">
        <w:rPr>
          <w:rtl/>
        </w:rPr>
        <w:t>ال</w:t>
      </w:r>
      <w:r w:rsidR="008345DB">
        <w:rPr>
          <w:rtl/>
        </w:rPr>
        <w:t xml:space="preserve">أئمّة </w:t>
      </w:r>
      <w:r w:rsidRPr="00EF2694">
        <w:rPr>
          <w:rtl/>
        </w:rPr>
        <w:t>صلوات الله عليهم أن يخلقوا ويرزقوا</w:t>
      </w:r>
      <w:r>
        <w:rPr>
          <w:rtl/>
        </w:rPr>
        <w:t xml:space="preserve"> ، </w:t>
      </w:r>
      <w:r w:rsidRPr="00EF2694">
        <w:rPr>
          <w:rtl/>
        </w:rPr>
        <w:t>ف</w:t>
      </w:r>
      <w:r w:rsidR="008D0E33">
        <w:rPr>
          <w:rtl/>
        </w:rPr>
        <w:t>قال :</w:t>
      </w:r>
      <w:r w:rsidRPr="00EF2694">
        <w:rPr>
          <w:rtl/>
        </w:rPr>
        <w:t>قوم</w:t>
      </w:r>
      <w:r>
        <w:rPr>
          <w:rtl/>
        </w:rPr>
        <w:t xml:space="preserve"> : </w:t>
      </w:r>
      <w:r w:rsidRPr="00EF2694">
        <w:rPr>
          <w:rtl/>
        </w:rPr>
        <w:t>هذا محال لا يجوز على الله</w:t>
      </w:r>
      <w:r>
        <w:rPr>
          <w:rtl/>
        </w:rPr>
        <w:t xml:space="preserve"> ، </w:t>
      </w:r>
      <w:r w:rsidRPr="00EF2694">
        <w:rPr>
          <w:rtl/>
        </w:rPr>
        <w:t>لأن</w:t>
      </w:r>
      <w:r w:rsidR="001E6A0A">
        <w:rPr>
          <w:rFonts w:hint="cs"/>
          <w:rtl/>
        </w:rPr>
        <w:t>ّ</w:t>
      </w:r>
      <w:r w:rsidRPr="00EF2694">
        <w:rPr>
          <w:rtl/>
        </w:rPr>
        <w:t xml:space="preserve"> الأجسام لا يقدر على خلقها غير الله </w:t>
      </w:r>
      <w:r w:rsidR="004E2A7C">
        <w:rPr>
          <w:rtl/>
        </w:rPr>
        <w:t xml:space="preserve">عزّ وجلّ </w:t>
      </w:r>
      <w:r>
        <w:rPr>
          <w:rtl/>
        </w:rPr>
        <w:t xml:space="preserve">، </w:t>
      </w:r>
      <w:r w:rsidRPr="00EF2694">
        <w:rPr>
          <w:rtl/>
        </w:rPr>
        <w:t>و</w:t>
      </w:r>
      <w:r w:rsidR="008D0E33">
        <w:rPr>
          <w:rtl/>
        </w:rPr>
        <w:t>قال :</w:t>
      </w:r>
      <w:r w:rsidRPr="00EF2694">
        <w:rPr>
          <w:rtl/>
        </w:rPr>
        <w:t>آخرون</w:t>
      </w:r>
      <w:r>
        <w:rPr>
          <w:rtl/>
        </w:rPr>
        <w:t xml:space="preserve"> : </w:t>
      </w:r>
      <w:r w:rsidRPr="00EF2694">
        <w:rPr>
          <w:rtl/>
        </w:rPr>
        <w:t xml:space="preserve">بل الله </w:t>
      </w:r>
      <w:r w:rsidR="004E2A7C">
        <w:rPr>
          <w:rtl/>
        </w:rPr>
        <w:t xml:space="preserve">عزّ وجلّ </w:t>
      </w:r>
      <w:r w:rsidRPr="00EF2694">
        <w:rPr>
          <w:rtl/>
        </w:rPr>
        <w:t xml:space="preserve">أقدر </w:t>
      </w:r>
      <w:r w:rsidR="007A774D">
        <w:rPr>
          <w:rtl/>
        </w:rPr>
        <w:t>ال</w:t>
      </w:r>
      <w:r w:rsidR="008345DB">
        <w:rPr>
          <w:rtl/>
        </w:rPr>
        <w:t xml:space="preserve">أئمّة </w:t>
      </w:r>
      <w:r w:rsidRPr="00EF2694">
        <w:rPr>
          <w:rtl/>
        </w:rPr>
        <w:t>على ذلك وفوض إليهم فخلقوا ورزقوا</w:t>
      </w:r>
      <w:r>
        <w:rPr>
          <w:rtl/>
        </w:rPr>
        <w:t xml:space="preserve"> ، </w:t>
      </w:r>
      <w:r w:rsidRPr="00EF2694">
        <w:rPr>
          <w:rtl/>
        </w:rPr>
        <w:t>وتنازعوا في ذلك تنازعا</w:t>
      </w:r>
      <w:r w:rsidR="001E6A0A">
        <w:rPr>
          <w:rFonts w:hint="cs"/>
          <w:rtl/>
        </w:rPr>
        <w:t>ً</w:t>
      </w:r>
      <w:r w:rsidRPr="00EF2694">
        <w:rPr>
          <w:rtl/>
        </w:rPr>
        <w:t xml:space="preserve"> شديدا</w:t>
      </w:r>
      <w:r w:rsidR="001E6A0A">
        <w:rPr>
          <w:rFonts w:hint="cs"/>
          <w:rtl/>
        </w:rPr>
        <w:t>ً</w:t>
      </w:r>
      <w:r>
        <w:rPr>
          <w:rtl/>
        </w:rPr>
        <w:t xml:space="preserve"> ، </w:t>
      </w:r>
      <w:r w:rsidRPr="00EF2694">
        <w:rPr>
          <w:rtl/>
        </w:rPr>
        <w:t>ف</w:t>
      </w:r>
      <w:r w:rsidR="008D0E33">
        <w:rPr>
          <w:rtl/>
        </w:rPr>
        <w:t>قال :</w:t>
      </w:r>
      <w:r w:rsidRPr="00EF2694">
        <w:rPr>
          <w:rtl/>
        </w:rPr>
        <w:t>قائل</w:t>
      </w:r>
      <w:r>
        <w:rPr>
          <w:rtl/>
        </w:rPr>
        <w:t xml:space="preserve"> : </w:t>
      </w:r>
      <w:r w:rsidRPr="00EF2694">
        <w:rPr>
          <w:rtl/>
        </w:rPr>
        <w:t xml:space="preserve">ما بالكم لا ترجعون إلى أبي جعفر </w:t>
      </w:r>
      <w:r w:rsidR="008D0E33">
        <w:rPr>
          <w:rtl/>
        </w:rPr>
        <w:t xml:space="preserve">محمّد </w:t>
      </w:r>
      <w:r w:rsidRPr="00EF2694">
        <w:rPr>
          <w:rtl/>
        </w:rPr>
        <w:t>بن عثمان فتسألونه عن ذلك ليوضح لكم ال</w:t>
      </w:r>
      <w:r w:rsidR="00F235A5">
        <w:rPr>
          <w:rtl/>
        </w:rPr>
        <w:t xml:space="preserve">حقّ </w:t>
      </w:r>
      <w:r w:rsidRPr="00EF2694">
        <w:rPr>
          <w:rtl/>
        </w:rPr>
        <w:t>فيه</w:t>
      </w:r>
      <w:r>
        <w:rPr>
          <w:rtl/>
        </w:rPr>
        <w:t xml:space="preserve"> ، </w:t>
      </w:r>
      <w:r w:rsidRPr="00EF2694">
        <w:rPr>
          <w:rtl/>
        </w:rPr>
        <w:t>ف</w:t>
      </w:r>
      <w:r w:rsidR="007F174A">
        <w:rPr>
          <w:rtl/>
        </w:rPr>
        <w:t xml:space="preserve">أنّه </w:t>
      </w:r>
      <w:r w:rsidRPr="00EF2694">
        <w:rPr>
          <w:rtl/>
        </w:rPr>
        <w:t xml:space="preserve">الطريق إلى صاحب الأمر </w:t>
      </w:r>
      <w:r w:rsidRPr="002F75F6">
        <w:rPr>
          <w:rStyle w:val="libAlaemChar"/>
          <w:rtl/>
        </w:rPr>
        <w:t>عليه‌السلام</w:t>
      </w:r>
      <w:r>
        <w:rPr>
          <w:rtl/>
        </w:rPr>
        <w:t xml:space="preserve"> ، </w:t>
      </w:r>
      <w:r w:rsidRPr="00EF2694">
        <w:rPr>
          <w:rtl/>
        </w:rPr>
        <w:t>فرضيت الجماعة بأبي جعفر وسلمت وأجابت إلى قوله</w:t>
      </w:r>
      <w:r>
        <w:rPr>
          <w:rtl/>
        </w:rPr>
        <w:t xml:space="preserve"> ، </w:t>
      </w:r>
      <w:r w:rsidRPr="00EF2694">
        <w:rPr>
          <w:rtl/>
        </w:rPr>
        <w:t>فكتبوا المسألة وأنفذوها إليه</w:t>
      </w:r>
      <w:r>
        <w:rPr>
          <w:rtl/>
        </w:rPr>
        <w:t xml:space="preserve"> ، </w:t>
      </w:r>
      <w:r w:rsidRPr="00EF2694">
        <w:rPr>
          <w:rtl/>
        </w:rPr>
        <w:t>فخرج إليهم من جهته توقيع نسخته</w:t>
      </w:r>
      <w:r>
        <w:rPr>
          <w:rtl/>
        </w:rPr>
        <w:t xml:space="preserve"> : </w:t>
      </w:r>
      <w:r w:rsidRPr="00EF2694">
        <w:rPr>
          <w:rtl/>
        </w:rPr>
        <w:t>أن الله تعالى هو الذي خلق الأجسام وقسم الأرزاق ل</w:t>
      </w:r>
      <w:r w:rsidR="007F174A">
        <w:rPr>
          <w:rtl/>
        </w:rPr>
        <w:t xml:space="preserve">أنّه </w:t>
      </w:r>
      <w:r w:rsidRPr="00EF2694">
        <w:rPr>
          <w:rtl/>
        </w:rPr>
        <w:t>ليس بجسم ولا حال في جسم ليس كمثله شيء وهو السميع البصير</w:t>
      </w:r>
      <w:r>
        <w:rPr>
          <w:rtl/>
        </w:rPr>
        <w:t xml:space="preserve"> ، </w:t>
      </w:r>
      <w:r w:rsidRPr="00EF2694">
        <w:rPr>
          <w:rtl/>
        </w:rPr>
        <w:t xml:space="preserve">فأما </w:t>
      </w:r>
      <w:r w:rsidR="007A774D">
        <w:rPr>
          <w:rtl/>
        </w:rPr>
        <w:t>ال</w:t>
      </w:r>
      <w:r w:rsidR="008345DB">
        <w:rPr>
          <w:rtl/>
        </w:rPr>
        <w:t xml:space="preserve">أئمّة </w:t>
      </w:r>
      <w:r w:rsidRPr="002F75F6">
        <w:rPr>
          <w:rStyle w:val="libAlaemChar"/>
          <w:rtl/>
        </w:rPr>
        <w:t>عليهم‌السلام</w:t>
      </w:r>
      <w:r w:rsidRPr="00EF2694">
        <w:rPr>
          <w:rtl/>
        </w:rPr>
        <w:t xml:space="preserve"> فإنهم يسألون الله تعالى فيخلق</w:t>
      </w:r>
      <w:r>
        <w:rPr>
          <w:rtl/>
        </w:rPr>
        <w:t xml:space="preserve"> ، </w:t>
      </w:r>
      <w:r w:rsidRPr="00EF2694">
        <w:rPr>
          <w:rtl/>
        </w:rPr>
        <w:t>ويسألونه فيرزق إيجابا لمسألتهم</w:t>
      </w:r>
      <w:r>
        <w:rPr>
          <w:rtl/>
        </w:rPr>
        <w:t xml:space="preserve"> ، </w:t>
      </w:r>
      <w:r w:rsidRPr="00EF2694">
        <w:rPr>
          <w:rtl/>
        </w:rPr>
        <w:t>وإعظاما لحقهم.</w:t>
      </w:r>
    </w:p>
    <w:p w14:paraId="6CEBBD42" w14:textId="7848F28C" w:rsidR="00782297" w:rsidRPr="00EF2694" w:rsidRDefault="00782297" w:rsidP="00A020F0">
      <w:pPr>
        <w:pStyle w:val="libNormal"/>
        <w:rPr>
          <w:rtl/>
        </w:rPr>
      </w:pPr>
      <w:r w:rsidRPr="00EF2694">
        <w:rPr>
          <w:rtl/>
        </w:rPr>
        <w:t xml:space="preserve">وروى الصدوق في العيون عن الرضا </w:t>
      </w:r>
      <w:r w:rsidRPr="002F75F6">
        <w:rPr>
          <w:rStyle w:val="libAlaemChar"/>
          <w:rtl/>
        </w:rPr>
        <w:t>عليه‌السلام</w:t>
      </w:r>
      <w:r w:rsidRPr="00EF2694">
        <w:rPr>
          <w:rtl/>
        </w:rPr>
        <w:t xml:space="preserve"> في معنى قول الصادق </w:t>
      </w:r>
      <w:r w:rsidRPr="002F75F6">
        <w:rPr>
          <w:rStyle w:val="libAlaemChar"/>
          <w:rtl/>
        </w:rPr>
        <w:t>عليه‌السلام</w:t>
      </w:r>
      <w:r>
        <w:rPr>
          <w:rtl/>
        </w:rPr>
        <w:t xml:space="preserve"> : </w:t>
      </w:r>
      <w:r w:rsidRPr="00EF2694">
        <w:rPr>
          <w:rtl/>
        </w:rPr>
        <w:t>لا ج</w:t>
      </w:r>
      <w:r w:rsidR="008A4DAC">
        <w:rPr>
          <w:rtl/>
        </w:rPr>
        <w:t xml:space="preserve">برّ </w:t>
      </w:r>
      <w:r w:rsidRPr="00EF2694">
        <w:rPr>
          <w:rtl/>
        </w:rPr>
        <w:t>ولا تفويض بل أمر بين أمرين</w:t>
      </w:r>
      <w:r>
        <w:rPr>
          <w:rtl/>
        </w:rPr>
        <w:t xml:space="preserve"> ، </w:t>
      </w:r>
      <w:r w:rsidR="004E2A7C">
        <w:rPr>
          <w:rtl/>
        </w:rPr>
        <w:t>قال :</w:t>
      </w:r>
      <w:r>
        <w:rPr>
          <w:rtl/>
        </w:rPr>
        <w:t xml:space="preserve"> </w:t>
      </w:r>
      <w:r w:rsidRPr="00EF2694">
        <w:rPr>
          <w:rtl/>
        </w:rPr>
        <w:t>من ز</w:t>
      </w:r>
      <w:r w:rsidR="00750101">
        <w:rPr>
          <w:rtl/>
        </w:rPr>
        <w:t xml:space="preserve">عمّ </w:t>
      </w:r>
      <w:r w:rsidRPr="00EF2694">
        <w:rPr>
          <w:rtl/>
        </w:rPr>
        <w:t xml:space="preserve">أن الله تعالى يفعل أفعالنا </w:t>
      </w:r>
      <w:r w:rsidR="00F66E4A">
        <w:rPr>
          <w:rtl/>
        </w:rPr>
        <w:t xml:space="preserve">ثمّ </w:t>
      </w:r>
      <w:r w:rsidRPr="00EF2694">
        <w:rPr>
          <w:rtl/>
        </w:rPr>
        <w:t xml:space="preserve">يعذبنا عليها فقد </w:t>
      </w:r>
      <w:r w:rsidR="008D0E33">
        <w:rPr>
          <w:rtl/>
        </w:rPr>
        <w:t>قال :</w:t>
      </w:r>
      <w:r w:rsidRPr="00EF2694">
        <w:rPr>
          <w:rtl/>
        </w:rPr>
        <w:t>بالج</w:t>
      </w:r>
      <w:r w:rsidR="008A4DAC">
        <w:rPr>
          <w:rtl/>
        </w:rPr>
        <w:t xml:space="preserve">برّ </w:t>
      </w:r>
      <w:r>
        <w:rPr>
          <w:rtl/>
        </w:rPr>
        <w:t xml:space="preserve">، </w:t>
      </w:r>
      <w:r w:rsidRPr="00EF2694">
        <w:rPr>
          <w:rtl/>
        </w:rPr>
        <w:t>ومن ز</w:t>
      </w:r>
      <w:r w:rsidR="00750101">
        <w:rPr>
          <w:rtl/>
        </w:rPr>
        <w:t xml:space="preserve">عمّ </w:t>
      </w:r>
      <w:r w:rsidRPr="00EF2694">
        <w:rPr>
          <w:rtl/>
        </w:rPr>
        <w:t xml:space="preserve">أن الله </w:t>
      </w:r>
      <w:r w:rsidR="004E2A7C">
        <w:rPr>
          <w:rtl/>
        </w:rPr>
        <w:t xml:space="preserve">عزّ وجلّ </w:t>
      </w:r>
      <w:r w:rsidRPr="00EF2694">
        <w:rPr>
          <w:rtl/>
        </w:rPr>
        <w:t xml:space="preserve">فوض أمر الخلق والرزق إلى حججه </w:t>
      </w:r>
      <w:r w:rsidRPr="002F75F6">
        <w:rPr>
          <w:rStyle w:val="libAlaemChar"/>
          <w:rtl/>
        </w:rPr>
        <w:t>عليهم‌السلام</w:t>
      </w:r>
      <w:r w:rsidRPr="00EF2694">
        <w:rPr>
          <w:rtl/>
        </w:rPr>
        <w:t xml:space="preserve"> فقد </w:t>
      </w:r>
      <w:r w:rsidR="008D0E33">
        <w:rPr>
          <w:rtl/>
        </w:rPr>
        <w:t>قال :</w:t>
      </w:r>
      <w:r w:rsidRPr="00EF2694">
        <w:rPr>
          <w:rtl/>
        </w:rPr>
        <w:t>بالتفويض</w:t>
      </w:r>
      <w:r>
        <w:rPr>
          <w:rtl/>
        </w:rPr>
        <w:t xml:space="preserve"> ، </w:t>
      </w:r>
      <w:r w:rsidRPr="00EF2694">
        <w:rPr>
          <w:rtl/>
        </w:rPr>
        <w:t>والقائل بالج</w:t>
      </w:r>
      <w:r w:rsidR="008A4DAC">
        <w:rPr>
          <w:rtl/>
        </w:rPr>
        <w:t xml:space="preserve">برّ </w:t>
      </w:r>
      <w:r w:rsidRPr="00EF2694">
        <w:rPr>
          <w:rtl/>
        </w:rPr>
        <w:t>كافر</w:t>
      </w:r>
      <w:r>
        <w:rPr>
          <w:rtl/>
        </w:rPr>
        <w:t xml:space="preserve"> ، </w:t>
      </w:r>
      <w:r w:rsidRPr="00EF2694">
        <w:rPr>
          <w:rtl/>
        </w:rPr>
        <w:t>والقائل بالتفويض مشرك</w:t>
      </w:r>
      <w:r>
        <w:rPr>
          <w:rtl/>
        </w:rPr>
        <w:t xml:space="preserve"> ، </w:t>
      </w:r>
      <w:r w:rsidRPr="00EF2694">
        <w:rPr>
          <w:rtl/>
        </w:rPr>
        <w:t>الخبر.</w:t>
      </w:r>
    </w:p>
    <w:p w14:paraId="2AC874E7" w14:textId="775E5DE4" w:rsidR="00782297" w:rsidRPr="00EF2694" w:rsidRDefault="00782297" w:rsidP="00A020F0">
      <w:pPr>
        <w:pStyle w:val="libNormal"/>
        <w:rPr>
          <w:rtl/>
        </w:rPr>
      </w:pPr>
      <w:r w:rsidRPr="00EF2694">
        <w:rPr>
          <w:rtl/>
        </w:rPr>
        <w:t>الثاني</w:t>
      </w:r>
      <w:r>
        <w:rPr>
          <w:rtl/>
        </w:rPr>
        <w:t xml:space="preserve"> : </w:t>
      </w:r>
      <w:r w:rsidRPr="00EF2694">
        <w:rPr>
          <w:rtl/>
        </w:rPr>
        <w:t>التفويض في أمر الدين</w:t>
      </w:r>
      <w:r>
        <w:rPr>
          <w:rtl/>
        </w:rPr>
        <w:t xml:space="preserve"> ، </w:t>
      </w:r>
      <w:r w:rsidRPr="00EF2694">
        <w:rPr>
          <w:rtl/>
        </w:rPr>
        <w:t xml:space="preserve">وهذا </w:t>
      </w:r>
      <w:r w:rsidR="00F85EC4">
        <w:rPr>
          <w:rtl/>
        </w:rPr>
        <w:t>أيضاً</w:t>
      </w:r>
      <w:r w:rsidR="008A4DAC">
        <w:rPr>
          <w:rtl/>
        </w:rPr>
        <w:t xml:space="preserve"> </w:t>
      </w:r>
      <w:r w:rsidRPr="00EF2694">
        <w:rPr>
          <w:rtl/>
        </w:rPr>
        <w:t>يحتمل وجهين</w:t>
      </w:r>
      <w:r>
        <w:rPr>
          <w:rtl/>
        </w:rPr>
        <w:t xml:space="preserve"> : </w:t>
      </w:r>
    </w:p>
    <w:p w14:paraId="6739995B" w14:textId="706CD438" w:rsidR="00782297" w:rsidRPr="00EF2694" w:rsidRDefault="00782297" w:rsidP="00A020F0">
      <w:pPr>
        <w:pStyle w:val="libNormal"/>
        <w:rPr>
          <w:rtl/>
        </w:rPr>
      </w:pPr>
      <w:r w:rsidRPr="00EF2694">
        <w:rPr>
          <w:rtl/>
        </w:rPr>
        <w:t>أحدهما</w:t>
      </w:r>
      <w:r>
        <w:rPr>
          <w:rtl/>
        </w:rPr>
        <w:t xml:space="preserve"> : </w:t>
      </w:r>
      <w:r w:rsidRPr="00EF2694">
        <w:rPr>
          <w:rtl/>
        </w:rPr>
        <w:t xml:space="preserve">أن يكون الله تعالى </w:t>
      </w:r>
      <w:r w:rsidR="00EC15F2">
        <w:rPr>
          <w:rtl/>
        </w:rPr>
        <w:t xml:space="preserve">فوّض </w:t>
      </w:r>
      <w:r w:rsidRPr="00EF2694">
        <w:rPr>
          <w:rtl/>
        </w:rPr>
        <w:t xml:space="preserve">إلى </w:t>
      </w:r>
      <w:r w:rsidR="00CD2212">
        <w:rPr>
          <w:rtl/>
        </w:rPr>
        <w:t>ال</w:t>
      </w:r>
      <w:r w:rsidR="006C555D">
        <w:rPr>
          <w:rtl/>
        </w:rPr>
        <w:t xml:space="preserve">نبيّ </w:t>
      </w:r>
      <w:r w:rsidRPr="00EF2694">
        <w:rPr>
          <w:rtl/>
        </w:rPr>
        <w:t>و</w:t>
      </w:r>
      <w:r w:rsidR="007A774D">
        <w:rPr>
          <w:rtl/>
        </w:rPr>
        <w:t>ال</w:t>
      </w:r>
      <w:r w:rsidR="008345DB">
        <w:rPr>
          <w:rtl/>
        </w:rPr>
        <w:t xml:space="preserve">أئمّة </w:t>
      </w:r>
      <w:r w:rsidRPr="00EF2694">
        <w:rPr>
          <w:rtl/>
        </w:rPr>
        <w:t>صلوات الله عليهم عموما أن يحلوا ما شاءوا ويحرموا ما شاءوا من غير وحي وإلهام</w:t>
      </w:r>
      <w:r>
        <w:rPr>
          <w:rtl/>
        </w:rPr>
        <w:t xml:space="preserve"> ، </w:t>
      </w:r>
      <w:r w:rsidRPr="00EF2694">
        <w:rPr>
          <w:rtl/>
        </w:rPr>
        <w:t>أو يغيروا ما أوحى إليهم بآرائهم وهذا باطل لا يقول به عاقل</w:t>
      </w:r>
      <w:r>
        <w:rPr>
          <w:rtl/>
        </w:rPr>
        <w:t xml:space="preserve"> ، </w:t>
      </w:r>
      <w:r w:rsidRPr="00EF2694">
        <w:rPr>
          <w:rtl/>
        </w:rPr>
        <w:t xml:space="preserve">فإن </w:t>
      </w:r>
      <w:r w:rsidR="00CD2212">
        <w:rPr>
          <w:rtl/>
        </w:rPr>
        <w:t>ال</w:t>
      </w:r>
      <w:r w:rsidR="006C555D">
        <w:rPr>
          <w:rtl/>
        </w:rPr>
        <w:t xml:space="preserve">نبيّ </w:t>
      </w:r>
      <w:r w:rsidRPr="002F75F6">
        <w:rPr>
          <w:rStyle w:val="libAlaemChar"/>
          <w:rtl/>
        </w:rPr>
        <w:t>صلى‌الله‌عليه‌وآله‌وسلم</w:t>
      </w:r>
      <w:r w:rsidRPr="00EF2694">
        <w:rPr>
          <w:rtl/>
        </w:rPr>
        <w:t xml:space="preserve"> كان ينتظر الوحي أي</w:t>
      </w:r>
      <w:r w:rsidR="00EC15F2">
        <w:rPr>
          <w:rFonts w:hint="cs"/>
          <w:rtl/>
        </w:rPr>
        <w:t>ّ</w:t>
      </w:r>
      <w:r w:rsidRPr="00EF2694">
        <w:rPr>
          <w:rtl/>
        </w:rPr>
        <w:t>اما</w:t>
      </w:r>
      <w:r w:rsidR="00EC15F2">
        <w:rPr>
          <w:rFonts w:hint="cs"/>
          <w:rtl/>
        </w:rPr>
        <w:t>ً</w:t>
      </w:r>
      <w:r w:rsidRPr="00EF2694">
        <w:rPr>
          <w:rtl/>
        </w:rPr>
        <w:t xml:space="preserve"> كثيرة لجواب سائل ولا يجيبه من عنده</w:t>
      </w:r>
      <w:r>
        <w:rPr>
          <w:rtl/>
        </w:rPr>
        <w:t xml:space="preserve"> ، </w:t>
      </w:r>
      <w:r w:rsidRPr="00EF2694">
        <w:rPr>
          <w:rtl/>
        </w:rPr>
        <w:t xml:space="preserve">وقد </w:t>
      </w:r>
      <w:r w:rsidR="008D0E33">
        <w:rPr>
          <w:rtl/>
        </w:rPr>
        <w:t>قال :</w:t>
      </w:r>
      <w:r w:rsidRPr="00EF2694">
        <w:rPr>
          <w:rtl/>
        </w:rPr>
        <w:t>تعالى</w:t>
      </w:r>
      <w:r>
        <w:rPr>
          <w:rtl/>
        </w:rPr>
        <w:t xml:space="preserve"> : « </w:t>
      </w:r>
      <w:r w:rsidRPr="002F75F6">
        <w:rPr>
          <w:rStyle w:val="libAieChar"/>
          <w:rtl/>
        </w:rPr>
        <w:t xml:space="preserve">وَما يَنْطِقُ عَنِ الْهَوى إِنْ هُوَ </w:t>
      </w:r>
      <w:r w:rsidR="006E33A0">
        <w:rPr>
          <w:rStyle w:val="libAieChar"/>
          <w:rtl/>
        </w:rPr>
        <w:t xml:space="preserve">إلّا </w:t>
      </w:r>
      <w:r w:rsidRPr="002F75F6">
        <w:rPr>
          <w:rStyle w:val="libAieChar"/>
          <w:rtl/>
        </w:rPr>
        <w:t xml:space="preserve">وَحْيٌ يُوحى </w:t>
      </w:r>
      <w:r>
        <w:rPr>
          <w:rtl/>
        </w:rPr>
        <w:t xml:space="preserve">» </w:t>
      </w:r>
      <w:r w:rsidRPr="00273F93">
        <w:rPr>
          <w:rStyle w:val="libFootnotenumChar"/>
          <w:rtl/>
        </w:rPr>
        <w:t>(1)</w:t>
      </w:r>
      <w:r w:rsidRPr="00EF2694">
        <w:rPr>
          <w:rtl/>
        </w:rPr>
        <w:t>.</w:t>
      </w:r>
    </w:p>
    <w:p w14:paraId="27BD374A" w14:textId="650C7EC4" w:rsidR="00782297" w:rsidRPr="00EF2694" w:rsidRDefault="00782297" w:rsidP="00A020F0">
      <w:pPr>
        <w:pStyle w:val="libNormal"/>
        <w:rPr>
          <w:rtl/>
        </w:rPr>
      </w:pPr>
      <w:r w:rsidRPr="00EF2694">
        <w:rPr>
          <w:rtl/>
        </w:rPr>
        <w:t>وثانيهما</w:t>
      </w:r>
      <w:r>
        <w:rPr>
          <w:rtl/>
        </w:rPr>
        <w:t xml:space="preserve"> : </w:t>
      </w:r>
      <w:r w:rsidR="007F174A">
        <w:rPr>
          <w:rtl/>
        </w:rPr>
        <w:t xml:space="preserve">أنّه </w:t>
      </w:r>
      <w:r w:rsidRPr="00EF2694">
        <w:rPr>
          <w:rtl/>
        </w:rPr>
        <w:t xml:space="preserve">تعالى </w:t>
      </w:r>
      <w:r w:rsidR="00045EE6">
        <w:rPr>
          <w:rtl/>
        </w:rPr>
        <w:t xml:space="preserve">لـمّا </w:t>
      </w:r>
      <w:r w:rsidRPr="00EF2694">
        <w:rPr>
          <w:rtl/>
        </w:rPr>
        <w:t xml:space="preserve">أكمل </w:t>
      </w:r>
      <w:r w:rsidR="00E865B0">
        <w:rPr>
          <w:rtl/>
        </w:rPr>
        <w:t xml:space="preserve">نبيّه </w:t>
      </w:r>
      <w:r w:rsidRPr="00EF2694">
        <w:rPr>
          <w:rtl/>
        </w:rPr>
        <w:t xml:space="preserve">بحيث لم يكن يختار من الأمور </w:t>
      </w:r>
      <w:r w:rsidR="00270D4C">
        <w:rPr>
          <w:rtl/>
        </w:rPr>
        <w:t>شيئاً</w:t>
      </w:r>
      <w:r w:rsidR="00F85EC4">
        <w:rPr>
          <w:rtl/>
        </w:rPr>
        <w:t xml:space="preserve"> </w:t>
      </w:r>
      <w:r w:rsidR="006E33A0">
        <w:rPr>
          <w:rtl/>
        </w:rPr>
        <w:t xml:space="preserve">إلّا </w:t>
      </w:r>
      <w:r w:rsidRPr="00EF2694">
        <w:rPr>
          <w:rtl/>
        </w:rPr>
        <w:t>ما يوافق ال</w:t>
      </w:r>
      <w:r w:rsidR="00F235A5">
        <w:rPr>
          <w:rtl/>
        </w:rPr>
        <w:t xml:space="preserve">حقّ </w:t>
      </w:r>
      <w:r w:rsidRPr="00EF2694">
        <w:rPr>
          <w:rtl/>
        </w:rPr>
        <w:t>والصواب</w:t>
      </w:r>
      <w:r>
        <w:rPr>
          <w:rtl/>
        </w:rPr>
        <w:t xml:space="preserve"> ، </w:t>
      </w:r>
      <w:r w:rsidRPr="00EF2694">
        <w:rPr>
          <w:rtl/>
        </w:rPr>
        <w:t>ولا يحل بباله ما يخالف مشي</w:t>
      </w:r>
      <w:r w:rsidR="00EC15F2">
        <w:rPr>
          <w:rFonts w:hint="cs"/>
          <w:rtl/>
        </w:rPr>
        <w:t>ّ</w:t>
      </w:r>
      <w:r w:rsidRPr="00EF2694">
        <w:rPr>
          <w:rtl/>
        </w:rPr>
        <w:t xml:space="preserve">ته </w:t>
      </w:r>
      <w:r w:rsidR="00514E12">
        <w:rPr>
          <w:rtl/>
        </w:rPr>
        <w:t xml:space="preserve">سبحانه </w:t>
      </w:r>
      <w:r w:rsidRPr="00EF2694">
        <w:rPr>
          <w:rtl/>
        </w:rPr>
        <w:t xml:space="preserve">في </w:t>
      </w:r>
      <w:r w:rsidR="008A4DAC">
        <w:rPr>
          <w:rtl/>
        </w:rPr>
        <w:t xml:space="preserve">كلّ </w:t>
      </w:r>
      <w:r w:rsidRPr="00EF2694">
        <w:rPr>
          <w:rtl/>
        </w:rPr>
        <w:t>باب</w:t>
      </w:r>
      <w:r>
        <w:rPr>
          <w:rtl/>
        </w:rPr>
        <w:t xml:space="preserve"> ، </w:t>
      </w:r>
      <w:r w:rsidR="00EC15F2">
        <w:rPr>
          <w:rtl/>
        </w:rPr>
        <w:t xml:space="preserve">فوّض </w:t>
      </w:r>
      <w:r w:rsidRPr="00EF2694">
        <w:rPr>
          <w:rtl/>
        </w:rPr>
        <w:t>إليه</w:t>
      </w:r>
    </w:p>
    <w:p w14:paraId="20FED5B2" w14:textId="77777777" w:rsidR="00782297" w:rsidRPr="00EF2694" w:rsidRDefault="00782297" w:rsidP="009D38AE">
      <w:pPr>
        <w:pStyle w:val="libLine"/>
        <w:rPr>
          <w:rtl/>
        </w:rPr>
      </w:pPr>
      <w:r w:rsidRPr="00EF2694">
        <w:rPr>
          <w:rtl/>
        </w:rPr>
        <w:t>__________________</w:t>
      </w:r>
    </w:p>
    <w:p w14:paraId="6B58CFE6" w14:textId="77777777" w:rsidR="00782297" w:rsidRPr="00EF2694" w:rsidRDefault="00782297" w:rsidP="00E7042C">
      <w:pPr>
        <w:pStyle w:val="libFootnote0"/>
        <w:rPr>
          <w:rtl/>
          <w:lang w:bidi="fa-IR"/>
        </w:rPr>
      </w:pPr>
      <w:r>
        <w:rPr>
          <w:rtl/>
        </w:rPr>
        <w:t>(</w:t>
      </w:r>
      <w:r w:rsidRPr="00EF2694">
        <w:rPr>
          <w:rtl/>
        </w:rPr>
        <w:t>1) سورة النجم</w:t>
      </w:r>
      <w:r>
        <w:rPr>
          <w:rtl/>
        </w:rPr>
        <w:t xml:space="preserve"> : </w:t>
      </w:r>
      <w:r w:rsidRPr="00EF2694">
        <w:rPr>
          <w:rtl/>
        </w:rPr>
        <w:t>4.</w:t>
      </w:r>
    </w:p>
    <w:p w14:paraId="5FE4D948" w14:textId="77777777" w:rsidR="00CE1409" w:rsidRDefault="00CE1409" w:rsidP="00CE1409">
      <w:pPr>
        <w:pStyle w:val="libNormal"/>
        <w:rPr>
          <w:rtl/>
        </w:rPr>
      </w:pPr>
      <w:r>
        <w:rPr>
          <w:rtl/>
        </w:rPr>
        <w:br w:type="page"/>
      </w:r>
    </w:p>
    <w:p w14:paraId="492C9A46" w14:textId="0BEEB6BB" w:rsidR="00782297" w:rsidRDefault="00782297" w:rsidP="00CE1409">
      <w:pPr>
        <w:pStyle w:val="libNormal"/>
        <w:rPr>
          <w:rtl/>
        </w:rPr>
      </w:pPr>
    </w:p>
    <w:p w14:paraId="4F2742AD" w14:textId="0181F3F1" w:rsidR="00782297" w:rsidRPr="00324B78" w:rsidRDefault="008D0E33" w:rsidP="009D38AE">
      <w:pPr>
        <w:pStyle w:val="libLine"/>
        <w:rPr>
          <w:rtl/>
        </w:rPr>
      </w:pPr>
      <w:r>
        <w:rPr>
          <w:rFonts w:hint="cs"/>
          <w:rtl/>
        </w:rPr>
        <w:t>________________________________________________________</w:t>
      </w:r>
    </w:p>
    <w:p w14:paraId="3035B91F" w14:textId="3B39CF92" w:rsidR="00782297" w:rsidRPr="00EF2694" w:rsidRDefault="00782297" w:rsidP="004E511B">
      <w:pPr>
        <w:pStyle w:val="libNormal0"/>
        <w:rPr>
          <w:rtl/>
        </w:rPr>
      </w:pPr>
      <w:r w:rsidRPr="00EF2694">
        <w:rPr>
          <w:rtl/>
        </w:rPr>
        <w:t>تعيين بعض الأمور كالزيادة في ركعات الفرائض وتعيين النوافل من الص</w:t>
      </w:r>
      <w:r w:rsidR="00EC15F2">
        <w:rPr>
          <w:rFonts w:hint="cs"/>
          <w:rtl/>
        </w:rPr>
        <w:t>ّ</w:t>
      </w:r>
      <w:r w:rsidRPr="00EF2694">
        <w:rPr>
          <w:rtl/>
        </w:rPr>
        <w:t>لاة والص</w:t>
      </w:r>
      <w:r w:rsidR="00EC15F2">
        <w:rPr>
          <w:rFonts w:hint="cs"/>
          <w:rtl/>
        </w:rPr>
        <w:t>ّ</w:t>
      </w:r>
      <w:r w:rsidRPr="00EF2694">
        <w:rPr>
          <w:rtl/>
        </w:rPr>
        <w:t>يام</w:t>
      </w:r>
      <w:r>
        <w:rPr>
          <w:rtl/>
        </w:rPr>
        <w:t xml:space="preserve"> ، </w:t>
      </w:r>
      <w:r w:rsidRPr="00EF2694">
        <w:rPr>
          <w:rtl/>
        </w:rPr>
        <w:t>وطعمة الجد</w:t>
      </w:r>
      <w:r>
        <w:rPr>
          <w:rtl/>
        </w:rPr>
        <w:t xml:space="preserve"> ، </w:t>
      </w:r>
      <w:r w:rsidRPr="00EF2694">
        <w:rPr>
          <w:rtl/>
        </w:rPr>
        <w:t xml:space="preserve">وغير ذلك </w:t>
      </w:r>
      <w:r w:rsidR="00DB530D">
        <w:rPr>
          <w:rtl/>
        </w:rPr>
        <w:t xml:space="preserve">ممّا </w:t>
      </w:r>
      <w:r w:rsidRPr="00EF2694">
        <w:rPr>
          <w:rtl/>
        </w:rPr>
        <w:t>سيأتي بعضها في هذا الكتاب إظهارا</w:t>
      </w:r>
      <w:r w:rsidR="00EC15F2">
        <w:rPr>
          <w:rFonts w:hint="cs"/>
          <w:rtl/>
        </w:rPr>
        <w:t>ً</w:t>
      </w:r>
      <w:r w:rsidRPr="00EF2694">
        <w:rPr>
          <w:rtl/>
        </w:rPr>
        <w:t xml:space="preserve"> لشرفه وكرامته عنده</w:t>
      </w:r>
      <w:r>
        <w:rPr>
          <w:rtl/>
        </w:rPr>
        <w:t xml:space="preserve"> ، </w:t>
      </w:r>
      <w:r w:rsidRPr="00EF2694">
        <w:rPr>
          <w:rtl/>
        </w:rPr>
        <w:t xml:space="preserve">ولم يكن أصل التعيين </w:t>
      </w:r>
      <w:r w:rsidR="006E33A0">
        <w:rPr>
          <w:rtl/>
        </w:rPr>
        <w:t xml:space="preserve">إلّا </w:t>
      </w:r>
      <w:r w:rsidRPr="00EF2694">
        <w:rPr>
          <w:rtl/>
        </w:rPr>
        <w:t>بالوحي</w:t>
      </w:r>
      <w:r>
        <w:rPr>
          <w:rtl/>
        </w:rPr>
        <w:t xml:space="preserve"> ، </w:t>
      </w:r>
      <w:r w:rsidRPr="00EF2694">
        <w:rPr>
          <w:rtl/>
        </w:rPr>
        <w:t xml:space="preserve">ولا الاختيار </w:t>
      </w:r>
      <w:r w:rsidR="006E33A0">
        <w:rPr>
          <w:rtl/>
        </w:rPr>
        <w:t xml:space="preserve">إلّا </w:t>
      </w:r>
      <w:r w:rsidRPr="00EF2694">
        <w:rPr>
          <w:rtl/>
        </w:rPr>
        <w:t>بالإلهام</w:t>
      </w:r>
      <w:r>
        <w:rPr>
          <w:rtl/>
        </w:rPr>
        <w:t xml:space="preserve"> ، </w:t>
      </w:r>
      <w:r w:rsidR="00F66E4A">
        <w:rPr>
          <w:rtl/>
        </w:rPr>
        <w:t xml:space="preserve">ثمّ </w:t>
      </w:r>
      <w:r w:rsidRPr="00EF2694">
        <w:rPr>
          <w:rtl/>
        </w:rPr>
        <w:t>كان يؤك</w:t>
      </w:r>
      <w:r w:rsidR="00EC15F2">
        <w:rPr>
          <w:rFonts w:hint="cs"/>
          <w:rtl/>
        </w:rPr>
        <w:t>ّ</w:t>
      </w:r>
      <w:r w:rsidRPr="00EF2694">
        <w:rPr>
          <w:rtl/>
        </w:rPr>
        <w:t xml:space="preserve">د ما اختاره </w:t>
      </w:r>
      <w:r w:rsidRPr="002F75F6">
        <w:rPr>
          <w:rStyle w:val="libAlaemChar"/>
          <w:rtl/>
        </w:rPr>
        <w:t>صلى‌الله‌عليه‌وآله‌وسلم</w:t>
      </w:r>
      <w:r w:rsidRPr="00EF2694">
        <w:rPr>
          <w:rtl/>
        </w:rPr>
        <w:t xml:space="preserve"> بالوحي</w:t>
      </w:r>
      <w:r>
        <w:rPr>
          <w:rtl/>
        </w:rPr>
        <w:t xml:space="preserve"> ، </w:t>
      </w:r>
      <w:r w:rsidRPr="00EF2694">
        <w:rPr>
          <w:rtl/>
        </w:rPr>
        <w:t>ولا فساد في ذلك عقلا</w:t>
      </w:r>
      <w:r>
        <w:rPr>
          <w:rtl/>
        </w:rPr>
        <w:t xml:space="preserve"> ، </w:t>
      </w:r>
      <w:r w:rsidRPr="00EF2694">
        <w:rPr>
          <w:rtl/>
        </w:rPr>
        <w:t>وقد دلت النصوص المستفيضة عليه</w:t>
      </w:r>
      <w:r>
        <w:rPr>
          <w:rtl/>
        </w:rPr>
        <w:t xml:space="preserve"> ، </w:t>
      </w:r>
      <w:r w:rsidRPr="00EF2694">
        <w:rPr>
          <w:rtl/>
        </w:rPr>
        <w:t xml:space="preserve">وظاهر الكليني وأكثر </w:t>
      </w:r>
      <w:r w:rsidR="00CE0D34">
        <w:rPr>
          <w:rtl/>
        </w:rPr>
        <w:t xml:space="preserve">المحدّثين </w:t>
      </w:r>
      <w:r w:rsidRPr="00EF2694">
        <w:rPr>
          <w:rtl/>
        </w:rPr>
        <w:t>القول به</w:t>
      </w:r>
      <w:r>
        <w:rPr>
          <w:rtl/>
        </w:rPr>
        <w:t xml:space="preserve"> ، </w:t>
      </w:r>
      <w:r w:rsidRPr="00EF2694">
        <w:rPr>
          <w:rtl/>
        </w:rPr>
        <w:t xml:space="preserve">والصدوق </w:t>
      </w:r>
      <w:r>
        <w:rPr>
          <w:rtl/>
        </w:rPr>
        <w:t>(ره)</w:t>
      </w:r>
      <w:r w:rsidRPr="00EF2694">
        <w:rPr>
          <w:rtl/>
        </w:rPr>
        <w:t xml:space="preserve"> وإن أوهم كلامه نفي ذلك يمكن تأويله بما يرجع إلى نفي المعنى ال</w:t>
      </w:r>
      <w:r w:rsidR="00D54C7C">
        <w:rPr>
          <w:rtl/>
        </w:rPr>
        <w:t xml:space="preserve">أوّل </w:t>
      </w:r>
      <w:r>
        <w:rPr>
          <w:rtl/>
        </w:rPr>
        <w:t xml:space="preserve">، </w:t>
      </w:r>
      <w:r w:rsidRPr="00EF2694">
        <w:rPr>
          <w:rtl/>
        </w:rPr>
        <w:t>ل</w:t>
      </w:r>
      <w:r w:rsidR="007F174A">
        <w:rPr>
          <w:rtl/>
        </w:rPr>
        <w:t xml:space="preserve">أنّه </w:t>
      </w:r>
      <w:r w:rsidRPr="00EF2694">
        <w:rPr>
          <w:rtl/>
        </w:rPr>
        <w:t>قد أورد في كتبه أكثر الأخبار الدالة على المعنى الثاني</w:t>
      </w:r>
      <w:r>
        <w:rPr>
          <w:rtl/>
        </w:rPr>
        <w:t xml:space="preserve"> ، </w:t>
      </w:r>
      <w:r w:rsidRPr="00EF2694">
        <w:rPr>
          <w:rtl/>
        </w:rPr>
        <w:t>لا سيما في كتاب علل الشرائع</w:t>
      </w:r>
      <w:r>
        <w:rPr>
          <w:rtl/>
        </w:rPr>
        <w:t xml:space="preserve"> ، </w:t>
      </w:r>
      <w:r w:rsidRPr="00EF2694">
        <w:rPr>
          <w:rtl/>
        </w:rPr>
        <w:t xml:space="preserve">ولم يردها ولم </w:t>
      </w:r>
      <w:r w:rsidR="006E33A0">
        <w:rPr>
          <w:rtl/>
        </w:rPr>
        <w:t xml:space="preserve">يتعرّض </w:t>
      </w:r>
      <w:r w:rsidRPr="00EF2694">
        <w:rPr>
          <w:rtl/>
        </w:rPr>
        <w:t>لتأويلها و</w:t>
      </w:r>
      <w:r w:rsidR="008D0E33">
        <w:rPr>
          <w:rtl/>
        </w:rPr>
        <w:t>قال :</w:t>
      </w:r>
      <w:r w:rsidRPr="00EF2694">
        <w:rPr>
          <w:rtl/>
        </w:rPr>
        <w:t>في الفقيه</w:t>
      </w:r>
      <w:r>
        <w:rPr>
          <w:rtl/>
        </w:rPr>
        <w:t xml:space="preserve"> : </w:t>
      </w:r>
      <w:r w:rsidRPr="00EF2694">
        <w:rPr>
          <w:rtl/>
        </w:rPr>
        <w:t xml:space="preserve">وقد </w:t>
      </w:r>
      <w:r w:rsidR="00EC15F2">
        <w:rPr>
          <w:rtl/>
        </w:rPr>
        <w:t xml:space="preserve">فوّض </w:t>
      </w:r>
      <w:r w:rsidRPr="00EF2694">
        <w:rPr>
          <w:rtl/>
        </w:rPr>
        <w:t xml:space="preserve">الله </w:t>
      </w:r>
      <w:r w:rsidR="004E2A7C">
        <w:rPr>
          <w:rtl/>
        </w:rPr>
        <w:t xml:space="preserve">عزّ وجلّ </w:t>
      </w:r>
      <w:r w:rsidRPr="00EF2694">
        <w:rPr>
          <w:rtl/>
        </w:rPr>
        <w:t xml:space="preserve">إلى </w:t>
      </w:r>
      <w:r w:rsidR="00E865B0">
        <w:rPr>
          <w:rtl/>
        </w:rPr>
        <w:t xml:space="preserve">نبيّه </w:t>
      </w:r>
      <w:r w:rsidRPr="00EF2694">
        <w:rPr>
          <w:rtl/>
        </w:rPr>
        <w:t>أمر دينه ولم ي</w:t>
      </w:r>
      <w:r w:rsidR="00EC15F2">
        <w:rPr>
          <w:rtl/>
        </w:rPr>
        <w:t xml:space="preserve">فوّض </w:t>
      </w:r>
      <w:r w:rsidRPr="00EF2694">
        <w:rPr>
          <w:rtl/>
        </w:rPr>
        <w:t>إليه تعدى حدوده.</w:t>
      </w:r>
    </w:p>
    <w:p w14:paraId="180B9EAD" w14:textId="2CF0DBD6" w:rsidR="00782297" w:rsidRPr="00EF2694" w:rsidRDefault="00782297" w:rsidP="00A020F0">
      <w:pPr>
        <w:pStyle w:val="libNormal"/>
        <w:rPr>
          <w:rtl/>
        </w:rPr>
      </w:pPr>
      <w:r w:rsidRPr="00EF2694">
        <w:rPr>
          <w:rtl/>
        </w:rPr>
        <w:t>الثالث</w:t>
      </w:r>
      <w:r>
        <w:rPr>
          <w:rtl/>
        </w:rPr>
        <w:t xml:space="preserve"> : </w:t>
      </w:r>
      <w:r w:rsidRPr="00EF2694">
        <w:rPr>
          <w:rtl/>
        </w:rPr>
        <w:t xml:space="preserve">تفويض أمور الخلق إليهم من سياستهم وتأديبهم وتكميلهم وتعليمهم وأمر الخلق بإطاعتهم فيما أحبوا وكرهوا وفيما علموا جهة المصلحة فيه وما لم يعلموا وهو المراد بهذا </w:t>
      </w:r>
      <w:r w:rsidR="007C7DC0">
        <w:rPr>
          <w:rtl/>
        </w:rPr>
        <w:t xml:space="preserve">الخبر </w:t>
      </w:r>
      <w:r>
        <w:rPr>
          <w:rtl/>
        </w:rPr>
        <w:t xml:space="preserve">، </w:t>
      </w:r>
      <w:r w:rsidRPr="00EF2694">
        <w:rPr>
          <w:rtl/>
        </w:rPr>
        <w:t xml:space="preserve">وهذا معنى </w:t>
      </w:r>
      <w:r w:rsidR="00F235A5">
        <w:rPr>
          <w:rtl/>
        </w:rPr>
        <w:t xml:space="preserve">حقّ </w:t>
      </w:r>
      <w:r w:rsidRPr="00EF2694">
        <w:rPr>
          <w:rtl/>
        </w:rPr>
        <w:t>دلت عليه الآيات والأخبار وأدلة العقل.</w:t>
      </w:r>
    </w:p>
    <w:p w14:paraId="10D3001C" w14:textId="4470AB41" w:rsidR="00782297" w:rsidRPr="00EF2694" w:rsidRDefault="00782297" w:rsidP="00A020F0">
      <w:pPr>
        <w:pStyle w:val="libNormal"/>
        <w:rPr>
          <w:rtl/>
        </w:rPr>
      </w:pPr>
      <w:r w:rsidRPr="00EF2694">
        <w:rPr>
          <w:rtl/>
        </w:rPr>
        <w:t>الرابع</w:t>
      </w:r>
      <w:r>
        <w:rPr>
          <w:rtl/>
        </w:rPr>
        <w:t xml:space="preserve"> : </w:t>
      </w:r>
      <w:r w:rsidRPr="00EF2694">
        <w:rPr>
          <w:rtl/>
        </w:rPr>
        <w:t>تفويض بيان العلوم والأحكام إليهم بما أرادوا ورأوا المصلحة فيها بسبب اختلاف عقولهم وإفهامهم</w:t>
      </w:r>
      <w:r>
        <w:rPr>
          <w:rtl/>
        </w:rPr>
        <w:t xml:space="preserve"> ، </w:t>
      </w:r>
      <w:r w:rsidRPr="00EF2694">
        <w:rPr>
          <w:rtl/>
        </w:rPr>
        <w:t xml:space="preserve">أو بسبب التقية فيفتون بعض </w:t>
      </w:r>
      <w:r w:rsidR="00CE1409">
        <w:rPr>
          <w:rtl/>
        </w:rPr>
        <w:t xml:space="preserve">النّاس </w:t>
      </w:r>
      <w:r w:rsidRPr="00EF2694">
        <w:rPr>
          <w:rtl/>
        </w:rPr>
        <w:t>بالأحكام الواقعية</w:t>
      </w:r>
      <w:r>
        <w:rPr>
          <w:rtl/>
        </w:rPr>
        <w:t xml:space="preserve"> ، </w:t>
      </w:r>
      <w:r w:rsidRPr="00EF2694">
        <w:rPr>
          <w:rtl/>
        </w:rPr>
        <w:t>وبعضهم بالتقية</w:t>
      </w:r>
      <w:r>
        <w:rPr>
          <w:rtl/>
        </w:rPr>
        <w:t xml:space="preserve"> ، </w:t>
      </w:r>
      <w:r w:rsidRPr="00EF2694">
        <w:rPr>
          <w:rtl/>
        </w:rPr>
        <w:t>ويسكتون عن جواب بعضهم للمصلحة</w:t>
      </w:r>
      <w:r>
        <w:rPr>
          <w:rtl/>
        </w:rPr>
        <w:t xml:space="preserve"> ، </w:t>
      </w:r>
      <w:r w:rsidRPr="00EF2694">
        <w:rPr>
          <w:rtl/>
        </w:rPr>
        <w:t>ويجيبون في ت</w:t>
      </w:r>
      <w:r w:rsidR="00DB530D">
        <w:rPr>
          <w:rtl/>
        </w:rPr>
        <w:t xml:space="preserve">فسيّر </w:t>
      </w:r>
      <w:r w:rsidRPr="00EF2694">
        <w:rPr>
          <w:rtl/>
        </w:rPr>
        <w:t xml:space="preserve">الآيات وتأويلها وبيان الحكم والمعارف بحسب ما يحتمله عقل </w:t>
      </w:r>
      <w:r w:rsidR="008A4DAC">
        <w:rPr>
          <w:rtl/>
        </w:rPr>
        <w:t xml:space="preserve">كلّ </w:t>
      </w:r>
      <w:r w:rsidRPr="00EF2694">
        <w:rPr>
          <w:rtl/>
        </w:rPr>
        <w:t xml:space="preserve">سائل </w:t>
      </w:r>
      <w:r w:rsidRPr="00273F93">
        <w:rPr>
          <w:rStyle w:val="libFootnotenumChar"/>
          <w:rtl/>
        </w:rPr>
        <w:t>(1)</w:t>
      </w:r>
      <w:r w:rsidRPr="00EF2694">
        <w:rPr>
          <w:rtl/>
        </w:rPr>
        <w:t xml:space="preserve"> كما سيأتي</w:t>
      </w:r>
      <w:r>
        <w:rPr>
          <w:rtl/>
        </w:rPr>
        <w:t xml:space="preserve"> ، </w:t>
      </w:r>
      <w:r w:rsidRPr="00EF2694">
        <w:rPr>
          <w:rtl/>
        </w:rPr>
        <w:t>ولهم أن يجيبوا ولهم أن يسكتوا كما ورد في أخبار كثيرة</w:t>
      </w:r>
      <w:r>
        <w:rPr>
          <w:rtl/>
        </w:rPr>
        <w:t xml:space="preserve"> : </w:t>
      </w:r>
      <w:r w:rsidRPr="00EF2694">
        <w:rPr>
          <w:rtl/>
        </w:rPr>
        <w:t>عليكم المسألة وليس علينا الجواب</w:t>
      </w:r>
      <w:r>
        <w:rPr>
          <w:rtl/>
        </w:rPr>
        <w:t xml:space="preserve"> ، </w:t>
      </w:r>
      <w:r w:rsidR="008A4DAC">
        <w:rPr>
          <w:rtl/>
        </w:rPr>
        <w:t xml:space="preserve">كلّ </w:t>
      </w:r>
      <w:r w:rsidRPr="00EF2694">
        <w:rPr>
          <w:rtl/>
        </w:rPr>
        <w:t>ذلك بحسب ما يريهم الله من مصالح الوقت كما سيأتي في خ</w:t>
      </w:r>
      <w:r w:rsidR="008A4DAC">
        <w:rPr>
          <w:rtl/>
        </w:rPr>
        <w:t xml:space="preserve">برّ </w:t>
      </w:r>
      <w:r w:rsidRPr="00EF2694">
        <w:rPr>
          <w:rtl/>
        </w:rPr>
        <w:t>ابن أشيم وغيره.</w:t>
      </w:r>
    </w:p>
    <w:p w14:paraId="09B7DA90" w14:textId="1CD02511" w:rsidR="00782297" w:rsidRPr="00EF2694" w:rsidRDefault="00782297" w:rsidP="00A020F0">
      <w:pPr>
        <w:pStyle w:val="libNormal"/>
        <w:rPr>
          <w:rtl/>
        </w:rPr>
      </w:pPr>
      <w:r w:rsidRPr="00EF2694">
        <w:rPr>
          <w:rtl/>
        </w:rPr>
        <w:t>و</w:t>
      </w:r>
      <w:r w:rsidR="00D54C7C">
        <w:rPr>
          <w:rtl/>
        </w:rPr>
        <w:t xml:space="preserve">لعلّ </w:t>
      </w:r>
      <w:r w:rsidRPr="00EF2694">
        <w:rPr>
          <w:rtl/>
        </w:rPr>
        <w:t>تخصيصه ب</w:t>
      </w:r>
      <w:r w:rsidR="00CD2212">
        <w:rPr>
          <w:rtl/>
        </w:rPr>
        <w:t>ال</w:t>
      </w:r>
      <w:r w:rsidR="006C555D">
        <w:rPr>
          <w:rtl/>
        </w:rPr>
        <w:t xml:space="preserve">نبيّ </w:t>
      </w:r>
      <w:r w:rsidRPr="00EF2694">
        <w:rPr>
          <w:rtl/>
        </w:rPr>
        <w:t>و</w:t>
      </w:r>
      <w:r w:rsidR="007A774D">
        <w:rPr>
          <w:rtl/>
        </w:rPr>
        <w:t>ال</w:t>
      </w:r>
      <w:r w:rsidR="008345DB">
        <w:rPr>
          <w:rtl/>
        </w:rPr>
        <w:t xml:space="preserve">أئمّة </w:t>
      </w:r>
      <w:r w:rsidRPr="00EF2694">
        <w:rPr>
          <w:rtl/>
        </w:rPr>
        <w:t>صلوات الله عليه وعليهم لعدم ت</w:t>
      </w:r>
      <w:r w:rsidR="00514E12">
        <w:rPr>
          <w:rtl/>
        </w:rPr>
        <w:t xml:space="preserve">يسرّ </w:t>
      </w:r>
      <w:r w:rsidRPr="00EF2694">
        <w:rPr>
          <w:rtl/>
        </w:rPr>
        <w:t xml:space="preserve">هذه التوسعة لسائر الأنبياء والأوصياء </w:t>
      </w:r>
      <w:r w:rsidRPr="002F75F6">
        <w:rPr>
          <w:rStyle w:val="libAlaemChar"/>
          <w:rtl/>
        </w:rPr>
        <w:t>عليهم‌السلام</w:t>
      </w:r>
      <w:r>
        <w:rPr>
          <w:rtl/>
        </w:rPr>
        <w:t xml:space="preserve"> ، </w:t>
      </w:r>
      <w:r w:rsidRPr="00EF2694">
        <w:rPr>
          <w:rtl/>
        </w:rPr>
        <w:t>بل كانوا مكل</w:t>
      </w:r>
      <w:r w:rsidR="00EC15F2">
        <w:rPr>
          <w:rFonts w:hint="cs"/>
          <w:rtl/>
        </w:rPr>
        <w:t>ّ</w:t>
      </w:r>
      <w:r w:rsidRPr="00EF2694">
        <w:rPr>
          <w:rtl/>
        </w:rPr>
        <w:t>فين بعدم التقي</w:t>
      </w:r>
      <w:r w:rsidR="00EC15F2">
        <w:rPr>
          <w:rFonts w:hint="cs"/>
          <w:rtl/>
        </w:rPr>
        <w:t>ّ</w:t>
      </w:r>
      <w:r w:rsidRPr="00EF2694">
        <w:rPr>
          <w:rtl/>
        </w:rPr>
        <w:t>ة في بعض الموارد وإن أصابهم الضرر</w:t>
      </w:r>
      <w:r>
        <w:rPr>
          <w:rtl/>
        </w:rPr>
        <w:t xml:space="preserve"> ، </w:t>
      </w:r>
      <w:r w:rsidRPr="00EF2694">
        <w:rPr>
          <w:rtl/>
        </w:rPr>
        <w:t xml:space="preserve">وإن كانوا مكلفين بأن يكلموا </w:t>
      </w:r>
      <w:r w:rsidR="00CE1409">
        <w:rPr>
          <w:rtl/>
        </w:rPr>
        <w:t xml:space="preserve">النّاس </w:t>
      </w:r>
      <w:r w:rsidRPr="00EF2694">
        <w:rPr>
          <w:rtl/>
        </w:rPr>
        <w:t>على قدر عقولهم</w:t>
      </w:r>
      <w:r>
        <w:rPr>
          <w:rtl/>
        </w:rPr>
        <w:t xml:space="preserve"> ، </w:t>
      </w:r>
      <w:r w:rsidRPr="00EF2694">
        <w:rPr>
          <w:rtl/>
        </w:rPr>
        <w:t xml:space="preserve">والتفويض بهذا المعنى </w:t>
      </w:r>
      <w:r w:rsidR="00F85EC4">
        <w:rPr>
          <w:rtl/>
        </w:rPr>
        <w:t>أيضاً</w:t>
      </w:r>
      <w:r w:rsidR="008A4DAC">
        <w:rPr>
          <w:rtl/>
        </w:rPr>
        <w:t xml:space="preserve"> </w:t>
      </w:r>
      <w:r w:rsidR="00F235A5">
        <w:rPr>
          <w:rtl/>
        </w:rPr>
        <w:t xml:space="preserve">حقّ </w:t>
      </w:r>
      <w:r w:rsidRPr="00EF2694">
        <w:rPr>
          <w:rtl/>
        </w:rPr>
        <w:t>ثابت بالأخبار المستفيضة</w:t>
      </w:r>
      <w:r>
        <w:rPr>
          <w:rtl/>
        </w:rPr>
        <w:t xml:space="preserve"> ، </w:t>
      </w:r>
      <w:r w:rsidRPr="00EF2694">
        <w:rPr>
          <w:rtl/>
        </w:rPr>
        <w:t xml:space="preserve">وتشهد له الأدلة العقلية </w:t>
      </w:r>
      <w:r w:rsidR="00F85EC4">
        <w:rPr>
          <w:rtl/>
        </w:rPr>
        <w:t>أيضاً</w:t>
      </w:r>
      <w:r w:rsidRPr="00EF2694">
        <w:rPr>
          <w:rtl/>
        </w:rPr>
        <w:t>.</w:t>
      </w:r>
    </w:p>
    <w:p w14:paraId="6D48761D" w14:textId="77777777" w:rsidR="00782297" w:rsidRPr="00EF2694" w:rsidRDefault="00782297" w:rsidP="009D38AE">
      <w:pPr>
        <w:pStyle w:val="libLine"/>
        <w:rPr>
          <w:rtl/>
        </w:rPr>
      </w:pPr>
      <w:r w:rsidRPr="00EF2694">
        <w:rPr>
          <w:rtl/>
        </w:rPr>
        <w:t>__________________</w:t>
      </w:r>
    </w:p>
    <w:p w14:paraId="0FE83265" w14:textId="77777777" w:rsidR="00782297" w:rsidRPr="00EF2694" w:rsidRDefault="00782297" w:rsidP="00E7042C">
      <w:pPr>
        <w:pStyle w:val="libFootnote0"/>
        <w:rPr>
          <w:rtl/>
          <w:lang w:bidi="fa-IR"/>
        </w:rPr>
      </w:pPr>
      <w:r>
        <w:rPr>
          <w:rtl/>
        </w:rPr>
        <w:t>(</w:t>
      </w:r>
      <w:r w:rsidRPr="00EF2694">
        <w:rPr>
          <w:rtl/>
        </w:rPr>
        <w:t>1) وفي بعض النسخ</w:t>
      </w:r>
      <w:r>
        <w:rPr>
          <w:rtl/>
        </w:rPr>
        <w:t xml:space="preserve"> « </w:t>
      </w:r>
      <w:r w:rsidRPr="00EF2694">
        <w:rPr>
          <w:rtl/>
        </w:rPr>
        <w:t>بحسب ما يحتمله عقلهم</w:t>
      </w:r>
      <w:r>
        <w:rPr>
          <w:rtl/>
        </w:rPr>
        <w:t xml:space="preserve"> ».</w:t>
      </w:r>
    </w:p>
    <w:p w14:paraId="284F7957" w14:textId="77777777" w:rsidR="00CE1409" w:rsidRDefault="00CE1409" w:rsidP="00CE1409">
      <w:pPr>
        <w:pStyle w:val="libNormal"/>
        <w:rPr>
          <w:rtl/>
        </w:rPr>
      </w:pPr>
      <w:r>
        <w:rPr>
          <w:rtl/>
        </w:rPr>
        <w:br w:type="page"/>
      </w:r>
    </w:p>
    <w:p w14:paraId="59E209E8" w14:textId="0D16372D" w:rsidR="00782297" w:rsidRDefault="00782297" w:rsidP="00CE1409">
      <w:pPr>
        <w:pStyle w:val="libNormal"/>
        <w:rPr>
          <w:rtl/>
        </w:rPr>
      </w:pPr>
    </w:p>
    <w:p w14:paraId="4FA2F27B" w14:textId="2586CA01" w:rsidR="00782297" w:rsidRPr="00324B78" w:rsidRDefault="008D0E33" w:rsidP="009D38AE">
      <w:pPr>
        <w:pStyle w:val="libLine"/>
        <w:rPr>
          <w:rtl/>
        </w:rPr>
      </w:pPr>
      <w:r>
        <w:rPr>
          <w:rFonts w:hint="cs"/>
          <w:rtl/>
        </w:rPr>
        <w:t>________________________________________________________</w:t>
      </w:r>
    </w:p>
    <w:p w14:paraId="393D336C" w14:textId="791F3A8A" w:rsidR="00782297" w:rsidRDefault="00782297" w:rsidP="00A020F0">
      <w:pPr>
        <w:pStyle w:val="libNormal"/>
        <w:rPr>
          <w:rtl/>
        </w:rPr>
      </w:pPr>
      <w:r w:rsidRPr="00EF2694">
        <w:rPr>
          <w:rtl/>
        </w:rPr>
        <w:t>الخامس</w:t>
      </w:r>
      <w:r>
        <w:rPr>
          <w:rtl/>
        </w:rPr>
        <w:t xml:space="preserve"> : </w:t>
      </w:r>
      <w:r w:rsidRPr="00EF2694">
        <w:rPr>
          <w:rtl/>
        </w:rPr>
        <w:t>الاختيار في أن يحكموا بظاهر الشريعة أو بعلمهم وبما يلهمهم الله تعالى من الواقع ومخ</w:t>
      </w:r>
      <w:r w:rsidR="00EC15F2">
        <w:rPr>
          <w:rFonts w:hint="cs"/>
          <w:rtl/>
        </w:rPr>
        <w:t>ّ</w:t>
      </w:r>
      <w:r w:rsidRPr="00EF2694">
        <w:rPr>
          <w:rtl/>
        </w:rPr>
        <w:t xml:space="preserve"> ال</w:t>
      </w:r>
      <w:r w:rsidR="00F235A5">
        <w:rPr>
          <w:rtl/>
        </w:rPr>
        <w:t xml:space="preserve">حقّ </w:t>
      </w:r>
      <w:r w:rsidRPr="00EF2694">
        <w:rPr>
          <w:rtl/>
        </w:rPr>
        <w:t xml:space="preserve">في </w:t>
      </w:r>
      <w:r w:rsidR="008A4DAC">
        <w:rPr>
          <w:rtl/>
        </w:rPr>
        <w:t xml:space="preserve">كلّ </w:t>
      </w:r>
      <w:r w:rsidRPr="00EF2694">
        <w:rPr>
          <w:rtl/>
        </w:rPr>
        <w:t>واقعة</w:t>
      </w:r>
      <w:r>
        <w:rPr>
          <w:rtl/>
        </w:rPr>
        <w:t xml:space="preserve"> ، </w:t>
      </w:r>
      <w:r w:rsidRPr="00EF2694">
        <w:rPr>
          <w:rtl/>
        </w:rPr>
        <w:t>وهو أحد محامل خ</w:t>
      </w:r>
      <w:r w:rsidR="008A4DAC">
        <w:rPr>
          <w:rtl/>
        </w:rPr>
        <w:t xml:space="preserve">برّ </w:t>
      </w:r>
      <w:r w:rsidRPr="00EF2694">
        <w:rPr>
          <w:rtl/>
        </w:rPr>
        <w:t>ابن سنان الآتي</w:t>
      </w:r>
      <w:r>
        <w:rPr>
          <w:rtl/>
        </w:rPr>
        <w:t xml:space="preserve"> ، </w:t>
      </w:r>
      <w:r w:rsidRPr="00EF2694">
        <w:rPr>
          <w:rtl/>
        </w:rPr>
        <w:t>ودل</w:t>
      </w:r>
      <w:r w:rsidR="00EC15F2">
        <w:rPr>
          <w:rFonts w:hint="cs"/>
          <w:rtl/>
        </w:rPr>
        <w:t>ّ</w:t>
      </w:r>
      <w:r w:rsidRPr="00EF2694">
        <w:rPr>
          <w:rtl/>
        </w:rPr>
        <w:t xml:space="preserve"> عليه غيره من الأخبار. </w:t>
      </w:r>
    </w:p>
    <w:p w14:paraId="7BEA8ECC" w14:textId="0ECFD3E0" w:rsidR="00782297" w:rsidRPr="00EF2694" w:rsidRDefault="00782297" w:rsidP="00A020F0">
      <w:pPr>
        <w:pStyle w:val="libNormal"/>
        <w:rPr>
          <w:rtl/>
        </w:rPr>
      </w:pPr>
      <w:r w:rsidRPr="00EF2694">
        <w:rPr>
          <w:rtl/>
        </w:rPr>
        <w:t>السادس</w:t>
      </w:r>
      <w:r>
        <w:rPr>
          <w:rtl/>
        </w:rPr>
        <w:t xml:space="preserve"> : </w:t>
      </w:r>
      <w:r w:rsidRPr="00EF2694">
        <w:rPr>
          <w:rtl/>
        </w:rPr>
        <w:t>التفويض في الإعطاء والمنع</w:t>
      </w:r>
      <w:r>
        <w:rPr>
          <w:rtl/>
        </w:rPr>
        <w:t xml:space="preserve"> ، </w:t>
      </w:r>
      <w:r w:rsidRPr="00EF2694">
        <w:rPr>
          <w:rtl/>
        </w:rPr>
        <w:t>فإن الله تعالى خلق لهم الأرض وما فيها</w:t>
      </w:r>
      <w:r>
        <w:rPr>
          <w:rtl/>
        </w:rPr>
        <w:t xml:space="preserve"> ، </w:t>
      </w:r>
      <w:r w:rsidRPr="00EF2694">
        <w:rPr>
          <w:rtl/>
        </w:rPr>
        <w:t>وجعل لهم الأنفال والخمس والصفايا وغيرها</w:t>
      </w:r>
      <w:r>
        <w:rPr>
          <w:rtl/>
        </w:rPr>
        <w:t xml:space="preserve"> ، </w:t>
      </w:r>
      <w:r w:rsidRPr="00EF2694">
        <w:rPr>
          <w:rtl/>
        </w:rPr>
        <w:t xml:space="preserve">فلهم </w:t>
      </w:r>
      <w:r w:rsidRPr="002F75F6">
        <w:rPr>
          <w:rStyle w:val="libAlaemChar"/>
          <w:rtl/>
        </w:rPr>
        <w:t>عليهم‌السلام</w:t>
      </w:r>
      <w:r w:rsidRPr="00EF2694">
        <w:rPr>
          <w:rtl/>
        </w:rPr>
        <w:t xml:space="preserve"> أن يعطوا من شاءوا وأن يمنعوا من شاءوا</w:t>
      </w:r>
      <w:r>
        <w:rPr>
          <w:rtl/>
        </w:rPr>
        <w:t xml:space="preserve"> ، </w:t>
      </w:r>
      <w:r w:rsidRPr="00EF2694">
        <w:rPr>
          <w:rtl/>
        </w:rPr>
        <w:t xml:space="preserve">وهذا المعنى </w:t>
      </w:r>
      <w:r w:rsidR="00F85EC4">
        <w:rPr>
          <w:rtl/>
        </w:rPr>
        <w:t>أيضاً</w:t>
      </w:r>
      <w:r w:rsidR="008A4DAC">
        <w:rPr>
          <w:rtl/>
        </w:rPr>
        <w:t xml:space="preserve"> </w:t>
      </w:r>
      <w:r w:rsidR="00F235A5">
        <w:rPr>
          <w:rtl/>
        </w:rPr>
        <w:t xml:space="preserve">حقّ </w:t>
      </w:r>
      <w:r w:rsidRPr="00EF2694">
        <w:rPr>
          <w:rtl/>
        </w:rPr>
        <w:t>يظهر من كثير من الأخبار.</w:t>
      </w:r>
    </w:p>
    <w:p w14:paraId="70751CC5" w14:textId="78CE81CD" w:rsidR="00782297" w:rsidRPr="00EF2694" w:rsidRDefault="00782297" w:rsidP="00A020F0">
      <w:pPr>
        <w:pStyle w:val="libNormal"/>
        <w:rPr>
          <w:rtl/>
        </w:rPr>
      </w:pPr>
      <w:r w:rsidRPr="00EF2694">
        <w:rPr>
          <w:rtl/>
        </w:rPr>
        <w:t>فإذا أحطت خبرا بما ذكرنا من معاني التفويض سهل عليك فهم أخبار هذا الباب</w:t>
      </w:r>
      <w:r>
        <w:rPr>
          <w:rtl/>
        </w:rPr>
        <w:t xml:space="preserve"> ، </w:t>
      </w:r>
      <w:r w:rsidRPr="00EF2694">
        <w:rPr>
          <w:rtl/>
        </w:rPr>
        <w:t>وعرفت ضعف قول من نفي التفويض مطلقا</w:t>
      </w:r>
      <w:r w:rsidR="00EC15F2">
        <w:rPr>
          <w:rFonts w:hint="cs"/>
          <w:rtl/>
        </w:rPr>
        <w:t>ً</w:t>
      </w:r>
      <w:r>
        <w:rPr>
          <w:rtl/>
        </w:rPr>
        <w:t xml:space="preserve"> ، </w:t>
      </w:r>
      <w:r w:rsidRPr="00EF2694">
        <w:rPr>
          <w:rtl/>
        </w:rPr>
        <w:t>و</w:t>
      </w:r>
      <w:r w:rsidR="00045EE6">
        <w:rPr>
          <w:rtl/>
        </w:rPr>
        <w:t xml:space="preserve">لـمّا </w:t>
      </w:r>
      <w:r w:rsidRPr="00EF2694">
        <w:rPr>
          <w:rtl/>
        </w:rPr>
        <w:t>يحط بمعانيه.</w:t>
      </w:r>
    </w:p>
    <w:p w14:paraId="57DDAAB9" w14:textId="4D69CDCA" w:rsidR="00782297" w:rsidRPr="00EF2694" w:rsidRDefault="008D0E33" w:rsidP="00A020F0">
      <w:pPr>
        <w:pStyle w:val="libNormal"/>
        <w:rPr>
          <w:rtl/>
        </w:rPr>
      </w:pPr>
      <w:r>
        <w:rPr>
          <w:rtl/>
        </w:rPr>
        <w:t>قال :</w:t>
      </w:r>
      <w:r w:rsidR="00782297" w:rsidRPr="00EF2694">
        <w:rPr>
          <w:rtl/>
        </w:rPr>
        <w:t>الص</w:t>
      </w:r>
      <w:r w:rsidR="00EC15F2">
        <w:rPr>
          <w:rFonts w:hint="cs"/>
          <w:rtl/>
        </w:rPr>
        <w:t>ّ</w:t>
      </w:r>
      <w:r w:rsidR="00782297" w:rsidRPr="00EF2694">
        <w:rPr>
          <w:rtl/>
        </w:rPr>
        <w:t xml:space="preserve">دوق </w:t>
      </w:r>
      <w:r w:rsidR="00782297" w:rsidRPr="002F75F6">
        <w:rPr>
          <w:rStyle w:val="libAlaemChar"/>
          <w:rtl/>
        </w:rPr>
        <w:t>رضي‌الله‌عنه</w:t>
      </w:r>
      <w:r w:rsidR="00782297" w:rsidRPr="00EF2694">
        <w:rPr>
          <w:rtl/>
        </w:rPr>
        <w:t xml:space="preserve"> في رسالة العقائد</w:t>
      </w:r>
      <w:r w:rsidR="00782297">
        <w:rPr>
          <w:rtl/>
        </w:rPr>
        <w:t xml:space="preserve"> : </w:t>
      </w:r>
      <w:r w:rsidR="00782297" w:rsidRPr="00EF2694">
        <w:rPr>
          <w:rtl/>
        </w:rPr>
        <w:t>اعتقادنا في الغلاة والمفوضة أنهم كفار بالله جل جلاله</w:t>
      </w:r>
      <w:r w:rsidR="00782297">
        <w:rPr>
          <w:rtl/>
        </w:rPr>
        <w:t xml:space="preserve"> ، </w:t>
      </w:r>
      <w:r w:rsidR="00782297" w:rsidRPr="00EF2694">
        <w:rPr>
          <w:rtl/>
        </w:rPr>
        <w:t xml:space="preserve">وأنهم </w:t>
      </w:r>
      <w:r w:rsidR="0024767B">
        <w:rPr>
          <w:rtl/>
        </w:rPr>
        <w:t xml:space="preserve">شرّ </w:t>
      </w:r>
      <w:r w:rsidR="00782297" w:rsidRPr="00EF2694">
        <w:rPr>
          <w:rtl/>
        </w:rPr>
        <w:t>من اليهود والنصارى والمجوس والقدرية والحرورية ومن جميع أهل البدع والأهواء المضلة</w:t>
      </w:r>
      <w:r w:rsidR="00782297">
        <w:rPr>
          <w:rtl/>
        </w:rPr>
        <w:t xml:space="preserve"> ، </w:t>
      </w:r>
      <w:r w:rsidR="00782297" w:rsidRPr="00EF2694">
        <w:rPr>
          <w:rtl/>
        </w:rPr>
        <w:t>و</w:t>
      </w:r>
      <w:r w:rsidR="007F174A">
        <w:rPr>
          <w:rtl/>
        </w:rPr>
        <w:t xml:space="preserve">أنّه </w:t>
      </w:r>
      <w:r w:rsidR="00782297" w:rsidRPr="00EF2694">
        <w:rPr>
          <w:rtl/>
        </w:rPr>
        <w:t>ما صغر الله جل جلاله تصغيرهم شيء</w:t>
      </w:r>
      <w:r w:rsidR="00782297">
        <w:rPr>
          <w:rtl/>
        </w:rPr>
        <w:t xml:space="preserve"> ، </w:t>
      </w:r>
      <w:r w:rsidR="00782297" w:rsidRPr="00EF2694">
        <w:rPr>
          <w:rtl/>
        </w:rPr>
        <w:t xml:space="preserve">إلى قوله </w:t>
      </w:r>
      <w:r w:rsidR="00782297" w:rsidRPr="002F75F6">
        <w:rPr>
          <w:rStyle w:val="libAlaemChar"/>
          <w:rtl/>
        </w:rPr>
        <w:t>رحمه‌الله</w:t>
      </w:r>
      <w:r w:rsidR="00782297">
        <w:rPr>
          <w:rtl/>
        </w:rPr>
        <w:t xml:space="preserve"> : </w:t>
      </w:r>
      <w:r w:rsidR="00782297" w:rsidRPr="00EF2694">
        <w:rPr>
          <w:rtl/>
        </w:rPr>
        <w:t xml:space="preserve">وكان الرضا </w:t>
      </w:r>
      <w:r w:rsidR="00782297" w:rsidRPr="002F75F6">
        <w:rPr>
          <w:rStyle w:val="libAlaemChar"/>
          <w:rtl/>
        </w:rPr>
        <w:t>عليه‌السلام</w:t>
      </w:r>
      <w:r w:rsidR="00782297" w:rsidRPr="00EF2694">
        <w:rPr>
          <w:rtl/>
        </w:rPr>
        <w:t xml:space="preserve"> يقول في دعائه</w:t>
      </w:r>
      <w:r w:rsidR="00782297">
        <w:rPr>
          <w:rtl/>
        </w:rPr>
        <w:t xml:space="preserve"> : </w:t>
      </w:r>
      <w:r w:rsidR="00EC15F2">
        <w:rPr>
          <w:rtl/>
        </w:rPr>
        <w:t xml:space="preserve">الّلهم </w:t>
      </w:r>
      <w:r w:rsidR="00782297" w:rsidRPr="00EF2694">
        <w:rPr>
          <w:rtl/>
        </w:rPr>
        <w:t>إني بريء إليك من الحول والقوة</w:t>
      </w:r>
      <w:r w:rsidR="00782297">
        <w:rPr>
          <w:rtl/>
        </w:rPr>
        <w:t xml:space="preserve"> ، </w:t>
      </w:r>
      <w:r w:rsidR="00782297" w:rsidRPr="00EF2694">
        <w:rPr>
          <w:rtl/>
        </w:rPr>
        <w:t xml:space="preserve">ولا حول ولا قوة </w:t>
      </w:r>
      <w:r w:rsidR="006E33A0">
        <w:rPr>
          <w:rtl/>
        </w:rPr>
        <w:t xml:space="preserve">إلّا </w:t>
      </w:r>
      <w:r w:rsidR="00782297" w:rsidRPr="00EF2694">
        <w:rPr>
          <w:rtl/>
        </w:rPr>
        <w:t>بك</w:t>
      </w:r>
      <w:r w:rsidR="00782297">
        <w:rPr>
          <w:rtl/>
        </w:rPr>
        <w:t xml:space="preserve"> ، </w:t>
      </w:r>
      <w:r w:rsidR="00EC15F2">
        <w:rPr>
          <w:rtl/>
        </w:rPr>
        <w:t xml:space="preserve">الّلهم </w:t>
      </w:r>
      <w:r w:rsidR="00782297" w:rsidRPr="00EF2694">
        <w:rPr>
          <w:rtl/>
        </w:rPr>
        <w:t xml:space="preserve">إني أبرأ إليك من </w:t>
      </w:r>
      <w:r w:rsidR="00433A8E">
        <w:rPr>
          <w:rtl/>
        </w:rPr>
        <w:t xml:space="preserve">الذّين </w:t>
      </w:r>
      <w:r w:rsidR="00782297" w:rsidRPr="00EF2694">
        <w:rPr>
          <w:rtl/>
        </w:rPr>
        <w:t>ادعوا لنا ما ليس لنا ب</w:t>
      </w:r>
      <w:r w:rsidR="00F235A5">
        <w:rPr>
          <w:rtl/>
        </w:rPr>
        <w:t xml:space="preserve">حقّ </w:t>
      </w:r>
      <w:r w:rsidR="00782297">
        <w:rPr>
          <w:rtl/>
        </w:rPr>
        <w:t xml:space="preserve">، </w:t>
      </w:r>
      <w:r w:rsidR="00EC15F2">
        <w:rPr>
          <w:rtl/>
        </w:rPr>
        <w:t xml:space="preserve">الّلهم </w:t>
      </w:r>
      <w:r w:rsidR="00782297" w:rsidRPr="00EF2694">
        <w:rPr>
          <w:rtl/>
        </w:rPr>
        <w:t xml:space="preserve">إني أبرأ إليك من </w:t>
      </w:r>
      <w:r w:rsidR="00433A8E">
        <w:rPr>
          <w:rtl/>
        </w:rPr>
        <w:t xml:space="preserve">الذّين </w:t>
      </w:r>
      <w:r w:rsidR="00782297" w:rsidRPr="00EF2694">
        <w:rPr>
          <w:rtl/>
        </w:rPr>
        <w:t>قالوا فينا ما لم نقله في أنفسنا</w:t>
      </w:r>
      <w:r w:rsidR="00782297">
        <w:rPr>
          <w:rtl/>
        </w:rPr>
        <w:t xml:space="preserve"> ، </w:t>
      </w:r>
      <w:r w:rsidR="00EC15F2">
        <w:rPr>
          <w:rtl/>
        </w:rPr>
        <w:t xml:space="preserve">الّلهم </w:t>
      </w:r>
      <w:r w:rsidR="00782297" w:rsidRPr="00EF2694">
        <w:rPr>
          <w:rtl/>
        </w:rPr>
        <w:t>لك الخلق ومنك الرزق و</w:t>
      </w:r>
      <w:r w:rsidR="004F37B9">
        <w:rPr>
          <w:rtl/>
        </w:rPr>
        <w:t xml:space="preserve">إيّاك </w:t>
      </w:r>
      <w:r w:rsidR="00782297" w:rsidRPr="00EF2694">
        <w:rPr>
          <w:rtl/>
        </w:rPr>
        <w:t>نعبد و</w:t>
      </w:r>
      <w:r w:rsidR="004F37B9">
        <w:rPr>
          <w:rtl/>
        </w:rPr>
        <w:t xml:space="preserve">إيّاك </w:t>
      </w:r>
      <w:r w:rsidR="00782297" w:rsidRPr="00EF2694">
        <w:rPr>
          <w:rtl/>
        </w:rPr>
        <w:t>نستعين</w:t>
      </w:r>
      <w:r w:rsidR="00782297">
        <w:rPr>
          <w:rtl/>
        </w:rPr>
        <w:t xml:space="preserve"> ، </w:t>
      </w:r>
      <w:r w:rsidR="00EC15F2">
        <w:rPr>
          <w:rtl/>
        </w:rPr>
        <w:t xml:space="preserve">الّلهم </w:t>
      </w:r>
      <w:r w:rsidR="00782297" w:rsidRPr="00EF2694">
        <w:rPr>
          <w:rtl/>
        </w:rPr>
        <w:t>أنت خالقنا وخالق آبائنا الأولين وآبائنا الآخرين</w:t>
      </w:r>
      <w:r w:rsidR="00782297">
        <w:rPr>
          <w:rtl/>
        </w:rPr>
        <w:t xml:space="preserve"> ، </w:t>
      </w:r>
      <w:r w:rsidR="00EC15F2">
        <w:rPr>
          <w:rtl/>
        </w:rPr>
        <w:t xml:space="preserve">الّلهم </w:t>
      </w:r>
      <w:r w:rsidR="00782297" w:rsidRPr="00EF2694">
        <w:rPr>
          <w:rtl/>
        </w:rPr>
        <w:t xml:space="preserve">لا تليق </w:t>
      </w:r>
      <w:r w:rsidR="00A34351">
        <w:rPr>
          <w:rtl/>
        </w:rPr>
        <w:t xml:space="preserve">الربوبيّة </w:t>
      </w:r>
      <w:r w:rsidR="006E33A0">
        <w:rPr>
          <w:rtl/>
        </w:rPr>
        <w:t xml:space="preserve">إلّا </w:t>
      </w:r>
      <w:r w:rsidR="00782297" w:rsidRPr="00EF2694">
        <w:rPr>
          <w:rtl/>
        </w:rPr>
        <w:t>بك</w:t>
      </w:r>
      <w:r w:rsidR="00782297">
        <w:rPr>
          <w:rtl/>
        </w:rPr>
        <w:t xml:space="preserve"> ، </w:t>
      </w:r>
      <w:r w:rsidR="00782297" w:rsidRPr="00EF2694">
        <w:rPr>
          <w:rtl/>
        </w:rPr>
        <w:t xml:space="preserve">ولا تصلح الإلهية </w:t>
      </w:r>
      <w:r w:rsidR="006E33A0">
        <w:rPr>
          <w:rtl/>
        </w:rPr>
        <w:t xml:space="preserve">إلّا </w:t>
      </w:r>
      <w:r w:rsidR="00782297" w:rsidRPr="00EF2694">
        <w:rPr>
          <w:rtl/>
        </w:rPr>
        <w:t xml:space="preserve">لك فالعن النصارى </w:t>
      </w:r>
      <w:r w:rsidR="00433A8E">
        <w:rPr>
          <w:rtl/>
        </w:rPr>
        <w:t xml:space="preserve">الذّين </w:t>
      </w:r>
      <w:r w:rsidR="00782297" w:rsidRPr="00EF2694">
        <w:rPr>
          <w:rtl/>
        </w:rPr>
        <w:t>صغروا عظمتك</w:t>
      </w:r>
      <w:r w:rsidR="00782297">
        <w:rPr>
          <w:rtl/>
        </w:rPr>
        <w:t xml:space="preserve"> ، </w:t>
      </w:r>
      <w:r w:rsidR="00782297" w:rsidRPr="00EF2694">
        <w:rPr>
          <w:rtl/>
        </w:rPr>
        <w:t xml:space="preserve">والعن المضاهئين لقولهم من بريتك </w:t>
      </w:r>
      <w:r w:rsidR="00EC15F2">
        <w:rPr>
          <w:rtl/>
        </w:rPr>
        <w:t xml:space="preserve">الّلهم </w:t>
      </w:r>
      <w:r w:rsidR="00782297" w:rsidRPr="00EF2694">
        <w:rPr>
          <w:rtl/>
        </w:rPr>
        <w:t>إنا عبيدك لا نملك لأنفسنا نفعا ولا ضرا</w:t>
      </w:r>
      <w:r w:rsidR="00EC15F2">
        <w:rPr>
          <w:rFonts w:hint="cs"/>
          <w:rtl/>
        </w:rPr>
        <w:t>ً</w:t>
      </w:r>
      <w:r w:rsidR="00782297">
        <w:rPr>
          <w:rtl/>
        </w:rPr>
        <w:t xml:space="preserve"> ، </w:t>
      </w:r>
      <w:r w:rsidR="00782297" w:rsidRPr="00EF2694">
        <w:rPr>
          <w:rtl/>
        </w:rPr>
        <w:t>ولا موتا ولا حياة ولا نشورا</w:t>
      </w:r>
      <w:r w:rsidR="00EC15F2">
        <w:rPr>
          <w:rFonts w:hint="cs"/>
          <w:rtl/>
        </w:rPr>
        <w:t>ً</w:t>
      </w:r>
      <w:r w:rsidR="00782297">
        <w:rPr>
          <w:rtl/>
        </w:rPr>
        <w:t xml:space="preserve"> ، </w:t>
      </w:r>
      <w:r w:rsidR="00EC15F2">
        <w:rPr>
          <w:rtl/>
        </w:rPr>
        <w:t xml:space="preserve">الّلهم </w:t>
      </w:r>
      <w:r w:rsidR="00782297" w:rsidRPr="00EF2694">
        <w:rPr>
          <w:rtl/>
        </w:rPr>
        <w:t>من ز</w:t>
      </w:r>
      <w:r w:rsidR="00750101">
        <w:rPr>
          <w:rtl/>
        </w:rPr>
        <w:t xml:space="preserve">عمّ </w:t>
      </w:r>
      <w:r w:rsidR="00782297" w:rsidRPr="00EF2694">
        <w:rPr>
          <w:rtl/>
        </w:rPr>
        <w:t>أنا أرباب فنحن منه براء</w:t>
      </w:r>
      <w:r w:rsidR="00782297">
        <w:rPr>
          <w:rtl/>
        </w:rPr>
        <w:t xml:space="preserve"> ، </w:t>
      </w:r>
      <w:r w:rsidR="00782297" w:rsidRPr="00EF2694">
        <w:rPr>
          <w:rtl/>
        </w:rPr>
        <w:t>ومن ز</w:t>
      </w:r>
      <w:r w:rsidR="00750101">
        <w:rPr>
          <w:rtl/>
        </w:rPr>
        <w:t xml:space="preserve">عمّ </w:t>
      </w:r>
      <w:r w:rsidR="00782297" w:rsidRPr="00EF2694">
        <w:rPr>
          <w:rtl/>
        </w:rPr>
        <w:t xml:space="preserve">أن إلينا الخلق وعلينا الرزق فنحن منه براء كبراءة عيسى بن مريم </w:t>
      </w:r>
      <w:r w:rsidR="00782297" w:rsidRPr="002F75F6">
        <w:rPr>
          <w:rStyle w:val="libAlaemChar"/>
          <w:rtl/>
        </w:rPr>
        <w:t>عليهما‌السلام</w:t>
      </w:r>
      <w:r w:rsidR="00782297" w:rsidRPr="00EF2694">
        <w:rPr>
          <w:rtl/>
        </w:rPr>
        <w:t xml:space="preserve"> من النصارى</w:t>
      </w:r>
      <w:r w:rsidR="00782297">
        <w:rPr>
          <w:rtl/>
        </w:rPr>
        <w:t xml:space="preserve"> ، </w:t>
      </w:r>
      <w:r w:rsidR="00EC15F2">
        <w:rPr>
          <w:rtl/>
        </w:rPr>
        <w:t xml:space="preserve">الّلهم </w:t>
      </w:r>
      <w:r w:rsidR="00782297" w:rsidRPr="00EF2694">
        <w:rPr>
          <w:rtl/>
        </w:rPr>
        <w:t>إنا لم ندعهم إلى ما يزعمون فلا تؤاخذنا بما يقولون</w:t>
      </w:r>
      <w:r w:rsidR="00782297">
        <w:rPr>
          <w:rtl/>
        </w:rPr>
        <w:t xml:space="preserve"> ، </w:t>
      </w:r>
      <w:r w:rsidR="00782297" w:rsidRPr="00EF2694">
        <w:rPr>
          <w:rtl/>
        </w:rPr>
        <w:t>واغفر لنا ما يدعون ولا تدع على الأرض منهم ديارا</w:t>
      </w:r>
      <w:r w:rsidR="00EC15F2">
        <w:rPr>
          <w:rFonts w:hint="cs"/>
          <w:rtl/>
        </w:rPr>
        <w:t>ً</w:t>
      </w:r>
      <w:r w:rsidR="00782297" w:rsidRPr="00EF2694">
        <w:rPr>
          <w:rtl/>
        </w:rPr>
        <w:t xml:space="preserve"> إنك إن تذرهم يضلوا عبادك ولا يلدوا </w:t>
      </w:r>
      <w:r w:rsidR="006E33A0">
        <w:rPr>
          <w:rtl/>
        </w:rPr>
        <w:t xml:space="preserve">إلّا </w:t>
      </w:r>
      <w:r w:rsidR="00782297" w:rsidRPr="00EF2694">
        <w:rPr>
          <w:rtl/>
        </w:rPr>
        <w:t>فاجرا</w:t>
      </w:r>
      <w:r w:rsidR="00EC15F2">
        <w:rPr>
          <w:rFonts w:hint="cs"/>
          <w:rtl/>
        </w:rPr>
        <w:t>ً</w:t>
      </w:r>
      <w:r w:rsidR="00782297" w:rsidRPr="00EF2694">
        <w:rPr>
          <w:rtl/>
        </w:rPr>
        <w:t xml:space="preserve"> كفارا</w:t>
      </w:r>
      <w:r w:rsidR="00EC15F2">
        <w:rPr>
          <w:rFonts w:hint="cs"/>
          <w:rtl/>
        </w:rPr>
        <w:t>ً</w:t>
      </w:r>
      <w:r w:rsidR="00782297" w:rsidRPr="00EF2694">
        <w:rPr>
          <w:rtl/>
        </w:rPr>
        <w:t>.</w:t>
      </w:r>
    </w:p>
    <w:p w14:paraId="6DEB7078" w14:textId="5871D5DA" w:rsidR="00782297" w:rsidRPr="00EF2694" w:rsidRDefault="00782297" w:rsidP="00A020F0">
      <w:pPr>
        <w:pStyle w:val="libNormal"/>
        <w:rPr>
          <w:rtl/>
        </w:rPr>
      </w:pPr>
      <w:r w:rsidRPr="00EF2694">
        <w:rPr>
          <w:rtl/>
        </w:rPr>
        <w:t xml:space="preserve">وروي عن زرارة </w:t>
      </w:r>
      <w:r w:rsidR="007F174A">
        <w:rPr>
          <w:rtl/>
        </w:rPr>
        <w:t xml:space="preserve">أنّه </w:t>
      </w:r>
      <w:r w:rsidR="004E2A7C">
        <w:rPr>
          <w:rtl/>
        </w:rPr>
        <w:t>قال :</w:t>
      </w:r>
      <w:r>
        <w:rPr>
          <w:rtl/>
        </w:rPr>
        <w:t xml:space="preserve"> </w:t>
      </w:r>
      <w:r w:rsidRPr="00EF2694">
        <w:rPr>
          <w:rtl/>
        </w:rPr>
        <w:t>قلت للص</w:t>
      </w:r>
      <w:r w:rsidR="00EC15F2">
        <w:rPr>
          <w:rFonts w:hint="cs"/>
          <w:rtl/>
        </w:rPr>
        <w:t>ّ</w:t>
      </w:r>
      <w:r w:rsidRPr="00EF2694">
        <w:rPr>
          <w:rtl/>
        </w:rPr>
        <w:t xml:space="preserve">ادق </w:t>
      </w:r>
      <w:r w:rsidRPr="002F75F6">
        <w:rPr>
          <w:rStyle w:val="libAlaemChar"/>
          <w:rtl/>
        </w:rPr>
        <w:t>عليه‌السلام</w:t>
      </w:r>
      <w:r>
        <w:rPr>
          <w:rtl/>
        </w:rPr>
        <w:t xml:space="preserve"> : </w:t>
      </w:r>
      <w:r w:rsidRPr="00EF2694">
        <w:rPr>
          <w:rtl/>
        </w:rPr>
        <w:t>إن رجلا</w:t>
      </w:r>
      <w:r w:rsidR="00EC15F2">
        <w:rPr>
          <w:rFonts w:hint="cs"/>
          <w:rtl/>
        </w:rPr>
        <w:t>ً</w:t>
      </w:r>
      <w:r w:rsidRPr="00EF2694">
        <w:rPr>
          <w:rtl/>
        </w:rPr>
        <w:t xml:space="preserve"> من ولد عبد الله بن</w:t>
      </w:r>
    </w:p>
    <w:p w14:paraId="387574FF" w14:textId="77777777" w:rsidR="00CE1409" w:rsidRDefault="00CE1409" w:rsidP="00CE1409">
      <w:pPr>
        <w:pStyle w:val="libNormal"/>
        <w:rPr>
          <w:rtl/>
        </w:rPr>
      </w:pPr>
      <w:r>
        <w:rPr>
          <w:rtl/>
        </w:rPr>
        <w:br w:type="page"/>
      </w:r>
    </w:p>
    <w:p w14:paraId="7C468FB2" w14:textId="33F77CA4" w:rsidR="00782297" w:rsidRDefault="00782297" w:rsidP="00CE1409">
      <w:pPr>
        <w:pStyle w:val="libLine"/>
        <w:rPr>
          <w:rtl/>
        </w:rPr>
      </w:pPr>
    </w:p>
    <w:p w14:paraId="3A039347" w14:textId="0B31C8AC" w:rsidR="00782297" w:rsidRPr="00324B78" w:rsidRDefault="008D0E33" w:rsidP="009D38AE">
      <w:pPr>
        <w:pStyle w:val="libLine"/>
        <w:rPr>
          <w:rtl/>
        </w:rPr>
      </w:pPr>
      <w:r>
        <w:rPr>
          <w:rFonts w:hint="cs"/>
          <w:rtl/>
        </w:rPr>
        <w:t>________________________________________________________</w:t>
      </w:r>
    </w:p>
    <w:p w14:paraId="3635EF1F" w14:textId="5391C9EF" w:rsidR="00782297" w:rsidRPr="00EF2694" w:rsidRDefault="00782297" w:rsidP="004E511B">
      <w:pPr>
        <w:pStyle w:val="libNormal0"/>
        <w:rPr>
          <w:rtl/>
        </w:rPr>
      </w:pPr>
      <w:r w:rsidRPr="00EF2694">
        <w:rPr>
          <w:rtl/>
        </w:rPr>
        <w:t>سنان يقول بالتفويض</w:t>
      </w:r>
      <w:r>
        <w:rPr>
          <w:rtl/>
        </w:rPr>
        <w:t xml:space="preserve"> ، </w:t>
      </w:r>
      <w:r w:rsidRPr="00EF2694">
        <w:rPr>
          <w:rtl/>
        </w:rPr>
        <w:t>ف</w:t>
      </w:r>
      <w:r w:rsidR="004E2A7C">
        <w:rPr>
          <w:rtl/>
        </w:rPr>
        <w:t>قال :</w:t>
      </w:r>
      <w:r>
        <w:rPr>
          <w:rtl/>
        </w:rPr>
        <w:t xml:space="preserve"> </w:t>
      </w:r>
      <w:r w:rsidRPr="00EF2694">
        <w:rPr>
          <w:rtl/>
        </w:rPr>
        <w:t>وما التفويض</w:t>
      </w:r>
      <w:r>
        <w:rPr>
          <w:rtl/>
        </w:rPr>
        <w:t>؟</w:t>
      </w:r>
      <w:r w:rsidRPr="00EF2694">
        <w:rPr>
          <w:rtl/>
        </w:rPr>
        <w:t xml:space="preserve"> قلت</w:t>
      </w:r>
      <w:r>
        <w:rPr>
          <w:rtl/>
        </w:rPr>
        <w:t xml:space="preserve"> : </w:t>
      </w:r>
      <w:r w:rsidRPr="00EF2694">
        <w:rPr>
          <w:rtl/>
        </w:rPr>
        <w:t xml:space="preserve">إن الله تبارك وتعالى خلق </w:t>
      </w:r>
      <w:r w:rsidR="00D54C7C">
        <w:rPr>
          <w:rtl/>
        </w:rPr>
        <w:t xml:space="preserve">محمداً </w:t>
      </w:r>
      <w:r w:rsidRPr="00EF2694">
        <w:rPr>
          <w:rtl/>
        </w:rPr>
        <w:t>و</w:t>
      </w:r>
      <w:r w:rsidR="006E33A0">
        <w:rPr>
          <w:rtl/>
        </w:rPr>
        <w:t xml:space="preserve">عليّاً </w:t>
      </w:r>
      <w:r w:rsidRPr="00EF2694">
        <w:rPr>
          <w:rtl/>
        </w:rPr>
        <w:t>صلوات الله عليهما ف</w:t>
      </w:r>
      <w:r w:rsidR="00EC15F2">
        <w:rPr>
          <w:rtl/>
        </w:rPr>
        <w:t xml:space="preserve">فوّض </w:t>
      </w:r>
      <w:r w:rsidRPr="00EF2694">
        <w:rPr>
          <w:rtl/>
        </w:rPr>
        <w:t>إليهما فخلقا ورزقا وأماتا وأحييا</w:t>
      </w:r>
      <w:r>
        <w:rPr>
          <w:rtl/>
        </w:rPr>
        <w:t>؟</w:t>
      </w:r>
      <w:r w:rsidRPr="00EF2694">
        <w:rPr>
          <w:rtl/>
        </w:rPr>
        <w:t xml:space="preserve"> ف</w:t>
      </w:r>
      <w:r w:rsidR="008D0E33">
        <w:rPr>
          <w:rtl/>
        </w:rPr>
        <w:t>قال :</w:t>
      </w:r>
      <w:r w:rsidRPr="002F75F6">
        <w:rPr>
          <w:rStyle w:val="libAlaemChar"/>
          <w:rtl/>
        </w:rPr>
        <w:t>عليه‌السلام</w:t>
      </w:r>
      <w:r>
        <w:rPr>
          <w:rtl/>
        </w:rPr>
        <w:t xml:space="preserve"> : </w:t>
      </w:r>
      <w:r w:rsidRPr="00EF2694">
        <w:rPr>
          <w:rtl/>
        </w:rPr>
        <w:t>كذب عدو</w:t>
      </w:r>
      <w:r w:rsidR="00995BF3">
        <w:rPr>
          <w:rFonts w:hint="cs"/>
          <w:rtl/>
        </w:rPr>
        <w:t>ّ</w:t>
      </w:r>
      <w:r w:rsidRPr="00EF2694">
        <w:rPr>
          <w:rtl/>
        </w:rPr>
        <w:t xml:space="preserve"> الله إذا انصرفت إليه فاتل عليه هذه الآية في سورة الرعد</w:t>
      </w:r>
      <w:r>
        <w:rPr>
          <w:rtl/>
        </w:rPr>
        <w:t xml:space="preserve"> : « </w:t>
      </w:r>
      <w:r w:rsidRPr="002F75F6">
        <w:rPr>
          <w:rStyle w:val="libAieChar"/>
          <w:rtl/>
        </w:rPr>
        <w:t xml:space="preserve">أَمْ جَعَلُوا لِلَّهِ شُرَكاءَ خَلَقُوا كَخَلْقِهِ فَتَشابَهَ الْخَلْقُ عَلَيْهِمْ قُلِ اللهُ خالِقُ </w:t>
      </w:r>
      <w:r w:rsidR="008A4DAC">
        <w:rPr>
          <w:rStyle w:val="libAieChar"/>
          <w:rtl/>
        </w:rPr>
        <w:t xml:space="preserve">كلّ </w:t>
      </w:r>
      <w:r w:rsidRPr="002F75F6">
        <w:rPr>
          <w:rStyle w:val="libAieChar"/>
          <w:rtl/>
        </w:rPr>
        <w:t xml:space="preserve">شَيْءٍ وَهُوَ الْواحِدُ الْقَهَّارُ </w:t>
      </w:r>
      <w:r>
        <w:rPr>
          <w:rtl/>
        </w:rPr>
        <w:t xml:space="preserve">» </w:t>
      </w:r>
      <w:r w:rsidRPr="00273F93">
        <w:rPr>
          <w:rStyle w:val="libFootnotenumChar"/>
          <w:rtl/>
        </w:rPr>
        <w:t>(1)</w:t>
      </w:r>
      <w:r w:rsidRPr="00EF2694">
        <w:rPr>
          <w:rtl/>
        </w:rPr>
        <w:t xml:space="preserve"> فانصرفت إلى الرجل فأخبرته فكأني ألقمته حجرا</w:t>
      </w:r>
      <w:r w:rsidR="00995BF3">
        <w:rPr>
          <w:rFonts w:hint="cs"/>
          <w:rtl/>
        </w:rPr>
        <w:t>ً</w:t>
      </w:r>
      <w:r w:rsidRPr="00EF2694">
        <w:rPr>
          <w:rtl/>
        </w:rPr>
        <w:t xml:space="preserve"> أو </w:t>
      </w:r>
      <w:r w:rsidR="004E2A7C">
        <w:rPr>
          <w:rtl/>
        </w:rPr>
        <w:t>قال :</w:t>
      </w:r>
      <w:r>
        <w:rPr>
          <w:rtl/>
        </w:rPr>
        <w:t xml:space="preserve"> </w:t>
      </w:r>
      <w:r w:rsidRPr="00EF2694">
        <w:rPr>
          <w:rtl/>
        </w:rPr>
        <w:t>فكأن</w:t>
      </w:r>
      <w:r w:rsidR="00995BF3">
        <w:rPr>
          <w:rFonts w:hint="cs"/>
          <w:rtl/>
        </w:rPr>
        <w:t>ّ</w:t>
      </w:r>
      <w:r w:rsidRPr="00EF2694">
        <w:rPr>
          <w:rtl/>
        </w:rPr>
        <w:t>ما خرس.</w:t>
      </w:r>
    </w:p>
    <w:p w14:paraId="4E235A6B" w14:textId="6414C58F" w:rsidR="00782297" w:rsidRPr="00EF2694" w:rsidRDefault="00782297" w:rsidP="00A020F0">
      <w:pPr>
        <w:pStyle w:val="libNormal"/>
        <w:rPr>
          <w:rtl/>
        </w:rPr>
      </w:pPr>
      <w:r w:rsidRPr="00EF2694">
        <w:rPr>
          <w:rtl/>
        </w:rPr>
        <w:t xml:space="preserve">وقد </w:t>
      </w:r>
      <w:r w:rsidR="00EC15F2">
        <w:rPr>
          <w:rtl/>
        </w:rPr>
        <w:t xml:space="preserve">فوّض </w:t>
      </w:r>
      <w:r w:rsidRPr="00EF2694">
        <w:rPr>
          <w:rtl/>
        </w:rPr>
        <w:t xml:space="preserve">الله </w:t>
      </w:r>
      <w:r w:rsidR="004E2A7C">
        <w:rPr>
          <w:rtl/>
        </w:rPr>
        <w:t xml:space="preserve">عزّ وجلّ </w:t>
      </w:r>
      <w:r w:rsidRPr="00EF2694">
        <w:rPr>
          <w:rtl/>
        </w:rPr>
        <w:t xml:space="preserve">إلى </w:t>
      </w:r>
      <w:r w:rsidR="00E865B0">
        <w:rPr>
          <w:rtl/>
        </w:rPr>
        <w:t xml:space="preserve">نبيّه </w:t>
      </w:r>
      <w:r w:rsidR="00995BF3">
        <w:rPr>
          <w:rtl/>
        </w:rPr>
        <w:t>أمر</w:t>
      </w:r>
      <w:r w:rsidRPr="00EF2694">
        <w:rPr>
          <w:rtl/>
        </w:rPr>
        <w:t>دينه</w:t>
      </w:r>
      <w:r>
        <w:rPr>
          <w:rtl/>
        </w:rPr>
        <w:t xml:space="preserve"> ، </w:t>
      </w:r>
      <w:r w:rsidRPr="00EF2694">
        <w:rPr>
          <w:rtl/>
        </w:rPr>
        <w:t>ف</w:t>
      </w:r>
      <w:r w:rsidR="008D0E33">
        <w:rPr>
          <w:rtl/>
        </w:rPr>
        <w:t>قال :</w:t>
      </w:r>
      <w:r w:rsidR="004E2A7C">
        <w:rPr>
          <w:rtl/>
        </w:rPr>
        <w:t xml:space="preserve">عزّ وجلّ </w:t>
      </w:r>
      <w:r>
        <w:rPr>
          <w:rtl/>
        </w:rPr>
        <w:t xml:space="preserve">: « </w:t>
      </w:r>
      <w:r w:rsidRPr="002F75F6">
        <w:rPr>
          <w:rStyle w:val="libAieChar"/>
          <w:rtl/>
        </w:rPr>
        <w:t xml:space="preserve">وَما آتاكُمُ الرَّسُولُ فَخُذُوهُ وَما نَهاكُمْ عَنْهُ فَانْتَهُوا </w:t>
      </w:r>
      <w:r>
        <w:rPr>
          <w:rtl/>
        </w:rPr>
        <w:t xml:space="preserve">» </w:t>
      </w:r>
      <w:r w:rsidRPr="00273F93">
        <w:rPr>
          <w:rStyle w:val="libFootnotenumChar"/>
          <w:rtl/>
        </w:rPr>
        <w:t>(2)</w:t>
      </w:r>
      <w:r w:rsidRPr="00EF2694">
        <w:rPr>
          <w:rtl/>
        </w:rPr>
        <w:t xml:space="preserve"> وقد </w:t>
      </w:r>
      <w:r w:rsidR="00EC15F2">
        <w:rPr>
          <w:rtl/>
        </w:rPr>
        <w:t xml:space="preserve">فوّض </w:t>
      </w:r>
      <w:r w:rsidRPr="00EF2694">
        <w:rPr>
          <w:rtl/>
        </w:rPr>
        <w:t xml:space="preserve">ذلك إلى </w:t>
      </w:r>
      <w:r w:rsidR="007A774D">
        <w:rPr>
          <w:rtl/>
        </w:rPr>
        <w:t>ال</w:t>
      </w:r>
      <w:r w:rsidR="008345DB">
        <w:rPr>
          <w:rtl/>
        </w:rPr>
        <w:t xml:space="preserve">أئمّة </w:t>
      </w:r>
      <w:r w:rsidRPr="002F75F6">
        <w:rPr>
          <w:rStyle w:val="libAlaemChar"/>
          <w:rtl/>
        </w:rPr>
        <w:t>عليهم‌السلام</w:t>
      </w:r>
      <w:r>
        <w:rPr>
          <w:rtl/>
        </w:rPr>
        <w:t xml:space="preserve"> ، </w:t>
      </w:r>
      <w:r w:rsidRPr="00EF2694">
        <w:rPr>
          <w:rtl/>
        </w:rPr>
        <w:t>وعلامة المفوضة والغلاة وأصنافهم نسبتهم مشايخ قم وعلماءهم إلى القول بالتقصير</w:t>
      </w:r>
      <w:r>
        <w:rPr>
          <w:rtl/>
        </w:rPr>
        <w:t xml:space="preserve"> ، </w:t>
      </w:r>
      <w:r w:rsidRPr="00EF2694">
        <w:rPr>
          <w:rtl/>
        </w:rPr>
        <w:t>وعلامة الحلاجية من الغلاة دعوى التجلي مع العبادة</w:t>
      </w:r>
      <w:r>
        <w:rPr>
          <w:rtl/>
        </w:rPr>
        <w:t xml:space="preserve"> ، </w:t>
      </w:r>
      <w:r w:rsidRPr="00EF2694">
        <w:rPr>
          <w:rtl/>
        </w:rPr>
        <w:t>مع تركهم الصلاة وجميع الفرائض</w:t>
      </w:r>
      <w:r>
        <w:rPr>
          <w:rtl/>
        </w:rPr>
        <w:t xml:space="preserve"> ، </w:t>
      </w:r>
      <w:r w:rsidRPr="00EF2694">
        <w:rPr>
          <w:rtl/>
        </w:rPr>
        <w:t>ودعوى المعرفة بأسماء الله العظمى</w:t>
      </w:r>
      <w:r>
        <w:rPr>
          <w:rtl/>
        </w:rPr>
        <w:t xml:space="preserve"> ، </w:t>
      </w:r>
      <w:r w:rsidRPr="00EF2694">
        <w:rPr>
          <w:rtl/>
        </w:rPr>
        <w:t>ودعوى انطباع ال</w:t>
      </w:r>
      <w:r w:rsidR="00F235A5">
        <w:rPr>
          <w:rtl/>
        </w:rPr>
        <w:t xml:space="preserve">حقّ </w:t>
      </w:r>
      <w:r w:rsidRPr="00EF2694">
        <w:rPr>
          <w:rtl/>
        </w:rPr>
        <w:t>لهم</w:t>
      </w:r>
      <w:r>
        <w:rPr>
          <w:rtl/>
        </w:rPr>
        <w:t xml:space="preserve"> ، </w:t>
      </w:r>
      <w:r w:rsidRPr="00EF2694">
        <w:rPr>
          <w:rtl/>
        </w:rPr>
        <w:t xml:space="preserve">وأن الولي إذا خلص وعرف مذهبهم فهو عندهم أفضل من الأنبياء </w:t>
      </w:r>
      <w:r w:rsidRPr="002F75F6">
        <w:rPr>
          <w:rStyle w:val="libAlaemChar"/>
          <w:rtl/>
        </w:rPr>
        <w:t>عليهم‌السلام</w:t>
      </w:r>
      <w:r>
        <w:rPr>
          <w:rtl/>
        </w:rPr>
        <w:t xml:space="preserve"> ، </w:t>
      </w:r>
      <w:r w:rsidRPr="00EF2694">
        <w:rPr>
          <w:rtl/>
        </w:rPr>
        <w:t xml:space="preserve">ومن علامتهم دعوى علم الكيمياء ولم يعلموا منه </w:t>
      </w:r>
      <w:r w:rsidR="006E33A0">
        <w:rPr>
          <w:rtl/>
        </w:rPr>
        <w:t xml:space="preserve">إلّا </w:t>
      </w:r>
      <w:r w:rsidRPr="00EF2694">
        <w:rPr>
          <w:rtl/>
        </w:rPr>
        <w:t>الدغل ونفيف الشبه والرصاص على المسلمين</w:t>
      </w:r>
      <w:r>
        <w:rPr>
          <w:rtl/>
        </w:rPr>
        <w:t xml:space="preserve"> ، </w:t>
      </w:r>
      <w:r w:rsidRPr="00EF2694">
        <w:rPr>
          <w:rtl/>
        </w:rPr>
        <w:t>انتهى.</w:t>
      </w:r>
    </w:p>
    <w:p w14:paraId="3D5092C3" w14:textId="433618E2" w:rsidR="00782297" w:rsidRPr="00EF2694" w:rsidRDefault="00782297" w:rsidP="00A020F0">
      <w:pPr>
        <w:pStyle w:val="libNormal"/>
        <w:rPr>
          <w:rtl/>
        </w:rPr>
      </w:pPr>
      <w:r w:rsidRPr="00EF2694">
        <w:rPr>
          <w:rtl/>
        </w:rPr>
        <w:t>و</w:t>
      </w:r>
      <w:r w:rsidR="008D0E33">
        <w:rPr>
          <w:rtl/>
        </w:rPr>
        <w:t>قال :</w:t>
      </w:r>
      <w:r w:rsidRPr="00EF2694">
        <w:rPr>
          <w:rtl/>
        </w:rPr>
        <w:t>الشيخ المفيد قدس الله روحه في شرح هذا الكلام</w:t>
      </w:r>
      <w:r>
        <w:rPr>
          <w:rtl/>
        </w:rPr>
        <w:t xml:space="preserve"> : </w:t>
      </w:r>
      <w:r w:rsidRPr="00EF2694">
        <w:rPr>
          <w:rtl/>
        </w:rPr>
        <w:t xml:space="preserve">الغلو في </w:t>
      </w:r>
      <w:r w:rsidR="00F66E4A">
        <w:rPr>
          <w:rtl/>
        </w:rPr>
        <w:t xml:space="preserve">اللّغة </w:t>
      </w:r>
      <w:r w:rsidRPr="00EF2694">
        <w:rPr>
          <w:rtl/>
        </w:rPr>
        <w:t>هو تجاوز الحد والخروج عن القصد</w:t>
      </w:r>
      <w:r>
        <w:rPr>
          <w:rtl/>
        </w:rPr>
        <w:t xml:space="preserve"> ، </w:t>
      </w:r>
      <w:r w:rsidR="008D0E33">
        <w:rPr>
          <w:rtl/>
        </w:rPr>
        <w:t>قال :</w:t>
      </w:r>
      <w:r w:rsidRPr="00EF2694">
        <w:rPr>
          <w:rtl/>
        </w:rPr>
        <w:t>الله تعالى</w:t>
      </w:r>
      <w:r>
        <w:rPr>
          <w:rtl/>
        </w:rPr>
        <w:t xml:space="preserve"> : « </w:t>
      </w:r>
      <w:r w:rsidRPr="002F75F6">
        <w:rPr>
          <w:rStyle w:val="libAieChar"/>
          <w:rtl/>
        </w:rPr>
        <w:t xml:space="preserve">يا أَهْلَ الْكِتابِ لا تَغْلُوا فِي دِينِكُمْ وَلا تَقُولُوا عَلَى اللهِ </w:t>
      </w:r>
      <w:r w:rsidR="006E33A0">
        <w:rPr>
          <w:rStyle w:val="libAieChar"/>
          <w:rtl/>
        </w:rPr>
        <w:t xml:space="preserve">إلّا </w:t>
      </w:r>
      <w:r w:rsidRPr="002F75F6">
        <w:rPr>
          <w:rStyle w:val="libAieChar"/>
          <w:rtl/>
        </w:rPr>
        <w:t>الْ</w:t>
      </w:r>
      <w:r w:rsidR="00F235A5">
        <w:rPr>
          <w:rStyle w:val="libAieChar"/>
          <w:rtl/>
        </w:rPr>
        <w:t xml:space="preserve">حقّ </w:t>
      </w:r>
      <w:r>
        <w:rPr>
          <w:rtl/>
        </w:rPr>
        <w:t xml:space="preserve">» </w:t>
      </w:r>
      <w:r w:rsidRPr="00273F93">
        <w:rPr>
          <w:rStyle w:val="libFootnotenumChar"/>
          <w:rtl/>
        </w:rPr>
        <w:t>(3)</w:t>
      </w:r>
      <w:r w:rsidRPr="00EF2694">
        <w:rPr>
          <w:rtl/>
        </w:rPr>
        <w:t xml:space="preserve"> الآية فنهى عن تجاوز الحد في المسيح وحذر من الخروج عن القصد في القول</w:t>
      </w:r>
      <w:r>
        <w:rPr>
          <w:rtl/>
        </w:rPr>
        <w:t xml:space="preserve"> ، </w:t>
      </w:r>
      <w:r w:rsidRPr="00EF2694">
        <w:rPr>
          <w:rtl/>
        </w:rPr>
        <w:t>وجعل ما ادعته النصارى فيه غلوا لتعدية الحد على ما بيناه</w:t>
      </w:r>
      <w:r>
        <w:rPr>
          <w:rtl/>
        </w:rPr>
        <w:t xml:space="preserve"> ، </w:t>
      </w:r>
      <w:r w:rsidRPr="00EF2694">
        <w:rPr>
          <w:rtl/>
        </w:rPr>
        <w:t xml:space="preserve">والغلاة من المتظاهرين بالإسلام هم </w:t>
      </w:r>
      <w:r w:rsidR="00433A8E">
        <w:rPr>
          <w:rtl/>
        </w:rPr>
        <w:t xml:space="preserve">الذّين </w:t>
      </w:r>
      <w:r w:rsidRPr="00EF2694">
        <w:rPr>
          <w:rtl/>
        </w:rPr>
        <w:t>نسبوا أمير المؤمنين و</w:t>
      </w:r>
      <w:r w:rsidR="007A774D">
        <w:rPr>
          <w:rtl/>
        </w:rPr>
        <w:t>ال</w:t>
      </w:r>
      <w:r w:rsidR="008345DB">
        <w:rPr>
          <w:rtl/>
        </w:rPr>
        <w:t xml:space="preserve">أئمّة </w:t>
      </w:r>
      <w:r w:rsidRPr="00EF2694">
        <w:rPr>
          <w:rtl/>
        </w:rPr>
        <w:t xml:space="preserve">من </w:t>
      </w:r>
      <w:r w:rsidR="003D40D2">
        <w:rPr>
          <w:rtl/>
        </w:rPr>
        <w:t xml:space="preserve">ذرّيّته </w:t>
      </w:r>
      <w:r w:rsidRPr="002F75F6">
        <w:rPr>
          <w:rStyle w:val="libAlaemChar"/>
          <w:rtl/>
        </w:rPr>
        <w:t>عليهم‌السلام</w:t>
      </w:r>
      <w:r w:rsidRPr="00EF2694">
        <w:rPr>
          <w:rtl/>
        </w:rPr>
        <w:t xml:space="preserve"> إلى الإلهية و</w:t>
      </w:r>
      <w:r w:rsidR="0024767B">
        <w:rPr>
          <w:rtl/>
        </w:rPr>
        <w:t xml:space="preserve">النبوَّة </w:t>
      </w:r>
      <w:r>
        <w:rPr>
          <w:rtl/>
        </w:rPr>
        <w:t xml:space="preserve">، </w:t>
      </w:r>
      <w:r w:rsidRPr="00EF2694">
        <w:rPr>
          <w:rtl/>
        </w:rPr>
        <w:t>ووصفوهم من الفضل في الدين والدنيا إلى ما تجاوزوا فيه الحد وخرجوا عن القصد</w:t>
      </w:r>
      <w:r>
        <w:rPr>
          <w:rtl/>
        </w:rPr>
        <w:t xml:space="preserve"> ، </w:t>
      </w:r>
      <w:r w:rsidRPr="00EF2694">
        <w:rPr>
          <w:rtl/>
        </w:rPr>
        <w:t>وهم ضلال كفار</w:t>
      </w:r>
      <w:r>
        <w:rPr>
          <w:rtl/>
        </w:rPr>
        <w:t xml:space="preserve"> ، </w:t>
      </w:r>
      <w:r w:rsidRPr="00EF2694">
        <w:rPr>
          <w:rtl/>
        </w:rPr>
        <w:t>حكم فيهم أمير المؤمنين صلوات</w:t>
      </w:r>
      <w:r w:rsidR="008D0E33">
        <w:rPr>
          <w:rtl/>
        </w:rPr>
        <w:t xml:space="preserve"> - </w:t>
      </w:r>
      <w:r w:rsidRPr="00EF2694">
        <w:rPr>
          <w:rtl/>
        </w:rPr>
        <w:t xml:space="preserve">الله عليه بالقتل والتحريق بالنار وقضت </w:t>
      </w:r>
      <w:r w:rsidR="007A774D">
        <w:rPr>
          <w:rtl/>
        </w:rPr>
        <w:t>ال</w:t>
      </w:r>
      <w:r w:rsidR="008345DB">
        <w:rPr>
          <w:rtl/>
        </w:rPr>
        <w:t xml:space="preserve">أئمّة </w:t>
      </w:r>
      <w:r w:rsidRPr="002F75F6">
        <w:rPr>
          <w:rStyle w:val="libAlaemChar"/>
          <w:rtl/>
        </w:rPr>
        <w:t>عليهم‌السلام</w:t>
      </w:r>
      <w:r w:rsidRPr="00EF2694">
        <w:rPr>
          <w:rtl/>
        </w:rPr>
        <w:t xml:space="preserve"> فيهم بالإكفار والخروج عن الإسلام.</w:t>
      </w:r>
    </w:p>
    <w:p w14:paraId="571B1F27" w14:textId="599F915B" w:rsidR="00782297" w:rsidRPr="00EF2694" w:rsidRDefault="00782297" w:rsidP="00A020F0">
      <w:pPr>
        <w:pStyle w:val="libNormal"/>
        <w:rPr>
          <w:rtl/>
        </w:rPr>
      </w:pPr>
      <w:r w:rsidRPr="00EF2694">
        <w:rPr>
          <w:rtl/>
        </w:rPr>
        <w:t>والمفوضة صنف من الغلاة</w:t>
      </w:r>
      <w:r>
        <w:rPr>
          <w:rtl/>
        </w:rPr>
        <w:t xml:space="preserve"> ، </w:t>
      </w:r>
      <w:r w:rsidRPr="00EF2694">
        <w:rPr>
          <w:rtl/>
        </w:rPr>
        <w:t xml:space="preserve">وقولهم الذي فارقوا به من </w:t>
      </w:r>
      <w:r w:rsidR="00B949D4">
        <w:rPr>
          <w:rtl/>
        </w:rPr>
        <w:t xml:space="preserve">سواهم </w:t>
      </w:r>
      <w:r w:rsidRPr="00EF2694">
        <w:rPr>
          <w:rtl/>
        </w:rPr>
        <w:t>من الغلاة</w:t>
      </w:r>
      <w:r>
        <w:rPr>
          <w:rtl/>
        </w:rPr>
        <w:t xml:space="preserve"> ، </w:t>
      </w:r>
    </w:p>
    <w:p w14:paraId="4686EC9D" w14:textId="77777777" w:rsidR="00782297" w:rsidRPr="00EF2694" w:rsidRDefault="00782297" w:rsidP="009D38AE">
      <w:pPr>
        <w:pStyle w:val="libLine"/>
        <w:rPr>
          <w:rtl/>
        </w:rPr>
      </w:pPr>
      <w:r w:rsidRPr="00EF2694">
        <w:rPr>
          <w:rtl/>
        </w:rPr>
        <w:t>__________________</w:t>
      </w:r>
    </w:p>
    <w:p w14:paraId="41302DE2" w14:textId="77777777" w:rsidR="00782297" w:rsidRPr="00EF2694" w:rsidRDefault="00782297" w:rsidP="00E7042C">
      <w:pPr>
        <w:pStyle w:val="libFootnote0"/>
        <w:rPr>
          <w:rtl/>
          <w:lang w:bidi="fa-IR"/>
        </w:rPr>
      </w:pPr>
      <w:r>
        <w:rPr>
          <w:rtl/>
        </w:rPr>
        <w:t>(</w:t>
      </w:r>
      <w:r w:rsidRPr="00EF2694">
        <w:rPr>
          <w:rtl/>
        </w:rPr>
        <w:t>1) الآية</w:t>
      </w:r>
      <w:r>
        <w:rPr>
          <w:rtl/>
        </w:rPr>
        <w:t xml:space="preserve"> : </w:t>
      </w:r>
      <w:r w:rsidRPr="00EF2694">
        <w:rPr>
          <w:rtl/>
        </w:rPr>
        <w:t>16.</w:t>
      </w:r>
    </w:p>
    <w:p w14:paraId="705D11B0" w14:textId="01382CA7" w:rsidR="00782297" w:rsidRPr="00EF2694" w:rsidRDefault="00782297" w:rsidP="00E7042C">
      <w:pPr>
        <w:pStyle w:val="libFootnote0"/>
        <w:rPr>
          <w:rtl/>
          <w:lang w:bidi="fa-IR"/>
        </w:rPr>
      </w:pPr>
      <w:r>
        <w:rPr>
          <w:rtl/>
        </w:rPr>
        <w:t>(</w:t>
      </w:r>
      <w:r w:rsidRPr="00EF2694">
        <w:rPr>
          <w:rtl/>
        </w:rPr>
        <w:t>2) سورة الح</w:t>
      </w:r>
      <w:r w:rsidR="0024767B">
        <w:rPr>
          <w:rtl/>
        </w:rPr>
        <w:t xml:space="preserve">شرّ </w:t>
      </w:r>
      <w:r>
        <w:rPr>
          <w:rtl/>
        </w:rPr>
        <w:t xml:space="preserve">: </w:t>
      </w:r>
      <w:r w:rsidRPr="00EF2694">
        <w:rPr>
          <w:rtl/>
        </w:rPr>
        <w:t>7.</w:t>
      </w:r>
    </w:p>
    <w:p w14:paraId="3D7C7DEE" w14:textId="77777777" w:rsidR="00782297" w:rsidRPr="00EF2694" w:rsidRDefault="00782297" w:rsidP="00E7042C">
      <w:pPr>
        <w:pStyle w:val="libFootnote0"/>
        <w:rPr>
          <w:rtl/>
          <w:lang w:bidi="fa-IR"/>
        </w:rPr>
      </w:pPr>
      <w:r>
        <w:rPr>
          <w:rtl/>
        </w:rPr>
        <w:t>(</w:t>
      </w:r>
      <w:r w:rsidRPr="00EF2694">
        <w:rPr>
          <w:rtl/>
        </w:rPr>
        <w:t>3) سورة النساء</w:t>
      </w:r>
      <w:r>
        <w:rPr>
          <w:rtl/>
        </w:rPr>
        <w:t xml:space="preserve"> : </w:t>
      </w:r>
      <w:r w:rsidRPr="00EF2694">
        <w:rPr>
          <w:rtl/>
        </w:rPr>
        <w:t>171.</w:t>
      </w:r>
    </w:p>
    <w:p w14:paraId="5276D5DE" w14:textId="77777777" w:rsidR="00CE1409" w:rsidRDefault="00CE1409" w:rsidP="00CE1409">
      <w:pPr>
        <w:pStyle w:val="libNormal"/>
        <w:rPr>
          <w:rtl/>
        </w:rPr>
      </w:pPr>
      <w:r>
        <w:rPr>
          <w:rtl/>
        </w:rPr>
        <w:br w:type="page"/>
      </w:r>
    </w:p>
    <w:p w14:paraId="6BF7EA00" w14:textId="654B9093" w:rsidR="00782297" w:rsidRPr="00EF2694" w:rsidRDefault="00782297" w:rsidP="00CE1409">
      <w:pPr>
        <w:pStyle w:val="libNormal"/>
        <w:rPr>
          <w:rtl/>
        </w:rPr>
      </w:pPr>
      <w:r w:rsidRPr="00EF2694">
        <w:rPr>
          <w:rtl/>
        </w:rPr>
        <w:lastRenderedPageBreak/>
        <w:t>2</w:t>
      </w:r>
      <w:r w:rsidR="008D0E33">
        <w:rPr>
          <w:rtl/>
        </w:rPr>
        <w:t xml:space="preserve"> - </w:t>
      </w:r>
      <w:r w:rsidR="0022555C">
        <w:rPr>
          <w:rtl/>
        </w:rPr>
        <w:t>عليّ</w:t>
      </w:r>
      <w:r w:rsidR="005510C9">
        <w:rPr>
          <w:rFonts w:hint="cs"/>
          <w:rtl/>
        </w:rPr>
        <w:t>ُ</w:t>
      </w:r>
      <w:r w:rsidR="0022555C">
        <w:rPr>
          <w:rtl/>
        </w:rPr>
        <w:t xml:space="preserve"> </w:t>
      </w:r>
      <w:r w:rsidRPr="00EF2694">
        <w:rPr>
          <w:rtl/>
        </w:rPr>
        <w:t>بن إبراهيم</w:t>
      </w:r>
      <w:r>
        <w:rPr>
          <w:rtl/>
        </w:rPr>
        <w:t xml:space="preserve"> ، </w:t>
      </w:r>
      <w:r w:rsidRPr="00EF2694">
        <w:rPr>
          <w:rtl/>
        </w:rPr>
        <w:t>عن أبيه</w:t>
      </w:r>
      <w:r>
        <w:rPr>
          <w:rtl/>
        </w:rPr>
        <w:t xml:space="preserve"> ، </w:t>
      </w:r>
      <w:r w:rsidRPr="00EF2694">
        <w:rPr>
          <w:rtl/>
        </w:rPr>
        <w:t>عن يحيى بن أبي عمران</w:t>
      </w:r>
      <w:r>
        <w:rPr>
          <w:rtl/>
        </w:rPr>
        <w:t xml:space="preserve"> ، </w:t>
      </w:r>
      <w:r w:rsidRPr="00EF2694">
        <w:rPr>
          <w:rtl/>
        </w:rPr>
        <w:t>عن يونس</w:t>
      </w:r>
      <w:r>
        <w:rPr>
          <w:rtl/>
        </w:rPr>
        <w:t xml:space="preserve"> ، </w:t>
      </w:r>
      <w:r w:rsidRPr="00EF2694">
        <w:rPr>
          <w:rtl/>
        </w:rPr>
        <w:t>عن بكار بن بكر</w:t>
      </w:r>
      <w:r>
        <w:rPr>
          <w:rtl/>
        </w:rPr>
        <w:t xml:space="preserve"> ، </w:t>
      </w:r>
      <w:r w:rsidRPr="00EF2694">
        <w:rPr>
          <w:rtl/>
        </w:rPr>
        <w:t xml:space="preserve">عن موسى بن أشيم </w:t>
      </w:r>
      <w:r w:rsidR="008D0E33">
        <w:rPr>
          <w:rtl/>
        </w:rPr>
        <w:t>قال :</w:t>
      </w:r>
      <w:r w:rsidRPr="00EF2694">
        <w:rPr>
          <w:rtl/>
        </w:rPr>
        <w:t xml:space="preserve">كنت عند أبي عبد الله </w:t>
      </w:r>
      <w:r w:rsidRPr="002F75F6">
        <w:rPr>
          <w:rStyle w:val="libAlaemChar"/>
          <w:rtl/>
        </w:rPr>
        <w:t>عليه‌السلام</w:t>
      </w:r>
      <w:r w:rsidRPr="00EF2694">
        <w:rPr>
          <w:rtl/>
        </w:rPr>
        <w:t xml:space="preserve"> فسأله رجل عن آية من كتاب الله </w:t>
      </w:r>
      <w:r w:rsidR="004E2A7C">
        <w:rPr>
          <w:rtl/>
        </w:rPr>
        <w:t xml:space="preserve">عزّ وجلّ </w:t>
      </w:r>
      <w:r w:rsidRPr="00EF2694">
        <w:rPr>
          <w:rtl/>
        </w:rPr>
        <w:t xml:space="preserve">فأخبره بها </w:t>
      </w:r>
      <w:r w:rsidR="00F66E4A">
        <w:rPr>
          <w:rtl/>
        </w:rPr>
        <w:t xml:space="preserve">ثمّ </w:t>
      </w:r>
      <w:r w:rsidRPr="00EF2694">
        <w:rPr>
          <w:rtl/>
        </w:rPr>
        <w:t>دخل عليه داخل فسأله عن تلك الآية فأخبره بخلاف ما أخ</w:t>
      </w:r>
      <w:r w:rsidR="008A4DAC">
        <w:rPr>
          <w:rtl/>
        </w:rPr>
        <w:t xml:space="preserve">برّ </w:t>
      </w:r>
      <w:r w:rsidRPr="00EF2694">
        <w:rPr>
          <w:rtl/>
        </w:rPr>
        <w:t>به ال</w:t>
      </w:r>
      <w:r w:rsidR="00D54C7C">
        <w:rPr>
          <w:rtl/>
        </w:rPr>
        <w:t xml:space="preserve">أوّل </w:t>
      </w:r>
      <w:r w:rsidRPr="00EF2694">
        <w:rPr>
          <w:rtl/>
        </w:rPr>
        <w:t xml:space="preserve">فدخلني من ذلك ما شاء الله </w:t>
      </w:r>
      <w:r w:rsidR="008F33B0">
        <w:rPr>
          <w:rtl/>
        </w:rPr>
        <w:t xml:space="preserve">حتّى </w:t>
      </w:r>
      <w:r w:rsidRPr="00EF2694">
        <w:rPr>
          <w:rtl/>
        </w:rPr>
        <w:t xml:space="preserve">كأن قلبي يشرح بالسكاكين فقلت في نفسي تركت أبا قتادة بالشام لا يخطئ في الواو وشبهه وجئت إلى هذا يخطئ هذا الخطأ </w:t>
      </w:r>
      <w:r w:rsidR="00A34351">
        <w:rPr>
          <w:rtl/>
        </w:rPr>
        <w:t xml:space="preserve">كلّه </w:t>
      </w:r>
      <w:r w:rsidRPr="00EF2694">
        <w:rPr>
          <w:rtl/>
        </w:rPr>
        <w:t>فبينا أنا كذلك إذ دخل عليه آخر فسأله عن تلك الآية فأخبره بخلاف ما أخبرن</w:t>
      </w:r>
      <w:r>
        <w:rPr>
          <w:rtl/>
        </w:rPr>
        <w:t>ي وأخ</w:t>
      </w:r>
      <w:r w:rsidR="008A4DAC">
        <w:rPr>
          <w:rtl/>
        </w:rPr>
        <w:t xml:space="preserve">برّ </w:t>
      </w:r>
      <w:r>
        <w:rPr>
          <w:rtl/>
        </w:rPr>
        <w:t xml:space="preserve">صاحبي فسكنت نفسي فعلمت </w:t>
      </w:r>
    </w:p>
    <w:p w14:paraId="20D8FA56" w14:textId="7107EA3A" w:rsidR="00782297" w:rsidRPr="00324B78" w:rsidRDefault="008D0E33" w:rsidP="009D38AE">
      <w:pPr>
        <w:pStyle w:val="libLine"/>
        <w:rPr>
          <w:rtl/>
        </w:rPr>
      </w:pPr>
      <w:r>
        <w:rPr>
          <w:rFonts w:hint="cs"/>
          <w:rtl/>
        </w:rPr>
        <w:t>________________________________________________________</w:t>
      </w:r>
    </w:p>
    <w:p w14:paraId="3F08844B" w14:textId="0305BAA4" w:rsidR="00782297" w:rsidRPr="00EF2694" w:rsidRDefault="005510C9" w:rsidP="004E511B">
      <w:pPr>
        <w:pStyle w:val="libNormal0"/>
        <w:rPr>
          <w:rtl/>
        </w:rPr>
      </w:pPr>
      <w:r>
        <w:rPr>
          <w:rFonts w:hint="cs"/>
          <w:rtl/>
        </w:rPr>
        <w:t>إ</w:t>
      </w:r>
      <w:r w:rsidR="00782297" w:rsidRPr="00EF2694">
        <w:rPr>
          <w:rtl/>
        </w:rPr>
        <w:t xml:space="preserve">عترافهم بحدوث </w:t>
      </w:r>
      <w:r w:rsidR="007A774D">
        <w:rPr>
          <w:rtl/>
        </w:rPr>
        <w:t>ال</w:t>
      </w:r>
      <w:r w:rsidR="008345DB">
        <w:rPr>
          <w:rtl/>
        </w:rPr>
        <w:t xml:space="preserve">أئمّة </w:t>
      </w:r>
      <w:r w:rsidR="00782297" w:rsidRPr="00EF2694">
        <w:rPr>
          <w:rtl/>
        </w:rPr>
        <w:t>وخلقهم</w:t>
      </w:r>
      <w:r w:rsidR="00782297">
        <w:rPr>
          <w:rtl/>
        </w:rPr>
        <w:t xml:space="preserve"> ، </w:t>
      </w:r>
      <w:r w:rsidR="00782297" w:rsidRPr="00EF2694">
        <w:rPr>
          <w:rtl/>
        </w:rPr>
        <w:t>ونفي القدم عنهم</w:t>
      </w:r>
      <w:r w:rsidR="00782297">
        <w:rPr>
          <w:rtl/>
        </w:rPr>
        <w:t xml:space="preserve"> ، </w:t>
      </w:r>
      <w:r w:rsidR="00782297" w:rsidRPr="00EF2694">
        <w:rPr>
          <w:rtl/>
        </w:rPr>
        <w:t>وإضافة الخلق والرزق مع ذلك إليهم</w:t>
      </w:r>
      <w:r w:rsidR="00782297">
        <w:rPr>
          <w:rtl/>
        </w:rPr>
        <w:t xml:space="preserve"> ، </w:t>
      </w:r>
      <w:r w:rsidR="00782297" w:rsidRPr="00EF2694">
        <w:rPr>
          <w:rtl/>
        </w:rPr>
        <w:t>ودعو</w:t>
      </w:r>
      <w:r>
        <w:rPr>
          <w:rFonts w:hint="cs"/>
          <w:rtl/>
        </w:rPr>
        <w:t>ا</w:t>
      </w:r>
      <w:r>
        <w:rPr>
          <w:rtl/>
        </w:rPr>
        <w:t>هم</w:t>
      </w:r>
      <w:r w:rsidR="00D54C7C">
        <w:rPr>
          <w:rtl/>
        </w:rPr>
        <w:t xml:space="preserve"> </w:t>
      </w:r>
      <w:r w:rsidR="00782297" w:rsidRPr="00EF2694">
        <w:rPr>
          <w:rtl/>
        </w:rPr>
        <w:t>أن الله تعالى تفر</w:t>
      </w:r>
      <w:r>
        <w:rPr>
          <w:rFonts w:hint="cs"/>
          <w:rtl/>
        </w:rPr>
        <w:t>ّ</w:t>
      </w:r>
      <w:r w:rsidR="00782297" w:rsidRPr="00EF2694">
        <w:rPr>
          <w:rtl/>
        </w:rPr>
        <w:t>د بخلقهم خاص</w:t>
      </w:r>
      <w:r>
        <w:rPr>
          <w:rFonts w:hint="cs"/>
          <w:rtl/>
        </w:rPr>
        <w:t>ّ</w:t>
      </w:r>
      <w:r w:rsidR="00782297" w:rsidRPr="00EF2694">
        <w:rPr>
          <w:rtl/>
        </w:rPr>
        <w:t>ة</w:t>
      </w:r>
      <w:r w:rsidR="00782297">
        <w:rPr>
          <w:rtl/>
        </w:rPr>
        <w:t xml:space="preserve"> ، </w:t>
      </w:r>
      <w:r w:rsidR="00782297" w:rsidRPr="00EF2694">
        <w:rPr>
          <w:rtl/>
        </w:rPr>
        <w:t>و</w:t>
      </w:r>
      <w:r w:rsidR="007F174A">
        <w:rPr>
          <w:rtl/>
        </w:rPr>
        <w:t xml:space="preserve">أنّه </w:t>
      </w:r>
      <w:r w:rsidR="00EC15F2">
        <w:rPr>
          <w:rtl/>
        </w:rPr>
        <w:t xml:space="preserve">فوّض </w:t>
      </w:r>
      <w:r w:rsidR="00782297" w:rsidRPr="00EF2694">
        <w:rPr>
          <w:rtl/>
        </w:rPr>
        <w:t>إليهم خلق العالم بما فيه وجميع الأفعال.</w:t>
      </w:r>
    </w:p>
    <w:p w14:paraId="44C7FCEC" w14:textId="3B487B70" w:rsidR="00782297" w:rsidRPr="00EF2694" w:rsidRDefault="00782297" w:rsidP="00A020F0">
      <w:pPr>
        <w:pStyle w:val="libNormal"/>
        <w:rPr>
          <w:rtl/>
        </w:rPr>
      </w:pPr>
      <w:r w:rsidRPr="00EF2694">
        <w:rPr>
          <w:rtl/>
        </w:rPr>
        <w:t>والحلاجي</w:t>
      </w:r>
      <w:r w:rsidR="005510C9">
        <w:rPr>
          <w:rFonts w:hint="cs"/>
          <w:rtl/>
        </w:rPr>
        <w:t>ّ</w:t>
      </w:r>
      <w:r w:rsidRPr="00EF2694">
        <w:rPr>
          <w:rtl/>
        </w:rPr>
        <w:t>ة ضرب من أصحاب التصو</w:t>
      </w:r>
      <w:r w:rsidR="005510C9">
        <w:rPr>
          <w:rFonts w:hint="cs"/>
          <w:rtl/>
        </w:rPr>
        <w:t>ّ</w:t>
      </w:r>
      <w:r w:rsidRPr="00EF2694">
        <w:rPr>
          <w:rtl/>
        </w:rPr>
        <w:t>ف وهم أصحاب الإباحة والقول بالحلول</w:t>
      </w:r>
      <w:r>
        <w:rPr>
          <w:rtl/>
        </w:rPr>
        <w:t xml:space="preserve"> ، </w:t>
      </w:r>
      <w:r w:rsidRPr="00EF2694">
        <w:rPr>
          <w:rtl/>
        </w:rPr>
        <w:t>وكان الحلاج يتخصص بإظهار التشيع وإن كان ظاهر أمره التصوف</w:t>
      </w:r>
      <w:r>
        <w:rPr>
          <w:rtl/>
        </w:rPr>
        <w:t xml:space="preserve"> ، </w:t>
      </w:r>
      <w:r w:rsidRPr="00EF2694">
        <w:rPr>
          <w:rtl/>
        </w:rPr>
        <w:t>وهم قوم ملا</w:t>
      </w:r>
      <w:r w:rsidR="00DB530D">
        <w:rPr>
          <w:rtl/>
        </w:rPr>
        <w:t xml:space="preserve">حدّة </w:t>
      </w:r>
      <w:r w:rsidRPr="00EF2694">
        <w:rPr>
          <w:rtl/>
        </w:rPr>
        <w:t>وزنادقة يموه</w:t>
      </w:r>
      <w:r w:rsidR="005510C9">
        <w:rPr>
          <w:rFonts w:hint="cs"/>
          <w:rtl/>
        </w:rPr>
        <w:t>ّ</w:t>
      </w:r>
      <w:r w:rsidRPr="00EF2694">
        <w:rPr>
          <w:rtl/>
        </w:rPr>
        <w:t xml:space="preserve">ون بمظاهرة </w:t>
      </w:r>
      <w:r w:rsidR="008A4DAC">
        <w:rPr>
          <w:rtl/>
        </w:rPr>
        <w:t xml:space="preserve">كلّ </w:t>
      </w:r>
      <w:r w:rsidRPr="00EF2694">
        <w:rPr>
          <w:rtl/>
        </w:rPr>
        <w:t>فرقة بدينهم</w:t>
      </w:r>
      <w:r>
        <w:rPr>
          <w:rtl/>
        </w:rPr>
        <w:t xml:space="preserve"> ، </w:t>
      </w:r>
      <w:r w:rsidRPr="00EF2694">
        <w:rPr>
          <w:rtl/>
        </w:rPr>
        <w:t>ويدعون للحلاج الأباطيل ويجرون في ذلك مجرى المجوس في دعو</w:t>
      </w:r>
      <w:r w:rsidR="00D54C7C">
        <w:rPr>
          <w:rtl/>
        </w:rPr>
        <w:t xml:space="preserve">أهمّ </w:t>
      </w:r>
      <w:r w:rsidRPr="00EF2694">
        <w:rPr>
          <w:rtl/>
        </w:rPr>
        <w:t>لزرادشت المعجزات</w:t>
      </w:r>
      <w:r>
        <w:rPr>
          <w:rtl/>
        </w:rPr>
        <w:t xml:space="preserve"> ، </w:t>
      </w:r>
      <w:r w:rsidRPr="00EF2694">
        <w:rPr>
          <w:rtl/>
        </w:rPr>
        <w:t>ومجرى النصارى في دعو</w:t>
      </w:r>
      <w:r w:rsidR="00D54C7C">
        <w:rPr>
          <w:rtl/>
        </w:rPr>
        <w:t xml:space="preserve">أهمّ </w:t>
      </w:r>
      <w:r w:rsidRPr="00EF2694">
        <w:rPr>
          <w:rtl/>
        </w:rPr>
        <w:t>لرهبانهم الآيات والبي</w:t>
      </w:r>
      <w:r w:rsidR="005510C9">
        <w:rPr>
          <w:rFonts w:hint="cs"/>
          <w:rtl/>
        </w:rPr>
        <w:t>ّ</w:t>
      </w:r>
      <w:r w:rsidRPr="00EF2694">
        <w:rPr>
          <w:rtl/>
        </w:rPr>
        <w:t>نات</w:t>
      </w:r>
      <w:r>
        <w:rPr>
          <w:rtl/>
        </w:rPr>
        <w:t xml:space="preserve"> ، </w:t>
      </w:r>
      <w:r w:rsidRPr="00EF2694">
        <w:rPr>
          <w:rtl/>
        </w:rPr>
        <w:t>والمجوس والن</w:t>
      </w:r>
      <w:r w:rsidR="005510C9">
        <w:rPr>
          <w:rFonts w:hint="cs"/>
          <w:rtl/>
        </w:rPr>
        <w:t>ّ</w:t>
      </w:r>
      <w:r w:rsidRPr="00EF2694">
        <w:rPr>
          <w:rtl/>
        </w:rPr>
        <w:t>صارى أقرب إلى العمل بالعبادات منهم</w:t>
      </w:r>
      <w:r>
        <w:rPr>
          <w:rtl/>
        </w:rPr>
        <w:t xml:space="preserve"> ، </w:t>
      </w:r>
      <w:r w:rsidRPr="00EF2694">
        <w:rPr>
          <w:rtl/>
        </w:rPr>
        <w:t>وهم أبعد من الشرائع والعمل بها من النصارى والمجوس.</w:t>
      </w:r>
    </w:p>
    <w:p w14:paraId="473ED51B" w14:textId="77777777" w:rsidR="00782297" w:rsidRDefault="00782297" w:rsidP="005510C9">
      <w:pPr>
        <w:pStyle w:val="libNormal"/>
        <w:rPr>
          <w:rtl/>
          <w:lang w:bidi="fa-IR"/>
        </w:rPr>
      </w:pPr>
      <w:r w:rsidRPr="00074C70">
        <w:rPr>
          <w:rStyle w:val="libBold1Char"/>
          <w:rtl/>
        </w:rPr>
        <w:t xml:space="preserve">الحديث الثاني </w:t>
      </w:r>
      <w:r w:rsidRPr="00CE1409">
        <w:rPr>
          <w:rStyle w:val="libBold1Char"/>
          <w:rtl/>
        </w:rPr>
        <w:t>:</w:t>
      </w:r>
      <w:r>
        <w:rPr>
          <w:rtl/>
        </w:rPr>
        <w:t xml:space="preserve"> </w:t>
      </w:r>
      <w:r w:rsidRPr="00EF2694">
        <w:rPr>
          <w:rtl/>
          <w:lang w:bidi="fa-IR"/>
        </w:rPr>
        <w:t>ضعيف.</w:t>
      </w:r>
    </w:p>
    <w:p w14:paraId="508251D0" w14:textId="2C211F78" w:rsidR="00782297" w:rsidRPr="00EF2694" w:rsidRDefault="00782297" w:rsidP="00A020F0">
      <w:pPr>
        <w:pStyle w:val="libNormal"/>
        <w:rPr>
          <w:rtl/>
        </w:rPr>
      </w:pPr>
      <w:r>
        <w:rPr>
          <w:rtl/>
        </w:rPr>
        <w:t xml:space="preserve">« </w:t>
      </w:r>
      <w:r w:rsidR="008F33B0">
        <w:rPr>
          <w:rtl/>
        </w:rPr>
        <w:t xml:space="preserve">حتّى </w:t>
      </w:r>
      <w:r w:rsidR="005510C9">
        <w:rPr>
          <w:rtl/>
        </w:rPr>
        <w:t>ك</w:t>
      </w:r>
      <w:r w:rsidR="005510C9">
        <w:rPr>
          <w:rFonts w:hint="cs"/>
          <w:rtl/>
        </w:rPr>
        <w:t>أ</w:t>
      </w:r>
      <w:r w:rsidRPr="004907EA">
        <w:rPr>
          <w:rtl/>
        </w:rPr>
        <w:t>ن</w:t>
      </w:r>
      <w:r w:rsidR="005510C9">
        <w:rPr>
          <w:rFonts w:hint="cs"/>
          <w:rtl/>
        </w:rPr>
        <w:t>ّ</w:t>
      </w:r>
      <w:r w:rsidRPr="004907EA">
        <w:rPr>
          <w:rtl/>
        </w:rPr>
        <w:t xml:space="preserve"> قلبي</w:t>
      </w:r>
      <w:r>
        <w:rPr>
          <w:rtl/>
        </w:rPr>
        <w:t xml:space="preserve"> » </w:t>
      </w:r>
      <w:r w:rsidRPr="00EF2694">
        <w:rPr>
          <w:rtl/>
        </w:rPr>
        <w:t>في البصائر</w:t>
      </w:r>
      <w:r>
        <w:rPr>
          <w:rtl/>
        </w:rPr>
        <w:t xml:space="preserve"> : </w:t>
      </w:r>
      <w:r w:rsidR="008F33B0">
        <w:rPr>
          <w:rtl/>
        </w:rPr>
        <w:t xml:space="preserve">حتّى </w:t>
      </w:r>
      <w:r w:rsidRPr="00EF2694">
        <w:rPr>
          <w:rtl/>
        </w:rPr>
        <w:t>كاد قلبي</w:t>
      </w:r>
      <w:r>
        <w:rPr>
          <w:rtl/>
        </w:rPr>
        <w:t xml:space="preserve"> ، </w:t>
      </w:r>
      <w:r w:rsidRPr="00EF2694">
        <w:rPr>
          <w:rtl/>
        </w:rPr>
        <w:t>والشرح</w:t>
      </w:r>
      <w:r>
        <w:rPr>
          <w:rtl/>
        </w:rPr>
        <w:t xml:space="preserve"> : </w:t>
      </w:r>
      <w:r w:rsidRPr="00EF2694">
        <w:rPr>
          <w:rtl/>
        </w:rPr>
        <w:t>القطع</w:t>
      </w:r>
      <w:r>
        <w:rPr>
          <w:rtl/>
        </w:rPr>
        <w:t xml:space="preserve"> ، </w:t>
      </w:r>
      <w:r w:rsidR="008D0E33">
        <w:rPr>
          <w:rtl/>
        </w:rPr>
        <w:t>قال :</w:t>
      </w:r>
      <w:r w:rsidRPr="00EF2694">
        <w:rPr>
          <w:rtl/>
        </w:rPr>
        <w:t>الجوهري</w:t>
      </w:r>
      <w:r>
        <w:rPr>
          <w:rtl/>
        </w:rPr>
        <w:t xml:space="preserve"> : </w:t>
      </w:r>
      <w:r w:rsidRPr="004907EA">
        <w:rPr>
          <w:rtl/>
        </w:rPr>
        <w:t>الشرح</w:t>
      </w:r>
      <w:r>
        <w:rPr>
          <w:rtl/>
        </w:rPr>
        <w:t xml:space="preserve"> : </w:t>
      </w:r>
      <w:r w:rsidRPr="00EF2694">
        <w:rPr>
          <w:rtl/>
        </w:rPr>
        <w:t>الكشف ومنه تشريح اللحم.</w:t>
      </w:r>
      <w:r w:rsidRPr="004907EA">
        <w:rPr>
          <w:rtl/>
        </w:rPr>
        <w:t xml:space="preserve"> وأبو قتادة</w:t>
      </w:r>
      <w:r w:rsidRPr="00EF2694">
        <w:rPr>
          <w:rtl/>
        </w:rPr>
        <w:t xml:space="preserve"> العدوي بفتح القاف من التابعين من علماء المخالفين اسمه تميم بن نذير</w:t>
      </w:r>
      <w:r>
        <w:rPr>
          <w:rtl/>
        </w:rPr>
        <w:t xml:space="preserve"> « </w:t>
      </w:r>
      <w:r w:rsidRPr="004907EA">
        <w:rPr>
          <w:rtl/>
        </w:rPr>
        <w:t>بخلاف ما أخبرني</w:t>
      </w:r>
      <w:r>
        <w:rPr>
          <w:rtl/>
        </w:rPr>
        <w:t xml:space="preserve"> » </w:t>
      </w:r>
      <w:r w:rsidR="00045EE6">
        <w:rPr>
          <w:rtl/>
        </w:rPr>
        <w:t>ك</w:t>
      </w:r>
      <w:r w:rsidR="007F174A">
        <w:rPr>
          <w:rtl/>
        </w:rPr>
        <w:t xml:space="preserve">أنّه </w:t>
      </w:r>
      <w:r w:rsidRPr="00EF2694">
        <w:rPr>
          <w:rtl/>
        </w:rPr>
        <w:t>كان شريكا</w:t>
      </w:r>
      <w:r w:rsidR="005510C9">
        <w:rPr>
          <w:rFonts w:hint="cs"/>
          <w:rtl/>
        </w:rPr>
        <w:t>ً</w:t>
      </w:r>
      <w:r w:rsidRPr="00EF2694">
        <w:rPr>
          <w:rtl/>
        </w:rPr>
        <w:t xml:space="preserve"> للسائل ال</w:t>
      </w:r>
      <w:r w:rsidR="00D54C7C">
        <w:rPr>
          <w:rtl/>
        </w:rPr>
        <w:t xml:space="preserve">أوّل </w:t>
      </w:r>
      <w:r w:rsidRPr="00EF2694">
        <w:rPr>
          <w:rtl/>
        </w:rPr>
        <w:t>فيما أخبره به في الاستماع والتوجه</w:t>
      </w:r>
      <w:r>
        <w:rPr>
          <w:rtl/>
        </w:rPr>
        <w:t xml:space="preserve"> ، </w:t>
      </w:r>
      <w:r w:rsidRPr="00EF2694">
        <w:rPr>
          <w:rtl/>
        </w:rPr>
        <w:t xml:space="preserve">ولذا نسبه إلى نفسه أو يكون السائل </w:t>
      </w:r>
      <w:r w:rsidR="00F85EC4">
        <w:rPr>
          <w:rtl/>
        </w:rPr>
        <w:t>أيضاً</w:t>
      </w:r>
      <w:r w:rsidR="008A4DAC">
        <w:rPr>
          <w:rtl/>
        </w:rPr>
        <w:t xml:space="preserve"> </w:t>
      </w:r>
      <w:r w:rsidRPr="00EF2694">
        <w:rPr>
          <w:rtl/>
        </w:rPr>
        <w:t>سأل عن الآية أولا فأخبره</w:t>
      </w:r>
      <w:r>
        <w:rPr>
          <w:rtl/>
        </w:rPr>
        <w:t xml:space="preserve"> ، </w:t>
      </w:r>
      <w:r w:rsidRPr="00EF2694">
        <w:rPr>
          <w:rtl/>
        </w:rPr>
        <w:t>فيكون</w:t>
      </w:r>
      <w:r>
        <w:rPr>
          <w:rtl/>
        </w:rPr>
        <w:t xml:space="preserve"> « </w:t>
      </w:r>
      <w:r w:rsidRPr="004907EA">
        <w:rPr>
          <w:rtl/>
        </w:rPr>
        <w:t>صاحبي</w:t>
      </w:r>
      <w:r w:rsidR="005510C9">
        <w:rPr>
          <w:rFonts w:hint="cs"/>
          <w:rtl/>
        </w:rPr>
        <w:t>ّ</w:t>
      </w:r>
      <w:r>
        <w:rPr>
          <w:rtl/>
        </w:rPr>
        <w:t xml:space="preserve"> » </w:t>
      </w:r>
      <w:r w:rsidRPr="00EF2694">
        <w:rPr>
          <w:rtl/>
        </w:rPr>
        <w:t>بتشديد الياء على التثنية.</w:t>
      </w:r>
    </w:p>
    <w:p w14:paraId="32896CB5" w14:textId="4AD71D3A" w:rsidR="00782297" w:rsidRPr="00EF2694" w:rsidRDefault="00782297" w:rsidP="00A020F0">
      <w:pPr>
        <w:pStyle w:val="libNormal"/>
        <w:rPr>
          <w:rtl/>
        </w:rPr>
      </w:pPr>
      <w:r w:rsidRPr="00EF2694">
        <w:rPr>
          <w:rtl/>
        </w:rPr>
        <w:t>و</w:t>
      </w:r>
      <w:r w:rsidR="00D54C7C">
        <w:rPr>
          <w:rtl/>
        </w:rPr>
        <w:t xml:space="preserve">لعلّ </w:t>
      </w:r>
      <w:r w:rsidRPr="00EF2694">
        <w:rPr>
          <w:rtl/>
        </w:rPr>
        <w:t>فيه سقطا</w:t>
      </w:r>
      <w:r w:rsidR="005510C9">
        <w:rPr>
          <w:rFonts w:hint="cs"/>
          <w:rtl/>
        </w:rPr>
        <w:t>ً</w:t>
      </w:r>
      <w:r w:rsidRPr="00EF2694">
        <w:rPr>
          <w:rtl/>
        </w:rPr>
        <w:t xml:space="preserve"> أو تصحيفا</w:t>
      </w:r>
      <w:r w:rsidR="005510C9">
        <w:rPr>
          <w:rFonts w:hint="cs"/>
          <w:rtl/>
        </w:rPr>
        <w:t>ً</w:t>
      </w:r>
      <w:r w:rsidRPr="00EF2694">
        <w:rPr>
          <w:rtl/>
        </w:rPr>
        <w:t xml:space="preserve"> ف</w:t>
      </w:r>
      <w:r w:rsidR="007F174A">
        <w:rPr>
          <w:rtl/>
        </w:rPr>
        <w:t xml:space="preserve">أنّه </w:t>
      </w:r>
      <w:r w:rsidRPr="00EF2694">
        <w:rPr>
          <w:rtl/>
        </w:rPr>
        <w:t>روى الصف</w:t>
      </w:r>
      <w:r w:rsidR="005510C9">
        <w:rPr>
          <w:rFonts w:hint="cs"/>
          <w:rtl/>
        </w:rPr>
        <w:t>ّ</w:t>
      </w:r>
      <w:r w:rsidRPr="00EF2694">
        <w:rPr>
          <w:rtl/>
        </w:rPr>
        <w:t>ار بسند آخر عن موسى بن أشيم</w:t>
      </w:r>
    </w:p>
    <w:p w14:paraId="054A4F18" w14:textId="77777777" w:rsidR="00CE1409" w:rsidRDefault="00CE1409" w:rsidP="00CE1409">
      <w:pPr>
        <w:pStyle w:val="libNormal"/>
        <w:rPr>
          <w:rtl/>
        </w:rPr>
      </w:pPr>
      <w:r>
        <w:rPr>
          <w:rtl/>
        </w:rPr>
        <w:br w:type="page"/>
      </w:r>
    </w:p>
    <w:p w14:paraId="5D1C34EB" w14:textId="0914B812" w:rsidR="00782297" w:rsidRPr="00EF2694" w:rsidRDefault="00782297" w:rsidP="00CE1409">
      <w:pPr>
        <w:pStyle w:val="libNormal0"/>
        <w:rPr>
          <w:rtl/>
          <w:lang w:bidi="fa-IR"/>
        </w:rPr>
      </w:pPr>
      <w:r w:rsidRPr="00EF2694">
        <w:rPr>
          <w:rtl/>
          <w:lang w:bidi="fa-IR"/>
        </w:rPr>
        <w:lastRenderedPageBreak/>
        <w:t>أن</w:t>
      </w:r>
      <w:r w:rsidR="005510C9">
        <w:rPr>
          <w:rFonts w:hint="cs"/>
          <w:rtl/>
          <w:lang w:bidi="fa-IR"/>
        </w:rPr>
        <w:t>ّ</w:t>
      </w:r>
      <w:r w:rsidRPr="00EF2694">
        <w:rPr>
          <w:rtl/>
          <w:lang w:bidi="fa-IR"/>
        </w:rPr>
        <w:t xml:space="preserve"> ذلك منه تقي</w:t>
      </w:r>
      <w:r w:rsidR="005510C9">
        <w:rPr>
          <w:rFonts w:hint="cs"/>
          <w:rtl/>
          <w:lang w:bidi="fa-IR"/>
        </w:rPr>
        <w:t>ّ</w:t>
      </w:r>
      <w:r w:rsidRPr="00EF2694">
        <w:rPr>
          <w:rtl/>
          <w:lang w:bidi="fa-IR"/>
        </w:rPr>
        <w:t xml:space="preserve">ة </w:t>
      </w:r>
      <w:r w:rsidR="005510C9">
        <w:rPr>
          <w:rFonts w:hint="cs"/>
          <w:rtl/>
          <w:lang w:bidi="fa-IR"/>
        </w:rPr>
        <w:t xml:space="preserve">، </w:t>
      </w:r>
      <w:r w:rsidR="008D0E33">
        <w:rPr>
          <w:rtl/>
          <w:lang w:bidi="fa-IR"/>
        </w:rPr>
        <w:t>قال :</w:t>
      </w:r>
      <w:r w:rsidR="00F66E4A">
        <w:rPr>
          <w:rtl/>
          <w:lang w:bidi="fa-IR"/>
        </w:rPr>
        <w:t>ثمّ</w:t>
      </w:r>
      <w:r w:rsidR="005510C9">
        <w:rPr>
          <w:rFonts w:hint="cs"/>
          <w:rtl/>
          <w:lang w:bidi="fa-IR"/>
        </w:rPr>
        <w:t>َ</w:t>
      </w:r>
      <w:r w:rsidR="00F66E4A">
        <w:rPr>
          <w:rtl/>
          <w:lang w:bidi="fa-IR"/>
        </w:rPr>
        <w:t xml:space="preserve"> </w:t>
      </w:r>
      <w:r w:rsidRPr="00EF2694">
        <w:rPr>
          <w:rtl/>
          <w:lang w:bidi="fa-IR"/>
        </w:rPr>
        <w:t>التفت إلي</w:t>
      </w:r>
      <w:r w:rsidR="005510C9">
        <w:rPr>
          <w:rFonts w:hint="cs"/>
          <w:rtl/>
          <w:lang w:bidi="fa-IR"/>
        </w:rPr>
        <w:t>َّ</w:t>
      </w:r>
      <w:r w:rsidRPr="00EF2694">
        <w:rPr>
          <w:rtl/>
          <w:lang w:bidi="fa-IR"/>
        </w:rPr>
        <w:t xml:space="preserve"> ف</w:t>
      </w:r>
      <w:r w:rsidR="005510C9">
        <w:rPr>
          <w:rtl/>
          <w:lang w:bidi="fa-IR"/>
        </w:rPr>
        <w:t xml:space="preserve">قال </w:t>
      </w:r>
      <w:r w:rsidRPr="00EF2694">
        <w:rPr>
          <w:rtl/>
          <w:lang w:bidi="fa-IR"/>
        </w:rPr>
        <w:t xml:space="preserve">لي </w:t>
      </w:r>
      <w:r w:rsidR="005510C9">
        <w:rPr>
          <w:rFonts w:hint="cs"/>
          <w:rtl/>
          <w:lang w:bidi="fa-IR"/>
        </w:rPr>
        <w:t xml:space="preserve">: </w:t>
      </w:r>
      <w:r w:rsidRPr="00EF2694">
        <w:rPr>
          <w:rtl/>
          <w:lang w:bidi="fa-IR"/>
        </w:rPr>
        <w:t>يا ابن أشيم إن</w:t>
      </w:r>
      <w:r w:rsidR="005510C9">
        <w:rPr>
          <w:rFonts w:hint="cs"/>
          <w:rtl/>
          <w:lang w:bidi="fa-IR"/>
        </w:rPr>
        <w:t>ّ</w:t>
      </w:r>
      <w:r w:rsidRPr="00EF2694">
        <w:rPr>
          <w:rtl/>
          <w:lang w:bidi="fa-IR"/>
        </w:rPr>
        <w:t xml:space="preserve"> الله </w:t>
      </w:r>
      <w:r w:rsidR="005510C9">
        <w:rPr>
          <w:rtl/>
          <w:lang w:bidi="fa-IR"/>
        </w:rPr>
        <w:t>عز</w:t>
      </w:r>
      <w:r w:rsidR="004E2A7C">
        <w:rPr>
          <w:rtl/>
          <w:lang w:bidi="fa-IR"/>
        </w:rPr>
        <w:t xml:space="preserve"> وجلّ</w:t>
      </w:r>
      <w:r w:rsidR="005510C9">
        <w:rPr>
          <w:rFonts w:hint="cs"/>
          <w:rtl/>
          <w:lang w:bidi="fa-IR"/>
        </w:rPr>
        <w:t>َ</w:t>
      </w:r>
      <w:r w:rsidR="004E2A7C">
        <w:rPr>
          <w:rtl/>
          <w:lang w:bidi="fa-IR"/>
        </w:rPr>
        <w:t xml:space="preserve"> </w:t>
      </w:r>
      <w:r w:rsidR="00EC15F2">
        <w:rPr>
          <w:rtl/>
          <w:lang w:bidi="fa-IR"/>
        </w:rPr>
        <w:t>فو</w:t>
      </w:r>
      <w:r w:rsidR="005510C9">
        <w:rPr>
          <w:rFonts w:hint="cs"/>
          <w:rtl/>
          <w:lang w:bidi="fa-IR"/>
        </w:rPr>
        <w:t>َ</w:t>
      </w:r>
      <w:r w:rsidR="00EC15F2">
        <w:rPr>
          <w:rtl/>
          <w:lang w:bidi="fa-IR"/>
        </w:rPr>
        <w:t xml:space="preserve">ّض </w:t>
      </w:r>
      <w:r w:rsidRPr="00EF2694">
        <w:rPr>
          <w:rtl/>
          <w:lang w:bidi="fa-IR"/>
        </w:rPr>
        <w:t>إلى سليمان بن داود ف</w:t>
      </w:r>
      <w:r w:rsidR="008D0E33">
        <w:rPr>
          <w:rtl/>
          <w:lang w:bidi="fa-IR"/>
        </w:rPr>
        <w:t>قال :</w:t>
      </w:r>
      <w:r>
        <w:rPr>
          <w:rtl/>
        </w:rPr>
        <w:t xml:space="preserve">« </w:t>
      </w:r>
      <w:r w:rsidRPr="002F75F6">
        <w:rPr>
          <w:rStyle w:val="libAieChar"/>
          <w:rtl/>
        </w:rPr>
        <w:t xml:space="preserve">هذا عَطاؤُنا فَامْنُنْ أَوْ أَمْسِكْ بِغَيْرِ حِسابٍ </w:t>
      </w:r>
      <w:r>
        <w:rPr>
          <w:rtl/>
        </w:rPr>
        <w:t xml:space="preserve">» </w:t>
      </w:r>
      <w:r w:rsidRPr="00273F93">
        <w:rPr>
          <w:rStyle w:val="libFootnotenumChar"/>
          <w:rtl/>
        </w:rPr>
        <w:t>(1)</w:t>
      </w:r>
      <w:r w:rsidRPr="00EF2694">
        <w:rPr>
          <w:rtl/>
          <w:lang w:bidi="fa-IR"/>
        </w:rPr>
        <w:t xml:space="preserve"> و</w:t>
      </w:r>
      <w:r w:rsidR="00EC15F2">
        <w:rPr>
          <w:rtl/>
          <w:lang w:bidi="fa-IR"/>
        </w:rPr>
        <w:t xml:space="preserve">فوّض </w:t>
      </w:r>
      <w:r w:rsidRPr="00EF2694">
        <w:rPr>
          <w:rtl/>
          <w:lang w:bidi="fa-IR"/>
        </w:rPr>
        <w:t xml:space="preserve">إلى </w:t>
      </w:r>
      <w:r w:rsidR="00E865B0">
        <w:rPr>
          <w:rtl/>
          <w:lang w:bidi="fa-IR"/>
        </w:rPr>
        <w:t xml:space="preserve">نبيّه </w:t>
      </w:r>
      <w:r w:rsidR="00766E5A">
        <w:rPr>
          <w:rStyle w:val="libAlaemChar"/>
          <w:rtl/>
        </w:rPr>
        <w:t xml:space="preserve">صلى‌الله‌عليه‌وآله‌وسلم </w:t>
      </w:r>
      <w:r w:rsidRPr="00EF2694">
        <w:rPr>
          <w:rtl/>
          <w:lang w:bidi="fa-IR"/>
        </w:rPr>
        <w:t>ف</w:t>
      </w:r>
      <w:r w:rsidR="004E2A7C">
        <w:rPr>
          <w:rtl/>
          <w:lang w:bidi="fa-IR"/>
        </w:rPr>
        <w:t>قال :</w:t>
      </w:r>
      <w:r>
        <w:rPr>
          <w:rFonts w:hint="cs"/>
          <w:rtl/>
          <w:lang w:bidi="fa-IR"/>
        </w:rPr>
        <w:t xml:space="preserve"> </w:t>
      </w:r>
      <w:r>
        <w:rPr>
          <w:rtl/>
        </w:rPr>
        <w:t xml:space="preserve">« </w:t>
      </w:r>
      <w:r w:rsidRPr="002F75F6">
        <w:rPr>
          <w:rStyle w:val="libAieChar"/>
          <w:rtl/>
        </w:rPr>
        <w:t xml:space="preserve">ما آتاكُمُ الرَّسُولُ فَخُذُوهُ وَما نَهاكُمْ عَنْهُ فَانْتَهُوا </w:t>
      </w:r>
      <w:r>
        <w:rPr>
          <w:rtl/>
        </w:rPr>
        <w:t xml:space="preserve">» </w:t>
      </w:r>
      <w:r w:rsidRPr="00273F93">
        <w:rPr>
          <w:rStyle w:val="libFootnotenumChar"/>
          <w:rtl/>
        </w:rPr>
        <w:t>(2)</w:t>
      </w:r>
      <w:r w:rsidRPr="00EF2694">
        <w:rPr>
          <w:rtl/>
          <w:lang w:bidi="fa-IR"/>
        </w:rPr>
        <w:t xml:space="preserve"> فما </w:t>
      </w:r>
      <w:r w:rsidR="00EC15F2">
        <w:rPr>
          <w:rtl/>
          <w:lang w:bidi="fa-IR"/>
        </w:rPr>
        <w:t xml:space="preserve">فوّض </w:t>
      </w:r>
      <w:r w:rsidRPr="00EF2694">
        <w:rPr>
          <w:rtl/>
          <w:lang w:bidi="fa-IR"/>
        </w:rPr>
        <w:t>إلى</w:t>
      </w:r>
    </w:p>
    <w:p w14:paraId="1E26FB0F" w14:textId="54407851" w:rsidR="00782297" w:rsidRPr="00324B78" w:rsidRDefault="008D0E33" w:rsidP="009D38AE">
      <w:pPr>
        <w:pStyle w:val="libLine"/>
        <w:rPr>
          <w:rtl/>
        </w:rPr>
      </w:pPr>
      <w:r>
        <w:rPr>
          <w:rFonts w:hint="cs"/>
          <w:rtl/>
        </w:rPr>
        <w:t>________________________________________________________</w:t>
      </w:r>
    </w:p>
    <w:p w14:paraId="587A2033" w14:textId="008BAD62" w:rsidR="00782297" w:rsidRPr="00EF2694" w:rsidRDefault="00782297" w:rsidP="004E511B">
      <w:pPr>
        <w:pStyle w:val="libNormal0"/>
        <w:rPr>
          <w:rtl/>
        </w:rPr>
      </w:pPr>
      <w:r w:rsidRPr="00EF2694">
        <w:rPr>
          <w:rtl/>
        </w:rPr>
        <w:t>هكذا</w:t>
      </w:r>
      <w:r>
        <w:rPr>
          <w:rtl/>
        </w:rPr>
        <w:t xml:space="preserve"> : </w:t>
      </w:r>
      <w:r w:rsidR="004E2A7C">
        <w:rPr>
          <w:rtl/>
        </w:rPr>
        <w:t>قال :</w:t>
      </w:r>
      <w:r>
        <w:rPr>
          <w:rtl/>
        </w:rPr>
        <w:t xml:space="preserve"> </w:t>
      </w:r>
      <w:r w:rsidRPr="00EF2694">
        <w:rPr>
          <w:rtl/>
        </w:rPr>
        <w:t xml:space="preserve">دخلت على أبي عبد الله </w:t>
      </w:r>
      <w:r w:rsidRPr="002F75F6">
        <w:rPr>
          <w:rStyle w:val="libAlaemChar"/>
          <w:rtl/>
        </w:rPr>
        <w:t>عليه‌السلام</w:t>
      </w:r>
      <w:r w:rsidRPr="00EF2694">
        <w:rPr>
          <w:rtl/>
        </w:rPr>
        <w:t xml:space="preserve"> فسألته عن مسألة فأجابني</w:t>
      </w:r>
      <w:r>
        <w:rPr>
          <w:rtl/>
        </w:rPr>
        <w:t xml:space="preserve"> ، </w:t>
      </w:r>
      <w:r w:rsidRPr="00EF2694">
        <w:rPr>
          <w:rtl/>
        </w:rPr>
        <w:t>فبينا أنا جالس إذ جاءه رجل فسأله عنها بعينها فأجابه بخلاف ما أجابني</w:t>
      </w:r>
      <w:r>
        <w:rPr>
          <w:rtl/>
        </w:rPr>
        <w:t xml:space="preserve"> ، </w:t>
      </w:r>
      <w:r w:rsidR="00F66E4A">
        <w:rPr>
          <w:rtl/>
        </w:rPr>
        <w:t xml:space="preserve">ثمّ </w:t>
      </w:r>
      <w:r w:rsidRPr="00EF2694">
        <w:rPr>
          <w:rtl/>
        </w:rPr>
        <w:t>جاء آخر فسأله عنها بعينها فأجابه بخلاف ما أجابني وأجاب صاحبي</w:t>
      </w:r>
      <w:r>
        <w:rPr>
          <w:rtl/>
        </w:rPr>
        <w:t xml:space="preserve"> ، </w:t>
      </w:r>
      <w:r w:rsidRPr="00EF2694">
        <w:rPr>
          <w:rtl/>
        </w:rPr>
        <w:t xml:space="preserve">ففزعت من ذلك وعظم </w:t>
      </w:r>
      <w:r w:rsidR="0022555C">
        <w:rPr>
          <w:rtl/>
        </w:rPr>
        <w:t xml:space="preserve">عليّ </w:t>
      </w:r>
      <w:r>
        <w:rPr>
          <w:rtl/>
        </w:rPr>
        <w:t xml:space="preserve">، </w:t>
      </w:r>
      <w:r w:rsidRPr="00EF2694">
        <w:rPr>
          <w:rtl/>
        </w:rPr>
        <w:t>إلى آخر الخبر.</w:t>
      </w:r>
    </w:p>
    <w:p w14:paraId="603235BE" w14:textId="624AAEBF" w:rsidR="00782297" w:rsidRPr="00EF2694" w:rsidRDefault="00782297" w:rsidP="00A020F0">
      <w:pPr>
        <w:pStyle w:val="libNormal"/>
        <w:rPr>
          <w:rtl/>
        </w:rPr>
      </w:pPr>
      <w:r w:rsidRPr="00EF2694">
        <w:rPr>
          <w:rtl/>
        </w:rPr>
        <w:t>وبسند آخر عن أديم بن ال</w:t>
      </w:r>
      <w:r w:rsidR="0024767B">
        <w:rPr>
          <w:rtl/>
        </w:rPr>
        <w:t xml:space="preserve">حرّ </w:t>
      </w:r>
      <w:r w:rsidR="004E2A7C">
        <w:rPr>
          <w:rtl/>
        </w:rPr>
        <w:t>قال :</w:t>
      </w:r>
      <w:r>
        <w:rPr>
          <w:rtl/>
        </w:rPr>
        <w:t xml:space="preserve"> </w:t>
      </w:r>
      <w:r w:rsidRPr="00EF2694">
        <w:rPr>
          <w:rtl/>
        </w:rPr>
        <w:t xml:space="preserve">سأله موسى بن أشيم يعني أبا عبد الله </w:t>
      </w:r>
      <w:r w:rsidRPr="002F75F6">
        <w:rPr>
          <w:rStyle w:val="libAlaemChar"/>
          <w:rtl/>
        </w:rPr>
        <w:t>عليه‌السلام</w:t>
      </w:r>
      <w:r w:rsidRPr="00EF2694">
        <w:rPr>
          <w:rtl/>
        </w:rPr>
        <w:t xml:space="preserve"> عن آية من كتاب الله فخ</w:t>
      </w:r>
      <w:r w:rsidR="008A4DAC">
        <w:rPr>
          <w:rtl/>
        </w:rPr>
        <w:t xml:space="preserve">برّ </w:t>
      </w:r>
      <w:r w:rsidRPr="00EF2694">
        <w:rPr>
          <w:rtl/>
        </w:rPr>
        <w:t xml:space="preserve">بها فلم يبرح </w:t>
      </w:r>
      <w:r w:rsidR="008F33B0">
        <w:rPr>
          <w:rtl/>
        </w:rPr>
        <w:t xml:space="preserve">حتّى </w:t>
      </w:r>
      <w:r w:rsidRPr="00EF2694">
        <w:rPr>
          <w:rtl/>
        </w:rPr>
        <w:t>دخل رجل فسأله عن تلك الآية بعينها فأخبره بخلاف ما أخبره</w:t>
      </w:r>
      <w:r>
        <w:rPr>
          <w:rtl/>
        </w:rPr>
        <w:t xml:space="preserve"> ، </w:t>
      </w:r>
      <w:r w:rsidR="008D0E33">
        <w:rPr>
          <w:rtl/>
        </w:rPr>
        <w:t>قال :</w:t>
      </w:r>
      <w:r w:rsidRPr="00EF2694">
        <w:rPr>
          <w:rtl/>
        </w:rPr>
        <w:t>ابن أشيم</w:t>
      </w:r>
      <w:r>
        <w:rPr>
          <w:rtl/>
        </w:rPr>
        <w:t xml:space="preserve"> : </w:t>
      </w:r>
      <w:r w:rsidRPr="00EF2694">
        <w:rPr>
          <w:rtl/>
        </w:rPr>
        <w:t>فدخلني من ذلك ما شاء الله إلى قوله</w:t>
      </w:r>
      <w:r>
        <w:rPr>
          <w:rtl/>
        </w:rPr>
        <w:t xml:space="preserve"> : </w:t>
      </w:r>
      <w:r w:rsidRPr="00EF2694">
        <w:rPr>
          <w:rtl/>
        </w:rPr>
        <w:t>فبينا أنا كذلك إذ دخل عليه آخر فسأله عن تلك الآية بعينها فأخبره بخلاف ما أخبرني والذي سأله</w:t>
      </w:r>
      <w:r>
        <w:rPr>
          <w:rtl/>
        </w:rPr>
        <w:t xml:space="preserve"> ، </w:t>
      </w:r>
      <w:r w:rsidRPr="00EF2694">
        <w:rPr>
          <w:rtl/>
        </w:rPr>
        <w:t>الخبر.</w:t>
      </w:r>
    </w:p>
    <w:p w14:paraId="0144A57A" w14:textId="4AD3F31E" w:rsidR="00782297" w:rsidRDefault="00782297" w:rsidP="00A020F0">
      <w:pPr>
        <w:pStyle w:val="libNormal"/>
        <w:rPr>
          <w:rtl/>
        </w:rPr>
      </w:pPr>
      <w:r w:rsidRPr="00EF2694">
        <w:rPr>
          <w:rtl/>
        </w:rPr>
        <w:t>قوله</w:t>
      </w:r>
      <w:r>
        <w:rPr>
          <w:rtl/>
        </w:rPr>
        <w:t xml:space="preserve"> : </w:t>
      </w:r>
      <w:r w:rsidRPr="00EF2694">
        <w:rPr>
          <w:rtl/>
        </w:rPr>
        <w:t>إن</w:t>
      </w:r>
      <w:r w:rsidR="005510C9">
        <w:rPr>
          <w:rFonts w:hint="cs"/>
          <w:rtl/>
        </w:rPr>
        <w:t>ّ</w:t>
      </w:r>
      <w:r w:rsidRPr="00EF2694">
        <w:rPr>
          <w:rtl/>
        </w:rPr>
        <w:t xml:space="preserve"> ذلك منه تقي</w:t>
      </w:r>
      <w:r w:rsidR="005510C9">
        <w:rPr>
          <w:rFonts w:hint="cs"/>
          <w:rtl/>
        </w:rPr>
        <w:t>ّ</w:t>
      </w:r>
      <w:r w:rsidRPr="00EF2694">
        <w:rPr>
          <w:rtl/>
        </w:rPr>
        <w:t>ة</w:t>
      </w:r>
      <w:r>
        <w:rPr>
          <w:rtl/>
        </w:rPr>
        <w:t xml:space="preserve"> ، </w:t>
      </w:r>
      <w:r w:rsidRPr="00EF2694">
        <w:rPr>
          <w:rtl/>
        </w:rPr>
        <w:t>في بعض النسخ بالتاء المثناة الفوقانية وهو ظاهر وفي بعضها بالباء المو</w:t>
      </w:r>
      <w:r w:rsidR="00DB530D">
        <w:rPr>
          <w:rtl/>
        </w:rPr>
        <w:t xml:space="preserve">حدّة </w:t>
      </w:r>
      <w:r w:rsidRPr="00EF2694">
        <w:rPr>
          <w:rtl/>
        </w:rPr>
        <w:t xml:space="preserve">أي إبقاء وشفقة على </w:t>
      </w:r>
      <w:r w:rsidR="00CE1409">
        <w:rPr>
          <w:rtl/>
        </w:rPr>
        <w:t xml:space="preserve">النّاس </w:t>
      </w:r>
      <w:r w:rsidRPr="00EF2694">
        <w:rPr>
          <w:rtl/>
        </w:rPr>
        <w:t xml:space="preserve">كما </w:t>
      </w:r>
      <w:r w:rsidR="008D0E33">
        <w:rPr>
          <w:rtl/>
        </w:rPr>
        <w:t>قال :</w:t>
      </w:r>
      <w:r w:rsidRPr="00EF2694">
        <w:rPr>
          <w:rtl/>
        </w:rPr>
        <w:t>تعالى</w:t>
      </w:r>
      <w:r>
        <w:rPr>
          <w:rtl/>
        </w:rPr>
        <w:t xml:space="preserve"> : « </w:t>
      </w:r>
      <w:r w:rsidRPr="002F75F6">
        <w:rPr>
          <w:rStyle w:val="libAieChar"/>
          <w:rtl/>
        </w:rPr>
        <w:t xml:space="preserve">أُولُوا بَقِيَّةٍ يَنْهَوْنَ عَنِ الْفَسادِ فِي الْأَرْضِ </w:t>
      </w:r>
      <w:r>
        <w:rPr>
          <w:rtl/>
        </w:rPr>
        <w:t xml:space="preserve">» </w:t>
      </w:r>
      <w:r w:rsidRPr="00273F93">
        <w:rPr>
          <w:rStyle w:val="libFootnotenumChar"/>
          <w:rtl/>
        </w:rPr>
        <w:t>(3)</w:t>
      </w:r>
      <w:r w:rsidRPr="00EF2694">
        <w:rPr>
          <w:rtl/>
        </w:rPr>
        <w:t xml:space="preserve"> والإبقاء إما </w:t>
      </w:r>
      <w:r w:rsidR="00F85EC4">
        <w:rPr>
          <w:rtl/>
        </w:rPr>
        <w:t xml:space="preserve">لئلّا </w:t>
      </w:r>
      <w:r w:rsidRPr="00EF2694">
        <w:rPr>
          <w:rtl/>
        </w:rPr>
        <w:t>يتضرروا من المخالفين بأخبارهم بخلاف قولهم</w:t>
      </w:r>
      <w:r>
        <w:rPr>
          <w:rtl/>
        </w:rPr>
        <w:t xml:space="preserve"> ، </w:t>
      </w:r>
      <w:r w:rsidRPr="00EF2694">
        <w:rPr>
          <w:rtl/>
        </w:rPr>
        <w:t>أو لعدم قابليتهم لفهم بعض المعاني فكلمهم على قدر عقلهم</w:t>
      </w:r>
      <w:r>
        <w:rPr>
          <w:rtl/>
        </w:rPr>
        <w:t xml:space="preserve"> ، </w:t>
      </w:r>
      <w:r w:rsidRPr="00EF2694">
        <w:rPr>
          <w:rtl/>
        </w:rPr>
        <w:t>وفي البصائر في هذه الرواية</w:t>
      </w:r>
      <w:r>
        <w:rPr>
          <w:rtl/>
        </w:rPr>
        <w:t xml:space="preserve"> « </w:t>
      </w:r>
      <w:r w:rsidRPr="00EF2694">
        <w:rPr>
          <w:rtl/>
        </w:rPr>
        <w:t>منه تعمد</w:t>
      </w:r>
      <w:r>
        <w:rPr>
          <w:rtl/>
        </w:rPr>
        <w:t xml:space="preserve"> » </w:t>
      </w:r>
      <w:r w:rsidRPr="00EF2694">
        <w:rPr>
          <w:rtl/>
        </w:rPr>
        <w:t>وفي رواية أخرى</w:t>
      </w:r>
      <w:r>
        <w:rPr>
          <w:rtl/>
        </w:rPr>
        <w:t xml:space="preserve"> « </w:t>
      </w:r>
      <w:r w:rsidRPr="00EF2694">
        <w:rPr>
          <w:rtl/>
        </w:rPr>
        <w:t>تعمد منه</w:t>
      </w:r>
      <w:r>
        <w:rPr>
          <w:rtl/>
        </w:rPr>
        <w:t xml:space="preserve"> » </w:t>
      </w:r>
      <w:r w:rsidRPr="00EF2694">
        <w:rPr>
          <w:rtl/>
        </w:rPr>
        <w:t>وهو أصوب.</w:t>
      </w:r>
    </w:p>
    <w:p w14:paraId="418CD891" w14:textId="499505B8" w:rsidR="00782297" w:rsidRPr="00EF2694" w:rsidRDefault="00782297" w:rsidP="00A020F0">
      <w:pPr>
        <w:pStyle w:val="libNormal"/>
        <w:rPr>
          <w:rtl/>
        </w:rPr>
      </w:pPr>
      <w:r>
        <w:rPr>
          <w:rtl/>
        </w:rPr>
        <w:t xml:space="preserve">« </w:t>
      </w:r>
      <w:r w:rsidRPr="002F75F6">
        <w:rPr>
          <w:rStyle w:val="libAieChar"/>
          <w:rtl/>
        </w:rPr>
        <w:t xml:space="preserve">هذا عَطاؤُنا </w:t>
      </w:r>
      <w:r>
        <w:rPr>
          <w:rtl/>
        </w:rPr>
        <w:t xml:space="preserve">» </w:t>
      </w:r>
      <w:r w:rsidR="008D0E33">
        <w:rPr>
          <w:rtl/>
        </w:rPr>
        <w:t>قال :</w:t>
      </w:r>
      <w:r w:rsidR="005510C9">
        <w:rPr>
          <w:rtl/>
        </w:rPr>
        <w:t>الط</w:t>
      </w:r>
      <w:r w:rsidR="00433A8E">
        <w:rPr>
          <w:rtl/>
        </w:rPr>
        <w:t>برسي</w:t>
      </w:r>
      <w:r w:rsidR="005510C9">
        <w:rPr>
          <w:rFonts w:hint="cs"/>
          <w:rtl/>
        </w:rPr>
        <w:t>ّ</w:t>
      </w:r>
      <w:r w:rsidR="00433A8E">
        <w:rPr>
          <w:rtl/>
        </w:rPr>
        <w:t xml:space="preserve"> </w:t>
      </w:r>
      <w:r>
        <w:rPr>
          <w:rtl/>
        </w:rPr>
        <w:t xml:space="preserve">: </w:t>
      </w:r>
      <w:r w:rsidRPr="00EF2694">
        <w:rPr>
          <w:rtl/>
        </w:rPr>
        <w:t xml:space="preserve">أي الذي </w:t>
      </w:r>
      <w:r w:rsidR="00F85EC4">
        <w:rPr>
          <w:rtl/>
        </w:rPr>
        <w:t xml:space="preserve">تقدّم </w:t>
      </w:r>
      <w:r w:rsidRPr="00EF2694">
        <w:rPr>
          <w:rtl/>
        </w:rPr>
        <w:t>ذكره من الملك الذي لا ينبغي لأحد من بعدك</w:t>
      </w:r>
      <w:r>
        <w:rPr>
          <w:rtl/>
        </w:rPr>
        <w:t xml:space="preserve"> « </w:t>
      </w:r>
      <w:r w:rsidRPr="002F75F6">
        <w:rPr>
          <w:rStyle w:val="libAieChar"/>
          <w:rtl/>
        </w:rPr>
        <w:t xml:space="preserve">فَامْنُنْ أَوْ أَمْسِكْ </w:t>
      </w:r>
      <w:r>
        <w:rPr>
          <w:rtl/>
        </w:rPr>
        <w:t xml:space="preserve">» </w:t>
      </w:r>
      <w:r w:rsidRPr="00EF2694">
        <w:rPr>
          <w:rtl/>
        </w:rPr>
        <w:t xml:space="preserve">أي فأعط من </w:t>
      </w:r>
      <w:r w:rsidR="00CE1409">
        <w:rPr>
          <w:rtl/>
        </w:rPr>
        <w:t xml:space="preserve">النّاس </w:t>
      </w:r>
      <w:r w:rsidRPr="00EF2694">
        <w:rPr>
          <w:rtl/>
        </w:rPr>
        <w:t>من شئت وامنع من شئت</w:t>
      </w:r>
      <w:r>
        <w:rPr>
          <w:rtl/>
        </w:rPr>
        <w:t xml:space="preserve"> « </w:t>
      </w:r>
      <w:r w:rsidRPr="002F75F6">
        <w:rPr>
          <w:rStyle w:val="libAieChar"/>
          <w:rtl/>
        </w:rPr>
        <w:t xml:space="preserve">بِغَيْرِ حِسابٍ </w:t>
      </w:r>
      <w:r>
        <w:rPr>
          <w:rtl/>
        </w:rPr>
        <w:t xml:space="preserve">» </w:t>
      </w:r>
      <w:r w:rsidRPr="00EF2694">
        <w:rPr>
          <w:rtl/>
        </w:rPr>
        <w:t>أي لا تحاسب يوم القيامة على ما تعطي وتمنع</w:t>
      </w:r>
      <w:r>
        <w:rPr>
          <w:rtl/>
        </w:rPr>
        <w:t xml:space="preserve"> ، </w:t>
      </w:r>
      <w:r w:rsidRPr="00EF2694">
        <w:rPr>
          <w:rtl/>
        </w:rPr>
        <w:t>فيكون أهنأ لك</w:t>
      </w:r>
      <w:r>
        <w:rPr>
          <w:rtl/>
        </w:rPr>
        <w:t xml:space="preserve"> ، </w:t>
      </w:r>
      <w:r w:rsidRPr="00EF2694">
        <w:rPr>
          <w:rtl/>
        </w:rPr>
        <w:t>وقيل</w:t>
      </w:r>
      <w:r>
        <w:rPr>
          <w:rtl/>
        </w:rPr>
        <w:t xml:space="preserve"> : </w:t>
      </w:r>
      <w:r w:rsidRPr="00EF2694">
        <w:rPr>
          <w:rtl/>
        </w:rPr>
        <w:t>بغير جزاء أي أعطيناه تفضلا لا مجازاة</w:t>
      </w:r>
      <w:r>
        <w:rPr>
          <w:rtl/>
        </w:rPr>
        <w:t xml:space="preserve"> ، </w:t>
      </w:r>
      <w:r w:rsidRPr="00EF2694">
        <w:rPr>
          <w:rtl/>
        </w:rPr>
        <w:t>انتهى.</w:t>
      </w:r>
    </w:p>
    <w:p w14:paraId="535D02B3" w14:textId="77777777" w:rsidR="00782297" w:rsidRPr="00EF2694" w:rsidRDefault="00782297" w:rsidP="009D38AE">
      <w:pPr>
        <w:pStyle w:val="libLine"/>
        <w:rPr>
          <w:rtl/>
        </w:rPr>
      </w:pPr>
      <w:r w:rsidRPr="00EF2694">
        <w:rPr>
          <w:rtl/>
        </w:rPr>
        <w:t>__________________</w:t>
      </w:r>
    </w:p>
    <w:p w14:paraId="323D7208" w14:textId="77777777" w:rsidR="00782297" w:rsidRPr="00EF2694" w:rsidRDefault="00782297" w:rsidP="00E7042C">
      <w:pPr>
        <w:pStyle w:val="libFootnote0"/>
        <w:rPr>
          <w:rtl/>
          <w:lang w:bidi="fa-IR"/>
        </w:rPr>
      </w:pPr>
      <w:r>
        <w:rPr>
          <w:rtl/>
        </w:rPr>
        <w:t>(</w:t>
      </w:r>
      <w:r w:rsidRPr="00EF2694">
        <w:rPr>
          <w:rtl/>
        </w:rPr>
        <w:t>1) سورة ص</w:t>
      </w:r>
      <w:r>
        <w:rPr>
          <w:rtl/>
        </w:rPr>
        <w:t xml:space="preserve"> : </w:t>
      </w:r>
      <w:r w:rsidRPr="00EF2694">
        <w:rPr>
          <w:rtl/>
        </w:rPr>
        <w:t>39.</w:t>
      </w:r>
    </w:p>
    <w:p w14:paraId="7A4C710C" w14:textId="50E892E9" w:rsidR="00782297" w:rsidRPr="00EF2694" w:rsidRDefault="00782297" w:rsidP="00E7042C">
      <w:pPr>
        <w:pStyle w:val="libFootnote0"/>
        <w:rPr>
          <w:rtl/>
          <w:lang w:bidi="fa-IR"/>
        </w:rPr>
      </w:pPr>
      <w:r>
        <w:rPr>
          <w:rtl/>
        </w:rPr>
        <w:t>(</w:t>
      </w:r>
      <w:r w:rsidRPr="00EF2694">
        <w:rPr>
          <w:rtl/>
        </w:rPr>
        <w:t>2) سورة الح</w:t>
      </w:r>
      <w:r w:rsidR="0024767B">
        <w:rPr>
          <w:rtl/>
        </w:rPr>
        <w:t xml:space="preserve">شرّ </w:t>
      </w:r>
      <w:r>
        <w:rPr>
          <w:rtl/>
        </w:rPr>
        <w:t xml:space="preserve">: </w:t>
      </w:r>
      <w:r w:rsidRPr="00EF2694">
        <w:rPr>
          <w:rtl/>
        </w:rPr>
        <w:t>7.</w:t>
      </w:r>
    </w:p>
    <w:p w14:paraId="6199D8E3" w14:textId="77777777" w:rsidR="00782297" w:rsidRPr="00EF2694" w:rsidRDefault="00782297" w:rsidP="00E7042C">
      <w:pPr>
        <w:pStyle w:val="libFootnote0"/>
        <w:rPr>
          <w:rtl/>
          <w:lang w:bidi="fa-IR"/>
        </w:rPr>
      </w:pPr>
      <w:r>
        <w:rPr>
          <w:rtl/>
        </w:rPr>
        <w:t>(</w:t>
      </w:r>
      <w:r w:rsidRPr="00EF2694">
        <w:rPr>
          <w:rtl/>
        </w:rPr>
        <w:t>3) سورة هود</w:t>
      </w:r>
      <w:r>
        <w:rPr>
          <w:rtl/>
        </w:rPr>
        <w:t xml:space="preserve"> : </w:t>
      </w:r>
      <w:r w:rsidRPr="00EF2694">
        <w:rPr>
          <w:rtl/>
        </w:rPr>
        <w:t>116.</w:t>
      </w:r>
    </w:p>
    <w:p w14:paraId="13ABEE0B" w14:textId="77777777" w:rsidR="00CE1409" w:rsidRDefault="00CE1409" w:rsidP="00CE1409">
      <w:pPr>
        <w:pStyle w:val="libNormal"/>
        <w:rPr>
          <w:rtl/>
        </w:rPr>
      </w:pPr>
      <w:r>
        <w:rPr>
          <w:rtl/>
        </w:rPr>
        <w:br w:type="page"/>
      </w:r>
    </w:p>
    <w:p w14:paraId="66225C4C" w14:textId="6E820F1F" w:rsidR="00782297" w:rsidRPr="00EF2694" w:rsidRDefault="00782297" w:rsidP="00CE1409">
      <w:pPr>
        <w:pStyle w:val="libNormal0"/>
        <w:rPr>
          <w:rtl/>
        </w:rPr>
      </w:pPr>
      <w:r w:rsidRPr="00EF2694">
        <w:rPr>
          <w:rtl/>
        </w:rPr>
        <w:lastRenderedPageBreak/>
        <w:t xml:space="preserve">رسول الله </w:t>
      </w:r>
      <w:r w:rsidR="00766E5A">
        <w:rPr>
          <w:rStyle w:val="libAlaemChar"/>
          <w:rtl/>
        </w:rPr>
        <w:t xml:space="preserve">صلى‌الله‌عليه‌وآله‌وسلم </w:t>
      </w:r>
      <w:r w:rsidRPr="00EF2694">
        <w:rPr>
          <w:rtl/>
        </w:rPr>
        <w:t>فقد فو</w:t>
      </w:r>
      <w:r w:rsidR="005510C9">
        <w:rPr>
          <w:rFonts w:hint="cs"/>
          <w:rtl/>
        </w:rPr>
        <w:t>ّ</w:t>
      </w:r>
      <w:r w:rsidRPr="00EF2694">
        <w:rPr>
          <w:rtl/>
        </w:rPr>
        <w:t>ض</w:t>
      </w:r>
      <w:r w:rsidR="005510C9">
        <w:rPr>
          <w:rFonts w:hint="cs"/>
          <w:rtl/>
        </w:rPr>
        <w:t>ّ</w:t>
      </w:r>
      <w:r w:rsidRPr="00EF2694">
        <w:rPr>
          <w:rtl/>
        </w:rPr>
        <w:t>ه إلينا</w:t>
      </w:r>
      <w:r>
        <w:rPr>
          <w:rFonts w:hint="cs"/>
          <w:rtl/>
        </w:rPr>
        <w:t>.</w:t>
      </w:r>
    </w:p>
    <w:p w14:paraId="4F3BB5A9" w14:textId="3CEF1A95" w:rsidR="00782297" w:rsidRPr="00EF2694" w:rsidRDefault="00782297" w:rsidP="00A020F0">
      <w:pPr>
        <w:pStyle w:val="libNormal"/>
        <w:rPr>
          <w:rtl/>
        </w:rPr>
      </w:pPr>
      <w:r w:rsidRPr="00EF2694">
        <w:rPr>
          <w:rtl/>
        </w:rPr>
        <w:t>3</w:t>
      </w:r>
      <w:r w:rsidR="008D0E33">
        <w:rPr>
          <w:rtl/>
        </w:rPr>
        <w:t xml:space="preserve"> - </w:t>
      </w:r>
      <w:r w:rsidR="008A4DAC">
        <w:rPr>
          <w:rtl/>
        </w:rPr>
        <w:t>عدَّة</w:t>
      </w:r>
      <w:r w:rsidR="005510C9">
        <w:rPr>
          <w:rFonts w:hint="cs"/>
          <w:rtl/>
        </w:rPr>
        <w:t>ٌ</w:t>
      </w:r>
      <w:r w:rsidR="008A4DAC">
        <w:rPr>
          <w:rtl/>
        </w:rPr>
        <w:t xml:space="preserve"> </w:t>
      </w:r>
      <w:r w:rsidRPr="00EF2694">
        <w:rPr>
          <w:rtl/>
        </w:rPr>
        <w:t>من أصحابنا</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الحجال</w:t>
      </w:r>
      <w:r>
        <w:rPr>
          <w:rtl/>
        </w:rPr>
        <w:t xml:space="preserve"> ، </w:t>
      </w:r>
      <w:r w:rsidRPr="00EF2694">
        <w:rPr>
          <w:rtl/>
        </w:rPr>
        <w:t>عن ثعلبة</w:t>
      </w:r>
      <w:r>
        <w:rPr>
          <w:rtl/>
        </w:rPr>
        <w:t xml:space="preserve"> ، </w:t>
      </w:r>
      <w:r w:rsidRPr="00EF2694">
        <w:rPr>
          <w:rtl/>
        </w:rPr>
        <w:t xml:space="preserve">عن زرارة </w:t>
      </w:r>
      <w:r w:rsidR="008D0E33">
        <w:rPr>
          <w:rtl/>
        </w:rPr>
        <w:t>قال :</w:t>
      </w:r>
      <w:r w:rsidRPr="00EF2694">
        <w:rPr>
          <w:rtl/>
        </w:rPr>
        <w:t xml:space="preserve">سمعت أبا جعفر وأبا عبد الله </w:t>
      </w:r>
      <w:r w:rsidRPr="002F75F6">
        <w:rPr>
          <w:rStyle w:val="libAlaemChar"/>
          <w:rtl/>
        </w:rPr>
        <w:t>عليه‌السلام</w:t>
      </w:r>
      <w:r w:rsidRPr="00EF2694">
        <w:rPr>
          <w:rtl/>
        </w:rPr>
        <w:t xml:space="preserve"> يقولان إن الله </w:t>
      </w:r>
      <w:r w:rsidR="004E2A7C">
        <w:rPr>
          <w:rtl/>
        </w:rPr>
        <w:t xml:space="preserve">عزّ وجلّ </w:t>
      </w:r>
      <w:r w:rsidR="00EC15F2">
        <w:rPr>
          <w:rtl/>
        </w:rPr>
        <w:t>فوّ</w:t>
      </w:r>
      <w:r w:rsidR="005510C9">
        <w:rPr>
          <w:rFonts w:hint="cs"/>
          <w:rtl/>
        </w:rPr>
        <w:t>َ</w:t>
      </w:r>
      <w:r w:rsidR="00EC15F2">
        <w:rPr>
          <w:rtl/>
        </w:rPr>
        <w:t xml:space="preserve">ض </w:t>
      </w:r>
      <w:r w:rsidRPr="00EF2694">
        <w:rPr>
          <w:rtl/>
        </w:rPr>
        <w:t xml:space="preserve">إلى </w:t>
      </w:r>
      <w:r w:rsidR="00E865B0">
        <w:rPr>
          <w:rtl/>
        </w:rPr>
        <w:t xml:space="preserve">نبيّه </w:t>
      </w:r>
      <w:r w:rsidR="00766E5A">
        <w:rPr>
          <w:rStyle w:val="libAlaemChar"/>
          <w:rtl/>
        </w:rPr>
        <w:t xml:space="preserve">صلى‌الله‌عليه‌وآله‌وسلم </w:t>
      </w:r>
      <w:r w:rsidRPr="00EF2694">
        <w:rPr>
          <w:rtl/>
        </w:rPr>
        <w:t xml:space="preserve">أمر خلقه لينظر كيف طاعتهم </w:t>
      </w:r>
      <w:r w:rsidR="00F66E4A">
        <w:rPr>
          <w:rtl/>
        </w:rPr>
        <w:t xml:space="preserve">ثمّ </w:t>
      </w:r>
      <w:r w:rsidRPr="00EF2694">
        <w:rPr>
          <w:rtl/>
        </w:rPr>
        <w:t>تلا هذه الآية</w:t>
      </w:r>
      <w:r>
        <w:rPr>
          <w:rtl/>
        </w:rPr>
        <w:t xml:space="preserve"> </w:t>
      </w:r>
      <w:r>
        <w:rPr>
          <w:rFonts w:hint="cs"/>
          <w:rtl/>
        </w:rPr>
        <w:t xml:space="preserve">: </w:t>
      </w:r>
      <w:r>
        <w:rPr>
          <w:rtl/>
        </w:rPr>
        <w:t xml:space="preserve">« </w:t>
      </w:r>
      <w:r w:rsidRPr="002F75F6">
        <w:rPr>
          <w:rStyle w:val="libAieChar"/>
          <w:rtl/>
        </w:rPr>
        <w:t xml:space="preserve">ما آتاكُمُ الرَّسُولُ فَخُذُوهُ وَما نَهاكُمْ عَنْهُ فَانْتَهُوا </w:t>
      </w:r>
      <w:r>
        <w:rPr>
          <w:rtl/>
        </w:rPr>
        <w:t>».</w:t>
      </w:r>
    </w:p>
    <w:p w14:paraId="40B4FD5F" w14:textId="77DFA7E9" w:rsidR="00782297" w:rsidRPr="00EF2694" w:rsidRDefault="00782297" w:rsidP="00A020F0">
      <w:pPr>
        <w:pStyle w:val="libNormal"/>
        <w:rPr>
          <w:rtl/>
        </w:rPr>
      </w:pPr>
      <w:r w:rsidRPr="00EF2694">
        <w:rPr>
          <w:rtl/>
        </w:rPr>
        <w:t>4</w:t>
      </w:r>
      <w:r w:rsidR="008D0E33">
        <w:rPr>
          <w:rtl/>
        </w:rPr>
        <w:t xml:space="preserve"> - </w:t>
      </w:r>
      <w:r w:rsidR="0022555C">
        <w:rPr>
          <w:rtl/>
        </w:rPr>
        <w:t>عليّ</w:t>
      </w:r>
      <w:r w:rsidR="005510C9">
        <w:rPr>
          <w:rFonts w:hint="cs"/>
          <w:rtl/>
        </w:rPr>
        <w:t>ُ</w:t>
      </w:r>
      <w:r w:rsidR="0022555C">
        <w:rPr>
          <w:rtl/>
        </w:rPr>
        <w:t xml:space="preserve"> </w:t>
      </w:r>
      <w:r w:rsidRPr="00EF2694">
        <w:rPr>
          <w:rtl/>
        </w:rPr>
        <w:t>بن إبراهيم</w:t>
      </w:r>
      <w:r>
        <w:rPr>
          <w:rtl/>
        </w:rPr>
        <w:t xml:space="preserve"> ، </w:t>
      </w:r>
      <w:r w:rsidRPr="00EF2694">
        <w:rPr>
          <w:rtl/>
        </w:rPr>
        <w:t>عن أبيه</w:t>
      </w:r>
      <w:r>
        <w:rPr>
          <w:rtl/>
        </w:rPr>
        <w:t xml:space="preserve"> ، </w:t>
      </w:r>
      <w:r w:rsidRPr="00EF2694">
        <w:rPr>
          <w:rtl/>
        </w:rPr>
        <w:t>عن ابن أبي عمير</w:t>
      </w:r>
      <w:r>
        <w:rPr>
          <w:rtl/>
        </w:rPr>
        <w:t xml:space="preserve"> ، </w:t>
      </w:r>
      <w:r w:rsidR="005510C9">
        <w:rPr>
          <w:rtl/>
        </w:rPr>
        <w:t xml:space="preserve">عن عمر بن </w:t>
      </w:r>
      <w:r w:rsidR="005510C9">
        <w:rPr>
          <w:rFonts w:hint="cs"/>
          <w:rtl/>
        </w:rPr>
        <w:t>اُ</w:t>
      </w:r>
      <w:r w:rsidRPr="00EF2694">
        <w:rPr>
          <w:rtl/>
        </w:rPr>
        <w:t>ذينة</w:t>
      </w:r>
      <w:r>
        <w:rPr>
          <w:rtl/>
        </w:rPr>
        <w:t xml:space="preserve"> ، </w:t>
      </w:r>
      <w:r w:rsidRPr="00EF2694">
        <w:rPr>
          <w:rtl/>
        </w:rPr>
        <w:t xml:space="preserve">عن فضيل بن يسار </w:t>
      </w:r>
      <w:r w:rsidR="008D0E33">
        <w:rPr>
          <w:rtl/>
        </w:rPr>
        <w:t>قال :</w:t>
      </w:r>
      <w:r w:rsidRPr="00EF2694">
        <w:rPr>
          <w:rtl/>
        </w:rPr>
        <w:t xml:space="preserve">سمعت أبا عبد الله </w:t>
      </w:r>
      <w:r w:rsidRPr="002F75F6">
        <w:rPr>
          <w:rStyle w:val="libAlaemChar"/>
          <w:rtl/>
        </w:rPr>
        <w:t>عليه‌السلام</w:t>
      </w:r>
      <w:r w:rsidRPr="00EF2694">
        <w:rPr>
          <w:rtl/>
        </w:rPr>
        <w:t xml:space="preserve"> يقول لبعض أصحاب قيس الماصر إن الله </w:t>
      </w:r>
      <w:r w:rsidR="004E2A7C">
        <w:rPr>
          <w:rtl/>
        </w:rPr>
        <w:t>عزّ</w:t>
      </w:r>
      <w:r w:rsidR="005510C9">
        <w:rPr>
          <w:rFonts w:hint="cs"/>
          <w:rtl/>
        </w:rPr>
        <w:t>َ</w:t>
      </w:r>
      <w:r w:rsidR="004E2A7C">
        <w:rPr>
          <w:rtl/>
        </w:rPr>
        <w:t xml:space="preserve"> وجل</w:t>
      </w:r>
      <w:r w:rsidR="005510C9">
        <w:rPr>
          <w:rFonts w:hint="cs"/>
          <w:rtl/>
        </w:rPr>
        <w:t>َ</w:t>
      </w:r>
      <w:r w:rsidR="004E2A7C">
        <w:rPr>
          <w:rtl/>
        </w:rPr>
        <w:t xml:space="preserve">ّ </w:t>
      </w:r>
      <w:r w:rsidRPr="00EF2694">
        <w:rPr>
          <w:rtl/>
        </w:rPr>
        <w:t>أد</w:t>
      </w:r>
      <w:r w:rsidR="005510C9">
        <w:rPr>
          <w:rFonts w:hint="cs"/>
          <w:rtl/>
        </w:rPr>
        <w:t>َّ</w:t>
      </w:r>
      <w:r w:rsidRPr="00EF2694">
        <w:rPr>
          <w:rtl/>
        </w:rPr>
        <w:t xml:space="preserve">ب </w:t>
      </w:r>
      <w:r w:rsidR="00E865B0">
        <w:rPr>
          <w:rtl/>
        </w:rPr>
        <w:t xml:space="preserve">نبيّه </w:t>
      </w:r>
      <w:r w:rsidRPr="00EF2694">
        <w:rPr>
          <w:rtl/>
        </w:rPr>
        <w:t>فأحسن أدبه ف</w:t>
      </w:r>
      <w:r w:rsidR="00045EE6">
        <w:rPr>
          <w:rtl/>
        </w:rPr>
        <w:t xml:space="preserve">لـمّا </w:t>
      </w:r>
      <w:r w:rsidRPr="00EF2694">
        <w:rPr>
          <w:rtl/>
        </w:rPr>
        <w:t xml:space="preserve">أكمل له الأدب </w:t>
      </w:r>
      <w:r w:rsidR="004E2A7C">
        <w:rPr>
          <w:rtl/>
        </w:rPr>
        <w:t>قال :</w:t>
      </w:r>
      <w:r>
        <w:rPr>
          <w:rFonts w:hint="cs"/>
          <w:rtl/>
        </w:rPr>
        <w:t xml:space="preserve"> </w:t>
      </w:r>
      <w:r>
        <w:rPr>
          <w:rtl/>
        </w:rPr>
        <w:t xml:space="preserve">« </w:t>
      </w:r>
      <w:r w:rsidRPr="002F75F6">
        <w:rPr>
          <w:rStyle w:val="libAieChar"/>
          <w:rtl/>
        </w:rPr>
        <w:t>إِنَّكَ لَعَلى خُلُقٍ</w:t>
      </w:r>
    </w:p>
    <w:p w14:paraId="7A68EB57" w14:textId="72FA2053" w:rsidR="00782297" w:rsidRPr="00324B78" w:rsidRDefault="008D0E33" w:rsidP="009D38AE">
      <w:pPr>
        <w:pStyle w:val="libLine"/>
        <w:rPr>
          <w:rtl/>
        </w:rPr>
      </w:pPr>
      <w:r>
        <w:rPr>
          <w:rFonts w:hint="cs"/>
          <w:rtl/>
        </w:rPr>
        <w:t>________________________________________________________</w:t>
      </w:r>
    </w:p>
    <w:p w14:paraId="261973E6" w14:textId="07495350" w:rsidR="00782297" w:rsidRPr="00EF2694" w:rsidRDefault="00782297" w:rsidP="00A020F0">
      <w:pPr>
        <w:pStyle w:val="libNormal"/>
        <w:rPr>
          <w:rtl/>
        </w:rPr>
      </w:pPr>
      <w:r w:rsidRPr="00EF2694">
        <w:rPr>
          <w:rtl/>
        </w:rPr>
        <w:t>وأقول</w:t>
      </w:r>
      <w:r>
        <w:rPr>
          <w:rtl/>
        </w:rPr>
        <w:t xml:space="preserve"> : </w:t>
      </w:r>
      <w:r w:rsidRPr="00EF2694">
        <w:rPr>
          <w:rtl/>
        </w:rPr>
        <w:t>التشبيه في أصل التفويض لا في نوعه</w:t>
      </w:r>
      <w:r>
        <w:rPr>
          <w:rtl/>
        </w:rPr>
        <w:t xml:space="preserve"> ، </w:t>
      </w:r>
      <w:r w:rsidRPr="00EF2694">
        <w:rPr>
          <w:rtl/>
        </w:rPr>
        <w:t>فإن</w:t>
      </w:r>
      <w:r w:rsidR="0062146A">
        <w:rPr>
          <w:rFonts w:hint="cs"/>
          <w:rtl/>
        </w:rPr>
        <w:t>ّ</w:t>
      </w:r>
      <w:r w:rsidRPr="00EF2694">
        <w:rPr>
          <w:rtl/>
        </w:rPr>
        <w:t xml:space="preserve"> ما </w:t>
      </w:r>
      <w:r w:rsidR="00EC15F2">
        <w:rPr>
          <w:rtl/>
        </w:rPr>
        <w:t xml:space="preserve">فوّض </w:t>
      </w:r>
      <w:r w:rsidRPr="00EF2694">
        <w:rPr>
          <w:rtl/>
        </w:rPr>
        <w:t>إلى سليمان إعطاء الأمور الدنيوي</w:t>
      </w:r>
      <w:r w:rsidR="0062146A">
        <w:rPr>
          <w:rFonts w:hint="cs"/>
          <w:rtl/>
        </w:rPr>
        <w:t>ّ</w:t>
      </w:r>
      <w:r w:rsidRPr="00EF2694">
        <w:rPr>
          <w:rtl/>
        </w:rPr>
        <w:t>ة ومنعها</w:t>
      </w:r>
      <w:r>
        <w:rPr>
          <w:rtl/>
        </w:rPr>
        <w:t xml:space="preserve"> ، </w:t>
      </w:r>
      <w:r w:rsidRPr="00EF2694">
        <w:rPr>
          <w:rtl/>
        </w:rPr>
        <w:t xml:space="preserve">وما </w:t>
      </w:r>
      <w:r w:rsidR="00EC15F2">
        <w:rPr>
          <w:rtl/>
        </w:rPr>
        <w:t xml:space="preserve">فوّض </w:t>
      </w:r>
      <w:r w:rsidRPr="00EF2694">
        <w:rPr>
          <w:rtl/>
        </w:rPr>
        <w:t xml:space="preserve">إليهم </w:t>
      </w:r>
      <w:r w:rsidRPr="002F75F6">
        <w:rPr>
          <w:rStyle w:val="libAlaemChar"/>
          <w:rtl/>
        </w:rPr>
        <w:t>عليهم‌السلام</w:t>
      </w:r>
      <w:r w:rsidRPr="00EF2694">
        <w:rPr>
          <w:rtl/>
        </w:rPr>
        <w:t xml:space="preserve"> بذل العلوم والمعارف والأمور الديني</w:t>
      </w:r>
      <w:r w:rsidR="0062146A">
        <w:rPr>
          <w:rFonts w:hint="cs"/>
          <w:rtl/>
        </w:rPr>
        <w:t>ّ</w:t>
      </w:r>
      <w:r w:rsidRPr="00EF2694">
        <w:rPr>
          <w:rtl/>
        </w:rPr>
        <w:t>ة ومنعها بحسب المصالح</w:t>
      </w:r>
      <w:r>
        <w:rPr>
          <w:rtl/>
        </w:rPr>
        <w:t xml:space="preserve"> ، </w:t>
      </w:r>
      <w:r w:rsidRPr="00EF2694">
        <w:rPr>
          <w:rtl/>
        </w:rPr>
        <w:t xml:space="preserve">وبالجملة التفويض الوارد في هذا </w:t>
      </w:r>
      <w:r w:rsidR="007C7DC0">
        <w:rPr>
          <w:rtl/>
        </w:rPr>
        <w:t xml:space="preserve">الخبر </w:t>
      </w:r>
      <w:r w:rsidRPr="00EF2694">
        <w:rPr>
          <w:rtl/>
        </w:rPr>
        <w:t>هو المعنى الرابع من المعاني المتقد</w:t>
      </w:r>
      <w:r w:rsidR="0062146A">
        <w:rPr>
          <w:rFonts w:hint="cs"/>
          <w:rtl/>
        </w:rPr>
        <w:t>ّ</w:t>
      </w:r>
      <w:r w:rsidRPr="00EF2694">
        <w:rPr>
          <w:rtl/>
        </w:rPr>
        <w:t>مة.</w:t>
      </w:r>
    </w:p>
    <w:p w14:paraId="39800BCE" w14:textId="5774F40B" w:rsidR="00782297" w:rsidRPr="00EF2694" w:rsidRDefault="00782297" w:rsidP="0062146A">
      <w:pPr>
        <w:pStyle w:val="libNormal"/>
        <w:rPr>
          <w:rtl/>
        </w:rPr>
      </w:pPr>
      <w:r w:rsidRPr="00074C70">
        <w:rPr>
          <w:rStyle w:val="libBold1Char"/>
          <w:rtl/>
        </w:rPr>
        <w:t xml:space="preserve">الحديث الثالث </w:t>
      </w:r>
      <w:r w:rsidRPr="00EF2694">
        <w:rPr>
          <w:rtl/>
        </w:rPr>
        <w:t>صحيح</w:t>
      </w:r>
      <w:r w:rsidR="0062146A">
        <w:rPr>
          <w:rFonts w:hint="cs"/>
          <w:rtl/>
        </w:rPr>
        <w:t>ٌ</w:t>
      </w:r>
      <w:r>
        <w:rPr>
          <w:rtl/>
        </w:rPr>
        <w:t xml:space="preserve"> و</w:t>
      </w:r>
      <w:r w:rsidRPr="004907EA">
        <w:rPr>
          <w:rtl/>
        </w:rPr>
        <w:t>الحجال</w:t>
      </w:r>
      <w:r w:rsidRPr="00EF2694">
        <w:rPr>
          <w:rtl/>
        </w:rPr>
        <w:t xml:space="preserve"> بي</w:t>
      </w:r>
      <w:r w:rsidR="0062146A">
        <w:rPr>
          <w:rFonts w:hint="cs"/>
          <w:rtl/>
        </w:rPr>
        <w:t>ّ</w:t>
      </w:r>
      <w:r w:rsidRPr="00EF2694">
        <w:rPr>
          <w:rtl/>
        </w:rPr>
        <w:t>اع الحجل وهو الخلخال</w:t>
      </w:r>
      <w:r>
        <w:rPr>
          <w:rtl/>
        </w:rPr>
        <w:t xml:space="preserve"> « </w:t>
      </w:r>
      <w:r w:rsidRPr="004907EA">
        <w:rPr>
          <w:rtl/>
        </w:rPr>
        <w:t>لينظر كيف طاعتهم</w:t>
      </w:r>
      <w:r>
        <w:rPr>
          <w:rtl/>
        </w:rPr>
        <w:t xml:space="preserve"> » </w:t>
      </w:r>
      <w:r w:rsidRPr="00EF2694">
        <w:rPr>
          <w:rtl/>
        </w:rPr>
        <w:t>أي لله أو لل</w:t>
      </w:r>
      <w:r w:rsidR="006C555D">
        <w:rPr>
          <w:rtl/>
        </w:rPr>
        <w:t xml:space="preserve">نبيّ </w:t>
      </w:r>
      <w:r w:rsidRPr="002F75F6">
        <w:rPr>
          <w:rStyle w:val="libAlaemChar"/>
          <w:rtl/>
        </w:rPr>
        <w:t>صلى‌الله‌عليه‌وآله‌وسلم</w:t>
      </w:r>
      <w:r w:rsidRPr="00EF2694">
        <w:rPr>
          <w:rtl/>
        </w:rPr>
        <w:t xml:space="preserve"> وهو أظهر</w:t>
      </w:r>
      <w:r>
        <w:rPr>
          <w:rtl/>
        </w:rPr>
        <w:t xml:space="preserve"> ، </w:t>
      </w:r>
      <w:r w:rsidRPr="00EF2694">
        <w:rPr>
          <w:rtl/>
        </w:rPr>
        <w:t>والمراد بالتفويض هنا الوجه الثاني من المعنى الثاني</w:t>
      </w:r>
      <w:r>
        <w:rPr>
          <w:rtl/>
        </w:rPr>
        <w:t xml:space="preserve"> ، </w:t>
      </w:r>
      <w:r w:rsidRPr="00EF2694">
        <w:rPr>
          <w:rtl/>
        </w:rPr>
        <w:t xml:space="preserve">لأن قبول ما كان بتعيين الرسول </w:t>
      </w:r>
      <w:r w:rsidRPr="002F75F6">
        <w:rPr>
          <w:rStyle w:val="libAlaemChar"/>
          <w:rtl/>
        </w:rPr>
        <w:t>صلى‌الله‌عليه‌وآله‌وسلم</w:t>
      </w:r>
      <w:r w:rsidRPr="00EF2694">
        <w:rPr>
          <w:rtl/>
        </w:rPr>
        <w:t xml:space="preserve"> أصعب على الخلق فكان التكليف فيه أشد والثواب أعظم</w:t>
      </w:r>
      <w:r>
        <w:rPr>
          <w:rtl/>
        </w:rPr>
        <w:t xml:space="preserve"> ، </w:t>
      </w:r>
      <w:r w:rsidRPr="00EF2694">
        <w:rPr>
          <w:rtl/>
        </w:rPr>
        <w:t xml:space="preserve">أو الوجه الثالث لأن طاعة بني نوع واحد بعضهم لبعض </w:t>
      </w:r>
      <w:r w:rsidR="00DB530D">
        <w:rPr>
          <w:rtl/>
        </w:rPr>
        <w:t xml:space="preserve">ممّا </w:t>
      </w:r>
      <w:r w:rsidRPr="00EF2694">
        <w:rPr>
          <w:rtl/>
        </w:rPr>
        <w:t>يك</w:t>
      </w:r>
      <w:r w:rsidR="008A4DAC">
        <w:rPr>
          <w:rtl/>
        </w:rPr>
        <w:t xml:space="preserve">برّ </w:t>
      </w:r>
      <w:r w:rsidRPr="00EF2694">
        <w:rPr>
          <w:rtl/>
        </w:rPr>
        <w:t>في الص</w:t>
      </w:r>
      <w:r w:rsidR="0062146A">
        <w:rPr>
          <w:rFonts w:hint="cs"/>
          <w:rtl/>
        </w:rPr>
        <w:t>ّ</w:t>
      </w:r>
      <w:r w:rsidRPr="00EF2694">
        <w:rPr>
          <w:rtl/>
        </w:rPr>
        <w:t>دور</w:t>
      </w:r>
      <w:r>
        <w:rPr>
          <w:rtl/>
        </w:rPr>
        <w:t xml:space="preserve"> ، </w:t>
      </w:r>
      <w:r w:rsidRPr="00EF2694">
        <w:rPr>
          <w:rtl/>
        </w:rPr>
        <w:t>وتشمئز</w:t>
      </w:r>
      <w:r w:rsidR="0062146A">
        <w:rPr>
          <w:rFonts w:hint="cs"/>
          <w:rtl/>
        </w:rPr>
        <w:t>ّ</w:t>
      </w:r>
      <w:r w:rsidRPr="00EF2694">
        <w:rPr>
          <w:rtl/>
        </w:rPr>
        <w:t xml:space="preserve"> منه النفوس</w:t>
      </w:r>
      <w:r>
        <w:rPr>
          <w:rtl/>
        </w:rPr>
        <w:t xml:space="preserve"> ، </w:t>
      </w:r>
      <w:r w:rsidRPr="00EF2694">
        <w:rPr>
          <w:rtl/>
        </w:rPr>
        <w:t>وإذا تحق</w:t>
      </w:r>
      <w:r w:rsidR="0062146A">
        <w:rPr>
          <w:rFonts w:hint="cs"/>
          <w:rtl/>
        </w:rPr>
        <w:t>ّ</w:t>
      </w:r>
      <w:r w:rsidRPr="00EF2694">
        <w:rPr>
          <w:rtl/>
        </w:rPr>
        <w:t>ق ذلك كما ينبغي دل عليه إخلاص النية في الط</w:t>
      </w:r>
      <w:r w:rsidR="0062146A">
        <w:rPr>
          <w:rFonts w:hint="cs"/>
          <w:rtl/>
        </w:rPr>
        <w:t>ّ</w:t>
      </w:r>
      <w:r w:rsidRPr="00EF2694">
        <w:rPr>
          <w:rtl/>
        </w:rPr>
        <w:t>اعة لله عز وجل</w:t>
      </w:r>
      <w:r w:rsidR="0062146A">
        <w:rPr>
          <w:rFonts w:hint="cs"/>
          <w:rtl/>
        </w:rPr>
        <w:t>ّ</w:t>
      </w:r>
      <w:r w:rsidRPr="00EF2694">
        <w:rPr>
          <w:rtl/>
        </w:rPr>
        <w:t>.</w:t>
      </w:r>
    </w:p>
    <w:p w14:paraId="0051C218" w14:textId="77777777" w:rsidR="00782297" w:rsidRPr="00EF2694" w:rsidRDefault="00782297" w:rsidP="0062146A">
      <w:pPr>
        <w:pStyle w:val="libNormal"/>
        <w:rPr>
          <w:rtl/>
          <w:lang w:bidi="fa-IR"/>
        </w:rPr>
      </w:pPr>
      <w:r w:rsidRPr="00074C70">
        <w:rPr>
          <w:rStyle w:val="libBold1Char"/>
          <w:rtl/>
        </w:rPr>
        <w:t>الحديث الرابع</w:t>
      </w:r>
      <w:r w:rsidRPr="00CE1409">
        <w:rPr>
          <w:rStyle w:val="libBold1Char"/>
          <w:rtl/>
        </w:rPr>
        <w:t xml:space="preserve"> :</w:t>
      </w:r>
      <w:r>
        <w:rPr>
          <w:rtl/>
        </w:rPr>
        <w:t xml:space="preserve"> </w:t>
      </w:r>
      <w:r w:rsidRPr="00EF2694">
        <w:rPr>
          <w:rtl/>
          <w:lang w:bidi="fa-IR"/>
        </w:rPr>
        <w:t>حسن.</w:t>
      </w:r>
    </w:p>
    <w:p w14:paraId="5B8FC78B" w14:textId="0F687756" w:rsidR="00782297" w:rsidRPr="00EF2694" w:rsidRDefault="00782297" w:rsidP="00A020F0">
      <w:pPr>
        <w:pStyle w:val="libNormal"/>
        <w:rPr>
          <w:rtl/>
        </w:rPr>
      </w:pPr>
      <w:r w:rsidRPr="00EF2694">
        <w:rPr>
          <w:rtl/>
        </w:rPr>
        <w:t xml:space="preserve">وقد </w:t>
      </w:r>
      <w:r w:rsidR="00F85EC4">
        <w:rPr>
          <w:rtl/>
        </w:rPr>
        <w:t xml:space="preserve">تقدّم </w:t>
      </w:r>
      <w:r w:rsidRPr="00EF2694">
        <w:rPr>
          <w:rtl/>
        </w:rPr>
        <w:t>أن قيسا</w:t>
      </w:r>
      <w:r w:rsidR="00EB56D2">
        <w:rPr>
          <w:rFonts w:hint="cs"/>
          <w:rtl/>
        </w:rPr>
        <w:t>ً</w:t>
      </w:r>
      <w:r w:rsidRPr="00EF2694">
        <w:rPr>
          <w:rtl/>
        </w:rPr>
        <w:t xml:space="preserve"> تعل</w:t>
      </w:r>
      <w:r w:rsidR="00EB56D2">
        <w:rPr>
          <w:rFonts w:hint="cs"/>
          <w:rtl/>
        </w:rPr>
        <w:t>ّ</w:t>
      </w:r>
      <w:r w:rsidRPr="00EF2694">
        <w:rPr>
          <w:rtl/>
        </w:rPr>
        <w:t xml:space="preserve">م الكلام من </w:t>
      </w:r>
      <w:r w:rsidR="0022555C">
        <w:rPr>
          <w:rtl/>
        </w:rPr>
        <w:t xml:space="preserve">عليّ </w:t>
      </w:r>
      <w:r w:rsidRPr="00EF2694">
        <w:rPr>
          <w:rtl/>
        </w:rPr>
        <w:t xml:space="preserve">بن الحسين </w:t>
      </w:r>
      <w:r w:rsidRPr="002F75F6">
        <w:rPr>
          <w:rStyle w:val="libAlaemChar"/>
          <w:rtl/>
        </w:rPr>
        <w:t>عليهما‌السلام</w:t>
      </w:r>
      <w:r w:rsidRPr="00EF2694">
        <w:rPr>
          <w:rtl/>
        </w:rPr>
        <w:t xml:space="preserve"> و</w:t>
      </w:r>
      <w:r w:rsidR="007F174A">
        <w:rPr>
          <w:rtl/>
        </w:rPr>
        <w:t xml:space="preserve">أنّه </w:t>
      </w:r>
      <w:r w:rsidRPr="00EF2694">
        <w:rPr>
          <w:rtl/>
        </w:rPr>
        <w:t xml:space="preserve">كان فيمن ناظر الشامي عند الصادق </w:t>
      </w:r>
      <w:r w:rsidRPr="002F75F6">
        <w:rPr>
          <w:rStyle w:val="libAlaemChar"/>
          <w:rtl/>
        </w:rPr>
        <w:t>عليه‌السلام</w:t>
      </w:r>
      <w:r>
        <w:rPr>
          <w:rtl/>
        </w:rPr>
        <w:t xml:space="preserve"> ، </w:t>
      </w:r>
      <w:r w:rsidRPr="004907EA">
        <w:rPr>
          <w:rtl/>
        </w:rPr>
        <w:t>والسياسة</w:t>
      </w:r>
      <w:r w:rsidRPr="00EF2694">
        <w:rPr>
          <w:rtl/>
        </w:rPr>
        <w:t xml:space="preserve"> الإرشاد بالأمر والن</w:t>
      </w:r>
      <w:r w:rsidR="00EB56D2">
        <w:rPr>
          <w:rFonts w:hint="cs"/>
          <w:rtl/>
        </w:rPr>
        <w:t>ّ</w:t>
      </w:r>
      <w:r w:rsidRPr="00EF2694">
        <w:rPr>
          <w:rtl/>
        </w:rPr>
        <w:t>هي والتأديب والزجر</w:t>
      </w:r>
      <w:r>
        <w:rPr>
          <w:rtl/>
        </w:rPr>
        <w:t xml:space="preserve"> ، </w:t>
      </w:r>
      <w:r w:rsidR="008D0E33">
        <w:rPr>
          <w:rtl/>
        </w:rPr>
        <w:t>قال :</w:t>
      </w:r>
      <w:r w:rsidRPr="00EF2694">
        <w:rPr>
          <w:rtl/>
        </w:rPr>
        <w:t>الجوهري</w:t>
      </w:r>
      <w:r>
        <w:rPr>
          <w:rtl/>
        </w:rPr>
        <w:t xml:space="preserve"> : </w:t>
      </w:r>
      <w:r w:rsidRPr="00EF2694">
        <w:rPr>
          <w:rtl/>
        </w:rPr>
        <w:t>سست الرعي</w:t>
      </w:r>
      <w:r w:rsidR="00EB56D2">
        <w:rPr>
          <w:rFonts w:hint="cs"/>
          <w:rtl/>
        </w:rPr>
        <w:t>ّ</w:t>
      </w:r>
      <w:r w:rsidRPr="00EF2694">
        <w:rPr>
          <w:rtl/>
        </w:rPr>
        <w:t>ة سياسة</w:t>
      </w:r>
      <w:r>
        <w:rPr>
          <w:rtl/>
        </w:rPr>
        <w:t xml:space="preserve"> ، </w:t>
      </w:r>
      <w:r w:rsidRPr="00EF2694">
        <w:rPr>
          <w:rtl/>
        </w:rPr>
        <w:t>وسو</w:t>
      </w:r>
      <w:r w:rsidR="00EB56D2">
        <w:rPr>
          <w:rFonts w:hint="cs"/>
          <w:rtl/>
        </w:rPr>
        <w:t>ّ</w:t>
      </w:r>
      <w:r w:rsidRPr="00EF2694">
        <w:rPr>
          <w:rtl/>
        </w:rPr>
        <w:t>س الر</w:t>
      </w:r>
      <w:r w:rsidR="00EB56D2">
        <w:rPr>
          <w:rFonts w:hint="cs"/>
          <w:rtl/>
        </w:rPr>
        <w:t>ّ</w:t>
      </w:r>
      <w:r w:rsidRPr="00EF2694">
        <w:rPr>
          <w:rtl/>
        </w:rPr>
        <w:t xml:space="preserve">جل أمور </w:t>
      </w:r>
      <w:r w:rsidR="00CE1409">
        <w:rPr>
          <w:rtl/>
        </w:rPr>
        <w:t xml:space="preserve">النّاس </w:t>
      </w:r>
      <w:r w:rsidRPr="00EF2694">
        <w:rPr>
          <w:rtl/>
        </w:rPr>
        <w:t>على ما لم يسم</w:t>
      </w:r>
      <w:r w:rsidR="00EB56D2">
        <w:rPr>
          <w:rFonts w:hint="cs"/>
          <w:rtl/>
        </w:rPr>
        <w:t>ّ</w:t>
      </w:r>
      <w:r w:rsidRPr="00EF2694">
        <w:rPr>
          <w:rtl/>
        </w:rPr>
        <w:t xml:space="preserve"> فاعله إذا ملك أمرهم.</w:t>
      </w:r>
    </w:p>
    <w:p w14:paraId="67B0DD7F" w14:textId="77777777" w:rsidR="00CE1409" w:rsidRDefault="00CE1409" w:rsidP="00CE1409">
      <w:pPr>
        <w:pStyle w:val="libNormal"/>
        <w:rPr>
          <w:rtl/>
        </w:rPr>
      </w:pPr>
      <w:r>
        <w:rPr>
          <w:rtl/>
        </w:rPr>
        <w:br w:type="page"/>
      </w:r>
    </w:p>
    <w:p w14:paraId="35E6FB83" w14:textId="23A51BF6" w:rsidR="00782297" w:rsidRPr="00EF2694" w:rsidRDefault="00782297" w:rsidP="00CE1409">
      <w:pPr>
        <w:pStyle w:val="libNormal0"/>
        <w:rPr>
          <w:rtl/>
        </w:rPr>
      </w:pPr>
      <w:r w:rsidRPr="002F75F6">
        <w:rPr>
          <w:rStyle w:val="libAieChar"/>
          <w:rtl/>
        </w:rPr>
        <w:lastRenderedPageBreak/>
        <w:t xml:space="preserve">عَظِيمٍ </w:t>
      </w:r>
      <w:r>
        <w:rPr>
          <w:rtl/>
        </w:rPr>
        <w:t xml:space="preserve">» </w:t>
      </w:r>
      <w:r w:rsidRPr="00273F93">
        <w:rPr>
          <w:rStyle w:val="libFootnotenumChar"/>
          <w:rtl/>
        </w:rPr>
        <w:t>(1)</w:t>
      </w:r>
      <w:r w:rsidRPr="00EF2694">
        <w:rPr>
          <w:rtl/>
        </w:rPr>
        <w:t xml:space="preserve"> </w:t>
      </w:r>
      <w:r w:rsidR="00F66E4A">
        <w:rPr>
          <w:rtl/>
        </w:rPr>
        <w:t xml:space="preserve">ثمّ </w:t>
      </w:r>
      <w:r w:rsidR="00EC15F2">
        <w:rPr>
          <w:rtl/>
        </w:rPr>
        <w:t xml:space="preserve">فوّض </w:t>
      </w:r>
      <w:r w:rsidRPr="00EF2694">
        <w:rPr>
          <w:rtl/>
        </w:rPr>
        <w:t>إليه أمر الدين والأم</w:t>
      </w:r>
      <w:r w:rsidR="00EB56D2">
        <w:rPr>
          <w:rFonts w:hint="cs"/>
          <w:rtl/>
        </w:rPr>
        <w:t>ّ</w:t>
      </w:r>
      <w:r w:rsidRPr="00EF2694">
        <w:rPr>
          <w:rtl/>
        </w:rPr>
        <w:t>ة ليسوس عباده ف</w:t>
      </w:r>
      <w:r w:rsidR="008D0E33">
        <w:rPr>
          <w:rtl/>
        </w:rPr>
        <w:t>قال :</w:t>
      </w:r>
      <w:r w:rsidR="004E2A7C">
        <w:rPr>
          <w:rtl/>
        </w:rPr>
        <w:t xml:space="preserve">عزّ وجلّ </w:t>
      </w:r>
      <w:r>
        <w:rPr>
          <w:rFonts w:hint="cs"/>
          <w:rtl/>
        </w:rPr>
        <w:t xml:space="preserve">: </w:t>
      </w:r>
      <w:r>
        <w:rPr>
          <w:rtl/>
        </w:rPr>
        <w:t xml:space="preserve">« </w:t>
      </w:r>
      <w:r w:rsidRPr="002F75F6">
        <w:rPr>
          <w:rStyle w:val="libAieChar"/>
          <w:rtl/>
        </w:rPr>
        <w:t xml:space="preserve">ما آتاكُمُ الرَّسُولُ فَخُذُوهُ وَما نَهاكُمْ عَنْهُ فَانْتَهُوا </w:t>
      </w:r>
      <w:r>
        <w:rPr>
          <w:rtl/>
        </w:rPr>
        <w:t xml:space="preserve">» </w:t>
      </w:r>
      <w:r w:rsidRPr="00EF2694">
        <w:rPr>
          <w:rtl/>
        </w:rPr>
        <w:t xml:space="preserve">وإن رسول الله </w:t>
      </w:r>
      <w:r w:rsidR="00766E5A">
        <w:rPr>
          <w:rStyle w:val="libAlaemChar"/>
          <w:rtl/>
        </w:rPr>
        <w:t xml:space="preserve">صلى‌الله‌عليه‌وآله‌وسلم </w:t>
      </w:r>
      <w:r w:rsidRPr="00EF2694">
        <w:rPr>
          <w:rtl/>
        </w:rPr>
        <w:t>كان مسددا</w:t>
      </w:r>
      <w:r w:rsidR="00EB56D2">
        <w:rPr>
          <w:rFonts w:hint="cs"/>
          <w:rtl/>
        </w:rPr>
        <w:t>ً</w:t>
      </w:r>
      <w:r w:rsidRPr="00EF2694">
        <w:rPr>
          <w:rtl/>
        </w:rPr>
        <w:t xml:space="preserve"> موفقا</w:t>
      </w:r>
      <w:r w:rsidR="00EB56D2">
        <w:rPr>
          <w:rFonts w:hint="cs"/>
          <w:rtl/>
        </w:rPr>
        <w:t>ً</w:t>
      </w:r>
      <w:r w:rsidRPr="00EF2694">
        <w:rPr>
          <w:rtl/>
        </w:rPr>
        <w:t xml:space="preserve"> مؤيدا</w:t>
      </w:r>
      <w:r w:rsidR="00EB56D2">
        <w:rPr>
          <w:rFonts w:hint="cs"/>
          <w:rtl/>
        </w:rPr>
        <w:t>ً</w:t>
      </w:r>
      <w:r w:rsidRPr="00EF2694">
        <w:rPr>
          <w:rtl/>
        </w:rPr>
        <w:t xml:space="preserve"> بروح القدس لا يزل ولا يخطئ في شيء </w:t>
      </w:r>
      <w:r w:rsidR="00DB530D">
        <w:rPr>
          <w:rtl/>
        </w:rPr>
        <w:t xml:space="preserve">ممّا </w:t>
      </w:r>
      <w:r w:rsidRPr="00EF2694">
        <w:rPr>
          <w:rtl/>
        </w:rPr>
        <w:t xml:space="preserve">يسوس به الخلق فتأدب بآداب الله </w:t>
      </w:r>
      <w:r w:rsidR="00F66E4A">
        <w:rPr>
          <w:rtl/>
        </w:rPr>
        <w:t xml:space="preserve">ثمّ </w:t>
      </w:r>
      <w:r w:rsidRPr="00EF2694">
        <w:rPr>
          <w:rtl/>
        </w:rPr>
        <w:t xml:space="preserve">إن الله </w:t>
      </w:r>
      <w:r w:rsidR="004E2A7C">
        <w:rPr>
          <w:rtl/>
        </w:rPr>
        <w:t xml:space="preserve">عزّ وجلّ </w:t>
      </w:r>
      <w:r w:rsidRPr="00EF2694">
        <w:rPr>
          <w:rtl/>
        </w:rPr>
        <w:t>فرض الصلاة ركعتين ركعتين ع</w:t>
      </w:r>
      <w:r w:rsidR="0024767B">
        <w:rPr>
          <w:rtl/>
        </w:rPr>
        <w:t xml:space="preserve">شرّ </w:t>
      </w:r>
      <w:r w:rsidRPr="00EF2694">
        <w:rPr>
          <w:rtl/>
        </w:rPr>
        <w:t xml:space="preserve">ركعات فأضاف رسول الله </w:t>
      </w:r>
      <w:r w:rsidR="00766E5A">
        <w:rPr>
          <w:rStyle w:val="libAlaemChar"/>
          <w:rtl/>
        </w:rPr>
        <w:t xml:space="preserve">صلى‌الله‌عليه‌وآله‌وسلم </w:t>
      </w:r>
      <w:r w:rsidRPr="00EF2694">
        <w:rPr>
          <w:rtl/>
        </w:rPr>
        <w:t>إلى الركعتين ركعتين وإلى المغرب ركعة فصارت عديل الفريضة</w:t>
      </w:r>
      <w:r w:rsidR="008D0E33">
        <w:rPr>
          <w:rtl/>
        </w:rPr>
        <w:t xml:space="preserve"> - </w:t>
      </w:r>
      <w:r w:rsidRPr="00EF2694">
        <w:rPr>
          <w:rtl/>
        </w:rPr>
        <w:t xml:space="preserve">لا يجوز تركهن </w:t>
      </w:r>
      <w:r w:rsidR="006E33A0">
        <w:rPr>
          <w:rtl/>
        </w:rPr>
        <w:t xml:space="preserve">إلّا </w:t>
      </w:r>
      <w:r w:rsidRPr="00EF2694">
        <w:rPr>
          <w:rtl/>
        </w:rPr>
        <w:t>في سفر وأفرد الركعة في المغرب فتركها ق</w:t>
      </w:r>
      <w:r w:rsidR="008345DB">
        <w:rPr>
          <w:rtl/>
        </w:rPr>
        <w:t xml:space="preserve">أئمّة </w:t>
      </w:r>
      <w:r w:rsidRPr="00EF2694">
        <w:rPr>
          <w:rtl/>
        </w:rPr>
        <w:t xml:space="preserve">في السفر والحضر فأجاز الله </w:t>
      </w:r>
      <w:r w:rsidR="004E2A7C">
        <w:rPr>
          <w:rtl/>
        </w:rPr>
        <w:t xml:space="preserve">عزّ وجلّ </w:t>
      </w:r>
      <w:r w:rsidRPr="00EF2694">
        <w:rPr>
          <w:rtl/>
        </w:rPr>
        <w:t xml:space="preserve">له ذلك </w:t>
      </w:r>
      <w:r w:rsidR="00A34351">
        <w:rPr>
          <w:rtl/>
        </w:rPr>
        <w:t xml:space="preserve">كلّه </w:t>
      </w:r>
      <w:r w:rsidRPr="00EF2694">
        <w:rPr>
          <w:rtl/>
        </w:rPr>
        <w:t xml:space="preserve">فصارت الفريضة سبع عشرة ركعة </w:t>
      </w:r>
      <w:r w:rsidR="00F66E4A">
        <w:rPr>
          <w:rtl/>
        </w:rPr>
        <w:t xml:space="preserve">ثمّ </w:t>
      </w:r>
      <w:r w:rsidRPr="00EF2694">
        <w:rPr>
          <w:rtl/>
        </w:rPr>
        <w:t xml:space="preserve">سن رسول الله </w:t>
      </w:r>
      <w:r w:rsidR="00766E5A">
        <w:rPr>
          <w:rStyle w:val="libAlaemChar"/>
          <w:rtl/>
        </w:rPr>
        <w:t xml:space="preserve">صلى‌الله‌عليه‌وآله‌وسلم </w:t>
      </w:r>
      <w:r w:rsidRPr="00EF2694">
        <w:rPr>
          <w:rtl/>
        </w:rPr>
        <w:t xml:space="preserve">النوافل أربعا وثلاثين ركعة مثلي الفريضة فأجاز الله </w:t>
      </w:r>
      <w:r w:rsidR="004E2A7C">
        <w:rPr>
          <w:rtl/>
        </w:rPr>
        <w:t xml:space="preserve">عزّ وجلّ </w:t>
      </w:r>
      <w:r w:rsidRPr="00EF2694">
        <w:rPr>
          <w:rtl/>
        </w:rPr>
        <w:t xml:space="preserve">له ذلك والفريضة والنافلة إحدى وخمسون ركعة منها ركعتان بعد العتمة جالسا تعد بركعة مكان الوتر وفرض الله في السنة صوم شهر رمضان وسن رسول الله </w:t>
      </w:r>
      <w:r w:rsidR="00766E5A">
        <w:rPr>
          <w:rStyle w:val="libAlaemChar"/>
          <w:rtl/>
        </w:rPr>
        <w:t xml:space="preserve">صلى‌الله‌عليه‌وآله‌وسلم </w:t>
      </w:r>
      <w:r w:rsidRPr="00EF2694">
        <w:rPr>
          <w:rtl/>
        </w:rPr>
        <w:t xml:space="preserve">صوم شعبان وثلاثة </w:t>
      </w:r>
      <w:r w:rsidR="00524432">
        <w:rPr>
          <w:rtl/>
        </w:rPr>
        <w:t xml:space="preserve">أيّام </w:t>
      </w:r>
      <w:r w:rsidRPr="00EF2694">
        <w:rPr>
          <w:rtl/>
        </w:rPr>
        <w:t xml:space="preserve">في </w:t>
      </w:r>
      <w:r w:rsidR="008A4DAC">
        <w:rPr>
          <w:rtl/>
        </w:rPr>
        <w:t xml:space="preserve">كلّ </w:t>
      </w:r>
      <w:r w:rsidRPr="00EF2694">
        <w:rPr>
          <w:rtl/>
        </w:rPr>
        <w:t xml:space="preserve">شهر مثلي الفريضة فأجاز الله </w:t>
      </w:r>
      <w:r w:rsidR="004E2A7C">
        <w:rPr>
          <w:rtl/>
        </w:rPr>
        <w:t xml:space="preserve">عزّ وجلّ </w:t>
      </w:r>
      <w:r w:rsidRPr="00EF2694">
        <w:rPr>
          <w:rtl/>
        </w:rPr>
        <w:t xml:space="preserve">له ذلك وحرم الله </w:t>
      </w:r>
      <w:r w:rsidR="004E2A7C">
        <w:rPr>
          <w:rtl/>
        </w:rPr>
        <w:t xml:space="preserve">عزّ وجلّ </w:t>
      </w:r>
      <w:r w:rsidRPr="00EF2694">
        <w:rPr>
          <w:rtl/>
        </w:rPr>
        <w:t xml:space="preserve">الخمر بعينها وحرم رسول الله </w:t>
      </w:r>
      <w:r w:rsidR="00766E5A">
        <w:rPr>
          <w:rStyle w:val="libAlaemChar"/>
          <w:rtl/>
        </w:rPr>
        <w:t xml:space="preserve">صلى‌الله‌عليه‌وآله‌وسلم </w:t>
      </w:r>
      <w:r w:rsidRPr="00EF2694">
        <w:rPr>
          <w:rtl/>
        </w:rPr>
        <w:t xml:space="preserve">المسكر من </w:t>
      </w:r>
      <w:r w:rsidR="008A4DAC">
        <w:rPr>
          <w:rtl/>
        </w:rPr>
        <w:t xml:space="preserve">كلّ </w:t>
      </w:r>
      <w:r w:rsidRPr="00EF2694">
        <w:rPr>
          <w:rtl/>
        </w:rPr>
        <w:t xml:space="preserve">شراب فأجاز الله له ذلك </w:t>
      </w:r>
      <w:r w:rsidR="00A34351">
        <w:rPr>
          <w:rtl/>
        </w:rPr>
        <w:t xml:space="preserve">كلّه </w:t>
      </w:r>
      <w:r w:rsidRPr="00EF2694">
        <w:rPr>
          <w:rtl/>
        </w:rPr>
        <w:t xml:space="preserve">وعاف رسول الله </w:t>
      </w:r>
      <w:r w:rsidRPr="002F75F6">
        <w:rPr>
          <w:rStyle w:val="libAlaemChar"/>
          <w:rtl/>
        </w:rPr>
        <w:t>صلى‌الله‌عليه‌وآله</w:t>
      </w:r>
    </w:p>
    <w:p w14:paraId="794B948C" w14:textId="09462CE2" w:rsidR="00782297" w:rsidRPr="00324B78" w:rsidRDefault="008D0E33" w:rsidP="009D38AE">
      <w:pPr>
        <w:pStyle w:val="libLine"/>
        <w:rPr>
          <w:rtl/>
        </w:rPr>
      </w:pPr>
      <w:r>
        <w:rPr>
          <w:rFonts w:hint="cs"/>
          <w:rtl/>
        </w:rPr>
        <w:t>________________________________________________________</w:t>
      </w:r>
    </w:p>
    <w:p w14:paraId="638EB565" w14:textId="023AF59C" w:rsidR="00782297" w:rsidRPr="00EF2694" w:rsidRDefault="00782297" w:rsidP="00A020F0">
      <w:pPr>
        <w:pStyle w:val="libNormal"/>
        <w:rPr>
          <w:rtl/>
        </w:rPr>
      </w:pPr>
      <w:r w:rsidRPr="004907EA">
        <w:rPr>
          <w:rtl/>
        </w:rPr>
        <w:t xml:space="preserve">قوله </w:t>
      </w:r>
      <w:r w:rsidRPr="002F75F6">
        <w:rPr>
          <w:rStyle w:val="libAlaemChar"/>
          <w:rtl/>
        </w:rPr>
        <w:t>عليه‌السلام</w:t>
      </w:r>
      <w:r>
        <w:rPr>
          <w:rtl/>
        </w:rPr>
        <w:t xml:space="preserve"> : </w:t>
      </w:r>
      <w:r w:rsidRPr="004907EA">
        <w:rPr>
          <w:rtl/>
        </w:rPr>
        <w:t>تعد</w:t>
      </w:r>
      <w:r w:rsidR="00EB56D2">
        <w:rPr>
          <w:rFonts w:hint="cs"/>
          <w:rtl/>
        </w:rPr>
        <w:t>ّ</w:t>
      </w:r>
      <w:r w:rsidRPr="004907EA">
        <w:rPr>
          <w:rtl/>
        </w:rPr>
        <w:t xml:space="preserve"> بركعة</w:t>
      </w:r>
      <w:r>
        <w:rPr>
          <w:rtl/>
        </w:rPr>
        <w:t xml:space="preserve"> ، </w:t>
      </w:r>
      <w:r w:rsidRPr="00EF2694">
        <w:rPr>
          <w:rtl/>
        </w:rPr>
        <w:t>ضمير تعد</w:t>
      </w:r>
      <w:r w:rsidR="00EB56D2">
        <w:rPr>
          <w:rFonts w:hint="cs"/>
          <w:rtl/>
        </w:rPr>
        <w:t>ّ</w:t>
      </w:r>
      <w:r w:rsidRPr="00EF2694">
        <w:rPr>
          <w:rtl/>
        </w:rPr>
        <w:t xml:space="preserve"> راجع إلى الركعتين باعتبار أن</w:t>
      </w:r>
      <w:r w:rsidR="00EB56D2">
        <w:rPr>
          <w:rFonts w:hint="cs"/>
          <w:rtl/>
        </w:rPr>
        <w:t>ّ</w:t>
      </w:r>
      <w:r w:rsidRPr="00EF2694">
        <w:rPr>
          <w:rtl/>
        </w:rPr>
        <w:t>هما في حكم ركعة</w:t>
      </w:r>
      <w:r>
        <w:rPr>
          <w:rtl/>
        </w:rPr>
        <w:t xml:space="preserve"> ، </w:t>
      </w:r>
      <w:r w:rsidRPr="00EF2694">
        <w:rPr>
          <w:rtl/>
        </w:rPr>
        <w:t>أو بتأويل الصلاة</w:t>
      </w:r>
      <w:r>
        <w:rPr>
          <w:rtl/>
        </w:rPr>
        <w:t xml:space="preserve"> ، </w:t>
      </w:r>
      <w:r w:rsidRPr="00EF2694">
        <w:rPr>
          <w:rtl/>
        </w:rPr>
        <w:t>و</w:t>
      </w:r>
      <w:r w:rsidR="008D0E33">
        <w:rPr>
          <w:rtl/>
        </w:rPr>
        <w:t>قال :</w:t>
      </w:r>
      <w:r w:rsidRPr="00EF2694">
        <w:rPr>
          <w:rtl/>
        </w:rPr>
        <w:t xml:space="preserve">الفاضل الأسترآبادي </w:t>
      </w:r>
      <w:r w:rsidRPr="002F75F6">
        <w:rPr>
          <w:rStyle w:val="libAlaemChar"/>
          <w:rtl/>
        </w:rPr>
        <w:t>رحمه‌الله</w:t>
      </w:r>
      <w:r>
        <w:rPr>
          <w:rtl/>
        </w:rPr>
        <w:t xml:space="preserve"> : </w:t>
      </w:r>
      <w:r w:rsidRPr="00EF2694">
        <w:rPr>
          <w:rtl/>
        </w:rPr>
        <w:t xml:space="preserve">توضيح المقام </w:t>
      </w:r>
      <w:r w:rsidR="007F174A">
        <w:rPr>
          <w:rtl/>
        </w:rPr>
        <w:t xml:space="preserve">أنّه </w:t>
      </w:r>
      <w:r w:rsidRPr="00EF2694">
        <w:rPr>
          <w:rtl/>
        </w:rPr>
        <w:t xml:space="preserve">وقع التصريح في الأحاديث المذكورة في كتاب العلل وغيره بأن الله تعالى لاهتمامه بصلاة الوتر وضع الوتيرة لتكون بدلا عن الوتر في </w:t>
      </w:r>
      <w:r w:rsidR="00F235A5">
        <w:rPr>
          <w:rtl/>
        </w:rPr>
        <w:t xml:space="preserve">حقّ </w:t>
      </w:r>
      <w:r w:rsidRPr="00EF2694">
        <w:rPr>
          <w:rtl/>
        </w:rPr>
        <w:t>من يفوته الوتر بنوم أو غيره</w:t>
      </w:r>
      <w:r>
        <w:rPr>
          <w:rtl/>
        </w:rPr>
        <w:t xml:space="preserve"> ، </w:t>
      </w:r>
      <w:r w:rsidRPr="00EF2694">
        <w:rPr>
          <w:rtl/>
        </w:rPr>
        <w:t>وب</w:t>
      </w:r>
      <w:r w:rsidR="007F174A">
        <w:rPr>
          <w:rtl/>
        </w:rPr>
        <w:t xml:space="preserve">أنّه </w:t>
      </w:r>
      <w:r w:rsidRPr="00EF2694">
        <w:rPr>
          <w:rtl/>
        </w:rPr>
        <w:t xml:space="preserve">ما صلى </w:t>
      </w:r>
      <w:r w:rsidR="00CD2212">
        <w:rPr>
          <w:rtl/>
        </w:rPr>
        <w:t>ال</w:t>
      </w:r>
      <w:r w:rsidR="006C555D">
        <w:rPr>
          <w:rtl/>
        </w:rPr>
        <w:t xml:space="preserve">نبيّ </w:t>
      </w:r>
      <w:r w:rsidRPr="00EF2694">
        <w:rPr>
          <w:rtl/>
        </w:rPr>
        <w:t>الوتيرة أصلا</w:t>
      </w:r>
      <w:r w:rsidR="00EB56D2">
        <w:rPr>
          <w:rFonts w:hint="cs"/>
          <w:rtl/>
        </w:rPr>
        <w:t>ً</w:t>
      </w:r>
      <w:r w:rsidRPr="00EF2694">
        <w:rPr>
          <w:rtl/>
        </w:rPr>
        <w:t xml:space="preserve"> لعلمه ب</w:t>
      </w:r>
      <w:r w:rsidR="007F174A">
        <w:rPr>
          <w:rtl/>
        </w:rPr>
        <w:t xml:space="preserve">أنّه </w:t>
      </w:r>
      <w:r w:rsidRPr="00EF2694">
        <w:rPr>
          <w:rtl/>
        </w:rPr>
        <w:t>لا تفوته أصلا</w:t>
      </w:r>
      <w:r w:rsidR="00EB56D2">
        <w:rPr>
          <w:rFonts w:hint="cs"/>
          <w:rtl/>
        </w:rPr>
        <w:t>ً</w:t>
      </w:r>
      <w:r>
        <w:rPr>
          <w:rtl/>
        </w:rPr>
        <w:t xml:space="preserve"> ، </w:t>
      </w:r>
      <w:r w:rsidRPr="00EF2694">
        <w:rPr>
          <w:rtl/>
        </w:rPr>
        <w:t>وبأنها لا تسقط في السفر لأنها ليست من نوافل صلاة العشاء وبأنها في أصل وضعها كانت ركعتين من جلوس لتعد بركعة قائما</w:t>
      </w:r>
      <w:r w:rsidR="00EB56D2">
        <w:rPr>
          <w:rFonts w:hint="cs"/>
          <w:rtl/>
        </w:rPr>
        <w:t>ً</w:t>
      </w:r>
      <w:r>
        <w:rPr>
          <w:rtl/>
        </w:rPr>
        <w:t xml:space="preserve"> ، </w:t>
      </w:r>
      <w:r w:rsidRPr="00EF2694">
        <w:rPr>
          <w:rtl/>
        </w:rPr>
        <w:t>وتوافق المبدل في كونه وترا</w:t>
      </w:r>
      <w:r w:rsidR="00EB56D2">
        <w:rPr>
          <w:rFonts w:hint="cs"/>
          <w:rtl/>
        </w:rPr>
        <w:t>ً</w:t>
      </w:r>
      <w:r>
        <w:rPr>
          <w:rtl/>
        </w:rPr>
        <w:t xml:space="preserve"> ، </w:t>
      </w:r>
      <w:r w:rsidR="00F66E4A">
        <w:rPr>
          <w:rtl/>
        </w:rPr>
        <w:t xml:space="preserve">ثمّ </w:t>
      </w:r>
      <w:r w:rsidRPr="00EF2694">
        <w:rPr>
          <w:rtl/>
        </w:rPr>
        <w:t>رخص الله تعالى في الإتيان بها قائما</w:t>
      </w:r>
      <w:r>
        <w:rPr>
          <w:rtl/>
        </w:rPr>
        <w:t xml:space="preserve"> ، </w:t>
      </w:r>
      <w:r w:rsidRPr="00EF2694">
        <w:rPr>
          <w:rtl/>
        </w:rPr>
        <w:t>انتهى.</w:t>
      </w:r>
    </w:p>
    <w:p w14:paraId="74D1CB50" w14:textId="6CD8773F" w:rsidR="00782297" w:rsidRPr="00EF2694" w:rsidRDefault="003D40D2" w:rsidP="00A020F0">
      <w:pPr>
        <w:pStyle w:val="libNormal"/>
        <w:rPr>
          <w:rtl/>
        </w:rPr>
      </w:pPr>
      <w:r>
        <w:rPr>
          <w:rtl/>
        </w:rPr>
        <w:t>و</w:t>
      </w:r>
      <w:r w:rsidR="008B54B8">
        <w:rPr>
          <w:rtl/>
        </w:rPr>
        <w:t xml:space="preserve">يدلّ </w:t>
      </w:r>
      <w:r w:rsidR="007C7DC0">
        <w:rPr>
          <w:rtl/>
        </w:rPr>
        <w:t xml:space="preserve">الخبر </w:t>
      </w:r>
      <w:r w:rsidR="00782297" w:rsidRPr="00EF2694">
        <w:rPr>
          <w:rtl/>
        </w:rPr>
        <w:t>على أن</w:t>
      </w:r>
      <w:r w:rsidR="00EB56D2">
        <w:rPr>
          <w:rFonts w:hint="cs"/>
          <w:rtl/>
        </w:rPr>
        <w:t>ّ</w:t>
      </w:r>
      <w:r w:rsidR="00782297" w:rsidRPr="00EF2694">
        <w:rPr>
          <w:rtl/>
        </w:rPr>
        <w:t xml:space="preserve"> الخمر هو المأخوذ من عصير العنب فقط.</w:t>
      </w:r>
    </w:p>
    <w:p w14:paraId="2F71C449" w14:textId="5BAF0B12" w:rsidR="00782297" w:rsidRPr="00EF2694" w:rsidRDefault="00782297" w:rsidP="00A020F0">
      <w:pPr>
        <w:pStyle w:val="libNormal"/>
        <w:rPr>
          <w:rtl/>
        </w:rPr>
      </w:pPr>
      <w:r w:rsidRPr="00EF2694">
        <w:rPr>
          <w:rtl/>
        </w:rPr>
        <w:t>و</w:t>
      </w:r>
      <w:r w:rsidR="008D0E33">
        <w:rPr>
          <w:rtl/>
        </w:rPr>
        <w:t>قال :</w:t>
      </w:r>
      <w:r w:rsidRPr="00EF2694">
        <w:rPr>
          <w:rtl/>
        </w:rPr>
        <w:t>الجوهري</w:t>
      </w:r>
      <w:r>
        <w:rPr>
          <w:rtl/>
        </w:rPr>
        <w:t xml:space="preserve"> : </w:t>
      </w:r>
      <w:r w:rsidRPr="00EF2694">
        <w:rPr>
          <w:rtl/>
        </w:rPr>
        <w:t>عاف الر</w:t>
      </w:r>
      <w:r w:rsidR="00EB56D2">
        <w:rPr>
          <w:rFonts w:hint="cs"/>
          <w:rtl/>
        </w:rPr>
        <w:t>ّ</w:t>
      </w:r>
      <w:r w:rsidRPr="00EF2694">
        <w:rPr>
          <w:rtl/>
        </w:rPr>
        <w:t>جل الطعام والشراب يعافه عيافا</w:t>
      </w:r>
      <w:r w:rsidR="00EB56D2">
        <w:rPr>
          <w:rFonts w:hint="cs"/>
          <w:rtl/>
        </w:rPr>
        <w:t>ً</w:t>
      </w:r>
      <w:r w:rsidRPr="00EF2694">
        <w:rPr>
          <w:rtl/>
        </w:rPr>
        <w:t xml:space="preserve"> أي كرهه فلم يشربه فهو عاف</w:t>
      </w:r>
      <w:r>
        <w:rPr>
          <w:rtl/>
        </w:rPr>
        <w:t xml:space="preserve"> ، </w:t>
      </w:r>
      <w:r w:rsidRPr="00EF2694">
        <w:rPr>
          <w:rtl/>
        </w:rPr>
        <w:t>انتهى.</w:t>
      </w:r>
    </w:p>
    <w:p w14:paraId="3A83E0B0" w14:textId="77777777" w:rsidR="00782297" w:rsidRPr="00EF2694" w:rsidRDefault="00782297" w:rsidP="009D38AE">
      <w:pPr>
        <w:pStyle w:val="libLine"/>
        <w:rPr>
          <w:rtl/>
        </w:rPr>
      </w:pPr>
      <w:r w:rsidRPr="00EF2694">
        <w:rPr>
          <w:rtl/>
        </w:rPr>
        <w:t>__________________</w:t>
      </w:r>
    </w:p>
    <w:p w14:paraId="704F944E" w14:textId="77777777" w:rsidR="00782297" w:rsidRPr="00EF2694" w:rsidRDefault="00782297" w:rsidP="00E7042C">
      <w:pPr>
        <w:pStyle w:val="libFootnote0"/>
        <w:rPr>
          <w:rtl/>
          <w:lang w:bidi="fa-IR"/>
        </w:rPr>
      </w:pPr>
      <w:r>
        <w:rPr>
          <w:rtl/>
        </w:rPr>
        <w:t>(</w:t>
      </w:r>
      <w:r w:rsidRPr="00EF2694">
        <w:rPr>
          <w:rtl/>
        </w:rPr>
        <w:t>1) سورة القلم</w:t>
      </w:r>
      <w:r>
        <w:rPr>
          <w:rtl/>
        </w:rPr>
        <w:t xml:space="preserve"> : </w:t>
      </w:r>
      <w:r w:rsidRPr="00EF2694">
        <w:rPr>
          <w:rtl/>
        </w:rPr>
        <w:t>4.</w:t>
      </w:r>
    </w:p>
    <w:p w14:paraId="0E6EE75A" w14:textId="77777777" w:rsidR="00CE1409" w:rsidRDefault="00CE1409" w:rsidP="00CE1409">
      <w:pPr>
        <w:pStyle w:val="libNormal"/>
        <w:rPr>
          <w:rtl/>
        </w:rPr>
      </w:pPr>
      <w:r>
        <w:rPr>
          <w:rtl/>
        </w:rPr>
        <w:br w:type="page"/>
      </w:r>
    </w:p>
    <w:p w14:paraId="37F96268" w14:textId="37027475" w:rsidR="00782297" w:rsidRPr="00EF2694" w:rsidRDefault="00782297" w:rsidP="00CE1409">
      <w:pPr>
        <w:pStyle w:val="libNormal0"/>
        <w:rPr>
          <w:rtl/>
        </w:rPr>
      </w:pPr>
      <w:r w:rsidRPr="00EF2694">
        <w:rPr>
          <w:rtl/>
        </w:rPr>
        <w:lastRenderedPageBreak/>
        <w:t>أشياء وكرهها ولم ينه عنها نهي حرام إنم</w:t>
      </w:r>
      <w:r w:rsidR="00EB56D2">
        <w:rPr>
          <w:rFonts w:hint="cs"/>
          <w:rtl/>
        </w:rPr>
        <w:t>ّ</w:t>
      </w:r>
      <w:r w:rsidRPr="00EF2694">
        <w:rPr>
          <w:rtl/>
        </w:rPr>
        <w:t xml:space="preserve">ا نهى عنها نهي إعافة وكراهة </w:t>
      </w:r>
      <w:r w:rsidR="00F66E4A">
        <w:rPr>
          <w:rtl/>
        </w:rPr>
        <w:t xml:space="preserve">ثمّ </w:t>
      </w:r>
      <w:r w:rsidRPr="00EF2694">
        <w:rPr>
          <w:rtl/>
        </w:rPr>
        <w:t>رخص فيها</w:t>
      </w:r>
      <w:r>
        <w:rPr>
          <w:rtl/>
        </w:rPr>
        <w:t xml:space="preserve"> </w:t>
      </w:r>
      <w:r w:rsidRPr="00EF2694">
        <w:rPr>
          <w:rtl/>
        </w:rPr>
        <w:t>فصار الأخذ برخصه واجبا على العباد كوجوب ما يأخذون بنهيه وعزائمه ولم يرخ</w:t>
      </w:r>
      <w:r w:rsidR="00546FE0">
        <w:rPr>
          <w:rFonts w:hint="cs"/>
          <w:rtl/>
        </w:rPr>
        <w:t>ّ</w:t>
      </w:r>
      <w:r w:rsidRPr="00EF2694">
        <w:rPr>
          <w:rtl/>
        </w:rPr>
        <w:t xml:space="preserve">ص لهم رسول الله </w:t>
      </w:r>
      <w:r w:rsidR="00766E5A">
        <w:rPr>
          <w:rStyle w:val="libAlaemChar"/>
          <w:rtl/>
        </w:rPr>
        <w:t xml:space="preserve">صلى‌الله‌عليه‌وآله‌وسلم </w:t>
      </w:r>
      <w:r w:rsidRPr="00EF2694">
        <w:rPr>
          <w:rtl/>
        </w:rPr>
        <w:t>فيما نه</w:t>
      </w:r>
      <w:r w:rsidR="00D54C7C">
        <w:rPr>
          <w:rtl/>
        </w:rPr>
        <w:t xml:space="preserve">أهمّ </w:t>
      </w:r>
      <w:r w:rsidRPr="00EF2694">
        <w:rPr>
          <w:rtl/>
        </w:rPr>
        <w:t>عنه نهي حرام ولا فيما أمر به أمر فرض لازم فكثير المسكر من الأشربة نه</w:t>
      </w:r>
      <w:r w:rsidR="00D54C7C">
        <w:rPr>
          <w:rtl/>
        </w:rPr>
        <w:t xml:space="preserve">أهمّ </w:t>
      </w:r>
      <w:r w:rsidRPr="00EF2694">
        <w:rPr>
          <w:rtl/>
        </w:rPr>
        <w:t xml:space="preserve">عنه نهي حرام لم يرخص فيه لأحد ولم يرخص رسول الله </w:t>
      </w:r>
      <w:r w:rsidR="00766E5A">
        <w:rPr>
          <w:rStyle w:val="libAlaemChar"/>
          <w:rtl/>
        </w:rPr>
        <w:t xml:space="preserve">صلى‌الله‌عليه‌وآله‌وسلم </w:t>
      </w:r>
      <w:r w:rsidRPr="00EF2694">
        <w:rPr>
          <w:rtl/>
        </w:rPr>
        <w:t>لأحد تقصير الركعتين اللتين ضم</w:t>
      </w:r>
      <w:r w:rsidR="00546FE0">
        <w:rPr>
          <w:rFonts w:hint="cs"/>
          <w:rtl/>
        </w:rPr>
        <w:t>ّ</w:t>
      </w:r>
      <w:r w:rsidRPr="00EF2694">
        <w:rPr>
          <w:rtl/>
        </w:rPr>
        <w:t xml:space="preserve">هما إلى ما فرض الله </w:t>
      </w:r>
      <w:r w:rsidR="004E2A7C">
        <w:rPr>
          <w:rtl/>
        </w:rPr>
        <w:t xml:space="preserve">عزّ وجلّ </w:t>
      </w:r>
      <w:r w:rsidRPr="00EF2694">
        <w:rPr>
          <w:rtl/>
        </w:rPr>
        <w:t>بل ألزمهم ذلك إلزاما</w:t>
      </w:r>
      <w:r w:rsidR="00546FE0">
        <w:rPr>
          <w:rFonts w:hint="cs"/>
          <w:rtl/>
        </w:rPr>
        <w:t>ً</w:t>
      </w:r>
      <w:r w:rsidRPr="00EF2694">
        <w:rPr>
          <w:rtl/>
        </w:rPr>
        <w:t xml:space="preserve"> واجبا</w:t>
      </w:r>
      <w:r w:rsidR="00546FE0">
        <w:rPr>
          <w:rFonts w:hint="cs"/>
          <w:rtl/>
        </w:rPr>
        <w:t>ً</w:t>
      </w:r>
      <w:r w:rsidRPr="00EF2694">
        <w:rPr>
          <w:rtl/>
        </w:rPr>
        <w:t xml:space="preserve"> لم يرخص لأحد في شيء من ذلك </w:t>
      </w:r>
      <w:r w:rsidR="006E33A0">
        <w:rPr>
          <w:rtl/>
        </w:rPr>
        <w:t xml:space="preserve">إلّا </w:t>
      </w:r>
      <w:r w:rsidRPr="00EF2694">
        <w:rPr>
          <w:rtl/>
        </w:rPr>
        <w:t xml:space="preserve">للمسافر وليس لأحد أن يرخص </w:t>
      </w:r>
      <w:r w:rsidR="00270D4C">
        <w:rPr>
          <w:rtl/>
        </w:rPr>
        <w:t>شيئاً</w:t>
      </w:r>
      <w:r w:rsidR="00F85EC4">
        <w:rPr>
          <w:rtl/>
        </w:rPr>
        <w:t xml:space="preserve"> </w:t>
      </w:r>
      <w:r w:rsidRPr="00EF2694">
        <w:rPr>
          <w:rtl/>
        </w:rPr>
        <w:t xml:space="preserve">ما لم يرخصه رسول الله </w:t>
      </w:r>
      <w:r w:rsidR="00766E5A">
        <w:rPr>
          <w:rStyle w:val="libAlaemChar"/>
          <w:rtl/>
        </w:rPr>
        <w:t xml:space="preserve">صلى‌الله‌عليه‌وآله‌وسلم </w:t>
      </w:r>
      <w:r w:rsidRPr="00EF2694">
        <w:rPr>
          <w:rtl/>
        </w:rPr>
        <w:t xml:space="preserve">فوافق أمر رسول الله </w:t>
      </w:r>
      <w:r w:rsidR="00766E5A">
        <w:rPr>
          <w:rStyle w:val="libAlaemChar"/>
          <w:rtl/>
        </w:rPr>
        <w:t xml:space="preserve">صلى‌الله‌عليه‌وآله‌وسلم </w:t>
      </w:r>
      <w:r w:rsidRPr="00EF2694">
        <w:rPr>
          <w:rtl/>
        </w:rPr>
        <w:t xml:space="preserve">أمر الله </w:t>
      </w:r>
      <w:r w:rsidR="004E2A7C">
        <w:rPr>
          <w:rtl/>
        </w:rPr>
        <w:t xml:space="preserve">عزّ وجلّ </w:t>
      </w:r>
      <w:r w:rsidRPr="00EF2694">
        <w:rPr>
          <w:rtl/>
        </w:rPr>
        <w:t xml:space="preserve">ونهيه نهي الله </w:t>
      </w:r>
      <w:r w:rsidR="004E2A7C">
        <w:rPr>
          <w:rtl/>
        </w:rPr>
        <w:t xml:space="preserve">عزّ وجلّ </w:t>
      </w:r>
      <w:r w:rsidRPr="00EF2694">
        <w:rPr>
          <w:rtl/>
        </w:rPr>
        <w:t>ووجب على العباد التسليم له كالتسليم لله تبارك وتعالى</w:t>
      </w:r>
      <w:r>
        <w:rPr>
          <w:rFonts w:hint="cs"/>
          <w:rtl/>
        </w:rPr>
        <w:t>.</w:t>
      </w:r>
    </w:p>
    <w:p w14:paraId="7541032C" w14:textId="4DC0F41B" w:rsidR="00782297" w:rsidRDefault="008D0E33" w:rsidP="009D38AE">
      <w:pPr>
        <w:pStyle w:val="libLine"/>
        <w:rPr>
          <w:rtl/>
        </w:rPr>
      </w:pPr>
      <w:r>
        <w:rPr>
          <w:rFonts w:hint="cs"/>
          <w:rtl/>
        </w:rPr>
        <w:t>________________________________________________________</w:t>
      </w:r>
    </w:p>
    <w:p w14:paraId="5A23B58E" w14:textId="010FB876" w:rsidR="00782297" w:rsidRPr="00EF2694" w:rsidRDefault="00782297" w:rsidP="00A020F0">
      <w:pPr>
        <w:pStyle w:val="libNormal"/>
        <w:rPr>
          <w:rtl/>
        </w:rPr>
      </w:pPr>
      <w:r>
        <w:rPr>
          <w:rtl/>
        </w:rPr>
        <w:t xml:space="preserve">« </w:t>
      </w:r>
      <w:r w:rsidRPr="004907EA">
        <w:rPr>
          <w:rtl/>
        </w:rPr>
        <w:t>نهي إعافة</w:t>
      </w:r>
      <w:r>
        <w:rPr>
          <w:rtl/>
        </w:rPr>
        <w:t xml:space="preserve"> » </w:t>
      </w:r>
      <w:r w:rsidR="00045EE6">
        <w:rPr>
          <w:rtl/>
        </w:rPr>
        <w:t xml:space="preserve">لـمّا </w:t>
      </w:r>
      <w:r w:rsidRPr="00EF2694">
        <w:rPr>
          <w:rtl/>
        </w:rPr>
        <w:t xml:space="preserve">كان أعاف </w:t>
      </w:r>
      <w:r w:rsidR="00F85EC4">
        <w:rPr>
          <w:rtl/>
        </w:rPr>
        <w:t>أيضاً</w:t>
      </w:r>
      <w:r w:rsidR="008A4DAC">
        <w:rPr>
          <w:rtl/>
        </w:rPr>
        <w:t xml:space="preserve"> </w:t>
      </w:r>
      <w:r w:rsidRPr="00EF2694">
        <w:rPr>
          <w:rtl/>
        </w:rPr>
        <w:t>بمعنى عاف أتى بالمصدر هكذا</w:t>
      </w:r>
      <w:r>
        <w:rPr>
          <w:rtl/>
        </w:rPr>
        <w:t xml:space="preserve"> ، </w:t>
      </w:r>
      <w:r w:rsidRPr="00EF2694">
        <w:rPr>
          <w:rtl/>
        </w:rPr>
        <w:t>وفي بعض النسخ عافة و</w:t>
      </w:r>
      <w:r w:rsidR="00045EE6">
        <w:rPr>
          <w:rtl/>
        </w:rPr>
        <w:t>ك</w:t>
      </w:r>
      <w:r w:rsidR="007F174A">
        <w:rPr>
          <w:rtl/>
        </w:rPr>
        <w:t xml:space="preserve">أنّه </w:t>
      </w:r>
      <w:r w:rsidRPr="00EF2694">
        <w:rPr>
          <w:rtl/>
        </w:rPr>
        <w:t>تصحيف عيافة</w:t>
      </w:r>
      <w:r>
        <w:rPr>
          <w:rtl/>
        </w:rPr>
        <w:t xml:space="preserve"> ، </w:t>
      </w:r>
      <w:r w:rsidRPr="00EF2694">
        <w:rPr>
          <w:rtl/>
        </w:rPr>
        <w:t xml:space="preserve">أو جاء مصدر المجرد هكذا </w:t>
      </w:r>
      <w:r w:rsidR="00F85EC4">
        <w:rPr>
          <w:rtl/>
        </w:rPr>
        <w:t>أيضاً</w:t>
      </w:r>
      <w:r w:rsidRPr="00EF2694">
        <w:rPr>
          <w:rtl/>
        </w:rPr>
        <w:t>.</w:t>
      </w:r>
    </w:p>
    <w:p w14:paraId="26F8EB1E" w14:textId="3410589C" w:rsidR="00782297" w:rsidRPr="00EF2694" w:rsidRDefault="00782297" w:rsidP="00A020F0">
      <w:pPr>
        <w:pStyle w:val="libNormal"/>
        <w:rPr>
          <w:rtl/>
        </w:rPr>
      </w:pPr>
      <w:r w:rsidRPr="004907EA">
        <w:rPr>
          <w:rtl/>
        </w:rPr>
        <w:t xml:space="preserve">قوله </w:t>
      </w:r>
      <w:r w:rsidRPr="002F75F6">
        <w:rPr>
          <w:rStyle w:val="libAlaemChar"/>
          <w:rtl/>
        </w:rPr>
        <w:t>عليه‌السلام</w:t>
      </w:r>
      <w:r>
        <w:rPr>
          <w:rtl/>
        </w:rPr>
        <w:t xml:space="preserve"> : </w:t>
      </w:r>
      <w:r w:rsidRPr="004907EA">
        <w:rPr>
          <w:rtl/>
        </w:rPr>
        <w:t>فصار الأخذ برخصه</w:t>
      </w:r>
      <w:r w:rsidRPr="00EF2694">
        <w:rPr>
          <w:rtl/>
        </w:rPr>
        <w:t xml:space="preserve"> </w:t>
      </w:r>
      <w:r w:rsidR="008B54B8">
        <w:rPr>
          <w:rtl/>
        </w:rPr>
        <w:t xml:space="preserve">يدلّ </w:t>
      </w:r>
      <w:r w:rsidRPr="00EF2694">
        <w:rPr>
          <w:rtl/>
        </w:rPr>
        <w:t xml:space="preserve">على أن الأخذ بالمكروه والمندوب من حيث </w:t>
      </w:r>
      <w:r w:rsidR="007F174A">
        <w:rPr>
          <w:rtl/>
        </w:rPr>
        <w:t xml:space="preserve">أنّه </w:t>
      </w:r>
      <w:r w:rsidRPr="00EF2694">
        <w:rPr>
          <w:rtl/>
        </w:rPr>
        <w:t>مكروه أو مندوب أي قبول حكمهما والانقياد له واجب</w:t>
      </w:r>
      <w:r>
        <w:rPr>
          <w:rtl/>
        </w:rPr>
        <w:t xml:space="preserve"> « </w:t>
      </w:r>
      <w:r w:rsidRPr="004907EA">
        <w:rPr>
          <w:rtl/>
        </w:rPr>
        <w:t>فكثير المسكر</w:t>
      </w:r>
      <w:r>
        <w:rPr>
          <w:rtl/>
        </w:rPr>
        <w:t xml:space="preserve"> » </w:t>
      </w:r>
      <w:r w:rsidRPr="00EF2694">
        <w:rPr>
          <w:rtl/>
        </w:rPr>
        <w:t>أي عدد كثير من أفراد المسكر يعني سوى الخمر من المسكرات</w:t>
      </w:r>
      <w:r>
        <w:rPr>
          <w:rtl/>
        </w:rPr>
        <w:t xml:space="preserve"> ، </w:t>
      </w:r>
      <w:r w:rsidRPr="00EF2694">
        <w:rPr>
          <w:rtl/>
        </w:rPr>
        <w:t>لأن الخمر حر</w:t>
      </w:r>
      <w:r w:rsidR="00546FE0">
        <w:rPr>
          <w:rFonts w:hint="cs"/>
          <w:rtl/>
        </w:rPr>
        <w:t>ّ</w:t>
      </w:r>
      <w:r w:rsidRPr="00EF2694">
        <w:rPr>
          <w:rtl/>
        </w:rPr>
        <w:t>مت بتحريم الله تعالى لا بتحريم الر</w:t>
      </w:r>
      <w:r w:rsidR="00546FE0">
        <w:rPr>
          <w:rFonts w:hint="cs"/>
          <w:rtl/>
        </w:rPr>
        <w:t>ّ</w:t>
      </w:r>
      <w:r w:rsidRPr="00EF2694">
        <w:rPr>
          <w:rtl/>
        </w:rPr>
        <w:t>سول</w:t>
      </w:r>
      <w:r>
        <w:rPr>
          <w:rtl/>
        </w:rPr>
        <w:t xml:space="preserve"> ، </w:t>
      </w:r>
      <w:r w:rsidRPr="00EF2694">
        <w:rPr>
          <w:rtl/>
        </w:rPr>
        <w:t>و</w:t>
      </w:r>
      <w:r w:rsidR="008D0E33">
        <w:rPr>
          <w:rtl/>
        </w:rPr>
        <w:t>قال :</w:t>
      </w:r>
      <w:r w:rsidRPr="00EF2694">
        <w:rPr>
          <w:rtl/>
        </w:rPr>
        <w:t>بعض الأفاضل</w:t>
      </w:r>
      <w:r>
        <w:rPr>
          <w:rtl/>
        </w:rPr>
        <w:t xml:space="preserve"> : </w:t>
      </w:r>
      <w:r w:rsidRPr="00EF2694">
        <w:rPr>
          <w:rtl/>
        </w:rPr>
        <w:t>يستفاد من فحوى هذا الكلام أن القليل من الأشربة ليس بحرام</w:t>
      </w:r>
      <w:r>
        <w:rPr>
          <w:rtl/>
        </w:rPr>
        <w:t xml:space="preserve"> ، </w:t>
      </w:r>
      <w:r w:rsidRPr="00EF2694">
        <w:rPr>
          <w:rtl/>
        </w:rPr>
        <w:t>وإن</w:t>
      </w:r>
      <w:r w:rsidR="00546FE0">
        <w:rPr>
          <w:rFonts w:hint="cs"/>
          <w:rtl/>
        </w:rPr>
        <w:t>ّ</w:t>
      </w:r>
      <w:r w:rsidRPr="00EF2694">
        <w:rPr>
          <w:rtl/>
        </w:rPr>
        <w:t xml:space="preserve">ما تحريم القليل مختص بالخمر بعينها وفيه إشكال </w:t>
      </w:r>
      <w:r w:rsidR="00045EE6">
        <w:rPr>
          <w:rtl/>
        </w:rPr>
        <w:t xml:space="preserve">لـمّا </w:t>
      </w:r>
      <w:r w:rsidRPr="00EF2694">
        <w:rPr>
          <w:rtl/>
        </w:rPr>
        <w:t>سيأتي أن قليلها وكثيرها حرام كالخمر</w:t>
      </w:r>
      <w:r>
        <w:rPr>
          <w:rtl/>
        </w:rPr>
        <w:t xml:space="preserve"> ، </w:t>
      </w:r>
      <w:r w:rsidR="00F85EC4">
        <w:rPr>
          <w:rtl/>
        </w:rPr>
        <w:t xml:space="preserve">ولعلّه </w:t>
      </w:r>
      <w:r w:rsidRPr="002F75F6">
        <w:rPr>
          <w:rStyle w:val="libAlaemChar"/>
          <w:rtl/>
        </w:rPr>
        <w:t>عليه‌السلام</w:t>
      </w:r>
      <w:r w:rsidRPr="00EF2694">
        <w:rPr>
          <w:rtl/>
        </w:rPr>
        <w:t xml:space="preserve"> اكتفى بذكر الكثير</w:t>
      </w:r>
      <w:r>
        <w:rPr>
          <w:rtl/>
        </w:rPr>
        <w:t xml:space="preserve"> ، </w:t>
      </w:r>
      <w:r w:rsidRPr="00EF2694">
        <w:rPr>
          <w:rtl/>
        </w:rPr>
        <w:t>لأن المخاطب لا يحتمل حرمة القليل</w:t>
      </w:r>
      <w:r>
        <w:rPr>
          <w:rtl/>
        </w:rPr>
        <w:t xml:space="preserve"> ، </w:t>
      </w:r>
      <w:r w:rsidRPr="00EF2694">
        <w:rPr>
          <w:rtl/>
        </w:rPr>
        <w:t>ل</w:t>
      </w:r>
      <w:r w:rsidR="007F174A">
        <w:rPr>
          <w:rtl/>
        </w:rPr>
        <w:t xml:space="preserve">أنّه </w:t>
      </w:r>
      <w:r w:rsidRPr="00EF2694">
        <w:rPr>
          <w:rtl/>
        </w:rPr>
        <w:t xml:space="preserve">كان من المخالفين </w:t>
      </w:r>
      <w:r w:rsidR="00433A8E">
        <w:rPr>
          <w:rtl/>
        </w:rPr>
        <w:t xml:space="preserve">الذّين </w:t>
      </w:r>
      <w:r w:rsidRPr="00EF2694">
        <w:rPr>
          <w:rtl/>
        </w:rPr>
        <w:t>يحلون القليل منه ال</w:t>
      </w:r>
      <w:r w:rsidR="00546FE0">
        <w:rPr>
          <w:rFonts w:hint="cs"/>
          <w:rtl/>
        </w:rPr>
        <w:t>ّ</w:t>
      </w:r>
      <w:r w:rsidRPr="00EF2694">
        <w:rPr>
          <w:rtl/>
        </w:rPr>
        <w:t>ذي لا يسكر</w:t>
      </w:r>
      <w:r>
        <w:rPr>
          <w:rtl/>
        </w:rPr>
        <w:t xml:space="preserve"> ، </w:t>
      </w:r>
      <w:r w:rsidRPr="00EF2694">
        <w:rPr>
          <w:rtl/>
        </w:rPr>
        <w:t>انتهى.</w:t>
      </w:r>
    </w:p>
    <w:p w14:paraId="3660B245" w14:textId="0FA5A8FB" w:rsidR="00782297" w:rsidRPr="00EF2694" w:rsidRDefault="00782297" w:rsidP="00A020F0">
      <w:pPr>
        <w:pStyle w:val="libNormal"/>
        <w:rPr>
          <w:rtl/>
        </w:rPr>
      </w:pPr>
      <w:r w:rsidRPr="00EF2694">
        <w:rPr>
          <w:rtl/>
        </w:rPr>
        <w:t>وعلى ما ذكره لا حاجة إلى هذه التكل</w:t>
      </w:r>
      <w:r w:rsidR="00546FE0">
        <w:rPr>
          <w:rFonts w:hint="cs"/>
          <w:rtl/>
        </w:rPr>
        <w:t>ّ</w:t>
      </w:r>
      <w:r w:rsidRPr="00EF2694">
        <w:rPr>
          <w:rtl/>
        </w:rPr>
        <w:t xml:space="preserve">فات وهذا </w:t>
      </w:r>
      <w:r w:rsidR="007C7DC0">
        <w:rPr>
          <w:rtl/>
        </w:rPr>
        <w:t xml:space="preserve">الخبر </w:t>
      </w:r>
      <w:r w:rsidRPr="00EF2694">
        <w:rPr>
          <w:rtl/>
        </w:rPr>
        <w:t>صريح في الوجه الثاني من المعنى الثاني كما لا يخفى.</w:t>
      </w:r>
    </w:p>
    <w:p w14:paraId="119700C6" w14:textId="77777777" w:rsidR="00CE1409" w:rsidRDefault="00CE1409" w:rsidP="00CE1409">
      <w:pPr>
        <w:pStyle w:val="libNormal"/>
        <w:rPr>
          <w:rtl/>
        </w:rPr>
      </w:pPr>
      <w:r>
        <w:rPr>
          <w:rtl/>
        </w:rPr>
        <w:br w:type="page"/>
      </w:r>
    </w:p>
    <w:p w14:paraId="36A3C8C6" w14:textId="5DF5ABD3" w:rsidR="00782297" w:rsidRPr="00EF2694" w:rsidRDefault="00782297" w:rsidP="00CE1409">
      <w:pPr>
        <w:pStyle w:val="libNormal"/>
        <w:rPr>
          <w:rtl/>
        </w:rPr>
      </w:pPr>
      <w:r w:rsidRPr="00EF2694">
        <w:rPr>
          <w:rtl/>
        </w:rPr>
        <w:lastRenderedPageBreak/>
        <w:t>5</w:t>
      </w:r>
      <w:r w:rsidR="008D0E33">
        <w:rPr>
          <w:rtl/>
        </w:rPr>
        <w:t xml:space="preserve"> - </w:t>
      </w:r>
      <w:r w:rsidRPr="00EF2694">
        <w:rPr>
          <w:rtl/>
        </w:rPr>
        <w:t xml:space="preserve">أبو </w:t>
      </w:r>
      <w:r w:rsidR="0022555C">
        <w:rPr>
          <w:rtl/>
        </w:rPr>
        <w:t xml:space="preserve">عليّ </w:t>
      </w:r>
      <w:r w:rsidR="00F562FC">
        <w:rPr>
          <w:rtl/>
        </w:rPr>
        <w:t xml:space="preserve">الأشعريّ </w:t>
      </w:r>
      <w:r>
        <w:rPr>
          <w:rtl/>
        </w:rPr>
        <w:t xml:space="preserve">، </w:t>
      </w:r>
      <w:r w:rsidRPr="00EF2694">
        <w:rPr>
          <w:rtl/>
        </w:rPr>
        <w:t xml:space="preserve">عن </w:t>
      </w:r>
      <w:r w:rsidR="008D0E33">
        <w:rPr>
          <w:rtl/>
        </w:rPr>
        <w:t xml:space="preserve">محمّد </w:t>
      </w:r>
      <w:r w:rsidRPr="00EF2694">
        <w:rPr>
          <w:rtl/>
        </w:rPr>
        <w:t xml:space="preserve">بن عبد </w:t>
      </w:r>
      <w:r w:rsidR="000F7EA7">
        <w:rPr>
          <w:rtl/>
        </w:rPr>
        <w:t xml:space="preserve">الجبّار </w:t>
      </w:r>
      <w:r>
        <w:rPr>
          <w:rtl/>
        </w:rPr>
        <w:t xml:space="preserve">، </w:t>
      </w:r>
      <w:r w:rsidRPr="00EF2694">
        <w:rPr>
          <w:rtl/>
        </w:rPr>
        <w:t>عن ابن فضال</w:t>
      </w:r>
      <w:r>
        <w:rPr>
          <w:rtl/>
        </w:rPr>
        <w:t xml:space="preserve"> ، </w:t>
      </w:r>
      <w:r w:rsidRPr="00EF2694">
        <w:rPr>
          <w:rtl/>
        </w:rPr>
        <w:t>عن ثعلبة بن ميمون</w:t>
      </w:r>
      <w:r>
        <w:rPr>
          <w:rtl/>
        </w:rPr>
        <w:t xml:space="preserve"> ، </w:t>
      </w:r>
      <w:r w:rsidRPr="00EF2694">
        <w:rPr>
          <w:rtl/>
        </w:rPr>
        <w:t xml:space="preserve">عن زرارة </w:t>
      </w:r>
      <w:r w:rsidR="007F174A">
        <w:rPr>
          <w:rtl/>
        </w:rPr>
        <w:t xml:space="preserve">أنّه </w:t>
      </w:r>
      <w:r w:rsidRPr="00EF2694">
        <w:rPr>
          <w:rtl/>
        </w:rPr>
        <w:t xml:space="preserve">سمع أبا جعفر وأبا عبد الله </w:t>
      </w:r>
      <w:r w:rsidRPr="002F75F6">
        <w:rPr>
          <w:rStyle w:val="libAlaemChar"/>
          <w:rtl/>
        </w:rPr>
        <w:t>عليه‌السلام</w:t>
      </w:r>
      <w:r w:rsidRPr="00EF2694">
        <w:rPr>
          <w:rtl/>
        </w:rPr>
        <w:t xml:space="preserve"> يقولان إن الله تبارك وتعالى </w:t>
      </w:r>
      <w:r w:rsidR="00EC15F2">
        <w:rPr>
          <w:rtl/>
        </w:rPr>
        <w:t xml:space="preserve">فوّض </w:t>
      </w:r>
      <w:r w:rsidRPr="00EF2694">
        <w:rPr>
          <w:rtl/>
        </w:rPr>
        <w:t xml:space="preserve">إلى </w:t>
      </w:r>
      <w:r w:rsidR="00E865B0">
        <w:rPr>
          <w:rtl/>
        </w:rPr>
        <w:t xml:space="preserve">نبيّه </w:t>
      </w:r>
      <w:r w:rsidR="00766E5A">
        <w:rPr>
          <w:rStyle w:val="libAlaemChar"/>
          <w:rtl/>
        </w:rPr>
        <w:t xml:space="preserve">صلى‌الله‌عليه‌وآله‌وسلم </w:t>
      </w:r>
      <w:r w:rsidRPr="00EF2694">
        <w:rPr>
          <w:rtl/>
        </w:rPr>
        <w:t xml:space="preserve">أمر خلقه لينظر كيف طاعتهم </w:t>
      </w:r>
      <w:r w:rsidR="00F66E4A">
        <w:rPr>
          <w:rtl/>
        </w:rPr>
        <w:t xml:space="preserve">ثمّ </w:t>
      </w:r>
      <w:r w:rsidRPr="00EF2694">
        <w:rPr>
          <w:rtl/>
        </w:rPr>
        <w:t>تلا هذه الآية</w:t>
      </w:r>
      <w:r>
        <w:rPr>
          <w:rtl/>
        </w:rPr>
        <w:t xml:space="preserve"> </w:t>
      </w:r>
      <w:r>
        <w:rPr>
          <w:rFonts w:hint="cs"/>
          <w:rtl/>
        </w:rPr>
        <w:t xml:space="preserve">: </w:t>
      </w:r>
      <w:r>
        <w:rPr>
          <w:rtl/>
        </w:rPr>
        <w:t xml:space="preserve">« </w:t>
      </w:r>
      <w:r w:rsidRPr="002F75F6">
        <w:rPr>
          <w:rStyle w:val="libAieChar"/>
          <w:rtl/>
        </w:rPr>
        <w:t xml:space="preserve">ما آتاكُمُ الرَّسُولُ فَخُذُوهُ وَما نَهاكُمْ عَنْهُ فَانْتَهُوا </w:t>
      </w:r>
      <w:r>
        <w:rPr>
          <w:rtl/>
        </w:rPr>
        <w:t>».</w:t>
      </w:r>
    </w:p>
    <w:p w14:paraId="445A2740" w14:textId="09DE4DE4" w:rsidR="00782297" w:rsidRPr="00EF2694" w:rsidRDefault="008D0E33" w:rsidP="00A020F0">
      <w:pPr>
        <w:pStyle w:val="libNormal"/>
        <w:rPr>
          <w:rtl/>
        </w:rPr>
      </w:pPr>
      <w:r>
        <w:rPr>
          <w:rtl/>
        </w:rPr>
        <w:t xml:space="preserve">محمّد </w:t>
      </w:r>
      <w:r w:rsidR="00782297" w:rsidRPr="00EF2694">
        <w:rPr>
          <w:rtl/>
        </w:rPr>
        <w:t>بن يحيى</w:t>
      </w:r>
      <w:r w:rsidR="00782297">
        <w:rPr>
          <w:rtl/>
        </w:rPr>
        <w:t xml:space="preserve"> ، </w:t>
      </w:r>
      <w:r w:rsidR="00782297" w:rsidRPr="00EF2694">
        <w:rPr>
          <w:rtl/>
        </w:rPr>
        <w:t xml:space="preserve">عن أحمد بن </w:t>
      </w:r>
      <w:r>
        <w:rPr>
          <w:rtl/>
        </w:rPr>
        <w:t xml:space="preserve">محمّد </w:t>
      </w:r>
      <w:r w:rsidR="00782297">
        <w:rPr>
          <w:rtl/>
        </w:rPr>
        <w:t xml:space="preserve">، </w:t>
      </w:r>
      <w:r w:rsidR="00782297" w:rsidRPr="00EF2694">
        <w:rPr>
          <w:rtl/>
        </w:rPr>
        <w:t>عن الحجال</w:t>
      </w:r>
      <w:r w:rsidR="00782297">
        <w:rPr>
          <w:rtl/>
        </w:rPr>
        <w:t xml:space="preserve"> ، </w:t>
      </w:r>
      <w:r w:rsidR="00782297" w:rsidRPr="00EF2694">
        <w:rPr>
          <w:rtl/>
        </w:rPr>
        <w:t>عن ثعلبة بن ميمون</w:t>
      </w:r>
      <w:r w:rsidR="00782297">
        <w:rPr>
          <w:rtl/>
        </w:rPr>
        <w:t xml:space="preserve"> ، </w:t>
      </w:r>
      <w:r w:rsidR="00782297" w:rsidRPr="00EF2694">
        <w:rPr>
          <w:rtl/>
        </w:rPr>
        <w:t>عن زرارة مثله</w:t>
      </w:r>
      <w:r w:rsidR="00782297">
        <w:rPr>
          <w:rtl/>
        </w:rPr>
        <w:t>.</w:t>
      </w:r>
    </w:p>
    <w:p w14:paraId="51A09B7D" w14:textId="334007D6" w:rsidR="00782297" w:rsidRPr="00EF2694" w:rsidRDefault="00782297" w:rsidP="00A020F0">
      <w:pPr>
        <w:pStyle w:val="libNormal"/>
        <w:rPr>
          <w:rtl/>
        </w:rPr>
      </w:pPr>
      <w:r w:rsidRPr="00EF2694">
        <w:rPr>
          <w:rtl/>
        </w:rPr>
        <w:t>6</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 xml:space="preserve">عن </w:t>
      </w:r>
      <w:r w:rsidR="008D0E33">
        <w:rPr>
          <w:rtl/>
        </w:rPr>
        <w:t xml:space="preserve">محمّد </w:t>
      </w:r>
      <w:r w:rsidRPr="00EF2694">
        <w:rPr>
          <w:rtl/>
        </w:rPr>
        <w:t>بن سنان</w:t>
      </w:r>
      <w:r>
        <w:rPr>
          <w:rtl/>
        </w:rPr>
        <w:t xml:space="preserve"> ، </w:t>
      </w:r>
      <w:r w:rsidRPr="00EF2694">
        <w:rPr>
          <w:rtl/>
        </w:rPr>
        <w:t xml:space="preserve">عن إسحاق بن </w:t>
      </w:r>
      <w:r w:rsidR="00A34351">
        <w:rPr>
          <w:rtl/>
        </w:rPr>
        <w:t xml:space="preserve">عمّار </w:t>
      </w:r>
      <w:r>
        <w:rPr>
          <w:rtl/>
        </w:rPr>
        <w:t xml:space="preserve">،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 xml:space="preserve">إن الله تبارك وتعالى أدب </w:t>
      </w:r>
      <w:r w:rsidR="00E865B0">
        <w:rPr>
          <w:rtl/>
        </w:rPr>
        <w:t xml:space="preserve">نبيّه </w:t>
      </w:r>
      <w:r w:rsidR="00766E5A">
        <w:rPr>
          <w:rStyle w:val="libAlaemChar"/>
          <w:rtl/>
        </w:rPr>
        <w:t xml:space="preserve">صلى‌الله‌عليه‌وآله‌وسلم </w:t>
      </w:r>
      <w:r w:rsidRPr="00EF2694">
        <w:rPr>
          <w:rtl/>
        </w:rPr>
        <w:t>ف</w:t>
      </w:r>
      <w:r w:rsidR="00045EE6">
        <w:rPr>
          <w:rtl/>
        </w:rPr>
        <w:t xml:space="preserve">لـمّا </w:t>
      </w:r>
      <w:r w:rsidRPr="00EF2694">
        <w:rPr>
          <w:rtl/>
        </w:rPr>
        <w:t xml:space="preserve">انتهى به إلى ما أراد </w:t>
      </w:r>
      <w:r w:rsidR="008D0E33">
        <w:rPr>
          <w:rtl/>
        </w:rPr>
        <w:t>قال :</w:t>
      </w:r>
      <w:r w:rsidRPr="00EF2694">
        <w:rPr>
          <w:rtl/>
        </w:rPr>
        <w:t>له</w:t>
      </w:r>
      <w:r>
        <w:rPr>
          <w:rtl/>
        </w:rPr>
        <w:t xml:space="preserve"> « </w:t>
      </w:r>
      <w:r w:rsidRPr="002F75F6">
        <w:rPr>
          <w:rStyle w:val="libAieChar"/>
          <w:rtl/>
        </w:rPr>
        <w:t xml:space="preserve">إِنَّكَ لَعَلى خُلُقٍ عَظِيمٍ </w:t>
      </w:r>
      <w:r>
        <w:rPr>
          <w:rtl/>
        </w:rPr>
        <w:t xml:space="preserve">» </w:t>
      </w:r>
      <w:r w:rsidRPr="00EF2694">
        <w:rPr>
          <w:rtl/>
        </w:rPr>
        <w:t>ف</w:t>
      </w:r>
      <w:r w:rsidR="00EC15F2">
        <w:rPr>
          <w:rtl/>
        </w:rPr>
        <w:t xml:space="preserve">فوّض </w:t>
      </w:r>
      <w:r w:rsidRPr="00EF2694">
        <w:rPr>
          <w:rtl/>
        </w:rPr>
        <w:t>إليه دينه ف</w:t>
      </w:r>
      <w:r w:rsidR="008D0E33">
        <w:rPr>
          <w:rtl/>
        </w:rPr>
        <w:t>قال :</w:t>
      </w:r>
      <w:r>
        <w:rPr>
          <w:rtl/>
        </w:rPr>
        <w:t xml:space="preserve">« </w:t>
      </w:r>
      <w:r w:rsidRPr="002F75F6">
        <w:rPr>
          <w:rStyle w:val="libAieChar"/>
          <w:rtl/>
        </w:rPr>
        <w:t xml:space="preserve">وَما آتاكُمُ الرَّسُولُ فَخُذُوهُ وَما نَهاكُمْ عَنْهُ فَانْتَهُوا </w:t>
      </w:r>
      <w:r>
        <w:rPr>
          <w:rtl/>
        </w:rPr>
        <w:t xml:space="preserve">» </w:t>
      </w:r>
      <w:r w:rsidRPr="00EF2694">
        <w:rPr>
          <w:rtl/>
        </w:rPr>
        <w:t xml:space="preserve">وإن الله </w:t>
      </w:r>
      <w:r w:rsidR="004E2A7C">
        <w:rPr>
          <w:rtl/>
        </w:rPr>
        <w:t xml:space="preserve">عزّ وجلّ </w:t>
      </w:r>
      <w:r w:rsidRPr="00EF2694">
        <w:rPr>
          <w:rtl/>
        </w:rPr>
        <w:t xml:space="preserve">فرض الفرائض ولم يقسم للجد </w:t>
      </w:r>
      <w:r w:rsidR="00270D4C">
        <w:rPr>
          <w:rtl/>
        </w:rPr>
        <w:t>شيئاً</w:t>
      </w:r>
      <w:r w:rsidR="00F85EC4">
        <w:rPr>
          <w:rtl/>
        </w:rPr>
        <w:t xml:space="preserve"> </w:t>
      </w:r>
      <w:r w:rsidRPr="00EF2694">
        <w:rPr>
          <w:rtl/>
        </w:rPr>
        <w:t xml:space="preserve">وإن رسول الله </w:t>
      </w:r>
      <w:r w:rsidR="00766E5A">
        <w:rPr>
          <w:rStyle w:val="libAlaemChar"/>
          <w:rtl/>
        </w:rPr>
        <w:t xml:space="preserve">صلى‌الله‌عليه‌وآله‌وسلم </w:t>
      </w:r>
      <w:r w:rsidRPr="00EF2694">
        <w:rPr>
          <w:rtl/>
        </w:rPr>
        <w:t xml:space="preserve">أطعمه السدس فأجاز الله جل ذكره له ذلك وذلك قول الله </w:t>
      </w:r>
      <w:r w:rsidR="004E2A7C">
        <w:rPr>
          <w:rtl/>
        </w:rPr>
        <w:t xml:space="preserve">عزّ وجلّ </w:t>
      </w:r>
      <w:r w:rsidR="00546FE0">
        <w:rPr>
          <w:rFonts w:hint="cs"/>
          <w:rtl/>
        </w:rPr>
        <w:t>:</w:t>
      </w:r>
      <w:r w:rsidR="008D0E33">
        <w:rPr>
          <w:rtl/>
        </w:rPr>
        <w:t xml:space="preserve"> </w:t>
      </w:r>
      <w:r>
        <w:rPr>
          <w:rtl/>
        </w:rPr>
        <w:t xml:space="preserve">« </w:t>
      </w:r>
      <w:r w:rsidRPr="002F75F6">
        <w:rPr>
          <w:rStyle w:val="libAieChar"/>
          <w:rtl/>
        </w:rPr>
        <w:t xml:space="preserve">هذا عَطاؤُنا فَامْنُنْ أَوْ أَمْسِكْ بِغَيْرِ حِسابٍ </w:t>
      </w:r>
      <w:r>
        <w:rPr>
          <w:rtl/>
        </w:rPr>
        <w:t xml:space="preserve">» </w:t>
      </w:r>
      <w:r w:rsidRPr="00273F93">
        <w:rPr>
          <w:rStyle w:val="libFootnotenumChar"/>
          <w:rtl/>
        </w:rPr>
        <w:t>(1)</w:t>
      </w:r>
    </w:p>
    <w:p w14:paraId="1979F111" w14:textId="7DC2644B" w:rsidR="00782297" w:rsidRPr="00324B78" w:rsidRDefault="008D0E33" w:rsidP="009D38AE">
      <w:pPr>
        <w:pStyle w:val="libLine"/>
        <w:rPr>
          <w:rtl/>
        </w:rPr>
      </w:pPr>
      <w:r>
        <w:rPr>
          <w:rFonts w:hint="cs"/>
          <w:rtl/>
        </w:rPr>
        <w:t>________________________________________________________</w:t>
      </w:r>
    </w:p>
    <w:p w14:paraId="7621C6CE" w14:textId="0DAC26C1" w:rsidR="00782297" w:rsidRPr="00EF2694" w:rsidRDefault="00782297" w:rsidP="00546FE0">
      <w:pPr>
        <w:pStyle w:val="libNormal"/>
        <w:rPr>
          <w:rtl/>
        </w:rPr>
      </w:pPr>
      <w:r w:rsidRPr="00502270">
        <w:rPr>
          <w:rStyle w:val="libBold1Char"/>
          <w:rtl/>
        </w:rPr>
        <w:t>الحديث الخامس :</w:t>
      </w:r>
      <w:r>
        <w:rPr>
          <w:rtl/>
        </w:rPr>
        <w:t xml:space="preserve"> </w:t>
      </w:r>
      <w:r w:rsidRPr="00EF2694">
        <w:rPr>
          <w:rtl/>
        </w:rPr>
        <w:t>موثق كالصحيح</w:t>
      </w:r>
      <w:r>
        <w:rPr>
          <w:rtl/>
        </w:rPr>
        <w:t xml:space="preserve"> ، </w:t>
      </w:r>
      <w:r w:rsidRPr="00EF2694">
        <w:rPr>
          <w:rtl/>
        </w:rPr>
        <w:t xml:space="preserve">وقد </w:t>
      </w:r>
      <w:r w:rsidR="00F85EC4">
        <w:rPr>
          <w:rtl/>
        </w:rPr>
        <w:t xml:space="preserve">تقدّم </w:t>
      </w:r>
      <w:r w:rsidRPr="00EF2694">
        <w:rPr>
          <w:rtl/>
        </w:rPr>
        <w:t xml:space="preserve">باختلاف في </w:t>
      </w:r>
      <w:r w:rsidR="00D54C7C">
        <w:rPr>
          <w:rtl/>
        </w:rPr>
        <w:t xml:space="preserve">أوّل </w:t>
      </w:r>
      <w:r w:rsidRPr="00EF2694">
        <w:rPr>
          <w:rtl/>
        </w:rPr>
        <w:t>الس</w:t>
      </w:r>
      <w:r w:rsidR="00546FE0">
        <w:rPr>
          <w:rFonts w:hint="cs"/>
          <w:rtl/>
        </w:rPr>
        <w:t>ّ</w:t>
      </w:r>
      <w:r w:rsidRPr="00EF2694">
        <w:rPr>
          <w:rtl/>
        </w:rPr>
        <w:t>ند</w:t>
      </w:r>
      <w:r>
        <w:rPr>
          <w:rtl/>
        </w:rPr>
        <w:t xml:space="preserve"> ، </w:t>
      </w:r>
      <w:r w:rsidRPr="00EF2694">
        <w:rPr>
          <w:rtl/>
        </w:rPr>
        <w:t xml:space="preserve">وسنده الثاني صحيح ومطابق </w:t>
      </w:r>
      <w:r w:rsidR="00045EE6">
        <w:rPr>
          <w:rtl/>
        </w:rPr>
        <w:t xml:space="preserve">لـمّا </w:t>
      </w:r>
      <w:r w:rsidRPr="00EF2694">
        <w:rPr>
          <w:rtl/>
        </w:rPr>
        <w:t xml:space="preserve">مر </w:t>
      </w:r>
      <w:r w:rsidR="006E33A0">
        <w:rPr>
          <w:rtl/>
        </w:rPr>
        <w:t xml:space="preserve">إلّا </w:t>
      </w:r>
      <w:r w:rsidRPr="00EF2694">
        <w:rPr>
          <w:rtl/>
        </w:rPr>
        <w:t xml:space="preserve">أن فيما مر مكان </w:t>
      </w:r>
      <w:r w:rsidR="008D0E33">
        <w:rPr>
          <w:rtl/>
        </w:rPr>
        <w:t xml:space="preserve">محمّد </w:t>
      </w:r>
      <w:r w:rsidRPr="00EF2694">
        <w:rPr>
          <w:rtl/>
        </w:rPr>
        <w:t>بن يحيى ال</w:t>
      </w:r>
      <w:r w:rsidR="008A4DAC">
        <w:rPr>
          <w:rtl/>
        </w:rPr>
        <w:t xml:space="preserve">عدَّة </w:t>
      </w:r>
      <w:r>
        <w:rPr>
          <w:rtl/>
        </w:rPr>
        <w:t xml:space="preserve">، </w:t>
      </w:r>
      <w:r w:rsidRPr="00EF2694">
        <w:rPr>
          <w:rtl/>
        </w:rPr>
        <w:t>فإن كان أحمد</w:t>
      </w:r>
      <w:r>
        <w:rPr>
          <w:rtl/>
        </w:rPr>
        <w:t xml:space="preserve"> ، </w:t>
      </w:r>
      <w:r w:rsidRPr="00EF2694">
        <w:rPr>
          <w:rtl/>
        </w:rPr>
        <w:t xml:space="preserve">ابن </w:t>
      </w:r>
      <w:r w:rsidR="008D0E33">
        <w:rPr>
          <w:rtl/>
        </w:rPr>
        <w:t xml:space="preserve">محمّد </w:t>
      </w:r>
      <w:r w:rsidRPr="00EF2694">
        <w:rPr>
          <w:rtl/>
        </w:rPr>
        <w:t>بن عيسى كما هو الظاهر ف</w:t>
      </w:r>
      <w:r w:rsidR="008D0E33">
        <w:rPr>
          <w:rtl/>
        </w:rPr>
        <w:t xml:space="preserve">محمّد </w:t>
      </w:r>
      <w:r w:rsidRPr="00EF2694">
        <w:rPr>
          <w:rtl/>
        </w:rPr>
        <w:t>بن يحيى داخل في عدته</w:t>
      </w:r>
      <w:r>
        <w:rPr>
          <w:rtl/>
        </w:rPr>
        <w:t xml:space="preserve"> ، </w:t>
      </w:r>
      <w:r w:rsidRPr="00EF2694">
        <w:rPr>
          <w:rtl/>
        </w:rPr>
        <w:t>فلا وجه لا عادة السند ناقصا</w:t>
      </w:r>
      <w:r w:rsidR="00546FE0">
        <w:rPr>
          <w:rFonts w:hint="cs"/>
          <w:rtl/>
        </w:rPr>
        <w:t>ً</w:t>
      </w:r>
      <w:r w:rsidRPr="00EF2694">
        <w:rPr>
          <w:rtl/>
        </w:rPr>
        <w:t xml:space="preserve"> بعد إيراده كاملا</w:t>
      </w:r>
      <w:r w:rsidR="00546FE0">
        <w:rPr>
          <w:rFonts w:hint="cs"/>
          <w:rtl/>
        </w:rPr>
        <w:t>ً</w:t>
      </w:r>
      <w:r>
        <w:rPr>
          <w:rtl/>
        </w:rPr>
        <w:t xml:space="preserve"> ، </w:t>
      </w:r>
      <w:r w:rsidRPr="00EF2694">
        <w:rPr>
          <w:rtl/>
        </w:rPr>
        <w:t xml:space="preserve">وإن كان ابن </w:t>
      </w:r>
      <w:r w:rsidR="008D0E33">
        <w:rPr>
          <w:rtl/>
        </w:rPr>
        <w:t xml:space="preserve">محمّد </w:t>
      </w:r>
      <w:r w:rsidRPr="00EF2694">
        <w:rPr>
          <w:rtl/>
        </w:rPr>
        <w:t>بن خالد</w:t>
      </w:r>
      <w:r>
        <w:rPr>
          <w:rtl/>
        </w:rPr>
        <w:t xml:space="preserve"> ، </w:t>
      </w:r>
      <w:r w:rsidRPr="00EF2694">
        <w:rPr>
          <w:rtl/>
        </w:rPr>
        <w:t xml:space="preserve">فيحصل اختلاف </w:t>
      </w:r>
      <w:r w:rsidR="00F85EC4">
        <w:rPr>
          <w:rtl/>
        </w:rPr>
        <w:t>أيضاً</w:t>
      </w:r>
      <w:r w:rsidR="008A4DAC">
        <w:rPr>
          <w:rtl/>
        </w:rPr>
        <w:t xml:space="preserve"> </w:t>
      </w:r>
      <w:r w:rsidRPr="00EF2694">
        <w:rPr>
          <w:rtl/>
        </w:rPr>
        <w:t xml:space="preserve">في </w:t>
      </w:r>
      <w:r w:rsidR="00D54C7C">
        <w:rPr>
          <w:rtl/>
        </w:rPr>
        <w:t xml:space="preserve">أوّل </w:t>
      </w:r>
      <w:r w:rsidRPr="00EF2694">
        <w:rPr>
          <w:rtl/>
        </w:rPr>
        <w:t>السند لكنه بعيد.</w:t>
      </w:r>
    </w:p>
    <w:p w14:paraId="08D4BE6E" w14:textId="02393B0E" w:rsidR="00782297" w:rsidRDefault="00782297" w:rsidP="00546FE0">
      <w:pPr>
        <w:pStyle w:val="libNormal"/>
        <w:rPr>
          <w:rtl/>
        </w:rPr>
      </w:pPr>
      <w:r w:rsidRPr="00502270">
        <w:rPr>
          <w:rStyle w:val="libBold1Char"/>
          <w:rtl/>
        </w:rPr>
        <w:t>الحديث السادس :</w:t>
      </w:r>
      <w:r>
        <w:rPr>
          <w:rtl/>
        </w:rPr>
        <w:t xml:space="preserve"> </w:t>
      </w:r>
      <w:r w:rsidRPr="00EF2694">
        <w:rPr>
          <w:rtl/>
        </w:rPr>
        <w:t>ضعيف على المشهور</w:t>
      </w:r>
      <w:r>
        <w:rPr>
          <w:rtl/>
        </w:rPr>
        <w:t xml:space="preserve"> ، </w:t>
      </w:r>
      <w:r w:rsidRPr="00EF2694">
        <w:rPr>
          <w:rtl/>
        </w:rPr>
        <w:t>معت</w:t>
      </w:r>
      <w:r w:rsidR="008A4DAC">
        <w:rPr>
          <w:rtl/>
        </w:rPr>
        <w:t xml:space="preserve">برّ </w:t>
      </w:r>
      <w:r w:rsidRPr="00EF2694">
        <w:rPr>
          <w:rtl/>
        </w:rPr>
        <w:t>عندي.</w:t>
      </w:r>
    </w:p>
    <w:p w14:paraId="649A4385" w14:textId="08821F98" w:rsidR="00782297" w:rsidRDefault="00782297" w:rsidP="00A020F0">
      <w:pPr>
        <w:pStyle w:val="libNormal"/>
        <w:rPr>
          <w:rtl/>
        </w:rPr>
      </w:pPr>
      <w:r>
        <w:rPr>
          <w:rtl/>
        </w:rPr>
        <w:t xml:space="preserve">« </w:t>
      </w:r>
      <w:r w:rsidRPr="004907EA">
        <w:rPr>
          <w:rtl/>
        </w:rPr>
        <w:t>ف</w:t>
      </w:r>
      <w:r w:rsidR="00045EE6">
        <w:rPr>
          <w:rtl/>
        </w:rPr>
        <w:t xml:space="preserve">لـمّا </w:t>
      </w:r>
      <w:r w:rsidRPr="004907EA">
        <w:rPr>
          <w:rtl/>
        </w:rPr>
        <w:t>انتهى به إلى ما أراد</w:t>
      </w:r>
      <w:r>
        <w:rPr>
          <w:rtl/>
        </w:rPr>
        <w:t xml:space="preserve"> » </w:t>
      </w:r>
      <w:r w:rsidRPr="00EF2694">
        <w:rPr>
          <w:rtl/>
        </w:rPr>
        <w:t xml:space="preserve">الباء للتعدية أي أوصله إلى ما أراد من </w:t>
      </w:r>
      <w:r w:rsidR="00F66E4A">
        <w:rPr>
          <w:rtl/>
        </w:rPr>
        <w:t xml:space="preserve">الدّرجات </w:t>
      </w:r>
      <w:r w:rsidRPr="00EF2694">
        <w:rPr>
          <w:rtl/>
        </w:rPr>
        <w:t>العالية والكمالات الإنسانية</w:t>
      </w:r>
      <w:r>
        <w:rPr>
          <w:rtl/>
        </w:rPr>
        <w:t xml:space="preserve"> « </w:t>
      </w:r>
      <w:r w:rsidRPr="004907EA">
        <w:rPr>
          <w:rtl/>
        </w:rPr>
        <w:t>ولم يقسم للجد</w:t>
      </w:r>
      <w:r>
        <w:rPr>
          <w:rtl/>
        </w:rPr>
        <w:t xml:space="preserve"> » </w:t>
      </w:r>
      <w:r w:rsidRPr="00EF2694">
        <w:rPr>
          <w:rtl/>
        </w:rPr>
        <w:t>أي مع الأبوين</w:t>
      </w:r>
      <w:r>
        <w:rPr>
          <w:rtl/>
        </w:rPr>
        <w:t xml:space="preserve"> ، </w:t>
      </w:r>
      <w:r w:rsidRPr="00EF2694">
        <w:rPr>
          <w:rtl/>
        </w:rPr>
        <w:t>وسيأتي تفصيله في كتاب المواريث.</w:t>
      </w:r>
    </w:p>
    <w:p w14:paraId="0D1D430D" w14:textId="7B7F55A1" w:rsidR="00782297" w:rsidRPr="00EF2694" w:rsidRDefault="00782297" w:rsidP="00A020F0">
      <w:pPr>
        <w:pStyle w:val="libNormal"/>
        <w:rPr>
          <w:rtl/>
        </w:rPr>
      </w:pPr>
      <w:r>
        <w:rPr>
          <w:rtl/>
        </w:rPr>
        <w:t xml:space="preserve">« </w:t>
      </w:r>
      <w:r w:rsidRPr="004907EA">
        <w:rPr>
          <w:rtl/>
        </w:rPr>
        <w:t>وذلك قول الله</w:t>
      </w:r>
      <w:r>
        <w:rPr>
          <w:rtl/>
        </w:rPr>
        <w:t xml:space="preserve"> » </w:t>
      </w:r>
      <w:r w:rsidRPr="00EF2694">
        <w:rPr>
          <w:rtl/>
        </w:rPr>
        <w:t xml:space="preserve">أي نظيره إن حملنا هذا عطاؤنا على الأمور الدنيوية كما مر وإن عممناه فالاختلاف بمحض المخاطب لا </w:t>
      </w:r>
      <w:r w:rsidR="008D0E33">
        <w:rPr>
          <w:rtl/>
        </w:rPr>
        <w:t xml:space="preserve">الخطّاب </w:t>
      </w:r>
      <w:r>
        <w:rPr>
          <w:rtl/>
        </w:rPr>
        <w:t xml:space="preserve">، </w:t>
      </w:r>
      <w:r w:rsidRPr="00EF2694">
        <w:rPr>
          <w:rtl/>
        </w:rPr>
        <w:t xml:space="preserve">وهذا </w:t>
      </w:r>
      <w:r w:rsidR="007C7DC0">
        <w:rPr>
          <w:rtl/>
        </w:rPr>
        <w:t xml:space="preserve">الخبر </w:t>
      </w:r>
      <w:r w:rsidR="00F85EC4">
        <w:rPr>
          <w:rtl/>
        </w:rPr>
        <w:t>أيضاً</w:t>
      </w:r>
      <w:r w:rsidR="008A4DAC">
        <w:rPr>
          <w:rtl/>
        </w:rPr>
        <w:t xml:space="preserve"> </w:t>
      </w:r>
      <w:r w:rsidRPr="00EF2694">
        <w:rPr>
          <w:rtl/>
        </w:rPr>
        <w:t>صريح في الوجه الثاني من المعنى الثاني.</w:t>
      </w:r>
    </w:p>
    <w:p w14:paraId="36A1F542" w14:textId="77777777" w:rsidR="00782297" w:rsidRPr="00EF2694" w:rsidRDefault="00782297" w:rsidP="009D38AE">
      <w:pPr>
        <w:pStyle w:val="libLine"/>
        <w:rPr>
          <w:rtl/>
        </w:rPr>
      </w:pPr>
      <w:r w:rsidRPr="00EF2694">
        <w:rPr>
          <w:rtl/>
        </w:rPr>
        <w:t>__________________</w:t>
      </w:r>
    </w:p>
    <w:p w14:paraId="7E4AACE7" w14:textId="77777777" w:rsidR="00782297" w:rsidRPr="00EF2694" w:rsidRDefault="00782297" w:rsidP="00E7042C">
      <w:pPr>
        <w:pStyle w:val="libFootnote0"/>
        <w:rPr>
          <w:rtl/>
          <w:lang w:bidi="fa-IR"/>
        </w:rPr>
      </w:pPr>
      <w:r>
        <w:rPr>
          <w:rtl/>
        </w:rPr>
        <w:t>(</w:t>
      </w:r>
      <w:r w:rsidRPr="00EF2694">
        <w:rPr>
          <w:rtl/>
        </w:rPr>
        <w:t>1) سورة ص</w:t>
      </w:r>
      <w:r>
        <w:rPr>
          <w:rtl/>
        </w:rPr>
        <w:t xml:space="preserve"> : </w:t>
      </w:r>
      <w:r w:rsidRPr="00EF2694">
        <w:rPr>
          <w:rtl/>
        </w:rPr>
        <w:t>39.</w:t>
      </w:r>
    </w:p>
    <w:p w14:paraId="579DCCE9" w14:textId="77777777" w:rsidR="00CE1409" w:rsidRDefault="00CE1409" w:rsidP="00CE1409">
      <w:pPr>
        <w:pStyle w:val="libNormal"/>
        <w:rPr>
          <w:rtl/>
        </w:rPr>
      </w:pPr>
      <w:r>
        <w:rPr>
          <w:rtl/>
        </w:rPr>
        <w:br w:type="page"/>
      </w:r>
    </w:p>
    <w:p w14:paraId="11D82882" w14:textId="29BD4BE8" w:rsidR="00782297" w:rsidRPr="00EF2694" w:rsidRDefault="00782297" w:rsidP="00CE1409">
      <w:pPr>
        <w:pStyle w:val="libNormal"/>
        <w:rPr>
          <w:rtl/>
        </w:rPr>
      </w:pPr>
      <w:r w:rsidRPr="00EF2694">
        <w:rPr>
          <w:rtl/>
        </w:rPr>
        <w:lastRenderedPageBreak/>
        <w:t>7</w:t>
      </w:r>
      <w:r w:rsidR="008D0E33">
        <w:rPr>
          <w:rtl/>
        </w:rPr>
        <w:t xml:space="preserve"> - </w:t>
      </w:r>
      <w:r w:rsidRPr="00EF2694">
        <w:rPr>
          <w:rtl/>
        </w:rPr>
        <w:t xml:space="preserve">الحسين بن </w:t>
      </w:r>
      <w:r w:rsidR="008D0E33">
        <w:rPr>
          <w:rtl/>
        </w:rPr>
        <w:t xml:space="preserve">محمّد </w:t>
      </w:r>
      <w:r>
        <w:rPr>
          <w:rtl/>
        </w:rPr>
        <w:t xml:space="preserve">، </w:t>
      </w:r>
      <w:r w:rsidRPr="00EF2694">
        <w:rPr>
          <w:rtl/>
        </w:rPr>
        <w:t xml:space="preserve">عن </w:t>
      </w:r>
      <w:r w:rsidR="00502270">
        <w:rPr>
          <w:rtl/>
        </w:rPr>
        <w:t xml:space="preserve">معلّى </w:t>
      </w:r>
      <w:r w:rsidRPr="00EF2694">
        <w:rPr>
          <w:rtl/>
        </w:rPr>
        <w:t xml:space="preserve">بن </w:t>
      </w:r>
      <w:r w:rsidR="008D0E33">
        <w:rPr>
          <w:rtl/>
        </w:rPr>
        <w:t xml:space="preserve">محمّد </w:t>
      </w:r>
      <w:r>
        <w:rPr>
          <w:rtl/>
        </w:rPr>
        <w:t xml:space="preserve">، </w:t>
      </w:r>
      <w:r w:rsidRPr="00EF2694">
        <w:rPr>
          <w:rtl/>
        </w:rPr>
        <w:t xml:space="preserve">عن </w:t>
      </w:r>
      <w:r w:rsidR="0074213A">
        <w:rPr>
          <w:rtl/>
        </w:rPr>
        <w:t xml:space="preserve">الوشّاء </w:t>
      </w:r>
      <w:r>
        <w:rPr>
          <w:rtl/>
        </w:rPr>
        <w:t xml:space="preserve">، </w:t>
      </w:r>
      <w:r w:rsidRPr="00EF2694">
        <w:rPr>
          <w:rtl/>
        </w:rPr>
        <w:t xml:space="preserve">عن </w:t>
      </w:r>
      <w:r w:rsidR="008D0E33">
        <w:rPr>
          <w:rtl/>
        </w:rPr>
        <w:t xml:space="preserve">حمّاد </w:t>
      </w:r>
      <w:r w:rsidRPr="00EF2694">
        <w:rPr>
          <w:rtl/>
        </w:rPr>
        <w:t>بن عثمان</w:t>
      </w:r>
      <w:r>
        <w:rPr>
          <w:rtl/>
        </w:rPr>
        <w:t xml:space="preserve"> ، </w:t>
      </w:r>
      <w:r w:rsidRPr="00EF2694">
        <w:rPr>
          <w:rtl/>
        </w:rPr>
        <w:t>عن زرارة</w:t>
      </w:r>
      <w:r>
        <w:rPr>
          <w:rtl/>
        </w:rPr>
        <w:t xml:space="preserve"> ، </w:t>
      </w:r>
      <w:r w:rsidRPr="00EF2694">
        <w:rPr>
          <w:rtl/>
        </w:rPr>
        <w:t xml:space="preserve">عن أبي جعفر </w:t>
      </w:r>
      <w:r w:rsidRPr="002F75F6">
        <w:rPr>
          <w:rStyle w:val="libAlaemChar"/>
          <w:rtl/>
        </w:rPr>
        <w:t>عليه‌السلام</w:t>
      </w:r>
      <w:r w:rsidRPr="00EF2694">
        <w:rPr>
          <w:rtl/>
        </w:rPr>
        <w:t xml:space="preserve"> </w:t>
      </w:r>
      <w:r w:rsidR="008D0E33">
        <w:rPr>
          <w:rtl/>
        </w:rPr>
        <w:t>قال :</w:t>
      </w:r>
      <w:r w:rsidRPr="00EF2694">
        <w:rPr>
          <w:rtl/>
        </w:rPr>
        <w:t xml:space="preserve">وضع رسول الله </w:t>
      </w:r>
      <w:r w:rsidR="00766E5A">
        <w:rPr>
          <w:rStyle w:val="libAlaemChar"/>
          <w:rtl/>
        </w:rPr>
        <w:t xml:space="preserve">صلى‌الله‌عليه‌وآله‌وسلم </w:t>
      </w:r>
      <w:r w:rsidRPr="00EF2694">
        <w:rPr>
          <w:rtl/>
        </w:rPr>
        <w:t>دية العين ودية النفس وحرم النبيذ و</w:t>
      </w:r>
      <w:r w:rsidR="008A4DAC">
        <w:rPr>
          <w:rtl/>
        </w:rPr>
        <w:t xml:space="preserve">كلّ </w:t>
      </w:r>
      <w:r w:rsidRPr="00EF2694">
        <w:rPr>
          <w:rtl/>
        </w:rPr>
        <w:t>مسكر ف</w:t>
      </w:r>
      <w:r w:rsidR="008D0E33">
        <w:rPr>
          <w:rtl/>
        </w:rPr>
        <w:t>قال :</w:t>
      </w:r>
      <w:r w:rsidRPr="00EF2694">
        <w:rPr>
          <w:rtl/>
        </w:rPr>
        <w:t xml:space="preserve">له رجل وضع رسول الله </w:t>
      </w:r>
      <w:r w:rsidR="00766E5A">
        <w:rPr>
          <w:rStyle w:val="libAlaemChar"/>
          <w:rtl/>
        </w:rPr>
        <w:t xml:space="preserve">صلى‌الله‌عليه‌وآله‌وسلم </w:t>
      </w:r>
      <w:r w:rsidRPr="00EF2694">
        <w:rPr>
          <w:rtl/>
        </w:rPr>
        <w:t xml:space="preserve">من غير أن يكون جاء فيه شيء </w:t>
      </w:r>
      <w:r w:rsidR="008D0E33">
        <w:rPr>
          <w:rtl/>
        </w:rPr>
        <w:t>قال :</w:t>
      </w:r>
      <w:r w:rsidRPr="00EF2694">
        <w:rPr>
          <w:rtl/>
        </w:rPr>
        <w:t>ن</w:t>
      </w:r>
      <w:r w:rsidR="00750101">
        <w:rPr>
          <w:rtl/>
        </w:rPr>
        <w:t xml:space="preserve">عمّ </w:t>
      </w:r>
      <w:r w:rsidRPr="00EF2694">
        <w:rPr>
          <w:rtl/>
        </w:rPr>
        <w:t>ليعلم من يطيع الر</w:t>
      </w:r>
      <w:r w:rsidR="00546FE0">
        <w:rPr>
          <w:rFonts w:hint="cs"/>
          <w:rtl/>
        </w:rPr>
        <w:t>ّ</w:t>
      </w:r>
      <w:r w:rsidRPr="00EF2694">
        <w:rPr>
          <w:rtl/>
        </w:rPr>
        <w:t>سول مم</w:t>
      </w:r>
      <w:r w:rsidR="00546FE0">
        <w:rPr>
          <w:rFonts w:hint="cs"/>
          <w:rtl/>
        </w:rPr>
        <w:t>ّ</w:t>
      </w:r>
      <w:r w:rsidRPr="00EF2694">
        <w:rPr>
          <w:rtl/>
        </w:rPr>
        <w:t>ن يعصيه</w:t>
      </w:r>
      <w:r>
        <w:rPr>
          <w:rFonts w:hint="cs"/>
          <w:rtl/>
        </w:rPr>
        <w:t>.</w:t>
      </w:r>
    </w:p>
    <w:p w14:paraId="2C96D02E" w14:textId="16FA8DAC" w:rsidR="00782297" w:rsidRPr="00EF2694" w:rsidRDefault="00782297" w:rsidP="00A020F0">
      <w:pPr>
        <w:pStyle w:val="libNormal"/>
        <w:rPr>
          <w:rtl/>
        </w:rPr>
      </w:pPr>
      <w:r w:rsidRPr="00EF2694">
        <w:rPr>
          <w:rtl/>
        </w:rPr>
        <w:t>8</w:t>
      </w:r>
      <w:r w:rsidR="008D0E33">
        <w:rPr>
          <w:rtl/>
        </w:rPr>
        <w:t xml:space="preserve"> - محمّد </w:t>
      </w:r>
      <w:r w:rsidRPr="00EF2694">
        <w:rPr>
          <w:rtl/>
        </w:rPr>
        <w:t>بن يحيى</w:t>
      </w:r>
      <w:r>
        <w:rPr>
          <w:rtl/>
        </w:rPr>
        <w:t xml:space="preserve"> ، </w:t>
      </w:r>
      <w:r w:rsidRPr="00EF2694">
        <w:rPr>
          <w:rtl/>
        </w:rPr>
        <w:t xml:space="preserve">عن </w:t>
      </w:r>
      <w:r w:rsidR="008D0E33">
        <w:rPr>
          <w:rtl/>
        </w:rPr>
        <w:t xml:space="preserve">محمّد </w:t>
      </w:r>
      <w:r w:rsidRPr="00EF2694">
        <w:rPr>
          <w:rtl/>
        </w:rPr>
        <w:t xml:space="preserve">بن الحسن </w:t>
      </w:r>
      <w:r w:rsidR="008D0E33">
        <w:rPr>
          <w:rtl/>
        </w:rPr>
        <w:t>قال :</w:t>
      </w:r>
      <w:r w:rsidRPr="00EF2694">
        <w:rPr>
          <w:rtl/>
        </w:rPr>
        <w:t xml:space="preserve">وجدت في نوادر </w:t>
      </w:r>
      <w:r w:rsidR="008D0E33">
        <w:rPr>
          <w:rtl/>
        </w:rPr>
        <w:t xml:space="preserve">محمّد </w:t>
      </w:r>
      <w:r w:rsidRPr="00EF2694">
        <w:rPr>
          <w:rtl/>
        </w:rPr>
        <w:t>بن سنان</w:t>
      </w:r>
      <w:r>
        <w:rPr>
          <w:rtl/>
        </w:rPr>
        <w:t xml:space="preserve"> ، </w:t>
      </w:r>
      <w:r w:rsidRPr="00EF2694">
        <w:rPr>
          <w:rtl/>
        </w:rPr>
        <w:t xml:space="preserve">عن عبد الله بن سنان </w:t>
      </w:r>
      <w:r w:rsidR="008D0E33">
        <w:rPr>
          <w:rtl/>
        </w:rPr>
        <w:t>قال :قال :</w:t>
      </w:r>
      <w:r w:rsidRPr="00EF2694">
        <w:rPr>
          <w:rtl/>
        </w:rPr>
        <w:t xml:space="preserve">أبو عبد الله </w:t>
      </w:r>
      <w:r w:rsidRPr="002F75F6">
        <w:rPr>
          <w:rStyle w:val="libAlaemChar"/>
          <w:rtl/>
        </w:rPr>
        <w:t>عليه‌السلام</w:t>
      </w:r>
      <w:r w:rsidRPr="00EF2694">
        <w:rPr>
          <w:rtl/>
        </w:rPr>
        <w:t xml:space="preserve"> لا والله ما </w:t>
      </w:r>
      <w:r w:rsidR="00EC15F2">
        <w:rPr>
          <w:rtl/>
        </w:rPr>
        <w:t xml:space="preserve">فوّض </w:t>
      </w:r>
      <w:r w:rsidRPr="00EF2694">
        <w:rPr>
          <w:rtl/>
        </w:rPr>
        <w:t xml:space="preserve">الله إلى أحد من خلقه </w:t>
      </w:r>
      <w:r w:rsidR="006E33A0">
        <w:rPr>
          <w:rtl/>
        </w:rPr>
        <w:t xml:space="preserve">إلّا </w:t>
      </w:r>
      <w:r w:rsidRPr="00EF2694">
        <w:rPr>
          <w:rtl/>
        </w:rPr>
        <w:t xml:space="preserve">إلى رسول الله </w:t>
      </w:r>
      <w:r w:rsidR="00766E5A">
        <w:rPr>
          <w:rStyle w:val="libAlaemChar"/>
          <w:rtl/>
        </w:rPr>
        <w:t xml:space="preserve">صلى‌الله‌عليه‌وآله‌وسلم </w:t>
      </w:r>
      <w:r w:rsidRPr="00EF2694">
        <w:rPr>
          <w:rtl/>
        </w:rPr>
        <w:t xml:space="preserve">وإلى </w:t>
      </w:r>
      <w:r w:rsidR="007A774D">
        <w:rPr>
          <w:rtl/>
        </w:rPr>
        <w:t>ال</w:t>
      </w:r>
      <w:r w:rsidR="008345DB">
        <w:rPr>
          <w:rtl/>
        </w:rPr>
        <w:t xml:space="preserve">أئمّة </w:t>
      </w:r>
      <w:r w:rsidR="008D0E33">
        <w:rPr>
          <w:rtl/>
        </w:rPr>
        <w:t>قال :</w:t>
      </w:r>
      <w:r w:rsidR="004E2A7C">
        <w:rPr>
          <w:rtl/>
        </w:rPr>
        <w:t xml:space="preserve">عزّ وجلّ </w:t>
      </w:r>
      <w:r>
        <w:rPr>
          <w:rFonts w:hint="cs"/>
          <w:rtl/>
        </w:rPr>
        <w:t xml:space="preserve">: </w:t>
      </w:r>
      <w:r>
        <w:rPr>
          <w:rtl/>
        </w:rPr>
        <w:t xml:space="preserve">« </w:t>
      </w:r>
      <w:r w:rsidRPr="002F75F6">
        <w:rPr>
          <w:rStyle w:val="libAieChar"/>
          <w:rtl/>
        </w:rPr>
        <w:t>إِنَّا أَنْزَلْنا إِلَيْكَ الْكِتابَ بِالْ</w:t>
      </w:r>
      <w:r w:rsidR="00F235A5">
        <w:rPr>
          <w:rStyle w:val="libAieChar"/>
          <w:rtl/>
        </w:rPr>
        <w:t xml:space="preserve">حقّ </w:t>
      </w:r>
      <w:r w:rsidRPr="002F75F6">
        <w:rPr>
          <w:rStyle w:val="libAieChar"/>
          <w:rtl/>
        </w:rPr>
        <w:t xml:space="preserve">لِتَحْكُمَ بَيْنَ </w:t>
      </w:r>
      <w:r w:rsidR="00CE1409">
        <w:rPr>
          <w:rStyle w:val="libAieChar"/>
          <w:rtl/>
        </w:rPr>
        <w:t xml:space="preserve">النّاس </w:t>
      </w:r>
      <w:r w:rsidRPr="002F75F6">
        <w:rPr>
          <w:rStyle w:val="libAieChar"/>
          <w:rtl/>
        </w:rPr>
        <w:t xml:space="preserve">بِما أَراكَ اللهُ </w:t>
      </w:r>
      <w:r>
        <w:rPr>
          <w:rtl/>
        </w:rPr>
        <w:t xml:space="preserve">» </w:t>
      </w:r>
      <w:r w:rsidRPr="00273F93">
        <w:rPr>
          <w:rStyle w:val="libFootnotenumChar"/>
          <w:rtl/>
        </w:rPr>
        <w:t>(1)</w:t>
      </w:r>
      <w:r w:rsidRPr="00EF2694">
        <w:rPr>
          <w:rtl/>
        </w:rPr>
        <w:t xml:space="preserve"> وهي جارية في الأوصياء </w:t>
      </w:r>
      <w:r w:rsidRPr="002F75F6">
        <w:rPr>
          <w:rStyle w:val="libAlaemChar"/>
          <w:rFonts w:hint="cs"/>
          <w:rtl/>
        </w:rPr>
        <w:t>عليهم‌السلام</w:t>
      </w:r>
      <w:r>
        <w:rPr>
          <w:rFonts w:hint="cs"/>
          <w:rtl/>
        </w:rPr>
        <w:t>.</w:t>
      </w:r>
    </w:p>
    <w:p w14:paraId="30BD3D18" w14:textId="69BF36E7" w:rsidR="00782297" w:rsidRPr="00324B78" w:rsidRDefault="008D0E33" w:rsidP="009D38AE">
      <w:pPr>
        <w:pStyle w:val="libLine"/>
        <w:rPr>
          <w:rtl/>
        </w:rPr>
      </w:pPr>
      <w:r>
        <w:rPr>
          <w:rFonts w:hint="cs"/>
          <w:rtl/>
        </w:rPr>
        <w:t>________________________________________________________</w:t>
      </w:r>
    </w:p>
    <w:p w14:paraId="66DD8706" w14:textId="77777777" w:rsidR="00782297" w:rsidRDefault="00782297" w:rsidP="00546FE0">
      <w:pPr>
        <w:pStyle w:val="libNormal"/>
        <w:rPr>
          <w:rtl/>
        </w:rPr>
      </w:pPr>
      <w:r w:rsidRPr="004C0FFE">
        <w:rPr>
          <w:rStyle w:val="libBold1Char"/>
          <w:rtl/>
        </w:rPr>
        <w:t>الحديث السابع :</w:t>
      </w:r>
      <w:r>
        <w:rPr>
          <w:rtl/>
        </w:rPr>
        <w:t xml:space="preserve"> </w:t>
      </w:r>
      <w:r w:rsidRPr="00EF2694">
        <w:rPr>
          <w:rtl/>
        </w:rPr>
        <w:t>ضعيف على المشهور.</w:t>
      </w:r>
    </w:p>
    <w:p w14:paraId="5B91F20E" w14:textId="0A4E6F46" w:rsidR="00782297" w:rsidRDefault="00782297" w:rsidP="00A020F0">
      <w:pPr>
        <w:pStyle w:val="libNormal"/>
        <w:rPr>
          <w:rtl/>
        </w:rPr>
      </w:pPr>
      <w:r>
        <w:rPr>
          <w:rtl/>
        </w:rPr>
        <w:t xml:space="preserve">« </w:t>
      </w:r>
      <w:r w:rsidRPr="004907EA">
        <w:rPr>
          <w:rtl/>
        </w:rPr>
        <w:t>من غير أن يكون جاء فيه شيء</w:t>
      </w:r>
      <w:r>
        <w:rPr>
          <w:rtl/>
        </w:rPr>
        <w:t xml:space="preserve"> » </w:t>
      </w:r>
      <w:r w:rsidRPr="00EF2694">
        <w:rPr>
          <w:rtl/>
        </w:rPr>
        <w:t xml:space="preserve">أي على الخصوص فلا ينافي الوحي إليه </w:t>
      </w:r>
      <w:r w:rsidR="00766E5A">
        <w:rPr>
          <w:rStyle w:val="libAlaemChar"/>
          <w:rtl/>
        </w:rPr>
        <w:t xml:space="preserve">صلى‌الله‌عليه‌وآله‌وسلم </w:t>
      </w:r>
      <w:r w:rsidRPr="00EF2694">
        <w:rPr>
          <w:rtl/>
        </w:rPr>
        <w:t>في أصل الوضع مجملا</w:t>
      </w:r>
      <w:r w:rsidR="00546FE0">
        <w:rPr>
          <w:rFonts w:hint="cs"/>
          <w:rtl/>
        </w:rPr>
        <w:t>ً</w:t>
      </w:r>
      <w:r w:rsidRPr="00EF2694">
        <w:rPr>
          <w:rtl/>
        </w:rPr>
        <w:t>.</w:t>
      </w:r>
    </w:p>
    <w:p w14:paraId="08FFED1D" w14:textId="111C15AF" w:rsidR="00782297" w:rsidRPr="00EF2694" w:rsidRDefault="00782297" w:rsidP="00A020F0">
      <w:pPr>
        <w:pStyle w:val="libNormal"/>
        <w:rPr>
          <w:rtl/>
        </w:rPr>
      </w:pPr>
      <w:r>
        <w:rPr>
          <w:rtl/>
        </w:rPr>
        <w:t xml:space="preserve">« </w:t>
      </w:r>
      <w:r w:rsidRPr="004907EA">
        <w:rPr>
          <w:rtl/>
        </w:rPr>
        <w:t>من يطع الرسول</w:t>
      </w:r>
      <w:r>
        <w:rPr>
          <w:rtl/>
        </w:rPr>
        <w:t xml:space="preserve"> » </w:t>
      </w:r>
      <w:r w:rsidRPr="00EF2694">
        <w:rPr>
          <w:rtl/>
        </w:rPr>
        <w:t>أي إطاعة كاملة</w:t>
      </w:r>
      <w:r>
        <w:rPr>
          <w:rtl/>
        </w:rPr>
        <w:t xml:space="preserve"> « </w:t>
      </w:r>
      <w:r w:rsidRPr="004907EA">
        <w:rPr>
          <w:rtl/>
        </w:rPr>
        <w:t>مم</w:t>
      </w:r>
      <w:r w:rsidR="00546FE0">
        <w:rPr>
          <w:rFonts w:hint="cs"/>
          <w:rtl/>
        </w:rPr>
        <w:t>ّ</w:t>
      </w:r>
      <w:r w:rsidRPr="004907EA">
        <w:rPr>
          <w:rtl/>
        </w:rPr>
        <w:t>ن يعصيه</w:t>
      </w:r>
      <w:r>
        <w:rPr>
          <w:rtl/>
        </w:rPr>
        <w:t xml:space="preserve"> » </w:t>
      </w:r>
      <w:r w:rsidRPr="00EF2694">
        <w:rPr>
          <w:rtl/>
        </w:rPr>
        <w:t>من للتميز كما في قوله تعالى</w:t>
      </w:r>
      <w:r>
        <w:rPr>
          <w:rtl/>
        </w:rPr>
        <w:t xml:space="preserve"> « </w:t>
      </w:r>
      <w:r w:rsidRPr="002F75F6">
        <w:rPr>
          <w:rStyle w:val="libAieChar"/>
          <w:rtl/>
        </w:rPr>
        <w:t xml:space="preserve">وَاللهُ يَعْلَمُ الْمُفْسِدَ مِنَ الْمُصْلِحِ </w:t>
      </w:r>
      <w:r>
        <w:rPr>
          <w:rtl/>
        </w:rPr>
        <w:t xml:space="preserve">» </w:t>
      </w:r>
      <w:r w:rsidRPr="00273F93">
        <w:rPr>
          <w:rStyle w:val="libFootnotenumChar"/>
          <w:rtl/>
        </w:rPr>
        <w:t>(2)</w:t>
      </w:r>
      <w:r w:rsidRPr="00EF2694">
        <w:rPr>
          <w:rtl/>
        </w:rPr>
        <w:t xml:space="preserve"> على ما قاله ابن مالك</w:t>
      </w:r>
      <w:r>
        <w:rPr>
          <w:rtl/>
        </w:rPr>
        <w:t xml:space="preserve"> ، </w:t>
      </w:r>
      <w:r w:rsidRPr="00EF2694">
        <w:rPr>
          <w:rtl/>
        </w:rPr>
        <w:t xml:space="preserve">وهذا </w:t>
      </w:r>
      <w:r w:rsidR="007C7DC0">
        <w:rPr>
          <w:rtl/>
        </w:rPr>
        <w:t xml:space="preserve">الخبر </w:t>
      </w:r>
      <w:r w:rsidR="00F85EC4">
        <w:rPr>
          <w:rtl/>
        </w:rPr>
        <w:t>أيضاً</w:t>
      </w:r>
      <w:r w:rsidR="008A4DAC">
        <w:rPr>
          <w:rtl/>
        </w:rPr>
        <w:t xml:space="preserve"> </w:t>
      </w:r>
      <w:r w:rsidRPr="00EF2694">
        <w:rPr>
          <w:rtl/>
        </w:rPr>
        <w:t>في الدلالة مثل السابق.</w:t>
      </w:r>
    </w:p>
    <w:p w14:paraId="5D3825D5" w14:textId="77777777" w:rsidR="00782297" w:rsidRDefault="00782297" w:rsidP="00546FE0">
      <w:pPr>
        <w:pStyle w:val="libNormal"/>
        <w:rPr>
          <w:rtl/>
        </w:rPr>
      </w:pPr>
      <w:r w:rsidRPr="004C0FFE">
        <w:rPr>
          <w:rStyle w:val="libBold1Char"/>
          <w:rtl/>
        </w:rPr>
        <w:t>الحديث الثامن :</w:t>
      </w:r>
      <w:r>
        <w:rPr>
          <w:rtl/>
        </w:rPr>
        <w:t xml:space="preserve"> </w:t>
      </w:r>
      <w:r w:rsidRPr="00EF2694">
        <w:rPr>
          <w:rtl/>
        </w:rPr>
        <w:t>ضعيف على المشهور.</w:t>
      </w:r>
    </w:p>
    <w:p w14:paraId="4E105457" w14:textId="46CDCD8C" w:rsidR="00782297" w:rsidRPr="00EF2694" w:rsidRDefault="00782297" w:rsidP="00A020F0">
      <w:pPr>
        <w:pStyle w:val="libNormal"/>
        <w:rPr>
          <w:rtl/>
        </w:rPr>
      </w:pPr>
      <w:r>
        <w:rPr>
          <w:rtl/>
        </w:rPr>
        <w:t xml:space="preserve">« </w:t>
      </w:r>
      <w:r w:rsidRPr="002F75F6">
        <w:rPr>
          <w:rStyle w:val="libAieChar"/>
          <w:rtl/>
        </w:rPr>
        <w:t xml:space="preserve">بِما أَراكَ اللهُ </w:t>
      </w:r>
      <w:r>
        <w:rPr>
          <w:rtl/>
        </w:rPr>
        <w:t xml:space="preserve">» </w:t>
      </w:r>
      <w:r w:rsidRPr="00EF2694">
        <w:rPr>
          <w:rtl/>
        </w:rPr>
        <w:t xml:space="preserve">ذهب أكثر </w:t>
      </w:r>
      <w:r w:rsidR="00750101">
        <w:rPr>
          <w:rtl/>
        </w:rPr>
        <w:t xml:space="preserve">المفّسرين </w:t>
      </w:r>
      <w:r w:rsidRPr="00EF2694">
        <w:rPr>
          <w:rtl/>
        </w:rPr>
        <w:t>إلى أن</w:t>
      </w:r>
      <w:r w:rsidR="00546FE0">
        <w:rPr>
          <w:rFonts w:hint="cs"/>
          <w:rtl/>
        </w:rPr>
        <w:t>ّ</w:t>
      </w:r>
      <w:r w:rsidRPr="00EF2694">
        <w:rPr>
          <w:rtl/>
        </w:rPr>
        <w:t xml:space="preserve"> المراد به بما عرفك الله وأوحى إليك</w:t>
      </w:r>
      <w:r>
        <w:rPr>
          <w:rtl/>
        </w:rPr>
        <w:t xml:space="preserve"> ، </w:t>
      </w:r>
      <w:r w:rsidRPr="00EF2694">
        <w:rPr>
          <w:rtl/>
        </w:rPr>
        <w:t>ومنهم من ز</w:t>
      </w:r>
      <w:r w:rsidR="00750101">
        <w:rPr>
          <w:rtl/>
        </w:rPr>
        <w:t xml:space="preserve">عمّ </w:t>
      </w:r>
      <w:r w:rsidR="007F174A">
        <w:rPr>
          <w:rtl/>
        </w:rPr>
        <w:t xml:space="preserve">أنّه </w:t>
      </w:r>
      <w:r w:rsidR="008B54B8">
        <w:rPr>
          <w:rtl/>
        </w:rPr>
        <w:t xml:space="preserve">يدلّ </w:t>
      </w:r>
      <w:r w:rsidRPr="00EF2694">
        <w:rPr>
          <w:rtl/>
        </w:rPr>
        <w:t xml:space="preserve">جواز الاجتهاد عليه </w:t>
      </w:r>
      <w:r w:rsidRPr="002F75F6">
        <w:rPr>
          <w:rStyle w:val="libAlaemChar"/>
          <w:rtl/>
        </w:rPr>
        <w:t>صلى‌الله‌عليه‌وآله‌وسلم</w:t>
      </w:r>
      <w:r>
        <w:rPr>
          <w:rtl/>
        </w:rPr>
        <w:t xml:space="preserve"> ، </w:t>
      </w:r>
      <w:r w:rsidRPr="00EF2694">
        <w:rPr>
          <w:rtl/>
        </w:rPr>
        <w:t>ولا يخفى وهنه</w:t>
      </w:r>
      <w:r>
        <w:rPr>
          <w:rtl/>
        </w:rPr>
        <w:t xml:space="preserve"> ، </w:t>
      </w:r>
      <w:r w:rsidRPr="00EF2694">
        <w:rPr>
          <w:rtl/>
        </w:rPr>
        <w:t xml:space="preserve">وظاهر </w:t>
      </w:r>
      <w:r w:rsidR="007C7DC0">
        <w:rPr>
          <w:rtl/>
        </w:rPr>
        <w:t xml:space="preserve">الخبر </w:t>
      </w:r>
      <w:r w:rsidR="007F174A">
        <w:rPr>
          <w:rtl/>
        </w:rPr>
        <w:t xml:space="preserve">أنّه </w:t>
      </w:r>
      <w:r w:rsidRPr="002F75F6">
        <w:rPr>
          <w:rStyle w:val="libAlaemChar"/>
          <w:rtl/>
        </w:rPr>
        <w:t>عليه‌السلام</w:t>
      </w:r>
      <w:r w:rsidRPr="00EF2694">
        <w:rPr>
          <w:rtl/>
        </w:rPr>
        <w:t xml:space="preserve"> </w:t>
      </w:r>
      <w:r w:rsidR="00AB56CA">
        <w:rPr>
          <w:rtl/>
        </w:rPr>
        <w:t xml:space="preserve">فسّر </w:t>
      </w:r>
      <w:r w:rsidRPr="00EF2694">
        <w:rPr>
          <w:rtl/>
        </w:rPr>
        <w:t>الإرادة بالإلهام</w:t>
      </w:r>
      <w:r>
        <w:rPr>
          <w:rtl/>
        </w:rPr>
        <w:t xml:space="preserve"> ، </w:t>
      </w:r>
      <w:r w:rsidRPr="00EF2694">
        <w:rPr>
          <w:rtl/>
        </w:rPr>
        <w:t>وما يلقي الله في قلوبهم من الأحكام</w:t>
      </w:r>
      <w:r>
        <w:rPr>
          <w:rtl/>
        </w:rPr>
        <w:t xml:space="preserve"> ، </w:t>
      </w:r>
      <w:r w:rsidRPr="00EF2694">
        <w:rPr>
          <w:rtl/>
        </w:rPr>
        <w:t>ف</w:t>
      </w:r>
      <w:r w:rsidR="008B54B8">
        <w:rPr>
          <w:rtl/>
        </w:rPr>
        <w:t xml:space="preserve">يدلّ </w:t>
      </w:r>
      <w:r w:rsidRPr="00EF2694">
        <w:rPr>
          <w:rtl/>
        </w:rPr>
        <w:t>على التفويض إما بالمعنى الخامس</w:t>
      </w:r>
      <w:r>
        <w:rPr>
          <w:rtl/>
        </w:rPr>
        <w:t xml:space="preserve"> ، </w:t>
      </w:r>
      <w:r w:rsidRPr="00EF2694">
        <w:rPr>
          <w:rtl/>
        </w:rPr>
        <w:t>أو بالثاني من الثاني</w:t>
      </w:r>
      <w:r>
        <w:rPr>
          <w:rtl/>
        </w:rPr>
        <w:t xml:space="preserve"> ، </w:t>
      </w:r>
      <w:r w:rsidRPr="00EF2694">
        <w:rPr>
          <w:rtl/>
        </w:rPr>
        <w:t>لكن جري</w:t>
      </w:r>
      <w:r w:rsidR="00546FE0">
        <w:rPr>
          <w:rFonts w:hint="cs"/>
          <w:rtl/>
        </w:rPr>
        <w:t>ا</w:t>
      </w:r>
      <w:r w:rsidR="00546FE0">
        <w:rPr>
          <w:rtl/>
        </w:rPr>
        <w:t>ن</w:t>
      </w:r>
      <w:r w:rsidR="007F174A">
        <w:rPr>
          <w:rtl/>
        </w:rPr>
        <w:t xml:space="preserve">ه </w:t>
      </w:r>
      <w:r w:rsidRPr="00EF2694">
        <w:rPr>
          <w:rtl/>
        </w:rPr>
        <w:t>في الأوصياء محتاج إلى تكلف</w:t>
      </w:r>
      <w:r>
        <w:rPr>
          <w:rtl/>
        </w:rPr>
        <w:t xml:space="preserve"> ، </w:t>
      </w:r>
      <w:r w:rsidRPr="00EF2694">
        <w:rPr>
          <w:rtl/>
        </w:rPr>
        <w:t xml:space="preserve">أو بالمعنى الثالث وإن كان </w:t>
      </w:r>
      <w:r w:rsidR="00513BBB">
        <w:rPr>
          <w:rtl/>
        </w:rPr>
        <w:t>بعيداً</w:t>
      </w:r>
      <w:r>
        <w:rPr>
          <w:rtl/>
        </w:rPr>
        <w:t xml:space="preserve"> ، </w:t>
      </w:r>
      <w:r w:rsidRPr="00EF2694">
        <w:rPr>
          <w:rtl/>
        </w:rPr>
        <w:t>فيكون المعنى</w:t>
      </w:r>
      <w:r>
        <w:rPr>
          <w:rtl/>
        </w:rPr>
        <w:t xml:space="preserve"> : </w:t>
      </w:r>
      <w:r w:rsidRPr="00EF2694">
        <w:rPr>
          <w:rtl/>
        </w:rPr>
        <w:t xml:space="preserve">ما </w:t>
      </w:r>
      <w:r w:rsidR="00EC15F2">
        <w:rPr>
          <w:rtl/>
        </w:rPr>
        <w:t xml:space="preserve">فوّض </w:t>
      </w:r>
      <w:r w:rsidRPr="00EF2694">
        <w:rPr>
          <w:rtl/>
        </w:rPr>
        <w:t xml:space="preserve">الله إلى أحد الحكم بين </w:t>
      </w:r>
      <w:r w:rsidR="00CE1409">
        <w:rPr>
          <w:rtl/>
        </w:rPr>
        <w:t xml:space="preserve">النّاس </w:t>
      </w:r>
      <w:r w:rsidRPr="00EF2694">
        <w:rPr>
          <w:rtl/>
        </w:rPr>
        <w:t xml:space="preserve">ورجوع </w:t>
      </w:r>
      <w:r w:rsidR="00CE1409">
        <w:rPr>
          <w:rtl/>
        </w:rPr>
        <w:t xml:space="preserve">النّاس </w:t>
      </w:r>
      <w:r w:rsidRPr="00EF2694">
        <w:rPr>
          <w:rtl/>
        </w:rPr>
        <w:t>إليه في جميع الأحكام</w:t>
      </w:r>
      <w:r>
        <w:rPr>
          <w:rtl/>
        </w:rPr>
        <w:t xml:space="preserve"> ، </w:t>
      </w:r>
      <w:r w:rsidRPr="00EF2694">
        <w:rPr>
          <w:rtl/>
        </w:rPr>
        <w:t>وتطبيق الآية عليه غير خفي</w:t>
      </w:r>
      <w:r w:rsidR="004E0ADD">
        <w:rPr>
          <w:rFonts w:hint="cs"/>
          <w:rtl/>
        </w:rPr>
        <w:t>ّ</w:t>
      </w:r>
      <w:r w:rsidRPr="00EF2694">
        <w:rPr>
          <w:rtl/>
        </w:rPr>
        <w:t xml:space="preserve"> بعد التأم</w:t>
      </w:r>
      <w:r w:rsidR="004E0ADD">
        <w:rPr>
          <w:rFonts w:hint="cs"/>
          <w:rtl/>
        </w:rPr>
        <w:t>ّ</w:t>
      </w:r>
      <w:r w:rsidRPr="00EF2694">
        <w:rPr>
          <w:rtl/>
        </w:rPr>
        <w:t>ل.</w:t>
      </w:r>
    </w:p>
    <w:p w14:paraId="63806006" w14:textId="77777777" w:rsidR="00782297" w:rsidRPr="00EF2694" w:rsidRDefault="00782297" w:rsidP="009D38AE">
      <w:pPr>
        <w:pStyle w:val="libLine"/>
        <w:rPr>
          <w:rtl/>
        </w:rPr>
      </w:pPr>
      <w:r w:rsidRPr="00EF2694">
        <w:rPr>
          <w:rtl/>
        </w:rPr>
        <w:t>__________________</w:t>
      </w:r>
    </w:p>
    <w:p w14:paraId="4EF0BEE3" w14:textId="77777777" w:rsidR="00782297" w:rsidRPr="00EF2694" w:rsidRDefault="00782297" w:rsidP="00E7042C">
      <w:pPr>
        <w:pStyle w:val="libFootnote0"/>
        <w:rPr>
          <w:rtl/>
          <w:lang w:bidi="fa-IR"/>
        </w:rPr>
      </w:pPr>
      <w:r>
        <w:rPr>
          <w:rtl/>
        </w:rPr>
        <w:t>(</w:t>
      </w:r>
      <w:r w:rsidRPr="00EF2694">
        <w:rPr>
          <w:rtl/>
        </w:rPr>
        <w:t>1) سورة النساء</w:t>
      </w:r>
      <w:r>
        <w:rPr>
          <w:rtl/>
        </w:rPr>
        <w:t xml:space="preserve"> : </w:t>
      </w:r>
      <w:r w:rsidRPr="00EF2694">
        <w:rPr>
          <w:rtl/>
        </w:rPr>
        <w:t>160.</w:t>
      </w:r>
    </w:p>
    <w:p w14:paraId="04D7FC36" w14:textId="77777777" w:rsidR="00782297" w:rsidRPr="00EF2694" w:rsidRDefault="00782297" w:rsidP="00E7042C">
      <w:pPr>
        <w:pStyle w:val="libFootnote0"/>
        <w:rPr>
          <w:rtl/>
          <w:lang w:bidi="fa-IR"/>
        </w:rPr>
      </w:pPr>
      <w:r>
        <w:rPr>
          <w:rtl/>
        </w:rPr>
        <w:t>(</w:t>
      </w:r>
      <w:r w:rsidRPr="00EF2694">
        <w:rPr>
          <w:rtl/>
        </w:rPr>
        <w:t>2) سورة البقرة</w:t>
      </w:r>
      <w:r>
        <w:rPr>
          <w:rtl/>
        </w:rPr>
        <w:t xml:space="preserve"> : </w:t>
      </w:r>
      <w:r w:rsidRPr="00EF2694">
        <w:rPr>
          <w:rtl/>
        </w:rPr>
        <w:t>220.</w:t>
      </w:r>
    </w:p>
    <w:p w14:paraId="053BA217" w14:textId="77777777" w:rsidR="00CE1409" w:rsidRDefault="00CE1409" w:rsidP="00CE1409">
      <w:pPr>
        <w:pStyle w:val="libNormal"/>
        <w:rPr>
          <w:rtl/>
        </w:rPr>
      </w:pPr>
      <w:r>
        <w:rPr>
          <w:rtl/>
        </w:rPr>
        <w:br w:type="page"/>
      </w:r>
    </w:p>
    <w:p w14:paraId="6CF34CC0" w14:textId="3D7C4976" w:rsidR="00782297" w:rsidRPr="00EF2694" w:rsidRDefault="00782297" w:rsidP="00CE1409">
      <w:pPr>
        <w:pStyle w:val="libNormal"/>
        <w:rPr>
          <w:rtl/>
        </w:rPr>
      </w:pPr>
      <w:r w:rsidRPr="00EF2694">
        <w:rPr>
          <w:rtl/>
        </w:rPr>
        <w:lastRenderedPageBreak/>
        <w:t>9</w:t>
      </w:r>
      <w:r w:rsidR="008D0E33">
        <w:rPr>
          <w:rtl/>
        </w:rPr>
        <w:t xml:space="preserve"> - محمّد </w:t>
      </w:r>
      <w:r w:rsidRPr="00EF2694">
        <w:rPr>
          <w:rtl/>
        </w:rPr>
        <w:t>بن يحيى</w:t>
      </w:r>
      <w:r>
        <w:rPr>
          <w:rtl/>
        </w:rPr>
        <w:t xml:space="preserve"> ، </w:t>
      </w:r>
      <w:r w:rsidRPr="00EF2694">
        <w:rPr>
          <w:rtl/>
        </w:rPr>
        <w:t xml:space="preserve">عن </w:t>
      </w:r>
      <w:r w:rsidR="008D0E33">
        <w:rPr>
          <w:rtl/>
        </w:rPr>
        <w:t xml:space="preserve">محمّد </w:t>
      </w:r>
      <w:r w:rsidRPr="00EF2694">
        <w:rPr>
          <w:rtl/>
        </w:rPr>
        <w:t>بن الحسن</w:t>
      </w:r>
      <w:r>
        <w:rPr>
          <w:rtl/>
        </w:rPr>
        <w:t xml:space="preserve"> ، </w:t>
      </w:r>
      <w:r w:rsidRPr="00EF2694">
        <w:rPr>
          <w:rtl/>
        </w:rPr>
        <w:t>عن يعقوب بن يزيد</w:t>
      </w:r>
      <w:r>
        <w:rPr>
          <w:rtl/>
        </w:rPr>
        <w:t xml:space="preserve"> ، </w:t>
      </w:r>
      <w:r w:rsidRPr="00EF2694">
        <w:rPr>
          <w:rtl/>
        </w:rPr>
        <w:t>عن الحسن بن زياد</w:t>
      </w:r>
      <w:r>
        <w:rPr>
          <w:rtl/>
        </w:rPr>
        <w:t xml:space="preserve"> ، </w:t>
      </w:r>
      <w:r w:rsidRPr="00EF2694">
        <w:rPr>
          <w:rtl/>
        </w:rPr>
        <w:t xml:space="preserve">عن </w:t>
      </w:r>
      <w:r w:rsidR="008D0E33">
        <w:rPr>
          <w:rtl/>
        </w:rPr>
        <w:t xml:space="preserve">محمّد </w:t>
      </w:r>
      <w:r w:rsidRPr="00EF2694">
        <w:rPr>
          <w:rtl/>
        </w:rPr>
        <w:t>بن الحسن الميثمي</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 xml:space="preserve">سمعته يقول إن الله </w:t>
      </w:r>
      <w:r w:rsidR="004E2A7C">
        <w:rPr>
          <w:rtl/>
        </w:rPr>
        <w:t xml:space="preserve">عزّ وجلّ </w:t>
      </w:r>
      <w:r w:rsidRPr="00EF2694">
        <w:rPr>
          <w:rtl/>
        </w:rPr>
        <w:t xml:space="preserve">أدب رسوله </w:t>
      </w:r>
      <w:r w:rsidR="008F33B0">
        <w:rPr>
          <w:rtl/>
        </w:rPr>
        <w:t xml:space="preserve">حتّى </w:t>
      </w:r>
      <w:r w:rsidRPr="00EF2694">
        <w:rPr>
          <w:rtl/>
        </w:rPr>
        <w:t xml:space="preserve">قومه على ما أراد </w:t>
      </w:r>
      <w:r w:rsidR="00F66E4A">
        <w:rPr>
          <w:rtl/>
        </w:rPr>
        <w:t xml:space="preserve">ثمّ </w:t>
      </w:r>
      <w:r w:rsidR="00EC15F2">
        <w:rPr>
          <w:rtl/>
        </w:rPr>
        <w:t xml:space="preserve">فوّض </w:t>
      </w:r>
      <w:r w:rsidRPr="00EF2694">
        <w:rPr>
          <w:rtl/>
        </w:rPr>
        <w:t>إليه ف</w:t>
      </w:r>
      <w:r w:rsidR="008D0E33">
        <w:rPr>
          <w:rtl/>
        </w:rPr>
        <w:t>قال :</w:t>
      </w:r>
      <w:r w:rsidRPr="00EF2694">
        <w:rPr>
          <w:rtl/>
        </w:rPr>
        <w:t>عز ذكره</w:t>
      </w:r>
      <w:r>
        <w:rPr>
          <w:rtl/>
        </w:rPr>
        <w:t xml:space="preserve"> « </w:t>
      </w:r>
      <w:r w:rsidRPr="002F75F6">
        <w:rPr>
          <w:rStyle w:val="libAieChar"/>
          <w:rtl/>
        </w:rPr>
        <w:t xml:space="preserve">ما آتاكُمُ الرَّسُولُ فَخُذُوهُ وَما نَهاكُمْ عَنْهُ فَانْتَهُوا </w:t>
      </w:r>
      <w:r>
        <w:rPr>
          <w:rtl/>
        </w:rPr>
        <w:t xml:space="preserve">» </w:t>
      </w:r>
      <w:r w:rsidRPr="00EF2694">
        <w:rPr>
          <w:rtl/>
        </w:rPr>
        <w:t xml:space="preserve">فما </w:t>
      </w:r>
      <w:r w:rsidR="00EC15F2">
        <w:rPr>
          <w:rtl/>
        </w:rPr>
        <w:t xml:space="preserve">فوّض </w:t>
      </w:r>
      <w:r w:rsidRPr="00EF2694">
        <w:rPr>
          <w:rtl/>
        </w:rPr>
        <w:t xml:space="preserve">الله إلى رسوله </w:t>
      </w:r>
      <w:r w:rsidR="00766E5A">
        <w:rPr>
          <w:rStyle w:val="libAlaemChar"/>
          <w:rtl/>
        </w:rPr>
        <w:t xml:space="preserve">صلى‌الله‌عليه‌وآله‌وسلم </w:t>
      </w:r>
      <w:r w:rsidRPr="00EF2694">
        <w:rPr>
          <w:rtl/>
        </w:rPr>
        <w:t>فقد فو</w:t>
      </w:r>
      <w:r w:rsidR="004E0ADD">
        <w:rPr>
          <w:rFonts w:hint="cs"/>
          <w:rtl/>
        </w:rPr>
        <w:t>ّ</w:t>
      </w:r>
      <w:r w:rsidRPr="00EF2694">
        <w:rPr>
          <w:rtl/>
        </w:rPr>
        <w:t>ضه إلينا</w:t>
      </w:r>
      <w:r>
        <w:rPr>
          <w:rFonts w:hint="cs"/>
          <w:rtl/>
        </w:rPr>
        <w:t>.</w:t>
      </w:r>
    </w:p>
    <w:p w14:paraId="4CD4573D" w14:textId="058A86CC" w:rsidR="00782297" w:rsidRPr="00EF2694" w:rsidRDefault="00782297" w:rsidP="00A020F0">
      <w:pPr>
        <w:pStyle w:val="libNormal"/>
        <w:rPr>
          <w:rtl/>
        </w:rPr>
      </w:pPr>
      <w:r w:rsidRPr="00EF2694">
        <w:rPr>
          <w:rtl/>
        </w:rPr>
        <w:t>10</w:t>
      </w:r>
      <w:r w:rsidR="008D0E33">
        <w:rPr>
          <w:rtl/>
        </w:rPr>
        <w:t xml:space="preserve"> - </w:t>
      </w:r>
      <w:r w:rsidR="0022555C">
        <w:rPr>
          <w:rtl/>
        </w:rPr>
        <w:t xml:space="preserve">عليّ </w:t>
      </w:r>
      <w:r w:rsidRPr="00EF2694">
        <w:rPr>
          <w:rtl/>
        </w:rPr>
        <w:t xml:space="preserve">بن </w:t>
      </w:r>
      <w:r w:rsidR="008D0E33">
        <w:rPr>
          <w:rtl/>
        </w:rPr>
        <w:t xml:space="preserve">محمّد </w:t>
      </w:r>
      <w:r>
        <w:rPr>
          <w:rtl/>
        </w:rPr>
        <w:t xml:space="preserve">، </w:t>
      </w:r>
      <w:r w:rsidRPr="00EF2694">
        <w:rPr>
          <w:rtl/>
        </w:rPr>
        <w:t>عن بعض أصحابنا</w:t>
      </w:r>
      <w:r>
        <w:rPr>
          <w:rtl/>
        </w:rPr>
        <w:t xml:space="preserve"> ، </w:t>
      </w:r>
      <w:r w:rsidRPr="00EF2694">
        <w:rPr>
          <w:rtl/>
        </w:rPr>
        <w:t>عن الحسين بن عبد الرحمن</w:t>
      </w:r>
      <w:r>
        <w:rPr>
          <w:rtl/>
        </w:rPr>
        <w:t xml:space="preserve"> ، </w:t>
      </w:r>
      <w:r w:rsidRPr="00EF2694">
        <w:rPr>
          <w:rtl/>
        </w:rPr>
        <w:t>عن صندل الخياط</w:t>
      </w:r>
      <w:r>
        <w:rPr>
          <w:rtl/>
        </w:rPr>
        <w:t xml:space="preserve"> ، </w:t>
      </w:r>
      <w:r w:rsidRPr="00EF2694">
        <w:rPr>
          <w:rtl/>
        </w:rPr>
        <w:t xml:space="preserve">عن زيد الشحام </w:t>
      </w:r>
      <w:r w:rsidR="008D0E33">
        <w:rPr>
          <w:rtl/>
        </w:rPr>
        <w:t>قال :</w:t>
      </w:r>
      <w:r w:rsidRPr="00EF2694">
        <w:rPr>
          <w:rtl/>
        </w:rPr>
        <w:t xml:space="preserve">سألت أبا عبد الله </w:t>
      </w:r>
      <w:r w:rsidRPr="002F75F6">
        <w:rPr>
          <w:rStyle w:val="libAlaemChar"/>
          <w:rtl/>
        </w:rPr>
        <w:t>عليه‌السلام</w:t>
      </w:r>
      <w:r w:rsidRPr="00EF2694">
        <w:rPr>
          <w:rtl/>
        </w:rPr>
        <w:t xml:space="preserve"> في قوله تعالى</w:t>
      </w:r>
      <w:r>
        <w:rPr>
          <w:rtl/>
        </w:rPr>
        <w:t xml:space="preserve"> </w:t>
      </w:r>
      <w:r>
        <w:rPr>
          <w:rFonts w:hint="cs"/>
          <w:rtl/>
        </w:rPr>
        <w:t xml:space="preserve">: </w:t>
      </w:r>
      <w:r>
        <w:rPr>
          <w:rtl/>
        </w:rPr>
        <w:t xml:space="preserve">« </w:t>
      </w:r>
      <w:r w:rsidRPr="002F75F6">
        <w:rPr>
          <w:rStyle w:val="libAieChar"/>
          <w:rtl/>
        </w:rPr>
        <w:t xml:space="preserve">هذا عَطاؤُنا فَامْنُنْ أَوْ أَمْسِكْ بِغَيْرِ حِسابٍ </w:t>
      </w:r>
      <w:r>
        <w:rPr>
          <w:rtl/>
        </w:rPr>
        <w:t xml:space="preserve">» </w:t>
      </w:r>
      <w:r w:rsidR="008D0E33">
        <w:rPr>
          <w:rtl/>
        </w:rPr>
        <w:t>قال :</w:t>
      </w:r>
      <w:r w:rsidRPr="00EF2694">
        <w:rPr>
          <w:rtl/>
        </w:rPr>
        <w:t xml:space="preserve">أعطى سليمان ملكا </w:t>
      </w:r>
      <w:r w:rsidR="00E57671">
        <w:rPr>
          <w:rtl/>
        </w:rPr>
        <w:t>عظيماً</w:t>
      </w:r>
      <w:r w:rsidRPr="00EF2694">
        <w:rPr>
          <w:rtl/>
        </w:rPr>
        <w:t xml:space="preserve"> </w:t>
      </w:r>
      <w:r w:rsidR="00F66E4A">
        <w:rPr>
          <w:rtl/>
        </w:rPr>
        <w:t xml:space="preserve">ثمّ </w:t>
      </w:r>
      <w:r w:rsidRPr="00EF2694">
        <w:rPr>
          <w:rtl/>
        </w:rPr>
        <w:t xml:space="preserve">جرت هذه الآية في رسول الله </w:t>
      </w:r>
      <w:r w:rsidR="00766E5A">
        <w:rPr>
          <w:rStyle w:val="libAlaemChar"/>
          <w:rtl/>
        </w:rPr>
        <w:t xml:space="preserve">صلى‌الله‌عليه‌وآله‌وسلم </w:t>
      </w:r>
      <w:r w:rsidRPr="00EF2694">
        <w:rPr>
          <w:rtl/>
        </w:rPr>
        <w:t xml:space="preserve">فكان له أن يعطي ما شاء من شاء ويمنع من شاء وأعطاه الله أفضل </w:t>
      </w:r>
      <w:r w:rsidR="00DB530D">
        <w:rPr>
          <w:rtl/>
        </w:rPr>
        <w:t xml:space="preserve">ممّا </w:t>
      </w:r>
      <w:r w:rsidRPr="00EF2694">
        <w:rPr>
          <w:rtl/>
        </w:rPr>
        <w:t>أعطى سليمان لقوله</w:t>
      </w:r>
      <w:r>
        <w:rPr>
          <w:rtl/>
        </w:rPr>
        <w:t xml:space="preserve"> « </w:t>
      </w:r>
      <w:r w:rsidRPr="002F75F6">
        <w:rPr>
          <w:rStyle w:val="libAieChar"/>
          <w:rtl/>
        </w:rPr>
        <w:t xml:space="preserve">ما آتاكُمُ الرَّسُولُ فَخُذُوهُ وَما نَهاكُمْ عَنْهُ فَانْتَهُوا </w:t>
      </w:r>
      <w:r>
        <w:rPr>
          <w:rtl/>
        </w:rPr>
        <w:t>».</w:t>
      </w:r>
    </w:p>
    <w:p w14:paraId="092391CF" w14:textId="04001A6B" w:rsidR="00782297" w:rsidRPr="00324B78" w:rsidRDefault="008D0E33" w:rsidP="009D38AE">
      <w:pPr>
        <w:pStyle w:val="libLine"/>
        <w:rPr>
          <w:rtl/>
        </w:rPr>
      </w:pPr>
      <w:r>
        <w:rPr>
          <w:rFonts w:hint="cs"/>
          <w:rtl/>
        </w:rPr>
        <w:t>________________________________________________________</w:t>
      </w:r>
    </w:p>
    <w:p w14:paraId="349D7317" w14:textId="77777777" w:rsidR="00782297" w:rsidRPr="00EF2694" w:rsidRDefault="00782297" w:rsidP="004E0ADD">
      <w:pPr>
        <w:pStyle w:val="libNormal"/>
        <w:rPr>
          <w:rtl/>
        </w:rPr>
      </w:pPr>
      <w:r w:rsidRPr="003E7442">
        <w:rPr>
          <w:rStyle w:val="libBold1Char"/>
          <w:rtl/>
        </w:rPr>
        <w:t>الحديث التاسع :</w:t>
      </w:r>
      <w:r>
        <w:rPr>
          <w:rtl/>
        </w:rPr>
        <w:t xml:space="preserve"> </w:t>
      </w:r>
      <w:r w:rsidRPr="00EF2694">
        <w:rPr>
          <w:rtl/>
        </w:rPr>
        <w:t>مجهول</w:t>
      </w:r>
      <w:r>
        <w:rPr>
          <w:rtl/>
        </w:rPr>
        <w:t xml:space="preserve"> ، </w:t>
      </w:r>
      <w:r w:rsidRPr="00EF2694">
        <w:rPr>
          <w:rtl/>
        </w:rPr>
        <w:t>وهو مثل السابق في الاحتمالات.</w:t>
      </w:r>
    </w:p>
    <w:p w14:paraId="1754F85F" w14:textId="4F18F60B" w:rsidR="00782297" w:rsidRDefault="00782297" w:rsidP="004E0ADD">
      <w:pPr>
        <w:pStyle w:val="libNormal"/>
        <w:rPr>
          <w:rtl/>
          <w:lang w:bidi="fa-IR"/>
        </w:rPr>
      </w:pPr>
      <w:r w:rsidRPr="004E0ADD">
        <w:rPr>
          <w:rStyle w:val="libBold1Char"/>
          <w:rtl/>
        </w:rPr>
        <w:t>الحديث العا</w:t>
      </w:r>
      <w:r w:rsidR="004E0ADD">
        <w:rPr>
          <w:rStyle w:val="libBold1Char"/>
          <w:rtl/>
        </w:rPr>
        <w:t>شر</w:t>
      </w:r>
      <w:r w:rsidR="0024767B" w:rsidRPr="004E0ADD">
        <w:rPr>
          <w:rStyle w:val="libBold1Char"/>
          <w:rtl/>
        </w:rPr>
        <w:t xml:space="preserve"> </w:t>
      </w:r>
      <w:r w:rsidRPr="004E0ADD">
        <w:rPr>
          <w:rStyle w:val="libBold1Char"/>
          <w:rtl/>
        </w:rPr>
        <w:t xml:space="preserve">: </w:t>
      </w:r>
      <w:r w:rsidRPr="00EF2694">
        <w:rPr>
          <w:rtl/>
          <w:lang w:bidi="fa-IR"/>
        </w:rPr>
        <w:t>مجهول.</w:t>
      </w:r>
    </w:p>
    <w:p w14:paraId="31C92523" w14:textId="61687B93" w:rsidR="00782297" w:rsidRPr="00EF2694" w:rsidRDefault="00782297" w:rsidP="00A020F0">
      <w:pPr>
        <w:pStyle w:val="libNormal"/>
        <w:rPr>
          <w:rtl/>
        </w:rPr>
      </w:pPr>
      <w:r>
        <w:rPr>
          <w:rtl/>
        </w:rPr>
        <w:t xml:space="preserve">« </w:t>
      </w:r>
      <w:r w:rsidRPr="004907EA">
        <w:rPr>
          <w:rtl/>
        </w:rPr>
        <w:t>وأعطاه الله أفضل</w:t>
      </w:r>
      <w:r>
        <w:rPr>
          <w:rtl/>
        </w:rPr>
        <w:t xml:space="preserve"> » </w:t>
      </w:r>
      <w:r w:rsidRPr="004907EA">
        <w:rPr>
          <w:rtl/>
        </w:rPr>
        <w:t>إلخ</w:t>
      </w:r>
      <w:r>
        <w:rPr>
          <w:rtl/>
        </w:rPr>
        <w:t xml:space="preserve"> ، </w:t>
      </w:r>
      <w:r w:rsidRPr="00EF2694">
        <w:rPr>
          <w:rtl/>
        </w:rPr>
        <w:t>وجه الأفضلي</w:t>
      </w:r>
      <w:r w:rsidR="004E0ADD">
        <w:rPr>
          <w:rFonts w:hint="cs"/>
          <w:rtl/>
        </w:rPr>
        <w:t>ّ</w:t>
      </w:r>
      <w:r w:rsidRPr="00EF2694">
        <w:rPr>
          <w:rtl/>
        </w:rPr>
        <w:t>ة أن</w:t>
      </w:r>
      <w:r w:rsidR="004E0ADD">
        <w:rPr>
          <w:rFonts w:hint="cs"/>
          <w:rtl/>
        </w:rPr>
        <w:t>ّ</w:t>
      </w:r>
      <w:r w:rsidRPr="00EF2694">
        <w:rPr>
          <w:rtl/>
        </w:rPr>
        <w:t xml:space="preserve"> ما أعطي سليمان كان في الرئاسة الدنيوية وأضيف إلى ذلك تفويض الأمور الدينية </w:t>
      </w:r>
      <w:r w:rsidR="00F85EC4">
        <w:rPr>
          <w:rtl/>
        </w:rPr>
        <w:t>أيضاً</w:t>
      </w:r>
      <w:r w:rsidR="008A4DAC">
        <w:rPr>
          <w:rtl/>
        </w:rPr>
        <w:t xml:space="preserve"> </w:t>
      </w:r>
      <w:r w:rsidRPr="00EF2694">
        <w:rPr>
          <w:rtl/>
        </w:rPr>
        <w:t xml:space="preserve">للرسول </w:t>
      </w:r>
      <w:r w:rsidRPr="002F75F6">
        <w:rPr>
          <w:rStyle w:val="libAlaemChar"/>
          <w:rtl/>
        </w:rPr>
        <w:t>صلى‌الله‌عليه‌وآله‌وسلم</w:t>
      </w:r>
      <w:r w:rsidRPr="00EF2694">
        <w:rPr>
          <w:rtl/>
        </w:rPr>
        <w:t xml:space="preserve"> والأخير وحده أفضل</w:t>
      </w:r>
      <w:r>
        <w:rPr>
          <w:rtl/>
        </w:rPr>
        <w:t xml:space="preserve"> ، </w:t>
      </w:r>
      <w:r w:rsidRPr="00EF2694">
        <w:rPr>
          <w:rtl/>
        </w:rPr>
        <w:t>ل</w:t>
      </w:r>
      <w:r w:rsidR="007F174A">
        <w:rPr>
          <w:rtl/>
        </w:rPr>
        <w:t xml:space="preserve">أنّه </w:t>
      </w:r>
      <w:r w:rsidRPr="00EF2694">
        <w:rPr>
          <w:rtl/>
        </w:rPr>
        <w:t>متعلق بالأمور الباقية الأخروية</w:t>
      </w:r>
      <w:r>
        <w:rPr>
          <w:rtl/>
        </w:rPr>
        <w:t xml:space="preserve"> ، </w:t>
      </w:r>
      <w:r w:rsidRPr="00EF2694">
        <w:rPr>
          <w:rtl/>
        </w:rPr>
        <w:t>وال</w:t>
      </w:r>
      <w:r w:rsidR="00D54C7C">
        <w:rPr>
          <w:rtl/>
        </w:rPr>
        <w:t xml:space="preserve">أوّل </w:t>
      </w:r>
      <w:r w:rsidRPr="00EF2694">
        <w:rPr>
          <w:rtl/>
        </w:rPr>
        <w:t>بالأمور الفانية الدنيوية</w:t>
      </w:r>
      <w:r>
        <w:rPr>
          <w:rtl/>
        </w:rPr>
        <w:t xml:space="preserve"> ، </w:t>
      </w:r>
      <w:r w:rsidRPr="00EF2694">
        <w:rPr>
          <w:rtl/>
        </w:rPr>
        <w:t xml:space="preserve">واجتمع له </w:t>
      </w:r>
      <w:r w:rsidR="00766E5A">
        <w:rPr>
          <w:rStyle w:val="libAlaemChar"/>
          <w:rtl/>
        </w:rPr>
        <w:t xml:space="preserve">صلى‌الله‌عليه‌وآله‌وسلم </w:t>
      </w:r>
      <w:r w:rsidRPr="00EF2694">
        <w:rPr>
          <w:rtl/>
        </w:rPr>
        <w:t>هذا الأفضل مع ال</w:t>
      </w:r>
      <w:r w:rsidR="00D54C7C">
        <w:rPr>
          <w:rtl/>
        </w:rPr>
        <w:t xml:space="preserve">أوّل </w:t>
      </w:r>
      <w:r>
        <w:rPr>
          <w:rtl/>
        </w:rPr>
        <w:t xml:space="preserve">، </w:t>
      </w:r>
      <w:r w:rsidRPr="00EF2694">
        <w:rPr>
          <w:rtl/>
        </w:rPr>
        <w:t>وهذا أظهر ففيه دلالة على التفويض بالمعنى السادس</w:t>
      </w:r>
      <w:r>
        <w:rPr>
          <w:rtl/>
        </w:rPr>
        <w:t xml:space="preserve"> ، </w:t>
      </w:r>
      <w:r w:rsidRPr="00EF2694">
        <w:rPr>
          <w:rtl/>
        </w:rPr>
        <w:t>والثاني من الثاني أو الرابع أو الخامس.</w:t>
      </w:r>
    </w:p>
    <w:p w14:paraId="0CA27447" w14:textId="43AF08C2" w:rsidR="00782297" w:rsidRPr="00EF2694" w:rsidRDefault="00F66E4A" w:rsidP="00A020F0">
      <w:pPr>
        <w:pStyle w:val="libNormal"/>
        <w:rPr>
          <w:rtl/>
        </w:rPr>
      </w:pPr>
      <w:r>
        <w:rPr>
          <w:rtl/>
        </w:rPr>
        <w:t xml:space="preserve">ثمّ </w:t>
      </w:r>
      <w:r w:rsidR="00782297" w:rsidRPr="00EF2694">
        <w:rPr>
          <w:rtl/>
        </w:rPr>
        <w:t>اعلم أن</w:t>
      </w:r>
      <w:r w:rsidR="004E0ADD">
        <w:rPr>
          <w:rFonts w:hint="cs"/>
          <w:rtl/>
        </w:rPr>
        <w:t>ّ</w:t>
      </w:r>
      <w:r w:rsidR="00782297" w:rsidRPr="00EF2694">
        <w:rPr>
          <w:rtl/>
        </w:rPr>
        <w:t xml:space="preserve"> بعض من أنكر التفويض في الأحكام مطلقا حمل الأخبار المتقد</w:t>
      </w:r>
      <w:r w:rsidR="004E0ADD">
        <w:rPr>
          <w:rFonts w:hint="cs"/>
          <w:rtl/>
        </w:rPr>
        <w:t>ّ</w:t>
      </w:r>
      <w:r w:rsidR="00782297" w:rsidRPr="00EF2694">
        <w:rPr>
          <w:rtl/>
        </w:rPr>
        <w:t>مة الدالة عليه على أن التفويض عبارة عن استنباط الأحكام من بطون القرآن</w:t>
      </w:r>
      <w:r w:rsidR="00782297">
        <w:rPr>
          <w:rtl/>
        </w:rPr>
        <w:t xml:space="preserve"> ، </w:t>
      </w:r>
      <w:r w:rsidR="00782297" w:rsidRPr="00EF2694">
        <w:rPr>
          <w:rtl/>
        </w:rPr>
        <w:t>أي ما يظهر بالدلالات الالتزامي</w:t>
      </w:r>
      <w:r w:rsidR="004E0ADD">
        <w:rPr>
          <w:rFonts w:hint="cs"/>
          <w:rtl/>
        </w:rPr>
        <w:t>ّ</w:t>
      </w:r>
      <w:r w:rsidR="00782297" w:rsidRPr="00EF2694">
        <w:rPr>
          <w:rtl/>
        </w:rPr>
        <w:t>ة دون ظواهرها التي هي المدلولات المطابقية والتضمني</w:t>
      </w:r>
      <w:r w:rsidR="004E0ADD">
        <w:rPr>
          <w:rFonts w:hint="cs"/>
          <w:rtl/>
        </w:rPr>
        <w:t>ّ</w:t>
      </w:r>
      <w:r w:rsidR="00782297" w:rsidRPr="00EF2694">
        <w:rPr>
          <w:rtl/>
        </w:rPr>
        <w:t>ة</w:t>
      </w:r>
      <w:r w:rsidR="00782297">
        <w:rPr>
          <w:rtl/>
        </w:rPr>
        <w:t xml:space="preserve"> ، </w:t>
      </w:r>
      <w:r w:rsidR="00782297" w:rsidRPr="00EF2694">
        <w:rPr>
          <w:rtl/>
        </w:rPr>
        <w:t xml:space="preserve">وقد علمت </w:t>
      </w:r>
      <w:r w:rsidR="007F174A">
        <w:rPr>
          <w:rtl/>
        </w:rPr>
        <w:t xml:space="preserve">أنّه </w:t>
      </w:r>
      <w:r w:rsidR="00782297" w:rsidRPr="00EF2694">
        <w:rPr>
          <w:rtl/>
        </w:rPr>
        <w:t>لا داعي إلى ارتكاب هذه التكلف</w:t>
      </w:r>
      <w:r w:rsidR="004E0ADD">
        <w:rPr>
          <w:rFonts w:hint="cs"/>
          <w:rtl/>
        </w:rPr>
        <w:t>ّ</w:t>
      </w:r>
      <w:r w:rsidR="00782297" w:rsidRPr="00EF2694">
        <w:rPr>
          <w:rtl/>
        </w:rPr>
        <w:t>ات</w:t>
      </w:r>
      <w:r w:rsidR="00782297">
        <w:rPr>
          <w:rtl/>
        </w:rPr>
        <w:t xml:space="preserve"> ، </w:t>
      </w:r>
      <w:r w:rsidR="00782297" w:rsidRPr="00EF2694">
        <w:rPr>
          <w:rtl/>
        </w:rPr>
        <w:t>والله يعلم درجات أوليائه ومراتبهم.</w:t>
      </w:r>
    </w:p>
    <w:p w14:paraId="2E8BD32E" w14:textId="77777777" w:rsidR="00CE1409" w:rsidRDefault="00CE1409" w:rsidP="00CE1409">
      <w:pPr>
        <w:pStyle w:val="libNormal"/>
        <w:rPr>
          <w:rtl/>
        </w:rPr>
      </w:pPr>
      <w:bookmarkStart w:id="271" w:name="_Toc92637668"/>
      <w:r>
        <w:rPr>
          <w:rtl/>
        </w:rPr>
        <w:br w:type="page"/>
      </w:r>
    </w:p>
    <w:p w14:paraId="4F5382FC" w14:textId="73E98DFA" w:rsidR="00782297" w:rsidRDefault="004E0ADD" w:rsidP="00CE1409">
      <w:pPr>
        <w:pStyle w:val="Heading1Center"/>
        <w:rPr>
          <w:rtl/>
          <w:lang w:bidi="fa-IR"/>
        </w:rPr>
      </w:pPr>
      <w:bookmarkStart w:id="272" w:name="_Toc256693139"/>
      <w:bookmarkStart w:id="273" w:name="_Toc256693373"/>
      <w:r>
        <w:rPr>
          <w:rFonts w:hint="cs"/>
          <w:rtl/>
          <w:lang w:bidi="fa-IR"/>
        </w:rPr>
        <w:lastRenderedPageBreak/>
        <w:t xml:space="preserve">( </w:t>
      </w:r>
      <w:r w:rsidR="00782297" w:rsidRPr="00EF2694">
        <w:rPr>
          <w:rtl/>
          <w:lang w:bidi="fa-IR"/>
        </w:rPr>
        <w:t>باب</w:t>
      </w:r>
      <w:bookmarkEnd w:id="271"/>
      <w:r w:rsidR="00782297" w:rsidRPr="00EF2694">
        <w:rPr>
          <w:rtl/>
          <w:lang w:bidi="fa-IR"/>
        </w:rPr>
        <w:t xml:space="preserve"> </w:t>
      </w:r>
      <w:r>
        <w:rPr>
          <w:rFonts w:hint="cs"/>
          <w:rtl/>
          <w:lang w:bidi="fa-IR"/>
        </w:rPr>
        <w:t>)</w:t>
      </w:r>
      <w:bookmarkEnd w:id="272"/>
      <w:bookmarkEnd w:id="273"/>
    </w:p>
    <w:p w14:paraId="51D4EA6B" w14:textId="4080128B" w:rsidR="00782297" w:rsidRDefault="004E0ADD" w:rsidP="00782297">
      <w:pPr>
        <w:pStyle w:val="Heading1Center"/>
        <w:rPr>
          <w:rtl/>
          <w:lang w:bidi="fa-IR"/>
        </w:rPr>
      </w:pPr>
      <w:bookmarkStart w:id="274" w:name="_Toc92637669"/>
      <w:bookmarkStart w:id="275" w:name="_Toc256693140"/>
      <w:bookmarkStart w:id="276" w:name="_Toc256693374"/>
      <w:r>
        <w:rPr>
          <w:rFonts w:hint="cs"/>
          <w:rtl/>
          <w:lang w:bidi="fa-IR"/>
        </w:rPr>
        <w:t xml:space="preserve">( </w:t>
      </w:r>
      <w:r w:rsidR="00782297" w:rsidRPr="00EF2694">
        <w:rPr>
          <w:rtl/>
          <w:lang w:bidi="fa-IR"/>
        </w:rPr>
        <w:t xml:space="preserve">في أن </w:t>
      </w:r>
      <w:r w:rsidR="007A774D">
        <w:rPr>
          <w:rtl/>
          <w:lang w:bidi="fa-IR"/>
        </w:rPr>
        <w:t>ال</w:t>
      </w:r>
      <w:r w:rsidR="008345DB">
        <w:rPr>
          <w:rtl/>
          <w:lang w:bidi="fa-IR"/>
        </w:rPr>
        <w:t xml:space="preserve">أئمّة </w:t>
      </w:r>
      <w:r w:rsidR="00782297" w:rsidRPr="00EF2694">
        <w:rPr>
          <w:rtl/>
          <w:lang w:bidi="fa-IR"/>
        </w:rPr>
        <w:t>بمن يشبهون ممن مضى وكراهية القول</w:t>
      </w:r>
      <w:bookmarkEnd w:id="274"/>
      <w:r>
        <w:rPr>
          <w:rFonts w:hint="cs"/>
          <w:rtl/>
          <w:lang w:bidi="fa-IR"/>
        </w:rPr>
        <w:t xml:space="preserve"> )</w:t>
      </w:r>
      <w:bookmarkEnd w:id="275"/>
      <w:bookmarkEnd w:id="276"/>
    </w:p>
    <w:p w14:paraId="7031E1C9" w14:textId="72919ED6" w:rsidR="00782297" w:rsidRPr="00EF2694" w:rsidRDefault="004E0ADD" w:rsidP="00782297">
      <w:pPr>
        <w:pStyle w:val="Heading1Center"/>
        <w:rPr>
          <w:rtl/>
          <w:lang w:bidi="fa-IR"/>
        </w:rPr>
      </w:pPr>
      <w:bookmarkStart w:id="277" w:name="_Toc92637670"/>
      <w:bookmarkStart w:id="278" w:name="_Toc256693141"/>
      <w:bookmarkStart w:id="279" w:name="_Toc256693375"/>
      <w:r>
        <w:rPr>
          <w:rFonts w:hint="cs"/>
          <w:rtl/>
          <w:lang w:bidi="fa-IR"/>
        </w:rPr>
        <w:t xml:space="preserve">( </w:t>
      </w:r>
      <w:r w:rsidR="00782297" w:rsidRPr="00EF2694">
        <w:rPr>
          <w:rtl/>
          <w:lang w:bidi="fa-IR"/>
        </w:rPr>
        <w:t>فيهم بالنبوة</w:t>
      </w:r>
      <w:bookmarkEnd w:id="277"/>
      <w:r>
        <w:rPr>
          <w:rFonts w:hint="cs"/>
          <w:rtl/>
          <w:lang w:bidi="fa-IR"/>
        </w:rPr>
        <w:t xml:space="preserve"> )</w:t>
      </w:r>
      <w:bookmarkEnd w:id="278"/>
      <w:bookmarkEnd w:id="279"/>
    </w:p>
    <w:p w14:paraId="44AFD0D5" w14:textId="36A76B98" w:rsidR="00782297" w:rsidRPr="00EF2694" w:rsidRDefault="00782297" w:rsidP="00A020F0">
      <w:pPr>
        <w:pStyle w:val="libNormal"/>
        <w:rPr>
          <w:rtl/>
        </w:rPr>
      </w:pPr>
      <w:r w:rsidRPr="00EF2694">
        <w:rPr>
          <w:rtl/>
        </w:rPr>
        <w:t>1</w:t>
      </w:r>
      <w:r w:rsidR="008D0E33">
        <w:rPr>
          <w:rtl/>
        </w:rPr>
        <w:t xml:space="preserve"> - </w:t>
      </w:r>
      <w:r w:rsidRPr="00EF2694">
        <w:rPr>
          <w:rtl/>
        </w:rPr>
        <w:t xml:space="preserve">أبو </w:t>
      </w:r>
      <w:r w:rsidR="0022555C">
        <w:rPr>
          <w:rtl/>
        </w:rPr>
        <w:t xml:space="preserve">عليّ </w:t>
      </w:r>
      <w:r w:rsidR="00F562FC">
        <w:rPr>
          <w:rtl/>
        </w:rPr>
        <w:t xml:space="preserve">الأشعريّ </w:t>
      </w:r>
      <w:r>
        <w:rPr>
          <w:rtl/>
        </w:rPr>
        <w:t xml:space="preserve">، </w:t>
      </w:r>
      <w:r w:rsidRPr="00EF2694">
        <w:rPr>
          <w:rtl/>
        </w:rPr>
        <w:t xml:space="preserve">عن </w:t>
      </w:r>
      <w:r w:rsidR="008D0E33">
        <w:rPr>
          <w:rtl/>
        </w:rPr>
        <w:t xml:space="preserve">محمّد </w:t>
      </w:r>
      <w:r w:rsidRPr="00EF2694">
        <w:rPr>
          <w:rtl/>
        </w:rPr>
        <w:t xml:space="preserve">بن عبد </w:t>
      </w:r>
      <w:r w:rsidR="000F7EA7">
        <w:rPr>
          <w:rtl/>
        </w:rPr>
        <w:t xml:space="preserve">الجبّار </w:t>
      </w:r>
      <w:r>
        <w:rPr>
          <w:rtl/>
        </w:rPr>
        <w:t xml:space="preserve">، </w:t>
      </w:r>
      <w:r w:rsidRPr="00EF2694">
        <w:rPr>
          <w:rtl/>
        </w:rPr>
        <w:t>عن صفوان بن يحيى</w:t>
      </w:r>
      <w:r>
        <w:rPr>
          <w:rtl/>
        </w:rPr>
        <w:t xml:space="preserve"> ، </w:t>
      </w:r>
      <w:r w:rsidRPr="00EF2694">
        <w:rPr>
          <w:rtl/>
        </w:rPr>
        <w:t xml:space="preserve">عن حمران بن أعين </w:t>
      </w:r>
      <w:r w:rsidR="008D0E33">
        <w:rPr>
          <w:rtl/>
        </w:rPr>
        <w:t>قال :</w:t>
      </w:r>
      <w:r w:rsidRPr="00EF2694">
        <w:rPr>
          <w:rtl/>
        </w:rPr>
        <w:t xml:space="preserve">قلت لأبي جعفر </w:t>
      </w:r>
      <w:r w:rsidRPr="002F75F6">
        <w:rPr>
          <w:rStyle w:val="libAlaemChar"/>
          <w:rtl/>
        </w:rPr>
        <w:t>عليه‌السلام</w:t>
      </w:r>
      <w:r w:rsidRPr="00EF2694">
        <w:rPr>
          <w:rtl/>
        </w:rPr>
        <w:t xml:space="preserve"> ما موضع العلماء </w:t>
      </w:r>
      <w:r w:rsidR="008D0E33">
        <w:rPr>
          <w:rtl/>
        </w:rPr>
        <w:t>قال :</w:t>
      </w:r>
      <w:r w:rsidRPr="00EF2694">
        <w:rPr>
          <w:rtl/>
        </w:rPr>
        <w:t xml:space="preserve">مثل ذي القرنين وصاحب سليمان وصاحب موسى </w:t>
      </w:r>
      <w:r w:rsidRPr="002F75F6">
        <w:rPr>
          <w:rStyle w:val="libAlaemChar"/>
          <w:rFonts w:hint="cs"/>
          <w:rtl/>
        </w:rPr>
        <w:t>عليهم‌السلام</w:t>
      </w:r>
      <w:r>
        <w:rPr>
          <w:rFonts w:hint="cs"/>
          <w:rtl/>
        </w:rPr>
        <w:t>.</w:t>
      </w:r>
    </w:p>
    <w:p w14:paraId="27EB5C1D" w14:textId="56233938" w:rsidR="00782297" w:rsidRPr="00324B78" w:rsidRDefault="008D0E33" w:rsidP="009D38AE">
      <w:pPr>
        <w:pStyle w:val="libLine"/>
        <w:rPr>
          <w:rtl/>
        </w:rPr>
      </w:pPr>
      <w:r>
        <w:rPr>
          <w:rFonts w:hint="cs"/>
          <w:rtl/>
        </w:rPr>
        <w:t>________________________________________________________</w:t>
      </w:r>
    </w:p>
    <w:p w14:paraId="2E2C6554" w14:textId="77777777" w:rsidR="004E0ADD" w:rsidRDefault="00782297" w:rsidP="004E0ADD">
      <w:pPr>
        <w:pStyle w:val="Heading1Center"/>
        <w:rPr>
          <w:rtl/>
        </w:rPr>
      </w:pPr>
      <w:bookmarkStart w:id="280" w:name="_Toc256693142"/>
      <w:bookmarkStart w:id="281" w:name="_Toc256693376"/>
      <w:bookmarkStart w:id="282" w:name="_Toc92637671"/>
      <w:r w:rsidRPr="004907EA">
        <w:rPr>
          <w:rtl/>
        </w:rPr>
        <w:t xml:space="preserve">باب في أن </w:t>
      </w:r>
      <w:r w:rsidR="007A774D">
        <w:rPr>
          <w:rtl/>
        </w:rPr>
        <w:t>ال</w:t>
      </w:r>
      <w:r w:rsidR="004E0ADD">
        <w:rPr>
          <w:rtl/>
        </w:rPr>
        <w:t>أئم</w:t>
      </w:r>
      <w:r w:rsidR="008345DB">
        <w:rPr>
          <w:rtl/>
        </w:rPr>
        <w:t xml:space="preserve">ة </w:t>
      </w:r>
      <w:r w:rsidRPr="002F75F6">
        <w:rPr>
          <w:rStyle w:val="libAlaemChar"/>
          <w:rtl/>
        </w:rPr>
        <w:t>عليهم‌السلام</w:t>
      </w:r>
      <w:r w:rsidRPr="004907EA">
        <w:rPr>
          <w:rtl/>
        </w:rPr>
        <w:t xml:space="preserve"> بمن يشبهون ممن مضى وكراهية القول</w:t>
      </w:r>
      <w:bookmarkEnd w:id="280"/>
      <w:bookmarkEnd w:id="281"/>
    </w:p>
    <w:p w14:paraId="0B398B1F" w14:textId="7D151DFD" w:rsidR="00782297" w:rsidRPr="00EF2694" w:rsidRDefault="00782297" w:rsidP="004E0ADD">
      <w:pPr>
        <w:pStyle w:val="Heading1Center"/>
        <w:rPr>
          <w:rtl/>
        </w:rPr>
      </w:pPr>
      <w:bookmarkStart w:id="283" w:name="_Toc256693143"/>
      <w:bookmarkStart w:id="284" w:name="_Toc256693377"/>
      <w:r w:rsidRPr="004907EA">
        <w:rPr>
          <w:rtl/>
        </w:rPr>
        <w:t>فيهم بالنبوة.</w:t>
      </w:r>
      <w:bookmarkEnd w:id="282"/>
      <w:bookmarkEnd w:id="283"/>
      <w:bookmarkEnd w:id="284"/>
    </w:p>
    <w:p w14:paraId="399ADBC9" w14:textId="6BCBEC9E" w:rsidR="00782297" w:rsidRPr="00EF2694" w:rsidRDefault="00782297" w:rsidP="00A020F0">
      <w:pPr>
        <w:pStyle w:val="libNormal"/>
        <w:rPr>
          <w:rtl/>
        </w:rPr>
      </w:pPr>
      <w:r w:rsidRPr="00EF2694">
        <w:rPr>
          <w:rtl/>
        </w:rPr>
        <w:t>أقول</w:t>
      </w:r>
      <w:r>
        <w:rPr>
          <w:rtl/>
        </w:rPr>
        <w:t xml:space="preserve"> : </w:t>
      </w:r>
      <w:r w:rsidRPr="00EF2694">
        <w:rPr>
          <w:rtl/>
        </w:rPr>
        <w:t>المراد بالكراهي</w:t>
      </w:r>
      <w:r w:rsidR="004E0ADD">
        <w:rPr>
          <w:rFonts w:hint="cs"/>
          <w:rtl/>
        </w:rPr>
        <w:t>ّ</w:t>
      </w:r>
      <w:r w:rsidRPr="00EF2694">
        <w:rPr>
          <w:rtl/>
        </w:rPr>
        <w:t>ة هنا الحرمة بل هو موجب الكفر قطعا</w:t>
      </w:r>
      <w:r w:rsidR="004E0ADD">
        <w:rPr>
          <w:rFonts w:hint="cs"/>
          <w:rtl/>
        </w:rPr>
        <w:t>ً</w:t>
      </w:r>
      <w:r w:rsidRPr="00EF2694">
        <w:rPr>
          <w:rtl/>
        </w:rPr>
        <w:t>.</w:t>
      </w:r>
    </w:p>
    <w:p w14:paraId="04EE785A" w14:textId="01772EDE" w:rsidR="00782297" w:rsidRDefault="00782297" w:rsidP="004E0ADD">
      <w:pPr>
        <w:pStyle w:val="libNormal"/>
        <w:rPr>
          <w:rtl/>
          <w:lang w:bidi="fa-IR"/>
        </w:rPr>
      </w:pPr>
      <w:r w:rsidRPr="00074C70">
        <w:rPr>
          <w:rStyle w:val="libBold1Char"/>
          <w:rtl/>
        </w:rPr>
        <w:t>الحديث ال</w:t>
      </w:r>
      <w:r w:rsidR="004E0ADD">
        <w:rPr>
          <w:rStyle w:val="libBold1Char"/>
          <w:rtl/>
        </w:rPr>
        <w:t>أو</w:t>
      </w:r>
      <w:r w:rsidR="00D54C7C" w:rsidRPr="00074C70">
        <w:rPr>
          <w:rStyle w:val="libBold1Char"/>
          <w:rtl/>
        </w:rPr>
        <w:t>ل</w:t>
      </w:r>
      <w:r w:rsidR="00D54C7C">
        <w:rPr>
          <w:rStyle w:val="libBold1Char"/>
          <w:rtl/>
        </w:rPr>
        <w:t xml:space="preserve"> </w:t>
      </w:r>
      <w:r w:rsidRPr="00CE1409">
        <w:rPr>
          <w:rStyle w:val="libBold1Char"/>
          <w:rtl/>
        </w:rPr>
        <w:t>:</w:t>
      </w:r>
      <w:r>
        <w:rPr>
          <w:rtl/>
        </w:rPr>
        <w:t xml:space="preserve"> </w:t>
      </w:r>
      <w:r w:rsidRPr="00EF2694">
        <w:rPr>
          <w:rtl/>
          <w:lang w:bidi="fa-IR"/>
        </w:rPr>
        <w:t>حسن.</w:t>
      </w:r>
    </w:p>
    <w:p w14:paraId="4B8BCF5D" w14:textId="239CB7BE" w:rsidR="00782297" w:rsidRPr="00EF2694" w:rsidRDefault="00782297" w:rsidP="00A020F0">
      <w:pPr>
        <w:pStyle w:val="libNormal"/>
        <w:rPr>
          <w:rtl/>
        </w:rPr>
      </w:pPr>
      <w:r>
        <w:rPr>
          <w:rtl/>
        </w:rPr>
        <w:t xml:space="preserve">« </w:t>
      </w:r>
      <w:r w:rsidRPr="004907EA">
        <w:rPr>
          <w:rtl/>
        </w:rPr>
        <w:t>موضع العلماء</w:t>
      </w:r>
      <w:r>
        <w:rPr>
          <w:rtl/>
        </w:rPr>
        <w:t xml:space="preserve"> » </w:t>
      </w:r>
      <w:r w:rsidRPr="00EF2694">
        <w:rPr>
          <w:rtl/>
        </w:rPr>
        <w:t xml:space="preserve">أي علماء أهل البيت </w:t>
      </w:r>
      <w:r w:rsidRPr="002F75F6">
        <w:rPr>
          <w:rStyle w:val="libAlaemChar"/>
          <w:rtl/>
        </w:rPr>
        <w:t>عليهم‌السلام</w:t>
      </w:r>
      <w:r w:rsidRPr="00EF2694">
        <w:rPr>
          <w:rtl/>
        </w:rPr>
        <w:t xml:space="preserve"> والتشبيه في عدم كونهم أنبياء مع وفور علمهم ووجوب طاعتهم</w:t>
      </w:r>
      <w:r>
        <w:rPr>
          <w:rtl/>
        </w:rPr>
        <w:t xml:space="preserve"> ، </w:t>
      </w:r>
      <w:r w:rsidRPr="00EF2694">
        <w:rPr>
          <w:rtl/>
        </w:rPr>
        <w:t>وإن كان في المشب</w:t>
      </w:r>
      <w:r w:rsidR="004E0ADD">
        <w:rPr>
          <w:rFonts w:hint="cs"/>
          <w:rtl/>
        </w:rPr>
        <w:t>ّ</w:t>
      </w:r>
      <w:r w:rsidRPr="00EF2694">
        <w:rPr>
          <w:rtl/>
        </w:rPr>
        <w:t>ه أقوى.</w:t>
      </w:r>
    </w:p>
    <w:p w14:paraId="4D9F053E" w14:textId="53F5C65E" w:rsidR="00782297" w:rsidRPr="00EF2694" w:rsidRDefault="00782297" w:rsidP="00A020F0">
      <w:pPr>
        <w:pStyle w:val="libNormal"/>
        <w:rPr>
          <w:rtl/>
        </w:rPr>
      </w:pPr>
      <w:r w:rsidRPr="004907EA">
        <w:rPr>
          <w:rtl/>
        </w:rPr>
        <w:t>والمراد بصاحب موسى</w:t>
      </w:r>
      <w:r w:rsidRPr="00EF2694">
        <w:rPr>
          <w:rtl/>
        </w:rPr>
        <w:t xml:space="preserve"> إم</w:t>
      </w:r>
      <w:r w:rsidR="004E0ADD">
        <w:rPr>
          <w:rFonts w:hint="cs"/>
          <w:rtl/>
        </w:rPr>
        <w:t>ّ</w:t>
      </w:r>
      <w:r w:rsidRPr="00EF2694">
        <w:rPr>
          <w:rtl/>
        </w:rPr>
        <w:t xml:space="preserve">ا يوشع </w:t>
      </w:r>
      <w:r w:rsidRPr="002F75F6">
        <w:rPr>
          <w:rStyle w:val="libAlaemChar"/>
          <w:rtl/>
        </w:rPr>
        <w:t>عليه‌السلام</w:t>
      </w:r>
      <w:r w:rsidRPr="00EF2694">
        <w:rPr>
          <w:rtl/>
        </w:rPr>
        <w:t xml:space="preserve"> كما صر</w:t>
      </w:r>
      <w:r w:rsidR="004E0ADD">
        <w:rPr>
          <w:rFonts w:hint="cs"/>
          <w:rtl/>
        </w:rPr>
        <w:t>ّ</w:t>
      </w:r>
      <w:r w:rsidRPr="00EF2694">
        <w:rPr>
          <w:rtl/>
        </w:rPr>
        <w:t xml:space="preserve">ح به في بعض الأخبار أو الخضر </w:t>
      </w:r>
      <w:r w:rsidRPr="002F75F6">
        <w:rPr>
          <w:rStyle w:val="libAlaemChar"/>
          <w:rtl/>
        </w:rPr>
        <w:t>عليه‌السلام</w:t>
      </w:r>
      <w:r w:rsidRPr="00EF2694">
        <w:rPr>
          <w:rtl/>
        </w:rPr>
        <w:t xml:space="preserve"> كما </w:t>
      </w:r>
      <w:r w:rsidR="008B54B8">
        <w:rPr>
          <w:rtl/>
        </w:rPr>
        <w:t xml:space="preserve">يدلّ </w:t>
      </w:r>
      <w:r w:rsidRPr="00EF2694">
        <w:rPr>
          <w:rtl/>
        </w:rPr>
        <w:t>عليه بعضها</w:t>
      </w:r>
      <w:r>
        <w:rPr>
          <w:rtl/>
        </w:rPr>
        <w:t xml:space="preserve"> ، </w:t>
      </w:r>
      <w:r w:rsidRPr="00EF2694">
        <w:rPr>
          <w:rtl/>
        </w:rPr>
        <w:t>ف</w:t>
      </w:r>
      <w:r w:rsidR="008B54B8">
        <w:rPr>
          <w:rtl/>
        </w:rPr>
        <w:t xml:space="preserve">يدلّ </w:t>
      </w:r>
      <w:r w:rsidRPr="00EF2694">
        <w:rPr>
          <w:rtl/>
        </w:rPr>
        <w:t>على عدم نبوة واحد منهما</w:t>
      </w:r>
      <w:r>
        <w:rPr>
          <w:rtl/>
        </w:rPr>
        <w:t xml:space="preserve"> ، </w:t>
      </w:r>
      <w:r w:rsidRPr="00EF2694">
        <w:rPr>
          <w:rtl/>
        </w:rPr>
        <w:t>ويمكن أن يكون المراد عدم نبوته في تلك الحال</w:t>
      </w:r>
      <w:r>
        <w:rPr>
          <w:rtl/>
        </w:rPr>
        <w:t xml:space="preserve"> ، </w:t>
      </w:r>
      <w:r w:rsidRPr="00EF2694">
        <w:rPr>
          <w:rtl/>
        </w:rPr>
        <w:t>فلا ينافي نبوته بعد في ال</w:t>
      </w:r>
      <w:r w:rsidR="00D54C7C">
        <w:rPr>
          <w:rtl/>
        </w:rPr>
        <w:t xml:space="preserve">أوّل </w:t>
      </w:r>
      <w:r>
        <w:rPr>
          <w:rtl/>
        </w:rPr>
        <w:t xml:space="preserve">، </w:t>
      </w:r>
      <w:r w:rsidRPr="00EF2694">
        <w:rPr>
          <w:rtl/>
        </w:rPr>
        <w:t>وقيل في الثاني</w:t>
      </w:r>
      <w:r>
        <w:rPr>
          <w:rtl/>
        </w:rPr>
        <w:t xml:space="preserve"> ، </w:t>
      </w:r>
      <w:r w:rsidRPr="00EF2694">
        <w:rPr>
          <w:rtl/>
        </w:rPr>
        <w:t xml:space="preserve">ويحتمل أن يكون التشبيه في محض متابعة </w:t>
      </w:r>
      <w:r w:rsidR="006C555D">
        <w:rPr>
          <w:rtl/>
        </w:rPr>
        <w:t xml:space="preserve">نبيّ </w:t>
      </w:r>
      <w:r w:rsidRPr="00EF2694">
        <w:rPr>
          <w:rtl/>
        </w:rPr>
        <w:t>آخر وسماع الوحي لكن التخصيص يأبى ذلك كما لا يخفى.</w:t>
      </w:r>
    </w:p>
    <w:p w14:paraId="6898E8EC" w14:textId="15177B68" w:rsidR="00782297" w:rsidRPr="00EF2694" w:rsidRDefault="00782297" w:rsidP="00A020F0">
      <w:pPr>
        <w:pStyle w:val="libNormal"/>
        <w:rPr>
          <w:rtl/>
        </w:rPr>
      </w:pPr>
      <w:r w:rsidRPr="00EF2694">
        <w:rPr>
          <w:rtl/>
        </w:rPr>
        <w:t>و</w:t>
      </w:r>
      <w:r w:rsidR="00DB530D">
        <w:rPr>
          <w:rtl/>
        </w:rPr>
        <w:t xml:space="preserve">ممّا </w:t>
      </w:r>
      <w:r w:rsidR="008B54B8">
        <w:rPr>
          <w:rtl/>
        </w:rPr>
        <w:t xml:space="preserve">يدلّ </w:t>
      </w:r>
      <w:r w:rsidRPr="00EF2694">
        <w:rPr>
          <w:rtl/>
        </w:rPr>
        <w:t xml:space="preserve">على كون المراد بصاحب موسى الخضر </w:t>
      </w:r>
      <w:r w:rsidRPr="002F75F6">
        <w:rPr>
          <w:rStyle w:val="libAlaemChar"/>
          <w:rtl/>
        </w:rPr>
        <w:t>عليه‌السلام</w:t>
      </w:r>
      <w:r w:rsidRPr="00EF2694">
        <w:rPr>
          <w:rtl/>
        </w:rPr>
        <w:t xml:space="preserve"> ما رواه الصفار بإسناده عن الثمالي </w:t>
      </w:r>
      <w:r w:rsidR="004E2A7C">
        <w:rPr>
          <w:rtl/>
        </w:rPr>
        <w:t>قال :</w:t>
      </w:r>
      <w:r>
        <w:rPr>
          <w:rtl/>
        </w:rPr>
        <w:t xml:space="preserve"> </w:t>
      </w:r>
      <w:r w:rsidRPr="00EF2694">
        <w:rPr>
          <w:rtl/>
        </w:rPr>
        <w:t xml:space="preserve">قلت لأبي جعفر </w:t>
      </w:r>
      <w:r w:rsidRPr="002F75F6">
        <w:rPr>
          <w:rStyle w:val="libAlaemChar"/>
          <w:rtl/>
        </w:rPr>
        <w:t>عليه‌السلام</w:t>
      </w:r>
      <w:r w:rsidRPr="00EF2694">
        <w:rPr>
          <w:rtl/>
        </w:rPr>
        <w:t xml:space="preserve"> أي</w:t>
      </w:r>
      <w:r w:rsidR="004E0ADD">
        <w:rPr>
          <w:rFonts w:hint="cs"/>
          <w:rtl/>
        </w:rPr>
        <w:t>ّ</w:t>
      </w:r>
      <w:r w:rsidRPr="00EF2694">
        <w:rPr>
          <w:rtl/>
        </w:rPr>
        <w:t xml:space="preserve"> شيء المحدث</w:t>
      </w:r>
      <w:r>
        <w:rPr>
          <w:rtl/>
        </w:rPr>
        <w:t>؟</w:t>
      </w:r>
      <w:r w:rsidRPr="00EF2694">
        <w:rPr>
          <w:rtl/>
        </w:rPr>
        <w:t xml:space="preserve"> ف</w:t>
      </w:r>
      <w:r w:rsidR="004E2A7C">
        <w:rPr>
          <w:rtl/>
        </w:rPr>
        <w:t>قال :</w:t>
      </w:r>
      <w:r>
        <w:rPr>
          <w:rtl/>
        </w:rPr>
        <w:t xml:space="preserve"> </w:t>
      </w:r>
      <w:r w:rsidRPr="00EF2694">
        <w:rPr>
          <w:rtl/>
        </w:rPr>
        <w:t>ينكت في أذنه فيسمع طنينا</w:t>
      </w:r>
      <w:r w:rsidR="004E0ADD">
        <w:rPr>
          <w:rFonts w:hint="cs"/>
          <w:rtl/>
        </w:rPr>
        <w:t>ً</w:t>
      </w:r>
      <w:r w:rsidRPr="00EF2694">
        <w:rPr>
          <w:rtl/>
        </w:rPr>
        <w:t xml:space="preserve"> كطنين الطست</w:t>
      </w:r>
      <w:r>
        <w:rPr>
          <w:rtl/>
        </w:rPr>
        <w:t xml:space="preserve"> ، </w:t>
      </w:r>
      <w:r w:rsidRPr="00EF2694">
        <w:rPr>
          <w:rtl/>
        </w:rPr>
        <w:t xml:space="preserve">أو يقرع على قلبه فيسمع وقعا كوقع السلسلة </w:t>
      </w:r>
      <w:r w:rsidR="0022555C">
        <w:rPr>
          <w:rtl/>
        </w:rPr>
        <w:t xml:space="preserve">عليّ </w:t>
      </w:r>
      <w:r w:rsidRPr="00EF2694">
        <w:rPr>
          <w:rtl/>
        </w:rPr>
        <w:t>الطست</w:t>
      </w:r>
      <w:r>
        <w:rPr>
          <w:rtl/>
        </w:rPr>
        <w:t xml:space="preserve"> ، </w:t>
      </w:r>
      <w:r w:rsidRPr="00EF2694">
        <w:rPr>
          <w:rtl/>
        </w:rPr>
        <w:t>فقلت</w:t>
      </w:r>
      <w:r>
        <w:rPr>
          <w:rtl/>
        </w:rPr>
        <w:t xml:space="preserve"> : </w:t>
      </w:r>
      <w:r w:rsidRPr="00EF2694">
        <w:rPr>
          <w:rtl/>
        </w:rPr>
        <w:t>نبي</w:t>
      </w:r>
      <w:r w:rsidR="004E0ADD">
        <w:rPr>
          <w:rFonts w:hint="cs"/>
          <w:rtl/>
        </w:rPr>
        <w:t>ّ</w:t>
      </w:r>
      <w:r>
        <w:rPr>
          <w:rtl/>
        </w:rPr>
        <w:t>؟</w:t>
      </w:r>
      <w:r w:rsidRPr="00EF2694">
        <w:rPr>
          <w:rtl/>
        </w:rPr>
        <w:t xml:space="preserve"> </w:t>
      </w:r>
      <w:r w:rsidR="004E2A7C">
        <w:rPr>
          <w:rtl/>
        </w:rPr>
        <w:t>قال :</w:t>
      </w:r>
      <w:r>
        <w:rPr>
          <w:rtl/>
        </w:rPr>
        <w:t xml:space="preserve"> </w:t>
      </w:r>
      <w:r w:rsidRPr="00EF2694">
        <w:rPr>
          <w:rtl/>
        </w:rPr>
        <w:t>لا مثل الخضر</w:t>
      </w:r>
      <w:r>
        <w:rPr>
          <w:rtl/>
        </w:rPr>
        <w:t xml:space="preserve"> ، </w:t>
      </w:r>
      <w:r w:rsidRPr="00EF2694">
        <w:rPr>
          <w:rtl/>
        </w:rPr>
        <w:t>ومثل ذي القرنين</w:t>
      </w:r>
      <w:r>
        <w:rPr>
          <w:rtl/>
        </w:rPr>
        <w:t xml:space="preserve"> ، </w:t>
      </w:r>
      <w:r w:rsidRPr="00EF2694">
        <w:rPr>
          <w:rtl/>
        </w:rPr>
        <w:t>وسيأتي التصريح بيوشع في بعض الأخبار الآتية.</w:t>
      </w:r>
    </w:p>
    <w:p w14:paraId="5FB1AA62" w14:textId="77777777" w:rsidR="00CE1409" w:rsidRDefault="00CE1409" w:rsidP="00CE1409">
      <w:pPr>
        <w:pStyle w:val="libNormal"/>
        <w:rPr>
          <w:rtl/>
        </w:rPr>
      </w:pPr>
      <w:r>
        <w:rPr>
          <w:rtl/>
        </w:rPr>
        <w:br w:type="page"/>
      </w:r>
    </w:p>
    <w:p w14:paraId="4D2C97ED" w14:textId="119456E2" w:rsidR="00782297" w:rsidRPr="00EF2694" w:rsidRDefault="00782297" w:rsidP="00CE1409">
      <w:pPr>
        <w:pStyle w:val="libNormal"/>
        <w:rPr>
          <w:rtl/>
        </w:rPr>
      </w:pPr>
      <w:r w:rsidRPr="00EF2694">
        <w:rPr>
          <w:rtl/>
        </w:rPr>
        <w:lastRenderedPageBreak/>
        <w:t>2</w:t>
      </w:r>
      <w:r w:rsidR="008D0E33">
        <w:rPr>
          <w:rtl/>
        </w:rPr>
        <w:t xml:space="preserve"> - </w:t>
      </w:r>
      <w:r w:rsidR="0022555C">
        <w:rPr>
          <w:rtl/>
        </w:rPr>
        <w:t>عليّ</w:t>
      </w:r>
      <w:r w:rsidR="004E0ADD">
        <w:rPr>
          <w:rFonts w:hint="cs"/>
          <w:rtl/>
        </w:rPr>
        <w:t>ُ</w:t>
      </w:r>
      <w:r w:rsidR="0022555C">
        <w:rPr>
          <w:rtl/>
        </w:rPr>
        <w:t xml:space="preserve"> </w:t>
      </w:r>
      <w:r w:rsidRPr="00EF2694">
        <w:rPr>
          <w:rtl/>
        </w:rPr>
        <w:t>بن إبراهيم</w:t>
      </w:r>
      <w:r>
        <w:rPr>
          <w:rtl/>
        </w:rPr>
        <w:t xml:space="preserve"> ، </w:t>
      </w:r>
      <w:r w:rsidRPr="00EF2694">
        <w:rPr>
          <w:rtl/>
        </w:rPr>
        <w:t>عن أبيه</w:t>
      </w:r>
      <w:r>
        <w:rPr>
          <w:rtl/>
        </w:rPr>
        <w:t xml:space="preserve"> ، </w:t>
      </w:r>
      <w:r w:rsidRPr="00EF2694">
        <w:rPr>
          <w:rtl/>
        </w:rPr>
        <w:t>عن ابن أبي عمير</w:t>
      </w:r>
      <w:r>
        <w:rPr>
          <w:rtl/>
        </w:rPr>
        <w:t xml:space="preserve"> ، </w:t>
      </w:r>
      <w:r w:rsidRPr="00EF2694">
        <w:rPr>
          <w:rtl/>
        </w:rPr>
        <w:t xml:space="preserve">عن الحسين بن أبي العلاء </w:t>
      </w:r>
      <w:r w:rsidR="008D0E33">
        <w:rPr>
          <w:rtl/>
        </w:rPr>
        <w:t>قال :قال :</w:t>
      </w:r>
      <w:r w:rsidRPr="00EF2694">
        <w:rPr>
          <w:rtl/>
        </w:rPr>
        <w:t xml:space="preserve">أبو عبد الله </w:t>
      </w:r>
      <w:r w:rsidRPr="002F75F6">
        <w:rPr>
          <w:rStyle w:val="libAlaemChar"/>
          <w:rtl/>
        </w:rPr>
        <w:t>عليه‌السلام</w:t>
      </w:r>
      <w:r w:rsidRPr="00EF2694">
        <w:rPr>
          <w:rtl/>
        </w:rPr>
        <w:t xml:space="preserve"> إنما الوقوف علينا في الحلال والحرام فأم</w:t>
      </w:r>
      <w:r w:rsidR="004E0ADD">
        <w:rPr>
          <w:rFonts w:hint="cs"/>
          <w:rtl/>
        </w:rPr>
        <w:t>ّ</w:t>
      </w:r>
      <w:r w:rsidRPr="00EF2694">
        <w:rPr>
          <w:rtl/>
        </w:rPr>
        <w:t xml:space="preserve">ا </w:t>
      </w:r>
      <w:r w:rsidR="004E0ADD">
        <w:rPr>
          <w:rtl/>
        </w:rPr>
        <w:t>النبوّ</w:t>
      </w:r>
      <w:r w:rsidR="0024767B">
        <w:rPr>
          <w:rtl/>
        </w:rPr>
        <w:t xml:space="preserve">ة </w:t>
      </w:r>
      <w:r w:rsidRPr="00EF2694">
        <w:rPr>
          <w:rtl/>
        </w:rPr>
        <w:t>فلا</w:t>
      </w:r>
      <w:r>
        <w:rPr>
          <w:rFonts w:hint="cs"/>
          <w:rtl/>
        </w:rPr>
        <w:t>.</w:t>
      </w:r>
    </w:p>
    <w:p w14:paraId="42CD320B" w14:textId="37128D53" w:rsidR="00782297" w:rsidRPr="00EF2694" w:rsidRDefault="00782297" w:rsidP="00A020F0">
      <w:pPr>
        <w:pStyle w:val="libNormal"/>
        <w:rPr>
          <w:rtl/>
        </w:rPr>
      </w:pPr>
      <w:r w:rsidRPr="00EF2694">
        <w:rPr>
          <w:rtl/>
        </w:rPr>
        <w:t>3</w:t>
      </w:r>
      <w:r w:rsidR="008D0E33">
        <w:rPr>
          <w:rtl/>
        </w:rPr>
        <w:t xml:space="preserve"> - محمّد </w:t>
      </w:r>
      <w:r w:rsidRPr="00EF2694">
        <w:rPr>
          <w:rtl/>
        </w:rPr>
        <w:t xml:space="preserve">بن يحيى </w:t>
      </w:r>
      <w:r w:rsidR="004E0ADD">
        <w:rPr>
          <w:rtl/>
        </w:rPr>
        <w:t>الأشعري</w:t>
      </w:r>
      <w:r w:rsidR="00F562FC">
        <w:rPr>
          <w:rtl/>
        </w:rPr>
        <w:t xml:space="preserve"> </w:t>
      </w:r>
      <w:r>
        <w:rPr>
          <w:rtl/>
        </w:rPr>
        <w:t xml:space="preserve">، </w:t>
      </w:r>
      <w:r w:rsidRPr="00EF2694">
        <w:rPr>
          <w:rtl/>
        </w:rPr>
        <w:t xml:space="preserve">عن أحمد بن </w:t>
      </w:r>
      <w:r w:rsidR="008D0E33">
        <w:rPr>
          <w:rtl/>
        </w:rPr>
        <w:t xml:space="preserve">محمّد </w:t>
      </w:r>
      <w:r>
        <w:rPr>
          <w:rtl/>
        </w:rPr>
        <w:t xml:space="preserve">، </w:t>
      </w:r>
      <w:r w:rsidRPr="00EF2694">
        <w:rPr>
          <w:rtl/>
        </w:rPr>
        <w:t>عن البرقي</w:t>
      </w:r>
      <w:r>
        <w:rPr>
          <w:rtl/>
        </w:rPr>
        <w:t xml:space="preserve"> ، </w:t>
      </w:r>
      <w:r w:rsidRPr="00EF2694">
        <w:rPr>
          <w:rtl/>
        </w:rPr>
        <w:t>عن النضر بن سويد</w:t>
      </w:r>
      <w:r>
        <w:rPr>
          <w:rtl/>
        </w:rPr>
        <w:t xml:space="preserve"> ، </w:t>
      </w:r>
      <w:r w:rsidRPr="00EF2694">
        <w:rPr>
          <w:rtl/>
        </w:rPr>
        <w:t xml:space="preserve">عن يحيى بن عمران </w:t>
      </w:r>
      <w:r w:rsidR="008A4DAC">
        <w:rPr>
          <w:rtl/>
        </w:rPr>
        <w:t xml:space="preserve">الحلبيّ </w:t>
      </w:r>
      <w:r>
        <w:rPr>
          <w:rtl/>
        </w:rPr>
        <w:t xml:space="preserve">، </w:t>
      </w:r>
      <w:r w:rsidRPr="00EF2694">
        <w:rPr>
          <w:rtl/>
        </w:rPr>
        <w:t xml:space="preserve">عن </w:t>
      </w:r>
      <w:r w:rsidR="00CE1409">
        <w:rPr>
          <w:rtl/>
        </w:rPr>
        <w:t xml:space="preserve">أيّوب </w:t>
      </w:r>
      <w:r w:rsidRPr="00EF2694">
        <w:rPr>
          <w:rtl/>
        </w:rPr>
        <w:t>بن ال</w:t>
      </w:r>
      <w:r w:rsidR="0024767B">
        <w:rPr>
          <w:rtl/>
        </w:rPr>
        <w:t xml:space="preserve">حرّ </w:t>
      </w:r>
      <w:r w:rsidR="008D0E33">
        <w:rPr>
          <w:rtl/>
        </w:rPr>
        <w:t>قال :</w:t>
      </w:r>
      <w:r w:rsidRPr="00EF2694">
        <w:rPr>
          <w:rtl/>
        </w:rPr>
        <w:t xml:space="preserve">سمعت أبا عبد الله </w:t>
      </w:r>
      <w:r w:rsidRPr="002F75F6">
        <w:rPr>
          <w:rStyle w:val="libAlaemChar"/>
          <w:rtl/>
        </w:rPr>
        <w:t>عليه‌السلام</w:t>
      </w:r>
      <w:r w:rsidRPr="00EF2694">
        <w:rPr>
          <w:rtl/>
        </w:rPr>
        <w:t xml:space="preserve"> يقول إن</w:t>
      </w:r>
      <w:r w:rsidR="004E0ADD">
        <w:rPr>
          <w:rFonts w:hint="cs"/>
          <w:rtl/>
        </w:rPr>
        <w:t>َّ</w:t>
      </w:r>
      <w:r w:rsidRPr="00EF2694">
        <w:rPr>
          <w:rtl/>
        </w:rPr>
        <w:t xml:space="preserve"> الله عز</w:t>
      </w:r>
      <w:r w:rsidR="004E0ADD">
        <w:rPr>
          <w:rFonts w:hint="cs"/>
          <w:rtl/>
        </w:rPr>
        <w:t>َّ</w:t>
      </w:r>
      <w:r w:rsidRPr="00EF2694">
        <w:rPr>
          <w:rtl/>
        </w:rPr>
        <w:t xml:space="preserve"> ذكره ختم بنبي</w:t>
      </w:r>
      <w:r w:rsidR="004E0ADD">
        <w:rPr>
          <w:rFonts w:hint="cs"/>
          <w:rtl/>
        </w:rPr>
        <w:t>ّ</w:t>
      </w:r>
      <w:r w:rsidRPr="00EF2694">
        <w:rPr>
          <w:rtl/>
        </w:rPr>
        <w:t xml:space="preserve">كم </w:t>
      </w:r>
      <w:r w:rsidR="00240966">
        <w:rPr>
          <w:rtl/>
        </w:rPr>
        <w:t xml:space="preserve">النبيّين </w:t>
      </w:r>
      <w:r w:rsidRPr="00EF2694">
        <w:rPr>
          <w:rtl/>
        </w:rPr>
        <w:t xml:space="preserve">فلا </w:t>
      </w:r>
      <w:r w:rsidR="006C555D">
        <w:rPr>
          <w:rtl/>
        </w:rPr>
        <w:t xml:space="preserve">نبيّ </w:t>
      </w:r>
      <w:r w:rsidR="00F235A5">
        <w:rPr>
          <w:rtl/>
        </w:rPr>
        <w:t xml:space="preserve">بعده </w:t>
      </w:r>
      <w:r w:rsidR="00CE1409">
        <w:rPr>
          <w:rtl/>
        </w:rPr>
        <w:t>أ</w:t>
      </w:r>
      <w:r w:rsidR="00B040B5">
        <w:rPr>
          <w:rtl/>
        </w:rPr>
        <w:t xml:space="preserve">بداً </w:t>
      </w:r>
      <w:r w:rsidRPr="00EF2694">
        <w:rPr>
          <w:rtl/>
        </w:rPr>
        <w:t xml:space="preserve">وختم بكتابكم الكتب فلا كتاب </w:t>
      </w:r>
      <w:r w:rsidR="00F235A5">
        <w:rPr>
          <w:rtl/>
        </w:rPr>
        <w:t xml:space="preserve">بعده </w:t>
      </w:r>
      <w:r w:rsidR="00CE1409">
        <w:rPr>
          <w:rtl/>
        </w:rPr>
        <w:t>أ</w:t>
      </w:r>
      <w:r w:rsidR="00B040B5">
        <w:rPr>
          <w:rtl/>
        </w:rPr>
        <w:t xml:space="preserve">بداً </w:t>
      </w:r>
      <w:r w:rsidRPr="00EF2694">
        <w:rPr>
          <w:rtl/>
        </w:rPr>
        <w:t xml:space="preserve">وأنزل فيه تبيان </w:t>
      </w:r>
      <w:r w:rsidR="008A4DAC">
        <w:rPr>
          <w:rtl/>
        </w:rPr>
        <w:t xml:space="preserve">كلّ </w:t>
      </w:r>
      <w:r w:rsidRPr="00EF2694">
        <w:rPr>
          <w:rtl/>
        </w:rPr>
        <w:t xml:space="preserve">شيء وخلقكم وخلق السماوات والأرض ونبأ ما قبلكم وفصل ما بينكم </w:t>
      </w:r>
      <w:r w:rsidR="007C7DC0">
        <w:rPr>
          <w:rtl/>
        </w:rPr>
        <w:t xml:space="preserve">وخبر </w:t>
      </w:r>
      <w:r w:rsidRPr="00EF2694">
        <w:rPr>
          <w:rtl/>
        </w:rPr>
        <w:t xml:space="preserve">ما بعدكم وأمر </w:t>
      </w:r>
      <w:r w:rsidR="008F33B0">
        <w:rPr>
          <w:rtl/>
        </w:rPr>
        <w:t xml:space="preserve">الجنّة </w:t>
      </w:r>
      <w:r w:rsidRPr="00EF2694">
        <w:rPr>
          <w:rtl/>
        </w:rPr>
        <w:t>والنار وما أنتم صائرون إليه</w:t>
      </w:r>
      <w:r>
        <w:rPr>
          <w:rFonts w:hint="cs"/>
          <w:rtl/>
        </w:rPr>
        <w:t>.</w:t>
      </w:r>
    </w:p>
    <w:p w14:paraId="5505ACC2" w14:textId="3B1775AA" w:rsidR="00782297" w:rsidRPr="00EF2694" w:rsidRDefault="00782297" w:rsidP="00A020F0">
      <w:pPr>
        <w:pStyle w:val="libNormal"/>
        <w:rPr>
          <w:rtl/>
        </w:rPr>
      </w:pPr>
      <w:r w:rsidRPr="00EF2694">
        <w:rPr>
          <w:rtl/>
        </w:rPr>
        <w:t>4</w:t>
      </w:r>
      <w:r w:rsidR="008D0E33">
        <w:rPr>
          <w:rtl/>
        </w:rPr>
        <w:t xml:space="preserve"> - </w:t>
      </w:r>
      <w:r w:rsidR="008A4DAC">
        <w:rPr>
          <w:rtl/>
        </w:rPr>
        <w:t>عدَّة</w:t>
      </w:r>
      <w:r w:rsidR="004E0ADD">
        <w:rPr>
          <w:rFonts w:hint="cs"/>
          <w:rtl/>
        </w:rPr>
        <w:t>ٌ</w:t>
      </w:r>
      <w:r w:rsidR="008A4DAC">
        <w:rPr>
          <w:rtl/>
        </w:rPr>
        <w:t xml:space="preserve"> </w:t>
      </w:r>
      <w:r w:rsidRPr="00EF2694">
        <w:rPr>
          <w:rtl/>
        </w:rPr>
        <w:t>من أصحابنا</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الحسين بن سعيد</w:t>
      </w:r>
      <w:r>
        <w:rPr>
          <w:rtl/>
        </w:rPr>
        <w:t xml:space="preserve"> ، </w:t>
      </w:r>
      <w:r w:rsidRPr="00EF2694">
        <w:rPr>
          <w:rtl/>
        </w:rPr>
        <w:t xml:space="preserve">عن </w:t>
      </w:r>
      <w:r w:rsidR="008D0E33">
        <w:rPr>
          <w:rtl/>
        </w:rPr>
        <w:t xml:space="preserve">حمّاد </w:t>
      </w:r>
      <w:r w:rsidRPr="00EF2694">
        <w:rPr>
          <w:rtl/>
        </w:rPr>
        <w:t>بن عيسى</w:t>
      </w:r>
      <w:r>
        <w:rPr>
          <w:rtl/>
        </w:rPr>
        <w:t xml:space="preserve"> ، </w:t>
      </w:r>
      <w:r w:rsidRPr="00EF2694">
        <w:rPr>
          <w:rtl/>
        </w:rPr>
        <w:t>عن الحسين بن المختار</w:t>
      </w:r>
      <w:r>
        <w:rPr>
          <w:rtl/>
        </w:rPr>
        <w:t xml:space="preserve"> ، </w:t>
      </w:r>
      <w:r w:rsidRPr="00EF2694">
        <w:rPr>
          <w:rtl/>
        </w:rPr>
        <w:t xml:space="preserve">عن الحارث بن المغيرة </w:t>
      </w:r>
      <w:r w:rsidR="008D0E33">
        <w:rPr>
          <w:rtl/>
        </w:rPr>
        <w:t>قال :قال :</w:t>
      </w:r>
      <w:r w:rsidRPr="00EF2694">
        <w:rPr>
          <w:rtl/>
        </w:rPr>
        <w:t xml:space="preserve">أبو جعفر </w:t>
      </w:r>
      <w:r w:rsidRPr="002F75F6">
        <w:rPr>
          <w:rStyle w:val="libAlaemChar"/>
          <w:rtl/>
        </w:rPr>
        <w:t>عليه‌السلام</w:t>
      </w:r>
    </w:p>
    <w:p w14:paraId="55C1635F" w14:textId="42D042D7" w:rsidR="00782297" w:rsidRPr="00324B78" w:rsidRDefault="008D0E33" w:rsidP="009D38AE">
      <w:pPr>
        <w:pStyle w:val="libLine"/>
        <w:rPr>
          <w:rtl/>
        </w:rPr>
      </w:pPr>
      <w:r>
        <w:rPr>
          <w:rFonts w:hint="cs"/>
          <w:rtl/>
        </w:rPr>
        <w:t>________________________________________________________</w:t>
      </w:r>
    </w:p>
    <w:p w14:paraId="770E05A1" w14:textId="77777777" w:rsidR="00782297" w:rsidRDefault="00782297" w:rsidP="004E0ADD">
      <w:pPr>
        <w:pStyle w:val="libNormal"/>
        <w:rPr>
          <w:rtl/>
          <w:lang w:bidi="fa-IR"/>
        </w:rPr>
      </w:pPr>
      <w:r w:rsidRPr="00074C70">
        <w:rPr>
          <w:rStyle w:val="libBold1Char"/>
          <w:rtl/>
        </w:rPr>
        <w:t xml:space="preserve">الحديث الثاني </w:t>
      </w:r>
      <w:r w:rsidRPr="00EF2694">
        <w:rPr>
          <w:rtl/>
          <w:lang w:bidi="fa-IR"/>
        </w:rPr>
        <w:t>حسن.</w:t>
      </w:r>
    </w:p>
    <w:p w14:paraId="6FFAF4AF" w14:textId="0115F142" w:rsidR="00782297" w:rsidRPr="00EF2694" w:rsidRDefault="00782297" w:rsidP="00A020F0">
      <w:pPr>
        <w:pStyle w:val="libNormal"/>
        <w:rPr>
          <w:rtl/>
        </w:rPr>
      </w:pPr>
      <w:r>
        <w:rPr>
          <w:rtl/>
        </w:rPr>
        <w:t xml:space="preserve">« </w:t>
      </w:r>
      <w:r w:rsidRPr="004907EA">
        <w:rPr>
          <w:rtl/>
        </w:rPr>
        <w:t>إن</w:t>
      </w:r>
      <w:r w:rsidR="004E0ADD">
        <w:rPr>
          <w:rFonts w:hint="cs"/>
          <w:rtl/>
        </w:rPr>
        <w:t>ّ</w:t>
      </w:r>
      <w:r w:rsidRPr="004907EA">
        <w:rPr>
          <w:rtl/>
        </w:rPr>
        <w:t>ما الوقوف علينا</w:t>
      </w:r>
      <w:r>
        <w:rPr>
          <w:rtl/>
        </w:rPr>
        <w:t xml:space="preserve"> » </w:t>
      </w:r>
      <w:r w:rsidRPr="00EF2694">
        <w:rPr>
          <w:rtl/>
        </w:rPr>
        <w:t>أي إن</w:t>
      </w:r>
      <w:r w:rsidR="004E0ADD">
        <w:rPr>
          <w:rFonts w:hint="cs"/>
          <w:rtl/>
        </w:rPr>
        <w:t>ّ</w:t>
      </w:r>
      <w:r w:rsidRPr="00EF2694">
        <w:rPr>
          <w:rtl/>
        </w:rPr>
        <w:t>ما يجب عليكم أن تقوموا عندنا وتعكفوا على أبوابنا و</w:t>
      </w:r>
      <w:r>
        <w:rPr>
          <w:rFonts w:hint="cs"/>
          <w:rtl/>
        </w:rPr>
        <w:t xml:space="preserve"> </w:t>
      </w:r>
      <w:r w:rsidRPr="00EF2694">
        <w:rPr>
          <w:rtl/>
        </w:rPr>
        <w:t>[ لا ] تكونوا معنا لاستعلام الحلال والحرام</w:t>
      </w:r>
      <w:r>
        <w:rPr>
          <w:rtl/>
        </w:rPr>
        <w:t xml:space="preserve"> ، </w:t>
      </w:r>
      <w:r w:rsidRPr="00EF2694">
        <w:rPr>
          <w:rtl/>
        </w:rPr>
        <w:t>لا أن تقولوا بنبوتنا</w:t>
      </w:r>
      <w:r>
        <w:rPr>
          <w:rtl/>
        </w:rPr>
        <w:t xml:space="preserve"> ، </w:t>
      </w:r>
      <w:r w:rsidRPr="00EF2694">
        <w:rPr>
          <w:rtl/>
        </w:rPr>
        <w:t>أو إن</w:t>
      </w:r>
      <w:r w:rsidR="004E0ADD">
        <w:rPr>
          <w:rFonts w:hint="cs"/>
          <w:rtl/>
        </w:rPr>
        <w:t>ّ</w:t>
      </w:r>
      <w:r w:rsidRPr="00EF2694">
        <w:rPr>
          <w:rtl/>
        </w:rPr>
        <w:t>ما لكم أن تقفوا لنا وتقتصروا على الحكم بإثبات علم الحلال والحرام لنا</w:t>
      </w:r>
      <w:r>
        <w:rPr>
          <w:rtl/>
        </w:rPr>
        <w:t xml:space="preserve"> ، </w:t>
      </w:r>
      <w:r w:rsidRPr="00EF2694">
        <w:rPr>
          <w:rtl/>
        </w:rPr>
        <w:t>وإن</w:t>
      </w:r>
      <w:r w:rsidR="004E0ADD">
        <w:rPr>
          <w:rFonts w:hint="cs"/>
          <w:rtl/>
        </w:rPr>
        <w:t>ّ</w:t>
      </w:r>
      <w:r w:rsidRPr="00EF2694">
        <w:rPr>
          <w:rtl/>
        </w:rPr>
        <w:t>ا نو</w:t>
      </w:r>
      <w:r w:rsidR="004E0ADD">
        <w:rPr>
          <w:rFonts w:hint="cs"/>
          <w:rtl/>
        </w:rPr>
        <w:t>ّ</w:t>
      </w:r>
      <w:r w:rsidRPr="00EF2694">
        <w:rPr>
          <w:rtl/>
        </w:rPr>
        <w:t xml:space="preserve">اب الرسول </w:t>
      </w:r>
      <w:r w:rsidR="00766E5A">
        <w:rPr>
          <w:rStyle w:val="libAlaemChar"/>
          <w:rtl/>
        </w:rPr>
        <w:t xml:space="preserve">صلى‌الله‌عليه‌وآله‌وسلم </w:t>
      </w:r>
      <w:r w:rsidRPr="00EF2694">
        <w:rPr>
          <w:rtl/>
        </w:rPr>
        <w:t>في بيان ذلك لكم</w:t>
      </w:r>
      <w:r>
        <w:rPr>
          <w:rtl/>
        </w:rPr>
        <w:t xml:space="preserve"> ، </w:t>
      </w:r>
      <w:r w:rsidRPr="00EF2694">
        <w:rPr>
          <w:rtl/>
        </w:rPr>
        <w:t>ولا تتجاوزوا بنا إلى إثبات النبوة</w:t>
      </w:r>
      <w:r w:rsidR="004E0ADD">
        <w:rPr>
          <w:rFonts w:hint="cs"/>
          <w:rtl/>
        </w:rPr>
        <w:t>ّ</w:t>
      </w:r>
      <w:r w:rsidRPr="00EF2694">
        <w:rPr>
          <w:rtl/>
        </w:rPr>
        <w:t>.</w:t>
      </w:r>
    </w:p>
    <w:p w14:paraId="0989DFE1" w14:textId="77777777" w:rsidR="00782297" w:rsidRDefault="00782297" w:rsidP="004E0ADD">
      <w:pPr>
        <w:pStyle w:val="libNormal"/>
        <w:rPr>
          <w:rtl/>
          <w:lang w:bidi="fa-IR"/>
        </w:rPr>
      </w:pPr>
      <w:r w:rsidRPr="00074C70">
        <w:rPr>
          <w:rStyle w:val="libBold1Char"/>
          <w:rtl/>
        </w:rPr>
        <w:t xml:space="preserve">الحديث الثالث </w:t>
      </w:r>
      <w:r w:rsidRPr="00EF2694">
        <w:rPr>
          <w:rtl/>
          <w:lang w:bidi="fa-IR"/>
        </w:rPr>
        <w:t>صحيح.</w:t>
      </w:r>
    </w:p>
    <w:p w14:paraId="095E696C" w14:textId="27CF93DA" w:rsidR="00782297" w:rsidRPr="00EF2694" w:rsidRDefault="00782297" w:rsidP="00A020F0">
      <w:pPr>
        <w:pStyle w:val="libNormal"/>
        <w:rPr>
          <w:rtl/>
        </w:rPr>
      </w:pPr>
      <w:r>
        <w:rPr>
          <w:rtl/>
        </w:rPr>
        <w:t xml:space="preserve">« </w:t>
      </w:r>
      <w:r w:rsidRPr="004907EA">
        <w:rPr>
          <w:rtl/>
        </w:rPr>
        <w:t>وخلقكم</w:t>
      </w:r>
      <w:r>
        <w:rPr>
          <w:rtl/>
        </w:rPr>
        <w:t xml:space="preserve"> » </w:t>
      </w:r>
      <w:r w:rsidRPr="00EF2694">
        <w:rPr>
          <w:rtl/>
        </w:rPr>
        <w:t>بسكون اللام إم</w:t>
      </w:r>
      <w:r w:rsidR="004E0ADD">
        <w:rPr>
          <w:rFonts w:hint="cs"/>
          <w:rtl/>
        </w:rPr>
        <w:t>ّ</w:t>
      </w:r>
      <w:r w:rsidRPr="00EF2694">
        <w:rPr>
          <w:rtl/>
        </w:rPr>
        <w:t xml:space="preserve">ا منصوب بالعطف على تبيان أو مجرور بالعطف على </w:t>
      </w:r>
      <w:r w:rsidR="008A4DAC">
        <w:rPr>
          <w:rtl/>
        </w:rPr>
        <w:t xml:space="preserve">كلّ </w:t>
      </w:r>
      <w:r w:rsidRPr="00EF2694">
        <w:rPr>
          <w:rtl/>
        </w:rPr>
        <w:t>شيء</w:t>
      </w:r>
      <w:r>
        <w:rPr>
          <w:rtl/>
        </w:rPr>
        <w:t xml:space="preserve"> « </w:t>
      </w:r>
      <w:r w:rsidRPr="004907EA">
        <w:rPr>
          <w:rtl/>
        </w:rPr>
        <w:t>ونبأ ما قبلكم</w:t>
      </w:r>
      <w:r>
        <w:rPr>
          <w:rtl/>
        </w:rPr>
        <w:t xml:space="preserve"> » </w:t>
      </w:r>
      <w:r w:rsidRPr="00EF2694">
        <w:rPr>
          <w:rtl/>
        </w:rPr>
        <w:t>أي من الأمم والأنبياء وما أنزل إليهم</w:t>
      </w:r>
      <w:r>
        <w:rPr>
          <w:rtl/>
        </w:rPr>
        <w:t xml:space="preserve"> « </w:t>
      </w:r>
      <w:r w:rsidRPr="004907EA">
        <w:rPr>
          <w:rtl/>
        </w:rPr>
        <w:t>وفصل ما بينكم</w:t>
      </w:r>
      <w:r>
        <w:rPr>
          <w:rtl/>
        </w:rPr>
        <w:t xml:space="preserve"> » </w:t>
      </w:r>
      <w:r w:rsidRPr="00EF2694">
        <w:rPr>
          <w:rtl/>
        </w:rPr>
        <w:t>من الشرائع والأحكام أو الأ</w:t>
      </w:r>
      <w:r w:rsidR="00750101">
        <w:rPr>
          <w:rtl/>
        </w:rPr>
        <w:t xml:space="preserve">عمّ </w:t>
      </w:r>
      <w:r w:rsidRPr="00EF2694">
        <w:rPr>
          <w:rtl/>
        </w:rPr>
        <w:t>منهما ومن سائر الأمور الديني</w:t>
      </w:r>
      <w:r w:rsidR="004E0ADD">
        <w:rPr>
          <w:rFonts w:hint="cs"/>
          <w:rtl/>
        </w:rPr>
        <w:t>ّ</w:t>
      </w:r>
      <w:r w:rsidRPr="00EF2694">
        <w:rPr>
          <w:rtl/>
        </w:rPr>
        <w:t>ة والدنيوي</w:t>
      </w:r>
      <w:r w:rsidR="004E0ADD">
        <w:rPr>
          <w:rFonts w:hint="cs"/>
          <w:rtl/>
        </w:rPr>
        <w:t>ّ</w:t>
      </w:r>
      <w:r w:rsidRPr="00EF2694">
        <w:rPr>
          <w:rtl/>
        </w:rPr>
        <w:t>ة والمسائل الغامضة</w:t>
      </w:r>
      <w:r>
        <w:rPr>
          <w:rtl/>
        </w:rPr>
        <w:t xml:space="preserve"> « </w:t>
      </w:r>
      <w:r w:rsidR="007C7DC0">
        <w:rPr>
          <w:rtl/>
        </w:rPr>
        <w:t xml:space="preserve">وخبر </w:t>
      </w:r>
      <w:r w:rsidRPr="004907EA">
        <w:rPr>
          <w:rtl/>
        </w:rPr>
        <w:t>ما بعدكم</w:t>
      </w:r>
      <w:r w:rsidRPr="00EF2694">
        <w:rPr>
          <w:rtl/>
        </w:rPr>
        <w:t xml:space="preserve"> من الأمم</w:t>
      </w:r>
      <w:r>
        <w:rPr>
          <w:rtl/>
        </w:rPr>
        <w:t xml:space="preserve"> » </w:t>
      </w:r>
      <w:r w:rsidRPr="00EF2694">
        <w:rPr>
          <w:rtl/>
        </w:rPr>
        <w:t>وما يحدث في السماوات والأرض وما أنتم صائرون إليه في الدنيا والآخرة من أحوال البرزخ والبعث والنشور</w:t>
      </w:r>
      <w:r>
        <w:rPr>
          <w:rtl/>
        </w:rPr>
        <w:t xml:space="preserve"> ، </w:t>
      </w:r>
      <w:r w:rsidRPr="00EF2694">
        <w:rPr>
          <w:rtl/>
        </w:rPr>
        <w:t xml:space="preserve">ومن يصير إلى </w:t>
      </w:r>
      <w:r w:rsidR="008F33B0">
        <w:rPr>
          <w:rtl/>
        </w:rPr>
        <w:t xml:space="preserve">الجنّة </w:t>
      </w:r>
      <w:r w:rsidRPr="00EF2694">
        <w:rPr>
          <w:rtl/>
        </w:rPr>
        <w:t>أو إلى النار.</w:t>
      </w:r>
    </w:p>
    <w:p w14:paraId="05FF0DEF" w14:textId="77777777" w:rsidR="00782297" w:rsidRPr="00EF2694" w:rsidRDefault="00782297" w:rsidP="004E0ADD">
      <w:pPr>
        <w:pStyle w:val="libNormal"/>
        <w:rPr>
          <w:rtl/>
          <w:lang w:bidi="fa-IR"/>
        </w:rPr>
      </w:pPr>
      <w:r w:rsidRPr="00074C70">
        <w:rPr>
          <w:rStyle w:val="libBold1Char"/>
          <w:rtl/>
        </w:rPr>
        <w:t>الحديث الرابع</w:t>
      </w:r>
      <w:r w:rsidRPr="00EF2694">
        <w:rPr>
          <w:rtl/>
          <w:lang w:bidi="fa-IR"/>
        </w:rPr>
        <w:t xml:space="preserve"> موثق</w:t>
      </w:r>
    </w:p>
    <w:p w14:paraId="0FEA0AD6" w14:textId="77777777" w:rsidR="00CE1409" w:rsidRDefault="00CE1409" w:rsidP="00CE1409">
      <w:pPr>
        <w:pStyle w:val="libNormal"/>
        <w:rPr>
          <w:rtl/>
        </w:rPr>
      </w:pPr>
      <w:r>
        <w:rPr>
          <w:rtl/>
        </w:rPr>
        <w:br w:type="page"/>
      </w:r>
    </w:p>
    <w:p w14:paraId="24C6380F" w14:textId="4BCFDBE4" w:rsidR="00782297" w:rsidRPr="00EF2694" w:rsidRDefault="00782297" w:rsidP="00CE1409">
      <w:pPr>
        <w:pStyle w:val="libNormal0"/>
        <w:rPr>
          <w:rtl/>
        </w:rPr>
      </w:pPr>
      <w:r w:rsidRPr="00EF2694">
        <w:rPr>
          <w:rtl/>
        </w:rPr>
        <w:lastRenderedPageBreak/>
        <w:t>إن</w:t>
      </w:r>
      <w:r w:rsidR="004E0ADD">
        <w:rPr>
          <w:rFonts w:hint="cs"/>
          <w:rtl/>
        </w:rPr>
        <w:t>ّ</w:t>
      </w:r>
      <w:r w:rsidRPr="00EF2694">
        <w:rPr>
          <w:rtl/>
        </w:rPr>
        <w:t xml:space="preserve"> </w:t>
      </w:r>
      <w:r w:rsidR="006E33A0">
        <w:rPr>
          <w:rtl/>
        </w:rPr>
        <w:t xml:space="preserve">عليّاً </w:t>
      </w:r>
      <w:r w:rsidRPr="002F75F6">
        <w:rPr>
          <w:rStyle w:val="libAlaemChar"/>
          <w:rtl/>
        </w:rPr>
        <w:t>عليه‌السلام</w:t>
      </w:r>
      <w:r w:rsidRPr="00EF2694">
        <w:rPr>
          <w:rtl/>
        </w:rPr>
        <w:t xml:space="preserve"> كان محد</w:t>
      </w:r>
      <w:r w:rsidR="004E0ADD">
        <w:rPr>
          <w:rFonts w:hint="cs"/>
          <w:rtl/>
        </w:rPr>
        <w:t>ّ</w:t>
      </w:r>
      <w:r w:rsidRPr="00EF2694">
        <w:rPr>
          <w:rtl/>
        </w:rPr>
        <w:t>ثا</w:t>
      </w:r>
      <w:r w:rsidR="004E0ADD">
        <w:rPr>
          <w:rFonts w:hint="cs"/>
          <w:rtl/>
        </w:rPr>
        <w:t>ً</w:t>
      </w:r>
      <w:r w:rsidRPr="00EF2694">
        <w:rPr>
          <w:rtl/>
        </w:rPr>
        <w:t xml:space="preserve"> فقلت </w:t>
      </w:r>
      <w:r w:rsidR="004E0ADD">
        <w:rPr>
          <w:rFonts w:hint="cs"/>
          <w:rtl/>
        </w:rPr>
        <w:t xml:space="preserve">: </w:t>
      </w:r>
      <w:r w:rsidRPr="00EF2694">
        <w:rPr>
          <w:rtl/>
        </w:rPr>
        <w:t xml:space="preserve">فتقول </w:t>
      </w:r>
      <w:r w:rsidR="006C555D">
        <w:rPr>
          <w:rtl/>
        </w:rPr>
        <w:t>نبيّ</w:t>
      </w:r>
      <w:r w:rsidR="004E0ADD">
        <w:rPr>
          <w:rFonts w:hint="cs"/>
          <w:rtl/>
        </w:rPr>
        <w:t>ُ</w:t>
      </w:r>
      <w:r w:rsidR="006C555D">
        <w:rPr>
          <w:rtl/>
        </w:rPr>
        <w:t xml:space="preserve"> </w:t>
      </w:r>
      <w:r w:rsidR="004E0ADD">
        <w:rPr>
          <w:rFonts w:hint="cs"/>
          <w:rtl/>
        </w:rPr>
        <w:t xml:space="preserve">؟ </w:t>
      </w:r>
      <w:r w:rsidR="008D0E33">
        <w:rPr>
          <w:rtl/>
        </w:rPr>
        <w:t>قال :</w:t>
      </w:r>
      <w:r w:rsidRPr="00EF2694">
        <w:rPr>
          <w:rtl/>
        </w:rPr>
        <w:t>فحر</w:t>
      </w:r>
      <w:r w:rsidR="00EA47E6">
        <w:rPr>
          <w:rFonts w:hint="cs"/>
          <w:rtl/>
        </w:rPr>
        <w:t>َّ</w:t>
      </w:r>
      <w:r w:rsidRPr="00EF2694">
        <w:rPr>
          <w:rtl/>
        </w:rPr>
        <w:t xml:space="preserve">ك بيده هكذا </w:t>
      </w:r>
      <w:r w:rsidR="00EA47E6">
        <w:rPr>
          <w:rFonts w:hint="cs"/>
          <w:rtl/>
        </w:rPr>
        <w:t xml:space="preserve">، </w:t>
      </w:r>
      <w:r w:rsidR="00F66E4A">
        <w:rPr>
          <w:rtl/>
        </w:rPr>
        <w:t xml:space="preserve">ثمّ </w:t>
      </w:r>
      <w:r w:rsidR="008D0E33">
        <w:rPr>
          <w:rtl/>
        </w:rPr>
        <w:t>قال :</w:t>
      </w:r>
      <w:r w:rsidRPr="00EF2694">
        <w:rPr>
          <w:rtl/>
        </w:rPr>
        <w:t>أو كصاحب سليمان أو كصاحب موسى أو كذي القرنين</w:t>
      </w:r>
      <w:r>
        <w:rPr>
          <w:rtl/>
        </w:rPr>
        <w:t xml:space="preserve"> أ</w:t>
      </w:r>
      <w:r w:rsidRPr="00EF2694">
        <w:rPr>
          <w:rtl/>
        </w:rPr>
        <w:t xml:space="preserve">وما بلغكم </w:t>
      </w:r>
      <w:r w:rsidR="007F174A">
        <w:rPr>
          <w:rtl/>
        </w:rPr>
        <w:t xml:space="preserve">أنّه </w:t>
      </w:r>
      <w:r w:rsidR="008D0E33">
        <w:rPr>
          <w:rtl/>
        </w:rPr>
        <w:t>قال :</w:t>
      </w:r>
      <w:r w:rsidRPr="00EF2694">
        <w:rPr>
          <w:rtl/>
        </w:rPr>
        <w:t>وفيكم مثله</w:t>
      </w:r>
      <w:r w:rsidR="00EA47E6">
        <w:rPr>
          <w:rFonts w:hint="cs"/>
          <w:rtl/>
        </w:rPr>
        <w:t xml:space="preserve"> ؟</w:t>
      </w:r>
      <w:r>
        <w:rPr>
          <w:rFonts w:hint="cs"/>
          <w:rtl/>
        </w:rPr>
        <w:t>.</w:t>
      </w:r>
    </w:p>
    <w:p w14:paraId="63614DB2" w14:textId="20AFE4F1" w:rsidR="00782297" w:rsidRDefault="008D0E33" w:rsidP="009D38AE">
      <w:pPr>
        <w:pStyle w:val="libLine"/>
        <w:rPr>
          <w:rtl/>
        </w:rPr>
      </w:pPr>
      <w:r>
        <w:rPr>
          <w:rFonts w:hint="cs"/>
          <w:rtl/>
        </w:rPr>
        <w:t>________________________________________________________</w:t>
      </w:r>
    </w:p>
    <w:p w14:paraId="26EE92FC" w14:textId="60B15E63" w:rsidR="00782297" w:rsidRPr="00EF2694" w:rsidRDefault="00782297" w:rsidP="00A020F0">
      <w:pPr>
        <w:pStyle w:val="libNormal"/>
        <w:rPr>
          <w:rtl/>
        </w:rPr>
      </w:pPr>
      <w:r>
        <w:rPr>
          <w:rtl/>
        </w:rPr>
        <w:t xml:space="preserve">« </w:t>
      </w:r>
      <w:r w:rsidRPr="004907EA">
        <w:rPr>
          <w:rtl/>
        </w:rPr>
        <w:t>فحر</w:t>
      </w:r>
      <w:r w:rsidR="00EA47E6">
        <w:rPr>
          <w:rFonts w:hint="cs"/>
          <w:rtl/>
        </w:rPr>
        <w:t>ّ</w:t>
      </w:r>
      <w:r w:rsidRPr="004907EA">
        <w:rPr>
          <w:rtl/>
        </w:rPr>
        <w:t>ك بيده هكذا</w:t>
      </w:r>
      <w:r>
        <w:rPr>
          <w:rtl/>
        </w:rPr>
        <w:t xml:space="preserve"> » </w:t>
      </w:r>
      <w:r w:rsidRPr="00EF2694">
        <w:rPr>
          <w:rtl/>
        </w:rPr>
        <w:t>الباء لتقوية التعدية</w:t>
      </w:r>
      <w:r>
        <w:rPr>
          <w:rtl/>
        </w:rPr>
        <w:t xml:space="preserve"> ، </w:t>
      </w:r>
      <w:r w:rsidRPr="00EF2694">
        <w:rPr>
          <w:rtl/>
        </w:rPr>
        <w:t xml:space="preserve">والراوي حرك يده إلى فوق حكاية لفعله </w:t>
      </w:r>
      <w:r w:rsidRPr="002F75F6">
        <w:rPr>
          <w:rStyle w:val="libAlaemChar"/>
          <w:rtl/>
        </w:rPr>
        <w:t>عليه‌السلام</w:t>
      </w:r>
      <w:r w:rsidRPr="00EF2694">
        <w:rPr>
          <w:rtl/>
        </w:rPr>
        <w:t xml:space="preserve"> ف</w:t>
      </w:r>
      <w:r w:rsidR="008D0E33">
        <w:rPr>
          <w:rtl/>
        </w:rPr>
        <w:t>قال :</w:t>
      </w:r>
      <w:r w:rsidRPr="00EF2694">
        <w:rPr>
          <w:rtl/>
        </w:rPr>
        <w:t xml:space="preserve">هكذا أي أشار </w:t>
      </w:r>
      <w:r w:rsidRPr="002F75F6">
        <w:rPr>
          <w:rStyle w:val="libAlaemChar"/>
          <w:rtl/>
        </w:rPr>
        <w:t>عليه‌السلام</w:t>
      </w:r>
      <w:r w:rsidRPr="00EF2694">
        <w:rPr>
          <w:rtl/>
        </w:rPr>
        <w:t xml:space="preserve"> بيده هكذا</w:t>
      </w:r>
      <w:r>
        <w:rPr>
          <w:rtl/>
        </w:rPr>
        <w:t xml:space="preserve"> ، </w:t>
      </w:r>
      <w:r w:rsidRPr="00EF2694">
        <w:rPr>
          <w:rtl/>
        </w:rPr>
        <w:t xml:space="preserve">مبالغة لنفي </w:t>
      </w:r>
      <w:r w:rsidR="0024767B">
        <w:rPr>
          <w:rtl/>
        </w:rPr>
        <w:t xml:space="preserve">النبوَّة </w:t>
      </w:r>
      <w:r>
        <w:rPr>
          <w:rtl/>
        </w:rPr>
        <w:t xml:space="preserve">« </w:t>
      </w:r>
      <w:r w:rsidR="00F66E4A">
        <w:rPr>
          <w:rtl/>
        </w:rPr>
        <w:t xml:space="preserve">ثمّ </w:t>
      </w:r>
      <w:r w:rsidR="008D0E33">
        <w:rPr>
          <w:rtl/>
        </w:rPr>
        <w:t>قال :</w:t>
      </w:r>
      <w:r w:rsidRPr="004907EA">
        <w:rPr>
          <w:rtl/>
        </w:rPr>
        <w:t>أو كصاحب سليمان</w:t>
      </w:r>
      <w:r>
        <w:rPr>
          <w:rtl/>
        </w:rPr>
        <w:t xml:space="preserve"> » </w:t>
      </w:r>
      <w:r w:rsidRPr="00EF2694">
        <w:rPr>
          <w:rtl/>
        </w:rPr>
        <w:t>وكلمة</w:t>
      </w:r>
      <w:r>
        <w:rPr>
          <w:rtl/>
        </w:rPr>
        <w:t xml:space="preserve"> « </w:t>
      </w:r>
      <w:r w:rsidRPr="004907EA">
        <w:rPr>
          <w:rtl/>
        </w:rPr>
        <w:t>أو</w:t>
      </w:r>
      <w:r>
        <w:rPr>
          <w:rtl/>
        </w:rPr>
        <w:t xml:space="preserve"> » </w:t>
      </w:r>
      <w:r w:rsidRPr="00EF2694">
        <w:rPr>
          <w:rtl/>
        </w:rPr>
        <w:t>بمعنى بل كما قيل في قوله تعالى</w:t>
      </w:r>
      <w:r>
        <w:rPr>
          <w:rtl/>
        </w:rPr>
        <w:t xml:space="preserve"> : « </w:t>
      </w:r>
      <w:r w:rsidRPr="002F75F6">
        <w:rPr>
          <w:rStyle w:val="libAieChar"/>
          <w:rtl/>
        </w:rPr>
        <w:t xml:space="preserve">مِائَةِ أَلْفٍ أَوْ يَزِيدُونَ </w:t>
      </w:r>
      <w:r>
        <w:rPr>
          <w:rtl/>
        </w:rPr>
        <w:t xml:space="preserve">» </w:t>
      </w:r>
      <w:r w:rsidRPr="00273F93">
        <w:rPr>
          <w:rStyle w:val="libFootnotenumChar"/>
          <w:rtl/>
        </w:rPr>
        <w:t>(1)</w:t>
      </w:r>
      <w:r w:rsidRPr="00EF2694">
        <w:rPr>
          <w:rtl/>
        </w:rPr>
        <w:t xml:space="preserve"> أو المعنى لا تقل </w:t>
      </w:r>
      <w:r w:rsidR="007F174A">
        <w:rPr>
          <w:rtl/>
        </w:rPr>
        <w:t xml:space="preserve">أنّه </w:t>
      </w:r>
      <w:r w:rsidR="006C555D">
        <w:rPr>
          <w:rtl/>
        </w:rPr>
        <w:t xml:space="preserve">نبيّ </w:t>
      </w:r>
      <w:r w:rsidRPr="00EF2694">
        <w:rPr>
          <w:rtl/>
        </w:rPr>
        <w:t>بل قل</w:t>
      </w:r>
      <w:r>
        <w:rPr>
          <w:rtl/>
        </w:rPr>
        <w:t xml:space="preserve"> : </w:t>
      </w:r>
      <w:r w:rsidRPr="00EF2694">
        <w:rPr>
          <w:rtl/>
        </w:rPr>
        <w:t>محدث أو كصاحب سليمان</w:t>
      </w:r>
      <w:r>
        <w:rPr>
          <w:rtl/>
        </w:rPr>
        <w:t xml:space="preserve"> ، </w:t>
      </w:r>
      <w:r w:rsidRPr="00EF2694">
        <w:rPr>
          <w:rtl/>
        </w:rPr>
        <w:t>أو المعنى أن تحديث الملك قد يكون لل</w:t>
      </w:r>
      <w:r w:rsidR="006C555D">
        <w:rPr>
          <w:rtl/>
        </w:rPr>
        <w:t xml:space="preserve">نبيّ </w:t>
      </w:r>
      <w:r w:rsidRPr="00EF2694">
        <w:rPr>
          <w:rtl/>
        </w:rPr>
        <w:t>وقد يكون لغيره كصاحب سليمان</w:t>
      </w:r>
      <w:r>
        <w:rPr>
          <w:rtl/>
        </w:rPr>
        <w:t xml:space="preserve"> « أ</w:t>
      </w:r>
      <w:r w:rsidRPr="004907EA">
        <w:rPr>
          <w:rtl/>
        </w:rPr>
        <w:t>وما بلغكم</w:t>
      </w:r>
      <w:r>
        <w:rPr>
          <w:rtl/>
        </w:rPr>
        <w:t xml:space="preserve"> » </w:t>
      </w:r>
      <w:r w:rsidRPr="00EF2694">
        <w:rPr>
          <w:rtl/>
        </w:rPr>
        <w:t>بهمزة الاستفهام وواو العطف على مقد</w:t>
      </w:r>
      <w:r w:rsidR="00EA47E6">
        <w:rPr>
          <w:rFonts w:hint="cs"/>
          <w:rtl/>
        </w:rPr>
        <w:t>ّ</w:t>
      </w:r>
      <w:r w:rsidRPr="00EF2694">
        <w:rPr>
          <w:rtl/>
        </w:rPr>
        <w:t>ر</w:t>
      </w:r>
      <w:r>
        <w:rPr>
          <w:rtl/>
        </w:rPr>
        <w:t xml:space="preserve"> ، </w:t>
      </w:r>
      <w:r w:rsidRPr="00EF2694">
        <w:rPr>
          <w:rtl/>
        </w:rPr>
        <w:t xml:space="preserve">وهذا إشارة إلى ما رواه </w:t>
      </w:r>
      <w:r w:rsidR="0022555C">
        <w:rPr>
          <w:rtl/>
        </w:rPr>
        <w:t xml:space="preserve">عليّ </w:t>
      </w:r>
      <w:r w:rsidRPr="00EF2694">
        <w:rPr>
          <w:rtl/>
        </w:rPr>
        <w:t xml:space="preserve">بن إبراهيم في تفسيره عن أمير المؤمنين </w:t>
      </w:r>
      <w:r w:rsidRPr="002F75F6">
        <w:rPr>
          <w:rStyle w:val="libAlaemChar"/>
          <w:rtl/>
        </w:rPr>
        <w:t>عليه‌السلام</w:t>
      </w:r>
      <w:r w:rsidRPr="00EF2694">
        <w:rPr>
          <w:rtl/>
        </w:rPr>
        <w:t xml:space="preserve"> </w:t>
      </w:r>
      <w:r w:rsidR="007F174A">
        <w:rPr>
          <w:rtl/>
        </w:rPr>
        <w:t xml:space="preserve">أنّه </w:t>
      </w:r>
      <w:r w:rsidRPr="00EF2694">
        <w:rPr>
          <w:rtl/>
        </w:rPr>
        <w:t>سئل عن ذي القرنين</w:t>
      </w:r>
      <w:r>
        <w:rPr>
          <w:rtl/>
        </w:rPr>
        <w:t xml:space="preserve"> أ</w:t>
      </w:r>
      <w:r w:rsidR="00E470AC">
        <w:rPr>
          <w:rtl/>
        </w:rPr>
        <w:t xml:space="preserve">نبيّاً </w:t>
      </w:r>
      <w:r w:rsidRPr="00EF2694">
        <w:rPr>
          <w:rtl/>
        </w:rPr>
        <w:t>كان أم ملكا</w:t>
      </w:r>
      <w:r>
        <w:rPr>
          <w:rtl/>
        </w:rPr>
        <w:t>؟</w:t>
      </w:r>
      <w:r>
        <w:rPr>
          <w:rFonts w:hint="cs"/>
          <w:rtl/>
        </w:rPr>
        <w:t xml:space="preserve"> </w:t>
      </w:r>
      <w:r w:rsidRPr="00EF2694">
        <w:rPr>
          <w:rtl/>
        </w:rPr>
        <w:t>ف</w:t>
      </w:r>
      <w:r w:rsidR="004E2A7C">
        <w:rPr>
          <w:rtl/>
        </w:rPr>
        <w:t>قال :</w:t>
      </w:r>
      <w:r>
        <w:rPr>
          <w:rtl/>
        </w:rPr>
        <w:t xml:space="preserve"> </w:t>
      </w:r>
      <w:r w:rsidRPr="00EF2694">
        <w:rPr>
          <w:rtl/>
        </w:rPr>
        <w:t xml:space="preserve">لا </w:t>
      </w:r>
      <w:r w:rsidR="00E470AC">
        <w:rPr>
          <w:rtl/>
        </w:rPr>
        <w:t xml:space="preserve">نبيّاً </w:t>
      </w:r>
      <w:r w:rsidRPr="00EF2694">
        <w:rPr>
          <w:rtl/>
        </w:rPr>
        <w:t>ولا ملكا</w:t>
      </w:r>
      <w:r>
        <w:rPr>
          <w:rtl/>
        </w:rPr>
        <w:t xml:space="preserve"> ، </w:t>
      </w:r>
      <w:r w:rsidRPr="00EF2694">
        <w:rPr>
          <w:rtl/>
        </w:rPr>
        <w:t>عبد أحب الله فأحب</w:t>
      </w:r>
      <w:r w:rsidR="00EA47E6">
        <w:rPr>
          <w:rFonts w:hint="cs"/>
          <w:rtl/>
        </w:rPr>
        <w:t>ّ</w:t>
      </w:r>
      <w:r w:rsidRPr="00EF2694">
        <w:rPr>
          <w:rtl/>
        </w:rPr>
        <w:t>ه الله ونصح الله فنصح له</w:t>
      </w:r>
      <w:r>
        <w:rPr>
          <w:rtl/>
        </w:rPr>
        <w:t xml:space="preserve"> ، </w:t>
      </w:r>
      <w:r w:rsidRPr="00EF2694">
        <w:rPr>
          <w:rtl/>
        </w:rPr>
        <w:t>فبعثه إلى قومه فضربوه على قرنه الأيمن فغاب عنهم ما شاء الله أن يغيب</w:t>
      </w:r>
      <w:r>
        <w:rPr>
          <w:rtl/>
        </w:rPr>
        <w:t xml:space="preserve"> ، </w:t>
      </w:r>
      <w:r w:rsidR="00F66E4A">
        <w:rPr>
          <w:rtl/>
        </w:rPr>
        <w:t xml:space="preserve">ثمّ </w:t>
      </w:r>
      <w:r w:rsidRPr="00EF2694">
        <w:rPr>
          <w:rtl/>
        </w:rPr>
        <w:t>بعثه الثانية فضربوه على قرنه الأ</w:t>
      </w:r>
      <w:r w:rsidR="00514E12">
        <w:rPr>
          <w:rtl/>
        </w:rPr>
        <w:t xml:space="preserve">يسرّ </w:t>
      </w:r>
      <w:r w:rsidRPr="00EF2694">
        <w:rPr>
          <w:rtl/>
        </w:rPr>
        <w:t>فغاب عنهم ما شاء الله أن يغيب</w:t>
      </w:r>
      <w:r>
        <w:rPr>
          <w:rtl/>
        </w:rPr>
        <w:t xml:space="preserve"> ، </w:t>
      </w:r>
      <w:r w:rsidR="00F66E4A">
        <w:rPr>
          <w:rtl/>
        </w:rPr>
        <w:t xml:space="preserve">ثمّ </w:t>
      </w:r>
      <w:r w:rsidRPr="00EF2694">
        <w:rPr>
          <w:rtl/>
        </w:rPr>
        <w:t>بعثه الثالثة فمكن الله له في الأرض</w:t>
      </w:r>
      <w:r>
        <w:rPr>
          <w:rtl/>
        </w:rPr>
        <w:t xml:space="preserve"> ، </w:t>
      </w:r>
      <w:r w:rsidRPr="00EF2694">
        <w:rPr>
          <w:rtl/>
        </w:rPr>
        <w:t>وفيكم مثله يعني نفسه</w:t>
      </w:r>
      <w:r>
        <w:rPr>
          <w:rtl/>
        </w:rPr>
        <w:t xml:space="preserve"> ، </w:t>
      </w:r>
      <w:r w:rsidRPr="00EF2694">
        <w:rPr>
          <w:rtl/>
        </w:rPr>
        <w:t>وروى مثله الزمخشري في الكشاف.</w:t>
      </w:r>
    </w:p>
    <w:p w14:paraId="2989A7E9" w14:textId="0F605770" w:rsidR="00782297" w:rsidRPr="00EF2694" w:rsidRDefault="00782297" w:rsidP="00A020F0">
      <w:pPr>
        <w:pStyle w:val="libNormal"/>
        <w:rPr>
          <w:rtl/>
        </w:rPr>
      </w:pPr>
      <w:r w:rsidRPr="00EF2694">
        <w:rPr>
          <w:rtl/>
        </w:rPr>
        <w:t xml:space="preserve">ويحتمل إرجاع الضمير إلى </w:t>
      </w:r>
      <w:r w:rsidR="00CD2212">
        <w:rPr>
          <w:rtl/>
        </w:rPr>
        <w:t>ال</w:t>
      </w:r>
      <w:r w:rsidR="006C555D">
        <w:rPr>
          <w:rtl/>
        </w:rPr>
        <w:t xml:space="preserve">نبيّ </w:t>
      </w:r>
      <w:r w:rsidRPr="002F75F6">
        <w:rPr>
          <w:rStyle w:val="libAlaemChar"/>
          <w:rtl/>
        </w:rPr>
        <w:t>صلى‌الله‌عليه‌وآله‌وسلم</w:t>
      </w:r>
      <w:r w:rsidRPr="00EF2694">
        <w:rPr>
          <w:rtl/>
        </w:rPr>
        <w:t xml:space="preserve"> لكونه معلوما لرواية مثله عنه </w:t>
      </w:r>
      <w:r w:rsidRPr="002F75F6">
        <w:rPr>
          <w:rStyle w:val="libAlaemChar"/>
          <w:rtl/>
        </w:rPr>
        <w:t>صلى‌الله‌عليه‌وآله‌وسلم</w:t>
      </w:r>
      <w:r w:rsidRPr="00EF2694">
        <w:rPr>
          <w:rtl/>
        </w:rPr>
        <w:t xml:space="preserve"> و</w:t>
      </w:r>
      <w:r w:rsidR="008D0E33">
        <w:rPr>
          <w:rtl/>
        </w:rPr>
        <w:t>قال :</w:t>
      </w:r>
      <w:r w:rsidRPr="002F75F6">
        <w:rPr>
          <w:rStyle w:val="libAlaemChar"/>
          <w:rtl/>
        </w:rPr>
        <w:t>صلى‌الله‌عليه‌وآله‌وسلم</w:t>
      </w:r>
      <w:r>
        <w:rPr>
          <w:rtl/>
        </w:rPr>
        <w:t xml:space="preserve"> : </w:t>
      </w:r>
      <w:r w:rsidRPr="00EF2694">
        <w:rPr>
          <w:rtl/>
        </w:rPr>
        <w:t xml:space="preserve">إن </w:t>
      </w:r>
      <w:r w:rsidR="006E33A0">
        <w:rPr>
          <w:rtl/>
        </w:rPr>
        <w:t xml:space="preserve">عليّاً </w:t>
      </w:r>
      <w:r w:rsidRPr="00EF2694">
        <w:rPr>
          <w:rtl/>
        </w:rPr>
        <w:t>ذو قرني هذه الأمة.</w:t>
      </w:r>
    </w:p>
    <w:p w14:paraId="20FB71BC" w14:textId="7F4CF635" w:rsidR="00782297" w:rsidRPr="00EF2694" w:rsidRDefault="008D0E33" w:rsidP="00A020F0">
      <w:pPr>
        <w:pStyle w:val="libNormal"/>
        <w:rPr>
          <w:rtl/>
        </w:rPr>
      </w:pPr>
      <w:r>
        <w:rPr>
          <w:rtl/>
        </w:rPr>
        <w:t>قال :</w:t>
      </w:r>
      <w:r w:rsidR="00782297" w:rsidRPr="00EF2694">
        <w:rPr>
          <w:rtl/>
        </w:rPr>
        <w:t xml:space="preserve">النهاية فيه </w:t>
      </w:r>
      <w:r w:rsidR="007F174A">
        <w:rPr>
          <w:rtl/>
        </w:rPr>
        <w:t xml:space="preserve">أنّه </w:t>
      </w:r>
      <w:r>
        <w:rPr>
          <w:rtl/>
        </w:rPr>
        <w:t>قال :</w:t>
      </w:r>
      <w:r w:rsidR="00782297" w:rsidRPr="00EF2694">
        <w:rPr>
          <w:rtl/>
        </w:rPr>
        <w:t>ل</w:t>
      </w:r>
      <w:r w:rsidR="0022555C">
        <w:rPr>
          <w:rtl/>
        </w:rPr>
        <w:t xml:space="preserve">عليّ </w:t>
      </w:r>
      <w:r w:rsidR="00782297" w:rsidRPr="002F75F6">
        <w:rPr>
          <w:rStyle w:val="libAlaemChar"/>
          <w:rtl/>
        </w:rPr>
        <w:t>عليه‌السلام</w:t>
      </w:r>
      <w:r w:rsidR="00782297">
        <w:rPr>
          <w:rtl/>
        </w:rPr>
        <w:t xml:space="preserve"> : </w:t>
      </w:r>
      <w:r w:rsidR="00782297" w:rsidRPr="00EF2694">
        <w:rPr>
          <w:rtl/>
        </w:rPr>
        <w:t xml:space="preserve">إن لك بيتا في </w:t>
      </w:r>
      <w:r w:rsidR="008F33B0">
        <w:rPr>
          <w:rtl/>
        </w:rPr>
        <w:t xml:space="preserve">الجنّة </w:t>
      </w:r>
      <w:r w:rsidR="00782297">
        <w:rPr>
          <w:rtl/>
        </w:rPr>
        <w:t xml:space="preserve">، </w:t>
      </w:r>
      <w:r w:rsidR="00782297" w:rsidRPr="00EF2694">
        <w:rPr>
          <w:rtl/>
        </w:rPr>
        <w:t xml:space="preserve">وإنك ذو قرنيها أي طرفي </w:t>
      </w:r>
      <w:r w:rsidR="008F33B0">
        <w:rPr>
          <w:rtl/>
        </w:rPr>
        <w:t xml:space="preserve">الجنّة </w:t>
      </w:r>
      <w:r w:rsidR="00782297" w:rsidRPr="00EF2694">
        <w:rPr>
          <w:rtl/>
        </w:rPr>
        <w:t>وجانبيها</w:t>
      </w:r>
      <w:r w:rsidR="00782297">
        <w:rPr>
          <w:rtl/>
        </w:rPr>
        <w:t xml:space="preserve"> ، </w:t>
      </w:r>
      <w:r>
        <w:rPr>
          <w:rtl/>
        </w:rPr>
        <w:t>قال :</w:t>
      </w:r>
      <w:r w:rsidR="00782297" w:rsidRPr="00EF2694">
        <w:rPr>
          <w:rtl/>
        </w:rPr>
        <w:t>أبو عبيد</w:t>
      </w:r>
      <w:r w:rsidR="00782297">
        <w:rPr>
          <w:rtl/>
        </w:rPr>
        <w:t xml:space="preserve"> : </w:t>
      </w:r>
      <w:r w:rsidR="00782297" w:rsidRPr="00EF2694">
        <w:rPr>
          <w:rtl/>
        </w:rPr>
        <w:t xml:space="preserve">وأنا أحسب </w:t>
      </w:r>
      <w:r w:rsidR="007F174A">
        <w:rPr>
          <w:rtl/>
        </w:rPr>
        <w:t xml:space="preserve">أنّه </w:t>
      </w:r>
      <w:r w:rsidR="00782297" w:rsidRPr="00EF2694">
        <w:rPr>
          <w:rtl/>
        </w:rPr>
        <w:t>أراد ذو قرني الأمة فأضمر</w:t>
      </w:r>
      <w:r w:rsidR="00782297">
        <w:rPr>
          <w:rtl/>
        </w:rPr>
        <w:t xml:space="preserve"> ، </w:t>
      </w:r>
      <w:r w:rsidR="00782297" w:rsidRPr="00EF2694">
        <w:rPr>
          <w:rtl/>
        </w:rPr>
        <w:t>وقيل</w:t>
      </w:r>
      <w:r w:rsidR="00782297">
        <w:rPr>
          <w:rtl/>
        </w:rPr>
        <w:t xml:space="preserve"> : </w:t>
      </w:r>
      <w:r w:rsidR="00782297" w:rsidRPr="00EF2694">
        <w:rPr>
          <w:rtl/>
        </w:rPr>
        <w:t xml:space="preserve">أراد الحسن والحسين </w:t>
      </w:r>
      <w:r w:rsidR="00782297" w:rsidRPr="002F75F6">
        <w:rPr>
          <w:rStyle w:val="libAlaemChar"/>
          <w:rtl/>
        </w:rPr>
        <w:t>عليهما‌السلام</w:t>
      </w:r>
      <w:r w:rsidR="00782297">
        <w:rPr>
          <w:rtl/>
        </w:rPr>
        <w:t xml:space="preserve"> ، </w:t>
      </w:r>
      <w:r w:rsidR="00782297" w:rsidRPr="00EF2694">
        <w:rPr>
          <w:rtl/>
        </w:rPr>
        <w:t xml:space="preserve">ومنه حديث </w:t>
      </w:r>
      <w:r w:rsidR="0022555C">
        <w:rPr>
          <w:rtl/>
        </w:rPr>
        <w:t xml:space="preserve">عليّ </w:t>
      </w:r>
      <w:r w:rsidR="00782297" w:rsidRPr="002F75F6">
        <w:rPr>
          <w:rStyle w:val="libAlaemChar"/>
          <w:rtl/>
        </w:rPr>
        <w:t>عليه‌السلام</w:t>
      </w:r>
      <w:r w:rsidR="00782297" w:rsidRPr="00EF2694">
        <w:rPr>
          <w:rtl/>
        </w:rPr>
        <w:t xml:space="preserve"> وذكر قصة ذي القرنين</w:t>
      </w:r>
      <w:r w:rsidR="00782297">
        <w:rPr>
          <w:rtl/>
        </w:rPr>
        <w:t xml:space="preserve"> ، </w:t>
      </w:r>
      <w:r w:rsidR="00F66E4A">
        <w:rPr>
          <w:rtl/>
        </w:rPr>
        <w:t xml:space="preserve">ثمّ </w:t>
      </w:r>
      <w:r w:rsidR="004E2A7C">
        <w:rPr>
          <w:rtl/>
        </w:rPr>
        <w:t>قال :</w:t>
      </w:r>
      <w:r w:rsidR="00782297">
        <w:rPr>
          <w:rtl/>
        </w:rPr>
        <w:t xml:space="preserve"> </w:t>
      </w:r>
      <w:r w:rsidR="00782297" w:rsidRPr="004907EA">
        <w:rPr>
          <w:rtl/>
        </w:rPr>
        <w:t>وفيكم مثله</w:t>
      </w:r>
      <w:r w:rsidR="00782297">
        <w:rPr>
          <w:rtl/>
        </w:rPr>
        <w:t xml:space="preserve"> ، </w:t>
      </w:r>
      <w:r w:rsidR="00782297" w:rsidRPr="00EF2694">
        <w:rPr>
          <w:rtl/>
        </w:rPr>
        <w:t xml:space="preserve">فنرى </w:t>
      </w:r>
      <w:r w:rsidR="007F174A">
        <w:rPr>
          <w:rtl/>
        </w:rPr>
        <w:t xml:space="preserve">أنّه </w:t>
      </w:r>
      <w:r w:rsidR="00782297" w:rsidRPr="00EF2694">
        <w:rPr>
          <w:rtl/>
        </w:rPr>
        <w:t>عنى نفسه ل</w:t>
      </w:r>
      <w:r w:rsidR="007F174A">
        <w:rPr>
          <w:rtl/>
        </w:rPr>
        <w:t xml:space="preserve">أنّه </w:t>
      </w:r>
      <w:r w:rsidR="00782297" w:rsidRPr="00EF2694">
        <w:rPr>
          <w:rtl/>
        </w:rPr>
        <w:t>ضرب على رأسه ضربتين إحداهما يوم الخندق</w:t>
      </w:r>
      <w:r w:rsidR="00782297">
        <w:rPr>
          <w:rtl/>
        </w:rPr>
        <w:t xml:space="preserve"> ، </w:t>
      </w:r>
      <w:r w:rsidR="00782297" w:rsidRPr="00EF2694">
        <w:rPr>
          <w:rtl/>
        </w:rPr>
        <w:t>والأخرى ضربة ابن ملجم</w:t>
      </w:r>
      <w:r w:rsidR="00782297">
        <w:rPr>
          <w:rtl/>
        </w:rPr>
        <w:t xml:space="preserve"> ، </w:t>
      </w:r>
      <w:r w:rsidR="00782297" w:rsidRPr="00EF2694">
        <w:rPr>
          <w:rtl/>
        </w:rPr>
        <w:t>وذو القرنين هو الإسكندر سمي بذلك ل</w:t>
      </w:r>
      <w:r w:rsidR="007F174A">
        <w:rPr>
          <w:rtl/>
        </w:rPr>
        <w:t xml:space="preserve">أنّه </w:t>
      </w:r>
      <w:r w:rsidR="00782297" w:rsidRPr="00EF2694">
        <w:rPr>
          <w:rtl/>
        </w:rPr>
        <w:t>ملك الشرق والغرب</w:t>
      </w:r>
      <w:r w:rsidR="00782297">
        <w:rPr>
          <w:rtl/>
        </w:rPr>
        <w:t xml:space="preserve"> ، </w:t>
      </w:r>
      <w:r w:rsidR="00782297" w:rsidRPr="00EF2694">
        <w:rPr>
          <w:rtl/>
        </w:rPr>
        <w:t>وقيل</w:t>
      </w:r>
      <w:r w:rsidR="00782297">
        <w:rPr>
          <w:rtl/>
        </w:rPr>
        <w:t xml:space="preserve"> : </w:t>
      </w:r>
      <w:r w:rsidR="00782297" w:rsidRPr="00EF2694">
        <w:rPr>
          <w:rtl/>
        </w:rPr>
        <w:t>ل</w:t>
      </w:r>
      <w:r w:rsidR="007F174A">
        <w:rPr>
          <w:rtl/>
        </w:rPr>
        <w:t xml:space="preserve">أنّه </w:t>
      </w:r>
      <w:r w:rsidR="00782297" w:rsidRPr="00EF2694">
        <w:rPr>
          <w:rtl/>
        </w:rPr>
        <w:t>كان في رأسه شبه قرنين</w:t>
      </w:r>
      <w:r w:rsidR="00782297">
        <w:rPr>
          <w:rtl/>
        </w:rPr>
        <w:t xml:space="preserve"> ، </w:t>
      </w:r>
      <w:r w:rsidR="00782297" w:rsidRPr="00EF2694">
        <w:rPr>
          <w:rtl/>
        </w:rPr>
        <w:t>وقيل</w:t>
      </w:r>
      <w:r w:rsidR="00782297">
        <w:rPr>
          <w:rtl/>
        </w:rPr>
        <w:t xml:space="preserve"> : </w:t>
      </w:r>
      <w:r w:rsidR="00782297" w:rsidRPr="00EF2694">
        <w:rPr>
          <w:rtl/>
        </w:rPr>
        <w:t xml:space="preserve">رأى في النوم </w:t>
      </w:r>
      <w:r w:rsidR="007F174A">
        <w:rPr>
          <w:rtl/>
        </w:rPr>
        <w:t xml:space="preserve">أنّه </w:t>
      </w:r>
      <w:r w:rsidR="00782297" w:rsidRPr="00EF2694">
        <w:rPr>
          <w:rtl/>
        </w:rPr>
        <w:t>أخذ بقرني الشمس</w:t>
      </w:r>
      <w:r w:rsidR="00782297">
        <w:rPr>
          <w:rtl/>
        </w:rPr>
        <w:t xml:space="preserve"> ، </w:t>
      </w:r>
      <w:r w:rsidR="00782297" w:rsidRPr="00EF2694">
        <w:rPr>
          <w:rtl/>
        </w:rPr>
        <w:t>انتهى.</w:t>
      </w:r>
    </w:p>
    <w:p w14:paraId="6946F5D6" w14:textId="77777777" w:rsidR="00782297" w:rsidRPr="00EF2694" w:rsidRDefault="00782297" w:rsidP="009D38AE">
      <w:pPr>
        <w:pStyle w:val="libLine"/>
        <w:rPr>
          <w:rtl/>
        </w:rPr>
      </w:pPr>
      <w:r w:rsidRPr="00EF2694">
        <w:rPr>
          <w:rtl/>
        </w:rPr>
        <w:t>__________________</w:t>
      </w:r>
    </w:p>
    <w:p w14:paraId="625209F4" w14:textId="77777777" w:rsidR="00782297" w:rsidRPr="00EF2694" w:rsidRDefault="00782297" w:rsidP="00E7042C">
      <w:pPr>
        <w:pStyle w:val="libFootnote0"/>
        <w:rPr>
          <w:rtl/>
          <w:lang w:bidi="fa-IR"/>
        </w:rPr>
      </w:pPr>
      <w:r>
        <w:rPr>
          <w:rtl/>
        </w:rPr>
        <w:t>(</w:t>
      </w:r>
      <w:r w:rsidRPr="00EF2694">
        <w:rPr>
          <w:rtl/>
        </w:rPr>
        <w:t>1) سورة الصافات</w:t>
      </w:r>
      <w:r>
        <w:rPr>
          <w:rtl/>
        </w:rPr>
        <w:t xml:space="preserve"> : </w:t>
      </w:r>
      <w:r w:rsidRPr="00EF2694">
        <w:rPr>
          <w:rtl/>
        </w:rPr>
        <w:t>147.</w:t>
      </w:r>
    </w:p>
    <w:p w14:paraId="727CBF36" w14:textId="77777777" w:rsidR="00CE1409" w:rsidRDefault="00CE1409" w:rsidP="00CE1409">
      <w:pPr>
        <w:pStyle w:val="libNormal"/>
        <w:rPr>
          <w:rtl/>
        </w:rPr>
      </w:pPr>
      <w:r>
        <w:rPr>
          <w:rtl/>
        </w:rPr>
        <w:br w:type="page"/>
      </w:r>
    </w:p>
    <w:p w14:paraId="0054AF1C" w14:textId="31AF4896" w:rsidR="00782297" w:rsidRPr="00EF2694" w:rsidRDefault="00782297" w:rsidP="00CE1409">
      <w:pPr>
        <w:pStyle w:val="libNormal"/>
        <w:rPr>
          <w:rtl/>
        </w:rPr>
      </w:pPr>
      <w:r w:rsidRPr="00EF2694">
        <w:rPr>
          <w:rtl/>
        </w:rPr>
        <w:lastRenderedPageBreak/>
        <w:t>5</w:t>
      </w:r>
      <w:r w:rsidR="008D0E33">
        <w:rPr>
          <w:rtl/>
        </w:rPr>
        <w:t xml:space="preserve"> - </w:t>
      </w:r>
      <w:r w:rsidR="0022555C">
        <w:rPr>
          <w:rtl/>
        </w:rPr>
        <w:t>عليّ</w:t>
      </w:r>
      <w:r w:rsidR="00EA47E6">
        <w:rPr>
          <w:rFonts w:hint="cs"/>
          <w:rtl/>
        </w:rPr>
        <w:t>ُ</w:t>
      </w:r>
      <w:r w:rsidR="0022555C">
        <w:rPr>
          <w:rtl/>
        </w:rPr>
        <w:t xml:space="preserve"> </w:t>
      </w:r>
      <w:r w:rsidRPr="00EF2694">
        <w:rPr>
          <w:rtl/>
        </w:rPr>
        <w:t>بن إبراهيم</w:t>
      </w:r>
      <w:r>
        <w:rPr>
          <w:rtl/>
        </w:rPr>
        <w:t xml:space="preserve"> ، </w:t>
      </w:r>
      <w:r w:rsidRPr="00EF2694">
        <w:rPr>
          <w:rtl/>
        </w:rPr>
        <w:t>عن أبيه</w:t>
      </w:r>
      <w:r>
        <w:rPr>
          <w:rtl/>
        </w:rPr>
        <w:t xml:space="preserve"> ، </w:t>
      </w:r>
      <w:r w:rsidRPr="00EF2694">
        <w:rPr>
          <w:rtl/>
        </w:rPr>
        <w:t>عن ابن أبي عمير</w:t>
      </w:r>
      <w:r>
        <w:rPr>
          <w:rtl/>
        </w:rPr>
        <w:t xml:space="preserve"> ، </w:t>
      </w:r>
      <w:r w:rsidRPr="00EF2694">
        <w:rPr>
          <w:rtl/>
        </w:rPr>
        <w:t>عن ابن أذينة</w:t>
      </w:r>
      <w:r>
        <w:rPr>
          <w:rtl/>
        </w:rPr>
        <w:t xml:space="preserve"> ، </w:t>
      </w:r>
      <w:r w:rsidRPr="00EF2694">
        <w:rPr>
          <w:rtl/>
        </w:rPr>
        <w:t>عن بريد بن معاوية</w:t>
      </w:r>
      <w:r>
        <w:rPr>
          <w:rtl/>
        </w:rPr>
        <w:t xml:space="preserve"> ، </w:t>
      </w:r>
      <w:r w:rsidRPr="00EF2694">
        <w:rPr>
          <w:rtl/>
        </w:rPr>
        <w:t xml:space="preserve">عن أبي جعفر وأبي عبد الله </w:t>
      </w:r>
      <w:r w:rsidRPr="002F75F6">
        <w:rPr>
          <w:rStyle w:val="libAlaemChar"/>
          <w:rtl/>
        </w:rPr>
        <w:t>عليه‌السلام</w:t>
      </w:r>
      <w:r w:rsidRPr="00EF2694">
        <w:rPr>
          <w:rtl/>
        </w:rPr>
        <w:t xml:space="preserve"> </w:t>
      </w:r>
      <w:r w:rsidR="008D0E33">
        <w:rPr>
          <w:rtl/>
        </w:rPr>
        <w:t>قال :</w:t>
      </w:r>
      <w:r w:rsidRPr="00EF2694">
        <w:rPr>
          <w:rtl/>
        </w:rPr>
        <w:t xml:space="preserve">قلت له ما منزلتكم ومن تشبهون ممن مضى </w:t>
      </w:r>
      <w:r w:rsidR="008D0E33">
        <w:rPr>
          <w:rtl/>
        </w:rPr>
        <w:t>قال :</w:t>
      </w:r>
      <w:r w:rsidRPr="00EF2694">
        <w:rPr>
          <w:rtl/>
        </w:rPr>
        <w:t>صاحب موسى وذو القرنين كانا عالمين ولم يكونا نبي</w:t>
      </w:r>
      <w:r w:rsidR="00EA47E6">
        <w:rPr>
          <w:rFonts w:hint="cs"/>
          <w:rtl/>
        </w:rPr>
        <w:t>ّ</w:t>
      </w:r>
      <w:r w:rsidRPr="00EF2694">
        <w:rPr>
          <w:rtl/>
        </w:rPr>
        <w:t>ين</w:t>
      </w:r>
      <w:r>
        <w:rPr>
          <w:rFonts w:hint="cs"/>
          <w:rtl/>
        </w:rPr>
        <w:t>.</w:t>
      </w:r>
    </w:p>
    <w:p w14:paraId="4BCE7400" w14:textId="1467355D" w:rsidR="00782297" w:rsidRPr="00EF2694" w:rsidRDefault="00782297" w:rsidP="00A020F0">
      <w:pPr>
        <w:pStyle w:val="libNormal"/>
        <w:rPr>
          <w:rtl/>
        </w:rPr>
      </w:pPr>
      <w:r w:rsidRPr="00EF2694">
        <w:rPr>
          <w:rtl/>
        </w:rPr>
        <w:t>6</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البرقي</w:t>
      </w:r>
      <w:r>
        <w:rPr>
          <w:rtl/>
        </w:rPr>
        <w:t xml:space="preserve"> ، </w:t>
      </w:r>
      <w:r w:rsidRPr="00EF2694">
        <w:rPr>
          <w:rtl/>
        </w:rPr>
        <w:t>عن أبي طالب</w:t>
      </w:r>
      <w:r>
        <w:rPr>
          <w:rtl/>
        </w:rPr>
        <w:t xml:space="preserve"> ، </w:t>
      </w:r>
      <w:r w:rsidRPr="00EF2694">
        <w:rPr>
          <w:rtl/>
        </w:rPr>
        <w:t xml:space="preserve">عن سدير </w:t>
      </w:r>
      <w:r w:rsidR="008D0E33">
        <w:rPr>
          <w:rtl/>
        </w:rPr>
        <w:t>قال :</w:t>
      </w:r>
      <w:r w:rsidRPr="00EF2694">
        <w:rPr>
          <w:rtl/>
        </w:rPr>
        <w:t xml:space="preserve">قلت لأبي عبد الله </w:t>
      </w:r>
      <w:r w:rsidRPr="002F75F6">
        <w:rPr>
          <w:rStyle w:val="libAlaemChar"/>
          <w:rtl/>
        </w:rPr>
        <w:t>عليه‌السلام</w:t>
      </w:r>
      <w:r w:rsidRPr="00EF2694">
        <w:rPr>
          <w:rtl/>
        </w:rPr>
        <w:t xml:space="preserve"> إن قوما</w:t>
      </w:r>
      <w:r w:rsidR="00EA47E6">
        <w:rPr>
          <w:rFonts w:hint="cs"/>
          <w:rtl/>
        </w:rPr>
        <w:t>ً</w:t>
      </w:r>
      <w:r w:rsidRPr="00EF2694">
        <w:rPr>
          <w:rtl/>
        </w:rPr>
        <w:t xml:space="preserve"> يزعمون أنكم آلهة</w:t>
      </w:r>
      <w:r w:rsidR="008D0E33">
        <w:rPr>
          <w:rtl/>
        </w:rPr>
        <w:t xml:space="preserve"> - </w:t>
      </w:r>
      <w:r w:rsidRPr="00EF2694">
        <w:rPr>
          <w:rtl/>
        </w:rPr>
        <w:t>يتلون بذلك علينا قرآنا</w:t>
      </w:r>
      <w:r w:rsidR="00EA47E6">
        <w:rPr>
          <w:rFonts w:hint="cs"/>
          <w:rtl/>
        </w:rPr>
        <w:t>ً :</w:t>
      </w:r>
      <w:r>
        <w:rPr>
          <w:rtl/>
        </w:rPr>
        <w:t xml:space="preserve"> « </w:t>
      </w:r>
      <w:r w:rsidRPr="002F75F6">
        <w:rPr>
          <w:rStyle w:val="libAieChar"/>
          <w:rtl/>
        </w:rPr>
        <w:t xml:space="preserve">وَهُوَ الَّذِي فِي السَّماءِ إِلهٌ وَفِي الْأَرْضِ إِلهٌ </w:t>
      </w:r>
      <w:r>
        <w:rPr>
          <w:rtl/>
        </w:rPr>
        <w:t xml:space="preserve">» </w:t>
      </w:r>
      <w:r w:rsidRPr="00273F93">
        <w:rPr>
          <w:rStyle w:val="libFootnotenumChar"/>
          <w:rtl/>
        </w:rPr>
        <w:t>(1)</w:t>
      </w:r>
      <w:r w:rsidRPr="00EF2694">
        <w:rPr>
          <w:rtl/>
        </w:rPr>
        <w:t xml:space="preserve"> ف</w:t>
      </w:r>
      <w:r w:rsidR="008D0E33">
        <w:rPr>
          <w:rtl/>
        </w:rPr>
        <w:t>قال :</w:t>
      </w:r>
      <w:r w:rsidRPr="00EF2694">
        <w:rPr>
          <w:rtl/>
        </w:rPr>
        <w:t>يا سدير سمعي وبصري وبشري ولحمي ودمي وشعري من هؤلاء براء وبرئ الله منهم ما هؤلاء على ديني ولا على دين آبائي والله لا يجمعني الله وإي</w:t>
      </w:r>
      <w:r w:rsidR="00EA47E6">
        <w:rPr>
          <w:rFonts w:hint="cs"/>
          <w:rtl/>
        </w:rPr>
        <w:t>ّا</w:t>
      </w:r>
      <w:r w:rsidR="00EA47E6">
        <w:rPr>
          <w:rtl/>
        </w:rPr>
        <w:t>هم</w:t>
      </w:r>
      <w:r w:rsidR="00D54C7C">
        <w:rPr>
          <w:rtl/>
        </w:rPr>
        <w:t xml:space="preserve"> </w:t>
      </w:r>
      <w:r w:rsidRPr="00EF2694">
        <w:rPr>
          <w:rtl/>
        </w:rPr>
        <w:t xml:space="preserve">يوم القيامة </w:t>
      </w:r>
      <w:r w:rsidR="006E33A0">
        <w:rPr>
          <w:rtl/>
        </w:rPr>
        <w:t xml:space="preserve">إلّا </w:t>
      </w:r>
      <w:r w:rsidRPr="00EF2694">
        <w:rPr>
          <w:rtl/>
        </w:rPr>
        <w:t xml:space="preserve">وهو ساخط عليهم </w:t>
      </w:r>
      <w:r w:rsidR="008D0E33">
        <w:rPr>
          <w:rtl/>
        </w:rPr>
        <w:t>قال :</w:t>
      </w:r>
      <w:r w:rsidRPr="00EF2694">
        <w:rPr>
          <w:rtl/>
        </w:rPr>
        <w:t>قلت</w:t>
      </w:r>
      <w:r>
        <w:rPr>
          <w:rFonts w:hint="cs"/>
          <w:rtl/>
        </w:rPr>
        <w:t xml:space="preserve"> : </w:t>
      </w:r>
    </w:p>
    <w:p w14:paraId="4A4511FF" w14:textId="5C2F6FDC" w:rsidR="00782297" w:rsidRPr="00324B78" w:rsidRDefault="008D0E33" w:rsidP="009D38AE">
      <w:pPr>
        <w:pStyle w:val="libLine"/>
        <w:rPr>
          <w:rtl/>
        </w:rPr>
      </w:pPr>
      <w:r>
        <w:rPr>
          <w:rFonts w:hint="cs"/>
          <w:rtl/>
        </w:rPr>
        <w:t>________________________________________________________</w:t>
      </w:r>
    </w:p>
    <w:p w14:paraId="56D03E60" w14:textId="5FE744CC" w:rsidR="00782297" w:rsidRPr="00EF2694" w:rsidRDefault="00782297" w:rsidP="00A020F0">
      <w:pPr>
        <w:pStyle w:val="libNormal"/>
        <w:rPr>
          <w:rtl/>
        </w:rPr>
      </w:pPr>
      <w:r w:rsidRPr="00EF2694">
        <w:rPr>
          <w:rtl/>
        </w:rPr>
        <w:t>وأقول</w:t>
      </w:r>
      <w:r>
        <w:rPr>
          <w:rtl/>
        </w:rPr>
        <w:t xml:space="preserve"> : </w:t>
      </w:r>
      <w:r w:rsidRPr="00EF2694">
        <w:rPr>
          <w:rtl/>
        </w:rPr>
        <w:t>قيل ل</w:t>
      </w:r>
      <w:r w:rsidR="007F174A">
        <w:rPr>
          <w:rtl/>
        </w:rPr>
        <w:t xml:space="preserve">أنّه </w:t>
      </w:r>
      <w:r w:rsidRPr="00EF2694">
        <w:rPr>
          <w:rtl/>
        </w:rPr>
        <w:t>عاش قرنين</w:t>
      </w:r>
      <w:r>
        <w:rPr>
          <w:rtl/>
        </w:rPr>
        <w:t xml:space="preserve"> ، </w:t>
      </w:r>
      <w:r w:rsidRPr="00EF2694">
        <w:rPr>
          <w:rtl/>
        </w:rPr>
        <w:t xml:space="preserve">وأمير المؤمنين </w:t>
      </w:r>
      <w:r w:rsidRPr="002F75F6">
        <w:rPr>
          <w:rStyle w:val="libAlaemChar"/>
          <w:rtl/>
        </w:rPr>
        <w:t>عليه‌السلام</w:t>
      </w:r>
      <w:r w:rsidRPr="00EF2694">
        <w:rPr>
          <w:rtl/>
        </w:rPr>
        <w:t xml:space="preserve"> عاش قرنين قرنا</w:t>
      </w:r>
      <w:r w:rsidR="00660D0F">
        <w:rPr>
          <w:rFonts w:hint="cs"/>
          <w:rtl/>
        </w:rPr>
        <w:t>ً</w:t>
      </w:r>
      <w:r w:rsidRPr="00EF2694">
        <w:rPr>
          <w:rtl/>
        </w:rPr>
        <w:t xml:space="preserve"> في حياة </w:t>
      </w:r>
      <w:r w:rsidR="00CD2212">
        <w:rPr>
          <w:rtl/>
        </w:rPr>
        <w:t>ال</w:t>
      </w:r>
      <w:r w:rsidR="006C555D">
        <w:rPr>
          <w:rtl/>
        </w:rPr>
        <w:t xml:space="preserve">نبيّ </w:t>
      </w:r>
      <w:r w:rsidRPr="00EF2694">
        <w:rPr>
          <w:rtl/>
        </w:rPr>
        <w:t>وقرنا</w:t>
      </w:r>
      <w:r w:rsidR="00660D0F">
        <w:rPr>
          <w:rFonts w:hint="cs"/>
          <w:rtl/>
        </w:rPr>
        <w:t>ً</w:t>
      </w:r>
      <w:r w:rsidRPr="00EF2694">
        <w:rPr>
          <w:rtl/>
        </w:rPr>
        <w:t xml:space="preserve"> بعد وفاته</w:t>
      </w:r>
      <w:r>
        <w:rPr>
          <w:rtl/>
        </w:rPr>
        <w:t xml:space="preserve"> ، </w:t>
      </w:r>
      <w:r w:rsidRPr="00EF2694">
        <w:rPr>
          <w:rtl/>
        </w:rPr>
        <w:t xml:space="preserve">والذي يظهر من </w:t>
      </w:r>
      <w:r w:rsidR="007C7DC0">
        <w:rPr>
          <w:rtl/>
        </w:rPr>
        <w:t xml:space="preserve">الخبر </w:t>
      </w:r>
      <w:r w:rsidRPr="00EF2694">
        <w:rPr>
          <w:rtl/>
        </w:rPr>
        <w:t>السابق أن التشبيه باعتبار الضربتين والرجوع إلى الدنيا واستيلائه على شرق الأرض وغربها.</w:t>
      </w:r>
    </w:p>
    <w:p w14:paraId="0DF5C172" w14:textId="77777777" w:rsidR="00782297" w:rsidRDefault="00782297" w:rsidP="00660D0F">
      <w:pPr>
        <w:pStyle w:val="libNormal"/>
        <w:rPr>
          <w:rtl/>
          <w:lang w:bidi="fa-IR"/>
        </w:rPr>
      </w:pPr>
      <w:r w:rsidRPr="00660D0F">
        <w:rPr>
          <w:rStyle w:val="libBold1Char"/>
          <w:rtl/>
        </w:rPr>
        <w:t xml:space="preserve">الحديث الخامس </w:t>
      </w:r>
      <w:r w:rsidRPr="00EF2694">
        <w:rPr>
          <w:rtl/>
          <w:lang w:bidi="fa-IR"/>
        </w:rPr>
        <w:t>حسن.</w:t>
      </w:r>
    </w:p>
    <w:p w14:paraId="280ADA5A" w14:textId="082FEE1B" w:rsidR="00782297" w:rsidRPr="00EF2694" w:rsidRDefault="00782297" w:rsidP="00A020F0">
      <w:pPr>
        <w:pStyle w:val="libNormal"/>
        <w:rPr>
          <w:rtl/>
        </w:rPr>
      </w:pPr>
      <w:r>
        <w:rPr>
          <w:rtl/>
        </w:rPr>
        <w:t xml:space="preserve">« </w:t>
      </w:r>
      <w:r w:rsidRPr="004907EA">
        <w:rPr>
          <w:rtl/>
        </w:rPr>
        <w:t>صاحب موسى</w:t>
      </w:r>
      <w:r>
        <w:rPr>
          <w:rtl/>
        </w:rPr>
        <w:t xml:space="preserve"> » </w:t>
      </w:r>
      <w:r w:rsidRPr="00EF2694">
        <w:rPr>
          <w:rtl/>
        </w:rPr>
        <w:t>أي تشبه صاحب موسى</w:t>
      </w:r>
      <w:r>
        <w:rPr>
          <w:rtl/>
        </w:rPr>
        <w:t xml:space="preserve"> « </w:t>
      </w:r>
      <w:r w:rsidRPr="004907EA">
        <w:rPr>
          <w:rtl/>
        </w:rPr>
        <w:t>كانا عالمين</w:t>
      </w:r>
      <w:r>
        <w:rPr>
          <w:rtl/>
        </w:rPr>
        <w:t xml:space="preserve"> » </w:t>
      </w:r>
      <w:r w:rsidRPr="00EF2694">
        <w:rPr>
          <w:rtl/>
        </w:rPr>
        <w:t>استيناف لبيان وجه الشبه</w:t>
      </w:r>
      <w:r>
        <w:rPr>
          <w:rtl/>
        </w:rPr>
        <w:t xml:space="preserve"> ، </w:t>
      </w:r>
      <w:r w:rsidRPr="00EF2694">
        <w:rPr>
          <w:rtl/>
        </w:rPr>
        <w:t>أي التشبيه في أنها كانا عالمين بالعلوم الدينية وكاملين في صنوف العلم</w:t>
      </w:r>
      <w:r>
        <w:rPr>
          <w:rtl/>
        </w:rPr>
        <w:t xml:space="preserve"> ، </w:t>
      </w:r>
      <w:r w:rsidRPr="00EF2694">
        <w:rPr>
          <w:rtl/>
        </w:rPr>
        <w:t>ولم يكونا نبيين فلا ينافي كونهم أفضل منهما ومن سائر الأنبياء</w:t>
      </w:r>
      <w:r>
        <w:rPr>
          <w:rtl/>
        </w:rPr>
        <w:t xml:space="preserve"> ، </w:t>
      </w:r>
      <w:r w:rsidRPr="00EF2694">
        <w:rPr>
          <w:rtl/>
        </w:rPr>
        <w:t xml:space="preserve">ولا يلزم في </w:t>
      </w:r>
      <w:r w:rsidR="008A4DAC">
        <w:rPr>
          <w:rtl/>
        </w:rPr>
        <w:t xml:space="preserve">كلّ </w:t>
      </w:r>
      <w:r w:rsidRPr="00EF2694">
        <w:rPr>
          <w:rtl/>
        </w:rPr>
        <w:t>تشبيه كون المشبه به أفضل من المشبه</w:t>
      </w:r>
      <w:r>
        <w:rPr>
          <w:rtl/>
        </w:rPr>
        <w:t xml:space="preserve"> ، </w:t>
      </w:r>
      <w:r w:rsidRPr="00EF2694">
        <w:rPr>
          <w:rtl/>
        </w:rPr>
        <w:t>بل يكفي كونه أشهر وأعرف عند المخاطب.</w:t>
      </w:r>
    </w:p>
    <w:p w14:paraId="4367816B" w14:textId="77777777" w:rsidR="00782297" w:rsidRDefault="00782297" w:rsidP="004124EE">
      <w:pPr>
        <w:pStyle w:val="libNormal"/>
        <w:rPr>
          <w:rtl/>
          <w:lang w:bidi="fa-IR"/>
        </w:rPr>
      </w:pPr>
      <w:r w:rsidRPr="004124EE">
        <w:rPr>
          <w:rStyle w:val="libBold1Char"/>
          <w:rtl/>
        </w:rPr>
        <w:t>الحديث السادس</w:t>
      </w:r>
      <w:r w:rsidRPr="00EF2694">
        <w:rPr>
          <w:rtl/>
          <w:lang w:bidi="fa-IR"/>
        </w:rPr>
        <w:t xml:space="preserve"> حسن.</w:t>
      </w:r>
    </w:p>
    <w:p w14:paraId="74DCADB9" w14:textId="3EB0E91F" w:rsidR="00782297" w:rsidRPr="00EF2694" w:rsidRDefault="00782297" w:rsidP="00A020F0">
      <w:pPr>
        <w:pStyle w:val="libNormal"/>
        <w:rPr>
          <w:rtl/>
        </w:rPr>
      </w:pPr>
      <w:r>
        <w:rPr>
          <w:rtl/>
        </w:rPr>
        <w:t xml:space="preserve">« </w:t>
      </w:r>
      <w:r w:rsidRPr="004907EA">
        <w:rPr>
          <w:rtl/>
        </w:rPr>
        <w:t>يتلون علينا</w:t>
      </w:r>
      <w:r>
        <w:rPr>
          <w:rtl/>
        </w:rPr>
        <w:t xml:space="preserve"> » </w:t>
      </w:r>
      <w:r w:rsidRPr="00EF2694">
        <w:rPr>
          <w:rtl/>
        </w:rPr>
        <w:t>قد مر</w:t>
      </w:r>
      <w:r w:rsidR="004124EE">
        <w:rPr>
          <w:rFonts w:hint="cs"/>
          <w:rtl/>
        </w:rPr>
        <w:t>ّ</w:t>
      </w:r>
      <w:r w:rsidRPr="00EF2694">
        <w:rPr>
          <w:rtl/>
        </w:rPr>
        <w:t xml:space="preserve"> الكلام فيه في كتاب التوحيد</w:t>
      </w:r>
      <w:r>
        <w:rPr>
          <w:rtl/>
        </w:rPr>
        <w:t xml:space="preserve"> ، </w:t>
      </w:r>
      <w:r w:rsidRPr="00EF2694">
        <w:rPr>
          <w:rtl/>
        </w:rPr>
        <w:t>وأن</w:t>
      </w:r>
      <w:r w:rsidR="004124EE">
        <w:rPr>
          <w:rFonts w:hint="cs"/>
          <w:rtl/>
        </w:rPr>
        <w:t>ّ</w:t>
      </w:r>
      <w:r w:rsidRPr="00EF2694">
        <w:rPr>
          <w:rtl/>
        </w:rPr>
        <w:t xml:space="preserve"> هؤلاء الزنادقة زعموا أن</w:t>
      </w:r>
      <w:r w:rsidR="004124EE">
        <w:rPr>
          <w:rFonts w:hint="cs"/>
          <w:rtl/>
        </w:rPr>
        <w:t>ّ</w:t>
      </w:r>
      <w:r w:rsidRPr="00EF2694">
        <w:rPr>
          <w:rtl/>
        </w:rPr>
        <w:t xml:space="preserve"> إله السماء غير إله الأرض</w:t>
      </w:r>
      <w:r>
        <w:rPr>
          <w:rtl/>
        </w:rPr>
        <w:t xml:space="preserve"> ، </w:t>
      </w:r>
      <w:r w:rsidRPr="00EF2694">
        <w:rPr>
          <w:rtl/>
        </w:rPr>
        <w:t>وأن</w:t>
      </w:r>
      <w:r w:rsidR="004124EE">
        <w:rPr>
          <w:rFonts w:hint="cs"/>
          <w:rtl/>
        </w:rPr>
        <w:t>ّ</w:t>
      </w:r>
      <w:r w:rsidRPr="00EF2694">
        <w:rPr>
          <w:rtl/>
        </w:rPr>
        <w:t xml:space="preserve"> الله </w:t>
      </w:r>
      <w:r w:rsidR="00514E12">
        <w:rPr>
          <w:rtl/>
        </w:rPr>
        <w:t xml:space="preserve">سبحانه </w:t>
      </w:r>
      <w:r w:rsidRPr="00EF2694">
        <w:rPr>
          <w:rtl/>
        </w:rPr>
        <w:t>إله السماء و</w:t>
      </w:r>
      <w:r w:rsidR="008A4DAC">
        <w:rPr>
          <w:rtl/>
        </w:rPr>
        <w:t xml:space="preserve">كلّ </w:t>
      </w:r>
      <w:r w:rsidRPr="00EF2694">
        <w:rPr>
          <w:rtl/>
        </w:rPr>
        <w:t>إمام إله الأرض وجعلوا</w:t>
      </w:r>
      <w:r w:rsidRPr="004907EA">
        <w:rPr>
          <w:rtl/>
        </w:rPr>
        <w:t xml:space="preserve"> قوله</w:t>
      </w:r>
      <w:r>
        <w:rPr>
          <w:rtl/>
        </w:rPr>
        <w:t xml:space="preserve"> : « </w:t>
      </w:r>
      <w:r w:rsidRPr="002F75F6">
        <w:rPr>
          <w:rStyle w:val="libAieChar"/>
          <w:rtl/>
        </w:rPr>
        <w:t xml:space="preserve">وَفِي الْأَرْضِ إِلهٌ </w:t>
      </w:r>
      <w:r>
        <w:rPr>
          <w:rtl/>
        </w:rPr>
        <w:t xml:space="preserve">» </w:t>
      </w:r>
      <w:r w:rsidRPr="00EF2694">
        <w:rPr>
          <w:rtl/>
        </w:rPr>
        <w:t>جملة مستقبلة معطوفة على حملة الضمير والموصول</w:t>
      </w:r>
      <w:r>
        <w:rPr>
          <w:rtl/>
        </w:rPr>
        <w:t xml:space="preserve"> ، </w:t>
      </w:r>
      <w:r w:rsidRPr="00EF2694">
        <w:rPr>
          <w:rtl/>
        </w:rPr>
        <w:t>مع أن الآية مسوقة لتأكيد التوحيد</w:t>
      </w:r>
      <w:r>
        <w:rPr>
          <w:rtl/>
        </w:rPr>
        <w:t xml:space="preserve"> ، </w:t>
      </w:r>
      <w:r w:rsidRPr="00EF2694">
        <w:rPr>
          <w:rtl/>
        </w:rPr>
        <w:t>والظرف في الموضعين متعلق بإله</w:t>
      </w:r>
      <w:r>
        <w:rPr>
          <w:rtl/>
        </w:rPr>
        <w:t xml:space="preserve"> ، </w:t>
      </w:r>
      <w:r w:rsidRPr="00EF2694">
        <w:rPr>
          <w:rtl/>
        </w:rPr>
        <w:t>لكونه بمعنى المعبود</w:t>
      </w:r>
      <w:r>
        <w:rPr>
          <w:rtl/>
        </w:rPr>
        <w:t xml:space="preserve"> ، « </w:t>
      </w:r>
      <w:r w:rsidRPr="00EF2694">
        <w:rPr>
          <w:rtl/>
        </w:rPr>
        <w:t>وإله</w:t>
      </w:r>
      <w:r>
        <w:rPr>
          <w:rtl/>
        </w:rPr>
        <w:t xml:space="preserve"> » </w:t>
      </w:r>
      <w:r w:rsidR="004124EE">
        <w:rPr>
          <w:rtl/>
        </w:rPr>
        <w:t>خبر مبتد</w:t>
      </w:r>
      <w:r w:rsidR="004124EE">
        <w:rPr>
          <w:rFonts w:hint="cs"/>
          <w:rtl/>
        </w:rPr>
        <w:t>أ</w:t>
      </w:r>
      <w:r w:rsidRPr="00EF2694">
        <w:rPr>
          <w:rtl/>
        </w:rPr>
        <w:t xml:space="preserve"> محذوف هو ضمير الموصول</w:t>
      </w:r>
      <w:r>
        <w:rPr>
          <w:rtl/>
        </w:rPr>
        <w:t xml:space="preserve"> ، </w:t>
      </w:r>
      <w:r w:rsidRPr="00EF2694">
        <w:rPr>
          <w:rtl/>
        </w:rPr>
        <w:t>والتقدير وهو</w:t>
      </w:r>
    </w:p>
    <w:p w14:paraId="510199D4" w14:textId="77777777" w:rsidR="00782297" w:rsidRPr="00EF2694" w:rsidRDefault="00782297" w:rsidP="009D38AE">
      <w:pPr>
        <w:pStyle w:val="libLine"/>
        <w:rPr>
          <w:rtl/>
        </w:rPr>
      </w:pPr>
      <w:r w:rsidRPr="00EF2694">
        <w:rPr>
          <w:rtl/>
        </w:rPr>
        <w:t>__________________</w:t>
      </w:r>
    </w:p>
    <w:p w14:paraId="45772B2A" w14:textId="77777777" w:rsidR="00782297" w:rsidRPr="00EF2694" w:rsidRDefault="00782297" w:rsidP="00E7042C">
      <w:pPr>
        <w:pStyle w:val="libFootnote0"/>
        <w:rPr>
          <w:rtl/>
          <w:lang w:bidi="fa-IR"/>
        </w:rPr>
      </w:pPr>
      <w:r>
        <w:rPr>
          <w:rtl/>
        </w:rPr>
        <w:t>(</w:t>
      </w:r>
      <w:r w:rsidRPr="00EF2694">
        <w:rPr>
          <w:rtl/>
        </w:rPr>
        <w:t>1) سورة الزخرف</w:t>
      </w:r>
      <w:r>
        <w:rPr>
          <w:rtl/>
        </w:rPr>
        <w:t xml:space="preserve"> : </w:t>
      </w:r>
      <w:r w:rsidRPr="00EF2694">
        <w:rPr>
          <w:rtl/>
        </w:rPr>
        <w:t>83.</w:t>
      </w:r>
    </w:p>
    <w:p w14:paraId="274C1999" w14:textId="77777777" w:rsidR="00CE1409" w:rsidRDefault="00CE1409" w:rsidP="00CE1409">
      <w:pPr>
        <w:pStyle w:val="libNormal"/>
        <w:rPr>
          <w:rtl/>
        </w:rPr>
      </w:pPr>
      <w:r>
        <w:rPr>
          <w:rtl/>
        </w:rPr>
        <w:br w:type="page"/>
      </w:r>
    </w:p>
    <w:p w14:paraId="07BFB93C" w14:textId="53F6C2D9" w:rsidR="00782297" w:rsidRPr="00EF2694" w:rsidRDefault="00782297" w:rsidP="00CE1409">
      <w:pPr>
        <w:pStyle w:val="libNormal0"/>
        <w:rPr>
          <w:rtl/>
        </w:rPr>
      </w:pPr>
      <w:r>
        <w:rPr>
          <w:rtl/>
        </w:rPr>
        <w:lastRenderedPageBreak/>
        <w:t>و</w:t>
      </w:r>
      <w:r w:rsidRPr="00EF2694">
        <w:rPr>
          <w:rtl/>
        </w:rPr>
        <w:t>عندنا قوم يزعمون أن</w:t>
      </w:r>
      <w:r w:rsidR="004124EE">
        <w:rPr>
          <w:rFonts w:hint="cs"/>
          <w:rtl/>
        </w:rPr>
        <w:t>ّ</w:t>
      </w:r>
      <w:r w:rsidRPr="00EF2694">
        <w:rPr>
          <w:rtl/>
        </w:rPr>
        <w:t>كم رسل يقرءون علينا بذلك قرآنا</w:t>
      </w:r>
      <w:r w:rsidR="008D0E33">
        <w:rPr>
          <w:rtl/>
        </w:rPr>
        <w:t xml:space="preserve"> - </w:t>
      </w:r>
      <w:r>
        <w:rPr>
          <w:rtl/>
        </w:rPr>
        <w:t xml:space="preserve">« </w:t>
      </w:r>
      <w:r w:rsidRPr="002F75F6">
        <w:rPr>
          <w:rStyle w:val="libAieChar"/>
          <w:rtl/>
        </w:rPr>
        <w:t xml:space="preserve">يا </w:t>
      </w:r>
      <w:r w:rsidR="00CB7A3A">
        <w:rPr>
          <w:rStyle w:val="libAieChar"/>
          <w:rtl/>
        </w:rPr>
        <w:t xml:space="preserve">أيّها </w:t>
      </w:r>
      <w:r w:rsidRPr="002F75F6">
        <w:rPr>
          <w:rStyle w:val="libAieChar"/>
          <w:rtl/>
        </w:rPr>
        <w:t xml:space="preserve">الرُّسُلُ كُلُوا مِنَ الطَّيِّباتِ وَاعْمَلُوا صالِحاً إِنِّي بِما تَعْمَلُونَ عَلِيمٌ </w:t>
      </w:r>
      <w:r>
        <w:rPr>
          <w:rtl/>
        </w:rPr>
        <w:t xml:space="preserve">» </w:t>
      </w:r>
      <w:r w:rsidRPr="00273F93">
        <w:rPr>
          <w:rStyle w:val="libFootnotenumChar"/>
          <w:rtl/>
        </w:rPr>
        <w:t>(1)</w:t>
      </w:r>
      <w:r w:rsidRPr="00EF2694">
        <w:rPr>
          <w:rtl/>
        </w:rPr>
        <w:t xml:space="preserve"> ف</w:t>
      </w:r>
      <w:r w:rsidR="008D0E33">
        <w:rPr>
          <w:rtl/>
        </w:rPr>
        <w:t>قال :</w:t>
      </w:r>
      <w:r w:rsidRPr="00EF2694">
        <w:rPr>
          <w:rtl/>
        </w:rPr>
        <w:t>يا سدير سمعي وبصري وشعري وبشري ولحمي ودمي من هؤلاء براء وبرئ الله منهم ورسوله ما هؤلاء على ديني ولا على دين آبائي والله لا يجمعني الله وإي</w:t>
      </w:r>
      <w:r w:rsidR="004124EE">
        <w:rPr>
          <w:rFonts w:hint="cs"/>
          <w:rtl/>
        </w:rPr>
        <w:t>ّا</w:t>
      </w:r>
      <w:r w:rsidR="004124EE">
        <w:rPr>
          <w:rtl/>
        </w:rPr>
        <w:t>هم</w:t>
      </w:r>
      <w:r w:rsidR="008D0E33">
        <w:rPr>
          <w:rtl/>
        </w:rPr>
        <w:t xml:space="preserve"> </w:t>
      </w:r>
      <w:r w:rsidRPr="00EF2694">
        <w:rPr>
          <w:rtl/>
        </w:rPr>
        <w:t xml:space="preserve">يوم القيامة </w:t>
      </w:r>
      <w:r w:rsidR="006E33A0">
        <w:rPr>
          <w:rtl/>
        </w:rPr>
        <w:t xml:space="preserve">إلّا </w:t>
      </w:r>
      <w:r w:rsidRPr="00EF2694">
        <w:rPr>
          <w:rtl/>
        </w:rPr>
        <w:t xml:space="preserve">وهو ساخط عليهم </w:t>
      </w:r>
      <w:r w:rsidR="008D0E33">
        <w:rPr>
          <w:rtl/>
        </w:rPr>
        <w:t>قال :</w:t>
      </w:r>
      <w:r w:rsidRPr="00EF2694">
        <w:rPr>
          <w:rtl/>
        </w:rPr>
        <w:t xml:space="preserve">قلت فما أنتم </w:t>
      </w:r>
      <w:r w:rsidR="008D0E33">
        <w:rPr>
          <w:rtl/>
        </w:rPr>
        <w:t>قال :</w:t>
      </w:r>
      <w:r w:rsidRPr="00EF2694">
        <w:rPr>
          <w:rtl/>
        </w:rPr>
        <w:t>نحن خزان علم الله نحن تراجمة أمر الله نحن قوم معصومون أمر الله تبارك وتعالى بطاعتنا ونهى عن معصيتنا نحن ا</w:t>
      </w:r>
      <w:r w:rsidR="0031630D">
        <w:rPr>
          <w:rtl/>
        </w:rPr>
        <w:t>لحجّة</w:t>
      </w:r>
      <w:r w:rsidR="00D54C7C">
        <w:rPr>
          <w:rtl/>
        </w:rPr>
        <w:t xml:space="preserve"> </w:t>
      </w:r>
      <w:r w:rsidRPr="00EF2694">
        <w:rPr>
          <w:rtl/>
        </w:rPr>
        <w:t>البالغة على من دون السماء وفوق الأرض</w:t>
      </w:r>
      <w:r>
        <w:rPr>
          <w:rFonts w:hint="cs"/>
          <w:rtl/>
        </w:rPr>
        <w:t>.</w:t>
      </w:r>
    </w:p>
    <w:p w14:paraId="6131F781" w14:textId="020B5BBA" w:rsidR="00782297" w:rsidRPr="00324B78" w:rsidRDefault="008D0E33" w:rsidP="009D38AE">
      <w:pPr>
        <w:pStyle w:val="libLine"/>
        <w:rPr>
          <w:rtl/>
        </w:rPr>
      </w:pPr>
      <w:r>
        <w:rPr>
          <w:rFonts w:hint="cs"/>
          <w:rtl/>
        </w:rPr>
        <w:t>________________________________________________________</w:t>
      </w:r>
    </w:p>
    <w:p w14:paraId="54F0FF5B" w14:textId="10A4F2FC" w:rsidR="00782297" w:rsidRPr="00EF2694" w:rsidRDefault="00782297" w:rsidP="004E511B">
      <w:pPr>
        <w:pStyle w:val="libNormal0"/>
        <w:rPr>
          <w:rtl/>
        </w:rPr>
      </w:pPr>
      <w:r w:rsidRPr="00EF2694">
        <w:rPr>
          <w:rtl/>
        </w:rPr>
        <w:t>الذي هو إله في السماء وإله في الأرض</w:t>
      </w:r>
      <w:r>
        <w:rPr>
          <w:rtl/>
        </w:rPr>
        <w:t xml:space="preserve"> ، </w:t>
      </w:r>
      <w:r w:rsidRPr="00EF2694">
        <w:rPr>
          <w:rtl/>
        </w:rPr>
        <w:t>أي مست</w:t>
      </w:r>
      <w:r w:rsidR="00F235A5">
        <w:rPr>
          <w:rtl/>
        </w:rPr>
        <w:t xml:space="preserve">حقّ </w:t>
      </w:r>
      <w:r w:rsidRPr="00EF2694">
        <w:rPr>
          <w:rtl/>
        </w:rPr>
        <w:t>لأن يعبد فيهما أو الإله بمعنى الخالق</w:t>
      </w:r>
      <w:r>
        <w:rPr>
          <w:rtl/>
        </w:rPr>
        <w:t xml:space="preserve"> ، </w:t>
      </w:r>
      <w:r w:rsidRPr="00EF2694">
        <w:rPr>
          <w:rtl/>
        </w:rPr>
        <w:t>أي هو الخالق فيهما.</w:t>
      </w:r>
    </w:p>
    <w:p w14:paraId="3C812AB0" w14:textId="1CDF124E" w:rsidR="00782297" w:rsidRPr="00EF2694" w:rsidRDefault="00782297" w:rsidP="00A020F0">
      <w:pPr>
        <w:pStyle w:val="libNormal"/>
        <w:rPr>
          <w:rtl/>
        </w:rPr>
      </w:pPr>
      <w:r w:rsidRPr="004907EA">
        <w:rPr>
          <w:rtl/>
        </w:rPr>
        <w:t>قوله</w:t>
      </w:r>
      <w:r>
        <w:rPr>
          <w:rtl/>
        </w:rPr>
        <w:t xml:space="preserve"> : </w:t>
      </w:r>
      <w:r w:rsidR="00DD3D78">
        <w:rPr>
          <w:rtl/>
        </w:rPr>
        <w:t>يقر</w:t>
      </w:r>
      <w:r w:rsidR="00DD3D78">
        <w:rPr>
          <w:rFonts w:hint="cs"/>
          <w:rtl/>
        </w:rPr>
        <w:t>ؤ</w:t>
      </w:r>
      <w:r w:rsidRPr="004907EA">
        <w:rPr>
          <w:rtl/>
        </w:rPr>
        <w:t>ن علينا بذلك قرآنا</w:t>
      </w:r>
      <w:r>
        <w:rPr>
          <w:rtl/>
        </w:rPr>
        <w:t xml:space="preserve"> ، </w:t>
      </w:r>
      <w:r w:rsidR="00D54C7C">
        <w:rPr>
          <w:rtl/>
        </w:rPr>
        <w:t xml:space="preserve">لعلّ </w:t>
      </w:r>
      <w:r w:rsidRPr="00EF2694">
        <w:rPr>
          <w:rtl/>
        </w:rPr>
        <w:t xml:space="preserve">مناط استدلالهم بها توهم أن المراد بالرسل </w:t>
      </w:r>
      <w:r w:rsidR="008D0E33">
        <w:rPr>
          <w:rtl/>
        </w:rPr>
        <w:t xml:space="preserve">محمّد </w:t>
      </w:r>
      <w:r w:rsidRPr="002F75F6">
        <w:rPr>
          <w:rStyle w:val="libAlaemChar"/>
          <w:rtl/>
        </w:rPr>
        <w:t>صلى‌الله‌عليه‌وآله‌وسلم</w:t>
      </w:r>
      <w:r w:rsidRPr="00EF2694">
        <w:rPr>
          <w:rtl/>
        </w:rPr>
        <w:t xml:space="preserve"> و</w:t>
      </w:r>
      <w:r w:rsidR="007A774D">
        <w:rPr>
          <w:rtl/>
        </w:rPr>
        <w:t>ال</w:t>
      </w:r>
      <w:r w:rsidR="008345DB">
        <w:rPr>
          <w:rtl/>
        </w:rPr>
        <w:t xml:space="preserve">أئمّة </w:t>
      </w:r>
      <w:r w:rsidRPr="002F75F6">
        <w:rPr>
          <w:rStyle w:val="libAlaemChar"/>
          <w:rtl/>
        </w:rPr>
        <w:t>عليهم‌السلام</w:t>
      </w:r>
      <w:r w:rsidRPr="00EF2694">
        <w:rPr>
          <w:rtl/>
        </w:rPr>
        <w:t xml:space="preserve"> بناء على زعمهم أن هذا </w:t>
      </w:r>
      <w:r w:rsidR="008D0E33">
        <w:rPr>
          <w:rtl/>
        </w:rPr>
        <w:t xml:space="preserve">الخطّاب </w:t>
      </w:r>
      <w:r w:rsidRPr="00EF2694">
        <w:rPr>
          <w:rtl/>
        </w:rPr>
        <w:t>كسائر الخطابات القرآنية متوجه إلى الموجودين</w:t>
      </w:r>
      <w:r>
        <w:rPr>
          <w:rtl/>
        </w:rPr>
        <w:t xml:space="preserve"> ، </w:t>
      </w:r>
      <w:r w:rsidRPr="00EF2694">
        <w:rPr>
          <w:rtl/>
        </w:rPr>
        <w:t>وإلى من سيوجد تبعا</w:t>
      </w:r>
      <w:r>
        <w:rPr>
          <w:rtl/>
        </w:rPr>
        <w:t xml:space="preserve"> ، </w:t>
      </w:r>
      <w:r w:rsidRPr="00EF2694">
        <w:rPr>
          <w:rtl/>
        </w:rPr>
        <w:t xml:space="preserve">والجواب </w:t>
      </w:r>
      <w:r w:rsidR="007F174A">
        <w:rPr>
          <w:rtl/>
        </w:rPr>
        <w:t xml:space="preserve">أنّه </w:t>
      </w:r>
      <w:r w:rsidRPr="00EF2694">
        <w:rPr>
          <w:rtl/>
        </w:rPr>
        <w:t xml:space="preserve">يمكن أن يكون </w:t>
      </w:r>
      <w:r w:rsidR="008D0E33">
        <w:rPr>
          <w:rtl/>
        </w:rPr>
        <w:t xml:space="preserve">الخطّاب </w:t>
      </w:r>
      <w:r w:rsidRPr="00EF2694">
        <w:rPr>
          <w:rtl/>
        </w:rPr>
        <w:t>متوجها إلى الموجود وإلى من مضى تبعا بل على زعمهم يمكن أن يكون إطلاق الرسل عليهم على التغليب الشائع</w:t>
      </w:r>
      <w:r>
        <w:rPr>
          <w:rtl/>
        </w:rPr>
        <w:t xml:space="preserve"> ، </w:t>
      </w:r>
      <w:r w:rsidRPr="00EF2694">
        <w:rPr>
          <w:rtl/>
        </w:rPr>
        <w:t xml:space="preserve">وذكر المفسرون </w:t>
      </w:r>
      <w:r w:rsidR="007F174A">
        <w:rPr>
          <w:rtl/>
        </w:rPr>
        <w:t xml:space="preserve">أنّه </w:t>
      </w:r>
      <w:r w:rsidRPr="00EF2694">
        <w:rPr>
          <w:rtl/>
        </w:rPr>
        <w:t xml:space="preserve">نداء وخطاب لجميع الأنبياء لا على أنهم خوطبوا بذلك دفعة </w:t>
      </w:r>
      <w:r w:rsidR="007F174A">
        <w:rPr>
          <w:rtl/>
        </w:rPr>
        <w:t xml:space="preserve">لأنّهم </w:t>
      </w:r>
      <w:r w:rsidRPr="00EF2694">
        <w:rPr>
          <w:rtl/>
        </w:rPr>
        <w:t>أرسلوا في أزمنة مختلفة</w:t>
      </w:r>
      <w:r>
        <w:rPr>
          <w:rtl/>
        </w:rPr>
        <w:t xml:space="preserve"> ، </w:t>
      </w:r>
      <w:r w:rsidRPr="00EF2694">
        <w:rPr>
          <w:rtl/>
        </w:rPr>
        <w:t xml:space="preserve">بل على معنى أن كلا منهم خوطب به في </w:t>
      </w:r>
      <w:r w:rsidR="0031630D">
        <w:rPr>
          <w:rtl/>
        </w:rPr>
        <w:t xml:space="preserve">زمانه </w:t>
      </w:r>
      <w:r>
        <w:rPr>
          <w:rtl/>
        </w:rPr>
        <w:t xml:space="preserve">، </w:t>
      </w:r>
      <w:r w:rsidRPr="00EF2694">
        <w:rPr>
          <w:rtl/>
        </w:rPr>
        <w:t>وفيه ت</w:t>
      </w:r>
      <w:r w:rsidR="00E865B0">
        <w:rPr>
          <w:rtl/>
        </w:rPr>
        <w:t xml:space="preserve">نبيّه </w:t>
      </w:r>
      <w:r w:rsidRPr="00EF2694">
        <w:rPr>
          <w:rtl/>
        </w:rPr>
        <w:t>على أن الأمر بأ</w:t>
      </w:r>
      <w:r w:rsidR="008A4DAC">
        <w:rPr>
          <w:rtl/>
        </w:rPr>
        <w:t xml:space="preserve">كلّ </w:t>
      </w:r>
      <w:r w:rsidRPr="00EF2694">
        <w:rPr>
          <w:rtl/>
        </w:rPr>
        <w:t>الطيبات لم يكن له خاصة</w:t>
      </w:r>
      <w:r>
        <w:rPr>
          <w:rtl/>
        </w:rPr>
        <w:t xml:space="preserve"> ، </w:t>
      </w:r>
      <w:r w:rsidRPr="00EF2694">
        <w:rPr>
          <w:rtl/>
        </w:rPr>
        <w:t>بل كان لجميع الأنبياء</w:t>
      </w:r>
      <w:r>
        <w:rPr>
          <w:rtl/>
        </w:rPr>
        <w:t xml:space="preserve"> ، </w:t>
      </w:r>
      <w:r w:rsidRPr="00EF2694">
        <w:rPr>
          <w:rtl/>
        </w:rPr>
        <w:t>و</w:t>
      </w:r>
      <w:r w:rsidR="00D54C7C">
        <w:rPr>
          <w:rtl/>
        </w:rPr>
        <w:t xml:space="preserve">حجّة </w:t>
      </w:r>
      <w:r w:rsidRPr="00EF2694">
        <w:rPr>
          <w:rtl/>
        </w:rPr>
        <w:t>على رفض أكلها تقربا إلى الله تعالى</w:t>
      </w:r>
      <w:r>
        <w:rPr>
          <w:rtl/>
        </w:rPr>
        <w:t xml:space="preserve"> ، </w:t>
      </w:r>
      <w:r w:rsidRPr="00EF2694">
        <w:rPr>
          <w:rtl/>
        </w:rPr>
        <w:t>وقيل</w:t>
      </w:r>
      <w:r>
        <w:rPr>
          <w:rtl/>
        </w:rPr>
        <w:t xml:space="preserve"> : </w:t>
      </w:r>
      <w:r w:rsidRPr="00EF2694">
        <w:rPr>
          <w:rtl/>
        </w:rPr>
        <w:t xml:space="preserve">النداء له </w:t>
      </w:r>
      <w:r w:rsidRPr="002F75F6">
        <w:rPr>
          <w:rStyle w:val="libAlaemChar"/>
          <w:rtl/>
        </w:rPr>
        <w:t>صلى‌الله‌عليه‌وآله‌وسلم</w:t>
      </w:r>
      <w:r w:rsidRPr="00EF2694">
        <w:rPr>
          <w:rtl/>
        </w:rPr>
        <w:t xml:space="preserve"> والجمع للتعظيم</w:t>
      </w:r>
      <w:r>
        <w:rPr>
          <w:rtl/>
        </w:rPr>
        <w:t xml:space="preserve"> ، </w:t>
      </w:r>
      <w:r w:rsidRPr="00EF2694">
        <w:rPr>
          <w:rtl/>
        </w:rPr>
        <w:t>والطيبات يحتمل المستلذات أو المحللات</w:t>
      </w:r>
      <w:r>
        <w:rPr>
          <w:rtl/>
        </w:rPr>
        <w:t xml:space="preserve"> ، </w:t>
      </w:r>
      <w:r w:rsidRPr="00EF2694">
        <w:rPr>
          <w:rtl/>
        </w:rPr>
        <w:t>فإن</w:t>
      </w:r>
      <w:r w:rsidR="00DD3D78">
        <w:rPr>
          <w:rFonts w:hint="cs"/>
          <w:rtl/>
        </w:rPr>
        <w:t>ّ</w:t>
      </w:r>
      <w:r w:rsidRPr="00EF2694">
        <w:rPr>
          <w:rtl/>
        </w:rPr>
        <w:t>هم لا يرتكبون المحرمات والشبهات</w:t>
      </w:r>
      <w:r>
        <w:rPr>
          <w:rtl/>
        </w:rPr>
        <w:t xml:space="preserve"> ، </w:t>
      </w:r>
      <w:r w:rsidRPr="00EF2694">
        <w:rPr>
          <w:rtl/>
        </w:rPr>
        <w:t>ولذا ورد أن الحلال قوت المصطفين.</w:t>
      </w:r>
    </w:p>
    <w:p w14:paraId="424F799B" w14:textId="6D4535FD" w:rsidR="00782297" w:rsidRDefault="00782297" w:rsidP="00A020F0">
      <w:pPr>
        <w:pStyle w:val="libNormal"/>
        <w:rPr>
          <w:rtl/>
        </w:rPr>
      </w:pPr>
      <w:r w:rsidRPr="004907EA">
        <w:rPr>
          <w:rtl/>
        </w:rPr>
        <w:t>والتراجمة</w:t>
      </w:r>
      <w:r w:rsidRPr="00EF2694">
        <w:rPr>
          <w:rtl/>
        </w:rPr>
        <w:t xml:space="preserve"> بفتح التاء وكسر الجيم جمع الترجمان</w:t>
      </w:r>
      <w:r>
        <w:rPr>
          <w:rtl/>
        </w:rPr>
        <w:t xml:space="preserve"> ، </w:t>
      </w:r>
      <w:r w:rsidRPr="00EF2694">
        <w:rPr>
          <w:rtl/>
        </w:rPr>
        <w:t>أي المفس</w:t>
      </w:r>
      <w:r w:rsidR="00DD3D78">
        <w:rPr>
          <w:rFonts w:hint="cs"/>
          <w:rtl/>
        </w:rPr>
        <w:t>ّ</w:t>
      </w:r>
      <w:r w:rsidRPr="00EF2694">
        <w:rPr>
          <w:rtl/>
        </w:rPr>
        <w:t>رون لأوامر الله النازلة في القرآن أو الأعم.</w:t>
      </w:r>
    </w:p>
    <w:p w14:paraId="7DF8F6B6" w14:textId="4AEF9C91" w:rsidR="00782297" w:rsidRPr="00EF2694" w:rsidRDefault="00782297" w:rsidP="00A020F0">
      <w:pPr>
        <w:pStyle w:val="libNormal"/>
        <w:rPr>
          <w:rtl/>
          <w:lang w:bidi="fa-IR"/>
        </w:rPr>
      </w:pPr>
      <w:r>
        <w:rPr>
          <w:rtl/>
        </w:rPr>
        <w:t xml:space="preserve">« </w:t>
      </w:r>
      <w:r w:rsidRPr="004907EA">
        <w:rPr>
          <w:rtl/>
        </w:rPr>
        <w:t>نحن ا</w:t>
      </w:r>
      <w:r w:rsidR="0031630D">
        <w:rPr>
          <w:rtl/>
        </w:rPr>
        <w:t>لحجّة</w:t>
      </w:r>
      <w:r w:rsidR="00D54C7C">
        <w:rPr>
          <w:rtl/>
        </w:rPr>
        <w:t xml:space="preserve"> </w:t>
      </w:r>
      <w:r w:rsidRPr="004907EA">
        <w:rPr>
          <w:rtl/>
        </w:rPr>
        <w:t>البالغة</w:t>
      </w:r>
      <w:r>
        <w:rPr>
          <w:rtl/>
        </w:rPr>
        <w:t xml:space="preserve"> » </w:t>
      </w:r>
      <w:r w:rsidRPr="00EF2694">
        <w:rPr>
          <w:rtl/>
          <w:lang w:bidi="fa-IR"/>
        </w:rPr>
        <w:t>أي الكاملة</w:t>
      </w:r>
      <w:r>
        <w:rPr>
          <w:rtl/>
          <w:lang w:bidi="fa-IR"/>
        </w:rPr>
        <w:t xml:space="preserve"> ، </w:t>
      </w:r>
      <w:r w:rsidRPr="00EF2694">
        <w:rPr>
          <w:rtl/>
          <w:lang w:bidi="fa-IR"/>
        </w:rPr>
        <w:t>إشارة إلى قوله تعالى</w:t>
      </w:r>
      <w:r>
        <w:rPr>
          <w:rtl/>
        </w:rPr>
        <w:t xml:space="preserve"> « </w:t>
      </w:r>
      <w:r w:rsidRPr="002F75F6">
        <w:rPr>
          <w:rStyle w:val="libAieChar"/>
          <w:rtl/>
        </w:rPr>
        <w:t>فَلِلَّهِ ا</w:t>
      </w:r>
      <w:r w:rsidR="0031630D">
        <w:rPr>
          <w:rStyle w:val="libAieChar"/>
          <w:rtl/>
        </w:rPr>
        <w:t>لحجّة</w:t>
      </w:r>
      <w:r w:rsidR="00D54C7C">
        <w:rPr>
          <w:rStyle w:val="libAieChar"/>
          <w:rtl/>
        </w:rPr>
        <w:t xml:space="preserve"> </w:t>
      </w:r>
      <w:r w:rsidRPr="002F75F6">
        <w:rPr>
          <w:rStyle w:val="libAieChar"/>
          <w:rtl/>
        </w:rPr>
        <w:t xml:space="preserve">الْبالِغَةُ </w:t>
      </w:r>
      <w:r>
        <w:rPr>
          <w:rtl/>
        </w:rPr>
        <w:t>».</w:t>
      </w:r>
      <w:r w:rsidRPr="00EF2694">
        <w:rPr>
          <w:rtl/>
          <w:lang w:bidi="fa-IR"/>
        </w:rPr>
        <w:t xml:space="preserve"> </w:t>
      </w:r>
      <w:r w:rsidRPr="00273F93">
        <w:rPr>
          <w:rStyle w:val="libFootnotenumChar"/>
          <w:rtl/>
        </w:rPr>
        <w:t>(2)</w:t>
      </w:r>
    </w:p>
    <w:p w14:paraId="531DA84A" w14:textId="77777777" w:rsidR="00782297" w:rsidRPr="00EF2694" w:rsidRDefault="00782297" w:rsidP="009D38AE">
      <w:pPr>
        <w:pStyle w:val="libLine"/>
        <w:rPr>
          <w:rtl/>
        </w:rPr>
      </w:pPr>
      <w:r w:rsidRPr="00EF2694">
        <w:rPr>
          <w:rtl/>
        </w:rPr>
        <w:t>__________________</w:t>
      </w:r>
    </w:p>
    <w:p w14:paraId="33CE089C" w14:textId="77777777" w:rsidR="00782297" w:rsidRPr="00EF2694" w:rsidRDefault="00782297" w:rsidP="00E7042C">
      <w:pPr>
        <w:pStyle w:val="libFootnote0"/>
        <w:rPr>
          <w:rtl/>
          <w:lang w:bidi="fa-IR"/>
        </w:rPr>
      </w:pPr>
      <w:r>
        <w:rPr>
          <w:rtl/>
        </w:rPr>
        <w:t>(</w:t>
      </w:r>
      <w:r w:rsidRPr="00EF2694">
        <w:rPr>
          <w:rtl/>
        </w:rPr>
        <w:t>1) سورة المؤمنون</w:t>
      </w:r>
      <w:r>
        <w:rPr>
          <w:rtl/>
        </w:rPr>
        <w:t xml:space="preserve"> : </w:t>
      </w:r>
      <w:r w:rsidRPr="00EF2694">
        <w:rPr>
          <w:rtl/>
        </w:rPr>
        <w:t>51.</w:t>
      </w:r>
    </w:p>
    <w:p w14:paraId="022D0777" w14:textId="77777777" w:rsidR="00782297" w:rsidRPr="00EF2694" w:rsidRDefault="00782297" w:rsidP="00E7042C">
      <w:pPr>
        <w:pStyle w:val="libFootnote0"/>
        <w:rPr>
          <w:rtl/>
          <w:lang w:bidi="fa-IR"/>
        </w:rPr>
      </w:pPr>
      <w:r>
        <w:rPr>
          <w:rtl/>
        </w:rPr>
        <w:t>(</w:t>
      </w:r>
      <w:r w:rsidRPr="00EF2694">
        <w:rPr>
          <w:rtl/>
        </w:rPr>
        <w:t>2) سورة الأنعام</w:t>
      </w:r>
      <w:r>
        <w:rPr>
          <w:rtl/>
        </w:rPr>
        <w:t xml:space="preserve"> : </w:t>
      </w:r>
      <w:r w:rsidRPr="00EF2694">
        <w:rPr>
          <w:rtl/>
        </w:rPr>
        <w:t>149.</w:t>
      </w:r>
    </w:p>
    <w:p w14:paraId="0606C15E" w14:textId="77777777" w:rsidR="00CE1409" w:rsidRDefault="00CE1409" w:rsidP="00CE1409">
      <w:pPr>
        <w:pStyle w:val="libNormal"/>
        <w:rPr>
          <w:rtl/>
        </w:rPr>
      </w:pPr>
      <w:r>
        <w:rPr>
          <w:rtl/>
        </w:rPr>
        <w:br w:type="page"/>
      </w:r>
    </w:p>
    <w:p w14:paraId="14841BF4" w14:textId="4C26C4FA" w:rsidR="00782297" w:rsidRPr="00EF2694" w:rsidRDefault="00782297" w:rsidP="00CE1409">
      <w:pPr>
        <w:pStyle w:val="libNormal"/>
        <w:rPr>
          <w:rtl/>
        </w:rPr>
      </w:pPr>
      <w:r w:rsidRPr="00EF2694">
        <w:rPr>
          <w:rtl/>
        </w:rPr>
        <w:lastRenderedPageBreak/>
        <w:t>7</w:t>
      </w:r>
      <w:r w:rsidR="008D0E33">
        <w:rPr>
          <w:rtl/>
        </w:rPr>
        <w:t xml:space="preserve"> - </w:t>
      </w:r>
      <w:r w:rsidR="00DD3D78">
        <w:rPr>
          <w:rtl/>
        </w:rPr>
        <w:t>عد</w:t>
      </w:r>
      <w:r w:rsidR="008A4DAC">
        <w:rPr>
          <w:rtl/>
        </w:rPr>
        <w:t>ة</w:t>
      </w:r>
      <w:r w:rsidR="00DD3D78">
        <w:rPr>
          <w:rFonts w:hint="cs"/>
          <w:rtl/>
        </w:rPr>
        <w:t>ٌ</w:t>
      </w:r>
      <w:r w:rsidR="008A4DAC">
        <w:rPr>
          <w:rtl/>
        </w:rPr>
        <w:t xml:space="preserve"> </w:t>
      </w:r>
      <w:r w:rsidRPr="00EF2694">
        <w:rPr>
          <w:rtl/>
        </w:rPr>
        <w:t>من أصحابنا</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الحسين بن سعيد</w:t>
      </w:r>
      <w:r>
        <w:rPr>
          <w:rtl/>
        </w:rPr>
        <w:t xml:space="preserve"> ، </w:t>
      </w:r>
      <w:r w:rsidRPr="00EF2694">
        <w:rPr>
          <w:rtl/>
        </w:rPr>
        <w:t>عن عبد الله بن ب</w:t>
      </w:r>
      <w:r w:rsidR="0024767B">
        <w:rPr>
          <w:rtl/>
        </w:rPr>
        <w:t xml:space="preserve">حرّ </w:t>
      </w:r>
      <w:r>
        <w:rPr>
          <w:rtl/>
        </w:rPr>
        <w:t xml:space="preserve">، </w:t>
      </w:r>
      <w:r w:rsidRPr="00EF2694">
        <w:rPr>
          <w:rtl/>
        </w:rPr>
        <w:t>عن ابن مسكان</w:t>
      </w:r>
      <w:r>
        <w:rPr>
          <w:rtl/>
        </w:rPr>
        <w:t xml:space="preserve"> ، </w:t>
      </w:r>
      <w:r w:rsidRPr="00EF2694">
        <w:rPr>
          <w:rtl/>
        </w:rPr>
        <w:t>عن عبد الرحمن بن أبي عبد الله</w:t>
      </w:r>
      <w:r>
        <w:rPr>
          <w:rtl/>
        </w:rPr>
        <w:t xml:space="preserve"> ، </w:t>
      </w:r>
      <w:r w:rsidRPr="00EF2694">
        <w:rPr>
          <w:rtl/>
        </w:rPr>
        <w:t xml:space="preserve">عن </w:t>
      </w:r>
      <w:r w:rsidR="008D0E33">
        <w:rPr>
          <w:rtl/>
        </w:rPr>
        <w:t xml:space="preserve">محمّد </w:t>
      </w:r>
      <w:r w:rsidRPr="00EF2694">
        <w:rPr>
          <w:rtl/>
        </w:rPr>
        <w:t xml:space="preserve">بن مسلم </w:t>
      </w:r>
      <w:r w:rsidR="008D0E33">
        <w:rPr>
          <w:rtl/>
        </w:rPr>
        <w:t>قال :</w:t>
      </w:r>
      <w:r w:rsidRPr="00EF2694">
        <w:rPr>
          <w:rtl/>
        </w:rPr>
        <w:t xml:space="preserve">سمعت أبا عبد الله </w:t>
      </w:r>
      <w:r w:rsidRPr="002F75F6">
        <w:rPr>
          <w:rStyle w:val="libAlaemChar"/>
          <w:rtl/>
        </w:rPr>
        <w:t>عليه‌السلام</w:t>
      </w:r>
      <w:r w:rsidRPr="00EF2694">
        <w:rPr>
          <w:rtl/>
        </w:rPr>
        <w:t xml:space="preserve"> يقول </w:t>
      </w:r>
      <w:r w:rsidR="007A774D">
        <w:rPr>
          <w:rtl/>
        </w:rPr>
        <w:t>ال</w:t>
      </w:r>
      <w:r w:rsidR="008345DB">
        <w:rPr>
          <w:rtl/>
        </w:rPr>
        <w:t xml:space="preserve">أئمّة </w:t>
      </w:r>
      <w:r w:rsidRPr="00EF2694">
        <w:rPr>
          <w:rtl/>
        </w:rPr>
        <w:t xml:space="preserve">بمنزلة رسول الله </w:t>
      </w:r>
      <w:r w:rsidR="00766E5A">
        <w:rPr>
          <w:rStyle w:val="libAlaemChar"/>
          <w:rtl/>
        </w:rPr>
        <w:t xml:space="preserve">صلى‌الله‌عليه‌وآله‌وسلم </w:t>
      </w:r>
      <w:r w:rsidR="006E33A0">
        <w:rPr>
          <w:rtl/>
        </w:rPr>
        <w:t xml:space="preserve">إلّا </w:t>
      </w:r>
      <w:r w:rsidRPr="00EF2694">
        <w:rPr>
          <w:rtl/>
        </w:rPr>
        <w:t>أن</w:t>
      </w:r>
      <w:r w:rsidR="00DD3D78">
        <w:rPr>
          <w:rFonts w:hint="cs"/>
          <w:rtl/>
        </w:rPr>
        <w:t>ّ</w:t>
      </w:r>
      <w:r w:rsidRPr="00EF2694">
        <w:rPr>
          <w:rtl/>
        </w:rPr>
        <w:t>هم ليسوا بأنبياء ولا يحل</w:t>
      </w:r>
      <w:r w:rsidR="00DD3D78">
        <w:rPr>
          <w:rFonts w:hint="cs"/>
          <w:rtl/>
        </w:rPr>
        <w:t>ُّ</w:t>
      </w:r>
      <w:r w:rsidRPr="00EF2694">
        <w:rPr>
          <w:rtl/>
        </w:rPr>
        <w:t xml:space="preserve"> لهم من النساء ما </w:t>
      </w:r>
      <w:r w:rsidR="00DD3D78">
        <w:rPr>
          <w:rtl/>
        </w:rPr>
        <w:t xml:space="preserve">يحلُّ </w:t>
      </w:r>
      <w:r w:rsidRPr="00EF2694">
        <w:rPr>
          <w:rtl/>
        </w:rPr>
        <w:t>للنبي</w:t>
      </w:r>
      <w:r w:rsidR="00DD3D78">
        <w:rPr>
          <w:rFonts w:hint="cs"/>
          <w:rtl/>
        </w:rPr>
        <w:t xml:space="preserve">ّ </w:t>
      </w:r>
      <w:r w:rsidRPr="002F75F6">
        <w:rPr>
          <w:rStyle w:val="libAlaemChar"/>
          <w:rFonts w:hint="cs"/>
          <w:rtl/>
        </w:rPr>
        <w:t>صلى‌الله‌عليه‌وآله‌وسلم</w:t>
      </w:r>
      <w:r w:rsidR="00DD3D78">
        <w:rPr>
          <w:rStyle w:val="libAlaemChar"/>
          <w:rFonts w:hint="cs"/>
          <w:rtl/>
        </w:rPr>
        <w:t xml:space="preserve"> </w:t>
      </w:r>
      <w:r w:rsidRPr="00EF2694">
        <w:rPr>
          <w:rtl/>
        </w:rPr>
        <w:t>فأم</w:t>
      </w:r>
      <w:r w:rsidR="00DD3D78">
        <w:rPr>
          <w:rFonts w:hint="cs"/>
          <w:rtl/>
        </w:rPr>
        <w:t>ّ</w:t>
      </w:r>
      <w:r w:rsidRPr="00EF2694">
        <w:rPr>
          <w:rtl/>
        </w:rPr>
        <w:t xml:space="preserve">ا ما خلا ذلك فهم فيه بمنزلة رسول الله </w:t>
      </w:r>
      <w:r w:rsidRPr="002F75F6">
        <w:rPr>
          <w:rStyle w:val="libAlaemChar"/>
          <w:rtl/>
        </w:rPr>
        <w:t>صلى‌الله‌عليه‌وآله</w:t>
      </w:r>
      <w:r>
        <w:rPr>
          <w:rFonts w:hint="cs"/>
          <w:rtl/>
        </w:rPr>
        <w:t>.</w:t>
      </w:r>
    </w:p>
    <w:p w14:paraId="2B310A34" w14:textId="77777777" w:rsidR="00782297" w:rsidRDefault="00782297" w:rsidP="00782297">
      <w:pPr>
        <w:pStyle w:val="Heading1Center"/>
        <w:rPr>
          <w:rtl/>
          <w:lang w:bidi="fa-IR"/>
        </w:rPr>
      </w:pPr>
      <w:bookmarkStart w:id="285" w:name="_Toc92637672"/>
      <w:bookmarkStart w:id="286" w:name="_Toc256693144"/>
      <w:bookmarkStart w:id="287" w:name="_Toc256693378"/>
      <w:r w:rsidRPr="00EF2694">
        <w:rPr>
          <w:rtl/>
          <w:lang w:bidi="fa-IR"/>
        </w:rPr>
        <w:t>باب</w:t>
      </w:r>
      <w:bookmarkEnd w:id="285"/>
      <w:bookmarkEnd w:id="286"/>
      <w:bookmarkEnd w:id="287"/>
      <w:r w:rsidRPr="00EF2694">
        <w:rPr>
          <w:rtl/>
          <w:lang w:bidi="fa-IR"/>
        </w:rPr>
        <w:t xml:space="preserve"> </w:t>
      </w:r>
    </w:p>
    <w:p w14:paraId="13613DF7" w14:textId="0E73EA1C" w:rsidR="00782297" w:rsidRPr="00EF2694" w:rsidRDefault="00DD3D78" w:rsidP="00782297">
      <w:pPr>
        <w:pStyle w:val="Heading1Center"/>
        <w:rPr>
          <w:rtl/>
          <w:lang w:bidi="fa-IR"/>
        </w:rPr>
      </w:pPr>
      <w:bookmarkStart w:id="288" w:name="_Toc92637673"/>
      <w:bookmarkStart w:id="289" w:name="_Toc256693145"/>
      <w:bookmarkStart w:id="290" w:name="_Toc256693379"/>
      <w:r>
        <w:rPr>
          <w:rFonts w:hint="cs"/>
          <w:rtl/>
          <w:lang w:bidi="fa-IR"/>
        </w:rPr>
        <w:t xml:space="preserve">( </w:t>
      </w:r>
      <w:r w:rsidR="00782297" w:rsidRPr="00EF2694">
        <w:rPr>
          <w:rtl/>
          <w:lang w:bidi="fa-IR"/>
        </w:rPr>
        <w:t xml:space="preserve">أن </w:t>
      </w:r>
      <w:r w:rsidR="007A774D">
        <w:rPr>
          <w:rtl/>
          <w:lang w:bidi="fa-IR"/>
        </w:rPr>
        <w:t>ال</w:t>
      </w:r>
      <w:r>
        <w:rPr>
          <w:rtl/>
          <w:lang w:bidi="fa-IR"/>
        </w:rPr>
        <w:t>أئم</w:t>
      </w:r>
      <w:r w:rsidR="008345DB">
        <w:rPr>
          <w:rtl/>
          <w:lang w:bidi="fa-IR"/>
        </w:rPr>
        <w:t xml:space="preserve">ة </w:t>
      </w:r>
      <w:r w:rsidR="00782297" w:rsidRPr="002F75F6">
        <w:rPr>
          <w:rStyle w:val="libAlaemChar"/>
          <w:rtl/>
        </w:rPr>
        <w:t>عليهم‌السلام</w:t>
      </w:r>
      <w:r w:rsidR="00782297" w:rsidRPr="00EF2694">
        <w:rPr>
          <w:rtl/>
          <w:lang w:bidi="fa-IR"/>
        </w:rPr>
        <w:t xml:space="preserve"> محدثون مفهمون</w:t>
      </w:r>
      <w:bookmarkEnd w:id="288"/>
      <w:r>
        <w:rPr>
          <w:rFonts w:hint="cs"/>
          <w:rtl/>
          <w:lang w:bidi="fa-IR"/>
        </w:rPr>
        <w:t xml:space="preserve"> )</w:t>
      </w:r>
      <w:bookmarkEnd w:id="289"/>
      <w:bookmarkEnd w:id="290"/>
    </w:p>
    <w:p w14:paraId="1492F4BD" w14:textId="192D1D08" w:rsidR="00782297" w:rsidRPr="00EF2694" w:rsidRDefault="00782297" w:rsidP="00A020F0">
      <w:pPr>
        <w:pStyle w:val="libNormal"/>
        <w:rPr>
          <w:rtl/>
        </w:rPr>
      </w:pPr>
      <w:r w:rsidRPr="00EF2694">
        <w:rPr>
          <w:rtl/>
        </w:rPr>
        <w:t>1</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الحج</w:t>
      </w:r>
      <w:r w:rsidR="00DD3D78">
        <w:rPr>
          <w:rFonts w:hint="cs"/>
          <w:rtl/>
        </w:rPr>
        <w:t>ّ</w:t>
      </w:r>
      <w:r w:rsidRPr="00EF2694">
        <w:rPr>
          <w:rtl/>
        </w:rPr>
        <w:t>ال</w:t>
      </w:r>
      <w:r>
        <w:rPr>
          <w:rtl/>
        </w:rPr>
        <w:t xml:space="preserve"> ، </w:t>
      </w:r>
      <w:r w:rsidRPr="00EF2694">
        <w:rPr>
          <w:rtl/>
        </w:rPr>
        <w:t xml:space="preserve">عن القاسم بن </w:t>
      </w:r>
      <w:r w:rsidR="008D0E33">
        <w:rPr>
          <w:rtl/>
        </w:rPr>
        <w:t xml:space="preserve">محمّد </w:t>
      </w:r>
      <w:r>
        <w:rPr>
          <w:rtl/>
        </w:rPr>
        <w:t xml:space="preserve">، </w:t>
      </w:r>
      <w:r w:rsidRPr="00EF2694">
        <w:rPr>
          <w:rtl/>
        </w:rPr>
        <w:t xml:space="preserve">عن عبيد بن زرارة </w:t>
      </w:r>
      <w:r w:rsidR="008D0E33">
        <w:rPr>
          <w:rtl/>
        </w:rPr>
        <w:t>قال :</w:t>
      </w:r>
      <w:r w:rsidRPr="00EF2694">
        <w:rPr>
          <w:rtl/>
        </w:rPr>
        <w:t xml:space="preserve">أرسل أبو جعفر </w:t>
      </w:r>
      <w:r w:rsidRPr="002F75F6">
        <w:rPr>
          <w:rStyle w:val="libAlaemChar"/>
          <w:rtl/>
        </w:rPr>
        <w:t>عليه‌السلام</w:t>
      </w:r>
      <w:r w:rsidRPr="00EF2694">
        <w:rPr>
          <w:rtl/>
        </w:rPr>
        <w:t xml:space="preserve"> إلى زرارة أن يعلم الحكم بن عتيبة أن أوصياء </w:t>
      </w:r>
      <w:r w:rsidR="008D0E33">
        <w:rPr>
          <w:rtl/>
        </w:rPr>
        <w:t xml:space="preserve">محمّد </w:t>
      </w:r>
      <w:r w:rsidRPr="00EF2694">
        <w:rPr>
          <w:rtl/>
        </w:rPr>
        <w:t>عليه و</w:t>
      </w:r>
      <w:r w:rsidRPr="002F75F6">
        <w:rPr>
          <w:rStyle w:val="libAlaemChar"/>
          <w:rtl/>
        </w:rPr>
        <w:t>عليهم‌السلام</w:t>
      </w:r>
      <w:r w:rsidRPr="00EF2694">
        <w:rPr>
          <w:rtl/>
        </w:rPr>
        <w:t xml:space="preserve"> محدثون</w:t>
      </w:r>
      <w:r>
        <w:rPr>
          <w:rFonts w:hint="cs"/>
          <w:rtl/>
        </w:rPr>
        <w:t>.</w:t>
      </w:r>
    </w:p>
    <w:p w14:paraId="64C3BF7D" w14:textId="613E91F4" w:rsidR="00782297" w:rsidRPr="00324B78" w:rsidRDefault="008D0E33" w:rsidP="009D38AE">
      <w:pPr>
        <w:pStyle w:val="libLine"/>
        <w:rPr>
          <w:rtl/>
        </w:rPr>
      </w:pPr>
      <w:r>
        <w:rPr>
          <w:rFonts w:hint="cs"/>
          <w:rtl/>
        </w:rPr>
        <w:t>________________________________________________________</w:t>
      </w:r>
    </w:p>
    <w:p w14:paraId="44960D87" w14:textId="77777777" w:rsidR="00782297" w:rsidRPr="00EF2694" w:rsidRDefault="00782297" w:rsidP="00DD3D78">
      <w:pPr>
        <w:pStyle w:val="libMid"/>
        <w:rPr>
          <w:rtl/>
          <w:lang w:bidi="fa-IR"/>
        </w:rPr>
      </w:pPr>
      <w:r w:rsidRPr="00DD3D78">
        <w:rPr>
          <w:rStyle w:val="libBold1Char"/>
          <w:rtl/>
        </w:rPr>
        <w:t xml:space="preserve">الحديث السابع </w:t>
      </w:r>
      <w:r w:rsidRPr="00EF2694">
        <w:rPr>
          <w:rtl/>
          <w:lang w:bidi="fa-IR"/>
        </w:rPr>
        <w:t>ضعيف.</w:t>
      </w:r>
    </w:p>
    <w:p w14:paraId="4B91DC31" w14:textId="5BDFD7D1" w:rsidR="00782297" w:rsidRPr="00EF2694" w:rsidRDefault="003D40D2" w:rsidP="00A020F0">
      <w:pPr>
        <w:pStyle w:val="libNormal"/>
        <w:rPr>
          <w:rtl/>
        </w:rPr>
      </w:pPr>
      <w:r>
        <w:rPr>
          <w:rtl/>
        </w:rPr>
        <w:t>و</w:t>
      </w:r>
      <w:r w:rsidR="008B54B8">
        <w:rPr>
          <w:rtl/>
        </w:rPr>
        <w:t xml:space="preserve">يدلّ </w:t>
      </w:r>
      <w:r w:rsidR="00782297" w:rsidRPr="00EF2694">
        <w:rPr>
          <w:rtl/>
        </w:rPr>
        <w:t xml:space="preserve">على </w:t>
      </w:r>
      <w:r w:rsidR="007F174A">
        <w:rPr>
          <w:rtl/>
        </w:rPr>
        <w:t xml:space="preserve">أنّه </w:t>
      </w:r>
      <w:r w:rsidR="00782297" w:rsidRPr="00EF2694">
        <w:rPr>
          <w:rtl/>
        </w:rPr>
        <w:t xml:space="preserve">لا </w:t>
      </w:r>
      <w:r w:rsidR="00DD3D78">
        <w:rPr>
          <w:rtl/>
        </w:rPr>
        <w:t xml:space="preserve">يحلّ </w:t>
      </w:r>
      <w:r w:rsidR="00782297" w:rsidRPr="00EF2694">
        <w:rPr>
          <w:rtl/>
        </w:rPr>
        <w:t>لل</w:t>
      </w:r>
      <w:r w:rsidR="00DD3D78">
        <w:rPr>
          <w:rtl/>
        </w:rPr>
        <w:t>أئم</w:t>
      </w:r>
      <w:r w:rsidR="008345DB">
        <w:rPr>
          <w:rtl/>
        </w:rPr>
        <w:t xml:space="preserve">ة </w:t>
      </w:r>
      <w:r w:rsidR="00782297" w:rsidRPr="002F75F6">
        <w:rPr>
          <w:rStyle w:val="libAlaemChar"/>
          <w:rtl/>
        </w:rPr>
        <w:t>عليهم‌السلام</w:t>
      </w:r>
      <w:r w:rsidR="00782297" w:rsidRPr="00EF2694">
        <w:rPr>
          <w:rtl/>
        </w:rPr>
        <w:t xml:space="preserve"> ما يخص</w:t>
      </w:r>
      <w:r w:rsidR="00DD3D78">
        <w:rPr>
          <w:rFonts w:hint="cs"/>
          <w:rtl/>
        </w:rPr>
        <w:t>ّ</w:t>
      </w:r>
      <w:r w:rsidR="00782297" w:rsidRPr="00EF2694">
        <w:rPr>
          <w:rtl/>
        </w:rPr>
        <w:t xml:space="preserve"> حل</w:t>
      </w:r>
      <w:r w:rsidR="00DD3D78">
        <w:rPr>
          <w:rFonts w:hint="cs"/>
          <w:rtl/>
        </w:rPr>
        <w:t>ّ</w:t>
      </w:r>
      <w:r w:rsidR="00782297" w:rsidRPr="00EF2694">
        <w:rPr>
          <w:rtl/>
        </w:rPr>
        <w:t xml:space="preserve">ها بالرسول </w:t>
      </w:r>
      <w:r w:rsidR="00782297" w:rsidRPr="002F75F6">
        <w:rPr>
          <w:rStyle w:val="libAlaemChar"/>
          <w:rtl/>
        </w:rPr>
        <w:t>صلى‌الله‌عليه‌وآله‌وسلم</w:t>
      </w:r>
      <w:r w:rsidR="00782297" w:rsidRPr="00EF2694">
        <w:rPr>
          <w:rtl/>
        </w:rPr>
        <w:t xml:space="preserve"> من الزائد على الأربع</w:t>
      </w:r>
      <w:r w:rsidR="00782297">
        <w:rPr>
          <w:rtl/>
        </w:rPr>
        <w:t xml:space="preserve"> ، </w:t>
      </w:r>
      <w:r w:rsidR="00782297" w:rsidRPr="00EF2694">
        <w:rPr>
          <w:rtl/>
        </w:rPr>
        <w:t>والموهوبة وأشباههما</w:t>
      </w:r>
      <w:r w:rsidR="00782297">
        <w:rPr>
          <w:rtl/>
        </w:rPr>
        <w:t xml:space="preserve"> ، </w:t>
      </w:r>
      <w:r w:rsidR="00782297" w:rsidRPr="00EF2694">
        <w:rPr>
          <w:rtl/>
        </w:rPr>
        <w:t>واشتراك سائر الخصائص بينه وبينهم صلوات الله عليهم</w:t>
      </w:r>
      <w:r w:rsidR="00782297">
        <w:rPr>
          <w:rtl/>
        </w:rPr>
        <w:t xml:space="preserve"> ، </w:t>
      </w:r>
      <w:r w:rsidR="006E33A0">
        <w:rPr>
          <w:rtl/>
        </w:rPr>
        <w:t xml:space="preserve">إلّا </w:t>
      </w:r>
      <w:r w:rsidR="00782297" w:rsidRPr="00EF2694">
        <w:rPr>
          <w:rtl/>
        </w:rPr>
        <w:t>أن يحمل ذكر النساء على المثال.</w:t>
      </w:r>
    </w:p>
    <w:p w14:paraId="35B93013" w14:textId="6B6865BC" w:rsidR="00782297" w:rsidRPr="00EF2694" w:rsidRDefault="00782297" w:rsidP="00782297">
      <w:pPr>
        <w:pStyle w:val="Heading1Center"/>
        <w:rPr>
          <w:rtl/>
          <w:lang w:bidi="fa-IR"/>
        </w:rPr>
      </w:pPr>
      <w:bookmarkStart w:id="291" w:name="_Toc92637674"/>
      <w:bookmarkStart w:id="292" w:name="_Toc256693146"/>
      <w:bookmarkStart w:id="293" w:name="_Toc256693380"/>
      <w:r w:rsidRPr="004907EA">
        <w:rPr>
          <w:rtl/>
        </w:rPr>
        <w:t xml:space="preserve">باب أن </w:t>
      </w:r>
      <w:r w:rsidR="007A774D">
        <w:rPr>
          <w:rtl/>
        </w:rPr>
        <w:t>ال</w:t>
      </w:r>
      <w:r w:rsidR="008345DB">
        <w:rPr>
          <w:rtl/>
        </w:rPr>
        <w:t xml:space="preserve">أئمّة </w:t>
      </w:r>
      <w:r w:rsidRPr="002F75F6">
        <w:rPr>
          <w:rStyle w:val="libAlaemChar"/>
          <w:rtl/>
        </w:rPr>
        <w:t>عليهم‌السلام</w:t>
      </w:r>
      <w:r w:rsidRPr="004907EA">
        <w:rPr>
          <w:rtl/>
        </w:rPr>
        <w:t xml:space="preserve"> محدثون مفهمون.</w:t>
      </w:r>
      <w:bookmarkEnd w:id="291"/>
      <w:bookmarkEnd w:id="292"/>
      <w:bookmarkEnd w:id="293"/>
    </w:p>
    <w:p w14:paraId="1C760E70" w14:textId="2D46B72B" w:rsidR="00782297" w:rsidRPr="00EF2694" w:rsidRDefault="00782297" w:rsidP="00DD3D78">
      <w:pPr>
        <w:pStyle w:val="libNormal"/>
        <w:rPr>
          <w:rtl/>
          <w:lang w:bidi="fa-IR"/>
        </w:rPr>
      </w:pPr>
      <w:r w:rsidRPr="00074C70">
        <w:rPr>
          <w:rStyle w:val="libBold1Char"/>
          <w:rtl/>
        </w:rPr>
        <w:t>الحديث ال</w:t>
      </w:r>
      <w:r w:rsidR="00DD3D78">
        <w:rPr>
          <w:rStyle w:val="libBold1Char"/>
          <w:rtl/>
        </w:rPr>
        <w:t>أو</w:t>
      </w:r>
      <w:r w:rsidR="00D54C7C" w:rsidRPr="00074C70">
        <w:rPr>
          <w:rStyle w:val="libBold1Char"/>
          <w:rtl/>
        </w:rPr>
        <w:t>ل</w:t>
      </w:r>
      <w:r w:rsidR="00D54C7C">
        <w:rPr>
          <w:rStyle w:val="libBold1Char"/>
          <w:rtl/>
        </w:rPr>
        <w:t xml:space="preserve"> </w:t>
      </w:r>
      <w:r w:rsidRPr="00CE1409">
        <w:rPr>
          <w:rStyle w:val="libBold1Char"/>
          <w:rtl/>
        </w:rPr>
        <w:t>:</w:t>
      </w:r>
      <w:r>
        <w:rPr>
          <w:rtl/>
        </w:rPr>
        <w:t xml:space="preserve"> </w:t>
      </w:r>
      <w:r w:rsidRPr="00EF2694">
        <w:rPr>
          <w:rtl/>
          <w:lang w:bidi="fa-IR"/>
        </w:rPr>
        <w:t>ضعيف.</w:t>
      </w:r>
    </w:p>
    <w:p w14:paraId="7814A7BD" w14:textId="0DA3278F" w:rsidR="00782297" w:rsidRPr="00EF2694" w:rsidRDefault="00782297" w:rsidP="00A020F0">
      <w:pPr>
        <w:pStyle w:val="libNormal"/>
        <w:rPr>
          <w:rtl/>
        </w:rPr>
      </w:pPr>
      <w:r w:rsidRPr="00EF2694">
        <w:rPr>
          <w:rtl/>
        </w:rPr>
        <w:t>والحكم كان بتري</w:t>
      </w:r>
      <w:r w:rsidR="00DD3D78">
        <w:rPr>
          <w:rFonts w:hint="cs"/>
          <w:rtl/>
        </w:rPr>
        <w:t>ّ</w:t>
      </w:r>
      <w:r w:rsidRPr="00EF2694">
        <w:rPr>
          <w:rtl/>
        </w:rPr>
        <w:t>ا</w:t>
      </w:r>
      <w:r w:rsidR="00DD3D78">
        <w:rPr>
          <w:rFonts w:hint="cs"/>
          <w:rtl/>
        </w:rPr>
        <w:t>ً</w:t>
      </w:r>
      <w:r w:rsidRPr="00EF2694">
        <w:rPr>
          <w:rtl/>
        </w:rPr>
        <w:t xml:space="preserve"> زيدي</w:t>
      </w:r>
      <w:r w:rsidR="00DD3D78">
        <w:rPr>
          <w:rFonts w:hint="cs"/>
          <w:rtl/>
        </w:rPr>
        <w:t>ّ</w:t>
      </w:r>
      <w:r w:rsidRPr="00EF2694">
        <w:rPr>
          <w:rtl/>
        </w:rPr>
        <w:t>ا</w:t>
      </w:r>
      <w:r w:rsidR="00DD3D78">
        <w:rPr>
          <w:rFonts w:hint="cs"/>
          <w:rtl/>
        </w:rPr>
        <w:t>ً</w:t>
      </w:r>
      <w:r w:rsidRPr="00EF2694">
        <w:rPr>
          <w:rtl/>
        </w:rPr>
        <w:t xml:space="preserve"> </w:t>
      </w:r>
      <w:r w:rsidRPr="00273F93">
        <w:rPr>
          <w:rStyle w:val="libFootnotenumChar"/>
          <w:rtl/>
        </w:rPr>
        <w:t>(1)</w:t>
      </w:r>
      <w:r w:rsidRPr="00EF2694">
        <w:rPr>
          <w:rtl/>
        </w:rPr>
        <w:t xml:space="preserve"> وحكي عن </w:t>
      </w:r>
      <w:r w:rsidR="0022555C">
        <w:rPr>
          <w:rtl/>
        </w:rPr>
        <w:t xml:space="preserve">عليّ </w:t>
      </w:r>
      <w:r w:rsidRPr="00EF2694">
        <w:rPr>
          <w:rtl/>
        </w:rPr>
        <w:t>بن الحسين بن فض</w:t>
      </w:r>
      <w:r w:rsidR="00DD3D78">
        <w:rPr>
          <w:rFonts w:hint="cs"/>
          <w:rtl/>
        </w:rPr>
        <w:t>ّ</w:t>
      </w:r>
      <w:r w:rsidRPr="00EF2694">
        <w:rPr>
          <w:rtl/>
        </w:rPr>
        <w:t xml:space="preserve">ال </w:t>
      </w:r>
      <w:r w:rsidR="007F174A">
        <w:rPr>
          <w:rtl/>
        </w:rPr>
        <w:t xml:space="preserve">أنّه </w:t>
      </w:r>
      <w:r w:rsidR="004E2A7C">
        <w:rPr>
          <w:rtl/>
        </w:rPr>
        <w:t>قال :</w:t>
      </w:r>
      <w:r>
        <w:rPr>
          <w:rtl/>
        </w:rPr>
        <w:t xml:space="preserve"> </w:t>
      </w:r>
      <w:r w:rsidRPr="00EF2694">
        <w:rPr>
          <w:rtl/>
        </w:rPr>
        <w:t>كان الحكم من فقهاء العامة وكان أستاذ زرارة وحمران والطيار قبل أن يروا هذا الأمر</w:t>
      </w:r>
      <w:r>
        <w:rPr>
          <w:rtl/>
        </w:rPr>
        <w:t xml:space="preserve"> ، </w:t>
      </w:r>
      <w:r w:rsidRPr="00EF2694">
        <w:rPr>
          <w:rtl/>
        </w:rPr>
        <w:t>و</w:t>
      </w:r>
      <w:r w:rsidR="00D54C7C">
        <w:rPr>
          <w:rtl/>
        </w:rPr>
        <w:t xml:space="preserve">لعلّ </w:t>
      </w:r>
      <w:r w:rsidRPr="00EF2694">
        <w:rPr>
          <w:rtl/>
        </w:rPr>
        <w:t>إعلامه هذا ليعلم أن زيدا</w:t>
      </w:r>
      <w:r w:rsidR="00DD3D78">
        <w:rPr>
          <w:rFonts w:hint="cs"/>
          <w:rtl/>
        </w:rPr>
        <w:t>ً</w:t>
      </w:r>
      <w:r w:rsidRPr="00EF2694">
        <w:rPr>
          <w:rtl/>
        </w:rPr>
        <w:t xml:space="preserve"> وأضرابه وأحزابه ليسوا مستأهلين للإمامة والوصاية</w:t>
      </w:r>
      <w:r>
        <w:rPr>
          <w:rtl/>
        </w:rPr>
        <w:t xml:space="preserve"> ، </w:t>
      </w:r>
      <w:r w:rsidRPr="00EF2694">
        <w:rPr>
          <w:rtl/>
        </w:rPr>
        <w:t>ل</w:t>
      </w:r>
      <w:r w:rsidR="007F174A">
        <w:rPr>
          <w:rtl/>
        </w:rPr>
        <w:t xml:space="preserve">أنّه </w:t>
      </w:r>
      <w:r w:rsidRPr="00EF2694">
        <w:rPr>
          <w:rtl/>
        </w:rPr>
        <w:t>كان يعلم أن</w:t>
      </w:r>
      <w:r w:rsidR="00DD3D78">
        <w:rPr>
          <w:rFonts w:hint="cs"/>
          <w:rtl/>
        </w:rPr>
        <w:t>ّ</w:t>
      </w:r>
      <w:r w:rsidRPr="00EF2694">
        <w:rPr>
          <w:rtl/>
        </w:rPr>
        <w:t>هم ليسوا كذلك</w:t>
      </w:r>
      <w:r>
        <w:rPr>
          <w:rtl/>
        </w:rPr>
        <w:t xml:space="preserve"> ، </w:t>
      </w:r>
      <w:r w:rsidRPr="00EF2694">
        <w:rPr>
          <w:rtl/>
        </w:rPr>
        <w:t>و</w:t>
      </w:r>
      <w:r w:rsidR="00513BBB">
        <w:rPr>
          <w:rtl/>
        </w:rPr>
        <w:t xml:space="preserve">المحدّث </w:t>
      </w:r>
      <w:r w:rsidRPr="00EF2694">
        <w:rPr>
          <w:rtl/>
        </w:rPr>
        <w:t>كمعظ</w:t>
      </w:r>
      <w:r w:rsidR="00DD3D78">
        <w:rPr>
          <w:rFonts w:hint="cs"/>
          <w:rtl/>
        </w:rPr>
        <w:t>ّ</w:t>
      </w:r>
      <w:r w:rsidRPr="00EF2694">
        <w:rPr>
          <w:rtl/>
        </w:rPr>
        <w:t>م من يحدثه الملك.</w:t>
      </w:r>
    </w:p>
    <w:p w14:paraId="4B7401AF" w14:textId="77777777" w:rsidR="00782297" w:rsidRPr="00EF2694" w:rsidRDefault="00782297" w:rsidP="009D38AE">
      <w:pPr>
        <w:pStyle w:val="libLine"/>
        <w:rPr>
          <w:rtl/>
        </w:rPr>
      </w:pPr>
      <w:r w:rsidRPr="00EF2694">
        <w:rPr>
          <w:rtl/>
        </w:rPr>
        <w:t>__________________</w:t>
      </w:r>
    </w:p>
    <w:p w14:paraId="3C717283" w14:textId="0A2E4090" w:rsidR="00782297" w:rsidRPr="001839B6" w:rsidRDefault="00782297" w:rsidP="00903642">
      <w:pPr>
        <w:pStyle w:val="libFootnote0"/>
        <w:rPr>
          <w:rtl/>
        </w:rPr>
      </w:pPr>
      <w:r w:rsidRPr="001839B6">
        <w:rPr>
          <w:rtl/>
        </w:rPr>
        <w:t xml:space="preserve">(1) </w:t>
      </w:r>
      <w:r w:rsidR="008D0E33">
        <w:rPr>
          <w:rtl/>
        </w:rPr>
        <w:t>قال :</w:t>
      </w:r>
      <w:r w:rsidRPr="001839B6">
        <w:rPr>
          <w:rtl/>
        </w:rPr>
        <w:t xml:space="preserve">الطريحي </w:t>
      </w:r>
      <w:r w:rsidR="00DD3D78" w:rsidRPr="001839B6">
        <w:rPr>
          <w:rtl/>
        </w:rPr>
        <w:t>(</w:t>
      </w:r>
      <w:r w:rsidR="00DD3D78">
        <w:rPr>
          <w:rFonts w:hint="cs"/>
          <w:rtl/>
        </w:rPr>
        <w:t xml:space="preserve"> ره </w:t>
      </w:r>
      <w:r w:rsidR="00DD3D78" w:rsidRPr="001839B6">
        <w:rPr>
          <w:rtl/>
        </w:rPr>
        <w:t>)</w:t>
      </w:r>
      <w:r w:rsidR="00DD3D78">
        <w:rPr>
          <w:rFonts w:hint="cs"/>
          <w:rtl/>
        </w:rPr>
        <w:t xml:space="preserve"> </w:t>
      </w:r>
      <w:r w:rsidRPr="001839B6">
        <w:rPr>
          <w:rtl/>
        </w:rPr>
        <w:t>البُترية</w:t>
      </w:r>
      <w:r w:rsidR="008D0E33">
        <w:rPr>
          <w:rtl/>
        </w:rPr>
        <w:t xml:space="preserve"> - </w:t>
      </w:r>
      <w:r w:rsidRPr="001839B6">
        <w:rPr>
          <w:rtl/>
        </w:rPr>
        <w:t>بضمّ المو</w:t>
      </w:r>
      <w:r w:rsidR="00DB530D">
        <w:rPr>
          <w:rtl/>
        </w:rPr>
        <w:t xml:space="preserve">حدّة </w:t>
      </w:r>
      <w:r w:rsidRPr="001839B6">
        <w:rPr>
          <w:rtl/>
        </w:rPr>
        <w:t>فاسكون</w:t>
      </w:r>
      <w:r w:rsidR="008D0E33">
        <w:rPr>
          <w:rtl/>
        </w:rPr>
        <w:t xml:space="preserve"> - </w:t>
      </w:r>
      <w:r w:rsidRPr="001839B6">
        <w:rPr>
          <w:rtl/>
        </w:rPr>
        <w:t xml:space="preserve">فرق من </w:t>
      </w:r>
      <w:r w:rsidR="00524432">
        <w:rPr>
          <w:rtl/>
        </w:rPr>
        <w:t xml:space="preserve">الزيديّة </w:t>
      </w:r>
      <w:r w:rsidRPr="001839B6">
        <w:rPr>
          <w:rtl/>
        </w:rPr>
        <w:t>قيل</w:t>
      </w:r>
      <w:r>
        <w:rPr>
          <w:rtl/>
        </w:rPr>
        <w:t xml:space="preserve"> : </w:t>
      </w:r>
      <w:r w:rsidRPr="001839B6">
        <w:rPr>
          <w:rtl/>
        </w:rPr>
        <w:t>نسبوا إلى المغيرة بن سعد ولقبه الأبتر</w:t>
      </w:r>
      <w:r>
        <w:rPr>
          <w:rtl/>
        </w:rPr>
        <w:t xml:space="preserve"> ، </w:t>
      </w:r>
      <w:r w:rsidRPr="001839B6">
        <w:rPr>
          <w:rtl/>
        </w:rPr>
        <w:t>وقيل</w:t>
      </w:r>
      <w:r>
        <w:rPr>
          <w:rtl/>
        </w:rPr>
        <w:t xml:space="preserve"> : </w:t>
      </w:r>
      <w:r w:rsidRPr="001839B6">
        <w:rPr>
          <w:rtl/>
        </w:rPr>
        <w:t xml:space="preserve">البترية هم أصحاب كثير النوّاء الحسن بن أبي صالح وسالم بن أبي حفصة والحكم بن عتيبة وسلمة بن كهيل وأبو المقدام ثابت </w:t>
      </w:r>
      <w:r w:rsidR="00F85EC4">
        <w:rPr>
          <w:rtl/>
        </w:rPr>
        <w:t xml:space="preserve">الحدَّاد </w:t>
      </w:r>
      <w:r w:rsidRPr="001839B6">
        <w:rPr>
          <w:rtl/>
        </w:rPr>
        <w:t xml:space="preserve">وهم </w:t>
      </w:r>
      <w:r w:rsidR="00903642">
        <w:rPr>
          <w:rtl/>
        </w:rPr>
        <w:t>الذ</w:t>
      </w:r>
      <w:r w:rsidR="00433A8E">
        <w:rPr>
          <w:rtl/>
        </w:rPr>
        <w:t xml:space="preserve">ين </w:t>
      </w:r>
      <w:r w:rsidRPr="001839B6">
        <w:rPr>
          <w:rtl/>
        </w:rPr>
        <w:t xml:space="preserve">دعوا إلى ولاية </w:t>
      </w:r>
      <w:r w:rsidR="00903642">
        <w:rPr>
          <w:rtl/>
        </w:rPr>
        <w:t>علي</w:t>
      </w:r>
      <w:r w:rsidR="0022555C">
        <w:rPr>
          <w:rtl/>
        </w:rPr>
        <w:t xml:space="preserve"> </w:t>
      </w:r>
      <w:r w:rsidRPr="00903642">
        <w:rPr>
          <w:rStyle w:val="libFootnoteAlaemChar"/>
          <w:rtl/>
        </w:rPr>
        <w:t xml:space="preserve">عليه‌السلام </w:t>
      </w:r>
      <w:r w:rsidRPr="001839B6">
        <w:rPr>
          <w:rtl/>
        </w:rPr>
        <w:t xml:space="preserve">فخلطوها بولاية أبي بكر وعمر ويثبتون لهم الإمامة ويبغضون عثمان وطلحة والزبير وعايشة ويرون الخروج مع ولد </w:t>
      </w:r>
      <w:r w:rsidR="0022555C">
        <w:rPr>
          <w:rtl/>
        </w:rPr>
        <w:t xml:space="preserve">عليّ </w:t>
      </w:r>
      <w:r w:rsidR="00903642" w:rsidRPr="00903642">
        <w:rPr>
          <w:rStyle w:val="libFootnoteAlaemChar"/>
          <w:rtl/>
        </w:rPr>
        <w:t>عليه‌السلام</w:t>
      </w:r>
      <w:r w:rsidRPr="001839B6">
        <w:rPr>
          <w:rtl/>
        </w:rPr>
        <w:t>.</w:t>
      </w:r>
    </w:p>
    <w:p w14:paraId="0CEB49AD" w14:textId="77777777" w:rsidR="00CE1409" w:rsidRDefault="00CE1409" w:rsidP="00CE1409">
      <w:pPr>
        <w:pStyle w:val="libNormal"/>
        <w:rPr>
          <w:rtl/>
        </w:rPr>
      </w:pPr>
      <w:r>
        <w:rPr>
          <w:rtl/>
        </w:rPr>
        <w:br w:type="page"/>
      </w:r>
    </w:p>
    <w:p w14:paraId="6742E08E" w14:textId="68C7D21B" w:rsidR="00782297" w:rsidRPr="00EF2694" w:rsidRDefault="00782297" w:rsidP="00CE1409">
      <w:pPr>
        <w:pStyle w:val="libNormal"/>
        <w:rPr>
          <w:rtl/>
        </w:rPr>
      </w:pPr>
      <w:r w:rsidRPr="00EF2694">
        <w:rPr>
          <w:rtl/>
        </w:rPr>
        <w:lastRenderedPageBreak/>
        <w:t>2</w:t>
      </w:r>
      <w:r w:rsidR="008D0E33">
        <w:rPr>
          <w:rtl/>
        </w:rPr>
        <w:t xml:space="preserve"> - محمّد </w:t>
      </w:r>
      <w:r>
        <w:rPr>
          <w:rtl/>
        </w:rPr>
        <w:t xml:space="preserve">، </w:t>
      </w:r>
      <w:r w:rsidRPr="00EF2694">
        <w:rPr>
          <w:rtl/>
        </w:rPr>
        <w:t xml:space="preserve">عن أحمد بن </w:t>
      </w:r>
      <w:r w:rsidR="008D0E33">
        <w:rPr>
          <w:rtl/>
        </w:rPr>
        <w:t xml:space="preserve">محمّد </w:t>
      </w:r>
      <w:r>
        <w:rPr>
          <w:rtl/>
        </w:rPr>
        <w:t xml:space="preserve">، </w:t>
      </w:r>
      <w:r w:rsidRPr="00EF2694">
        <w:rPr>
          <w:rtl/>
        </w:rPr>
        <w:t>عن ابن محبوب</w:t>
      </w:r>
      <w:r>
        <w:rPr>
          <w:rtl/>
        </w:rPr>
        <w:t xml:space="preserve"> ، </w:t>
      </w:r>
      <w:r w:rsidRPr="00EF2694">
        <w:rPr>
          <w:rtl/>
        </w:rPr>
        <w:t>عن جميل بن صالح</w:t>
      </w:r>
      <w:r>
        <w:rPr>
          <w:rtl/>
        </w:rPr>
        <w:t xml:space="preserve"> ، </w:t>
      </w:r>
      <w:r w:rsidRPr="00EF2694">
        <w:rPr>
          <w:rtl/>
        </w:rPr>
        <w:t>عن زياد بن سوقة</w:t>
      </w:r>
      <w:r>
        <w:rPr>
          <w:rtl/>
        </w:rPr>
        <w:t xml:space="preserve"> ، </w:t>
      </w:r>
      <w:r w:rsidRPr="00EF2694">
        <w:rPr>
          <w:rtl/>
        </w:rPr>
        <w:t xml:space="preserve">عن الحكم بن عتيبة </w:t>
      </w:r>
      <w:r w:rsidR="008D0E33">
        <w:rPr>
          <w:rtl/>
        </w:rPr>
        <w:t>قال :</w:t>
      </w:r>
      <w:r w:rsidRPr="00EF2694">
        <w:rPr>
          <w:rtl/>
        </w:rPr>
        <w:t xml:space="preserve">دخلت على </w:t>
      </w:r>
      <w:r w:rsidR="0022555C">
        <w:rPr>
          <w:rtl/>
        </w:rPr>
        <w:t xml:space="preserve">عليّ </w:t>
      </w:r>
      <w:r w:rsidRPr="00EF2694">
        <w:rPr>
          <w:rtl/>
        </w:rPr>
        <w:t xml:space="preserve">بن الحسين </w:t>
      </w:r>
      <w:r w:rsidRPr="002F75F6">
        <w:rPr>
          <w:rStyle w:val="libAlaemChar"/>
          <w:rtl/>
        </w:rPr>
        <w:t>عليه‌السلام</w:t>
      </w:r>
      <w:r w:rsidRPr="00EF2694">
        <w:rPr>
          <w:rtl/>
        </w:rPr>
        <w:t xml:space="preserve"> </w:t>
      </w:r>
      <w:r w:rsidR="00215FE0">
        <w:rPr>
          <w:rtl/>
        </w:rPr>
        <w:t xml:space="preserve">يوماً </w:t>
      </w:r>
      <w:r w:rsidRPr="00EF2694">
        <w:rPr>
          <w:rtl/>
        </w:rPr>
        <w:t>ف</w:t>
      </w:r>
      <w:r w:rsidR="008D0E33">
        <w:rPr>
          <w:rtl/>
        </w:rPr>
        <w:t>قال :</w:t>
      </w:r>
      <w:r w:rsidRPr="00EF2694">
        <w:rPr>
          <w:rtl/>
        </w:rPr>
        <w:t xml:space="preserve">يا حكم هل تدري الآية التي كان </w:t>
      </w:r>
      <w:r w:rsidR="0022555C">
        <w:rPr>
          <w:rtl/>
        </w:rPr>
        <w:t xml:space="preserve">عليّ </w:t>
      </w:r>
      <w:r w:rsidRPr="00EF2694">
        <w:rPr>
          <w:rtl/>
        </w:rPr>
        <w:t xml:space="preserve">بن أبي طالب </w:t>
      </w:r>
      <w:r w:rsidRPr="002F75F6">
        <w:rPr>
          <w:rStyle w:val="libAlaemChar"/>
          <w:rtl/>
        </w:rPr>
        <w:t>عليه‌السلام</w:t>
      </w:r>
      <w:r w:rsidRPr="00EF2694">
        <w:rPr>
          <w:rtl/>
        </w:rPr>
        <w:t xml:space="preserve"> يعرف قاتله بها ويعرف بها الأمور العظام ال</w:t>
      </w:r>
      <w:r w:rsidR="00903642">
        <w:rPr>
          <w:rFonts w:hint="cs"/>
          <w:rtl/>
        </w:rPr>
        <w:t>ّ</w:t>
      </w:r>
      <w:r w:rsidRPr="00EF2694">
        <w:rPr>
          <w:rtl/>
        </w:rPr>
        <w:t>تي كان يحد</w:t>
      </w:r>
      <w:r w:rsidR="00903642">
        <w:rPr>
          <w:rFonts w:hint="cs"/>
          <w:rtl/>
        </w:rPr>
        <w:t>ّ</w:t>
      </w:r>
      <w:r w:rsidRPr="00EF2694">
        <w:rPr>
          <w:rtl/>
        </w:rPr>
        <w:t xml:space="preserve">ث بها </w:t>
      </w:r>
      <w:r w:rsidR="00CE1409">
        <w:rPr>
          <w:rtl/>
        </w:rPr>
        <w:t xml:space="preserve">النّاس </w:t>
      </w:r>
      <w:r w:rsidR="008D0E33">
        <w:rPr>
          <w:rtl/>
        </w:rPr>
        <w:t>قال :</w:t>
      </w:r>
      <w:r w:rsidRPr="00EF2694">
        <w:rPr>
          <w:rtl/>
        </w:rPr>
        <w:t xml:space="preserve">الحكم فقلت في نفسي قد وقعت على علم من علم </w:t>
      </w:r>
      <w:r w:rsidR="0022555C">
        <w:rPr>
          <w:rtl/>
        </w:rPr>
        <w:t xml:space="preserve">عليّ </w:t>
      </w:r>
      <w:r w:rsidRPr="00EF2694">
        <w:rPr>
          <w:rtl/>
        </w:rPr>
        <w:t xml:space="preserve">بن الحسين أعلم بذلك تلك الأمور العظام </w:t>
      </w:r>
      <w:r w:rsidR="008D0E33">
        <w:rPr>
          <w:rtl/>
        </w:rPr>
        <w:t>قال :</w:t>
      </w:r>
      <w:r w:rsidRPr="00EF2694">
        <w:rPr>
          <w:rtl/>
        </w:rPr>
        <w:t xml:space="preserve">فقلت لا والله لا أعلم </w:t>
      </w:r>
      <w:r w:rsidR="00903642">
        <w:rPr>
          <w:rFonts w:hint="cs"/>
          <w:rtl/>
        </w:rPr>
        <w:t xml:space="preserve">، </w:t>
      </w:r>
      <w:r w:rsidR="008D0E33">
        <w:rPr>
          <w:rtl/>
        </w:rPr>
        <w:t>قال :</w:t>
      </w:r>
      <w:r w:rsidR="00F66E4A">
        <w:rPr>
          <w:rtl/>
        </w:rPr>
        <w:t xml:space="preserve">ثمّ </w:t>
      </w:r>
      <w:r w:rsidRPr="00EF2694">
        <w:rPr>
          <w:rtl/>
        </w:rPr>
        <w:t xml:space="preserve">قلت </w:t>
      </w:r>
      <w:r w:rsidR="00903642">
        <w:rPr>
          <w:rFonts w:hint="cs"/>
          <w:rtl/>
        </w:rPr>
        <w:t xml:space="preserve">: </w:t>
      </w:r>
      <w:r w:rsidRPr="00EF2694">
        <w:rPr>
          <w:rtl/>
        </w:rPr>
        <w:t xml:space="preserve">الآية تخبرني بها يا ابن رسول الله </w:t>
      </w:r>
      <w:r w:rsidR="00903642">
        <w:rPr>
          <w:rFonts w:hint="cs"/>
          <w:rtl/>
        </w:rPr>
        <w:t xml:space="preserve">؟ </w:t>
      </w:r>
      <w:r w:rsidR="008D0E33">
        <w:rPr>
          <w:rtl/>
        </w:rPr>
        <w:t>قال :</w:t>
      </w:r>
      <w:r w:rsidRPr="00EF2694">
        <w:rPr>
          <w:rtl/>
        </w:rPr>
        <w:t>هو والله قول الله عز</w:t>
      </w:r>
      <w:r w:rsidR="00903642">
        <w:rPr>
          <w:rFonts w:hint="cs"/>
          <w:rtl/>
        </w:rPr>
        <w:t>َّ</w:t>
      </w:r>
      <w:r w:rsidRPr="00EF2694">
        <w:rPr>
          <w:rtl/>
        </w:rPr>
        <w:t xml:space="preserve"> ذكره</w:t>
      </w:r>
      <w:r>
        <w:rPr>
          <w:rtl/>
        </w:rPr>
        <w:t xml:space="preserve"> </w:t>
      </w:r>
      <w:r>
        <w:rPr>
          <w:rFonts w:hint="cs"/>
          <w:rtl/>
        </w:rPr>
        <w:t xml:space="preserve">: </w:t>
      </w:r>
      <w:r w:rsidR="00903642">
        <w:rPr>
          <w:rtl/>
        </w:rPr>
        <w:t>«</w:t>
      </w:r>
      <w:r w:rsidR="00903642">
        <w:rPr>
          <w:rFonts w:hint="cs"/>
          <w:rtl/>
        </w:rPr>
        <w:t xml:space="preserve"> </w:t>
      </w:r>
      <w:r w:rsidRPr="00EF2694">
        <w:rPr>
          <w:rtl/>
        </w:rPr>
        <w:t xml:space="preserve">وما أرسلنا من قبلك من رسول ولا </w:t>
      </w:r>
      <w:r w:rsidR="006C555D">
        <w:rPr>
          <w:rtl/>
        </w:rPr>
        <w:t xml:space="preserve">نبيّ </w:t>
      </w:r>
      <w:r w:rsidR="00903642">
        <w:rPr>
          <w:rFonts w:hint="cs"/>
          <w:rtl/>
        </w:rPr>
        <w:t xml:space="preserve">( </w:t>
      </w:r>
      <w:r w:rsidRPr="00EF2694">
        <w:rPr>
          <w:rtl/>
        </w:rPr>
        <w:t>ولا محد</w:t>
      </w:r>
      <w:r w:rsidR="00903642">
        <w:rPr>
          <w:rFonts w:hint="cs"/>
          <w:rtl/>
        </w:rPr>
        <w:t>َّ</w:t>
      </w:r>
      <w:r w:rsidRPr="00EF2694">
        <w:rPr>
          <w:rtl/>
        </w:rPr>
        <w:t xml:space="preserve">ث </w:t>
      </w:r>
      <w:r w:rsidR="00903642">
        <w:rPr>
          <w:rFonts w:hint="cs"/>
          <w:rtl/>
        </w:rPr>
        <w:t xml:space="preserve">) </w:t>
      </w:r>
      <w:r w:rsidR="00903642">
        <w:rPr>
          <w:rtl/>
        </w:rPr>
        <w:t>»</w:t>
      </w:r>
      <w:r w:rsidR="00903642">
        <w:rPr>
          <w:rFonts w:hint="cs"/>
          <w:rtl/>
        </w:rPr>
        <w:t xml:space="preserve"> </w:t>
      </w:r>
      <w:r w:rsidRPr="00EF2694">
        <w:rPr>
          <w:rtl/>
        </w:rPr>
        <w:t xml:space="preserve">وكان </w:t>
      </w:r>
      <w:r w:rsidR="0022555C">
        <w:rPr>
          <w:rtl/>
        </w:rPr>
        <w:t>عليّ</w:t>
      </w:r>
      <w:r w:rsidR="00903642">
        <w:rPr>
          <w:rFonts w:hint="cs"/>
          <w:rtl/>
        </w:rPr>
        <w:t>ُ</w:t>
      </w:r>
      <w:r w:rsidR="0022555C">
        <w:rPr>
          <w:rtl/>
        </w:rPr>
        <w:t xml:space="preserve"> </w:t>
      </w:r>
      <w:r w:rsidRPr="00EF2694">
        <w:rPr>
          <w:rtl/>
        </w:rPr>
        <w:t xml:space="preserve">بن أبي طالب </w:t>
      </w:r>
      <w:r w:rsidRPr="002F75F6">
        <w:rPr>
          <w:rStyle w:val="libAlaemChar"/>
          <w:rtl/>
        </w:rPr>
        <w:t>عليه‌السلام</w:t>
      </w:r>
      <w:r w:rsidRPr="00EF2694">
        <w:rPr>
          <w:rtl/>
        </w:rPr>
        <w:t xml:space="preserve"> محد</w:t>
      </w:r>
      <w:r w:rsidR="00903642">
        <w:rPr>
          <w:rFonts w:hint="cs"/>
          <w:rtl/>
        </w:rPr>
        <w:t>َّ</w:t>
      </w:r>
      <w:r w:rsidRPr="00EF2694">
        <w:rPr>
          <w:rtl/>
        </w:rPr>
        <w:t>ثا</w:t>
      </w:r>
      <w:r w:rsidR="00903642">
        <w:rPr>
          <w:rFonts w:hint="cs"/>
          <w:rtl/>
        </w:rPr>
        <w:t>ً</w:t>
      </w:r>
      <w:r w:rsidRPr="00EF2694">
        <w:rPr>
          <w:rtl/>
        </w:rPr>
        <w:t xml:space="preserve"> ف</w:t>
      </w:r>
      <w:r w:rsidR="008D0E33">
        <w:rPr>
          <w:rtl/>
        </w:rPr>
        <w:t>قال :</w:t>
      </w:r>
      <w:r w:rsidRPr="00EF2694">
        <w:rPr>
          <w:rtl/>
        </w:rPr>
        <w:t>له رجل</w:t>
      </w:r>
      <w:r w:rsidR="00903642">
        <w:rPr>
          <w:rFonts w:hint="cs"/>
          <w:rtl/>
        </w:rPr>
        <w:t>ٌ -</w:t>
      </w:r>
      <w:r w:rsidRPr="00EF2694">
        <w:rPr>
          <w:rtl/>
        </w:rPr>
        <w:t xml:space="preserve"> ي</w:t>
      </w:r>
      <w:r w:rsidR="008D0E33">
        <w:rPr>
          <w:rtl/>
        </w:rPr>
        <w:t>قال :</w:t>
      </w:r>
      <w:r w:rsidRPr="00EF2694">
        <w:rPr>
          <w:rtl/>
        </w:rPr>
        <w:t xml:space="preserve">له عبد الله بن زيد </w:t>
      </w:r>
      <w:r w:rsidR="00903642">
        <w:rPr>
          <w:rFonts w:hint="cs"/>
          <w:rtl/>
        </w:rPr>
        <w:t xml:space="preserve">، </w:t>
      </w:r>
      <w:r w:rsidRPr="00EF2694">
        <w:rPr>
          <w:rtl/>
        </w:rPr>
        <w:t xml:space="preserve">كان أخا </w:t>
      </w:r>
      <w:r w:rsidR="0022555C">
        <w:rPr>
          <w:rtl/>
        </w:rPr>
        <w:t xml:space="preserve">عليّ </w:t>
      </w:r>
      <w:r w:rsidRPr="00EF2694">
        <w:rPr>
          <w:rtl/>
        </w:rPr>
        <w:t>لأم</w:t>
      </w:r>
      <w:r w:rsidR="00903642">
        <w:rPr>
          <w:rFonts w:hint="cs"/>
          <w:rtl/>
        </w:rPr>
        <w:t>ّ</w:t>
      </w:r>
      <w:r w:rsidRPr="00EF2694">
        <w:rPr>
          <w:rtl/>
        </w:rPr>
        <w:t>ه</w:t>
      </w:r>
      <w:r>
        <w:rPr>
          <w:rFonts w:hint="cs"/>
          <w:rtl/>
        </w:rPr>
        <w:t xml:space="preserve"> </w:t>
      </w:r>
      <w:r w:rsidR="00903642">
        <w:rPr>
          <w:rFonts w:hint="cs"/>
          <w:rtl/>
        </w:rPr>
        <w:t xml:space="preserve">- </w:t>
      </w:r>
      <w:r>
        <w:rPr>
          <w:rFonts w:hint="cs"/>
          <w:rtl/>
        </w:rPr>
        <w:t xml:space="preserve">: </w:t>
      </w:r>
      <w:r w:rsidRPr="00EF2694">
        <w:rPr>
          <w:rtl/>
        </w:rPr>
        <w:t>سبحان</w:t>
      </w:r>
    </w:p>
    <w:p w14:paraId="0BADA70B" w14:textId="0F149BA7" w:rsidR="00782297" w:rsidRPr="00324B78" w:rsidRDefault="008D0E33" w:rsidP="009D38AE">
      <w:pPr>
        <w:pStyle w:val="libLine"/>
        <w:rPr>
          <w:rtl/>
        </w:rPr>
      </w:pPr>
      <w:r>
        <w:rPr>
          <w:rFonts w:hint="cs"/>
          <w:rtl/>
        </w:rPr>
        <w:t>________________________________________________________</w:t>
      </w:r>
    </w:p>
    <w:p w14:paraId="1FEE035A" w14:textId="4B37C850" w:rsidR="00782297" w:rsidRDefault="00782297" w:rsidP="00903642">
      <w:pPr>
        <w:pStyle w:val="libNormal"/>
        <w:rPr>
          <w:rtl/>
          <w:lang w:bidi="fa-IR"/>
        </w:rPr>
      </w:pPr>
      <w:r w:rsidRPr="00074C70">
        <w:rPr>
          <w:rStyle w:val="libBold1Char"/>
          <w:rtl/>
        </w:rPr>
        <w:t>الحديث الثاني</w:t>
      </w:r>
      <w:r>
        <w:rPr>
          <w:rtl/>
        </w:rPr>
        <w:t xml:space="preserve"> </w:t>
      </w:r>
      <w:r w:rsidRPr="00EF2694">
        <w:rPr>
          <w:rtl/>
          <w:lang w:bidi="fa-IR"/>
        </w:rPr>
        <w:t>ضعيف.</w:t>
      </w:r>
    </w:p>
    <w:p w14:paraId="09034993" w14:textId="3CB98301" w:rsidR="00782297" w:rsidRDefault="00782297" w:rsidP="00A020F0">
      <w:pPr>
        <w:pStyle w:val="libNormal"/>
        <w:rPr>
          <w:rtl/>
        </w:rPr>
      </w:pPr>
      <w:r>
        <w:rPr>
          <w:rtl/>
        </w:rPr>
        <w:t xml:space="preserve">« </w:t>
      </w:r>
      <w:r w:rsidRPr="004907EA">
        <w:rPr>
          <w:rtl/>
        </w:rPr>
        <w:t>يعرف قاتله بها</w:t>
      </w:r>
      <w:r>
        <w:rPr>
          <w:rtl/>
        </w:rPr>
        <w:t xml:space="preserve"> » </w:t>
      </w:r>
      <w:r w:rsidRPr="00EF2694">
        <w:rPr>
          <w:rtl/>
        </w:rPr>
        <w:t>الباء دخلت على الواسطة في الإثبات وتوه</w:t>
      </w:r>
      <w:r w:rsidR="00195D08">
        <w:rPr>
          <w:rFonts w:hint="cs"/>
          <w:rtl/>
        </w:rPr>
        <w:t>ّ</w:t>
      </w:r>
      <w:r w:rsidRPr="00EF2694">
        <w:rPr>
          <w:rtl/>
        </w:rPr>
        <w:t>م الحكم دخوله على الواسطة في الثبوت</w:t>
      </w:r>
      <w:r>
        <w:rPr>
          <w:rtl/>
        </w:rPr>
        <w:t xml:space="preserve"> ، </w:t>
      </w:r>
      <w:r w:rsidRPr="00EF2694">
        <w:rPr>
          <w:rtl/>
        </w:rPr>
        <w:t>فطمع في المحال</w:t>
      </w:r>
      <w:r>
        <w:rPr>
          <w:rtl/>
        </w:rPr>
        <w:t xml:space="preserve"> ، </w:t>
      </w:r>
      <w:r w:rsidRPr="00EF2694">
        <w:rPr>
          <w:rtl/>
        </w:rPr>
        <w:t xml:space="preserve">وهو كون آية </w:t>
      </w:r>
      <w:r w:rsidR="0031630D">
        <w:rPr>
          <w:rtl/>
        </w:rPr>
        <w:t xml:space="preserve">واحدة </w:t>
      </w:r>
      <w:r w:rsidRPr="00EF2694">
        <w:rPr>
          <w:rtl/>
        </w:rPr>
        <w:t>تبيانا</w:t>
      </w:r>
      <w:r w:rsidR="00195D08">
        <w:rPr>
          <w:rFonts w:hint="cs"/>
          <w:rtl/>
        </w:rPr>
        <w:t>ً</w:t>
      </w:r>
      <w:r w:rsidRPr="00EF2694">
        <w:rPr>
          <w:rtl/>
        </w:rPr>
        <w:t xml:space="preserve"> ل</w:t>
      </w:r>
      <w:r w:rsidR="008A4DAC">
        <w:rPr>
          <w:rtl/>
        </w:rPr>
        <w:t xml:space="preserve">كلّ </w:t>
      </w:r>
      <w:r w:rsidRPr="00EF2694">
        <w:rPr>
          <w:rtl/>
        </w:rPr>
        <w:t>شيء</w:t>
      </w:r>
      <w:r>
        <w:rPr>
          <w:rtl/>
        </w:rPr>
        <w:t xml:space="preserve"> « </w:t>
      </w:r>
      <w:r w:rsidRPr="004907EA">
        <w:rPr>
          <w:rtl/>
        </w:rPr>
        <w:t>الآية</w:t>
      </w:r>
      <w:r>
        <w:rPr>
          <w:rtl/>
        </w:rPr>
        <w:t xml:space="preserve"> » </w:t>
      </w:r>
      <w:r w:rsidRPr="00EF2694">
        <w:rPr>
          <w:rtl/>
        </w:rPr>
        <w:t>منصوب</w:t>
      </w:r>
      <w:r>
        <w:rPr>
          <w:rtl/>
        </w:rPr>
        <w:t xml:space="preserve"> « </w:t>
      </w:r>
      <w:r w:rsidRPr="004907EA">
        <w:rPr>
          <w:rtl/>
        </w:rPr>
        <w:t>وتخبرني</w:t>
      </w:r>
      <w:r>
        <w:rPr>
          <w:rtl/>
        </w:rPr>
        <w:t xml:space="preserve"> » </w:t>
      </w:r>
      <w:r w:rsidRPr="00EF2694">
        <w:rPr>
          <w:rtl/>
        </w:rPr>
        <w:t>بمعنى أخبرني</w:t>
      </w:r>
      <w:r>
        <w:rPr>
          <w:rtl/>
        </w:rPr>
        <w:t xml:space="preserve"> ، </w:t>
      </w:r>
      <w:r w:rsidRPr="00EF2694">
        <w:rPr>
          <w:rtl/>
        </w:rPr>
        <w:t>والاستفهام مقد</w:t>
      </w:r>
      <w:r w:rsidR="00195D08">
        <w:rPr>
          <w:rFonts w:hint="cs"/>
          <w:rtl/>
        </w:rPr>
        <w:t>ّ</w:t>
      </w:r>
      <w:r w:rsidRPr="00EF2694">
        <w:rPr>
          <w:rtl/>
        </w:rPr>
        <w:t>ر</w:t>
      </w:r>
      <w:r>
        <w:rPr>
          <w:rtl/>
        </w:rPr>
        <w:t xml:space="preserve"> « </w:t>
      </w:r>
      <w:r w:rsidR="008D0E33">
        <w:rPr>
          <w:rtl/>
        </w:rPr>
        <w:t>قال :</w:t>
      </w:r>
      <w:r w:rsidRPr="004907EA">
        <w:rPr>
          <w:rtl/>
        </w:rPr>
        <w:t>هو والله</w:t>
      </w:r>
      <w:r>
        <w:rPr>
          <w:rtl/>
        </w:rPr>
        <w:t xml:space="preserve"> » </w:t>
      </w:r>
      <w:r w:rsidRPr="00EF2694">
        <w:rPr>
          <w:rtl/>
        </w:rPr>
        <w:t xml:space="preserve">تذكير الضمير لمناسبة </w:t>
      </w:r>
      <w:r w:rsidR="007C7DC0">
        <w:rPr>
          <w:rtl/>
        </w:rPr>
        <w:t xml:space="preserve">الخبر </w:t>
      </w:r>
      <w:r w:rsidRPr="00EF2694">
        <w:rPr>
          <w:rtl/>
        </w:rPr>
        <w:t>أو لرجوعه إلى مطلوب السائل</w:t>
      </w:r>
      <w:r>
        <w:rPr>
          <w:rtl/>
        </w:rPr>
        <w:t xml:space="preserve"> ، </w:t>
      </w:r>
      <w:r w:rsidRPr="00EF2694">
        <w:rPr>
          <w:rtl/>
        </w:rPr>
        <w:t xml:space="preserve">أو بتأويل القول </w:t>
      </w:r>
      <w:r w:rsidR="003D40D2">
        <w:rPr>
          <w:rtl/>
        </w:rPr>
        <w:t>و</w:t>
      </w:r>
      <w:r w:rsidR="008B54B8">
        <w:rPr>
          <w:rtl/>
        </w:rPr>
        <w:t xml:space="preserve">يدلّ </w:t>
      </w:r>
      <w:r w:rsidRPr="00EF2694">
        <w:rPr>
          <w:rtl/>
        </w:rPr>
        <w:t xml:space="preserve">على </w:t>
      </w:r>
      <w:r w:rsidR="007F174A">
        <w:rPr>
          <w:rtl/>
        </w:rPr>
        <w:t xml:space="preserve">أنّه </w:t>
      </w:r>
      <w:r w:rsidRPr="00EF2694">
        <w:rPr>
          <w:rtl/>
        </w:rPr>
        <w:t>كان في القرآن</w:t>
      </w:r>
      <w:r>
        <w:rPr>
          <w:rtl/>
        </w:rPr>
        <w:t xml:space="preserve"> « </w:t>
      </w:r>
      <w:r w:rsidRPr="00EF2694">
        <w:rPr>
          <w:rtl/>
        </w:rPr>
        <w:t>ولا محدث</w:t>
      </w:r>
      <w:r>
        <w:rPr>
          <w:rtl/>
        </w:rPr>
        <w:t xml:space="preserve"> » </w:t>
      </w:r>
      <w:r w:rsidRPr="00EF2694">
        <w:rPr>
          <w:rtl/>
        </w:rPr>
        <w:t>فأسقطوه.</w:t>
      </w:r>
    </w:p>
    <w:p w14:paraId="5E2A3084" w14:textId="6D37E3A2" w:rsidR="00782297" w:rsidRPr="00EF2694" w:rsidRDefault="00782297" w:rsidP="00A020F0">
      <w:pPr>
        <w:pStyle w:val="libNormal"/>
        <w:rPr>
          <w:rtl/>
        </w:rPr>
      </w:pPr>
      <w:r>
        <w:rPr>
          <w:rtl/>
        </w:rPr>
        <w:t xml:space="preserve">« </w:t>
      </w:r>
      <w:r w:rsidRPr="004907EA">
        <w:rPr>
          <w:rtl/>
        </w:rPr>
        <w:t>ف</w:t>
      </w:r>
      <w:r w:rsidR="008D0E33">
        <w:rPr>
          <w:rtl/>
        </w:rPr>
        <w:t>قال :</w:t>
      </w:r>
      <w:r w:rsidRPr="004907EA">
        <w:rPr>
          <w:rtl/>
        </w:rPr>
        <w:t>له رجل</w:t>
      </w:r>
      <w:r>
        <w:rPr>
          <w:rtl/>
        </w:rPr>
        <w:t xml:space="preserve"> » </w:t>
      </w:r>
      <w:r w:rsidRPr="00EF2694">
        <w:rPr>
          <w:rtl/>
        </w:rPr>
        <w:t>قيل</w:t>
      </w:r>
      <w:r>
        <w:rPr>
          <w:rtl/>
        </w:rPr>
        <w:t xml:space="preserve"> : « </w:t>
      </w:r>
      <w:r w:rsidRPr="00EF2694">
        <w:rPr>
          <w:rtl/>
        </w:rPr>
        <w:t>ف</w:t>
      </w:r>
      <w:r w:rsidR="008D0E33">
        <w:rPr>
          <w:rtl/>
        </w:rPr>
        <w:t>قال :</w:t>
      </w:r>
      <w:r>
        <w:rPr>
          <w:rtl/>
        </w:rPr>
        <w:t xml:space="preserve">» </w:t>
      </w:r>
      <w:r w:rsidRPr="00EF2694">
        <w:rPr>
          <w:rtl/>
        </w:rPr>
        <w:t>كلام زياد بن سوقة</w:t>
      </w:r>
      <w:r>
        <w:rPr>
          <w:rtl/>
        </w:rPr>
        <w:t xml:space="preserve"> ، </w:t>
      </w:r>
      <w:r w:rsidRPr="00EF2694">
        <w:rPr>
          <w:rtl/>
        </w:rPr>
        <w:t>وضمير</w:t>
      </w:r>
      <w:r>
        <w:rPr>
          <w:rtl/>
        </w:rPr>
        <w:t xml:space="preserve"> « </w:t>
      </w:r>
      <w:r w:rsidRPr="004907EA">
        <w:rPr>
          <w:rtl/>
        </w:rPr>
        <w:t>له</w:t>
      </w:r>
      <w:r>
        <w:rPr>
          <w:rtl/>
        </w:rPr>
        <w:t xml:space="preserve"> » </w:t>
      </w:r>
      <w:r w:rsidRPr="00EF2694">
        <w:rPr>
          <w:rtl/>
        </w:rPr>
        <w:t>للحكم</w:t>
      </w:r>
      <w:r>
        <w:rPr>
          <w:rtl/>
        </w:rPr>
        <w:t xml:space="preserve"> ، </w:t>
      </w:r>
      <w:r w:rsidRPr="00EF2694">
        <w:rPr>
          <w:rtl/>
        </w:rPr>
        <w:t xml:space="preserve">وهذه الحكاية كانت بعد وفاة </w:t>
      </w:r>
      <w:r w:rsidR="0022555C">
        <w:rPr>
          <w:rtl/>
        </w:rPr>
        <w:t xml:space="preserve">عليّ </w:t>
      </w:r>
      <w:r w:rsidRPr="00EF2694">
        <w:rPr>
          <w:rtl/>
        </w:rPr>
        <w:t xml:space="preserve">بن الحسين في مجلس الباقر </w:t>
      </w:r>
      <w:r w:rsidRPr="002F75F6">
        <w:rPr>
          <w:rStyle w:val="libAlaemChar"/>
          <w:rtl/>
        </w:rPr>
        <w:t>عليهم‌السلام</w:t>
      </w:r>
      <w:r>
        <w:rPr>
          <w:rtl/>
        </w:rPr>
        <w:t xml:space="preserve"> ، </w:t>
      </w:r>
      <w:r w:rsidRPr="00EF2694">
        <w:rPr>
          <w:rtl/>
        </w:rPr>
        <w:t>ولا يخفى ما فيه من التكلف.</w:t>
      </w:r>
    </w:p>
    <w:p w14:paraId="139426ED" w14:textId="12EB625E" w:rsidR="00782297" w:rsidRPr="00EF2694" w:rsidRDefault="00782297" w:rsidP="00A020F0">
      <w:pPr>
        <w:pStyle w:val="libNormal"/>
        <w:rPr>
          <w:rtl/>
        </w:rPr>
      </w:pPr>
      <w:r w:rsidRPr="00EF2694">
        <w:rPr>
          <w:rtl/>
        </w:rPr>
        <w:t xml:space="preserve">والذي ظهر لي </w:t>
      </w:r>
      <w:r w:rsidR="007F174A">
        <w:rPr>
          <w:rtl/>
        </w:rPr>
        <w:t xml:space="preserve">أنّه </w:t>
      </w:r>
      <w:r w:rsidRPr="00EF2694">
        <w:rPr>
          <w:rtl/>
        </w:rPr>
        <w:t xml:space="preserve">اشتبه على المصنف </w:t>
      </w:r>
      <w:r>
        <w:rPr>
          <w:rtl/>
        </w:rPr>
        <w:t>(ره)</w:t>
      </w:r>
      <w:r w:rsidRPr="00EF2694">
        <w:rPr>
          <w:rtl/>
        </w:rPr>
        <w:t xml:space="preserve"> أو النساخ فوصلوا إلى آخر حديث آخر </w:t>
      </w:r>
      <w:r w:rsidRPr="00273F93">
        <w:rPr>
          <w:rStyle w:val="libFootnotenumChar"/>
          <w:rtl/>
        </w:rPr>
        <w:t>(1)</w:t>
      </w:r>
      <w:r w:rsidRPr="00EF2694">
        <w:rPr>
          <w:rtl/>
        </w:rPr>
        <w:t xml:space="preserve"> ف</w:t>
      </w:r>
      <w:r w:rsidR="007F174A">
        <w:rPr>
          <w:rtl/>
        </w:rPr>
        <w:t xml:space="preserve">أنّه </w:t>
      </w:r>
      <w:r w:rsidRPr="00EF2694">
        <w:rPr>
          <w:rtl/>
        </w:rPr>
        <w:t xml:space="preserve">روى الصفار في البصائر </w:t>
      </w:r>
      <w:r w:rsidR="004124EE">
        <w:rPr>
          <w:rtl/>
        </w:rPr>
        <w:t xml:space="preserve">خبر </w:t>
      </w:r>
      <w:r w:rsidRPr="00EF2694">
        <w:rPr>
          <w:rtl/>
        </w:rPr>
        <w:t>ابن عتيبة إلى قوله</w:t>
      </w:r>
      <w:r>
        <w:rPr>
          <w:rtl/>
        </w:rPr>
        <w:t xml:space="preserve"> : </w:t>
      </w:r>
      <w:r w:rsidRPr="00EF2694">
        <w:rPr>
          <w:rtl/>
        </w:rPr>
        <w:t xml:space="preserve">ولا </w:t>
      </w:r>
      <w:r w:rsidR="001A4F93">
        <w:rPr>
          <w:rtl/>
        </w:rPr>
        <w:t xml:space="preserve">محدّث </w:t>
      </w:r>
      <w:r>
        <w:rPr>
          <w:rtl/>
        </w:rPr>
        <w:t xml:space="preserve">، </w:t>
      </w:r>
      <w:r w:rsidRPr="00EF2694">
        <w:rPr>
          <w:rtl/>
        </w:rPr>
        <w:t>وزاد فيه</w:t>
      </w:r>
      <w:r>
        <w:rPr>
          <w:rtl/>
        </w:rPr>
        <w:t xml:space="preserve"> : </w:t>
      </w:r>
      <w:r w:rsidRPr="00EF2694">
        <w:rPr>
          <w:rtl/>
        </w:rPr>
        <w:t>فقلت</w:t>
      </w:r>
      <w:r>
        <w:rPr>
          <w:rtl/>
        </w:rPr>
        <w:t xml:space="preserve"> : أ</w:t>
      </w:r>
      <w:r w:rsidRPr="00EF2694">
        <w:rPr>
          <w:rtl/>
        </w:rPr>
        <w:t xml:space="preserve">كان </w:t>
      </w:r>
      <w:r w:rsidR="0022555C">
        <w:rPr>
          <w:rtl/>
        </w:rPr>
        <w:t xml:space="preserve">عليّ </w:t>
      </w:r>
      <w:r w:rsidRPr="00EF2694">
        <w:rPr>
          <w:rtl/>
        </w:rPr>
        <w:t>بن أبي طالب محد</w:t>
      </w:r>
      <w:r w:rsidR="001A4F93">
        <w:rPr>
          <w:rFonts w:hint="cs"/>
          <w:rtl/>
        </w:rPr>
        <w:t>ّ</w:t>
      </w:r>
      <w:r w:rsidRPr="00EF2694">
        <w:rPr>
          <w:rtl/>
        </w:rPr>
        <w:t>ثا</w:t>
      </w:r>
      <w:r w:rsidR="001A4F93">
        <w:rPr>
          <w:rFonts w:hint="cs"/>
          <w:rtl/>
        </w:rPr>
        <w:t xml:space="preserve">ً </w:t>
      </w:r>
      <w:r>
        <w:rPr>
          <w:rtl/>
        </w:rPr>
        <w:t>؟</w:t>
      </w:r>
      <w:r w:rsidRPr="00EF2694">
        <w:rPr>
          <w:rtl/>
        </w:rPr>
        <w:t xml:space="preserve"> </w:t>
      </w:r>
      <w:r w:rsidR="004E2A7C">
        <w:rPr>
          <w:rtl/>
        </w:rPr>
        <w:t>قال :</w:t>
      </w:r>
      <w:r>
        <w:rPr>
          <w:rtl/>
        </w:rPr>
        <w:t xml:space="preserve"> </w:t>
      </w:r>
      <w:r w:rsidRPr="00EF2694">
        <w:rPr>
          <w:rtl/>
        </w:rPr>
        <w:t>ن</w:t>
      </w:r>
      <w:r w:rsidR="00750101">
        <w:rPr>
          <w:rtl/>
        </w:rPr>
        <w:t xml:space="preserve">عمّ </w:t>
      </w:r>
      <w:r>
        <w:rPr>
          <w:rtl/>
        </w:rPr>
        <w:t xml:space="preserve">، </w:t>
      </w:r>
      <w:r w:rsidRPr="00EF2694">
        <w:rPr>
          <w:rtl/>
        </w:rPr>
        <w:t>و</w:t>
      </w:r>
      <w:r w:rsidR="008A4DAC">
        <w:rPr>
          <w:rtl/>
        </w:rPr>
        <w:t xml:space="preserve">كلّ </w:t>
      </w:r>
      <w:r w:rsidRPr="00EF2694">
        <w:rPr>
          <w:rtl/>
        </w:rPr>
        <w:t xml:space="preserve">إمام </w:t>
      </w:r>
      <w:r w:rsidR="0022555C">
        <w:rPr>
          <w:rtl/>
        </w:rPr>
        <w:t xml:space="preserve">منّا </w:t>
      </w:r>
      <w:r w:rsidRPr="00EF2694">
        <w:rPr>
          <w:rtl/>
        </w:rPr>
        <w:t xml:space="preserve">أهل البيت فهو </w:t>
      </w:r>
      <w:r w:rsidR="001A4F93">
        <w:rPr>
          <w:rtl/>
        </w:rPr>
        <w:t xml:space="preserve">محدّث </w:t>
      </w:r>
      <w:r>
        <w:rPr>
          <w:rtl/>
        </w:rPr>
        <w:t xml:space="preserve">، </w:t>
      </w:r>
      <w:r w:rsidR="00F66E4A">
        <w:rPr>
          <w:rtl/>
        </w:rPr>
        <w:t xml:space="preserve">ثمّ </w:t>
      </w:r>
      <w:r w:rsidRPr="00EF2694">
        <w:rPr>
          <w:rtl/>
        </w:rPr>
        <w:t xml:space="preserve">روي بسند آخر عن حمران عن أبي جعفر </w:t>
      </w:r>
      <w:r w:rsidRPr="002F75F6">
        <w:rPr>
          <w:rStyle w:val="libAlaemChar"/>
          <w:rtl/>
        </w:rPr>
        <w:t>عليه‌السلام</w:t>
      </w:r>
      <w:r w:rsidRPr="00EF2694">
        <w:rPr>
          <w:rtl/>
        </w:rPr>
        <w:t xml:space="preserve"> </w:t>
      </w:r>
      <w:r w:rsidR="004E2A7C">
        <w:rPr>
          <w:rtl/>
        </w:rPr>
        <w:t>قال :</w:t>
      </w:r>
      <w:r>
        <w:rPr>
          <w:rtl/>
        </w:rPr>
        <w:t xml:space="preserve"> </w:t>
      </w:r>
      <w:r w:rsidR="008D0E33">
        <w:rPr>
          <w:rtl/>
        </w:rPr>
        <w:t>قال :</w:t>
      </w:r>
      <w:r w:rsidRPr="00EF2694">
        <w:rPr>
          <w:rtl/>
        </w:rPr>
        <w:t xml:space="preserve">رسول الله </w:t>
      </w:r>
      <w:r w:rsidRPr="002F75F6">
        <w:rPr>
          <w:rStyle w:val="libAlaemChar"/>
          <w:rtl/>
        </w:rPr>
        <w:t>صلى‌الله‌عليه‌وآله‌وسلم</w:t>
      </w:r>
      <w:r>
        <w:rPr>
          <w:rtl/>
        </w:rPr>
        <w:t xml:space="preserve"> : </w:t>
      </w:r>
      <w:r w:rsidR="001A4F93">
        <w:rPr>
          <w:rtl/>
        </w:rPr>
        <w:t xml:space="preserve">من أهل بيتي </w:t>
      </w:r>
      <w:r w:rsidR="001A4F93">
        <w:rPr>
          <w:rFonts w:hint="cs"/>
          <w:rtl/>
        </w:rPr>
        <w:t>إ</w:t>
      </w:r>
      <w:r w:rsidRPr="00EF2694">
        <w:rPr>
          <w:rtl/>
        </w:rPr>
        <w:t>ثنا ع</w:t>
      </w:r>
      <w:r w:rsidR="0024767B">
        <w:rPr>
          <w:rtl/>
        </w:rPr>
        <w:t xml:space="preserve">شر </w:t>
      </w:r>
      <w:r w:rsidR="001A4F93">
        <w:rPr>
          <w:rtl/>
        </w:rPr>
        <w:t xml:space="preserve">محدّثاً </w:t>
      </w:r>
      <w:r>
        <w:rPr>
          <w:rtl/>
        </w:rPr>
        <w:t xml:space="preserve">، </w:t>
      </w:r>
      <w:r w:rsidRPr="00EF2694">
        <w:rPr>
          <w:rtl/>
        </w:rPr>
        <w:t>ف</w:t>
      </w:r>
      <w:r w:rsidR="008D0E33">
        <w:rPr>
          <w:rtl/>
        </w:rPr>
        <w:t>قال :</w:t>
      </w:r>
      <w:r w:rsidRPr="00EF2694">
        <w:rPr>
          <w:rtl/>
        </w:rPr>
        <w:t>له عبد الله بن زيد</w:t>
      </w:r>
      <w:r>
        <w:rPr>
          <w:rtl/>
        </w:rPr>
        <w:t xml:space="preserve"> : </w:t>
      </w:r>
      <w:r w:rsidRPr="00EF2694">
        <w:rPr>
          <w:rtl/>
        </w:rPr>
        <w:t>وكان أخا علي</w:t>
      </w:r>
      <w:r w:rsidR="00535862">
        <w:rPr>
          <w:rFonts w:hint="cs"/>
          <w:rtl/>
        </w:rPr>
        <w:t>ّ</w:t>
      </w:r>
    </w:p>
    <w:p w14:paraId="35A605F3" w14:textId="77777777" w:rsidR="00782297" w:rsidRPr="00EF2694" w:rsidRDefault="00782297" w:rsidP="009D38AE">
      <w:pPr>
        <w:pStyle w:val="libLine"/>
        <w:rPr>
          <w:rtl/>
        </w:rPr>
      </w:pPr>
      <w:r w:rsidRPr="00EF2694">
        <w:rPr>
          <w:rtl/>
        </w:rPr>
        <w:t>__________________</w:t>
      </w:r>
    </w:p>
    <w:p w14:paraId="3D3F096E" w14:textId="021DAB31" w:rsidR="00782297" w:rsidRPr="00EF2694" w:rsidRDefault="00782297" w:rsidP="00E7042C">
      <w:pPr>
        <w:pStyle w:val="libFootnote0"/>
        <w:rPr>
          <w:rtl/>
          <w:lang w:bidi="fa-IR"/>
        </w:rPr>
      </w:pPr>
      <w:r>
        <w:rPr>
          <w:rtl/>
        </w:rPr>
        <w:t>(</w:t>
      </w:r>
      <w:r w:rsidRPr="00EF2694">
        <w:rPr>
          <w:rtl/>
        </w:rPr>
        <w:t>1) وفي نسخة</w:t>
      </w:r>
      <w:r>
        <w:rPr>
          <w:rtl/>
        </w:rPr>
        <w:t xml:space="preserve"> « </w:t>
      </w:r>
      <w:r w:rsidRPr="00EF2694">
        <w:rPr>
          <w:rtl/>
        </w:rPr>
        <w:t>فوصلوا آخر حديث ب</w:t>
      </w:r>
      <w:r w:rsidR="00535862">
        <w:rPr>
          <w:rtl/>
        </w:rPr>
        <w:t>أو</w:t>
      </w:r>
      <w:r w:rsidR="00D54C7C">
        <w:rPr>
          <w:rtl/>
        </w:rPr>
        <w:t xml:space="preserve">ل </w:t>
      </w:r>
      <w:r w:rsidRPr="00EF2694">
        <w:rPr>
          <w:rtl/>
        </w:rPr>
        <w:t>حديث آخر</w:t>
      </w:r>
      <w:r>
        <w:rPr>
          <w:rtl/>
        </w:rPr>
        <w:t xml:space="preserve"> ..</w:t>
      </w:r>
      <w:r w:rsidRPr="00EF2694">
        <w:rPr>
          <w:rtl/>
        </w:rPr>
        <w:t>.</w:t>
      </w:r>
      <w:r>
        <w:rPr>
          <w:rtl/>
        </w:rPr>
        <w:t xml:space="preserve"> ».</w:t>
      </w:r>
    </w:p>
    <w:p w14:paraId="61498C5C" w14:textId="77777777" w:rsidR="00CE1409" w:rsidRDefault="00CE1409" w:rsidP="00CE1409">
      <w:pPr>
        <w:pStyle w:val="libNormal"/>
        <w:rPr>
          <w:rtl/>
        </w:rPr>
      </w:pPr>
      <w:r>
        <w:rPr>
          <w:rtl/>
        </w:rPr>
        <w:br w:type="page"/>
      </w:r>
    </w:p>
    <w:p w14:paraId="365985BF" w14:textId="00DA0F82" w:rsidR="00782297" w:rsidRPr="00EF2694" w:rsidRDefault="00782297" w:rsidP="00CE1409">
      <w:pPr>
        <w:pStyle w:val="libNormal0"/>
        <w:rPr>
          <w:rtl/>
        </w:rPr>
      </w:pPr>
      <w:r w:rsidRPr="00EF2694">
        <w:rPr>
          <w:rtl/>
        </w:rPr>
        <w:lastRenderedPageBreak/>
        <w:t xml:space="preserve">الله </w:t>
      </w:r>
      <w:r w:rsidR="001A4F93">
        <w:rPr>
          <w:rtl/>
        </w:rPr>
        <w:t xml:space="preserve">محدّثاً </w:t>
      </w:r>
      <w:r w:rsidR="00535862">
        <w:rPr>
          <w:rFonts w:hint="cs"/>
          <w:rtl/>
        </w:rPr>
        <w:t xml:space="preserve">؟! </w:t>
      </w:r>
      <w:r w:rsidR="00045EE6">
        <w:rPr>
          <w:rtl/>
        </w:rPr>
        <w:t>ك</w:t>
      </w:r>
      <w:r w:rsidR="007F174A">
        <w:rPr>
          <w:rtl/>
        </w:rPr>
        <w:t xml:space="preserve">أنّه </w:t>
      </w:r>
      <w:r w:rsidRPr="00EF2694">
        <w:rPr>
          <w:rtl/>
        </w:rPr>
        <w:t xml:space="preserve">ينكر ذلك فأقبل علينا أبو جعفر </w:t>
      </w:r>
      <w:r w:rsidRPr="002F75F6">
        <w:rPr>
          <w:rStyle w:val="libAlaemChar"/>
          <w:rtl/>
        </w:rPr>
        <w:t>عليه‌السلام</w:t>
      </w:r>
      <w:r w:rsidRPr="00EF2694">
        <w:rPr>
          <w:rtl/>
        </w:rPr>
        <w:t xml:space="preserve"> ف</w:t>
      </w:r>
      <w:r w:rsidR="008D0E33">
        <w:rPr>
          <w:rtl/>
        </w:rPr>
        <w:t>قال :</w:t>
      </w:r>
      <w:r w:rsidRPr="00EF2694">
        <w:rPr>
          <w:rtl/>
        </w:rPr>
        <w:t xml:space="preserve">أما والله إن ابن أمك بعد قد كان يعرف ذلك </w:t>
      </w:r>
      <w:r w:rsidR="008D0E33">
        <w:rPr>
          <w:rtl/>
        </w:rPr>
        <w:t>قال :</w:t>
      </w:r>
      <w:r w:rsidRPr="00EF2694">
        <w:rPr>
          <w:rtl/>
        </w:rPr>
        <w:t>ف</w:t>
      </w:r>
      <w:r w:rsidR="00045EE6">
        <w:rPr>
          <w:rtl/>
        </w:rPr>
        <w:t xml:space="preserve">لـمّا </w:t>
      </w:r>
      <w:r w:rsidR="008D0E33">
        <w:rPr>
          <w:rtl/>
        </w:rPr>
        <w:t>قال :</w:t>
      </w:r>
      <w:r w:rsidRPr="00EF2694">
        <w:rPr>
          <w:rtl/>
        </w:rPr>
        <w:t>ذلك سكت الرجل ف</w:t>
      </w:r>
      <w:r w:rsidR="008D0E33">
        <w:rPr>
          <w:rtl/>
        </w:rPr>
        <w:t>قال :</w:t>
      </w:r>
      <w:r w:rsidRPr="00EF2694">
        <w:rPr>
          <w:rtl/>
        </w:rPr>
        <w:t>هي ال</w:t>
      </w:r>
      <w:r w:rsidR="00535862">
        <w:rPr>
          <w:rFonts w:hint="cs"/>
          <w:rtl/>
        </w:rPr>
        <w:t>ّ</w:t>
      </w:r>
      <w:r w:rsidRPr="00EF2694">
        <w:rPr>
          <w:rtl/>
        </w:rPr>
        <w:t xml:space="preserve">تي هلك فيها أبو </w:t>
      </w:r>
      <w:r w:rsidR="008D0E33">
        <w:rPr>
          <w:rtl/>
        </w:rPr>
        <w:t xml:space="preserve">الخطّاب </w:t>
      </w:r>
      <w:r w:rsidRPr="00EF2694">
        <w:rPr>
          <w:rtl/>
        </w:rPr>
        <w:t xml:space="preserve">فلم يدر ما تأويل </w:t>
      </w:r>
      <w:r w:rsidR="00513BBB">
        <w:rPr>
          <w:rtl/>
        </w:rPr>
        <w:t>ال</w:t>
      </w:r>
      <w:r w:rsidR="001A4F93">
        <w:rPr>
          <w:rtl/>
        </w:rPr>
        <w:t>محدّ</w:t>
      </w:r>
      <w:r w:rsidR="00535862">
        <w:rPr>
          <w:rFonts w:hint="cs"/>
          <w:rtl/>
        </w:rPr>
        <w:t>َ</w:t>
      </w:r>
      <w:r w:rsidR="001A4F93">
        <w:rPr>
          <w:rtl/>
        </w:rPr>
        <w:t xml:space="preserve">ث </w:t>
      </w:r>
      <w:r w:rsidRPr="00EF2694">
        <w:rPr>
          <w:rtl/>
        </w:rPr>
        <w:t>والنبي</w:t>
      </w:r>
      <w:r w:rsidR="00535862">
        <w:rPr>
          <w:rFonts w:hint="cs"/>
          <w:rtl/>
        </w:rPr>
        <w:t>ّ</w:t>
      </w:r>
      <w:r>
        <w:rPr>
          <w:rFonts w:hint="cs"/>
          <w:rtl/>
        </w:rPr>
        <w:t>.</w:t>
      </w:r>
    </w:p>
    <w:p w14:paraId="236CC07D" w14:textId="45A34F3B" w:rsidR="00782297" w:rsidRPr="00324B78" w:rsidRDefault="008D0E33" w:rsidP="009D38AE">
      <w:pPr>
        <w:pStyle w:val="libLine"/>
        <w:rPr>
          <w:rtl/>
        </w:rPr>
      </w:pPr>
      <w:r>
        <w:rPr>
          <w:rFonts w:hint="cs"/>
          <w:rtl/>
        </w:rPr>
        <w:t>________________________________________________________</w:t>
      </w:r>
    </w:p>
    <w:p w14:paraId="1E21358F" w14:textId="4BAF9A9E" w:rsidR="00782297" w:rsidRPr="00EF2694" w:rsidRDefault="00782297" w:rsidP="004E511B">
      <w:pPr>
        <w:pStyle w:val="libNormal0"/>
        <w:rPr>
          <w:rtl/>
        </w:rPr>
      </w:pPr>
      <w:r w:rsidRPr="00EF2694">
        <w:rPr>
          <w:rtl/>
        </w:rPr>
        <w:t>لأم</w:t>
      </w:r>
      <w:r w:rsidR="002E1308">
        <w:rPr>
          <w:rFonts w:hint="cs"/>
          <w:rtl/>
        </w:rPr>
        <w:t>ّ</w:t>
      </w:r>
      <w:r w:rsidRPr="00EF2694">
        <w:rPr>
          <w:rtl/>
        </w:rPr>
        <w:t>ه</w:t>
      </w:r>
      <w:r>
        <w:rPr>
          <w:rtl/>
        </w:rPr>
        <w:t xml:space="preserve"> ، </w:t>
      </w:r>
      <w:r w:rsidRPr="004907EA">
        <w:rPr>
          <w:rtl/>
        </w:rPr>
        <w:t>سبحان الله</w:t>
      </w:r>
      <w:r w:rsidRPr="00EF2694">
        <w:rPr>
          <w:rtl/>
        </w:rPr>
        <w:t xml:space="preserve"> وساق </w:t>
      </w:r>
      <w:r w:rsidR="007C7DC0">
        <w:rPr>
          <w:rtl/>
        </w:rPr>
        <w:t xml:space="preserve">الخبر </w:t>
      </w:r>
      <w:r w:rsidRPr="00EF2694">
        <w:rPr>
          <w:rtl/>
        </w:rPr>
        <w:t>إلى آخره.</w:t>
      </w:r>
    </w:p>
    <w:p w14:paraId="7B1060A0" w14:textId="4B592B45" w:rsidR="00782297" w:rsidRPr="00EF2694" w:rsidRDefault="00782297" w:rsidP="00A020F0">
      <w:pPr>
        <w:pStyle w:val="libNormal"/>
        <w:rPr>
          <w:rtl/>
        </w:rPr>
      </w:pPr>
      <w:r w:rsidRPr="00EF2694">
        <w:rPr>
          <w:rtl/>
        </w:rPr>
        <w:t>وأم</w:t>
      </w:r>
      <w:r w:rsidR="002E1308">
        <w:rPr>
          <w:rFonts w:hint="cs"/>
          <w:rtl/>
        </w:rPr>
        <w:t>ّ</w:t>
      </w:r>
      <w:r w:rsidRPr="00EF2694">
        <w:rPr>
          <w:rtl/>
        </w:rPr>
        <w:t xml:space="preserve">ا كون عبد الله أخا </w:t>
      </w:r>
      <w:r w:rsidR="0022555C">
        <w:rPr>
          <w:rtl/>
        </w:rPr>
        <w:t xml:space="preserve">عليّ </w:t>
      </w:r>
      <w:r w:rsidRPr="00EF2694">
        <w:rPr>
          <w:rtl/>
        </w:rPr>
        <w:t xml:space="preserve">بن الحسين </w:t>
      </w:r>
      <w:r w:rsidRPr="002F75F6">
        <w:rPr>
          <w:rStyle w:val="libAlaemChar"/>
          <w:rtl/>
        </w:rPr>
        <w:t>عليه‌السلام</w:t>
      </w:r>
      <w:r w:rsidRPr="00EF2694">
        <w:rPr>
          <w:rtl/>
        </w:rPr>
        <w:t xml:space="preserve"> لأمه فهو </w:t>
      </w:r>
      <w:r w:rsidR="00DB530D">
        <w:rPr>
          <w:rtl/>
        </w:rPr>
        <w:t xml:space="preserve">ممّا </w:t>
      </w:r>
      <w:r w:rsidRPr="00EF2694">
        <w:rPr>
          <w:rtl/>
        </w:rPr>
        <w:t>ذكره العام</w:t>
      </w:r>
      <w:r w:rsidR="002E1308">
        <w:rPr>
          <w:rFonts w:hint="cs"/>
          <w:rtl/>
        </w:rPr>
        <w:t>ّ</w:t>
      </w:r>
      <w:r w:rsidRPr="00EF2694">
        <w:rPr>
          <w:rtl/>
        </w:rPr>
        <w:t>ة في كتبهم ففي مختصر تهذيب الكمال</w:t>
      </w:r>
      <w:r>
        <w:rPr>
          <w:rtl/>
        </w:rPr>
        <w:t xml:space="preserve"> : </w:t>
      </w:r>
      <w:r w:rsidR="0022555C">
        <w:rPr>
          <w:rtl/>
        </w:rPr>
        <w:t xml:space="preserve">عليّ </w:t>
      </w:r>
      <w:r w:rsidRPr="00EF2694">
        <w:rPr>
          <w:rtl/>
        </w:rPr>
        <w:t>بن الحسين أم</w:t>
      </w:r>
      <w:r w:rsidR="002E1308">
        <w:rPr>
          <w:rFonts w:hint="cs"/>
          <w:rtl/>
        </w:rPr>
        <w:t>ّ</w:t>
      </w:r>
      <w:r w:rsidRPr="00EF2694">
        <w:rPr>
          <w:rtl/>
        </w:rPr>
        <w:t>ه أم</w:t>
      </w:r>
      <w:r w:rsidR="002E1308">
        <w:rPr>
          <w:rFonts w:hint="cs"/>
          <w:rtl/>
        </w:rPr>
        <w:t>ّ</w:t>
      </w:r>
      <w:r w:rsidRPr="00EF2694">
        <w:rPr>
          <w:rtl/>
        </w:rPr>
        <w:t xml:space="preserve"> ولد اسمها غزالة خل</w:t>
      </w:r>
      <w:r w:rsidR="002E1308">
        <w:rPr>
          <w:rFonts w:hint="cs"/>
          <w:rtl/>
        </w:rPr>
        <w:t>ّ</w:t>
      </w:r>
      <w:r w:rsidRPr="00EF2694">
        <w:rPr>
          <w:rtl/>
        </w:rPr>
        <w:t xml:space="preserve">ف عليها بعد الحسين زيد مولى للحسين بن </w:t>
      </w:r>
      <w:r w:rsidR="0022555C">
        <w:rPr>
          <w:rtl/>
        </w:rPr>
        <w:t xml:space="preserve">عليّ </w:t>
      </w:r>
      <w:r w:rsidRPr="00EF2694">
        <w:rPr>
          <w:rtl/>
        </w:rPr>
        <w:t>فولدت له عبد الله بن زيد</w:t>
      </w:r>
      <w:r>
        <w:rPr>
          <w:rtl/>
        </w:rPr>
        <w:t xml:space="preserve"> ، </w:t>
      </w:r>
      <w:r w:rsidRPr="00EF2694">
        <w:rPr>
          <w:rtl/>
        </w:rPr>
        <w:t>انتهى.</w:t>
      </w:r>
    </w:p>
    <w:p w14:paraId="3E57C460" w14:textId="568B5A6E" w:rsidR="00782297" w:rsidRPr="00EF2694" w:rsidRDefault="00782297" w:rsidP="00A020F0">
      <w:pPr>
        <w:pStyle w:val="libNormal"/>
        <w:rPr>
          <w:rtl/>
        </w:rPr>
      </w:pPr>
      <w:r w:rsidRPr="00EF2694">
        <w:rPr>
          <w:rtl/>
        </w:rPr>
        <w:t>وال</w:t>
      </w:r>
      <w:r w:rsidR="00F235A5">
        <w:rPr>
          <w:rtl/>
        </w:rPr>
        <w:t xml:space="preserve">حقّ </w:t>
      </w:r>
      <w:r w:rsidR="007F174A">
        <w:rPr>
          <w:rtl/>
        </w:rPr>
        <w:t xml:space="preserve">أنّه </w:t>
      </w:r>
      <w:r w:rsidRPr="00EF2694">
        <w:rPr>
          <w:rtl/>
        </w:rPr>
        <w:t>لم يكن أخاه حقيقة بل قيل</w:t>
      </w:r>
      <w:r>
        <w:rPr>
          <w:rtl/>
        </w:rPr>
        <w:t xml:space="preserve"> : </w:t>
      </w:r>
      <w:r w:rsidRPr="00EF2694">
        <w:rPr>
          <w:rtl/>
        </w:rPr>
        <w:t xml:space="preserve">إن أم عبد الله كانت أرضعته </w:t>
      </w:r>
      <w:r w:rsidRPr="002F75F6">
        <w:rPr>
          <w:rStyle w:val="libAlaemChar"/>
          <w:rtl/>
        </w:rPr>
        <w:t>عليه‌السلام</w:t>
      </w:r>
      <w:r w:rsidRPr="00EF2694">
        <w:rPr>
          <w:rtl/>
        </w:rPr>
        <w:t xml:space="preserve"> فكان أخا</w:t>
      </w:r>
      <w:r w:rsidR="002E1308">
        <w:rPr>
          <w:rFonts w:hint="cs"/>
          <w:rtl/>
        </w:rPr>
        <w:t>ً</w:t>
      </w:r>
      <w:r w:rsidRPr="00EF2694">
        <w:rPr>
          <w:rtl/>
        </w:rPr>
        <w:t xml:space="preserve"> رضاعي</w:t>
      </w:r>
      <w:r w:rsidR="002E1308">
        <w:rPr>
          <w:rFonts w:hint="cs"/>
          <w:rtl/>
        </w:rPr>
        <w:t>ّ</w:t>
      </w:r>
      <w:r w:rsidRPr="00EF2694">
        <w:rPr>
          <w:rtl/>
        </w:rPr>
        <w:t>ا</w:t>
      </w:r>
      <w:r w:rsidR="002E1308">
        <w:rPr>
          <w:rFonts w:hint="cs"/>
          <w:rtl/>
        </w:rPr>
        <w:t>ً</w:t>
      </w:r>
      <w:r w:rsidRPr="00EF2694">
        <w:rPr>
          <w:rtl/>
        </w:rPr>
        <w:t xml:space="preserve"> له </w:t>
      </w:r>
      <w:r w:rsidRPr="002F75F6">
        <w:rPr>
          <w:rStyle w:val="libAlaemChar"/>
          <w:rtl/>
        </w:rPr>
        <w:t>عليه‌السلام</w:t>
      </w:r>
      <w:r>
        <w:rPr>
          <w:rtl/>
        </w:rPr>
        <w:t xml:space="preserve"> ، </w:t>
      </w:r>
      <w:r w:rsidRPr="00EF2694">
        <w:rPr>
          <w:rtl/>
        </w:rPr>
        <w:t>و</w:t>
      </w:r>
      <w:r w:rsidR="008D0E33">
        <w:rPr>
          <w:rtl/>
        </w:rPr>
        <w:t>قال :</w:t>
      </w:r>
      <w:r w:rsidRPr="00EF2694">
        <w:rPr>
          <w:rtl/>
        </w:rPr>
        <w:t>ابن داود</w:t>
      </w:r>
      <w:r>
        <w:rPr>
          <w:rtl/>
        </w:rPr>
        <w:t xml:space="preserve"> : </w:t>
      </w:r>
      <w:r w:rsidRPr="00EF2694">
        <w:rPr>
          <w:rtl/>
        </w:rPr>
        <w:t xml:space="preserve">عبد الله كان أمة وشيكة ظئر </w:t>
      </w:r>
      <w:r w:rsidR="0022555C">
        <w:rPr>
          <w:rtl/>
        </w:rPr>
        <w:t xml:space="preserve">عليّ </w:t>
      </w:r>
      <w:r w:rsidRPr="00EF2694">
        <w:rPr>
          <w:rtl/>
        </w:rPr>
        <w:t xml:space="preserve">بن الحسين </w:t>
      </w:r>
      <w:r w:rsidRPr="002F75F6">
        <w:rPr>
          <w:rStyle w:val="libAlaemChar"/>
          <w:rtl/>
        </w:rPr>
        <w:t>عليه‌السلام</w:t>
      </w:r>
      <w:r w:rsidRPr="00EF2694">
        <w:rPr>
          <w:rtl/>
        </w:rPr>
        <w:t xml:space="preserve"> وكان يدعوها أما وهي التي زوجها فعابه عبد الملك بن مروان ب</w:t>
      </w:r>
      <w:r w:rsidR="007F174A">
        <w:rPr>
          <w:rtl/>
        </w:rPr>
        <w:t xml:space="preserve">أنّه </w:t>
      </w:r>
      <w:r w:rsidRPr="00EF2694">
        <w:rPr>
          <w:rtl/>
        </w:rPr>
        <w:t>زوج أم</w:t>
      </w:r>
      <w:r w:rsidR="002E1308">
        <w:rPr>
          <w:rFonts w:hint="cs"/>
          <w:rtl/>
        </w:rPr>
        <w:t>ّ</w:t>
      </w:r>
      <w:r w:rsidRPr="00EF2694">
        <w:rPr>
          <w:rtl/>
        </w:rPr>
        <w:t>ه توه</w:t>
      </w:r>
      <w:r w:rsidR="002E1308">
        <w:rPr>
          <w:rFonts w:hint="cs"/>
          <w:rtl/>
        </w:rPr>
        <w:t>ّ</w:t>
      </w:r>
      <w:r w:rsidRPr="00EF2694">
        <w:rPr>
          <w:rtl/>
        </w:rPr>
        <w:t>ما</w:t>
      </w:r>
      <w:r w:rsidR="002E1308">
        <w:rPr>
          <w:rFonts w:hint="cs"/>
          <w:rtl/>
        </w:rPr>
        <w:t>ً</w:t>
      </w:r>
      <w:r w:rsidRPr="00EF2694">
        <w:rPr>
          <w:rtl/>
        </w:rPr>
        <w:t xml:space="preserve"> أن</w:t>
      </w:r>
      <w:r w:rsidR="002E1308">
        <w:rPr>
          <w:rFonts w:hint="cs"/>
          <w:rtl/>
        </w:rPr>
        <w:t>ّ</w:t>
      </w:r>
      <w:r w:rsidRPr="00EF2694">
        <w:rPr>
          <w:rtl/>
        </w:rPr>
        <w:t>ها والدته</w:t>
      </w:r>
      <w:r>
        <w:rPr>
          <w:rtl/>
        </w:rPr>
        <w:t xml:space="preserve"> ، </w:t>
      </w:r>
      <w:r w:rsidRPr="00EF2694">
        <w:rPr>
          <w:rtl/>
        </w:rPr>
        <w:t>وكانت والدته شهربانويه وقد توف</w:t>
      </w:r>
      <w:r w:rsidR="002E1308">
        <w:rPr>
          <w:rFonts w:hint="cs"/>
          <w:rtl/>
        </w:rPr>
        <w:t>ّ</w:t>
      </w:r>
      <w:r w:rsidRPr="00EF2694">
        <w:rPr>
          <w:rtl/>
        </w:rPr>
        <w:t>يت وهو طفل.</w:t>
      </w:r>
    </w:p>
    <w:p w14:paraId="4815603B" w14:textId="7A8B1478" w:rsidR="00782297" w:rsidRPr="00EF2694" w:rsidRDefault="00782297" w:rsidP="00A020F0">
      <w:pPr>
        <w:pStyle w:val="libNormal"/>
        <w:rPr>
          <w:rtl/>
        </w:rPr>
      </w:pPr>
      <w:r w:rsidRPr="00EF2694">
        <w:rPr>
          <w:rtl/>
        </w:rPr>
        <w:t xml:space="preserve">وروى الصدوق في العيون عن الحسين بن </w:t>
      </w:r>
      <w:r w:rsidR="008D0E33">
        <w:rPr>
          <w:rtl/>
        </w:rPr>
        <w:t xml:space="preserve">محمّد </w:t>
      </w:r>
      <w:r w:rsidRPr="00EF2694">
        <w:rPr>
          <w:rtl/>
        </w:rPr>
        <w:t xml:space="preserve">البيهقي عن </w:t>
      </w:r>
      <w:r w:rsidR="008D0E33">
        <w:rPr>
          <w:rtl/>
        </w:rPr>
        <w:t xml:space="preserve">محمّد </w:t>
      </w:r>
      <w:r w:rsidRPr="00EF2694">
        <w:rPr>
          <w:rtl/>
        </w:rPr>
        <w:t xml:space="preserve">بن يحيى الصولي عن عون بن </w:t>
      </w:r>
      <w:r w:rsidR="008D0E33">
        <w:rPr>
          <w:rtl/>
        </w:rPr>
        <w:t xml:space="preserve">محمّد </w:t>
      </w:r>
      <w:r w:rsidRPr="00EF2694">
        <w:rPr>
          <w:rtl/>
        </w:rPr>
        <w:t>عن سهل بن القاسم القوشجاني</w:t>
      </w:r>
      <w:r>
        <w:rPr>
          <w:rtl/>
        </w:rPr>
        <w:t xml:space="preserve"> ، </w:t>
      </w:r>
      <w:r w:rsidR="004E2A7C">
        <w:rPr>
          <w:rtl/>
        </w:rPr>
        <w:t>قال :</w:t>
      </w:r>
      <w:r>
        <w:rPr>
          <w:rtl/>
        </w:rPr>
        <w:t xml:space="preserve"> </w:t>
      </w:r>
      <w:r w:rsidR="008D0E33">
        <w:rPr>
          <w:rtl/>
        </w:rPr>
        <w:t>قال :</w:t>
      </w:r>
      <w:r w:rsidRPr="00EF2694">
        <w:rPr>
          <w:rtl/>
        </w:rPr>
        <w:t xml:space="preserve">لي الرضا </w:t>
      </w:r>
      <w:r w:rsidRPr="002F75F6">
        <w:rPr>
          <w:rStyle w:val="libAlaemChar"/>
          <w:rtl/>
        </w:rPr>
        <w:t>عليه‌السلام</w:t>
      </w:r>
      <w:r w:rsidRPr="00EF2694">
        <w:rPr>
          <w:rtl/>
        </w:rPr>
        <w:t xml:space="preserve"> بخراسان</w:t>
      </w:r>
      <w:r>
        <w:rPr>
          <w:rtl/>
        </w:rPr>
        <w:t xml:space="preserve"> : </w:t>
      </w:r>
    </w:p>
    <w:p w14:paraId="77198A9A" w14:textId="2A4E1837" w:rsidR="00782297" w:rsidRPr="00EF2694" w:rsidRDefault="00782297" w:rsidP="00A020F0">
      <w:pPr>
        <w:pStyle w:val="libNormal"/>
        <w:rPr>
          <w:rtl/>
        </w:rPr>
      </w:pPr>
      <w:r w:rsidRPr="00EF2694">
        <w:rPr>
          <w:rtl/>
        </w:rPr>
        <w:t>إن بيننا وبينكم نسب</w:t>
      </w:r>
      <w:r>
        <w:rPr>
          <w:rtl/>
        </w:rPr>
        <w:t xml:space="preserve"> ، </w:t>
      </w:r>
      <w:r w:rsidRPr="00EF2694">
        <w:rPr>
          <w:rtl/>
        </w:rPr>
        <w:t>قلت</w:t>
      </w:r>
      <w:r>
        <w:rPr>
          <w:rtl/>
        </w:rPr>
        <w:t xml:space="preserve"> : </w:t>
      </w:r>
      <w:r w:rsidRPr="00EF2694">
        <w:rPr>
          <w:rtl/>
        </w:rPr>
        <w:t xml:space="preserve">ما هو </w:t>
      </w:r>
      <w:r w:rsidR="00CB7A3A">
        <w:rPr>
          <w:rtl/>
        </w:rPr>
        <w:t xml:space="preserve">أيّها </w:t>
      </w:r>
      <w:r w:rsidRPr="00EF2694">
        <w:rPr>
          <w:rtl/>
        </w:rPr>
        <w:t>الأمير</w:t>
      </w:r>
      <w:r>
        <w:rPr>
          <w:rtl/>
        </w:rPr>
        <w:t xml:space="preserve"> ، </w:t>
      </w:r>
      <w:r w:rsidR="004E2A7C">
        <w:rPr>
          <w:rtl/>
        </w:rPr>
        <w:t>قال :</w:t>
      </w:r>
      <w:r>
        <w:rPr>
          <w:rtl/>
        </w:rPr>
        <w:t xml:space="preserve"> </w:t>
      </w:r>
      <w:r w:rsidRPr="00EF2694">
        <w:rPr>
          <w:rtl/>
        </w:rPr>
        <w:t xml:space="preserve">إن عبد الله بن عامر بن كربز </w:t>
      </w:r>
      <w:r w:rsidR="00045EE6">
        <w:rPr>
          <w:rtl/>
        </w:rPr>
        <w:t xml:space="preserve">لـمّا </w:t>
      </w:r>
      <w:r w:rsidRPr="00EF2694">
        <w:rPr>
          <w:rtl/>
        </w:rPr>
        <w:t>افتتح خراسان أصاب ابنتين ليزدجرد بن شهريار ملك الأعاجم</w:t>
      </w:r>
      <w:r>
        <w:rPr>
          <w:rtl/>
        </w:rPr>
        <w:t xml:space="preserve"> ، </w:t>
      </w:r>
      <w:r w:rsidRPr="00EF2694">
        <w:rPr>
          <w:rtl/>
        </w:rPr>
        <w:t>فبعث بهما إلى عثمان بن عف</w:t>
      </w:r>
      <w:r w:rsidR="002E1308">
        <w:rPr>
          <w:rFonts w:hint="cs"/>
          <w:rtl/>
        </w:rPr>
        <w:t>ّ</w:t>
      </w:r>
      <w:r w:rsidRPr="00EF2694">
        <w:rPr>
          <w:rtl/>
        </w:rPr>
        <w:t>ان</w:t>
      </w:r>
      <w:r>
        <w:rPr>
          <w:rtl/>
        </w:rPr>
        <w:t xml:space="preserve"> ، </w:t>
      </w:r>
      <w:r w:rsidRPr="00EF2694">
        <w:rPr>
          <w:rtl/>
        </w:rPr>
        <w:t xml:space="preserve">فوهب إحداهما للحسن والأخرى للحسين </w:t>
      </w:r>
      <w:r w:rsidRPr="002F75F6">
        <w:rPr>
          <w:rStyle w:val="libAlaemChar"/>
          <w:rtl/>
        </w:rPr>
        <w:t>عليهما‌السلام</w:t>
      </w:r>
      <w:r>
        <w:rPr>
          <w:rtl/>
        </w:rPr>
        <w:t xml:space="preserve"> ، </w:t>
      </w:r>
      <w:r w:rsidRPr="00EF2694">
        <w:rPr>
          <w:rtl/>
        </w:rPr>
        <w:t xml:space="preserve">فماتتا عنده نفساوين وكانت صاحبة الحسين </w:t>
      </w:r>
      <w:r w:rsidRPr="002F75F6">
        <w:rPr>
          <w:rStyle w:val="libAlaemChar"/>
          <w:rtl/>
        </w:rPr>
        <w:t>عليه‌السلام</w:t>
      </w:r>
      <w:r w:rsidRPr="00EF2694">
        <w:rPr>
          <w:rtl/>
        </w:rPr>
        <w:t xml:space="preserve"> نفست ب</w:t>
      </w:r>
      <w:r w:rsidR="0022555C">
        <w:rPr>
          <w:rtl/>
        </w:rPr>
        <w:t xml:space="preserve">عليّ </w:t>
      </w:r>
      <w:r w:rsidRPr="00EF2694">
        <w:rPr>
          <w:rtl/>
        </w:rPr>
        <w:t xml:space="preserve">بن الحسين </w:t>
      </w:r>
      <w:r w:rsidRPr="002F75F6">
        <w:rPr>
          <w:rStyle w:val="libAlaemChar"/>
          <w:rtl/>
        </w:rPr>
        <w:t>عليه‌السلام</w:t>
      </w:r>
      <w:r w:rsidRPr="00EF2694">
        <w:rPr>
          <w:rtl/>
        </w:rPr>
        <w:t xml:space="preserve"> فكفل </w:t>
      </w:r>
      <w:r w:rsidR="006E33A0">
        <w:rPr>
          <w:rtl/>
        </w:rPr>
        <w:t xml:space="preserve">عليّاً </w:t>
      </w:r>
      <w:r w:rsidRPr="002F75F6">
        <w:rPr>
          <w:rStyle w:val="libAlaemChar"/>
          <w:rtl/>
        </w:rPr>
        <w:t>عليه‌السلام</w:t>
      </w:r>
      <w:r w:rsidRPr="00EF2694">
        <w:rPr>
          <w:rtl/>
        </w:rPr>
        <w:t xml:space="preserve"> بعض أمه</w:t>
      </w:r>
      <w:r w:rsidR="002E1308">
        <w:rPr>
          <w:rFonts w:hint="cs"/>
          <w:rtl/>
        </w:rPr>
        <w:t>ّ</w:t>
      </w:r>
      <w:r w:rsidRPr="00EF2694">
        <w:rPr>
          <w:rtl/>
        </w:rPr>
        <w:t>ات ولد أبيه</w:t>
      </w:r>
      <w:r>
        <w:rPr>
          <w:rtl/>
        </w:rPr>
        <w:t xml:space="preserve"> ، </w:t>
      </w:r>
      <w:r w:rsidRPr="00EF2694">
        <w:rPr>
          <w:rtl/>
        </w:rPr>
        <w:t>فنشأ وهو لا يعرف أم</w:t>
      </w:r>
      <w:r w:rsidR="002E1308">
        <w:rPr>
          <w:rFonts w:hint="cs"/>
          <w:rtl/>
        </w:rPr>
        <w:t>ّ</w:t>
      </w:r>
      <w:r w:rsidRPr="00EF2694">
        <w:rPr>
          <w:rtl/>
        </w:rPr>
        <w:t>ا غيرها</w:t>
      </w:r>
      <w:r>
        <w:rPr>
          <w:rtl/>
        </w:rPr>
        <w:t xml:space="preserve"> ، </w:t>
      </w:r>
      <w:r w:rsidR="00F66E4A">
        <w:rPr>
          <w:rtl/>
        </w:rPr>
        <w:t xml:space="preserve">ثمّ </w:t>
      </w:r>
      <w:r w:rsidRPr="00EF2694">
        <w:rPr>
          <w:rtl/>
        </w:rPr>
        <w:t>علم أن</w:t>
      </w:r>
      <w:r w:rsidR="002E1308">
        <w:rPr>
          <w:rFonts w:hint="cs"/>
          <w:rtl/>
        </w:rPr>
        <w:t>ّ</w:t>
      </w:r>
      <w:r w:rsidRPr="00EF2694">
        <w:rPr>
          <w:rtl/>
        </w:rPr>
        <w:t xml:space="preserve">ها مولاته وكان </w:t>
      </w:r>
      <w:r w:rsidR="00CE1409">
        <w:rPr>
          <w:rtl/>
        </w:rPr>
        <w:t xml:space="preserve">النّاس </w:t>
      </w:r>
      <w:r w:rsidRPr="00EF2694">
        <w:rPr>
          <w:rtl/>
        </w:rPr>
        <w:t>يسمونها أم</w:t>
      </w:r>
      <w:r w:rsidR="002E1308">
        <w:rPr>
          <w:rFonts w:hint="cs"/>
          <w:rtl/>
        </w:rPr>
        <w:t>ّ</w:t>
      </w:r>
      <w:r w:rsidRPr="00EF2694">
        <w:rPr>
          <w:rtl/>
        </w:rPr>
        <w:t xml:space="preserve">ه وزعموا </w:t>
      </w:r>
      <w:r w:rsidR="007F174A">
        <w:rPr>
          <w:rtl/>
        </w:rPr>
        <w:t xml:space="preserve">أنّه </w:t>
      </w:r>
      <w:r w:rsidRPr="00EF2694">
        <w:rPr>
          <w:rtl/>
        </w:rPr>
        <w:t>زو</w:t>
      </w:r>
      <w:r w:rsidR="002E1308">
        <w:rPr>
          <w:rFonts w:hint="cs"/>
          <w:rtl/>
        </w:rPr>
        <w:t>ّ</w:t>
      </w:r>
      <w:r w:rsidRPr="00EF2694">
        <w:rPr>
          <w:rtl/>
        </w:rPr>
        <w:t>ج أم</w:t>
      </w:r>
      <w:r w:rsidR="002E1308">
        <w:rPr>
          <w:rFonts w:hint="cs"/>
          <w:rtl/>
        </w:rPr>
        <w:t>ّ</w:t>
      </w:r>
      <w:r w:rsidRPr="00EF2694">
        <w:rPr>
          <w:rtl/>
        </w:rPr>
        <w:t>ه ومعاذ الله إن</w:t>
      </w:r>
      <w:r w:rsidR="002E1308">
        <w:rPr>
          <w:rFonts w:hint="cs"/>
          <w:rtl/>
        </w:rPr>
        <w:t>ّ</w:t>
      </w:r>
      <w:r w:rsidRPr="00EF2694">
        <w:rPr>
          <w:rtl/>
        </w:rPr>
        <w:t>ما زو</w:t>
      </w:r>
      <w:r w:rsidR="002E1308">
        <w:rPr>
          <w:rFonts w:hint="cs"/>
          <w:rtl/>
        </w:rPr>
        <w:t>ّ</w:t>
      </w:r>
      <w:r w:rsidRPr="00EF2694">
        <w:rPr>
          <w:rtl/>
        </w:rPr>
        <w:t>ج هذه على ما ذكرنا.</w:t>
      </w:r>
    </w:p>
    <w:p w14:paraId="29E7279D" w14:textId="6019AB77" w:rsidR="00782297" w:rsidRDefault="00782297" w:rsidP="00A020F0">
      <w:pPr>
        <w:pStyle w:val="libNormal"/>
        <w:rPr>
          <w:rtl/>
        </w:rPr>
      </w:pPr>
      <w:r w:rsidRPr="00EF2694">
        <w:rPr>
          <w:rtl/>
        </w:rPr>
        <w:t xml:space="preserve">وكان سبب ذلك </w:t>
      </w:r>
      <w:r w:rsidR="007F174A">
        <w:rPr>
          <w:rtl/>
        </w:rPr>
        <w:t xml:space="preserve">أنّه </w:t>
      </w:r>
      <w:r w:rsidRPr="00EF2694">
        <w:rPr>
          <w:rtl/>
        </w:rPr>
        <w:t xml:space="preserve">واقع بعض نسائه </w:t>
      </w:r>
      <w:r w:rsidR="00F66E4A">
        <w:rPr>
          <w:rtl/>
        </w:rPr>
        <w:t xml:space="preserve">ثمّ </w:t>
      </w:r>
      <w:r w:rsidRPr="00EF2694">
        <w:rPr>
          <w:rtl/>
        </w:rPr>
        <w:t>خرج يغتسل</w:t>
      </w:r>
      <w:r>
        <w:rPr>
          <w:rtl/>
        </w:rPr>
        <w:t xml:space="preserve"> ، </w:t>
      </w:r>
      <w:r w:rsidRPr="00EF2694">
        <w:rPr>
          <w:rtl/>
        </w:rPr>
        <w:t>فلقيته أمه هذه</w:t>
      </w:r>
      <w:r>
        <w:rPr>
          <w:rtl/>
        </w:rPr>
        <w:t xml:space="preserve"> ، </w:t>
      </w:r>
      <w:r w:rsidRPr="00EF2694">
        <w:rPr>
          <w:rtl/>
        </w:rPr>
        <w:t>ف</w:t>
      </w:r>
      <w:r w:rsidR="008D0E33">
        <w:rPr>
          <w:rtl/>
        </w:rPr>
        <w:t>قال :</w:t>
      </w:r>
      <w:r w:rsidRPr="00EF2694">
        <w:rPr>
          <w:rtl/>
        </w:rPr>
        <w:t>لها</w:t>
      </w:r>
      <w:r>
        <w:rPr>
          <w:rtl/>
        </w:rPr>
        <w:t xml:space="preserve"> : </w:t>
      </w:r>
      <w:r w:rsidRPr="00EF2694">
        <w:rPr>
          <w:rtl/>
        </w:rPr>
        <w:t>إن كان في نفسك من هذا الأمر شيء فاتقي الله وأعلميني</w:t>
      </w:r>
      <w:r>
        <w:rPr>
          <w:rtl/>
        </w:rPr>
        <w:t xml:space="preserve"> ، </w:t>
      </w:r>
      <w:r w:rsidRPr="00EF2694">
        <w:rPr>
          <w:rtl/>
        </w:rPr>
        <w:t>فقالت</w:t>
      </w:r>
      <w:r>
        <w:rPr>
          <w:rtl/>
        </w:rPr>
        <w:t xml:space="preserve"> : </w:t>
      </w:r>
      <w:r w:rsidRPr="00EF2694">
        <w:rPr>
          <w:rtl/>
        </w:rPr>
        <w:t>ن</w:t>
      </w:r>
      <w:r w:rsidR="00750101">
        <w:rPr>
          <w:rtl/>
        </w:rPr>
        <w:t xml:space="preserve">عمّ </w:t>
      </w:r>
      <w:r>
        <w:rPr>
          <w:rtl/>
        </w:rPr>
        <w:t xml:space="preserve">، </w:t>
      </w:r>
      <w:r w:rsidRPr="00EF2694">
        <w:rPr>
          <w:rtl/>
        </w:rPr>
        <w:t>فزو</w:t>
      </w:r>
      <w:r w:rsidR="002E1308">
        <w:rPr>
          <w:rFonts w:hint="cs"/>
          <w:rtl/>
        </w:rPr>
        <w:t>ّ</w:t>
      </w:r>
      <w:r w:rsidRPr="00EF2694">
        <w:rPr>
          <w:rtl/>
        </w:rPr>
        <w:t>جها</w:t>
      </w:r>
      <w:r>
        <w:rPr>
          <w:rtl/>
        </w:rPr>
        <w:t xml:space="preserve"> ، </w:t>
      </w:r>
      <w:r w:rsidRPr="00EF2694">
        <w:rPr>
          <w:rtl/>
        </w:rPr>
        <w:t>ف</w:t>
      </w:r>
      <w:r w:rsidR="008D0E33">
        <w:rPr>
          <w:rtl/>
        </w:rPr>
        <w:t>قال :</w:t>
      </w:r>
      <w:r w:rsidRPr="00EF2694">
        <w:rPr>
          <w:rtl/>
        </w:rPr>
        <w:t>ناس</w:t>
      </w:r>
      <w:r>
        <w:rPr>
          <w:rtl/>
        </w:rPr>
        <w:t xml:space="preserve"> : </w:t>
      </w:r>
      <w:r w:rsidRPr="00EF2694">
        <w:rPr>
          <w:rtl/>
        </w:rPr>
        <w:t xml:space="preserve">زوج </w:t>
      </w:r>
      <w:r w:rsidR="0022555C">
        <w:rPr>
          <w:rtl/>
        </w:rPr>
        <w:t xml:space="preserve">عليّ </w:t>
      </w:r>
      <w:r w:rsidRPr="00EF2694">
        <w:rPr>
          <w:rtl/>
        </w:rPr>
        <w:t xml:space="preserve">بن الحسين </w:t>
      </w:r>
      <w:r w:rsidRPr="002F75F6">
        <w:rPr>
          <w:rStyle w:val="libAlaemChar"/>
          <w:rtl/>
        </w:rPr>
        <w:t>عليه‌السلام</w:t>
      </w:r>
      <w:r w:rsidRPr="00EF2694">
        <w:rPr>
          <w:rtl/>
        </w:rPr>
        <w:t xml:space="preserve"> أمه </w:t>
      </w:r>
      <w:r w:rsidR="008D0E33">
        <w:rPr>
          <w:rtl/>
        </w:rPr>
        <w:t>قال :</w:t>
      </w:r>
      <w:r w:rsidRPr="00EF2694">
        <w:rPr>
          <w:rtl/>
        </w:rPr>
        <w:t>عون</w:t>
      </w:r>
      <w:r>
        <w:rPr>
          <w:rtl/>
        </w:rPr>
        <w:t xml:space="preserve"> : </w:t>
      </w:r>
      <w:r w:rsidR="008D0E33">
        <w:rPr>
          <w:rtl/>
        </w:rPr>
        <w:t>قال :</w:t>
      </w:r>
      <w:r w:rsidRPr="00EF2694">
        <w:rPr>
          <w:rtl/>
        </w:rPr>
        <w:t>لي سهل بن القاسم</w:t>
      </w:r>
      <w:r>
        <w:rPr>
          <w:rtl/>
        </w:rPr>
        <w:t xml:space="preserve"> : </w:t>
      </w:r>
      <w:r w:rsidRPr="00EF2694">
        <w:rPr>
          <w:rtl/>
        </w:rPr>
        <w:t>ما بقي طالبي</w:t>
      </w:r>
      <w:r w:rsidR="002E1308">
        <w:rPr>
          <w:rFonts w:hint="cs"/>
          <w:rtl/>
        </w:rPr>
        <w:t>ّ</w:t>
      </w:r>
      <w:r w:rsidRPr="00EF2694">
        <w:rPr>
          <w:rtl/>
        </w:rPr>
        <w:t xml:space="preserve"> عندنا </w:t>
      </w:r>
      <w:r w:rsidR="006E33A0">
        <w:rPr>
          <w:rtl/>
        </w:rPr>
        <w:t xml:space="preserve">إلّا </w:t>
      </w:r>
      <w:r w:rsidRPr="00EF2694">
        <w:rPr>
          <w:rtl/>
        </w:rPr>
        <w:t xml:space="preserve">كتب هذا الحديث عن الرضا </w:t>
      </w:r>
      <w:r w:rsidRPr="002F75F6">
        <w:rPr>
          <w:rStyle w:val="libAlaemChar"/>
          <w:rtl/>
        </w:rPr>
        <w:t>عليه‌السلام</w:t>
      </w:r>
      <w:r w:rsidRPr="00EF2694">
        <w:rPr>
          <w:rtl/>
        </w:rPr>
        <w:t>.</w:t>
      </w:r>
    </w:p>
    <w:p w14:paraId="23E77AA5" w14:textId="46490704" w:rsidR="00782297" w:rsidRPr="00EF2694" w:rsidRDefault="00782297" w:rsidP="00A020F0">
      <w:pPr>
        <w:pStyle w:val="libNormal"/>
        <w:rPr>
          <w:rtl/>
        </w:rPr>
      </w:pPr>
      <w:r>
        <w:rPr>
          <w:rtl/>
        </w:rPr>
        <w:t xml:space="preserve">« </w:t>
      </w:r>
      <w:r w:rsidRPr="004907EA">
        <w:rPr>
          <w:rtl/>
        </w:rPr>
        <w:t>هي الت</w:t>
      </w:r>
      <w:r w:rsidR="002E1308">
        <w:rPr>
          <w:rFonts w:hint="cs"/>
          <w:rtl/>
        </w:rPr>
        <w:t>ّ</w:t>
      </w:r>
      <w:r w:rsidRPr="004907EA">
        <w:rPr>
          <w:rtl/>
        </w:rPr>
        <w:t>ي</w:t>
      </w:r>
      <w:r>
        <w:rPr>
          <w:rtl/>
        </w:rPr>
        <w:t xml:space="preserve"> » </w:t>
      </w:r>
      <w:r w:rsidRPr="00EF2694">
        <w:rPr>
          <w:rtl/>
        </w:rPr>
        <w:t xml:space="preserve">الضمير راجع إلى الآية أو إلى مسألة الفرق بين </w:t>
      </w:r>
      <w:r w:rsidR="00CD2212">
        <w:rPr>
          <w:rtl/>
        </w:rPr>
        <w:t>ال</w:t>
      </w:r>
      <w:r w:rsidR="006C555D">
        <w:rPr>
          <w:rtl/>
        </w:rPr>
        <w:t xml:space="preserve">نبيّ </w:t>
      </w:r>
      <w:r w:rsidRPr="00EF2694">
        <w:rPr>
          <w:rtl/>
        </w:rPr>
        <w:t>و</w:t>
      </w:r>
      <w:r w:rsidR="00513BBB">
        <w:rPr>
          <w:rtl/>
        </w:rPr>
        <w:t>ال</w:t>
      </w:r>
      <w:r w:rsidR="001A4F93">
        <w:rPr>
          <w:rtl/>
        </w:rPr>
        <w:t xml:space="preserve">محدّث </w:t>
      </w:r>
      <w:r>
        <w:rPr>
          <w:rtl/>
        </w:rPr>
        <w:t xml:space="preserve">، </w:t>
      </w:r>
    </w:p>
    <w:p w14:paraId="75B1F478" w14:textId="77777777" w:rsidR="00CE1409" w:rsidRDefault="00CE1409" w:rsidP="00CE1409">
      <w:pPr>
        <w:pStyle w:val="libNormal"/>
        <w:rPr>
          <w:rtl/>
        </w:rPr>
      </w:pPr>
      <w:r>
        <w:rPr>
          <w:rtl/>
        </w:rPr>
        <w:br w:type="page"/>
      </w:r>
    </w:p>
    <w:p w14:paraId="0258BFCC" w14:textId="04510D08" w:rsidR="00782297" w:rsidRPr="00EF2694" w:rsidRDefault="00782297" w:rsidP="00CE1409">
      <w:pPr>
        <w:pStyle w:val="libNormal"/>
        <w:rPr>
          <w:rtl/>
        </w:rPr>
      </w:pPr>
      <w:r w:rsidRPr="00EF2694">
        <w:rPr>
          <w:rtl/>
        </w:rPr>
        <w:lastRenderedPageBreak/>
        <w:t>3</w:t>
      </w:r>
      <w:r w:rsidR="008D0E33">
        <w:rPr>
          <w:rtl/>
        </w:rPr>
        <w:t xml:space="preserve"> - </w:t>
      </w:r>
      <w:r w:rsidRPr="00EF2694">
        <w:rPr>
          <w:rtl/>
        </w:rPr>
        <w:t xml:space="preserve">أحمد بن </w:t>
      </w:r>
      <w:r w:rsidR="008D0E33">
        <w:rPr>
          <w:rtl/>
        </w:rPr>
        <w:t xml:space="preserve">محمّد </w:t>
      </w:r>
      <w:r w:rsidRPr="00EF2694">
        <w:rPr>
          <w:rtl/>
        </w:rPr>
        <w:t>و</w:t>
      </w:r>
      <w:r w:rsidR="008D0E33">
        <w:rPr>
          <w:rtl/>
        </w:rPr>
        <w:t xml:space="preserve">محمّد </w:t>
      </w:r>
      <w:r w:rsidRPr="00EF2694">
        <w:rPr>
          <w:rtl/>
        </w:rPr>
        <w:t>بن يحيى</w:t>
      </w:r>
      <w:r>
        <w:rPr>
          <w:rtl/>
        </w:rPr>
        <w:t xml:space="preserve"> ، </w:t>
      </w:r>
      <w:r w:rsidRPr="00EF2694">
        <w:rPr>
          <w:rtl/>
        </w:rPr>
        <w:t xml:space="preserve">عن </w:t>
      </w:r>
      <w:r w:rsidR="008D0E33">
        <w:rPr>
          <w:rtl/>
        </w:rPr>
        <w:t xml:space="preserve">محمّد </w:t>
      </w:r>
      <w:r w:rsidRPr="00EF2694">
        <w:rPr>
          <w:rtl/>
        </w:rPr>
        <w:t>بن الحسن</w:t>
      </w:r>
      <w:r>
        <w:rPr>
          <w:rtl/>
        </w:rPr>
        <w:t xml:space="preserve"> ، </w:t>
      </w:r>
      <w:r w:rsidRPr="00EF2694">
        <w:rPr>
          <w:rtl/>
        </w:rPr>
        <w:t>عن يعقوب بن يزيد</w:t>
      </w:r>
      <w:r>
        <w:rPr>
          <w:rtl/>
        </w:rPr>
        <w:t xml:space="preserve"> ، </w:t>
      </w:r>
      <w:r w:rsidRPr="00EF2694">
        <w:rPr>
          <w:rtl/>
        </w:rPr>
        <w:t xml:space="preserve">عن </w:t>
      </w:r>
      <w:r w:rsidR="008D0E33">
        <w:rPr>
          <w:rtl/>
        </w:rPr>
        <w:t xml:space="preserve">محمّد </w:t>
      </w:r>
      <w:r w:rsidRPr="00EF2694">
        <w:rPr>
          <w:rtl/>
        </w:rPr>
        <w:t xml:space="preserve">بن إسماعيل </w:t>
      </w:r>
      <w:r w:rsidR="008D0E33">
        <w:rPr>
          <w:rtl/>
        </w:rPr>
        <w:t>قال :</w:t>
      </w:r>
      <w:r w:rsidRPr="00EF2694">
        <w:rPr>
          <w:rtl/>
        </w:rPr>
        <w:t xml:space="preserve">سمعت أبا الحسن </w:t>
      </w:r>
      <w:r w:rsidRPr="002F75F6">
        <w:rPr>
          <w:rStyle w:val="libAlaemChar"/>
          <w:rtl/>
        </w:rPr>
        <w:t>عليه‌السلام</w:t>
      </w:r>
      <w:r w:rsidRPr="00EF2694">
        <w:rPr>
          <w:rtl/>
        </w:rPr>
        <w:t xml:space="preserve"> يقول </w:t>
      </w:r>
      <w:r w:rsidR="007A774D">
        <w:rPr>
          <w:rtl/>
        </w:rPr>
        <w:t>ال</w:t>
      </w:r>
      <w:r w:rsidR="008345DB">
        <w:rPr>
          <w:rtl/>
        </w:rPr>
        <w:t xml:space="preserve">أئمّة </w:t>
      </w:r>
      <w:r w:rsidRPr="00EF2694">
        <w:rPr>
          <w:rtl/>
        </w:rPr>
        <w:t>علماء صادقون مفهم</w:t>
      </w:r>
      <w:r w:rsidR="001653FA">
        <w:rPr>
          <w:rFonts w:hint="cs"/>
          <w:rtl/>
        </w:rPr>
        <w:t>ّ</w:t>
      </w:r>
      <w:r w:rsidRPr="00EF2694">
        <w:rPr>
          <w:rtl/>
        </w:rPr>
        <w:t>ون محد</w:t>
      </w:r>
      <w:r w:rsidR="001653FA">
        <w:rPr>
          <w:rFonts w:hint="cs"/>
          <w:rtl/>
        </w:rPr>
        <w:t>َّ</w:t>
      </w:r>
      <w:r w:rsidRPr="00EF2694">
        <w:rPr>
          <w:rtl/>
        </w:rPr>
        <w:t>ثون</w:t>
      </w:r>
      <w:r>
        <w:rPr>
          <w:rFonts w:hint="cs"/>
          <w:rtl/>
        </w:rPr>
        <w:t>.</w:t>
      </w:r>
    </w:p>
    <w:p w14:paraId="21C29CE6" w14:textId="1574A99A" w:rsidR="00782297" w:rsidRPr="00EF2694" w:rsidRDefault="00782297" w:rsidP="00A020F0">
      <w:pPr>
        <w:pStyle w:val="libNormal"/>
        <w:rPr>
          <w:rtl/>
        </w:rPr>
      </w:pPr>
      <w:r w:rsidRPr="00EF2694">
        <w:rPr>
          <w:rtl/>
        </w:rPr>
        <w:t>4</w:t>
      </w:r>
      <w:r w:rsidR="008D0E33">
        <w:rPr>
          <w:rtl/>
        </w:rPr>
        <w:t xml:space="preserve"> - </w:t>
      </w:r>
      <w:r w:rsidR="0022555C">
        <w:rPr>
          <w:rtl/>
        </w:rPr>
        <w:t>عليّ</w:t>
      </w:r>
      <w:r w:rsidR="001653FA">
        <w:rPr>
          <w:rFonts w:hint="cs"/>
          <w:rtl/>
        </w:rPr>
        <w:t>ُ</w:t>
      </w:r>
      <w:r w:rsidR="0022555C">
        <w:rPr>
          <w:rtl/>
        </w:rPr>
        <w:t xml:space="preserve"> </w:t>
      </w:r>
      <w:r w:rsidRPr="00EF2694">
        <w:rPr>
          <w:rtl/>
        </w:rPr>
        <w:t>بن إبراهيم</w:t>
      </w:r>
      <w:r>
        <w:rPr>
          <w:rtl/>
        </w:rPr>
        <w:t xml:space="preserve"> ، </w:t>
      </w:r>
      <w:r w:rsidRPr="00EF2694">
        <w:rPr>
          <w:rtl/>
        </w:rPr>
        <w:t xml:space="preserve">عن </w:t>
      </w:r>
      <w:r w:rsidR="008D0E33">
        <w:rPr>
          <w:rtl/>
        </w:rPr>
        <w:t xml:space="preserve">محمّد </w:t>
      </w:r>
      <w:r w:rsidRPr="00EF2694">
        <w:rPr>
          <w:rtl/>
        </w:rPr>
        <w:t>بن عيسى</w:t>
      </w:r>
      <w:r>
        <w:rPr>
          <w:rtl/>
        </w:rPr>
        <w:t xml:space="preserve"> ، </w:t>
      </w:r>
      <w:r w:rsidRPr="00EF2694">
        <w:rPr>
          <w:rtl/>
        </w:rPr>
        <w:t>عن يونس</w:t>
      </w:r>
      <w:r>
        <w:rPr>
          <w:rtl/>
        </w:rPr>
        <w:t xml:space="preserve"> ، </w:t>
      </w:r>
      <w:r w:rsidRPr="00EF2694">
        <w:rPr>
          <w:rtl/>
        </w:rPr>
        <w:t>عن رجل</w:t>
      </w:r>
      <w:r>
        <w:rPr>
          <w:rtl/>
        </w:rPr>
        <w:t xml:space="preserve"> ، </w:t>
      </w:r>
      <w:r w:rsidRPr="00EF2694">
        <w:rPr>
          <w:rtl/>
        </w:rPr>
        <w:t xml:space="preserve">عن </w:t>
      </w:r>
      <w:r w:rsidR="008D0E33">
        <w:rPr>
          <w:rtl/>
        </w:rPr>
        <w:t xml:space="preserve">محمّد </w:t>
      </w:r>
      <w:r w:rsidRPr="00EF2694">
        <w:rPr>
          <w:rtl/>
        </w:rPr>
        <w:t xml:space="preserve">بن مسلم </w:t>
      </w:r>
      <w:r w:rsidR="008D0E33">
        <w:rPr>
          <w:rtl/>
        </w:rPr>
        <w:t>قال :</w:t>
      </w:r>
      <w:r w:rsidRPr="00EF2694">
        <w:rPr>
          <w:rtl/>
        </w:rPr>
        <w:t xml:space="preserve">ذكر </w:t>
      </w:r>
      <w:r w:rsidR="00513BBB">
        <w:rPr>
          <w:rtl/>
        </w:rPr>
        <w:t>ال</w:t>
      </w:r>
      <w:r w:rsidR="001A4F93">
        <w:rPr>
          <w:rtl/>
        </w:rPr>
        <w:t xml:space="preserve">محدّث </w:t>
      </w:r>
      <w:r w:rsidRPr="00EF2694">
        <w:rPr>
          <w:rtl/>
        </w:rPr>
        <w:t xml:space="preserve">عند أبي عبد الله </w:t>
      </w:r>
      <w:r w:rsidRPr="002F75F6">
        <w:rPr>
          <w:rStyle w:val="libAlaemChar"/>
          <w:rtl/>
        </w:rPr>
        <w:t>عليه‌السلام</w:t>
      </w:r>
      <w:r w:rsidRPr="00EF2694">
        <w:rPr>
          <w:rtl/>
        </w:rPr>
        <w:t xml:space="preserve"> ف</w:t>
      </w:r>
      <w:r w:rsidR="008D0E33">
        <w:rPr>
          <w:rtl/>
        </w:rPr>
        <w:t>قال :</w:t>
      </w:r>
      <w:r w:rsidR="007F174A">
        <w:rPr>
          <w:rtl/>
        </w:rPr>
        <w:t xml:space="preserve">أنّه </w:t>
      </w:r>
      <w:r w:rsidRPr="00EF2694">
        <w:rPr>
          <w:rtl/>
        </w:rPr>
        <w:t xml:space="preserve">يسمع الصوت ولا يرى الشخص فقلت له جعلت فداك كيف يعلم </w:t>
      </w:r>
      <w:r w:rsidR="007F174A">
        <w:rPr>
          <w:rtl/>
        </w:rPr>
        <w:t xml:space="preserve">أنّه </w:t>
      </w:r>
      <w:r w:rsidRPr="00EF2694">
        <w:rPr>
          <w:rtl/>
        </w:rPr>
        <w:t xml:space="preserve">كلام الملك </w:t>
      </w:r>
      <w:r w:rsidR="008D0E33">
        <w:rPr>
          <w:rtl/>
        </w:rPr>
        <w:t>قال :</w:t>
      </w:r>
      <w:r w:rsidR="007F174A">
        <w:rPr>
          <w:rtl/>
        </w:rPr>
        <w:t xml:space="preserve">أنّه </w:t>
      </w:r>
      <w:r w:rsidRPr="00EF2694">
        <w:rPr>
          <w:rtl/>
        </w:rPr>
        <w:t xml:space="preserve">يعطى السكينة والوقار </w:t>
      </w:r>
      <w:r w:rsidR="008F33B0">
        <w:rPr>
          <w:rtl/>
        </w:rPr>
        <w:t xml:space="preserve">حتّى </w:t>
      </w:r>
      <w:r w:rsidRPr="00EF2694">
        <w:rPr>
          <w:rtl/>
        </w:rPr>
        <w:t xml:space="preserve">يعلم </w:t>
      </w:r>
      <w:r w:rsidR="007F174A">
        <w:rPr>
          <w:rtl/>
        </w:rPr>
        <w:t xml:space="preserve">أنّه </w:t>
      </w:r>
      <w:r w:rsidRPr="00EF2694">
        <w:rPr>
          <w:rtl/>
        </w:rPr>
        <w:t>كلام ملك</w:t>
      </w:r>
      <w:r>
        <w:rPr>
          <w:rFonts w:hint="cs"/>
          <w:rtl/>
        </w:rPr>
        <w:t>.</w:t>
      </w:r>
    </w:p>
    <w:p w14:paraId="4209E857" w14:textId="494AA87A" w:rsidR="00782297" w:rsidRPr="00EF2694" w:rsidRDefault="00782297" w:rsidP="00A020F0">
      <w:pPr>
        <w:pStyle w:val="libNormal"/>
        <w:rPr>
          <w:rtl/>
        </w:rPr>
      </w:pPr>
      <w:r w:rsidRPr="00EF2694">
        <w:rPr>
          <w:rtl/>
        </w:rPr>
        <w:t>5</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الحسين بن سعيد</w:t>
      </w:r>
      <w:r>
        <w:rPr>
          <w:rtl/>
        </w:rPr>
        <w:t xml:space="preserve"> ، </w:t>
      </w:r>
      <w:r w:rsidRPr="00EF2694">
        <w:rPr>
          <w:rtl/>
        </w:rPr>
        <w:t xml:space="preserve">عن </w:t>
      </w:r>
      <w:r w:rsidR="008D0E33">
        <w:rPr>
          <w:rtl/>
        </w:rPr>
        <w:t xml:space="preserve">حمّاد </w:t>
      </w:r>
      <w:r w:rsidRPr="00EF2694">
        <w:rPr>
          <w:rtl/>
        </w:rPr>
        <w:t>بن عيسى</w:t>
      </w:r>
    </w:p>
    <w:p w14:paraId="112338B6" w14:textId="5B8B0EED" w:rsidR="00782297" w:rsidRPr="00324B78" w:rsidRDefault="008D0E33" w:rsidP="009D38AE">
      <w:pPr>
        <w:pStyle w:val="libLine"/>
        <w:rPr>
          <w:rtl/>
        </w:rPr>
      </w:pPr>
      <w:r>
        <w:rPr>
          <w:rFonts w:hint="cs"/>
          <w:rtl/>
        </w:rPr>
        <w:t>________________________________________________________</w:t>
      </w:r>
    </w:p>
    <w:p w14:paraId="0F434F33" w14:textId="28438738" w:rsidR="00782297" w:rsidRPr="00EF2694" w:rsidRDefault="00782297" w:rsidP="004E511B">
      <w:pPr>
        <w:pStyle w:val="libNormal0"/>
        <w:rPr>
          <w:rtl/>
        </w:rPr>
      </w:pPr>
      <w:r w:rsidRPr="00EF2694">
        <w:rPr>
          <w:rtl/>
        </w:rPr>
        <w:t xml:space="preserve">وأبو </w:t>
      </w:r>
      <w:r w:rsidR="001653FA">
        <w:rPr>
          <w:rtl/>
        </w:rPr>
        <w:t>الخط</w:t>
      </w:r>
      <w:r w:rsidR="008D0E33">
        <w:rPr>
          <w:rtl/>
        </w:rPr>
        <w:t xml:space="preserve">اب </w:t>
      </w:r>
      <w:r w:rsidRPr="00EF2694">
        <w:rPr>
          <w:rtl/>
        </w:rPr>
        <w:t xml:space="preserve">هو </w:t>
      </w:r>
      <w:r w:rsidR="008D0E33">
        <w:rPr>
          <w:rtl/>
        </w:rPr>
        <w:t xml:space="preserve">محمّد </w:t>
      </w:r>
      <w:r w:rsidRPr="00EF2694">
        <w:rPr>
          <w:rtl/>
        </w:rPr>
        <w:t>بن مقلاص وكان يقول</w:t>
      </w:r>
      <w:r>
        <w:rPr>
          <w:rtl/>
        </w:rPr>
        <w:t xml:space="preserve"> : </w:t>
      </w:r>
      <w:r w:rsidRPr="00EF2694">
        <w:rPr>
          <w:rtl/>
        </w:rPr>
        <w:t>أن</w:t>
      </w:r>
      <w:r w:rsidR="001653FA">
        <w:rPr>
          <w:rFonts w:hint="cs"/>
          <w:rtl/>
        </w:rPr>
        <w:t>ّ</w:t>
      </w:r>
      <w:r w:rsidRPr="00EF2694">
        <w:rPr>
          <w:rtl/>
        </w:rPr>
        <w:t xml:space="preserve"> </w:t>
      </w:r>
      <w:r w:rsidR="007A774D">
        <w:rPr>
          <w:rtl/>
        </w:rPr>
        <w:t>ال</w:t>
      </w:r>
      <w:r w:rsidR="001653FA">
        <w:rPr>
          <w:rtl/>
        </w:rPr>
        <w:t>أئم</w:t>
      </w:r>
      <w:r w:rsidR="008345DB">
        <w:rPr>
          <w:rtl/>
        </w:rPr>
        <w:t xml:space="preserve">ة </w:t>
      </w:r>
      <w:r w:rsidRPr="002F75F6">
        <w:rPr>
          <w:rStyle w:val="libAlaemChar"/>
          <w:rtl/>
        </w:rPr>
        <w:t>عليهم‌السلام</w:t>
      </w:r>
      <w:r w:rsidRPr="00EF2694">
        <w:rPr>
          <w:rtl/>
        </w:rPr>
        <w:t xml:space="preserve"> أنبياء </w:t>
      </w:r>
      <w:r w:rsidR="00045EE6">
        <w:rPr>
          <w:rtl/>
        </w:rPr>
        <w:t xml:space="preserve">لـمّا </w:t>
      </w:r>
      <w:r w:rsidRPr="00EF2694">
        <w:rPr>
          <w:rtl/>
        </w:rPr>
        <w:t>سمع أن</w:t>
      </w:r>
      <w:r w:rsidR="001653FA">
        <w:rPr>
          <w:rFonts w:hint="cs"/>
          <w:rtl/>
        </w:rPr>
        <w:t>ّ</w:t>
      </w:r>
      <w:r w:rsidRPr="00EF2694">
        <w:rPr>
          <w:rtl/>
        </w:rPr>
        <w:t>هم محد</w:t>
      </w:r>
      <w:r w:rsidR="001653FA">
        <w:rPr>
          <w:rFonts w:hint="cs"/>
          <w:rtl/>
        </w:rPr>
        <w:t>ّ</w:t>
      </w:r>
      <w:r w:rsidRPr="00EF2694">
        <w:rPr>
          <w:rtl/>
        </w:rPr>
        <w:t>ثون ولم يفر</w:t>
      </w:r>
      <w:r w:rsidR="001653FA">
        <w:rPr>
          <w:rFonts w:hint="cs"/>
          <w:rtl/>
        </w:rPr>
        <w:t>ّ</w:t>
      </w:r>
      <w:r w:rsidRPr="00EF2694">
        <w:rPr>
          <w:rtl/>
        </w:rPr>
        <w:t xml:space="preserve">ق بين </w:t>
      </w:r>
      <w:r w:rsidR="00513BBB">
        <w:rPr>
          <w:rtl/>
        </w:rPr>
        <w:t>ال</w:t>
      </w:r>
      <w:r w:rsidR="001A4F93">
        <w:rPr>
          <w:rtl/>
        </w:rPr>
        <w:t xml:space="preserve">محدّث </w:t>
      </w:r>
      <w:r w:rsidRPr="00EF2694">
        <w:rPr>
          <w:rtl/>
        </w:rPr>
        <w:t>و</w:t>
      </w:r>
      <w:r w:rsidR="00CD2212">
        <w:rPr>
          <w:rtl/>
        </w:rPr>
        <w:t>ال</w:t>
      </w:r>
      <w:r w:rsidR="006C555D">
        <w:rPr>
          <w:rtl/>
        </w:rPr>
        <w:t xml:space="preserve">نبيّ </w:t>
      </w:r>
      <w:r>
        <w:rPr>
          <w:rtl/>
        </w:rPr>
        <w:t xml:space="preserve">، </w:t>
      </w:r>
      <w:r w:rsidR="00F66E4A">
        <w:rPr>
          <w:rtl/>
        </w:rPr>
        <w:t xml:space="preserve">ثمّ </w:t>
      </w:r>
      <w:r w:rsidRPr="00EF2694">
        <w:rPr>
          <w:rtl/>
        </w:rPr>
        <w:t>عدل عنه وكان يقول</w:t>
      </w:r>
      <w:r>
        <w:rPr>
          <w:rtl/>
        </w:rPr>
        <w:t xml:space="preserve"> : </w:t>
      </w:r>
      <w:r w:rsidRPr="00EF2694">
        <w:rPr>
          <w:rtl/>
        </w:rPr>
        <w:t>إن</w:t>
      </w:r>
      <w:r w:rsidR="001653FA">
        <w:rPr>
          <w:rFonts w:hint="cs"/>
          <w:rtl/>
        </w:rPr>
        <w:t>ّ</w:t>
      </w:r>
      <w:r w:rsidRPr="00EF2694">
        <w:rPr>
          <w:rtl/>
        </w:rPr>
        <w:t>هم آلهة كما ذكره الشهرستاني في كتاب الملل والنحل.</w:t>
      </w:r>
    </w:p>
    <w:p w14:paraId="24420A08" w14:textId="77777777" w:rsidR="00782297" w:rsidRDefault="00782297" w:rsidP="001653FA">
      <w:pPr>
        <w:pStyle w:val="libNormal"/>
        <w:rPr>
          <w:rtl/>
          <w:lang w:bidi="fa-IR"/>
        </w:rPr>
      </w:pPr>
      <w:r w:rsidRPr="00074C70">
        <w:rPr>
          <w:rStyle w:val="libBold1Char"/>
          <w:rtl/>
        </w:rPr>
        <w:t xml:space="preserve">الحديث الثالث </w:t>
      </w:r>
      <w:r w:rsidRPr="00EF2694">
        <w:rPr>
          <w:rtl/>
          <w:lang w:bidi="fa-IR"/>
        </w:rPr>
        <w:t>صحيح.</w:t>
      </w:r>
    </w:p>
    <w:p w14:paraId="148798B8" w14:textId="292CE87B" w:rsidR="00782297" w:rsidRDefault="00782297" w:rsidP="00A020F0">
      <w:pPr>
        <w:pStyle w:val="libNormal"/>
        <w:rPr>
          <w:rtl/>
        </w:rPr>
      </w:pPr>
      <w:r>
        <w:rPr>
          <w:rtl/>
        </w:rPr>
        <w:t xml:space="preserve">« </w:t>
      </w:r>
      <w:r w:rsidRPr="004907EA">
        <w:rPr>
          <w:rtl/>
        </w:rPr>
        <w:t>علماء</w:t>
      </w:r>
      <w:r>
        <w:rPr>
          <w:rtl/>
        </w:rPr>
        <w:t xml:space="preserve"> » </w:t>
      </w:r>
      <w:r w:rsidRPr="00EF2694">
        <w:rPr>
          <w:rtl/>
        </w:rPr>
        <w:t>أي هم العلماء المذكورون في قوله تعالى</w:t>
      </w:r>
      <w:r>
        <w:rPr>
          <w:rtl/>
        </w:rPr>
        <w:t xml:space="preserve"> : « </w:t>
      </w:r>
      <w:r w:rsidRPr="002F75F6">
        <w:rPr>
          <w:rStyle w:val="libAieChar"/>
          <w:rtl/>
        </w:rPr>
        <w:t xml:space="preserve">هَلْ يَسْتَوِي </w:t>
      </w:r>
      <w:r w:rsidR="00433A8E">
        <w:rPr>
          <w:rStyle w:val="libAieChar"/>
          <w:rtl/>
        </w:rPr>
        <w:t xml:space="preserve">الذّين </w:t>
      </w:r>
      <w:r w:rsidRPr="002F75F6">
        <w:rPr>
          <w:rStyle w:val="libAieChar"/>
          <w:rtl/>
        </w:rPr>
        <w:t xml:space="preserve">يَعْلَمُونَ </w:t>
      </w:r>
      <w:r>
        <w:rPr>
          <w:rtl/>
        </w:rPr>
        <w:t xml:space="preserve">» </w:t>
      </w:r>
      <w:r w:rsidRPr="00273F93">
        <w:rPr>
          <w:rStyle w:val="libFootnotenumChar"/>
          <w:rtl/>
        </w:rPr>
        <w:t>(1)</w:t>
      </w:r>
      <w:r w:rsidRPr="00EF2694">
        <w:rPr>
          <w:rtl/>
        </w:rPr>
        <w:t xml:space="preserve"> الآية</w:t>
      </w:r>
      <w:r>
        <w:rPr>
          <w:rtl/>
        </w:rPr>
        <w:t xml:space="preserve"> ، </w:t>
      </w:r>
      <w:r w:rsidRPr="00EF2694">
        <w:rPr>
          <w:rtl/>
        </w:rPr>
        <w:t>وغيرها.</w:t>
      </w:r>
    </w:p>
    <w:p w14:paraId="30FA8D15" w14:textId="0F535BAC" w:rsidR="00782297" w:rsidRDefault="00782297" w:rsidP="00A020F0">
      <w:pPr>
        <w:pStyle w:val="libNormal"/>
        <w:rPr>
          <w:rtl/>
          <w:lang w:bidi="fa-IR"/>
        </w:rPr>
      </w:pPr>
      <w:r>
        <w:rPr>
          <w:rtl/>
        </w:rPr>
        <w:t xml:space="preserve">« </w:t>
      </w:r>
      <w:r w:rsidRPr="004907EA">
        <w:rPr>
          <w:rtl/>
        </w:rPr>
        <w:t>صادقون</w:t>
      </w:r>
      <w:r>
        <w:rPr>
          <w:rtl/>
        </w:rPr>
        <w:t xml:space="preserve"> » </w:t>
      </w:r>
      <w:r w:rsidRPr="00EF2694">
        <w:rPr>
          <w:rtl/>
          <w:lang w:bidi="fa-IR"/>
        </w:rPr>
        <w:t xml:space="preserve">إشارة إلى قوله </w:t>
      </w:r>
      <w:r w:rsidR="00514E12">
        <w:rPr>
          <w:rtl/>
          <w:lang w:bidi="fa-IR"/>
        </w:rPr>
        <w:t xml:space="preserve">سبحانه </w:t>
      </w:r>
      <w:r>
        <w:rPr>
          <w:rtl/>
          <w:lang w:bidi="fa-IR"/>
        </w:rPr>
        <w:t xml:space="preserve">: </w:t>
      </w:r>
      <w:r>
        <w:rPr>
          <w:rtl/>
        </w:rPr>
        <w:t xml:space="preserve">« </w:t>
      </w:r>
      <w:r w:rsidRPr="002F75F6">
        <w:rPr>
          <w:rStyle w:val="libAieChar"/>
          <w:rtl/>
        </w:rPr>
        <w:t xml:space="preserve">وَكُونُوا مَعَ الصَّادِقِينَ </w:t>
      </w:r>
      <w:r>
        <w:rPr>
          <w:rtl/>
        </w:rPr>
        <w:t xml:space="preserve">» </w:t>
      </w:r>
      <w:r w:rsidRPr="00273F93">
        <w:rPr>
          <w:rStyle w:val="libFootnotenumChar"/>
          <w:rtl/>
        </w:rPr>
        <w:t>(2)</w:t>
      </w:r>
      <w:r w:rsidRPr="00EF2694">
        <w:rPr>
          <w:rtl/>
          <w:lang w:bidi="fa-IR"/>
        </w:rPr>
        <w:t>.</w:t>
      </w:r>
    </w:p>
    <w:p w14:paraId="170327FD" w14:textId="678F0E79" w:rsidR="00782297" w:rsidRPr="00EF2694" w:rsidRDefault="00782297" w:rsidP="00A020F0">
      <w:pPr>
        <w:pStyle w:val="libNormal"/>
        <w:rPr>
          <w:rtl/>
        </w:rPr>
      </w:pPr>
      <w:r>
        <w:rPr>
          <w:rtl/>
        </w:rPr>
        <w:t xml:space="preserve">« </w:t>
      </w:r>
      <w:r w:rsidRPr="004907EA">
        <w:rPr>
          <w:rtl/>
        </w:rPr>
        <w:t>مف</w:t>
      </w:r>
      <w:r w:rsidR="001653FA">
        <w:rPr>
          <w:rFonts w:hint="cs"/>
          <w:rtl/>
        </w:rPr>
        <w:t>ّ</w:t>
      </w:r>
      <w:r w:rsidRPr="004907EA">
        <w:rPr>
          <w:rtl/>
        </w:rPr>
        <w:t>همون</w:t>
      </w:r>
      <w:r>
        <w:rPr>
          <w:rtl/>
        </w:rPr>
        <w:t xml:space="preserve"> » </w:t>
      </w:r>
      <w:r w:rsidRPr="00EF2694">
        <w:rPr>
          <w:rtl/>
        </w:rPr>
        <w:t xml:space="preserve">من جهة </w:t>
      </w:r>
      <w:r w:rsidR="00CD2212">
        <w:rPr>
          <w:rtl/>
        </w:rPr>
        <w:t>ال</w:t>
      </w:r>
      <w:r w:rsidR="006C555D">
        <w:rPr>
          <w:rtl/>
        </w:rPr>
        <w:t xml:space="preserve">نبيّ </w:t>
      </w:r>
      <w:r w:rsidRPr="002F75F6">
        <w:rPr>
          <w:rStyle w:val="libAlaemChar"/>
          <w:rtl/>
        </w:rPr>
        <w:t>صلى‌الله‌عليه‌وآله‌وسلم</w:t>
      </w:r>
      <w:r w:rsidRPr="00EF2694">
        <w:rPr>
          <w:rtl/>
        </w:rPr>
        <w:t xml:space="preserve"> فه</w:t>
      </w:r>
      <w:r w:rsidR="001653FA">
        <w:rPr>
          <w:rFonts w:hint="cs"/>
          <w:rtl/>
        </w:rPr>
        <w:t>ّ</w:t>
      </w:r>
      <w:r w:rsidRPr="00EF2694">
        <w:rPr>
          <w:rtl/>
        </w:rPr>
        <w:t>مهم القرآن وتفسيره وتأويله وغير ذلك من العلوم والمعارف</w:t>
      </w:r>
      <w:r>
        <w:rPr>
          <w:rtl/>
        </w:rPr>
        <w:t xml:space="preserve"> « </w:t>
      </w:r>
      <w:r w:rsidRPr="004907EA">
        <w:rPr>
          <w:rtl/>
        </w:rPr>
        <w:t>محد</w:t>
      </w:r>
      <w:r w:rsidR="001653FA">
        <w:rPr>
          <w:rFonts w:hint="cs"/>
          <w:rtl/>
        </w:rPr>
        <w:t>ّ</w:t>
      </w:r>
      <w:r w:rsidRPr="004907EA">
        <w:rPr>
          <w:rtl/>
        </w:rPr>
        <w:t>ثون</w:t>
      </w:r>
      <w:r>
        <w:rPr>
          <w:rtl/>
        </w:rPr>
        <w:t xml:space="preserve"> » </w:t>
      </w:r>
      <w:r w:rsidRPr="00EF2694">
        <w:rPr>
          <w:rtl/>
        </w:rPr>
        <w:t>من الملك.</w:t>
      </w:r>
    </w:p>
    <w:p w14:paraId="6F21C1B7" w14:textId="77777777" w:rsidR="00782297" w:rsidRPr="00EF2694" w:rsidRDefault="00782297" w:rsidP="001653FA">
      <w:pPr>
        <w:pStyle w:val="libNormal"/>
        <w:rPr>
          <w:rtl/>
          <w:lang w:bidi="fa-IR"/>
        </w:rPr>
      </w:pPr>
      <w:r w:rsidRPr="00074C70">
        <w:rPr>
          <w:rStyle w:val="libBold1Char"/>
          <w:rtl/>
        </w:rPr>
        <w:t>الحديث الرابع</w:t>
      </w:r>
      <w:r w:rsidRPr="00CE1409">
        <w:rPr>
          <w:rStyle w:val="libBold1Char"/>
          <w:rtl/>
        </w:rPr>
        <w:t xml:space="preserve"> :</w:t>
      </w:r>
      <w:r>
        <w:rPr>
          <w:rtl/>
        </w:rPr>
        <w:t xml:space="preserve"> </w:t>
      </w:r>
      <w:r w:rsidRPr="00EF2694">
        <w:rPr>
          <w:rtl/>
          <w:lang w:bidi="fa-IR"/>
        </w:rPr>
        <w:t>مرسل.</w:t>
      </w:r>
    </w:p>
    <w:p w14:paraId="7D117B25" w14:textId="296E20EE" w:rsidR="00782297" w:rsidRPr="00EF2694" w:rsidRDefault="00782297" w:rsidP="00A020F0">
      <w:pPr>
        <w:pStyle w:val="libNormal"/>
        <w:rPr>
          <w:rtl/>
        </w:rPr>
      </w:pPr>
      <w:r w:rsidRPr="00EF2694">
        <w:rPr>
          <w:rtl/>
        </w:rPr>
        <w:t>وكن</w:t>
      </w:r>
      <w:r w:rsidR="001653FA">
        <w:rPr>
          <w:rFonts w:hint="cs"/>
          <w:rtl/>
        </w:rPr>
        <w:t>ّ</w:t>
      </w:r>
      <w:r w:rsidRPr="00EF2694">
        <w:rPr>
          <w:rtl/>
        </w:rPr>
        <w:t>ى بالسكينة والوقار عن سكون النفس وطمأنينة القلب الل</w:t>
      </w:r>
      <w:r w:rsidR="001653FA">
        <w:rPr>
          <w:rFonts w:hint="cs"/>
          <w:rtl/>
        </w:rPr>
        <w:t>ّ</w:t>
      </w:r>
      <w:r w:rsidRPr="00EF2694">
        <w:rPr>
          <w:rtl/>
        </w:rPr>
        <w:t>ذين يدل</w:t>
      </w:r>
      <w:r w:rsidR="001653FA">
        <w:rPr>
          <w:rFonts w:hint="cs"/>
          <w:rtl/>
        </w:rPr>
        <w:t>ّ</w:t>
      </w:r>
      <w:r w:rsidRPr="00EF2694">
        <w:rPr>
          <w:rtl/>
        </w:rPr>
        <w:t>ان على أن</w:t>
      </w:r>
      <w:r w:rsidR="001653FA">
        <w:rPr>
          <w:rFonts w:hint="cs"/>
          <w:rtl/>
        </w:rPr>
        <w:t>ّ</w:t>
      </w:r>
      <w:r w:rsidRPr="00EF2694">
        <w:rPr>
          <w:rtl/>
        </w:rPr>
        <w:t xml:space="preserve"> ما يلقى إليهم من الملك</w:t>
      </w:r>
      <w:r>
        <w:rPr>
          <w:rtl/>
        </w:rPr>
        <w:t xml:space="preserve"> ، </w:t>
      </w:r>
      <w:r w:rsidRPr="00EF2694">
        <w:rPr>
          <w:rtl/>
        </w:rPr>
        <w:t xml:space="preserve">والحاصل </w:t>
      </w:r>
      <w:r w:rsidR="007F174A">
        <w:rPr>
          <w:rtl/>
        </w:rPr>
        <w:t xml:space="preserve">أنّه </w:t>
      </w:r>
      <w:r w:rsidRPr="00EF2694">
        <w:rPr>
          <w:rtl/>
        </w:rPr>
        <w:t xml:space="preserve">تعالى يلقى عليه </w:t>
      </w:r>
      <w:r w:rsidR="00524432">
        <w:rPr>
          <w:rtl/>
        </w:rPr>
        <w:t xml:space="preserve">علـماً </w:t>
      </w:r>
      <w:r w:rsidRPr="00EF2694">
        <w:rPr>
          <w:rtl/>
        </w:rPr>
        <w:t>ضروري</w:t>
      </w:r>
      <w:r w:rsidR="001653FA">
        <w:rPr>
          <w:rFonts w:hint="cs"/>
          <w:rtl/>
        </w:rPr>
        <w:t>ّ</w:t>
      </w:r>
      <w:r w:rsidRPr="00EF2694">
        <w:rPr>
          <w:rtl/>
        </w:rPr>
        <w:t>ا</w:t>
      </w:r>
      <w:r w:rsidR="001653FA">
        <w:rPr>
          <w:rFonts w:hint="cs"/>
          <w:rtl/>
        </w:rPr>
        <w:t>ً</w:t>
      </w:r>
      <w:r w:rsidRPr="00EF2694">
        <w:rPr>
          <w:rtl/>
        </w:rPr>
        <w:t xml:space="preserve"> بذلك أو ينصب له معجزات وعلامات بها يتيق</w:t>
      </w:r>
      <w:r w:rsidR="001653FA">
        <w:rPr>
          <w:rFonts w:hint="cs"/>
          <w:rtl/>
        </w:rPr>
        <w:t>ّ</w:t>
      </w:r>
      <w:r w:rsidRPr="00EF2694">
        <w:rPr>
          <w:rtl/>
        </w:rPr>
        <w:t>ن ذلك.</w:t>
      </w:r>
    </w:p>
    <w:p w14:paraId="22AE296A" w14:textId="77777777" w:rsidR="00782297" w:rsidRPr="00EF2694" w:rsidRDefault="00782297" w:rsidP="001653FA">
      <w:pPr>
        <w:pStyle w:val="libNormal"/>
        <w:rPr>
          <w:rtl/>
          <w:lang w:bidi="fa-IR"/>
        </w:rPr>
      </w:pPr>
      <w:r w:rsidRPr="00660D0F">
        <w:rPr>
          <w:rStyle w:val="libBold1Char"/>
          <w:rtl/>
        </w:rPr>
        <w:t xml:space="preserve">الحديث الخامس </w:t>
      </w:r>
      <w:r w:rsidRPr="00502270">
        <w:rPr>
          <w:rStyle w:val="libBold1Char"/>
          <w:rtl/>
        </w:rPr>
        <w:t>:</w:t>
      </w:r>
      <w:r>
        <w:rPr>
          <w:rtl/>
        </w:rPr>
        <w:t xml:space="preserve"> </w:t>
      </w:r>
      <w:r w:rsidRPr="00EF2694">
        <w:rPr>
          <w:rtl/>
          <w:lang w:bidi="fa-IR"/>
        </w:rPr>
        <w:t>حسن موثق.</w:t>
      </w:r>
    </w:p>
    <w:p w14:paraId="0E777B70" w14:textId="77777777" w:rsidR="00782297" w:rsidRPr="00EF2694" w:rsidRDefault="00782297" w:rsidP="009D38AE">
      <w:pPr>
        <w:pStyle w:val="libLine"/>
        <w:rPr>
          <w:rtl/>
        </w:rPr>
      </w:pPr>
      <w:r w:rsidRPr="00EF2694">
        <w:rPr>
          <w:rtl/>
        </w:rPr>
        <w:t>__________________</w:t>
      </w:r>
    </w:p>
    <w:p w14:paraId="18C72672" w14:textId="77777777" w:rsidR="00782297" w:rsidRPr="00EF2694" w:rsidRDefault="00782297" w:rsidP="00E7042C">
      <w:pPr>
        <w:pStyle w:val="libFootnote0"/>
        <w:rPr>
          <w:rtl/>
          <w:lang w:bidi="fa-IR"/>
        </w:rPr>
      </w:pPr>
      <w:r>
        <w:rPr>
          <w:rtl/>
        </w:rPr>
        <w:t>(</w:t>
      </w:r>
      <w:r w:rsidRPr="00EF2694">
        <w:rPr>
          <w:rtl/>
        </w:rPr>
        <w:t>1) سورة الزمر</w:t>
      </w:r>
      <w:r>
        <w:rPr>
          <w:rtl/>
        </w:rPr>
        <w:t xml:space="preserve"> : </w:t>
      </w:r>
      <w:r w:rsidRPr="00EF2694">
        <w:rPr>
          <w:rtl/>
        </w:rPr>
        <w:t>9.</w:t>
      </w:r>
    </w:p>
    <w:p w14:paraId="2B1AA414" w14:textId="77777777" w:rsidR="00782297" w:rsidRPr="00EF2694" w:rsidRDefault="00782297" w:rsidP="00E7042C">
      <w:pPr>
        <w:pStyle w:val="libFootnote0"/>
        <w:rPr>
          <w:rtl/>
          <w:lang w:bidi="fa-IR"/>
        </w:rPr>
      </w:pPr>
      <w:r>
        <w:rPr>
          <w:rtl/>
        </w:rPr>
        <w:t>(</w:t>
      </w:r>
      <w:r w:rsidRPr="00EF2694">
        <w:rPr>
          <w:rtl/>
        </w:rPr>
        <w:t>2) سورة التوبة</w:t>
      </w:r>
      <w:r>
        <w:rPr>
          <w:rtl/>
        </w:rPr>
        <w:t xml:space="preserve"> : </w:t>
      </w:r>
      <w:r w:rsidRPr="00EF2694">
        <w:rPr>
          <w:rtl/>
        </w:rPr>
        <w:t>119.</w:t>
      </w:r>
    </w:p>
    <w:p w14:paraId="17E57B61" w14:textId="77777777" w:rsidR="00CE1409" w:rsidRDefault="00CE1409" w:rsidP="00CE1409">
      <w:pPr>
        <w:pStyle w:val="libNormal"/>
        <w:rPr>
          <w:rtl/>
        </w:rPr>
      </w:pPr>
      <w:r>
        <w:rPr>
          <w:rtl/>
        </w:rPr>
        <w:br w:type="page"/>
      </w:r>
    </w:p>
    <w:p w14:paraId="381563BD" w14:textId="1A7A1C3C" w:rsidR="00782297" w:rsidRPr="00EF2694" w:rsidRDefault="00782297" w:rsidP="00CE1409">
      <w:pPr>
        <w:pStyle w:val="libNormal0"/>
        <w:rPr>
          <w:rtl/>
        </w:rPr>
      </w:pPr>
      <w:r w:rsidRPr="00EF2694">
        <w:rPr>
          <w:rtl/>
        </w:rPr>
        <w:lastRenderedPageBreak/>
        <w:t>عن الحسين بن المختار</w:t>
      </w:r>
      <w:r>
        <w:rPr>
          <w:rtl/>
        </w:rPr>
        <w:t xml:space="preserve"> ، </w:t>
      </w:r>
      <w:r w:rsidRPr="00EF2694">
        <w:rPr>
          <w:rtl/>
        </w:rPr>
        <w:t>عن الحارث بن المغيرة</w:t>
      </w:r>
      <w:r>
        <w:rPr>
          <w:rtl/>
        </w:rPr>
        <w:t xml:space="preserve"> ، </w:t>
      </w:r>
      <w:r w:rsidRPr="00EF2694">
        <w:rPr>
          <w:rtl/>
        </w:rPr>
        <w:t xml:space="preserve">عن حمران بن أعين </w:t>
      </w:r>
      <w:r w:rsidR="008D0E33">
        <w:rPr>
          <w:rtl/>
        </w:rPr>
        <w:t>قال :قال :</w:t>
      </w:r>
      <w:r w:rsidRPr="00EF2694">
        <w:rPr>
          <w:rtl/>
        </w:rPr>
        <w:t xml:space="preserve">أبو جعفر </w:t>
      </w:r>
      <w:r w:rsidRPr="002F75F6">
        <w:rPr>
          <w:rStyle w:val="libAlaemChar"/>
          <w:rtl/>
        </w:rPr>
        <w:t>عليه‌السلام</w:t>
      </w:r>
      <w:r w:rsidRPr="00EF2694">
        <w:rPr>
          <w:rtl/>
        </w:rPr>
        <w:t xml:space="preserve"> إن</w:t>
      </w:r>
      <w:r w:rsidR="00730AAE">
        <w:rPr>
          <w:rFonts w:hint="cs"/>
          <w:rtl/>
        </w:rPr>
        <w:t>ّ</w:t>
      </w:r>
      <w:r w:rsidRPr="00EF2694">
        <w:rPr>
          <w:rtl/>
        </w:rPr>
        <w:t xml:space="preserve"> </w:t>
      </w:r>
      <w:r w:rsidR="006E33A0">
        <w:rPr>
          <w:rtl/>
        </w:rPr>
        <w:t xml:space="preserve">عليّاً </w:t>
      </w:r>
      <w:r w:rsidRPr="002F75F6">
        <w:rPr>
          <w:rStyle w:val="libAlaemChar"/>
          <w:rtl/>
        </w:rPr>
        <w:t>عليه‌السلام</w:t>
      </w:r>
      <w:r w:rsidRPr="00EF2694">
        <w:rPr>
          <w:rtl/>
        </w:rPr>
        <w:t xml:space="preserve"> كان </w:t>
      </w:r>
      <w:r w:rsidR="001A4F93">
        <w:rPr>
          <w:rtl/>
        </w:rPr>
        <w:t xml:space="preserve">محدّثاً </w:t>
      </w:r>
      <w:r w:rsidR="00730AAE">
        <w:rPr>
          <w:rFonts w:hint="cs"/>
          <w:rtl/>
        </w:rPr>
        <w:t xml:space="preserve">، </w:t>
      </w:r>
      <w:r w:rsidRPr="00EF2694">
        <w:rPr>
          <w:rtl/>
        </w:rPr>
        <w:t xml:space="preserve">فخرجت إلى أصحابي فقلت جئتكم بعجيبة فقالوا وما هي فقلت سمعت أبا جعفر </w:t>
      </w:r>
      <w:r w:rsidRPr="002F75F6">
        <w:rPr>
          <w:rStyle w:val="libAlaemChar"/>
          <w:rtl/>
        </w:rPr>
        <w:t>عليه‌السلام</w:t>
      </w:r>
      <w:r w:rsidRPr="00EF2694">
        <w:rPr>
          <w:rtl/>
        </w:rPr>
        <w:t xml:space="preserve"> يقول كان </w:t>
      </w:r>
      <w:r w:rsidR="0022555C">
        <w:rPr>
          <w:rtl/>
        </w:rPr>
        <w:t>عليّ</w:t>
      </w:r>
      <w:r w:rsidR="00730AAE">
        <w:rPr>
          <w:rFonts w:hint="cs"/>
          <w:rtl/>
        </w:rPr>
        <w:t>ُ</w:t>
      </w:r>
      <w:r w:rsidR="0022555C">
        <w:rPr>
          <w:rtl/>
        </w:rPr>
        <w:t xml:space="preserve"> </w:t>
      </w:r>
      <w:r w:rsidRPr="002F75F6">
        <w:rPr>
          <w:rStyle w:val="libAlaemChar"/>
          <w:rtl/>
        </w:rPr>
        <w:t>عليه‌السلام</w:t>
      </w:r>
      <w:r w:rsidRPr="00EF2694">
        <w:rPr>
          <w:rtl/>
        </w:rPr>
        <w:t xml:space="preserve"> </w:t>
      </w:r>
      <w:r w:rsidR="001A4F93">
        <w:rPr>
          <w:rtl/>
        </w:rPr>
        <w:t>محدّ</w:t>
      </w:r>
      <w:r w:rsidR="00730AAE">
        <w:rPr>
          <w:rFonts w:hint="cs"/>
          <w:rtl/>
        </w:rPr>
        <w:t>َ</w:t>
      </w:r>
      <w:r w:rsidR="001A4F93">
        <w:rPr>
          <w:rtl/>
        </w:rPr>
        <w:t xml:space="preserve">ثاً </w:t>
      </w:r>
      <w:r w:rsidRPr="00EF2694">
        <w:rPr>
          <w:rtl/>
        </w:rPr>
        <w:t xml:space="preserve">فقالوا </w:t>
      </w:r>
      <w:r w:rsidR="00730AAE">
        <w:rPr>
          <w:rFonts w:hint="cs"/>
          <w:rtl/>
        </w:rPr>
        <w:t xml:space="preserve">: </w:t>
      </w:r>
      <w:r w:rsidRPr="00EF2694">
        <w:rPr>
          <w:rtl/>
        </w:rPr>
        <w:t xml:space="preserve">ما صنعت </w:t>
      </w:r>
      <w:r w:rsidR="00270D4C">
        <w:rPr>
          <w:rtl/>
        </w:rPr>
        <w:t>شيئاً</w:t>
      </w:r>
      <w:r w:rsidR="00F85EC4">
        <w:rPr>
          <w:rtl/>
        </w:rPr>
        <w:t xml:space="preserve"> </w:t>
      </w:r>
      <w:r w:rsidR="006E33A0">
        <w:rPr>
          <w:rtl/>
        </w:rPr>
        <w:t xml:space="preserve">إلّا </w:t>
      </w:r>
      <w:r w:rsidRPr="00EF2694">
        <w:rPr>
          <w:rtl/>
        </w:rPr>
        <w:t>سألته من كان يحد</w:t>
      </w:r>
      <w:r w:rsidR="00730AAE">
        <w:rPr>
          <w:rFonts w:hint="cs"/>
          <w:rtl/>
        </w:rPr>
        <w:t>ّ</w:t>
      </w:r>
      <w:r w:rsidRPr="00EF2694">
        <w:rPr>
          <w:rtl/>
        </w:rPr>
        <w:t xml:space="preserve">ثه </w:t>
      </w:r>
      <w:r w:rsidR="00730AAE">
        <w:rPr>
          <w:rFonts w:hint="cs"/>
          <w:rtl/>
        </w:rPr>
        <w:t xml:space="preserve">، </w:t>
      </w:r>
      <w:r w:rsidRPr="00EF2694">
        <w:rPr>
          <w:rtl/>
        </w:rPr>
        <w:t>فرجعت إليه فقلت إن</w:t>
      </w:r>
      <w:r w:rsidR="004B311B">
        <w:rPr>
          <w:rFonts w:hint="cs"/>
          <w:rtl/>
        </w:rPr>
        <w:t>ّ</w:t>
      </w:r>
      <w:r w:rsidRPr="00EF2694">
        <w:rPr>
          <w:rtl/>
        </w:rPr>
        <w:t>ي حد</w:t>
      </w:r>
      <w:r w:rsidR="004B311B">
        <w:rPr>
          <w:rFonts w:hint="cs"/>
          <w:rtl/>
        </w:rPr>
        <w:t>َّ</w:t>
      </w:r>
      <w:r w:rsidRPr="00EF2694">
        <w:rPr>
          <w:rtl/>
        </w:rPr>
        <w:t>ثت أصحابي بما حد</w:t>
      </w:r>
      <w:r w:rsidR="004B311B">
        <w:rPr>
          <w:rFonts w:hint="cs"/>
          <w:rtl/>
        </w:rPr>
        <w:t>َّ</w:t>
      </w:r>
      <w:r w:rsidRPr="00EF2694">
        <w:rPr>
          <w:rtl/>
        </w:rPr>
        <w:t xml:space="preserve">ثتني فقالوا </w:t>
      </w:r>
      <w:r w:rsidR="004B311B">
        <w:rPr>
          <w:rFonts w:hint="cs"/>
          <w:rtl/>
        </w:rPr>
        <w:t xml:space="preserve">: </w:t>
      </w:r>
      <w:r w:rsidRPr="00EF2694">
        <w:rPr>
          <w:rtl/>
        </w:rPr>
        <w:t xml:space="preserve">ما صنعت </w:t>
      </w:r>
      <w:r w:rsidR="00270D4C">
        <w:rPr>
          <w:rtl/>
        </w:rPr>
        <w:t>شيئاً</w:t>
      </w:r>
      <w:r w:rsidR="00F85EC4">
        <w:rPr>
          <w:rtl/>
        </w:rPr>
        <w:t xml:space="preserve"> </w:t>
      </w:r>
      <w:r w:rsidR="006E33A0">
        <w:rPr>
          <w:rtl/>
        </w:rPr>
        <w:t xml:space="preserve">إلّا </w:t>
      </w:r>
      <w:r w:rsidRPr="00EF2694">
        <w:rPr>
          <w:rtl/>
        </w:rPr>
        <w:t>سألته من كان يحد</w:t>
      </w:r>
      <w:r w:rsidR="004B311B">
        <w:rPr>
          <w:rFonts w:hint="cs"/>
          <w:rtl/>
        </w:rPr>
        <w:t>ّ</w:t>
      </w:r>
      <w:r w:rsidRPr="00EF2694">
        <w:rPr>
          <w:rtl/>
        </w:rPr>
        <w:t>ثه ف</w:t>
      </w:r>
      <w:r w:rsidR="008D0E33">
        <w:rPr>
          <w:rtl/>
        </w:rPr>
        <w:t>قال :</w:t>
      </w:r>
      <w:r w:rsidRPr="00EF2694">
        <w:rPr>
          <w:rtl/>
        </w:rPr>
        <w:t xml:space="preserve">لي </w:t>
      </w:r>
      <w:r w:rsidR="004B311B">
        <w:rPr>
          <w:rtl/>
        </w:rPr>
        <w:t xml:space="preserve">يحدّثه </w:t>
      </w:r>
      <w:r w:rsidRPr="00EF2694">
        <w:rPr>
          <w:rtl/>
        </w:rPr>
        <w:t xml:space="preserve">ملك قلت تقول </w:t>
      </w:r>
      <w:r w:rsidR="007F174A">
        <w:rPr>
          <w:rtl/>
        </w:rPr>
        <w:t xml:space="preserve">أنّه </w:t>
      </w:r>
      <w:r w:rsidR="006C555D">
        <w:rPr>
          <w:rtl/>
        </w:rPr>
        <w:t xml:space="preserve">نبيّ </w:t>
      </w:r>
      <w:r w:rsidR="008D0E33">
        <w:rPr>
          <w:rtl/>
        </w:rPr>
        <w:t>قال :</w:t>
      </w:r>
      <w:r w:rsidRPr="00EF2694">
        <w:rPr>
          <w:rtl/>
        </w:rPr>
        <w:t>فحرك يده هكذا أو كصاحب سليمان أو كصاحب موسى أو كذي القرنين</w:t>
      </w:r>
      <w:r>
        <w:rPr>
          <w:rtl/>
        </w:rPr>
        <w:t xml:space="preserve"> أ</w:t>
      </w:r>
      <w:r w:rsidRPr="00EF2694">
        <w:rPr>
          <w:rtl/>
        </w:rPr>
        <w:t xml:space="preserve">وما بلغكم </w:t>
      </w:r>
      <w:r w:rsidR="007F174A">
        <w:rPr>
          <w:rtl/>
        </w:rPr>
        <w:t xml:space="preserve">أنّه </w:t>
      </w:r>
      <w:r w:rsidR="008D0E33">
        <w:rPr>
          <w:rtl/>
        </w:rPr>
        <w:t>قال :</w:t>
      </w:r>
      <w:r w:rsidRPr="00EF2694">
        <w:rPr>
          <w:rtl/>
        </w:rPr>
        <w:t>وفيكم مثله</w:t>
      </w:r>
      <w:r>
        <w:rPr>
          <w:rFonts w:hint="cs"/>
          <w:rtl/>
        </w:rPr>
        <w:t>.</w:t>
      </w:r>
    </w:p>
    <w:p w14:paraId="27A026A6" w14:textId="741EA01C" w:rsidR="00782297" w:rsidRDefault="00782297" w:rsidP="004B311B">
      <w:pPr>
        <w:pStyle w:val="Heading1Center"/>
        <w:rPr>
          <w:rtl/>
          <w:lang w:bidi="fa-IR"/>
        </w:rPr>
      </w:pPr>
      <w:bookmarkStart w:id="294" w:name="_Toc92637675"/>
      <w:bookmarkStart w:id="295" w:name="_Toc256693147"/>
      <w:bookmarkStart w:id="296" w:name="_Toc256693381"/>
      <w:r w:rsidRPr="00EF2694">
        <w:rPr>
          <w:rtl/>
          <w:lang w:bidi="fa-IR"/>
        </w:rPr>
        <w:t>باب</w:t>
      </w:r>
      <w:bookmarkEnd w:id="294"/>
      <w:bookmarkEnd w:id="295"/>
      <w:bookmarkEnd w:id="296"/>
    </w:p>
    <w:p w14:paraId="45F771BD" w14:textId="787F2443" w:rsidR="00782297" w:rsidRPr="00EF2694" w:rsidRDefault="004B311B" w:rsidP="00782297">
      <w:pPr>
        <w:pStyle w:val="Heading1Center"/>
        <w:rPr>
          <w:rtl/>
          <w:lang w:bidi="fa-IR"/>
        </w:rPr>
      </w:pPr>
      <w:bookmarkStart w:id="297" w:name="_Toc92637676"/>
      <w:bookmarkStart w:id="298" w:name="_Toc256693148"/>
      <w:bookmarkStart w:id="299" w:name="_Toc256693382"/>
      <w:r>
        <w:rPr>
          <w:rFonts w:hint="cs"/>
          <w:rtl/>
          <w:lang w:bidi="fa-IR"/>
        </w:rPr>
        <w:t xml:space="preserve">( </w:t>
      </w:r>
      <w:r w:rsidR="00782297" w:rsidRPr="00EF2694">
        <w:rPr>
          <w:rtl/>
          <w:lang w:bidi="fa-IR"/>
        </w:rPr>
        <w:t xml:space="preserve">فيه ذكر الأرواح التي في </w:t>
      </w:r>
      <w:r w:rsidR="007A774D">
        <w:rPr>
          <w:rtl/>
          <w:lang w:bidi="fa-IR"/>
        </w:rPr>
        <w:t>ال</w:t>
      </w:r>
      <w:r w:rsidR="008345DB">
        <w:rPr>
          <w:rtl/>
          <w:lang w:bidi="fa-IR"/>
        </w:rPr>
        <w:t xml:space="preserve">أئمّة </w:t>
      </w:r>
      <w:r w:rsidR="00782297" w:rsidRPr="002F75F6">
        <w:rPr>
          <w:rStyle w:val="libAlaemChar"/>
          <w:rFonts w:hint="cs"/>
          <w:rtl/>
        </w:rPr>
        <w:t>عليهم‌السلام</w:t>
      </w:r>
      <w:bookmarkEnd w:id="297"/>
      <w:r>
        <w:rPr>
          <w:rStyle w:val="libAlaemChar"/>
          <w:rFonts w:hint="cs"/>
          <w:rtl/>
        </w:rPr>
        <w:t xml:space="preserve"> </w:t>
      </w:r>
      <w:r>
        <w:rPr>
          <w:rFonts w:hint="cs"/>
          <w:rtl/>
          <w:lang w:bidi="fa-IR"/>
        </w:rPr>
        <w:t>)</w:t>
      </w:r>
      <w:bookmarkEnd w:id="298"/>
      <w:bookmarkEnd w:id="299"/>
    </w:p>
    <w:p w14:paraId="40D34BC8" w14:textId="3BD2B24B" w:rsidR="00782297" w:rsidRPr="00EF2694" w:rsidRDefault="00782297" w:rsidP="00A020F0">
      <w:pPr>
        <w:pStyle w:val="libNormal"/>
        <w:rPr>
          <w:rtl/>
        </w:rPr>
      </w:pPr>
      <w:r w:rsidRPr="00EF2694">
        <w:rPr>
          <w:rtl/>
        </w:rPr>
        <w:t>1</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الحسين بن سعيد</w:t>
      </w:r>
      <w:r>
        <w:rPr>
          <w:rtl/>
        </w:rPr>
        <w:t xml:space="preserve"> ، </w:t>
      </w:r>
      <w:r w:rsidRPr="00EF2694">
        <w:rPr>
          <w:rtl/>
        </w:rPr>
        <w:t xml:space="preserve">عن </w:t>
      </w:r>
      <w:r w:rsidR="008D0E33">
        <w:rPr>
          <w:rtl/>
        </w:rPr>
        <w:t xml:space="preserve">حمّاد </w:t>
      </w:r>
      <w:r w:rsidRPr="00EF2694">
        <w:rPr>
          <w:rtl/>
        </w:rPr>
        <w:t>بن عيسى</w:t>
      </w:r>
      <w:r>
        <w:rPr>
          <w:rtl/>
        </w:rPr>
        <w:t xml:space="preserve"> ، </w:t>
      </w:r>
      <w:r w:rsidRPr="00EF2694">
        <w:rPr>
          <w:rtl/>
        </w:rPr>
        <w:t>عن إبراهيم بن عمر اليماني</w:t>
      </w:r>
      <w:r w:rsidR="004B311B">
        <w:rPr>
          <w:rFonts w:hint="cs"/>
          <w:rtl/>
        </w:rPr>
        <w:t>ّ</w:t>
      </w:r>
      <w:r>
        <w:rPr>
          <w:rtl/>
        </w:rPr>
        <w:t xml:space="preserve"> ، </w:t>
      </w:r>
      <w:r w:rsidRPr="00EF2694">
        <w:rPr>
          <w:rtl/>
        </w:rPr>
        <w:t>عن جا</w:t>
      </w:r>
      <w:r w:rsidR="004B311B">
        <w:rPr>
          <w:rtl/>
        </w:rPr>
        <w:t>بر</w:t>
      </w:r>
      <w:r w:rsidR="008A4DAC">
        <w:rPr>
          <w:rtl/>
        </w:rPr>
        <w:t xml:space="preserve"> </w:t>
      </w:r>
      <w:r w:rsidRPr="00EF2694">
        <w:rPr>
          <w:rtl/>
        </w:rPr>
        <w:t>الجعفي</w:t>
      </w:r>
      <w:r w:rsidR="004B311B">
        <w:rPr>
          <w:rFonts w:hint="cs"/>
          <w:rtl/>
        </w:rPr>
        <w:t>ّ</w:t>
      </w:r>
      <w:r w:rsidRPr="00EF2694">
        <w:rPr>
          <w:rtl/>
        </w:rPr>
        <w:t xml:space="preserve"> </w:t>
      </w:r>
      <w:r w:rsidR="008D0E33">
        <w:rPr>
          <w:rtl/>
        </w:rPr>
        <w:t>قال :قال :</w:t>
      </w:r>
      <w:r w:rsidRPr="00EF2694">
        <w:rPr>
          <w:rtl/>
        </w:rPr>
        <w:t xml:space="preserve">أبو عبد الله </w:t>
      </w:r>
      <w:r w:rsidRPr="002F75F6">
        <w:rPr>
          <w:rStyle w:val="libAlaemChar"/>
          <w:rtl/>
        </w:rPr>
        <w:t>عليه‌السلام</w:t>
      </w:r>
      <w:r w:rsidRPr="00EF2694">
        <w:rPr>
          <w:rtl/>
        </w:rPr>
        <w:t xml:space="preserve"> يا جا</w:t>
      </w:r>
      <w:r w:rsidR="008A4DAC">
        <w:rPr>
          <w:rtl/>
        </w:rPr>
        <w:t xml:space="preserve">برّ </w:t>
      </w:r>
      <w:r w:rsidRPr="00EF2694">
        <w:rPr>
          <w:rtl/>
        </w:rPr>
        <w:t xml:space="preserve">إن الله تبارك وتعالى خلق الخلق ثلاثة أصناف وهو قول الله </w:t>
      </w:r>
      <w:r w:rsidR="004E2A7C">
        <w:rPr>
          <w:rtl/>
        </w:rPr>
        <w:t xml:space="preserve">عزّ وجلّ </w:t>
      </w:r>
      <w:r>
        <w:rPr>
          <w:rFonts w:hint="cs"/>
          <w:rtl/>
        </w:rPr>
        <w:t xml:space="preserve">: </w:t>
      </w:r>
      <w:r>
        <w:rPr>
          <w:rtl/>
        </w:rPr>
        <w:t xml:space="preserve">« </w:t>
      </w:r>
      <w:r w:rsidRPr="002F75F6">
        <w:rPr>
          <w:rStyle w:val="libAieChar"/>
          <w:rtl/>
        </w:rPr>
        <w:t xml:space="preserve">وَكُنْتُمْ أَزْواجاً ثَلاثَةً فَأَصْحابُ الْمَيْمَنَةِ ما أَصْحابُ الْمَيْمَنَةِ وَأَصْحابُ الْمَشْئَمَةِ ما أَصْحابُ الْمَشْئَمَةِ وَالسَّابِقُونَ السَّابِقُونَ أُولئِكَ الْمُقَرَّبُونَ </w:t>
      </w:r>
      <w:r>
        <w:rPr>
          <w:rtl/>
        </w:rPr>
        <w:t xml:space="preserve">» </w:t>
      </w:r>
      <w:r w:rsidRPr="00273F93">
        <w:rPr>
          <w:rStyle w:val="libFootnotenumChar"/>
          <w:rtl/>
        </w:rPr>
        <w:t>(1)</w:t>
      </w:r>
      <w:r w:rsidRPr="00EF2694">
        <w:rPr>
          <w:rtl/>
        </w:rPr>
        <w:t xml:space="preserve"> فالسابقون هم رسل الله </w:t>
      </w:r>
      <w:r w:rsidRPr="002F75F6">
        <w:rPr>
          <w:rStyle w:val="libAlaemChar"/>
          <w:rFonts w:hint="cs"/>
          <w:rtl/>
        </w:rPr>
        <w:t>عليهم‌السلام</w:t>
      </w:r>
    </w:p>
    <w:p w14:paraId="050F159F" w14:textId="2667C09A" w:rsidR="00782297" w:rsidRPr="00324B78" w:rsidRDefault="008D0E33" w:rsidP="009D38AE">
      <w:pPr>
        <w:pStyle w:val="libLine"/>
        <w:rPr>
          <w:rtl/>
        </w:rPr>
      </w:pPr>
      <w:r>
        <w:rPr>
          <w:rFonts w:hint="cs"/>
          <w:rtl/>
        </w:rPr>
        <w:t>________________________________________________________</w:t>
      </w:r>
    </w:p>
    <w:p w14:paraId="2EBD1FB2" w14:textId="6DA0F022" w:rsidR="00782297" w:rsidRDefault="00782297" w:rsidP="00782297">
      <w:pPr>
        <w:pStyle w:val="Heading1Center"/>
        <w:rPr>
          <w:rtl/>
        </w:rPr>
      </w:pPr>
      <w:bookmarkStart w:id="300" w:name="_Toc92637677"/>
      <w:bookmarkStart w:id="301" w:name="_Toc256693149"/>
      <w:bookmarkStart w:id="302" w:name="_Toc256693383"/>
      <w:r w:rsidRPr="004907EA">
        <w:rPr>
          <w:rtl/>
        </w:rPr>
        <w:t>باب في</w:t>
      </w:r>
      <w:r w:rsidRPr="00EF2694">
        <w:rPr>
          <w:rtl/>
        </w:rPr>
        <w:t xml:space="preserve"> </w:t>
      </w:r>
      <w:r w:rsidRPr="00273F93">
        <w:rPr>
          <w:rStyle w:val="libFootnotenumChar"/>
          <w:rtl/>
        </w:rPr>
        <w:t>(2)</w:t>
      </w:r>
      <w:r w:rsidRPr="00EF2694">
        <w:rPr>
          <w:rtl/>
        </w:rPr>
        <w:t xml:space="preserve"> </w:t>
      </w:r>
      <w:r w:rsidRPr="004907EA">
        <w:rPr>
          <w:rtl/>
        </w:rPr>
        <w:t xml:space="preserve">ذكر الأرواح التي في </w:t>
      </w:r>
      <w:r w:rsidR="007A774D">
        <w:rPr>
          <w:rtl/>
        </w:rPr>
        <w:t>ال</w:t>
      </w:r>
      <w:r w:rsidR="008345DB">
        <w:rPr>
          <w:rtl/>
        </w:rPr>
        <w:t xml:space="preserve">أئمّة </w:t>
      </w:r>
      <w:r w:rsidRPr="002F75F6">
        <w:rPr>
          <w:rStyle w:val="libAlaemChar"/>
          <w:rtl/>
        </w:rPr>
        <w:t>عليهم‌السلام</w:t>
      </w:r>
      <w:bookmarkEnd w:id="300"/>
      <w:bookmarkEnd w:id="301"/>
      <w:bookmarkEnd w:id="302"/>
      <w:r w:rsidRPr="004907EA">
        <w:rPr>
          <w:rtl/>
        </w:rPr>
        <w:t xml:space="preserve"> </w:t>
      </w:r>
    </w:p>
    <w:p w14:paraId="2875CC94" w14:textId="7168EA0B" w:rsidR="00782297" w:rsidRDefault="00782297" w:rsidP="004B311B">
      <w:pPr>
        <w:pStyle w:val="libNormal"/>
        <w:rPr>
          <w:rtl/>
          <w:lang w:bidi="fa-IR"/>
        </w:rPr>
      </w:pPr>
      <w:r w:rsidRPr="00074C70">
        <w:rPr>
          <w:rStyle w:val="libBold1Char"/>
          <w:rtl/>
        </w:rPr>
        <w:t>الحديث ال</w:t>
      </w:r>
      <w:r w:rsidR="00D54C7C" w:rsidRPr="00074C70">
        <w:rPr>
          <w:rStyle w:val="libBold1Char"/>
          <w:rtl/>
        </w:rPr>
        <w:t>أوّل</w:t>
      </w:r>
      <w:r w:rsidR="00D54C7C">
        <w:rPr>
          <w:rStyle w:val="libBold1Char"/>
          <w:rtl/>
        </w:rPr>
        <w:t xml:space="preserve"> </w:t>
      </w:r>
      <w:r w:rsidRPr="00CE1409">
        <w:rPr>
          <w:rStyle w:val="libBold1Char"/>
          <w:rtl/>
        </w:rPr>
        <w:t>:</w:t>
      </w:r>
      <w:r>
        <w:rPr>
          <w:rtl/>
        </w:rPr>
        <w:t xml:space="preserve"> </w:t>
      </w:r>
      <w:r w:rsidRPr="00EF2694">
        <w:rPr>
          <w:rtl/>
          <w:lang w:bidi="fa-IR"/>
        </w:rPr>
        <w:t>صحيح.</w:t>
      </w:r>
    </w:p>
    <w:p w14:paraId="4A36063C" w14:textId="0EDE1BF3" w:rsidR="00782297" w:rsidRPr="00EF2694" w:rsidRDefault="00782297" w:rsidP="00A020F0">
      <w:pPr>
        <w:pStyle w:val="libNormal"/>
        <w:rPr>
          <w:rtl/>
        </w:rPr>
      </w:pPr>
      <w:r>
        <w:rPr>
          <w:rtl/>
        </w:rPr>
        <w:t xml:space="preserve">« </w:t>
      </w:r>
      <w:r w:rsidRPr="002F75F6">
        <w:rPr>
          <w:rStyle w:val="libAieChar"/>
          <w:rtl/>
        </w:rPr>
        <w:t xml:space="preserve">وَكُنْتُمْ أَزْواجاً ثَلاثَةً </w:t>
      </w:r>
      <w:r>
        <w:rPr>
          <w:rtl/>
        </w:rPr>
        <w:t xml:space="preserve">» </w:t>
      </w:r>
      <w:r w:rsidRPr="00EF2694">
        <w:rPr>
          <w:rtl/>
        </w:rPr>
        <w:t>أي أصنافا</w:t>
      </w:r>
      <w:r w:rsidR="004B311B">
        <w:rPr>
          <w:rFonts w:hint="cs"/>
          <w:rtl/>
        </w:rPr>
        <w:t>ً</w:t>
      </w:r>
      <w:r w:rsidRPr="00EF2694">
        <w:rPr>
          <w:rtl/>
        </w:rPr>
        <w:t xml:space="preserve"> ثلاثة</w:t>
      </w:r>
      <w:r>
        <w:rPr>
          <w:rFonts w:hint="cs"/>
          <w:rtl/>
        </w:rPr>
        <w:t xml:space="preserve"> </w:t>
      </w:r>
      <w:r>
        <w:rPr>
          <w:rtl/>
        </w:rPr>
        <w:t xml:space="preserve">« </w:t>
      </w:r>
      <w:r w:rsidRPr="002F75F6">
        <w:rPr>
          <w:rStyle w:val="libAieChar"/>
          <w:rtl/>
        </w:rPr>
        <w:t xml:space="preserve">فَأَصْحابُ الْمَيْمَنَةِ ما أَصْحابُ الْمَيْمَنَةِ </w:t>
      </w:r>
      <w:r>
        <w:rPr>
          <w:rtl/>
        </w:rPr>
        <w:t xml:space="preserve">» </w:t>
      </w:r>
      <w:r w:rsidRPr="00EF2694">
        <w:rPr>
          <w:rtl/>
        </w:rPr>
        <w:t>الاستفهام لل</w:t>
      </w:r>
      <w:r w:rsidR="0031630D">
        <w:rPr>
          <w:rtl/>
        </w:rPr>
        <w:t xml:space="preserve">تعجّب </w:t>
      </w:r>
      <w:r w:rsidRPr="00EF2694">
        <w:rPr>
          <w:rtl/>
        </w:rPr>
        <w:t>من علو</w:t>
      </w:r>
      <w:r w:rsidR="004B311B">
        <w:rPr>
          <w:rFonts w:hint="cs"/>
          <w:rtl/>
        </w:rPr>
        <w:t>ّ</w:t>
      </w:r>
      <w:r w:rsidRPr="00EF2694">
        <w:rPr>
          <w:rtl/>
        </w:rPr>
        <w:t xml:space="preserve"> حالهم</w:t>
      </w:r>
      <w:r>
        <w:rPr>
          <w:rtl/>
        </w:rPr>
        <w:t xml:space="preserve"> ، </w:t>
      </w:r>
      <w:r w:rsidRPr="00EF2694">
        <w:rPr>
          <w:rtl/>
        </w:rPr>
        <w:t xml:space="preserve">والجملة الاستفهامية </w:t>
      </w:r>
      <w:r w:rsidR="004124EE">
        <w:rPr>
          <w:rtl/>
        </w:rPr>
        <w:t xml:space="preserve">خبر </w:t>
      </w:r>
      <w:r w:rsidRPr="00EF2694">
        <w:rPr>
          <w:rtl/>
        </w:rPr>
        <w:t>بإقامة الظاهر مقام الضمير</w:t>
      </w:r>
      <w:r>
        <w:rPr>
          <w:rtl/>
        </w:rPr>
        <w:t xml:space="preserve"> ، </w:t>
      </w:r>
      <w:r w:rsidRPr="00EF2694">
        <w:rPr>
          <w:rtl/>
        </w:rPr>
        <w:t xml:space="preserve">وسموا أصحاب الميمنة </w:t>
      </w:r>
      <w:r w:rsidR="007F174A">
        <w:rPr>
          <w:rtl/>
        </w:rPr>
        <w:t xml:space="preserve">لأنّهم </w:t>
      </w:r>
      <w:r w:rsidRPr="00EF2694">
        <w:rPr>
          <w:rtl/>
        </w:rPr>
        <w:t>عند أخذ الميثاق كانوا على اليمين</w:t>
      </w:r>
      <w:r>
        <w:rPr>
          <w:rtl/>
        </w:rPr>
        <w:t xml:space="preserve"> ، </w:t>
      </w:r>
      <w:r w:rsidRPr="00EF2694">
        <w:rPr>
          <w:rtl/>
        </w:rPr>
        <w:t>أو يكونون عند الح</w:t>
      </w:r>
      <w:r w:rsidR="0024767B">
        <w:rPr>
          <w:rtl/>
        </w:rPr>
        <w:t xml:space="preserve">شرّ </w:t>
      </w:r>
      <w:r w:rsidRPr="00EF2694">
        <w:rPr>
          <w:rtl/>
        </w:rPr>
        <w:t>عن يمين العرش أو يؤتون صحائفهم بإيمانهم في القيامة</w:t>
      </w:r>
      <w:r>
        <w:rPr>
          <w:rtl/>
        </w:rPr>
        <w:t xml:space="preserve"> ، </w:t>
      </w:r>
      <w:r w:rsidRPr="00EF2694">
        <w:rPr>
          <w:rtl/>
        </w:rPr>
        <w:t xml:space="preserve">أو </w:t>
      </w:r>
      <w:r w:rsidR="007F174A">
        <w:rPr>
          <w:rtl/>
        </w:rPr>
        <w:t xml:space="preserve">لأنّهم </w:t>
      </w:r>
      <w:r w:rsidRPr="00EF2694">
        <w:rPr>
          <w:rtl/>
        </w:rPr>
        <w:t>أهل اليمن والبركة وأصحاب المشيمة على خلاف ذلك</w:t>
      </w:r>
      <w:r>
        <w:rPr>
          <w:rtl/>
        </w:rPr>
        <w:t xml:space="preserve"> « </w:t>
      </w:r>
      <w:r w:rsidRPr="002F75F6">
        <w:rPr>
          <w:rStyle w:val="libAieChar"/>
          <w:rtl/>
        </w:rPr>
        <w:t xml:space="preserve">وَالسَّابِقُونَ السَّابِقُونَ </w:t>
      </w:r>
      <w:r>
        <w:rPr>
          <w:rtl/>
        </w:rPr>
        <w:t xml:space="preserve">» </w:t>
      </w:r>
      <w:r w:rsidRPr="00EF2694">
        <w:rPr>
          <w:rtl/>
        </w:rPr>
        <w:t xml:space="preserve">أي </w:t>
      </w:r>
      <w:r w:rsidR="00433A8E">
        <w:rPr>
          <w:rtl/>
        </w:rPr>
        <w:t xml:space="preserve">الذّين </w:t>
      </w:r>
      <w:r w:rsidRPr="00EF2694">
        <w:rPr>
          <w:rtl/>
        </w:rPr>
        <w:t>سبقوا الإيمان والطاعة بعد ظهور ال</w:t>
      </w:r>
      <w:r w:rsidR="00F235A5">
        <w:rPr>
          <w:rtl/>
        </w:rPr>
        <w:t xml:space="preserve">حقّ </w:t>
      </w:r>
      <w:r>
        <w:rPr>
          <w:rtl/>
        </w:rPr>
        <w:t xml:space="preserve">، </w:t>
      </w:r>
      <w:r w:rsidRPr="00EF2694">
        <w:rPr>
          <w:rtl/>
        </w:rPr>
        <w:t>أو سبقوا إلى حيازة الفضائل والكمالات</w:t>
      </w:r>
      <w:r>
        <w:rPr>
          <w:rtl/>
        </w:rPr>
        <w:t xml:space="preserve"> ، </w:t>
      </w:r>
      <w:r w:rsidRPr="00EF2694">
        <w:rPr>
          <w:rtl/>
        </w:rPr>
        <w:t>أو الأنبياء</w:t>
      </w:r>
    </w:p>
    <w:p w14:paraId="1599F5AE" w14:textId="77777777" w:rsidR="00782297" w:rsidRPr="00EF2694" w:rsidRDefault="00782297" w:rsidP="009D38AE">
      <w:pPr>
        <w:pStyle w:val="libLine"/>
        <w:rPr>
          <w:rtl/>
        </w:rPr>
      </w:pPr>
      <w:r w:rsidRPr="00EF2694">
        <w:rPr>
          <w:rtl/>
        </w:rPr>
        <w:t>__________________</w:t>
      </w:r>
    </w:p>
    <w:p w14:paraId="4E72CB6F" w14:textId="1C11C95E" w:rsidR="00782297" w:rsidRPr="00EF2694" w:rsidRDefault="00782297" w:rsidP="00E7042C">
      <w:pPr>
        <w:pStyle w:val="libFootnote0"/>
        <w:rPr>
          <w:rtl/>
          <w:lang w:bidi="fa-IR"/>
        </w:rPr>
      </w:pPr>
      <w:r>
        <w:rPr>
          <w:rtl/>
        </w:rPr>
        <w:t>(</w:t>
      </w:r>
      <w:r w:rsidRPr="00EF2694">
        <w:rPr>
          <w:rtl/>
        </w:rPr>
        <w:t>1) سورة الواقعة</w:t>
      </w:r>
      <w:r>
        <w:rPr>
          <w:rtl/>
        </w:rPr>
        <w:t xml:space="preserve"> : </w:t>
      </w:r>
      <w:r w:rsidRPr="00EF2694">
        <w:rPr>
          <w:rtl/>
        </w:rPr>
        <w:t>6</w:t>
      </w:r>
      <w:r w:rsidR="008D0E33">
        <w:rPr>
          <w:rtl/>
        </w:rPr>
        <w:t xml:space="preserve"> - </w:t>
      </w:r>
      <w:r w:rsidRPr="00EF2694">
        <w:rPr>
          <w:rtl/>
        </w:rPr>
        <w:t>11.</w:t>
      </w:r>
    </w:p>
    <w:p w14:paraId="24F33625" w14:textId="77777777" w:rsidR="00782297" w:rsidRPr="00EF2694" w:rsidRDefault="00782297" w:rsidP="00E7042C">
      <w:pPr>
        <w:pStyle w:val="libFootnote0"/>
        <w:rPr>
          <w:rtl/>
          <w:lang w:bidi="fa-IR"/>
        </w:rPr>
      </w:pPr>
      <w:r>
        <w:rPr>
          <w:rtl/>
        </w:rPr>
        <w:t>(</w:t>
      </w:r>
      <w:r w:rsidRPr="00EF2694">
        <w:rPr>
          <w:rtl/>
        </w:rPr>
        <w:t>2) كذا في النسخ.</w:t>
      </w:r>
    </w:p>
    <w:p w14:paraId="2A6BC33F" w14:textId="77777777" w:rsidR="00CE1409" w:rsidRDefault="00CE1409" w:rsidP="00CE1409">
      <w:pPr>
        <w:pStyle w:val="libNormal"/>
        <w:rPr>
          <w:rtl/>
        </w:rPr>
      </w:pPr>
      <w:r>
        <w:rPr>
          <w:rtl/>
        </w:rPr>
        <w:br w:type="page"/>
      </w:r>
    </w:p>
    <w:p w14:paraId="2170F499" w14:textId="29D4485F" w:rsidR="00782297" w:rsidRPr="00EF2694" w:rsidRDefault="00782297" w:rsidP="00CE1409">
      <w:pPr>
        <w:pStyle w:val="libNormal0"/>
        <w:rPr>
          <w:rtl/>
        </w:rPr>
      </w:pPr>
      <w:r>
        <w:rPr>
          <w:rtl/>
        </w:rPr>
        <w:lastRenderedPageBreak/>
        <w:t>و</w:t>
      </w:r>
      <w:r w:rsidRPr="00EF2694">
        <w:rPr>
          <w:rtl/>
        </w:rPr>
        <w:t>خاص</w:t>
      </w:r>
      <w:r w:rsidR="004B311B">
        <w:rPr>
          <w:rFonts w:hint="cs"/>
          <w:rtl/>
        </w:rPr>
        <w:t>ّ</w:t>
      </w:r>
      <w:r w:rsidRPr="00EF2694">
        <w:rPr>
          <w:rtl/>
        </w:rPr>
        <w:t xml:space="preserve">ة الله من خلقه </w:t>
      </w:r>
      <w:r w:rsidR="004B311B">
        <w:rPr>
          <w:rFonts w:hint="cs"/>
          <w:rtl/>
        </w:rPr>
        <w:t xml:space="preserve">، </w:t>
      </w:r>
      <w:r w:rsidRPr="00EF2694">
        <w:rPr>
          <w:rtl/>
        </w:rPr>
        <w:t>جعل فيهم خمسة أرواح أي</w:t>
      </w:r>
      <w:r w:rsidR="004B311B">
        <w:rPr>
          <w:rFonts w:hint="cs"/>
          <w:rtl/>
        </w:rPr>
        <w:t>ّ</w:t>
      </w:r>
      <w:r w:rsidRPr="00EF2694">
        <w:rPr>
          <w:rtl/>
        </w:rPr>
        <w:t xml:space="preserve">دهم بروح القدس فبه عرفوا الأشياء </w:t>
      </w:r>
      <w:r w:rsidR="004B311B">
        <w:rPr>
          <w:rFonts w:hint="cs"/>
          <w:rtl/>
        </w:rPr>
        <w:t xml:space="preserve">، </w:t>
      </w:r>
      <w:r w:rsidRPr="00EF2694">
        <w:rPr>
          <w:rtl/>
        </w:rPr>
        <w:t>وأي</w:t>
      </w:r>
      <w:r w:rsidR="004B311B">
        <w:rPr>
          <w:rFonts w:hint="cs"/>
          <w:rtl/>
        </w:rPr>
        <w:t>ّ</w:t>
      </w:r>
      <w:r w:rsidRPr="00EF2694">
        <w:rPr>
          <w:rtl/>
        </w:rPr>
        <w:t>دهم</w:t>
      </w:r>
    </w:p>
    <w:p w14:paraId="05644C2E" w14:textId="48A802B7" w:rsidR="00782297" w:rsidRPr="00324B78" w:rsidRDefault="008D0E33" w:rsidP="009D38AE">
      <w:pPr>
        <w:pStyle w:val="libLine"/>
        <w:rPr>
          <w:rtl/>
        </w:rPr>
      </w:pPr>
      <w:r>
        <w:rPr>
          <w:rFonts w:hint="cs"/>
          <w:rtl/>
        </w:rPr>
        <w:t>________________________________________________________</w:t>
      </w:r>
    </w:p>
    <w:p w14:paraId="73CB35D5" w14:textId="059799E5" w:rsidR="00782297" w:rsidRDefault="00782297" w:rsidP="004E511B">
      <w:pPr>
        <w:pStyle w:val="libNormal0"/>
        <w:rPr>
          <w:rtl/>
        </w:rPr>
      </w:pPr>
      <w:r w:rsidRPr="00EF2694">
        <w:rPr>
          <w:rtl/>
        </w:rPr>
        <w:t>والأوصياء فإن</w:t>
      </w:r>
      <w:r w:rsidR="004B311B">
        <w:rPr>
          <w:rFonts w:hint="cs"/>
          <w:rtl/>
        </w:rPr>
        <w:t>ّ</w:t>
      </w:r>
      <w:r w:rsidRPr="00EF2694">
        <w:rPr>
          <w:rtl/>
        </w:rPr>
        <w:t>هم مقد</w:t>
      </w:r>
      <w:r w:rsidR="004B311B">
        <w:rPr>
          <w:rFonts w:hint="cs"/>
          <w:rtl/>
        </w:rPr>
        <w:t>ّ</w:t>
      </w:r>
      <w:r w:rsidRPr="00EF2694">
        <w:rPr>
          <w:rtl/>
        </w:rPr>
        <w:t xml:space="preserve">موا أهل الإيمان هم </w:t>
      </w:r>
      <w:r w:rsidR="00433A8E">
        <w:rPr>
          <w:rtl/>
        </w:rPr>
        <w:t xml:space="preserve">الذّين </w:t>
      </w:r>
      <w:r w:rsidRPr="00EF2694">
        <w:rPr>
          <w:rtl/>
        </w:rPr>
        <w:t>عرفت حالهم ومالهم</w:t>
      </w:r>
      <w:r>
        <w:rPr>
          <w:rtl/>
        </w:rPr>
        <w:t xml:space="preserve"> ، </w:t>
      </w:r>
      <w:r w:rsidRPr="00EF2694">
        <w:rPr>
          <w:rtl/>
        </w:rPr>
        <w:t>كقول أبي النجم</w:t>
      </w:r>
      <w:r>
        <w:rPr>
          <w:rtl/>
        </w:rPr>
        <w:t xml:space="preserve"> : </w:t>
      </w:r>
      <w:r w:rsidRPr="00EF2694">
        <w:rPr>
          <w:rtl/>
        </w:rPr>
        <w:t xml:space="preserve">وشعري شعري </w:t>
      </w:r>
      <w:r w:rsidRPr="00273F93">
        <w:rPr>
          <w:rStyle w:val="libFootnotenumChar"/>
          <w:rtl/>
        </w:rPr>
        <w:t>(1)</w:t>
      </w:r>
      <w:r>
        <w:rPr>
          <w:rtl/>
        </w:rPr>
        <w:t xml:space="preserve"> ، </w:t>
      </w:r>
      <w:r w:rsidRPr="00EF2694">
        <w:rPr>
          <w:rtl/>
        </w:rPr>
        <w:t xml:space="preserve">أو </w:t>
      </w:r>
      <w:r w:rsidR="00433A8E">
        <w:rPr>
          <w:rtl/>
        </w:rPr>
        <w:t xml:space="preserve">الذّين </w:t>
      </w:r>
      <w:r w:rsidRPr="00EF2694">
        <w:rPr>
          <w:rtl/>
        </w:rPr>
        <w:t xml:space="preserve">سبقوا إلى </w:t>
      </w:r>
      <w:r w:rsidR="004B311B">
        <w:rPr>
          <w:rtl/>
        </w:rPr>
        <w:t>الجن</w:t>
      </w:r>
      <w:r w:rsidR="008F33B0">
        <w:rPr>
          <w:rtl/>
        </w:rPr>
        <w:t xml:space="preserve">ة </w:t>
      </w:r>
      <w:r w:rsidRPr="00EF2694">
        <w:rPr>
          <w:rtl/>
        </w:rPr>
        <w:t>أولئك المقر</w:t>
      </w:r>
      <w:r w:rsidR="004B311B">
        <w:rPr>
          <w:rFonts w:hint="cs"/>
          <w:rtl/>
        </w:rPr>
        <w:t>ّ</w:t>
      </w:r>
      <w:r w:rsidRPr="00EF2694">
        <w:rPr>
          <w:rtl/>
        </w:rPr>
        <w:t>بون</w:t>
      </w:r>
      <w:r>
        <w:rPr>
          <w:rtl/>
        </w:rPr>
        <w:t xml:space="preserve"> ، </w:t>
      </w:r>
      <w:r w:rsidRPr="00EF2694">
        <w:rPr>
          <w:rtl/>
        </w:rPr>
        <w:t xml:space="preserve">أي </w:t>
      </w:r>
      <w:r w:rsidR="00433A8E">
        <w:rPr>
          <w:rtl/>
        </w:rPr>
        <w:t xml:space="preserve">الذّين </w:t>
      </w:r>
      <w:r w:rsidRPr="00EF2694">
        <w:rPr>
          <w:rtl/>
        </w:rPr>
        <w:t xml:space="preserve">قربت درجاتهم في </w:t>
      </w:r>
      <w:r w:rsidR="008F33B0">
        <w:rPr>
          <w:rtl/>
        </w:rPr>
        <w:t xml:space="preserve">الجنّة </w:t>
      </w:r>
      <w:r w:rsidRPr="00EF2694">
        <w:rPr>
          <w:rtl/>
        </w:rPr>
        <w:t>وأعليت مراتبهم.</w:t>
      </w:r>
    </w:p>
    <w:p w14:paraId="55DD2443" w14:textId="7AA77C11" w:rsidR="00782297" w:rsidRDefault="00782297" w:rsidP="00A020F0">
      <w:pPr>
        <w:pStyle w:val="libNormal"/>
        <w:rPr>
          <w:rtl/>
        </w:rPr>
      </w:pPr>
      <w:r>
        <w:rPr>
          <w:rtl/>
        </w:rPr>
        <w:t xml:space="preserve">« </w:t>
      </w:r>
      <w:r w:rsidRPr="004907EA">
        <w:rPr>
          <w:rtl/>
        </w:rPr>
        <w:t>وخاص</w:t>
      </w:r>
      <w:r w:rsidR="004B311B">
        <w:rPr>
          <w:rFonts w:hint="cs"/>
          <w:rtl/>
        </w:rPr>
        <w:t>ّ</w:t>
      </w:r>
      <w:r w:rsidRPr="004907EA">
        <w:rPr>
          <w:rtl/>
        </w:rPr>
        <w:t>ة الله</w:t>
      </w:r>
      <w:r>
        <w:rPr>
          <w:rtl/>
        </w:rPr>
        <w:t xml:space="preserve"> » </w:t>
      </w:r>
      <w:r w:rsidRPr="00EF2694">
        <w:rPr>
          <w:rtl/>
        </w:rPr>
        <w:t xml:space="preserve">أي الأوصياء </w:t>
      </w:r>
      <w:r w:rsidR="00433A8E">
        <w:rPr>
          <w:rtl/>
        </w:rPr>
        <w:t xml:space="preserve">الذّين </w:t>
      </w:r>
      <w:r w:rsidRPr="00EF2694">
        <w:rPr>
          <w:rtl/>
        </w:rPr>
        <w:t>اختص</w:t>
      </w:r>
      <w:r w:rsidR="004B311B">
        <w:rPr>
          <w:rFonts w:hint="cs"/>
          <w:rtl/>
        </w:rPr>
        <w:t>ّ</w:t>
      </w:r>
      <w:r w:rsidRPr="00EF2694">
        <w:rPr>
          <w:rtl/>
        </w:rPr>
        <w:t>هم الله لخلافته.</w:t>
      </w:r>
    </w:p>
    <w:p w14:paraId="1FC51029" w14:textId="414EC424" w:rsidR="00782297" w:rsidRPr="00EF2694" w:rsidRDefault="00782297" w:rsidP="00A020F0">
      <w:pPr>
        <w:pStyle w:val="libNormal"/>
        <w:rPr>
          <w:rtl/>
        </w:rPr>
      </w:pPr>
      <w:r>
        <w:rPr>
          <w:rtl/>
        </w:rPr>
        <w:t xml:space="preserve">« </w:t>
      </w:r>
      <w:r w:rsidRPr="004907EA">
        <w:rPr>
          <w:rtl/>
        </w:rPr>
        <w:t>جعل فيهم خمسة أرواح</w:t>
      </w:r>
      <w:r>
        <w:rPr>
          <w:rtl/>
        </w:rPr>
        <w:t xml:space="preserve"> » </w:t>
      </w:r>
      <w:r w:rsidRPr="00EF2694">
        <w:rPr>
          <w:rtl/>
        </w:rPr>
        <w:t>الر</w:t>
      </w:r>
      <w:r w:rsidR="004B311B">
        <w:rPr>
          <w:rFonts w:hint="cs"/>
          <w:rtl/>
        </w:rPr>
        <w:t>ّ</w:t>
      </w:r>
      <w:r w:rsidRPr="00EF2694">
        <w:rPr>
          <w:rtl/>
        </w:rPr>
        <w:t>وح يطلق على النفس الناطقة</w:t>
      </w:r>
      <w:r>
        <w:rPr>
          <w:rtl/>
        </w:rPr>
        <w:t xml:space="preserve"> ، </w:t>
      </w:r>
      <w:r w:rsidRPr="00EF2694">
        <w:rPr>
          <w:rtl/>
        </w:rPr>
        <w:t>وعلى الروح الحيوانية السارية في البدن</w:t>
      </w:r>
      <w:r>
        <w:rPr>
          <w:rtl/>
        </w:rPr>
        <w:t xml:space="preserve"> ، </w:t>
      </w:r>
      <w:r w:rsidRPr="00EF2694">
        <w:rPr>
          <w:rtl/>
        </w:rPr>
        <w:t xml:space="preserve">وعلى خلق عظيم إما من جنس الملائكة أو أعظم من الملائكة كما </w:t>
      </w:r>
      <w:r w:rsidR="008D0E33">
        <w:rPr>
          <w:rtl/>
        </w:rPr>
        <w:t>قال :</w:t>
      </w:r>
      <w:r w:rsidRPr="00EF2694">
        <w:rPr>
          <w:rtl/>
        </w:rPr>
        <w:t>تعالى</w:t>
      </w:r>
      <w:r>
        <w:rPr>
          <w:rtl/>
        </w:rPr>
        <w:t xml:space="preserve"> : « </w:t>
      </w:r>
      <w:r w:rsidRPr="002F75F6">
        <w:rPr>
          <w:rStyle w:val="libAieChar"/>
          <w:rtl/>
        </w:rPr>
        <w:t xml:space="preserve">يَوْمَ يَقُومُ الرُّوحُ وَالْمَلائِكَةُ صَفًّا </w:t>
      </w:r>
      <w:r>
        <w:rPr>
          <w:rtl/>
        </w:rPr>
        <w:t xml:space="preserve">» </w:t>
      </w:r>
      <w:r w:rsidRPr="00273F93">
        <w:rPr>
          <w:rStyle w:val="libFootnotenumChar"/>
          <w:rtl/>
        </w:rPr>
        <w:t>(2)</w:t>
      </w:r>
      <w:r w:rsidRPr="00EF2694">
        <w:rPr>
          <w:rtl/>
        </w:rPr>
        <w:t xml:space="preserve"> والأرواح المذكورة هنا يمكن أن تكون أرواحا</w:t>
      </w:r>
      <w:r w:rsidR="00AB35E2">
        <w:rPr>
          <w:rFonts w:hint="cs"/>
          <w:rtl/>
        </w:rPr>
        <w:t>ً</w:t>
      </w:r>
      <w:r w:rsidRPr="00EF2694">
        <w:rPr>
          <w:rtl/>
        </w:rPr>
        <w:t xml:space="preserve"> مختلفة متباينة بعضها في البدن وبعضها خارجة عنه</w:t>
      </w:r>
      <w:r>
        <w:rPr>
          <w:rtl/>
        </w:rPr>
        <w:t xml:space="preserve"> ، </w:t>
      </w:r>
      <w:r w:rsidRPr="00EF2694">
        <w:rPr>
          <w:rtl/>
        </w:rPr>
        <w:t>أو يكون المراد بالجميع النفس الناطقة الإنسانية باعتبار أعمالها ودرجاتها ومراتبها في الطاعة</w:t>
      </w:r>
      <w:r>
        <w:rPr>
          <w:rtl/>
        </w:rPr>
        <w:t xml:space="preserve"> ، </w:t>
      </w:r>
      <w:r w:rsidRPr="00EF2694">
        <w:rPr>
          <w:rtl/>
        </w:rPr>
        <w:t>وكما يطلق عليها العقل الهيولاني والعقل بالملكة</w:t>
      </w:r>
      <w:r>
        <w:rPr>
          <w:rtl/>
        </w:rPr>
        <w:t xml:space="preserve"> ، </w:t>
      </w:r>
      <w:r w:rsidRPr="00EF2694">
        <w:rPr>
          <w:rtl/>
        </w:rPr>
        <w:t>والعقل بالفعل</w:t>
      </w:r>
      <w:r>
        <w:rPr>
          <w:rtl/>
        </w:rPr>
        <w:t xml:space="preserve"> ، </w:t>
      </w:r>
      <w:r w:rsidRPr="00EF2694">
        <w:rPr>
          <w:rtl/>
        </w:rPr>
        <w:t>والعقل المستفاد بحسب مراتبها في العلم والمعرفة.</w:t>
      </w:r>
    </w:p>
    <w:p w14:paraId="6609A4FF" w14:textId="14263E7E" w:rsidR="00782297" w:rsidRPr="00EF2694" w:rsidRDefault="00782297" w:rsidP="00A020F0">
      <w:pPr>
        <w:pStyle w:val="libNormal"/>
        <w:rPr>
          <w:rtl/>
        </w:rPr>
      </w:pPr>
      <w:r w:rsidRPr="00EF2694">
        <w:rPr>
          <w:rtl/>
        </w:rPr>
        <w:t>ويحتمل أن يكون روح القو</w:t>
      </w:r>
      <w:r w:rsidR="00AB35E2">
        <w:rPr>
          <w:rFonts w:hint="cs"/>
          <w:rtl/>
        </w:rPr>
        <w:t>ّ</w:t>
      </w:r>
      <w:r w:rsidRPr="00EF2694">
        <w:rPr>
          <w:rtl/>
        </w:rPr>
        <w:t>ة والشهوة والمدرج كل</w:t>
      </w:r>
      <w:r w:rsidR="00AB35E2">
        <w:rPr>
          <w:rFonts w:hint="cs"/>
          <w:rtl/>
        </w:rPr>
        <w:t>ّ</w:t>
      </w:r>
      <w:r w:rsidRPr="00EF2694">
        <w:rPr>
          <w:rtl/>
        </w:rPr>
        <w:t>ها الروح الحيواني</w:t>
      </w:r>
      <w:r w:rsidR="00AB35E2">
        <w:rPr>
          <w:rFonts w:hint="cs"/>
          <w:rtl/>
        </w:rPr>
        <w:t>ّ</w:t>
      </w:r>
      <w:r w:rsidRPr="00EF2694">
        <w:rPr>
          <w:rtl/>
        </w:rPr>
        <w:t>ة وروح القدس النفس الناطقة بحسب كمالاتها</w:t>
      </w:r>
      <w:r>
        <w:rPr>
          <w:rtl/>
        </w:rPr>
        <w:t xml:space="preserve"> ، </w:t>
      </w:r>
      <w:r w:rsidRPr="00EF2694">
        <w:rPr>
          <w:rtl/>
        </w:rPr>
        <w:t>أو تكون الأربعة سوى روح القدس مراتب النفس</w:t>
      </w:r>
      <w:r>
        <w:rPr>
          <w:rtl/>
        </w:rPr>
        <w:t xml:space="preserve"> ، </w:t>
      </w:r>
      <w:r w:rsidRPr="00EF2694">
        <w:rPr>
          <w:rtl/>
        </w:rPr>
        <w:t>وروح القدس الخلق الأعظم</w:t>
      </w:r>
      <w:r>
        <w:rPr>
          <w:rtl/>
        </w:rPr>
        <w:t xml:space="preserve"> ، </w:t>
      </w:r>
      <w:r w:rsidRPr="00EF2694">
        <w:rPr>
          <w:rtl/>
        </w:rPr>
        <w:t>فإن</w:t>
      </w:r>
      <w:r w:rsidR="00AB35E2">
        <w:rPr>
          <w:rFonts w:hint="cs"/>
          <w:rtl/>
        </w:rPr>
        <w:t>ّ</w:t>
      </w:r>
      <w:r w:rsidRPr="00EF2694">
        <w:rPr>
          <w:rtl/>
        </w:rPr>
        <w:t xml:space="preserve"> ظاهر أكثر الأخبار مباينة روح القدس للنفس.</w:t>
      </w:r>
    </w:p>
    <w:p w14:paraId="1B0BBC01" w14:textId="55723B5F" w:rsidR="00782297" w:rsidRPr="00EF2694" w:rsidRDefault="00782297" w:rsidP="00A020F0">
      <w:pPr>
        <w:pStyle w:val="libNormal"/>
        <w:rPr>
          <w:rtl/>
        </w:rPr>
      </w:pPr>
      <w:r w:rsidRPr="00EF2694">
        <w:rPr>
          <w:rtl/>
        </w:rPr>
        <w:t>ويحتمل أن يكون ارتباط روح القدس متفرعة على حصول تلك الحالة القدسي</w:t>
      </w:r>
      <w:r w:rsidR="00AB35E2">
        <w:rPr>
          <w:rFonts w:hint="cs"/>
          <w:rtl/>
        </w:rPr>
        <w:t>ّ</w:t>
      </w:r>
      <w:r w:rsidRPr="00EF2694">
        <w:rPr>
          <w:rtl/>
        </w:rPr>
        <w:t>ة للنفس فتطلق روح القدس على النفس في تلك الحالة</w:t>
      </w:r>
      <w:r>
        <w:rPr>
          <w:rtl/>
        </w:rPr>
        <w:t xml:space="preserve"> ، </w:t>
      </w:r>
      <w:r w:rsidRPr="00EF2694">
        <w:rPr>
          <w:rtl/>
        </w:rPr>
        <w:t>وعلى تلك الحالة</w:t>
      </w:r>
      <w:r>
        <w:rPr>
          <w:rtl/>
        </w:rPr>
        <w:t xml:space="preserve"> ، </w:t>
      </w:r>
      <w:r w:rsidRPr="00EF2694">
        <w:rPr>
          <w:rtl/>
        </w:rPr>
        <w:t>وعلى جوهر القدس الذي يحصل له ارتباط بالنفس في تلك الحالة</w:t>
      </w:r>
      <w:r>
        <w:rPr>
          <w:rtl/>
        </w:rPr>
        <w:t xml:space="preserve"> ، </w:t>
      </w:r>
      <w:r w:rsidRPr="00EF2694">
        <w:rPr>
          <w:rtl/>
        </w:rPr>
        <w:t>كما أن الحكماء يقولون</w:t>
      </w:r>
      <w:r>
        <w:rPr>
          <w:rtl/>
        </w:rPr>
        <w:t xml:space="preserve"> : </w:t>
      </w:r>
      <w:r w:rsidRPr="00EF2694">
        <w:rPr>
          <w:rtl/>
        </w:rPr>
        <w:t>أن</w:t>
      </w:r>
      <w:r w:rsidR="00AB35E2">
        <w:rPr>
          <w:rFonts w:hint="cs"/>
          <w:rtl/>
        </w:rPr>
        <w:t>ّ</w:t>
      </w:r>
      <w:r w:rsidRPr="00EF2694">
        <w:rPr>
          <w:rtl/>
        </w:rPr>
        <w:t xml:space="preserve"> النفس بعد تخل</w:t>
      </w:r>
      <w:r w:rsidR="00AB35E2">
        <w:rPr>
          <w:rFonts w:hint="cs"/>
          <w:rtl/>
        </w:rPr>
        <w:t>ّ</w:t>
      </w:r>
      <w:r w:rsidRPr="00EF2694">
        <w:rPr>
          <w:rtl/>
        </w:rPr>
        <w:t>يها عن الملكات ال</w:t>
      </w:r>
      <w:r w:rsidR="00AB35E2">
        <w:rPr>
          <w:rFonts w:hint="cs"/>
          <w:rtl/>
        </w:rPr>
        <w:t>ّ</w:t>
      </w:r>
      <w:r w:rsidR="00AB35E2">
        <w:rPr>
          <w:rtl/>
        </w:rPr>
        <w:t>ردي</w:t>
      </w:r>
      <w:r w:rsidR="00AB35E2">
        <w:rPr>
          <w:rFonts w:hint="cs"/>
          <w:rtl/>
        </w:rPr>
        <w:t>ّ</w:t>
      </w:r>
      <w:r w:rsidRPr="00EF2694">
        <w:rPr>
          <w:rtl/>
        </w:rPr>
        <w:t>ة وتحل</w:t>
      </w:r>
      <w:r w:rsidR="00AB35E2">
        <w:rPr>
          <w:rFonts w:hint="cs"/>
          <w:rtl/>
        </w:rPr>
        <w:t>ّ</w:t>
      </w:r>
      <w:r w:rsidRPr="00EF2694">
        <w:rPr>
          <w:rtl/>
        </w:rPr>
        <w:t>يها بالصفات العلية وكشف الغواشي الهيولائية ونقض العلائق الجسماني</w:t>
      </w:r>
      <w:r w:rsidR="00AB35E2">
        <w:rPr>
          <w:rFonts w:hint="cs"/>
          <w:rtl/>
        </w:rPr>
        <w:t>ّ</w:t>
      </w:r>
      <w:r w:rsidRPr="00EF2694">
        <w:rPr>
          <w:rtl/>
        </w:rPr>
        <w:t>ة يحصل لها ارتباط خاص</w:t>
      </w:r>
      <w:r w:rsidR="00AB35E2">
        <w:rPr>
          <w:rFonts w:hint="cs"/>
          <w:rtl/>
        </w:rPr>
        <w:t>ّ</w:t>
      </w:r>
      <w:r w:rsidRPr="00EF2694">
        <w:rPr>
          <w:rtl/>
        </w:rPr>
        <w:t xml:space="preserve"> بالعقل الفعال كارتباط</w:t>
      </w:r>
    </w:p>
    <w:p w14:paraId="2C384563" w14:textId="77777777" w:rsidR="00782297" w:rsidRPr="00EF2694" w:rsidRDefault="00782297" w:rsidP="009D38AE">
      <w:pPr>
        <w:pStyle w:val="libLine"/>
        <w:rPr>
          <w:rtl/>
        </w:rPr>
      </w:pPr>
      <w:r w:rsidRPr="00EF2694">
        <w:rPr>
          <w:rtl/>
        </w:rPr>
        <w:t>__________________</w:t>
      </w:r>
    </w:p>
    <w:p w14:paraId="05CAA456" w14:textId="68156062" w:rsidR="00782297" w:rsidRDefault="00782297" w:rsidP="00E7042C">
      <w:pPr>
        <w:pStyle w:val="libFootnote0"/>
        <w:rPr>
          <w:rtl/>
        </w:rPr>
      </w:pPr>
      <w:r>
        <w:rPr>
          <w:rtl/>
        </w:rPr>
        <w:t>(</w:t>
      </w:r>
      <w:r w:rsidRPr="00EF2694">
        <w:rPr>
          <w:rtl/>
        </w:rPr>
        <w:t>1) أبو النجم العجلي هو الفضل بن قدامة من رجّاز الإسلام وقوله</w:t>
      </w:r>
      <w:r>
        <w:rPr>
          <w:rtl/>
        </w:rPr>
        <w:t xml:space="preserve"> « </w:t>
      </w:r>
      <w:r w:rsidRPr="00EF2694">
        <w:rPr>
          <w:rtl/>
        </w:rPr>
        <w:t>شعري شعري</w:t>
      </w:r>
      <w:r>
        <w:rPr>
          <w:rtl/>
        </w:rPr>
        <w:t xml:space="preserve"> » </w:t>
      </w:r>
      <w:r w:rsidRPr="00EF2694">
        <w:rPr>
          <w:rtl/>
        </w:rPr>
        <w:t>جزء بيت وتمامه</w:t>
      </w:r>
      <w:r>
        <w:rPr>
          <w:rtl/>
        </w:rPr>
        <w:t xml:space="preserve"> : </w:t>
      </w:r>
    </w:p>
    <w:tbl>
      <w:tblPr>
        <w:tblStyle w:val="TableGrid"/>
        <w:bidiVisual/>
        <w:tblW w:w="4561" w:type="pct"/>
        <w:tblInd w:w="385" w:type="dxa"/>
        <w:tblLook w:val="01E0" w:firstRow="1" w:lastRow="1" w:firstColumn="1" w:lastColumn="1" w:noHBand="0" w:noVBand="0"/>
      </w:tblPr>
      <w:tblGrid>
        <w:gridCol w:w="4504"/>
        <w:gridCol w:w="321"/>
        <w:gridCol w:w="4460"/>
      </w:tblGrid>
      <w:tr w:rsidR="00AB35E2" w14:paraId="6189914F" w14:textId="77777777" w:rsidTr="0040364D">
        <w:trPr>
          <w:trHeight w:val="350"/>
        </w:trPr>
        <w:tc>
          <w:tcPr>
            <w:tcW w:w="3919" w:type="dxa"/>
            <w:shd w:val="clear" w:color="auto" w:fill="auto"/>
          </w:tcPr>
          <w:p w14:paraId="709258EE" w14:textId="2B91EDED" w:rsidR="00AB35E2" w:rsidRDefault="00AB35E2" w:rsidP="00AB35E2">
            <w:pPr>
              <w:pStyle w:val="libPoemFootnote"/>
            </w:pPr>
            <w:r>
              <w:rPr>
                <w:rtl/>
              </w:rPr>
              <w:t xml:space="preserve">« </w:t>
            </w:r>
            <w:r w:rsidRPr="00EF2694">
              <w:rPr>
                <w:rtl/>
              </w:rPr>
              <w:t>أنا أبو النجم وشعري شعري</w:t>
            </w:r>
            <w:r w:rsidRPr="00725071">
              <w:rPr>
                <w:rStyle w:val="libPoemTiniChar0"/>
                <w:rtl/>
              </w:rPr>
              <w:br/>
              <w:t> </w:t>
            </w:r>
          </w:p>
        </w:tc>
        <w:tc>
          <w:tcPr>
            <w:tcW w:w="279" w:type="dxa"/>
            <w:shd w:val="clear" w:color="auto" w:fill="auto"/>
          </w:tcPr>
          <w:p w14:paraId="396A9853" w14:textId="77777777" w:rsidR="00AB35E2" w:rsidRDefault="00AB35E2" w:rsidP="00AB35E2">
            <w:pPr>
              <w:pStyle w:val="libPoemFootnote"/>
              <w:rPr>
                <w:rtl/>
              </w:rPr>
            </w:pPr>
          </w:p>
        </w:tc>
        <w:tc>
          <w:tcPr>
            <w:tcW w:w="3881" w:type="dxa"/>
            <w:shd w:val="clear" w:color="auto" w:fill="auto"/>
          </w:tcPr>
          <w:p w14:paraId="4962775A" w14:textId="0A776D46" w:rsidR="00AB35E2" w:rsidRDefault="00AB35E2" w:rsidP="00AB35E2">
            <w:pPr>
              <w:pStyle w:val="libPoemFootnote"/>
            </w:pPr>
            <w:r w:rsidRPr="00EF2694">
              <w:rPr>
                <w:rtl/>
                <w:lang w:bidi="fa-IR"/>
              </w:rPr>
              <w:t>لله درّي ما يجنّ صدري</w:t>
            </w:r>
            <w:r>
              <w:rPr>
                <w:rtl/>
                <w:lang w:bidi="fa-IR"/>
              </w:rPr>
              <w:t xml:space="preserve"> »</w:t>
            </w:r>
            <w:r w:rsidRPr="00725071">
              <w:rPr>
                <w:rStyle w:val="libPoemTiniChar0"/>
                <w:rtl/>
              </w:rPr>
              <w:br/>
              <w:t> </w:t>
            </w:r>
          </w:p>
        </w:tc>
      </w:tr>
    </w:tbl>
    <w:p w14:paraId="01E06B46" w14:textId="766831E9" w:rsidR="00782297" w:rsidRPr="006212BF" w:rsidRDefault="00782297" w:rsidP="00E7042C">
      <w:pPr>
        <w:pStyle w:val="libFootnote0"/>
        <w:rPr>
          <w:rtl/>
        </w:rPr>
      </w:pPr>
      <w:r w:rsidRPr="006212BF">
        <w:rPr>
          <w:rtl/>
        </w:rPr>
        <w:t>كان من شعراء الدولة الأموية</w:t>
      </w:r>
      <w:r>
        <w:rPr>
          <w:rtl/>
        </w:rPr>
        <w:t xml:space="preserve"> ، </w:t>
      </w:r>
      <w:r w:rsidRPr="006212BF">
        <w:rPr>
          <w:rtl/>
        </w:rPr>
        <w:t xml:space="preserve">ومات في أواخر </w:t>
      </w:r>
      <w:r w:rsidR="00524432">
        <w:rPr>
          <w:rtl/>
        </w:rPr>
        <w:t xml:space="preserve">أيّام </w:t>
      </w:r>
      <w:r w:rsidRPr="006212BF">
        <w:rPr>
          <w:rtl/>
        </w:rPr>
        <w:t>دولتهم وله حكاية لطيفة مع هشام بن عبد الملك.</w:t>
      </w:r>
    </w:p>
    <w:p w14:paraId="198001AC" w14:textId="77777777" w:rsidR="00782297" w:rsidRPr="00EF2694" w:rsidRDefault="00782297" w:rsidP="00E7042C">
      <w:pPr>
        <w:pStyle w:val="libFootnote0"/>
        <w:rPr>
          <w:rtl/>
          <w:lang w:bidi="fa-IR"/>
        </w:rPr>
      </w:pPr>
      <w:r>
        <w:rPr>
          <w:rtl/>
        </w:rPr>
        <w:t>(</w:t>
      </w:r>
      <w:r w:rsidRPr="00EF2694">
        <w:rPr>
          <w:rtl/>
        </w:rPr>
        <w:t>2) سورة النبأ</w:t>
      </w:r>
      <w:r>
        <w:rPr>
          <w:rtl/>
        </w:rPr>
        <w:t xml:space="preserve"> : </w:t>
      </w:r>
      <w:r w:rsidRPr="00EF2694">
        <w:rPr>
          <w:rtl/>
        </w:rPr>
        <w:t>38.</w:t>
      </w:r>
    </w:p>
    <w:p w14:paraId="44CD134D" w14:textId="77777777" w:rsidR="00CE1409" w:rsidRDefault="00CE1409" w:rsidP="00CE1409">
      <w:pPr>
        <w:pStyle w:val="libNormal"/>
        <w:rPr>
          <w:rtl/>
        </w:rPr>
      </w:pPr>
      <w:r>
        <w:rPr>
          <w:rtl/>
        </w:rPr>
        <w:br w:type="page"/>
      </w:r>
    </w:p>
    <w:p w14:paraId="5ECCE187" w14:textId="6F2A3332" w:rsidR="00782297" w:rsidRPr="00EF2694" w:rsidRDefault="00782297" w:rsidP="00CE1409">
      <w:pPr>
        <w:pStyle w:val="libNormal0"/>
        <w:rPr>
          <w:rtl/>
        </w:rPr>
      </w:pPr>
      <w:r w:rsidRPr="00EF2694">
        <w:rPr>
          <w:rtl/>
        </w:rPr>
        <w:lastRenderedPageBreak/>
        <w:t xml:space="preserve">بروح الإيمان فبه خافوا الله </w:t>
      </w:r>
      <w:r w:rsidR="004E2A7C">
        <w:rPr>
          <w:rtl/>
        </w:rPr>
        <w:t xml:space="preserve">عزّ وجلّ </w:t>
      </w:r>
      <w:r w:rsidRPr="00EF2694">
        <w:rPr>
          <w:rtl/>
        </w:rPr>
        <w:t>وأي</w:t>
      </w:r>
      <w:r w:rsidR="00AB35E2">
        <w:rPr>
          <w:rFonts w:hint="cs"/>
          <w:rtl/>
        </w:rPr>
        <w:t>ّ</w:t>
      </w:r>
      <w:r w:rsidRPr="00EF2694">
        <w:rPr>
          <w:rtl/>
        </w:rPr>
        <w:t>دهم بروح القو</w:t>
      </w:r>
      <w:r w:rsidR="00AB35E2">
        <w:rPr>
          <w:rFonts w:hint="cs"/>
          <w:rtl/>
        </w:rPr>
        <w:t>ّ</w:t>
      </w:r>
      <w:r w:rsidRPr="00EF2694">
        <w:rPr>
          <w:rtl/>
        </w:rPr>
        <w:t>ة فبه قدروا على طاعة الله وأي</w:t>
      </w:r>
      <w:r w:rsidR="00AB35E2">
        <w:rPr>
          <w:rFonts w:hint="cs"/>
          <w:rtl/>
        </w:rPr>
        <w:t>ّ</w:t>
      </w:r>
      <w:r w:rsidRPr="00EF2694">
        <w:rPr>
          <w:rtl/>
        </w:rPr>
        <w:t xml:space="preserve">دهم بروح الشهوة فبه اشتهوا طاعة الله </w:t>
      </w:r>
      <w:r w:rsidR="004E2A7C">
        <w:rPr>
          <w:rtl/>
        </w:rPr>
        <w:t xml:space="preserve">عزّ وجلّ </w:t>
      </w:r>
      <w:r w:rsidRPr="00EF2694">
        <w:rPr>
          <w:rtl/>
        </w:rPr>
        <w:t xml:space="preserve">وكرهوا معصيته وجعل فيهم روح المدرج الذي به يذهب </w:t>
      </w:r>
      <w:r w:rsidR="00CE1409">
        <w:rPr>
          <w:rtl/>
        </w:rPr>
        <w:t xml:space="preserve">النّاس </w:t>
      </w:r>
      <w:r w:rsidRPr="00EF2694">
        <w:rPr>
          <w:rtl/>
        </w:rPr>
        <w:t>ويجيئون وجعل في المؤمنين وأصحاب الميمنة روح الإيمان فبه خافوا الله وجعل فيهم روح القو</w:t>
      </w:r>
      <w:r w:rsidR="00AB35E2">
        <w:rPr>
          <w:rFonts w:hint="cs"/>
          <w:rtl/>
        </w:rPr>
        <w:t>ّ</w:t>
      </w:r>
      <w:r w:rsidRPr="00EF2694">
        <w:rPr>
          <w:rtl/>
        </w:rPr>
        <w:t xml:space="preserve">ة فبه قدروا على طاعة الله وجعل فيهم روح الشهوة فبه اشتهوا طاعة الله وجعل فيهم روح المدرج الذي به يذهب </w:t>
      </w:r>
      <w:r w:rsidR="00CE1409">
        <w:rPr>
          <w:rtl/>
        </w:rPr>
        <w:t xml:space="preserve">النّاس </w:t>
      </w:r>
      <w:r w:rsidR="00AB35E2">
        <w:rPr>
          <w:rtl/>
        </w:rPr>
        <w:t>ويجي</w:t>
      </w:r>
      <w:r w:rsidR="00AB35E2">
        <w:rPr>
          <w:rFonts w:hint="cs"/>
          <w:rtl/>
        </w:rPr>
        <w:t>ؤ</w:t>
      </w:r>
      <w:r w:rsidRPr="00EF2694">
        <w:rPr>
          <w:rtl/>
        </w:rPr>
        <w:t>ون</w:t>
      </w:r>
      <w:r>
        <w:rPr>
          <w:rFonts w:hint="cs"/>
          <w:rtl/>
        </w:rPr>
        <w:t>.</w:t>
      </w:r>
    </w:p>
    <w:p w14:paraId="74F4D1CE" w14:textId="07904F4F" w:rsidR="00782297" w:rsidRPr="00324B78" w:rsidRDefault="008D0E33" w:rsidP="009D38AE">
      <w:pPr>
        <w:pStyle w:val="libLine"/>
        <w:rPr>
          <w:rtl/>
        </w:rPr>
      </w:pPr>
      <w:r>
        <w:rPr>
          <w:rFonts w:hint="cs"/>
          <w:rtl/>
        </w:rPr>
        <w:t>________________________________________________________</w:t>
      </w:r>
    </w:p>
    <w:p w14:paraId="6F21BCE6" w14:textId="67DC2096" w:rsidR="00782297" w:rsidRDefault="00782297" w:rsidP="004E511B">
      <w:pPr>
        <w:pStyle w:val="libNormal0"/>
        <w:rPr>
          <w:rtl/>
        </w:rPr>
      </w:pPr>
      <w:r w:rsidRPr="00EF2694">
        <w:rPr>
          <w:rtl/>
        </w:rPr>
        <w:t>البدن بالروح</w:t>
      </w:r>
      <w:r>
        <w:rPr>
          <w:rtl/>
        </w:rPr>
        <w:t xml:space="preserve"> ، </w:t>
      </w:r>
      <w:r w:rsidRPr="00EF2694">
        <w:rPr>
          <w:rtl/>
        </w:rPr>
        <w:t>فتطالع الأشياء فيها ويفيض منه عليها آنا</w:t>
      </w:r>
      <w:r w:rsidR="00AB35E2">
        <w:rPr>
          <w:rFonts w:hint="cs"/>
          <w:rtl/>
        </w:rPr>
        <w:t>ً</w:t>
      </w:r>
      <w:r w:rsidRPr="00EF2694">
        <w:rPr>
          <w:rtl/>
        </w:rPr>
        <w:t xml:space="preserve"> فآنا</w:t>
      </w:r>
      <w:r w:rsidR="00AB35E2">
        <w:rPr>
          <w:rFonts w:hint="cs"/>
          <w:rtl/>
        </w:rPr>
        <w:t>ً</w:t>
      </w:r>
      <w:r w:rsidRPr="00EF2694">
        <w:rPr>
          <w:rtl/>
        </w:rPr>
        <w:t xml:space="preserve"> وساعة فساعة</w:t>
      </w:r>
      <w:r>
        <w:rPr>
          <w:rtl/>
        </w:rPr>
        <w:t xml:space="preserve"> ، </w:t>
      </w:r>
      <w:r w:rsidRPr="00EF2694">
        <w:rPr>
          <w:rtl/>
        </w:rPr>
        <w:t>العلوم والحكم والمعارف</w:t>
      </w:r>
      <w:r>
        <w:rPr>
          <w:rtl/>
        </w:rPr>
        <w:t xml:space="preserve"> ، </w:t>
      </w:r>
      <w:r w:rsidRPr="00EF2694">
        <w:rPr>
          <w:rtl/>
        </w:rPr>
        <w:t>وبه يأو</w:t>
      </w:r>
      <w:r w:rsidR="00AB35E2">
        <w:rPr>
          <w:rFonts w:hint="cs"/>
          <w:rtl/>
        </w:rPr>
        <w:t>ّ</w:t>
      </w:r>
      <w:r w:rsidRPr="00EF2694">
        <w:rPr>
          <w:rtl/>
        </w:rPr>
        <w:t>لون علم ما يحدث بالليل والنهار</w:t>
      </w:r>
      <w:r>
        <w:rPr>
          <w:rtl/>
        </w:rPr>
        <w:t xml:space="preserve"> ، </w:t>
      </w:r>
      <w:r w:rsidRPr="00EF2694">
        <w:rPr>
          <w:rtl/>
        </w:rPr>
        <w:t xml:space="preserve">وهذا وإن كان </w:t>
      </w:r>
      <w:r w:rsidR="008A4DAC">
        <w:rPr>
          <w:rtl/>
        </w:rPr>
        <w:t xml:space="preserve">مبنيّاً </w:t>
      </w:r>
      <w:r w:rsidRPr="00EF2694">
        <w:rPr>
          <w:rtl/>
        </w:rPr>
        <w:t>على أمور أكثرها مخالفة لأصول الدين لكن إن</w:t>
      </w:r>
      <w:r w:rsidR="00AB35E2">
        <w:rPr>
          <w:rFonts w:hint="cs"/>
          <w:rtl/>
        </w:rPr>
        <w:t>ّ</w:t>
      </w:r>
      <w:r w:rsidRPr="00EF2694">
        <w:rPr>
          <w:rtl/>
        </w:rPr>
        <w:t>ما ذكرنا للتشبيه والتنظير</w:t>
      </w:r>
      <w:r>
        <w:rPr>
          <w:rtl/>
        </w:rPr>
        <w:t xml:space="preserve"> ، </w:t>
      </w:r>
      <w:r w:rsidRPr="00EF2694">
        <w:rPr>
          <w:rtl/>
        </w:rPr>
        <w:t>وعلم جميع ذلك عند العليم الخبير.</w:t>
      </w:r>
    </w:p>
    <w:p w14:paraId="7C58C780" w14:textId="067C651A" w:rsidR="00782297" w:rsidRPr="00EF2694" w:rsidRDefault="00782297" w:rsidP="00A020F0">
      <w:pPr>
        <w:pStyle w:val="libNormal"/>
        <w:rPr>
          <w:rtl/>
        </w:rPr>
      </w:pPr>
      <w:r>
        <w:rPr>
          <w:rtl/>
        </w:rPr>
        <w:t xml:space="preserve">« </w:t>
      </w:r>
      <w:r w:rsidRPr="004907EA">
        <w:rPr>
          <w:rtl/>
        </w:rPr>
        <w:t>فبه قدروا على طاعة الله</w:t>
      </w:r>
      <w:r>
        <w:rPr>
          <w:rtl/>
        </w:rPr>
        <w:t xml:space="preserve"> » </w:t>
      </w:r>
      <w:r w:rsidRPr="00EF2694">
        <w:rPr>
          <w:rtl/>
        </w:rPr>
        <w:t>روح القو</w:t>
      </w:r>
      <w:r w:rsidR="00AB35E2">
        <w:rPr>
          <w:rFonts w:hint="cs"/>
          <w:rtl/>
        </w:rPr>
        <w:t>ّ</w:t>
      </w:r>
      <w:r w:rsidRPr="00EF2694">
        <w:rPr>
          <w:rtl/>
        </w:rPr>
        <w:t>ة روح بها يقدرون على الأعمال وهي مشتركة بين أصحاب اليمين وأصحاب الشمال</w:t>
      </w:r>
      <w:r>
        <w:rPr>
          <w:rtl/>
        </w:rPr>
        <w:t xml:space="preserve"> ، </w:t>
      </w:r>
      <w:r w:rsidRPr="00EF2694">
        <w:rPr>
          <w:rtl/>
        </w:rPr>
        <w:t xml:space="preserve">لكن </w:t>
      </w:r>
      <w:r w:rsidR="00045EE6">
        <w:rPr>
          <w:rtl/>
        </w:rPr>
        <w:t xml:space="preserve">لـمّا </w:t>
      </w:r>
      <w:r w:rsidRPr="00EF2694">
        <w:rPr>
          <w:rtl/>
        </w:rPr>
        <w:t>كان أصحاب اليمين يصرفونها في طاعة الله ع</w:t>
      </w:r>
      <w:r w:rsidR="008A4DAC">
        <w:rPr>
          <w:rtl/>
        </w:rPr>
        <w:t xml:space="preserve">برّ </w:t>
      </w:r>
      <w:r w:rsidRPr="00EF2694">
        <w:rPr>
          <w:rtl/>
        </w:rPr>
        <w:t>عنها كذلك</w:t>
      </w:r>
      <w:r>
        <w:rPr>
          <w:rtl/>
        </w:rPr>
        <w:t xml:space="preserve"> ، </w:t>
      </w:r>
      <w:r w:rsidRPr="00EF2694">
        <w:rPr>
          <w:rtl/>
        </w:rPr>
        <w:t>وكذا روح الشهوة هي ما يصير سببا</w:t>
      </w:r>
      <w:r w:rsidR="00AB35E2">
        <w:rPr>
          <w:rFonts w:hint="cs"/>
          <w:rtl/>
        </w:rPr>
        <w:t>ً</w:t>
      </w:r>
      <w:r w:rsidRPr="00EF2694">
        <w:rPr>
          <w:rtl/>
        </w:rPr>
        <w:t xml:space="preserve"> للميل إلى المشتهيات</w:t>
      </w:r>
      <w:r>
        <w:rPr>
          <w:rtl/>
        </w:rPr>
        <w:t xml:space="preserve"> ، </w:t>
      </w:r>
      <w:r w:rsidRPr="00EF2694">
        <w:rPr>
          <w:rtl/>
        </w:rPr>
        <w:t>فأصحاب الشمال يصرفونها في المشتهيات الجسماني</w:t>
      </w:r>
      <w:r w:rsidR="00AB35E2">
        <w:rPr>
          <w:rFonts w:hint="cs"/>
          <w:rtl/>
        </w:rPr>
        <w:t>ّ</w:t>
      </w:r>
      <w:r w:rsidRPr="00EF2694">
        <w:rPr>
          <w:rtl/>
        </w:rPr>
        <w:t>ة واللذات الفانية وأصحاب اليمين يستعملونها في الش</w:t>
      </w:r>
      <w:r w:rsidR="00AB35E2">
        <w:rPr>
          <w:rFonts w:hint="cs"/>
          <w:rtl/>
        </w:rPr>
        <w:t>ّ</w:t>
      </w:r>
      <w:r w:rsidRPr="00EF2694">
        <w:rPr>
          <w:rtl/>
        </w:rPr>
        <w:t>هوات الروحاني</w:t>
      </w:r>
      <w:r w:rsidR="00AB35E2">
        <w:rPr>
          <w:rFonts w:hint="cs"/>
          <w:rtl/>
        </w:rPr>
        <w:t>ّ</w:t>
      </w:r>
      <w:r w:rsidRPr="00EF2694">
        <w:rPr>
          <w:rtl/>
        </w:rPr>
        <w:t>ة والأمور الباقية.</w:t>
      </w:r>
    </w:p>
    <w:p w14:paraId="74EA74C1" w14:textId="77777777" w:rsidR="00782297" w:rsidRPr="00EF2694" w:rsidRDefault="00782297" w:rsidP="00A020F0">
      <w:pPr>
        <w:pStyle w:val="libNormal"/>
        <w:rPr>
          <w:rtl/>
        </w:rPr>
      </w:pPr>
      <w:r w:rsidRPr="00EF2694">
        <w:rPr>
          <w:rtl/>
        </w:rPr>
        <w:t>والمدرج من قولهم</w:t>
      </w:r>
      <w:r>
        <w:rPr>
          <w:rtl/>
        </w:rPr>
        <w:t xml:space="preserve"> : </w:t>
      </w:r>
      <w:r w:rsidRPr="00EF2694">
        <w:rPr>
          <w:rtl/>
        </w:rPr>
        <w:t>درج الرجل أي مشى.</w:t>
      </w:r>
    </w:p>
    <w:p w14:paraId="618E08AC" w14:textId="09155D0C" w:rsidR="00782297" w:rsidRPr="00EF2694" w:rsidRDefault="00782297" w:rsidP="00A020F0">
      <w:pPr>
        <w:pStyle w:val="libNormal"/>
        <w:rPr>
          <w:rtl/>
        </w:rPr>
      </w:pPr>
      <w:r w:rsidRPr="00EF2694">
        <w:rPr>
          <w:rtl/>
        </w:rPr>
        <w:t>وعد</w:t>
      </w:r>
      <w:r w:rsidR="00AB35E2">
        <w:rPr>
          <w:rtl/>
        </w:rPr>
        <w:t>م ذكر أصحاب المش</w:t>
      </w:r>
      <w:r w:rsidR="00AB35E2">
        <w:rPr>
          <w:rFonts w:hint="cs"/>
          <w:rtl/>
        </w:rPr>
        <w:t>ئ</w:t>
      </w:r>
      <w:r w:rsidRPr="00EF2694">
        <w:rPr>
          <w:rtl/>
        </w:rPr>
        <w:t xml:space="preserve">مة لظهور أحوالهم </w:t>
      </w:r>
      <w:r w:rsidR="00DB530D">
        <w:rPr>
          <w:rtl/>
        </w:rPr>
        <w:t xml:space="preserve">ممّا </w:t>
      </w:r>
      <w:r w:rsidRPr="00EF2694">
        <w:rPr>
          <w:rtl/>
        </w:rPr>
        <w:t>مر</w:t>
      </w:r>
      <w:r w:rsidR="00AB35E2">
        <w:rPr>
          <w:rFonts w:hint="cs"/>
          <w:rtl/>
        </w:rPr>
        <w:t>ّ</w:t>
      </w:r>
      <w:r w:rsidRPr="00EF2694">
        <w:rPr>
          <w:rtl/>
        </w:rPr>
        <w:t xml:space="preserve"> ل</w:t>
      </w:r>
      <w:r w:rsidR="00AB35E2">
        <w:rPr>
          <w:rtl/>
        </w:rPr>
        <w:t>أن</w:t>
      </w:r>
      <w:r w:rsidR="007F174A">
        <w:rPr>
          <w:rtl/>
        </w:rPr>
        <w:t xml:space="preserve">ه </w:t>
      </w:r>
      <w:r w:rsidRPr="00EF2694">
        <w:rPr>
          <w:rtl/>
        </w:rPr>
        <w:t>ليس لهم روح القدس ولا روح الإيمان ففيهم الثلاثة الباقية ال</w:t>
      </w:r>
      <w:r w:rsidR="00AB35E2">
        <w:rPr>
          <w:rFonts w:hint="cs"/>
          <w:rtl/>
        </w:rPr>
        <w:t>ّ</w:t>
      </w:r>
      <w:r w:rsidRPr="00EF2694">
        <w:rPr>
          <w:rtl/>
        </w:rPr>
        <w:t xml:space="preserve">تي في الحيوانات </w:t>
      </w:r>
      <w:r w:rsidR="00F85EC4">
        <w:rPr>
          <w:rtl/>
        </w:rPr>
        <w:t>أيضاً</w:t>
      </w:r>
      <w:r w:rsidR="008A4DAC">
        <w:rPr>
          <w:rtl/>
        </w:rPr>
        <w:t xml:space="preserve"> </w:t>
      </w:r>
      <w:r>
        <w:rPr>
          <w:rtl/>
        </w:rPr>
        <w:t xml:space="preserve">، </w:t>
      </w:r>
      <w:r w:rsidRPr="00EF2694">
        <w:rPr>
          <w:rtl/>
        </w:rPr>
        <w:t xml:space="preserve">ولذا </w:t>
      </w:r>
      <w:r w:rsidR="008D0E33">
        <w:rPr>
          <w:rtl/>
        </w:rPr>
        <w:t>قال :</w:t>
      </w:r>
      <w:r w:rsidR="00514E12">
        <w:rPr>
          <w:rtl/>
        </w:rPr>
        <w:t xml:space="preserve">سبحانه </w:t>
      </w:r>
      <w:r>
        <w:rPr>
          <w:rtl/>
        </w:rPr>
        <w:t xml:space="preserve">« </w:t>
      </w:r>
      <w:r w:rsidRPr="002F75F6">
        <w:rPr>
          <w:rStyle w:val="libAieChar"/>
          <w:rtl/>
        </w:rPr>
        <w:t xml:space="preserve">إِنْ هُمْ </w:t>
      </w:r>
      <w:r w:rsidR="006E33A0">
        <w:rPr>
          <w:rStyle w:val="libAieChar"/>
          <w:rtl/>
        </w:rPr>
        <w:t xml:space="preserve">إلّا </w:t>
      </w:r>
      <w:r w:rsidRPr="002F75F6">
        <w:rPr>
          <w:rStyle w:val="libAieChar"/>
          <w:rtl/>
        </w:rPr>
        <w:t xml:space="preserve">كَالْأَنْعامِ بَلْ هُمْ أَضَلُّ سَبِيلاً </w:t>
      </w:r>
      <w:r>
        <w:rPr>
          <w:rtl/>
        </w:rPr>
        <w:t xml:space="preserve">» </w:t>
      </w:r>
      <w:r w:rsidRPr="00273F93">
        <w:rPr>
          <w:rStyle w:val="libFootnotenumChar"/>
          <w:rtl/>
        </w:rPr>
        <w:t>(1)</w:t>
      </w:r>
      <w:r w:rsidRPr="00EF2694">
        <w:rPr>
          <w:rtl/>
        </w:rPr>
        <w:t xml:space="preserve"> وسيأتي تفصيل ذلك في </w:t>
      </w:r>
      <w:r w:rsidR="004124EE">
        <w:rPr>
          <w:rtl/>
        </w:rPr>
        <w:t xml:space="preserve">خبر </w:t>
      </w:r>
      <w:r w:rsidRPr="00EF2694">
        <w:rPr>
          <w:rtl/>
        </w:rPr>
        <w:t xml:space="preserve">طويل في باب الكبائر عن أمير المؤمنين </w:t>
      </w:r>
      <w:r w:rsidRPr="002F75F6">
        <w:rPr>
          <w:rStyle w:val="libAlaemChar"/>
          <w:rtl/>
        </w:rPr>
        <w:t>عليه‌السلام</w:t>
      </w:r>
      <w:r w:rsidRPr="00EF2694">
        <w:rPr>
          <w:rtl/>
        </w:rPr>
        <w:t>.</w:t>
      </w:r>
    </w:p>
    <w:p w14:paraId="20EF925E" w14:textId="7497DC4C" w:rsidR="00782297" w:rsidRPr="00EF2694" w:rsidRDefault="00782297" w:rsidP="00A020F0">
      <w:pPr>
        <w:pStyle w:val="libNormal"/>
        <w:rPr>
          <w:rtl/>
        </w:rPr>
      </w:pPr>
      <w:r w:rsidRPr="00EF2694">
        <w:rPr>
          <w:rtl/>
        </w:rPr>
        <w:t>و</w:t>
      </w:r>
      <w:r w:rsidR="008D0E33">
        <w:rPr>
          <w:rtl/>
        </w:rPr>
        <w:t>قال :</w:t>
      </w:r>
      <w:r w:rsidRPr="00EF2694">
        <w:rPr>
          <w:rtl/>
        </w:rPr>
        <w:t>بعض من يذهب مسالك الصوفية والإشراقيي</w:t>
      </w:r>
      <w:r w:rsidR="00AB35E2">
        <w:rPr>
          <w:rFonts w:hint="cs"/>
          <w:rtl/>
        </w:rPr>
        <w:t>ّ</w:t>
      </w:r>
      <w:r w:rsidRPr="00EF2694">
        <w:rPr>
          <w:rtl/>
        </w:rPr>
        <w:t>ن</w:t>
      </w:r>
      <w:r>
        <w:rPr>
          <w:rtl/>
        </w:rPr>
        <w:t xml:space="preserve"> : </w:t>
      </w:r>
      <w:r w:rsidRPr="00EF2694">
        <w:rPr>
          <w:rtl/>
        </w:rPr>
        <w:t>إن</w:t>
      </w:r>
      <w:r w:rsidR="00AB35E2">
        <w:rPr>
          <w:rFonts w:hint="cs"/>
          <w:rtl/>
        </w:rPr>
        <w:t>ّ</w:t>
      </w:r>
      <w:r w:rsidRPr="00EF2694">
        <w:rPr>
          <w:rtl/>
        </w:rPr>
        <w:t>ما خلقهم ثلاثة أصناف لأن</w:t>
      </w:r>
      <w:r w:rsidR="00AB35E2">
        <w:rPr>
          <w:rFonts w:hint="cs"/>
          <w:rtl/>
        </w:rPr>
        <w:t>ّ</w:t>
      </w:r>
      <w:r w:rsidRPr="00EF2694">
        <w:rPr>
          <w:rtl/>
        </w:rPr>
        <w:t xml:space="preserve"> أصول العوالم والنشئات ثلاثة</w:t>
      </w:r>
      <w:r>
        <w:rPr>
          <w:rtl/>
        </w:rPr>
        <w:t xml:space="preserve"> : </w:t>
      </w:r>
      <w:r w:rsidRPr="00EF2694">
        <w:rPr>
          <w:rtl/>
        </w:rPr>
        <w:t>عالم الجبروت وهو عالم العقل المجر</w:t>
      </w:r>
      <w:r w:rsidR="00AB35E2">
        <w:rPr>
          <w:rFonts w:hint="cs"/>
          <w:rtl/>
        </w:rPr>
        <w:t>ّ</w:t>
      </w:r>
      <w:r w:rsidRPr="00EF2694">
        <w:rPr>
          <w:rtl/>
        </w:rPr>
        <w:t>د عن المادة</w:t>
      </w:r>
    </w:p>
    <w:p w14:paraId="21CED87F" w14:textId="77777777" w:rsidR="00782297" w:rsidRPr="00EF2694" w:rsidRDefault="00782297" w:rsidP="009D38AE">
      <w:pPr>
        <w:pStyle w:val="libLine"/>
        <w:rPr>
          <w:rtl/>
        </w:rPr>
      </w:pPr>
      <w:r w:rsidRPr="00EF2694">
        <w:rPr>
          <w:rtl/>
        </w:rPr>
        <w:t>__________________</w:t>
      </w:r>
    </w:p>
    <w:p w14:paraId="17544A65" w14:textId="77777777" w:rsidR="00782297" w:rsidRPr="00EF2694" w:rsidRDefault="00782297" w:rsidP="00E7042C">
      <w:pPr>
        <w:pStyle w:val="libFootnote0"/>
        <w:rPr>
          <w:rtl/>
          <w:lang w:bidi="fa-IR"/>
        </w:rPr>
      </w:pPr>
      <w:r>
        <w:rPr>
          <w:rtl/>
        </w:rPr>
        <w:t>(</w:t>
      </w:r>
      <w:r w:rsidRPr="00EF2694">
        <w:rPr>
          <w:rtl/>
        </w:rPr>
        <w:t>1) سورة الفرقان</w:t>
      </w:r>
      <w:r>
        <w:rPr>
          <w:rtl/>
        </w:rPr>
        <w:t xml:space="preserve"> : </w:t>
      </w:r>
      <w:r w:rsidRPr="00EF2694">
        <w:rPr>
          <w:rtl/>
        </w:rPr>
        <w:t>44.</w:t>
      </w:r>
    </w:p>
    <w:p w14:paraId="024BE601" w14:textId="77777777" w:rsidR="00CE1409" w:rsidRDefault="00CE1409" w:rsidP="00CE1409">
      <w:pPr>
        <w:pStyle w:val="libNormal"/>
        <w:rPr>
          <w:rtl/>
        </w:rPr>
      </w:pPr>
      <w:r>
        <w:rPr>
          <w:rtl/>
        </w:rPr>
        <w:br w:type="page"/>
      </w:r>
    </w:p>
    <w:p w14:paraId="17B6B865" w14:textId="7B8492B6" w:rsidR="00782297" w:rsidRPr="00EF2694" w:rsidRDefault="00782297" w:rsidP="00CE1409">
      <w:pPr>
        <w:pStyle w:val="libNormal"/>
        <w:rPr>
          <w:rtl/>
        </w:rPr>
      </w:pPr>
      <w:r w:rsidRPr="00EF2694">
        <w:rPr>
          <w:rtl/>
        </w:rPr>
        <w:lastRenderedPageBreak/>
        <w:t>2</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موسى بن عمر</w:t>
      </w:r>
      <w:r>
        <w:rPr>
          <w:rtl/>
        </w:rPr>
        <w:t xml:space="preserve"> ، </w:t>
      </w:r>
      <w:r w:rsidRPr="00EF2694">
        <w:rPr>
          <w:rtl/>
        </w:rPr>
        <w:t xml:space="preserve">عن </w:t>
      </w:r>
      <w:r w:rsidR="008D0E33">
        <w:rPr>
          <w:rtl/>
        </w:rPr>
        <w:t xml:space="preserve">محمّد </w:t>
      </w:r>
      <w:r w:rsidRPr="00EF2694">
        <w:rPr>
          <w:rtl/>
        </w:rPr>
        <w:t>بن سنان</w:t>
      </w:r>
      <w:r>
        <w:rPr>
          <w:rtl/>
        </w:rPr>
        <w:t xml:space="preserve"> ، </w:t>
      </w:r>
      <w:r w:rsidRPr="00EF2694">
        <w:rPr>
          <w:rtl/>
        </w:rPr>
        <w:t xml:space="preserve">عن </w:t>
      </w:r>
      <w:r w:rsidR="00A34351">
        <w:rPr>
          <w:rtl/>
        </w:rPr>
        <w:t xml:space="preserve">عمّار </w:t>
      </w:r>
      <w:r w:rsidRPr="00EF2694">
        <w:rPr>
          <w:rtl/>
        </w:rPr>
        <w:t>بن مروان</w:t>
      </w:r>
      <w:r>
        <w:rPr>
          <w:rtl/>
        </w:rPr>
        <w:t xml:space="preserve"> ، </w:t>
      </w:r>
      <w:r w:rsidRPr="00EF2694">
        <w:rPr>
          <w:rtl/>
        </w:rPr>
        <w:t>عن المنخل</w:t>
      </w:r>
      <w:r>
        <w:rPr>
          <w:rtl/>
        </w:rPr>
        <w:t xml:space="preserve"> ، </w:t>
      </w:r>
      <w:r w:rsidRPr="00EF2694">
        <w:rPr>
          <w:rtl/>
        </w:rPr>
        <w:t>عن جا</w:t>
      </w:r>
      <w:r w:rsidR="008A4DAC">
        <w:rPr>
          <w:rtl/>
        </w:rPr>
        <w:t xml:space="preserve">برّ </w:t>
      </w:r>
      <w:r>
        <w:rPr>
          <w:rtl/>
        </w:rPr>
        <w:t xml:space="preserve">، </w:t>
      </w:r>
      <w:r w:rsidRPr="00EF2694">
        <w:rPr>
          <w:rtl/>
        </w:rPr>
        <w:t xml:space="preserve">عن أبي جعفر </w:t>
      </w:r>
      <w:r w:rsidRPr="002F75F6">
        <w:rPr>
          <w:rStyle w:val="libAlaemChar"/>
          <w:rtl/>
        </w:rPr>
        <w:t>عليه‌السلام</w:t>
      </w:r>
      <w:r w:rsidRPr="00EF2694">
        <w:rPr>
          <w:rtl/>
        </w:rPr>
        <w:t xml:space="preserve"> </w:t>
      </w:r>
      <w:r w:rsidR="008D0E33">
        <w:rPr>
          <w:rtl/>
        </w:rPr>
        <w:t>قال :</w:t>
      </w:r>
      <w:r w:rsidRPr="00EF2694">
        <w:rPr>
          <w:rtl/>
        </w:rPr>
        <w:t>سألته عن علم العالم ف</w:t>
      </w:r>
      <w:r w:rsidR="008D0E33">
        <w:rPr>
          <w:rtl/>
        </w:rPr>
        <w:t>قال :</w:t>
      </w:r>
      <w:r w:rsidRPr="00EF2694">
        <w:rPr>
          <w:rtl/>
        </w:rPr>
        <w:t>لي يا جا</w:t>
      </w:r>
      <w:r w:rsidR="008A4DAC">
        <w:rPr>
          <w:rtl/>
        </w:rPr>
        <w:t xml:space="preserve">برّ </w:t>
      </w:r>
      <w:r w:rsidRPr="00EF2694">
        <w:rPr>
          <w:rtl/>
        </w:rPr>
        <w:t>إن في الأنبياء والأوصياء خمسة أرواح روح القدس وروح الإيمان وروح الحياة وروح القوة وروح الشهوة فبروح القدس يا جا</w:t>
      </w:r>
      <w:r w:rsidR="008A4DAC">
        <w:rPr>
          <w:rtl/>
        </w:rPr>
        <w:t xml:space="preserve">برّ </w:t>
      </w:r>
      <w:r w:rsidRPr="00EF2694">
        <w:rPr>
          <w:rtl/>
        </w:rPr>
        <w:t xml:space="preserve">عرفوا ما تحت العرش إلى ما تحت الثرى </w:t>
      </w:r>
      <w:r w:rsidR="00F66E4A">
        <w:rPr>
          <w:rtl/>
        </w:rPr>
        <w:t xml:space="preserve">ثمّ </w:t>
      </w:r>
      <w:r w:rsidR="008D0E33">
        <w:rPr>
          <w:rtl/>
        </w:rPr>
        <w:t>قال :</w:t>
      </w:r>
      <w:r w:rsidRPr="00EF2694">
        <w:rPr>
          <w:rtl/>
        </w:rPr>
        <w:t>يا جا</w:t>
      </w:r>
      <w:r w:rsidR="008A4DAC">
        <w:rPr>
          <w:rtl/>
        </w:rPr>
        <w:t xml:space="preserve">برّ </w:t>
      </w:r>
      <w:r w:rsidRPr="00EF2694">
        <w:rPr>
          <w:rtl/>
        </w:rPr>
        <w:t xml:space="preserve">إن هذه الأربعة أرواح يصيبها الحدثان </w:t>
      </w:r>
      <w:r w:rsidR="006E33A0">
        <w:rPr>
          <w:rtl/>
        </w:rPr>
        <w:t xml:space="preserve">إلّا </w:t>
      </w:r>
      <w:r w:rsidRPr="00EF2694">
        <w:rPr>
          <w:rtl/>
        </w:rPr>
        <w:t>روح القدس فإنها لا تلهو ولا تلعب</w:t>
      </w:r>
      <w:r>
        <w:rPr>
          <w:rFonts w:hint="cs"/>
          <w:rtl/>
        </w:rPr>
        <w:t>.</w:t>
      </w:r>
    </w:p>
    <w:p w14:paraId="57CCBAE7" w14:textId="10E9EB4F" w:rsidR="00782297" w:rsidRPr="00EF2694" w:rsidRDefault="00782297" w:rsidP="00A020F0">
      <w:pPr>
        <w:pStyle w:val="libNormal"/>
        <w:rPr>
          <w:rtl/>
        </w:rPr>
      </w:pPr>
      <w:r w:rsidRPr="00EF2694">
        <w:rPr>
          <w:rtl/>
        </w:rPr>
        <w:t>3</w:t>
      </w:r>
      <w:r w:rsidR="008D0E33">
        <w:rPr>
          <w:rtl/>
        </w:rPr>
        <w:t xml:space="preserve"> - </w:t>
      </w:r>
      <w:r w:rsidRPr="00EF2694">
        <w:rPr>
          <w:rtl/>
        </w:rPr>
        <w:t xml:space="preserve">الحسين بن </w:t>
      </w:r>
      <w:r w:rsidR="008D0E33">
        <w:rPr>
          <w:rtl/>
        </w:rPr>
        <w:t xml:space="preserve">محمّد </w:t>
      </w:r>
      <w:r>
        <w:rPr>
          <w:rtl/>
        </w:rPr>
        <w:t xml:space="preserve">، </w:t>
      </w:r>
      <w:r w:rsidRPr="00EF2694">
        <w:rPr>
          <w:rtl/>
        </w:rPr>
        <w:t>عن ال</w:t>
      </w:r>
      <w:r w:rsidR="00502270">
        <w:rPr>
          <w:rtl/>
        </w:rPr>
        <w:t xml:space="preserve">معلّى </w:t>
      </w:r>
      <w:r w:rsidRPr="00EF2694">
        <w:rPr>
          <w:rtl/>
        </w:rPr>
        <w:t xml:space="preserve">بن </w:t>
      </w:r>
      <w:r w:rsidR="008D0E33">
        <w:rPr>
          <w:rtl/>
        </w:rPr>
        <w:t xml:space="preserve">محمّد </w:t>
      </w:r>
      <w:r>
        <w:rPr>
          <w:rtl/>
        </w:rPr>
        <w:t xml:space="preserve">، </w:t>
      </w:r>
      <w:r w:rsidRPr="00EF2694">
        <w:rPr>
          <w:rtl/>
        </w:rPr>
        <w:t>عن عبد الله بن إدريس</w:t>
      </w:r>
      <w:r>
        <w:rPr>
          <w:rtl/>
        </w:rPr>
        <w:t xml:space="preserve"> ، </w:t>
      </w:r>
      <w:r w:rsidRPr="00EF2694">
        <w:rPr>
          <w:rtl/>
        </w:rPr>
        <w:t xml:space="preserve">عن </w:t>
      </w:r>
      <w:r w:rsidR="008D0E33">
        <w:rPr>
          <w:rtl/>
        </w:rPr>
        <w:t xml:space="preserve">محمّد </w:t>
      </w:r>
      <w:r w:rsidRPr="00EF2694">
        <w:rPr>
          <w:rtl/>
        </w:rPr>
        <w:t>بن سنان</w:t>
      </w:r>
      <w:r>
        <w:rPr>
          <w:rtl/>
        </w:rPr>
        <w:t xml:space="preserve"> ، </w:t>
      </w:r>
      <w:r w:rsidRPr="00EF2694">
        <w:rPr>
          <w:rtl/>
        </w:rPr>
        <w:t>عن المفض</w:t>
      </w:r>
      <w:r w:rsidR="00AB35E2">
        <w:rPr>
          <w:rFonts w:hint="cs"/>
          <w:rtl/>
        </w:rPr>
        <w:t>ّ</w:t>
      </w:r>
      <w:r w:rsidRPr="00EF2694">
        <w:rPr>
          <w:rtl/>
        </w:rPr>
        <w:t>ل بن عمر</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سألته عن علم الإمام بما في أقطار الأرض وهو في بيته مرخى عليه ستره ف</w:t>
      </w:r>
      <w:r w:rsidR="008D0E33">
        <w:rPr>
          <w:rtl/>
        </w:rPr>
        <w:t>قال :</w:t>
      </w:r>
      <w:r w:rsidRPr="00EF2694">
        <w:rPr>
          <w:rtl/>
        </w:rPr>
        <w:t>يا مفض</w:t>
      </w:r>
      <w:r w:rsidR="00AB35E2">
        <w:rPr>
          <w:rFonts w:hint="cs"/>
          <w:rtl/>
        </w:rPr>
        <w:t>ّ</w:t>
      </w:r>
      <w:r w:rsidRPr="00EF2694">
        <w:rPr>
          <w:rtl/>
        </w:rPr>
        <w:t xml:space="preserve">ل إن الله تبارك وتعالى جعل في </w:t>
      </w:r>
      <w:r w:rsidR="00CD2212">
        <w:rPr>
          <w:rtl/>
        </w:rPr>
        <w:t>ال</w:t>
      </w:r>
      <w:r w:rsidR="006C555D">
        <w:rPr>
          <w:rtl/>
        </w:rPr>
        <w:t xml:space="preserve">نبيّ </w:t>
      </w:r>
      <w:r w:rsidR="00766E5A">
        <w:rPr>
          <w:rStyle w:val="libAlaemChar"/>
          <w:rtl/>
        </w:rPr>
        <w:t xml:space="preserve">صلى‌الله‌عليه‌وآله‌وسلم </w:t>
      </w:r>
      <w:r w:rsidRPr="00EF2694">
        <w:rPr>
          <w:rtl/>
        </w:rPr>
        <w:t>خمسة أرواح روح الحياة فبه دب</w:t>
      </w:r>
      <w:r w:rsidR="00AB35E2">
        <w:rPr>
          <w:rFonts w:hint="cs"/>
          <w:rtl/>
        </w:rPr>
        <w:t>َّ</w:t>
      </w:r>
      <w:r w:rsidRPr="00EF2694">
        <w:rPr>
          <w:rtl/>
        </w:rPr>
        <w:t xml:space="preserve"> ودرج وروح القو</w:t>
      </w:r>
      <w:r w:rsidR="00AB35E2">
        <w:rPr>
          <w:rFonts w:hint="cs"/>
          <w:rtl/>
        </w:rPr>
        <w:t>ّ</w:t>
      </w:r>
      <w:r w:rsidRPr="00EF2694">
        <w:rPr>
          <w:rtl/>
        </w:rPr>
        <w:t>ة فبه نهض وجاهد</w:t>
      </w:r>
    </w:p>
    <w:p w14:paraId="642B234E" w14:textId="0279C044" w:rsidR="00782297" w:rsidRPr="00324B78" w:rsidRDefault="008D0E33" w:rsidP="009D38AE">
      <w:pPr>
        <w:pStyle w:val="libLine"/>
        <w:rPr>
          <w:rtl/>
        </w:rPr>
      </w:pPr>
      <w:r>
        <w:rPr>
          <w:rFonts w:hint="cs"/>
          <w:rtl/>
        </w:rPr>
        <w:t>________________________________________________________</w:t>
      </w:r>
    </w:p>
    <w:p w14:paraId="65F65D0C" w14:textId="18A5238F" w:rsidR="00782297" w:rsidRPr="00EF2694" w:rsidRDefault="00782297" w:rsidP="004E511B">
      <w:pPr>
        <w:pStyle w:val="libNormal0"/>
        <w:rPr>
          <w:rtl/>
        </w:rPr>
      </w:pPr>
      <w:r w:rsidRPr="00EF2694">
        <w:rPr>
          <w:rtl/>
        </w:rPr>
        <w:t>والصورة وأصحابه السابقون وفيهم روح القدس</w:t>
      </w:r>
      <w:r>
        <w:rPr>
          <w:rtl/>
        </w:rPr>
        <w:t xml:space="preserve"> ، </w:t>
      </w:r>
      <w:r w:rsidRPr="00EF2694">
        <w:rPr>
          <w:rtl/>
        </w:rPr>
        <w:t>وعالم الملكوت وهو عالم المثال والخيال المجر</w:t>
      </w:r>
      <w:r w:rsidR="00AB35E2">
        <w:rPr>
          <w:rFonts w:hint="cs"/>
          <w:rtl/>
        </w:rPr>
        <w:t>ّ</w:t>
      </w:r>
      <w:r w:rsidRPr="00EF2694">
        <w:rPr>
          <w:rtl/>
        </w:rPr>
        <w:t>د عن المادة دون الصورة</w:t>
      </w:r>
      <w:r>
        <w:rPr>
          <w:rtl/>
        </w:rPr>
        <w:t xml:space="preserve"> ، </w:t>
      </w:r>
      <w:r w:rsidRPr="00EF2694">
        <w:rPr>
          <w:rtl/>
        </w:rPr>
        <w:t>وأصحابه أصحاب الميمنة وفيهم روح الإيمان</w:t>
      </w:r>
      <w:r>
        <w:rPr>
          <w:rtl/>
        </w:rPr>
        <w:t xml:space="preserve"> ، </w:t>
      </w:r>
      <w:r w:rsidRPr="00EF2694">
        <w:rPr>
          <w:rtl/>
        </w:rPr>
        <w:t>وعالم الملك وهو عالم المدرج</w:t>
      </w:r>
      <w:r>
        <w:rPr>
          <w:rtl/>
        </w:rPr>
        <w:t xml:space="preserve"> ، </w:t>
      </w:r>
      <w:r w:rsidRPr="00EF2694">
        <w:rPr>
          <w:rtl/>
        </w:rPr>
        <w:t>وعالم الغيب يشمل الأولين</w:t>
      </w:r>
      <w:r>
        <w:rPr>
          <w:rtl/>
        </w:rPr>
        <w:t xml:space="preserve"> ، </w:t>
      </w:r>
      <w:r w:rsidRPr="00EF2694">
        <w:rPr>
          <w:rtl/>
        </w:rPr>
        <w:t>وكذا عالم الأرواح</w:t>
      </w:r>
      <w:r>
        <w:rPr>
          <w:rtl/>
        </w:rPr>
        <w:t xml:space="preserve"> ، </w:t>
      </w:r>
      <w:r w:rsidR="008A4DAC">
        <w:rPr>
          <w:rtl/>
        </w:rPr>
        <w:t xml:space="preserve">وربّما </w:t>
      </w:r>
      <w:r w:rsidRPr="00EF2694">
        <w:rPr>
          <w:rtl/>
        </w:rPr>
        <w:t xml:space="preserve">يطلق الملكوت </w:t>
      </w:r>
      <w:r w:rsidR="00F85EC4">
        <w:rPr>
          <w:rtl/>
        </w:rPr>
        <w:t>أيضاً</w:t>
      </w:r>
      <w:r w:rsidR="008A4DAC">
        <w:rPr>
          <w:rtl/>
        </w:rPr>
        <w:t xml:space="preserve"> </w:t>
      </w:r>
      <w:r w:rsidRPr="00EF2694">
        <w:rPr>
          <w:rtl/>
        </w:rPr>
        <w:t>على ما يعم</w:t>
      </w:r>
      <w:r w:rsidR="00AB35E2">
        <w:rPr>
          <w:rFonts w:hint="cs"/>
          <w:rtl/>
        </w:rPr>
        <w:t>ّ</w:t>
      </w:r>
      <w:r w:rsidRPr="00EF2694">
        <w:rPr>
          <w:rtl/>
        </w:rPr>
        <w:t>هما.</w:t>
      </w:r>
    </w:p>
    <w:p w14:paraId="375C7CE9" w14:textId="77777777" w:rsidR="00782297" w:rsidRPr="00EF2694" w:rsidRDefault="00782297" w:rsidP="00AB35E2">
      <w:pPr>
        <w:pStyle w:val="libNormal"/>
        <w:rPr>
          <w:rtl/>
          <w:lang w:bidi="fa-IR"/>
        </w:rPr>
      </w:pPr>
      <w:r w:rsidRPr="00074C70">
        <w:rPr>
          <w:rStyle w:val="libBold1Char"/>
          <w:rtl/>
        </w:rPr>
        <w:t xml:space="preserve">الحديث الثاني </w:t>
      </w:r>
      <w:r w:rsidRPr="00CE1409">
        <w:rPr>
          <w:rStyle w:val="libBold1Char"/>
          <w:rtl/>
        </w:rPr>
        <w:t>:</w:t>
      </w:r>
      <w:r>
        <w:rPr>
          <w:rtl/>
        </w:rPr>
        <w:t xml:space="preserve"> </w:t>
      </w:r>
      <w:r w:rsidRPr="00EF2694">
        <w:rPr>
          <w:rtl/>
          <w:lang w:bidi="fa-IR"/>
        </w:rPr>
        <w:t>ضعيف.</w:t>
      </w:r>
    </w:p>
    <w:p w14:paraId="7230D188" w14:textId="35546341" w:rsidR="00782297" w:rsidRPr="00EF2694" w:rsidRDefault="00782297" w:rsidP="00A020F0">
      <w:pPr>
        <w:pStyle w:val="libNormal"/>
        <w:rPr>
          <w:rtl/>
        </w:rPr>
      </w:pPr>
      <w:r w:rsidRPr="004907EA">
        <w:rPr>
          <w:rtl/>
        </w:rPr>
        <w:t>وروح الحياة</w:t>
      </w:r>
      <w:r w:rsidRPr="00EF2694">
        <w:rPr>
          <w:rtl/>
        </w:rPr>
        <w:t xml:space="preserve"> هنا هو روح المدرج و</w:t>
      </w:r>
      <w:r w:rsidR="008D0E33">
        <w:rPr>
          <w:rtl/>
        </w:rPr>
        <w:t>قال :</w:t>
      </w:r>
      <w:r w:rsidRPr="00EF2694">
        <w:rPr>
          <w:rtl/>
        </w:rPr>
        <w:t>الجوهري</w:t>
      </w:r>
      <w:r>
        <w:rPr>
          <w:rtl/>
        </w:rPr>
        <w:t xml:space="preserve"> : </w:t>
      </w:r>
      <w:r w:rsidRPr="00EF2694">
        <w:rPr>
          <w:rtl/>
        </w:rPr>
        <w:t>حدث أمر أي وقع</w:t>
      </w:r>
      <w:r>
        <w:rPr>
          <w:rtl/>
        </w:rPr>
        <w:t xml:space="preserve"> ، </w:t>
      </w:r>
      <w:r w:rsidRPr="00EF2694">
        <w:rPr>
          <w:rtl/>
        </w:rPr>
        <w:t xml:space="preserve">والحدث والحادثة والحدثان </w:t>
      </w:r>
      <w:r w:rsidR="00A34351">
        <w:rPr>
          <w:rtl/>
        </w:rPr>
        <w:t xml:space="preserve">كلّه </w:t>
      </w:r>
      <w:r w:rsidRPr="00EF2694">
        <w:rPr>
          <w:rtl/>
        </w:rPr>
        <w:t>بمعنى</w:t>
      </w:r>
      <w:r>
        <w:rPr>
          <w:rtl/>
        </w:rPr>
        <w:t xml:space="preserve"> ، </w:t>
      </w:r>
      <w:r w:rsidRPr="00EF2694">
        <w:rPr>
          <w:rtl/>
        </w:rPr>
        <w:t>انتهى.</w:t>
      </w:r>
    </w:p>
    <w:p w14:paraId="55E334E8" w14:textId="52683AAF" w:rsidR="00782297" w:rsidRDefault="00782297" w:rsidP="00A020F0">
      <w:pPr>
        <w:pStyle w:val="libNormal"/>
        <w:rPr>
          <w:rtl/>
        </w:rPr>
      </w:pPr>
      <w:r w:rsidRPr="00EF2694">
        <w:rPr>
          <w:rtl/>
        </w:rPr>
        <w:t>والمراد هنا ما يمنعها عن أعمالها كرفع بعض الشهوات عند الشيخوخة وضعف القوي بها</w:t>
      </w:r>
      <w:r>
        <w:rPr>
          <w:rtl/>
        </w:rPr>
        <w:t xml:space="preserve"> ، </w:t>
      </w:r>
      <w:r w:rsidRPr="00EF2694">
        <w:rPr>
          <w:rtl/>
        </w:rPr>
        <w:t>وبالأمراض</w:t>
      </w:r>
      <w:r>
        <w:rPr>
          <w:rtl/>
        </w:rPr>
        <w:t xml:space="preserve"> ، </w:t>
      </w:r>
      <w:r w:rsidRPr="00EF2694">
        <w:rPr>
          <w:rtl/>
        </w:rPr>
        <w:t>ومفارقة روح الإيمان بارتكاب الكبائر</w:t>
      </w:r>
      <w:r>
        <w:rPr>
          <w:rtl/>
        </w:rPr>
        <w:t xml:space="preserve"> ، </w:t>
      </w:r>
      <w:r w:rsidRPr="00EF2694">
        <w:rPr>
          <w:rtl/>
        </w:rPr>
        <w:t>وأما من ات</w:t>
      </w:r>
      <w:r w:rsidR="00AB35E2">
        <w:rPr>
          <w:rFonts w:hint="cs"/>
          <w:rtl/>
        </w:rPr>
        <w:t>ّ</w:t>
      </w:r>
      <w:r w:rsidRPr="00EF2694">
        <w:rPr>
          <w:rtl/>
        </w:rPr>
        <w:t>صف بروح القدس فلا يصيبه ما يمنعه عن العلم والمعرفة.</w:t>
      </w:r>
    </w:p>
    <w:p w14:paraId="087194B5" w14:textId="547BB6D9" w:rsidR="00782297" w:rsidRPr="00EF2694" w:rsidRDefault="00782297" w:rsidP="00A020F0">
      <w:pPr>
        <w:pStyle w:val="libNormal"/>
        <w:rPr>
          <w:rtl/>
        </w:rPr>
      </w:pPr>
      <w:r>
        <w:rPr>
          <w:rtl/>
        </w:rPr>
        <w:t xml:space="preserve">« </w:t>
      </w:r>
      <w:r w:rsidRPr="004907EA">
        <w:rPr>
          <w:rtl/>
        </w:rPr>
        <w:t>ولا يلهو</w:t>
      </w:r>
      <w:r>
        <w:rPr>
          <w:rtl/>
        </w:rPr>
        <w:t xml:space="preserve"> » </w:t>
      </w:r>
      <w:r w:rsidRPr="00EF2694">
        <w:rPr>
          <w:rtl/>
        </w:rPr>
        <w:t>أي لا يسهو عن أمر</w:t>
      </w:r>
      <w:r>
        <w:rPr>
          <w:rtl/>
        </w:rPr>
        <w:t xml:space="preserve"> « </w:t>
      </w:r>
      <w:r w:rsidRPr="004907EA">
        <w:rPr>
          <w:rtl/>
        </w:rPr>
        <w:t>ولا يلعب</w:t>
      </w:r>
      <w:r>
        <w:rPr>
          <w:rtl/>
        </w:rPr>
        <w:t xml:space="preserve"> » </w:t>
      </w:r>
      <w:r w:rsidRPr="00EF2694">
        <w:rPr>
          <w:rtl/>
        </w:rPr>
        <w:t>أي لا يرتكب أمرا</w:t>
      </w:r>
      <w:r w:rsidR="00AB35E2">
        <w:rPr>
          <w:rFonts w:hint="cs"/>
          <w:rtl/>
        </w:rPr>
        <w:t>ً</w:t>
      </w:r>
      <w:r w:rsidRPr="00EF2694">
        <w:rPr>
          <w:rtl/>
        </w:rPr>
        <w:t xml:space="preserve"> لا منفعة فيه.</w:t>
      </w:r>
    </w:p>
    <w:p w14:paraId="086290DD" w14:textId="77777777" w:rsidR="00782297" w:rsidRPr="00EF2694" w:rsidRDefault="00782297" w:rsidP="00AB35E2">
      <w:pPr>
        <w:pStyle w:val="libNormal"/>
        <w:rPr>
          <w:rtl/>
        </w:rPr>
      </w:pPr>
      <w:r w:rsidRPr="00074C70">
        <w:rPr>
          <w:rStyle w:val="libBold1Char"/>
          <w:rtl/>
        </w:rPr>
        <w:t xml:space="preserve">الحديث الثالث </w:t>
      </w:r>
      <w:r w:rsidRPr="00CE1409">
        <w:rPr>
          <w:rStyle w:val="libBold1Char"/>
          <w:rtl/>
        </w:rPr>
        <w:t>:</w:t>
      </w:r>
      <w:r>
        <w:rPr>
          <w:rtl/>
        </w:rPr>
        <w:t xml:space="preserve"> </w:t>
      </w:r>
      <w:r w:rsidRPr="00EF2694">
        <w:rPr>
          <w:rtl/>
        </w:rPr>
        <w:t>ضعيف على المشهور.</w:t>
      </w:r>
    </w:p>
    <w:p w14:paraId="485C2F19" w14:textId="36F63039" w:rsidR="00782297" w:rsidRPr="00EF2694" w:rsidRDefault="00782297" w:rsidP="00A020F0">
      <w:pPr>
        <w:pStyle w:val="libNormal"/>
        <w:rPr>
          <w:rtl/>
        </w:rPr>
      </w:pPr>
      <w:r w:rsidRPr="004907EA">
        <w:rPr>
          <w:rtl/>
        </w:rPr>
        <w:t>وإرخاء الستر</w:t>
      </w:r>
      <w:r w:rsidRPr="00EF2694">
        <w:rPr>
          <w:rtl/>
        </w:rPr>
        <w:t xml:space="preserve"> إرساله</w:t>
      </w:r>
      <w:r>
        <w:rPr>
          <w:rtl/>
        </w:rPr>
        <w:t xml:space="preserve"> ، </w:t>
      </w:r>
      <w:r w:rsidRPr="004907EA">
        <w:rPr>
          <w:rtl/>
        </w:rPr>
        <w:t>ودب</w:t>
      </w:r>
      <w:r w:rsidR="00AB35E2">
        <w:rPr>
          <w:rFonts w:hint="cs"/>
          <w:rtl/>
        </w:rPr>
        <w:t>ّ</w:t>
      </w:r>
      <w:r w:rsidRPr="00EF2694">
        <w:rPr>
          <w:rtl/>
        </w:rPr>
        <w:t xml:space="preserve"> يدب</w:t>
      </w:r>
      <w:r w:rsidR="00AB35E2">
        <w:rPr>
          <w:rFonts w:hint="cs"/>
          <w:rtl/>
        </w:rPr>
        <w:t>ّ</w:t>
      </w:r>
      <w:r w:rsidRPr="00EF2694">
        <w:rPr>
          <w:rtl/>
        </w:rPr>
        <w:t xml:space="preserve"> دبيبا</w:t>
      </w:r>
      <w:r w:rsidR="00AB35E2">
        <w:rPr>
          <w:rFonts w:hint="cs"/>
          <w:rtl/>
        </w:rPr>
        <w:t>ً</w:t>
      </w:r>
      <w:r>
        <w:rPr>
          <w:rtl/>
        </w:rPr>
        <w:t xml:space="preserve"> : </w:t>
      </w:r>
      <w:r w:rsidRPr="00EF2694">
        <w:rPr>
          <w:rtl/>
        </w:rPr>
        <w:t>مشى على هنيئة وسهولة</w:t>
      </w:r>
    </w:p>
    <w:p w14:paraId="0F8BC2CB" w14:textId="77777777" w:rsidR="00CE1409" w:rsidRDefault="00CE1409" w:rsidP="00CE1409">
      <w:pPr>
        <w:pStyle w:val="libNormal"/>
        <w:rPr>
          <w:rtl/>
        </w:rPr>
      </w:pPr>
      <w:r>
        <w:rPr>
          <w:rtl/>
        </w:rPr>
        <w:br w:type="page"/>
      </w:r>
    </w:p>
    <w:p w14:paraId="1387B07F" w14:textId="237F4D1E" w:rsidR="00782297" w:rsidRPr="00EF2694" w:rsidRDefault="00782297" w:rsidP="00CE1409">
      <w:pPr>
        <w:pStyle w:val="libNormal0"/>
        <w:rPr>
          <w:rtl/>
        </w:rPr>
      </w:pPr>
      <w:r>
        <w:rPr>
          <w:rtl/>
        </w:rPr>
        <w:lastRenderedPageBreak/>
        <w:t>و</w:t>
      </w:r>
      <w:r w:rsidRPr="00EF2694">
        <w:rPr>
          <w:rtl/>
        </w:rPr>
        <w:t>روح الشهوة فبه أ</w:t>
      </w:r>
      <w:r w:rsidR="008A4DAC">
        <w:rPr>
          <w:rtl/>
        </w:rPr>
        <w:t xml:space="preserve">كلّ </w:t>
      </w:r>
      <w:r w:rsidRPr="00EF2694">
        <w:rPr>
          <w:rtl/>
        </w:rPr>
        <w:t>وشرب وأتى النساء من الحلال وروح الإيمان فبه آمن وعدل</w:t>
      </w:r>
      <w:r w:rsidR="008D0E33">
        <w:rPr>
          <w:rtl/>
        </w:rPr>
        <w:t xml:space="preserve"> - </w:t>
      </w:r>
      <w:r w:rsidRPr="00EF2694">
        <w:rPr>
          <w:rtl/>
        </w:rPr>
        <w:t xml:space="preserve">وروح القدس فبه حمل </w:t>
      </w:r>
      <w:r w:rsidR="0024767B">
        <w:rPr>
          <w:rtl/>
        </w:rPr>
        <w:t xml:space="preserve">النبوَّة </w:t>
      </w:r>
      <w:r w:rsidRPr="00EF2694">
        <w:rPr>
          <w:rtl/>
        </w:rPr>
        <w:t xml:space="preserve">فإذا قبض </w:t>
      </w:r>
      <w:r w:rsidR="00CD2212">
        <w:rPr>
          <w:rtl/>
        </w:rPr>
        <w:t>ال</w:t>
      </w:r>
      <w:r w:rsidR="006C555D">
        <w:rPr>
          <w:rtl/>
        </w:rPr>
        <w:t xml:space="preserve">نبيّ </w:t>
      </w:r>
      <w:r w:rsidR="00766E5A">
        <w:rPr>
          <w:rStyle w:val="libAlaemChar"/>
          <w:rtl/>
        </w:rPr>
        <w:t xml:space="preserve">صلى‌الله‌عليه‌وآله‌وسلم </w:t>
      </w:r>
      <w:r w:rsidRPr="00EF2694">
        <w:rPr>
          <w:rtl/>
        </w:rPr>
        <w:t>انتقل روح القدس فصار إلى الإمام وروح القدس لا ينام ولا يغفل ولا يلهو ولا يزهو والأربعة الأرواح تنام وتغفل وتزهو وتلهو وروح القدس كان يرى به</w:t>
      </w:r>
      <w:r>
        <w:rPr>
          <w:rFonts w:hint="cs"/>
          <w:rtl/>
        </w:rPr>
        <w:t>.</w:t>
      </w:r>
    </w:p>
    <w:p w14:paraId="578AA684" w14:textId="6B2D3578" w:rsidR="00782297" w:rsidRDefault="00782297" w:rsidP="00AB35E2">
      <w:pPr>
        <w:pStyle w:val="Heading1Center"/>
        <w:rPr>
          <w:rtl/>
          <w:lang w:bidi="fa-IR"/>
        </w:rPr>
      </w:pPr>
      <w:bookmarkStart w:id="303" w:name="_Toc92637678"/>
      <w:bookmarkStart w:id="304" w:name="_Toc256693150"/>
      <w:bookmarkStart w:id="305" w:name="_Toc256693384"/>
      <w:r w:rsidRPr="00EF2694">
        <w:rPr>
          <w:rtl/>
          <w:lang w:bidi="fa-IR"/>
        </w:rPr>
        <w:t>باب</w:t>
      </w:r>
      <w:bookmarkEnd w:id="303"/>
      <w:bookmarkEnd w:id="304"/>
      <w:bookmarkEnd w:id="305"/>
    </w:p>
    <w:p w14:paraId="7D23007F" w14:textId="257C55D8" w:rsidR="00782297" w:rsidRPr="00EF2694" w:rsidRDefault="00AB35E2" w:rsidP="00782297">
      <w:pPr>
        <w:pStyle w:val="Heading1Center"/>
        <w:rPr>
          <w:rtl/>
          <w:lang w:bidi="fa-IR"/>
        </w:rPr>
      </w:pPr>
      <w:bookmarkStart w:id="306" w:name="_Toc92637679"/>
      <w:bookmarkStart w:id="307" w:name="_Toc256693151"/>
      <w:bookmarkStart w:id="308" w:name="_Toc256693385"/>
      <w:r>
        <w:rPr>
          <w:rFonts w:hint="cs"/>
          <w:rtl/>
          <w:lang w:bidi="fa-IR"/>
        </w:rPr>
        <w:t xml:space="preserve">( </w:t>
      </w:r>
      <w:r w:rsidR="00782297" w:rsidRPr="00EF2694">
        <w:rPr>
          <w:rtl/>
          <w:lang w:bidi="fa-IR"/>
        </w:rPr>
        <w:t xml:space="preserve">الروح التي يسدد الله بها </w:t>
      </w:r>
      <w:r w:rsidR="007A774D">
        <w:rPr>
          <w:rtl/>
          <w:lang w:bidi="fa-IR"/>
        </w:rPr>
        <w:t>ال</w:t>
      </w:r>
      <w:r w:rsidR="008345DB">
        <w:rPr>
          <w:rtl/>
          <w:lang w:bidi="fa-IR"/>
        </w:rPr>
        <w:t xml:space="preserve">أئمّة </w:t>
      </w:r>
      <w:r w:rsidR="00782297" w:rsidRPr="002F75F6">
        <w:rPr>
          <w:rStyle w:val="libAlaemChar"/>
          <w:rFonts w:hint="cs"/>
          <w:rtl/>
        </w:rPr>
        <w:t>عليهم‌السلام</w:t>
      </w:r>
      <w:bookmarkEnd w:id="306"/>
      <w:r>
        <w:rPr>
          <w:rStyle w:val="libAlaemChar"/>
          <w:rFonts w:hint="cs"/>
          <w:rtl/>
        </w:rPr>
        <w:t xml:space="preserve"> </w:t>
      </w:r>
      <w:r>
        <w:rPr>
          <w:rFonts w:hint="cs"/>
          <w:rtl/>
          <w:lang w:bidi="fa-IR"/>
        </w:rPr>
        <w:t>)</w:t>
      </w:r>
      <w:bookmarkEnd w:id="307"/>
      <w:bookmarkEnd w:id="308"/>
    </w:p>
    <w:p w14:paraId="42D71394" w14:textId="1C86E247" w:rsidR="00782297" w:rsidRPr="00EF2694" w:rsidRDefault="00782297" w:rsidP="00A020F0">
      <w:pPr>
        <w:pStyle w:val="libNormal"/>
        <w:rPr>
          <w:rtl/>
        </w:rPr>
      </w:pPr>
      <w:r w:rsidRPr="00EF2694">
        <w:rPr>
          <w:rtl/>
        </w:rPr>
        <w:t>1</w:t>
      </w:r>
      <w:r w:rsidR="008D0E33">
        <w:rPr>
          <w:rtl/>
        </w:rPr>
        <w:t xml:space="preserve"> - </w:t>
      </w:r>
      <w:r w:rsidR="00AB35E2">
        <w:rPr>
          <w:rtl/>
        </w:rPr>
        <w:t>عدّ</w:t>
      </w:r>
      <w:r w:rsidR="008A4DAC">
        <w:rPr>
          <w:rtl/>
        </w:rPr>
        <w:t xml:space="preserve">ة </w:t>
      </w:r>
      <w:r w:rsidRPr="00EF2694">
        <w:rPr>
          <w:rtl/>
        </w:rPr>
        <w:t>من أصحابنا</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الحسين بن سعيد</w:t>
      </w:r>
      <w:r>
        <w:rPr>
          <w:rtl/>
        </w:rPr>
        <w:t xml:space="preserve"> ، </w:t>
      </w:r>
      <w:r w:rsidRPr="00EF2694">
        <w:rPr>
          <w:rtl/>
        </w:rPr>
        <w:t>عن النضر بن سويد</w:t>
      </w:r>
      <w:r>
        <w:rPr>
          <w:rtl/>
        </w:rPr>
        <w:t xml:space="preserve"> ، </w:t>
      </w:r>
      <w:r w:rsidRPr="00EF2694">
        <w:rPr>
          <w:rtl/>
        </w:rPr>
        <w:t xml:space="preserve">عن يحيى </w:t>
      </w:r>
      <w:r w:rsidR="008A4DAC">
        <w:rPr>
          <w:rtl/>
        </w:rPr>
        <w:t xml:space="preserve">الحلبيّ </w:t>
      </w:r>
      <w:r>
        <w:rPr>
          <w:rtl/>
        </w:rPr>
        <w:t xml:space="preserve">، </w:t>
      </w:r>
      <w:r w:rsidRPr="00EF2694">
        <w:rPr>
          <w:rtl/>
        </w:rPr>
        <w:t>عن أبي الصباح الكناني</w:t>
      </w:r>
      <w:r w:rsidR="0026268D">
        <w:rPr>
          <w:rFonts w:hint="cs"/>
          <w:rtl/>
        </w:rPr>
        <w:t>ّ</w:t>
      </w:r>
      <w:r>
        <w:rPr>
          <w:rtl/>
        </w:rPr>
        <w:t xml:space="preserve"> ، </w:t>
      </w:r>
      <w:r w:rsidRPr="00EF2694">
        <w:rPr>
          <w:rtl/>
        </w:rPr>
        <w:t xml:space="preserve">عن أبي بصير </w:t>
      </w:r>
      <w:r w:rsidR="008D0E33">
        <w:rPr>
          <w:rtl/>
        </w:rPr>
        <w:t>قال :</w:t>
      </w:r>
      <w:r w:rsidRPr="00EF2694">
        <w:rPr>
          <w:rtl/>
        </w:rPr>
        <w:t xml:space="preserve">سألت أبا عبد الله </w:t>
      </w:r>
      <w:r w:rsidRPr="002F75F6">
        <w:rPr>
          <w:rStyle w:val="libAlaemChar"/>
          <w:rtl/>
        </w:rPr>
        <w:t>عليه‌السلام</w:t>
      </w:r>
      <w:r w:rsidRPr="00EF2694">
        <w:rPr>
          <w:rtl/>
        </w:rPr>
        <w:t xml:space="preserve"> عن قول الله تبارك وتعالى</w:t>
      </w:r>
      <w:r>
        <w:rPr>
          <w:rtl/>
        </w:rPr>
        <w:t xml:space="preserve"> </w:t>
      </w:r>
      <w:r>
        <w:rPr>
          <w:rFonts w:hint="cs"/>
          <w:rtl/>
        </w:rPr>
        <w:t xml:space="preserve">: </w:t>
      </w:r>
      <w:r>
        <w:rPr>
          <w:rtl/>
        </w:rPr>
        <w:t xml:space="preserve">« </w:t>
      </w:r>
      <w:r w:rsidRPr="002F75F6">
        <w:rPr>
          <w:rStyle w:val="libAieChar"/>
          <w:rtl/>
        </w:rPr>
        <w:t>وَكَذلِكَ أَوْحَيْنا إِلَيْكَ رُوحاً مِنْ أَمْرِنا</w:t>
      </w:r>
    </w:p>
    <w:p w14:paraId="5016EFF4" w14:textId="6C9A0A20" w:rsidR="00782297" w:rsidRDefault="008D0E33" w:rsidP="009D38AE">
      <w:pPr>
        <w:pStyle w:val="libLine"/>
        <w:rPr>
          <w:rtl/>
        </w:rPr>
      </w:pPr>
      <w:r>
        <w:rPr>
          <w:rFonts w:hint="cs"/>
          <w:rtl/>
        </w:rPr>
        <w:t>________________________________________________________</w:t>
      </w:r>
    </w:p>
    <w:p w14:paraId="1B003FA8" w14:textId="1E7F7E35" w:rsidR="00782297" w:rsidRPr="00EF2694" w:rsidRDefault="00782297" w:rsidP="004E511B">
      <w:pPr>
        <w:pStyle w:val="libNormal0"/>
        <w:rPr>
          <w:rtl/>
        </w:rPr>
      </w:pPr>
      <w:r>
        <w:rPr>
          <w:rtl/>
        </w:rPr>
        <w:t xml:space="preserve">« </w:t>
      </w:r>
      <w:r w:rsidRPr="004907EA">
        <w:rPr>
          <w:rtl/>
        </w:rPr>
        <w:t>لا ينام</w:t>
      </w:r>
      <w:r>
        <w:rPr>
          <w:rtl/>
        </w:rPr>
        <w:t xml:space="preserve"> » </w:t>
      </w:r>
      <w:r w:rsidRPr="00EF2694">
        <w:rPr>
          <w:rtl/>
        </w:rPr>
        <w:t>أي لا يعرض صاحبه الغفلة في النوم</w:t>
      </w:r>
      <w:r>
        <w:rPr>
          <w:rtl/>
        </w:rPr>
        <w:t xml:space="preserve"> ، </w:t>
      </w:r>
      <w:r w:rsidRPr="00EF2694">
        <w:rPr>
          <w:rtl/>
        </w:rPr>
        <w:t xml:space="preserve">وليس نومه كنوم سائر </w:t>
      </w:r>
      <w:r w:rsidR="00CE1409">
        <w:rPr>
          <w:rtl/>
        </w:rPr>
        <w:t xml:space="preserve">النّاس </w:t>
      </w:r>
      <w:r w:rsidRPr="00EF2694">
        <w:rPr>
          <w:rtl/>
        </w:rPr>
        <w:t xml:space="preserve">كما </w:t>
      </w:r>
      <w:r w:rsidR="008D0E33">
        <w:rPr>
          <w:rtl/>
        </w:rPr>
        <w:t>قال :</w:t>
      </w:r>
      <w:r w:rsidRPr="00EF2694">
        <w:rPr>
          <w:rtl/>
        </w:rPr>
        <w:t xml:space="preserve">رسول الله </w:t>
      </w:r>
      <w:r w:rsidR="00766E5A">
        <w:rPr>
          <w:rStyle w:val="libAlaemChar"/>
          <w:rtl/>
        </w:rPr>
        <w:t xml:space="preserve">صلى‌الله‌عليه‌وآله‌وسلم </w:t>
      </w:r>
      <w:r>
        <w:rPr>
          <w:rtl/>
        </w:rPr>
        <w:t xml:space="preserve">: </w:t>
      </w:r>
      <w:r w:rsidRPr="00EF2694">
        <w:rPr>
          <w:rtl/>
        </w:rPr>
        <w:t>تنام عيني ولا ينام قلبي.</w:t>
      </w:r>
    </w:p>
    <w:p w14:paraId="7396C59A" w14:textId="4CCC2573" w:rsidR="00782297" w:rsidRPr="00EF2694" w:rsidRDefault="00782297" w:rsidP="00A020F0">
      <w:pPr>
        <w:pStyle w:val="libNormal"/>
        <w:rPr>
          <w:rtl/>
        </w:rPr>
      </w:pPr>
      <w:r w:rsidRPr="004907EA">
        <w:rPr>
          <w:rtl/>
        </w:rPr>
        <w:t>و</w:t>
      </w:r>
      <w:r w:rsidR="008D0E33">
        <w:rPr>
          <w:rtl/>
        </w:rPr>
        <w:t>قال :</w:t>
      </w:r>
      <w:r w:rsidRPr="004907EA">
        <w:rPr>
          <w:rtl/>
        </w:rPr>
        <w:t>الجوهري</w:t>
      </w:r>
      <w:r>
        <w:rPr>
          <w:rtl/>
        </w:rPr>
        <w:t xml:space="preserve"> : </w:t>
      </w:r>
      <w:r w:rsidRPr="004907EA">
        <w:rPr>
          <w:rtl/>
        </w:rPr>
        <w:t>الزهو</w:t>
      </w:r>
      <w:r w:rsidRPr="00EF2694">
        <w:rPr>
          <w:rtl/>
        </w:rPr>
        <w:t xml:space="preserve"> الك</w:t>
      </w:r>
      <w:r w:rsidR="008A4DAC">
        <w:rPr>
          <w:rtl/>
        </w:rPr>
        <w:t xml:space="preserve">برّ </w:t>
      </w:r>
      <w:r w:rsidRPr="00EF2694">
        <w:rPr>
          <w:rtl/>
        </w:rPr>
        <w:t>والفخر</w:t>
      </w:r>
      <w:r>
        <w:rPr>
          <w:rtl/>
        </w:rPr>
        <w:t xml:space="preserve"> ، </w:t>
      </w:r>
      <w:r w:rsidRPr="00EF2694">
        <w:rPr>
          <w:rtl/>
        </w:rPr>
        <w:t>وحكى بعضهم الزهو الرجاء الباطل والكذب والاستخفاف</w:t>
      </w:r>
      <w:r>
        <w:rPr>
          <w:rtl/>
        </w:rPr>
        <w:t xml:space="preserve"> « </w:t>
      </w:r>
      <w:r w:rsidRPr="004907EA">
        <w:rPr>
          <w:rtl/>
        </w:rPr>
        <w:t>كان يرى به</w:t>
      </w:r>
      <w:r>
        <w:rPr>
          <w:rtl/>
        </w:rPr>
        <w:t xml:space="preserve"> » </w:t>
      </w:r>
      <w:r w:rsidRPr="00EF2694">
        <w:rPr>
          <w:rtl/>
        </w:rPr>
        <w:t>على بناء المجهول أو المعلوم</w:t>
      </w:r>
      <w:r>
        <w:rPr>
          <w:rtl/>
        </w:rPr>
        <w:t xml:space="preserve"> ، </w:t>
      </w:r>
      <w:r w:rsidRPr="00EF2694">
        <w:rPr>
          <w:rtl/>
        </w:rPr>
        <w:t xml:space="preserve">أي كان </w:t>
      </w:r>
      <w:r w:rsidR="00CD2212">
        <w:rPr>
          <w:rtl/>
        </w:rPr>
        <w:t>ال</w:t>
      </w:r>
      <w:r w:rsidR="006C555D">
        <w:rPr>
          <w:rtl/>
        </w:rPr>
        <w:t xml:space="preserve">نبيّ </w:t>
      </w:r>
      <w:r w:rsidRPr="00EF2694">
        <w:rPr>
          <w:rtl/>
        </w:rPr>
        <w:t>أو الإمام يرى به ما غاب عنه في أقطار الأرض</w:t>
      </w:r>
      <w:r>
        <w:rPr>
          <w:rtl/>
        </w:rPr>
        <w:t xml:space="preserve"> ، </w:t>
      </w:r>
      <w:r w:rsidRPr="00EF2694">
        <w:rPr>
          <w:rtl/>
        </w:rPr>
        <w:t>وما في أعنان السماء</w:t>
      </w:r>
      <w:r>
        <w:rPr>
          <w:rtl/>
        </w:rPr>
        <w:t xml:space="preserve"> ، </w:t>
      </w:r>
      <w:r w:rsidRPr="00EF2694">
        <w:rPr>
          <w:rtl/>
        </w:rPr>
        <w:t>وأما انت</w:t>
      </w:r>
      <w:r w:rsidR="008D0E33">
        <w:rPr>
          <w:rtl/>
        </w:rPr>
        <w:t>قال :</w:t>
      </w:r>
      <w:r w:rsidRPr="00EF2694">
        <w:rPr>
          <w:rtl/>
        </w:rPr>
        <w:t>هذا الروح إن حملناه على خلق آخر غير النفس فانتقاله ظاهر</w:t>
      </w:r>
      <w:r>
        <w:rPr>
          <w:rtl/>
        </w:rPr>
        <w:t xml:space="preserve"> ، </w:t>
      </w:r>
      <w:r w:rsidRPr="00EF2694">
        <w:rPr>
          <w:rtl/>
        </w:rPr>
        <w:t>وإن حملناه على النفس الكاملة فانتقاله مجاز عن انت</w:t>
      </w:r>
      <w:r w:rsidR="008D0E33">
        <w:rPr>
          <w:rtl/>
        </w:rPr>
        <w:t>قال :</w:t>
      </w:r>
      <w:r w:rsidRPr="00EF2694">
        <w:rPr>
          <w:rtl/>
        </w:rPr>
        <w:t>حالته وحصول شبه تلك الحالة في نفس أخرى.</w:t>
      </w:r>
    </w:p>
    <w:p w14:paraId="7A27A046" w14:textId="28D94C6A" w:rsidR="00782297" w:rsidRDefault="00782297" w:rsidP="00782297">
      <w:pPr>
        <w:pStyle w:val="Heading1Center"/>
        <w:rPr>
          <w:rtl/>
        </w:rPr>
      </w:pPr>
      <w:bookmarkStart w:id="309" w:name="_Toc92637680"/>
      <w:bookmarkStart w:id="310" w:name="_Toc256693152"/>
      <w:bookmarkStart w:id="311" w:name="_Toc256693386"/>
      <w:r w:rsidRPr="004907EA">
        <w:rPr>
          <w:rtl/>
        </w:rPr>
        <w:t xml:space="preserve">باب الروح التي يسدد الله بها </w:t>
      </w:r>
      <w:r w:rsidR="007A774D">
        <w:rPr>
          <w:rtl/>
        </w:rPr>
        <w:t>ال</w:t>
      </w:r>
      <w:r w:rsidR="008345DB">
        <w:rPr>
          <w:rtl/>
        </w:rPr>
        <w:t xml:space="preserve">أئمّة </w:t>
      </w:r>
      <w:r w:rsidRPr="002F75F6">
        <w:rPr>
          <w:rStyle w:val="libAlaemChar"/>
          <w:rtl/>
        </w:rPr>
        <w:t>عليهم‌السلام</w:t>
      </w:r>
      <w:bookmarkEnd w:id="309"/>
      <w:bookmarkEnd w:id="310"/>
      <w:bookmarkEnd w:id="311"/>
      <w:r w:rsidRPr="004907EA">
        <w:rPr>
          <w:rtl/>
        </w:rPr>
        <w:t xml:space="preserve"> </w:t>
      </w:r>
    </w:p>
    <w:p w14:paraId="5D3C9D08" w14:textId="2B977C05" w:rsidR="00782297" w:rsidRDefault="00782297" w:rsidP="0026268D">
      <w:pPr>
        <w:pStyle w:val="libNormal"/>
        <w:rPr>
          <w:rtl/>
          <w:lang w:bidi="fa-IR"/>
        </w:rPr>
      </w:pPr>
      <w:r w:rsidRPr="00074C70">
        <w:rPr>
          <w:rStyle w:val="libBold1Char"/>
          <w:rtl/>
        </w:rPr>
        <w:t>الحديث ال</w:t>
      </w:r>
      <w:r w:rsidR="0026268D">
        <w:rPr>
          <w:rStyle w:val="libBold1Char"/>
          <w:rtl/>
        </w:rPr>
        <w:t>أو</w:t>
      </w:r>
      <w:r w:rsidR="00D54C7C" w:rsidRPr="00074C70">
        <w:rPr>
          <w:rStyle w:val="libBold1Char"/>
          <w:rtl/>
        </w:rPr>
        <w:t>ل</w:t>
      </w:r>
      <w:r w:rsidR="00D54C7C">
        <w:rPr>
          <w:rStyle w:val="libBold1Char"/>
          <w:rtl/>
        </w:rPr>
        <w:t xml:space="preserve"> </w:t>
      </w:r>
      <w:r w:rsidRPr="00CE1409">
        <w:rPr>
          <w:rStyle w:val="libBold1Char"/>
          <w:rtl/>
        </w:rPr>
        <w:t>:</w:t>
      </w:r>
      <w:r>
        <w:rPr>
          <w:rtl/>
        </w:rPr>
        <w:t xml:space="preserve"> </w:t>
      </w:r>
      <w:r w:rsidRPr="00EF2694">
        <w:rPr>
          <w:rtl/>
          <w:lang w:bidi="fa-IR"/>
        </w:rPr>
        <w:t>صحيح.</w:t>
      </w:r>
    </w:p>
    <w:p w14:paraId="796122A1" w14:textId="03066868" w:rsidR="00782297" w:rsidRPr="00EF2694" w:rsidRDefault="00782297" w:rsidP="00A020F0">
      <w:pPr>
        <w:pStyle w:val="libNormal"/>
        <w:rPr>
          <w:rtl/>
          <w:lang w:bidi="fa-IR"/>
        </w:rPr>
      </w:pPr>
      <w:r>
        <w:rPr>
          <w:rtl/>
        </w:rPr>
        <w:t xml:space="preserve">« </w:t>
      </w:r>
      <w:r w:rsidRPr="002F75F6">
        <w:rPr>
          <w:rStyle w:val="libAieChar"/>
          <w:rtl/>
        </w:rPr>
        <w:t xml:space="preserve">وَكَذلِكَ أَوْحَيْنا إِلَيْكَ </w:t>
      </w:r>
      <w:r>
        <w:rPr>
          <w:rtl/>
        </w:rPr>
        <w:t xml:space="preserve">» </w:t>
      </w:r>
      <w:r w:rsidRPr="00EF2694">
        <w:rPr>
          <w:rtl/>
          <w:lang w:bidi="fa-IR"/>
        </w:rPr>
        <w:t>هذه الآية بعد قوله تعالى</w:t>
      </w:r>
      <w:r>
        <w:rPr>
          <w:rtl/>
          <w:lang w:bidi="fa-IR"/>
        </w:rPr>
        <w:t xml:space="preserve"> : </w:t>
      </w:r>
      <w:r>
        <w:rPr>
          <w:rtl/>
        </w:rPr>
        <w:t xml:space="preserve">« </w:t>
      </w:r>
      <w:r w:rsidRPr="002F75F6">
        <w:rPr>
          <w:rStyle w:val="libAieChar"/>
          <w:rtl/>
        </w:rPr>
        <w:t>وَما كانَ لِبَ</w:t>
      </w:r>
      <w:r w:rsidR="0024767B">
        <w:rPr>
          <w:rStyle w:val="libAieChar"/>
          <w:rtl/>
        </w:rPr>
        <w:t xml:space="preserve">شرّ </w:t>
      </w:r>
      <w:r w:rsidRPr="002F75F6">
        <w:rPr>
          <w:rStyle w:val="libAieChar"/>
          <w:rtl/>
        </w:rPr>
        <w:t xml:space="preserve">أَنْ يُكَلِّمَهُ اللهُ </w:t>
      </w:r>
      <w:r w:rsidR="006E33A0">
        <w:rPr>
          <w:rStyle w:val="libAieChar"/>
          <w:rtl/>
        </w:rPr>
        <w:t xml:space="preserve">إلّا </w:t>
      </w:r>
      <w:r w:rsidRPr="002F75F6">
        <w:rPr>
          <w:rStyle w:val="libAieChar"/>
          <w:rtl/>
        </w:rPr>
        <w:t xml:space="preserve">وَحْياً أَوْ مِنْ وَراءِ حِجابٍ أَوْ يُرْسِلَ رَسُولاً فَيُوحِيَ بِإِذْنِهِ ما يَشاءُ </w:t>
      </w:r>
      <w:r w:rsidR="007F174A">
        <w:rPr>
          <w:rStyle w:val="libAieChar"/>
          <w:rtl/>
        </w:rPr>
        <w:t xml:space="preserve">أنّه </w:t>
      </w:r>
      <w:r w:rsidR="0022555C">
        <w:rPr>
          <w:rStyle w:val="libAieChar"/>
          <w:rtl/>
        </w:rPr>
        <w:t xml:space="preserve">عليّ </w:t>
      </w:r>
      <w:r w:rsidRPr="002F75F6">
        <w:rPr>
          <w:rStyle w:val="libAieChar"/>
          <w:rtl/>
        </w:rPr>
        <w:t xml:space="preserve">حَكِيمٌ </w:t>
      </w:r>
      <w:r>
        <w:rPr>
          <w:rtl/>
        </w:rPr>
        <w:t>».</w:t>
      </w:r>
    </w:p>
    <w:p w14:paraId="1E7A7BD1" w14:textId="542A8F86" w:rsidR="00782297" w:rsidRPr="00EF2694" w:rsidRDefault="00782297" w:rsidP="00A020F0">
      <w:pPr>
        <w:pStyle w:val="libNormal"/>
        <w:rPr>
          <w:rtl/>
        </w:rPr>
      </w:pPr>
      <w:r w:rsidRPr="00EF2694">
        <w:rPr>
          <w:rtl/>
        </w:rPr>
        <w:t>و</w:t>
      </w:r>
      <w:r w:rsidR="008D0E33">
        <w:rPr>
          <w:rtl/>
        </w:rPr>
        <w:t>قال :</w:t>
      </w:r>
      <w:r w:rsidR="0026268D">
        <w:rPr>
          <w:rtl/>
        </w:rPr>
        <w:t>الط</w:t>
      </w:r>
      <w:r w:rsidR="00433A8E">
        <w:rPr>
          <w:rtl/>
        </w:rPr>
        <w:t xml:space="preserve">برسي </w:t>
      </w:r>
      <w:r>
        <w:rPr>
          <w:rtl/>
        </w:rPr>
        <w:t xml:space="preserve">: </w:t>
      </w:r>
      <w:r w:rsidRPr="00EF2694">
        <w:rPr>
          <w:rtl/>
        </w:rPr>
        <w:t>أي مثل ما أوحينا إلى الأنبياء قبلك أوحينا لك</w:t>
      </w:r>
      <w:r>
        <w:rPr>
          <w:rtl/>
        </w:rPr>
        <w:t xml:space="preserve"> ، « </w:t>
      </w:r>
      <w:r w:rsidRPr="002F75F6">
        <w:rPr>
          <w:rStyle w:val="libAieChar"/>
          <w:rtl/>
        </w:rPr>
        <w:t xml:space="preserve">رُوحاً مِنْ أَمْرِنا </w:t>
      </w:r>
      <w:r>
        <w:rPr>
          <w:rtl/>
        </w:rPr>
        <w:t xml:space="preserve">» </w:t>
      </w:r>
      <w:r w:rsidRPr="00EF2694">
        <w:rPr>
          <w:rtl/>
        </w:rPr>
        <w:t>يعني الوحي بأمرنا ومعناه القرآن ل</w:t>
      </w:r>
      <w:r w:rsidR="007F174A">
        <w:rPr>
          <w:rtl/>
        </w:rPr>
        <w:t xml:space="preserve">أنّه </w:t>
      </w:r>
      <w:r w:rsidRPr="00EF2694">
        <w:rPr>
          <w:rtl/>
        </w:rPr>
        <w:t>يهتدى به ففيه حياة من موت</w:t>
      </w:r>
    </w:p>
    <w:p w14:paraId="7801FC6F" w14:textId="77777777" w:rsidR="00CE1409" w:rsidRDefault="00CE1409" w:rsidP="00CE1409">
      <w:pPr>
        <w:pStyle w:val="libNormal"/>
        <w:rPr>
          <w:rtl/>
        </w:rPr>
      </w:pPr>
      <w:r>
        <w:rPr>
          <w:rtl/>
        </w:rPr>
        <w:br w:type="page"/>
      </w:r>
    </w:p>
    <w:p w14:paraId="5BECC82E" w14:textId="5161B3A9" w:rsidR="00782297" w:rsidRPr="00EF2694" w:rsidRDefault="00782297" w:rsidP="00CE1409">
      <w:pPr>
        <w:pStyle w:val="libNormal0"/>
        <w:rPr>
          <w:rtl/>
        </w:rPr>
      </w:pPr>
      <w:r w:rsidRPr="002F75F6">
        <w:rPr>
          <w:rStyle w:val="libAieChar"/>
          <w:rtl/>
        </w:rPr>
        <w:lastRenderedPageBreak/>
        <w:t xml:space="preserve">ما كُنْتَ تَدْرِي مَا الْكِتابُ وَلَا الْإِيمانُ </w:t>
      </w:r>
      <w:r>
        <w:rPr>
          <w:rtl/>
        </w:rPr>
        <w:t xml:space="preserve">» </w:t>
      </w:r>
      <w:r w:rsidRPr="00273F93">
        <w:rPr>
          <w:rStyle w:val="libFootnotenumChar"/>
          <w:rtl/>
        </w:rPr>
        <w:t>(1)</w:t>
      </w:r>
      <w:r w:rsidRPr="00EF2694">
        <w:rPr>
          <w:rtl/>
        </w:rPr>
        <w:t xml:space="preserve"> </w:t>
      </w:r>
      <w:r w:rsidR="008D0E33">
        <w:rPr>
          <w:rtl/>
        </w:rPr>
        <w:t>قال :</w:t>
      </w:r>
      <w:r w:rsidRPr="00EF2694">
        <w:rPr>
          <w:rtl/>
        </w:rPr>
        <w:t xml:space="preserve">خلق من خلق الله </w:t>
      </w:r>
      <w:r w:rsidR="004E2A7C">
        <w:rPr>
          <w:rtl/>
        </w:rPr>
        <w:t xml:space="preserve">عزّ وجلّ </w:t>
      </w:r>
      <w:r w:rsidRPr="00EF2694">
        <w:rPr>
          <w:rtl/>
        </w:rPr>
        <w:t xml:space="preserve">أعظم من جبرئيل وميكائيل </w:t>
      </w:r>
      <w:r w:rsidR="0026268D">
        <w:rPr>
          <w:rFonts w:hint="cs"/>
          <w:rtl/>
        </w:rPr>
        <w:t xml:space="preserve">، </w:t>
      </w:r>
      <w:r w:rsidRPr="00EF2694">
        <w:rPr>
          <w:rtl/>
        </w:rPr>
        <w:t xml:space="preserve">كان مع رسول الله </w:t>
      </w:r>
      <w:r w:rsidR="00766E5A">
        <w:rPr>
          <w:rStyle w:val="libAlaemChar"/>
          <w:rtl/>
        </w:rPr>
        <w:t xml:space="preserve">صلى‌الله‌عليه‌وآله‌وسلم </w:t>
      </w:r>
      <w:r w:rsidRPr="00EF2694">
        <w:rPr>
          <w:rtl/>
        </w:rPr>
        <w:t>يخبره ويسد</w:t>
      </w:r>
      <w:r w:rsidR="0026268D">
        <w:rPr>
          <w:rFonts w:hint="cs"/>
          <w:rtl/>
        </w:rPr>
        <w:t>ّ</w:t>
      </w:r>
      <w:r w:rsidRPr="00EF2694">
        <w:rPr>
          <w:rtl/>
        </w:rPr>
        <w:t xml:space="preserve">ده وهو مع </w:t>
      </w:r>
      <w:r w:rsidR="007A774D">
        <w:rPr>
          <w:rtl/>
        </w:rPr>
        <w:t>ال</w:t>
      </w:r>
      <w:r w:rsidR="008345DB">
        <w:rPr>
          <w:rtl/>
        </w:rPr>
        <w:t xml:space="preserve">أئمّة </w:t>
      </w:r>
      <w:r w:rsidRPr="00EF2694">
        <w:rPr>
          <w:rtl/>
        </w:rPr>
        <w:t>من بعده</w:t>
      </w:r>
      <w:r>
        <w:rPr>
          <w:rFonts w:hint="cs"/>
          <w:rtl/>
        </w:rPr>
        <w:t>.</w:t>
      </w:r>
    </w:p>
    <w:p w14:paraId="25C882F3" w14:textId="057E795B" w:rsidR="00782297" w:rsidRPr="00324B78" w:rsidRDefault="008D0E33" w:rsidP="009D38AE">
      <w:pPr>
        <w:pStyle w:val="libLine"/>
        <w:rPr>
          <w:rtl/>
        </w:rPr>
      </w:pPr>
      <w:r>
        <w:rPr>
          <w:rFonts w:hint="cs"/>
          <w:rtl/>
        </w:rPr>
        <w:t>________________________________________________________</w:t>
      </w:r>
    </w:p>
    <w:p w14:paraId="18546FE2" w14:textId="25C65362" w:rsidR="00782297" w:rsidRDefault="00782297" w:rsidP="004E511B">
      <w:pPr>
        <w:pStyle w:val="libNormal0"/>
        <w:rPr>
          <w:rtl/>
        </w:rPr>
      </w:pPr>
      <w:r w:rsidRPr="00EF2694">
        <w:rPr>
          <w:rtl/>
        </w:rPr>
        <w:t>الكفر</w:t>
      </w:r>
      <w:r>
        <w:rPr>
          <w:rtl/>
        </w:rPr>
        <w:t xml:space="preserve"> ، </w:t>
      </w:r>
      <w:r w:rsidRPr="00EF2694">
        <w:rPr>
          <w:rtl/>
        </w:rPr>
        <w:t>وقيل</w:t>
      </w:r>
      <w:r>
        <w:rPr>
          <w:rtl/>
        </w:rPr>
        <w:t xml:space="preserve"> : </w:t>
      </w:r>
      <w:r w:rsidRPr="00EF2694">
        <w:rPr>
          <w:rtl/>
        </w:rPr>
        <w:t>هو روح القدس</w:t>
      </w:r>
      <w:r>
        <w:rPr>
          <w:rtl/>
        </w:rPr>
        <w:t xml:space="preserve"> ، </w:t>
      </w:r>
      <w:r w:rsidRPr="00EF2694">
        <w:rPr>
          <w:rtl/>
        </w:rPr>
        <w:t>وقيل</w:t>
      </w:r>
      <w:r>
        <w:rPr>
          <w:rtl/>
        </w:rPr>
        <w:t xml:space="preserve"> : </w:t>
      </w:r>
      <w:r w:rsidRPr="00EF2694">
        <w:rPr>
          <w:rtl/>
        </w:rPr>
        <w:t xml:space="preserve">هو ملك أعظم من جبرئيل وميكائيل كان مع رسول الله </w:t>
      </w:r>
      <w:r w:rsidR="00766E5A">
        <w:rPr>
          <w:rStyle w:val="libAlaemChar"/>
          <w:rtl/>
        </w:rPr>
        <w:t xml:space="preserve">صلى‌الله‌عليه‌وآله‌وسلم </w:t>
      </w:r>
      <w:r w:rsidRPr="00EF2694">
        <w:rPr>
          <w:rtl/>
        </w:rPr>
        <w:t xml:space="preserve">عن أبي جعفر وأبي عبد الله </w:t>
      </w:r>
      <w:r w:rsidRPr="002F75F6">
        <w:rPr>
          <w:rStyle w:val="libAlaemChar"/>
          <w:rtl/>
        </w:rPr>
        <w:t>عليهما‌السلام</w:t>
      </w:r>
      <w:r>
        <w:rPr>
          <w:rtl/>
        </w:rPr>
        <w:t xml:space="preserve"> ، </w:t>
      </w:r>
      <w:r w:rsidRPr="00EF2694">
        <w:rPr>
          <w:rtl/>
        </w:rPr>
        <w:t>ق</w:t>
      </w:r>
      <w:r w:rsidR="0026268D">
        <w:rPr>
          <w:rFonts w:hint="cs"/>
          <w:rtl/>
        </w:rPr>
        <w:t>ا</w:t>
      </w:r>
      <w:r w:rsidR="0026268D">
        <w:rPr>
          <w:rtl/>
        </w:rPr>
        <w:t>ل</w:t>
      </w:r>
      <w:r w:rsidR="006E33A0">
        <w:rPr>
          <w:rtl/>
        </w:rPr>
        <w:t xml:space="preserve">ا </w:t>
      </w:r>
      <w:r>
        <w:rPr>
          <w:rtl/>
        </w:rPr>
        <w:t xml:space="preserve">: </w:t>
      </w:r>
      <w:r w:rsidRPr="00EF2694">
        <w:rPr>
          <w:rtl/>
        </w:rPr>
        <w:t>ولم يصعد إلى السماء و</w:t>
      </w:r>
      <w:r w:rsidR="007F174A">
        <w:rPr>
          <w:rtl/>
        </w:rPr>
        <w:t xml:space="preserve">أنّه </w:t>
      </w:r>
      <w:r w:rsidRPr="00EF2694">
        <w:rPr>
          <w:rtl/>
        </w:rPr>
        <w:t xml:space="preserve">لقينا. </w:t>
      </w:r>
      <w:r w:rsidRPr="00273F93">
        <w:rPr>
          <w:rStyle w:val="libFootnotenumChar"/>
          <w:rtl/>
        </w:rPr>
        <w:t>(2)</w:t>
      </w:r>
      <w:r w:rsidRPr="00EF2694">
        <w:rPr>
          <w:rtl/>
        </w:rPr>
        <w:t xml:space="preserve"> </w:t>
      </w:r>
    </w:p>
    <w:p w14:paraId="7A54EF24" w14:textId="49928109" w:rsidR="00782297" w:rsidRPr="00EF2694" w:rsidRDefault="00782297" w:rsidP="00A020F0">
      <w:pPr>
        <w:pStyle w:val="libNormal"/>
        <w:rPr>
          <w:rtl/>
        </w:rPr>
      </w:pPr>
      <w:r>
        <w:rPr>
          <w:rtl/>
        </w:rPr>
        <w:t xml:space="preserve">« </w:t>
      </w:r>
      <w:r w:rsidRPr="002F75F6">
        <w:rPr>
          <w:rStyle w:val="libAieChar"/>
          <w:rtl/>
        </w:rPr>
        <w:t xml:space="preserve">ما كُنْتَ تَدْرِي </w:t>
      </w:r>
      <w:r>
        <w:rPr>
          <w:rtl/>
        </w:rPr>
        <w:t xml:space="preserve">» </w:t>
      </w:r>
      <w:r w:rsidRPr="00EF2694">
        <w:rPr>
          <w:rtl/>
        </w:rPr>
        <w:t xml:space="preserve">يا </w:t>
      </w:r>
      <w:r w:rsidR="008D0E33">
        <w:rPr>
          <w:rtl/>
        </w:rPr>
        <w:t xml:space="preserve">محمّد </w:t>
      </w:r>
      <w:r w:rsidR="00766E5A">
        <w:rPr>
          <w:rStyle w:val="libAlaemChar"/>
          <w:rtl/>
        </w:rPr>
        <w:t xml:space="preserve">صلى‌الله‌عليه‌وآله‌وسلم </w:t>
      </w:r>
      <w:r w:rsidRPr="00EF2694">
        <w:rPr>
          <w:rtl/>
        </w:rPr>
        <w:t>قبل الوحي</w:t>
      </w:r>
      <w:r>
        <w:rPr>
          <w:rtl/>
        </w:rPr>
        <w:t xml:space="preserve"> « </w:t>
      </w:r>
      <w:r w:rsidRPr="002F75F6">
        <w:rPr>
          <w:rStyle w:val="libAieChar"/>
          <w:rtl/>
        </w:rPr>
        <w:t xml:space="preserve">مَا الْكِتابُ وَلَا الْإِيمانُ </w:t>
      </w:r>
      <w:r>
        <w:rPr>
          <w:rtl/>
        </w:rPr>
        <w:t xml:space="preserve">» </w:t>
      </w:r>
      <w:r w:rsidRPr="00EF2694">
        <w:rPr>
          <w:rtl/>
        </w:rPr>
        <w:t>أي ما القرآن ولا الشرائع ومعالم الإيمان</w:t>
      </w:r>
      <w:r>
        <w:rPr>
          <w:rtl/>
        </w:rPr>
        <w:t xml:space="preserve"> ، </w:t>
      </w:r>
      <w:r w:rsidRPr="00EF2694">
        <w:rPr>
          <w:rtl/>
        </w:rPr>
        <w:t>وقيل</w:t>
      </w:r>
      <w:r>
        <w:rPr>
          <w:rtl/>
        </w:rPr>
        <w:t xml:space="preserve"> : </w:t>
      </w:r>
      <w:r w:rsidRPr="00EF2694">
        <w:rPr>
          <w:rtl/>
        </w:rPr>
        <w:t>معناه ولا أهل الإيمان أي مسن الذي يؤمن ومن الذي لا يؤمن</w:t>
      </w:r>
      <w:r>
        <w:rPr>
          <w:rtl/>
        </w:rPr>
        <w:t xml:space="preserve"> ، </w:t>
      </w:r>
      <w:r w:rsidRPr="00EF2694">
        <w:rPr>
          <w:rtl/>
        </w:rPr>
        <w:t>وهذا من باب حذف المضاف</w:t>
      </w:r>
      <w:r>
        <w:rPr>
          <w:rtl/>
        </w:rPr>
        <w:t xml:space="preserve"> « </w:t>
      </w:r>
      <w:r w:rsidRPr="002F75F6">
        <w:rPr>
          <w:rStyle w:val="libAieChar"/>
          <w:rtl/>
        </w:rPr>
        <w:t xml:space="preserve">وَلكِنْ جَعَلْناهُ نُوراً </w:t>
      </w:r>
      <w:r>
        <w:rPr>
          <w:rtl/>
        </w:rPr>
        <w:t xml:space="preserve">» </w:t>
      </w:r>
      <w:r w:rsidRPr="00EF2694">
        <w:rPr>
          <w:rtl/>
        </w:rPr>
        <w:t>أي جعلنا الروح الذي هو القرآن نورا</w:t>
      </w:r>
      <w:r w:rsidR="0026268D">
        <w:rPr>
          <w:rFonts w:hint="cs"/>
          <w:rtl/>
        </w:rPr>
        <w:t>ً</w:t>
      </w:r>
      <w:r>
        <w:rPr>
          <w:rtl/>
        </w:rPr>
        <w:t xml:space="preserve"> ، </w:t>
      </w:r>
      <w:r w:rsidRPr="00EF2694">
        <w:rPr>
          <w:rtl/>
        </w:rPr>
        <w:t>لأن</w:t>
      </w:r>
      <w:r w:rsidR="0026268D">
        <w:rPr>
          <w:rFonts w:hint="cs"/>
          <w:rtl/>
        </w:rPr>
        <w:t>ّ</w:t>
      </w:r>
      <w:r w:rsidRPr="00EF2694">
        <w:rPr>
          <w:rtl/>
        </w:rPr>
        <w:t xml:space="preserve"> فيه معالم الدين</w:t>
      </w:r>
      <w:r>
        <w:rPr>
          <w:rtl/>
        </w:rPr>
        <w:t xml:space="preserve"> ، </w:t>
      </w:r>
      <w:r w:rsidRPr="00EF2694">
        <w:rPr>
          <w:rtl/>
        </w:rPr>
        <w:t>وقيل جعلنا الإيمان نورا ل</w:t>
      </w:r>
      <w:r w:rsidR="007F174A">
        <w:rPr>
          <w:rtl/>
        </w:rPr>
        <w:t xml:space="preserve">أنّه </w:t>
      </w:r>
      <w:r w:rsidRPr="00EF2694">
        <w:rPr>
          <w:rtl/>
        </w:rPr>
        <w:t>طريق النجاة</w:t>
      </w:r>
      <w:r>
        <w:rPr>
          <w:rFonts w:hint="cs"/>
          <w:rtl/>
        </w:rPr>
        <w:t xml:space="preserve"> </w:t>
      </w:r>
      <w:r>
        <w:rPr>
          <w:rtl/>
        </w:rPr>
        <w:t xml:space="preserve">« </w:t>
      </w:r>
      <w:r w:rsidRPr="002F75F6">
        <w:rPr>
          <w:rStyle w:val="libAieChar"/>
          <w:rtl/>
        </w:rPr>
        <w:t xml:space="preserve">نَهْدِي بِهِ مَنْ نَشاءُ مِنْ عِبادِنا </w:t>
      </w:r>
      <w:r>
        <w:rPr>
          <w:rtl/>
        </w:rPr>
        <w:t xml:space="preserve">» </w:t>
      </w:r>
      <w:r w:rsidRPr="00EF2694">
        <w:rPr>
          <w:rtl/>
        </w:rPr>
        <w:t>أي نرشده إلى الجن</w:t>
      </w:r>
      <w:r w:rsidR="0026268D">
        <w:rPr>
          <w:rFonts w:hint="cs"/>
          <w:rtl/>
        </w:rPr>
        <w:t>ّ</w:t>
      </w:r>
      <w:r w:rsidRPr="00EF2694">
        <w:rPr>
          <w:rtl/>
        </w:rPr>
        <w:t>ة.</w:t>
      </w:r>
    </w:p>
    <w:p w14:paraId="27672134" w14:textId="745C17D9" w:rsidR="00782297" w:rsidRPr="00EF2694" w:rsidRDefault="00782297" w:rsidP="00A020F0">
      <w:pPr>
        <w:pStyle w:val="libNormal"/>
        <w:rPr>
          <w:rtl/>
        </w:rPr>
      </w:pPr>
      <w:r w:rsidRPr="00EF2694">
        <w:rPr>
          <w:rtl/>
        </w:rPr>
        <w:t>و</w:t>
      </w:r>
      <w:r w:rsidR="008D0E33">
        <w:rPr>
          <w:rtl/>
        </w:rPr>
        <w:t>قال :</w:t>
      </w:r>
      <w:r w:rsidRPr="00EF2694">
        <w:rPr>
          <w:rtl/>
        </w:rPr>
        <w:t>البيضاوي</w:t>
      </w:r>
      <w:r>
        <w:rPr>
          <w:rtl/>
        </w:rPr>
        <w:t xml:space="preserve"> : « </w:t>
      </w:r>
      <w:r w:rsidRPr="002F75F6">
        <w:rPr>
          <w:rStyle w:val="libAieChar"/>
          <w:rtl/>
        </w:rPr>
        <w:t xml:space="preserve">رُوحاً مِنْ أَمْرِنا </w:t>
      </w:r>
      <w:r>
        <w:rPr>
          <w:rtl/>
        </w:rPr>
        <w:t xml:space="preserve">» </w:t>
      </w:r>
      <w:r w:rsidRPr="00EF2694">
        <w:rPr>
          <w:rtl/>
        </w:rPr>
        <w:t>يعني ما أوحي إليه</w:t>
      </w:r>
      <w:r>
        <w:rPr>
          <w:rtl/>
        </w:rPr>
        <w:t xml:space="preserve"> ، </w:t>
      </w:r>
      <w:r w:rsidRPr="00EF2694">
        <w:rPr>
          <w:rtl/>
        </w:rPr>
        <w:t>سم</w:t>
      </w:r>
      <w:r w:rsidR="0026268D">
        <w:rPr>
          <w:rFonts w:hint="cs"/>
          <w:rtl/>
        </w:rPr>
        <w:t>ّ</w:t>
      </w:r>
      <w:r w:rsidRPr="00EF2694">
        <w:rPr>
          <w:rtl/>
        </w:rPr>
        <w:t>اه روحا</w:t>
      </w:r>
      <w:r w:rsidR="0026268D">
        <w:rPr>
          <w:rFonts w:hint="cs"/>
          <w:rtl/>
        </w:rPr>
        <w:t>ً</w:t>
      </w:r>
      <w:r w:rsidRPr="00EF2694">
        <w:rPr>
          <w:rtl/>
        </w:rPr>
        <w:t xml:space="preserve"> لأن</w:t>
      </w:r>
      <w:r w:rsidR="0026268D">
        <w:rPr>
          <w:rFonts w:hint="cs"/>
          <w:rtl/>
        </w:rPr>
        <w:t>ّ</w:t>
      </w:r>
      <w:r w:rsidRPr="00EF2694">
        <w:rPr>
          <w:rtl/>
        </w:rPr>
        <w:t xml:space="preserve"> القلوب تحيي به</w:t>
      </w:r>
      <w:r>
        <w:rPr>
          <w:rtl/>
        </w:rPr>
        <w:t xml:space="preserve"> ، </w:t>
      </w:r>
      <w:r w:rsidRPr="00EF2694">
        <w:rPr>
          <w:rtl/>
        </w:rPr>
        <w:t>وقيل</w:t>
      </w:r>
      <w:r>
        <w:rPr>
          <w:rtl/>
        </w:rPr>
        <w:t xml:space="preserve"> : </w:t>
      </w:r>
      <w:r w:rsidRPr="00EF2694">
        <w:rPr>
          <w:rtl/>
        </w:rPr>
        <w:t xml:space="preserve">جبرئيل </w:t>
      </w:r>
      <w:r w:rsidRPr="002F75F6">
        <w:rPr>
          <w:rStyle w:val="libAlaemChar"/>
          <w:rtl/>
        </w:rPr>
        <w:t>عليه‌السلام</w:t>
      </w:r>
      <w:r>
        <w:rPr>
          <w:rtl/>
        </w:rPr>
        <w:t xml:space="preserve"> ، </w:t>
      </w:r>
      <w:r w:rsidRPr="00EF2694">
        <w:rPr>
          <w:rtl/>
        </w:rPr>
        <w:t>والمعنى أرسلنا إليك بالوحي ما كنت تدري</w:t>
      </w:r>
      <w:r>
        <w:rPr>
          <w:rtl/>
        </w:rPr>
        <w:t xml:space="preserve"> ، </w:t>
      </w:r>
      <w:r w:rsidRPr="00EF2694">
        <w:rPr>
          <w:rtl/>
        </w:rPr>
        <w:t xml:space="preserve">أي قبل الوحي وهو دليل على </w:t>
      </w:r>
      <w:r w:rsidR="007F174A">
        <w:rPr>
          <w:rtl/>
        </w:rPr>
        <w:t xml:space="preserve">أنّه </w:t>
      </w:r>
      <w:r w:rsidRPr="00EF2694">
        <w:rPr>
          <w:rtl/>
        </w:rPr>
        <w:t>لم يكن متع</w:t>
      </w:r>
      <w:r w:rsidR="00B040B5">
        <w:rPr>
          <w:rtl/>
        </w:rPr>
        <w:t>ب</w:t>
      </w:r>
      <w:r w:rsidR="00F01D97">
        <w:rPr>
          <w:rFonts w:hint="cs"/>
          <w:rtl/>
        </w:rPr>
        <w:t>ّ</w:t>
      </w:r>
      <w:r w:rsidR="00B040B5">
        <w:rPr>
          <w:rtl/>
        </w:rPr>
        <w:t xml:space="preserve">داً </w:t>
      </w:r>
      <w:r w:rsidRPr="00EF2694">
        <w:rPr>
          <w:rtl/>
        </w:rPr>
        <w:t xml:space="preserve">قبل </w:t>
      </w:r>
      <w:r w:rsidR="0024767B">
        <w:rPr>
          <w:rtl/>
        </w:rPr>
        <w:t xml:space="preserve">النبوَّة </w:t>
      </w:r>
      <w:r w:rsidRPr="00EF2694">
        <w:rPr>
          <w:rtl/>
        </w:rPr>
        <w:t>بشرع</w:t>
      </w:r>
      <w:r>
        <w:rPr>
          <w:rtl/>
        </w:rPr>
        <w:t xml:space="preserve"> ، </w:t>
      </w:r>
      <w:r w:rsidRPr="00EF2694">
        <w:rPr>
          <w:rtl/>
        </w:rPr>
        <w:t>وقيل</w:t>
      </w:r>
      <w:r>
        <w:rPr>
          <w:rtl/>
        </w:rPr>
        <w:t xml:space="preserve"> : </w:t>
      </w:r>
      <w:r w:rsidRPr="00EF2694">
        <w:rPr>
          <w:rtl/>
        </w:rPr>
        <w:t xml:space="preserve">المراد هو الإيمان بما لا طريق إليه </w:t>
      </w:r>
      <w:r w:rsidR="006E33A0">
        <w:rPr>
          <w:rtl/>
        </w:rPr>
        <w:t xml:space="preserve">إلّا </w:t>
      </w:r>
      <w:r w:rsidRPr="00EF2694">
        <w:rPr>
          <w:rtl/>
        </w:rPr>
        <w:t>السمع</w:t>
      </w:r>
      <w:r>
        <w:rPr>
          <w:rtl/>
        </w:rPr>
        <w:t xml:space="preserve"> « </w:t>
      </w:r>
      <w:r w:rsidRPr="002F75F6">
        <w:rPr>
          <w:rStyle w:val="libAieChar"/>
          <w:rtl/>
        </w:rPr>
        <w:t xml:space="preserve">وَلكِنْ جَعَلْناهُ نُوراً </w:t>
      </w:r>
      <w:r>
        <w:rPr>
          <w:rtl/>
        </w:rPr>
        <w:t xml:space="preserve">» </w:t>
      </w:r>
      <w:r w:rsidRPr="00EF2694">
        <w:rPr>
          <w:rtl/>
        </w:rPr>
        <w:t>أي الروح أو الكتاب أو الإيمان</w:t>
      </w:r>
      <w:r>
        <w:rPr>
          <w:rtl/>
        </w:rPr>
        <w:t xml:space="preserve"> « </w:t>
      </w:r>
      <w:r w:rsidRPr="002F75F6">
        <w:rPr>
          <w:rStyle w:val="libAieChar"/>
          <w:rtl/>
        </w:rPr>
        <w:t xml:space="preserve">نَهْدِي بِهِ مَنْ نَشاءُ مِنْ عِبادِنا </w:t>
      </w:r>
      <w:r>
        <w:rPr>
          <w:rtl/>
        </w:rPr>
        <w:t xml:space="preserve">» </w:t>
      </w:r>
      <w:r w:rsidRPr="00EF2694">
        <w:rPr>
          <w:rtl/>
        </w:rPr>
        <w:t>بالتوفيق للقبول والنظر فيه</w:t>
      </w:r>
      <w:r>
        <w:rPr>
          <w:rtl/>
        </w:rPr>
        <w:t xml:space="preserve"> « </w:t>
      </w:r>
      <w:r w:rsidRPr="002F75F6">
        <w:rPr>
          <w:rStyle w:val="libAieChar"/>
          <w:rtl/>
        </w:rPr>
        <w:t xml:space="preserve">وَإِنَّكَ لَتَهْدِي إِلى صِراطٍ مُسْتَقِيمٍ </w:t>
      </w:r>
      <w:r>
        <w:rPr>
          <w:rtl/>
        </w:rPr>
        <w:t xml:space="preserve">» </w:t>
      </w:r>
      <w:r w:rsidRPr="00EF2694">
        <w:rPr>
          <w:rtl/>
        </w:rPr>
        <w:t>هو الإسلام</w:t>
      </w:r>
      <w:r>
        <w:rPr>
          <w:rtl/>
        </w:rPr>
        <w:t xml:space="preserve"> ، </w:t>
      </w:r>
      <w:r w:rsidRPr="00EF2694">
        <w:rPr>
          <w:rtl/>
        </w:rPr>
        <w:t>انتهى.</w:t>
      </w:r>
    </w:p>
    <w:p w14:paraId="3A719BBC" w14:textId="15A92459" w:rsidR="00782297" w:rsidRPr="00EF2694" w:rsidRDefault="00782297" w:rsidP="00A020F0">
      <w:pPr>
        <w:pStyle w:val="libNormal"/>
        <w:rPr>
          <w:rtl/>
        </w:rPr>
      </w:pPr>
      <w:r w:rsidRPr="00EF2694">
        <w:rPr>
          <w:rtl/>
        </w:rPr>
        <w:t>وقيل</w:t>
      </w:r>
      <w:r>
        <w:rPr>
          <w:rtl/>
        </w:rPr>
        <w:t xml:space="preserve"> : </w:t>
      </w:r>
      <w:r w:rsidRPr="00EF2694">
        <w:rPr>
          <w:rtl/>
        </w:rPr>
        <w:t>قوله</w:t>
      </w:r>
      <w:r>
        <w:rPr>
          <w:rtl/>
        </w:rPr>
        <w:t xml:space="preserve"> : </w:t>
      </w:r>
      <w:r w:rsidRPr="00EF2694">
        <w:rPr>
          <w:rtl/>
        </w:rPr>
        <w:t>من أمرنا</w:t>
      </w:r>
      <w:r>
        <w:rPr>
          <w:rtl/>
        </w:rPr>
        <w:t xml:space="preserve"> ، </w:t>
      </w:r>
      <w:r w:rsidRPr="00EF2694">
        <w:rPr>
          <w:rtl/>
        </w:rPr>
        <w:t>صفة لروحا أو ح</w:t>
      </w:r>
      <w:r w:rsidR="006E33A0">
        <w:rPr>
          <w:rtl/>
        </w:rPr>
        <w:t xml:space="preserve">إلّا </w:t>
      </w:r>
      <w:r w:rsidRPr="00EF2694">
        <w:rPr>
          <w:rtl/>
        </w:rPr>
        <w:t>عنه</w:t>
      </w:r>
      <w:r>
        <w:rPr>
          <w:rtl/>
        </w:rPr>
        <w:t xml:space="preserve"> ، </w:t>
      </w:r>
      <w:r w:rsidRPr="00EF2694">
        <w:rPr>
          <w:rtl/>
        </w:rPr>
        <w:t xml:space="preserve">يعني </w:t>
      </w:r>
      <w:r w:rsidR="007F174A">
        <w:rPr>
          <w:rtl/>
        </w:rPr>
        <w:t xml:space="preserve">أنّه </w:t>
      </w:r>
      <w:r w:rsidRPr="00EF2694">
        <w:rPr>
          <w:rtl/>
        </w:rPr>
        <w:t>من عالم الأمر</w:t>
      </w:r>
      <w:r>
        <w:rPr>
          <w:rtl/>
        </w:rPr>
        <w:t xml:space="preserve"> ، </w:t>
      </w:r>
      <w:r w:rsidRPr="00EF2694">
        <w:rPr>
          <w:rtl/>
        </w:rPr>
        <w:t>وهو عالم المجرد لا من عالم الخلق وهو عالم المادي</w:t>
      </w:r>
      <w:r w:rsidR="00F01D97">
        <w:rPr>
          <w:rFonts w:hint="cs"/>
          <w:rtl/>
        </w:rPr>
        <w:t>ّ</w:t>
      </w:r>
      <w:r w:rsidRPr="00EF2694">
        <w:rPr>
          <w:rtl/>
        </w:rPr>
        <w:t>ات كما قيل في قوله تعالى</w:t>
      </w:r>
      <w:r>
        <w:rPr>
          <w:rtl/>
        </w:rPr>
        <w:t xml:space="preserve"> : « </w:t>
      </w:r>
      <w:r w:rsidR="006E33A0">
        <w:rPr>
          <w:rStyle w:val="libAieChar"/>
          <w:rtl/>
        </w:rPr>
        <w:t xml:space="preserve">إلّا </w:t>
      </w:r>
      <w:r w:rsidRPr="002F75F6">
        <w:rPr>
          <w:rStyle w:val="libAieChar"/>
          <w:rtl/>
        </w:rPr>
        <w:t xml:space="preserve">لَهُ الْخَلْقُ وَالْأَمْرُ </w:t>
      </w:r>
      <w:r>
        <w:rPr>
          <w:rtl/>
        </w:rPr>
        <w:t xml:space="preserve">» </w:t>
      </w:r>
      <w:r w:rsidRPr="00273F93">
        <w:rPr>
          <w:rStyle w:val="libFootnotenumChar"/>
          <w:rtl/>
        </w:rPr>
        <w:t>(3)</w:t>
      </w:r>
      <w:r w:rsidRPr="00EF2694">
        <w:rPr>
          <w:rtl/>
        </w:rPr>
        <w:t xml:space="preserve"> وقوله </w:t>
      </w:r>
      <w:r w:rsidR="00514E12">
        <w:rPr>
          <w:rtl/>
        </w:rPr>
        <w:t xml:space="preserve">سبحانه </w:t>
      </w:r>
      <w:r>
        <w:rPr>
          <w:rtl/>
        </w:rPr>
        <w:t xml:space="preserve">: « </w:t>
      </w:r>
      <w:r w:rsidRPr="002F75F6">
        <w:rPr>
          <w:rStyle w:val="libAieChar"/>
          <w:rtl/>
        </w:rPr>
        <w:t xml:space="preserve">قُلِ الرُّوحُ مِنْ أَمْرِ رَبِّي </w:t>
      </w:r>
      <w:r>
        <w:rPr>
          <w:rtl/>
        </w:rPr>
        <w:t xml:space="preserve">» </w:t>
      </w:r>
      <w:r w:rsidRPr="00273F93">
        <w:rPr>
          <w:rStyle w:val="libFootnotenumChar"/>
          <w:rtl/>
        </w:rPr>
        <w:t>(4)</w:t>
      </w:r>
      <w:r w:rsidRPr="00EF2694">
        <w:rPr>
          <w:rtl/>
        </w:rPr>
        <w:t xml:space="preserve"> ومنهم من يحمل الروح على العقل وإنزاله على ارتباطه بالنفس وإشراقه عليها</w:t>
      </w:r>
      <w:r>
        <w:rPr>
          <w:rtl/>
        </w:rPr>
        <w:t xml:space="preserve"> ، </w:t>
      </w:r>
      <w:r w:rsidRPr="00EF2694">
        <w:rPr>
          <w:rtl/>
        </w:rPr>
        <w:t>و</w:t>
      </w:r>
      <w:r w:rsidR="008A4DAC">
        <w:rPr>
          <w:rtl/>
        </w:rPr>
        <w:t xml:space="preserve">كلّ </w:t>
      </w:r>
      <w:r w:rsidRPr="00EF2694">
        <w:rPr>
          <w:rtl/>
        </w:rPr>
        <w:t>ذلك مبني على إثبات مجرد سوى الله</w:t>
      </w:r>
      <w:r>
        <w:rPr>
          <w:rtl/>
        </w:rPr>
        <w:t xml:space="preserve"> ، </w:t>
      </w:r>
      <w:r w:rsidRPr="00EF2694">
        <w:rPr>
          <w:rtl/>
        </w:rPr>
        <w:t xml:space="preserve">وهو </w:t>
      </w:r>
      <w:r w:rsidR="00DB530D">
        <w:rPr>
          <w:rtl/>
        </w:rPr>
        <w:t xml:space="preserve">ممّا </w:t>
      </w:r>
      <w:r w:rsidRPr="00EF2694">
        <w:rPr>
          <w:rtl/>
        </w:rPr>
        <w:t>لا يجترئ عليه كما عرفت مرارا</w:t>
      </w:r>
      <w:r w:rsidR="00F01D97">
        <w:rPr>
          <w:rFonts w:hint="cs"/>
          <w:rtl/>
        </w:rPr>
        <w:t>ً</w:t>
      </w:r>
      <w:r w:rsidRPr="00EF2694">
        <w:rPr>
          <w:rtl/>
        </w:rPr>
        <w:t xml:space="preserve"> لكن يمكن</w:t>
      </w:r>
    </w:p>
    <w:p w14:paraId="33705EF4" w14:textId="77777777" w:rsidR="00782297" w:rsidRPr="00EF2694" w:rsidRDefault="00782297" w:rsidP="009D38AE">
      <w:pPr>
        <w:pStyle w:val="libLine"/>
        <w:rPr>
          <w:rtl/>
        </w:rPr>
      </w:pPr>
      <w:r w:rsidRPr="00EF2694">
        <w:rPr>
          <w:rtl/>
        </w:rPr>
        <w:t>__________________</w:t>
      </w:r>
    </w:p>
    <w:p w14:paraId="78F78071" w14:textId="77777777" w:rsidR="00782297" w:rsidRPr="00EF2694" w:rsidRDefault="00782297" w:rsidP="00E7042C">
      <w:pPr>
        <w:pStyle w:val="libFootnote0"/>
        <w:rPr>
          <w:rtl/>
          <w:lang w:bidi="fa-IR"/>
        </w:rPr>
      </w:pPr>
      <w:r>
        <w:rPr>
          <w:rtl/>
        </w:rPr>
        <w:t>(</w:t>
      </w:r>
      <w:r w:rsidRPr="00EF2694">
        <w:rPr>
          <w:rtl/>
        </w:rPr>
        <w:t>1) سورة الشورى</w:t>
      </w:r>
      <w:r>
        <w:rPr>
          <w:rtl/>
        </w:rPr>
        <w:t xml:space="preserve"> : </w:t>
      </w:r>
      <w:r w:rsidRPr="00EF2694">
        <w:rPr>
          <w:rtl/>
        </w:rPr>
        <w:t>52.</w:t>
      </w:r>
    </w:p>
    <w:p w14:paraId="4A076C08" w14:textId="497D6D9C" w:rsidR="00782297" w:rsidRPr="00EF2694" w:rsidRDefault="00782297" w:rsidP="00E7042C">
      <w:pPr>
        <w:pStyle w:val="libFootnote0"/>
        <w:rPr>
          <w:rtl/>
          <w:lang w:bidi="fa-IR"/>
        </w:rPr>
      </w:pPr>
      <w:r>
        <w:rPr>
          <w:rtl/>
        </w:rPr>
        <w:t>(</w:t>
      </w:r>
      <w:r w:rsidRPr="00EF2694">
        <w:rPr>
          <w:rtl/>
        </w:rPr>
        <w:t>2) وفي نسخة</w:t>
      </w:r>
      <w:r>
        <w:rPr>
          <w:rtl/>
        </w:rPr>
        <w:t xml:space="preserve"> : « </w:t>
      </w:r>
      <w:r w:rsidRPr="00EF2694">
        <w:rPr>
          <w:rtl/>
        </w:rPr>
        <w:t>و</w:t>
      </w:r>
      <w:r w:rsidR="007F174A">
        <w:rPr>
          <w:rtl/>
        </w:rPr>
        <w:t xml:space="preserve">أنّه </w:t>
      </w:r>
      <w:r w:rsidRPr="00EF2694">
        <w:rPr>
          <w:rtl/>
        </w:rPr>
        <w:t>لفينا</w:t>
      </w:r>
      <w:r>
        <w:rPr>
          <w:rtl/>
        </w:rPr>
        <w:t xml:space="preserve"> » </w:t>
      </w:r>
      <w:r w:rsidRPr="00EF2694">
        <w:rPr>
          <w:rtl/>
        </w:rPr>
        <w:t>بالفاء.</w:t>
      </w:r>
    </w:p>
    <w:p w14:paraId="19C847D9" w14:textId="77777777" w:rsidR="00782297" w:rsidRPr="00EF2694" w:rsidRDefault="00782297" w:rsidP="00E7042C">
      <w:pPr>
        <w:pStyle w:val="libFootnote0"/>
        <w:rPr>
          <w:rtl/>
          <w:lang w:bidi="fa-IR"/>
        </w:rPr>
      </w:pPr>
      <w:r>
        <w:rPr>
          <w:rtl/>
        </w:rPr>
        <w:t>(</w:t>
      </w:r>
      <w:r w:rsidRPr="00EF2694">
        <w:rPr>
          <w:rtl/>
        </w:rPr>
        <w:t>3) سورة الأعراف</w:t>
      </w:r>
      <w:r>
        <w:rPr>
          <w:rtl/>
        </w:rPr>
        <w:t xml:space="preserve"> : </w:t>
      </w:r>
      <w:r w:rsidRPr="00EF2694">
        <w:rPr>
          <w:rtl/>
        </w:rPr>
        <w:t>54.</w:t>
      </w:r>
    </w:p>
    <w:p w14:paraId="33791A9D" w14:textId="77777777" w:rsidR="00782297" w:rsidRPr="00EF2694" w:rsidRDefault="00782297" w:rsidP="00E7042C">
      <w:pPr>
        <w:pStyle w:val="libFootnote0"/>
        <w:rPr>
          <w:rtl/>
          <w:lang w:bidi="fa-IR"/>
        </w:rPr>
      </w:pPr>
      <w:r>
        <w:rPr>
          <w:rtl/>
        </w:rPr>
        <w:t>(</w:t>
      </w:r>
      <w:r w:rsidRPr="00EF2694">
        <w:rPr>
          <w:rtl/>
        </w:rPr>
        <w:t>4) سورة الإسراء</w:t>
      </w:r>
      <w:r>
        <w:rPr>
          <w:rtl/>
        </w:rPr>
        <w:t xml:space="preserve"> : </w:t>
      </w:r>
      <w:r w:rsidRPr="00EF2694">
        <w:rPr>
          <w:rtl/>
        </w:rPr>
        <w:t>85.</w:t>
      </w:r>
    </w:p>
    <w:p w14:paraId="7AD5942F" w14:textId="77777777" w:rsidR="00CE1409" w:rsidRDefault="00CE1409" w:rsidP="00CE1409">
      <w:pPr>
        <w:pStyle w:val="libNormal"/>
        <w:rPr>
          <w:rtl/>
        </w:rPr>
      </w:pPr>
      <w:r>
        <w:rPr>
          <w:rtl/>
        </w:rPr>
        <w:br w:type="page"/>
      </w:r>
    </w:p>
    <w:p w14:paraId="47FEB727" w14:textId="795A3DC0" w:rsidR="00782297" w:rsidRPr="00EF2694" w:rsidRDefault="00782297" w:rsidP="00CE1409">
      <w:pPr>
        <w:pStyle w:val="libNormal"/>
        <w:rPr>
          <w:rtl/>
        </w:rPr>
      </w:pPr>
      <w:r w:rsidRPr="00EF2694">
        <w:rPr>
          <w:rtl/>
        </w:rPr>
        <w:lastRenderedPageBreak/>
        <w:t>2</w:t>
      </w:r>
      <w:r w:rsidR="008D0E33">
        <w:rPr>
          <w:rtl/>
        </w:rPr>
        <w:t xml:space="preserve"> - محمّد </w:t>
      </w:r>
      <w:r w:rsidRPr="00EF2694">
        <w:rPr>
          <w:rtl/>
        </w:rPr>
        <w:t>بن يحيى</w:t>
      </w:r>
      <w:r>
        <w:rPr>
          <w:rtl/>
        </w:rPr>
        <w:t xml:space="preserve"> ، </w:t>
      </w:r>
      <w:r w:rsidRPr="00EF2694">
        <w:rPr>
          <w:rtl/>
        </w:rPr>
        <w:t xml:space="preserve">عن </w:t>
      </w:r>
      <w:r w:rsidR="008D0E33">
        <w:rPr>
          <w:rtl/>
        </w:rPr>
        <w:t xml:space="preserve">محمّد </w:t>
      </w:r>
      <w:r w:rsidRPr="00EF2694">
        <w:rPr>
          <w:rtl/>
        </w:rPr>
        <w:t>بن الحسين</w:t>
      </w:r>
      <w:r>
        <w:rPr>
          <w:rtl/>
        </w:rPr>
        <w:t xml:space="preserve"> ، </w:t>
      </w:r>
      <w:r w:rsidRPr="00EF2694">
        <w:rPr>
          <w:rtl/>
        </w:rPr>
        <w:t xml:space="preserve">عن </w:t>
      </w:r>
      <w:r w:rsidR="0022555C">
        <w:rPr>
          <w:rtl/>
        </w:rPr>
        <w:t xml:space="preserve">عليّ </w:t>
      </w:r>
      <w:r w:rsidRPr="00EF2694">
        <w:rPr>
          <w:rtl/>
        </w:rPr>
        <w:t>بن أسباط</w:t>
      </w:r>
      <w:r>
        <w:rPr>
          <w:rtl/>
        </w:rPr>
        <w:t xml:space="preserve"> ، </w:t>
      </w:r>
      <w:r w:rsidRPr="00EF2694">
        <w:rPr>
          <w:rtl/>
        </w:rPr>
        <w:t xml:space="preserve">عن أسباط بن سالم </w:t>
      </w:r>
      <w:r w:rsidR="008D0E33">
        <w:rPr>
          <w:rtl/>
        </w:rPr>
        <w:t>قال :</w:t>
      </w:r>
      <w:r w:rsidRPr="00EF2694">
        <w:rPr>
          <w:rtl/>
        </w:rPr>
        <w:t>سأله رجل</w:t>
      </w:r>
      <w:r w:rsidR="00CA5FE9">
        <w:rPr>
          <w:rFonts w:hint="cs"/>
          <w:rtl/>
        </w:rPr>
        <w:t>ٌ</w:t>
      </w:r>
      <w:r w:rsidRPr="00EF2694">
        <w:rPr>
          <w:rtl/>
        </w:rPr>
        <w:t xml:space="preserve"> من أهل هيت </w:t>
      </w:r>
      <w:r w:rsidR="00CA5FE9">
        <w:rPr>
          <w:rFonts w:hint="cs"/>
          <w:rtl/>
        </w:rPr>
        <w:t xml:space="preserve">- </w:t>
      </w:r>
      <w:r w:rsidRPr="00EF2694">
        <w:rPr>
          <w:rtl/>
        </w:rPr>
        <w:t xml:space="preserve">وأنا حاضر عن قول الله </w:t>
      </w:r>
      <w:r w:rsidR="004E2A7C">
        <w:rPr>
          <w:rtl/>
        </w:rPr>
        <w:t xml:space="preserve">عزّ وجلّ </w:t>
      </w:r>
      <w:r>
        <w:rPr>
          <w:rtl/>
        </w:rPr>
        <w:t xml:space="preserve">« </w:t>
      </w:r>
      <w:r w:rsidRPr="002F75F6">
        <w:rPr>
          <w:rStyle w:val="libAieChar"/>
          <w:rtl/>
        </w:rPr>
        <w:t xml:space="preserve">وَكَذلِكَ أَوْحَيْنا إِلَيْكَ رُوحاً مِنْ أَمْرِنا </w:t>
      </w:r>
      <w:r>
        <w:rPr>
          <w:rtl/>
        </w:rPr>
        <w:t xml:space="preserve">» </w:t>
      </w:r>
      <w:r w:rsidRPr="00EF2694">
        <w:rPr>
          <w:rtl/>
        </w:rPr>
        <w:t>ف</w:t>
      </w:r>
      <w:r w:rsidR="008D0E33">
        <w:rPr>
          <w:rtl/>
        </w:rPr>
        <w:t>قال :</w:t>
      </w:r>
      <w:r w:rsidRPr="00EF2694">
        <w:rPr>
          <w:rtl/>
        </w:rPr>
        <w:t xml:space="preserve">منذ أنزل الله </w:t>
      </w:r>
      <w:r w:rsidR="004E2A7C">
        <w:rPr>
          <w:rtl/>
        </w:rPr>
        <w:t xml:space="preserve">عزّ وجلّ </w:t>
      </w:r>
      <w:r w:rsidRPr="00EF2694">
        <w:rPr>
          <w:rtl/>
        </w:rPr>
        <w:t xml:space="preserve">ذلك الروح على </w:t>
      </w:r>
      <w:r w:rsidR="008D0E33">
        <w:rPr>
          <w:rtl/>
        </w:rPr>
        <w:t xml:space="preserve">محمّد </w:t>
      </w:r>
      <w:r w:rsidR="00766E5A">
        <w:rPr>
          <w:rStyle w:val="libAlaemChar"/>
          <w:rtl/>
        </w:rPr>
        <w:t xml:space="preserve">صلى‌الله‌عليه‌وآله‌وسلم </w:t>
      </w:r>
      <w:r w:rsidRPr="00EF2694">
        <w:rPr>
          <w:rtl/>
        </w:rPr>
        <w:t>ما صعد إلى السماء و</w:t>
      </w:r>
      <w:r w:rsidR="007F174A">
        <w:rPr>
          <w:rtl/>
        </w:rPr>
        <w:t xml:space="preserve">أنّه </w:t>
      </w:r>
      <w:r w:rsidRPr="00EF2694">
        <w:rPr>
          <w:rtl/>
        </w:rPr>
        <w:t>لفينا</w:t>
      </w:r>
      <w:r>
        <w:rPr>
          <w:rFonts w:hint="cs"/>
          <w:rtl/>
        </w:rPr>
        <w:t>.</w:t>
      </w:r>
    </w:p>
    <w:p w14:paraId="11C51CE7" w14:textId="32E09D0B" w:rsidR="00782297" w:rsidRPr="00EF2694" w:rsidRDefault="00782297" w:rsidP="00A020F0">
      <w:pPr>
        <w:pStyle w:val="libNormal"/>
        <w:rPr>
          <w:rtl/>
        </w:rPr>
      </w:pPr>
      <w:r w:rsidRPr="00EF2694">
        <w:rPr>
          <w:rtl/>
        </w:rPr>
        <w:t>3</w:t>
      </w:r>
      <w:r w:rsidR="008D0E33">
        <w:rPr>
          <w:rtl/>
        </w:rPr>
        <w:t xml:space="preserve"> - </w:t>
      </w:r>
      <w:r w:rsidR="0022555C">
        <w:rPr>
          <w:rtl/>
        </w:rPr>
        <w:t>عليّ</w:t>
      </w:r>
      <w:r w:rsidR="00CA5FE9">
        <w:rPr>
          <w:rFonts w:hint="cs"/>
          <w:rtl/>
        </w:rPr>
        <w:t>ُ</w:t>
      </w:r>
      <w:r w:rsidR="0022555C">
        <w:rPr>
          <w:rtl/>
        </w:rPr>
        <w:t xml:space="preserve"> </w:t>
      </w:r>
      <w:r w:rsidRPr="00EF2694">
        <w:rPr>
          <w:rtl/>
        </w:rPr>
        <w:t>بن إبراهيم</w:t>
      </w:r>
      <w:r>
        <w:rPr>
          <w:rtl/>
        </w:rPr>
        <w:t xml:space="preserve"> ، </w:t>
      </w:r>
      <w:r w:rsidRPr="00EF2694">
        <w:rPr>
          <w:rtl/>
        </w:rPr>
        <w:t xml:space="preserve">عن </w:t>
      </w:r>
      <w:r w:rsidR="008D0E33">
        <w:rPr>
          <w:rtl/>
        </w:rPr>
        <w:t xml:space="preserve">محمّد </w:t>
      </w:r>
      <w:r w:rsidRPr="00EF2694">
        <w:rPr>
          <w:rtl/>
        </w:rPr>
        <w:t>بن عيسى</w:t>
      </w:r>
      <w:r>
        <w:rPr>
          <w:rtl/>
        </w:rPr>
        <w:t xml:space="preserve"> ، </w:t>
      </w:r>
      <w:r w:rsidRPr="00EF2694">
        <w:rPr>
          <w:rtl/>
        </w:rPr>
        <w:t>عن يونس</w:t>
      </w:r>
      <w:r>
        <w:rPr>
          <w:rtl/>
        </w:rPr>
        <w:t xml:space="preserve"> ، </w:t>
      </w:r>
      <w:r w:rsidRPr="00EF2694">
        <w:rPr>
          <w:rtl/>
        </w:rPr>
        <w:t>عن ابن مسكان</w:t>
      </w:r>
      <w:r>
        <w:rPr>
          <w:rtl/>
        </w:rPr>
        <w:t xml:space="preserve"> ، </w:t>
      </w:r>
      <w:r w:rsidRPr="00EF2694">
        <w:rPr>
          <w:rtl/>
        </w:rPr>
        <w:t xml:space="preserve">عن أبي بصير </w:t>
      </w:r>
      <w:r w:rsidR="008D0E33">
        <w:rPr>
          <w:rtl/>
        </w:rPr>
        <w:t>قال :</w:t>
      </w:r>
      <w:r w:rsidRPr="00EF2694">
        <w:rPr>
          <w:rtl/>
        </w:rPr>
        <w:t xml:space="preserve">سألت أبا عبد الله </w:t>
      </w:r>
      <w:r w:rsidRPr="002F75F6">
        <w:rPr>
          <w:rStyle w:val="libAlaemChar"/>
          <w:rtl/>
        </w:rPr>
        <w:t>عليه‌السلام</w:t>
      </w:r>
      <w:r w:rsidRPr="00EF2694">
        <w:rPr>
          <w:rtl/>
        </w:rPr>
        <w:t xml:space="preserve"> عن قول الله </w:t>
      </w:r>
      <w:r w:rsidR="004E2A7C">
        <w:rPr>
          <w:rtl/>
        </w:rPr>
        <w:t xml:space="preserve">عزّ وجلّ </w:t>
      </w:r>
      <w:r>
        <w:rPr>
          <w:rtl/>
        </w:rPr>
        <w:t xml:space="preserve">« </w:t>
      </w:r>
      <w:r w:rsidR="00CA5FE9">
        <w:rPr>
          <w:rStyle w:val="libAieChar"/>
          <w:rtl/>
        </w:rPr>
        <w:t>يَسْ</w:t>
      </w:r>
      <w:r w:rsidR="00CA5FE9">
        <w:rPr>
          <w:rStyle w:val="libAieChar"/>
          <w:rFonts w:hint="cs"/>
          <w:rtl/>
        </w:rPr>
        <w:t>أ</w:t>
      </w:r>
      <w:r w:rsidRPr="002F75F6">
        <w:rPr>
          <w:rStyle w:val="libAieChar"/>
          <w:rtl/>
        </w:rPr>
        <w:t>لُونَكَ عَنِ الرُّوحِ قُلِ</w:t>
      </w:r>
    </w:p>
    <w:p w14:paraId="51F27334" w14:textId="5227234E" w:rsidR="00782297" w:rsidRPr="00324B78" w:rsidRDefault="008D0E33" w:rsidP="009D38AE">
      <w:pPr>
        <w:pStyle w:val="libLine"/>
        <w:rPr>
          <w:rtl/>
        </w:rPr>
      </w:pPr>
      <w:r>
        <w:rPr>
          <w:rFonts w:hint="cs"/>
          <w:rtl/>
        </w:rPr>
        <w:t>________________________________________________________</w:t>
      </w:r>
    </w:p>
    <w:p w14:paraId="5D3A6EF3" w14:textId="2B678EE7" w:rsidR="00782297" w:rsidRPr="00EF2694" w:rsidRDefault="00782297" w:rsidP="004E511B">
      <w:pPr>
        <w:pStyle w:val="libNormal0"/>
        <w:rPr>
          <w:rtl/>
        </w:rPr>
      </w:pPr>
      <w:r w:rsidRPr="00EF2694">
        <w:rPr>
          <w:rtl/>
        </w:rPr>
        <w:t xml:space="preserve">أن يكون المراد </w:t>
      </w:r>
      <w:r w:rsidR="007F174A">
        <w:rPr>
          <w:rtl/>
        </w:rPr>
        <w:t xml:space="preserve">أنّه </w:t>
      </w:r>
      <w:r w:rsidRPr="00EF2694">
        <w:rPr>
          <w:rtl/>
        </w:rPr>
        <w:t>من عالم الملكوت والسماوي</w:t>
      </w:r>
      <w:r w:rsidR="00CA5FE9">
        <w:rPr>
          <w:rFonts w:hint="cs"/>
          <w:rtl/>
        </w:rPr>
        <w:t>ّ</w:t>
      </w:r>
      <w:r w:rsidRPr="00EF2694">
        <w:rPr>
          <w:rtl/>
        </w:rPr>
        <w:t>ات والملائكة والروحاني</w:t>
      </w:r>
      <w:r w:rsidR="00CA5FE9">
        <w:rPr>
          <w:rFonts w:hint="cs"/>
          <w:rtl/>
        </w:rPr>
        <w:t>ّ</w:t>
      </w:r>
      <w:r w:rsidRPr="00EF2694">
        <w:rPr>
          <w:rtl/>
        </w:rPr>
        <w:t>ات لا من عالم العناصر والأرضيات</w:t>
      </w:r>
      <w:r>
        <w:rPr>
          <w:rtl/>
        </w:rPr>
        <w:t xml:space="preserve"> ، </w:t>
      </w:r>
      <w:r w:rsidRPr="00EF2694">
        <w:rPr>
          <w:rtl/>
        </w:rPr>
        <w:t>وقيل</w:t>
      </w:r>
      <w:r>
        <w:rPr>
          <w:rtl/>
        </w:rPr>
        <w:t xml:space="preserve"> : </w:t>
      </w:r>
      <w:r w:rsidRPr="00EF2694">
        <w:rPr>
          <w:rtl/>
        </w:rPr>
        <w:t>كان المراد بهذا الروح غير روح القدس</w:t>
      </w:r>
      <w:r>
        <w:rPr>
          <w:rtl/>
        </w:rPr>
        <w:t xml:space="preserve"> ، </w:t>
      </w:r>
      <w:r w:rsidRPr="00EF2694">
        <w:rPr>
          <w:rtl/>
        </w:rPr>
        <w:t>لأن روح القدس لا تفارقهم كما لا تفارقهم الأرواح الأربعة التي دونه</w:t>
      </w:r>
      <w:r>
        <w:rPr>
          <w:rtl/>
        </w:rPr>
        <w:t xml:space="preserve"> ، </w:t>
      </w:r>
      <w:r w:rsidRPr="00EF2694">
        <w:rPr>
          <w:rtl/>
        </w:rPr>
        <w:t xml:space="preserve">وهذا الروح قد يفارقهم كما يأتي </w:t>
      </w:r>
      <w:r w:rsidR="007F174A">
        <w:rPr>
          <w:rtl/>
        </w:rPr>
        <w:t xml:space="preserve">أنّه </w:t>
      </w:r>
      <w:r w:rsidRPr="00EF2694">
        <w:rPr>
          <w:rtl/>
        </w:rPr>
        <w:t>ليس ك</w:t>
      </w:r>
      <w:r w:rsidR="00045EE6">
        <w:rPr>
          <w:rtl/>
        </w:rPr>
        <w:t xml:space="preserve">لـمّا </w:t>
      </w:r>
      <w:r w:rsidRPr="00EF2694">
        <w:rPr>
          <w:rtl/>
        </w:rPr>
        <w:t xml:space="preserve">طلب وجد </w:t>
      </w:r>
      <w:r w:rsidR="006E33A0">
        <w:rPr>
          <w:rtl/>
        </w:rPr>
        <w:t xml:space="preserve">إلّا </w:t>
      </w:r>
      <w:r w:rsidRPr="00EF2694">
        <w:rPr>
          <w:rtl/>
        </w:rPr>
        <w:t>أن ي</w:t>
      </w:r>
      <w:r w:rsidR="004E2A7C">
        <w:rPr>
          <w:rtl/>
        </w:rPr>
        <w:t>قال :</w:t>
      </w:r>
      <w:r>
        <w:rPr>
          <w:rtl/>
        </w:rPr>
        <w:t xml:space="preserve"> </w:t>
      </w:r>
      <w:r w:rsidRPr="00EF2694">
        <w:rPr>
          <w:rtl/>
        </w:rPr>
        <w:t>أن روح القدس فيهم كان يبلغ إلى مقام هذا الروح وتصير متحدا معه.</w:t>
      </w:r>
    </w:p>
    <w:p w14:paraId="25BF510C" w14:textId="77777777" w:rsidR="00782297" w:rsidRDefault="00782297" w:rsidP="00CA5FE9">
      <w:pPr>
        <w:pStyle w:val="libNormal"/>
        <w:rPr>
          <w:rtl/>
          <w:lang w:bidi="fa-IR"/>
        </w:rPr>
      </w:pPr>
      <w:r w:rsidRPr="00074C70">
        <w:rPr>
          <w:rStyle w:val="libBold1Char"/>
          <w:rtl/>
        </w:rPr>
        <w:t xml:space="preserve">الحديث الثاني </w:t>
      </w:r>
      <w:r w:rsidRPr="00CE1409">
        <w:rPr>
          <w:rStyle w:val="libBold1Char"/>
          <w:rtl/>
        </w:rPr>
        <w:t>:</w:t>
      </w:r>
      <w:r>
        <w:rPr>
          <w:rtl/>
        </w:rPr>
        <w:t xml:space="preserve"> </w:t>
      </w:r>
      <w:r w:rsidRPr="00EF2694">
        <w:rPr>
          <w:rtl/>
          <w:lang w:bidi="fa-IR"/>
        </w:rPr>
        <w:t>مجهول.</w:t>
      </w:r>
    </w:p>
    <w:p w14:paraId="3794FAFF" w14:textId="77777777" w:rsidR="00782297" w:rsidRPr="00EF2694" w:rsidRDefault="00782297" w:rsidP="00A020F0">
      <w:pPr>
        <w:pStyle w:val="libNormal"/>
        <w:rPr>
          <w:rtl/>
        </w:rPr>
      </w:pPr>
      <w:r>
        <w:rPr>
          <w:rtl/>
        </w:rPr>
        <w:t xml:space="preserve">« </w:t>
      </w:r>
      <w:r w:rsidRPr="004907EA">
        <w:rPr>
          <w:rtl/>
        </w:rPr>
        <w:t>وهيت</w:t>
      </w:r>
      <w:r>
        <w:rPr>
          <w:rtl/>
        </w:rPr>
        <w:t xml:space="preserve"> » </w:t>
      </w:r>
      <w:r w:rsidRPr="00EF2694">
        <w:rPr>
          <w:rtl/>
        </w:rPr>
        <w:t>بالكسر</w:t>
      </w:r>
      <w:r>
        <w:rPr>
          <w:rtl/>
        </w:rPr>
        <w:t xml:space="preserve"> : </w:t>
      </w:r>
      <w:r w:rsidRPr="00EF2694">
        <w:rPr>
          <w:rtl/>
        </w:rPr>
        <w:t>بلد بالعراق</w:t>
      </w:r>
      <w:r>
        <w:rPr>
          <w:rtl/>
        </w:rPr>
        <w:t xml:space="preserve"> ، </w:t>
      </w:r>
      <w:r w:rsidRPr="00EF2694">
        <w:rPr>
          <w:rtl/>
        </w:rPr>
        <w:t>وعلى بعض الوجوه المتقدمة يكون الصعود والنزول على الاستعارة والمجاز.</w:t>
      </w:r>
    </w:p>
    <w:p w14:paraId="696DE6F8" w14:textId="77777777" w:rsidR="00782297" w:rsidRPr="00EF2694" w:rsidRDefault="00782297" w:rsidP="00CA5FE9">
      <w:pPr>
        <w:pStyle w:val="libNormal"/>
        <w:rPr>
          <w:rtl/>
          <w:lang w:bidi="fa-IR"/>
        </w:rPr>
      </w:pPr>
      <w:r w:rsidRPr="00074C70">
        <w:rPr>
          <w:rStyle w:val="libBold1Char"/>
          <w:rtl/>
        </w:rPr>
        <w:t xml:space="preserve">الحديث الثالث </w:t>
      </w:r>
      <w:r w:rsidRPr="00CE1409">
        <w:rPr>
          <w:rStyle w:val="libBold1Char"/>
          <w:rtl/>
        </w:rPr>
        <w:t>:</w:t>
      </w:r>
      <w:r>
        <w:rPr>
          <w:rtl/>
        </w:rPr>
        <w:t xml:space="preserve"> </w:t>
      </w:r>
      <w:r w:rsidRPr="00EF2694">
        <w:rPr>
          <w:rtl/>
          <w:lang w:bidi="fa-IR"/>
        </w:rPr>
        <w:t>صحيح.</w:t>
      </w:r>
    </w:p>
    <w:p w14:paraId="3842AC3C" w14:textId="560FCCC3" w:rsidR="00782297" w:rsidRPr="00EF2694" w:rsidRDefault="00782297" w:rsidP="00A020F0">
      <w:pPr>
        <w:pStyle w:val="libNormal"/>
        <w:rPr>
          <w:rtl/>
        </w:rPr>
      </w:pPr>
      <w:r w:rsidRPr="004907EA">
        <w:rPr>
          <w:rtl/>
        </w:rPr>
        <w:t>و</w:t>
      </w:r>
      <w:r>
        <w:rPr>
          <w:rFonts w:hint="cs"/>
          <w:rtl/>
        </w:rPr>
        <w:t xml:space="preserve"> </w:t>
      </w:r>
      <w:r>
        <w:rPr>
          <w:rtl/>
        </w:rPr>
        <w:t xml:space="preserve">« </w:t>
      </w:r>
      <w:r w:rsidRPr="002F75F6">
        <w:rPr>
          <w:rStyle w:val="libAieChar"/>
          <w:rtl/>
        </w:rPr>
        <w:t xml:space="preserve">يَسْئَلُونَكَ عَنِ الرُّوحِ </w:t>
      </w:r>
      <w:r>
        <w:rPr>
          <w:rtl/>
        </w:rPr>
        <w:t xml:space="preserve">» </w:t>
      </w:r>
      <w:r w:rsidR="008D0E33">
        <w:rPr>
          <w:rtl/>
        </w:rPr>
        <w:t>قال :</w:t>
      </w:r>
      <w:r w:rsidR="00433A8E">
        <w:rPr>
          <w:rtl/>
        </w:rPr>
        <w:t xml:space="preserve">الطّبرسي </w:t>
      </w:r>
      <w:r>
        <w:rPr>
          <w:rtl/>
        </w:rPr>
        <w:t xml:space="preserve">(ره) : </w:t>
      </w:r>
      <w:r w:rsidR="00CA5FE9">
        <w:rPr>
          <w:rtl/>
        </w:rPr>
        <w:t>اختلف في الروح المس</w:t>
      </w:r>
      <w:r w:rsidR="00CA5FE9">
        <w:rPr>
          <w:rFonts w:hint="cs"/>
          <w:rtl/>
        </w:rPr>
        <w:t>ئ</w:t>
      </w:r>
      <w:r w:rsidRPr="00EF2694">
        <w:rPr>
          <w:rtl/>
        </w:rPr>
        <w:t>ول عنه</w:t>
      </w:r>
      <w:r>
        <w:rPr>
          <w:rtl/>
        </w:rPr>
        <w:t xml:space="preserve"> : </w:t>
      </w:r>
    </w:p>
    <w:p w14:paraId="70D6421A" w14:textId="411881E0" w:rsidR="00782297" w:rsidRPr="00EF2694" w:rsidRDefault="00782297" w:rsidP="00A020F0">
      <w:pPr>
        <w:pStyle w:val="libNormal"/>
        <w:rPr>
          <w:rtl/>
        </w:rPr>
      </w:pPr>
      <w:r w:rsidRPr="00EF2694">
        <w:rPr>
          <w:rtl/>
        </w:rPr>
        <w:t>أحدها</w:t>
      </w:r>
      <w:r>
        <w:rPr>
          <w:rtl/>
        </w:rPr>
        <w:t xml:space="preserve"> : </w:t>
      </w:r>
      <w:r w:rsidRPr="00EF2694">
        <w:rPr>
          <w:rtl/>
        </w:rPr>
        <w:t>أن</w:t>
      </w:r>
      <w:r w:rsidR="008F2E8B">
        <w:rPr>
          <w:rFonts w:hint="cs"/>
          <w:rtl/>
        </w:rPr>
        <w:t>ّ</w:t>
      </w:r>
      <w:r w:rsidRPr="00EF2694">
        <w:rPr>
          <w:rtl/>
        </w:rPr>
        <w:t>هم سألوه عن الروح الذي هو في بدن الإنسان ما هو ولم يجبهم</w:t>
      </w:r>
      <w:r>
        <w:rPr>
          <w:rtl/>
        </w:rPr>
        <w:t xml:space="preserve"> ، </w:t>
      </w:r>
      <w:r w:rsidRPr="00EF2694">
        <w:rPr>
          <w:rtl/>
        </w:rPr>
        <w:t>وسأله عن ذلك قوم من اليهود عن ابن عباس وغيره</w:t>
      </w:r>
      <w:r>
        <w:rPr>
          <w:rtl/>
        </w:rPr>
        <w:t xml:space="preserve"> ، </w:t>
      </w:r>
      <w:r w:rsidRPr="00EF2694">
        <w:rPr>
          <w:rtl/>
        </w:rPr>
        <w:t xml:space="preserve">وعلى هذا فإنما عدل </w:t>
      </w:r>
      <w:r w:rsidRPr="002F75F6">
        <w:rPr>
          <w:rStyle w:val="libAlaemChar"/>
          <w:rtl/>
        </w:rPr>
        <w:t>صلى‌الله‌عليه‌وآله‌وسلم</w:t>
      </w:r>
      <w:r w:rsidRPr="00EF2694">
        <w:rPr>
          <w:rtl/>
        </w:rPr>
        <w:t xml:space="preserve"> عن جوابهم لعلمه بأن ذلك </w:t>
      </w:r>
      <w:r w:rsidR="006B4F49">
        <w:rPr>
          <w:rtl/>
        </w:rPr>
        <w:t xml:space="preserve">ادّعى </w:t>
      </w:r>
      <w:r w:rsidRPr="00EF2694">
        <w:rPr>
          <w:rtl/>
        </w:rPr>
        <w:t>لهم إلى الصلاح في الدين</w:t>
      </w:r>
      <w:r>
        <w:rPr>
          <w:rtl/>
        </w:rPr>
        <w:t xml:space="preserve"> ، </w:t>
      </w:r>
      <w:r w:rsidRPr="00EF2694">
        <w:rPr>
          <w:rtl/>
        </w:rPr>
        <w:t>و</w:t>
      </w:r>
      <w:r w:rsidR="007F174A">
        <w:rPr>
          <w:rtl/>
        </w:rPr>
        <w:t xml:space="preserve">لأنّهم </w:t>
      </w:r>
      <w:r w:rsidRPr="00EF2694">
        <w:rPr>
          <w:rtl/>
        </w:rPr>
        <w:t>كانوا بسؤالهم متعنتين لا مستفيدين</w:t>
      </w:r>
      <w:r>
        <w:rPr>
          <w:rtl/>
        </w:rPr>
        <w:t xml:space="preserve"> ، </w:t>
      </w:r>
      <w:r w:rsidRPr="00EF2694">
        <w:rPr>
          <w:rtl/>
        </w:rPr>
        <w:t>فلو صدر الجواب لازدادوا عنادا</w:t>
      </w:r>
      <w:r>
        <w:rPr>
          <w:rtl/>
        </w:rPr>
        <w:t xml:space="preserve"> ، </w:t>
      </w:r>
      <w:r w:rsidRPr="00EF2694">
        <w:rPr>
          <w:rtl/>
        </w:rPr>
        <w:t>وقيل</w:t>
      </w:r>
      <w:r>
        <w:rPr>
          <w:rtl/>
        </w:rPr>
        <w:t xml:space="preserve"> : </w:t>
      </w:r>
      <w:r w:rsidRPr="00EF2694">
        <w:rPr>
          <w:rtl/>
        </w:rPr>
        <w:t>إن اليهود قالت لقريش</w:t>
      </w:r>
      <w:r>
        <w:rPr>
          <w:rtl/>
        </w:rPr>
        <w:t xml:space="preserve"> : </w:t>
      </w:r>
      <w:r w:rsidRPr="00EF2694">
        <w:rPr>
          <w:rtl/>
        </w:rPr>
        <w:t xml:space="preserve">سلوا </w:t>
      </w:r>
      <w:r w:rsidR="00D54C7C">
        <w:rPr>
          <w:rtl/>
        </w:rPr>
        <w:t xml:space="preserve">محمداً </w:t>
      </w:r>
      <w:r w:rsidRPr="00EF2694">
        <w:rPr>
          <w:rtl/>
        </w:rPr>
        <w:t>عن الروح فإن أجابكم فليس ب</w:t>
      </w:r>
      <w:r w:rsidR="006C555D">
        <w:rPr>
          <w:rtl/>
        </w:rPr>
        <w:t xml:space="preserve">نبيّ </w:t>
      </w:r>
      <w:r w:rsidRPr="00EF2694">
        <w:rPr>
          <w:rtl/>
        </w:rPr>
        <w:t xml:space="preserve">وإن لم يجبكم فهو </w:t>
      </w:r>
      <w:r w:rsidR="006C555D">
        <w:rPr>
          <w:rtl/>
        </w:rPr>
        <w:t xml:space="preserve">نبيّ </w:t>
      </w:r>
      <w:r>
        <w:rPr>
          <w:rtl/>
        </w:rPr>
        <w:t xml:space="preserve">، </w:t>
      </w:r>
      <w:r w:rsidRPr="00EF2694">
        <w:rPr>
          <w:rtl/>
        </w:rPr>
        <w:t xml:space="preserve">فإنا نجد في كتبنا ذلك فأمر الله </w:t>
      </w:r>
      <w:r w:rsidR="00514E12">
        <w:rPr>
          <w:rtl/>
        </w:rPr>
        <w:t xml:space="preserve">سبحانه </w:t>
      </w:r>
      <w:r w:rsidRPr="00EF2694">
        <w:rPr>
          <w:rtl/>
        </w:rPr>
        <w:t>بالعدول عن جوابهم</w:t>
      </w:r>
      <w:r>
        <w:rPr>
          <w:rtl/>
        </w:rPr>
        <w:t xml:space="preserve"> ، </w:t>
      </w:r>
      <w:r w:rsidRPr="00EF2694">
        <w:rPr>
          <w:rtl/>
        </w:rPr>
        <w:t>وأن يكلمهم في معرفة الروح على ما في عقولهم</w:t>
      </w:r>
      <w:r>
        <w:rPr>
          <w:rtl/>
        </w:rPr>
        <w:t xml:space="preserve"> ، </w:t>
      </w:r>
      <w:r w:rsidRPr="00EF2694">
        <w:rPr>
          <w:rtl/>
        </w:rPr>
        <w:t xml:space="preserve">ليكون ذلك </w:t>
      </w:r>
      <w:r w:rsidR="00524432">
        <w:rPr>
          <w:rtl/>
        </w:rPr>
        <w:t xml:space="preserve">علـماً </w:t>
      </w:r>
      <w:r w:rsidRPr="00EF2694">
        <w:rPr>
          <w:rtl/>
        </w:rPr>
        <w:t>على صدقه</w:t>
      </w:r>
      <w:r>
        <w:rPr>
          <w:rtl/>
        </w:rPr>
        <w:t xml:space="preserve"> ، </w:t>
      </w:r>
      <w:r w:rsidRPr="00EF2694">
        <w:rPr>
          <w:rtl/>
        </w:rPr>
        <w:t>ودلالة لنبوته.</w:t>
      </w:r>
    </w:p>
    <w:p w14:paraId="1CF38155" w14:textId="77777777" w:rsidR="00CE1409" w:rsidRDefault="00CE1409" w:rsidP="00CE1409">
      <w:pPr>
        <w:pStyle w:val="libNormal"/>
        <w:rPr>
          <w:rtl/>
        </w:rPr>
      </w:pPr>
      <w:r>
        <w:rPr>
          <w:rtl/>
        </w:rPr>
        <w:br w:type="page"/>
      </w:r>
    </w:p>
    <w:p w14:paraId="66B2C426" w14:textId="4991CA50" w:rsidR="00782297" w:rsidRPr="00EF2694" w:rsidRDefault="00782297" w:rsidP="00CE1409">
      <w:pPr>
        <w:pStyle w:val="libNormal0"/>
        <w:rPr>
          <w:rtl/>
        </w:rPr>
      </w:pPr>
      <w:r w:rsidRPr="002F75F6">
        <w:rPr>
          <w:rStyle w:val="libAieChar"/>
          <w:rtl/>
        </w:rPr>
        <w:lastRenderedPageBreak/>
        <w:t xml:space="preserve">الرُّوحُ مِنْ أَمْرِ رَبِّي </w:t>
      </w:r>
      <w:r>
        <w:rPr>
          <w:rtl/>
        </w:rPr>
        <w:t xml:space="preserve">» </w:t>
      </w:r>
      <w:r w:rsidRPr="00273F93">
        <w:rPr>
          <w:rStyle w:val="libFootnotenumChar"/>
          <w:rtl/>
        </w:rPr>
        <w:t>(1)</w:t>
      </w:r>
      <w:r w:rsidRPr="00EF2694">
        <w:rPr>
          <w:rtl/>
        </w:rPr>
        <w:t xml:space="preserve"> </w:t>
      </w:r>
      <w:r w:rsidR="008D0E33">
        <w:rPr>
          <w:rtl/>
        </w:rPr>
        <w:t>قال :</w:t>
      </w:r>
      <w:r w:rsidRPr="00EF2694">
        <w:rPr>
          <w:rtl/>
        </w:rPr>
        <w:t xml:space="preserve">خلق أعظم من جبرئيل وميكائيل كان مع رسول الله </w:t>
      </w:r>
      <w:r w:rsidR="00766E5A">
        <w:rPr>
          <w:rStyle w:val="libAlaemChar"/>
          <w:rtl/>
        </w:rPr>
        <w:t xml:space="preserve">صلى‌الله‌عليه‌وآله‌وسلم </w:t>
      </w:r>
      <w:r w:rsidRPr="00EF2694">
        <w:rPr>
          <w:rtl/>
        </w:rPr>
        <w:t xml:space="preserve">وهو مع </w:t>
      </w:r>
      <w:r w:rsidR="007A774D">
        <w:rPr>
          <w:rtl/>
        </w:rPr>
        <w:t>ال</w:t>
      </w:r>
      <w:r w:rsidR="008345DB">
        <w:rPr>
          <w:rtl/>
        </w:rPr>
        <w:t xml:space="preserve">أئمّة </w:t>
      </w:r>
      <w:r w:rsidRPr="00EF2694">
        <w:rPr>
          <w:rtl/>
        </w:rPr>
        <w:t>وهو من الملكوت</w:t>
      </w:r>
      <w:r>
        <w:rPr>
          <w:rFonts w:hint="cs"/>
          <w:rtl/>
        </w:rPr>
        <w:t>.</w:t>
      </w:r>
    </w:p>
    <w:p w14:paraId="731BC470" w14:textId="3CAE36F9" w:rsidR="00782297" w:rsidRPr="00EF2694" w:rsidRDefault="00782297" w:rsidP="00A020F0">
      <w:pPr>
        <w:pStyle w:val="libNormal"/>
        <w:rPr>
          <w:rtl/>
        </w:rPr>
      </w:pPr>
      <w:r w:rsidRPr="00EF2694">
        <w:rPr>
          <w:rtl/>
        </w:rPr>
        <w:t>4</w:t>
      </w:r>
      <w:r w:rsidR="008D0E33">
        <w:rPr>
          <w:rtl/>
        </w:rPr>
        <w:t xml:space="preserve"> - </w:t>
      </w:r>
      <w:r w:rsidR="0022555C">
        <w:rPr>
          <w:rtl/>
        </w:rPr>
        <w:t>عليّ</w:t>
      </w:r>
      <w:r w:rsidR="008F2E8B">
        <w:rPr>
          <w:rFonts w:hint="cs"/>
          <w:rtl/>
        </w:rPr>
        <w:t>ُ</w:t>
      </w:r>
      <w:r w:rsidR="0022555C">
        <w:rPr>
          <w:rtl/>
        </w:rPr>
        <w:t xml:space="preserve"> </w:t>
      </w:r>
      <w:r>
        <w:rPr>
          <w:rtl/>
        </w:rPr>
        <w:t xml:space="preserve">، </w:t>
      </w:r>
      <w:r w:rsidRPr="00EF2694">
        <w:rPr>
          <w:rtl/>
        </w:rPr>
        <w:t>عن أبيه</w:t>
      </w:r>
      <w:r>
        <w:rPr>
          <w:rtl/>
        </w:rPr>
        <w:t xml:space="preserve"> ، </w:t>
      </w:r>
      <w:r w:rsidRPr="00EF2694">
        <w:rPr>
          <w:rtl/>
        </w:rPr>
        <w:t>عن ابن أبي عمير</w:t>
      </w:r>
      <w:r>
        <w:rPr>
          <w:rtl/>
        </w:rPr>
        <w:t xml:space="preserve"> ، </w:t>
      </w:r>
      <w:r w:rsidRPr="00EF2694">
        <w:rPr>
          <w:rtl/>
        </w:rPr>
        <w:t xml:space="preserve">عن أبي </w:t>
      </w:r>
      <w:r w:rsidR="00CE1409">
        <w:rPr>
          <w:rtl/>
        </w:rPr>
        <w:t xml:space="preserve">أيّوب </w:t>
      </w:r>
      <w:r w:rsidRPr="00EF2694">
        <w:rPr>
          <w:rtl/>
        </w:rPr>
        <w:t>الخزاز</w:t>
      </w:r>
      <w:r>
        <w:rPr>
          <w:rtl/>
        </w:rPr>
        <w:t xml:space="preserve"> ، </w:t>
      </w:r>
      <w:r w:rsidRPr="00EF2694">
        <w:rPr>
          <w:rtl/>
        </w:rPr>
        <w:t>عن أبي بصير</w:t>
      </w:r>
    </w:p>
    <w:p w14:paraId="0B4BE657" w14:textId="1A1C6C3F" w:rsidR="00782297" w:rsidRPr="00324B78" w:rsidRDefault="008D0E33" w:rsidP="009D38AE">
      <w:pPr>
        <w:pStyle w:val="libLine"/>
        <w:rPr>
          <w:rtl/>
        </w:rPr>
      </w:pPr>
      <w:r>
        <w:rPr>
          <w:rFonts w:hint="cs"/>
          <w:rtl/>
        </w:rPr>
        <w:t>________________________________________________________</w:t>
      </w:r>
    </w:p>
    <w:p w14:paraId="79D04F93" w14:textId="592099DB" w:rsidR="00782297" w:rsidRPr="00EF2694" w:rsidRDefault="00782297" w:rsidP="00A020F0">
      <w:pPr>
        <w:pStyle w:val="libNormal"/>
        <w:rPr>
          <w:rtl/>
        </w:rPr>
      </w:pPr>
      <w:r w:rsidRPr="00EF2694">
        <w:rPr>
          <w:rtl/>
        </w:rPr>
        <w:t>وثانيها</w:t>
      </w:r>
      <w:r>
        <w:rPr>
          <w:rtl/>
        </w:rPr>
        <w:t xml:space="preserve"> : </w:t>
      </w:r>
      <w:r w:rsidRPr="00EF2694">
        <w:rPr>
          <w:rtl/>
        </w:rPr>
        <w:t>أن</w:t>
      </w:r>
      <w:r w:rsidR="008F2E8B">
        <w:rPr>
          <w:rFonts w:hint="cs"/>
          <w:rtl/>
        </w:rPr>
        <w:t>ّ</w:t>
      </w:r>
      <w:r w:rsidRPr="00EF2694">
        <w:rPr>
          <w:rtl/>
        </w:rPr>
        <w:t>هم سألوه عن الروح</w:t>
      </w:r>
      <w:r>
        <w:rPr>
          <w:rtl/>
        </w:rPr>
        <w:t xml:space="preserve"> أ</w:t>
      </w:r>
      <w:r w:rsidRPr="00EF2694">
        <w:rPr>
          <w:rtl/>
        </w:rPr>
        <w:t>هي مخلوقة محدثة أم ليست كذلك</w:t>
      </w:r>
      <w:r>
        <w:rPr>
          <w:rtl/>
        </w:rPr>
        <w:t>؟</w:t>
      </w:r>
      <w:r w:rsidRPr="00EF2694">
        <w:rPr>
          <w:rtl/>
        </w:rPr>
        <w:t xml:space="preserve"> </w:t>
      </w:r>
      <w:r w:rsidRPr="004907EA">
        <w:rPr>
          <w:rtl/>
        </w:rPr>
        <w:t>ف</w:t>
      </w:r>
      <w:r w:rsidR="008D0E33">
        <w:rPr>
          <w:rtl/>
        </w:rPr>
        <w:t>قال :</w:t>
      </w:r>
      <w:r w:rsidR="00514E12">
        <w:rPr>
          <w:rtl/>
        </w:rPr>
        <w:t xml:space="preserve">سبحانه </w:t>
      </w:r>
      <w:r>
        <w:rPr>
          <w:rtl/>
        </w:rPr>
        <w:t xml:space="preserve">: « </w:t>
      </w:r>
      <w:r w:rsidRPr="002F75F6">
        <w:rPr>
          <w:rStyle w:val="libAieChar"/>
          <w:rtl/>
        </w:rPr>
        <w:t xml:space="preserve">قُلِ الرُّوحُ مِنْ أَمْرِ رَبِّي </w:t>
      </w:r>
      <w:r>
        <w:rPr>
          <w:rtl/>
        </w:rPr>
        <w:t xml:space="preserve">» ، </w:t>
      </w:r>
      <w:r w:rsidRPr="00EF2694">
        <w:rPr>
          <w:rtl/>
        </w:rPr>
        <w:t>أي من فعله وخلقه</w:t>
      </w:r>
      <w:r>
        <w:rPr>
          <w:rtl/>
        </w:rPr>
        <w:t xml:space="preserve"> ، </w:t>
      </w:r>
      <w:r w:rsidRPr="00EF2694">
        <w:rPr>
          <w:rtl/>
        </w:rPr>
        <w:t xml:space="preserve">وكان هذا جوابا لهم </w:t>
      </w:r>
      <w:r w:rsidR="000E63AF">
        <w:rPr>
          <w:rtl/>
        </w:rPr>
        <w:t xml:space="preserve">عمّا </w:t>
      </w:r>
      <w:r w:rsidRPr="00EF2694">
        <w:rPr>
          <w:rtl/>
        </w:rPr>
        <w:t>سألوه عنه بعينه</w:t>
      </w:r>
      <w:r>
        <w:rPr>
          <w:rtl/>
        </w:rPr>
        <w:t xml:space="preserve"> ، </w:t>
      </w:r>
      <w:r w:rsidRPr="00EF2694">
        <w:rPr>
          <w:rtl/>
        </w:rPr>
        <w:t>وعلى هذا فيجوز أن يكون الروح الذي سألوه عنه هو الذي به قوام الجسد على قول ابن عباس وغيره</w:t>
      </w:r>
      <w:r>
        <w:rPr>
          <w:rtl/>
        </w:rPr>
        <w:t xml:space="preserve"> ، </w:t>
      </w:r>
      <w:r w:rsidRPr="00EF2694">
        <w:rPr>
          <w:rtl/>
        </w:rPr>
        <w:t>أم جبرئيل على قول الحسن وقتادة أم ملك من الملائكة له سبعون ألف وجه</w:t>
      </w:r>
      <w:r>
        <w:rPr>
          <w:rtl/>
        </w:rPr>
        <w:t xml:space="preserve"> ، </w:t>
      </w:r>
      <w:r w:rsidRPr="00EF2694">
        <w:rPr>
          <w:rtl/>
        </w:rPr>
        <w:t>ل</w:t>
      </w:r>
      <w:r w:rsidR="008A4DAC">
        <w:rPr>
          <w:rtl/>
        </w:rPr>
        <w:t xml:space="preserve">كلّ </w:t>
      </w:r>
      <w:r w:rsidRPr="00EF2694">
        <w:rPr>
          <w:rtl/>
        </w:rPr>
        <w:t>وجه سبعون ألف لسان يسب</w:t>
      </w:r>
      <w:r w:rsidR="00CE6005">
        <w:rPr>
          <w:rFonts w:hint="cs"/>
          <w:rtl/>
        </w:rPr>
        <w:t>ّ</w:t>
      </w:r>
      <w:r w:rsidRPr="00EF2694">
        <w:rPr>
          <w:rtl/>
        </w:rPr>
        <w:t>ح الله تعالى بجميع ذلك</w:t>
      </w:r>
      <w:r>
        <w:rPr>
          <w:rtl/>
        </w:rPr>
        <w:t xml:space="preserve"> ، </w:t>
      </w:r>
      <w:r w:rsidRPr="00EF2694">
        <w:rPr>
          <w:rtl/>
        </w:rPr>
        <w:t xml:space="preserve">على ما روي عن </w:t>
      </w:r>
      <w:r w:rsidR="0022555C">
        <w:rPr>
          <w:rtl/>
        </w:rPr>
        <w:t xml:space="preserve">عليّ </w:t>
      </w:r>
      <w:r w:rsidRPr="002F75F6">
        <w:rPr>
          <w:rStyle w:val="libAlaemChar"/>
          <w:rtl/>
        </w:rPr>
        <w:t>عليه‌السلام</w:t>
      </w:r>
      <w:r>
        <w:rPr>
          <w:rtl/>
        </w:rPr>
        <w:t xml:space="preserve"> ، </w:t>
      </w:r>
      <w:r w:rsidRPr="00EF2694">
        <w:rPr>
          <w:rtl/>
        </w:rPr>
        <w:t>أم عيسى ف</w:t>
      </w:r>
      <w:r w:rsidR="007F174A">
        <w:rPr>
          <w:rtl/>
        </w:rPr>
        <w:t xml:space="preserve">أنّه </w:t>
      </w:r>
      <w:r w:rsidRPr="00EF2694">
        <w:rPr>
          <w:rtl/>
        </w:rPr>
        <w:t>سم</w:t>
      </w:r>
      <w:r w:rsidR="00CE6005">
        <w:rPr>
          <w:rFonts w:hint="cs"/>
          <w:rtl/>
        </w:rPr>
        <w:t>ّ</w:t>
      </w:r>
      <w:r w:rsidRPr="00EF2694">
        <w:rPr>
          <w:rtl/>
        </w:rPr>
        <w:t>ي بالروح.</w:t>
      </w:r>
    </w:p>
    <w:p w14:paraId="4789AE8B" w14:textId="57A1FDFE" w:rsidR="00782297" w:rsidRPr="00EF2694" w:rsidRDefault="00782297" w:rsidP="00A020F0">
      <w:pPr>
        <w:pStyle w:val="libNormal"/>
        <w:rPr>
          <w:rtl/>
        </w:rPr>
      </w:pPr>
      <w:r w:rsidRPr="00EF2694">
        <w:rPr>
          <w:rtl/>
        </w:rPr>
        <w:t>وثالثها</w:t>
      </w:r>
      <w:r>
        <w:rPr>
          <w:rtl/>
        </w:rPr>
        <w:t xml:space="preserve"> : </w:t>
      </w:r>
      <w:r w:rsidRPr="00EF2694">
        <w:rPr>
          <w:rtl/>
        </w:rPr>
        <w:t>أن المشركين سألوه عن الروح الذي هو القرآن كيف يلقاك به الملك وكيف صار معجزا</w:t>
      </w:r>
      <w:r>
        <w:rPr>
          <w:rtl/>
        </w:rPr>
        <w:t>؟</w:t>
      </w:r>
      <w:r w:rsidRPr="00EF2694">
        <w:rPr>
          <w:rtl/>
        </w:rPr>
        <w:t xml:space="preserve"> وكيف صار نظمه وترتيبه مخالفا لأنواع كلا</w:t>
      </w:r>
      <w:r w:rsidR="0022555C">
        <w:rPr>
          <w:rtl/>
        </w:rPr>
        <w:t xml:space="preserve">منّا </w:t>
      </w:r>
      <w:r w:rsidRPr="00EF2694">
        <w:rPr>
          <w:rtl/>
        </w:rPr>
        <w:t xml:space="preserve">من الخطب والأشعار وقد سمى الله </w:t>
      </w:r>
      <w:r w:rsidR="00514E12">
        <w:rPr>
          <w:rtl/>
        </w:rPr>
        <w:t xml:space="preserve">سبحانه </w:t>
      </w:r>
      <w:r w:rsidRPr="00EF2694">
        <w:rPr>
          <w:rtl/>
        </w:rPr>
        <w:t>القرآن روحا في قوله</w:t>
      </w:r>
      <w:r>
        <w:rPr>
          <w:rtl/>
        </w:rPr>
        <w:t xml:space="preserve"> : </w:t>
      </w:r>
      <w:r w:rsidRPr="00EF2694">
        <w:rPr>
          <w:rtl/>
        </w:rPr>
        <w:t>و</w:t>
      </w:r>
      <w:r>
        <w:rPr>
          <w:rFonts w:hint="cs"/>
          <w:rtl/>
        </w:rPr>
        <w:t xml:space="preserve"> </w:t>
      </w:r>
      <w:r>
        <w:rPr>
          <w:rtl/>
        </w:rPr>
        <w:t xml:space="preserve">« </w:t>
      </w:r>
      <w:r w:rsidRPr="002F75F6">
        <w:rPr>
          <w:rStyle w:val="libAieChar"/>
          <w:rtl/>
        </w:rPr>
        <w:t xml:space="preserve">كَذلِكَ أَوْحَيْنا إِلَيْكَ رُوحاً مِنْ أَمْرِنا </w:t>
      </w:r>
      <w:r>
        <w:rPr>
          <w:rtl/>
        </w:rPr>
        <w:t xml:space="preserve">» </w:t>
      </w:r>
      <w:r w:rsidRPr="00273F93">
        <w:rPr>
          <w:rStyle w:val="libFootnotenumChar"/>
          <w:rtl/>
        </w:rPr>
        <w:t>(2)</w:t>
      </w:r>
      <w:r w:rsidRPr="00EF2694">
        <w:rPr>
          <w:rtl/>
        </w:rPr>
        <w:t xml:space="preserve"> ف</w:t>
      </w:r>
      <w:r w:rsidR="008D0E33">
        <w:rPr>
          <w:rtl/>
        </w:rPr>
        <w:t>قال :</w:t>
      </w:r>
      <w:r w:rsidR="00514E12">
        <w:rPr>
          <w:rtl/>
        </w:rPr>
        <w:t xml:space="preserve">سبحانه </w:t>
      </w:r>
      <w:r>
        <w:rPr>
          <w:rtl/>
        </w:rPr>
        <w:t xml:space="preserve">: </w:t>
      </w:r>
      <w:r w:rsidRPr="00EF2694">
        <w:rPr>
          <w:rtl/>
        </w:rPr>
        <w:t xml:space="preserve">قل يا </w:t>
      </w:r>
      <w:r w:rsidR="008D0E33">
        <w:rPr>
          <w:rtl/>
        </w:rPr>
        <w:t xml:space="preserve">محمّد </w:t>
      </w:r>
      <w:r w:rsidRPr="00EF2694">
        <w:rPr>
          <w:rtl/>
        </w:rPr>
        <w:t>إن الروح الذي هو القرآن من أمر ربي أنزله دلالة على نبوتي</w:t>
      </w:r>
      <w:r>
        <w:rPr>
          <w:rtl/>
        </w:rPr>
        <w:t xml:space="preserve"> ، </w:t>
      </w:r>
      <w:r w:rsidRPr="00EF2694">
        <w:rPr>
          <w:rtl/>
        </w:rPr>
        <w:t xml:space="preserve">وليس من فعل المخلوقين ولا </w:t>
      </w:r>
      <w:r w:rsidR="00DB530D">
        <w:rPr>
          <w:rtl/>
        </w:rPr>
        <w:t xml:space="preserve">ممّا </w:t>
      </w:r>
      <w:r w:rsidRPr="00EF2694">
        <w:rPr>
          <w:rtl/>
        </w:rPr>
        <w:t>يدخل في إم</w:t>
      </w:r>
      <w:r w:rsidR="00CE6005">
        <w:rPr>
          <w:rtl/>
        </w:rPr>
        <w:t>ك</w:t>
      </w:r>
      <w:r w:rsidR="00CE6005">
        <w:rPr>
          <w:rFonts w:hint="cs"/>
          <w:rtl/>
        </w:rPr>
        <w:t>ا</w:t>
      </w:r>
      <w:r w:rsidR="006B4F49">
        <w:rPr>
          <w:rtl/>
        </w:rPr>
        <w:t xml:space="preserve">نّهم </w:t>
      </w:r>
      <w:r>
        <w:rPr>
          <w:rtl/>
        </w:rPr>
        <w:t xml:space="preserve">، </w:t>
      </w:r>
      <w:r w:rsidRPr="00EF2694">
        <w:rPr>
          <w:rtl/>
        </w:rPr>
        <w:t xml:space="preserve">وعلى هذا فقد وقع الجواب </w:t>
      </w:r>
      <w:r w:rsidR="00F85EC4">
        <w:rPr>
          <w:rtl/>
        </w:rPr>
        <w:t>أيضاً</w:t>
      </w:r>
      <w:r w:rsidR="008A4DAC">
        <w:rPr>
          <w:rtl/>
        </w:rPr>
        <w:t xml:space="preserve"> </w:t>
      </w:r>
      <w:r w:rsidRPr="00EF2694">
        <w:rPr>
          <w:rtl/>
        </w:rPr>
        <w:t>موقعه</w:t>
      </w:r>
      <w:r>
        <w:rPr>
          <w:rtl/>
        </w:rPr>
        <w:t xml:space="preserve"> ، </w:t>
      </w:r>
      <w:r w:rsidRPr="00EF2694">
        <w:rPr>
          <w:rtl/>
        </w:rPr>
        <w:t>وأما على القول ال</w:t>
      </w:r>
      <w:r w:rsidR="00D54C7C">
        <w:rPr>
          <w:rtl/>
        </w:rPr>
        <w:t xml:space="preserve">أوّل </w:t>
      </w:r>
      <w:r w:rsidRPr="00EF2694">
        <w:rPr>
          <w:rtl/>
        </w:rPr>
        <w:t>فيكون معنى قوله</w:t>
      </w:r>
      <w:r>
        <w:rPr>
          <w:rtl/>
        </w:rPr>
        <w:t xml:space="preserve"> : </w:t>
      </w:r>
      <w:r w:rsidRPr="00EF2694">
        <w:rPr>
          <w:rtl/>
        </w:rPr>
        <w:t>من أمر ربي هو الأمر الذي يعلمه ربي</w:t>
      </w:r>
      <w:r>
        <w:rPr>
          <w:rtl/>
        </w:rPr>
        <w:t xml:space="preserve"> ، </w:t>
      </w:r>
      <w:r w:rsidRPr="00EF2694">
        <w:rPr>
          <w:rtl/>
        </w:rPr>
        <w:t xml:space="preserve">ولم </w:t>
      </w:r>
      <w:r w:rsidR="00FB0B9C">
        <w:rPr>
          <w:rtl/>
        </w:rPr>
        <w:t xml:space="preserve">يطلّع </w:t>
      </w:r>
      <w:r w:rsidRPr="00EF2694">
        <w:rPr>
          <w:rtl/>
        </w:rPr>
        <w:t>عليه أحد</w:t>
      </w:r>
      <w:r>
        <w:rPr>
          <w:rtl/>
        </w:rPr>
        <w:t xml:space="preserve"> ، </w:t>
      </w:r>
      <w:r w:rsidRPr="00EF2694">
        <w:rPr>
          <w:rtl/>
        </w:rPr>
        <w:t>انتهى.</w:t>
      </w:r>
    </w:p>
    <w:p w14:paraId="07F9D2F5" w14:textId="7190E01C" w:rsidR="00782297" w:rsidRDefault="00782297" w:rsidP="00A020F0">
      <w:pPr>
        <w:pStyle w:val="libNormal"/>
        <w:rPr>
          <w:rtl/>
        </w:rPr>
      </w:pPr>
      <w:r w:rsidRPr="00EF2694">
        <w:rPr>
          <w:rtl/>
        </w:rPr>
        <w:t>و</w:t>
      </w:r>
      <w:r w:rsidR="007C7DC0">
        <w:rPr>
          <w:rtl/>
        </w:rPr>
        <w:t xml:space="preserve">الخبر </w:t>
      </w:r>
      <w:r w:rsidR="008B54B8">
        <w:rPr>
          <w:rtl/>
        </w:rPr>
        <w:t xml:space="preserve">يدلّ </w:t>
      </w:r>
      <w:r w:rsidRPr="00EF2694">
        <w:rPr>
          <w:rtl/>
        </w:rPr>
        <w:t xml:space="preserve">على </w:t>
      </w:r>
      <w:r w:rsidR="007F174A">
        <w:rPr>
          <w:rtl/>
        </w:rPr>
        <w:t xml:space="preserve">أنّه </w:t>
      </w:r>
      <w:r w:rsidRPr="00EF2694">
        <w:rPr>
          <w:rtl/>
        </w:rPr>
        <w:t>خلق عظيم</w:t>
      </w:r>
      <w:r>
        <w:rPr>
          <w:rtl/>
        </w:rPr>
        <w:t xml:space="preserve"> ، </w:t>
      </w:r>
      <w:r w:rsidRPr="00EF2694">
        <w:rPr>
          <w:rtl/>
        </w:rPr>
        <w:t xml:space="preserve">وظاهره </w:t>
      </w:r>
      <w:r w:rsidR="007F174A">
        <w:rPr>
          <w:rtl/>
        </w:rPr>
        <w:t xml:space="preserve">أنّه </w:t>
      </w:r>
      <w:r w:rsidRPr="00EF2694">
        <w:rPr>
          <w:rtl/>
        </w:rPr>
        <w:t>ليس من الملائكة</w:t>
      </w:r>
      <w:r>
        <w:rPr>
          <w:rtl/>
        </w:rPr>
        <w:t xml:space="preserve"> ، </w:t>
      </w:r>
      <w:r w:rsidRPr="00EF2694">
        <w:rPr>
          <w:rtl/>
        </w:rPr>
        <w:t>بناء على أن جبرئيل أعظم من سائر الملائكة.</w:t>
      </w:r>
    </w:p>
    <w:p w14:paraId="161EA6EC" w14:textId="77777777" w:rsidR="00782297" w:rsidRPr="00EF2694" w:rsidRDefault="00782297" w:rsidP="00A020F0">
      <w:pPr>
        <w:pStyle w:val="libNormal"/>
        <w:rPr>
          <w:rtl/>
        </w:rPr>
      </w:pPr>
      <w:r>
        <w:rPr>
          <w:rtl/>
        </w:rPr>
        <w:t xml:space="preserve">« </w:t>
      </w:r>
      <w:r w:rsidRPr="004907EA">
        <w:rPr>
          <w:rtl/>
        </w:rPr>
        <w:t>وهو من الملكوت</w:t>
      </w:r>
      <w:r>
        <w:rPr>
          <w:rtl/>
        </w:rPr>
        <w:t xml:space="preserve"> » </w:t>
      </w:r>
      <w:r w:rsidRPr="00EF2694">
        <w:rPr>
          <w:rtl/>
        </w:rPr>
        <w:t>أي السماويات والروحانيات لا المجردات كما قيل.</w:t>
      </w:r>
    </w:p>
    <w:p w14:paraId="30F65BC4" w14:textId="77777777" w:rsidR="00782297" w:rsidRPr="00EF2694" w:rsidRDefault="00782297" w:rsidP="00CE6005">
      <w:pPr>
        <w:pStyle w:val="libNormal"/>
        <w:rPr>
          <w:rtl/>
          <w:lang w:bidi="fa-IR"/>
        </w:rPr>
      </w:pPr>
      <w:r w:rsidRPr="00074C70">
        <w:rPr>
          <w:rStyle w:val="libBold1Char"/>
          <w:rtl/>
        </w:rPr>
        <w:t>الحديث الرابع</w:t>
      </w:r>
      <w:r w:rsidRPr="00CE1409">
        <w:rPr>
          <w:rStyle w:val="libBold1Char"/>
          <w:rtl/>
        </w:rPr>
        <w:t xml:space="preserve"> :</w:t>
      </w:r>
      <w:r>
        <w:rPr>
          <w:rtl/>
        </w:rPr>
        <w:t xml:space="preserve"> </w:t>
      </w:r>
      <w:r w:rsidRPr="00EF2694">
        <w:rPr>
          <w:rtl/>
          <w:lang w:bidi="fa-IR"/>
        </w:rPr>
        <w:t>حسن.</w:t>
      </w:r>
    </w:p>
    <w:p w14:paraId="762B323C" w14:textId="6798FCE6" w:rsidR="00782297" w:rsidRPr="00EF2694" w:rsidRDefault="003D40D2" w:rsidP="00A020F0">
      <w:pPr>
        <w:pStyle w:val="libNormal"/>
        <w:rPr>
          <w:rtl/>
        </w:rPr>
      </w:pPr>
      <w:r>
        <w:rPr>
          <w:rtl/>
        </w:rPr>
        <w:t>و</w:t>
      </w:r>
      <w:r w:rsidR="008B54B8">
        <w:rPr>
          <w:rtl/>
        </w:rPr>
        <w:t xml:space="preserve">يدلّ </w:t>
      </w:r>
      <w:r w:rsidR="00782297" w:rsidRPr="00EF2694">
        <w:rPr>
          <w:rtl/>
        </w:rPr>
        <w:t>على اختصاص الروح ب</w:t>
      </w:r>
      <w:r w:rsidR="00CD2212">
        <w:rPr>
          <w:rtl/>
        </w:rPr>
        <w:t>ال</w:t>
      </w:r>
      <w:r w:rsidR="006C555D">
        <w:rPr>
          <w:rtl/>
        </w:rPr>
        <w:t xml:space="preserve">نبيّ </w:t>
      </w:r>
      <w:r w:rsidR="00782297" w:rsidRPr="00EF2694">
        <w:rPr>
          <w:rtl/>
        </w:rPr>
        <w:t>و</w:t>
      </w:r>
      <w:r w:rsidR="007A774D">
        <w:rPr>
          <w:rtl/>
        </w:rPr>
        <w:t>ال</w:t>
      </w:r>
      <w:r w:rsidR="008345DB">
        <w:rPr>
          <w:rtl/>
        </w:rPr>
        <w:t xml:space="preserve">أئمّة </w:t>
      </w:r>
      <w:r w:rsidR="00782297" w:rsidRPr="00EF2694">
        <w:rPr>
          <w:rtl/>
        </w:rPr>
        <w:t>صلوات الله عليهم</w:t>
      </w:r>
      <w:r w:rsidR="00782297">
        <w:rPr>
          <w:rtl/>
        </w:rPr>
        <w:t xml:space="preserve"> ، </w:t>
      </w:r>
      <w:r w:rsidR="00782297" w:rsidRPr="00EF2694">
        <w:rPr>
          <w:rtl/>
        </w:rPr>
        <w:t xml:space="preserve">وقد اشتملت الأخبار الكثيرة على أن روح القدس يكون في الأنبياء </w:t>
      </w:r>
      <w:r w:rsidR="00F85EC4">
        <w:rPr>
          <w:rtl/>
        </w:rPr>
        <w:t>أيضاً</w:t>
      </w:r>
      <w:r w:rsidR="008A4DAC">
        <w:rPr>
          <w:rtl/>
        </w:rPr>
        <w:t xml:space="preserve"> </w:t>
      </w:r>
      <w:r w:rsidR="00782297" w:rsidRPr="00EF2694">
        <w:rPr>
          <w:rtl/>
        </w:rPr>
        <w:t>لا سيما أولي العزم منهم</w:t>
      </w:r>
      <w:r w:rsidR="00782297">
        <w:rPr>
          <w:rtl/>
        </w:rPr>
        <w:t xml:space="preserve"> ، </w:t>
      </w:r>
      <w:r w:rsidR="00782297" w:rsidRPr="00EF2694">
        <w:rPr>
          <w:rtl/>
        </w:rPr>
        <w:t xml:space="preserve">وقد دلت الآية على خصوص عيسى </w:t>
      </w:r>
      <w:r w:rsidR="00782297" w:rsidRPr="002F75F6">
        <w:rPr>
          <w:rStyle w:val="libAlaemChar"/>
          <w:rtl/>
        </w:rPr>
        <w:t>عليه‌السلام</w:t>
      </w:r>
      <w:r w:rsidR="00782297">
        <w:rPr>
          <w:rtl/>
        </w:rPr>
        <w:t xml:space="preserve"> ، </w:t>
      </w:r>
      <w:r w:rsidR="00782297" w:rsidRPr="00EF2694">
        <w:rPr>
          <w:rtl/>
        </w:rPr>
        <w:t>ويمكن الجمع بوجهين</w:t>
      </w:r>
      <w:r w:rsidR="00782297">
        <w:rPr>
          <w:rFonts w:hint="cs"/>
          <w:rtl/>
        </w:rPr>
        <w:t xml:space="preserve"> : </w:t>
      </w:r>
    </w:p>
    <w:p w14:paraId="7233254D" w14:textId="77777777" w:rsidR="00782297" w:rsidRPr="00EF2694" w:rsidRDefault="00782297" w:rsidP="009D38AE">
      <w:pPr>
        <w:pStyle w:val="libLine"/>
        <w:rPr>
          <w:rtl/>
        </w:rPr>
      </w:pPr>
      <w:r w:rsidRPr="00EF2694">
        <w:rPr>
          <w:rtl/>
        </w:rPr>
        <w:t>__________________</w:t>
      </w:r>
    </w:p>
    <w:p w14:paraId="2F2ADE67" w14:textId="77777777" w:rsidR="00782297" w:rsidRPr="00EF2694" w:rsidRDefault="00782297" w:rsidP="00E7042C">
      <w:pPr>
        <w:pStyle w:val="libFootnote0"/>
        <w:rPr>
          <w:rtl/>
          <w:lang w:bidi="fa-IR"/>
        </w:rPr>
      </w:pPr>
      <w:r>
        <w:rPr>
          <w:rtl/>
        </w:rPr>
        <w:t>(</w:t>
      </w:r>
      <w:r w:rsidRPr="00EF2694">
        <w:rPr>
          <w:rtl/>
        </w:rPr>
        <w:t>1) سورة الإسراء</w:t>
      </w:r>
      <w:r>
        <w:rPr>
          <w:rtl/>
        </w:rPr>
        <w:t xml:space="preserve"> : </w:t>
      </w:r>
      <w:r w:rsidRPr="00EF2694">
        <w:rPr>
          <w:rtl/>
        </w:rPr>
        <w:t>85.</w:t>
      </w:r>
    </w:p>
    <w:p w14:paraId="1AA2F0C2" w14:textId="77777777" w:rsidR="00782297" w:rsidRPr="00EF2694" w:rsidRDefault="00782297" w:rsidP="00E7042C">
      <w:pPr>
        <w:pStyle w:val="libFootnote0"/>
        <w:rPr>
          <w:rtl/>
          <w:lang w:bidi="fa-IR"/>
        </w:rPr>
      </w:pPr>
      <w:r>
        <w:rPr>
          <w:rtl/>
        </w:rPr>
        <w:t>(</w:t>
      </w:r>
      <w:r w:rsidRPr="00EF2694">
        <w:rPr>
          <w:rtl/>
        </w:rPr>
        <w:t>2) سورة الشورى</w:t>
      </w:r>
      <w:r>
        <w:rPr>
          <w:rtl/>
        </w:rPr>
        <w:t xml:space="preserve"> : </w:t>
      </w:r>
      <w:r w:rsidRPr="00EF2694">
        <w:rPr>
          <w:rtl/>
        </w:rPr>
        <w:t>52.</w:t>
      </w:r>
    </w:p>
    <w:p w14:paraId="7F0BBD7E" w14:textId="77777777" w:rsidR="00CE1409" w:rsidRDefault="00CE1409" w:rsidP="00CE1409">
      <w:pPr>
        <w:pStyle w:val="libNormal"/>
        <w:rPr>
          <w:rtl/>
        </w:rPr>
      </w:pPr>
      <w:r>
        <w:rPr>
          <w:rtl/>
        </w:rPr>
        <w:br w:type="page"/>
      </w:r>
    </w:p>
    <w:p w14:paraId="77FB060F" w14:textId="3E480AF4" w:rsidR="00782297" w:rsidRPr="00EF2694" w:rsidRDefault="008D0E33" w:rsidP="00CE1409">
      <w:pPr>
        <w:pStyle w:val="libNormal0"/>
        <w:rPr>
          <w:rtl/>
        </w:rPr>
      </w:pPr>
      <w:r>
        <w:rPr>
          <w:rtl/>
        </w:rPr>
        <w:lastRenderedPageBreak/>
        <w:t>قال :</w:t>
      </w:r>
      <w:r w:rsidR="00782297" w:rsidRPr="00EF2694">
        <w:rPr>
          <w:rtl/>
        </w:rPr>
        <w:t xml:space="preserve">سمعت أبا عبد الله </w:t>
      </w:r>
      <w:r w:rsidR="00782297" w:rsidRPr="002F75F6">
        <w:rPr>
          <w:rStyle w:val="libAlaemChar"/>
          <w:rtl/>
        </w:rPr>
        <w:t>عليه‌السلام</w:t>
      </w:r>
      <w:r w:rsidR="00782297" w:rsidRPr="00EF2694">
        <w:rPr>
          <w:rtl/>
        </w:rPr>
        <w:t xml:space="preserve"> يقول</w:t>
      </w:r>
      <w:r w:rsidR="00782297">
        <w:rPr>
          <w:rtl/>
        </w:rPr>
        <w:t xml:space="preserve"> « </w:t>
      </w:r>
      <w:r w:rsidR="00782297" w:rsidRPr="002F75F6">
        <w:rPr>
          <w:rStyle w:val="libAieChar"/>
          <w:rtl/>
        </w:rPr>
        <w:t xml:space="preserve">يَسْئَلُونَكَ عَنِ الرُّوحِ قُلِ الرُّوحُ مِنْ أَمْرِ رَبِّي </w:t>
      </w:r>
      <w:r w:rsidR="00782297">
        <w:rPr>
          <w:rtl/>
        </w:rPr>
        <w:t xml:space="preserve">» </w:t>
      </w:r>
      <w:r>
        <w:rPr>
          <w:rtl/>
        </w:rPr>
        <w:t>قال :</w:t>
      </w:r>
      <w:r w:rsidR="00782297" w:rsidRPr="00EF2694">
        <w:rPr>
          <w:rtl/>
        </w:rPr>
        <w:t xml:space="preserve">خلق أعظم من جبرئيل وميكائيل لم يكن مع أحد ممن مضى غير </w:t>
      </w:r>
      <w:r>
        <w:rPr>
          <w:rtl/>
        </w:rPr>
        <w:t xml:space="preserve">محمّد </w:t>
      </w:r>
      <w:r w:rsidR="00766E5A">
        <w:rPr>
          <w:rStyle w:val="libAlaemChar"/>
          <w:rtl/>
        </w:rPr>
        <w:t xml:space="preserve">صلى‌الله‌عليه‌وآله‌وسلم </w:t>
      </w:r>
      <w:r w:rsidR="00782297" w:rsidRPr="00EF2694">
        <w:rPr>
          <w:rtl/>
        </w:rPr>
        <w:t xml:space="preserve">وهو مع </w:t>
      </w:r>
      <w:r w:rsidR="007A774D">
        <w:rPr>
          <w:rtl/>
        </w:rPr>
        <w:t>ال</w:t>
      </w:r>
      <w:r w:rsidR="008345DB">
        <w:rPr>
          <w:rtl/>
        </w:rPr>
        <w:t xml:space="preserve">أئمّة </w:t>
      </w:r>
      <w:r w:rsidR="00782297" w:rsidRPr="00EF2694">
        <w:rPr>
          <w:rtl/>
        </w:rPr>
        <w:t xml:space="preserve">يسددهم وليس </w:t>
      </w:r>
      <w:r w:rsidR="008A4DAC">
        <w:rPr>
          <w:rtl/>
        </w:rPr>
        <w:t xml:space="preserve">كلّ </w:t>
      </w:r>
      <w:r w:rsidR="00782297" w:rsidRPr="00EF2694">
        <w:rPr>
          <w:rtl/>
        </w:rPr>
        <w:t>ما طلب وجد</w:t>
      </w:r>
      <w:r w:rsidR="00782297">
        <w:rPr>
          <w:rFonts w:hint="cs"/>
          <w:rtl/>
        </w:rPr>
        <w:t>.</w:t>
      </w:r>
    </w:p>
    <w:p w14:paraId="74246781" w14:textId="62295738" w:rsidR="00782297" w:rsidRPr="00EF2694" w:rsidRDefault="00782297" w:rsidP="00A020F0">
      <w:pPr>
        <w:pStyle w:val="libNormal"/>
        <w:rPr>
          <w:rtl/>
        </w:rPr>
      </w:pPr>
      <w:r w:rsidRPr="00EF2694">
        <w:rPr>
          <w:rtl/>
        </w:rPr>
        <w:t>5</w:t>
      </w:r>
      <w:r w:rsidR="008D0E33">
        <w:rPr>
          <w:rtl/>
        </w:rPr>
        <w:t xml:space="preserve"> - محمّد </w:t>
      </w:r>
      <w:r w:rsidRPr="00EF2694">
        <w:rPr>
          <w:rtl/>
        </w:rPr>
        <w:t>بن يحيى</w:t>
      </w:r>
      <w:r>
        <w:rPr>
          <w:rtl/>
        </w:rPr>
        <w:t xml:space="preserve"> ، </w:t>
      </w:r>
      <w:r w:rsidRPr="00EF2694">
        <w:rPr>
          <w:rtl/>
        </w:rPr>
        <w:t>عن عمران بن موسى</w:t>
      </w:r>
      <w:r>
        <w:rPr>
          <w:rtl/>
        </w:rPr>
        <w:t xml:space="preserve"> ، </w:t>
      </w:r>
      <w:r w:rsidRPr="00EF2694">
        <w:rPr>
          <w:rtl/>
        </w:rPr>
        <w:t>عن موسى بن جعفر</w:t>
      </w:r>
      <w:r>
        <w:rPr>
          <w:rtl/>
        </w:rPr>
        <w:t xml:space="preserve"> ، </w:t>
      </w:r>
      <w:r w:rsidRPr="00EF2694">
        <w:rPr>
          <w:rtl/>
        </w:rPr>
        <w:t xml:space="preserve">عن </w:t>
      </w:r>
      <w:r w:rsidR="0022555C">
        <w:rPr>
          <w:rtl/>
        </w:rPr>
        <w:t xml:space="preserve">عليّ </w:t>
      </w:r>
      <w:r w:rsidRPr="00EF2694">
        <w:rPr>
          <w:rtl/>
        </w:rPr>
        <w:t>بن أسباط</w:t>
      </w:r>
      <w:r>
        <w:rPr>
          <w:rtl/>
        </w:rPr>
        <w:t xml:space="preserve"> ، </w:t>
      </w:r>
      <w:r w:rsidRPr="00EF2694">
        <w:rPr>
          <w:rtl/>
        </w:rPr>
        <w:t xml:space="preserve">عن </w:t>
      </w:r>
      <w:r w:rsidR="008D0E33">
        <w:rPr>
          <w:rtl/>
        </w:rPr>
        <w:t xml:space="preserve">محمّد </w:t>
      </w:r>
      <w:r w:rsidRPr="00EF2694">
        <w:rPr>
          <w:rtl/>
        </w:rPr>
        <w:t>بن الفضيل</w:t>
      </w:r>
      <w:r>
        <w:rPr>
          <w:rtl/>
        </w:rPr>
        <w:t xml:space="preserve"> ، </w:t>
      </w:r>
      <w:r w:rsidRPr="00EF2694">
        <w:rPr>
          <w:rtl/>
        </w:rPr>
        <w:t xml:space="preserve">عن أبي حمزة </w:t>
      </w:r>
      <w:r w:rsidR="008D0E33">
        <w:rPr>
          <w:rtl/>
        </w:rPr>
        <w:t>قال :</w:t>
      </w:r>
      <w:r w:rsidRPr="00EF2694">
        <w:rPr>
          <w:rtl/>
        </w:rPr>
        <w:t xml:space="preserve">سألت أبا عبد الله </w:t>
      </w:r>
      <w:r w:rsidRPr="002F75F6">
        <w:rPr>
          <w:rStyle w:val="libAlaemChar"/>
          <w:rtl/>
        </w:rPr>
        <w:t>عليه‌السلام</w:t>
      </w:r>
      <w:r w:rsidRPr="00EF2694">
        <w:rPr>
          <w:rtl/>
        </w:rPr>
        <w:t xml:space="preserve"> عن العلم</w:t>
      </w:r>
      <w:r>
        <w:rPr>
          <w:rtl/>
        </w:rPr>
        <w:t xml:space="preserve"> أ</w:t>
      </w:r>
      <w:r w:rsidRPr="00EF2694">
        <w:rPr>
          <w:rtl/>
        </w:rPr>
        <w:t xml:space="preserve">هو علم يتعلمه العالم من أفواه الرجال أم في الكتاب عندكم تقرءونه فتعلمون منه </w:t>
      </w:r>
      <w:r w:rsidR="008D0E33">
        <w:rPr>
          <w:rtl/>
        </w:rPr>
        <w:t>قال :</w:t>
      </w:r>
      <w:r w:rsidRPr="00EF2694">
        <w:rPr>
          <w:rtl/>
        </w:rPr>
        <w:t>الأمر أعظم من ذلك وأوجب</w:t>
      </w:r>
      <w:r>
        <w:rPr>
          <w:rtl/>
        </w:rPr>
        <w:t xml:space="preserve"> أ</w:t>
      </w:r>
      <w:r w:rsidRPr="00EF2694">
        <w:rPr>
          <w:rtl/>
        </w:rPr>
        <w:t xml:space="preserve">ما سمعت قول الله </w:t>
      </w:r>
      <w:r w:rsidR="004E2A7C">
        <w:rPr>
          <w:rtl/>
        </w:rPr>
        <w:t xml:space="preserve">عزّ وجلّ </w:t>
      </w:r>
      <w:r>
        <w:rPr>
          <w:rFonts w:hint="cs"/>
          <w:rtl/>
        </w:rPr>
        <w:t xml:space="preserve">: </w:t>
      </w:r>
      <w:r>
        <w:rPr>
          <w:rtl/>
        </w:rPr>
        <w:t xml:space="preserve">« </w:t>
      </w:r>
      <w:r w:rsidRPr="002F75F6">
        <w:rPr>
          <w:rStyle w:val="libAieChar"/>
          <w:rtl/>
        </w:rPr>
        <w:t xml:space="preserve">وَكَذلِكَ أَوْحَيْنا إِلَيْكَ رُوحاً مِنْ أَمْرِنا ما كُنْتَ تَدْرِي مَا الْكِتابُ وَلَا الْإِيمانُ </w:t>
      </w:r>
      <w:r>
        <w:rPr>
          <w:rtl/>
        </w:rPr>
        <w:t xml:space="preserve">» </w:t>
      </w:r>
      <w:r w:rsidR="00F66E4A">
        <w:rPr>
          <w:rtl/>
        </w:rPr>
        <w:t xml:space="preserve">ثمّ </w:t>
      </w:r>
      <w:r w:rsidR="008D0E33">
        <w:rPr>
          <w:rtl/>
        </w:rPr>
        <w:t>قال :</w:t>
      </w:r>
      <w:r w:rsidRPr="00EF2694">
        <w:rPr>
          <w:rtl/>
        </w:rPr>
        <w:t>أي شيء يقول أصحابكم في هذه الآية</w:t>
      </w:r>
      <w:r>
        <w:rPr>
          <w:rtl/>
        </w:rPr>
        <w:t xml:space="preserve"> أ</w:t>
      </w:r>
      <w:r w:rsidRPr="00EF2694">
        <w:rPr>
          <w:rtl/>
        </w:rPr>
        <w:t xml:space="preserve">يقرون </w:t>
      </w:r>
      <w:r w:rsidR="007F174A">
        <w:rPr>
          <w:rtl/>
        </w:rPr>
        <w:t xml:space="preserve">أنّه </w:t>
      </w:r>
      <w:r w:rsidRPr="00EF2694">
        <w:rPr>
          <w:rtl/>
        </w:rPr>
        <w:t>كان في حال لا يدري ما الكتاب ولا الإيمان فقلت لا أدري جعلت فداك ما يقولون ف</w:t>
      </w:r>
      <w:r w:rsidR="008D0E33">
        <w:rPr>
          <w:rtl/>
        </w:rPr>
        <w:t>قال :</w:t>
      </w:r>
      <w:r w:rsidRPr="00EF2694">
        <w:rPr>
          <w:rtl/>
        </w:rPr>
        <w:t>لي بلى قد كان في حال لا يدري ما الكتاب</w:t>
      </w:r>
    </w:p>
    <w:p w14:paraId="33A3BC05" w14:textId="4D848AB2" w:rsidR="00782297" w:rsidRPr="00324B78" w:rsidRDefault="008D0E33" w:rsidP="009D38AE">
      <w:pPr>
        <w:pStyle w:val="libLine"/>
        <w:rPr>
          <w:rtl/>
        </w:rPr>
      </w:pPr>
      <w:r>
        <w:rPr>
          <w:rFonts w:hint="cs"/>
          <w:rtl/>
        </w:rPr>
        <w:t>________________________________________________________</w:t>
      </w:r>
    </w:p>
    <w:p w14:paraId="2B70E4E8" w14:textId="69AC9959" w:rsidR="00782297" w:rsidRPr="00EF2694" w:rsidRDefault="00782297" w:rsidP="00A020F0">
      <w:pPr>
        <w:pStyle w:val="libNormal"/>
        <w:rPr>
          <w:rtl/>
        </w:rPr>
      </w:pPr>
      <w:r w:rsidRPr="00EF2694">
        <w:rPr>
          <w:rtl/>
        </w:rPr>
        <w:t>ال</w:t>
      </w:r>
      <w:r w:rsidR="00D54C7C">
        <w:rPr>
          <w:rtl/>
        </w:rPr>
        <w:t xml:space="preserve">أوّل </w:t>
      </w:r>
      <w:r>
        <w:rPr>
          <w:rtl/>
        </w:rPr>
        <w:t xml:space="preserve">: </w:t>
      </w:r>
      <w:r w:rsidRPr="00EF2694">
        <w:rPr>
          <w:rtl/>
        </w:rPr>
        <w:t>أن يكون روح القدس مشتركا</w:t>
      </w:r>
      <w:r w:rsidR="00CE6005">
        <w:rPr>
          <w:rFonts w:hint="cs"/>
          <w:rtl/>
        </w:rPr>
        <w:t>ً</w:t>
      </w:r>
      <w:r w:rsidRPr="00EF2694">
        <w:rPr>
          <w:rtl/>
        </w:rPr>
        <w:t xml:space="preserve"> والروح الذي من أمر الرب </w:t>
      </w:r>
      <w:r w:rsidR="00F562FC">
        <w:rPr>
          <w:rtl/>
        </w:rPr>
        <w:t xml:space="preserve">مختصّاً </w:t>
      </w:r>
      <w:r>
        <w:rPr>
          <w:rtl/>
        </w:rPr>
        <w:t xml:space="preserve">، </w:t>
      </w:r>
      <w:r w:rsidRPr="00EF2694">
        <w:rPr>
          <w:rtl/>
        </w:rPr>
        <w:t>وقد دل على مغايرتهما بعض الأخبار.</w:t>
      </w:r>
    </w:p>
    <w:p w14:paraId="250A7100" w14:textId="6192F7AD" w:rsidR="00782297" w:rsidRPr="00EF2694" w:rsidRDefault="00782297" w:rsidP="00A020F0">
      <w:pPr>
        <w:pStyle w:val="libNormal"/>
        <w:rPr>
          <w:rtl/>
        </w:rPr>
      </w:pPr>
      <w:r w:rsidRPr="00EF2694">
        <w:rPr>
          <w:rtl/>
        </w:rPr>
        <w:t>والثاني أن يكون روح القدس نوعا تحته أفراد كثيرة</w:t>
      </w:r>
      <w:r>
        <w:rPr>
          <w:rtl/>
        </w:rPr>
        <w:t xml:space="preserve"> ، </w:t>
      </w:r>
      <w:r w:rsidRPr="00EF2694">
        <w:rPr>
          <w:rtl/>
        </w:rPr>
        <w:t xml:space="preserve">فالفرد الذي في </w:t>
      </w:r>
      <w:r w:rsidR="00CD2212">
        <w:rPr>
          <w:rtl/>
        </w:rPr>
        <w:t>ال</w:t>
      </w:r>
      <w:r w:rsidR="006C555D">
        <w:rPr>
          <w:rtl/>
        </w:rPr>
        <w:t xml:space="preserve">نبيّ </w:t>
      </w:r>
      <w:r w:rsidRPr="00EF2694">
        <w:rPr>
          <w:rtl/>
        </w:rPr>
        <w:t>و</w:t>
      </w:r>
      <w:r w:rsidR="007A774D">
        <w:rPr>
          <w:rtl/>
        </w:rPr>
        <w:t>ال</w:t>
      </w:r>
      <w:r w:rsidR="008345DB">
        <w:rPr>
          <w:rtl/>
        </w:rPr>
        <w:t xml:space="preserve">أئمّة </w:t>
      </w:r>
      <w:r w:rsidRPr="002F75F6">
        <w:rPr>
          <w:rStyle w:val="libAlaemChar"/>
          <w:rtl/>
        </w:rPr>
        <w:t>عليهم‌السلام</w:t>
      </w:r>
      <w:r w:rsidRPr="00EF2694">
        <w:rPr>
          <w:rtl/>
        </w:rPr>
        <w:t xml:space="preserve"> أو الصنف الذي فيهم لم يكن مع من مضى</w:t>
      </w:r>
      <w:r>
        <w:rPr>
          <w:rtl/>
        </w:rPr>
        <w:t xml:space="preserve"> ، </w:t>
      </w:r>
      <w:r w:rsidRPr="00EF2694">
        <w:rPr>
          <w:rtl/>
        </w:rPr>
        <w:t xml:space="preserve">وعلى القول بالصنف يرتفع التنافي بين ما دل على كون نقل الروح إلى الإمام بعد فوت </w:t>
      </w:r>
      <w:r w:rsidR="00CD2212">
        <w:rPr>
          <w:rtl/>
        </w:rPr>
        <w:t>ال</w:t>
      </w:r>
      <w:r w:rsidR="006C555D">
        <w:rPr>
          <w:rtl/>
        </w:rPr>
        <w:t xml:space="preserve">نبيّ </w:t>
      </w:r>
      <w:r w:rsidRPr="002F75F6">
        <w:rPr>
          <w:rStyle w:val="libAlaemChar"/>
          <w:rtl/>
        </w:rPr>
        <w:t>صلى‌الله‌عليه‌وآله‌وسلم</w:t>
      </w:r>
      <w:r w:rsidRPr="00EF2694">
        <w:rPr>
          <w:rtl/>
        </w:rPr>
        <w:t xml:space="preserve"> وبين ما دل على كون الروح مع الإمام من عند ولادته فلا تغفل.</w:t>
      </w:r>
    </w:p>
    <w:p w14:paraId="1C9DC2E0" w14:textId="3E2EA50E" w:rsidR="00782297" w:rsidRPr="00EF2694" w:rsidRDefault="00782297" w:rsidP="00A020F0">
      <w:pPr>
        <w:pStyle w:val="libNormal"/>
        <w:rPr>
          <w:rtl/>
        </w:rPr>
      </w:pPr>
      <w:r w:rsidRPr="004907EA">
        <w:rPr>
          <w:rtl/>
        </w:rPr>
        <w:t xml:space="preserve">قوله </w:t>
      </w:r>
      <w:r w:rsidRPr="002F75F6">
        <w:rPr>
          <w:rStyle w:val="libAlaemChar"/>
          <w:rtl/>
        </w:rPr>
        <w:t>عليه‌السلام</w:t>
      </w:r>
      <w:r>
        <w:rPr>
          <w:rtl/>
        </w:rPr>
        <w:t xml:space="preserve"> : </w:t>
      </w:r>
      <w:r w:rsidRPr="004907EA">
        <w:rPr>
          <w:rtl/>
        </w:rPr>
        <w:t xml:space="preserve">وليس </w:t>
      </w:r>
      <w:r w:rsidR="008A4DAC">
        <w:rPr>
          <w:rtl/>
        </w:rPr>
        <w:t xml:space="preserve">كلّ </w:t>
      </w:r>
      <w:r w:rsidRPr="004907EA">
        <w:rPr>
          <w:rtl/>
        </w:rPr>
        <w:t>ما طلب وجد</w:t>
      </w:r>
      <w:r>
        <w:rPr>
          <w:rtl/>
        </w:rPr>
        <w:t xml:space="preserve"> ، </w:t>
      </w:r>
      <w:r w:rsidRPr="00EF2694">
        <w:rPr>
          <w:rtl/>
        </w:rPr>
        <w:t>أي ليس حصول تلك المرتبة الجليلة ميسرة بالطلب</w:t>
      </w:r>
      <w:r>
        <w:rPr>
          <w:rtl/>
        </w:rPr>
        <w:t xml:space="preserve"> ، </w:t>
      </w:r>
      <w:r w:rsidRPr="00EF2694">
        <w:rPr>
          <w:rtl/>
        </w:rPr>
        <w:t>بل ذلك فضل الله يؤتيه من يشاء</w:t>
      </w:r>
      <w:r>
        <w:rPr>
          <w:rtl/>
        </w:rPr>
        <w:t xml:space="preserve"> ، </w:t>
      </w:r>
      <w:r w:rsidRPr="00EF2694">
        <w:rPr>
          <w:rtl/>
        </w:rPr>
        <w:t>أو المعنى أن ذلك الروح قد يحضر وقد يغيب</w:t>
      </w:r>
      <w:r>
        <w:rPr>
          <w:rtl/>
        </w:rPr>
        <w:t xml:space="preserve"> ، </w:t>
      </w:r>
      <w:r w:rsidRPr="00EF2694">
        <w:rPr>
          <w:rtl/>
        </w:rPr>
        <w:t xml:space="preserve">وليس في </w:t>
      </w:r>
      <w:r w:rsidR="008A4DAC">
        <w:rPr>
          <w:rtl/>
        </w:rPr>
        <w:t xml:space="preserve">كلّ </w:t>
      </w:r>
      <w:r w:rsidRPr="00EF2694">
        <w:rPr>
          <w:rtl/>
        </w:rPr>
        <w:t>وقت طلب وجد</w:t>
      </w:r>
      <w:r>
        <w:rPr>
          <w:rtl/>
        </w:rPr>
        <w:t xml:space="preserve"> ، </w:t>
      </w:r>
      <w:r w:rsidRPr="00EF2694">
        <w:rPr>
          <w:rtl/>
        </w:rPr>
        <w:t xml:space="preserve">فلذا قد يتأخر جوابهم </w:t>
      </w:r>
      <w:r w:rsidR="008F33B0">
        <w:rPr>
          <w:rtl/>
        </w:rPr>
        <w:t xml:space="preserve">حتّى </w:t>
      </w:r>
      <w:r w:rsidRPr="00EF2694">
        <w:rPr>
          <w:rtl/>
        </w:rPr>
        <w:t>يحضر وال</w:t>
      </w:r>
      <w:r w:rsidR="00D54C7C">
        <w:rPr>
          <w:rtl/>
        </w:rPr>
        <w:t xml:space="preserve">أوّل </w:t>
      </w:r>
      <w:r w:rsidRPr="00EF2694">
        <w:rPr>
          <w:rtl/>
        </w:rPr>
        <w:t>أظهر.</w:t>
      </w:r>
    </w:p>
    <w:p w14:paraId="6B49D5DA" w14:textId="77777777" w:rsidR="00782297" w:rsidRDefault="00782297" w:rsidP="00CE6005">
      <w:pPr>
        <w:pStyle w:val="libNormal"/>
        <w:rPr>
          <w:rtl/>
          <w:lang w:bidi="fa-IR"/>
        </w:rPr>
      </w:pPr>
      <w:r w:rsidRPr="00660D0F">
        <w:rPr>
          <w:rStyle w:val="libBold1Char"/>
          <w:rtl/>
        </w:rPr>
        <w:t xml:space="preserve">الحديث الخامس </w:t>
      </w:r>
      <w:r w:rsidRPr="00502270">
        <w:rPr>
          <w:rStyle w:val="libBold1Char"/>
          <w:rtl/>
        </w:rPr>
        <w:t>:</w:t>
      </w:r>
      <w:r>
        <w:rPr>
          <w:rtl/>
        </w:rPr>
        <w:t xml:space="preserve"> </w:t>
      </w:r>
      <w:r w:rsidRPr="00EF2694">
        <w:rPr>
          <w:rtl/>
          <w:lang w:bidi="fa-IR"/>
        </w:rPr>
        <w:t>مجهول.</w:t>
      </w:r>
    </w:p>
    <w:p w14:paraId="0A9DFB2B" w14:textId="55512080" w:rsidR="00782297" w:rsidRPr="00EF2694" w:rsidRDefault="00782297" w:rsidP="00A020F0">
      <w:pPr>
        <w:pStyle w:val="libNormal"/>
        <w:rPr>
          <w:rtl/>
        </w:rPr>
      </w:pPr>
      <w:r>
        <w:rPr>
          <w:rtl/>
        </w:rPr>
        <w:t xml:space="preserve">« </w:t>
      </w:r>
      <w:r w:rsidRPr="004907EA">
        <w:rPr>
          <w:rtl/>
        </w:rPr>
        <w:t>الأمر أعظم من ذلك وأوجب</w:t>
      </w:r>
      <w:r>
        <w:rPr>
          <w:rtl/>
        </w:rPr>
        <w:t xml:space="preserve"> » </w:t>
      </w:r>
      <w:r w:rsidRPr="00EF2694">
        <w:rPr>
          <w:rtl/>
        </w:rPr>
        <w:t>وفي البصائر</w:t>
      </w:r>
      <w:r>
        <w:rPr>
          <w:rtl/>
        </w:rPr>
        <w:t xml:space="preserve"> « </w:t>
      </w:r>
      <w:r w:rsidRPr="00EF2694">
        <w:rPr>
          <w:rtl/>
        </w:rPr>
        <w:t>وأجل</w:t>
      </w:r>
      <w:r>
        <w:rPr>
          <w:rtl/>
        </w:rPr>
        <w:t xml:space="preserve"> » </w:t>
      </w:r>
      <w:r w:rsidRPr="00EF2694">
        <w:rPr>
          <w:rtl/>
        </w:rPr>
        <w:t>قيل</w:t>
      </w:r>
      <w:r>
        <w:rPr>
          <w:rtl/>
        </w:rPr>
        <w:t xml:space="preserve"> : </w:t>
      </w:r>
      <w:r w:rsidRPr="00EF2694">
        <w:rPr>
          <w:rtl/>
        </w:rPr>
        <w:t xml:space="preserve">إنما كان الأمر أوجب من ذلك لأن الأمرين المذكورين </w:t>
      </w:r>
      <w:r w:rsidR="00DB530D">
        <w:rPr>
          <w:rtl/>
        </w:rPr>
        <w:t xml:space="preserve">ممّا </w:t>
      </w:r>
      <w:r w:rsidRPr="00EF2694">
        <w:rPr>
          <w:rtl/>
        </w:rPr>
        <w:t xml:space="preserve">يشترك فيه سائر </w:t>
      </w:r>
      <w:r w:rsidR="00CE1409">
        <w:rPr>
          <w:rtl/>
        </w:rPr>
        <w:t xml:space="preserve">النّاس </w:t>
      </w:r>
      <w:r>
        <w:rPr>
          <w:rtl/>
        </w:rPr>
        <w:t xml:space="preserve">، </w:t>
      </w:r>
      <w:r w:rsidRPr="00EF2694">
        <w:rPr>
          <w:rtl/>
        </w:rPr>
        <w:t>فلا بد</w:t>
      </w:r>
      <w:r w:rsidR="00CE6005">
        <w:rPr>
          <w:rFonts w:hint="cs"/>
          <w:rtl/>
        </w:rPr>
        <w:t>ّ</w:t>
      </w:r>
    </w:p>
    <w:p w14:paraId="4C8066FD" w14:textId="77777777" w:rsidR="00CE1409" w:rsidRDefault="00CE1409" w:rsidP="00CE1409">
      <w:pPr>
        <w:pStyle w:val="libNormal"/>
        <w:rPr>
          <w:rtl/>
        </w:rPr>
      </w:pPr>
      <w:r>
        <w:rPr>
          <w:rtl/>
        </w:rPr>
        <w:br w:type="page"/>
      </w:r>
    </w:p>
    <w:p w14:paraId="69B9548B" w14:textId="507D9303" w:rsidR="00782297" w:rsidRPr="00EF2694" w:rsidRDefault="00782297" w:rsidP="001C0631">
      <w:pPr>
        <w:pStyle w:val="libNormal0"/>
        <w:rPr>
          <w:rtl/>
        </w:rPr>
      </w:pPr>
      <w:r>
        <w:rPr>
          <w:rtl/>
        </w:rPr>
        <w:lastRenderedPageBreak/>
        <w:t>و</w:t>
      </w:r>
      <w:r w:rsidRPr="00EF2694">
        <w:rPr>
          <w:rtl/>
        </w:rPr>
        <w:t xml:space="preserve">لا الإيمان </w:t>
      </w:r>
      <w:r w:rsidR="008F33B0">
        <w:rPr>
          <w:rtl/>
        </w:rPr>
        <w:t xml:space="preserve">حتّى </w:t>
      </w:r>
      <w:r w:rsidRPr="00EF2694">
        <w:rPr>
          <w:rtl/>
        </w:rPr>
        <w:t>بعث الله تعالى الر</w:t>
      </w:r>
      <w:r w:rsidR="00CE6005">
        <w:rPr>
          <w:rFonts w:hint="cs"/>
          <w:rtl/>
        </w:rPr>
        <w:t>ّ</w:t>
      </w:r>
      <w:r w:rsidRPr="00EF2694">
        <w:rPr>
          <w:rtl/>
        </w:rPr>
        <w:t>وح التي ذكر في الكتاب ف</w:t>
      </w:r>
      <w:r w:rsidR="00045EE6">
        <w:rPr>
          <w:rtl/>
        </w:rPr>
        <w:t xml:space="preserve">لـمّا </w:t>
      </w:r>
      <w:r w:rsidRPr="00EF2694">
        <w:rPr>
          <w:rtl/>
        </w:rPr>
        <w:t>أوحاها إليه علم بها العلم والفهم وهي الروح التي يعطيها الله تعالى من شاء فإذا أعطاها ع</w:t>
      </w:r>
      <w:r w:rsidR="00B040B5">
        <w:rPr>
          <w:rtl/>
        </w:rPr>
        <w:t xml:space="preserve">بداً </w:t>
      </w:r>
      <w:r w:rsidRPr="00EF2694">
        <w:rPr>
          <w:rtl/>
        </w:rPr>
        <w:t>علمه الفهم</w:t>
      </w:r>
      <w:r>
        <w:rPr>
          <w:rFonts w:hint="cs"/>
          <w:rtl/>
        </w:rPr>
        <w:t>.</w:t>
      </w:r>
    </w:p>
    <w:p w14:paraId="05ED53FB" w14:textId="5E4FBB8B" w:rsidR="00782297" w:rsidRPr="00EF2694" w:rsidRDefault="00782297" w:rsidP="00A020F0">
      <w:pPr>
        <w:pStyle w:val="libNormal"/>
        <w:rPr>
          <w:rtl/>
        </w:rPr>
      </w:pPr>
      <w:r w:rsidRPr="00EF2694">
        <w:rPr>
          <w:rtl/>
        </w:rPr>
        <w:t>6</w:t>
      </w:r>
      <w:r w:rsidR="008D0E33">
        <w:rPr>
          <w:rtl/>
        </w:rPr>
        <w:t xml:space="preserve"> - محمّد </w:t>
      </w:r>
      <w:r w:rsidRPr="00EF2694">
        <w:rPr>
          <w:rtl/>
        </w:rPr>
        <w:t>بن يحيى</w:t>
      </w:r>
      <w:r>
        <w:rPr>
          <w:rtl/>
        </w:rPr>
        <w:t xml:space="preserve"> ، </w:t>
      </w:r>
      <w:r w:rsidRPr="00EF2694">
        <w:rPr>
          <w:rtl/>
        </w:rPr>
        <w:t xml:space="preserve">عن </w:t>
      </w:r>
      <w:r w:rsidR="008D0E33">
        <w:rPr>
          <w:rtl/>
        </w:rPr>
        <w:t xml:space="preserve">محمّد </w:t>
      </w:r>
      <w:r w:rsidRPr="00EF2694">
        <w:rPr>
          <w:rtl/>
        </w:rPr>
        <w:t>بن الحسين</w:t>
      </w:r>
      <w:r>
        <w:rPr>
          <w:rtl/>
        </w:rPr>
        <w:t xml:space="preserve"> ، </w:t>
      </w:r>
      <w:r w:rsidRPr="00EF2694">
        <w:rPr>
          <w:rtl/>
        </w:rPr>
        <w:t xml:space="preserve">عن </w:t>
      </w:r>
      <w:r w:rsidR="0022555C">
        <w:rPr>
          <w:rtl/>
        </w:rPr>
        <w:t xml:space="preserve">عليّ </w:t>
      </w:r>
      <w:r w:rsidRPr="00EF2694">
        <w:rPr>
          <w:rtl/>
        </w:rPr>
        <w:t>بن أسباط</w:t>
      </w:r>
      <w:r>
        <w:rPr>
          <w:rtl/>
        </w:rPr>
        <w:t xml:space="preserve"> ، </w:t>
      </w:r>
      <w:r w:rsidRPr="00EF2694">
        <w:rPr>
          <w:rtl/>
        </w:rPr>
        <w:t>عن الحسين بن أبي العلاء</w:t>
      </w:r>
      <w:r>
        <w:rPr>
          <w:rtl/>
        </w:rPr>
        <w:t xml:space="preserve"> ، </w:t>
      </w:r>
      <w:r w:rsidRPr="00EF2694">
        <w:rPr>
          <w:rtl/>
        </w:rPr>
        <w:t xml:space="preserve">عن سعد الإسكاف </w:t>
      </w:r>
      <w:r w:rsidR="008D0E33">
        <w:rPr>
          <w:rtl/>
        </w:rPr>
        <w:t>قال :</w:t>
      </w:r>
      <w:r w:rsidRPr="00EF2694">
        <w:rPr>
          <w:rtl/>
        </w:rPr>
        <w:t xml:space="preserve">أتى رجل أمير المؤمنين </w:t>
      </w:r>
      <w:r w:rsidRPr="002F75F6">
        <w:rPr>
          <w:rStyle w:val="libAlaemChar"/>
          <w:rtl/>
        </w:rPr>
        <w:t>عليه‌السلام</w:t>
      </w:r>
      <w:r w:rsidRPr="00EF2694">
        <w:rPr>
          <w:rtl/>
        </w:rPr>
        <w:t xml:space="preserve"> يسأله عن الر</w:t>
      </w:r>
      <w:r w:rsidR="001C0631">
        <w:rPr>
          <w:rFonts w:hint="cs"/>
          <w:rtl/>
        </w:rPr>
        <w:t>ُّ</w:t>
      </w:r>
      <w:r w:rsidRPr="00EF2694">
        <w:rPr>
          <w:rtl/>
        </w:rPr>
        <w:t>وح</w:t>
      </w:r>
      <w:r>
        <w:rPr>
          <w:rtl/>
        </w:rPr>
        <w:t xml:space="preserve"> أ</w:t>
      </w:r>
      <w:r w:rsidRPr="00EF2694">
        <w:rPr>
          <w:rtl/>
        </w:rPr>
        <w:t>ليس هو جبرئيل ف</w:t>
      </w:r>
      <w:r w:rsidR="008D0E33">
        <w:rPr>
          <w:rtl/>
        </w:rPr>
        <w:t>قال :</w:t>
      </w:r>
      <w:r w:rsidRPr="00EF2694">
        <w:rPr>
          <w:rtl/>
        </w:rPr>
        <w:t xml:space="preserve">له أمير المؤمنين </w:t>
      </w:r>
      <w:r w:rsidRPr="002F75F6">
        <w:rPr>
          <w:rStyle w:val="libAlaemChar"/>
          <w:rtl/>
        </w:rPr>
        <w:t>عليه‌السلام</w:t>
      </w:r>
      <w:r w:rsidRPr="00EF2694">
        <w:rPr>
          <w:rtl/>
        </w:rPr>
        <w:t xml:space="preserve"> جبرئيل </w:t>
      </w:r>
      <w:r w:rsidRPr="002F75F6">
        <w:rPr>
          <w:rStyle w:val="libAlaemChar"/>
          <w:rtl/>
        </w:rPr>
        <w:t>عليه‌السلام</w:t>
      </w:r>
      <w:r w:rsidRPr="00EF2694">
        <w:rPr>
          <w:rtl/>
        </w:rPr>
        <w:t xml:space="preserve"> من الملائكة والروح غير جبرئيل فكرر ذلك على الر</w:t>
      </w:r>
      <w:r w:rsidR="001C0631">
        <w:rPr>
          <w:rFonts w:hint="cs"/>
          <w:rtl/>
        </w:rPr>
        <w:t>َّ</w:t>
      </w:r>
      <w:r w:rsidRPr="00EF2694">
        <w:rPr>
          <w:rtl/>
        </w:rPr>
        <w:t>جل ف</w:t>
      </w:r>
      <w:r w:rsidR="008D0E33">
        <w:rPr>
          <w:rtl/>
        </w:rPr>
        <w:t>قال :</w:t>
      </w:r>
      <w:r w:rsidRPr="00EF2694">
        <w:rPr>
          <w:rtl/>
        </w:rPr>
        <w:t xml:space="preserve">له لقد قلت </w:t>
      </w:r>
      <w:r w:rsidR="00E57671">
        <w:rPr>
          <w:rtl/>
        </w:rPr>
        <w:t>عظيماً</w:t>
      </w:r>
      <w:r w:rsidRPr="00EF2694">
        <w:rPr>
          <w:rtl/>
        </w:rPr>
        <w:t xml:space="preserve"> من القول ما أحد يز</w:t>
      </w:r>
      <w:r w:rsidR="00750101">
        <w:rPr>
          <w:rtl/>
        </w:rPr>
        <w:t xml:space="preserve">عمّ </w:t>
      </w:r>
      <w:r w:rsidRPr="00EF2694">
        <w:rPr>
          <w:rtl/>
        </w:rPr>
        <w:t>أن الروح غير جبرئيل ف</w:t>
      </w:r>
      <w:r w:rsidR="008D0E33">
        <w:rPr>
          <w:rtl/>
        </w:rPr>
        <w:t>قال :</w:t>
      </w:r>
      <w:r w:rsidRPr="00EF2694">
        <w:rPr>
          <w:rtl/>
        </w:rPr>
        <w:t xml:space="preserve">له أمير المؤمنين </w:t>
      </w:r>
      <w:r w:rsidRPr="002F75F6">
        <w:rPr>
          <w:rStyle w:val="libAlaemChar"/>
          <w:rtl/>
        </w:rPr>
        <w:t>عليه‌السلام</w:t>
      </w:r>
      <w:r w:rsidRPr="00EF2694">
        <w:rPr>
          <w:rtl/>
        </w:rPr>
        <w:t xml:space="preserve"> إن</w:t>
      </w:r>
      <w:r w:rsidR="001C0631">
        <w:rPr>
          <w:rFonts w:hint="cs"/>
          <w:rtl/>
        </w:rPr>
        <w:t>ّ</w:t>
      </w:r>
      <w:r w:rsidRPr="00EF2694">
        <w:rPr>
          <w:rtl/>
        </w:rPr>
        <w:t>ك ضال تروي عن أهل الضلال يقول الله تعالى ل</w:t>
      </w:r>
      <w:r w:rsidR="00E865B0">
        <w:rPr>
          <w:rtl/>
        </w:rPr>
        <w:t xml:space="preserve">نبيّه </w:t>
      </w:r>
      <w:r w:rsidR="00766E5A">
        <w:rPr>
          <w:rStyle w:val="libAlaemChar"/>
          <w:rtl/>
        </w:rPr>
        <w:t xml:space="preserve">صلى‌الله‌عليه‌وآله‌وسلم </w:t>
      </w:r>
      <w:r>
        <w:rPr>
          <w:rtl/>
        </w:rPr>
        <w:t xml:space="preserve">« </w:t>
      </w:r>
      <w:r w:rsidRPr="002F75F6">
        <w:rPr>
          <w:rStyle w:val="libAieChar"/>
          <w:rtl/>
        </w:rPr>
        <w:t xml:space="preserve">أَتى أَمْرُ اللهِ فَلا تَسْتَعْجِلُوهُ </w:t>
      </w:r>
      <w:r w:rsidR="00514E12">
        <w:rPr>
          <w:rStyle w:val="libAieChar"/>
          <w:rtl/>
        </w:rPr>
        <w:t xml:space="preserve">سبحانه </w:t>
      </w:r>
      <w:r w:rsidRPr="002F75F6">
        <w:rPr>
          <w:rStyle w:val="libAieChar"/>
          <w:rtl/>
        </w:rPr>
        <w:t xml:space="preserve">وَتَعالى </w:t>
      </w:r>
      <w:r w:rsidR="000E63AF">
        <w:rPr>
          <w:rStyle w:val="libAieChar"/>
          <w:rtl/>
        </w:rPr>
        <w:t xml:space="preserve">عمّا </w:t>
      </w:r>
      <w:r w:rsidRPr="002F75F6">
        <w:rPr>
          <w:rStyle w:val="libAieChar"/>
          <w:rtl/>
        </w:rPr>
        <w:t xml:space="preserve">يُشْرِكُونَ يُنَزِّلُ الْمَلائِكَةَ بِالرُّوحِ </w:t>
      </w:r>
      <w:r>
        <w:rPr>
          <w:rtl/>
        </w:rPr>
        <w:t xml:space="preserve">» </w:t>
      </w:r>
      <w:r w:rsidRPr="00273F93">
        <w:rPr>
          <w:rStyle w:val="libFootnotenumChar"/>
          <w:rtl/>
        </w:rPr>
        <w:t>(1)</w:t>
      </w:r>
      <w:r w:rsidRPr="00EF2694">
        <w:rPr>
          <w:rtl/>
        </w:rPr>
        <w:t xml:space="preserve"> والر</w:t>
      </w:r>
      <w:r w:rsidR="001C0631">
        <w:rPr>
          <w:rFonts w:hint="cs"/>
          <w:rtl/>
        </w:rPr>
        <w:t>ّ</w:t>
      </w:r>
      <w:r w:rsidRPr="00EF2694">
        <w:rPr>
          <w:rtl/>
        </w:rPr>
        <w:t>وح غير الملائكة صلوات الله عليهم</w:t>
      </w:r>
      <w:r>
        <w:rPr>
          <w:rFonts w:hint="cs"/>
          <w:rtl/>
        </w:rPr>
        <w:t>.</w:t>
      </w:r>
    </w:p>
    <w:p w14:paraId="7CBB84D8" w14:textId="03CAE91C" w:rsidR="00782297" w:rsidRPr="00324B78" w:rsidRDefault="008D0E33" w:rsidP="009D38AE">
      <w:pPr>
        <w:pStyle w:val="libLine"/>
        <w:rPr>
          <w:rtl/>
        </w:rPr>
      </w:pPr>
      <w:r>
        <w:rPr>
          <w:rFonts w:hint="cs"/>
          <w:rtl/>
        </w:rPr>
        <w:t>________________________________________________________</w:t>
      </w:r>
    </w:p>
    <w:p w14:paraId="40E4494E" w14:textId="0D534F98" w:rsidR="00782297" w:rsidRPr="00EF2694" w:rsidRDefault="00782297" w:rsidP="004E511B">
      <w:pPr>
        <w:pStyle w:val="libNormal0"/>
        <w:rPr>
          <w:rtl/>
        </w:rPr>
      </w:pPr>
      <w:r w:rsidRPr="00EF2694">
        <w:rPr>
          <w:rtl/>
        </w:rPr>
        <w:t>في ا</w:t>
      </w:r>
      <w:r w:rsidR="001C0631">
        <w:rPr>
          <w:rtl/>
        </w:rPr>
        <w:t>لحج</w:t>
      </w:r>
      <w:r w:rsidR="0031630D">
        <w:rPr>
          <w:rtl/>
        </w:rPr>
        <w:t>ة</w:t>
      </w:r>
      <w:r w:rsidR="00D54C7C">
        <w:rPr>
          <w:rtl/>
        </w:rPr>
        <w:t xml:space="preserve"> </w:t>
      </w:r>
      <w:r w:rsidRPr="00EF2694">
        <w:rPr>
          <w:rtl/>
        </w:rPr>
        <w:t xml:space="preserve">من أمر يمتاز به عن سائر </w:t>
      </w:r>
      <w:r w:rsidR="00CE1409">
        <w:rPr>
          <w:rtl/>
        </w:rPr>
        <w:t xml:space="preserve">النّاس </w:t>
      </w:r>
      <w:r>
        <w:rPr>
          <w:rtl/>
        </w:rPr>
        <w:t xml:space="preserve">، </w:t>
      </w:r>
      <w:r w:rsidRPr="00EF2694">
        <w:rPr>
          <w:rtl/>
        </w:rPr>
        <w:t>لا يحتمل الخطأ والشك.</w:t>
      </w:r>
    </w:p>
    <w:p w14:paraId="10DD127A" w14:textId="77777777" w:rsidR="00782297" w:rsidRDefault="00782297" w:rsidP="001C0631">
      <w:pPr>
        <w:pStyle w:val="libNormal"/>
        <w:rPr>
          <w:rtl/>
        </w:rPr>
      </w:pPr>
      <w:r w:rsidRPr="00502270">
        <w:rPr>
          <w:rStyle w:val="libBold1Char"/>
          <w:rtl/>
        </w:rPr>
        <w:t>الحديث السادس :</w:t>
      </w:r>
      <w:r>
        <w:rPr>
          <w:rtl/>
        </w:rPr>
        <w:t xml:space="preserve"> </w:t>
      </w:r>
      <w:r w:rsidRPr="00EF2694">
        <w:rPr>
          <w:rtl/>
        </w:rPr>
        <w:t>مختلف فيه</w:t>
      </w:r>
      <w:r>
        <w:rPr>
          <w:rtl/>
        </w:rPr>
        <w:t xml:space="preserve"> ، </w:t>
      </w:r>
      <w:r w:rsidRPr="00EF2694">
        <w:rPr>
          <w:rtl/>
        </w:rPr>
        <w:t>مرسل.</w:t>
      </w:r>
    </w:p>
    <w:p w14:paraId="0C1A7D55" w14:textId="672DD639" w:rsidR="00782297" w:rsidRPr="00EF2694" w:rsidRDefault="00782297" w:rsidP="00A020F0">
      <w:pPr>
        <w:pStyle w:val="libNormal"/>
        <w:rPr>
          <w:rtl/>
        </w:rPr>
      </w:pPr>
      <w:r>
        <w:rPr>
          <w:rtl/>
        </w:rPr>
        <w:t xml:space="preserve">« </w:t>
      </w:r>
      <w:r w:rsidRPr="002F75F6">
        <w:rPr>
          <w:rStyle w:val="libAieChar"/>
          <w:rtl/>
        </w:rPr>
        <w:t xml:space="preserve">أَتى أَمْرُ اللهِ </w:t>
      </w:r>
      <w:r>
        <w:rPr>
          <w:rtl/>
        </w:rPr>
        <w:t xml:space="preserve">» </w:t>
      </w:r>
      <w:r w:rsidR="008D0E33">
        <w:rPr>
          <w:rtl/>
        </w:rPr>
        <w:t>قال :</w:t>
      </w:r>
      <w:r w:rsidRPr="00EF2694">
        <w:rPr>
          <w:rtl/>
        </w:rPr>
        <w:t>المفسرون</w:t>
      </w:r>
      <w:r>
        <w:rPr>
          <w:rtl/>
        </w:rPr>
        <w:t xml:space="preserve"> : </w:t>
      </w:r>
      <w:r w:rsidR="00045EE6">
        <w:rPr>
          <w:rtl/>
        </w:rPr>
        <w:t xml:space="preserve">لـمّا </w:t>
      </w:r>
      <w:r w:rsidRPr="00EF2694">
        <w:rPr>
          <w:rtl/>
        </w:rPr>
        <w:t xml:space="preserve">أوعدهم </w:t>
      </w:r>
      <w:r w:rsidR="00CD2212">
        <w:rPr>
          <w:rtl/>
        </w:rPr>
        <w:t>ال</w:t>
      </w:r>
      <w:r w:rsidR="006C555D">
        <w:rPr>
          <w:rtl/>
        </w:rPr>
        <w:t xml:space="preserve">نبيّ </w:t>
      </w:r>
      <w:r w:rsidRPr="00EF2694">
        <w:rPr>
          <w:rtl/>
        </w:rPr>
        <w:t>بإهلاكهم كما فعل يوم بدر أو بقيام الساعة استعجلوا ذلك استهزاء وتكذيبا وقالوا</w:t>
      </w:r>
      <w:r>
        <w:rPr>
          <w:rtl/>
        </w:rPr>
        <w:t xml:space="preserve"> : </w:t>
      </w:r>
      <w:r w:rsidRPr="00EF2694">
        <w:rPr>
          <w:rtl/>
        </w:rPr>
        <w:t>إن صح ذلك يخلصنا أصنا</w:t>
      </w:r>
      <w:r w:rsidR="0022555C">
        <w:rPr>
          <w:rtl/>
        </w:rPr>
        <w:t xml:space="preserve">منّا </w:t>
      </w:r>
      <w:r w:rsidRPr="00EF2694">
        <w:rPr>
          <w:rtl/>
        </w:rPr>
        <w:t>عنه</w:t>
      </w:r>
      <w:r>
        <w:rPr>
          <w:rtl/>
        </w:rPr>
        <w:t xml:space="preserve"> ، </w:t>
      </w:r>
      <w:r w:rsidRPr="00EF2694">
        <w:rPr>
          <w:rtl/>
        </w:rPr>
        <w:t>فرد عليهم جل ش</w:t>
      </w:r>
      <w:r w:rsidR="007F174A">
        <w:rPr>
          <w:rtl/>
        </w:rPr>
        <w:t xml:space="preserve">أنّه </w:t>
      </w:r>
      <w:r w:rsidRPr="00EF2694">
        <w:rPr>
          <w:rtl/>
        </w:rPr>
        <w:t>بقوله</w:t>
      </w:r>
      <w:r>
        <w:rPr>
          <w:rtl/>
        </w:rPr>
        <w:t xml:space="preserve"> : « </w:t>
      </w:r>
      <w:r w:rsidRPr="002F75F6">
        <w:rPr>
          <w:rStyle w:val="libAieChar"/>
          <w:rtl/>
        </w:rPr>
        <w:t xml:space="preserve">أَتى أَمْرُ اللهِ </w:t>
      </w:r>
      <w:r>
        <w:rPr>
          <w:rtl/>
        </w:rPr>
        <w:t xml:space="preserve">» </w:t>
      </w:r>
      <w:r w:rsidRPr="00EF2694">
        <w:rPr>
          <w:rtl/>
        </w:rPr>
        <w:t>أي أمره بالإهلاك</w:t>
      </w:r>
      <w:r>
        <w:rPr>
          <w:rtl/>
        </w:rPr>
        <w:t xml:space="preserve"> ، </w:t>
      </w:r>
      <w:r w:rsidRPr="00EF2694">
        <w:rPr>
          <w:rtl/>
        </w:rPr>
        <w:t>أو قيام الساعة</w:t>
      </w:r>
      <w:r>
        <w:rPr>
          <w:rtl/>
        </w:rPr>
        <w:t xml:space="preserve"> ، </w:t>
      </w:r>
      <w:r w:rsidRPr="00EF2694">
        <w:rPr>
          <w:rtl/>
        </w:rPr>
        <w:t>وع</w:t>
      </w:r>
      <w:r w:rsidR="008A4DAC">
        <w:rPr>
          <w:rtl/>
        </w:rPr>
        <w:t xml:space="preserve">برّ </w:t>
      </w:r>
      <w:r w:rsidRPr="00EF2694">
        <w:rPr>
          <w:rtl/>
        </w:rPr>
        <w:t>عنه بالماضي للدلالة على تحق</w:t>
      </w:r>
      <w:r w:rsidR="001C0631">
        <w:rPr>
          <w:rFonts w:hint="cs"/>
          <w:rtl/>
        </w:rPr>
        <w:t>ّ</w:t>
      </w:r>
      <w:r w:rsidRPr="00EF2694">
        <w:rPr>
          <w:rtl/>
        </w:rPr>
        <w:t>ق وقوعه</w:t>
      </w:r>
      <w:r>
        <w:rPr>
          <w:rtl/>
        </w:rPr>
        <w:t xml:space="preserve"> « </w:t>
      </w:r>
      <w:r w:rsidRPr="002F75F6">
        <w:rPr>
          <w:rStyle w:val="libAieChar"/>
          <w:rtl/>
        </w:rPr>
        <w:t xml:space="preserve">فَلا تَسْتَعْجِلُوهُ </w:t>
      </w:r>
      <w:r>
        <w:rPr>
          <w:rtl/>
        </w:rPr>
        <w:t xml:space="preserve">» </w:t>
      </w:r>
      <w:r w:rsidRPr="00EF2694">
        <w:rPr>
          <w:rtl/>
        </w:rPr>
        <w:t>ل</w:t>
      </w:r>
      <w:r w:rsidR="007F174A">
        <w:rPr>
          <w:rtl/>
        </w:rPr>
        <w:t xml:space="preserve">أنّه </w:t>
      </w:r>
      <w:r w:rsidRPr="00EF2694">
        <w:rPr>
          <w:rtl/>
        </w:rPr>
        <w:t xml:space="preserve">لا </w:t>
      </w:r>
      <w:r w:rsidR="00F235A5">
        <w:rPr>
          <w:rtl/>
        </w:rPr>
        <w:t xml:space="preserve">حقّ </w:t>
      </w:r>
      <w:r w:rsidRPr="00EF2694">
        <w:rPr>
          <w:rtl/>
        </w:rPr>
        <w:t>بكم ولا مرد له</w:t>
      </w:r>
      <w:r>
        <w:rPr>
          <w:rtl/>
        </w:rPr>
        <w:t xml:space="preserve"> « </w:t>
      </w:r>
      <w:r w:rsidR="00514E12">
        <w:rPr>
          <w:rStyle w:val="libAieChar"/>
          <w:rtl/>
        </w:rPr>
        <w:t xml:space="preserve">سبحانه </w:t>
      </w:r>
      <w:r w:rsidRPr="002F75F6">
        <w:rPr>
          <w:rStyle w:val="libAieChar"/>
          <w:rtl/>
        </w:rPr>
        <w:t xml:space="preserve">وَتَعالى </w:t>
      </w:r>
      <w:r w:rsidR="000E63AF">
        <w:rPr>
          <w:rStyle w:val="libAieChar"/>
          <w:rtl/>
        </w:rPr>
        <w:t xml:space="preserve">عمّا </w:t>
      </w:r>
      <w:r w:rsidRPr="002F75F6">
        <w:rPr>
          <w:rStyle w:val="libAieChar"/>
          <w:rtl/>
        </w:rPr>
        <w:t xml:space="preserve">يُشْرِكُونَ </w:t>
      </w:r>
      <w:r>
        <w:rPr>
          <w:rtl/>
        </w:rPr>
        <w:t xml:space="preserve">» </w:t>
      </w:r>
      <w:r w:rsidRPr="00EF2694">
        <w:rPr>
          <w:rtl/>
        </w:rPr>
        <w:t>نزهة عن أن يكون له شريك يدفع عنهم ما أراد بهم</w:t>
      </w:r>
      <w:r>
        <w:rPr>
          <w:rtl/>
        </w:rPr>
        <w:t xml:space="preserve"> « </w:t>
      </w:r>
      <w:r w:rsidRPr="002F75F6">
        <w:rPr>
          <w:rStyle w:val="libAieChar"/>
          <w:rtl/>
        </w:rPr>
        <w:t xml:space="preserve">يُنَزِّلُ الْمَلائِكَةَ بِالرُّوحِ </w:t>
      </w:r>
      <w:r>
        <w:rPr>
          <w:rtl/>
        </w:rPr>
        <w:t xml:space="preserve">» </w:t>
      </w:r>
      <w:r w:rsidRPr="00EF2694">
        <w:rPr>
          <w:rtl/>
        </w:rPr>
        <w:t>أي مصاحبين معه ف</w:t>
      </w:r>
      <w:r w:rsidR="00A3770E">
        <w:rPr>
          <w:rtl/>
        </w:rPr>
        <w:t>اس</w:t>
      </w:r>
      <w:r w:rsidR="00F562FC">
        <w:rPr>
          <w:rtl/>
        </w:rPr>
        <w:t xml:space="preserve">تدلّ </w:t>
      </w:r>
      <w:r w:rsidRPr="002F75F6">
        <w:rPr>
          <w:rStyle w:val="libAlaemChar"/>
          <w:rtl/>
        </w:rPr>
        <w:t>عليه‌السلام</w:t>
      </w:r>
      <w:r w:rsidRPr="00EF2694">
        <w:rPr>
          <w:rtl/>
        </w:rPr>
        <w:t xml:space="preserve"> باستدعاء المصاحبة المغايرة.</w:t>
      </w:r>
    </w:p>
    <w:p w14:paraId="6F46E364" w14:textId="77777777" w:rsidR="00782297" w:rsidRPr="00EF2694" w:rsidRDefault="00782297" w:rsidP="009D38AE">
      <w:pPr>
        <w:pStyle w:val="libLine"/>
        <w:rPr>
          <w:rtl/>
        </w:rPr>
      </w:pPr>
      <w:r w:rsidRPr="00EF2694">
        <w:rPr>
          <w:rtl/>
        </w:rPr>
        <w:t>__________________</w:t>
      </w:r>
    </w:p>
    <w:p w14:paraId="0D8E7867" w14:textId="77777777" w:rsidR="00782297" w:rsidRPr="00EF2694" w:rsidRDefault="00782297" w:rsidP="00E7042C">
      <w:pPr>
        <w:pStyle w:val="libFootnote0"/>
        <w:rPr>
          <w:rtl/>
          <w:lang w:bidi="fa-IR"/>
        </w:rPr>
      </w:pPr>
      <w:r>
        <w:rPr>
          <w:rtl/>
        </w:rPr>
        <w:t>(</w:t>
      </w:r>
      <w:r w:rsidRPr="00EF2694">
        <w:rPr>
          <w:rtl/>
        </w:rPr>
        <w:t>1) سورة النحل</w:t>
      </w:r>
      <w:r>
        <w:rPr>
          <w:rtl/>
        </w:rPr>
        <w:t xml:space="preserve"> : </w:t>
      </w:r>
      <w:r w:rsidRPr="00EF2694">
        <w:rPr>
          <w:rtl/>
        </w:rPr>
        <w:t>2.</w:t>
      </w:r>
    </w:p>
    <w:p w14:paraId="7CF13154" w14:textId="77777777" w:rsidR="00CE1409" w:rsidRDefault="00CE1409" w:rsidP="00CE1409">
      <w:pPr>
        <w:pStyle w:val="libNormal"/>
        <w:rPr>
          <w:rtl/>
        </w:rPr>
      </w:pPr>
      <w:bookmarkStart w:id="312" w:name="_Toc92637681"/>
      <w:r>
        <w:rPr>
          <w:rtl/>
        </w:rPr>
        <w:br w:type="page"/>
      </w:r>
    </w:p>
    <w:p w14:paraId="2DADD1AC" w14:textId="3BE93709" w:rsidR="00782297" w:rsidRDefault="00782297" w:rsidP="00CE1409">
      <w:pPr>
        <w:pStyle w:val="Heading1Center"/>
        <w:rPr>
          <w:rtl/>
          <w:lang w:bidi="fa-IR"/>
        </w:rPr>
      </w:pPr>
      <w:bookmarkStart w:id="313" w:name="_Toc256693153"/>
      <w:bookmarkStart w:id="314" w:name="_Toc256693387"/>
      <w:r w:rsidRPr="00EF2694">
        <w:rPr>
          <w:rtl/>
          <w:lang w:bidi="fa-IR"/>
        </w:rPr>
        <w:lastRenderedPageBreak/>
        <w:t>باب</w:t>
      </w:r>
      <w:bookmarkEnd w:id="312"/>
      <w:bookmarkEnd w:id="313"/>
      <w:bookmarkEnd w:id="314"/>
      <w:r w:rsidRPr="00EF2694">
        <w:rPr>
          <w:rtl/>
          <w:lang w:bidi="fa-IR"/>
        </w:rPr>
        <w:t xml:space="preserve"> </w:t>
      </w:r>
    </w:p>
    <w:p w14:paraId="00518D8D" w14:textId="00F7707A" w:rsidR="00782297" w:rsidRDefault="001C0631" w:rsidP="00782297">
      <w:pPr>
        <w:pStyle w:val="Heading1Center"/>
        <w:rPr>
          <w:rtl/>
          <w:lang w:bidi="fa-IR"/>
        </w:rPr>
      </w:pPr>
      <w:bookmarkStart w:id="315" w:name="_Toc92637682"/>
      <w:bookmarkStart w:id="316" w:name="_Toc256693154"/>
      <w:bookmarkStart w:id="317" w:name="_Toc256693388"/>
      <w:r>
        <w:rPr>
          <w:rFonts w:hint="cs"/>
          <w:rtl/>
          <w:lang w:bidi="fa-IR"/>
        </w:rPr>
        <w:t xml:space="preserve">( </w:t>
      </w:r>
      <w:r w:rsidR="00782297" w:rsidRPr="00EF2694">
        <w:rPr>
          <w:rtl/>
          <w:lang w:bidi="fa-IR"/>
        </w:rPr>
        <w:t>وقت ما يعلم الإمام جميع علم الإمام الذي كان قبله</w:t>
      </w:r>
      <w:bookmarkEnd w:id="315"/>
      <w:r w:rsidR="00782297" w:rsidRPr="00EF2694">
        <w:rPr>
          <w:rtl/>
          <w:lang w:bidi="fa-IR"/>
        </w:rPr>
        <w:t xml:space="preserve"> </w:t>
      </w:r>
      <w:r>
        <w:rPr>
          <w:rFonts w:hint="cs"/>
          <w:rtl/>
          <w:lang w:bidi="fa-IR"/>
        </w:rPr>
        <w:t>)</w:t>
      </w:r>
      <w:bookmarkEnd w:id="316"/>
      <w:bookmarkEnd w:id="317"/>
    </w:p>
    <w:p w14:paraId="53B01A6F" w14:textId="580191CF" w:rsidR="00782297" w:rsidRPr="006212BF" w:rsidRDefault="00782297" w:rsidP="001C0631">
      <w:pPr>
        <w:pStyle w:val="Heading1Center"/>
        <w:rPr>
          <w:rtl/>
        </w:rPr>
      </w:pPr>
      <w:bookmarkStart w:id="318" w:name="_Toc256693155"/>
      <w:bookmarkStart w:id="319" w:name="_Toc256693389"/>
      <w:r w:rsidRPr="00335530">
        <w:rPr>
          <w:rFonts w:hint="cs"/>
          <w:rtl/>
        </w:rPr>
        <w:t>عليهم</w:t>
      </w:r>
      <w:r w:rsidR="001C0631">
        <w:rPr>
          <w:rFonts w:hint="cs"/>
          <w:rtl/>
        </w:rPr>
        <w:t xml:space="preserve"> جميعاً </w:t>
      </w:r>
      <w:r w:rsidRPr="00335530">
        <w:rPr>
          <w:rFonts w:hint="cs"/>
          <w:rtl/>
        </w:rPr>
        <w:t>‌السلام</w:t>
      </w:r>
      <w:bookmarkEnd w:id="318"/>
      <w:bookmarkEnd w:id="319"/>
    </w:p>
    <w:p w14:paraId="25F307B8" w14:textId="01B65268" w:rsidR="00782297" w:rsidRPr="00EF2694" w:rsidRDefault="00782297" w:rsidP="00A020F0">
      <w:pPr>
        <w:pStyle w:val="libNormal"/>
        <w:rPr>
          <w:rtl/>
        </w:rPr>
      </w:pPr>
      <w:r w:rsidRPr="00EF2694">
        <w:rPr>
          <w:rtl/>
        </w:rPr>
        <w:t>1</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الحسين بن سعيد</w:t>
      </w:r>
      <w:r>
        <w:rPr>
          <w:rtl/>
        </w:rPr>
        <w:t xml:space="preserve"> ، </w:t>
      </w:r>
      <w:r w:rsidRPr="00EF2694">
        <w:rPr>
          <w:rtl/>
        </w:rPr>
        <w:t xml:space="preserve">عن </w:t>
      </w:r>
      <w:r w:rsidR="0022555C">
        <w:rPr>
          <w:rtl/>
        </w:rPr>
        <w:t xml:space="preserve">عليّ </w:t>
      </w:r>
      <w:r w:rsidRPr="00EF2694">
        <w:rPr>
          <w:rtl/>
        </w:rPr>
        <w:t>بن أسباط</w:t>
      </w:r>
      <w:r>
        <w:rPr>
          <w:rtl/>
        </w:rPr>
        <w:t xml:space="preserve"> ، </w:t>
      </w:r>
      <w:r w:rsidRPr="00EF2694">
        <w:rPr>
          <w:rtl/>
        </w:rPr>
        <w:t>عن الحكم بن مسكين</w:t>
      </w:r>
      <w:r>
        <w:rPr>
          <w:rtl/>
        </w:rPr>
        <w:t xml:space="preserve"> ، </w:t>
      </w:r>
      <w:r w:rsidRPr="00EF2694">
        <w:rPr>
          <w:rtl/>
        </w:rPr>
        <w:t xml:space="preserve">عن بعض أصحابنا </w:t>
      </w:r>
      <w:r w:rsidR="008D0E33">
        <w:rPr>
          <w:rtl/>
        </w:rPr>
        <w:t>قال :</w:t>
      </w:r>
      <w:r w:rsidRPr="00EF2694">
        <w:rPr>
          <w:rtl/>
        </w:rPr>
        <w:t xml:space="preserve">قلت لأبي عبد الله </w:t>
      </w:r>
      <w:r w:rsidRPr="002F75F6">
        <w:rPr>
          <w:rStyle w:val="libAlaemChar"/>
          <w:rtl/>
        </w:rPr>
        <w:t>عليه‌السلام</w:t>
      </w:r>
      <w:r w:rsidRPr="00EF2694">
        <w:rPr>
          <w:rtl/>
        </w:rPr>
        <w:t xml:space="preserve"> متى يعرف الأخير ما عند ال</w:t>
      </w:r>
      <w:r w:rsidR="00D54C7C">
        <w:rPr>
          <w:rtl/>
        </w:rPr>
        <w:t xml:space="preserve">أوّل </w:t>
      </w:r>
      <w:r w:rsidR="008D0E33">
        <w:rPr>
          <w:rtl/>
        </w:rPr>
        <w:t>قال :</w:t>
      </w:r>
      <w:r w:rsidRPr="00EF2694">
        <w:rPr>
          <w:rtl/>
        </w:rPr>
        <w:t>في آخر دقيقة تبقى من روحه</w:t>
      </w:r>
      <w:r>
        <w:rPr>
          <w:rFonts w:hint="cs"/>
          <w:rtl/>
        </w:rPr>
        <w:t>.</w:t>
      </w:r>
    </w:p>
    <w:p w14:paraId="777BD536" w14:textId="4AA0CAB3" w:rsidR="00782297" w:rsidRPr="00EF2694" w:rsidRDefault="00782297" w:rsidP="00A020F0">
      <w:pPr>
        <w:pStyle w:val="libNormal"/>
        <w:rPr>
          <w:rtl/>
        </w:rPr>
      </w:pPr>
      <w:r w:rsidRPr="00EF2694">
        <w:rPr>
          <w:rtl/>
        </w:rPr>
        <w:t>2</w:t>
      </w:r>
      <w:r w:rsidR="008D0E33">
        <w:rPr>
          <w:rtl/>
        </w:rPr>
        <w:t xml:space="preserve"> - محمّد </w:t>
      </w:r>
      <w:r>
        <w:rPr>
          <w:rtl/>
        </w:rPr>
        <w:t xml:space="preserve">، </w:t>
      </w:r>
      <w:r w:rsidRPr="00EF2694">
        <w:rPr>
          <w:rtl/>
        </w:rPr>
        <w:t xml:space="preserve">عن </w:t>
      </w:r>
      <w:r w:rsidR="008D0E33">
        <w:rPr>
          <w:rtl/>
        </w:rPr>
        <w:t xml:space="preserve">محمّد </w:t>
      </w:r>
      <w:r w:rsidRPr="00EF2694">
        <w:rPr>
          <w:rtl/>
        </w:rPr>
        <w:t>بن الحسين</w:t>
      </w:r>
      <w:r>
        <w:rPr>
          <w:rtl/>
        </w:rPr>
        <w:t xml:space="preserve"> ، </w:t>
      </w:r>
      <w:r w:rsidRPr="00EF2694">
        <w:rPr>
          <w:rtl/>
        </w:rPr>
        <w:t xml:space="preserve">عن </w:t>
      </w:r>
      <w:r w:rsidR="0022555C">
        <w:rPr>
          <w:rtl/>
        </w:rPr>
        <w:t xml:space="preserve">عليّ </w:t>
      </w:r>
      <w:r w:rsidRPr="00EF2694">
        <w:rPr>
          <w:rtl/>
        </w:rPr>
        <w:t>بن أسباط</w:t>
      </w:r>
      <w:r>
        <w:rPr>
          <w:rtl/>
        </w:rPr>
        <w:t xml:space="preserve"> ، </w:t>
      </w:r>
      <w:r w:rsidRPr="00EF2694">
        <w:rPr>
          <w:rtl/>
        </w:rPr>
        <w:t>عن الحكم بن مسكين</w:t>
      </w:r>
      <w:r>
        <w:rPr>
          <w:rtl/>
        </w:rPr>
        <w:t xml:space="preserve"> ، </w:t>
      </w:r>
      <w:r w:rsidRPr="00EF2694">
        <w:rPr>
          <w:rtl/>
        </w:rPr>
        <w:t xml:space="preserve">عن عبيد بن زرارة وجماعة معه قالوا سمعنا أبا عبد الله </w:t>
      </w:r>
      <w:r w:rsidRPr="002F75F6">
        <w:rPr>
          <w:rStyle w:val="libAlaemChar"/>
          <w:rtl/>
        </w:rPr>
        <w:t>عليه‌السلام</w:t>
      </w:r>
      <w:r w:rsidRPr="00EF2694">
        <w:rPr>
          <w:rtl/>
        </w:rPr>
        <w:t xml:space="preserve"> يقول يعرف الذي بعد الإمام علم من كان قبله في آخر دقيقة تبقى من روحه</w:t>
      </w:r>
      <w:r>
        <w:rPr>
          <w:rFonts w:hint="cs"/>
          <w:rtl/>
        </w:rPr>
        <w:t>.</w:t>
      </w:r>
    </w:p>
    <w:p w14:paraId="64AF81BC" w14:textId="5EFED223" w:rsidR="00782297" w:rsidRPr="00EF2694" w:rsidRDefault="00782297" w:rsidP="00A020F0">
      <w:pPr>
        <w:pStyle w:val="libNormal"/>
        <w:rPr>
          <w:rtl/>
        </w:rPr>
      </w:pPr>
      <w:r w:rsidRPr="00EF2694">
        <w:rPr>
          <w:rtl/>
        </w:rPr>
        <w:t>3</w:t>
      </w:r>
      <w:r w:rsidR="008D0E33">
        <w:rPr>
          <w:rtl/>
        </w:rPr>
        <w:t xml:space="preserve"> - محمّد </w:t>
      </w:r>
      <w:r w:rsidRPr="00EF2694">
        <w:rPr>
          <w:rtl/>
        </w:rPr>
        <w:t>بن يحيى</w:t>
      </w:r>
      <w:r>
        <w:rPr>
          <w:rtl/>
        </w:rPr>
        <w:t xml:space="preserve"> ، </w:t>
      </w:r>
      <w:r w:rsidRPr="00EF2694">
        <w:rPr>
          <w:rtl/>
        </w:rPr>
        <w:t xml:space="preserve">عن </w:t>
      </w:r>
      <w:r w:rsidR="008D0E33">
        <w:rPr>
          <w:rtl/>
        </w:rPr>
        <w:t xml:space="preserve">محمّد </w:t>
      </w:r>
      <w:r w:rsidRPr="00EF2694">
        <w:rPr>
          <w:rtl/>
        </w:rPr>
        <w:t>بن الحسين</w:t>
      </w:r>
      <w:r>
        <w:rPr>
          <w:rtl/>
        </w:rPr>
        <w:t xml:space="preserve"> ، </w:t>
      </w:r>
      <w:r w:rsidRPr="00EF2694">
        <w:rPr>
          <w:rtl/>
        </w:rPr>
        <w:t>عن يعقوب بن يزيد</w:t>
      </w:r>
      <w:r>
        <w:rPr>
          <w:rtl/>
        </w:rPr>
        <w:t xml:space="preserve"> ، </w:t>
      </w:r>
      <w:r w:rsidRPr="00EF2694">
        <w:rPr>
          <w:rtl/>
        </w:rPr>
        <w:t xml:space="preserve">عن </w:t>
      </w:r>
      <w:r w:rsidR="0022555C">
        <w:rPr>
          <w:rtl/>
        </w:rPr>
        <w:t xml:space="preserve">عليّ </w:t>
      </w:r>
      <w:r w:rsidRPr="00EF2694">
        <w:rPr>
          <w:rtl/>
        </w:rPr>
        <w:t>بن</w:t>
      </w:r>
    </w:p>
    <w:p w14:paraId="3C10F2B9" w14:textId="0E9A76A4" w:rsidR="00782297" w:rsidRPr="00324B78" w:rsidRDefault="008D0E33" w:rsidP="009D38AE">
      <w:pPr>
        <w:pStyle w:val="libLine"/>
        <w:rPr>
          <w:rtl/>
        </w:rPr>
      </w:pPr>
      <w:r>
        <w:rPr>
          <w:rFonts w:hint="cs"/>
          <w:rtl/>
        </w:rPr>
        <w:t>________________________________________________________</w:t>
      </w:r>
    </w:p>
    <w:p w14:paraId="713C6C7C" w14:textId="62C709B4" w:rsidR="00782297" w:rsidRPr="006779A0" w:rsidRDefault="00782297" w:rsidP="00782297">
      <w:pPr>
        <w:pStyle w:val="Heading1Center"/>
        <w:rPr>
          <w:rtl/>
        </w:rPr>
      </w:pPr>
      <w:bookmarkStart w:id="320" w:name="_Toc92637683"/>
      <w:bookmarkStart w:id="321" w:name="_Toc256693156"/>
      <w:bookmarkStart w:id="322" w:name="_Toc256693390"/>
      <w:r w:rsidRPr="006779A0">
        <w:rPr>
          <w:rtl/>
        </w:rPr>
        <w:t xml:space="preserve">باب وقت ما يعلم الإمام جميع علوم </w:t>
      </w:r>
      <w:r w:rsidRPr="00273F93">
        <w:rPr>
          <w:rStyle w:val="libFootnotenumChar"/>
          <w:rtl/>
        </w:rPr>
        <w:t>(1)</w:t>
      </w:r>
      <w:r w:rsidRPr="006779A0">
        <w:t xml:space="preserve"> </w:t>
      </w:r>
      <w:r w:rsidRPr="006779A0">
        <w:rPr>
          <w:rtl/>
        </w:rPr>
        <w:t xml:space="preserve">الإمام الذي قبله عليهم </w:t>
      </w:r>
      <w:r w:rsidR="00CE0D34">
        <w:rPr>
          <w:rtl/>
        </w:rPr>
        <w:t xml:space="preserve">جميعاً </w:t>
      </w:r>
      <w:r w:rsidRPr="006779A0">
        <w:rPr>
          <w:rtl/>
        </w:rPr>
        <w:t>السلام</w:t>
      </w:r>
      <w:bookmarkEnd w:id="320"/>
      <w:bookmarkEnd w:id="321"/>
      <w:bookmarkEnd w:id="322"/>
      <w:r w:rsidRPr="006779A0">
        <w:rPr>
          <w:rtl/>
        </w:rPr>
        <w:t xml:space="preserve"> </w:t>
      </w:r>
    </w:p>
    <w:p w14:paraId="361AC39D" w14:textId="793194F0" w:rsidR="00782297" w:rsidRPr="00EF2694" w:rsidRDefault="00782297" w:rsidP="00491DC2">
      <w:pPr>
        <w:pStyle w:val="libNormal"/>
        <w:rPr>
          <w:rtl/>
          <w:lang w:bidi="fa-IR"/>
        </w:rPr>
      </w:pPr>
      <w:r w:rsidRPr="00074C70">
        <w:rPr>
          <w:rStyle w:val="libBold1Char"/>
          <w:rtl/>
        </w:rPr>
        <w:t>الحديث ال</w:t>
      </w:r>
      <w:r w:rsidR="00491DC2">
        <w:rPr>
          <w:rStyle w:val="libBold1Char"/>
          <w:rtl/>
        </w:rPr>
        <w:t>أو</w:t>
      </w:r>
      <w:r w:rsidR="00D54C7C" w:rsidRPr="00074C70">
        <w:rPr>
          <w:rStyle w:val="libBold1Char"/>
          <w:rtl/>
        </w:rPr>
        <w:t>ل</w:t>
      </w:r>
      <w:r w:rsidR="00D54C7C">
        <w:rPr>
          <w:rStyle w:val="libBold1Char"/>
          <w:rtl/>
        </w:rPr>
        <w:t xml:space="preserve"> </w:t>
      </w:r>
      <w:r w:rsidRPr="00CE1409">
        <w:rPr>
          <w:rStyle w:val="libBold1Char"/>
          <w:rtl/>
        </w:rPr>
        <w:t>:</w:t>
      </w:r>
      <w:r>
        <w:rPr>
          <w:rtl/>
        </w:rPr>
        <w:t xml:space="preserve"> </w:t>
      </w:r>
      <w:r w:rsidRPr="00EF2694">
        <w:rPr>
          <w:rtl/>
          <w:lang w:bidi="fa-IR"/>
        </w:rPr>
        <w:t>مجهول.</w:t>
      </w:r>
    </w:p>
    <w:p w14:paraId="3BCF2D89" w14:textId="00D27CFC" w:rsidR="00782297" w:rsidRPr="00EF2694" w:rsidRDefault="00782297" w:rsidP="00A020F0">
      <w:pPr>
        <w:pStyle w:val="libNormal"/>
        <w:rPr>
          <w:rtl/>
        </w:rPr>
      </w:pPr>
      <w:r w:rsidRPr="004907EA">
        <w:rPr>
          <w:rtl/>
        </w:rPr>
        <w:t xml:space="preserve">قوله </w:t>
      </w:r>
      <w:r w:rsidRPr="002F75F6">
        <w:rPr>
          <w:rStyle w:val="libAlaemChar"/>
          <w:rtl/>
        </w:rPr>
        <w:t>عليه‌السلام</w:t>
      </w:r>
      <w:r>
        <w:rPr>
          <w:rtl/>
        </w:rPr>
        <w:t xml:space="preserve"> : </w:t>
      </w:r>
      <w:r w:rsidRPr="004907EA">
        <w:rPr>
          <w:rtl/>
        </w:rPr>
        <w:t>في آخر دقيقة من روحه</w:t>
      </w:r>
      <w:r>
        <w:rPr>
          <w:rtl/>
        </w:rPr>
        <w:t xml:space="preserve"> ، </w:t>
      </w:r>
      <w:r w:rsidRPr="00EF2694">
        <w:rPr>
          <w:rtl/>
        </w:rPr>
        <w:t>الضمير في روحه راجع إلى ال</w:t>
      </w:r>
      <w:r w:rsidR="00D54C7C">
        <w:rPr>
          <w:rtl/>
        </w:rPr>
        <w:t xml:space="preserve">أوّل </w:t>
      </w:r>
      <w:r>
        <w:rPr>
          <w:rtl/>
        </w:rPr>
        <w:t xml:space="preserve">، </w:t>
      </w:r>
      <w:r w:rsidRPr="00EF2694">
        <w:rPr>
          <w:rtl/>
        </w:rPr>
        <w:t>وذلك لأن العالم لا بد له أن يكون فيه عالم يكون ا</w:t>
      </w:r>
      <w:r w:rsidR="0031630D">
        <w:rPr>
          <w:rtl/>
        </w:rPr>
        <w:t>لحجّة</w:t>
      </w:r>
      <w:r w:rsidR="00D54C7C">
        <w:rPr>
          <w:rtl/>
        </w:rPr>
        <w:t xml:space="preserve"> </w:t>
      </w:r>
      <w:r w:rsidRPr="00EF2694">
        <w:rPr>
          <w:rtl/>
        </w:rPr>
        <w:t xml:space="preserve">على </w:t>
      </w:r>
      <w:r w:rsidR="00CE1409">
        <w:rPr>
          <w:rtl/>
        </w:rPr>
        <w:t xml:space="preserve">النّاس </w:t>
      </w:r>
      <w:r w:rsidRPr="00EF2694">
        <w:rPr>
          <w:rtl/>
        </w:rPr>
        <w:t xml:space="preserve">ويكون عنده علم ما يحتاج إليه </w:t>
      </w:r>
      <w:r w:rsidR="00CE1409">
        <w:rPr>
          <w:rtl/>
        </w:rPr>
        <w:t xml:space="preserve">النّاس </w:t>
      </w:r>
      <w:r w:rsidRPr="00EF2694">
        <w:rPr>
          <w:rtl/>
        </w:rPr>
        <w:t>فإذا قبض ذلك العالم فلا بد من وجود من يصلح أن ينوب منابه ويكون في درجته في ذلك</w:t>
      </w:r>
      <w:r>
        <w:rPr>
          <w:rtl/>
        </w:rPr>
        <w:t xml:space="preserve"> ، </w:t>
      </w:r>
      <w:r w:rsidRPr="00EF2694">
        <w:rPr>
          <w:rtl/>
        </w:rPr>
        <w:t>قيل</w:t>
      </w:r>
      <w:r>
        <w:rPr>
          <w:rtl/>
        </w:rPr>
        <w:t xml:space="preserve"> : </w:t>
      </w:r>
      <w:r w:rsidRPr="00EF2694">
        <w:rPr>
          <w:rtl/>
        </w:rPr>
        <w:t>ويحتمل أن يكون الضمير عائدا إلى الأخير ويكون الوجه فيه أن ما عند ال</w:t>
      </w:r>
      <w:r w:rsidR="00D54C7C">
        <w:rPr>
          <w:rtl/>
        </w:rPr>
        <w:t xml:space="preserve">أوّل </w:t>
      </w:r>
      <w:r w:rsidRPr="00EF2694">
        <w:rPr>
          <w:rtl/>
        </w:rPr>
        <w:t xml:space="preserve">هو نهاية الكمال الممكن في حقهم </w:t>
      </w:r>
      <w:r w:rsidRPr="002F75F6">
        <w:rPr>
          <w:rStyle w:val="libAlaemChar"/>
          <w:rtl/>
        </w:rPr>
        <w:t>عليهم‌السلام</w:t>
      </w:r>
      <w:r>
        <w:rPr>
          <w:rtl/>
        </w:rPr>
        <w:t xml:space="preserve"> ، </w:t>
      </w:r>
      <w:r w:rsidRPr="00EF2694">
        <w:rPr>
          <w:rtl/>
        </w:rPr>
        <w:t>فإذا بلغه الأخير كمل أمره فيقبض</w:t>
      </w:r>
      <w:r>
        <w:rPr>
          <w:rtl/>
        </w:rPr>
        <w:t xml:space="preserve"> ، </w:t>
      </w:r>
      <w:r w:rsidRPr="00EF2694">
        <w:rPr>
          <w:rtl/>
        </w:rPr>
        <w:t xml:space="preserve">وهذا المعنى واضح ولا يأباه </w:t>
      </w:r>
      <w:r w:rsidRPr="00074C70">
        <w:rPr>
          <w:rStyle w:val="libBold1Char"/>
          <w:rtl/>
        </w:rPr>
        <w:t xml:space="preserve">الحديث الثالث </w:t>
      </w:r>
      <w:r>
        <w:rPr>
          <w:rtl/>
        </w:rPr>
        <w:t xml:space="preserve">، </w:t>
      </w:r>
      <w:r w:rsidRPr="00EF2694">
        <w:rPr>
          <w:rtl/>
        </w:rPr>
        <w:t>لأن السؤال في ذلك أمر آخر فجاز افتراقهما في المعنى</w:t>
      </w:r>
      <w:r>
        <w:rPr>
          <w:rtl/>
        </w:rPr>
        <w:t xml:space="preserve"> ، </w:t>
      </w:r>
      <w:r w:rsidRPr="00EF2694">
        <w:rPr>
          <w:rtl/>
        </w:rPr>
        <w:t>انتهى.</w:t>
      </w:r>
    </w:p>
    <w:p w14:paraId="1612AFE6" w14:textId="5259C911" w:rsidR="00782297" w:rsidRPr="00EF2694" w:rsidRDefault="00782297" w:rsidP="00A020F0">
      <w:pPr>
        <w:pStyle w:val="libNormal"/>
        <w:rPr>
          <w:rtl/>
        </w:rPr>
      </w:pPr>
      <w:r w:rsidRPr="00EF2694">
        <w:rPr>
          <w:rtl/>
        </w:rPr>
        <w:t>وأقول</w:t>
      </w:r>
      <w:r>
        <w:rPr>
          <w:rtl/>
        </w:rPr>
        <w:t xml:space="preserve"> : </w:t>
      </w:r>
      <w:r w:rsidRPr="00EF2694">
        <w:rPr>
          <w:rtl/>
        </w:rPr>
        <w:t xml:space="preserve">مع </w:t>
      </w:r>
      <w:r w:rsidR="00F235A5">
        <w:rPr>
          <w:rtl/>
        </w:rPr>
        <w:t xml:space="preserve">بعده </w:t>
      </w:r>
      <w:r w:rsidR="00D54C7C">
        <w:rPr>
          <w:rtl/>
        </w:rPr>
        <w:t xml:space="preserve">لفظاً </w:t>
      </w:r>
      <w:r w:rsidRPr="00EF2694">
        <w:rPr>
          <w:rtl/>
        </w:rPr>
        <w:t xml:space="preserve">ومعنى يخالف الأخبار الكثيرة الدالة على أن علم الإمام السابق منتقل </w:t>
      </w:r>
      <w:r w:rsidR="00CE0D34">
        <w:rPr>
          <w:rtl/>
        </w:rPr>
        <w:t xml:space="preserve">جميعاً </w:t>
      </w:r>
      <w:r w:rsidRPr="00EF2694">
        <w:rPr>
          <w:rtl/>
        </w:rPr>
        <w:t>إلى الإمام اللا</w:t>
      </w:r>
      <w:r w:rsidR="00F235A5">
        <w:rPr>
          <w:rtl/>
        </w:rPr>
        <w:t xml:space="preserve">حقّ </w:t>
      </w:r>
      <w:r w:rsidRPr="00EF2694">
        <w:rPr>
          <w:rtl/>
        </w:rPr>
        <w:t xml:space="preserve">في </w:t>
      </w:r>
      <w:r w:rsidR="00D54C7C">
        <w:rPr>
          <w:rtl/>
        </w:rPr>
        <w:t xml:space="preserve">أوّل </w:t>
      </w:r>
      <w:r w:rsidRPr="00EF2694">
        <w:rPr>
          <w:rtl/>
        </w:rPr>
        <w:t>إمامته كما مر</w:t>
      </w:r>
      <w:r w:rsidR="00491DC2">
        <w:rPr>
          <w:rFonts w:hint="cs"/>
          <w:rtl/>
        </w:rPr>
        <w:t>ّ</w:t>
      </w:r>
      <w:r w:rsidRPr="00EF2694">
        <w:rPr>
          <w:rtl/>
        </w:rPr>
        <w:t>.</w:t>
      </w:r>
    </w:p>
    <w:p w14:paraId="65F2B6D6" w14:textId="77777777" w:rsidR="00782297" w:rsidRPr="00EF2694" w:rsidRDefault="00782297" w:rsidP="00491DC2">
      <w:pPr>
        <w:pStyle w:val="libNormal"/>
        <w:rPr>
          <w:rtl/>
          <w:lang w:bidi="fa-IR"/>
        </w:rPr>
      </w:pPr>
      <w:r w:rsidRPr="00074C70">
        <w:rPr>
          <w:rStyle w:val="libBold1Char"/>
          <w:rtl/>
        </w:rPr>
        <w:t xml:space="preserve">الحديث الثاني </w:t>
      </w:r>
      <w:r w:rsidRPr="00CE1409">
        <w:rPr>
          <w:rStyle w:val="libBold1Char"/>
          <w:rtl/>
        </w:rPr>
        <w:t>:</w:t>
      </w:r>
      <w:r>
        <w:rPr>
          <w:rtl/>
        </w:rPr>
        <w:t xml:space="preserve"> </w:t>
      </w:r>
      <w:r w:rsidRPr="00EF2694">
        <w:rPr>
          <w:rtl/>
          <w:lang w:bidi="fa-IR"/>
        </w:rPr>
        <w:t>مجهول كالحسن.</w:t>
      </w:r>
    </w:p>
    <w:p w14:paraId="2B5D16FF" w14:textId="77777777" w:rsidR="00782297" w:rsidRPr="00EF2694" w:rsidRDefault="00782297" w:rsidP="00491DC2">
      <w:pPr>
        <w:pStyle w:val="libNormal"/>
        <w:rPr>
          <w:rtl/>
          <w:lang w:bidi="fa-IR"/>
        </w:rPr>
      </w:pPr>
      <w:r w:rsidRPr="00074C70">
        <w:rPr>
          <w:rStyle w:val="libBold1Char"/>
          <w:rtl/>
        </w:rPr>
        <w:t xml:space="preserve">الحديث الثالث </w:t>
      </w:r>
      <w:r w:rsidRPr="00CE1409">
        <w:rPr>
          <w:rStyle w:val="libBold1Char"/>
          <w:rtl/>
        </w:rPr>
        <w:t>:</w:t>
      </w:r>
      <w:r>
        <w:rPr>
          <w:rtl/>
        </w:rPr>
        <w:t xml:space="preserve"> </w:t>
      </w:r>
      <w:r w:rsidRPr="00EF2694">
        <w:rPr>
          <w:rtl/>
          <w:lang w:bidi="fa-IR"/>
        </w:rPr>
        <w:t>مرسل.</w:t>
      </w:r>
    </w:p>
    <w:p w14:paraId="2D47F3A7" w14:textId="77777777" w:rsidR="00782297" w:rsidRPr="00EF2694" w:rsidRDefault="00782297" w:rsidP="009D38AE">
      <w:pPr>
        <w:pStyle w:val="libLine"/>
        <w:rPr>
          <w:rtl/>
        </w:rPr>
      </w:pPr>
      <w:r w:rsidRPr="00EF2694">
        <w:rPr>
          <w:rtl/>
        </w:rPr>
        <w:t>__________________</w:t>
      </w:r>
    </w:p>
    <w:p w14:paraId="3C5B1E4B" w14:textId="77777777" w:rsidR="00782297" w:rsidRPr="00EF2694" w:rsidRDefault="00782297" w:rsidP="00E7042C">
      <w:pPr>
        <w:pStyle w:val="libFootnote0"/>
        <w:rPr>
          <w:rtl/>
          <w:lang w:bidi="fa-IR"/>
        </w:rPr>
      </w:pPr>
      <w:r>
        <w:rPr>
          <w:rtl/>
        </w:rPr>
        <w:t>(</w:t>
      </w:r>
      <w:r w:rsidRPr="00EF2694">
        <w:rPr>
          <w:rtl/>
        </w:rPr>
        <w:t>1) كذا في النسخ.</w:t>
      </w:r>
    </w:p>
    <w:p w14:paraId="2F3268BF" w14:textId="77777777" w:rsidR="00CE1409" w:rsidRDefault="00CE1409" w:rsidP="00CE1409">
      <w:pPr>
        <w:pStyle w:val="libNormal"/>
        <w:rPr>
          <w:rtl/>
        </w:rPr>
      </w:pPr>
      <w:r>
        <w:rPr>
          <w:rtl/>
        </w:rPr>
        <w:br w:type="page"/>
      </w:r>
    </w:p>
    <w:p w14:paraId="0EA5E7CF" w14:textId="7B11125D" w:rsidR="00782297" w:rsidRPr="00EF2694" w:rsidRDefault="00782297" w:rsidP="00CE1409">
      <w:pPr>
        <w:pStyle w:val="libNormal0"/>
        <w:rPr>
          <w:rtl/>
        </w:rPr>
      </w:pPr>
      <w:r w:rsidRPr="00EF2694">
        <w:rPr>
          <w:rtl/>
        </w:rPr>
        <w:lastRenderedPageBreak/>
        <w:t>أسباط</w:t>
      </w:r>
      <w:r>
        <w:rPr>
          <w:rtl/>
        </w:rPr>
        <w:t xml:space="preserve"> ، </w:t>
      </w:r>
      <w:r w:rsidRPr="00EF2694">
        <w:rPr>
          <w:rtl/>
        </w:rPr>
        <w:t>عن بعض أصحابه</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 xml:space="preserve">قلت له الإمام متى يعرف إمامته وينتهي الأمر إليه </w:t>
      </w:r>
      <w:r w:rsidR="008D0E33">
        <w:rPr>
          <w:rtl/>
        </w:rPr>
        <w:t>قال :</w:t>
      </w:r>
      <w:r w:rsidRPr="00EF2694">
        <w:rPr>
          <w:rtl/>
        </w:rPr>
        <w:t>في آخر دقيقة من حياة الأو</w:t>
      </w:r>
      <w:r w:rsidR="003D7854">
        <w:rPr>
          <w:rFonts w:hint="cs"/>
          <w:rtl/>
        </w:rPr>
        <w:t>ّ</w:t>
      </w:r>
      <w:r w:rsidRPr="00EF2694">
        <w:rPr>
          <w:rtl/>
        </w:rPr>
        <w:t>ل</w:t>
      </w:r>
      <w:r>
        <w:rPr>
          <w:rFonts w:hint="cs"/>
          <w:rtl/>
        </w:rPr>
        <w:t>.</w:t>
      </w:r>
    </w:p>
    <w:p w14:paraId="0DBAAB65" w14:textId="77777777" w:rsidR="00782297" w:rsidRDefault="00782297" w:rsidP="00782297">
      <w:pPr>
        <w:pStyle w:val="Heading1Center"/>
        <w:rPr>
          <w:rtl/>
          <w:lang w:bidi="fa-IR"/>
        </w:rPr>
      </w:pPr>
      <w:bookmarkStart w:id="323" w:name="_Toc92637684"/>
      <w:bookmarkStart w:id="324" w:name="_Toc256693157"/>
      <w:bookmarkStart w:id="325" w:name="_Toc256693391"/>
      <w:r w:rsidRPr="00EF2694">
        <w:rPr>
          <w:rtl/>
          <w:lang w:bidi="fa-IR"/>
        </w:rPr>
        <w:t>باب</w:t>
      </w:r>
      <w:bookmarkEnd w:id="323"/>
      <w:bookmarkEnd w:id="324"/>
      <w:bookmarkEnd w:id="325"/>
      <w:r w:rsidRPr="00EF2694">
        <w:rPr>
          <w:rtl/>
          <w:lang w:bidi="fa-IR"/>
        </w:rPr>
        <w:t xml:space="preserve"> </w:t>
      </w:r>
    </w:p>
    <w:p w14:paraId="4D4E0833" w14:textId="589F4924" w:rsidR="00782297" w:rsidRDefault="003D7854" w:rsidP="00782297">
      <w:pPr>
        <w:pStyle w:val="Heading1Center"/>
        <w:rPr>
          <w:rtl/>
          <w:lang w:bidi="fa-IR"/>
        </w:rPr>
      </w:pPr>
      <w:bookmarkStart w:id="326" w:name="_Toc92637685"/>
      <w:bookmarkStart w:id="327" w:name="_Toc256693158"/>
      <w:bookmarkStart w:id="328" w:name="_Toc256693392"/>
      <w:r>
        <w:rPr>
          <w:rFonts w:hint="cs"/>
          <w:rtl/>
          <w:lang w:bidi="fa-IR"/>
        </w:rPr>
        <w:t xml:space="preserve">( </w:t>
      </w:r>
      <w:r w:rsidR="00782297" w:rsidRPr="00EF2694">
        <w:rPr>
          <w:rtl/>
          <w:lang w:bidi="fa-IR"/>
        </w:rPr>
        <w:t xml:space="preserve">في أن </w:t>
      </w:r>
      <w:r w:rsidR="007A774D">
        <w:rPr>
          <w:rtl/>
          <w:lang w:bidi="fa-IR"/>
        </w:rPr>
        <w:t>ال</w:t>
      </w:r>
      <w:r w:rsidR="008345DB">
        <w:rPr>
          <w:rtl/>
          <w:lang w:bidi="fa-IR"/>
        </w:rPr>
        <w:t xml:space="preserve">أئمّة </w:t>
      </w:r>
      <w:r w:rsidR="00782297" w:rsidRPr="00EF2694">
        <w:rPr>
          <w:rtl/>
          <w:lang w:bidi="fa-IR"/>
        </w:rPr>
        <w:t>صلوات الله عليهم في العلم والشجاعة</w:t>
      </w:r>
      <w:bookmarkEnd w:id="326"/>
      <w:r w:rsidR="00782297" w:rsidRPr="00EF2694">
        <w:rPr>
          <w:rtl/>
          <w:lang w:bidi="fa-IR"/>
        </w:rPr>
        <w:t xml:space="preserve"> </w:t>
      </w:r>
      <w:r>
        <w:rPr>
          <w:rFonts w:hint="cs"/>
          <w:rtl/>
          <w:lang w:bidi="fa-IR"/>
        </w:rPr>
        <w:t>)</w:t>
      </w:r>
      <w:bookmarkEnd w:id="327"/>
      <w:bookmarkEnd w:id="328"/>
    </w:p>
    <w:p w14:paraId="459D6372" w14:textId="22543E7F" w:rsidR="00782297" w:rsidRPr="00EF2694" w:rsidRDefault="003D7854" w:rsidP="00782297">
      <w:pPr>
        <w:pStyle w:val="Heading1Center"/>
        <w:rPr>
          <w:rtl/>
          <w:lang w:bidi="fa-IR"/>
        </w:rPr>
      </w:pPr>
      <w:bookmarkStart w:id="329" w:name="_Toc92637686"/>
      <w:bookmarkStart w:id="330" w:name="_Toc256693159"/>
      <w:bookmarkStart w:id="331" w:name="_Toc256693393"/>
      <w:r>
        <w:rPr>
          <w:rFonts w:hint="cs"/>
          <w:rtl/>
          <w:lang w:bidi="fa-IR"/>
        </w:rPr>
        <w:t xml:space="preserve">( </w:t>
      </w:r>
      <w:r w:rsidR="00782297" w:rsidRPr="00EF2694">
        <w:rPr>
          <w:rtl/>
          <w:lang w:bidi="fa-IR"/>
        </w:rPr>
        <w:t>والطاعة سواء</w:t>
      </w:r>
      <w:bookmarkEnd w:id="329"/>
      <w:r>
        <w:rPr>
          <w:rFonts w:hint="cs"/>
          <w:rtl/>
          <w:lang w:bidi="fa-IR"/>
        </w:rPr>
        <w:t xml:space="preserve"> )</w:t>
      </w:r>
      <w:bookmarkEnd w:id="330"/>
      <w:bookmarkEnd w:id="331"/>
    </w:p>
    <w:p w14:paraId="41FCDADD" w14:textId="788E2025" w:rsidR="00782297" w:rsidRPr="00EF2694" w:rsidRDefault="00782297" w:rsidP="00A020F0">
      <w:pPr>
        <w:pStyle w:val="libNormal"/>
        <w:rPr>
          <w:rtl/>
        </w:rPr>
      </w:pPr>
      <w:r w:rsidRPr="00EF2694">
        <w:rPr>
          <w:rtl/>
        </w:rPr>
        <w:t>1</w:t>
      </w:r>
      <w:r w:rsidR="008D0E33">
        <w:rPr>
          <w:rtl/>
        </w:rPr>
        <w:t xml:space="preserve"> - محمّد </w:t>
      </w:r>
      <w:r w:rsidRPr="00EF2694">
        <w:rPr>
          <w:rtl/>
        </w:rPr>
        <w:t>بن يحيى</w:t>
      </w:r>
      <w:r>
        <w:rPr>
          <w:rtl/>
        </w:rPr>
        <w:t xml:space="preserve"> ، </w:t>
      </w:r>
      <w:r w:rsidRPr="00EF2694">
        <w:rPr>
          <w:rtl/>
        </w:rPr>
        <w:t>عن أحمد بن أبي زاهر</w:t>
      </w:r>
      <w:r>
        <w:rPr>
          <w:rtl/>
        </w:rPr>
        <w:t xml:space="preserve"> ، </w:t>
      </w:r>
      <w:r w:rsidRPr="00EF2694">
        <w:rPr>
          <w:rtl/>
        </w:rPr>
        <w:t xml:space="preserve">عن </w:t>
      </w:r>
      <w:r w:rsidR="0024767B">
        <w:rPr>
          <w:rtl/>
        </w:rPr>
        <w:t xml:space="preserve">الخشّاب </w:t>
      </w:r>
      <w:r>
        <w:rPr>
          <w:rtl/>
        </w:rPr>
        <w:t xml:space="preserve">، </w:t>
      </w:r>
      <w:r w:rsidRPr="00EF2694">
        <w:rPr>
          <w:rtl/>
        </w:rPr>
        <w:t xml:space="preserve">عن </w:t>
      </w:r>
      <w:r w:rsidR="0022555C">
        <w:rPr>
          <w:rtl/>
        </w:rPr>
        <w:t xml:space="preserve">عليّ </w:t>
      </w:r>
      <w:r w:rsidRPr="00EF2694">
        <w:rPr>
          <w:rtl/>
        </w:rPr>
        <w:t>بن حسان</w:t>
      </w:r>
      <w:r>
        <w:rPr>
          <w:rtl/>
        </w:rPr>
        <w:t xml:space="preserve"> ، </w:t>
      </w:r>
      <w:r w:rsidRPr="00EF2694">
        <w:rPr>
          <w:rtl/>
        </w:rPr>
        <w:t>عن عبد الرحمن بن كثير</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:قال :</w:t>
      </w:r>
      <w:r w:rsidRPr="00EF2694">
        <w:rPr>
          <w:rtl/>
        </w:rPr>
        <w:t>الله تعالى</w:t>
      </w:r>
      <w:r>
        <w:rPr>
          <w:rtl/>
        </w:rPr>
        <w:t xml:space="preserve"> « </w:t>
      </w:r>
      <w:r w:rsidR="00433A8E">
        <w:rPr>
          <w:rStyle w:val="libAieChar"/>
          <w:rtl/>
        </w:rPr>
        <w:t xml:space="preserve">الذّين </w:t>
      </w:r>
      <w:r w:rsidRPr="002F75F6">
        <w:rPr>
          <w:rStyle w:val="libAieChar"/>
          <w:rtl/>
        </w:rPr>
        <w:t>آمَنُوا وَاتَّبَعَتْهُمْ ذُرِّيَّتُهُمْ بِإِيمانٍ أَلْ</w:t>
      </w:r>
      <w:r w:rsidR="00D54C7C">
        <w:rPr>
          <w:rStyle w:val="libAieChar"/>
          <w:rtl/>
        </w:rPr>
        <w:t xml:space="preserve">حقّنا </w:t>
      </w:r>
      <w:r w:rsidRPr="002F75F6">
        <w:rPr>
          <w:rStyle w:val="libAieChar"/>
          <w:rtl/>
        </w:rPr>
        <w:t>بِهِمْ ذُرِّيَّتَهُمْ وَما أَلَتْن</w:t>
      </w:r>
      <w:r w:rsidR="00D54C7C">
        <w:rPr>
          <w:rStyle w:val="libAieChar"/>
          <w:rtl/>
        </w:rPr>
        <w:t xml:space="preserve">أهمّ </w:t>
      </w:r>
      <w:r w:rsidRPr="002F75F6">
        <w:rPr>
          <w:rStyle w:val="libAieChar"/>
          <w:rtl/>
        </w:rPr>
        <w:t xml:space="preserve">مِنْ عَمَلِهِمْ مِنْ شَيْءٍ </w:t>
      </w:r>
      <w:r>
        <w:rPr>
          <w:rtl/>
        </w:rPr>
        <w:t xml:space="preserve">» </w:t>
      </w:r>
      <w:r w:rsidRPr="00273F93">
        <w:rPr>
          <w:rStyle w:val="libFootnotenumChar"/>
          <w:rtl/>
        </w:rPr>
        <w:t>(1)</w:t>
      </w:r>
      <w:r w:rsidRPr="00EF2694">
        <w:rPr>
          <w:rtl/>
        </w:rPr>
        <w:t xml:space="preserve"> </w:t>
      </w:r>
      <w:r w:rsidR="004E2A7C">
        <w:rPr>
          <w:rtl/>
        </w:rPr>
        <w:t>قال :</w:t>
      </w:r>
      <w:r>
        <w:rPr>
          <w:rFonts w:hint="cs"/>
          <w:rtl/>
        </w:rPr>
        <w:t xml:space="preserve"> </w:t>
      </w:r>
    </w:p>
    <w:p w14:paraId="1C6530F2" w14:textId="0940AA81" w:rsidR="00782297" w:rsidRPr="00324B78" w:rsidRDefault="008D0E33" w:rsidP="009D38AE">
      <w:pPr>
        <w:pStyle w:val="libLine"/>
        <w:rPr>
          <w:rtl/>
        </w:rPr>
      </w:pPr>
      <w:r>
        <w:rPr>
          <w:rFonts w:hint="cs"/>
          <w:rtl/>
        </w:rPr>
        <w:t>________________________________________________________</w:t>
      </w:r>
    </w:p>
    <w:p w14:paraId="71137387" w14:textId="679FF99D" w:rsidR="00782297" w:rsidRPr="00EF2694" w:rsidRDefault="00782297" w:rsidP="00A020F0">
      <w:pPr>
        <w:pStyle w:val="libNormal"/>
        <w:rPr>
          <w:rtl/>
        </w:rPr>
      </w:pPr>
      <w:r w:rsidRPr="004907EA">
        <w:rPr>
          <w:rtl/>
        </w:rPr>
        <w:t>قوله</w:t>
      </w:r>
      <w:r>
        <w:rPr>
          <w:rtl/>
        </w:rPr>
        <w:t xml:space="preserve"> : </w:t>
      </w:r>
      <w:r w:rsidRPr="004907EA">
        <w:rPr>
          <w:rtl/>
        </w:rPr>
        <w:t>وينتهي الأمر إليه</w:t>
      </w:r>
      <w:r>
        <w:rPr>
          <w:rtl/>
        </w:rPr>
        <w:t xml:space="preserve"> ، </w:t>
      </w:r>
      <w:r w:rsidRPr="00EF2694">
        <w:rPr>
          <w:rtl/>
        </w:rPr>
        <w:t>ظاهره حصول الإمامة للا</w:t>
      </w:r>
      <w:r w:rsidR="00F235A5">
        <w:rPr>
          <w:rtl/>
        </w:rPr>
        <w:t xml:space="preserve">حقّ </w:t>
      </w:r>
      <w:r w:rsidRPr="00EF2694">
        <w:rPr>
          <w:rtl/>
        </w:rPr>
        <w:t>قبل ذهاب السابق</w:t>
      </w:r>
      <w:r>
        <w:rPr>
          <w:rtl/>
        </w:rPr>
        <w:t xml:space="preserve"> ، </w:t>
      </w:r>
      <w:r w:rsidRPr="00EF2694">
        <w:rPr>
          <w:rtl/>
        </w:rPr>
        <w:t xml:space="preserve">وهو مخالف </w:t>
      </w:r>
      <w:r w:rsidR="00045EE6">
        <w:rPr>
          <w:rtl/>
        </w:rPr>
        <w:t xml:space="preserve">لـمّا </w:t>
      </w:r>
      <w:r w:rsidRPr="00EF2694">
        <w:rPr>
          <w:rtl/>
        </w:rPr>
        <w:t xml:space="preserve">ورد </w:t>
      </w:r>
      <w:r w:rsidR="007F174A">
        <w:rPr>
          <w:rtl/>
        </w:rPr>
        <w:t xml:space="preserve">أنّه </w:t>
      </w:r>
      <w:r w:rsidRPr="00EF2694">
        <w:rPr>
          <w:rtl/>
        </w:rPr>
        <w:t xml:space="preserve">لا يجتمع إمامان في زمان واحد </w:t>
      </w:r>
      <w:r w:rsidR="006E33A0">
        <w:rPr>
          <w:rtl/>
        </w:rPr>
        <w:t xml:space="preserve">إلّا </w:t>
      </w:r>
      <w:r w:rsidRPr="00EF2694">
        <w:rPr>
          <w:rtl/>
        </w:rPr>
        <w:t>أن ي</w:t>
      </w:r>
      <w:r w:rsidR="004E2A7C">
        <w:rPr>
          <w:rtl/>
        </w:rPr>
        <w:t>قال :</w:t>
      </w:r>
      <w:r>
        <w:rPr>
          <w:rtl/>
        </w:rPr>
        <w:t xml:space="preserve"> </w:t>
      </w:r>
      <w:r w:rsidRPr="00EF2694">
        <w:rPr>
          <w:rtl/>
        </w:rPr>
        <w:t>المراد الاجتماع في زمان معتد به</w:t>
      </w:r>
      <w:r>
        <w:rPr>
          <w:rtl/>
        </w:rPr>
        <w:t xml:space="preserve"> ، </w:t>
      </w:r>
      <w:r w:rsidRPr="00EF2694">
        <w:rPr>
          <w:rtl/>
        </w:rPr>
        <w:t xml:space="preserve">أو يكون المراد بالأمر في هذا </w:t>
      </w:r>
      <w:r w:rsidR="007C7DC0">
        <w:rPr>
          <w:rtl/>
        </w:rPr>
        <w:t xml:space="preserve">الخبر </w:t>
      </w:r>
      <w:r w:rsidRPr="00EF2694">
        <w:rPr>
          <w:rtl/>
        </w:rPr>
        <w:t>استحقاق الإمامة واستعدادها التام لأنفسها</w:t>
      </w:r>
      <w:r>
        <w:rPr>
          <w:rtl/>
        </w:rPr>
        <w:t xml:space="preserve"> ، </w:t>
      </w:r>
      <w:r w:rsidRPr="00EF2694">
        <w:rPr>
          <w:rtl/>
        </w:rPr>
        <w:t>أو العلم بالإمامة تأكيدا</w:t>
      </w:r>
      <w:r w:rsidR="003D7854">
        <w:rPr>
          <w:rFonts w:hint="cs"/>
          <w:rtl/>
        </w:rPr>
        <w:t>ً</w:t>
      </w:r>
      <w:r w:rsidRPr="00EF2694">
        <w:rPr>
          <w:rtl/>
        </w:rPr>
        <w:t>.</w:t>
      </w:r>
    </w:p>
    <w:p w14:paraId="1243E40D" w14:textId="471B454B" w:rsidR="00782297" w:rsidRDefault="00782297" w:rsidP="00782297">
      <w:pPr>
        <w:pStyle w:val="Heading1Center"/>
        <w:rPr>
          <w:rtl/>
        </w:rPr>
      </w:pPr>
      <w:bookmarkStart w:id="332" w:name="_Toc92637687"/>
      <w:bookmarkStart w:id="333" w:name="_Toc256693160"/>
      <w:bookmarkStart w:id="334" w:name="_Toc256693394"/>
      <w:r w:rsidRPr="004907EA">
        <w:rPr>
          <w:rtl/>
        </w:rPr>
        <w:t xml:space="preserve">باب في أن </w:t>
      </w:r>
      <w:r w:rsidR="007A774D">
        <w:rPr>
          <w:rtl/>
        </w:rPr>
        <w:t>ال</w:t>
      </w:r>
      <w:r w:rsidR="008345DB">
        <w:rPr>
          <w:rtl/>
        </w:rPr>
        <w:t xml:space="preserve">أئمّة </w:t>
      </w:r>
      <w:r w:rsidRPr="004907EA">
        <w:rPr>
          <w:rtl/>
        </w:rPr>
        <w:t>صلوات الله عليهم في العلم والشجاعة والطاعة سواء</w:t>
      </w:r>
      <w:bookmarkEnd w:id="332"/>
      <w:bookmarkEnd w:id="333"/>
      <w:bookmarkEnd w:id="334"/>
      <w:r w:rsidRPr="004907EA">
        <w:rPr>
          <w:rtl/>
        </w:rPr>
        <w:t xml:space="preserve"> </w:t>
      </w:r>
    </w:p>
    <w:p w14:paraId="519090AD" w14:textId="216EC1A6" w:rsidR="00782297" w:rsidRDefault="00782297" w:rsidP="003D7854">
      <w:pPr>
        <w:pStyle w:val="libNormal"/>
        <w:rPr>
          <w:rtl/>
          <w:lang w:bidi="fa-IR"/>
        </w:rPr>
      </w:pPr>
      <w:r w:rsidRPr="00074C70">
        <w:rPr>
          <w:rStyle w:val="libBold1Char"/>
          <w:rtl/>
        </w:rPr>
        <w:t>الحديث ال</w:t>
      </w:r>
      <w:r w:rsidR="003D7854">
        <w:rPr>
          <w:rStyle w:val="libBold1Char"/>
          <w:rtl/>
        </w:rPr>
        <w:t>أو</w:t>
      </w:r>
      <w:r w:rsidR="00D54C7C" w:rsidRPr="00074C70">
        <w:rPr>
          <w:rStyle w:val="libBold1Char"/>
          <w:rtl/>
        </w:rPr>
        <w:t>ل</w:t>
      </w:r>
      <w:r w:rsidR="00D54C7C">
        <w:rPr>
          <w:rStyle w:val="libBold1Char"/>
          <w:rtl/>
        </w:rPr>
        <w:t xml:space="preserve"> </w:t>
      </w:r>
      <w:r w:rsidRPr="00CE1409">
        <w:rPr>
          <w:rStyle w:val="libBold1Char"/>
          <w:rtl/>
        </w:rPr>
        <w:t>:</w:t>
      </w:r>
      <w:r>
        <w:rPr>
          <w:rtl/>
        </w:rPr>
        <w:t xml:space="preserve"> </w:t>
      </w:r>
      <w:r w:rsidRPr="00EF2694">
        <w:rPr>
          <w:rtl/>
          <w:lang w:bidi="fa-IR"/>
        </w:rPr>
        <w:t>ضعيف.</w:t>
      </w:r>
    </w:p>
    <w:p w14:paraId="320B2167" w14:textId="28C67D3F" w:rsidR="00782297" w:rsidRPr="00EF2694" w:rsidRDefault="00782297" w:rsidP="00A020F0">
      <w:pPr>
        <w:pStyle w:val="libNormal"/>
        <w:rPr>
          <w:rtl/>
        </w:rPr>
      </w:pPr>
      <w:r>
        <w:rPr>
          <w:rtl/>
        </w:rPr>
        <w:t xml:space="preserve">« </w:t>
      </w:r>
      <w:r w:rsidR="00433A8E">
        <w:rPr>
          <w:rStyle w:val="libAieChar"/>
          <w:rtl/>
        </w:rPr>
        <w:t xml:space="preserve">الذّين </w:t>
      </w:r>
      <w:r w:rsidRPr="002F75F6">
        <w:rPr>
          <w:rStyle w:val="libAieChar"/>
          <w:rtl/>
        </w:rPr>
        <w:t xml:space="preserve">آمَنُوا </w:t>
      </w:r>
      <w:r>
        <w:rPr>
          <w:rtl/>
        </w:rPr>
        <w:t xml:space="preserve">» </w:t>
      </w:r>
      <w:r w:rsidRPr="00EF2694">
        <w:rPr>
          <w:rtl/>
        </w:rPr>
        <w:t>في القرآن</w:t>
      </w:r>
      <w:r>
        <w:rPr>
          <w:rtl/>
        </w:rPr>
        <w:t xml:space="preserve"> « </w:t>
      </w:r>
      <w:r w:rsidRPr="00EF2694">
        <w:rPr>
          <w:rtl/>
        </w:rPr>
        <w:t>و</w:t>
      </w:r>
      <w:r w:rsidR="00433A8E">
        <w:rPr>
          <w:rtl/>
        </w:rPr>
        <w:t xml:space="preserve">الذّين </w:t>
      </w:r>
      <w:r>
        <w:rPr>
          <w:rtl/>
        </w:rPr>
        <w:t xml:space="preserve">» </w:t>
      </w:r>
      <w:r w:rsidRPr="00EF2694">
        <w:rPr>
          <w:rtl/>
        </w:rPr>
        <w:t>مع العطف</w:t>
      </w:r>
      <w:r>
        <w:rPr>
          <w:rtl/>
        </w:rPr>
        <w:t xml:space="preserve"> ، </w:t>
      </w:r>
      <w:r w:rsidRPr="00EF2694">
        <w:rPr>
          <w:rtl/>
        </w:rPr>
        <w:t>و</w:t>
      </w:r>
      <w:r w:rsidR="008D0E33">
        <w:rPr>
          <w:rtl/>
        </w:rPr>
        <w:t>قال :</w:t>
      </w:r>
      <w:r w:rsidRPr="00EF2694">
        <w:rPr>
          <w:rtl/>
        </w:rPr>
        <w:t>المفسرون</w:t>
      </w:r>
      <w:r>
        <w:rPr>
          <w:rtl/>
        </w:rPr>
        <w:t xml:space="preserve"> : </w:t>
      </w:r>
      <w:r w:rsidRPr="00EF2694">
        <w:rPr>
          <w:rtl/>
        </w:rPr>
        <w:t>هو مبتدأ خبره</w:t>
      </w:r>
      <w:r>
        <w:rPr>
          <w:rtl/>
        </w:rPr>
        <w:t xml:space="preserve"> « </w:t>
      </w:r>
      <w:r w:rsidRPr="002F75F6">
        <w:rPr>
          <w:rStyle w:val="libAieChar"/>
          <w:rtl/>
        </w:rPr>
        <w:t>أَلْ</w:t>
      </w:r>
      <w:r w:rsidR="00D54C7C">
        <w:rPr>
          <w:rStyle w:val="libAieChar"/>
          <w:rtl/>
        </w:rPr>
        <w:t xml:space="preserve">حقّنا </w:t>
      </w:r>
      <w:r w:rsidRPr="002F75F6">
        <w:rPr>
          <w:rStyle w:val="libAieChar"/>
          <w:rtl/>
        </w:rPr>
        <w:t xml:space="preserve">بِهِمْ </w:t>
      </w:r>
      <w:r>
        <w:rPr>
          <w:rtl/>
        </w:rPr>
        <w:t xml:space="preserve">» </w:t>
      </w:r>
      <w:r w:rsidRPr="00EF2694">
        <w:rPr>
          <w:rtl/>
        </w:rPr>
        <w:t>وقوله</w:t>
      </w:r>
      <w:r>
        <w:rPr>
          <w:rtl/>
        </w:rPr>
        <w:t xml:space="preserve"> « </w:t>
      </w:r>
      <w:r w:rsidRPr="002F75F6">
        <w:rPr>
          <w:rStyle w:val="libAieChar"/>
          <w:rtl/>
        </w:rPr>
        <w:t xml:space="preserve">وَاتَّبَعَتْهُمْ ذُرِّيَّتُهُمْ بِإِيمانٍ </w:t>
      </w:r>
      <w:r>
        <w:rPr>
          <w:rtl/>
        </w:rPr>
        <w:t xml:space="preserve">» </w:t>
      </w:r>
      <w:r w:rsidRPr="00EF2694">
        <w:rPr>
          <w:rtl/>
        </w:rPr>
        <w:t>اعتراض للتعليل</w:t>
      </w:r>
      <w:r>
        <w:rPr>
          <w:rtl/>
        </w:rPr>
        <w:t xml:space="preserve"> ، </w:t>
      </w:r>
      <w:r w:rsidRPr="00EF2694">
        <w:rPr>
          <w:rtl/>
        </w:rPr>
        <w:t>وقرأ ابن عامر ويعقوب</w:t>
      </w:r>
      <w:r>
        <w:rPr>
          <w:rtl/>
        </w:rPr>
        <w:t xml:space="preserve"> « </w:t>
      </w:r>
      <w:r w:rsidRPr="00EF2694">
        <w:rPr>
          <w:rtl/>
        </w:rPr>
        <w:t>ذرياتهم</w:t>
      </w:r>
      <w:r>
        <w:rPr>
          <w:rtl/>
        </w:rPr>
        <w:t xml:space="preserve"> » </w:t>
      </w:r>
      <w:r w:rsidRPr="00EF2694">
        <w:rPr>
          <w:rtl/>
        </w:rPr>
        <w:t>بالجمع وقرأ أبو عمرو</w:t>
      </w:r>
      <w:r>
        <w:rPr>
          <w:rtl/>
        </w:rPr>
        <w:t xml:space="preserve"> « </w:t>
      </w:r>
      <w:r w:rsidRPr="00EF2694">
        <w:rPr>
          <w:rtl/>
        </w:rPr>
        <w:t>واتبعن</w:t>
      </w:r>
      <w:r w:rsidR="003D7854">
        <w:rPr>
          <w:rFonts w:hint="cs"/>
          <w:rtl/>
        </w:rPr>
        <w:t>ا</w:t>
      </w:r>
      <w:r w:rsidR="003D7854">
        <w:rPr>
          <w:rtl/>
        </w:rPr>
        <w:t>هم</w:t>
      </w:r>
      <w:r w:rsidR="00D54C7C">
        <w:rPr>
          <w:rtl/>
        </w:rPr>
        <w:t xml:space="preserve"> </w:t>
      </w:r>
      <w:r w:rsidRPr="00EF2694">
        <w:rPr>
          <w:rtl/>
        </w:rPr>
        <w:t>ذر</w:t>
      </w:r>
      <w:r w:rsidR="003D7854">
        <w:rPr>
          <w:rFonts w:hint="cs"/>
          <w:rtl/>
        </w:rPr>
        <w:t>ّ</w:t>
      </w:r>
      <w:r w:rsidRPr="00EF2694">
        <w:rPr>
          <w:rtl/>
        </w:rPr>
        <w:t>ياتهم</w:t>
      </w:r>
      <w:r>
        <w:rPr>
          <w:rtl/>
        </w:rPr>
        <w:t xml:space="preserve"> » </w:t>
      </w:r>
      <w:r w:rsidRPr="00EF2694">
        <w:rPr>
          <w:rtl/>
        </w:rPr>
        <w:t>أي جعلن</w:t>
      </w:r>
      <w:r w:rsidR="003D7854">
        <w:rPr>
          <w:rFonts w:hint="cs"/>
          <w:rtl/>
        </w:rPr>
        <w:t>ا</w:t>
      </w:r>
      <w:r w:rsidR="003D7854">
        <w:rPr>
          <w:rtl/>
        </w:rPr>
        <w:t>هم</w:t>
      </w:r>
      <w:r w:rsidR="00D54C7C">
        <w:rPr>
          <w:rtl/>
        </w:rPr>
        <w:t xml:space="preserve"> </w:t>
      </w:r>
      <w:r w:rsidRPr="00EF2694">
        <w:rPr>
          <w:rtl/>
        </w:rPr>
        <w:t>تابعين لهم في الإيمان</w:t>
      </w:r>
      <w:r>
        <w:rPr>
          <w:rtl/>
        </w:rPr>
        <w:t xml:space="preserve"> ، </w:t>
      </w:r>
      <w:r w:rsidRPr="00EF2694">
        <w:rPr>
          <w:rtl/>
        </w:rPr>
        <w:t>وقيل</w:t>
      </w:r>
      <w:r>
        <w:rPr>
          <w:rtl/>
        </w:rPr>
        <w:t xml:space="preserve"> : </w:t>
      </w:r>
      <w:r w:rsidRPr="00EF2694">
        <w:rPr>
          <w:rtl/>
        </w:rPr>
        <w:t>بإيمان حال من الضمير أو ال</w:t>
      </w:r>
      <w:r w:rsidR="0031630D">
        <w:rPr>
          <w:rtl/>
        </w:rPr>
        <w:t xml:space="preserve">ذريّة </w:t>
      </w:r>
      <w:r w:rsidRPr="00EF2694">
        <w:rPr>
          <w:rtl/>
        </w:rPr>
        <w:t>أو منهما</w:t>
      </w:r>
      <w:r>
        <w:rPr>
          <w:rtl/>
        </w:rPr>
        <w:t xml:space="preserve"> ، </w:t>
      </w:r>
      <w:r w:rsidRPr="00EF2694">
        <w:rPr>
          <w:rtl/>
        </w:rPr>
        <w:t>والتنكير للتعظيم أو الإشعار ب</w:t>
      </w:r>
      <w:r w:rsidR="007F174A">
        <w:rPr>
          <w:rtl/>
        </w:rPr>
        <w:t xml:space="preserve">أنّه </w:t>
      </w:r>
      <w:r w:rsidRPr="00EF2694">
        <w:rPr>
          <w:rtl/>
        </w:rPr>
        <w:t>يكفي للإلحاق</w:t>
      </w:r>
      <w:r>
        <w:rPr>
          <w:rtl/>
        </w:rPr>
        <w:t xml:space="preserve"> ، </w:t>
      </w:r>
      <w:r w:rsidRPr="00EF2694">
        <w:rPr>
          <w:rtl/>
        </w:rPr>
        <w:t>المتابعة في أصل الإيمان.</w:t>
      </w:r>
    </w:p>
    <w:p w14:paraId="700D3D1D" w14:textId="50C2BAEE" w:rsidR="00782297" w:rsidRPr="00EF2694" w:rsidRDefault="00782297" w:rsidP="00A020F0">
      <w:pPr>
        <w:pStyle w:val="libNormal"/>
        <w:rPr>
          <w:rtl/>
        </w:rPr>
      </w:pPr>
      <w:r w:rsidRPr="00EF2694">
        <w:rPr>
          <w:rtl/>
        </w:rPr>
        <w:t>و</w:t>
      </w:r>
      <w:r w:rsidR="008D0E33">
        <w:rPr>
          <w:rtl/>
        </w:rPr>
        <w:t>قال :</w:t>
      </w:r>
      <w:r w:rsidR="00433A8E">
        <w:rPr>
          <w:rtl/>
        </w:rPr>
        <w:t xml:space="preserve">الطّبرسي </w:t>
      </w:r>
      <w:r>
        <w:rPr>
          <w:rtl/>
        </w:rPr>
        <w:t xml:space="preserve">(ره) : </w:t>
      </w:r>
      <w:r w:rsidRPr="00EF2694">
        <w:rPr>
          <w:rtl/>
        </w:rPr>
        <w:t>يعني بال</w:t>
      </w:r>
      <w:r w:rsidR="0031630D">
        <w:rPr>
          <w:rtl/>
        </w:rPr>
        <w:t xml:space="preserve">ذريّة </w:t>
      </w:r>
      <w:r w:rsidRPr="00EF2694">
        <w:rPr>
          <w:rtl/>
        </w:rPr>
        <w:t>أولادهم الصغار والكبار</w:t>
      </w:r>
      <w:r>
        <w:rPr>
          <w:rtl/>
        </w:rPr>
        <w:t xml:space="preserve"> ، </w:t>
      </w:r>
      <w:r w:rsidRPr="00EF2694">
        <w:rPr>
          <w:rtl/>
        </w:rPr>
        <w:t>لأن الكبار يتبعون الآباء بإيمان منهم</w:t>
      </w:r>
      <w:r>
        <w:rPr>
          <w:rtl/>
        </w:rPr>
        <w:t xml:space="preserve"> ، </w:t>
      </w:r>
      <w:r w:rsidRPr="00EF2694">
        <w:rPr>
          <w:rtl/>
        </w:rPr>
        <w:t>والصغار يت</w:t>
      </w:r>
      <w:r w:rsidR="003D7854">
        <w:rPr>
          <w:rFonts w:hint="cs"/>
          <w:rtl/>
        </w:rPr>
        <w:t>ّ</w:t>
      </w:r>
      <w:r w:rsidRPr="00EF2694">
        <w:rPr>
          <w:rtl/>
        </w:rPr>
        <w:t>بعون الآباء بإيمان من الآباء</w:t>
      </w:r>
      <w:r>
        <w:rPr>
          <w:rtl/>
        </w:rPr>
        <w:t xml:space="preserve"> ، </w:t>
      </w:r>
      <w:r w:rsidRPr="00EF2694">
        <w:rPr>
          <w:rtl/>
        </w:rPr>
        <w:t>فالولد يحكم</w:t>
      </w:r>
    </w:p>
    <w:p w14:paraId="46EE736D" w14:textId="77777777" w:rsidR="00782297" w:rsidRPr="00EF2694" w:rsidRDefault="00782297" w:rsidP="009D38AE">
      <w:pPr>
        <w:pStyle w:val="libLine"/>
        <w:rPr>
          <w:rtl/>
        </w:rPr>
      </w:pPr>
      <w:r w:rsidRPr="00EF2694">
        <w:rPr>
          <w:rtl/>
        </w:rPr>
        <w:t>__________________</w:t>
      </w:r>
    </w:p>
    <w:p w14:paraId="44CEFA09" w14:textId="77777777" w:rsidR="00782297" w:rsidRPr="00EF2694" w:rsidRDefault="00782297" w:rsidP="00E7042C">
      <w:pPr>
        <w:pStyle w:val="libFootnote0"/>
        <w:rPr>
          <w:rtl/>
          <w:lang w:bidi="fa-IR"/>
        </w:rPr>
      </w:pPr>
      <w:r>
        <w:rPr>
          <w:rtl/>
        </w:rPr>
        <w:t>(</w:t>
      </w:r>
      <w:r w:rsidRPr="00EF2694">
        <w:rPr>
          <w:rtl/>
        </w:rPr>
        <w:t>1) سورة الطور</w:t>
      </w:r>
      <w:r>
        <w:rPr>
          <w:rtl/>
        </w:rPr>
        <w:t xml:space="preserve"> : </w:t>
      </w:r>
      <w:r w:rsidRPr="00EF2694">
        <w:rPr>
          <w:rtl/>
        </w:rPr>
        <w:t>21.</w:t>
      </w:r>
    </w:p>
    <w:p w14:paraId="01B55B64" w14:textId="77777777" w:rsidR="00CE1409" w:rsidRDefault="00CE1409" w:rsidP="00CE1409">
      <w:pPr>
        <w:pStyle w:val="libNormal"/>
        <w:rPr>
          <w:rtl/>
        </w:rPr>
      </w:pPr>
      <w:r>
        <w:rPr>
          <w:rtl/>
        </w:rPr>
        <w:br w:type="page"/>
      </w:r>
    </w:p>
    <w:p w14:paraId="535AF227" w14:textId="42B1CC5F" w:rsidR="00782297" w:rsidRPr="00EF2694" w:rsidRDefault="00782297" w:rsidP="00CE1409">
      <w:pPr>
        <w:pStyle w:val="libNormal0"/>
        <w:rPr>
          <w:rtl/>
        </w:rPr>
      </w:pPr>
      <w:r>
        <w:rPr>
          <w:rtl/>
        </w:rPr>
        <w:lastRenderedPageBreak/>
        <w:t xml:space="preserve">« </w:t>
      </w:r>
      <w:r w:rsidR="00433A8E">
        <w:rPr>
          <w:rStyle w:val="libAieChar"/>
          <w:rtl/>
        </w:rPr>
        <w:t xml:space="preserve">الذّين </w:t>
      </w:r>
      <w:r w:rsidRPr="002F75F6">
        <w:rPr>
          <w:rStyle w:val="libAieChar"/>
          <w:rtl/>
        </w:rPr>
        <w:t xml:space="preserve">آمَنُوا </w:t>
      </w:r>
      <w:r>
        <w:rPr>
          <w:rtl/>
        </w:rPr>
        <w:t xml:space="preserve">» </w:t>
      </w:r>
      <w:r w:rsidR="00CD2212">
        <w:rPr>
          <w:rtl/>
        </w:rPr>
        <w:t>ال</w:t>
      </w:r>
      <w:r w:rsidR="006C555D">
        <w:rPr>
          <w:rtl/>
        </w:rPr>
        <w:t>نبيّ</w:t>
      </w:r>
      <w:r w:rsidR="003D7854">
        <w:rPr>
          <w:rFonts w:hint="cs"/>
          <w:rtl/>
        </w:rPr>
        <w:t>ُ</w:t>
      </w:r>
      <w:r w:rsidR="006C555D">
        <w:rPr>
          <w:rtl/>
        </w:rPr>
        <w:t xml:space="preserve"> </w:t>
      </w:r>
      <w:r w:rsidR="00766E5A">
        <w:rPr>
          <w:rStyle w:val="libAlaemChar"/>
          <w:rtl/>
        </w:rPr>
        <w:t xml:space="preserve">صلى‌الله‌عليه‌وآله‌وسلم </w:t>
      </w:r>
      <w:r w:rsidRPr="00EF2694">
        <w:rPr>
          <w:rtl/>
        </w:rPr>
        <w:t xml:space="preserve">وأمير المؤمنين </w:t>
      </w:r>
      <w:r w:rsidRPr="002F75F6">
        <w:rPr>
          <w:rStyle w:val="libAlaemChar"/>
          <w:rtl/>
        </w:rPr>
        <w:t>عليه‌السلام</w:t>
      </w:r>
      <w:r w:rsidRPr="00EF2694">
        <w:rPr>
          <w:rtl/>
        </w:rPr>
        <w:t xml:space="preserve"> و</w:t>
      </w:r>
      <w:r w:rsidR="003D40D2">
        <w:rPr>
          <w:rtl/>
        </w:rPr>
        <w:t xml:space="preserve">ذرّيّته </w:t>
      </w:r>
      <w:r w:rsidR="007A774D">
        <w:rPr>
          <w:rtl/>
        </w:rPr>
        <w:t>ال</w:t>
      </w:r>
      <w:r w:rsidR="008345DB">
        <w:rPr>
          <w:rtl/>
        </w:rPr>
        <w:t xml:space="preserve">أئمّة </w:t>
      </w:r>
      <w:r w:rsidRPr="00EF2694">
        <w:rPr>
          <w:rtl/>
        </w:rPr>
        <w:t>والأوصياء صلوات الله عليهم أل</w:t>
      </w:r>
      <w:r w:rsidR="00D54C7C">
        <w:rPr>
          <w:rtl/>
        </w:rPr>
        <w:t xml:space="preserve">حقّنا </w:t>
      </w:r>
      <w:r w:rsidRPr="00EF2694">
        <w:rPr>
          <w:rtl/>
        </w:rPr>
        <w:t>بهم ولم ننقص ذريتهم ا</w:t>
      </w:r>
      <w:r w:rsidR="0031630D">
        <w:rPr>
          <w:rtl/>
        </w:rPr>
        <w:t>لحجّة</w:t>
      </w:r>
      <w:r w:rsidR="00D54C7C">
        <w:rPr>
          <w:rtl/>
        </w:rPr>
        <w:t xml:space="preserve"> </w:t>
      </w:r>
      <w:r w:rsidRPr="00EF2694">
        <w:rPr>
          <w:rtl/>
        </w:rPr>
        <w:t xml:space="preserve">التي جاء بها </w:t>
      </w:r>
      <w:r w:rsidR="008D0E33">
        <w:rPr>
          <w:rtl/>
        </w:rPr>
        <w:t xml:space="preserve">محمّد </w:t>
      </w:r>
      <w:r w:rsidR="00766E5A">
        <w:rPr>
          <w:rStyle w:val="libAlaemChar"/>
          <w:rtl/>
        </w:rPr>
        <w:t xml:space="preserve">صلى‌الله‌عليه‌وآله‌وسلم </w:t>
      </w:r>
      <w:r w:rsidRPr="00EF2694">
        <w:rPr>
          <w:rtl/>
        </w:rPr>
        <w:t xml:space="preserve">في </w:t>
      </w:r>
      <w:r w:rsidR="0022555C">
        <w:rPr>
          <w:rtl/>
        </w:rPr>
        <w:t xml:space="preserve">عليّ </w:t>
      </w:r>
      <w:r w:rsidRPr="002F75F6">
        <w:rPr>
          <w:rStyle w:val="libAlaemChar"/>
          <w:rtl/>
        </w:rPr>
        <w:t>عليه‌السلام</w:t>
      </w:r>
      <w:r w:rsidRPr="00EF2694">
        <w:rPr>
          <w:rtl/>
        </w:rPr>
        <w:t xml:space="preserve"> وحجت</w:t>
      </w:r>
      <w:r w:rsidR="003D7854">
        <w:rPr>
          <w:rFonts w:hint="cs"/>
          <w:rtl/>
        </w:rPr>
        <w:t>ّ</w:t>
      </w:r>
      <w:r w:rsidRPr="00EF2694">
        <w:rPr>
          <w:rtl/>
        </w:rPr>
        <w:t xml:space="preserve">هم </w:t>
      </w:r>
      <w:r w:rsidR="0031630D">
        <w:rPr>
          <w:rtl/>
        </w:rPr>
        <w:t xml:space="preserve">واحدة </w:t>
      </w:r>
      <w:r w:rsidRPr="00EF2694">
        <w:rPr>
          <w:rtl/>
        </w:rPr>
        <w:t>وطاعتهم واحدة</w:t>
      </w:r>
      <w:r>
        <w:rPr>
          <w:rFonts w:hint="cs"/>
          <w:rtl/>
        </w:rPr>
        <w:t>.</w:t>
      </w:r>
    </w:p>
    <w:p w14:paraId="63089590" w14:textId="5066E44B" w:rsidR="00782297" w:rsidRPr="00EF2694" w:rsidRDefault="00782297" w:rsidP="00A020F0">
      <w:pPr>
        <w:pStyle w:val="libNormal"/>
        <w:rPr>
          <w:rtl/>
        </w:rPr>
      </w:pPr>
      <w:r w:rsidRPr="00EF2694">
        <w:rPr>
          <w:rtl/>
        </w:rPr>
        <w:t>2</w:t>
      </w:r>
      <w:r w:rsidR="008D0E33">
        <w:rPr>
          <w:rtl/>
        </w:rPr>
        <w:t xml:space="preserve"> - </w:t>
      </w:r>
      <w:r w:rsidR="0022555C">
        <w:rPr>
          <w:rtl/>
        </w:rPr>
        <w:t>عليّ</w:t>
      </w:r>
      <w:r w:rsidR="003D7854">
        <w:rPr>
          <w:rFonts w:hint="cs"/>
          <w:rtl/>
        </w:rPr>
        <w:t>ُ</w:t>
      </w:r>
      <w:r w:rsidR="0022555C">
        <w:rPr>
          <w:rtl/>
        </w:rPr>
        <w:t xml:space="preserve"> </w:t>
      </w:r>
      <w:r w:rsidRPr="00EF2694">
        <w:rPr>
          <w:rtl/>
        </w:rPr>
        <w:t xml:space="preserve">بن </w:t>
      </w:r>
      <w:r w:rsidR="008D0E33">
        <w:rPr>
          <w:rtl/>
        </w:rPr>
        <w:t xml:space="preserve">محمّد </w:t>
      </w:r>
      <w:r w:rsidRPr="00EF2694">
        <w:rPr>
          <w:rtl/>
        </w:rPr>
        <w:t>بن عبد الله</w:t>
      </w:r>
      <w:r>
        <w:rPr>
          <w:rtl/>
        </w:rPr>
        <w:t xml:space="preserve"> ، </w:t>
      </w:r>
      <w:r w:rsidRPr="00EF2694">
        <w:rPr>
          <w:rtl/>
        </w:rPr>
        <w:t>عن أبيه</w:t>
      </w:r>
      <w:r>
        <w:rPr>
          <w:rtl/>
        </w:rPr>
        <w:t xml:space="preserve"> ، </w:t>
      </w:r>
      <w:r w:rsidRPr="00EF2694">
        <w:rPr>
          <w:rtl/>
        </w:rPr>
        <w:t xml:space="preserve">عن </w:t>
      </w:r>
      <w:r w:rsidR="008D0E33">
        <w:rPr>
          <w:rtl/>
        </w:rPr>
        <w:t xml:space="preserve">محمّد </w:t>
      </w:r>
      <w:r w:rsidRPr="00EF2694">
        <w:rPr>
          <w:rtl/>
        </w:rPr>
        <w:t>بن عيسى</w:t>
      </w:r>
      <w:r>
        <w:rPr>
          <w:rtl/>
        </w:rPr>
        <w:t xml:space="preserve"> ، </w:t>
      </w:r>
      <w:r w:rsidRPr="00EF2694">
        <w:rPr>
          <w:rtl/>
        </w:rPr>
        <w:t>عن داود النهدي</w:t>
      </w:r>
      <w:r>
        <w:rPr>
          <w:rtl/>
        </w:rPr>
        <w:t xml:space="preserve"> ، </w:t>
      </w:r>
      <w:r w:rsidRPr="00EF2694">
        <w:rPr>
          <w:rtl/>
        </w:rPr>
        <w:t xml:space="preserve">عن </w:t>
      </w:r>
      <w:r w:rsidR="0022555C">
        <w:rPr>
          <w:rtl/>
        </w:rPr>
        <w:t xml:space="preserve">عليّ </w:t>
      </w:r>
      <w:r w:rsidRPr="00EF2694">
        <w:rPr>
          <w:rtl/>
        </w:rPr>
        <w:t>بن جعفر</w:t>
      </w:r>
      <w:r>
        <w:rPr>
          <w:rtl/>
        </w:rPr>
        <w:t xml:space="preserve"> ، </w:t>
      </w:r>
      <w:r w:rsidRPr="00EF2694">
        <w:rPr>
          <w:rtl/>
        </w:rPr>
        <w:t xml:space="preserve">عن أبي الحسن </w:t>
      </w:r>
      <w:r w:rsidRPr="002F75F6">
        <w:rPr>
          <w:rStyle w:val="libAlaemChar"/>
          <w:rtl/>
        </w:rPr>
        <w:t>عليه‌السلام</w:t>
      </w:r>
      <w:r w:rsidRPr="00EF2694">
        <w:rPr>
          <w:rtl/>
        </w:rPr>
        <w:t xml:space="preserve"> </w:t>
      </w:r>
      <w:r w:rsidR="008D0E33">
        <w:rPr>
          <w:rtl/>
        </w:rPr>
        <w:t>قال :قال :</w:t>
      </w:r>
      <w:r w:rsidRPr="00EF2694">
        <w:rPr>
          <w:rtl/>
        </w:rPr>
        <w:t>لي نحن في العلم والشجاعة سواء</w:t>
      </w:r>
      <w:r w:rsidR="003D7854">
        <w:rPr>
          <w:rFonts w:hint="cs"/>
          <w:rtl/>
        </w:rPr>
        <w:t>ٌ</w:t>
      </w:r>
    </w:p>
    <w:p w14:paraId="5B5E9585" w14:textId="0F8D2DC3" w:rsidR="00782297" w:rsidRPr="00324B78" w:rsidRDefault="008D0E33" w:rsidP="009D38AE">
      <w:pPr>
        <w:pStyle w:val="libLine"/>
        <w:rPr>
          <w:rtl/>
        </w:rPr>
      </w:pPr>
      <w:r>
        <w:rPr>
          <w:rFonts w:hint="cs"/>
          <w:rtl/>
        </w:rPr>
        <w:t>________________________________________________________</w:t>
      </w:r>
    </w:p>
    <w:p w14:paraId="569AF1D9" w14:textId="01B63D6E" w:rsidR="00782297" w:rsidRPr="00EF2694" w:rsidRDefault="00782297" w:rsidP="004E511B">
      <w:pPr>
        <w:pStyle w:val="libNormal0"/>
        <w:rPr>
          <w:rtl/>
        </w:rPr>
      </w:pPr>
      <w:r w:rsidRPr="00EF2694">
        <w:rPr>
          <w:rtl/>
        </w:rPr>
        <w:t>له بالإسلام تبعا</w:t>
      </w:r>
      <w:r w:rsidR="003D7854">
        <w:rPr>
          <w:rFonts w:hint="cs"/>
          <w:rtl/>
        </w:rPr>
        <w:t>ً</w:t>
      </w:r>
      <w:r w:rsidRPr="00EF2694">
        <w:rPr>
          <w:rtl/>
        </w:rPr>
        <w:t xml:space="preserve"> لوالده</w:t>
      </w:r>
      <w:r>
        <w:rPr>
          <w:rtl/>
        </w:rPr>
        <w:t xml:space="preserve"> ، </w:t>
      </w:r>
      <w:r w:rsidRPr="00EF2694">
        <w:rPr>
          <w:rtl/>
        </w:rPr>
        <w:t>وات</w:t>
      </w:r>
      <w:r w:rsidR="003D7854">
        <w:rPr>
          <w:rFonts w:hint="cs"/>
          <w:rtl/>
        </w:rPr>
        <w:t>ّ</w:t>
      </w:r>
      <w:r w:rsidRPr="00EF2694">
        <w:rPr>
          <w:rtl/>
        </w:rPr>
        <w:t>بع بمعنى تبع</w:t>
      </w:r>
      <w:r>
        <w:rPr>
          <w:rtl/>
        </w:rPr>
        <w:t xml:space="preserve"> ، </w:t>
      </w:r>
      <w:r w:rsidRPr="00EF2694">
        <w:rPr>
          <w:rtl/>
        </w:rPr>
        <w:t>ومن قرأ</w:t>
      </w:r>
      <w:r>
        <w:rPr>
          <w:rtl/>
        </w:rPr>
        <w:t xml:space="preserve"> « </w:t>
      </w:r>
      <w:r w:rsidRPr="00EF2694">
        <w:rPr>
          <w:rtl/>
        </w:rPr>
        <w:t>واتبعن</w:t>
      </w:r>
      <w:r w:rsidR="00D54C7C">
        <w:rPr>
          <w:rtl/>
        </w:rPr>
        <w:t xml:space="preserve">أهمّ </w:t>
      </w:r>
      <w:r>
        <w:rPr>
          <w:rtl/>
        </w:rPr>
        <w:t xml:space="preserve">» </w:t>
      </w:r>
      <w:r w:rsidRPr="00EF2694">
        <w:rPr>
          <w:rtl/>
        </w:rPr>
        <w:t>فهو منقول بمعنى تبع ويتعد</w:t>
      </w:r>
      <w:r w:rsidR="003D7854">
        <w:rPr>
          <w:rFonts w:hint="cs"/>
          <w:rtl/>
        </w:rPr>
        <w:t>ّ</w:t>
      </w:r>
      <w:r w:rsidRPr="00EF2694">
        <w:rPr>
          <w:rtl/>
        </w:rPr>
        <w:t>ى إلى المفعولين</w:t>
      </w:r>
      <w:r>
        <w:rPr>
          <w:rtl/>
        </w:rPr>
        <w:t xml:space="preserve"> ، </w:t>
      </w:r>
      <w:r w:rsidRPr="00EF2694">
        <w:rPr>
          <w:rtl/>
        </w:rPr>
        <w:t>والمعنى إنا نل</w:t>
      </w:r>
      <w:r w:rsidR="00F235A5">
        <w:rPr>
          <w:rtl/>
        </w:rPr>
        <w:t xml:space="preserve">حقّ </w:t>
      </w:r>
      <w:r w:rsidRPr="00EF2694">
        <w:rPr>
          <w:rtl/>
        </w:rPr>
        <w:t xml:space="preserve">الأولاد بالآباء في </w:t>
      </w:r>
      <w:r w:rsidR="008F33B0">
        <w:rPr>
          <w:rtl/>
        </w:rPr>
        <w:t xml:space="preserve">الجنّة </w:t>
      </w:r>
      <w:r w:rsidRPr="00EF2694">
        <w:rPr>
          <w:rtl/>
        </w:rPr>
        <w:t xml:space="preserve">والدرجة من أجل الآباء لتقر أعين الآباء باجتماعهم معهم في </w:t>
      </w:r>
      <w:r w:rsidR="008F33B0">
        <w:rPr>
          <w:rtl/>
        </w:rPr>
        <w:t xml:space="preserve">الجنّة </w:t>
      </w:r>
      <w:r w:rsidRPr="00EF2694">
        <w:rPr>
          <w:rtl/>
        </w:rPr>
        <w:t>كما كانت تقر بهم في الدنيا عن ابن عباس وغيره</w:t>
      </w:r>
      <w:r>
        <w:rPr>
          <w:rtl/>
        </w:rPr>
        <w:t xml:space="preserve"> ، </w:t>
      </w:r>
      <w:r w:rsidRPr="00EF2694">
        <w:rPr>
          <w:rtl/>
        </w:rPr>
        <w:t>وفي رواية أخرى عن ابن عباس أنهم البالغون ألحقوا بدرجة آبائهم وإن قصرت أعمالهم تكرمة لآبائهم</w:t>
      </w:r>
      <w:r>
        <w:rPr>
          <w:rtl/>
        </w:rPr>
        <w:t xml:space="preserve"> ، </w:t>
      </w:r>
      <w:r w:rsidRPr="00EF2694">
        <w:rPr>
          <w:rtl/>
        </w:rPr>
        <w:t>وإذا قيل</w:t>
      </w:r>
      <w:r>
        <w:rPr>
          <w:rtl/>
        </w:rPr>
        <w:t xml:space="preserve"> : </w:t>
      </w:r>
      <w:r w:rsidRPr="00EF2694">
        <w:rPr>
          <w:rtl/>
        </w:rPr>
        <w:t>كيف يلحقون بهم الثواب ولم يستحقوه</w:t>
      </w:r>
      <w:r>
        <w:rPr>
          <w:rtl/>
        </w:rPr>
        <w:t>؟</w:t>
      </w:r>
      <w:r>
        <w:rPr>
          <w:rFonts w:hint="cs"/>
          <w:rtl/>
        </w:rPr>
        <w:t xml:space="preserve"> </w:t>
      </w:r>
      <w:r w:rsidRPr="00EF2694">
        <w:rPr>
          <w:rtl/>
        </w:rPr>
        <w:t>فالجواب أنهم يلحقون بهم في الجميع لا في الثواب والمرتبة</w:t>
      </w:r>
      <w:r>
        <w:rPr>
          <w:rtl/>
        </w:rPr>
        <w:t xml:space="preserve"> ، </w:t>
      </w:r>
      <w:r w:rsidRPr="00EF2694">
        <w:rPr>
          <w:rtl/>
        </w:rPr>
        <w:t xml:space="preserve">وروى زاذان عن </w:t>
      </w:r>
      <w:r w:rsidR="0022555C">
        <w:rPr>
          <w:rtl/>
        </w:rPr>
        <w:t xml:space="preserve">عليّ </w:t>
      </w:r>
      <w:r w:rsidRPr="002F75F6">
        <w:rPr>
          <w:rStyle w:val="libAlaemChar"/>
          <w:rtl/>
        </w:rPr>
        <w:t>عليه‌السلام</w:t>
      </w:r>
      <w:r w:rsidRPr="00EF2694">
        <w:rPr>
          <w:rtl/>
        </w:rPr>
        <w:t xml:space="preserve"> </w:t>
      </w:r>
      <w:r w:rsidR="004E2A7C">
        <w:rPr>
          <w:rtl/>
        </w:rPr>
        <w:t>قال :</w:t>
      </w:r>
      <w:r>
        <w:rPr>
          <w:rtl/>
        </w:rPr>
        <w:t xml:space="preserve"> </w:t>
      </w:r>
      <w:r w:rsidR="008D0E33">
        <w:rPr>
          <w:rtl/>
        </w:rPr>
        <w:t>قال :</w:t>
      </w:r>
      <w:r w:rsidRPr="00EF2694">
        <w:rPr>
          <w:rtl/>
        </w:rPr>
        <w:t xml:space="preserve">رسول الله </w:t>
      </w:r>
      <w:r w:rsidR="00766E5A">
        <w:rPr>
          <w:rStyle w:val="libAlaemChar"/>
          <w:rtl/>
        </w:rPr>
        <w:t xml:space="preserve">صلى‌الله‌عليه‌وآله‌وسلم </w:t>
      </w:r>
      <w:r>
        <w:rPr>
          <w:rtl/>
        </w:rPr>
        <w:t xml:space="preserve">: </w:t>
      </w:r>
      <w:r w:rsidRPr="00EF2694">
        <w:rPr>
          <w:rtl/>
        </w:rPr>
        <w:t xml:space="preserve">إن المؤمنين وأولادهم في </w:t>
      </w:r>
      <w:r w:rsidR="008F33B0">
        <w:rPr>
          <w:rtl/>
        </w:rPr>
        <w:t xml:space="preserve">الجنّة </w:t>
      </w:r>
      <w:r w:rsidR="00F66E4A">
        <w:rPr>
          <w:rtl/>
        </w:rPr>
        <w:t xml:space="preserve">ثمّ </w:t>
      </w:r>
      <w:r w:rsidRPr="00EF2694">
        <w:rPr>
          <w:rtl/>
        </w:rPr>
        <w:t>قرأ هذه الآية</w:t>
      </w:r>
      <w:r>
        <w:rPr>
          <w:rtl/>
        </w:rPr>
        <w:t xml:space="preserve"> ، </w:t>
      </w:r>
      <w:r w:rsidRPr="00EF2694">
        <w:rPr>
          <w:rtl/>
        </w:rPr>
        <w:t xml:space="preserve">وروي عن الصادق </w:t>
      </w:r>
      <w:r w:rsidRPr="002F75F6">
        <w:rPr>
          <w:rStyle w:val="libAlaemChar"/>
          <w:rtl/>
        </w:rPr>
        <w:t>عليه‌السلام</w:t>
      </w:r>
      <w:r w:rsidRPr="00EF2694">
        <w:rPr>
          <w:rtl/>
        </w:rPr>
        <w:t xml:space="preserve"> </w:t>
      </w:r>
      <w:r w:rsidR="004E2A7C">
        <w:rPr>
          <w:rtl/>
        </w:rPr>
        <w:t>قال :</w:t>
      </w:r>
      <w:r>
        <w:rPr>
          <w:rtl/>
        </w:rPr>
        <w:t xml:space="preserve"> </w:t>
      </w:r>
      <w:r w:rsidRPr="00EF2694">
        <w:rPr>
          <w:rtl/>
        </w:rPr>
        <w:t>أطفال المؤمنين يهدون إلى آبائهم يوم القيامة</w:t>
      </w:r>
      <w:r>
        <w:rPr>
          <w:rFonts w:hint="cs"/>
          <w:rtl/>
        </w:rPr>
        <w:t xml:space="preserve"> </w:t>
      </w:r>
      <w:r>
        <w:rPr>
          <w:rtl/>
        </w:rPr>
        <w:t xml:space="preserve">« </w:t>
      </w:r>
      <w:r w:rsidRPr="002F75F6">
        <w:rPr>
          <w:rStyle w:val="libAieChar"/>
          <w:rtl/>
        </w:rPr>
        <w:t>وَما أَلَتْن</w:t>
      </w:r>
      <w:r w:rsidR="00D54C7C">
        <w:rPr>
          <w:rStyle w:val="libAieChar"/>
          <w:rtl/>
        </w:rPr>
        <w:t xml:space="preserve">أهمّ </w:t>
      </w:r>
      <w:r w:rsidRPr="002F75F6">
        <w:rPr>
          <w:rStyle w:val="libAieChar"/>
          <w:rtl/>
        </w:rPr>
        <w:t xml:space="preserve">مِنْ عَمَلِهِمْ مِنْ شَيْءٍ </w:t>
      </w:r>
      <w:r>
        <w:rPr>
          <w:rtl/>
        </w:rPr>
        <w:t xml:space="preserve">» </w:t>
      </w:r>
      <w:r w:rsidRPr="00EF2694">
        <w:rPr>
          <w:rtl/>
        </w:rPr>
        <w:t>أي لم ينقص الآباء من الثواب حين أل</w:t>
      </w:r>
      <w:r w:rsidR="00D54C7C">
        <w:rPr>
          <w:rtl/>
        </w:rPr>
        <w:t xml:space="preserve">حقّنا </w:t>
      </w:r>
      <w:r w:rsidRPr="00EF2694">
        <w:rPr>
          <w:rtl/>
        </w:rPr>
        <w:t>بهم ذرياتهم</w:t>
      </w:r>
      <w:r>
        <w:rPr>
          <w:rtl/>
        </w:rPr>
        <w:t xml:space="preserve"> ، </w:t>
      </w:r>
      <w:r w:rsidRPr="00EF2694">
        <w:rPr>
          <w:rtl/>
        </w:rPr>
        <w:t>ي</w:t>
      </w:r>
      <w:r w:rsidR="008D0E33">
        <w:rPr>
          <w:rtl/>
        </w:rPr>
        <w:t>قال :</w:t>
      </w:r>
      <w:r w:rsidRPr="00EF2694">
        <w:rPr>
          <w:rtl/>
        </w:rPr>
        <w:t>ألته يألته ألتا وألته يؤلته إيلاتا ولاته يليته</w:t>
      </w:r>
      <w:r>
        <w:rPr>
          <w:rtl/>
        </w:rPr>
        <w:t xml:space="preserve"> ، </w:t>
      </w:r>
      <w:r w:rsidRPr="00EF2694">
        <w:rPr>
          <w:rtl/>
        </w:rPr>
        <w:t>وولته يلته ولتا أي نقصه</w:t>
      </w:r>
      <w:r>
        <w:rPr>
          <w:rtl/>
        </w:rPr>
        <w:t xml:space="preserve"> ، </w:t>
      </w:r>
      <w:r w:rsidRPr="00EF2694">
        <w:rPr>
          <w:rtl/>
        </w:rPr>
        <w:t>انتهى.</w:t>
      </w:r>
    </w:p>
    <w:p w14:paraId="113CE634" w14:textId="6B1F28A1" w:rsidR="00782297" w:rsidRPr="00EF2694" w:rsidRDefault="00782297" w:rsidP="00A020F0">
      <w:pPr>
        <w:pStyle w:val="libNormal"/>
        <w:rPr>
          <w:rtl/>
        </w:rPr>
      </w:pPr>
      <w:r w:rsidRPr="00EF2694">
        <w:rPr>
          <w:rtl/>
        </w:rPr>
        <w:t>وأقول</w:t>
      </w:r>
      <w:r>
        <w:rPr>
          <w:rtl/>
        </w:rPr>
        <w:t xml:space="preserve"> : </w:t>
      </w:r>
      <w:r w:rsidRPr="00EF2694">
        <w:rPr>
          <w:rtl/>
        </w:rPr>
        <w:t xml:space="preserve">على تأويله </w:t>
      </w:r>
      <w:r w:rsidRPr="002F75F6">
        <w:rPr>
          <w:rStyle w:val="libAlaemChar"/>
          <w:rtl/>
        </w:rPr>
        <w:t>عليه‌السلام</w:t>
      </w:r>
      <w:r w:rsidRPr="00EF2694">
        <w:rPr>
          <w:rtl/>
        </w:rPr>
        <w:t xml:space="preserve"> الضمير في</w:t>
      </w:r>
      <w:r>
        <w:rPr>
          <w:rtl/>
        </w:rPr>
        <w:t xml:space="preserve"> « </w:t>
      </w:r>
      <w:r w:rsidRPr="00EF2694">
        <w:rPr>
          <w:rtl/>
        </w:rPr>
        <w:t>ألتن</w:t>
      </w:r>
      <w:r w:rsidR="003D7854">
        <w:rPr>
          <w:rFonts w:hint="cs"/>
          <w:rtl/>
        </w:rPr>
        <w:t>ا</w:t>
      </w:r>
      <w:r w:rsidR="003D7854">
        <w:rPr>
          <w:rtl/>
        </w:rPr>
        <w:t>هم</w:t>
      </w:r>
      <w:r w:rsidR="00D54C7C">
        <w:rPr>
          <w:rtl/>
        </w:rPr>
        <w:t xml:space="preserve"> </w:t>
      </w:r>
      <w:r>
        <w:rPr>
          <w:rtl/>
        </w:rPr>
        <w:t xml:space="preserve">» </w:t>
      </w:r>
      <w:r w:rsidRPr="00EF2694">
        <w:rPr>
          <w:rtl/>
        </w:rPr>
        <w:t>راجع إلى ال</w:t>
      </w:r>
      <w:r w:rsidR="0031630D">
        <w:rPr>
          <w:rtl/>
        </w:rPr>
        <w:t xml:space="preserve">ذريّة </w:t>
      </w:r>
      <w:r>
        <w:rPr>
          <w:rtl/>
        </w:rPr>
        <w:t xml:space="preserve">، </w:t>
      </w:r>
      <w:r w:rsidRPr="00EF2694">
        <w:rPr>
          <w:rtl/>
        </w:rPr>
        <w:t>وفي</w:t>
      </w:r>
      <w:r>
        <w:rPr>
          <w:rtl/>
        </w:rPr>
        <w:t xml:space="preserve"> « </w:t>
      </w:r>
      <w:r w:rsidRPr="00EF2694">
        <w:rPr>
          <w:rtl/>
        </w:rPr>
        <w:t>عملهم</w:t>
      </w:r>
      <w:r>
        <w:rPr>
          <w:rtl/>
        </w:rPr>
        <w:t xml:space="preserve"> » </w:t>
      </w:r>
      <w:r w:rsidRPr="00EF2694">
        <w:rPr>
          <w:rtl/>
        </w:rPr>
        <w:t xml:space="preserve">إلى </w:t>
      </w:r>
      <w:r w:rsidR="00433A8E">
        <w:rPr>
          <w:rtl/>
        </w:rPr>
        <w:t xml:space="preserve">الذّين </w:t>
      </w:r>
      <w:r w:rsidRPr="00EF2694">
        <w:rPr>
          <w:rtl/>
        </w:rPr>
        <w:t>آمنوا</w:t>
      </w:r>
      <w:r>
        <w:rPr>
          <w:rtl/>
        </w:rPr>
        <w:t xml:space="preserve"> ، </w:t>
      </w:r>
      <w:r w:rsidRPr="00EF2694">
        <w:rPr>
          <w:rtl/>
        </w:rPr>
        <w:t>والمراد بالعمل سياسة الأمة وهدايتهم وإرشادهم إلى مصالحهم</w:t>
      </w:r>
      <w:r>
        <w:rPr>
          <w:rtl/>
        </w:rPr>
        <w:t xml:space="preserve"> ، </w:t>
      </w:r>
      <w:r w:rsidRPr="00EF2694">
        <w:rPr>
          <w:rtl/>
        </w:rPr>
        <w:t>وع</w:t>
      </w:r>
      <w:r w:rsidR="008A4DAC">
        <w:rPr>
          <w:rtl/>
        </w:rPr>
        <w:t xml:space="preserve">برّ </w:t>
      </w:r>
      <w:r w:rsidRPr="00EF2694">
        <w:rPr>
          <w:rtl/>
        </w:rPr>
        <w:t>عن تلك بما يلزمها من ا</w:t>
      </w:r>
      <w:r w:rsidR="0031630D">
        <w:rPr>
          <w:rtl/>
        </w:rPr>
        <w:t>لحجّة</w:t>
      </w:r>
      <w:r w:rsidR="00D54C7C">
        <w:rPr>
          <w:rtl/>
        </w:rPr>
        <w:t xml:space="preserve"> </w:t>
      </w:r>
      <w:r w:rsidRPr="00EF2694">
        <w:rPr>
          <w:rtl/>
        </w:rPr>
        <w:t>ووجوب الطاعة أو المراد بالعمل إقامة ا</w:t>
      </w:r>
      <w:r w:rsidR="0031630D">
        <w:rPr>
          <w:rtl/>
        </w:rPr>
        <w:t>لحجّة</w:t>
      </w:r>
      <w:r w:rsidR="00D54C7C">
        <w:rPr>
          <w:rtl/>
        </w:rPr>
        <w:t xml:space="preserve"> </w:t>
      </w:r>
      <w:r w:rsidRPr="00EF2694">
        <w:rPr>
          <w:rtl/>
        </w:rPr>
        <w:t>على وجوب الطاعة</w:t>
      </w:r>
      <w:r>
        <w:rPr>
          <w:rtl/>
        </w:rPr>
        <w:t xml:space="preserve"> ، </w:t>
      </w:r>
      <w:r w:rsidRPr="00EF2694">
        <w:rPr>
          <w:rtl/>
        </w:rPr>
        <w:t xml:space="preserve">وهو من عمل الله أو عمل </w:t>
      </w:r>
      <w:r w:rsidR="00CD2212">
        <w:rPr>
          <w:rtl/>
        </w:rPr>
        <w:t>ال</w:t>
      </w:r>
      <w:r w:rsidR="006C555D">
        <w:rPr>
          <w:rtl/>
        </w:rPr>
        <w:t xml:space="preserve">نبيّ </w:t>
      </w:r>
      <w:r w:rsidRPr="00EF2694">
        <w:rPr>
          <w:rtl/>
        </w:rPr>
        <w:t>الذي هو من الآباء</w:t>
      </w:r>
      <w:r>
        <w:rPr>
          <w:rtl/>
        </w:rPr>
        <w:t xml:space="preserve"> ، </w:t>
      </w:r>
      <w:r w:rsidRPr="00EF2694">
        <w:rPr>
          <w:rtl/>
        </w:rPr>
        <w:t>فالإضافة إما إلى الفاعل أو إلى المفعول</w:t>
      </w:r>
      <w:r>
        <w:rPr>
          <w:rtl/>
        </w:rPr>
        <w:t xml:space="preserve"> ، </w:t>
      </w:r>
      <w:r w:rsidRPr="00EF2694">
        <w:rPr>
          <w:rtl/>
        </w:rPr>
        <w:t>وقيل</w:t>
      </w:r>
      <w:r>
        <w:rPr>
          <w:rtl/>
        </w:rPr>
        <w:t xml:space="preserve"> : </w:t>
      </w:r>
      <w:r w:rsidR="00AB56CA">
        <w:rPr>
          <w:rtl/>
        </w:rPr>
        <w:t xml:space="preserve">فسّر </w:t>
      </w:r>
      <w:r w:rsidRPr="002F75F6">
        <w:rPr>
          <w:rStyle w:val="libAlaemChar"/>
          <w:rtl/>
        </w:rPr>
        <w:t>عليه‌السلام</w:t>
      </w:r>
      <w:r w:rsidRPr="00EF2694">
        <w:rPr>
          <w:rtl/>
        </w:rPr>
        <w:t xml:space="preserve"> العمل بما كانوا يحتجون به على </w:t>
      </w:r>
      <w:r w:rsidR="00CE1409">
        <w:rPr>
          <w:rtl/>
        </w:rPr>
        <w:t xml:space="preserve">النّاس </w:t>
      </w:r>
      <w:r w:rsidRPr="00EF2694">
        <w:rPr>
          <w:rtl/>
        </w:rPr>
        <w:t>من النص</w:t>
      </w:r>
      <w:r w:rsidR="003D7854">
        <w:rPr>
          <w:rFonts w:hint="cs"/>
          <w:rtl/>
        </w:rPr>
        <w:t>ّ</w:t>
      </w:r>
      <w:r w:rsidRPr="00EF2694">
        <w:rPr>
          <w:rtl/>
        </w:rPr>
        <w:t xml:space="preserve"> عليهم</w:t>
      </w:r>
      <w:r>
        <w:rPr>
          <w:rtl/>
        </w:rPr>
        <w:t xml:space="preserve"> ، </w:t>
      </w:r>
      <w:r w:rsidRPr="00EF2694">
        <w:rPr>
          <w:rtl/>
        </w:rPr>
        <w:t>أو من العلم والفهم والشجاعة وغير ذلك فيهم</w:t>
      </w:r>
      <w:r>
        <w:rPr>
          <w:rtl/>
        </w:rPr>
        <w:t xml:space="preserve"> ، </w:t>
      </w:r>
      <w:r w:rsidRPr="00EF2694">
        <w:rPr>
          <w:rtl/>
        </w:rPr>
        <w:t>وذلك لأنها ث</w:t>
      </w:r>
      <w:r w:rsidR="0024767B">
        <w:rPr>
          <w:rtl/>
        </w:rPr>
        <w:t xml:space="preserve">مرّة </w:t>
      </w:r>
      <w:r w:rsidRPr="00EF2694">
        <w:rPr>
          <w:rtl/>
        </w:rPr>
        <w:t>الأعمال والعبادات المختص</w:t>
      </w:r>
      <w:r w:rsidR="003D7854">
        <w:rPr>
          <w:rFonts w:hint="cs"/>
          <w:rtl/>
        </w:rPr>
        <w:t>ّ</w:t>
      </w:r>
      <w:r w:rsidRPr="00EF2694">
        <w:rPr>
          <w:rtl/>
        </w:rPr>
        <w:t>ة بهم</w:t>
      </w:r>
      <w:r>
        <w:rPr>
          <w:rtl/>
        </w:rPr>
        <w:t xml:space="preserve"> ، </w:t>
      </w:r>
      <w:r w:rsidRPr="00EF2694">
        <w:rPr>
          <w:rtl/>
        </w:rPr>
        <w:t xml:space="preserve">وفي البصائر </w:t>
      </w:r>
      <w:r w:rsidR="007A774D">
        <w:rPr>
          <w:rtl/>
        </w:rPr>
        <w:t>ال</w:t>
      </w:r>
      <w:r w:rsidR="008345DB">
        <w:rPr>
          <w:rtl/>
        </w:rPr>
        <w:t xml:space="preserve">أئمّة </w:t>
      </w:r>
      <w:r w:rsidRPr="00EF2694">
        <w:rPr>
          <w:rtl/>
        </w:rPr>
        <w:t>ال</w:t>
      </w:r>
      <w:r w:rsidR="0031630D">
        <w:rPr>
          <w:rtl/>
        </w:rPr>
        <w:t xml:space="preserve">ذريّة </w:t>
      </w:r>
      <w:r w:rsidRPr="00EF2694">
        <w:rPr>
          <w:rtl/>
        </w:rPr>
        <w:t>الأوصياء.</w:t>
      </w:r>
    </w:p>
    <w:p w14:paraId="68582098" w14:textId="77777777" w:rsidR="00782297" w:rsidRPr="00EF2694" w:rsidRDefault="00782297" w:rsidP="003D7854">
      <w:pPr>
        <w:pStyle w:val="libNormal"/>
        <w:rPr>
          <w:rtl/>
          <w:lang w:bidi="fa-IR"/>
        </w:rPr>
      </w:pPr>
      <w:r w:rsidRPr="00074C70">
        <w:rPr>
          <w:rStyle w:val="libBold1Char"/>
          <w:rtl/>
        </w:rPr>
        <w:t xml:space="preserve">الحديث الثاني </w:t>
      </w:r>
      <w:r w:rsidRPr="00CE1409">
        <w:rPr>
          <w:rStyle w:val="libBold1Char"/>
          <w:rtl/>
        </w:rPr>
        <w:t>:</w:t>
      </w:r>
      <w:r>
        <w:rPr>
          <w:rtl/>
        </w:rPr>
        <w:t xml:space="preserve"> </w:t>
      </w:r>
      <w:r w:rsidRPr="00EF2694">
        <w:rPr>
          <w:rtl/>
          <w:lang w:bidi="fa-IR"/>
        </w:rPr>
        <w:t>مجهول.</w:t>
      </w:r>
    </w:p>
    <w:p w14:paraId="7C382B72" w14:textId="77777777" w:rsidR="00CE1409" w:rsidRDefault="00CE1409" w:rsidP="00CE1409">
      <w:pPr>
        <w:pStyle w:val="libNormal"/>
        <w:rPr>
          <w:rtl/>
        </w:rPr>
      </w:pPr>
      <w:r>
        <w:rPr>
          <w:rtl/>
        </w:rPr>
        <w:br w:type="page"/>
      </w:r>
    </w:p>
    <w:p w14:paraId="17E760E8" w14:textId="68E38A29" w:rsidR="00782297" w:rsidRPr="00EF2694" w:rsidRDefault="00782297" w:rsidP="00CE1409">
      <w:pPr>
        <w:pStyle w:val="libNormal0"/>
        <w:rPr>
          <w:rtl/>
        </w:rPr>
      </w:pPr>
      <w:r>
        <w:rPr>
          <w:rtl/>
        </w:rPr>
        <w:lastRenderedPageBreak/>
        <w:t>و</w:t>
      </w:r>
      <w:r w:rsidRPr="00EF2694">
        <w:rPr>
          <w:rtl/>
        </w:rPr>
        <w:t>في العطايا على قدر ما نؤمر</w:t>
      </w:r>
      <w:r>
        <w:rPr>
          <w:rFonts w:hint="cs"/>
          <w:rtl/>
        </w:rPr>
        <w:t>.</w:t>
      </w:r>
    </w:p>
    <w:p w14:paraId="227D5729" w14:textId="1F1B1603" w:rsidR="00782297" w:rsidRPr="00EF2694" w:rsidRDefault="00782297" w:rsidP="00A020F0">
      <w:pPr>
        <w:pStyle w:val="libNormal"/>
        <w:rPr>
          <w:rtl/>
        </w:rPr>
      </w:pPr>
      <w:r w:rsidRPr="00EF2694">
        <w:rPr>
          <w:rtl/>
        </w:rPr>
        <w:t>3</w:t>
      </w:r>
      <w:r w:rsidR="008D0E33">
        <w:rPr>
          <w:rtl/>
        </w:rPr>
        <w:t xml:space="preserve"> - </w:t>
      </w:r>
      <w:r w:rsidRPr="00EF2694">
        <w:rPr>
          <w:rtl/>
        </w:rPr>
        <w:t>أحمد</w:t>
      </w:r>
      <w:r w:rsidR="003D7854">
        <w:rPr>
          <w:rFonts w:hint="cs"/>
          <w:rtl/>
        </w:rPr>
        <w:t>ُ</w:t>
      </w:r>
      <w:r w:rsidRPr="00EF2694">
        <w:rPr>
          <w:rtl/>
        </w:rPr>
        <w:t xml:space="preserve"> بن </w:t>
      </w:r>
      <w:r w:rsidR="008D0E33">
        <w:rPr>
          <w:rtl/>
        </w:rPr>
        <w:t xml:space="preserve">محمّد </w:t>
      </w:r>
      <w:r>
        <w:rPr>
          <w:rtl/>
        </w:rPr>
        <w:t xml:space="preserve">، </w:t>
      </w:r>
      <w:r w:rsidRPr="00EF2694">
        <w:rPr>
          <w:rtl/>
        </w:rPr>
        <w:t xml:space="preserve">عن </w:t>
      </w:r>
      <w:r w:rsidR="008D0E33">
        <w:rPr>
          <w:rtl/>
        </w:rPr>
        <w:t xml:space="preserve">محمّد </w:t>
      </w:r>
      <w:r w:rsidRPr="00EF2694">
        <w:rPr>
          <w:rtl/>
        </w:rPr>
        <w:t>بن الحسن</w:t>
      </w:r>
      <w:r>
        <w:rPr>
          <w:rtl/>
        </w:rPr>
        <w:t xml:space="preserve"> ، </w:t>
      </w:r>
      <w:r w:rsidRPr="00EF2694">
        <w:rPr>
          <w:rtl/>
        </w:rPr>
        <w:t xml:space="preserve">عن </w:t>
      </w:r>
      <w:r w:rsidR="0022555C">
        <w:rPr>
          <w:rtl/>
        </w:rPr>
        <w:t xml:space="preserve">عليّ </w:t>
      </w:r>
      <w:r w:rsidRPr="00EF2694">
        <w:rPr>
          <w:rtl/>
        </w:rPr>
        <w:t>بن إسماعيل</w:t>
      </w:r>
      <w:r>
        <w:rPr>
          <w:rtl/>
        </w:rPr>
        <w:t xml:space="preserve"> ، </w:t>
      </w:r>
      <w:r w:rsidRPr="00EF2694">
        <w:rPr>
          <w:rtl/>
        </w:rPr>
        <w:t>عن صفوان بن يحيى</w:t>
      </w:r>
      <w:r>
        <w:rPr>
          <w:rtl/>
        </w:rPr>
        <w:t xml:space="preserve"> ، </w:t>
      </w:r>
      <w:r w:rsidRPr="00EF2694">
        <w:rPr>
          <w:rtl/>
        </w:rPr>
        <w:t>عن ابن مسكان</w:t>
      </w:r>
      <w:r>
        <w:rPr>
          <w:rtl/>
        </w:rPr>
        <w:t xml:space="preserve"> ، </w:t>
      </w:r>
      <w:r w:rsidRPr="00EF2694">
        <w:rPr>
          <w:rtl/>
        </w:rPr>
        <w:t>عن الحارث بن المغيرة</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 xml:space="preserve">سمعته يقول </w:t>
      </w:r>
      <w:r w:rsidR="008D0E33">
        <w:rPr>
          <w:rtl/>
        </w:rPr>
        <w:t>قال :</w:t>
      </w:r>
      <w:r w:rsidRPr="00EF2694">
        <w:rPr>
          <w:rtl/>
        </w:rPr>
        <w:t xml:space="preserve">رسول الله </w:t>
      </w:r>
      <w:r w:rsidR="00766E5A">
        <w:rPr>
          <w:rStyle w:val="libAlaemChar"/>
          <w:rtl/>
        </w:rPr>
        <w:t xml:space="preserve">صلى‌الله‌عليه‌وآله‌وسلم </w:t>
      </w:r>
      <w:r w:rsidRPr="00EF2694">
        <w:rPr>
          <w:rtl/>
        </w:rPr>
        <w:t>نحن في الأمر والفهم والحلال والحرام نجري مجرى و</w:t>
      </w:r>
      <w:r w:rsidR="00074C70">
        <w:rPr>
          <w:rtl/>
        </w:rPr>
        <w:t xml:space="preserve">أحداً </w:t>
      </w:r>
      <w:r w:rsidRPr="00EF2694">
        <w:rPr>
          <w:rtl/>
        </w:rPr>
        <w:t xml:space="preserve">فأما رسول الله </w:t>
      </w:r>
      <w:r w:rsidR="00766E5A">
        <w:rPr>
          <w:rStyle w:val="libAlaemChar"/>
          <w:rtl/>
        </w:rPr>
        <w:t xml:space="preserve">صلى‌الله‌عليه‌وآله‌وسلم </w:t>
      </w:r>
      <w:r w:rsidRPr="00EF2694">
        <w:rPr>
          <w:rtl/>
        </w:rPr>
        <w:t>و</w:t>
      </w:r>
      <w:r w:rsidR="0022555C">
        <w:rPr>
          <w:rtl/>
        </w:rPr>
        <w:t xml:space="preserve">عليّ </w:t>
      </w:r>
      <w:r w:rsidRPr="002F75F6">
        <w:rPr>
          <w:rStyle w:val="libAlaemChar"/>
          <w:rtl/>
        </w:rPr>
        <w:t>عليه‌السلام</w:t>
      </w:r>
      <w:r w:rsidRPr="00EF2694">
        <w:rPr>
          <w:rtl/>
        </w:rPr>
        <w:t xml:space="preserve"> فلهما فضلهما</w:t>
      </w:r>
      <w:r>
        <w:rPr>
          <w:rFonts w:hint="cs"/>
          <w:rtl/>
        </w:rPr>
        <w:t>.</w:t>
      </w:r>
    </w:p>
    <w:p w14:paraId="3D85802F" w14:textId="35FCBFA2" w:rsidR="00782297" w:rsidRPr="00324B78" w:rsidRDefault="008D0E33" w:rsidP="009D38AE">
      <w:pPr>
        <w:pStyle w:val="libLine"/>
        <w:rPr>
          <w:rtl/>
        </w:rPr>
      </w:pPr>
      <w:r>
        <w:rPr>
          <w:rFonts w:hint="cs"/>
          <w:rtl/>
        </w:rPr>
        <w:t>________________________________________________________</w:t>
      </w:r>
    </w:p>
    <w:p w14:paraId="45935F12" w14:textId="72E3073E" w:rsidR="00782297" w:rsidRPr="00EF2694" w:rsidRDefault="00782297" w:rsidP="00A020F0">
      <w:pPr>
        <w:pStyle w:val="libNormal"/>
        <w:rPr>
          <w:rtl/>
        </w:rPr>
      </w:pPr>
      <w:r w:rsidRPr="004907EA">
        <w:rPr>
          <w:rtl/>
        </w:rPr>
        <w:t xml:space="preserve">قوله </w:t>
      </w:r>
      <w:r w:rsidRPr="002F75F6">
        <w:rPr>
          <w:rStyle w:val="libAlaemChar"/>
          <w:rtl/>
        </w:rPr>
        <w:t>عليه‌السلام</w:t>
      </w:r>
      <w:r>
        <w:rPr>
          <w:rtl/>
        </w:rPr>
        <w:t xml:space="preserve"> : </w:t>
      </w:r>
      <w:r w:rsidRPr="004907EA">
        <w:rPr>
          <w:rtl/>
        </w:rPr>
        <w:t>وفي العطايا</w:t>
      </w:r>
      <w:r>
        <w:rPr>
          <w:rtl/>
        </w:rPr>
        <w:t xml:space="preserve"> ، </w:t>
      </w:r>
      <w:r w:rsidRPr="00EF2694">
        <w:rPr>
          <w:rtl/>
        </w:rPr>
        <w:t>أي عطاء العلم أو المال أو الأ</w:t>
      </w:r>
      <w:r w:rsidR="00750101">
        <w:rPr>
          <w:rtl/>
        </w:rPr>
        <w:t xml:space="preserve">عمّ </w:t>
      </w:r>
      <w:r w:rsidRPr="00EF2694">
        <w:rPr>
          <w:rtl/>
        </w:rPr>
        <w:t>أي إن</w:t>
      </w:r>
      <w:r w:rsidR="003D7854">
        <w:rPr>
          <w:rFonts w:hint="cs"/>
          <w:rtl/>
        </w:rPr>
        <w:t>ّ</w:t>
      </w:r>
      <w:r w:rsidRPr="00EF2694">
        <w:rPr>
          <w:rtl/>
        </w:rPr>
        <w:t>ما نعطي على حسب ما يأمرنا الله به بحسب المصالح.</w:t>
      </w:r>
    </w:p>
    <w:p w14:paraId="41B300C4" w14:textId="77777777" w:rsidR="00782297" w:rsidRDefault="00782297" w:rsidP="003D7854">
      <w:pPr>
        <w:pStyle w:val="libNormal"/>
        <w:rPr>
          <w:rtl/>
          <w:lang w:bidi="fa-IR"/>
        </w:rPr>
      </w:pPr>
      <w:r w:rsidRPr="00074C70">
        <w:rPr>
          <w:rStyle w:val="libBold1Char"/>
          <w:rtl/>
        </w:rPr>
        <w:t xml:space="preserve">الحديث الثالث </w:t>
      </w:r>
      <w:r w:rsidRPr="00CE1409">
        <w:rPr>
          <w:rStyle w:val="libBold1Char"/>
          <w:rtl/>
        </w:rPr>
        <w:t>:</w:t>
      </w:r>
      <w:r>
        <w:rPr>
          <w:rtl/>
        </w:rPr>
        <w:t xml:space="preserve"> </w:t>
      </w:r>
      <w:r w:rsidRPr="00EF2694">
        <w:rPr>
          <w:rtl/>
          <w:lang w:bidi="fa-IR"/>
        </w:rPr>
        <w:t>حسن.</w:t>
      </w:r>
    </w:p>
    <w:p w14:paraId="0B314722" w14:textId="216094F2" w:rsidR="00782297" w:rsidRPr="00EF2694" w:rsidRDefault="00782297" w:rsidP="00A020F0">
      <w:pPr>
        <w:pStyle w:val="libNormal"/>
        <w:rPr>
          <w:rtl/>
        </w:rPr>
      </w:pPr>
      <w:r>
        <w:rPr>
          <w:rtl/>
        </w:rPr>
        <w:t xml:space="preserve">« </w:t>
      </w:r>
      <w:r w:rsidRPr="004907EA">
        <w:rPr>
          <w:rtl/>
        </w:rPr>
        <w:t>نحن في الأمر</w:t>
      </w:r>
      <w:r>
        <w:rPr>
          <w:rtl/>
        </w:rPr>
        <w:t xml:space="preserve"> » </w:t>
      </w:r>
      <w:r w:rsidRPr="00EF2694">
        <w:rPr>
          <w:rtl/>
        </w:rPr>
        <w:t>أي أمر الإمامة والخلافة</w:t>
      </w:r>
      <w:r>
        <w:rPr>
          <w:rtl/>
        </w:rPr>
        <w:t xml:space="preserve"> ، </w:t>
      </w:r>
      <w:r w:rsidRPr="00EF2694">
        <w:rPr>
          <w:rtl/>
        </w:rPr>
        <w:t>أو وجوب طاعتنا فيما نأمر ويؤيد الأخير أن في البصائر نحن في الأمر والنهي والحلال والحرام والمراد بالحلال والحرام علمهما</w:t>
      </w:r>
      <w:r>
        <w:rPr>
          <w:rtl/>
        </w:rPr>
        <w:t xml:space="preserve"> ، </w:t>
      </w:r>
      <w:r w:rsidR="003D40D2">
        <w:rPr>
          <w:rtl/>
        </w:rPr>
        <w:t>و</w:t>
      </w:r>
      <w:r w:rsidR="008B54B8">
        <w:rPr>
          <w:rtl/>
        </w:rPr>
        <w:t xml:space="preserve">يدلّ </w:t>
      </w:r>
      <w:r w:rsidRPr="00EF2694">
        <w:rPr>
          <w:rtl/>
        </w:rPr>
        <w:t xml:space="preserve">على أن أمير المؤمنين </w:t>
      </w:r>
      <w:r w:rsidRPr="002F75F6">
        <w:rPr>
          <w:rStyle w:val="libAlaemChar"/>
          <w:rtl/>
        </w:rPr>
        <w:t>عليه‌السلام</w:t>
      </w:r>
      <w:r w:rsidRPr="00EF2694">
        <w:rPr>
          <w:rtl/>
        </w:rPr>
        <w:t xml:space="preserve"> أفضل من سائر </w:t>
      </w:r>
      <w:r w:rsidR="007A774D">
        <w:rPr>
          <w:rtl/>
        </w:rPr>
        <w:t>ال</w:t>
      </w:r>
      <w:r w:rsidR="008345DB">
        <w:rPr>
          <w:rtl/>
        </w:rPr>
        <w:t xml:space="preserve">أئمّة </w:t>
      </w:r>
      <w:r>
        <w:rPr>
          <w:rtl/>
        </w:rPr>
        <w:t xml:space="preserve">، </w:t>
      </w:r>
      <w:r w:rsidR="003D40D2">
        <w:rPr>
          <w:rtl/>
        </w:rPr>
        <w:t>و</w:t>
      </w:r>
      <w:r w:rsidR="008B54B8">
        <w:rPr>
          <w:rtl/>
        </w:rPr>
        <w:t xml:space="preserve">يدلّ </w:t>
      </w:r>
      <w:r w:rsidRPr="00EF2694">
        <w:rPr>
          <w:rtl/>
        </w:rPr>
        <w:t xml:space="preserve">بعض الأخبار على فضل الحسنين </w:t>
      </w:r>
      <w:r w:rsidRPr="002F75F6">
        <w:rPr>
          <w:rStyle w:val="libAlaemChar"/>
          <w:rtl/>
        </w:rPr>
        <w:t>عليهما‌السلام</w:t>
      </w:r>
      <w:r w:rsidRPr="00EF2694">
        <w:rPr>
          <w:rtl/>
        </w:rPr>
        <w:t xml:space="preserve"> على سائر </w:t>
      </w:r>
      <w:r w:rsidR="007A774D">
        <w:rPr>
          <w:rtl/>
        </w:rPr>
        <w:t>ال</w:t>
      </w:r>
      <w:r w:rsidR="008345DB">
        <w:rPr>
          <w:rtl/>
        </w:rPr>
        <w:t xml:space="preserve">أئمّة </w:t>
      </w:r>
      <w:r w:rsidRPr="002F75F6">
        <w:rPr>
          <w:rStyle w:val="libAlaemChar"/>
          <w:rtl/>
        </w:rPr>
        <w:t>عليهم‌السلام</w:t>
      </w:r>
      <w:r>
        <w:rPr>
          <w:rtl/>
        </w:rPr>
        <w:t xml:space="preserve"> ، </w:t>
      </w:r>
      <w:r w:rsidRPr="00EF2694">
        <w:rPr>
          <w:rtl/>
        </w:rPr>
        <w:t xml:space="preserve">ويفهم من بعضها فضل القائم </w:t>
      </w:r>
      <w:r w:rsidRPr="002F75F6">
        <w:rPr>
          <w:rStyle w:val="libAlaemChar"/>
          <w:rtl/>
        </w:rPr>
        <w:t>عليه‌السلام</w:t>
      </w:r>
      <w:r w:rsidRPr="00EF2694">
        <w:rPr>
          <w:rtl/>
        </w:rPr>
        <w:t xml:space="preserve"> على الثمانية الباقية.</w:t>
      </w:r>
    </w:p>
    <w:p w14:paraId="7C82945A" w14:textId="453F7C44" w:rsidR="00782297" w:rsidRPr="00EF2694" w:rsidRDefault="008D0E33" w:rsidP="00A020F0">
      <w:pPr>
        <w:pStyle w:val="libNormal"/>
        <w:rPr>
          <w:rtl/>
        </w:rPr>
      </w:pPr>
      <w:r>
        <w:rPr>
          <w:rtl/>
        </w:rPr>
        <w:t>قال :</w:t>
      </w:r>
      <w:r w:rsidR="00782297" w:rsidRPr="00EF2694">
        <w:rPr>
          <w:rtl/>
        </w:rPr>
        <w:t>الكراجكي فيما عد</w:t>
      </w:r>
      <w:r w:rsidR="003D7854">
        <w:rPr>
          <w:rFonts w:hint="cs"/>
          <w:rtl/>
        </w:rPr>
        <w:t>ّ</w:t>
      </w:r>
      <w:r w:rsidR="00782297" w:rsidRPr="00EF2694">
        <w:rPr>
          <w:rtl/>
        </w:rPr>
        <w:t xml:space="preserve"> من عقائد الإمامي</w:t>
      </w:r>
      <w:r w:rsidR="003D7854">
        <w:rPr>
          <w:rFonts w:hint="cs"/>
          <w:rtl/>
        </w:rPr>
        <w:t>ّ</w:t>
      </w:r>
      <w:r w:rsidR="00782297" w:rsidRPr="00EF2694">
        <w:rPr>
          <w:rtl/>
        </w:rPr>
        <w:t>ة</w:t>
      </w:r>
      <w:r w:rsidR="00782297">
        <w:rPr>
          <w:rtl/>
        </w:rPr>
        <w:t xml:space="preserve"> : </w:t>
      </w:r>
      <w:r w:rsidR="00782297" w:rsidRPr="00EF2694">
        <w:rPr>
          <w:rtl/>
        </w:rPr>
        <w:t>يجب أن يعتقد أن</w:t>
      </w:r>
      <w:r w:rsidR="003D7854">
        <w:rPr>
          <w:rFonts w:hint="cs"/>
          <w:rtl/>
        </w:rPr>
        <w:t>ّ</w:t>
      </w:r>
      <w:r w:rsidR="00782297" w:rsidRPr="00EF2694">
        <w:rPr>
          <w:rtl/>
        </w:rPr>
        <w:t xml:space="preserve"> أفضل </w:t>
      </w:r>
      <w:r w:rsidR="007A774D">
        <w:rPr>
          <w:rtl/>
        </w:rPr>
        <w:t>ال</w:t>
      </w:r>
      <w:r w:rsidR="008345DB">
        <w:rPr>
          <w:rtl/>
        </w:rPr>
        <w:t xml:space="preserve">أئمّة </w:t>
      </w:r>
      <w:r w:rsidR="00782297" w:rsidRPr="00EF2694">
        <w:rPr>
          <w:rtl/>
        </w:rPr>
        <w:t xml:space="preserve">أمير المؤمنين </w:t>
      </w:r>
      <w:r w:rsidR="0022555C">
        <w:rPr>
          <w:rtl/>
        </w:rPr>
        <w:t xml:space="preserve">عليّ </w:t>
      </w:r>
      <w:r w:rsidR="00782297" w:rsidRPr="00EF2694">
        <w:rPr>
          <w:rtl/>
        </w:rPr>
        <w:t xml:space="preserve">بن أبي طالب </w:t>
      </w:r>
      <w:r w:rsidR="00782297" w:rsidRPr="002F75F6">
        <w:rPr>
          <w:rStyle w:val="libAlaemChar"/>
          <w:rtl/>
        </w:rPr>
        <w:t>عليه‌السلام</w:t>
      </w:r>
      <w:r w:rsidR="00782297" w:rsidRPr="00EF2694">
        <w:rPr>
          <w:rtl/>
        </w:rPr>
        <w:t xml:space="preserve"> و</w:t>
      </w:r>
      <w:r w:rsidR="007F174A">
        <w:rPr>
          <w:rtl/>
        </w:rPr>
        <w:t xml:space="preserve">أنّه </w:t>
      </w:r>
      <w:r w:rsidR="00782297" w:rsidRPr="00EF2694">
        <w:rPr>
          <w:rtl/>
        </w:rPr>
        <w:t>لا يجوز أن يسم</w:t>
      </w:r>
      <w:r w:rsidR="003D7854">
        <w:rPr>
          <w:rFonts w:hint="cs"/>
          <w:rtl/>
        </w:rPr>
        <w:t>ّ</w:t>
      </w:r>
      <w:r w:rsidR="00782297" w:rsidRPr="00EF2694">
        <w:rPr>
          <w:rtl/>
        </w:rPr>
        <w:t>ى بأمير المؤمنين أحد سواه</w:t>
      </w:r>
      <w:r w:rsidR="00782297">
        <w:rPr>
          <w:rtl/>
        </w:rPr>
        <w:t xml:space="preserve"> ، </w:t>
      </w:r>
      <w:r w:rsidR="00782297" w:rsidRPr="00EF2694">
        <w:rPr>
          <w:rtl/>
        </w:rPr>
        <w:t>وأن بقي</w:t>
      </w:r>
      <w:r w:rsidR="003D7854">
        <w:rPr>
          <w:rFonts w:hint="cs"/>
          <w:rtl/>
        </w:rPr>
        <w:t>ّ</w:t>
      </w:r>
      <w:r w:rsidR="00782297" w:rsidRPr="00EF2694">
        <w:rPr>
          <w:rtl/>
        </w:rPr>
        <w:t xml:space="preserve">ة </w:t>
      </w:r>
      <w:r w:rsidR="007A774D">
        <w:rPr>
          <w:rtl/>
        </w:rPr>
        <w:t>ال</w:t>
      </w:r>
      <w:r w:rsidR="008345DB">
        <w:rPr>
          <w:rtl/>
        </w:rPr>
        <w:t xml:space="preserve">أئمّة </w:t>
      </w:r>
      <w:r w:rsidR="00782297" w:rsidRPr="00EF2694">
        <w:rPr>
          <w:rtl/>
        </w:rPr>
        <w:t>صلوات الله عليهم ي</w:t>
      </w:r>
      <w:r>
        <w:rPr>
          <w:rtl/>
        </w:rPr>
        <w:t>قال :</w:t>
      </w:r>
      <w:r w:rsidR="00782297" w:rsidRPr="00EF2694">
        <w:rPr>
          <w:rtl/>
        </w:rPr>
        <w:t xml:space="preserve">لهم </w:t>
      </w:r>
      <w:r w:rsidR="007A774D">
        <w:rPr>
          <w:rtl/>
        </w:rPr>
        <w:t>ال</w:t>
      </w:r>
      <w:r w:rsidR="008345DB">
        <w:rPr>
          <w:rtl/>
        </w:rPr>
        <w:t xml:space="preserve">أئمّة </w:t>
      </w:r>
      <w:r w:rsidR="00782297" w:rsidRPr="00EF2694">
        <w:rPr>
          <w:rtl/>
        </w:rPr>
        <w:t>والخلفاء والأوصياء والحجج وإن كانوا في الحقيقة أمراء المؤمنين</w:t>
      </w:r>
      <w:r w:rsidR="00782297">
        <w:rPr>
          <w:rtl/>
        </w:rPr>
        <w:t xml:space="preserve"> ، </w:t>
      </w:r>
      <w:r w:rsidR="00782297" w:rsidRPr="00EF2694">
        <w:rPr>
          <w:rtl/>
        </w:rPr>
        <w:t>فإنهم لم يمنعوا من هذه الاسم لأجل معناه</w:t>
      </w:r>
      <w:r w:rsidR="00782297">
        <w:rPr>
          <w:rtl/>
        </w:rPr>
        <w:t xml:space="preserve"> ، </w:t>
      </w:r>
      <w:r w:rsidR="00782297" w:rsidRPr="00EF2694">
        <w:rPr>
          <w:rtl/>
        </w:rPr>
        <w:t>ل</w:t>
      </w:r>
      <w:r w:rsidR="007F174A">
        <w:rPr>
          <w:rtl/>
        </w:rPr>
        <w:t xml:space="preserve">أنّه </w:t>
      </w:r>
      <w:r w:rsidR="00782297" w:rsidRPr="00EF2694">
        <w:rPr>
          <w:rtl/>
        </w:rPr>
        <w:t>حاصل على الاستحقاق</w:t>
      </w:r>
      <w:r w:rsidR="00782297">
        <w:rPr>
          <w:rtl/>
        </w:rPr>
        <w:t xml:space="preserve"> ، </w:t>
      </w:r>
      <w:r w:rsidR="00782297" w:rsidRPr="00EF2694">
        <w:rPr>
          <w:rtl/>
        </w:rPr>
        <w:t xml:space="preserve">وإنما منعوا من لفظه سمة لأمير المؤمنين </w:t>
      </w:r>
      <w:r w:rsidR="00782297" w:rsidRPr="002F75F6">
        <w:rPr>
          <w:rStyle w:val="libAlaemChar"/>
          <w:rtl/>
        </w:rPr>
        <w:t>عليه‌السلام</w:t>
      </w:r>
      <w:r w:rsidR="00782297">
        <w:rPr>
          <w:rtl/>
        </w:rPr>
        <w:t xml:space="preserve"> ، </w:t>
      </w:r>
      <w:r w:rsidR="00782297" w:rsidRPr="00EF2694">
        <w:rPr>
          <w:rtl/>
        </w:rPr>
        <w:t>وإن</w:t>
      </w:r>
      <w:r w:rsidR="003D7854">
        <w:rPr>
          <w:rFonts w:hint="cs"/>
          <w:rtl/>
        </w:rPr>
        <w:t>ّ</w:t>
      </w:r>
      <w:r w:rsidR="00782297" w:rsidRPr="00EF2694">
        <w:rPr>
          <w:rtl/>
        </w:rPr>
        <w:t xml:space="preserve"> أفضل </w:t>
      </w:r>
      <w:r w:rsidR="007A774D">
        <w:rPr>
          <w:rtl/>
        </w:rPr>
        <w:t>ال</w:t>
      </w:r>
      <w:r w:rsidR="008345DB">
        <w:rPr>
          <w:rtl/>
        </w:rPr>
        <w:t xml:space="preserve">أئمّة </w:t>
      </w:r>
      <w:r w:rsidR="00782297" w:rsidRPr="00EF2694">
        <w:rPr>
          <w:rtl/>
        </w:rPr>
        <w:t xml:space="preserve">بعد أمير المؤمنين ولده الحسن </w:t>
      </w:r>
      <w:r w:rsidR="00F66E4A">
        <w:rPr>
          <w:rtl/>
        </w:rPr>
        <w:t xml:space="preserve">ثمّ </w:t>
      </w:r>
      <w:r w:rsidR="00782297" w:rsidRPr="00EF2694">
        <w:rPr>
          <w:rtl/>
        </w:rPr>
        <w:t>الحسين</w:t>
      </w:r>
      <w:r w:rsidR="00782297">
        <w:rPr>
          <w:rtl/>
        </w:rPr>
        <w:t xml:space="preserve"> ، </w:t>
      </w:r>
      <w:r w:rsidR="00782297" w:rsidRPr="00EF2694">
        <w:rPr>
          <w:rtl/>
        </w:rPr>
        <w:t xml:space="preserve">وأفضل الباقين بعد الحسين إمام الزمان المهدي </w:t>
      </w:r>
      <w:r w:rsidR="00782297" w:rsidRPr="002F75F6">
        <w:rPr>
          <w:rStyle w:val="libAlaemChar"/>
          <w:rtl/>
        </w:rPr>
        <w:t>عليه‌السلام</w:t>
      </w:r>
      <w:r w:rsidR="00782297">
        <w:rPr>
          <w:rtl/>
        </w:rPr>
        <w:t xml:space="preserve"> ، </w:t>
      </w:r>
      <w:r w:rsidR="00F66E4A">
        <w:rPr>
          <w:rtl/>
        </w:rPr>
        <w:t xml:space="preserve">ثمّ </w:t>
      </w:r>
      <w:r w:rsidR="00782297" w:rsidRPr="00EF2694">
        <w:rPr>
          <w:rtl/>
        </w:rPr>
        <w:t>بقي</w:t>
      </w:r>
      <w:r w:rsidR="003D7854">
        <w:rPr>
          <w:rFonts w:hint="cs"/>
          <w:rtl/>
        </w:rPr>
        <w:t>ّ</w:t>
      </w:r>
      <w:r w:rsidR="00782297" w:rsidRPr="00EF2694">
        <w:rPr>
          <w:rtl/>
        </w:rPr>
        <w:t xml:space="preserve">ة </w:t>
      </w:r>
      <w:r w:rsidR="007A774D">
        <w:rPr>
          <w:rtl/>
        </w:rPr>
        <w:t>ال</w:t>
      </w:r>
      <w:r w:rsidR="008345DB">
        <w:rPr>
          <w:rtl/>
        </w:rPr>
        <w:t xml:space="preserve">أئمّة </w:t>
      </w:r>
      <w:r w:rsidR="00782297" w:rsidRPr="00EF2694">
        <w:rPr>
          <w:rtl/>
        </w:rPr>
        <w:t xml:space="preserve">من </w:t>
      </w:r>
      <w:r w:rsidR="00F235A5">
        <w:rPr>
          <w:rtl/>
        </w:rPr>
        <w:t xml:space="preserve">بعده </w:t>
      </w:r>
      <w:r w:rsidR="00782297" w:rsidRPr="00EF2694">
        <w:rPr>
          <w:rtl/>
        </w:rPr>
        <w:t>سواء على ما جاء به الأثر وثبت في النظر</w:t>
      </w:r>
      <w:r w:rsidR="00782297">
        <w:rPr>
          <w:rtl/>
        </w:rPr>
        <w:t xml:space="preserve"> ، </w:t>
      </w:r>
      <w:r w:rsidR="00782297" w:rsidRPr="00EF2694">
        <w:rPr>
          <w:rtl/>
        </w:rPr>
        <w:t>انتهى.</w:t>
      </w:r>
    </w:p>
    <w:p w14:paraId="29028F5E" w14:textId="77777777" w:rsidR="00CE1409" w:rsidRDefault="00CE1409" w:rsidP="00CE1409">
      <w:pPr>
        <w:pStyle w:val="libNormal"/>
        <w:rPr>
          <w:rtl/>
        </w:rPr>
      </w:pPr>
      <w:bookmarkStart w:id="335" w:name="_Toc92637688"/>
      <w:r>
        <w:rPr>
          <w:rtl/>
        </w:rPr>
        <w:br w:type="page"/>
      </w:r>
    </w:p>
    <w:p w14:paraId="388238F5" w14:textId="6277CD0E" w:rsidR="00782297" w:rsidRDefault="00782297" w:rsidP="00CE1409">
      <w:pPr>
        <w:pStyle w:val="Heading1Center"/>
        <w:rPr>
          <w:rtl/>
          <w:lang w:bidi="fa-IR"/>
        </w:rPr>
      </w:pPr>
      <w:bookmarkStart w:id="336" w:name="_Toc256693161"/>
      <w:bookmarkStart w:id="337" w:name="_Toc256693395"/>
      <w:r w:rsidRPr="00EF2694">
        <w:rPr>
          <w:rtl/>
          <w:lang w:bidi="fa-IR"/>
        </w:rPr>
        <w:lastRenderedPageBreak/>
        <w:t>باب</w:t>
      </w:r>
      <w:bookmarkEnd w:id="335"/>
      <w:bookmarkEnd w:id="336"/>
      <w:bookmarkEnd w:id="337"/>
    </w:p>
    <w:p w14:paraId="76CFD702" w14:textId="27001F01" w:rsidR="00782297" w:rsidRDefault="003D7854" w:rsidP="00782297">
      <w:pPr>
        <w:pStyle w:val="Heading1Center"/>
        <w:rPr>
          <w:rtl/>
          <w:lang w:bidi="fa-IR"/>
        </w:rPr>
      </w:pPr>
      <w:bookmarkStart w:id="338" w:name="_Toc92637689"/>
      <w:bookmarkStart w:id="339" w:name="_Toc256693162"/>
      <w:bookmarkStart w:id="340" w:name="_Toc256693396"/>
      <w:r>
        <w:rPr>
          <w:rFonts w:hint="cs"/>
          <w:rtl/>
          <w:lang w:bidi="fa-IR"/>
        </w:rPr>
        <w:t xml:space="preserve">( </w:t>
      </w:r>
      <w:r w:rsidR="00782297" w:rsidRPr="00EF2694">
        <w:rPr>
          <w:rtl/>
          <w:lang w:bidi="fa-IR"/>
        </w:rPr>
        <w:t xml:space="preserve">أن الإمام </w:t>
      </w:r>
      <w:r w:rsidR="00782297" w:rsidRPr="002F75F6">
        <w:rPr>
          <w:rStyle w:val="libAlaemChar"/>
          <w:rFonts w:hint="cs"/>
          <w:rtl/>
        </w:rPr>
        <w:t>عليه‌السلام</w:t>
      </w:r>
      <w:r w:rsidR="00782297" w:rsidRPr="006779A0">
        <w:rPr>
          <w:rtl/>
        </w:rPr>
        <w:t xml:space="preserve"> </w:t>
      </w:r>
      <w:r w:rsidR="00782297" w:rsidRPr="00EF2694">
        <w:rPr>
          <w:rtl/>
          <w:lang w:bidi="fa-IR"/>
        </w:rPr>
        <w:t xml:space="preserve">يعرف الإمام الذي يكون من </w:t>
      </w:r>
      <w:r w:rsidR="00F235A5">
        <w:rPr>
          <w:rtl/>
          <w:lang w:bidi="fa-IR"/>
        </w:rPr>
        <w:t xml:space="preserve">بعده </w:t>
      </w:r>
      <w:r w:rsidR="00782297" w:rsidRPr="00EF2694">
        <w:rPr>
          <w:rtl/>
          <w:lang w:bidi="fa-IR"/>
        </w:rPr>
        <w:t>وأن</w:t>
      </w:r>
      <w:bookmarkEnd w:id="338"/>
      <w:r w:rsidR="00782297" w:rsidRPr="00EF2694">
        <w:rPr>
          <w:rtl/>
          <w:lang w:bidi="fa-IR"/>
        </w:rPr>
        <w:t xml:space="preserve"> </w:t>
      </w:r>
      <w:r>
        <w:rPr>
          <w:rFonts w:hint="cs"/>
          <w:rtl/>
          <w:lang w:bidi="fa-IR"/>
        </w:rPr>
        <w:t>)</w:t>
      </w:r>
      <w:bookmarkEnd w:id="339"/>
      <w:bookmarkEnd w:id="340"/>
    </w:p>
    <w:p w14:paraId="1E7856EC" w14:textId="77777777" w:rsidR="00782297" w:rsidRPr="006779A0" w:rsidRDefault="00782297" w:rsidP="003D7854">
      <w:pPr>
        <w:pStyle w:val="Heading1Center"/>
        <w:rPr>
          <w:rtl/>
        </w:rPr>
      </w:pPr>
      <w:bookmarkStart w:id="341" w:name="_Toc256693163"/>
      <w:bookmarkStart w:id="342" w:name="_Toc256693397"/>
      <w:r w:rsidRPr="00EF2694">
        <w:rPr>
          <w:rtl/>
        </w:rPr>
        <w:t>قول الله تعالى</w:t>
      </w:r>
      <w:r>
        <w:rPr>
          <w:rtl/>
        </w:rPr>
        <w:t xml:space="preserve"> « </w:t>
      </w:r>
      <w:r w:rsidRPr="006779A0">
        <w:rPr>
          <w:rtl/>
        </w:rPr>
        <w:t>إِنَّ اللهَ يَأْمُرُكُمْ أَنْ تُؤَدُّوا الْأَماناتِ إِلى</w:t>
      </w:r>
      <w:bookmarkEnd w:id="341"/>
      <w:bookmarkEnd w:id="342"/>
    </w:p>
    <w:p w14:paraId="09AB647E" w14:textId="77777777" w:rsidR="00782297" w:rsidRPr="00EF2694" w:rsidRDefault="00782297" w:rsidP="003D7854">
      <w:pPr>
        <w:pStyle w:val="Heading1Center"/>
        <w:rPr>
          <w:rtl/>
          <w:lang w:bidi="fa-IR"/>
        </w:rPr>
      </w:pPr>
      <w:bookmarkStart w:id="343" w:name="_Toc256693164"/>
      <w:bookmarkStart w:id="344" w:name="_Toc256693398"/>
      <w:r w:rsidRPr="006779A0">
        <w:rPr>
          <w:rtl/>
        </w:rPr>
        <w:t>أَهْلِها</w:t>
      </w:r>
      <w:r>
        <w:rPr>
          <w:rtl/>
        </w:rPr>
        <w:t xml:space="preserve"> » </w:t>
      </w:r>
      <w:r w:rsidRPr="00EF2694">
        <w:rPr>
          <w:rtl/>
        </w:rPr>
        <w:t xml:space="preserve">فيهم </w:t>
      </w:r>
      <w:r w:rsidRPr="002F75F6">
        <w:rPr>
          <w:rStyle w:val="libAlaemChar"/>
          <w:rFonts w:hint="cs"/>
          <w:rtl/>
        </w:rPr>
        <w:t>عليهم‌السلام</w:t>
      </w:r>
      <w:r w:rsidRPr="00EF2694">
        <w:rPr>
          <w:rtl/>
        </w:rPr>
        <w:t xml:space="preserve"> نزلت</w:t>
      </w:r>
      <w:bookmarkEnd w:id="343"/>
      <w:bookmarkEnd w:id="344"/>
    </w:p>
    <w:p w14:paraId="0F3AF790" w14:textId="0B70CD2D" w:rsidR="00782297" w:rsidRPr="00EF2694" w:rsidRDefault="00782297" w:rsidP="00A020F0">
      <w:pPr>
        <w:pStyle w:val="libNormal"/>
        <w:rPr>
          <w:rtl/>
        </w:rPr>
      </w:pPr>
      <w:r w:rsidRPr="00EF2694">
        <w:rPr>
          <w:rtl/>
        </w:rPr>
        <w:t>1</w:t>
      </w:r>
      <w:r w:rsidR="008D0E33">
        <w:rPr>
          <w:rtl/>
        </w:rPr>
        <w:t xml:space="preserve"> - </w:t>
      </w:r>
      <w:r w:rsidRPr="00EF2694">
        <w:rPr>
          <w:rtl/>
        </w:rPr>
        <w:t xml:space="preserve">الحسين بن </w:t>
      </w:r>
      <w:r w:rsidR="008D0E33">
        <w:rPr>
          <w:rtl/>
        </w:rPr>
        <w:t xml:space="preserve">محمّد </w:t>
      </w:r>
      <w:r>
        <w:rPr>
          <w:rtl/>
        </w:rPr>
        <w:t xml:space="preserve">، </w:t>
      </w:r>
      <w:r w:rsidRPr="00EF2694">
        <w:rPr>
          <w:rtl/>
        </w:rPr>
        <w:t xml:space="preserve">عن </w:t>
      </w:r>
      <w:r w:rsidR="00502270">
        <w:rPr>
          <w:rtl/>
        </w:rPr>
        <w:t xml:space="preserve">معلّى </w:t>
      </w:r>
      <w:r w:rsidRPr="00EF2694">
        <w:rPr>
          <w:rtl/>
        </w:rPr>
        <w:t xml:space="preserve">بن </w:t>
      </w:r>
      <w:r w:rsidR="008D0E33">
        <w:rPr>
          <w:rtl/>
        </w:rPr>
        <w:t xml:space="preserve">محمّد </w:t>
      </w:r>
      <w:r>
        <w:rPr>
          <w:rtl/>
        </w:rPr>
        <w:t xml:space="preserve">، </w:t>
      </w:r>
      <w:r w:rsidRPr="00EF2694">
        <w:rPr>
          <w:rtl/>
        </w:rPr>
        <w:t xml:space="preserve">عن الحسن بن </w:t>
      </w:r>
      <w:r w:rsidR="0022555C">
        <w:rPr>
          <w:rtl/>
        </w:rPr>
        <w:t xml:space="preserve">عليّ </w:t>
      </w:r>
      <w:r w:rsidR="0074213A">
        <w:rPr>
          <w:rtl/>
        </w:rPr>
        <w:t xml:space="preserve">الوشّاء </w:t>
      </w:r>
      <w:r>
        <w:rPr>
          <w:rtl/>
        </w:rPr>
        <w:t xml:space="preserve">، </w:t>
      </w:r>
      <w:r w:rsidRPr="00EF2694">
        <w:rPr>
          <w:rtl/>
        </w:rPr>
        <w:t>عن أحمد بن عائذ</w:t>
      </w:r>
      <w:r>
        <w:rPr>
          <w:rtl/>
        </w:rPr>
        <w:t xml:space="preserve"> ، </w:t>
      </w:r>
      <w:r w:rsidRPr="00EF2694">
        <w:rPr>
          <w:rtl/>
        </w:rPr>
        <w:t>عن ابن أذينة</w:t>
      </w:r>
      <w:r>
        <w:rPr>
          <w:rtl/>
        </w:rPr>
        <w:t xml:space="preserve"> ، </w:t>
      </w:r>
      <w:r w:rsidRPr="00EF2694">
        <w:rPr>
          <w:rtl/>
        </w:rPr>
        <w:t xml:space="preserve">عن بريد العجلي </w:t>
      </w:r>
      <w:r w:rsidR="008D0E33">
        <w:rPr>
          <w:rtl/>
        </w:rPr>
        <w:t>قال :</w:t>
      </w:r>
      <w:r w:rsidRPr="00EF2694">
        <w:rPr>
          <w:rtl/>
        </w:rPr>
        <w:t xml:space="preserve">سألت أبا جعفر </w:t>
      </w:r>
      <w:r w:rsidRPr="002F75F6">
        <w:rPr>
          <w:rStyle w:val="libAlaemChar"/>
          <w:rtl/>
        </w:rPr>
        <w:t>عليه‌السلام</w:t>
      </w:r>
      <w:r w:rsidR="008D0E33">
        <w:rPr>
          <w:rtl/>
        </w:rPr>
        <w:t xml:space="preserve"> - </w:t>
      </w:r>
      <w:r w:rsidRPr="00EF2694">
        <w:rPr>
          <w:rtl/>
        </w:rPr>
        <w:t xml:space="preserve">عن قول الله </w:t>
      </w:r>
      <w:r w:rsidR="004E2A7C">
        <w:rPr>
          <w:rtl/>
        </w:rPr>
        <w:t xml:space="preserve">عزّ وجلّ </w:t>
      </w:r>
      <w:r>
        <w:rPr>
          <w:rtl/>
        </w:rPr>
        <w:t xml:space="preserve">« </w:t>
      </w:r>
      <w:r w:rsidRPr="002F75F6">
        <w:rPr>
          <w:rStyle w:val="libAieChar"/>
          <w:rtl/>
        </w:rPr>
        <w:t xml:space="preserve">إِنَّ اللهَ يَأْمُرُكُمْ أَنْ تُؤَدُّوا الْأَماناتِ إِلى أَهْلِها وَإِذا حَكَمْتُمْ بَيْنَ </w:t>
      </w:r>
      <w:r w:rsidR="00CE1409">
        <w:rPr>
          <w:rStyle w:val="libAieChar"/>
          <w:rtl/>
        </w:rPr>
        <w:t xml:space="preserve">النّاس </w:t>
      </w:r>
      <w:r w:rsidRPr="002F75F6">
        <w:rPr>
          <w:rStyle w:val="libAieChar"/>
          <w:rtl/>
        </w:rPr>
        <w:t xml:space="preserve">أَنْ تَحْكُمُوا بِالْعَدْلِ </w:t>
      </w:r>
      <w:r>
        <w:rPr>
          <w:rtl/>
        </w:rPr>
        <w:t xml:space="preserve">» </w:t>
      </w:r>
      <w:r w:rsidRPr="00273F93">
        <w:rPr>
          <w:rStyle w:val="libFootnotenumChar"/>
          <w:rtl/>
        </w:rPr>
        <w:t>(1)</w:t>
      </w:r>
      <w:r w:rsidRPr="00EF2694">
        <w:rPr>
          <w:rtl/>
        </w:rPr>
        <w:t xml:space="preserve"> </w:t>
      </w:r>
      <w:r w:rsidR="008D0E33">
        <w:rPr>
          <w:rtl/>
        </w:rPr>
        <w:t>قال :</w:t>
      </w:r>
      <w:r w:rsidRPr="00EF2694">
        <w:rPr>
          <w:rtl/>
        </w:rPr>
        <w:t>إي</w:t>
      </w:r>
      <w:r w:rsidR="003D7854">
        <w:rPr>
          <w:rFonts w:hint="cs"/>
          <w:rtl/>
        </w:rPr>
        <w:t>ّ</w:t>
      </w:r>
      <w:r w:rsidRPr="00EF2694">
        <w:rPr>
          <w:rtl/>
        </w:rPr>
        <w:t>انا عنى أن يؤدي ال</w:t>
      </w:r>
      <w:r w:rsidR="00D54C7C">
        <w:rPr>
          <w:rtl/>
        </w:rPr>
        <w:t xml:space="preserve">أوّل </w:t>
      </w:r>
      <w:r w:rsidRPr="00EF2694">
        <w:rPr>
          <w:rtl/>
        </w:rPr>
        <w:t xml:space="preserve">إلى الإمام الذي </w:t>
      </w:r>
      <w:r w:rsidR="00F235A5">
        <w:rPr>
          <w:rtl/>
        </w:rPr>
        <w:t xml:space="preserve">بعده </w:t>
      </w:r>
      <w:r w:rsidRPr="00EF2694">
        <w:rPr>
          <w:rtl/>
        </w:rPr>
        <w:t>الكتب والعلم والسلاح</w:t>
      </w:r>
      <w:r>
        <w:rPr>
          <w:rtl/>
        </w:rPr>
        <w:t xml:space="preserve"> « </w:t>
      </w:r>
      <w:r w:rsidRPr="002F75F6">
        <w:rPr>
          <w:rStyle w:val="libAieChar"/>
          <w:rtl/>
        </w:rPr>
        <w:t xml:space="preserve">وَإِذا حَكَمْتُمْ بَيْنَ </w:t>
      </w:r>
      <w:r w:rsidR="00CE1409">
        <w:rPr>
          <w:rStyle w:val="libAieChar"/>
          <w:rtl/>
        </w:rPr>
        <w:t xml:space="preserve">النّاس </w:t>
      </w:r>
      <w:r w:rsidRPr="002F75F6">
        <w:rPr>
          <w:rStyle w:val="libAieChar"/>
          <w:rtl/>
        </w:rPr>
        <w:t xml:space="preserve">أَنْ تَحْكُمُوا بِالْعَدْلِ </w:t>
      </w:r>
      <w:r>
        <w:rPr>
          <w:rtl/>
        </w:rPr>
        <w:t xml:space="preserve">» </w:t>
      </w:r>
      <w:r w:rsidRPr="00EF2694">
        <w:rPr>
          <w:rtl/>
        </w:rPr>
        <w:t>الذي</w:t>
      </w:r>
    </w:p>
    <w:p w14:paraId="64381538" w14:textId="75A58851" w:rsidR="00782297" w:rsidRPr="00324B78" w:rsidRDefault="008D0E33" w:rsidP="009D38AE">
      <w:pPr>
        <w:pStyle w:val="libLine"/>
        <w:rPr>
          <w:rtl/>
        </w:rPr>
      </w:pPr>
      <w:r>
        <w:rPr>
          <w:rFonts w:hint="cs"/>
          <w:rtl/>
        </w:rPr>
        <w:t>________________________________________________________</w:t>
      </w:r>
    </w:p>
    <w:p w14:paraId="3E0A6432" w14:textId="77777777" w:rsidR="0040364D" w:rsidRDefault="00782297" w:rsidP="00782297">
      <w:pPr>
        <w:pStyle w:val="Heading1Center"/>
        <w:rPr>
          <w:rtl/>
        </w:rPr>
      </w:pPr>
      <w:bookmarkStart w:id="345" w:name="_Toc256693165"/>
      <w:bookmarkStart w:id="346" w:name="_Toc256693399"/>
      <w:bookmarkStart w:id="347" w:name="_Toc92637690"/>
      <w:r w:rsidRPr="00980549">
        <w:rPr>
          <w:rtl/>
        </w:rPr>
        <w:t xml:space="preserve">باب أن الإمام يعرف الإمام الذي يكون من </w:t>
      </w:r>
      <w:r w:rsidR="00F235A5">
        <w:rPr>
          <w:rtl/>
        </w:rPr>
        <w:t xml:space="preserve">بعده </w:t>
      </w:r>
      <w:r w:rsidRPr="00980549">
        <w:rPr>
          <w:rtl/>
        </w:rPr>
        <w:t xml:space="preserve">وأن قول الله </w:t>
      </w:r>
      <w:r w:rsidR="004E2A7C">
        <w:rPr>
          <w:rtl/>
        </w:rPr>
        <w:t>عزّ وجلّ</w:t>
      </w:r>
      <w:bookmarkEnd w:id="345"/>
      <w:bookmarkEnd w:id="346"/>
      <w:r w:rsidR="004E2A7C">
        <w:rPr>
          <w:rtl/>
        </w:rPr>
        <w:t xml:space="preserve"> </w:t>
      </w:r>
    </w:p>
    <w:p w14:paraId="5692F13D" w14:textId="7D7CF686" w:rsidR="00782297" w:rsidRDefault="00782297" w:rsidP="00782297">
      <w:pPr>
        <w:pStyle w:val="Heading1Center"/>
        <w:rPr>
          <w:rtl/>
        </w:rPr>
      </w:pPr>
      <w:bookmarkStart w:id="348" w:name="_Toc256693166"/>
      <w:bookmarkStart w:id="349" w:name="_Toc256693400"/>
      <w:r>
        <w:rPr>
          <w:rtl/>
        </w:rPr>
        <w:t xml:space="preserve">« </w:t>
      </w:r>
      <w:r w:rsidRPr="002F75F6">
        <w:rPr>
          <w:rStyle w:val="libAieChar"/>
          <w:rtl/>
        </w:rPr>
        <w:t>إِنَّ اللهَ يَأْمُرُكُمْ أَنْ تُؤَدُّوا الْأَماناتِ إِلى أَهْلِها</w:t>
      </w:r>
      <w:r>
        <w:rPr>
          <w:rtl/>
        </w:rPr>
        <w:t xml:space="preserve"> » </w:t>
      </w:r>
      <w:r w:rsidRPr="00980549">
        <w:rPr>
          <w:rtl/>
        </w:rPr>
        <w:t xml:space="preserve">فيهم </w:t>
      </w:r>
      <w:r w:rsidRPr="002F75F6">
        <w:rPr>
          <w:rStyle w:val="libAlaemChar"/>
          <w:rtl/>
        </w:rPr>
        <w:t>عليهم‌السلام</w:t>
      </w:r>
      <w:r w:rsidRPr="00980549">
        <w:rPr>
          <w:rtl/>
        </w:rPr>
        <w:t xml:space="preserve"> نزلت</w:t>
      </w:r>
      <w:bookmarkEnd w:id="347"/>
      <w:bookmarkEnd w:id="348"/>
      <w:bookmarkEnd w:id="349"/>
    </w:p>
    <w:p w14:paraId="5E3DA094" w14:textId="36138084" w:rsidR="00782297" w:rsidRDefault="00782297" w:rsidP="0040364D">
      <w:pPr>
        <w:pStyle w:val="libNormal"/>
        <w:rPr>
          <w:rtl/>
        </w:rPr>
      </w:pPr>
      <w:r w:rsidRPr="00074C70">
        <w:rPr>
          <w:rStyle w:val="libBold1Char"/>
          <w:rtl/>
        </w:rPr>
        <w:t>الحديث ال</w:t>
      </w:r>
      <w:r w:rsidR="00D54C7C" w:rsidRPr="00074C70">
        <w:rPr>
          <w:rStyle w:val="libBold1Char"/>
          <w:rtl/>
        </w:rPr>
        <w:t>أوّل</w:t>
      </w:r>
      <w:r w:rsidR="00D54C7C">
        <w:rPr>
          <w:rStyle w:val="libBold1Char"/>
          <w:rtl/>
        </w:rPr>
        <w:t xml:space="preserve"> </w:t>
      </w:r>
      <w:r w:rsidRPr="00CE1409">
        <w:rPr>
          <w:rStyle w:val="libBold1Char"/>
          <w:rtl/>
        </w:rPr>
        <w:t>:</w:t>
      </w:r>
      <w:r>
        <w:rPr>
          <w:rtl/>
        </w:rPr>
        <w:t xml:space="preserve"> </w:t>
      </w:r>
      <w:r w:rsidRPr="00EF2694">
        <w:rPr>
          <w:rtl/>
        </w:rPr>
        <w:t>ضعيف على المشهور.</w:t>
      </w:r>
    </w:p>
    <w:p w14:paraId="7D462B6C" w14:textId="039E3208" w:rsidR="00782297" w:rsidRPr="00EF2694" w:rsidRDefault="00782297" w:rsidP="00A020F0">
      <w:pPr>
        <w:pStyle w:val="libNormal"/>
        <w:rPr>
          <w:rtl/>
        </w:rPr>
      </w:pPr>
      <w:r>
        <w:rPr>
          <w:rtl/>
        </w:rPr>
        <w:t xml:space="preserve">« </w:t>
      </w:r>
      <w:r w:rsidRPr="002F75F6">
        <w:rPr>
          <w:rStyle w:val="libAieChar"/>
          <w:rtl/>
        </w:rPr>
        <w:t xml:space="preserve">إِنَّ اللهَ يَأْمُرُكُمْ </w:t>
      </w:r>
      <w:r>
        <w:rPr>
          <w:rtl/>
        </w:rPr>
        <w:t xml:space="preserve">» </w:t>
      </w:r>
      <w:r w:rsidR="008D0E33">
        <w:rPr>
          <w:rtl/>
        </w:rPr>
        <w:t>قال :</w:t>
      </w:r>
      <w:r w:rsidR="00433A8E">
        <w:rPr>
          <w:rtl/>
        </w:rPr>
        <w:t xml:space="preserve">الطّبرسي </w:t>
      </w:r>
      <w:r>
        <w:rPr>
          <w:rtl/>
        </w:rPr>
        <w:t>(ره)</w:t>
      </w:r>
      <w:r w:rsidRPr="00EF2694">
        <w:rPr>
          <w:rtl/>
        </w:rPr>
        <w:t xml:space="preserve"> فيه أقوال</w:t>
      </w:r>
      <w:r>
        <w:rPr>
          <w:rtl/>
        </w:rPr>
        <w:t xml:space="preserve"> : </w:t>
      </w:r>
    </w:p>
    <w:p w14:paraId="07FCD063" w14:textId="13DC8851" w:rsidR="00782297" w:rsidRPr="00EF2694" w:rsidRDefault="00782297" w:rsidP="00A020F0">
      <w:pPr>
        <w:pStyle w:val="libNormal"/>
        <w:rPr>
          <w:rtl/>
        </w:rPr>
      </w:pPr>
      <w:r w:rsidRPr="00EF2694">
        <w:rPr>
          <w:rtl/>
        </w:rPr>
        <w:t>أحدها</w:t>
      </w:r>
      <w:r>
        <w:rPr>
          <w:rtl/>
        </w:rPr>
        <w:t xml:space="preserve"> : </w:t>
      </w:r>
      <w:r w:rsidRPr="00EF2694">
        <w:rPr>
          <w:rtl/>
        </w:rPr>
        <w:t>أن</w:t>
      </w:r>
      <w:r w:rsidR="0040364D">
        <w:rPr>
          <w:rFonts w:hint="cs"/>
          <w:rtl/>
        </w:rPr>
        <w:t>ّ</w:t>
      </w:r>
      <w:r w:rsidRPr="00EF2694">
        <w:rPr>
          <w:rtl/>
        </w:rPr>
        <w:t xml:space="preserve">ها في </w:t>
      </w:r>
      <w:r w:rsidR="008A4DAC">
        <w:rPr>
          <w:rtl/>
        </w:rPr>
        <w:t xml:space="preserve">كلّ </w:t>
      </w:r>
      <w:r w:rsidRPr="00EF2694">
        <w:rPr>
          <w:rtl/>
        </w:rPr>
        <w:t>من ائتمن على أمانة من الأمانات فأمانات الله أوامره ونواهيه</w:t>
      </w:r>
      <w:r>
        <w:rPr>
          <w:rtl/>
        </w:rPr>
        <w:t xml:space="preserve"> ، </w:t>
      </w:r>
      <w:r w:rsidRPr="00EF2694">
        <w:rPr>
          <w:rtl/>
        </w:rPr>
        <w:t xml:space="preserve">وأمانات عباده ما يأتمن بعضهم </w:t>
      </w:r>
      <w:r w:rsidR="006A53BA">
        <w:rPr>
          <w:rtl/>
        </w:rPr>
        <w:t xml:space="preserve">بعضاً </w:t>
      </w:r>
      <w:r w:rsidRPr="00EF2694">
        <w:rPr>
          <w:rtl/>
        </w:rPr>
        <w:t xml:space="preserve">من المال وغيره عن ابن عباس وهو المروي عن أبي جعفر وأبي عبد الله </w:t>
      </w:r>
      <w:r w:rsidRPr="002F75F6">
        <w:rPr>
          <w:rStyle w:val="libAlaemChar"/>
          <w:rtl/>
        </w:rPr>
        <w:t>عليهما‌السلام</w:t>
      </w:r>
      <w:r w:rsidRPr="00EF2694">
        <w:rPr>
          <w:rtl/>
        </w:rPr>
        <w:t>.</w:t>
      </w:r>
    </w:p>
    <w:p w14:paraId="08D32D13" w14:textId="389045DE" w:rsidR="00782297" w:rsidRPr="00EF2694" w:rsidRDefault="00782297" w:rsidP="00A020F0">
      <w:pPr>
        <w:pStyle w:val="libNormal"/>
        <w:rPr>
          <w:rtl/>
        </w:rPr>
      </w:pPr>
      <w:r w:rsidRPr="00EF2694">
        <w:rPr>
          <w:rtl/>
        </w:rPr>
        <w:t>وثانيها</w:t>
      </w:r>
      <w:r>
        <w:rPr>
          <w:rtl/>
        </w:rPr>
        <w:t xml:space="preserve"> : </w:t>
      </w:r>
      <w:r w:rsidRPr="00EF2694">
        <w:rPr>
          <w:rtl/>
        </w:rPr>
        <w:t>أن</w:t>
      </w:r>
      <w:r w:rsidR="0040364D">
        <w:rPr>
          <w:rFonts w:hint="cs"/>
          <w:rtl/>
        </w:rPr>
        <w:t>ّ</w:t>
      </w:r>
      <w:r w:rsidRPr="00EF2694">
        <w:rPr>
          <w:rtl/>
        </w:rPr>
        <w:t xml:space="preserve"> المراد به ولاة الأمر أمرهم الله </w:t>
      </w:r>
      <w:r w:rsidR="00514E12">
        <w:rPr>
          <w:rtl/>
        </w:rPr>
        <w:t xml:space="preserve">سبحانه </w:t>
      </w:r>
      <w:r w:rsidRPr="00EF2694">
        <w:rPr>
          <w:rtl/>
        </w:rPr>
        <w:t>أن يقوموا برعاية الرعية وحملهم على موجب الدين والشريعة</w:t>
      </w:r>
      <w:r>
        <w:rPr>
          <w:rtl/>
        </w:rPr>
        <w:t xml:space="preserve"> ، </w:t>
      </w:r>
      <w:r w:rsidRPr="00EF2694">
        <w:rPr>
          <w:rtl/>
        </w:rPr>
        <w:t xml:space="preserve">ورواه أصحابنا عن الباقر والصادق </w:t>
      </w:r>
      <w:r w:rsidRPr="002F75F6">
        <w:rPr>
          <w:rStyle w:val="libAlaemChar"/>
          <w:rtl/>
        </w:rPr>
        <w:t>عليهما‌السلام</w:t>
      </w:r>
      <w:r>
        <w:rPr>
          <w:rtl/>
        </w:rPr>
        <w:t xml:space="preserve"> ، </w:t>
      </w:r>
      <w:r w:rsidR="004E2A7C">
        <w:rPr>
          <w:rtl/>
        </w:rPr>
        <w:t>قال :</w:t>
      </w:r>
      <w:r>
        <w:rPr>
          <w:rtl/>
        </w:rPr>
        <w:t xml:space="preserve"> </w:t>
      </w:r>
      <w:r w:rsidRPr="00EF2694">
        <w:rPr>
          <w:rtl/>
        </w:rPr>
        <w:t xml:space="preserve">أمر الله </w:t>
      </w:r>
      <w:r w:rsidR="008A4DAC">
        <w:rPr>
          <w:rtl/>
        </w:rPr>
        <w:t xml:space="preserve">كلّ </w:t>
      </w:r>
      <w:r w:rsidRPr="00EF2694">
        <w:rPr>
          <w:rtl/>
        </w:rPr>
        <w:t xml:space="preserve">واحد من </w:t>
      </w:r>
      <w:r w:rsidR="007A774D">
        <w:rPr>
          <w:rtl/>
        </w:rPr>
        <w:t>ال</w:t>
      </w:r>
      <w:r w:rsidR="008345DB">
        <w:rPr>
          <w:rtl/>
        </w:rPr>
        <w:t xml:space="preserve">أئمّة </w:t>
      </w:r>
      <w:r w:rsidRPr="00EF2694">
        <w:rPr>
          <w:rtl/>
        </w:rPr>
        <w:t xml:space="preserve">أن يسلم الأمر إلى من </w:t>
      </w:r>
      <w:r w:rsidR="00F235A5">
        <w:rPr>
          <w:rtl/>
        </w:rPr>
        <w:t xml:space="preserve">بعده </w:t>
      </w:r>
      <w:r>
        <w:rPr>
          <w:rtl/>
        </w:rPr>
        <w:t xml:space="preserve">، </w:t>
      </w:r>
      <w:r w:rsidRPr="00EF2694">
        <w:rPr>
          <w:rtl/>
        </w:rPr>
        <w:t xml:space="preserve">ويعضده </w:t>
      </w:r>
      <w:r w:rsidR="007F174A">
        <w:rPr>
          <w:rtl/>
        </w:rPr>
        <w:t xml:space="preserve">أنّه </w:t>
      </w:r>
      <w:r w:rsidR="00514E12">
        <w:rPr>
          <w:rtl/>
        </w:rPr>
        <w:t xml:space="preserve">سبحانه </w:t>
      </w:r>
      <w:r w:rsidRPr="00EF2694">
        <w:rPr>
          <w:rtl/>
        </w:rPr>
        <w:t>أمر الرعية بعد هذا بطاعة ولاة الأمر</w:t>
      </w:r>
      <w:r>
        <w:rPr>
          <w:rtl/>
        </w:rPr>
        <w:t xml:space="preserve"> ، </w:t>
      </w:r>
      <w:r w:rsidRPr="00EF2694">
        <w:rPr>
          <w:rtl/>
        </w:rPr>
        <w:t xml:space="preserve">فروي عنهم </w:t>
      </w:r>
      <w:r w:rsidRPr="002F75F6">
        <w:rPr>
          <w:rStyle w:val="libAlaemChar"/>
          <w:rtl/>
        </w:rPr>
        <w:t>عليهم‌السلام</w:t>
      </w:r>
      <w:r w:rsidRPr="00EF2694">
        <w:rPr>
          <w:rtl/>
        </w:rPr>
        <w:t xml:space="preserve"> أن</w:t>
      </w:r>
      <w:r w:rsidR="0040364D">
        <w:rPr>
          <w:rFonts w:hint="cs"/>
          <w:rtl/>
        </w:rPr>
        <w:t>ّ</w:t>
      </w:r>
      <w:r w:rsidRPr="00EF2694">
        <w:rPr>
          <w:rtl/>
        </w:rPr>
        <w:t>هم قالوا</w:t>
      </w:r>
      <w:r>
        <w:rPr>
          <w:rtl/>
        </w:rPr>
        <w:t xml:space="preserve"> : </w:t>
      </w:r>
      <w:r w:rsidRPr="00EF2694">
        <w:rPr>
          <w:rtl/>
        </w:rPr>
        <w:t>آيتان إحداهما لنا والأخرى لكم</w:t>
      </w:r>
      <w:r>
        <w:rPr>
          <w:rtl/>
        </w:rPr>
        <w:t xml:space="preserve"> ، </w:t>
      </w:r>
      <w:r w:rsidR="008D0E33">
        <w:rPr>
          <w:rtl/>
        </w:rPr>
        <w:t>قال :</w:t>
      </w:r>
      <w:r w:rsidRPr="00EF2694">
        <w:rPr>
          <w:rtl/>
        </w:rPr>
        <w:t xml:space="preserve">الله </w:t>
      </w:r>
      <w:r w:rsidR="00514E12">
        <w:rPr>
          <w:rtl/>
        </w:rPr>
        <w:t xml:space="preserve">سبحانه </w:t>
      </w:r>
      <w:r>
        <w:rPr>
          <w:rtl/>
        </w:rPr>
        <w:t xml:space="preserve">: « </w:t>
      </w:r>
      <w:r w:rsidRPr="002F75F6">
        <w:rPr>
          <w:rStyle w:val="libAieChar"/>
          <w:rtl/>
        </w:rPr>
        <w:t xml:space="preserve">إِنَّ اللهَ يَأْمُرُكُمْ أَنْ تُؤَدُّوا الْأَماناتِ إِلى أَهْلِها </w:t>
      </w:r>
      <w:r>
        <w:rPr>
          <w:rtl/>
        </w:rPr>
        <w:t xml:space="preserve">» </w:t>
      </w:r>
    </w:p>
    <w:p w14:paraId="2874F3D7" w14:textId="77777777" w:rsidR="00782297" w:rsidRPr="00EF2694" w:rsidRDefault="00782297" w:rsidP="009D38AE">
      <w:pPr>
        <w:pStyle w:val="libLine"/>
        <w:rPr>
          <w:rtl/>
        </w:rPr>
      </w:pPr>
      <w:r w:rsidRPr="00EF2694">
        <w:rPr>
          <w:rtl/>
        </w:rPr>
        <w:t>__________________</w:t>
      </w:r>
    </w:p>
    <w:p w14:paraId="29BB52F4" w14:textId="77777777" w:rsidR="00782297" w:rsidRPr="00EF2694" w:rsidRDefault="00782297" w:rsidP="00E7042C">
      <w:pPr>
        <w:pStyle w:val="libFootnote0"/>
        <w:rPr>
          <w:rtl/>
          <w:lang w:bidi="fa-IR"/>
        </w:rPr>
      </w:pPr>
      <w:r>
        <w:rPr>
          <w:rtl/>
        </w:rPr>
        <w:t>(</w:t>
      </w:r>
      <w:r w:rsidRPr="00EF2694">
        <w:rPr>
          <w:rtl/>
        </w:rPr>
        <w:t>1) سورة النساء</w:t>
      </w:r>
      <w:r>
        <w:rPr>
          <w:rtl/>
        </w:rPr>
        <w:t xml:space="preserve"> : </w:t>
      </w:r>
      <w:r w:rsidRPr="00EF2694">
        <w:rPr>
          <w:rtl/>
        </w:rPr>
        <w:t>58.</w:t>
      </w:r>
    </w:p>
    <w:p w14:paraId="3701FDF1" w14:textId="77777777" w:rsidR="00CE1409" w:rsidRDefault="00CE1409" w:rsidP="00CE1409">
      <w:pPr>
        <w:pStyle w:val="libNormal"/>
        <w:rPr>
          <w:rtl/>
        </w:rPr>
      </w:pPr>
      <w:r>
        <w:rPr>
          <w:rtl/>
        </w:rPr>
        <w:br w:type="page"/>
      </w:r>
    </w:p>
    <w:p w14:paraId="126A17EF" w14:textId="720C9EB3" w:rsidR="00782297" w:rsidRPr="00EF2694" w:rsidRDefault="00782297" w:rsidP="00CE1409">
      <w:pPr>
        <w:pStyle w:val="libNormal0"/>
        <w:rPr>
          <w:rtl/>
        </w:rPr>
      </w:pPr>
      <w:r w:rsidRPr="00EF2694">
        <w:rPr>
          <w:rtl/>
        </w:rPr>
        <w:lastRenderedPageBreak/>
        <w:t xml:space="preserve">في أيديكم </w:t>
      </w:r>
      <w:r w:rsidR="00F66E4A">
        <w:rPr>
          <w:rtl/>
        </w:rPr>
        <w:t xml:space="preserve">ثمّ </w:t>
      </w:r>
      <w:r w:rsidR="008D0E33">
        <w:rPr>
          <w:rtl/>
        </w:rPr>
        <w:t>قال :</w:t>
      </w:r>
      <w:r w:rsidRPr="00EF2694">
        <w:rPr>
          <w:rtl/>
        </w:rPr>
        <w:t>للناس</w:t>
      </w:r>
      <w:r>
        <w:rPr>
          <w:rtl/>
        </w:rPr>
        <w:t xml:space="preserve"> « </w:t>
      </w:r>
      <w:r w:rsidRPr="002F75F6">
        <w:rPr>
          <w:rStyle w:val="libAieChar"/>
          <w:rtl/>
        </w:rPr>
        <w:t xml:space="preserve">يا </w:t>
      </w:r>
      <w:r w:rsidR="00CB7A3A">
        <w:rPr>
          <w:rStyle w:val="libAieChar"/>
          <w:rtl/>
        </w:rPr>
        <w:t xml:space="preserve">أيّها </w:t>
      </w:r>
      <w:r w:rsidR="00433A8E">
        <w:rPr>
          <w:rStyle w:val="libAieChar"/>
          <w:rtl/>
        </w:rPr>
        <w:t xml:space="preserve">الذّين </w:t>
      </w:r>
      <w:r w:rsidRPr="002F75F6">
        <w:rPr>
          <w:rStyle w:val="libAieChar"/>
          <w:rtl/>
        </w:rPr>
        <w:t xml:space="preserve">آمَنُوا أَطِيعُوا اللهَ وَأَطِيعُوا الرَّسُولَ وَأُولِي الْأَمْرِ مِنْكُمْ </w:t>
      </w:r>
      <w:r>
        <w:rPr>
          <w:rtl/>
        </w:rPr>
        <w:t xml:space="preserve">» </w:t>
      </w:r>
      <w:r w:rsidRPr="00EF2694">
        <w:rPr>
          <w:rtl/>
        </w:rPr>
        <w:t>إيانا عنى خاصة</w:t>
      </w:r>
      <w:r>
        <w:rPr>
          <w:rtl/>
        </w:rPr>
        <w:t xml:space="preserve"> </w:t>
      </w:r>
      <w:r w:rsidRPr="00EF2694">
        <w:rPr>
          <w:rtl/>
        </w:rPr>
        <w:t>أمر جميع المؤمنين إلى يوم القيامة بطاعتنا</w:t>
      </w:r>
      <w:r>
        <w:rPr>
          <w:rtl/>
        </w:rPr>
        <w:t xml:space="preserve"> </w:t>
      </w:r>
      <w:r w:rsidRPr="00EF2694">
        <w:rPr>
          <w:rtl/>
        </w:rPr>
        <w:t>فإن خفتم تنازعا في أمر فرد</w:t>
      </w:r>
      <w:r w:rsidR="0040364D">
        <w:rPr>
          <w:rFonts w:hint="cs"/>
          <w:rtl/>
        </w:rPr>
        <w:t>ُّ</w:t>
      </w:r>
      <w:r w:rsidRPr="00EF2694">
        <w:rPr>
          <w:rtl/>
        </w:rPr>
        <w:t>وه إلى الله و</w:t>
      </w:r>
      <w:r w:rsidR="00705D02">
        <w:rPr>
          <w:rFonts w:hint="cs"/>
          <w:rtl/>
        </w:rPr>
        <w:t xml:space="preserve"> </w:t>
      </w:r>
      <w:r w:rsidRPr="00EF2694">
        <w:rPr>
          <w:rtl/>
        </w:rPr>
        <w:t>إلى الر</w:t>
      </w:r>
      <w:r w:rsidR="00705D02">
        <w:rPr>
          <w:rFonts w:hint="cs"/>
          <w:rtl/>
        </w:rPr>
        <w:t>ّ</w:t>
      </w:r>
      <w:r w:rsidR="00705D02">
        <w:rPr>
          <w:rtl/>
        </w:rPr>
        <w:t xml:space="preserve">سول وإلى </w:t>
      </w:r>
      <w:r w:rsidR="00705D02">
        <w:rPr>
          <w:rFonts w:hint="cs"/>
          <w:rtl/>
        </w:rPr>
        <w:t>اُ</w:t>
      </w:r>
      <w:r w:rsidRPr="00EF2694">
        <w:rPr>
          <w:rtl/>
        </w:rPr>
        <w:t>ولي الأمر منكم</w:t>
      </w:r>
      <w:r w:rsidR="00705D02">
        <w:rPr>
          <w:rFonts w:hint="cs"/>
          <w:rtl/>
        </w:rPr>
        <w:t xml:space="preserve"> ، </w:t>
      </w:r>
    </w:p>
    <w:p w14:paraId="0B24F5A2" w14:textId="3B17AE64" w:rsidR="00782297" w:rsidRPr="00324B78" w:rsidRDefault="008D0E33" w:rsidP="009D38AE">
      <w:pPr>
        <w:pStyle w:val="libLine"/>
        <w:rPr>
          <w:rtl/>
        </w:rPr>
      </w:pPr>
      <w:r>
        <w:rPr>
          <w:rFonts w:hint="cs"/>
          <w:rtl/>
        </w:rPr>
        <w:t>________________________________________________________</w:t>
      </w:r>
    </w:p>
    <w:p w14:paraId="23EFF81C" w14:textId="72D0CC30" w:rsidR="00782297" w:rsidRPr="00EF2694" w:rsidRDefault="00782297" w:rsidP="004E511B">
      <w:pPr>
        <w:pStyle w:val="libNormal0"/>
        <w:rPr>
          <w:rtl/>
        </w:rPr>
      </w:pPr>
      <w:r w:rsidRPr="00EF2694">
        <w:rPr>
          <w:rtl/>
        </w:rPr>
        <w:t>الآية و</w:t>
      </w:r>
      <w:r w:rsidR="004E2A7C">
        <w:rPr>
          <w:rtl/>
        </w:rPr>
        <w:t>قال :</w:t>
      </w:r>
      <w:r>
        <w:rPr>
          <w:rtl/>
        </w:rPr>
        <w:t xml:space="preserve"> « </w:t>
      </w:r>
      <w:r w:rsidRPr="002F75F6">
        <w:rPr>
          <w:rStyle w:val="libAieChar"/>
          <w:rtl/>
        </w:rPr>
        <w:t xml:space="preserve">يا </w:t>
      </w:r>
      <w:r w:rsidR="00CB7A3A">
        <w:rPr>
          <w:rStyle w:val="libAieChar"/>
          <w:rtl/>
        </w:rPr>
        <w:t xml:space="preserve">أيّها </w:t>
      </w:r>
      <w:r w:rsidR="00433A8E">
        <w:rPr>
          <w:rStyle w:val="libAieChar"/>
          <w:rtl/>
        </w:rPr>
        <w:t xml:space="preserve">الذّين </w:t>
      </w:r>
      <w:r w:rsidRPr="002F75F6">
        <w:rPr>
          <w:rStyle w:val="libAieChar"/>
          <w:rtl/>
        </w:rPr>
        <w:t xml:space="preserve">آمَنُوا أَطِيعُوا اللهَ وَأَطِيعُوا الرَّسُولَ وَأُولِي الْأَمْرِ مِنْكُمْ </w:t>
      </w:r>
      <w:r>
        <w:rPr>
          <w:rtl/>
        </w:rPr>
        <w:t xml:space="preserve">» </w:t>
      </w:r>
      <w:r w:rsidRPr="00EF2694">
        <w:rPr>
          <w:rtl/>
        </w:rPr>
        <w:t>وهذا القول داخل في القول ال</w:t>
      </w:r>
      <w:r w:rsidR="00D54C7C">
        <w:rPr>
          <w:rtl/>
        </w:rPr>
        <w:t xml:space="preserve">أوّل </w:t>
      </w:r>
      <w:r>
        <w:rPr>
          <w:rtl/>
        </w:rPr>
        <w:t xml:space="preserve">، </w:t>
      </w:r>
      <w:r w:rsidRPr="00EF2694">
        <w:rPr>
          <w:rtl/>
        </w:rPr>
        <w:t>ل</w:t>
      </w:r>
      <w:r w:rsidR="007F174A">
        <w:rPr>
          <w:rtl/>
        </w:rPr>
        <w:t xml:space="preserve">أنّه </w:t>
      </w:r>
      <w:r w:rsidRPr="00EF2694">
        <w:rPr>
          <w:rtl/>
        </w:rPr>
        <w:t xml:space="preserve">من جملة ما ائتمن الله </w:t>
      </w:r>
      <w:r w:rsidR="00514E12">
        <w:rPr>
          <w:rtl/>
        </w:rPr>
        <w:t xml:space="preserve">سبحانه </w:t>
      </w:r>
      <w:r w:rsidRPr="00EF2694">
        <w:rPr>
          <w:rtl/>
        </w:rPr>
        <w:t xml:space="preserve">عليه </w:t>
      </w:r>
      <w:r w:rsidR="007A774D">
        <w:rPr>
          <w:rtl/>
        </w:rPr>
        <w:t>ال</w:t>
      </w:r>
      <w:r w:rsidR="008345DB">
        <w:rPr>
          <w:rtl/>
        </w:rPr>
        <w:t xml:space="preserve">أئمّة </w:t>
      </w:r>
      <w:r w:rsidRPr="00EF2694">
        <w:rPr>
          <w:rtl/>
        </w:rPr>
        <w:t xml:space="preserve">الصادقين وكذلك </w:t>
      </w:r>
      <w:r w:rsidR="008D0E33">
        <w:rPr>
          <w:rtl/>
        </w:rPr>
        <w:t>قال :</w:t>
      </w:r>
      <w:r w:rsidRPr="00EF2694">
        <w:rPr>
          <w:rtl/>
        </w:rPr>
        <w:t xml:space="preserve">أبو جعفر </w:t>
      </w:r>
      <w:r w:rsidRPr="002F75F6">
        <w:rPr>
          <w:rStyle w:val="libAlaemChar"/>
          <w:rtl/>
        </w:rPr>
        <w:t>عليه‌السلام</w:t>
      </w:r>
      <w:r>
        <w:rPr>
          <w:rtl/>
        </w:rPr>
        <w:t xml:space="preserve"> : </w:t>
      </w:r>
      <w:r w:rsidRPr="00EF2694">
        <w:rPr>
          <w:rtl/>
        </w:rPr>
        <w:t>إن أداء الصلاة والزكاة والصوم والحج من الأمانة</w:t>
      </w:r>
      <w:r>
        <w:rPr>
          <w:rtl/>
        </w:rPr>
        <w:t xml:space="preserve"> ، </w:t>
      </w:r>
      <w:r w:rsidRPr="00EF2694">
        <w:rPr>
          <w:rtl/>
        </w:rPr>
        <w:t>ويكون من جملتها الأمر لولاة الأمر بقسمة الغنائم والصدقات</w:t>
      </w:r>
      <w:r>
        <w:rPr>
          <w:rtl/>
        </w:rPr>
        <w:t xml:space="preserve"> ، </w:t>
      </w:r>
      <w:r w:rsidRPr="00EF2694">
        <w:rPr>
          <w:rtl/>
        </w:rPr>
        <w:t xml:space="preserve">وغير ذلك </w:t>
      </w:r>
      <w:r w:rsidR="00DB530D">
        <w:rPr>
          <w:rtl/>
        </w:rPr>
        <w:t xml:space="preserve">ممّا </w:t>
      </w:r>
      <w:r w:rsidRPr="00EF2694">
        <w:rPr>
          <w:rtl/>
        </w:rPr>
        <w:t xml:space="preserve">يتعلق به </w:t>
      </w:r>
      <w:r w:rsidR="00F235A5">
        <w:rPr>
          <w:rtl/>
        </w:rPr>
        <w:t xml:space="preserve">حقّ </w:t>
      </w:r>
      <w:r w:rsidRPr="00EF2694">
        <w:rPr>
          <w:rtl/>
        </w:rPr>
        <w:t>الرعي</w:t>
      </w:r>
      <w:r w:rsidR="00705D02">
        <w:rPr>
          <w:rFonts w:hint="cs"/>
          <w:rtl/>
        </w:rPr>
        <w:t>ّ</w:t>
      </w:r>
      <w:r w:rsidRPr="00EF2694">
        <w:rPr>
          <w:rtl/>
        </w:rPr>
        <w:t>ة.</w:t>
      </w:r>
    </w:p>
    <w:p w14:paraId="480DFCC0" w14:textId="3720A9B3" w:rsidR="00782297" w:rsidRDefault="00782297" w:rsidP="00A020F0">
      <w:pPr>
        <w:pStyle w:val="libNormal"/>
        <w:rPr>
          <w:rtl/>
        </w:rPr>
      </w:pPr>
      <w:r w:rsidRPr="00EF2694">
        <w:rPr>
          <w:rtl/>
        </w:rPr>
        <w:t>وثالثها</w:t>
      </w:r>
      <w:r>
        <w:rPr>
          <w:rtl/>
        </w:rPr>
        <w:t xml:space="preserve"> : </w:t>
      </w:r>
      <w:r w:rsidR="007F174A">
        <w:rPr>
          <w:rtl/>
        </w:rPr>
        <w:t xml:space="preserve">أنّه </w:t>
      </w:r>
      <w:r w:rsidRPr="00EF2694">
        <w:rPr>
          <w:rtl/>
        </w:rPr>
        <w:t>خطاب لل</w:t>
      </w:r>
      <w:r w:rsidR="006C555D">
        <w:rPr>
          <w:rtl/>
        </w:rPr>
        <w:t xml:space="preserve">نبيّ </w:t>
      </w:r>
      <w:r w:rsidRPr="002F75F6">
        <w:rPr>
          <w:rStyle w:val="libAlaemChar"/>
          <w:rtl/>
        </w:rPr>
        <w:t>صلى‌الله‌عليه‌وآله‌وسلم</w:t>
      </w:r>
      <w:r w:rsidRPr="00EF2694">
        <w:rPr>
          <w:rtl/>
        </w:rPr>
        <w:t xml:space="preserve"> برد مفتاح الكعبة إلى عثمان بن طلحة حين قبض منه يوم الفتح</w:t>
      </w:r>
      <w:r>
        <w:rPr>
          <w:rtl/>
        </w:rPr>
        <w:t xml:space="preserve"> ، </w:t>
      </w:r>
      <w:r w:rsidRPr="00EF2694">
        <w:rPr>
          <w:rtl/>
        </w:rPr>
        <w:t xml:space="preserve">وأراد أن يدفعه إلى </w:t>
      </w:r>
      <w:r w:rsidR="00CE0D34">
        <w:rPr>
          <w:rtl/>
        </w:rPr>
        <w:t xml:space="preserve">العبّاس </w:t>
      </w:r>
      <w:r>
        <w:rPr>
          <w:rtl/>
        </w:rPr>
        <w:t xml:space="preserve">، </w:t>
      </w:r>
      <w:r w:rsidRPr="00EF2694">
        <w:rPr>
          <w:rtl/>
        </w:rPr>
        <w:t>والمعو</w:t>
      </w:r>
      <w:r w:rsidR="00705D02">
        <w:rPr>
          <w:rFonts w:hint="cs"/>
          <w:rtl/>
        </w:rPr>
        <w:t>ّ</w:t>
      </w:r>
      <w:r w:rsidRPr="00EF2694">
        <w:rPr>
          <w:rtl/>
        </w:rPr>
        <w:t xml:space="preserve">ل على ما </w:t>
      </w:r>
      <w:r w:rsidR="00F85EC4">
        <w:rPr>
          <w:rtl/>
        </w:rPr>
        <w:t xml:space="preserve">تقدّم </w:t>
      </w:r>
      <w:r>
        <w:rPr>
          <w:rtl/>
        </w:rPr>
        <w:t xml:space="preserve">« </w:t>
      </w:r>
      <w:r w:rsidRPr="002F75F6">
        <w:rPr>
          <w:rStyle w:val="libAieChar"/>
          <w:rtl/>
        </w:rPr>
        <w:t xml:space="preserve">وَإِذا حَكَمْتُمْ بَيْنَ </w:t>
      </w:r>
      <w:r w:rsidR="00CE1409">
        <w:rPr>
          <w:rStyle w:val="libAieChar"/>
          <w:rtl/>
        </w:rPr>
        <w:t xml:space="preserve">النّاس </w:t>
      </w:r>
      <w:r w:rsidRPr="002F75F6">
        <w:rPr>
          <w:rStyle w:val="libAieChar"/>
          <w:rtl/>
        </w:rPr>
        <w:t xml:space="preserve">أَنْ تَحْكُمُوا بِالْعَدْلِ </w:t>
      </w:r>
      <w:r>
        <w:rPr>
          <w:rtl/>
        </w:rPr>
        <w:t xml:space="preserve">» </w:t>
      </w:r>
      <w:r w:rsidRPr="00EF2694">
        <w:rPr>
          <w:rtl/>
        </w:rPr>
        <w:t>أمر الله الولاة والحكام أن يحكموا بالعدل والنصفة</w:t>
      </w:r>
      <w:r>
        <w:rPr>
          <w:rtl/>
        </w:rPr>
        <w:t xml:space="preserve"> ، </w:t>
      </w:r>
      <w:r w:rsidRPr="00EF2694">
        <w:rPr>
          <w:rtl/>
        </w:rPr>
        <w:t>انتهى.</w:t>
      </w:r>
    </w:p>
    <w:p w14:paraId="5BA61C87" w14:textId="4DBEB669" w:rsidR="00782297" w:rsidRPr="00EF2694" w:rsidRDefault="00782297" w:rsidP="00A020F0">
      <w:pPr>
        <w:pStyle w:val="libNormal"/>
        <w:rPr>
          <w:rtl/>
        </w:rPr>
      </w:pPr>
      <w:r>
        <w:rPr>
          <w:rtl/>
        </w:rPr>
        <w:t xml:space="preserve">« </w:t>
      </w:r>
      <w:r w:rsidRPr="004907EA">
        <w:rPr>
          <w:rtl/>
        </w:rPr>
        <w:t>الذي في أيديكم</w:t>
      </w:r>
      <w:r>
        <w:rPr>
          <w:rtl/>
        </w:rPr>
        <w:t xml:space="preserve"> » </w:t>
      </w:r>
      <w:r w:rsidRPr="00EF2694">
        <w:rPr>
          <w:rtl/>
        </w:rPr>
        <w:t>هو ت</w:t>
      </w:r>
      <w:r w:rsidR="00DB530D">
        <w:rPr>
          <w:rtl/>
        </w:rPr>
        <w:t xml:space="preserve">فسيّر </w:t>
      </w:r>
      <w:r w:rsidRPr="00EF2694">
        <w:rPr>
          <w:rtl/>
        </w:rPr>
        <w:t>للعدل في الآية</w:t>
      </w:r>
      <w:r>
        <w:rPr>
          <w:rtl/>
        </w:rPr>
        <w:t xml:space="preserve"> ، </w:t>
      </w:r>
      <w:r w:rsidRPr="00EF2694">
        <w:rPr>
          <w:rtl/>
        </w:rPr>
        <w:t xml:space="preserve">أي المراد بالعدل الأحكام المشتملة عليه المحفوظة عند </w:t>
      </w:r>
      <w:r w:rsidR="007A774D">
        <w:rPr>
          <w:rtl/>
        </w:rPr>
        <w:t>ال</w:t>
      </w:r>
      <w:r w:rsidR="008345DB">
        <w:rPr>
          <w:rtl/>
        </w:rPr>
        <w:t xml:space="preserve">أئمّة </w:t>
      </w:r>
      <w:r w:rsidRPr="002F75F6">
        <w:rPr>
          <w:rStyle w:val="libAlaemChar"/>
          <w:rtl/>
        </w:rPr>
        <w:t>عليهم‌السلام</w:t>
      </w:r>
      <w:r w:rsidRPr="00EF2694">
        <w:rPr>
          <w:rtl/>
        </w:rPr>
        <w:t>.</w:t>
      </w:r>
    </w:p>
    <w:p w14:paraId="0EA14B86" w14:textId="6B09873C" w:rsidR="00782297" w:rsidRPr="00EF2694" w:rsidRDefault="008D0E33" w:rsidP="00A020F0">
      <w:pPr>
        <w:pStyle w:val="libNormal"/>
        <w:rPr>
          <w:rtl/>
        </w:rPr>
      </w:pPr>
      <w:r>
        <w:rPr>
          <w:rtl/>
        </w:rPr>
        <w:t>قال :</w:t>
      </w:r>
      <w:r w:rsidR="00513BBB">
        <w:rPr>
          <w:rtl/>
        </w:rPr>
        <w:t>ال</w:t>
      </w:r>
      <w:r w:rsidR="001A4F93">
        <w:rPr>
          <w:rtl/>
        </w:rPr>
        <w:t xml:space="preserve">محدّث </w:t>
      </w:r>
      <w:r w:rsidR="00782297" w:rsidRPr="00EF2694">
        <w:rPr>
          <w:rtl/>
        </w:rPr>
        <w:t xml:space="preserve">الأسترآبادي </w:t>
      </w:r>
      <w:r w:rsidR="00782297" w:rsidRPr="002F75F6">
        <w:rPr>
          <w:rStyle w:val="libAlaemChar"/>
          <w:rtl/>
        </w:rPr>
        <w:t>رحمه‌الله</w:t>
      </w:r>
      <w:r w:rsidR="00782297">
        <w:rPr>
          <w:rtl/>
        </w:rPr>
        <w:t xml:space="preserve"> : </w:t>
      </w:r>
      <w:r w:rsidR="00782297" w:rsidRPr="00EF2694">
        <w:rPr>
          <w:rtl/>
        </w:rPr>
        <w:t>الذي في أيديكم</w:t>
      </w:r>
      <w:r w:rsidR="00782297">
        <w:rPr>
          <w:rtl/>
        </w:rPr>
        <w:t xml:space="preserve"> ، </w:t>
      </w:r>
      <w:r w:rsidR="00782297" w:rsidRPr="00EF2694">
        <w:rPr>
          <w:rtl/>
        </w:rPr>
        <w:t xml:space="preserve">يعني مكتوب عندكم في كتاب </w:t>
      </w:r>
      <w:r w:rsidR="0022555C">
        <w:rPr>
          <w:rtl/>
        </w:rPr>
        <w:t xml:space="preserve">عليّ </w:t>
      </w:r>
      <w:r w:rsidR="00782297" w:rsidRPr="002F75F6">
        <w:rPr>
          <w:rStyle w:val="libAlaemChar"/>
          <w:rtl/>
        </w:rPr>
        <w:t>عليه‌السلام</w:t>
      </w:r>
      <w:r w:rsidR="00782297">
        <w:rPr>
          <w:rtl/>
        </w:rPr>
        <w:t xml:space="preserve"> ، </w:t>
      </w:r>
      <w:r w:rsidR="00782297" w:rsidRPr="004907EA">
        <w:rPr>
          <w:rtl/>
        </w:rPr>
        <w:t>وقوله</w:t>
      </w:r>
      <w:r w:rsidR="00782297">
        <w:rPr>
          <w:rtl/>
        </w:rPr>
        <w:t xml:space="preserve"> : « </w:t>
      </w:r>
      <w:r w:rsidR="00782297" w:rsidRPr="004907EA">
        <w:rPr>
          <w:rtl/>
        </w:rPr>
        <w:t>فإن خفتم تنازعا في أمر</w:t>
      </w:r>
      <w:r w:rsidR="00782297">
        <w:rPr>
          <w:rtl/>
        </w:rPr>
        <w:t xml:space="preserve"> » </w:t>
      </w:r>
      <w:r w:rsidR="00782297" w:rsidRPr="00EF2694">
        <w:rPr>
          <w:rtl/>
        </w:rPr>
        <w:t>يعني إن خفتم من الاختلافات في الفتوى وقوله</w:t>
      </w:r>
      <w:r w:rsidR="00782297">
        <w:rPr>
          <w:rtl/>
        </w:rPr>
        <w:t xml:space="preserve"> : </w:t>
      </w:r>
      <w:r w:rsidR="00782297" w:rsidRPr="00EF2694">
        <w:rPr>
          <w:rtl/>
        </w:rPr>
        <w:t xml:space="preserve">يرخص لهم في منازعتهم </w:t>
      </w:r>
      <w:r w:rsidR="00782297" w:rsidRPr="00273F93">
        <w:rPr>
          <w:rStyle w:val="libFootnotenumChar"/>
          <w:rtl/>
        </w:rPr>
        <w:t>(1)</w:t>
      </w:r>
      <w:r w:rsidR="00782297">
        <w:rPr>
          <w:rtl/>
        </w:rPr>
        <w:t xml:space="preserve"> ، </w:t>
      </w:r>
      <w:r w:rsidR="00782297" w:rsidRPr="00EF2694">
        <w:rPr>
          <w:rtl/>
        </w:rPr>
        <w:t>يعني يرخص لهم في الاختلاف في الفتوى</w:t>
      </w:r>
      <w:r w:rsidR="00782297">
        <w:rPr>
          <w:rtl/>
        </w:rPr>
        <w:t xml:space="preserve"> ، </w:t>
      </w:r>
      <w:r w:rsidR="00782297" w:rsidRPr="00EF2694">
        <w:rPr>
          <w:rtl/>
        </w:rPr>
        <w:t xml:space="preserve">وفيه دلالات صريحة على </w:t>
      </w:r>
      <w:r w:rsidR="007F174A">
        <w:rPr>
          <w:rtl/>
        </w:rPr>
        <w:t xml:space="preserve">أنّه </w:t>
      </w:r>
      <w:r w:rsidR="00782297" w:rsidRPr="00EF2694">
        <w:rPr>
          <w:rtl/>
        </w:rPr>
        <w:t>لا يجوز الفتوى بال</w:t>
      </w:r>
      <w:r w:rsidR="007F174A">
        <w:rPr>
          <w:rtl/>
        </w:rPr>
        <w:t xml:space="preserve">ظنّ </w:t>
      </w:r>
      <w:r w:rsidR="00782297">
        <w:rPr>
          <w:rtl/>
        </w:rPr>
        <w:t xml:space="preserve">، </w:t>
      </w:r>
      <w:r w:rsidR="00782297" w:rsidRPr="00EF2694">
        <w:rPr>
          <w:rtl/>
        </w:rPr>
        <w:t xml:space="preserve">بل لا بد من السماع من صاحب الشريعة كما هو مذهب علمائنا </w:t>
      </w:r>
      <w:r w:rsidR="006E33A0">
        <w:rPr>
          <w:rtl/>
        </w:rPr>
        <w:t xml:space="preserve">إلّا </w:t>
      </w:r>
      <w:r w:rsidR="00782297" w:rsidRPr="00EF2694">
        <w:rPr>
          <w:rtl/>
        </w:rPr>
        <w:t>شر</w:t>
      </w:r>
      <w:r w:rsidR="005426F0">
        <w:rPr>
          <w:rtl/>
        </w:rPr>
        <w:t xml:space="preserve">ذمّة </w:t>
      </w:r>
      <w:r w:rsidR="00782297" w:rsidRPr="00EF2694">
        <w:rPr>
          <w:rtl/>
        </w:rPr>
        <w:t>قليلة من المتأخرين</w:t>
      </w:r>
      <w:r w:rsidR="00782297">
        <w:rPr>
          <w:rtl/>
        </w:rPr>
        <w:t xml:space="preserve"> ، </w:t>
      </w:r>
      <w:r w:rsidR="00782297" w:rsidRPr="00EF2694">
        <w:rPr>
          <w:rtl/>
        </w:rPr>
        <w:t>انتهى.</w:t>
      </w:r>
    </w:p>
    <w:p w14:paraId="5CDB1D68" w14:textId="7AA7BFB3" w:rsidR="00782297" w:rsidRPr="00EF2694" w:rsidRDefault="00782297" w:rsidP="00A020F0">
      <w:pPr>
        <w:pStyle w:val="libNormal"/>
        <w:rPr>
          <w:rtl/>
        </w:rPr>
      </w:pPr>
      <w:r w:rsidRPr="00EF2694">
        <w:rPr>
          <w:rtl/>
        </w:rPr>
        <w:t>وأقول</w:t>
      </w:r>
      <w:r>
        <w:rPr>
          <w:rtl/>
        </w:rPr>
        <w:t xml:space="preserve"> : </w:t>
      </w:r>
      <w:r w:rsidRPr="00EF2694">
        <w:rPr>
          <w:rtl/>
        </w:rPr>
        <w:t>في القرآن الذي عندنا</w:t>
      </w:r>
      <w:r>
        <w:rPr>
          <w:rtl/>
        </w:rPr>
        <w:t xml:space="preserve"> « </w:t>
      </w:r>
      <w:r w:rsidRPr="002F75F6">
        <w:rPr>
          <w:rStyle w:val="libAieChar"/>
          <w:rtl/>
        </w:rPr>
        <w:t xml:space="preserve">فَإِنْ تَنازَعْتُمْ فِي شَيْءٍ فَرُدُّوهُ إِلَى اللهِ وَالرَّسُولِ </w:t>
      </w:r>
      <w:r>
        <w:rPr>
          <w:rtl/>
        </w:rPr>
        <w:t xml:space="preserve">» </w:t>
      </w:r>
      <w:r w:rsidRPr="00EF2694">
        <w:rPr>
          <w:rtl/>
        </w:rPr>
        <w:t>وليس فيه</w:t>
      </w:r>
      <w:r>
        <w:rPr>
          <w:rtl/>
        </w:rPr>
        <w:t xml:space="preserve"> : </w:t>
      </w:r>
      <w:r w:rsidRPr="00EF2694">
        <w:rPr>
          <w:rtl/>
        </w:rPr>
        <w:t>وإلى أولي الأمر منكم</w:t>
      </w:r>
      <w:r>
        <w:rPr>
          <w:rtl/>
        </w:rPr>
        <w:t xml:space="preserve"> ، </w:t>
      </w:r>
      <w:r w:rsidRPr="00EF2694">
        <w:rPr>
          <w:rtl/>
        </w:rPr>
        <w:t>فقوله</w:t>
      </w:r>
      <w:r>
        <w:rPr>
          <w:rtl/>
        </w:rPr>
        <w:t xml:space="preserve"> : « </w:t>
      </w:r>
      <w:r w:rsidRPr="00EF2694">
        <w:rPr>
          <w:rtl/>
        </w:rPr>
        <w:t>فإن خفتم تنازعا</w:t>
      </w:r>
      <w:r w:rsidR="00705D02">
        <w:rPr>
          <w:rFonts w:hint="cs"/>
          <w:rtl/>
        </w:rPr>
        <w:t>ً</w:t>
      </w:r>
      <w:r>
        <w:rPr>
          <w:rtl/>
        </w:rPr>
        <w:t xml:space="preserve"> » </w:t>
      </w:r>
      <w:r w:rsidRPr="00EF2694">
        <w:rPr>
          <w:rtl/>
        </w:rPr>
        <w:t>يحتمل أن</w:t>
      </w:r>
    </w:p>
    <w:p w14:paraId="5D0414CB" w14:textId="77777777" w:rsidR="00782297" w:rsidRPr="00EF2694" w:rsidRDefault="00782297" w:rsidP="009D38AE">
      <w:pPr>
        <w:pStyle w:val="libLine"/>
        <w:rPr>
          <w:rtl/>
        </w:rPr>
      </w:pPr>
      <w:r w:rsidRPr="00EF2694">
        <w:rPr>
          <w:rtl/>
        </w:rPr>
        <w:t>__________________</w:t>
      </w:r>
    </w:p>
    <w:p w14:paraId="009E8CD0" w14:textId="77777777" w:rsidR="00782297" w:rsidRPr="00EF2694" w:rsidRDefault="00782297" w:rsidP="00E7042C">
      <w:pPr>
        <w:pStyle w:val="libFootnote0"/>
        <w:rPr>
          <w:rtl/>
          <w:lang w:bidi="fa-IR"/>
        </w:rPr>
      </w:pPr>
      <w:r>
        <w:rPr>
          <w:rtl/>
        </w:rPr>
        <w:t>(</w:t>
      </w:r>
      <w:r w:rsidRPr="00EF2694">
        <w:rPr>
          <w:rtl/>
        </w:rPr>
        <w:t>1) كذا في النسخ وفي المتن</w:t>
      </w:r>
      <w:r>
        <w:rPr>
          <w:rtl/>
        </w:rPr>
        <w:t xml:space="preserve"> « </w:t>
      </w:r>
      <w:r w:rsidRPr="00EF2694">
        <w:rPr>
          <w:rtl/>
        </w:rPr>
        <w:t>يرخّص في منازعتهم</w:t>
      </w:r>
      <w:r>
        <w:rPr>
          <w:rtl/>
        </w:rPr>
        <w:t xml:space="preserve"> » </w:t>
      </w:r>
      <w:r w:rsidRPr="00EF2694">
        <w:rPr>
          <w:rtl/>
        </w:rPr>
        <w:t>وتوافقه نسخة الشارح كما يظهر من تفسيره فيما سيأتي.</w:t>
      </w:r>
    </w:p>
    <w:p w14:paraId="35623277" w14:textId="77777777" w:rsidR="00CE1409" w:rsidRDefault="00CE1409" w:rsidP="00CE1409">
      <w:pPr>
        <w:pStyle w:val="libNormal"/>
        <w:rPr>
          <w:rtl/>
        </w:rPr>
      </w:pPr>
      <w:r>
        <w:rPr>
          <w:rtl/>
        </w:rPr>
        <w:br w:type="page"/>
      </w:r>
    </w:p>
    <w:p w14:paraId="5D8CAB9A" w14:textId="58F14C29" w:rsidR="00782297" w:rsidRPr="00EF2694" w:rsidRDefault="00782297" w:rsidP="00CE1409">
      <w:pPr>
        <w:pStyle w:val="libNormal0"/>
        <w:rPr>
          <w:rtl/>
        </w:rPr>
      </w:pPr>
      <w:r w:rsidRPr="00EF2694">
        <w:rPr>
          <w:rtl/>
        </w:rPr>
        <w:lastRenderedPageBreak/>
        <w:t xml:space="preserve">كذا نزلت وكيف يأمرهم الله </w:t>
      </w:r>
      <w:r w:rsidR="004E2A7C">
        <w:rPr>
          <w:rtl/>
        </w:rPr>
        <w:t xml:space="preserve">عزّ وجلّ </w:t>
      </w:r>
      <w:r w:rsidRPr="00EF2694">
        <w:rPr>
          <w:rtl/>
        </w:rPr>
        <w:t>بطاعة ولاة الأمر ويرخ</w:t>
      </w:r>
      <w:r w:rsidR="00705D02">
        <w:rPr>
          <w:rFonts w:hint="cs"/>
          <w:rtl/>
        </w:rPr>
        <w:t>ّ</w:t>
      </w:r>
      <w:r w:rsidRPr="00EF2694">
        <w:rPr>
          <w:rtl/>
        </w:rPr>
        <w:t xml:space="preserve">ص في منازعتهم </w:t>
      </w:r>
      <w:r w:rsidR="00705D02">
        <w:rPr>
          <w:rFonts w:hint="cs"/>
          <w:rtl/>
        </w:rPr>
        <w:t xml:space="preserve">؟! </w:t>
      </w:r>
      <w:r w:rsidRPr="00EF2694">
        <w:rPr>
          <w:rtl/>
        </w:rPr>
        <w:t>إن</w:t>
      </w:r>
      <w:r w:rsidR="00705D02">
        <w:rPr>
          <w:rFonts w:hint="cs"/>
          <w:rtl/>
        </w:rPr>
        <w:t>ّ</w:t>
      </w:r>
      <w:r w:rsidRPr="00EF2694">
        <w:rPr>
          <w:rtl/>
        </w:rPr>
        <w:t xml:space="preserve">ما قيل ذلك للمأمورين </w:t>
      </w:r>
      <w:r w:rsidR="00433A8E">
        <w:rPr>
          <w:rtl/>
        </w:rPr>
        <w:t xml:space="preserve">الذّين </w:t>
      </w:r>
      <w:r w:rsidRPr="00EF2694">
        <w:rPr>
          <w:rtl/>
        </w:rPr>
        <w:t>قيل لهم</w:t>
      </w:r>
      <w:r>
        <w:rPr>
          <w:rtl/>
        </w:rPr>
        <w:t xml:space="preserve"> « </w:t>
      </w:r>
      <w:r w:rsidRPr="002F75F6">
        <w:rPr>
          <w:rStyle w:val="libAieChar"/>
          <w:rtl/>
        </w:rPr>
        <w:t xml:space="preserve">أَطِيعُوا اللهَ وَأَطِيعُوا الرَّسُولَ وَأُولِي الْأَمْرِ مِنْكُمْ </w:t>
      </w:r>
      <w:r>
        <w:rPr>
          <w:rtl/>
        </w:rPr>
        <w:t>».</w:t>
      </w:r>
    </w:p>
    <w:p w14:paraId="78A01AF2" w14:textId="3A30AB81" w:rsidR="00782297" w:rsidRPr="00EF2694" w:rsidRDefault="00782297" w:rsidP="00A020F0">
      <w:pPr>
        <w:pStyle w:val="libNormal"/>
        <w:rPr>
          <w:rtl/>
        </w:rPr>
      </w:pPr>
      <w:r w:rsidRPr="00EF2694">
        <w:rPr>
          <w:rtl/>
        </w:rPr>
        <w:t>2</w:t>
      </w:r>
      <w:r w:rsidR="008D0E33">
        <w:rPr>
          <w:rtl/>
        </w:rPr>
        <w:t xml:space="preserve"> - </w:t>
      </w:r>
      <w:r w:rsidRPr="00EF2694">
        <w:rPr>
          <w:rtl/>
        </w:rPr>
        <w:t xml:space="preserve">الحسين بن </w:t>
      </w:r>
      <w:r w:rsidR="008D0E33">
        <w:rPr>
          <w:rtl/>
        </w:rPr>
        <w:t xml:space="preserve">محمّد </w:t>
      </w:r>
      <w:r>
        <w:rPr>
          <w:rtl/>
        </w:rPr>
        <w:t xml:space="preserve">، </w:t>
      </w:r>
      <w:r w:rsidRPr="00EF2694">
        <w:rPr>
          <w:rtl/>
        </w:rPr>
        <w:t xml:space="preserve">عن </w:t>
      </w:r>
      <w:r w:rsidR="00502270">
        <w:rPr>
          <w:rtl/>
        </w:rPr>
        <w:t xml:space="preserve">معلّى </w:t>
      </w:r>
      <w:r w:rsidRPr="00EF2694">
        <w:rPr>
          <w:rtl/>
        </w:rPr>
        <w:t xml:space="preserve">بن </w:t>
      </w:r>
      <w:r w:rsidR="008D0E33">
        <w:rPr>
          <w:rtl/>
        </w:rPr>
        <w:t xml:space="preserve">محمّد </w:t>
      </w:r>
      <w:r>
        <w:rPr>
          <w:rtl/>
        </w:rPr>
        <w:t xml:space="preserve">، </w:t>
      </w:r>
      <w:r w:rsidRPr="00EF2694">
        <w:rPr>
          <w:rtl/>
        </w:rPr>
        <w:t xml:space="preserve">عن الحسن بن </w:t>
      </w:r>
      <w:r w:rsidR="0022555C">
        <w:rPr>
          <w:rtl/>
        </w:rPr>
        <w:t xml:space="preserve">عليّ </w:t>
      </w:r>
      <w:r w:rsidR="0074213A">
        <w:rPr>
          <w:rtl/>
        </w:rPr>
        <w:t xml:space="preserve">الوشّاء </w:t>
      </w:r>
      <w:r>
        <w:rPr>
          <w:rtl/>
        </w:rPr>
        <w:t xml:space="preserve">، </w:t>
      </w:r>
      <w:r w:rsidRPr="00EF2694">
        <w:rPr>
          <w:rtl/>
        </w:rPr>
        <w:t xml:space="preserve">عن أحمد بن عمر </w:t>
      </w:r>
      <w:r w:rsidR="008D0E33">
        <w:rPr>
          <w:rtl/>
        </w:rPr>
        <w:t>قال :</w:t>
      </w:r>
      <w:r w:rsidRPr="00EF2694">
        <w:rPr>
          <w:rtl/>
        </w:rPr>
        <w:t xml:space="preserve">سألت الرضا </w:t>
      </w:r>
      <w:r w:rsidRPr="002F75F6">
        <w:rPr>
          <w:rStyle w:val="libAlaemChar"/>
          <w:rtl/>
        </w:rPr>
        <w:t>عليه‌السلام</w:t>
      </w:r>
      <w:r w:rsidRPr="00EF2694">
        <w:rPr>
          <w:rtl/>
        </w:rPr>
        <w:t xml:space="preserve"> عن قول الله </w:t>
      </w:r>
      <w:r w:rsidR="004E2A7C">
        <w:rPr>
          <w:rtl/>
        </w:rPr>
        <w:t xml:space="preserve">عزّ وجلّ </w:t>
      </w:r>
      <w:r>
        <w:rPr>
          <w:rFonts w:hint="cs"/>
          <w:rtl/>
        </w:rPr>
        <w:t xml:space="preserve">: </w:t>
      </w:r>
      <w:r>
        <w:rPr>
          <w:rtl/>
        </w:rPr>
        <w:t xml:space="preserve">« </w:t>
      </w:r>
      <w:r w:rsidRPr="002F75F6">
        <w:rPr>
          <w:rStyle w:val="libAieChar"/>
          <w:rtl/>
        </w:rPr>
        <w:t xml:space="preserve">إِنَّ اللهَ يَأْمُرُكُمْ أَنْ تُؤَدُّوا الْأَماناتِ إِلى أَهْلِها </w:t>
      </w:r>
      <w:r>
        <w:rPr>
          <w:rtl/>
        </w:rPr>
        <w:t xml:space="preserve">» </w:t>
      </w:r>
      <w:r w:rsidR="008D0E33">
        <w:rPr>
          <w:rtl/>
        </w:rPr>
        <w:t>قال :</w:t>
      </w:r>
      <w:r w:rsidRPr="00EF2694">
        <w:rPr>
          <w:rtl/>
        </w:rPr>
        <w:t xml:space="preserve">هم </w:t>
      </w:r>
      <w:r w:rsidR="007A774D">
        <w:rPr>
          <w:rtl/>
        </w:rPr>
        <w:t>ال</w:t>
      </w:r>
      <w:r w:rsidR="008345DB">
        <w:rPr>
          <w:rtl/>
        </w:rPr>
        <w:t xml:space="preserve">أئمّة </w:t>
      </w:r>
      <w:r w:rsidRPr="00EF2694">
        <w:rPr>
          <w:rtl/>
        </w:rPr>
        <w:t xml:space="preserve">من آل </w:t>
      </w:r>
      <w:r w:rsidR="008D0E33">
        <w:rPr>
          <w:rtl/>
        </w:rPr>
        <w:t xml:space="preserve">محمّد </w:t>
      </w:r>
      <w:r w:rsidR="00766E5A">
        <w:rPr>
          <w:rStyle w:val="libAlaemChar"/>
          <w:rtl/>
        </w:rPr>
        <w:t xml:space="preserve">صلى‌الله‌عليه‌وآله‌وسلم </w:t>
      </w:r>
      <w:r w:rsidRPr="00EF2694">
        <w:rPr>
          <w:rtl/>
        </w:rPr>
        <w:t>أن يؤدي الإمام الأمانة إلى</w:t>
      </w:r>
    </w:p>
    <w:p w14:paraId="31369FB7" w14:textId="47E50C19" w:rsidR="00782297" w:rsidRPr="00324B78" w:rsidRDefault="008D0E33" w:rsidP="009D38AE">
      <w:pPr>
        <w:pStyle w:val="libLine"/>
        <w:rPr>
          <w:rtl/>
        </w:rPr>
      </w:pPr>
      <w:r>
        <w:rPr>
          <w:rFonts w:hint="cs"/>
          <w:rtl/>
        </w:rPr>
        <w:t>________________________________________________________</w:t>
      </w:r>
    </w:p>
    <w:p w14:paraId="1799F53E" w14:textId="53EF3657" w:rsidR="00782297" w:rsidRPr="00EF2694" w:rsidRDefault="00782297" w:rsidP="004E511B">
      <w:pPr>
        <w:pStyle w:val="libNormal0"/>
        <w:rPr>
          <w:rtl/>
        </w:rPr>
      </w:pPr>
      <w:r w:rsidRPr="00EF2694">
        <w:rPr>
          <w:rtl/>
        </w:rPr>
        <w:t xml:space="preserve">يكون </w:t>
      </w:r>
      <w:r w:rsidR="00705D02">
        <w:rPr>
          <w:rtl/>
        </w:rPr>
        <w:t xml:space="preserve">تفسيراً </w:t>
      </w:r>
      <w:r w:rsidRPr="00EF2694">
        <w:rPr>
          <w:rtl/>
        </w:rPr>
        <w:t>لقوله</w:t>
      </w:r>
      <w:r>
        <w:rPr>
          <w:rtl/>
        </w:rPr>
        <w:t xml:space="preserve"> « </w:t>
      </w:r>
      <w:r w:rsidRPr="002F75F6">
        <w:rPr>
          <w:rStyle w:val="libAieChar"/>
          <w:rtl/>
        </w:rPr>
        <w:t xml:space="preserve">فَإِنْ تَنازَعْتُمْ </w:t>
      </w:r>
      <w:r>
        <w:rPr>
          <w:rtl/>
        </w:rPr>
        <w:t xml:space="preserve">» ، </w:t>
      </w:r>
      <w:r w:rsidRPr="00EF2694">
        <w:rPr>
          <w:rtl/>
        </w:rPr>
        <w:t xml:space="preserve">بأن يكون المعنى إن أشرفتم على التنازع باختلاف ظنونكم وآرائكم كما في قوله </w:t>
      </w:r>
      <w:r w:rsidR="00514E12">
        <w:rPr>
          <w:rtl/>
        </w:rPr>
        <w:t xml:space="preserve">سبحانه </w:t>
      </w:r>
      <w:r>
        <w:rPr>
          <w:rtl/>
        </w:rPr>
        <w:t xml:space="preserve">: « </w:t>
      </w:r>
      <w:r w:rsidRPr="002F75F6">
        <w:rPr>
          <w:rStyle w:val="libAieChar"/>
          <w:rtl/>
        </w:rPr>
        <w:t xml:space="preserve">إِذا طَلَّقْتُمُ النِّساءَ فَطَلِّقُوهُنَ </w:t>
      </w:r>
      <w:r>
        <w:rPr>
          <w:rtl/>
        </w:rPr>
        <w:t xml:space="preserve">» </w:t>
      </w:r>
      <w:r w:rsidRPr="00273F93">
        <w:rPr>
          <w:rStyle w:val="libFootnotenumChar"/>
          <w:rtl/>
        </w:rPr>
        <w:t>(1)</w:t>
      </w:r>
      <w:r w:rsidRPr="00EF2694">
        <w:rPr>
          <w:rtl/>
        </w:rPr>
        <w:t xml:space="preserve"> أي أردتم طلاقهن وكقوله تعالى</w:t>
      </w:r>
      <w:r>
        <w:rPr>
          <w:rtl/>
        </w:rPr>
        <w:t xml:space="preserve"> : « </w:t>
      </w:r>
      <w:r w:rsidRPr="002F75F6">
        <w:rPr>
          <w:rStyle w:val="libAieChar"/>
          <w:rtl/>
        </w:rPr>
        <w:t xml:space="preserve">إِذا قُمْتُمْ إِلَى الصَّلاةِ فَاغْسِلُوا وُجُوهَكُمْ </w:t>
      </w:r>
      <w:r>
        <w:rPr>
          <w:rtl/>
        </w:rPr>
        <w:t xml:space="preserve">» </w:t>
      </w:r>
      <w:r w:rsidRPr="00273F93">
        <w:rPr>
          <w:rStyle w:val="libFootnotenumChar"/>
          <w:rtl/>
        </w:rPr>
        <w:t>(2)</w:t>
      </w:r>
      <w:r w:rsidRPr="00EF2694">
        <w:rPr>
          <w:rtl/>
        </w:rPr>
        <w:t xml:space="preserve"> وهذا شائع.</w:t>
      </w:r>
    </w:p>
    <w:p w14:paraId="08620320" w14:textId="1DBF8C47" w:rsidR="00782297" w:rsidRPr="00EF2694" w:rsidRDefault="00782297" w:rsidP="00A020F0">
      <w:pPr>
        <w:pStyle w:val="libNormal"/>
        <w:rPr>
          <w:rtl/>
        </w:rPr>
      </w:pPr>
      <w:r w:rsidRPr="004907EA">
        <w:rPr>
          <w:rtl/>
        </w:rPr>
        <w:t>وأم</w:t>
      </w:r>
      <w:r w:rsidR="00705D02">
        <w:rPr>
          <w:rFonts w:hint="cs"/>
          <w:rtl/>
        </w:rPr>
        <w:t>ّ</w:t>
      </w:r>
      <w:r w:rsidRPr="004907EA">
        <w:rPr>
          <w:rtl/>
        </w:rPr>
        <w:t>ا قوله</w:t>
      </w:r>
      <w:r>
        <w:rPr>
          <w:rtl/>
        </w:rPr>
        <w:t xml:space="preserve"> : « </w:t>
      </w:r>
      <w:r w:rsidRPr="004907EA">
        <w:rPr>
          <w:rtl/>
        </w:rPr>
        <w:t>وإلى أولي الأمر منكم</w:t>
      </w:r>
      <w:r>
        <w:rPr>
          <w:rtl/>
        </w:rPr>
        <w:t xml:space="preserve"> » </w:t>
      </w:r>
      <w:r w:rsidRPr="00EF2694">
        <w:rPr>
          <w:rtl/>
        </w:rPr>
        <w:t xml:space="preserve">فالظاهر </w:t>
      </w:r>
      <w:r w:rsidR="007F174A">
        <w:rPr>
          <w:rtl/>
        </w:rPr>
        <w:t xml:space="preserve">أنّه </w:t>
      </w:r>
      <w:r w:rsidRPr="00EF2694">
        <w:rPr>
          <w:rtl/>
        </w:rPr>
        <w:t xml:space="preserve">كان في قرآنهم </w:t>
      </w:r>
      <w:r w:rsidRPr="002F75F6">
        <w:rPr>
          <w:rStyle w:val="libAlaemChar"/>
          <w:rtl/>
        </w:rPr>
        <w:t>عليهم‌السلام</w:t>
      </w:r>
      <w:r w:rsidRPr="00EF2694">
        <w:rPr>
          <w:rtl/>
        </w:rPr>
        <w:t xml:space="preserve"> هكذا فأسقطه عثمان </w:t>
      </w:r>
      <w:r w:rsidRPr="004907EA">
        <w:rPr>
          <w:rtl/>
        </w:rPr>
        <w:t xml:space="preserve">لقوله </w:t>
      </w:r>
      <w:r w:rsidRPr="002F75F6">
        <w:rPr>
          <w:rStyle w:val="libAlaemChar"/>
          <w:rtl/>
        </w:rPr>
        <w:t>عليه‌السلام</w:t>
      </w:r>
      <w:r>
        <w:rPr>
          <w:rtl/>
        </w:rPr>
        <w:t xml:space="preserve"> : « </w:t>
      </w:r>
      <w:r w:rsidRPr="004907EA">
        <w:rPr>
          <w:rtl/>
        </w:rPr>
        <w:t>كذا نزلت</w:t>
      </w:r>
      <w:r>
        <w:rPr>
          <w:rtl/>
        </w:rPr>
        <w:t xml:space="preserve"> » </w:t>
      </w:r>
      <w:r w:rsidRPr="00EF2694">
        <w:rPr>
          <w:rtl/>
        </w:rPr>
        <w:t xml:space="preserve">ويحتمل أن يكون </w:t>
      </w:r>
      <w:r w:rsidR="00705D02">
        <w:rPr>
          <w:rtl/>
        </w:rPr>
        <w:t xml:space="preserve">تفسيراً </w:t>
      </w:r>
      <w:r w:rsidRPr="00EF2694">
        <w:rPr>
          <w:rtl/>
        </w:rPr>
        <w:t>للرد إلى الله وإلى أولي الأمر</w:t>
      </w:r>
      <w:r>
        <w:rPr>
          <w:rtl/>
        </w:rPr>
        <w:t xml:space="preserve"> ، </w:t>
      </w:r>
      <w:r w:rsidRPr="00EF2694">
        <w:rPr>
          <w:rtl/>
        </w:rPr>
        <w:t>لأمر الله والرسول بطاعتهم فالرد إليهم رد إليهما فالمراد بقوله كذا نزلت أي بحسب المعنى</w:t>
      </w:r>
      <w:r>
        <w:rPr>
          <w:rtl/>
        </w:rPr>
        <w:t xml:space="preserve"> ، و</w:t>
      </w:r>
      <w:r w:rsidRPr="004907EA">
        <w:rPr>
          <w:rtl/>
        </w:rPr>
        <w:t>قوله</w:t>
      </w:r>
      <w:r>
        <w:rPr>
          <w:rtl/>
        </w:rPr>
        <w:t xml:space="preserve"> : « </w:t>
      </w:r>
      <w:r w:rsidRPr="004907EA">
        <w:rPr>
          <w:rtl/>
        </w:rPr>
        <w:t>وكيف يأمرهم الله</w:t>
      </w:r>
      <w:r>
        <w:rPr>
          <w:rtl/>
        </w:rPr>
        <w:t xml:space="preserve"> » </w:t>
      </w:r>
      <w:r w:rsidRPr="00EF2694">
        <w:rPr>
          <w:rtl/>
        </w:rPr>
        <w:t xml:space="preserve">رد على المخالفين حيث قالوا معنى قوله </w:t>
      </w:r>
      <w:r w:rsidR="00514E12">
        <w:rPr>
          <w:rtl/>
        </w:rPr>
        <w:t xml:space="preserve">سبحانه </w:t>
      </w:r>
      <w:r>
        <w:rPr>
          <w:rtl/>
        </w:rPr>
        <w:t xml:space="preserve">« </w:t>
      </w:r>
      <w:r w:rsidRPr="002F75F6">
        <w:rPr>
          <w:rStyle w:val="libAieChar"/>
          <w:rtl/>
        </w:rPr>
        <w:t xml:space="preserve">فَإِنْ تَنازَعْتُمْ </w:t>
      </w:r>
      <w:r>
        <w:rPr>
          <w:rtl/>
        </w:rPr>
        <w:t xml:space="preserve">» ، </w:t>
      </w:r>
      <w:r w:rsidRPr="00EF2694">
        <w:rPr>
          <w:rtl/>
        </w:rPr>
        <w:t>فإن اختلفتم أنتم وأولو الأمر منكم في شيء من أمور الدين</w:t>
      </w:r>
      <w:r>
        <w:rPr>
          <w:rtl/>
        </w:rPr>
        <w:t xml:space="preserve"> ، </w:t>
      </w:r>
      <w:r w:rsidRPr="00EF2694">
        <w:rPr>
          <w:rtl/>
        </w:rPr>
        <w:t>فارجعوا فيه إلى الكتاب والسنة</w:t>
      </w:r>
      <w:r>
        <w:rPr>
          <w:rtl/>
        </w:rPr>
        <w:t xml:space="preserve"> ، </w:t>
      </w:r>
      <w:r w:rsidRPr="00EF2694">
        <w:rPr>
          <w:rtl/>
        </w:rPr>
        <w:t xml:space="preserve">ووجه الرد </w:t>
      </w:r>
      <w:r w:rsidR="007F174A">
        <w:rPr>
          <w:rtl/>
        </w:rPr>
        <w:t xml:space="preserve">أنّه </w:t>
      </w:r>
      <w:r w:rsidRPr="00EF2694">
        <w:rPr>
          <w:rtl/>
        </w:rPr>
        <w:t>كيف يجوز الأمر بإطاعة قوم مع الرخصة في منازعتهم</w:t>
      </w:r>
      <w:r>
        <w:rPr>
          <w:rtl/>
        </w:rPr>
        <w:t xml:space="preserve"> ، </w:t>
      </w:r>
      <w:r w:rsidRPr="00EF2694">
        <w:rPr>
          <w:rtl/>
        </w:rPr>
        <w:t>ف</w:t>
      </w:r>
      <w:r w:rsidR="008D0E33">
        <w:rPr>
          <w:rtl/>
        </w:rPr>
        <w:t>قال :</w:t>
      </w:r>
      <w:r w:rsidRPr="002F75F6">
        <w:rPr>
          <w:rStyle w:val="libAlaemChar"/>
          <w:rtl/>
        </w:rPr>
        <w:t>عليه‌السلام</w:t>
      </w:r>
      <w:r>
        <w:rPr>
          <w:rtl/>
        </w:rPr>
        <w:t xml:space="preserve"> : </w:t>
      </w:r>
      <w:r w:rsidRPr="00EF2694">
        <w:rPr>
          <w:rtl/>
        </w:rPr>
        <w:t xml:space="preserve">إن المخاطبين بالتنازع ليسوا </w:t>
      </w:r>
      <w:r w:rsidR="006E33A0">
        <w:rPr>
          <w:rtl/>
        </w:rPr>
        <w:t xml:space="preserve">إلّا </w:t>
      </w:r>
      <w:r w:rsidRPr="00EF2694">
        <w:rPr>
          <w:rtl/>
        </w:rPr>
        <w:t>المأمورين بالإطاعة خاصة</w:t>
      </w:r>
      <w:r>
        <w:rPr>
          <w:rtl/>
        </w:rPr>
        <w:t xml:space="preserve"> ، </w:t>
      </w:r>
      <w:r w:rsidRPr="00EF2694">
        <w:rPr>
          <w:rtl/>
        </w:rPr>
        <w:t xml:space="preserve">وأن أولي الأمر داخلون في المردود إليهم </w:t>
      </w:r>
      <w:r w:rsidR="00D54C7C">
        <w:rPr>
          <w:rtl/>
        </w:rPr>
        <w:t xml:space="preserve">لفظاً </w:t>
      </w:r>
      <w:r w:rsidRPr="00EF2694">
        <w:rPr>
          <w:rtl/>
        </w:rPr>
        <w:t>أو معنى.</w:t>
      </w:r>
    </w:p>
    <w:p w14:paraId="331E8D8F" w14:textId="500B848F" w:rsidR="00782297" w:rsidRPr="00EF2694" w:rsidRDefault="00782297" w:rsidP="00A020F0">
      <w:pPr>
        <w:pStyle w:val="libNormal"/>
        <w:rPr>
          <w:rtl/>
        </w:rPr>
      </w:pPr>
      <w:r w:rsidRPr="004907EA">
        <w:rPr>
          <w:rtl/>
        </w:rPr>
        <w:t>وقوله</w:t>
      </w:r>
      <w:r>
        <w:rPr>
          <w:rtl/>
        </w:rPr>
        <w:t xml:space="preserve"> : « </w:t>
      </w:r>
      <w:r w:rsidRPr="004907EA">
        <w:rPr>
          <w:rtl/>
        </w:rPr>
        <w:t>ويرخص في منازعتهم</w:t>
      </w:r>
      <w:r>
        <w:rPr>
          <w:rtl/>
        </w:rPr>
        <w:t xml:space="preserve"> » </w:t>
      </w:r>
      <w:r w:rsidRPr="00EF2694">
        <w:rPr>
          <w:rtl/>
        </w:rPr>
        <w:t xml:space="preserve">أي منازعة </w:t>
      </w:r>
      <w:r w:rsidR="00CE1409">
        <w:rPr>
          <w:rtl/>
        </w:rPr>
        <w:t xml:space="preserve">النّاس </w:t>
      </w:r>
      <w:r w:rsidRPr="00EF2694">
        <w:rPr>
          <w:rtl/>
        </w:rPr>
        <w:t>معهم</w:t>
      </w:r>
      <w:r>
        <w:rPr>
          <w:rtl/>
        </w:rPr>
        <w:t xml:space="preserve"> ، </w:t>
      </w:r>
      <w:r w:rsidRPr="00EF2694">
        <w:rPr>
          <w:rtl/>
        </w:rPr>
        <w:t>أو منازعة بعضهم لبعض وكلاهما ينافي وجوب الطاعة.</w:t>
      </w:r>
    </w:p>
    <w:p w14:paraId="362983DC" w14:textId="77777777" w:rsidR="00782297" w:rsidRDefault="00782297" w:rsidP="00705D02">
      <w:pPr>
        <w:pStyle w:val="libNormal"/>
        <w:rPr>
          <w:rtl/>
        </w:rPr>
      </w:pPr>
      <w:r w:rsidRPr="00074C70">
        <w:rPr>
          <w:rStyle w:val="libBold1Char"/>
          <w:rtl/>
        </w:rPr>
        <w:t xml:space="preserve">الحديث الثاني </w:t>
      </w:r>
      <w:r w:rsidRPr="00CE1409">
        <w:rPr>
          <w:rStyle w:val="libBold1Char"/>
          <w:rtl/>
        </w:rPr>
        <w:t>:</w:t>
      </w:r>
      <w:r>
        <w:rPr>
          <w:rtl/>
        </w:rPr>
        <w:t xml:space="preserve"> </w:t>
      </w:r>
      <w:r w:rsidRPr="00EF2694">
        <w:rPr>
          <w:rtl/>
        </w:rPr>
        <w:t>ضعيف على المشهور.</w:t>
      </w:r>
    </w:p>
    <w:p w14:paraId="71B471C0" w14:textId="22E61900" w:rsidR="00782297" w:rsidRPr="00EF2694" w:rsidRDefault="00782297" w:rsidP="00A020F0">
      <w:pPr>
        <w:pStyle w:val="libNormal"/>
        <w:rPr>
          <w:rtl/>
          <w:lang w:bidi="fa-IR"/>
        </w:rPr>
      </w:pPr>
      <w:r>
        <w:rPr>
          <w:rtl/>
        </w:rPr>
        <w:t xml:space="preserve">« </w:t>
      </w:r>
      <w:r w:rsidRPr="004907EA">
        <w:rPr>
          <w:rtl/>
        </w:rPr>
        <w:t xml:space="preserve">هم </w:t>
      </w:r>
      <w:r w:rsidR="007A774D">
        <w:rPr>
          <w:rtl/>
        </w:rPr>
        <w:t>ال</w:t>
      </w:r>
      <w:r w:rsidR="008345DB">
        <w:rPr>
          <w:rtl/>
        </w:rPr>
        <w:t xml:space="preserve">أئمّة </w:t>
      </w:r>
      <w:r>
        <w:rPr>
          <w:rtl/>
        </w:rPr>
        <w:t xml:space="preserve">» </w:t>
      </w:r>
      <w:r w:rsidRPr="00EF2694">
        <w:rPr>
          <w:rtl/>
          <w:lang w:bidi="fa-IR"/>
        </w:rPr>
        <w:t>أي هم المخاطبون بها</w:t>
      </w:r>
      <w:r>
        <w:rPr>
          <w:rtl/>
        </w:rPr>
        <w:t xml:space="preserve"> « </w:t>
      </w:r>
      <w:r w:rsidRPr="004907EA">
        <w:rPr>
          <w:rtl/>
        </w:rPr>
        <w:t>أن يؤدى</w:t>
      </w:r>
      <w:r>
        <w:rPr>
          <w:rtl/>
        </w:rPr>
        <w:t xml:space="preserve"> » </w:t>
      </w:r>
      <w:r w:rsidRPr="00EF2694">
        <w:rPr>
          <w:rtl/>
          <w:lang w:bidi="fa-IR"/>
        </w:rPr>
        <w:t>أي أمرهم بأن يؤدى</w:t>
      </w:r>
      <w:r>
        <w:rPr>
          <w:rtl/>
          <w:lang w:bidi="fa-IR"/>
        </w:rPr>
        <w:t xml:space="preserve"> </w:t>
      </w:r>
      <w:r>
        <w:rPr>
          <w:rtl/>
        </w:rPr>
        <w:t xml:space="preserve">« </w:t>
      </w:r>
      <w:r w:rsidRPr="004907EA">
        <w:rPr>
          <w:rtl/>
        </w:rPr>
        <w:t>ولا يخص</w:t>
      </w:r>
      <w:r>
        <w:rPr>
          <w:rtl/>
        </w:rPr>
        <w:t xml:space="preserve"> » </w:t>
      </w:r>
    </w:p>
    <w:p w14:paraId="327CC2FE" w14:textId="77777777" w:rsidR="00782297" w:rsidRPr="00EF2694" w:rsidRDefault="00782297" w:rsidP="009D38AE">
      <w:pPr>
        <w:pStyle w:val="libLine"/>
        <w:rPr>
          <w:rtl/>
        </w:rPr>
      </w:pPr>
      <w:r w:rsidRPr="00EF2694">
        <w:rPr>
          <w:rtl/>
        </w:rPr>
        <w:t>__________________</w:t>
      </w:r>
    </w:p>
    <w:p w14:paraId="77516801" w14:textId="77777777" w:rsidR="00782297" w:rsidRPr="00EF2694" w:rsidRDefault="00782297" w:rsidP="00E7042C">
      <w:pPr>
        <w:pStyle w:val="libFootnote0"/>
        <w:rPr>
          <w:rtl/>
          <w:lang w:bidi="fa-IR"/>
        </w:rPr>
      </w:pPr>
      <w:r>
        <w:rPr>
          <w:rtl/>
        </w:rPr>
        <w:t>(</w:t>
      </w:r>
      <w:r w:rsidRPr="00EF2694">
        <w:rPr>
          <w:rtl/>
        </w:rPr>
        <w:t>1) سورة الطلاق</w:t>
      </w:r>
      <w:r>
        <w:rPr>
          <w:rtl/>
        </w:rPr>
        <w:t xml:space="preserve"> : </w:t>
      </w:r>
      <w:r w:rsidRPr="00EF2694">
        <w:rPr>
          <w:rtl/>
        </w:rPr>
        <w:t>1.</w:t>
      </w:r>
    </w:p>
    <w:p w14:paraId="090FF77C" w14:textId="77777777" w:rsidR="00782297" w:rsidRPr="00EF2694" w:rsidRDefault="00782297" w:rsidP="00E7042C">
      <w:pPr>
        <w:pStyle w:val="libFootnote0"/>
        <w:rPr>
          <w:rtl/>
          <w:lang w:bidi="fa-IR"/>
        </w:rPr>
      </w:pPr>
      <w:r>
        <w:rPr>
          <w:rtl/>
        </w:rPr>
        <w:t>(</w:t>
      </w:r>
      <w:r w:rsidRPr="00EF2694">
        <w:rPr>
          <w:rtl/>
        </w:rPr>
        <w:t>2) سورة المائدة</w:t>
      </w:r>
      <w:r>
        <w:rPr>
          <w:rtl/>
        </w:rPr>
        <w:t xml:space="preserve"> : </w:t>
      </w:r>
      <w:r w:rsidRPr="00EF2694">
        <w:rPr>
          <w:rtl/>
        </w:rPr>
        <w:t>6.</w:t>
      </w:r>
    </w:p>
    <w:p w14:paraId="26C62FCB" w14:textId="77777777" w:rsidR="00CE1409" w:rsidRDefault="00CE1409" w:rsidP="00CE1409">
      <w:pPr>
        <w:pStyle w:val="libNormal"/>
        <w:rPr>
          <w:rtl/>
        </w:rPr>
      </w:pPr>
      <w:r>
        <w:rPr>
          <w:rtl/>
        </w:rPr>
        <w:br w:type="page"/>
      </w:r>
    </w:p>
    <w:p w14:paraId="4496131C" w14:textId="42C6AD1C" w:rsidR="00782297" w:rsidRPr="00EF2694" w:rsidRDefault="00782297" w:rsidP="00CE1409">
      <w:pPr>
        <w:pStyle w:val="libNormal0"/>
        <w:rPr>
          <w:rtl/>
        </w:rPr>
      </w:pPr>
      <w:r w:rsidRPr="00EF2694">
        <w:rPr>
          <w:rtl/>
        </w:rPr>
        <w:lastRenderedPageBreak/>
        <w:t>م</w:t>
      </w:r>
      <w:r w:rsidR="00705D02">
        <w:rPr>
          <w:rFonts w:hint="cs"/>
          <w:rtl/>
        </w:rPr>
        <w:t>َ</w:t>
      </w:r>
      <w:r w:rsidRPr="00EF2694">
        <w:rPr>
          <w:rtl/>
        </w:rPr>
        <w:t xml:space="preserve">ن </w:t>
      </w:r>
      <w:r w:rsidR="00F235A5">
        <w:rPr>
          <w:rtl/>
        </w:rPr>
        <w:t xml:space="preserve">بعده </w:t>
      </w:r>
      <w:r w:rsidRPr="00EF2694">
        <w:rPr>
          <w:rtl/>
        </w:rPr>
        <w:t>ولا يخص</w:t>
      </w:r>
      <w:r w:rsidR="00705D02">
        <w:rPr>
          <w:rFonts w:hint="cs"/>
          <w:rtl/>
        </w:rPr>
        <w:t>ّ</w:t>
      </w:r>
      <w:r w:rsidRPr="00EF2694">
        <w:rPr>
          <w:rtl/>
        </w:rPr>
        <w:t xml:space="preserve"> بها غيره ولا يزويها عنه</w:t>
      </w:r>
      <w:r>
        <w:rPr>
          <w:rFonts w:hint="cs"/>
          <w:rtl/>
        </w:rPr>
        <w:t>.</w:t>
      </w:r>
    </w:p>
    <w:p w14:paraId="4C67E274" w14:textId="54A8C328" w:rsidR="00782297" w:rsidRPr="00EF2694" w:rsidRDefault="00782297" w:rsidP="00A020F0">
      <w:pPr>
        <w:pStyle w:val="libNormal"/>
        <w:rPr>
          <w:rtl/>
        </w:rPr>
      </w:pPr>
      <w:r w:rsidRPr="00EF2694">
        <w:rPr>
          <w:rtl/>
        </w:rPr>
        <w:t>3</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الحسين بن سعيد</w:t>
      </w:r>
      <w:r>
        <w:rPr>
          <w:rtl/>
        </w:rPr>
        <w:t xml:space="preserve"> ، </w:t>
      </w:r>
      <w:r w:rsidRPr="00EF2694">
        <w:rPr>
          <w:rtl/>
        </w:rPr>
        <w:t xml:space="preserve">عن </w:t>
      </w:r>
      <w:r w:rsidR="008D0E33">
        <w:rPr>
          <w:rtl/>
        </w:rPr>
        <w:t xml:space="preserve">محمّد </w:t>
      </w:r>
      <w:r w:rsidRPr="00EF2694">
        <w:rPr>
          <w:rtl/>
        </w:rPr>
        <w:t>بن الفضيل</w:t>
      </w:r>
      <w:r>
        <w:rPr>
          <w:rtl/>
        </w:rPr>
        <w:t xml:space="preserve"> ، </w:t>
      </w:r>
      <w:r w:rsidRPr="00EF2694">
        <w:rPr>
          <w:rtl/>
        </w:rPr>
        <w:t xml:space="preserve">عن أبي الحسن الرضا </w:t>
      </w:r>
      <w:r w:rsidRPr="002F75F6">
        <w:rPr>
          <w:rStyle w:val="libAlaemChar"/>
          <w:rtl/>
        </w:rPr>
        <w:t>عليه‌السلام</w:t>
      </w:r>
      <w:r>
        <w:rPr>
          <w:rtl/>
        </w:rPr>
        <w:t xml:space="preserve"> </w:t>
      </w:r>
      <w:r w:rsidRPr="00EF2694">
        <w:rPr>
          <w:rtl/>
        </w:rPr>
        <w:t xml:space="preserve">في قول الله </w:t>
      </w:r>
      <w:r w:rsidR="004E2A7C">
        <w:rPr>
          <w:rtl/>
        </w:rPr>
        <w:t xml:space="preserve">عزّ وجلّ </w:t>
      </w:r>
      <w:r>
        <w:rPr>
          <w:rFonts w:hint="cs"/>
          <w:rtl/>
        </w:rPr>
        <w:t xml:space="preserve">: </w:t>
      </w:r>
      <w:r>
        <w:rPr>
          <w:rtl/>
        </w:rPr>
        <w:t xml:space="preserve">« </w:t>
      </w:r>
      <w:r w:rsidRPr="002F75F6">
        <w:rPr>
          <w:rStyle w:val="libAieChar"/>
          <w:rtl/>
        </w:rPr>
        <w:t xml:space="preserve">إِنَّ اللهَ يَأْمُرُكُمْ أَنْ تُؤَدُّوا الْأَماناتِ إِلى أَهْلِها </w:t>
      </w:r>
      <w:r>
        <w:rPr>
          <w:rtl/>
        </w:rPr>
        <w:t xml:space="preserve">» </w:t>
      </w:r>
      <w:r w:rsidR="008D0E33">
        <w:rPr>
          <w:rtl/>
        </w:rPr>
        <w:t>قال :</w:t>
      </w:r>
      <w:r w:rsidRPr="00EF2694">
        <w:rPr>
          <w:rtl/>
        </w:rPr>
        <w:t xml:space="preserve">هم </w:t>
      </w:r>
      <w:r w:rsidR="007A774D">
        <w:rPr>
          <w:rtl/>
        </w:rPr>
        <w:t>ال</w:t>
      </w:r>
      <w:r w:rsidR="008345DB">
        <w:rPr>
          <w:rtl/>
        </w:rPr>
        <w:t xml:space="preserve">أئمّة </w:t>
      </w:r>
      <w:r w:rsidRPr="00EF2694">
        <w:rPr>
          <w:rtl/>
        </w:rPr>
        <w:t>يؤد</w:t>
      </w:r>
      <w:r w:rsidR="00705D02">
        <w:rPr>
          <w:rFonts w:hint="cs"/>
          <w:rtl/>
        </w:rPr>
        <w:t>ّ</w:t>
      </w:r>
      <w:r w:rsidRPr="00EF2694">
        <w:rPr>
          <w:rtl/>
        </w:rPr>
        <w:t xml:space="preserve">ي الإمام إلى الإمام من </w:t>
      </w:r>
      <w:r w:rsidR="00F235A5">
        <w:rPr>
          <w:rtl/>
        </w:rPr>
        <w:t xml:space="preserve">بعده </w:t>
      </w:r>
      <w:r w:rsidRPr="00EF2694">
        <w:rPr>
          <w:rtl/>
        </w:rPr>
        <w:t>ولا يخص</w:t>
      </w:r>
      <w:r w:rsidR="00705D02">
        <w:rPr>
          <w:rFonts w:hint="cs"/>
          <w:rtl/>
        </w:rPr>
        <w:t>ّ</w:t>
      </w:r>
      <w:r w:rsidRPr="00EF2694">
        <w:rPr>
          <w:rtl/>
        </w:rPr>
        <w:t xml:space="preserve"> بها غيره ولا يزويها عنه</w:t>
      </w:r>
      <w:r>
        <w:rPr>
          <w:rFonts w:hint="cs"/>
          <w:rtl/>
        </w:rPr>
        <w:t>.</w:t>
      </w:r>
    </w:p>
    <w:p w14:paraId="48674858" w14:textId="3D695B3E" w:rsidR="00782297" w:rsidRPr="00EF2694" w:rsidRDefault="00782297" w:rsidP="00A020F0">
      <w:pPr>
        <w:pStyle w:val="libNormal"/>
        <w:rPr>
          <w:rtl/>
        </w:rPr>
      </w:pPr>
      <w:r w:rsidRPr="00EF2694">
        <w:rPr>
          <w:rtl/>
        </w:rPr>
        <w:t>4</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 xml:space="preserve">عن </w:t>
      </w:r>
      <w:r w:rsidR="008D0E33">
        <w:rPr>
          <w:rtl/>
        </w:rPr>
        <w:t xml:space="preserve">محمّد </w:t>
      </w:r>
      <w:r w:rsidRPr="00EF2694">
        <w:rPr>
          <w:rtl/>
        </w:rPr>
        <w:t>بن سنان</w:t>
      </w:r>
      <w:r>
        <w:rPr>
          <w:rtl/>
        </w:rPr>
        <w:t xml:space="preserve"> ، </w:t>
      </w:r>
      <w:r w:rsidRPr="00EF2694">
        <w:rPr>
          <w:rtl/>
        </w:rPr>
        <w:t xml:space="preserve">عن إسحاق بن </w:t>
      </w:r>
      <w:r w:rsidR="00A34351">
        <w:rPr>
          <w:rtl/>
        </w:rPr>
        <w:t xml:space="preserve">عمّار </w:t>
      </w:r>
      <w:r>
        <w:rPr>
          <w:rtl/>
        </w:rPr>
        <w:t xml:space="preserve">، </w:t>
      </w:r>
      <w:r w:rsidRPr="00EF2694">
        <w:rPr>
          <w:rtl/>
        </w:rPr>
        <w:t>عن ابن أبي يعفور</w:t>
      </w:r>
      <w:r>
        <w:rPr>
          <w:rtl/>
        </w:rPr>
        <w:t xml:space="preserve"> ، </w:t>
      </w:r>
      <w:r w:rsidRPr="00EF2694">
        <w:rPr>
          <w:rtl/>
        </w:rPr>
        <w:t>عن ال</w:t>
      </w:r>
      <w:r w:rsidR="00502270">
        <w:rPr>
          <w:rtl/>
        </w:rPr>
        <w:t xml:space="preserve">معلّى </w:t>
      </w:r>
      <w:r w:rsidRPr="00EF2694">
        <w:rPr>
          <w:rtl/>
        </w:rPr>
        <w:t xml:space="preserve">بن خنيس </w:t>
      </w:r>
      <w:r w:rsidR="008D0E33">
        <w:rPr>
          <w:rtl/>
        </w:rPr>
        <w:t>قال :</w:t>
      </w:r>
      <w:r w:rsidRPr="00EF2694">
        <w:rPr>
          <w:rtl/>
        </w:rPr>
        <w:t xml:space="preserve">سألت أبا عبد الله </w:t>
      </w:r>
      <w:r w:rsidRPr="002F75F6">
        <w:rPr>
          <w:rStyle w:val="libAlaemChar"/>
          <w:rtl/>
        </w:rPr>
        <w:t>عليه‌السلام</w:t>
      </w:r>
      <w:r>
        <w:rPr>
          <w:rtl/>
        </w:rPr>
        <w:t xml:space="preserve"> </w:t>
      </w:r>
      <w:r w:rsidRPr="00EF2694">
        <w:rPr>
          <w:rtl/>
        </w:rPr>
        <w:t xml:space="preserve">عن قول الله </w:t>
      </w:r>
      <w:r w:rsidR="004E2A7C">
        <w:rPr>
          <w:rtl/>
        </w:rPr>
        <w:t xml:space="preserve">عزّ وجلّ </w:t>
      </w:r>
      <w:r>
        <w:rPr>
          <w:rFonts w:hint="cs"/>
          <w:rtl/>
        </w:rPr>
        <w:t xml:space="preserve">: </w:t>
      </w:r>
      <w:r>
        <w:rPr>
          <w:rtl/>
        </w:rPr>
        <w:t xml:space="preserve">« </w:t>
      </w:r>
      <w:r w:rsidRPr="002F75F6">
        <w:rPr>
          <w:rStyle w:val="libAieChar"/>
          <w:rtl/>
        </w:rPr>
        <w:t xml:space="preserve">إِنَّ اللهَ يَأْمُرُكُمْ أَنْ تُؤَدُّوا الْأَماناتِ إِلى أَهْلِها </w:t>
      </w:r>
      <w:r>
        <w:rPr>
          <w:rtl/>
        </w:rPr>
        <w:t xml:space="preserve">» </w:t>
      </w:r>
      <w:r w:rsidR="008D0E33">
        <w:rPr>
          <w:rtl/>
        </w:rPr>
        <w:t>قال :</w:t>
      </w:r>
      <w:r w:rsidRPr="00EF2694">
        <w:rPr>
          <w:rtl/>
        </w:rPr>
        <w:t>أمر الله الإمام ال</w:t>
      </w:r>
      <w:r w:rsidR="00D54C7C">
        <w:rPr>
          <w:rtl/>
        </w:rPr>
        <w:t xml:space="preserve">أوّل </w:t>
      </w:r>
      <w:r w:rsidRPr="00EF2694">
        <w:rPr>
          <w:rtl/>
        </w:rPr>
        <w:t xml:space="preserve">أن يدفع إلى الإمام الذي </w:t>
      </w:r>
      <w:r w:rsidR="00F235A5">
        <w:rPr>
          <w:rtl/>
        </w:rPr>
        <w:t xml:space="preserve">بعده </w:t>
      </w:r>
      <w:r w:rsidR="008A4DAC">
        <w:rPr>
          <w:rtl/>
        </w:rPr>
        <w:t xml:space="preserve">كلّ </w:t>
      </w:r>
      <w:r w:rsidRPr="00EF2694">
        <w:rPr>
          <w:rtl/>
        </w:rPr>
        <w:t>شيء عنده</w:t>
      </w:r>
      <w:r>
        <w:rPr>
          <w:rFonts w:hint="cs"/>
          <w:rtl/>
        </w:rPr>
        <w:t>.</w:t>
      </w:r>
    </w:p>
    <w:p w14:paraId="3D4F2765" w14:textId="4F1748C2" w:rsidR="00782297" w:rsidRPr="00EF2694" w:rsidRDefault="00782297" w:rsidP="00A020F0">
      <w:pPr>
        <w:pStyle w:val="libNormal"/>
        <w:rPr>
          <w:rtl/>
        </w:rPr>
      </w:pPr>
      <w:r w:rsidRPr="00EF2694">
        <w:rPr>
          <w:rtl/>
        </w:rPr>
        <w:t>5</w:t>
      </w:r>
      <w:r w:rsidR="008D0E33">
        <w:rPr>
          <w:rtl/>
        </w:rPr>
        <w:t xml:space="preserve"> - محمّد </w:t>
      </w:r>
      <w:r w:rsidRPr="00EF2694">
        <w:rPr>
          <w:rtl/>
        </w:rPr>
        <w:t>بن يحيى</w:t>
      </w:r>
      <w:r>
        <w:rPr>
          <w:rtl/>
        </w:rPr>
        <w:t xml:space="preserve"> ، </w:t>
      </w:r>
      <w:r w:rsidRPr="00EF2694">
        <w:rPr>
          <w:rtl/>
        </w:rPr>
        <w:t xml:space="preserve">عن </w:t>
      </w:r>
      <w:r w:rsidR="008D0E33">
        <w:rPr>
          <w:rtl/>
        </w:rPr>
        <w:t xml:space="preserve">محمّد </w:t>
      </w:r>
      <w:r w:rsidRPr="00EF2694">
        <w:rPr>
          <w:rtl/>
        </w:rPr>
        <w:t>بن الحسين</w:t>
      </w:r>
      <w:r>
        <w:rPr>
          <w:rtl/>
        </w:rPr>
        <w:t xml:space="preserve"> ، </w:t>
      </w:r>
      <w:r w:rsidRPr="00EF2694">
        <w:rPr>
          <w:rtl/>
        </w:rPr>
        <w:t>عن ابن محبوب</w:t>
      </w:r>
      <w:r>
        <w:rPr>
          <w:rtl/>
        </w:rPr>
        <w:t xml:space="preserve"> ، </w:t>
      </w:r>
      <w:r w:rsidRPr="00EF2694">
        <w:rPr>
          <w:rtl/>
        </w:rPr>
        <w:t>عن العلاء بن رزين</w:t>
      </w:r>
      <w:r>
        <w:rPr>
          <w:rtl/>
        </w:rPr>
        <w:t xml:space="preserve"> ، </w:t>
      </w:r>
      <w:r w:rsidRPr="00EF2694">
        <w:rPr>
          <w:rtl/>
        </w:rPr>
        <w:t>عن عبد الله بن أبي يعفور</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 xml:space="preserve">لا يموت الإمام </w:t>
      </w:r>
      <w:r w:rsidR="008F33B0">
        <w:rPr>
          <w:rtl/>
        </w:rPr>
        <w:t xml:space="preserve">حتّى </w:t>
      </w:r>
      <w:r w:rsidRPr="00EF2694">
        <w:rPr>
          <w:rtl/>
        </w:rPr>
        <w:t xml:space="preserve">يعلم من يكون من </w:t>
      </w:r>
      <w:r w:rsidR="00F235A5">
        <w:rPr>
          <w:rtl/>
        </w:rPr>
        <w:t xml:space="preserve">بعده </w:t>
      </w:r>
      <w:r w:rsidRPr="00EF2694">
        <w:rPr>
          <w:rtl/>
        </w:rPr>
        <w:t>في</w:t>
      </w:r>
      <w:r w:rsidR="006C555D">
        <w:rPr>
          <w:rtl/>
        </w:rPr>
        <w:t xml:space="preserve">وصيّ </w:t>
      </w:r>
      <w:r w:rsidRPr="00EF2694">
        <w:rPr>
          <w:rtl/>
        </w:rPr>
        <w:t>إليه</w:t>
      </w:r>
      <w:r>
        <w:rPr>
          <w:rFonts w:hint="cs"/>
          <w:rtl/>
        </w:rPr>
        <w:t>.</w:t>
      </w:r>
    </w:p>
    <w:p w14:paraId="20A715D9" w14:textId="32D6E417" w:rsidR="00782297" w:rsidRPr="00EF2694" w:rsidRDefault="00782297" w:rsidP="00A020F0">
      <w:pPr>
        <w:pStyle w:val="libNormal"/>
        <w:rPr>
          <w:rtl/>
        </w:rPr>
      </w:pPr>
      <w:r w:rsidRPr="00EF2694">
        <w:rPr>
          <w:rtl/>
        </w:rPr>
        <w:t>6</w:t>
      </w:r>
      <w:r w:rsidR="008D0E33">
        <w:rPr>
          <w:rtl/>
        </w:rPr>
        <w:t xml:space="preserve"> - </w:t>
      </w:r>
      <w:r w:rsidRPr="00EF2694">
        <w:rPr>
          <w:rtl/>
        </w:rPr>
        <w:t>أحمد بن إدريس</w:t>
      </w:r>
      <w:r>
        <w:rPr>
          <w:rtl/>
        </w:rPr>
        <w:t xml:space="preserve"> ، </w:t>
      </w:r>
      <w:r w:rsidRPr="00EF2694">
        <w:rPr>
          <w:rtl/>
        </w:rPr>
        <w:t xml:space="preserve">عن </w:t>
      </w:r>
      <w:r w:rsidR="008D0E33">
        <w:rPr>
          <w:rtl/>
        </w:rPr>
        <w:t xml:space="preserve">محمّد </w:t>
      </w:r>
      <w:r w:rsidRPr="00EF2694">
        <w:rPr>
          <w:rtl/>
        </w:rPr>
        <w:t xml:space="preserve">بن عبد </w:t>
      </w:r>
      <w:r w:rsidR="000F7EA7">
        <w:rPr>
          <w:rtl/>
        </w:rPr>
        <w:t xml:space="preserve">الجبّار </w:t>
      </w:r>
      <w:r>
        <w:rPr>
          <w:rtl/>
        </w:rPr>
        <w:t xml:space="preserve">، </w:t>
      </w:r>
      <w:r w:rsidRPr="00EF2694">
        <w:rPr>
          <w:rtl/>
        </w:rPr>
        <w:t>عن صفوان بن يحيى</w:t>
      </w:r>
      <w:r>
        <w:rPr>
          <w:rtl/>
        </w:rPr>
        <w:t xml:space="preserve"> ، </w:t>
      </w:r>
      <w:r w:rsidRPr="00EF2694">
        <w:rPr>
          <w:rtl/>
        </w:rPr>
        <w:t>عن ابن أبي عثمان</w:t>
      </w:r>
      <w:r>
        <w:rPr>
          <w:rtl/>
        </w:rPr>
        <w:t xml:space="preserve"> ، </w:t>
      </w:r>
      <w:r w:rsidRPr="00EF2694">
        <w:rPr>
          <w:rtl/>
        </w:rPr>
        <w:t>عن ال</w:t>
      </w:r>
      <w:r w:rsidR="00502270">
        <w:rPr>
          <w:rtl/>
        </w:rPr>
        <w:t xml:space="preserve">معلّى </w:t>
      </w:r>
      <w:r w:rsidRPr="00EF2694">
        <w:rPr>
          <w:rtl/>
        </w:rPr>
        <w:t>بن خنيس</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 xml:space="preserve">إن الإمام يعرف الإمام الذي من </w:t>
      </w:r>
      <w:r w:rsidR="00F235A5">
        <w:rPr>
          <w:rtl/>
        </w:rPr>
        <w:t xml:space="preserve">بعده </w:t>
      </w:r>
      <w:r w:rsidRPr="00EF2694">
        <w:rPr>
          <w:rtl/>
        </w:rPr>
        <w:t>في</w:t>
      </w:r>
      <w:r w:rsidR="006C555D">
        <w:rPr>
          <w:rtl/>
        </w:rPr>
        <w:t xml:space="preserve">وصيّ </w:t>
      </w:r>
      <w:r w:rsidRPr="00EF2694">
        <w:rPr>
          <w:rtl/>
        </w:rPr>
        <w:t>إليه</w:t>
      </w:r>
      <w:r>
        <w:rPr>
          <w:rFonts w:hint="cs"/>
          <w:rtl/>
        </w:rPr>
        <w:t>.</w:t>
      </w:r>
    </w:p>
    <w:p w14:paraId="44FDFC99" w14:textId="7235AFC4" w:rsidR="00782297" w:rsidRPr="00EF2694" w:rsidRDefault="00782297" w:rsidP="00A020F0">
      <w:pPr>
        <w:pStyle w:val="libNormal"/>
        <w:rPr>
          <w:rtl/>
        </w:rPr>
      </w:pPr>
      <w:r w:rsidRPr="00EF2694">
        <w:rPr>
          <w:rtl/>
        </w:rPr>
        <w:t>7</w:t>
      </w:r>
      <w:r w:rsidR="008D0E33">
        <w:rPr>
          <w:rtl/>
        </w:rPr>
        <w:t xml:space="preserve"> - </w:t>
      </w:r>
      <w:r w:rsidRPr="00EF2694">
        <w:rPr>
          <w:rtl/>
        </w:rPr>
        <w:t>أحمد</w:t>
      </w:r>
      <w:r>
        <w:rPr>
          <w:rtl/>
        </w:rPr>
        <w:t xml:space="preserve"> ، </w:t>
      </w:r>
      <w:r w:rsidRPr="00EF2694">
        <w:rPr>
          <w:rtl/>
        </w:rPr>
        <w:t xml:space="preserve">عن </w:t>
      </w:r>
      <w:r w:rsidR="008D0E33">
        <w:rPr>
          <w:rtl/>
        </w:rPr>
        <w:t xml:space="preserve">محمّد </w:t>
      </w:r>
      <w:r w:rsidRPr="00EF2694">
        <w:rPr>
          <w:rtl/>
        </w:rPr>
        <w:t xml:space="preserve">بن عبد </w:t>
      </w:r>
      <w:r w:rsidR="000F7EA7">
        <w:rPr>
          <w:rtl/>
        </w:rPr>
        <w:t xml:space="preserve">الجبّار </w:t>
      </w:r>
      <w:r>
        <w:rPr>
          <w:rtl/>
        </w:rPr>
        <w:t xml:space="preserve">، </w:t>
      </w:r>
      <w:r w:rsidRPr="00EF2694">
        <w:rPr>
          <w:rtl/>
        </w:rPr>
        <w:t>عن أبي عبد الله البرقي</w:t>
      </w:r>
      <w:r>
        <w:rPr>
          <w:rtl/>
        </w:rPr>
        <w:t xml:space="preserve"> ، </w:t>
      </w:r>
      <w:r w:rsidRPr="00EF2694">
        <w:rPr>
          <w:rtl/>
        </w:rPr>
        <w:t xml:space="preserve">عن فضالة بن </w:t>
      </w:r>
      <w:r w:rsidR="00CE1409">
        <w:rPr>
          <w:rtl/>
        </w:rPr>
        <w:t xml:space="preserve">أيّوب </w:t>
      </w:r>
      <w:r>
        <w:rPr>
          <w:rtl/>
        </w:rPr>
        <w:t xml:space="preserve">، </w:t>
      </w:r>
      <w:r w:rsidRPr="00EF2694">
        <w:rPr>
          <w:rtl/>
        </w:rPr>
        <w:t>عن سليمان بن خالد</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 xml:space="preserve">ما مات عالم </w:t>
      </w:r>
      <w:r w:rsidR="008F33B0">
        <w:rPr>
          <w:rtl/>
        </w:rPr>
        <w:t xml:space="preserve">حتّى </w:t>
      </w:r>
      <w:r w:rsidRPr="00EF2694">
        <w:rPr>
          <w:rtl/>
        </w:rPr>
        <w:t xml:space="preserve">يعلمه الله </w:t>
      </w:r>
      <w:r w:rsidR="004E2A7C">
        <w:rPr>
          <w:rtl/>
        </w:rPr>
        <w:t xml:space="preserve">عزّ وجلّ </w:t>
      </w:r>
      <w:r w:rsidRPr="00EF2694">
        <w:rPr>
          <w:rtl/>
        </w:rPr>
        <w:t>إلى من يوصي</w:t>
      </w:r>
      <w:r>
        <w:rPr>
          <w:rFonts w:hint="cs"/>
          <w:rtl/>
        </w:rPr>
        <w:t>.</w:t>
      </w:r>
    </w:p>
    <w:p w14:paraId="5ED06075" w14:textId="654F0C5D" w:rsidR="00782297" w:rsidRPr="00324B78" w:rsidRDefault="008D0E33" w:rsidP="009D38AE">
      <w:pPr>
        <w:pStyle w:val="libLine"/>
        <w:rPr>
          <w:rtl/>
        </w:rPr>
      </w:pPr>
      <w:r>
        <w:rPr>
          <w:rFonts w:hint="cs"/>
          <w:rtl/>
        </w:rPr>
        <w:t>________________________________________________________</w:t>
      </w:r>
    </w:p>
    <w:p w14:paraId="7B115166" w14:textId="6C38F8FD" w:rsidR="00782297" w:rsidRPr="00EF2694" w:rsidRDefault="00782297" w:rsidP="004E511B">
      <w:pPr>
        <w:pStyle w:val="libNormal0"/>
        <w:rPr>
          <w:rtl/>
        </w:rPr>
      </w:pPr>
      <w:r w:rsidRPr="00EF2694">
        <w:rPr>
          <w:rtl/>
        </w:rPr>
        <w:t>يحتمل النصب والرفع</w:t>
      </w:r>
      <w:r>
        <w:rPr>
          <w:rtl/>
        </w:rPr>
        <w:t xml:space="preserve"> ، </w:t>
      </w:r>
      <w:r w:rsidRPr="00EF2694">
        <w:rPr>
          <w:rtl/>
        </w:rPr>
        <w:t>وكذا</w:t>
      </w:r>
      <w:r w:rsidRPr="004907EA">
        <w:rPr>
          <w:rtl/>
        </w:rPr>
        <w:t xml:space="preserve"> قوله </w:t>
      </w:r>
      <w:r w:rsidRPr="002F75F6">
        <w:rPr>
          <w:rStyle w:val="libAlaemChar"/>
          <w:rtl/>
        </w:rPr>
        <w:t>عليه‌السلام</w:t>
      </w:r>
      <w:r>
        <w:rPr>
          <w:rtl/>
        </w:rPr>
        <w:t xml:space="preserve"> : « </w:t>
      </w:r>
      <w:r w:rsidRPr="004907EA">
        <w:rPr>
          <w:rtl/>
        </w:rPr>
        <w:t>ولا يزويها</w:t>
      </w:r>
      <w:r>
        <w:rPr>
          <w:rtl/>
        </w:rPr>
        <w:t xml:space="preserve"> » </w:t>
      </w:r>
      <w:r w:rsidRPr="00EF2694">
        <w:rPr>
          <w:rtl/>
        </w:rPr>
        <w:t>وفي النهاية</w:t>
      </w:r>
      <w:r>
        <w:rPr>
          <w:rtl/>
        </w:rPr>
        <w:t xml:space="preserve"> : </w:t>
      </w:r>
      <w:r w:rsidRPr="00EF2694">
        <w:rPr>
          <w:rtl/>
        </w:rPr>
        <w:t>زويت إلى الأرض أي جمعت</w:t>
      </w:r>
      <w:r>
        <w:rPr>
          <w:rtl/>
        </w:rPr>
        <w:t xml:space="preserve"> ، </w:t>
      </w:r>
      <w:r w:rsidRPr="00EF2694">
        <w:rPr>
          <w:rtl/>
        </w:rPr>
        <w:t>وما زويت عني أي صرفته عني وقبضته</w:t>
      </w:r>
      <w:r>
        <w:rPr>
          <w:rtl/>
        </w:rPr>
        <w:t xml:space="preserve"> ، </w:t>
      </w:r>
      <w:r w:rsidRPr="00EF2694">
        <w:rPr>
          <w:rtl/>
        </w:rPr>
        <w:t>ومنه حديث أم معبد فيا لقصي ما زوى الله عنكم أي ما نح</w:t>
      </w:r>
      <w:r w:rsidR="00705D02">
        <w:rPr>
          <w:rFonts w:hint="cs"/>
          <w:rtl/>
        </w:rPr>
        <w:t>ّ</w:t>
      </w:r>
      <w:r w:rsidRPr="00EF2694">
        <w:rPr>
          <w:rtl/>
        </w:rPr>
        <w:t>ى عنكم من الخير والفضل.</w:t>
      </w:r>
    </w:p>
    <w:p w14:paraId="626CC1A5" w14:textId="77777777" w:rsidR="00782297" w:rsidRPr="00EF2694" w:rsidRDefault="00782297" w:rsidP="00705D02">
      <w:pPr>
        <w:pStyle w:val="libNormal"/>
        <w:rPr>
          <w:rtl/>
          <w:lang w:bidi="fa-IR"/>
        </w:rPr>
      </w:pPr>
      <w:r w:rsidRPr="00074C70">
        <w:rPr>
          <w:rStyle w:val="libBold1Char"/>
          <w:rtl/>
        </w:rPr>
        <w:t xml:space="preserve">الحديث الثالث </w:t>
      </w:r>
      <w:r w:rsidRPr="00CE1409">
        <w:rPr>
          <w:rStyle w:val="libBold1Char"/>
          <w:rtl/>
        </w:rPr>
        <w:t>:</w:t>
      </w:r>
      <w:r>
        <w:rPr>
          <w:rtl/>
        </w:rPr>
        <w:t xml:space="preserve"> </w:t>
      </w:r>
      <w:r w:rsidRPr="00EF2694">
        <w:rPr>
          <w:rtl/>
          <w:lang w:bidi="fa-IR"/>
        </w:rPr>
        <w:t>مجهول.</w:t>
      </w:r>
    </w:p>
    <w:p w14:paraId="014DC012" w14:textId="77777777" w:rsidR="00782297" w:rsidRPr="00EF2694" w:rsidRDefault="00782297" w:rsidP="00705D02">
      <w:pPr>
        <w:pStyle w:val="libNormal"/>
        <w:rPr>
          <w:rtl/>
        </w:rPr>
      </w:pPr>
      <w:r w:rsidRPr="00074C70">
        <w:rPr>
          <w:rStyle w:val="libBold1Char"/>
          <w:rtl/>
        </w:rPr>
        <w:t>الحديث الرابع</w:t>
      </w:r>
      <w:r w:rsidRPr="00CE1409">
        <w:rPr>
          <w:rStyle w:val="libBold1Char"/>
          <w:rtl/>
        </w:rPr>
        <w:t xml:space="preserve"> :</w:t>
      </w:r>
      <w:r>
        <w:rPr>
          <w:rtl/>
        </w:rPr>
        <w:t xml:space="preserve"> </w:t>
      </w:r>
      <w:r w:rsidRPr="00EF2694">
        <w:rPr>
          <w:rtl/>
        </w:rPr>
        <w:t>ضعيف على المشهور.</w:t>
      </w:r>
    </w:p>
    <w:p w14:paraId="1ECE1FF3" w14:textId="77777777" w:rsidR="00782297" w:rsidRPr="00EF2694" w:rsidRDefault="00782297" w:rsidP="00705D02">
      <w:pPr>
        <w:pStyle w:val="libNormal"/>
        <w:rPr>
          <w:rtl/>
          <w:lang w:bidi="fa-IR"/>
        </w:rPr>
      </w:pPr>
      <w:r w:rsidRPr="00660D0F">
        <w:rPr>
          <w:rStyle w:val="libBold1Char"/>
          <w:rtl/>
        </w:rPr>
        <w:t xml:space="preserve">الحديث الخامس </w:t>
      </w:r>
      <w:r w:rsidRPr="00502270">
        <w:rPr>
          <w:rStyle w:val="libBold1Char"/>
          <w:rtl/>
        </w:rPr>
        <w:t>:</w:t>
      </w:r>
      <w:r>
        <w:rPr>
          <w:rtl/>
        </w:rPr>
        <w:t xml:space="preserve"> </w:t>
      </w:r>
      <w:r w:rsidRPr="00EF2694">
        <w:rPr>
          <w:rtl/>
          <w:lang w:bidi="fa-IR"/>
        </w:rPr>
        <w:t>صحيح.</w:t>
      </w:r>
    </w:p>
    <w:p w14:paraId="64AC639A" w14:textId="77777777" w:rsidR="00782297" w:rsidRPr="00EF2694" w:rsidRDefault="00782297" w:rsidP="00705D02">
      <w:pPr>
        <w:pStyle w:val="libNormal"/>
        <w:rPr>
          <w:rtl/>
        </w:rPr>
      </w:pPr>
      <w:r w:rsidRPr="00502270">
        <w:rPr>
          <w:rStyle w:val="libBold1Char"/>
          <w:rtl/>
        </w:rPr>
        <w:t>الحديث السادس :</w:t>
      </w:r>
      <w:r>
        <w:rPr>
          <w:rtl/>
        </w:rPr>
        <w:t xml:space="preserve"> </w:t>
      </w:r>
      <w:r w:rsidRPr="00EF2694">
        <w:rPr>
          <w:rtl/>
        </w:rPr>
        <w:t>ضعيف على المشهور.</w:t>
      </w:r>
    </w:p>
    <w:p w14:paraId="4475E45F" w14:textId="77777777" w:rsidR="00782297" w:rsidRPr="00EF2694" w:rsidRDefault="00782297" w:rsidP="00705D02">
      <w:pPr>
        <w:pStyle w:val="libNormal"/>
        <w:rPr>
          <w:rtl/>
          <w:lang w:bidi="fa-IR"/>
        </w:rPr>
      </w:pPr>
      <w:r w:rsidRPr="00DD3D78">
        <w:rPr>
          <w:rStyle w:val="libBold1Char"/>
          <w:rtl/>
        </w:rPr>
        <w:t xml:space="preserve">الحديث السابع </w:t>
      </w:r>
      <w:r w:rsidRPr="004C0FFE">
        <w:rPr>
          <w:rStyle w:val="libBold1Char"/>
          <w:rtl/>
        </w:rPr>
        <w:t>:</w:t>
      </w:r>
      <w:r>
        <w:rPr>
          <w:rtl/>
        </w:rPr>
        <w:t xml:space="preserve"> </w:t>
      </w:r>
      <w:r w:rsidRPr="00EF2694">
        <w:rPr>
          <w:rtl/>
          <w:lang w:bidi="fa-IR"/>
        </w:rPr>
        <w:t>صحيح.</w:t>
      </w:r>
    </w:p>
    <w:p w14:paraId="303B096F" w14:textId="77777777" w:rsidR="00CE1409" w:rsidRDefault="00CE1409" w:rsidP="00CE1409">
      <w:pPr>
        <w:pStyle w:val="libNormal"/>
        <w:rPr>
          <w:rtl/>
        </w:rPr>
      </w:pPr>
      <w:bookmarkStart w:id="350" w:name="_Toc92637691"/>
      <w:r>
        <w:rPr>
          <w:rtl/>
        </w:rPr>
        <w:br w:type="page"/>
      </w:r>
    </w:p>
    <w:p w14:paraId="79C6F55D" w14:textId="0062B9AA" w:rsidR="00782297" w:rsidRDefault="00705D02" w:rsidP="00CE1409">
      <w:pPr>
        <w:pStyle w:val="Heading1Center"/>
        <w:rPr>
          <w:rtl/>
          <w:lang w:bidi="fa-IR"/>
        </w:rPr>
      </w:pPr>
      <w:bookmarkStart w:id="351" w:name="_Toc256693167"/>
      <w:bookmarkStart w:id="352" w:name="_Toc256693401"/>
      <w:r>
        <w:rPr>
          <w:rFonts w:hint="cs"/>
          <w:rtl/>
          <w:lang w:bidi="fa-IR"/>
        </w:rPr>
        <w:lastRenderedPageBreak/>
        <w:t xml:space="preserve">( </w:t>
      </w:r>
      <w:r w:rsidR="00782297" w:rsidRPr="00EF2694">
        <w:rPr>
          <w:rtl/>
          <w:lang w:bidi="fa-IR"/>
        </w:rPr>
        <w:t>باب</w:t>
      </w:r>
      <w:bookmarkEnd w:id="350"/>
      <w:r>
        <w:rPr>
          <w:rFonts w:hint="cs"/>
          <w:rtl/>
          <w:lang w:bidi="fa-IR"/>
        </w:rPr>
        <w:t xml:space="preserve"> )</w:t>
      </w:r>
      <w:bookmarkEnd w:id="351"/>
      <w:bookmarkEnd w:id="352"/>
    </w:p>
    <w:p w14:paraId="60BFDD5B" w14:textId="1DAFE515" w:rsidR="00782297" w:rsidRPr="00EF2694" w:rsidRDefault="00705D02" w:rsidP="00782297">
      <w:pPr>
        <w:pStyle w:val="Heading1Center"/>
        <w:rPr>
          <w:rtl/>
          <w:lang w:bidi="fa-IR"/>
        </w:rPr>
      </w:pPr>
      <w:bookmarkStart w:id="353" w:name="_Toc92637692"/>
      <w:bookmarkStart w:id="354" w:name="_Toc256693168"/>
      <w:bookmarkStart w:id="355" w:name="_Toc256693402"/>
      <w:r>
        <w:rPr>
          <w:rFonts w:hint="cs"/>
          <w:rtl/>
          <w:lang w:bidi="fa-IR"/>
        </w:rPr>
        <w:t xml:space="preserve">( </w:t>
      </w:r>
      <w:r w:rsidR="00782297" w:rsidRPr="00EF2694">
        <w:rPr>
          <w:rtl/>
          <w:lang w:bidi="fa-IR"/>
        </w:rPr>
        <w:t xml:space="preserve">أن الإمامة عهد من الله </w:t>
      </w:r>
      <w:r w:rsidR="004E2A7C">
        <w:rPr>
          <w:rtl/>
          <w:lang w:bidi="fa-IR"/>
        </w:rPr>
        <w:t xml:space="preserve">عزّ وجلّ </w:t>
      </w:r>
      <w:r w:rsidR="00782297" w:rsidRPr="00EF2694">
        <w:rPr>
          <w:rtl/>
          <w:lang w:bidi="fa-IR"/>
        </w:rPr>
        <w:t xml:space="preserve">معهود من واحد إلى واحد </w:t>
      </w:r>
      <w:r w:rsidR="00782297" w:rsidRPr="002F75F6">
        <w:rPr>
          <w:rStyle w:val="libAlaemChar"/>
          <w:rFonts w:hint="cs"/>
          <w:rtl/>
        </w:rPr>
        <w:t>عليهم‌السلام</w:t>
      </w:r>
      <w:bookmarkEnd w:id="353"/>
      <w:r>
        <w:rPr>
          <w:rStyle w:val="libAlaemChar"/>
          <w:rFonts w:hint="cs"/>
          <w:rtl/>
        </w:rPr>
        <w:t xml:space="preserve"> </w:t>
      </w:r>
      <w:r>
        <w:rPr>
          <w:rFonts w:hint="cs"/>
          <w:rtl/>
          <w:lang w:bidi="fa-IR"/>
        </w:rPr>
        <w:t>)</w:t>
      </w:r>
      <w:bookmarkEnd w:id="354"/>
      <w:bookmarkEnd w:id="355"/>
    </w:p>
    <w:p w14:paraId="3B9BCD8A" w14:textId="4E262310" w:rsidR="00782297" w:rsidRPr="00EF2694" w:rsidRDefault="00782297" w:rsidP="00A020F0">
      <w:pPr>
        <w:pStyle w:val="libNormal"/>
        <w:rPr>
          <w:rtl/>
        </w:rPr>
      </w:pPr>
      <w:r w:rsidRPr="00EF2694">
        <w:rPr>
          <w:rtl/>
        </w:rPr>
        <w:t>1</w:t>
      </w:r>
      <w:r w:rsidR="008D0E33">
        <w:rPr>
          <w:rtl/>
        </w:rPr>
        <w:t xml:space="preserve"> - </w:t>
      </w:r>
      <w:r w:rsidRPr="00EF2694">
        <w:rPr>
          <w:rtl/>
        </w:rPr>
        <w:t xml:space="preserve">الحسين بن </w:t>
      </w:r>
      <w:r w:rsidR="008D0E33">
        <w:rPr>
          <w:rtl/>
        </w:rPr>
        <w:t xml:space="preserve">محمّد </w:t>
      </w:r>
      <w:r>
        <w:rPr>
          <w:rtl/>
        </w:rPr>
        <w:t xml:space="preserve">، </w:t>
      </w:r>
      <w:r w:rsidRPr="00EF2694">
        <w:rPr>
          <w:rtl/>
        </w:rPr>
        <w:t xml:space="preserve">عن </w:t>
      </w:r>
      <w:r w:rsidR="00502270">
        <w:rPr>
          <w:rtl/>
        </w:rPr>
        <w:t xml:space="preserve">معلّى </w:t>
      </w:r>
      <w:r w:rsidRPr="00EF2694">
        <w:rPr>
          <w:rtl/>
        </w:rPr>
        <w:t xml:space="preserve">بن </w:t>
      </w:r>
      <w:r w:rsidR="008D0E33">
        <w:rPr>
          <w:rtl/>
        </w:rPr>
        <w:t xml:space="preserve">محمّد </w:t>
      </w:r>
      <w:r>
        <w:rPr>
          <w:rtl/>
        </w:rPr>
        <w:t xml:space="preserve">، </w:t>
      </w:r>
      <w:r w:rsidRPr="00EF2694">
        <w:rPr>
          <w:rtl/>
        </w:rPr>
        <w:t xml:space="preserve">عن الحسن بن </w:t>
      </w:r>
      <w:r w:rsidR="0022555C">
        <w:rPr>
          <w:rtl/>
        </w:rPr>
        <w:t xml:space="preserve">عليّ </w:t>
      </w:r>
      <w:r w:rsidR="0074213A">
        <w:rPr>
          <w:rtl/>
        </w:rPr>
        <w:t xml:space="preserve">الوشّاء </w:t>
      </w:r>
      <w:r w:rsidR="008D0E33">
        <w:rPr>
          <w:rtl/>
        </w:rPr>
        <w:t>قال :</w:t>
      </w:r>
      <w:r w:rsidR="00520A52">
        <w:rPr>
          <w:rtl/>
        </w:rPr>
        <w:t xml:space="preserve">حدّثني </w:t>
      </w:r>
      <w:r w:rsidRPr="00EF2694">
        <w:rPr>
          <w:rtl/>
        </w:rPr>
        <w:t>عمر بن أبان</w:t>
      </w:r>
      <w:r>
        <w:rPr>
          <w:rtl/>
        </w:rPr>
        <w:t xml:space="preserve"> ، </w:t>
      </w:r>
      <w:r w:rsidRPr="00EF2694">
        <w:rPr>
          <w:rtl/>
        </w:rPr>
        <w:t xml:space="preserve">عن أبي بصير </w:t>
      </w:r>
      <w:r w:rsidR="008D0E33">
        <w:rPr>
          <w:rtl/>
        </w:rPr>
        <w:t>قال :</w:t>
      </w:r>
      <w:r w:rsidRPr="00EF2694">
        <w:rPr>
          <w:rtl/>
        </w:rPr>
        <w:t xml:space="preserve">كنت عند أبي عبد الله </w:t>
      </w:r>
      <w:r w:rsidRPr="002F75F6">
        <w:rPr>
          <w:rStyle w:val="libAlaemChar"/>
          <w:rtl/>
        </w:rPr>
        <w:t>عليه‌السلام</w:t>
      </w:r>
      <w:r w:rsidRPr="00EF2694">
        <w:rPr>
          <w:rtl/>
        </w:rPr>
        <w:t xml:space="preserve"> فذكروا الأوصياء وذكرت إسماعيل ف</w:t>
      </w:r>
      <w:r w:rsidR="008D0E33">
        <w:rPr>
          <w:rtl/>
        </w:rPr>
        <w:t>قال :</w:t>
      </w:r>
      <w:r w:rsidRPr="00EF2694">
        <w:rPr>
          <w:rtl/>
        </w:rPr>
        <w:t xml:space="preserve">لا والله يا أبا </w:t>
      </w:r>
      <w:r w:rsidR="008D0E33">
        <w:rPr>
          <w:rtl/>
        </w:rPr>
        <w:t xml:space="preserve">محمّد </w:t>
      </w:r>
      <w:r w:rsidRPr="00EF2694">
        <w:rPr>
          <w:rtl/>
        </w:rPr>
        <w:t xml:space="preserve">ما ذاك إلينا وما هو </w:t>
      </w:r>
      <w:r w:rsidR="006E33A0">
        <w:rPr>
          <w:rtl/>
        </w:rPr>
        <w:t xml:space="preserve">إلّا </w:t>
      </w:r>
      <w:r w:rsidRPr="00EF2694">
        <w:rPr>
          <w:rtl/>
        </w:rPr>
        <w:t xml:space="preserve">إلى الله </w:t>
      </w:r>
      <w:r w:rsidR="004E2A7C">
        <w:rPr>
          <w:rtl/>
        </w:rPr>
        <w:t xml:space="preserve">عزّ وجلّ </w:t>
      </w:r>
      <w:r w:rsidRPr="00EF2694">
        <w:rPr>
          <w:rtl/>
        </w:rPr>
        <w:t>ينزل و</w:t>
      </w:r>
      <w:r w:rsidR="00074C70">
        <w:rPr>
          <w:rtl/>
        </w:rPr>
        <w:t xml:space="preserve">أحداً </w:t>
      </w:r>
      <w:r w:rsidRPr="00EF2694">
        <w:rPr>
          <w:rtl/>
        </w:rPr>
        <w:t>بعد واحد</w:t>
      </w:r>
      <w:r>
        <w:rPr>
          <w:rFonts w:hint="cs"/>
          <w:rtl/>
        </w:rPr>
        <w:t>.</w:t>
      </w:r>
    </w:p>
    <w:p w14:paraId="63290D09" w14:textId="7E99E8D0" w:rsidR="00782297" w:rsidRPr="00EF2694" w:rsidRDefault="00782297" w:rsidP="00A020F0">
      <w:pPr>
        <w:pStyle w:val="libNormal"/>
        <w:rPr>
          <w:rtl/>
        </w:rPr>
      </w:pPr>
      <w:r w:rsidRPr="00EF2694">
        <w:rPr>
          <w:rtl/>
        </w:rPr>
        <w:t>2</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الحسين بن سعيد</w:t>
      </w:r>
      <w:r>
        <w:rPr>
          <w:rtl/>
        </w:rPr>
        <w:t xml:space="preserve"> ، </w:t>
      </w:r>
      <w:r w:rsidRPr="00EF2694">
        <w:rPr>
          <w:rtl/>
        </w:rPr>
        <w:t>عن ابن أبي عمير</w:t>
      </w:r>
      <w:r>
        <w:rPr>
          <w:rtl/>
        </w:rPr>
        <w:t xml:space="preserve"> ، </w:t>
      </w:r>
      <w:r w:rsidRPr="00EF2694">
        <w:rPr>
          <w:rtl/>
        </w:rPr>
        <w:t xml:space="preserve">عن </w:t>
      </w:r>
      <w:r w:rsidR="008D0E33">
        <w:rPr>
          <w:rtl/>
        </w:rPr>
        <w:t xml:space="preserve">حمّاد </w:t>
      </w:r>
      <w:r w:rsidRPr="00EF2694">
        <w:rPr>
          <w:rtl/>
        </w:rPr>
        <w:t>بن عثمان</w:t>
      </w:r>
      <w:r>
        <w:rPr>
          <w:rtl/>
        </w:rPr>
        <w:t xml:space="preserve"> ، </w:t>
      </w:r>
      <w:r w:rsidRPr="00EF2694">
        <w:rPr>
          <w:rtl/>
        </w:rPr>
        <w:t xml:space="preserve">عن عمرو بن الأشعث </w:t>
      </w:r>
      <w:r w:rsidR="008D0E33">
        <w:rPr>
          <w:rtl/>
        </w:rPr>
        <w:t>قال :</w:t>
      </w:r>
      <w:r w:rsidRPr="00EF2694">
        <w:rPr>
          <w:rtl/>
        </w:rPr>
        <w:t xml:space="preserve">سمعت أبا عبد الله </w:t>
      </w:r>
      <w:r w:rsidRPr="002F75F6">
        <w:rPr>
          <w:rStyle w:val="libAlaemChar"/>
          <w:rtl/>
        </w:rPr>
        <w:t>عليه‌السلام</w:t>
      </w:r>
      <w:r w:rsidRPr="00EF2694">
        <w:rPr>
          <w:rtl/>
        </w:rPr>
        <w:t xml:space="preserve"> يقول</w:t>
      </w:r>
      <w:r>
        <w:rPr>
          <w:rtl/>
        </w:rPr>
        <w:t xml:space="preserve"> أ</w:t>
      </w:r>
      <w:r w:rsidRPr="00EF2694">
        <w:rPr>
          <w:rtl/>
        </w:rPr>
        <w:t>ترون الم</w:t>
      </w:r>
      <w:r w:rsidR="006C555D">
        <w:rPr>
          <w:rtl/>
        </w:rPr>
        <w:t xml:space="preserve">وصيّ </w:t>
      </w:r>
      <w:r w:rsidR="0022555C">
        <w:rPr>
          <w:rtl/>
        </w:rPr>
        <w:t xml:space="preserve">منّا </w:t>
      </w:r>
      <w:r w:rsidRPr="00EF2694">
        <w:rPr>
          <w:rtl/>
        </w:rPr>
        <w:t>ي</w:t>
      </w:r>
      <w:r w:rsidR="006C555D">
        <w:rPr>
          <w:rtl/>
        </w:rPr>
        <w:t xml:space="preserve">وصيّ </w:t>
      </w:r>
      <w:r w:rsidRPr="00EF2694">
        <w:rPr>
          <w:rtl/>
        </w:rPr>
        <w:t xml:space="preserve">إلى من يريد لا والله ولكن عهد من الله ورسوله </w:t>
      </w:r>
      <w:r w:rsidR="00766E5A">
        <w:rPr>
          <w:rStyle w:val="libAlaemChar"/>
          <w:rtl/>
        </w:rPr>
        <w:t xml:space="preserve">صلى‌الله‌عليه‌وآله‌وسلم </w:t>
      </w:r>
      <w:r w:rsidRPr="00EF2694">
        <w:rPr>
          <w:rtl/>
        </w:rPr>
        <w:t xml:space="preserve">لرجل فرجل </w:t>
      </w:r>
      <w:r w:rsidR="008F33B0">
        <w:rPr>
          <w:rtl/>
        </w:rPr>
        <w:t xml:space="preserve">حتّى </w:t>
      </w:r>
      <w:r w:rsidRPr="00EF2694">
        <w:rPr>
          <w:rtl/>
        </w:rPr>
        <w:t>ينتهي الأمر إلى صاحبه</w:t>
      </w:r>
      <w:r>
        <w:rPr>
          <w:rFonts w:hint="cs"/>
          <w:rtl/>
        </w:rPr>
        <w:t>.</w:t>
      </w:r>
    </w:p>
    <w:p w14:paraId="38E5ED4F" w14:textId="2665AD94" w:rsidR="00782297" w:rsidRPr="00EF2694" w:rsidRDefault="00782297" w:rsidP="00A020F0">
      <w:pPr>
        <w:pStyle w:val="libNormal"/>
        <w:rPr>
          <w:rtl/>
        </w:rPr>
      </w:pPr>
      <w:r w:rsidRPr="00EF2694">
        <w:rPr>
          <w:rtl/>
        </w:rPr>
        <w:t xml:space="preserve">الحسين بن </w:t>
      </w:r>
      <w:r w:rsidR="008D0E33">
        <w:rPr>
          <w:rtl/>
        </w:rPr>
        <w:t xml:space="preserve">محمّد </w:t>
      </w:r>
      <w:r>
        <w:rPr>
          <w:rtl/>
        </w:rPr>
        <w:t xml:space="preserve">، </w:t>
      </w:r>
      <w:r w:rsidRPr="00EF2694">
        <w:rPr>
          <w:rtl/>
        </w:rPr>
        <w:t xml:space="preserve">عن </w:t>
      </w:r>
      <w:r w:rsidR="00502270">
        <w:rPr>
          <w:rtl/>
        </w:rPr>
        <w:t xml:space="preserve">معلّى </w:t>
      </w:r>
      <w:r w:rsidRPr="00EF2694">
        <w:rPr>
          <w:rtl/>
        </w:rPr>
        <w:t xml:space="preserve">بن </w:t>
      </w:r>
      <w:r w:rsidR="008D0E33">
        <w:rPr>
          <w:rtl/>
        </w:rPr>
        <w:t xml:space="preserve">محمّد </w:t>
      </w:r>
      <w:r>
        <w:rPr>
          <w:rtl/>
        </w:rPr>
        <w:t xml:space="preserve">، </w:t>
      </w:r>
      <w:r w:rsidRPr="00EF2694">
        <w:rPr>
          <w:rtl/>
        </w:rPr>
        <w:t xml:space="preserve">عن </w:t>
      </w:r>
      <w:r w:rsidR="008D0E33">
        <w:rPr>
          <w:rtl/>
        </w:rPr>
        <w:t xml:space="preserve">محمّد </w:t>
      </w:r>
      <w:r w:rsidRPr="00EF2694">
        <w:rPr>
          <w:rtl/>
        </w:rPr>
        <w:t>بن جمهور</w:t>
      </w:r>
      <w:r>
        <w:rPr>
          <w:rtl/>
        </w:rPr>
        <w:t xml:space="preserve"> ، </w:t>
      </w:r>
      <w:r w:rsidRPr="00EF2694">
        <w:rPr>
          <w:rtl/>
        </w:rPr>
        <w:t xml:space="preserve">عن </w:t>
      </w:r>
      <w:r w:rsidR="008D0E33">
        <w:rPr>
          <w:rtl/>
        </w:rPr>
        <w:t xml:space="preserve">حمّاد </w:t>
      </w:r>
      <w:r w:rsidRPr="00EF2694">
        <w:rPr>
          <w:rtl/>
        </w:rPr>
        <w:t>بن عيسى</w:t>
      </w:r>
      <w:r>
        <w:rPr>
          <w:rtl/>
        </w:rPr>
        <w:t xml:space="preserve"> ، </w:t>
      </w:r>
      <w:r w:rsidRPr="00EF2694">
        <w:rPr>
          <w:rtl/>
        </w:rPr>
        <w:t>عن منهال</w:t>
      </w:r>
      <w:r>
        <w:rPr>
          <w:rtl/>
        </w:rPr>
        <w:t xml:space="preserve"> ، </w:t>
      </w:r>
      <w:r w:rsidRPr="00EF2694">
        <w:rPr>
          <w:rtl/>
        </w:rPr>
        <w:t>عن عمرو بن الأشعث</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مثله</w:t>
      </w:r>
      <w:r>
        <w:rPr>
          <w:rtl/>
        </w:rPr>
        <w:t>.</w:t>
      </w:r>
    </w:p>
    <w:p w14:paraId="67CDBDC6" w14:textId="4CC6ED13" w:rsidR="00782297" w:rsidRPr="00324B78" w:rsidRDefault="008D0E33" w:rsidP="009D38AE">
      <w:pPr>
        <w:pStyle w:val="libLine"/>
        <w:rPr>
          <w:rtl/>
        </w:rPr>
      </w:pPr>
      <w:r>
        <w:rPr>
          <w:rFonts w:hint="cs"/>
          <w:rtl/>
        </w:rPr>
        <w:t>________________________________________________________</w:t>
      </w:r>
    </w:p>
    <w:p w14:paraId="5AF6391C" w14:textId="40E817F8" w:rsidR="00782297" w:rsidRDefault="00782297" w:rsidP="00782297">
      <w:pPr>
        <w:pStyle w:val="Heading1Center"/>
        <w:rPr>
          <w:rtl/>
        </w:rPr>
      </w:pPr>
      <w:bookmarkStart w:id="356" w:name="_Toc92637693"/>
      <w:bookmarkStart w:id="357" w:name="_Toc256693169"/>
      <w:bookmarkStart w:id="358" w:name="_Toc256693403"/>
      <w:r w:rsidRPr="004907EA">
        <w:rPr>
          <w:rtl/>
        </w:rPr>
        <w:t xml:space="preserve">باب أن الإمامة عهد من الله </w:t>
      </w:r>
      <w:r w:rsidR="004E2A7C">
        <w:rPr>
          <w:rtl/>
        </w:rPr>
        <w:t xml:space="preserve">عزّ وجلّ </w:t>
      </w:r>
      <w:r w:rsidRPr="004907EA">
        <w:rPr>
          <w:rtl/>
        </w:rPr>
        <w:t xml:space="preserve">معهود من واحد إلى واحد </w:t>
      </w:r>
      <w:r w:rsidRPr="002F75F6">
        <w:rPr>
          <w:rStyle w:val="libAlaemChar"/>
          <w:rtl/>
        </w:rPr>
        <w:t>عليهم‌السلام</w:t>
      </w:r>
      <w:bookmarkEnd w:id="356"/>
      <w:bookmarkEnd w:id="357"/>
      <w:bookmarkEnd w:id="358"/>
      <w:r w:rsidRPr="004907EA">
        <w:rPr>
          <w:rtl/>
        </w:rPr>
        <w:t xml:space="preserve"> </w:t>
      </w:r>
    </w:p>
    <w:p w14:paraId="32F9BB64" w14:textId="7DED3704" w:rsidR="00782297" w:rsidRDefault="00782297" w:rsidP="00705D02">
      <w:pPr>
        <w:pStyle w:val="libNormal"/>
        <w:rPr>
          <w:rtl/>
        </w:rPr>
      </w:pPr>
      <w:r w:rsidRPr="00074C70">
        <w:rPr>
          <w:rStyle w:val="libBold1Char"/>
          <w:rtl/>
        </w:rPr>
        <w:t>الحديث ال</w:t>
      </w:r>
      <w:r w:rsidR="00705D02">
        <w:rPr>
          <w:rStyle w:val="libBold1Char"/>
          <w:rtl/>
        </w:rPr>
        <w:t>أو</w:t>
      </w:r>
      <w:r w:rsidR="00D54C7C" w:rsidRPr="00074C70">
        <w:rPr>
          <w:rStyle w:val="libBold1Char"/>
          <w:rtl/>
        </w:rPr>
        <w:t>ل</w:t>
      </w:r>
      <w:r w:rsidR="00D54C7C">
        <w:rPr>
          <w:rStyle w:val="libBold1Char"/>
          <w:rtl/>
        </w:rPr>
        <w:t xml:space="preserve"> </w:t>
      </w:r>
      <w:r w:rsidRPr="00CE1409">
        <w:rPr>
          <w:rStyle w:val="libBold1Char"/>
          <w:rtl/>
        </w:rPr>
        <w:t>:</w:t>
      </w:r>
      <w:r>
        <w:rPr>
          <w:rtl/>
        </w:rPr>
        <w:t xml:space="preserve"> </w:t>
      </w:r>
      <w:r w:rsidRPr="00EF2694">
        <w:rPr>
          <w:rtl/>
        </w:rPr>
        <w:t>ضعيف على المشهور.</w:t>
      </w:r>
    </w:p>
    <w:p w14:paraId="3196CB76" w14:textId="37515A5C" w:rsidR="00782297" w:rsidRPr="00EF2694" w:rsidRDefault="00782297" w:rsidP="00A020F0">
      <w:pPr>
        <w:pStyle w:val="libNormal"/>
        <w:rPr>
          <w:rtl/>
        </w:rPr>
      </w:pPr>
      <w:r>
        <w:rPr>
          <w:rtl/>
        </w:rPr>
        <w:t xml:space="preserve">« </w:t>
      </w:r>
      <w:r w:rsidRPr="004907EA">
        <w:rPr>
          <w:rtl/>
        </w:rPr>
        <w:t>وذكرت إسماعيل</w:t>
      </w:r>
      <w:r>
        <w:rPr>
          <w:rtl/>
        </w:rPr>
        <w:t xml:space="preserve"> » </w:t>
      </w:r>
      <w:r w:rsidRPr="00EF2694">
        <w:rPr>
          <w:rtl/>
        </w:rPr>
        <w:t xml:space="preserve">هو ابنه </w:t>
      </w:r>
      <w:r w:rsidR="0024767B">
        <w:rPr>
          <w:rtl/>
        </w:rPr>
        <w:t xml:space="preserve">الأكبر </w:t>
      </w:r>
      <w:r w:rsidRPr="00EF2694">
        <w:rPr>
          <w:rtl/>
        </w:rPr>
        <w:t>الذي مات في حياته</w:t>
      </w:r>
      <w:r>
        <w:rPr>
          <w:rtl/>
        </w:rPr>
        <w:t xml:space="preserve"> ، </w:t>
      </w:r>
      <w:r w:rsidRPr="00EF2694">
        <w:rPr>
          <w:rtl/>
        </w:rPr>
        <w:t>وتد</w:t>
      </w:r>
      <w:r w:rsidR="00705D02">
        <w:rPr>
          <w:rFonts w:hint="cs"/>
          <w:rtl/>
        </w:rPr>
        <w:t>ّ</w:t>
      </w:r>
      <w:r w:rsidRPr="00EF2694">
        <w:rPr>
          <w:rtl/>
        </w:rPr>
        <w:t>عي مع ذلك الإسماعيلي</w:t>
      </w:r>
      <w:r w:rsidR="00705D02">
        <w:rPr>
          <w:rFonts w:hint="cs"/>
          <w:rtl/>
        </w:rPr>
        <w:t>ّ</w:t>
      </w:r>
      <w:r w:rsidRPr="00EF2694">
        <w:rPr>
          <w:rtl/>
        </w:rPr>
        <w:t xml:space="preserve">ة إمامته وذكره له إما كان طلبا لجعله </w:t>
      </w:r>
      <w:r w:rsidR="006C555D">
        <w:rPr>
          <w:rtl/>
        </w:rPr>
        <w:t xml:space="preserve">وصيّاً </w:t>
      </w:r>
      <w:r w:rsidRPr="00EF2694">
        <w:rPr>
          <w:rtl/>
        </w:rPr>
        <w:t>أو سؤ</w:t>
      </w:r>
      <w:r w:rsidR="00705D02">
        <w:rPr>
          <w:rFonts w:hint="cs"/>
          <w:rtl/>
        </w:rPr>
        <w:t>ا</w:t>
      </w:r>
      <w:r w:rsidR="00705D02">
        <w:rPr>
          <w:rtl/>
        </w:rPr>
        <w:t>ل</w:t>
      </w:r>
      <w:r w:rsidR="006E33A0">
        <w:rPr>
          <w:rtl/>
        </w:rPr>
        <w:t>ا</w:t>
      </w:r>
      <w:r w:rsidR="00705D02">
        <w:rPr>
          <w:rFonts w:hint="cs"/>
          <w:rtl/>
        </w:rPr>
        <w:t>ً</w:t>
      </w:r>
      <w:r w:rsidR="006E33A0">
        <w:rPr>
          <w:rtl/>
        </w:rPr>
        <w:t xml:space="preserve"> </w:t>
      </w:r>
      <w:r w:rsidRPr="00EF2694">
        <w:rPr>
          <w:rtl/>
        </w:rPr>
        <w:t xml:space="preserve">عن </w:t>
      </w:r>
      <w:r w:rsidR="007F174A">
        <w:rPr>
          <w:rtl/>
        </w:rPr>
        <w:t xml:space="preserve">أنّه </w:t>
      </w:r>
      <w:r w:rsidRPr="00EF2694">
        <w:rPr>
          <w:rtl/>
        </w:rPr>
        <w:t>هل وصى</w:t>
      </w:r>
      <w:r w:rsidR="00705D02">
        <w:rPr>
          <w:rFonts w:hint="cs"/>
          <w:rtl/>
        </w:rPr>
        <w:t>ّ</w:t>
      </w:r>
      <w:r w:rsidRPr="00EF2694">
        <w:rPr>
          <w:rtl/>
        </w:rPr>
        <w:t xml:space="preserve"> أم لا</w:t>
      </w:r>
      <w:r>
        <w:rPr>
          <w:rtl/>
        </w:rPr>
        <w:t xml:space="preserve"> ، </w:t>
      </w:r>
      <w:r w:rsidRPr="00EF2694">
        <w:rPr>
          <w:rtl/>
        </w:rPr>
        <w:t>وال</w:t>
      </w:r>
      <w:r w:rsidR="00D54C7C">
        <w:rPr>
          <w:rtl/>
        </w:rPr>
        <w:t xml:space="preserve">أوّل </w:t>
      </w:r>
      <w:r w:rsidRPr="00EF2694">
        <w:rPr>
          <w:rtl/>
        </w:rPr>
        <w:t>أظهر.</w:t>
      </w:r>
    </w:p>
    <w:p w14:paraId="0108496F" w14:textId="49E47F27" w:rsidR="00782297" w:rsidRPr="00EF2694" w:rsidRDefault="00782297" w:rsidP="00705D02">
      <w:pPr>
        <w:pStyle w:val="libNormal"/>
        <w:rPr>
          <w:rtl/>
        </w:rPr>
      </w:pPr>
      <w:r w:rsidRPr="00074C70">
        <w:rPr>
          <w:rStyle w:val="libBold1Char"/>
          <w:rtl/>
        </w:rPr>
        <w:t xml:space="preserve">الحديث الثاني </w:t>
      </w:r>
      <w:r w:rsidRPr="00CE1409">
        <w:rPr>
          <w:rStyle w:val="libBold1Char"/>
          <w:rtl/>
        </w:rPr>
        <w:t>:</w:t>
      </w:r>
      <w:r>
        <w:rPr>
          <w:rtl/>
        </w:rPr>
        <w:t xml:space="preserve"> </w:t>
      </w:r>
      <w:r w:rsidRPr="00EF2694">
        <w:rPr>
          <w:rtl/>
        </w:rPr>
        <w:t>مجهول بالسند ال</w:t>
      </w:r>
      <w:r w:rsidR="00D54C7C">
        <w:rPr>
          <w:rtl/>
        </w:rPr>
        <w:t xml:space="preserve">أوّل </w:t>
      </w:r>
      <w:r>
        <w:rPr>
          <w:rtl/>
        </w:rPr>
        <w:t xml:space="preserve">، </w:t>
      </w:r>
      <w:r w:rsidRPr="00EF2694">
        <w:rPr>
          <w:rtl/>
        </w:rPr>
        <w:t>ضعيف بالسند الثاني.</w:t>
      </w:r>
    </w:p>
    <w:p w14:paraId="35F5D974" w14:textId="1EC0A970" w:rsidR="00782297" w:rsidRPr="00EF2694" w:rsidRDefault="00782297" w:rsidP="00A020F0">
      <w:pPr>
        <w:pStyle w:val="libNormal"/>
        <w:rPr>
          <w:rtl/>
        </w:rPr>
      </w:pPr>
      <w:r w:rsidRPr="00EF2694">
        <w:rPr>
          <w:rtl/>
        </w:rPr>
        <w:t>والعهد الوصية وال</w:t>
      </w:r>
      <w:r w:rsidR="00F85EC4">
        <w:rPr>
          <w:rtl/>
        </w:rPr>
        <w:t xml:space="preserve">تقدّم </w:t>
      </w:r>
      <w:r w:rsidRPr="00EF2694">
        <w:rPr>
          <w:rtl/>
        </w:rPr>
        <w:t>إلى المرء في الشيء ومنه العهد الذي يكتب للولاة</w:t>
      </w:r>
      <w:r>
        <w:rPr>
          <w:rtl/>
        </w:rPr>
        <w:t xml:space="preserve"> « </w:t>
      </w:r>
      <w:r w:rsidR="008F33B0">
        <w:rPr>
          <w:rtl/>
        </w:rPr>
        <w:t xml:space="preserve">حتّى </w:t>
      </w:r>
      <w:r w:rsidRPr="004907EA">
        <w:rPr>
          <w:rtl/>
        </w:rPr>
        <w:t>ينتهي الأمر إلى صاحبه</w:t>
      </w:r>
      <w:r>
        <w:rPr>
          <w:rtl/>
        </w:rPr>
        <w:t xml:space="preserve"> » </w:t>
      </w:r>
      <w:r w:rsidRPr="00EF2694">
        <w:rPr>
          <w:rtl/>
        </w:rPr>
        <w:t xml:space="preserve">أي إلى إمام العصر أو إلى القائم </w:t>
      </w:r>
      <w:r w:rsidRPr="002F75F6">
        <w:rPr>
          <w:rStyle w:val="libAlaemChar"/>
          <w:rtl/>
        </w:rPr>
        <w:t>عليه‌السلام</w:t>
      </w:r>
      <w:r>
        <w:rPr>
          <w:rtl/>
        </w:rPr>
        <w:t xml:space="preserve"> ، </w:t>
      </w:r>
      <w:r w:rsidRPr="00EF2694">
        <w:rPr>
          <w:rtl/>
        </w:rPr>
        <w:t xml:space="preserve">ويحتمل أن يكون </w:t>
      </w:r>
      <w:r w:rsidR="008F33B0">
        <w:rPr>
          <w:rtl/>
        </w:rPr>
        <w:t xml:space="preserve">حتّى </w:t>
      </w:r>
      <w:r w:rsidRPr="00EF2694">
        <w:rPr>
          <w:rtl/>
        </w:rPr>
        <w:t>للتعليل</w:t>
      </w:r>
      <w:r>
        <w:rPr>
          <w:rtl/>
        </w:rPr>
        <w:t xml:space="preserve"> ، </w:t>
      </w:r>
      <w:r w:rsidRPr="00EF2694">
        <w:rPr>
          <w:rtl/>
        </w:rPr>
        <w:t>أي لو لا ذلك لكان منوطا</w:t>
      </w:r>
      <w:r w:rsidR="00F266DB">
        <w:rPr>
          <w:rFonts w:hint="cs"/>
          <w:rtl/>
        </w:rPr>
        <w:t>ً</w:t>
      </w:r>
      <w:r w:rsidRPr="00EF2694">
        <w:rPr>
          <w:rtl/>
        </w:rPr>
        <w:t xml:space="preserve"> برأي </w:t>
      </w:r>
      <w:r w:rsidR="00CE1409">
        <w:rPr>
          <w:rtl/>
        </w:rPr>
        <w:t xml:space="preserve">النّاس </w:t>
      </w:r>
      <w:r>
        <w:rPr>
          <w:rtl/>
        </w:rPr>
        <w:t xml:space="preserve">، </w:t>
      </w:r>
      <w:r w:rsidRPr="00EF2694">
        <w:rPr>
          <w:rtl/>
        </w:rPr>
        <w:t>ولم ينته إلى صاحبه الذي يستحقه بل إلى غاصبه</w:t>
      </w:r>
      <w:r>
        <w:rPr>
          <w:rtl/>
        </w:rPr>
        <w:t xml:space="preserve"> ، </w:t>
      </w:r>
      <w:r w:rsidRPr="00EF2694">
        <w:rPr>
          <w:rtl/>
        </w:rPr>
        <w:t>والأوسط أظهر.</w:t>
      </w:r>
    </w:p>
    <w:p w14:paraId="064A23E2" w14:textId="77777777" w:rsidR="00CE1409" w:rsidRDefault="00CE1409" w:rsidP="00CE1409">
      <w:pPr>
        <w:pStyle w:val="libNormal"/>
        <w:rPr>
          <w:rtl/>
        </w:rPr>
      </w:pPr>
      <w:r>
        <w:rPr>
          <w:rtl/>
        </w:rPr>
        <w:br w:type="page"/>
      </w:r>
    </w:p>
    <w:p w14:paraId="33A3FE79" w14:textId="204FDC15" w:rsidR="00782297" w:rsidRPr="00EF2694" w:rsidRDefault="00782297" w:rsidP="00CE1409">
      <w:pPr>
        <w:pStyle w:val="libNormal"/>
        <w:rPr>
          <w:rtl/>
        </w:rPr>
      </w:pPr>
      <w:r w:rsidRPr="00EF2694">
        <w:rPr>
          <w:rtl/>
        </w:rPr>
        <w:lastRenderedPageBreak/>
        <w:t>3</w:t>
      </w:r>
      <w:r w:rsidR="008D0E33">
        <w:rPr>
          <w:rtl/>
        </w:rPr>
        <w:t xml:space="preserve"> - </w:t>
      </w:r>
      <w:r w:rsidRPr="00EF2694">
        <w:rPr>
          <w:rtl/>
        </w:rPr>
        <w:t xml:space="preserve">الحسين بن </w:t>
      </w:r>
      <w:r w:rsidR="008D0E33">
        <w:rPr>
          <w:rtl/>
        </w:rPr>
        <w:t xml:space="preserve">محمّد </w:t>
      </w:r>
      <w:r>
        <w:rPr>
          <w:rtl/>
        </w:rPr>
        <w:t xml:space="preserve">، </w:t>
      </w:r>
      <w:r w:rsidRPr="00EF2694">
        <w:rPr>
          <w:rtl/>
        </w:rPr>
        <w:t xml:space="preserve">عن </w:t>
      </w:r>
      <w:r w:rsidR="00502270">
        <w:rPr>
          <w:rtl/>
        </w:rPr>
        <w:t xml:space="preserve">معلّى </w:t>
      </w:r>
      <w:r w:rsidRPr="00EF2694">
        <w:rPr>
          <w:rtl/>
        </w:rPr>
        <w:t xml:space="preserve">بن </w:t>
      </w:r>
      <w:r w:rsidR="008D0E33">
        <w:rPr>
          <w:rtl/>
        </w:rPr>
        <w:t xml:space="preserve">محمّد </w:t>
      </w:r>
      <w:r>
        <w:rPr>
          <w:rtl/>
        </w:rPr>
        <w:t xml:space="preserve">، </w:t>
      </w:r>
      <w:r w:rsidRPr="00EF2694">
        <w:rPr>
          <w:rtl/>
        </w:rPr>
        <w:t xml:space="preserve">عن </w:t>
      </w:r>
      <w:r w:rsidR="0022555C">
        <w:rPr>
          <w:rtl/>
        </w:rPr>
        <w:t xml:space="preserve">عليّ </w:t>
      </w:r>
      <w:r w:rsidRPr="00EF2694">
        <w:rPr>
          <w:rtl/>
        </w:rPr>
        <w:t xml:space="preserve">بن </w:t>
      </w:r>
      <w:r w:rsidR="008D0E33">
        <w:rPr>
          <w:rtl/>
        </w:rPr>
        <w:t xml:space="preserve">محمّد </w:t>
      </w:r>
      <w:r>
        <w:rPr>
          <w:rtl/>
        </w:rPr>
        <w:t xml:space="preserve">، </w:t>
      </w:r>
      <w:r w:rsidRPr="00EF2694">
        <w:rPr>
          <w:rtl/>
        </w:rPr>
        <w:t>عن بكر بن صالح</w:t>
      </w:r>
      <w:r>
        <w:rPr>
          <w:rtl/>
        </w:rPr>
        <w:t xml:space="preserve"> ، </w:t>
      </w:r>
      <w:r w:rsidRPr="00EF2694">
        <w:rPr>
          <w:rtl/>
        </w:rPr>
        <w:t xml:space="preserve">عن </w:t>
      </w:r>
      <w:r w:rsidR="008D0E33">
        <w:rPr>
          <w:rtl/>
        </w:rPr>
        <w:t xml:space="preserve">محمّد </w:t>
      </w:r>
      <w:r w:rsidRPr="00EF2694">
        <w:rPr>
          <w:rtl/>
        </w:rPr>
        <w:t>بن سليمان</w:t>
      </w:r>
      <w:r>
        <w:rPr>
          <w:rtl/>
        </w:rPr>
        <w:t xml:space="preserve"> ، </w:t>
      </w:r>
      <w:r w:rsidRPr="00EF2694">
        <w:rPr>
          <w:rtl/>
        </w:rPr>
        <w:t>عن عي</w:t>
      </w:r>
      <w:r w:rsidR="00F66E4A">
        <w:rPr>
          <w:rtl/>
        </w:rPr>
        <w:t xml:space="preserve">ثمّ </w:t>
      </w:r>
      <w:r w:rsidRPr="00EF2694">
        <w:rPr>
          <w:rtl/>
        </w:rPr>
        <w:t>بن أسلم</w:t>
      </w:r>
      <w:r>
        <w:rPr>
          <w:rtl/>
        </w:rPr>
        <w:t xml:space="preserve"> ، </w:t>
      </w:r>
      <w:r w:rsidRPr="00EF2694">
        <w:rPr>
          <w:rtl/>
        </w:rPr>
        <w:t xml:space="preserve">عن معاوية بن </w:t>
      </w:r>
      <w:r w:rsidR="00A34351">
        <w:rPr>
          <w:rtl/>
        </w:rPr>
        <w:t xml:space="preserve">عمّار </w:t>
      </w:r>
      <w:r>
        <w:rPr>
          <w:rtl/>
        </w:rPr>
        <w:t xml:space="preserve">،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 xml:space="preserve">إن الإمامة عهد من الله </w:t>
      </w:r>
      <w:r w:rsidR="004E2A7C">
        <w:rPr>
          <w:rtl/>
        </w:rPr>
        <w:t xml:space="preserve">عزّ وجلّ </w:t>
      </w:r>
      <w:r w:rsidRPr="00EF2694">
        <w:rPr>
          <w:rtl/>
        </w:rPr>
        <w:t xml:space="preserve">معهود لرجال مسمين ليس للإمام أن يزويها عن الذي يكون من </w:t>
      </w:r>
      <w:r w:rsidR="00F235A5">
        <w:rPr>
          <w:rtl/>
        </w:rPr>
        <w:t xml:space="preserve">بعده </w:t>
      </w:r>
      <w:r w:rsidRPr="00EF2694">
        <w:rPr>
          <w:rtl/>
        </w:rPr>
        <w:t>إن الله تبارك وتعالى أوحى إلى داود</w:t>
      </w:r>
      <w:r>
        <w:rPr>
          <w:rFonts w:hint="cs"/>
          <w:rtl/>
        </w:rPr>
        <w:t xml:space="preserve"> </w:t>
      </w:r>
      <w:r w:rsidRPr="002F75F6">
        <w:rPr>
          <w:rStyle w:val="libAlaemChar"/>
          <w:rtl/>
        </w:rPr>
        <w:t>عليه‌السلام</w:t>
      </w:r>
      <w:r w:rsidRPr="00D52925">
        <w:rPr>
          <w:rFonts w:hint="cs"/>
          <w:rtl/>
        </w:rPr>
        <w:t xml:space="preserve"> </w:t>
      </w:r>
      <w:r w:rsidRPr="00EF2694">
        <w:rPr>
          <w:rtl/>
        </w:rPr>
        <w:t xml:space="preserve">أن اتخذ </w:t>
      </w:r>
      <w:r w:rsidR="006C555D">
        <w:rPr>
          <w:rtl/>
        </w:rPr>
        <w:t xml:space="preserve">وصيّاً </w:t>
      </w:r>
      <w:r w:rsidRPr="00EF2694">
        <w:rPr>
          <w:rtl/>
        </w:rPr>
        <w:t>من أهلك ف</w:t>
      </w:r>
      <w:r w:rsidR="007F174A">
        <w:rPr>
          <w:rtl/>
        </w:rPr>
        <w:t xml:space="preserve">أنّه </w:t>
      </w:r>
      <w:r w:rsidRPr="00EF2694">
        <w:rPr>
          <w:rtl/>
        </w:rPr>
        <w:t xml:space="preserve">قد سبق في علمي أن لا أبعث </w:t>
      </w:r>
      <w:r w:rsidR="00E470AC">
        <w:rPr>
          <w:rtl/>
        </w:rPr>
        <w:t xml:space="preserve">نبيّاً </w:t>
      </w:r>
      <w:r w:rsidR="006E33A0">
        <w:rPr>
          <w:rtl/>
        </w:rPr>
        <w:t xml:space="preserve">إلّا </w:t>
      </w:r>
      <w:r w:rsidRPr="00EF2694">
        <w:rPr>
          <w:rtl/>
        </w:rPr>
        <w:t xml:space="preserve">وله </w:t>
      </w:r>
      <w:r w:rsidR="006C555D">
        <w:rPr>
          <w:rtl/>
        </w:rPr>
        <w:t xml:space="preserve">وصيّ </w:t>
      </w:r>
      <w:r w:rsidRPr="00EF2694">
        <w:rPr>
          <w:rtl/>
        </w:rPr>
        <w:t>من أهله وكان لداود</w:t>
      </w:r>
      <w:r>
        <w:rPr>
          <w:rFonts w:hint="cs"/>
          <w:rtl/>
        </w:rPr>
        <w:t xml:space="preserve"> </w:t>
      </w:r>
      <w:r w:rsidRPr="002F75F6">
        <w:rPr>
          <w:rStyle w:val="libAlaemChar"/>
          <w:rtl/>
        </w:rPr>
        <w:t>عليه‌السلام</w:t>
      </w:r>
      <w:r w:rsidRPr="00D52925">
        <w:rPr>
          <w:rFonts w:hint="cs"/>
          <w:rtl/>
        </w:rPr>
        <w:t xml:space="preserve"> </w:t>
      </w:r>
      <w:r w:rsidRPr="00EF2694">
        <w:rPr>
          <w:rtl/>
        </w:rPr>
        <w:t xml:space="preserve">أولاد </w:t>
      </w:r>
      <w:r w:rsidR="008A4DAC">
        <w:rPr>
          <w:rtl/>
        </w:rPr>
        <w:t xml:space="preserve">عدَّة </w:t>
      </w:r>
      <w:r w:rsidRPr="00EF2694">
        <w:rPr>
          <w:rtl/>
        </w:rPr>
        <w:t xml:space="preserve">وفيهم غلام كانت أمه عند داود وكان لها </w:t>
      </w:r>
      <w:r w:rsidR="009F335F">
        <w:rPr>
          <w:rtl/>
        </w:rPr>
        <w:t xml:space="preserve">محبّاً </w:t>
      </w:r>
      <w:r w:rsidRPr="00EF2694">
        <w:rPr>
          <w:rtl/>
        </w:rPr>
        <w:t>فدخل داود</w:t>
      </w:r>
      <w:r>
        <w:rPr>
          <w:rFonts w:hint="cs"/>
          <w:rtl/>
        </w:rPr>
        <w:t xml:space="preserve"> </w:t>
      </w:r>
      <w:r w:rsidRPr="002F75F6">
        <w:rPr>
          <w:rStyle w:val="libAlaemChar"/>
          <w:rtl/>
        </w:rPr>
        <w:t>عليه‌السلام</w:t>
      </w:r>
      <w:r w:rsidRPr="00D52925">
        <w:rPr>
          <w:rFonts w:hint="cs"/>
          <w:rtl/>
        </w:rPr>
        <w:t xml:space="preserve"> </w:t>
      </w:r>
      <w:r w:rsidRPr="00EF2694">
        <w:rPr>
          <w:rtl/>
        </w:rPr>
        <w:t>عليها حين أتاه الوحي ف</w:t>
      </w:r>
      <w:r w:rsidR="008D0E33">
        <w:rPr>
          <w:rtl/>
        </w:rPr>
        <w:t>قال :</w:t>
      </w:r>
      <w:r w:rsidRPr="00EF2694">
        <w:rPr>
          <w:rtl/>
        </w:rPr>
        <w:t xml:space="preserve">لها إن الله </w:t>
      </w:r>
      <w:r w:rsidR="004E2A7C">
        <w:rPr>
          <w:rtl/>
        </w:rPr>
        <w:t xml:space="preserve">عزّ وجلّ </w:t>
      </w:r>
      <w:r w:rsidRPr="00EF2694">
        <w:rPr>
          <w:rtl/>
        </w:rPr>
        <w:t xml:space="preserve">أوحى إلي يأمرني أن أتخذ </w:t>
      </w:r>
      <w:r w:rsidR="006C555D">
        <w:rPr>
          <w:rtl/>
        </w:rPr>
        <w:t xml:space="preserve">وصيّاً </w:t>
      </w:r>
      <w:r w:rsidRPr="00EF2694">
        <w:rPr>
          <w:rtl/>
        </w:rPr>
        <w:t xml:space="preserve">من أهلي فقالت له امرأته فليكن ابني </w:t>
      </w:r>
      <w:r w:rsidR="008D0E33">
        <w:rPr>
          <w:rtl/>
        </w:rPr>
        <w:t>قال :</w:t>
      </w:r>
      <w:r w:rsidRPr="00EF2694">
        <w:rPr>
          <w:rtl/>
        </w:rPr>
        <w:t xml:space="preserve">ذلك أريد وكان السابق في علم الله المحتوم عنده </w:t>
      </w:r>
      <w:r w:rsidR="007F174A">
        <w:rPr>
          <w:rtl/>
        </w:rPr>
        <w:t xml:space="preserve">أنّه </w:t>
      </w:r>
      <w:r w:rsidRPr="00EF2694">
        <w:rPr>
          <w:rtl/>
        </w:rPr>
        <w:t>سليمان فأوحى الله تبارك وتعالى إلى داود أن لا تعجل دون أن يأتيك أمري فلم يلبث داود</w:t>
      </w:r>
      <w:r>
        <w:rPr>
          <w:rFonts w:hint="cs"/>
          <w:rtl/>
        </w:rPr>
        <w:t xml:space="preserve"> </w:t>
      </w:r>
      <w:r w:rsidRPr="002F75F6">
        <w:rPr>
          <w:rStyle w:val="libAlaemChar"/>
          <w:rtl/>
        </w:rPr>
        <w:t>عليه‌السلام</w:t>
      </w:r>
      <w:r w:rsidRPr="00D52925">
        <w:rPr>
          <w:rFonts w:hint="cs"/>
          <w:rtl/>
        </w:rPr>
        <w:t xml:space="preserve"> </w:t>
      </w:r>
      <w:r w:rsidRPr="00EF2694">
        <w:rPr>
          <w:rtl/>
        </w:rPr>
        <w:t>أن ورد عليه رجلان يختصمان في الغنم</w:t>
      </w:r>
    </w:p>
    <w:p w14:paraId="35664A44" w14:textId="3E74928C" w:rsidR="00782297" w:rsidRPr="00324B78" w:rsidRDefault="008D0E33" w:rsidP="009D38AE">
      <w:pPr>
        <w:pStyle w:val="libLine"/>
        <w:rPr>
          <w:rtl/>
        </w:rPr>
      </w:pPr>
      <w:r>
        <w:rPr>
          <w:rFonts w:hint="cs"/>
          <w:rtl/>
        </w:rPr>
        <w:t>________________________________________________________</w:t>
      </w:r>
    </w:p>
    <w:p w14:paraId="303BD22B" w14:textId="77777777" w:rsidR="00782297" w:rsidRDefault="00782297" w:rsidP="00F266DB">
      <w:pPr>
        <w:pStyle w:val="libNormal"/>
        <w:rPr>
          <w:rtl/>
        </w:rPr>
      </w:pPr>
      <w:r w:rsidRPr="00074C70">
        <w:rPr>
          <w:rStyle w:val="libBold1Char"/>
          <w:rtl/>
        </w:rPr>
        <w:t xml:space="preserve">الحديث الثالث </w:t>
      </w:r>
      <w:r w:rsidRPr="00CE1409">
        <w:rPr>
          <w:rStyle w:val="libBold1Char"/>
          <w:rtl/>
        </w:rPr>
        <w:t>:</w:t>
      </w:r>
      <w:r>
        <w:rPr>
          <w:rtl/>
        </w:rPr>
        <w:t xml:space="preserve"> </w:t>
      </w:r>
      <w:r w:rsidRPr="00EF2694">
        <w:rPr>
          <w:rtl/>
        </w:rPr>
        <w:t>ضعيف على المشهور.</w:t>
      </w:r>
    </w:p>
    <w:p w14:paraId="01FA8FB2" w14:textId="7A7423F4" w:rsidR="00782297" w:rsidRDefault="00782297" w:rsidP="00A020F0">
      <w:pPr>
        <w:pStyle w:val="libNormal"/>
        <w:rPr>
          <w:rtl/>
        </w:rPr>
      </w:pPr>
      <w:r>
        <w:rPr>
          <w:rtl/>
        </w:rPr>
        <w:t xml:space="preserve">« </w:t>
      </w:r>
      <w:r w:rsidRPr="004907EA">
        <w:rPr>
          <w:rtl/>
        </w:rPr>
        <w:t>أن ات</w:t>
      </w:r>
      <w:r w:rsidR="00F266DB">
        <w:rPr>
          <w:rFonts w:hint="cs"/>
          <w:rtl/>
        </w:rPr>
        <w:t>ّ</w:t>
      </w:r>
      <w:r w:rsidRPr="004907EA">
        <w:rPr>
          <w:rtl/>
        </w:rPr>
        <w:t>خذ</w:t>
      </w:r>
      <w:r>
        <w:rPr>
          <w:rtl/>
        </w:rPr>
        <w:t xml:space="preserve"> » </w:t>
      </w:r>
      <w:r w:rsidRPr="00EF2694">
        <w:rPr>
          <w:rtl/>
        </w:rPr>
        <w:t>أن مفسرة وقيل</w:t>
      </w:r>
      <w:r>
        <w:rPr>
          <w:rtl/>
        </w:rPr>
        <w:t xml:space="preserve"> : </w:t>
      </w:r>
      <w:r w:rsidR="008B54B8">
        <w:rPr>
          <w:rtl/>
        </w:rPr>
        <w:t xml:space="preserve">يدلّ </w:t>
      </w:r>
      <w:r w:rsidRPr="00EF2694">
        <w:rPr>
          <w:rtl/>
        </w:rPr>
        <w:t>على أن الأمر ليس للفور</w:t>
      </w:r>
      <w:r>
        <w:rPr>
          <w:rtl/>
        </w:rPr>
        <w:t xml:space="preserve"> ، </w:t>
      </w:r>
      <w:r w:rsidRPr="00EF2694">
        <w:rPr>
          <w:rtl/>
        </w:rPr>
        <w:t>والظاهر أن المراد اتخاذ ال</w:t>
      </w:r>
      <w:r w:rsidR="006C555D">
        <w:rPr>
          <w:rtl/>
        </w:rPr>
        <w:t xml:space="preserve">وصيّ </w:t>
      </w:r>
      <w:r w:rsidRPr="00EF2694">
        <w:rPr>
          <w:rtl/>
        </w:rPr>
        <w:t>بعد ال</w:t>
      </w:r>
      <w:r w:rsidR="006C555D">
        <w:rPr>
          <w:rtl/>
        </w:rPr>
        <w:t xml:space="preserve">وصيّ </w:t>
      </w:r>
      <w:r w:rsidRPr="00EF2694">
        <w:rPr>
          <w:rtl/>
        </w:rPr>
        <w:t>الآخر</w:t>
      </w:r>
      <w:r>
        <w:rPr>
          <w:rtl/>
        </w:rPr>
        <w:t xml:space="preserve"> ، </w:t>
      </w:r>
      <w:r w:rsidRPr="00EF2694">
        <w:rPr>
          <w:rtl/>
        </w:rPr>
        <w:t xml:space="preserve">وفي هذا الإعلام مصالح يظهر بعضها من </w:t>
      </w:r>
      <w:r w:rsidR="007C7DC0">
        <w:rPr>
          <w:rtl/>
        </w:rPr>
        <w:t xml:space="preserve">الخبر </w:t>
      </w:r>
      <w:r>
        <w:rPr>
          <w:rtl/>
        </w:rPr>
        <w:t xml:space="preserve">« </w:t>
      </w:r>
      <w:r w:rsidRPr="004907EA">
        <w:rPr>
          <w:rtl/>
        </w:rPr>
        <w:t xml:space="preserve">أن لا أبعث </w:t>
      </w:r>
      <w:r w:rsidR="00E470AC">
        <w:rPr>
          <w:rtl/>
        </w:rPr>
        <w:t xml:space="preserve">نبيّاً </w:t>
      </w:r>
      <w:r>
        <w:rPr>
          <w:rtl/>
        </w:rPr>
        <w:t xml:space="preserve">» </w:t>
      </w:r>
      <w:r w:rsidRPr="00EF2694">
        <w:rPr>
          <w:rtl/>
        </w:rPr>
        <w:t xml:space="preserve">له كتاب كداود </w:t>
      </w:r>
      <w:r w:rsidRPr="002F75F6">
        <w:rPr>
          <w:rStyle w:val="libAlaemChar"/>
          <w:rtl/>
        </w:rPr>
        <w:t>عليه‌السلام</w:t>
      </w:r>
      <w:r>
        <w:rPr>
          <w:rtl/>
        </w:rPr>
        <w:t xml:space="preserve"> ، </w:t>
      </w:r>
      <w:r w:rsidRPr="00EF2694">
        <w:rPr>
          <w:rtl/>
        </w:rPr>
        <w:t>أو مطلقا</w:t>
      </w:r>
      <w:r>
        <w:rPr>
          <w:rtl/>
        </w:rPr>
        <w:t xml:space="preserve"> « </w:t>
      </w:r>
      <w:r w:rsidRPr="004907EA">
        <w:rPr>
          <w:rtl/>
        </w:rPr>
        <w:t>من أهله</w:t>
      </w:r>
      <w:r>
        <w:rPr>
          <w:rtl/>
        </w:rPr>
        <w:t xml:space="preserve"> » </w:t>
      </w:r>
      <w:r w:rsidRPr="00EF2694">
        <w:rPr>
          <w:rtl/>
        </w:rPr>
        <w:t xml:space="preserve">أي من </w:t>
      </w:r>
      <w:r w:rsidR="003D40D2">
        <w:rPr>
          <w:rtl/>
        </w:rPr>
        <w:t xml:space="preserve">ذرّيّته </w:t>
      </w:r>
      <w:r w:rsidRPr="00EF2694">
        <w:rPr>
          <w:rtl/>
        </w:rPr>
        <w:t>وأقاربه القريبة</w:t>
      </w:r>
      <w:r>
        <w:rPr>
          <w:rtl/>
        </w:rPr>
        <w:t xml:space="preserve"> « </w:t>
      </w:r>
      <w:r w:rsidRPr="004907EA">
        <w:rPr>
          <w:rtl/>
        </w:rPr>
        <w:t>كانت أمه عند داود</w:t>
      </w:r>
      <w:r>
        <w:rPr>
          <w:rtl/>
        </w:rPr>
        <w:t xml:space="preserve"> » </w:t>
      </w:r>
      <w:r w:rsidRPr="00EF2694">
        <w:rPr>
          <w:rtl/>
        </w:rPr>
        <w:t>أي كانت حية ولم تخرج من عندها.</w:t>
      </w:r>
    </w:p>
    <w:p w14:paraId="04674B80" w14:textId="7F66EEBC" w:rsidR="00782297" w:rsidRPr="00EF2694" w:rsidRDefault="00782297" w:rsidP="00A020F0">
      <w:pPr>
        <w:pStyle w:val="libNormal"/>
        <w:rPr>
          <w:rtl/>
          <w:lang w:bidi="fa-IR"/>
        </w:rPr>
      </w:pPr>
      <w:r>
        <w:rPr>
          <w:rtl/>
        </w:rPr>
        <w:t xml:space="preserve">« </w:t>
      </w:r>
      <w:r w:rsidRPr="004907EA">
        <w:rPr>
          <w:rtl/>
        </w:rPr>
        <w:t>فلم يلبث</w:t>
      </w:r>
      <w:r>
        <w:rPr>
          <w:rtl/>
        </w:rPr>
        <w:t xml:space="preserve"> » </w:t>
      </w:r>
      <w:r w:rsidRPr="00EF2694">
        <w:rPr>
          <w:rtl/>
          <w:lang w:bidi="fa-IR"/>
        </w:rPr>
        <w:t>أي لم يمكث</w:t>
      </w:r>
      <w:r>
        <w:rPr>
          <w:rtl/>
          <w:lang w:bidi="fa-IR"/>
        </w:rPr>
        <w:t xml:space="preserve"> </w:t>
      </w:r>
      <w:r>
        <w:rPr>
          <w:rtl/>
        </w:rPr>
        <w:t xml:space="preserve">« </w:t>
      </w:r>
      <w:r w:rsidRPr="004907EA">
        <w:rPr>
          <w:rtl/>
        </w:rPr>
        <w:t>أن ورد</w:t>
      </w:r>
      <w:r>
        <w:rPr>
          <w:rtl/>
        </w:rPr>
        <w:t xml:space="preserve"> » </w:t>
      </w:r>
      <w:r w:rsidRPr="00EF2694">
        <w:rPr>
          <w:rtl/>
          <w:lang w:bidi="fa-IR"/>
        </w:rPr>
        <w:t>أن زائدة</w:t>
      </w:r>
      <w:r>
        <w:rPr>
          <w:rtl/>
        </w:rPr>
        <w:t xml:space="preserve"> « </w:t>
      </w:r>
      <w:r w:rsidRPr="004907EA">
        <w:rPr>
          <w:rtl/>
        </w:rPr>
        <w:t>يختصمان في الغنم والكرم</w:t>
      </w:r>
      <w:r>
        <w:rPr>
          <w:rtl/>
        </w:rPr>
        <w:t xml:space="preserve"> » </w:t>
      </w:r>
      <w:r w:rsidRPr="00EF2694">
        <w:rPr>
          <w:rtl/>
          <w:lang w:bidi="fa-IR"/>
        </w:rPr>
        <w:t>إشارة إلى قوله تعالى</w:t>
      </w:r>
      <w:r>
        <w:rPr>
          <w:rtl/>
          <w:lang w:bidi="fa-IR"/>
        </w:rPr>
        <w:t xml:space="preserve"> : </w:t>
      </w:r>
      <w:r>
        <w:rPr>
          <w:rtl/>
        </w:rPr>
        <w:t xml:space="preserve">« </w:t>
      </w:r>
      <w:r w:rsidRPr="002F75F6">
        <w:rPr>
          <w:rStyle w:val="libAieChar"/>
          <w:rtl/>
        </w:rPr>
        <w:t xml:space="preserve">وَداوُدَ وَسُلَيْمانَ إِذْ يَحْكُمانِ فِي الْحَرْثِ إِذْ نَفَشَتْ فِيهِ غَنَمُ الْقَوْمِ </w:t>
      </w:r>
      <w:r>
        <w:rPr>
          <w:rtl/>
        </w:rPr>
        <w:t xml:space="preserve">» </w:t>
      </w:r>
      <w:r w:rsidRPr="00273F93">
        <w:rPr>
          <w:rStyle w:val="libFootnotenumChar"/>
          <w:rtl/>
        </w:rPr>
        <w:t>(1)</w:t>
      </w:r>
      <w:r w:rsidRPr="00EF2694">
        <w:rPr>
          <w:rtl/>
          <w:lang w:bidi="fa-IR"/>
        </w:rPr>
        <w:t xml:space="preserve"> </w:t>
      </w:r>
      <w:r w:rsidR="008D0E33">
        <w:rPr>
          <w:rtl/>
          <w:lang w:bidi="fa-IR"/>
        </w:rPr>
        <w:t>قال :</w:t>
      </w:r>
      <w:r w:rsidR="00433A8E">
        <w:rPr>
          <w:rtl/>
          <w:lang w:bidi="fa-IR"/>
        </w:rPr>
        <w:t xml:space="preserve">الطّبرسي </w:t>
      </w:r>
      <w:r>
        <w:rPr>
          <w:rtl/>
          <w:lang w:bidi="fa-IR"/>
        </w:rPr>
        <w:t xml:space="preserve">(ره) : </w:t>
      </w:r>
      <w:r w:rsidRPr="00EF2694">
        <w:rPr>
          <w:rtl/>
          <w:lang w:bidi="fa-IR"/>
        </w:rPr>
        <w:t>النفش</w:t>
      </w:r>
      <w:r w:rsidR="008D0E33">
        <w:rPr>
          <w:rtl/>
          <w:lang w:bidi="fa-IR"/>
        </w:rPr>
        <w:t xml:space="preserve"> - </w:t>
      </w:r>
      <w:r w:rsidRPr="00EF2694">
        <w:rPr>
          <w:rtl/>
          <w:lang w:bidi="fa-IR"/>
        </w:rPr>
        <w:t>بفتح الفاء وسكونها</w:t>
      </w:r>
      <w:r w:rsidR="008D0E33">
        <w:rPr>
          <w:rtl/>
          <w:lang w:bidi="fa-IR"/>
        </w:rPr>
        <w:t xml:space="preserve"> - </w:t>
      </w:r>
      <w:r w:rsidRPr="00EF2694">
        <w:rPr>
          <w:rtl/>
          <w:lang w:bidi="fa-IR"/>
        </w:rPr>
        <w:t>إن تنت</w:t>
      </w:r>
      <w:r w:rsidR="0024767B">
        <w:rPr>
          <w:rtl/>
          <w:lang w:bidi="fa-IR"/>
        </w:rPr>
        <w:t xml:space="preserve">شرّ </w:t>
      </w:r>
      <w:r w:rsidRPr="00EF2694">
        <w:rPr>
          <w:rtl/>
          <w:lang w:bidi="fa-IR"/>
        </w:rPr>
        <w:t>الإبل والغنم بالليل فترعى بلا راع</w:t>
      </w:r>
      <w:r>
        <w:rPr>
          <w:rtl/>
          <w:lang w:bidi="fa-IR"/>
        </w:rPr>
        <w:t xml:space="preserve"> ، </w:t>
      </w:r>
      <w:r w:rsidRPr="00EF2694">
        <w:rPr>
          <w:rtl/>
          <w:lang w:bidi="fa-IR"/>
        </w:rPr>
        <w:t>أي اذكر داود وسليمان حين يحكمان في الوقت الذي نفشت فيه غنم القوم أي تفرقت ليلا</w:t>
      </w:r>
      <w:r>
        <w:rPr>
          <w:rtl/>
        </w:rPr>
        <w:t xml:space="preserve"> « </w:t>
      </w:r>
      <w:r w:rsidRPr="002F75F6">
        <w:rPr>
          <w:rStyle w:val="libAieChar"/>
          <w:rtl/>
        </w:rPr>
        <w:t>وَ</w:t>
      </w:r>
      <w:r w:rsidR="00C7454B">
        <w:rPr>
          <w:rStyle w:val="libAieChar"/>
          <w:rtl/>
        </w:rPr>
        <w:t xml:space="preserve">كنّا </w:t>
      </w:r>
      <w:r w:rsidRPr="002F75F6">
        <w:rPr>
          <w:rStyle w:val="libAieChar"/>
          <w:rtl/>
        </w:rPr>
        <w:t xml:space="preserve">لِحُكْمِهِمْ شاهِدِينَ </w:t>
      </w:r>
      <w:r>
        <w:rPr>
          <w:rtl/>
        </w:rPr>
        <w:t xml:space="preserve">» </w:t>
      </w:r>
      <w:r w:rsidRPr="00EF2694">
        <w:rPr>
          <w:rtl/>
          <w:lang w:bidi="fa-IR"/>
        </w:rPr>
        <w:t>أي بحكمهم عالمين لم يغب عنا منه شيء</w:t>
      </w:r>
      <w:r>
        <w:rPr>
          <w:rtl/>
          <w:lang w:bidi="fa-IR"/>
        </w:rPr>
        <w:t xml:space="preserve"> ، </w:t>
      </w:r>
      <w:r w:rsidRPr="00EF2694">
        <w:rPr>
          <w:rtl/>
          <w:lang w:bidi="fa-IR"/>
        </w:rPr>
        <w:t>واختلف في الحكم الذي حكما به</w:t>
      </w:r>
      <w:r>
        <w:rPr>
          <w:rtl/>
          <w:lang w:bidi="fa-IR"/>
        </w:rPr>
        <w:t xml:space="preserve"> ، </w:t>
      </w:r>
      <w:r w:rsidRPr="00EF2694">
        <w:rPr>
          <w:rtl/>
          <w:lang w:bidi="fa-IR"/>
        </w:rPr>
        <w:t>فقيل</w:t>
      </w:r>
      <w:r>
        <w:rPr>
          <w:rtl/>
          <w:lang w:bidi="fa-IR"/>
        </w:rPr>
        <w:t xml:space="preserve"> : </w:t>
      </w:r>
      <w:r w:rsidR="007F174A">
        <w:rPr>
          <w:rtl/>
          <w:lang w:bidi="fa-IR"/>
        </w:rPr>
        <w:t xml:space="preserve">أنّه </w:t>
      </w:r>
      <w:r w:rsidRPr="00EF2694">
        <w:rPr>
          <w:rtl/>
          <w:lang w:bidi="fa-IR"/>
        </w:rPr>
        <w:t>زرع وقعت فيه الغنم ليلا فأكلته</w:t>
      </w:r>
      <w:r>
        <w:rPr>
          <w:rtl/>
          <w:lang w:bidi="fa-IR"/>
        </w:rPr>
        <w:t xml:space="preserve"> ، </w:t>
      </w:r>
      <w:r w:rsidRPr="00EF2694">
        <w:rPr>
          <w:rtl/>
          <w:lang w:bidi="fa-IR"/>
        </w:rPr>
        <w:t>وقيل</w:t>
      </w:r>
      <w:r>
        <w:rPr>
          <w:rtl/>
          <w:lang w:bidi="fa-IR"/>
        </w:rPr>
        <w:t xml:space="preserve"> : </w:t>
      </w:r>
      <w:r w:rsidRPr="00EF2694">
        <w:rPr>
          <w:rtl/>
          <w:lang w:bidi="fa-IR"/>
        </w:rPr>
        <w:t>كان كرما قد بدت عنا قيده فحكم داود بالغنم لصاحب الكرم</w:t>
      </w:r>
      <w:r>
        <w:rPr>
          <w:rtl/>
          <w:lang w:bidi="fa-IR"/>
        </w:rPr>
        <w:t xml:space="preserve"> ، </w:t>
      </w:r>
      <w:r w:rsidRPr="00EF2694">
        <w:rPr>
          <w:rtl/>
          <w:lang w:bidi="fa-IR"/>
        </w:rPr>
        <w:t>ف</w:t>
      </w:r>
      <w:r w:rsidR="008D0E33">
        <w:rPr>
          <w:rtl/>
          <w:lang w:bidi="fa-IR"/>
        </w:rPr>
        <w:t>قال :</w:t>
      </w:r>
      <w:r w:rsidRPr="00EF2694">
        <w:rPr>
          <w:rtl/>
          <w:lang w:bidi="fa-IR"/>
        </w:rPr>
        <w:t>سليمان</w:t>
      </w:r>
    </w:p>
    <w:p w14:paraId="09C82AF2" w14:textId="77777777" w:rsidR="00782297" w:rsidRPr="00EF2694" w:rsidRDefault="00782297" w:rsidP="009D38AE">
      <w:pPr>
        <w:pStyle w:val="libLine"/>
        <w:rPr>
          <w:rtl/>
        </w:rPr>
      </w:pPr>
      <w:r w:rsidRPr="00EF2694">
        <w:rPr>
          <w:rtl/>
        </w:rPr>
        <w:t>__________________</w:t>
      </w:r>
    </w:p>
    <w:p w14:paraId="5F244E49" w14:textId="77777777" w:rsidR="00782297" w:rsidRPr="00EF2694" w:rsidRDefault="00782297" w:rsidP="00E7042C">
      <w:pPr>
        <w:pStyle w:val="libFootnote0"/>
        <w:rPr>
          <w:rtl/>
          <w:lang w:bidi="fa-IR"/>
        </w:rPr>
      </w:pPr>
      <w:r>
        <w:rPr>
          <w:rtl/>
        </w:rPr>
        <w:t>(</w:t>
      </w:r>
      <w:r w:rsidRPr="00EF2694">
        <w:rPr>
          <w:rtl/>
        </w:rPr>
        <w:t>1) سورة الأنبياء</w:t>
      </w:r>
      <w:r>
        <w:rPr>
          <w:rtl/>
        </w:rPr>
        <w:t xml:space="preserve"> : </w:t>
      </w:r>
      <w:r w:rsidRPr="00EF2694">
        <w:rPr>
          <w:rtl/>
        </w:rPr>
        <w:t>78.</w:t>
      </w:r>
    </w:p>
    <w:p w14:paraId="199B0A4A" w14:textId="77777777" w:rsidR="00CE1409" w:rsidRDefault="00CE1409" w:rsidP="00CE1409">
      <w:pPr>
        <w:pStyle w:val="libNormal"/>
        <w:rPr>
          <w:rtl/>
        </w:rPr>
      </w:pPr>
      <w:r>
        <w:rPr>
          <w:rtl/>
        </w:rPr>
        <w:br w:type="page"/>
      </w:r>
    </w:p>
    <w:p w14:paraId="0EDC22F0" w14:textId="5E6641C1" w:rsidR="00782297" w:rsidRPr="00EF2694" w:rsidRDefault="00782297" w:rsidP="00CE1409">
      <w:pPr>
        <w:pStyle w:val="libNormal0"/>
        <w:rPr>
          <w:rtl/>
        </w:rPr>
      </w:pPr>
      <w:r>
        <w:rPr>
          <w:rtl/>
        </w:rPr>
        <w:lastRenderedPageBreak/>
        <w:t>و</w:t>
      </w:r>
      <w:r w:rsidRPr="00EF2694">
        <w:rPr>
          <w:rtl/>
        </w:rPr>
        <w:t xml:space="preserve">الكرم فأوحى الله </w:t>
      </w:r>
      <w:r w:rsidR="004E2A7C">
        <w:rPr>
          <w:rtl/>
        </w:rPr>
        <w:t xml:space="preserve">عزّ وجلّ </w:t>
      </w:r>
      <w:r w:rsidRPr="00EF2694">
        <w:rPr>
          <w:rtl/>
        </w:rPr>
        <w:t>إلى داود أن اجمع ولدك فمن قضى بهذه القضي</w:t>
      </w:r>
      <w:r w:rsidR="00F266DB">
        <w:rPr>
          <w:rFonts w:hint="cs"/>
          <w:rtl/>
        </w:rPr>
        <w:t>ّ</w:t>
      </w:r>
      <w:r w:rsidRPr="00EF2694">
        <w:rPr>
          <w:rtl/>
        </w:rPr>
        <w:t>ة فأصاب فهو وصي</w:t>
      </w:r>
      <w:r w:rsidR="00F266DB">
        <w:rPr>
          <w:rFonts w:hint="cs"/>
          <w:rtl/>
        </w:rPr>
        <w:t>ّ</w:t>
      </w:r>
      <w:r w:rsidRPr="00EF2694">
        <w:rPr>
          <w:rtl/>
        </w:rPr>
        <w:t>ك من بعدك فجمع داود</w:t>
      </w:r>
      <w:r>
        <w:rPr>
          <w:rFonts w:hint="cs"/>
          <w:rtl/>
        </w:rPr>
        <w:t xml:space="preserve"> </w:t>
      </w:r>
      <w:r w:rsidRPr="002F75F6">
        <w:rPr>
          <w:rStyle w:val="libAlaemChar"/>
          <w:rtl/>
        </w:rPr>
        <w:t>عليه‌السلام</w:t>
      </w:r>
      <w:r w:rsidRPr="00D52925">
        <w:rPr>
          <w:rFonts w:hint="cs"/>
          <w:rtl/>
        </w:rPr>
        <w:t xml:space="preserve"> </w:t>
      </w:r>
      <w:r w:rsidRPr="00EF2694">
        <w:rPr>
          <w:rtl/>
        </w:rPr>
        <w:t>ولده ف</w:t>
      </w:r>
      <w:r w:rsidR="00045EE6">
        <w:rPr>
          <w:rtl/>
        </w:rPr>
        <w:t xml:space="preserve">لـمّا </w:t>
      </w:r>
      <w:r w:rsidRPr="00EF2694">
        <w:rPr>
          <w:rtl/>
        </w:rPr>
        <w:t>أن قص</w:t>
      </w:r>
      <w:r w:rsidR="00F266DB">
        <w:rPr>
          <w:rFonts w:hint="cs"/>
          <w:rtl/>
        </w:rPr>
        <w:t>ّ</w:t>
      </w:r>
      <w:r w:rsidRPr="00EF2694">
        <w:rPr>
          <w:rtl/>
        </w:rPr>
        <w:t xml:space="preserve"> الخصمان </w:t>
      </w:r>
      <w:r w:rsidR="008D0E33">
        <w:rPr>
          <w:rtl/>
        </w:rPr>
        <w:t>قال :</w:t>
      </w:r>
      <w:r w:rsidRPr="00EF2694">
        <w:rPr>
          <w:rtl/>
        </w:rPr>
        <w:t>سليمان</w:t>
      </w:r>
    </w:p>
    <w:p w14:paraId="2E350AA9" w14:textId="01D8BA9C" w:rsidR="00782297" w:rsidRPr="00324B78" w:rsidRDefault="008D0E33" w:rsidP="009D38AE">
      <w:pPr>
        <w:pStyle w:val="libLine"/>
        <w:rPr>
          <w:rtl/>
        </w:rPr>
      </w:pPr>
      <w:r>
        <w:rPr>
          <w:rFonts w:hint="cs"/>
          <w:rtl/>
        </w:rPr>
        <w:t>________________________________________________________</w:t>
      </w:r>
    </w:p>
    <w:p w14:paraId="43E6B515" w14:textId="129AB4B4" w:rsidR="00782297" w:rsidRPr="00EF2694" w:rsidRDefault="00782297" w:rsidP="004E511B">
      <w:pPr>
        <w:pStyle w:val="libNormal0"/>
        <w:rPr>
          <w:rtl/>
        </w:rPr>
      </w:pPr>
      <w:r w:rsidRPr="00EF2694">
        <w:rPr>
          <w:rtl/>
        </w:rPr>
        <w:t>غي</w:t>
      </w:r>
      <w:r w:rsidR="00F266DB">
        <w:rPr>
          <w:rFonts w:hint="cs"/>
          <w:rtl/>
        </w:rPr>
        <w:t>ّ</w:t>
      </w:r>
      <w:r w:rsidRPr="00EF2694">
        <w:rPr>
          <w:rtl/>
        </w:rPr>
        <w:t xml:space="preserve">ر هذا يا </w:t>
      </w:r>
      <w:r w:rsidR="006C555D">
        <w:rPr>
          <w:rtl/>
        </w:rPr>
        <w:t xml:space="preserve">نبيّ </w:t>
      </w:r>
      <w:r w:rsidRPr="00EF2694">
        <w:rPr>
          <w:rtl/>
        </w:rPr>
        <w:t>الله</w:t>
      </w:r>
      <w:r>
        <w:rPr>
          <w:rtl/>
        </w:rPr>
        <w:t xml:space="preserve"> ، </w:t>
      </w:r>
      <w:r w:rsidR="004E2A7C">
        <w:rPr>
          <w:rtl/>
        </w:rPr>
        <w:t>قال :</w:t>
      </w:r>
      <w:r>
        <w:rPr>
          <w:rtl/>
        </w:rPr>
        <w:t xml:space="preserve"> </w:t>
      </w:r>
      <w:r w:rsidRPr="00EF2694">
        <w:rPr>
          <w:rtl/>
        </w:rPr>
        <w:t>وما ذاك</w:t>
      </w:r>
      <w:r>
        <w:rPr>
          <w:rtl/>
        </w:rPr>
        <w:t>؟</w:t>
      </w:r>
      <w:r w:rsidRPr="00EF2694">
        <w:rPr>
          <w:rtl/>
        </w:rPr>
        <w:t xml:space="preserve"> </w:t>
      </w:r>
      <w:r w:rsidR="004E2A7C">
        <w:rPr>
          <w:rtl/>
        </w:rPr>
        <w:t>قال :</w:t>
      </w:r>
      <w:r>
        <w:rPr>
          <w:rtl/>
        </w:rPr>
        <w:t xml:space="preserve"> </w:t>
      </w:r>
      <w:r w:rsidRPr="00EF2694">
        <w:rPr>
          <w:rtl/>
        </w:rPr>
        <w:t xml:space="preserve">يدفع الكرم إلى صاحب الغنم فيقوم عليه </w:t>
      </w:r>
      <w:r w:rsidR="008F33B0">
        <w:rPr>
          <w:rtl/>
        </w:rPr>
        <w:t xml:space="preserve">حتّى </w:t>
      </w:r>
      <w:r w:rsidRPr="00EF2694">
        <w:rPr>
          <w:rtl/>
        </w:rPr>
        <w:t>يعود كما كان</w:t>
      </w:r>
      <w:r>
        <w:rPr>
          <w:rtl/>
        </w:rPr>
        <w:t xml:space="preserve"> ، </w:t>
      </w:r>
      <w:r w:rsidRPr="00EF2694">
        <w:rPr>
          <w:rtl/>
        </w:rPr>
        <w:t xml:space="preserve">وتدفع الغنم إلى صاحب الكرم فيصيب منها </w:t>
      </w:r>
      <w:r w:rsidR="008F33B0">
        <w:rPr>
          <w:rtl/>
        </w:rPr>
        <w:t xml:space="preserve">حتّى </w:t>
      </w:r>
      <w:r w:rsidRPr="00EF2694">
        <w:rPr>
          <w:rtl/>
        </w:rPr>
        <w:t xml:space="preserve">إذا عاد الكرم كما كان دفع </w:t>
      </w:r>
      <w:r w:rsidR="008A4DAC">
        <w:rPr>
          <w:rtl/>
        </w:rPr>
        <w:t xml:space="preserve">كلّ </w:t>
      </w:r>
      <w:r w:rsidRPr="00EF2694">
        <w:rPr>
          <w:rtl/>
        </w:rPr>
        <w:t>واحد منهما إلى صاحبه</w:t>
      </w:r>
      <w:r>
        <w:rPr>
          <w:rtl/>
        </w:rPr>
        <w:t xml:space="preserve"> ، </w:t>
      </w:r>
      <w:r w:rsidRPr="00EF2694">
        <w:rPr>
          <w:rtl/>
        </w:rPr>
        <w:t xml:space="preserve">روي ذلك عن أبي جعفر وأبي عبد الله </w:t>
      </w:r>
      <w:r w:rsidRPr="002F75F6">
        <w:rPr>
          <w:rStyle w:val="libAlaemChar"/>
          <w:rtl/>
        </w:rPr>
        <w:t>عليهما‌السلام</w:t>
      </w:r>
      <w:r w:rsidRPr="00EF2694">
        <w:rPr>
          <w:rtl/>
        </w:rPr>
        <w:t>.</w:t>
      </w:r>
    </w:p>
    <w:p w14:paraId="04BDCF9B" w14:textId="23D55FBC" w:rsidR="00782297" w:rsidRPr="00EF2694" w:rsidRDefault="00782297" w:rsidP="00A020F0">
      <w:pPr>
        <w:pStyle w:val="libNormal"/>
        <w:rPr>
          <w:rtl/>
        </w:rPr>
      </w:pPr>
      <w:r w:rsidRPr="00EF2694">
        <w:rPr>
          <w:rtl/>
        </w:rPr>
        <w:t>و</w:t>
      </w:r>
      <w:r w:rsidR="008D0E33">
        <w:rPr>
          <w:rtl/>
        </w:rPr>
        <w:t>قال :</w:t>
      </w:r>
      <w:r w:rsidRPr="00EF2694">
        <w:rPr>
          <w:rtl/>
        </w:rPr>
        <w:t>الجبائي</w:t>
      </w:r>
      <w:r>
        <w:rPr>
          <w:rtl/>
        </w:rPr>
        <w:t xml:space="preserve"> : </w:t>
      </w:r>
      <w:r w:rsidRPr="00EF2694">
        <w:rPr>
          <w:rtl/>
        </w:rPr>
        <w:t>أوحى الله تعالى إلى سليمان بما نسخ به حكم داود الذي كان يحكم به قبل ولم يكن ذلك عن اجتهاد</w:t>
      </w:r>
      <w:r>
        <w:rPr>
          <w:rtl/>
        </w:rPr>
        <w:t xml:space="preserve"> ، </w:t>
      </w:r>
      <w:r w:rsidRPr="00EF2694">
        <w:rPr>
          <w:rtl/>
        </w:rPr>
        <w:t>ل</w:t>
      </w:r>
      <w:r w:rsidR="007F174A">
        <w:rPr>
          <w:rtl/>
        </w:rPr>
        <w:t xml:space="preserve">أنّه </w:t>
      </w:r>
      <w:r w:rsidRPr="00EF2694">
        <w:rPr>
          <w:rtl/>
        </w:rPr>
        <w:t>لا يجوز للأنبياء أن يحكموا بالاجتهاد وهذا هو الصحيح المعول عليه عندنا</w:t>
      </w:r>
      <w:r>
        <w:rPr>
          <w:rtl/>
        </w:rPr>
        <w:t xml:space="preserve"> ، </w:t>
      </w:r>
      <w:r w:rsidRPr="00EF2694">
        <w:rPr>
          <w:rtl/>
        </w:rPr>
        <w:t>ويقوي ذلك قوله</w:t>
      </w:r>
      <w:r>
        <w:rPr>
          <w:rtl/>
        </w:rPr>
        <w:t xml:space="preserve"> « </w:t>
      </w:r>
      <w:r w:rsidRPr="002F75F6">
        <w:rPr>
          <w:rStyle w:val="libAieChar"/>
          <w:rtl/>
        </w:rPr>
        <w:t xml:space="preserve">فَفَهَّمْناها سُلَيْمانَ </w:t>
      </w:r>
      <w:r>
        <w:rPr>
          <w:rtl/>
        </w:rPr>
        <w:t xml:space="preserve">» </w:t>
      </w:r>
      <w:r w:rsidRPr="00EF2694">
        <w:rPr>
          <w:rtl/>
        </w:rPr>
        <w:t>أي علمناه الحكومة في ذلك</w:t>
      </w:r>
      <w:r>
        <w:rPr>
          <w:rtl/>
        </w:rPr>
        <w:t xml:space="preserve"> ، </w:t>
      </w:r>
      <w:r w:rsidRPr="00EF2694">
        <w:rPr>
          <w:rtl/>
        </w:rPr>
        <w:t xml:space="preserve">وروي عن </w:t>
      </w:r>
      <w:r w:rsidR="00CD2212">
        <w:rPr>
          <w:rtl/>
        </w:rPr>
        <w:t>ال</w:t>
      </w:r>
      <w:r w:rsidR="006C555D">
        <w:rPr>
          <w:rtl/>
        </w:rPr>
        <w:t xml:space="preserve">نبيّ </w:t>
      </w:r>
      <w:r w:rsidR="00766E5A">
        <w:rPr>
          <w:rStyle w:val="libAlaemChar"/>
          <w:rtl/>
        </w:rPr>
        <w:t xml:space="preserve">صلى‌الله‌عليه‌وآله‌وسلم </w:t>
      </w:r>
      <w:r w:rsidR="007F174A">
        <w:rPr>
          <w:rtl/>
        </w:rPr>
        <w:t xml:space="preserve">أنّه </w:t>
      </w:r>
      <w:r w:rsidRPr="00EF2694">
        <w:rPr>
          <w:rtl/>
        </w:rPr>
        <w:t>قضى بحفظ المواشي على أربابها ليلا وقضى بحفظ الحرث على أربابه نهارا</w:t>
      </w:r>
      <w:r w:rsidR="00F266DB">
        <w:rPr>
          <w:rFonts w:hint="cs"/>
          <w:rtl/>
        </w:rPr>
        <w:t>ً</w:t>
      </w:r>
      <w:r>
        <w:rPr>
          <w:rtl/>
        </w:rPr>
        <w:t xml:space="preserve"> ، </w:t>
      </w:r>
      <w:r w:rsidRPr="00EF2694">
        <w:rPr>
          <w:rtl/>
        </w:rPr>
        <w:t>انتهى.</w:t>
      </w:r>
    </w:p>
    <w:p w14:paraId="00D23325" w14:textId="77777777" w:rsidR="00782297" w:rsidRPr="00EF2694" w:rsidRDefault="00782297" w:rsidP="00A020F0">
      <w:pPr>
        <w:pStyle w:val="libNormal"/>
        <w:rPr>
          <w:rtl/>
        </w:rPr>
      </w:pPr>
      <w:r w:rsidRPr="00EF2694">
        <w:rPr>
          <w:rtl/>
        </w:rPr>
        <w:t>وأقول</w:t>
      </w:r>
      <w:r>
        <w:rPr>
          <w:rtl/>
        </w:rPr>
        <w:t xml:space="preserve"> : </w:t>
      </w:r>
      <w:r w:rsidRPr="00EF2694">
        <w:rPr>
          <w:rtl/>
        </w:rPr>
        <w:t xml:space="preserve">لا ريب في أن الأنبياء </w:t>
      </w:r>
      <w:r w:rsidRPr="002F75F6">
        <w:rPr>
          <w:rStyle w:val="libAlaemChar"/>
          <w:rtl/>
        </w:rPr>
        <w:t>عليهم‌السلام</w:t>
      </w:r>
      <w:r w:rsidRPr="00EF2694">
        <w:rPr>
          <w:rtl/>
        </w:rPr>
        <w:t xml:space="preserve"> لا يجوز عليهم الاجتهاد</w:t>
      </w:r>
      <w:r>
        <w:rPr>
          <w:rtl/>
        </w:rPr>
        <w:t xml:space="preserve"> ، </w:t>
      </w:r>
      <w:r w:rsidRPr="00EF2694">
        <w:rPr>
          <w:rtl/>
        </w:rPr>
        <w:t>واستدلال المخالفين بهذه القضية على جواز ذلك مردود من وجوه</w:t>
      </w:r>
      <w:r>
        <w:rPr>
          <w:rtl/>
        </w:rPr>
        <w:t xml:space="preserve"> : </w:t>
      </w:r>
    </w:p>
    <w:p w14:paraId="1B00D102" w14:textId="3E7F3B7C" w:rsidR="00782297" w:rsidRPr="00EF2694" w:rsidRDefault="00782297" w:rsidP="00A020F0">
      <w:pPr>
        <w:pStyle w:val="libNormal"/>
        <w:rPr>
          <w:rtl/>
        </w:rPr>
      </w:pPr>
      <w:r w:rsidRPr="00EF2694">
        <w:rPr>
          <w:rtl/>
        </w:rPr>
        <w:t>ال</w:t>
      </w:r>
      <w:r w:rsidR="00D54C7C">
        <w:rPr>
          <w:rtl/>
        </w:rPr>
        <w:t xml:space="preserve">أوّل </w:t>
      </w:r>
      <w:r>
        <w:rPr>
          <w:rtl/>
        </w:rPr>
        <w:t xml:space="preserve">: </w:t>
      </w:r>
      <w:r w:rsidR="007F174A">
        <w:rPr>
          <w:rtl/>
        </w:rPr>
        <w:t xml:space="preserve">أنّه </w:t>
      </w:r>
      <w:r w:rsidRPr="00EF2694">
        <w:rPr>
          <w:rtl/>
        </w:rPr>
        <w:t xml:space="preserve">يمكن أن يكون حكم سليمان بالوحي كما ذكره </w:t>
      </w:r>
      <w:r w:rsidR="00433A8E">
        <w:rPr>
          <w:rtl/>
        </w:rPr>
        <w:t xml:space="preserve">الطّبرسي </w:t>
      </w:r>
      <w:r>
        <w:rPr>
          <w:rtl/>
        </w:rPr>
        <w:t>(ره).</w:t>
      </w:r>
    </w:p>
    <w:p w14:paraId="095F06E8" w14:textId="18B2B905" w:rsidR="00782297" w:rsidRPr="00EF2694" w:rsidRDefault="00782297" w:rsidP="00A020F0">
      <w:pPr>
        <w:pStyle w:val="libNormal"/>
        <w:rPr>
          <w:rtl/>
        </w:rPr>
      </w:pPr>
      <w:r w:rsidRPr="00EF2694">
        <w:rPr>
          <w:rtl/>
        </w:rPr>
        <w:t>فإن قيل</w:t>
      </w:r>
      <w:r>
        <w:rPr>
          <w:rtl/>
        </w:rPr>
        <w:t xml:space="preserve"> : </w:t>
      </w:r>
      <w:r w:rsidRPr="00EF2694">
        <w:rPr>
          <w:rtl/>
        </w:rPr>
        <w:t>كيف يجوز نسخ الشريعة في غير زمان أولي العزم</w:t>
      </w:r>
      <w:r>
        <w:rPr>
          <w:rtl/>
        </w:rPr>
        <w:t xml:space="preserve"> ، </w:t>
      </w:r>
      <w:r w:rsidRPr="00EF2694">
        <w:rPr>
          <w:rtl/>
        </w:rPr>
        <w:t xml:space="preserve">فإن </w:t>
      </w:r>
      <w:r w:rsidR="008A4DAC">
        <w:rPr>
          <w:rtl/>
        </w:rPr>
        <w:t xml:space="preserve">كلّ </w:t>
      </w:r>
      <w:r w:rsidRPr="00EF2694">
        <w:rPr>
          <w:rtl/>
        </w:rPr>
        <w:t xml:space="preserve">من كان بعد موسى </w:t>
      </w:r>
      <w:r w:rsidRPr="002F75F6">
        <w:rPr>
          <w:rStyle w:val="libAlaemChar"/>
          <w:rtl/>
        </w:rPr>
        <w:t>عليه‌السلام</w:t>
      </w:r>
      <w:r w:rsidRPr="00EF2694">
        <w:rPr>
          <w:rtl/>
        </w:rPr>
        <w:t xml:space="preserve"> إلى زمان عيسى </w:t>
      </w:r>
      <w:r w:rsidRPr="002F75F6">
        <w:rPr>
          <w:rStyle w:val="libAlaemChar"/>
          <w:rtl/>
        </w:rPr>
        <w:t>عليه‌السلام</w:t>
      </w:r>
      <w:r w:rsidRPr="00EF2694">
        <w:rPr>
          <w:rtl/>
        </w:rPr>
        <w:t xml:space="preserve"> إنما كانوا يحكمون بحكم التوراة ولا يتصور الاختلاف فيه</w:t>
      </w:r>
      <w:r>
        <w:rPr>
          <w:rtl/>
        </w:rPr>
        <w:t>؟</w:t>
      </w:r>
    </w:p>
    <w:p w14:paraId="1D98B4B5" w14:textId="28F43FE5" w:rsidR="00782297" w:rsidRPr="00EF2694" w:rsidRDefault="00782297" w:rsidP="00A020F0">
      <w:pPr>
        <w:pStyle w:val="libNormal"/>
        <w:rPr>
          <w:rtl/>
        </w:rPr>
      </w:pPr>
      <w:r w:rsidRPr="00EF2694">
        <w:rPr>
          <w:rtl/>
        </w:rPr>
        <w:t>قلنا</w:t>
      </w:r>
      <w:r>
        <w:rPr>
          <w:rtl/>
        </w:rPr>
        <w:t xml:space="preserve"> : </w:t>
      </w:r>
      <w:r w:rsidRPr="00EF2694">
        <w:rPr>
          <w:rtl/>
        </w:rPr>
        <w:t>يمكن أن يكون نسخ جميع شرائع من قبله أو أكثره مخصوصا بأولى العزم</w:t>
      </w:r>
      <w:r>
        <w:rPr>
          <w:rtl/>
        </w:rPr>
        <w:t xml:space="preserve"> ، </w:t>
      </w:r>
      <w:r w:rsidRPr="00EF2694">
        <w:rPr>
          <w:rtl/>
        </w:rPr>
        <w:t xml:space="preserve">وأما نسخ بعض الأحكام </w:t>
      </w:r>
      <w:r w:rsidR="00A34351">
        <w:rPr>
          <w:rtl/>
        </w:rPr>
        <w:t xml:space="preserve">الجزئيّة </w:t>
      </w:r>
      <w:r w:rsidRPr="00EF2694">
        <w:rPr>
          <w:rtl/>
        </w:rPr>
        <w:t>فلا دليل على عدم جوازه لغير أولي العزم</w:t>
      </w:r>
      <w:r>
        <w:rPr>
          <w:rtl/>
        </w:rPr>
        <w:t xml:space="preserve"> ، </w:t>
      </w:r>
      <w:r w:rsidRPr="00EF2694">
        <w:rPr>
          <w:rtl/>
        </w:rPr>
        <w:t xml:space="preserve">على </w:t>
      </w:r>
      <w:r w:rsidR="007F174A">
        <w:rPr>
          <w:rtl/>
        </w:rPr>
        <w:t xml:space="preserve">أنّه </w:t>
      </w:r>
      <w:r w:rsidRPr="00EF2694">
        <w:rPr>
          <w:rtl/>
        </w:rPr>
        <w:t xml:space="preserve">يمكن أن يكون موسى </w:t>
      </w:r>
      <w:r w:rsidRPr="002F75F6">
        <w:rPr>
          <w:rStyle w:val="libAlaemChar"/>
          <w:rtl/>
        </w:rPr>
        <w:t>عليه‌السلام</w:t>
      </w:r>
      <w:r w:rsidRPr="00EF2694">
        <w:rPr>
          <w:rtl/>
        </w:rPr>
        <w:t xml:space="preserve"> أ</w:t>
      </w:r>
      <w:r w:rsidR="004124EE">
        <w:rPr>
          <w:rtl/>
        </w:rPr>
        <w:t xml:space="preserve">خبر </w:t>
      </w:r>
      <w:r w:rsidRPr="00EF2694">
        <w:rPr>
          <w:rtl/>
        </w:rPr>
        <w:t xml:space="preserve">الأنبياء بأن الحكم برقاب الغنم يمتد إلى زمان سليمان </w:t>
      </w:r>
      <w:r w:rsidR="00F66E4A">
        <w:rPr>
          <w:rtl/>
        </w:rPr>
        <w:t xml:space="preserve">ثمّ </w:t>
      </w:r>
      <w:r w:rsidRPr="00EF2694">
        <w:rPr>
          <w:rtl/>
        </w:rPr>
        <w:t xml:space="preserve">بعد ذلك </w:t>
      </w:r>
      <w:r w:rsidR="006B4F49">
        <w:rPr>
          <w:rtl/>
        </w:rPr>
        <w:t xml:space="preserve">يتغيّر </w:t>
      </w:r>
      <w:r w:rsidRPr="00EF2694">
        <w:rPr>
          <w:rtl/>
        </w:rPr>
        <w:t>الحكم وكان لا يعلم ذلك غير الأنبياء من علماء بني إسرائيل</w:t>
      </w:r>
      <w:r>
        <w:rPr>
          <w:rtl/>
        </w:rPr>
        <w:t xml:space="preserve"> ، </w:t>
      </w:r>
      <w:r w:rsidRPr="00EF2694">
        <w:rPr>
          <w:rtl/>
        </w:rPr>
        <w:t xml:space="preserve">فأظهر داود </w:t>
      </w:r>
      <w:r w:rsidRPr="002F75F6">
        <w:rPr>
          <w:rStyle w:val="libAlaemChar"/>
          <w:rtl/>
        </w:rPr>
        <w:t>عليه‌السلام</w:t>
      </w:r>
      <w:r w:rsidRPr="00EF2694">
        <w:rPr>
          <w:rtl/>
        </w:rPr>
        <w:t xml:space="preserve"> استحقاق سليمان للخلافة بأن </w:t>
      </w:r>
      <w:r w:rsidR="00EC15F2">
        <w:rPr>
          <w:rtl/>
        </w:rPr>
        <w:t xml:space="preserve">فوّض </w:t>
      </w:r>
      <w:r w:rsidRPr="00EF2694">
        <w:rPr>
          <w:rtl/>
        </w:rPr>
        <w:t>الحكم في ذلك إليه فلا يكون ذلك نسخا</w:t>
      </w:r>
      <w:r>
        <w:rPr>
          <w:rtl/>
        </w:rPr>
        <w:t xml:space="preserve"> ، </w:t>
      </w:r>
      <w:r w:rsidRPr="00EF2694">
        <w:rPr>
          <w:rtl/>
        </w:rPr>
        <w:t xml:space="preserve">ولو سمى ذلك نسخا كان نسخا من أولي العزم </w:t>
      </w:r>
      <w:r w:rsidR="00F85EC4">
        <w:rPr>
          <w:rtl/>
        </w:rPr>
        <w:t>أيضاً</w:t>
      </w:r>
      <w:r w:rsidRPr="00EF2694">
        <w:rPr>
          <w:rtl/>
        </w:rPr>
        <w:t>.</w:t>
      </w:r>
    </w:p>
    <w:p w14:paraId="06594B5A" w14:textId="63C72B6B" w:rsidR="00782297" w:rsidRPr="00EF2694" w:rsidRDefault="00782297" w:rsidP="00A020F0">
      <w:pPr>
        <w:pStyle w:val="libNormal"/>
        <w:rPr>
          <w:rtl/>
        </w:rPr>
      </w:pPr>
      <w:r w:rsidRPr="00EF2694">
        <w:rPr>
          <w:rtl/>
        </w:rPr>
        <w:t xml:space="preserve">ويؤيد هذا الوجه ما رواه الصدوق في الفقيه عن أحمد بن عمر </w:t>
      </w:r>
      <w:r w:rsidR="008A4DAC">
        <w:rPr>
          <w:rtl/>
        </w:rPr>
        <w:t xml:space="preserve">الحلبيّ </w:t>
      </w:r>
      <w:r w:rsidR="004E2A7C">
        <w:rPr>
          <w:rtl/>
        </w:rPr>
        <w:t>قال :</w:t>
      </w:r>
      <w:r>
        <w:rPr>
          <w:rtl/>
        </w:rPr>
        <w:t xml:space="preserve"> </w:t>
      </w:r>
      <w:r w:rsidRPr="00EF2694">
        <w:rPr>
          <w:rtl/>
        </w:rPr>
        <w:t>سألت</w:t>
      </w:r>
    </w:p>
    <w:p w14:paraId="2D967131" w14:textId="77777777" w:rsidR="00CE1409" w:rsidRDefault="00CE1409" w:rsidP="00CE1409">
      <w:pPr>
        <w:pStyle w:val="libNormal"/>
        <w:rPr>
          <w:rtl/>
        </w:rPr>
      </w:pPr>
      <w:r>
        <w:rPr>
          <w:rtl/>
        </w:rPr>
        <w:br w:type="page"/>
      </w:r>
    </w:p>
    <w:p w14:paraId="2AAC7162" w14:textId="7DD9846A" w:rsidR="00782297" w:rsidRPr="00EF2694" w:rsidRDefault="00782297" w:rsidP="00CE1409">
      <w:pPr>
        <w:pStyle w:val="libNormal0"/>
        <w:rPr>
          <w:rtl/>
        </w:rPr>
      </w:pPr>
      <w:r w:rsidRPr="002F75F6">
        <w:rPr>
          <w:rStyle w:val="libAlaemChar"/>
          <w:rFonts w:hint="cs"/>
          <w:rtl/>
        </w:rPr>
        <w:lastRenderedPageBreak/>
        <w:t>عليه‌السلام</w:t>
      </w:r>
      <w:r w:rsidRPr="00EF2694">
        <w:rPr>
          <w:rtl/>
        </w:rPr>
        <w:t xml:space="preserve"> يا صاحب الكرم متى دخلت غنم هذا الرجل كرمك </w:t>
      </w:r>
      <w:r w:rsidR="008D0E33">
        <w:rPr>
          <w:rtl/>
        </w:rPr>
        <w:t>قال :</w:t>
      </w:r>
      <w:r w:rsidRPr="00EF2694">
        <w:rPr>
          <w:rtl/>
        </w:rPr>
        <w:t>دخلته ليلا</w:t>
      </w:r>
      <w:r w:rsidR="00085E31">
        <w:rPr>
          <w:rFonts w:hint="cs"/>
          <w:rtl/>
        </w:rPr>
        <w:t>ً</w:t>
      </w:r>
      <w:r w:rsidRPr="00EF2694">
        <w:rPr>
          <w:rtl/>
        </w:rPr>
        <w:t xml:space="preserve"> </w:t>
      </w:r>
      <w:r w:rsidR="008D0E33">
        <w:rPr>
          <w:rtl/>
        </w:rPr>
        <w:t>قال :</w:t>
      </w:r>
      <w:r w:rsidRPr="00EF2694">
        <w:rPr>
          <w:rtl/>
        </w:rPr>
        <w:t xml:space="preserve">قضيت عليك يا صاحب الغنم بأولاد غنمك وأصوافها في عامك هذا </w:t>
      </w:r>
      <w:r w:rsidR="00F66E4A">
        <w:rPr>
          <w:rtl/>
        </w:rPr>
        <w:t xml:space="preserve">ثمّ </w:t>
      </w:r>
      <w:r w:rsidR="008D0E33">
        <w:rPr>
          <w:rtl/>
        </w:rPr>
        <w:t>قال :</w:t>
      </w:r>
      <w:r w:rsidRPr="00EF2694">
        <w:rPr>
          <w:rtl/>
        </w:rPr>
        <w:t>له داود فكيف لم تقض برقاب الغنم وقد قوم ذلك علماء بني إسرائيل وكان ثمن الكرم قيمة</w:t>
      </w:r>
    </w:p>
    <w:p w14:paraId="348688D8" w14:textId="0DC9E429" w:rsidR="00782297" w:rsidRPr="00324B78" w:rsidRDefault="008D0E33" w:rsidP="009D38AE">
      <w:pPr>
        <w:pStyle w:val="libLine"/>
        <w:rPr>
          <w:rtl/>
        </w:rPr>
      </w:pPr>
      <w:r>
        <w:rPr>
          <w:rFonts w:hint="cs"/>
          <w:rtl/>
        </w:rPr>
        <w:t>________________________________________________________</w:t>
      </w:r>
    </w:p>
    <w:p w14:paraId="283C8632" w14:textId="634D2C41" w:rsidR="00782297" w:rsidRPr="00EF2694" w:rsidRDefault="00782297" w:rsidP="004E511B">
      <w:pPr>
        <w:pStyle w:val="libNormal0"/>
        <w:rPr>
          <w:rtl/>
        </w:rPr>
      </w:pPr>
      <w:r w:rsidRPr="00EF2694">
        <w:rPr>
          <w:rtl/>
        </w:rPr>
        <w:t xml:space="preserve">أبا الحسن </w:t>
      </w:r>
      <w:r w:rsidRPr="002F75F6">
        <w:rPr>
          <w:rStyle w:val="libAlaemChar"/>
          <w:rtl/>
        </w:rPr>
        <w:t>عليه‌السلام</w:t>
      </w:r>
      <w:r w:rsidRPr="00EF2694">
        <w:rPr>
          <w:rtl/>
        </w:rPr>
        <w:t xml:space="preserve"> عن قول الله </w:t>
      </w:r>
      <w:r w:rsidR="004E2A7C">
        <w:rPr>
          <w:rtl/>
        </w:rPr>
        <w:t xml:space="preserve">عزّ وجلّ </w:t>
      </w:r>
      <w:r>
        <w:rPr>
          <w:rtl/>
        </w:rPr>
        <w:t xml:space="preserve">: « </w:t>
      </w:r>
      <w:r w:rsidRPr="002F75F6">
        <w:rPr>
          <w:rStyle w:val="libAieChar"/>
          <w:rtl/>
        </w:rPr>
        <w:t xml:space="preserve">وَداوُدَ وَسُلَيْمانَ إِذْ يَحْكُمانِ فِي الْحَرْثِ </w:t>
      </w:r>
      <w:r>
        <w:rPr>
          <w:rtl/>
        </w:rPr>
        <w:t xml:space="preserve">» </w:t>
      </w:r>
      <w:r w:rsidR="004E2A7C">
        <w:rPr>
          <w:rtl/>
        </w:rPr>
        <w:t>قال :</w:t>
      </w:r>
      <w:r>
        <w:rPr>
          <w:rtl/>
        </w:rPr>
        <w:t xml:space="preserve"> </w:t>
      </w:r>
      <w:r w:rsidRPr="00EF2694">
        <w:rPr>
          <w:rtl/>
        </w:rPr>
        <w:t>كان حكم داود رقاب الغنم</w:t>
      </w:r>
      <w:r>
        <w:rPr>
          <w:rtl/>
        </w:rPr>
        <w:t xml:space="preserve"> ، </w:t>
      </w:r>
      <w:r w:rsidRPr="00EF2694">
        <w:rPr>
          <w:rtl/>
        </w:rPr>
        <w:t xml:space="preserve">والذي فهم الله </w:t>
      </w:r>
      <w:r w:rsidR="004E2A7C">
        <w:rPr>
          <w:rtl/>
        </w:rPr>
        <w:t xml:space="preserve">عزّ وجلّ </w:t>
      </w:r>
      <w:r w:rsidRPr="00EF2694">
        <w:rPr>
          <w:rtl/>
        </w:rPr>
        <w:t>سليمان أن الحكم لصاحب الحرث باللبن والصوف في ذلك العام كله.</w:t>
      </w:r>
    </w:p>
    <w:p w14:paraId="34F50571" w14:textId="2911E2FE" w:rsidR="00782297" w:rsidRPr="00EF2694" w:rsidRDefault="00782297" w:rsidP="00A020F0">
      <w:pPr>
        <w:pStyle w:val="libNormal"/>
        <w:rPr>
          <w:rtl/>
        </w:rPr>
      </w:pPr>
      <w:r w:rsidRPr="00EF2694">
        <w:rPr>
          <w:rtl/>
        </w:rPr>
        <w:t xml:space="preserve">وما سيأتي في هذا الكتاب في أبواب كتاب المعيشة عن أبي بصير عن أبي عبد الله </w:t>
      </w:r>
      <w:r w:rsidRPr="002F75F6">
        <w:rPr>
          <w:rStyle w:val="libAlaemChar"/>
          <w:rtl/>
        </w:rPr>
        <w:t>عليه‌السلام</w:t>
      </w:r>
      <w:r w:rsidRPr="00EF2694">
        <w:rPr>
          <w:rtl/>
        </w:rPr>
        <w:t xml:space="preserve"> أن داود </w:t>
      </w:r>
      <w:r w:rsidRPr="002F75F6">
        <w:rPr>
          <w:rStyle w:val="libAlaemChar"/>
          <w:rtl/>
        </w:rPr>
        <w:t>عليه‌السلام</w:t>
      </w:r>
      <w:r w:rsidRPr="00EF2694">
        <w:rPr>
          <w:rtl/>
        </w:rPr>
        <w:t xml:space="preserve"> حكم للذي أصاب زرعه رقاب الغنم</w:t>
      </w:r>
      <w:r>
        <w:rPr>
          <w:rtl/>
        </w:rPr>
        <w:t xml:space="preserve"> ، </w:t>
      </w:r>
      <w:r w:rsidRPr="00EF2694">
        <w:rPr>
          <w:rtl/>
        </w:rPr>
        <w:t xml:space="preserve">وحكم سليمان </w:t>
      </w:r>
      <w:r w:rsidRPr="002F75F6">
        <w:rPr>
          <w:rStyle w:val="libAlaemChar"/>
          <w:rtl/>
        </w:rPr>
        <w:t>عليه‌السلام</w:t>
      </w:r>
      <w:r w:rsidRPr="00EF2694">
        <w:rPr>
          <w:rtl/>
        </w:rPr>
        <w:t xml:space="preserve"> الرسل والثلة وهو اللبن والصوف في ذلك العام</w:t>
      </w:r>
      <w:r>
        <w:rPr>
          <w:rtl/>
        </w:rPr>
        <w:t xml:space="preserve"> ، </w:t>
      </w:r>
      <w:r w:rsidRPr="00EF2694">
        <w:rPr>
          <w:rtl/>
        </w:rPr>
        <w:t xml:space="preserve">وفي رواية أخرى عن أبي بصير عنه </w:t>
      </w:r>
      <w:r w:rsidRPr="002F75F6">
        <w:rPr>
          <w:rStyle w:val="libAlaemChar"/>
          <w:rtl/>
        </w:rPr>
        <w:t>عليه‌السلام</w:t>
      </w:r>
      <w:r w:rsidRPr="00EF2694">
        <w:rPr>
          <w:rtl/>
        </w:rPr>
        <w:t xml:space="preserve"> </w:t>
      </w:r>
      <w:r w:rsidR="007F174A">
        <w:rPr>
          <w:rtl/>
        </w:rPr>
        <w:t xml:space="preserve">أنّه </w:t>
      </w:r>
      <w:r w:rsidR="004E2A7C">
        <w:rPr>
          <w:rtl/>
        </w:rPr>
        <w:t>قال :</w:t>
      </w:r>
      <w:r>
        <w:rPr>
          <w:rtl/>
        </w:rPr>
        <w:t xml:space="preserve"> </w:t>
      </w:r>
      <w:r w:rsidRPr="00EF2694">
        <w:rPr>
          <w:rtl/>
        </w:rPr>
        <w:t xml:space="preserve">فحكم داود بما حكمت به الأنبياء </w:t>
      </w:r>
      <w:r w:rsidRPr="002F75F6">
        <w:rPr>
          <w:rStyle w:val="libAlaemChar"/>
          <w:rtl/>
        </w:rPr>
        <w:t>عليهم‌السلام</w:t>
      </w:r>
      <w:r w:rsidRPr="00EF2694">
        <w:rPr>
          <w:rtl/>
        </w:rPr>
        <w:t xml:space="preserve"> من قبله</w:t>
      </w:r>
      <w:r>
        <w:rPr>
          <w:rtl/>
        </w:rPr>
        <w:t xml:space="preserve"> ، </w:t>
      </w:r>
      <w:r w:rsidRPr="00EF2694">
        <w:rPr>
          <w:rtl/>
        </w:rPr>
        <w:t xml:space="preserve">وأوحى الله </w:t>
      </w:r>
      <w:r w:rsidR="004E2A7C">
        <w:rPr>
          <w:rtl/>
        </w:rPr>
        <w:t xml:space="preserve">عزّ وجلّ </w:t>
      </w:r>
      <w:r w:rsidRPr="00EF2694">
        <w:rPr>
          <w:rtl/>
        </w:rPr>
        <w:t xml:space="preserve">إلى سليمان </w:t>
      </w:r>
      <w:r w:rsidRPr="002F75F6">
        <w:rPr>
          <w:rStyle w:val="libAlaemChar"/>
          <w:rtl/>
        </w:rPr>
        <w:t>عليه‌السلام</w:t>
      </w:r>
      <w:r w:rsidRPr="00EF2694">
        <w:rPr>
          <w:rtl/>
        </w:rPr>
        <w:t xml:space="preserve"> أي غنم نفشت في زرع فليس لصاحب الزرع </w:t>
      </w:r>
      <w:r w:rsidR="006E33A0">
        <w:rPr>
          <w:rtl/>
        </w:rPr>
        <w:t xml:space="preserve">إلّا </w:t>
      </w:r>
      <w:r w:rsidRPr="00EF2694">
        <w:rPr>
          <w:rtl/>
        </w:rPr>
        <w:t>ما خرج من بطونها</w:t>
      </w:r>
      <w:r>
        <w:rPr>
          <w:rtl/>
        </w:rPr>
        <w:t xml:space="preserve"> ، </w:t>
      </w:r>
      <w:r w:rsidRPr="00EF2694">
        <w:rPr>
          <w:rtl/>
        </w:rPr>
        <w:t xml:space="preserve">وكذلك جرت السنة بعد سليمان </w:t>
      </w:r>
      <w:r w:rsidRPr="002F75F6">
        <w:rPr>
          <w:rStyle w:val="libAlaemChar"/>
          <w:rtl/>
        </w:rPr>
        <w:t>عليه‌السلام</w:t>
      </w:r>
      <w:r w:rsidRPr="00EF2694">
        <w:rPr>
          <w:rtl/>
        </w:rPr>
        <w:t xml:space="preserve"> وهو قول الله </w:t>
      </w:r>
      <w:r w:rsidR="004E2A7C">
        <w:rPr>
          <w:rtl/>
        </w:rPr>
        <w:t xml:space="preserve">عزّ وجلّ </w:t>
      </w:r>
      <w:r>
        <w:rPr>
          <w:rtl/>
        </w:rPr>
        <w:t xml:space="preserve">: « </w:t>
      </w:r>
      <w:r w:rsidRPr="002F75F6">
        <w:rPr>
          <w:rStyle w:val="libAieChar"/>
          <w:rtl/>
        </w:rPr>
        <w:t>وَكُلًّا آتَيْنا حُكْماً وَ</w:t>
      </w:r>
      <w:r w:rsidR="00524432">
        <w:rPr>
          <w:rStyle w:val="libAieChar"/>
          <w:rtl/>
        </w:rPr>
        <w:t xml:space="preserve">علـماً </w:t>
      </w:r>
      <w:r>
        <w:rPr>
          <w:rtl/>
        </w:rPr>
        <w:t xml:space="preserve">» </w:t>
      </w:r>
      <w:r w:rsidRPr="00273F93">
        <w:rPr>
          <w:rStyle w:val="libFootnotenumChar"/>
          <w:rtl/>
        </w:rPr>
        <w:t>(1)</w:t>
      </w:r>
      <w:r w:rsidRPr="00EF2694">
        <w:rPr>
          <w:rtl/>
        </w:rPr>
        <w:t xml:space="preserve"> فحكم </w:t>
      </w:r>
      <w:r w:rsidR="008A4DAC">
        <w:rPr>
          <w:rtl/>
        </w:rPr>
        <w:t xml:space="preserve">كلّ </w:t>
      </w:r>
      <w:r w:rsidRPr="00EF2694">
        <w:rPr>
          <w:rtl/>
        </w:rPr>
        <w:t>منهما بحكم الله عز وجل.</w:t>
      </w:r>
    </w:p>
    <w:p w14:paraId="36DE9702" w14:textId="4AAA8DC7" w:rsidR="00782297" w:rsidRPr="00EF2694" w:rsidRDefault="00782297" w:rsidP="00A020F0">
      <w:pPr>
        <w:pStyle w:val="libNormal"/>
        <w:rPr>
          <w:rtl/>
        </w:rPr>
      </w:pPr>
      <w:r w:rsidRPr="00EF2694">
        <w:rPr>
          <w:rtl/>
        </w:rPr>
        <w:t>الثاني</w:t>
      </w:r>
      <w:r>
        <w:rPr>
          <w:rtl/>
        </w:rPr>
        <w:t xml:space="preserve"> : </w:t>
      </w:r>
      <w:r w:rsidRPr="00EF2694">
        <w:rPr>
          <w:rtl/>
        </w:rPr>
        <w:t xml:space="preserve">أن يكون حكم داود موافقا لحكم سليمان </w:t>
      </w:r>
      <w:r w:rsidRPr="002F75F6">
        <w:rPr>
          <w:rStyle w:val="libAlaemChar"/>
          <w:rtl/>
        </w:rPr>
        <w:t>عليهما‌السلام</w:t>
      </w:r>
      <w:r>
        <w:rPr>
          <w:rtl/>
        </w:rPr>
        <w:t xml:space="preserve"> ، </w:t>
      </w:r>
      <w:r w:rsidRPr="00EF2694">
        <w:rPr>
          <w:rtl/>
        </w:rPr>
        <w:t>والخطأ إنما كان من قضاة بني إسرائيل</w:t>
      </w:r>
      <w:r>
        <w:rPr>
          <w:rtl/>
        </w:rPr>
        <w:t xml:space="preserve"> ، </w:t>
      </w:r>
      <w:r w:rsidRPr="00EF2694">
        <w:rPr>
          <w:rtl/>
        </w:rPr>
        <w:t xml:space="preserve">فأظهر داود </w:t>
      </w:r>
      <w:r w:rsidRPr="002F75F6">
        <w:rPr>
          <w:rStyle w:val="libAlaemChar"/>
          <w:rtl/>
        </w:rPr>
        <w:t>عليه‌السلام</w:t>
      </w:r>
      <w:r w:rsidRPr="00EF2694">
        <w:rPr>
          <w:rtl/>
        </w:rPr>
        <w:t xml:space="preserve"> خطاءهم بذلك</w:t>
      </w:r>
      <w:r>
        <w:rPr>
          <w:rtl/>
        </w:rPr>
        <w:t xml:space="preserve"> ، </w:t>
      </w:r>
      <w:r w:rsidRPr="00EF2694">
        <w:rPr>
          <w:rtl/>
        </w:rPr>
        <w:t xml:space="preserve">ويؤيد ذلك ما رواه </w:t>
      </w:r>
      <w:r w:rsidR="0022555C">
        <w:rPr>
          <w:rtl/>
        </w:rPr>
        <w:t xml:space="preserve">عليّ </w:t>
      </w:r>
      <w:r w:rsidRPr="00EF2694">
        <w:rPr>
          <w:rtl/>
        </w:rPr>
        <w:t xml:space="preserve">بن إبراهيم في تفسيره بإسناده عن أبي بصير عن أبي عبد الله </w:t>
      </w:r>
      <w:r w:rsidRPr="002F75F6">
        <w:rPr>
          <w:rStyle w:val="libAlaemChar"/>
          <w:rtl/>
        </w:rPr>
        <w:t>عليه‌السلام</w:t>
      </w:r>
      <w:r w:rsidRPr="00EF2694">
        <w:rPr>
          <w:rtl/>
        </w:rPr>
        <w:t xml:space="preserve"> </w:t>
      </w:r>
      <w:r w:rsidR="004E2A7C">
        <w:rPr>
          <w:rtl/>
        </w:rPr>
        <w:t>قال :</w:t>
      </w:r>
      <w:r>
        <w:rPr>
          <w:rtl/>
        </w:rPr>
        <w:t xml:space="preserve"> </w:t>
      </w:r>
      <w:r w:rsidRPr="00EF2694">
        <w:rPr>
          <w:rtl/>
        </w:rPr>
        <w:t>كان في بني إسرائيل رجل وكان له كرم</w:t>
      </w:r>
      <w:r>
        <w:rPr>
          <w:rtl/>
        </w:rPr>
        <w:t xml:space="preserve"> ، </w:t>
      </w:r>
      <w:r w:rsidRPr="00EF2694">
        <w:rPr>
          <w:rtl/>
        </w:rPr>
        <w:t>فنفشت فيه الغنم بالليل وقضمته</w:t>
      </w:r>
      <w:r>
        <w:rPr>
          <w:rtl/>
        </w:rPr>
        <w:t xml:space="preserve"> ، </w:t>
      </w:r>
      <w:r w:rsidRPr="00EF2694">
        <w:rPr>
          <w:rtl/>
        </w:rPr>
        <w:t>وأفسدته</w:t>
      </w:r>
      <w:r>
        <w:rPr>
          <w:rtl/>
        </w:rPr>
        <w:t xml:space="preserve"> ، </w:t>
      </w:r>
      <w:r w:rsidRPr="00EF2694">
        <w:rPr>
          <w:rtl/>
        </w:rPr>
        <w:t>فجاء صاحب الكرم إلى صاحب الغنم</w:t>
      </w:r>
      <w:r>
        <w:rPr>
          <w:rtl/>
        </w:rPr>
        <w:t xml:space="preserve"> ، </w:t>
      </w:r>
      <w:r w:rsidRPr="00EF2694">
        <w:rPr>
          <w:rtl/>
        </w:rPr>
        <w:t>ف</w:t>
      </w:r>
      <w:r w:rsidR="008D0E33">
        <w:rPr>
          <w:rtl/>
        </w:rPr>
        <w:t>قال :</w:t>
      </w:r>
      <w:r w:rsidRPr="00EF2694">
        <w:rPr>
          <w:rtl/>
        </w:rPr>
        <w:t xml:space="preserve">داود </w:t>
      </w:r>
      <w:r w:rsidRPr="002F75F6">
        <w:rPr>
          <w:rStyle w:val="libAlaemChar"/>
          <w:rtl/>
        </w:rPr>
        <w:t>عليه‌السلام</w:t>
      </w:r>
      <w:r>
        <w:rPr>
          <w:rtl/>
        </w:rPr>
        <w:t xml:space="preserve"> : </w:t>
      </w:r>
      <w:r w:rsidRPr="00EF2694">
        <w:rPr>
          <w:rtl/>
        </w:rPr>
        <w:t>اذهب إلى سليمان ليحكم بينكما فذهبا إليه ف</w:t>
      </w:r>
      <w:r w:rsidR="008D0E33">
        <w:rPr>
          <w:rtl/>
        </w:rPr>
        <w:t>قال :</w:t>
      </w:r>
      <w:r w:rsidRPr="00EF2694">
        <w:rPr>
          <w:rtl/>
        </w:rPr>
        <w:t xml:space="preserve">سليمان </w:t>
      </w:r>
      <w:r w:rsidRPr="002F75F6">
        <w:rPr>
          <w:rStyle w:val="libAlaemChar"/>
          <w:rtl/>
        </w:rPr>
        <w:t>عليه‌السلام</w:t>
      </w:r>
      <w:r>
        <w:rPr>
          <w:rtl/>
        </w:rPr>
        <w:t xml:space="preserve"> : </w:t>
      </w:r>
      <w:r w:rsidRPr="00EF2694">
        <w:rPr>
          <w:rtl/>
        </w:rPr>
        <w:t>إن كانت الغنم أكلت الأصل والفرع فعلى صاحب الغنم أن يدفع إلى صاحب الكرم الغنم وما في بطنها</w:t>
      </w:r>
      <w:r>
        <w:rPr>
          <w:rtl/>
        </w:rPr>
        <w:t xml:space="preserve"> ، </w:t>
      </w:r>
      <w:r w:rsidRPr="00EF2694">
        <w:rPr>
          <w:rtl/>
        </w:rPr>
        <w:t>وإن كانت ذهبت بالفرع ولم تذهب الأصل ف</w:t>
      </w:r>
      <w:r w:rsidR="007F174A">
        <w:rPr>
          <w:rtl/>
        </w:rPr>
        <w:t xml:space="preserve">أنّه </w:t>
      </w:r>
      <w:r w:rsidRPr="00EF2694">
        <w:rPr>
          <w:rtl/>
        </w:rPr>
        <w:t>يدفع ولدها إلى صاحب الكرم</w:t>
      </w:r>
      <w:r>
        <w:rPr>
          <w:rtl/>
        </w:rPr>
        <w:t xml:space="preserve"> ، </w:t>
      </w:r>
      <w:r w:rsidRPr="00EF2694">
        <w:rPr>
          <w:rtl/>
        </w:rPr>
        <w:t>وكان هذا حكم داود</w:t>
      </w:r>
      <w:r>
        <w:rPr>
          <w:rtl/>
        </w:rPr>
        <w:t xml:space="preserve"> ، </w:t>
      </w:r>
      <w:r w:rsidRPr="00EF2694">
        <w:rPr>
          <w:rtl/>
        </w:rPr>
        <w:t>وإنما أراد أن يعرف</w:t>
      </w:r>
    </w:p>
    <w:p w14:paraId="1453E67B" w14:textId="77777777" w:rsidR="00782297" w:rsidRPr="00EF2694" w:rsidRDefault="00782297" w:rsidP="009D38AE">
      <w:pPr>
        <w:pStyle w:val="libLine"/>
        <w:rPr>
          <w:rtl/>
        </w:rPr>
      </w:pPr>
      <w:r w:rsidRPr="00EF2694">
        <w:rPr>
          <w:rtl/>
        </w:rPr>
        <w:t>__________________</w:t>
      </w:r>
    </w:p>
    <w:p w14:paraId="71BDC80F" w14:textId="77777777" w:rsidR="00782297" w:rsidRPr="00EF2694" w:rsidRDefault="00782297" w:rsidP="00E7042C">
      <w:pPr>
        <w:pStyle w:val="libFootnote0"/>
        <w:rPr>
          <w:rtl/>
          <w:lang w:bidi="fa-IR"/>
        </w:rPr>
      </w:pPr>
      <w:r>
        <w:rPr>
          <w:rtl/>
        </w:rPr>
        <w:t>(</w:t>
      </w:r>
      <w:r w:rsidRPr="00EF2694">
        <w:rPr>
          <w:rtl/>
        </w:rPr>
        <w:t>1) سورة الأنبياء</w:t>
      </w:r>
      <w:r>
        <w:rPr>
          <w:rtl/>
        </w:rPr>
        <w:t xml:space="preserve"> : </w:t>
      </w:r>
      <w:r w:rsidRPr="00EF2694">
        <w:rPr>
          <w:rtl/>
        </w:rPr>
        <w:t>79.</w:t>
      </w:r>
    </w:p>
    <w:p w14:paraId="474B9E07" w14:textId="77777777" w:rsidR="00CE1409" w:rsidRDefault="00CE1409" w:rsidP="00CE1409">
      <w:pPr>
        <w:pStyle w:val="libNormal"/>
        <w:rPr>
          <w:rtl/>
        </w:rPr>
      </w:pPr>
      <w:r>
        <w:rPr>
          <w:rtl/>
        </w:rPr>
        <w:br w:type="page"/>
      </w:r>
    </w:p>
    <w:p w14:paraId="18B0DD50" w14:textId="4BFB7C32" w:rsidR="00782297" w:rsidRPr="00EF2694" w:rsidRDefault="00782297" w:rsidP="00CE1409">
      <w:pPr>
        <w:pStyle w:val="libNormal0"/>
        <w:rPr>
          <w:rtl/>
        </w:rPr>
      </w:pPr>
      <w:r w:rsidRPr="00EF2694">
        <w:rPr>
          <w:rtl/>
        </w:rPr>
        <w:lastRenderedPageBreak/>
        <w:t>الغنم ف</w:t>
      </w:r>
      <w:r w:rsidR="008D0E33">
        <w:rPr>
          <w:rtl/>
        </w:rPr>
        <w:t>قال :</w:t>
      </w:r>
      <w:r w:rsidRPr="00EF2694">
        <w:rPr>
          <w:rtl/>
        </w:rPr>
        <w:t>سليمان إن الكرم لم يجتث من أصله وإنما أ</w:t>
      </w:r>
      <w:r w:rsidR="008A4DAC">
        <w:rPr>
          <w:rtl/>
        </w:rPr>
        <w:t xml:space="preserve">كلّ </w:t>
      </w:r>
      <w:r w:rsidRPr="00EF2694">
        <w:rPr>
          <w:rtl/>
        </w:rPr>
        <w:t xml:space="preserve">حمله وهو عائد في قابل فأوحى الله </w:t>
      </w:r>
      <w:r w:rsidR="004E2A7C">
        <w:rPr>
          <w:rtl/>
        </w:rPr>
        <w:t xml:space="preserve">عزّ وجلّ </w:t>
      </w:r>
      <w:r w:rsidRPr="00EF2694">
        <w:rPr>
          <w:rtl/>
        </w:rPr>
        <w:t>إلى داود إن القضاء في هذه القضية ما قضى سليمان به يا داود أردت أمرا وأردنا أمرا غيره فدخل داود على امرأته ف</w:t>
      </w:r>
      <w:r w:rsidR="008D0E33">
        <w:rPr>
          <w:rtl/>
        </w:rPr>
        <w:t>قال :</w:t>
      </w:r>
      <w:r w:rsidRPr="00EF2694">
        <w:rPr>
          <w:rtl/>
        </w:rPr>
        <w:t xml:space="preserve">أردنا أمرا وأراد الله </w:t>
      </w:r>
      <w:r w:rsidR="004E2A7C">
        <w:rPr>
          <w:rtl/>
        </w:rPr>
        <w:t xml:space="preserve">عزّ وجلّ </w:t>
      </w:r>
      <w:r w:rsidRPr="00EF2694">
        <w:rPr>
          <w:rtl/>
        </w:rPr>
        <w:t>أمرا</w:t>
      </w:r>
      <w:r w:rsidR="00085E31">
        <w:rPr>
          <w:rFonts w:hint="cs"/>
          <w:rtl/>
        </w:rPr>
        <w:t>ً</w:t>
      </w:r>
      <w:r w:rsidRPr="00EF2694">
        <w:rPr>
          <w:rtl/>
        </w:rPr>
        <w:t xml:space="preserve"> غيره</w:t>
      </w:r>
      <w:r>
        <w:rPr>
          <w:rtl/>
        </w:rPr>
        <w:t xml:space="preserve"> </w:t>
      </w:r>
      <w:r w:rsidRPr="00EF2694">
        <w:rPr>
          <w:rtl/>
        </w:rPr>
        <w:t xml:space="preserve">ولم يكن </w:t>
      </w:r>
      <w:r w:rsidR="006E33A0">
        <w:rPr>
          <w:rtl/>
        </w:rPr>
        <w:t xml:space="preserve">إلّا </w:t>
      </w:r>
      <w:r w:rsidRPr="00EF2694">
        <w:rPr>
          <w:rtl/>
        </w:rPr>
        <w:t xml:space="preserve">ما أراد الله </w:t>
      </w:r>
      <w:r w:rsidR="004E2A7C">
        <w:rPr>
          <w:rtl/>
        </w:rPr>
        <w:t xml:space="preserve">عزّ وجلّ </w:t>
      </w:r>
      <w:r w:rsidRPr="00EF2694">
        <w:rPr>
          <w:rtl/>
        </w:rPr>
        <w:t xml:space="preserve">فقد رضينا بأمر الله </w:t>
      </w:r>
      <w:r w:rsidR="004E2A7C">
        <w:rPr>
          <w:rtl/>
        </w:rPr>
        <w:t xml:space="preserve">عزّ وجلّ </w:t>
      </w:r>
      <w:r w:rsidRPr="00EF2694">
        <w:rPr>
          <w:rtl/>
        </w:rPr>
        <w:t>وسل</w:t>
      </w:r>
      <w:r w:rsidR="0022555C">
        <w:rPr>
          <w:rtl/>
        </w:rPr>
        <w:t xml:space="preserve">منّا </w:t>
      </w:r>
      <w:r w:rsidRPr="00EF2694">
        <w:rPr>
          <w:rtl/>
        </w:rPr>
        <w:t xml:space="preserve">وكذلك الأوصياء </w:t>
      </w:r>
      <w:r w:rsidRPr="002F75F6">
        <w:rPr>
          <w:rStyle w:val="libAlaemChar"/>
          <w:rFonts w:hint="cs"/>
          <w:rtl/>
        </w:rPr>
        <w:t>عليهم‌السلام</w:t>
      </w:r>
      <w:r>
        <w:rPr>
          <w:rFonts w:hint="cs"/>
          <w:rtl/>
        </w:rPr>
        <w:t xml:space="preserve"> </w:t>
      </w:r>
      <w:r w:rsidRPr="00EF2694">
        <w:rPr>
          <w:rtl/>
        </w:rPr>
        <w:t>ليس لهم أن يتعدوا بهذا الأمر فيجاوزون صاحبه إلى غيره</w:t>
      </w:r>
      <w:r>
        <w:rPr>
          <w:rFonts w:hint="cs"/>
          <w:rtl/>
        </w:rPr>
        <w:t>.</w:t>
      </w:r>
    </w:p>
    <w:p w14:paraId="54271543" w14:textId="254C88CA" w:rsidR="00782297" w:rsidRPr="00EF2694" w:rsidRDefault="008D0E33" w:rsidP="00A020F0">
      <w:pPr>
        <w:pStyle w:val="libNormal"/>
        <w:rPr>
          <w:rtl/>
        </w:rPr>
      </w:pPr>
      <w:r>
        <w:rPr>
          <w:rtl/>
        </w:rPr>
        <w:t>قال :</w:t>
      </w:r>
      <w:r w:rsidR="00782297" w:rsidRPr="00EF2694">
        <w:rPr>
          <w:rtl/>
        </w:rPr>
        <w:t>الكليني</w:t>
      </w:r>
      <w:r w:rsidR="00085E31">
        <w:rPr>
          <w:rFonts w:hint="cs"/>
          <w:rtl/>
        </w:rPr>
        <w:t>ّ</w:t>
      </w:r>
      <w:r w:rsidR="00782297" w:rsidRPr="00EF2694">
        <w:rPr>
          <w:rtl/>
        </w:rPr>
        <w:t xml:space="preserve"> معنى </w:t>
      </w:r>
      <w:r w:rsidR="00782297" w:rsidRPr="00085E31">
        <w:rPr>
          <w:rtl/>
        </w:rPr>
        <w:t>الحديث ال</w:t>
      </w:r>
      <w:r w:rsidR="00D54C7C" w:rsidRPr="00085E31">
        <w:rPr>
          <w:rtl/>
        </w:rPr>
        <w:t>أوّل</w:t>
      </w:r>
      <w:r w:rsidR="00D54C7C">
        <w:rPr>
          <w:rtl/>
        </w:rPr>
        <w:t xml:space="preserve"> </w:t>
      </w:r>
      <w:r w:rsidR="00085E31">
        <w:rPr>
          <w:rFonts w:hint="cs"/>
          <w:rtl/>
        </w:rPr>
        <w:t xml:space="preserve">: </w:t>
      </w:r>
      <w:r w:rsidR="00782297" w:rsidRPr="00EF2694">
        <w:rPr>
          <w:rtl/>
        </w:rPr>
        <w:t xml:space="preserve">أن الغنم لو دخلت الكرم نهارا لم يكن </w:t>
      </w:r>
    </w:p>
    <w:p w14:paraId="7A6784F3" w14:textId="3CDDE786" w:rsidR="00782297" w:rsidRPr="00324B78" w:rsidRDefault="008D0E33" w:rsidP="009D38AE">
      <w:pPr>
        <w:pStyle w:val="libLine"/>
        <w:rPr>
          <w:rtl/>
        </w:rPr>
      </w:pPr>
      <w:r>
        <w:rPr>
          <w:rFonts w:hint="cs"/>
          <w:rtl/>
        </w:rPr>
        <w:t>________________________________________________________</w:t>
      </w:r>
    </w:p>
    <w:p w14:paraId="706467C5" w14:textId="1FBD4FB0" w:rsidR="00782297" w:rsidRPr="00EF2694" w:rsidRDefault="00782297" w:rsidP="004E511B">
      <w:pPr>
        <w:pStyle w:val="libNormal0"/>
        <w:rPr>
          <w:rtl/>
        </w:rPr>
      </w:pPr>
      <w:r w:rsidRPr="00EF2694">
        <w:rPr>
          <w:rtl/>
        </w:rPr>
        <w:t>بني إسرائيل أن</w:t>
      </w:r>
      <w:r w:rsidR="00085E31">
        <w:rPr>
          <w:rFonts w:hint="cs"/>
          <w:rtl/>
        </w:rPr>
        <w:t>ّ</w:t>
      </w:r>
      <w:r w:rsidRPr="00EF2694">
        <w:rPr>
          <w:rtl/>
        </w:rPr>
        <w:t xml:space="preserve"> سليمان </w:t>
      </w:r>
      <w:r w:rsidR="00C50831">
        <w:rPr>
          <w:rtl/>
        </w:rPr>
        <w:t xml:space="preserve">وصيّه </w:t>
      </w:r>
      <w:r w:rsidR="00F235A5">
        <w:rPr>
          <w:rtl/>
        </w:rPr>
        <w:t xml:space="preserve">بعده </w:t>
      </w:r>
      <w:r w:rsidRPr="00EF2694">
        <w:rPr>
          <w:rtl/>
        </w:rPr>
        <w:t>ولم يختلفا في الحكم</w:t>
      </w:r>
      <w:r>
        <w:rPr>
          <w:rtl/>
        </w:rPr>
        <w:t xml:space="preserve"> ، </w:t>
      </w:r>
      <w:r w:rsidRPr="00EF2694">
        <w:rPr>
          <w:rtl/>
        </w:rPr>
        <w:t>ولو اختلف حكمهما ل</w:t>
      </w:r>
      <w:r w:rsidR="004E2A7C">
        <w:rPr>
          <w:rtl/>
        </w:rPr>
        <w:t>قال :</w:t>
      </w:r>
      <w:r>
        <w:rPr>
          <w:rtl/>
        </w:rPr>
        <w:t xml:space="preserve"> « </w:t>
      </w:r>
      <w:r w:rsidRPr="00EF2694">
        <w:rPr>
          <w:rtl/>
        </w:rPr>
        <w:t>و</w:t>
      </w:r>
      <w:r w:rsidR="00C7454B">
        <w:rPr>
          <w:rtl/>
        </w:rPr>
        <w:t xml:space="preserve">كنّا </w:t>
      </w:r>
      <w:r w:rsidRPr="00EF2694">
        <w:rPr>
          <w:rtl/>
        </w:rPr>
        <w:t>لحكمهما شاهدين</w:t>
      </w:r>
      <w:r>
        <w:rPr>
          <w:rtl/>
        </w:rPr>
        <w:t xml:space="preserve"> ».</w:t>
      </w:r>
    </w:p>
    <w:p w14:paraId="56EDD665" w14:textId="68E184A5" w:rsidR="00782297" w:rsidRPr="00EF2694" w:rsidRDefault="00782297" w:rsidP="00A020F0">
      <w:pPr>
        <w:pStyle w:val="libNormal"/>
        <w:rPr>
          <w:rtl/>
        </w:rPr>
      </w:pPr>
      <w:r w:rsidRPr="00EF2694">
        <w:rPr>
          <w:rtl/>
        </w:rPr>
        <w:t xml:space="preserve">وروى الصدوق في الفقيه بسند صحيح عن زرارة عنه </w:t>
      </w:r>
      <w:r w:rsidRPr="002F75F6">
        <w:rPr>
          <w:rStyle w:val="libAlaemChar"/>
          <w:rtl/>
        </w:rPr>
        <w:t>عليه‌السلام</w:t>
      </w:r>
      <w:r w:rsidRPr="00EF2694">
        <w:rPr>
          <w:rtl/>
        </w:rPr>
        <w:t xml:space="preserve"> </w:t>
      </w:r>
      <w:r w:rsidR="007F174A">
        <w:rPr>
          <w:rtl/>
        </w:rPr>
        <w:t xml:space="preserve">أنّه </w:t>
      </w:r>
      <w:r w:rsidR="004E2A7C">
        <w:rPr>
          <w:rtl/>
        </w:rPr>
        <w:t>قال :</w:t>
      </w:r>
      <w:r>
        <w:rPr>
          <w:rtl/>
        </w:rPr>
        <w:t xml:space="preserve"> </w:t>
      </w:r>
      <w:r w:rsidRPr="00EF2694">
        <w:rPr>
          <w:rtl/>
        </w:rPr>
        <w:t xml:space="preserve">لم يحكما إنما كانا يتناظران ففهما سليمان فيمكن حمل الأخبار السابقة </w:t>
      </w:r>
      <w:r w:rsidR="0022555C">
        <w:rPr>
          <w:rtl/>
        </w:rPr>
        <w:t xml:space="preserve">عليّ </w:t>
      </w:r>
      <w:r w:rsidRPr="00EF2694">
        <w:rPr>
          <w:rtl/>
        </w:rPr>
        <w:t>التقية</w:t>
      </w:r>
      <w:r>
        <w:rPr>
          <w:rtl/>
        </w:rPr>
        <w:t xml:space="preserve"> ، </w:t>
      </w:r>
      <w:r w:rsidRPr="00EF2694">
        <w:rPr>
          <w:rtl/>
        </w:rPr>
        <w:t xml:space="preserve">والمناظرة الواردة في </w:t>
      </w:r>
      <w:r w:rsidR="007C7DC0">
        <w:rPr>
          <w:rtl/>
        </w:rPr>
        <w:t xml:space="preserve">الخبر </w:t>
      </w:r>
      <w:r w:rsidRPr="00EF2694">
        <w:rPr>
          <w:rtl/>
        </w:rPr>
        <w:t>الأخير يمكن أن يكون على سبيل المصلحة والله يعلم.</w:t>
      </w:r>
    </w:p>
    <w:p w14:paraId="7D46B4D5" w14:textId="412CB0F1" w:rsidR="00782297" w:rsidRDefault="00782297" w:rsidP="00A020F0">
      <w:pPr>
        <w:pStyle w:val="libNormal"/>
        <w:rPr>
          <w:rtl/>
        </w:rPr>
      </w:pPr>
      <w:r w:rsidRPr="00EF2694">
        <w:rPr>
          <w:rtl/>
        </w:rPr>
        <w:t>و</w:t>
      </w:r>
      <w:r w:rsidR="008D0E33">
        <w:rPr>
          <w:rtl/>
        </w:rPr>
        <w:t>قال :</w:t>
      </w:r>
      <w:r w:rsidRPr="00EF2694">
        <w:rPr>
          <w:rtl/>
        </w:rPr>
        <w:t>الجوهري</w:t>
      </w:r>
      <w:r>
        <w:rPr>
          <w:rtl/>
        </w:rPr>
        <w:t xml:space="preserve"> : </w:t>
      </w:r>
      <w:r w:rsidRPr="00EF2694">
        <w:rPr>
          <w:rtl/>
        </w:rPr>
        <w:t>جثة قلعه</w:t>
      </w:r>
      <w:r>
        <w:rPr>
          <w:rtl/>
        </w:rPr>
        <w:t xml:space="preserve"> ، </w:t>
      </w:r>
      <w:r w:rsidRPr="00EF2694">
        <w:rPr>
          <w:rtl/>
        </w:rPr>
        <w:t>واجتثه اقتلعه</w:t>
      </w:r>
      <w:r>
        <w:rPr>
          <w:rtl/>
        </w:rPr>
        <w:t xml:space="preserve"> ، </w:t>
      </w:r>
      <w:r w:rsidRPr="00EF2694">
        <w:rPr>
          <w:rtl/>
        </w:rPr>
        <w:t>وفي القاموس</w:t>
      </w:r>
      <w:r>
        <w:rPr>
          <w:rtl/>
        </w:rPr>
        <w:t xml:space="preserve"> : </w:t>
      </w:r>
      <w:r w:rsidRPr="00EF2694">
        <w:rPr>
          <w:rtl/>
        </w:rPr>
        <w:t>الحمل ثمر الشجر ويكسر</w:t>
      </w:r>
      <w:r>
        <w:rPr>
          <w:rtl/>
        </w:rPr>
        <w:t xml:space="preserve"> ، </w:t>
      </w:r>
      <w:r w:rsidRPr="00EF2694">
        <w:rPr>
          <w:rtl/>
        </w:rPr>
        <w:t xml:space="preserve">أو الفتح </w:t>
      </w:r>
      <w:r w:rsidR="00045EE6">
        <w:rPr>
          <w:rtl/>
        </w:rPr>
        <w:t xml:space="preserve">لـمّا </w:t>
      </w:r>
      <w:r w:rsidRPr="00EF2694">
        <w:rPr>
          <w:rtl/>
        </w:rPr>
        <w:t xml:space="preserve">بطن من ثمره والكسر </w:t>
      </w:r>
      <w:r w:rsidR="00045EE6">
        <w:rPr>
          <w:rtl/>
        </w:rPr>
        <w:t xml:space="preserve">لـمّا </w:t>
      </w:r>
      <w:r w:rsidRPr="00EF2694">
        <w:rPr>
          <w:rtl/>
        </w:rPr>
        <w:t>ظهر</w:t>
      </w:r>
      <w:r>
        <w:rPr>
          <w:rtl/>
        </w:rPr>
        <w:t xml:space="preserve"> ، </w:t>
      </w:r>
      <w:r w:rsidRPr="00EF2694">
        <w:rPr>
          <w:rtl/>
        </w:rPr>
        <w:t xml:space="preserve">أو الفتح </w:t>
      </w:r>
      <w:r w:rsidR="00045EE6">
        <w:rPr>
          <w:rtl/>
        </w:rPr>
        <w:t xml:space="preserve">لـمّا </w:t>
      </w:r>
      <w:r w:rsidRPr="00EF2694">
        <w:rPr>
          <w:rtl/>
        </w:rPr>
        <w:t xml:space="preserve">كان في بطن أو على رأس شجرة والكسر </w:t>
      </w:r>
      <w:r w:rsidR="00045EE6">
        <w:rPr>
          <w:rtl/>
        </w:rPr>
        <w:t xml:space="preserve">لـمّا </w:t>
      </w:r>
      <w:r w:rsidRPr="00EF2694">
        <w:rPr>
          <w:rtl/>
        </w:rPr>
        <w:t>على ظهر أو رأس</w:t>
      </w:r>
      <w:r>
        <w:rPr>
          <w:rtl/>
        </w:rPr>
        <w:t xml:space="preserve"> ، </w:t>
      </w:r>
      <w:r w:rsidRPr="00EF2694">
        <w:rPr>
          <w:rtl/>
        </w:rPr>
        <w:t>أو ثمر الشجر بالكسر ما لم يكثر ويعظم فإذا كثر فبالفتح</w:t>
      </w:r>
      <w:r>
        <w:rPr>
          <w:rtl/>
        </w:rPr>
        <w:t xml:space="preserve"> ، </w:t>
      </w:r>
      <w:r w:rsidRPr="00EF2694">
        <w:rPr>
          <w:rtl/>
        </w:rPr>
        <w:t>انتهى.</w:t>
      </w:r>
    </w:p>
    <w:p w14:paraId="1C944EE9" w14:textId="77777777" w:rsidR="00782297" w:rsidRDefault="00782297" w:rsidP="00A020F0">
      <w:pPr>
        <w:pStyle w:val="libNormal"/>
        <w:rPr>
          <w:rtl/>
        </w:rPr>
      </w:pPr>
      <w:r>
        <w:rPr>
          <w:rtl/>
        </w:rPr>
        <w:t xml:space="preserve">« </w:t>
      </w:r>
      <w:r w:rsidRPr="004907EA">
        <w:rPr>
          <w:rtl/>
        </w:rPr>
        <w:t>أن القضاء</w:t>
      </w:r>
      <w:r>
        <w:rPr>
          <w:rtl/>
        </w:rPr>
        <w:t xml:space="preserve"> » </w:t>
      </w:r>
      <w:r w:rsidRPr="00EF2694">
        <w:rPr>
          <w:rtl/>
        </w:rPr>
        <w:t>أي الصواب في القضاء</w:t>
      </w:r>
      <w:r>
        <w:rPr>
          <w:rtl/>
        </w:rPr>
        <w:t xml:space="preserve"> ، </w:t>
      </w:r>
      <w:r w:rsidRPr="00EF2694">
        <w:rPr>
          <w:rtl/>
        </w:rPr>
        <w:t>والفاء في قوله</w:t>
      </w:r>
      <w:r>
        <w:rPr>
          <w:rtl/>
        </w:rPr>
        <w:t xml:space="preserve"> « </w:t>
      </w:r>
      <w:r w:rsidRPr="004907EA">
        <w:rPr>
          <w:rtl/>
        </w:rPr>
        <w:t>فيجازون</w:t>
      </w:r>
      <w:r>
        <w:rPr>
          <w:rtl/>
        </w:rPr>
        <w:t xml:space="preserve"> » </w:t>
      </w:r>
      <w:r w:rsidRPr="00EF2694">
        <w:rPr>
          <w:rtl/>
        </w:rPr>
        <w:t>للاستئناف والبيان</w:t>
      </w:r>
      <w:r>
        <w:rPr>
          <w:rtl/>
        </w:rPr>
        <w:t xml:space="preserve"> ، </w:t>
      </w:r>
      <w:r w:rsidRPr="00EF2694">
        <w:rPr>
          <w:rtl/>
        </w:rPr>
        <w:t>نحو قول الشاعر</w:t>
      </w:r>
      <w:r>
        <w:rPr>
          <w:rtl/>
        </w:rPr>
        <w:t xml:space="preserve"> : أ</w:t>
      </w:r>
      <w:r w:rsidRPr="00EF2694">
        <w:rPr>
          <w:rtl/>
        </w:rPr>
        <w:t xml:space="preserve">لم تسأل الربع القواء فينطق. </w:t>
      </w:r>
      <w:r w:rsidRPr="00273F93">
        <w:rPr>
          <w:rStyle w:val="libFootnotenumChar"/>
          <w:rtl/>
        </w:rPr>
        <w:t>(1)</w:t>
      </w:r>
      <w:r w:rsidRPr="00EF2694">
        <w:rPr>
          <w:rtl/>
        </w:rPr>
        <w:t xml:space="preserve"> </w:t>
      </w:r>
    </w:p>
    <w:p w14:paraId="00A3FA1E" w14:textId="4B6BBA96" w:rsidR="00782297" w:rsidRPr="00EF2694" w:rsidRDefault="00782297" w:rsidP="00A020F0">
      <w:pPr>
        <w:pStyle w:val="libNormal"/>
        <w:rPr>
          <w:rtl/>
        </w:rPr>
      </w:pPr>
      <w:r w:rsidRPr="004907EA">
        <w:rPr>
          <w:rtl/>
        </w:rPr>
        <w:t>قوله</w:t>
      </w:r>
      <w:r>
        <w:rPr>
          <w:rtl/>
        </w:rPr>
        <w:t xml:space="preserve"> : </w:t>
      </w:r>
      <w:r w:rsidRPr="004907EA">
        <w:rPr>
          <w:rtl/>
        </w:rPr>
        <w:t xml:space="preserve">معنى </w:t>
      </w:r>
      <w:r w:rsidRPr="00404BB1">
        <w:rPr>
          <w:rtl/>
        </w:rPr>
        <w:t>الحديث ال</w:t>
      </w:r>
      <w:r w:rsidR="00D54C7C" w:rsidRPr="00404BB1">
        <w:rPr>
          <w:rtl/>
        </w:rPr>
        <w:t xml:space="preserve">أوّل </w:t>
      </w:r>
      <w:r w:rsidRPr="00404BB1">
        <w:rPr>
          <w:rtl/>
        </w:rPr>
        <w:t>،</w:t>
      </w:r>
      <w:r>
        <w:rPr>
          <w:rtl/>
        </w:rPr>
        <w:t xml:space="preserve"> </w:t>
      </w:r>
      <w:r w:rsidR="00D54C7C">
        <w:rPr>
          <w:rtl/>
        </w:rPr>
        <w:t xml:space="preserve">لعلّ </w:t>
      </w:r>
      <w:r w:rsidRPr="00EF2694">
        <w:rPr>
          <w:rtl/>
        </w:rPr>
        <w:t>ال</w:t>
      </w:r>
      <w:r w:rsidR="00D54C7C">
        <w:rPr>
          <w:rtl/>
        </w:rPr>
        <w:t xml:space="preserve">أوّل </w:t>
      </w:r>
      <w:r w:rsidRPr="00EF2694">
        <w:rPr>
          <w:rtl/>
        </w:rPr>
        <w:t>بدل من الحديث</w:t>
      </w:r>
      <w:r>
        <w:rPr>
          <w:rtl/>
        </w:rPr>
        <w:t xml:space="preserve"> ، </w:t>
      </w:r>
      <w:r w:rsidRPr="00EF2694">
        <w:rPr>
          <w:rtl/>
        </w:rPr>
        <w:t>أي ال</w:t>
      </w:r>
      <w:r w:rsidR="00D54C7C">
        <w:rPr>
          <w:rtl/>
        </w:rPr>
        <w:t xml:space="preserve">أوّل </w:t>
      </w:r>
      <w:r w:rsidRPr="00EF2694">
        <w:rPr>
          <w:rtl/>
        </w:rPr>
        <w:t>منه</w:t>
      </w:r>
    </w:p>
    <w:p w14:paraId="2DBF1097" w14:textId="77777777" w:rsidR="00782297" w:rsidRPr="00EF2694" w:rsidRDefault="00782297" w:rsidP="009D38AE">
      <w:pPr>
        <w:pStyle w:val="libLine"/>
        <w:rPr>
          <w:rtl/>
        </w:rPr>
      </w:pPr>
      <w:r w:rsidRPr="00EF2694">
        <w:rPr>
          <w:rtl/>
        </w:rPr>
        <w:t>__________________</w:t>
      </w:r>
    </w:p>
    <w:p w14:paraId="15EC3379" w14:textId="64A051DC" w:rsidR="00782297" w:rsidRPr="00EF2694" w:rsidRDefault="00782297" w:rsidP="00E7042C">
      <w:pPr>
        <w:pStyle w:val="libFootnote0"/>
        <w:rPr>
          <w:rtl/>
          <w:lang w:bidi="fa-IR"/>
        </w:rPr>
      </w:pPr>
      <w:r>
        <w:rPr>
          <w:rtl/>
        </w:rPr>
        <w:t>(</w:t>
      </w:r>
      <w:r w:rsidRPr="00EF2694">
        <w:rPr>
          <w:rtl/>
        </w:rPr>
        <w:t>1) صدر بيت لجميل بن عبد الله بن معمر</w:t>
      </w:r>
      <w:r>
        <w:rPr>
          <w:rtl/>
        </w:rPr>
        <w:t xml:space="preserve"> ، </w:t>
      </w:r>
      <w:r w:rsidRPr="00EF2694">
        <w:rPr>
          <w:rtl/>
        </w:rPr>
        <w:t>وعجزة</w:t>
      </w:r>
      <w:r>
        <w:rPr>
          <w:rtl/>
        </w:rPr>
        <w:t xml:space="preserve"> « </w:t>
      </w:r>
      <w:r w:rsidRPr="00EF2694">
        <w:rPr>
          <w:rtl/>
        </w:rPr>
        <w:t>وهل يخبرنك اليوم بيداء سملق</w:t>
      </w:r>
      <w:r>
        <w:rPr>
          <w:rtl/>
        </w:rPr>
        <w:t xml:space="preserve"> » </w:t>
      </w:r>
      <w:r w:rsidRPr="00EF2694">
        <w:rPr>
          <w:rtl/>
        </w:rPr>
        <w:t>والربع</w:t>
      </w:r>
      <w:r>
        <w:rPr>
          <w:rtl/>
        </w:rPr>
        <w:t xml:space="preserve"> : </w:t>
      </w:r>
      <w:r w:rsidRPr="00EF2694">
        <w:rPr>
          <w:rtl/>
        </w:rPr>
        <w:t>كفلس المنزل. والقواء</w:t>
      </w:r>
      <w:r w:rsidR="008D0E33">
        <w:rPr>
          <w:rtl/>
        </w:rPr>
        <w:t xml:space="preserve"> - </w:t>
      </w:r>
      <w:r w:rsidR="00404BB1">
        <w:rPr>
          <w:rtl/>
        </w:rPr>
        <w:t>بالمد</w:t>
      </w:r>
      <w:r w:rsidRPr="00EF2694">
        <w:rPr>
          <w:rtl/>
        </w:rPr>
        <w:t xml:space="preserve"> ككتاب</w:t>
      </w:r>
      <w:r w:rsidR="008D0E33">
        <w:rPr>
          <w:rtl/>
        </w:rPr>
        <w:t xml:space="preserve"> - </w:t>
      </w:r>
      <w:r w:rsidRPr="00EF2694">
        <w:rPr>
          <w:rtl/>
        </w:rPr>
        <w:t>الخالي الذي لا أنيس به. والبيداء</w:t>
      </w:r>
      <w:r w:rsidR="008D0E33">
        <w:rPr>
          <w:rtl/>
        </w:rPr>
        <w:t xml:space="preserve"> - </w:t>
      </w:r>
      <w:r w:rsidRPr="00EF2694">
        <w:rPr>
          <w:rtl/>
        </w:rPr>
        <w:t>كصحراء</w:t>
      </w:r>
      <w:r w:rsidR="008D0E33">
        <w:rPr>
          <w:rtl/>
        </w:rPr>
        <w:t xml:space="preserve"> - </w:t>
      </w:r>
      <w:r w:rsidRPr="00EF2694">
        <w:rPr>
          <w:rtl/>
        </w:rPr>
        <w:t>القفر الذي يبيد من يسلك فيه أي يهلك</w:t>
      </w:r>
      <w:r>
        <w:rPr>
          <w:rtl/>
        </w:rPr>
        <w:t xml:space="preserve"> ، </w:t>
      </w:r>
      <w:r w:rsidRPr="00EF2694">
        <w:rPr>
          <w:rtl/>
        </w:rPr>
        <w:t>والسملق</w:t>
      </w:r>
      <w:r w:rsidR="008D0E33">
        <w:rPr>
          <w:rtl/>
        </w:rPr>
        <w:t xml:space="preserve"> - </w:t>
      </w:r>
      <w:r w:rsidRPr="00EF2694">
        <w:rPr>
          <w:rtl/>
        </w:rPr>
        <w:t>كجعفر</w:t>
      </w:r>
      <w:r w:rsidR="008D0E33">
        <w:rPr>
          <w:rtl/>
        </w:rPr>
        <w:t xml:space="preserve"> - </w:t>
      </w:r>
      <w:r w:rsidRPr="00EF2694">
        <w:rPr>
          <w:rtl/>
        </w:rPr>
        <w:t xml:space="preserve">الأرض التي لا تنبت </w:t>
      </w:r>
      <w:r w:rsidR="00270D4C">
        <w:rPr>
          <w:rtl/>
        </w:rPr>
        <w:t>شيئاً</w:t>
      </w:r>
      <w:r w:rsidRPr="00EF2694">
        <w:rPr>
          <w:rtl/>
        </w:rPr>
        <w:t>.</w:t>
      </w:r>
    </w:p>
    <w:p w14:paraId="0C709CE6" w14:textId="77777777" w:rsidR="00CE1409" w:rsidRDefault="00CE1409" w:rsidP="00CE1409">
      <w:pPr>
        <w:pStyle w:val="libNormal"/>
        <w:rPr>
          <w:rtl/>
        </w:rPr>
      </w:pPr>
      <w:r>
        <w:rPr>
          <w:rtl/>
        </w:rPr>
        <w:br w:type="page"/>
      </w:r>
    </w:p>
    <w:p w14:paraId="217F53EE" w14:textId="1A90FC49" w:rsidR="00782297" w:rsidRPr="00EF2694" w:rsidRDefault="00782297" w:rsidP="00CE1409">
      <w:pPr>
        <w:pStyle w:val="libNormal0"/>
        <w:rPr>
          <w:rtl/>
        </w:rPr>
      </w:pPr>
      <w:r w:rsidRPr="00EF2694">
        <w:rPr>
          <w:rtl/>
        </w:rPr>
        <w:lastRenderedPageBreak/>
        <w:t>على صاحب الغنم شيء لأن</w:t>
      </w:r>
      <w:r w:rsidR="00404BB1">
        <w:rPr>
          <w:rFonts w:hint="cs"/>
          <w:rtl/>
        </w:rPr>
        <w:t>ّ</w:t>
      </w:r>
      <w:r w:rsidRPr="00EF2694">
        <w:rPr>
          <w:rtl/>
        </w:rPr>
        <w:t xml:space="preserve"> لصاحب الغنم أن يسر</w:t>
      </w:r>
      <w:r w:rsidR="00006E1D">
        <w:rPr>
          <w:rFonts w:hint="cs"/>
          <w:rtl/>
        </w:rPr>
        <w:t>ّ</w:t>
      </w:r>
      <w:r w:rsidRPr="00EF2694">
        <w:rPr>
          <w:rtl/>
        </w:rPr>
        <w:t>ح غنمه بالنهار ترعى وعلى صاحب الكرم حفظه وعلى صاحب الغنم أن يربط غنمه ليلا</w:t>
      </w:r>
      <w:r w:rsidR="00006E1D">
        <w:rPr>
          <w:rFonts w:hint="cs"/>
          <w:rtl/>
        </w:rPr>
        <w:t>ً</w:t>
      </w:r>
      <w:r w:rsidRPr="00EF2694">
        <w:rPr>
          <w:rtl/>
        </w:rPr>
        <w:t xml:space="preserve"> ولصاحب الكرم أن ينام في بيته</w:t>
      </w:r>
      <w:r>
        <w:rPr>
          <w:rtl/>
        </w:rPr>
        <w:t>.</w:t>
      </w:r>
    </w:p>
    <w:p w14:paraId="2CC39EAD" w14:textId="5BE8AA73" w:rsidR="00782297" w:rsidRPr="00EF2694" w:rsidRDefault="00782297" w:rsidP="00A020F0">
      <w:pPr>
        <w:pStyle w:val="libNormal"/>
        <w:rPr>
          <w:rtl/>
        </w:rPr>
      </w:pPr>
      <w:r w:rsidRPr="00EF2694">
        <w:rPr>
          <w:rtl/>
        </w:rPr>
        <w:t>4</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ابن أبي عمير</w:t>
      </w:r>
      <w:r>
        <w:rPr>
          <w:rtl/>
        </w:rPr>
        <w:t xml:space="preserve"> ، </w:t>
      </w:r>
      <w:r w:rsidRPr="00EF2694">
        <w:rPr>
          <w:rtl/>
        </w:rPr>
        <w:t>عن ابن بكير وجميل</w:t>
      </w:r>
      <w:r>
        <w:rPr>
          <w:rtl/>
        </w:rPr>
        <w:t xml:space="preserve"> ، </w:t>
      </w:r>
      <w:r w:rsidRPr="00EF2694">
        <w:rPr>
          <w:rtl/>
        </w:rPr>
        <w:t xml:space="preserve">عن عمرو بن مصعب </w:t>
      </w:r>
      <w:r w:rsidR="008D0E33">
        <w:rPr>
          <w:rtl/>
        </w:rPr>
        <w:t>قال :</w:t>
      </w:r>
      <w:r w:rsidRPr="00EF2694">
        <w:rPr>
          <w:rtl/>
        </w:rPr>
        <w:t xml:space="preserve">سمعت أبا عبد الله </w:t>
      </w:r>
      <w:r w:rsidRPr="002F75F6">
        <w:rPr>
          <w:rStyle w:val="libAlaemChar"/>
          <w:rtl/>
        </w:rPr>
        <w:t>عليه‌السلام</w:t>
      </w:r>
      <w:r w:rsidRPr="00EF2694">
        <w:rPr>
          <w:rtl/>
        </w:rPr>
        <w:t xml:space="preserve"> يقول</w:t>
      </w:r>
      <w:r>
        <w:rPr>
          <w:rtl/>
        </w:rPr>
        <w:t xml:space="preserve"> أ</w:t>
      </w:r>
      <w:r w:rsidRPr="00EF2694">
        <w:rPr>
          <w:rtl/>
        </w:rPr>
        <w:t>ترون أن</w:t>
      </w:r>
      <w:r w:rsidR="00404BB1">
        <w:rPr>
          <w:rFonts w:hint="cs"/>
          <w:rtl/>
        </w:rPr>
        <w:t>ّ</w:t>
      </w:r>
      <w:r w:rsidRPr="00EF2694">
        <w:rPr>
          <w:rtl/>
        </w:rPr>
        <w:t xml:space="preserve"> الم</w:t>
      </w:r>
      <w:r w:rsidR="00404BB1">
        <w:rPr>
          <w:rtl/>
        </w:rPr>
        <w:t>وصي</w:t>
      </w:r>
      <w:r w:rsidR="006C555D">
        <w:rPr>
          <w:rtl/>
        </w:rPr>
        <w:t xml:space="preserve"> </w:t>
      </w:r>
      <w:r w:rsidR="0022555C">
        <w:rPr>
          <w:rtl/>
        </w:rPr>
        <w:t xml:space="preserve">منّا </w:t>
      </w:r>
      <w:r w:rsidRPr="00EF2694">
        <w:rPr>
          <w:rtl/>
        </w:rPr>
        <w:t>ي</w:t>
      </w:r>
      <w:r w:rsidR="00404BB1">
        <w:rPr>
          <w:rtl/>
        </w:rPr>
        <w:t>وصي</w:t>
      </w:r>
      <w:r w:rsidR="006C555D">
        <w:rPr>
          <w:rtl/>
        </w:rPr>
        <w:t xml:space="preserve"> </w:t>
      </w:r>
      <w:r w:rsidRPr="00EF2694">
        <w:rPr>
          <w:rtl/>
        </w:rPr>
        <w:t>إلى من يريد لا والله ولكن</w:t>
      </w:r>
      <w:r w:rsidR="00404BB1">
        <w:rPr>
          <w:rFonts w:hint="cs"/>
          <w:rtl/>
        </w:rPr>
        <w:t>ّ</w:t>
      </w:r>
      <w:r w:rsidRPr="00EF2694">
        <w:rPr>
          <w:rtl/>
        </w:rPr>
        <w:t>ه عهد</w:t>
      </w:r>
      <w:r w:rsidR="00404BB1">
        <w:rPr>
          <w:rFonts w:hint="cs"/>
          <w:rtl/>
        </w:rPr>
        <w:t>ٌ</w:t>
      </w:r>
      <w:r w:rsidRPr="00EF2694">
        <w:rPr>
          <w:rtl/>
        </w:rPr>
        <w:t xml:space="preserve"> من رسول الله </w:t>
      </w:r>
      <w:r w:rsidR="00766E5A">
        <w:rPr>
          <w:rStyle w:val="libAlaemChar"/>
          <w:rtl/>
        </w:rPr>
        <w:t xml:space="preserve">صلى‌الله‌عليه‌وآله‌وسلم </w:t>
      </w:r>
      <w:r w:rsidRPr="00EF2694">
        <w:rPr>
          <w:rtl/>
        </w:rPr>
        <w:t xml:space="preserve">إلى رجل فرجل </w:t>
      </w:r>
      <w:r w:rsidR="008F33B0">
        <w:rPr>
          <w:rtl/>
        </w:rPr>
        <w:t xml:space="preserve">حتّى </w:t>
      </w:r>
      <w:r w:rsidRPr="00EF2694">
        <w:rPr>
          <w:rtl/>
        </w:rPr>
        <w:t>انتهى إلى نفسه</w:t>
      </w:r>
      <w:r>
        <w:rPr>
          <w:rFonts w:hint="cs"/>
          <w:rtl/>
        </w:rPr>
        <w:t>.</w:t>
      </w:r>
    </w:p>
    <w:p w14:paraId="67AB206F" w14:textId="75FF87CA" w:rsidR="00782297" w:rsidRDefault="00006E1D" w:rsidP="00782297">
      <w:pPr>
        <w:pStyle w:val="Heading1Center"/>
        <w:rPr>
          <w:rtl/>
          <w:lang w:bidi="fa-IR"/>
        </w:rPr>
      </w:pPr>
      <w:bookmarkStart w:id="359" w:name="_Toc92637694"/>
      <w:bookmarkStart w:id="360" w:name="_Toc256693170"/>
      <w:bookmarkStart w:id="361" w:name="_Toc256693404"/>
      <w:r>
        <w:rPr>
          <w:rFonts w:hint="cs"/>
          <w:rtl/>
          <w:lang w:bidi="fa-IR"/>
        </w:rPr>
        <w:t xml:space="preserve">( </w:t>
      </w:r>
      <w:r w:rsidR="00782297" w:rsidRPr="00EF2694">
        <w:rPr>
          <w:rtl/>
          <w:lang w:bidi="fa-IR"/>
        </w:rPr>
        <w:t>باب</w:t>
      </w:r>
      <w:bookmarkEnd w:id="359"/>
      <w:r w:rsidR="00782297" w:rsidRPr="00EF2694">
        <w:rPr>
          <w:rtl/>
          <w:lang w:bidi="fa-IR"/>
        </w:rPr>
        <w:t xml:space="preserve"> </w:t>
      </w:r>
      <w:r>
        <w:rPr>
          <w:rFonts w:hint="cs"/>
          <w:rtl/>
          <w:lang w:bidi="fa-IR"/>
        </w:rPr>
        <w:t>)</w:t>
      </w:r>
      <w:bookmarkEnd w:id="360"/>
      <w:bookmarkEnd w:id="361"/>
    </w:p>
    <w:p w14:paraId="2B0832C1" w14:textId="161B3A0F" w:rsidR="00782297" w:rsidRDefault="00006E1D" w:rsidP="00782297">
      <w:pPr>
        <w:pStyle w:val="Heading1Center"/>
        <w:rPr>
          <w:rtl/>
          <w:lang w:bidi="fa-IR"/>
        </w:rPr>
      </w:pPr>
      <w:bookmarkStart w:id="362" w:name="_Toc92637695"/>
      <w:bookmarkStart w:id="363" w:name="_Toc256693171"/>
      <w:bookmarkStart w:id="364" w:name="_Toc256693405"/>
      <w:r>
        <w:rPr>
          <w:rFonts w:hint="cs"/>
          <w:rtl/>
          <w:lang w:bidi="fa-IR"/>
        </w:rPr>
        <w:t xml:space="preserve">( </w:t>
      </w:r>
      <w:r w:rsidR="00782297" w:rsidRPr="00EF2694">
        <w:rPr>
          <w:rtl/>
          <w:lang w:bidi="fa-IR"/>
        </w:rPr>
        <w:t xml:space="preserve">أن </w:t>
      </w:r>
      <w:r w:rsidR="007A774D">
        <w:rPr>
          <w:rtl/>
          <w:lang w:bidi="fa-IR"/>
        </w:rPr>
        <w:t>ال</w:t>
      </w:r>
      <w:r>
        <w:rPr>
          <w:rtl/>
          <w:lang w:bidi="fa-IR"/>
        </w:rPr>
        <w:t>أئم</w:t>
      </w:r>
      <w:r w:rsidR="008345DB">
        <w:rPr>
          <w:rtl/>
          <w:lang w:bidi="fa-IR"/>
        </w:rPr>
        <w:t xml:space="preserve">ة </w:t>
      </w:r>
      <w:r w:rsidR="00782297" w:rsidRPr="002F75F6">
        <w:rPr>
          <w:rStyle w:val="libAlaemChar"/>
          <w:rtl/>
        </w:rPr>
        <w:t>عليهم‌السلام</w:t>
      </w:r>
      <w:r w:rsidR="00782297" w:rsidRPr="00EF2694">
        <w:rPr>
          <w:rtl/>
          <w:lang w:bidi="fa-IR"/>
        </w:rPr>
        <w:t xml:space="preserve"> لم يفعلوا </w:t>
      </w:r>
      <w:r w:rsidR="00270D4C">
        <w:rPr>
          <w:rtl/>
          <w:lang w:bidi="fa-IR"/>
        </w:rPr>
        <w:t>شيئاً</w:t>
      </w:r>
      <w:r w:rsidR="00F85EC4">
        <w:rPr>
          <w:rtl/>
          <w:lang w:bidi="fa-IR"/>
        </w:rPr>
        <w:t xml:space="preserve"> </w:t>
      </w:r>
      <w:r w:rsidR="00782297" w:rsidRPr="00EF2694">
        <w:rPr>
          <w:rtl/>
          <w:lang w:bidi="fa-IR"/>
        </w:rPr>
        <w:t xml:space="preserve">ولا يفعلون </w:t>
      </w:r>
      <w:r w:rsidR="006E33A0">
        <w:rPr>
          <w:rtl/>
          <w:lang w:bidi="fa-IR"/>
        </w:rPr>
        <w:t xml:space="preserve">إلّا </w:t>
      </w:r>
      <w:r w:rsidR="00782297" w:rsidRPr="00EF2694">
        <w:rPr>
          <w:rtl/>
          <w:lang w:bidi="fa-IR"/>
        </w:rPr>
        <w:t>بعهد من الله</w:t>
      </w:r>
      <w:bookmarkEnd w:id="362"/>
      <w:r w:rsidR="00782297" w:rsidRPr="00EF2694">
        <w:rPr>
          <w:rtl/>
          <w:lang w:bidi="fa-IR"/>
        </w:rPr>
        <w:t xml:space="preserve"> </w:t>
      </w:r>
      <w:r>
        <w:rPr>
          <w:rFonts w:hint="cs"/>
          <w:rtl/>
          <w:lang w:bidi="fa-IR"/>
        </w:rPr>
        <w:t>)</w:t>
      </w:r>
      <w:bookmarkEnd w:id="363"/>
      <w:bookmarkEnd w:id="364"/>
    </w:p>
    <w:p w14:paraId="748FF1F9" w14:textId="54F06EE1" w:rsidR="00782297" w:rsidRPr="00EF2694" w:rsidRDefault="00006E1D" w:rsidP="00782297">
      <w:pPr>
        <w:pStyle w:val="Heading1Center"/>
        <w:rPr>
          <w:rtl/>
          <w:lang w:bidi="fa-IR"/>
        </w:rPr>
      </w:pPr>
      <w:bookmarkStart w:id="365" w:name="_Toc92637696"/>
      <w:bookmarkStart w:id="366" w:name="_Toc256693172"/>
      <w:bookmarkStart w:id="367" w:name="_Toc256693406"/>
      <w:r>
        <w:rPr>
          <w:rFonts w:hint="cs"/>
          <w:rtl/>
          <w:lang w:bidi="fa-IR"/>
        </w:rPr>
        <w:t xml:space="preserve">( </w:t>
      </w:r>
      <w:r w:rsidR="004E2A7C">
        <w:rPr>
          <w:rtl/>
          <w:lang w:bidi="fa-IR"/>
        </w:rPr>
        <w:t xml:space="preserve">عزّ وجلّ </w:t>
      </w:r>
      <w:r w:rsidR="00782297" w:rsidRPr="00EF2694">
        <w:rPr>
          <w:rtl/>
          <w:lang w:bidi="fa-IR"/>
        </w:rPr>
        <w:t>وأمر منه لا يتجاوزونه</w:t>
      </w:r>
      <w:bookmarkEnd w:id="365"/>
      <w:r>
        <w:rPr>
          <w:rFonts w:hint="cs"/>
          <w:rtl/>
          <w:lang w:bidi="fa-IR"/>
        </w:rPr>
        <w:t xml:space="preserve"> )</w:t>
      </w:r>
      <w:bookmarkEnd w:id="366"/>
      <w:bookmarkEnd w:id="367"/>
    </w:p>
    <w:p w14:paraId="5142D1D2" w14:textId="29AC3810" w:rsidR="00782297" w:rsidRPr="00EF2694" w:rsidRDefault="00782297" w:rsidP="00A020F0">
      <w:pPr>
        <w:pStyle w:val="libNormal"/>
        <w:rPr>
          <w:rtl/>
        </w:rPr>
      </w:pPr>
      <w:r w:rsidRPr="00EF2694">
        <w:rPr>
          <w:rtl/>
        </w:rPr>
        <w:t>1</w:t>
      </w:r>
      <w:r w:rsidR="008D0E33">
        <w:rPr>
          <w:rtl/>
        </w:rPr>
        <w:t xml:space="preserve"> - محمّد </w:t>
      </w:r>
      <w:r w:rsidRPr="00EF2694">
        <w:rPr>
          <w:rtl/>
        </w:rPr>
        <w:t xml:space="preserve">بن يحيى والحسين بن </w:t>
      </w:r>
      <w:r w:rsidR="008D0E33">
        <w:rPr>
          <w:rtl/>
        </w:rPr>
        <w:t xml:space="preserve">محمّد </w:t>
      </w:r>
      <w:r>
        <w:rPr>
          <w:rtl/>
        </w:rPr>
        <w:t xml:space="preserve">، </w:t>
      </w:r>
      <w:r w:rsidRPr="00EF2694">
        <w:rPr>
          <w:rtl/>
        </w:rPr>
        <w:t xml:space="preserve">عن جعفر بن </w:t>
      </w:r>
      <w:r w:rsidR="008D0E33">
        <w:rPr>
          <w:rtl/>
        </w:rPr>
        <w:t xml:space="preserve">محمّد </w:t>
      </w:r>
      <w:r>
        <w:rPr>
          <w:rtl/>
        </w:rPr>
        <w:t xml:space="preserve">، </w:t>
      </w:r>
      <w:r w:rsidRPr="00EF2694">
        <w:rPr>
          <w:rtl/>
        </w:rPr>
        <w:t xml:space="preserve">عن </w:t>
      </w:r>
      <w:r w:rsidR="0022555C">
        <w:rPr>
          <w:rtl/>
        </w:rPr>
        <w:t xml:space="preserve">عليّ </w:t>
      </w:r>
      <w:r w:rsidRPr="00EF2694">
        <w:rPr>
          <w:rtl/>
        </w:rPr>
        <w:t xml:space="preserve">بن الحسين بن </w:t>
      </w:r>
      <w:r w:rsidR="0022555C">
        <w:rPr>
          <w:rtl/>
        </w:rPr>
        <w:t xml:space="preserve">عليّ </w:t>
      </w:r>
      <w:r>
        <w:rPr>
          <w:rtl/>
        </w:rPr>
        <w:t xml:space="preserve">، </w:t>
      </w:r>
      <w:r w:rsidRPr="00EF2694">
        <w:rPr>
          <w:rtl/>
        </w:rPr>
        <w:t>عن إسماعيل بن مهران</w:t>
      </w:r>
      <w:r>
        <w:rPr>
          <w:rtl/>
        </w:rPr>
        <w:t xml:space="preserve"> ، </w:t>
      </w:r>
      <w:r w:rsidRPr="00EF2694">
        <w:rPr>
          <w:rtl/>
        </w:rPr>
        <w:t>عن أبي جميلة</w:t>
      </w:r>
      <w:r>
        <w:rPr>
          <w:rtl/>
        </w:rPr>
        <w:t xml:space="preserve"> ، </w:t>
      </w:r>
      <w:r w:rsidRPr="00EF2694">
        <w:rPr>
          <w:rtl/>
        </w:rPr>
        <w:t>عن معاذ بن كثير</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 xml:space="preserve">إن الوصية نزلت من السماء على </w:t>
      </w:r>
      <w:r w:rsidR="008D0E33">
        <w:rPr>
          <w:rtl/>
        </w:rPr>
        <w:t xml:space="preserve">محمّد </w:t>
      </w:r>
      <w:r w:rsidR="00DB530D">
        <w:rPr>
          <w:rtl/>
        </w:rPr>
        <w:t xml:space="preserve">كتاباً </w:t>
      </w:r>
      <w:r w:rsidRPr="00EF2694">
        <w:rPr>
          <w:rtl/>
        </w:rPr>
        <w:t xml:space="preserve">لم ينزل على </w:t>
      </w:r>
      <w:r w:rsidR="008D0E33">
        <w:rPr>
          <w:rtl/>
        </w:rPr>
        <w:t xml:space="preserve">محمّد </w:t>
      </w:r>
      <w:r w:rsidRPr="002F75F6">
        <w:rPr>
          <w:rStyle w:val="libAlaemChar"/>
          <w:rtl/>
        </w:rPr>
        <w:t>صلى‌الله‌عليه‌وآله</w:t>
      </w:r>
    </w:p>
    <w:p w14:paraId="0B784294" w14:textId="5155C7CC" w:rsidR="00782297" w:rsidRPr="00324B78" w:rsidRDefault="008D0E33" w:rsidP="009D38AE">
      <w:pPr>
        <w:pStyle w:val="libLine"/>
        <w:rPr>
          <w:rtl/>
        </w:rPr>
      </w:pPr>
      <w:r>
        <w:rPr>
          <w:rFonts w:hint="cs"/>
          <w:rtl/>
        </w:rPr>
        <w:t>________________________________________________________</w:t>
      </w:r>
    </w:p>
    <w:p w14:paraId="1F9EE0B7" w14:textId="7A1433C5" w:rsidR="00782297" w:rsidRPr="00EF2694" w:rsidRDefault="00782297" w:rsidP="004E511B">
      <w:pPr>
        <w:pStyle w:val="libNormal0"/>
        <w:rPr>
          <w:rtl/>
        </w:rPr>
      </w:pPr>
      <w:r w:rsidRPr="00EF2694">
        <w:rPr>
          <w:rtl/>
        </w:rPr>
        <w:t xml:space="preserve">والحاصل معنى </w:t>
      </w:r>
      <w:r w:rsidR="00D54C7C">
        <w:rPr>
          <w:rtl/>
        </w:rPr>
        <w:t xml:space="preserve">أوّل </w:t>
      </w:r>
      <w:r w:rsidRPr="00EF2694">
        <w:rPr>
          <w:rtl/>
        </w:rPr>
        <w:t>الحديث وهو سؤال سليمان عن وقت دخول الغنم والكرم وفائدته</w:t>
      </w:r>
      <w:r>
        <w:rPr>
          <w:rtl/>
        </w:rPr>
        <w:t xml:space="preserve"> ، </w:t>
      </w:r>
      <w:r w:rsidRPr="00EF2694">
        <w:rPr>
          <w:rtl/>
        </w:rPr>
        <w:t>وي</w:t>
      </w:r>
      <w:r w:rsidR="004E2A7C">
        <w:rPr>
          <w:rtl/>
        </w:rPr>
        <w:t>قال :</w:t>
      </w:r>
      <w:r>
        <w:rPr>
          <w:rtl/>
        </w:rPr>
        <w:t xml:space="preserve"> </w:t>
      </w:r>
      <w:r w:rsidRPr="00EF2694">
        <w:rPr>
          <w:rtl/>
        </w:rPr>
        <w:t>أسرحت الماشية أي أنفشتها وأهملتها</w:t>
      </w:r>
      <w:r>
        <w:rPr>
          <w:rtl/>
        </w:rPr>
        <w:t xml:space="preserve"> ، </w:t>
      </w:r>
      <w:r w:rsidRPr="00EF2694">
        <w:rPr>
          <w:rtl/>
        </w:rPr>
        <w:t>وسيأتي أن هذا التفصيل الذي ذكره الكليني هو قول أكثر الأصحاب</w:t>
      </w:r>
      <w:r>
        <w:rPr>
          <w:rtl/>
        </w:rPr>
        <w:t xml:space="preserve"> ، </w:t>
      </w:r>
      <w:r w:rsidRPr="00EF2694">
        <w:rPr>
          <w:rtl/>
        </w:rPr>
        <w:t>وذهب ابن إدريس والمحقق ومن تأخر عنه إلى اعتبار التفريط مطلقا</w:t>
      </w:r>
      <w:r w:rsidR="00006E1D">
        <w:rPr>
          <w:rFonts w:hint="cs"/>
          <w:rtl/>
        </w:rPr>
        <w:t>ً</w:t>
      </w:r>
      <w:r w:rsidRPr="00EF2694">
        <w:rPr>
          <w:rtl/>
        </w:rPr>
        <w:t>.</w:t>
      </w:r>
    </w:p>
    <w:p w14:paraId="2D1F81C2" w14:textId="77777777" w:rsidR="00782297" w:rsidRDefault="00782297" w:rsidP="00006E1D">
      <w:pPr>
        <w:pStyle w:val="libNormal"/>
        <w:rPr>
          <w:rtl/>
          <w:lang w:bidi="fa-IR"/>
        </w:rPr>
      </w:pPr>
      <w:r w:rsidRPr="00074C70">
        <w:rPr>
          <w:rStyle w:val="libBold1Char"/>
          <w:rtl/>
        </w:rPr>
        <w:t>الحديث الرابع</w:t>
      </w:r>
      <w:r w:rsidRPr="00CE1409">
        <w:rPr>
          <w:rStyle w:val="libBold1Char"/>
          <w:rtl/>
        </w:rPr>
        <w:t xml:space="preserve"> :</w:t>
      </w:r>
      <w:r>
        <w:rPr>
          <w:rtl/>
        </w:rPr>
        <w:t xml:space="preserve"> </w:t>
      </w:r>
      <w:r w:rsidRPr="00EF2694">
        <w:rPr>
          <w:rtl/>
          <w:lang w:bidi="fa-IR"/>
        </w:rPr>
        <w:t>مجهول.</w:t>
      </w:r>
    </w:p>
    <w:p w14:paraId="2CC1A893" w14:textId="295C7E11" w:rsidR="00782297" w:rsidRPr="00EF2694" w:rsidRDefault="00782297" w:rsidP="00A020F0">
      <w:pPr>
        <w:pStyle w:val="libNormal"/>
        <w:rPr>
          <w:rtl/>
        </w:rPr>
      </w:pPr>
      <w:r>
        <w:rPr>
          <w:rtl/>
        </w:rPr>
        <w:t xml:space="preserve">« </w:t>
      </w:r>
      <w:r w:rsidR="008F33B0">
        <w:rPr>
          <w:rtl/>
        </w:rPr>
        <w:t xml:space="preserve">حتّى </w:t>
      </w:r>
      <w:r w:rsidRPr="004907EA">
        <w:rPr>
          <w:rtl/>
        </w:rPr>
        <w:t>انتهى</w:t>
      </w:r>
      <w:r>
        <w:rPr>
          <w:rtl/>
        </w:rPr>
        <w:t xml:space="preserve"> » </w:t>
      </w:r>
      <w:r w:rsidRPr="00EF2694">
        <w:rPr>
          <w:rtl/>
        </w:rPr>
        <w:t>أي ذكره آباءه ووصي</w:t>
      </w:r>
      <w:r w:rsidR="00006E1D">
        <w:rPr>
          <w:rFonts w:hint="cs"/>
          <w:rtl/>
        </w:rPr>
        <w:t>ّ</w:t>
      </w:r>
      <w:r w:rsidRPr="00EF2694">
        <w:rPr>
          <w:rtl/>
        </w:rPr>
        <w:t xml:space="preserve">ة </w:t>
      </w:r>
      <w:r w:rsidR="008A4DAC">
        <w:rPr>
          <w:rtl/>
        </w:rPr>
        <w:t xml:space="preserve">كلّ </w:t>
      </w:r>
      <w:r w:rsidRPr="00EF2694">
        <w:rPr>
          <w:rtl/>
        </w:rPr>
        <w:t xml:space="preserve">منهم إلى صاحبه </w:t>
      </w:r>
      <w:r w:rsidR="008F33B0">
        <w:rPr>
          <w:rtl/>
        </w:rPr>
        <w:t xml:space="preserve">حتّى </w:t>
      </w:r>
      <w:r w:rsidRPr="00EF2694">
        <w:rPr>
          <w:rtl/>
        </w:rPr>
        <w:t>انتهى إلى نفسه</w:t>
      </w:r>
      <w:r>
        <w:rPr>
          <w:rtl/>
        </w:rPr>
        <w:t xml:space="preserve"> ، </w:t>
      </w:r>
      <w:r w:rsidRPr="00EF2694">
        <w:rPr>
          <w:rtl/>
        </w:rPr>
        <w:t>وقيل</w:t>
      </w:r>
      <w:r>
        <w:rPr>
          <w:rtl/>
        </w:rPr>
        <w:t xml:space="preserve"> : </w:t>
      </w:r>
      <w:r w:rsidRPr="00EF2694">
        <w:rPr>
          <w:rtl/>
        </w:rPr>
        <w:t>يعني كر</w:t>
      </w:r>
      <w:r w:rsidR="00006E1D">
        <w:rPr>
          <w:rFonts w:hint="cs"/>
          <w:rtl/>
        </w:rPr>
        <w:t>ّ</w:t>
      </w:r>
      <w:r w:rsidRPr="00EF2694">
        <w:rPr>
          <w:rtl/>
        </w:rPr>
        <w:t>ر لفظة</w:t>
      </w:r>
      <w:r>
        <w:rPr>
          <w:rtl/>
        </w:rPr>
        <w:t xml:space="preserve"> « </w:t>
      </w:r>
      <w:r w:rsidRPr="00EF2694">
        <w:rPr>
          <w:rtl/>
        </w:rPr>
        <w:t>فرجل</w:t>
      </w:r>
      <w:r>
        <w:rPr>
          <w:rtl/>
        </w:rPr>
        <w:t xml:space="preserve"> » </w:t>
      </w:r>
      <w:r w:rsidRPr="00EF2694">
        <w:rPr>
          <w:rtl/>
        </w:rPr>
        <w:t>أربع مر</w:t>
      </w:r>
      <w:r w:rsidR="00006E1D">
        <w:rPr>
          <w:rFonts w:hint="cs"/>
          <w:rtl/>
        </w:rPr>
        <w:t>ّ</w:t>
      </w:r>
      <w:r w:rsidRPr="00EF2694">
        <w:rPr>
          <w:rtl/>
        </w:rPr>
        <w:t>ات بأن يكون الرجل ستة سادسهم نفسه.</w:t>
      </w:r>
    </w:p>
    <w:p w14:paraId="1C6CD29E" w14:textId="131C99D8" w:rsidR="00782297" w:rsidRDefault="00782297" w:rsidP="00782297">
      <w:pPr>
        <w:pStyle w:val="Heading1Center"/>
        <w:rPr>
          <w:rtl/>
        </w:rPr>
      </w:pPr>
      <w:bookmarkStart w:id="368" w:name="_Toc92637697"/>
      <w:bookmarkStart w:id="369" w:name="_Toc256693173"/>
      <w:bookmarkStart w:id="370" w:name="_Toc256693407"/>
      <w:r w:rsidRPr="004907EA">
        <w:rPr>
          <w:rtl/>
        </w:rPr>
        <w:t xml:space="preserve">باب أن </w:t>
      </w:r>
      <w:r w:rsidR="007A774D">
        <w:rPr>
          <w:rtl/>
        </w:rPr>
        <w:t>ال</w:t>
      </w:r>
      <w:r w:rsidR="008345DB">
        <w:rPr>
          <w:rtl/>
        </w:rPr>
        <w:t xml:space="preserve">أئمّة </w:t>
      </w:r>
      <w:r w:rsidRPr="002F75F6">
        <w:rPr>
          <w:rStyle w:val="libAlaemChar"/>
          <w:rtl/>
        </w:rPr>
        <w:t>عليهم‌السلام</w:t>
      </w:r>
      <w:r w:rsidRPr="004907EA">
        <w:rPr>
          <w:rtl/>
        </w:rPr>
        <w:t xml:space="preserve"> لم يفعلوا </w:t>
      </w:r>
      <w:r w:rsidR="00270D4C">
        <w:rPr>
          <w:rtl/>
        </w:rPr>
        <w:t>شيئاً</w:t>
      </w:r>
      <w:r w:rsidR="00F85EC4">
        <w:rPr>
          <w:rtl/>
        </w:rPr>
        <w:t xml:space="preserve"> </w:t>
      </w:r>
      <w:r w:rsidRPr="004907EA">
        <w:rPr>
          <w:rtl/>
        </w:rPr>
        <w:t xml:space="preserve">ولا يفعلون </w:t>
      </w:r>
      <w:r w:rsidR="006E33A0">
        <w:rPr>
          <w:rtl/>
        </w:rPr>
        <w:t xml:space="preserve">إلّا </w:t>
      </w:r>
      <w:r w:rsidRPr="004907EA">
        <w:rPr>
          <w:rtl/>
        </w:rPr>
        <w:t>بعهد من الله تعالى</w:t>
      </w:r>
      <w:r>
        <w:rPr>
          <w:rFonts w:hint="cs"/>
          <w:rtl/>
        </w:rPr>
        <w:t xml:space="preserve"> </w:t>
      </w:r>
      <w:r w:rsidRPr="004907EA">
        <w:rPr>
          <w:rtl/>
        </w:rPr>
        <w:t>وأمر منه لا يتجاوزونه</w:t>
      </w:r>
      <w:bookmarkEnd w:id="368"/>
      <w:bookmarkEnd w:id="369"/>
      <w:bookmarkEnd w:id="370"/>
      <w:r w:rsidRPr="004907EA">
        <w:rPr>
          <w:rtl/>
        </w:rPr>
        <w:t xml:space="preserve"> </w:t>
      </w:r>
    </w:p>
    <w:p w14:paraId="15D8A841" w14:textId="63CED721" w:rsidR="00782297" w:rsidRDefault="00782297" w:rsidP="00006E1D">
      <w:pPr>
        <w:pStyle w:val="libNormal"/>
        <w:rPr>
          <w:rtl/>
          <w:lang w:bidi="fa-IR"/>
        </w:rPr>
      </w:pPr>
      <w:r w:rsidRPr="00074C70">
        <w:rPr>
          <w:rStyle w:val="libBold1Char"/>
          <w:rtl/>
        </w:rPr>
        <w:t>الحديث ال</w:t>
      </w:r>
      <w:r w:rsidR="00D54C7C" w:rsidRPr="00074C70">
        <w:rPr>
          <w:rStyle w:val="libBold1Char"/>
          <w:rtl/>
        </w:rPr>
        <w:t>أوّل</w:t>
      </w:r>
      <w:r w:rsidR="00D54C7C">
        <w:rPr>
          <w:rStyle w:val="libBold1Char"/>
          <w:rtl/>
        </w:rPr>
        <w:t xml:space="preserve"> </w:t>
      </w:r>
      <w:r w:rsidRPr="00CE1409">
        <w:rPr>
          <w:rStyle w:val="libBold1Char"/>
          <w:rtl/>
        </w:rPr>
        <w:t>:</w:t>
      </w:r>
      <w:r>
        <w:rPr>
          <w:rtl/>
        </w:rPr>
        <w:t xml:space="preserve"> </w:t>
      </w:r>
      <w:r w:rsidRPr="00EF2694">
        <w:rPr>
          <w:rtl/>
          <w:lang w:bidi="fa-IR"/>
        </w:rPr>
        <w:t>ضعيف.</w:t>
      </w:r>
    </w:p>
    <w:p w14:paraId="33BB8993" w14:textId="299BF8BD" w:rsidR="00782297" w:rsidRPr="00EF2694" w:rsidRDefault="00782297" w:rsidP="00A020F0">
      <w:pPr>
        <w:pStyle w:val="libNormal"/>
        <w:rPr>
          <w:rtl/>
        </w:rPr>
      </w:pPr>
      <w:r>
        <w:rPr>
          <w:rtl/>
        </w:rPr>
        <w:t xml:space="preserve">« </w:t>
      </w:r>
      <w:r w:rsidR="00DB530D">
        <w:rPr>
          <w:rtl/>
        </w:rPr>
        <w:t xml:space="preserve">كتاباً </w:t>
      </w:r>
      <w:r>
        <w:rPr>
          <w:rtl/>
        </w:rPr>
        <w:t xml:space="preserve">» </w:t>
      </w:r>
      <w:r w:rsidRPr="00EF2694">
        <w:rPr>
          <w:rtl/>
        </w:rPr>
        <w:t>حال عن فاعل نزلت أو تميز</w:t>
      </w:r>
      <w:r>
        <w:rPr>
          <w:rtl/>
        </w:rPr>
        <w:t xml:space="preserve"> ، </w:t>
      </w:r>
      <w:r w:rsidRPr="00EF2694">
        <w:rPr>
          <w:rtl/>
        </w:rPr>
        <w:t>والمراد بالوصي</w:t>
      </w:r>
      <w:r w:rsidR="00006E1D">
        <w:rPr>
          <w:rFonts w:hint="cs"/>
          <w:rtl/>
        </w:rPr>
        <w:t>ّ</w:t>
      </w:r>
      <w:r w:rsidRPr="00EF2694">
        <w:rPr>
          <w:rtl/>
        </w:rPr>
        <w:t>ة هنا الطومار الذي</w:t>
      </w:r>
    </w:p>
    <w:p w14:paraId="1AFB767F" w14:textId="77777777" w:rsidR="00CE1409" w:rsidRDefault="00CE1409" w:rsidP="00CE1409">
      <w:pPr>
        <w:pStyle w:val="libNormal"/>
        <w:rPr>
          <w:rtl/>
        </w:rPr>
      </w:pPr>
      <w:r>
        <w:rPr>
          <w:rtl/>
        </w:rPr>
        <w:br w:type="page"/>
      </w:r>
    </w:p>
    <w:p w14:paraId="3C999C93" w14:textId="3D2411CF" w:rsidR="00782297" w:rsidRPr="00EF2694" w:rsidRDefault="00782297" w:rsidP="00CE1409">
      <w:pPr>
        <w:pStyle w:val="libNormal0"/>
        <w:rPr>
          <w:rtl/>
        </w:rPr>
      </w:pPr>
      <w:r w:rsidRPr="00EF2694">
        <w:rPr>
          <w:rtl/>
        </w:rPr>
        <w:lastRenderedPageBreak/>
        <w:t>كتاب</w:t>
      </w:r>
      <w:r w:rsidR="00006E1D">
        <w:rPr>
          <w:rFonts w:hint="cs"/>
          <w:rtl/>
        </w:rPr>
        <w:t>ٌ</w:t>
      </w:r>
      <w:r w:rsidRPr="00EF2694">
        <w:rPr>
          <w:rtl/>
        </w:rPr>
        <w:t xml:space="preserve"> مختوم </w:t>
      </w:r>
      <w:r w:rsidR="006E33A0">
        <w:rPr>
          <w:rtl/>
        </w:rPr>
        <w:t xml:space="preserve">إلّا </w:t>
      </w:r>
      <w:r w:rsidRPr="00EF2694">
        <w:rPr>
          <w:rtl/>
        </w:rPr>
        <w:t xml:space="preserve">الوصية </w:t>
      </w:r>
      <w:r w:rsidR="00006E1D">
        <w:rPr>
          <w:rFonts w:hint="cs"/>
          <w:rtl/>
        </w:rPr>
        <w:t xml:space="preserve">، </w:t>
      </w:r>
      <w:r w:rsidRPr="00EF2694">
        <w:rPr>
          <w:rtl/>
        </w:rPr>
        <w:t>ف</w:t>
      </w:r>
      <w:r w:rsidR="008D0E33">
        <w:rPr>
          <w:rtl/>
        </w:rPr>
        <w:t>قال :</w:t>
      </w:r>
      <w:r w:rsidRPr="00EF2694">
        <w:rPr>
          <w:rtl/>
        </w:rPr>
        <w:t xml:space="preserve">جبرئيل </w:t>
      </w:r>
      <w:r w:rsidRPr="002F75F6">
        <w:rPr>
          <w:rStyle w:val="libAlaemChar"/>
          <w:rtl/>
        </w:rPr>
        <w:t>عليه‌السلام</w:t>
      </w:r>
      <w:r w:rsidRPr="00EF2694">
        <w:rPr>
          <w:rtl/>
        </w:rPr>
        <w:t xml:space="preserve"> يا </w:t>
      </w:r>
      <w:r w:rsidR="008D0E33">
        <w:rPr>
          <w:rtl/>
        </w:rPr>
        <w:t xml:space="preserve">محمّد </w:t>
      </w:r>
      <w:r w:rsidRPr="00EF2694">
        <w:rPr>
          <w:rtl/>
        </w:rPr>
        <w:t>هذه وصيتك في أمتك عند أهل بيتك ف</w:t>
      </w:r>
      <w:r w:rsidR="008D0E33">
        <w:rPr>
          <w:rtl/>
        </w:rPr>
        <w:t>قال :</w:t>
      </w:r>
      <w:r w:rsidRPr="00EF2694">
        <w:rPr>
          <w:rtl/>
        </w:rPr>
        <w:t xml:space="preserve">رسول الله </w:t>
      </w:r>
      <w:r w:rsidR="00766E5A">
        <w:rPr>
          <w:rStyle w:val="libAlaemChar"/>
          <w:rtl/>
        </w:rPr>
        <w:t xml:space="preserve">صلى‌الله‌عليه‌وآله‌وسلم </w:t>
      </w:r>
      <w:r w:rsidRPr="00EF2694">
        <w:rPr>
          <w:rtl/>
        </w:rPr>
        <w:t xml:space="preserve">أي أهل بيتي يا جبرئيل </w:t>
      </w:r>
      <w:r w:rsidR="008D0E33">
        <w:rPr>
          <w:rtl/>
        </w:rPr>
        <w:t>قال :</w:t>
      </w:r>
      <w:r w:rsidRPr="00EF2694">
        <w:rPr>
          <w:rtl/>
        </w:rPr>
        <w:t>نجيب الله منهم و</w:t>
      </w:r>
      <w:r w:rsidR="003D40D2">
        <w:rPr>
          <w:rtl/>
        </w:rPr>
        <w:t xml:space="preserve">ذرّيّته </w:t>
      </w:r>
      <w:r w:rsidR="00006E1D">
        <w:rPr>
          <w:rFonts w:hint="cs"/>
          <w:rtl/>
        </w:rPr>
        <w:t xml:space="preserve">، </w:t>
      </w:r>
      <w:r w:rsidRPr="00EF2694">
        <w:rPr>
          <w:rtl/>
        </w:rPr>
        <w:t xml:space="preserve">ليرثك علم </w:t>
      </w:r>
      <w:r w:rsidR="0024767B">
        <w:rPr>
          <w:rtl/>
        </w:rPr>
        <w:t xml:space="preserve">النبوَّة </w:t>
      </w:r>
      <w:r w:rsidRPr="00EF2694">
        <w:rPr>
          <w:rtl/>
        </w:rPr>
        <w:t xml:space="preserve">كما ورثه إبراهيم </w:t>
      </w:r>
      <w:r w:rsidRPr="002F75F6">
        <w:rPr>
          <w:rStyle w:val="libAlaemChar"/>
          <w:rtl/>
        </w:rPr>
        <w:t>عليه‌السلام</w:t>
      </w:r>
      <w:r w:rsidRPr="00EF2694">
        <w:rPr>
          <w:rtl/>
        </w:rPr>
        <w:t xml:space="preserve"> وميراثه ل</w:t>
      </w:r>
      <w:r w:rsidR="0022555C">
        <w:rPr>
          <w:rtl/>
        </w:rPr>
        <w:t xml:space="preserve">عليّ </w:t>
      </w:r>
      <w:r w:rsidRPr="002F75F6">
        <w:rPr>
          <w:rStyle w:val="libAlaemChar"/>
          <w:rtl/>
        </w:rPr>
        <w:t>عليه‌السلام</w:t>
      </w:r>
      <w:r w:rsidRPr="00EF2694">
        <w:rPr>
          <w:rtl/>
        </w:rPr>
        <w:t xml:space="preserve"> وذر</w:t>
      </w:r>
      <w:r w:rsidR="00006E1D">
        <w:rPr>
          <w:rFonts w:hint="cs"/>
          <w:rtl/>
        </w:rPr>
        <w:t>ّ</w:t>
      </w:r>
      <w:r w:rsidRPr="00EF2694">
        <w:rPr>
          <w:rtl/>
        </w:rPr>
        <w:t>يت</w:t>
      </w:r>
      <w:r w:rsidR="00006E1D">
        <w:rPr>
          <w:rFonts w:hint="cs"/>
          <w:rtl/>
        </w:rPr>
        <w:t>ّ</w:t>
      </w:r>
      <w:r w:rsidRPr="00EF2694">
        <w:rPr>
          <w:rtl/>
        </w:rPr>
        <w:t xml:space="preserve">ك من صلبه </w:t>
      </w:r>
      <w:r w:rsidR="008D0E33">
        <w:rPr>
          <w:rtl/>
        </w:rPr>
        <w:t>قال :</w:t>
      </w:r>
      <w:r w:rsidRPr="00EF2694">
        <w:rPr>
          <w:rtl/>
        </w:rPr>
        <w:t xml:space="preserve">وكان عليها خواتيم </w:t>
      </w:r>
      <w:r w:rsidR="008D0E33">
        <w:rPr>
          <w:rtl/>
        </w:rPr>
        <w:t>قال :</w:t>
      </w:r>
      <w:r w:rsidRPr="00EF2694">
        <w:rPr>
          <w:rtl/>
        </w:rPr>
        <w:t xml:space="preserve">ففتح </w:t>
      </w:r>
      <w:r w:rsidR="0022555C">
        <w:rPr>
          <w:rtl/>
        </w:rPr>
        <w:t xml:space="preserve">عليّ </w:t>
      </w:r>
      <w:r w:rsidRPr="002F75F6">
        <w:rPr>
          <w:rStyle w:val="libAlaemChar"/>
          <w:rtl/>
        </w:rPr>
        <w:t>عليه‌السلام</w:t>
      </w:r>
      <w:r w:rsidRPr="00EF2694">
        <w:rPr>
          <w:rtl/>
        </w:rPr>
        <w:t xml:space="preserve"> الخاتم ال</w:t>
      </w:r>
      <w:r w:rsidR="00D54C7C">
        <w:rPr>
          <w:rtl/>
        </w:rPr>
        <w:t xml:space="preserve">أوّل </w:t>
      </w:r>
      <w:r w:rsidRPr="00EF2694">
        <w:rPr>
          <w:rtl/>
        </w:rPr>
        <w:t xml:space="preserve">ومضى </w:t>
      </w:r>
      <w:r w:rsidR="00045EE6">
        <w:rPr>
          <w:rtl/>
        </w:rPr>
        <w:t xml:space="preserve">لـمّا </w:t>
      </w:r>
      <w:r w:rsidRPr="00EF2694">
        <w:rPr>
          <w:rtl/>
        </w:rPr>
        <w:t xml:space="preserve">فيها </w:t>
      </w:r>
      <w:r w:rsidR="00F66E4A">
        <w:rPr>
          <w:rtl/>
        </w:rPr>
        <w:t xml:space="preserve">ثمّ </w:t>
      </w:r>
      <w:r w:rsidRPr="00EF2694">
        <w:rPr>
          <w:rtl/>
        </w:rPr>
        <w:t xml:space="preserve">فتح الحسن </w:t>
      </w:r>
      <w:r w:rsidRPr="002F75F6">
        <w:rPr>
          <w:rStyle w:val="libAlaemChar"/>
          <w:rtl/>
        </w:rPr>
        <w:t>عليه‌السلام</w:t>
      </w:r>
      <w:r w:rsidRPr="00EF2694">
        <w:rPr>
          <w:rtl/>
        </w:rPr>
        <w:t xml:space="preserve"> الخاتم الثاني ومضى </w:t>
      </w:r>
      <w:r w:rsidR="00006E1D">
        <w:rPr>
          <w:rtl/>
        </w:rPr>
        <w:t>لـم</w:t>
      </w:r>
      <w:r w:rsidR="00045EE6">
        <w:rPr>
          <w:rtl/>
        </w:rPr>
        <w:t xml:space="preserve">ا </w:t>
      </w:r>
      <w:r w:rsidRPr="00EF2694">
        <w:rPr>
          <w:rtl/>
        </w:rPr>
        <w:t xml:space="preserve">أمر به فيها </w:t>
      </w:r>
      <w:r w:rsidR="00006E1D">
        <w:rPr>
          <w:rFonts w:hint="cs"/>
          <w:rtl/>
        </w:rPr>
        <w:t xml:space="preserve">، </w:t>
      </w:r>
      <w:r w:rsidRPr="00EF2694">
        <w:rPr>
          <w:rtl/>
        </w:rPr>
        <w:t>ف</w:t>
      </w:r>
      <w:r w:rsidR="00045EE6">
        <w:rPr>
          <w:rtl/>
        </w:rPr>
        <w:t xml:space="preserve">لـمّا </w:t>
      </w:r>
      <w:r w:rsidRPr="00EF2694">
        <w:rPr>
          <w:rtl/>
        </w:rPr>
        <w:t xml:space="preserve">توفي الحسن ومضى فتح الحسين </w:t>
      </w:r>
      <w:r w:rsidRPr="002F75F6">
        <w:rPr>
          <w:rStyle w:val="libAlaemChar"/>
          <w:rtl/>
        </w:rPr>
        <w:t>عليه‌السلام</w:t>
      </w:r>
      <w:r w:rsidRPr="00EF2694">
        <w:rPr>
          <w:rtl/>
        </w:rPr>
        <w:t xml:space="preserve"> الخاتم الثالث فوجد فيها أن قاتل فاقتل وتقتل واخرج بأقوام للشهادة لا شهادة لهم </w:t>
      </w:r>
      <w:r w:rsidR="006E33A0">
        <w:rPr>
          <w:rtl/>
        </w:rPr>
        <w:t xml:space="preserve">إلّا </w:t>
      </w:r>
      <w:r w:rsidRPr="00EF2694">
        <w:rPr>
          <w:rtl/>
        </w:rPr>
        <w:t xml:space="preserve">معك </w:t>
      </w:r>
      <w:r w:rsidR="008D0E33">
        <w:rPr>
          <w:rtl/>
        </w:rPr>
        <w:t>قال :</w:t>
      </w:r>
      <w:r w:rsidRPr="00EF2694">
        <w:rPr>
          <w:rtl/>
        </w:rPr>
        <w:t>ففعل</w:t>
      </w:r>
      <w:r>
        <w:rPr>
          <w:rFonts w:hint="cs"/>
          <w:rtl/>
        </w:rPr>
        <w:t xml:space="preserve"> </w:t>
      </w:r>
      <w:r w:rsidRPr="002F75F6">
        <w:rPr>
          <w:rStyle w:val="libAlaemChar"/>
          <w:rtl/>
        </w:rPr>
        <w:t>عليه‌السلام</w:t>
      </w:r>
      <w:r w:rsidRPr="00D52925">
        <w:rPr>
          <w:rFonts w:hint="cs"/>
          <w:rtl/>
        </w:rPr>
        <w:t xml:space="preserve"> </w:t>
      </w:r>
      <w:r w:rsidRPr="00EF2694">
        <w:rPr>
          <w:rtl/>
        </w:rPr>
        <w:t>ف</w:t>
      </w:r>
      <w:r w:rsidR="00045EE6">
        <w:rPr>
          <w:rtl/>
        </w:rPr>
        <w:t xml:space="preserve">لـمّا </w:t>
      </w:r>
      <w:r w:rsidRPr="00EF2694">
        <w:rPr>
          <w:rtl/>
        </w:rPr>
        <w:t>مضى دفعها إلى علي</w:t>
      </w:r>
    </w:p>
    <w:p w14:paraId="6C189AE0" w14:textId="154B57E2" w:rsidR="00782297" w:rsidRPr="00324B78" w:rsidRDefault="008D0E33" w:rsidP="009D38AE">
      <w:pPr>
        <w:pStyle w:val="libLine"/>
        <w:rPr>
          <w:rtl/>
        </w:rPr>
      </w:pPr>
      <w:r>
        <w:rPr>
          <w:rFonts w:hint="cs"/>
          <w:rtl/>
        </w:rPr>
        <w:t>________________________________________________________</w:t>
      </w:r>
    </w:p>
    <w:p w14:paraId="06FA7DA9" w14:textId="77777777" w:rsidR="00782297" w:rsidRDefault="00782297" w:rsidP="004E511B">
      <w:pPr>
        <w:pStyle w:val="libNormal0"/>
        <w:rPr>
          <w:rtl/>
        </w:rPr>
      </w:pPr>
      <w:r w:rsidRPr="00EF2694">
        <w:rPr>
          <w:rtl/>
        </w:rPr>
        <w:t>كتب فيه وصية الله للأئمة.</w:t>
      </w:r>
    </w:p>
    <w:p w14:paraId="52B380A7" w14:textId="16B3ADFC" w:rsidR="00782297" w:rsidRDefault="00782297" w:rsidP="00A020F0">
      <w:pPr>
        <w:pStyle w:val="libNormal"/>
        <w:rPr>
          <w:rtl/>
        </w:rPr>
      </w:pPr>
      <w:r>
        <w:rPr>
          <w:rtl/>
        </w:rPr>
        <w:t xml:space="preserve">« </w:t>
      </w:r>
      <w:r w:rsidRPr="004907EA">
        <w:rPr>
          <w:rtl/>
        </w:rPr>
        <w:t>هذه وصي</w:t>
      </w:r>
      <w:r w:rsidR="00006E1D">
        <w:rPr>
          <w:rFonts w:hint="cs"/>
          <w:rtl/>
        </w:rPr>
        <w:t>ّ</w:t>
      </w:r>
      <w:r w:rsidRPr="004907EA">
        <w:rPr>
          <w:rtl/>
        </w:rPr>
        <w:t>تك</w:t>
      </w:r>
      <w:r>
        <w:rPr>
          <w:rtl/>
        </w:rPr>
        <w:t xml:space="preserve"> » </w:t>
      </w:r>
      <w:r w:rsidRPr="00EF2694">
        <w:rPr>
          <w:rtl/>
        </w:rPr>
        <w:t>إن</w:t>
      </w:r>
      <w:r w:rsidR="00006E1D">
        <w:rPr>
          <w:rFonts w:hint="cs"/>
          <w:rtl/>
        </w:rPr>
        <w:t>ّ</w:t>
      </w:r>
      <w:r w:rsidRPr="00EF2694">
        <w:rPr>
          <w:rtl/>
        </w:rPr>
        <w:t>ما نسب إليه لأن وصي</w:t>
      </w:r>
      <w:r w:rsidR="0021294F">
        <w:rPr>
          <w:rFonts w:hint="cs"/>
          <w:rtl/>
        </w:rPr>
        <w:t>ّ</w:t>
      </w:r>
      <w:r w:rsidRPr="00EF2694">
        <w:rPr>
          <w:rtl/>
        </w:rPr>
        <w:t>ة الله ووصي</w:t>
      </w:r>
      <w:r w:rsidR="0021294F">
        <w:rPr>
          <w:rFonts w:hint="cs"/>
          <w:rtl/>
        </w:rPr>
        <w:t>ّ</w:t>
      </w:r>
      <w:r w:rsidRPr="00EF2694">
        <w:rPr>
          <w:rtl/>
        </w:rPr>
        <w:t xml:space="preserve">ة رسوله </w:t>
      </w:r>
      <w:r w:rsidR="0031630D">
        <w:rPr>
          <w:rtl/>
        </w:rPr>
        <w:t xml:space="preserve">واحدة </w:t>
      </w:r>
      <w:r>
        <w:rPr>
          <w:rtl/>
        </w:rPr>
        <w:t xml:space="preserve">« </w:t>
      </w:r>
      <w:r w:rsidRPr="004907EA">
        <w:rPr>
          <w:rtl/>
        </w:rPr>
        <w:t>في أمتك</w:t>
      </w:r>
      <w:r>
        <w:rPr>
          <w:rtl/>
        </w:rPr>
        <w:t xml:space="preserve"> » </w:t>
      </w:r>
      <w:r w:rsidRPr="00EF2694">
        <w:rPr>
          <w:rtl/>
        </w:rPr>
        <w:t>في</w:t>
      </w:r>
      <w:r w:rsidR="008D0E33">
        <w:rPr>
          <w:rtl/>
        </w:rPr>
        <w:t xml:space="preserve"> - </w:t>
      </w:r>
      <w:r w:rsidRPr="00EF2694">
        <w:rPr>
          <w:rtl/>
        </w:rPr>
        <w:t>للظرفي</w:t>
      </w:r>
      <w:r w:rsidR="0021294F">
        <w:rPr>
          <w:rFonts w:hint="cs"/>
          <w:rtl/>
        </w:rPr>
        <w:t>ّ</w:t>
      </w:r>
      <w:r w:rsidRPr="00EF2694">
        <w:rPr>
          <w:rtl/>
        </w:rPr>
        <w:t>ة أو للتعليل</w:t>
      </w:r>
      <w:r>
        <w:rPr>
          <w:rtl/>
        </w:rPr>
        <w:t xml:space="preserve"> ، </w:t>
      </w:r>
      <w:r w:rsidRPr="00EF2694">
        <w:rPr>
          <w:rtl/>
        </w:rPr>
        <w:t>و</w:t>
      </w:r>
      <w:r>
        <w:rPr>
          <w:rtl/>
        </w:rPr>
        <w:t xml:space="preserve"> « </w:t>
      </w:r>
      <w:r w:rsidRPr="004907EA">
        <w:rPr>
          <w:rtl/>
        </w:rPr>
        <w:t>أي</w:t>
      </w:r>
      <w:r>
        <w:rPr>
          <w:rtl/>
        </w:rPr>
        <w:t xml:space="preserve"> » </w:t>
      </w:r>
      <w:r w:rsidRPr="00EF2694">
        <w:rPr>
          <w:rtl/>
        </w:rPr>
        <w:t>منصوب بتقدير أعني</w:t>
      </w:r>
      <w:r>
        <w:rPr>
          <w:rtl/>
        </w:rPr>
        <w:t xml:space="preserve"> ، </w:t>
      </w:r>
      <w:r w:rsidRPr="00EF2694">
        <w:rPr>
          <w:rtl/>
        </w:rPr>
        <w:t>أو مجرور مضاف بتقدير عند</w:t>
      </w:r>
      <w:r>
        <w:rPr>
          <w:rtl/>
        </w:rPr>
        <w:t xml:space="preserve"> ، </w:t>
      </w:r>
      <w:r w:rsidRPr="00EF2694">
        <w:rPr>
          <w:rtl/>
        </w:rPr>
        <w:t>أو مرفوع منون</w:t>
      </w:r>
      <w:r>
        <w:rPr>
          <w:rtl/>
        </w:rPr>
        <w:t xml:space="preserve"> ، </w:t>
      </w:r>
      <w:r w:rsidRPr="00EF2694">
        <w:rPr>
          <w:rtl/>
        </w:rPr>
        <w:t>أو مبني على الضم لقطعه عن الإضافة</w:t>
      </w:r>
      <w:r>
        <w:rPr>
          <w:rtl/>
        </w:rPr>
        <w:t xml:space="preserve"> ، </w:t>
      </w:r>
      <w:r w:rsidRPr="00EF2694">
        <w:rPr>
          <w:rtl/>
        </w:rPr>
        <w:t>وهو مبتدأ خبره أهل بيتي كما قيل</w:t>
      </w:r>
      <w:r>
        <w:rPr>
          <w:rtl/>
        </w:rPr>
        <w:t xml:space="preserve"> ، </w:t>
      </w:r>
      <w:r w:rsidRPr="00EF2694">
        <w:rPr>
          <w:rtl/>
        </w:rPr>
        <w:t>وكذا</w:t>
      </w:r>
      <w:r>
        <w:rPr>
          <w:rtl/>
        </w:rPr>
        <w:t xml:space="preserve"> « </w:t>
      </w:r>
      <w:r w:rsidRPr="004907EA">
        <w:rPr>
          <w:rtl/>
        </w:rPr>
        <w:t>نجيب الله</w:t>
      </w:r>
      <w:r>
        <w:rPr>
          <w:rtl/>
        </w:rPr>
        <w:t xml:space="preserve"> » </w:t>
      </w:r>
      <w:r w:rsidRPr="00EF2694">
        <w:rPr>
          <w:rtl/>
        </w:rPr>
        <w:t xml:space="preserve">يحتمل الرفع والنصب والجر وهو أمير المؤمنين </w:t>
      </w:r>
      <w:r w:rsidRPr="002F75F6">
        <w:rPr>
          <w:rStyle w:val="libAlaemChar"/>
          <w:rtl/>
        </w:rPr>
        <w:t>عليه‌السلام</w:t>
      </w:r>
      <w:r>
        <w:rPr>
          <w:rtl/>
        </w:rPr>
        <w:t xml:space="preserve"> « </w:t>
      </w:r>
      <w:r w:rsidRPr="004907EA">
        <w:rPr>
          <w:rtl/>
        </w:rPr>
        <w:t>ليرثك</w:t>
      </w:r>
      <w:r>
        <w:rPr>
          <w:rtl/>
        </w:rPr>
        <w:t xml:space="preserve"> » </w:t>
      </w:r>
      <w:r w:rsidRPr="00EF2694">
        <w:rPr>
          <w:rtl/>
        </w:rPr>
        <w:t>بالنصب أو بصيغة أمر الغائب</w:t>
      </w:r>
      <w:r>
        <w:rPr>
          <w:rtl/>
        </w:rPr>
        <w:t xml:space="preserve"> « </w:t>
      </w:r>
      <w:r w:rsidRPr="004907EA">
        <w:rPr>
          <w:rtl/>
        </w:rPr>
        <w:t>كما ورثه</w:t>
      </w:r>
      <w:r>
        <w:rPr>
          <w:rtl/>
        </w:rPr>
        <w:t xml:space="preserve"> » </w:t>
      </w:r>
      <w:r w:rsidRPr="00EF2694">
        <w:rPr>
          <w:rtl/>
        </w:rPr>
        <w:t xml:space="preserve">أي علم </w:t>
      </w:r>
      <w:r w:rsidR="0024767B">
        <w:rPr>
          <w:rtl/>
        </w:rPr>
        <w:t xml:space="preserve">النبوَّة </w:t>
      </w:r>
      <w:r>
        <w:rPr>
          <w:rtl/>
        </w:rPr>
        <w:t xml:space="preserve">« </w:t>
      </w:r>
      <w:r w:rsidRPr="004907EA">
        <w:rPr>
          <w:rtl/>
        </w:rPr>
        <w:t>إبراهيم</w:t>
      </w:r>
      <w:r>
        <w:rPr>
          <w:rtl/>
        </w:rPr>
        <w:t xml:space="preserve"> » </w:t>
      </w:r>
      <w:r w:rsidRPr="00EF2694">
        <w:rPr>
          <w:rtl/>
        </w:rPr>
        <w:t>بالرفع أو إبراهيم بالنصب</w:t>
      </w:r>
      <w:r>
        <w:rPr>
          <w:rtl/>
        </w:rPr>
        <w:t xml:space="preserve"> ، </w:t>
      </w:r>
      <w:r w:rsidRPr="00EF2694">
        <w:rPr>
          <w:rtl/>
        </w:rPr>
        <w:t>فالضمير المرفوع في</w:t>
      </w:r>
      <w:r>
        <w:rPr>
          <w:rtl/>
        </w:rPr>
        <w:t xml:space="preserve"> « </w:t>
      </w:r>
      <w:r w:rsidRPr="00EF2694">
        <w:rPr>
          <w:rtl/>
        </w:rPr>
        <w:t>ورثة</w:t>
      </w:r>
      <w:r>
        <w:rPr>
          <w:rtl/>
        </w:rPr>
        <w:t xml:space="preserve"> » </w:t>
      </w:r>
      <w:r w:rsidRPr="00EF2694">
        <w:rPr>
          <w:rtl/>
        </w:rPr>
        <w:t xml:space="preserve">عائد إلى </w:t>
      </w:r>
      <w:r w:rsidR="0022555C">
        <w:rPr>
          <w:rtl/>
        </w:rPr>
        <w:t xml:space="preserve">عليّ </w:t>
      </w:r>
      <w:r w:rsidRPr="002F75F6">
        <w:rPr>
          <w:rStyle w:val="libAlaemChar"/>
          <w:rtl/>
        </w:rPr>
        <w:t>عليه‌السلام</w:t>
      </w:r>
      <w:r w:rsidRPr="00EF2694">
        <w:rPr>
          <w:rtl/>
        </w:rPr>
        <w:t xml:space="preserve"> وعلى ال</w:t>
      </w:r>
      <w:r w:rsidR="00D54C7C">
        <w:rPr>
          <w:rtl/>
        </w:rPr>
        <w:t xml:space="preserve">أوّل </w:t>
      </w:r>
      <w:r w:rsidRPr="00EF2694">
        <w:rPr>
          <w:rtl/>
        </w:rPr>
        <w:t>ضمير ميراثه للعلم</w:t>
      </w:r>
      <w:r>
        <w:rPr>
          <w:rtl/>
        </w:rPr>
        <w:t xml:space="preserve"> ، </w:t>
      </w:r>
      <w:r w:rsidRPr="00EF2694">
        <w:rPr>
          <w:rtl/>
        </w:rPr>
        <w:t xml:space="preserve">وعلى الثاني لإبراهيم </w:t>
      </w:r>
      <w:r w:rsidRPr="002F75F6">
        <w:rPr>
          <w:rStyle w:val="libAlaemChar"/>
          <w:rtl/>
        </w:rPr>
        <w:t>عليه‌السلام</w:t>
      </w:r>
      <w:r w:rsidRPr="00EF2694">
        <w:rPr>
          <w:rtl/>
        </w:rPr>
        <w:t>.</w:t>
      </w:r>
    </w:p>
    <w:p w14:paraId="4B5B72B7" w14:textId="6B3BC739" w:rsidR="00782297" w:rsidRDefault="00782297" w:rsidP="00A020F0">
      <w:pPr>
        <w:pStyle w:val="libNormal"/>
        <w:rPr>
          <w:rtl/>
        </w:rPr>
      </w:pPr>
      <w:r>
        <w:rPr>
          <w:rtl/>
        </w:rPr>
        <w:t xml:space="preserve">« </w:t>
      </w:r>
      <w:r w:rsidRPr="004907EA">
        <w:rPr>
          <w:rtl/>
        </w:rPr>
        <w:t xml:space="preserve">ومضى </w:t>
      </w:r>
      <w:r w:rsidR="00045EE6">
        <w:rPr>
          <w:rtl/>
        </w:rPr>
        <w:t xml:space="preserve">لـمّا </w:t>
      </w:r>
      <w:r w:rsidRPr="004907EA">
        <w:rPr>
          <w:rtl/>
        </w:rPr>
        <w:t>فيها</w:t>
      </w:r>
      <w:r>
        <w:rPr>
          <w:rtl/>
        </w:rPr>
        <w:t xml:space="preserve"> » </w:t>
      </w:r>
      <w:r w:rsidRPr="00EF2694">
        <w:rPr>
          <w:rtl/>
        </w:rPr>
        <w:t>اللام للظرفية كقولهم</w:t>
      </w:r>
      <w:r>
        <w:rPr>
          <w:rtl/>
        </w:rPr>
        <w:t xml:space="preserve"> : </w:t>
      </w:r>
      <w:r w:rsidRPr="00EF2694">
        <w:rPr>
          <w:rtl/>
        </w:rPr>
        <w:t>مضى لسبيله</w:t>
      </w:r>
      <w:r>
        <w:rPr>
          <w:rtl/>
        </w:rPr>
        <w:t xml:space="preserve"> ، </w:t>
      </w:r>
      <w:r w:rsidRPr="00EF2694">
        <w:rPr>
          <w:rtl/>
        </w:rPr>
        <w:t>أو للتعليل أو للتعدية أي أمضى ما فيها</w:t>
      </w:r>
      <w:r>
        <w:rPr>
          <w:rtl/>
        </w:rPr>
        <w:t xml:space="preserve"> ، </w:t>
      </w:r>
      <w:r w:rsidRPr="00EF2694">
        <w:rPr>
          <w:rtl/>
        </w:rPr>
        <w:t>أو يضمن فيه معنى الامتثال والأداء</w:t>
      </w:r>
      <w:r>
        <w:rPr>
          <w:rtl/>
        </w:rPr>
        <w:t xml:space="preserve"> ، </w:t>
      </w:r>
      <w:r w:rsidRPr="00EF2694">
        <w:rPr>
          <w:rtl/>
        </w:rPr>
        <w:t>والضمير للوصية.</w:t>
      </w:r>
    </w:p>
    <w:p w14:paraId="0E4CAD7A" w14:textId="77777777" w:rsidR="00782297" w:rsidRDefault="00782297" w:rsidP="00A020F0">
      <w:pPr>
        <w:pStyle w:val="libNormal"/>
        <w:rPr>
          <w:rtl/>
        </w:rPr>
      </w:pPr>
      <w:r>
        <w:rPr>
          <w:rtl/>
        </w:rPr>
        <w:t xml:space="preserve">« </w:t>
      </w:r>
      <w:r w:rsidRPr="004907EA">
        <w:rPr>
          <w:rtl/>
        </w:rPr>
        <w:t>أن قاتل</w:t>
      </w:r>
      <w:r>
        <w:rPr>
          <w:rtl/>
        </w:rPr>
        <w:t xml:space="preserve"> » </w:t>
      </w:r>
      <w:r w:rsidRPr="00EF2694">
        <w:rPr>
          <w:rtl/>
        </w:rPr>
        <w:t>أن مفسرة عند أبي حيان</w:t>
      </w:r>
      <w:r>
        <w:rPr>
          <w:rtl/>
        </w:rPr>
        <w:t xml:space="preserve"> ، </w:t>
      </w:r>
      <w:r w:rsidRPr="00EF2694">
        <w:rPr>
          <w:rtl/>
        </w:rPr>
        <w:t>ومصدرية عند غيره ذكره ابن هشام</w:t>
      </w:r>
      <w:r>
        <w:rPr>
          <w:rtl/>
        </w:rPr>
        <w:t xml:space="preserve"> ، </w:t>
      </w:r>
      <w:r w:rsidRPr="00EF2694">
        <w:rPr>
          <w:rtl/>
        </w:rPr>
        <w:t>والباء في</w:t>
      </w:r>
      <w:r>
        <w:rPr>
          <w:rtl/>
        </w:rPr>
        <w:t xml:space="preserve"> « </w:t>
      </w:r>
      <w:r w:rsidRPr="004907EA">
        <w:rPr>
          <w:rtl/>
        </w:rPr>
        <w:t>بأقوام</w:t>
      </w:r>
      <w:r>
        <w:rPr>
          <w:rtl/>
        </w:rPr>
        <w:t xml:space="preserve"> » </w:t>
      </w:r>
      <w:r w:rsidRPr="00EF2694">
        <w:rPr>
          <w:rtl/>
        </w:rPr>
        <w:t>للمصاحبة أو التعدية</w:t>
      </w:r>
      <w:r>
        <w:rPr>
          <w:rtl/>
        </w:rPr>
        <w:t xml:space="preserve"> ، </w:t>
      </w:r>
      <w:r w:rsidRPr="00EF2694">
        <w:rPr>
          <w:rtl/>
        </w:rPr>
        <w:t xml:space="preserve">واللام في </w:t>
      </w:r>
      <w:r w:rsidRPr="004907EA">
        <w:rPr>
          <w:rtl/>
        </w:rPr>
        <w:t>قوله</w:t>
      </w:r>
      <w:r>
        <w:rPr>
          <w:rtl/>
        </w:rPr>
        <w:t xml:space="preserve"> « </w:t>
      </w:r>
      <w:r w:rsidRPr="004907EA">
        <w:rPr>
          <w:rtl/>
        </w:rPr>
        <w:t>للشهادة</w:t>
      </w:r>
      <w:r>
        <w:rPr>
          <w:rtl/>
        </w:rPr>
        <w:t xml:space="preserve"> » </w:t>
      </w:r>
      <w:r w:rsidRPr="00EF2694">
        <w:rPr>
          <w:rtl/>
        </w:rPr>
        <w:t>للعاقبة</w:t>
      </w:r>
      <w:r>
        <w:rPr>
          <w:rtl/>
        </w:rPr>
        <w:t xml:space="preserve"> ، </w:t>
      </w:r>
      <w:r w:rsidRPr="00EF2694">
        <w:rPr>
          <w:rtl/>
        </w:rPr>
        <w:t>وجملة</w:t>
      </w:r>
      <w:r>
        <w:rPr>
          <w:rtl/>
        </w:rPr>
        <w:t xml:space="preserve"> « </w:t>
      </w:r>
      <w:r w:rsidRPr="004907EA">
        <w:rPr>
          <w:rtl/>
        </w:rPr>
        <w:t>لا شهادة</w:t>
      </w:r>
      <w:r>
        <w:rPr>
          <w:rtl/>
        </w:rPr>
        <w:t xml:space="preserve"> » </w:t>
      </w:r>
      <w:r w:rsidRPr="00EF2694">
        <w:rPr>
          <w:rtl/>
        </w:rPr>
        <w:t>استئنافية أو قوله</w:t>
      </w:r>
      <w:r>
        <w:rPr>
          <w:rtl/>
        </w:rPr>
        <w:t xml:space="preserve"> : </w:t>
      </w:r>
      <w:r w:rsidRPr="00EF2694">
        <w:rPr>
          <w:rtl/>
        </w:rPr>
        <w:t>للشهادة ولا شهادة كلاهما نعت لأقوام</w:t>
      </w:r>
      <w:r>
        <w:rPr>
          <w:rtl/>
        </w:rPr>
        <w:t xml:space="preserve"> ، </w:t>
      </w:r>
      <w:r w:rsidRPr="00EF2694">
        <w:rPr>
          <w:rtl/>
        </w:rPr>
        <w:t>أي بأقوام خلقوا للشهادة.</w:t>
      </w:r>
    </w:p>
    <w:p w14:paraId="2EA7D060" w14:textId="6F8A5249" w:rsidR="00782297" w:rsidRPr="00EF2694" w:rsidRDefault="00782297" w:rsidP="00A020F0">
      <w:pPr>
        <w:pStyle w:val="libNormal"/>
        <w:rPr>
          <w:rtl/>
        </w:rPr>
      </w:pPr>
      <w:r>
        <w:rPr>
          <w:rtl/>
        </w:rPr>
        <w:t xml:space="preserve">« </w:t>
      </w:r>
      <w:r w:rsidRPr="004907EA">
        <w:rPr>
          <w:rtl/>
        </w:rPr>
        <w:t>ف</w:t>
      </w:r>
      <w:r w:rsidR="00045EE6">
        <w:rPr>
          <w:rtl/>
        </w:rPr>
        <w:t xml:space="preserve">لـمّا </w:t>
      </w:r>
      <w:r w:rsidRPr="004907EA">
        <w:rPr>
          <w:rtl/>
        </w:rPr>
        <w:t>مضي</w:t>
      </w:r>
      <w:r>
        <w:rPr>
          <w:rtl/>
        </w:rPr>
        <w:t xml:space="preserve"> » </w:t>
      </w:r>
      <w:r w:rsidRPr="00EF2694">
        <w:rPr>
          <w:rtl/>
        </w:rPr>
        <w:t>أي أشرف على المضي من الدنيا</w:t>
      </w:r>
      <w:r>
        <w:rPr>
          <w:rtl/>
        </w:rPr>
        <w:t xml:space="preserve"> « </w:t>
      </w:r>
      <w:r w:rsidRPr="004907EA">
        <w:rPr>
          <w:rtl/>
        </w:rPr>
        <w:t>قبل ذلك</w:t>
      </w:r>
      <w:r>
        <w:rPr>
          <w:rtl/>
        </w:rPr>
        <w:t xml:space="preserve"> » </w:t>
      </w:r>
      <w:r w:rsidRPr="00EF2694">
        <w:rPr>
          <w:rtl/>
        </w:rPr>
        <w:t>أي قبل المضي.</w:t>
      </w:r>
    </w:p>
    <w:p w14:paraId="293F02D9" w14:textId="77777777" w:rsidR="00CE1409" w:rsidRDefault="00CE1409" w:rsidP="00CE1409">
      <w:pPr>
        <w:pStyle w:val="libNormal"/>
        <w:rPr>
          <w:rtl/>
        </w:rPr>
      </w:pPr>
      <w:r>
        <w:rPr>
          <w:rtl/>
        </w:rPr>
        <w:br w:type="page"/>
      </w:r>
    </w:p>
    <w:p w14:paraId="76F1CF69" w14:textId="3E9B5743" w:rsidR="00782297" w:rsidRPr="00EF2694" w:rsidRDefault="00782297" w:rsidP="00CE1409">
      <w:pPr>
        <w:pStyle w:val="libNormal0"/>
        <w:rPr>
          <w:rtl/>
        </w:rPr>
      </w:pPr>
      <w:r w:rsidRPr="00EF2694">
        <w:rPr>
          <w:rtl/>
        </w:rPr>
        <w:lastRenderedPageBreak/>
        <w:t xml:space="preserve">بن الحسين </w:t>
      </w:r>
      <w:r w:rsidRPr="002F75F6">
        <w:rPr>
          <w:rStyle w:val="libAlaemChar"/>
          <w:rtl/>
        </w:rPr>
        <w:t>عليه‌السلام</w:t>
      </w:r>
      <w:r w:rsidRPr="00EF2694">
        <w:rPr>
          <w:rtl/>
        </w:rPr>
        <w:t xml:space="preserve"> قبل ذلك ففتح الخاتم الرابع فوجد فيها أن اصمت وأطرق </w:t>
      </w:r>
      <w:r w:rsidR="00045EE6">
        <w:rPr>
          <w:rtl/>
        </w:rPr>
        <w:t xml:space="preserve">لـمّا </w:t>
      </w:r>
      <w:r w:rsidRPr="00EF2694">
        <w:rPr>
          <w:rtl/>
        </w:rPr>
        <w:t>حجب العلم ف</w:t>
      </w:r>
      <w:r w:rsidR="00045EE6">
        <w:rPr>
          <w:rtl/>
        </w:rPr>
        <w:t xml:space="preserve">لـمّا </w:t>
      </w:r>
      <w:r w:rsidRPr="00EF2694">
        <w:rPr>
          <w:rtl/>
        </w:rPr>
        <w:t xml:space="preserve">توفي ومضى دفعها إلى </w:t>
      </w:r>
      <w:r w:rsidR="008D0E33">
        <w:rPr>
          <w:rtl/>
        </w:rPr>
        <w:t xml:space="preserve">محمّد </w:t>
      </w:r>
      <w:r w:rsidRPr="00EF2694">
        <w:rPr>
          <w:rtl/>
        </w:rPr>
        <w:t xml:space="preserve">بن </w:t>
      </w:r>
      <w:r w:rsidR="0022555C">
        <w:rPr>
          <w:rtl/>
        </w:rPr>
        <w:t xml:space="preserve">عليّ </w:t>
      </w:r>
      <w:r w:rsidRPr="002F75F6">
        <w:rPr>
          <w:rStyle w:val="libAlaemChar"/>
          <w:rtl/>
        </w:rPr>
        <w:t>عليه‌السلام</w:t>
      </w:r>
      <w:r w:rsidRPr="00EF2694">
        <w:rPr>
          <w:rtl/>
        </w:rPr>
        <w:t xml:space="preserve"> ففتح الخاتم الخامس فوجد فيها أن </w:t>
      </w:r>
      <w:r w:rsidR="00AB56CA">
        <w:rPr>
          <w:rtl/>
        </w:rPr>
        <w:t xml:space="preserve">فسّر </w:t>
      </w:r>
      <w:r w:rsidRPr="00EF2694">
        <w:rPr>
          <w:rtl/>
        </w:rPr>
        <w:t>كتاب الله تعالى وصدق أباك وورث ابنك واصطنع الأمة وقم ب</w:t>
      </w:r>
      <w:r w:rsidR="00F235A5">
        <w:rPr>
          <w:rtl/>
        </w:rPr>
        <w:t xml:space="preserve">حقّ </w:t>
      </w:r>
      <w:r w:rsidRPr="00EF2694">
        <w:rPr>
          <w:rtl/>
        </w:rPr>
        <w:t xml:space="preserve">الله </w:t>
      </w:r>
      <w:r w:rsidR="004E2A7C">
        <w:rPr>
          <w:rtl/>
        </w:rPr>
        <w:t xml:space="preserve">عزّ وجلّ </w:t>
      </w:r>
      <w:r w:rsidRPr="00EF2694">
        <w:rPr>
          <w:rtl/>
        </w:rPr>
        <w:t>وقل ال</w:t>
      </w:r>
      <w:r w:rsidR="00F235A5">
        <w:rPr>
          <w:rtl/>
        </w:rPr>
        <w:t xml:space="preserve">حقّ </w:t>
      </w:r>
      <w:r w:rsidRPr="00EF2694">
        <w:rPr>
          <w:rtl/>
        </w:rPr>
        <w:t xml:space="preserve">في الخوف والأمن ولا تخش </w:t>
      </w:r>
      <w:r w:rsidR="006E33A0">
        <w:rPr>
          <w:rtl/>
        </w:rPr>
        <w:t xml:space="preserve">إلّا </w:t>
      </w:r>
      <w:r w:rsidRPr="00EF2694">
        <w:rPr>
          <w:rtl/>
        </w:rPr>
        <w:t xml:space="preserve">الله ففعل </w:t>
      </w:r>
      <w:r w:rsidR="00F66E4A">
        <w:rPr>
          <w:rtl/>
        </w:rPr>
        <w:t xml:space="preserve">ثمّ </w:t>
      </w:r>
      <w:r w:rsidRPr="00EF2694">
        <w:rPr>
          <w:rtl/>
        </w:rPr>
        <w:t xml:space="preserve">دفعها إلى الذي يليه </w:t>
      </w:r>
      <w:r w:rsidR="008D0E33">
        <w:rPr>
          <w:rtl/>
        </w:rPr>
        <w:t>قال :</w:t>
      </w:r>
      <w:r w:rsidRPr="00EF2694">
        <w:rPr>
          <w:rtl/>
        </w:rPr>
        <w:t xml:space="preserve">قلت له جعلت فداك فأنت هو </w:t>
      </w:r>
      <w:r w:rsidR="0021294F">
        <w:rPr>
          <w:rFonts w:hint="cs"/>
          <w:rtl/>
        </w:rPr>
        <w:t xml:space="preserve">؟ </w:t>
      </w:r>
      <w:r w:rsidR="008D0E33">
        <w:rPr>
          <w:rtl/>
        </w:rPr>
        <w:t>قال :</w:t>
      </w:r>
      <w:r w:rsidRPr="00EF2694">
        <w:rPr>
          <w:rtl/>
        </w:rPr>
        <w:t>ف</w:t>
      </w:r>
      <w:r w:rsidR="008D0E33">
        <w:rPr>
          <w:rtl/>
        </w:rPr>
        <w:t>قال :</w:t>
      </w:r>
      <w:r w:rsidRPr="00EF2694">
        <w:rPr>
          <w:rtl/>
        </w:rPr>
        <w:t xml:space="preserve">ما بي </w:t>
      </w:r>
      <w:r w:rsidR="006E33A0">
        <w:rPr>
          <w:rtl/>
        </w:rPr>
        <w:t xml:space="preserve">إلّا </w:t>
      </w:r>
      <w:r w:rsidRPr="00EF2694">
        <w:rPr>
          <w:rtl/>
        </w:rPr>
        <w:t xml:space="preserve">أن تذهب يا معاذ فتروي </w:t>
      </w:r>
      <w:r w:rsidR="0022555C">
        <w:rPr>
          <w:rtl/>
        </w:rPr>
        <w:t xml:space="preserve">عليّ </w:t>
      </w:r>
      <w:r w:rsidR="008D0E33">
        <w:rPr>
          <w:rtl/>
        </w:rPr>
        <w:t>قال :</w:t>
      </w:r>
      <w:r w:rsidRPr="00EF2694">
        <w:rPr>
          <w:rtl/>
        </w:rPr>
        <w:t>فقلت أسأل الله الذي رزقك من آبائك هذه المنزلة أن</w:t>
      </w:r>
    </w:p>
    <w:p w14:paraId="35AED57F" w14:textId="2682A998" w:rsidR="00782297" w:rsidRDefault="008D0E33" w:rsidP="009D38AE">
      <w:pPr>
        <w:pStyle w:val="libLine"/>
        <w:rPr>
          <w:rtl/>
        </w:rPr>
      </w:pPr>
      <w:r>
        <w:rPr>
          <w:rFonts w:hint="cs"/>
          <w:rtl/>
        </w:rPr>
        <w:t>________________________________________________________</w:t>
      </w:r>
    </w:p>
    <w:p w14:paraId="0F4147C6" w14:textId="6FEE6542" w:rsidR="00782297" w:rsidRDefault="00782297" w:rsidP="00A020F0">
      <w:pPr>
        <w:pStyle w:val="libNormal"/>
        <w:rPr>
          <w:rtl/>
        </w:rPr>
      </w:pPr>
      <w:r>
        <w:rPr>
          <w:rtl/>
        </w:rPr>
        <w:t xml:space="preserve">« </w:t>
      </w:r>
      <w:r w:rsidRPr="004907EA">
        <w:rPr>
          <w:rtl/>
        </w:rPr>
        <w:t>وأطرق</w:t>
      </w:r>
      <w:r>
        <w:rPr>
          <w:rtl/>
        </w:rPr>
        <w:t xml:space="preserve"> » </w:t>
      </w:r>
      <w:r w:rsidR="008D0E33">
        <w:rPr>
          <w:rtl/>
        </w:rPr>
        <w:t>قال :</w:t>
      </w:r>
      <w:r w:rsidRPr="00EF2694">
        <w:rPr>
          <w:rtl/>
        </w:rPr>
        <w:t>الجوهري</w:t>
      </w:r>
      <w:r>
        <w:rPr>
          <w:rtl/>
        </w:rPr>
        <w:t xml:space="preserve"> : </w:t>
      </w:r>
      <w:r w:rsidRPr="00EF2694">
        <w:rPr>
          <w:rtl/>
        </w:rPr>
        <w:t>أطرق الرجل</w:t>
      </w:r>
      <w:r>
        <w:rPr>
          <w:rtl/>
        </w:rPr>
        <w:t xml:space="preserve"> : </w:t>
      </w:r>
      <w:r w:rsidRPr="00EF2694">
        <w:rPr>
          <w:rtl/>
        </w:rPr>
        <w:t xml:space="preserve">سكت فلم </w:t>
      </w:r>
      <w:r w:rsidR="00F235A5">
        <w:rPr>
          <w:rtl/>
        </w:rPr>
        <w:t xml:space="preserve">يتكلّم </w:t>
      </w:r>
      <w:r>
        <w:rPr>
          <w:rtl/>
        </w:rPr>
        <w:t xml:space="preserve">، </w:t>
      </w:r>
      <w:r w:rsidRPr="00EF2694">
        <w:rPr>
          <w:rtl/>
        </w:rPr>
        <w:t>وأطرق أي أرخى عينيه ينظر إلى الأرض</w:t>
      </w:r>
      <w:r>
        <w:rPr>
          <w:rtl/>
        </w:rPr>
        <w:t xml:space="preserve"> ، </w:t>
      </w:r>
      <w:r w:rsidRPr="00EF2694">
        <w:rPr>
          <w:rtl/>
        </w:rPr>
        <w:t>انتهى. فعلى ال</w:t>
      </w:r>
      <w:r w:rsidR="00D54C7C">
        <w:rPr>
          <w:rtl/>
        </w:rPr>
        <w:t xml:space="preserve">أوّل </w:t>
      </w:r>
      <w:r w:rsidRPr="00EF2694">
        <w:rPr>
          <w:rtl/>
        </w:rPr>
        <w:t>تأكيد وعلى الثاني كناية عن عدم الالتفات إلى ما عليه الخلق من آرائهم الباطلة وأفعالهم الشنيعة.</w:t>
      </w:r>
    </w:p>
    <w:p w14:paraId="566B3A37" w14:textId="3C6D711A" w:rsidR="00782297" w:rsidRDefault="00782297" w:rsidP="00A020F0">
      <w:pPr>
        <w:pStyle w:val="libNormal"/>
        <w:rPr>
          <w:rtl/>
        </w:rPr>
      </w:pPr>
      <w:r>
        <w:rPr>
          <w:rtl/>
        </w:rPr>
        <w:t xml:space="preserve">« </w:t>
      </w:r>
      <w:r w:rsidR="0021294F">
        <w:rPr>
          <w:rtl/>
        </w:rPr>
        <w:t>لم</w:t>
      </w:r>
      <w:r w:rsidR="00045EE6">
        <w:rPr>
          <w:rtl/>
        </w:rPr>
        <w:t xml:space="preserve">ا </w:t>
      </w:r>
      <w:r w:rsidRPr="004907EA">
        <w:rPr>
          <w:rtl/>
        </w:rPr>
        <w:t>حجب</w:t>
      </w:r>
      <w:r>
        <w:rPr>
          <w:rtl/>
        </w:rPr>
        <w:t xml:space="preserve"> » </w:t>
      </w:r>
      <w:r w:rsidRPr="00EF2694">
        <w:rPr>
          <w:rtl/>
        </w:rPr>
        <w:t>بفتح اللام وتشديد الميم أو بكسر اللام وتخفيف الميم</w:t>
      </w:r>
      <w:r>
        <w:rPr>
          <w:rtl/>
        </w:rPr>
        <w:t xml:space="preserve"> ، </w:t>
      </w:r>
      <w:r w:rsidRPr="00EF2694">
        <w:rPr>
          <w:rtl/>
        </w:rPr>
        <w:t>فكلمة</w:t>
      </w:r>
      <w:r>
        <w:rPr>
          <w:rtl/>
        </w:rPr>
        <w:t xml:space="preserve"> « </w:t>
      </w:r>
      <w:r w:rsidRPr="00EF2694">
        <w:rPr>
          <w:rtl/>
        </w:rPr>
        <w:t>ما</w:t>
      </w:r>
      <w:r>
        <w:rPr>
          <w:rtl/>
        </w:rPr>
        <w:t xml:space="preserve"> » </w:t>
      </w:r>
      <w:r w:rsidRPr="00EF2694">
        <w:rPr>
          <w:rtl/>
        </w:rPr>
        <w:t>مصدري</w:t>
      </w:r>
      <w:r w:rsidR="0021294F">
        <w:rPr>
          <w:rFonts w:hint="cs"/>
          <w:rtl/>
        </w:rPr>
        <w:t>ّ</w:t>
      </w:r>
      <w:r w:rsidRPr="00EF2694">
        <w:rPr>
          <w:rtl/>
        </w:rPr>
        <w:t>ة</w:t>
      </w:r>
      <w:r>
        <w:rPr>
          <w:rtl/>
        </w:rPr>
        <w:t xml:space="preserve"> « </w:t>
      </w:r>
      <w:r w:rsidRPr="004907EA">
        <w:rPr>
          <w:rtl/>
        </w:rPr>
        <w:t>واصطنع الأمة</w:t>
      </w:r>
      <w:r>
        <w:rPr>
          <w:rtl/>
        </w:rPr>
        <w:t xml:space="preserve"> » </w:t>
      </w:r>
      <w:r w:rsidRPr="00EF2694">
        <w:rPr>
          <w:rtl/>
        </w:rPr>
        <w:t>أي أحسن إليهم وربهم بالعلم والعمل</w:t>
      </w:r>
      <w:r>
        <w:rPr>
          <w:rtl/>
        </w:rPr>
        <w:t xml:space="preserve"> ، </w:t>
      </w:r>
      <w:r w:rsidR="008D0E33">
        <w:rPr>
          <w:rtl/>
        </w:rPr>
        <w:t>قال :</w:t>
      </w:r>
      <w:r w:rsidRPr="00EF2694">
        <w:rPr>
          <w:rtl/>
        </w:rPr>
        <w:t>الفيروزآبادي</w:t>
      </w:r>
      <w:r>
        <w:rPr>
          <w:rtl/>
        </w:rPr>
        <w:t xml:space="preserve"> : </w:t>
      </w:r>
      <w:r w:rsidRPr="00EF2694">
        <w:rPr>
          <w:rtl/>
        </w:rPr>
        <w:t>هو صنيعي أي اصطنعته وربيته</w:t>
      </w:r>
      <w:r>
        <w:rPr>
          <w:rtl/>
        </w:rPr>
        <w:t xml:space="preserve"> ، </w:t>
      </w:r>
      <w:r w:rsidRPr="00EF2694">
        <w:rPr>
          <w:rtl/>
        </w:rPr>
        <w:t>وصنعت الجارية كعني</w:t>
      </w:r>
      <w:r>
        <w:rPr>
          <w:rtl/>
        </w:rPr>
        <w:t xml:space="preserve"> : </w:t>
      </w:r>
      <w:r w:rsidRPr="00EF2694">
        <w:rPr>
          <w:rtl/>
        </w:rPr>
        <w:t xml:space="preserve">أحسن إليها </w:t>
      </w:r>
      <w:r w:rsidR="008F33B0">
        <w:rPr>
          <w:rtl/>
        </w:rPr>
        <w:t xml:space="preserve">حتّى </w:t>
      </w:r>
      <w:r w:rsidRPr="00EF2694">
        <w:rPr>
          <w:rtl/>
        </w:rPr>
        <w:t xml:space="preserve">سمنت كصنعت </w:t>
      </w:r>
      <w:r w:rsidR="008A4DAC">
        <w:rPr>
          <w:rtl/>
        </w:rPr>
        <w:t xml:space="preserve">بالضمّ </w:t>
      </w:r>
      <w:r w:rsidRPr="00EF2694">
        <w:rPr>
          <w:rtl/>
        </w:rPr>
        <w:t>تصنيعا</w:t>
      </w:r>
      <w:r>
        <w:rPr>
          <w:rtl/>
        </w:rPr>
        <w:t xml:space="preserve"> ، </w:t>
      </w:r>
      <w:r w:rsidRPr="00EF2694">
        <w:rPr>
          <w:rtl/>
        </w:rPr>
        <w:t>وصنع الجارية بالتشديد أي أحسن إليها وسمنها</w:t>
      </w:r>
      <w:r>
        <w:rPr>
          <w:rtl/>
        </w:rPr>
        <w:t xml:space="preserve"> ، </w:t>
      </w:r>
      <w:r w:rsidRPr="00EF2694">
        <w:rPr>
          <w:rtl/>
        </w:rPr>
        <w:t>و</w:t>
      </w:r>
      <w:r w:rsidR="008D0E33">
        <w:rPr>
          <w:rtl/>
        </w:rPr>
        <w:t>قال :</w:t>
      </w:r>
      <w:r w:rsidRPr="00EF2694">
        <w:rPr>
          <w:rtl/>
        </w:rPr>
        <w:t>الجزري</w:t>
      </w:r>
      <w:r>
        <w:rPr>
          <w:rtl/>
        </w:rPr>
        <w:t xml:space="preserve"> : </w:t>
      </w:r>
      <w:r w:rsidRPr="00EF2694">
        <w:rPr>
          <w:rtl/>
        </w:rPr>
        <w:t xml:space="preserve">فيه اصطنع رسول الله </w:t>
      </w:r>
      <w:r w:rsidR="00766E5A">
        <w:rPr>
          <w:rStyle w:val="libAlaemChar"/>
          <w:rtl/>
        </w:rPr>
        <w:t xml:space="preserve">صلى‌الله‌عليه‌وآله‌وسلم </w:t>
      </w:r>
      <w:r w:rsidRPr="00EF2694">
        <w:rPr>
          <w:rtl/>
        </w:rPr>
        <w:t>خاتما</w:t>
      </w:r>
      <w:r w:rsidR="0021294F">
        <w:rPr>
          <w:rFonts w:hint="cs"/>
          <w:rtl/>
        </w:rPr>
        <w:t>ً</w:t>
      </w:r>
      <w:r w:rsidRPr="00EF2694">
        <w:rPr>
          <w:rtl/>
        </w:rPr>
        <w:t xml:space="preserve"> من ذهب أي أمر أن يصنع له</w:t>
      </w:r>
      <w:r>
        <w:rPr>
          <w:rtl/>
        </w:rPr>
        <w:t xml:space="preserve"> ، </w:t>
      </w:r>
      <w:r w:rsidRPr="00EF2694">
        <w:rPr>
          <w:rtl/>
        </w:rPr>
        <w:t>والطاء بدل من تاء الافتعال لأجل الصاد</w:t>
      </w:r>
      <w:r>
        <w:rPr>
          <w:rtl/>
        </w:rPr>
        <w:t xml:space="preserve"> ، </w:t>
      </w:r>
      <w:r w:rsidRPr="00EF2694">
        <w:rPr>
          <w:rtl/>
        </w:rPr>
        <w:t xml:space="preserve">ومنه حديث آدم </w:t>
      </w:r>
      <w:r w:rsidRPr="002F75F6">
        <w:rPr>
          <w:rStyle w:val="libAlaemChar"/>
          <w:rtl/>
        </w:rPr>
        <w:t>عليه‌السلام</w:t>
      </w:r>
      <w:r w:rsidRPr="00EF2694">
        <w:rPr>
          <w:rtl/>
        </w:rPr>
        <w:t xml:space="preserve"> </w:t>
      </w:r>
      <w:r w:rsidR="008D0E33">
        <w:rPr>
          <w:rtl/>
        </w:rPr>
        <w:t>قال :</w:t>
      </w:r>
      <w:r w:rsidRPr="00EF2694">
        <w:rPr>
          <w:rtl/>
        </w:rPr>
        <w:t xml:space="preserve">لموسى </w:t>
      </w:r>
      <w:r w:rsidRPr="002F75F6">
        <w:rPr>
          <w:rStyle w:val="libAlaemChar"/>
          <w:rtl/>
        </w:rPr>
        <w:t>عليه‌السلام</w:t>
      </w:r>
      <w:r>
        <w:rPr>
          <w:rtl/>
        </w:rPr>
        <w:t xml:space="preserve"> : </w:t>
      </w:r>
      <w:r w:rsidRPr="00EF2694">
        <w:rPr>
          <w:rtl/>
        </w:rPr>
        <w:t>أنت كليم الله الذي اصطنعك لنفسه</w:t>
      </w:r>
      <w:r>
        <w:rPr>
          <w:rtl/>
        </w:rPr>
        <w:t xml:space="preserve"> ، </w:t>
      </w:r>
      <w:r w:rsidRPr="00EF2694">
        <w:rPr>
          <w:rtl/>
        </w:rPr>
        <w:t xml:space="preserve">هذا تمثيل </w:t>
      </w:r>
      <w:r w:rsidR="00045EE6">
        <w:rPr>
          <w:rtl/>
        </w:rPr>
        <w:t xml:space="preserve">لـمّا </w:t>
      </w:r>
      <w:r w:rsidRPr="00EF2694">
        <w:rPr>
          <w:rtl/>
        </w:rPr>
        <w:t>أعطاه الله من منزلة التقريب والتكريم</w:t>
      </w:r>
      <w:r>
        <w:rPr>
          <w:rtl/>
        </w:rPr>
        <w:t xml:space="preserve"> ، </w:t>
      </w:r>
      <w:r w:rsidRPr="00EF2694">
        <w:rPr>
          <w:rtl/>
        </w:rPr>
        <w:t>والاصطناع افتعال من الصنيعة وهي العطية والكرامة والإحسان</w:t>
      </w:r>
      <w:r>
        <w:rPr>
          <w:rtl/>
        </w:rPr>
        <w:t xml:space="preserve"> ، </w:t>
      </w:r>
      <w:r w:rsidRPr="00EF2694">
        <w:rPr>
          <w:rtl/>
        </w:rPr>
        <w:t>انتهى.</w:t>
      </w:r>
    </w:p>
    <w:p w14:paraId="6AA52E2A" w14:textId="1BD8E8EB" w:rsidR="00782297" w:rsidRDefault="00782297" w:rsidP="00A020F0">
      <w:pPr>
        <w:pStyle w:val="libNormal"/>
        <w:rPr>
          <w:rtl/>
        </w:rPr>
      </w:pPr>
      <w:r>
        <w:rPr>
          <w:rtl/>
        </w:rPr>
        <w:t xml:space="preserve">« </w:t>
      </w:r>
      <w:r w:rsidRPr="004907EA">
        <w:rPr>
          <w:rtl/>
        </w:rPr>
        <w:t>وقم ب</w:t>
      </w:r>
      <w:r w:rsidR="00F235A5">
        <w:rPr>
          <w:rtl/>
        </w:rPr>
        <w:t xml:space="preserve">حقّ </w:t>
      </w:r>
      <w:r w:rsidRPr="004907EA">
        <w:rPr>
          <w:rtl/>
        </w:rPr>
        <w:t>الله</w:t>
      </w:r>
      <w:r>
        <w:rPr>
          <w:rtl/>
        </w:rPr>
        <w:t xml:space="preserve"> » </w:t>
      </w:r>
      <w:r w:rsidRPr="00EF2694">
        <w:rPr>
          <w:rtl/>
        </w:rPr>
        <w:t>من ن</w:t>
      </w:r>
      <w:r w:rsidR="0024767B">
        <w:rPr>
          <w:rtl/>
        </w:rPr>
        <w:t xml:space="preserve">شرّ </w:t>
      </w:r>
      <w:r w:rsidRPr="00EF2694">
        <w:rPr>
          <w:rtl/>
        </w:rPr>
        <w:t>العلم وهداية الأمة</w:t>
      </w:r>
      <w:r>
        <w:rPr>
          <w:rtl/>
        </w:rPr>
        <w:t xml:space="preserve"> « </w:t>
      </w:r>
      <w:r w:rsidRPr="004907EA">
        <w:rPr>
          <w:rtl/>
        </w:rPr>
        <w:t>وقل ال</w:t>
      </w:r>
      <w:r w:rsidR="00F235A5">
        <w:rPr>
          <w:rtl/>
        </w:rPr>
        <w:t xml:space="preserve">حقّ </w:t>
      </w:r>
      <w:r w:rsidRPr="004907EA">
        <w:rPr>
          <w:rtl/>
        </w:rPr>
        <w:t>في الخوف والأمن</w:t>
      </w:r>
      <w:r>
        <w:rPr>
          <w:rtl/>
        </w:rPr>
        <w:t xml:space="preserve"> » </w:t>
      </w:r>
      <w:r w:rsidRPr="00EF2694">
        <w:rPr>
          <w:rtl/>
        </w:rPr>
        <w:t>الظرف متعلق بقل</w:t>
      </w:r>
      <w:r>
        <w:rPr>
          <w:rtl/>
        </w:rPr>
        <w:t xml:space="preserve"> ، </w:t>
      </w:r>
      <w:r w:rsidRPr="00EF2694">
        <w:rPr>
          <w:rtl/>
        </w:rPr>
        <w:t xml:space="preserve">والمعنى </w:t>
      </w:r>
      <w:r w:rsidR="007F174A">
        <w:rPr>
          <w:rtl/>
        </w:rPr>
        <w:t xml:space="preserve">أنّه </w:t>
      </w:r>
      <w:r w:rsidRPr="00EF2694">
        <w:rPr>
          <w:rtl/>
        </w:rPr>
        <w:t>لا حاجة لك إلى التقية</w:t>
      </w:r>
      <w:r>
        <w:rPr>
          <w:rtl/>
        </w:rPr>
        <w:t xml:space="preserve"> ، </w:t>
      </w:r>
      <w:r w:rsidRPr="00EF2694">
        <w:rPr>
          <w:rtl/>
        </w:rPr>
        <w:t xml:space="preserve">فإن الله يعصمك من </w:t>
      </w:r>
      <w:r w:rsidR="00CE1409">
        <w:rPr>
          <w:rtl/>
        </w:rPr>
        <w:t xml:space="preserve">النّاس </w:t>
      </w:r>
      <w:r>
        <w:rPr>
          <w:rtl/>
        </w:rPr>
        <w:t xml:space="preserve">، </w:t>
      </w:r>
      <w:r w:rsidRPr="00EF2694">
        <w:rPr>
          <w:rtl/>
        </w:rPr>
        <w:t>وقيل</w:t>
      </w:r>
      <w:r>
        <w:rPr>
          <w:rtl/>
        </w:rPr>
        <w:t xml:space="preserve"> : </w:t>
      </w:r>
      <w:r w:rsidRPr="00EF2694">
        <w:rPr>
          <w:rtl/>
        </w:rPr>
        <w:t>متعلق بال</w:t>
      </w:r>
      <w:r w:rsidR="00F235A5">
        <w:rPr>
          <w:rtl/>
        </w:rPr>
        <w:t xml:space="preserve">حقّ </w:t>
      </w:r>
      <w:r w:rsidRPr="00EF2694">
        <w:rPr>
          <w:rtl/>
        </w:rPr>
        <w:t>أي بين لهم وجوب التقية في الخوف وأنها ال</w:t>
      </w:r>
      <w:r w:rsidR="00F235A5">
        <w:rPr>
          <w:rtl/>
        </w:rPr>
        <w:t xml:space="preserve">حقّ </w:t>
      </w:r>
      <w:r w:rsidRPr="00EF2694">
        <w:rPr>
          <w:rtl/>
        </w:rPr>
        <w:t>حينئذ</w:t>
      </w:r>
      <w:r>
        <w:rPr>
          <w:rtl/>
        </w:rPr>
        <w:t xml:space="preserve"> ، </w:t>
      </w:r>
      <w:r w:rsidRPr="00EF2694">
        <w:rPr>
          <w:rtl/>
        </w:rPr>
        <w:t>ووجوب ترك التقية في الأمن وهو بعيد.</w:t>
      </w:r>
    </w:p>
    <w:p w14:paraId="5DE8E775" w14:textId="65EC76DC" w:rsidR="00782297" w:rsidRPr="00EF2694" w:rsidRDefault="00782297" w:rsidP="00A020F0">
      <w:pPr>
        <w:pStyle w:val="libNormal"/>
        <w:rPr>
          <w:rtl/>
        </w:rPr>
      </w:pPr>
      <w:r>
        <w:rPr>
          <w:rtl/>
        </w:rPr>
        <w:t xml:space="preserve">« </w:t>
      </w:r>
      <w:r w:rsidRPr="004907EA">
        <w:rPr>
          <w:rtl/>
        </w:rPr>
        <w:t>ف</w:t>
      </w:r>
      <w:r w:rsidR="008D0E33">
        <w:rPr>
          <w:rtl/>
        </w:rPr>
        <w:t>قال :</w:t>
      </w:r>
      <w:r w:rsidRPr="004907EA">
        <w:rPr>
          <w:rtl/>
        </w:rPr>
        <w:t>ما بي</w:t>
      </w:r>
      <w:r>
        <w:rPr>
          <w:rtl/>
        </w:rPr>
        <w:t xml:space="preserve"> » </w:t>
      </w:r>
      <w:r w:rsidRPr="00EF2694">
        <w:rPr>
          <w:rtl/>
        </w:rPr>
        <w:t>ما نافية</w:t>
      </w:r>
      <w:r>
        <w:rPr>
          <w:rtl/>
        </w:rPr>
        <w:t xml:space="preserve"> ، </w:t>
      </w:r>
      <w:r w:rsidRPr="00EF2694">
        <w:rPr>
          <w:rtl/>
        </w:rPr>
        <w:t>والباء للإلصاق</w:t>
      </w:r>
      <w:r>
        <w:rPr>
          <w:rtl/>
        </w:rPr>
        <w:t xml:space="preserve"> ، </w:t>
      </w:r>
      <w:r w:rsidRPr="00EF2694">
        <w:rPr>
          <w:rtl/>
        </w:rPr>
        <w:t>نحو بزيد داء</w:t>
      </w:r>
      <w:r>
        <w:rPr>
          <w:rtl/>
        </w:rPr>
        <w:t xml:space="preserve"> ، </w:t>
      </w:r>
      <w:r w:rsidRPr="00EF2694">
        <w:rPr>
          <w:rtl/>
        </w:rPr>
        <w:t>أي ما بي بأس وضرر و</w:t>
      </w:r>
      <w:r>
        <w:rPr>
          <w:rtl/>
        </w:rPr>
        <w:t xml:space="preserve"> « </w:t>
      </w:r>
      <w:r w:rsidR="006E33A0">
        <w:rPr>
          <w:rtl/>
        </w:rPr>
        <w:t xml:space="preserve">إلّا </w:t>
      </w:r>
      <w:r>
        <w:rPr>
          <w:rtl/>
        </w:rPr>
        <w:t xml:space="preserve">» </w:t>
      </w:r>
      <w:r w:rsidRPr="00EF2694">
        <w:rPr>
          <w:rtl/>
        </w:rPr>
        <w:t>للاستثناء المفرغ</w:t>
      </w:r>
      <w:r>
        <w:rPr>
          <w:rtl/>
        </w:rPr>
        <w:t xml:space="preserve"> ، </w:t>
      </w:r>
      <w:r w:rsidRPr="00EF2694">
        <w:rPr>
          <w:rtl/>
        </w:rPr>
        <w:t>و</w:t>
      </w:r>
      <w:r>
        <w:rPr>
          <w:rtl/>
        </w:rPr>
        <w:t xml:space="preserve"> « </w:t>
      </w:r>
      <w:r w:rsidRPr="004907EA">
        <w:rPr>
          <w:rtl/>
        </w:rPr>
        <w:t>على</w:t>
      </w:r>
      <w:r>
        <w:rPr>
          <w:rtl/>
        </w:rPr>
        <w:t xml:space="preserve"> » </w:t>
      </w:r>
      <w:r w:rsidRPr="00EF2694">
        <w:rPr>
          <w:rtl/>
        </w:rPr>
        <w:t>للإضرار</w:t>
      </w:r>
      <w:r>
        <w:rPr>
          <w:rtl/>
        </w:rPr>
        <w:t xml:space="preserve"> ، </w:t>
      </w:r>
      <w:r w:rsidRPr="00EF2694">
        <w:rPr>
          <w:rtl/>
        </w:rPr>
        <w:t>أي أن تروي عند المخالفين ويضرني</w:t>
      </w:r>
      <w:r>
        <w:rPr>
          <w:rtl/>
        </w:rPr>
        <w:t xml:space="preserve"> ، </w:t>
      </w:r>
    </w:p>
    <w:p w14:paraId="3595E1A6" w14:textId="77777777" w:rsidR="00CE1409" w:rsidRDefault="00CE1409" w:rsidP="00CE1409">
      <w:pPr>
        <w:pStyle w:val="libNormal"/>
        <w:rPr>
          <w:rtl/>
        </w:rPr>
      </w:pPr>
      <w:r>
        <w:rPr>
          <w:rtl/>
        </w:rPr>
        <w:br w:type="page"/>
      </w:r>
    </w:p>
    <w:p w14:paraId="4B046A6A" w14:textId="3D13A461" w:rsidR="00782297" w:rsidRPr="00EF2694" w:rsidRDefault="00782297" w:rsidP="00CE1409">
      <w:pPr>
        <w:pStyle w:val="libNormal0"/>
        <w:rPr>
          <w:rtl/>
        </w:rPr>
      </w:pPr>
      <w:r w:rsidRPr="00EF2694">
        <w:rPr>
          <w:rtl/>
        </w:rPr>
        <w:lastRenderedPageBreak/>
        <w:t xml:space="preserve">يرزقك من عقبك مثلها قبل الممات </w:t>
      </w:r>
      <w:r w:rsidR="008D0E33">
        <w:rPr>
          <w:rtl/>
        </w:rPr>
        <w:t>قال :</w:t>
      </w:r>
      <w:r w:rsidRPr="00EF2694">
        <w:rPr>
          <w:rtl/>
        </w:rPr>
        <w:t xml:space="preserve">قد فعل الله ذلك يا معاذ </w:t>
      </w:r>
      <w:r w:rsidR="008D0E33">
        <w:rPr>
          <w:rtl/>
        </w:rPr>
        <w:t>قال :</w:t>
      </w:r>
      <w:r w:rsidRPr="00EF2694">
        <w:rPr>
          <w:rtl/>
        </w:rPr>
        <w:t xml:space="preserve">فقلت فمن هو جعلت فداك </w:t>
      </w:r>
      <w:r w:rsidR="008D0E33">
        <w:rPr>
          <w:rtl/>
        </w:rPr>
        <w:t>قال :</w:t>
      </w:r>
      <w:r w:rsidRPr="00EF2694">
        <w:rPr>
          <w:rtl/>
        </w:rPr>
        <w:t>هذا الراقد وأشار بيده إلى العبد الصالح وهو راقد</w:t>
      </w:r>
      <w:r>
        <w:rPr>
          <w:rFonts w:hint="cs"/>
          <w:rtl/>
        </w:rPr>
        <w:t>.</w:t>
      </w:r>
    </w:p>
    <w:p w14:paraId="03734877" w14:textId="58EDF67C" w:rsidR="00782297" w:rsidRPr="00EF2694" w:rsidRDefault="00782297" w:rsidP="00A020F0">
      <w:pPr>
        <w:pStyle w:val="libNormal"/>
        <w:rPr>
          <w:rtl/>
        </w:rPr>
      </w:pPr>
      <w:r w:rsidRPr="00EF2694">
        <w:rPr>
          <w:rtl/>
        </w:rPr>
        <w:t>2</w:t>
      </w:r>
      <w:r w:rsidR="008D0E33">
        <w:rPr>
          <w:rtl/>
        </w:rPr>
        <w:t xml:space="preserve"> - </w:t>
      </w:r>
      <w:r w:rsidRPr="00EF2694">
        <w:rPr>
          <w:rtl/>
        </w:rPr>
        <w:t xml:space="preserve">أحمد بن </w:t>
      </w:r>
      <w:r w:rsidR="008D0E33">
        <w:rPr>
          <w:rtl/>
        </w:rPr>
        <w:t xml:space="preserve">محمّد </w:t>
      </w:r>
      <w:r w:rsidRPr="00EF2694">
        <w:rPr>
          <w:rtl/>
        </w:rPr>
        <w:t>و</w:t>
      </w:r>
      <w:r w:rsidR="008D0E33">
        <w:rPr>
          <w:rtl/>
        </w:rPr>
        <w:t xml:space="preserve">محمّد </w:t>
      </w:r>
      <w:r w:rsidRPr="00EF2694">
        <w:rPr>
          <w:rtl/>
        </w:rPr>
        <w:t>بن يحيى</w:t>
      </w:r>
      <w:r>
        <w:rPr>
          <w:rtl/>
        </w:rPr>
        <w:t xml:space="preserve"> ، </w:t>
      </w:r>
      <w:r w:rsidRPr="00EF2694">
        <w:rPr>
          <w:rtl/>
        </w:rPr>
        <w:t xml:space="preserve">عن </w:t>
      </w:r>
      <w:r w:rsidR="008D0E33">
        <w:rPr>
          <w:rtl/>
        </w:rPr>
        <w:t xml:space="preserve">محمّد </w:t>
      </w:r>
      <w:r w:rsidRPr="00EF2694">
        <w:rPr>
          <w:rtl/>
        </w:rPr>
        <w:t>بن الحسين</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أبي الحسن الكناني</w:t>
      </w:r>
      <w:r>
        <w:rPr>
          <w:rtl/>
        </w:rPr>
        <w:t xml:space="preserve"> ، </w:t>
      </w:r>
      <w:r w:rsidRPr="00EF2694">
        <w:rPr>
          <w:rtl/>
        </w:rPr>
        <w:t>عن جعفر بن نجيح الكندي</w:t>
      </w:r>
      <w:r>
        <w:rPr>
          <w:rtl/>
        </w:rPr>
        <w:t xml:space="preserve"> ، </w:t>
      </w:r>
      <w:r w:rsidRPr="00EF2694">
        <w:rPr>
          <w:rtl/>
        </w:rPr>
        <w:t xml:space="preserve">عن </w:t>
      </w:r>
      <w:r w:rsidR="008D0E33">
        <w:rPr>
          <w:rtl/>
        </w:rPr>
        <w:t xml:space="preserve">محمّد </w:t>
      </w:r>
      <w:r w:rsidRPr="00EF2694">
        <w:rPr>
          <w:rtl/>
        </w:rPr>
        <w:t>بن أحمد بن عبيد الله العمري</w:t>
      </w:r>
      <w:r>
        <w:rPr>
          <w:rtl/>
        </w:rPr>
        <w:t xml:space="preserve"> ، </w:t>
      </w:r>
      <w:r w:rsidRPr="00EF2694">
        <w:rPr>
          <w:rtl/>
        </w:rPr>
        <w:t>عن أبيه</w:t>
      </w:r>
      <w:r>
        <w:rPr>
          <w:rtl/>
        </w:rPr>
        <w:t xml:space="preserve"> ، </w:t>
      </w:r>
      <w:r w:rsidRPr="00EF2694">
        <w:rPr>
          <w:rtl/>
        </w:rPr>
        <w:t>عن جد</w:t>
      </w:r>
      <w:r w:rsidR="000F6B59">
        <w:rPr>
          <w:rFonts w:hint="cs"/>
          <w:rtl/>
        </w:rPr>
        <w:t>ّ</w:t>
      </w:r>
      <w:r w:rsidRPr="00EF2694">
        <w:rPr>
          <w:rtl/>
        </w:rPr>
        <w:t>ه</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 xml:space="preserve">إن الله </w:t>
      </w:r>
      <w:r w:rsidR="004E2A7C">
        <w:rPr>
          <w:rtl/>
        </w:rPr>
        <w:t xml:space="preserve">عزّ وجلّ </w:t>
      </w:r>
      <w:r w:rsidRPr="00EF2694">
        <w:rPr>
          <w:rtl/>
        </w:rPr>
        <w:t xml:space="preserve">أنزل على </w:t>
      </w:r>
      <w:r w:rsidR="00E865B0">
        <w:rPr>
          <w:rtl/>
        </w:rPr>
        <w:t xml:space="preserve">نبيّه </w:t>
      </w:r>
      <w:r w:rsidR="00766E5A">
        <w:rPr>
          <w:rStyle w:val="libAlaemChar"/>
          <w:rtl/>
        </w:rPr>
        <w:t xml:space="preserve">صلى‌الله‌عليه‌وآله‌وسلم </w:t>
      </w:r>
      <w:r w:rsidR="00DB530D">
        <w:rPr>
          <w:rtl/>
        </w:rPr>
        <w:t xml:space="preserve">كتاباً </w:t>
      </w:r>
      <w:r w:rsidRPr="00EF2694">
        <w:rPr>
          <w:rtl/>
        </w:rPr>
        <w:t>قبل وفاته ف</w:t>
      </w:r>
      <w:r w:rsidR="008D0E33">
        <w:rPr>
          <w:rtl/>
        </w:rPr>
        <w:t>قال :</w:t>
      </w:r>
      <w:r w:rsidRPr="00EF2694">
        <w:rPr>
          <w:rtl/>
        </w:rPr>
        <w:t xml:space="preserve">يا </w:t>
      </w:r>
      <w:r w:rsidR="008D0E33">
        <w:rPr>
          <w:rtl/>
        </w:rPr>
        <w:t xml:space="preserve">محمّد </w:t>
      </w:r>
      <w:r w:rsidRPr="00EF2694">
        <w:rPr>
          <w:rtl/>
        </w:rPr>
        <w:t>هذه وصي</w:t>
      </w:r>
      <w:r w:rsidR="000F6B59">
        <w:rPr>
          <w:rFonts w:hint="cs"/>
          <w:rtl/>
        </w:rPr>
        <w:t>ّ</w:t>
      </w:r>
      <w:r w:rsidRPr="00EF2694">
        <w:rPr>
          <w:rtl/>
        </w:rPr>
        <w:t xml:space="preserve">تك إلى النجبة من أهلك </w:t>
      </w:r>
      <w:r w:rsidR="008D0E33">
        <w:rPr>
          <w:rtl/>
        </w:rPr>
        <w:t>قال :</w:t>
      </w:r>
      <w:r w:rsidRPr="00EF2694">
        <w:rPr>
          <w:rtl/>
        </w:rPr>
        <w:t>وما النجبة يا جبرئيل ف</w:t>
      </w:r>
      <w:r w:rsidR="008D0E33">
        <w:rPr>
          <w:rtl/>
        </w:rPr>
        <w:t>قال :</w:t>
      </w:r>
      <w:r w:rsidR="0022555C">
        <w:rPr>
          <w:rtl/>
        </w:rPr>
        <w:t xml:space="preserve">عليّ </w:t>
      </w:r>
      <w:r w:rsidRPr="00EF2694">
        <w:rPr>
          <w:rtl/>
        </w:rPr>
        <w:t>بن أبي طالب وولده</w:t>
      </w:r>
      <w:r>
        <w:rPr>
          <w:rFonts w:hint="cs"/>
          <w:rtl/>
        </w:rPr>
        <w:t xml:space="preserve"> </w:t>
      </w:r>
      <w:r w:rsidRPr="002F75F6">
        <w:rPr>
          <w:rStyle w:val="libAlaemChar"/>
          <w:rtl/>
        </w:rPr>
        <w:t>عليه‌السلام</w:t>
      </w:r>
      <w:r w:rsidRPr="00D52925">
        <w:rPr>
          <w:rFonts w:hint="cs"/>
          <w:rtl/>
        </w:rPr>
        <w:t xml:space="preserve"> </w:t>
      </w:r>
      <w:r w:rsidRPr="00EF2694">
        <w:rPr>
          <w:rtl/>
        </w:rPr>
        <w:t xml:space="preserve">وكان على الكتاب خواتيم من ذهب فدفعه </w:t>
      </w:r>
      <w:r w:rsidR="00CD2212">
        <w:rPr>
          <w:rtl/>
        </w:rPr>
        <w:t>ال</w:t>
      </w:r>
      <w:r w:rsidR="006C555D">
        <w:rPr>
          <w:rtl/>
        </w:rPr>
        <w:t xml:space="preserve">نبيّ </w:t>
      </w:r>
      <w:r w:rsidR="00766E5A">
        <w:rPr>
          <w:rStyle w:val="libAlaemChar"/>
          <w:rtl/>
        </w:rPr>
        <w:t xml:space="preserve">صلى‌الله‌عليه‌وآله‌وسلم </w:t>
      </w:r>
      <w:r w:rsidRPr="00EF2694">
        <w:rPr>
          <w:rtl/>
        </w:rPr>
        <w:t xml:space="preserve">إلى أمير المؤمنين </w:t>
      </w:r>
      <w:r w:rsidRPr="002F75F6">
        <w:rPr>
          <w:rStyle w:val="libAlaemChar"/>
          <w:rtl/>
        </w:rPr>
        <w:t>عليه‌السلام</w:t>
      </w:r>
      <w:r w:rsidRPr="00EF2694">
        <w:rPr>
          <w:rtl/>
        </w:rPr>
        <w:t xml:space="preserve"> وأمره أن يفك خاتما</w:t>
      </w:r>
      <w:r w:rsidR="000F6B59">
        <w:rPr>
          <w:rFonts w:hint="cs"/>
          <w:rtl/>
        </w:rPr>
        <w:t>ً</w:t>
      </w:r>
      <w:r w:rsidRPr="00EF2694">
        <w:rPr>
          <w:rtl/>
        </w:rPr>
        <w:t xml:space="preserve"> منه ويعمل بما فيه ففك أمير المؤمنين </w:t>
      </w:r>
      <w:r w:rsidRPr="002F75F6">
        <w:rPr>
          <w:rStyle w:val="libAlaemChar"/>
          <w:rtl/>
        </w:rPr>
        <w:t>عليه‌السلام</w:t>
      </w:r>
      <w:r w:rsidRPr="00EF2694">
        <w:rPr>
          <w:rtl/>
        </w:rPr>
        <w:t xml:space="preserve"> خاتما وعمل بما فيه </w:t>
      </w:r>
      <w:r w:rsidR="00F66E4A">
        <w:rPr>
          <w:rtl/>
        </w:rPr>
        <w:t xml:space="preserve">ثمّ </w:t>
      </w:r>
      <w:r w:rsidRPr="00EF2694">
        <w:rPr>
          <w:rtl/>
        </w:rPr>
        <w:t xml:space="preserve">دفعه إلى ابنه الحسن </w:t>
      </w:r>
      <w:r w:rsidRPr="002F75F6">
        <w:rPr>
          <w:rStyle w:val="libAlaemChar"/>
          <w:rtl/>
        </w:rPr>
        <w:t>عليه‌السلام</w:t>
      </w:r>
      <w:r w:rsidRPr="00EF2694">
        <w:rPr>
          <w:rtl/>
        </w:rPr>
        <w:t xml:space="preserve"> ففك خاتما وعمل بما فيه </w:t>
      </w:r>
      <w:r w:rsidR="00F66E4A">
        <w:rPr>
          <w:rtl/>
        </w:rPr>
        <w:t xml:space="preserve">ثمّ </w:t>
      </w:r>
      <w:r w:rsidRPr="00EF2694">
        <w:rPr>
          <w:rtl/>
        </w:rPr>
        <w:t xml:space="preserve">دفعه إلى الحسين </w:t>
      </w:r>
      <w:r w:rsidRPr="002F75F6">
        <w:rPr>
          <w:rStyle w:val="libAlaemChar"/>
          <w:rtl/>
        </w:rPr>
        <w:t>عليه‌السلام</w:t>
      </w:r>
      <w:r w:rsidRPr="00EF2694">
        <w:rPr>
          <w:rtl/>
        </w:rPr>
        <w:t xml:space="preserve"> ففك خاتما فوجد فيه أن اخرج بقوم إلى الشهادة فلا شهادة لهم </w:t>
      </w:r>
      <w:r w:rsidR="006E33A0">
        <w:rPr>
          <w:rtl/>
        </w:rPr>
        <w:t xml:space="preserve">إلّا </w:t>
      </w:r>
      <w:r w:rsidRPr="00EF2694">
        <w:rPr>
          <w:rtl/>
        </w:rPr>
        <w:t>معك وا</w:t>
      </w:r>
      <w:r w:rsidR="0024767B">
        <w:rPr>
          <w:rtl/>
        </w:rPr>
        <w:t xml:space="preserve">شرّ </w:t>
      </w:r>
      <w:r w:rsidRPr="00EF2694">
        <w:rPr>
          <w:rtl/>
        </w:rPr>
        <w:t xml:space="preserve">نفسك لله </w:t>
      </w:r>
      <w:r w:rsidR="004E2A7C">
        <w:rPr>
          <w:rtl/>
        </w:rPr>
        <w:t xml:space="preserve">عزّ وجلّ </w:t>
      </w:r>
      <w:r w:rsidRPr="00EF2694">
        <w:rPr>
          <w:rtl/>
        </w:rPr>
        <w:t xml:space="preserve">ففعل </w:t>
      </w:r>
      <w:r w:rsidR="00F66E4A">
        <w:rPr>
          <w:rtl/>
        </w:rPr>
        <w:t xml:space="preserve">ثمّ </w:t>
      </w:r>
      <w:r w:rsidRPr="00EF2694">
        <w:rPr>
          <w:rtl/>
        </w:rPr>
        <w:t xml:space="preserve">دفعه إلى </w:t>
      </w:r>
      <w:r w:rsidR="0022555C">
        <w:rPr>
          <w:rtl/>
        </w:rPr>
        <w:t xml:space="preserve">عليّ </w:t>
      </w:r>
      <w:r w:rsidRPr="00EF2694">
        <w:rPr>
          <w:rtl/>
        </w:rPr>
        <w:t xml:space="preserve">بن الحسين </w:t>
      </w:r>
      <w:r w:rsidRPr="002F75F6">
        <w:rPr>
          <w:rStyle w:val="libAlaemChar"/>
          <w:rtl/>
        </w:rPr>
        <w:t>عليه‌السلام</w:t>
      </w:r>
      <w:r w:rsidRPr="00EF2694">
        <w:rPr>
          <w:rtl/>
        </w:rPr>
        <w:t xml:space="preserve"> ففك خاتما</w:t>
      </w:r>
      <w:r w:rsidR="000F6B59">
        <w:rPr>
          <w:rFonts w:hint="cs"/>
          <w:rtl/>
        </w:rPr>
        <w:t>ً</w:t>
      </w:r>
      <w:r w:rsidRPr="00EF2694">
        <w:rPr>
          <w:rtl/>
        </w:rPr>
        <w:t xml:space="preserve"> فوجد فيه أن أطرق واصمت والزم منزلك</w:t>
      </w:r>
    </w:p>
    <w:p w14:paraId="78AFBC8B" w14:textId="0673F67A" w:rsidR="00782297" w:rsidRPr="00324B78" w:rsidRDefault="008D0E33" w:rsidP="009D38AE">
      <w:pPr>
        <w:pStyle w:val="libLine"/>
        <w:rPr>
          <w:rtl/>
        </w:rPr>
      </w:pPr>
      <w:r>
        <w:rPr>
          <w:rFonts w:hint="cs"/>
          <w:rtl/>
        </w:rPr>
        <w:t>________________________________________________________</w:t>
      </w:r>
    </w:p>
    <w:p w14:paraId="08E10CFF" w14:textId="77777777" w:rsidR="00782297" w:rsidRPr="00EF2694" w:rsidRDefault="00782297" w:rsidP="004E511B">
      <w:pPr>
        <w:pStyle w:val="libNormal0"/>
        <w:rPr>
          <w:rtl/>
          <w:lang w:bidi="fa-IR"/>
        </w:rPr>
      </w:pPr>
      <w:r w:rsidRPr="00EF2694">
        <w:rPr>
          <w:rtl/>
          <w:lang w:bidi="fa-IR"/>
        </w:rPr>
        <w:t>وضمير</w:t>
      </w:r>
      <w:r>
        <w:rPr>
          <w:rtl/>
        </w:rPr>
        <w:t xml:space="preserve"> « </w:t>
      </w:r>
      <w:r w:rsidRPr="004907EA">
        <w:rPr>
          <w:rtl/>
        </w:rPr>
        <w:t>مثلها</w:t>
      </w:r>
      <w:r>
        <w:rPr>
          <w:rtl/>
        </w:rPr>
        <w:t xml:space="preserve"> » </w:t>
      </w:r>
      <w:r w:rsidRPr="00EF2694">
        <w:rPr>
          <w:rtl/>
          <w:lang w:bidi="fa-IR"/>
        </w:rPr>
        <w:t>لهذه المنزلة</w:t>
      </w:r>
      <w:r>
        <w:rPr>
          <w:rtl/>
          <w:lang w:bidi="fa-IR"/>
        </w:rPr>
        <w:t xml:space="preserve"> و</w:t>
      </w:r>
      <w:r w:rsidRPr="004907EA">
        <w:rPr>
          <w:rtl/>
        </w:rPr>
        <w:t>العبد الصالح</w:t>
      </w:r>
      <w:r w:rsidRPr="00EF2694">
        <w:rPr>
          <w:rtl/>
          <w:lang w:bidi="fa-IR"/>
        </w:rPr>
        <w:t xml:space="preserve"> موسى </w:t>
      </w:r>
      <w:r w:rsidRPr="002F75F6">
        <w:rPr>
          <w:rStyle w:val="libAlaemChar"/>
          <w:rtl/>
        </w:rPr>
        <w:t>عليه‌السلام</w:t>
      </w:r>
      <w:r w:rsidRPr="00EF2694">
        <w:rPr>
          <w:rtl/>
          <w:lang w:bidi="fa-IR"/>
        </w:rPr>
        <w:t>.</w:t>
      </w:r>
    </w:p>
    <w:p w14:paraId="3CBC46B6" w14:textId="27518FE0" w:rsidR="00782297" w:rsidRPr="00EF2694" w:rsidRDefault="00782297" w:rsidP="000F6B59">
      <w:pPr>
        <w:pStyle w:val="libNormal"/>
        <w:rPr>
          <w:rtl/>
        </w:rPr>
      </w:pPr>
      <w:r w:rsidRPr="00074C70">
        <w:rPr>
          <w:rStyle w:val="libBold1Char"/>
          <w:rtl/>
        </w:rPr>
        <w:t xml:space="preserve">الحديث الثاني </w:t>
      </w:r>
      <w:r w:rsidRPr="00CE1409">
        <w:rPr>
          <w:rStyle w:val="libBold1Char"/>
          <w:rtl/>
        </w:rPr>
        <w:t>:</w:t>
      </w:r>
      <w:r>
        <w:rPr>
          <w:rtl/>
        </w:rPr>
        <w:t xml:space="preserve"> </w:t>
      </w:r>
      <w:r w:rsidRPr="00EF2694">
        <w:rPr>
          <w:rtl/>
        </w:rPr>
        <w:t>مجهول</w:t>
      </w:r>
      <w:r>
        <w:rPr>
          <w:rtl/>
        </w:rPr>
        <w:t xml:space="preserve"> ، </w:t>
      </w:r>
      <w:r w:rsidRPr="004907EA">
        <w:rPr>
          <w:rtl/>
        </w:rPr>
        <w:t>وأحمد</w:t>
      </w:r>
      <w:r w:rsidRPr="00EF2694">
        <w:rPr>
          <w:rtl/>
        </w:rPr>
        <w:t xml:space="preserve"> في </w:t>
      </w:r>
      <w:r w:rsidR="00D54C7C">
        <w:rPr>
          <w:rtl/>
        </w:rPr>
        <w:t xml:space="preserve">أوّل </w:t>
      </w:r>
      <w:r w:rsidRPr="00EF2694">
        <w:rPr>
          <w:rtl/>
        </w:rPr>
        <w:t>السند هو العاصمي</w:t>
      </w:r>
      <w:r>
        <w:rPr>
          <w:rtl/>
        </w:rPr>
        <w:t xml:space="preserve"> ، </w:t>
      </w:r>
      <w:r w:rsidRPr="00EF2694">
        <w:rPr>
          <w:rtl/>
        </w:rPr>
        <w:t>وتحير فيه كثير من الأصحاب فلم يعرفوه.</w:t>
      </w:r>
    </w:p>
    <w:p w14:paraId="1DF1972D" w14:textId="3DC0B5A9" w:rsidR="00782297" w:rsidRPr="00EF2694" w:rsidRDefault="00782297" w:rsidP="00A020F0">
      <w:pPr>
        <w:pStyle w:val="libNormal"/>
        <w:rPr>
          <w:rtl/>
        </w:rPr>
      </w:pPr>
      <w:r w:rsidRPr="004907EA">
        <w:rPr>
          <w:rtl/>
        </w:rPr>
        <w:t>والنجبة</w:t>
      </w:r>
      <w:r w:rsidRPr="00EF2694">
        <w:rPr>
          <w:rtl/>
        </w:rPr>
        <w:t xml:space="preserve"> بضم النون وفتح الجيم مبالغة في النجيب</w:t>
      </w:r>
      <w:r>
        <w:rPr>
          <w:rtl/>
        </w:rPr>
        <w:t xml:space="preserve"> ، </w:t>
      </w:r>
      <w:r w:rsidRPr="00EF2694">
        <w:rPr>
          <w:rtl/>
        </w:rPr>
        <w:t>أو بفتح النون جمع ناجب بمعنى نجيب</w:t>
      </w:r>
      <w:r>
        <w:rPr>
          <w:rtl/>
        </w:rPr>
        <w:t xml:space="preserve"> ، </w:t>
      </w:r>
      <w:r w:rsidR="008D0E33">
        <w:rPr>
          <w:rtl/>
        </w:rPr>
        <w:t>قال :</w:t>
      </w:r>
      <w:r w:rsidRPr="00EF2694">
        <w:rPr>
          <w:rtl/>
        </w:rPr>
        <w:t>الفيروزآبادي</w:t>
      </w:r>
      <w:r>
        <w:rPr>
          <w:rtl/>
        </w:rPr>
        <w:t xml:space="preserve"> : </w:t>
      </w:r>
      <w:r w:rsidRPr="00EF2694">
        <w:rPr>
          <w:rtl/>
        </w:rPr>
        <w:t>النجيب وكهمزة الكريم الحسيب</w:t>
      </w:r>
      <w:r>
        <w:rPr>
          <w:rtl/>
        </w:rPr>
        <w:t xml:space="preserve"> ، </w:t>
      </w:r>
      <w:r w:rsidRPr="00EF2694">
        <w:rPr>
          <w:rtl/>
        </w:rPr>
        <w:t>انتهى.</w:t>
      </w:r>
    </w:p>
    <w:p w14:paraId="584151C4" w14:textId="50D2793B" w:rsidR="00782297" w:rsidRDefault="00782297" w:rsidP="00A020F0">
      <w:pPr>
        <w:pStyle w:val="libNormal"/>
        <w:rPr>
          <w:rtl/>
        </w:rPr>
      </w:pPr>
      <w:r w:rsidRPr="00EF2694">
        <w:rPr>
          <w:rtl/>
        </w:rPr>
        <w:t>والظاهر أن الخواتيم كانت متفرقة في مطاوي الكتاب بحيث ك</w:t>
      </w:r>
      <w:r w:rsidR="00045EE6">
        <w:rPr>
          <w:rtl/>
        </w:rPr>
        <w:t xml:space="preserve">لـمّا </w:t>
      </w:r>
      <w:r w:rsidRPr="00EF2694">
        <w:rPr>
          <w:rtl/>
        </w:rPr>
        <w:t>نشرت طائفة من مطاويه انتهى الن</w:t>
      </w:r>
      <w:r w:rsidR="0024767B">
        <w:rPr>
          <w:rtl/>
        </w:rPr>
        <w:t xml:space="preserve">شرّ </w:t>
      </w:r>
      <w:r w:rsidRPr="00EF2694">
        <w:rPr>
          <w:rtl/>
        </w:rPr>
        <w:t>إلى خاتم يمنع من ن</w:t>
      </w:r>
      <w:r w:rsidR="0024767B">
        <w:rPr>
          <w:rtl/>
        </w:rPr>
        <w:t xml:space="preserve">شرّ </w:t>
      </w:r>
      <w:r w:rsidRPr="00EF2694">
        <w:rPr>
          <w:rtl/>
        </w:rPr>
        <w:t>ما بعدها من المطاوي</w:t>
      </w:r>
      <w:r>
        <w:rPr>
          <w:rtl/>
        </w:rPr>
        <w:t xml:space="preserve"> ، </w:t>
      </w:r>
      <w:r w:rsidR="006E33A0">
        <w:rPr>
          <w:rtl/>
        </w:rPr>
        <w:t xml:space="preserve">إلّا </w:t>
      </w:r>
      <w:r w:rsidRPr="00EF2694">
        <w:rPr>
          <w:rtl/>
        </w:rPr>
        <w:t>أن يفض الخاتم.</w:t>
      </w:r>
    </w:p>
    <w:p w14:paraId="5CEAC3CA" w14:textId="414E3D95" w:rsidR="00782297" w:rsidRPr="00EF2694" w:rsidRDefault="00782297" w:rsidP="00A020F0">
      <w:pPr>
        <w:pStyle w:val="libNormal"/>
        <w:rPr>
          <w:rtl/>
          <w:lang w:bidi="fa-IR"/>
        </w:rPr>
      </w:pPr>
      <w:r>
        <w:rPr>
          <w:rtl/>
        </w:rPr>
        <w:t xml:space="preserve">« </w:t>
      </w:r>
      <w:r w:rsidRPr="004907EA">
        <w:rPr>
          <w:rtl/>
        </w:rPr>
        <w:t>وأ</w:t>
      </w:r>
      <w:r w:rsidR="0024767B">
        <w:rPr>
          <w:rtl/>
        </w:rPr>
        <w:t xml:space="preserve">شرّ </w:t>
      </w:r>
      <w:r w:rsidRPr="004907EA">
        <w:rPr>
          <w:rtl/>
        </w:rPr>
        <w:t>نفسك</w:t>
      </w:r>
      <w:r>
        <w:rPr>
          <w:rtl/>
        </w:rPr>
        <w:t xml:space="preserve"> » </w:t>
      </w:r>
      <w:r w:rsidRPr="00EF2694">
        <w:rPr>
          <w:rtl/>
          <w:lang w:bidi="fa-IR"/>
        </w:rPr>
        <w:t>أي بعها من الشراء بمعنى البيع</w:t>
      </w:r>
      <w:r>
        <w:rPr>
          <w:rtl/>
          <w:lang w:bidi="fa-IR"/>
        </w:rPr>
        <w:t xml:space="preserve"> ، </w:t>
      </w:r>
      <w:r w:rsidRPr="00EF2694">
        <w:rPr>
          <w:rtl/>
          <w:lang w:bidi="fa-IR"/>
        </w:rPr>
        <w:t>إشارة إلى قوله تعالى</w:t>
      </w:r>
      <w:r>
        <w:rPr>
          <w:rtl/>
          <w:lang w:bidi="fa-IR"/>
        </w:rPr>
        <w:t xml:space="preserve"> : </w:t>
      </w:r>
      <w:r>
        <w:rPr>
          <w:rtl/>
        </w:rPr>
        <w:t xml:space="preserve">« </w:t>
      </w:r>
      <w:r w:rsidRPr="002F75F6">
        <w:rPr>
          <w:rStyle w:val="libAieChar"/>
          <w:rtl/>
        </w:rPr>
        <w:t xml:space="preserve">وَمِنَ </w:t>
      </w:r>
      <w:r w:rsidR="00CE1409">
        <w:rPr>
          <w:rStyle w:val="libAieChar"/>
          <w:rtl/>
        </w:rPr>
        <w:t xml:space="preserve">النّاس </w:t>
      </w:r>
      <w:r w:rsidRPr="002F75F6">
        <w:rPr>
          <w:rStyle w:val="libAieChar"/>
          <w:rtl/>
        </w:rPr>
        <w:t xml:space="preserve">مَنْ يَشْرِي نَفْسَهُ ابْتِغاءَ مَرْضاتِ اللهِ </w:t>
      </w:r>
      <w:r>
        <w:rPr>
          <w:rtl/>
        </w:rPr>
        <w:t xml:space="preserve">» </w:t>
      </w:r>
      <w:r w:rsidRPr="00273F93">
        <w:rPr>
          <w:rStyle w:val="libFootnotenumChar"/>
          <w:rtl/>
        </w:rPr>
        <w:t>(1)</w:t>
      </w:r>
      <w:r w:rsidRPr="00EF2694">
        <w:rPr>
          <w:rtl/>
          <w:lang w:bidi="fa-IR"/>
        </w:rPr>
        <w:t>.</w:t>
      </w:r>
    </w:p>
    <w:p w14:paraId="3565F254" w14:textId="77777777" w:rsidR="00782297" w:rsidRPr="00EF2694" w:rsidRDefault="00782297" w:rsidP="009D38AE">
      <w:pPr>
        <w:pStyle w:val="libLine"/>
        <w:rPr>
          <w:rtl/>
        </w:rPr>
      </w:pPr>
      <w:r w:rsidRPr="00EF2694">
        <w:rPr>
          <w:rtl/>
        </w:rPr>
        <w:t>__________________</w:t>
      </w:r>
    </w:p>
    <w:p w14:paraId="230E411B" w14:textId="77777777" w:rsidR="00782297" w:rsidRPr="00EF2694" w:rsidRDefault="00782297" w:rsidP="00E7042C">
      <w:pPr>
        <w:pStyle w:val="libFootnote0"/>
        <w:rPr>
          <w:rtl/>
          <w:lang w:bidi="fa-IR"/>
        </w:rPr>
      </w:pPr>
      <w:r>
        <w:rPr>
          <w:rtl/>
        </w:rPr>
        <w:t>(</w:t>
      </w:r>
      <w:r w:rsidRPr="00EF2694">
        <w:rPr>
          <w:rtl/>
        </w:rPr>
        <w:t>1) سورة البقرة</w:t>
      </w:r>
      <w:r>
        <w:rPr>
          <w:rtl/>
        </w:rPr>
        <w:t xml:space="preserve"> : </w:t>
      </w:r>
      <w:r w:rsidRPr="00EF2694">
        <w:rPr>
          <w:rtl/>
        </w:rPr>
        <w:t>207.</w:t>
      </w:r>
    </w:p>
    <w:p w14:paraId="5EA362D6" w14:textId="77777777" w:rsidR="00CE1409" w:rsidRDefault="00CE1409" w:rsidP="00CE1409">
      <w:pPr>
        <w:pStyle w:val="libNormal"/>
        <w:rPr>
          <w:rtl/>
        </w:rPr>
      </w:pPr>
      <w:r>
        <w:rPr>
          <w:rtl/>
        </w:rPr>
        <w:br w:type="page"/>
      </w:r>
    </w:p>
    <w:p w14:paraId="74E4724F" w14:textId="2BE86560" w:rsidR="00782297" w:rsidRPr="00EF2694" w:rsidRDefault="00782297" w:rsidP="000F6B59">
      <w:pPr>
        <w:pStyle w:val="libNormal0"/>
        <w:rPr>
          <w:rtl/>
        </w:rPr>
      </w:pPr>
      <w:r>
        <w:rPr>
          <w:rtl/>
        </w:rPr>
        <w:lastRenderedPageBreak/>
        <w:t xml:space="preserve"> </w:t>
      </w:r>
      <w:r w:rsidRPr="000F6B59">
        <w:rPr>
          <w:rtl/>
        </w:rPr>
        <w:t xml:space="preserve">وَاعْبُدْ رَبَّكَ </w:t>
      </w:r>
      <w:r w:rsidR="008F33B0" w:rsidRPr="000F6B59">
        <w:rPr>
          <w:rtl/>
        </w:rPr>
        <w:t xml:space="preserve">حتّى </w:t>
      </w:r>
      <w:r w:rsidRPr="000F6B59">
        <w:rPr>
          <w:rtl/>
        </w:rPr>
        <w:t>يَأْتِيَكَ الْيَقِينُ</w:t>
      </w:r>
      <w:r>
        <w:rPr>
          <w:rtl/>
        </w:rPr>
        <w:t xml:space="preserve"> </w:t>
      </w:r>
      <w:r w:rsidRPr="00EF2694">
        <w:rPr>
          <w:rtl/>
        </w:rPr>
        <w:t xml:space="preserve">ففعل </w:t>
      </w:r>
      <w:r w:rsidR="00F66E4A">
        <w:rPr>
          <w:rtl/>
        </w:rPr>
        <w:t xml:space="preserve">ثمّ </w:t>
      </w:r>
      <w:r w:rsidRPr="00EF2694">
        <w:rPr>
          <w:rtl/>
        </w:rPr>
        <w:t xml:space="preserve">دفعه إلى ابنه </w:t>
      </w:r>
      <w:r w:rsidR="008D0E33">
        <w:rPr>
          <w:rtl/>
        </w:rPr>
        <w:t xml:space="preserve">محمّد </w:t>
      </w:r>
      <w:r w:rsidRPr="00EF2694">
        <w:rPr>
          <w:rtl/>
        </w:rPr>
        <w:t xml:space="preserve">بن </w:t>
      </w:r>
      <w:r w:rsidR="0022555C">
        <w:rPr>
          <w:rtl/>
        </w:rPr>
        <w:t xml:space="preserve">عليّ </w:t>
      </w:r>
      <w:r w:rsidRPr="002F75F6">
        <w:rPr>
          <w:rStyle w:val="libAlaemChar"/>
          <w:rtl/>
        </w:rPr>
        <w:t>عليه‌السلام</w:t>
      </w:r>
      <w:r w:rsidRPr="00EF2694">
        <w:rPr>
          <w:rtl/>
        </w:rPr>
        <w:t xml:space="preserve"> ففك خاتما فوجد فيه حدث </w:t>
      </w:r>
      <w:r w:rsidR="00CE1409">
        <w:rPr>
          <w:rtl/>
        </w:rPr>
        <w:t xml:space="preserve">النّاس </w:t>
      </w:r>
      <w:r w:rsidRPr="00EF2694">
        <w:rPr>
          <w:rtl/>
        </w:rPr>
        <w:t xml:space="preserve">وأفتهم ولا تخافن </w:t>
      </w:r>
      <w:r w:rsidR="006E33A0">
        <w:rPr>
          <w:rtl/>
        </w:rPr>
        <w:t xml:space="preserve">إلّا </w:t>
      </w:r>
      <w:r w:rsidRPr="00EF2694">
        <w:rPr>
          <w:rtl/>
        </w:rPr>
        <w:t xml:space="preserve">الله </w:t>
      </w:r>
      <w:r w:rsidR="004E2A7C">
        <w:rPr>
          <w:rtl/>
        </w:rPr>
        <w:t xml:space="preserve">عزّ وجلّ </w:t>
      </w:r>
      <w:r w:rsidRPr="00EF2694">
        <w:rPr>
          <w:rtl/>
        </w:rPr>
        <w:t>ف</w:t>
      </w:r>
      <w:r w:rsidR="007F174A">
        <w:rPr>
          <w:rtl/>
        </w:rPr>
        <w:t xml:space="preserve">أنّه </w:t>
      </w:r>
      <w:r w:rsidRPr="00EF2694">
        <w:rPr>
          <w:rtl/>
        </w:rPr>
        <w:t xml:space="preserve">لا سبيل لأحد عليك ففعل </w:t>
      </w:r>
      <w:r w:rsidR="00F66E4A">
        <w:rPr>
          <w:rtl/>
        </w:rPr>
        <w:t xml:space="preserve">ثمّ </w:t>
      </w:r>
      <w:r w:rsidRPr="00EF2694">
        <w:rPr>
          <w:rtl/>
        </w:rPr>
        <w:t xml:space="preserve">دفعه إلى ابنه جعفر ففك خاتما فوجد فيه حدث </w:t>
      </w:r>
      <w:r w:rsidR="00CE1409">
        <w:rPr>
          <w:rtl/>
        </w:rPr>
        <w:t xml:space="preserve">النّاس </w:t>
      </w:r>
      <w:r w:rsidRPr="00EF2694">
        <w:rPr>
          <w:rtl/>
        </w:rPr>
        <w:t>وأفتهم وان</w:t>
      </w:r>
      <w:r w:rsidR="0024767B">
        <w:rPr>
          <w:rtl/>
        </w:rPr>
        <w:t xml:space="preserve">شرّ </w:t>
      </w:r>
      <w:r w:rsidRPr="00EF2694">
        <w:rPr>
          <w:rtl/>
        </w:rPr>
        <w:t xml:space="preserve">علوم أهل بيتك وصدق آباءك الصالحين ولا تخافن </w:t>
      </w:r>
      <w:r w:rsidR="006E33A0">
        <w:rPr>
          <w:rtl/>
        </w:rPr>
        <w:t xml:space="preserve">إلّا </w:t>
      </w:r>
      <w:r w:rsidRPr="00EF2694">
        <w:rPr>
          <w:rtl/>
        </w:rPr>
        <w:t xml:space="preserve">الله </w:t>
      </w:r>
      <w:r w:rsidR="004E2A7C">
        <w:rPr>
          <w:rtl/>
        </w:rPr>
        <w:t xml:space="preserve">عزّ وجلّ </w:t>
      </w:r>
      <w:r w:rsidRPr="00EF2694">
        <w:rPr>
          <w:rtl/>
        </w:rPr>
        <w:t xml:space="preserve">وأنت في حرز وأمان ففعل </w:t>
      </w:r>
      <w:r w:rsidR="00F66E4A">
        <w:rPr>
          <w:rtl/>
        </w:rPr>
        <w:t xml:space="preserve">ثمّ </w:t>
      </w:r>
      <w:r w:rsidRPr="00EF2694">
        <w:rPr>
          <w:rtl/>
        </w:rPr>
        <w:t xml:space="preserve">دفعه إلى ابنه موسى </w:t>
      </w:r>
      <w:r w:rsidRPr="002F75F6">
        <w:rPr>
          <w:rStyle w:val="libAlaemChar"/>
          <w:rtl/>
        </w:rPr>
        <w:t>عليه‌السلام</w:t>
      </w:r>
      <w:r w:rsidRPr="00EF2694">
        <w:rPr>
          <w:rtl/>
        </w:rPr>
        <w:t xml:space="preserve"> وكذلك يدفعه موسى إلى الذي </w:t>
      </w:r>
      <w:r w:rsidR="00F235A5">
        <w:rPr>
          <w:rtl/>
        </w:rPr>
        <w:t xml:space="preserve">بعده </w:t>
      </w:r>
      <w:r w:rsidR="00F66E4A">
        <w:rPr>
          <w:rtl/>
        </w:rPr>
        <w:t xml:space="preserve">ثمّ </w:t>
      </w:r>
      <w:r w:rsidRPr="00EF2694">
        <w:rPr>
          <w:rtl/>
        </w:rPr>
        <w:t>كذلك إلى قيام المهدي صلى الله عليه</w:t>
      </w:r>
      <w:r>
        <w:rPr>
          <w:rFonts w:hint="cs"/>
          <w:rtl/>
        </w:rPr>
        <w:t>.</w:t>
      </w:r>
    </w:p>
    <w:p w14:paraId="7B02482B" w14:textId="585039DC" w:rsidR="00782297" w:rsidRPr="00EF2694" w:rsidRDefault="00782297" w:rsidP="00A020F0">
      <w:pPr>
        <w:pStyle w:val="libNormal"/>
        <w:rPr>
          <w:rtl/>
        </w:rPr>
      </w:pPr>
      <w:r w:rsidRPr="00EF2694">
        <w:rPr>
          <w:rtl/>
        </w:rPr>
        <w:t>3</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ابن محبوب</w:t>
      </w:r>
      <w:r>
        <w:rPr>
          <w:rtl/>
        </w:rPr>
        <w:t xml:space="preserve"> ، </w:t>
      </w:r>
      <w:r w:rsidRPr="00EF2694">
        <w:rPr>
          <w:rtl/>
        </w:rPr>
        <w:t>عن ابن رئاب</w:t>
      </w:r>
      <w:r>
        <w:rPr>
          <w:rtl/>
        </w:rPr>
        <w:t xml:space="preserve"> ، </w:t>
      </w:r>
      <w:r w:rsidRPr="00EF2694">
        <w:rPr>
          <w:rtl/>
        </w:rPr>
        <w:t xml:space="preserve">عن ضريس </w:t>
      </w:r>
      <w:r w:rsidR="00F85EC4">
        <w:rPr>
          <w:rtl/>
        </w:rPr>
        <w:t xml:space="preserve">الكناسيّ </w:t>
      </w:r>
      <w:r>
        <w:rPr>
          <w:rtl/>
        </w:rPr>
        <w:t xml:space="preserve">، </w:t>
      </w:r>
      <w:r w:rsidRPr="00EF2694">
        <w:rPr>
          <w:rtl/>
        </w:rPr>
        <w:t xml:space="preserve">عن أبي جعفر </w:t>
      </w:r>
      <w:r w:rsidRPr="002F75F6">
        <w:rPr>
          <w:rStyle w:val="libAlaemChar"/>
          <w:rtl/>
        </w:rPr>
        <w:t>عليه‌السلام</w:t>
      </w:r>
      <w:r w:rsidRPr="00EF2694">
        <w:rPr>
          <w:rtl/>
        </w:rPr>
        <w:t xml:space="preserve"> </w:t>
      </w:r>
      <w:r w:rsidR="008D0E33">
        <w:rPr>
          <w:rtl/>
        </w:rPr>
        <w:t>قال :قال :</w:t>
      </w:r>
      <w:r w:rsidRPr="00EF2694">
        <w:rPr>
          <w:rtl/>
        </w:rPr>
        <w:t>له حمران جعلت فداك</w:t>
      </w:r>
      <w:r>
        <w:rPr>
          <w:rtl/>
        </w:rPr>
        <w:t xml:space="preserve"> أ</w:t>
      </w:r>
      <w:r w:rsidRPr="00EF2694">
        <w:rPr>
          <w:rtl/>
        </w:rPr>
        <w:t xml:space="preserve">رأيت ما كان من أمر </w:t>
      </w:r>
      <w:r w:rsidR="0022555C">
        <w:rPr>
          <w:rtl/>
        </w:rPr>
        <w:t xml:space="preserve">عليّ </w:t>
      </w:r>
      <w:r w:rsidRPr="00EF2694">
        <w:rPr>
          <w:rtl/>
        </w:rPr>
        <w:t xml:space="preserve">والحسن والحسين </w:t>
      </w:r>
      <w:r w:rsidRPr="002F75F6">
        <w:rPr>
          <w:rStyle w:val="libAlaemChar"/>
          <w:rtl/>
        </w:rPr>
        <w:t>عليه‌السلام</w:t>
      </w:r>
      <w:r w:rsidRPr="00EF2694">
        <w:rPr>
          <w:rtl/>
        </w:rPr>
        <w:t xml:space="preserve"> وخروجهم وقيامهم بدين الله </w:t>
      </w:r>
      <w:r w:rsidR="004E2A7C">
        <w:rPr>
          <w:rtl/>
        </w:rPr>
        <w:t xml:space="preserve">عزّ وجلّ </w:t>
      </w:r>
      <w:r w:rsidRPr="00EF2694">
        <w:rPr>
          <w:rtl/>
        </w:rPr>
        <w:t>وما أصيبوا من قتل الطواغيت إي</w:t>
      </w:r>
      <w:r w:rsidR="00D54C7C">
        <w:rPr>
          <w:rtl/>
        </w:rPr>
        <w:t xml:space="preserve">أهمّ </w:t>
      </w:r>
      <w:r w:rsidRPr="00EF2694">
        <w:rPr>
          <w:rtl/>
        </w:rPr>
        <w:t xml:space="preserve">والظفر بهم </w:t>
      </w:r>
      <w:r w:rsidR="008F33B0">
        <w:rPr>
          <w:rtl/>
        </w:rPr>
        <w:t xml:space="preserve">حتّى </w:t>
      </w:r>
      <w:r w:rsidRPr="00EF2694">
        <w:rPr>
          <w:rtl/>
        </w:rPr>
        <w:t>قتلوا وغلبوا ف</w:t>
      </w:r>
      <w:r w:rsidR="008D0E33">
        <w:rPr>
          <w:rtl/>
        </w:rPr>
        <w:t>قال :</w:t>
      </w:r>
      <w:r w:rsidRPr="00EF2694">
        <w:rPr>
          <w:rtl/>
        </w:rPr>
        <w:t xml:space="preserve">أبو جعفر </w:t>
      </w:r>
      <w:r w:rsidRPr="002F75F6">
        <w:rPr>
          <w:rStyle w:val="libAlaemChar"/>
          <w:rtl/>
        </w:rPr>
        <w:t>عليه‌السلام</w:t>
      </w:r>
      <w:r w:rsidRPr="00EF2694">
        <w:rPr>
          <w:rtl/>
        </w:rPr>
        <w:t xml:space="preserve"> يا حمران إن الله تبارك وتعالى قد كان قدر ذلك عليهم وقضاه وأمضاه وحتمه </w:t>
      </w:r>
      <w:r w:rsidR="00F66E4A">
        <w:rPr>
          <w:rtl/>
        </w:rPr>
        <w:t xml:space="preserve">ثمّ </w:t>
      </w:r>
      <w:r w:rsidRPr="00EF2694">
        <w:rPr>
          <w:rtl/>
        </w:rPr>
        <w:t>أجراه فب</w:t>
      </w:r>
      <w:r w:rsidR="00F85EC4">
        <w:rPr>
          <w:rtl/>
        </w:rPr>
        <w:t xml:space="preserve">تقدّم </w:t>
      </w:r>
      <w:r w:rsidRPr="00EF2694">
        <w:rPr>
          <w:rtl/>
        </w:rPr>
        <w:t xml:space="preserve">علم ذلك إليهم من رسول الله قام </w:t>
      </w:r>
      <w:r w:rsidR="0022555C">
        <w:rPr>
          <w:rtl/>
        </w:rPr>
        <w:t xml:space="preserve">عليّ </w:t>
      </w:r>
      <w:r w:rsidRPr="00EF2694">
        <w:rPr>
          <w:rtl/>
        </w:rPr>
        <w:t>والحسن والحسين وبعلم صمت من صمت منا</w:t>
      </w:r>
      <w:r>
        <w:rPr>
          <w:rFonts w:hint="cs"/>
          <w:rtl/>
        </w:rPr>
        <w:t>.</w:t>
      </w:r>
    </w:p>
    <w:p w14:paraId="2197830C" w14:textId="462ABADA" w:rsidR="00782297" w:rsidRDefault="008D0E33" w:rsidP="009D38AE">
      <w:pPr>
        <w:pStyle w:val="libLine"/>
        <w:rPr>
          <w:rtl/>
        </w:rPr>
      </w:pPr>
      <w:r>
        <w:rPr>
          <w:rFonts w:hint="cs"/>
          <w:rtl/>
        </w:rPr>
        <w:t>________________________________________________________</w:t>
      </w:r>
    </w:p>
    <w:p w14:paraId="4C8B2CB7" w14:textId="72994BB2" w:rsidR="00782297" w:rsidRPr="00EF2694" w:rsidRDefault="00782297" w:rsidP="00A020F0">
      <w:pPr>
        <w:pStyle w:val="libNormal"/>
        <w:rPr>
          <w:rtl/>
        </w:rPr>
      </w:pPr>
      <w:r>
        <w:rPr>
          <w:rtl/>
        </w:rPr>
        <w:t xml:space="preserve">« </w:t>
      </w:r>
      <w:r w:rsidR="008F33B0">
        <w:rPr>
          <w:rStyle w:val="libAieChar"/>
          <w:rtl/>
        </w:rPr>
        <w:t xml:space="preserve">حتّى </w:t>
      </w:r>
      <w:r w:rsidRPr="002F75F6">
        <w:rPr>
          <w:rStyle w:val="libAieChar"/>
          <w:rtl/>
        </w:rPr>
        <w:t xml:space="preserve">يَأْتِيَكَ الْيَقِينُ </w:t>
      </w:r>
      <w:r>
        <w:rPr>
          <w:rtl/>
        </w:rPr>
        <w:t xml:space="preserve">» </w:t>
      </w:r>
      <w:r w:rsidRPr="00EF2694">
        <w:rPr>
          <w:rtl/>
        </w:rPr>
        <w:t>أي الموت المتيق</w:t>
      </w:r>
      <w:r w:rsidR="000F6B59">
        <w:rPr>
          <w:rFonts w:hint="cs"/>
          <w:rtl/>
        </w:rPr>
        <w:t>ّ</w:t>
      </w:r>
      <w:r w:rsidRPr="00EF2694">
        <w:rPr>
          <w:rtl/>
        </w:rPr>
        <w:t xml:space="preserve">ن لحاقه </w:t>
      </w:r>
      <w:r w:rsidR="008A4DAC">
        <w:rPr>
          <w:rtl/>
        </w:rPr>
        <w:t xml:space="preserve">كلّ </w:t>
      </w:r>
      <w:r w:rsidRPr="00EF2694">
        <w:rPr>
          <w:rtl/>
        </w:rPr>
        <w:t>حي</w:t>
      </w:r>
      <w:r>
        <w:rPr>
          <w:rtl/>
        </w:rPr>
        <w:t xml:space="preserve"> « </w:t>
      </w:r>
      <w:r w:rsidR="00F66E4A">
        <w:rPr>
          <w:rtl/>
        </w:rPr>
        <w:t xml:space="preserve">ثمّ </w:t>
      </w:r>
      <w:r w:rsidRPr="004907EA">
        <w:rPr>
          <w:rtl/>
        </w:rPr>
        <w:t>دفعه ابنه</w:t>
      </w:r>
      <w:r>
        <w:rPr>
          <w:rtl/>
        </w:rPr>
        <w:t xml:space="preserve"> » </w:t>
      </w:r>
      <w:r w:rsidR="00045EE6">
        <w:rPr>
          <w:rtl/>
        </w:rPr>
        <w:t>ك</w:t>
      </w:r>
      <w:r w:rsidR="007F174A">
        <w:rPr>
          <w:rtl/>
        </w:rPr>
        <w:t xml:space="preserve">أنّه </w:t>
      </w:r>
      <w:r w:rsidR="008D0E33">
        <w:rPr>
          <w:rtl/>
        </w:rPr>
        <w:t>قال :</w:t>
      </w:r>
      <w:r w:rsidRPr="002F75F6">
        <w:rPr>
          <w:rStyle w:val="libAlaemChar"/>
          <w:rtl/>
        </w:rPr>
        <w:t>عليه‌السلام</w:t>
      </w:r>
      <w:r>
        <w:rPr>
          <w:rtl/>
        </w:rPr>
        <w:t xml:space="preserve"> : </w:t>
      </w:r>
      <w:r w:rsidR="00F66E4A">
        <w:rPr>
          <w:rtl/>
        </w:rPr>
        <w:t xml:space="preserve">ثمّ </w:t>
      </w:r>
      <w:r w:rsidRPr="00EF2694">
        <w:rPr>
          <w:rtl/>
        </w:rPr>
        <w:t>ادفعه إلى ابني فغيره الراوي</w:t>
      </w:r>
      <w:r>
        <w:rPr>
          <w:rtl/>
        </w:rPr>
        <w:t xml:space="preserve"> ، </w:t>
      </w:r>
      <w:r w:rsidRPr="00EF2694">
        <w:rPr>
          <w:rtl/>
        </w:rPr>
        <w:t>وكذا قوله</w:t>
      </w:r>
      <w:r>
        <w:rPr>
          <w:rtl/>
        </w:rPr>
        <w:t xml:space="preserve"> : </w:t>
      </w:r>
      <w:r w:rsidR="00F66E4A">
        <w:rPr>
          <w:rtl/>
        </w:rPr>
        <w:t xml:space="preserve">ثمّ </w:t>
      </w:r>
      <w:r w:rsidRPr="00EF2694">
        <w:rPr>
          <w:rtl/>
        </w:rPr>
        <w:t>دفعه إلى ابنه جعفر</w:t>
      </w:r>
      <w:r>
        <w:rPr>
          <w:rtl/>
        </w:rPr>
        <w:t xml:space="preserve"> ، </w:t>
      </w:r>
      <w:r w:rsidRPr="00EF2694">
        <w:rPr>
          <w:rtl/>
        </w:rPr>
        <w:t xml:space="preserve">كان </w:t>
      </w:r>
      <w:r w:rsidR="00F66E4A">
        <w:rPr>
          <w:rtl/>
        </w:rPr>
        <w:t xml:space="preserve">ثمّ </w:t>
      </w:r>
      <w:r w:rsidRPr="00EF2694">
        <w:rPr>
          <w:rtl/>
        </w:rPr>
        <w:t>دفعه إلى فغي</w:t>
      </w:r>
      <w:r w:rsidR="000F6B59">
        <w:rPr>
          <w:rFonts w:hint="cs"/>
          <w:rtl/>
        </w:rPr>
        <w:t>ّ</w:t>
      </w:r>
      <w:r w:rsidRPr="00EF2694">
        <w:rPr>
          <w:rtl/>
        </w:rPr>
        <w:t>ره الراوي</w:t>
      </w:r>
      <w:r>
        <w:rPr>
          <w:rtl/>
        </w:rPr>
        <w:t xml:space="preserve"> ، </w:t>
      </w:r>
      <w:r w:rsidRPr="00EF2694">
        <w:rPr>
          <w:rtl/>
        </w:rPr>
        <w:t>ويحتمل أن يكون التفاتا.</w:t>
      </w:r>
    </w:p>
    <w:p w14:paraId="123F3BA7" w14:textId="1FFE1461" w:rsidR="00782297" w:rsidRDefault="00782297" w:rsidP="00A020F0">
      <w:pPr>
        <w:pStyle w:val="libNormal"/>
        <w:rPr>
          <w:rtl/>
        </w:rPr>
      </w:pPr>
      <w:r w:rsidRPr="00EF2694">
        <w:rPr>
          <w:rtl/>
        </w:rPr>
        <w:t>وقيل في ال</w:t>
      </w:r>
      <w:r w:rsidR="00D54C7C">
        <w:rPr>
          <w:rtl/>
        </w:rPr>
        <w:t xml:space="preserve">أوّل </w:t>
      </w:r>
      <w:r>
        <w:rPr>
          <w:rtl/>
        </w:rPr>
        <w:t xml:space="preserve">: </w:t>
      </w:r>
      <w:r w:rsidRPr="00EF2694">
        <w:rPr>
          <w:rtl/>
        </w:rPr>
        <w:t>ظاهره أن هذا الكلام صدر عنه في آخر عمره بعد دفع الوصية إلى ابنه ولا يخفى بعده.</w:t>
      </w:r>
    </w:p>
    <w:p w14:paraId="1EE040F9" w14:textId="77777777" w:rsidR="00782297" w:rsidRPr="00EF2694" w:rsidRDefault="00782297" w:rsidP="00A020F0">
      <w:pPr>
        <w:pStyle w:val="libNormal"/>
        <w:rPr>
          <w:rtl/>
        </w:rPr>
      </w:pPr>
      <w:r>
        <w:rPr>
          <w:rtl/>
        </w:rPr>
        <w:t xml:space="preserve">« </w:t>
      </w:r>
      <w:r w:rsidRPr="004907EA">
        <w:rPr>
          <w:rtl/>
        </w:rPr>
        <w:t>إلى قيام المهدي</w:t>
      </w:r>
      <w:r>
        <w:rPr>
          <w:rtl/>
        </w:rPr>
        <w:t xml:space="preserve"> » </w:t>
      </w:r>
      <w:r w:rsidRPr="00EF2694">
        <w:rPr>
          <w:rtl/>
        </w:rPr>
        <w:t>أي بالإمامة لا ظهوره وخروجه بالسيف.</w:t>
      </w:r>
    </w:p>
    <w:p w14:paraId="1C2958FD" w14:textId="723F9096" w:rsidR="00782297" w:rsidRPr="00EF2694" w:rsidRDefault="00782297" w:rsidP="000F6B59">
      <w:pPr>
        <w:pStyle w:val="libNormal"/>
        <w:rPr>
          <w:rtl/>
        </w:rPr>
      </w:pPr>
      <w:r w:rsidRPr="00074C70">
        <w:rPr>
          <w:rStyle w:val="libBold1Char"/>
          <w:rtl/>
        </w:rPr>
        <w:t xml:space="preserve">الحديث الثالث </w:t>
      </w:r>
      <w:r w:rsidRPr="00EF2694">
        <w:rPr>
          <w:rtl/>
        </w:rPr>
        <w:t>صحيح</w:t>
      </w:r>
      <w:r>
        <w:rPr>
          <w:rtl/>
        </w:rPr>
        <w:t xml:space="preserve"> ، </w:t>
      </w:r>
      <w:r w:rsidRPr="00EF2694">
        <w:rPr>
          <w:rtl/>
        </w:rPr>
        <w:t>وهو جزء من حديث مر في باب</w:t>
      </w:r>
      <w:r w:rsidR="008D0E33">
        <w:rPr>
          <w:rtl/>
        </w:rPr>
        <w:t xml:space="preserve"> - </w:t>
      </w:r>
      <w:r w:rsidRPr="00EF2694">
        <w:rPr>
          <w:rtl/>
        </w:rPr>
        <w:t xml:space="preserve">أن </w:t>
      </w:r>
      <w:r w:rsidR="007A774D">
        <w:rPr>
          <w:rtl/>
        </w:rPr>
        <w:t>ال</w:t>
      </w:r>
      <w:r w:rsidR="008345DB">
        <w:rPr>
          <w:rtl/>
        </w:rPr>
        <w:t xml:space="preserve">أئمّة </w:t>
      </w:r>
      <w:r w:rsidRPr="002F75F6">
        <w:rPr>
          <w:rStyle w:val="libAlaemChar"/>
          <w:rtl/>
        </w:rPr>
        <w:t>عليهم‌السلام</w:t>
      </w:r>
      <w:r w:rsidRPr="00EF2694">
        <w:rPr>
          <w:rtl/>
        </w:rPr>
        <w:t xml:space="preserve"> يعلمون علم ما كان وما يكون</w:t>
      </w:r>
      <w:r w:rsidR="008D0E33">
        <w:rPr>
          <w:rtl/>
        </w:rPr>
        <w:t xml:space="preserve"> - </w:t>
      </w:r>
      <w:r w:rsidRPr="00EF2694">
        <w:rPr>
          <w:rtl/>
        </w:rPr>
        <w:t>وفيه</w:t>
      </w:r>
      <w:r>
        <w:rPr>
          <w:rtl/>
        </w:rPr>
        <w:t xml:space="preserve"> : </w:t>
      </w:r>
      <w:r w:rsidRPr="00EF2694">
        <w:rPr>
          <w:rtl/>
        </w:rPr>
        <w:t>وحتمه على سبيل الاختيار</w:t>
      </w:r>
      <w:r>
        <w:rPr>
          <w:rtl/>
        </w:rPr>
        <w:t xml:space="preserve"> ، </w:t>
      </w:r>
      <w:r w:rsidRPr="00EF2694">
        <w:rPr>
          <w:rtl/>
        </w:rPr>
        <w:t>وفيه</w:t>
      </w:r>
      <w:r>
        <w:rPr>
          <w:rtl/>
        </w:rPr>
        <w:t xml:space="preserve"> : </w:t>
      </w:r>
      <w:r w:rsidRPr="00EF2694">
        <w:rPr>
          <w:rtl/>
        </w:rPr>
        <w:t>فب</w:t>
      </w:r>
      <w:r w:rsidR="00F85EC4">
        <w:rPr>
          <w:rtl/>
        </w:rPr>
        <w:t xml:space="preserve">تقدّم </w:t>
      </w:r>
      <w:r w:rsidRPr="00EF2694">
        <w:rPr>
          <w:rtl/>
        </w:rPr>
        <w:t>علم إليهم</w:t>
      </w:r>
      <w:r>
        <w:rPr>
          <w:rtl/>
        </w:rPr>
        <w:t xml:space="preserve"> ، </w:t>
      </w:r>
      <w:r w:rsidRPr="00EF2694">
        <w:rPr>
          <w:rtl/>
        </w:rPr>
        <w:t>وقد مضى شرحه هناك.</w:t>
      </w:r>
    </w:p>
    <w:p w14:paraId="71C4CAD1" w14:textId="77777777" w:rsidR="00CE1409" w:rsidRDefault="00CE1409" w:rsidP="00CE1409">
      <w:pPr>
        <w:pStyle w:val="libNormal"/>
        <w:rPr>
          <w:rtl/>
        </w:rPr>
      </w:pPr>
      <w:r>
        <w:rPr>
          <w:rtl/>
        </w:rPr>
        <w:br w:type="page"/>
      </w:r>
    </w:p>
    <w:p w14:paraId="7947B527" w14:textId="3B2556AF" w:rsidR="00782297" w:rsidRPr="00EF2694" w:rsidRDefault="00782297" w:rsidP="00CE1409">
      <w:pPr>
        <w:pStyle w:val="libNormal"/>
        <w:rPr>
          <w:rtl/>
        </w:rPr>
      </w:pPr>
      <w:r w:rsidRPr="00EF2694">
        <w:rPr>
          <w:rtl/>
        </w:rPr>
        <w:lastRenderedPageBreak/>
        <w:t>4</w:t>
      </w:r>
      <w:r w:rsidR="008D0E33">
        <w:rPr>
          <w:rtl/>
        </w:rPr>
        <w:t xml:space="preserve"> - </w:t>
      </w:r>
      <w:r w:rsidRPr="00EF2694">
        <w:rPr>
          <w:rtl/>
        </w:rPr>
        <w:t xml:space="preserve">الحسين بن </w:t>
      </w:r>
      <w:r w:rsidR="008D0E33">
        <w:rPr>
          <w:rtl/>
        </w:rPr>
        <w:t xml:space="preserve">محمّد </w:t>
      </w:r>
      <w:r w:rsidR="00F562FC">
        <w:rPr>
          <w:rtl/>
        </w:rPr>
        <w:t xml:space="preserve">الأشعريّ </w:t>
      </w:r>
      <w:r>
        <w:rPr>
          <w:rtl/>
        </w:rPr>
        <w:t xml:space="preserve">، </w:t>
      </w:r>
      <w:r w:rsidRPr="00EF2694">
        <w:rPr>
          <w:rtl/>
        </w:rPr>
        <w:t xml:space="preserve">عن </w:t>
      </w:r>
      <w:r w:rsidR="00502270">
        <w:rPr>
          <w:rtl/>
        </w:rPr>
        <w:t xml:space="preserve">معلّى </w:t>
      </w:r>
      <w:r w:rsidRPr="00EF2694">
        <w:rPr>
          <w:rtl/>
        </w:rPr>
        <w:t xml:space="preserve">بن </w:t>
      </w:r>
      <w:r w:rsidR="008D0E33">
        <w:rPr>
          <w:rtl/>
        </w:rPr>
        <w:t xml:space="preserve">محمّد </w:t>
      </w:r>
      <w:r>
        <w:rPr>
          <w:rtl/>
        </w:rPr>
        <w:t xml:space="preserve">، </w:t>
      </w:r>
      <w:r w:rsidRPr="00EF2694">
        <w:rPr>
          <w:rtl/>
        </w:rPr>
        <w:t xml:space="preserve">عن أحمد بن </w:t>
      </w:r>
      <w:r w:rsidR="008D0E33">
        <w:rPr>
          <w:rtl/>
        </w:rPr>
        <w:t xml:space="preserve">محمّد </w:t>
      </w:r>
      <w:r>
        <w:rPr>
          <w:rtl/>
        </w:rPr>
        <w:t xml:space="preserve">، </w:t>
      </w:r>
      <w:r w:rsidRPr="00EF2694">
        <w:rPr>
          <w:rtl/>
        </w:rPr>
        <w:t>عن الحارث بن جعفر</w:t>
      </w:r>
      <w:r>
        <w:rPr>
          <w:rtl/>
        </w:rPr>
        <w:t xml:space="preserve"> ، </w:t>
      </w:r>
      <w:r w:rsidRPr="00EF2694">
        <w:rPr>
          <w:rtl/>
        </w:rPr>
        <w:t xml:space="preserve">عن </w:t>
      </w:r>
      <w:r w:rsidR="0022555C">
        <w:rPr>
          <w:rtl/>
        </w:rPr>
        <w:t xml:space="preserve">عليّ </w:t>
      </w:r>
      <w:r w:rsidRPr="00EF2694">
        <w:rPr>
          <w:rtl/>
        </w:rPr>
        <w:t>بن إسماعيل بن يقطين</w:t>
      </w:r>
      <w:r>
        <w:rPr>
          <w:rtl/>
        </w:rPr>
        <w:t xml:space="preserve"> ، </w:t>
      </w:r>
      <w:r w:rsidRPr="00EF2694">
        <w:rPr>
          <w:rtl/>
        </w:rPr>
        <w:t xml:space="preserve">عن عيسى بن المستفاد أبي موسى الضرير </w:t>
      </w:r>
      <w:r w:rsidR="008D0E33">
        <w:rPr>
          <w:rtl/>
        </w:rPr>
        <w:t>قال :</w:t>
      </w:r>
      <w:r w:rsidR="00520A52">
        <w:rPr>
          <w:rtl/>
        </w:rPr>
        <w:t xml:space="preserve">حدّثني </w:t>
      </w:r>
      <w:r w:rsidRPr="00EF2694">
        <w:rPr>
          <w:rtl/>
        </w:rPr>
        <w:t xml:space="preserve">موسى بن جعفر </w:t>
      </w:r>
      <w:r w:rsidRPr="002F75F6">
        <w:rPr>
          <w:rStyle w:val="libAlaemChar"/>
          <w:rFonts w:hint="cs"/>
          <w:rtl/>
        </w:rPr>
        <w:t>عليهما‌السلام</w:t>
      </w:r>
      <w:r w:rsidRPr="00EF2694">
        <w:rPr>
          <w:rtl/>
        </w:rPr>
        <w:t xml:space="preserve"> </w:t>
      </w:r>
      <w:r w:rsidR="008D0E33">
        <w:rPr>
          <w:rtl/>
        </w:rPr>
        <w:t>قال :</w:t>
      </w:r>
      <w:r w:rsidRPr="00EF2694">
        <w:rPr>
          <w:rtl/>
        </w:rPr>
        <w:t>قلت لأبي عبد الله</w:t>
      </w:r>
      <w:r>
        <w:rPr>
          <w:rtl/>
        </w:rPr>
        <w:t xml:space="preserve"> أ</w:t>
      </w:r>
      <w:r w:rsidRPr="00EF2694">
        <w:rPr>
          <w:rtl/>
        </w:rPr>
        <w:t xml:space="preserve">ليس كان أمير المؤمنين </w:t>
      </w:r>
      <w:r w:rsidRPr="002F75F6">
        <w:rPr>
          <w:rStyle w:val="libAlaemChar"/>
          <w:rtl/>
        </w:rPr>
        <w:t>عليه‌السلام</w:t>
      </w:r>
      <w:r w:rsidRPr="00EF2694">
        <w:rPr>
          <w:rtl/>
        </w:rPr>
        <w:t xml:space="preserve"> كاتب الوصية ورسول الله </w:t>
      </w:r>
      <w:r w:rsidRPr="002F75F6">
        <w:rPr>
          <w:rStyle w:val="libAlaemChar"/>
          <w:rFonts w:hint="cs"/>
          <w:rtl/>
        </w:rPr>
        <w:t>صلى‌الله‌عليه‌وآله‌وسلم</w:t>
      </w:r>
      <w:r w:rsidRPr="00EF2694">
        <w:rPr>
          <w:rtl/>
        </w:rPr>
        <w:t xml:space="preserve"> المملي عليه وجبرئيل والملائكة المقربون </w:t>
      </w:r>
      <w:r w:rsidRPr="002F75F6">
        <w:rPr>
          <w:rStyle w:val="libAlaemChar"/>
          <w:rFonts w:hint="cs"/>
          <w:rtl/>
        </w:rPr>
        <w:t>عليهم‌السلام</w:t>
      </w:r>
      <w:r w:rsidRPr="00EF2694">
        <w:rPr>
          <w:rtl/>
        </w:rPr>
        <w:t xml:space="preserve"> شهود</w:t>
      </w:r>
      <w:r w:rsidR="000F6B59">
        <w:rPr>
          <w:rFonts w:hint="cs"/>
          <w:rtl/>
        </w:rPr>
        <w:t>ٌ</w:t>
      </w:r>
      <w:r w:rsidRPr="00EF2694">
        <w:rPr>
          <w:rtl/>
        </w:rPr>
        <w:t xml:space="preserve"> </w:t>
      </w:r>
      <w:r w:rsidR="000F6B59">
        <w:rPr>
          <w:rFonts w:hint="cs"/>
          <w:rtl/>
        </w:rPr>
        <w:t xml:space="preserve">؟ </w:t>
      </w:r>
      <w:r w:rsidR="008D0E33">
        <w:rPr>
          <w:rtl/>
        </w:rPr>
        <w:t>قال :</w:t>
      </w:r>
      <w:r w:rsidRPr="00EF2694">
        <w:rPr>
          <w:rtl/>
        </w:rPr>
        <w:t>فأطرق طويلا</w:t>
      </w:r>
      <w:r w:rsidR="000F6B59">
        <w:rPr>
          <w:rFonts w:hint="cs"/>
          <w:rtl/>
        </w:rPr>
        <w:t>ً</w:t>
      </w:r>
      <w:r w:rsidRPr="00EF2694">
        <w:rPr>
          <w:rtl/>
        </w:rPr>
        <w:t xml:space="preserve"> </w:t>
      </w:r>
      <w:r w:rsidR="00F66E4A">
        <w:rPr>
          <w:rtl/>
        </w:rPr>
        <w:t xml:space="preserve">ثمّ </w:t>
      </w:r>
      <w:r w:rsidR="008D0E33">
        <w:rPr>
          <w:rtl/>
        </w:rPr>
        <w:t>قال :</w:t>
      </w:r>
      <w:r w:rsidRPr="00EF2694">
        <w:rPr>
          <w:rtl/>
        </w:rPr>
        <w:t xml:space="preserve">يا أبا الحسن قد كان ما قلت ولكن حين نزل برسول الله </w:t>
      </w:r>
      <w:r w:rsidRPr="002F75F6">
        <w:rPr>
          <w:rStyle w:val="libAlaemChar"/>
          <w:rFonts w:hint="cs"/>
          <w:rtl/>
        </w:rPr>
        <w:t>صلى‌الله‌عليه‌وآله‌وسلم</w:t>
      </w:r>
      <w:r w:rsidRPr="00EF2694">
        <w:rPr>
          <w:rtl/>
        </w:rPr>
        <w:t xml:space="preserve"> الأمر نزلت الوصية من عند الله </w:t>
      </w:r>
      <w:r w:rsidR="00DB530D">
        <w:rPr>
          <w:rtl/>
        </w:rPr>
        <w:t xml:space="preserve">كتاباً </w:t>
      </w:r>
      <w:r w:rsidRPr="00EF2694">
        <w:rPr>
          <w:rtl/>
        </w:rPr>
        <w:t>مسجلا</w:t>
      </w:r>
      <w:r w:rsidR="000F6B59">
        <w:rPr>
          <w:rFonts w:hint="cs"/>
          <w:rtl/>
        </w:rPr>
        <w:t>ً</w:t>
      </w:r>
      <w:r w:rsidRPr="00EF2694">
        <w:rPr>
          <w:rtl/>
        </w:rPr>
        <w:t xml:space="preserve"> نزل به جبرئيل مع أمناء</w:t>
      </w:r>
    </w:p>
    <w:p w14:paraId="4EFD91CD" w14:textId="23845958" w:rsidR="00782297" w:rsidRPr="00324B78" w:rsidRDefault="008D0E33" w:rsidP="009D38AE">
      <w:pPr>
        <w:pStyle w:val="libLine"/>
        <w:rPr>
          <w:rtl/>
        </w:rPr>
      </w:pPr>
      <w:r>
        <w:rPr>
          <w:rFonts w:hint="cs"/>
          <w:rtl/>
        </w:rPr>
        <w:t>________________________________________________________</w:t>
      </w:r>
    </w:p>
    <w:p w14:paraId="70CF5065" w14:textId="299386E0" w:rsidR="00782297" w:rsidRDefault="00782297" w:rsidP="000F6B59">
      <w:pPr>
        <w:pStyle w:val="libNormal"/>
        <w:rPr>
          <w:rtl/>
        </w:rPr>
      </w:pPr>
      <w:r w:rsidRPr="00074C70">
        <w:rPr>
          <w:rStyle w:val="libBold1Char"/>
          <w:rtl/>
        </w:rPr>
        <w:t>الحديث الرابع</w:t>
      </w:r>
      <w:r w:rsidRPr="00CE1409">
        <w:rPr>
          <w:rStyle w:val="libBold1Char"/>
          <w:rtl/>
        </w:rPr>
        <w:t xml:space="preserve"> :</w:t>
      </w:r>
      <w:r>
        <w:rPr>
          <w:rtl/>
        </w:rPr>
        <w:t xml:space="preserve"> </w:t>
      </w:r>
      <w:r w:rsidRPr="00EF2694">
        <w:rPr>
          <w:rtl/>
        </w:rPr>
        <w:t>ضعيف على المشهور</w:t>
      </w:r>
      <w:r>
        <w:rPr>
          <w:rtl/>
        </w:rPr>
        <w:t xml:space="preserve"> ، </w:t>
      </w:r>
      <w:r w:rsidRPr="00EF2694">
        <w:rPr>
          <w:rtl/>
        </w:rPr>
        <w:t>لكن</w:t>
      </w:r>
      <w:r w:rsidR="000F6B59">
        <w:rPr>
          <w:rFonts w:hint="cs"/>
          <w:rtl/>
        </w:rPr>
        <w:t>ّ</w:t>
      </w:r>
      <w:r w:rsidRPr="00EF2694">
        <w:rPr>
          <w:rtl/>
        </w:rPr>
        <w:t>ه معت</w:t>
      </w:r>
      <w:r w:rsidR="000F6B59">
        <w:rPr>
          <w:rtl/>
        </w:rPr>
        <w:t>بر</w:t>
      </w:r>
      <w:r w:rsidR="008A4DAC">
        <w:rPr>
          <w:rtl/>
        </w:rPr>
        <w:t xml:space="preserve"> </w:t>
      </w:r>
      <w:r w:rsidRPr="00EF2694">
        <w:rPr>
          <w:rtl/>
        </w:rPr>
        <w:t>أخذه من كتاب الوصية لعيسى بن المستفاد وهو من الأصول المعتبرة ذكره النجاشي والشيخ في فهرستيهما</w:t>
      </w:r>
      <w:r>
        <w:rPr>
          <w:rtl/>
        </w:rPr>
        <w:t xml:space="preserve"> ، </w:t>
      </w:r>
      <w:r w:rsidRPr="00EF2694">
        <w:rPr>
          <w:rtl/>
        </w:rPr>
        <w:t xml:space="preserve">وأورد أكثر الكتاب السيد بن طاوس </w:t>
      </w:r>
      <w:r w:rsidRPr="002F75F6">
        <w:rPr>
          <w:rStyle w:val="libAlaemChar"/>
          <w:rtl/>
        </w:rPr>
        <w:t>قدس‌سره</w:t>
      </w:r>
      <w:r w:rsidRPr="00EF2694">
        <w:rPr>
          <w:rtl/>
        </w:rPr>
        <w:t xml:space="preserve"> في كتاب الطرف</w:t>
      </w:r>
      <w:r>
        <w:rPr>
          <w:rtl/>
        </w:rPr>
        <w:t xml:space="preserve"> ، </w:t>
      </w:r>
      <w:r w:rsidRPr="00EF2694">
        <w:rPr>
          <w:rtl/>
        </w:rPr>
        <w:t xml:space="preserve">وما ذكره الكليني </w:t>
      </w:r>
      <w:r>
        <w:rPr>
          <w:rtl/>
        </w:rPr>
        <w:t>(ره)</w:t>
      </w:r>
      <w:r w:rsidRPr="00EF2694">
        <w:rPr>
          <w:rtl/>
        </w:rPr>
        <w:t xml:space="preserve"> مختصر من حديث طويل قد أوردناه في الكتاب الكبير</w:t>
      </w:r>
      <w:r>
        <w:rPr>
          <w:rtl/>
        </w:rPr>
        <w:t xml:space="preserve"> ، </w:t>
      </w:r>
      <w:r w:rsidRPr="00EF2694">
        <w:rPr>
          <w:rtl/>
        </w:rPr>
        <w:t>وفيه فوائد جليلة وأمور غريبة.</w:t>
      </w:r>
    </w:p>
    <w:p w14:paraId="5C4C143F" w14:textId="0957D5EE" w:rsidR="00782297" w:rsidRPr="00EF2694" w:rsidRDefault="00782297" w:rsidP="00A020F0">
      <w:pPr>
        <w:pStyle w:val="libNormal"/>
        <w:rPr>
          <w:rtl/>
        </w:rPr>
      </w:pPr>
      <w:r>
        <w:rPr>
          <w:rtl/>
        </w:rPr>
        <w:t>« أ</w:t>
      </w:r>
      <w:r w:rsidRPr="004907EA">
        <w:rPr>
          <w:rtl/>
        </w:rPr>
        <w:t>ليس</w:t>
      </w:r>
      <w:r>
        <w:rPr>
          <w:rtl/>
        </w:rPr>
        <w:t xml:space="preserve"> » </w:t>
      </w:r>
      <w:r w:rsidRPr="00EF2694">
        <w:rPr>
          <w:rtl/>
        </w:rPr>
        <w:t>اسمه ضمير الشأن</w:t>
      </w:r>
      <w:r>
        <w:rPr>
          <w:rtl/>
        </w:rPr>
        <w:t xml:space="preserve"> « </w:t>
      </w:r>
      <w:r w:rsidRPr="004907EA">
        <w:rPr>
          <w:rtl/>
        </w:rPr>
        <w:t>ورسول الله</w:t>
      </w:r>
      <w:r>
        <w:rPr>
          <w:rtl/>
        </w:rPr>
        <w:t xml:space="preserve"> » </w:t>
      </w:r>
      <w:r w:rsidRPr="00EF2694">
        <w:rPr>
          <w:rtl/>
        </w:rPr>
        <w:t>الواو للحال</w:t>
      </w:r>
      <w:r>
        <w:rPr>
          <w:rtl/>
        </w:rPr>
        <w:t xml:space="preserve"> ، </w:t>
      </w:r>
      <w:r w:rsidRPr="00EF2694">
        <w:rPr>
          <w:rtl/>
        </w:rPr>
        <w:t>والإملاء أن يقول أحد ويكتب آخر والإطراق النظر إلى الأرض مع السكوت و</w:t>
      </w:r>
      <w:r>
        <w:rPr>
          <w:rtl/>
        </w:rPr>
        <w:t xml:space="preserve"> « </w:t>
      </w:r>
      <w:r w:rsidRPr="004907EA">
        <w:rPr>
          <w:rtl/>
        </w:rPr>
        <w:t>طويلا</w:t>
      </w:r>
      <w:r w:rsidR="000F6B59">
        <w:rPr>
          <w:rFonts w:hint="cs"/>
          <w:rtl/>
        </w:rPr>
        <w:t>ً</w:t>
      </w:r>
      <w:r>
        <w:rPr>
          <w:rtl/>
        </w:rPr>
        <w:t xml:space="preserve"> » </w:t>
      </w:r>
      <w:r w:rsidRPr="00EF2694">
        <w:rPr>
          <w:rtl/>
        </w:rPr>
        <w:t>مفعول فيه أي زمانا طويلا أو نائب المفعول المطلق أي إطراقا طويلا</w:t>
      </w:r>
      <w:r>
        <w:rPr>
          <w:rtl/>
        </w:rPr>
        <w:t xml:space="preserve"> ، </w:t>
      </w:r>
      <w:r w:rsidRPr="00EF2694">
        <w:rPr>
          <w:rtl/>
        </w:rPr>
        <w:t>و</w:t>
      </w:r>
      <w:r w:rsidR="00D54C7C">
        <w:rPr>
          <w:rtl/>
        </w:rPr>
        <w:t xml:space="preserve">لعلّ </w:t>
      </w:r>
      <w:r w:rsidRPr="00EF2694">
        <w:rPr>
          <w:rtl/>
        </w:rPr>
        <w:t xml:space="preserve">الإطراق لإفادة أن ما يذكر في الجواب صعب مستصعب لا يذعن به </w:t>
      </w:r>
      <w:r w:rsidR="006E33A0">
        <w:rPr>
          <w:rtl/>
        </w:rPr>
        <w:t xml:space="preserve">إلّا </w:t>
      </w:r>
      <w:r w:rsidRPr="00EF2694">
        <w:rPr>
          <w:rtl/>
        </w:rPr>
        <w:t>الخواص من الشيعة فيجب صونه عن غيرهم ما أمكن</w:t>
      </w:r>
      <w:r>
        <w:rPr>
          <w:rtl/>
        </w:rPr>
        <w:t xml:space="preserve"> ، </w:t>
      </w:r>
      <w:r w:rsidRPr="00EF2694">
        <w:rPr>
          <w:rtl/>
        </w:rPr>
        <w:t>وقيل</w:t>
      </w:r>
      <w:r>
        <w:rPr>
          <w:rtl/>
        </w:rPr>
        <w:t xml:space="preserve"> : </w:t>
      </w:r>
      <w:r w:rsidRPr="00EF2694">
        <w:rPr>
          <w:rtl/>
        </w:rPr>
        <w:t>راجع في ذلك روح القدس</w:t>
      </w:r>
      <w:r>
        <w:rPr>
          <w:rtl/>
        </w:rPr>
        <w:t xml:space="preserve"> « </w:t>
      </w:r>
      <w:r w:rsidRPr="004907EA">
        <w:rPr>
          <w:rtl/>
        </w:rPr>
        <w:t>قد كان ما قلت</w:t>
      </w:r>
      <w:r>
        <w:rPr>
          <w:rtl/>
        </w:rPr>
        <w:t xml:space="preserve"> » </w:t>
      </w:r>
      <w:r w:rsidR="008B54B8">
        <w:rPr>
          <w:rtl/>
        </w:rPr>
        <w:t xml:space="preserve">يدلّ </w:t>
      </w:r>
      <w:r w:rsidRPr="00EF2694">
        <w:rPr>
          <w:rtl/>
        </w:rPr>
        <w:t xml:space="preserve">على </w:t>
      </w:r>
      <w:r w:rsidR="007F174A">
        <w:rPr>
          <w:rtl/>
        </w:rPr>
        <w:t xml:space="preserve">أنّه </w:t>
      </w:r>
      <w:r w:rsidRPr="00EF2694">
        <w:rPr>
          <w:rtl/>
        </w:rPr>
        <w:t xml:space="preserve">كان الإملاء ونزول الكتاب </w:t>
      </w:r>
      <w:r w:rsidR="00F66E4A">
        <w:rPr>
          <w:rtl/>
        </w:rPr>
        <w:t xml:space="preserve">معاً </w:t>
      </w:r>
      <w:r w:rsidRPr="00EF2694">
        <w:rPr>
          <w:rtl/>
        </w:rPr>
        <w:t>والمراد بالأمر الموت أو المرض المنتهى إليه</w:t>
      </w:r>
      <w:r>
        <w:rPr>
          <w:rtl/>
        </w:rPr>
        <w:t xml:space="preserve"> ، </w:t>
      </w:r>
      <w:r w:rsidRPr="00EF2694">
        <w:rPr>
          <w:rtl/>
        </w:rPr>
        <w:t>أو أمر الله بالوصية وفيه بعد</w:t>
      </w:r>
      <w:r>
        <w:rPr>
          <w:rtl/>
        </w:rPr>
        <w:t xml:space="preserve"> ، </w:t>
      </w:r>
      <w:r w:rsidRPr="00EF2694">
        <w:rPr>
          <w:rtl/>
        </w:rPr>
        <w:t>والمراد بالمسجل المكتوب تأكيدا</w:t>
      </w:r>
      <w:r w:rsidR="000F6B59">
        <w:rPr>
          <w:rFonts w:hint="cs"/>
          <w:rtl/>
        </w:rPr>
        <w:t>ً</w:t>
      </w:r>
      <w:r w:rsidRPr="00EF2694">
        <w:rPr>
          <w:rtl/>
        </w:rPr>
        <w:t xml:space="preserve"> أو المحكم </w:t>
      </w:r>
      <w:r w:rsidRPr="00273F93">
        <w:rPr>
          <w:rStyle w:val="libFootnotenumChar"/>
          <w:rtl/>
        </w:rPr>
        <w:t>(1)</w:t>
      </w:r>
      <w:r w:rsidRPr="00EF2694">
        <w:rPr>
          <w:rtl/>
        </w:rPr>
        <w:t xml:space="preserve"> أو المختوم أو المرسل [ أ ] والمبذول لل</w:t>
      </w:r>
      <w:r w:rsidR="008345DB">
        <w:rPr>
          <w:rtl/>
        </w:rPr>
        <w:t xml:space="preserve">أئمّة </w:t>
      </w:r>
      <w:r w:rsidRPr="002F75F6">
        <w:rPr>
          <w:rStyle w:val="libAlaemChar"/>
          <w:rtl/>
        </w:rPr>
        <w:t>عليهم‌السلام</w:t>
      </w:r>
      <w:r w:rsidRPr="00EF2694">
        <w:rPr>
          <w:rtl/>
        </w:rPr>
        <w:t xml:space="preserve"> أو الكبير</w:t>
      </w:r>
      <w:r>
        <w:rPr>
          <w:rtl/>
        </w:rPr>
        <w:t xml:space="preserve"> ، </w:t>
      </w:r>
      <w:r w:rsidRPr="00EF2694">
        <w:rPr>
          <w:rtl/>
        </w:rPr>
        <w:t>أو بسكن الجيم أي كثير الخير</w:t>
      </w:r>
      <w:r>
        <w:rPr>
          <w:rtl/>
        </w:rPr>
        <w:t xml:space="preserve"> ، </w:t>
      </w:r>
      <w:r w:rsidR="008D0E33">
        <w:rPr>
          <w:rtl/>
        </w:rPr>
        <w:t>قال :</w:t>
      </w:r>
      <w:r w:rsidRPr="00EF2694">
        <w:rPr>
          <w:rtl/>
        </w:rPr>
        <w:t>في النهاية</w:t>
      </w:r>
      <w:r>
        <w:rPr>
          <w:rtl/>
        </w:rPr>
        <w:t xml:space="preserve"> : </w:t>
      </w:r>
      <w:r w:rsidRPr="00EF2694">
        <w:rPr>
          <w:rtl/>
        </w:rPr>
        <w:t>في حديث ابن مسعود افتتح سورة النساء فسجلها أي قرئها قراءة متصلة</w:t>
      </w:r>
      <w:r>
        <w:rPr>
          <w:rtl/>
        </w:rPr>
        <w:t xml:space="preserve"> ، </w:t>
      </w:r>
      <w:r w:rsidRPr="00EF2694">
        <w:rPr>
          <w:rtl/>
        </w:rPr>
        <w:t>من السجل الصب</w:t>
      </w:r>
      <w:r>
        <w:rPr>
          <w:rtl/>
        </w:rPr>
        <w:t xml:space="preserve"> ، </w:t>
      </w:r>
      <w:r w:rsidRPr="00EF2694">
        <w:rPr>
          <w:rtl/>
        </w:rPr>
        <w:t>ي</w:t>
      </w:r>
      <w:r w:rsidR="004E2A7C">
        <w:rPr>
          <w:rtl/>
        </w:rPr>
        <w:t>قال :</w:t>
      </w:r>
      <w:r>
        <w:rPr>
          <w:rtl/>
        </w:rPr>
        <w:t xml:space="preserve"> </w:t>
      </w:r>
      <w:r w:rsidRPr="00EF2694">
        <w:rPr>
          <w:rtl/>
        </w:rPr>
        <w:t>سجلت سجلا إذا صببته صبا متصلا</w:t>
      </w:r>
      <w:r>
        <w:rPr>
          <w:rtl/>
        </w:rPr>
        <w:t xml:space="preserve"> ، </w:t>
      </w:r>
      <w:r w:rsidRPr="00EF2694">
        <w:rPr>
          <w:rtl/>
        </w:rPr>
        <w:t>وفي حديث ابن الحنفية قرأ</w:t>
      </w:r>
      <w:r>
        <w:rPr>
          <w:rtl/>
        </w:rPr>
        <w:t xml:space="preserve"> : « </w:t>
      </w:r>
      <w:r w:rsidRPr="002F75F6">
        <w:rPr>
          <w:rStyle w:val="libAieChar"/>
          <w:rtl/>
        </w:rPr>
        <w:t xml:space="preserve">هَلْ جَزاءُ الْإِحْسانِ </w:t>
      </w:r>
      <w:r w:rsidR="006E33A0">
        <w:rPr>
          <w:rStyle w:val="libAieChar"/>
          <w:rtl/>
        </w:rPr>
        <w:t xml:space="preserve">إلّا </w:t>
      </w:r>
      <w:r w:rsidRPr="002F75F6">
        <w:rPr>
          <w:rStyle w:val="libAieChar"/>
          <w:rtl/>
        </w:rPr>
        <w:t xml:space="preserve">الْإِحْسانُ </w:t>
      </w:r>
      <w:r>
        <w:rPr>
          <w:rtl/>
        </w:rPr>
        <w:t xml:space="preserve">» </w:t>
      </w:r>
      <w:r w:rsidRPr="00EF2694">
        <w:rPr>
          <w:rtl/>
        </w:rPr>
        <w:t>ف</w:t>
      </w:r>
      <w:r w:rsidR="004E2A7C">
        <w:rPr>
          <w:rtl/>
        </w:rPr>
        <w:t>قال :</w:t>
      </w:r>
      <w:r>
        <w:rPr>
          <w:rtl/>
        </w:rPr>
        <w:t xml:space="preserve"> </w:t>
      </w:r>
      <w:r w:rsidRPr="00EF2694">
        <w:rPr>
          <w:rtl/>
        </w:rPr>
        <w:t>هي مسجلة لل</w:t>
      </w:r>
      <w:r w:rsidR="008A4DAC">
        <w:rPr>
          <w:rtl/>
        </w:rPr>
        <w:t xml:space="preserve">برّ </w:t>
      </w:r>
      <w:r w:rsidRPr="00EF2694">
        <w:rPr>
          <w:rtl/>
        </w:rPr>
        <w:t>والفاجر</w:t>
      </w:r>
      <w:r>
        <w:rPr>
          <w:rtl/>
        </w:rPr>
        <w:t xml:space="preserve"> ، </w:t>
      </w:r>
      <w:r w:rsidRPr="00EF2694">
        <w:rPr>
          <w:rtl/>
        </w:rPr>
        <w:t xml:space="preserve">أي هي مرسلة مطلقة في الإحسان إلى </w:t>
      </w:r>
      <w:r w:rsidR="008A4DAC">
        <w:rPr>
          <w:rtl/>
        </w:rPr>
        <w:t xml:space="preserve">كلّ </w:t>
      </w:r>
      <w:r w:rsidRPr="00EF2694">
        <w:rPr>
          <w:rtl/>
        </w:rPr>
        <w:t>واحد برا كان أو فاجرا</w:t>
      </w:r>
      <w:r w:rsidR="000F6B59">
        <w:rPr>
          <w:rFonts w:hint="cs"/>
          <w:rtl/>
        </w:rPr>
        <w:t>ً</w:t>
      </w:r>
      <w:r>
        <w:rPr>
          <w:rtl/>
        </w:rPr>
        <w:t xml:space="preserve"> ، </w:t>
      </w:r>
      <w:r w:rsidRPr="00EF2694">
        <w:rPr>
          <w:rtl/>
        </w:rPr>
        <w:t>والمسجل</w:t>
      </w:r>
      <w:r>
        <w:rPr>
          <w:rtl/>
        </w:rPr>
        <w:t xml:space="preserve"> : </w:t>
      </w:r>
      <w:r w:rsidRPr="00EF2694">
        <w:rPr>
          <w:rtl/>
        </w:rPr>
        <w:t>الماء المبذول ومنه</w:t>
      </w:r>
    </w:p>
    <w:p w14:paraId="6DB1A1E8" w14:textId="77777777" w:rsidR="00782297" w:rsidRPr="00EF2694" w:rsidRDefault="00782297" w:rsidP="009D38AE">
      <w:pPr>
        <w:pStyle w:val="libLine"/>
        <w:rPr>
          <w:rtl/>
        </w:rPr>
      </w:pPr>
      <w:r w:rsidRPr="00EF2694">
        <w:rPr>
          <w:rtl/>
        </w:rPr>
        <w:t>__________________</w:t>
      </w:r>
    </w:p>
    <w:p w14:paraId="529D2622" w14:textId="77777777" w:rsidR="00782297" w:rsidRPr="00EF2694" w:rsidRDefault="00782297" w:rsidP="00E7042C">
      <w:pPr>
        <w:pStyle w:val="libFootnote0"/>
        <w:rPr>
          <w:rtl/>
          <w:lang w:bidi="fa-IR"/>
        </w:rPr>
      </w:pPr>
      <w:r>
        <w:rPr>
          <w:rtl/>
        </w:rPr>
        <w:t>(</w:t>
      </w:r>
      <w:r w:rsidRPr="00EF2694">
        <w:rPr>
          <w:rtl/>
        </w:rPr>
        <w:t>1) وفي بعض النسخ</w:t>
      </w:r>
      <w:r>
        <w:rPr>
          <w:rtl/>
        </w:rPr>
        <w:t xml:space="preserve"> « </w:t>
      </w:r>
      <w:r w:rsidRPr="00EF2694">
        <w:rPr>
          <w:rtl/>
        </w:rPr>
        <w:t>المحكوم</w:t>
      </w:r>
      <w:r>
        <w:rPr>
          <w:rtl/>
        </w:rPr>
        <w:t xml:space="preserve"> ».</w:t>
      </w:r>
    </w:p>
    <w:p w14:paraId="713C8870" w14:textId="77777777" w:rsidR="00CE1409" w:rsidRDefault="00CE1409" w:rsidP="00CE1409">
      <w:pPr>
        <w:pStyle w:val="libNormal"/>
        <w:rPr>
          <w:rtl/>
        </w:rPr>
      </w:pPr>
      <w:r>
        <w:rPr>
          <w:rtl/>
        </w:rPr>
        <w:br w:type="page"/>
      </w:r>
    </w:p>
    <w:p w14:paraId="71CCD312" w14:textId="4AB3DD45" w:rsidR="00782297" w:rsidRDefault="00782297" w:rsidP="00CE1409">
      <w:pPr>
        <w:pStyle w:val="libNormal0"/>
        <w:rPr>
          <w:rtl/>
        </w:rPr>
      </w:pPr>
      <w:r w:rsidRPr="00EF2694">
        <w:rPr>
          <w:rtl/>
        </w:rPr>
        <w:lastRenderedPageBreak/>
        <w:t>الله تبارك وتعالى من الملائكة</w:t>
      </w:r>
      <w:r>
        <w:rPr>
          <w:rFonts w:hint="cs"/>
          <w:rtl/>
        </w:rPr>
        <w:t>.</w:t>
      </w:r>
    </w:p>
    <w:p w14:paraId="59CA48E2" w14:textId="30E789CE" w:rsidR="00782297" w:rsidRPr="00EF2694" w:rsidRDefault="00782297" w:rsidP="00A020F0">
      <w:pPr>
        <w:pStyle w:val="libNormal"/>
        <w:rPr>
          <w:rtl/>
        </w:rPr>
      </w:pPr>
      <w:r w:rsidRPr="00EF2694">
        <w:rPr>
          <w:rtl/>
        </w:rPr>
        <w:t>ف</w:t>
      </w:r>
      <w:r w:rsidR="008D0E33">
        <w:rPr>
          <w:rtl/>
        </w:rPr>
        <w:t>قال :</w:t>
      </w:r>
      <w:r w:rsidRPr="00EF2694">
        <w:rPr>
          <w:rtl/>
        </w:rPr>
        <w:t xml:space="preserve">جبرئيل </w:t>
      </w:r>
      <w:r w:rsidR="000F6B59">
        <w:rPr>
          <w:rFonts w:hint="cs"/>
          <w:rtl/>
        </w:rPr>
        <w:t xml:space="preserve">: </w:t>
      </w:r>
      <w:r w:rsidRPr="00EF2694">
        <w:rPr>
          <w:rtl/>
        </w:rPr>
        <w:t xml:space="preserve">يا </w:t>
      </w:r>
      <w:r w:rsidR="008D0E33">
        <w:rPr>
          <w:rtl/>
        </w:rPr>
        <w:t xml:space="preserve">محمّد </w:t>
      </w:r>
      <w:r w:rsidRPr="00EF2694">
        <w:rPr>
          <w:rtl/>
        </w:rPr>
        <w:t xml:space="preserve">مر بإخراج من عندك </w:t>
      </w:r>
      <w:r w:rsidR="006E33A0">
        <w:rPr>
          <w:rtl/>
        </w:rPr>
        <w:t xml:space="preserve">إلّا </w:t>
      </w:r>
      <w:r w:rsidRPr="00EF2694">
        <w:rPr>
          <w:rtl/>
        </w:rPr>
        <w:t>وصي</w:t>
      </w:r>
      <w:r w:rsidR="000F6B59">
        <w:rPr>
          <w:rFonts w:hint="cs"/>
          <w:rtl/>
        </w:rPr>
        <w:t>ّ</w:t>
      </w:r>
      <w:r w:rsidRPr="00EF2694">
        <w:rPr>
          <w:rtl/>
        </w:rPr>
        <w:t xml:space="preserve">ك </w:t>
      </w:r>
      <w:r w:rsidR="000F6B59">
        <w:rPr>
          <w:rFonts w:hint="cs"/>
          <w:rtl/>
        </w:rPr>
        <w:t xml:space="preserve">، </w:t>
      </w:r>
      <w:r w:rsidRPr="00EF2694">
        <w:rPr>
          <w:rtl/>
        </w:rPr>
        <w:t xml:space="preserve">ليقبضها </w:t>
      </w:r>
      <w:r w:rsidR="0022555C">
        <w:rPr>
          <w:rtl/>
        </w:rPr>
        <w:t xml:space="preserve">منّا </w:t>
      </w:r>
      <w:r w:rsidRPr="00EF2694">
        <w:rPr>
          <w:rtl/>
        </w:rPr>
        <w:t>وتشهدنا بدفعك إياها إليه ضا</w:t>
      </w:r>
      <w:r w:rsidR="0022555C">
        <w:rPr>
          <w:rtl/>
        </w:rPr>
        <w:t xml:space="preserve">منّا </w:t>
      </w:r>
      <w:r w:rsidRPr="00EF2694">
        <w:rPr>
          <w:rtl/>
        </w:rPr>
        <w:t xml:space="preserve">لها يعني </w:t>
      </w:r>
      <w:r w:rsidR="006E33A0">
        <w:rPr>
          <w:rtl/>
        </w:rPr>
        <w:t xml:space="preserve">عليّاً </w:t>
      </w:r>
      <w:r w:rsidRPr="002F75F6">
        <w:rPr>
          <w:rStyle w:val="libAlaemChar"/>
          <w:rtl/>
        </w:rPr>
        <w:t>عليه‌السلام</w:t>
      </w:r>
      <w:r w:rsidRPr="00EF2694">
        <w:rPr>
          <w:rtl/>
        </w:rPr>
        <w:t xml:space="preserve"> فأمر </w:t>
      </w:r>
      <w:r w:rsidR="00CD2212">
        <w:rPr>
          <w:rtl/>
        </w:rPr>
        <w:t>ال</w:t>
      </w:r>
      <w:r w:rsidR="006C555D">
        <w:rPr>
          <w:rtl/>
        </w:rPr>
        <w:t xml:space="preserve">نبيّ </w:t>
      </w:r>
      <w:r w:rsidR="00766E5A">
        <w:rPr>
          <w:rStyle w:val="libAlaemChar"/>
          <w:rtl/>
        </w:rPr>
        <w:t xml:space="preserve">صلى‌الله‌عليه‌وآله‌وسلم </w:t>
      </w:r>
      <w:r w:rsidRPr="00EF2694">
        <w:rPr>
          <w:rtl/>
        </w:rPr>
        <w:t xml:space="preserve">بإخراج من كان في البيت ما خلا </w:t>
      </w:r>
      <w:r w:rsidR="006E33A0">
        <w:rPr>
          <w:rtl/>
        </w:rPr>
        <w:t xml:space="preserve">عليّاً </w:t>
      </w:r>
      <w:r w:rsidRPr="002F75F6">
        <w:rPr>
          <w:rStyle w:val="libAlaemChar"/>
          <w:rtl/>
        </w:rPr>
        <w:t>عليه‌السلام</w:t>
      </w:r>
      <w:r>
        <w:rPr>
          <w:rtl/>
        </w:rPr>
        <w:t xml:space="preserve"> </w:t>
      </w:r>
      <w:r w:rsidRPr="00EF2694">
        <w:rPr>
          <w:rtl/>
        </w:rPr>
        <w:t>وفاطمة فيما بين الستر والباب ف</w:t>
      </w:r>
      <w:r w:rsidR="008D0E33">
        <w:rPr>
          <w:rtl/>
        </w:rPr>
        <w:t>قال :</w:t>
      </w:r>
      <w:r w:rsidRPr="00EF2694">
        <w:rPr>
          <w:rtl/>
        </w:rPr>
        <w:t xml:space="preserve">جبرئيل يا </w:t>
      </w:r>
      <w:r w:rsidR="008D0E33">
        <w:rPr>
          <w:rtl/>
        </w:rPr>
        <w:t xml:space="preserve">محمّد </w:t>
      </w:r>
      <w:r w:rsidRPr="00EF2694">
        <w:rPr>
          <w:rtl/>
        </w:rPr>
        <w:t xml:space="preserve">ربك يقرئك السلام ويقول هذا كتاب ما كنت عهدت إليك وشرطت عليك وشهدت به عليك وأشهدت به عليك ملائكتي وكفى بي يا </w:t>
      </w:r>
      <w:r w:rsidR="008D0E33">
        <w:rPr>
          <w:rtl/>
        </w:rPr>
        <w:t xml:space="preserve">محمّد </w:t>
      </w:r>
      <w:r w:rsidRPr="00EF2694">
        <w:rPr>
          <w:rtl/>
        </w:rPr>
        <w:t xml:space="preserve">شهيدا </w:t>
      </w:r>
      <w:r w:rsidR="008D0E33">
        <w:rPr>
          <w:rtl/>
        </w:rPr>
        <w:t>قال :</w:t>
      </w:r>
      <w:r w:rsidRPr="00EF2694">
        <w:rPr>
          <w:rtl/>
        </w:rPr>
        <w:t>فارتعدت مفاصل</w:t>
      </w:r>
    </w:p>
    <w:p w14:paraId="405ADCF2" w14:textId="4B6BB85C" w:rsidR="00782297" w:rsidRPr="00324B78" w:rsidRDefault="008D0E33" w:rsidP="009D38AE">
      <w:pPr>
        <w:pStyle w:val="libLine"/>
        <w:rPr>
          <w:rtl/>
        </w:rPr>
      </w:pPr>
      <w:r>
        <w:rPr>
          <w:rFonts w:hint="cs"/>
          <w:rtl/>
        </w:rPr>
        <w:t>________________________________________________________</w:t>
      </w:r>
    </w:p>
    <w:p w14:paraId="78DAF764" w14:textId="6DBCAEFE" w:rsidR="00782297" w:rsidRDefault="00782297" w:rsidP="004E511B">
      <w:pPr>
        <w:pStyle w:val="libNormal0"/>
        <w:rPr>
          <w:rtl/>
        </w:rPr>
      </w:pPr>
      <w:r w:rsidRPr="00EF2694">
        <w:rPr>
          <w:rtl/>
        </w:rPr>
        <w:t>الحديث</w:t>
      </w:r>
      <w:r>
        <w:rPr>
          <w:rtl/>
        </w:rPr>
        <w:t xml:space="preserve"> : </w:t>
      </w:r>
      <w:r w:rsidRPr="00EF2694">
        <w:rPr>
          <w:rtl/>
        </w:rPr>
        <w:t>ولا تسج</w:t>
      </w:r>
      <w:r w:rsidR="000F6B59">
        <w:rPr>
          <w:rFonts w:hint="cs"/>
          <w:rtl/>
        </w:rPr>
        <w:t>ّ</w:t>
      </w:r>
      <w:r w:rsidRPr="00EF2694">
        <w:rPr>
          <w:rtl/>
        </w:rPr>
        <w:t xml:space="preserve">لوا أنعامكم أي لا تطلقوها في زروع </w:t>
      </w:r>
      <w:r w:rsidR="00CE1409">
        <w:rPr>
          <w:rtl/>
        </w:rPr>
        <w:t xml:space="preserve">النّاس </w:t>
      </w:r>
      <w:r>
        <w:rPr>
          <w:rtl/>
        </w:rPr>
        <w:t xml:space="preserve">، </w:t>
      </w:r>
      <w:r w:rsidRPr="00EF2694">
        <w:rPr>
          <w:rtl/>
        </w:rPr>
        <w:t>و</w:t>
      </w:r>
      <w:r w:rsidR="004E2A7C">
        <w:rPr>
          <w:rtl/>
        </w:rPr>
        <w:t>قال :</w:t>
      </w:r>
      <w:r>
        <w:rPr>
          <w:rtl/>
        </w:rPr>
        <w:t xml:space="preserve"> </w:t>
      </w:r>
      <w:r w:rsidRPr="00EF2694">
        <w:rPr>
          <w:rtl/>
        </w:rPr>
        <w:t>السجل الكتاب الكبير</w:t>
      </w:r>
      <w:r>
        <w:rPr>
          <w:rtl/>
        </w:rPr>
        <w:t xml:space="preserve"> ، </w:t>
      </w:r>
      <w:r w:rsidRPr="00EF2694">
        <w:rPr>
          <w:rtl/>
        </w:rPr>
        <w:t>وفي القاموس</w:t>
      </w:r>
      <w:r>
        <w:rPr>
          <w:rtl/>
        </w:rPr>
        <w:t xml:space="preserve"> : </w:t>
      </w:r>
      <w:r w:rsidRPr="00EF2694">
        <w:rPr>
          <w:rtl/>
        </w:rPr>
        <w:t>السجل الكتاب الكبير</w:t>
      </w:r>
      <w:r>
        <w:rPr>
          <w:rtl/>
        </w:rPr>
        <w:t xml:space="preserve"> ، </w:t>
      </w:r>
      <w:r w:rsidRPr="00EF2694">
        <w:rPr>
          <w:rtl/>
        </w:rPr>
        <w:t>وفي القاموس</w:t>
      </w:r>
      <w:r>
        <w:rPr>
          <w:rtl/>
        </w:rPr>
        <w:t xml:space="preserve"> : </w:t>
      </w:r>
      <w:r w:rsidRPr="00EF2694">
        <w:rPr>
          <w:rtl/>
        </w:rPr>
        <w:t>أسجل</w:t>
      </w:r>
      <w:r>
        <w:rPr>
          <w:rtl/>
        </w:rPr>
        <w:t xml:space="preserve"> : </w:t>
      </w:r>
      <w:r w:rsidRPr="00EF2694">
        <w:rPr>
          <w:rtl/>
        </w:rPr>
        <w:t>كثر خيره وأسجل الأمر للناس</w:t>
      </w:r>
      <w:r>
        <w:rPr>
          <w:rtl/>
        </w:rPr>
        <w:t xml:space="preserve"> : </w:t>
      </w:r>
      <w:r w:rsidRPr="00EF2694">
        <w:rPr>
          <w:rtl/>
        </w:rPr>
        <w:t>أطلقه</w:t>
      </w:r>
      <w:r>
        <w:rPr>
          <w:rtl/>
        </w:rPr>
        <w:t xml:space="preserve"> ، </w:t>
      </w:r>
      <w:r w:rsidRPr="00EF2694">
        <w:rPr>
          <w:rtl/>
        </w:rPr>
        <w:t>والمسجل</w:t>
      </w:r>
      <w:r>
        <w:rPr>
          <w:rtl/>
        </w:rPr>
        <w:t xml:space="preserve"> : </w:t>
      </w:r>
      <w:r w:rsidRPr="00EF2694">
        <w:rPr>
          <w:rtl/>
        </w:rPr>
        <w:t>المبذول المباح ل</w:t>
      </w:r>
      <w:r w:rsidR="008A4DAC">
        <w:rPr>
          <w:rtl/>
        </w:rPr>
        <w:t xml:space="preserve">كلّ </w:t>
      </w:r>
      <w:r w:rsidRPr="00EF2694">
        <w:rPr>
          <w:rtl/>
        </w:rPr>
        <w:t>أحد</w:t>
      </w:r>
      <w:r>
        <w:rPr>
          <w:rtl/>
        </w:rPr>
        <w:t xml:space="preserve"> ، </w:t>
      </w:r>
      <w:r w:rsidRPr="00EF2694">
        <w:rPr>
          <w:rtl/>
        </w:rPr>
        <w:t>وسج</w:t>
      </w:r>
      <w:r w:rsidR="000F6B59">
        <w:rPr>
          <w:rFonts w:hint="cs"/>
          <w:rtl/>
        </w:rPr>
        <w:t>ّ</w:t>
      </w:r>
      <w:r w:rsidRPr="00EF2694">
        <w:rPr>
          <w:rtl/>
        </w:rPr>
        <w:t>ل تسجيلا</w:t>
      </w:r>
      <w:r w:rsidR="000F6B59">
        <w:rPr>
          <w:rFonts w:hint="cs"/>
          <w:rtl/>
        </w:rPr>
        <w:t>ً</w:t>
      </w:r>
      <w:r>
        <w:rPr>
          <w:rtl/>
        </w:rPr>
        <w:t xml:space="preserve"> : </w:t>
      </w:r>
      <w:r w:rsidRPr="00EF2694">
        <w:rPr>
          <w:rtl/>
        </w:rPr>
        <w:t>كتب</w:t>
      </w:r>
      <w:r>
        <w:rPr>
          <w:rtl/>
        </w:rPr>
        <w:t xml:space="preserve"> ، </w:t>
      </w:r>
      <w:r w:rsidRPr="00EF2694">
        <w:rPr>
          <w:rtl/>
        </w:rPr>
        <w:t>السجل</w:t>
      </w:r>
      <w:r>
        <w:rPr>
          <w:rtl/>
        </w:rPr>
        <w:t xml:space="preserve"> : </w:t>
      </w:r>
      <w:r w:rsidRPr="00EF2694">
        <w:rPr>
          <w:rtl/>
        </w:rPr>
        <w:t>الكتاب</w:t>
      </w:r>
      <w:r>
        <w:rPr>
          <w:rtl/>
        </w:rPr>
        <w:t xml:space="preserve"> ، </w:t>
      </w:r>
      <w:r w:rsidRPr="00EF2694">
        <w:rPr>
          <w:rtl/>
        </w:rPr>
        <w:t>العهد ونحوه</w:t>
      </w:r>
      <w:r>
        <w:rPr>
          <w:rtl/>
        </w:rPr>
        <w:t xml:space="preserve"> ، </w:t>
      </w:r>
      <w:r w:rsidRPr="00EF2694">
        <w:rPr>
          <w:rtl/>
        </w:rPr>
        <w:t>انتهى.</w:t>
      </w:r>
    </w:p>
    <w:p w14:paraId="0351C279" w14:textId="7082A0BE" w:rsidR="00782297" w:rsidRDefault="00782297" w:rsidP="00A020F0">
      <w:pPr>
        <w:pStyle w:val="libNormal"/>
        <w:rPr>
          <w:rtl/>
        </w:rPr>
      </w:pPr>
      <w:r>
        <w:rPr>
          <w:rtl/>
        </w:rPr>
        <w:t xml:space="preserve">« </w:t>
      </w:r>
      <w:r w:rsidRPr="004907EA">
        <w:rPr>
          <w:rtl/>
        </w:rPr>
        <w:t>ضا</w:t>
      </w:r>
      <w:r w:rsidR="000F6B59">
        <w:rPr>
          <w:rtl/>
        </w:rPr>
        <w:t>من</w:t>
      </w:r>
      <w:r w:rsidR="0022555C">
        <w:rPr>
          <w:rtl/>
        </w:rPr>
        <w:t>ا</w:t>
      </w:r>
      <w:r w:rsidR="000F6B59">
        <w:rPr>
          <w:rFonts w:hint="cs"/>
          <w:rtl/>
        </w:rPr>
        <w:t>ً</w:t>
      </w:r>
      <w:r w:rsidR="0022555C">
        <w:rPr>
          <w:rtl/>
        </w:rPr>
        <w:t xml:space="preserve"> </w:t>
      </w:r>
      <w:r w:rsidRPr="004907EA">
        <w:rPr>
          <w:rtl/>
        </w:rPr>
        <w:t>لها</w:t>
      </w:r>
      <w:r>
        <w:rPr>
          <w:rtl/>
        </w:rPr>
        <w:t xml:space="preserve"> » </w:t>
      </w:r>
      <w:r w:rsidRPr="00EF2694">
        <w:rPr>
          <w:rtl/>
        </w:rPr>
        <w:t>حال عن ضمير إليه</w:t>
      </w:r>
      <w:r>
        <w:rPr>
          <w:rtl/>
        </w:rPr>
        <w:t xml:space="preserve"> ، </w:t>
      </w:r>
      <w:r w:rsidRPr="00EF2694">
        <w:rPr>
          <w:rtl/>
        </w:rPr>
        <w:t>أي ملتزما</w:t>
      </w:r>
      <w:r w:rsidR="000F6B59">
        <w:rPr>
          <w:rFonts w:hint="cs"/>
          <w:rtl/>
        </w:rPr>
        <w:t>ً</w:t>
      </w:r>
      <w:r w:rsidRPr="00EF2694">
        <w:rPr>
          <w:rtl/>
        </w:rPr>
        <w:t xml:space="preserve"> للعمل بمقتضاها كما هو حق</w:t>
      </w:r>
      <w:r w:rsidR="000F6B59">
        <w:rPr>
          <w:rFonts w:hint="cs"/>
          <w:rtl/>
        </w:rPr>
        <w:t>ّ</w:t>
      </w:r>
      <w:r w:rsidRPr="00EF2694">
        <w:rPr>
          <w:rtl/>
        </w:rPr>
        <w:t>ه</w:t>
      </w:r>
      <w:r>
        <w:rPr>
          <w:rtl/>
        </w:rPr>
        <w:t xml:space="preserve"> « </w:t>
      </w:r>
      <w:r w:rsidRPr="004907EA">
        <w:rPr>
          <w:rtl/>
        </w:rPr>
        <w:t>وفاطمة</w:t>
      </w:r>
      <w:r>
        <w:rPr>
          <w:rtl/>
        </w:rPr>
        <w:t xml:space="preserve"> » </w:t>
      </w:r>
      <w:r w:rsidRPr="00EF2694">
        <w:rPr>
          <w:rtl/>
        </w:rPr>
        <w:t>الواو للحال وهو مبني</w:t>
      </w:r>
      <w:r w:rsidR="000F6B59">
        <w:rPr>
          <w:rFonts w:hint="cs"/>
          <w:rtl/>
        </w:rPr>
        <w:t>ّ</w:t>
      </w:r>
      <w:r w:rsidRPr="00EF2694">
        <w:rPr>
          <w:rtl/>
        </w:rPr>
        <w:t xml:space="preserve"> على أن</w:t>
      </w:r>
      <w:r w:rsidR="000F6B59">
        <w:rPr>
          <w:rFonts w:hint="cs"/>
          <w:rtl/>
        </w:rPr>
        <w:t>ّ</w:t>
      </w:r>
      <w:r w:rsidRPr="00EF2694">
        <w:rPr>
          <w:rtl/>
        </w:rPr>
        <w:t xml:space="preserve"> ما بينهما خارج عن البيت.</w:t>
      </w:r>
    </w:p>
    <w:p w14:paraId="729E5B45" w14:textId="77777777" w:rsidR="00782297" w:rsidRPr="00EF2694" w:rsidRDefault="00782297" w:rsidP="00A020F0">
      <w:pPr>
        <w:pStyle w:val="libNormal"/>
        <w:rPr>
          <w:rtl/>
        </w:rPr>
      </w:pPr>
      <w:r>
        <w:rPr>
          <w:rtl/>
        </w:rPr>
        <w:t xml:space="preserve">« </w:t>
      </w:r>
      <w:r w:rsidRPr="004907EA">
        <w:rPr>
          <w:rtl/>
        </w:rPr>
        <w:t>هذا كتاب ما كنت عهدت إليك</w:t>
      </w:r>
      <w:r>
        <w:rPr>
          <w:rtl/>
        </w:rPr>
        <w:t xml:space="preserve"> » </w:t>
      </w:r>
      <w:r w:rsidRPr="00EF2694">
        <w:rPr>
          <w:rtl/>
        </w:rPr>
        <w:t>أي في ليلة المعراج كما ورد في الأخبار الكثيرة</w:t>
      </w:r>
      <w:r>
        <w:rPr>
          <w:rtl/>
        </w:rPr>
        <w:t xml:space="preserve"> ، </w:t>
      </w:r>
      <w:r w:rsidRPr="00EF2694">
        <w:rPr>
          <w:rtl/>
        </w:rPr>
        <w:t>وقيل</w:t>
      </w:r>
      <w:r>
        <w:rPr>
          <w:rtl/>
        </w:rPr>
        <w:t xml:space="preserve"> : </w:t>
      </w:r>
      <w:r w:rsidRPr="00EF2694">
        <w:rPr>
          <w:rtl/>
        </w:rPr>
        <w:t xml:space="preserve">إشارة إلى إملاء الرسول </w:t>
      </w:r>
      <w:r w:rsidRPr="002F75F6">
        <w:rPr>
          <w:rStyle w:val="libAlaemChar"/>
          <w:rtl/>
        </w:rPr>
        <w:t>صلى‌الله‌عليه‌وآله‌وسلم</w:t>
      </w:r>
      <w:r w:rsidRPr="00EF2694">
        <w:rPr>
          <w:rtl/>
        </w:rPr>
        <w:t xml:space="preserve"> بأمره تعالى.</w:t>
      </w:r>
    </w:p>
    <w:p w14:paraId="40205291" w14:textId="5880A831" w:rsidR="00782297" w:rsidRPr="00EF2694" w:rsidRDefault="00782297" w:rsidP="00A020F0">
      <w:pPr>
        <w:pStyle w:val="libNormal"/>
        <w:rPr>
          <w:rtl/>
        </w:rPr>
      </w:pPr>
      <w:r w:rsidRPr="00EF2694">
        <w:rPr>
          <w:rtl/>
        </w:rPr>
        <w:t>أقول</w:t>
      </w:r>
      <w:r>
        <w:rPr>
          <w:rtl/>
        </w:rPr>
        <w:t xml:space="preserve"> : </w:t>
      </w:r>
      <w:r w:rsidRPr="00EF2694">
        <w:rPr>
          <w:rtl/>
        </w:rPr>
        <w:t xml:space="preserve">ويظهر </w:t>
      </w:r>
      <w:r w:rsidR="00DB530D">
        <w:rPr>
          <w:rtl/>
        </w:rPr>
        <w:t xml:space="preserve">ممّا </w:t>
      </w:r>
      <w:r w:rsidRPr="00EF2694">
        <w:rPr>
          <w:rtl/>
        </w:rPr>
        <w:t>رواه في الطرف أن</w:t>
      </w:r>
      <w:r w:rsidR="000F6B59">
        <w:rPr>
          <w:rFonts w:hint="cs"/>
          <w:rtl/>
        </w:rPr>
        <w:t>ّ</w:t>
      </w:r>
      <w:r w:rsidRPr="00EF2694">
        <w:rPr>
          <w:rtl/>
        </w:rPr>
        <w:t xml:space="preserve"> نزول الملائكة للوصية في مرضه </w:t>
      </w:r>
      <w:r w:rsidRPr="002F75F6">
        <w:rPr>
          <w:rStyle w:val="libAlaemChar"/>
          <w:rtl/>
        </w:rPr>
        <w:t>عليه‌السلام</w:t>
      </w:r>
      <w:r w:rsidRPr="00EF2694">
        <w:rPr>
          <w:rtl/>
        </w:rPr>
        <w:t xml:space="preserve"> كان مر</w:t>
      </w:r>
      <w:r w:rsidR="000F6B59">
        <w:rPr>
          <w:rFonts w:hint="cs"/>
          <w:rtl/>
        </w:rPr>
        <w:t>ّ</w:t>
      </w:r>
      <w:r w:rsidRPr="00EF2694">
        <w:rPr>
          <w:rtl/>
        </w:rPr>
        <w:t>تين</w:t>
      </w:r>
      <w:r>
        <w:rPr>
          <w:rtl/>
        </w:rPr>
        <w:t xml:space="preserve"> ، </w:t>
      </w:r>
      <w:r w:rsidRPr="00EF2694">
        <w:rPr>
          <w:rtl/>
        </w:rPr>
        <w:t>حيث روي من كتاب الوصي</w:t>
      </w:r>
      <w:r w:rsidR="000F6B59">
        <w:rPr>
          <w:rFonts w:hint="cs"/>
          <w:rtl/>
        </w:rPr>
        <w:t>ّ</w:t>
      </w:r>
      <w:r w:rsidRPr="00EF2694">
        <w:rPr>
          <w:rtl/>
        </w:rPr>
        <w:t xml:space="preserve">ة لابن المستفاد عن الكاظم </w:t>
      </w:r>
      <w:r w:rsidRPr="002F75F6">
        <w:rPr>
          <w:rStyle w:val="libAlaemChar"/>
          <w:rtl/>
        </w:rPr>
        <w:t>عليه‌السلام</w:t>
      </w:r>
      <w:r w:rsidRPr="00EF2694">
        <w:rPr>
          <w:rtl/>
        </w:rPr>
        <w:t xml:space="preserve"> عن أبيه عن جد</w:t>
      </w:r>
      <w:r w:rsidR="000F6B59">
        <w:rPr>
          <w:rFonts w:hint="cs"/>
          <w:rtl/>
        </w:rPr>
        <w:t>ّ</w:t>
      </w:r>
      <w:r w:rsidRPr="00EF2694">
        <w:rPr>
          <w:rtl/>
        </w:rPr>
        <w:t xml:space="preserve">ه </w:t>
      </w:r>
      <w:r w:rsidR="004E2A7C">
        <w:rPr>
          <w:rtl/>
        </w:rPr>
        <w:t>قال :</w:t>
      </w:r>
      <w:r>
        <w:rPr>
          <w:rtl/>
        </w:rPr>
        <w:t xml:space="preserve"> </w:t>
      </w:r>
      <w:r w:rsidR="008D0E33">
        <w:rPr>
          <w:rtl/>
        </w:rPr>
        <w:t>قال :</w:t>
      </w:r>
      <w:r w:rsidRPr="00EF2694">
        <w:rPr>
          <w:rtl/>
        </w:rPr>
        <w:t>أمير المؤمنين صلوات الله عليه</w:t>
      </w:r>
      <w:r>
        <w:rPr>
          <w:rtl/>
        </w:rPr>
        <w:t xml:space="preserve"> : </w:t>
      </w:r>
      <w:r w:rsidRPr="00EF2694">
        <w:rPr>
          <w:rtl/>
        </w:rPr>
        <w:t>كنت مسندا</w:t>
      </w:r>
      <w:r w:rsidR="000F6B59">
        <w:rPr>
          <w:rFonts w:hint="cs"/>
          <w:rtl/>
        </w:rPr>
        <w:t>ً</w:t>
      </w:r>
      <w:r w:rsidRPr="00EF2694">
        <w:rPr>
          <w:rtl/>
        </w:rPr>
        <w:t xml:space="preserve"> </w:t>
      </w:r>
      <w:r w:rsidR="00CD2212">
        <w:rPr>
          <w:rtl/>
        </w:rPr>
        <w:t>ال</w:t>
      </w:r>
      <w:r w:rsidR="006C555D">
        <w:rPr>
          <w:rtl/>
        </w:rPr>
        <w:t xml:space="preserve">نبيّ </w:t>
      </w:r>
      <w:r w:rsidRPr="002F75F6">
        <w:rPr>
          <w:rStyle w:val="libAlaemChar"/>
          <w:rtl/>
        </w:rPr>
        <w:t>صلى‌الله‌عليه‌وآله‌وسلم</w:t>
      </w:r>
      <w:r w:rsidRPr="00EF2694">
        <w:rPr>
          <w:rtl/>
        </w:rPr>
        <w:t xml:space="preserve"> إلى صدري ليلة من الليالي في مرضه</w:t>
      </w:r>
      <w:r>
        <w:rPr>
          <w:rtl/>
        </w:rPr>
        <w:t xml:space="preserve"> ، </w:t>
      </w:r>
      <w:r w:rsidRPr="00EF2694">
        <w:rPr>
          <w:rtl/>
        </w:rPr>
        <w:t>وقد فرغ من وصيته</w:t>
      </w:r>
      <w:r>
        <w:rPr>
          <w:rtl/>
        </w:rPr>
        <w:t xml:space="preserve"> ، </w:t>
      </w:r>
      <w:r w:rsidRPr="00EF2694">
        <w:rPr>
          <w:rtl/>
        </w:rPr>
        <w:t>وعنده فاطمة ابنته وقد أمر أزواجه أن يخرجن من عنده ففعلن</w:t>
      </w:r>
      <w:r>
        <w:rPr>
          <w:rtl/>
        </w:rPr>
        <w:t xml:space="preserve"> ، </w:t>
      </w:r>
      <w:r w:rsidRPr="00EF2694">
        <w:rPr>
          <w:rtl/>
        </w:rPr>
        <w:t>ف</w:t>
      </w:r>
      <w:r w:rsidR="004E2A7C">
        <w:rPr>
          <w:rtl/>
        </w:rPr>
        <w:t>قال :</w:t>
      </w:r>
      <w:r>
        <w:rPr>
          <w:rtl/>
        </w:rPr>
        <w:t xml:space="preserve"> </w:t>
      </w:r>
      <w:r w:rsidRPr="00EF2694">
        <w:rPr>
          <w:rtl/>
        </w:rPr>
        <w:t>يا أبا الحسن تحول من موضعك وكن أمامي</w:t>
      </w:r>
      <w:r>
        <w:rPr>
          <w:rtl/>
        </w:rPr>
        <w:t xml:space="preserve"> ، </w:t>
      </w:r>
      <w:r w:rsidR="004E2A7C">
        <w:rPr>
          <w:rtl/>
        </w:rPr>
        <w:t>قال :</w:t>
      </w:r>
      <w:r>
        <w:rPr>
          <w:rtl/>
        </w:rPr>
        <w:t xml:space="preserve"> </w:t>
      </w:r>
      <w:r w:rsidRPr="00EF2694">
        <w:rPr>
          <w:rtl/>
        </w:rPr>
        <w:t xml:space="preserve">ففعلت وأسنده جبرئيل </w:t>
      </w:r>
      <w:r w:rsidRPr="002F75F6">
        <w:rPr>
          <w:rStyle w:val="libAlaemChar"/>
          <w:rtl/>
        </w:rPr>
        <w:t>عليه‌السلام</w:t>
      </w:r>
      <w:r w:rsidRPr="00EF2694">
        <w:rPr>
          <w:rtl/>
        </w:rPr>
        <w:t xml:space="preserve"> إلى صدره</w:t>
      </w:r>
      <w:r>
        <w:rPr>
          <w:rtl/>
        </w:rPr>
        <w:t xml:space="preserve"> ، </w:t>
      </w:r>
      <w:r w:rsidRPr="00EF2694">
        <w:rPr>
          <w:rtl/>
        </w:rPr>
        <w:t xml:space="preserve">وجلس ميكائيل </w:t>
      </w:r>
      <w:r w:rsidRPr="002F75F6">
        <w:rPr>
          <w:rStyle w:val="libAlaemChar"/>
          <w:rtl/>
        </w:rPr>
        <w:t>عليه‌السلام</w:t>
      </w:r>
      <w:r w:rsidRPr="00EF2694">
        <w:rPr>
          <w:rtl/>
        </w:rPr>
        <w:t xml:space="preserve"> على يمينه</w:t>
      </w:r>
      <w:r>
        <w:rPr>
          <w:rtl/>
        </w:rPr>
        <w:t xml:space="preserve"> ، </w:t>
      </w:r>
      <w:r w:rsidRPr="00EF2694">
        <w:rPr>
          <w:rtl/>
        </w:rPr>
        <w:t>ف</w:t>
      </w:r>
      <w:r w:rsidR="004E2A7C">
        <w:rPr>
          <w:rtl/>
        </w:rPr>
        <w:t>قال :</w:t>
      </w:r>
      <w:r>
        <w:rPr>
          <w:rtl/>
        </w:rPr>
        <w:t xml:space="preserve"> </w:t>
      </w:r>
      <w:r w:rsidRPr="00EF2694">
        <w:rPr>
          <w:rtl/>
        </w:rPr>
        <w:t xml:space="preserve">يا </w:t>
      </w:r>
      <w:r w:rsidR="0022555C">
        <w:rPr>
          <w:rtl/>
        </w:rPr>
        <w:t xml:space="preserve">عليّ </w:t>
      </w:r>
      <w:r w:rsidRPr="00EF2694">
        <w:rPr>
          <w:rtl/>
        </w:rPr>
        <w:t>ضم كفيك بعضها إلى بعض ففعلت</w:t>
      </w:r>
      <w:r>
        <w:rPr>
          <w:rtl/>
        </w:rPr>
        <w:t xml:space="preserve"> ، </w:t>
      </w:r>
      <w:r w:rsidRPr="00EF2694">
        <w:rPr>
          <w:rtl/>
        </w:rPr>
        <w:t>ف</w:t>
      </w:r>
      <w:r w:rsidR="008D0E33">
        <w:rPr>
          <w:rtl/>
        </w:rPr>
        <w:t>قال :</w:t>
      </w:r>
      <w:r w:rsidRPr="00EF2694">
        <w:rPr>
          <w:rtl/>
        </w:rPr>
        <w:t>لي</w:t>
      </w:r>
      <w:r>
        <w:rPr>
          <w:rtl/>
        </w:rPr>
        <w:t xml:space="preserve"> : </w:t>
      </w:r>
      <w:r w:rsidRPr="00EF2694">
        <w:rPr>
          <w:rtl/>
        </w:rPr>
        <w:t>قد عهدت إليك أحدث العهد لك بحضرة أميني رب العالمين</w:t>
      </w:r>
      <w:r>
        <w:rPr>
          <w:rtl/>
        </w:rPr>
        <w:t xml:space="preserve"> : </w:t>
      </w:r>
      <w:r w:rsidRPr="00EF2694">
        <w:rPr>
          <w:rtl/>
        </w:rPr>
        <w:t>جبرئيل وميكائيل</w:t>
      </w:r>
      <w:r>
        <w:rPr>
          <w:rtl/>
        </w:rPr>
        <w:t xml:space="preserve"> ، </w:t>
      </w:r>
      <w:r w:rsidRPr="00EF2694">
        <w:rPr>
          <w:rtl/>
        </w:rPr>
        <w:t xml:space="preserve">يا </w:t>
      </w:r>
      <w:r w:rsidR="0022555C">
        <w:rPr>
          <w:rtl/>
        </w:rPr>
        <w:t xml:space="preserve">عليّ </w:t>
      </w:r>
      <w:r w:rsidRPr="00EF2694">
        <w:rPr>
          <w:rtl/>
        </w:rPr>
        <w:t>بحق</w:t>
      </w:r>
      <w:r w:rsidR="000F6B59">
        <w:rPr>
          <w:rFonts w:hint="cs"/>
          <w:rtl/>
        </w:rPr>
        <w:t>ّ</w:t>
      </w:r>
      <w:r w:rsidRPr="00EF2694">
        <w:rPr>
          <w:rtl/>
        </w:rPr>
        <w:t xml:space="preserve">هما عليك </w:t>
      </w:r>
      <w:r w:rsidR="006E33A0">
        <w:rPr>
          <w:rtl/>
        </w:rPr>
        <w:t xml:space="preserve">إلّا </w:t>
      </w:r>
      <w:r w:rsidRPr="00EF2694">
        <w:rPr>
          <w:rtl/>
        </w:rPr>
        <w:t>أنفذت وصي</w:t>
      </w:r>
      <w:r w:rsidR="000F6B59">
        <w:rPr>
          <w:rFonts w:hint="cs"/>
          <w:rtl/>
        </w:rPr>
        <w:t>ّ</w:t>
      </w:r>
      <w:r w:rsidRPr="00EF2694">
        <w:rPr>
          <w:rtl/>
        </w:rPr>
        <w:t>تي على ما فيها وعلى قبولك إياها بالص</w:t>
      </w:r>
      <w:r w:rsidR="008A4DAC">
        <w:rPr>
          <w:rtl/>
        </w:rPr>
        <w:t xml:space="preserve">برّ </w:t>
      </w:r>
      <w:r w:rsidRPr="00EF2694">
        <w:rPr>
          <w:rtl/>
        </w:rPr>
        <w:t>والورع ومنهاجي وطريقي لا طريق فلان وفلان</w:t>
      </w:r>
      <w:r>
        <w:rPr>
          <w:rtl/>
        </w:rPr>
        <w:t xml:space="preserve"> ، </w:t>
      </w:r>
      <w:r w:rsidRPr="00EF2694">
        <w:rPr>
          <w:rtl/>
        </w:rPr>
        <w:t>وخذ ما آتاك الله</w:t>
      </w:r>
    </w:p>
    <w:p w14:paraId="151E6921" w14:textId="77777777" w:rsidR="00CE1409" w:rsidRDefault="00CE1409" w:rsidP="00CE1409">
      <w:pPr>
        <w:pStyle w:val="libNormal"/>
        <w:rPr>
          <w:rtl/>
        </w:rPr>
      </w:pPr>
      <w:r>
        <w:rPr>
          <w:rtl/>
        </w:rPr>
        <w:br w:type="page"/>
      </w:r>
    </w:p>
    <w:p w14:paraId="330C4FD4" w14:textId="2F5BBD6B" w:rsidR="00782297" w:rsidRPr="00EF2694" w:rsidRDefault="00CD2212" w:rsidP="00CE1409">
      <w:pPr>
        <w:pStyle w:val="libNormal0"/>
        <w:rPr>
          <w:rtl/>
        </w:rPr>
      </w:pPr>
      <w:r>
        <w:rPr>
          <w:rtl/>
        </w:rPr>
        <w:lastRenderedPageBreak/>
        <w:t>ال</w:t>
      </w:r>
      <w:r w:rsidR="006C555D">
        <w:rPr>
          <w:rtl/>
        </w:rPr>
        <w:t xml:space="preserve">نبيّ </w:t>
      </w:r>
      <w:r w:rsidR="00766E5A">
        <w:rPr>
          <w:rStyle w:val="libAlaemChar"/>
          <w:rtl/>
        </w:rPr>
        <w:t xml:space="preserve">صلى‌الله‌عليه‌وآله‌وسلم </w:t>
      </w:r>
      <w:r w:rsidR="00782297" w:rsidRPr="00EF2694">
        <w:rPr>
          <w:rtl/>
        </w:rPr>
        <w:t>ف</w:t>
      </w:r>
      <w:r w:rsidR="000F6B59">
        <w:rPr>
          <w:rtl/>
        </w:rPr>
        <w:t xml:space="preserve">قال </w:t>
      </w:r>
      <w:r w:rsidR="00782297" w:rsidRPr="00EF2694">
        <w:rPr>
          <w:rtl/>
        </w:rPr>
        <w:t>يا جبرئيل ر</w:t>
      </w:r>
      <w:r w:rsidR="000F6B59">
        <w:rPr>
          <w:rFonts w:hint="cs"/>
          <w:rtl/>
        </w:rPr>
        <w:t>ّ</w:t>
      </w:r>
      <w:r w:rsidR="00782297" w:rsidRPr="00EF2694">
        <w:rPr>
          <w:rtl/>
        </w:rPr>
        <w:t>بي هو السلام ومنه السلام وإليه يعود السلام صدق</w:t>
      </w:r>
    </w:p>
    <w:p w14:paraId="7A5F58F8" w14:textId="70B1B05E" w:rsidR="00782297" w:rsidRPr="00324B78" w:rsidRDefault="008D0E33" w:rsidP="009D38AE">
      <w:pPr>
        <w:pStyle w:val="libLine"/>
        <w:rPr>
          <w:rtl/>
        </w:rPr>
      </w:pPr>
      <w:r>
        <w:rPr>
          <w:rFonts w:hint="cs"/>
          <w:rtl/>
        </w:rPr>
        <w:t>________________________________________________________</w:t>
      </w:r>
    </w:p>
    <w:p w14:paraId="36E523F2" w14:textId="4EBC805B" w:rsidR="00782297" w:rsidRPr="00EF2694" w:rsidRDefault="00782297" w:rsidP="004E511B">
      <w:pPr>
        <w:pStyle w:val="libNormal0"/>
        <w:rPr>
          <w:rtl/>
        </w:rPr>
      </w:pPr>
      <w:r w:rsidRPr="00EF2694">
        <w:rPr>
          <w:rtl/>
        </w:rPr>
        <w:t>بقو</w:t>
      </w:r>
      <w:r w:rsidR="000F6B59">
        <w:rPr>
          <w:rFonts w:hint="cs"/>
          <w:rtl/>
        </w:rPr>
        <w:t>ّ</w:t>
      </w:r>
      <w:r w:rsidRPr="00EF2694">
        <w:rPr>
          <w:rtl/>
        </w:rPr>
        <w:t>ة</w:t>
      </w:r>
      <w:r>
        <w:rPr>
          <w:rtl/>
        </w:rPr>
        <w:t xml:space="preserve"> ، </w:t>
      </w:r>
      <w:r w:rsidRPr="00EF2694">
        <w:rPr>
          <w:rtl/>
        </w:rPr>
        <w:t>وأدخل يده فيما بين كف</w:t>
      </w:r>
      <w:r w:rsidR="000F6B59">
        <w:rPr>
          <w:rFonts w:hint="cs"/>
          <w:rtl/>
        </w:rPr>
        <w:t>ّ</w:t>
      </w:r>
      <w:r w:rsidRPr="00EF2694">
        <w:rPr>
          <w:rtl/>
        </w:rPr>
        <w:t>ى</w:t>
      </w:r>
      <w:r w:rsidR="008D0E33">
        <w:rPr>
          <w:rtl/>
        </w:rPr>
        <w:t xml:space="preserve"> - </w:t>
      </w:r>
      <w:r w:rsidRPr="00EF2694">
        <w:rPr>
          <w:rtl/>
        </w:rPr>
        <w:t>وكف</w:t>
      </w:r>
      <w:r w:rsidR="000F6B59">
        <w:rPr>
          <w:rFonts w:hint="cs"/>
          <w:rtl/>
        </w:rPr>
        <w:t>ّ</w:t>
      </w:r>
      <w:r w:rsidRPr="00EF2694">
        <w:rPr>
          <w:rtl/>
        </w:rPr>
        <w:t>اي مضمومتان</w:t>
      </w:r>
      <w:r w:rsidR="008D0E33">
        <w:rPr>
          <w:rtl/>
        </w:rPr>
        <w:t xml:space="preserve"> - </w:t>
      </w:r>
      <w:r w:rsidRPr="00EF2694">
        <w:rPr>
          <w:rtl/>
        </w:rPr>
        <w:t>ف</w:t>
      </w:r>
      <w:r w:rsidR="00045EE6">
        <w:rPr>
          <w:rtl/>
        </w:rPr>
        <w:t>ك</w:t>
      </w:r>
      <w:r w:rsidR="000F6B59">
        <w:rPr>
          <w:rFonts w:hint="cs"/>
          <w:rtl/>
        </w:rPr>
        <w:t>ا</w:t>
      </w:r>
      <w:r w:rsidR="000F6B59">
        <w:rPr>
          <w:rtl/>
        </w:rPr>
        <w:t>ن</w:t>
      </w:r>
      <w:r w:rsidR="007F174A">
        <w:rPr>
          <w:rtl/>
        </w:rPr>
        <w:t xml:space="preserve">ه </w:t>
      </w:r>
      <w:r w:rsidRPr="00EF2694">
        <w:rPr>
          <w:rtl/>
        </w:rPr>
        <w:t xml:space="preserve">أفرغ فيهما </w:t>
      </w:r>
      <w:r w:rsidR="00270D4C">
        <w:rPr>
          <w:rtl/>
        </w:rPr>
        <w:t>شيئاً</w:t>
      </w:r>
      <w:r w:rsidR="00F85EC4">
        <w:rPr>
          <w:rtl/>
        </w:rPr>
        <w:t xml:space="preserve"> </w:t>
      </w:r>
      <w:r>
        <w:rPr>
          <w:rtl/>
        </w:rPr>
        <w:t xml:space="preserve">، </w:t>
      </w:r>
      <w:r w:rsidRPr="00EF2694">
        <w:rPr>
          <w:rtl/>
        </w:rPr>
        <w:t>ف</w:t>
      </w:r>
      <w:r w:rsidR="004E2A7C">
        <w:rPr>
          <w:rtl/>
        </w:rPr>
        <w:t>قال :</w:t>
      </w:r>
      <w:r>
        <w:rPr>
          <w:rtl/>
        </w:rPr>
        <w:t xml:space="preserve"> </w:t>
      </w:r>
      <w:r w:rsidRPr="00EF2694">
        <w:rPr>
          <w:rtl/>
        </w:rPr>
        <w:t xml:space="preserve">يا </w:t>
      </w:r>
      <w:r w:rsidR="0022555C">
        <w:rPr>
          <w:rtl/>
        </w:rPr>
        <w:t xml:space="preserve">عليّ </w:t>
      </w:r>
      <w:r w:rsidRPr="00EF2694">
        <w:rPr>
          <w:rtl/>
        </w:rPr>
        <w:t>[ قد ] أفرغت بين يديك الحكمة وقضاء ما يرد عليك</w:t>
      </w:r>
      <w:r>
        <w:rPr>
          <w:rtl/>
        </w:rPr>
        <w:t xml:space="preserve"> ، </w:t>
      </w:r>
      <w:r w:rsidRPr="00EF2694">
        <w:rPr>
          <w:rtl/>
        </w:rPr>
        <w:t>وما هو وارد لا يعزب عنك من أمرك شيء</w:t>
      </w:r>
      <w:r>
        <w:rPr>
          <w:rtl/>
        </w:rPr>
        <w:t xml:space="preserve"> ، </w:t>
      </w:r>
      <w:r w:rsidRPr="00EF2694">
        <w:rPr>
          <w:rtl/>
        </w:rPr>
        <w:t>وإذا حضرتك الوفاة فأوص وصي</w:t>
      </w:r>
      <w:r w:rsidR="000F6B59">
        <w:rPr>
          <w:rFonts w:hint="cs"/>
          <w:rtl/>
        </w:rPr>
        <w:t>ّ</w:t>
      </w:r>
      <w:r w:rsidRPr="00EF2694">
        <w:rPr>
          <w:rtl/>
        </w:rPr>
        <w:t>تك من بعدك على ما أوصيك</w:t>
      </w:r>
      <w:r>
        <w:rPr>
          <w:rtl/>
        </w:rPr>
        <w:t xml:space="preserve"> ، </w:t>
      </w:r>
      <w:r w:rsidRPr="00EF2694">
        <w:rPr>
          <w:rtl/>
        </w:rPr>
        <w:t>واصنع هكذا بلا كتاب ولا صحيفة.</w:t>
      </w:r>
    </w:p>
    <w:p w14:paraId="0FA0CC84" w14:textId="3FB0ADB4" w:rsidR="00782297" w:rsidRPr="00EF2694" w:rsidRDefault="00782297" w:rsidP="00A020F0">
      <w:pPr>
        <w:pStyle w:val="libNormal"/>
        <w:rPr>
          <w:rtl/>
        </w:rPr>
      </w:pPr>
      <w:r w:rsidRPr="00EF2694">
        <w:rPr>
          <w:rtl/>
        </w:rPr>
        <w:t xml:space="preserve">وروي فيه </w:t>
      </w:r>
      <w:r w:rsidR="00F85EC4">
        <w:rPr>
          <w:rtl/>
        </w:rPr>
        <w:t>أيضاً</w:t>
      </w:r>
      <w:r w:rsidR="008A4DAC">
        <w:rPr>
          <w:rtl/>
        </w:rPr>
        <w:t xml:space="preserve"> </w:t>
      </w:r>
      <w:r w:rsidRPr="00EF2694">
        <w:rPr>
          <w:rtl/>
        </w:rPr>
        <w:t xml:space="preserve">بهذا الإسناد </w:t>
      </w:r>
      <w:r w:rsidR="004E2A7C">
        <w:rPr>
          <w:rtl/>
        </w:rPr>
        <w:t>قال :</w:t>
      </w:r>
      <w:r>
        <w:rPr>
          <w:rtl/>
        </w:rPr>
        <w:t xml:space="preserve"> </w:t>
      </w:r>
      <w:r w:rsidR="008D0E33">
        <w:rPr>
          <w:rtl/>
        </w:rPr>
        <w:t>قال :</w:t>
      </w:r>
      <w:r w:rsidR="0022555C">
        <w:rPr>
          <w:rtl/>
        </w:rPr>
        <w:t xml:space="preserve">عليّ </w:t>
      </w:r>
      <w:r w:rsidRPr="002F75F6">
        <w:rPr>
          <w:rStyle w:val="libAlaemChar"/>
          <w:rtl/>
        </w:rPr>
        <w:t>عليه‌السلام</w:t>
      </w:r>
      <w:r>
        <w:rPr>
          <w:rtl/>
        </w:rPr>
        <w:t xml:space="preserve"> : </w:t>
      </w:r>
      <w:r w:rsidRPr="00EF2694">
        <w:rPr>
          <w:rtl/>
        </w:rPr>
        <w:t xml:space="preserve">كان في وصية رسول الله </w:t>
      </w:r>
      <w:r w:rsidRPr="002F75F6">
        <w:rPr>
          <w:rStyle w:val="libAlaemChar"/>
          <w:rtl/>
        </w:rPr>
        <w:t>صلى‌الله‌عليه‌وآله‌وسلم</w:t>
      </w:r>
      <w:r w:rsidRPr="00EF2694">
        <w:rPr>
          <w:rtl/>
        </w:rPr>
        <w:t xml:space="preserve"> في أولها</w:t>
      </w:r>
      <w:r>
        <w:rPr>
          <w:rtl/>
        </w:rPr>
        <w:t xml:space="preserve"> : </w:t>
      </w:r>
      <w:r w:rsidRPr="00EF2694">
        <w:rPr>
          <w:rtl/>
        </w:rPr>
        <w:t xml:space="preserve">بسم الله الرحمن الرحيم هذا ما عهد </w:t>
      </w:r>
      <w:r w:rsidR="008D0E33">
        <w:rPr>
          <w:rtl/>
        </w:rPr>
        <w:t xml:space="preserve">محمّد </w:t>
      </w:r>
      <w:r w:rsidRPr="00EF2694">
        <w:rPr>
          <w:rtl/>
        </w:rPr>
        <w:t xml:space="preserve">بن عبد الله </w:t>
      </w:r>
      <w:r w:rsidRPr="002F75F6">
        <w:rPr>
          <w:rStyle w:val="libAlaemChar"/>
          <w:rtl/>
        </w:rPr>
        <w:t>صلى‌الله‌عليه‌وآله‌وسلم</w:t>
      </w:r>
      <w:r w:rsidRPr="00EF2694">
        <w:rPr>
          <w:rtl/>
        </w:rPr>
        <w:t xml:space="preserve"> وأوصى به وأسنده بأمر الله إلى </w:t>
      </w:r>
      <w:r w:rsidR="00C50831">
        <w:rPr>
          <w:rtl/>
        </w:rPr>
        <w:t xml:space="preserve">وصيّه </w:t>
      </w:r>
      <w:r w:rsidR="0022555C">
        <w:rPr>
          <w:rtl/>
        </w:rPr>
        <w:t xml:space="preserve">عليّ </w:t>
      </w:r>
      <w:r w:rsidRPr="00EF2694">
        <w:rPr>
          <w:rtl/>
        </w:rPr>
        <w:t>بن أبي طالب أمير المؤمنين</w:t>
      </w:r>
      <w:r>
        <w:rPr>
          <w:rtl/>
        </w:rPr>
        <w:t xml:space="preserve"> ، </w:t>
      </w:r>
      <w:r w:rsidRPr="00EF2694">
        <w:rPr>
          <w:rtl/>
        </w:rPr>
        <w:t>وكان في آخر الوصية</w:t>
      </w:r>
      <w:r>
        <w:rPr>
          <w:rtl/>
        </w:rPr>
        <w:t xml:space="preserve"> : </w:t>
      </w:r>
      <w:r w:rsidRPr="00EF2694">
        <w:rPr>
          <w:rtl/>
        </w:rPr>
        <w:t xml:space="preserve">شهد جبرئيل وميكائيل وإسرافيل على ما أوصى به </w:t>
      </w:r>
      <w:r w:rsidR="008D0E33">
        <w:rPr>
          <w:rtl/>
        </w:rPr>
        <w:t xml:space="preserve">محمّد </w:t>
      </w:r>
      <w:r w:rsidRPr="002F75F6">
        <w:rPr>
          <w:rStyle w:val="libAlaemChar"/>
          <w:rtl/>
        </w:rPr>
        <w:t>صلى‌الله‌عليه‌وآله‌وسلم</w:t>
      </w:r>
      <w:r w:rsidRPr="00EF2694">
        <w:rPr>
          <w:rtl/>
        </w:rPr>
        <w:t xml:space="preserve"> إلى </w:t>
      </w:r>
      <w:r w:rsidR="0022555C">
        <w:rPr>
          <w:rtl/>
        </w:rPr>
        <w:t xml:space="preserve">عليّ </w:t>
      </w:r>
      <w:r w:rsidRPr="00EF2694">
        <w:rPr>
          <w:rtl/>
        </w:rPr>
        <w:t xml:space="preserve">بن أبي طالب </w:t>
      </w:r>
      <w:r w:rsidRPr="002F75F6">
        <w:rPr>
          <w:rStyle w:val="libAlaemChar"/>
          <w:rtl/>
        </w:rPr>
        <w:t>عليه‌السلام</w:t>
      </w:r>
      <w:r w:rsidRPr="00EF2694">
        <w:rPr>
          <w:rtl/>
        </w:rPr>
        <w:t xml:space="preserve"> وقبض </w:t>
      </w:r>
      <w:r w:rsidR="00C50831">
        <w:rPr>
          <w:rtl/>
        </w:rPr>
        <w:t xml:space="preserve">وصيّه </w:t>
      </w:r>
      <w:r w:rsidRPr="00EF2694">
        <w:rPr>
          <w:rtl/>
        </w:rPr>
        <w:t xml:space="preserve">وضمن على ما فيها على ما ضمن يوشع بن نون لموسى بن عمران </w:t>
      </w:r>
      <w:r w:rsidRPr="002F75F6">
        <w:rPr>
          <w:rStyle w:val="libAlaemChar"/>
          <w:rtl/>
        </w:rPr>
        <w:t>عليه‌السلام</w:t>
      </w:r>
      <w:r w:rsidRPr="00EF2694">
        <w:rPr>
          <w:rtl/>
        </w:rPr>
        <w:t xml:space="preserve"> وضمن </w:t>
      </w:r>
      <w:r w:rsidR="006C555D">
        <w:rPr>
          <w:rtl/>
        </w:rPr>
        <w:t xml:space="preserve">وصيّ </w:t>
      </w:r>
      <w:r w:rsidRPr="00EF2694">
        <w:rPr>
          <w:rtl/>
        </w:rPr>
        <w:t xml:space="preserve">عيسى بن مريم </w:t>
      </w:r>
      <w:r w:rsidRPr="002F75F6">
        <w:rPr>
          <w:rStyle w:val="libAlaemChar"/>
          <w:rtl/>
        </w:rPr>
        <w:t>عليهما‌السلام</w:t>
      </w:r>
      <w:r w:rsidRPr="00EF2694">
        <w:rPr>
          <w:rtl/>
        </w:rPr>
        <w:t xml:space="preserve"> وعلى ما ضمن الأوصياء من قبلهم إلى آخر ما قال.</w:t>
      </w:r>
    </w:p>
    <w:p w14:paraId="26D29003" w14:textId="20C7E73C" w:rsidR="00782297" w:rsidRPr="00EF2694" w:rsidRDefault="00782297" w:rsidP="00A020F0">
      <w:pPr>
        <w:pStyle w:val="libNormal"/>
        <w:rPr>
          <w:rtl/>
        </w:rPr>
      </w:pPr>
      <w:r w:rsidRPr="00EF2694">
        <w:rPr>
          <w:rtl/>
        </w:rPr>
        <w:t xml:space="preserve">وبهذا الإسناد </w:t>
      </w:r>
      <w:r w:rsidR="004E2A7C">
        <w:rPr>
          <w:rtl/>
        </w:rPr>
        <w:t>قال :</w:t>
      </w:r>
      <w:r>
        <w:rPr>
          <w:rtl/>
        </w:rPr>
        <w:t xml:space="preserve"> </w:t>
      </w:r>
      <w:r w:rsidR="008D0E33">
        <w:rPr>
          <w:rtl/>
        </w:rPr>
        <w:t>قال :</w:t>
      </w:r>
      <w:r w:rsidRPr="00EF2694">
        <w:rPr>
          <w:rtl/>
        </w:rPr>
        <w:t xml:space="preserve">أمير المؤمنين </w:t>
      </w:r>
      <w:r w:rsidRPr="002F75F6">
        <w:rPr>
          <w:rStyle w:val="libAlaemChar"/>
          <w:rtl/>
        </w:rPr>
        <w:t>عليه‌السلام</w:t>
      </w:r>
      <w:r>
        <w:rPr>
          <w:rtl/>
        </w:rPr>
        <w:t xml:space="preserve"> : </w:t>
      </w:r>
      <w:r w:rsidRPr="00EF2694">
        <w:rPr>
          <w:rtl/>
        </w:rPr>
        <w:t xml:space="preserve">دعاني رسول الله </w:t>
      </w:r>
      <w:r w:rsidRPr="002F75F6">
        <w:rPr>
          <w:rStyle w:val="libAlaemChar"/>
          <w:rtl/>
        </w:rPr>
        <w:t>صلى‌الله‌عليه‌وآله‌وسلم</w:t>
      </w:r>
      <w:r w:rsidRPr="00EF2694">
        <w:rPr>
          <w:rtl/>
        </w:rPr>
        <w:t xml:space="preserve"> عند موته وأخرج من كان عنده في البيت غيري</w:t>
      </w:r>
      <w:r>
        <w:rPr>
          <w:rtl/>
        </w:rPr>
        <w:t xml:space="preserve"> ، </w:t>
      </w:r>
      <w:r w:rsidRPr="00EF2694">
        <w:rPr>
          <w:rtl/>
        </w:rPr>
        <w:t>والبيت فيه جبرئيل والملائكة أسمع الحس</w:t>
      </w:r>
      <w:r w:rsidR="000F6B59">
        <w:rPr>
          <w:rFonts w:hint="cs"/>
          <w:rtl/>
        </w:rPr>
        <w:t>ّ</w:t>
      </w:r>
      <w:r w:rsidRPr="00EF2694">
        <w:rPr>
          <w:rtl/>
        </w:rPr>
        <w:t xml:space="preserve"> ولا أرى </w:t>
      </w:r>
      <w:r w:rsidR="00270D4C">
        <w:rPr>
          <w:rtl/>
        </w:rPr>
        <w:t>شيئاً</w:t>
      </w:r>
      <w:r w:rsidR="00F85EC4">
        <w:rPr>
          <w:rtl/>
        </w:rPr>
        <w:t xml:space="preserve"> </w:t>
      </w:r>
      <w:r>
        <w:rPr>
          <w:rtl/>
        </w:rPr>
        <w:t xml:space="preserve">، </w:t>
      </w:r>
      <w:r w:rsidRPr="00EF2694">
        <w:rPr>
          <w:rtl/>
        </w:rPr>
        <w:t xml:space="preserve">فأخذ رسول الله </w:t>
      </w:r>
      <w:r w:rsidRPr="002F75F6">
        <w:rPr>
          <w:rStyle w:val="libAlaemChar"/>
          <w:rtl/>
        </w:rPr>
        <w:t>صلى‌الله‌عليه‌وآله‌وسلم</w:t>
      </w:r>
      <w:r w:rsidRPr="00EF2694">
        <w:rPr>
          <w:rtl/>
        </w:rPr>
        <w:t xml:space="preserve"> كتاب الوصي</w:t>
      </w:r>
      <w:r w:rsidR="000F6B59">
        <w:rPr>
          <w:rFonts w:hint="cs"/>
          <w:rtl/>
        </w:rPr>
        <w:t>ّ</w:t>
      </w:r>
      <w:r w:rsidRPr="00EF2694">
        <w:rPr>
          <w:rtl/>
        </w:rPr>
        <w:t xml:space="preserve">ة من يد جبرئيل </w:t>
      </w:r>
      <w:r w:rsidRPr="002F75F6">
        <w:rPr>
          <w:rStyle w:val="libAlaemChar"/>
          <w:rtl/>
        </w:rPr>
        <w:t>صلى‌الله‌عليه‌وآله‌وسلم</w:t>
      </w:r>
      <w:r w:rsidRPr="00EF2694">
        <w:rPr>
          <w:rtl/>
        </w:rPr>
        <w:t xml:space="preserve"> مختومة</w:t>
      </w:r>
      <w:r>
        <w:rPr>
          <w:rtl/>
        </w:rPr>
        <w:t xml:space="preserve"> ، </w:t>
      </w:r>
      <w:r w:rsidRPr="00EF2694">
        <w:rPr>
          <w:rtl/>
        </w:rPr>
        <w:t xml:space="preserve">فدفعها إلى فأمرني أن أفضها </w:t>
      </w:r>
      <w:r w:rsidRPr="00273F93">
        <w:rPr>
          <w:rStyle w:val="libFootnotenumChar"/>
          <w:rtl/>
        </w:rPr>
        <w:t>(1)</w:t>
      </w:r>
      <w:r w:rsidRPr="00EF2694">
        <w:rPr>
          <w:rtl/>
        </w:rPr>
        <w:t xml:space="preserve"> ففعلت</w:t>
      </w:r>
      <w:r>
        <w:rPr>
          <w:rtl/>
        </w:rPr>
        <w:t xml:space="preserve"> ، </w:t>
      </w:r>
      <w:r w:rsidRPr="00EF2694">
        <w:rPr>
          <w:rtl/>
        </w:rPr>
        <w:t>وأمرني أن أقرأها فقرأتها</w:t>
      </w:r>
      <w:r>
        <w:rPr>
          <w:rtl/>
        </w:rPr>
        <w:t xml:space="preserve"> ، </w:t>
      </w:r>
      <w:r w:rsidRPr="00EF2694">
        <w:rPr>
          <w:rtl/>
        </w:rPr>
        <w:t>ف</w:t>
      </w:r>
      <w:r w:rsidR="004E2A7C">
        <w:rPr>
          <w:rtl/>
        </w:rPr>
        <w:t>قال :</w:t>
      </w:r>
      <w:r>
        <w:rPr>
          <w:rtl/>
        </w:rPr>
        <w:t xml:space="preserve"> </w:t>
      </w:r>
      <w:r w:rsidRPr="00EF2694">
        <w:rPr>
          <w:rtl/>
        </w:rPr>
        <w:t>إن جبرئيل عندي نزل بها الساعة من عند ربي</w:t>
      </w:r>
      <w:r>
        <w:rPr>
          <w:rtl/>
        </w:rPr>
        <w:t xml:space="preserve"> ، </w:t>
      </w:r>
      <w:r w:rsidRPr="00EF2694">
        <w:rPr>
          <w:rtl/>
        </w:rPr>
        <w:t xml:space="preserve">فقرأتها فإذا فيها </w:t>
      </w:r>
      <w:r w:rsidR="008A4DAC">
        <w:rPr>
          <w:rtl/>
        </w:rPr>
        <w:t xml:space="preserve">كلّ </w:t>
      </w:r>
      <w:r w:rsidRPr="00EF2694">
        <w:rPr>
          <w:rtl/>
        </w:rPr>
        <w:t xml:space="preserve">ما كان رسول الله </w:t>
      </w:r>
      <w:r w:rsidRPr="002F75F6">
        <w:rPr>
          <w:rStyle w:val="libAlaemChar"/>
          <w:rtl/>
        </w:rPr>
        <w:t>صلى‌الله‌عليه‌وآله‌وسلم</w:t>
      </w:r>
      <w:r w:rsidRPr="00EF2694">
        <w:rPr>
          <w:rtl/>
        </w:rPr>
        <w:t xml:space="preserve"> ي</w:t>
      </w:r>
      <w:r w:rsidR="006C555D">
        <w:rPr>
          <w:rtl/>
        </w:rPr>
        <w:t xml:space="preserve">وصيّ </w:t>
      </w:r>
      <w:r w:rsidRPr="00EF2694">
        <w:rPr>
          <w:rtl/>
        </w:rPr>
        <w:t xml:space="preserve">به </w:t>
      </w:r>
      <w:r w:rsidR="00270D4C">
        <w:rPr>
          <w:rtl/>
        </w:rPr>
        <w:t>شيئاً</w:t>
      </w:r>
      <w:r w:rsidR="00F85EC4">
        <w:rPr>
          <w:rtl/>
        </w:rPr>
        <w:t xml:space="preserve"> </w:t>
      </w:r>
      <w:r w:rsidRPr="00EF2694">
        <w:rPr>
          <w:rtl/>
        </w:rPr>
        <w:t>ف</w:t>
      </w:r>
      <w:r w:rsidR="00270D4C">
        <w:rPr>
          <w:rtl/>
        </w:rPr>
        <w:t>شيئاً</w:t>
      </w:r>
      <w:r w:rsidR="00F85EC4">
        <w:rPr>
          <w:rtl/>
        </w:rPr>
        <w:t xml:space="preserve"> </w:t>
      </w:r>
      <w:r w:rsidRPr="00EF2694">
        <w:rPr>
          <w:rtl/>
        </w:rPr>
        <w:t>ما تغادر حرفا.</w:t>
      </w:r>
    </w:p>
    <w:p w14:paraId="76EB956F" w14:textId="77777777" w:rsidR="00782297" w:rsidRPr="00EF2694" w:rsidRDefault="00782297" w:rsidP="00A020F0">
      <w:pPr>
        <w:pStyle w:val="libNormal"/>
        <w:rPr>
          <w:rtl/>
        </w:rPr>
      </w:pPr>
      <w:r w:rsidRPr="00EF2694">
        <w:rPr>
          <w:rtl/>
        </w:rPr>
        <w:t xml:space="preserve">وارتعاد مفاصله </w:t>
      </w:r>
      <w:r w:rsidRPr="002F75F6">
        <w:rPr>
          <w:rStyle w:val="libAlaemChar"/>
          <w:rtl/>
        </w:rPr>
        <w:t>صلى‌الله‌عليه‌وآله‌وسلم</w:t>
      </w:r>
      <w:r w:rsidRPr="00EF2694">
        <w:rPr>
          <w:rtl/>
        </w:rPr>
        <w:t xml:space="preserve"> لمهابة تغليظ العهد إليه</w:t>
      </w:r>
      <w:r>
        <w:rPr>
          <w:rtl/>
        </w:rPr>
        <w:t xml:space="preserve"> ، </w:t>
      </w:r>
      <w:r w:rsidRPr="00EF2694">
        <w:rPr>
          <w:rtl/>
        </w:rPr>
        <w:t>وإشهاد الملائكة والتسجيل عليه.</w:t>
      </w:r>
    </w:p>
    <w:p w14:paraId="46D0B511" w14:textId="19AAEC46" w:rsidR="00782297" w:rsidRPr="00EF2694" w:rsidRDefault="00782297" w:rsidP="00A020F0">
      <w:pPr>
        <w:pStyle w:val="libNormal"/>
        <w:rPr>
          <w:rtl/>
        </w:rPr>
      </w:pPr>
      <w:r w:rsidRPr="004907EA">
        <w:rPr>
          <w:rtl/>
        </w:rPr>
        <w:t xml:space="preserve">قوله </w:t>
      </w:r>
      <w:r w:rsidR="00766E5A">
        <w:rPr>
          <w:rStyle w:val="libAlaemChar"/>
          <w:rtl/>
        </w:rPr>
        <w:t xml:space="preserve">صلى‌الله‌عليه‌وآله‌وسلم </w:t>
      </w:r>
      <w:r>
        <w:rPr>
          <w:rtl/>
        </w:rPr>
        <w:t xml:space="preserve">« </w:t>
      </w:r>
      <w:r w:rsidRPr="004907EA">
        <w:rPr>
          <w:rtl/>
        </w:rPr>
        <w:t>رب</w:t>
      </w:r>
      <w:r w:rsidR="000F6B59">
        <w:rPr>
          <w:rFonts w:hint="cs"/>
          <w:rtl/>
        </w:rPr>
        <w:t>ّ</w:t>
      </w:r>
      <w:r w:rsidRPr="004907EA">
        <w:rPr>
          <w:rtl/>
        </w:rPr>
        <w:t>ي هو السلام</w:t>
      </w:r>
      <w:r>
        <w:rPr>
          <w:rtl/>
        </w:rPr>
        <w:t xml:space="preserve"> » </w:t>
      </w:r>
      <w:r w:rsidRPr="00EF2694">
        <w:rPr>
          <w:rtl/>
        </w:rPr>
        <w:t xml:space="preserve">أي السالم </w:t>
      </w:r>
      <w:r w:rsidR="00DB530D">
        <w:rPr>
          <w:rtl/>
        </w:rPr>
        <w:t xml:space="preserve">ممّا </w:t>
      </w:r>
      <w:r w:rsidRPr="00EF2694">
        <w:rPr>
          <w:rtl/>
        </w:rPr>
        <w:t>يل</w:t>
      </w:r>
      <w:r w:rsidR="00F235A5">
        <w:rPr>
          <w:rtl/>
        </w:rPr>
        <w:t xml:space="preserve">حقّ </w:t>
      </w:r>
      <w:r w:rsidRPr="00EF2694">
        <w:rPr>
          <w:rtl/>
        </w:rPr>
        <w:t>الخلق من العيب والعناء والبلاء</w:t>
      </w:r>
      <w:r>
        <w:rPr>
          <w:rtl/>
        </w:rPr>
        <w:t xml:space="preserve"> ، </w:t>
      </w:r>
      <w:r w:rsidRPr="00EF2694">
        <w:rPr>
          <w:rtl/>
        </w:rPr>
        <w:t>وقيل</w:t>
      </w:r>
      <w:r>
        <w:rPr>
          <w:rtl/>
        </w:rPr>
        <w:t xml:space="preserve"> : </w:t>
      </w:r>
      <w:r w:rsidRPr="00EF2694">
        <w:rPr>
          <w:rtl/>
        </w:rPr>
        <w:t>المسلم أوليائه والمسلم عليهم</w:t>
      </w:r>
      <w:r>
        <w:rPr>
          <w:rtl/>
        </w:rPr>
        <w:t xml:space="preserve"> « </w:t>
      </w:r>
      <w:r w:rsidRPr="004907EA">
        <w:rPr>
          <w:rtl/>
        </w:rPr>
        <w:t>ومنه السلام</w:t>
      </w:r>
      <w:r>
        <w:rPr>
          <w:rtl/>
        </w:rPr>
        <w:t xml:space="preserve"> » </w:t>
      </w:r>
      <w:r w:rsidRPr="00EF2694">
        <w:rPr>
          <w:rtl/>
        </w:rPr>
        <w:t xml:space="preserve">أي </w:t>
      </w:r>
      <w:r w:rsidR="008A4DAC">
        <w:rPr>
          <w:rtl/>
        </w:rPr>
        <w:t xml:space="preserve">كلّ </w:t>
      </w:r>
      <w:r w:rsidRPr="00EF2694">
        <w:rPr>
          <w:rtl/>
        </w:rPr>
        <w:t xml:space="preserve">سلامة من عيب وآفة فمنه </w:t>
      </w:r>
      <w:r w:rsidR="00514E12">
        <w:rPr>
          <w:rtl/>
        </w:rPr>
        <w:t xml:space="preserve">سبحانه </w:t>
      </w:r>
      <w:r>
        <w:rPr>
          <w:rtl/>
        </w:rPr>
        <w:t xml:space="preserve">« </w:t>
      </w:r>
      <w:r w:rsidRPr="004907EA">
        <w:rPr>
          <w:rtl/>
        </w:rPr>
        <w:t>وإليه يعود السلام</w:t>
      </w:r>
      <w:r>
        <w:rPr>
          <w:rtl/>
        </w:rPr>
        <w:t xml:space="preserve"> » </w:t>
      </w:r>
      <w:r w:rsidRPr="00EF2694">
        <w:rPr>
          <w:rtl/>
        </w:rPr>
        <w:t>أي التحيات والأثنية وقيل</w:t>
      </w:r>
      <w:r>
        <w:rPr>
          <w:rtl/>
        </w:rPr>
        <w:t xml:space="preserve"> : </w:t>
      </w:r>
      <w:r w:rsidRPr="00EF2694">
        <w:rPr>
          <w:rtl/>
        </w:rPr>
        <w:t>أي منه بدء السلام وإليه يعود في حالتي الإيجاد والإعدام</w:t>
      </w:r>
      <w:r>
        <w:rPr>
          <w:rtl/>
        </w:rPr>
        <w:t xml:space="preserve"> ، </w:t>
      </w:r>
      <w:r w:rsidRPr="00EF2694">
        <w:rPr>
          <w:rtl/>
        </w:rPr>
        <w:t>وقيل</w:t>
      </w:r>
      <w:r>
        <w:rPr>
          <w:rtl/>
        </w:rPr>
        <w:t xml:space="preserve"> : </w:t>
      </w:r>
      <w:r w:rsidRPr="00EF2694">
        <w:rPr>
          <w:rtl/>
        </w:rPr>
        <w:t>أي التقد</w:t>
      </w:r>
      <w:r w:rsidR="000F6B59">
        <w:rPr>
          <w:rFonts w:hint="cs"/>
          <w:rtl/>
        </w:rPr>
        <w:t>ّ</w:t>
      </w:r>
      <w:r w:rsidRPr="00EF2694">
        <w:rPr>
          <w:rtl/>
        </w:rPr>
        <w:t>س والتنز</w:t>
      </w:r>
      <w:r w:rsidR="000F6B59">
        <w:rPr>
          <w:rFonts w:hint="cs"/>
          <w:rtl/>
        </w:rPr>
        <w:t>ّ</w:t>
      </w:r>
      <w:r w:rsidRPr="00EF2694">
        <w:rPr>
          <w:rtl/>
        </w:rPr>
        <w:t>ه</w:t>
      </w:r>
    </w:p>
    <w:p w14:paraId="4FBF1CD3" w14:textId="77777777" w:rsidR="00782297" w:rsidRPr="00EF2694" w:rsidRDefault="00782297" w:rsidP="009D38AE">
      <w:pPr>
        <w:pStyle w:val="libLine"/>
        <w:rPr>
          <w:rtl/>
        </w:rPr>
      </w:pPr>
      <w:r w:rsidRPr="00EF2694">
        <w:rPr>
          <w:rtl/>
        </w:rPr>
        <w:t>__________________</w:t>
      </w:r>
    </w:p>
    <w:p w14:paraId="71C1A7B6" w14:textId="77777777" w:rsidR="00782297" w:rsidRPr="00EF2694" w:rsidRDefault="00782297" w:rsidP="00E7042C">
      <w:pPr>
        <w:pStyle w:val="libFootnote0"/>
        <w:rPr>
          <w:rtl/>
          <w:lang w:bidi="fa-IR"/>
        </w:rPr>
      </w:pPr>
      <w:r>
        <w:rPr>
          <w:rtl/>
        </w:rPr>
        <w:t>(</w:t>
      </w:r>
      <w:r w:rsidRPr="00EF2694">
        <w:rPr>
          <w:rtl/>
        </w:rPr>
        <w:t>1) فض الكتاب</w:t>
      </w:r>
      <w:r>
        <w:rPr>
          <w:rtl/>
        </w:rPr>
        <w:t xml:space="preserve"> : </w:t>
      </w:r>
      <w:r w:rsidRPr="00EF2694">
        <w:rPr>
          <w:rtl/>
        </w:rPr>
        <w:t>كسره وفتحه.</w:t>
      </w:r>
    </w:p>
    <w:p w14:paraId="4D5673C4" w14:textId="77777777" w:rsidR="00CE1409" w:rsidRDefault="00CE1409" w:rsidP="00CE1409">
      <w:pPr>
        <w:pStyle w:val="libNormal"/>
        <w:rPr>
          <w:rtl/>
        </w:rPr>
      </w:pPr>
      <w:r>
        <w:rPr>
          <w:rtl/>
        </w:rPr>
        <w:br w:type="page"/>
      </w:r>
    </w:p>
    <w:p w14:paraId="2D4BE1E3" w14:textId="630AEE02" w:rsidR="00782297" w:rsidRPr="00EF2694" w:rsidRDefault="004E2A7C" w:rsidP="00CE1409">
      <w:pPr>
        <w:pStyle w:val="libNormal0"/>
        <w:rPr>
          <w:rtl/>
        </w:rPr>
      </w:pPr>
      <w:r>
        <w:rPr>
          <w:rtl/>
        </w:rPr>
        <w:lastRenderedPageBreak/>
        <w:t>عز</w:t>
      </w:r>
      <w:r w:rsidR="000F6B59">
        <w:rPr>
          <w:rFonts w:hint="cs"/>
          <w:rtl/>
        </w:rPr>
        <w:t>َ</w:t>
      </w:r>
      <w:r>
        <w:rPr>
          <w:rtl/>
        </w:rPr>
        <w:t>ّ وجلّ</w:t>
      </w:r>
      <w:r w:rsidR="000F6B59">
        <w:rPr>
          <w:rFonts w:hint="cs"/>
          <w:rtl/>
        </w:rPr>
        <w:t>َ</w:t>
      </w:r>
      <w:r>
        <w:rPr>
          <w:rtl/>
        </w:rPr>
        <w:t xml:space="preserve"> </w:t>
      </w:r>
      <w:r w:rsidR="00782297" w:rsidRPr="00EF2694">
        <w:rPr>
          <w:rtl/>
        </w:rPr>
        <w:t>و</w:t>
      </w:r>
      <w:r w:rsidR="008A4DAC">
        <w:rPr>
          <w:rtl/>
        </w:rPr>
        <w:t>برّ</w:t>
      </w:r>
      <w:r w:rsidR="000F6B59">
        <w:rPr>
          <w:rFonts w:hint="cs"/>
          <w:rtl/>
        </w:rPr>
        <w:t>َ</w:t>
      </w:r>
      <w:r w:rsidR="008A4DAC">
        <w:rPr>
          <w:rtl/>
        </w:rPr>
        <w:t xml:space="preserve"> </w:t>
      </w:r>
      <w:r w:rsidR="000F6B59">
        <w:rPr>
          <w:rFonts w:hint="cs"/>
          <w:rtl/>
        </w:rPr>
        <w:t xml:space="preserve">، </w:t>
      </w:r>
      <w:r w:rsidR="00782297" w:rsidRPr="00EF2694">
        <w:rPr>
          <w:rtl/>
        </w:rPr>
        <w:t xml:space="preserve">هات الكتاب فدفعه إليه وأمره بدفعه إلى أمير المؤمنين </w:t>
      </w:r>
      <w:r w:rsidR="00782297" w:rsidRPr="002F75F6">
        <w:rPr>
          <w:rStyle w:val="libAlaemChar"/>
          <w:rtl/>
        </w:rPr>
        <w:t>عليه‌السلام</w:t>
      </w:r>
      <w:r w:rsidR="00782297" w:rsidRPr="00EF2694">
        <w:rPr>
          <w:rtl/>
        </w:rPr>
        <w:t xml:space="preserve"> ف</w:t>
      </w:r>
      <w:r w:rsidR="008D0E33">
        <w:rPr>
          <w:rtl/>
        </w:rPr>
        <w:t>قال :</w:t>
      </w:r>
      <w:r w:rsidR="00782297" w:rsidRPr="00EF2694">
        <w:rPr>
          <w:rtl/>
        </w:rPr>
        <w:t xml:space="preserve">له اقرأه فقرأه </w:t>
      </w:r>
      <w:r w:rsidR="007C7DC0">
        <w:rPr>
          <w:rtl/>
        </w:rPr>
        <w:t xml:space="preserve">حرفاً حرفاً </w:t>
      </w:r>
      <w:r w:rsidR="00782297" w:rsidRPr="00EF2694">
        <w:rPr>
          <w:rtl/>
        </w:rPr>
        <w:t>ف</w:t>
      </w:r>
      <w:r w:rsidR="008D0E33">
        <w:rPr>
          <w:rtl/>
        </w:rPr>
        <w:t>قال :</w:t>
      </w:r>
      <w:r w:rsidR="00782297" w:rsidRPr="00EF2694">
        <w:rPr>
          <w:rtl/>
        </w:rPr>
        <w:t xml:space="preserve">يا </w:t>
      </w:r>
      <w:r w:rsidR="0022555C">
        <w:rPr>
          <w:rtl/>
        </w:rPr>
        <w:t xml:space="preserve">عليّ </w:t>
      </w:r>
      <w:r w:rsidR="00782297" w:rsidRPr="00EF2694">
        <w:rPr>
          <w:rtl/>
        </w:rPr>
        <w:t xml:space="preserve">هذا عهد ربي تبارك وتعالى إلي وشرطه </w:t>
      </w:r>
      <w:r w:rsidR="0022555C">
        <w:rPr>
          <w:rtl/>
        </w:rPr>
        <w:t xml:space="preserve">عليّ </w:t>
      </w:r>
      <w:r w:rsidR="00782297" w:rsidRPr="00EF2694">
        <w:rPr>
          <w:rtl/>
        </w:rPr>
        <w:t>وأمانته وقد بلغت ونصحت وأديت ف</w:t>
      </w:r>
      <w:r w:rsidR="008D0E33">
        <w:rPr>
          <w:rtl/>
        </w:rPr>
        <w:t>قال :</w:t>
      </w:r>
      <w:r w:rsidR="0022555C">
        <w:rPr>
          <w:rtl/>
        </w:rPr>
        <w:t xml:space="preserve">عليّ </w:t>
      </w:r>
      <w:r w:rsidR="00782297" w:rsidRPr="002F75F6">
        <w:rPr>
          <w:rStyle w:val="libAlaemChar"/>
          <w:rtl/>
        </w:rPr>
        <w:t>عليه‌السلام</w:t>
      </w:r>
      <w:r w:rsidR="00782297" w:rsidRPr="00EF2694">
        <w:rPr>
          <w:rtl/>
        </w:rPr>
        <w:t xml:space="preserve"> وأنا أشهد لك بأبي وأمي أنت بالبلاغ والنصيحة والتصديق على ما قلت</w:t>
      </w:r>
      <w:r w:rsidR="00782297">
        <w:rPr>
          <w:rtl/>
        </w:rPr>
        <w:t xml:space="preserve"> </w:t>
      </w:r>
      <w:r w:rsidR="00782297" w:rsidRPr="00EF2694">
        <w:rPr>
          <w:rtl/>
        </w:rPr>
        <w:t>ويشهد لك به سمعي وبصري ولحمي ودمي ف</w:t>
      </w:r>
      <w:r w:rsidR="008D0E33">
        <w:rPr>
          <w:rtl/>
        </w:rPr>
        <w:t>قال :</w:t>
      </w:r>
      <w:r w:rsidR="00782297" w:rsidRPr="00EF2694">
        <w:rPr>
          <w:rtl/>
        </w:rPr>
        <w:t xml:space="preserve">جبرئيل </w:t>
      </w:r>
      <w:r w:rsidR="00782297" w:rsidRPr="002F75F6">
        <w:rPr>
          <w:rStyle w:val="libAlaemChar"/>
          <w:rtl/>
        </w:rPr>
        <w:t>عليه‌السلام</w:t>
      </w:r>
      <w:r w:rsidR="00782297" w:rsidRPr="00EF2694">
        <w:rPr>
          <w:rtl/>
        </w:rPr>
        <w:t xml:space="preserve"> وأنا لكما على ذلك من الشاهدين ف</w:t>
      </w:r>
      <w:r w:rsidR="008D0E33">
        <w:rPr>
          <w:rtl/>
        </w:rPr>
        <w:t>قال :</w:t>
      </w:r>
      <w:r w:rsidR="00782297" w:rsidRPr="00EF2694">
        <w:rPr>
          <w:rtl/>
        </w:rPr>
        <w:t xml:space="preserve">رسول الله </w:t>
      </w:r>
      <w:r w:rsidR="00766E5A">
        <w:rPr>
          <w:rStyle w:val="libAlaemChar"/>
          <w:rtl/>
        </w:rPr>
        <w:t xml:space="preserve">صلى‌الله‌عليه‌وآله‌وسلم </w:t>
      </w:r>
      <w:r w:rsidR="00782297" w:rsidRPr="00EF2694">
        <w:rPr>
          <w:rtl/>
        </w:rPr>
        <w:t xml:space="preserve">يا </w:t>
      </w:r>
      <w:r w:rsidR="0022555C">
        <w:rPr>
          <w:rtl/>
        </w:rPr>
        <w:t xml:space="preserve">عليّ </w:t>
      </w:r>
      <w:r w:rsidR="00782297" w:rsidRPr="00EF2694">
        <w:rPr>
          <w:rtl/>
        </w:rPr>
        <w:t>أخذت وصيتي وعرفتها وضمنت لله ولي الوفاء بما فيها</w:t>
      </w:r>
      <w:r w:rsidR="00782297">
        <w:rPr>
          <w:rFonts w:hint="cs"/>
          <w:rtl/>
        </w:rPr>
        <w:t>؟</w:t>
      </w:r>
      <w:r w:rsidR="00782297" w:rsidRPr="00EF2694">
        <w:rPr>
          <w:rtl/>
        </w:rPr>
        <w:t xml:space="preserve"> ف</w:t>
      </w:r>
      <w:r w:rsidR="008D0E33">
        <w:rPr>
          <w:rtl/>
        </w:rPr>
        <w:t>قال :</w:t>
      </w:r>
    </w:p>
    <w:p w14:paraId="5325832D" w14:textId="72D985C0" w:rsidR="00782297" w:rsidRPr="00324B78" w:rsidRDefault="008D0E33" w:rsidP="009D38AE">
      <w:pPr>
        <w:pStyle w:val="libLine"/>
        <w:rPr>
          <w:rtl/>
        </w:rPr>
      </w:pPr>
      <w:r>
        <w:rPr>
          <w:rFonts w:hint="cs"/>
          <w:rtl/>
        </w:rPr>
        <w:t>________________________________________________________</w:t>
      </w:r>
    </w:p>
    <w:p w14:paraId="61263AA6" w14:textId="615136C5" w:rsidR="00782297" w:rsidRDefault="00782297" w:rsidP="004E511B">
      <w:pPr>
        <w:pStyle w:val="libNormal0"/>
        <w:rPr>
          <w:rtl/>
        </w:rPr>
      </w:pPr>
      <w:r w:rsidRPr="00EF2694">
        <w:rPr>
          <w:rtl/>
        </w:rPr>
        <w:t>أو سلامتنا عن الآفات منه بدأت وإليه عادت</w:t>
      </w:r>
      <w:r>
        <w:rPr>
          <w:rtl/>
        </w:rPr>
        <w:t xml:space="preserve"> « </w:t>
      </w:r>
      <w:r w:rsidRPr="004907EA">
        <w:rPr>
          <w:rtl/>
        </w:rPr>
        <w:t>و</w:t>
      </w:r>
      <w:r w:rsidR="008A4DAC">
        <w:rPr>
          <w:rtl/>
        </w:rPr>
        <w:t xml:space="preserve">برّ </w:t>
      </w:r>
      <w:r>
        <w:rPr>
          <w:rtl/>
        </w:rPr>
        <w:t xml:space="preserve">» </w:t>
      </w:r>
      <w:r w:rsidRPr="00EF2694">
        <w:rPr>
          <w:rtl/>
        </w:rPr>
        <w:t>أي أحسن أو وفي بالعهد والوعد</w:t>
      </w:r>
      <w:r>
        <w:rPr>
          <w:rtl/>
        </w:rPr>
        <w:t xml:space="preserve"> « </w:t>
      </w:r>
      <w:r w:rsidRPr="004907EA">
        <w:rPr>
          <w:rtl/>
        </w:rPr>
        <w:t>هات</w:t>
      </w:r>
      <w:r>
        <w:rPr>
          <w:rtl/>
        </w:rPr>
        <w:t xml:space="preserve"> » </w:t>
      </w:r>
      <w:r w:rsidRPr="00EF2694">
        <w:rPr>
          <w:rtl/>
        </w:rPr>
        <w:t>اسم فعل أي أعطني</w:t>
      </w:r>
      <w:r>
        <w:rPr>
          <w:rtl/>
        </w:rPr>
        <w:t xml:space="preserve"> ، </w:t>
      </w:r>
      <w:r w:rsidRPr="00EF2694">
        <w:rPr>
          <w:rtl/>
        </w:rPr>
        <w:t>وفي القاموس العهد الوصية وال</w:t>
      </w:r>
      <w:r w:rsidR="00F85EC4">
        <w:rPr>
          <w:rtl/>
        </w:rPr>
        <w:t xml:space="preserve">تقدّم </w:t>
      </w:r>
      <w:r w:rsidRPr="00EF2694">
        <w:rPr>
          <w:rtl/>
        </w:rPr>
        <w:t>إلى المرء في الشيء والموثق واليمين.</w:t>
      </w:r>
    </w:p>
    <w:p w14:paraId="12A4E253" w14:textId="652E7C16" w:rsidR="00782297" w:rsidRDefault="00782297" w:rsidP="00A020F0">
      <w:pPr>
        <w:pStyle w:val="libNormal"/>
        <w:rPr>
          <w:rtl/>
          <w:lang w:bidi="fa-IR"/>
        </w:rPr>
      </w:pPr>
      <w:r>
        <w:rPr>
          <w:rtl/>
        </w:rPr>
        <w:t xml:space="preserve">« </w:t>
      </w:r>
      <w:r w:rsidRPr="004907EA">
        <w:rPr>
          <w:rtl/>
        </w:rPr>
        <w:t>وأمانته</w:t>
      </w:r>
      <w:r>
        <w:rPr>
          <w:rtl/>
        </w:rPr>
        <w:t xml:space="preserve"> » </w:t>
      </w:r>
      <w:r w:rsidRPr="00EF2694">
        <w:rPr>
          <w:rtl/>
          <w:lang w:bidi="fa-IR"/>
        </w:rPr>
        <w:t>إشارة إلى ما مر في ت</w:t>
      </w:r>
      <w:r w:rsidR="00DB530D">
        <w:rPr>
          <w:rtl/>
          <w:lang w:bidi="fa-IR"/>
        </w:rPr>
        <w:t xml:space="preserve">فسيّر </w:t>
      </w:r>
      <w:r w:rsidRPr="00EF2694">
        <w:rPr>
          <w:rtl/>
          <w:lang w:bidi="fa-IR"/>
        </w:rPr>
        <w:t>قوله تعالى</w:t>
      </w:r>
      <w:r>
        <w:rPr>
          <w:rtl/>
          <w:lang w:bidi="fa-IR"/>
        </w:rPr>
        <w:t xml:space="preserve"> : </w:t>
      </w:r>
      <w:r>
        <w:rPr>
          <w:rtl/>
        </w:rPr>
        <w:t xml:space="preserve">« </w:t>
      </w:r>
      <w:r w:rsidRPr="002F75F6">
        <w:rPr>
          <w:rStyle w:val="libAieChar"/>
          <w:rtl/>
        </w:rPr>
        <w:t xml:space="preserve">إِنَّ اللهَ يَأْمُرُكُمْ أَنْ تُؤَدُّوا الْأَماناتِ إِلى أَهْلِها </w:t>
      </w:r>
      <w:r>
        <w:rPr>
          <w:rtl/>
        </w:rPr>
        <w:t xml:space="preserve">» </w:t>
      </w:r>
      <w:r w:rsidRPr="00273F93">
        <w:rPr>
          <w:rStyle w:val="libFootnotenumChar"/>
          <w:rtl/>
        </w:rPr>
        <w:t>(1)</w:t>
      </w:r>
      <w:r w:rsidRPr="00EF2694">
        <w:rPr>
          <w:rtl/>
          <w:lang w:bidi="fa-IR"/>
        </w:rPr>
        <w:t>.</w:t>
      </w:r>
    </w:p>
    <w:p w14:paraId="5A8B52D5" w14:textId="77777777" w:rsidR="00782297" w:rsidRDefault="00782297" w:rsidP="00A020F0">
      <w:pPr>
        <w:pStyle w:val="libNormal"/>
        <w:rPr>
          <w:rtl/>
        </w:rPr>
      </w:pPr>
      <w:r>
        <w:rPr>
          <w:rtl/>
        </w:rPr>
        <w:t xml:space="preserve">« </w:t>
      </w:r>
      <w:r w:rsidRPr="004907EA">
        <w:rPr>
          <w:rtl/>
        </w:rPr>
        <w:t>بأبي وأمي أنت</w:t>
      </w:r>
      <w:r>
        <w:rPr>
          <w:rtl/>
        </w:rPr>
        <w:t xml:space="preserve"> » </w:t>
      </w:r>
      <w:r w:rsidRPr="00EF2694">
        <w:rPr>
          <w:rtl/>
        </w:rPr>
        <w:t>معترضة والأصل فديت بأبي وأمي بصيغة مخاطب مجهول</w:t>
      </w:r>
      <w:r>
        <w:rPr>
          <w:rtl/>
        </w:rPr>
        <w:t xml:space="preserve"> ، </w:t>
      </w:r>
      <w:r w:rsidRPr="00EF2694">
        <w:rPr>
          <w:rtl/>
        </w:rPr>
        <w:t>فحذف الفعل وأخر الضمير المتصل فجعل منفصلا</w:t>
      </w:r>
      <w:r>
        <w:rPr>
          <w:rtl/>
        </w:rPr>
        <w:t xml:space="preserve"> ، </w:t>
      </w:r>
      <w:r w:rsidRPr="00EF2694">
        <w:rPr>
          <w:rtl/>
        </w:rPr>
        <w:t>والبلاغ اسم مصدر من باب التفعيل والأفعال</w:t>
      </w:r>
      <w:r>
        <w:rPr>
          <w:rtl/>
        </w:rPr>
        <w:t xml:space="preserve"> ، </w:t>
      </w:r>
      <w:r w:rsidRPr="00EF2694">
        <w:rPr>
          <w:rtl/>
        </w:rPr>
        <w:t>أي الإيصال.</w:t>
      </w:r>
    </w:p>
    <w:p w14:paraId="2DF59690" w14:textId="755FABA5" w:rsidR="00782297" w:rsidRPr="00EF2694" w:rsidRDefault="00782297" w:rsidP="00A020F0">
      <w:pPr>
        <w:pStyle w:val="libNormal"/>
        <w:rPr>
          <w:rtl/>
        </w:rPr>
      </w:pPr>
      <w:r>
        <w:rPr>
          <w:rtl/>
        </w:rPr>
        <w:t xml:space="preserve">« </w:t>
      </w:r>
      <w:r w:rsidRPr="004907EA">
        <w:rPr>
          <w:rtl/>
        </w:rPr>
        <w:t>والتصديق</w:t>
      </w:r>
      <w:r>
        <w:rPr>
          <w:rtl/>
        </w:rPr>
        <w:t xml:space="preserve"> » </w:t>
      </w:r>
      <w:r w:rsidRPr="00EF2694">
        <w:rPr>
          <w:rtl/>
        </w:rPr>
        <w:t xml:space="preserve">منصوب على </w:t>
      </w:r>
      <w:r w:rsidR="007F174A">
        <w:rPr>
          <w:rtl/>
        </w:rPr>
        <w:t xml:space="preserve">أنّه </w:t>
      </w:r>
      <w:r w:rsidRPr="00EF2694">
        <w:rPr>
          <w:rtl/>
        </w:rPr>
        <w:t>مفعول معه</w:t>
      </w:r>
      <w:r>
        <w:rPr>
          <w:rtl/>
        </w:rPr>
        <w:t xml:space="preserve"> ، </w:t>
      </w:r>
      <w:r w:rsidRPr="00EF2694">
        <w:rPr>
          <w:rtl/>
        </w:rPr>
        <w:t>أو مجرور بالعطف على البلاغ</w:t>
      </w:r>
      <w:r>
        <w:rPr>
          <w:rtl/>
        </w:rPr>
        <w:t xml:space="preserve"> « </w:t>
      </w:r>
      <w:r w:rsidRPr="004907EA">
        <w:rPr>
          <w:rtl/>
        </w:rPr>
        <w:t>بموافاتي بها يوم القيامة</w:t>
      </w:r>
      <w:r>
        <w:rPr>
          <w:rtl/>
        </w:rPr>
        <w:t xml:space="preserve"> » </w:t>
      </w:r>
      <w:r w:rsidRPr="00EF2694">
        <w:rPr>
          <w:rtl/>
        </w:rPr>
        <w:t>أي بالتزام موافاتي</w:t>
      </w:r>
      <w:r>
        <w:rPr>
          <w:rtl/>
        </w:rPr>
        <w:t xml:space="preserve"> ، </w:t>
      </w:r>
      <w:r w:rsidRPr="00EF2694">
        <w:rPr>
          <w:rtl/>
        </w:rPr>
        <w:t>والموافاة الإتيان مع جماعة والمصدر مضاف إلى المفعول</w:t>
      </w:r>
      <w:r>
        <w:rPr>
          <w:rtl/>
        </w:rPr>
        <w:t xml:space="preserve"> ، </w:t>
      </w:r>
      <w:r w:rsidRPr="00EF2694">
        <w:rPr>
          <w:rtl/>
        </w:rPr>
        <w:t>أي موافاتك إياي والباء للمصاحبة أو التعدية</w:t>
      </w:r>
      <w:r>
        <w:rPr>
          <w:rtl/>
        </w:rPr>
        <w:t xml:space="preserve"> ، </w:t>
      </w:r>
      <w:r w:rsidRPr="00EF2694">
        <w:rPr>
          <w:rtl/>
        </w:rPr>
        <w:t>والضمير للوصية</w:t>
      </w:r>
      <w:r>
        <w:rPr>
          <w:rtl/>
        </w:rPr>
        <w:t xml:space="preserve"> ، </w:t>
      </w:r>
      <w:r w:rsidRPr="00EF2694">
        <w:rPr>
          <w:rtl/>
        </w:rPr>
        <w:t>والمراد بالموافاة بها الإتيان بها كما هو معمولا بها كما هو حقها</w:t>
      </w:r>
      <w:r>
        <w:rPr>
          <w:rtl/>
        </w:rPr>
        <w:t xml:space="preserve"> « </w:t>
      </w:r>
      <w:r w:rsidRPr="004907EA">
        <w:rPr>
          <w:rtl/>
        </w:rPr>
        <w:t>فيما أمر الله</w:t>
      </w:r>
      <w:r>
        <w:rPr>
          <w:rtl/>
        </w:rPr>
        <w:t xml:space="preserve"> » </w:t>
      </w:r>
      <w:r w:rsidRPr="00EF2694">
        <w:rPr>
          <w:rtl/>
        </w:rPr>
        <w:t>في للتعليل و</w:t>
      </w:r>
      <w:r>
        <w:rPr>
          <w:rtl/>
        </w:rPr>
        <w:t xml:space="preserve"> « </w:t>
      </w:r>
      <w:r w:rsidRPr="00EF2694">
        <w:rPr>
          <w:rtl/>
        </w:rPr>
        <w:t>ما</w:t>
      </w:r>
      <w:r>
        <w:rPr>
          <w:rtl/>
        </w:rPr>
        <w:t xml:space="preserve"> » </w:t>
      </w:r>
      <w:r w:rsidRPr="00EF2694">
        <w:rPr>
          <w:rtl/>
        </w:rPr>
        <w:t>مصدرية أو في للظرفية وما موصولة كما في السابق</w:t>
      </w:r>
      <w:r>
        <w:rPr>
          <w:rtl/>
        </w:rPr>
        <w:t xml:space="preserve"> ، </w:t>
      </w:r>
      <w:r w:rsidRPr="00EF2694">
        <w:rPr>
          <w:rtl/>
        </w:rPr>
        <w:t>وعلى التقديرين حال عن أمر جبرئيل والبراءة منهم بالجر تأكيدا أو بالرفع على الابتداء والواو حالية</w:t>
      </w:r>
      <w:r>
        <w:rPr>
          <w:rtl/>
        </w:rPr>
        <w:t xml:space="preserve"> ، </w:t>
      </w:r>
      <w:r w:rsidRPr="00EF2694">
        <w:rPr>
          <w:rtl/>
        </w:rPr>
        <w:t>وقوله</w:t>
      </w:r>
      <w:r>
        <w:rPr>
          <w:rtl/>
        </w:rPr>
        <w:t xml:space="preserve"> : </w:t>
      </w:r>
      <w:r w:rsidRPr="00EF2694">
        <w:rPr>
          <w:rtl/>
        </w:rPr>
        <w:t>على الص</w:t>
      </w:r>
      <w:r w:rsidR="008A4DAC">
        <w:rPr>
          <w:rtl/>
        </w:rPr>
        <w:t xml:space="preserve">برّ </w:t>
      </w:r>
      <w:r w:rsidR="004124EE">
        <w:rPr>
          <w:rtl/>
        </w:rPr>
        <w:t xml:space="preserve">خبر </w:t>
      </w:r>
      <w:r>
        <w:rPr>
          <w:rtl/>
        </w:rPr>
        <w:t xml:space="preserve">، </w:t>
      </w:r>
      <w:r w:rsidRPr="00EF2694">
        <w:rPr>
          <w:rtl/>
        </w:rPr>
        <w:t>وعلى ال</w:t>
      </w:r>
      <w:r w:rsidR="00D54C7C">
        <w:rPr>
          <w:rtl/>
        </w:rPr>
        <w:t xml:space="preserve">أوّل </w:t>
      </w:r>
      <w:r w:rsidRPr="00EF2694">
        <w:rPr>
          <w:rtl/>
        </w:rPr>
        <w:t>حال عن فاعل</w:t>
      </w:r>
      <w:r>
        <w:rPr>
          <w:rtl/>
        </w:rPr>
        <w:t xml:space="preserve"> « </w:t>
      </w:r>
      <w:r w:rsidRPr="00EF2694">
        <w:rPr>
          <w:rtl/>
        </w:rPr>
        <w:t>تفي</w:t>
      </w:r>
      <w:r>
        <w:rPr>
          <w:rtl/>
        </w:rPr>
        <w:t xml:space="preserve"> » </w:t>
      </w:r>
      <w:r w:rsidRPr="00EF2694">
        <w:rPr>
          <w:rtl/>
        </w:rPr>
        <w:t>وحرمة الرجل ما يجب عليه وعلى غيره رعايته وحفظه</w:t>
      </w:r>
      <w:r>
        <w:rPr>
          <w:rtl/>
        </w:rPr>
        <w:t xml:space="preserve"> ، </w:t>
      </w:r>
      <w:r w:rsidRPr="00EF2694">
        <w:rPr>
          <w:rtl/>
        </w:rPr>
        <w:t>وانتهاكها عدم رعايتها وتناولها بما لا يحل.</w:t>
      </w:r>
    </w:p>
    <w:p w14:paraId="419DDC58" w14:textId="77777777" w:rsidR="00782297" w:rsidRPr="00EF2694" w:rsidRDefault="00782297" w:rsidP="009D38AE">
      <w:pPr>
        <w:pStyle w:val="libLine"/>
        <w:rPr>
          <w:rtl/>
        </w:rPr>
      </w:pPr>
      <w:r w:rsidRPr="00EF2694">
        <w:rPr>
          <w:rtl/>
        </w:rPr>
        <w:t>__________________</w:t>
      </w:r>
    </w:p>
    <w:p w14:paraId="601AE120" w14:textId="77777777" w:rsidR="00782297" w:rsidRPr="00EF2694" w:rsidRDefault="00782297" w:rsidP="00E7042C">
      <w:pPr>
        <w:pStyle w:val="libFootnote0"/>
        <w:rPr>
          <w:rtl/>
          <w:lang w:bidi="fa-IR"/>
        </w:rPr>
      </w:pPr>
      <w:r>
        <w:rPr>
          <w:rtl/>
        </w:rPr>
        <w:t>(</w:t>
      </w:r>
      <w:r w:rsidRPr="00EF2694">
        <w:rPr>
          <w:rtl/>
        </w:rPr>
        <w:t>1) سورة النساء</w:t>
      </w:r>
      <w:r>
        <w:rPr>
          <w:rtl/>
        </w:rPr>
        <w:t xml:space="preserve"> : </w:t>
      </w:r>
      <w:r w:rsidRPr="00EF2694">
        <w:rPr>
          <w:rtl/>
        </w:rPr>
        <w:t>58.</w:t>
      </w:r>
    </w:p>
    <w:p w14:paraId="542F5F00" w14:textId="77777777" w:rsidR="00CE1409" w:rsidRDefault="00CE1409" w:rsidP="00CE1409">
      <w:pPr>
        <w:pStyle w:val="libNormal"/>
        <w:rPr>
          <w:rtl/>
        </w:rPr>
      </w:pPr>
      <w:r>
        <w:rPr>
          <w:rtl/>
        </w:rPr>
        <w:br w:type="page"/>
      </w:r>
    </w:p>
    <w:p w14:paraId="023B7B92" w14:textId="7BE41719" w:rsidR="00782297" w:rsidRPr="00EF2694" w:rsidRDefault="0022555C" w:rsidP="00CE1409">
      <w:pPr>
        <w:pStyle w:val="libNormal0"/>
        <w:rPr>
          <w:rtl/>
        </w:rPr>
      </w:pPr>
      <w:r>
        <w:rPr>
          <w:rtl/>
        </w:rPr>
        <w:lastRenderedPageBreak/>
        <w:t>عليّ</w:t>
      </w:r>
      <w:r w:rsidR="002834E1">
        <w:rPr>
          <w:rFonts w:hint="cs"/>
          <w:rtl/>
        </w:rPr>
        <w:t>ُ</w:t>
      </w:r>
      <w:r>
        <w:rPr>
          <w:rtl/>
        </w:rPr>
        <w:t xml:space="preserve"> </w:t>
      </w:r>
      <w:r w:rsidR="00782297" w:rsidRPr="002F75F6">
        <w:rPr>
          <w:rStyle w:val="libAlaemChar"/>
          <w:rtl/>
        </w:rPr>
        <w:t>عليه‌السلام</w:t>
      </w:r>
      <w:r w:rsidR="00782297" w:rsidRPr="00EF2694">
        <w:rPr>
          <w:rtl/>
        </w:rPr>
        <w:t xml:space="preserve"> </w:t>
      </w:r>
      <w:r w:rsidR="002834E1">
        <w:rPr>
          <w:rFonts w:hint="cs"/>
          <w:rtl/>
        </w:rPr>
        <w:t xml:space="preserve">: </w:t>
      </w:r>
      <w:r w:rsidR="00782297" w:rsidRPr="00EF2694">
        <w:rPr>
          <w:rtl/>
        </w:rPr>
        <w:t>ن</w:t>
      </w:r>
      <w:r w:rsidR="00750101">
        <w:rPr>
          <w:rtl/>
        </w:rPr>
        <w:t xml:space="preserve">عمّ </w:t>
      </w:r>
      <w:r w:rsidR="00782297" w:rsidRPr="00EF2694">
        <w:rPr>
          <w:rtl/>
        </w:rPr>
        <w:t>بأبي أنت وأم</w:t>
      </w:r>
      <w:r w:rsidR="002834E1">
        <w:rPr>
          <w:rFonts w:hint="cs"/>
          <w:rtl/>
        </w:rPr>
        <w:t>ّ</w:t>
      </w:r>
      <w:r w:rsidR="00782297" w:rsidRPr="00EF2694">
        <w:rPr>
          <w:rtl/>
        </w:rPr>
        <w:t xml:space="preserve">ي </w:t>
      </w:r>
      <w:r>
        <w:rPr>
          <w:rtl/>
        </w:rPr>
        <w:t>عليّ</w:t>
      </w:r>
      <w:r w:rsidR="002834E1">
        <w:rPr>
          <w:rFonts w:hint="cs"/>
          <w:rtl/>
        </w:rPr>
        <w:t>َ</w:t>
      </w:r>
      <w:r>
        <w:rPr>
          <w:rtl/>
        </w:rPr>
        <w:t xml:space="preserve"> </w:t>
      </w:r>
      <w:r w:rsidR="00782297" w:rsidRPr="00EF2694">
        <w:rPr>
          <w:rtl/>
        </w:rPr>
        <w:t>ضمانها وعلى الله عوني وتوفيقي على أدائها ف</w:t>
      </w:r>
      <w:r w:rsidR="008D0E33">
        <w:rPr>
          <w:rtl/>
        </w:rPr>
        <w:t>قال :</w:t>
      </w:r>
      <w:r w:rsidR="00782297" w:rsidRPr="00EF2694">
        <w:rPr>
          <w:rtl/>
        </w:rPr>
        <w:t xml:space="preserve">رسول الله </w:t>
      </w:r>
      <w:r w:rsidR="00766E5A">
        <w:rPr>
          <w:rStyle w:val="libAlaemChar"/>
          <w:rtl/>
        </w:rPr>
        <w:t xml:space="preserve">صلى‌الله‌عليه‌وآله‌وسلم </w:t>
      </w:r>
      <w:r w:rsidR="00782297" w:rsidRPr="00EF2694">
        <w:rPr>
          <w:rtl/>
        </w:rPr>
        <w:t xml:space="preserve">يا </w:t>
      </w:r>
      <w:r>
        <w:rPr>
          <w:rtl/>
        </w:rPr>
        <w:t>عليّ</w:t>
      </w:r>
      <w:r w:rsidR="002834E1">
        <w:rPr>
          <w:rFonts w:hint="cs"/>
          <w:rtl/>
        </w:rPr>
        <w:t>ُ</w:t>
      </w:r>
      <w:r>
        <w:rPr>
          <w:rtl/>
        </w:rPr>
        <w:t xml:space="preserve"> </w:t>
      </w:r>
      <w:r w:rsidR="00782297" w:rsidRPr="00EF2694">
        <w:rPr>
          <w:rtl/>
        </w:rPr>
        <w:t>إن</w:t>
      </w:r>
      <w:r w:rsidR="002834E1">
        <w:rPr>
          <w:rFonts w:hint="cs"/>
          <w:rtl/>
        </w:rPr>
        <w:t>ّ</w:t>
      </w:r>
      <w:r w:rsidR="00782297" w:rsidRPr="00EF2694">
        <w:rPr>
          <w:rtl/>
        </w:rPr>
        <w:t>ي أريد أن أشهد عليك بموافاتي بها يوم القيامة ف</w:t>
      </w:r>
      <w:r w:rsidR="004E2A7C">
        <w:rPr>
          <w:rtl/>
        </w:rPr>
        <w:t>قال :</w:t>
      </w:r>
      <w:r w:rsidR="00782297">
        <w:rPr>
          <w:rFonts w:hint="cs"/>
          <w:rtl/>
        </w:rPr>
        <w:t xml:space="preserve"> </w:t>
      </w:r>
      <w:r>
        <w:rPr>
          <w:rtl/>
        </w:rPr>
        <w:t xml:space="preserve">عليّ </w:t>
      </w:r>
      <w:r w:rsidR="00782297" w:rsidRPr="002F75F6">
        <w:rPr>
          <w:rStyle w:val="libAlaemChar"/>
          <w:rtl/>
        </w:rPr>
        <w:t>عليه‌السلام</w:t>
      </w:r>
      <w:r w:rsidR="00782297" w:rsidRPr="00EF2694">
        <w:rPr>
          <w:rtl/>
        </w:rPr>
        <w:t xml:space="preserve"> ن</w:t>
      </w:r>
      <w:r w:rsidR="00750101">
        <w:rPr>
          <w:rtl/>
        </w:rPr>
        <w:t xml:space="preserve">عمّ </w:t>
      </w:r>
      <w:r w:rsidR="00782297" w:rsidRPr="00EF2694">
        <w:rPr>
          <w:rtl/>
        </w:rPr>
        <w:t>أشهد ف</w:t>
      </w:r>
      <w:r w:rsidR="008D0E33">
        <w:rPr>
          <w:rtl/>
        </w:rPr>
        <w:t>قال :</w:t>
      </w:r>
      <w:r w:rsidR="00CD2212">
        <w:rPr>
          <w:rtl/>
        </w:rPr>
        <w:t>ال</w:t>
      </w:r>
      <w:r w:rsidR="006C555D">
        <w:rPr>
          <w:rtl/>
        </w:rPr>
        <w:t xml:space="preserve">نبيّ </w:t>
      </w:r>
      <w:r w:rsidR="00766E5A">
        <w:rPr>
          <w:rStyle w:val="libAlaemChar"/>
          <w:rtl/>
        </w:rPr>
        <w:t xml:space="preserve">صلى‌الله‌عليه‌وآله‌وسلم </w:t>
      </w:r>
      <w:r w:rsidR="00782297" w:rsidRPr="00EF2694">
        <w:rPr>
          <w:rtl/>
        </w:rPr>
        <w:t>إن جبرئيل وميكائيل فيما بيني وبينك الآن وهما حاضران معهما الملائكة المقربون لأشهدهم عليك ف</w:t>
      </w:r>
      <w:r w:rsidR="008D0E33">
        <w:rPr>
          <w:rtl/>
        </w:rPr>
        <w:t>قال :</w:t>
      </w:r>
      <w:r w:rsidR="00782297" w:rsidRPr="00EF2694">
        <w:rPr>
          <w:rtl/>
        </w:rPr>
        <w:t>ن</w:t>
      </w:r>
      <w:r w:rsidR="00750101">
        <w:rPr>
          <w:rtl/>
        </w:rPr>
        <w:t xml:space="preserve">عمّ </w:t>
      </w:r>
      <w:r w:rsidR="00782297" w:rsidRPr="00EF2694">
        <w:rPr>
          <w:rtl/>
        </w:rPr>
        <w:t xml:space="preserve">ليشهدوا وأنا بأبي أنت وأمي أشهدهم فأشهدهم رسول الله </w:t>
      </w:r>
      <w:r w:rsidR="00766E5A">
        <w:rPr>
          <w:rStyle w:val="libAlaemChar"/>
          <w:rtl/>
        </w:rPr>
        <w:t xml:space="preserve">صلى‌الله‌عليه‌وآله‌وسلم </w:t>
      </w:r>
      <w:r w:rsidR="00782297" w:rsidRPr="00EF2694">
        <w:rPr>
          <w:rtl/>
        </w:rPr>
        <w:t xml:space="preserve">وكان فيما اشترط عليه </w:t>
      </w:r>
      <w:r w:rsidR="00CD2212">
        <w:rPr>
          <w:rtl/>
        </w:rPr>
        <w:t>ال</w:t>
      </w:r>
      <w:r w:rsidR="006C555D">
        <w:rPr>
          <w:rtl/>
        </w:rPr>
        <w:t xml:space="preserve">نبيّ </w:t>
      </w:r>
      <w:r w:rsidR="00782297" w:rsidRPr="00EF2694">
        <w:rPr>
          <w:rtl/>
        </w:rPr>
        <w:t xml:space="preserve">بأمر جبرئيل </w:t>
      </w:r>
      <w:r w:rsidR="00782297" w:rsidRPr="002F75F6">
        <w:rPr>
          <w:rStyle w:val="libAlaemChar"/>
          <w:rtl/>
        </w:rPr>
        <w:t>عليه‌السلام</w:t>
      </w:r>
      <w:r w:rsidR="00782297" w:rsidRPr="00EF2694">
        <w:rPr>
          <w:rtl/>
        </w:rPr>
        <w:t xml:space="preserve"> فيما أمر الله </w:t>
      </w:r>
      <w:r w:rsidR="004E2A7C">
        <w:rPr>
          <w:rtl/>
        </w:rPr>
        <w:t xml:space="preserve">عزّ وجلّ </w:t>
      </w:r>
      <w:r w:rsidR="00782297" w:rsidRPr="00EF2694">
        <w:rPr>
          <w:rtl/>
        </w:rPr>
        <w:t xml:space="preserve">أن </w:t>
      </w:r>
      <w:r w:rsidR="008D0E33">
        <w:rPr>
          <w:rtl/>
        </w:rPr>
        <w:t>قال :</w:t>
      </w:r>
      <w:r w:rsidR="00782297" w:rsidRPr="00EF2694">
        <w:rPr>
          <w:rtl/>
        </w:rPr>
        <w:t xml:space="preserve">له يا </w:t>
      </w:r>
      <w:r>
        <w:rPr>
          <w:rtl/>
        </w:rPr>
        <w:t xml:space="preserve">عليّ </w:t>
      </w:r>
      <w:r w:rsidR="00782297" w:rsidRPr="00EF2694">
        <w:rPr>
          <w:rtl/>
        </w:rPr>
        <w:t>تفي بما فيها من موالاة من والى الله ورسوله والبراءة والعداوة لمن عادى الله ورسوله والبراءة منهم على الص</w:t>
      </w:r>
      <w:r w:rsidR="008A4DAC">
        <w:rPr>
          <w:rtl/>
        </w:rPr>
        <w:t xml:space="preserve">برّ </w:t>
      </w:r>
      <w:r w:rsidR="00782297" w:rsidRPr="00EF2694">
        <w:rPr>
          <w:rtl/>
        </w:rPr>
        <w:t>منك وعلى كظم الغيظ وعلى ذهاب حقي وغصب خمسك وانتهاك حرمتك ف</w:t>
      </w:r>
      <w:r w:rsidR="008D0E33">
        <w:rPr>
          <w:rtl/>
        </w:rPr>
        <w:t>قال :</w:t>
      </w:r>
      <w:r w:rsidR="00782297" w:rsidRPr="00EF2694">
        <w:rPr>
          <w:rtl/>
        </w:rPr>
        <w:t>ن</w:t>
      </w:r>
      <w:r w:rsidR="00750101">
        <w:rPr>
          <w:rtl/>
        </w:rPr>
        <w:t xml:space="preserve">عمّ </w:t>
      </w:r>
      <w:r w:rsidR="00782297" w:rsidRPr="00EF2694">
        <w:rPr>
          <w:rtl/>
        </w:rPr>
        <w:t>يا رسول الله ف</w:t>
      </w:r>
      <w:r w:rsidR="008D0E33">
        <w:rPr>
          <w:rtl/>
        </w:rPr>
        <w:t>قال :</w:t>
      </w:r>
      <w:r w:rsidR="00782297" w:rsidRPr="00EF2694">
        <w:rPr>
          <w:rtl/>
        </w:rPr>
        <w:t xml:space="preserve">أمير المؤمنين </w:t>
      </w:r>
      <w:r w:rsidR="00782297" w:rsidRPr="002F75F6">
        <w:rPr>
          <w:rStyle w:val="libAlaemChar"/>
          <w:rtl/>
        </w:rPr>
        <w:t>عليه‌السلام</w:t>
      </w:r>
      <w:r w:rsidR="00782297" w:rsidRPr="00EF2694">
        <w:rPr>
          <w:rtl/>
        </w:rPr>
        <w:t xml:space="preserve"> والذي فلق الحبة وبرأ النسمة لقد سمعت جبرئيل </w:t>
      </w:r>
      <w:r w:rsidR="00782297" w:rsidRPr="002F75F6">
        <w:rPr>
          <w:rStyle w:val="libAlaemChar"/>
          <w:rtl/>
        </w:rPr>
        <w:t>عليه‌السلام</w:t>
      </w:r>
      <w:r w:rsidR="00782297" w:rsidRPr="00EF2694">
        <w:rPr>
          <w:rtl/>
        </w:rPr>
        <w:t xml:space="preserve"> يقول لل</w:t>
      </w:r>
      <w:r w:rsidR="006C555D">
        <w:rPr>
          <w:rtl/>
        </w:rPr>
        <w:t xml:space="preserve">نبيّ </w:t>
      </w:r>
      <w:r w:rsidR="00782297" w:rsidRPr="00EF2694">
        <w:rPr>
          <w:rtl/>
        </w:rPr>
        <w:t xml:space="preserve">يا </w:t>
      </w:r>
      <w:r w:rsidR="008D0E33">
        <w:rPr>
          <w:rtl/>
        </w:rPr>
        <w:t xml:space="preserve">محمّد </w:t>
      </w:r>
      <w:r w:rsidR="00782297" w:rsidRPr="00EF2694">
        <w:rPr>
          <w:rtl/>
        </w:rPr>
        <w:t xml:space="preserve">عرفه </w:t>
      </w:r>
      <w:r w:rsidR="007F174A">
        <w:rPr>
          <w:rtl/>
        </w:rPr>
        <w:t xml:space="preserve">أنّه </w:t>
      </w:r>
      <w:r w:rsidR="00782297" w:rsidRPr="00EF2694">
        <w:rPr>
          <w:rtl/>
        </w:rPr>
        <w:t xml:space="preserve">ينتهك الحرمة وهي حرمة الله وحرمة رسول الله </w:t>
      </w:r>
      <w:r w:rsidR="00766E5A">
        <w:rPr>
          <w:rStyle w:val="libAlaemChar"/>
          <w:rtl/>
        </w:rPr>
        <w:t xml:space="preserve">صلى‌الله‌عليه‌وآله‌وسلم </w:t>
      </w:r>
      <w:r w:rsidR="00782297" w:rsidRPr="00EF2694">
        <w:rPr>
          <w:rtl/>
        </w:rPr>
        <w:t>وعلى أن ت</w:t>
      </w:r>
      <w:r w:rsidR="002834E1">
        <w:rPr>
          <w:rFonts w:hint="cs"/>
          <w:rtl/>
        </w:rPr>
        <w:t>ُ</w:t>
      </w:r>
      <w:r w:rsidR="00782297" w:rsidRPr="00EF2694">
        <w:rPr>
          <w:rtl/>
        </w:rPr>
        <w:t xml:space="preserve">خضب لحيته من رأسه بدم عبيط </w:t>
      </w:r>
      <w:r w:rsidR="008D0E33">
        <w:rPr>
          <w:rtl/>
        </w:rPr>
        <w:t>قال :</w:t>
      </w:r>
      <w:r w:rsidR="00782297" w:rsidRPr="00EF2694">
        <w:rPr>
          <w:rtl/>
        </w:rPr>
        <w:t xml:space="preserve">أمير المؤمنين </w:t>
      </w:r>
      <w:r w:rsidR="00782297" w:rsidRPr="002F75F6">
        <w:rPr>
          <w:rStyle w:val="libAlaemChar"/>
          <w:rtl/>
        </w:rPr>
        <w:t>عليه‌السلام</w:t>
      </w:r>
      <w:r w:rsidR="00782297" w:rsidRPr="00EF2694">
        <w:rPr>
          <w:rtl/>
        </w:rPr>
        <w:t xml:space="preserve"> فصعقت حين فهمت الكلمة من الأمين جبرئيل </w:t>
      </w:r>
      <w:r w:rsidR="008F33B0">
        <w:rPr>
          <w:rtl/>
        </w:rPr>
        <w:t xml:space="preserve">حتّى </w:t>
      </w:r>
      <w:r w:rsidR="00782297" w:rsidRPr="00EF2694">
        <w:rPr>
          <w:rtl/>
        </w:rPr>
        <w:t>سقطت على وجهي وقلت ن</w:t>
      </w:r>
      <w:r w:rsidR="00750101">
        <w:rPr>
          <w:rtl/>
        </w:rPr>
        <w:t xml:space="preserve">عمّ </w:t>
      </w:r>
      <w:r w:rsidR="00782297" w:rsidRPr="00EF2694">
        <w:rPr>
          <w:rtl/>
        </w:rPr>
        <w:t>قبلت ورضيت وإن انتهكت الحرمة وعطلت السنن ومزق الكتاب وهد</w:t>
      </w:r>
      <w:r w:rsidR="002834E1">
        <w:rPr>
          <w:rFonts w:hint="cs"/>
          <w:rtl/>
        </w:rPr>
        <w:t>ّ</w:t>
      </w:r>
      <w:r w:rsidR="00782297" w:rsidRPr="00EF2694">
        <w:rPr>
          <w:rtl/>
        </w:rPr>
        <w:t>مت الكعبة وخضبت لحيتي من رأسي بدم عبيط صابرا</w:t>
      </w:r>
      <w:r w:rsidR="002834E1">
        <w:rPr>
          <w:rFonts w:hint="cs"/>
          <w:rtl/>
        </w:rPr>
        <w:t>ً</w:t>
      </w:r>
      <w:r w:rsidR="00782297" w:rsidRPr="00EF2694">
        <w:rPr>
          <w:rtl/>
        </w:rPr>
        <w:t xml:space="preserve"> محتسبا</w:t>
      </w:r>
      <w:r w:rsidR="002834E1">
        <w:rPr>
          <w:rFonts w:hint="cs"/>
          <w:rtl/>
        </w:rPr>
        <w:t>ً</w:t>
      </w:r>
      <w:r w:rsidR="00782297" w:rsidRPr="00EF2694">
        <w:rPr>
          <w:rtl/>
        </w:rPr>
        <w:t xml:space="preserve"> </w:t>
      </w:r>
      <w:r w:rsidR="00CE1409">
        <w:rPr>
          <w:rtl/>
        </w:rPr>
        <w:t>أ</w:t>
      </w:r>
      <w:r w:rsidR="00B040B5">
        <w:rPr>
          <w:rtl/>
        </w:rPr>
        <w:t xml:space="preserve">بداً </w:t>
      </w:r>
      <w:r w:rsidR="008F33B0">
        <w:rPr>
          <w:rtl/>
        </w:rPr>
        <w:t xml:space="preserve">حتّى </w:t>
      </w:r>
      <w:r w:rsidR="00782297" w:rsidRPr="00EF2694">
        <w:rPr>
          <w:rtl/>
        </w:rPr>
        <w:t xml:space="preserve">أقدم عليك </w:t>
      </w:r>
      <w:r w:rsidR="00F66E4A">
        <w:rPr>
          <w:rtl/>
        </w:rPr>
        <w:t xml:space="preserve">ثمّ </w:t>
      </w:r>
      <w:r w:rsidR="00782297" w:rsidRPr="00EF2694">
        <w:rPr>
          <w:rtl/>
        </w:rPr>
        <w:t xml:space="preserve">دعا رسول الله </w:t>
      </w:r>
      <w:r w:rsidR="00766E5A">
        <w:rPr>
          <w:rStyle w:val="libAlaemChar"/>
          <w:rtl/>
        </w:rPr>
        <w:t xml:space="preserve">صلى‌الله‌عليه‌وآله‌وسلم </w:t>
      </w:r>
      <w:r w:rsidR="008D0E33">
        <w:rPr>
          <w:rtl/>
        </w:rPr>
        <w:t xml:space="preserve">- </w:t>
      </w:r>
      <w:r w:rsidR="00782297" w:rsidRPr="00EF2694">
        <w:rPr>
          <w:rtl/>
        </w:rPr>
        <w:t>فاطمة والحسن والحسين وأعلمهم مثل ما</w:t>
      </w:r>
    </w:p>
    <w:p w14:paraId="3F003594" w14:textId="2B0C6699" w:rsidR="00782297" w:rsidRDefault="008D0E33" w:rsidP="009D38AE">
      <w:pPr>
        <w:pStyle w:val="libLine"/>
        <w:rPr>
          <w:rtl/>
        </w:rPr>
      </w:pPr>
      <w:r>
        <w:rPr>
          <w:rFonts w:hint="cs"/>
          <w:rtl/>
        </w:rPr>
        <w:t>________________________________________________________</w:t>
      </w:r>
    </w:p>
    <w:p w14:paraId="061448B0" w14:textId="0E4C03B3" w:rsidR="00782297" w:rsidRDefault="00782297" w:rsidP="00A020F0">
      <w:pPr>
        <w:pStyle w:val="libNormal"/>
        <w:rPr>
          <w:rtl/>
        </w:rPr>
      </w:pPr>
      <w:r>
        <w:rPr>
          <w:rtl/>
        </w:rPr>
        <w:t xml:space="preserve">« </w:t>
      </w:r>
      <w:r w:rsidRPr="004907EA">
        <w:rPr>
          <w:rtl/>
        </w:rPr>
        <w:t>والذي فلق الحب</w:t>
      </w:r>
      <w:r w:rsidR="002834E1">
        <w:rPr>
          <w:rFonts w:hint="cs"/>
          <w:rtl/>
        </w:rPr>
        <w:t>ّ</w:t>
      </w:r>
      <w:r w:rsidRPr="004907EA">
        <w:rPr>
          <w:rtl/>
        </w:rPr>
        <w:t>ة</w:t>
      </w:r>
      <w:r>
        <w:rPr>
          <w:rtl/>
        </w:rPr>
        <w:t xml:space="preserve"> » </w:t>
      </w:r>
      <w:r w:rsidRPr="00EF2694">
        <w:rPr>
          <w:rtl/>
        </w:rPr>
        <w:t>أي شقها للإنبات</w:t>
      </w:r>
      <w:r>
        <w:rPr>
          <w:rtl/>
        </w:rPr>
        <w:t xml:space="preserve"> ، </w:t>
      </w:r>
      <w:r w:rsidRPr="004907EA">
        <w:rPr>
          <w:rtl/>
        </w:rPr>
        <w:t>والنسمة</w:t>
      </w:r>
      <w:r w:rsidRPr="00EF2694">
        <w:rPr>
          <w:rtl/>
        </w:rPr>
        <w:t xml:space="preserve"> بالتحريك النفس من نسيم الريح</w:t>
      </w:r>
      <w:r>
        <w:rPr>
          <w:rtl/>
        </w:rPr>
        <w:t xml:space="preserve"> ، </w:t>
      </w:r>
      <w:r w:rsidR="00F66E4A">
        <w:rPr>
          <w:rtl/>
        </w:rPr>
        <w:t xml:space="preserve">ثمّ </w:t>
      </w:r>
      <w:r w:rsidRPr="00EF2694">
        <w:rPr>
          <w:rtl/>
        </w:rPr>
        <w:t>سم</w:t>
      </w:r>
      <w:r w:rsidR="002834E1">
        <w:rPr>
          <w:rFonts w:hint="cs"/>
          <w:rtl/>
        </w:rPr>
        <w:t>ّ</w:t>
      </w:r>
      <w:r w:rsidRPr="00EF2694">
        <w:rPr>
          <w:rtl/>
        </w:rPr>
        <w:t>يت بها النفس أي ذات الروح وبرأها خلقها وإيجادها من كتم العدم</w:t>
      </w:r>
      <w:r>
        <w:rPr>
          <w:rtl/>
        </w:rPr>
        <w:t xml:space="preserve"> « </w:t>
      </w:r>
      <w:r w:rsidRPr="004907EA">
        <w:rPr>
          <w:rtl/>
        </w:rPr>
        <w:t>وعلى أن تخضب</w:t>
      </w:r>
      <w:r>
        <w:rPr>
          <w:rtl/>
        </w:rPr>
        <w:t xml:space="preserve"> » </w:t>
      </w:r>
      <w:r w:rsidRPr="00EF2694">
        <w:rPr>
          <w:rtl/>
        </w:rPr>
        <w:t>عطف على قوله</w:t>
      </w:r>
      <w:r>
        <w:rPr>
          <w:rtl/>
        </w:rPr>
        <w:t xml:space="preserve"> « </w:t>
      </w:r>
      <w:r w:rsidRPr="00EF2694">
        <w:rPr>
          <w:rtl/>
        </w:rPr>
        <w:t>وعلى كظم الغيظ</w:t>
      </w:r>
      <w:r>
        <w:rPr>
          <w:rtl/>
        </w:rPr>
        <w:t xml:space="preserve"> » </w:t>
      </w:r>
      <w:r w:rsidRPr="00EF2694">
        <w:rPr>
          <w:rtl/>
        </w:rPr>
        <w:t>و</w:t>
      </w:r>
      <w:r w:rsidR="008D0E33">
        <w:rPr>
          <w:rtl/>
        </w:rPr>
        <w:t>قال :</w:t>
      </w:r>
      <w:r w:rsidRPr="00EF2694">
        <w:rPr>
          <w:rtl/>
        </w:rPr>
        <w:t>الجوهري</w:t>
      </w:r>
      <w:r>
        <w:rPr>
          <w:rtl/>
        </w:rPr>
        <w:t xml:space="preserve"> : </w:t>
      </w:r>
      <w:r w:rsidRPr="004907EA">
        <w:rPr>
          <w:rtl/>
        </w:rPr>
        <w:t>العبيط</w:t>
      </w:r>
      <w:r w:rsidRPr="00EF2694">
        <w:rPr>
          <w:rtl/>
        </w:rPr>
        <w:t xml:space="preserve"> من الدم</w:t>
      </w:r>
      <w:r>
        <w:rPr>
          <w:rtl/>
        </w:rPr>
        <w:t xml:space="preserve"> : </w:t>
      </w:r>
      <w:r w:rsidRPr="00EF2694">
        <w:rPr>
          <w:rtl/>
        </w:rPr>
        <w:t>الطري</w:t>
      </w:r>
      <w:r w:rsidR="002834E1">
        <w:rPr>
          <w:rFonts w:hint="cs"/>
          <w:rtl/>
        </w:rPr>
        <w:t>ّ</w:t>
      </w:r>
      <w:r w:rsidRPr="00EF2694">
        <w:rPr>
          <w:rtl/>
        </w:rPr>
        <w:t xml:space="preserve"> الخالص</w:t>
      </w:r>
      <w:r>
        <w:rPr>
          <w:rtl/>
        </w:rPr>
        <w:t xml:space="preserve"> ، </w:t>
      </w:r>
      <w:r w:rsidRPr="00EF2694">
        <w:rPr>
          <w:rtl/>
        </w:rPr>
        <w:t>وقيل</w:t>
      </w:r>
      <w:r>
        <w:rPr>
          <w:rtl/>
        </w:rPr>
        <w:t xml:space="preserve"> : </w:t>
      </w:r>
      <w:r w:rsidRPr="00EF2694">
        <w:rPr>
          <w:rtl/>
        </w:rPr>
        <w:t>المراد هنا ما ليس فاسدا بمرض</w:t>
      </w:r>
      <w:r>
        <w:rPr>
          <w:rtl/>
        </w:rPr>
        <w:t xml:space="preserve"> ، </w:t>
      </w:r>
      <w:r w:rsidRPr="004907EA">
        <w:rPr>
          <w:rtl/>
        </w:rPr>
        <w:t>والصعق</w:t>
      </w:r>
      <w:r w:rsidRPr="00EF2694">
        <w:rPr>
          <w:rtl/>
        </w:rPr>
        <w:t xml:space="preserve"> محركة </w:t>
      </w:r>
      <w:r w:rsidR="006B4F49">
        <w:rPr>
          <w:rtl/>
        </w:rPr>
        <w:t xml:space="preserve">شدّة </w:t>
      </w:r>
      <w:r w:rsidRPr="00EF2694">
        <w:rPr>
          <w:rtl/>
        </w:rPr>
        <w:t>الصوت والفزع</w:t>
      </w:r>
      <w:r>
        <w:rPr>
          <w:rtl/>
        </w:rPr>
        <w:t xml:space="preserve"> ، </w:t>
      </w:r>
      <w:r w:rsidRPr="00EF2694">
        <w:rPr>
          <w:rtl/>
        </w:rPr>
        <w:t>وي</w:t>
      </w:r>
      <w:r w:rsidR="004E2A7C">
        <w:rPr>
          <w:rtl/>
        </w:rPr>
        <w:t>قال :</w:t>
      </w:r>
      <w:r>
        <w:rPr>
          <w:rtl/>
        </w:rPr>
        <w:t xml:space="preserve"> </w:t>
      </w:r>
      <w:r w:rsidRPr="00EF2694">
        <w:rPr>
          <w:rtl/>
        </w:rPr>
        <w:t>صعق كسمع أي غشي عليه</w:t>
      </w:r>
      <w:r>
        <w:rPr>
          <w:rtl/>
        </w:rPr>
        <w:t xml:space="preserve"> ، </w:t>
      </w:r>
      <w:r w:rsidRPr="00EF2694">
        <w:rPr>
          <w:rtl/>
        </w:rPr>
        <w:t>ذكره الفيروزآبادي</w:t>
      </w:r>
      <w:r>
        <w:rPr>
          <w:rtl/>
        </w:rPr>
        <w:t xml:space="preserve"> ، </w:t>
      </w:r>
      <w:r w:rsidRPr="00EF2694">
        <w:rPr>
          <w:rtl/>
        </w:rPr>
        <w:t>و</w:t>
      </w:r>
      <w:r w:rsidR="004E2A7C">
        <w:rPr>
          <w:rtl/>
        </w:rPr>
        <w:t>قال :</w:t>
      </w:r>
      <w:r>
        <w:rPr>
          <w:rtl/>
        </w:rPr>
        <w:t xml:space="preserve"> </w:t>
      </w:r>
      <w:r w:rsidRPr="00EF2694">
        <w:rPr>
          <w:rtl/>
        </w:rPr>
        <w:t>مزقه يمزقه مزقا</w:t>
      </w:r>
      <w:r w:rsidR="002834E1">
        <w:rPr>
          <w:rFonts w:hint="cs"/>
          <w:rtl/>
        </w:rPr>
        <w:t>ً</w:t>
      </w:r>
      <w:r w:rsidRPr="00EF2694">
        <w:rPr>
          <w:rtl/>
        </w:rPr>
        <w:t xml:space="preserve"> خرقه</w:t>
      </w:r>
      <w:r>
        <w:rPr>
          <w:rtl/>
        </w:rPr>
        <w:t xml:space="preserve"> ، </w:t>
      </w:r>
      <w:r w:rsidRPr="00EF2694">
        <w:rPr>
          <w:rtl/>
        </w:rPr>
        <w:t>كمزقه فتمزق</w:t>
      </w:r>
      <w:r>
        <w:rPr>
          <w:rtl/>
        </w:rPr>
        <w:t xml:space="preserve"> ، </w:t>
      </w:r>
      <w:r w:rsidRPr="00EF2694">
        <w:rPr>
          <w:rtl/>
        </w:rPr>
        <w:t>وعرضه أخيه</w:t>
      </w:r>
      <w:r>
        <w:rPr>
          <w:rtl/>
        </w:rPr>
        <w:t xml:space="preserve"> : </w:t>
      </w:r>
      <w:r w:rsidRPr="00EF2694">
        <w:rPr>
          <w:rtl/>
        </w:rPr>
        <w:t>طعن فيه.</w:t>
      </w:r>
      <w:r>
        <w:rPr>
          <w:rFonts w:hint="cs"/>
          <w:rtl/>
        </w:rPr>
        <w:t xml:space="preserve"> </w:t>
      </w:r>
      <w:r w:rsidRPr="00EF2694">
        <w:rPr>
          <w:rtl/>
        </w:rPr>
        <w:t>و</w:t>
      </w:r>
      <w:r w:rsidR="004E2A7C">
        <w:rPr>
          <w:rtl/>
        </w:rPr>
        <w:t>قال :</w:t>
      </w:r>
      <w:r>
        <w:rPr>
          <w:rtl/>
        </w:rPr>
        <w:t xml:space="preserve"> </w:t>
      </w:r>
      <w:r w:rsidRPr="00EF2694">
        <w:rPr>
          <w:rtl/>
        </w:rPr>
        <w:t>أحتسب بكذا عند الله</w:t>
      </w:r>
      <w:r>
        <w:rPr>
          <w:rtl/>
        </w:rPr>
        <w:t xml:space="preserve"> : </w:t>
      </w:r>
      <w:r w:rsidRPr="00EF2694">
        <w:rPr>
          <w:rtl/>
        </w:rPr>
        <w:t>أي أعتد</w:t>
      </w:r>
      <w:r w:rsidR="002834E1">
        <w:rPr>
          <w:rFonts w:hint="cs"/>
          <w:rtl/>
        </w:rPr>
        <w:t>ّ</w:t>
      </w:r>
      <w:r w:rsidRPr="00EF2694">
        <w:rPr>
          <w:rtl/>
        </w:rPr>
        <w:t>ه ينوي به وجه الله</w:t>
      </w:r>
      <w:r>
        <w:rPr>
          <w:rtl/>
        </w:rPr>
        <w:t xml:space="preserve"> ، </w:t>
      </w:r>
      <w:r w:rsidRPr="00EF2694">
        <w:rPr>
          <w:rtl/>
        </w:rPr>
        <w:t>انتهى.</w:t>
      </w:r>
    </w:p>
    <w:p w14:paraId="53352ADA" w14:textId="2B045C28" w:rsidR="00782297" w:rsidRPr="00EF2694" w:rsidRDefault="00782297" w:rsidP="00A020F0">
      <w:pPr>
        <w:pStyle w:val="libNormal"/>
        <w:rPr>
          <w:rtl/>
          <w:lang w:bidi="fa-IR"/>
        </w:rPr>
      </w:pPr>
      <w:r>
        <w:rPr>
          <w:rtl/>
        </w:rPr>
        <w:t xml:space="preserve">« </w:t>
      </w:r>
      <w:r w:rsidRPr="004907EA">
        <w:rPr>
          <w:rtl/>
        </w:rPr>
        <w:t>عليك</w:t>
      </w:r>
      <w:r>
        <w:rPr>
          <w:rtl/>
        </w:rPr>
        <w:t xml:space="preserve"> » </w:t>
      </w:r>
      <w:r w:rsidR="008D0E33">
        <w:rPr>
          <w:rtl/>
          <w:lang w:bidi="fa-IR"/>
        </w:rPr>
        <w:t xml:space="preserve">الخطّاب </w:t>
      </w:r>
      <w:r w:rsidRPr="00EF2694">
        <w:rPr>
          <w:rtl/>
          <w:lang w:bidi="fa-IR"/>
        </w:rPr>
        <w:t xml:space="preserve">لله أو للرسول </w:t>
      </w:r>
      <w:r w:rsidR="00766E5A">
        <w:rPr>
          <w:rStyle w:val="libAlaemChar"/>
          <w:rtl/>
        </w:rPr>
        <w:t xml:space="preserve">صلى‌الله‌عليه‌وآله‌وسلم </w:t>
      </w:r>
      <w:r>
        <w:rPr>
          <w:rtl/>
        </w:rPr>
        <w:t xml:space="preserve">« </w:t>
      </w:r>
      <w:r w:rsidRPr="004907EA">
        <w:rPr>
          <w:rtl/>
        </w:rPr>
        <w:t>لم تمسه النار</w:t>
      </w:r>
      <w:r>
        <w:rPr>
          <w:rtl/>
        </w:rPr>
        <w:t xml:space="preserve"> » </w:t>
      </w:r>
      <w:r w:rsidRPr="00EF2694">
        <w:rPr>
          <w:rtl/>
          <w:lang w:bidi="fa-IR"/>
        </w:rPr>
        <w:t>أي لم يكن معمولا</w:t>
      </w:r>
    </w:p>
    <w:p w14:paraId="7C6FCC2E" w14:textId="77777777" w:rsidR="00CE1409" w:rsidRDefault="00CE1409" w:rsidP="00CE1409">
      <w:pPr>
        <w:pStyle w:val="libNormal"/>
        <w:rPr>
          <w:rtl/>
        </w:rPr>
      </w:pPr>
      <w:r>
        <w:rPr>
          <w:rtl/>
        </w:rPr>
        <w:br w:type="page"/>
      </w:r>
    </w:p>
    <w:p w14:paraId="39B9DFC3" w14:textId="1D6871D4" w:rsidR="00782297" w:rsidRDefault="00782297" w:rsidP="00CE1409">
      <w:pPr>
        <w:pStyle w:val="libNormal0"/>
        <w:rPr>
          <w:rtl/>
        </w:rPr>
      </w:pPr>
      <w:r w:rsidRPr="00EF2694">
        <w:rPr>
          <w:rtl/>
        </w:rPr>
        <w:lastRenderedPageBreak/>
        <w:t xml:space="preserve">أعلم أمير المؤمنين فقالوا مثل قوله فختمت الوصية بخواتيم من ذهب لم تمسه النار ودفعت إلى أمير المؤمنين </w:t>
      </w:r>
      <w:r w:rsidRPr="002F75F6">
        <w:rPr>
          <w:rStyle w:val="libAlaemChar"/>
          <w:rtl/>
        </w:rPr>
        <w:t>عليه‌السلام</w:t>
      </w:r>
      <w:r w:rsidRPr="00EF2694">
        <w:rPr>
          <w:rtl/>
        </w:rPr>
        <w:t xml:space="preserve"> فقلت لأبي الحسن </w:t>
      </w:r>
      <w:r w:rsidRPr="002F75F6">
        <w:rPr>
          <w:rStyle w:val="libAlaemChar"/>
          <w:rtl/>
        </w:rPr>
        <w:t>عليه‌السلام</w:t>
      </w:r>
      <w:r w:rsidRPr="00EF2694">
        <w:rPr>
          <w:rtl/>
        </w:rPr>
        <w:t xml:space="preserve"> بأبي أنت وأمي</w:t>
      </w:r>
      <w:r>
        <w:rPr>
          <w:rtl/>
        </w:rPr>
        <w:t xml:space="preserve"> </w:t>
      </w:r>
      <w:r w:rsidR="006E33A0">
        <w:rPr>
          <w:rtl/>
        </w:rPr>
        <w:t xml:space="preserve">إلّا </w:t>
      </w:r>
      <w:r w:rsidRPr="00EF2694">
        <w:rPr>
          <w:rtl/>
        </w:rPr>
        <w:t>تذكر ما كان في الوصية ف</w:t>
      </w:r>
      <w:r w:rsidR="008D0E33">
        <w:rPr>
          <w:rtl/>
        </w:rPr>
        <w:t>قال :</w:t>
      </w:r>
      <w:r w:rsidRPr="00EF2694">
        <w:rPr>
          <w:rtl/>
        </w:rPr>
        <w:t>سنن الله وسنن رسوله</w:t>
      </w:r>
      <w:r w:rsidR="008D0E33">
        <w:rPr>
          <w:rtl/>
        </w:rPr>
        <w:t xml:space="preserve"> - </w:t>
      </w:r>
      <w:r w:rsidRPr="00EF2694">
        <w:rPr>
          <w:rtl/>
        </w:rPr>
        <w:t>فقلت</w:t>
      </w:r>
      <w:r>
        <w:rPr>
          <w:rtl/>
        </w:rPr>
        <w:t xml:space="preserve"> أ</w:t>
      </w:r>
      <w:r w:rsidRPr="00EF2694">
        <w:rPr>
          <w:rtl/>
        </w:rPr>
        <w:t>كان في الوصي</w:t>
      </w:r>
      <w:r w:rsidR="006B7D10">
        <w:rPr>
          <w:rFonts w:hint="cs"/>
          <w:rtl/>
        </w:rPr>
        <w:t>ّ</w:t>
      </w:r>
      <w:r w:rsidRPr="00EF2694">
        <w:rPr>
          <w:rtl/>
        </w:rPr>
        <w:t xml:space="preserve">ة توثبهم وخلافهم على أمير المؤمنين </w:t>
      </w:r>
      <w:r w:rsidRPr="002F75F6">
        <w:rPr>
          <w:rStyle w:val="libAlaemChar"/>
          <w:rtl/>
        </w:rPr>
        <w:t>عليه‌السلام</w:t>
      </w:r>
      <w:r w:rsidRPr="00EF2694">
        <w:rPr>
          <w:rtl/>
        </w:rPr>
        <w:t xml:space="preserve"> ف</w:t>
      </w:r>
      <w:r w:rsidR="008D0E33">
        <w:rPr>
          <w:rtl/>
        </w:rPr>
        <w:t>قال :</w:t>
      </w:r>
      <w:r w:rsidRPr="00EF2694">
        <w:rPr>
          <w:rtl/>
        </w:rPr>
        <w:t>ن</w:t>
      </w:r>
      <w:r w:rsidR="00750101">
        <w:rPr>
          <w:rtl/>
        </w:rPr>
        <w:t xml:space="preserve">عمّ </w:t>
      </w:r>
      <w:r w:rsidRPr="00EF2694">
        <w:rPr>
          <w:rtl/>
        </w:rPr>
        <w:t xml:space="preserve">والله </w:t>
      </w:r>
      <w:r w:rsidR="00270D4C">
        <w:rPr>
          <w:rtl/>
        </w:rPr>
        <w:t>شيئاً</w:t>
      </w:r>
      <w:r w:rsidR="00F85EC4">
        <w:rPr>
          <w:rtl/>
        </w:rPr>
        <w:t xml:space="preserve"> </w:t>
      </w:r>
      <w:r w:rsidR="00270D4C">
        <w:rPr>
          <w:rtl/>
        </w:rPr>
        <w:t>شيئاً</w:t>
      </w:r>
      <w:r w:rsidR="00F85EC4">
        <w:rPr>
          <w:rtl/>
        </w:rPr>
        <w:t xml:space="preserve"> </w:t>
      </w:r>
      <w:r w:rsidRPr="00EF2694">
        <w:rPr>
          <w:rtl/>
        </w:rPr>
        <w:t>و</w:t>
      </w:r>
      <w:r w:rsidR="007C7DC0">
        <w:rPr>
          <w:rtl/>
        </w:rPr>
        <w:t xml:space="preserve">حرفاً حرفاً </w:t>
      </w:r>
      <w:r>
        <w:rPr>
          <w:rtl/>
        </w:rPr>
        <w:t>أ</w:t>
      </w:r>
      <w:r w:rsidRPr="00EF2694">
        <w:rPr>
          <w:rtl/>
        </w:rPr>
        <w:t xml:space="preserve">ما سمعت قول الله </w:t>
      </w:r>
      <w:r w:rsidR="004E2A7C">
        <w:rPr>
          <w:rtl/>
        </w:rPr>
        <w:t xml:space="preserve">عزّ وجلّ </w:t>
      </w:r>
      <w:r>
        <w:rPr>
          <w:rFonts w:hint="cs"/>
          <w:rtl/>
        </w:rPr>
        <w:t xml:space="preserve">: </w:t>
      </w:r>
      <w:r>
        <w:rPr>
          <w:rtl/>
        </w:rPr>
        <w:t xml:space="preserve">« </w:t>
      </w:r>
      <w:r w:rsidRPr="002F75F6">
        <w:rPr>
          <w:rStyle w:val="libAieChar"/>
          <w:rtl/>
        </w:rPr>
        <w:t>إِنَّا نَحْنُ نُحْيِ الْمَوْتى وَنَكْتُبُ ما قَدَّمُوا وَآثارَهُمْ وَ</w:t>
      </w:r>
      <w:r w:rsidR="008A4DAC">
        <w:rPr>
          <w:rStyle w:val="libAieChar"/>
          <w:rtl/>
        </w:rPr>
        <w:t xml:space="preserve">كلّ </w:t>
      </w:r>
      <w:r w:rsidRPr="002F75F6">
        <w:rPr>
          <w:rStyle w:val="libAieChar"/>
          <w:rtl/>
        </w:rPr>
        <w:t xml:space="preserve">شَيْءٍ أَحْصَيْناهُ فِي إِمامٍ مُبِينٍ </w:t>
      </w:r>
      <w:r>
        <w:rPr>
          <w:rtl/>
        </w:rPr>
        <w:t xml:space="preserve">» </w:t>
      </w:r>
      <w:r w:rsidRPr="00273F93">
        <w:rPr>
          <w:rStyle w:val="libFootnotenumChar"/>
          <w:rtl/>
        </w:rPr>
        <w:t>(1)</w:t>
      </w:r>
      <w:r w:rsidRPr="00EF2694">
        <w:rPr>
          <w:rtl/>
        </w:rPr>
        <w:t xml:space="preserve"> والله لقد </w:t>
      </w:r>
      <w:r w:rsidR="008D0E33">
        <w:rPr>
          <w:rtl/>
        </w:rPr>
        <w:t>قال :</w:t>
      </w:r>
      <w:r w:rsidRPr="00EF2694">
        <w:rPr>
          <w:rtl/>
        </w:rPr>
        <w:t xml:space="preserve">رسول الله </w:t>
      </w:r>
      <w:r w:rsidR="00766E5A">
        <w:rPr>
          <w:rStyle w:val="libAlaemChar"/>
          <w:rtl/>
        </w:rPr>
        <w:t xml:space="preserve">صلى‌الله‌عليه‌وآله‌وسلم </w:t>
      </w:r>
      <w:r w:rsidRPr="00EF2694">
        <w:rPr>
          <w:rtl/>
        </w:rPr>
        <w:t xml:space="preserve">لأمير المؤمنين وفاطمة </w:t>
      </w:r>
      <w:r w:rsidRPr="002F75F6">
        <w:rPr>
          <w:rStyle w:val="libAlaemChar"/>
          <w:rtl/>
        </w:rPr>
        <w:t>عليها‌السلام</w:t>
      </w:r>
      <w:r>
        <w:rPr>
          <w:rtl/>
        </w:rPr>
        <w:t xml:space="preserve"> أ</w:t>
      </w:r>
      <w:r w:rsidRPr="00EF2694">
        <w:rPr>
          <w:rtl/>
        </w:rPr>
        <w:t xml:space="preserve">ليس قد فهمتما ما تقدمت به إليكما وقبلتماه </w:t>
      </w:r>
      <w:r w:rsidR="00524432">
        <w:rPr>
          <w:rtl/>
        </w:rPr>
        <w:t xml:space="preserve">فقالا </w:t>
      </w:r>
      <w:r w:rsidRPr="00EF2694">
        <w:rPr>
          <w:rtl/>
        </w:rPr>
        <w:t>بلى وصبرنا على ما ساءنا وغاظنا</w:t>
      </w:r>
      <w:r>
        <w:rPr>
          <w:rFonts w:hint="cs"/>
          <w:rtl/>
        </w:rPr>
        <w:t>.</w:t>
      </w:r>
    </w:p>
    <w:p w14:paraId="2ACA0B44" w14:textId="77777777" w:rsidR="00782297" w:rsidRPr="00EF2694" w:rsidRDefault="00782297" w:rsidP="00A020F0">
      <w:pPr>
        <w:pStyle w:val="libNormal"/>
        <w:rPr>
          <w:rtl/>
        </w:rPr>
      </w:pPr>
      <w:r>
        <w:rPr>
          <w:rtl/>
        </w:rPr>
        <w:t>و</w:t>
      </w:r>
      <w:r w:rsidRPr="00EF2694">
        <w:rPr>
          <w:rtl/>
        </w:rPr>
        <w:t>في نسخة الصفواني زيادة</w:t>
      </w:r>
    </w:p>
    <w:p w14:paraId="241EF7DC" w14:textId="50D0AE86" w:rsidR="00782297" w:rsidRPr="00324B78" w:rsidRDefault="008D0E33" w:rsidP="009D38AE">
      <w:pPr>
        <w:pStyle w:val="libLine"/>
        <w:rPr>
          <w:rtl/>
        </w:rPr>
      </w:pPr>
      <w:r>
        <w:rPr>
          <w:rFonts w:hint="cs"/>
          <w:rtl/>
        </w:rPr>
        <w:t>________________________________________________________</w:t>
      </w:r>
    </w:p>
    <w:p w14:paraId="531789B0" w14:textId="07816296" w:rsidR="00782297" w:rsidRPr="00EF2694" w:rsidRDefault="00782297" w:rsidP="004E511B">
      <w:pPr>
        <w:pStyle w:val="libNormal0"/>
        <w:rPr>
          <w:rtl/>
        </w:rPr>
      </w:pPr>
      <w:r w:rsidRPr="00EF2694">
        <w:rPr>
          <w:rtl/>
        </w:rPr>
        <w:t>لب</w:t>
      </w:r>
      <w:r w:rsidR="006B7D10">
        <w:rPr>
          <w:rtl/>
        </w:rPr>
        <w:t>شر</w:t>
      </w:r>
      <w:r w:rsidR="0024767B">
        <w:rPr>
          <w:rtl/>
        </w:rPr>
        <w:t xml:space="preserve"> </w:t>
      </w:r>
      <w:r w:rsidRPr="00EF2694">
        <w:rPr>
          <w:rtl/>
        </w:rPr>
        <w:t>بل صنع بمحض قدرة الله</w:t>
      </w:r>
      <w:r>
        <w:rPr>
          <w:rtl/>
        </w:rPr>
        <w:t xml:space="preserve"> ، </w:t>
      </w:r>
      <w:r w:rsidRPr="00EF2694">
        <w:rPr>
          <w:rtl/>
        </w:rPr>
        <w:t>أو لم يكن من قبيل ذهب الدنيا ليحتاج إلى الن</w:t>
      </w:r>
      <w:r w:rsidR="006B7D10">
        <w:rPr>
          <w:rFonts w:hint="cs"/>
          <w:rtl/>
        </w:rPr>
        <w:t>ّ</w:t>
      </w:r>
      <w:r w:rsidRPr="00EF2694">
        <w:rPr>
          <w:rtl/>
        </w:rPr>
        <w:t>ار</w:t>
      </w:r>
      <w:r>
        <w:rPr>
          <w:rtl/>
        </w:rPr>
        <w:t xml:space="preserve"> « </w:t>
      </w:r>
      <w:r w:rsidR="006B7D10">
        <w:rPr>
          <w:rFonts w:hint="cs"/>
          <w:rtl/>
        </w:rPr>
        <w:t>أ</w:t>
      </w:r>
      <w:r w:rsidR="006B7D10">
        <w:rPr>
          <w:rtl/>
        </w:rPr>
        <w:t>ل</w:t>
      </w:r>
      <w:r w:rsidR="006E33A0">
        <w:rPr>
          <w:rtl/>
        </w:rPr>
        <w:t xml:space="preserve">ا </w:t>
      </w:r>
      <w:r w:rsidRPr="004907EA">
        <w:rPr>
          <w:rtl/>
        </w:rPr>
        <w:t>تذكر</w:t>
      </w:r>
      <w:r>
        <w:rPr>
          <w:rtl/>
        </w:rPr>
        <w:t xml:space="preserve"> » </w:t>
      </w:r>
      <w:r w:rsidRPr="00EF2694">
        <w:rPr>
          <w:rtl/>
        </w:rPr>
        <w:t>بهمزة الاستفهام</w:t>
      </w:r>
      <w:r>
        <w:rPr>
          <w:rtl/>
        </w:rPr>
        <w:t xml:space="preserve"> ، </w:t>
      </w:r>
      <w:r w:rsidRPr="00EF2694">
        <w:rPr>
          <w:rtl/>
        </w:rPr>
        <w:t>ولا النافية للعرض</w:t>
      </w:r>
      <w:r>
        <w:rPr>
          <w:rtl/>
        </w:rPr>
        <w:t xml:space="preserve"> ، « </w:t>
      </w:r>
      <w:r w:rsidRPr="004907EA">
        <w:rPr>
          <w:rtl/>
        </w:rPr>
        <w:t>ما كان</w:t>
      </w:r>
      <w:r>
        <w:rPr>
          <w:rtl/>
        </w:rPr>
        <w:t xml:space="preserve"> » </w:t>
      </w:r>
      <w:r w:rsidRPr="00EF2694">
        <w:rPr>
          <w:rtl/>
        </w:rPr>
        <w:t>ما</w:t>
      </w:r>
      <w:r>
        <w:rPr>
          <w:rtl/>
        </w:rPr>
        <w:t xml:space="preserve"> ، </w:t>
      </w:r>
      <w:r w:rsidRPr="00EF2694">
        <w:rPr>
          <w:rtl/>
        </w:rPr>
        <w:t>استفهامية أو موصولة</w:t>
      </w:r>
      <w:r>
        <w:rPr>
          <w:rtl/>
        </w:rPr>
        <w:t xml:space="preserve"> « </w:t>
      </w:r>
      <w:r w:rsidRPr="004907EA">
        <w:rPr>
          <w:rtl/>
        </w:rPr>
        <w:t>سنن الله وسنن رسوله</w:t>
      </w:r>
      <w:r>
        <w:rPr>
          <w:rtl/>
        </w:rPr>
        <w:t xml:space="preserve"> » </w:t>
      </w:r>
      <w:r w:rsidRPr="00EF2694">
        <w:rPr>
          <w:rtl/>
        </w:rPr>
        <w:t>أي أحكامهما في الحلال والحرام مطلقا أو في خصوص أمر الخلافة وهو أظهر في المقام</w:t>
      </w:r>
      <w:r>
        <w:rPr>
          <w:rtl/>
        </w:rPr>
        <w:t xml:space="preserve"> ، </w:t>
      </w:r>
      <w:r w:rsidRPr="00EF2694">
        <w:rPr>
          <w:rtl/>
        </w:rPr>
        <w:t>والتوثب الاستيلاء ظ</w:t>
      </w:r>
      <w:r w:rsidR="00045EE6">
        <w:rPr>
          <w:rtl/>
        </w:rPr>
        <w:t xml:space="preserve">لـمّا </w:t>
      </w:r>
      <w:r>
        <w:rPr>
          <w:rtl/>
        </w:rPr>
        <w:t xml:space="preserve">« </w:t>
      </w:r>
      <w:r w:rsidRPr="002F75F6">
        <w:rPr>
          <w:rStyle w:val="libAieChar"/>
          <w:rtl/>
        </w:rPr>
        <w:t xml:space="preserve">إِنَّا نَحْنُ نُحْيِ الْمَوْتى </w:t>
      </w:r>
      <w:r>
        <w:rPr>
          <w:rtl/>
        </w:rPr>
        <w:t xml:space="preserve">» </w:t>
      </w:r>
      <w:r w:rsidRPr="00EF2694">
        <w:rPr>
          <w:rtl/>
        </w:rPr>
        <w:t>نحن تأكيد لضمير إنا</w:t>
      </w:r>
      <w:r>
        <w:rPr>
          <w:rtl/>
        </w:rPr>
        <w:t xml:space="preserve"> ، </w:t>
      </w:r>
      <w:r w:rsidRPr="00EF2694">
        <w:rPr>
          <w:rtl/>
        </w:rPr>
        <w:t>من قبيل وضع الضمير المرفوع موضع المنصوب</w:t>
      </w:r>
      <w:r>
        <w:rPr>
          <w:rtl/>
        </w:rPr>
        <w:t xml:space="preserve"> ، </w:t>
      </w:r>
      <w:r w:rsidRPr="00EF2694">
        <w:rPr>
          <w:rtl/>
        </w:rPr>
        <w:t>وقيل</w:t>
      </w:r>
      <w:r>
        <w:rPr>
          <w:rtl/>
        </w:rPr>
        <w:t xml:space="preserve"> : </w:t>
      </w:r>
      <w:r w:rsidRPr="00EF2694">
        <w:rPr>
          <w:rtl/>
        </w:rPr>
        <w:t xml:space="preserve">هو </w:t>
      </w:r>
      <w:r w:rsidR="004124EE">
        <w:rPr>
          <w:rtl/>
        </w:rPr>
        <w:t xml:space="preserve">خبر </w:t>
      </w:r>
      <w:r w:rsidRPr="00EF2694">
        <w:rPr>
          <w:rtl/>
        </w:rPr>
        <w:t xml:space="preserve">إن على سبيل التمدح وما </w:t>
      </w:r>
      <w:r w:rsidR="00F235A5">
        <w:rPr>
          <w:rtl/>
        </w:rPr>
        <w:t xml:space="preserve">بعده </w:t>
      </w:r>
      <w:r w:rsidRPr="00EF2694">
        <w:rPr>
          <w:rtl/>
        </w:rPr>
        <w:t>استيناف بياني</w:t>
      </w:r>
      <w:r>
        <w:rPr>
          <w:rtl/>
        </w:rPr>
        <w:t xml:space="preserve"> ، </w:t>
      </w:r>
      <w:r w:rsidRPr="00EF2694">
        <w:rPr>
          <w:rtl/>
        </w:rPr>
        <w:t>والإحياء بالبعث وقيل بالهداية</w:t>
      </w:r>
      <w:r>
        <w:rPr>
          <w:rFonts w:hint="cs"/>
          <w:rtl/>
        </w:rPr>
        <w:t xml:space="preserve"> </w:t>
      </w:r>
      <w:r>
        <w:rPr>
          <w:rtl/>
        </w:rPr>
        <w:t xml:space="preserve">« </w:t>
      </w:r>
      <w:r w:rsidRPr="002F75F6">
        <w:rPr>
          <w:rStyle w:val="libAieChar"/>
          <w:rtl/>
        </w:rPr>
        <w:t xml:space="preserve">وَنَكْتُبُ ما قَدَّمُوا </w:t>
      </w:r>
      <w:r>
        <w:rPr>
          <w:rtl/>
        </w:rPr>
        <w:t xml:space="preserve">» </w:t>
      </w:r>
      <w:r w:rsidRPr="00EF2694">
        <w:rPr>
          <w:rtl/>
        </w:rPr>
        <w:t>أي ما أسلفوا من الأعمال الصالحة والطالح</w:t>
      </w:r>
      <w:r>
        <w:rPr>
          <w:rtl/>
        </w:rPr>
        <w:t xml:space="preserve">ة « </w:t>
      </w:r>
      <w:r w:rsidRPr="002F75F6">
        <w:rPr>
          <w:rStyle w:val="libAieChar"/>
          <w:rtl/>
        </w:rPr>
        <w:t xml:space="preserve">وَآثارَهُمْ </w:t>
      </w:r>
      <w:r>
        <w:rPr>
          <w:rtl/>
        </w:rPr>
        <w:t xml:space="preserve">» </w:t>
      </w:r>
      <w:r w:rsidRPr="00EF2694">
        <w:rPr>
          <w:rtl/>
        </w:rPr>
        <w:t>الحسنة كعلم علموه وخير ارتكبوه</w:t>
      </w:r>
      <w:r>
        <w:rPr>
          <w:rtl/>
        </w:rPr>
        <w:t xml:space="preserve"> ، </w:t>
      </w:r>
      <w:r w:rsidRPr="00EF2694">
        <w:rPr>
          <w:rtl/>
        </w:rPr>
        <w:t>والسيئة كإشاعة باطل وتأسيس ظلم</w:t>
      </w:r>
      <w:r>
        <w:rPr>
          <w:rtl/>
        </w:rPr>
        <w:t xml:space="preserve"> « </w:t>
      </w:r>
      <w:r w:rsidRPr="002F75F6">
        <w:rPr>
          <w:rStyle w:val="libAieChar"/>
          <w:rtl/>
        </w:rPr>
        <w:t xml:space="preserve">فِي إِمامٍ مُبِينٍ </w:t>
      </w:r>
      <w:r>
        <w:rPr>
          <w:rtl/>
        </w:rPr>
        <w:t xml:space="preserve">» </w:t>
      </w:r>
      <w:r w:rsidRPr="00EF2694">
        <w:rPr>
          <w:rtl/>
        </w:rPr>
        <w:t>يعني اللوح المحفوظ.</w:t>
      </w:r>
    </w:p>
    <w:p w14:paraId="490A0BD0" w14:textId="62B97AE8" w:rsidR="00782297" w:rsidRPr="00EF2694" w:rsidRDefault="00782297" w:rsidP="00A020F0">
      <w:pPr>
        <w:pStyle w:val="libNormal"/>
        <w:rPr>
          <w:rtl/>
        </w:rPr>
      </w:pPr>
      <w:r w:rsidRPr="00EF2694">
        <w:rPr>
          <w:rtl/>
        </w:rPr>
        <w:t>وذكر الآية لرفع الاستبعاد عن كتابته في الصحيفة لكون جميع الأشياء مكتوبا</w:t>
      </w:r>
      <w:r w:rsidR="006B7D10">
        <w:rPr>
          <w:rFonts w:hint="cs"/>
          <w:rtl/>
        </w:rPr>
        <w:t>ً</w:t>
      </w:r>
      <w:r w:rsidRPr="00EF2694">
        <w:rPr>
          <w:rtl/>
        </w:rPr>
        <w:t xml:space="preserve"> في اللوح ويحتمل أن يكون </w:t>
      </w:r>
      <w:r w:rsidRPr="002F75F6">
        <w:rPr>
          <w:rStyle w:val="libAlaemChar"/>
          <w:rtl/>
        </w:rPr>
        <w:t>عليه‌السلام</w:t>
      </w:r>
      <w:r w:rsidRPr="00EF2694">
        <w:rPr>
          <w:rtl/>
        </w:rPr>
        <w:t xml:space="preserve"> </w:t>
      </w:r>
      <w:r w:rsidR="00AB56CA">
        <w:rPr>
          <w:rtl/>
        </w:rPr>
        <w:t xml:space="preserve">فسّر </w:t>
      </w:r>
      <w:r w:rsidRPr="00EF2694">
        <w:rPr>
          <w:rtl/>
        </w:rPr>
        <w:t>الإمام هنا بهذه الصحيفة أو ما يشملهما</w:t>
      </w:r>
      <w:r>
        <w:rPr>
          <w:rtl/>
        </w:rPr>
        <w:t xml:space="preserve"> ، </w:t>
      </w:r>
      <w:r w:rsidRPr="00EF2694">
        <w:rPr>
          <w:rtl/>
        </w:rPr>
        <w:t xml:space="preserve">وفي بعض الأخبار أن الإمام المبين أمير المؤمنين </w:t>
      </w:r>
      <w:r w:rsidRPr="002F75F6">
        <w:rPr>
          <w:rStyle w:val="libAlaemChar"/>
          <w:rtl/>
        </w:rPr>
        <w:t>عليه‌السلام</w:t>
      </w:r>
      <w:r>
        <w:rPr>
          <w:rtl/>
        </w:rPr>
        <w:t xml:space="preserve"> ، </w:t>
      </w:r>
      <w:r w:rsidRPr="00EF2694">
        <w:rPr>
          <w:rtl/>
        </w:rPr>
        <w:t>وقيل</w:t>
      </w:r>
      <w:r>
        <w:rPr>
          <w:rtl/>
        </w:rPr>
        <w:t xml:space="preserve"> : </w:t>
      </w:r>
      <w:r w:rsidRPr="00EF2694">
        <w:rPr>
          <w:rtl/>
        </w:rPr>
        <w:t>هو صحيفة الأعمال.</w:t>
      </w:r>
    </w:p>
    <w:p w14:paraId="21741377" w14:textId="14F2604F" w:rsidR="00782297" w:rsidRPr="00EF2694" w:rsidRDefault="00782297" w:rsidP="00A020F0">
      <w:pPr>
        <w:pStyle w:val="libNormal"/>
        <w:rPr>
          <w:rtl/>
        </w:rPr>
      </w:pPr>
      <w:r w:rsidRPr="004907EA">
        <w:rPr>
          <w:rtl/>
        </w:rPr>
        <w:t>قوله</w:t>
      </w:r>
      <w:r>
        <w:rPr>
          <w:rtl/>
        </w:rPr>
        <w:t xml:space="preserve"> « </w:t>
      </w:r>
      <w:r w:rsidRPr="004907EA">
        <w:rPr>
          <w:rtl/>
        </w:rPr>
        <w:t>وفي نسخة الصفواني زيادة</w:t>
      </w:r>
      <w:r>
        <w:rPr>
          <w:rtl/>
        </w:rPr>
        <w:t xml:space="preserve"> » </w:t>
      </w:r>
      <w:r w:rsidRPr="00EF2694">
        <w:rPr>
          <w:rtl/>
        </w:rPr>
        <w:t>هذا كلام بعض رواة الكليني</w:t>
      </w:r>
      <w:r>
        <w:rPr>
          <w:rtl/>
        </w:rPr>
        <w:t xml:space="preserve"> ، </w:t>
      </w:r>
      <w:r w:rsidRPr="00EF2694">
        <w:rPr>
          <w:rtl/>
        </w:rPr>
        <w:t>فإن نسخ الكافي كانت بروايات مختلفة كالصفواني هذا</w:t>
      </w:r>
      <w:r>
        <w:rPr>
          <w:rtl/>
        </w:rPr>
        <w:t xml:space="preserve"> ، </w:t>
      </w:r>
      <w:r w:rsidRPr="00EF2694">
        <w:rPr>
          <w:rtl/>
        </w:rPr>
        <w:t xml:space="preserve">وهو </w:t>
      </w:r>
      <w:r w:rsidR="008D0E33">
        <w:rPr>
          <w:rtl/>
        </w:rPr>
        <w:t xml:space="preserve">محمّد </w:t>
      </w:r>
      <w:r w:rsidRPr="00EF2694">
        <w:rPr>
          <w:rtl/>
        </w:rPr>
        <w:t>بن أحمد بن عبد الله بن قضاعة بن</w:t>
      </w:r>
    </w:p>
    <w:p w14:paraId="7D1B7B18" w14:textId="77777777" w:rsidR="00782297" w:rsidRPr="00EF2694" w:rsidRDefault="00782297" w:rsidP="009D38AE">
      <w:pPr>
        <w:pStyle w:val="libLine"/>
        <w:rPr>
          <w:rtl/>
        </w:rPr>
      </w:pPr>
      <w:r w:rsidRPr="00EF2694">
        <w:rPr>
          <w:rtl/>
        </w:rPr>
        <w:t>__________________</w:t>
      </w:r>
    </w:p>
    <w:p w14:paraId="224E30C5" w14:textId="77777777" w:rsidR="00782297" w:rsidRPr="00EF2694" w:rsidRDefault="00782297" w:rsidP="00E7042C">
      <w:pPr>
        <w:pStyle w:val="libFootnote0"/>
        <w:rPr>
          <w:rtl/>
          <w:lang w:bidi="fa-IR"/>
        </w:rPr>
      </w:pPr>
      <w:r>
        <w:rPr>
          <w:rtl/>
        </w:rPr>
        <w:t>(</w:t>
      </w:r>
      <w:r w:rsidRPr="00EF2694">
        <w:rPr>
          <w:rtl/>
        </w:rPr>
        <w:t>1) سورة يس</w:t>
      </w:r>
      <w:r>
        <w:rPr>
          <w:rtl/>
        </w:rPr>
        <w:t xml:space="preserve"> : </w:t>
      </w:r>
      <w:r w:rsidRPr="00EF2694">
        <w:rPr>
          <w:rtl/>
        </w:rPr>
        <w:t>12.</w:t>
      </w:r>
    </w:p>
    <w:p w14:paraId="1BE062C8" w14:textId="77777777" w:rsidR="00CE1409" w:rsidRDefault="00CE1409" w:rsidP="00CE1409">
      <w:pPr>
        <w:pStyle w:val="libNormal"/>
        <w:rPr>
          <w:rtl/>
        </w:rPr>
      </w:pPr>
      <w:r>
        <w:rPr>
          <w:rtl/>
        </w:rPr>
        <w:br w:type="page"/>
      </w:r>
    </w:p>
    <w:p w14:paraId="2CB1C285" w14:textId="739F94F1" w:rsidR="00782297" w:rsidRPr="00EF2694" w:rsidRDefault="00782297" w:rsidP="00CE1409">
      <w:pPr>
        <w:pStyle w:val="libNormal"/>
        <w:rPr>
          <w:rtl/>
        </w:rPr>
      </w:pPr>
      <w:r w:rsidRPr="00EF2694">
        <w:rPr>
          <w:rtl/>
        </w:rPr>
        <w:lastRenderedPageBreak/>
        <w:t>5</w:t>
      </w:r>
      <w:r w:rsidR="008D0E33">
        <w:rPr>
          <w:rtl/>
        </w:rPr>
        <w:t xml:space="preserve"> - </w:t>
      </w:r>
      <w:r w:rsidR="0022555C">
        <w:rPr>
          <w:rtl/>
        </w:rPr>
        <w:t>عليّ</w:t>
      </w:r>
      <w:r w:rsidR="006B7D10">
        <w:rPr>
          <w:rFonts w:hint="cs"/>
          <w:rtl/>
        </w:rPr>
        <w:t>ٌ</w:t>
      </w:r>
      <w:r w:rsidR="0022555C">
        <w:rPr>
          <w:rtl/>
        </w:rPr>
        <w:t xml:space="preserve"> </w:t>
      </w:r>
      <w:r w:rsidRPr="00EF2694">
        <w:rPr>
          <w:rtl/>
        </w:rPr>
        <w:t>بن إبراهيم</w:t>
      </w:r>
      <w:r>
        <w:rPr>
          <w:rtl/>
        </w:rPr>
        <w:t xml:space="preserve"> ، </w:t>
      </w:r>
      <w:r w:rsidRPr="00EF2694">
        <w:rPr>
          <w:rtl/>
        </w:rPr>
        <w:t>عن أبيه</w:t>
      </w:r>
      <w:r>
        <w:rPr>
          <w:rtl/>
        </w:rPr>
        <w:t xml:space="preserve"> ، </w:t>
      </w:r>
      <w:r w:rsidRPr="00EF2694">
        <w:rPr>
          <w:rtl/>
        </w:rPr>
        <w:t>عن عبد الله بن عبد الرحمن الأصم</w:t>
      </w:r>
      <w:r w:rsidR="006B7D10">
        <w:rPr>
          <w:rFonts w:hint="cs"/>
          <w:rtl/>
        </w:rPr>
        <w:t>ّ</w:t>
      </w:r>
      <w:r>
        <w:rPr>
          <w:rtl/>
        </w:rPr>
        <w:t xml:space="preserve"> ، </w:t>
      </w:r>
      <w:r w:rsidRPr="00EF2694">
        <w:rPr>
          <w:rtl/>
        </w:rPr>
        <w:t>عن أبي عبد الله البزاز</w:t>
      </w:r>
      <w:r>
        <w:rPr>
          <w:rtl/>
        </w:rPr>
        <w:t xml:space="preserve"> ، </w:t>
      </w:r>
      <w:r w:rsidRPr="00EF2694">
        <w:rPr>
          <w:rtl/>
        </w:rPr>
        <w:t xml:space="preserve">عن حريز </w:t>
      </w:r>
      <w:r w:rsidR="008D0E33">
        <w:rPr>
          <w:rtl/>
        </w:rPr>
        <w:t>قال :</w:t>
      </w:r>
      <w:r w:rsidRPr="00EF2694">
        <w:rPr>
          <w:rtl/>
        </w:rPr>
        <w:t xml:space="preserve">قلت لأبي عبد الله </w:t>
      </w:r>
      <w:r w:rsidRPr="002F75F6">
        <w:rPr>
          <w:rStyle w:val="libAlaemChar"/>
          <w:rtl/>
        </w:rPr>
        <w:t>عليه‌السلام</w:t>
      </w:r>
      <w:r w:rsidRPr="00EF2694">
        <w:rPr>
          <w:rtl/>
        </w:rPr>
        <w:t xml:space="preserve"> جعلت فداك ما أقل</w:t>
      </w:r>
      <w:r w:rsidR="006B7D10">
        <w:rPr>
          <w:rFonts w:hint="cs"/>
          <w:rtl/>
        </w:rPr>
        <w:t>ّ</w:t>
      </w:r>
      <w:r w:rsidRPr="00EF2694">
        <w:rPr>
          <w:rtl/>
        </w:rPr>
        <w:t xml:space="preserve"> بقاءكم أهل البيت وأقرب آجالكم بعضها من بعض مع حاجة </w:t>
      </w:r>
      <w:r w:rsidR="00CE1409">
        <w:rPr>
          <w:rtl/>
        </w:rPr>
        <w:t xml:space="preserve">النّاس </w:t>
      </w:r>
      <w:r w:rsidRPr="00EF2694">
        <w:rPr>
          <w:rtl/>
        </w:rPr>
        <w:t>إليكم ف</w:t>
      </w:r>
      <w:r w:rsidR="008D0E33">
        <w:rPr>
          <w:rtl/>
        </w:rPr>
        <w:t>قال :</w:t>
      </w:r>
      <w:r w:rsidRPr="00EF2694">
        <w:rPr>
          <w:rtl/>
        </w:rPr>
        <w:t>إن</w:t>
      </w:r>
      <w:r w:rsidR="006B7D10">
        <w:rPr>
          <w:rFonts w:hint="cs"/>
          <w:rtl/>
        </w:rPr>
        <w:t>ّ</w:t>
      </w:r>
      <w:r w:rsidRPr="00EF2694">
        <w:rPr>
          <w:rtl/>
        </w:rPr>
        <w:t xml:space="preserve"> ل</w:t>
      </w:r>
      <w:r w:rsidR="008A4DAC">
        <w:rPr>
          <w:rtl/>
        </w:rPr>
        <w:t xml:space="preserve">كلّ </w:t>
      </w:r>
      <w:r w:rsidRPr="00EF2694">
        <w:rPr>
          <w:rtl/>
        </w:rPr>
        <w:t xml:space="preserve">واحد </w:t>
      </w:r>
      <w:r w:rsidR="0022555C">
        <w:rPr>
          <w:rtl/>
        </w:rPr>
        <w:t xml:space="preserve">منّا </w:t>
      </w:r>
      <w:r w:rsidRPr="00EF2694">
        <w:rPr>
          <w:rtl/>
        </w:rPr>
        <w:t xml:space="preserve">صحيفة فيها ما يحتاج إليه أن يعمل به في مدته فإذا انقضى ما فيها </w:t>
      </w:r>
      <w:r w:rsidR="00DB530D">
        <w:rPr>
          <w:rtl/>
        </w:rPr>
        <w:t xml:space="preserve">ممّا </w:t>
      </w:r>
      <w:r w:rsidRPr="00EF2694">
        <w:rPr>
          <w:rtl/>
        </w:rPr>
        <w:t xml:space="preserve">أمر به عرف أن أجله قد حضر فأتاه </w:t>
      </w:r>
      <w:r w:rsidR="00CD2212">
        <w:rPr>
          <w:rtl/>
        </w:rPr>
        <w:t>ال</w:t>
      </w:r>
      <w:r w:rsidR="006C555D">
        <w:rPr>
          <w:rtl/>
        </w:rPr>
        <w:t xml:space="preserve">نبيّ </w:t>
      </w:r>
      <w:r w:rsidR="00766E5A">
        <w:rPr>
          <w:rStyle w:val="libAlaemChar"/>
          <w:rtl/>
        </w:rPr>
        <w:t xml:space="preserve">صلى‌الله‌عليه‌وآله‌وسلم </w:t>
      </w:r>
      <w:r w:rsidRPr="00EF2694">
        <w:rPr>
          <w:rtl/>
        </w:rPr>
        <w:t xml:space="preserve">ينعى إليه نفسه وأخبره بما له عند الله وأن الحسين </w:t>
      </w:r>
      <w:r w:rsidRPr="002F75F6">
        <w:rPr>
          <w:rStyle w:val="libAlaemChar"/>
          <w:rtl/>
        </w:rPr>
        <w:t>عليه‌السلام</w:t>
      </w:r>
      <w:r w:rsidRPr="00EF2694">
        <w:rPr>
          <w:rtl/>
        </w:rPr>
        <w:t xml:space="preserve"> قرأ صحيفته التي أعطيها و</w:t>
      </w:r>
      <w:r w:rsidR="00AB56CA">
        <w:rPr>
          <w:rtl/>
        </w:rPr>
        <w:t xml:space="preserve">فسّر </w:t>
      </w:r>
      <w:r w:rsidRPr="00EF2694">
        <w:rPr>
          <w:rtl/>
        </w:rPr>
        <w:t xml:space="preserve">له ما يأتي بنعي وبقي فيها أشياء لم تقض فخرج للقتال وكانت تلك الأمور التي بقيت أن الملائكة سألت الله في نصرته فأذن لها ومكثت تستعد للقتال وتتأهب لذلك </w:t>
      </w:r>
      <w:r w:rsidR="008F33B0">
        <w:rPr>
          <w:rtl/>
        </w:rPr>
        <w:t xml:space="preserve">حتّى </w:t>
      </w:r>
      <w:r w:rsidRPr="00EF2694">
        <w:rPr>
          <w:rtl/>
        </w:rPr>
        <w:t>قتل فنزلت وقد انقطعت مد</w:t>
      </w:r>
      <w:r w:rsidR="006B7D10">
        <w:rPr>
          <w:rFonts w:hint="cs"/>
          <w:rtl/>
        </w:rPr>
        <w:t>ّ</w:t>
      </w:r>
      <w:r w:rsidRPr="00EF2694">
        <w:rPr>
          <w:rtl/>
        </w:rPr>
        <w:t>ته</w:t>
      </w:r>
    </w:p>
    <w:p w14:paraId="3A8030B3" w14:textId="3001B0C2" w:rsidR="00782297" w:rsidRPr="00324B78" w:rsidRDefault="008D0E33" w:rsidP="009D38AE">
      <w:pPr>
        <w:pStyle w:val="libLine"/>
        <w:rPr>
          <w:rtl/>
        </w:rPr>
      </w:pPr>
      <w:r>
        <w:rPr>
          <w:rFonts w:hint="cs"/>
          <w:rtl/>
        </w:rPr>
        <w:t>________________________________________________________</w:t>
      </w:r>
    </w:p>
    <w:p w14:paraId="62D90856" w14:textId="42765B7D" w:rsidR="00782297" w:rsidRPr="00EF2694" w:rsidRDefault="00782297" w:rsidP="004E511B">
      <w:pPr>
        <w:pStyle w:val="libNormal0"/>
        <w:rPr>
          <w:rtl/>
        </w:rPr>
      </w:pPr>
      <w:r w:rsidRPr="00EF2694">
        <w:rPr>
          <w:rtl/>
        </w:rPr>
        <w:t>صفوان بن مهران الجم</w:t>
      </w:r>
      <w:r w:rsidR="006B7D10">
        <w:rPr>
          <w:rFonts w:hint="cs"/>
          <w:rtl/>
        </w:rPr>
        <w:t>ّ</w:t>
      </w:r>
      <w:r w:rsidRPr="00EF2694">
        <w:rPr>
          <w:rtl/>
        </w:rPr>
        <w:t>ال وكان ثقة فقيها</w:t>
      </w:r>
      <w:r w:rsidR="0052098F">
        <w:rPr>
          <w:rFonts w:hint="cs"/>
          <w:rtl/>
        </w:rPr>
        <w:t>ً</w:t>
      </w:r>
      <w:r w:rsidRPr="00EF2694">
        <w:rPr>
          <w:rtl/>
        </w:rPr>
        <w:t xml:space="preserve"> فاضلا</w:t>
      </w:r>
      <w:r w:rsidR="006B7D10">
        <w:rPr>
          <w:rFonts w:hint="cs"/>
          <w:rtl/>
        </w:rPr>
        <w:t>ً</w:t>
      </w:r>
      <w:r>
        <w:rPr>
          <w:rtl/>
        </w:rPr>
        <w:t xml:space="preserve"> ، </w:t>
      </w:r>
      <w:r w:rsidRPr="00EF2694">
        <w:rPr>
          <w:rtl/>
        </w:rPr>
        <w:t>و</w:t>
      </w:r>
      <w:r w:rsidR="008D0E33">
        <w:rPr>
          <w:rtl/>
        </w:rPr>
        <w:t xml:space="preserve">محمّد </w:t>
      </w:r>
      <w:r w:rsidRPr="00EF2694">
        <w:rPr>
          <w:rtl/>
        </w:rPr>
        <w:t>بن إبراهيم النعماني وهارون بن موسى التلعكبري</w:t>
      </w:r>
      <w:r>
        <w:rPr>
          <w:rtl/>
        </w:rPr>
        <w:t xml:space="preserve"> ، </w:t>
      </w:r>
      <w:r w:rsidRPr="00EF2694">
        <w:rPr>
          <w:rtl/>
        </w:rPr>
        <w:t xml:space="preserve">وكان بين تلك النسخ اختلاف فتصدى بعض من تأخر عنهم كالصدوق </w:t>
      </w:r>
      <w:r w:rsidR="008D0E33">
        <w:rPr>
          <w:rtl/>
        </w:rPr>
        <w:t xml:space="preserve">محمّد </w:t>
      </w:r>
      <w:r w:rsidRPr="00EF2694">
        <w:rPr>
          <w:rtl/>
        </w:rPr>
        <w:t>بن بابويه أو الشيخ المفيد رحمة الله عليهما وأضرابهما</w:t>
      </w:r>
      <w:r>
        <w:rPr>
          <w:rtl/>
        </w:rPr>
        <w:t xml:space="preserve"> ، </w:t>
      </w:r>
      <w:r w:rsidRPr="00EF2694">
        <w:rPr>
          <w:rtl/>
        </w:rPr>
        <w:t>فجمعوا بين النسخ وأشاروا إلى اختلاف الواقع بينها</w:t>
      </w:r>
      <w:r>
        <w:rPr>
          <w:rtl/>
        </w:rPr>
        <w:t xml:space="preserve"> ، </w:t>
      </w:r>
      <w:r w:rsidRPr="00EF2694">
        <w:rPr>
          <w:rtl/>
        </w:rPr>
        <w:t>و</w:t>
      </w:r>
      <w:r w:rsidR="00045EE6">
        <w:rPr>
          <w:rtl/>
        </w:rPr>
        <w:t xml:space="preserve">لـمّا </w:t>
      </w:r>
      <w:r w:rsidRPr="00EF2694">
        <w:rPr>
          <w:rtl/>
        </w:rPr>
        <w:t xml:space="preserve">كان في نسخة الصفواني هذا </w:t>
      </w:r>
      <w:r w:rsidR="007C7DC0">
        <w:rPr>
          <w:rtl/>
        </w:rPr>
        <w:t xml:space="preserve">الخبر </w:t>
      </w:r>
      <w:r w:rsidRPr="00EF2694">
        <w:rPr>
          <w:rtl/>
        </w:rPr>
        <w:t>الآتي ولم تكن في سائر الروايات أشار إلى ذلك بهذا الكلام</w:t>
      </w:r>
      <w:r>
        <w:rPr>
          <w:rtl/>
        </w:rPr>
        <w:t xml:space="preserve"> ، </w:t>
      </w:r>
      <w:r w:rsidRPr="00EF2694">
        <w:rPr>
          <w:rtl/>
        </w:rPr>
        <w:t>وسيأتي مثله في مواضع.</w:t>
      </w:r>
    </w:p>
    <w:p w14:paraId="3B21A5C2" w14:textId="7C01A944" w:rsidR="00782297" w:rsidRDefault="00782297" w:rsidP="006B7D10">
      <w:pPr>
        <w:pStyle w:val="libNormal"/>
        <w:rPr>
          <w:rtl/>
        </w:rPr>
      </w:pPr>
      <w:r w:rsidRPr="00660D0F">
        <w:rPr>
          <w:rStyle w:val="libBold1Char"/>
          <w:rtl/>
        </w:rPr>
        <w:t xml:space="preserve">الحديث الخامس </w:t>
      </w:r>
      <w:r w:rsidRPr="00502270">
        <w:rPr>
          <w:rStyle w:val="libBold1Char"/>
          <w:rtl/>
        </w:rPr>
        <w:t>:</w:t>
      </w:r>
      <w:r>
        <w:rPr>
          <w:rtl/>
        </w:rPr>
        <w:t xml:space="preserve"> </w:t>
      </w:r>
      <w:r w:rsidRPr="00EF2694">
        <w:rPr>
          <w:rtl/>
        </w:rPr>
        <w:t>ضعيف</w:t>
      </w:r>
      <w:r>
        <w:rPr>
          <w:rtl/>
        </w:rPr>
        <w:t xml:space="preserve"> « </w:t>
      </w:r>
      <w:r w:rsidRPr="004907EA">
        <w:rPr>
          <w:rtl/>
        </w:rPr>
        <w:t>أن</w:t>
      </w:r>
      <w:r w:rsidR="0052098F">
        <w:rPr>
          <w:rFonts w:hint="cs"/>
          <w:rtl/>
        </w:rPr>
        <w:t>ّ</w:t>
      </w:r>
      <w:r w:rsidRPr="004907EA">
        <w:rPr>
          <w:rtl/>
        </w:rPr>
        <w:t xml:space="preserve"> ل</w:t>
      </w:r>
      <w:r w:rsidR="008A4DAC">
        <w:rPr>
          <w:rtl/>
        </w:rPr>
        <w:t xml:space="preserve">كلّ </w:t>
      </w:r>
      <w:r w:rsidRPr="004907EA">
        <w:rPr>
          <w:rtl/>
        </w:rPr>
        <w:t xml:space="preserve">واحد </w:t>
      </w:r>
      <w:r w:rsidR="0022555C">
        <w:rPr>
          <w:rtl/>
        </w:rPr>
        <w:t xml:space="preserve">منّا </w:t>
      </w:r>
      <w:r w:rsidRPr="004907EA">
        <w:rPr>
          <w:rtl/>
        </w:rPr>
        <w:t>صحيفة</w:t>
      </w:r>
      <w:r>
        <w:rPr>
          <w:rtl/>
        </w:rPr>
        <w:t xml:space="preserve"> » </w:t>
      </w:r>
      <w:r w:rsidRPr="00EF2694">
        <w:rPr>
          <w:rtl/>
        </w:rPr>
        <w:t>حاصل الجواب أن</w:t>
      </w:r>
      <w:r w:rsidR="0052098F">
        <w:rPr>
          <w:rFonts w:hint="cs"/>
          <w:rtl/>
        </w:rPr>
        <w:t>ّ</w:t>
      </w:r>
      <w:r w:rsidRPr="00EF2694">
        <w:rPr>
          <w:rtl/>
        </w:rPr>
        <w:t xml:space="preserve"> الله تعالى جعل ل</w:t>
      </w:r>
      <w:r w:rsidR="008A4DAC">
        <w:rPr>
          <w:rtl/>
        </w:rPr>
        <w:t xml:space="preserve">كلّ </w:t>
      </w:r>
      <w:r w:rsidR="0052098F">
        <w:rPr>
          <w:rtl/>
        </w:rPr>
        <w:t>واحد منهم ش</w:t>
      </w:r>
      <w:r w:rsidR="0052098F">
        <w:rPr>
          <w:rFonts w:hint="cs"/>
          <w:rtl/>
        </w:rPr>
        <w:t>ئ</w:t>
      </w:r>
      <w:r w:rsidRPr="00EF2694">
        <w:rPr>
          <w:rtl/>
        </w:rPr>
        <w:t>ونا</w:t>
      </w:r>
      <w:r w:rsidR="0052098F">
        <w:rPr>
          <w:rFonts w:hint="cs"/>
          <w:rtl/>
        </w:rPr>
        <w:t>ً</w:t>
      </w:r>
      <w:r w:rsidRPr="00EF2694">
        <w:rPr>
          <w:rtl/>
        </w:rPr>
        <w:t xml:space="preserve"> وأعم</w:t>
      </w:r>
      <w:r w:rsidR="006B7D10">
        <w:rPr>
          <w:rFonts w:hint="cs"/>
          <w:rtl/>
        </w:rPr>
        <w:t>ا</w:t>
      </w:r>
      <w:r w:rsidR="006B7D10">
        <w:rPr>
          <w:rtl/>
        </w:rPr>
        <w:t>ل</w:t>
      </w:r>
      <w:r w:rsidR="006E33A0">
        <w:rPr>
          <w:rtl/>
        </w:rPr>
        <w:t>ا</w:t>
      </w:r>
      <w:r w:rsidR="006B7D10">
        <w:rPr>
          <w:rFonts w:hint="cs"/>
          <w:rtl/>
        </w:rPr>
        <w:t>ً</w:t>
      </w:r>
      <w:r w:rsidR="006E33A0">
        <w:rPr>
          <w:rtl/>
        </w:rPr>
        <w:t xml:space="preserve"> </w:t>
      </w:r>
      <w:r w:rsidRPr="00EF2694">
        <w:rPr>
          <w:rtl/>
        </w:rPr>
        <w:t>قدر الله لهم أن يأتوا بها</w:t>
      </w:r>
      <w:r>
        <w:rPr>
          <w:rtl/>
        </w:rPr>
        <w:t xml:space="preserve"> ، </w:t>
      </w:r>
      <w:r w:rsidRPr="00EF2694">
        <w:rPr>
          <w:rtl/>
        </w:rPr>
        <w:t>فإذا انقضى تلك الأمور كان ذهابهم إلى عالم القدس أصلح لهم</w:t>
      </w:r>
      <w:r>
        <w:rPr>
          <w:rtl/>
        </w:rPr>
        <w:t xml:space="preserve"> ، </w:t>
      </w:r>
      <w:r w:rsidRPr="00EF2694">
        <w:rPr>
          <w:rtl/>
        </w:rPr>
        <w:t xml:space="preserve">والنعي </w:t>
      </w:r>
      <w:r w:rsidR="004124EE">
        <w:rPr>
          <w:rtl/>
        </w:rPr>
        <w:t xml:space="preserve">خبر </w:t>
      </w:r>
      <w:r w:rsidRPr="00EF2694">
        <w:rPr>
          <w:rtl/>
        </w:rPr>
        <w:t>الموت</w:t>
      </w:r>
      <w:r>
        <w:rPr>
          <w:rtl/>
        </w:rPr>
        <w:t xml:space="preserve"> « </w:t>
      </w:r>
      <w:r w:rsidRPr="004907EA">
        <w:rPr>
          <w:rtl/>
        </w:rPr>
        <w:t>ينعى</w:t>
      </w:r>
      <w:r>
        <w:rPr>
          <w:rtl/>
        </w:rPr>
        <w:t xml:space="preserve"> » </w:t>
      </w:r>
      <w:r w:rsidRPr="00EF2694">
        <w:rPr>
          <w:rtl/>
        </w:rPr>
        <w:t>في النسخ بصيغة المضارع المجهول وفي بعضها بنعي بصيغة المصدر وباء المصاحبة.</w:t>
      </w:r>
    </w:p>
    <w:p w14:paraId="14E0C724" w14:textId="1F0E7231" w:rsidR="00782297" w:rsidRPr="00EF2694" w:rsidRDefault="00782297" w:rsidP="00A020F0">
      <w:pPr>
        <w:pStyle w:val="libNormal"/>
        <w:rPr>
          <w:rtl/>
        </w:rPr>
      </w:pPr>
      <w:r>
        <w:rPr>
          <w:rtl/>
        </w:rPr>
        <w:t xml:space="preserve">« </w:t>
      </w:r>
      <w:r w:rsidRPr="004907EA">
        <w:rPr>
          <w:rtl/>
        </w:rPr>
        <w:t>لم تقض</w:t>
      </w:r>
      <w:r>
        <w:rPr>
          <w:rtl/>
        </w:rPr>
        <w:t xml:space="preserve"> » </w:t>
      </w:r>
      <w:r w:rsidRPr="00EF2694">
        <w:rPr>
          <w:rtl/>
        </w:rPr>
        <w:t>على بناء المجهول أي كتب فيها أشياء لم تتحقق بعد</w:t>
      </w:r>
      <w:r>
        <w:rPr>
          <w:rtl/>
        </w:rPr>
        <w:t xml:space="preserve"> ، </w:t>
      </w:r>
      <w:r w:rsidRPr="00EF2694">
        <w:rPr>
          <w:rtl/>
        </w:rPr>
        <w:t xml:space="preserve">منها </w:t>
      </w:r>
      <w:r w:rsidR="007F174A">
        <w:rPr>
          <w:rtl/>
        </w:rPr>
        <w:t xml:space="preserve">أنّه </w:t>
      </w:r>
      <w:r w:rsidRPr="00EF2694">
        <w:rPr>
          <w:rtl/>
        </w:rPr>
        <w:t>يخرج في آخر الزمان في الرجعة وتنصره تلك الملائكة وهو بعد متوقع لم يتحقق</w:t>
      </w:r>
      <w:r>
        <w:rPr>
          <w:rtl/>
        </w:rPr>
        <w:t xml:space="preserve"> ، </w:t>
      </w:r>
      <w:r w:rsidRPr="00EF2694">
        <w:rPr>
          <w:rtl/>
        </w:rPr>
        <w:t>وقيل</w:t>
      </w:r>
      <w:r>
        <w:rPr>
          <w:rtl/>
        </w:rPr>
        <w:t xml:space="preserve"> : </w:t>
      </w:r>
      <w:r w:rsidRPr="00EF2694">
        <w:rPr>
          <w:rtl/>
        </w:rPr>
        <w:t xml:space="preserve">لم يتعلق بها القضاء بأن يكون كتب فيه النصر </w:t>
      </w:r>
      <w:r w:rsidR="00F66E4A">
        <w:rPr>
          <w:rtl/>
        </w:rPr>
        <w:t xml:space="preserve">ثمّ </w:t>
      </w:r>
      <w:r w:rsidRPr="00EF2694">
        <w:rPr>
          <w:rtl/>
        </w:rPr>
        <w:t>بد الله فيه ولم يحصل</w:t>
      </w:r>
      <w:r>
        <w:rPr>
          <w:rtl/>
        </w:rPr>
        <w:t xml:space="preserve"> ، </w:t>
      </w:r>
      <w:r w:rsidRPr="00EF2694">
        <w:rPr>
          <w:rtl/>
        </w:rPr>
        <w:t>وال</w:t>
      </w:r>
      <w:r w:rsidR="00D54C7C">
        <w:rPr>
          <w:rtl/>
        </w:rPr>
        <w:t xml:space="preserve">أوّل </w:t>
      </w:r>
      <w:r w:rsidRPr="00EF2694">
        <w:rPr>
          <w:rtl/>
        </w:rPr>
        <w:t>أظهر وفي كامل الزيارة لم ينقص.</w:t>
      </w:r>
    </w:p>
    <w:p w14:paraId="0E446462" w14:textId="77777777" w:rsidR="00782297" w:rsidRPr="00EF2694" w:rsidRDefault="00782297" w:rsidP="00A020F0">
      <w:pPr>
        <w:pStyle w:val="libNormal"/>
        <w:rPr>
          <w:rtl/>
          <w:lang w:bidi="fa-IR"/>
        </w:rPr>
      </w:pPr>
      <w:r w:rsidRPr="004907EA">
        <w:rPr>
          <w:rtl/>
        </w:rPr>
        <w:t xml:space="preserve">قوله </w:t>
      </w:r>
      <w:r w:rsidRPr="002F75F6">
        <w:rPr>
          <w:rStyle w:val="libAlaemChar"/>
          <w:rtl/>
        </w:rPr>
        <w:t>عليه‌السلام</w:t>
      </w:r>
      <w:r>
        <w:rPr>
          <w:rtl/>
        </w:rPr>
        <w:t xml:space="preserve"> : </w:t>
      </w:r>
      <w:r w:rsidRPr="004907EA">
        <w:rPr>
          <w:rtl/>
        </w:rPr>
        <w:t>فنزلت وقد انقطعت مدته</w:t>
      </w:r>
      <w:r>
        <w:rPr>
          <w:rtl/>
        </w:rPr>
        <w:t xml:space="preserve"> ، </w:t>
      </w:r>
      <w:r w:rsidRPr="00EF2694">
        <w:rPr>
          <w:rtl/>
          <w:lang w:bidi="fa-IR"/>
        </w:rPr>
        <w:t>أقول</w:t>
      </w:r>
      <w:r>
        <w:rPr>
          <w:rtl/>
          <w:lang w:bidi="fa-IR"/>
        </w:rPr>
        <w:t xml:space="preserve"> : </w:t>
      </w:r>
      <w:r w:rsidRPr="00EF2694">
        <w:rPr>
          <w:rtl/>
          <w:lang w:bidi="fa-IR"/>
        </w:rPr>
        <w:t>يظهر من بعض الأخبار أن</w:t>
      </w:r>
    </w:p>
    <w:p w14:paraId="5F5A0857" w14:textId="77777777" w:rsidR="00CE1409" w:rsidRDefault="00CE1409" w:rsidP="00CE1409">
      <w:pPr>
        <w:pStyle w:val="libNormal"/>
        <w:rPr>
          <w:rtl/>
        </w:rPr>
      </w:pPr>
      <w:r>
        <w:rPr>
          <w:rtl/>
        </w:rPr>
        <w:br w:type="page"/>
      </w:r>
    </w:p>
    <w:p w14:paraId="70CBAED5" w14:textId="076AFF21" w:rsidR="00782297" w:rsidRPr="00EF2694" w:rsidRDefault="00782297" w:rsidP="00CE1409">
      <w:pPr>
        <w:pStyle w:val="libNormal0"/>
        <w:rPr>
          <w:rtl/>
        </w:rPr>
      </w:pPr>
      <w:r>
        <w:rPr>
          <w:rtl/>
        </w:rPr>
        <w:lastRenderedPageBreak/>
        <w:t>و</w:t>
      </w:r>
      <w:r w:rsidRPr="00EF2694">
        <w:rPr>
          <w:rtl/>
        </w:rPr>
        <w:t xml:space="preserve">قتل </w:t>
      </w:r>
      <w:r w:rsidRPr="002F75F6">
        <w:rPr>
          <w:rStyle w:val="libAlaemChar"/>
          <w:rFonts w:hint="cs"/>
          <w:rtl/>
        </w:rPr>
        <w:t>عليه‌السلام</w:t>
      </w:r>
      <w:r w:rsidRPr="00EF2694">
        <w:rPr>
          <w:rtl/>
        </w:rPr>
        <w:t xml:space="preserve"> </w:t>
      </w:r>
      <w:r w:rsidR="0052098F">
        <w:rPr>
          <w:rFonts w:hint="cs"/>
          <w:rtl/>
        </w:rPr>
        <w:t xml:space="preserve">، </w:t>
      </w:r>
      <w:r w:rsidRPr="00EF2694">
        <w:rPr>
          <w:rtl/>
        </w:rPr>
        <w:t xml:space="preserve">فقالت الملائكة </w:t>
      </w:r>
      <w:r w:rsidR="0052098F">
        <w:rPr>
          <w:rFonts w:hint="cs"/>
          <w:rtl/>
        </w:rPr>
        <w:t xml:space="preserve">: </w:t>
      </w:r>
      <w:r w:rsidRPr="00EF2694">
        <w:rPr>
          <w:rtl/>
        </w:rPr>
        <w:t>يا رب</w:t>
      </w:r>
      <w:r w:rsidR="0052098F">
        <w:rPr>
          <w:rFonts w:hint="cs"/>
          <w:rtl/>
        </w:rPr>
        <w:t>ّ</w:t>
      </w:r>
      <w:r w:rsidRPr="00EF2694">
        <w:rPr>
          <w:rtl/>
        </w:rPr>
        <w:t xml:space="preserve"> أذنت لنا في الانحدار وأذنت لنا في نصرته </w:t>
      </w:r>
      <w:r w:rsidR="0052098F">
        <w:rPr>
          <w:rFonts w:hint="cs"/>
          <w:rtl/>
        </w:rPr>
        <w:t xml:space="preserve">، </w:t>
      </w:r>
      <w:r w:rsidRPr="00EF2694">
        <w:rPr>
          <w:rtl/>
        </w:rPr>
        <w:t xml:space="preserve">فانحدرنا وقد قبضته </w:t>
      </w:r>
      <w:r w:rsidR="0052098F">
        <w:rPr>
          <w:rFonts w:hint="cs"/>
          <w:rtl/>
        </w:rPr>
        <w:t xml:space="preserve">، </w:t>
      </w:r>
      <w:r w:rsidRPr="00EF2694">
        <w:rPr>
          <w:rtl/>
        </w:rPr>
        <w:t xml:space="preserve">فأوحى الله إليهم </w:t>
      </w:r>
      <w:r w:rsidR="0052098F">
        <w:rPr>
          <w:rFonts w:hint="cs"/>
          <w:rtl/>
        </w:rPr>
        <w:t xml:space="preserve">: </w:t>
      </w:r>
      <w:r w:rsidRPr="00EF2694">
        <w:rPr>
          <w:rtl/>
        </w:rPr>
        <w:t xml:space="preserve">أن الزموا قبره </w:t>
      </w:r>
      <w:r w:rsidR="008F33B0">
        <w:rPr>
          <w:rtl/>
        </w:rPr>
        <w:t xml:space="preserve">حتّى </w:t>
      </w:r>
      <w:r w:rsidRPr="00EF2694">
        <w:rPr>
          <w:rtl/>
        </w:rPr>
        <w:t>تروه وقد خرج فانصروه وابكوا</w:t>
      </w:r>
    </w:p>
    <w:p w14:paraId="50FF1A2A" w14:textId="6E9F8F23" w:rsidR="00782297" w:rsidRPr="00324B78" w:rsidRDefault="008D0E33" w:rsidP="009D38AE">
      <w:pPr>
        <w:pStyle w:val="libLine"/>
        <w:rPr>
          <w:rtl/>
        </w:rPr>
      </w:pPr>
      <w:r>
        <w:rPr>
          <w:rFonts w:hint="cs"/>
          <w:rtl/>
        </w:rPr>
        <w:t>________________________________________________________</w:t>
      </w:r>
    </w:p>
    <w:p w14:paraId="659B8F9A" w14:textId="377139BD" w:rsidR="00782297" w:rsidRPr="00EF2694" w:rsidRDefault="00782297" w:rsidP="004E511B">
      <w:pPr>
        <w:pStyle w:val="libNormal0"/>
        <w:rPr>
          <w:rtl/>
        </w:rPr>
      </w:pPr>
      <w:r w:rsidRPr="00EF2694">
        <w:rPr>
          <w:rtl/>
        </w:rPr>
        <w:t>الملائكة عرضوا عليه نصرتهم فلم يقبل</w:t>
      </w:r>
      <w:r>
        <w:rPr>
          <w:rtl/>
        </w:rPr>
        <w:t xml:space="preserve"> ، </w:t>
      </w:r>
      <w:r w:rsidRPr="00EF2694">
        <w:rPr>
          <w:rtl/>
        </w:rPr>
        <w:t>واختار لقاء الله تعالى</w:t>
      </w:r>
      <w:r>
        <w:rPr>
          <w:rtl/>
        </w:rPr>
        <w:t xml:space="preserve"> ، </w:t>
      </w:r>
      <w:r w:rsidRPr="00EF2694">
        <w:rPr>
          <w:rtl/>
        </w:rPr>
        <w:t>فيمكن أن يكون هذا في ال</w:t>
      </w:r>
      <w:r w:rsidR="0024767B">
        <w:rPr>
          <w:rtl/>
        </w:rPr>
        <w:t xml:space="preserve">مرّة </w:t>
      </w:r>
      <w:r w:rsidRPr="00EF2694">
        <w:rPr>
          <w:rtl/>
        </w:rPr>
        <w:t>الثانية من نزولهم.</w:t>
      </w:r>
    </w:p>
    <w:p w14:paraId="1BE0F8B0" w14:textId="5E41C0CB" w:rsidR="00782297" w:rsidRPr="00EF2694" w:rsidRDefault="0052098F" w:rsidP="00A020F0">
      <w:pPr>
        <w:pStyle w:val="libNormal"/>
        <w:rPr>
          <w:rtl/>
        </w:rPr>
      </w:pPr>
      <w:r>
        <w:rPr>
          <w:rtl/>
        </w:rPr>
        <w:t xml:space="preserve">قال </w:t>
      </w:r>
      <w:r w:rsidR="00782297" w:rsidRPr="00EF2694">
        <w:rPr>
          <w:rtl/>
        </w:rPr>
        <w:t xml:space="preserve">السيد بن طاوس </w:t>
      </w:r>
      <w:r w:rsidR="00782297" w:rsidRPr="002F75F6">
        <w:rPr>
          <w:rStyle w:val="libAlaemChar"/>
          <w:rtl/>
        </w:rPr>
        <w:t>رضي‌الله‌عنه</w:t>
      </w:r>
      <w:r w:rsidR="00782297" w:rsidRPr="00EF2694">
        <w:rPr>
          <w:rtl/>
        </w:rPr>
        <w:t xml:space="preserve"> في كتاب اللهوف</w:t>
      </w:r>
      <w:r w:rsidR="00782297">
        <w:rPr>
          <w:rtl/>
        </w:rPr>
        <w:t xml:space="preserve"> : </w:t>
      </w:r>
      <w:r w:rsidR="00782297" w:rsidRPr="00EF2694">
        <w:rPr>
          <w:rtl/>
        </w:rPr>
        <w:t xml:space="preserve">وروي عن مولانا الصادق </w:t>
      </w:r>
      <w:r w:rsidR="00782297" w:rsidRPr="002F75F6">
        <w:rPr>
          <w:rStyle w:val="libAlaemChar"/>
          <w:rtl/>
        </w:rPr>
        <w:t>عليه‌السلام</w:t>
      </w:r>
      <w:r w:rsidR="00782297" w:rsidRPr="00EF2694">
        <w:rPr>
          <w:rtl/>
        </w:rPr>
        <w:t xml:space="preserve"> </w:t>
      </w:r>
      <w:r w:rsidR="007F174A">
        <w:rPr>
          <w:rtl/>
        </w:rPr>
        <w:t xml:space="preserve">أنّه </w:t>
      </w:r>
      <w:r w:rsidR="004E2A7C">
        <w:rPr>
          <w:rtl/>
        </w:rPr>
        <w:t>قال :</w:t>
      </w:r>
      <w:r w:rsidR="00782297">
        <w:rPr>
          <w:rtl/>
        </w:rPr>
        <w:t xml:space="preserve"> </w:t>
      </w:r>
      <w:r w:rsidR="00782297" w:rsidRPr="00EF2694">
        <w:rPr>
          <w:rtl/>
        </w:rPr>
        <w:t>سمعت أبي يقول</w:t>
      </w:r>
      <w:r w:rsidR="00782297">
        <w:rPr>
          <w:rtl/>
        </w:rPr>
        <w:t xml:space="preserve"> : </w:t>
      </w:r>
      <w:r w:rsidR="00045EE6">
        <w:rPr>
          <w:rtl/>
        </w:rPr>
        <w:t xml:space="preserve">لـمّا </w:t>
      </w:r>
      <w:r w:rsidR="00782297" w:rsidRPr="00EF2694">
        <w:rPr>
          <w:rtl/>
        </w:rPr>
        <w:t>التقى</w:t>
      </w:r>
      <w:r w:rsidR="00782297">
        <w:rPr>
          <w:rFonts w:hint="cs"/>
          <w:rtl/>
        </w:rPr>
        <w:t xml:space="preserve"> </w:t>
      </w:r>
      <w:r w:rsidR="00782297" w:rsidRPr="00EF2694">
        <w:rPr>
          <w:rtl/>
        </w:rPr>
        <w:t xml:space="preserve">الحسين </w:t>
      </w:r>
      <w:r w:rsidR="00782297" w:rsidRPr="002F75F6">
        <w:rPr>
          <w:rStyle w:val="libAlaemChar"/>
          <w:rtl/>
        </w:rPr>
        <w:t>عليه‌السلام</w:t>
      </w:r>
      <w:r w:rsidR="00782297" w:rsidRPr="00EF2694">
        <w:rPr>
          <w:rtl/>
        </w:rPr>
        <w:t xml:space="preserve"> وعمر بن سعد لعنه الله وقامت الحرب أنزل النصر </w:t>
      </w:r>
      <w:r w:rsidR="008F33B0">
        <w:rPr>
          <w:rtl/>
        </w:rPr>
        <w:t xml:space="preserve">حتّى </w:t>
      </w:r>
      <w:r w:rsidR="00782297" w:rsidRPr="00EF2694">
        <w:rPr>
          <w:rtl/>
        </w:rPr>
        <w:t xml:space="preserve">رفرف </w:t>
      </w:r>
      <w:r w:rsidR="00782297" w:rsidRPr="00273F93">
        <w:rPr>
          <w:rStyle w:val="libFootnotenumChar"/>
          <w:rtl/>
        </w:rPr>
        <w:t>(1)</w:t>
      </w:r>
      <w:r w:rsidR="00782297" w:rsidRPr="00EF2694">
        <w:rPr>
          <w:rtl/>
        </w:rPr>
        <w:t xml:space="preserve"> على رأس الحسين </w:t>
      </w:r>
      <w:r w:rsidR="00782297" w:rsidRPr="002F75F6">
        <w:rPr>
          <w:rStyle w:val="libAlaemChar"/>
          <w:rtl/>
        </w:rPr>
        <w:t>عليه‌السلام</w:t>
      </w:r>
      <w:r w:rsidR="00782297" w:rsidRPr="00EF2694">
        <w:rPr>
          <w:rtl/>
        </w:rPr>
        <w:t xml:space="preserve"> </w:t>
      </w:r>
      <w:r w:rsidR="00F66E4A">
        <w:rPr>
          <w:rtl/>
        </w:rPr>
        <w:t xml:space="preserve">ثمّ </w:t>
      </w:r>
      <w:r w:rsidR="00782297" w:rsidRPr="00EF2694">
        <w:rPr>
          <w:rtl/>
        </w:rPr>
        <w:t>خير بين النصر على أعدائه وبين لقاء الله تعالى</w:t>
      </w:r>
      <w:r w:rsidR="00782297">
        <w:rPr>
          <w:rtl/>
        </w:rPr>
        <w:t xml:space="preserve"> ، </w:t>
      </w:r>
      <w:r w:rsidR="00782297" w:rsidRPr="00EF2694">
        <w:rPr>
          <w:rtl/>
        </w:rPr>
        <w:t>فاختار لقاء الله.</w:t>
      </w:r>
    </w:p>
    <w:p w14:paraId="20B14770" w14:textId="56DF8268" w:rsidR="00782297" w:rsidRPr="00EF2694" w:rsidRDefault="00782297" w:rsidP="00A020F0">
      <w:pPr>
        <w:pStyle w:val="libNormal"/>
        <w:rPr>
          <w:rtl/>
        </w:rPr>
      </w:pPr>
      <w:r w:rsidRPr="00EF2694">
        <w:rPr>
          <w:rtl/>
        </w:rPr>
        <w:t xml:space="preserve">وروي </w:t>
      </w:r>
      <w:r w:rsidR="00F85EC4">
        <w:rPr>
          <w:rtl/>
        </w:rPr>
        <w:t>أيضاً</w:t>
      </w:r>
      <w:r w:rsidR="008A4DAC">
        <w:rPr>
          <w:rtl/>
        </w:rPr>
        <w:t xml:space="preserve"> </w:t>
      </w:r>
      <w:r w:rsidRPr="00EF2694">
        <w:rPr>
          <w:rtl/>
        </w:rPr>
        <w:t>عن أبي جعفر الطبري عن الواقدي وزرارة بن صالح ق</w:t>
      </w:r>
      <w:r w:rsidR="006E33A0">
        <w:rPr>
          <w:rtl/>
        </w:rPr>
        <w:t xml:space="preserve">إلّا </w:t>
      </w:r>
      <w:r>
        <w:rPr>
          <w:rtl/>
        </w:rPr>
        <w:t xml:space="preserve">: </w:t>
      </w:r>
      <w:r w:rsidRPr="00EF2694">
        <w:rPr>
          <w:rtl/>
        </w:rPr>
        <w:t xml:space="preserve">لقينا الحسين بن </w:t>
      </w:r>
      <w:r w:rsidR="0022555C">
        <w:rPr>
          <w:rtl/>
        </w:rPr>
        <w:t xml:space="preserve">عليّ </w:t>
      </w:r>
      <w:r w:rsidRPr="002F75F6">
        <w:rPr>
          <w:rStyle w:val="libAlaemChar"/>
          <w:rtl/>
        </w:rPr>
        <w:t>عليه‌السلام</w:t>
      </w:r>
      <w:r w:rsidRPr="00EF2694">
        <w:rPr>
          <w:rtl/>
        </w:rPr>
        <w:t xml:space="preserve"> قبل خروجه إلى العراق بثلاثة </w:t>
      </w:r>
      <w:r w:rsidR="00524432">
        <w:rPr>
          <w:rtl/>
        </w:rPr>
        <w:t xml:space="preserve">أيّام </w:t>
      </w:r>
      <w:r w:rsidRPr="00EF2694">
        <w:rPr>
          <w:rtl/>
        </w:rPr>
        <w:t xml:space="preserve">فأخبرناه بهوى </w:t>
      </w:r>
      <w:r w:rsidR="00CE1409">
        <w:rPr>
          <w:rtl/>
        </w:rPr>
        <w:t xml:space="preserve">النّاس </w:t>
      </w:r>
      <w:r w:rsidRPr="00EF2694">
        <w:rPr>
          <w:rtl/>
        </w:rPr>
        <w:t>بالكوفة وأن قلوبهم معه وسيوفهم عليه</w:t>
      </w:r>
      <w:r>
        <w:rPr>
          <w:rtl/>
        </w:rPr>
        <w:t xml:space="preserve"> ، </w:t>
      </w:r>
      <w:r w:rsidRPr="00EF2694">
        <w:rPr>
          <w:rtl/>
        </w:rPr>
        <w:t xml:space="preserve">فأومأ بيده نحو السماء ففتحت أبواب السماء ونزلت الملائكة </w:t>
      </w:r>
      <w:r w:rsidR="00E71A46">
        <w:rPr>
          <w:rtl/>
        </w:rPr>
        <w:t xml:space="preserve">عدداً </w:t>
      </w:r>
      <w:r w:rsidRPr="00EF2694">
        <w:rPr>
          <w:rtl/>
        </w:rPr>
        <w:t xml:space="preserve">لا يحصيهم </w:t>
      </w:r>
      <w:r w:rsidR="006E33A0">
        <w:rPr>
          <w:rtl/>
        </w:rPr>
        <w:t xml:space="preserve">إلّا </w:t>
      </w:r>
      <w:r w:rsidRPr="00EF2694">
        <w:rPr>
          <w:rtl/>
        </w:rPr>
        <w:t>الله تعالى</w:t>
      </w:r>
      <w:r>
        <w:rPr>
          <w:rtl/>
        </w:rPr>
        <w:t xml:space="preserve"> ، </w:t>
      </w:r>
      <w:r w:rsidRPr="00EF2694">
        <w:rPr>
          <w:rtl/>
        </w:rPr>
        <w:t>ف</w:t>
      </w:r>
      <w:r w:rsidR="008D0E33">
        <w:rPr>
          <w:rtl/>
        </w:rPr>
        <w:t>قال :</w:t>
      </w:r>
      <w:r w:rsidRPr="002F75F6">
        <w:rPr>
          <w:rStyle w:val="libAlaemChar"/>
          <w:rtl/>
        </w:rPr>
        <w:t>عليه‌السلام</w:t>
      </w:r>
      <w:r>
        <w:rPr>
          <w:rtl/>
        </w:rPr>
        <w:t xml:space="preserve"> : </w:t>
      </w:r>
      <w:r w:rsidRPr="00EF2694">
        <w:rPr>
          <w:rtl/>
        </w:rPr>
        <w:t xml:space="preserve">لو لا تقارب الأشياء وحبوط الأجر لقاتلتهم بهؤلاء ولكن أعلم يقينا أن هناك مصرعي ومصرع أصحابي ولا ينجو منهم </w:t>
      </w:r>
      <w:r w:rsidR="006E33A0">
        <w:rPr>
          <w:rtl/>
        </w:rPr>
        <w:t xml:space="preserve">إلّا </w:t>
      </w:r>
      <w:r w:rsidRPr="00EF2694">
        <w:rPr>
          <w:rtl/>
        </w:rPr>
        <w:t>ولدي على.</w:t>
      </w:r>
    </w:p>
    <w:p w14:paraId="4C0E62D0" w14:textId="03900C00" w:rsidR="00782297" w:rsidRPr="00EF2694" w:rsidRDefault="00782297" w:rsidP="00A020F0">
      <w:pPr>
        <w:pStyle w:val="libNormal"/>
        <w:rPr>
          <w:rtl/>
        </w:rPr>
      </w:pPr>
      <w:r w:rsidRPr="00EF2694">
        <w:rPr>
          <w:rtl/>
        </w:rPr>
        <w:t xml:space="preserve">وروى الصدوق في مجالسه عن أبان بن تغلب </w:t>
      </w:r>
      <w:r w:rsidR="004E2A7C">
        <w:rPr>
          <w:rtl/>
        </w:rPr>
        <w:t>قال :</w:t>
      </w:r>
      <w:r>
        <w:rPr>
          <w:rtl/>
        </w:rPr>
        <w:t xml:space="preserve"> </w:t>
      </w:r>
      <w:r w:rsidR="008D0E33">
        <w:rPr>
          <w:rtl/>
        </w:rPr>
        <w:t>قال :</w:t>
      </w:r>
      <w:r w:rsidRPr="00EF2694">
        <w:rPr>
          <w:rtl/>
        </w:rPr>
        <w:t xml:space="preserve">أبو عبد الله </w:t>
      </w:r>
      <w:r w:rsidRPr="002F75F6">
        <w:rPr>
          <w:rStyle w:val="libAlaemChar"/>
          <w:rtl/>
        </w:rPr>
        <w:t>عليه‌السلام</w:t>
      </w:r>
      <w:r>
        <w:rPr>
          <w:rtl/>
        </w:rPr>
        <w:t xml:space="preserve"> : </w:t>
      </w:r>
      <w:r w:rsidRPr="00EF2694">
        <w:rPr>
          <w:rtl/>
        </w:rPr>
        <w:t xml:space="preserve">أربعة آلاف ملك هبطوا يريدون القتال مع الحسين بن </w:t>
      </w:r>
      <w:r w:rsidR="0022555C">
        <w:rPr>
          <w:rtl/>
        </w:rPr>
        <w:t xml:space="preserve">عليّ </w:t>
      </w:r>
      <w:r w:rsidRPr="00EF2694">
        <w:rPr>
          <w:rtl/>
        </w:rPr>
        <w:t>صلوات الله عليه فلم يؤذن لهم في القتال</w:t>
      </w:r>
      <w:r>
        <w:rPr>
          <w:rtl/>
        </w:rPr>
        <w:t xml:space="preserve"> ، </w:t>
      </w:r>
      <w:r w:rsidRPr="00EF2694">
        <w:rPr>
          <w:rtl/>
        </w:rPr>
        <w:t xml:space="preserve">فرجعوا في الاستئذان وهبطوا وقد قتل الحسين </w:t>
      </w:r>
      <w:r w:rsidRPr="002F75F6">
        <w:rPr>
          <w:rStyle w:val="libAlaemChar"/>
          <w:rtl/>
        </w:rPr>
        <w:t>عليه‌السلام</w:t>
      </w:r>
      <w:r w:rsidRPr="00EF2694">
        <w:rPr>
          <w:rtl/>
        </w:rPr>
        <w:t xml:space="preserve"> فهم عند قبره شعث غ</w:t>
      </w:r>
      <w:r w:rsidR="008A4DAC">
        <w:rPr>
          <w:rtl/>
        </w:rPr>
        <w:t xml:space="preserve">برّ </w:t>
      </w:r>
      <w:r w:rsidRPr="00EF2694">
        <w:rPr>
          <w:rtl/>
        </w:rPr>
        <w:t>يبكونه إلى يوم القيامة رئيسهم ملك ي</w:t>
      </w:r>
      <w:r w:rsidR="008D0E33">
        <w:rPr>
          <w:rtl/>
        </w:rPr>
        <w:t>قال :</w:t>
      </w:r>
      <w:r w:rsidRPr="00EF2694">
        <w:rPr>
          <w:rtl/>
        </w:rPr>
        <w:t>له منصور.</w:t>
      </w:r>
    </w:p>
    <w:p w14:paraId="5EF19835" w14:textId="614D74E1" w:rsidR="00782297" w:rsidRPr="00EF2694" w:rsidRDefault="00782297" w:rsidP="00A020F0">
      <w:pPr>
        <w:pStyle w:val="libNormal"/>
        <w:rPr>
          <w:rtl/>
        </w:rPr>
      </w:pPr>
      <w:r w:rsidRPr="00EF2694">
        <w:rPr>
          <w:rtl/>
        </w:rPr>
        <w:t>وأقول</w:t>
      </w:r>
      <w:r>
        <w:rPr>
          <w:rtl/>
        </w:rPr>
        <w:t xml:space="preserve"> : </w:t>
      </w:r>
      <w:r w:rsidRPr="00EF2694">
        <w:rPr>
          <w:rtl/>
        </w:rPr>
        <w:t>الظاهر أن</w:t>
      </w:r>
      <w:r w:rsidR="0052098F">
        <w:rPr>
          <w:rFonts w:hint="cs"/>
          <w:rtl/>
        </w:rPr>
        <w:t>ّ</w:t>
      </w:r>
      <w:r w:rsidRPr="00EF2694">
        <w:rPr>
          <w:rtl/>
        </w:rPr>
        <w:t xml:space="preserve"> عدم الإذن منه </w:t>
      </w:r>
      <w:r w:rsidRPr="002F75F6">
        <w:rPr>
          <w:rStyle w:val="libAlaemChar"/>
          <w:rtl/>
        </w:rPr>
        <w:t>عليه‌السلام</w:t>
      </w:r>
      <w:r>
        <w:rPr>
          <w:rtl/>
        </w:rPr>
        <w:t xml:space="preserve"> ، </w:t>
      </w:r>
      <w:r w:rsidRPr="00EF2694">
        <w:rPr>
          <w:rtl/>
        </w:rPr>
        <w:t>ويحتمل أن يكون من الله لكن</w:t>
      </w:r>
      <w:r w:rsidR="0052098F">
        <w:rPr>
          <w:rFonts w:hint="cs"/>
          <w:rtl/>
        </w:rPr>
        <w:t>ّ</w:t>
      </w:r>
      <w:r w:rsidRPr="00EF2694">
        <w:rPr>
          <w:rtl/>
        </w:rPr>
        <w:t>ه بعيد.</w:t>
      </w:r>
    </w:p>
    <w:p w14:paraId="75691081" w14:textId="77777777" w:rsidR="00782297" w:rsidRPr="00EF2694" w:rsidRDefault="00782297" w:rsidP="00A020F0">
      <w:pPr>
        <w:pStyle w:val="libNormal"/>
        <w:rPr>
          <w:rtl/>
        </w:rPr>
      </w:pPr>
      <w:r w:rsidRPr="004907EA">
        <w:rPr>
          <w:rtl/>
        </w:rPr>
        <w:t xml:space="preserve">قوله </w:t>
      </w:r>
      <w:r w:rsidRPr="002F75F6">
        <w:rPr>
          <w:rStyle w:val="libAlaemChar"/>
          <w:rtl/>
        </w:rPr>
        <w:t>عليه‌السلام</w:t>
      </w:r>
      <w:r>
        <w:rPr>
          <w:rtl/>
        </w:rPr>
        <w:t xml:space="preserve"> : </w:t>
      </w:r>
      <w:r w:rsidRPr="004907EA">
        <w:rPr>
          <w:rtl/>
        </w:rPr>
        <w:t>وقد خرج</w:t>
      </w:r>
      <w:r>
        <w:rPr>
          <w:rtl/>
        </w:rPr>
        <w:t xml:space="preserve"> ، </w:t>
      </w:r>
      <w:r w:rsidRPr="00EF2694">
        <w:rPr>
          <w:rtl/>
        </w:rPr>
        <w:t>أي في الرجعة قبل القيامة بقرينة النصرة.</w:t>
      </w:r>
    </w:p>
    <w:p w14:paraId="5AAB0A3D" w14:textId="3BE2746C" w:rsidR="00782297" w:rsidRPr="00EF2694" w:rsidRDefault="00782297" w:rsidP="00A020F0">
      <w:pPr>
        <w:pStyle w:val="libNormal"/>
        <w:rPr>
          <w:rtl/>
        </w:rPr>
      </w:pPr>
      <w:r w:rsidRPr="00EF2694">
        <w:rPr>
          <w:rtl/>
        </w:rPr>
        <w:t>واعلم أن</w:t>
      </w:r>
      <w:r w:rsidR="0052098F">
        <w:rPr>
          <w:rFonts w:hint="cs"/>
          <w:rtl/>
        </w:rPr>
        <w:t>ّ</w:t>
      </w:r>
      <w:r w:rsidRPr="00EF2694">
        <w:rPr>
          <w:rtl/>
        </w:rPr>
        <w:t xml:space="preserve"> الرجعة أي رجوع جماعة من المؤمنين إلى الدنيا قبل القيامة في زمن</w:t>
      </w:r>
    </w:p>
    <w:p w14:paraId="6EB4BD38" w14:textId="77777777" w:rsidR="00782297" w:rsidRPr="00EF2694" w:rsidRDefault="00782297" w:rsidP="009D38AE">
      <w:pPr>
        <w:pStyle w:val="libLine"/>
        <w:rPr>
          <w:rtl/>
        </w:rPr>
      </w:pPr>
      <w:r w:rsidRPr="00EF2694">
        <w:rPr>
          <w:rtl/>
        </w:rPr>
        <w:t>__________________</w:t>
      </w:r>
    </w:p>
    <w:p w14:paraId="26CBFF3D" w14:textId="77777777" w:rsidR="00782297" w:rsidRPr="00EF2694" w:rsidRDefault="00782297" w:rsidP="00E7042C">
      <w:pPr>
        <w:pStyle w:val="libFootnote0"/>
        <w:rPr>
          <w:rtl/>
          <w:lang w:bidi="fa-IR"/>
        </w:rPr>
      </w:pPr>
      <w:r>
        <w:rPr>
          <w:rtl/>
        </w:rPr>
        <w:t>(</w:t>
      </w:r>
      <w:r w:rsidRPr="00EF2694">
        <w:rPr>
          <w:rtl/>
        </w:rPr>
        <w:t>1) من رفرف الطائر</w:t>
      </w:r>
      <w:r>
        <w:rPr>
          <w:rtl/>
        </w:rPr>
        <w:t xml:space="preserve"> : </w:t>
      </w:r>
      <w:r w:rsidRPr="00EF2694">
        <w:rPr>
          <w:rtl/>
        </w:rPr>
        <w:t>إذا بسط جناحيه.</w:t>
      </w:r>
    </w:p>
    <w:p w14:paraId="5F6F90EC" w14:textId="77777777" w:rsidR="00CE1409" w:rsidRDefault="00CE1409" w:rsidP="00CE1409">
      <w:pPr>
        <w:pStyle w:val="libNormal"/>
        <w:rPr>
          <w:rtl/>
        </w:rPr>
      </w:pPr>
      <w:r>
        <w:rPr>
          <w:rtl/>
        </w:rPr>
        <w:br w:type="page"/>
      </w:r>
    </w:p>
    <w:p w14:paraId="7B0B7E3B" w14:textId="1AADA631" w:rsidR="00782297" w:rsidRPr="00EF2694" w:rsidRDefault="00782297" w:rsidP="00CE1409">
      <w:pPr>
        <w:pStyle w:val="libNormal0"/>
        <w:rPr>
          <w:rtl/>
        </w:rPr>
      </w:pPr>
      <w:r w:rsidRPr="00EF2694">
        <w:rPr>
          <w:rtl/>
        </w:rPr>
        <w:lastRenderedPageBreak/>
        <w:t>عليه وعلى ما فاتكم من نصرته فإن</w:t>
      </w:r>
      <w:r w:rsidR="0052098F">
        <w:rPr>
          <w:rFonts w:hint="cs"/>
          <w:rtl/>
        </w:rPr>
        <w:t>ّ</w:t>
      </w:r>
      <w:r w:rsidRPr="00EF2694">
        <w:rPr>
          <w:rtl/>
        </w:rPr>
        <w:t>كم قد خص</w:t>
      </w:r>
      <w:r w:rsidR="0052098F">
        <w:rPr>
          <w:rFonts w:hint="cs"/>
          <w:rtl/>
        </w:rPr>
        <w:t>ّ</w:t>
      </w:r>
      <w:r w:rsidRPr="00EF2694">
        <w:rPr>
          <w:rtl/>
        </w:rPr>
        <w:t>صتم بنصرته وبالبكاء عليه فبكت الملائكة</w:t>
      </w:r>
    </w:p>
    <w:p w14:paraId="02F68AAF" w14:textId="7A724912" w:rsidR="00782297" w:rsidRPr="00324B78" w:rsidRDefault="008D0E33" w:rsidP="009D38AE">
      <w:pPr>
        <w:pStyle w:val="libLine"/>
        <w:rPr>
          <w:rtl/>
        </w:rPr>
      </w:pPr>
      <w:r>
        <w:rPr>
          <w:rFonts w:hint="cs"/>
          <w:rtl/>
        </w:rPr>
        <w:t>________________________________________________________</w:t>
      </w:r>
    </w:p>
    <w:p w14:paraId="473308C2" w14:textId="65A524F1" w:rsidR="00782297" w:rsidRPr="00EF2694" w:rsidRDefault="00782297" w:rsidP="004E511B">
      <w:pPr>
        <w:pStyle w:val="libNormal0"/>
        <w:rPr>
          <w:rtl/>
        </w:rPr>
      </w:pPr>
      <w:r w:rsidRPr="00EF2694">
        <w:rPr>
          <w:rtl/>
        </w:rPr>
        <w:t xml:space="preserve">القائم </w:t>
      </w:r>
      <w:r w:rsidRPr="002F75F6">
        <w:rPr>
          <w:rStyle w:val="libAlaemChar"/>
          <w:rtl/>
        </w:rPr>
        <w:t>عليه‌السلام</w:t>
      </w:r>
      <w:r w:rsidRPr="00EF2694">
        <w:rPr>
          <w:rtl/>
        </w:rPr>
        <w:t xml:space="preserve"> أو قبله أو </w:t>
      </w:r>
      <w:r w:rsidR="00F235A5">
        <w:rPr>
          <w:rtl/>
        </w:rPr>
        <w:t xml:space="preserve">بعده </w:t>
      </w:r>
      <w:r w:rsidRPr="00EF2694">
        <w:rPr>
          <w:rtl/>
        </w:rPr>
        <w:t>ليروا دولة ال</w:t>
      </w:r>
      <w:r w:rsidR="00F235A5">
        <w:rPr>
          <w:rtl/>
        </w:rPr>
        <w:t xml:space="preserve">حقّ </w:t>
      </w:r>
      <w:r w:rsidRPr="00EF2694">
        <w:rPr>
          <w:rtl/>
        </w:rPr>
        <w:t xml:space="preserve">ويفرحوا بذلك وينتقموا من أعدائهم وجماعة من الكافرين والمنافقين لينتقم منهم </w:t>
      </w:r>
      <w:r w:rsidR="00DB530D">
        <w:rPr>
          <w:rtl/>
        </w:rPr>
        <w:t xml:space="preserve">ممّا </w:t>
      </w:r>
      <w:r w:rsidRPr="00EF2694">
        <w:rPr>
          <w:rtl/>
        </w:rPr>
        <w:t>انفردت به الإمامية وأجمعوا عليه وتواترت به الأخبار ودلت عليه بعض الآيات</w:t>
      </w:r>
      <w:r>
        <w:rPr>
          <w:rtl/>
        </w:rPr>
        <w:t xml:space="preserve"> ، </w:t>
      </w:r>
      <w:r w:rsidRPr="00EF2694">
        <w:rPr>
          <w:rtl/>
        </w:rPr>
        <w:t>وقد وقعت مناظرات كثيرة في ذلك بين علماء الفريقين وكتب علماؤنا في إثباتها كتبا مبسوطة</w:t>
      </w:r>
      <w:r>
        <w:rPr>
          <w:rtl/>
        </w:rPr>
        <w:t xml:space="preserve"> ، </w:t>
      </w:r>
      <w:r w:rsidRPr="00EF2694">
        <w:rPr>
          <w:rtl/>
        </w:rPr>
        <w:t>منهم أحمد بن داود الجرجاني</w:t>
      </w:r>
      <w:r>
        <w:rPr>
          <w:rtl/>
        </w:rPr>
        <w:t xml:space="preserve"> ، </w:t>
      </w:r>
      <w:r w:rsidRPr="00EF2694">
        <w:rPr>
          <w:rtl/>
        </w:rPr>
        <w:t xml:space="preserve">والحسن بن </w:t>
      </w:r>
      <w:r w:rsidR="0022555C">
        <w:rPr>
          <w:rtl/>
        </w:rPr>
        <w:t xml:space="preserve">عليّ </w:t>
      </w:r>
      <w:r w:rsidRPr="00EF2694">
        <w:rPr>
          <w:rtl/>
        </w:rPr>
        <w:t>بن أبي حمزة البطائني</w:t>
      </w:r>
      <w:r>
        <w:rPr>
          <w:rtl/>
        </w:rPr>
        <w:t xml:space="preserve"> ، </w:t>
      </w:r>
      <w:r w:rsidRPr="00EF2694">
        <w:rPr>
          <w:rtl/>
        </w:rPr>
        <w:t xml:space="preserve">والفضل بن شاذان النيسابوري والصدوق </w:t>
      </w:r>
      <w:r w:rsidR="008D0E33">
        <w:rPr>
          <w:rtl/>
        </w:rPr>
        <w:t xml:space="preserve">محمّد </w:t>
      </w:r>
      <w:r w:rsidRPr="00EF2694">
        <w:rPr>
          <w:rtl/>
        </w:rPr>
        <w:t>بن بابويه</w:t>
      </w:r>
      <w:r>
        <w:rPr>
          <w:rtl/>
        </w:rPr>
        <w:t xml:space="preserve"> ، </w:t>
      </w:r>
      <w:r w:rsidRPr="00EF2694">
        <w:rPr>
          <w:rtl/>
        </w:rPr>
        <w:t>و</w:t>
      </w:r>
      <w:r w:rsidR="008D0E33">
        <w:rPr>
          <w:rtl/>
        </w:rPr>
        <w:t xml:space="preserve">محمّد </w:t>
      </w:r>
      <w:r w:rsidRPr="00EF2694">
        <w:rPr>
          <w:rtl/>
        </w:rPr>
        <w:t>بن مسعود العياشي والحسن بن سليمان تلميذ الشهيد</w:t>
      </w:r>
      <w:r>
        <w:rPr>
          <w:rtl/>
        </w:rPr>
        <w:t xml:space="preserve"> ، </w:t>
      </w:r>
      <w:r w:rsidRPr="00EF2694">
        <w:rPr>
          <w:rtl/>
        </w:rPr>
        <w:t xml:space="preserve">وقد ذكرها متكلمو علمائنا كالمفيد وشيخ الطائفة وسيد المرتضى والعلامة والكراجكي رضي الله عنهم وغيرهم من علماء </w:t>
      </w:r>
      <w:r w:rsidR="0052098F">
        <w:rPr>
          <w:rtl/>
        </w:rPr>
        <w:t xml:space="preserve">الإماميّة </w:t>
      </w:r>
      <w:r>
        <w:rPr>
          <w:rtl/>
        </w:rPr>
        <w:t xml:space="preserve">، </w:t>
      </w:r>
      <w:r w:rsidRPr="00EF2694">
        <w:rPr>
          <w:rtl/>
        </w:rPr>
        <w:t>وجميع كتب الحديث المتداولة الآن مشحونة بذكرها</w:t>
      </w:r>
      <w:r>
        <w:rPr>
          <w:rtl/>
        </w:rPr>
        <w:t xml:space="preserve"> ، </w:t>
      </w:r>
      <w:r w:rsidRPr="00EF2694">
        <w:rPr>
          <w:rtl/>
        </w:rPr>
        <w:t>وقد أوردت في المجلد الثالث ع</w:t>
      </w:r>
      <w:r w:rsidR="0024767B">
        <w:rPr>
          <w:rtl/>
        </w:rPr>
        <w:t xml:space="preserve">شرّ </w:t>
      </w:r>
      <w:r w:rsidRPr="00EF2694">
        <w:rPr>
          <w:rtl/>
        </w:rPr>
        <w:t>من كتاب بحار الأنوار أزيد من مائتي حديث نقلا عن نيف وأربعين أصلا من الأصول المعتبرة وكلها صريحة في إثبات الرجعة</w:t>
      </w:r>
      <w:r>
        <w:rPr>
          <w:rtl/>
        </w:rPr>
        <w:t xml:space="preserve"> ، </w:t>
      </w:r>
      <w:r w:rsidRPr="00EF2694">
        <w:rPr>
          <w:rtl/>
        </w:rPr>
        <w:t xml:space="preserve">وأما رجعة </w:t>
      </w:r>
      <w:r w:rsidR="007A774D">
        <w:rPr>
          <w:rtl/>
        </w:rPr>
        <w:t>ال</w:t>
      </w:r>
      <w:r w:rsidR="008345DB">
        <w:rPr>
          <w:rtl/>
        </w:rPr>
        <w:t xml:space="preserve">أئمّة </w:t>
      </w:r>
      <w:r w:rsidRPr="00EF2694">
        <w:rPr>
          <w:rtl/>
        </w:rPr>
        <w:t>صلوات الله عليهم فالأخبار متواترة في رجعة أمير المؤمنين والحسين صلوات الله عليهما</w:t>
      </w:r>
      <w:r>
        <w:rPr>
          <w:rtl/>
        </w:rPr>
        <w:t xml:space="preserve"> ، </w:t>
      </w:r>
      <w:r w:rsidRPr="00EF2694">
        <w:rPr>
          <w:rtl/>
        </w:rPr>
        <w:t xml:space="preserve">وفي رجعة رسول الله </w:t>
      </w:r>
      <w:r w:rsidRPr="002F75F6">
        <w:rPr>
          <w:rStyle w:val="libAlaemChar"/>
          <w:rtl/>
        </w:rPr>
        <w:t>صلى‌الله‌عليه‌وآله‌وسلم</w:t>
      </w:r>
      <w:r w:rsidRPr="00EF2694">
        <w:rPr>
          <w:rtl/>
        </w:rPr>
        <w:t xml:space="preserve"> </w:t>
      </w:r>
      <w:r w:rsidR="00F85EC4">
        <w:rPr>
          <w:rtl/>
        </w:rPr>
        <w:t>أيضاً</w:t>
      </w:r>
      <w:r w:rsidR="008A4DAC">
        <w:rPr>
          <w:rtl/>
        </w:rPr>
        <w:t xml:space="preserve"> </w:t>
      </w:r>
      <w:r w:rsidRPr="00EF2694">
        <w:rPr>
          <w:rtl/>
        </w:rPr>
        <w:t>وردت أخبار كثيرة مستفيضة</w:t>
      </w:r>
      <w:r>
        <w:rPr>
          <w:rtl/>
        </w:rPr>
        <w:t xml:space="preserve"> ، </w:t>
      </w:r>
      <w:r w:rsidRPr="00EF2694">
        <w:rPr>
          <w:rtl/>
        </w:rPr>
        <w:t xml:space="preserve">وأما سائر </w:t>
      </w:r>
      <w:r w:rsidR="007A774D">
        <w:rPr>
          <w:rtl/>
        </w:rPr>
        <w:t>ال</w:t>
      </w:r>
      <w:r w:rsidR="008345DB">
        <w:rPr>
          <w:rtl/>
        </w:rPr>
        <w:t xml:space="preserve">أئمّة </w:t>
      </w:r>
      <w:r w:rsidRPr="002F75F6">
        <w:rPr>
          <w:rStyle w:val="libAlaemChar"/>
          <w:rtl/>
        </w:rPr>
        <w:t>عليه‌السلام</w:t>
      </w:r>
      <w:r w:rsidRPr="00EF2694">
        <w:rPr>
          <w:rtl/>
        </w:rPr>
        <w:t xml:space="preserve"> فقد وردت في رجعتهم </w:t>
      </w:r>
      <w:r w:rsidR="00F85EC4">
        <w:rPr>
          <w:rtl/>
        </w:rPr>
        <w:t>أيضاً</w:t>
      </w:r>
      <w:r w:rsidR="008A4DAC">
        <w:rPr>
          <w:rtl/>
        </w:rPr>
        <w:t xml:space="preserve"> </w:t>
      </w:r>
      <w:r w:rsidRPr="00EF2694">
        <w:rPr>
          <w:rtl/>
        </w:rPr>
        <w:t>روايات كثيرة لكن ليست في الكثرة بتلك المثابة.</w:t>
      </w:r>
    </w:p>
    <w:p w14:paraId="0BE3C244" w14:textId="53843E38" w:rsidR="00782297" w:rsidRPr="00EF2694" w:rsidRDefault="00782297" w:rsidP="00A020F0">
      <w:pPr>
        <w:pStyle w:val="libNormal"/>
        <w:rPr>
          <w:rtl/>
        </w:rPr>
      </w:pPr>
      <w:r w:rsidRPr="00EF2694">
        <w:rPr>
          <w:rtl/>
        </w:rPr>
        <w:t>وأم</w:t>
      </w:r>
      <w:r w:rsidR="0052098F">
        <w:rPr>
          <w:rFonts w:hint="cs"/>
          <w:rtl/>
        </w:rPr>
        <w:t>ّ</w:t>
      </w:r>
      <w:r w:rsidRPr="00EF2694">
        <w:rPr>
          <w:rtl/>
        </w:rPr>
        <w:t>ا خصوصي</w:t>
      </w:r>
      <w:r w:rsidR="0052098F">
        <w:rPr>
          <w:rFonts w:hint="cs"/>
          <w:rtl/>
        </w:rPr>
        <w:t>ّ</w:t>
      </w:r>
      <w:r w:rsidRPr="00EF2694">
        <w:rPr>
          <w:rtl/>
        </w:rPr>
        <w:t xml:space="preserve">ات الرجعة فقد اختلفت الأخبار فيها هل هي مقارنة لظهور القائم </w:t>
      </w:r>
      <w:r w:rsidRPr="002F75F6">
        <w:rPr>
          <w:rStyle w:val="libAlaemChar"/>
          <w:rtl/>
        </w:rPr>
        <w:t>عليه‌السلام</w:t>
      </w:r>
      <w:r w:rsidRPr="00EF2694">
        <w:rPr>
          <w:rtl/>
        </w:rPr>
        <w:t xml:space="preserve"> أو </w:t>
      </w:r>
      <w:r w:rsidR="00F235A5">
        <w:rPr>
          <w:rtl/>
        </w:rPr>
        <w:t xml:space="preserve">بعده </w:t>
      </w:r>
      <w:r w:rsidRPr="00EF2694">
        <w:rPr>
          <w:rtl/>
        </w:rPr>
        <w:t xml:space="preserve">أو قبله مقارنا له وامتدادات أزمنتهم </w:t>
      </w:r>
      <w:r w:rsidR="00F85EC4">
        <w:rPr>
          <w:rtl/>
        </w:rPr>
        <w:t>أيضاً</w:t>
      </w:r>
      <w:r w:rsidR="008A4DAC">
        <w:rPr>
          <w:rtl/>
        </w:rPr>
        <w:t xml:space="preserve"> </w:t>
      </w:r>
      <w:r w:rsidRPr="00EF2694">
        <w:rPr>
          <w:rtl/>
        </w:rPr>
        <w:t>مختلفة</w:t>
      </w:r>
      <w:r>
        <w:rPr>
          <w:rtl/>
        </w:rPr>
        <w:t xml:space="preserve"> ، </w:t>
      </w:r>
      <w:r w:rsidRPr="00EF2694">
        <w:rPr>
          <w:rtl/>
        </w:rPr>
        <w:t>ولا ضرورة في تحقيق تلك الخصوصيات بل يكفي الإيمان مجملا واختلاف الأخبار في خصوصيات شيء لا يوجب إنكار أصله فإن في المعاد وكثير من أصول الدين وردت أخبار مختلفة الظواهر مع أن</w:t>
      </w:r>
      <w:r w:rsidR="0052098F">
        <w:rPr>
          <w:rFonts w:hint="cs"/>
          <w:rtl/>
        </w:rPr>
        <w:t>ّ</w:t>
      </w:r>
      <w:r w:rsidRPr="00EF2694">
        <w:rPr>
          <w:rtl/>
        </w:rPr>
        <w:t xml:space="preserve"> أصلها قطعي</w:t>
      </w:r>
      <w:r w:rsidR="0052098F">
        <w:rPr>
          <w:rFonts w:hint="cs"/>
          <w:rtl/>
        </w:rPr>
        <w:t>ّ</w:t>
      </w:r>
      <w:r w:rsidRPr="00EF2694">
        <w:rPr>
          <w:rtl/>
        </w:rPr>
        <w:t>.</w:t>
      </w:r>
    </w:p>
    <w:p w14:paraId="3BA04F45" w14:textId="324B4AD0" w:rsidR="00782297" w:rsidRPr="00EF2694" w:rsidRDefault="00782297" w:rsidP="00A020F0">
      <w:pPr>
        <w:pStyle w:val="libNormal"/>
        <w:rPr>
          <w:rtl/>
        </w:rPr>
      </w:pPr>
      <w:r w:rsidRPr="00EF2694">
        <w:rPr>
          <w:rtl/>
        </w:rPr>
        <w:t xml:space="preserve">ففي بصائر </w:t>
      </w:r>
      <w:r w:rsidR="00F66E4A">
        <w:rPr>
          <w:rtl/>
        </w:rPr>
        <w:t xml:space="preserve">الدّرجات </w:t>
      </w:r>
      <w:r w:rsidRPr="00EF2694">
        <w:rPr>
          <w:rtl/>
        </w:rPr>
        <w:t xml:space="preserve">لسعد بن عبد الله بسند صحيح عن أبي عبد الله </w:t>
      </w:r>
      <w:r w:rsidRPr="002F75F6">
        <w:rPr>
          <w:rStyle w:val="libAlaemChar"/>
          <w:rtl/>
        </w:rPr>
        <w:t>عليه‌السلام</w:t>
      </w:r>
      <w:r w:rsidRPr="00EF2694">
        <w:rPr>
          <w:rtl/>
        </w:rPr>
        <w:t xml:space="preserve"> </w:t>
      </w:r>
      <w:r w:rsidR="004E2A7C">
        <w:rPr>
          <w:rtl/>
        </w:rPr>
        <w:t>قال :</w:t>
      </w:r>
      <w:r>
        <w:rPr>
          <w:rtl/>
        </w:rPr>
        <w:t xml:space="preserve"> </w:t>
      </w:r>
      <w:r w:rsidR="00D54C7C">
        <w:rPr>
          <w:rtl/>
        </w:rPr>
        <w:t xml:space="preserve">أوّل </w:t>
      </w:r>
      <w:r w:rsidRPr="00EF2694">
        <w:rPr>
          <w:rtl/>
        </w:rPr>
        <w:t>من تنشق</w:t>
      </w:r>
      <w:r w:rsidR="0052098F">
        <w:rPr>
          <w:rFonts w:hint="cs"/>
          <w:rtl/>
        </w:rPr>
        <w:t>ّ</w:t>
      </w:r>
      <w:r w:rsidRPr="00EF2694">
        <w:rPr>
          <w:rtl/>
        </w:rPr>
        <w:t xml:space="preserve"> الأرض عنه ويرجع إلى الدنيا الحسين بن </w:t>
      </w:r>
      <w:r w:rsidR="0022555C">
        <w:rPr>
          <w:rtl/>
        </w:rPr>
        <w:t xml:space="preserve">عليّ </w:t>
      </w:r>
      <w:r w:rsidRPr="002F75F6">
        <w:rPr>
          <w:rStyle w:val="libAlaemChar"/>
          <w:rtl/>
        </w:rPr>
        <w:t>عليهما‌السلام</w:t>
      </w:r>
      <w:r>
        <w:rPr>
          <w:rtl/>
        </w:rPr>
        <w:t xml:space="preserve"> ، </w:t>
      </w:r>
      <w:r w:rsidRPr="00EF2694">
        <w:rPr>
          <w:rtl/>
        </w:rPr>
        <w:t>وأن الرجعة ليست بعام</w:t>
      </w:r>
      <w:r w:rsidR="0052098F">
        <w:rPr>
          <w:rFonts w:hint="cs"/>
          <w:rtl/>
        </w:rPr>
        <w:t>ّ</w:t>
      </w:r>
      <w:r w:rsidRPr="00EF2694">
        <w:rPr>
          <w:rtl/>
        </w:rPr>
        <w:t>ة وهي خاص</w:t>
      </w:r>
      <w:r w:rsidR="0052098F">
        <w:rPr>
          <w:rFonts w:hint="cs"/>
          <w:rtl/>
        </w:rPr>
        <w:t>ّ</w:t>
      </w:r>
      <w:r w:rsidRPr="00EF2694">
        <w:rPr>
          <w:rtl/>
        </w:rPr>
        <w:t xml:space="preserve">ة لا يرجع </w:t>
      </w:r>
      <w:r w:rsidR="006E33A0">
        <w:rPr>
          <w:rtl/>
        </w:rPr>
        <w:t xml:space="preserve">إلّا </w:t>
      </w:r>
      <w:r w:rsidRPr="00EF2694">
        <w:rPr>
          <w:rtl/>
        </w:rPr>
        <w:t>من محض</w:t>
      </w:r>
      <w:r w:rsidR="0052098F">
        <w:rPr>
          <w:rFonts w:hint="cs"/>
          <w:rtl/>
        </w:rPr>
        <w:t>ّ</w:t>
      </w:r>
      <w:r w:rsidRPr="00EF2694">
        <w:rPr>
          <w:rtl/>
        </w:rPr>
        <w:t xml:space="preserve"> الإيمان محضا</w:t>
      </w:r>
      <w:r w:rsidR="0052098F">
        <w:rPr>
          <w:rFonts w:hint="cs"/>
          <w:rtl/>
        </w:rPr>
        <w:t>ً</w:t>
      </w:r>
      <w:r w:rsidRPr="00EF2694">
        <w:rPr>
          <w:rtl/>
        </w:rPr>
        <w:t xml:space="preserve"> أو مح</w:t>
      </w:r>
      <w:r w:rsidR="0052098F">
        <w:rPr>
          <w:rFonts w:hint="cs"/>
          <w:rtl/>
        </w:rPr>
        <w:t>ّ</w:t>
      </w:r>
      <w:r w:rsidRPr="00EF2694">
        <w:rPr>
          <w:rtl/>
        </w:rPr>
        <w:t>ض الشرك محضا</w:t>
      </w:r>
      <w:r w:rsidR="0052098F">
        <w:rPr>
          <w:rFonts w:hint="cs"/>
          <w:rtl/>
        </w:rPr>
        <w:t>ً</w:t>
      </w:r>
      <w:r w:rsidRPr="00EF2694">
        <w:rPr>
          <w:rtl/>
        </w:rPr>
        <w:t>.</w:t>
      </w:r>
    </w:p>
    <w:p w14:paraId="4EA96404" w14:textId="77777777" w:rsidR="00CE1409" w:rsidRDefault="00CE1409" w:rsidP="00CE1409">
      <w:pPr>
        <w:pStyle w:val="libNormal"/>
        <w:rPr>
          <w:rtl/>
        </w:rPr>
      </w:pPr>
      <w:r>
        <w:rPr>
          <w:rtl/>
        </w:rPr>
        <w:br w:type="page"/>
      </w:r>
    </w:p>
    <w:p w14:paraId="100DD61F" w14:textId="74875AEC" w:rsidR="00782297" w:rsidRPr="00EF2694" w:rsidRDefault="00782297" w:rsidP="00CE1409">
      <w:pPr>
        <w:pStyle w:val="libNormal0"/>
        <w:rPr>
          <w:rtl/>
        </w:rPr>
      </w:pPr>
      <w:r w:rsidRPr="00EF2694">
        <w:rPr>
          <w:rtl/>
        </w:rPr>
        <w:lastRenderedPageBreak/>
        <w:t>تعز</w:t>
      </w:r>
      <w:r w:rsidR="0052098F">
        <w:rPr>
          <w:rFonts w:hint="cs"/>
          <w:rtl/>
        </w:rPr>
        <w:t>ّ</w:t>
      </w:r>
      <w:r w:rsidRPr="00EF2694">
        <w:rPr>
          <w:rtl/>
        </w:rPr>
        <w:t>يا</w:t>
      </w:r>
      <w:r w:rsidR="0052098F">
        <w:rPr>
          <w:rFonts w:hint="cs"/>
          <w:rtl/>
        </w:rPr>
        <w:t>ً</w:t>
      </w:r>
      <w:r w:rsidRPr="00EF2694">
        <w:rPr>
          <w:rtl/>
        </w:rPr>
        <w:t xml:space="preserve"> وحزنا</w:t>
      </w:r>
      <w:r w:rsidR="0052098F">
        <w:rPr>
          <w:rFonts w:hint="cs"/>
          <w:rtl/>
        </w:rPr>
        <w:t>ً</w:t>
      </w:r>
      <w:r w:rsidRPr="00EF2694">
        <w:rPr>
          <w:rtl/>
        </w:rPr>
        <w:t xml:space="preserve"> على ما فاتهم من نصرته </w:t>
      </w:r>
      <w:r w:rsidR="001C205E">
        <w:rPr>
          <w:rFonts w:hint="cs"/>
          <w:rtl/>
        </w:rPr>
        <w:t xml:space="preserve">، </w:t>
      </w:r>
      <w:r w:rsidRPr="00EF2694">
        <w:rPr>
          <w:rtl/>
        </w:rPr>
        <w:t>فإذا خرج يكونون أنصاره</w:t>
      </w:r>
      <w:r>
        <w:rPr>
          <w:rFonts w:hint="cs"/>
          <w:rtl/>
        </w:rPr>
        <w:t>.</w:t>
      </w:r>
    </w:p>
    <w:p w14:paraId="7DDC24BF" w14:textId="3C03A723" w:rsidR="00782297" w:rsidRPr="00324B78" w:rsidRDefault="008D0E33" w:rsidP="009D38AE">
      <w:pPr>
        <w:pStyle w:val="libLine"/>
        <w:rPr>
          <w:rtl/>
        </w:rPr>
      </w:pPr>
      <w:r>
        <w:rPr>
          <w:rFonts w:hint="cs"/>
          <w:rtl/>
        </w:rPr>
        <w:t>________________________________________________________</w:t>
      </w:r>
    </w:p>
    <w:p w14:paraId="017AAA27" w14:textId="15E447E2" w:rsidR="00782297" w:rsidRPr="00EF2694" w:rsidRDefault="00782297" w:rsidP="004E511B">
      <w:pPr>
        <w:pStyle w:val="libNormal0"/>
        <w:rPr>
          <w:rtl/>
        </w:rPr>
      </w:pPr>
      <w:r w:rsidRPr="00EF2694">
        <w:rPr>
          <w:rtl/>
        </w:rPr>
        <w:t xml:space="preserve">وبأسانيد عن أبي جعفر </w:t>
      </w:r>
      <w:r w:rsidRPr="002F75F6">
        <w:rPr>
          <w:rStyle w:val="libAlaemChar"/>
          <w:rtl/>
        </w:rPr>
        <w:t>عليه‌السلام</w:t>
      </w:r>
      <w:r w:rsidRPr="00EF2694">
        <w:rPr>
          <w:rtl/>
        </w:rPr>
        <w:t xml:space="preserve"> </w:t>
      </w:r>
      <w:r w:rsidR="004E2A7C">
        <w:rPr>
          <w:rtl/>
        </w:rPr>
        <w:t>قال :</w:t>
      </w:r>
      <w:r>
        <w:rPr>
          <w:rtl/>
        </w:rPr>
        <w:t xml:space="preserve"> </w:t>
      </w:r>
      <w:r w:rsidRPr="00EF2694">
        <w:rPr>
          <w:rtl/>
        </w:rPr>
        <w:t xml:space="preserve">إن </w:t>
      </w:r>
      <w:r w:rsidR="00D54C7C">
        <w:rPr>
          <w:rtl/>
        </w:rPr>
        <w:t xml:space="preserve">أوّل </w:t>
      </w:r>
      <w:r w:rsidRPr="00EF2694">
        <w:rPr>
          <w:rtl/>
        </w:rPr>
        <w:t xml:space="preserve">من يرجع لجاركم الحسين </w:t>
      </w:r>
      <w:r w:rsidRPr="002F75F6">
        <w:rPr>
          <w:rStyle w:val="libAlaemChar"/>
          <w:rtl/>
        </w:rPr>
        <w:t>عليه‌السلام</w:t>
      </w:r>
      <w:r w:rsidRPr="00EF2694">
        <w:rPr>
          <w:rtl/>
        </w:rPr>
        <w:t xml:space="preserve"> فيملك </w:t>
      </w:r>
      <w:r w:rsidR="008F33B0">
        <w:rPr>
          <w:rtl/>
        </w:rPr>
        <w:t xml:space="preserve">حتّى </w:t>
      </w:r>
      <w:r w:rsidRPr="00EF2694">
        <w:rPr>
          <w:rtl/>
        </w:rPr>
        <w:t>تقع حاجباه على عينيه من الك</w:t>
      </w:r>
      <w:r w:rsidR="008A4DAC">
        <w:rPr>
          <w:rtl/>
        </w:rPr>
        <w:t xml:space="preserve">برّ </w:t>
      </w:r>
      <w:r>
        <w:rPr>
          <w:rtl/>
        </w:rPr>
        <w:t xml:space="preserve">، </w:t>
      </w:r>
      <w:r w:rsidRPr="00EF2694">
        <w:rPr>
          <w:rtl/>
        </w:rPr>
        <w:t xml:space="preserve">وبسند آخر عنه </w:t>
      </w:r>
      <w:r w:rsidRPr="002F75F6">
        <w:rPr>
          <w:rStyle w:val="libAlaemChar"/>
          <w:rtl/>
        </w:rPr>
        <w:t>عليه‌السلام</w:t>
      </w:r>
      <w:r w:rsidRPr="00EF2694">
        <w:rPr>
          <w:rtl/>
        </w:rPr>
        <w:t xml:space="preserve"> </w:t>
      </w:r>
      <w:r w:rsidR="004E2A7C">
        <w:rPr>
          <w:rtl/>
        </w:rPr>
        <w:t>قال :</w:t>
      </w:r>
      <w:r>
        <w:rPr>
          <w:rtl/>
        </w:rPr>
        <w:t xml:space="preserve"> </w:t>
      </w:r>
      <w:r w:rsidRPr="00EF2694">
        <w:rPr>
          <w:rtl/>
        </w:rPr>
        <w:t xml:space="preserve">إن الذي يلي حساب </w:t>
      </w:r>
      <w:r w:rsidR="00CE1409">
        <w:rPr>
          <w:rtl/>
        </w:rPr>
        <w:t xml:space="preserve">النّاس </w:t>
      </w:r>
      <w:r w:rsidRPr="00EF2694">
        <w:rPr>
          <w:rtl/>
        </w:rPr>
        <w:t xml:space="preserve">قبل يوم القيامة الحسين بن </w:t>
      </w:r>
      <w:r w:rsidR="0022555C">
        <w:rPr>
          <w:rtl/>
        </w:rPr>
        <w:t xml:space="preserve">عليّ </w:t>
      </w:r>
      <w:r w:rsidRPr="002F75F6">
        <w:rPr>
          <w:rStyle w:val="libAlaemChar"/>
          <w:rtl/>
        </w:rPr>
        <w:t>عليهما‌السلام</w:t>
      </w:r>
      <w:r w:rsidRPr="00EF2694">
        <w:rPr>
          <w:rtl/>
        </w:rPr>
        <w:t xml:space="preserve"> فأما يوم القيامة فإنما هو بعث إلى </w:t>
      </w:r>
      <w:r w:rsidR="008F33B0">
        <w:rPr>
          <w:rtl/>
        </w:rPr>
        <w:t xml:space="preserve">الجنّة </w:t>
      </w:r>
      <w:r w:rsidRPr="00EF2694">
        <w:rPr>
          <w:rtl/>
        </w:rPr>
        <w:t>وبعث إلى النار.</w:t>
      </w:r>
    </w:p>
    <w:p w14:paraId="59DE49E5" w14:textId="183CD58C" w:rsidR="00782297" w:rsidRPr="00EF2694" w:rsidRDefault="00782297" w:rsidP="00A020F0">
      <w:pPr>
        <w:pStyle w:val="libNormal"/>
        <w:rPr>
          <w:rtl/>
        </w:rPr>
      </w:pPr>
      <w:r w:rsidRPr="00EF2694">
        <w:rPr>
          <w:rtl/>
        </w:rPr>
        <w:t xml:space="preserve">وفي الصحيح </w:t>
      </w:r>
      <w:r w:rsidR="00F85EC4">
        <w:rPr>
          <w:rtl/>
        </w:rPr>
        <w:t>أيضاً</w:t>
      </w:r>
      <w:r w:rsidR="008A4DAC">
        <w:rPr>
          <w:rtl/>
        </w:rPr>
        <w:t xml:space="preserve"> </w:t>
      </w:r>
      <w:r w:rsidRPr="00EF2694">
        <w:rPr>
          <w:rtl/>
        </w:rPr>
        <w:t xml:space="preserve">عن زرارة </w:t>
      </w:r>
      <w:r w:rsidR="004E2A7C">
        <w:rPr>
          <w:rtl/>
        </w:rPr>
        <w:t>قال :</w:t>
      </w:r>
      <w:r>
        <w:rPr>
          <w:rtl/>
        </w:rPr>
        <w:t xml:space="preserve"> </w:t>
      </w:r>
      <w:r w:rsidRPr="00EF2694">
        <w:rPr>
          <w:rtl/>
        </w:rPr>
        <w:t xml:space="preserve">سألت أبا عبد الله </w:t>
      </w:r>
      <w:r w:rsidRPr="002F75F6">
        <w:rPr>
          <w:rStyle w:val="libAlaemChar"/>
          <w:rtl/>
        </w:rPr>
        <w:t>عليه‌السلام</w:t>
      </w:r>
      <w:r w:rsidRPr="00EF2694">
        <w:rPr>
          <w:rtl/>
        </w:rPr>
        <w:t xml:space="preserve"> عن هذه الأمور العظام من الرجعة وأشباهها</w:t>
      </w:r>
      <w:r>
        <w:rPr>
          <w:rtl/>
        </w:rPr>
        <w:t xml:space="preserve"> ، </w:t>
      </w:r>
      <w:r w:rsidRPr="00EF2694">
        <w:rPr>
          <w:rtl/>
        </w:rPr>
        <w:t>ف</w:t>
      </w:r>
      <w:r w:rsidR="004E2A7C">
        <w:rPr>
          <w:rtl/>
        </w:rPr>
        <w:t>قال :</w:t>
      </w:r>
      <w:r>
        <w:rPr>
          <w:rtl/>
        </w:rPr>
        <w:t xml:space="preserve"> </w:t>
      </w:r>
      <w:r w:rsidRPr="00EF2694">
        <w:rPr>
          <w:rtl/>
        </w:rPr>
        <w:t>إن هذا الذي تسألون عنه لم يجيء أو</w:t>
      </w:r>
      <w:r w:rsidR="007F174A">
        <w:rPr>
          <w:rtl/>
        </w:rPr>
        <w:t xml:space="preserve">أنّه </w:t>
      </w:r>
      <w:r w:rsidRPr="00EF2694">
        <w:rPr>
          <w:rtl/>
        </w:rPr>
        <w:t xml:space="preserve">وقد </w:t>
      </w:r>
      <w:r w:rsidR="008D0E33">
        <w:rPr>
          <w:rtl/>
        </w:rPr>
        <w:t>قال :</w:t>
      </w:r>
      <w:r w:rsidRPr="00EF2694">
        <w:rPr>
          <w:rtl/>
        </w:rPr>
        <w:t xml:space="preserve">الله </w:t>
      </w:r>
      <w:r w:rsidR="004E2A7C">
        <w:rPr>
          <w:rtl/>
        </w:rPr>
        <w:t xml:space="preserve">عزّ وجلّ </w:t>
      </w:r>
      <w:r>
        <w:rPr>
          <w:rtl/>
        </w:rPr>
        <w:t xml:space="preserve">: « </w:t>
      </w:r>
      <w:r w:rsidRPr="002F75F6">
        <w:rPr>
          <w:rStyle w:val="libAieChar"/>
          <w:rtl/>
        </w:rPr>
        <w:t>بَلْ كَذَّبُوا بِما لَمْ يُحِيطُوا بِعِلْمِهِ وَ</w:t>
      </w:r>
      <w:r w:rsidR="00045EE6">
        <w:rPr>
          <w:rStyle w:val="libAieChar"/>
          <w:rtl/>
        </w:rPr>
        <w:t xml:space="preserve">لـمّا </w:t>
      </w:r>
      <w:r w:rsidRPr="002F75F6">
        <w:rPr>
          <w:rStyle w:val="libAieChar"/>
          <w:rtl/>
        </w:rPr>
        <w:t xml:space="preserve">يَأْتِهِمْ تَأْوِيلُهُ </w:t>
      </w:r>
      <w:r>
        <w:rPr>
          <w:rtl/>
        </w:rPr>
        <w:t xml:space="preserve">» </w:t>
      </w:r>
      <w:r w:rsidRPr="00273F93">
        <w:rPr>
          <w:rStyle w:val="libFootnotenumChar"/>
          <w:rtl/>
        </w:rPr>
        <w:t>(1)</w:t>
      </w:r>
      <w:r w:rsidRPr="00EF2694">
        <w:rPr>
          <w:rtl/>
        </w:rPr>
        <w:t>.</w:t>
      </w:r>
    </w:p>
    <w:p w14:paraId="3FC5CB15" w14:textId="2AF16333" w:rsidR="00782297" w:rsidRPr="00EF2694" w:rsidRDefault="00782297" w:rsidP="00A020F0">
      <w:pPr>
        <w:pStyle w:val="libNormal"/>
        <w:rPr>
          <w:rtl/>
        </w:rPr>
      </w:pPr>
      <w:r w:rsidRPr="00EF2694">
        <w:rPr>
          <w:rtl/>
        </w:rPr>
        <w:t xml:space="preserve">وفي الموثق عن أبي بصير </w:t>
      </w:r>
      <w:r w:rsidR="004E2A7C">
        <w:rPr>
          <w:rtl/>
        </w:rPr>
        <w:t>قال :</w:t>
      </w:r>
      <w:r>
        <w:rPr>
          <w:rtl/>
        </w:rPr>
        <w:t xml:space="preserve"> </w:t>
      </w:r>
      <w:r w:rsidR="008D0E33">
        <w:rPr>
          <w:rtl/>
        </w:rPr>
        <w:t>قال :</w:t>
      </w:r>
      <w:r w:rsidRPr="00EF2694">
        <w:rPr>
          <w:rtl/>
        </w:rPr>
        <w:t xml:space="preserve">أبو جعفر </w:t>
      </w:r>
      <w:r w:rsidRPr="002F75F6">
        <w:rPr>
          <w:rStyle w:val="libAlaemChar"/>
          <w:rtl/>
        </w:rPr>
        <w:t>عليه‌السلام</w:t>
      </w:r>
      <w:r w:rsidRPr="00EF2694">
        <w:rPr>
          <w:rtl/>
        </w:rPr>
        <w:t xml:space="preserve"> ينكر أهل العراق الرجعة</w:t>
      </w:r>
      <w:r>
        <w:rPr>
          <w:rtl/>
        </w:rPr>
        <w:t>؟</w:t>
      </w:r>
      <w:r>
        <w:rPr>
          <w:rFonts w:hint="cs"/>
          <w:rtl/>
        </w:rPr>
        <w:t xml:space="preserve"> </w:t>
      </w:r>
      <w:r w:rsidRPr="00EF2694">
        <w:rPr>
          <w:rtl/>
        </w:rPr>
        <w:t>قلت</w:t>
      </w:r>
      <w:r>
        <w:rPr>
          <w:rtl/>
        </w:rPr>
        <w:t xml:space="preserve"> : </w:t>
      </w:r>
      <w:r w:rsidRPr="00EF2694">
        <w:rPr>
          <w:rtl/>
        </w:rPr>
        <w:t>ن</w:t>
      </w:r>
      <w:r w:rsidR="00750101">
        <w:rPr>
          <w:rtl/>
        </w:rPr>
        <w:t xml:space="preserve">عمّ </w:t>
      </w:r>
      <w:r w:rsidR="004E2A7C">
        <w:rPr>
          <w:rtl/>
        </w:rPr>
        <w:t>قال :</w:t>
      </w:r>
      <w:r>
        <w:rPr>
          <w:rtl/>
        </w:rPr>
        <w:t xml:space="preserve"> أ</w:t>
      </w:r>
      <w:r w:rsidRPr="00EF2694">
        <w:rPr>
          <w:rtl/>
        </w:rPr>
        <w:t>ما يقرءون القرآن</w:t>
      </w:r>
      <w:r>
        <w:rPr>
          <w:rtl/>
        </w:rPr>
        <w:t xml:space="preserve"> « </w:t>
      </w:r>
      <w:r w:rsidRPr="002F75F6">
        <w:rPr>
          <w:rStyle w:val="libAieChar"/>
          <w:rtl/>
        </w:rPr>
        <w:t>وَيَوْمَ نَحْ</w:t>
      </w:r>
      <w:r w:rsidR="0024767B">
        <w:rPr>
          <w:rStyle w:val="libAieChar"/>
          <w:rtl/>
        </w:rPr>
        <w:t xml:space="preserve">شرّ </w:t>
      </w:r>
      <w:r w:rsidRPr="002F75F6">
        <w:rPr>
          <w:rStyle w:val="libAieChar"/>
          <w:rtl/>
        </w:rPr>
        <w:t xml:space="preserve">مِنْ </w:t>
      </w:r>
      <w:r w:rsidR="008A4DAC">
        <w:rPr>
          <w:rStyle w:val="libAieChar"/>
          <w:rtl/>
        </w:rPr>
        <w:t xml:space="preserve">كلّ </w:t>
      </w:r>
      <w:r w:rsidRPr="002F75F6">
        <w:rPr>
          <w:rStyle w:val="libAieChar"/>
          <w:rtl/>
        </w:rPr>
        <w:t xml:space="preserve">أُمَّةٍ فَوْجاً </w:t>
      </w:r>
      <w:r>
        <w:rPr>
          <w:rtl/>
        </w:rPr>
        <w:t xml:space="preserve">» </w:t>
      </w:r>
      <w:r w:rsidRPr="00273F93">
        <w:rPr>
          <w:rStyle w:val="libFootnotenumChar"/>
          <w:rtl/>
        </w:rPr>
        <w:t>(2)</w:t>
      </w:r>
      <w:r w:rsidRPr="00EF2694">
        <w:rPr>
          <w:rtl/>
        </w:rPr>
        <w:t>.</w:t>
      </w:r>
    </w:p>
    <w:p w14:paraId="220CB15C" w14:textId="433552FB" w:rsidR="00782297" w:rsidRPr="00EF2694" w:rsidRDefault="00782297" w:rsidP="00A020F0">
      <w:pPr>
        <w:pStyle w:val="libNormal"/>
        <w:rPr>
          <w:rtl/>
        </w:rPr>
      </w:pPr>
      <w:r w:rsidRPr="00EF2694">
        <w:rPr>
          <w:rtl/>
        </w:rPr>
        <w:t xml:space="preserve">وعن أبي الصباح </w:t>
      </w:r>
      <w:r w:rsidR="004E2A7C">
        <w:rPr>
          <w:rtl/>
        </w:rPr>
        <w:t>قال :</w:t>
      </w:r>
      <w:r>
        <w:rPr>
          <w:rtl/>
        </w:rPr>
        <w:t xml:space="preserve"> </w:t>
      </w:r>
      <w:r w:rsidR="004E2A7C">
        <w:rPr>
          <w:rtl/>
        </w:rPr>
        <w:t>قال :</w:t>
      </w:r>
      <w:r>
        <w:rPr>
          <w:rtl/>
        </w:rPr>
        <w:t xml:space="preserve"> </w:t>
      </w:r>
      <w:r w:rsidRPr="00EF2694">
        <w:rPr>
          <w:rtl/>
        </w:rPr>
        <w:t xml:space="preserve">أبو جعفر </w:t>
      </w:r>
      <w:r w:rsidRPr="002F75F6">
        <w:rPr>
          <w:rStyle w:val="libAlaemChar"/>
          <w:rtl/>
        </w:rPr>
        <w:t>عليه‌السلام</w:t>
      </w:r>
      <w:r>
        <w:rPr>
          <w:rtl/>
        </w:rPr>
        <w:t xml:space="preserve"> : </w:t>
      </w:r>
      <w:r w:rsidRPr="00EF2694">
        <w:rPr>
          <w:rtl/>
        </w:rPr>
        <w:t>عن الكرات تسألني</w:t>
      </w:r>
      <w:r>
        <w:rPr>
          <w:rtl/>
        </w:rPr>
        <w:t>؟</w:t>
      </w:r>
      <w:r w:rsidRPr="00EF2694">
        <w:rPr>
          <w:rtl/>
        </w:rPr>
        <w:t xml:space="preserve"> فقلت</w:t>
      </w:r>
      <w:r>
        <w:rPr>
          <w:rtl/>
        </w:rPr>
        <w:t xml:space="preserve"> : </w:t>
      </w:r>
      <w:r w:rsidRPr="00EF2694">
        <w:rPr>
          <w:rtl/>
        </w:rPr>
        <w:t>ن</w:t>
      </w:r>
      <w:r w:rsidR="00750101">
        <w:rPr>
          <w:rtl/>
        </w:rPr>
        <w:t xml:space="preserve">عمّ </w:t>
      </w:r>
      <w:r>
        <w:rPr>
          <w:rtl/>
        </w:rPr>
        <w:t xml:space="preserve">، </w:t>
      </w:r>
      <w:r w:rsidRPr="00EF2694">
        <w:rPr>
          <w:rtl/>
        </w:rPr>
        <w:t>ف</w:t>
      </w:r>
      <w:r w:rsidR="004E2A7C">
        <w:rPr>
          <w:rtl/>
        </w:rPr>
        <w:t>قال :</w:t>
      </w:r>
      <w:r>
        <w:rPr>
          <w:rtl/>
        </w:rPr>
        <w:t xml:space="preserve"> </w:t>
      </w:r>
      <w:r w:rsidRPr="00EF2694">
        <w:rPr>
          <w:rtl/>
        </w:rPr>
        <w:t xml:space="preserve">تلك القدرة ولا ينكرها </w:t>
      </w:r>
      <w:r w:rsidR="006E33A0">
        <w:rPr>
          <w:rtl/>
        </w:rPr>
        <w:t xml:space="preserve">إلّا </w:t>
      </w:r>
      <w:r w:rsidRPr="00EF2694">
        <w:rPr>
          <w:rtl/>
        </w:rPr>
        <w:t>القدرية لا تنكر تلك القدرة لا تنكرها.</w:t>
      </w:r>
    </w:p>
    <w:p w14:paraId="5BFCC9E5" w14:textId="031669F9" w:rsidR="00782297" w:rsidRPr="00EF2694" w:rsidRDefault="00782297" w:rsidP="00A020F0">
      <w:pPr>
        <w:pStyle w:val="libNormal"/>
        <w:rPr>
          <w:rtl/>
        </w:rPr>
      </w:pPr>
      <w:r w:rsidRPr="00EF2694">
        <w:rPr>
          <w:rtl/>
        </w:rPr>
        <w:t xml:space="preserve">وروى العياشي في تفسيره عن أبي عبد الله </w:t>
      </w:r>
      <w:r w:rsidRPr="002F75F6">
        <w:rPr>
          <w:rStyle w:val="libAlaemChar"/>
          <w:rtl/>
        </w:rPr>
        <w:t>عليه‌السلام</w:t>
      </w:r>
      <w:r w:rsidRPr="00EF2694">
        <w:rPr>
          <w:rtl/>
        </w:rPr>
        <w:t xml:space="preserve"> في قوله تعالى</w:t>
      </w:r>
      <w:r>
        <w:rPr>
          <w:rtl/>
        </w:rPr>
        <w:t xml:space="preserve"> : « </w:t>
      </w:r>
      <w:r w:rsidR="00F66E4A">
        <w:rPr>
          <w:rStyle w:val="libAieChar"/>
          <w:rtl/>
        </w:rPr>
        <w:t xml:space="preserve">ثمّ </w:t>
      </w:r>
      <w:r w:rsidRPr="002F75F6">
        <w:rPr>
          <w:rStyle w:val="libAieChar"/>
          <w:rtl/>
        </w:rPr>
        <w:t xml:space="preserve">رَدَدْنا لَكُمُ الْكَرَّةَ عَلَيْهِمْ </w:t>
      </w:r>
      <w:r>
        <w:rPr>
          <w:rtl/>
        </w:rPr>
        <w:t xml:space="preserve">» </w:t>
      </w:r>
      <w:r w:rsidRPr="00273F93">
        <w:rPr>
          <w:rStyle w:val="libFootnotenumChar"/>
          <w:rtl/>
        </w:rPr>
        <w:t>(3)</w:t>
      </w:r>
      <w:r w:rsidRPr="00EF2694">
        <w:rPr>
          <w:rtl/>
        </w:rPr>
        <w:t xml:space="preserve"> </w:t>
      </w:r>
      <w:r w:rsidR="004E2A7C">
        <w:rPr>
          <w:rtl/>
        </w:rPr>
        <w:t>قال :</w:t>
      </w:r>
      <w:r>
        <w:rPr>
          <w:rtl/>
        </w:rPr>
        <w:t xml:space="preserve"> </w:t>
      </w:r>
      <w:r w:rsidRPr="00EF2694">
        <w:rPr>
          <w:rtl/>
        </w:rPr>
        <w:t xml:space="preserve">خروج الحسين </w:t>
      </w:r>
      <w:r w:rsidRPr="002F75F6">
        <w:rPr>
          <w:rStyle w:val="libAlaemChar"/>
          <w:rtl/>
        </w:rPr>
        <w:t>عليه‌السلام</w:t>
      </w:r>
      <w:r w:rsidRPr="00EF2694">
        <w:rPr>
          <w:rtl/>
        </w:rPr>
        <w:t xml:space="preserve"> في الكرة في سبعين رجلا من أصحابه </w:t>
      </w:r>
      <w:r w:rsidR="00433A8E">
        <w:rPr>
          <w:rtl/>
        </w:rPr>
        <w:t xml:space="preserve">الذّين </w:t>
      </w:r>
      <w:r w:rsidRPr="00EF2694">
        <w:rPr>
          <w:rtl/>
        </w:rPr>
        <w:t>قتلوا معه</w:t>
      </w:r>
      <w:r>
        <w:rPr>
          <w:rtl/>
        </w:rPr>
        <w:t xml:space="preserve"> ، </w:t>
      </w:r>
      <w:r w:rsidRPr="00EF2694">
        <w:rPr>
          <w:rtl/>
        </w:rPr>
        <w:t>عليهم البيض المذهبة ل</w:t>
      </w:r>
      <w:r w:rsidR="008A4DAC">
        <w:rPr>
          <w:rtl/>
        </w:rPr>
        <w:t xml:space="preserve">كلّ </w:t>
      </w:r>
      <w:r w:rsidRPr="00EF2694">
        <w:rPr>
          <w:rtl/>
        </w:rPr>
        <w:t xml:space="preserve">بيضة وجهان يؤدون إلى </w:t>
      </w:r>
      <w:r w:rsidR="00CE1409">
        <w:rPr>
          <w:rtl/>
        </w:rPr>
        <w:t xml:space="preserve">النّاس </w:t>
      </w:r>
      <w:r w:rsidRPr="00EF2694">
        <w:rPr>
          <w:rtl/>
        </w:rPr>
        <w:t xml:space="preserve">أن هذا الحسين قد خرج </w:t>
      </w:r>
      <w:r w:rsidR="008F33B0">
        <w:rPr>
          <w:rtl/>
        </w:rPr>
        <w:t xml:space="preserve">حتّى </w:t>
      </w:r>
      <w:r w:rsidRPr="00EF2694">
        <w:rPr>
          <w:rtl/>
        </w:rPr>
        <w:t>لا يشك المؤمنون فيه و</w:t>
      </w:r>
      <w:r w:rsidR="007F174A">
        <w:rPr>
          <w:rtl/>
        </w:rPr>
        <w:t xml:space="preserve">أنّه </w:t>
      </w:r>
      <w:r w:rsidRPr="00EF2694">
        <w:rPr>
          <w:rtl/>
        </w:rPr>
        <w:t>ليس بدجال ولا شيطان</w:t>
      </w:r>
      <w:r>
        <w:rPr>
          <w:rtl/>
        </w:rPr>
        <w:t xml:space="preserve"> ، </w:t>
      </w:r>
      <w:r w:rsidRPr="00EF2694">
        <w:rPr>
          <w:rtl/>
        </w:rPr>
        <w:t>وا</w:t>
      </w:r>
      <w:r w:rsidR="0031630D">
        <w:rPr>
          <w:rtl/>
        </w:rPr>
        <w:t>لحجّة</w:t>
      </w:r>
      <w:r w:rsidR="00D54C7C">
        <w:rPr>
          <w:rtl/>
        </w:rPr>
        <w:t xml:space="preserve"> </w:t>
      </w:r>
      <w:r w:rsidRPr="00EF2694">
        <w:rPr>
          <w:rtl/>
        </w:rPr>
        <w:t xml:space="preserve">القائم </w:t>
      </w:r>
      <w:r w:rsidRPr="002F75F6">
        <w:rPr>
          <w:rStyle w:val="libAlaemChar"/>
          <w:rtl/>
        </w:rPr>
        <w:t>عليه‌السلام</w:t>
      </w:r>
      <w:r w:rsidRPr="00EF2694">
        <w:rPr>
          <w:rtl/>
        </w:rPr>
        <w:t xml:space="preserve"> بين أظهرهم</w:t>
      </w:r>
      <w:r>
        <w:rPr>
          <w:rtl/>
        </w:rPr>
        <w:t xml:space="preserve"> ، </w:t>
      </w:r>
      <w:r w:rsidRPr="00EF2694">
        <w:rPr>
          <w:rtl/>
        </w:rPr>
        <w:t xml:space="preserve">فإذا استقرت المعرفة في قلوب المؤمنين </w:t>
      </w:r>
      <w:r w:rsidR="007F174A">
        <w:rPr>
          <w:rtl/>
        </w:rPr>
        <w:t xml:space="preserve">أنّه </w:t>
      </w:r>
      <w:r w:rsidRPr="00EF2694">
        <w:rPr>
          <w:rtl/>
        </w:rPr>
        <w:t xml:space="preserve">الحسين </w:t>
      </w:r>
      <w:r w:rsidRPr="002F75F6">
        <w:rPr>
          <w:rStyle w:val="libAlaemChar"/>
          <w:rtl/>
        </w:rPr>
        <w:t>عليه‌السلام</w:t>
      </w:r>
      <w:r w:rsidRPr="00EF2694">
        <w:rPr>
          <w:rtl/>
        </w:rPr>
        <w:t xml:space="preserve"> جاء ا</w:t>
      </w:r>
      <w:r w:rsidR="0031630D">
        <w:rPr>
          <w:rtl/>
        </w:rPr>
        <w:t>لحجّة</w:t>
      </w:r>
      <w:r w:rsidR="00D54C7C">
        <w:rPr>
          <w:rtl/>
        </w:rPr>
        <w:t xml:space="preserve"> </w:t>
      </w:r>
      <w:r w:rsidRPr="00EF2694">
        <w:rPr>
          <w:rtl/>
        </w:rPr>
        <w:t>الموت</w:t>
      </w:r>
      <w:r>
        <w:rPr>
          <w:rtl/>
        </w:rPr>
        <w:t xml:space="preserve"> ، </w:t>
      </w:r>
      <w:r w:rsidRPr="00EF2694">
        <w:rPr>
          <w:rtl/>
        </w:rPr>
        <w:t xml:space="preserve">فيكون الذي يغسله ويكفنه ويحنطه ويلحده في حفرته الحسين ابن </w:t>
      </w:r>
      <w:r w:rsidR="0022555C">
        <w:rPr>
          <w:rtl/>
        </w:rPr>
        <w:t xml:space="preserve">عليّ </w:t>
      </w:r>
      <w:r w:rsidRPr="002F75F6">
        <w:rPr>
          <w:rStyle w:val="libAlaemChar"/>
          <w:rtl/>
        </w:rPr>
        <w:t>عليه‌السلام</w:t>
      </w:r>
      <w:r w:rsidRPr="00EF2694">
        <w:rPr>
          <w:rtl/>
        </w:rPr>
        <w:t xml:space="preserve"> ولا يلي ال</w:t>
      </w:r>
      <w:r w:rsidR="006C555D">
        <w:rPr>
          <w:rtl/>
        </w:rPr>
        <w:t xml:space="preserve">وصيّ </w:t>
      </w:r>
      <w:r w:rsidR="006E33A0">
        <w:rPr>
          <w:rtl/>
        </w:rPr>
        <w:t xml:space="preserve">إلّا </w:t>
      </w:r>
      <w:r w:rsidRPr="00EF2694">
        <w:rPr>
          <w:rtl/>
        </w:rPr>
        <w:t>الوصي.</w:t>
      </w:r>
    </w:p>
    <w:p w14:paraId="0BDA4E3B" w14:textId="444B8A93" w:rsidR="00782297" w:rsidRPr="00EF2694" w:rsidRDefault="00782297" w:rsidP="00A020F0">
      <w:pPr>
        <w:pStyle w:val="libNormal"/>
        <w:rPr>
          <w:rtl/>
        </w:rPr>
      </w:pPr>
      <w:r w:rsidRPr="00EF2694">
        <w:rPr>
          <w:rtl/>
        </w:rPr>
        <w:t xml:space="preserve">وروى </w:t>
      </w:r>
      <w:r w:rsidR="0022555C">
        <w:rPr>
          <w:rtl/>
        </w:rPr>
        <w:t xml:space="preserve">عليّ </w:t>
      </w:r>
      <w:r w:rsidRPr="00EF2694">
        <w:rPr>
          <w:rtl/>
        </w:rPr>
        <w:t xml:space="preserve">بن إبراهيم في الحسن عن </w:t>
      </w:r>
      <w:r w:rsidR="0022555C">
        <w:rPr>
          <w:rtl/>
        </w:rPr>
        <w:t xml:space="preserve">عليّ </w:t>
      </w:r>
      <w:r w:rsidRPr="00EF2694">
        <w:rPr>
          <w:rtl/>
        </w:rPr>
        <w:t xml:space="preserve">بن الحسين </w:t>
      </w:r>
      <w:r w:rsidRPr="002F75F6">
        <w:rPr>
          <w:rStyle w:val="libAlaemChar"/>
          <w:rtl/>
        </w:rPr>
        <w:t>عليه‌السلام</w:t>
      </w:r>
      <w:r w:rsidRPr="00EF2694">
        <w:rPr>
          <w:rtl/>
        </w:rPr>
        <w:t xml:space="preserve"> في قوله تعالى</w:t>
      </w:r>
    </w:p>
    <w:p w14:paraId="50F7E076" w14:textId="77777777" w:rsidR="00782297" w:rsidRPr="00EF2694" w:rsidRDefault="00782297" w:rsidP="009D38AE">
      <w:pPr>
        <w:pStyle w:val="libLine"/>
        <w:rPr>
          <w:rtl/>
        </w:rPr>
      </w:pPr>
      <w:r w:rsidRPr="00EF2694">
        <w:rPr>
          <w:rtl/>
        </w:rPr>
        <w:t>__________________</w:t>
      </w:r>
    </w:p>
    <w:p w14:paraId="506ADD17" w14:textId="77777777" w:rsidR="00782297" w:rsidRPr="00EF2694" w:rsidRDefault="00782297" w:rsidP="00E7042C">
      <w:pPr>
        <w:pStyle w:val="libFootnote0"/>
        <w:rPr>
          <w:rtl/>
          <w:lang w:bidi="fa-IR"/>
        </w:rPr>
      </w:pPr>
      <w:r>
        <w:rPr>
          <w:rtl/>
        </w:rPr>
        <w:t>(</w:t>
      </w:r>
      <w:r w:rsidRPr="00EF2694">
        <w:rPr>
          <w:rtl/>
        </w:rPr>
        <w:t>1) سورة يونس</w:t>
      </w:r>
      <w:r>
        <w:rPr>
          <w:rtl/>
        </w:rPr>
        <w:t xml:space="preserve"> : </w:t>
      </w:r>
      <w:r w:rsidRPr="00EF2694">
        <w:rPr>
          <w:rtl/>
        </w:rPr>
        <w:t>39.</w:t>
      </w:r>
    </w:p>
    <w:p w14:paraId="2EB0AD79" w14:textId="77777777" w:rsidR="00782297" w:rsidRPr="00EF2694" w:rsidRDefault="00782297" w:rsidP="00E7042C">
      <w:pPr>
        <w:pStyle w:val="libFootnote0"/>
        <w:rPr>
          <w:rtl/>
          <w:lang w:bidi="fa-IR"/>
        </w:rPr>
      </w:pPr>
      <w:r>
        <w:rPr>
          <w:rtl/>
        </w:rPr>
        <w:t>(</w:t>
      </w:r>
      <w:r w:rsidRPr="00EF2694">
        <w:rPr>
          <w:rtl/>
        </w:rPr>
        <w:t>2) سورة النمل</w:t>
      </w:r>
      <w:r>
        <w:rPr>
          <w:rtl/>
        </w:rPr>
        <w:t xml:space="preserve"> : </w:t>
      </w:r>
      <w:r w:rsidRPr="00EF2694">
        <w:rPr>
          <w:rtl/>
        </w:rPr>
        <w:t>38.</w:t>
      </w:r>
    </w:p>
    <w:p w14:paraId="4AFBC6EF" w14:textId="77777777" w:rsidR="00782297" w:rsidRPr="00EF2694" w:rsidRDefault="00782297" w:rsidP="00E7042C">
      <w:pPr>
        <w:pStyle w:val="libFootnote0"/>
        <w:rPr>
          <w:rtl/>
          <w:lang w:bidi="fa-IR"/>
        </w:rPr>
      </w:pPr>
      <w:r>
        <w:rPr>
          <w:rtl/>
        </w:rPr>
        <w:t>(</w:t>
      </w:r>
      <w:r w:rsidRPr="00EF2694">
        <w:rPr>
          <w:rtl/>
        </w:rPr>
        <w:t>3) سورة الإسراء</w:t>
      </w:r>
      <w:r>
        <w:rPr>
          <w:rtl/>
        </w:rPr>
        <w:t xml:space="preserve"> : </w:t>
      </w:r>
      <w:r w:rsidRPr="00EF2694">
        <w:rPr>
          <w:rtl/>
        </w:rPr>
        <w:t>6.</w:t>
      </w:r>
    </w:p>
    <w:p w14:paraId="2023B204" w14:textId="77777777" w:rsidR="00CE1409" w:rsidRDefault="00CE1409" w:rsidP="00CE1409">
      <w:pPr>
        <w:pStyle w:val="libNormal"/>
        <w:rPr>
          <w:rtl/>
        </w:rPr>
      </w:pPr>
      <w:r>
        <w:rPr>
          <w:rtl/>
        </w:rPr>
        <w:br w:type="page"/>
      </w:r>
    </w:p>
    <w:p w14:paraId="380B9FB5" w14:textId="5006637E" w:rsidR="00782297" w:rsidRDefault="00782297" w:rsidP="00CE1409">
      <w:pPr>
        <w:pStyle w:val="libNormal"/>
        <w:rPr>
          <w:rtl/>
        </w:rPr>
      </w:pPr>
    </w:p>
    <w:p w14:paraId="30FAB746" w14:textId="09C457E4" w:rsidR="00782297" w:rsidRDefault="008D0E33" w:rsidP="009D38AE">
      <w:pPr>
        <w:pStyle w:val="libLine"/>
        <w:rPr>
          <w:rtl/>
        </w:rPr>
      </w:pPr>
      <w:r>
        <w:rPr>
          <w:rFonts w:hint="cs"/>
          <w:rtl/>
        </w:rPr>
        <w:t>________________________________________________________</w:t>
      </w:r>
    </w:p>
    <w:p w14:paraId="1D55CE13" w14:textId="3A82F538" w:rsidR="00782297" w:rsidRDefault="00782297" w:rsidP="004E511B">
      <w:pPr>
        <w:pStyle w:val="libNormal0"/>
        <w:rPr>
          <w:rtl/>
          <w:lang w:bidi="fa-IR"/>
        </w:rPr>
      </w:pPr>
      <w:r>
        <w:rPr>
          <w:rtl/>
        </w:rPr>
        <w:t xml:space="preserve">« </w:t>
      </w:r>
      <w:r w:rsidRPr="002F75F6">
        <w:rPr>
          <w:rStyle w:val="libAieChar"/>
          <w:rtl/>
        </w:rPr>
        <w:t xml:space="preserve">إِنَّ الَّذِي فَرَضَ عَلَيْكَ الْقُرْآنَ لَرادُّكَ إِلى مَعادٍ </w:t>
      </w:r>
      <w:r>
        <w:rPr>
          <w:rtl/>
        </w:rPr>
        <w:t xml:space="preserve">» </w:t>
      </w:r>
      <w:r w:rsidRPr="00273F93">
        <w:rPr>
          <w:rStyle w:val="libFootnotenumChar"/>
          <w:rtl/>
        </w:rPr>
        <w:t>(1)</w:t>
      </w:r>
      <w:r w:rsidRPr="00EF2694">
        <w:rPr>
          <w:rtl/>
          <w:lang w:bidi="fa-IR"/>
        </w:rPr>
        <w:t xml:space="preserve"> </w:t>
      </w:r>
      <w:r w:rsidR="004E2A7C">
        <w:rPr>
          <w:rtl/>
          <w:lang w:bidi="fa-IR"/>
        </w:rPr>
        <w:t>قال :</w:t>
      </w:r>
      <w:r>
        <w:rPr>
          <w:rtl/>
          <w:lang w:bidi="fa-IR"/>
        </w:rPr>
        <w:t xml:space="preserve"> </w:t>
      </w:r>
      <w:r w:rsidRPr="00EF2694">
        <w:rPr>
          <w:rtl/>
          <w:lang w:bidi="fa-IR"/>
        </w:rPr>
        <w:t>يرجع إليكم نبي</w:t>
      </w:r>
      <w:r w:rsidR="001C205E">
        <w:rPr>
          <w:rFonts w:hint="cs"/>
          <w:rtl/>
          <w:lang w:bidi="fa-IR"/>
        </w:rPr>
        <w:t>ّ</w:t>
      </w:r>
      <w:r w:rsidRPr="00EF2694">
        <w:rPr>
          <w:rtl/>
          <w:lang w:bidi="fa-IR"/>
        </w:rPr>
        <w:t xml:space="preserve">كم </w:t>
      </w:r>
      <w:r w:rsidRPr="002F75F6">
        <w:rPr>
          <w:rStyle w:val="libAlaemChar"/>
          <w:rtl/>
        </w:rPr>
        <w:t>صلى‌الله‌عليه‌وآله</w:t>
      </w:r>
      <w:r>
        <w:rPr>
          <w:rtl/>
          <w:lang w:bidi="fa-IR"/>
        </w:rPr>
        <w:t>.</w:t>
      </w:r>
    </w:p>
    <w:p w14:paraId="7FCF79FA" w14:textId="11F0E4B1" w:rsidR="00782297" w:rsidRPr="00EF2694" w:rsidRDefault="00782297" w:rsidP="00A020F0">
      <w:pPr>
        <w:pStyle w:val="libNormal"/>
        <w:rPr>
          <w:rtl/>
        </w:rPr>
      </w:pPr>
      <w:r w:rsidRPr="00EF2694">
        <w:rPr>
          <w:rtl/>
        </w:rPr>
        <w:t xml:space="preserve">وروى الصدوق في الفقيه عن الصادق </w:t>
      </w:r>
      <w:r w:rsidRPr="002F75F6">
        <w:rPr>
          <w:rStyle w:val="libAlaemChar"/>
          <w:rtl/>
        </w:rPr>
        <w:t>عليه‌السلام</w:t>
      </w:r>
      <w:r w:rsidRPr="00EF2694">
        <w:rPr>
          <w:rtl/>
        </w:rPr>
        <w:t xml:space="preserve"> </w:t>
      </w:r>
      <w:r w:rsidR="007F174A">
        <w:rPr>
          <w:rtl/>
        </w:rPr>
        <w:t xml:space="preserve">أنّه </w:t>
      </w:r>
      <w:r w:rsidR="004E2A7C">
        <w:rPr>
          <w:rtl/>
        </w:rPr>
        <w:t>قال :</w:t>
      </w:r>
      <w:r>
        <w:rPr>
          <w:rtl/>
        </w:rPr>
        <w:t xml:space="preserve"> </w:t>
      </w:r>
      <w:r w:rsidRPr="00EF2694">
        <w:rPr>
          <w:rtl/>
        </w:rPr>
        <w:t xml:space="preserve">ليس </w:t>
      </w:r>
      <w:r w:rsidR="0022555C">
        <w:rPr>
          <w:rtl/>
        </w:rPr>
        <w:t xml:space="preserve">منّا </w:t>
      </w:r>
      <w:r w:rsidRPr="00EF2694">
        <w:rPr>
          <w:rtl/>
        </w:rPr>
        <w:t>من لم يؤمن بكر</w:t>
      </w:r>
      <w:r w:rsidR="001C205E">
        <w:rPr>
          <w:rFonts w:hint="cs"/>
          <w:rtl/>
        </w:rPr>
        <w:t>ّ</w:t>
      </w:r>
      <w:r w:rsidRPr="00EF2694">
        <w:rPr>
          <w:rtl/>
        </w:rPr>
        <w:t>تنا و</w:t>
      </w:r>
      <w:r>
        <w:rPr>
          <w:rFonts w:hint="cs"/>
          <w:rtl/>
        </w:rPr>
        <w:t xml:space="preserve"> </w:t>
      </w:r>
      <w:r w:rsidRPr="00EF2694">
        <w:rPr>
          <w:rtl/>
        </w:rPr>
        <w:t>[ لم ] يستحل</w:t>
      </w:r>
      <w:r w:rsidR="001C205E">
        <w:rPr>
          <w:rFonts w:hint="cs"/>
          <w:rtl/>
        </w:rPr>
        <w:t>ّ</w:t>
      </w:r>
      <w:r w:rsidRPr="00EF2694">
        <w:rPr>
          <w:rtl/>
        </w:rPr>
        <w:t xml:space="preserve"> متعتنا.</w:t>
      </w:r>
    </w:p>
    <w:p w14:paraId="55876C2C" w14:textId="17D08E70" w:rsidR="00782297" w:rsidRPr="00EF2694" w:rsidRDefault="00782297" w:rsidP="00A020F0">
      <w:pPr>
        <w:pStyle w:val="libNormal"/>
        <w:rPr>
          <w:rtl/>
        </w:rPr>
      </w:pPr>
      <w:r w:rsidRPr="00EF2694">
        <w:rPr>
          <w:rtl/>
        </w:rPr>
        <w:t xml:space="preserve">وروى الشيخ في كتاب الغيبة بإسناده عن المفضل عن أبي عبد الله </w:t>
      </w:r>
      <w:r w:rsidRPr="002F75F6">
        <w:rPr>
          <w:rStyle w:val="libAlaemChar"/>
          <w:rtl/>
        </w:rPr>
        <w:t>عليه‌السلام</w:t>
      </w:r>
      <w:r w:rsidRPr="00EF2694">
        <w:rPr>
          <w:rtl/>
        </w:rPr>
        <w:t xml:space="preserve"> </w:t>
      </w:r>
      <w:r w:rsidR="004E2A7C">
        <w:rPr>
          <w:rtl/>
        </w:rPr>
        <w:t>قال :</w:t>
      </w:r>
      <w:r>
        <w:rPr>
          <w:rtl/>
        </w:rPr>
        <w:t xml:space="preserve"> </w:t>
      </w:r>
      <w:r w:rsidRPr="00EF2694">
        <w:rPr>
          <w:rtl/>
        </w:rPr>
        <w:t>إذا قام القائم أتى المؤمن في قبره في</w:t>
      </w:r>
      <w:r w:rsidR="008D0E33">
        <w:rPr>
          <w:rtl/>
        </w:rPr>
        <w:t>قال :</w:t>
      </w:r>
      <w:r w:rsidRPr="00EF2694">
        <w:rPr>
          <w:rtl/>
        </w:rPr>
        <w:t>له</w:t>
      </w:r>
      <w:r>
        <w:rPr>
          <w:rtl/>
        </w:rPr>
        <w:t xml:space="preserve"> : </w:t>
      </w:r>
      <w:r w:rsidRPr="00EF2694">
        <w:rPr>
          <w:rtl/>
        </w:rPr>
        <w:t xml:space="preserve">يا هذا </w:t>
      </w:r>
      <w:r w:rsidR="007F174A">
        <w:rPr>
          <w:rtl/>
        </w:rPr>
        <w:t xml:space="preserve">أنّه </w:t>
      </w:r>
      <w:r w:rsidRPr="00EF2694">
        <w:rPr>
          <w:rtl/>
        </w:rPr>
        <w:t>قد ظهر صاحبك فإن تشأ أن تل</w:t>
      </w:r>
      <w:r w:rsidR="00F235A5">
        <w:rPr>
          <w:rtl/>
        </w:rPr>
        <w:t xml:space="preserve">حقّ </w:t>
      </w:r>
      <w:r w:rsidRPr="00EF2694">
        <w:rPr>
          <w:rtl/>
        </w:rPr>
        <w:t>به فال</w:t>
      </w:r>
      <w:r w:rsidR="00F235A5">
        <w:rPr>
          <w:rtl/>
        </w:rPr>
        <w:t xml:space="preserve">حقّ </w:t>
      </w:r>
      <w:r>
        <w:rPr>
          <w:rtl/>
        </w:rPr>
        <w:t xml:space="preserve">، </w:t>
      </w:r>
      <w:r w:rsidRPr="00EF2694">
        <w:rPr>
          <w:rtl/>
        </w:rPr>
        <w:t>وإن تشأ أن تقيم في كرامة ربك فأقم.</w:t>
      </w:r>
    </w:p>
    <w:p w14:paraId="474DB3AB" w14:textId="276BAD8F" w:rsidR="00782297" w:rsidRPr="00EF2694" w:rsidRDefault="00782297" w:rsidP="00A020F0">
      <w:pPr>
        <w:pStyle w:val="libNormal"/>
        <w:rPr>
          <w:rtl/>
        </w:rPr>
      </w:pPr>
      <w:r w:rsidRPr="00EF2694">
        <w:rPr>
          <w:rtl/>
        </w:rPr>
        <w:t>وفي المسائل السرو</w:t>
      </w:r>
      <w:r w:rsidR="001C205E">
        <w:rPr>
          <w:rFonts w:hint="cs"/>
          <w:rtl/>
        </w:rPr>
        <w:t>ّ</w:t>
      </w:r>
      <w:r w:rsidRPr="00EF2694">
        <w:rPr>
          <w:rtl/>
        </w:rPr>
        <w:t xml:space="preserve">ية للشيخ المفيد </w:t>
      </w:r>
      <w:r w:rsidRPr="002F75F6">
        <w:rPr>
          <w:rStyle w:val="libAlaemChar"/>
          <w:rtl/>
        </w:rPr>
        <w:t>قدس‌سره</w:t>
      </w:r>
      <w:r w:rsidRPr="00EF2694">
        <w:rPr>
          <w:rtl/>
        </w:rPr>
        <w:t xml:space="preserve"> </w:t>
      </w:r>
      <w:r w:rsidR="007F174A">
        <w:rPr>
          <w:rtl/>
        </w:rPr>
        <w:t xml:space="preserve">أنّه </w:t>
      </w:r>
      <w:r w:rsidRPr="00EF2694">
        <w:rPr>
          <w:rtl/>
        </w:rPr>
        <w:t xml:space="preserve">سئل </w:t>
      </w:r>
      <w:r w:rsidR="000E63AF">
        <w:rPr>
          <w:rtl/>
        </w:rPr>
        <w:t xml:space="preserve">عمّا </w:t>
      </w:r>
      <w:r w:rsidRPr="00EF2694">
        <w:rPr>
          <w:rtl/>
        </w:rPr>
        <w:t xml:space="preserve">يروي عن مولانا جعفر بن </w:t>
      </w:r>
      <w:r w:rsidR="008D0E33">
        <w:rPr>
          <w:rtl/>
        </w:rPr>
        <w:t xml:space="preserve">محمّد </w:t>
      </w:r>
      <w:r w:rsidRPr="00EF2694">
        <w:rPr>
          <w:rtl/>
        </w:rPr>
        <w:t xml:space="preserve">الصادق </w:t>
      </w:r>
      <w:r w:rsidRPr="002F75F6">
        <w:rPr>
          <w:rStyle w:val="libAlaemChar"/>
          <w:rtl/>
        </w:rPr>
        <w:t>عليه‌السلام</w:t>
      </w:r>
      <w:r w:rsidRPr="00EF2694">
        <w:rPr>
          <w:rtl/>
        </w:rPr>
        <w:t xml:space="preserve"> في الرجعة وما معنى قوله</w:t>
      </w:r>
      <w:r>
        <w:rPr>
          <w:rtl/>
        </w:rPr>
        <w:t xml:space="preserve"> : </w:t>
      </w:r>
      <w:r w:rsidRPr="00EF2694">
        <w:rPr>
          <w:rtl/>
        </w:rPr>
        <w:t xml:space="preserve">ليس </w:t>
      </w:r>
      <w:r w:rsidR="0022555C">
        <w:rPr>
          <w:rtl/>
        </w:rPr>
        <w:t xml:space="preserve">منّا </w:t>
      </w:r>
      <w:r w:rsidRPr="00EF2694">
        <w:rPr>
          <w:rtl/>
        </w:rPr>
        <w:t>من لم يقل بمتعتنا ويؤمن برجعتنا</w:t>
      </w:r>
      <w:r>
        <w:rPr>
          <w:rtl/>
        </w:rPr>
        <w:t xml:space="preserve"> أ</w:t>
      </w:r>
      <w:r w:rsidRPr="00EF2694">
        <w:rPr>
          <w:rtl/>
        </w:rPr>
        <w:t>هي ح</w:t>
      </w:r>
      <w:r w:rsidR="0024767B">
        <w:rPr>
          <w:rtl/>
        </w:rPr>
        <w:t xml:space="preserve">شرّ </w:t>
      </w:r>
      <w:r w:rsidRPr="00EF2694">
        <w:rPr>
          <w:rtl/>
        </w:rPr>
        <w:t>في الدنيا مخصوص للمؤمن أو لغيره من الظلمة الجبارين قبل يوم القيامة</w:t>
      </w:r>
      <w:r>
        <w:rPr>
          <w:rtl/>
        </w:rPr>
        <w:t>؟</w:t>
      </w:r>
      <w:r w:rsidRPr="00EF2694">
        <w:rPr>
          <w:rtl/>
        </w:rPr>
        <w:t xml:space="preserve"> فكتب الشيخ نور الله مرقده بعد الجواب عن المتعة</w:t>
      </w:r>
      <w:r>
        <w:rPr>
          <w:rtl/>
        </w:rPr>
        <w:t xml:space="preserve"> ، </w:t>
      </w:r>
      <w:r w:rsidRPr="00EF2694">
        <w:rPr>
          <w:rtl/>
        </w:rPr>
        <w:t xml:space="preserve">وأما قوله </w:t>
      </w:r>
      <w:r w:rsidRPr="002F75F6">
        <w:rPr>
          <w:rStyle w:val="libAlaemChar"/>
          <w:rtl/>
        </w:rPr>
        <w:t>عليه‌السلام</w:t>
      </w:r>
      <w:r w:rsidRPr="00EF2694">
        <w:rPr>
          <w:rtl/>
        </w:rPr>
        <w:t xml:space="preserve"> من لم يؤمن برجعتنا فليس </w:t>
      </w:r>
      <w:r w:rsidR="0022555C">
        <w:rPr>
          <w:rtl/>
        </w:rPr>
        <w:t xml:space="preserve">منّا </w:t>
      </w:r>
      <w:r w:rsidRPr="00EF2694">
        <w:rPr>
          <w:rtl/>
        </w:rPr>
        <w:t>فإنما أراد بذلك ما يختصه من القول به في أن الله تعالى يح</w:t>
      </w:r>
      <w:r w:rsidR="0024767B">
        <w:rPr>
          <w:rtl/>
        </w:rPr>
        <w:t xml:space="preserve">شرّ </w:t>
      </w:r>
      <w:r w:rsidRPr="00EF2694">
        <w:rPr>
          <w:rtl/>
        </w:rPr>
        <w:t xml:space="preserve">قوما من أمة </w:t>
      </w:r>
      <w:r w:rsidR="008D0E33">
        <w:rPr>
          <w:rtl/>
        </w:rPr>
        <w:t xml:space="preserve">محمّد </w:t>
      </w:r>
      <w:r w:rsidRPr="002F75F6">
        <w:rPr>
          <w:rStyle w:val="libAlaemChar"/>
          <w:rtl/>
        </w:rPr>
        <w:t>صلى‌الله‌عليه‌وآله‌وسلم</w:t>
      </w:r>
      <w:r w:rsidRPr="00EF2694">
        <w:rPr>
          <w:rtl/>
        </w:rPr>
        <w:t xml:space="preserve"> بعد موتهم قبل يوم القيامة</w:t>
      </w:r>
      <w:r>
        <w:rPr>
          <w:rtl/>
        </w:rPr>
        <w:t xml:space="preserve"> ، </w:t>
      </w:r>
      <w:r w:rsidRPr="00EF2694">
        <w:rPr>
          <w:rtl/>
        </w:rPr>
        <w:t xml:space="preserve">وهذا مذهب </w:t>
      </w:r>
      <w:r w:rsidR="00C36029">
        <w:rPr>
          <w:rtl/>
        </w:rPr>
        <w:t xml:space="preserve">يختصّ </w:t>
      </w:r>
      <w:r w:rsidRPr="00EF2694">
        <w:rPr>
          <w:rtl/>
        </w:rPr>
        <w:t xml:space="preserve">به آل </w:t>
      </w:r>
      <w:r w:rsidR="008D0E33">
        <w:rPr>
          <w:rtl/>
        </w:rPr>
        <w:t xml:space="preserve">محمّد </w:t>
      </w:r>
      <w:r w:rsidRPr="002F75F6">
        <w:rPr>
          <w:rStyle w:val="libAlaemChar"/>
          <w:rtl/>
        </w:rPr>
        <w:t>صلى‌الله‌عليه‌وآله‌وسلم</w:t>
      </w:r>
      <w:r w:rsidRPr="00EF2694">
        <w:rPr>
          <w:rtl/>
        </w:rPr>
        <w:t xml:space="preserve"> والقرآن شاهد به</w:t>
      </w:r>
      <w:r>
        <w:rPr>
          <w:rtl/>
        </w:rPr>
        <w:t xml:space="preserve"> ، </w:t>
      </w:r>
      <w:r w:rsidR="008D0E33">
        <w:rPr>
          <w:rtl/>
        </w:rPr>
        <w:t>قال :</w:t>
      </w:r>
      <w:r w:rsidRPr="00EF2694">
        <w:rPr>
          <w:rtl/>
        </w:rPr>
        <w:t xml:space="preserve">الله </w:t>
      </w:r>
      <w:r w:rsidR="004E2A7C">
        <w:rPr>
          <w:rtl/>
        </w:rPr>
        <w:t xml:space="preserve">عزّ وجلّ </w:t>
      </w:r>
      <w:r w:rsidRPr="00EF2694">
        <w:rPr>
          <w:rtl/>
        </w:rPr>
        <w:t>في ذكر الح</w:t>
      </w:r>
      <w:r w:rsidR="0024767B">
        <w:rPr>
          <w:rtl/>
        </w:rPr>
        <w:t xml:space="preserve">شرّ الأكبر </w:t>
      </w:r>
      <w:r w:rsidRPr="00EF2694">
        <w:rPr>
          <w:rtl/>
        </w:rPr>
        <w:t>يوم القيامة</w:t>
      </w:r>
      <w:r>
        <w:rPr>
          <w:rtl/>
        </w:rPr>
        <w:t xml:space="preserve"> : « </w:t>
      </w:r>
      <w:r w:rsidRPr="002F75F6">
        <w:rPr>
          <w:rStyle w:val="libAieChar"/>
          <w:rtl/>
        </w:rPr>
        <w:t>وَحَشَرْن</w:t>
      </w:r>
      <w:r w:rsidR="00D54C7C">
        <w:rPr>
          <w:rStyle w:val="libAieChar"/>
          <w:rtl/>
        </w:rPr>
        <w:t xml:space="preserve">أهمّ </w:t>
      </w:r>
      <w:r w:rsidRPr="002F75F6">
        <w:rPr>
          <w:rStyle w:val="libAieChar"/>
          <w:rtl/>
        </w:rPr>
        <w:t xml:space="preserve">فَلَمْ نُغادِرْ مِنْهُمْ </w:t>
      </w:r>
      <w:r w:rsidR="00074C70">
        <w:rPr>
          <w:rStyle w:val="libAieChar"/>
          <w:rtl/>
        </w:rPr>
        <w:t xml:space="preserve">أحداً </w:t>
      </w:r>
      <w:r>
        <w:rPr>
          <w:rtl/>
        </w:rPr>
        <w:t xml:space="preserve">» </w:t>
      </w:r>
      <w:r w:rsidRPr="00273F93">
        <w:rPr>
          <w:rStyle w:val="libFootnotenumChar"/>
          <w:rtl/>
        </w:rPr>
        <w:t>(2)</w:t>
      </w:r>
      <w:r w:rsidRPr="00EF2694">
        <w:rPr>
          <w:rtl/>
        </w:rPr>
        <w:t xml:space="preserve"> و</w:t>
      </w:r>
      <w:r w:rsidR="008D0E33">
        <w:rPr>
          <w:rtl/>
        </w:rPr>
        <w:t>قال :</w:t>
      </w:r>
      <w:r w:rsidR="00514E12">
        <w:rPr>
          <w:rtl/>
        </w:rPr>
        <w:t xml:space="preserve">سبحانه </w:t>
      </w:r>
      <w:r w:rsidRPr="00EF2694">
        <w:rPr>
          <w:rtl/>
        </w:rPr>
        <w:t>في ح</w:t>
      </w:r>
      <w:r w:rsidR="0024767B">
        <w:rPr>
          <w:rtl/>
        </w:rPr>
        <w:t xml:space="preserve">شرّ </w:t>
      </w:r>
      <w:r w:rsidRPr="00EF2694">
        <w:rPr>
          <w:rtl/>
        </w:rPr>
        <w:t>الرجعة قبل يوم القيام</w:t>
      </w:r>
      <w:r>
        <w:rPr>
          <w:rtl/>
        </w:rPr>
        <w:t xml:space="preserve">ة « </w:t>
      </w:r>
      <w:r w:rsidRPr="002F75F6">
        <w:rPr>
          <w:rStyle w:val="libAieChar"/>
          <w:rtl/>
        </w:rPr>
        <w:t>وَيَوْمَ نَحْ</w:t>
      </w:r>
      <w:r w:rsidR="0024767B">
        <w:rPr>
          <w:rStyle w:val="libAieChar"/>
          <w:rtl/>
        </w:rPr>
        <w:t xml:space="preserve">شرّ </w:t>
      </w:r>
      <w:r w:rsidRPr="002F75F6">
        <w:rPr>
          <w:rStyle w:val="libAieChar"/>
          <w:rtl/>
        </w:rPr>
        <w:t xml:space="preserve">مِنْ </w:t>
      </w:r>
      <w:r w:rsidR="008A4DAC">
        <w:rPr>
          <w:rStyle w:val="libAieChar"/>
          <w:rtl/>
        </w:rPr>
        <w:t xml:space="preserve">كلّ </w:t>
      </w:r>
      <w:r w:rsidRPr="002F75F6">
        <w:rPr>
          <w:rStyle w:val="libAieChar"/>
          <w:rtl/>
        </w:rPr>
        <w:t xml:space="preserve">أُمَّةٍ فَوْجاً مِمَّنْ يُكَذِّبُ بِآياتِنا فَهُمْ يُوزَعُونَ </w:t>
      </w:r>
      <w:r>
        <w:rPr>
          <w:rtl/>
        </w:rPr>
        <w:t xml:space="preserve">» </w:t>
      </w:r>
      <w:r w:rsidRPr="00EF2694">
        <w:rPr>
          <w:rtl/>
        </w:rPr>
        <w:t>فأ</w:t>
      </w:r>
      <w:r w:rsidR="004124EE">
        <w:rPr>
          <w:rtl/>
        </w:rPr>
        <w:t xml:space="preserve">خبر </w:t>
      </w:r>
      <w:r w:rsidRPr="00EF2694">
        <w:rPr>
          <w:rtl/>
        </w:rPr>
        <w:t>أن الح</w:t>
      </w:r>
      <w:r w:rsidR="0024767B">
        <w:rPr>
          <w:rtl/>
        </w:rPr>
        <w:t xml:space="preserve">شرّ </w:t>
      </w:r>
      <w:r w:rsidRPr="00EF2694">
        <w:rPr>
          <w:rtl/>
        </w:rPr>
        <w:t>حشران</w:t>
      </w:r>
      <w:r>
        <w:rPr>
          <w:rtl/>
        </w:rPr>
        <w:t xml:space="preserve"> : </w:t>
      </w:r>
      <w:r w:rsidRPr="00EF2694">
        <w:rPr>
          <w:rtl/>
        </w:rPr>
        <w:t>عام</w:t>
      </w:r>
      <w:r w:rsidR="001C205E">
        <w:rPr>
          <w:rFonts w:hint="cs"/>
          <w:rtl/>
        </w:rPr>
        <w:t>ّ</w:t>
      </w:r>
      <w:r w:rsidRPr="00EF2694">
        <w:rPr>
          <w:rtl/>
        </w:rPr>
        <w:t xml:space="preserve"> وخاص</w:t>
      </w:r>
      <w:r>
        <w:rPr>
          <w:rtl/>
        </w:rPr>
        <w:t xml:space="preserve"> ، </w:t>
      </w:r>
      <w:r w:rsidRPr="00EF2694">
        <w:rPr>
          <w:rtl/>
        </w:rPr>
        <w:t>و</w:t>
      </w:r>
      <w:r w:rsidR="008D0E33">
        <w:rPr>
          <w:rtl/>
        </w:rPr>
        <w:t>قال :</w:t>
      </w:r>
      <w:r w:rsidR="00514E12">
        <w:rPr>
          <w:rtl/>
        </w:rPr>
        <w:t xml:space="preserve">سبحانه </w:t>
      </w:r>
      <w:r w:rsidRPr="00EF2694">
        <w:rPr>
          <w:rtl/>
        </w:rPr>
        <w:t>مخبرا</w:t>
      </w:r>
      <w:r w:rsidR="001C205E">
        <w:rPr>
          <w:rFonts w:hint="cs"/>
          <w:rtl/>
        </w:rPr>
        <w:t>ً</w:t>
      </w:r>
      <w:r w:rsidRPr="00EF2694">
        <w:rPr>
          <w:rtl/>
        </w:rPr>
        <w:t xml:space="preserve"> </w:t>
      </w:r>
      <w:r w:rsidR="00A34351">
        <w:rPr>
          <w:rtl/>
        </w:rPr>
        <w:t xml:space="preserve">عمّن </w:t>
      </w:r>
      <w:r w:rsidRPr="00EF2694">
        <w:rPr>
          <w:rtl/>
        </w:rPr>
        <w:t>يح</w:t>
      </w:r>
      <w:r w:rsidR="0024767B">
        <w:rPr>
          <w:rtl/>
        </w:rPr>
        <w:t xml:space="preserve">شرّ </w:t>
      </w:r>
      <w:r w:rsidRPr="00EF2694">
        <w:rPr>
          <w:rtl/>
        </w:rPr>
        <w:t xml:space="preserve">من الظالمين </w:t>
      </w:r>
      <w:r w:rsidR="007F174A">
        <w:rPr>
          <w:rtl/>
        </w:rPr>
        <w:t xml:space="preserve">أنّه </w:t>
      </w:r>
      <w:r w:rsidRPr="00EF2694">
        <w:rPr>
          <w:rtl/>
        </w:rPr>
        <w:t>يقول يوم الح</w:t>
      </w:r>
      <w:r w:rsidR="0024767B">
        <w:rPr>
          <w:rtl/>
        </w:rPr>
        <w:t xml:space="preserve">شرّ الأكبر </w:t>
      </w:r>
      <w:r>
        <w:rPr>
          <w:rtl/>
        </w:rPr>
        <w:t xml:space="preserve">: « </w:t>
      </w:r>
      <w:r w:rsidRPr="002F75F6">
        <w:rPr>
          <w:rStyle w:val="libAieChar"/>
          <w:rtl/>
        </w:rPr>
        <w:t xml:space="preserve">رَبَّنا أَمَتَّنَا اثْنَتَيْنِ وَأَحْيَيْتَنَا اثْنَتَيْنِ </w:t>
      </w:r>
      <w:r>
        <w:rPr>
          <w:rtl/>
        </w:rPr>
        <w:t xml:space="preserve">» </w:t>
      </w:r>
      <w:r w:rsidRPr="00273F93">
        <w:rPr>
          <w:rStyle w:val="libFootnotenumChar"/>
          <w:rtl/>
        </w:rPr>
        <w:t>(3)</w:t>
      </w:r>
      <w:r w:rsidRPr="00EF2694">
        <w:rPr>
          <w:rtl/>
        </w:rPr>
        <w:t xml:space="preserve"> وللعامة في هذه الآية تأويل مردود.</w:t>
      </w:r>
    </w:p>
    <w:p w14:paraId="0AF27F3E" w14:textId="473054BB" w:rsidR="00782297" w:rsidRPr="00EF2694" w:rsidRDefault="00F66E4A" w:rsidP="00A020F0">
      <w:pPr>
        <w:pStyle w:val="libNormal"/>
        <w:rPr>
          <w:rtl/>
        </w:rPr>
      </w:pPr>
      <w:r>
        <w:rPr>
          <w:rtl/>
        </w:rPr>
        <w:t xml:space="preserve">ثمّ </w:t>
      </w:r>
      <w:r w:rsidR="00782297" w:rsidRPr="00EF2694">
        <w:rPr>
          <w:rtl/>
        </w:rPr>
        <w:t xml:space="preserve">بسط </w:t>
      </w:r>
      <w:r w:rsidR="00782297">
        <w:rPr>
          <w:rtl/>
        </w:rPr>
        <w:t>(ره)</w:t>
      </w:r>
      <w:r w:rsidR="00782297" w:rsidRPr="00EF2694">
        <w:rPr>
          <w:rtl/>
        </w:rPr>
        <w:t xml:space="preserve"> القول في ذلك </w:t>
      </w:r>
      <w:r>
        <w:rPr>
          <w:rtl/>
        </w:rPr>
        <w:t xml:space="preserve">ثمّ </w:t>
      </w:r>
      <w:r w:rsidR="004E2A7C">
        <w:rPr>
          <w:rtl/>
        </w:rPr>
        <w:t>قال :</w:t>
      </w:r>
      <w:r w:rsidR="00782297">
        <w:rPr>
          <w:rtl/>
        </w:rPr>
        <w:t xml:space="preserve"> </w:t>
      </w:r>
      <w:r w:rsidR="00782297" w:rsidRPr="00EF2694">
        <w:rPr>
          <w:rtl/>
        </w:rPr>
        <w:t xml:space="preserve">والرجعة عندنا </w:t>
      </w:r>
      <w:r w:rsidR="00C36029">
        <w:rPr>
          <w:rtl/>
        </w:rPr>
        <w:t xml:space="preserve">يختصّ </w:t>
      </w:r>
      <w:r w:rsidR="00782297" w:rsidRPr="00EF2694">
        <w:rPr>
          <w:rtl/>
        </w:rPr>
        <w:t>بمن محض الإيمان محضا</w:t>
      </w:r>
      <w:r w:rsidR="001C205E">
        <w:rPr>
          <w:rFonts w:hint="cs"/>
          <w:rtl/>
        </w:rPr>
        <w:t>ً</w:t>
      </w:r>
      <w:r w:rsidR="00782297">
        <w:rPr>
          <w:rtl/>
        </w:rPr>
        <w:t xml:space="preserve"> ، </w:t>
      </w:r>
      <w:r w:rsidR="00782297" w:rsidRPr="00EF2694">
        <w:rPr>
          <w:rtl/>
        </w:rPr>
        <w:t>أو مح</w:t>
      </w:r>
      <w:r w:rsidR="001C205E">
        <w:rPr>
          <w:rFonts w:hint="cs"/>
          <w:rtl/>
        </w:rPr>
        <w:t>ّ</w:t>
      </w:r>
      <w:r w:rsidR="00782297" w:rsidRPr="00EF2694">
        <w:rPr>
          <w:rtl/>
        </w:rPr>
        <w:t>ض الكفر دون من سوى هذين الفريقين</w:t>
      </w:r>
      <w:r w:rsidR="00782297">
        <w:rPr>
          <w:rtl/>
        </w:rPr>
        <w:t xml:space="preserve"> ، </w:t>
      </w:r>
      <w:r w:rsidR="00782297" w:rsidRPr="00EF2694">
        <w:rPr>
          <w:rtl/>
        </w:rPr>
        <w:t xml:space="preserve">فإذا أراد الله تعالى ذلك على ما ذكرناه أوهم الشياطين أعداء الله </w:t>
      </w:r>
      <w:r w:rsidR="004E2A7C">
        <w:rPr>
          <w:rtl/>
        </w:rPr>
        <w:t xml:space="preserve">عزّ وجلّ </w:t>
      </w:r>
      <w:r w:rsidR="00782297" w:rsidRPr="00EF2694">
        <w:rPr>
          <w:rtl/>
        </w:rPr>
        <w:t>أن</w:t>
      </w:r>
      <w:r w:rsidR="001C205E">
        <w:rPr>
          <w:rFonts w:hint="cs"/>
          <w:rtl/>
        </w:rPr>
        <w:t>ّ</w:t>
      </w:r>
      <w:r w:rsidR="00782297" w:rsidRPr="00EF2694">
        <w:rPr>
          <w:rtl/>
        </w:rPr>
        <w:t>هم إنم</w:t>
      </w:r>
      <w:r w:rsidR="001C205E">
        <w:rPr>
          <w:rFonts w:hint="cs"/>
          <w:rtl/>
        </w:rPr>
        <w:t>ّ</w:t>
      </w:r>
      <w:r w:rsidR="00782297" w:rsidRPr="00EF2694">
        <w:rPr>
          <w:rtl/>
        </w:rPr>
        <w:t>ا رد</w:t>
      </w:r>
      <w:r w:rsidR="001C205E">
        <w:rPr>
          <w:rFonts w:hint="cs"/>
          <w:rtl/>
        </w:rPr>
        <w:t>ّ</w:t>
      </w:r>
      <w:r w:rsidR="00782297" w:rsidRPr="00EF2694">
        <w:rPr>
          <w:rtl/>
        </w:rPr>
        <w:t>وا إلى الدنيا</w:t>
      </w:r>
    </w:p>
    <w:p w14:paraId="14081204" w14:textId="77777777" w:rsidR="00782297" w:rsidRPr="00EF2694" w:rsidRDefault="00782297" w:rsidP="009D38AE">
      <w:pPr>
        <w:pStyle w:val="libLine"/>
        <w:rPr>
          <w:rtl/>
        </w:rPr>
      </w:pPr>
      <w:r w:rsidRPr="00EF2694">
        <w:rPr>
          <w:rtl/>
        </w:rPr>
        <w:t>__________________</w:t>
      </w:r>
    </w:p>
    <w:p w14:paraId="14A7E88A" w14:textId="77777777" w:rsidR="00782297" w:rsidRPr="00EF2694" w:rsidRDefault="00782297" w:rsidP="00E7042C">
      <w:pPr>
        <w:pStyle w:val="libFootnote0"/>
        <w:rPr>
          <w:rtl/>
          <w:lang w:bidi="fa-IR"/>
        </w:rPr>
      </w:pPr>
      <w:r>
        <w:rPr>
          <w:rtl/>
        </w:rPr>
        <w:t>(</w:t>
      </w:r>
      <w:r w:rsidRPr="00EF2694">
        <w:rPr>
          <w:rtl/>
        </w:rPr>
        <w:t>1) سورة القصص</w:t>
      </w:r>
      <w:r>
        <w:rPr>
          <w:rtl/>
        </w:rPr>
        <w:t xml:space="preserve"> : </w:t>
      </w:r>
      <w:r w:rsidRPr="00EF2694">
        <w:rPr>
          <w:rtl/>
        </w:rPr>
        <w:t>85.</w:t>
      </w:r>
    </w:p>
    <w:p w14:paraId="0890BBBF" w14:textId="77777777" w:rsidR="00782297" w:rsidRPr="00EF2694" w:rsidRDefault="00782297" w:rsidP="00E7042C">
      <w:pPr>
        <w:pStyle w:val="libFootnote0"/>
        <w:rPr>
          <w:rtl/>
          <w:lang w:bidi="fa-IR"/>
        </w:rPr>
      </w:pPr>
      <w:r>
        <w:rPr>
          <w:rtl/>
        </w:rPr>
        <w:t>(</w:t>
      </w:r>
      <w:r w:rsidRPr="00EF2694">
        <w:rPr>
          <w:rtl/>
        </w:rPr>
        <w:t>2) سورة الكهف</w:t>
      </w:r>
      <w:r>
        <w:rPr>
          <w:rtl/>
        </w:rPr>
        <w:t xml:space="preserve"> : </w:t>
      </w:r>
      <w:r w:rsidRPr="00EF2694">
        <w:rPr>
          <w:rtl/>
        </w:rPr>
        <w:t>48.</w:t>
      </w:r>
    </w:p>
    <w:p w14:paraId="337F380C" w14:textId="77777777" w:rsidR="00782297" w:rsidRPr="00EF2694" w:rsidRDefault="00782297" w:rsidP="00E7042C">
      <w:pPr>
        <w:pStyle w:val="libFootnote0"/>
        <w:rPr>
          <w:rtl/>
          <w:lang w:bidi="fa-IR"/>
        </w:rPr>
      </w:pPr>
      <w:r>
        <w:rPr>
          <w:rtl/>
        </w:rPr>
        <w:t>(</w:t>
      </w:r>
      <w:r w:rsidRPr="00EF2694">
        <w:rPr>
          <w:rtl/>
        </w:rPr>
        <w:t>3) سورة غافر</w:t>
      </w:r>
      <w:r>
        <w:rPr>
          <w:rtl/>
        </w:rPr>
        <w:t xml:space="preserve"> : </w:t>
      </w:r>
      <w:r w:rsidRPr="00EF2694">
        <w:rPr>
          <w:rtl/>
        </w:rPr>
        <w:t>11.</w:t>
      </w:r>
    </w:p>
    <w:p w14:paraId="34FA2B5C" w14:textId="77777777" w:rsidR="00CE1409" w:rsidRDefault="00CE1409" w:rsidP="00CE1409">
      <w:pPr>
        <w:pStyle w:val="libNormal"/>
        <w:rPr>
          <w:rtl/>
        </w:rPr>
      </w:pPr>
      <w:bookmarkStart w:id="371" w:name="_Toc92637698"/>
      <w:r>
        <w:rPr>
          <w:rtl/>
        </w:rPr>
        <w:br w:type="page"/>
      </w:r>
    </w:p>
    <w:p w14:paraId="3295FDE6" w14:textId="47517B13" w:rsidR="00782297" w:rsidRDefault="001C205E" w:rsidP="00CE1409">
      <w:pPr>
        <w:pStyle w:val="Heading1Center"/>
        <w:rPr>
          <w:rtl/>
          <w:lang w:bidi="fa-IR"/>
        </w:rPr>
      </w:pPr>
      <w:bookmarkStart w:id="372" w:name="_Toc256693174"/>
      <w:bookmarkStart w:id="373" w:name="_Toc256693408"/>
      <w:r>
        <w:rPr>
          <w:rFonts w:hint="cs"/>
          <w:rtl/>
          <w:lang w:bidi="fa-IR"/>
        </w:rPr>
        <w:lastRenderedPageBreak/>
        <w:t xml:space="preserve">( </w:t>
      </w:r>
      <w:r w:rsidR="00782297" w:rsidRPr="00EF2694">
        <w:rPr>
          <w:rtl/>
          <w:lang w:bidi="fa-IR"/>
        </w:rPr>
        <w:t>باب</w:t>
      </w:r>
      <w:bookmarkEnd w:id="371"/>
      <w:r w:rsidR="00782297" w:rsidRPr="00EF2694">
        <w:rPr>
          <w:rtl/>
          <w:lang w:bidi="fa-IR"/>
        </w:rPr>
        <w:t xml:space="preserve"> </w:t>
      </w:r>
      <w:r>
        <w:rPr>
          <w:rFonts w:hint="cs"/>
          <w:rtl/>
          <w:lang w:bidi="fa-IR"/>
        </w:rPr>
        <w:t>)</w:t>
      </w:r>
      <w:bookmarkEnd w:id="372"/>
      <w:bookmarkEnd w:id="373"/>
    </w:p>
    <w:p w14:paraId="3F3A3CB8" w14:textId="74CB28C4" w:rsidR="00782297" w:rsidRPr="00EF2694" w:rsidRDefault="001C205E" w:rsidP="00782297">
      <w:pPr>
        <w:pStyle w:val="Heading1Center"/>
        <w:rPr>
          <w:rtl/>
          <w:lang w:bidi="fa-IR"/>
        </w:rPr>
      </w:pPr>
      <w:bookmarkStart w:id="374" w:name="_Toc92637699"/>
      <w:bookmarkStart w:id="375" w:name="_Toc256693175"/>
      <w:bookmarkStart w:id="376" w:name="_Toc256693409"/>
      <w:r>
        <w:rPr>
          <w:rFonts w:hint="cs"/>
          <w:rtl/>
          <w:lang w:bidi="fa-IR"/>
        </w:rPr>
        <w:t xml:space="preserve">( </w:t>
      </w:r>
      <w:r w:rsidR="00782297" w:rsidRPr="00EF2694">
        <w:rPr>
          <w:rtl/>
          <w:lang w:bidi="fa-IR"/>
        </w:rPr>
        <w:t xml:space="preserve">الأمور التي توجب </w:t>
      </w:r>
      <w:r w:rsidR="00D54C7C">
        <w:rPr>
          <w:rtl/>
          <w:lang w:bidi="fa-IR"/>
        </w:rPr>
        <w:t xml:space="preserve">حجّة </w:t>
      </w:r>
      <w:r w:rsidR="00782297" w:rsidRPr="00EF2694">
        <w:rPr>
          <w:rtl/>
          <w:lang w:bidi="fa-IR"/>
        </w:rPr>
        <w:t xml:space="preserve">الإمام </w:t>
      </w:r>
      <w:r w:rsidR="00782297" w:rsidRPr="002F75F6">
        <w:rPr>
          <w:rStyle w:val="libAlaemChar"/>
          <w:rFonts w:hint="cs"/>
          <w:rtl/>
        </w:rPr>
        <w:t>عليه‌السلام</w:t>
      </w:r>
      <w:bookmarkEnd w:id="374"/>
      <w:r>
        <w:rPr>
          <w:rStyle w:val="libAlaemChar"/>
          <w:rFonts w:hint="cs"/>
          <w:rtl/>
        </w:rPr>
        <w:t xml:space="preserve"> </w:t>
      </w:r>
      <w:r>
        <w:rPr>
          <w:rFonts w:hint="cs"/>
          <w:rtl/>
          <w:lang w:bidi="fa-IR"/>
        </w:rPr>
        <w:t>)</w:t>
      </w:r>
      <w:bookmarkEnd w:id="375"/>
      <w:bookmarkEnd w:id="376"/>
    </w:p>
    <w:p w14:paraId="3838225B" w14:textId="5FD4CD5A" w:rsidR="00782297" w:rsidRPr="00EF2694" w:rsidRDefault="00782297" w:rsidP="00A020F0">
      <w:pPr>
        <w:pStyle w:val="libNormal"/>
        <w:rPr>
          <w:rtl/>
        </w:rPr>
      </w:pPr>
      <w:r w:rsidRPr="00EF2694">
        <w:rPr>
          <w:rtl/>
        </w:rPr>
        <w:t>1</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 xml:space="preserve">عن ابن أبي نصر </w:t>
      </w:r>
      <w:r w:rsidR="008D0E33">
        <w:rPr>
          <w:rtl/>
        </w:rPr>
        <w:t>قال :</w:t>
      </w:r>
      <w:r w:rsidRPr="00EF2694">
        <w:rPr>
          <w:rtl/>
        </w:rPr>
        <w:t xml:space="preserve">قلت لأبي الحسن الرضا </w:t>
      </w:r>
      <w:r w:rsidRPr="002F75F6">
        <w:rPr>
          <w:rStyle w:val="libAlaemChar"/>
          <w:rtl/>
        </w:rPr>
        <w:t>عليه‌السلام</w:t>
      </w:r>
      <w:r w:rsidRPr="00EF2694">
        <w:rPr>
          <w:rtl/>
        </w:rPr>
        <w:t xml:space="preserve"> إذا مات الإمام بم يعرف الذي </w:t>
      </w:r>
      <w:r w:rsidR="00F235A5">
        <w:rPr>
          <w:rtl/>
        </w:rPr>
        <w:t xml:space="preserve">بعده </w:t>
      </w:r>
      <w:r w:rsidRPr="00EF2694">
        <w:rPr>
          <w:rtl/>
        </w:rPr>
        <w:t>ف</w:t>
      </w:r>
      <w:r w:rsidR="008D0E33">
        <w:rPr>
          <w:rtl/>
        </w:rPr>
        <w:t>قال :</w:t>
      </w:r>
      <w:r w:rsidRPr="00EF2694">
        <w:rPr>
          <w:rtl/>
        </w:rPr>
        <w:t>للإمام علامات منها أن يكون أك</w:t>
      </w:r>
      <w:r w:rsidR="008A4DAC">
        <w:rPr>
          <w:rtl/>
        </w:rPr>
        <w:t xml:space="preserve">برّ </w:t>
      </w:r>
      <w:r w:rsidRPr="00EF2694">
        <w:rPr>
          <w:rtl/>
        </w:rPr>
        <w:t xml:space="preserve">ولد أبيه ويكون فيه الفضل </w:t>
      </w:r>
      <w:r w:rsidR="003D548A">
        <w:rPr>
          <w:rtl/>
        </w:rPr>
        <w:t xml:space="preserve">والوصيّة </w:t>
      </w:r>
      <w:r w:rsidRPr="00EF2694">
        <w:rPr>
          <w:rtl/>
        </w:rPr>
        <w:t>ويقدم الركب فيقول إلى من أوصى فلان في</w:t>
      </w:r>
      <w:r w:rsidR="008D0E33">
        <w:rPr>
          <w:rtl/>
        </w:rPr>
        <w:t>قال :</w:t>
      </w:r>
      <w:r w:rsidRPr="00EF2694">
        <w:rPr>
          <w:rtl/>
        </w:rPr>
        <w:t>إلى فلان والسلاح فينا بمنزلة التابوت في بني إسرائيل تكون الإمامة مع السلاح حيثما كان</w:t>
      </w:r>
      <w:r>
        <w:rPr>
          <w:rFonts w:hint="cs"/>
          <w:rtl/>
        </w:rPr>
        <w:t>.</w:t>
      </w:r>
    </w:p>
    <w:p w14:paraId="5C8AC9C9" w14:textId="7A596147" w:rsidR="00782297" w:rsidRPr="00324B78" w:rsidRDefault="008D0E33" w:rsidP="009D38AE">
      <w:pPr>
        <w:pStyle w:val="libLine"/>
        <w:rPr>
          <w:rtl/>
        </w:rPr>
      </w:pPr>
      <w:r>
        <w:rPr>
          <w:rFonts w:hint="cs"/>
          <w:rtl/>
        </w:rPr>
        <w:t>________________________________________________________</w:t>
      </w:r>
    </w:p>
    <w:p w14:paraId="536BFDDC" w14:textId="61778F1D" w:rsidR="00782297" w:rsidRPr="00EF2694" w:rsidRDefault="00782297" w:rsidP="004E511B">
      <w:pPr>
        <w:pStyle w:val="libNormal0"/>
        <w:rPr>
          <w:rtl/>
        </w:rPr>
      </w:pPr>
      <w:r w:rsidRPr="00EF2694">
        <w:rPr>
          <w:rtl/>
        </w:rPr>
        <w:t>لطغيانهم على الله</w:t>
      </w:r>
      <w:r>
        <w:rPr>
          <w:rtl/>
        </w:rPr>
        <w:t xml:space="preserve"> ، </w:t>
      </w:r>
      <w:r w:rsidRPr="00EF2694">
        <w:rPr>
          <w:rtl/>
        </w:rPr>
        <w:t>فيزدادون عت</w:t>
      </w:r>
      <w:r w:rsidR="003D548A">
        <w:rPr>
          <w:rFonts w:hint="cs"/>
          <w:rtl/>
        </w:rPr>
        <w:t>ّ</w:t>
      </w:r>
      <w:r w:rsidRPr="00EF2694">
        <w:rPr>
          <w:rtl/>
        </w:rPr>
        <w:t>وا</w:t>
      </w:r>
      <w:r w:rsidR="003D548A">
        <w:rPr>
          <w:rFonts w:hint="cs"/>
          <w:rtl/>
        </w:rPr>
        <w:t>ً</w:t>
      </w:r>
      <w:r w:rsidRPr="00EF2694">
        <w:rPr>
          <w:rtl/>
        </w:rPr>
        <w:t xml:space="preserve"> فينتقم الله منهم بأوليائه المؤمنين</w:t>
      </w:r>
      <w:r>
        <w:rPr>
          <w:rtl/>
        </w:rPr>
        <w:t xml:space="preserve"> ، </w:t>
      </w:r>
      <w:r w:rsidRPr="00EF2694">
        <w:rPr>
          <w:rtl/>
        </w:rPr>
        <w:t>ويجعل لهم الكرة عليهم</w:t>
      </w:r>
      <w:r>
        <w:rPr>
          <w:rtl/>
        </w:rPr>
        <w:t xml:space="preserve"> ، </w:t>
      </w:r>
      <w:r w:rsidRPr="00EF2694">
        <w:rPr>
          <w:rtl/>
        </w:rPr>
        <w:t xml:space="preserve">فلا يبقى منهم </w:t>
      </w:r>
      <w:r w:rsidR="006E33A0">
        <w:rPr>
          <w:rtl/>
        </w:rPr>
        <w:t xml:space="preserve">إلّا </w:t>
      </w:r>
      <w:r w:rsidRPr="00EF2694">
        <w:rPr>
          <w:rtl/>
        </w:rPr>
        <w:t>من هو مغموم بالعذاب والنقمة والعقاب</w:t>
      </w:r>
      <w:r>
        <w:rPr>
          <w:rtl/>
        </w:rPr>
        <w:t xml:space="preserve"> ، </w:t>
      </w:r>
      <w:r w:rsidRPr="00EF2694">
        <w:rPr>
          <w:rtl/>
        </w:rPr>
        <w:t>وتصفو الأرض من الطغاة</w:t>
      </w:r>
      <w:r>
        <w:rPr>
          <w:rtl/>
        </w:rPr>
        <w:t xml:space="preserve"> ، </w:t>
      </w:r>
      <w:r w:rsidRPr="00EF2694">
        <w:rPr>
          <w:rtl/>
        </w:rPr>
        <w:t>ويكون الدين لله</w:t>
      </w:r>
      <w:r>
        <w:rPr>
          <w:rtl/>
        </w:rPr>
        <w:t xml:space="preserve"> ، </w:t>
      </w:r>
      <w:r w:rsidRPr="00EF2694">
        <w:rPr>
          <w:rtl/>
        </w:rPr>
        <w:t>والرجعة إنما هي لممحضي الإيمان من أهل الملة وممحضي النفاق منهم</w:t>
      </w:r>
      <w:r>
        <w:rPr>
          <w:rtl/>
        </w:rPr>
        <w:t xml:space="preserve"> ، </w:t>
      </w:r>
      <w:r w:rsidRPr="00EF2694">
        <w:rPr>
          <w:rtl/>
        </w:rPr>
        <w:t>دون من سلف من الأمم الخالية</w:t>
      </w:r>
      <w:r>
        <w:rPr>
          <w:rtl/>
        </w:rPr>
        <w:t xml:space="preserve"> ، </w:t>
      </w:r>
      <w:r w:rsidRPr="00EF2694">
        <w:rPr>
          <w:rtl/>
        </w:rPr>
        <w:t>انتهى.</w:t>
      </w:r>
    </w:p>
    <w:p w14:paraId="70F6B297" w14:textId="62855268" w:rsidR="00782297" w:rsidRPr="00EF2694" w:rsidRDefault="00782297" w:rsidP="00A020F0">
      <w:pPr>
        <w:pStyle w:val="libNormal"/>
        <w:rPr>
          <w:rtl/>
        </w:rPr>
      </w:pPr>
      <w:r w:rsidRPr="00EF2694">
        <w:rPr>
          <w:rtl/>
        </w:rPr>
        <w:t xml:space="preserve">وذكر السيد المرتضى </w:t>
      </w:r>
      <w:r w:rsidRPr="002F75F6">
        <w:rPr>
          <w:rStyle w:val="libAlaemChar"/>
          <w:rtl/>
        </w:rPr>
        <w:t>رضي‌الله‌عنه</w:t>
      </w:r>
      <w:r w:rsidRPr="00EF2694">
        <w:rPr>
          <w:rtl/>
        </w:rPr>
        <w:t xml:space="preserve"> في أجوبة مسائل الري فصلا مشبعا في ذلك وكذا الشيخ </w:t>
      </w:r>
      <w:r w:rsidR="00433A8E">
        <w:rPr>
          <w:rtl/>
        </w:rPr>
        <w:t xml:space="preserve">الطّبرسي </w:t>
      </w:r>
      <w:r>
        <w:rPr>
          <w:rtl/>
        </w:rPr>
        <w:t>(ره)</w:t>
      </w:r>
      <w:r w:rsidRPr="00EF2694">
        <w:rPr>
          <w:rtl/>
        </w:rPr>
        <w:t xml:space="preserve"> في مجمع البيان</w:t>
      </w:r>
      <w:r>
        <w:rPr>
          <w:rtl/>
        </w:rPr>
        <w:t xml:space="preserve"> ، </w:t>
      </w:r>
      <w:r w:rsidRPr="00EF2694">
        <w:rPr>
          <w:rtl/>
        </w:rPr>
        <w:t xml:space="preserve">والصدوق </w:t>
      </w:r>
      <w:r w:rsidRPr="002F75F6">
        <w:rPr>
          <w:rStyle w:val="libAlaemChar"/>
          <w:rtl/>
        </w:rPr>
        <w:t>قدس‌سره</w:t>
      </w:r>
      <w:r w:rsidRPr="00EF2694">
        <w:rPr>
          <w:rtl/>
        </w:rPr>
        <w:t xml:space="preserve"> في كتاب العقائد</w:t>
      </w:r>
      <w:r>
        <w:rPr>
          <w:rtl/>
        </w:rPr>
        <w:t xml:space="preserve"> ، </w:t>
      </w:r>
      <w:r w:rsidRPr="00EF2694">
        <w:rPr>
          <w:rtl/>
        </w:rPr>
        <w:t>وقد أوردت جميع ذلك في الكتاب الكبير</w:t>
      </w:r>
      <w:r>
        <w:rPr>
          <w:rtl/>
        </w:rPr>
        <w:t xml:space="preserve"> ، </w:t>
      </w:r>
      <w:r w:rsidRPr="00EF2694">
        <w:rPr>
          <w:rtl/>
        </w:rPr>
        <w:t xml:space="preserve">وإنما أوردت هنا </w:t>
      </w:r>
      <w:r w:rsidR="00A34351">
        <w:rPr>
          <w:rtl/>
        </w:rPr>
        <w:t xml:space="preserve">قليلاً </w:t>
      </w:r>
      <w:r w:rsidRPr="00EF2694">
        <w:rPr>
          <w:rtl/>
        </w:rPr>
        <w:t>من كثير.</w:t>
      </w:r>
    </w:p>
    <w:p w14:paraId="432E4A9C" w14:textId="6F1FB976" w:rsidR="00782297" w:rsidRPr="00EF2694" w:rsidRDefault="00782297" w:rsidP="00782297">
      <w:pPr>
        <w:pStyle w:val="Heading1Center"/>
        <w:rPr>
          <w:rtl/>
          <w:lang w:bidi="fa-IR"/>
        </w:rPr>
      </w:pPr>
      <w:bookmarkStart w:id="377" w:name="_Toc92637700"/>
      <w:bookmarkStart w:id="378" w:name="_Toc256693176"/>
      <w:bookmarkStart w:id="379" w:name="_Toc256693410"/>
      <w:r w:rsidRPr="004907EA">
        <w:rPr>
          <w:rtl/>
        </w:rPr>
        <w:t xml:space="preserve">باب الأمور التي توجب </w:t>
      </w:r>
      <w:r w:rsidR="00D54C7C">
        <w:rPr>
          <w:rtl/>
        </w:rPr>
        <w:t xml:space="preserve">حجّة </w:t>
      </w:r>
      <w:r w:rsidRPr="004907EA">
        <w:rPr>
          <w:rtl/>
        </w:rPr>
        <w:t xml:space="preserve">الإمام </w:t>
      </w:r>
      <w:r w:rsidRPr="002F75F6">
        <w:rPr>
          <w:rStyle w:val="libAlaemChar"/>
          <w:rtl/>
        </w:rPr>
        <w:t>عليه‌السلام</w:t>
      </w:r>
      <w:r w:rsidRPr="004907EA">
        <w:rPr>
          <w:rtl/>
        </w:rPr>
        <w:t>.</w:t>
      </w:r>
      <w:bookmarkEnd w:id="377"/>
      <w:bookmarkEnd w:id="378"/>
      <w:bookmarkEnd w:id="379"/>
    </w:p>
    <w:p w14:paraId="61F110F8" w14:textId="184B53A5" w:rsidR="00782297" w:rsidRDefault="00782297" w:rsidP="003D548A">
      <w:pPr>
        <w:pStyle w:val="libNormal"/>
        <w:rPr>
          <w:rtl/>
          <w:lang w:bidi="fa-IR"/>
        </w:rPr>
      </w:pPr>
      <w:r w:rsidRPr="00074C70">
        <w:rPr>
          <w:rStyle w:val="libBold1Char"/>
          <w:rtl/>
        </w:rPr>
        <w:t>الحديث ال</w:t>
      </w:r>
      <w:r w:rsidR="00D54C7C" w:rsidRPr="00074C70">
        <w:rPr>
          <w:rStyle w:val="libBold1Char"/>
          <w:rtl/>
        </w:rPr>
        <w:t>أوّل</w:t>
      </w:r>
      <w:r w:rsidR="00D54C7C">
        <w:rPr>
          <w:rStyle w:val="libBold1Char"/>
          <w:rtl/>
        </w:rPr>
        <w:t xml:space="preserve"> </w:t>
      </w:r>
      <w:r w:rsidRPr="00CE1409">
        <w:rPr>
          <w:rStyle w:val="libBold1Char"/>
          <w:rtl/>
        </w:rPr>
        <w:t>:</w:t>
      </w:r>
      <w:r>
        <w:rPr>
          <w:rtl/>
        </w:rPr>
        <w:t xml:space="preserve"> </w:t>
      </w:r>
      <w:r w:rsidRPr="00EF2694">
        <w:rPr>
          <w:rtl/>
          <w:lang w:bidi="fa-IR"/>
        </w:rPr>
        <w:t>صحيح.</w:t>
      </w:r>
    </w:p>
    <w:p w14:paraId="7824F32D" w14:textId="02710440" w:rsidR="00782297" w:rsidRPr="00EF2694" w:rsidRDefault="00782297" w:rsidP="00A020F0">
      <w:pPr>
        <w:pStyle w:val="libNormal"/>
        <w:rPr>
          <w:rtl/>
        </w:rPr>
      </w:pPr>
      <w:r>
        <w:rPr>
          <w:rtl/>
        </w:rPr>
        <w:t xml:space="preserve">« </w:t>
      </w:r>
      <w:r w:rsidRPr="004907EA">
        <w:rPr>
          <w:rtl/>
        </w:rPr>
        <w:t>أن يكون أك</w:t>
      </w:r>
      <w:r w:rsidR="008A4DAC">
        <w:rPr>
          <w:rtl/>
        </w:rPr>
        <w:t xml:space="preserve">برّ </w:t>
      </w:r>
      <w:r w:rsidRPr="004907EA">
        <w:rPr>
          <w:rtl/>
        </w:rPr>
        <w:t>ولد أبيه</w:t>
      </w:r>
      <w:r>
        <w:rPr>
          <w:rtl/>
        </w:rPr>
        <w:t xml:space="preserve"> » </w:t>
      </w:r>
      <w:r w:rsidRPr="00EF2694">
        <w:rPr>
          <w:rtl/>
        </w:rPr>
        <w:t>أي إذا كانت الإمامة في الولد</w:t>
      </w:r>
      <w:r>
        <w:rPr>
          <w:rtl/>
        </w:rPr>
        <w:t xml:space="preserve"> ، </w:t>
      </w:r>
      <w:r w:rsidRPr="00EF2694">
        <w:rPr>
          <w:rtl/>
        </w:rPr>
        <w:t>والحاصل أن هذه العلامة بعد الحسين ومع ذلك مقيد بما إذا لم يكن في الكبير عاهة كما سيأتي أو ي</w:t>
      </w:r>
      <w:r w:rsidR="008D0E33">
        <w:rPr>
          <w:rtl/>
        </w:rPr>
        <w:t>قال :</w:t>
      </w:r>
      <w:r w:rsidRPr="00EF2694">
        <w:rPr>
          <w:rtl/>
        </w:rPr>
        <w:t xml:space="preserve">إنما ذكر </w:t>
      </w:r>
      <w:r w:rsidRPr="002F75F6">
        <w:rPr>
          <w:rStyle w:val="libAlaemChar"/>
          <w:rtl/>
        </w:rPr>
        <w:t>عليه‌السلام</w:t>
      </w:r>
      <w:r w:rsidRPr="00EF2694">
        <w:rPr>
          <w:rtl/>
        </w:rPr>
        <w:t xml:space="preserve"> العلامة لأولاده وأولاد أولاده </w:t>
      </w:r>
      <w:r w:rsidRPr="002F75F6">
        <w:rPr>
          <w:rStyle w:val="libAlaemChar"/>
          <w:rtl/>
        </w:rPr>
        <w:t>عليهم‌السلام</w:t>
      </w:r>
      <w:r>
        <w:rPr>
          <w:rtl/>
        </w:rPr>
        <w:t xml:space="preserve"> ، </w:t>
      </w:r>
      <w:r w:rsidRPr="00EF2694">
        <w:rPr>
          <w:rtl/>
        </w:rPr>
        <w:t xml:space="preserve">فلا ينافي تخلفه فيمن </w:t>
      </w:r>
      <w:r w:rsidR="00F85EC4">
        <w:rPr>
          <w:rtl/>
        </w:rPr>
        <w:t xml:space="preserve">تقدّم </w:t>
      </w:r>
      <w:r w:rsidRPr="00EF2694">
        <w:rPr>
          <w:rtl/>
        </w:rPr>
        <w:t>والمراد بالفضل الاتصاف بكمال العلم والكرم والشجاعة وسائر الصفات الكمالية والمراد بالوصية وصية الوالد إليه أو وصية الله و</w:t>
      </w:r>
      <w:r w:rsidR="00CD2212">
        <w:rPr>
          <w:rtl/>
        </w:rPr>
        <w:t>ال</w:t>
      </w:r>
      <w:r w:rsidR="006C555D">
        <w:rPr>
          <w:rtl/>
        </w:rPr>
        <w:t xml:space="preserve">نبيّ </w:t>
      </w:r>
      <w:r w:rsidRPr="002F75F6">
        <w:rPr>
          <w:rStyle w:val="libAlaemChar"/>
          <w:rtl/>
        </w:rPr>
        <w:t>صلى‌الله‌عليه‌وآله‌وسلم</w:t>
      </w:r>
      <w:r w:rsidRPr="00EF2694">
        <w:rPr>
          <w:rtl/>
        </w:rPr>
        <w:t xml:space="preserve"> كما مر في الباب السابق</w:t>
      </w:r>
      <w:r>
        <w:rPr>
          <w:rtl/>
        </w:rPr>
        <w:t xml:space="preserve"> ، </w:t>
      </w:r>
      <w:r w:rsidRPr="00EF2694">
        <w:rPr>
          <w:rtl/>
        </w:rPr>
        <w:t xml:space="preserve">فيكون </w:t>
      </w:r>
      <w:r w:rsidRPr="004907EA">
        <w:rPr>
          <w:rtl/>
        </w:rPr>
        <w:t>قوله</w:t>
      </w:r>
      <w:r>
        <w:rPr>
          <w:rtl/>
        </w:rPr>
        <w:t xml:space="preserve"> « </w:t>
      </w:r>
      <w:r w:rsidRPr="004907EA">
        <w:rPr>
          <w:rtl/>
        </w:rPr>
        <w:t>ويقدم</w:t>
      </w:r>
      <w:r>
        <w:rPr>
          <w:rtl/>
        </w:rPr>
        <w:t xml:space="preserve"> » </w:t>
      </w:r>
      <w:r w:rsidRPr="00EF2694">
        <w:rPr>
          <w:rtl/>
        </w:rPr>
        <w:t>علامة أخرى</w:t>
      </w:r>
      <w:r>
        <w:rPr>
          <w:rtl/>
        </w:rPr>
        <w:t xml:space="preserve"> ، </w:t>
      </w:r>
      <w:r w:rsidRPr="00EF2694">
        <w:rPr>
          <w:rtl/>
        </w:rPr>
        <w:t>وعلى ال</w:t>
      </w:r>
      <w:r w:rsidR="00D54C7C">
        <w:rPr>
          <w:rtl/>
        </w:rPr>
        <w:t xml:space="preserve">أوّل </w:t>
      </w:r>
      <w:r w:rsidRPr="00EF2694">
        <w:rPr>
          <w:rtl/>
        </w:rPr>
        <w:t xml:space="preserve">يكون </w:t>
      </w:r>
      <w:r w:rsidR="00705D02">
        <w:rPr>
          <w:rtl/>
        </w:rPr>
        <w:t xml:space="preserve">تفسيراً </w:t>
      </w:r>
      <w:r w:rsidRPr="00EF2694">
        <w:rPr>
          <w:rtl/>
        </w:rPr>
        <w:t>لها</w:t>
      </w:r>
      <w:r>
        <w:rPr>
          <w:rtl/>
        </w:rPr>
        <w:t xml:space="preserve"> ، </w:t>
      </w:r>
      <w:r w:rsidRPr="00EF2694">
        <w:rPr>
          <w:rtl/>
        </w:rPr>
        <w:t>وفي القاموس</w:t>
      </w:r>
      <w:r>
        <w:rPr>
          <w:rtl/>
        </w:rPr>
        <w:t xml:space="preserve"> : </w:t>
      </w:r>
      <w:r w:rsidRPr="00EF2694">
        <w:rPr>
          <w:rtl/>
        </w:rPr>
        <w:t>الركب ركاب الإبل</w:t>
      </w:r>
      <w:r>
        <w:rPr>
          <w:rtl/>
        </w:rPr>
        <w:t xml:space="preserve"> ، </w:t>
      </w:r>
      <w:r w:rsidRPr="00EF2694">
        <w:rPr>
          <w:rtl/>
        </w:rPr>
        <w:t>اسم جمع أو جمع وهم العشرة فصاعدا وقد يكون للخيل.</w:t>
      </w:r>
    </w:p>
    <w:p w14:paraId="5297488A" w14:textId="77777777" w:rsidR="00CE1409" w:rsidRDefault="00CE1409" w:rsidP="00CE1409">
      <w:pPr>
        <w:pStyle w:val="libNormal"/>
        <w:rPr>
          <w:rtl/>
        </w:rPr>
      </w:pPr>
      <w:r>
        <w:rPr>
          <w:rtl/>
        </w:rPr>
        <w:br w:type="page"/>
      </w:r>
    </w:p>
    <w:p w14:paraId="3C91F391" w14:textId="09BAD914" w:rsidR="00782297" w:rsidRPr="00EF2694" w:rsidRDefault="00782297" w:rsidP="00CE1409">
      <w:pPr>
        <w:pStyle w:val="libNormal"/>
        <w:rPr>
          <w:rtl/>
        </w:rPr>
      </w:pPr>
      <w:r w:rsidRPr="00EF2694">
        <w:rPr>
          <w:rtl/>
        </w:rPr>
        <w:lastRenderedPageBreak/>
        <w:t>2</w:t>
      </w:r>
      <w:r w:rsidR="008D0E33">
        <w:rPr>
          <w:rtl/>
        </w:rPr>
        <w:t xml:space="preserve"> - محمّد </w:t>
      </w:r>
      <w:r w:rsidRPr="00EF2694">
        <w:rPr>
          <w:rtl/>
        </w:rPr>
        <w:t>بن يحيى</w:t>
      </w:r>
      <w:r>
        <w:rPr>
          <w:rtl/>
        </w:rPr>
        <w:t xml:space="preserve"> ، </w:t>
      </w:r>
      <w:r w:rsidRPr="00EF2694">
        <w:rPr>
          <w:rtl/>
        </w:rPr>
        <w:t xml:space="preserve">عن </w:t>
      </w:r>
      <w:r w:rsidR="008D0E33">
        <w:rPr>
          <w:rtl/>
        </w:rPr>
        <w:t xml:space="preserve">محمّد </w:t>
      </w:r>
      <w:r w:rsidRPr="00EF2694">
        <w:rPr>
          <w:rtl/>
        </w:rPr>
        <w:t>بن الحسين</w:t>
      </w:r>
      <w:r>
        <w:rPr>
          <w:rtl/>
        </w:rPr>
        <w:t xml:space="preserve"> ، </w:t>
      </w:r>
      <w:r w:rsidRPr="00EF2694">
        <w:rPr>
          <w:rtl/>
        </w:rPr>
        <w:t>عن يزيد شعر</w:t>
      </w:r>
      <w:r>
        <w:rPr>
          <w:rtl/>
        </w:rPr>
        <w:t xml:space="preserve"> ، </w:t>
      </w:r>
      <w:r w:rsidRPr="00EF2694">
        <w:rPr>
          <w:rtl/>
        </w:rPr>
        <w:t>عن هارون بن حمزة</w:t>
      </w:r>
      <w:r>
        <w:rPr>
          <w:rtl/>
        </w:rPr>
        <w:t xml:space="preserve"> ، </w:t>
      </w:r>
      <w:r w:rsidRPr="00EF2694">
        <w:rPr>
          <w:rtl/>
        </w:rPr>
        <w:t xml:space="preserve">عن عبد الأعلى </w:t>
      </w:r>
      <w:r w:rsidR="008D0E33">
        <w:rPr>
          <w:rtl/>
        </w:rPr>
        <w:t>قال :</w:t>
      </w:r>
      <w:r w:rsidRPr="00EF2694">
        <w:rPr>
          <w:rtl/>
        </w:rPr>
        <w:t xml:space="preserve">قلت لأبي عبد الله </w:t>
      </w:r>
      <w:r w:rsidRPr="002F75F6">
        <w:rPr>
          <w:rStyle w:val="libAlaemChar"/>
          <w:rtl/>
        </w:rPr>
        <w:t>عليه‌السلام</w:t>
      </w:r>
      <w:r w:rsidRPr="00EF2694">
        <w:rPr>
          <w:rtl/>
        </w:rPr>
        <w:t xml:space="preserve"> المتوثب على هذا الأمر المدعي له ما ا</w:t>
      </w:r>
      <w:r w:rsidR="0031630D">
        <w:rPr>
          <w:rtl/>
        </w:rPr>
        <w:t>لحجّة</w:t>
      </w:r>
      <w:r w:rsidR="00D54C7C">
        <w:rPr>
          <w:rtl/>
        </w:rPr>
        <w:t xml:space="preserve"> </w:t>
      </w:r>
      <w:r w:rsidRPr="00EF2694">
        <w:rPr>
          <w:rtl/>
        </w:rPr>
        <w:t xml:space="preserve">عليه </w:t>
      </w:r>
      <w:r w:rsidR="008D0E33">
        <w:rPr>
          <w:rtl/>
        </w:rPr>
        <w:t>قال :</w:t>
      </w:r>
      <w:r w:rsidRPr="00EF2694">
        <w:rPr>
          <w:rtl/>
        </w:rPr>
        <w:t xml:space="preserve">يسأل عن الحلال والحرام </w:t>
      </w:r>
      <w:r w:rsidR="008D0E33">
        <w:rPr>
          <w:rtl/>
        </w:rPr>
        <w:t>قال :</w:t>
      </w:r>
      <w:r w:rsidR="00F66E4A">
        <w:rPr>
          <w:rtl/>
        </w:rPr>
        <w:t xml:space="preserve">ثمّ </w:t>
      </w:r>
      <w:r w:rsidRPr="00EF2694">
        <w:rPr>
          <w:rtl/>
        </w:rPr>
        <w:t xml:space="preserve">أقبل </w:t>
      </w:r>
      <w:r w:rsidR="0022555C">
        <w:rPr>
          <w:rtl/>
        </w:rPr>
        <w:t xml:space="preserve">عليّ </w:t>
      </w:r>
      <w:r w:rsidRPr="00EF2694">
        <w:rPr>
          <w:rtl/>
        </w:rPr>
        <w:t>ف</w:t>
      </w:r>
      <w:r w:rsidR="008D0E33">
        <w:rPr>
          <w:rtl/>
        </w:rPr>
        <w:t>قال :</w:t>
      </w:r>
      <w:r w:rsidRPr="00EF2694">
        <w:rPr>
          <w:rtl/>
        </w:rPr>
        <w:t>ثلاثة من ا</w:t>
      </w:r>
      <w:r w:rsidR="0031630D">
        <w:rPr>
          <w:rtl/>
        </w:rPr>
        <w:t>لحجّة</w:t>
      </w:r>
      <w:r w:rsidR="00D54C7C">
        <w:rPr>
          <w:rtl/>
        </w:rPr>
        <w:t xml:space="preserve"> </w:t>
      </w:r>
      <w:r w:rsidRPr="00EF2694">
        <w:rPr>
          <w:rtl/>
        </w:rPr>
        <w:t xml:space="preserve">لم تجتمع في أحد </w:t>
      </w:r>
      <w:r w:rsidR="006E33A0">
        <w:rPr>
          <w:rtl/>
        </w:rPr>
        <w:t xml:space="preserve">إلّا </w:t>
      </w:r>
      <w:r w:rsidRPr="00EF2694">
        <w:rPr>
          <w:rtl/>
        </w:rPr>
        <w:t xml:space="preserve">كان صاحب هذا الأمر أن يكون أولى </w:t>
      </w:r>
      <w:r w:rsidR="00CE1409">
        <w:rPr>
          <w:rtl/>
        </w:rPr>
        <w:t xml:space="preserve">النّاس </w:t>
      </w:r>
      <w:r w:rsidRPr="00EF2694">
        <w:rPr>
          <w:rtl/>
        </w:rPr>
        <w:t>بمن كان قبله ويكون عنده السلاح ويكون صاحب الوصية الظاهرة التي إذا قدمت المدينة سألت عنها العامة والصبيان إلى من أوصى فلان فيقولون إلى فلان بن فلان</w:t>
      </w:r>
      <w:r>
        <w:rPr>
          <w:rFonts w:hint="cs"/>
          <w:rtl/>
        </w:rPr>
        <w:t>.</w:t>
      </w:r>
    </w:p>
    <w:p w14:paraId="4639E302" w14:textId="785C952B" w:rsidR="00782297" w:rsidRPr="00EF2694" w:rsidRDefault="00782297" w:rsidP="00A020F0">
      <w:pPr>
        <w:pStyle w:val="libNormal"/>
        <w:rPr>
          <w:rtl/>
        </w:rPr>
      </w:pPr>
      <w:r w:rsidRPr="00EF2694">
        <w:rPr>
          <w:rtl/>
        </w:rPr>
        <w:t>3</w:t>
      </w:r>
      <w:r w:rsidR="008D0E33">
        <w:rPr>
          <w:rtl/>
        </w:rPr>
        <w:t xml:space="preserve"> - </w:t>
      </w:r>
      <w:r w:rsidR="0022555C">
        <w:rPr>
          <w:rtl/>
        </w:rPr>
        <w:t>عليّ</w:t>
      </w:r>
      <w:r w:rsidR="003D548A">
        <w:rPr>
          <w:rFonts w:hint="cs"/>
          <w:rtl/>
        </w:rPr>
        <w:t>ُ</w:t>
      </w:r>
      <w:r w:rsidR="0022555C">
        <w:rPr>
          <w:rtl/>
        </w:rPr>
        <w:t xml:space="preserve"> </w:t>
      </w:r>
      <w:r w:rsidRPr="00EF2694">
        <w:rPr>
          <w:rtl/>
        </w:rPr>
        <w:t>بن إبراهيم</w:t>
      </w:r>
      <w:r>
        <w:rPr>
          <w:rtl/>
        </w:rPr>
        <w:t xml:space="preserve"> ، </w:t>
      </w:r>
      <w:r w:rsidRPr="00EF2694">
        <w:rPr>
          <w:rtl/>
        </w:rPr>
        <w:t>عن أبيه</w:t>
      </w:r>
      <w:r>
        <w:rPr>
          <w:rtl/>
        </w:rPr>
        <w:t xml:space="preserve"> ، </w:t>
      </w:r>
      <w:r w:rsidRPr="00EF2694">
        <w:rPr>
          <w:rtl/>
        </w:rPr>
        <w:t>عن ابن أبي عمير</w:t>
      </w:r>
      <w:r>
        <w:rPr>
          <w:rtl/>
        </w:rPr>
        <w:t xml:space="preserve"> ، </w:t>
      </w:r>
      <w:r w:rsidRPr="00EF2694">
        <w:rPr>
          <w:rtl/>
        </w:rPr>
        <w:t>عن هشام بن سالم وحفص بن البختري</w:t>
      </w:r>
      <w:r w:rsidR="003D548A">
        <w:rPr>
          <w:rFonts w:hint="cs"/>
          <w:rtl/>
        </w:rPr>
        <w:t>ّ</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 xml:space="preserve">قيل له بأي شيء يعرف الإمام </w:t>
      </w:r>
      <w:r w:rsidR="008D0E33">
        <w:rPr>
          <w:rtl/>
        </w:rPr>
        <w:t>قال :</w:t>
      </w:r>
      <w:r w:rsidRPr="00EF2694">
        <w:rPr>
          <w:rtl/>
        </w:rPr>
        <w:t>بالوصية الظاهرة وبالفضل إن الإمام لا يستطيع أحد</w:t>
      </w:r>
      <w:r w:rsidR="008A029F">
        <w:rPr>
          <w:rFonts w:hint="cs"/>
          <w:rtl/>
        </w:rPr>
        <w:t>ٌ</w:t>
      </w:r>
      <w:r w:rsidRPr="00EF2694">
        <w:rPr>
          <w:rtl/>
        </w:rPr>
        <w:t xml:space="preserve"> أن يطعن عليه في فم ولا بطن ولا فرج في</w:t>
      </w:r>
      <w:r w:rsidR="008D0E33">
        <w:rPr>
          <w:rtl/>
        </w:rPr>
        <w:t>قال :</w:t>
      </w:r>
      <w:r w:rsidRPr="00EF2694">
        <w:rPr>
          <w:rtl/>
        </w:rPr>
        <w:t>كذ</w:t>
      </w:r>
      <w:r w:rsidR="008A029F">
        <w:rPr>
          <w:rFonts w:hint="cs"/>
          <w:rtl/>
        </w:rPr>
        <w:t>ّ</w:t>
      </w:r>
      <w:r w:rsidRPr="00EF2694">
        <w:rPr>
          <w:rtl/>
        </w:rPr>
        <w:t>اب</w:t>
      </w:r>
      <w:r w:rsidR="008A029F">
        <w:rPr>
          <w:rFonts w:hint="cs"/>
          <w:rtl/>
        </w:rPr>
        <w:t>ٌ</w:t>
      </w:r>
      <w:r w:rsidRPr="00EF2694">
        <w:rPr>
          <w:rtl/>
        </w:rPr>
        <w:t xml:space="preserve"> ويأ</w:t>
      </w:r>
      <w:r w:rsidR="008A4DAC">
        <w:rPr>
          <w:rtl/>
        </w:rPr>
        <w:t xml:space="preserve">كلّ </w:t>
      </w:r>
      <w:r w:rsidRPr="00EF2694">
        <w:rPr>
          <w:rtl/>
        </w:rPr>
        <w:t xml:space="preserve">أموال </w:t>
      </w:r>
      <w:r w:rsidR="00CE1409">
        <w:rPr>
          <w:rtl/>
        </w:rPr>
        <w:t xml:space="preserve">النّاس </w:t>
      </w:r>
      <w:r w:rsidRPr="00EF2694">
        <w:rPr>
          <w:rtl/>
        </w:rPr>
        <w:t>وما أشبه هذا</w:t>
      </w:r>
      <w:r>
        <w:rPr>
          <w:rFonts w:hint="cs"/>
          <w:rtl/>
        </w:rPr>
        <w:t>.</w:t>
      </w:r>
    </w:p>
    <w:p w14:paraId="35C69BB1" w14:textId="606F2C43" w:rsidR="00782297" w:rsidRPr="00324B78" w:rsidRDefault="008D0E33" w:rsidP="009D38AE">
      <w:pPr>
        <w:pStyle w:val="libLine"/>
        <w:rPr>
          <w:rtl/>
        </w:rPr>
      </w:pPr>
      <w:r>
        <w:rPr>
          <w:rFonts w:hint="cs"/>
          <w:rtl/>
        </w:rPr>
        <w:t>________________________________________________________</w:t>
      </w:r>
    </w:p>
    <w:p w14:paraId="1F4FB895" w14:textId="77777777" w:rsidR="00782297" w:rsidRDefault="00782297" w:rsidP="008A029F">
      <w:pPr>
        <w:pStyle w:val="libNormal"/>
        <w:rPr>
          <w:rtl/>
          <w:lang w:bidi="fa-IR"/>
        </w:rPr>
      </w:pPr>
      <w:r w:rsidRPr="00074C70">
        <w:rPr>
          <w:rStyle w:val="libBold1Char"/>
          <w:rtl/>
        </w:rPr>
        <w:t xml:space="preserve">الحديث الثاني </w:t>
      </w:r>
      <w:r w:rsidRPr="00CE1409">
        <w:rPr>
          <w:rStyle w:val="libBold1Char"/>
          <w:rtl/>
        </w:rPr>
        <w:t>:</w:t>
      </w:r>
      <w:r>
        <w:rPr>
          <w:rtl/>
        </w:rPr>
        <w:t xml:space="preserve"> </w:t>
      </w:r>
      <w:r w:rsidRPr="00EF2694">
        <w:rPr>
          <w:rtl/>
          <w:lang w:bidi="fa-IR"/>
        </w:rPr>
        <w:t>حسن.</w:t>
      </w:r>
    </w:p>
    <w:p w14:paraId="5068F974" w14:textId="58888386" w:rsidR="00782297" w:rsidRPr="00EF2694" w:rsidRDefault="00782297" w:rsidP="00A020F0">
      <w:pPr>
        <w:pStyle w:val="libNormal"/>
        <w:rPr>
          <w:rtl/>
        </w:rPr>
      </w:pPr>
      <w:r>
        <w:rPr>
          <w:rtl/>
        </w:rPr>
        <w:t xml:space="preserve">« </w:t>
      </w:r>
      <w:r w:rsidRPr="004907EA">
        <w:rPr>
          <w:rtl/>
        </w:rPr>
        <w:t>والمتوث</w:t>
      </w:r>
      <w:r w:rsidR="008A029F">
        <w:rPr>
          <w:rFonts w:hint="cs"/>
          <w:rtl/>
        </w:rPr>
        <w:t>ّ</w:t>
      </w:r>
      <w:r w:rsidRPr="004907EA">
        <w:rPr>
          <w:rtl/>
        </w:rPr>
        <w:t>ب</w:t>
      </w:r>
      <w:r>
        <w:rPr>
          <w:rtl/>
        </w:rPr>
        <w:t xml:space="preserve"> » </w:t>
      </w:r>
      <w:r w:rsidRPr="00EF2694">
        <w:rPr>
          <w:rtl/>
        </w:rPr>
        <w:t>المستولي ظ</w:t>
      </w:r>
      <w:r w:rsidR="008A029F">
        <w:rPr>
          <w:rtl/>
        </w:rPr>
        <w:t>لـم</w:t>
      </w:r>
      <w:r w:rsidR="00045EE6">
        <w:rPr>
          <w:rtl/>
        </w:rPr>
        <w:t>ا</w:t>
      </w:r>
      <w:r w:rsidR="008A029F">
        <w:rPr>
          <w:rFonts w:hint="cs"/>
          <w:rtl/>
        </w:rPr>
        <w:t>ً</w:t>
      </w:r>
      <w:r w:rsidR="00045EE6">
        <w:rPr>
          <w:rtl/>
        </w:rPr>
        <w:t xml:space="preserve"> </w:t>
      </w:r>
      <w:r>
        <w:rPr>
          <w:rtl/>
        </w:rPr>
        <w:t xml:space="preserve">« </w:t>
      </w:r>
      <w:r w:rsidR="008A029F">
        <w:rPr>
          <w:rtl/>
        </w:rPr>
        <w:t>يس</w:t>
      </w:r>
      <w:r w:rsidR="008A029F">
        <w:rPr>
          <w:rFonts w:hint="cs"/>
          <w:rtl/>
        </w:rPr>
        <w:t>ئ</w:t>
      </w:r>
      <w:r w:rsidRPr="004907EA">
        <w:rPr>
          <w:rtl/>
        </w:rPr>
        <w:t>ل عن الحلال والحرام</w:t>
      </w:r>
      <w:r>
        <w:rPr>
          <w:rtl/>
        </w:rPr>
        <w:t xml:space="preserve"> » </w:t>
      </w:r>
      <w:r w:rsidRPr="00EF2694">
        <w:rPr>
          <w:rtl/>
        </w:rPr>
        <w:t xml:space="preserve">أي يسأله من عرف أحكام من </w:t>
      </w:r>
      <w:r w:rsidR="00F85EC4">
        <w:rPr>
          <w:rtl/>
        </w:rPr>
        <w:t xml:space="preserve">تقدّم </w:t>
      </w:r>
      <w:r w:rsidRPr="00EF2694">
        <w:rPr>
          <w:rtl/>
        </w:rPr>
        <w:t xml:space="preserve">من </w:t>
      </w:r>
      <w:r w:rsidR="007A774D">
        <w:rPr>
          <w:rtl/>
        </w:rPr>
        <w:t>ال</w:t>
      </w:r>
      <w:r w:rsidR="008345DB">
        <w:rPr>
          <w:rtl/>
        </w:rPr>
        <w:t xml:space="preserve">أئمّة </w:t>
      </w:r>
      <w:r w:rsidRPr="002F75F6">
        <w:rPr>
          <w:rStyle w:val="libAlaemChar"/>
          <w:rtl/>
        </w:rPr>
        <w:t>عليهم‌السلام</w:t>
      </w:r>
      <w:r w:rsidRPr="00EF2694">
        <w:rPr>
          <w:rtl/>
        </w:rPr>
        <w:t xml:space="preserve"> عن المسائل الغامضة والأحكام المشكلة</w:t>
      </w:r>
      <w:r>
        <w:rPr>
          <w:rtl/>
        </w:rPr>
        <w:t xml:space="preserve"> ، </w:t>
      </w:r>
      <w:r w:rsidRPr="00EF2694">
        <w:rPr>
          <w:rtl/>
        </w:rPr>
        <w:t>فإن كان كاذبا يفتضح كما وقع في الأفطح وغيره</w:t>
      </w:r>
      <w:r>
        <w:rPr>
          <w:rtl/>
        </w:rPr>
        <w:t xml:space="preserve"> ، </w:t>
      </w:r>
      <w:r w:rsidRPr="00EF2694">
        <w:rPr>
          <w:rtl/>
        </w:rPr>
        <w:t>والحاصل أن</w:t>
      </w:r>
      <w:r w:rsidR="008A029F">
        <w:rPr>
          <w:rFonts w:hint="cs"/>
          <w:rtl/>
        </w:rPr>
        <w:t>ّ</w:t>
      </w:r>
      <w:r w:rsidRPr="00EF2694">
        <w:rPr>
          <w:rtl/>
        </w:rPr>
        <w:t xml:space="preserve"> هذه العلامة إنم</w:t>
      </w:r>
      <w:r w:rsidR="008A029F">
        <w:rPr>
          <w:rFonts w:hint="cs"/>
          <w:rtl/>
        </w:rPr>
        <w:t>ّ</w:t>
      </w:r>
      <w:r w:rsidRPr="00EF2694">
        <w:rPr>
          <w:rtl/>
        </w:rPr>
        <w:t>ا هي للعلماء والخواص</w:t>
      </w:r>
      <w:r w:rsidR="008A029F">
        <w:rPr>
          <w:rFonts w:hint="cs"/>
          <w:rtl/>
        </w:rPr>
        <w:t>ّ</w:t>
      </w:r>
      <w:r w:rsidRPr="00EF2694">
        <w:rPr>
          <w:rtl/>
        </w:rPr>
        <w:t xml:space="preserve"> فأم</w:t>
      </w:r>
      <w:r w:rsidR="008A029F">
        <w:rPr>
          <w:rFonts w:hint="cs"/>
          <w:rtl/>
        </w:rPr>
        <w:t>ّ</w:t>
      </w:r>
      <w:r w:rsidRPr="00EF2694">
        <w:rPr>
          <w:rtl/>
        </w:rPr>
        <w:t>ا العلامة العامة فهي ما يذكر بعد ذلك.</w:t>
      </w:r>
    </w:p>
    <w:p w14:paraId="6636C25C" w14:textId="793E75BD" w:rsidR="00782297" w:rsidRPr="00EF2694" w:rsidRDefault="00782297" w:rsidP="00A020F0">
      <w:pPr>
        <w:pStyle w:val="libNormal"/>
        <w:rPr>
          <w:rtl/>
        </w:rPr>
      </w:pPr>
      <w:r w:rsidRPr="004907EA">
        <w:rPr>
          <w:rtl/>
        </w:rPr>
        <w:t>و</w:t>
      </w:r>
      <w:r>
        <w:rPr>
          <w:rtl/>
        </w:rPr>
        <w:t xml:space="preserve"> « </w:t>
      </w:r>
      <w:r w:rsidRPr="004907EA">
        <w:rPr>
          <w:rtl/>
        </w:rPr>
        <w:t>ثلاثة</w:t>
      </w:r>
      <w:r>
        <w:rPr>
          <w:rtl/>
        </w:rPr>
        <w:t xml:space="preserve"> » </w:t>
      </w:r>
      <w:r w:rsidRPr="00EF2694">
        <w:rPr>
          <w:rtl/>
        </w:rPr>
        <w:t>مبتدأ</w:t>
      </w:r>
      <w:r>
        <w:rPr>
          <w:rtl/>
        </w:rPr>
        <w:t xml:space="preserve"> ، </w:t>
      </w:r>
      <w:r w:rsidRPr="00EF2694">
        <w:rPr>
          <w:rtl/>
        </w:rPr>
        <w:t>و</w:t>
      </w:r>
      <w:r>
        <w:rPr>
          <w:rtl/>
        </w:rPr>
        <w:t xml:space="preserve"> « </w:t>
      </w:r>
      <w:r w:rsidRPr="004907EA">
        <w:rPr>
          <w:rtl/>
        </w:rPr>
        <w:t>من ا</w:t>
      </w:r>
      <w:r w:rsidR="0031630D">
        <w:rPr>
          <w:rtl/>
        </w:rPr>
        <w:t>لحجّة</w:t>
      </w:r>
      <w:r w:rsidR="00D54C7C">
        <w:rPr>
          <w:rtl/>
        </w:rPr>
        <w:t xml:space="preserve"> </w:t>
      </w:r>
      <w:r>
        <w:rPr>
          <w:rtl/>
        </w:rPr>
        <w:t xml:space="preserve">» </w:t>
      </w:r>
      <w:r w:rsidRPr="00EF2694">
        <w:rPr>
          <w:rtl/>
        </w:rPr>
        <w:t>خبره أو نعت</w:t>
      </w:r>
      <w:r>
        <w:rPr>
          <w:rtl/>
        </w:rPr>
        <w:t xml:space="preserve"> ، </w:t>
      </w:r>
      <w:r w:rsidRPr="00EF2694">
        <w:rPr>
          <w:rtl/>
        </w:rPr>
        <w:t>والجملة خبره</w:t>
      </w:r>
      <w:r>
        <w:rPr>
          <w:rtl/>
        </w:rPr>
        <w:t xml:space="preserve"> ، </w:t>
      </w:r>
      <w:r w:rsidRPr="00EF2694">
        <w:rPr>
          <w:rtl/>
        </w:rPr>
        <w:t xml:space="preserve">والأولوية إما في القرابة والنسب فإن الولد </w:t>
      </w:r>
      <w:r w:rsidR="0024767B">
        <w:rPr>
          <w:rtl/>
        </w:rPr>
        <w:t xml:space="preserve">الأكبر </w:t>
      </w:r>
      <w:r w:rsidRPr="00EF2694">
        <w:rPr>
          <w:rtl/>
        </w:rPr>
        <w:t>أولى في ذلك أو في الأخلاق والفضائل والأعمال</w:t>
      </w:r>
      <w:r>
        <w:rPr>
          <w:rtl/>
        </w:rPr>
        <w:t xml:space="preserve"> ، </w:t>
      </w:r>
      <w:r w:rsidRPr="00EF2694">
        <w:rPr>
          <w:rtl/>
        </w:rPr>
        <w:t xml:space="preserve">أي يكون أشبه </w:t>
      </w:r>
      <w:r w:rsidR="00CE1409">
        <w:rPr>
          <w:rtl/>
        </w:rPr>
        <w:t xml:space="preserve">النّاس </w:t>
      </w:r>
      <w:r w:rsidRPr="00EF2694">
        <w:rPr>
          <w:rtl/>
        </w:rPr>
        <w:t>به في تلك الأمور</w:t>
      </w:r>
      <w:r>
        <w:rPr>
          <w:rtl/>
        </w:rPr>
        <w:t xml:space="preserve"> ، </w:t>
      </w:r>
      <w:r w:rsidRPr="00EF2694">
        <w:rPr>
          <w:rtl/>
        </w:rPr>
        <w:t xml:space="preserve">كما </w:t>
      </w:r>
      <w:r w:rsidR="008D0E33">
        <w:rPr>
          <w:rtl/>
        </w:rPr>
        <w:t>قال :</w:t>
      </w:r>
      <w:r w:rsidRPr="00EF2694">
        <w:rPr>
          <w:rtl/>
        </w:rPr>
        <w:t>تعالى</w:t>
      </w:r>
      <w:r>
        <w:rPr>
          <w:rtl/>
        </w:rPr>
        <w:t xml:space="preserve"> : « </w:t>
      </w:r>
      <w:r w:rsidRPr="002F75F6">
        <w:rPr>
          <w:rStyle w:val="libAieChar"/>
          <w:rtl/>
        </w:rPr>
        <w:t xml:space="preserve">إِنَّ أَوْلَى </w:t>
      </w:r>
      <w:r w:rsidR="00CE1409">
        <w:rPr>
          <w:rStyle w:val="libAieChar"/>
          <w:rtl/>
        </w:rPr>
        <w:t xml:space="preserve">النّاس </w:t>
      </w:r>
      <w:r w:rsidRPr="002F75F6">
        <w:rPr>
          <w:rStyle w:val="libAieChar"/>
          <w:rtl/>
        </w:rPr>
        <w:t xml:space="preserve">بِإِبْراهِيمَ لَلَّذِينَ اتَّبَعُوهُ </w:t>
      </w:r>
      <w:r>
        <w:rPr>
          <w:rtl/>
        </w:rPr>
        <w:t xml:space="preserve">» </w:t>
      </w:r>
      <w:r w:rsidRPr="00273F93">
        <w:rPr>
          <w:rStyle w:val="libFootnotenumChar"/>
          <w:rtl/>
        </w:rPr>
        <w:t>(1)</w:t>
      </w:r>
      <w:r w:rsidRPr="00EF2694">
        <w:rPr>
          <w:rtl/>
        </w:rPr>
        <w:t xml:space="preserve"> والمراد بالوصية ليس الوصي</w:t>
      </w:r>
      <w:r w:rsidR="008A029F">
        <w:rPr>
          <w:rFonts w:hint="cs"/>
          <w:rtl/>
        </w:rPr>
        <w:t>ّ</w:t>
      </w:r>
      <w:r w:rsidRPr="00EF2694">
        <w:rPr>
          <w:rtl/>
        </w:rPr>
        <w:t>ة بالإمامة بل مطلق الوصية.</w:t>
      </w:r>
    </w:p>
    <w:p w14:paraId="5DCB40DA" w14:textId="77777777" w:rsidR="00782297" w:rsidRDefault="00782297" w:rsidP="008A029F">
      <w:pPr>
        <w:pStyle w:val="libNormal"/>
        <w:rPr>
          <w:rtl/>
          <w:lang w:bidi="fa-IR"/>
        </w:rPr>
      </w:pPr>
      <w:r w:rsidRPr="00074C70">
        <w:rPr>
          <w:rStyle w:val="libBold1Char"/>
          <w:rtl/>
        </w:rPr>
        <w:t xml:space="preserve">الحديث الثالث </w:t>
      </w:r>
      <w:r w:rsidRPr="00CE1409">
        <w:rPr>
          <w:rStyle w:val="libBold1Char"/>
          <w:rtl/>
        </w:rPr>
        <w:t>:</w:t>
      </w:r>
      <w:r>
        <w:rPr>
          <w:rtl/>
        </w:rPr>
        <w:t xml:space="preserve"> </w:t>
      </w:r>
      <w:r w:rsidRPr="00EF2694">
        <w:rPr>
          <w:rtl/>
          <w:lang w:bidi="fa-IR"/>
        </w:rPr>
        <w:t>حسن.</w:t>
      </w:r>
    </w:p>
    <w:p w14:paraId="5983C795" w14:textId="7F25BD9B" w:rsidR="00782297" w:rsidRPr="00EF2694" w:rsidRDefault="00782297" w:rsidP="00A020F0">
      <w:pPr>
        <w:pStyle w:val="libNormal"/>
        <w:rPr>
          <w:rtl/>
        </w:rPr>
      </w:pPr>
      <w:r>
        <w:rPr>
          <w:rtl/>
        </w:rPr>
        <w:t xml:space="preserve">« </w:t>
      </w:r>
      <w:r w:rsidRPr="004907EA">
        <w:rPr>
          <w:rtl/>
        </w:rPr>
        <w:t>وبالفضل</w:t>
      </w:r>
      <w:r>
        <w:rPr>
          <w:rtl/>
        </w:rPr>
        <w:t xml:space="preserve"> » </w:t>
      </w:r>
      <w:r w:rsidRPr="00EF2694">
        <w:rPr>
          <w:rtl/>
        </w:rPr>
        <w:t>أي الزيادة على من عداه في العلم والتقوى والورع</w:t>
      </w:r>
      <w:r>
        <w:rPr>
          <w:rtl/>
        </w:rPr>
        <w:t xml:space="preserve"> « </w:t>
      </w:r>
      <w:r w:rsidRPr="004907EA">
        <w:rPr>
          <w:rtl/>
        </w:rPr>
        <w:t>في</w:t>
      </w:r>
      <w:r w:rsidR="008D0E33">
        <w:rPr>
          <w:rtl/>
        </w:rPr>
        <w:t>قال :</w:t>
      </w:r>
      <w:r w:rsidRPr="004907EA">
        <w:rPr>
          <w:rtl/>
        </w:rPr>
        <w:t>كذاب</w:t>
      </w:r>
      <w:r>
        <w:rPr>
          <w:rtl/>
        </w:rPr>
        <w:t xml:space="preserve"> » </w:t>
      </w:r>
      <w:r w:rsidRPr="00EF2694">
        <w:rPr>
          <w:rtl/>
        </w:rPr>
        <w:t>إشارة إلى الطعن في الفم</w:t>
      </w:r>
      <w:r>
        <w:rPr>
          <w:rtl/>
        </w:rPr>
        <w:t xml:space="preserve"> ، </w:t>
      </w:r>
      <w:r w:rsidRPr="00EF2694">
        <w:rPr>
          <w:rtl/>
        </w:rPr>
        <w:t>والكذب يشمل الكذب في الفتوى وغيره</w:t>
      </w:r>
      <w:r>
        <w:rPr>
          <w:rtl/>
        </w:rPr>
        <w:t xml:space="preserve"> ، </w:t>
      </w:r>
      <w:r w:rsidRPr="00EF2694">
        <w:rPr>
          <w:rtl/>
        </w:rPr>
        <w:t>والن</w:t>
      </w:r>
      <w:r w:rsidR="0024767B">
        <w:rPr>
          <w:rtl/>
        </w:rPr>
        <w:t xml:space="preserve">شرّ </w:t>
      </w:r>
      <w:r w:rsidRPr="00EF2694">
        <w:rPr>
          <w:rtl/>
        </w:rPr>
        <w:t>على ترتيب اللف</w:t>
      </w:r>
      <w:r>
        <w:rPr>
          <w:rtl/>
        </w:rPr>
        <w:t xml:space="preserve"> « </w:t>
      </w:r>
      <w:r w:rsidRPr="004907EA">
        <w:rPr>
          <w:rtl/>
        </w:rPr>
        <w:t>وما أشبه هذا</w:t>
      </w:r>
      <w:r>
        <w:rPr>
          <w:rtl/>
        </w:rPr>
        <w:t xml:space="preserve"> » </w:t>
      </w:r>
      <w:r w:rsidRPr="00EF2694">
        <w:rPr>
          <w:rtl/>
        </w:rPr>
        <w:t>إشارة إلى الطعن في الفرج</w:t>
      </w:r>
      <w:r>
        <w:rPr>
          <w:rtl/>
        </w:rPr>
        <w:t xml:space="preserve"> ، </w:t>
      </w:r>
      <w:r w:rsidRPr="00EF2694">
        <w:rPr>
          <w:rtl/>
        </w:rPr>
        <w:t xml:space="preserve">لم يصرح </w:t>
      </w:r>
      <w:r w:rsidRPr="002F75F6">
        <w:rPr>
          <w:rStyle w:val="libAlaemChar"/>
          <w:rtl/>
        </w:rPr>
        <w:t>عليه‌السلام</w:t>
      </w:r>
      <w:r w:rsidRPr="00EF2694">
        <w:rPr>
          <w:rtl/>
        </w:rPr>
        <w:t xml:space="preserve"> به لاستهجانه.</w:t>
      </w:r>
    </w:p>
    <w:p w14:paraId="2F8C778C" w14:textId="77777777" w:rsidR="00782297" w:rsidRPr="00EF2694" w:rsidRDefault="00782297" w:rsidP="009D38AE">
      <w:pPr>
        <w:pStyle w:val="libLine"/>
        <w:rPr>
          <w:rtl/>
        </w:rPr>
      </w:pPr>
      <w:r w:rsidRPr="00EF2694">
        <w:rPr>
          <w:rtl/>
        </w:rPr>
        <w:t>__________________</w:t>
      </w:r>
    </w:p>
    <w:p w14:paraId="3AD2F639" w14:textId="77777777" w:rsidR="00782297" w:rsidRPr="00EF2694" w:rsidRDefault="00782297" w:rsidP="00E7042C">
      <w:pPr>
        <w:pStyle w:val="libFootnote0"/>
        <w:rPr>
          <w:rtl/>
          <w:lang w:bidi="fa-IR"/>
        </w:rPr>
      </w:pPr>
      <w:r>
        <w:rPr>
          <w:rtl/>
        </w:rPr>
        <w:t>(</w:t>
      </w:r>
      <w:r w:rsidRPr="00EF2694">
        <w:rPr>
          <w:rtl/>
        </w:rPr>
        <w:t>1) سورة آل عمران</w:t>
      </w:r>
      <w:r>
        <w:rPr>
          <w:rtl/>
        </w:rPr>
        <w:t xml:space="preserve"> : </w:t>
      </w:r>
      <w:r w:rsidRPr="00EF2694">
        <w:rPr>
          <w:rtl/>
        </w:rPr>
        <w:t>68.</w:t>
      </w:r>
    </w:p>
    <w:p w14:paraId="75DDAC40" w14:textId="77777777" w:rsidR="00CE1409" w:rsidRDefault="00CE1409" w:rsidP="00CE1409">
      <w:pPr>
        <w:pStyle w:val="libNormal"/>
        <w:rPr>
          <w:rtl/>
        </w:rPr>
      </w:pPr>
      <w:r>
        <w:rPr>
          <w:rtl/>
        </w:rPr>
        <w:br w:type="page"/>
      </w:r>
    </w:p>
    <w:p w14:paraId="4A3CC3AB" w14:textId="55EFDA50" w:rsidR="00782297" w:rsidRPr="00EF2694" w:rsidRDefault="00782297" w:rsidP="00CE1409">
      <w:pPr>
        <w:pStyle w:val="libNormal"/>
        <w:rPr>
          <w:rtl/>
        </w:rPr>
      </w:pPr>
      <w:r w:rsidRPr="00EF2694">
        <w:rPr>
          <w:rtl/>
        </w:rPr>
        <w:lastRenderedPageBreak/>
        <w:t>4</w:t>
      </w:r>
      <w:r w:rsidR="008D0E33">
        <w:rPr>
          <w:rtl/>
        </w:rPr>
        <w:t xml:space="preserve"> - محمّد </w:t>
      </w:r>
      <w:r w:rsidRPr="00EF2694">
        <w:rPr>
          <w:rtl/>
        </w:rPr>
        <w:t>بن يحيى</w:t>
      </w:r>
      <w:r>
        <w:rPr>
          <w:rtl/>
        </w:rPr>
        <w:t xml:space="preserve"> ، </w:t>
      </w:r>
      <w:r w:rsidRPr="00EF2694">
        <w:rPr>
          <w:rtl/>
        </w:rPr>
        <w:t xml:space="preserve">عن </w:t>
      </w:r>
      <w:r w:rsidR="008D0E33">
        <w:rPr>
          <w:rtl/>
        </w:rPr>
        <w:t xml:space="preserve">محمّد </w:t>
      </w:r>
      <w:r w:rsidRPr="00EF2694">
        <w:rPr>
          <w:rtl/>
        </w:rPr>
        <w:t>بن إسماعيل</w:t>
      </w:r>
      <w:r>
        <w:rPr>
          <w:rtl/>
        </w:rPr>
        <w:t xml:space="preserve"> ، </w:t>
      </w:r>
      <w:r w:rsidRPr="00EF2694">
        <w:rPr>
          <w:rtl/>
        </w:rPr>
        <w:t xml:space="preserve">عن </w:t>
      </w:r>
      <w:r w:rsidR="0022555C">
        <w:rPr>
          <w:rtl/>
        </w:rPr>
        <w:t xml:space="preserve">عليّ </w:t>
      </w:r>
      <w:r w:rsidRPr="00EF2694">
        <w:rPr>
          <w:rtl/>
        </w:rPr>
        <w:t>بن الحكم</w:t>
      </w:r>
      <w:r>
        <w:rPr>
          <w:rtl/>
        </w:rPr>
        <w:t xml:space="preserve"> ، </w:t>
      </w:r>
      <w:r w:rsidRPr="00EF2694">
        <w:rPr>
          <w:rtl/>
        </w:rPr>
        <w:t xml:space="preserve">عن معاوية بن وهب </w:t>
      </w:r>
      <w:r w:rsidR="008D0E33">
        <w:rPr>
          <w:rtl/>
        </w:rPr>
        <w:t>قال :</w:t>
      </w:r>
      <w:r w:rsidRPr="00EF2694">
        <w:rPr>
          <w:rtl/>
        </w:rPr>
        <w:t xml:space="preserve">قلت لأبي جعفر </w:t>
      </w:r>
      <w:r w:rsidRPr="002F75F6">
        <w:rPr>
          <w:rStyle w:val="libAlaemChar"/>
          <w:rtl/>
        </w:rPr>
        <w:t>عليه‌السلام</w:t>
      </w:r>
      <w:r w:rsidRPr="00EF2694">
        <w:rPr>
          <w:rtl/>
        </w:rPr>
        <w:t xml:space="preserve"> ما علامة الإمام الذي بعد الإمام ف</w:t>
      </w:r>
      <w:r w:rsidR="008D0E33">
        <w:rPr>
          <w:rtl/>
        </w:rPr>
        <w:t>قال :</w:t>
      </w:r>
      <w:r w:rsidRPr="00EF2694">
        <w:rPr>
          <w:rtl/>
        </w:rPr>
        <w:t>طهارة الولادة وحسن المنشإ ولا يلهو ولا يلعب</w:t>
      </w:r>
      <w:r>
        <w:rPr>
          <w:rFonts w:hint="cs"/>
          <w:rtl/>
        </w:rPr>
        <w:t>.</w:t>
      </w:r>
    </w:p>
    <w:p w14:paraId="182B6498" w14:textId="2D9BD620" w:rsidR="00782297" w:rsidRPr="00EF2694" w:rsidRDefault="00782297" w:rsidP="00A020F0">
      <w:pPr>
        <w:pStyle w:val="libNormal"/>
        <w:rPr>
          <w:rtl/>
        </w:rPr>
      </w:pPr>
      <w:r w:rsidRPr="00EF2694">
        <w:rPr>
          <w:rtl/>
        </w:rPr>
        <w:t>5</w:t>
      </w:r>
      <w:r w:rsidR="008D0E33">
        <w:rPr>
          <w:rtl/>
        </w:rPr>
        <w:t xml:space="preserve"> - </w:t>
      </w:r>
      <w:r w:rsidR="0022555C">
        <w:rPr>
          <w:rtl/>
        </w:rPr>
        <w:t xml:space="preserve">عليّ </w:t>
      </w:r>
      <w:r w:rsidRPr="00EF2694">
        <w:rPr>
          <w:rtl/>
        </w:rPr>
        <w:t>بن إبراهيم</w:t>
      </w:r>
      <w:r>
        <w:rPr>
          <w:rtl/>
        </w:rPr>
        <w:t xml:space="preserve"> ، </w:t>
      </w:r>
      <w:r w:rsidRPr="00EF2694">
        <w:rPr>
          <w:rtl/>
        </w:rPr>
        <w:t xml:space="preserve">عن </w:t>
      </w:r>
      <w:r w:rsidR="008D0E33">
        <w:rPr>
          <w:rtl/>
        </w:rPr>
        <w:t xml:space="preserve">محمّد </w:t>
      </w:r>
      <w:r w:rsidRPr="00EF2694">
        <w:rPr>
          <w:rtl/>
        </w:rPr>
        <w:t>بن عيسى</w:t>
      </w:r>
      <w:r>
        <w:rPr>
          <w:rtl/>
        </w:rPr>
        <w:t xml:space="preserve"> ، </w:t>
      </w:r>
      <w:r w:rsidRPr="00EF2694">
        <w:rPr>
          <w:rtl/>
        </w:rPr>
        <w:t>عن يونس</w:t>
      </w:r>
      <w:r>
        <w:rPr>
          <w:rtl/>
        </w:rPr>
        <w:t xml:space="preserve"> ، </w:t>
      </w:r>
      <w:r w:rsidRPr="00EF2694">
        <w:rPr>
          <w:rtl/>
        </w:rPr>
        <w:t>عن أحمد بن عمر</w:t>
      </w:r>
      <w:r>
        <w:rPr>
          <w:rtl/>
        </w:rPr>
        <w:t xml:space="preserve"> ، </w:t>
      </w:r>
      <w:r w:rsidRPr="00EF2694">
        <w:rPr>
          <w:rtl/>
        </w:rPr>
        <w:t xml:space="preserve">عن أبي الحسن الرضا </w:t>
      </w:r>
      <w:r w:rsidRPr="002F75F6">
        <w:rPr>
          <w:rStyle w:val="libAlaemChar"/>
          <w:rtl/>
        </w:rPr>
        <w:t>عليه‌السلام</w:t>
      </w:r>
      <w:r w:rsidRPr="00EF2694">
        <w:rPr>
          <w:rtl/>
        </w:rPr>
        <w:t xml:space="preserve"> </w:t>
      </w:r>
      <w:r w:rsidR="008D0E33">
        <w:rPr>
          <w:rtl/>
        </w:rPr>
        <w:t>قال :</w:t>
      </w:r>
      <w:r w:rsidRPr="00EF2694">
        <w:rPr>
          <w:rtl/>
        </w:rPr>
        <w:t>سألته عن الدلالة على صاحب هذا الأمر ف</w:t>
      </w:r>
      <w:r w:rsidR="008D0E33">
        <w:rPr>
          <w:rtl/>
        </w:rPr>
        <w:t>قال :</w:t>
      </w:r>
      <w:r w:rsidRPr="00EF2694">
        <w:rPr>
          <w:rtl/>
        </w:rPr>
        <w:t>الدلالة عليه الك</w:t>
      </w:r>
      <w:r w:rsidR="008A4DAC">
        <w:rPr>
          <w:rtl/>
        </w:rPr>
        <w:t xml:space="preserve">برّ </w:t>
      </w:r>
      <w:r w:rsidRPr="00EF2694">
        <w:rPr>
          <w:rtl/>
        </w:rPr>
        <w:t xml:space="preserve">والفضل </w:t>
      </w:r>
      <w:r w:rsidR="003D548A">
        <w:rPr>
          <w:rtl/>
        </w:rPr>
        <w:t xml:space="preserve">والوصيّة </w:t>
      </w:r>
      <w:r w:rsidRPr="00EF2694">
        <w:rPr>
          <w:rtl/>
        </w:rPr>
        <w:t>إذا قدم الركب المدينة فقالوا إلى من أوصى فلان قيل إلى فلان بن فلان ودوروا مع السلاح حيثما دار فأما المسائل فليس فيها حجة</w:t>
      </w:r>
      <w:r>
        <w:rPr>
          <w:rFonts w:hint="cs"/>
          <w:rtl/>
        </w:rPr>
        <w:t>.</w:t>
      </w:r>
    </w:p>
    <w:p w14:paraId="53BEDD28" w14:textId="3CB7AE41" w:rsidR="00782297" w:rsidRPr="00EF2694" w:rsidRDefault="00782297" w:rsidP="00A020F0">
      <w:pPr>
        <w:pStyle w:val="libNormal"/>
        <w:rPr>
          <w:rtl/>
        </w:rPr>
      </w:pPr>
      <w:r w:rsidRPr="00EF2694">
        <w:rPr>
          <w:rtl/>
        </w:rPr>
        <w:t>6</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أبي يحيى الواسطي</w:t>
      </w:r>
      <w:r>
        <w:rPr>
          <w:rtl/>
        </w:rPr>
        <w:t xml:space="preserve"> ، </w:t>
      </w:r>
      <w:r w:rsidRPr="00EF2694">
        <w:rPr>
          <w:rtl/>
        </w:rPr>
        <w:t>عن هشام بن</w:t>
      </w:r>
    </w:p>
    <w:p w14:paraId="5C371B60" w14:textId="7943DC63" w:rsidR="00782297" w:rsidRPr="00324B78" w:rsidRDefault="008D0E33" w:rsidP="009D38AE">
      <w:pPr>
        <w:pStyle w:val="libLine"/>
        <w:rPr>
          <w:rtl/>
        </w:rPr>
      </w:pPr>
      <w:r>
        <w:rPr>
          <w:rFonts w:hint="cs"/>
          <w:rtl/>
        </w:rPr>
        <w:t>________________________________________________________</w:t>
      </w:r>
    </w:p>
    <w:p w14:paraId="49221588" w14:textId="77777777" w:rsidR="00782297" w:rsidRPr="00EF2694" w:rsidRDefault="00782297" w:rsidP="008A029F">
      <w:pPr>
        <w:pStyle w:val="libNormal"/>
        <w:rPr>
          <w:rtl/>
          <w:lang w:bidi="fa-IR"/>
        </w:rPr>
      </w:pPr>
      <w:r w:rsidRPr="00074C70">
        <w:rPr>
          <w:rStyle w:val="libBold1Char"/>
          <w:rtl/>
        </w:rPr>
        <w:t>الحديث الرابع</w:t>
      </w:r>
      <w:r w:rsidRPr="00CE1409">
        <w:rPr>
          <w:rStyle w:val="libBold1Char"/>
          <w:rtl/>
        </w:rPr>
        <w:t xml:space="preserve"> :</w:t>
      </w:r>
      <w:r>
        <w:rPr>
          <w:rtl/>
        </w:rPr>
        <w:t xml:space="preserve"> </w:t>
      </w:r>
      <w:r w:rsidRPr="00EF2694">
        <w:rPr>
          <w:rtl/>
          <w:lang w:bidi="fa-IR"/>
        </w:rPr>
        <w:t>صحيح.</w:t>
      </w:r>
    </w:p>
    <w:p w14:paraId="3BA0CC36" w14:textId="6BBB6121" w:rsidR="00782297" w:rsidRPr="00EF2694" w:rsidRDefault="00782297" w:rsidP="00A020F0">
      <w:pPr>
        <w:pStyle w:val="libNormal"/>
        <w:rPr>
          <w:rtl/>
        </w:rPr>
      </w:pPr>
      <w:r w:rsidRPr="004907EA">
        <w:rPr>
          <w:rtl/>
        </w:rPr>
        <w:t>و</w:t>
      </w:r>
      <w:r>
        <w:rPr>
          <w:rtl/>
        </w:rPr>
        <w:t xml:space="preserve"> « </w:t>
      </w:r>
      <w:r w:rsidRPr="004907EA">
        <w:rPr>
          <w:rtl/>
        </w:rPr>
        <w:t>طهارة الولادة</w:t>
      </w:r>
      <w:r>
        <w:rPr>
          <w:rtl/>
        </w:rPr>
        <w:t xml:space="preserve"> » </w:t>
      </w:r>
      <w:r w:rsidRPr="00EF2694">
        <w:rPr>
          <w:rtl/>
        </w:rPr>
        <w:t>أن لا يكون مطعونا</w:t>
      </w:r>
      <w:r w:rsidR="008A029F">
        <w:rPr>
          <w:rFonts w:hint="cs"/>
          <w:rtl/>
        </w:rPr>
        <w:t>ً</w:t>
      </w:r>
      <w:r w:rsidRPr="00EF2694">
        <w:rPr>
          <w:rtl/>
        </w:rPr>
        <w:t xml:space="preserve"> في نسبه أو يكون عند الولادة مختونا مسرورا طاهرا</w:t>
      </w:r>
      <w:r w:rsidR="008A029F">
        <w:rPr>
          <w:rFonts w:hint="cs"/>
          <w:rtl/>
        </w:rPr>
        <w:t>ً</w:t>
      </w:r>
      <w:r w:rsidRPr="00EF2694">
        <w:rPr>
          <w:rtl/>
        </w:rPr>
        <w:t xml:space="preserve"> غير ملو</w:t>
      </w:r>
      <w:r w:rsidR="008A029F">
        <w:rPr>
          <w:rFonts w:hint="cs"/>
          <w:rtl/>
        </w:rPr>
        <w:t>ّ</w:t>
      </w:r>
      <w:r w:rsidRPr="00EF2694">
        <w:rPr>
          <w:rtl/>
        </w:rPr>
        <w:t>ث بدم وغيره</w:t>
      </w:r>
      <w:r>
        <w:rPr>
          <w:rtl/>
        </w:rPr>
        <w:t xml:space="preserve"> ، </w:t>
      </w:r>
      <w:r w:rsidRPr="00EF2694">
        <w:rPr>
          <w:rtl/>
        </w:rPr>
        <w:t>وال</w:t>
      </w:r>
      <w:r w:rsidR="00D54C7C">
        <w:rPr>
          <w:rtl/>
        </w:rPr>
        <w:t xml:space="preserve">أوّل </w:t>
      </w:r>
      <w:r w:rsidRPr="00EF2694">
        <w:rPr>
          <w:rtl/>
        </w:rPr>
        <w:t>أظهر</w:t>
      </w:r>
      <w:r>
        <w:rPr>
          <w:rtl/>
        </w:rPr>
        <w:t xml:space="preserve"> ، </w:t>
      </w:r>
      <w:r w:rsidRPr="00EF2694">
        <w:rPr>
          <w:rtl/>
        </w:rPr>
        <w:t>والمنشأ مصدر ميمي من أنشأه إذا خلقه أو رباه</w:t>
      </w:r>
      <w:r>
        <w:rPr>
          <w:rtl/>
        </w:rPr>
        <w:t xml:space="preserve"> ، </w:t>
      </w:r>
      <w:r w:rsidRPr="00EF2694">
        <w:rPr>
          <w:rtl/>
        </w:rPr>
        <w:t>أي يكون مربى بتربية والده في العلم والتقوى</w:t>
      </w:r>
      <w:r>
        <w:rPr>
          <w:rtl/>
        </w:rPr>
        <w:t xml:space="preserve"> ، </w:t>
      </w:r>
      <w:r w:rsidRPr="00EF2694">
        <w:rPr>
          <w:rtl/>
        </w:rPr>
        <w:t>أو يكون من حين الصبا إلى زمان الإدراك موصوفا بالفضل والكمال</w:t>
      </w:r>
      <w:r>
        <w:rPr>
          <w:rtl/>
        </w:rPr>
        <w:t xml:space="preserve"> ، </w:t>
      </w:r>
      <w:r w:rsidRPr="00EF2694">
        <w:rPr>
          <w:rtl/>
        </w:rPr>
        <w:t>تظهر منه آثار الخير والسعادة</w:t>
      </w:r>
      <w:r>
        <w:rPr>
          <w:rtl/>
        </w:rPr>
        <w:t xml:space="preserve"> ، </w:t>
      </w:r>
      <w:r w:rsidRPr="00EF2694">
        <w:rPr>
          <w:rtl/>
        </w:rPr>
        <w:t>ولا يطعن عليه في حال من الأحوال بمعصية ولا دناءة</w:t>
      </w:r>
      <w:r>
        <w:rPr>
          <w:rtl/>
        </w:rPr>
        <w:t xml:space="preserve"> « </w:t>
      </w:r>
      <w:r w:rsidRPr="004907EA">
        <w:rPr>
          <w:rtl/>
        </w:rPr>
        <w:t>لا يلهو</w:t>
      </w:r>
      <w:r>
        <w:rPr>
          <w:rtl/>
        </w:rPr>
        <w:t xml:space="preserve"> » </w:t>
      </w:r>
      <w:r w:rsidRPr="00EF2694">
        <w:rPr>
          <w:rtl/>
        </w:rPr>
        <w:t xml:space="preserve">أي لا يغفل </w:t>
      </w:r>
      <w:r w:rsidR="000E63AF">
        <w:rPr>
          <w:rtl/>
        </w:rPr>
        <w:t xml:space="preserve">عمّا </w:t>
      </w:r>
      <w:r w:rsidRPr="00EF2694">
        <w:rPr>
          <w:rtl/>
        </w:rPr>
        <w:t>يصلحه في شيء من أحواله</w:t>
      </w:r>
      <w:r>
        <w:rPr>
          <w:rtl/>
        </w:rPr>
        <w:t xml:space="preserve"> « </w:t>
      </w:r>
      <w:r w:rsidRPr="004907EA">
        <w:rPr>
          <w:rtl/>
        </w:rPr>
        <w:t>ولا يلعب</w:t>
      </w:r>
      <w:r>
        <w:rPr>
          <w:rtl/>
        </w:rPr>
        <w:t xml:space="preserve"> » </w:t>
      </w:r>
      <w:r w:rsidRPr="00EF2694">
        <w:rPr>
          <w:rtl/>
        </w:rPr>
        <w:t>أي لا يرتكب أمرا لا فائدة فيه</w:t>
      </w:r>
      <w:r>
        <w:rPr>
          <w:rtl/>
        </w:rPr>
        <w:t xml:space="preserve"> ، </w:t>
      </w:r>
      <w:r w:rsidRPr="00EF2694">
        <w:rPr>
          <w:rtl/>
        </w:rPr>
        <w:t>أو لا يغتر بزخارف الدنيا لقوله تعالى</w:t>
      </w:r>
      <w:r>
        <w:rPr>
          <w:rtl/>
        </w:rPr>
        <w:t xml:space="preserve"> : « </w:t>
      </w:r>
      <w:r w:rsidRPr="002F75F6">
        <w:rPr>
          <w:rStyle w:val="libAieChar"/>
          <w:rtl/>
        </w:rPr>
        <w:t xml:space="preserve">ما هذِهِ الْحَياةُ الدُّنْيا </w:t>
      </w:r>
      <w:r w:rsidR="006E33A0">
        <w:rPr>
          <w:rStyle w:val="libAieChar"/>
          <w:rtl/>
        </w:rPr>
        <w:t xml:space="preserve">إلّا </w:t>
      </w:r>
      <w:r w:rsidRPr="002F75F6">
        <w:rPr>
          <w:rStyle w:val="libAieChar"/>
          <w:rtl/>
        </w:rPr>
        <w:t xml:space="preserve">لَهْوٌ وَلَعِبٌ </w:t>
      </w:r>
      <w:r>
        <w:rPr>
          <w:rtl/>
        </w:rPr>
        <w:t xml:space="preserve">» </w:t>
      </w:r>
      <w:r w:rsidRPr="00273F93">
        <w:rPr>
          <w:rStyle w:val="libFootnotenumChar"/>
          <w:rtl/>
        </w:rPr>
        <w:t>(1)</w:t>
      </w:r>
      <w:r w:rsidRPr="00EF2694">
        <w:rPr>
          <w:rtl/>
        </w:rPr>
        <w:t>.</w:t>
      </w:r>
    </w:p>
    <w:p w14:paraId="22C70A3D" w14:textId="77777777" w:rsidR="00782297" w:rsidRPr="00EF2694" w:rsidRDefault="00782297" w:rsidP="008A029F">
      <w:pPr>
        <w:pStyle w:val="libNormal"/>
        <w:rPr>
          <w:rtl/>
          <w:lang w:bidi="fa-IR"/>
        </w:rPr>
      </w:pPr>
      <w:r w:rsidRPr="00660D0F">
        <w:rPr>
          <w:rStyle w:val="libBold1Char"/>
          <w:rtl/>
        </w:rPr>
        <w:t xml:space="preserve">الحديث الخامس </w:t>
      </w:r>
      <w:r w:rsidRPr="00502270">
        <w:rPr>
          <w:rStyle w:val="libBold1Char"/>
          <w:rtl/>
        </w:rPr>
        <w:t>:</w:t>
      </w:r>
      <w:r>
        <w:rPr>
          <w:rtl/>
        </w:rPr>
        <w:t xml:space="preserve"> </w:t>
      </w:r>
      <w:r w:rsidRPr="00EF2694">
        <w:rPr>
          <w:rtl/>
          <w:lang w:bidi="fa-IR"/>
        </w:rPr>
        <w:t>صحيح.</w:t>
      </w:r>
    </w:p>
    <w:p w14:paraId="48E078BD" w14:textId="28DBCE4B" w:rsidR="00782297" w:rsidRPr="00EF2694" w:rsidRDefault="00782297" w:rsidP="00A020F0">
      <w:pPr>
        <w:pStyle w:val="libNormal"/>
        <w:rPr>
          <w:rtl/>
        </w:rPr>
      </w:pPr>
      <w:r w:rsidRPr="004907EA">
        <w:rPr>
          <w:rtl/>
        </w:rPr>
        <w:t>والمراد بالك</w:t>
      </w:r>
      <w:r w:rsidR="008A4DAC">
        <w:rPr>
          <w:rtl/>
        </w:rPr>
        <w:t xml:space="preserve">برّ </w:t>
      </w:r>
      <w:r w:rsidRPr="00EF2694">
        <w:rPr>
          <w:rtl/>
        </w:rPr>
        <w:t>كونه أك</w:t>
      </w:r>
      <w:r w:rsidR="008A4DAC">
        <w:rPr>
          <w:rtl/>
        </w:rPr>
        <w:t xml:space="preserve">برّ </w:t>
      </w:r>
      <w:r w:rsidRPr="00EF2694">
        <w:rPr>
          <w:rtl/>
        </w:rPr>
        <w:t>سنا لا بحسب الفضائل ف</w:t>
      </w:r>
      <w:r w:rsidR="007F174A">
        <w:rPr>
          <w:rtl/>
        </w:rPr>
        <w:t xml:space="preserve">أنّه </w:t>
      </w:r>
      <w:r w:rsidRPr="00EF2694">
        <w:rPr>
          <w:rtl/>
        </w:rPr>
        <w:t>داخل في الفضل</w:t>
      </w:r>
      <w:r>
        <w:rPr>
          <w:rtl/>
        </w:rPr>
        <w:t xml:space="preserve"> « </w:t>
      </w:r>
      <w:r w:rsidRPr="004907EA">
        <w:rPr>
          <w:rtl/>
        </w:rPr>
        <w:t xml:space="preserve">فليس فيها </w:t>
      </w:r>
      <w:r w:rsidR="00D54C7C">
        <w:rPr>
          <w:rtl/>
        </w:rPr>
        <w:t xml:space="preserve">حجّة </w:t>
      </w:r>
      <w:r>
        <w:rPr>
          <w:rtl/>
        </w:rPr>
        <w:t xml:space="preserve">» </w:t>
      </w:r>
      <w:r w:rsidRPr="00EF2694">
        <w:rPr>
          <w:rtl/>
        </w:rPr>
        <w:t>أي للعوام فلا ينافي ما مر وسيأتي ف</w:t>
      </w:r>
      <w:r w:rsidR="007F174A">
        <w:rPr>
          <w:rtl/>
        </w:rPr>
        <w:t xml:space="preserve">أنّه </w:t>
      </w:r>
      <w:r w:rsidRPr="00EF2694">
        <w:rPr>
          <w:rtl/>
        </w:rPr>
        <w:t>بالنسبة إلى الخواص والعلماء كما عرفت.</w:t>
      </w:r>
    </w:p>
    <w:p w14:paraId="6684B570" w14:textId="77777777" w:rsidR="00782297" w:rsidRPr="00EF2694" w:rsidRDefault="00782297" w:rsidP="008A029F">
      <w:pPr>
        <w:pStyle w:val="libNormal"/>
        <w:rPr>
          <w:rtl/>
          <w:lang w:bidi="fa-IR"/>
        </w:rPr>
      </w:pPr>
      <w:r w:rsidRPr="00502270">
        <w:rPr>
          <w:rStyle w:val="libBold1Char"/>
          <w:rtl/>
        </w:rPr>
        <w:t>الحديث السادس :</w:t>
      </w:r>
      <w:r>
        <w:rPr>
          <w:rtl/>
        </w:rPr>
        <w:t xml:space="preserve"> </w:t>
      </w:r>
      <w:r w:rsidRPr="00EF2694">
        <w:rPr>
          <w:rtl/>
          <w:lang w:bidi="fa-IR"/>
        </w:rPr>
        <w:t>مجهول.</w:t>
      </w:r>
    </w:p>
    <w:p w14:paraId="0C316E2B" w14:textId="77777777" w:rsidR="00782297" w:rsidRPr="00EF2694" w:rsidRDefault="00782297" w:rsidP="009D38AE">
      <w:pPr>
        <w:pStyle w:val="libLine"/>
        <w:rPr>
          <w:rtl/>
        </w:rPr>
      </w:pPr>
      <w:r w:rsidRPr="00EF2694">
        <w:rPr>
          <w:rtl/>
        </w:rPr>
        <w:t>__________________</w:t>
      </w:r>
    </w:p>
    <w:p w14:paraId="5F5C3159" w14:textId="77777777" w:rsidR="00782297" w:rsidRPr="00EF2694" w:rsidRDefault="00782297" w:rsidP="00E7042C">
      <w:pPr>
        <w:pStyle w:val="libFootnote0"/>
        <w:rPr>
          <w:rtl/>
          <w:lang w:bidi="fa-IR"/>
        </w:rPr>
      </w:pPr>
      <w:r>
        <w:rPr>
          <w:rtl/>
        </w:rPr>
        <w:t>(</w:t>
      </w:r>
      <w:r w:rsidRPr="00EF2694">
        <w:rPr>
          <w:rtl/>
        </w:rPr>
        <w:t>1) سورة العنكبوت</w:t>
      </w:r>
      <w:r>
        <w:rPr>
          <w:rtl/>
        </w:rPr>
        <w:t xml:space="preserve"> : </w:t>
      </w:r>
      <w:r w:rsidRPr="00EF2694">
        <w:rPr>
          <w:rtl/>
        </w:rPr>
        <w:t>64.</w:t>
      </w:r>
    </w:p>
    <w:p w14:paraId="6788E1F0" w14:textId="77777777" w:rsidR="00CE1409" w:rsidRDefault="00CE1409" w:rsidP="00CE1409">
      <w:pPr>
        <w:pStyle w:val="libNormal"/>
        <w:rPr>
          <w:rtl/>
        </w:rPr>
      </w:pPr>
      <w:r>
        <w:rPr>
          <w:rtl/>
        </w:rPr>
        <w:br w:type="page"/>
      </w:r>
    </w:p>
    <w:p w14:paraId="6EDE1957" w14:textId="6925BB21" w:rsidR="00782297" w:rsidRPr="00EF2694" w:rsidRDefault="00782297" w:rsidP="00CE1409">
      <w:pPr>
        <w:pStyle w:val="libNormal0"/>
        <w:rPr>
          <w:rtl/>
        </w:rPr>
      </w:pPr>
      <w:r w:rsidRPr="00EF2694">
        <w:rPr>
          <w:rtl/>
        </w:rPr>
        <w:lastRenderedPageBreak/>
        <w:t>سالم</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إن الأمر في الكبير ما لم تكن فيه عاهة</w:t>
      </w:r>
      <w:r>
        <w:rPr>
          <w:rFonts w:hint="cs"/>
          <w:rtl/>
        </w:rPr>
        <w:t>.</w:t>
      </w:r>
    </w:p>
    <w:p w14:paraId="597F2207" w14:textId="11DCBBF0" w:rsidR="00782297" w:rsidRPr="00EF2694" w:rsidRDefault="00782297" w:rsidP="00A020F0">
      <w:pPr>
        <w:pStyle w:val="libNormal"/>
        <w:rPr>
          <w:rtl/>
        </w:rPr>
      </w:pPr>
      <w:r w:rsidRPr="00EF2694">
        <w:rPr>
          <w:rtl/>
        </w:rPr>
        <w:t>7</w:t>
      </w:r>
      <w:r w:rsidR="008D0E33">
        <w:rPr>
          <w:rtl/>
        </w:rPr>
        <w:t xml:space="preserve"> - </w:t>
      </w:r>
      <w:r w:rsidRPr="00EF2694">
        <w:rPr>
          <w:rtl/>
        </w:rPr>
        <w:t>أحمد بن مهران</w:t>
      </w:r>
      <w:r>
        <w:rPr>
          <w:rtl/>
        </w:rPr>
        <w:t xml:space="preserve"> ، </w:t>
      </w:r>
      <w:r w:rsidRPr="00EF2694">
        <w:rPr>
          <w:rtl/>
        </w:rPr>
        <w:t xml:space="preserve">عن </w:t>
      </w:r>
      <w:r w:rsidR="008D0E33">
        <w:rPr>
          <w:rtl/>
        </w:rPr>
        <w:t xml:space="preserve">محمّد </w:t>
      </w:r>
      <w:r w:rsidRPr="00EF2694">
        <w:rPr>
          <w:rtl/>
        </w:rPr>
        <w:t xml:space="preserve">بن </w:t>
      </w:r>
      <w:r w:rsidR="0022555C">
        <w:rPr>
          <w:rtl/>
        </w:rPr>
        <w:t xml:space="preserve">عليّ </w:t>
      </w:r>
      <w:r>
        <w:rPr>
          <w:rtl/>
        </w:rPr>
        <w:t xml:space="preserve">، </w:t>
      </w:r>
      <w:r w:rsidRPr="00EF2694">
        <w:rPr>
          <w:rtl/>
        </w:rPr>
        <w:t xml:space="preserve">عن أبي بصير </w:t>
      </w:r>
      <w:r w:rsidR="008D0E33">
        <w:rPr>
          <w:rtl/>
        </w:rPr>
        <w:t>قال :</w:t>
      </w:r>
      <w:r w:rsidRPr="00EF2694">
        <w:rPr>
          <w:rtl/>
        </w:rPr>
        <w:t xml:space="preserve">قلت لأبي الحسن </w:t>
      </w:r>
      <w:r w:rsidRPr="002F75F6">
        <w:rPr>
          <w:rStyle w:val="libAlaemChar"/>
          <w:rtl/>
        </w:rPr>
        <w:t>عليه‌السلام</w:t>
      </w:r>
      <w:r w:rsidRPr="00EF2694">
        <w:rPr>
          <w:rtl/>
        </w:rPr>
        <w:t xml:space="preserve"> جعلت فداك بم يعرف الإمام </w:t>
      </w:r>
      <w:r w:rsidR="008D0E33">
        <w:rPr>
          <w:rtl/>
        </w:rPr>
        <w:t>قال :</w:t>
      </w:r>
      <w:r w:rsidRPr="00EF2694">
        <w:rPr>
          <w:rtl/>
        </w:rPr>
        <w:t>ف</w:t>
      </w:r>
      <w:r w:rsidR="008D0E33">
        <w:rPr>
          <w:rtl/>
        </w:rPr>
        <w:t>قال :</w:t>
      </w:r>
      <w:r w:rsidRPr="00EF2694">
        <w:rPr>
          <w:rtl/>
        </w:rPr>
        <w:t>بخصال أم</w:t>
      </w:r>
      <w:r w:rsidR="008A029F">
        <w:rPr>
          <w:rFonts w:hint="cs"/>
          <w:rtl/>
        </w:rPr>
        <w:t>ّ</w:t>
      </w:r>
      <w:r w:rsidRPr="00EF2694">
        <w:rPr>
          <w:rtl/>
        </w:rPr>
        <w:t>ا أو</w:t>
      </w:r>
      <w:r w:rsidR="008A029F">
        <w:rPr>
          <w:rFonts w:hint="cs"/>
          <w:rtl/>
        </w:rPr>
        <w:t>ّ</w:t>
      </w:r>
      <w:r w:rsidRPr="00EF2694">
        <w:rPr>
          <w:rtl/>
        </w:rPr>
        <w:t>لها ف</w:t>
      </w:r>
      <w:r w:rsidR="007F174A">
        <w:rPr>
          <w:rtl/>
        </w:rPr>
        <w:t xml:space="preserve">أنّه </w:t>
      </w:r>
      <w:r w:rsidRPr="00EF2694">
        <w:rPr>
          <w:rtl/>
        </w:rPr>
        <w:t xml:space="preserve">بشيء قد </w:t>
      </w:r>
      <w:r w:rsidR="00F85EC4">
        <w:rPr>
          <w:rtl/>
        </w:rPr>
        <w:t xml:space="preserve">تقدّم </w:t>
      </w:r>
      <w:r w:rsidRPr="00EF2694">
        <w:rPr>
          <w:rtl/>
        </w:rPr>
        <w:t xml:space="preserve">من أبيه فيه بإشارة إليه لتكون عليهم </w:t>
      </w:r>
      <w:r w:rsidR="00D54C7C">
        <w:rPr>
          <w:rtl/>
        </w:rPr>
        <w:t xml:space="preserve">حجّة </w:t>
      </w:r>
      <w:r w:rsidRPr="00EF2694">
        <w:rPr>
          <w:rtl/>
        </w:rPr>
        <w:t>ويسأل فيجيب وإن سكت عنه ابتدأ</w:t>
      </w:r>
    </w:p>
    <w:p w14:paraId="7D495775" w14:textId="062F8569" w:rsidR="00782297" w:rsidRDefault="008D0E33" w:rsidP="009D38AE">
      <w:pPr>
        <w:pStyle w:val="libLine"/>
        <w:rPr>
          <w:rtl/>
        </w:rPr>
      </w:pPr>
      <w:r>
        <w:rPr>
          <w:rFonts w:hint="cs"/>
          <w:rtl/>
        </w:rPr>
        <w:t>________________________________________________________</w:t>
      </w:r>
    </w:p>
    <w:p w14:paraId="01AD1972" w14:textId="3FDCB549" w:rsidR="00782297" w:rsidRPr="00EF2694" w:rsidRDefault="00782297" w:rsidP="00A020F0">
      <w:pPr>
        <w:pStyle w:val="libNormal"/>
        <w:rPr>
          <w:rtl/>
        </w:rPr>
      </w:pPr>
      <w:r>
        <w:rPr>
          <w:rtl/>
        </w:rPr>
        <w:t xml:space="preserve">« </w:t>
      </w:r>
      <w:r w:rsidRPr="004907EA">
        <w:rPr>
          <w:rtl/>
        </w:rPr>
        <w:t>ما لم يكن به عاهة</w:t>
      </w:r>
      <w:r>
        <w:rPr>
          <w:rtl/>
        </w:rPr>
        <w:t xml:space="preserve"> » </w:t>
      </w:r>
      <w:r w:rsidRPr="00EF2694">
        <w:rPr>
          <w:rtl/>
        </w:rPr>
        <w:t>أي آفة بدنية</w:t>
      </w:r>
      <w:r>
        <w:rPr>
          <w:rtl/>
        </w:rPr>
        <w:t xml:space="preserve"> ، </w:t>
      </w:r>
      <w:r w:rsidRPr="00EF2694">
        <w:rPr>
          <w:rtl/>
        </w:rPr>
        <w:t>فإن الإمام مبرأ من نقص في الخلقة يوجب شينه أو دينية كعبد الله الأفطح ف</w:t>
      </w:r>
      <w:r w:rsidR="007F174A">
        <w:rPr>
          <w:rtl/>
        </w:rPr>
        <w:t xml:space="preserve">أنّه </w:t>
      </w:r>
      <w:r w:rsidRPr="00EF2694">
        <w:rPr>
          <w:rtl/>
        </w:rPr>
        <w:t xml:space="preserve">كان بعد أبي عبد الله </w:t>
      </w:r>
      <w:r w:rsidRPr="002F75F6">
        <w:rPr>
          <w:rStyle w:val="libAlaemChar"/>
          <w:rtl/>
        </w:rPr>
        <w:t>عليه‌السلام</w:t>
      </w:r>
      <w:r w:rsidRPr="00EF2694">
        <w:rPr>
          <w:rtl/>
        </w:rPr>
        <w:t xml:space="preserve"> أك</w:t>
      </w:r>
      <w:r w:rsidR="008A4DAC">
        <w:rPr>
          <w:rtl/>
        </w:rPr>
        <w:t xml:space="preserve">برّ </w:t>
      </w:r>
      <w:r w:rsidRPr="00EF2694">
        <w:rPr>
          <w:rtl/>
        </w:rPr>
        <w:t>ولده لكن كان فيه عاهتان</w:t>
      </w:r>
      <w:r>
        <w:rPr>
          <w:rtl/>
        </w:rPr>
        <w:t xml:space="preserve"> : </w:t>
      </w:r>
      <w:r w:rsidRPr="00EF2694">
        <w:rPr>
          <w:rtl/>
        </w:rPr>
        <w:t xml:space="preserve">الأولى </w:t>
      </w:r>
      <w:r w:rsidR="007F174A">
        <w:rPr>
          <w:rtl/>
        </w:rPr>
        <w:t xml:space="preserve">أنّه </w:t>
      </w:r>
      <w:r w:rsidRPr="00EF2694">
        <w:rPr>
          <w:rtl/>
        </w:rPr>
        <w:t>كان أفطح الرجلين أي عريضهما</w:t>
      </w:r>
      <w:r>
        <w:rPr>
          <w:rtl/>
        </w:rPr>
        <w:t xml:space="preserve"> ، </w:t>
      </w:r>
      <w:r w:rsidRPr="00EF2694">
        <w:rPr>
          <w:rtl/>
        </w:rPr>
        <w:t xml:space="preserve">والثاني </w:t>
      </w:r>
      <w:r w:rsidR="007F174A">
        <w:rPr>
          <w:rtl/>
        </w:rPr>
        <w:t xml:space="preserve">أنّه </w:t>
      </w:r>
      <w:r w:rsidRPr="00EF2694">
        <w:rPr>
          <w:rtl/>
        </w:rPr>
        <w:t>كان جاهلا بل قيل فاسد المذهب.</w:t>
      </w:r>
    </w:p>
    <w:p w14:paraId="68B5DA4B" w14:textId="5E563287" w:rsidR="00782297" w:rsidRPr="00EF2694" w:rsidRDefault="008D0E33" w:rsidP="00A020F0">
      <w:pPr>
        <w:pStyle w:val="libNormal"/>
        <w:rPr>
          <w:rtl/>
        </w:rPr>
      </w:pPr>
      <w:r>
        <w:rPr>
          <w:rtl/>
        </w:rPr>
        <w:t>قال :</w:t>
      </w:r>
      <w:r w:rsidR="00782297" w:rsidRPr="00EF2694">
        <w:rPr>
          <w:rtl/>
        </w:rPr>
        <w:t xml:space="preserve">المفيد </w:t>
      </w:r>
      <w:r w:rsidR="00782297">
        <w:rPr>
          <w:rtl/>
        </w:rPr>
        <w:t>(ره)</w:t>
      </w:r>
      <w:r w:rsidR="00782297" w:rsidRPr="00EF2694">
        <w:rPr>
          <w:rtl/>
        </w:rPr>
        <w:t xml:space="preserve"> في الإرشاد</w:t>
      </w:r>
      <w:r w:rsidR="00782297">
        <w:rPr>
          <w:rtl/>
        </w:rPr>
        <w:t xml:space="preserve"> : </w:t>
      </w:r>
      <w:r w:rsidR="00782297" w:rsidRPr="00EF2694">
        <w:rPr>
          <w:rtl/>
        </w:rPr>
        <w:t>كان أك</w:t>
      </w:r>
      <w:r w:rsidR="008A4DAC">
        <w:rPr>
          <w:rtl/>
        </w:rPr>
        <w:t xml:space="preserve">برّ </w:t>
      </w:r>
      <w:r w:rsidR="00782297" w:rsidRPr="00EF2694">
        <w:rPr>
          <w:rtl/>
        </w:rPr>
        <w:t>إخوته بعد إسماعيل ولم يكن منزلته عند أبيه منزلة غيره من ولده في الإكرام</w:t>
      </w:r>
      <w:r w:rsidR="00782297">
        <w:rPr>
          <w:rtl/>
        </w:rPr>
        <w:t xml:space="preserve"> ، </w:t>
      </w:r>
      <w:r w:rsidR="00782297" w:rsidRPr="00EF2694">
        <w:rPr>
          <w:rtl/>
        </w:rPr>
        <w:t>وكان مت</w:t>
      </w:r>
      <w:r w:rsidR="008A029F">
        <w:rPr>
          <w:rFonts w:hint="cs"/>
          <w:rtl/>
        </w:rPr>
        <w:t>ّ</w:t>
      </w:r>
      <w:r w:rsidR="00782297" w:rsidRPr="00EF2694">
        <w:rPr>
          <w:rtl/>
        </w:rPr>
        <w:t>هما</w:t>
      </w:r>
      <w:r w:rsidR="008A029F">
        <w:rPr>
          <w:rFonts w:hint="cs"/>
          <w:rtl/>
        </w:rPr>
        <w:t>ً</w:t>
      </w:r>
      <w:r w:rsidR="00782297" w:rsidRPr="00EF2694">
        <w:rPr>
          <w:rtl/>
        </w:rPr>
        <w:t xml:space="preserve"> بالخلاف على أبيه في الاعتقاد</w:t>
      </w:r>
      <w:r w:rsidR="00782297">
        <w:rPr>
          <w:rtl/>
        </w:rPr>
        <w:t xml:space="preserve"> ، </w:t>
      </w:r>
      <w:r w:rsidR="00782297" w:rsidRPr="00EF2694">
        <w:rPr>
          <w:rtl/>
        </w:rPr>
        <w:t>وي</w:t>
      </w:r>
      <w:r w:rsidR="004E2A7C">
        <w:rPr>
          <w:rtl/>
        </w:rPr>
        <w:t>قال :</w:t>
      </w:r>
      <w:r w:rsidR="00782297">
        <w:rPr>
          <w:rtl/>
        </w:rPr>
        <w:t xml:space="preserve"> </w:t>
      </w:r>
      <w:r w:rsidR="007F174A">
        <w:rPr>
          <w:rtl/>
        </w:rPr>
        <w:t xml:space="preserve">أنّه </w:t>
      </w:r>
      <w:r w:rsidR="00782297" w:rsidRPr="00EF2694">
        <w:rPr>
          <w:rtl/>
        </w:rPr>
        <w:t>كان يخالط الحشوي</w:t>
      </w:r>
      <w:r w:rsidR="008A029F">
        <w:rPr>
          <w:rFonts w:hint="cs"/>
          <w:rtl/>
        </w:rPr>
        <w:t>ّ</w:t>
      </w:r>
      <w:r w:rsidR="00782297" w:rsidRPr="00EF2694">
        <w:rPr>
          <w:rtl/>
        </w:rPr>
        <w:t>ة ويميل إلى مذاهب المرجئة</w:t>
      </w:r>
      <w:r w:rsidR="00782297">
        <w:rPr>
          <w:rtl/>
        </w:rPr>
        <w:t xml:space="preserve"> ، </w:t>
      </w:r>
      <w:r w:rsidR="00782297" w:rsidRPr="00EF2694">
        <w:rPr>
          <w:rtl/>
        </w:rPr>
        <w:t>و</w:t>
      </w:r>
      <w:r w:rsidR="006B4F49">
        <w:rPr>
          <w:rtl/>
        </w:rPr>
        <w:t xml:space="preserve">ادّعى </w:t>
      </w:r>
      <w:r w:rsidR="00782297" w:rsidRPr="00EF2694">
        <w:rPr>
          <w:rtl/>
        </w:rPr>
        <w:t>بعد أبيه الإمامة واحتج</w:t>
      </w:r>
      <w:r w:rsidR="008A029F">
        <w:rPr>
          <w:rFonts w:hint="cs"/>
          <w:rtl/>
        </w:rPr>
        <w:t>ّ</w:t>
      </w:r>
      <w:r w:rsidR="00782297" w:rsidRPr="00EF2694">
        <w:rPr>
          <w:rtl/>
        </w:rPr>
        <w:t xml:space="preserve"> ب</w:t>
      </w:r>
      <w:r w:rsidR="007F174A">
        <w:rPr>
          <w:rtl/>
        </w:rPr>
        <w:t xml:space="preserve">أنّه </w:t>
      </w:r>
      <w:r w:rsidR="00782297" w:rsidRPr="00EF2694">
        <w:rPr>
          <w:rtl/>
        </w:rPr>
        <w:t>أك</w:t>
      </w:r>
      <w:r w:rsidR="008A4DAC">
        <w:rPr>
          <w:rtl/>
        </w:rPr>
        <w:t xml:space="preserve">برّ </w:t>
      </w:r>
      <w:r w:rsidR="00782297" w:rsidRPr="00EF2694">
        <w:rPr>
          <w:rtl/>
        </w:rPr>
        <w:t xml:space="preserve">إخوته الباقين فأتبعه جماعة </w:t>
      </w:r>
      <w:r w:rsidR="00F66E4A">
        <w:rPr>
          <w:rtl/>
        </w:rPr>
        <w:t xml:space="preserve">ثمّ </w:t>
      </w:r>
      <w:r w:rsidR="00782297" w:rsidRPr="00EF2694">
        <w:rPr>
          <w:rtl/>
        </w:rPr>
        <w:t xml:space="preserve">رجع أكثرهم إلى القول بإمامة أخيه موسى </w:t>
      </w:r>
      <w:r w:rsidR="00782297" w:rsidRPr="002F75F6">
        <w:rPr>
          <w:rStyle w:val="libAlaemChar"/>
          <w:rtl/>
        </w:rPr>
        <w:t>عليه‌السلام</w:t>
      </w:r>
      <w:r w:rsidR="00782297" w:rsidRPr="00EF2694">
        <w:rPr>
          <w:rtl/>
        </w:rPr>
        <w:t xml:space="preserve"> </w:t>
      </w:r>
      <w:r w:rsidR="00045EE6">
        <w:rPr>
          <w:rtl/>
        </w:rPr>
        <w:t xml:space="preserve">لـمّا </w:t>
      </w:r>
      <w:r w:rsidR="00782297" w:rsidRPr="00EF2694">
        <w:rPr>
          <w:rtl/>
        </w:rPr>
        <w:t xml:space="preserve">تبينوا ضعف دعواه وقوة أمر أبي الحسن </w:t>
      </w:r>
      <w:r w:rsidR="00782297" w:rsidRPr="002F75F6">
        <w:rPr>
          <w:rStyle w:val="libAlaemChar"/>
          <w:rtl/>
        </w:rPr>
        <w:t>عليه‌السلام</w:t>
      </w:r>
      <w:r w:rsidR="00782297" w:rsidRPr="00EF2694">
        <w:rPr>
          <w:rtl/>
        </w:rPr>
        <w:t xml:space="preserve"> ودلالة حقي</w:t>
      </w:r>
      <w:r w:rsidR="008A029F">
        <w:rPr>
          <w:rFonts w:hint="cs"/>
          <w:rtl/>
        </w:rPr>
        <w:t>ّ</w:t>
      </w:r>
      <w:r w:rsidR="00782297" w:rsidRPr="00EF2694">
        <w:rPr>
          <w:rtl/>
        </w:rPr>
        <w:t>ته وبراهين إمامته</w:t>
      </w:r>
      <w:r w:rsidR="00782297">
        <w:rPr>
          <w:rtl/>
        </w:rPr>
        <w:t xml:space="preserve"> ، </w:t>
      </w:r>
      <w:r w:rsidR="00782297" w:rsidRPr="00EF2694">
        <w:rPr>
          <w:rtl/>
        </w:rPr>
        <w:t>وأقام نفر يسير منهم على إمامة عبد الله وهم الملقبة بالفطحية</w:t>
      </w:r>
      <w:r w:rsidR="008A029F">
        <w:rPr>
          <w:rFonts w:hint="cs"/>
          <w:rtl/>
        </w:rPr>
        <w:t>ّ</w:t>
      </w:r>
      <w:r w:rsidR="00782297" w:rsidRPr="00EF2694">
        <w:rPr>
          <w:rtl/>
        </w:rPr>
        <w:t xml:space="preserve"> لأن</w:t>
      </w:r>
      <w:r w:rsidR="008A029F">
        <w:rPr>
          <w:rFonts w:hint="cs"/>
          <w:rtl/>
        </w:rPr>
        <w:t>ّ</w:t>
      </w:r>
      <w:r w:rsidR="00782297" w:rsidRPr="00EF2694">
        <w:rPr>
          <w:rtl/>
        </w:rPr>
        <w:t xml:space="preserve"> عبد الله كان أفطح الرجلين</w:t>
      </w:r>
      <w:r w:rsidR="00782297">
        <w:rPr>
          <w:rtl/>
        </w:rPr>
        <w:t xml:space="preserve"> ، </w:t>
      </w:r>
      <w:r w:rsidR="00782297" w:rsidRPr="00EF2694">
        <w:rPr>
          <w:rtl/>
        </w:rPr>
        <w:t>أو لأن داعيهم إلى إمامه عبد الله رجل ي</w:t>
      </w:r>
      <w:r>
        <w:rPr>
          <w:rtl/>
        </w:rPr>
        <w:t>قال :</w:t>
      </w:r>
      <w:r w:rsidR="00782297" w:rsidRPr="00EF2694">
        <w:rPr>
          <w:rtl/>
        </w:rPr>
        <w:t>له</w:t>
      </w:r>
      <w:r w:rsidR="00782297">
        <w:rPr>
          <w:rtl/>
        </w:rPr>
        <w:t xml:space="preserve"> : </w:t>
      </w:r>
      <w:r w:rsidR="00782297" w:rsidRPr="00EF2694">
        <w:rPr>
          <w:rtl/>
        </w:rPr>
        <w:t>عبد الله بن أفطح.</w:t>
      </w:r>
    </w:p>
    <w:p w14:paraId="23844BB6" w14:textId="77777777" w:rsidR="00782297" w:rsidRPr="00EF2694" w:rsidRDefault="00782297" w:rsidP="008A029F">
      <w:pPr>
        <w:pStyle w:val="libNormal"/>
        <w:rPr>
          <w:rtl/>
          <w:lang w:bidi="fa-IR"/>
        </w:rPr>
      </w:pPr>
      <w:r w:rsidRPr="00DD3D78">
        <w:rPr>
          <w:rStyle w:val="libBold1Char"/>
          <w:rtl/>
        </w:rPr>
        <w:t xml:space="preserve">الحديث السابع </w:t>
      </w:r>
      <w:r w:rsidRPr="004C0FFE">
        <w:rPr>
          <w:rStyle w:val="libBold1Char"/>
          <w:rtl/>
        </w:rPr>
        <w:t>:</w:t>
      </w:r>
      <w:r>
        <w:rPr>
          <w:rtl/>
        </w:rPr>
        <w:t xml:space="preserve"> </w:t>
      </w:r>
      <w:r w:rsidRPr="00EF2694">
        <w:rPr>
          <w:rtl/>
          <w:lang w:bidi="fa-IR"/>
        </w:rPr>
        <w:t>ضعيف.</w:t>
      </w:r>
    </w:p>
    <w:p w14:paraId="25595524" w14:textId="1F357BE3" w:rsidR="00782297" w:rsidRPr="00EF2694" w:rsidRDefault="00782297" w:rsidP="00A020F0">
      <w:pPr>
        <w:pStyle w:val="libNormal"/>
        <w:rPr>
          <w:rtl/>
        </w:rPr>
      </w:pPr>
      <w:r w:rsidRPr="004907EA">
        <w:rPr>
          <w:rtl/>
        </w:rPr>
        <w:t>والخصال</w:t>
      </w:r>
      <w:r w:rsidRPr="00EF2694">
        <w:rPr>
          <w:rtl/>
        </w:rPr>
        <w:t xml:space="preserve"> جمع خصلة وهي الخل</w:t>
      </w:r>
      <w:r w:rsidR="008A029F">
        <w:rPr>
          <w:rFonts w:hint="cs"/>
          <w:rtl/>
        </w:rPr>
        <w:t>ّ</w:t>
      </w:r>
      <w:r w:rsidRPr="00EF2694">
        <w:rPr>
          <w:rtl/>
        </w:rPr>
        <w:t>ة</w:t>
      </w:r>
      <w:r>
        <w:rPr>
          <w:rtl/>
        </w:rPr>
        <w:t xml:space="preserve"> « </w:t>
      </w:r>
      <w:r w:rsidRPr="004907EA">
        <w:rPr>
          <w:rtl/>
        </w:rPr>
        <w:t>أو</w:t>
      </w:r>
      <w:r w:rsidR="008A029F">
        <w:rPr>
          <w:rFonts w:hint="cs"/>
          <w:rtl/>
        </w:rPr>
        <w:t>ّ</w:t>
      </w:r>
      <w:r w:rsidRPr="004907EA">
        <w:rPr>
          <w:rtl/>
        </w:rPr>
        <w:t>لها</w:t>
      </w:r>
      <w:r>
        <w:rPr>
          <w:rtl/>
        </w:rPr>
        <w:t xml:space="preserve"> » </w:t>
      </w:r>
      <w:r w:rsidRPr="00EF2694">
        <w:rPr>
          <w:rtl/>
        </w:rPr>
        <w:t>تذكير ال</w:t>
      </w:r>
      <w:r w:rsidR="00D54C7C">
        <w:rPr>
          <w:rtl/>
        </w:rPr>
        <w:t xml:space="preserve">أوّل </w:t>
      </w:r>
      <w:r w:rsidRPr="00EF2694">
        <w:rPr>
          <w:rtl/>
        </w:rPr>
        <w:t>للتأويل بالفضل والوصف وقيل</w:t>
      </w:r>
      <w:r>
        <w:rPr>
          <w:rtl/>
        </w:rPr>
        <w:t xml:space="preserve"> : </w:t>
      </w:r>
      <w:r w:rsidRPr="00EF2694">
        <w:rPr>
          <w:rtl/>
        </w:rPr>
        <w:t>هو مبني</w:t>
      </w:r>
      <w:r w:rsidR="008A029F">
        <w:rPr>
          <w:rFonts w:hint="cs"/>
          <w:rtl/>
        </w:rPr>
        <w:t>ّ</w:t>
      </w:r>
      <w:r w:rsidRPr="00EF2694">
        <w:rPr>
          <w:rtl/>
        </w:rPr>
        <w:t xml:space="preserve"> على جواز تذكير المؤن</w:t>
      </w:r>
      <w:r w:rsidR="008A029F">
        <w:rPr>
          <w:rFonts w:hint="cs"/>
          <w:rtl/>
        </w:rPr>
        <w:t>ّ</w:t>
      </w:r>
      <w:r w:rsidRPr="00EF2694">
        <w:rPr>
          <w:rtl/>
        </w:rPr>
        <w:t>ث لغير الحقيقي</w:t>
      </w:r>
      <w:r w:rsidR="008A029F">
        <w:rPr>
          <w:rFonts w:hint="cs"/>
          <w:rtl/>
        </w:rPr>
        <w:t>ّ</w:t>
      </w:r>
      <w:r w:rsidRPr="00EF2694">
        <w:rPr>
          <w:rtl/>
        </w:rPr>
        <w:t xml:space="preserve"> نحو</w:t>
      </w:r>
      <w:r>
        <w:rPr>
          <w:rFonts w:hint="cs"/>
          <w:rtl/>
        </w:rPr>
        <w:t xml:space="preserve"> </w:t>
      </w:r>
      <w:r>
        <w:rPr>
          <w:rtl/>
        </w:rPr>
        <w:t xml:space="preserve">« </w:t>
      </w:r>
      <w:r w:rsidRPr="002F75F6">
        <w:rPr>
          <w:rStyle w:val="libAieChar"/>
          <w:rtl/>
        </w:rPr>
        <w:t xml:space="preserve">إِنَّ رَحْمَتَ اللهِ قَرِيبٌ مِنَ الْمُحْسِنِينَ </w:t>
      </w:r>
      <w:r>
        <w:rPr>
          <w:rtl/>
        </w:rPr>
        <w:t xml:space="preserve">» </w:t>
      </w:r>
      <w:r w:rsidRPr="00273F93">
        <w:rPr>
          <w:rStyle w:val="libFootnotenumChar"/>
          <w:rtl/>
        </w:rPr>
        <w:t>(1)</w:t>
      </w:r>
      <w:r w:rsidRPr="00EF2694">
        <w:rPr>
          <w:rtl/>
        </w:rPr>
        <w:t xml:space="preserve"> قاله الجوهري</w:t>
      </w:r>
      <w:r>
        <w:rPr>
          <w:rtl/>
        </w:rPr>
        <w:t xml:space="preserve"> ، </w:t>
      </w:r>
      <w:r w:rsidRPr="00EF2694">
        <w:rPr>
          <w:rtl/>
        </w:rPr>
        <w:t>وضمير</w:t>
      </w:r>
      <w:r>
        <w:rPr>
          <w:rtl/>
        </w:rPr>
        <w:t xml:space="preserve"> « </w:t>
      </w:r>
      <w:r w:rsidRPr="004907EA">
        <w:rPr>
          <w:rtl/>
        </w:rPr>
        <w:t>ف</w:t>
      </w:r>
      <w:r w:rsidR="007F174A">
        <w:rPr>
          <w:rtl/>
        </w:rPr>
        <w:t xml:space="preserve">أنّه </w:t>
      </w:r>
      <w:r>
        <w:rPr>
          <w:rtl/>
        </w:rPr>
        <w:t xml:space="preserve">» </w:t>
      </w:r>
      <w:r w:rsidRPr="00EF2694">
        <w:rPr>
          <w:rtl/>
        </w:rPr>
        <w:t>لأولها</w:t>
      </w:r>
      <w:r>
        <w:rPr>
          <w:rtl/>
        </w:rPr>
        <w:t xml:space="preserve"> ، </w:t>
      </w:r>
      <w:r w:rsidRPr="00EF2694">
        <w:rPr>
          <w:rtl/>
        </w:rPr>
        <w:t xml:space="preserve">والظاهر أن </w:t>
      </w:r>
      <w:r w:rsidRPr="004907EA">
        <w:rPr>
          <w:rtl/>
        </w:rPr>
        <w:t>قوله</w:t>
      </w:r>
      <w:r>
        <w:rPr>
          <w:rtl/>
        </w:rPr>
        <w:t xml:space="preserve"> « </w:t>
      </w:r>
      <w:r w:rsidRPr="004907EA">
        <w:rPr>
          <w:rtl/>
        </w:rPr>
        <w:t>بإشارة</w:t>
      </w:r>
      <w:r>
        <w:rPr>
          <w:rtl/>
        </w:rPr>
        <w:t xml:space="preserve"> » </w:t>
      </w:r>
      <w:r w:rsidRPr="00EF2694">
        <w:rPr>
          <w:rtl/>
        </w:rPr>
        <w:t>بيان لقوله بشيء فالمراد بشيء والنص من أبيه عليه</w:t>
      </w:r>
      <w:r>
        <w:rPr>
          <w:rtl/>
        </w:rPr>
        <w:t xml:space="preserve"> ، </w:t>
      </w:r>
      <w:r w:rsidRPr="00EF2694">
        <w:rPr>
          <w:rtl/>
        </w:rPr>
        <w:t>وقيل</w:t>
      </w:r>
      <w:r>
        <w:rPr>
          <w:rtl/>
        </w:rPr>
        <w:t xml:space="preserve"> : </w:t>
      </w:r>
      <w:r w:rsidRPr="00EF2694">
        <w:rPr>
          <w:rtl/>
        </w:rPr>
        <w:t xml:space="preserve">المراد بالشيء العلوم التي علمها أبوه </w:t>
      </w:r>
      <w:r w:rsidR="00DB530D">
        <w:rPr>
          <w:rtl/>
        </w:rPr>
        <w:t xml:space="preserve">ممّا </w:t>
      </w:r>
      <w:r w:rsidRPr="00EF2694">
        <w:rPr>
          <w:rtl/>
        </w:rPr>
        <w:t>يحتاج إليه الأمة</w:t>
      </w:r>
      <w:r>
        <w:rPr>
          <w:rtl/>
        </w:rPr>
        <w:t xml:space="preserve"> ، </w:t>
      </w:r>
      <w:r w:rsidRPr="00EF2694">
        <w:rPr>
          <w:rtl/>
        </w:rPr>
        <w:t>والباء في قوله</w:t>
      </w:r>
      <w:r>
        <w:rPr>
          <w:rtl/>
        </w:rPr>
        <w:t xml:space="preserve"> : </w:t>
      </w:r>
      <w:r w:rsidRPr="00EF2694">
        <w:rPr>
          <w:rtl/>
        </w:rPr>
        <w:t>بإشارة للمصاحبة</w:t>
      </w:r>
      <w:r>
        <w:rPr>
          <w:rFonts w:hint="cs"/>
          <w:rtl/>
        </w:rPr>
        <w:t xml:space="preserve"> </w:t>
      </w:r>
      <w:r w:rsidRPr="004907EA">
        <w:rPr>
          <w:rtl/>
        </w:rPr>
        <w:t>وإن سكت</w:t>
      </w:r>
    </w:p>
    <w:p w14:paraId="6F241F9D" w14:textId="77777777" w:rsidR="00782297" w:rsidRPr="00EF2694" w:rsidRDefault="00782297" w:rsidP="009D38AE">
      <w:pPr>
        <w:pStyle w:val="libLine"/>
        <w:rPr>
          <w:rtl/>
        </w:rPr>
      </w:pPr>
      <w:r w:rsidRPr="00EF2694">
        <w:rPr>
          <w:rtl/>
        </w:rPr>
        <w:t>__________________</w:t>
      </w:r>
    </w:p>
    <w:p w14:paraId="57DDCC8F" w14:textId="77777777" w:rsidR="00782297" w:rsidRPr="00EF2694" w:rsidRDefault="00782297" w:rsidP="00E7042C">
      <w:pPr>
        <w:pStyle w:val="libFootnote0"/>
        <w:rPr>
          <w:rtl/>
          <w:lang w:bidi="fa-IR"/>
        </w:rPr>
      </w:pPr>
      <w:r>
        <w:rPr>
          <w:rtl/>
        </w:rPr>
        <w:t>(</w:t>
      </w:r>
      <w:r w:rsidRPr="00EF2694">
        <w:rPr>
          <w:rtl/>
        </w:rPr>
        <w:t>1) سورة الأعراف</w:t>
      </w:r>
      <w:r>
        <w:rPr>
          <w:rtl/>
        </w:rPr>
        <w:t xml:space="preserve"> : </w:t>
      </w:r>
      <w:r w:rsidRPr="00EF2694">
        <w:rPr>
          <w:rtl/>
        </w:rPr>
        <w:t>56.</w:t>
      </w:r>
    </w:p>
    <w:p w14:paraId="64B75ADD" w14:textId="77777777" w:rsidR="00CE1409" w:rsidRDefault="00CE1409" w:rsidP="00CE1409">
      <w:pPr>
        <w:pStyle w:val="libNormal"/>
        <w:rPr>
          <w:rtl/>
        </w:rPr>
      </w:pPr>
      <w:r>
        <w:rPr>
          <w:rtl/>
        </w:rPr>
        <w:br w:type="page"/>
      </w:r>
    </w:p>
    <w:p w14:paraId="72FD73F8" w14:textId="61A3F9F8" w:rsidR="00782297" w:rsidRPr="00EF2694" w:rsidRDefault="00782297" w:rsidP="00CE1409">
      <w:pPr>
        <w:pStyle w:val="libNormal0"/>
        <w:rPr>
          <w:rtl/>
        </w:rPr>
      </w:pPr>
      <w:r>
        <w:rPr>
          <w:rtl/>
        </w:rPr>
        <w:lastRenderedPageBreak/>
        <w:t>و</w:t>
      </w:r>
      <w:r w:rsidRPr="00EF2694">
        <w:rPr>
          <w:rtl/>
        </w:rPr>
        <w:t>ي</w:t>
      </w:r>
      <w:r w:rsidR="004124EE">
        <w:rPr>
          <w:rtl/>
        </w:rPr>
        <w:t xml:space="preserve">خبر </w:t>
      </w:r>
      <w:r w:rsidRPr="00EF2694">
        <w:rPr>
          <w:rtl/>
        </w:rPr>
        <w:t>بما في غد ويكل</w:t>
      </w:r>
      <w:r w:rsidR="008A029F">
        <w:rPr>
          <w:rFonts w:hint="cs"/>
          <w:rtl/>
        </w:rPr>
        <w:t>ّ</w:t>
      </w:r>
      <w:r w:rsidRPr="00EF2694">
        <w:rPr>
          <w:rtl/>
        </w:rPr>
        <w:t xml:space="preserve">م </w:t>
      </w:r>
      <w:r w:rsidR="00CE1409">
        <w:rPr>
          <w:rtl/>
        </w:rPr>
        <w:t xml:space="preserve">النّاس </w:t>
      </w:r>
      <w:r w:rsidRPr="00EF2694">
        <w:rPr>
          <w:rtl/>
        </w:rPr>
        <w:t>ب</w:t>
      </w:r>
      <w:r w:rsidR="008A4DAC">
        <w:rPr>
          <w:rtl/>
        </w:rPr>
        <w:t xml:space="preserve">كلّ </w:t>
      </w:r>
      <w:r w:rsidRPr="00EF2694">
        <w:rPr>
          <w:rtl/>
        </w:rPr>
        <w:t xml:space="preserve">لسان </w:t>
      </w:r>
      <w:r w:rsidR="00F66E4A">
        <w:rPr>
          <w:rtl/>
        </w:rPr>
        <w:t xml:space="preserve">ثمّ </w:t>
      </w:r>
      <w:r w:rsidR="008D0E33">
        <w:rPr>
          <w:rtl/>
        </w:rPr>
        <w:t>قال :</w:t>
      </w:r>
      <w:r w:rsidRPr="00EF2694">
        <w:rPr>
          <w:rtl/>
        </w:rPr>
        <w:t xml:space="preserve">لي يا أبا </w:t>
      </w:r>
      <w:r w:rsidR="008D0E33">
        <w:rPr>
          <w:rtl/>
        </w:rPr>
        <w:t xml:space="preserve">محمّد </w:t>
      </w:r>
      <w:r w:rsidRPr="00EF2694">
        <w:rPr>
          <w:rtl/>
        </w:rPr>
        <w:t xml:space="preserve">أعطيك علامة قبل أن تقوم فلم ألبث أن دخل علينا رجل من أهل خراسان فكلمه </w:t>
      </w:r>
      <w:r w:rsidR="006F79C5">
        <w:rPr>
          <w:rtl/>
        </w:rPr>
        <w:t xml:space="preserve">الخراسانيّ </w:t>
      </w:r>
      <w:r w:rsidR="0031630D">
        <w:rPr>
          <w:rtl/>
        </w:rPr>
        <w:t xml:space="preserve">بالعربيّة </w:t>
      </w:r>
      <w:r w:rsidRPr="00EF2694">
        <w:rPr>
          <w:rtl/>
        </w:rPr>
        <w:t xml:space="preserve">فأجابه أبو الحسن </w:t>
      </w:r>
      <w:r w:rsidRPr="002F75F6">
        <w:rPr>
          <w:rStyle w:val="libAlaemChar"/>
          <w:rtl/>
        </w:rPr>
        <w:t>عليه‌السلام</w:t>
      </w:r>
      <w:r w:rsidRPr="00EF2694">
        <w:rPr>
          <w:rtl/>
        </w:rPr>
        <w:t xml:space="preserve"> بالفارسية ف</w:t>
      </w:r>
      <w:r w:rsidR="008D0E33">
        <w:rPr>
          <w:rtl/>
        </w:rPr>
        <w:t>قال :</w:t>
      </w:r>
      <w:r w:rsidRPr="00EF2694">
        <w:rPr>
          <w:rtl/>
        </w:rPr>
        <w:t xml:space="preserve">له </w:t>
      </w:r>
      <w:r w:rsidR="006F79C5">
        <w:rPr>
          <w:rtl/>
        </w:rPr>
        <w:t xml:space="preserve">الخراسانيّ </w:t>
      </w:r>
      <w:r w:rsidRPr="00EF2694">
        <w:rPr>
          <w:rtl/>
        </w:rPr>
        <w:t>والله جعلت فداك ما منعني أن أكلمك بالخراساني</w:t>
      </w:r>
      <w:r w:rsidR="008A029F">
        <w:rPr>
          <w:rFonts w:hint="cs"/>
          <w:rtl/>
        </w:rPr>
        <w:t>ّ</w:t>
      </w:r>
      <w:r w:rsidRPr="00EF2694">
        <w:rPr>
          <w:rtl/>
        </w:rPr>
        <w:t>ة غير أني ظننت أنك لا تحسنها ف</w:t>
      </w:r>
      <w:r w:rsidR="008D0E33">
        <w:rPr>
          <w:rtl/>
        </w:rPr>
        <w:t>قال :</w:t>
      </w:r>
      <w:r w:rsidRPr="00EF2694">
        <w:rPr>
          <w:rtl/>
        </w:rPr>
        <w:t xml:space="preserve">سبحان الله إذا كنت لا أحسن أجيبك فما فضلي عليك </w:t>
      </w:r>
      <w:r w:rsidR="00F66E4A">
        <w:rPr>
          <w:rtl/>
        </w:rPr>
        <w:t xml:space="preserve">ثمّ </w:t>
      </w:r>
      <w:r w:rsidR="008D0E33">
        <w:rPr>
          <w:rtl/>
        </w:rPr>
        <w:t>قال :</w:t>
      </w:r>
      <w:r w:rsidRPr="00EF2694">
        <w:rPr>
          <w:rtl/>
        </w:rPr>
        <w:t xml:space="preserve">لي يا أبا </w:t>
      </w:r>
      <w:r w:rsidR="008D0E33">
        <w:rPr>
          <w:rtl/>
        </w:rPr>
        <w:t xml:space="preserve">محمّد </w:t>
      </w:r>
      <w:r w:rsidRPr="00EF2694">
        <w:rPr>
          <w:rtl/>
        </w:rPr>
        <w:t xml:space="preserve">إن الإمام لا يخفى عليه كلام أحد من </w:t>
      </w:r>
      <w:r w:rsidR="00CE1409">
        <w:rPr>
          <w:rtl/>
        </w:rPr>
        <w:t xml:space="preserve">النّاس </w:t>
      </w:r>
      <w:r w:rsidRPr="00EF2694">
        <w:rPr>
          <w:rtl/>
        </w:rPr>
        <w:t>ولا طير ولا بهيمة ولا شيء فيه الروح فمن لم يكن هذه الخصال فيه فليس هو بإمام</w:t>
      </w:r>
      <w:r>
        <w:rPr>
          <w:rFonts w:hint="cs"/>
          <w:rtl/>
        </w:rPr>
        <w:t>.</w:t>
      </w:r>
    </w:p>
    <w:p w14:paraId="0056F220" w14:textId="59666972" w:rsidR="00782297" w:rsidRDefault="008A029F" w:rsidP="00782297">
      <w:pPr>
        <w:pStyle w:val="Heading1Center"/>
        <w:rPr>
          <w:rtl/>
          <w:lang w:bidi="fa-IR"/>
        </w:rPr>
      </w:pPr>
      <w:bookmarkStart w:id="380" w:name="_Toc92637701"/>
      <w:bookmarkStart w:id="381" w:name="_Toc256693177"/>
      <w:bookmarkStart w:id="382" w:name="_Toc256693411"/>
      <w:r>
        <w:rPr>
          <w:rFonts w:hint="cs"/>
          <w:rtl/>
          <w:lang w:bidi="fa-IR"/>
        </w:rPr>
        <w:t xml:space="preserve">( </w:t>
      </w:r>
      <w:r w:rsidR="00782297" w:rsidRPr="00EF2694">
        <w:rPr>
          <w:rtl/>
          <w:lang w:bidi="fa-IR"/>
        </w:rPr>
        <w:t>باب</w:t>
      </w:r>
      <w:bookmarkEnd w:id="380"/>
      <w:r w:rsidR="00782297" w:rsidRPr="00EF2694">
        <w:rPr>
          <w:rtl/>
          <w:lang w:bidi="fa-IR"/>
        </w:rPr>
        <w:t xml:space="preserve"> </w:t>
      </w:r>
      <w:r>
        <w:rPr>
          <w:rFonts w:hint="cs"/>
          <w:rtl/>
          <w:lang w:bidi="fa-IR"/>
        </w:rPr>
        <w:t>)</w:t>
      </w:r>
      <w:bookmarkEnd w:id="381"/>
      <w:bookmarkEnd w:id="382"/>
      <w:r>
        <w:rPr>
          <w:rFonts w:hint="cs"/>
          <w:rtl/>
          <w:lang w:bidi="fa-IR"/>
        </w:rPr>
        <w:t xml:space="preserve"> </w:t>
      </w:r>
    </w:p>
    <w:p w14:paraId="22936103" w14:textId="12248E2E" w:rsidR="00782297" w:rsidRDefault="008A029F" w:rsidP="00782297">
      <w:pPr>
        <w:pStyle w:val="Heading1Center"/>
        <w:rPr>
          <w:rtl/>
          <w:lang w:bidi="fa-IR"/>
        </w:rPr>
      </w:pPr>
      <w:bookmarkStart w:id="383" w:name="_Toc92637702"/>
      <w:r>
        <w:rPr>
          <w:rFonts w:hint="cs"/>
          <w:rtl/>
          <w:lang w:bidi="fa-IR"/>
        </w:rPr>
        <w:t xml:space="preserve"> </w:t>
      </w:r>
      <w:bookmarkStart w:id="384" w:name="_Toc256693178"/>
      <w:bookmarkStart w:id="385" w:name="_Toc256693412"/>
      <w:r>
        <w:rPr>
          <w:rFonts w:hint="cs"/>
          <w:rtl/>
          <w:lang w:bidi="fa-IR"/>
        </w:rPr>
        <w:t xml:space="preserve">( </w:t>
      </w:r>
      <w:r w:rsidR="00782297" w:rsidRPr="00EF2694">
        <w:rPr>
          <w:rtl/>
          <w:lang w:bidi="fa-IR"/>
        </w:rPr>
        <w:t xml:space="preserve">ثبات الإمامة في </w:t>
      </w:r>
      <w:r w:rsidR="00782297">
        <w:rPr>
          <w:rtl/>
          <w:lang w:bidi="fa-IR"/>
        </w:rPr>
        <w:t>الأعقاب وأنها لا تعود في أخ ولا</w:t>
      </w:r>
      <w:bookmarkEnd w:id="383"/>
      <w:r w:rsidR="00750101">
        <w:rPr>
          <w:rtl/>
          <w:lang w:bidi="fa-IR"/>
        </w:rPr>
        <w:t>عمّ</w:t>
      </w:r>
      <w:bookmarkEnd w:id="384"/>
      <w:bookmarkEnd w:id="385"/>
      <w:r w:rsidR="00750101">
        <w:rPr>
          <w:rtl/>
          <w:lang w:bidi="fa-IR"/>
        </w:rPr>
        <w:t xml:space="preserve"> </w:t>
      </w:r>
    </w:p>
    <w:p w14:paraId="0AFD6A17" w14:textId="77777777" w:rsidR="00782297" w:rsidRPr="00EF2694" w:rsidRDefault="00782297" w:rsidP="00782297">
      <w:pPr>
        <w:pStyle w:val="Heading1Center"/>
        <w:rPr>
          <w:rtl/>
          <w:lang w:bidi="fa-IR"/>
        </w:rPr>
      </w:pPr>
      <w:bookmarkStart w:id="386" w:name="_Toc92637703"/>
      <w:bookmarkStart w:id="387" w:name="_Toc256693179"/>
      <w:bookmarkStart w:id="388" w:name="_Toc256693413"/>
      <w:r w:rsidRPr="00EF2694">
        <w:rPr>
          <w:rtl/>
          <w:lang w:bidi="fa-IR"/>
        </w:rPr>
        <w:t>ولا غيرهما من القرابات</w:t>
      </w:r>
      <w:bookmarkEnd w:id="386"/>
      <w:bookmarkEnd w:id="387"/>
      <w:bookmarkEnd w:id="388"/>
    </w:p>
    <w:p w14:paraId="36DBA67C" w14:textId="1C515010" w:rsidR="00782297" w:rsidRPr="00EF2694" w:rsidRDefault="00782297" w:rsidP="00951CD7">
      <w:pPr>
        <w:pStyle w:val="libNormal"/>
        <w:rPr>
          <w:rtl/>
        </w:rPr>
      </w:pPr>
      <w:r>
        <w:rPr>
          <w:rFonts w:hint="cs"/>
          <w:rtl/>
        </w:rPr>
        <w:t>1</w:t>
      </w:r>
      <w:r w:rsidR="008D0E33">
        <w:rPr>
          <w:rFonts w:hint="cs"/>
          <w:rtl/>
        </w:rPr>
        <w:t xml:space="preserve"> - </w:t>
      </w:r>
      <w:r w:rsidR="0022555C">
        <w:rPr>
          <w:rtl/>
        </w:rPr>
        <w:t xml:space="preserve">عليّ </w:t>
      </w:r>
      <w:r w:rsidRPr="00EF2694">
        <w:rPr>
          <w:rtl/>
        </w:rPr>
        <w:t>بن إبراهيم</w:t>
      </w:r>
      <w:r>
        <w:rPr>
          <w:rtl/>
        </w:rPr>
        <w:t xml:space="preserve"> ، </w:t>
      </w:r>
      <w:r w:rsidRPr="00EF2694">
        <w:rPr>
          <w:rtl/>
        </w:rPr>
        <w:t xml:space="preserve">عن </w:t>
      </w:r>
      <w:r w:rsidR="008D0E33">
        <w:rPr>
          <w:rtl/>
        </w:rPr>
        <w:t xml:space="preserve">محمّد </w:t>
      </w:r>
      <w:r w:rsidRPr="00EF2694">
        <w:rPr>
          <w:rtl/>
        </w:rPr>
        <w:t>بن عيسى</w:t>
      </w:r>
      <w:r>
        <w:rPr>
          <w:rtl/>
        </w:rPr>
        <w:t xml:space="preserve"> ، </w:t>
      </w:r>
      <w:r w:rsidRPr="00EF2694">
        <w:rPr>
          <w:rtl/>
        </w:rPr>
        <w:t>عن يونس</w:t>
      </w:r>
      <w:r>
        <w:rPr>
          <w:rtl/>
        </w:rPr>
        <w:t xml:space="preserve"> ، </w:t>
      </w:r>
      <w:r w:rsidRPr="00EF2694">
        <w:rPr>
          <w:rtl/>
        </w:rPr>
        <w:t>عن الحسين بن ثوير بن أبي فاختة</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 xml:space="preserve">لا تعود الإمامة في أخوين بعد الحسن والحسين </w:t>
      </w:r>
      <w:r w:rsidR="00CE1409">
        <w:rPr>
          <w:rtl/>
        </w:rPr>
        <w:t>أ</w:t>
      </w:r>
      <w:r w:rsidR="00B040B5">
        <w:rPr>
          <w:rtl/>
        </w:rPr>
        <w:t xml:space="preserve">بداً </w:t>
      </w:r>
      <w:r w:rsidRPr="00EF2694">
        <w:rPr>
          <w:rtl/>
        </w:rPr>
        <w:t>إن</w:t>
      </w:r>
      <w:r w:rsidR="00951CD7">
        <w:rPr>
          <w:rFonts w:hint="cs"/>
          <w:rtl/>
        </w:rPr>
        <w:t>ّ</w:t>
      </w:r>
      <w:r w:rsidRPr="00EF2694">
        <w:rPr>
          <w:rtl/>
        </w:rPr>
        <w:t xml:space="preserve">ما جرت من </w:t>
      </w:r>
      <w:r w:rsidR="0022555C">
        <w:rPr>
          <w:rtl/>
        </w:rPr>
        <w:t>عل</w:t>
      </w:r>
      <w:r w:rsidR="00951CD7">
        <w:rPr>
          <w:rFonts w:hint="cs"/>
          <w:rtl/>
        </w:rPr>
        <w:t>ّ</w:t>
      </w:r>
      <w:r w:rsidR="0022555C">
        <w:rPr>
          <w:rtl/>
        </w:rPr>
        <w:t>يّ</w:t>
      </w:r>
      <w:r w:rsidR="00951CD7">
        <w:rPr>
          <w:rFonts w:hint="cs"/>
          <w:rtl/>
        </w:rPr>
        <w:t>ِ</w:t>
      </w:r>
      <w:r w:rsidR="0022555C">
        <w:rPr>
          <w:rtl/>
        </w:rPr>
        <w:t xml:space="preserve"> </w:t>
      </w:r>
      <w:r w:rsidRPr="00EF2694">
        <w:rPr>
          <w:rtl/>
        </w:rPr>
        <w:t xml:space="preserve">بن الحسين كما </w:t>
      </w:r>
      <w:r w:rsidR="008D0E33">
        <w:rPr>
          <w:rtl/>
        </w:rPr>
        <w:t>قال :</w:t>
      </w:r>
      <w:r w:rsidRPr="00EF2694">
        <w:rPr>
          <w:rtl/>
        </w:rPr>
        <w:t>الله تبارك وتعالى</w:t>
      </w:r>
      <w:r>
        <w:rPr>
          <w:rtl/>
        </w:rPr>
        <w:t xml:space="preserve"> </w:t>
      </w:r>
      <w:r>
        <w:rPr>
          <w:rFonts w:hint="cs"/>
          <w:rtl/>
        </w:rPr>
        <w:t xml:space="preserve">: </w:t>
      </w:r>
      <w:r>
        <w:rPr>
          <w:rtl/>
        </w:rPr>
        <w:t xml:space="preserve">« </w:t>
      </w:r>
      <w:r w:rsidRPr="002F75F6">
        <w:rPr>
          <w:rStyle w:val="libAieChar"/>
          <w:rtl/>
        </w:rPr>
        <w:t>وَأُولُوا الْأَرْحامِ</w:t>
      </w:r>
    </w:p>
    <w:p w14:paraId="238EAA61" w14:textId="55D5A391" w:rsidR="00782297" w:rsidRPr="00324B78" w:rsidRDefault="008D0E33" w:rsidP="009D38AE">
      <w:pPr>
        <w:pStyle w:val="libLine"/>
        <w:rPr>
          <w:rtl/>
        </w:rPr>
      </w:pPr>
      <w:r>
        <w:rPr>
          <w:rFonts w:hint="cs"/>
          <w:rtl/>
        </w:rPr>
        <w:t>________________________________________________________</w:t>
      </w:r>
    </w:p>
    <w:p w14:paraId="332B2215" w14:textId="67B43DBE" w:rsidR="00782297" w:rsidRDefault="00782297" w:rsidP="004E511B">
      <w:pPr>
        <w:pStyle w:val="libNormal0"/>
        <w:rPr>
          <w:rtl/>
        </w:rPr>
      </w:pPr>
      <w:r w:rsidRPr="004907EA">
        <w:rPr>
          <w:rtl/>
        </w:rPr>
        <w:t>عنه</w:t>
      </w:r>
      <w:r w:rsidRPr="00EF2694">
        <w:rPr>
          <w:rtl/>
        </w:rPr>
        <w:t xml:space="preserve"> </w:t>
      </w:r>
      <w:r w:rsidR="00951CD7">
        <w:rPr>
          <w:rtl/>
        </w:rPr>
        <w:t>»</w:t>
      </w:r>
      <w:r w:rsidR="00951CD7">
        <w:rPr>
          <w:rFonts w:hint="cs"/>
          <w:rtl/>
        </w:rPr>
        <w:t xml:space="preserve"> </w:t>
      </w:r>
      <w:r w:rsidRPr="00EF2694">
        <w:rPr>
          <w:rtl/>
        </w:rPr>
        <w:t>على بناء المجهول</w:t>
      </w:r>
      <w:r>
        <w:rPr>
          <w:rtl/>
        </w:rPr>
        <w:t xml:space="preserve"> « </w:t>
      </w:r>
      <w:r w:rsidRPr="004907EA">
        <w:rPr>
          <w:rtl/>
        </w:rPr>
        <w:t>وي</w:t>
      </w:r>
      <w:r w:rsidR="004124EE">
        <w:rPr>
          <w:rtl/>
        </w:rPr>
        <w:t xml:space="preserve">خبر </w:t>
      </w:r>
      <w:r w:rsidRPr="004907EA">
        <w:rPr>
          <w:rtl/>
        </w:rPr>
        <w:t>بما في غد</w:t>
      </w:r>
      <w:r>
        <w:rPr>
          <w:rtl/>
        </w:rPr>
        <w:t xml:space="preserve"> » </w:t>
      </w:r>
      <w:r w:rsidRPr="00EF2694">
        <w:rPr>
          <w:rtl/>
        </w:rPr>
        <w:t>إشارة إلى قوله تعالى</w:t>
      </w:r>
      <w:r>
        <w:rPr>
          <w:rtl/>
        </w:rPr>
        <w:t xml:space="preserve"> : « </w:t>
      </w:r>
      <w:r w:rsidRPr="002F75F6">
        <w:rPr>
          <w:rStyle w:val="libAieChar"/>
          <w:rtl/>
        </w:rPr>
        <w:t xml:space="preserve">وَما تَدْرِي نَفْسٌ ما ذا تَكْسِبُ غَداً </w:t>
      </w:r>
      <w:r>
        <w:rPr>
          <w:rtl/>
        </w:rPr>
        <w:t xml:space="preserve">» </w:t>
      </w:r>
      <w:r w:rsidRPr="00273F93">
        <w:rPr>
          <w:rStyle w:val="libFootnotenumChar"/>
          <w:rtl/>
        </w:rPr>
        <w:t>(1)</w:t>
      </w:r>
      <w:r w:rsidRPr="00EF2694">
        <w:rPr>
          <w:rtl/>
        </w:rPr>
        <w:t xml:space="preserve"> فإخباره لا بد أن يكون من قبل الله</w:t>
      </w:r>
      <w:r>
        <w:rPr>
          <w:rtl/>
        </w:rPr>
        <w:t xml:space="preserve"> ، </w:t>
      </w:r>
      <w:r w:rsidRPr="00EF2694">
        <w:rPr>
          <w:rtl/>
        </w:rPr>
        <w:t>ويحتمل أن يكون هذا على المثال</w:t>
      </w:r>
      <w:r>
        <w:rPr>
          <w:rtl/>
        </w:rPr>
        <w:t xml:space="preserve"> ، </w:t>
      </w:r>
      <w:r w:rsidRPr="00EF2694">
        <w:rPr>
          <w:rtl/>
        </w:rPr>
        <w:t>والمراد الإخبار ب</w:t>
      </w:r>
      <w:r w:rsidR="008A4DAC">
        <w:rPr>
          <w:rtl/>
        </w:rPr>
        <w:t xml:space="preserve">كلّ </w:t>
      </w:r>
      <w:r w:rsidRPr="00EF2694">
        <w:rPr>
          <w:rtl/>
        </w:rPr>
        <w:t>أمر مغيب لا سبيل إلى الحس والعقل إليه.</w:t>
      </w:r>
    </w:p>
    <w:p w14:paraId="18C7471D" w14:textId="42C36828" w:rsidR="00782297" w:rsidRDefault="00782297" w:rsidP="00A020F0">
      <w:pPr>
        <w:pStyle w:val="libNormal"/>
        <w:rPr>
          <w:rtl/>
        </w:rPr>
      </w:pPr>
      <w:r>
        <w:rPr>
          <w:rtl/>
        </w:rPr>
        <w:t xml:space="preserve">« </w:t>
      </w:r>
      <w:r w:rsidRPr="004907EA">
        <w:rPr>
          <w:rtl/>
        </w:rPr>
        <w:t>ويكل</w:t>
      </w:r>
      <w:r w:rsidR="00951CD7">
        <w:rPr>
          <w:rFonts w:hint="cs"/>
          <w:rtl/>
        </w:rPr>
        <w:t>ّ</w:t>
      </w:r>
      <w:r w:rsidRPr="004907EA">
        <w:rPr>
          <w:rtl/>
        </w:rPr>
        <w:t xml:space="preserve">م </w:t>
      </w:r>
      <w:r w:rsidR="00CE1409">
        <w:rPr>
          <w:rtl/>
        </w:rPr>
        <w:t xml:space="preserve">النّاس </w:t>
      </w:r>
      <w:r w:rsidRPr="004907EA">
        <w:rPr>
          <w:rtl/>
        </w:rPr>
        <w:t>ب</w:t>
      </w:r>
      <w:r w:rsidR="008A4DAC">
        <w:rPr>
          <w:rtl/>
        </w:rPr>
        <w:t xml:space="preserve">كلّ </w:t>
      </w:r>
      <w:r w:rsidRPr="004907EA">
        <w:rPr>
          <w:rtl/>
        </w:rPr>
        <w:t>لسان</w:t>
      </w:r>
      <w:r>
        <w:rPr>
          <w:rtl/>
        </w:rPr>
        <w:t xml:space="preserve"> » </w:t>
      </w:r>
      <w:r w:rsidRPr="00EF2694">
        <w:rPr>
          <w:rtl/>
        </w:rPr>
        <w:t xml:space="preserve">أي </w:t>
      </w:r>
      <w:r w:rsidR="008A4DAC">
        <w:rPr>
          <w:rtl/>
        </w:rPr>
        <w:t xml:space="preserve">كلّ </w:t>
      </w:r>
      <w:r w:rsidRPr="00EF2694">
        <w:rPr>
          <w:rtl/>
        </w:rPr>
        <w:t>قوم بلسانهم</w:t>
      </w:r>
      <w:r>
        <w:rPr>
          <w:rtl/>
        </w:rPr>
        <w:t xml:space="preserve"> « </w:t>
      </w:r>
      <w:r w:rsidRPr="004907EA">
        <w:rPr>
          <w:rtl/>
        </w:rPr>
        <w:t>لا تحسنها</w:t>
      </w:r>
      <w:r>
        <w:rPr>
          <w:rtl/>
        </w:rPr>
        <w:t xml:space="preserve"> » </w:t>
      </w:r>
      <w:r w:rsidRPr="00EF2694">
        <w:rPr>
          <w:rtl/>
        </w:rPr>
        <w:t>أي لا تعلمها حسنا</w:t>
      </w:r>
      <w:r w:rsidR="00951CD7">
        <w:rPr>
          <w:rFonts w:hint="cs"/>
          <w:rtl/>
        </w:rPr>
        <w:t>ً</w:t>
      </w:r>
      <w:r>
        <w:rPr>
          <w:rtl/>
        </w:rPr>
        <w:t xml:space="preserve"> ، </w:t>
      </w:r>
      <w:r w:rsidRPr="00EF2694">
        <w:rPr>
          <w:rtl/>
        </w:rPr>
        <w:t>ي</w:t>
      </w:r>
      <w:r w:rsidR="004E2A7C">
        <w:rPr>
          <w:rtl/>
        </w:rPr>
        <w:t>قال :</w:t>
      </w:r>
      <w:r>
        <w:rPr>
          <w:rtl/>
        </w:rPr>
        <w:t xml:space="preserve"> </w:t>
      </w:r>
      <w:r w:rsidRPr="00EF2694">
        <w:rPr>
          <w:rtl/>
        </w:rPr>
        <w:t>حسن الشيء إذا كان ذا بصيرة فيه.</w:t>
      </w:r>
    </w:p>
    <w:p w14:paraId="2FFFE1F4" w14:textId="531CA894" w:rsidR="00782297" w:rsidRPr="00EF2694" w:rsidRDefault="00782297" w:rsidP="00A020F0">
      <w:pPr>
        <w:pStyle w:val="libNormal"/>
        <w:rPr>
          <w:rtl/>
        </w:rPr>
      </w:pPr>
      <w:r>
        <w:rPr>
          <w:rtl/>
        </w:rPr>
        <w:t xml:space="preserve">« </w:t>
      </w:r>
      <w:r w:rsidRPr="004907EA">
        <w:rPr>
          <w:rtl/>
        </w:rPr>
        <w:t>أجيبك</w:t>
      </w:r>
      <w:r>
        <w:rPr>
          <w:rtl/>
        </w:rPr>
        <w:t xml:space="preserve"> » </w:t>
      </w:r>
      <w:r w:rsidRPr="00EF2694">
        <w:rPr>
          <w:rtl/>
        </w:rPr>
        <w:t>بتقدير أن ويجوز نصبه ورفعه</w:t>
      </w:r>
      <w:r>
        <w:rPr>
          <w:rtl/>
        </w:rPr>
        <w:t xml:space="preserve"> ، </w:t>
      </w:r>
      <w:r w:rsidR="003D40D2">
        <w:rPr>
          <w:rtl/>
        </w:rPr>
        <w:t>و</w:t>
      </w:r>
      <w:r w:rsidR="008B54B8">
        <w:rPr>
          <w:rtl/>
        </w:rPr>
        <w:t xml:space="preserve">يدلّ </w:t>
      </w:r>
      <w:r w:rsidRPr="00EF2694">
        <w:rPr>
          <w:rtl/>
        </w:rPr>
        <w:t>على لزوم كون الإمام أفضل من الرعي</w:t>
      </w:r>
      <w:r w:rsidR="00951CD7">
        <w:rPr>
          <w:rFonts w:hint="cs"/>
          <w:rtl/>
        </w:rPr>
        <w:t>ّ</w:t>
      </w:r>
      <w:r w:rsidRPr="00EF2694">
        <w:rPr>
          <w:rtl/>
        </w:rPr>
        <w:t>ة في جميع الخصال.</w:t>
      </w:r>
    </w:p>
    <w:p w14:paraId="068C0CE2" w14:textId="14823863" w:rsidR="00782297" w:rsidRDefault="00782297" w:rsidP="00782297">
      <w:pPr>
        <w:pStyle w:val="Heading1Center"/>
        <w:rPr>
          <w:rtl/>
        </w:rPr>
      </w:pPr>
      <w:bookmarkStart w:id="389" w:name="_Toc92637704"/>
      <w:bookmarkStart w:id="390" w:name="_Toc256693180"/>
      <w:bookmarkStart w:id="391" w:name="_Toc256693414"/>
      <w:r w:rsidRPr="004907EA">
        <w:rPr>
          <w:rtl/>
        </w:rPr>
        <w:t>باب ثبات الإمامة في الأعقاب و</w:t>
      </w:r>
      <w:r w:rsidR="007F174A">
        <w:rPr>
          <w:rtl/>
        </w:rPr>
        <w:t xml:space="preserve">أنّه </w:t>
      </w:r>
      <w:r w:rsidR="005A7FF9">
        <w:rPr>
          <w:rtl/>
        </w:rPr>
        <w:t>لاتعود في أخ ولاعم</w:t>
      </w:r>
      <w:r w:rsidR="00750101">
        <w:rPr>
          <w:rtl/>
        </w:rPr>
        <w:t xml:space="preserve"> </w:t>
      </w:r>
      <w:r w:rsidRPr="004907EA">
        <w:rPr>
          <w:rtl/>
        </w:rPr>
        <w:t>ولا غيرها من القرابات</w:t>
      </w:r>
      <w:bookmarkEnd w:id="389"/>
      <w:bookmarkEnd w:id="390"/>
      <w:bookmarkEnd w:id="391"/>
      <w:r w:rsidRPr="004907EA">
        <w:rPr>
          <w:rtl/>
        </w:rPr>
        <w:t xml:space="preserve"> </w:t>
      </w:r>
    </w:p>
    <w:p w14:paraId="45D6F944" w14:textId="2CCD7A02" w:rsidR="00782297" w:rsidRDefault="00782297" w:rsidP="005A7FF9">
      <w:pPr>
        <w:pStyle w:val="libNormal"/>
        <w:rPr>
          <w:rtl/>
          <w:lang w:bidi="fa-IR"/>
        </w:rPr>
      </w:pPr>
      <w:r w:rsidRPr="00074C70">
        <w:rPr>
          <w:rStyle w:val="libBold1Char"/>
          <w:rtl/>
        </w:rPr>
        <w:t>الحديث ال</w:t>
      </w:r>
      <w:r w:rsidR="00D54C7C" w:rsidRPr="00074C70">
        <w:rPr>
          <w:rStyle w:val="libBold1Char"/>
          <w:rtl/>
        </w:rPr>
        <w:t>أوّل</w:t>
      </w:r>
      <w:r w:rsidR="00D54C7C">
        <w:rPr>
          <w:rStyle w:val="libBold1Char"/>
          <w:rtl/>
        </w:rPr>
        <w:t xml:space="preserve"> </w:t>
      </w:r>
      <w:r w:rsidRPr="00CE1409">
        <w:rPr>
          <w:rStyle w:val="libBold1Char"/>
          <w:rtl/>
        </w:rPr>
        <w:t>:</w:t>
      </w:r>
      <w:r>
        <w:rPr>
          <w:rtl/>
        </w:rPr>
        <w:t xml:space="preserve"> </w:t>
      </w:r>
      <w:r w:rsidRPr="00EF2694">
        <w:rPr>
          <w:rtl/>
          <w:lang w:bidi="fa-IR"/>
        </w:rPr>
        <w:t>صحيح.</w:t>
      </w:r>
    </w:p>
    <w:p w14:paraId="63258443" w14:textId="6DEE3639" w:rsidR="00782297" w:rsidRPr="00EF2694" w:rsidRDefault="00782297" w:rsidP="00A020F0">
      <w:pPr>
        <w:pStyle w:val="libNormal"/>
        <w:rPr>
          <w:rtl/>
        </w:rPr>
      </w:pPr>
      <w:r>
        <w:rPr>
          <w:rtl/>
        </w:rPr>
        <w:t xml:space="preserve">« </w:t>
      </w:r>
      <w:r w:rsidRPr="004907EA">
        <w:rPr>
          <w:rtl/>
        </w:rPr>
        <w:t xml:space="preserve">كما </w:t>
      </w:r>
      <w:r w:rsidR="008D0E33">
        <w:rPr>
          <w:rtl/>
        </w:rPr>
        <w:t>قال :</w:t>
      </w:r>
      <w:r>
        <w:rPr>
          <w:rtl/>
        </w:rPr>
        <w:t xml:space="preserve">» </w:t>
      </w:r>
      <w:r w:rsidRPr="00EF2694">
        <w:rPr>
          <w:rtl/>
        </w:rPr>
        <w:t>يمكن أن يكون الكاف زائدة و</w:t>
      </w:r>
      <w:r>
        <w:rPr>
          <w:rtl/>
        </w:rPr>
        <w:t xml:space="preserve"> « </w:t>
      </w:r>
      <w:r w:rsidRPr="00EF2694">
        <w:rPr>
          <w:rtl/>
        </w:rPr>
        <w:t xml:space="preserve">ما </w:t>
      </w:r>
      <w:r w:rsidR="008D0E33">
        <w:rPr>
          <w:rtl/>
        </w:rPr>
        <w:t>قال :</w:t>
      </w:r>
      <w:r w:rsidRPr="00EF2694">
        <w:rPr>
          <w:rtl/>
        </w:rPr>
        <w:t>الله</w:t>
      </w:r>
      <w:r>
        <w:rPr>
          <w:rtl/>
        </w:rPr>
        <w:t xml:space="preserve"> » </w:t>
      </w:r>
      <w:r w:rsidRPr="00EF2694">
        <w:rPr>
          <w:rtl/>
        </w:rPr>
        <w:t>فاعل جرت بتأويل</w:t>
      </w:r>
    </w:p>
    <w:p w14:paraId="314FE106" w14:textId="77777777" w:rsidR="00782297" w:rsidRPr="00EF2694" w:rsidRDefault="00782297" w:rsidP="009D38AE">
      <w:pPr>
        <w:pStyle w:val="libLine"/>
        <w:rPr>
          <w:rtl/>
        </w:rPr>
      </w:pPr>
      <w:r w:rsidRPr="00EF2694">
        <w:rPr>
          <w:rtl/>
        </w:rPr>
        <w:t>__________________</w:t>
      </w:r>
    </w:p>
    <w:p w14:paraId="60785F1F" w14:textId="77777777" w:rsidR="00782297" w:rsidRPr="00EF2694" w:rsidRDefault="00782297" w:rsidP="00E7042C">
      <w:pPr>
        <w:pStyle w:val="libFootnote0"/>
        <w:rPr>
          <w:rtl/>
          <w:lang w:bidi="fa-IR"/>
        </w:rPr>
      </w:pPr>
      <w:r>
        <w:rPr>
          <w:rtl/>
        </w:rPr>
        <w:t>(</w:t>
      </w:r>
      <w:r w:rsidRPr="00EF2694">
        <w:rPr>
          <w:rtl/>
        </w:rPr>
        <w:t>1) سورة لقمان</w:t>
      </w:r>
      <w:r>
        <w:rPr>
          <w:rtl/>
        </w:rPr>
        <w:t xml:space="preserve"> : </w:t>
      </w:r>
      <w:r w:rsidRPr="00EF2694">
        <w:rPr>
          <w:rtl/>
        </w:rPr>
        <w:t>34.</w:t>
      </w:r>
    </w:p>
    <w:p w14:paraId="1A57AF04" w14:textId="77777777" w:rsidR="00CE1409" w:rsidRDefault="00CE1409" w:rsidP="00CE1409">
      <w:pPr>
        <w:pStyle w:val="libNormal"/>
        <w:rPr>
          <w:rtl/>
        </w:rPr>
      </w:pPr>
      <w:r>
        <w:rPr>
          <w:rtl/>
        </w:rPr>
        <w:br w:type="page"/>
      </w:r>
    </w:p>
    <w:p w14:paraId="04E60E18" w14:textId="059631B5" w:rsidR="00782297" w:rsidRPr="00EF2694" w:rsidRDefault="00782297" w:rsidP="00CE1409">
      <w:pPr>
        <w:pStyle w:val="libNormal0"/>
        <w:rPr>
          <w:rtl/>
        </w:rPr>
      </w:pPr>
      <w:r w:rsidRPr="002F75F6">
        <w:rPr>
          <w:rStyle w:val="libAieChar"/>
          <w:rtl/>
        </w:rPr>
        <w:lastRenderedPageBreak/>
        <w:t xml:space="preserve">بَعْضُهُمْ أَوْلى بِبَعْضٍ فِي كِتابِ اللهِ </w:t>
      </w:r>
      <w:r>
        <w:rPr>
          <w:rtl/>
        </w:rPr>
        <w:t xml:space="preserve">» </w:t>
      </w:r>
      <w:r w:rsidRPr="00EF2694">
        <w:rPr>
          <w:rtl/>
        </w:rPr>
        <w:t xml:space="preserve">فلا تكون بعد </w:t>
      </w:r>
      <w:r w:rsidR="0022555C">
        <w:rPr>
          <w:rtl/>
        </w:rPr>
        <w:t xml:space="preserve">عليّ </w:t>
      </w:r>
      <w:r w:rsidRPr="00EF2694">
        <w:rPr>
          <w:rtl/>
        </w:rPr>
        <w:t xml:space="preserve">بن الحسين </w:t>
      </w:r>
      <w:r w:rsidRPr="002F75F6">
        <w:rPr>
          <w:rStyle w:val="libAlaemChar"/>
          <w:rtl/>
        </w:rPr>
        <w:t>عليه‌السلام</w:t>
      </w:r>
      <w:r w:rsidRPr="00EF2694">
        <w:rPr>
          <w:rtl/>
        </w:rPr>
        <w:t xml:space="preserve"> </w:t>
      </w:r>
      <w:r w:rsidR="006E33A0">
        <w:rPr>
          <w:rtl/>
        </w:rPr>
        <w:t xml:space="preserve">إلّا </w:t>
      </w:r>
      <w:r w:rsidRPr="00EF2694">
        <w:rPr>
          <w:rtl/>
        </w:rPr>
        <w:t>في الأعقاب وأعقاب الأعقاب</w:t>
      </w:r>
      <w:r>
        <w:rPr>
          <w:rFonts w:hint="cs"/>
          <w:rtl/>
        </w:rPr>
        <w:t>.</w:t>
      </w:r>
    </w:p>
    <w:p w14:paraId="08B75C6E" w14:textId="53D63776" w:rsidR="00782297" w:rsidRPr="00324B78" w:rsidRDefault="008D0E33" w:rsidP="009D38AE">
      <w:pPr>
        <w:pStyle w:val="libLine"/>
        <w:rPr>
          <w:rtl/>
        </w:rPr>
      </w:pPr>
      <w:r>
        <w:rPr>
          <w:rFonts w:hint="cs"/>
          <w:rtl/>
        </w:rPr>
        <w:t>________________________________________________________</w:t>
      </w:r>
    </w:p>
    <w:p w14:paraId="7D6193CA" w14:textId="380C912E" w:rsidR="00782297" w:rsidRPr="00EF2694" w:rsidRDefault="00782297" w:rsidP="004E511B">
      <w:pPr>
        <w:pStyle w:val="libNormal0"/>
        <w:rPr>
          <w:rtl/>
        </w:rPr>
      </w:pPr>
      <w:r w:rsidRPr="00EF2694">
        <w:rPr>
          <w:rtl/>
        </w:rPr>
        <w:t>الآية</w:t>
      </w:r>
      <w:r>
        <w:rPr>
          <w:rtl/>
        </w:rPr>
        <w:t xml:space="preserve"> ، </w:t>
      </w:r>
      <w:r w:rsidRPr="00EF2694">
        <w:rPr>
          <w:rtl/>
        </w:rPr>
        <w:t>ويحتمل أن يكون فاعل</w:t>
      </w:r>
      <w:r>
        <w:rPr>
          <w:rtl/>
        </w:rPr>
        <w:t xml:space="preserve"> « </w:t>
      </w:r>
      <w:r w:rsidRPr="00EF2694">
        <w:rPr>
          <w:rtl/>
        </w:rPr>
        <w:t>جرت</w:t>
      </w:r>
      <w:r>
        <w:rPr>
          <w:rtl/>
        </w:rPr>
        <w:t xml:space="preserve"> » </w:t>
      </w:r>
      <w:r w:rsidRPr="00EF2694">
        <w:rPr>
          <w:rtl/>
        </w:rPr>
        <w:t>الضمير العائد إلى الإمامة</w:t>
      </w:r>
      <w:r>
        <w:rPr>
          <w:rtl/>
        </w:rPr>
        <w:t xml:space="preserve"> ، </w:t>
      </w:r>
      <w:r w:rsidRPr="00EF2694">
        <w:rPr>
          <w:rtl/>
        </w:rPr>
        <w:t xml:space="preserve">أي الإمامة التي لا يكون في أخوين جرت من </w:t>
      </w:r>
      <w:r w:rsidR="0022555C">
        <w:rPr>
          <w:rtl/>
        </w:rPr>
        <w:t xml:space="preserve">عليّ </w:t>
      </w:r>
      <w:r w:rsidRPr="00EF2694">
        <w:rPr>
          <w:rtl/>
        </w:rPr>
        <w:t>بن الحسين</w:t>
      </w:r>
      <w:r>
        <w:rPr>
          <w:rtl/>
        </w:rPr>
        <w:t xml:space="preserve"> ، </w:t>
      </w:r>
      <w:r w:rsidRPr="00EF2694">
        <w:rPr>
          <w:rtl/>
        </w:rPr>
        <w:t>فيكون</w:t>
      </w:r>
      <w:r>
        <w:rPr>
          <w:rtl/>
        </w:rPr>
        <w:t xml:space="preserve"> « </w:t>
      </w:r>
      <w:r w:rsidRPr="00EF2694">
        <w:rPr>
          <w:rtl/>
        </w:rPr>
        <w:t xml:space="preserve">كما </w:t>
      </w:r>
      <w:r w:rsidR="008D0E33">
        <w:rPr>
          <w:rtl/>
        </w:rPr>
        <w:t>قال :</w:t>
      </w:r>
      <w:r w:rsidRPr="00EF2694">
        <w:rPr>
          <w:rtl/>
        </w:rPr>
        <w:t>الله</w:t>
      </w:r>
      <w:r>
        <w:rPr>
          <w:rtl/>
        </w:rPr>
        <w:t xml:space="preserve"> » </w:t>
      </w:r>
      <w:r w:rsidRPr="00EF2694">
        <w:rPr>
          <w:rtl/>
        </w:rPr>
        <w:t>ح</w:t>
      </w:r>
      <w:r w:rsidR="006E33A0">
        <w:rPr>
          <w:rtl/>
        </w:rPr>
        <w:t xml:space="preserve">إلّا </w:t>
      </w:r>
      <w:r w:rsidRPr="00EF2694">
        <w:rPr>
          <w:rtl/>
        </w:rPr>
        <w:t>أو صفة للمصدر المحذوف</w:t>
      </w:r>
      <w:r>
        <w:rPr>
          <w:rtl/>
        </w:rPr>
        <w:t xml:space="preserve"> ، </w:t>
      </w:r>
      <w:r w:rsidRPr="00EF2694">
        <w:rPr>
          <w:rtl/>
        </w:rPr>
        <w:t>ويؤيده أن في غيبة الشيخ</w:t>
      </w:r>
      <w:r>
        <w:rPr>
          <w:rtl/>
        </w:rPr>
        <w:t xml:space="preserve"> : </w:t>
      </w:r>
      <w:r w:rsidRPr="00EF2694">
        <w:rPr>
          <w:rtl/>
        </w:rPr>
        <w:t>أنها جرت</w:t>
      </w:r>
      <w:r>
        <w:rPr>
          <w:rtl/>
        </w:rPr>
        <w:t xml:space="preserve"> ، </w:t>
      </w:r>
      <w:r w:rsidRPr="00EF2694">
        <w:rPr>
          <w:rtl/>
        </w:rPr>
        <w:t>وهو أظهر.</w:t>
      </w:r>
    </w:p>
    <w:p w14:paraId="236FB68D" w14:textId="56B00BE8" w:rsidR="00782297" w:rsidRPr="00EF2694" w:rsidRDefault="00782297" w:rsidP="00A020F0">
      <w:pPr>
        <w:pStyle w:val="libNormal"/>
        <w:rPr>
          <w:rtl/>
          <w:lang w:bidi="fa-IR"/>
        </w:rPr>
      </w:pPr>
      <w:r w:rsidRPr="00EF2694">
        <w:rPr>
          <w:rtl/>
          <w:lang w:bidi="fa-IR"/>
        </w:rPr>
        <w:t>واعلم أن آي</w:t>
      </w:r>
      <w:r>
        <w:rPr>
          <w:rtl/>
          <w:lang w:bidi="fa-IR"/>
        </w:rPr>
        <w:t xml:space="preserve">ة « </w:t>
      </w:r>
      <w:r w:rsidRPr="002F75F6">
        <w:rPr>
          <w:rStyle w:val="libAieChar"/>
          <w:rtl/>
        </w:rPr>
        <w:t xml:space="preserve">أُولُوا الْأَرْحامِ </w:t>
      </w:r>
      <w:r>
        <w:rPr>
          <w:rtl/>
        </w:rPr>
        <w:t xml:space="preserve">» </w:t>
      </w:r>
      <w:r w:rsidRPr="00EF2694">
        <w:rPr>
          <w:rtl/>
          <w:lang w:bidi="fa-IR"/>
        </w:rPr>
        <w:t>نزلت في موضعين من القرآن أحدهما في سورة الأنفال هكذا</w:t>
      </w:r>
      <w:r>
        <w:rPr>
          <w:rtl/>
          <w:lang w:bidi="fa-IR"/>
        </w:rPr>
        <w:t xml:space="preserve"> : </w:t>
      </w:r>
      <w:r>
        <w:rPr>
          <w:rtl/>
        </w:rPr>
        <w:t xml:space="preserve">« </w:t>
      </w:r>
      <w:r w:rsidRPr="002F75F6">
        <w:rPr>
          <w:rStyle w:val="libAieChar"/>
          <w:rtl/>
        </w:rPr>
        <w:t>وَأُولُوا الْأَرْحامِ بَعْضُهُمْ أَوْلى بِبَعْضٍ فِي كِتابِ اللهِ إِنَّ اللهَ بِ</w:t>
      </w:r>
      <w:r w:rsidR="008A4DAC">
        <w:rPr>
          <w:rStyle w:val="libAieChar"/>
          <w:rtl/>
        </w:rPr>
        <w:t xml:space="preserve">كلّ </w:t>
      </w:r>
      <w:r w:rsidRPr="002F75F6">
        <w:rPr>
          <w:rStyle w:val="libAieChar"/>
          <w:rtl/>
        </w:rPr>
        <w:t xml:space="preserve">شَيْءٍ عَلِيمٌ </w:t>
      </w:r>
      <w:r>
        <w:rPr>
          <w:rtl/>
        </w:rPr>
        <w:t xml:space="preserve">» </w:t>
      </w:r>
      <w:r w:rsidRPr="00EF2694">
        <w:rPr>
          <w:rtl/>
          <w:lang w:bidi="fa-IR"/>
        </w:rPr>
        <w:t>وثانيهما في سورة الأحزاب هكذا</w:t>
      </w:r>
      <w:r>
        <w:rPr>
          <w:rtl/>
        </w:rPr>
        <w:t xml:space="preserve"> « </w:t>
      </w:r>
      <w:r w:rsidR="00CD2212">
        <w:rPr>
          <w:rStyle w:val="libAieChar"/>
          <w:rtl/>
        </w:rPr>
        <w:t>ال</w:t>
      </w:r>
      <w:r w:rsidR="006C555D">
        <w:rPr>
          <w:rStyle w:val="libAieChar"/>
          <w:rtl/>
        </w:rPr>
        <w:t xml:space="preserve">نبيّ </w:t>
      </w:r>
      <w:r w:rsidRPr="002F75F6">
        <w:rPr>
          <w:rStyle w:val="libAieChar"/>
          <w:rtl/>
        </w:rPr>
        <w:t xml:space="preserve">أَوْلى بِالْمُؤْمِنِينَ مِنْ أَنْفُسِهِمْ وَأَزْواجُهُ أُمَّهاتُهُمْ وَأُولُوا الْأَرْحامِ بَعْضُهُمْ أَوْلى بِبَعْضٍ فِي كِتابِ اللهِ مِنَ الْمُؤْمِنِينَ وَالْمُهاجِرِينَ </w:t>
      </w:r>
      <w:r w:rsidR="006E33A0">
        <w:rPr>
          <w:rStyle w:val="libAieChar"/>
          <w:rtl/>
        </w:rPr>
        <w:t xml:space="preserve">إلّا </w:t>
      </w:r>
      <w:r w:rsidRPr="002F75F6">
        <w:rPr>
          <w:rStyle w:val="libAieChar"/>
          <w:rtl/>
        </w:rPr>
        <w:t xml:space="preserve">أَنْ تَفْعَلُوا إِلى أَوْلِيائِكُمْ مَعْرُوفاً كانَ ذلِكَ فِي الْكِتابِ مَسْطُوراً </w:t>
      </w:r>
      <w:r>
        <w:rPr>
          <w:rtl/>
        </w:rPr>
        <w:t xml:space="preserve">» </w:t>
      </w:r>
      <w:r w:rsidRPr="00EF2694">
        <w:rPr>
          <w:rtl/>
          <w:lang w:bidi="fa-IR"/>
        </w:rPr>
        <w:t>فأما الأولى فيحتمل أن يكون المراد بها أن أولي الأرحام بعضهم أولى ببعض من بعض أو إلى بعض من الأجانب</w:t>
      </w:r>
      <w:r>
        <w:rPr>
          <w:rtl/>
          <w:lang w:bidi="fa-IR"/>
        </w:rPr>
        <w:t xml:space="preserve"> ، </w:t>
      </w:r>
      <w:r w:rsidRPr="00EF2694">
        <w:rPr>
          <w:rtl/>
          <w:lang w:bidi="fa-IR"/>
        </w:rPr>
        <w:t xml:space="preserve">فعلى الأخير لا </w:t>
      </w:r>
      <w:r w:rsidR="00F562FC">
        <w:rPr>
          <w:rtl/>
          <w:lang w:bidi="fa-IR"/>
        </w:rPr>
        <w:t xml:space="preserve">تدلّ </w:t>
      </w:r>
      <w:r w:rsidRPr="00EF2694">
        <w:rPr>
          <w:rtl/>
          <w:lang w:bidi="fa-IR"/>
        </w:rPr>
        <w:t>على أولوية الأقرب من الأرحام من الأبعد منهم</w:t>
      </w:r>
      <w:r>
        <w:rPr>
          <w:rtl/>
          <w:lang w:bidi="fa-IR"/>
        </w:rPr>
        <w:t xml:space="preserve"> ، </w:t>
      </w:r>
      <w:r w:rsidRPr="00EF2694">
        <w:rPr>
          <w:rtl/>
          <w:lang w:bidi="fa-IR"/>
        </w:rPr>
        <w:t xml:space="preserve">وأما الثانية فيحتمل </w:t>
      </w:r>
      <w:r w:rsidR="00F85EC4">
        <w:rPr>
          <w:rtl/>
          <w:lang w:bidi="fa-IR"/>
        </w:rPr>
        <w:t>أيضاً</w:t>
      </w:r>
      <w:r w:rsidR="008A4DAC">
        <w:rPr>
          <w:rtl/>
          <w:lang w:bidi="fa-IR"/>
        </w:rPr>
        <w:t xml:space="preserve"> </w:t>
      </w:r>
      <w:r w:rsidRPr="00EF2694">
        <w:rPr>
          <w:rtl/>
          <w:lang w:bidi="fa-IR"/>
        </w:rPr>
        <w:t>أن جعل قوله</w:t>
      </w:r>
      <w:r>
        <w:rPr>
          <w:rtl/>
          <w:lang w:bidi="fa-IR"/>
        </w:rPr>
        <w:t xml:space="preserve"> : </w:t>
      </w:r>
      <w:r w:rsidRPr="00EF2694">
        <w:rPr>
          <w:rtl/>
          <w:lang w:bidi="fa-IR"/>
        </w:rPr>
        <w:t>من المؤمنين</w:t>
      </w:r>
      <w:r>
        <w:rPr>
          <w:rtl/>
          <w:lang w:bidi="fa-IR"/>
        </w:rPr>
        <w:t xml:space="preserve"> ، </w:t>
      </w:r>
      <w:r w:rsidRPr="00EF2694">
        <w:rPr>
          <w:rtl/>
          <w:lang w:bidi="fa-IR"/>
        </w:rPr>
        <w:t>بيانا لأولي الأرحام</w:t>
      </w:r>
      <w:r>
        <w:rPr>
          <w:rtl/>
          <w:lang w:bidi="fa-IR"/>
        </w:rPr>
        <w:t xml:space="preserve"> ، </w:t>
      </w:r>
      <w:r w:rsidRPr="00EF2694">
        <w:rPr>
          <w:rtl/>
          <w:lang w:bidi="fa-IR"/>
        </w:rPr>
        <w:t>وأن جعل صلة للأولى</w:t>
      </w:r>
      <w:r>
        <w:rPr>
          <w:rtl/>
          <w:lang w:bidi="fa-IR"/>
        </w:rPr>
        <w:t xml:space="preserve"> ، </w:t>
      </w:r>
      <w:r w:rsidRPr="00EF2694">
        <w:rPr>
          <w:rtl/>
          <w:lang w:bidi="fa-IR"/>
        </w:rPr>
        <w:t xml:space="preserve">فلا يحتمل </w:t>
      </w:r>
      <w:r w:rsidR="006E33A0">
        <w:rPr>
          <w:rtl/>
          <w:lang w:bidi="fa-IR"/>
        </w:rPr>
        <w:t xml:space="preserve">إلّا </w:t>
      </w:r>
      <w:r w:rsidRPr="00EF2694">
        <w:rPr>
          <w:rtl/>
          <w:lang w:bidi="fa-IR"/>
        </w:rPr>
        <w:t>الأخير</w:t>
      </w:r>
      <w:r>
        <w:rPr>
          <w:rtl/>
          <w:lang w:bidi="fa-IR"/>
        </w:rPr>
        <w:t xml:space="preserve"> ، </w:t>
      </w:r>
      <w:r w:rsidRPr="00EF2694">
        <w:rPr>
          <w:rtl/>
          <w:lang w:bidi="fa-IR"/>
        </w:rPr>
        <w:t xml:space="preserve">والظاهر أن المراد هنا الآية الثانية لأنها أنسب بهذا المعنى لمقارنته فيها لبيان </w:t>
      </w:r>
      <w:r w:rsidR="00F235A5">
        <w:rPr>
          <w:rtl/>
          <w:lang w:bidi="fa-IR"/>
        </w:rPr>
        <w:t xml:space="preserve">حقّ </w:t>
      </w:r>
      <w:r w:rsidRPr="00EF2694">
        <w:rPr>
          <w:rtl/>
          <w:lang w:bidi="fa-IR"/>
        </w:rPr>
        <w:t xml:space="preserve">الرسول </w:t>
      </w:r>
      <w:r w:rsidRPr="002F75F6">
        <w:rPr>
          <w:rStyle w:val="libAlaemChar"/>
          <w:rtl/>
        </w:rPr>
        <w:t>صلى‌الله‌عليه‌وآله‌وسلم</w:t>
      </w:r>
      <w:r w:rsidRPr="00EF2694">
        <w:rPr>
          <w:rtl/>
          <w:lang w:bidi="fa-IR"/>
        </w:rPr>
        <w:t xml:space="preserve"> وأزواجه</w:t>
      </w:r>
      <w:r>
        <w:rPr>
          <w:rtl/>
          <w:lang w:bidi="fa-IR"/>
        </w:rPr>
        <w:t xml:space="preserve"> ، </w:t>
      </w:r>
      <w:r w:rsidRPr="00EF2694">
        <w:rPr>
          <w:rtl/>
          <w:lang w:bidi="fa-IR"/>
        </w:rPr>
        <w:t xml:space="preserve">فكان الأنسب بعد ذلك بيان </w:t>
      </w:r>
      <w:r w:rsidR="00F235A5">
        <w:rPr>
          <w:rtl/>
          <w:lang w:bidi="fa-IR"/>
        </w:rPr>
        <w:t xml:space="preserve">حقّ </w:t>
      </w:r>
      <w:r w:rsidRPr="00EF2694">
        <w:rPr>
          <w:rtl/>
          <w:lang w:bidi="fa-IR"/>
        </w:rPr>
        <w:t>ذوي أرحامه وقرابته.</w:t>
      </w:r>
    </w:p>
    <w:p w14:paraId="0FBB16F8" w14:textId="16F49772" w:rsidR="00782297" w:rsidRPr="00EF2694" w:rsidRDefault="00782297" w:rsidP="00A020F0">
      <w:pPr>
        <w:pStyle w:val="libNormal"/>
        <w:rPr>
          <w:rtl/>
          <w:lang w:bidi="fa-IR"/>
        </w:rPr>
      </w:pPr>
      <w:r w:rsidRPr="00EF2694">
        <w:rPr>
          <w:rtl/>
          <w:lang w:bidi="fa-IR"/>
        </w:rPr>
        <w:t xml:space="preserve">ويؤيده ما رواه الصدوق في العلل بإسناده عن عبد الرحيم القصير عن أبي جعفر </w:t>
      </w:r>
      <w:r w:rsidRPr="002F75F6">
        <w:rPr>
          <w:rStyle w:val="libAlaemChar"/>
          <w:rtl/>
        </w:rPr>
        <w:t>عليه‌السلام</w:t>
      </w:r>
      <w:r w:rsidRPr="00EF2694">
        <w:rPr>
          <w:rtl/>
          <w:lang w:bidi="fa-IR"/>
        </w:rPr>
        <w:t xml:space="preserve"> </w:t>
      </w:r>
      <w:r w:rsidR="004E2A7C">
        <w:rPr>
          <w:rtl/>
          <w:lang w:bidi="fa-IR"/>
        </w:rPr>
        <w:t>قال :</w:t>
      </w:r>
      <w:r>
        <w:rPr>
          <w:rtl/>
          <w:lang w:bidi="fa-IR"/>
        </w:rPr>
        <w:t xml:space="preserve"> </w:t>
      </w:r>
      <w:r w:rsidRPr="00EF2694">
        <w:rPr>
          <w:rtl/>
          <w:lang w:bidi="fa-IR"/>
        </w:rPr>
        <w:t xml:space="preserve">سألته عن قول الله </w:t>
      </w:r>
      <w:r w:rsidR="004E2A7C">
        <w:rPr>
          <w:rtl/>
          <w:lang w:bidi="fa-IR"/>
        </w:rPr>
        <w:t xml:space="preserve">عزّ وجلّ </w:t>
      </w:r>
      <w:r>
        <w:rPr>
          <w:rtl/>
          <w:lang w:bidi="fa-IR"/>
        </w:rPr>
        <w:t xml:space="preserve">: </w:t>
      </w:r>
      <w:r>
        <w:rPr>
          <w:rtl/>
        </w:rPr>
        <w:t xml:space="preserve">« </w:t>
      </w:r>
      <w:r w:rsidR="00CD2212">
        <w:rPr>
          <w:rStyle w:val="libAieChar"/>
          <w:rtl/>
        </w:rPr>
        <w:t>ال</w:t>
      </w:r>
      <w:r w:rsidR="006C555D">
        <w:rPr>
          <w:rStyle w:val="libAieChar"/>
          <w:rtl/>
        </w:rPr>
        <w:t xml:space="preserve">نبيّ </w:t>
      </w:r>
      <w:r w:rsidRPr="002F75F6">
        <w:rPr>
          <w:rStyle w:val="libAieChar"/>
          <w:rtl/>
        </w:rPr>
        <w:t xml:space="preserve">أَوْلى بِالْمُؤْمِنِينَ مِنْ أَنْفُسِهِمْ وَأَزْواجُهُ أُمَّهاتُهُمْ وَأُولُوا الْأَرْحامِ بَعْضُهُمْ أَوْلى بِبَعْضٍ فِي كِتابِ اللهِ </w:t>
      </w:r>
      <w:r>
        <w:rPr>
          <w:rtl/>
        </w:rPr>
        <w:t xml:space="preserve">» </w:t>
      </w:r>
      <w:r w:rsidRPr="00EF2694">
        <w:rPr>
          <w:rtl/>
          <w:lang w:bidi="fa-IR"/>
        </w:rPr>
        <w:t>فيمن نزلت</w:t>
      </w:r>
      <w:r>
        <w:rPr>
          <w:rtl/>
          <w:lang w:bidi="fa-IR"/>
        </w:rPr>
        <w:t>؟</w:t>
      </w:r>
      <w:r w:rsidRPr="00EF2694">
        <w:rPr>
          <w:rtl/>
          <w:lang w:bidi="fa-IR"/>
        </w:rPr>
        <w:t xml:space="preserve"> </w:t>
      </w:r>
      <w:r w:rsidR="004E2A7C">
        <w:rPr>
          <w:rtl/>
          <w:lang w:bidi="fa-IR"/>
        </w:rPr>
        <w:t>قال :</w:t>
      </w:r>
      <w:r>
        <w:rPr>
          <w:rtl/>
          <w:lang w:bidi="fa-IR"/>
        </w:rPr>
        <w:t xml:space="preserve"> </w:t>
      </w:r>
      <w:r w:rsidRPr="00EF2694">
        <w:rPr>
          <w:rtl/>
          <w:lang w:bidi="fa-IR"/>
        </w:rPr>
        <w:t>نزلت في الإ</w:t>
      </w:r>
      <w:r w:rsidR="0024767B">
        <w:rPr>
          <w:rtl/>
          <w:lang w:bidi="fa-IR"/>
        </w:rPr>
        <w:t xml:space="preserve">مرّة </w:t>
      </w:r>
      <w:r>
        <w:rPr>
          <w:rtl/>
          <w:lang w:bidi="fa-IR"/>
        </w:rPr>
        <w:t xml:space="preserve">، </w:t>
      </w:r>
      <w:r w:rsidRPr="00EF2694">
        <w:rPr>
          <w:rtl/>
          <w:lang w:bidi="fa-IR"/>
        </w:rPr>
        <w:t xml:space="preserve">إن هذه الآية جرت في الحسين بن </w:t>
      </w:r>
      <w:r w:rsidR="0022555C">
        <w:rPr>
          <w:rtl/>
          <w:lang w:bidi="fa-IR"/>
        </w:rPr>
        <w:t xml:space="preserve">عليّ </w:t>
      </w:r>
      <w:r w:rsidRPr="00EF2694">
        <w:rPr>
          <w:rtl/>
          <w:lang w:bidi="fa-IR"/>
        </w:rPr>
        <w:t xml:space="preserve">وفي ولد الحسين من </w:t>
      </w:r>
      <w:r w:rsidR="00F235A5">
        <w:rPr>
          <w:rtl/>
          <w:lang w:bidi="fa-IR"/>
        </w:rPr>
        <w:t xml:space="preserve">بعده </w:t>
      </w:r>
      <w:r>
        <w:rPr>
          <w:rtl/>
          <w:lang w:bidi="fa-IR"/>
        </w:rPr>
        <w:t xml:space="preserve">، </w:t>
      </w:r>
      <w:r w:rsidRPr="00EF2694">
        <w:rPr>
          <w:rtl/>
          <w:lang w:bidi="fa-IR"/>
        </w:rPr>
        <w:t xml:space="preserve">فنحن أولى بالأمر وبرسوله </w:t>
      </w:r>
      <w:r w:rsidRPr="002F75F6">
        <w:rPr>
          <w:rStyle w:val="libAlaemChar"/>
          <w:rtl/>
        </w:rPr>
        <w:t>صلى‌الله‌عليه‌وآله‌وسلم</w:t>
      </w:r>
      <w:r w:rsidRPr="00EF2694">
        <w:rPr>
          <w:rtl/>
          <w:lang w:bidi="fa-IR"/>
        </w:rPr>
        <w:t xml:space="preserve"> من المؤمنين والمهاجرين</w:t>
      </w:r>
      <w:r>
        <w:rPr>
          <w:rtl/>
          <w:lang w:bidi="fa-IR"/>
        </w:rPr>
        <w:t xml:space="preserve"> ، </w:t>
      </w:r>
      <w:r w:rsidRPr="00EF2694">
        <w:rPr>
          <w:rtl/>
          <w:lang w:bidi="fa-IR"/>
        </w:rPr>
        <w:t>فقلت</w:t>
      </w:r>
      <w:r>
        <w:rPr>
          <w:rtl/>
          <w:lang w:bidi="fa-IR"/>
        </w:rPr>
        <w:t xml:space="preserve"> : </w:t>
      </w:r>
      <w:r w:rsidRPr="00EF2694">
        <w:rPr>
          <w:rtl/>
          <w:lang w:bidi="fa-IR"/>
        </w:rPr>
        <w:t>لولد جعفر فيها نصيب</w:t>
      </w:r>
      <w:r>
        <w:rPr>
          <w:rtl/>
          <w:lang w:bidi="fa-IR"/>
        </w:rPr>
        <w:t>؟</w:t>
      </w:r>
      <w:r w:rsidRPr="00EF2694">
        <w:rPr>
          <w:rtl/>
          <w:lang w:bidi="fa-IR"/>
        </w:rPr>
        <w:t xml:space="preserve"> </w:t>
      </w:r>
      <w:r w:rsidR="004E2A7C">
        <w:rPr>
          <w:rtl/>
          <w:lang w:bidi="fa-IR"/>
        </w:rPr>
        <w:t>قال :</w:t>
      </w:r>
      <w:r>
        <w:rPr>
          <w:rtl/>
          <w:lang w:bidi="fa-IR"/>
        </w:rPr>
        <w:t xml:space="preserve"> </w:t>
      </w:r>
      <w:r w:rsidRPr="00EF2694">
        <w:rPr>
          <w:rtl/>
          <w:lang w:bidi="fa-IR"/>
        </w:rPr>
        <w:t>لا</w:t>
      </w:r>
      <w:r>
        <w:rPr>
          <w:rtl/>
          <w:lang w:bidi="fa-IR"/>
        </w:rPr>
        <w:t xml:space="preserve"> ، </w:t>
      </w:r>
      <w:r w:rsidR="004E2A7C">
        <w:rPr>
          <w:rtl/>
          <w:lang w:bidi="fa-IR"/>
        </w:rPr>
        <w:t>قال :</w:t>
      </w:r>
      <w:r>
        <w:rPr>
          <w:rtl/>
          <w:lang w:bidi="fa-IR"/>
        </w:rPr>
        <w:t xml:space="preserve"> </w:t>
      </w:r>
      <w:r w:rsidRPr="00EF2694">
        <w:rPr>
          <w:rtl/>
          <w:lang w:bidi="fa-IR"/>
        </w:rPr>
        <w:t>فعددت عليه بطون عبد المطلب</w:t>
      </w:r>
      <w:r>
        <w:rPr>
          <w:rtl/>
          <w:lang w:bidi="fa-IR"/>
        </w:rPr>
        <w:t xml:space="preserve"> ، </w:t>
      </w:r>
      <w:r w:rsidR="008A4DAC">
        <w:rPr>
          <w:rtl/>
          <w:lang w:bidi="fa-IR"/>
        </w:rPr>
        <w:t xml:space="preserve">كلّ </w:t>
      </w:r>
      <w:r w:rsidRPr="00EF2694">
        <w:rPr>
          <w:rtl/>
          <w:lang w:bidi="fa-IR"/>
        </w:rPr>
        <w:t>ذلك يقول</w:t>
      </w:r>
      <w:r>
        <w:rPr>
          <w:rtl/>
          <w:lang w:bidi="fa-IR"/>
        </w:rPr>
        <w:t xml:space="preserve"> : </w:t>
      </w:r>
      <w:r w:rsidRPr="00EF2694">
        <w:rPr>
          <w:rtl/>
          <w:lang w:bidi="fa-IR"/>
        </w:rPr>
        <w:t>لا</w:t>
      </w:r>
      <w:r>
        <w:rPr>
          <w:rtl/>
          <w:lang w:bidi="fa-IR"/>
        </w:rPr>
        <w:t xml:space="preserve"> ، </w:t>
      </w:r>
      <w:r w:rsidRPr="00EF2694">
        <w:rPr>
          <w:rtl/>
          <w:lang w:bidi="fa-IR"/>
        </w:rPr>
        <w:t>ونسيت ولد الحسن</w:t>
      </w:r>
      <w:r>
        <w:rPr>
          <w:rtl/>
          <w:lang w:bidi="fa-IR"/>
        </w:rPr>
        <w:t xml:space="preserve"> ، </w:t>
      </w:r>
      <w:r w:rsidRPr="00EF2694">
        <w:rPr>
          <w:rtl/>
          <w:lang w:bidi="fa-IR"/>
        </w:rPr>
        <w:t>فدخلت</w:t>
      </w:r>
    </w:p>
    <w:p w14:paraId="5B1D495F" w14:textId="77777777" w:rsidR="00CE1409" w:rsidRDefault="00CE1409" w:rsidP="00CE1409">
      <w:pPr>
        <w:pStyle w:val="libNormal"/>
        <w:rPr>
          <w:rtl/>
        </w:rPr>
      </w:pPr>
      <w:r>
        <w:rPr>
          <w:rtl/>
        </w:rPr>
        <w:br w:type="page"/>
      </w:r>
    </w:p>
    <w:p w14:paraId="176CD01C" w14:textId="2B4A43F1" w:rsidR="00782297" w:rsidRDefault="00782297" w:rsidP="00CE1409">
      <w:pPr>
        <w:pStyle w:val="libNormal"/>
        <w:rPr>
          <w:rtl/>
        </w:rPr>
      </w:pPr>
    </w:p>
    <w:p w14:paraId="4478757F" w14:textId="005E06E1" w:rsidR="00782297" w:rsidRPr="00324B78" w:rsidRDefault="008D0E33" w:rsidP="009D38AE">
      <w:pPr>
        <w:pStyle w:val="libLine"/>
        <w:rPr>
          <w:rtl/>
        </w:rPr>
      </w:pPr>
      <w:r>
        <w:rPr>
          <w:rFonts w:hint="cs"/>
          <w:rtl/>
        </w:rPr>
        <w:t>________________________________________________________</w:t>
      </w:r>
    </w:p>
    <w:p w14:paraId="5C40733C" w14:textId="653CD9FF" w:rsidR="00782297" w:rsidRPr="00EF2694" w:rsidRDefault="00782297" w:rsidP="004E511B">
      <w:pPr>
        <w:pStyle w:val="libNormal0"/>
        <w:rPr>
          <w:rtl/>
        </w:rPr>
      </w:pPr>
      <w:r w:rsidRPr="00EF2694">
        <w:rPr>
          <w:rtl/>
        </w:rPr>
        <w:t>عليه بعد ذلك فقلت</w:t>
      </w:r>
      <w:r>
        <w:rPr>
          <w:rtl/>
        </w:rPr>
        <w:t xml:space="preserve"> : </w:t>
      </w:r>
      <w:r w:rsidRPr="00EF2694">
        <w:rPr>
          <w:rtl/>
        </w:rPr>
        <w:t>هل لولد الحسن فيها نصيب</w:t>
      </w:r>
      <w:r>
        <w:rPr>
          <w:rtl/>
        </w:rPr>
        <w:t>؟</w:t>
      </w:r>
      <w:r w:rsidRPr="00EF2694">
        <w:rPr>
          <w:rtl/>
        </w:rPr>
        <w:t xml:space="preserve"> ف</w:t>
      </w:r>
      <w:r w:rsidR="004E2A7C">
        <w:rPr>
          <w:rtl/>
        </w:rPr>
        <w:t>قال :</w:t>
      </w:r>
      <w:r>
        <w:rPr>
          <w:rtl/>
        </w:rPr>
        <w:t xml:space="preserve"> </w:t>
      </w:r>
      <w:r w:rsidRPr="00EF2694">
        <w:rPr>
          <w:rtl/>
        </w:rPr>
        <w:t>لا يا با عبد الرحمن ما لمحمدي فيها نصيب غيرنا.</w:t>
      </w:r>
    </w:p>
    <w:p w14:paraId="2F91A66E" w14:textId="11B52615" w:rsidR="00782297" w:rsidRPr="00EF2694" w:rsidRDefault="00782297" w:rsidP="00A020F0">
      <w:pPr>
        <w:pStyle w:val="libNormal"/>
        <w:rPr>
          <w:rtl/>
        </w:rPr>
      </w:pPr>
      <w:r w:rsidRPr="00EF2694">
        <w:rPr>
          <w:rtl/>
        </w:rPr>
        <w:t xml:space="preserve">وظاهر </w:t>
      </w:r>
      <w:r w:rsidR="007C7DC0">
        <w:rPr>
          <w:rtl/>
        </w:rPr>
        <w:t xml:space="preserve">الخبر </w:t>
      </w:r>
      <w:r w:rsidR="007F174A">
        <w:rPr>
          <w:rtl/>
        </w:rPr>
        <w:t xml:space="preserve">أنّه </w:t>
      </w:r>
      <w:r w:rsidRPr="002F75F6">
        <w:rPr>
          <w:rStyle w:val="libAlaemChar"/>
          <w:rtl/>
        </w:rPr>
        <w:t>عليه‌السلام</w:t>
      </w:r>
      <w:r w:rsidRPr="00EF2694">
        <w:rPr>
          <w:rtl/>
        </w:rPr>
        <w:t xml:space="preserve"> جعل قوله</w:t>
      </w:r>
      <w:r>
        <w:rPr>
          <w:rtl/>
        </w:rPr>
        <w:t xml:space="preserve"> : « </w:t>
      </w:r>
      <w:r w:rsidRPr="002F75F6">
        <w:rPr>
          <w:rStyle w:val="libAieChar"/>
          <w:rtl/>
        </w:rPr>
        <w:t xml:space="preserve">مِنَ الْمُؤْمِنِينَ </w:t>
      </w:r>
      <w:r>
        <w:rPr>
          <w:rtl/>
        </w:rPr>
        <w:t xml:space="preserve">» </w:t>
      </w:r>
      <w:r w:rsidRPr="00EF2694">
        <w:rPr>
          <w:rtl/>
        </w:rPr>
        <w:t>صلة للأولى</w:t>
      </w:r>
      <w:r>
        <w:rPr>
          <w:rtl/>
        </w:rPr>
        <w:t xml:space="preserve"> ، </w:t>
      </w:r>
      <w:r w:rsidRPr="00EF2694">
        <w:rPr>
          <w:rtl/>
        </w:rPr>
        <w:t>ف</w:t>
      </w:r>
      <w:r w:rsidR="00D54C7C">
        <w:rPr>
          <w:rtl/>
        </w:rPr>
        <w:t xml:space="preserve">لعلّ </w:t>
      </w:r>
      <w:r w:rsidRPr="00EF2694">
        <w:rPr>
          <w:rtl/>
        </w:rPr>
        <w:t xml:space="preserve">غرضه </w:t>
      </w:r>
      <w:r w:rsidRPr="002F75F6">
        <w:rPr>
          <w:rStyle w:val="libAlaemChar"/>
          <w:rtl/>
        </w:rPr>
        <w:t>عليه‌السلام</w:t>
      </w:r>
      <w:r w:rsidRPr="00EF2694">
        <w:rPr>
          <w:rtl/>
        </w:rPr>
        <w:t xml:space="preserve"> أولوي</w:t>
      </w:r>
      <w:r w:rsidR="005A7FF9">
        <w:rPr>
          <w:rFonts w:hint="cs"/>
          <w:rtl/>
        </w:rPr>
        <w:t>ّ</w:t>
      </w:r>
      <w:r w:rsidRPr="00EF2694">
        <w:rPr>
          <w:rtl/>
        </w:rPr>
        <w:t>تهم بالنسبة إلى الأجانب</w:t>
      </w:r>
      <w:r>
        <w:rPr>
          <w:rtl/>
        </w:rPr>
        <w:t xml:space="preserve"> ، </w:t>
      </w:r>
      <w:r w:rsidRPr="00EF2694">
        <w:rPr>
          <w:rtl/>
        </w:rPr>
        <w:t xml:space="preserve">ولا يكون ذكر أولاد الحسين </w:t>
      </w:r>
      <w:r w:rsidRPr="002F75F6">
        <w:rPr>
          <w:rStyle w:val="libAlaemChar"/>
          <w:rtl/>
        </w:rPr>
        <w:t>عليهم‌السلام</w:t>
      </w:r>
      <w:r w:rsidRPr="00EF2694">
        <w:rPr>
          <w:rtl/>
        </w:rPr>
        <w:t xml:space="preserve"> للتخصيص بهم</w:t>
      </w:r>
      <w:r>
        <w:rPr>
          <w:rtl/>
        </w:rPr>
        <w:t xml:space="preserve"> ، </w:t>
      </w:r>
      <w:r w:rsidRPr="00EF2694">
        <w:rPr>
          <w:rtl/>
        </w:rPr>
        <w:t xml:space="preserve">بل لظهور الأمر فيمن </w:t>
      </w:r>
      <w:r w:rsidR="00F85EC4">
        <w:rPr>
          <w:rtl/>
        </w:rPr>
        <w:t xml:space="preserve">تقدّم </w:t>
      </w:r>
      <w:r w:rsidRPr="00EF2694">
        <w:rPr>
          <w:rtl/>
        </w:rPr>
        <w:t>منهم</w:t>
      </w:r>
      <w:r>
        <w:rPr>
          <w:rtl/>
        </w:rPr>
        <w:t xml:space="preserve"> ، </w:t>
      </w:r>
      <w:r w:rsidRPr="00EF2694">
        <w:rPr>
          <w:rtl/>
        </w:rPr>
        <w:t>بتواتر النص عليهم بين الخاص والعام.</w:t>
      </w:r>
    </w:p>
    <w:p w14:paraId="01AA9771" w14:textId="6F0BA1E7" w:rsidR="00782297" w:rsidRPr="00EF2694" w:rsidRDefault="00782297" w:rsidP="00A020F0">
      <w:pPr>
        <w:pStyle w:val="libNormal"/>
        <w:rPr>
          <w:rtl/>
        </w:rPr>
      </w:pPr>
      <w:r w:rsidRPr="00EF2694">
        <w:rPr>
          <w:rtl/>
        </w:rPr>
        <w:t>ويحتمل أن يكون جع</w:t>
      </w:r>
      <w:r>
        <w:rPr>
          <w:rtl/>
        </w:rPr>
        <w:t xml:space="preserve">ل « </w:t>
      </w:r>
      <w:r w:rsidRPr="002F75F6">
        <w:rPr>
          <w:rStyle w:val="libAieChar"/>
          <w:rtl/>
        </w:rPr>
        <w:t xml:space="preserve">مِنَ الْمُؤْمِنِينَ </w:t>
      </w:r>
      <w:r>
        <w:rPr>
          <w:rtl/>
        </w:rPr>
        <w:t xml:space="preserve">» </w:t>
      </w:r>
      <w:r w:rsidRPr="00EF2694">
        <w:rPr>
          <w:rtl/>
        </w:rPr>
        <w:t xml:space="preserve">بيانا وفرع على ذلك أولويتهم على الأجانب بطريق أولى مع </w:t>
      </w:r>
      <w:r w:rsidR="007F174A">
        <w:rPr>
          <w:rtl/>
        </w:rPr>
        <w:t xml:space="preserve">أنّه </w:t>
      </w:r>
      <w:r w:rsidRPr="00EF2694">
        <w:rPr>
          <w:rtl/>
        </w:rPr>
        <w:t>على تقدير كونه صلة يحتمل أن يكون المراد بعض الأرحام وهم الأقارب القريبة أولى ببعض من غيرهم</w:t>
      </w:r>
      <w:r>
        <w:rPr>
          <w:rtl/>
        </w:rPr>
        <w:t xml:space="preserve"> ، </w:t>
      </w:r>
      <w:r w:rsidRPr="00EF2694">
        <w:rPr>
          <w:rtl/>
        </w:rPr>
        <w:t>سواء كان الغير من الأقارب البعيدة أو الأجانب</w:t>
      </w:r>
      <w:r>
        <w:rPr>
          <w:rtl/>
        </w:rPr>
        <w:t xml:space="preserve"> ، </w:t>
      </w:r>
      <w:r w:rsidRPr="00EF2694">
        <w:rPr>
          <w:rtl/>
        </w:rPr>
        <w:t xml:space="preserve">فالأقارب البعيدة </w:t>
      </w:r>
      <w:r w:rsidR="00F85EC4">
        <w:rPr>
          <w:rtl/>
        </w:rPr>
        <w:t>أيضاً</w:t>
      </w:r>
      <w:r w:rsidR="008A4DAC">
        <w:rPr>
          <w:rtl/>
        </w:rPr>
        <w:t xml:space="preserve"> </w:t>
      </w:r>
      <w:r w:rsidRPr="00EF2694">
        <w:rPr>
          <w:rtl/>
        </w:rPr>
        <w:t xml:space="preserve">داخلون في المؤمنين والمهاجرين. ولا </w:t>
      </w:r>
      <w:r w:rsidR="00F85EC4">
        <w:rPr>
          <w:rtl/>
        </w:rPr>
        <w:t xml:space="preserve">يتوّهم </w:t>
      </w:r>
      <w:r w:rsidR="007F174A">
        <w:rPr>
          <w:rtl/>
        </w:rPr>
        <w:t xml:space="preserve">أنّه </w:t>
      </w:r>
      <w:r w:rsidRPr="00EF2694">
        <w:rPr>
          <w:rtl/>
        </w:rPr>
        <w:t>استدلال بالاحتمال البعيد</w:t>
      </w:r>
      <w:r>
        <w:rPr>
          <w:rtl/>
        </w:rPr>
        <w:t xml:space="preserve"> ، </w:t>
      </w:r>
      <w:r w:rsidRPr="00EF2694">
        <w:rPr>
          <w:rtl/>
        </w:rPr>
        <w:t xml:space="preserve">إذ يمكن أن لا يكون غرضه </w:t>
      </w:r>
      <w:r w:rsidRPr="002F75F6">
        <w:rPr>
          <w:rStyle w:val="libAlaemChar"/>
          <w:rtl/>
        </w:rPr>
        <w:t>عليه‌السلام</w:t>
      </w:r>
      <w:r w:rsidRPr="00EF2694">
        <w:rPr>
          <w:rtl/>
        </w:rPr>
        <w:t xml:space="preserve"> الاستدلال بذلك. بل يكون بيانا لمعنى الآية ومورد نزولها</w:t>
      </w:r>
      <w:r>
        <w:rPr>
          <w:rtl/>
        </w:rPr>
        <w:t xml:space="preserve"> ، </w:t>
      </w:r>
      <w:r w:rsidRPr="00EF2694">
        <w:rPr>
          <w:rtl/>
        </w:rPr>
        <w:t>بل يحتمل أن يكون هذا من بطون الآية وتأويلاتها المختصة بهم</w:t>
      </w:r>
      <w:r>
        <w:rPr>
          <w:rtl/>
        </w:rPr>
        <w:t xml:space="preserve"> ، </w:t>
      </w:r>
      <w:r w:rsidRPr="00EF2694">
        <w:rPr>
          <w:rtl/>
        </w:rPr>
        <w:t>إذ ورد في الأخبار الاستدلال بها على تقديم الأقارب في الميراث.</w:t>
      </w:r>
    </w:p>
    <w:p w14:paraId="0880767D" w14:textId="0FBE5B64" w:rsidR="00782297" w:rsidRPr="00EF2694" w:rsidRDefault="00782297" w:rsidP="00A020F0">
      <w:pPr>
        <w:pStyle w:val="libNormal"/>
        <w:rPr>
          <w:rtl/>
        </w:rPr>
      </w:pPr>
      <w:r w:rsidRPr="00EF2694">
        <w:rPr>
          <w:rtl/>
        </w:rPr>
        <w:t xml:space="preserve">والمشهور في نزولها </w:t>
      </w:r>
      <w:r w:rsidR="007F174A">
        <w:rPr>
          <w:rtl/>
        </w:rPr>
        <w:t xml:space="preserve">أنّه </w:t>
      </w:r>
      <w:r w:rsidRPr="00EF2694">
        <w:rPr>
          <w:rtl/>
        </w:rPr>
        <w:t>كان قبل نزولها في صدر الإسلام التوارث بالهجرة والموالاة في الدين</w:t>
      </w:r>
      <w:r>
        <w:rPr>
          <w:rtl/>
        </w:rPr>
        <w:t xml:space="preserve"> ، </w:t>
      </w:r>
      <w:r w:rsidRPr="00EF2694">
        <w:rPr>
          <w:rtl/>
        </w:rPr>
        <w:t>فنسخته الآية</w:t>
      </w:r>
      <w:r>
        <w:rPr>
          <w:rtl/>
        </w:rPr>
        <w:t xml:space="preserve"> ، </w:t>
      </w:r>
      <w:r w:rsidRPr="00EF2694">
        <w:rPr>
          <w:rtl/>
        </w:rPr>
        <w:t xml:space="preserve">مع </w:t>
      </w:r>
      <w:r w:rsidR="007F174A">
        <w:rPr>
          <w:rtl/>
        </w:rPr>
        <w:t xml:space="preserve">أنّه </w:t>
      </w:r>
      <w:r w:rsidRPr="00EF2694">
        <w:rPr>
          <w:rtl/>
        </w:rPr>
        <w:t>يمكن تخصيص هذا المعنى بالآية الأولى في أكثر الأخبار فلا تنافي</w:t>
      </w:r>
      <w:r>
        <w:rPr>
          <w:rtl/>
        </w:rPr>
        <w:t xml:space="preserve"> ، </w:t>
      </w:r>
      <w:r w:rsidRPr="00EF2694">
        <w:rPr>
          <w:rtl/>
        </w:rPr>
        <w:t xml:space="preserve">ولا </w:t>
      </w:r>
      <w:r w:rsidR="00F85EC4">
        <w:rPr>
          <w:rtl/>
        </w:rPr>
        <w:t>يتوّهم أيضاً</w:t>
      </w:r>
      <w:r w:rsidR="008A4DAC">
        <w:rPr>
          <w:rtl/>
        </w:rPr>
        <w:t xml:space="preserve"> </w:t>
      </w:r>
      <w:r w:rsidRPr="00EF2694">
        <w:rPr>
          <w:rtl/>
        </w:rPr>
        <w:t>منافاة قوله تعالى</w:t>
      </w:r>
      <w:r>
        <w:rPr>
          <w:rtl/>
        </w:rPr>
        <w:t xml:space="preserve"> : « </w:t>
      </w:r>
      <w:r w:rsidR="006E33A0">
        <w:rPr>
          <w:rStyle w:val="libAieChar"/>
          <w:rtl/>
        </w:rPr>
        <w:t xml:space="preserve">إلّا </w:t>
      </w:r>
      <w:r w:rsidRPr="002F75F6">
        <w:rPr>
          <w:rStyle w:val="libAieChar"/>
          <w:rtl/>
        </w:rPr>
        <w:t xml:space="preserve">أَنْ تَفْعَلُوا إِلى أَوْلِيائِكُمْ مَعْرُوفاً </w:t>
      </w:r>
      <w:r>
        <w:rPr>
          <w:rtl/>
        </w:rPr>
        <w:t xml:space="preserve">» </w:t>
      </w:r>
      <w:r w:rsidRPr="00EF2694">
        <w:rPr>
          <w:rtl/>
        </w:rPr>
        <w:t>لذلك</w:t>
      </w:r>
      <w:r>
        <w:rPr>
          <w:rtl/>
        </w:rPr>
        <w:t xml:space="preserve"> ، </w:t>
      </w:r>
      <w:r w:rsidRPr="00EF2694">
        <w:rPr>
          <w:rtl/>
        </w:rPr>
        <w:t>إذ يحتمل أن يكون المراد على هذا التأويل أن الإ</w:t>
      </w:r>
      <w:r w:rsidR="0024767B">
        <w:rPr>
          <w:rtl/>
        </w:rPr>
        <w:t xml:space="preserve">مرّة </w:t>
      </w:r>
      <w:r w:rsidRPr="00EF2694">
        <w:rPr>
          <w:rtl/>
        </w:rPr>
        <w:t xml:space="preserve">مختصة بأرحام الرسول </w:t>
      </w:r>
      <w:r w:rsidRPr="002F75F6">
        <w:rPr>
          <w:rStyle w:val="libAlaemChar"/>
          <w:rtl/>
        </w:rPr>
        <w:t>صلى‌الله‌عليه‌وآله‌وسلم</w:t>
      </w:r>
      <w:r w:rsidRPr="00EF2694">
        <w:rPr>
          <w:rtl/>
        </w:rPr>
        <w:t xml:space="preserve"> ولكم أن تفعلوا معروفا</w:t>
      </w:r>
      <w:r w:rsidR="005A7FF9">
        <w:rPr>
          <w:rFonts w:hint="cs"/>
          <w:rtl/>
        </w:rPr>
        <w:t>ً</w:t>
      </w:r>
      <w:r w:rsidRPr="00EF2694">
        <w:rPr>
          <w:rtl/>
        </w:rPr>
        <w:t xml:space="preserve"> إلى غيرهم من أوليائكم في الدين</w:t>
      </w:r>
      <w:r>
        <w:rPr>
          <w:rtl/>
        </w:rPr>
        <w:t xml:space="preserve"> ، </w:t>
      </w:r>
      <w:r w:rsidRPr="00EF2694">
        <w:rPr>
          <w:rtl/>
        </w:rPr>
        <w:t>فأما الطاعة المفترضة فهي مختص</w:t>
      </w:r>
      <w:r w:rsidR="005A7FF9">
        <w:rPr>
          <w:rFonts w:hint="cs"/>
          <w:rtl/>
        </w:rPr>
        <w:t>ّ</w:t>
      </w:r>
      <w:r w:rsidRPr="00EF2694">
        <w:rPr>
          <w:rtl/>
        </w:rPr>
        <w:t>ة بهم</w:t>
      </w:r>
      <w:r>
        <w:rPr>
          <w:rtl/>
        </w:rPr>
        <w:t xml:space="preserve"> ، </w:t>
      </w:r>
      <w:r w:rsidRPr="00EF2694">
        <w:rPr>
          <w:rtl/>
        </w:rPr>
        <w:t>أو تكون الآية شاملة للأمرين</w:t>
      </w:r>
      <w:r>
        <w:rPr>
          <w:rtl/>
        </w:rPr>
        <w:t xml:space="preserve"> ، </w:t>
      </w:r>
      <w:r w:rsidRPr="00EF2694">
        <w:rPr>
          <w:rtl/>
        </w:rPr>
        <w:t>وتكون هذه التت</w:t>
      </w:r>
      <w:r w:rsidR="005A7FF9">
        <w:rPr>
          <w:rFonts w:hint="cs"/>
          <w:rtl/>
        </w:rPr>
        <w:t>ّ</w:t>
      </w:r>
      <w:r w:rsidRPr="00EF2694">
        <w:rPr>
          <w:rtl/>
        </w:rPr>
        <w:t>مة باعتبار أحد الجزئين.</w:t>
      </w:r>
    </w:p>
    <w:p w14:paraId="434E41E0" w14:textId="51B9BF8F" w:rsidR="00782297" w:rsidRPr="00EF2694" w:rsidRDefault="00782297" w:rsidP="00A020F0">
      <w:pPr>
        <w:pStyle w:val="libNormal"/>
        <w:rPr>
          <w:rtl/>
        </w:rPr>
      </w:pPr>
      <w:r w:rsidRPr="00EF2694">
        <w:rPr>
          <w:rtl/>
        </w:rPr>
        <w:t xml:space="preserve">ويحتمل أن يكون </w:t>
      </w:r>
      <w:r w:rsidR="005A7FF9">
        <w:rPr>
          <w:rtl/>
        </w:rPr>
        <w:t>الخط</w:t>
      </w:r>
      <w:r w:rsidR="008D0E33">
        <w:rPr>
          <w:rtl/>
        </w:rPr>
        <w:t xml:space="preserve">اب </w:t>
      </w:r>
      <w:r w:rsidRPr="00EF2694">
        <w:rPr>
          <w:rtl/>
        </w:rPr>
        <w:t>متوج</w:t>
      </w:r>
      <w:r w:rsidR="005A7FF9">
        <w:rPr>
          <w:rFonts w:hint="cs"/>
          <w:rtl/>
        </w:rPr>
        <w:t>ّ</w:t>
      </w:r>
      <w:r w:rsidRPr="00EF2694">
        <w:rPr>
          <w:rtl/>
        </w:rPr>
        <w:t>ها</w:t>
      </w:r>
      <w:r w:rsidR="005A7FF9">
        <w:rPr>
          <w:rFonts w:hint="cs"/>
          <w:rtl/>
        </w:rPr>
        <w:t>ً</w:t>
      </w:r>
      <w:r w:rsidRPr="00EF2694">
        <w:rPr>
          <w:rtl/>
        </w:rPr>
        <w:t xml:space="preserve"> إلى أولي الأرحام على الالتفات</w:t>
      </w:r>
      <w:r>
        <w:rPr>
          <w:rtl/>
        </w:rPr>
        <w:t xml:space="preserve"> ، </w:t>
      </w:r>
      <w:r w:rsidRPr="00EF2694">
        <w:rPr>
          <w:rtl/>
        </w:rPr>
        <w:t>والمراد بأوليائهم الخواص</w:t>
      </w:r>
      <w:r w:rsidR="005A7FF9">
        <w:rPr>
          <w:rFonts w:hint="cs"/>
          <w:rtl/>
        </w:rPr>
        <w:t>ّ</w:t>
      </w:r>
      <w:r w:rsidRPr="00EF2694">
        <w:rPr>
          <w:rtl/>
        </w:rPr>
        <w:t xml:space="preserve"> التابعين لهم في أوامرهم ونواهيهم</w:t>
      </w:r>
      <w:r>
        <w:rPr>
          <w:rtl/>
        </w:rPr>
        <w:t xml:space="preserve"> ، </w:t>
      </w:r>
      <w:r w:rsidRPr="00EF2694">
        <w:rPr>
          <w:rtl/>
        </w:rPr>
        <w:t>والمراد بالمعروف تعيينهم للحكومة</w:t>
      </w:r>
    </w:p>
    <w:p w14:paraId="031A8418" w14:textId="77777777" w:rsidR="00CE1409" w:rsidRDefault="00CE1409" w:rsidP="00CE1409">
      <w:pPr>
        <w:pStyle w:val="libNormal"/>
        <w:rPr>
          <w:rtl/>
        </w:rPr>
      </w:pPr>
      <w:r>
        <w:rPr>
          <w:rtl/>
        </w:rPr>
        <w:br w:type="page"/>
      </w:r>
    </w:p>
    <w:p w14:paraId="2C41FC25" w14:textId="1A59D3AE" w:rsidR="00782297" w:rsidRDefault="00782297" w:rsidP="00CE1409">
      <w:pPr>
        <w:pStyle w:val="libNormal"/>
        <w:rPr>
          <w:rtl/>
        </w:rPr>
      </w:pPr>
    </w:p>
    <w:p w14:paraId="7A72D075" w14:textId="0B59F893" w:rsidR="00782297" w:rsidRPr="00324B78" w:rsidRDefault="008D0E33" w:rsidP="009D38AE">
      <w:pPr>
        <w:pStyle w:val="libLine"/>
        <w:rPr>
          <w:rtl/>
        </w:rPr>
      </w:pPr>
      <w:r>
        <w:rPr>
          <w:rFonts w:hint="cs"/>
          <w:rtl/>
        </w:rPr>
        <w:t>________________________________________________________</w:t>
      </w:r>
    </w:p>
    <w:p w14:paraId="21B4217A" w14:textId="588A2463" w:rsidR="00782297" w:rsidRPr="00EF2694" w:rsidRDefault="00782297" w:rsidP="004E511B">
      <w:pPr>
        <w:pStyle w:val="libNormal0"/>
        <w:rPr>
          <w:rtl/>
        </w:rPr>
      </w:pPr>
      <w:r w:rsidRPr="00EF2694">
        <w:rPr>
          <w:rtl/>
        </w:rPr>
        <w:t>والقضاء في النواحي</w:t>
      </w:r>
      <w:r>
        <w:rPr>
          <w:rtl/>
        </w:rPr>
        <w:t xml:space="preserve"> ، </w:t>
      </w:r>
      <w:r w:rsidRPr="00EF2694">
        <w:rPr>
          <w:rtl/>
        </w:rPr>
        <w:t>يعني ليس للمؤمنين والمهاجرين نصيب في تلك الولاية أصلا</w:t>
      </w:r>
      <w:r w:rsidR="005A7FF9">
        <w:rPr>
          <w:rFonts w:hint="cs"/>
          <w:rtl/>
        </w:rPr>
        <w:t>ً</w:t>
      </w:r>
      <w:r w:rsidRPr="00EF2694">
        <w:rPr>
          <w:rtl/>
        </w:rPr>
        <w:t xml:space="preserve"> في وقت من الأوقات </w:t>
      </w:r>
      <w:r w:rsidR="006E33A0">
        <w:rPr>
          <w:rtl/>
        </w:rPr>
        <w:t xml:space="preserve">إلّا </w:t>
      </w:r>
      <w:r w:rsidRPr="00EF2694">
        <w:rPr>
          <w:rtl/>
        </w:rPr>
        <w:t>أن تفعلوا إلى خواص</w:t>
      </w:r>
      <w:r w:rsidR="005A7FF9">
        <w:rPr>
          <w:rFonts w:hint="cs"/>
          <w:rtl/>
        </w:rPr>
        <w:t>ّ</w:t>
      </w:r>
      <w:r w:rsidRPr="00EF2694">
        <w:rPr>
          <w:rtl/>
        </w:rPr>
        <w:t>كم منهم إحسانا</w:t>
      </w:r>
      <w:r w:rsidR="005A7FF9">
        <w:rPr>
          <w:rFonts w:hint="cs"/>
          <w:rtl/>
        </w:rPr>
        <w:t>ً</w:t>
      </w:r>
      <w:r w:rsidRPr="00EF2694">
        <w:rPr>
          <w:rtl/>
        </w:rPr>
        <w:t xml:space="preserve"> بتعيينهم للحكومة والقضاء.</w:t>
      </w:r>
    </w:p>
    <w:p w14:paraId="1674FA4C" w14:textId="6018AB48" w:rsidR="00782297" w:rsidRDefault="00F66E4A" w:rsidP="00A020F0">
      <w:pPr>
        <w:pStyle w:val="libNormal"/>
        <w:rPr>
          <w:rtl/>
        </w:rPr>
      </w:pPr>
      <w:r>
        <w:rPr>
          <w:rtl/>
        </w:rPr>
        <w:t xml:space="preserve">ثمّ </w:t>
      </w:r>
      <w:r w:rsidR="00782297" w:rsidRPr="00EF2694">
        <w:rPr>
          <w:rtl/>
        </w:rPr>
        <w:t>إن</w:t>
      </w:r>
      <w:r w:rsidR="005A7FF9">
        <w:rPr>
          <w:rFonts w:hint="cs"/>
          <w:rtl/>
        </w:rPr>
        <w:t>ّ</w:t>
      </w:r>
      <w:r w:rsidR="00782297" w:rsidRPr="00EF2694">
        <w:rPr>
          <w:rtl/>
        </w:rPr>
        <w:t xml:space="preserve"> </w:t>
      </w:r>
      <w:r w:rsidR="004124EE">
        <w:rPr>
          <w:rtl/>
        </w:rPr>
        <w:t xml:space="preserve">خبر </w:t>
      </w:r>
      <w:r w:rsidR="00782297" w:rsidRPr="00EF2694">
        <w:rPr>
          <w:rtl/>
        </w:rPr>
        <w:t>الكتاب يحتمل الاستدلال أو بيان مورد النزول للآية الأولى باعتبار المعنى ال</w:t>
      </w:r>
      <w:r w:rsidR="00D54C7C">
        <w:rPr>
          <w:rtl/>
        </w:rPr>
        <w:t xml:space="preserve">أوّل </w:t>
      </w:r>
      <w:r w:rsidR="00782297" w:rsidRPr="00EF2694">
        <w:rPr>
          <w:rtl/>
        </w:rPr>
        <w:t>لظهوره</w:t>
      </w:r>
      <w:r w:rsidR="00782297">
        <w:rPr>
          <w:rtl/>
        </w:rPr>
        <w:t xml:space="preserve"> ، </w:t>
      </w:r>
      <w:r w:rsidR="00782297" w:rsidRPr="00EF2694">
        <w:rPr>
          <w:rtl/>
        </w:rPr>
        <w:t>ولا مانع فيها في اللفظ ولو كان استدل</w:t>
      </w:r>
      <w:r w:rsidR="006E33A0">
        <w:rPr>
          <w:rtl/>
        </w:rPr>
        <w:t xml:space="preserve">إلّا </w:t>
      </w:r>
      <w:r w:rsidR="00782297" w:rsidRPr="00EF2694">
        <w:rPr>
          <w:rtl/>
        </w:rPr>
        <w:t xml:space="preserve">يكون وجه الاستدلال </w:t>
      </w:r>
      <w:r w:rsidR="007F174A">
        <w:rPr>
          <w:rtl/>
        </w:rPr>
        <w:t xml:space="preserve">أنّه </w:t>
      </w:r>
      <w:r w:rsidR="00782297" w:rsidRPr="00EF2694">
        <w:rPr>
          <w:rtl/>
        </w:rPr>
        <w:t xml:space="preserve">يلزم العمل بظاهر الآية </w:t>
      </w:r>
      <w:r w:rsidR="006E33A0">
        <w:rPr>
          <w:rtl/>
        </w:rPr>
        <w:t xml:space="preserve">إلّا </w:t>
      </w:r>
      <w:r w:rsidR="00782297" w:rsidRPr="00EF2694">
        <w:rPr>
          <w:rtl/>
        </w:rPr>
        <w:t>فيما أخرجه الدليل</w:t>
      </w:r>
      <w:r w:rsidR="00782297">
        <w:rPr>
          <w:rtl/>
        </w:rPr>
        <w:t xml:space="preserve"> ، </w:t>
      </w:r>
      <w:r w:rsidR="00782297" w:rsidRPr="00EF2694">
        <w:rPr>
          <w:rtl/>
        </w:rPr>
        <w:t xml:space="preserve">وفي الحسين </w:t>
      </w:r>
      <w:r w:rsidR="00782297" w:rsidRPr="002F75F6">
        <w:rPr>
          <w:rStyle w:val="libAlaemChar"/>
          <w:rtl/>
        </w:rPr>
        <w:t>عليه‌السلام</w:t>
      </w:r>
      <w:r w:rsidR="00782297" w:rsidRPr="00EF2694">
        <w:rPr>
          <w:rtl/>
        </w:rPr>
        <w:t xml:space="preserve"> خرج بالنص المتواتر فجرت </w:t>
      </w:r>
      <w:r w:rsidR="00F235A5">
        <w:rPr>
          <w:rtl/>
        </w:rPr>
        <w:t xml:space="preserve">بعده </w:t>
      </w:r>
      <w:r w:rsidR="00782297">
        <w:rPr>
          <w:rtl/>
        </w:rPr>
        <w:t xml:space="preserve">، </w:t>
      </w:r>
      <w:r w:rsidR="00782297" w:rsidRPr="00EF2694">
        <w:rPr>
          <w:rtl/>
        </w:rPr>
        <w:t>ولو كان بيانا</w:t>
      </w:r>
      <w:r w:rsidR="005A7FF9">
        <w:rPr>
          <w:rFonts w:hint="cs"/>
          <w:rtl/>
        </w:rPr>
        <w:t>ً</w:t>
      </w:r>
      <w:r w:rsidR="00782297" w:rsidRPr="00EF2694">
        <w:rPr>
          <w:rtl/>
        </w:rPr>
        <w:t xml:space="preserve"> لمورد النزول فلا إشكال</w:t>
      </w:r>
      <w:r w:rsidR="00782297">
        <w:rPr>
          <w:rtl/>
        </w:rPr>
        <w:t xml:space="preserve"> ، </w:t>
      </w:r>
      <w:r w:rsidR="00782297" w:rsidRPr="00EF2694">
        <w:rPr>
          <w:rtl/>
        </w:rPr>
        <w:t>وقيل</w:t>
      </w:r>
      <w:r w:rsidR="00782297">
        <w:rPr>
          <w:rtl/>
        </w:rPr>
        <w:t xml:space="preserve"> : </w:t>
      </w:r>
      <w:r w:rsidR="00782297" w:rsidRPr="00EF2694">
        <w:rPr>
          <w:rtl/>
        </w:rPr>
        <w:t xml:space="preserve">المراد بأولى الأرحام أرحام </w:t>
      </w:r>
      <w:r w:rsidR="00CD2212">
        <w:rPr>
          <w:rtl/>
        </w:rPr>
        <w:t>ال</w:t>
      </w:r>
      <w:r w:rsidR="006C555D">
        <w:rPr>
          <w:rtl/>
        </w:rPr>
        <w:t xml:space="preserve">نبيّ </w:t>
      </w:r>
      <w:r w:rsidR="00782297" w:rsidRPr="002F75F6">
        <w:rPr>
          <w:rStyle w:val="libAlaemChar"/>
          <w:rtl/>
        </w:rPr>
        <w:t>صلى‌الله‌عليه‌وآله‌وسلم</w:t>
      </w:r>
      <w:r w:rsidR="00782297" w:rsidRPr="00EF2694">
        <w:rPr>
          <w:rtl/>
        </w:rPr>
        <w:t xml:space="preserve"> كبنته وعم</w:t>
      </w:r>
      <w:r w:rsidR="005A7FF9">
        <w:rPr>
          <w:rFonts w:hint="cs"/>
          <w:rtl/>
        </w:rPr>
        <w:t>ّ</w:t>
      </w:r>
      <w:r w:rsidR="00782297" w:rsidRPr="00EF2694">
        <w:rPr>
          <w:rtl/>
        </w:rPr>
        <w:t>ه وابني بنته وبعضهم عبارة من على</w:t>
      </w:r>
      <w:r w:rsidR="005A7FF9">
        <w:rPr>
          <w:rFonts w:hint="cs"/>
          <w:rtl/>
        </w:rPr>
        <w:t>ّ</w:t>
      </w:r>
      <w:r w:rsidR="00782297" w:rsidRPr="00EF2694">
        <w:rPr>
          <w:rtl/>
        </w:rPr>
        <w:t xml:space="preserve"> والحسن والحسين.</w:t>
      </w:r>
    </w:p>
    <w:p w14:paraId="20B2F932" w14:textId="7233DD28" w:rsidR="00782297" w:rsidRDefault="00782297" w:rsidP="00A020F0">
      <w:pPr>
        <w:pStyle w:val="libNormal"/>
        <w:rPr>
          <w:rtl/>
        </w:rPr>
      </w:pPr>
      <w:r>
        <w:rPr>
          <w:rtl/>
        </w:rPr>
        <w:t xml:space="preserve">« </w:t>
      </w:r>
      <w:r w:rsidRPr="00EF2694">
        <w:rPr>
          <w:rtl/>
        </w:rPr>
        <w:t>وأولى</w:t>
      </w:r>
      <w:r>
        <w:rPr>
          <w:rtl/>
        </w:rPr>
        <w:t xml:space="preserve"> » </w:t>
      </w:r>
      <w:r w:rsidRPr="00EF2694">
        <w:rPr>
          <w:rtl/>
        </w:rPr>
        <w:t>بتقدير أولى بالمؤمنين من أنفسهم</w:t>
      </w:r>
      <w:r>
        <w:rPr>
          <w:rtl/>
        </w:rPr>
        <w:t xml:space="preserve"> ، </w:t>
      </w:r>
      <w:r w:rsidRPr="00EF2694">
        <w:rPr>
          <w:rtl/>
        </w:rPr>
        <w:t>حذف اكتفاء بما سبق</w:t>
      </w:r>
      <w:r>
        <w:rPr>
          <w:rtl/>
        </w:rPr>
        <w:t xml:space="preserve"> ، </w:t>
      </w:r>
      <w:r w:rsidRPr="00EF2694">
        <w:rPr>
          <w:rtl/>
        </w:rPr>
        <w:t>بيان ذلك</w:t>
      </w:r>
      <w:r>
        <w:rPr>
          <w:rtl/>
        </w:rPr>
        <w:t xml:space="preserve"> : </w:t>
      </w:r>
      <w:r w:rsidRPr="00EF2694">
        <w:rPr>
          <w:rtl/>
        </w:rPr>
        <w:t>أن الباء في ببعض ليس كالباء في بالمؤمنين</w:t>
      </w:r>
      <w:r>
        <w:rPr>
          <w:rtl/>
        </w:rPr>
        <w:t xml:space="preserve"> ، </w:t>
      </w:r>
      <w:r w:rsidRPr="00EF2694">
        <w:rPr>
          <w:rtl/>
        </w:rPr>
        <w:t>فإن هذه دخلت على الوسيلة وتلك دخلت على الرعية فهذه للسببي</w:t>
      </w:r>
      <w:r w:rsidR="005A7FF9">
        <w:rPr>
          <w:rFonts w:hint="cs"/>
          <w:rtl/>
        </w:rPr>
        <w:t>ّ</w:t>
      </w:r>
      <w:r w:rsidRPr="00EF2694">
        <w:rPr>
          <w:rtl/>
        </w:rPr>
        <w:t>ة</w:t>
      </w:r>
      <w:r>
        <w:rPr>
          <w:rtl/>
        </w:rPr>
        <w:t xml:space="preserve"> ، </w:t>
      </w:r>
      <w:r w:rsidRPr="00EF2694">
        <w:rPr>
          <w:rtl/>
        </w:rPr>
        <w:t xml:space="preserve">والمراد ببعض فاطمة </w:t>
      </w:r>
      <w:r w:rsidRPr="002F75F6">
        <w:rPr>
          <w:rStyle w:val="libAlaemChar"/>
          <w:rtl/>
        </w:rPr>
        <w:t>عليها‌السلام</w:t>
      </w:r>
      <w:r>
        <w:rPr>
          <w:rtl/>
        </w:rPr>
        <w:t xml:space="preserve"> ، </w:t>
      </w:r>
      <w:r w:rsidRPr="00EF2694">
        <w:rPr>
          <w:rtl/>
        </w:rPr>
        <w:t xml:space="preserve">فالمراد أن تلك الولاية والإمامة لا تحصل لأحد </w:t>
      </w:r>
      <w:r w:rsidR="006E33A0">
        <w:rPr>
          <w:rtl/>
        </w:rPr>
        <w:t xml:space="preserve">إلّا </w:t>
      </w:r>
      <w:r w:rsidRPr="00EF2694">
        <w:rPr>
          <w:rtl/>
        </w:rPr>
        <w:t>بشرطين</w:t>
      </w:r>
      <w:r>
        <w:rPr>
          <w:rtl/>
        </w:rPr>
        <w:t xml:space="preserve"> ، </w:t>
      </w:r>
      <w:r w:rsidRPr="00EF2694">
        <w:rPr>
          <w:rtl/>
        </w:rPr>
        <w:t>ال</w:t>
      </w:r>
      <w:r w:rsidR="00D54C7C">
        <w:rPr>
          <w:rtl/>
        </w:rPr>
        <w:t xml:space="preserve">أوّل </w:t>
      </w:r>
      <w:r>
        <w:rPr>
          <w:rtl/>
        </w:rPr>
        <w:t xml:space="preserve">: </w:t>
      </w:r>
      <w:r w:rsidRPr="00EF2694">
        <w:rPr>
          <w:rtl/>
        </w:rPr>
        <w:t>كونه من أولي الأرحام</w:t>
      </w:r>
      <w:r>
        <w:rPr>
          <w:rtl/>
        </w:rPr>
        <w:t xml:space="preserve"> ، </w:t>
      </w:r>
      <w:r w:rsidRPr="00EF2694">
        <w:rPr>
          <w:rtl/>
        </w:rPr>
        <w:t>والثاني كونه متصلا بمن هو أقرب ب</w:t>
      </w:r>
      <w:r w:rsidR="00CD2212">
        <w:rPr>
          <w:rtl/>
        </w:rPr>
        <w:t>ال</w:t>
      </w:r>
      <w:r w:rsidR="006C555D">
        <w:rPr>
          <w:rtl/>
        </w:rPr>
        <w:t xml:space="preserve">نبيّ </w:t>
      </w:r>
      <w:r w:rsidRPr="00EF2694">
        <w:rPr>
          <w:rtl/>
        </w:rPr>
        <w:t xml:space="preserve">من </w:t>
      </w:r>
      <w:r w:rsidR="008A4DAC">
        <w:rPr>
          <w:rtl/>
        </w:rPr>
        <w:t xml:space="preserve">كلّ </w:t>
      </w:r>
      <w:r w:rsidRPr="00EF2694">
        <w:rPr>
          <w:rtl/>
        </w:rPr>
        <w:t>أحد</w:t>
      </w:r>
      <w:r>
        <w:rPr>
          <w:rtl/>
        </w:rPr>
        <w:t xml:space="preserve"> ، </w:t>
      </w:r>
      <w:r w:rsidRPr="00EF2694">
        <w:rPr>
          <w:rtl/>
        </w:rPr>
        <w:t xml:space="preserve">وهذا منحصر في </w:t>
      </w:r>
      <w:r w:rsidR="0022555C">
        <w:rPr>
          <w:rtl/>
        </w:rPr>
        <w:t xml:space="preserve">عليّ </w:t>
      </w:r>
      <w:r w:rsidRPr="00EF2694">
        <w:rPr>
          <w:rtl/>
        </w:rPr>
        <w:t xml:space="preserve">والحسن والحسين </w:t>
      </w:r>
      <w:r w:rsidRPr="002F75F6">
        <w:rPr>
          <w:rStyle w:val="libAlaemChar"/>
          <w:rtl/>
        </w:rPr>
        <w:t>عليهم‌السلام</w:t>
      </w:r>
      <w:r>
        <w:rPr>
          <w:rtl/>
        </w:rPr>
        <w:t xml:space="preserve"> ، </w:t>
      </w:r>
      <w:r w:rsidRPr="00EF2694">
        <w:rPr>
          <w:rtl/>
        </w:rPr>
        <w:t>وهم ذوو القربى</w:t>
      </w:r>
      <w:r>
        <w:rPr>
          <w:rtl/>
        </w:rPr>
        <w:t xml:space="preserve"> ، </w:t>
      </w:r>
      <w:r w:rsidRPr="00EF2694">
        <w:rPr>
          <w:rtl/>
        </w:rPr>
        <w:t>وهي مؤن</w:t>
      </w:r>
      <w:r w:rsidR="005A7FF9">
        <w:rPr>
          <w:rFonts w:hint="cs"/>
          <w:rtl/>
        </w:rPr>
        <w:t>ّ</w:t>
      </w:r>
      <w:r w:rsidRPr="00EF2694">
        <w:rPr>
          <w:rtl/>
        </w:rPr>
        <w:t>ث أقرب.</w:t>
      </w:r>
    </w:p>
    <w:p w14:paraId="0D0EC6DD" w14:textId="33794186" w:rsidR="00782297" w:rsidRPr="00EF2694" w:rsidRDefault="00782297" w:rsidP="00A020F0">
      <w:pPr>
        <w:pStyle w:val="libNormal"/>
        <w:rPr>
          <w:rtl/>
        </w:rPr>
      </w:pPr>
      <w:r>
        <w:rPr>
          <w:rtl/>
        </w:rPr>
        <w:t xml:space="preserve">« </w:t>
      </w:r>
      <w:r w:rsidRPr="00EF2694">
        <w:rPr>
          <w:rtl/>
        </w:rPr>
        <w:t>كتاب الله</w:t>
      </w:r>
      <w:r>
        <w:rPr>
          <w:rtl/>
        </w:rPr>
        <w:t xml:space="preserve"> » </w:t>
      </w:r>
      <w:r w:rsidRPr="00EF2694">
        <w:rPr>
          <w:rtl/>
        </w:rPr>
        <w:t xml:space="preserve">عبارة </w:t>
      </w:r>
      <w:r w:rsidR="000E63AF">
        <w:rPr>
          <w:rtl/>
        </w:rPr>
        <w:t xml:space="preserve">عمّا </w:t>
      </w:r>
      <w:r w:rsidRPr="00EF2694">
        <w:rPr>
          <w:rtl/>
        </w:rPr>
        <w:t xml:space="preserve">فرضه الله على </w:t>
      </w:r>
      <w:r w:rsidR="00CE1409">
        <w:rPr>
          <w:rtl/>
        </w:rPr>
        <w:t xml:space="preserve">النّاس </w:t>
      </w:r>
      <w:r w:rsidRPr="00EF2694">
        <w:rPr>
          <w:rtl/>
        </w:rPr>
        <w:t>وأ</w:t>
      </w:r>
      <w:r w:rsidR="004124EE">
        <w:rPr>
          <w:rtl/>
        </w:rPr>
        <w:t xml:space="preserve">خبر </w:t>
      </w:r>
      <w:r w:rsidRPr="00EF2694">
        <w:rPr>
          <w:rtl/>
        </w:rPr>
        <w:t>عنه في الكتب السالفة</w:t>
      </w:r>
      <w:r>
        <w:rPr>
          <w:rtl/>
        </w:rPr>
        <w:t xml:space="preserve"> « </w:t>
      </w:r>
      <w:r w:rsidRPr="00EF2694">
        <w:rPr>
          <w:rtl/>
        </w:rPr>
        <w:t>من</w:t>
      </w:r>
      <w:r>
        <w:rPr>
          <w:rtl/>
        </w:rPr>
        <w:t xml:space="preserve"> » </w:t>
      </w:r>
      <w:r w:rsidRPr="00EF2694">
        <w:rPr>
          <w:rtl/>
        </w:rPr>
        <w:t>في</w:t>
      </w:r>
      <w:r>
        <w:rPr>
          <w:rtl/>
        </w:rPr>
        <w:t xml:space="preserve"> « </w:t>
      </w:r>
      <w:r w:rsidRPr="00EF2694">
        <w:rPr>
          <w:rtl/>
        </w:rPr>
        <w:t>من المؤمنين</w:t>
      </w:r>
      <w:r>
        <w:rPr>
          <w:rtl/>
        </w:rPr>
        <w:t xml:space="preserve"> » </w:t>
      </w:r>
      <w:r w:rsidRPr="00EF2694">
        <w:rPr>
          <w:rtl/>
        </w:rPr>
        <w:t>ليست كمن في</w:t>
      </w:r>
      <w:r>
        <w:rPr>
          <w:rtl/>
        </w:rPr>
        <w:t xml:space="preserve"> « </w:t>
      </w:r>
      <w:r w:rsidRPr="00EF2694">
        <w:rPr>
          <w:rtl/>
        </w:rPr>
        <w:t>من أنفسهم</w:t>
      </w:r>
      <w:r>
        <w:rPr>
          <w:rtl/>
        </w:rPr>
        <w:t xml:space="preserve"> » </w:t>
      </w:r>
      <w:r w:rsidRPr="00EF2694">
        <w:rPr>
          <w:rtl/>
        </w:rPr>
        <w:t>ف</w:t>
      </w:r>
      <w:r w:rsidR="007F174A">
        <w:rPr>
          <w:rtl/>
        </w:rPr>
        <w:t xml:space="preserve">أنّه </w:t>
      </w:r>
      <w:r w:rsidRPr="00EF2694">
        <w:rPr>
          <w:rtl/>
        </w:rPr>
        <w:t xml:space="preserve">لا تصرف للمؤمنين والمهاجرين في أولي أرحام </w:t>
      </w:r>
      <w:r w:rsidR="00CD2212">
        <w:rPr>
          <w:rtl/>
        </w:rPr>
        <w:t>ال</w:t>
      </w:r>
      <w:r w:rsidR="006C555D">
        <w:rPr>
          <w:rtl/>
        </w:rPr>
        <w:t xml:space="preserve">نبيّ </w:t>
      </w:r>
      <w:r w:rsidRPr="002F75F6">
        <w:rPr>
          <w:rStyle w:val="libAlaemChar"/>
          <w:rtl/>
        </w:rPr>
        <w:t>صلى‌الله‌عليه‌وآله‌وسلم</w:t>
      </w:r>
      <w:r w:rsidRPr="00EF2694">
        <w:rPr>
          <w:rtl/>
        </w:rPr>
        <w:t xml:space="preserve"> أصلا</w:t>
      </w:r>
      <w:r w:rsidR="004A61B6">
        <w:rPr>
          <w:rFonts w:hint="cs"/>
          <w:rtl/>
        </w:rPr>
        <w:t>ً</w:t>
      </w:r>
      <w:r>
        <w:rPr>
          <w:rtl/>
        </w:rPr>
        <w:t xml:space="preserve"> ، </w:t>
      </w:r>
      <w:r w:rsidRPr="00EF2694">
        <w:rPr>
          <w:rtl/>
        </w:rPr>
        <w:t>فهي للتبعيد أي دون المؤمنين</w:t>
      </w:r>
      <w:r>
        <w:rPr>
          <w:rtl/>
        </w:rPr>
        <w:t xml:space="preserve"> ، </w:t>
      </w:r>
      <w:r w:rsidRPr="00EF2694">
        <w:rPr>
          <w:rtl/>
        </w:rPr>
        <w:t>نحو</w:t>
      </w:r>
      <w:r>
        <w:rPr>
          <w:rFonts w:hint="cs"/>
          <w:rtl/>
        </w:rPr>
        <w:t xml:space="preserve"> </w:t>
      </w:r>
      <w:r>
        <w:rPr>
          <w:rtl/>
        </w:rPr>
        <w:t xml:space="preserve">« </w:t>
      </w:r>
      <w:r w:rsidRPr="002F75F6">
        <w:rPr>
          <w:rStyle w:val="libAieChar"/>
          <w:rtl/>
        </w:rPr>
        <w:t xml:space="preserve">فَوَيْلٌ لِلْقاسِيَةِ قُلُوبُهُمْ مِنْ ذِكْرِ اللهِ </w:t>
      </w:r>
      <w:r>
        <w:rPr>
          <w:rtl/>
        </w:rPr>
        <w:t xml:space="preserve">» </w:t>
      </w:r>
      <w:r w:rsidRPr="00273F93">
        <w:rPr>
          <w:rStyle w:val="libFootnotenumChar"/>
          <w:rtl/>
        </w:rPr>
        <w:t>(1)</w:t>
      </w:r>
      <w:r w:rsidRPr="00EF2694">
        <w:rPr>
          <w:rtl/>
        </w:rPr>
        <w:t xml:space="preserve"> ونحو</w:t>
      </w:r>
      <w:r>
        <w:rPr>
          <w:rFonts w:hint="cs"/>
          <w:rtl/>
        </w:rPr>
        <w:t xml:space="preserve"> </w:t>
      </w:r>
      <w:r>
        <w:rPr>
          <w:rtl/>
        </w:rPr>
        <w:t xml:space="preserve">« </w:t>
      </w:r>
      <w:r w:rsidRPr="002F75F6">
        <w:rPr>
          <w:rStyle w:val="libAieChar"/>
          <w:rtl/>
        </w:rPr>
        <w:t xml:space="preserve">لَنْ تُغْنِيَ عَنْهُمْ أَمْوالُهُمْ وَلا أَوْلادُهُمْ مِنَ اللهِ </w:t>
      </w:r>
      <w:r w:rsidR="00270D4C">
        <w:rPr>
          <w:rStyle w:val="libAieChar"/>
          <w:rtl/>
        </w:rPr>
        <w:t>شيئاً</w:t>
      </w:r>
      <w:r w:rsidR="00F85EC4">
        <w:rPr>
          <w:rStyle w:val="libAieChar"/>
          <w:rtl/>
        </w:rPr>
        <w:t xml:space="preserve"> </w:t>
      </w:r>
      <w:r>
        <w:rPr>
          <w:rtl/>
        </w:rPr>
        <w:t xml:space="preserve">» </w:t>
      </w:r>
      <w:r w:rsidRPr="00273F93">
        <w:rPr>
          <w:rStyle w:val="libFootnotenumChar"/>
          <w:rtl/>
        </w:rPr>
        <w:t>(2)</w:t>
      </w:r>
      <w:r w:rsidRPr="00EF2694">
        <w:rPr>
          <w:rtl/>
        </w:rPr>
        <w:t xml:space="preserve"> ونحو</w:t>
      </w:r>
      <w:r>
        <w:rPr>
          <w:rFonts w:hint="cs"/>
          <w:rtl/>
        </w:rPr>
        <w:t xml:space="preserve"> </w:t>
      </w:r>
      <w:r>
        <w:rPr>
          <w:rtl/>
        </w:rPr>
        <w:t xml:space="preserve">« </w:t>
      </w:r>
      <w:r w:rsidRPr="002F75F6">
        <w:rPr>
          <w:rStyle w:val="libAieChar"/>
          <w:rtl/>
        </w:rPr>
        <w:t>أَرَضِ</w:t>
      </w:r>
      <w:r w:rsidR="00AE3E5E">
        <w:rPr>
          <w:rStyle w:val="libAieChar"/>
          <w:rtl/>
        </w:rPr>
        <w:t xml:space="preserve">يتمّ </w:t>
      </w:r>
      <w:r w:rsidRPr="002F75F6">
        <w:rPr>
          <w:rStyle w:val="libAieChar"/>
          <w:rtl/>
        </w:rPr>
        <w:t xml:space="preserve">بِالْحَياةِ الدُّنْيا مِنَ الْآخِرَةِ </w:t>
      </w:r>
      <w:r>
        <w:rPr>
          <w:rtl/>
        </w:rPr>
        <w:t xml:space="preserve">» </w:t>
      </w:r>
      <w:r w:rsidRPr="00273F93">
        <w:rPr>
          <w:rStyle w:val="libFootnotenumChar"/>
          <w:rtl/>
        </w:rPr>
        <w:t>(3)</w:t>
      </w:r>
      <w:r w:rsidRPr="00EF2694">
        <w:rPr>
          <w:rtl/>
        </w:rPr>
        <w:t xml:space="preserve"> أي ليس للمؤمنين والمهاجرين في تلك الولاية نصيب أصلا</w:t>
      </w:r>
      <w:r w:rsidR="004A61B6">
        <w:rPr>
          <w:rFonts w:hint="cs"/>
          <w:rtl/>
        </w:rPr>
        <w:t>ً</w:t>
      </w:r>
      <w:r w:rsidRPr="00EF2694">
        <w:rPr>
          <w:rtl/>
        </w:rPr>
        <w:t>.</w:t>
      </w:r>
    </w:p>
    <w:p w14:paraId="0AEFBBA5" w14:textId="77777777" w:rsidR="00782297" w:rsidRPr="00EF2694" w:rsidRDefault="00782297" w:rsidP="009D38AE">
      <w:pPr>
        <w:pStyle w:val="libLine"/>
        <w:rPr>
          <w:rtl/>
        </w:rPr>
      </w:pPr>
      <w:r w:rsidRPr="00EF2694">
        <w:rPr>
          <w:rtl/>
        </w:rPr>
        <w:t>__________________</w:t>
      </w:r>
    </w:p>
    <w:p w14:paraId="29FE54A0" w14:textId="77777777" w:rsidR="00782297" w:rsidRPr="00EF2694" w:rsidRDefault="00782297" w:rsidP="00E7042C">
      <w:pPr>
        <w:pStyle w:val="libFootnote0"/>
        <w:rPr>
          <w:rtl/>
          <w:lang w:bidi="fa-IR"/>
        </w:rPr>
      </w:pPr>
      <w:r>
        <w:rPr>
          <w:rtl/>
        </w:rPr>
        <w:t>(</w:t>
      </w:r>
      <w:r w:rsidRPr="00EF2694">
        <w:rPr>
          <w:rtl/>
        </w:rPr>
        <w:t>1) سورة زمر</w:t>
      </w:r>
      <w:r>
        <w:rPr>
          <w:rtl/>
        </w:rPr>
        <w:t xml:space="preserve"> : </w:t>
      </w:r>
      <w:r w:rsidRPr="00EF2694">
        <w:rPr>
          <w:rtl/>
        </w:rPr>
        <w:t>22.</w:t>
      </w:r>
    </w:p>
    <w:p w14:paraId="1D0153FF" w14:textId="77777777" w:rsidR="00782297" w:rsidRPr="00EF2694" w:rsidRDefault="00782297" w:rsidP="00E7042C">
      <w:pPr>
        <w:pStyle w:val="libFootnote0"/>
        <w:rPr>
          <w:rtl/>
          <w:lang w:bidi="fa-IR"/>
        </w:rPr>
      </w:pPr>
      <w:r>
        <w:rPr>
          <w:rtl/>
        </w:rPr>
        <w:t>(</w:t>
      </w:r>
      <w:r w:rsidRPr="00EF2694">
        <w:rPr>
          <w:rtl/>
        </w:rPr>
        <w:t>2) سورة آل عمران</w:t>
      </w:r>
      <w:r>
        <w:rPr>
          <w:rtl/>
        </w:rPr>
        <w:t xml:space="preserve"> : </w:t>
      </w:r>
      <w:r w:rsidRPr="00EF2694">
        <w:rPr>
          <w:rtl/>
        </w:rPr>
        <w:t>10.</w:t>
      </w:r>
    </w:p>
    <w:p w14:paraId="57001741" w14:textId="77777777" w:rsidR="00782297" w:rsidRPr="00EF2694" w:rsidRDefault="00782297" w:rsidP="00E7042C">
      <w:pPr>
        <w:pStyle w:val="libFootnote0"/>
        <w:rPr>
          <w:rtl/>
          <w:lang w:bidi="fa-IR"/>
        </w:rPr>
      </w:pPr>
      <w:r>
        <w:rPr>
          <w:rtl/>
        </w:rPr>
        <w:t>(</w:t>
      </w:r>
      <w:r w:rsidRPr="00EF2694">
        <w:rPr>
          <w:rtl/>
        </w:rPr>
        <w:t>3) سورة التوبة</w:t>
      </w:r>
      <w:r>
        <w:rPr>
          <w:rtl/>
        </w:rPr>
        <w:t xml:space="preserve"> : </w:t>
      </w:r>
      <w:r w:rsidRPr="00EF2694">
        <w:rPr>
          <w:rtl/>
        </w:rPr>
        <w:t>38.</w:t>
      </w:r>
    </w:p>
    <w:p w14:paraId="4A46D4AD" w14:textId="77777777" w:rsidR="00CE1409" w:rsidRDefault="00CE1409" w:rsidP="00CE1409">
      <w:pPr>
        <w:pStyle w:val="libNormal"/>
        <w:rPr>
          <w:rtl/>
        </w:rPr>
      </w:pPr>
      <w:r>
        <w:rPr>
          <w:rtl/>
        </w:rPr>
        <w:br w:type="page"/>
      </w:r>
    </w:p>
    <w:p w14:paraId="39890C9A" w14:textId="771E5748" w:rsidR="00782297" w:rsidRPr="00AB77EF" w:rsidRDefault="00782297" w:rsidP="004A61B6">
      <w:pPr>
        <w:pStyle w:val="libNormal"/>
        <w:rPr>
          <w:rtl/>
        </w:rPr>
      </w:pPr>
      <w:r>
        <w:rPr>
          <w:rFonts w:hint="cs"/>
          <w:rtl/>
        </w:rPr>
        <w:lastRenderedPageBreak/>
        <w:t>2</w:t>
      </w:r>
      <w:r w:rsidR="004A61B6">
        <w:rPr>
          <w:rFonts w:hint="cs"/>
          <w:rtl/>
        </w:rPr>
        <w:t>-</w:t>
      </w:r>
      <w:r w:rsidRPr="00EF2694">
        <w:rPr>
          <w:rtl/>
        </w:rPr>
        <w:t xml:space="preserve"> </w:t>
      </w:r>
      <w:r w:rsidR="0022555C">
        <w:rPr>
          <w:rtl/>
        </w:rPr>
        <w:t>عليّ</w:t>
      </w:r>
      <w:r w:rsidR="004A61B6">
        <w:rPr>
          <w:rFonts w:hint="cs"/>
          <w:rtl/>
        </w:rPr>
        <w:t>ُ</w:t>
      </w:r>
      <w:r w:rsidR="0022555C">
        <w:rPr>
          <w:rtl/>
        </w:rPr>
        <w:t xml:space="preserve"> </w:t>
      </w:r>
      <w:r w:rsidRPr="00EF2694">
        <w:rPr>
          <w:rtl/>
        </w:rPr>
        <w:t xml:space="preserve">بن </w:t>
      </w:r>
      <w:r w:rsidR="008D0E33">
        <w:rPr>
          <w:rtl/>
        </w:rPr>
        <w:t xml:space="preserve">محمّد </w:t>
      </w:r>
      <w:r>
        <w:rPr>
          <w:rtl/>
        </w:rPr>
        <w:t xml:space="preserve">، </w:t>
      </w:r>
      <w:r w:rsidRPr="00EF2694">
        <w:rPr>
          <w:rtl/>
        </w:rPr>
        <w:t>عن سهل بن زياد</w:t>
      </w:r>
      <w:r>
        <w:rPr>
          <w:rtl/>
        </w:rPr>
        <w:t xml:space="preserve"> ، </w:t>
      </w:r>
      <w:r w:rsidRPr="00EF2694">
        <w:rPr>
          <w:rtl/>
        </w:rPr>
        <w:t xml:space="preserve">عن </w:t>
      </w:r>
      <w:r w:rsidR="008D0E33">
        <w:rPr>
          <w:rtl/>
        </w:rPr>
        <w:t xml:space="preserve">محمّد </w:t>
      </w:r>
      <w:r w:rsidRPr="00EF2694">
        <w:rPr>
          <w:rtl/>
        </w:rPr>
        <w:t>بن الوليد</w:t>
      </w:r>
      <w:r>
        <w:rPr>
          <w:rtl/>
        </w:rPr>
        <w:t xml:space="preserve"> ، </w:t>
      </w:r>
      <w:r w:rsidRPr="00EF2694">
        <w:rPr>
          <w:rtl/>
        </w:rPr>
        <w:t>عن يونس بن يعقوب</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7F174A">
        <w:rPr>
          <w:rtl/>
        </w:rPr>
        <w:t xml:space="preserve">أنّه </w:t>
      </w:r>
      <w:r w:rsidRPr="00EF2694">
        <w:rPr>
          <w:rtl/>
        </w:rPr>
        <w:t xml:space="preserve">سمعه يقول أبى الله أن يجعلها لأخوين بعد الحسن والحسين </w:t>
      </w:r>
      <w:r w:rsidRPr="002F75F6">
        <w:rPr>
          <w:rStyle w:val="libAlaemChar"/>
          <w:rFonts w:hint="cs"/>
          <w:rtl/>
        </w:rPr>
        <w:t>عليهما‌السلام</w:t>
      </w:r>
      <w:r w:rsidRPr="00AB77EF">
        <w:rPr>
          <w:rFonts w:hint="cs"/>
          <w:rtl/>
        </w:rPr>
        <w:t>.</w:t>
      </w:r>
    </w:p>
    <w:p w14:paraId="59B550AD" w14:textId="5EDF7072" w:rsidR="00782297" w:rsidRPr="00EF2694" w:rsidRDefault="00782297" w:rsidP="004A61B6">
      <w:pPr>
        <w:pStyle w:val="libNormal"/>
        <w:rPr>
          <w:rtl/>
        </w:rPr>
      </w:pPr>
      <w:r>
        <w:rPr>
          <w:rFonts w:hint="cs"/>
          <w:rtl/>
        </w:rPr>
        <w:t>3</w:t>
      </w:r>
      <w:r w:rsidR="004A61B6">
        <w:rPr>
          <w:rFonts w:hint="cs"/>
          <w:rtl/>
        </w:rPr>
        <w:t>-</w:t>
      </w:r>
      <w:r w:rsidRPr="00EF2694">
        <w:rPr>
          <w:rtl/>
        </w:rPr>
        <w:t xml:space="preserve"> </w:t>
      </w:r>
      <w:r w:rsidR="008D0E33">
        <w:rPr>
          <w:rtl/>
        </w:rPr>
        <w:t>محمّد</w:t>
      </w:r>
      <w:r w:rsidR="004A61B6">
        <w:rPr>
          <w:rFonts w:hint="cs"/>
          <w:rtl/>
        </w:rPr>
        <w:t>ُ</w:t>
      </w:r>
      <w:r w:rsidR="008D0E33">
        <w:rPr>
          <w:rtl/>
        </w:rPr>
        <w:t xml:space="preserve"> </w:t>
      </w:r>
      <w:r w:rsidRPr="00EF2694">
        <w:rPr>
          <w:rtl/>
        </w:rPr>
        <w:t>بن يحيى</w:t>
      </w:r>
      <w:r>
        <w:rPr>
          <w:rtl/>
        </w:rPr>
        <w:t xml:space="preserve"> ، </w:t>
      </w:r>
      <w:r w:rsidRPr="00EF2694">
        <w:rPr>
          <w:rtl/>
        </w:rPr>
        <w:t xml:space="preserve">عن أحمد بن </w:t>
      </w:r>
      <w:r w:rsidR="008D0E33">
        <w:rPr>
          <w:rtl/>
        </w:rPr>
        <w:t xml:space="preserve">محمّد </w:t>
      </w:r>
      <w:r w:rsidRPr="00EF2694">
        <w:rPr>
          <w:rtl/>
        </w:rPr>
        <w:t>بن عيسى</w:t>
      </w:r>
      <w:r>
        <w:rPr>
          <w:rtl/>
        </w:rPr>
        <w:t xml:space="preserve"> ، </w:t>
      </w:r>
      <w:r w:rsidRPr="00EF2694">
        <w:rPr>
          <w:rtl/>
        </w:rPr>
        <w:t xml:space="preserve">عن </w:t>
      </w:r>
      <w:r w:rsidR="008D0E33">
        <w:rPr>
          <w:rtl/>
        </w:rPr>
        <w:t xml:space="preserve">محمّد </w:t>
      </w:r>
      <w:r w:rsidRPr="00EF2694">
        <w:rPr>
          <w:rtl/>
        </w:rPr>
        <w:t>بن إسماعيل بن بزيع</w:t>
      </w:r>
      <w:r>
        <w:rPr>
          <w:rtl/>
        </w:rPr>
        <w:t xml:space="preserve"> ، </w:t>
      </w:r>
      <w:r w:rsidRPr="00EF2694">
        <w:rPr>
          <w:rtl/>
        </w:rPr>
        <w:t>عن أبي الحسن الر</w:t>
      </w:r>
      <w:r w:rsidR="004A61B6">
        <w:rPr>
          <w:rFonts w:hint="cs"/>
          <w:rtl/>
        </w:rPr>
        <w:t>ّ</w:t>
      </w:r>
      <w:r w:rsidRPr="00EF2694">
        <w:rPr>
          <w:rtl/>
        </w:rPr>
        <w:t xml:space="preserve">ضا </w:t>
      </w:r>
      <w:r w:rsidRPr="002F75F6">
        <w:rPr>
          <w:rStyle w:val="libAlaemChar"/>
          <w:rtl/>
        </w:rPr>
        <w:t>عليه‌السلام</w:t>
      </w:r>
      <w:r w:rsidRPr="00EF2694">
        <w:rPr>
          <w:rtl/>
        </w:rPr>
        <w:t xml:space="preserve"> </w:t>
      </w:r>
      <w:r w:rsidR="007F174A">
        <w:rPr>
          <w:rtl/>
        </w:rPr>
        <w:t xml:space="preserve">أنّه </w:t>
      </w:r>
      <w:r w:rsidRPr="00EF2694">
        <w:rPr>
          <w:rtl/>
        </w:rPr>
        <w:t>سئل</w:t>
      </w:r>
      <w:r>
        <w:rPr>
          <w:rtl/>
        </w:rPr>
        <w:t xml:space="preserve"> أ</w:t>
      </w:r>
      <w:r w:rsidRPr="00EF2694">
        <w:rPr>
          <w:rtl/>
        </w:rPr>
        <w:t xml:space="preserve">تكون الإمامة في </w:t>
      </w:r>
      <w:r w:rsidR="00750101">
        <w:rPr>
          <w:rtl/>
        </w:rPr>
        <w:t xml:space="preserve">عمّ </w:t>
      </w:r>
      <w:r w:rsidRPr="00EF2694">
        <w:rPr>
          <w:rtl/>
        </w:rPr>
        <w:t>أو خال ف</w:t>
      </w:r>
      <w:r w:rsidR="008D0E33">
        <w:rPr>
          <w:rtl/>
        </w:rPr>
        <w:t>قال :</w:t>
      </w:r>
      <w:r w:rsidRPr="00EF2694">
        <w:rPr>
          <w:rtl/>
        </w:rPr>
        <w:t xml:space="preserve">لا فقلت ففي أخ </w:t>
      </w:r>
      <w:r w:rsidR="008D0E33">
        <w:rPr>
          <w:rtl/>
        </w:rPr>
        <w:t>قال :</w:t>
      </w:r>
      <w:r w:rsidRPr="00EF2694">
        <w:rPr>
          <w:rtl/>
        </w:rPr>
        <w:t xml:space="preserve">لا قلت ففي من </w:t>
      </w:r>
      <w:r w:rsidR="008D0E33">
        <w:rPr>
          <w:rtl/>
        </w:rPr>
        <w:t>قال :</w:t>
      </w:r>
      <w:r w:rsidRPr="00EF2694">
        <w:rPr>
          <w:rtl/>
        </w:rPr>
        <w:t>في ولدي وهو يومئذ لا ولد له</w:t>
      </w:r>
      <w:r>
        <w:rPr>
          <w:rFonts w:hint="cs"/>
          <w:rtl/>
        </w:rPr>
        <w:t>.</w:t>
      </w:r>
    </w:p>
    <w:p w14:paraId="1BE4E9CC" w14:textId="7143F825" w:rsidR="00782297" w:rsidRPr="00EF2694" w:rsidRDefault="00782297" w:rsidP="004A61B6">
      <w:pPr>
        <w:pStyle w:val="libNormal"/>
        <w:rPr>
          <w:rtl/>
        </w:rPr>
      </w:pPr>
      <w:r>
        <w:rPr>
          <w:rFonts w:hint="cs"/>
          <w:rtl/>
        </w:rPr>
        <w:t>4</w:t>
      </w:r>
      <w:r w:rsidR="004A61B6">
        <w:rPr>
          <w:rFonts w:hint="cs"/>
          <w:rtl/>
        </w:rPr>
        <w:t>-</w:t>
      </w:r>
      <w:r w:rsidRPr="00EF2694">
        <w:rPr>
          <w:rtl/>
        </w:rPr>
        <w:t xml:space="preserve"> </w:t>
      </w:r>
      <w:r w:rsidR="008D0E33">
        <w:rPr>
          <w:rtl/>
        </w:rPr>
        <w:t>محمّد</w:t>
      </w:r>
      <w:r w:rsidR="004A61B6">
        <w:rPr>
          <w:rFonts w:hint="cs"/>
          <w:rtl/>
        </w:rPr>
        <w:t>ُ</w:t>
      </w:r>
      <w:r w:rsidR="008D0E33">
        <w:rPr>
          <w:rtl/>
        </w:rPr>
        <w:t xml:space="preserve"> </w:t>
      </w:r>
      <w:r w:rsidRPr="00EF2694">
        <w:rPr>
          <w:rtl/>
        </w:rPr>
        <w:t>بن يحيى</w:t>
      </w:r>
      <w:r>
        <w:rPr>
          <w:rtl/>
        </w:rPr>
        <w:t xml:space="preserve"> ، </w:t>
      </w:r>
      <w:r w:rsidRPr="00EF2694">
        <w:rPr>
          <w:rtl/>
        </w:rPr>
        <w:t xml:space="preserve">عن </w:t>
      </w:r>
      <w:r w:rsidR="008D0E33">
        <w:rPr>
          <w:rtl/>
        </w:rPr>
        <w:t xml:space="preserve">محمّد </w:t>
      </w:r>
      <w:r w:rsidRPr="00EF2694">
        <w:rPr>
          <w:rtl/>
        </w:rPr>
        <w:t>بن الحسين</w:t>
      </w:r>
      <w:r>
        <w:rPr>
          <w:rtl/>
        </w:rPr>
        <w:t xml:space="preserve"> ، </w:t>
      </w:r>
      <w:r w:rsidRPr="00EF2694">
        <w:rPr>
          <w:rtl/>
        </w:rPr>
        <w:t>عن عبد الرحمن بن أبي نجران</w:t>
      </w:r>
      <w:r>
        <w:rPr>
          <w:rtl/>
        </w:rPr>
        <w:t xml:space="preserve"> ، </w:t>
      </w:r>
      <w:r w:rsidRPr="00EF2694">
        <w:rPr>
          <w:rtl/>
        </w:rPr>
        <w:t>عن سليمان بن جعفر الجعفري</w:t>
      </w:r>
      <w:r>
        <w:rPr>
          <w:rtl/>
        </w:rPr>
        <w:t xml:space="preserve"> ، </w:t>
      </w:r>
      <w:r w:rsidRPr="00EF2694">
        <w:rPr>
          <w:rtl/>
        </w:rPr>
        <w:t xml:space="preserve">عن </w:t>
      </w:r>
      <w:r w:rsidR="008D0E33">
        <w:rPr>
          <w:rtl/>
        </w:rPr>
        <w:t xml:space="preserve">حمّاد </w:t>
      </w:r>
      <w:r w:rsidRPr="00EF2694">
        <w:rPr>
          <w:rtl/>
        </w:rPr>
        <w:t>بن عيسى</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7F174A">
        <w:rPr>
          <w:rtl/>
        </w:rPr>
        <w:t xml:space="preserve">أنّه </w:t>
      </w:r>
      <w:r w:rsidR="008D0E33">
        <w:rPr>
          <w:rtl/>
        </w:rPr>
        <w:t>قال :</w:t>
      </w:r>
      <w:r w:rsidRPr="00EF2694">
        <w:rPr>
          <w:rtl/>
        </w:rPr>
        <w:t>لا تجتمع الإمامة في أخوين بعد الحسن والحسين إن</w:t>
      </w:r>
      <w:r w:rsidR="0048248C">
        <w:rPr>
          <w:rFonts w:hint="cs"/>
          <w:rtl/>
        </w:rPr>
        <w:t>ّ</w:t>
      </w:r>
      <w:r w:rsidRPr="00EF2694">
        <w:rPr>
          <w:rtl/>
        </w:rPr>
        <w:t>ما هي في الأعقاب وأعقاب الأعقاب</w:t>
      </w:r>
      <w:r>
        <w:rPr>
          <w:rFonts w:hint="cs"/>
          <w:rtl/>
        </w:rPr>
        <w:t>.</w:t>
      </w:r>
    </w:p>
    <w:p w14:paraId="37E9EEA2" w14:textId="66E2ADA3" w:rsidR="00782297" w:rsidRPr="00EF2694" w:rsidRDefault="00782297" w:rsidP="004A61B6">
      <w:pPr>
        <w:pStyle w:val="libNormal"/>
        <w:rPr>
          <w:rtl/>
        </w:rPr>
      </w:pPr>
      <w:r>
        <w:rPr>
          <w:rFonts w:hint="cs"/>
          <w:rtl/>
        </w:rPr>
        <w:t>5</w:t>
      </w:r>
      <w:r w:rsidR="004A61B6">
        <w:rPr>
          <w:rFonts w:hint="cs"/>
          <w:rtl/>
        </w:rPr>
        <w:t>-</w:t>
      </w:r>
      <w:r w:rsidRPr="00EF2694">
        <w:rPr>
          <w:rtl/>
        </w:rPr>
        <w:t xml:space="preserve"> </w:t>
      </w:r>
      <w:r w:rsidR="008D0E33">
        <w:rPr>
          <w:rtl/>
        </w:rPr>
        <w:t>محمّد</w:t>
      </w:r>
      <w:r w:rsidR="004A61B6">
        <w:rPr>
          <w:rFonts w:hint="cs"/>
          <w:rtl/>
        </w:rPr>
        <w:t>ُ</w:t>
      </w:r>
      <w:r w:rsidR="008D0E33">
        <w:rPr>
          <w:rtl/>
        </w:rPr>
        <w:t xml:space="preserve"> </w:t>
      </w:r>
      <w:r w:rsidRPr="00EF2694">
        <w:rPr>
          <w:rtl/>
        </w:rPr>
        <w:t>بن يحيى</w:t>
      </w:r>
      <w:r>
        <w:rPr>
          <w:rtl/>
        </w:rPr>
        <w:t xml:space="preserve"> ، </w:t>
      </w:r>
      <w:r w:rsidRPr="00EF2694">
        <w:rPr>
          <w:rtl/>
        </w:rPr>
        <w:t xml:space="preserve">عن </w:t>
      </w:r>
      <w:r w:rsidR="008D0E33">
        <w:rPr>
          <w:rtl/>
        </w:rPr>
        <w:t xml:space="preserve">محمّد </w:t>
      </w:r>
      <w:r w:rsidRPr="00EF2694">
        <w:rPr>
          <w:rtl/>
        </w:rPr>
        <w:t>بن الحسين</w:t>
      </w:r>
      <w:r>
        <w:rPr>
          <w:rtl/>
        </w:rPr>
        <w:t xml:space="preserve"> ، </w:t>
      </w:r>
      <w:r w:rsidRPr="00EF2694">
        <w:rPr>
          <w:rtl/>
        </w:rPr>
        <w:t>عن ابن أبي نجران</w:t>
      </w:r>
      <w:r>
        <w:rPr>
          <w:rtl/>
        </w:rPr>
        <w:t xml:space="preserve"> ، </w:t>
      </w:r>
      <w:r w:rsidRPr="00EF2694">
        <w:rPr>
          <w:rtl/>
        </w:rPr>
        <w:t xml:space="preserve">عن عيسى بن عبد الله بن عمر بن </w:t>
      </w:r>
      <w:r w:rsidR="0022555C">
        <w:rPr>
          <w:rtl/>
        </w:rPr>
        <w:t xml:space="preserve">عليّ </w:t>
      </w:r>
      <w:r w:rsidRPr="00EF2694">
        <w:rPr>
          <w:rtl/>
        </w:rPr>
        <w:t xml:space="preserve">بن أبي طالب </w:t>
      </w:r>
      <w:r w:rsidRPr="002F75F6">
        <w:rPr>
          <w:rStyle w:val="libAlaemChar"/>
          <w:rtl/>
        </w:rPr>
        <w:t>عليه‌السلام</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قلت له إن كان كون</w:t>
      </w:r>
      <w:r w:rsidR="0048248C">
        <w:rPr>
          <w:rFonts w:hint="cs"/>
          <w:rtl/>
        </w:rPr>
        <w:t>ُ -</w:t>
      </w:r>
      <w:r w:rsidRPr="00EF2694">
        <w:rPr>
          <w:rtl/>
        </w:rPr>
        <w:t xml:space="preserve"> ولا أراني الله </w:t>
      </w:r>
      <w:r w:rsidR="0048248C">
        <w:rPr>
          <w:rFonts w:hint="cs"/>
          <w:rtl/>
        </w:rPr>
        <w:t xml:space="preserve">- </w:t>
      </w:r>
      <w:r w:rsidRPr="00EF2694">
        <w:rPr>
          <w:rtl/>
        </w:rPr>
        <w:t>فبمن أئتم</w:t>
      </w:r>
      <w:r w:rsidR="0048248C">
        <w:rPr>
          <w:rFonts w:hint="cs"/>
          <w:rtl/>
        </w:rPr>
        <w:t>ُّ ؟</w:t>
      </w:r>
      <w:r w:rsidRPr="00EF2694">
        <w:rPr>
          <w:rtl/>
        </w:rPr>
        <w:t xml:space="preserve"> فأومأ إلى ابنه موسى </w:t>
      </w:r>
      <w:r w:rsidR="0048248C">
        <w:rPr>
          <w:rFonts w:hint="cs"/>
          <w:rtl/>
        </w:rPr>
        <w:t xml:space="preserve">، </w:t>
      </w:r>
      <w:r w:rsidR="008D0E33">
        <w:rPr>
          <w:rtl/>
        </w:rPr>
        <w:t>قال :</w:t>
      </w:r>
      <w:r w:rsidRPr="00EF2694">
        <w:rPr>
          <w:rtl/>
        </w:rPr>
        <w:t>قلت فإن حدث بموسى حدث</w:t>
      </w:r>
      <w:r w:rsidR="0048248C">
        <w:rPr>
          <w:rFonts w:hint="cs"/>
          <w:rtl/>
        </w:rPr>
        <w:t>ٌ</w:t>
      </w:r>
      <w:r w:rsidRPr="00EF2694">
        <w:rPr>
          <w:rtl/>
        </w:rPr>
        <w:t xml:space="preserve"> فبمن أئتم</w:t>
      </w:r>
      <w:r w:rsidR="0048248C">
        <w:rPr>
          <w:rFonts w:hint="cs"/>
          <w:rtl/>
        </w:rPr>
        <w:t>ُّ ؟</w:t>
      </w:r>
      <w:r w:rsidRPr="00EF2694">
        <w:rPr>
          <w:rtl/>
        </w:rPr>
        <w:t xml:space="preserve"> </w:t>
      </w:r>
      <w:r w:rsidR="008D0E33">
        <w:rPr>
          <w:rtl/>
        </w:rPr>
        <w:t>قال :</w:t>
      </w:r>
      <w:r w:rsidRPr="00EF2694">
        <w:rPr>
          <w:rtl/>
        </w:rPr>
        <w:t>بولده قلت فإن حدث بولده حدث وترك أخا كبيرا وابنا</w:t>
      </w:r>
      <w:r w:rsidR="0048248C">
        <w:rPr>
          <w:rFonts w:hint="cs"/>
          <w:rtl/>
        </w:rPr>
        <w:t>ً</w:t>
      </w:r>
      <w:r w:rsidRPr="00EF2694">
        <w:rPr>
          <w:rtl/>
        </w:rPr>
        <w:t xml:space="preserve"> صغيرا</w:t>
      </w:r>
      <w:r w:rsidR="0048248C">
        <w:rPr>
          <w:rFonts w:hint="cs"/>
          <w:rtl/>
        </w:rPr>
        <w:t>ً</w:t>
      </w:r>
      <w:r w:rsidRPr="00EF2694">
        <w:rPr>
          <w:rtl/>
        </w:rPr>
        <w:t xml:space="preserve"> فبمن </w:t>
      </w:r>
      <w:r>
        <w:rPr>
          <w:rtl/>
        </w:rPr>
        <w:t>أئتم</w:t>
      </w:r>
      <w:r w:rsidR="0048248C">
        <w:rPr>
          <w:rFonts w:hint="cs"/>
          <w:rtl/>
        </w:rPr>
        <w:t>ُّ ؟</w:t>
      </w:r>
      <w:r>
        <w:rPr>
          <w:rtl/>
        </w:rPr>
        <w:t xml:space="preserve"> </w:t>
      </w:r>
      <w:r w:rsidR="008D0E33">
        <w:rPr>
          <w:rtl/>
        </w:rPr>
        <w:t>قال :</w:t>
      </w:r>
      <w:r>
        <w:rPr>
          <w:rtl/>
        </w:rPr>
        <w:t xml:space="preserve">بولده </w:t>
      </w:r>
      <w:r w:rsidR="00F66E4A">
        <w:rPr>
          <w:rtl/>
        </w:rPr>
        <w:t xml:space="preserve">ثمّ </w:t>
      </w:r>
      <w:r>
        <w:rPr>
          <w:rtl/>
        </w:rPr>
        <w:t>و</w:t>
      </w:r>
      <w:r w:rsidR="00074C70">
        <w:rPr>
          <w:rtl/>
        </w:rPr>
        <w:t xml:space="preserve">أحداً </w:t>
      </w:r>
      <w:r>
        <w:rPr>
          <w:rtl/>
        </w:rPr>
        <w:t>فو</w:t>
      </w:r>
      <w:r w:rsidR="004A61B6">
        <w:rPr>
          <w:rFonts w:hint="cs"/>
          <w:rtl/>
        </w:rPr>
        <w:t>ا</w:t>
      </w:r>
      <w:r w:rsidR="00074C70">
        <w:rPr>
          <w:rtl/>
        </w:rPr>
        <w:t xml:space="preserve">حداً </w:t>
      </w:r>
      <w:r>
        <w:rPr>
          <w:rtl/>
        </w:rPr>
        <w:t>و</w:t>
      </w:r>
      <w:r w:rsidRPr="00EF2694">
        <w:rPr>
          <w:rtl/>
        </w:rPr>
        <w:t xml:space="preserve">في نسخة الصفواني </w:t>
      </w:r>
      <w:r w:rsidR="00F66E4A">
        <w:rPr>
          <w:rtl/>
        </w:rPr>
        <w:t xml:space="preserve">ثمّ </w:t>
      </w:r>
      <w:r w:rsidRPr="00EF2694">
        <w:rPr>
          <w:rtl/>
        </w:rPr>
        <w:t xml:space="preserve">هكذا </w:t>
      </w:r>
      <w:r w:rsidR="00CE1409">
        <w:rPr>
          <w:rtl/>
        </w:rPr>
        <w:t>أبداً</w:t>
      </w:r>
      <w:r>
        <w:rPr>
          <w:rFonts w:hint="cs"/>
          <w:rtl/>
        </w:rPr>
        <w:t>.</w:t>
      </w:r>
    </w:p>
    <w:p w14:paraId="2474872F" w14:textId="7B99D99D" w:rsidR="00782297" w:rsidRPr="00324B78" w:rsidRDefault="008D0E33" w:rsidP="009D38AE">
      <w:pPr>
        <w:pStyle w:val="libLine"/>
        <w:rPr>
          <w:rtl/>
        </w:rPr>
      </w:pPr>
      <w:r>
        <w:rPr>
          <w:rFonts w:hint="cs"/>
          <w:rtl/>
        </w:rPr>
        <w:t>________________________________________________________</w:t>
      </w:r>
    </w:p>
    <w:p w14:paraId="2572D0BF" w14:textId="77777777" w:rsidR="00782297" w:rsidRPr="00EF2694" w:rsidRDefault="00782297" w:rsidP="0048248C">
      <w:pPr>
        <w:pStyle w:val="libNormal"/>
        <w:rPr>
          <w:rtl/>
          <w:lang w:bidi="fa-IR"/>
        </w:rPr>
      </w:pPr>
      <w:r w:rsidRPr="00074C70">
        <w:rPr>
          <w:rStyle w:val="libBold1Char"/>
          <w:rtl/>
        </w:rPr>
        <w:t xml:space="preserve">الحديث الثاني </w:t>
      </w:r>
      <w:r w:rsidRPr="00CE1409">
        <w:rPr>
          <w:rStyle w:val="libBold1Char"/>
          <w:rtl/>
        </w:rPr>
        <w:t>:</w:t>
      </w:r>
      <w:r>
        <w:rPr>
          <w:rtl/>
        </w:rPr>
        <w:t xml:space="preserve"> </w:t>
      </w:r>
      <w:r w:rsidRPr="00EF2694">
        <w:rPr>
          <w:rtl/>
          <w:lang w:bidi="fa-IR"/>
        </w:rPr>
        <w:t>ضعيف.</w:t>
      </w:r>
    </w:p>
    <w:p w14:paraId="40BEEB7B" w14:textId="774E5A0E" w:rsidR="00782297" w:rsidRPr="00EF2694" w:rsidRDefault="00782297" w:rsidP="0048248C">
      <w:pPr>
        <w:pStyle w:val="libNormal"/>
        <w:rPr>
          <w:rtl/>
        </w:rPr>
      </w:pPr>
      <w:r w:rsidRPr="00074C70">
        <w:rPr>
          <w:rStyle w:val="libBold1Char"/>
          <w:rtl/>
        </w:rPr>
        <w:t xml:space="preserve">الحديث الثالث </w:t>
      </w:r>
      <w:r w:rsidRPr="00CE1409">
        <w:rPr>
          <w:rStyle w:val="libBold1Char"/>
          <w:rtl/>
        </w:rPr>
        <w:t>:</w:t>
      </w:r>
      <w:r>
        <w:rPr>
          <w:rtl/>
        </w:rPr>
        <w:t xml:space="preserve"> </w:t>
      </w:r>
      <w:r w:rsidRPr="00EF2694">
        <w:rPr>
          <w:rtl/>
        </w:rPr>
        <w:t>صحيح</w:t>
      </w:r>
      <w:r>
        <w:rPr>
          <w:rtl/>
        </w:rPr>
        <w:t xml:space="preserve"> ، </w:t>
      </w:r>
      <w:r w:rsidRPr="00EF2694">
        <w:rPr>
          <w:rtl/>
        </w:rPr>
        <w:t xml:space="preserve">ومخصوص بأولاد الحسين </w:t>
      </w:r>
      <w:r w:rsidRPr="002F75F6">
        <w:rPr>
          <w:rStyle w:val="libAlaemChar"/>
          <w:rtl/>
        </w:rPr>
        <w:t>عليه‌السلام</w:t>
      </w:r>
      <w:r w:rsidRPr="00EF2694">
        <w:rPr>
          <w:rtl/>
        </w:rPr>
        <w:t xml:space="preserve"> كما مر</w:t>
      </w:r>
      <w:r w:rsidR="0048248C">
        <w:rPr>
          <w:rFonts w:hint="cs"/>
          <w:rtl/>
        </w:rPr>
        <w:t>ّ</w:t>
      </w:r>
      <w:r>
        <w:rPr>
          <w:rtl/>
        </w:rPr>
        <w:t xml:space="preserve"> ، </w:t>
      </w:r>
      <w:r w:rsidRPr="00EF2694">
        <w:rPr>
          <w:rtl/>
        </w:rPr>
        <w:t xml:space="preserve">أو الغرض </w:t>
      </w:r>
      <w:r w:rsidR="00F235A5">
        <w:rPr>
          <w:rtl/>
        </w:rPr>
        <w:t xml:space="preserve">بعده </w:t>
      </w:r>
      <w:r w:rsidRPr="002F75F6">
        <w:rPr>
          <w:rStyle w:val="libAlaemChar"/>
          <w:rtl/>
        </w:rPr>
        <w:t>عليه‌السلام</w:t>
      </w:r>
      <w:r w:rsidRPr="00EF2694">
        <w:rPr>
          <w:rtl/>
        </w:rPr>
        <w:t xml:space="preserve"> وهو أظهر</w:t>
      </w:r>
      <w:r>
        <w:rPr>
          <w:rtl/>
        </w:rPr>
        <w:t xml:space="preserve"> ، </w:t>
      </w:r>
      <w:r w:rsidRPr="00EF2694">
        <w:rPr>
          <w:rtl/>
        </w:rPr>
        <w:t>وفي الإخبار بالولد إعجاز.</w:t>
      </w:r>
    </w:p>
    <w:p w14:paraId="775C9B15" w14:textId="77777777" w:rsidR="00782297" w:rsidRPr="00EF2694" w:rsidRDefault="00782297" w:rsidP="0048248C">
      <w:pPr>
        <w:pStyle w:val="libNormal"/>
        <w:rPr>
          <w:rtl/>
          <w:lang w:bidi="fa-IR"/>
        </w:rPr>
      </w:pPr>
      <w:r w:rsidRPr="00074C70">
        <w:rPr>
          <w:rStyle w:val="libBold1Char"/>
          <w:rtl/>
        </w:rPr>
        <w:t>الحديث الرابع</w:t>
      </w:r>
      <w:r w:rsidRPr="00EF2694">
        <w:rPr>
          <w:rtl/>
          <w:lang w:bidi="fa-IR"/>
        </w:rPr>
        <w:t xml:space="preserve"> صحيح.</w:t>
      </w:r>
    </w:p>
    <w:p w14:paraId="36B666D2" w14:textId="77777777" w:rsidR="00782297" w:rsidRDefault="00782297" w:rsidP="0048248C">
      <w:pPr>
        <w:pStyle w:val="libNormal"/>
        <w:rPr>
          <w:rtl/>
          <w:lang w:bidi="fa-IR"/>
        </w:rPr>
      </w:pPr>
      <w:r w:rsidRPr="00660D0F">
        <w:rPr>
          <w:rStyle w:val="libBold1Char"/>
          <w:rtl/>
        </w:rPr>
        <w:t xml:space="preserve">الحديث الخامس </w:t>
      </w:r>
      <w:r w:rsidRPr="00502270">
        <w:rPr>
          <w:rStyle w:val="libBold1Char"/>
          <w:rtl/>
        </w:rPr>
        <w:t>:</w:t>
      </w:r>
      <w:r>
        <w:rPr>
          <w:rtl/>
        </w:rPr>
        <w:t xml:space="preserve"> </w:t>
      </w:r>
      <w:r w:rsidRPr="00EF2694">
        <w:rPr>
          <w:rtl/>
          <w:lang w:bidi="fa-IR"/>
        </w:rPr>
        <w:t>مجهول.</w:t>
      </w:r>
    </w:p>
    <w:p w14:paraId="0E93593D" w14:textId="73F16C92" w:rsidR="00782297" w:rsidRPr="00EF2694" w:rsidRDefault="00782297" w:rsidP="00A020F0">
      <w:pPr>
        <w:pStyle w:val="libNormal"/>
        <w:rPr>
          <w:rtl/>
        </w:rPr>
      </w:pPr>
      <w:r>
        <w:rPr>
          <w:rtl/>
        </w:rPr>
        <w:t xml:space="preserve">« </w:t>
      </w:r>
      <w:r w:rsidRPr="004907EA">
        <w:rPr>
          <w:rtl/>
        </w:rPr>
        <w:t>إن كان كون</w:t>
      </w:r>
      <w:r>
        <w:rPr>
          <w:rtl/>
        </w:rPr>
        <w:t xml:space="preserve"> » </w:t>
      </w:r>
      <w:r w:rsidRPr="00EF2694">
        <w:rPr>
          <w:rtl/>
        </w:rPr>
        <w:t>كان تام</w:t>
      </w:r>
      <w:r w:rsidR="0048248C">
        <w:rPr>
          <w:rFonts w:hint="cs"/>
          <w:rtl/>
        </w:rPr>
        <w:t>ّ</w:t>
      </w:r>
      <w:r w:rsidRPr="00EF2694">
        <w:rPr>
          <w:rtl/>
        </w:rPr>
        <w:t>ة والكون حدوث أمر أو حادث</w:t>
      </w:r>
      <w:r>
        <w:rPr>
          <w:rtl/>
        </w:rPr>
        <w:t xml:space="preserve"> ، </w:t>
      </w:r>
      <w:r w:rsidRPr="00EF2694">
        <w:rPr>
          <w:rtl/>
        </w:rPr>
        <w:t>وهنا كناية عن الوفاة</w:t>
      </w:r>
      <w:r>
        <w:rPr>
          <w:rtl/>
        </w:rPr>
        <w:t xml:space="preserve"> ، </w:t>
      </w:r>
      <w:r w:rsidRPr="00EF2694">
        <w:rPr>
          <w:rtl/>
        </w:rPr>
        <w:t>لم يصر</w:t>
      </w:r>
      <w:r w:rsidR="0048248C">
        <w:rPr>
          <w:rFonts w:hint="cs"/>
          <w:rtl/>
        </w:rPr>
        <w:t>ّ</w:t>
      </w:r>
      <w:r w:rsidRPr="00EF2694">
        <w:rPr>
          <w:rtl/>
        </w:rPr>
        <w:t>ح به رعاية للأدب</w:t>
      </w:r>
      <w:r>
        <w:rPr>
          <w:rtl/>
        </w:rPr>
        <w:t xml:space="preserve"> ، </w:t>
      </w:r>
      <w:r w:rsidRPr="004907EA">
        <w:rPr>
          <w:rtl/>
        </w:rPr>
        <w:t>وقوله</w:t>
      </w:r>
      <w:r>
        <w:rPr>
          <w:rtl/>
        </w:rPr>
        <w:t xml:space="preserve"> : « </w:t>
      </w:r>
      <w:r w:rsidRPr="004907EA">
        <w:rPr>
          <w:rtl/>
        </w:rPr>
        <w:t>ولا أراني</w:t>
      </w:r>
      <w:r>
        <w:rPr>
          <w:rtl/>
        </w:rPr>
        <w:t xml:space="preserve"> » </w:t>
      </w:r>
      <w:r w:rsidRPr="00EF2694">
        <w:rPr>
          <w:rtl/>
        </w:rPr>
        <w:t>معترضة دعائية</w:t>
      </w:r>
      <w:r>
        <w:rPr>
          <w:rtl/>
        </w:rPr>
        <w:t xml:space="preserve"> « </w:t>
      </w:r>
      <w:r w:rsidRPr="004907EA">
        <w:rPr>
          <w:rtl/>
        </w:rPr>
        <w:t>فبمن ائتم</w:t>
      </w:r>
      <w:r w:rsidR="0048248C">
        <w:rPr>
          <w:rFonts w:hint="cs"/>
          <w:rtl/>
        </w:rPr>
        <w:t>ّ</w:t>
      </w:r>
      <w:r>
        <w:rPr>
          <w:rtl/>
        </w:rPr>
        <w:t xml:space="preserve"> » </w:t>
      </w:r>
      <w:r w:rsidRPr="00EF2694">
        <w:rPr>
          <w:rtl/>
        </w:rPr>
        <w:t>أي أقتدي واعتقد فرض طاعته</w:t>
      </w:r>
      <w:r>
        <w:rPr>
          <w:rtl/>
        </w:rPr>
        <w:t xml:space="preserve"> ، </w:t>
      </w:r>
      <w:r w:rsidRPr="00EF2694">
        <w:rPr>
          <w:rtl/>
        </w:rPr>
        <w:t xml:space="preserve">والظاهر </w:t>
      </w:r>
      <w:r w:rsidR="007F174A">
        <w:rPr>
          <w:rtl/>
        </w:rPr>
        <w:t xml:space="preserve">أنّه </w:t>
      </w:r>
      <w:r w:rsidRPr="00EF2694">
        <w:rPr>
          <w:rtl/>
        </w:rPr>
        <w:t>كان في نسخة الصفواني</w:t>
      </w:r>
      <w:r>
        <w:rPr>
          <w:rtl/>
        </w:rPr>
        <w:t xml:space="preserve"> : </w:t>
      </w:r>
      <w:r w:rsidR="00F66E4A">
        <w:rPr>
          <w:rtl/>
        </w:rPr>
        <w:t xml:space="preserve">ثمّ </w:t>
      </w:r>
      <w:r w:rsidRPr="004907EA">
        <w:rPr>
          <w:rtl/>
        </w:rPr>
        <w:t xml:space="preserve">هكذا </w:t>
      </w:r>
      <w:r w:rsidR="00CE1409">
        <w:rPr>
          <w:rtl/>
        </w:rPr>
        <w:t>أ</w:t>
      </w:r>
      <w:r w:rsidR="00B040B5">
        <w:rPr>
          <w:rtl/>
        </w:rPr>
        <w:t xml:space="preserve">بداً </w:t>
      </w:r>
      <w:r w:rsidRPr="00EF2694">
        <w:rPr>
          <w:rtl/>
        </w:rPr>
        <w:t>بدل قوله</w:t>
      </w:r>
      <w:r>
        <w:rPr>
          <w:rtl/>
        </w:rPr>
        <w:t xml:space="preserve"> : « </w:t>
      </w:r>
      <w:r w:rsidR="00F66E4A">
        <w:rPr>
          <w:rtl/>
        </w:rPr>
        <w:t xml:space="preserve">ثمّ </w:t>
      </w:r>
      <w:r w:rsidRPr="00EF2694">
        <w:rPr>
          <w:rtl/>
        </w:rPr>
        <w:t>و</w:t>
      </w:r>
      <w:r w:rsidR="00074C70">
        <w:rPr>
          <w:rtl/>
        </w:rPr>
        <w:t xml:space="preserve">أحداً </w:t>
      </w:r>
      <w:r w:rsidRPr="00EF2694">
        <w:rPr>
          <w:rtl/>
        </w:rPr>
        <w:t>فواحدا</w:t>
      </w:r>
      <w:r>
        <w:rPr>
          <w:rFonts w:hint="cs"/>
          <w:rtl/>
        </w:rPr>
        <w:t>ً</w:t>
      </w:r>
      <w:r w:rsidRPr="00EF2694">
        <w:rPr>
          <w:rtl/>
        </w:rPr>
        <w:t>.</w:t>
      </w:r>
      <w:r>
        <w:rPr>
          <w:rtl/>
        </w:rPr>
        <w:t xml:space="preserve"> » </w:t>
      </w:r>
    </w:p>
    <w:p w14:paraId="4325E7E7" w14:textId="77777777" w:rsidR="00CE1409" w:rsidRDefault="00CE1409" w:rsidP="00CE1409">
      <w:pPr>
        <w:pStyle w:val="libNormal"/>
        <w:rPr>
          <w:rtl/>
        </w:rPr>
      </w:pPr>
      <w:bookmarkStart w:id="392" w:name="_Toc92637705"/>
      <w:r>
        <w:rPr>
          <w:rtl/>
        </w:rPr>
        <w:br w:type="page"/>
      </w:r>
    </w:p>
    <w:p w14:paraId="45D32F8F" w14:textId="54787751" w:rsidR="00782297" w:rsidRDefault="0048248C" w:rsidP="00CE1409">
      <w:pPr>
        <w:pStyle w:val="Heading1Center"/>
        <w:rPr>
          <w:rtl/>
          <w:lang w:bidi="fa-IR"/>
        </w:rPr>
      </w:pPr>
      <w:bookmarkStart w:id="393" w:name="_Toc256693181"/>
      <w:bookmarkStart w:id="394" w:name="_Toc256693415"/>
      <w:r>
        <w:rPr>
          <w:rFonts w:hint="cs"/>
          <w:rtl/>
          <w:lang w:bidi="fa-IR"/>
        </w:rPr>
        <w:lastRenderedPageBreak/>
        <w:t xml:space="preserve">( </w:t>
      </w:r>
      <w:r w:rsidR="00782297" w:rsidRPr="00EF2694">
        <w:rPr>
          <w:rtl/>
          <w:lang w:bidi="fa-IR"/>
        </w:rPr>
        <w:t>باب</w:t>
      </w:r>
      <w:bookmarkEnd w:id="392"/>
      <w:r w:rsidR="00782297" w:rsidRPr="00EF2694">
        <w:rPr>
          <w:rtl/>
          <w:lang w:bidi="fa-IR"/>
        </w:rPr>
        <w:t xml:space="preserve"> </w:t>
      </w:r>
      <w:r>
        <w:rPr>
          <w:rFonts w:hint="cs"/>
          <w:rtl/>
          <w:lang w:bidi="fa-IR"/>
        </w:rPr>
        <w:t>)</w:t>
      </w:r>
      <w:bookmarkEnd w:id="393"/>
      <w:bookmarkEnd w:id="394"/>
    </w:p>
    <w:p w14:paraId="51D455D8" w14:textId="6D3B323D" w:rsidR="00782297" w:rsidRPr="00EF2694" w:rsidRDefault="0048248C" w:rsidP="00782297">
      <w:pPr>
        <w:pStyle w:val="Heading1Center"/>
        <w:rPr>
          <w:rtl/>
          <w:lang w:bidi="fa-IR"/>
        </w:rPr>
      </w:pPr>
      <w:bookmarkStart w:id="395" w:name="_Toc92637706"/>
      <w:bookmarkStart w:id="396" w:name="_Toc256693182"/>
      <w:bookmarkStart w:id="397" w:name="_Toc256693416"/>
      <w:r>
        <w:rPr>
          <w:rFonts w:hint="cs"/>
          <w:rtl/>
          <w:lang w:bidi="fa-IR"/>
        </w:rPr>
        <w:t xml:space="preserve">( </w:t>
      </w:r>
      <w:r w:rsidR="00782297" w:rsidRPr="00EF2694">
        <w:rPr>
          <w:rtl/>
          <w:lang w:bidi="fa-IR"/>
        </w:rPr>
        <w:t xml:space="preserve">ما نص الله </w:t>
      </w:r>
      <w:r>
        <w:rPr>
          <w:rtl/>
          <w:lang w:bidi="fa-IR"/>
        </w:rPr>
        <w:t>عز وجل</w:t>
      </w:r>
      <w:r w:rsidR="004E2A7C">
        <w:rPr>
          <w:rtl/>
          <w:lang w:bidi="fa-IR"/>
        </w:rPr>
        <w:t xml:space="preserve"> </w:t>
      </w:r>
      <w:r w:rsidR="00782297" w:rsidRPr="00EF2694">
        <w:rPr>
          <w:rtl/>
          <w:lang w:bidi="fa-IR"/>
        </w:rPr>
        <w:t xml:space="preserve">ورسوله على </w:t>
      </w:r>
      <w:r w:rsidR="007A774D">
        <w:rPr>
          <w:rtl/>
          <w:lang w:bidi="fa-IR"/>
        </w:rPr>
        <w:t>ال</w:t>
      </w:r>
      <w:r>
        <w:rPr>
          <w:rtl/>
          <w:lang w:bidi="fa-IR"/>
        </w:rPr>
        <w:t>أئم</w:t>
      </w:r>
      <w:r w:rsidR="008345DB">
        <w:rPr>
          <w:rtl/>
          <w:lang w:bidi="fa-IR"/>
        </w:rPr>
        <w:t xml:space="preserve">ة </w:t>
      </w:r>
      <w:r w:rsidR="00782297" w:rsidRPr="002F75F6">
        <w:rPr>
          <w:rStyle w:val="libAlaemChar"/>
          <w:rtl/>
        </w:rPr>
        <w:t>عليهم‌السلام</w:t>
      </w:r>
      <w:r w:rsidR="00782297" w:rsidRPr="00EF2694">
        <w:rPr>
          <w:rtl/>
          <w:lang w:bidi="fa-IR"/>
        </w:rPr>
        <w:t xml:space="preserve"> و</w:t>
      </w:r>
      <w:r w:rsidR="00074C70">
        <w:rPr>
          <w:rtl/>
          <w:lang w:bidi="fa-IR"/>
        </w:rPr>
        <w:t xml:space="preserve">أحداً </w:t>
      </w:r>
      <w:r w:rsidR="00782297" w:rsidRPr="00EF2694">
        <w:rPr>
          <w:rtl/>
          <w:lang w:bidi="fa-IR"/>
        </w:rPr>
        <w:t>فواحدا</w:t>
      </w:r>
      <w:bookmarkEnd w:id="395"/>
      <w:r>
        <w:rPr>
          <w:rFonts w:hint="cs"/>
          <w:rtl/>
          <w:lang w:bidi="fa-IR"/>
        </w:rPr>
        <w:t>ً )</w:t>
      </w:r>
      <w:bookmarkEnd w:id="396"/>
      <w:bookmarkEnd w:id="397"/>
    </w:p>
    <w:p w14:paraId="59EE1197" w14:textId="56DB3A63" w:rsidR="00782297" w:rsidRPr="00EF2694" w:rsidRDefault="00782297" w:rsidP="00A020F0">
      <w:pPr>
        <w:pStyle w:val="libNormal"/>
        <w:rPr>
          <w:rtl/>
        </w:rPr>
      </w:pPr>
      <w:r w:rsidRPr="00EF2694">
        <w:rPr>
          <w:rtl/>
        </w:rPr>
        <w:t>1</w:t>
      </w:r>
      <w:r w:rsidR="008D0E33">
        <w:rPr>
          <w:rtl/>
        </w:rPr>
        <w:t xml:space="preserve"> - </w:t>
      </w:r>
      <w:r w:rsidR="0022555C">
        <w:rPr>
          <w:rtl/>
        </w:rPr>
        <w:t>عليّ</w:t>
      </w:r>
      <w:r w:rsidR="0048248C">
        <w:rPr>
          <w:rFonts w:hint="cs"/>
          <w:rtl/>
        </w:rPr>
        <w:t>ُ</w:t>
      </w:r>
      <w:r w:rsidR="0022555C">
        <w:rPr>
          <w:rtl/>
        </w:rPr>
        <w:t xml:space="preserve"> </w:t>
      </w:r>
      <w:r w:rsidRPr="00EF2694">
        <w:rPr>
          <w:rtl/>
        </w:rPr>
        <w:t>بن إبراهيم</w:t>
      </w:r>
      <w:r>
        <w:rPr>
          <w:rtl/>
        </w:rPr>
        <w:t xml:space="preserve"> ، </w:t>
      </w:r>
      <w:r w:rsidRPr="00EF2694">
        <w:rPr>
          <w:rtl/>
        </w:rPr>
        <w:t xml:space="preserve">عن </w:t>
      </w:r>
      <w:r w:rsidR="008D0E33">
        <w:rPr>
          <w:rtl/>
        </w:rPr>
        <w:t xml:space="preserve">محمّد </w:t>
      </w:r>
      <w:r w:rsidRPr="00EF2694">
        <w:rPr>
          <w:rtl/>
        </w:rPr>
        <w:t>بن عيسى</w:t>
      </w:r>
      <w:r>
        <w:rPr>
          <w:rtl/>
        </w:rPr>
        <w:t xml:space="preserve"> ، </w:t>
      </w:r>
      <w:r w:rsidRPr="00EF2694">
        <w:rPr>
          <w:rtl/>
        </w:rPr>
        <w:t>عن يونس و</w:t>
      </w:r>
      <w:r w:rsidR="0022555C">
        <w:rPr>
          <w:rtl/>
        </w:rPr>
        <w:t xml:space="preserve">عليّ </w:t>
      </w:r>
      <w:r w:rsidRPr="00EF2694">
        <w:rPr>
          <w:rtl/>
        </w:rPr>
        <w:t xml:space="preserve">بن </w:t>
      </w:r>
      <w:r w:rsidR="008D0E33">
        <w:rPr>
          <w:rtl/>
        </w:rPr>
        <w:t xml:space="preserve">محمّد </w:t>
      </w:r>
      <w:r>
        <w:rPr>
          <w:rtl/>
        </w:rPr>
        <w:t xml:space="preserve">، </w:t>
      </w:r>
      <w:r w:rsidRPr="00EF2694">
        <w:rPr>
          <w:rtl/>
        </w:rPr>
        <w:t>عن سهل بن زياد أبي سعيد</w:t>
      </w:r>
      <w:r>
        <w:rPr>
          <w:rtl/>
        </w:rPr>
        <w:t xml:space="preserve"> ، </w:t>
      </w:r>
      <w:r w:rsidRPr="00EF2694">
        <w:rPr>
          <w:rtl/>
        </w:rPr>
        <w:t xml:space="preserve">عن </w:t>
      </w:r>
      <w:r w:rsidR="008D0E33">
        <w:rPr>
          <w:rtl/>
        </w:rPr>
        <w:t xml:space="preserve">محمّد </w:t>
      </w:r>
      <w:r w:rsidRPr="00EF2694">
        <w:rPr>
          <w:rtl/>
        </w:rPr>
        <w:t>بن عيسى</w:t>
      </w:r>
      <w:r>
        <w:rPr>
          <w:rtl/>
        </w:rPr>
        <w:t xml:space="preserve"> ، </w:t>
      </w:r>
      <w:r w:rsidRPr="00EF2694">
        <w:rPr>
          <w:rtl/>
        </w:rPr>
        <w:t>عن يونس</w:t>
      </w:r>
      <w:r>
        <w:rPr>
          <w:rtl/>
        </w:rPr>
        <w:t xml:space="preserve"> ، </w:t>
      </w:r>
      <w:r w:rsidRPr="00EF2694">
        <w:rPr>
          <w:rtl/>
        </w:rPr>
        <w:t>عن ابن مسكان</w:t>
      </w:r>
      <w:r>
        <w:rPr>
          <w:rtl/>
        </w:rPr>
        <w:t xml:space="preserve"> ، </w:t>
      </w:r>
      <w:r w:rsidRPr="00EF2694">
        <w:rPr>
          <w:rtl/>
        </w:rPr>
        <w:t xml:space="preserve">عن أبي بصير </w:t>
      </w:r>
      <w:r w:rsidR="008D0E33">
        <w:rPr>
          <w:rtl/>
        </w:rPr>
        <w:t>قال :</w:t>
      </w:r>
      <w:r w:rsidRPr="00EF2694">
        <w:rPr>
          <w:rtl/>
        </w:rPr>
        <w:t xml:space="preserve">سألت أبا عبد الله </w:t>
      </w:r>
      <w:r w:rsidRPr="002F75F6">
        <w:rPr>
          <w:rStyle w:val="libAlaemChar"/>
          <w:rtl/>
        </w:rPr>
        <w:t>عليه‌السلام</w:t>
      </w:r>
      <w:r w:rsidRPr="00EF2694">
        <w:rPr>
          <w:rtl/>
        </w:rPr>
        <w:t xml:space="preserve"> عن قول الله </w:t>
      </w:r>
      <w:r w:rsidR="004E2A7C">
        <w:rPr>
          <w:rtl/>
        </w:rPr>
        <w:t xml:space="preserve">عزّ وجلّ </w:t>
      </w:r>
      <w:r>
        <w:rPr>
          <w:rtl/>
        </w:rPr>
        <w:t xml:space="preserve">« </w:t>
      </w:r>
      <w:r w:rsidRPr="002F75F6">
        <w:rPr>
          <w:rStyle w:val="libAieChar"/>
          <w:rtl/>
        </w:rPr>
        <w:t xml:space="preserve">أَطِيعُوا اللهَ وَأَطِيعُوا الرَّسُولَ وَأُولِي الْأَمْرِ مِنْكُمْ </w:t>
      </w:r>
      <w:r>
        <w:rPr>
          <w:rtl/>
        </w:rPr>
        <w:t xml:space="preserve">» </w:t>
      </w:r>
      <w:r w:rsidRPr="00273F93">
        <w:rPr>
          <w:rStyle w:val="libFootnotenumChar"/>
          <w:rtl/>
        </w:rPr>
        <w:t>(1)</w:t>
      </w:r>
      <w:r w:rsidRPr="00EF2694">
        <w:rPr>
          <w:rtl/>
        </w:rPr>
        <w:t xml:space="preserve"> ف</w:t>
      </w:r>
      <w:r w:rsidR="008D0E33">
        <w:rPr>
          <w:rtl/>
        </w:rPr>
        <w:t>قال :</w:t>
      </w:r>
      <w:r w:rsidRPr="00EF2694">
        <w:rPr>
          <w:rtl/>
        </w:rPr>
        <w:t xml:space="preserve">نزلت في </w:t>
      </w:r>
      <w:r w:rsidR="0022555C">
        <w:rPr>
          <w:rtl/>
        </w:rPr>
        <w:t xml:space="preserve">عليّ </w:t>
      </w:r>
      <w:r w:rsidRPr="00EF2694">
        <w:rPr>
          <w:rtl/>
        </w:rPr>
        <w:t xml:space="preserve">بن أبي طالب والحسن والحسين </w:t>
      </w:r>
      <w:r w:rsidRPr="002F75F6">
        <w:rPr>
          <w:rStyle w:val="libAlaemChar"/>
          <w:rtl/>
        </w:rPr>
        <w:t>عليه‌السلام</w:t>
      </w:r>
      <w:r w:rsidRPr="00EF2694">
        <w:rPr>
          <w:rtl/>
        </w:rPr>
        <w:t xml:space="preserve"> فقلت له إن </w:t>
      </w:r>
      <w:r w:rsidR="00CE1409">
        <w:rPr>
          <w:rtl/>
        </w:rPr>
        <w:t xml:space="preserve">النّاس </w:t>
      </w:r>
      <w:r w:rsidRPr="00EF2694">
        <w:rPr>
          <w:rtl/>
        </w:rPr>
        <w:t xml:space="preserve">يقولون فما له لم يسم </w:t>
      </w:r>
      <w:r w:rsidR="006E33A0">
        <w:rPr>
          <w:rtl/>
        </w:rPr>
        <w:t xml:space="preserve">عليّاً </w:t>
      </w:r>
      <w:r w:rsidRPr="00EF2694">
        <w:rPr>
          <w:rtl/>
        </w:rPr>
        <w:t xml:space="preserve">وأهل بيته </w:t>
      </w:r>
      <w:r w:rsidRPr="002F75F6">
        <w:rPr>
          <w:rStyle w:val="libAlaemChar"/>
          <w:rFonts w:hint="cs"/>
          <w:rtl/>
        </w:rPr>
        <w:t>عليهم‌السلام</w:t>
      </w:r>
      <w:r w:rsidRPr="00EF2694">
        <w:rPr>
          <w:rtl/>
        </w:rPr>
        <w:t xml:space="preserve"> في كتاب الله </w:t>
      </w:r>
      <w:r w:rsidR="004E2A7C">
        <w:rPr>
          <w:rtl/>
        </w:rPr>
        <w:t xml:space="preserve">عزّ وجلّ </w:t>
      </w:r>
      <w:r w:rsidR="008D0E33">
        <w:rPr>
          <w:rtl/>
        </w:rPr>
        <w:t>قال :</w:t>
      </w:r>
      <w:r w:rsidRPr="00EF2694">
        <w:rPr>
          <w:rtl/>
        </w:rPr>
        <w:t>ف</w:t>
      </w:r>
      <w:r w:rsidR="008D0E33">
        <w:rPr>
          <w:rtl/>
        </w:rPr>
        <w:t>قال :</w:t>
      </w:r>
      <w:r w:rsidRPr="00EF2694">
        <w:rPr>
          <w:rtl/>
        </w:rPr>
        <w:t xml:space="preserve">قولوا لهم إن رسول الله </w:t>
      </w:r>
      <w:r w:rsidRPr="002F75F6">
        <w:rPr>
          <w:rStyle w:val="libAlaemChar"/>
          <w:rFonts w:hint="cs"/>
          <w:rtl/>
        </w:rPr>
        <w:t>صلى‌الله‌عليه‌وآله‌وسلم</w:t>
      </w:r>
      <w:r w:rsidRPr="00EF2694">
        <w:rPr>
          <w:rtl/>
        </w:rPr>
        <w:t xml:space="preserve"> نزلت عليه الصلاة ولم يسم</w:t>
      </w:r>
      <w:r w:rsidR="00DC42A2">
        <w:rPr>
          <w:rFonts w:hint="cs"/>
          <w:rtl/>
        </w:rPr>
        <w:t>ّ</w:t>
      </w:r>
      <w:r w:rsidRPr="00EF2694">
        <w:rPr>
          <w:rtl/>
        </w:rPr>
        <w:t xml:space="preserve"> الله لهم ثلاثا</w:t>
      </w:r>
      <w:r w:rsidR="00DC42A2">
        <w:rPr>
          <w:rFonts w:hint="cs"/>
          <w:rtl/>
        </w:rPr>
        <w:t>ً</w:t>
      </w:r>
      <w:r w:rsidRPr="00EF2694">
        <w:rPr>
          <w:rtl/>
        </w:rPr>
        <w:t xml:space="preserve"> ولا أربعا</w:t>
      </w:r>
      <w:r w:rsidR="0048248C">
        <w:rPr>
          <w:rFonts w:hint="cs"/>
          <w:rtl/>
        </w:rPr>
        <w:t>ً</w:t>
      </w:r>
      <w:r w:rsidRPr="00EF2694">
        <w:rPr>
          <w:rtl/>
        </w:rPr>
        <w:t xml:space="preserve"> </w:t>
      </w:r>
      <w:r w:rsidR="008F33B0">
        <w:rPr>
          <w:rtl/>
        </w:rPr>
        <w:t xml:space="preserve">حتّى </w:t>
      </w:r>
      <w:r w:rsidRPr="00EF2694">
        <w:rPr>
          <w:rtl/>
        </w:rPr>
        <w:t xml:space="preserve">كان رسول الله </w:t>
      </w:r>
      <w:r w:rsidR="00766E5A">
        <w:rPr>
          <w:rStyle w:val="libAlaemChar"/>
          <w:rtl/>
        </w:rPr>
        <w:t xml:space="preserve">صلى‌الله‌عليه‌وآله‌وسلم </w:t>
      </w:r>
      <w:r w:rsidRPr="00EF2694">
        <w:rPr>
          <w:rtl/>
        </w:rPr>
        <w:t xml:space="preserve">هو الذي </w:t>
      </w:r>
      <w:r w:rsidR="00AB56CA">
        <w:rPr>
          <w:rtl/>
        </w:rPr>
        <w:t xml:space="preserve">فسّر </w:t>
      </w:r>
      <w:r w:rsidRPr="00EF2694">
        <w:rPr>
          <w:rtl/>
        </w:rPr>
        <w:t xml:space="preserve">ذلك لهم ونزلت عليه الزكاة ولم يسم لهم من </w:t>
      </w:r>
      <w:r w:rsidR="008A4DAC">
        <w:rPr>
          <w:rtl/>
        </w:rPr>
        <w:t xml:space="preserve">كلّ </w:t>
      </w:r>
      <w:r w:rsidRPr="00EF2694">
        <w:rPr>
          <w:rtl/>
        </w:rPr>
        <w:t>أربعين درهما</w:t>
      </w:r>
      <w:r w:rsidR="00DC42A2">
        <w:rPr>
          <w:rFonts w:hint="cs"/>
          <w:rtl/>
        </w:rPr>
        <w:t>ً</w:t>
      </w:r>
      <w:r w:rsidRPr="00EF2694">
        <w:rPr>
          <w:rtl/>
        </w:rPr>
        <w:t xml:space="preserve"> درهم </w:t>
      </w:r>
      <w:r w:rsidR="008F33B0">
        <w:rPr>
          <w:rtl/>
        </w:rPr>
        <w:t xml:space="preserve">حتّى </w:t>
      </w:r>
      <w:r w:rsidRPr="00EF2694">
        <w:rPr>
          <w:rtl/>
        </w:rPr>
        <w:t xml:space="preserve">كان رسول الله </w:t>
      </w:r>
      <w:r w:rsidR="00766E5A">
        <w:rPr>
          <w:rStyle w:val="libAlaemChar"/>
          <w:rtl/>
        </w:rPr>
        <w:t xml:space="preserve">صلى‌الله‌عليه‌وآله‌وسلم </w:t>
      </w:r>
      <w:r w:rsidRPr="00EF2694">
        <w:rPr>
          <w:rtl/>
        </w:rPr>
        <w:t xml:space="preserve">هو الذي </w:t>
      </w:r>
      <w:r w:rsidR="00AB56CA">
        <w:rPr>
          <w:rtl/>
        </w:rPr>
        <w:t xml:space="preserve">فسّر </w:t>
      </w:r>
      <w:r w:rsidRPr="00EF2694">
        <w:rPr>
          <w:rtl/>
        </w:rPr>
        <w:t>ذلك لهم ونزل الحج فلم يقل لهم طوفوا أسبوعا</w:t>
      </w:r>
      <w:r w:rsidR="00DC42A2">
        <w:rPr>
          <w:rFonts w:hint="cs"/>
          <w:rtl/>
        </w:rPr>
        <w:t>ً</w:t>
      </w:r>
      <w:r w:rsidRPr="00EF2694">
        <w:rPr>
          <w:rtl/>
        </w:rPr>
        <w:t xml:space="preserve"> </w:t>
      </w:r>
      <w:r w:rsidR="008F33B0">
        <w:rPr>
          <w:rtl/>
        </w:rPr>
        <w:t xml:space="preserve">حتّى </w:t>
      </w:r>
      <w:r w:rsidRPr="00EF2694">
        <w:rPr>
          <w:rtl/>
        </w:rPr>
        <w:t xml:space="preserve">كان رسول الله </w:t>
      </w:r>
      <w:r w:rsidR="00766E5A">
        <w:rPr>
          <w:rStyle w:val="libAlaemChar"/>
          <w:rtl/>
        </w:rPr>
        <w:t xml:space="preserve">صلى‌الله‌عليه‌وآله‌وسلم </w:t>
      </w:r>
      <w:r w:rsidRPr="00EF2694">
        <w:rPr>
          <w:rtl/>
        </w:rPr>
        <w:t xml:space="preserve">هو الذي </w:t>
      </w:r>
      <w:r w:rsidR="00AB56CA">
        <w:rPr>
          <w:rtl/>
        </w:rPr>
        <w:t xml:space="preserve">فسّر </w:t>
      </w:r>
      <w:r w:rsidRPr="00EF2694">
        <w:rPr>
          <w:rtl/>
        </w:rPr>
        <w:t>ذلك لهم ونزلت</w:t>
      </w:r>
      <w:r>
        <w:rPr>
          <w:rtl/>
        </w:rPr>
        <w:t xml:space="preserve"> « </w:t>
      </w:r>
      <w:r w:rsidRPr="002F75F6">
        <w:rPr>
          <w:rStyle w:val="libAieChar"/>
          <w:rtl/>
        </w:rPr>
        <w:t xml:space="preserve">أَطِيعُوا اللهَ وَأَطِيعُوا الرَّسُولَ وَأُولِي الْأَمْرِ مِنْكُمْ </w:t>
      </w:r>
      <w:r>
        <w:rPr>
          <w:rtl/>
        </w:rPr>
        <w:t xml:space="preserve">» </w:t>
      </w:r>
      <w:r w:rsidRPr="00EF2694">
        <w:rPr>
          <w:rtl/>
        </w:rPr>
        <w:t xml:space="preserve">ونزلت في </w:t>
      </w:r>
      <w:r w:rsidR="0022555C">
        <w:rPr>
          <w:rtl/>
        </w:rPr>
        <w:t xml:space="preserve">عليّ </w:t>
      </w:r>
      <w:r w:rsidRPr="00EF2694">
        <w:rPr>
          <w:rtl/>
        </w:rPr>
        <w:t>والحسن والحسين ف</w:t>
      </w:r>
      <w:r w:rsidR="008D0E33">
        <w:rPr>
          <w:rtl/>
        </w:rPr>
        <w:t>قال :</w:t>
      </w:r>
      <w:r w:rsidRPr="00EF2694">
        <w:rPr>
          <w:rtl/>
        </w:rPr>
        <w:t xml:space="preserve">رسول الله </w:t>
      </w:r>
      <w:r w:rsidR="00766E5A">
        <w:rPr>
          <w:rStyle w:val="libAlaemChar"/>
          <w:rtl/>
        </w:rPr>
        <w:t xml:space="preserve">صلى‌الله‌عليه‌وآله‌وسلم </w:t>
      </w:r>
      <w:r w:rsidRPr="00EF2694">
        <w:rPr>
          <w:rtl/>
        </w:rPr>
        <w:t xml:space="preserve">في </w:t>
      </w:r>
      <w:r w:rsidR="0022555C">
        <w:rPr>
          <w:rtl/>
        </w:rPr>
        <w:t xml:space="preserve">عليّ </w:t>
      </w:r>
      <w:r w:rsidRPr="00EF2694">
        <w:rPr>
          <w:rtl/>
        </w:rPr>
        <w:t>من كنت مولاه ف</w:t>
      </w:r>
      <w:r w:rsidR="0022555C">
        <w:rPr>
          <w:rtl/>
        </w:rPr>
        <w:t xml:space="preserve">عليّ </w:t>
      </w:r>
      <w:r w:rsidRPr="00EF2694">
        <w:rPr>
          <w:rtl/>
        </w:rPr>
        <w:t>مولاه</w:t>
      </w:r>
    </w:p>
    <w:p w14:paraId="1D25AAB2" w14:textId="6C3A1856" w:rsidR="00782297" w:rsidRPr="00324B78" w:rsidRDefault="008D0E33" w:rsidP="009D38AE">
      <w:pPr>
        <w:pStyle w:val="libLine"/>
        <w:rPr>
          <w:rtl/>
        </w:rPr>
      </w:pPr>
      <w:r>
        <w:rPr>
          <w:rFonts w:hint="cs"/>
          <w:rtl/>
        </w:rPr>
        <w:t>________________________________________________________</w:t>
      </w:r>
    </w:p>
    <w:p w14:paraId="76F68DDE" w14:textId="77777777" w:rsidR="00DC42A2" w:rsidRDefault="00782297" w:rsidP="00782297">
      <w:pPr>
        <w:pStyle w:val="Heading1Center"/>
        <w:rPr>
          <w:rtl/>
        </w:rPr>
      </w:pPr>
      <w:bookmarkStart w:id="398" w:name="_Toc256693183"/>
      <w:bookmarkStart w:id="399" w:name="_Toc256693417"/>
      <w:bookmarkStart w:id="400" w:name="_Toc92637707"/>
      <w:r w:rsidRPr="004907EA">
        <w:rPr>
          <w:rtl/>
        </w:rPr>
        <w:t xml:space="preserve">باب ما نص الله </w:t>
      </w:r>
      <w:r w:rsidR="004E2A7C">
        <w:rPr>
          <w:rtl/>
        </w:rPr>
        <w:t xml:space="preserve">عزّ وجلّ </w:t>
      </w:r>
      <w:r w:rsidRPr="004907EA">
        <w:rPr>
          <w:rtl/>
        </w:rPr>
        <w:t xml:space="preserve">ورسوله على </w:t>
      </w:r>
      <w:r w:rsidR="007A774D">
        <w:rPr>
          <w:rtl/>
        </w:rPr>
        <w:t>ال</w:t>
      </w:r>
      <w:r w:rsidR="008345DB">
        <w:rPr>
          <w:rtl/>
        </w:rPr>
        <w:t xml:space="preserve">أئمّة </w:t>
      </w:r>
      <w:r w:rsidRPr="002F75F6">
        <w:rPr>
          <w:rStyle w:val="libAlaemChar"/>
          <w:rtl/>
        </w:rPr>
        <w:t>عليهم‌السلام</w:t>
      </w:r>
      <w:bookmarkEnd w:id="398"/>
      <w:bookmarkEnd w:id="399"/>
      <w:r>
        <w:rPr>
          <w:rFonts w:hint="cs"/>
          <w:rtl/>
        </w:rPr>
        <w:t xml:space="preserve"> </w:t>
      </w:r>
    </w:p>
    <w:p w14:paraId="4912242A" w14:textId="7EA0B96D" w:rsidR="00782297" w:rsidRPr="00EF2694" w:rsidRDefault="00782297" w:rsidP="00782297">
      <w:pPr>
        <w:pStyle w:val="Heading1Center"/>
        <w:rPr>
          <w:rtl/>
        </w:rPr>
      </w:pPr>
      <w:bookmarkStart w:id="401" w:name="_Toc256693184"/>
      <w:bookmarkStart w:id="402" w:name="_Toc256693418"/>
      <w:r w:rsidRPr="004907EA">
        <w:rPr>
          <w:rtl/>
        </w:rPr>
        <w:t>و</w:t>
      </w:r>
      <w:r w:rsidR="00074C70">
        <w:rPr>
          <w:rtl/>
        </w:rPr>
        <w:t xml:space="preserve">أحداً </w:t>
      </w:r>
      <w:r w:rsidRPr="004907EA">
        <w:rPr>
          <w:rtl/>
        </w:rPr>
        <w:t>فواحدا</w:t>
      </w:r>
      <w:r w:rsidR="00DC42A2">
        <w:rPr>
          <w:rFonts w:hint="cs"/>
          <w:rtl/>
        </w:rPr>
        <w:t>ً</w:t>
      </w:r>
      <w:r w:rsidRPr="004907EA">
        <w:rPr>
          <w:rtl/>
        </w:rPr>
        <w:t>.</w:t>
      </w:r>
      <w:bookmarkEnd w:id="400"/>
      <w:bookmarkEnd w:id="401"/>
      <w:bookmarkEnd w:id="402"/>
    </w:p>
    <w:p w14:paraId="58022D42" w14:textId="73B4ADC2" w:rsidR="00782297" w:rsidRDefault="00782297" w:rsidP="00DC42A2">
      <w:pPr>
        <w:pStyle w:val="libNormal"/>
        <w:rPr>
          <w:rtl/>
        </w:rPr>
      </w:pPr>
      <w:r w:rsidRPr="00074C70">
        <w:rPr>
          <w:rStyle w:val="libBold1Char"/>
          <w:rtl/>
        </w:rPr>
        <w:t>الحديث ال</w:t>
      </w:r>
      <w:r w:rsidR="00D54C7C" w:rsidRPr="00074C70">
        <w:rPr>
          <w:rStyle w:val="libBold1Char"/>
          <w:rtl/>
        </w:rPr>
        <w:t>أوّل</w:t>
      </w:r>
      <w:r w:rsidR="00D54C7C">
        <w:rPr>
          <w:rStyle w:val="libBold1Char"/>
          <w:rtl/>
        </w:rPr>
        <w:t xml:space="preserve"> </w:t>
      </w:r>
      <w:r w:rsidRPr="00CE1409">
        <w:rPr>
          <w:rStyle w:val="libBold1Char"/>
          <w:rtl/>
        </w:rPr>
        <w:t>:</w:t>
      </w:r>
      <w:r>
        <w:rPr>
          <w:rtl/>
        </w:rPr>
        <w:t xml:space="preserve"> </w:t>
      </w:r>
      <w:r w:rsidRPr="00EF2694">
        <w:rPr>
          <w:rtl/>
        </w:rPr>
        <w:t>صحيح بسنديه وقد مر</w:t>
      </w:r>
      <w:r w:rsidR="00DC42A2">
        <w:rPr>
          <w:rFonts w:hint="cs"/>
          <w:rtl/>
        </w:rPr>
        <w:t>ّ</w:t>
      </w:r>
      <w:r w:rsidRPr="00EF2694">
        <w:rPr>
          <w:rtl/>
        </w:rPr>
        <w:t xml:space="preserve"> الكلام في أولي الأمر في باب أن</w:t>
      </w:r>
      <w:r w:rsidR="00DC42A2">
        <w:rPr>
          <w:rFonts w:hint="cs"/>
          <w:rtl/>
        </w:rPr>
        <w:t>ّ</w:t>
      </w:r>
      <w:r w:rsidRPr="00EF2694">
        <w:rPr>
          <w:rtl/>
        </w:rPr>
        <w:t xml:space="preserve"> </w:t>
      </w:r>
      <w:r w:rsidR="007A774D">
        <w:rPr>
          <w:rtl/>
        </w:rPr>
        <w:t>ال</w:t>
      </w:r>
      <w:r w:rsidR="00DC42A2">
        <w:rPr>
          <w:rtl/>
        </w:rPr>
        <w:t>أئم</w:t>
      </w:r>
      <w:r w:rsidR="008345DB">
        <w:rPr>
          <w:rtl/>
        </w:rPr>
        <w:t xml:space="preserve">ة </w:t>
      </w:r>
      <w:r w:rsidRPr="002F75F6">
        <w:rPr>
          <w:rStyle w:val="libAlaemChar"/>
          <w:rtl/>
        </w:rPr>
        <w:t>عليهم‌السلام</w:t>
      </w:r>
      <w:r w:rsidRPr="00EF2694">
        <w:rPr>
          <w:rtl/>
        </w:rPr>
        <w:t xml:space="preserve"> ولاة الأمر وفي باب فرض طاعة </w:t>
      </w:r>
      <w:r w:rsidR="007A774D">
        <w:rPr>
          <w:rtl/>
        </w:rPr>
        <w:t>ال</w:t>
      </w:r>
      <w:r w:rsidR="008345DB">
        <w:rPr>
          <w:rtl/>
        </w:rPr>
        <w:t xml:space="preserve">أئمّة </w:t>
      </w:r>
      <w:r w:rsidRPr="002F75F6">
        <w:rPr>
          <w:rStyle w:val="libAlaemChar"/>
          <w:rtl/>
        </w:rPr>
        <w:t>عليهم‌السلام</w:t>
      </w:r>
      <w:r>
        <w:rPr>
          <w:rtl/>
        </w:rPr>
        <w:t xml:space="preserve"> ، </w:t>
      </w:r>
      <w:r w:rsidRPr="00EF2694">
        <w:rPr>
          <w:rtl/>
        </w:rPr>
        <w:t>و</w:t>
      </w:r>
      <w:r w:rsidR="00D54C7C">
        <w:rPr>
          <w:rtl/>
        </w:rPr>
        <w:t xml:space="preserve">لعلّ </w:t>
      </w:r>
      <w:r w:rsidRPr="00EF2694">
        <w:rPr>
          <w:rtl/>
        </w:rPr>
        <w:t>التخصيص بالثلاثة لكونهم موجودين عند نزول الآية.</w:t>
      </w:r>
    </w:p>
    <w:p w14:paraId="668F1A2F" w14:textId="06835087" w:rsidR="00782297" w:rsidRPr="00EF2694" w:rsidRDefault="00782297" w:rsidP="00A020F0">
      <w:pPr>
        <w:pStyle w:val="libNormal"/>
        <w:rPr>
          <w:rtl/>
        </w:rPr>
      </w:pPr>
      <w:r>
        <w:rPr>
          <w:rtl/>
        </w:rPr>
        <w:t xml:space="preserve">« </w:t>
      </w:r>
      <w:r w:rsidRPr="004907EA">
        <w:rPr>
          <w:rtl/>
        </w:rPr>
        <w:t>فما له لم يسم</w:t>
      </w:r>
      <w:r w:rsidR="00DC42A2">
        <w:rPr>
          <w:rFonts w:hint="cs"/>
          <w:rtl/>
        </w:rPr>
        <w:t>ّ</w:t>
      </w:r>
      <w:r>
        <w:rPr>
          <w:rtl/>
        </w:rPr>
        <w:t xml:space="preserve"> » </w:t>
      </w:r>
      <w:r w:rsidRPr="00EF2694">
        <w:rPr>
          <w:rtl/>
        </w:rPr>
        <w:t>أي لو كانوا مقصودين بالآية لسم</w:t>
      </w:r>
      <w:r w:rsidR="00DC42A2">
        <w:rPr>
          <w:rFonts w:hint="cs"/>
          <w:rtl/>
        </w:rPr>
        <w:t>ّا</w:t>
      </w:r>
      <w:r w:rsidR="00DC42A2">
        <w:rPr>
          <w:rtl/>
        </w:rPr>
        <w:t>هم</w:t>
      </w:r>
      <w:r w:rsidR="00D54C7C">
        <w:rPr>
          <w:rtl/>
        </w:rPr>
        <w:t xml:space="preserve"> </w:t>
      </w:r>
      <w:r w:rsidRPr="00EF2694">
        <w:rPr>
          <w:rtl/>
        </w:rPr>
        <w:t>بخصوصهم وأسمائهم</w:t>
      </w:r>
      <w:r>
        <w:rPr>
          <w:rtl/>
        </w:rPr>
        <w:t xml:space="preserve"> « </w:t>
      </w:r>
      <w:r w:rsidRPr="004907EA">
        <w:rPr>
          <w:rtl/>
        </w:rPr>
        <w:t>قولوا لهم</w:t>
      </w:r>
      <w:r>
        <w:rPr>
          <w:rtl/>
        </w:rPr>
        <w:t xml:space="preserve"> » </w:t>
      </w:r>
      <w:r w:rsidRPr="00EF2694">
        <w:rPr>
          <w:rtl/>
        </w:rPr>
        <w:t>هذا نقض إجمالي</w:t>
      </w:r>
      <w:r w:rsidR="00DC42A2">
        <w:rPr>
          <w:rFonts w:hint="cs"/>
          <w:rtl/>
        </w:rPr>
        <w:t>ّ</w:t>
      </w:r>
      <w:r>
        <w:rPr>
          <w:rtl/>
        </w:rPr>
        <w:t xml:space="preserve"> « </w:t>
      </w:r>
      <w:r w:rsidRPr="004907EA">
        <w:rPr>
          <w:rtl/>
        </w:rPr>
        <w:t xml:space="preserve">من </w:t>
      </w:r>
      <w:r w:rsidR="008A4DAC">
        <w:rPr>
          <w:rtl/>
        </w:rPr>
        <w:t xml:space="preserve">كلّ </w:t>
      </w:r>
      <w:r w:rsidRPr="004907EA">
        <w:rPr>
          <w:rtl/>
        </w:rPr>
        <w:t>أربعين درهما</w:t>
      </w:r>
      <w:r w:rsidR="00DC42A2">
        <w:rPr>
          <w:rFonts w:hint="cs"/>
          <w:rtl/>
        </w:rPr>
        <w:t>ً</w:t>
      </w:r>
      <w:r>
        <w:rPr>
          <w:rtl/>
        </w:rPr>
        <w:t xml:space="preserve"> » </w:t>
      </w:r>
      <w:r w:rsidRPr="00EF2694">
        <w:rPr>
          <w:rtl/>
        </w:rPr>
        <w:t>أي بعد الوصول إلى النصاب</w:t>
      </w:r>
      <w:r>
        <w:rPr>
          <w:rtl/>
        </w:rPr>
        <w:t xml:space="preserve"> ، </w:t>
      </w:r>
      <w:r w:rsidRPr="00EF2694">
        <w:rPr>
          <w:rtl/>
        </w:rPr>
        <w:t xml:space="preserve">والحاصل </w:t>
      </w:r>
      <w:r w:rsidR="007F174A">
        <w:rPr>
          <w:rtl/>
        </w:rPr>
        <w:t xml:space="preserve">أنّه </w:t>
      </w:r>
      <w:r w:rsidRPr="00EF2694">
        <w:rPr>
          <w:rtl/>
        </w:rPr>
        <w:t xml:space="preserve">لم </w:t>
      </w:r>
      <w:r w:rsidR="007F174A">
        <w:rPr>
          <w:rtl/>
        </w:rPr>
        <w:t xml:space="preserve">يبيّن </w:t>
      </w:r>
      <w:r w:rsidRPr="00EF2694">
        <w:rPr>
          <w:rtl/>
        </w:rPr>
        <w:t>لهم القدر الذي يجب إخراجه</w:t>
      </w:r>
      <w:r>
        <w:rPr>
          <w:rtl/>
        </w:rPr>
        <w:t xml:space="preserve"> « </w:t>
      </w:r>
      <w:r w:rsidRPr="004907EA">
        <w:rPr>
          <w:rtl/>
        </w:rPr>
        <w:t>طوفوا أسبوعا</w:t>
      </w:r>
      <w:r w:rsidR="00DC42A2">
        <w:rPr>
          <w:rFonts w:hint="cs"/>
          <w:rtl/>
        </w:rPr>
        <w:t>ً</w:t>
      </w:r>
      <w:r>
        <w:rPr>
          <w:rtl/>
        </w:rPr>
        <w:t xml:space="preserve"> » </w:t>
      </w:r>
      <w:r w:rsidRPr="00EF2694">
        <w:rPr>
          <w:rtl/>
        </w:rPr>
        <w:t>ذكره على المثال.</w:t>
      </w:r>
    </w:p>
    <w:p w14:paraId="1AEC7BC8" w14:textId="77777777" w:rsidR="00782297" w:rsidRPr="00EF2694" w:rsidRDefault="00782297" w:rsidP="009D38AE">
      <w:pPr>
        <w:pStyle w:val="libLine"/>
        <w:rPr>
          <w:rtl/>
        </w:rPr>
      </w:pPr>
      <w:r w:rsidRPr="00EF2694">
        <w:rPr>
          <w:rtl/>
        </w:rPr>
        <w:t>__________________</w:t>
      </w:r>
    </w:p>
    <w:p w14:paraId="7D55610C" w14:textId="77777777" w:rsidR="00782297" w:rsidRPr="00EF2694" w:rsidRDefault="00782297" w:rsidP="00E7042C">
      <w:pPr>
        <w:pStyle w:val="libFootnote0"/>
        <w:rPr>
          <w:rtl/>
          <w:lang w:bidi="fa-IR"/>
        </w:rPr>
      </w:pPr>
      <w:r>
        <w:rPr>
          <w:rtl/>
        </w:rPr>
        <w:t>(</w:t>
      </w:r>
      <w:r w:rsidRPr="00EF2694">
        <w:rPr>
          <w:rtl/>
        </w:rPr>
        <w:t>1) سورة النساء</w:t>
      </w:r>
      <w:r>
        <w:rPr>
          <w:rtl/>
        </w:rPr>
        <w:t xml:space="preserve"> : </w:t>
      </w:r>
      <w:r w:rsidRPr="00EF2694">
        <w:rPr>
          <w:rtl/>
        </w:rPr>
        <w:t>59.</w:t>
      </w:r>
    </w:p>
    <w:p w14:paraId="1FB0564C" w14:textId="77777777" w:rsidR="00CE1409" w:rsidRDefault="00CE1409" w:rsidP="00CE1409">
      <w:pPr>
        <w:pStyle w:val="libNormal"/>
        <w:rPr>
          <w:rtl/>
        </w:rPr>
      </w:pPr>
      <w:r>
        <w:rPr>
          <w:rtl/>
        </w:rPr>
        <w:br w:type="page"/>
      </w:r>
    </w:p>
    <w:p w14:paraId="4F790ECE" w14:textId="368B7911" w:rsidR="00782297" w:rsidRDefault="00782297" w:rsidP="00CE1409">
      <w:pPr>
        <w:pStyle w:val="libNormal"/>
        <w:rPr>
          <w:rtl/>
        </w:rPr>
      </w:pPr>
    </w:p>
    <w:p w14:paraId="7239E201" w14:textId="0C1149B1" w:rsidR="00782297" w:rsidRPr="00324B78" w:rsidRDefault="008D0E33" w:rsidP="009D38AE">
      <w:pPr>
        <w:pStyle w:val="libLine"/>
        <w:rPr>
          <w:rtl/>
        </w:rPr>
      </w:pPr>
      <w:r>
        <w:rPr>
          <w:rFonts w:hint="cs"/>
          <w:rtl/>
        </w:rPr>
        <w:t>________________________________________________________</w:t>
      </w:r>
    </w:p>
    <w:p w14:paraId="31A03328" w14:textId="43080ED1" w:rsidR="00782297" w:rsidRPr="00EF2694" w:rsidRDefault="00782297" w:rsidP="00A020F0">
      <w:pPr>
        <w:pStyle w:val="libNormal"/>
        <w:rPr>
          <w:rtl/>
        </w:rPr>
      </w:pPr>
      <w:r w:rsidRPr="004907EA">
        <w:rPr>
          <w:rtl/>
        </w:rPr>
        <w:t>قوله</w:t>
      </w:r>
      <w:r>
        <w:rPr>
          <w:rtl/>
        </w:rPr>
        <w:t xml:space="preserve"> : </w:t>
      </w:r>
      <w:r w:rsidRPr="004907EA">
        <w:rPr>
          <w:rtl/>
        </w:rPr>
        <w:t>من كنت مولاه ف</w:t>
      </w:r>
      <w:r w:rsidR="0022555C">
        <w:rPr>
          <w:rtl/>
        </w:rPr>
        <w:t xml:space="preserve">عليّ </w:t>
      </w:r>
      <w:r w:rsidRPr="004907EA">
        <w:rPr>
          <w:rtl/>
        </w:rPr>
        <w:t>مولاه</w:t>
      </w:r>
      <w:r>
        <w:rPr>
          <w:rtl/>
        </w:rPr>
        <w:t xml:space="preserve"> ، </w:t>
      </w:r>
      <w:r w:rsidRPr="00EF2694">
        <w:rPr>
          <w:rtl/>
        </w:rPr>
        <w:t>أقول</w:t>
      </w:r>
      <w:r>
        <w:rPr>
          <w:rtl/>
        </w:rPr>
        <w:t xml:space="preserve"> : </w:t>
      </w:r>
      <w:r w:rsidRPr="00EF2694">
        <w:rPr>
          <w:rtl/>
        </w:rPr>
        <w:t xml:space="preserve">هذا من جملة ما ذكره الرسول </w:t>
      </w:r>
      <w:r w:rsidRPr="002F75F6">
        <w:rPr>
          <w:rStyle w:val="libAlaemChar"/>
          <w:rtl/>
        </w:rPr>
        <w:t>صلى‌الله‌عليه‌وآله‌وسلم</w:t>
      </w:r>
      <w:r w:rsidRPr="00EF2694">
        <w:rPr>
          <w:rtl/>
        </w:rPr>
        <w:t xml:space="preserve"> ل</w:t>
      </w:r>
      <w:r w:rsidR="0022555C">
        <w:rPr>
          <w:rtl/>
        </w:rPr>
        <w:t xml:space="preserve">عليّ </w:t>
      </w:r>
      <w:r w:rsidRPr="002F75F6">
        <w:rPr>
          <w:rStyle w:val="libAlaemChar"/>
          <w:rtl/>
        </w:rPr>
        <w:t>عليه‌السلام</w:t>
      </w:r>
      <w:r w:rsidRPr="00EF2694">
        <w:rPr>
          <w:rtl/>
        </w:rPr>
        <w:t xml:space="preserve"> في يوم الغدير</w:t>
      </w:r>
      <w:r>
        <w:rPr>
          <w:rtl/>
        </w:rPr>
        <w:t xml:space="preserve"> ، </w:t>
      </w:r>
      <w:r w:rsidRPr="00EF2694">
        <w:rPr>
          <w:rtl/>
        </w:rPr>
        <w:t xml:space="preserve">وهو </w:t>
      </w:r>
      <w:r w:rsidR="00DB530D">
        <w:rPr>
          <w:rtl/>
        </w:rPr>
        <w:t xml:space="preserve">ممّا </w:t>
      </w:r>
      <w:r w:rsidRPr="00EF2694">
        <w:rPr>
          <w:rtl/>
        </w:rPr>
        <w:t>تواتر نقله من الخاص والعام</w:t>
      </w:r>
      <w:r>
        <w:rPr>
          <w:rtl/>
        </w:rPr>
        <w:t xml:space="preserve"> ، </w:t>
      </w:r>
      <w:r w:rsidRPr="00EF2694">
        <w:rPr>
          <w:rtl/>
        </w:rPr>
        <w:t>فقد روى ابن الأثير في جامع الأصول أخذته من عين كتابه نقلا من صحيح الترمذي عن زيد ابن أرقم</w:t>
      </w:r>
      <w:r>
        <w:rPr>
          <w:rtl/>
        </w:rPr>
        <w:t xml:space="preserve"> ، </w:t>
      </w:r>
      <w:r w:rsidRPr="00EF2694">
        <w:rPr>
          <w:rtl/>
        </w:rPr>
        <w:t>وأبي سريحة</w:t>
      </w:r>
      <w:r w:rsidR="008D0E33">
        <w:rPr>
          <w:rtl/>
        </w:rPr>
        <w:t xml:space="preserve"> - </w:t>
      </w:r>
      <w:r w:rsidRPr="00EF2694">
        <w:rPr>
          <w:rtl/>
        </w:rPr>
        <w:t>الشك من شعبة</w:t>
      </w:r>
      <w:r w:rsidR="008D0E33">
        <w:rPr>
          <w:rtl/>
        </w:rPr>
        <w:t xml:space="preserve"> - </w:t>
      </w:r>
      <w:r w:rsidRPr="00EF2694">
        <w:rPr>
          <w:rtl/>
        </w:rPr>
        <w:t xml:space="preserve">أن رسول الله </w:t>
      </w:r>
      <w:r w:rsidRPr="002F75F6">
        <w:rPr>
          <w:rStyle w:val="libAlaemChar"/>
          <w:rtl/>
        </w:rPr>
        <w:t>صلى‌الله‌عليه‌وآله‌وسلم</w:t>
      </w:r>
      <w:r w:rsidRPr="00EF2694">
        <w:rPr>
          <w:rtl/>
        </w:rPr>
        <w:t xml:space="preserve"> </w:t>
      </w:r>
      <w:r w:rsidR="004E2A7C">
        <w:rPr>
          <w:rtl/>
        </w:rPr>
        <w:t>قال :</w:t>
      </w:r>
      <w:r>
        <w:rPr>
          <w:rtl/>
        </w:rPr>
        <w:t xml:space="preserve"> </w:t>
      </w:r>
      <w:r w:rsidRPr="00EF2694">
        <w:rPr>
          <w:rtl/>
        </w:rPr>
        <w:t>من كنت مولاه ف</w:t>
      </w:r>
      <w:r w:rsidR="0022555C">
        <w:rPr>
          <w:rtl/>
        </w:rPr>
        <w:t xml:space="preserve">عليّ </w:t>
      </w:r>
      <w:r w:rsidRPr="00EF2694">
        <w:rPr>
          <w:rtl/>
        </w:rPr>
        <w:t>مولاه</w:t>
      </w:r>
      <w:r>
        <w:rPr>
          <w:rtl/>
        </w:rPr>
        <w:t xml:space="preserve"> ، </w:t>
      </w:r>
      <w:r w:rsidRPr="00EF2694">
        <w:rPr>
          <w:rtl/>
        </w:rPr>
        <w:t>وروى البغوي في المصابيح والبيضاوي في المشكاة عن أحمد والترمذي بإسنادهما عن زيد بن أرقم مثله</w:t>
      </w:r>
      <w:r>
        <w:rPr>
          <w:rtl/>
        </w:rPr>
        <w:t xml:space="preserve"> ، </w:t>
      </w:r>
      <w:r w:rsidRPr="00EF2694">
        <w:rPr>
          <w:rtl/>
        </w:rPr>
        <w:t xml:space="preserve">ورويا عن أحمد بإسناده عن البراء بن عازب وزيد بن أرقم أن </w:t>
      </w:r>
      <w:r w:rsidR="00CD2212">
        <w:rPr>
          <w:rtl/>
        </w:rPr>
        <w:t>ال</w:t>
      </w:r>
      <w:r w:rsidR="006C555D">
        <w:rPr>
          <w:rtl/>
        </w:rPr>
        <w:t xml:space="preserve">نبيّ </w:t>
      </w:r>
      <w:r w:rsidRPr="002F75F6">
        <w:rPr>
          <w:rStyle w:val="libAlaemChar"/>
          <w:rtl/>
        </w:rPr>
        <w:t>صلى‌الله‌عليه‌وآله‌وسلم</w:t>
      </w:r>
      <w:r w:rsidRPr="00EF2694">
        <w:rPr>
          <w:rtl/>
        </w:rPr>
        <w:t xml:space="preserve"> </w:t>
      </w:r>
      <w:r w:rsidR="00045EE6">
        <w:rPr>
          <w:rtl/>
        </w:rPr>
        <w:t xml:space="preserve">لـمّا </w:t>
      </w:r>
      <w:r w:rsidRPr="00EF2694">
        <w:rPr>
          <w:rtl/>
        </w:rPr>
        <w:t xml:space="preserve">نزل بغدير خم أخذ بيد </w:t>
      </w:r>
      <w:r w:rsidR="0022555C">
        <w:rPr>
          <w:rtl/>
        </w:rPr>
        <w:t xml:space="preserve">عليّ </w:t>
      </w:r>
      <w:r w:rsidRPr="002F75F6">
        <w:rPr>
          <w:rStyle w:val="libAlaemChar"/>
          <w:rtl/>
        </w:rPr>
        <w:t>عليه‌السلام</w:t>
      </w:r>
      <w:r w:rsidRPr="00EF2694">
        <w:rPr>
          <w:rtl/>
        </w:rPr>
        <w:t xml:space="preserve"> ف</w:t>
      </w:r>
      <w:r w:rsidR="004E2A7C">
        <w:rPr>
          <w:rtl/>
        </w:rPr>
        <w:t>قال :</w:t>
      </w:r>
      <w:r>
        <w:rPr>
          <w:rtl/>
        </w:rPr>
        <w:t xml:space="preserve"> أ</w:t>
      </w:r>
      <w:r w:rsidRPr="00EF2694">
        <w:rPr>
          <w:rtl/>
        </w:rPr>
        <w:t>لستم تعلمون إني أولى بالمؤمنين من أنفسهم</w:t>
      </w:r>
      <w:r>
        <w:rPr>
          <w:rtl/>
        </w:rPr>
        <w:t>؟</w:t>
      </w:r>
      <w:r w:rsidRPr="00EF2694">
        <w:rPr>
          <w:rtl/>
        </w:rPr>
        <w:t xml:space="preserve"> قالوا</w:t>
      </w:r>
      <w:r>
        <w:rPr>
          <w:rtl/>
        </w:rPr>
        <w:t xml:space="preserve"> : </w:t>
      </w:r>
      <w:r w:rsidRPr="00EF2694">
        <w:rPr>
          <w:rtl/>
        </w:rPr>
        <w:t>بلى</w:t>
      </w:r>
      <w:r>
        <w:rPr>
          <w:rtl/>
        </w:rPr>
        <w:t xml:space="preserve"> ، </w:t>
      </w:r>
      <w:r w:rsidR="004E2A7C">
        <w:rPr>
          <w:rtl/>
        </w:rPr>
        <w:t>قال :</w:t>
      </w:r>
      <w:r>
        <w:rPr>
          <w:rtl/>
        </w:rPr>
        <w:t xml:space="preserve"> أ</w:t>
      </w:r>
      <w:r w:rsidRPr="00EF2694">
        <w:rPr>
          <w:rtl/>
        </w:rPr>
        <w:t>لستم تعلمون إني أولى ب</w:t>
      </w:r>
      <w:r w:rsidR="008A4DAC">
        <w:rPr>
          <w:rtl/>
        </w:rPr>
        <w:t xml:space="preserve">كلّ </w:t>
      </w:r>
      <w:r w:rsidRPr="00EF2694">
        <w:rPr>
          <w:rtl/>
        </w:rPr>
        <w:t>مؤمن من نفسه</w:t>
      </w:r>
      <w:r>
        <w:rPr>
          <w:rtl/>
        </w:rPr>
        <w:t>؟</w:t>
      </w:r>
      <w:r w:rsidRPr="00EF2694">
        <w:rPr>
          <w:rtl/>
        </w:rPr>
        <w:t xml:space="preserve"> قالوا</w:t>
      </w:r>
      <w:r>
        <w:rPr>
          <w:rtl/>
        </w:rPr>
        <w:t xml:space="preserve"> : </w:t>
      </w:r>
      <w:r w:rsidRPr="00EF2694">
        <w:rPr>
          <w:rtl/>
        </w:rPr>
        <w:t>بلى</w:t>
      </w:r>
      <w:r>
        <w:rPr>
          <w:rtl/>
        </w:rPr>
        <w:t xml:space="preserve"> ، </w:t>
      </w:r>
      <w:r w:rsidRPr="00EF2694">
        <w:rPr>
          <w:rtl/>
        </w:rPr>
        <w:t>ف</w:t>
      </w:r>
      <w:r w:rsidR="004E2A7C">
        <w:rPr>
          <w:rtl/>
        </w:rPr>
        <w:t>قال :</w:t>
      </w:r>
      <w:r>
        <w:rPr>
          <w:rtl/>
        </w:rPr>
        <w:t xml:space="preserve"> </w:t>
      </w:r>
      <w:r w:rsidR="00EC15F2">
        <w:rPr>
          <w:rtl/>
        </w:rPr>
        <w:t xml:space="preserve">الّلهم </w:t>
      </w:r>
      <w:r w:rsidRPr="00EF2694">
        <w:rPr>
          <w:rtl/>
        </w:rPr>
        <w:t>من كنت مولاه ف</w:t>
      </w:r>
      <w:r w:rsidR="0022555C">
        <w:rPr>
          <w:rtl/>
        </w:rPr>
        <w:t xml:space="preserve">عليّ </w:t>
      </w:r>
      <w:r w:rsidRPr="00EF2694">
        <w:rPr>
          <w:rtl/>
        </w:rPr>
        <w:t>مولاه</w:t>
      </w:r>
      <w:r>
        <w:rPr>
          <w:rtl/>
        </w:rPr>
        <w:t xml:space="preserve"> ، </w:t>
      </w:r>
      <w:r w:rsidR="00EC15F2">
        <w:rPr>
          <w:rtl/>
        </w:rPr>
        <w:t xml:space="preserve">الّلهم </w:t>
      </w:r>
      <w:r w:rsidRPr="00EF2694">
        <w:rPr>
          <w:rtl/>
        </w:rPr>
        <w:t>وال من والاه وعاد من عاداه</w:t>
      </w:r>
      <w:r>
        <w:rPr>
          <w:rtl/>
        </w:rPr>
        <w:t xml:space="preserve"> ، </w:t>
      </w:r>
      <w:r w:rsidRPr="00EF2694">
        <w:rPr>
          <w:rtl/>
        </w:rPr>
        <w:t>فلقيه عمر بعد ذلك ف</w:t>
      </w:r>
      <w:r w:rsidR="008D0E33">
        <w:rPr>
          <w:rtl/>
        </w:rPr>
        <w:t>قال :</w:t>
      </w:r>
      <w:r w:rsidRPr="00EF2694">
        <w:rPr>
          <w:rtl/>
        </w:rPr>
        <w:t>له</w:t>
      </w:r>
      <w:r>
        <w:rPr>
          <w:rtl/>
        </w:rPr>
        <w:t xml:space="preserve"> : </w:t>
      </w:r>
      <w:r w:rsidRPr="00EF2694">
        <w:rPr>
          <w:rtl/>
        </w:rPr>
        <w:t xml:space="preserve">هنيئا لك يا بن أبي طالب أصبحت وأمسيت مولى </w:t>
      </w:r>
      <w:r w:rsidR="008A4DAC">
        <w:rPr>
          <w:rtl/>
        </w:rPr>
        <w:t xml:space="preserve">كلّ </w:t>
      </w:r>
      <w:r w:rsidRPr="00EF2694">
        <w:rPr>
          <w:rtl/>
        </w:rPr>
        <w:t>مؤمن ومؤمنة.</w:t>
      </w:r>
    </w:p>
    <w:p w14:paraId="69D7437F" w14:textId="1C85D059" w:rsidR="00782297" w:rsidRPr="00EF2694" w:rsidRDefault="00782297" w:rsidP="00A020F0">
      <w:pPr>
        <w:pStyle w:val="libNormal"/>
        <w:rPr>
          <w:rtl/>
        </w:rPr>
      </w:pPr>
      <w:r w:rsidRPr="00EF2694">
        <w:rPr>
          <w:rtl/>
        </w:rPr>
        <w:t>أقول</w:t>
      </w:r>
      <w:r>
        <w:rPr>
          <w:rtl/>
        </w:rPr>
        <w:t xml:space="preserve"> : </w:t>
      </w:r>
      <w:r w:rsidR="008D0E33">
        <w:rPr>
          <w:rtl/>
        </w:rPr>
        <w:t>قال :</w:t>
      </w:r>
      <w:r w:rsidRPr="00EF2694">
        <w:rPr>
          <w:rtl/>
        </w:rPr>
        <w:t xml:space="preserve">ابن حجر العسقلاني في المجلد السادس من كتاب فتح الباري في شرح فضائل أمير المؤمنين </w:t>
      </w:r>
      <w:r w:rsidRPr="002F75F6">
        <w:rPr>
          <w:rStyle w:val="libAlaemChar"/>
          <w:rtl/>
        </w:rPr>
        <w:t>عليه‌السلام</w:t>
      </w:r>
      <w:r w:rsidRPr="00EF2694">
        <w:rPr>
          <w:rtl/>
        </w:rPr>
        <w:t xml:space="preserve"> من صحيح البخاري</w:t>
      </w:r>
      <w:r>
        <w:rPr>
          <w:rtl/>
        </w:rPr>
        <w:t xml:space="preserve"> ، </w:t>
      </w:r>
      <w:r w:rsidRPr="00EF2694">
        <w:rPr>
          <w:rtl/>
        </w:rPr>
        <w:t>وأما حديث</w:t>
      </w:r>
      <w:r>
        <w:rPr>
          <w:rtl/>
        </w:rPr>
        <w:t xml:space="preserve"> : </w:t>
      </w:r>
      <w:r w:rsidRPr="00EF2694">
        <w:rPr>
          <w:rtl/>
        </w:rPr>
        <w:t>من كنت مولاه ف</w:t>
      </w:r>
      <w:r w:rsidR="0022555C">
        <w:rPr>
          <w:rtl/>
        </w:rPr>
        <w:t xml:space="preserve">عليّ </w:t>
      </w:r>
      <w:r w:rsidRPr="00EF2694">
        <w:rPr>
          <w:rtl/>
        </w:rPr>
        <w:t>مولاه فقد أخرجه الترمذي والنسائي وهو كثير الطرق جدا وقد استوعبها ابن عقدة في كتاب مفرد وكثير من أسانيدها صحاح وحسان</w:t>
      </w:r>
      <w:r>
        <w:rPr>
          <w:rtl/>
        </w:rPr>
        <w:t xml:space="preserve"> ، </w:t>
      </w:r>
      <w:r w:rsidRPr="00EF2694">
        <w:rPr>
          <w:rtl/>
        </w:rPr>
        <w:t>انتهى.</w:t>
      </w:r>
    </w:p>
    <w:p w14:paraId="0245414C" w14:textId="0D43D942" w:rsidR="00782297" w:rsidRPr="00EF2694" w:rsidRDefault="00782297" w:rsidP="00A020F0">
      <w:pPr>
        <w:pStyle w:val="libNormal"/>
        <w:rPr>
          <w:rtl/>
        </w:rPr>
      </w:pPr>
      <w:r w:rsidRPr="00EF2694">
        <w:rPr>
          <w:rtl/>
        </w:rPr>
        <w:t>و</w:t>
      </w:r>
      <w:r w:rsidR="008D0E33">
        <w:rPr>
          <w:rtl/>
        </w:rPr>
        <w:t>قال :</w:t>
      </w:r>
      <w:r w:rsidRPr="00EF2694">
        <w:rPr>
          <w:rtl/>
        </w:rPr>
        <w:t>ابن أبي الحديد في شرح نهج البلاغة</w:t>
      </w:r>
      <w:r>
        <w:rPr>
          <w:rtl/>
        </w:rPr>
        <w:t xml:space="preserve"> : </w:t>
      </w:r>
      <w:r w:rsidRPr="00EF2694">
        <w:rPr>
          <w:rtl/>
        </w:rPr>
        <w:t xml:space="preserve">روى عثمان بن سعيد عن شريك بن عبد الله </w:t>
      </w:r>
      <w:r w:rsidR="004E2A7C">
        <w:rPr>
          <w:rtl/>
        </w:rPr>
        <w:t>قال :</w:t>
      </w:r>
      <w:r>
        <w:rPr>
          <w:rtl/>
        </w:rPr>
        <w:t xml:space="preserve"> </w:t>
      </w:r>
      <w:r w:rsidR="00045EE6">
        <w:rPr>
          <w:rtl/>
        </w:rPr>
        <w:t xml:space="preserve">لـمّا </w:t>
      </w:r>
      <w:r w:rsidRPr="00EF2694">
        <w:rPr>
          <w:rtl/>
        </w:rPr>
        <w:t xml:space="preserve">بلغ </w:t>
      </w:r>
      <w:r w:rsidR="006E33A0">
        <w:rPr>
          <w:rtl/>
        </w:rPr>
        <w:t xml:space="preserve">عليّاً </w:t>
      </w:r>
      <w:r w:rsidRPr="002F75F6">
        <w:rPr>
          <w:rStyle w:val="libAlaemChar"/>
          <w:rtl/>
        </w:rPr>
        <w:t>عليه‌السلام</w:t>
      </w:r>
      <w:r w:rsidRPr="00EF2694">
        <w:rPr>
          <w:rtl/>
        </w:rPr>
        <w:t xml:space="preserve"> أن </w:t>
      </w:r>
      <w:r w:rsidR="00CE1409">
        <w:rPr>
          <w:rtl/>
        </w:rPr>
        <w:t xml:space="preserve">النّاس </w:t>
      </w:r>
      <w:r w:rsidRPr="00EF2694">
        <w:rPr>
          <w:rtl/>
        </w:rPr>
        <w:t xml:space="preserve">يتهمونه فيما يذكره من تقديم </w:t>
      </w:r>
      <w:r w:rsidR="00CD2212">
        <w:rPr>
          <w:rtl/>
        </w:rPr>
        <w:t>ال</w:t>
      </w:r>
      <w:r w:rsidR="006C555D">
        <w:rPr>
          <w:rtl/>
        </w:rPr>
        <w:t xml:space="preserve">نبيّ </w:t>
      </w:r>
      <w:r w:rsidRPr="002F75F6">
        <w:rPr>
          <w:rStyle w:val="libAlaemChar"/>
          <w:rtl/>
        </w:rPr>
        <w:t>صلى‌الله‌عليه‌وآله‌وسلم</w:t>
      </w:r>
      <w:r w:rsidRPr="00EF2694">
        <w:rPr>
          <w:rtl/>
        </w:rPr>
        <w:t xml:space="preserve"> له وتفضيله على </w:t>
      </w:r>
      <w:r w:rsidR="00CE1409">
        <w:rPr>
          <w:rtl/>
        </w:rPr>
        <w:t xml:space="preserve">النّاس </w:t>
      </w:r>
      <w:r>
        <w:rPr>
          <w:rtl/>
        </w:rPr>
        <w:t xml:space="preserve">، </w:t>
      </w:r>
      <w:r w:rsidR="004E2A7C">
        <w:rPr>
          <w:rtl/>
        </w:rPr>
        <w:t>قال :</w:t>
      </w:r>
      <w:r>
        <w:rPr>
          <w:rtl/>
        </w:rPr>
        <w:t xml:space="preserve"> </w:t>
      </w:r>
      <w:r w:rsidRPr="00EF2694">
        <w:rPr>
          <w:rtl/>
        </w:rPr>
        <w:t xml:space="preserve">أنشد الله من بقي ممن لقي رسول الله </w:t>
      </w:r>
      <w:r w:rsidRPr="002F75F6">
        <w:rPr>
          <w:rStyle w:val="libAlaemChar"/>
          <w:rtl/>
        </w:rPr>
        <w:t>صلى‌الله‌عليه‌وآله‌وسلم</w:t>
      </w:r>
      <w:r w:rsidRPr="00EF2694">
        <w:rPr>
          <w:rtl/>
        </w:rPr>
        <w:t xml:space="preserve"> وسمع مقالته في يوم غدير خم </w:t>
      </w:r>
      <w:r w:rsidR="006E33A0">
        <w:rPr>
          <w:rtl/>
        </w:rPr>
        <w:t xml:space="preserve">إلّا </w:t>
      </w:r>
      <w:r w:rsidRPr="00EF2694">
        <w:rPr>
          <w:rtl/>
        </w:rPr>
        <w:t>قام فشهد بما سمع</w:t>
      </w:r>
      <w:r>
        <w:rPr>
          <w:rtl/>
        </w:rPr>
        <w:t xml:space="preserve"> ، </w:t>
      </w:r>
      <w:r w:rsidRPr="00EF2694">
        <w:rPr>
          <w:rtl/>
        </w:rPr>
        <w:t xml:space="preserve">فقام ستة ممن عن يمينه من أصحاب رسول الله </w:t>
      </w:r>
      <w:r w:rsidRPr="002F75F6">
        <w:rPr>
          <w:rStyle w:val="libAlaemChar"/>
          <w:rtl/>
        </w:rPr>
        <w:t>صلى‌الله‌عليه‌وآله‌وسلم</w:t>
      </w:r>
      <w:r w:rsidRPr="00EF2694">
        <w:rPr>
          <w:rtl/>
        </w:rPr>
        <w:t xml:space="preserve"> أنهم سمعوه يقول ذلك اليوم وهو رافع بيدي </w:t>
      </w:r>
      <w:r w:rsidR="0022555C">
        <w:rPr>
          <w:rtl/>
        </w:rPr>
        <w:t xml:space="preserve">عليّ </w:t>
      </w:r>
      <w:r w:rsidRPr="002F75F6">
        <w:rPr>
          <w:rStyle w:val="libAlaemChar"/>
          <w:rtl/>
        </w:rPr>
        <w:t>عليه‌السلام</w:t>
      </w:r>
      <w:r>
        <w:rPr>
          <w:rtl/>
        </w:rPr>
        <w:t xml:space="preserve"> : </w:t>
      </w:r>
      <w:r w:rsidRPr="00EF2694">
        <w:rPr>
          <w:rtl/>
        </w:rPr>
        <w:t xml:space="preserve">من كنت مولاه فهذا على مولاه </w:t>
      </w:r>
      <w:r w:rsidR="00EC15F2">
        <w:rPr>
          <w:rtl/>
        </w:rPr>
        <w:t xml:space="preserve">الّلهم </w:t>
      </w:r>
      <w:r w:rsidRPr="00EF2694">
        <w:rPr>
          <w:rtl/>
        </w:rPr>
        <w:t>وال من والاه</w:t>
      </w:r>
      <w:r>
        <w:rPr>
          <w:rtl/>
        </w:rPr>
        <w:t xml:space="preserve"> ، </w:t>
      </w:r>
      <w:r w:rsidRPr="00EF2694">
        <w:rPr>
          <w:rtl/>
        </w:rPr>
        <w:t>وعاد من عاداه</w:t>
      </w:r>
      <w:r>
        <w:rPr>
          <w:rtl/>
        </w:rPr>
        <w:t xml:space="preserve"> ، </w:t>
      </w:r>
      <w:r w:rsidRPr="00EF2694">
        <w:rPr>
          <w:rtl/>
        </w:rPr>
        <w:t>وانصر من نصره</w:t>
      </w:r>
      <w:r>
        <w:rPr>
          <w:rtl/>
        </w:rPr>
        <w:t xml:space="preserve"> ، </w:t>
      </w:r>
      <w:r w:rsidRPr="00EF2694">
        <w:rPr>
          <w:rtl/>
        </w:rPr>
        <w:t>وأخذل من خذله</w:t>
      </w:r>
      <w:r>
        <w:rPr>
          <w:rtl/>
        </w:rPr>
        <w:t xml:space="preserve"> ، </w:t>
      </w:r>
      <w:r w:rsidRPr="00EF2694">
        <w:rPr>
          <w:rtl/>
        </w:rPr>
        <w:t>وأحب من أحبه</w:t>
      </w:r>
      <w:r>
        <w:rPr>
          <w:rtl/>
        </w:rPr>
        <w:t xml:space="preserve"> ، </w:t>
      </w:r>
      <w:r w:rsidRPr="00EF2694">
        <w:rPr>
          <w:rtl/>
        </w:rPr>
        <w:t>وأبغض من أبغضه.</w:t>
      </w:r>
    </w:p>
    <w:p w14:paraId="3126BF73" w14:textId="77777777" w:rsidR="00CE1409" w:rsidRDefault="00CE1409" w:rsidP="00CE1409">
      <w:pPr>
        <w:pStyle w:val="libNormal"/>
        <w:rPr>
          <w:rtl/>
        </w:rPr>
      </w:pPr>
      <w:r>
        <w:rPr>
          <w:rtl/>
        </w:rPr>
        <w:br w:type="page"/>
      </w:r>
    </w:p>
    <w:p w14:paraId="35E6B223" w14:textId="2FF3A5A7" w:rsidR="00782297" w:rsidRDefault="00782297" w:rsidP="00CE1409">
      <w:pPr>
        <w:pStyle w:val="libNormal"/>
        <w:rPr>
          <w:rtl/>
        </w:rPr>
      </w:pPr>
    </w:p>
    <w:p w14:paraId="6E4CC507" w14:textId="7D7A53EB" w:rsidR="00782297" w:rsidRPr="00324B78" w:rsidRDefault="008D0E33" w:rsidP="009D38AE">
      <w:pPr>
        <w:pStyle w:val="libLine"/>
        <w:rPr>
          <w:rtl/>
        </w:rPr>
      </w:pPr>
      <w:r>
        <w:rPr>
          <w:rFonts w:hint="cs"/>
          <w:rtl/>
        </w:rPr>
        <w:t>________________________________________________________</w:t>
      </w:r>
    </w:p>
    <w:p w14:paraId="122F85FF" w14:textId="729EC7B0" w:rsidR="00782297" w:rsidRPr="00EF2694" w:rsidRDefault="00782297" w:rsidP="00A020F0">
      <w:pPr>
        <w:pStyle w:val="libNormal"/>
        <w:rPr>
          <w:rtl/>
        </w:rPr>
      </w:pPr>
      <w:r w:rsidRPr="00EF2694">
        <w:rPr>
          <w:rtl/>
        </w:rPr>
        <w:t>و</w:t>
      </w:r>
      <w:r w:rsidR="008D0E33">
        <w:rPr>
          <w:rtl/>
        </w:rPr>
        <w:t>قال :</w:t>
      </w:r>
      <w:r w:rsidRPr="00EF2694">
        <w:rPr>
          <w:rtl/>
        </w:rPr>
        <w:t xml:space="preserve">في موضع آخر روى سفيان الثوري عن عبد الرحمن بن القاسم عن عمر بن عبد الغفار أن أبا هريرة </w:t>
      </w:r>
      <w:r w:rsidR="00045EE6">
        <w:rPr>
          <w:rtl/>
        </w:rPr>
        <w:t xml:space="preserve">لـمّا </w:t>
      </w:r>
      <w:r w:rsidRPr="00EF2694">
        <w:rPr>
          <w:rtl/>
        </w:rPr>
        <w:t>قدم الكوفة مع معاوية كان يجلس بالعشيات بباب كندة</w:t>
      </w:r>
      <w:r>
        <w:rPr>
          <w:rtl/>
        </w:rPr>
        <w:t xml:space="preserve"> ، </w:t>
      </w:r>
      <w:r w:rsidRPr="00EF2694">
        <w:rPr>
          <w:rtl/>
        </w:rPr>
        <w:t>ويجلس إليه فجاء شاب من الكوفة</w:t>
      </w:r>
      <w:r>
        <w:rPr>
          <w:rtl/>
        </w:rPr>
        <w:t xml:space="preserve"> ، </w:t>
      </w:r>
      <w:r w:rsidRPr="00EF2694">
        <w:rPr>
          <w:rtl/>
        </w:rPr>
        <w:t>فجلس إليه و</w:t>
      </w:r>
      <w:r w:rsidR="004E2A7C">
        <w:rPr>
          <w:rtl/>
        </w:rPr>
        <w:t>قال :</w:t>
      </w:r>
      <w:r>
        <w:rPr>
          <w:rtl/>
        </w:rPr>
        <w:t xml:space="preserve"> </w:t>
      </w:r>
      <w:r w:rsidRPr="00EF2694">
        <w:rPr>
          <w:rtl/>
        </w:rPr>
        <w:t>يا أبا هريرة أنشدك الله</w:t>
      </w:r>
      <w:r>
        <w:rPr>
          <w:rtl/>
        </w:rPr>
        <w:t xml:space="preserve"> أ</w:t>
      </w:r>
      <w:r w:rsidRPr="00EF2694">
        <w:rPr>
          <w:rtl/>
        </w:rPr>
        <w:t xml:space="preserve">سمعت رسول الله </w:t>
      </w:r>
      <w:r w:rsidRPr="002F75F6">
        <w:rPr>
          <w:rStyle w:val="libAlaemChar"/>
          <w:rtl/>
        </w:rPr>
        <w:t>صلى‌الله‌عليه‌وآله‌وسلم</w:t>
      </w:r>
      <w:r w:rsidRPr="00EF2694">
        <w:rPr>
          <w:rtl/>
        </w:rPr>
        <w:t xml:space="preserve"> يقول ل</w:t>
      </w:r>
      <w:r w:rsidR="0022555C">
        <w:rPr>
          <w:rtl/>
        </w:rPr>
        <w:t xml:space="preserve">عليّ </w:t>
      </w:r>
      <w:r w:rsidRPr="00EF2694">
        <w:rPr>
          <w:rtl/>
        </w:rPr>
        <w:t>بن أبي طالب</w:t>
      </w:r>
      <w:r>
        <w:rPr>
          <w:rtl/>
        </w:rPr>
        <w:t xml:space="preserve"> : </w:t>
      </w:r>
      <w:r w:rsidR="00EC15F2">
        <w:rPr>
          <w:rtl/>
        </w:rPr>
        <w:t xml:space="preserve">الّلهم </w:t>
      </w:r>
      <w:r w:rsidRPr="00EF2694">
        <w:rPr>
          <w:rtl/>
        </w:rPr>
        <w:t>وال من والاه وعاد من عاداه</w:t>
      </w:r>
      <w:r>
        <w:rPr>
          <w:rtl/>
        </w:rPr>
        <w:t>؟</w:t>
      </w:r>
      <w:r w:rsidRPr="00EF2694">
        <w:rPr>
          <w:rtl/>
        </w:rPr>
        <w:t xml:space="preserve"> </w:t>
      </w:r>
      <w:r w:rsidR="004E2A7C">
        <w:rPr>
          <w:rtl/>
        </w:rPr>
        <w:t>قال :</w:t>
      </w:r>
      <w:r>
        <w:rPr>
          <w:rtl/>
        </w:rPr>
        <w:t xml:space="preserve"> </w:t>
      </w:r>
      <w:r w:rsidR="00EC15F2">
        <w:rPr>
          <w:rtl/>
        </w:rPr>
        <w:t xml:space="preserve">الّلهم </w:t>
      </w:r>
      <w:r w:rsidRPr="00EF2694">
        <w:rPr>
          <w:rtl/>
        </w:rPr>
        <w:t>ن</w:t>
      </w:r>
      <w:r w:rsidR="00750101">
        <w:rPr>
          <w:rtl/>
        </w:rPr>
        <w:t xml:space="preserve">عمّ </w:t>
      </w:r>
      <w:r>
        <w:rPr>
          <w:rtl/>
        </w:rPr>
        <w:t xml:space="preserve">، </w:t>
      </w:r>
      <w:r w:rsidR="004E2A7C">
        <w:rPr>
          <w:rtl/>
        </w:rPr>
        <w:t>قال :</w:t>
      </w:r>
      <w:r>
        <w:rPr>
          <w:rtl/>
        </w:rPr>
        <w:t xml:space="preserve"> </w:t>
      </w:r>
      <w:r w:rsidRPr="00EF2694">
        <w:rPr>
          <w:rtl/>
        </w:rPr>
        <w:t xml:space="preserve">فأشهد بالله أن قد واليت عدوه وعاديت وليه </w:t>
      </w:r>
      <w:r w:rsidR="00F66E4A">
        <w:rPr>
          <w:rtl/>
        </w:rPr>
        <w:t xml:space="preserve">ثمّ </w:t>
      </w:r>
      <w:r w:rsidRPr="00EF2694">
        <w:rPr>
          <w:rtl/>
        </w:rPr>
        <w:t>قام عنه.</w:t>
      </w:r>
    </w:p>
    <w:p w14:paraId="44344334" w14:textId="1DF691AA" w:rsidR="00782297" w:rsidRPr="00EF2694" w:rsidRDefault="00782297" w:rsidP="00A020F0">
      <w:pPr>
        <w:pStyle w:val="libNormal"/>
        <w:rPr>
          <w:rtl/>
        </w:rPr>
      </w:pPr>
      <w:r w:rsidRPr="00EF2694">
        <w:rPr>
          <w:rtl/>
        </w:rPr>
        <w:t>و</w:t>
      </w:r>
      <w:r w:rsidR="008D0E33">
        <w:rPr>
          <w:rtl/>
        </w:rPr>
        <w:t>قال :</w:t>
      </w:r>
      <w:r w:rsidRPr="00EF2694">
        <w:rPr>
          <w:rtl/>
        </w:rPr>
        <w:t xml:space="preserve">في موضع آخر ذكر جماعة من شيوخنا البغداديين أن </w:t>
      </w:r>
      <w:r w:rsidR="008A4DAC">
        <w:rPr>
          <w:rtl/>
        </w:rPr>
        <w:t xml:space="preserve">عدَّة </w:t>
      </w:r>
      <w:r w:rsidRPr="00EF2694">
        <w:rPr>
          <w:rtl/>
        </w:rPr>
        <w:t>من الصحابة والتابعين و</w:t>
      </w:r>
      <w:r w:rsidR="00CE0D34">
        <w:rPr>
          <w:rtl/>
        </w:rPr>
        <w:t xml:space="preserve">المحدّثين </w:t>
      </w:r>
      <w:r w:rsidRPr="00EF2694">
        <w:rPr>
          <w:rtl/>
        </w:rPr>
        <w:t xml:space="preserve">كانوا منحرفين عن </w:t>
      </w:r>
      <w:r w:rsidR="0022555C">
        <w:rPr>
          <w:rtl/>
        </w:rPr>
        <w:t xml:space="preserve">عليّ </w:t>
      </w:r>
      <w:r w:rsidRPr="002F75F6">
        <w:rPr>
          <w:rStyle w:val="libAlaemChar"/>
          <w:rtl/>
        </w:rPr>
        <w:t>عليه‌السلام</w:t>
      </w:r>
      <w:r w:rsidRPr="00EF2694">
        <w:rPr>
          <w:rtl/>
        </w:rPr>
        <w:t xml:space="preserve"> قائلين فيه السوء</w:t>
      </w:r>
      <w:r>
        <w:rPr>
          <w:rtl/>
        </w:rPr>
        <w:t xml:space="preserve"> ، </w:t>
      </w:r>
      <w:r w:rsidRPr="00EF2694">
        <w:rPr>
          <w:rtl/>
        </w:rPr>
        <w:t>ومنهم من كتم مناقبه وأعان أعداءه ميلا مع الدنيا وإيثارا للعاجلة</w:t>
      </w:r>
      <w:r>
        <w:rPr>
          <w:rtl/>
        </w:rPr>
        <w:t xml:space="preserve"> ، </w:t>
      </w:r>
      <w:r w:rsidRPr="00EF2694">
        <w:rPr>
          <w:rtl/>
        </w:rPr>
        <w:t xml:space="preserve">فمنهم أنس بن مالك ناشد على </w:t>
      </w:r>
      <w:r w:rsidR="00CE1409">
        <w:rPr>
          <w:rtl/>
        </w:rPr>
        <w:t xml:space="preserve">النّاس </w:t>
      </w:r>
      <w:r w:rsidRPr="00EF2694">
        <w:rPr>
          <w:rtl/>
        </w:rPr>
        <w:t>في رحبة القصر</w:t>
      </w:r>
      <w:r>
        <w:rPr>
          <w:rtl/>
        </w:rPr>
        <w:t xml:space="preserve"> ، </w:t>
      </w:r>
      <w:r w:rsidRPr="00EF2694">
        <w:rPr>
          <w:rtl/>
        </w:rPr>
        <w:t xml:space="preserve">أو </w:t>
      </w:r>
      <w:r w:rsidR="008D0E33">
        <w:rPr>
          <w:rtl/>
        </w:rPr>
        <w:t>قال :</w:t>
      </w:r>
      <w:r w:rsidRPr="00EF2694">
        <w:rPr>
          <w:rtl/>
        </w:rPr>
        <w:t>رحبة الجامع بالكوفة</w:t>
      </w:r>
      <w:r>
        <w:rPr>
          <w:rtl/>
        </w:rPr>
        <w:t xml:space="preserve"> : </w:t>
      </w:r>
      <w:r w:rsidRPr="00EF2694">
        <w:rPr>
          <w:rtl/>
        </w:rPr>
        <w:t xml:space="preserve">أيكم سمع رسول الله </w:t>
      </w:r>
      <w:r w:rsidRPr="002F75F6">
        <w:rPr>
          <w:rStyle w:val="libAlaemChar"/>
          <w:rtl/>
        </w:rPr>
        <w:t>صلى‌الله‌عليه‌وآله‌وسلم</w:t>
      </w:r>
      <w:r w:rsidRPr="00EF2694">
        <w:rPr>
          <w:rtl/>
        </w:rPr>
        <w:t xml:space="preserve"> يقول</w:t>
      </w:r>
      <w:r>
        <w:rPr>
          <w:rtl/>
        </w:rPr>
        <w:t xml:space="preserve"> : </w:t>
      </w:r>
      <w:r w:rsidRPr="00EF2694">
        <w:rPr>
          <w:rtl/>
        </w:rPr>
        <w:t>من كنت مولاه ف</w:t>
      </w:r>
      <w:r w:rsidR="0022555C">
        <w:rPr>
          <w:rtl/>
        </w:rPr>
        <w:t xml:space="preserve">عليّ </w:t>
      </w:r>
      <w:r w:rsidRPr="00EF2694">
        <w:rPr>
          <w:rtl/>
        </w:rPr>
        <w:t>مولاه</w:t>
      </w:r>
      <w:r>
        <w:rPr>
          <w:rtl/>
        </w:rPr>
        <w:t xml:space="preserve"> ، </w:t>
      </w:r>
      <w:r w:rsidRPr="00EF2694">
        <w:rPr>
          <w:rtl/>
        </w:rPr>
        <w:t>فقام اثنا ع</w:t>
      </w:r>
      <w:r w:rsidR="0024767B">
        <w:rPr>
          <w:rtl/>
        </w:rPr>
        <w:t xml:space="preserve">شرّ </w:t>
      </w:r>
      <w:r w:rsidRPr="00EF2694">
        <w:rPr>
          <w:rtl/>
        </w:rPr>
        <w:t>رجلا</w:t>
      </w:r>
      <w:r w:rsidR="008B6033">
        <w:rPr>
          <w:rFonts w:hint="cs"/>
          <w:rtl/>
        </w:rPr>
        <w:t>ً</w:t>
      </w:r>
      <w:r w:rsidRPr="00EF2694">
        <w:rPr>
          <w:rtl/>
        </w:rPr>
        <w:t xml:space="preserve"> فشهدوا بها وأنس بن مالك لم يقم</w:t>
      </w:r>
      <w:r>
        <w:rPr>
          <w:rtl/>
        </w:rPr>
        <w:t xml:space="preserve"> ، </w:t>
      </w:r>
      <w:r w:rsidRPr="00EF2694">
        <w:rPr>
          <w:rtl/>
        </w:rPr>
        <w:t>ف</w:t>
      </w:r>
      <w:r w:rsidR="008D0E33">
        <w:rPr>
          <w:rtl/>
        </w:rPr>
        <w:t>قال :</w:t>
      </w:r>
      <w:r w:rsidRPr="00EF2694">
        <w:rPr>
          <w:rtl/>
        </w:rPr>
        <w:t>له</w:t>
      </w:r>
      <w:r>
        <w:rPr>
          <w:rtl/>
        </w:rPr>
        <w:t xml:space="preserve"> : </w:t>
      </w:r>
      <w:r w:rsidRPr="00EF2694">
        <w:rPr>
          <w:rtl/>
        </w:rPr>
        <w:t>يا أنس ما يمنعك أن تقوم فتشهد فلقد حضرتها</w:t>
      </w:r>
      <w:r>
        <w:rPr>
          <w:rtl/>
        </w:rPr>
        <w:t>؟</w:t>
      </w:r>
      <w:r w:rsidRPr="00EF2694">
        <w:rPr>
          <w:rtl/>
        </w:rPr>
        <w:t xml:space="preserve"> ف</w:t>
      </w:r>
      <w:r w:rsidR="004E2A7C">
        <w:rPr>
          <w:rtl/>
        </w:rPr>
        <w:t>قال :</w:t>
      </w:r>
      <w:r>
        <w:rPr>
          <w:rtl/>
        </w:rPr>
        <w:t xml:space="preserve"> </w:t>
      </w:r>
      <w:r w:rsidRPr="00EF2694">
        <w:rPr>
          <w:rtl/>
        </w:rPr>
        <w:t>يا أمير المؤمنين كبرت ونسيت</w:t>
      </w:r>
      <w:r>
        <w:rPr>
          <w:rtl/>
        </w:rPr>
        <w:t xml:space="preserve"> ، </w:t>
      </w:r>
      <w:r w:rsidRPr="00EF2694">
        <w:rPr>
          <w:rtl/>
        </w:rPr>
        <w:t>ف</w:t>
      </w:r>
      <w:r w:rsidR="004E2A7C">
        <w:rPr>
          <w:rtl/>
        </w:rPr>
        <w:t>قال :</w:t>
      </w:r>
      <w:r>
        <w:rPr>
          <w:rtl/>
        </w:rPr>
        <w:t xml:space="preserve"> </w:t>
      </w:r>
      <w:r w:rsidRPr="00EF2694">
        <w:rPr>
          <w:rtl/>
        </w:rPr>
        <w:t>إن كان كاذبا فارمه بها بيضاء لا تواريها العمامة</w:t>
      </w:r>
      <w:r>
        <w:rPr>
          <w:rtl/>
        </w:rPr>
        <w:t xml:space="preserve"> ، </w:t>
      </w:r>
      <w:r w:rsidR="008D0E33">
        <w:rPr>
          <w:rtl/>
        </w:rPr>
        <w:t>قال :</w:t>
      </w:r>
      <w:r w:rsidRPr="00EF2694">
        <w:rPr>
          <w:rtl/>
        </w:rPr>
        <w:t>طلحة بن عمير</w:t>
      </w:r>
      <w:r>
        <w:rPr>
          <w:rtl/>
        </w:rPr>
        <w:t xml:space="preserve"> : </w:t>
      </w:r>
      <w:r w:rsidRPr="00EF2694">
        <w:rPr>
          <w:rtl/>
        </w:rPr>
        <w:t>فو الله لقد رأيت الوضح به بعد ذلك أبيض بين عينيه.</w:t>
      </w:r>
    </w:p>
    <w:p w14:paraId="24030B3E" w14:textId="787D51FE" w:rsidR="00782297" w:rsidRPr="00EF2694" w:rsidRDefault="00782297" w:rsidP="00A020F0">
      <w:pPr>
        <w:pStyle w:val="libNormal"/>
        <w:rPr>
          <w:rtl/>
        </w:rPr>
      </w:pPr>
      <w:r w:rsidRPr="00EF2694">
        <w:rPr>
          <w:rtl/>
        </w:rPr>
        <w:t xml:space="preserve">وروى عثمان بن مطرف أن رجلا سأل أنس بن مالك في آخر عمره عن </w:t>
      </w:r>
      <w:r w:rsidR="0022555C">
        <w:rPr>
          <w:rtl/>
        </w:rPr>
        <w:t xml:space="preserve">عليّ </w:t>
      </w:r>
      <w:r w:rsidRPr="00EF2694">
        <w:rPr>
          <w:rtl/>
        </w:rPr>
        <w:t>بن أبي طالب ف</w:t>
      </w:r>
      <w:r w:rsidR="004E2A7C">
        <w:rPr>
          <w:rtl/>
        </w:rPr>
        <w:t>قال :</w:t>
      </w:r>
      <w:r>
        <w:rPr>
          <w:rtl/>
        </w:rPr>
        <w:t xml:space="preserve"> </w:t>
      </w:r>
      <w:r w:rsidRPr="00EF2694">
        <w:rPr>
          <w:rtl/>
        </w:rPr>
        <w:t xml:space="preserve">آليت أن لا أكتم حديثا سألت عنه في </w:t>
      </w:r>
      <w:r w:rsidR="0022555C">
        <w:rPr>
          <w:rtl/>
        </w:rPr>
        <w:t xml:space="preserve">عليّ </w:t>
      </w:r>
      <w:r w:rsidRPr="00EF2694">
        <w:rPr>
          <w:rtl/>
        </w:rPr>
        <w:t>بعد يوم الرحبة</w:t>
      </w:r>
      <w:r>
        <w:rPr>
          <w:rtl/>
        </w:rPr>
        <w:t xml:space="preserve"> : </w:t>
      </w:r>
      <w:r w:rsidRPr="00EF2694">
        <w:rPr>
          <w:rtl/>
        </w:rPr>
        <w:t xml:space="preserve">ذاك رأس المتقين </w:t>
      </w:r>
      <w:r w:rsidRPr="00273F93">
        <w:rPr>
          <w:rStyle w:val="libFootnotenumChar"/>
          <w:rtl/>
        </w:rPr>
        <w:t>(1)</w:t>
      </w:r>
      <w:r w:rsidRPr="00EF2694">
        <w:rPr>
          <w:rtl/>
        </w:rPr>
        <w:t xml:space="preserve"> يوم القيامة سمعته والله من نبيكم </w:t>
      </w:r>
      <w:r w:rsidR="00F66E4A">
        <w:rPr>
          <w:rtl/>
        </w:rPr>
        <w:t xml:space="preserve">ثمّ </w:t>
      </w:r>
      <w:r w:rsidRPr="00EF2694">
        <w:rPr>
          <w:rtl/>
        </w:rPr>
        <w:t>ذكر كتمان زيد بن أرقم حديث الولاية</w:t>
      </w:r>
      <w:r>
        <w:rPr>
          <w:rtl/>
        </w:rPr>
        <w:t xml:space="preserve"> ، </w:t>
      </w:r>
      <w:r w:rsidRPr="00EF2694">
        <w:rPr>
          <w:rtl/>
        </w:rPr>
        <w:t xml:space="preserve">ودعاء </w:t>
      </w:r>
      <w:r w:rsidR="0022555C">
        <w:rPr>
          <w:rtl/>
        </w:rPr>
        <w:t xml:space="preserve">عليّ </w:t>
      </w:r>
      <w:r w:rsidRPr="002F75F6">
        <w:rPr>
          <w:rStyle w:val="libAlaemChar"/>
          <w:rtl/>
        </w:rPr>
        <w:t>عليه‌السلام</w:t>
      </w:r>
      <w:r w:rsidRPr="00EF2694">
        <w:rPr>
          <w:rtl/>
        </w:rPr>
        <w:t xml:space="preserve"> عليه بذهاب بصره</w:t>
      </w:r>
      <w:r>
        <w:rPr>
          <w:rtl/>
        </w:rPr>
        <w:t xml:space="preserve"> ، </w:t>
      </w:r>
      <w:r w:rsidRPr="00EF2694">
        <w:rPr>
          <w:rtl/>
        </w:rPr>
        <w:t>و</w:t>
      </w:r>
      <w:r w:rsidR="007F174A">
        <w:rPr>
          <w:rtl/>
        </w:rPr>
        <w:t xml:space="preserve">أنّه </w:t>
      </w:r>
      <w:r w:rsidRPr="00EF2694">
        <w:rPr>
          <w:rtl/>
        </w:rPr>
        <w:t>عمي بعد ذلك.</w:t>
      </w:r>
    </w:p>
    <w:p w14:paraId="23D30BD6" w14:textId="4BADFC2E" w:rsidR="00782297" w:rsidRPr="00EF2694" w:rsidRDefault="00782297" w:rsidP="00A020F0">
      <w:pPr>
        <w:pStyle w:val="libNormal"/>
        <w:rPr>
          <w:rtl/>
        </w:rPr>
      </w:pPr>
      <w:r w:rsidRPr="00EF2694">
        <w:rPr>
          <w:rtl/>
        </w:rPr>
        <w:t>و</w:t>
      </w:r>
      <w:r w:rsidR="008D0E33">
        <w:rPr>
          <w:rtl/>
        </w:rPr>
        <w:t>قال :</w:t>
      </w:r>
      <w:r w:rsidRPr="00EF2694">
        <w:rPr>
          <w:rtl/>
        </w:rPr>
        <w:t xml:space="preserve">في موضع آخر </w:t>
      </w:r>
      <w:r w:rsidR="008D0E33">
        <w:rPr>
          <w:rtl/>
        </w:rPr>
        <w:t>قال :</w:t>
      </w:r>
      <w:r w:rsidRPr="002F75F6">
        <w:rPr>
          <w:rStyle w:val="libAlaemChar"/>
          <w:rtl/>
        </w:rPr>
        <w:t>عليه‌السلام</w:t>
      </w:r>
      <w:r w:rsidRPr="00EF2694">
        <w:rPr>
          <w:rtl/>
        </w:rPr>
        <w:t xml:space="preserve"> يوم الشورى</w:t>
      </w:r>
      <w:r>
        <w:rPr>
          <w:rtl/>
        </w:rPr>
        <w:t xml:space="preserve"> : أ</w:t>
      </w:r>
      <w:r w:rsidRPr="00EF2694">
        <w:rPr>
          <w:rtl/>
        </w:rPr>
        <w:t xml:space="preserve">فيكم أحد </w:t>
      </w:r>
      <w:r w:rsidR="008D0E33">
        <w:rPr>
          <w:rtl/>
        </w:rPr>
        <w:t>قال :</w:t>
      </w:r>
      <w:r w:rsidRPr="00EF2694">
        <w:rPr>
          <w:rtl/>
        </w:rPr>
        <w:t xml:space="preserve">له رسول الله </w:t>
      </w:r>
      <w:r w:rsidR="00766E5A">
        <w:rPr>
          <w:rStyle w:val="libAlaemChar"/>
          <w:rtl/>
        </w:rPr>
        <w:t xml:space="preserve">صلى‌الله‌عليه‌وآله‌وسلم </w:t>
      </w:r>
      <w:r>
        <w:rPr>
          <w:rtl/>
        </w:rPr>
        <w:t xml:space="preserve">: </w:t>
      </w:r>
      <w:r w:rsidRPr="00EF2694">
        <w:rPr>
          <w:rtl/>
        </w:rPr>
        <w:t>من كنت مولاه فهذا مولاه غيري</w:t>
      </w:r>
      <w:r>
        <w:rPr>
          <w:rtl/>
        </w:rPr>
        <w:t>؟</w:t>
      </w:r>
      <w:r w:rsidRPr="00EF2694">
        <w:rPr>
          <w:rtl/>
        </w:rPr>
        <w:t xml:space="preserve"> قالوا</w:t>
      </w:r>
      <w:r>
        <w:rPr>
          <w:rtl/>
        </w:rPr>
        <w:t xml:space="preserve"> : </w:t>
      </w:r>
      <w:r w:rsidRPr="00EF2694">
        <w:rPr>
          <w:rtl/>
        </w:rPr>
        <w:t>لا</w:t>
      </w:r>
      <w:r>
        <w:rPr>
          <w:rtl/>
        </w:rPr>
        <w:t xml:space="preserve"> ، </w:t>
      </w:r>
      <w:r w:rsidRPr="00EF2694">
        <w:rPr>
          <w:rtl/>
        </w:rPr>
        <w:t>انتهى.</w:t>
      </w:r>
    </w:p>
    <w:p w14:paraId="7279E110" w14:textId="65CA57D0" w:rsidR="00782297" w:rsidRPr="00EF2694" w:rsidRDefault="00782297" w:rsidP="00A020F0">
      <w:pPr>
        <w:pStyle w:val="libNormal"/>
        <w:rPr>
          <w:rtl/>
        </w:rPr>
      </w:pPr>
      <w:r w:rsidRPr="00EF2694">
        <w:rPr>
          <w:rtl/>
        </w:rPr>
        <w:t>وأقول</w:t>
      </w:r>
      <w:r>
        <w:rPr>
          <w:rtl/>
        </w:rPr>
        <w:t xml:space="preserve"> : </w:t>
      </w:r>
      <w:r w:rsidRPr="00EF2694">
        <w:rPr>
          <w:rtl/>
        </w:rPr>
        <w:t xml:space="preserve">روى السيوطي في در المنثور عن ابن مردويه وابن عساكر بإسنادهما عن أبي سعيد الخدري </w:t>
      </w:r>
      <w:r w:rsidR="004E2A7C">
        <w:rPr>
          <w:rtl/>
        </w:rPr>
        <w:t>قال :</w:t>
      </w:r>
      <w:r>
        <w:rPr>
          <w:rtl/>
        </w:rPr>
        <w:t xml:space="preserve"> </w:t>
      </w:r>
      <w:r w:rsidR="00045EE6">
        <w:rPr>
          <w:rtl/>
        </w:rPr>
        <w:t xml:space="preserve">لـمّا </w:t>
      </w:r>
      <w:r w:rsidRPr="00EF2694">
        <w:rPr>
          <w:rtl/>
        </w:rPr>
        <w:t xml:space="preserve">نصب رسول الله </w:t>
      </w:r>
      <w:r w:rsidRPr="002F75F6">
        <w:rPr>
          <w:rStyle w:val="libAlaemChar"/>
          <w:rtl/>
        </w:rPr>
        <w:t>صلى‌الله‌عليه‌وآله‌وسلم</w:t>
      </w:r>
      <w:r w:rsidRPr="00EF2694">
        <w:rPr>
          <w:rtl/>
        </w:rPr>
        <w:t xml:space="preserve"> </w:t>
      </w:r>
      <w:r w:rsidR="006E33A0">
        <w:rPr>
          <w:rtl/>
        </w:rPr>
        <w:t xml:space="preserve">عليّاً </w:t>
      </w:r>
      <w:r w:rsidRPr="00EF2694">
        <w:rPr>
          <w:rtl/>
        </w:rPr>
        <w:t>يوم غدير خم فنادى له</w:t>
      </w:r>
    </w:p>
    <w:p w14:paraId="48BC183A" w14:textId="77777777" w:rsidR="00782297" w:rsidRPr="00EF2694" w:rsidRDefault="00782297" w:rsidP="009D38AE">
      <w:pPr>
        <w:pStyle w:val="libLine"/>
        <w:rPr>
          <w:rtl/>
        </w:rPr>
      </w:pPr>
      <w:r w:rsidRPr="00EF2694">
        <w:rPr>
          <w:rtl/>
        </w:rPr>
        <w:t>__________________</w:t>
      </w:r>
    </w:p>
    <w:p w14:paraId="72FA34D2" w14:textId="77777777" w:rsidR="00782297" w:rsidRPr="00EF2694" w:rsidRDefault="00782297" w:rsidP="00E7042C">
      <w:pPr>
        <w:pStyle w:val="libFootnote0"/>
        <w:rPr>
          <w:rtl/>
          <w:lang w:bidi="fa-IR"/>
        </w:rPr>
      </w:pPr>
      <w:r>
        <w:rPr>
          <w:rtl/>
        </w:rPr>
        <w:t>(</w:t>
      </w:r>
      <w:r w:rsidRPr="00EF2694">
        <w:rPr>
          <w:rtl/>
        </w:rPr>
        <w:t>1) وفي نسخة</w:t>
      </w:r>
      <w:r>
        <w:rPr>
          <w:rtl/>
        </w:rPr>
        <w:t xml:space="preserve"> « </w:t>
      </w:r>
      <w:r w:rsidRPr="00EF2694">
        <w:rPr>
          <w:rtl/>
        </w:rPr>
        <w:t>المتقدمين</w:t>
      </w:r>
      <w:r>
        <w:rPr>
          <w:rtl/>
        </w:rPr>
        <w:t xml:space="preserve"> » </w:t>
      </w:r>
      <w:r w:rsidRPr="00EF2694">
        <w:rPr>
          <w:rtl/>
        </w:rPr>
        <w:t>بدل</w:t>
      </w:r>
      <w:r>
        <w:rPr>
          <w:rtl/>
        </w:rPr>
        <w:t xml:space="preserve"> « </w:t>
      </w:r>
      <w:r w:rsidRPr="00EF2694">
        <w:rPr>
          <w:rtl/>
        </w:rPr>
        <w:t>المتقين</w:t>
      </w:r>
      <w:r>
        <w:rPr>
          <w:rtl/>
        </w:rPr>
        <w:t xml:space="preserve"> » </w:t>
      </w:r>
      <w:r w:rsidRPr="00EF2694">
        <w:rPr>
          <w:rtl/>
        </w:rPr>
        <w:t>ولكن الظاهر ما اخترناه.</w:t>
      </w:r>
    </w:p>
    <w:p w14:paraId="2F0362D7" w14:textId="77777777" w:rsidR="00CE1409" w:rsidRDefault="00CE1409" w:rsidP="00CE1409">
      <w:pPr>
        <w:pStyle w:val="libNormal"/>
        <w:rPr>
          <w:rtl/>
        </w:rPr>
      </w:pPr>
      <w:r>
        <w:rPr>
          <w:rtl/>
        </w:rPr>
        <w:br w:type="page"/>
      </w:r>
    </w:p>
    <w:p w14:paraId="03C94EA2" w14:textId="474EA456" w:rsidR="00782297" w:rsidRDefault="00782297" w:rsidP="00CE1409">
      <w:pPr>
        <w:pStyle w:val="libNormal"/>
        <w:rPr>
          <w:rtl/>
        </w:rPr>
      </w:pPr>
    </w:p>
    <w:p w14:paraId="5CDA5785" w14:textId="66A14DDF" w:rsidR="00782297" w:rsidRPr="00324B78" w:rsidRDefault="008D0E33" w:rsidP="009D38AE">
      <w:pPr>
        <w:pStyle w:val="libLine"/>
        <w:rPr>
          <w:rtl/>
        </w:rPr>
      </w:pPr>
      <w:r>
        <w:rPr>
          <w:rFonts w:hint="cs"/>
          <w:rtl/>
        </w:rPr>
        <w:t>________________________________________________________</w:t>
      </w:r>
    </w:p>
    <w:p w14:paraId="3F5C6BC6" w14:textId="6101F26F" w:rsidR="00782297" w:rsidRDefault="00782297" w:rsidP="004E511B">
      <w:pPr>
        <w:pStyle w:val="libNormal0"/>
        <w:rPr>
          <w:rtl/>
        </w:rPr>
      </w:pPr>
      <w:r w:rsidRPr="00EF2694">
        <w:rPr>
          <w:rtl/>
        </w:rPr>
        <w:t>بالولاية</w:t>
      </w:r>
      <w:r>
        <w:rPr>
          <w:rtl/>
        </w:rPr>
        <w:t xml:space="preserve"> ، </w:t>
      </w:r>
      <w:r w:rsidRPr="00EF2694">
        <w:rPr>
          <w:rtl/>
        </w:rPr>
        <w:t>هبط عليه جبرئيل بهذه الآية</w:t>
      </w:r>
      <w:r>
        <w:rPr>
          <w:rFonts w:hint="cs"/>
          <w:rtl/>
        </w:rPr>
        <w:t xml:space="preserve"> </w:t>
      </w:r>
      <w:r>
        <w:rPr>
          <w:rtl/>
        </w:rPr>
        <w:t xml:space="preserve">« </w:t>
      </w:r>
      <w:r w:rsidRPr="002F75F6">
        <w:rPr>
          <w:rStyle w:val="libAieChar"/>
          <w:rtl/>
        </w:rPr>
        <w:t xml:space="preserve">الْيَوْمَ أَكْمَلْتُ لَكُمْ دِينَكُمْ </w:t>
      </w:r>
      <w:r>
        <w:rPr>
          <w:rtl/>
        </w:rPr>
        <w:t xml:space="preserve">» </w:t>
      </w:r>
      <w:r w:rsidRPr="00273F93">
        <w:rPr>
          <w:rStyle w:val="libFootnotenumChar"/>
          <w:rtl/>
        </w:rPr>
        <w:t>(1)</w:t>
      </w:r>
      <w:r w:rsidRPr="00EF2694">
        <w:rPr>
          <w:rtl/>
        </w:rPr>
        <w:t xml:space="preserve"> وروي </w:t>
      </w:r>
      <w:r w:rsidR="00F85EC4">
        <w:rPr>
          <w:rtl/>
        </w:rPr>
        <w:t>أيضاً</w:t>
      </w:r>
      <w:r w:rsidR="008A4DAC">
        <w:rPr>
          <w:rtl/>
        </w:rPr>
        <w:t xml:space="preserve"> </w:t>
      </w:r>
      <w:r w:rsidRPr="00EF2694">
        <w:rPr>
          <w:rtl/>
        </w:rPr>
        <w:t xml:space="preserve">عن ابن مردويه والخطيب وابن عساكر بأسانيدهم عن أبي هريرة </w:t>
      </w:r>
      <w:r w:rsidR="004E2A7C">
        <w:rPr>
          <w:rtl/>
        </w:rPr>
        <w:t>قال :</w:t>
      </w:r>
      <w:r>
        <w:rPr>
          <w:rtl/>
        </w:rPr>
        <w:t xml:space="preserve"> </w:t>
      </w:r>
      <w:r w:rsidR="00045EE6">
        <w:rPr>
          <w:rtl/>
        </w:rPr>
        <w:t xml:space="preserve">لـمّا </w:t>
      </w:r>
      <w:r w:rsidRPr="00EF2694">
        <w:rPr>
          <w:rtl/>
        </w:rPr>
        <w:t>كان يوم غدير خم وهو الثامن ع</w:t>
      </w:r>
      <w:r w:rsidR="0024767B">
        <w:rPr>
          <w:rtl/>
        </w:rPr>
        <w:t xml:space="preserve">شرّ </w:t>
      </w:r>
      <w:r w:rsidRPr="00EF2694">
        <w:rPr>
          <w:rtl/>
        </w:rPr>
        <w:t>من ذي ا</w:t>
      </w:r>
      <w:r w:rsidR="0031630D">
        <w:rPr>
          <w:rtl/>
        </w:rPr>
        <w:t>لحجّة</w:t>
      </w:r>
      <w:r w:rsidR="00D54C7C">
        <w:rPr>
          <w:rtl/>
        </w:rPr>
        <w:t xml:space="preserve"> </w:t>
      </w:r>
      <w:r w:rsidR="008D0E33">
        <w:rPr>
          <w:rtl/>
        </w:rPr>
        <w:t>قال :</w:t>
      </w:r>
      <w:r w:rsidR="00CD2212">
        <w:rPr>
          <w:rtl/>
        </w:rPr>
        <w:t>ال</w:t>
      </w:r>
      <w:r w:rsidR="006C555D">
        <w:rPr>
          <w:rtl/>
        </w:rPr>
        <w:t xml:space="preserve">نبيّ </w:t>
      </w:r>
      <w:r w:rsidRPr="002F75F6">
        <w:rPr>
          <w:rStyle w:val="libAlaemChar"/>
          <w:rtl/>
        </w:rPr>
        <w:t>صلى‌الله‌عليه‌وآله‌وسلم</w:t>
      </w:r>
      <w:r>
        <w:rPr>
          <w:rtl/>
        </w:rPr>
        <w:t xml:space="preserve"> : </w:t>
      </w:r>
      <w:r w:rsidRPr="00EF2694">
        <w:rPr>
          <w:rtl/>
        </w:rPr>
        <w:t>من كنت مولاه ف</w:t>
      </w:r>
      <w:r w:rsidR="0022555C">
        <w:rPr>
          <w:rtl/>
        </w:rPr>
        <w:t xml:space="preserve">عليّ </w:t>
      </w:r>
      <w:r w:rsidRPr="00EF2694">
        <w:rPr>
          <w:rtl/>
        </w:rPr>
        <w:t>مولاه</w:t>
      </w:r>
      <w:r>
        <w:rPr>
          <w:rtl/>
        </w:rPr>
        <w:t xml:space="preserve"> ، </w:t>
      </w:r>
      <w:r w:rsidRPr="00EF2694">
        <w:rPr>
          <w:rtl/>
        </w:rPr>
        <w:t>فأنزل الله</w:t>
      </w:r>
      <w:r>
        <w:rPr>
          <w:rtl/>
        </w:rPr>
        <w:t xml:space="preserve"> : « </w:t>
      </w:r>
      <w:r w:rsidRPr="002F75F6">
        <w:rPr>
          <w:rStyle w:val="libAieChar"/>
          <w:rtl/>
        </w:rPr>
        <w:t xml:space="preserve">الْيَوْمَ أَكْمَلْتُ لَكُمْ دِينَكُمْ </w:t>
      </w:r>
      <w:r>
        <w:rPr>
          <w:rtl/>
        </w:rPr>
        <w:t xml:space="preserve">» </w:t>
      </w:r>
      <w:r w:rsidRPr="00EF2694">
        <w:rPr>
          <w:rtl/>
        </w:rPr>
        <w:t>وروى ابن جرير بإسناده عن ابن عباس</w:t>
      </w:r>
      <w:r>
        <w:rPr>
          <w:rFonts w:hint="cs"/>
          <w:rtl/>
        </w:rPr>
        <w:t xml:space="preserve"> </w:t>
      </w:r>
      <w:r>
        <w:rPr>
          <w:rtl/>
        </w:rPr>
        <w:t xml:space="preserve">« </w:t>
      </w:r>
      <w:r w:rsidRPr="002F75F6">
        <w:rPr>
          <w:rStyle w:val="libAieChar"/>
          <w:rtl/>
        </w:rPr>
        <w:t xml:space="preserve">وَإِنْ لَمْ تَفْعَلْ فَما بَلَّغْتَ رِسالَتَهُ </w:t>
      </w:r>
      <w:r>
        <w:rPr>
          <w:rtl/>
        </w:rPr>
        <w:t xml:space="preserve">» </w:t>
      </w:r>
      <w:r w:rsidRPr="00EF2694">
        <w:rPr>
          <w:rtl/>
        </w:rPr>
        <w:t>يعني إن كتمت هذه الآية</w:t>
      </w:r>
      <w:r>
        <w:rPr>
          <w:rtl/>
        </w:rPr>
        <w:t xml:space="preserve"> : « </w:t>
      </w:r>
      <w:r w:rsidRPr="002F75F6">
        <w:rPr>
          <w:rStyle w:val="libAieChar"/>
          <w:rtl/>
        </w:rPr>
        <w:t xml:space="preserve">يا </w:t>
      </w:r>
      <w:r w:rsidR="00CB7A3A">
        <w:rPr>
          <w:rStyle w:val="libAieChar"/>
          <w:rtl/>
        </w:rPr>
        <w:t xml:space="preserve">أيّها </w:t>
      </w:r>
      <w:r w:rsidRPr="002F75F6">
        <w:rPr>
          <w:rStyle w:val="libAieChar"/>
          <w:rtl/>
        </w:rPr>
        <w:t xml:space="preserve">الرَّسُولُ بَلِّغْ ما أُنْزِلَ إِلَيْكَ مِنْ رَبِّكَ </w:t>
      </w:r>
      <w:r>
        <w:rPr>
          <w:rtl/>
        </w:rPr>
        <w:t xml:space="preserve">» </w:t>
      </w:r>
      <w:r w:rsidRPr="00EF2694">
        <w:rPr>
          <w:rtl/>
        </w:rPr>
        <w:t xml:space="preserve">يعني ما نزل على رسول الله يوم غدير خم في </w:t>
      </w:r>
      <w:r w:rsidR="0022555C">
        <w:rPr>
          <w:rtl/>
        </w:rPr>
        <w:t xml:space="preserve">عليّ </w:t>
      </w:r>
      <w:r w:rsidRPr="00EF2694">
        <w:rPr>
          <w:rtl/>
        </w:rPr>
        <w:t>بن أبي طالب</w:t>
      </w:r>
      <w:r>
        <w:rPr>
          <w:rtl/>
        </w:rPr>
        <w:t xml:space="preserve"> ، </w:t>
      </w:r>
      <w:r w:rsidRPr="00EF2694">
        <w:rPr>
          <w:rtl/>
        </w:rPr>
        <w:t xml:space="preserve">وروي عن ابن مردويه بإسناده عن ابن مسعود </w:t>
      </w:r>
      <w:r w:rsidR="004E2A7C">
        <w:rPr>
          <w:rtl/>
        </w:rPr>
        <w:t>قال :</w:t>
      </w:r>
      <w:r>
        <w:rPr>
          <w:rtl/>
        </w:rPr>
        <w:t xml:space="preserve"> </w:t>
      </w:r>
      <w:r w:rsidR="00C7454B">
        <w:rPr>
          <w:rtl/>
        </w:rPr>
        <w:t xml:space="preserve">كنّا </w:t>
      </w:r>
      <w:r w:rsidRPr="00EF2694">
        <w:rPr>
          <w:rtl/>
        </w:rPr>
        <w:t xml:space="preserve">نقرأ على عهد رسول الله </w:t>
      </w:r>
      <w:r w:rsidRPr="002F75F6">
        <w:rPr>
          <w:rStyle w:val="libAlaemChar"/>
          <w:rtl/>
        </w:rPr>
        <w:t>صلى‌الله‌عليه‌وآله‌وسلم</w:t>
      </w:r>
      <w:r>
        <w:rPr>
          <w:rtl/>
        </w:rPr>
        <w:t xml:space="preserve"> : </w:t>
      </w:r>
      <w:r w:rsidRPr="00EF2694">
        <w:rPr>
          <w:rtl/>
        </w:rPr>
        <w:t xml:space="preserve">يا </w:t>
      </w:r>
      <w:r w:rsidR="00CB7A3A">
        <w:rPr>
          <w:rtl/>
        </w:rPr>
        <w:t xml:space="preserve">أيّها </w:t>
      </w:r>
      <w:r w:rsidRPr="00EF2694">
        <w:rPr>
          <w:rtl/>
        </w:rPr>
        <w:t xml:space="preserve">الرسول بلغ ما أنزل إليك من ربك أن </w:t>
      </w:r>
      <w:r w:rsidR="006E33A0">
        <w:rPr>
          <w:rtl/>
        </w:rPr>
        <w:t xml:space="preserve">عليّاً </w:t>
      </w:r>
      <w:r w:rsidRPr="00EF2694">
        <w:rPr>
          <w:rtl/>
        </w:rPr>
        <w:t>مولى المؤمنين وإن لم تفعل فما بلغت رسالته والله يعصمك من الناس.</w:t>
      </w:r>
    </w:p>
    <w:p w14:paraId="579F5854" w14:textId="0D7103D0" w:rsidR="00782297" w:rsidRPr="00EF2694" w:rsidRDefault="00782297" w:rsidP="00A020F0">
      <w:pPr>
        <w:pStyle w:val="libNormal"/>
        <w:rPr>
          <w:rtl/>
        </w:rPr>
      </w:pPr>
      <w:r w:rsidRPr="00EF2694">
        <w:rPr>
          <w:rtl/>
        </w:rPr>
        <w:t>أقول</w:t>
      </w:r>
      <w:r>
        <w:rPr>
          <w:rtl/>
        </w:rPr>
        <w:t xml:space="preserve"> : </w:t>
      </w:r>
      <w:r w:rsidRPr="00EF2694">
        <w:rPr>
          <w:rtl/>
        </w:rPr>
        <w:t>وقد أوردت الأخبار الواردة في ذلك من طريق الخاصة والعامة في قريب من عشرة كراريس فمن أراد الاطلاع عليها فيرجع إليه وجملة القول فيه</w:t>
      </w:r>
      <w:r>
        <w:rPr>
          <w:rtl/>
        </w:rPr>
        <w:t xml:space="preserve"> : </w:t>
      </w:r>
      <w:r w:rsidRPr="00EF2694">
        <w:rPr>
          <w:rtl/>
        </w:rPr>
        <w:t>أن الاستدلال ب</w:t>
      </w:r>
      <w:r w:rsidR="004124EE">
        <w:rPr>
          <w:rtl/>
        </w:rPr>
        <w:t xml:space="preserve">خبر </w:t>
      </w:r>
      <w:r w:rsidRPr="00EF2694">
        <w:rPr>
          <w:rtl/>
        </w:rPr>
        <w:t>الغدير يتوقف على أمرين</w:t>
      </w:r>
      <w:r>
        <w:rPr>
          <w:rtl/>
        </w:rPr>
        <w:t xml:space="preserve"> : </w:t>
      </w:r>
    </w:p>
    <w:p w14:paraId="170C80B6" w14:textId="664A5C92" w:rsidR="00782297" w:rsidRPr="00EF2694" w:rsidRDefault="00782297" w:rsidP="00A020F0">
      <w:pPr>
        <w:pStyle w:val="libNormal"/>
        <w:rPr>
          <w:rtl/>
        </w:rPr>
      </w:pPr>
      <w:r w:rsidRPr="00EF2694">
        <w:rPr>
          <w:rtl/>
        </w:rPr>
        <w:t xml:space="preserve">أحدهما إثبات </w:t>
      </w:r>
      <w:r w:rsidR="007C7DC0">
        <w:rPr>
          <w:rtl/>
        </w:rPr>
        <w:t xml:space="preserve">الخبر </w:t>
      </w:r>
      <w:r>
        <w:rPr>
          <w:rtl/>
        </w:rPr>
        <w:t xml:space="preserve">، </w:t>
      </w:r>
      <w:r w:rsidRPr="00EF2694">
        <w:rPr>
          <w:rtl/>
        </w:rPr>
        <w:t>والثاني إثبات دلالته على خلافته صلوات الله عليه.</w:t>
      </w:r>
    </w:p>
    <w:p w14:paraId="55B272B3" w14:textId="3E54900D" w:rsidR="00782297" w:rsidRPr="00EF2694" w:rsidRDefault="00782297" w:rsidP="00A020F0">
      <w:pPr>
        <w:pStyle w:val="libNormal"/>
        <w:rPr>
          <w:rtl/>
        </w:rPr>
      </w:pPr>
      <w:r w:rsidRPr="00EF2694">
        <w:rPr>
          <w:rtl/>
        </w:rPr>
        <w:t>أم</w:t>
      </w:r>
      <w:r w:rsidR="008B6033">
        <w:rPr>
          <w:rFonts w:hint="cs"/>
          <w:rtl/>
        </w:rPr>
        <w:t>ّ</w:t>
      </w:r>
      <w:r w:rsidRPr="00EF2694">
        <w:rPr>
          <w:rtl/>
        </w:rPr>
        <w:t>ا ال</w:t>
      </w:r>
      <w:r w:rsidR="00D54C7C">
        <w:rPr>
          <w:rtl/>
        </w:rPr>
        <w:t xml:space="preserve">أوّل </w:t>
      </w:r>
      <w:r w:rsidRPr="00EF2694">
        <w:rPr>
          <w:rtl/>
        </w:rPr>
        <w:t>فلا أ</w:t>
      </w:r>
      <w:r w:rsidR="007F174A">
        <w:rPr>
          <w:rtl/>
        </w:rPr>
        <w:t xml:space="preserve">ظنّ </w:t>
      </w:r>
      <w:r w:rsidRPr="00EF2694">
        <w:rPr>
          <w:rtl/>
        </w:rPr>
        <w:t>عاقلا</w:t>
      </w:r>
      <w:r w:rsidR="008B6033">
        <w:rPr>
          <w:rFonts w:hint="cs"/>
          <w:rtl/>
        </w:rPr>
        <w:t>َ</w:t>
      </w:r>
      <w:r w:rsidRPr="00EF2694">
        <w:rPr>
          <w:rtl/>
        </w:rPr>
        <w:t xml:space="preserve"> يرتاب في ثبوته وتواتره بعد الإحاطة بما أوردته في الكتاب الكبير</w:t>
      </w:r>
      <w:r>
        <w:rPr>
          <w:rtl/>
        </w:rPr>
        <w:t xml:space="preserve"> ، </w:t>
      </w:r>
      <w:r w:rsidR="008D0E33">
        <w:rPr>
          <w:rtl/>
        </w:rPr>
        <w:t>قال :</w:t>
      </w:r>
      <w:r w:rsidRPr="00EF2694">
        <w:rPr>
          <w:rtl/>
        </w:rPr>
        <w:t>السيد التستري في إحقاق ال</w:t>
      </w:r>
      <w:r w:rsidR="00F235A5">
        <w:rPr>
          <w:rtl/>
        </w:rPr>
        <w:t xml:space="preserve">حقّ </w:t>
      </w:r>
      <w:r>
        <w:rPr>
          <w:rtl/>
        </w:rPr>
        <w:t xml:space="preserve">: </w:t>
      </w:r>
      <w:r w:rsidRPr="00EF2694">
        <w:rPr>
          <w:rtl/>
        </w:rPr>
        <w:t xml:space="preserve">ذكر الشيخ ابن كثير الشامي الشافعي عند ذكر أحوال </w:t>
      </w:r>
      <w:r w:rsidR="008D0E33">
        <w:rPr>
          <w:rtl/>
        </w:rPr>
        <w:t xml:space="preserve">محمّد </w:t>
      </w:r>
      <w:r w:rsidRPr="00EF2694">
        <w:rPr>
          <w:rtl/>
        </w:rPr>
        <w:t xml:space="preserve">بن جرير الطبري إني رأيت </w:t>
      </w:r>
      <w:r w:rsidR="00DB530D">
        <w:rPr>
          <w:rtl/>
        </w:rPr>
        <w:t xml:space="preserve">كتاباً </w:t>
      </w:r>
      <w:r w:rsidRPr="00EF2694">
        <w:rPr>
          <w:rtl/>
        </w:rPr>
        <w:t>جمع في أحاديث غدير خم في مجل</w:t>
      </w:r>
      <w:r w:rsidR="008B6033">
        <w:rPr>
          <w:rFonts w:hint="cs"/>
          <w:rtl/>
        </w:rPr>
        <w:t>ّ</w:t>
      </w:r>
      <w:r w:rsidRPr="00EF2694">
        <w:rPr>
          <w:rtl/>
        </w:rPr>
        <w:t>دين ضخمين</w:t>
      </w:r>
      <w:r>
        <w:rPr>
          <w:rtl/>
        </w:rPr>
        <w:t xml:space="preserve"> ، </w:t>
      </w:r>
      <w:r w:rsidRPr="00EF2694">
        <w:rPr>
          <w:rtl/>
        </w:rPr>
        <w:t>و</w:t>
      </w:r>
      <w:r w:rsidR="00DB530D">
        <w:rPr>
          <w:rtl/>
        </w:rPr>
        <w:t xml:space="preserve">كتاباً </w:t>
      </w:r>
      <w:r w:rsidRPr="00EF2694">
        <w:rPr>
          <w:rtl/>
        </w:rPr>
        <w:t>جمع فيه طرق حديث الطير</w:t>
      </w:r>
      <w:r>
        <w:rPr>
          <w:rtl/>
        </w:rPr>
        <w:t xml:space="preserve"> ، </w:t>
      </w:r>
      <w:r w:rsidRPr="00EF2694">
        <w:rPr>
          <w:rtl/>
        </w:rPr>
        <w:t xml:space="preserve">ونقل عن أبي المعالي الجويني </w:t>
      </w:r>
      <w:r w:rsidR="007F174A">
        <w:rPr>
          <w:rtl/>
        </w:rPr>
        <w:t xml:space="preserve">أنّه </w:t>
      </w:r>
      <w:r w:rsidRPr="00EF2694">
        <w:rPr>
          <w:rtl/>
        </w:rPr>
        <w:t xml:space="preserve">كان </w:t>
      </w:r>
      <w:r w:rsidR="00F235A5">
        <w:rPr>
          <w:rtl/>
        </w:rPr>
        <w:t>ي</w:t>
      </w:r>
      <w:r w:rsidR="0031630D">
        <w:rPr>
          <w:rtl/>
        </w:rPr>
        <w:t xml:space="preserve">تعجّب </w:t>
      </w:r>
      <w:r w:rsidRPr="00EF2694">
        <w:rPr>
          <w:rtl/>
        </w:rPr>
        <w:t>ويقول</w:t>
      </w:r>
      <w:r>
        <w:rPr>
          <w:rtl/>
        </w:rPr>
        <w:t xml:space="preserve"> : </w:t>
      </w:r>
      <w:r w:rsidRPr="00EF2694">
        <w:rPr>
          <w:rtl/>
        </w:rPr>
        <w:t>رأيت مجل</w:t>
      </w:r>
      <w:r w:rsidR="008B6033">
        <w:rPr>
          <w:rFonts w:hint="cs"/>
          <w:rtl/>
        </w:rPr>
        <w:t>ّ</w:t>
      </w:r>
      <w:r w:rsidRPr="00EF2694">
        <w:rPr>
          <w:rtl/>
        </w:rPr>
        <w:t>دا</w:t>
      </w:r>
      <w:r w:rsidR="008B6033">
        <w:rPr>
          <w:rFonts w:hint="cs"/>
          <w:rtl/>
        </w:rPr>
        <w:t>ً</w:t>
      </w:r>
      <w:r w:rsidRPr="00EF2694">
        <w:rPr>
          <w:rtl/>
        </w:rPr>
        <w:t xml:space="preserve"> ببغداد في يد صحاف فيه روايات هذا </w:t>
      </w:r>
      <w:r w:rsidR="007C7DC0">
        <w:rPr>
          <w:rtl/>
        </w:rPr>
        <w:t xml:space="preserve">الخبر </w:t>
      </w:r>
      <w:r>
        <w:rPr>
          <w:rtl/>
        </w:rPr>
        <w:t xml:space="preserve">، </w:t>
      </w:r>
      <w:r w:rsidRPr="00EF2694">
        <w:rPr>
          <w:rtl/>
        </w:rPr>
        <w:t>مكتوبا عليه المجلدة الثامنة والعشرون من طرق من كنت مولاه ف</w:t>
      </w:r>
      <w:r w:rsidR="0022555C">
        <w:rPr>
          <w:rtl/>
        </w:rPr>
        <w:t xml:space="preserve">عليّ </w:t>
      </w:r>
      <w:r w:rsidRPr="00EF2694">
        <w:rPr>
          <w:rtl/>
        </w:rPr>
        <w:t>مولاه</w:t>
      </w:r>
      <w:r>
        <w:rPr>
          <w:rtl/>
        </w:rPr>
        <w:t xml:space="preserve"> ، </w:t>
      </w:r>
      <w:r w:rsidRPr="00EF2694">
        <w:rPr>
          <w:rtl/>
        </w:rPr>
        <w:t>ويتلوه المجلدة التاسعة والعشرون</w:t>
      </w:r>
      <w:r>
        <w:rPr>
          <w:rtl/>
        </w:rPr>
        <w:t xml:space="preserve"> ، </w:t>
      </w:r>
      <w:r w:rsidRPr="00EF2694">
        <w:rPr>
          <w:rtl/>
        </w:rPr>
        <w:t xml:space="preserve">وأثبت الشيخ ابن الجزري الشافعي رسالته الموسومة بأسنى المطالب في مناقب </w:t>
      </w:r>
      <w:r w:rsidR="0022555C">
        <w:rPr>
          <w:rtl/>
        </w:rPr>
        <w:t xml:space="preserve">عليّ </w:t>
      </w:r>
      <w:r w:rsidRPr="00EF2694">
        <w:rPr>
          <w:rtl/>
        </w:rPr>
        <w:t>بن أبي طالب</w:t>
      </w:r>
      <w:r>
        <w:rPr>
          <w:rtl/>
        </w:rPr>
        <w:t xml:space="preserve"> ، </w:t>
      </w:r>
      <w:r w:rsidRPr="00EF2694">
        <w:rPr>
          <w:rtl/>
        </w:rPr>
        <w:t>تواتر هذا الحديث من طرق كثيرة</w:t>
      </w:r>
      <w:r>
        <w:rPr>
          <w:rtl/>
        </w:rPr>
        <w:t xml:space="preserve"> ، </w:t>
      </w:r>
      <w:r w:rsidRPr="00EF2694">
        <w:rPr>
          <w:rtl/>
        </w:rPr>
        <w:t>ونسب منكره إلى الجهل والعصبي</w:t>
      </w:r>
      <w:r w:rsidR="008B6033">
        <w:rPr>
          <w:rFonts w:hint="cs"/>
          <w:rtl/>
        </w:rPr>
        <w:t>ّ</w:t>
      </w:r>
      <w:r w:rsidRPr="00EF2694">
        <w:rPr>
          <w:rtl/>
        </w:rPr>
        <w:t>ة</w:t>
      </w:r>
      <w:r>
        <w:rPr>
          <w:rtl/>
        </w:rPr>
        <w:t xml:space="preserve"> ، </w:t>
      </w:r>
      <w:r w:rsidRPr="00EF2694">
        <w:rPr>
          <w:rtl/>
        </w:rPr>
        <w:t>انتهى.</w:t>
      </w:r>
    </w:p>
    <w:p w14:paraId="39E719CA" w14:textId="77777777" w:rsidR="00782297" w:rsidRPr="00EF2694" w:rsidRDefault="00782297" w:rsidP="009D38AE">
      <w:pPr>
        <w:pStyle w:val="libLine"/>
        <w:rPr>
          <w:rtl/>
        </w:rPr>
      </w:pPr>
      <w:r w:rsidRPr="00EF2694">
        <w:rPr>
          <w:rtl/>
        </w:rPr>
        <w:t>__________________</w:t>
      </w:r>
    </w:p>
    <w:p w14:paraId="71D52F46" w14:textId="77777777" w:rsidR="00782297" w:rsidRPr="00EF2694" w:rsidRDefault="00782297" w:rsidP="00E7042C">
      <w:pPr>
        <w:pStyle w:val="libFootnote0"/>
        <w:rPr>
          <w:rtl/>
          <w:lang w:bidi="fa-IR"/>
        </w:rPr>
      </w:pPr>
      <w:r>
        <w:rPr>
          <w:rtl/>
        </w:rPr>
        <w:t>(</w:t>
      </w:r>
      <w:r w:rsidRPr="00EF2694">
        <w:rPr>
          <w:rtl/>
        </w:rPr>
        <w:t>1) سورة المائدة</w:t>
      </w:r>
      <w:r>
        <w:rPr>
          <w:rtl/>
        </w:rPr>
        <w:t xml:space="preserve"> : </w:t>
      </w:r>
      <w:r w:rsidRPr="00EF2694">
        <w:rPr>
          <w:rtl/>
        </w:rPr>
        <w:t>3.</w:t>
      </w:r>
    </w:p>
    <w:p w14:paraId="54151189" w14:textId="77777777" w:rsidR="00CE1409" w:rsidRDefault="00CE1409" w:rsidP="00CE1409">
      <w:pPr>
        <w:pStyle w:val="libNormal"/>
        <w:rPr>
          <w:rtl/>
        </w:rPr>
      </w:pPr>
      <w:r>
        <w:rPr>
          <w:rtl/>
        </w:rPr>
        <w:br w:type="page"/>
      </w:r>
    </w:p>
    <w:p w14:paraId="1A8388EB" w14:textId="24C27BD3" w:rsidR="00782297" w:rsidRDefault="00782297" w:rsidP="00CE1409">
      <w:pPr>
        <w:pStyle w:val="libNormal"/>
        <w:rPr>
          <w:rtl/>
        </w:rPr>
      </w:pPr>
    </w:p>
    <w:p w14:paraId="432855D8" w14:textId="7A9A9770" w:rsidR="00782297" w:rsidRPr="00324B78" w:rsidRDefault="008D0E33" w:rsidP="009D38AE">
      <w:pPr>
        <w:pStyle w:val="libLine"/>
        <w:rPr>
          <w:rtl/>
        </w:rPr>
      </w:pPr>
      <w:r>
        <w:rPr>
          <w:rFonts w:hint="cs"/>
          <w:rtl/>
        </w:rPr>
        <w:t>________________________________________________________</w:t>
      </w:r>
    </w:p>
    <w:p w14:paraId="7D721B54" w14:textId="4350643C" w:rsidR="00782297" w:rsidRPr="00EF2694" w:rsidRDefault="00782297" w:rsidP="00A020F0">
      <w:pPr>
        <w:pStyle w:val="libNormal"/>
        <w:rPr>
          <w:rtl/>
        </w:rPr>
      </w:pPr>
      <w:r w:rsidRPr="00EF2694">
        <w:rPr>
          <w:rtl/>
        </w:rPr>
        <w:t>و</w:t>
      </w:r>
      <w:r w:rsidR="008D0E33">
        <w:rPr>
          <w:rtl/>
        </w:rPr>
        <w:t>قال :</w:t>
      </w:r>
      <w:r w:rsidRPr="00EF2694">
        <w:rPr>
          <w:rtl/>
        </w:rPr>
        <w:t xml:space="preserve">السيد المرتضى </w:t>
      </w:r>
      <w:r w:rsidRPr="002F75F6">
        <w:rPr>
          <w:rStyle w:val="libAlaemChar"/>
          <w:rtl/>
        </w:rPr>
        <w:t>رضي‌الله‌عنه</w:t>
      </w:r>
      <w:r w:rsidRPr="00EF2694">
        <w:rPr>
          <w:rtl/>
        </w:rPr>
        <w:t xml:space="preserve"> في كتاب الشافي أما الدلالة على </w:t>
      </w:r>
      <w:r w:rsidR="00DB530D">
        <w:rPr>
          <w:rtl/>
        </w:rPr>
        <w:t xml:space="preserve">صحّة </w:t>
      </w:r>
      <w:r w:rsidR="007C7DC0">
        <w:rPr>
          <w:rtl/>
        </w:rPr>
        <w:t xml:space="preserve">الخبر </w:t>
      </w:r>
      <w:r w:rsidRPr="00EF2694">
        <w:rPr>
          <w:rtl/>
        </w:rPr>
        <w:t xml:space="preserve">فلا يطالب بها </w:t>
      </w:r>
      <w:r w:rsidR="006E33A0">
        <w:rPr>
          <w:rtl/>
        </w:rPr>
        <w:t xml:space="preserve">إلّا </w:t>
      </w:r>
      <w:r w:rsidRPr="00EF2694">
        <w:rPr>
          <w:rtl/>
        </w:rPr>
        <w:t>متعن</w:t>
      </w:r>
      <w:r w:rsidR="008B6033">
        <w:rPr>
          <w:rFonts w:hint="cs"/>
          <w:rtl/>
        </w:rPr>
        <w:t>ّ</w:t>
      </w:r>
      <w:r w:rsidRPr="00EF2694">
        <w:rPr>
          <w:rtl/>
        </w:rPr>
        <w:t>ت لظهوره واشتهاره</w:t>
      </w:r>
      <w:r>
        <w:rPr>
          <w:rtl/>
        </w:rPr>
        <w:t xml:space="preserve"> ، </w:t>
      </w:r>
      <w:r w:rsidRPr="00EF2694">
        <w:rPr>
          <w:rtl/>
        </w:rPr>
        <w:t>وحصول العلم ل</w:t>
      </w:r>
      <w:r w:rsidR="008A4DAC">
        <w:rPr>
          <w:rtl/>
        </w:rPr>
        <w:t xml:space="preserve">كلّ </w:t>
      </w:r>
      <w:r w:rsidRPr="00EF2694">
        <w:rPr>
          <w:rtl/>
        </w:rPr>
        <w:t>من سمع الأخبار به</w:t>
      </w:r>
      <w:r>
        <w:rPr>
          <w:rtl/>
        </w:rPr>
        <w:t xml:space="preserve"> ، </w:t>
      </w:r>
      <w:r w:rsidRPr="00EF2694">
        <w:rPr>
          <w:rtl/>
        </w:rPr>
        <w:t xml:space="preserve">وما المطالب بتصحيح </w:t>
      </w:r>
      <w:r w:rsidR="004124EE">
        <w:rPr>
          <w:rtl/>
        </w:rPr>
        <w:t xml:space="preserve">خبر </w:t>
      </w:r>
      <w:r w:rsidRPr="00EF2694">
        <w:rPr>
          <w:rtl/>
        </w:rPr>
        <w:t xml:space="preserve">الغدير والدلالة عليه </w:t>
      </w:r>
      <w:r w:rsidR="006E33A0">
        <w:rPr>
          <w:rtl/>
        </w:rPr>
        <w:t xml:space="preserve">إلّا </w:t>
      </w:r>
      <w:r w:rsidRPr="00EF2694">
        <w:rPr>
          <w:rtl/>
        </w:rPr>
        <w:t xml:space="preserve">كالمطالب بتصحيح غزوات </w:t>
      </w:r>
      <w:r w:rsidR="00CD2212">
        <w:rPr>
          <w:rtl/>
        </w:rPr>
        <w:t>ال</w:t>
      </w:r>
      <w:r w:rsidR="006C555D">
        <w:rPr>
          <w:rtl/>
        </w:rPr>
        <w:t xml:space="preserve">نبيّ </w:t>
      </w:r>
      <w:r w:rsidRPr="002F75F6">
        <w:rPr>
          <w:rStyle w:val="libAlaemChar"/>
          <w:rtl/>
        </w:rPr>
        <w:t>صلى‌الله‌عليه‌وآله‌وسلم</w:t>
      </w:r>
      <w:r w:rsidRPr="00EF2694">
        <w:rPr>
          <w:rtl/>
        </w:rPr>
        <w:t xml:space="preserve"> الظاهرة المشهورة وأحواله المعروفة و</w:t>
      </w:r>
      <w:r w:rsidR="00D54C7C">
        <w:rPr>
          <w:rtl/>
        </w:rPr>
        <w:t xml:space="preserve">حجّة </w:t>
      </w:r>
      <w:r w:rsidRPr="00EF2694">
        <w:rPr>
          <w:rtl/>
        </w:rPr>
        <w:t xml:space="preserve">الوداع نفسها لأن ظهور الجميع وعموم العلم به بمنزلة </w:t>
      </w:r>
      <w:r w:rsidR="0031630D">
        <w:rPr>
          <w:rtl/>
        </w:rPr>
        <w:t xml:space="preserve">واحدة </w:t>
      </w:r>
      <w:r>
        <w:rPr>
          <w:rtl/>
        </w:rPr>
        <w:t xml:space="preserve">، </w:t>
      </w:r>
      <w:r w:rsidR="00F66E4A">
        <w:rPr>
          <w:rtl/>
        </w:rPr>
        <w:t xml:space="preserve">ثمّ </w:t>
      </w:r>
      <w:r w:rsidR="004E2A7C">
        <w:rPr>
          <w:rtl/>
        </w:rPr>
        <w:t>قال :</w:t>
      </w:r>
      <w:r>
        <w:rPr>
          <w:rtl/>
        </w:rPr>
        <w:t xml:space="preserve"> </w:t>
      </w:r>
      <w:r w:rsidRPr="00EF2694">
        <w:rPr>
          <w:rtl/>
        </w:rPr>
        <w:t>و</w:t>
      </w:r>
      <w:r w:rsidR="00DB530D">
        <w:rPr>
          <w:rtl/>
        </w:rPr>
        <w:t xml:space="preserve">ممّا </w:t>
      </w:r>
      <w:r w:rsidR="008B54B8">
        <w:rPr>
          <w:rtl/>
        </w:rPr>
        <w:t xml:space="preserve">يدلّ </w:t>
      </w:r>
      <w:r w:rsidRPr="00EF2694">
        <w:rPr>
          <w:rtl/>
        </w:rPr>
        <w:t>على صحته إجماع علماء الأمة على قبوله ولا شبهة فما ادعيناه من الإطباق</w:t>
      </w:r>
      <w:r>
        <w:rPr>
          <w:rtl/>
        </w:rPr>
        <w:t xml:space="preserve"> ، </w:t>
      </w:r>
      <w:r w:rsidRPr="00EF2694">
        <w:rPr>
          <w:rtl/>
        </w:rPr>
        <w:t>لأن الشيعة جعلته ا</w:t>
      </w:r>
      <w:r w:rsidR="0031630D">
        <w:rPr>
          <w:rtl/>
        </w:rPr>
        <w:t>لحجّة</w:t>
      </w:r>
      <w:r w:rsidR="00D54C7C">
        <w:rPr>
          <w:rtl/>
        </w:rPr>
        <w:t xml:space="preserve"> </w:t>
      </w:r>
      <w:r w:rsidRPr="00EF2694">
        <w:rPr>
          <w:rtl/>
        </w:rPr>
        <w:t xml:space="preserve">في النص على أمير المؤمنين </w:t>
      </w:r>
      <w:r w:rsidRPr="002F75F6">
        <w:rPr>
          <w:rStyle w:val="libAlaemChar"/>
          <w:rtl/>
        </w:rPr>
        <w:t>عليه‌السلام</w:t>
      </w:r>
      <w:r w:rsidRPr="00EF2694">
        <w:rPr>
          <w:rtl/>
        </w:rPr>
        <w:t xml:space="preserve"> بالإمامة ومخالفو الشيعة أولوه على اختلاف تأويلاتهم وما يعلم أن فرقة من فرق الأمة ردت هذا </w:t>
      </w:r>
      <w:r w:rsidR="007C7DC0">
        <w:rPr>
          <w:rtl/>
        </w:rPr>
        <w:t xml:space="preserve">الخبر </w:t>
      </w:r>
      <w:r w:rsidRPr="00EF2694">
        <w:rPr>
          <w:rtl/>
        </w:rPr>
        <w:t>أو امتنعت من قبوله</w:t>
      </w:r>
      <w:r>
        <w:rPr>
          <w:rtl/>
        </w:rPr>
        <w:t xml:space="preserve"> ، </w:t>
      </w:r>
      <w:r w:rsidRPr="00EF2694">
        <w:rPr>
          <w:rtl/>
        </w:rPr>
        <w:t>و</w:t>
      </w:r>
      <w:r w:rsidR="00A3770E">
        <w:rPr>
          <w:rtl/>
        </w:rPr>
        <w:t>اس</w:t>
      </w:r>
      <w:r w:rsidR="00F562FC">
        <w:rPr>
          <w:rtl/>
        </w:rPr>
        <w:t xml:space="preserve">تدلّ </w:t>
      </w:r>
      <w:r w:rsidRPr="00EF2694">
        <w:rPr>
          <w:rtl/>
        </w:rPr>
        <w:t xml:space="preserve">قوم على </w:t>
      </w:r>
      <w:r w:rsidR="00DB530D">
        <w:rPr>
          <w:rtl/>
        </w:rPr>
        <w:t xml:space="preserve">صحّة </w:t>
      </w:r>
      <w:r w:rsidR="007C7DC0">
        <w:rPr>
          <w:rtl/>
        </w:rPr>
        <w:t xml:space="preserve">الخبر </w:t>
      </w:r>
      <w:r w:rsidRPr="00EF2694">
        <w:rPr>
          <w:rtl/>
        </w:rPr>
        <w:t xml:space="preserve">بما تظاهرت به الروايات من احتجاج أمير المؤمنين </w:t>
      </w:r>
      <w:r w:rsidRPr="002F75F6">
        <w:rPr>
          <w:rStyle w:val="libAlaemChar"/>
          <w:rtl/>
        </w:rPr>
        <w:t>عليه‌السلام</w:t>
      </w:r>
      <w:r w:rsidRPr="00EF2694">
        <w:rPr>
          <w:rtl/>
        </w:rPr>
        <w:t xml:space="preserve"> به في الشورى</w:t>
      </w:r>
      <w:r>
        <w:rPr>
          <w:rtl/>
        </w:rPr>
        <w:t xml:space="preserve"> ، </w:t>
      </w:r>
      <w:r w:rsidRPr="00EF2694">
        <w:rPr>
          <w:rtl/>
        </w:rPr>
        <w:t xml:space="preserve">حيث </w:t>
      </w:r>
      <w:r w:rsidR="004E2A7C">
        <w:rPr>
          <w:rtl/>
        </w:rPr>
        <w:t>قال :</w:t>
      </w:r>
      <w:r>
        <w:rPr>
          <w:rtl/>
        </w:rPr>
        <w:t xml:space="preserve"> </w:t>
      </w:r>
      <w:r w:rsidRPr="00EF2694">
        <w:rPr>
          <w:rtl/>
        </w:rPr>
        <w:t xml:space="preserve">أنشدكم الله هل منكم أحد أخذ رسول الله </w:t>
      </w:r>
      <w:r w:rsidR="00766E5A">
        <w:rPr>
          <w:rStyle w:val="libAlaemChar"/>
          <w:rtl/>
        </w:rPr>
        <w:t xml:space="preserve">صلى‌الله‌عليه‌وآله‌وسلم </w:t>
      </w:r>
      <w:r w:rsidRPr="00EF2694">
        <w:rPr>
          <w:rtl/>
        </w:rPr>
        <w:t>بيده ف</w:t>
      </w:r>
      <w:r w:rsidR="004E2A7C">
        <w:rPr>
          <w:rtl/>
        </w:rPr>
        <w:t>قال :</w:t>
      </w:r>
      <w:r>
        <w:rPr>
          <w:rtl/>
        </w:rPr>
        <w:t xml:space="preserve"> </w:t>
      </w:r>
      <w:r w:rsidRPr="00EF2694">
        <w:rPr>
          <w:rtl/>
        </w:rPr>
        <w:t>من كنت مولاه فهذا مولاه</w:t>
      </w:r>
      <w:r>
        <w:rPr>
          <w:rtl/>
        </w:rPr>
        <w:t xml:space="preserve"> ، </w:t>
      </w:r>
      <w:r w:rsidR="00EC15F2">
        <w:rPr>
          <w:rtl/>
        </w:rPr>
        <w:t xml:space="preserve">الّلهم </w:t>
      </w:r>
      <w:r w:rsidRPr="00EF2694">
        <w:rPr>
          <w:rtl/>
        </w:rPr>
        <w:t>وال من والاه وعاد من عاداه غيري</w:t>
      </w:r>
      <w:r>
        <w:rPr>
          <w:rtl/>
        </w:rPr>
        <w:t>؟</w:t>
      </w:r>
      <w:r w:rsidRPr="00EF2694">
        <w:rPr>
          <w:rtl/>
        </w:rPr>
        <w:t xml:space="preserve"> ف</w:t>
      </w:r>
      <w:r w:rsidR="008D0E33">
        <w:rPr>
          <w:rtl/>
        </w:rPr>
        <w:t>قال :</w:t>
      </w:r>
      <w:r w:rsidRPr="00EF2694">
        <w:rPr>
          <w:rtl/>
        </w:rPr>
        <w:t>القوم</w:t>
      </w:r>
      <w:r>
        <w:rPr>
          <w:rtl/>
        </w:rPr>
        <w:t xml:space="preserve"> : </w:t>
      </w:r>
      <w:r w:rsidR="00EC15F2">
        <w:rPr>
          <w:rtl/>
        </w:rPr>
        <w:t xml:space="preserve">الّلهم </w:t>
      </w:r>
      <w:r w:rsidRPr="00EF2694">
        <w:rPr>
          <w:rtl/>
        </w:rPr>
        <w:t>لا</w:t>
      </w:r>
      <w:r>
        <w:rPr>
          <w:rtl/>
        </w:rPr>
        <w:t xml:space="preserve"> ، </w:t>
      </w:r>
      <w:r w:rsidRPr="00EF2694">
        <w:rPr>
          <w:rtl/>
        </w:rPr>
        <w:t xml:space="preserve">وإذا اعترف من حضر الشورى من الوجوه واتصل </w:t>
      </w:r>
      <w:r w:rsidR="00F85EC4">
        <w:rPr>
          <w:rtl/>
        </w:rPr>
        <w:t>أيضاً</w:t>
      </w:r>
      <w:r w:rsidR="008A4DAC">
        <w:rPr>
          <w:rtl/>
        </w:rPr>
        <w:t xml:space="preserve"> </w:t>
      </w:r>
      <w:r w:rsidRPr="00EF2694">
        <w:rPr>
          <w:rtl/>
        </w:rPr>
        <w:t>بغيرهم من الصحابة ممن لم يحضر الموضع ولم يكن من أحد نكير له</w:t>
      </w:r>
      <w:r>
        <w:rPr>
          <w:rtl/>
        </w:rPr>
        <w:t xml:space="preserve"> ، </w:t>
      </w:r>
      <w:r w:rsidRPr="00EF2694">
        <w:rPr>
          <w:rtl/>
        </w:rPr>
        <w:t>مع عل</w:t>
      </w:r>
      <w:r w:rsidR="0022555C">
        <w:rPr>
          <w:rtl/>
        </w:rPr>
        <w:t xml:space="preserve">منّا </w:t>
      </w:r>
      <w:r w:rsidRPr="00EF2694">
        <w:rPr>
          <w:rtl/>
        </w:rPr>
        <w:t>بتوفر الدواعي إلى إظهار ذلك لو كان</w:t>
      </w:r>
      <w:r>
        <w:rPr>
          <w:rtl/>
        </w:rPr>
        <w:t xml:space="preserve"> ، </w:t>
      </w:r>
      <w:r w:rsidRPr="00EF2694">
        <w:rPr>
          <w:rtl/>
        </w:rPr>
        <w:t>فقد وجب القطع على صحته.</w:t>
      </w:r>
    </w:p>
    <w:p w14:paraId="1D8F59E2" w14:textId="0866AC78" w:rsidR="00782297" w:rsidRPr="00EF2694" w:rsidRDefault="00782297" w:rsidP="008B6033">
      <w:pPr>
        <w:pStyle w:val="libNormal"/>
        <w:rPr>
          <w:rtl/>
        </w:rPr>
      </w:pPr>
      <w:r w:rsidRPr="00EF2694">
        <w:rPr>
          <w:rtl/>
        </w:rPr>
        <w:t xml:space="preserve">على أن </w:t>
      </w:r>
      <w:r w:rsidR="007C7DC0">
        <w:rPr>
          <w:rtl/>
        </w:rPr>
        <w:t xml:space="preserve">الخبر </w:t>
      </w:r>
      <w:r w:rsidRPr="00EF2694">
        <w:rPr>
          <w:rtl/>
        </w:rPr>
        <w:t xml:space="preserve">لو لم يكن في الوضوح كالشمس </w:t>
      </w:r>
      <w:r w:rsidR="00045EE6">
        <w:rPr>
          <w:rtl/>
        </w:rPr>
        <w:t xml:space="preserve">لـمّا </w:t>
      </w:r>
      <w:r w:rsidRPr="00EF2694">
        <w:rPr>
          <w:rtl/>
        </w:rPr>
        <w:t xml:space="preserve">جاز أن يدعيه أمير المؤمنين </w:t>
      </w:r>
      <w:r w:rsidRPr="002F75F6">
        <w:rPr>
          <w:rStyle w:val="libAlaemChar"/>
          <w:rtl/>
        </w:rPr>
        <w:t>عليه‌السلام</w:t>
      </w:r>
      <w:r w:rsidRPr="00EF2694">
        <w:rPr>
          <w:rtl/>
        </w:rPr>
        <w:t xml:space="preserve"> سيما في مثل هذا المقام انتهى ملخص كلامه </w:t>
      </w:r>
      <w:r>
        <w:rPr>
          <w:rtl/>
        </w:rPr>
        <w:t>(ره).</w:t>
      </w:r>
    </w:p>
    <w:p w14:paraId="1F77EA07" w14:textId="4317D521" w:rsidR="00782297" w:rsidRPr="00EF2694" w:rsidRDefault="00782297" w:rsidP="00A020F0">
      <w:pPr>
        <w:pStyle w:val="libNormal"/>
        <w:rPr>
          <w:rtl/>
        </w:rPr>
      </w:pPr>
      <w:r w:rsidRPr="00EF2694">
        <w:rPr>
          <w:rtl/>
        </w:rPr>
        <w:t>وأم</w:t>
      </w:r>
      <w:r w:rsidR="008B6033">
        <w:rPr>
          <w:rFonts w:hint="cs"/>
          <w:rtl/>
        </w:rPr>
        <w:t>ّ</w:t>
      </w:r>
      <w:r w:rsidRPr="00EF2694">
        <w:rPr>
          <w:rtl/>
        </w:rPr>
        <w:t>ا الثاني فلنا في الاستدلال به على إمامته صلوات الله عليه مقامان</w:t>
      </w:r>
      <w:r>
        <w:rPr>
          <w:rtl/>
        </w:rPr>
        <w:t xml:space="preserve"> : « </w:t>
      </w:r>
      <w:r w:rsidRPr="00EF2694">
        <w:rPr>
          <w:rtl/>
        </w:rPr>
        <w:t>ال</w:t>
      </w:r>
      <w:r w:rsidR="00D54C7C">
        <w:rPr>
          <w:rtl/>
        </w:rPr>
        <w:t xml:space="preserve">أوّل </w:t>
      </w:r>
      <w:r>
        <w:rPr>
          <w:rtl/>
        </w:rPr>
        <w:t xml:space="preserve">» </w:t>
      </w:r>
      <w:r w:rsidRPr="00EF2694">
        <w:rPr>
          <w:rtl/>
        </w:rPr>
        <w:t xml:space="preserve">أن المولى جاء بمعنى الأولى بالأمر والتصرف المطاع في </w:t>
      </w:r>
      <w:r w:rsidR="008A4DAC">
        <w:rPr>
          <w:rtl/>
        </w:rPr>
        <w:t xml:space="preserve">كلّ </w:t>
      </w:r>
      <w:r w:rsidRPr="00EF2694">
        <w:rPr>
          <w:rtl/>
        </w:rPr>
        <w:t>ما يأمر</w:t>
      </w:r>
      <w:r>
        <w:rPr>
          <w:rtl/>
        </w:rPr>
        <w:t xml:space="preserve"> « </w:t>
      </w:r>
      <w:r w:rsidRPr="00EF2694">
        <w:rPr>
          <w:rtl/>
        </w:rPr>
        <w:t>الثاني</w:t>
      </w:r>
      <w:r>
        <w:rPr>
          <w:rtl/>
        </w:rPr>
        <w:t xml:space="preserve"> » </w:t>
      </w:r>
      <w:r w:rsidRPr="00EF2694">
        <w:rPr>
          <w:rtl/>
        </w:rPr>
        <w:t>أن المراد به هنا هو هذا المعنى.</w:t>
      </w:r>
    </w:p>
    <w:p w14:paraId="5659C77D" w14:textId="776D5E9B" w:rsidR="00782297" w:rsidRPr="00EF2694" w:rsidRDefault="00782297" w:rsidP="00A020F0">
      <w:pPr>
        <w:pStyle w:val="libNormal"/>
        <w:rPr>
          <w:rtl/>
        </w:rPr>
      </w:pPr>
      <w:r w:rsidRPr="00EF2694">
        <w:rPr>
          <w:rtl/>
        </w:rPr>
        <w:t>أم</w:t>
      </w:r>
      <w:r w:rsidR="008B6033">
        <w:rPr>
          <w:rFonts w:hint="cs"/>
          <w:rtl/>
        </w:rPr>
        <w:t>ّ</w:t>
      </w:r>
      <w:r w:rsidRPr="00EF2694">
        <w:rPr>
          <w:rtl/>
        </w:rPr>
        <w:t>ا ال</w:t>
      </w:r>
      <w:r w:rsidR="00D54C7C">
        <w:rPr>
          <w:rtl/>
        </w:rPr>
        <w:t xml:space="preserve">أوّل </w:t>
      </w:r>
      <w:r w:rsidRPr="00EF2694">
        <w:rPr>
          <w:rtl/>
        </w:rPr>
        <w:t xml:space="preserve">فقد </w:t>
      </w:r>
      <w:r w:rsidR="008D0E33">
        <w:rPr>
          <w:rtl/>
        </w:rPr>
        <w:t>قال :</w:t>
      </w:r>
      <w:r w:rsidRPr="00EF2694">
        <w:rPr>
          <w:rtl/>
        </w:rPr>
        <w:t xml:space="preserve">السيد </w:t>
      </w:r>
      <w:r w:rsidRPr="002F75F6">
        <w:rPr>
          <w:rStyle w:val="libAlaemChar"/>
          <w:rtl/>
        </w:rPr>
        <w:t>رحمه‌الله</w:t>
      </w:r>
      <w:r>
        <w:rPr>
          <w:rtl/>
        </w:rPr>
        <w:t xml:space="preserve"> : </w:t>
      </w:r>
      <w:r w:rsidRPr="00EF2694">
        <w:rPr>
          <w:rtl/>
        </w:rPr>
        <w:t>من كان له أدنى اختلاط ب</w:t>
      </w:r>
      <w:r w:rsidR="00F66E4A">
        <w:rPr>
          <w:rtl/>
        </w:rPr>
        <w:t xml:space="preserve">اللّغة </w:t>
      </w:r>
      <w:r w:rsidRPr="00EF2694">
        <w:rPr>
          <w:rtl/>
        </w:rPr>
        <w:t>وأهلها يعرف أن</w:t>
      </w:r>
      <w:r w:rsidR="008B6033">
        <w:rPr>
          <w:rFonts w:hint="cs"/>
          <w:rtl/>
        </w:rPr>
        <w:t>ّ</w:t>
      </w:r>
      <w:r w:rsidRPr="00EF2694">
        <w:rPr>
          <w:rtl/>
        </w:rPr>
        <w:t>هم يضعون هذه اللفظة مكان أولى</w:t>
      </w:r>
      <w:r>
        <w:rPr>
          <w:rtl/>
        </w:rPr>
        <w:t xml:space="preserve"> ، </w:t>
      </w:r>
      <w:r w:rsidRPr="00EF2694">
        <w:rPr>
          <w:rtl/>
        </w:rPr>
        <w:t>كما أن</w:t>
      </w:r>
      <w:r w:rsidR="008B6033">
        <w:rPr>
          <w:rFonts w:hint="cs"/>
          <w:rtl/>
        </w:rPr>
        <w:t>ّ</w:t>
      </w:r>
      <w:r w:rsidRPr="00EF2694">
        <w:rPr>
          <w:rtl/>
        </w:rPr>
        <w:t>هم يستعملونها في ابن ال</w:t>
      </w:r>
      <w:r w:rsidR="00750101">
        <w:rPr>
          <w:rtl/>
        </w:rPr>
        <w:t xml:space="preserve">عمّ </w:t>
      </w:r>
      <w:r>
        <w:rPr>
          <w:rtl/>
        </w:rPr>
        <w:t xml:space="preserve">، </w:t>
      </w:r>
      <w:r w:rsidRPr="00EF2694">
        <w:rPr>
          <w:rtl/>
        </w:rPr>
        <w:t>وقد ذكر أبو عبيدة معم</w:t>
      </w:r>
      <w:r w:rsidR="008B6033">
        <w:rPr>
          <w:rFonts w:hint="cs"/>
          <w:rtl/>
        </w:rPr>
        <w:t>ّ</w:t>
      </w:r>
      <w:r w:rsidRPr="00EF2694">
        <w:rPr>
          <w:rtl/>
        </w:rPr>
        <w:t>ر بن المثنى</w:t>
      </w:r>
      <w:r w:rsidR="008D0E33">
        <w:rPr>
          <w:rtl/>
        </w:rPr>
        <w:t xml:space="preserve"> - </w:t>
      </w:r>
      <w:r w:rsidRPr="00EF2694">
        <w:rPr>
          <w:rtl/>
        </w:rPr>
        <w:t xml:space="preserve">ومنزلته في </w:t>
      </w:r>
      <w:r w:rsidR="00F66E4A">
        <w:rPr>
          <w:rtl/>
        </w:rPr>
        <w:t xml:space="preserve">اللّغة </w:t>
      </w:r>
      <w:r w:rsidRPr="00EF2694">
        <w:rPr>
          <w:rtl/>
        </w:rPr>
        <w:t>منزلته في كتابه المعروف بالمجاز في</w:t>
      </w:r>
    </w:p>
    <w:p w14:paraId="64016667" w14:textId="77777777" w:rsidR="00CE1409" w:rsidRDefault="00CE1409" w:rsidP="00CE1409">
      <w:pPr>
        <w:pStyle w:val="libNormal"/>
        <w:rPr>
          <w:rtl/>
        </w:rPr>
      </w:pPr>
      <w:r>
        <w:rPr>
          <w:rtl/>
        </w:rPr>
        <w:br w:type="page"/>
      </w:r>
    </w:p>
    <w:p w14:paraId="4D46E20C" w14:textId="2AC1B31F" w:rsidR="00782297" w:rsidRDefault="00782297" w:rsidP="00CE1409">
      <w:pPr>
        <w:pStyle w:val="libNormal"/>
        <w:rPr>
          <w:rtl/>
        </w:rPr>
      </w:pPr>
    </w:p>
    <w:p w14:paraId="335AC5D2" w14:textId="6B3C39A6" w:rsidR="00782297" w:rsidRPr="00324B78" w:rsidRDefault="008D0E33" w:rsidP="009D38AE">
      <w:pPr>
        <w:pStyle w:val="libLine"/>
        <w:rPr>
          <w:rtl/>
        </w:rPr>
      </w:pPr>
      <w:r>
        <w:rPr>
          <w:rFonts w:hint="cs"/>
          <w:rtl/>
        </w:rPr>
        <w:t>________________________________________________________</w:t>
      </w:r>
    </w:p>
    <w:p w14:paraId="3C63CC80" w14:textId="028146E8" w:rsidR="00782297" w:rsidRDefault="00782297" w:rsidP="004E511B">
      <w:pPr>
        <w:pStyle w:val="libNormal0"/>
        <w:rPr>
          <w:rtl/>
        </w:rPr>
      </w:pPr>
      <w:r w:rsidRPr="00EF2694">
        <w:rPr>
          <w:rtl/>
        </w:rPr>
        <w:t>القرآن</w:t>
      </w:r>
      <w:r>
        <w:rPr>
          <w:rtl/>
        </w:rPr>
        <w:t xml:space="preserve"> </w:t>
      </w:r>
      <w:r w:rsidR="00045EE6">
        <w:rPr>
          <w:rtl/>
        </w:rPr>
        <w:t xml:space="preserve">لـمّا </w:t>
      </w:r>
      <w:r w:rsidRPr="00EF2694">
        <w:rPr>
          <w:rtl/>
        </w:rPr>
        <w:t>انتهى إلى قوله</w:t>
      </w:r>
      <w:r>
        <w:rPr>
          <w:rtl/>
        </w:rPr>
        <w:t xml:space="preserve"> : « </w:t>
      </w:r>
      <w:r w:rsidRPr="002F75F6">
        <w:rPr>
          <w:rStyle w:val="libAieChar"/>
          <w:rtl/>
        </w:rPr>
        <w:t xml:space="preserve">مَأْواكُمُ النَّارُ هِيَ مَوْلاكُمْ </w:t>
      </w:r>
      <w:r>
        <w:rPr>
          <w:rtl/>
        </w:rPr>
        <w:t xml:space="preserve">» </w:t>
      </w:r>
      <w:r w:rsidRPr="00273F93">
        <w:rPr>
          <w:rStyle w:val="libFootnotenumChar"/>
          <w:rtl/>
        </w:rPr>
        <w:t>(1)</w:t>
      </w:r>
      <w:r w:rsidRPr="00EF2694">
        <w:rPr>
          <w:rtl/>
        </w:rPr>
        <w:t xml:space="preserve"> أن معنى موليكم أولى بكم وأنشد بيت لبيد </w:t>
      </w:r>
      <w:r w:rsidR="007C7DC0">
        <w:rPr>
          <w:rtl/>
        </w:rPr>
        <w:t xml:space="preserve">شاهداً </w:t>
      </w:r>
      <w:r w:rsidRPr="00EF2694">
        <w:rPr>
          <w:rtl/>
        </w:rPr>
        <w:t>له</w:t>
      </w:r>
      <w:r>
        <w:rPr>
          <w:rtl/>
        </w:rPr>
        <w:t xml:space="preserve"> : </w:t>
      </w:r>
    </w:p>
    <w:tbl>
      <w:tblPr>
        <w:tblStyle w:val="TableGrid"/>
        <w:bidiVisual/>
        <w:tblW w:w="4561" w:type="pct"/>
        <w:tblInd w:w="385" w:type="dxa"/>
        <w:tblLook w:val="01E0" w:firstRow="1" w:lastRow="1" w:firstColumn="1" w:lastColumn="1" w:noHBand="0" w:noVBand="0"/>
      </w:tblPr>
      <w:tblGrid>
        <w:gridCol w:w="4504"/>
        <w:gridCol w:w="321"/>
        <w:gridCol w:w="4460"/>
      </w:tblGrid>
      <w:tr w:rsidR="008B6033" w14:paraId="21566825" w14:textId="77777777" w:rsidTr="00F746BD">
        <w:trPr>
          <w:trHeight w:val="350"/>
        </w:trPr>
        <w:tc>
          <w:tcPr>
            <w:tcW w:w="3919" w:type="dxa"/>
            <w:shd w:val="clear" w:color="auto" w:fill="auto"/>
          </w:tcPr>
          <w:p w14:paraId="74F20FF8" w14:textId="0C2A4312" w:rsidR="008B6033" w:rsidRDefault="008B6033" w:rsidP="00F746BD">
            <w:pPr>
              <w:pStyle w:val="libPoem"/>
            </w:pPr>
            <w:r w:rsidRPr="00EF2694">
              <w:rPr>
                <w:rtl/>
              </w:rPr>
              <w:t xml:space="preserve">فغدت كلا الفرجين تحسب </w:t>
            </w:r>
            <w:r>
              <w:rPr>
                <w:rtl/>
              </w:rPr>
              <w:t xml:space="preserve">أنّه </w:t>
            </w:r>
            <w:r w:rsidRPr="004D4FE8">
              <w:rPr>
                <w:rStyle w:val="libPoemTiniChar0"/>
                <w:rtl/>
              </w:rPr>
              <w:br/>
              <w:t> </w:t>
            </w:r>
            <w:r w:rsidRPr="00725071">
              <w:rPr>
                <w:rStyle w:val="libPoemTiniChar0"/>
                <w:rtl/>
              </w:rPr>
              <w:br/>
              <w:t> </w:t>
            </w:r>
          </w:p>
        </w:tc>
        <w:tc>
          <w:tcPr>
            <w:tcW w:w="279" w:type="dxa"/>
            <w:shd w:val="clear" w:color="auto" w:fill="auto"/>
          </w:tcPr>
          <w:p w14:paraId="055B973B" w14:textId="77777777" w:rsidR="008B6033" w:rsidRDefault="008B6033" w:rsidP="00F746BD">
            <w:pPr>
              <w:pStyle w:val="libPoem"/>
              <w:rPr>
                <w:rtl/>
              </w:rPr>
            </w:pPr>
          </w:p>
        </w:tc>
        <w:tc>
          <w:tcPr>
            <w:tcW w:w="3881" w:type="dxa"/>
            <w:shd w:val="clear" w:color="auto" w:fill="auto"/>
          </w:tcPr>
          <w:p w14:paraId="25C568E9" w14:textId="364862E1" w:rsidR="008B6033" w:rsidRDefault="008B6033" w:rsidP="00F746BD">
            <w:pPr>
              <w:pStyle w:val="libPoem"/>
            </w:pPr>
            <w:r w:rsidRPr="00EF2694">
              <w:rPr>
                <w:rtl/>
              </w:rPr>
              <w:t>مولى المخافة خلفها وأمامها</w:t>
            </w:r>
            <w:r w:rsidRPr="00725071">
              <w:rPr>
                <w:rStyle w:val="libPoemTiniChar0"/>
                <w:rtl/>
              </w:rPr>
              <w:br/>
              <w:t> </w:t>
            </w:r>
          </w:p>
        </w:tc>
      </w:tr>
    </w:tbl>
    <w:p w14:paraId="796C9FCF" w14:textId="4AD76801" w:rsidR="00782297" w:rsidRPr="00EF2694" w:rsidRDefault="00782297" w:rsidP="00A020F0">
      <w:pPr>
        <w:pStyle w:val="libNormal"/>
        <w:rPr>
          <w:rtl/>
        </w:rPr>
      </w:pPr>
      <w:r w:rsidRPr="00EF2694">
        <w:rPr>
          <w:rtl/>
        </w:rPr>
        <w:t xml:space="preserve">وليس أبو عبيدة ممن يغلط في </w:t>
      </w:r>
      <w:r w:rsidR="00F66E4A">
        <w:rPr>
          <w:rtl/>
        </w:rPr>
        <w:t xml:space="preserve">اللّغة </w:t>
      </w:r>
      <w:r>
        <w:rPr>
          <w:rtl/>
        </w:rPr>
        <w:t xml:space="preserve">، </w:t>
      </w:r>
      <w:r w:rsidRPr="00EF2694">
        <w:rPr>
          <w:rtl/>
        </w:rPr>
        <w:t xml:space="preserve">ولو غلط فيها أو وهم </w:t>
      </w:r>
      <w:r w:rsidR="00045EE6">
        <w:rPr>
          <w:rtl/>
        </w:rPr>
        <w:t xml:space="preserve">لـمّا </w:t>
      </w:r>
      <w:r w:rsidRPr="00EF2694">
        <w:rPr>
          <w:rtl/>
        </w:rPr>
        <w:t xml:space="preserve">جاز أن يمسك عن النكير عليه والرد لتأويله غيره من أهل </w:t>
      </w:r>
      <w:r w:rsidR="00F66E4A">
        <w:rPr>
          <w:rtl/>
        </w:rPr>
        <w:t xml:space="preserve">اللّغة </w:t>
      </w:r>
      <w:r w:rsidRPr="00EF2694">
        <w:rPr>
          <w:rtl/>
        </w:rPr>
        <w:t>ممن أصاب</w:t>
      </w:r>
      <w:r>
        <w:rPr>
          <w:rtl/>
        </w:rPr>
        <w:t xml:space="preserve"> ، </w:t>
      </w:r>
      <w:r w:rsidRPr="00EF2694">
        <w:rPr>
          <w:rtl/>
        </w:rPr>
        <w:t xml:space="preserve">وما غلط فيه على عادتهم المعروفة في </w:t>
      </w:r>
      <w:r w:rsidR="004F37B9">
        <w:rPr>
          <w:rtl/>
        </w:rPr>
        <w:t xml:space="preserve">تتّبع </w:t>
      </w:r>
      <w:r w:rsidRPr="00EF2694">
        <w:rPr>
          <w:rtl/>
        </w:rPr>
        <w:t>بعضهم لبعض ورد بعضهم على بعض</w:t>
      </w:r>
      <w:r>
        <w:rPr>
          <w:rtl/>
        </w:rPr>
        <w:t xml:space="preserve"> ، </w:t>
      </w:r>
      <w:r w:rsidRPr="00EF2694">
        <w:rPr>
          <w:rtl/>
        </w:rPr>
        <w:t xml:space="preserve">فصار قول أبي عبيدة الذي حكيناه مع </w:t>
      </w:r>
      <w:r w:rsidR="007F174A">
        <w:rPr>
          <w:rtl/>
        </w:rPr>
        <w:t xml:space="preserve">أنّه </w:t>
      </w:r>
      <w:r w:rsidRPr="00EF2694">
        <w:rPr>
          <w:rtl/>
        </w:rPr>
        <w:t xml:space="preserve">لم يظهر من أحد من أهل </w:t>
      </w:r>
      <w:r w:rsidR="00F66E4A">
        <w:rPr>
          <w:rtl/>
        </w:rPr>
        <w:t xml:space="preserve">اللّغة </w:t>
      </w:r>
      <w:r w:rsidRPr="00EF2694">
        <w:rPr>
          <w:rtl/>
        </w:rPr>
        <w:t xml:space="preserve">ردا له </w:t>
      </w:r>
      <w:r w:rsidR="00045EE6">
        <w:rPr>
          <w:rtl/>
        </w:rPr>
        <w:t>ك</w:t>
      </w:r>
      <w:r w:rsidR="007F174A">
        <w:rPr>
          <w:rtl/>
        </w:rPr>
        <w:t xml:space="preserve">أنّه </w:t>
      </w:r>
      <w:r w:rsidRPr="00EF2694">
        <w:rPr>
          <w:rtl/>
        </w:rPr>
        <w:t>قول الجميع.</w:t>
      </w:r>
    </w:p>
    <w:p w14:paraId="573BD01E" w14:textId="0741239D" w:rsidR="00782297" w:rsidRPr="00EF2694" w:rsidRDefault="00782297" w:rsidP="00A020F0">
      <w:pPr>
        <w:pStyle w:val="libNormal"/>
        <w:rPr>
          <w:rtl/>
        </w:rPr>
      </w:pPr>
      <w:r w:rsidRPr="00EF2694">
        <w:rPr>
          <w:rtl/>
        </w:rPr>
        <w:t xml:space="preserve">ولا خلاف بين </w:t>
      </w:r>
      <w:r w:rsidR="00750101">
        <w:rPr>
          <w:rtl/>
        </w:rPr>
        <w:t xml:space="preserve">المفّسرين </w:t>
      </w:r>
      <w:r w:rsidRPr="00EF2694">
        <w:rPr>
          <w:rtl/>
        </w:rPr>
        <w:t>في أن قوله تعالى</w:t>
      </w:r>
      <w:r>
        <w:rPr>
          <w:rtl/>
        </w:rPr>
        <w:t xml:space="preserve"> : « </w:t>
      </w:r>
      <w:r w:rsidRPr="002F75F6">
        <w:rPr>
          <w:rStyle w:val="libAieChar"/>
          <w:rtl/>
        </w:rPr>
        <w:t>وَلِ</w:t>
      </w:r>
      <w:r w:rsidR="008A4DAC">
        <w:rPr>
          <w:rStyle w:val="libAieChar"/>
          <w:rtl/>
        </w:rPr>
        <w:t xml:space="preserve">كلّ </w:t>
      </w:r>
      <w:r w:rsidRPr="002F75F6">
        <w:rPr>
          <w:rStyle w:val="libAieChar"/>
          <w:rtl/>
        </w:rPr>
        <w:t xml:space="preserve">جَعَلْنا مَوالِيَ </w:t>
      </w:r>
      <w:r w:rsidR="00DB530D">
        <w:rPr>
          <w:rStyle w:val="libAieChar"/>
          <w:rtl/>
        </w:rPr>
        <w:t xml:space="preserve">ممّا </w:t>
      </w:r>
      <w:r w:rsidRPr="002F75F6">
        <w:rPr>
          <w:rStyle w:val="libAieChar"/>
          <w:rtl/>
        </w:rPr>
        <w:t xml:space="preserve">تَرَكَ الْوالِدانِ وَالْأَقْرَبُونَ </w:t>
      </w:r>
      <w:r>
        <w:rPr>
          <w:rtl/>
        </w:rPr>
        <w:t xml:space="preserve">» </w:t>
      </w:r>
      <w:r w:rsidRPr="00273F93">
        <w:rPr>
          <w:rStyle w:val="libFootnotenumChar"/>
          <w:rtl/>
        </w:rPr>
        <w:t>(2)</w:t>
      </w:r>
      <w:r w:rsidRPr="00EF2694">
        <w:rPr>
          <w:rtl/>
        </w:rPr>
        <w:t xml:space="preserve"> أن المراد بالموالي من كان أملك بالميراث وأولى بحيازته وأ</w:t>
      </w:r>
      <w:r w:rsidR="00F235A5">
        <w:rPr>
          <w:rtl/>
        </w:rPr>
        <w:t xml:space="preserve">حقّ </w:t>
      </w:r>
      <w:r w:rsidRPr="00EF2694">
        <w:rPr>
          <w:rtl/>
        </w:rPr>
        <w:t>به.</w:t>
      </w:r>
    </w:p>
    <w:p w14:paraId="2CABFBEC" w14:textId="1095DEFF" w:rsidR="00782297" w:rsidRDefault="00782297" w:rsidP="00A020F0">
      <w:pPr>
        <w:pStyle w:val="libNormal"/>
        <w:rPr>
          <w:rtl/>
        </w:rPr>
      </w:pPr>
      <w:r w:rsidRPr="00EF2694">
        <w:rPr>
          <w:rtl/>
        </w:rPr>
        <w:t>و</w:t>
      </w:r>
      <w:r w:rsidR="008D0E33">
        <w:rPr>
          <w:rtl/>
        </w:rPr>
        <w:t>قال :</w:t>
      </w:r>
      <w:r w:rsidRPr="00EF2694">
        <w:rPr>
          <w:rtl/>
        </w:rPr>
        <w:t>الأخطل</w:t>
      </w:r>
      <w:r>
        <w:rPr>
          <w:rtl/>
        </w:rPr>
        <w:t xml:space="preserve"> : </w:t>
      </w:r>
    </w:p>
    <w:tbl>
      <w:tblPr>
        <w:tblStyle w:val="TableGrid"/>
        <w:bidiVisual/>
        <w:tblW w:w="4561" w:type="pct"/>
        <w:tblInd w:w="385" w:type="dxa"/>
        <w:tblLook w:val="01E0" w:firstRow="1" w:lastRow="1" w:firstColumn="1" w:lastColumn="1" w:noHBand="0" w:noVBand="0"/>
      </w:tblPr>
      <w:tblGrid>
        <w:gridCol w:w="4504"/>
        <w:gridCol w:w="321"/>
        <w:gridCol w:w="4460"/>
      </w:tblGrid>
      <w:tr w:rsidR="008B6033" w14:paraId="55C1C931" w14:textId="77777777" w:rsidTr="00F746BD">
        <w:trPr>
          <w:trHeight w:val="350"/>
        </w:trPr>
        <w:tc>
          <w:tcPr>
            <w:tcW w:w="3919" w:type="dxa"/>
            <w:shd w:val="clear" w:color="auto" w:fill="auto"/>
          </w:tcPr>
          <w:p w14:paraId="69BAD2F6" w14:textId="59DE23DB" w:rsidR="008B6033" w:rsidRDefault="008B6033" w:rsidP="00F746BD">
            <w:pPr>
              <w:pStyle w:val="libPoem"/>
            </w:pPr>
            <w:r w:rsidRPr="00EF2694">
              <w:rPr>
                <w:rtl/>
              </w:rPr>
              <w:t xml:space="preserve">فأصبحت مولاها من </w:t>
            </w:r>
            <w:r>
              <w:rPr>
                <w:rtl/>
              </w:rPr>
              <w:t>الناس بعده</w:t>
            </w:r>
            <w:r w:rsidRPr="00725071">
              <w:rPr>
                <w:rStyle w:val="libPoemTiniChar0"/>
                <w:rtl/>
              </w:rPr>
              <w:br/>
              <w:t> </w:t>
            </w:r>
          </w:p>
        </w:tc>
        <w:tc>
          <w:tcPr>
            <w:tcW w:w="279" w:type="dxa"/>
            <w:shd w:val="clear" w:color="auto" w:fill="auto"/>
          </w:tcPr>
          <w:p w14:paraId="3F3C0793" w14:textId="77777777" w:rsidR="008B6033" w:rsidRDefault="008B6033" w:rsidP="00F746BD">
            <w:pPr>
              <w:pStyle w:val="libPoem"/>
              <w:rPr>
                <w:rtl/>
              </w:rPr>
            </w:pPr>
          </w:p>
        </w:tc>
        <w:tc>
          <w:tcPr>
            <w:tcW w:w="3881" w:type="dxa"/>
            <w:shd w:val="clear" w:color="auto" w:fill="auto"/>
          </w:tcPr>
          <w:p w14:paraId="7CFB74EE" w14:textId="6C12D2CA" w:rsidR="008B6033" w:rsidRDefault="008B6033" w:rsidP="00F746BD">
            <w:pPr>
              <w:pStyle w:val="libPoem"/>
            </w:pPr>
            <w:r>
              <w:rPr>
                <w:rtl/>
              </w:rPr>
              <w:t>و</w:t>
            </w:r>
            <w:r w:rsidRPr="00EF2694">
              <w:rPr>
                <w:rtl/>
              </w:rPr>
              <w:t>أخرى قريش أن تهاب وتحمدا</w:t>
            </w:r>
            <w:r w:rsidRPr="00725071">
              <w:rPr>
                <w:rStyle w:val="libPoemTiniChar0"/>
                <w:rtl/>
              </w:rPr>
              <w:br/>
              <w:t> </w:t>
            </w:r>
          </w:p>
        </w:tc>
      </w:tr>
    </w:tbl>
    <w:p w14:paraId="0B26201B" w14:textId="534372EB" w:rsidR="00782297" w:rsidRPr="00EF2694" w:rsidRDefault="00782297" w:rsidP="00A020F0">
      <w:pPr>
        <w:pStyle w:val="libNormal"/>
        <w:rPr>
          <w:rtl/>
        </w:rPr>
      </w:pPr>
      <w:r w:rsidRPr="00EF2694">
        <w:rPr>
          <w:rtl/>
        </w:rPr>
        <w:t>وروي في الحديث أي</w:t>
      </w:r>
      <w:r w:rsidR="007D3C91">
        <w:rPr>
          <w:rFonts w:hint="cs"/>
          <w:rtl/>
        </w:rPr>
        <w:t>ّ</w:t>
      </w:r>
      <w:r w:rsidRPr="00EF2694">
        <w:rPr>
          <w:rtl/>
        </w:rPr>
        <w:t>ما امرأة تزوجت بغير إذن مولاها فنكاحها باطل</w:t>
      </w:r>
      <w:r>
        <w:rPr>
          <w:rtl/>
        </w:rPr>
        <w:t xml:space="preserve"> ، </w:t>
      </w:r>
      <w:r w:rsidRPr="00EF2694">
        <w:rPr>
          <w:rtl/>
        </w:rPr>
        <w:t>وك</w:t>
      </w:r>
      <w:r w:rsidR="00045EE6">
        <w:rPr>
          <w:rtl/>
        </w:rPr>
        <w:t xml:space="preserve">لـمّا </w:t>
      </w:r>
      <w:r w:rsidRPr="00EF2694">
        <w:rPr>
          <w:rtl/>
        </w:rPr>
        <w:t xml:space="preserve">استشهد به لم يرد بلفظ مولى فيه </w:t>
      </w:r>
      <w:r w:rsidR="006E33A0">
        <w:rPr>
          <w:rtl/>
        </w:rPr>
        <w:t xml:space="preserve">إلّا </w:t>
      </w:r>
      <w:r w:rsidRPr="00EF2694">
        <w:rPr>
          <w:rtl/>
        </w:rPr>
        <w:t>معنى أولى دون غيره.</w:t>
      </w:r>
    </w:p>
    <w:p w14:paraId="50AA5A1D" w14:textId="221EA34C" w:rsidR="00782297" w:rsidRPr="00EF2694" w:rsidRDefault="008D0E33" w:rsidP="00A020F0">
      <w:pPr>
        <w:pStyle w:val="libNormal"/>
        <w:rPr>
          <w:rtl/>
        </w:rPr>
      </w:pPr>
      <w:r>
        <w:rPr>
          <w:rtl/>
        </w:rPr>
        <w:t>قال :</w:t>
      </w:r>
      <w:r w:rsidR="00782297" w:rsidRPr="00EF2694">
        <w:rPr>
          <w:rtl/>
        </w:rPr>
        <w:t>المبر</w:t>
      </w:r>
      <w:r w:rsidR="007D3C91">
        <w:rPr>
          <w:rFonts w:hint="cs"/>
          <w:rtl/>
        </w:rPr>
        <w:t>ّ</w:t>
      </w:r>
      <w:r w:rsidR="00782297" w:rsidRPr="00EF2694">
        <w:rPr>
          <w:rtl/>
        </w:rPr>
        <w:t>د</w:t>
      </w:r>
      <w:r w:rsidR="00782297">
        <w:rPr>
          <w:rtl/>
        </w:rPr>
        <w:t xml:space="preserve"> </w:t>
      </w:r>
      <w:r w:rsidR="00782297" w:rsidRPr="00EF2694">
        <w:rPr>
          <w:rtl/>
        </w:rPr>
        <w:t>بعد أن ذكر تأويل قوله تعالى</w:t>
      </w:r>
      <w:r w:rsidR="00782297">
        <w:rPr>
          <w:rtl/>
        </w:rPr>
        <w:t xml:space="preserve"> : « </w:t>
      </w:r>
      <w:r w:rsidR="00782297" w:rsidRPr="002F75F6">
        <w:rPr>
          <w:rStyle w:val="libAieChar"/>
          <w:rtl/>
        </w:rPr>
        <w:t xml:space="preserve">أَنَّ اللهَ مَوْلَى </w:t>
      </w:r>
      <w:r w:rsidR="00433A8E">
        <w:rPr>
          <w:rStyle w:val="libAieChar"/>
          <w:rtl/>
        </w:rPr>
        <w:t xml:space="preserve">الذّين </w:t>
      </w:r>
      <w:r w:rsidR="00782297" w:rsidRPr="002F75F6">
        <w:rPr>
          <w:rStyle w:val="libAieChar"/>
          <w:rtl/>
        </w:rPr>
        <w:t xml:space="preserve">آمَنُوا </w:t>
      </w:r>
      <w:r w:rsidR="00782297">
        <w:rPr>
          <w:rtl/>
        </w:rPr>
        <w:t xml:space="preserve">» </w:t>
      </w:r>
      <w:r w:rsidR="00782297" w:rsidRPr="00273F93">
        <w:rPr>
          <w:rStyle w:val="libFootnotenumChar"/>
          <w:rtl/>
        </w:rPr>
        <w:t>(3)</w:t>
      </w:r>
      <w:r w:rsidR="00782297" w:rsidRPr="00EF2694">
        <w:rPr>
          <w:rtl/>
        </w:rPr>
        <w:t xml:space="preserve"> والولي والأولى معناهما سواء</w:t>
      </w:r>
      <w:r w:rsidR="00782297">
        <w:rPr>
          <w:rtl/>
        </w:rPr>
        <w:t xml:space="preserve"> ، </w:t>
      </w:r>
      <w:r w:rsidR="00782297" w:rsidRPr="00EF2694">
        <w:rPr>
          <w:rtl/>
        </w:rPr>
        <w:t>وهو الحقيق بخلقه المتولي لأمورهم.</w:t>
      </w:r>
    </w:p>
    <w:p w14:paraId="324FEE1E" w14:textId="5CE5C9D3" w:rsidR="00782297" w:rsidRPr="00EF2694" w:rsidRDefault="00782297" w:rsidP="00A020F0">
      <w:pPr>
        <w:pStyle w:val="libNormal"/>
        <w:rPr>
          <w:rtl/>
        </w:rPr>
      </w:pPr>
      <w:r w:rsidRPr="00EF2694">
        <w:rPr>
          <w:rtl/>
        </w:rPr>
        <w:t>و</w:t>
      </w:r>
      <w:r w:rsidR="008D0E33">
        <w:rPr>
          <w:rtl/>
        </w:rPr>
        <w:t>قال :</w:t>
      </w:r>
      <w:r w:rsidRPr="00EF2694">
        <w:rPr>
          <w:rtl/>
        </w:rPr>
        <w:t>الفراء في كتاب معاني القرآن</w:t>
      </w:r>
      <w:r>
        <w:rPr>
          <w:rtl/>
        </w:rPr>
        <w:t xml:space="preserve"> : </w:t>
      </w:r>
      <w:r w:rsidRPr="00EF2694">
        <w:rPr>
          <w:rtl/>
        </w:rPr>
        <w:t>الولي والمولى في كلام العرب واحد</w:t>
      </w:r>
      <w:r>
        <w:rPr>
          <w:rtl/>
        </w:rPr>
        <w:t xml:space="preserve"> ، </w:t>
      </w:r>
      <w:r w:rsidRPr="00EF2694">
        <w:rPr>
          <w:rtl/>
        </w:rPr>
        <w:t>وفي قراءة ابن مسعود</w:t>
      </w:r>
      <w:r>
        <w:rPr>
          <w:rtl/>
        </w:rPr>
        <w:t xml:space="preserve"> : </w:t>
      </w:r>
      <w:r w:rsidRPr="00EF2694">
        <w:rPr>
          <w:rtl/>
        </w:rPr>
        <w:t>إنما موليكم الله ورسوله</w:t>
      </w:r>
      <w:r>
        <w:rPr>
          <w:rtl/>
        </w:rPr>
        <w:t xml:space="preserve"> ، </w:t>
      </w:r>
      <w:r w:rsidRPr="00EF2694">
        <w:rPr>
          <w:rtl/>
        </w:rPr>
        <w:t>مكان</w:t>
      </w:r>
      <w:r>
        <w:rPr>
          <w:rtl/>
        </w:rPr>
        <w:t xml:space="preserve"> « </w:t>
      </w:r>
      <w:r w:rsidRPr="00EF2694">
        <w:rPr>
          <w:rtl/>
        </w:rPr>
        <w:t>وليكم</w:t>
      </w:r>
      <w:r>
        <w:rPr>
          <w:rtl/>
        </w:rPr>
        <w:t xml:space="preserve"> » </w:t>
      </w:r>
      <w:r w:rsidRPr="00EF2694">
        <w:rPr>
          <w:rtl/>
        </w:rPr>
        <w:t>و</w:t>
      </w:r>
      <w:r w:rsidR="008D0E33">
        <w:rPr>
          <w:rtl/>
        </w:rPr>
        <w:t>قال :</w:t>
      </w:r>
      <w:r w:rsidRPr="00EF2694">
        <w:rPr>
          <w:rtl/>
        </w:rPr>
        <w:t xml:space="preserve">أبو بكر </w:t>
      </w:r>
      <w:r w:rsidR="008D0E33">
        <w:rPr>
          <w:rtl/>
        </w:rPr>
        <w:t xml:space="preserve">محمّد </w:t>
      </w:r>
      <w:r w:rsidRPr="00EF2694">
        <w:rPr>
          <w:rtl/>
        </w:rPr>
        <w:t>بن القاسم الأنباري في كتابه في القرآن المعروف بالمش</w:t>
      </w:r>
      <w:r w:rsidR="008A4DAC">
        <w:rPr>
          <w:rtl/>
        </w:rPr>
        <w:t xml:space="preserve">كلّ </w:t>
      </w:r>
      <w:r>
        <w:rPr>
          <w:rtl/>
        </w:rPr>
        <w:t xml:space="preserve">: </w:t>
      </w:r>
      <w:r w:rsidRPr="00EF2694">
        <w:rPr>
          <w:rtl/>
        </w:rPr>
        <w:t xml:space="preserve">والمولى في </w:t>
      </w:r>
      <w:r w:rsidR="00F66E4A">
        <w:rPr>
          <w:rtl/>
        </w:rPr>
        <w:t xml:space="preserve">اللّغة </w:t>
      </w:r>
      <w:r w:rsidRPr="00EF2694">
        <w:rPr>
          <w:rtl/>
        </w:rPr>
        <w:t>ينقسم إلى ثمانية أقسام</w:t>
      </w:r>
      <w:r>
        <w:rPr>
          <w:rtl/>
        </w:rPr>
        <w:t xml:space="preserve"> ، </w:t>
      </w:r>
      <w:r w:rsidRPr="00EF2694">
        <w:rPr>
          <w:rtl/>
        </w:rPr>
        <w:t>أولهن المولى المن</w:t>
      </w:r>
      <w:r w:rsidR="00750101">
        <w:rPr>
          <w:rtl/>
        </w:rPr>
        <w:t xml:space="preserve">عمّ </w:t>
      </w:r>
      <w:r>
        <w:rPr>
          <w:rtl/>
        </w:rPr>
        <w:t xml:space="preserve">، </w:t>
      </w:r>
      <w:r w:rsidR="00F66E4A">
        <w:rPr>
          <w:rtl/>
        </w:rPr>
        <w:t xml:space="preserve">ثمّ </w:t>
      </w:r>
      <w:r w:rsidRPr="00EF2694">
        <w:rPr>
          <w:rtl/>
        </w:rPr>
        <w:t>المن</w:t>
      </w:r>
      <w:r w:rsidR="00750101">
        <w:rPr>
          <w:rtl/>
        </w:rPr>
        <w:t xml:space="preserve">عمّ </w:t>
      </w:r>
      <w:r w:rsidRPr="00EF2694">
        <w:rPr>
          <w:rtl/>
        </w:rPr>
        <w:t>عليه المعتق</w:t>
      </w:r>
      <w:r>
        <w:rPr>
          <w:rtl/>
        </w:rPr>
        <w:t xml:space="preserve"> ، </w:t>
      </w:r>
      <w:r w:rsidRPr="00EF2694">
        <w:rPr>
          <w:rtl/>
        </w:rPr>
        <w:t>والمولى الولي</w:t>
      </w:r>
      <w:r>
        <w:rPr>
          <w:rtl/>
        </w:rPr>
        <w:t xml:space="preserve"> ، </w:t>
      </w:r>
      <w:r w:rsidRPr="00EF2694">
        <w:rPr>
          <w:rtl/>
        </w:rPr>
        <w:t>والمولى الأولى بالشيء</w:t>
      </w:r>
      <w:r>
        <w:rPr>
          <w:rtl/>
        </w:rPr>
        <w:t xml:space="preserve"> ، </w:t>
      </w:r>
      <w:r w:rsidRPr="00EF2694">
        <w:rPr>
          <w:rtl/>
        </w:rPr>
        <w:t xml:space="preserve">وذكر </w:t>
      </w:r>
      <w:r w:rsidR="007C7DC0">
        <w:rPr>
          <w:rtl/>
        </w:rPr>
        <w:t xml:space="preserve">شاهداً </w:t>
      </w:r>
      <w:r w:rsidRPr="00EF2694">
        <w:rPr>
          <w:rtl/>
        </w:rPr>
        <w:t>عليه الآية التي قد</w:t>
      </w:r>
      <w:r w:rsidR="0022555C">
        <w:rPr>
          <w:rtl/>
        </w:rPr>
        <w:t xml:space="preserve">منّا </w:t>
      </w:r>
      <w:r w:rsidRPr="00EF2694">
        <w:rPr>
          <w:rtl/>
        </w:rPr>
        <w:t>ذكرها</w:t>
      </w:r>
      <w:r>
        <w:rPr>
          <w:rtl/>
        </w:rPr>
        <w:t xml:space="preserve"> ، </w:t>
      </w:r>
      <w:r w:rsidRPr="00EF2694">
        <w:rPr>
          <w:rtl/>
        </w:rPr>
        <w:t>وبيت لبيد</w:t>
      </w:r>
      <w:r>
        <w:rPr>
          <w:rtl/>
        </w:rPr>
        <w:t xml:space="preserve"> ، </w:t>
      </w:r>
      <w:r w:rsidRPr="00EF2694">
        <w:rPr>
          <w:rtl/>
        </w:rPr>
        <w:t>والمولى</w:t>
      </w:r>
      <w:r>
        <w:rPr>
          <w:rtl/>
        </w:rPr>
        <w:t xml:space="preserve"> : </w:t>
      </w:r>
      <w:r w:rsidRPr="00EF2694">
        <w:rPr>
          <w:rtl/>
        </w:rPr>
        <w:t>الجار</w:t>
      </w:r>
      <w:r>
        <w:rPr>
          <w:rtl/>
        </w:rPr>
        <w:t xml:space="preserve"> ، </w:t>
      </w:r>
    </w:p>
    <w:p w14:paraId="3F6EB7BC" w14:textId="77777777" w:rsidR="00782297" w:rsidRPr="00EF2694" w:rsidRDefault="00782297" w:rsidP="009D38AE">
      <w:pPr>
        <w:pStyle w:val="libLine"/>
        <w:rPr>
          <w:rtl/>
        </w:rPr>
      </w:pPr>
      <w:r w:rsidRPr="00EF2694">
        <w:rPr>
          <w:rtl/>
        </w:rPr>
        <w:t>__________________</w:t>
      </w:r>
    </w:p>
    <w:p w14:paraId="158B820A" w14:textId="77777777" w:rsidR="00782297" w:rsidRPr="00EF2694" w:rsidRDefault="00782297" w:rsidP="00E7042C">
      <w:pPr>
        <w:pStyle w:val="libFootnote0"/>
        <w:rPr>
          <w:rtl/>
          <w:lang w:bidi="fa-IR"/>
        </w:rPr>
      </w:pPr>
      <w:r>
        <w:rPr>
          <w:rtl/>
        </w:rPr>
        <w:t>(</w:t>
      </w:r>
      <w:r w:rsidRPr="00EF2694">
        <w:rPr>
          <w:rtl/>
        </w:rPr>
        <w:t>1) سورة الحديد</w:t>
      </w:r>
      <w:r>
        <w:rPr>
          <w:rtl/>
        </w:rPr>
        <w:t xml:space="preserve"> : </w:t>
      </w:r>
      <w:r w:rsidRPr="00EF2694">
        <w:rPr>
          <w:rtl/>
        </w:rPr>
        <w:t>15.</w:t>
      </w:r>
    </w:p>
    <w:p w14:paraId="24086BD6" w14:textId="77777777" w:rsidR="00782297" w:rsidRPr="00EF2694" w:rsidRDefault="00782297" w:rsidP="00E7042C">
      <w:pPr>
        <w:pStyle w:val="libFootnote0"/>
        <w:rPr>
          <w:rtl/>
          <w:lang w:bidi="fa-IR"/>
        </w:rPr>
      </w:pPr>
      <w:r>
        <w:rPr>
          <w:rtl/>
        </w:rPr>
        <w:t>(</w:t>
      </w:r>
      <w:r w:rsidRPr="00EF2694">
        <w:rPr>
          <w:rtl/>
        </w:rPr>
        <w:t>2) سورة النساء</w:t>
      </w:r>
      <w:r>
        <w:rPr>
          <w:rtl/>
        </w:rPr>
        <w:t xml:space="preserve"> : </w:t>
      </w:r>
      <w:r w:rsidRPr="00EF2694">
        <w:rPr>
          <w:rtl/>
        </w:rPr>
        <w:t>33.</w:t>
      </w:r>
    </w:p>
    <w:p w14:paraId="721DBF0A" w14:textId="7A190676" w:rsidR="00782297" w:rsidRPr="00EF2694" w:rsidRDefault="00782297" w:rsidP="00E7042C">
      <w:pPr>
        <w:pStyle w:val="libFootnote0"/>
        <w:rPr>
          <w:rtl/>
          <w:lang w:bidi="fa-IR"/>
        </w:rPr>
      </w:pPr>
      <w:r>
        <w:rPr>
          <w:rtl/>
        </w:rPr>
        <w:t>(</w:t>
      </w:r>
      <w:r w:rsidRPr="00EF2694">
        <w:rPr>
          <w:rtl/>
        </w:rPr>
        <w:t xml:space="preserve">3) سورة </w:t>
      </w:r>
      <w:r w:rsidR="008D0E33">
        <w:rPr>
          <w:rtl/>
        </w:rPr>
        <w:t xml:space="preserve">محمّد </w:t>
      </w:r>
      <w:r>
        <w:rPr>
          <w:rtl/>
        </w:rPr>
        <w:t xml:space="preserve">: </w:t>
      </w:r>
      <w:r w:rsidRPr="00EF2694">
        <w:rPr>
          <w:rtl/>
        </w:rPr>
        <w:t>11.</w:t>
      </w:r>
    </w:p>
    <w:p w14:paraId="567D94C8" w14:textId="77777777" w:rsidR="00CE1409" w:rsidRDefault="00CE1409" w:rsidP="00CE1409">
      <w:pPr>
        <w:pStyle w:val="libNormal"/>
        <w:rPr>
          <w:rtl/>
        </w:rPr>
      </w:pPr>
      <w:r>
        <w:rPr>
          <w:rtl/>
        </w:rPr>
        <w:br w:type="page"/>
      </w:r>
    </w:p>
    <w:p w14:paraId="7A36DBB7" w14:textId="735D1F10" w:rsidR="00782297" w:rsidRDefault="00782297" w:rsidP="00CE1409">
      <w:pPr>
        <w:pStyle w:val="libNormal"/>
        <w:rPr>
          <w:rtl/>
        </w:rPr>
      </w:pPr>
    </w:p>
    <w:p w14:paraId="2597E9B4" w14:textId="44A62363" w:rsidR="00782297" w:rsidRPr="00324B78" w:rsidRDefault="008D0E33" w:rsidP="009D38AE">
      <w:pPr>
        <w:pStyle w:val="libLine"/>
        <w:rPr>
          <w:rtl/>
        </w:rPr>
      </w:pPr>
      <w:r>
        <w:rPr>
          <w:rFonts w:hint="cs"/>
          <w:rtl/>
        </w:rPr>
        <w:t>________________________________________________________</w:t>
      </w:r>
    </w:p>
    <w:p w14:paraId="4FED595C" w14:textId="30FEEBDE" w:rsidR="00782297" w:rsidRPr="00EF2694" w:rsidRDefault="00782297" w:rsidP="004E511B">
      <w:pPr>
        <w:pStyle w:val="libNormal0"/>
        <w:rPr>
          <w:rtl/>
        </w:rPr>
      </w:pPr>
      <w:r w:rsidRPr="00EF2694">
        <w:rPr>
          <w:rtl/>
        </w:rPr>
        <w:t>والمولى</w:t>
      </w:r>
      <w:r>
        <w:rPr>
          <w:rtl/>
        </w:rPr>
        <w:t xml:space="preserve"> : </w:t>
      </w:r>
      <w:r w:rsidRPr="00EF2694">
        <w:rPr>
          <w:rtl/>
        </w:rPr>
        <w:t>ابن ال</w:t>
      </w:r>
      <w:r w:rsidR="00750101">
        <w:rPr>
          <w:rtl/>
        </w:rPr>
        <w:t xml:space="preserve">عمّ </w:t>
      </w:r>
      <w:r>
        <w:rPr>
          <w:rtl/>
        </w:rPr>
        <w:t xml:space="preserve">، </w:t>
      </w:r>
      <w:r w:rsidRPr="00EF2694">
        <w:rPr>
          <w:rtl/>
        </w:rPr>
        <w:t>والمولى</w:t>
      </w:r>
      <w:r>
        <w:rPr>
          <w:rtl/>
        </w:rPr>
        <w:t xml:space="preserve"> : </w:t>
      </w:r>
      <w:r w:rsidRPr="00EF2694">
        <w:rPr>
          <w:rtl/>
        </w:rPr>
        <w:t>الصهر</w:t>
      </w:r>
      <w:r>
        <w:rPr>
          <w:rtl/>
        </w:rPr>
        <w:t xml:space="preserve"> ، </w:t>
      </w:r>
      <w:r w:rsidRPr="00EF2694">
        <w:rPr>
          <w:rtl/>
        </w:rPr>
        <w:t>والمولى</w:t>
      </w:r>
      <w:r>
        <w:rPr>
          <w:rtl/>
        </w:rPr>
        <w:t xml:space="preserve"> : </w:t>
      </w:r>
      <w:r w:rsidRPr="00EF2694">
        <w:rPr>
          <w:rtl/>
        </w:rPr>
        <w:t>الحليف</w:t>
      </w:r>
      <w:r>
        <w:rPr>
          <w:rtl/>
        </w:rPr>
        <w:t xml:space="preserve"> ، </w:t>
      </w:r>
      <w:r w:rsidRPr="00EF2694">
        <w:rPr>
          <w:rtl/>
        </w:rPr>
        <w:t>واستشهد ل</w:t>
      </w:r>
      <w:r w:rsidR="008A4DAC">
        <w:rPr>
          <w:rtl/>
        </w:rPr>
        <w:t xml:space="preserve">كلّ </w:t>
      </w:r>
      <w:r w:rsidRPr="00EF2694">
        <w:rPr>
          <w:rtl/>
        </w:rPr>
        <w:t>واحد من أقسام المولى بشيء من الشعر لم نذكره</w:t>
      </w:r>
      <w:r>
        <w:rPr>
          <w:rtl/>
        </w:rPr>
        <w:t xml:space="preserve"> ، </w:t>
      </w:r>
      <w:r w:rsidRPr="00EF2694">
        <w:rPr>
          <w:rtl/>
        </w:rPr>
        <w:t>لأن غرضنا سواه.</w:t>
      </w:r>
    </w:p>
    <w:p w14:paraId="5F89F663" w14:textId="59CB611D" w:rsidR="00782297" w:rsidRPr="00EF2694" w:rsidRDefault="00782297" w:rsidP="00A020F0">
      <w:pPr>
        <w:pStyle w:val="libNormal"/>
        <w:rPr>
          <w:rtl/>
        </w:rPr>
      </w:pPr>
      <w:r w:rsidRPr="00EF2694">
        <w:rPr>
          <w:rtl/>
        </w:rPr>
        <w:t>و</w:t>
      </w:r>
      <w:r w:rsidR="008D0E33">
        <w:rPr>
          <w:rtl/>
        </w:rPr>
        <w:t>قال :</w:t>
      </w:r>
      <w:r w:rsidRPr="00EF2694">
        <w:rPr>
          <w:rtl/>
        </w:rPr>
        <w:t>أبو عمر غلام تغلب</w:t>
      </w:r>
      <w:r>
        <w:rPr>
          <w:rtl/>
        </w:rPr>
        <w:t xml:space="preserve"> : </w:t>
      </w:r>
      <w:r w:rsidRPr="00EF2694">
        <w:rPr>
          <w:rtl/>
        </w:rPr>
        <w:t>أقسام المولى</w:t>
      </w:r>
      <w:r>
        <w:rPr>
          <w:rtl/>
        </w:rPr>
        <w:t xml:space="preserve"> ، </w:t>
      </w:r>
      <w:r w:rsidRPr="00EF2694">
        <w:rPr>
          <w:rtl/>
        </w:rPr>
        <w:t>وذكر في جملة الأقسام أن المولى السيد وإن لم يكن مالكا</w:t>
      </w:r>
      <w:r>
        <w:rPr>
          <w:rtl/>
        </w:rPr>
        <w:t xml:space="preserve"> ، </w:t>
      </w:r>
      <w:r w:rsidRPr="00EF2694">
        <w:rPr>
          <w:rtl/>
        </w:rPr>
        <w:t>والمولى</w:t>
      </w:r>
      <w:r>
        <w:rPr>
          <w:rtl/>
        </w:rPr>
        <w:t xml:space="preserve"> : </w:t>
      </w:r>
      <w:r w:rsidRPr="00EF2694">
        <w:rPr>
          <w:rtl/>
        </w:rPr>
        <w:t>الولي.</w:t>
      </w:r>
    </w:p>
    <w:p w14:paraId="4ABE173F" w14:textId="245F547C" w:rsidR="00782297" w:rsidRPr="00EF2694" w:rsidRDefault="00782297" w:rsidP="00A020F0">
      <w:pPr>
        <w:pStyle w:val="libNormal"/>
        <w:rPr>
          <w:rtl/>
        </w:rPr>
      </w:pPr>
      <w:r w:rsidRPr="00EF2694">
        <w:rPr>
          <w:rtl/>
        </w:rPr>
        <w:t xml:space="preserve">وقد ذكر جماعة ممن يرجع إلى أمثاله في </w:t>
      </w:r>
      <w:r w:rsidR="00F66E4A">
        <w:rPr>
          <w:rtl/>
        </w:rPr>
        <w:t xml:space="preserve">اللّغة </w:t>
      </w:r>
      <w:r w:rsidRPr="00EF2694">
        <w:rPr>
          <w:rtl/>
        </w:rPr>
        <w:t>أن من جملة أقسام مولى السيد</w:t>
      </w:r>
      <w:r>
        <w:rPr>
          <w:rtl/>
        </w:rPr>
        <w:t xml:space="preserve"> : </w:t>
      </w:r>
      <w:r w:rsidRPr="00EF2694">
        <w:rPr>
          <w:rtl/>
        </w:rPr>
        <w:t>الذي ليس هو بمالك ولا معتق</w:t>
      </w:r>
      <w:r>
        <w:rPr>
          <w:rtl/>
        </w:rPr>
        <w:t xml:space="preserve"> ، </w:t>
      </w:r>
      <w:r w:rsidRPr="00EF2694">
        <w:rPr>
          <w:rtl/>
        </w:rPr>
        <w:t xml:space="preserve">ولو ذهبنا إلى ذكر جميع ما يمكن أن يكون </w:t>
      </w:r>
      <w:r w:rsidR="007C7DC0">
        <w:rPr>
          <w:rtl/>
        </w:rPr>
        <w:t xml:space="preserve">شاهداً </w:t>
      </w:r>
      <w:r w:rsidRPr="00EF2694">
        <w:rPr>
          <w:rtl/>
        </w:rPr>
        <w:t>فيما قصدناه لأكثرنا</w:t>
      </w:r>
      <w:r>
        <w:rPr>
          <w:rtl/>
        </w:rPr>
        <w:t xml:space="preserve"> ، </w:t>
      </w:r>
      <w:r w:rsidRPr="00EF2694">
        <w:rPr>
          <w:rtl/>
        </w:rPr>
        <w:t>وفيما أوردناه كفاية ومقنع</w:t>
      </w:r>
      <w:r>
        <w:rPr>
          <w:rtl/>
        </w:rPr>
        <w:t xml:space="preserve"> ، </w:t>
      </w:r>
      <w:r w:rsidRPr="00EF2694">
        <w:rPr>
          <w:rtl/>
        </w:rPr>
        <w:t xml:space="preserve">انتهى مختصر كلامه </w:t>
      </w:r>
      <w:r w:rsidRPr="002F75F6">
        <w:rPr>
          <w:rStyle w:val="libAlaemChar"/>
          <w:rtl/>
        </w:rPr>
        <w:t>قدس‌سره</w:t>
      </w:r>
      <w:r w:rsidRPr="00EF2694">
        <w:rPr>
          <w:rtl/>
        </w:rPr>
        <w:t>.</w:t>
      </w:r>
    </w:p>
    <w:p w14:paraId="798E9936" w14:textId="54C0FFBF" w:rsidR="00782297" w:rsidRPr="00EF2694" w:rsidRDefault="00782297" w:rsidP="00A020F0">
      <w:pPr>
        <w:pStyle w:val="libNormal"/>
        <w:rPr>
          <w:rtl/>
        </w:rPr>
      </w:pPr>
      <w:r w:rsidRPr="00EF2694">
        <w:rPr>
          <w:rtl/>
        </w:rPr>
        <w:t>و</w:t>
      </w:r>
      <w:r w:rsidR="008D0E33">
        <w:rPr>
          <w:rtl/>
        </w:rPr>
        <w:t>قال :</w:t>
      </w:r>
      <w:r w:rsidRPr="00EF2694">
        <w:rPr>
          <w:rtl/>
        </w:rPr>
        <w:t>ابن الأثير في النهاية</w:t>
      </w:r>
      <w:r>
        <w:rPr>
          <w:rtl/>
        </w:rPr>
        <w:t xml:space="preserve"> : </w:t>
      </w:r>
      <w:r w:rsidRPr="00EF2694">
        <w:rPr>
          <w:rtl/>
        </w:rPr>
        <w:t>قد تكرر اسم المولى في الحديث</w:t>
      </w:r>
      <w:r>
        <w:rPr>
          <w:rtl/>
        </w:rPr>
        <w:t xml:space="preserve"> ، </w:t>
      </w:r>
      <w:r w:rsidRPr="00EF2694">
        <w:rPr>
          <w:rtl/>
        </w:rPr>
        <w:t>وهو اسم يقع على جماعة كثيرة فهو الرب</w:t>
      </w:r>
      <w:r>
        <w:rPr>
          <w:rtl/>
        </w:rPr>
        <w:t xml:space="preserve"> ، </w:t>
      </w:r>
      <w:r w:rsidRPr="00EF2694">
        <w:rPr>
          <w:rtl/>
        </w:rPr>
        <w:t>والمالك</w:t>
      </w:r>
      <w:r>
        <w:rPr>
          <w:rtl/>
        </w:rPr>
        <w:t xml:space="preserve"> ، </w:t>
      </w:r>
      <w:r w:rsidRPr="00EF2694">
        <w:rPr>
          <w:rtl/>
        </w:rPr>
        <w:t>والسيد</w:t>
      </w:r>
      <w:r>
        <w:rPr>
          <w:rtl/>
        </w:rPr>
        <w:t xml:space="preserve"> ، </w:t>
      </w:r>
      <w:r w:rsidRPr="00EF2694">
        <w:rPr>
          <w:rtl/>
        </w:rPr>
        <w:t>والمن</w:t>
      </w:r>
      <w:r w:rsidR="00750101">
        <w:rPr>
          <w:rtl/>
        </w:rPr>
        <w:t xml:space="preserve">عمّ </w:t>
      </w:r>
      <w:r>
        <w:rPr>
          <w:rtl/>
        </w:rPr>
        <w:t xml:space="preserve">، </w:t>
      </w:r>
      <w:r w:rsidRPr="00EF2694">
        <w:rPr>
          <w:rtl/>
        </w:rPr>
        <w:t>والمعتق</w:t>
      </w:r>
      <w:r>
        <w:rPr>
          <w:rtl/>
        </w:rPr>
        <w:t xml:space="preserve"> ، </w:t>
      </w:r>
      <w:r w:rsidRPr="00EF2694">
        <w:rPr>
          <w:rtl/>
        </w:rPr>
        <w:t>والناصر</w:t>
      </w:r>
      <w:r>
        <w:rPr>
          <w:rtl/>
        </w:rPr>
        <w:t xml:space="preserve"> ، </w:t>
      </w:r>
      <w:r w:rsidRPr="00EF2694">
        <w:rPr>
          <w:rtl/>
        </w:rPr>
        <w:t>والمحب والتابع</w:t>
      </w:r>
      <w:r>
        <w:rPr>
          <w:rtl/>
        </w:rPr>
        <w:t xml:space="preserve"> ، </w:t>
      </w:r>
      <w:r w:rsidRPr="00EF2694">
        <w:rPr>
          <w:rtl/>
        </w:rPr>
        <w:t>والجار</w:t>
      </w:r>
      <w:r>
        <w:rPr>
          <w:rtl/>
        </w:rPr>
        <w:t xml:space="preserve"> ، </w:t>
      </w:r>
      <w:r w:rsidRPr="00EF2694">
        <w:rPr>
          <w:rtl/>
        </w:rPr>
        <w:t>وابن ال</w:t>
      </w:r>
      <w:r w:rsidR="00750101">
        <w:rPr>
          <w:rtl/>
        </w:rPr>
        <w:t xml:space="preserve">عمّ </w:t>
      </w:r>
      <w:r>
        <w:rPr>
          <w:rtl/>
        </w:rPr>
        <w:t xml:space="preserve">، </w:t>
      </w:r>
      <w:r w:rsidRPr="00EF2694">
        <w:rPr>
          <w:rtl/>
        </w:rPr>
        <w:t>والحليف</w:t>
      </w:r>
      <w:r>
        <w:rPr>
          <w:rtl/>
        </w:rPr>
        <w:t xml:space="preserve"> ، </w:t>
      </w:r>
      <w:r w:rsidRPr="00EF2694">
        <w:rPr>
          <w:rtl/>
        </w:rPr>
        <w:t>والعقيد</w:t>
      </w:r>
      <w:r>
        <w:rPr>
          <w:rtl/>
        </w:rPr>
        <w:t xml:space="preserve"> ، </w:t>
      </w:r>
      <w:r w:rsidRPr="00EF2694">
        <w:rPr>
          <w:rtl/>
        </w:rPr>
        <w:t>والصهر</w:t>
      </w:r>
      <w:r>
        <w:rPr>
          <w:rtl/>
        </w:rPr>
        <w:t xml:space="preserve"> ، </w:t>
      </w:r>
      <w:r w:rsidRPr="00EF2694">
        <w:rPr>
          <w:rtl/>
        </w:rPr>
        <w:t>والعبد</w:t>
      </w:r>
      <w:r>
        <w:rPr>
          <w:rtl/>
        </w:rPr>
        <w:t xml:space="preserve"> ، </w:t>
      </w:r>
      <w:r w:rsidRPr="00EF2694">
        <w:rPr>
          <w:rtl/>
        </w:rPr>
        <w:t>والمن</w:t>
      </w:r>
      <w:r w:rsidR="00750101">
        <w:rPr>
          <w:rtl/>
        </w:rPr>
        <w:t xml:space="preserve">عمّ </w:t>
      </w:r>
      <w:r w:rsidRPr="00EF2694">
        <w:rPr>
          <w:rtl/>
        </w:rPr>
        <w:t>عليه</w:t>
      </w:r>
      <w:r>
        <w:rPr>
          <w:rtl/>
        </w:rPr>
        <w:t xml:space="preserve"> ، </w:t>
      </w:r>
      <w:r w:rsidRPr="00EF2694">
        <w:rPr>
          <w:rtl/>
        </w:rPr>
        <w:t>و</w:t>
      </w:r>
      <w:r w:rsidR="008A4DAC">
        <w:rPr>
          <w:rtl/>
        </w:rPr>
        <w:t xml:space="preserve">كلّ </w:t>
      </w:r>
      <w:r w:rsidRPr="00EF2694">
        <w:rPr>
          <w:rtl/>
        </w:rPr>
        <w:t>من ولي أمرا أو قام به فهو مولاه ووليه</w:t>
      </w:r>
      <w:r>
        <w:rPr>
          <w:rtl/>
        </w:rPr>
        <w:t xml:space="preserve"> ، </w:t>
      </w:r>
      <w:r w:rsidRPr="00EF2694">
        <w:rPr>
          <w:rtl/>
        </w:rPr>
        <w:t>ومنه الحديث</w:t>
      </w:r>
      <w:r>
        <w:rPr>
          <w:rtl/>
        </w:rPr>
        <w:t xml:space="preserve"> : </w:t>
      </w:r>
      <w:r w:rsidRPr="00EF2694">
        <w:rPr>
          <w:rtl/>
        </w:rPr>
        <w:t>من كنت مولاه ف</w:t>
      </w:r>
      <w:r w:rsidR="0022555C">
        <w:rPr>
          <w:rtl/>
        </w:rPr>
        <w:t xml:space="preserve">عليّ </w:t>
      </w:r>
      <w:r w:rsidRPr="00EF2694">
        <w:rPr>
          <w:rtl/>
        </w:rPr>
        <w:t>مولاه</w:t>
      </w:r>
      <w:r>
        <w:rPr>
          <w:rtl/>
        </w:rPr>
        <w:t xml:space="preserve"> ، </w:t>
      </w:r>
      <w:r w:rsidRPr="00EF2694">
        <w:rPr>
          <w:rtl/>
        </w:rPr>
        <w:t>يحمل على أكثر الأسماء المذكورة</w:t>
      </w:r>
      <w:r>
        <w:rPr>
          <w:rtl/>
        </w:rPr>
        <w:t xml:space="preserve"> ، </w:t>
      </w:r>
      <w:r w:rsidRPr="00EF2694">
        <w:rPr>
          <w:rtl/>
        </w:rPr>
        <w:t>ومنه الحديث أيما امرأة نكحت بغير إذن مولاها فنكاحها باطل</w:t>
      </w:r>
      <w:r>
        <w:rPr>
          <w:rtl/>
        </w:rPr>
        <w:t xml:space="preserve"> ، </w:t>
      </w:r>
      <w:r w:rsidRPr="00EF2694">
        <w:rPr>
          <w:rtl/>
        </w:rPr>
        <w:t>وروي وليها أي متولي أمرها.</w:t>
      </w:r>
    </w:p>
    <w:p w14:paraId="6E9897D6" w14:textId="3D9C035E" w:rsidR="00782297" w:rsidRPr="00EF2694" w:rsidRDefault="00782297" w:rsidP="00A020F0">
      <w:pPr>
        <w:pStyle w:val="libNormal"/>
        <w:rPr>
          <w:rtl/>
        </w:rPr>
      </w:pPr>
      <w:r w:rsidRPr="00EF2694">
        <w:rPr>
          <w:rtl/>
        </w:rPr>
        <w:t>و</w:t>
      </w:r>
      <w:r w:rsidR="008D0E33">
        <w:rPr>
          <w:rtl/>
        </w:rPr>
        <w:t>قال :</w:t>
      </w:r>
      <w:r w:rsidRPr="00EF2694">
        <w:rPr>
          <w:rtl/>
        </w:rPr>
        <w:t xml:space="preserve">البيضاوي والزمخشري وغيرهما من </w:t>
      </w:r>
      <w:r w:rsidR="00750101">
        <w:rPr>
          <w:rtl/>
        </w:rPr>
        <w:t xml:space="preserve">المفّسرين </w:t>
      </w:r>
      <w:r>
        <w:rPr>
          <w:rtl/>
        </w:rPr>
        <w:t xml:space="preserve">، </w:t>
      </w:r>
      <w:r w:rsidRPr="00EF2694">
        <w:rPr>
          <w:rtl/>
        </w:rPr>
        <w:t>في ت</w:t>
      </w:r>
      <w:r w:rsidR="00DB530D">
        <w:rPr>
          <w:rtl/>
        </w:rPr>
        <w:t xml:space="preserve">فسيّر </w:t>
      </w:r>
      <w:r w:rsidRPr="00EF2694">
        <w:rPr>
          <w:rtl/>
        </w:rPr>
        <w:t>قوله تعالى</w:t>
      </w:r>
      <w:r>
        <w:rPr>
          <w:rtl/>
        </w:rPr>
        <w:t xml:space="preserve"> : « </w:t>
      </w:r>
      <w:r w:rsidRPr="002F75F6">
        <w:rPr>
          <w:rStyle w:val="libAieChar"/>
          <w:rtl/>
        </w:rPr>
        <w:t xml:space="preserve">هِيَ مَوْلاكُمْ </w:t>
      </w:r>
      <w:r>
        <w:rPr>
          <w:rtl/>
        </w:rPr>
        <w:t xml:space="preserve">» </w:t>
      </w:r>
      <w:r w:rsidRPr="00273F93">
        <w:rPr>
          <w:rStyle w:val="libFootnotenumChar"/>
          <w:rtl/>
        </w:rPr>
        <w:t>(1)</w:t>
      </w:r>
      <w:r w:rsidRPr="00EF2694">
        <w:rPr>
          <w:rtl/>
        </w:rPr>
        <w:t xml:space="preserve"> هي أولى بكم</w:t>
      </w:r>
      <w:r>
        <w:rPr>
          <w:rtl/>
        </w:rPr>
        <w:t xml:space="preserve"> ، </w:t>
      </w:r>
      <w:r w:rsidRPr="00EF2694">
        <w:rPr>
          <w:rtl/>
        </w:rPr>
        <w:t>و</w:t>
      </w:r>
      <w:r w:rsidR="008D0E33">
        <w:rPr>
          <w:rtl/>
        </w:rPr>
        <w:t>قال :</w:t>
      </w:r>
      <w:r w:rsidRPr="00EF2694">
        <w:rPr>
          <w:rtl/>
        </w:rPr>
        <w:t>الزمخشري في قوله تعالى</w:t>
      </w:r>
      <w:r>
        <w:rPr>
          <w:rtl/>
        </w:rPr>
        <w:t xml:space="preserve"> : « </w:t>
      </w:r>
      <w:r w:rsidRPr="002F75F6">
        <w:rPr>
          <w:rStyle w:val="libAieChar"/>
          <w:rtl/>
        </w:rPr>
        <w:t xml:space="preserve">أَنْتَ مَوْلانا </w:t>
      </w:r>
      <w:r>
        <w:rPr>
          <w:rtl/>
        </w:rPr>
        <w:t xml:space="preserve">» </w:t>
      </w:r>
      <w:r w:rsidRPr="00273F93">
        <w:rPr>
          <w:rStyle w:val="libFootnotenumChar"/>
          <w:rtl/>
        </w:rPr>
        <w:t>(2)</w:t>
      </w:r>
      <w:r w:rsidRPr="00EF2694">
        <w:rPr>
          <w:rtl/>
        </w:rPr>
        <w:t xml:space="preserve"> سيدنا ونحن عبيدك</w:t>
      </w:r>
      <w:r>
        <w:rPr>
          <w:rtl/>
        </w:rPr>
        <w:t xml:space="preserve"> ، </w:t>
      </w:r>
      <w:r w:rsidRPr="00EF2694">
        <w:rPr>
          <w:rtl/>
        </w:rPr>
        <w:t>أو ناصرنا أو متولي أمورنا.</w:t>
      </w:r>
    </w:p>
    <w:p w14:paraId="6F05EA3F" w14:textId="77777777" w:rsidR="00782297" w:rsidRDefault="00782297" w:rsidP="00A020F0">
      <w:pPr>
        <w:pStyle w:val="libNormal"/>
        <w:rPr>
          <w:rtl/>
        </w:rPr>
      </w:pPr>
      <w:r w:rsidRPr="004907EA">
        <w:rPr>
          <w:rtl/>
        </w:rPr>
        <w:t>وأما الثاني ففيه مسالك</w:t>
      </w:r>
      <w:r>
        <w:rPr>
          <w:rtl/>
        </w:rPr>
        <w:t xml:space="preserve"> : </w:t>
      </w:r>
    </w:p>
    <w:p w14:paraId="50F85651" w14:textId="77777777" w:rsidR="00782297" w:rsidRDefault="00782297" w:rsidP="00DE0A19">
      <w:pPr>
        <w:pStyle w:val="libBold1"/>
        <w:rPr>
          <w:rtl/>
        </w:rPr>
      </w:pPr>
      <w:r w:rsidRPr="004907EA">
        <w:rPr>
          <w:rtl/>
        </w:rPr>
        <w:t>المسلك الأول</w:t>
      </w:r>
      <w:r>
        <w:rPr>
          <w:rFonts w:hint="cs"/>
          <w:rtl/>
          <w:lang w:bidi="fa-IR"/>
        </w:rPr>
        <w:t>.</w:t>
      </w:r>
    </w:p>
    <w:p w14:paraId="62143CC3" w14:textId="6ACBE247" w:rsidR="00782297" w:rsidRPr="00EF2694" w:rsidRDefault="00782297" w:rsidP="00A020F0">
      <w:pPr>
        <w:pStyle w:val="libNormal"/>
        <w:rPr>
          <w:rtl/>
        </w:rPr>
      </w:pPr>
      <w:r w:rsidRPr="00EF2694">
        <w:rPr>
          <w:rtl/>
        </w:rPr>
        <w:t>أن</w:t>
      </w:r>
      <w:r w:rsidR="007D3C91">
        <w:rPr>
          <w:rFonts w:hint="cs"/>
          <w:rtl/>
        </w:rPr>
        <w:t>ّ</w:t>
      </w:r>
      <w:r w:rsidRPr="00EF2694">
        <w:rPr>
          <w:rtl/>
        </w:rPr>
        <w:t xml:space="preserve"> المولى حقيقة في الأولى</w:t>
      </w:r>
      <w:r>
        <w:rPr>
          <w:rtl/>
        </w:rPr>
        <w:t xml:space="preserve"> ، </w:t>
      </w:r>
      <w:r w:rsidRPr="00EF2694">
        <w:rPr>
          <w:rtl/>
        </w:rPr>
        <w:t>لاستقلالها بنفسها ورجوع سائر الأقسام في الاشتقاق إليها</w:t>
      </w:r>
      <w:r>
        <w:rPr>
          <w:rtl/>
        </w:rPr>
        <w:t xml:space="preserve"> ، </w:t>
      </w:r>
      <w:r w:rsidRPr="00EF2694">
        <w:rPr>
          <w:rtl/>
        </w:rPr>
        <w:t>لأن المالك إنما كان مولى لكونه أولى بتدبير رقيقه وبحمل جريرته والمملوك مولى لكونه أولى بطاعة مالكه</w:t>
      </w:r>
      <w:r>
        <w:rPr>
          <w:rtl/>
        </w:rPr>
        <w:t xml:space="preserve"> ، </w:t>
      </w:r>
      <w:r w:rsidRPr="00EF2694">
        <w:rPr>
          <w:rtl/>
        </w:rPr>
        <w:t>والمعتق والمعتق كذلك</w:t>
      </w:r>
      <w:r>
        <w:rPr>
          <w:rtl/>
        </w:rPr>
        <w:t xml:space="preserve"> ، </w:t>
      </w:r>
      <w:r w:rsidRPr="00EF2694">
        <w:rPr>
          <w:rtl/>
        </w:rPr>
        <w:t>والناصر لكونه أولى</w:t>
      </w:r>
    </w:p>
    <w:p w14:paraId="3D6BEECA" w14:textId="77777777" w:rsidR="00782297" w:rsidRPr="00EF2694" w:rsidRDefault="00782297" w:rsidP="009D38AE">
      <w:pPr>
        <w:pStyle w:val="libLine"/>
        <w:rPr>
          <w:rtl/>
        </w:rPr>
      </w:pPr>
      <w:r w:rsidRPr="00EF2694">
        <w:rPr>
          <w:rtl/>
        </w:rPr>
        <w:t>__________________</w:t>
      </w:r>
    </w:p>
    <w:p w14:paraId="70B48F13" w14:textId="77777777" w:rsidR="00782297" w:rsidRPr="00EF2694" w:rsidRDefault="00782297" w:rsidP="00E7042C">
      <w:pPr>
        <w:pStyle w:val="libFootnote0"/>
        <w:rPr>
          <w:rtl/>
          <w:lang w:bidi="fa-IR"/>
        </w:rPr>
      </w:pPr>
      <w:r>
        <w:rPr>
          <w:rtl/>
        </w:rPr>
        <w:t>(</w:t>
      </w:r>
      <w:r w:rsidRPr="00EF2694">
        <w:rPr>
          <w:rtl/>
        </w:rPr>
        <w:t>1) سورة الحديد</w:t>
      </w:r>
      <w:r>
        <w:rPr>
          <w:rtl/>
        </w:rPr>
        <w:t xml:space="preserve"> : </w:t>
      </w:r>
      <w:r w:rsidRPr="00EF2694">
        <w:rPr>
          <w:rtl/>
        </w:rPr>
        <w:t>15.</w:t>
      </w:r>
    </w:p>
    <w:p w14:paraId="59E1C7FB" w14:textId="77777777" w:rsidR="00782297" w:rsidRPr="00EF2694" w:rsidRDefault="00782297" w:rsidP="00E7042C">
      <w:pPr>
        <w:pStyle w:val="libFootnote0"/>
        <w:rPr>
          <w:rtl/>
          <w:lang w:bidi="fa-IR"/>
        </w:rPr>
      </w:pPr>
      <w:r>
        <w:rPr>
          <w:rtl/>
        </w:rPr>
        <w:t>(</w:t>
      </w:r>
      <w:r w:rsidRPr="00EF2694">
        <w:rPr>
          <w:rtl/>
        </w:rPr>
        <w:t>2) سورة البقرة</w:t>
      </w:r>
      <w:r>
        <w:rPr>
          <w:rtl/>
        </w:rPr>
        <w:t xml:space="preserve"> : </w:t>
      </w:r>
      <w:r w:rsidRPr="00EF2694">
        <w:rPr>
          <w:rtl/>
        </w:rPr>
        <w:t>286.</w:t>
      </w:r>
    </w:p>
    <w:p w14:paraId="592ECC36" w14:textId="77777777" w:rsidR="00CE1409" w:rsidRDefault="00CE1409" w:rsidP="00CE1409">
      <w:pPr>
        <w:pStyle w:val="libNormal"/>
        <w:rPr>
          <w:rtl/>
        </w:rPr>
      </w:pPr>
      <w:r>
        <w:rPr>
          <w:rtl/>
        </w:rPr>
        <w:br w:type="page"/>
      </w:r>
    </w:p>
    <w:p w14:paraId="45C1E098" w14:textId="5793B90B" w:rsidR="00782297" w:rsidRDefault="00782297" w:rsidP="00CE1409">
      <w:pPr>
        <w:pStyle w:val="libNormal"/>
        <w:rPr>
          <w:rtl/>
        </w:rPr>
      </w:pPr>
    </w:p>
    <w:p w14:paraId="39D1FD16" w14:textId="3BECE4EE" w:rsidR="00782297" w:rsidRPr="00324B78" w:rsidRDefault="008D0E33" w:rsidP="009D38AE">
      <w:pPr>
        <w:pStyle w:val="libLine"/>
        <w:rPr>
          <w:rtl/>
        </w:rPr>
      </w:pPr>
      <w:r>
        <w:rPr>
          <w:rFonts w:hint="cs"/>
          <w:rtl/>
        </w:rPr>
        <w:t>________________________________________________________</w:t>
      </w:r>
    </w:p>
    <w:p w14:paraId="47E714FA" w14:textId="0F181600" w:rsidR="00782297" w:rsidRPr="00EF2694" w:rsidRDefault="00782297" w:rsidP="004E511B">
      <w:pPr>
        <w:pStyle w:val="libNormal0"/>
        <w:rPr>
          <w:rtl/>
        </w:rPr>
      </w:pPr>
      <w:r w:rsidRPr="00EF2694">
        <w:rPr>
          <w:rtl/>
        </w:rPr>
        <w:t>بنصرة من نصر والحليف لكونه أولى بنصرة حليفه</w:t>
      </w:r>
      <w:r>
        <w:rPr>
          <w:rtl/>
        </w:rPr>
        <w:t xml:space="preserve"> ، </w:t>
      </w:r>
      <w:r w:rsidRPr="00EF2694">
        <w:rPr>
          <w:rtl/>
        </w:rPr>
        <w:t>والجار لكونه أولى بنصرة جاره والذب عنه</w:t>
      </w:r>
      <w:r>
        <w:rPr>
          <w:rtl/>
        </w:rPr>
        <w:t xml:space="preserve"> ، </w:t>
      </w:r>
      <w:r w:rsidRPr="00EF2694">
        <w:rPr>
          <w:rtl/>
        </w:rPr>
        <w:t>والصهر لكونه أولى بمصاهره</w:t>
      </w:r>
      <w:r>
        <w:rPr>
          <w:rtl/>
        </w:rPr>
        <w:t xml:space="preserve"> ، </w:t>
      </w:r>
      <w:r w:rsidRPr="00EF2694">
        <w:rPr>
          <w:rtl/>
        </w:rPr>
        <w:t xml:space="preserve">والإمام والوراء </w:t>
      </w:r>
      <w:r w:rsidRPr="00273F93">
        <w:rPr>
          <w:rStyle w:val="libFootnotenumChar"/>
          <w:rtl/>
        </w:rPr>
        <w:t>(1)</w:t>
      </w:r>
      <w:r w:rsidRPr="00EF2694">
        <w:rPr>
          <w:rtl/>
        </w:rPr>
        <w:t xml:space="preserve"> لكونه أولى بمن يليه</w:t>
      </w:r>
      <w:r>
        <w:rPr>
          <w:rtl/>
        </w:rPr>
        <w:t xml:space="preserve"> ، </w:t>
      </w:r>
      <w:r w:rsidRPr="00EF2694">
        <w:rPr>
          <w:rtl/>
        </w:rPr>
        <w:t>وابن ال</w:t>
      </w:r>
      <w:r w:rsidR="00750101">
        <w:rPr>
          <w:rtl/>
        </w:rPr>
        <w:t xml:space="preserve">عمّ </w:t>
      </w:r>
      <w:r w:rsidRPr="00EF2694">
        <w:rPr>
          <w:rtl/>
        </w:rPr>
        <w:t>لكونه أولى بنصرة ابن عم</w:t>
      </w:r>
      <w:r w:rsidR="007D3C91">
        <w:rPr>
          <w:rFonts w:hint="cs"/>
          <w:rtl/>
        </w:rPr>
        <w:t>ّ</w:t>
      </w:r>
      <w:r w:rsidRPr="00EF2694">
        <w:rPr>
          <w:rtl/>
        </w:rPr>
        <w:t>ه. والعقل عنه</w:t>
      </w:r>
      <w:r>
        <w:rPr>
          <w:rtl/>
        </w:rPr>
        <w:t xml:space="preserve"> ، </w:t>
      </w:r>
      <w:r w:rsidRPr="00EF2694">
        <w:rPr>
          <w:rtl/>
        </w:rPr>
        <w:t>والمحب</w:t>
      </w:r>
      <w:r w:rsidR="007D3C91">
        <w:rPr>
          <w:rFonts w:hint="cs"/>
          <w:rtl/>
        </w:rPr>
        <w:t>ّ</w:t>
      </w:r>
      <w:r w:rsidRPr="00EF2694">
        <w:rPr>
          <w:rtl/>
        </w:rPr>
        <w:t xml:space="preserve"> المخلص لكونه أولى بنصرة </w:t>
      </w:r>
      <w:r w:rsidR="007D3C91">
        <w:rPr>
          <w:rtl/>
        </w:rPr>
        <w:t>محبّة</w:t>
      </w:r>
      <w:r w:rsidRPr="00EF2694">
        <w:rPr>
          <w:rtl/>
        </w:rPr>
        <w:t>.</w:t>
      </w:r>
    </w:p>
    <w:p w14:paraId="071C8873" w14:textId="4DBF7750" w:rsidR="00782297" w:rsidRPr="00EF2694" w:rsidRDefault="00782297" w:rsidP="00A020F0">
      <w:pPr>
        <w:pStyle w:val="libNormal"/>
        <w:rPr>
          <w:rtl/>
        </w:rPr>
      </w:pPr>
      <w:r w:rsidRPr="00EF2694">
        <w:rPr>
          <w:rtl/>
        </w:rPr>
        <w:t>وإذا كانت لفظة مولى حقيقة في الأولى وجب حملها عليها دون سائر معانيها</w:t>
      </w:r>
      <w:r>
        <w:rPr>
          <w:rtl/>
        </w:rPr>
        <w:t xml:space="preserve"> ، </w:t>
      </w:r>
      <w:r w:rsidRPr="00EF2694">
        <w:rPr>
          <w:rtl/>
        </w:rPr>
        <w:t xml:space="preserve">هذا الوجه ذكره الشيخ يحيى بن بطريق </w:t>
      </w:r>
      <w:r>
        <w:rPr>
          <w:rtl/>
        </w:rPr>
        <w:t>(ره)</w:t>
      </w:r>
      <w:r w:rsidRPr="00EF2694">
        <w:rPr>
          <w:rtl/>
        </w:rPr>
        <w:t xml:space="preserve"> في الع</w:t>
      </w:r>
      <w:r w:rsidR="00006550">
        <w:rPr>
          <w:rtl/>
        </w:rPr>
        <w:t xml:space="preserve">مدّة </w:t>
      </w:r>
      <w:r>
        <w:rPr>
          <w:rtl/>
        </w:rPr>
        <w:t xml:space="preserve">، </w:t>
      </w:r>
      <w:r w:rsidRPr="00EF2694">
        <w:rPr>
          <w:rtl/>
        </w:rPr>
        <w:t xml:space="preserve">والشيخ أبو الصلاح </w:t>
      </w:r>
      <w:r w:rsidR="008A4DAC">
        <w:rPr>
          <w:rtl/>
        </w:rPr>
        <w:t xml:space="preserve">الحلبيّ </w:t>
      </w:r>
      <w:r w:rsidRPr="002F75F6">
        <w:rPr>
          <w:rStyle w:val="libAlaemChar"/>
          <w:rtl/>
        </w:rPr>
        <w:t>قدس‌سره</w:t>
      </w:r>
      <w:r w:rsidRPr="00EF2694">
        <w:rPr>
          <w:rtl/>
        </w:rPr>
        <w:t xml:space="preserve"> في تقريب المعارف.</w:t>
      </w:r>
    </w:p>
    <w:p w14:paraId="6CAB5E25" w14:textId="77777777" w:rsidR="00782297" w:rsidRDefault="00782297" w:rsidP="00DE0A19">
      <w:pPr>
        <w:pStyle w:val="libBold1"/>
        <w:rPr>
          <w:rtl/>
          <w:lang w:bidi="fa-IR"/>
        </w:rPr>
      </w:pPr>
      <w:r w:rsidRPr="004907EA">
        <w:rPr>
          <w:rtl/>
        </w:rPr>
        <w:t>المسلك الثاني</w:t>
      </w:r>
      <w:r>
        <w:rPr>
          <w:rtl/>
          <w:lang w:bidi="fa-IR"/>
        </w:rPr>
        <w:t>.</w:t>
      </w:r>
    </w:p>
    <w:p w14:paraId="05479E64" w14:textId="7F6CA818" w:rsidR="00782297" w:rsidRPr="00EF2694" w:rsidRDefault="00782297" w:rsidP="00A020F0">
      <w:pPr>
        <w:pStyle w:val="libNormal"/>
        <w:rPr>
          <w:rtl/>
        </w:rPr>
      </w:pPr>
      <w:r w:rsidRPr="00EF2694">
        <w:rPr>
          <w:rtl/>
        </w:rPr>
        <w:t xml:space="preserve">ما ذكره السيد </w:t>
      </w:r>
      <w:r w:rsidRPr="002F75F6">
        <w:rPr>
          <w:rStyle w:val="libAlaemChar"/>
          <w:rtl/>
        </w:rPr>
        <w:t>رضي‌الله‌عنه</w:t>
      </w:r>
      <w:r w:rsidRPr="00EF2694">
        <w:rPr>
          <w:rtl/>
        </w:rPr>
        <w:t xml:space="preserve"> في الشافي وغيره في غيره</w:t>
      </w:r>
      <w:r>
        <w:rPr>
          <w:rtl/>
        </w:rPr>
        <w:t xml:space="preserve"> ، </w:t>
      </w:r>
      <w:r w:rsidRPr="00EF2694">
        <w:rPr>
          <w:rtl/>
        </w:rPr>
        <w:t>وهو أن ما يحتمله لفظة مولى ينقسم إلى أقسام</w:t>
      </w:r>
      <w:r>
        <w:rPr>
          <w:rtl/>
        </w:rPr>
        <w:t xml:space="preserve"> ، </w:t>
      </w:r>
      <w:r w:rsidRPr="00EF2694">
        <w:rPr>
          <w:rtl/>
        </w:rPr>
        <w:t xml:space="preserve">منها ما لم يكن </w:t>
      </w:r>
      <w:r w:rsidR="00766E5A">
        <w:rPr>
          <w:rStyle w:val="libAlaemChar"/>
          <w:rtl/>
        </w:rPr>
        <w:t xml:space="preserve">صلى‌الله‌عليه‌وآله‌وسلم </w:t>
      </w:r>
      <w:r w:rsidRPr="00EF2694">
        <w:rPr>
          <w:rtl/>
        </w:rPr>
        <w:t>عليه</w:t>
      </w:r>
      <w:r>
        <w:rPr>
          <w:rtl/>
        </w:rPr>
        <w:t xml:space="preserve"> ، </w:t>
      </w:r>
      <w:r w:rsidRPr="00EF2694">
        <w:rPr>
          <w:rtl/>
        </w:rPr>
        <w:t>ومنها ما كان عليه</w:t>
      </w:r>
      <w:r>
        <w:rPr>
          <w:rtl/>
        </w:rPr>
        <w:t xml:space="preserve"> ، </w:t>
      </w:r>
      <w:r w:rsidRPr="00EF2694">
        <w:rPr>
          <w:rtl/>
        </w:rPr>
        <w:t>ومعلوم ل</w:t>
      </w:r>
      <w:r w:rsidR="008A4DAC">
        <w:rPr>
          <w:rtl/>
        </w:rPr>
        <w:t xml:space="preserve">كلّ </w:t>
      </w:r>
      <w:r w:rsidRPr="00EF2694">
        <w:rPr>
          <w:rtl/>
        </w:rPr>
        <w:t xml:space="preserve">أحد </w:t>
      </w:r>
      <w:r w:rsidR="007F174A">
        <w:rPr>
          <w:rtl/>
        </w:rPr>
        <w:t xml:space="preserve">أنّه </w:t>
      </w:r>
      <w:r w:rsidRPr="002F75F6">
        <w:rPr>
          <w:rStyle w:val="libAlaemChar"/>
          <w:rtl/>
        </w:rPr>
        <w:t>عليه‌السلام</w:t>
      </w:r>
      <w:r w:rsidRPr="00EF2694">
        <w:rPr>
          <w:rtl/>
        </w:rPr>
        <w:t xml:space="preserve"> لم يرده</w:t>
      </w:r>
      <w:r>
        <w:rPr>
          <w:rtl/>
        </w:rPr>
        <w:t xml:space="preserve"> ، </w:t>
      </w:r>
      <w:r w:rsidRPr="00EF2694">
        <w:rPr>
          <w:rtl/>
        </w:rPr>
        <w:t>ومنها ما كان عليه</w:t>
      </w:r>
      <w:r>
        <w:rPr>
          <w:rtl/>
        </w:rPr>
        <w:t xml:space="preserve"> ، </w:t>
      </w:r>
      <w:r w:rsidRPr="00EF2694">
        <w:rPr>
          <w:rtl/>
        </w:rPr>
        <w:t xml:space="preserve">ومعلوم بالدليل </w:t>
      </w:r>
      <w:r w:rsidR="007F174A">
        <w:rPr>
          <w:rtl/>
        </w:rPr>
        <w:t xml:space="preserve">أنّه </w:t>
      </w:r>
      <w:r w:rsidRPr="00EF2694">
        <w:rPr>
          <w:rtl/>
        </w:rPr>
        <w:t>لم يرده</w:t>
      </w:r>
      <w:r>
        <w:rPr>
          <w:rtl/>
        </w:rPr>
        <w:t xml:space="preserve"> ، </w:t>
      </w:r>
      <w:r w:rsidRPr="00EF2694">
        <w:rPr>
          <w:rtl/>
        </w:rPr>
        <w:t>ومنها ما كان حاصلا له</w:t>
      </w:r>
      <w:r>
        <w:rPr>
          <w:rtl/>
        </w:rPr>
        <w:t xml:space="preserve"> ، </w:t>
      </w:r>
      <w:r w:rsidRPr="00EF2694">
        <w:rPr>
          <w:rtl/>
        </w:rPr>
        <w:t>ويجب أن يريده</w:t>
      </w:r>
      <w:r>
        <w:rPr>
          <w:rtl/>
        </w:rPr>
        <w:t xml:space="preserve"> ، </w:t>
      </w:r>
      <w:r w:rsidRPr="00EF2694">
        <w:rPr>
          <w:rtl/>
        </w:rPr>
        <w:t>لبطلان سائر الأقسام واستحالة خلو كلامه من معنى وفائدة</w:t>
      </w:r>
      <w:r>
        <w:rPr>
          <w:rtl/>
        </w:rPr>
        <w:t xml:space="preserve"> ، </w:t>
      </w:r>
      <w:r w:rsidRPr="00EF2694">
        <w:rPr>
          <w:rtl/>
        </w:rPr>
        <w:t>فالقسم ال</w:t>
      </w:r>
      <w:r w:rsidR="00D54C7C">
        <w:rPr>
          <w:rtl/>
        </w:rPr>
        <w:t xml:space="preserve">أوّل </w:t>
      </w:r>
      <w:r w:rsidRPr="00EF2694">
        <w:rPr>
          <w:rtl/>
        </w:rPr>
        <w:t>هو المعتق والحليف</w:t>
      </w:r>
      <w:r>
        <w:rPr>
          <w:rtl/>
        </w:rPr>
        <w:t xml:space="preserve"> ، </w:t>
      </w:r>
      <w:r w:rsidRPr="00EF2694">
        <w:rPr>
          <w:rtl/>
        </w:rPr>
        <w:t>لأن الحليف هو الذي ينضم إلى قبيلة أو عشيرة فيحالفها على نصرته والدفاع عنه</w:t>
      </w:r>
      <w:r>
        <w:rPr>
          <w:rtl/>
        </w:rPr>
        <w:t xml:space="preserve"> ، </w:t>
      </w:r>
      <w:r w:rsidRPr="00EF2694">
        <w:rPr>
          <w:rtl/>
        </w:rPr>
        <w:t>فيكون منتسبا إليها متعززا بها</w:t>
      </w:r>
      <w:r>
        <w:rPr>
          <w:rtl/>
        </w:rPr>
        <w:t xml:space="preserve"> ، </w:t>
      </w:r>
      <w:r w:rsidRPr="00EF2694">
        <w:rPr>
          <w:rtl/>
        </w:rPr>
        <w:t xml:space="preserve">ولم يكن </w:t>
      </w:r>
      <w:r w:rsidR="00CD2212">
        <w:rPr>
          <w:rtl/>
        </w:rPr>
        <w:t>ال</w:t>
      </w:r>
      <w:r w:rsidR="006C555D">
        <w:rPr>
          <w:rtl/>
        </w:rPr>
        <w:t xml:space="preserve">نبيّ </w:t>
      </w:r>
      <w:r w:rsidR="00766E5A">
        <w:rPr>
          <w:rStyle w:val="libAlaemChar"/>
          <w:rtl/>
        </w:rPr>
        <w:t xml:space="preserve">صلى‌الله‌عليه‌وآله‌وسلم </w:t>
      </w:r>
      <w:r w:rsidRPr="00EF2694">
        <w:rPr>
          <w:rtl/>
        </w:rPr>
        <w:t>حليفا</w:t>
      </w:r>
      <w:r w:rsidR="007D3C91">
        <w:rPr>
          <w:rFonts w:hint="cs"/>
          <w:rtl/>
        </w:rPr>
        <w:t>ً</w:t>
      </w:r>
      <w:r w:rsidRPr="00EF2694">
        <w:rPr>
          <w:rtl/>
        </w:rPr>
        <w:t xml:space="preserve"> لأحد على هذا الوجه</w:t>
      </w:r>
      <w:r>
        <w:rPr>
          <w:rtl/>
        </w:rPr>
        <w:t xml:space="preserve"> ، </w:t>
      </w:r>
      <w:r w:rsidRPr="00EF2694">
        <w:rPr>
          <w:rtl/>
        </w:rPr>
        <w:t xml:space="preserve">والقسم الثاني ينقسم إلى قسمين أحدهما معلوم </w:t>
      </w:r>
      <w:r w:rsidR="007F174A">
        <w:rPr>
          <w:rtl/>
        </w:rPr>
        <w:t xml:space="preserve">أنّه </w:t>
      </w:r>
      <w:r w:rsidRPr="00EF2694">
        <w:rPr>
          <w:rtl/>
        </w:rPr>
        <w:t>لم يرده ل</w:t>
      </w:r>
      <w:r w:rsidR="00513BBB">
        <w:rPr>
          <w:rtl/>
        </w:rPr>
        <w:t xml:space="preserve">بطلانه </w:t>
      </w:r>
      <w:r w:rsidRPr="00EF2694">
        <w:rPr>
          <w:rtl/>
        </w:rPr>
        <w:t>في نفسه كالمعتق والمالك والجار والصهر والخلف والإمام</w:t>
      </w:r>
      <w:r>
        <w:rPr>
          <w:rtl/>
        </w:rPr>
        <w:t xml:space="preserve"> ، </w:t>
      </w:r>
      <w:r w:rsidRPr="00EF2694">
        <w:rPr>
          <w:rtl/>
        </w:rPr>
        <w:t>إذا عدا من أقسام المولى</w:t>
      </w:r>
      <w:r>
        <w:rPr>
          <w:rtl/>
        </w:rPr>
        <w:t xml:space="preserve"> ، </w:t>
      </w:r>
      <w:r w:rsidRPr="00EF2694">
        <w:rPr>
          <w:rtl/>
        </w:rPr>
        <w:t xml:space="preserve">والآخر </w:t>
      </w:r>
      <w:r w:rsidR="007F174A">
        <w:rPr>
          <w:rtl/>
        </w:rPr>
        <w:t xml:space="preserve">أنّه </w:t>
      </w:r>
      <w:r w:rsidRPr="002F75F6">
        <w:rPr>
          <w:rStyle w:val="libAlaemChar"/>
          <w:rtl/>
        </w:rPr>
        <w:t>صلى‌الله‌عليه‌وآله‌وسلم</w:t>
      </w:r>
      <w:r w:rsidRPr="00EF2694">
        <w:rPr>
          <w:rtl/>
        </w:rPr>
        <w:t xml:space="preserve"> لم يرده من حيث لم يكن فيه فائدة</w:t>
      </w:r>
      <w:r>
        <w:rPr>
          <w:rtl/>
        </w:rPr>
        <w:t xml:space="preserve"> ، </w:t>
      </w:r>
      <w:r w:rsidRPr="00EF2694">
        <w:rPr>
          <w:rtl/>
        </w:rPr>
        <w:t xml:space="preserve">وكان </w:t>
      </w:r>
      <w:r w:rsidR="008B54B8">
        <w:rPr>
          <w:rtl/>
        </w:rPr>
        <w:t xml:space="preserve">ظاهراً </w:t>
      </w:r>
      <w:r w:rsidRPr="00EF2694">
        <w:rPr>
          <w:rtl/>
        </w:rPr>
        <w:t>شائعا</w:t>
      </w:r>
      <w:r>
        <w:rPr>
          <w:rtl/>
        </w:rPr>
        <w:t xml:space="preserve"> ، </w:t>
      </w:r>
      <w:r w:rsidRPr="00EF2694">
        <w:rPr>
          <w:rtl/>
        </w:rPr>
        <w:t>وهو ابن ال</w:t>
      </w:r>
      <w:r w:rsidR="00750101">
        <w:rPr>
          <w:rtl/>
        </w:rPr>
        <w:t xml:space="preserve">عمّ </w:t>
      </w:r>
      <w:r>
        <w:rPr>
          <w:rtl/>
        </w:rPr>
        <w:t xml:space="preserve">، </w:t>
      </w:r>
      <w:r w:rsidRPr="00EF2694">
        <w:rPr>
          <w:rtl/>
        </w:rPr>
        <w:t xml:space="preserve">والقسم الثالث الذي يعلم بالدليل </w:t>
      </w:r>
      <w:r w:rsidR="007F174A">
        <w:rPr>
          <w:rtl/>
        </w:rPr>
        <w:t xml:space="preserve">أنّه </w:t>
      </w:r>
      <w:r w:rsidRPr="00EF2694">
        <w:rPr>
          <w:rtl/>
        </w:rPr>
        <w:t>لم يرده هو ولاية الدين والنصرة فيه</w:t>
      </w:r>
      <w:r>
        <w:rPr>
          <w:rtl/>
        </w:rPr>
        <w:t xml:space="preserve"> ، </w:t>
      </w:r>
      <w:r w:rsidRPr="00EF2694">
        <w:rPr>
          <w:rtl/>
        </w:rPr>
        <w:t>وال</w:t>
      </w:r>
      <w:r w:rsidR="007D3C91">
        <w:rPr>
          <w:rtl/>
        </w:rPr>
        <w:t>محبّة</w:t>
      </w:r>
      <w:r w:rsidR="001E6A0A">
        <w:rPr>
          <w:rtl/>
        </w:rPr>
        <w:t xml:space="preserve"> </w:t>
      </w:r>
      <w:r w:rsidRPr="00EF2694">
        <w:rPr>
          <w:rtl/>
        </w:rPr>
        <w:t>وولاء المعتق.</w:t>
      </w:r>
    </w:p>
    <w:p w14:paraId="27941A00" w14:textId="3FA6C2BA" w:rsidR="00782297" w:rsidRPr="00EF2694" w:rsidRDefault="00782297" w:rsidP="00A020F0">
      <w:pPr>
        <w:pStyle w:val="libNormal"/>
        <w:rPr>
          <w:rtl/>
        </w:rPr>
      </w:pPr>
      <w:r w:rsidRPr="00EF2694">
        <w:rPr>
          <w:rtl/>
        </w:rPr>
        <w:t xml:space="preserve">والدليل على </w:t>
      </w:r>
      <w:r w:rsidR="007F174A">
        <w:rPr>
          <w:rtl/>
        </w:rPr>
        <w:t xml:space="preserve">أنّه </w:t>
      </w:r>
      <w:r w:rsidRPr="002F75F6">
        <w:rPr>
          <w:rStyle w:val="libAlaemChar"/>
          <w:rtl/>
        </w:rPr>
        <w:t>عليه‌السلام</w:t>
      </w:r>
      <w:r w:rsidRPr="00EF2694">
        <w:rPr>
          <w:rtl/>
        </w:rPr>
        <w:t xml:space="preserve"> لم يرد ذلك أن </w:t>
      </w:r>
      <w:r w:rsidR="008A4DAC">
        <w:rPr>
          <w:rtl/>
        </w:rPr>
        <w:t xml:space="preserve">كلّ </w:t>
      </w:r>
      <w:r w:rsidRPr="00EF2694">
        <w:rPr>
          <w:rtl/>
        </w:rPr>
        <w:t xml:space="preserve">أحد يعلم من دينه </w:t>
      </w:r>
      <w:r w:rsidRPr="002F75F6">
        <w:rPr>
          <w:rStyle w:val="libAlaemChar"/>
          <w:rtl/>
        </w:rPr>
        <w:t>عليه‌السلام</w:t>
      </w:r>
      <w:r w:rsidRPr="00EF2694">
        <w:rPr>
          <w:rtl/>
        </w:rPr>
        <w:t xml:space="preserve"> وجوب تولي المؤمنين ونصرتهم وقد نطق الكتاب به</w:t>
      </w:r>
      <w:r>
        <w:rPr>
          <w:rtl/>
        </w:rPr>
        <w:t xml:space="preserve"> ، </w:t>
      </w:r>
      <w:r w:rsidRPr="00EF2694">
        <w:rPr>
          <w:rtl/>
        </w:rPr>
        <w:t>وليس يحسن أن يجمعهم على الصورة التي</w:t>
      </w:r>
    </w:p>
    <w:p w14:paraId="77B64A43" w14:textId="77777777" w:rsidR="00782297" w:rsidRPr="00EF2694" w:rsidRDefault="00782297" w:rsidP="009D38AE">
      <w:pPr>
        <w:pStyle w:val="libLine"/>
        <w:rPr>
          <w:rtl/>
        </w:rPr>
      </w:pPr>
      <w:r w:rsidRPr="00EF2694">
        <w:rPr>
          <w:rtl/>
        </w:rPr>
        <w:t>__________________</w:t>
      </w:r>
    </w:p>
    <w:p w14:paraId="274BEB7F" w14:textId="77777777" w:rsidR="00782297" w:rsidRPr="00EF2694" w:rsidRDefault="00782297" w:rsidP="00E7042C">
      <w:pPr>
        <w:pStyle w:val="libFootnote0"/>
        <w:rPr>
          <w:rtl/>
          <w:lang w:bidi="fa-IR"/>
        </w:rPr>
      </w:pPr>
      <w:r>
        <w:rPr>
          <w:rtl/>
        </w:rPr>
        <w:t>(</w:t>
      </w:r>
      <w:r w:rsidRPr="00EF2694">
        <w:rPr>
          <w:rtl/>
        </w:rPr>
        <w:t>1) كذا في النسخ.</w:t>
      </w:r>
    </w:p>
    <w:p w14:paraId="721CD7E7" w14:textId="77777777" w:rsidR="00CE1409" w:rsidRDefault="00CE1409" w:rsidP="00CE1409">
      <w:pPr>
        <w:pStyle w:val="libNormal"/>
        <w:rPr>
          <w:rtl/>
        </w:rPr>
      </w:pPr>
      <w:r>
        <w:rPr>
          <w:rtl/>
        </w:rPr>
        <w:br w:type="page"/>
      </w:r>
    </w:p>
    <w:p w14:paraId="2696240E" w14:textId="46457817" w:rsidR="00782297" w:rsidRDefault="00782297" w:rsidP="00CE1409">
      <w:pPr>
        <w:pStyle w:val="libNormal"/>
        <w:rPr>
          <w:rtl/>
        </w:rPr>
      </w:pPr>
    </w:p>
    <w:p w14:paraId="68F1FA69" w14:textId="3A47AECE" w:rsidR="00782297" w:rsidRPr="00324B78" w:rsidRDefault="008D0E33" w:rsidP="009D38AE">
      <w:pPr>
        <w:pStyle w:val="libLine"/>
        <w:rPr>
          <w:rtl/>
        </w:rPr>
      </w:pPr>
      <w:r>
        <w:rPr>
          <w:rFonts w:hint="cs"/>
          <w:rtl/>
        </w:rPr>
        <w:t>________________________________________________________</w:t>
      </w:r>
    </w:p>
    <w:p w14:paraId="2620795E" w14:textId="47A8883B" w:rsidR="00782297" w:rsidRPr="00EF2694" w:rsidRDefault="00782297" w:rsidP="004E511B">
      <w:pPr>
        <w:pStyle w:val="libNormal0"/>
        <w:rPr>
          <w:rtl/>
        </w:rPr>
      </w:pPr>
      <w:r w:rsidRPr="00EF2694">
        <w:rPr>
          <w:rtl/>
        </w:rPr>
        <w:t>حكيت في تلك الحال</w:t>
      </w:r>
      <w:r>
        <w:rPr>
          <w:rtl/>
        </w:rPr>
        <w:t xml:space="preserve"> ، </w:t>
      </w:r>
      <w:r w:rsidRPr="00EF2694">
        <w:rPr>
          <w:rtl/>
        </w:rPr>
        <w:t>ويعلمهم ما هم مضطر</w:t>
      </w:r>
      <w:r w:rsidR="007D3C91">
        <w:rPr>
          <w:rFonts w:hint="cs"/>
          <w:rtl/>
        </w:rPr>
        <w:t>ّ</w:t>
      </w:r>
      <w:r w:rsidRPr="00EF2694">
        <w:rPr>
          <w:rtl/>
        </w:rPr>
        <w:t>ون إليه من دينه</w:t>
      </w:r>
      <w:r>
        <w:rPr>
          <w:rtl/>
        </w:rPr>
        <w:t xml:space="preserve"> ، </w:t>
      </w:r>
      <w:r w:rsidRPr="00EF2694">
        <w:rPr>
          <w:rtl/>
        </w:rPr>
        <w:t>وكذلك هم يعلمون أن ولاء المعتق لبني ال</w:t>
      </w:r>
      <w:r w:rsidR="00750101">
        <w:rPr>
          <w:rtl/>
        </w:rPr>
        <w:t xml:space="preserve">عمّ </w:t>
      </w:r>
      <w:r w:rsidRPr="00EF2694">
        <w:rPr>
          <w:rtl/>
        </w:rPr>
        <w:t>قبل الشريعة وبعدها</w:t>
      </w:r>
      <w:r>
        <w:rPr>
          <w:rtl/>
        </w:rPr>
        <w:t xml:space="preserve"> ، </w:t>
      </w:r>
      <w:r w:rsidRPr="00EF2694">
        <w:rPr>
          <w:rtl/>
        </w:rPr>
        <w:t xml:space="preserve">وقول ابن </w:t>
      </w:r>
      <w:r w:rsidR="008D0E33">
        <w:rPr>
          <w:rtl/>
        </w:rPr>
        <w:t xml:space="preserve">الخطّاب </w:t>
      </w:r>
      <w:r w:rsidRPr="00EF2694">
        <w:rPr>
          <w:rtl/>
        </w:rPr>
        <w:t xml:space="preserve">في الحال على ما تظاهرت به الرواية لأمير المؤمنين </w:t>
      </w:r>
      <w:r w:rsidRPr="002F75F6">
        <w:rPr>
          <w:rStyle w:val="libAlaemChar"/>
          <w:rtl/>
        </w:rPr>
        <w:t>عليه‌السلام</w:t>
      </w:r>
      <w:r w:rsidRPr="00EF2694">
        <w:rPr>
          <w:rtl/>
        </w:rPr>
        <w:t xml:space="preserve"> أصبحت مولاي ومولى </w:t>
      </w:r>
      <w:r w:rsidR="008A4DAC">
        <w:rPr>
          <w:rtl/>
        </w:rPr>
        <w:t xml:space="preserve">كلّ </w:t>
      </w:r>
      <w:r w:rsidRPr="00EF2694">
        <w:rPr>
          <w:rtl/>
        </w:rPr>
        <w:t>مؤمن يبطل أن يكون المراد ولاء المعتق</w:t>
      </w:r>
      <w:r>
        <w:rPr>
          <w:rtl/>
        </w:rPr>
        <w:t xml:space="preserve"> ، </w:t>
      </w:r>
      <w:r w:rsidRPr="00EF2694">
        <w:rPr>
          <w:rtl/>
        </w:rPr>
        <w:t>وبمثل ما ذكرناه في إبطال أن يكون المراد ب</w:t>
      </w:r>
      <w:r w:rsidR="007C7DC0">
        <w:rPr>
          <w:rtl/>
        </w:rPr>
        <w:t xml:space="preserve">الخبر </w:t>
      </w:r>
      <w:r w:rsidRPr="00EF2694">
        <w:rPr>
          <w:rtl/>
        </w:rPr>
        <w:t>ولاء المعتق أو إيجاب النصرة في الدين</w:t>
      </w:r>
      <w:r>
        <w:rPr>
          <w:rtl/>
        </w:rPr>
        <w:t xml:space="preserve"> ، </w:t>
      </w:r>
      <w:r w:rsidRPr="00EF2694">
        <w:rPr>
          <w:rtl/>
        </w:rPr>
        <w:t xml:space="preserve">استبعد أن يكون أراد به </w:t>
      </w:r>
      <w:r w:rsidR="00766E5A">
        <w:rPr>
          <w:rStyle w:val="libAlaemChar"/>
          <w:rtl/>
        </w:rPr>
        <w:t xml:space="preserve">صلى‌الله‌عليه‌وآله‌وسلم </w:t>
      </w:r>
      <w:r w:rsidRPr="00EF2694">
        <w:rPr>
          <w:rtl/>
        </w:rPr>
        <w:t>قسم ابن ال</w:t>
      </w:r>
      <w:r w:rsidR="00750101">
        <w:rPr>
          <w:rtl/>
        </w:rPr>
        <w:t xml:space="preserve">عمّ </w:t>
      </w:r>
      <w:r w:rsidRPr="00EF2694">
        <w:rPr>
          <w:rtl/>
        </w:rPr>
        <w:t>لاشتراك خلو الكلام عن الفائدة بينهما</w:t>
      </w:r>
      <w:r>
        <w:rPr>
          <w:rtl/>
        </w:rPr>
        <w:t xml:space="preserve"> ، </w:t>
      </w:r>
      <w:r w:rsidRPr="00EF2694">
        <w:rPr>
          <w:rtl/>
        </w:rPr>
        <w:t xml:space="preserve">فلم يبق </w:t>
      </w:r>
      <w:r w:rsidR="006E33A0">
        <w:rPr>
          <w:rtl/>
        </w:rPr>
        <w:t xml:space="preserve">إلّا </w:t>
      </w:r>
      <w:r w:rsidRPr="00EF2694">
        <w:rPr>
          <w:rtl/>
        </w:rPr>
        <w:t>القسم الرابع الذي كان حاصلا</w:t>
      </w:r>
      <w:r w:rsidR="007D3C91">
        <w:rPr>
          <w:rFonts w:hint="cs"/>
          <w:rtl/>
        </w:rPr>
        <w:t>ً</w:t>
      </w:r>
      <w:r w:rsidRPr="00EF2694">
        <w:rPr>
          <w:rtl/>
        </w:rPr>
        <w:t xml:space="preserve"> له </w:t>
      </w:r>
      <w:r w:rsidR="00766E5A">
        <w:rPr>
          <w:rStyle w:val="libAlaemChar"/>
          <w:rtl/>
        </w:rPr>
        <w:t xml:space="preserve">صلى‌الله‌عليه‌وآله‌وسلم </w:t>
      </w:r>
      <w:r>
        <w:rPr>
          <w:rtl/>
        </w:rPr>
        <w:t xml:space="preserve">، </w:t>
      </w:r>
      <w:r w:rsidRPr="00EF2694">
        <w:rPr>
          <w:rtl/>
        </w:rPr>
        <w:t>ويجب أن يريده وهو الأولى بتدبير الأمر وأمرهم ونهيهم</w:t>
      </w:r>
      <w:r>
        <w:rPr>
          <w:rtl/>
        </w:rPr>
        <w:t xml:space="preserve"> ، </w:t>
      </w:r>
      <w:r w:rsidRPr="00EF2694">
        <w:rPr>
          <w:rtl/>
        </w:rPr>
        <w:t>انتهى.</w:t>
      </w:r>
    </w:p>
    <w:p w14:paraId="46DCE237" w14:textId="433393FF" w:rsidR="00782297" w:rsidRPr="00EF2694" w:rsidRDefault="00782297" w:rsidP="00A020F0">
      <w:pPr>
        <w:pStyle w:val="libNormal"/>
        <w:rPr>
          <w:rtl/>
        </w:rPr>
      </w:pPr>
      <w:r w:rsidRPr="00EF2694">
        <w:rPr>
          <w:rtl/>
        </w:rPr>
        <w:t>أقول</w:t>
      </w:r>
      <w:r>
        <w:rPr>
          <w:rtl/>
        </w:rPr>
        <w:t xml:space="preserve"> : </w:t>
      </w:r>
      <w:r w:rsidRPr="00EF2694">
        <w:rPr>
          <w:rtl/>
        </w:rPr>
        <w:t>أكثر المخالفين لجأوا في دفع الاستدلال به إلى تجويز كون المراد الناصر والمحب</w:t>
      </w:r>
      <w:r>
        <w:rPr>
          <w:rtl/>
        </w:rPr>
        <w:t xml:space="preserve"> ، </w:t>
      </w:r>
      <w:r w:rsidRPr="00EF2694">
        <w:rPr>
          <w:rtl/>
        </w:rPr>
        <w:t xml:space="preserve">ولا يخفى على عاقل </w:t>
      </w:r>
      <w:r w:rsidR="007F174A">
        <w:rPr>
          <w:rtl/>
        </w:rPr>
        <w:t xml:space="preserve">أنّه </w:t>
      </w:r>
      <w:r w:rsidRPr="00EF2694">
        <w:rPr>
          <w:rtl/>
        </w:rPr>
        <w:t xml:space="preserve">ما كان يتوقف بيان ذلك على اجتماع </w:t>
      </w:r>
      <w:r w:rsidR="00CE1409">
        <w:rPr>
          <w:rtl/>
        </w:rPr>
        <w:t xml:space="preserve">النّاس </w:t>
      </w:r>
      <w:r w:rsidRPr="00EF2694">
        <w:rPr>
          <w:rtl/>
        </w:rPr>
        <w:t xml:space="preserve">لذلك في </w:t>
      </w:r>
      <w:r w:rsidR="006B4F49">
        <w:rPr>
          <w:rtl/>
        </w:rPr>
        <w:t xml:space="preserve">شدّة </w:t>
      </w:r>
      <w:r w:rsidRPr="00EF2694">
        <w:rPr>
          <w:rtl/>
        </w:rPr>
        <w:t>ال</w:t>
      </w:r>
      <w:r w:rsidR="0024767B">
        <w:rPr>
          <w:rtl/>
        </w:rPr>
        <w:t xml:space="preserve">حرّ </w:t>
      </w:r>
      <w:r>
        <w:rPr>
          <w:rtl/>
        </w:rPr>
        <w:t xml:space="preserve">، </w:t>
      </w:r>
      <w:r w:rsidRPr="00EF2694">
        <w:rPr>
          <w:rtl/>
        </w:rPr>
        <w:t>بل كان هذا أمر يجب أن ي</w:t>
      </w:r>
      <w:r w:rsidR="006C555D">
        <w:rPr>
          <w:rtl/>
        </w:rPr>
        <w:t xml:space="preserve">وصيّ </w:t>
      </w:r>
      <w:r w:rsidRPr="00EF2694">
        <w:rPr>
          <w:rtl/>
        </w:rPr>
        <w:t xml:space="preserve">به </w:t>
      </w:r>
      <w:r w:rsidR="006E33A0">
        <w:rPr>
          <w:rtl/>
        </w:rPr>
        <w:t xml:space="preserve">عليّاً </w:t>
      </w:r>
      <w:r w:rsidRPr="002F75F6">
        <w:rPr>
          <w:rStyle w:val="libAlaemChar"/>
          <w:rtl/>
        </w:rPr>
        <w:t>عليه‌السلام</w:t>
      </w:r>
      <w:r w:rsidRPr="00EF2694">
        <w:rPr>
          <w:rtl/>
        </w:rPr>
        <w:t xml:space="preserve"> بأن ينصر من كان الرسول ينصره</w:t>
      </w:r>
      <w:r>
        <w:rPr>
          <w:rtl/>
        </w:rPr>
        <w:t xml:space="preserve"> ، </w:t>
      </w:r>
      <w:r w:rsidRPr="00EF2694">
        <w:rPr>
          <w:rtl/>
        </w:rPr>
        <w:t xml:space="preserve">ويحب من كان </w:t>
      </w:r>
      <w:r w:rsidR="00766E5A">
        <w:rPr>
          <w:rStyle w:val="libAlaemChar"/>
          <w:rtl/>
        </w:rPr>
        <w:t xml:space="preserve">صلى‌الله‌عليه‌وآله‌وسلم </w:t>
      </w:r>
      <w:r w:rsidRPr="00EF2694">
        <w:rPr>
          <w:rtl/>
        </w:rPr>
        <w:t>يحبه</w:t>
      </w:r>
      <w:r>
        <w:rPr>
          <w:rtl/>
        </w:rPr>
        <w:t xml:space="preserve"> ، </w:t>
      </w:r>
      <w:r w:rsidRPr="00EF2694">
        <w:rPr>
          <w:rtl/>
        </w:rPr>
        <w:t xml:space="preserve">ولا يتصور في إخبار </w:t>
      </w:r>
      <w:r w:rsidR="00CE1409">
        <w:rPr>
          <w:rtl/>
        </w:rPr>
        <w:t xml:space="preserve">النّاس </w:t>
      </w:r>
      <w:r w:rsidRPr="00EF2694">
        <w:rPr>
          <w:rtl/>
        </w:rPr>
        <w:t xml:space="preserve">بذلك فائدة يعتد بها </w:t>
      </w:r>
      <w:r w:rsidR="006E33A0">
        <w:rPr>
          <w:rtl/>
        </w:rPr>
        <w:t xml:space="preserve">إلّا </w:t>
      </w:r>
      <w:r w:rsidRPr="00EF2694">
        <w:rPr>
          <w:rtl/>
        </w:rPr>
        <w:t>إذا أريد بذلك نوع من النصرة وال</w:t>
      </w:r>
      <w:r w:rsidR="007D3C91">
        <w:rPr>
          <w:rtl/>
        </w:rPr>
        <w:t>محبّة</w:t>
      </w:r>
      <w:r w:rsidR="001E6A0A">
        <w:rPr>
          <w:rtl/>
        </w:rPr>
        <w:t xml:space="preserve"> </w:t>
      </w:r>
      <w:r w:rsidRPr="00EF2694">
        <w:rPr>
          <w:rtl/>
        </w:rPr>
        <w:t>يكون للأمراء بالنسبة إلى رعاي</w:t>
      </w:r>
      <w:r w:rsidR="00D54C7C">
        <w:rPr>
          <w:rtl/>
        </w:rPr>
        <w:t xml:space="preserve">أهمّ </w:t>
      </w:r>
      <w:r>
        <w:rPr>
          <w:rtl/>
        </w:rPr>
        <w:t xml:space="preserve">، </w:t>
      </w:r>
      <w:r w:rsidRPr="00EF2694">
        <w:rPr>
          <w:rtl/>
        </w:rPr>
        <w:t>أو أريد به جلب محبتهم بالنسبة إليه ووجوب متابعتهم له حيث ينصرهم في جميع المواطن</w:t>
      </w:r>
      <w:r>
        <w:rPr>
          <w:rtl/>
        </w:rPr>
        <w:t xml:space="preserve"> ، </w:t>
      </w:r>
      <w:r w:rsidRPr="00EF2694">
        <w:rPr>
          <w:rtl/>
        </w:rPr>
        <w:t>ويحبهم على الدين</w:t>
      </w:r>
      <w:r>
        <w:rPr>
          <w:rtl/>
        </w:rPr>
        <w:t xml:space="preserve"> ، </w:t>
      </w:r>
      <w:r w:rsidRPr="00EF2694">
        <w:rPr>
          <w:rtl/>
        </w:rPr>
        <w:t xml:space="preserve">وبهذا </w:t>
      </w:r>
      <w:r w:rsidR="00F85EC4">
        <w:rPr>
          <w:rtl/>
        </w:rPr>
        <w:t>أيضاً</w:t>
      </w:r>
      <w:r w:rsidR="008A4DAC">
        <w:rPr>
          <w:rtl/>
        </w:rPr>
        <w:t xml:space="preserve"> </w:t>
      </w:r>
      <w:r w:rsidR="00AE3E5E">
        <w:rPr>
          <w:rtl/>
        </w:rPr>
        <w:t xml:space="preserve">يتمّ </w:t>
      </w:r>
      <w:r w:rsidRPr="00EF2694">
        <w:rPr>
          <w:rtl/>
        </w:rPr>
        <w:t>المدعى.</w:t>
      </w:r>
    </w:p>
    <w:p w14:paraId="22DF345F" w14:textId="63358432" w:rsidR="00782297" w:rsidRPr="00EF2694" w:rsidRDefault="00782297" w:rsidP="00A020F0">
      <w:pPr>
        <w:pStyle w:val="libNormal"/>
        <w:rPr>
          <w:rtl/>
        </w:rPr>
      </w:pPr>
      <w:r w:rsidRPr="00EF2694">
        <w:rPr>
          <w:rtl/>
        </w:rPr>
        <w:t>و</w:t>
      </w:r>
      <w:r w:rsidR="00F85EC4">
        <w:rPr>
          <w:rtl/>
        </w:rPr>
        <w:t>أيضاً</w:t>
      </w:r>
      <w:r w:rsidR="008A4DAC">
        <w:rPr>
          <w:rtl/>
        </w:rPr>
        <w:t xml:space="preserve"> </w:t>
      </w:r>
      <w:r w:rsidRPr="00EF2694">
        <w:rPr>
          <w:rtl/>
        </w:rPr>
        <w:t xml:space="preserve">نقول على تقدير أن يراد به المحب والناصر </w:t>
      </w:r>
      <w:r w:rsidR="00F85EC4">
        <w:rPr>
          <w:rtl/>
        </w:rPr>
        <w:t>أيضاً</w:t>
      </w:r>
      <w:r w:rsidR="008A4DAC">
        <w:rPr>
          <w:rtl/>
        </w:rPr>
        <w:t xml:space="preserve"> </w:t>
      </w:r>
      <w:r w:rsidR="008B54B8">
        <w:rPr>
          <w:rtl/>
        </w:rPr>
        <w:t xml:space="preserve">يدلّ </w:t>
      </w:r>
      <w:r w:rsidRPr="00EF2694">
        <w:rPr>
          <w:rtl/>
        </w:rPr>
        <w:t>على إمامته عند ذوي العقول المستقيمة والفطرة القويمة بقرائن الحال</w:t>
      </w:r>
      <w:r>
        <w:rPr>
          <w:rtl/>
        </w:rPr>
        <w:t xml:space="preserve"> ، </w:t>
      </w:r>
      <w:r w:rsidRPr="00EF2694">
        <w:rPr>
          <w:rtl/>
        </w:rPr>
        <w:t xml:space="preserve">فإنا لو فرضنا أن </w:t>
      </w:r>
      <w:r w:rsidR="00074C70">
        <w:rPr>
          <w:rtl/>
        </w:rPr>
        <w:t xml:space="preserve">أحداً </w:t>
      </w:r>
      <w:r w:rsidRPr="00EF2694">
        <w:rPr>
          <w:rtl/>
        </w:rPr>
        <w:t>من الملوك جمع عند قرب وفاته جميع عسكره</w:t>
      </w:r>
      <w:r>
        <w:rPr>
          <w:rtl/>
        </w:rPr>
        <w:t xml:space="preserve"> ، </w:t>
      </w:r>
      <w:r w:rsidRPr="00EF2694">
        <w:rPr>
          <w:rtl/>
        </w:rPr>
        <w:t>وأخذ بيد رجل هو أقرب أقاربه وأخص الخلق به</w:t>
      </w:r>
      <w:r>
        <w:rPr>
          <w:rtl/>
        </w:rPr>
        <w:t xml:space="preserve"> ، </w:t>
      </w:r>
      <w:r w:rsidRPr="00EF2694">
        <w:rPr>
          <w:rtl/>
        </w:rPr>
        <w:t>و</w:t>
      </w:r>
      <w:r w:rsidR="004E2A7C">
        <w:rPr>
          <w:rtl/>
        </w:rPr>
        <w:t>قال :</w:t>
      </w:r>
      <w:r>
        <w:rPr>
          <w:rtl/>
        </w:rPr>
        <w:t xml:space="preserve"> </w:t>
      </w:r>
      <w:r w:rsidRPr="00EF2694">
        <w:rPr>
          <w:rtl/>
        </w:rPr>
        <w:t xml:space="preserve">من كنت </w:t>
      </w:r>
      <w:r w:rsidR="007D3C91">
        <w:rPr>
          <w:rtl/>
        </w:rPr>
        <w:t>محبّة</w:t>
      </w:r>
      <w:r w:rsidR="001E6A0A">
        <w:rPr>
          <w:rtl/>
        </w:rPr>
        <w:t xml:space="preserve"> </w:t>
      </w:r>
      <w:r w:rsidRPr="00EF2694">
        <w:rPr>
          <w:rtl/>
        </w:rPr>
        <w:t xml:space="preserve">وناصره فهذا </w:t>
      </w:r>
      <w:r w:rsidR="007D3C91">
        <w:rPr>
          <w:rtl/>
        </w:rPr>
        <w:t>محبّة</w:t>
      </w:r>
      <w:r w:rsidR="001E6A0A">
        <w:rPr>
          <w:rtl/>
        </w:rPr>
        <w:t xml:space="preserve"> </w:t>
      </w:r>
      <w:r w:rsidRPr="00EF2694">
        <w:rPr>
          <w:rtl/>
        </w:rPr>
        <w:t>وناصره</w:t>
      </w:r>
      <w:r>
        <w:rPr>
          <w:rtl/>
        </w:rPr>
        <w:t xml:space="preserve"> ، </w:t>
      </w:r>
      <w:r w:rsidR="00F66E4A">
        <w:rPr>
          <w:rtl/>
        </w:rPr>
        <w:t xml:space="preserve">ثمّ </w:t>
      </w:r>
      <w:r w:rsidRPr="00EF2694">
        <w:rPr>
          <w:rtl/>
        </w:rPr>
        <w:t>دعا لمن نصره ووالاه</w:t>
      </w:r>
      <w:r>
        <w:rPr>
          <w:rtl/>
        </w:rPr>
        <w:t xml:space="preserve"> ، </w:t>
      </w:r>
      <w:r w:rsidRPr="00EF2694">
        <w:rPr>
          <w:rtl/>
        </w:rPr>
        <w:t>ولعن من خذله ولم يقل هذا لغيره</w:t>
      </w:r>
      <w:r>
        <w:rPr>
          <w:rtl/>
        </w:rPr>
        <w:t xml:space="preserve"> ، </w:t>
      </w:r>
      <w:r w:rsidRPr="00EF2694">
        <w:rPr>
          <w:rtl/>
        </w:rPr>
        <w:t>ولم يعين لخلافته رجلا</w:t>
      </w:r>
      <w:r w:rsidR="007D3C91">
        <w:rPr>
          <w:rFonts w:hint="cs"/>
          <w:rtl/>
        </w:rPr>
        <w:t>ً</w:t>
      </w:r>
      <w:r w:rsidRPr="00EF2694">
        <w:rPr>
          <w:rtl/>
        </w:rPr>
        <w:t xml:space="preserve"> سواه</w:t>
      </w:r>
      <w:r>
        <w:rPr>
          <w:rtl/>
        </w:rPr>
        <w:t xml:space="preserve"> ، </w:t>
      </w:r>
      <w:r w:rsidRPr="00EF2694">
        <w:rPr>
          <w:rtl/>
        </w:rPr>
        <w:t xml:space="preserve">فهل يفهم أحد من رعيته ومن حضر ذلك المجلس </w:t>
      </w:r>
      <w:r w:rsidR="006E33A0">
        <w:rPr>
          <w:rtl/>
        </w:rPr>
        <w:t xml:space="preserve">إلّا </w:t>
      </w:r>
      <w:r w:rsidR="007F174A">
        <w:rPr>
          <w:rtl/>
        </w:rPr>
        <w:t xml:space="preserve">أنّه </w:t>
      </w:r>
      <w:r w:rsidRPr="00EF2694">
        <w:rPr>
          <w:rtl/>
        </w:rPr>
        <w:t xml:space="preserve">يريد بذلك استخلافه وتطميع </w:t>
      </w:r>
      <w:r w:rsidR="00CE1409">
        <w:rPr>
          <w:rtl/>
        </w:rPr>
        <w:t xml:space="preserve">النّاس </w:t>
      </w:r>
      <w:r w:rsidRPr="00EF2694">
        <w:rPr>
          <w:rtl/>
        </w:rPr>
        <w:t>في نصرة ومحبته</w:t>
      </w:r>
      <w:r>
        <w:rPr>
          <w:rtl/>
        </w:rPr>
        <w:t xml:space="preserve"> ، </w:t>
      </w:r>
      <w:r w:rsidRPr="00EF2694">
        <w:rPr>
          <w:rtl/>
        </w:rPr>
        <w:t xml:space="preserve">وحث </w:t>
      </w:r>
      <w:r w:rsidR="00CE1409">
        <w:rPr>
          <w:rtl/>
        </w:rPr>
        <w:t xml:space="preserve">النّاس </w:t>
      </w:r>
      <w:r w:rsidRPr="00EF2694">
        <w:rPr>
          <w:rtl/>
        </w:rPr>
        <w:t>على إطاعته وقبول أمره ونصرته على عدوه.</w:t>
      </w:r>
    </w:p>
    <w:p w14:paraId="67E8D290" w14:textId="6671502E" w:rsidR="00782297" w:rsidRPr="00EF2694" w:rsidRDefault="00782297" w:rsidP="00A020F0">
      <w:pPr>
        <w:pStyle w:val="libNormal"/>
        <w:rPr>
          <w:rtl/>
        </w:rPr>
      </w:pPr>
      <w:r w:rsidRPr="00EF2694">
        <w:rPr>
          <w:rtl/>
        </w:rPr>
        <w:t>وبوجه آخر نقول</w:t>
      </w:r>
      <w:r>
        <w:rPr>
          <w:rtl/>
        </w:rPr>
        <w:t xml:space="preserve"> : </w:t>
      </w:r>
      <w:r w:rsidRPr="00EF2694">
        <w:rPr>
          <w:rtl/>
        </w:rPr>
        <w:t>ظاهر قوله</w:t>
      </w:r>
      <w:r>
        <w:rPr>
          <w:rtl/>
        </w:rPr>
        <w:t xml:space="preserve"> : </w:t>
      </w:r>
      <w:r w:rsidRPr="00EF2694">
        <w:rPr>
          <w:rtl/>
        </w:rPr>
        <w:t>من كنت ناصره ف</w:t>
      </w:r>
      <w:r w:rsidR="0022555C">
        <w:rPr>
          <w:rtl/>
        </w:rPr>
        <w:t xml:space="preserve">عليّ </w:t>
      </w:r>
      <w:r w:rsidRPr="00EF2694">
        <w:rPr>
          <w:rtl/>
        </w:rPr>
        <w:t>ناصره</w:t>
      </w:r>
      <w:r>
        <w:rPr>
          <w:rtl/>
        </w:rPr>
        <w:t xml:space="preserve"> ، </w:t>
      </w:r>
      <w:r w:rsidRPr="00EF2694">
        <w:rPr>
          <w:rtl/>
        </w:rPr>
        <w:t xml:space="preserve">هو </w:t>
      </w:r>
      <w:r w:rsidR="007F174A">
        <w:rPr>
          <w:rtl/>
        </w:rPr>
        <w:t xml:space="preserve">أنّه </w:t>
      </w:r>
      <w:r w:rsidRPr="00EF2694">
        <w:rPr>
          <w:rtl/>
        </w:rPr>
        <w:t>يتمشى منه النصرة ل</w:t>
      </w:r>
      <w:r w:rsidR="008A4DAC">
        <w:rPr>
          <w:rtl/>
        </w:rPr>
        <w:t xml:space="preserve">كلّ </w:t>
      </w:r>
      <w:r w:rsidRPr="00EF2694">
        <w:rPr>
          <w:rtl/>
        </w:rPr>
        <w:t>أحد</w:t>
      </w:r>
      <w:r>
        <w:rPr>
          <w:rtl/>
        </w:rPr>
        <w:t xml:space="preserve"> ، </w:t>
      </w:r>
      <w:r w:rsidRPr="00EF2694">
        <w:rPr>
          <w:rtl/>
        </w:rPr>
        <w:t xml:space="preserve">كما كان يتأتى من </w:t>
      </w:r>
      <w:r w:rsidR="00CD2212">
        <w:rPr>
          <w:rtl/>
        </w:rPr>
        <w:t>ال</w:t>
      </w:r>
      <w:r w:rsidR="006C555D">
        <w:rPr>
          <w:rtl/>
        </w:rPr>
        <w:t xml:space="preserve">نبيّ </w:t>
      </w:r>
      <w:r w:rsidR="00766E5A">
        <w:rPr>
          <w:rStyle w:val="libAlaemChar"/>
          <w:rtl/>
        </w:rPr>
        <w:t xml:space="preserve">صلى‌الله‌عليه‌وآله‌وسلم </w:t>
      </w:r>
      <w:r w:rsidRPr="00EF2694">
        <w:rPr>
          <w:rtl/>
        </w:rPr>
        <w:t xml:space="preserve">ولا يكون ذلك </w:t>
      </w:r>
      <w:r w:rsidR="006E33A0">
        <w:rPr>
          <w:rtl/>
        </w:rPr>
        <w:t xml:space="preserve">إلّا </w:t>
      </w:r>
      <w:r w:rsidRPr="00EF2694">
        <w:rPr>
          <w:rtl/>
        </w:rPr>
        <w:t>بالرئاسة</w:t>
      </w:r>
    </w:p>
    <w:p w14:paraId="0609EFE9" w14:textId="77777777" w:rsidR="00CE1409" w:rsidRDefault="00CE1409" w:rsidP="00CE1409">
      <w:pPr>
        <w:pStyle w:val="libNormal"/>
        <w:rPr>
          <w:rtl/>
        </w:rPr>
      </w:pPr>
      <w:r>
        <w:rPr>
          <w:rtl/>
        </w:rPr>
        <w:br w:type="page"/>
      </w:r>
    </w:p>
    <w:p w14:paraId="69E2C509" w14:textId="074BE7D8" w:rsidR="00782297" w:rsidRDefault="00782297" w:rsidP="00CE1409">
      <w:pPr>
        <w:pStyle w:val="libNormal"/>
        <w:rPr>
          <w:rtl/>
        </w:rPr>
      </w:pPr>
    </w:p>
    <w:p w14:paraId="3BADEB99" w14:textId="747B5285" w:rsidR="00782297" w:rsidRPr="00324B78" w:rsidRDefault="008D0E33" w:rsidP="009D38AE">
      <w:pPr>
        <w:pStyle w:val="libLine"/>
        <w:rPr>
          <w:rtl/>
        </w:rPr>
      </w:pPr>
      <w:r>
        <w:rPr>
          <w:rFonts w:hint="cs"/>
          <w:rtl/>
        </w:rPr>
        <w:t>________________________________________________________</w:t>
      </w:r>
    </w:p>
    <w:p w14:paraId="1A3413B1" w14:textId="0E8C9432" w:rsidR="00782297" w:rsidRPr="00EF2694" w:rsidRDefault="00782297" w:rsidP="004E511B">
      <w:pPr>
        <w:pStyle w:val="libNormal0"/>
        <w:rPr>
          <w:rtl/>
        </w:rPr>
      </w:pPr>
      <w:r w:rsidRPr="00EF2694">
        <w:rPr>
          <w:rtl/>
        </w:rPr>
        <w:t>العام</w:t>
      </w:r>
      <w:r w:rsidR="007D3C91">
        <w:rPr>
          <w:rFonts w:hint="cs"/>
          <w:rtl/>
        </w:rPr>
        <w:t>ّ</w:t>
      </w:r>
      <w:r w:rsidRPr="00EF2694">
        <w:rPr>
          <w:rtl/>
        </w:rPr>
        <w:t>ة</w:t>
      </w:r>
      <w:r>
        <w:rPr>
          <w:rtl/>
        </w:rPr>
        <w:t xml:space="preserve"> ، </w:t>
      </w:r>
      <w:r w:rsidRPr="00EF2694">
        <w:rPr>
          <w:rtl/>
        </w:rPr>
        <w:t xml:space="preserve">إذ لا يخفى على منصف </w:t>
      </w:r>
      <w:r w:rsidR="007F174A">
        <w:rPr>
          <w:rtl/>
        </w:rPr>
        <w:t xml:space="preserve">أنّه </w:t>
      </w:r>
      <w:r w:rsidRPr="00EF2694">
        <w:rPr>
          <w:rtl/>
        </w:rPr>
        <w:t>لا يحسن من أمير قوي</w:t>
      </w:r>
      <w:r w:rsidR="007D3C91">
        <w:rPr>
          <w:rFonts w:hint="cs"/>
          <w:rtl/>
        </w:rPr>
        <w:t>ّ</w:t>
      </w:r>
      <w:r w:rsidRPr="00EF2694">
        <w:rPr>
          <w:rtl/>
        </w:rPr>
        <w:t xml:space="preserve"> الأركان كثير الأعوان أن يقول في شأن بعض آحاد الرعايا</w:t>
      </w:r>
      <w:r>
        <w:rPr>
          <w:rtl/>
        </w:rPr>
        <w:t xml:space="preserve"> : </w:t>
      </w:r>
      <w:r w:rsidRPr="00EF2694">
        <w:rPr>
          <w:rtl/>
        </w:rPr>
        <w:t>من كنت ناصره فهذا ناصره</w:t>
      </w:r>
      <w:r>
        <w:rPr>
          <w:rtl/>
        </w:rPr>
        <w:t xml:space="preserve"> ، </w:t>
      </w:r>
      <w:r w:rsidRPr="00EF2694">
        <w:rPr>
          <w:rtl/>
        </w:rPr>
        <w:t xml:space="preserve">فأما إذا استخلفه وأمره على </w:t>
      </w:r>
      <w:r w:rsidR="00CE1409">
        <w:rPr>
          <w:rtl/>
        </w:rPr>
        <w:t xml:space="preserve">النّاس </w:t>
      </w:r>
      <w:r w:rsidRPr="00EF2694">
        <w:rPr>
          <w:rtl/>
        </w:rPr>
        <w:t>فهذا في غاية الحسن</w:t>
      </w:r>
      <w:r>
        <w:rPr>
          <w:rtl/>
        </w:rPr>
        <w:t xml:space="preserve"> ، </w:t>
      </w:r>
      <w:r w:rsidRPr="00EF2694">
        <w:rPr>
          <w:rtl/>
        </w:rPr>
        <w:t>ل</w:t>
      </w:r>
      <w:r w:rsidR="007F174A">
        <w:rPr>
          <w:rtl/>
        </w:rPr>
        <w:t xml:space="preserve">أنّه </w:t>
      </w:r>
      <w:r w:rsidRPr="00EF2694">
        <w:rPr>
          <w:rtl/>
        </w:rPr>
        <w:t>جعله بحيث يمكن أن يكون ناصر من نصره.</w:t>
      </w:r>
    </w:p>
    <w:p w14:paraId="5AE42F3D" w14:textId="77777777" w:rsidR="00782297" w:rsidRDefault="00782297" w:rsidP="00DE0A19">
      <w:pPr>
        <w:pStyle w:val="libBold1"/>
        <w:rPr>
          <w:rtl/>
        </w:rPr>
      </w:pPr>
      <w:r w:rsidRPr="004907EA">
        <w:rPr>
          <w:rtl/>
        </w:rPr>
        <w:t>المسلك الثالث</w:t>
      </w:r>
      <w:r>
        <w:rPr>
          <w:rFonts w:hint="cs"/>
          <w:rtl/>
        </w:rPr>
        <w:t xml:space="preserve"> : </w:t>
      </w:r>
    </w:p>
    <w:p w14:paraId="7EF50B00" w14:textId="118DC0C4" w:rsidR="00782297" w:rsidRPr="00EF2694" w:rsidRDefault="007F174A" w:rsidP="00A020F0">
      <w:pPr>
        <w:pStyle w:val="libNormal"/>
        <w:rPr>
          <w:rtl/>
        </w:rPr>
      </w:pPr>
      <w:r>
        <w:rPr>
          <w:rtl/>
        </w:rPr>
        <w:t xml:space="preserve">أنّه </w:t>
      </w:r>
      <w:r w:rsidR="00782297" w:rsidRPr="00EF2694">
        <w:rPr>
          <w:rtl/>
        </w:rPr>
        <w:t>قد ورد في كثير من روايات الخاصة والعام</w:t>
      </w:r>
      <w:r w:rsidR="007D3C91">
        <w:rPr>
          <w:rFonts w:hint="cs"/>
          <w:rtl/>
        </w:rPr>
        <w:t>ّ</w:t>
      </w:r>
      <w:r w:rsidR="00782297" w:rsidRPr="00EF2694">
        <w:rPr>
          <w:rtl/>
        </w:rPr>
        <w:t xml:space="preserve">ة </w:t>
      </w:r>
      <w:r>
        <w:rPr>
          <w:rtl/>
        </w:rPr>
        <w:t xml:space="preserve">أنّه </w:t>
      </w:r>
      <w:r w:rsidR="00782297" w:rsidRPr="002F75F6">
        <w:rPr>
          <w:rStyle w:val="libAlaemChar"/>
          <w:rtl/>
        </w:rPr>
        <w:t>صلى‌الله‌عليه‌وآله‌وسلم</w:t>
      </w:r>
      <w:r w:rsidR="00782297" w:rsidRPr="00EF2694">
        <w:rPr>
          <w:rtl/>
        </w:rPr>
        <w:t xml:space="preserve"> </w:t>
      </w:r>
      <w:r w:rsidR="008D0E33">
        <w:rPr>
          <w:rtl/>
        </w:rPr>
        <w:t>قال :</w:t>
      </w:r>
      <w:r w:rsidR="00782297" w:rsidRPr="00EF2694">
        <w:rPr>
          <w:rtl/>
        </w:rPr>
        <w:t>أولا</w:t>
      </w:r>
      <w:r w:rsidR="00782297">
        <w:rPr>
          <w:rtl/>
        </w:rPr>
        <w:t xml:space="preserve"> : أ</w:t>
      </w:r>
      <w:r w:rsidR="00782297" w:rsidRPr="00EF2694">
        <w:rPr>
          <w:rtl/>
        </w:rPr>
        <w:t>لست أولى بكم من أنفسكم</w:t>
      </w:r>
      <w:r w:rsidR="00782297">
        <w:rPr>
          <w:rtl/>
        </w:rPr>
        <w:t>؟</w:t>
      </w:r>
      <w:r w:rsidR="00782297" w:rsidRPr="00EF2694">
        <w:rPr>
          <w:rtl/>
        </w:rPr>
        <w:t xml:space="preserve"> أو </w:t>
      </w:r>
      <w:r w:rsidR="004E2A7C">
        <w:rPr>
          <w:rtl/>
        </w:rPr>
        <w:t>قال :</w:t>
      </w:r>
      <w:r w:rsidR="00782297">
        <w:rPr>
          <w:rtl/>
        </w:rPr>
        <w:t xml:space="preserve"> أ</w:t>
      </w:r>
      <w:r w:rsidR="00782297" w:rsidRPr="00EF2694">
        <w:rPr>
          <w:rtl/>
        </w:rPr>
        <w:t>لستم تعلمون إن</w:t>
      </w:r>
      <w:r w:rsidR="007D3C91">
        <w:rPr>
          <w:rFonts w:hint="cs"/>
          <w:rtl/>
        </w:rPr>
        <w:t>ّ</w:t>
      </w:r>
      <w:r w:rsidR="00782297" w:rsidRPr="00EF2694">
        <w:rPr>
          <w:rtl/>
        </w:rPr>
        <w:t>ي أولى بالمؤمنين من أنفسهم</w:t>
      </w:r>
      <w:r w:rsidR="00782297">
        <w:rPr>
          <w:rtl/>
        </w:rPr>
        <w:t>؟</w:t>
      </w:r>
      <w:r w:rsidR="00782297" w:rsidRPr="00EF2694">
        <w:rPr>
          <w:rtl/>
        </w:rPr>
        <w:t xml:space="preserve"> قالوا بلى</w:t>
      </w:r>
      <w:r w:rsidR="00782297">
        <w:rPr>
          <w:rtl/>
        </w:rPr>
        <w:t xml:space="preserve"> ، </w:t>
      </w:r>
      <w:r w:rsidR="004E2A7C">
        <w:rPr>
          <w:rtl/>
        </w:rPr>
        <w:t>قال :</w:t>
      </w:r>
      <w:r w:rsidR="00782297">
        <w:rPr>
          <w:rtl/>
        </w:rPr>
        <w:t xml:space="preserve"> أ</w:t>
      </w:r>
      <w:r w:rsidR="00782297" w:rsidRPr="00EF2694">
        <w:rPr>
          <w:rtl/>
        </w:rPr>
        <w:t>لستم تعلمون إني أولى ب</w:t>
      </w:r>
      <w:r w:rsidR="008A4DAC">
        <w:rPr>
          <w:rtl/>
        </w:rPr>
        <w:t xml:space="preserve">كلّ </w:t>
      </w:r>
      <w:r w:rsidR="00782297" w:rsidRPr="00EF2694">
        <w:rPr>
          <w:rtl/>
        </w:rPr>
        <w:t>مؤمن من نفسه</w:t>
      </w:r>
      <w:r w:rsidR="00782297">
        <w:rPr>
          <w:rtl/>
        </w:rPr>
        <w:t>؟</w:t>
      </w:r>
      <w:r w:rsidR="00782297" w:rsidRPr="00EF2694">
        <w:rPr>
          <w:rtl/>
        </w:rPr>
        <w:t xml:space="preserve"> قالوا</w:t>
      </w:r>
      <w:r w:rsidR="00782297">
        <w:rPr>
          <w:rtl/>
        </w:rPr>
        <w:t xml:space="preserve"> : </w:t>
      </w:r>
      <w:r w:rsidR="00782297" w:rsidRPr="00EF2694">
        <w:rPr>
          <w:rtl/>
        </w:rPr>
        <w:t>بلى</w:t>
      </w:r>
      <w:r w:rsidR="00782297">
        <w:rPr>
          <w:rtl/>
        </w:rPr>
        <w:t xml:space="preserve"> ، </w:t>
      </w:r>
      <w:r w:rsidR="00782297" w:rsidRPr="00EF2694">
        <w:rPr>
          <w:rtl/>
        </w:rPr>
        <w:t>ف</w:t>
      </w:r>
      <w:r w:rsidR="004E2A7C">
        <w:rPr>
          <w:rtl/>
        </w:rPr>
        <w:t>قال :</w:t>
      </w:r>
      <w:r w:rsidR="00782297">
        <w:rPr>
          <w:rtl/>
        </w:rPr>
        <w:t xml:space="preserve"> </w:t>
      </w:r>
      <w:r w:rsidR="00EC15F2">
        <w:rPr>
          <w:rtl/>
        </w:rPr>
        <w:t xml:space="preserve">الّلهم </w:t>
      </w:r>
      <w:r w:rsidR="00782297" w:rsidRPr="00EF2694">
        <w:rPr>
          <w:rtl/>
        </w:rPr>
        <w:t>من كنت مولاه ف</w:t>
      </w:r>
      <w:r w:rsidR="0022555C">
        <w:rPr>
          <w:rtl/>
        </w:rPr>
        <w:t xml:space="preserve">عليّ </w:t>
      </w:r>
      <w:r w:rsidR="00782297" w:rsidRPr="00EF2694">
        <w:rPr>
          <w:rtl/>
        </w:rPr>
        <w:t>مولاه</w:t>
      </w:r>
      <w:r w:rsidR="00782297">
        <w:rPr>
          <w:rtl/>
        </w:rPr>
        <w:t xml:space="preserve"> ، </w:t>
      </w:r>
      <w:r w:rsidR="00782297" w:rsidRPr="00EF2694">
        <w:rPr>
          <w:rtl/>
        </w:rPr>
        <w:t>فما مه</w:t>
      </w:r>
      <w:r w:rsidR="007D3C91">
        <w:rPr>
          <w:rFonts w:hint="cs"/>
          <w:rtl/>
        </w:rPr>
        <w:t>ّ</w:t>
      </w:r>
      <w:r w:rsidR="00782297" w:rsidRPr="00EF2694">
        <w:rPr>
          <w:rtl/>
        </w:rPr>
        <w:t xml:space="preserve">ده </w:t>
      </w:r>
      <w:r w:rsidR="00782297" w:rsidRPr="002F75F6">
        <w:rPr>
          <w:rStyle w:val="libAlaemChar"/>
          <w:rtl/>
        </w:rPr>
        <w:t>صلى‌الله‌عليه‌وآله‌وسلم</w:t>
      </w:r>
      <w:r w:rsidR="00782297" w:rsidRPr="00EF2694">
        <w:rPr>
          <w:rtl/>
        </w:rPr>
        <w:t xml:space="preserve"> أو</w:t>
      </w:r>
      <w:r w:rsidR="007D3C91">
        <w:rPr>
          <w:rFonts w:hint="cs"/>
          <w:rtl/>
        </w:rPr>
        <w:t>ّ</w:t>
      </w:r>
      <w:r w:rsidR="00782297" w:rsidRPr="00EF2694">
        <w:rPr>
          <w:rtl/>
        </w:rPr>
        <w:t>لا وفر</w:t>
      </w:r>
      <w:r w:rsidR="007D3C91">
        <w:rPr>
          <w:rFonts w:hint="cs"/>
          <w:rtl/>
        </w:rPr>
        <w:t>ّ</w:t>
      </w:r>
      <w:r w:rsidR="00782297" w:rsidRPr="00EF2694">
        <w:rPr>
          <w:rtl/>
        </w:rPr>
        <w:t>ع عليه هذا الكلام قرينة واضحة على أن المراد بالمولى ما ذكره أولا من الأولوية التي أثبتها لنفسه</w:t>
      </w:r>
      <w:r w:rsidR="00782297">
        <w:rPr>
          <w:rtl/>
        </w:rPr>
        <w:t xml:space="preserve"> ، </w:t>
      </w:r>
      <w:r w:rsidR="00782297" w:rsidRPr="00EF2694">
        <w:rPr>
          <w:rtl/>
        </w:rPr>
        <w:t xml:space="preserve">ولا ينكر هذا </w:t>
      </w:r>
      <w:r w:rsidR="006E33A0">
        <w:rPr>
          <w:rtl/>
        </w:rPr>
        <w:t xml:space="preserve">إلّا </w:t>
      </w:r>
      <w:r w:rsidR="00782297" w:rsidRPr="00EF2694">
        <w:rPr>
          <w:rtl/>
        </w:rPr>
        <w:t>جاهل بأساليب الكلام</w:t>
      </w:r>
      <w:r w:rsidR="00782297">
        <w:rPr>
          <w:rtl/>
        </w:rPr>
        <w:t xml:space="preserve"> ، </w:t>
      </w:r>
      <w:r w:rsidR="00782297" w:rsidRPr="00EF2694">
        <w:rPr>
          <w:rtl/>
        </w:rPr>
        <w:t xml:space="preserve">أو متجاهل للعصبية </w:t>
      </w:r>
      <w:r w:rsidR="000E63AF">
        <w:rPr>
          <w:rtl/>
        </w:rPr>
        <w:t xml:space="preserve">عمّا </w:t>
      </w:r>
      <w:r w:rsidR="00782297" w:rsidRPr="00EF2694">
        <w:rPr>
          <w:rtl/>
        </w:rPr>
        <w:t>تتنازع إليه الأفهام.</w:t>
      </w:r>
    </w:p>
    <w:p w14:paraId="19B40905" w14:textId="7B38B419" w:rsidR="00782297" w:rsidRPr="00EF2694" w:rsidRDefault="008D0E33" w:rsidP="00A020F0">
      <w:pPr>
        <w:pStyle w:val="libNormal"/>
        <w:rPr>
          <w:rtl/>
        </w:rPr>
      </w:pPr>
      <w:r>
        <w:rPr>
          <w:rtl/>
        </w:rPr>
        <w:t>قال :</w:t>
      </w:r>
      <w:r w:rsidR="00782297" w:rsidRPr="00EF2694">
        <w:rPr>
          <w:rtl/>
        </w:rPr>
        <w:t>في الشافي</w:t>
      </w:r>
      <w:r w:rsidR="00782297">
        <w:rPr>
          <w:rtl/>
        </w:rPr>
        <w:t xml:space="preserve"> : </w:t>
      </w:r>
      <w:r w:rsidR="00782297" w:rsidRPr="00EF2694">
        <w:rPr>
          <w:rtl/>
        </w:rPr>
        <w:t xml:space="preserve">فأما الدلالة على أن المراد بلفظة مولى في </w:t>
      </w:r>
      <w:r w:rsidR="004124EE">
        <w:rPr>
          <w:rtl/>
        </w:rPr>
        <w:t xml:space="preserve">خبر </w:t>
      </w:r>
      <w:r w:rsidR="00782297" w:rsidRPr="00EF2694">
        <w:rPr>
          <w:rtl/>
        </w:rPr>
        <w:t>الغدير الأولى</w:t>
      </w:r>
      <w:r w:rsidR="00782297">
        <w:rPr>
          <w:rtl/>
        </w:rPr>
        <w:t xml:space="preserve"> ، </w:t>
      </w:r>
      <w:r w:rsidR="00782297" w:rsidRPr="00EF2694">
        <w:rPr>
          <w:rtl/>
        </w:rPr>
        <w:t xml:space="preserve">فهو أن من عادة أهل اللسان في خطابهم إذا أوردوا جملة مصرحة وعطفوا عليها بكلام محتمل </w:t>
      </w:r>
      <w:r w:rsidR="00045EE6">
        <w:rPr>
          <w:rtl/>
        </w:rPr>
        <w:t xml:space="preserve">لـمّا </w:t>
      </w:r>
      <w:r w:rsidR="00F85EC4">
        <w:rPr>
          <w:rtl/>
        </w:rPr>
        <w:t xml:space="preserve">تقدّم </w:t>
      </w:r>
      <w:r w:rsidR="00782297" w:rsidRPr="00EF2694">
        <w:rPr>
          <w:rtl/>
        </w:rPr>
        <w:t>التصريح به ولغيره</w:t>
      </w:r>
      <w:r w:rsidR="00782297">
        <w:rPr>
          <w:rtl/>
        </w:rPr>
        <w:t xml:space="preserve"> ، </w:t>
      </w:r>
      <w:r w:rsidR="00782297" w:rsidRPr="00EF2694">
        <w:rPr>
          <w:rtl/>
        </w:rPr>
        <w:t xml:space="preserve">لم يجز أن يريدوا بالمحتمل </w:t>
      </w:r>
      <w:r w:rsidR="006E33A0">
        <w:rPr>
          <w:rtl/>
        </w:rPr>
        <w:t xml:space="preserve">إلّا </w:t>
      </w:r>
      <w:r w:rsidR="00782297" w:rsidRPr="00EF2694">
        <w:rPr>
          <w:rtl/>
        </w:rPr>
        <w:t>المعنى ال</w:t>
      </w:r>
      <w:r w:rsidR="00D54C7C">
        <w:rPr>
          <w:rtl/>
        </w:rPr>
        <w:t xml:space="preserve">أوّل </w:t>
      </w:r>
      <w:r w:rsidR="00782297">
        <w:rPr>
          <w:rtl/>
        </w:rPr>
        <w:t xml:space="preserve">، </w:t>
      </w:r>
      <w:r w:rsidR="007F174A">
        <w:rPr>
          <w:rtl/>
        </w:rPr>
        <w:t xml:space="preserve">يبيّن </w:t>
      </w:r>
      <w:r w:rsidR="00DB530D">
        <w:rPr>
          <w:rtl/>
        </w:rPr>
        <w:t xml:space="preserve">صحّة </w:t>
      </w:r>
      <w:r w:rsidR="00782297" w:rsidRPr="00EF2694">
        <w:rPr>
          <w:rtl/>
        </w:rPr>
        <w:t xml:space="preserve">ما ذكرناه أن أحدهم إذا </w:t>
      </w:r>
      <w:r>
        <w:rPr>
          <w:rtl/>
        </w:rPr>
        <w:t>قال :</w:t>
      </w:r>
      <w:r w:rsidR="00782297" w:rsidRPr="00EF2694">
        <w:rPr>
          <w:rtl/>
        </w:rPr>
        <w:t>مقبلا على جماعة مفه</w:t>
      </w:r>
      <w:r w:rsidR="00D01A33">
        <w:rPr>
          <w:rFonts w:hint="cs"/>
          <w:rtl/>
        </w:rPr>
        <w:t>ّ</w:t>
      </w:r>
      <w:r w:rsidR="00782297" w:rsidRPr="00EF2694">
        <w:rPr>
          <w:rtl/>
        </w:rPr>
        <w:t>ما</w:t>
      </w:r>
      <w:r w:rsidR="00D01A33">
        <w:rPr>
          <w:rFonts w:hint="cs"/>
          <w:rtl/>
        </w:rPr>
        <w:t>ً</w:t>
      </w:r>
      <w:r w:rsidR="00782297" w:rsidRPr="00EF2694">
        <w:rPr>
          <w:rtl/>
        </w:rPr>
        <w:t xml:space="preserve"> لهم</w:t>
      </w:r>
      <w:r w:rsidR="00782297">
        <w:rPr>
          <w:rtl/>
        </w:rPr>
        <w:t xml:space="preserve"> ، </w:t>
      </w:r>
      <w:r w:rsidR="00782297" w:rsidRPr="00EF2694">
        <w:rPr>
          <w:rtl/>
        </w:rPr>
        <w:t xml:space="preserve">وله </w:t>
      </w:r>
      <w:r w:rsidR="008A4DAC">
        <w:rPr>
          <w:rtl/>
        </w:rPr>
        <w:t xml:space="preserve">عدَّة </w:t>
      </w:r>
      <w:r w:rsidR="00782297" w:rsidRPr="00EF2694">
        <w:rPr>
          <w:rtl/>
        </w:rPr>
        <w:t>عبيد</w:t>
      </w:r>
      <w:r w:rsidR="00782297">
        <w:rPr>
          <w:rtl/>
        </w:rPr>
        <w:t xml:space="preserve"> : </w:t>
      </w:r>
      <w:r w:rsidR="00782297">
        <w:rPr>
          <w:rFonts w:hint="cs"/>
          <w:rtl/>
        </w:rPr>
        <w:t>أ</w:t>
      </w:r>
      <w:r w:rsidR="00782297" w:rsidRPr="00EF2694">
        <w:rPr>
          <w:rtl/>
        </w:rPr>
        <w:t>لستم عارفين بعبدي</w:t>
      </w:r>
      <w:r w:rsidR="00782297">
        <w:rPr>
          <w:rtl/>
        </w:rPr>
        <w:t xml:space="preserve"> ، </w:t>
      </w:r>
      <w:r w:rsidR="00782297" w:rsidRPr="00EF2694">
        <w:rPr>
          <w:rtl/>
        </w:rPr>
        <w:t>فلان</w:t>
      </w:r>
      <w:r w:rsidR="00782297">
        <w:rPr>
          <w:rtl/>
        </w:rPr>
        <w:t xml:space="preserve"> ، </w:t>
      </w:r>
      <w:r w:rsidR="00F66E4A">
        <w:rPr>
          <w:rtl/>
        </w:rPr>
        <w:t xml:space="preserve">ثمّ </w:t>
      </w:r>
      <w:r>
        <w:rPr>
          <w:rtl/>
        </w:rPr>
        <w:t>قال :</w:t>
      </w:r>
      <w:r w:rsidR="00782297" w:rsidRPr="00EF2694">
        <w:rPr>
          <w:rtl/>
        </w:rPr>
        <w:t>عاطفا</w:t>
      </w:r>
      <w:r w:rsidR="00D01A33">
        <w:rPr>
          <w:rFonts w:hint="cs"/>
          <w:rtl/>
        </w:rPr>
        <w:t>ً</w:t>
      </w:r>
      <w:r w:rsidR="00782297" w:rsidRPr="00EF2694">
        <w:rPr>
          <w:rtl/>
        </w:rPr>
        <w:t xml:space="preserve"> على كلامه</w:t>
      </w:r>
      <w:r w:rsidR="00782297">
        <w:rPr>
          <w:rtl/>
        </w:rPr>
        <w:t xml:space="preserve"> : </w:t>
      </w:r>
      <w:r w:rsidR="00782297" w:rsidRPr="00EF2694">
        <w:rPr>
          <w:rtl/>
        </w:rPr>
        <w:t xml:space="preserve">فاشهدوا إن عبدي </w:t>
      </w:r>
      <w:r w:rsidR="0024767B">
        <w:rPr>
          <w:rtl/>
        </w:rPr>
        <w:t xml:space="preserve">حرّ </w:t>
      </w:r>
      <w:r w:rsidR="00782297" w:rsidRPr="00EF2694">
        <w:rPr>
          <w:rtl/>
        </w:rPr>
        <w:t>لوجه الله</w:t>
      </w:r>
      <w:r w:rsidR="00782297">
        <w:rPr>
          <w:rtl/>
        </w:rPr>
        <w:t xml:space="preserve"> ، </w:t>
      </w:r>
      <w:r w:rsidR="00782297" w:rsidRPr="00EF2694">
        <w:rPr>
          <w:rtl/>
        </w:rPr>
        <w:t>لم يجز أن يريد بقوله</w:t>
      </w:r>
      <w:r w:rsidR="00782297">
        <w:rPr>
          <w:rtl/>
        </w:rPr>
        <w:t xml:space="preserve"> : </w:t>
      </w:r>
      <w:r w:rsidR="00782297" w:rsidRPr="00EF2694">
        <w:rPr>
          <w:rtl/>
        </w:rPr>
        <w:t xml:space="preserve">عبدي بعد أن قدم ما قدمه </w:t>
      </w:r>
      <w:r w:rsidR="006E33A0">
        <w:rPr>
          <w:rtl/>
        </w:rPr>
        <w:t xml:space="preserve">إلّا </w:t>
      </w:r>
      <w:r w:rsidR="00782297" w:rsidRPr="00EF2694">
        <w:rPr>
          <w:rtl/>
        </w:rPr>
        <w:t xml:space="preserve">العبد الذي سماه في </w:t>
      </w:r>
      <w:r w:rsidR="00D54C7C">
        <w:rPr>
          <w:rtl/>
        </w:rPr>
        <w:t xml:space="preserve">أوّل </w:t>
      </w:r>
      <w:r w:rsidR="00782297" w:rsidRPr="00EF2694">
        <w:rPr>
          <w:rtl/>
        </w:rPr>
        <w:t>كلامه دون غيره من سائر عبيده</w:t>
      </w:r>
      <w:r w:rsidR="00782297">
        <w:rPr>
          <w:rtl/>
        </w:rPr>
        <w:t xml:space="preserve"> ، </w:t>
      </w:r>
      <w:r w:rsidR="00782297" w:rsidRPr="00EF2694">
        <w:rPr>
          <w:rtl/>
        </w:rPr>
        <w:t>ومتى أراد سواه كان عندهم لغوا خارجا</w:t>
      </w:r>
      <w:r w:rsidR="00D01A33">
        <w:rPr>
          <w:rFonts w:hint="cs"/>
          <w:rtl/>
        </w:rPr>
        <w:t>ً</w:t>
      </w:r>
      <w:r w:rsidR="00782297" w:rsidRPr="00EF2694">
        <w:rPr>
          <w:rtl/>
        </w:rPr>
        <w:t xml:space="preserve"> عن طريق البيان انتهى.</w:t>
      </w:r>
    </w:p>
    <w:p w14:paraId="2ACACEC6" w14:textId="0C4D0CFA" w:rsidR="00782297" w:rsidRPr="00EF2694" w:rsidRDefault="00782297" w:rsidP="00A020F0">
      <w:pPr>
        <w:pStyle w:val="libNormal"/>
        <w:rPr>
          <w:rtl/>
        </w:rPr>
      </w:pPr>
      <w:r w:rsidRPr="00EF2694">
        <w:rPr>
          <w:rtl/>
        </w:rPr>
        <w:t>وأقول</w:t>
      </w:r>
      <w:r>
        <w:rPr>
          <w:rtl/>
        </w:rPr>
        <w:t xml:space="preserve"> : </w:t>
      </w:r>
      <w:r w:rsidRPr="00EF2694">
        <w:rPr>
          <w:rtl/>
        </w:rPr>
        <w:t xml:space="preserve">فإذا ثبت أن المراد بالمولى هنا الأولى الذي </w:t>
      </w:r>
      <w:r w:rsidR="00F85EC4">
        <w:rPr>
          <w:rtl/>
        </w:rPr>
        <w:t xml:space="preserve">تقدّم </w:t>
      </w:r>
      <w:r w:rsidRPr="00EF2694">
        <w:rPr>
          <w:rtl/>
        </w:rPr>
        <w:t>ذكره والأولى في الكلام الم</w:t>
      </w:r>
      <w:r w:rsidR="00F85EC4">
        <w:rPr>
          <w:rtl/>
        </w:rPr>
        <w:t xml:space="preserve">تقدّم </w:t>
      </w:r>
      <w:r w:rsidRPr="00EF2694">
        <w:rPr>
          <w:rtl/>
        </w:rPr>
        <w:t>غير مقيد بشيء وحال من الأحوال</w:t>
      </w:r>
      <w:r>
        <w:rPr>
          <w:rtl/>
        </w:rPr>
        <w:t xml:space="preserve"> ، </w:t>
      </w:r>
      <w:r w:rsidRPr="00EF2694">
        <w:rPr>
          <w:rtl/>
        </w:rPr>
        <w:t>فلو لم يكن المراد به العموم لزم الألغاز في الكلام</w:t>
      </w:r>
      <w:r>
        <w:rPr>
          <w:rtl/>
        </w:rPr>
        <w:t xml:space="preserve"> ، </w:t>
      </w:r>
      <w:r w:rsidRPr="00EF2694">
        <w:rPr>
          <w:rtl/>
        </w:rPr>
        <w:t>ومن قواعدهم المقررة أن حذف المتعلق من غير قرينة دالة على</w:t>
      </w:r>
    </w:p>
    <w:p w14:paraId="67C83952" w14:textId="77777777" w:rsidR="00CE1409" w:rsidRDefault="00CE1409" w:rsidP="00CE1409">
      <w:pPr>
        <w:pStyle w:val="libNormal"/>
        <w:rPr>
          <w:rtl/>
        </w:rPr>
      </w:pPr>
      <w:r>
        <w:rPr>
          <w:rtl/>
        </w:rPr>
        <w:br w:type="page"/>
      </w:r>
    </w:p>
    <w:p w14:paraId="416B401F" w14:textId="57F832F8" w:rsidR="00782297" w:rsidRDefault="00782297" w:rsidP="00CE1409">
      <w:pPr>
        <w:pStyle w:val="libNormal"/>
        <w:rPr>
          <w:rtl/>
        </w:rPr>
      </w:pPr>
    </w:p>
    <w:p w14:paraId="4A87B5F6" w14:textId="074A1DC2" w:rsidR="00782297" w:rsidRPr="00324B78" w:rsidRDefault="008D0E33" w:rsidP="009D38AE">
      <w:pPr>
        <w:pStyle w:val="libLine"/>
        <w:rPr>
          <w:rtl/>
        </w:rPr>
      </w:pPr>
      <w:r>
        <w:rPr>
          <w:rFonts w:hint="cs"/>
          <w:rtl/>
        </w:rPr>
        <w:t>________________________________________________________</w:t>
      </w:r>
    </w:p>
    <w:p w14:paraId="535C69E5" w14:textId="427FFDE7" w:rsidR="00782297" w:rsidRPr="00EF2694" w:rsidRDefault="00782297" w:rsidP="004E511B">
      <w:pPr>
        <w:pStyle w:val="libNormal0"/>
        <w:rPr>
          <w:rtl/>
        </w:rPr>
      </w:pPr>
      <w:r w:rsidRPr="00EF2694">
        <w:rPr>
          <w:rtl/>
        </w:rPr>
        <w:t xml:space="preserve">خصوص أمر من الأمور </w:t>
      </w:r>
      <w:r w:rsidR="008B54B8">
        <w:rPr>
          <w:rtl/>
        </w:rPr>
        <w:t xml:space="preserve">يدلّ </w:t>
      </w:r>
      <w:r w:rsidRPr="00EF2694">
        <w:rPr>
          <w:rtl/>
        </w:rPr>
        <w:t>على العموم</w:t>
      </w:r>
      <w:r>
        <w:rPr>
          <w:rtl/>
        </w:rPr>
        <w:t xml:space="preserve"> ، </w:t>
      </w:r>
      <w:r w:rsidRPr="00EF2694">
        <w:rPr>
          <w:rtl/>
        </w:rPr>
        <w:t>لا سي</w:t>
      </w:r>
      <w:r w:rsidR="00D01A33">
        <w:rPr>
          <w:rFonts w:hint="cs"/>
          <w:rtl/>
        </w:rPr>
        <w:t>ّ</w:t>
      </w:r>
      <w:r w:rsidRPr="00EF2694">
        <w:rPr>
          <w:rtl/>
        </w:rPr>
        <w:t>ما وقد انضم</w:t>
      </w:r>
      <w:r w:rsidR="00D01A33">
        <w:rPr>
          <w:rFonts w:hint="cs"/>
          <w:rtl/>
        </w:rPr>
        <w:t>ّ</w:t>
      </w:r>
      <w:r w:rsidRPr="00EF2694">
        <w:rPr>
          <w:rtl/>
        </w:rPr>
        <w:t xml:space="preserve"> إليه قوله </w:t>
      </w:r>
      <w:r w:rsidR="00766E5A">
        <w:rPr>
          <w:rStyle w:val="libAlaemChar"/>
          <w:rtl/>
        </w:rPr>
        <w:t xml:space="preserve">صلى‌الله‌عليه‌وآله‌وسلم </w:t>
      </w:r>
      <w:r>
        <w:rPr>
          <w:rtl/>
        </w:rPr>
        <w:t xml:space="preserve">: </w:t>
      </w:r>
      <w:r w:rsidRPr="00EF2694">
        <w:rPr>
          <w:rtl/>
        </w:rPr>
        <w:t>من أنفسكم</w:t>
      </w:r>
      <w:r>
        <w:rPr>
          <w:rtl/>
        </w:rPr>
        <w:t>؟</w:t>
      </w:r>
      <w:r w:rsidRPr="00EF2694">
        <w:rPr>
          <w:rtl/>
        </w:rPr>
        <w:t xml:space="preserve"> فإن للمرء أن يتصر</w:t>
      </w:r>
      <w:r w:rsidR="00D01A33">
        <w:rPr>
          <w:rFonts w:hint="cs"/>
          <w:rtl/>
        </w:rPr>
        <w:t>ّ</w:t>
      </w:r>
      <w:r w:rsidRPr="00EF2694">
        <w:rPr>
          <w:rtl/>
        </w:rPr>
        <w:t>ف في نفسه ما يشاء</w:t>
      </w:r>
      <w:r>
        <w:rPr>
          <w:rtl/>
        </w:rPr>
        <w:t xml:space="preserve"> ، </w:t>
      </w:r>
      <w:r w:rsidRPr="00EF2694">
        <w:rPr>
          <w:rtl/>
        </w:rPr>
        <w:t>ويتولى من أمره ما يريد</w:t>
      </w:r>
      <w:r>
        <w:rPr>
          <w:rtl/>
        </w:rPr>
        <w:t xml:space="preserve"> ، </w:t>
      </w:r>
      <w:r w:rsidRPr="00EF2694">
        <w:rPr>
          <w:rtl/>
        </w:rPr>
        <w:t>فإذا حكم ب</w:t>
      </w:r>
      <w:r w:rsidR="007F174A">
        <w:rPr>
          <w:rtl/>
        </w:rPr>
        <w:t xml:space="preserve">أنّه </w:t>
      </w:r>
      <w:r w:rsidRPr="00EF2694">
        <w:rPr>
          <w:rtl/>
        </w:rPr>
        <w:t xml:space="preserve">أولى بهم من أنفسهم </w:t>
      </w:r>
      <w:r w:rsidR="008B54B8">
        <w:rPr>
          <w:rtl/>
        </w:rPr>
        <w:t xml:space="preserve">يدلّ </w:t>
      </w:r>
      <w:r w:rsidRPr="00EF2694">
        <w:rPr>
          <w:rtl/>
        </w:rPr>
        <w:t>على أن له أن يأمرهم بما يشاء</w:t>
      </w:r>
      <w:r>
        <w:rPr>
          <w:rtl/>
        </w:rPr>
        <w:t xml:space="preserve"> ، </w:t>
      </w:r>
      <w:r w:rsidRPr="00EF2694">
        <w:rPr>
          <w:rtl/>
        </w:rPr>
        <w:t>ويد</w:t>
      </w:r>
      <w:r w:rsidR="008A4DAC">
        <w:rPr>
          <w:rtl/>
        </w:rPr>
        <w:t xml:space="preserve">برّ </w:t>
      </w:r>
      <w:r w:rsidRPr="00EF2694">
        <w:rPr>
          <w:rtl/>
        </w:rPr>
        <w:t>فيهم ما يشاء في أمر الدين والدنيا</w:t>
      </w:r>
      <w:r>
        <w:rPr>
          <w:rtl/>
        </w:rPr>
        <w:t xml:space="preserve"> ، </w:t>
      </w:r>
      <w:r w:rsidRPr="00EF2694">
        <w:rPr>
          <w:rtl/>
        </w:rPr>
        <w:t>و</w:t>
      </w:r>
      <w:r w:rsidR="007F174A">
        <w:rPr>
          <w:rtl/>
        </w:rPr>
        <w:t xml:space="preserve">أنّه </w:t>
      </w:r>
      <w:r w:rsidRPr="00EF2694">
        <w:rPr>
          <w:rtl/>
        </w:rPr>
        <w:t>لا اختيار لهم معه</w:t>
      </w:r>
      <w:r>
        <w:rPr>
          <w:rtl/>
        </w:rPr>
        <w:t xml:space="preserve"> ، </w:t>
      </w:r>
      <w:r w:rsidRPr="00EF2694">
        <w:rPr>
          <w:rtl/>
        </w:rPr>
        <w:t xml:space="preserve">وهل هذا </w:t>
      </w:r>
      <w:r w:rsidR="006E33A0">
        <w:rPr>
          <w:rtl/>
        </w:rPr>
        <w:t xml:space="preserve">إلّا </w:t>
      </w:r>
      <w:r w:rsidRPr="00EF2694">
        <w:rPr>
          <w:rtl/>
        </w:rPr>
        <w:t>معنى الإمامة والرئاسة العامة.</w:t>
      </w:r>
    </w:p>
    <w:p w14:paraId="1B5753A1" w14:textId="4FDF8A4A" w:rsidR="00782297" w:rsidRPr="00EF2694" w:rsidRDefault="00782297" w:rsidP="00A020F0">
      <w:pPr>
        <w:pStyle w:val="libNormal"/>
        <w:rPr>
          <w:rtl/>
        </w:rPr>
      </w:pPr>
      <w:r w:rsidRPr="00EF2694">
        <w:rPr>
          <w:rtl/>
        </w:rPr>
        <w:t>و</w:t>
      </w:r>
      <w:r w:rsidR="00F85EC4">
        <w:rPr>
          <w:rtl/>
        </w:rPr>
        <w:t>أيضاً</w:t>
      </w:r>
      <w:r w:rsidR="008A4DAC">
        <w:rPr>
          <w:rtl/>
        </w:rPr>
        <w:t xml:space="preserve"> </w:t>
      </w:r>
      <w:r w:rsidRPr="00EF2694">
        <w:rPr>
          <w:rtl/>
        </w:rPr>
        <w:t>لا يخفى على عاقل أن ما قر</w:t>
      </w:r>
      <w:r w:rsidR="00D01A33">
        <w:rPr>
          <w:rFonts w:hint="cs"/>
          <w:rtl/>
        </w:rPr>
        <w:t>ّ</w:t>
      </w:r>
      <w:r w:rsidRPr="00EF2694">
        <w:rPr>
          <w:rtl/>
        </w:rPr>
        <w:t xml:space="preserve">رهم </w:t>
      </w:r>
      <w:r w:rsidRPr="002F75F6">
        <w:rPr>
          <w:rStyle w:val="libAlaemChar"/>
          <w:rtl/>
        </w:rPr>
        <w:t>صلى‌الله‌عليه‌وآله‌وسلم</w:t>
      </w:r>
      <w:r w:rsidRPr="00EF2694">
        <w:rPr>
          <w:rtl/>
        </w:rPr>
        <w:t xml:space="preserve"> عليه إن</w:t>
      </w:r>
      <w:r w:rsidR="00D01A33">
        <w:rPr>
          <w:rFonts w:hint="cs"/>
          <w:rtl/>
        </w:rPr>
        <w:t>ّ</w:t>
      </w:r>
      <w:r w:rsidRPr="00EF2694">
        <w:rPr>
          <w:rtl/>
        </w:rPr>
        <w:t>ما أشار به إلى ما أثبت الله له في كتابه العزيز</w:t>
      </w:r>
      <w:r>
        <w:rPr>
          <w:rtl/>
        </w:rPr>
        <w:t xml:space="preserve"> ، </w:t>
      </w:r>
      <w:r w:rsidRPr="00EF2694">
        <w:rPr>
          <w:rtl/>
        </w:rPr>
        <w:t xml:space="preserve">حيث </w:t>
      </w:r>
      <w:r w:rsidR="004E2A7C">
        <w:rPr>
          <w:rtl/>
        </w:rPr>
        <w:t>قال :</w:t>
      </w:r>
      <w:r>
        <w:rPr>
          <w:rtl/>
        </w:rPr>
        <w:t xml:space="preserve"> « </w:t>
      </w:r>
      <w:r w:rsidR="00CD2212">
        <w:rPr>
          <w:rStyle w:val="libAieChar"/>
          <w:rtl/>
        </w:rPr>
        <w:t>ال</w:t>
      </w:r>
      <w:r w:rsidR="006C555D">
        <w:rPr>
          <w:rStyle w:val="libAieChar"/>
          <w:rtl/>
        </w:rPr>
        <w:t xml:space="preserve">نبيّ </w:t>
      </w:r>
      <w:r w:rsidRPr="002F75F6">
        <w:rPr>
          <w:rStyle w:val="libAieChar"/>
          <w:rtl/>
        </w:rPr>
        <w:t xml:space="preserve">أَوْلى بِالْمُؤْمِنِينَ مِنْ أَنْفُسِهِمْ </w:t>
      </w:r>
      <w:r>
        <w:rPr>
          <w:rtl/>
        </w:rPr>
        <w:t xml:space="preserve">» </w:t>
      </w:r>
      <w:r w:rsidRPr="00273F93">
        <w:rPr>
          <w:rStyle w:val="libFootnotenumChar"/>
          <w:rtl/>
        </w:rPr>
        <w:t>(1)</w:t>
      </w:r>
      <w:r w:rsidRPr="00EF2694">
        <w:rPr>
          <w:rtl/>
        </w:rPr>
        <w:t xml:space="preserve"> وقد أجمع المفس</w:t>
      </w:r>
      <w:r w:rsidR="00D01A33">
        <w:rPr>
          <w:rFonts w:hint="cs"/>
          <w:rtl/>
        </w:rPr>
        <w:t>ّ</w:t>
      </w:r>
      <w:r w:rsidRPr="00EF2694">
        <w:rPr>
          <w:rtl/>
        </w:rPr>
        <w:t>رون على أن المراد به ما ذكرناه.</w:t>
      </w:r>
    </w:p>
    <w:p w14:paraId="00300E60" w14:textId="3218BBCD" w:rsidR="00782297" w:rsidRPr="00EF2694" w:rsidRDefault="008D0E33" w:rsidP="00A020F0">
      <w:pPr>
        <w:pStyle w:val="libNormal"/>
        <w:rPr>
          <w:rtl/>
        </w:rPr>
      </w:pPr>
      <w:r>
        <w:rPr>
          <w:rtl/>
        </w:rPr>
        <w:t>قال :</w:t>
      </w:r>
      <w:r w:rsidR="00782297" w:rsidRPr="00EF2694">
        <w:rPr>
          <w:rtl/>
        </w:rPr>
        <w:t>الزمخشري في الكشاف</w:t>
      </w:r>
      <w:r w:rsidR="00782297">
        <w:rPr>
          <w:rtl/>
        </w:rPr>
        <w:t xml:space="preserve"> : </w:t>
      </w:r>
      <w:r w:rsidR="00CD2212">
        <w:rPr>
          <w:rtl/>
        </w:rPr>
        <w:t>ال</w:t>
      </w:r>
      <w:r w:rsidR="006C555D">
        <w:rPr>
          <w:rtl/>
        </w:rPr>
        <w:t xml:space="preserve">نبيّ </w:t>
      </w:r>
      <w:r w:rsidR="00782297" w:rsidRPr="00EF2694">
        <w:rPr>
          <w:rtl/>
        </w:rPr>
        <w:t xml:space="preserve">أولى بالمؤمنين في </w:t>
      </w:r>
      <w:r w:rsidR="008A4DAC">
        <w:rPr>
          <w:rtl/>
        </w:rPr>
        <w:t xml:space="preserve">كلّ </w:t>
      </w:r>
      <w:r w:rsidR="00782297" w:rsidRPr="00EF2694">
        <w:rPr>
          <w:rtl/>
        </w:rPr>
        <w:t>شيء من أمور الدين والدنيا من أنفسهم</w:t>
      </w:r>
      <w:r w:rsidR="00782297">
        <w:rPr>
          <w:rtl/>
        </w:rPr>
        <w:t xml:space="preserve"> ، </w:t>
      </w:r>
      <w:r w:rsidR="00782297" w:rsidRPr="00EF2694">
        <w:rPr>
          <w:rtl/>
        </w:rPr>
        <w:t>ولهذا أطلق ولم يقيد فيجب عليهم أن يكون أحب إليهم من أنفسهم</w:t>
      </w:r>
      <w:r w:rsidR="00782297">
        <w:rPr>
          <w:rtl/>
        </w:rPr>
        <w:t xml:space="preserve"> ، </w:t>
      </w:r>
      <w:r w:rsidR="00782297" w:rsidRPr="00EF2694">
        <w:rPr>
          <w:rtl/>
        </w:rPr>
        <w:t>وحكمه أنفذ إليهم من حكمها</w:t>
      </w:r>
      <w:r w:rsidR="00782297">
        <w:rPr>
          <w:rtl/>
        </w:rPr>
        <w:t xml:space="preserve"> ، </w:t>
      </w:r>
      <w:r w:rsidR="00782297" w:rsidRPr="00EF2694">
        <w:rPr>
          <w:rtl/>
        </w:rPr>
        <w:t>وحقه آثر عليهم من حقوقها</w:t>
      </w:r>
      <w:r w:rsidR="00782297">
        <w:rPr>
          <w:rtl/>
        </w:rPr>
        <w:t xml:space="preserve"> ، </w:t>
      </w:r>
      <w:r w:rsidR="00782297" w:rsidRPr="00EF2694">
        <w:rPr>
          <w:rtl/>
        </w:rPr>
        <w:t>وشفقتهم عليه أقدم من شفقتهم عليها</w:t>
      </w:r>
      <w:r w:rsidR="00782297">
        <w:rPr>
          <w:rtl/>
        </w:rPr>
        <w:t xml:space="preserve"> ، </w:t>
      </w:r>
      <w:r w:rsidR="00782297" w:rsidRPr="00EF2694">
        <w:rPr>
          <w:rtl/>
        </w:rPr>
        <w:t>وأن يبذلوها دونه ويجعلوها فداء إذا أعضل خطب ووقاية إذا ألحقت حرب</w:t>
      </w:r>
      <w:r w:rsidR="00782297">
        <w:rPr>
          <w:rtl/>
        </w:rPr>
        <w:t xml:space="preserve"> ، </w:t>
      </w:r>
      <w:r w:rsidR="00782297" w:rsidRPr="00EF2694">
        <w:rPr>
          <w:rtl/>
        </w:rPr>
        <w:t>وأن لا يتبعوا ما تدعوهم إليه نفوسهم</w:t>
      </w:r>
      <w:r w:rsidR="00782297">
        <w:rPr>
          <w:rtl/>
        </w:rPr>
        <w:t xml:space="preserve"> ، </w:t>
      </w:r>
      <w:r w:rsidR="00782297" w:rsidRPr="00EF2694">
        <w:rPr>
          <w:rtl/>
        </w:rPr>
        <w:t xml:space="preserve">ولا ما تصرفهم عنه ويتبعوا </w:t>
      </w:r>
      <w:r w:rsidR="008A4DAC">
        <w:rPr>
          <w:rtl/>
        </w:rPr>
        <w:t xml:space="preserve">كلّ </w:t>
      </w:r>
      <w:r w:rsidR="00782297" w:rsidRPr="00EF2694">
        <w:rPr>
          <w:rtl/>
        </w:rPr>
        <w:t>ما دع</w:t>
      </w:r>
      <w:r w:rsidR="00D54C7C">
        <w:rPr>
          <w:rtl/>
        </w:rPr>
        <w:t xml:space="preserve">أهمّ </w:t>
      </w:r>
      <w:r w:rsidR="00782297" w:rsidRPr="00EF2694">
        <w:rPr>
          <w:rtl/>
        </w:rPr>
        <w:t xml:space="preserve">إليه رسول الله </w:t>
      </w:r>
      <w:r w:rsidR="00782297" w:rsidRPr="002F75F6">
        <w:rPr>
          <w:rStyle w:val="libAlaemChar"/>
          <w:rtl/>
        </w:rPr>
        <w:t>صلى‌الله‌عليه‌وآله‌وسلم</w:t>
      </w:r>
      <w:r w:rsidR="00782297" w:rsidRPr="00EF2694">
        <w:rPr>
          <w:rtl/>
        </w:rPr>
        <w:t xml:space="preserve"> وصرفهم عنه</w:t>
      </w:r>
      <w:r w:rsidR="00782297">
        <w:rPr>
          <w:rtl/>
        </w:rPr>
        <w:t xml:space="preserve"> ، </w:t>
      </w:r>
      <w:r w:rsidR="00782297" w:rsidRPr="00EF2694">
        <w:rPr>
          <w:rtl/>
        </w:rPr>
        <w:t>إلى آخر كلامه.</w:t>
      </w:r>
    </w:p>
    <w:p w14:paraId="4EA425E8" w14:textId="7E52A8F3" w:rsidR="00782297" w:rsidRPr="00EF2694" w:rsidRDefault="00782297" w:rsidP="00A020F0">
      <w:pPr>
        <w:pStyle w:val="libNormal"/>
        <w:rPr>
          <w:rtl/>
        </w:rPr>
      </w:pPr>
      <w:r w:rsidRPr="00EF2694">
        <w:rPr>
          <w:rtl/>
        </w:rPr>
        <w:t xml:space="preserve">ونحوه </w:t>
      </w:r>
      <w:r w:rsidR="008D0E33">
        <w:rPr>
          <w:rtl/>
        </w:rPr>
        <w:t>قال :</w:t>
      </w:r>
      <w:r w:rsidRPr="00EF2694">
        <w:rPr>
          <w:rtl/>
        </w:rPr>
        <w:t>البيضاوي وغيره من المفسرين.</w:t>
      </w:r>
    </w:p>
    <w:p w14:paraId="0A4F157F" w14:textId="073A2DEA" w:rsidR="00782297" w:rsidRPr="00EF2694" w:rsidRDefault="00782297" w:rsidP="00A020F0">
      <w:pPr>
        <w:pStyle w:val="libNormal"/>
        <w:rPr>
          <w:rtl/>
        </w:rPr>
      </w:pPr>
      <w:r w:rsidRPr="00EF2694">
        <w:rPr>
          <w:rtl/>
        </w:rPr>
        <w:t>و</w:t>
      </w:r>
      <w:r w:rsidR="008D0E33">
        <w:rPr>
          <w:rtl/>
        </w:rPr>
        <w:t>قال :</w:t>
      </w:r>
      <w:r w:rsidRPr="00EF2694">
        <w:rPr>
          <w:rtl/>
        </w:rPr>
        <w:t>السي</w:t>
      </w:r>
      <w:r w:rsidR="00D01A33">
        <w:rPr>
          <w:rFonts w:hint="cs"/>
          <w:rtl/>
        </w:rPr>
        <w:t>ّ</w:t>
      </w:r>
      <w:r w:rsidRPr="00EF2694">
        <w:rPr>
          <w:rtl/>
        </w:rPr>
        <w:t xml:space="preserve">د </w:t>
      </w:r>
      <w:r w:rsidRPr="002F75F6">
        <w:rPr>
          <w:rStyle w:val="libAlaemChar"/>
          <w:rtl/>
        </w:rPr>
        <w:t>رضي‌الله‌عنه</w:t>
      </w:r>
      <w:r w:rsidRPr="00EF2694">
        <w:rPr>
          <w:rtl/>
        </w:rPr>
        <w:t xml:space="preserve"> فأم</w:t>
      </w:r>
      <w:r w:rsidR="00D01A33">
        <w:rPr>
          <w:rFonts w:hint="cs"/>
          <w:rtl/>
        </w:rPr>
        <w:t>ّ</w:t>
      </w:r>
      <w:r w:rsidRPr="00EF2694">
        <w:rPr>
          <w:rtl/>
        </w:rPr>
        <w:t>ا الدليل على أن</w:t>
      </w:r>
      <w:r w:rsidR="00D01A33">
        <w:rPr>
          <w:rFonts w:hint="cs"/>
          <w:rtl/>
        </w:rPr>
        <w:t>ّ</w:t>
      </w:r>
      <w:r w:rsidRPr="00EF2694">
        <w:rPr>
          <w:rtl/>
        </w:rPr>
        <w:t xml:space="preserve"> لفظة أولى يفيد معنى الإمامة</w:t>
      </w:r>
      <w:r>
        <w:rPr>
          <w:rtl/>
        </w:rPr>
        <w:t xml:space="preserve"> ، </w:t>
      </w:r>
      <w:r w:rsidRPr="00EF2694">
        <w:rPr>
          <w:rtl/>
        </w:rPr>
        <w:t xml:space="preserve">فهو أنا نجد أهل </w:t>
      </w:r>
      <w:r w:rsidR="00F66E4A">
        <w:rPr>
          <w:rtl/>
        </w:rPr>
        <w:t xml:space="preserve">اللّغة </w:t>
      </w:r>
      <w:r w:rsidRPr="00EF2694">
        <w:rPr>
          <w:rtl/>
        </w:rPr>
        <w:t xml:space="preserve">لا يضفون هذا اللفظ </w:t>
      </w:r>
      <w:r w:rsidR="006E33A0">
        <w:rPr>
          <w:rtl/>
        </w:rPr>
        <w:t xml:space="preserve">إلّا </w:t>
      </w:r>
      <w:r w:rsidRPr="00EF2694">
        <w:rPr>
          <w:rtl/>
        </w:rPr>
        <w:t>فيمن كان يملك ما وصف ب</w:t>
      </w:r>
      <w:r w:rsidR="007F174A">
        <w:rPr>
          <w:rtl/>
        </w:rPr>
        <w:t xml:space="preserve">أنّه </w:t>
      </w:r>
      <w:r w:rsidRPr="00EF2694">
        <w:rPr>
          <w:rtl/>
        </w:rPr>
        <w:t>أولى به</w:t>
      </w:r>
      <w:r>
        <w:rPr>
          <w:rtl/>
        </w:rPr>
        <w:t xml:space="preserve"> ، </w:t>
      </w:r>
      <w:r w:rsidRPr="00EF2694">
        <w:rPr>
          <w:rtl/>
        </w:rPr>
        <w:t>وينفذ فيه أمره ونهيه</w:t>
      </w:r>
      <w:r>
        <w:rPr>
          <w:rtl/>
        </w:rPr>
        <w:t xml:space="preserve"> ، </w:t>
      </w:r>
      <w:r w:rsidR="006E33A0">
        <w:rPr>
          <w:rtl/>
        </w:rPr>
        <w:t xml:space="preserve">إلّا </w:t>
      </w:r>
      <w:r w:rsidRPr="00EF2694">
        <w:rPr>
          <w:rtl/>
        </w:rPr>
        <w:t>تر</w:t>
      </w:r>
      <w:r w:rsidR="00D54C7C">
        <w:rPr>
          <w:rtl/>
        </w:rPr>
        <w:t xml:space="preserve">أهمّ </w:t>
      </w:r>
      <w:r w:rsidRPr="00EF2694">
        <w:rPr>
          <w:rtl/>
        </w:rPr>
        <w:t>يقولون</w:t>
      </w:r>
      <w:r>
        <w:rPr>
          <w:rtl/>
        </w:rPr>
        <w:t xml:space="preserve"> : </w:t>
      </w:r>
      <w:r w:rsidRPr="00EF2694">
        <w:rPr>
          <w:rtl/>
        </w:rPr>
        <w:t>السلطان أولى بإقامة الحدود من الرعية وولد المي</w:t>
      </w:r>
      <w:r w:rsidR="00D01A33">
        <w:rPr>
          <w:rFonts w:hint="cs"/>
          <w:rtl/>
        </w:rPr>
        <w:t>ّ</w:t>
      </w:r>
      <w:r w:rsidRPr="00EF2694">
        <w:rPr>
          <w:rtl/>
        </w:rPr>
        <w:t>ت أولى بميراثه من كثير من أقاربه</w:t>
      </w:r>
      <w:r>
        <w:rPr>
          <w:rtl/>
        </w:rPr>
        <w:t xml:space="preserve"> ، </w:t>
      </w:r>
      <w:r w:rsidRPr="00EF2694">
        <w:rPr>
          <w:rtl/>
        </w:rPr>
        <w:t>ومرادهم في جميع ذلك ما ذكرناه</w:t>
      </w:r>
      <w:r>
        <w:rPr>
          <w:rtl/>
        </w:rPr>
        <w:t xml:space="preserve"> ، </w:t>
      </w:r>
      <w:r w:rsidRPr="00EF2694">
        <w:rPr>
          <w:rtl/>
        </w:rPr>
        <w:t xml:space="preserve">ولا خلاف بين </w:t>
      </w:r>
      <w:r w:rsidR="00750101">
        <w:rPr>
          <w:rtl/>
        </w:rPr>
        <w:t xml:space="preserve">المفّسرين </w:t>
      </w:r>
      <w:r w:rsidRPr="00EF2694">
        <w:rPr>
          <w:rtl/>
        </w:rPr>
        <w:t>في أن قوله تعالى</w:t>
      </w:r>
      <w:r>
        <w:rPr>
          <w:rtl/>
        </w:rPr>
        <w:t xml:space="preserve"> « </w:t>
      </w:r>
      <w:r w:rsidR="00CD2212">
        <w:rPr>
          <w:rStyle w:val="libAieChar"/>
          <w:rtl/>
        </w:rPr>
        <w:t>ال</w:t>
      </w:r>
      <w:r w:rsidR="006C555D">
        <w:rPr>
          <w:rStyle w:val="libAieChar"/>
          <w:rtl/>
        </w:rPr>
        <w:t xml:space="preserve">نبيّ </w:t>
      </w:r>
      <w:r w:rsidRPr="002F75F6">
        <w:rPr>
          <w:rStyle w:val="libAieChar"/>
          <w:rtl/>
        </w:rPr>
        <w:t xml:space="preserve">أَوْلى بِالْمُؤْمِنِينَ مِنْ أَنْفُسِهِمْ </w:t>
      </w:r>
      <w:r>
        <w:rPr>
          <w:rtl/>
        </w:rPr>
        <w:t xml:space="preserve">» </w:t>
      </w:r>
      <w:r w:rsidRPr="00EF2694">
        <w:rPr>
          <w:rtl/>
        </w:rPr>
        <w:t>المراد به بتدبيرهم والقيام بأمرهم</w:t>
      </w:r>
      <w:r>
        <w:rPr>
          <w:rtl/>
        </w:rPr>
        <w:t xml:space="preserve"> ، </w:t>
      </w:r>
      <w:r w:rsidRPr="00EF2694">
        <w:rPr>
          <w:rtl/>
        </w:rPr>
        <w:t>حيث وجبت طاعته عليهم</w:t>
      </w:r>
      <w:r>
        <w:rPr>
          <w:rtl/>
        </w:rPr>
        <w:t xml:space="preserve"> ، </w:t>
      </w:r>
      <w:r w:rsidRPr="00EF2694">
        <w:rPr>
          <w:rtl/>
        </w:rPr>
        <w:t xml:space="preserve">ونحن نعلم </w:t>
      </w:r>
      <w:r w:rsidR="007F174A">
        <w:rPr>
          <w:rtl/>
        </w:rPr>
        <w:t xml:space="preserve">أنّه </w:t>
      </w:r>
      <w:r w:rsidRPr="00EF2694">
        <w:rPr>
          <w:rtl/>
        </w:rPr>
        <w:t>لا يكون أولى</w:t>
      </w:r>
    </w:p>
    <w:p w14:paraId="16F84D54" w14:textId="77777777" w:rsidR="00782297" w:rsidRPr="00EF2694" w:rsidRDefault="00782297" w:rsidP="009D38AE">
      <w:pPr>
        <w:pStyle w:val="libLine"/>
        <w:rPr>
          <w:rtl/>
        </w:rPr>
      </w:pPr>
      <w:r w:rsidRPr="00EF2694">
        <w:rPr>
          <w:rtl/>
        </w:rPr>
        <w:t>__________________</w:t>
      </w:r>
    </w:p>
    <w:p w14:paraId="4EBB5F17" w14:textId="77777777" w:rsidR="00782297" w:rsidRPr="00EF2694" w:rsidRDefault="00782297" w:rsidP="00E7042C">
      <w:pPr>
        <w:pStyle w:val="libFootnote0"/>
        <w:rPr>
          <w:rtl/>
          <w:lang w:bidi="fa-IR"/>
        </w:rPr>
      </w:pPr>
      <w:r>
        <w:rPr>
          <w:rtl/>
        </w:rPr>
        <w:t>(</w:t>
      </w:r>
      <w:r w:rsidRPr="00EF2694">
        <w:rPr>
          <w:rtl/>
        </w:rPr>
        <w:t>1) سورة الأحزاب</w:t>
      </w:r>
      <w:r>
        <w:rPr>
          <w:rtl/>
        </w:rPr>
        <w:t xml:space="preserve"> : </w:t>
      </w:r>
      <w:r w:rsidRPr="00EF2694">
        <w:rPr>
          <w:rtl/>
        </w:rPr>
        <w:t>6.</w:t>
      </w:r>
    </w:p>
    <w:p w14:paraId="5BF16D3A" w14:textId="77777777" w:rsidR="00CE1409" w:rsidRDefault="00CE1409" w:rsidP="00CE1409">
      <w:pPr>
        <w:pStyle w:val="libNormal"/>
        <w:rPr>
          <w:rtl/>
        </w:rPr>
      </w:pPr>
      <w:r>
        <w:rPr>
          <w:rtl/>
        </w:rPr>
        <w:br w:type="page"/>
      </w:r>
    </w:p>
    <w:p w14:paraId="053BCB74" w14:textId="25CA4623" w:rsidR="00782297" w:rsidRDefault="00782297" w:rsidP="00CE1409">
      <w:pPr>
        <w:pStyle w:val="libNormal"/>
        <w:rPr>
          <w:rtl/>
        </w:rPr>
      </w:pPr>
    </w:p>
    <w:p w14:paraId="61F8C94D" w14:textId="3F9D5F2B" w:rsidR="00782297" w:rsidRPr="00324B78" w:rsidRDefault="008D0E33" w:rsidP="009D38AE">
      <w:pPr>
        <w:pStyle w:val="libLine"/>
        <w:rPr>
          <w:rtl/>
        </w:rPr>
      </w:pPr>
      <w:r>
        <w:rPr>
          <w:rFonts w:hint="cs"/>
          <w:rtl/>
        </w:rPr>
        <w:t>________________________________________________________</w:t>
      </w:r>
    </w:p>
    <w:p w14:paraId="204F769A" w14:textId="4CA2621C" w:rsidR="00782297" w:rsidRPr="00EF2694" w:rsidRDefault="00782297" w:rsidP="004E511B">
      <w:pPr>
        <w:pStyle w:val="libNormal0"/>
        <w:rPr>
          <w:rtl/>
        </w:rPr>
      </w:pPr>
      <w:r w:rsidRPr="00EF2694">
        <w:rPr>
          <w:rtl/>
        </w:rPr>
        <w:t xml:space="preserve">بتدبير الخلق وأمرهم ونهيهم من </w:t>
      </w:r>
      <w:r w:rsidR="008A4DAC">
        <w:rPr>
          <w:rtl/>
        </w:rPr>
        <w:t xml:space="preserve">كلّ </w:t>
      </w:r>
      <w:r w:rsidRPr="00EF2694">
        <w:rPr>
          <w:rtl/>
        </w:rPr>
        <w:t xml:space="preserve">أحد </w:t>
      </w:r>
      <w:r w:rsidR="006E33A0">
        <w:rPr>
          <w:rtl/>
        </w:rPr>
        <w:t xml:space="preserve">إلّا </w:t>
      </w:r>
      <w:r w:rsidRPr="00EF2694">
        <w:rPr>
          <w:rtl/>
        </w:rPr>
        <w:t>من كان إماما</w:t>
      </w:r>
      <w:r w:rsidR="00D01A33">
        <w:rPr>
          <w:rFonts w:hint="cs"/>
          <w:rtl/>
        </w:rPr>
        <w:t>ً</w:t>
      </w:r>
      <w:r w:rsidRPr="00EF2694">
        <w:rPr>
          <w:rtl/>
        </w:rPr>
        <w:t xml:space="preserve"> لهم مفترض الطاعة عليهم.</w:t>
      </w:r>
    </w:p>
    <w:p w14:paraId="2385AD71" w14:textId="00F67810" w:rsidR="00782297" w:rsidRPr="00EF2694" w:rsidRDefault="00782297" w:rsidP="00A020F0">
      <w:pPr>
        <w:pStyle w:val="libNormal"/>
        <w:rPr>
          <w:rtl/>
        </w:rPr>
      </w:pPr>
      <w:r w:rsidRPr="00EF2694">
        <w:rPr>
          <w:rtl/>
        </w:rPr>
        <w:t xml:space="preserve">فإن </w:t>
      </w:r>
      <w:r w:rsidR="004E2A7C">
        <w:rPr>
          <w:rtl/>
        </w:rPr>
        <w:t>قال :</w:t>
      </w:r>
      <w:r>
        <w:rPr>
          <w:rtl/>
        </w:rPr>
        <w:t xml:space="preserve"> </w:t>
      </w:r>
      <w:r w:rsidRPr="00EF2694">
        <w:rPr>
          <w:rtl/>
        </w:rPr>
        <w:t>سل</w:t>
      </w:r>
      <w:r w:rsidR="0022555C">
        <w:rPr>
          <w:rtl/>
        </w:rPr>
        <w:t xml:space="preserve">منّا </w:t>
      </w:r>
      <w:r w:rsidRPr="00EF2694">
        <w:rPr>
          <w:rtl/>
        </w:rPr>
        <w:t xml:space="preserve">أن المراد بالمولى في </w:t>
      </w:r>
      <w:r w:rsidR="007C7DC0">
        <w:rPr>
          <w:rtl/>
        </w:rPr>
        <w:t xml:space="preserve">الخبر </w:t>
      </w:r>
      <w:r w:rsidRPr="00EF2694">
        <w:rPr>
          <w:rtl/>
        </w:rPr>
        <w:t xml:space="preserve">ما </w:t>
      </w:r>
      <w:r w:rsidR="00F85EC4">
        <w:rPr>
          <w:rtl/>
        </w:rPr>
        <w:t xml:space="preserve">تقدّم </w:t>
      </w:r>
      <w:r w:rsidRPr="00EF2694">
        <w:rPr>
          <w:rtl/>
        </w:rPr>
        <w:t xml:space="preserve">من معنى الأولى من أين لكم </w:t>
      </w:r>
      <w:r w:rsidR="007F174A">
        <w:rPr>
          <w:rtl/>
        </w:rPr>
        <w:t xml:space="preserve">أنّه </w:t>
      </w:r>
      <w:r w:rsidRPr="00EF2694">
        <w:rPr>
          <w:rtl/>
        </w:rPr>
        <w:t>أراد كونه أولى بهم في تدبيرهم وأمرهم ونهيهم دون أن يكون أراد به أولى بأن يوالوه ويحبوه ويعظموه ويفضلوه</w:t>
      </w:r>
      <w:r>
        <w:rPr>
          <w:rtl/>
        </w:rPr>
        <w:t>؟</w:t>
      </w:r>
    </w:p>
    <w:p w14:paraId="5A5B8411" w14:textId="3AAE6BA0" w:rsidR="00782297" w:rsidRDefault="00782297" w:rsidP="00A020F0">
      <w:pPr>
        <w:pStyle w:val="libNormal"/>
        <w:rPr>
          <w:rtl/>
        </w:rPr>
      </w:pPr>
      <w:r w:rsidRPr="00EF2694">
        <w:rPr>
          <w:rtl/>
        </w:rPr>
        <w:t>قيل له</w:t>
      </w:r>
      <w:r>
        <w:rPr>
          <w:rtl/>
        </w:rPr>
        <w:t xml:space="preserve"> : </w:t>
      </w:r>
      <w:r w:rsidRPr="00EF2694">
        <w:rPr>
          <w:rtl/>
        </w:rPr>
        <w:t>سؤالك يبطل من وجهين</w:t>
      </w:r>
      <w:r>
        <w:rPr>
          <w:rtl/>
        </w:rPr>
        <w:t xml:space="preserve"> : « </w:t>
      </w:r>
      <w:r w:rsidRPr="00EF2694">
        <w:rPr>
          <w:rtl/>
        </w:rPr>
        <w:t>أحدهما</w:t>
      </w:r>
      <w:r>
        <w:rPr>
          <w:rtl/>
        </w:rPr>
        <w:t xml:space="preserve"> » </w:t>
      </w:r>
      <w:r w:rsidRPr="00EF2694">
        <w:rPr>
          <w:rtl/>
        </w:rPr>
        <w:t>أن الظاهر من قول القائل فلان أولى بفلان</w:t>
      </w:r>
      <w:r>
        <w:rPr>
          <w:rtl/>
        </w:rPr>
        <w:t xml:space="preserve"> ، </w:t>
      </w:r>
      <w:r w:rsidR="007F174A">
        <w:rPr>
          <w:rtl/>
        </w:rPr>
        <w:t xml:space="preserve">أنّه </w:t>
      </w:r>
      <w:r w:rsidRPr="00EF2694">
        <w:rPr>
          <w:rtl/>
        </w:rPr>
        <w:t>أولى بتدبيره وأ</w:t>
      </w:r>
      <w:r w:rsidR="00F235A5">
        <w:rPr>
          <w:rtl/>
        </w:rPr>
        <w:t xml:space="preserve">حقّ </w:t>
      </w:r>
      <w:r w:rsidRPr="00EF2694">
        <w:rPr>
          <w:rtl/>
        </w:rPr>
        <w:t>بأمره ونهيه</w:t>
      </w:r>
      <w:r>
        <w:rPr>
          <w:rtl/>
        </w:rPr>
        <w:t xml:space="preserve"> ، </w:t>
      </w:r>
      <w:r w:rsidRPr="00EF2694">
        <w:rPr>
          <w:rtl/>
        </w:rPr>
        <w:t>فإذا انضاف إلى ذلك القول أولى به من نفسه زالت الشبهة في أن المراد ما ذكرناه</w:t>
      </w:r>
      <w:r>
        <w:rPr>
          <w:rtl/>
        </w:rPr>
        <w:t xml:space="preserve"> ، </w:t>
      </w:r>
      <w:r w:rsidR="006E33A0">
        <w:rPr>
          <w:rtl/>
        </w:rPr>
        <w:t xml:space="preserve">إلّا </w:t>
      </w:r>
      <w:r w:rsidRPr="00EF2694">
        <w:rPr>
          <w:rtl/>
        </w:rPr>
        <w:t>تر</w:t>
      </w:r>
      <w:r w:rsidR="00D54C7C">
        <w:rPr>
          <w:rtl/>
        </w:rPr>
        <w:t xml:space="preserve">أهمّ </w:t>
      </w:r>
      <w:r w:rsidRPr="00EF2694">
        <w:rPr>
          <w:rtl/>
        </w:rPr>
        <w:t xml:space="preserve">يستعملون هذه اللفظة مطلقة في </w:t>
      </w:r>
      <w:r w:rsidR="008A4DAC">
        <w:rPr>
          <w:rtl/>
        </w:rPr>
        <w:t xml:space="preserve">كلّ </w:t>
      </w:r>
      <w:r w:rsidRPr="00EF2694">
        <w:rPr>
          <w:rtl/>
        </w:rPr>
        <w:t>موضع حصل فيه محقق للتدبير والاختصاص بالأمر والنهي كاستعمالهم لها في السلطان ورعيته والوالد وولده والسيد وعبده</w:t>
      </w:r>
      <w:r>
        <w:rPr>
          <w:rtl/>
        </w:rPr>
        <w:t xml:space="preserve"> ، </w:t>
      </w:r>
      <w:r w:rsidRPr="00EF2694">
        <w:rPr>
          <w:rtl/>
        </w:rPr>
        <w:t>وإن جاز أن يستعملوها مقيدة في غير هذا الموضع</w:t>
      </w:r>
      <w:r>
        <w:rPr>
          <w:rtl/>
        </w:rPr>
        <w:t xml:space="preserve"> ، </w:t>
      </w:r>
      <w:r w:rsidRPr="00EF2694">
        <w:rPr>
          <w:rtl/>
        </w:rPr>
        <w:t>إذا قالوا فلان أولى ب</w:t>
      </w:r>
      <w:r w:rsidR="007D3C91">
        <w:rPr>
          <w:rtl/>
        </w:rPr>
        <w:t>محبّة</w:t>
      </w:r>
      <w:r w:rsidR="001E6A0A">
        <w:rPr>
          <w:rtl/>
        </w:rPr>
        <w:t xml:space="preserve"> </w:t>
      </w:r>
      <w:r w:rsidRPr="00EF2694">
        <w:rPr>
          <w:rtl/>
        </w:rPr>
        <w:t>فلان أو بنصرته أو بكذا وكذا منه</w:t>
      </w:r>
      <w:r>
        <w:rPr>
          <w:rtl/>
        </w:rPr>
        <w:t xml:space="preserve"> ، </w:t>
      </w:r>
      <w:r w:rsidR="006E33A0">
        <w:rPr>
          <w:rtl/>
        </w:rPr>
        <w:t xml:space="preserve">إلّا </w:t>
      </w:r>
      <w:r w:rsidRPr="00EF2694">
        <w:rPr>
          <w:rtl/>
        </w:rPr>
        <w:t xml:space="preserve">أن مع الإطلاق لا يعقل عنهم </w:t>
      </w:r>
      <w:r w:rsidR="006E33A0">
        <w:rPr>
          <w:rtl/>
        </w:rPr>
        <w:t xml:space="preserve">إلّا </w:t>
      </w:r>
      <w:r w:rsidRPr="00EF2694">
        <w:rPr>
          <w:rtl/>
        </w:rPr>
        <w:t>المعنى الأول.</w:t>
      </w:r>
    </w:p>
    <w:p w14:paraId="03E66CFA" w14:textId="298F37DD" w:rsidR="00782297" w:rsidRPr="00EF2694" w:rsidRDefault="00782297" w:rsidP="00A020F0">
      <w:pPr>
        <w:pStyle w:val="libNormal"/>
        <w:rPr>
          <w:rtl/>
        </w:rPr>
      </w:pPr>
      <w:r>
        <w:rPr>
          <w:rtl/>
        </w:rPr>
        <w:t xml:space="preserve">« </w:t>
      </w:r>
      <w:r w:rsidRPr="00EF2694">
        <w:rPr>
          <w:rtl/>
        </w:rPr>
        <w:t>والوجه الآخر</w:t>
      </w:r>
      <w:r>
        <w:rPr>
          <w:rtl/>
        </w:rPr>
        <w:t xml:space="preserve"> » </w:t>
      </w:r>
      <w:r w:rsidR="007F174A">
        <w:rPr>
          <w:rtl/>
        </w:rPr>
        <w:t xml:space="preserve">أنّه </w:t>
      </w:r>
      <w:r w:rsidRPr="00EF2694">
        <w:rPr>
          <w:rtl/>
        </w:rPr>
        <w:t xml:space="preserve">إذا ثبت أن </w:t>
      </w:r>
      <w:r w:rsidR="00CD2212">
        <w:rPr>
          <w:rtl/>
        </w:rPr>
        <w:t>ال</w:t>
      </w:r>
      <w:r w:rsidR="006C555D">
        <w:rPr>
          <w:rtl/>
        </w:rPr>
        <w:t xml:space="preserve">نبيّ </w:t>
      </w:r>
      <w:r w:rsidRPr="002F75F6">
        <w:rPr>
          <w:rStyle w:val="libAlaemChar"/>
          <w:rtl/>
        </w:rPr>
        <w:t>صلى‌الله‌عليه‌وآله‌وسلم</w:t>
      </w:r>
      <w:r w:rsidRPr="00EF2694">
        <w:rPr>
          <w:rtl/>
        </w:rPr>
        <w:t xml:space="preserve"> أراد بما قدمه من كونه أولى بالخلق من نفوسهم </w:t>
      </w:r>
      <w:r w:rsidR="007F174A">
        <w:rPr>
          <w:rtl/>
        </w:rPr>
        <w:t xml:space="preserve">أنّه </w:t>
      </w:r>
      <w:r w:rsidRPr="00EF2694">
        <w:rPr>
          <w:rtl/>
        </w:rPr>
        <w:t xml:space="preserve">أولى بتدبيرهم وتصريفهم من حيث وجبت طاعته عليهم بلا خلاف وجب أن يكون ما أوجبه لأمير المؤمنين </w:t>
      </w:r>
      <w:r w:rsidRPr="002F75F6">
        <w:rPr>
          <w:rStyle w:val="libAlaemChar"/>
          <w:rtl/>
        </w:rPr>
        <w:t>عليه‌السلام</w:t>
      </w:r>
      <w:r w:rsidRPr="00EF2694">
        <w:rPr>
          <w:rtl/>
        </w:rPr>
        <w:t xml:space="preserve"> في الكلام الثاني جاريا</w:t>
      </w:r>
      <w:r w:rsidR="00A11DAD">
        <w:rPr>
          <w:rFonts w:hint="cs"/>
          <w:rtl/>
        </w:rPr>
        <w:t>ً</w:t>
      </w:r>
      <w:r w:rsidRPr="00EF2694">
        <w:rPr>
          <w:rtl/>
        </w:rPr>
        <w:t xml:space="preserve"> ذلك المجرى يشهد ب</w:t>
      </w:r>
      <w:r w:rsidR="00DB530D">
        <w:rPr>
          <w:rtl/>
        </w:rPr>
        <w:t xml:space="preserve">صحّة </w:t>
      </w:r>
      <w:r w:rsidRPr="00EF2694">
        <w:rPr>
          <w:rtl/>
        </w:rPr>
        <w:t xml:space="preserve">ما قلناه أن القائل من أهل اللسان إذا </w:t>
      </w:r>
      <w:r w:rsidR="008D0E33">
        <w:rPr>
          <w:rtl/>
        </w:rPr>
        <w:t>قال :</w:t>
      </w:r>
      <w:r w:rsidRPr="00EF2694">
        <w:rPr>
          <w:rtl/>
        </w:rPr>
        <w:t>فلان وفلان</w:t>
      </w:r>
      <w:r>
        <w:rPr>
          <w:rtl/>
        </w:rPr>
        <w:t xml:space="preserve"> ، </w:t>
      </w:r>
      <w:r w:rsidRPr="00EF2694">
        <w:rPr>
          <w:rtl/>
        </w:rPr>
        <w:t>وذكر جماعة شركاء في المتاع الذي من صفته كذا وكذا</w:t>
      </w:r>
      <w:r>
        <w:rPr>
          <w:rtl/>
        </w:rPr>
        <w:t xml:space="preserve"> ، </w:t>
      </w:r>
      <w:r w:rsidR="00F66E4A">
        <w:rPr>
          <w:rtl/>
        </w:rPr>
        <w:t xml:space="preserve">ثمّ </w:t>
      </w:r>
      <w:r w:rsidR="008D0E33">
        <w:rPr>
          <w:rtl/>
        </w:rPr>
        <w:t>قال :</w:t>
      </w:r>
      <w:r w:rsidRPr="00EF2694">
        <w:rPr>
          <w:rtl/>
        </w:rPr>
        <w:t>عاطفا</w:t>
      </w:r>
      <w:r w:rsidR="00A11DAD">
        <w:rPr>
          <w:rFonts w:hint="cs"/>
          <w:rtl/>
        </w:rPr>
        <w:t>ً</w:t>
      </w:r>
      <w:r w:rsidRPr="00EF2694">
        <w:rPr>
          <w:rtl/>
        </w:rPr>
        <w:t xml:space="preserve"> على كلامه من كنت شريكه فعبد الله شريكه</w:t>
      </w:r>
      <w:r>
        <w:rPr>
          <w:rtl/>
        </w:rPr>
        <w:t xml:space="preserve"> ، </w:t>
      </w:r>
      <w:r w:rsidRPr="00EF2694">
        <w:rPr>
          <w:rtl/>
        </w:rPr>
        <w:t>اقتضى ظاهر لفظه أن عبد الله شريكه في المتاع الذي قدم ذكره</w:t>
      </w:r>
      <w:r>
        <w:rPr>
          <w:rtl/>
        </w:rPr>
        <w:t xml:space="preserve"> ، </w:t>
      </w:r>
      <w:r w:rsidRPr="00EF2694">
        <w:rPr>
          <w:rtl/>
        </w:rPr>
        <w:t>وأ</w:t>
      </w:r>
      <w:r w:rsidR="004124EE">
        <w:rPr>
          <w:rtl/>
        </w:rPr>
        <w:t xml:space="preserve">خبر </w:t>
      </w:r>
      <w:r w:rsidRPr="00EF2694">
        <w:rPr>
          <w:rtl/>
        </w:rPr>
        <w:t>أن الجماعة شركاؤه فيه</w:t>
      </w:r>
      <w:r>
        <w:rPr>
          <w:rtl/>
        </w:rPr>
        <w:t xml:space="preserve"> ، </w:t>
      </w:r>
      <w:r w:rsidRPr="00EF2694">
        <w:rPr>
          <w:rtl/>
        </w:rPr>
        <w:t>ومتى أراد أن عبد الله شريكه في غير الأمر ال</w:t>
      </w:r>
      <w:r w:rsidR="00D54C7C">
        <w:rPr>
          <w:rtl/>
        </w:rPr>
        <w:t xml:space="preserve">أوّل </w:t>
      </w:r>
      <w:r w:rsidRPr="00EF2694">
        <w:rPr>
          <w:rtl/>
        </w:rPr>
        <w:t>كان سفها غاشا ملغزا</w:t>
      </w:r>
      <w:r w:rsidR="00A11DAD">
        <w:rPr>
          <w:rFonts w:hint="cs"/>
          <w:rtl/>
        </w:rPr>
        <w:t>ً</w:t>
      </w:r>
      <w:r w:rsidRPr="00EF2694">
        <w:rPr>
          <w:rtl/>
        </w:rPr>
        <w:t>.</w:t>
      </w:r>
    </w:p>
    <w:p w14:paraId="39EF5C68" w14:textId="15DA1DC2" w:rsidR="00782297" w:rsidRPr="00EF2694" w:rsidRDefault="00782297" w:rsidP="00A020F0">
      <w:pPr>
        <w:pStyle w:val="libNormal"/>
        <w:rPr>
          <w:rtl/>
        </w:rPr>
      </w:pPr>
      <w:r w:rsidRPr="00EF2694">
        <w:rPr>
          <w:rtl/>
        </w:rPr>
        <w:t>فإن قيل</w:t>
      </w:r>
      <w:r>
        <w:rPr>
          <w:rtl/>
        </w:rPr>
        <w:t xml:space="preserve"> : </w:t>
      </w:r>
      <w:r w:rsidRPr="00EF2694">
        <w:rPr>
          <w:rtl/>
        </w:rPr>
        <w:t xml:space="preserve">إذا سلم لكم </w:t>
      </w:r>
      <w:r w:rsidR="007F174A">
        <w:rPr>
          <w:rtl/>
        </w:rPr>
        <w:t xml:space="preserve">أنّه </w:t>
      </w:r>
      <w:r w:rsidRPr="002F75F6">
        <w:rPr>
          <w:rStyle w:val="libAlaemChar"/>
          <w:rtl/>
        </w:rPr>
        <w:t>عليه‌السلام</w:t>
      </w:r>
      <w:r w:rsidRPr="00EF2694">
        <w:rPr>
          <w:rtl/>
        </w:rPr>
        <w:t xml:space="preserve"> أولى بهم بمعنى التدبير ووجوب الطاعة من أين لكم عموم وجوب الطاعة في جميع الأمور التي تقوم بها </w:t>
      </w:r>
      <w:r w:rsidR="007A774D">
        <w:rPr>
          <w:rtl/>
        </w:rPr>
        <w:t>ال</w:t>
      </w:r>
      <w:r w:rsidR="008345DB">
        <w:rPr>
          <w:rtl/>
        </w:rPr>
        <w:t xml:space="preserve">أئمّة </w:t>
      </w:r>
      <w:r>
        <w:rPr>
          <w:rtl/>
        </w:rPr>
        <w:t xml:space="preserve">، </w:t>
      </w:r>
      <w:r w:rsidR="00F85EC4">
        <w:rPr>
          <w:rtl/>
        </w:rPr>
        <w:t xml:space="preserve">ولعلّه </w:t>
      </w:r>
      <w:r w:rsidRPr="00EF2694">
        <w:rPr>
          <w:rtl/>
        </w:rPr>
        <w:t>أراد به أولى بأن يطيعوه في بعض الأشياء دون بعض</w:t>
      </w:r>
      <w:r>
        <w:rPr>
          <w:rtl/>
        </w:rPr>
        <w:t>؟</w:t>
      </w:r>
    </w:p>
    <w:p w14:paraId="2C0DBAF6" w14:textId="77777777" w:rsidR="00CE1409" w:rsidRDefault="00CE1409" w:rsidP="00CE1409">
      <w:pPr>
        <w:pStyle w:val="libNormal"/>
        <w:rPr>
          <w:rtl/>
        </w:rPr>
      </w:pPr>
      <w:r>
        <w:rPr>
          <w:rtl/>
        </w:rPr>
        <w:br w:type="page"/>
      </w:r>
    </w:p>
    <w:p w14:paraId="2EB8D45B" w14:textId="48923525" w:rsidR="00782297" w:rsidRDefault="00782297" w:rsidP="00CE1409">
      <w:pPr>
        <w:pStyle w:val="libNormal"/>
        <w:rPr>
          <w:rtl/>
        </w:rPr>
      </w:pPr>
    </w:p>
    <w:p w14:paraId="03B760FB" w14:textId="4F20CB9E" w:rsidR="00782297" w:rsidRPr="00324B78" w:rsidRDefault="008D0E33" w:rsidP="009D38AE">
      <w:pPr>
        <w:pStyle w:val="libLine"/>
        <w:rPr>
          <w:rtl/>
        </w:rPr>
      </w:pPr>
      <w:r>
        <w:rPr>
          <w:rFonts w:hint="cs"/>
          <w:rtl/>
        </w:rPr>
        <w:t>________________________________________________________</w:t>
      </w:r>
    </w:p>
    <w:p w14:paraId="2D104052" w14:textId="25565B24" w:rsidR="00782297" w:rsidRPr="00EF2694" w:rsidRDefault="00782297" w:rsidP="00A020F0">
      <w:pPr>
        <w:pStyle w:val="libNormal"/>
        <w:rPr>
          <w:rtl/>
        </w:rPr>
      </w:pPr>
      <w:r w:rsidRPr="00EF2694">
        <w:rPr>
          <w:rtl/>
        </w:rPr>
        <w:t>قيل له</w:t>
      </w:r>
      <w:r>
        <w:rPr>
          <w:rtl/>
        </w:rPr>
        <w:t xml:space="preserve"> : </w:t>
      </w:r>
      <w:r w:rsidRPr="00EF2694">
        <w:rPr>
          <w:rtl/>
        </w:rPr>
        <w:t>الوجه الثاني الذي ذكرناه في جواب سؤالك الم</w:t>
      </w:r>
      <w:r w:rsidR="00F85EC4">
        <w:rPr>
          <w:rtl/>
        </w:rPr>
        <w:t xml:space="preserve">تقدّم </w:t>
      </w:r>
      <w:r w:rsidRPr="00EF2694">
        <w:rPr>
          <w:rtl/>
        </w:rPr>
        <w:t>يسقط هذا السؤال.</w:t>
      </w:r>
    </w:p>
    <w:p w14:paraId="63805A09" w14:textId="3DB47412" w:rsidR="00782297" w:rsidRPr="00EF2694" w:rsidRDefault="00782297" w:rsidP="00A020F0">
      <w:pPr>
        <w:pStyle w:val="libNormal"/>
        <w:rPr>
          <w:rtl/>
        </w:rPr>
      </w:pPr>
      <w:r w:rsidRPr="00EF2694">
        <w:rPr>
          <w:rtl/>
        </w:rPr>
        <w:t>و</w:t>
      </w:r>
      <w:r w:rsidR="00DB530D">
        <w:rPr>
          <w:rtl/>
        </w:rPr>
        <w:t xml:space="preserve">ممّا </w:t>
      </w:r>
      <w:r w:rsidRPr="00EF2694">
        <w:rPr>
          <w:rtl/>
        </w:rPr>
        <w:t xml:space="preserve">يبطله </w:t>
      </w:r>
      <w:r w:rsidR="00F85EC4">
        <w:rPr>
          <w:rtl/>
        </w:rPr>
        <w:t>أيضاً</w:t>
      </w:r>
      <w:r w:rsidR="008A4DAC">
        <w:rPr>
          <w:rtl/>
        </w:rPr>
        <w:t xml:space="preserve"> </w:t>
      </w:r>
      <w:r w:rsidR="007F174A">
        <w:rPr>
          <w:rtl/>
        </w:rPr>
        <w:t xml:space="preserve">أنّه </w:t>
      </w:r>
      <w:r w:rsidRPr="00EF2694">
        <w:rPr>
          <w:rtl/>
        </w:rPr>
        <w:t xml:space="preserve">إذا ثبت </w:t>
      </w:r>
      <w:r w:rsidR="007F174A">
        <w:rPr>
          <w:rtl/>
        </w:rPr>
        <w:t xml:space="preserve">أنّه </w:t>
      </w:r>
      <w:r w:rsidRPr="002F75F6">
        <w:rPr>
          <w:rStyle w:val="libAlaemChar"/>
          <w:rtl/>
        </w:rPr>
        <w:t>عليه‌السلام</w:t>
      </w:r>
      <w:r w:rsidRPr="00EF2694">
        <w:rPr>
          <w:rtl/>
        </w:rPr>
        <w:t xml:space="preserve"> مفترض الطاعة على جميع الخلق في بعض الأمور دون بعض وجبت إمامته</w:t>
      </w:r>
      <w:r>
        <w:rPr>
          <w:rtl/>
        </w:rPr>
        <w:t xml:space="preserve"> ، </w:t>
      </w:r>
      <w:r w:rsidRPr="00EF2694">
        <w:rPr>
          <w:rtl/>
        </w:rPr>
        <w:t>وعموم فرض طاعته</w:t>
      </w:r>
      <w:r>
        <w:rPr>
          <w:rtl/>
        </w:rPr>
        <w:t xml:space="preserve"> ، </w:t>
      </w:r>
      <w:r w:rsidRPr="00EF2694">
        <w:rPr>
          <w:rtl/>
        </w:rPr>
        <w:t>وامتثال تدبيره</w:t>
      </w:r>
      <w:r>
        <w:rPr>
          <w:rtl/>
        </w:rPr>
        <w:t xml:space="preserve"> ، </w:t>
      </w:r>
      <w:r w:rsidRPr="00EF2694">
        <w:rPr>
          <w:rtl/>
        </w:rPr>
        <w:t xml:space="preserve">فلا يكون </w:t>
      </w:r>
      <w:r w:rsidR="006E33A0">
        <w:rPr>
          <w:rtl/>
        </w:rPr>
        <w:t xml:space="preserve">إلّا </w:t>
      </w:r>
      <w:r w:rsidRPr="00EF2694">
        <w:rPr>
          <w:rtl/>
        </w:rPr>
        <w:t>الإمام لأن الأمة مجمعة على أن من هذه صفته هو الإمام</w:t>
      </w:r>
      <w:r>
        <w:rPr>
          <w:rtl/>
        </w:rPr>
        <w:t xml:space="preserve"> ، </w:t>
      </w:r>
      <w:r w:rsidRPr="00EF2694">
        <w:rPr>
          <w:rtl/>
        </w:rPr>
        <w:t xml:space="preserve">ولأن </w:t>
      </w:r>
      <w:r w:rsidR="008A4DAC">
        <w:rPr>
          <w:rtl/>
        </w:rPr>
        <w:t xml:space="preserve">كلّ </w:t>
      </w:r>
      <w:r w:rsidRPr="00EF2694">
        <w:rPr>
          <w:rtl/>
        </w:rPr>
        <w:t xml:space="preserve">من أوجب لأمير المؤمنين </w:t>
      </w:r>
      <w:r w:rsidRPr="002F75F6">
        <w:rPr>
          <w:rStyle w:val="libAlaemChar"/>
          <w:rtl/>
        </w:rPr>
        <w:t>عليه‌السلام</w:t>
      </w:r>
      <w:r w:rsidRPr="00EF2694">
        <w:rPr>
          <w:rtl/>
        </w:rPr>
        <w:t xml:space="preserve"> من </w:t>
      </w:r>
      <w:r w:rsidR="004124EE">
        <w:rPr>
          <w:rtl/>
        </w:rPr>
        <w:t xml:space="preserve">خبر </w:t>
      </w:r>
      <w:r w:rsidRPr="00EF2694">
        <w:rPr>
          <w:rtl/>
        </w:rPr>
        <w:t>الغدير فرض الطاعة على الخلق أوجبها عامة في الأمور كلها على الوجه الذي يجب لل</w:t>
      </w:r>
      <w:r w:rsidR="008345DB">
        <w:rPr>
          <w:rtl/>
        </w:rPr>
        <w:t xml:space="preserve">أئمّة </w:t>
      </w:r>
      <w:r w:rsidRPr="002F75F6">
        <w:rPr>
          <w:rStyle w:val="libAlaemChar"/>
          <w:rtl/>
        </w:rPr>
        <w:t>عليهم‌السلام</w:t>
      </w:r>
      <w:r w:rsidRPr="00EF2694">
        <w:rPr>
          <w:rtl/>
        </w:rPr>
        <w:t xml:space="preserve"> ولم يخص </w:t>
      </w:r>
      <w:r w:rsidR="00270D4C">
        <w:rPr>
          <w:rtl/>
        </w:rPr>
        <w:t>شيئاً</w:t>
      </w:r>
      <w:r w:rsidR="00F85EC4">
        <w:rPr>
          <w:rtl/>
        </w:rPr>
        <w:t xml:space="preserve"> </w:t>
      </w:r>
      <w:r w:rsidRPr="00EF2694">
        <w:rPr>
          <w:rtl/>
        </w:rPr>
        <w:t>دون شيء.</w:t>
      </w:r>
    </w:p>
    <w:p w14:paraId="4E0AF9B7" w14:textId="161CC2BF" w:rsidR="00782297" w:rsidRPr="00EF2694" w:rsidRDefault="00782297" w:rsidP="00A020F0">
      <w:pPr>
        <w:pStyle w:val="libNormal"/>
        <w:rPr>
          <w:rtl/>
        </w:rPr>
      </w:pPr>
      <w:r w:rsidRPr="00EF2694">
        <w:rPr>
          <w:rtl/>
        </w:rPr>
        <w:t xml:space="preserve">وبمثل هذا الوجه نجيب من </w:t>
      </w:r>
      <w:r w:rsidR="004E2A7C">
        <w:rPr>
          <w:rtl/>
        </w:rPr>
        <w:t>قال :</w:t>
      </w:r>
      <w:r>
        <w:rPr>
          <w:rtl/>
        </w:rPr>
        <w:t xml:space="preserve"> </w:t>
      </w:r>
      <w:r w:rsidRPr="00EF2694">
        <w:rPr>
          <w:rtl/>
        </w:rPr>
        <w:t>كيف علمتهم عموم القول لجميع الخلق</w:t>
      </w:r>
      <w:r>
        <w:rPr>
          <w:rtl/>
        </w:rPr>
        <w:t>؟</w:t>
      </w:r>
      <w:r w:rsidRPr="00EF2694">
        <w:rPr>
          <w:rtl/>
        </w:rPr>
        <w:t xml:space="preserve"> مضافا إلى عموم إيجاب الطاعة لسائر الأمور</w:t>
      </w:r>
      <w:r>
        <w:rPr>
          <w:rtl/>
        </w:rPr>
        <w:t xml:space="preserve"> ، </w:t>
      </w:r>
      <w:r w:rsidRPr="00EF2694">
        <w:rPr>
          <w:rtl/>
        </w:rPr>
        <w:t xml:space="preserve">ولستم ممن يثبت للعموم صيغة في </w:t>
      </w:r>
      <w:r w:rsidR="00F66E4A">
        <w:rPr>
          <w:rtl/>
        </w:rPr>
        <w:t xml:space="preserve">اللّغة </w:t>
      </w:r>
      <w:r w:rsidRPr="00EF2694">
        <w:rPr>
          <w:rtl/>
        </w:rPr>
        <w:t>فتغلقون بلفظة من وعمومها</w:t>
      </w:r>
      <w:r>
        <w:rPr>
          <w:rtl/>
        </w:rPr>
        <w:t xml:space="preserve"> ، </w:t>
      </w:r>
      <w:r w:rsidRPr="00EF2694">
        <w:rPr>
          <w:rtl/>
        </w:rPr>
        <w:t xml:space="preserve">وما الذي يمنع على أصولكم من أن يكون أوجب طاعته على واحد من </w:t>
      </w:r>
      <w:r w:rsidR="00CE1409">
        <w:rPr>
          <w:rtl/>
        </w:rPr>
        <w:t xml:space="preserve">النّاس </w:t>
      </w:r>
      <w:r w:rsidRPr="00EF2694">
        <w:rPr>
          <w:rtl/>
        </w:rPr>
        <w:t>أو جماعة من الأمة قليلة العدد</w:t>
      </w:r>
      <w:r>
        <w:rPr>
          <w:rtl/>
        </w:rPr>
        <w:t xml:space="preserve"> ، </w:t>
      </w:r>
      <w:r w:rsidRPr="00EF2694">
        <w:rPr>
          <w:rtl/>
        </w:rPr>
        <w:t>ل</w:t>
      </w:r>
      <w:r w:rsidR="007F174A">
        <w:rPr>
          <w:rtl/>
        </w:rPr>
        <w:t xml:space="preserve">أنّه </w:t>
      </w:r>
      <w:r w:rsidRPr="00EF2694">
        <w:rPr>
          <w:rtl/>
        </w:rPr>
        <w:t xml:space="preserve">لا خلاف في عموم طاعة </w:t>
      </w:r>
      <w:r w:rsidR="00CD2212">
        <w:rPr>
          <w:rtl/>
        </w:rPr>
        <w:t>ال</w:t>
      </w:r>
      <w:r w:rsidR="006C555D">
        <w:rPr>
          <w:rtl/>
        </w:rPr>
        <w:t xml:space="preserve">نبيّ </w:t>
      </w:r>
      <w:r w:rsidR="00766E5A">
        <w:rPr>
          <w:rStyle w:val="libAlaemChar"/>
          <w:rtl/>
        </w:rPr>
        <w:t xml:space="preserve">صلى‌الله‌عليه‌وآله‌وسلم </w:t>
      </w:r>
      <w:r w:rsidRPr="00EF2694">
        <w:rPr>
          <w:rtl/>
        </w:rPr>
        <w:t xml:space="preserve">وعموم قوله من </w:t>
      </w:r>
      <w:r w:rsidR="00F235A5">
        <w:rPr>
          <w:rtl/>
        </w:rPr>
        <w:t xml:space="preserve">بعده </w:t>
      </w:r>
      <w:r>
        <w:rPr>
          <w:rtl/>
        </w:rPr>
        <w:t xml:space="preserve">: </w:t>
      </w:r>
      <w:r w:rsidRPr="00EF2694">
        <w:rPr>
          <w:rtl/>
        </w:rPr>
        <w:t>فمن كنت مولاه</w:t>
      </w:r>
      <w:r>
        <w:rPr>
          <w:rtl/>
        </w:rPr>
        <w:t xml:space="preserve"> ، </w:t>
      </w:r>
      <w:r w:rsidRPr="00EF2694">
        <w:rPr>
          <w:rtl/>
        </w:rPr>
        <w:t>و</w:t>
      </w:r>
      <w:r w:rsidR="006E33A0">
        <w:rPr>
          <w:rtl/>
        </w:rPr>
        <w:t xml:space="preserve">إلّا </w:t>
      </w:r>
      <w:r w:rsidRPr="00EF2694">
        <w:rPr>
          <w:rtl/>
        </w:rPr>
        <w:t>لم يكن للعموم صورة</w:t>
      </w:r>
      <w:r>
        <w:rPr>
          <w:rtl/>
        </w:rPr>
        <w:t xml:space="preserve"> ، </w:t>
      </w:r>
      <w:r w:rsidRPr="00EF2694">
        <w:rPr>
          <w:rtl/>
        </w:rPr>
        <w:t xml:space="preserve">وقد بينا أن الذي أوجبه </w:t>
      </w:r>
      <w:r w:rsidR="00524432">
        <w:rPr>
          <w:rtl/>
        </w:rPr>
        <w:t xml:space="preserve">ثانياً </w:t>
      </w:r>
      <w:r w:rsidRPr="00EF2694">
        <w:rPr>
          <w:rtl/>
        </w:rPr>
        <w:t xml:space="preserve">يجب مطابقته </w:t>
      </w:r>
      <w:r w:rsidR="00045EE6">
        <w:rPr>
          <w:rtl/>
        </w:rPr>
        <w:t xml:space="preserve">لـمّا </w:t>
      </w:r>
      <w:r w:rsidRPr="00EF2694">
        <w:rPr>
          <w:rtl/>
        </w:rPr>
        <w:t>قدمه في وجهه وعمومه في الأمور</w:t>
      </w:r>
      <w:r>
        <w:rPr>
          <w:rtl/>
        </w:rPr>
        <w:t xml:space="preserve"> ، </w:t>
      </w:r>
      <w:r w:rsidRPr="00EF2694">
        <w:rPr>
          <w:rtl/>
        </w:rPr>
        <w:t>وكذا يجب عمومه في المخاطبين بتلك الطريقة</w:t>
      </w:r>
      <w:r>
        <w:rPr>
          <w:rtl/>
        </w:rPr>
        <w:t xml:space="preserve"> ، </w:t>
      </w:r>
      <w:r w:rsidRPr="00EF2694">
        <w:rPr>
          <w:rtl/>
        </w:rPr>
        <w:t xml:space="preserve">لأن </w:t>
      </w:r>
      <w:r w:rsidR="008A4DAC">
        <w:rPr>
          <w:rtl/>
        </w:rPr>
        <w:t xml:space="preserve">كلّ </w:t>
      </w:r>
      <w:r w:rsidRPr="00EF2694">
        <w:rPr>
          <w:rtl/>
        </w:rPr>
        <w:t xml:space="preserve">من أوجب من </w:t>
      </w:r>
      <w:r w:rsidR="007C7DC0">
        <w:rPr>
          <w:rtl/>
        </w:rPr>
        <w:t xml:space="preserve">الخبر </w:t>
      </w:r>
      <w:r w:rsidRPr="00EF2694">
        <w:rPr>
          <w:rtl/>
        </w:rPr>
        <w:t>فرض الطاعة وما يرجع إلى معنى الإمامة ذهب إلى عمومه لجميع المكل</w:t>
      </w:r>
      <w:r w:rsidR="00F805C1">
        <w:rPr>
          <w:rFonts w:hint="cs"/>
          <w:rtl/>
        </w:rPr>
        <w:t>ّ</w:t>
      </w:r>
      <w:r w:rsidRPr="00EF2694">
        <w:rPr>
          <w:rtl/>
        </w:rPr>
        <w:t>فين</w:t>
      </w:r>
      <w:r>
        <w:rPr>
          <w:rtl/>
        </w:rPr>
        <w:t xml:space="preserve"> ، </w:t>
      </w:r>
      <w:r w:rsidRPr="00EF2694">
        <w:rPr>
          <w:rtl/>
        </w:rPr>
        <w:t>كما ذهب إلى عمومه في جميع الأفعال</w:t>
      </w:r>
      <w:r>
        <w:rPr>
          <w:rtl/>
        </w:rPr>
        <w:t xml:space="preserve"> ، </w:t>
      </w:r>
      <w:r w:rsidRPr="00EF2694">
        <w:rPr>
          <w:rtl/>
        </w:rPr>
        <w:t>انتهى.</w:t>
      </w:r>
    </w:p>
    <w:p w14:paraId="161AB148" w14:textId="17F95EA4" w:rsidR="00782297" w:rsidRPr="00EF2694" w:rsidRDefault="00782297" w:rsidP="00A020F0">
      <w:pPr>
        <w:pStyle w:val="libNormal"/>
        <w:rPr>
          <w:rtl/>
        </w:rPr>
      </w:pPr>
      <w:r w:rsidRPr="00EF2694">
        <w:rPr>
          <w:rtl/>
        </w:rPr>
        <w:t>وأم</w:t>
      </w:r>
      <w:r w:rsidR="00F805C1">
        <w:rPr>
          <w:rFonts w:hint="cs"/>
          <w:rtl/>
        </w:rPr>
        <w:t>ّ</w:t>
      </w:r>
      <w:r w:rsidRPr="00EF2694">
        <w:rPr>
          <w:rtl/>
        </w:rPr>
        <w:t>ا ما ز</w:t>
      </w:r>
      <w:r w:rsidR="00750101">
        <w:rPr>
          <w:rtl/>
        </w:rPr>
        <w:t xml:space="preserve">عمّ </w:t>
      </w:r>
      <w:r w:rsidRPr="00EF2694">
        <w:rPr>
          <w:rtl/>
        </w:rPr>
        <w:t>بعضهم من أن</w:t>
      </w:r>
      <w:r w:rsidR="00F805C1">
        <w:rPr>
          <w:rFonts w:hint="cs"/>
          <w:rtl/>
        </w:rPr>
        <w:t>ّ</w:t>
      </w:r>
      <w:r w:rsidRPr="00EF2694">
        <w:rPr>
          <w:rtl/>
        </w:rPr>
        <w:t xml:space="preserve"> قوله </w:t>
      </w:r>
      <w:r w:rsidR="00766E5A">
        <w:rPr>
          <w:rStyle w:val="libAlaemChar"/>
          <w:rtl/>
        </w:rPr>
        <w:t xml:space="preserve">صلى‌الله‌عليه‌وآله‌وسلم </w:t>
      </w:r>
      <w:r>
        <w:rPr>
          <w:rtl/>
        </w:rPr>
        <w:t xml:space="preserve">: </w:t>
      </w:r>
      <w:r w:rsidR="00EC15F2">
        <w:rPr>
          <w:rtl/>
        </w:rPr>
        <w:t xml:space="preserve">الّلهم </w:t>
      </w:r>
      <w:r w:rsidRPr="00EF2694">
        <w:rPr>
          <w:rtl/>
        </w:rPr>
        <w:t>وال من والاه</w:t>
      </w:r>
      <w:r>
        <w:rPr>
          <w:rtl/>
        </w:rPr>
        <w:t xml:space="preserve"> ، </w:t>
      </w:r>
      <w:r w:rsidRPr="00EF2694">
        <w:rPr>
          <w:rtl/>
        </w:rPr>
        <w:t>قرينة على أن المراد بالمولى الموالي والناصر</w:t>
      </w:r>
      <w:r>
        <w:rPr>
          <w:rtl/>
        </w:rPr>
        <w:t xml:space="preserve"> ، </w:t>
      </w:r>
      <w:r w:rsidRPr="00EF2694">
        <w:rPr>
          <w:rtl/>
        </w:rPr>
        <w:t xml:space="preserve">فلا يخفى وهنه إذ لم يكن استدلالنا بمحض </w:t>
      </w:r>
      <w:r w:rsidR="00F85EC4">
        <w:rPr>
          <w:rtl/>
        </w:rPr>
        <w:t xml:space="preserve">تقدّم </w:t>
      </w:r>
      <w:r w:rsidRPr="00EF2694">
        <w:rPr>
          <w:rtl/>
        </w:rPr>
        <w:t xml:space="preserve">ذكر الأولى </w:t>
      </w:r>
      <w:r w:rsidR="008F33B0">
        <w:rPr>
          <w:rtl/>
        </w:rPr>
        <w:t xml:space="preserve">حتّى </w:t>
      </w:r>
      <w:r w:rsidRPr="00EF2694">
        <w:rPr>
          <w:rtl/>
        </w:rPr>
        <w:t>يعارضونا بذلك</w:t>
      </w:r>
      <w:r>
        <w:rPr>
          <w:rtl/>
        </w:rPr>
        <w:t xml:space="preserve"> ، </w:t>
      </w:r>
      <w:r w:rsidRPr="00EF2694">
        <w:rPr>
          <w:rtl/>
        </w:rPr>
        <w:t>بل إنما استدللنا بسياق الكلام وتمهيد المقدمة والتفريع عليهما</w:t>
      </w:r>
      <w:r>
        <w:rPr>
          <w:rtl/>
        </w:rPr>
        <w:t xml:space="preserve"> ، </w:t>
      </w:r>
      <w:r w:rsidRPr="00EF2694">
        <w:rPr>
          <w:rtl/>
        </w:rPr>
        <w:t>وما يحكم به عرف أرباب اللسان في ذلك وأما الدعاء بموالاة من والاه فليس بتلك المثابة</w:t>
      </w:r>
      <w:r>
        <w:rPr>
          <w:rtl/>
        </w:rPr>
        <w:t xml:space="preserve"> ، </w:t>
      </w:r>
      <w:r w:rsidRPr="00EF2694">
        <w:rPr>
          <w:rtl/>
        </w:rPr>
        <w:t xml:space="preserve">وإنما </w:t>
      </w:r>
      <w:r w:rsidR="00AE3E5E">
        <w:rPr>
          <w:rtl/>
        </w:rPr>
        <w:t xml:space="preserve">يتمّ </w:t>
      </w:r>
      <w:r w:rsidRPr="00EF2694">
        <w:rPr>
          <w:rtl/>
        </w:rPr>
        <w:t xml:space="preserve">هذا لو </w:t>
      </w:r>
      <w:r w:rsidR="006B4F49">
        <w:rPr>
          <w:rtl/>
        </w:rPr>
        <w:t xml:space="preserve">ادّعى </w:t>
      </w:r>
      <w:r w:rsidRPr="00EF2694">
        <w:rPr>
          <w:rtl/>
        </w:rPr>
        <w:t>أحد أن اللفظ بعد ما أطلق على أحد معانيه لا يناسب أن يطلق ما يناسبه ويدانيه في الاشتقاق على معنى آخر</w:t>
      </w:r>
      <w:r>
        <w:rPr>
          <w:rtl/>
        </w:rPr>
        <w:t xml:space="preserve"> ، </w:t>
      </w:r>
      <w:r w:rsidRPr="00EF2694">
        <w:rPr>
          <w:rtl/>
        </w:rPr>
        <w:t>وكيف يدعي ذلك عاقل</w:t>
      </w:r>
      <w:r>
        <w:rPr>
          <w:rtl/>
        </w:rPr>
        <w:t xml:space="preserve"> ، </w:t>
      </w:r>
      <w:r w:rsidRPr="00EF2694">
        <w:rPr>
          <w:rtl/>
        </w:rPr>
        <w:t xml:space="preserve">مع أن ذلك </w:t>
      </w:r>
      <w:r w:rsidR="00DB530D">
        <w:rPr>
          <w:rtl/>
        </w:rPr>
        <w:t xml:space="preserve">ممّا </w:t>
      </w:r>
      <w:r w:rsidRPr="00EF2694">
        <w:rPr>
          <w:rtl/>
        </w:rPr>
        <w:t>يعد من المحسنات البديعة.</w:t>
      </w:r>
    </w:p>
    <w:p w14:paraId="78EA1E1D" w14:textId="77777777" w:rsidR="00CE1409" w:rsidRDefault="00CE1409" w:rsidP="00CE1409">
      <w:pPr>
        <w:pStyle w:val="libNormal"/>
        <w:rPr>
          <w:rtl/>
        </w:rPr>
      </w:pPr>
      <w:r>
        <w:rPr>
          <w:rtl/>
        </w:rPr>
        <w:br w:type="page"/>
      </w:r>
    </w:p>
    <w:p w14:paraId="190FDBCB" w14:textId="7DA9DF58" w:rsidR="00782297" w:rsidRDefault="00782297" w:rsidP="00CE1409">
      <w:pPr>
        <w:pStyle w:val="libNormal"/>
        <w:rPr>
          <w:rtl/>
        </w:rPr>
      </w:pPr>
    </w:p>
    <w:p w14:paraId="106FBCE9" w14:textId="31E062DB" w:rsidR="00782297" w:rsidRPr="00324B78" w:rsidRDefault="008D0E33" w:rsidP="009D38AE">
      <w:pPr>
        <w:pStyle w:val="libLine"/>
        <w:rPr>
          <w:rtl/>
        </w:rPr>
      </w:pPr>
      <w:r>
        <w:rPr>
          <w:rFonts w:hint="cs"/>
          <w:rtl/>
        </w:rPr>
        <w:t>________________________________________________________</w:t>
      </w:r>
    </w:p>
    <w:p w14:paraId="29AEF908" w14:textId="0C91922D" w:rsidR="00782297" w:rsidRPr="00EF2694" w:rsidRDefault="00782297" w:rsidP="00A020F0">
      <w:pPr>
        <w:pStyle w:val="libNormal"/>
        <w:rPr>
          <w:rtl/>
        </w:rPr>
      </w:pPr>
      <w:r w:rsidRPr="00EF2694">
        <w:rPr>
          <w:rtl/>
        </w:rPr>
        <w:t>بل نقول تعقيبه بهذا يؤي</w:t>
      </w:r>
      <w:r w:rsidR="00F805C1">
        <w:rPr>
          <w:rFonts w:hint="cs"/>
          <w:rtl/>
        </w:rPr>
        <w:t>ّ</w:t>
      </w:r>
      <w:r w:rsidRPr="00EF2694">
        <w:rPr>
          <w:rtl/>
        </w:rPr>
        <w:t>د ما ذكرناه ويقو</w:t>
      </w:r>
      <w:r w:rsidR="00F805C1">
        <w:rPr>
          <w:rFonts w:hint="cs"/>
          <w:rtl/>
        </w:rPr>
        <w:t>ّ</w:t>
      </w:r>
      <w:r w:rsidRPr="00EF2694">
        <w:rPr>
          <w:rtl/>
        </w:rPr>
        <w:t>ى ما استثناه بوجوه</w:t>
      </w:r>
      <w:r>
        <w:rPr>
          <w:rtl/>
        </w:rPr>
        <w:t xml:space="preserve"> : </w:t>
      </w:r>
    </w:p>
    <w:p w14:paraId="38947F33" w14:textId="2A5E1859" w:rsidR="00782297" w:rsidRPr="00EF2694" w:rsidRDefault="00782297" w:rsidP="00A020F0">
      <w:pPr>
        <w:pStyle w:val="libNormal"/>
        <w:rPr>
          <w:rtl/>
        </w:rPr>
      </w:pPr>
      <w:r w:rsidRPr="00EF2694">
        <w:rPr>
          <w:rtl/>
        </w:rPr>
        <w:t>ال</w:t>
      </w:r>
      <w:r w:rsidR="00D54C7C">
        <w:rPr>
          <w:rtl/>
        </w:rPr>
        <w:t xml:space="preserve">أوّل </w:t>
      </w:r>
      <w:r>
        <w:rPr>
          <w:rtl/>
        </w:rPr>
        <w:t xml:space="preserve">: </w:t>
      </w:r>
      <w:r w:rsidR="007F174A">
        <w:rPr>
          <w:rtl/>
        </w:rPr>
        <w:t xml:space="preserve">أنّه </w:t>
      </w:r>
      <w:r w:rsidR="00045EE6">
        <w:rPr>
          <w:rtl/>
        </w:rPr>
        <w:t xml:space="preserve">لـمّا </w:t>
      </w:r>
      <w:r w:rsidRPr="00EF2694">
        <w:rPr>
          <w:rtl/>
        </w:rPr>
        <w:t xml:space="preserve">أثبت </w:t>
      </w:r>
      <w:r w:rsidRPr="002F75F6">
        <w:rPr>
          <w:rStyle w:val="libAlaemChar"/>
          <w:rtl/>
        </w:rPr>
        <w:t>صلى‌الله‌عليه‌وآله‌وسلم</w:t>
      </w:r>
      <w:r w:rsidRPr="00EF2694">
        <w:rPr>
          <w:rtl/>
        </w:rPr>
        <w:t xml:space="preserve"> له الرئاسة العام</w:t>
      </w:r>
      <w:r w:rsidR="00F805C1">
        <w:rPr>
          <w:rFonts w:hint="cs"/>
          <w:rtl/>
        </w:rPr>
        <w:t>ّ</w:t>
      </w:r>
      <w:r w:rsidRPr="00EF2694">
        <w:rPr>
          <w:rtl/>
        </w:rPr>
        <w:t>ة والإمامة الكبرى</w:t>
      </w:r>
      <w:r>
        <w:rPr>
          <w:rtl/>
        </w:rPr>
        <w:t xml:space="preserve"> ، </w:t>
      </w:r>
      <w:r w:rsidRPr="00EF2694">
        <w:rPr>
          <w:rtl/>
        </w:rPr>
        <w:t xml:space="preserve">وهي </w:t>
      </w:r>
      <w:r w:rsidR="00DB530D">
        <w:rPr>
          <w:rtl/>
        </w:rPr>
        <w:t xml:space="preserve">ممّا </w:t>
      </w:r>
      <w:r w:rsidRPr="00EF2694">
        <w:rPr>
          <w:rtl/>
        </w:rPr>
        <w:t>يحتاج إلى الجنود والأعوان</w:t>
      </w:r>
      <w:r>
        <w:rPr>
          <w:rtl/>
        </w:rPr>
        <w:t xml:space="preserve"> ، </w:t>
      </w:r>
      <w:r w:rsidRPr="00EF2694">
        <w:rPr>
          <w:rtl/>
        </w:rPr>
        <w:t xml:space="preserve">وإثبات مثل ذلك لواحد من بين جماعة </w:t>
      </w:r>
      <w:r w:rsidR="00DB530D">
        <w:rPr>
          <w:rtl/>
        </w:rPr>
        <w:t xml:space="preserve">ممّا </w:t>
      </w:r>
      <w:r w:rsidRPr="00EF2694">
        <w:rPr>
          <w:rtl/>
        </w:rPr>
        <w:t>يقتضي إلى هيجان الحسد المورث لترك النصرة والخذلان</w:t>
      </w:r>
      <w:r>
        <w:rPr>
          <w:rtl/>
        </w:rPr>
        <w:t xml:space="preserve"> ، </w:t>
      </w:r>
      <w:r w:rsidRPr="00EF2694">
        <w:rPr>
          <w:rtl/>
        </w:rPr>
        <w:t>لا سي</w:t>
      </w:r>
      <w:r w:rsidR="00F805C1">
        <w:rPr>
          <w:rFonts w:hint="cs"/>
          <w:rtl/>
        </w:rPr>
        <w:t>ّ</w:t>
      </w:r>
      <w:r w:rsidRPr="00EF2694">
        <w:rPr>
          <w:rtl/>
        </w:rPr>
        <w:t xml:space="preserve">ما </w:t>
      </w:r>
      <w:r w:rsidR="007F174A">
        <w:rPr>
          <w:rtl/>
        </w:rPr>
        <w:t xml:space="preserve">أنّه </w:t>
      </w:r>
      <w:r w:rsidRPr="002F75F6">
        <w:rPr>
          <w:rStyle w:val="libAlaemChar"/>
          <w:rtl/>
        </w:rPr>
        <w:t>صلى‌الله‌عليه‌وآله‌وسلم</w:t>
      </w:r>
      <w:r w:rsidRPr="00EF2694">
        <w:rPr>
          <w:rtl/>
        </w:rPr>
        <w:t xml:space="preserve"> كان </w:t>
      </w:r>
      <w:r w:rsidR="0031630D">
        <w:rPr>
          <w:rtl/>
        </w:rPr>
        <w:t xml:space="preserve">عالـماً </w:t>
      </w:r>
      <w:r w:rsidRPr="00EF2694">
        <w:rPr>
          <w:rtl/>
        </w:rPr>
        <w:t>بما في صدور المنافقين الحاضرين من عداوته</w:t>
      </w:r>
      <w:r>
        <w:rPr>
          <w:rtl/>
        </w:rPr>
        <w:t xml:space="preserve"> ، </w:t>
      </w:r>
      <w:r w:rsidRPr="00EF2694">
        <w:rPr>
          <w:rtl/>
        </w:rPr>
        <w:t>وما انطوى عليه جنوبهم من السعي في غصب خلافته أكد ذلك بالدعاء لأعو</w:t>
      </w:r>
      <w:r w:rsidR="00F805C1">
        <w:rPr>
          <w:rFonts w:hint="cs"/>
          <w:rtl/>
        </w:rPr>
        <w:t>ا</w:t>
      </w:r>
      <w:r w:rsidR="00F805C1">
        <w:rPr>
          <w:rtl/>
        </w:rPr>
        <w:t>ن</w:t>
      </w:r>
      <w:r w:rsidR="007F174A">
        <w:rPr>
          <w:rtl/>
        </w:rPr>
        <w:t xml:space="preserve">ه </w:t>
      </w:r>
      <w:r>
        <w:rPr>
          <w:rtl/>
        </w:rPr>
        <w:t xml:space="preserve">، </w:t>
      </w:r>
      <w:r w:rsidRPr="00EF2694">
        <w:rPr>
          <w:rtl/>
        </w:rPr>
        <w:t>واللعن على من قصر في ش</w:t>
      </w:r>
      <w:r w:rsidR="007F174A">
        <w:rPr>
          <w:rtl/>
        </w:rPr>
        <w:t xml:space="preserve">أنّه </w:t>
      </w:r>
      <w:r>
        <w:rPr>
          <w:rtl/>
        </w:rPr>
        <w:t xml:space="preserve">، </w:t>
      </w:r>
      <w:r w:rsidRPr="00EF2694">
        <w:rPr>
          <w:rtl/>
        </w:rPr>
        <w:t xml:space="preserve">ولو كان الغرض محض كونه </w:t>
      </w:r>
      <w:r w:rsidRPr="002F75F6">
        <w:rPr>
          <w:rStyle w:val="libAlaemChar"/>
          <w:rtl/>
        </w:rPr>
        <w:t>صلى‌الله‌عليه‌وآله‌وسلم</w:t>
      </w:r>
      <w:r w:rsidRPr="00EF2694">
        <w:rPr>
          <w:rtl/>
        </w:rPr>
        <w:t xml:space="preserve"> ناصرا لهم</w:t>
      </w:r>
      <w:r>
        <w:rPr>
          <w:rtl/>
        </w:rPr>
        <w:t xml:space="preserve"> ، </w:t>
      </w:r>
      <w:r w:rsidRPr="00EF2694">
        <w:rPr>
          <w:rtl/>
        </w:rPr>
        <w:t>أو ثبوت الموالاة بينه وبينهم كسائر المؤمنين لم يكن يحتاج إلى مثل تلك المبالغات والدعاء له بما يدعى للأمراء وأصحاب الولايات.</w:t>
      </w:r>
    </w:p>
    <w:p w14:paraId="33E09275" w14:textId="0C20D505" w:rsidR="00782297" w:rsidRPr="00EF2694" w:rsidRDefault="00782297" w:rsidP="00A020F0">
      <w:pPr>
        <w:pStyle w:val="libNormal"/>
        <w:rPr>
          <w:rtl/>
        </w:rPr>
      </w:pPr>
      <w:r w:rsidRPr="00EF2694">
        <w:rPr>
          <w:rtl/>
        </w:rPr>
        <w:t>الثاني</w:t>
      </w:r>
      <w:r>
        <w:rPr>
          <w:rtl/>
        </w:rPr>
        <w:t xml:space="preserve"> : </w:t>
      </w:r>
      <w:r w:rsidR="007F174A">
        <w:rPr>
          <w:rtl/>
        </w:rPr>
        <w:t xml:space="preserve">أنّه </w:t>
      </w:r>
      <w:r w:rsidR="008B54B8">
        <w:rPr>
          <w:rtl/>
        </w:rPr>
        <w:t xml:space="preserve">يدلّ </w:t>
      </w:r>
      <w:r w:rsidRPr="00EF2694">
        <w:rPr>
          <w:rtl/>
        </w:rPr>
        <w:t>على عصمته اللازمة لإمامته ل</w:t>
      </w:r>
      <w:r w:rsidR="007F174A">
        <w:rPr>
          <w:rtl/>
        </w:rPr>
        <w:t xml:space="preserve">أنّه </w:t>
      </w:r>
      <w:r w:rsidRPr="00EF2694">
        <w:rPr>
          <w:rtl/>
        </w:rPr>
        <w:t>لو كان يصدر منه المعصية</w:t>
      </w:r>
      <w:r>
        <w:rPr>
          <w:rtl/>
        </w:rPr>
        <w:t xml:space="preserve"> ، </w:t>
      </w:r>
      <w:r w:rsidRPr="00EF2694">
        <w:rPr>
          <w:rtl/>
        </w:rPr>
        <w:t>لكان يجب على من يعلم ذلك منه منعه وزجره وترك موالاته</w:t>
      </w:r>
      <w:r>
        <w:rPr>
          <w:rtl/>
        </w:rPr>
        <w:t xml:space="preserve"> ، </w:t>
      </w:r>
      <w:r w:rsidRPr="00EF2694">
        <w:rPr>
          <w:rtl/>
        </w:rPr>
        <w:t>و</w:t>
      </w:r>
      <w:r w:rsidR="00CE1409">
        <w:rPr>
          <w:rtl/>
        </w:rPr>
        <w:t>أبداً</w:t>
      </w:r>
      <w:r w:rsidRPr="00EF2694">
        <w:rPr>
          <w:rtl/>
        </w:rPr>
        <w:t xml:space="preserve">ء معاداته لذلك فدعاء الرسول </w:t>
      </w:r>
      <w:r w:rsidR="00766E5A">
        <w:rPr>
          <w:rStyle w:val="libAlaemChar"/>
          <w:rtl/>
        </w:rPr>
        <w:t xml:space="preserve">صلى‌الله‌عليه‌وآله‌وسلم </w:t>
      </w:r>
      <w:r w:rsidRPr="00EF2694">
        <w:rPr>
          <w:rtl/>
        </w:rPr>
        <w:t>ل</w:t>
      </w:r>
      <w:r w:rsidR="008A4DAC">
        <w:rPr>
          <w:rtl/>
        </w:rPr>
        <w:t xml:space="preserve">كلّ </w:t>
      </w:r>
      <w:r w:rsidRPr="00EF2694">
        <w:rPr>
          <w:rtl/>
        </w:rPr>
        <w:t xml:space="preserve">من يواليه وينصره ولعنه على </w:t>
      </w:r>
      <w:r w:rsidR="008A4DAC">
        <w:rPr>
          <w:rtl/>
        </w:rPr>
        <w:t xml:space="preserve">كلّ </w:t>
      </w:r>
      <w:r w:rsidRPr="00EF2694">
        <w:rPr>
          <w:rtl/>
        </w:rPr>
        <w:t>من يعاديه ويخذله</w:t>
      </w:r>
      <w:r>
        <w:rPr>
          <w:rtl/>
        </w:rPr>
        <w:t xml:space="preserve"> ، </w:t>
      </w:r>
      <w:r w:rsidRPr="00EF2694">
        <w:rPr>
          <w:rtl/>
        </w:rPr>
        <w:t xml:space="preserve">يستلزم عدم كونه </w:t>
      </w:r>
      <w:r w:rsidR="00CE1409">
        <w:rPr>
          <w:rtl/>
        </w:rPr>
        <w:t>أ</w:t>
      </w:r>
      <w:r w:rsidR="00B040B5">
        <w:rPr>
          <w:rtl/>
        </w:rPr>
        <w:t xml:space="preserve">بداً </w:t>
      </w:r>
      <w:r w:rsidRPr="00EF2694">
        <w:rPr>
          <w:rtl/>
        </w:rPr>
        <w:t>على حال يست</w:t>
      </w:r>
      <w:r w:rsidR="00F235A5">
        <w:rPr>
          <w:rtl/>
        </w:rPr>
        <w:t xml:space="preserve">حقّ </w:t>
      </w:r>
      <w:r w:rsidRPr="00EF2694">
        <w:rPr>
          <w:rtl/>
        </w:rPr>
        <w:t>عليها ترك الموالاة والنصرة.</w:t>
      </w:r>
    </w:p>
    <w:p w14:paraId="495F5E8E" w14:textId="4CEB3FF3" w:rsidR="00782297" w:rsidRPr="00EF2694" w:rsidRDefault="00782297" w:rsidP="00A020F0">
      <w:pPr>
        <w:pStyle w:val="libNormal"/>
        <w:rPr>
          <w:rtl/>
        </w:rPr>
      </w:pPr>
      <w:r w:rsidRPr="00EF2694">
        <w:rPr>
          <w:rtl/>
        </w:rPr>
        <w:t>الثالث</w:t>
      </w:r>
      <w:r>
        <w:rPr>
          <w:rtl/>
        </w:rPr>
        <w:t xml:space="preserve"> : </w:t>
      </w:r>
      <w:r w:rsidR="007F174A">
        <w:rPr>
          <w:rtl/>
        </w:rPr>
        <w:t xml:space="preserve">أنّه </w:t>
      </w:r>
      <w:r w:rsidRPr="00EF2694">
        <w:rPr>
          <w:rtl/>
        </w:rPr>
        <w:t>إذا كان المراد بالمولى الأولى كما نقوله كان المقصود منه طلب موالاته ومتابعته ونصرته من القوم</w:t>
      </w:r>
      <w:r>
        <w:rPr>
          <w:rtl/>
        </w:rPr>
        <w:t xml:space="preserve"> ، </w:t>
      </w:r>
      <w:r w:rsidRPr="00EF2694">
        <w:rPr>
          <w:rtl/>
        </w:rPr>
        <w:t>وإن كان المراد الناصر والمحب كان المقصود بيان كونه صلوات الله عليه ناصرا</w:t>
      </w:r>
      <w:r w:rsidR="00F805C1">
        <w:rPr>
          <w:rFonts w:hint="cs"/>
          <w:rtl/>
        </w:rPr>
        <w:t>ً</w:t>
      </w:r>
      <w:r w:rsidRPr="00EF2694">
        <w:rPr>
          <w:rtl/>
        </w:rPr>
        <w:t xml:space="preserve"> و</w:t>
      </w:r>
      <w:r w:rsidR="009F335F">
        <w:rPr>
          <w:rtl/>
        </w:rPr>
        <w:t xml:space="preserve">محبّاً </w:t>
      </w:r>
      <w:r w:rsidRPr="00EF2694">
        <w:rPr>
          <w:rtl/>
        </w:rPr>
        <w:t>لهم</w:t>
      </w:r>
      <w:r>
        <w:rPr>
          <w:rtl/>
        </w:rPr>
        <w:t xml:space="preserve"> ، </w:t>
      </w:r>
      <w:r w:rsidRPr="00EF2694">
        <w:rPr>
          <w:rtl/>
        </w:rPr>
        <w:t>فالدعاء لمن يواليه وينصره</w:t>
      </w:r>
      <w:r>
        <w:rPr>
          <w:rtl/>
        </w:rPr>
        <w:t xml:space="preserve"> ، </w:t>
      </w:r>
      <w:r w:rsidRPr="00EF2694">
        <w:rPr>
          <w:rtl/>
        </w:rPr>
        <w:t>واللعن على من يتركهما في ال</w:t>
      </w:r>
      <w:r w:rsidR="00D54C7C">
        <w:rPr>
          <w:rtl/>
        </w:rPr>
        <w:t xml:space="preserve">أوّل أهمّ </w:t>
      </w:r>
      <w:r w:rsidRPr="00EF2694">
        <w:rPr>
          <w:rtl/>
        </w:rPr>
        <w:t>وبه أنسب من الثاني</w:t>
      </w:r>
      <w:r>
        <w:rPr>
          <w:rtl/>
        </w:rPr>
        <w:t xml:space="preserve"> ، </w:t>
      </w:r>
      <w:r w:rsidR="006E33A0">
        <w:rPr>
          <w:rtl/>
        </w:rPr>
        <w:t xml:space="preserve">إلّا </w:t>
      </w:r>
      <w:r w:rsidRPr="00EF2694">
        <w:rPr>
          <w:rtl/>
        </w:rPr>
        <w:t>أن ي</w:t>
      </w:r>
      <w:r w:rsidR="00D54C7C">
        <w:rPr>
          <w:rtl/>
        </w:rPr>
        <w:t xml:space="preserve">أوّل </w:t>
      </w:r>
      <w:r w:rsidRPr="00EF2694">
        <w:rPr>
          <w:rtl/>
        </w:rPr>
        <w:t>الثاني بما يرجع إلى ال</w:t>
      </w:r>
      <w:r w:rsidR="00D54C7C">
        <w:rPr>
          <w:rtl/>
        </w:rPr>
        <w:t xml:space="preserve">أوّل </w:t>
      </w:r>
      <w:r w:rsidRPr="00EF2694">
        <w:rPr>
          <w:rtl/>
        </w:rPr>
        <w:t>في المال كما أومأنا إليه سابقا</w:t>
      </w:r>
      <w:r w:rsidR="00F805C1">
        <w:rPr>
          <w:rFonts w:hint="cs"/>
          <w:rtl/>
        </w:rPr>
        <w:t>ً</w:t>
      </w:r>
      <w:r w:rsidRPr="00EF2694">
        <w:rPr>
          <w:rtl/>
        </w:rPr>
        <w:t>.</w:t>
      </w:r>
    </w:p>
    <w:p w14:paraId="6ABB556F" w14:textId="77777777" w:rsidR="00782297" w:rsidRDefault="00782297" w:rsidP="00DE0A19">
      <w:pPr>
        <w:pStyle w:val="libBold1"/>
        <w:rPr>
          <w:lang w:bidi="fa-IR"/>
        </w:rPr>
      </w:pPr>
      <w:r w:rsidRPr="004907EA">
        <w:rPr>
          <w:rtl/>
        </w:rPr>
        <w:t>المسلك الرابع</w:t>
      </w:r>
      <w:r>
        <w:rPr>
          <w:rtl/>
        </w:rPr>
        <w:t xml:space="preserve"> : </w:t>
      </w:r>
    </w:p>
    <w:p w14:paraId="2FC97A16" w14:textId="6E893D87" w:rsidR="00782297" w:rsidRPr="00EF2694" w:rsidRDefault="00782297" w:rsidP="00A020F0">
      <w:pPr>
        <w:pStyle w:val="libNormal"/>
        <w:rPr>
          <w:rtl/>
        </w:rPr>
      </w:pPr>
      <w:r w:rsidRPr="00EF2694">
        <w:rPr>
          <w:rtl/>
        </w:rPr>
        <w:t>أن الأخبار المروي</w:t>
      </w:r>
      <w:r w:rsidR="00F805C1">
        <w:rPr>
          <w:rFonts w:hint="cs"/>
          <w:rtl/>
        </w:rPr>
        <w:t>ّ</w:t>
      </w:r>
      <w:r w:rsidRPr="00EF2694">
        <w:rPr>
          <w:rtl/>
        </w:rPr>
        <w:t>ة من طرق الخاص</w:t>
      </w:r>
      <w:r w:rsidR="00F805C1">
        <w:rPr>
          <w:rFonts w:hint="cs"/>
          <w:rtl/>
        </w:rPr>
        <w:t>ّ</w:t>
      </w:r>
      <w:r w:rsidRPr="00EF2694">
        <w:rPr>
          <w:rtl/>
        </w:rPr>
        <w:t>ة والعام</w:t>
      </w:r>
      <w:r w:rsidR="00F805C1">
        <w:rPr>
          <w:rFonts w:hint="cs"/>
          <w:rtl/>
        </w:rPr>
        <w:t>ّ</w:t>
      </w:r>
      <w:r w:rsidRPr="00EF2694">
        <w:rPr>
          <w:rtl/>
        </w:rPr>
        <w:t>ة الدال</w:t>
      </w:r>
      <w:r w:rsidR="00F805C1">
        <w:rPr>
          <w:rFonts w:hint="cs"/>
          <w:rtl/>
        </w:rPr>
        <w:t>ّ</w:t>
      </w:r>
      <w:r w:rsidRPr="00EF2694">
        <w:rPr>
          <w:rtl/>
        </w:rPr>
        <w:t>ة على أن</w:t>
      </w:r>
      <w:r w:rsidR="00F805C1">
        <w:rPr>
          <w:rFonts w:hint="cs"/>
          <w:rtl/>
        </w:rPr>
        <w:t>ّ</w:t>
      </w:r>
      <w:r w:rsidRPr="00EF2694">
        <w:rPr>
          <w:rtl/>
        </w:rPr>
        <w:t xml:space="preserve"> قوله تعالى</w:t>
      </w:r>
      <w:r>
        <w:rPr>
          <w:rtl/>
        </w:rPr>
        <w:t xml:space="preserve"> « </w:t>
      </w:r>
      <w:r w:rsidRPr="002F75F6">
        <w:rPr>
          <w:rStyle w:val="libAieChar"/>
          <w:rtl/>
        </w:rPr>
        <w:t xml:space="preserve">الْيَوْمَ أَكْمَلْتُ لَكُمْ دِينَكُمْ </w:t>
      </w:r>
      <w:r>
        <w:rPr>
          <w:rtl/>
        </w:rPr>
        <w:t xml:space="preserve">» </w:t>
      </w:r>
      <w:r w:rsidRPr="00EF2694">
        <w:rPr>
          <w:rtl/>
        </w:rPr>
        <w:t xml:space="preserve">نزلت في يوم الغدير </w:t>
      </w:r>
      <w:r w:rsidR="00F562FC">
        <w:rPr>
          <w:rtl/>
        </w:rPr>
        <w:t xml:space="preserve">تدلّ </w:t>
      </w:r>
      <w:r w:rsidRPr="00EF2694">
        <w:rPr>
          <w:rtl/>
        </w:rPr>
        <w:t>على أن المراد بالمولى ما يرجع إلى الإمامة الكبرى</w:t>
      </w:r>
      <w:r>
        <w:rPr>
          <w:rtl/>
        </w:rPr>
        <w:t xml:space="preserve"> ، </w:t>
      </w:r>
      <w:r w:rsidRPr="00EF2694">
        <w:rPr>
          <w:rtl/>
        </w:rPr>
        <w:t>إذ ما يكون سببا لكمال الدين وتمام النعمة على المسلمين</w:t>
      </w:r>
      <w:r>
        <w:rPr>
          <w:rtl/>
        </w:rPr>
        <w:t xml:space="preserve"> ، </w:t>
      </w:r>
      <w:r w:rsidRPr="00EF2694">
        <w:rPr>
          <w:rtl/>
        </w:rPr>
        <w:t xml:space="preserve">لا يكون </w:t>
      </w:r>
      <w:r w:rsidR="006E33A0">
        <w:rPr>
          <w:rtl/>
        </w:rPr>
        <w:t xml:space="preserve">إلّا </w:t>
      </w:r>
      <w:r w:rsidRPr="00EF2694">
        <w:rPr>
          <w:rtl/>
        </w:rPr>
        <w:t xml:space="preserve">ما يكون من أصول الدين بل من أعظمها وهي الإمامة التي بها </w:t>
      </w:r>
      <w:r w:rsidR="00AE3E5E">
        <w:rPr>
          <w:rtl/>
        </w:rPr>
        <w:t xml:space="preserve">يتمّ </w:t>
      </w:r>
      <w:r w:rsidRPr="00EF2694">
        <w:rPr>
          <w:rtl/>
        </w:rPr>
        <w:t>نظام</w:t>
      </w:r>
    </w:p>
    <w:p w14:paraId="4B1B9EDA" w14:textId="77777777" w:rsidR="00CE1409" w:rsidRDefault="00CE1409" w:rsidP="00CE1409">
      <w:pPr>
        <w:pStyle w:val="libNormal"/>
        <w:rPr>
          <w:rtl/>
        </w:rPr>
      </w:pPr>
      <w:r>
        <w:rPr>
          <w:rtl/>
        </w:rPr>
        <w:br w:type="page"/>
      </w:r>
    </w:p>
    <w:p w14:paraId="5F5D7402" w14:textId="6A25E6FE" w:rsidR="00782297" w:rsidRDefault="00782297" w:rsidP="00CE1409">
      <w:pPr>
        <w:pStyle w:val="libNormal"/>
        <w:rPr>
          <w:rtl/>
        </w:rPr>
      </w:pPr>
    </w:p>
    <w:p w14:paraId="1F385EA6" w14:textId="2F492680" w:rsidR="00782297" w:rsidRPr="00324B78" w:rsidRDefault="008D0E33" w:rsidP="009D38AE">
      <w:pPr>
        <w:pStyle w:val="libLine"/>
        <w:rPr>
          <w:rtl/>
        </w:rPr>
      </w:pPr>
      <w:r>
        <w:rPr>
          <w:rFonts w:hint="cs"/>
          <w:rtl/>
        </w:rPr>
        <w:t>________________________________________________________</w:t>
      </w:r>
    </w:p>
    <w:p w14:paraId="5093CBB0" w14:textId="7E075998" w:rsidR="00782297" w:rsidRPr="00EF2694" w:rsidRDefault="00782297" w:rsidP="004E511B">
      <w:pPr>
        <w:pStyle w:val="libNormal0"/>
        <w:rPr>
          <w:rtl/>
        </w:rPr>
      </w:pPr>
      <w:r w:rsidRPr="00EF2694">
        <w:rPr>
          <w:rtl/>
        </w:rPr>
        <w:t>الدنيا والدين</w:t>
      </w:r>
      <w:r>
        <w:rPr>
          <w:rtl/>
        </w:rPr>
        <w:t xml:space="preserve"> ، </w:t>
      </w:r>
      <w:r w:rsidRPr="00EF2694">
        <w:rPr>
          <w:rtl/>
        </w:rPr>
        <w:t>وبالاعتقاد بها تقبل أعمال المسلمين</w:t>
      </w:r>
      <w:r>
        <w:rPr>
          <w:rtl/>
        </w:rPr>
        <w:t xml:space="preserve"> ، </w:t>
      </w:r>
      <w:r w:rsidRPr="00EF2694">
        <w:rPr>
          <w:rtl/>
        </w:rPr>
        <w:t>و</w:t>
      </w:r>
      <w:r w:rsidR="008D0E33">
        <w:rPr>
          <w:rtl/>
        </w:rPr>
        <w:t>قال :</w:t>
      </w:r>
      <w:r w:rsidRPr="00EF2694">
        <w:rPr>
          <w:rtl/>
        </w:rPr>
        <w:t>الشيخ جلال الدين السيوطي وهو من أكا</w:t>
      </w:r>
      <w:r w:rsidR="008A4DAC">
        <w:rPr>
          <w:rtl/>
        </w:rPr>
        <w:t xml:space="preserve">برّ </w:t>
      </w:r>
      <w:r w:rsidRPr="00EF2694">
        <w:rPr>
          <w:rtl/>
        </w:rPr>
        <w:t>متأخري المخالفين في كتاب الإتقان</w:t>
      </w:r>
      <w:r>
        <w:rPr>
          <w:rtl/>
        </w:rPr>
        <w:t xml:space="preserve"> : </w:t>
      </w:r>
      <w:r w:rsidRPr="00EF2694">
        <w:rPr>
          <w:rtl/>
        </w:rPr>
        <w:t xml:space="preserve">أخرج أبو عبيدة عن </w:t>
      </w:r>
      <w:r w:rsidR="008D0E33">
        <w:rPr>
          <w:rtl/>
        </w:rPr>
        <w:t xml:space="preserve">محمّد </w:t>
      </w:r>
      <w:r w:rsidRPr="00EF2694">
        <w:rPr>
          <w:rtl/>
        </w:rPr>
        <w:t xml:space="preserve">بن كعب </w:t>
      </w:r>
      <w:r w:rsidR="004E2A7C">
        <w:rPr>
          <w:rtl/>
        </w:rPr>
        <w:t>قال :</w:t>
      </w:r>
      <w:r>
        <w:rPr>
          <w:rtl/>
        </w:rPr>
        <w:t xml:space="preserve"> </w:t>
      </w:r>
      <w:r w:rsidRPr="00EF2694">
        <w:rPr>
          <w:rtl/>
        </w:rPr>
        <w:t xml:space="preserve">نزلت سورة المائدة في </w:t>
      </w:r>
      <w:r w:rsidR="00D54C7C">
        <w:rPr>
          <w:rtl/>
        </w:rPr>
        <w:t xml:space="preserve">حجّة </w:t>
      </w:r>
      <w:r w:rsidRPr="00EF2694">
        <w:rPr>
          <w:rtl/>
        </w:rPr>
        <w:t xml:space="preserve">الوداع فيما بين </w:t>
      </w:r>
      <w:r w:rsidR="00DB530D">
        <w:rPr>
          <w:rtl/>
        </w:rPr>
        <w:t xml:space="preserve">مكّة </w:t>
      </w:r>
      <w:r w:rsidRPr="00EF2694">
        <w:rPr>
          <w:rtl/>
        </w:rPr>
        <w:t>والمدينة</w:t>
      </w:r>
      <w:r>
        <w:rPr>
          <w:rtl/>
        </w:rPr>
        <w:t xml:space="preserve"> ، </w:t>
      </w:r>
      <w:r w:rsidRPr="00EF2694">
        <w:rPr>
          <w:rtl/>
        </w:rPr>
        <w:t>ومنها</w:t>
      </w:r>
      <w:r>
        <w:rPr>
          <w:rtl/>
        </w:rPr>
        <w:t xml:space="preserve"> « </w:t>
      </w:r>
      <w:r w:rsidRPr="002F75F6">
        <w:rPr>
          <w:rStyle w:val="libAieChar"/>
          <w:rtl/>
        </w:rPr>
        <w:t xml:space="preserve">الْيَوْمَ أَكْمَلْتُ لَكُمْ دِينَكُمْ </w:t>
      </w:r>
      <w:r>
        <w:rPr>
          <w:rtl/>
        </w:rPr>
        <w:t xml:space="preserve">» </w:t>
      </w:r>
      <w:r w:rsidRPr="00EF2694">
        <w:rPr>
          <w:rtl/>
        </w:rPr>
        <w:t xml:space="preserve">وفي الصحيح عن عمر أنها نزلت عشية عرفة يوم الجمعة عام </w:t>
      </w:r>
      <w:r w:rsidR="00D54C7C">
        <w:rPr>
          <w:rtl/>
        </w:rPr>
        <w:t xml:space="preserve">حجّة </w:t>
      </w:r>
      <w:r w:rsidRPr="00EF2694">
        <w:rPr>
          <w:rtl/>
        </w:rPr>
        <w:t>الوداع</w:t>
      </w:r>
      <w:r>
        <w:rPr>
          <w:rtl/>
        </w:rPr>
        <w:t xml:space="preserve"> ، </w:t>
      </w:r>
      <w:r w:rsidRPr="00EF2694">
        <w:rPr>
          <w:rtl/>
        </w:rPr>
        <w:t>لكن أخرج ابن مردويه عن أبي سعيد الخدري أنها نزلت يوم غدير خم</w:t>
      </w:r>
      <w:r>
        <w:rPr>
          <w:rtl/>
        </w:rPr>
        <w:t xml:space="preserve"> ، </w:t>
      </w:r>
      <w:r w:rsidRPr="00EF2694">
        <w:rPr>
          <w:rtl/>
        </w:rPr>
        <w:t>وأخرج مثله من حديث أبي هريرة</w:t>
      </w:r>
      <w:r>
        <w:rPr>
          <w:rtl/>
        </w:rPr>
        <w:t xml:space="preserve"> ، </w:t>
      </w:r>
      <w:r w:rsidRPr="00EF2694">
        <w:rPr>
          <w:rtl/>
        </w:rPr>
        <w:t>انتهى.</w:t>
      </w:r>
    </w:p>
    <w:p w14:paraId="50FA006B" w14:textId="77385410" w:rsidR="00782297" w:rsidRPr="00EF2694" w:rsidRDefault="00782297" w:rsidP="00A020F0">
      <w:pPr>
        <w:pStyle w:val="libNormal"/>
        <w:rPr>
          <w:rtl/>
        </w:rPr>
      </w:pPr>
      <w:r w:rsidRPr="00EF2694">
        <w:rPr>
          <w:rtl/>
        </w:rPr>
        <w:t xml:space="preserve">وروى السيوطي </w:t>
      </w:r>
      <w:r w:rsidR="00F85EC4">
        <w:rPr>
          <w:rtl/>
        </w:rPr>
        <w:t>أيضاً</w:t>
      </w:r>
      <w:r w:rsidR="008A4DAC">
        <w:rPr>
          <w:rtl/>
        </w:rPr>
        <w:t xml:space="preserve"> </w:t>
      </w:r>
      <w:r w:rsidRPr="00EF2694">
        <w:rPr>
          <w:rtl/>
        </w:rPr>
        <w:t>في الد</w:t>
      </w:r>
      <w:r w:rsidR="00F805C1">
        <w:rPr>
          <w:rFonts w:hint="cs"/>
          <w:rtl/>
        </w:rPr>
        <w:t>ّ</w:t>
      </w:r>
      <w:r w:rsidRPr="00EF2694">
        <w:rPr>
          <w:rtl/>
        </w:rPr>
        <w:t>ر المنثور بأسانيد أن</w:t>
      </w:r>
      <w:r w:rsidR="00F805C1">
        <w:rPr>
          <w:rFonts w:hint="cs"/>
          <w:rtl/>
        </w:rPr>
        <w:t>ّ</w:t>
      </w:r>
      <w:r w:rsidRPr="00EF2694">
        <w:rPr>
          <w:rtl/>
        </w:rPr>
        <w:t xml:space="preserve"> اليهود قالوا</w:t>
      </w:r>
      <w:r>
        <w:rPr>
          <w:rtl/>
        </w:rPr>
        <w:t xml:space="preserve"> : </w:t>
      </w:r>
      <w:r w:rsidRPr="00EF2694">
        <w:rPr>
          <w:rtl/>
        </w:rPr>
        <w:t>لو علينا نزلت هذه الآية لاتخ</w:t>
      </w:r>
      <w:r w:rsidR="00F805C1">
        <w:rPr>
          <w:rFonts w:hint="cs"/>
          <w:rtl/>
        </w:rPr>
        <w:t>ّ</w:t>
      </w:r>
      <w:r w:rsidRPr="00EF2694">
        <w:rPr>
          <w:rtl/>
        </w:rPr>
        <w:t>ذنا يومها عيدا</w:t>
      </w:r>
      <w:r w:rsidR="00F805C1">
        <w:rPr>
          <w:rFonts w:hint="cs"/>
          <w:rtl/>
        </w:rPr>
        <w:t>ً</w:t>
      </w:r>
      <w:r w:rsidRPr="00EF2694">
        <w:rPr>
          <w:rtl/>
        </w:rPr>
        <w:t>.</w:t>
      </w:r>
    </w:p>
    <w:p w14:paraId="21EEEEC7" w14:textId="427959FA" w:rsidR="00782297" w:rsidRPr="00EF2694" w:rsidRDefault="00782297" w:rsidP="00A020F0">
      <w:pPr>
        <w:pStyle w:val="libNormal"/>
        <w:rPr>
          <w:rtl/>
        </w:rPr>
      </w:pPr>
      <w:r w:rsidRPr="00EF2694">
        <w:rPr>
          <w:rtl/>
        </w:rPr>
        <w:t xml:space="preserve">وروى الشيخ </w:t>
      </w:r>
      <w:r w:rsidR="00433A8E">
        <w:rPr>
          <w:rtl/>
        </w:rPr>
        <w:t xml:space="preserve">الطّبرسي </w:t>
      </w:r>
      <w:r>
        <w:rPr>
          <w:rtl/>
        </w:rPr>
        <w:t>(ره)</w:t>
      </w:r>
      <w:r w:rsidRPr="00EF2694">
        <w:rPr>
          <w:rtl/>
        </w:rPr>
        <w:t xml:space="preserve"> في مجمع البيان عن مهدي بن نزار الحسيني عن عبد الله الحسكاني عن أبي عبد الله الشيرازي عن أبي بكر الجرجاني عن أبي أحمد الأنصاري البصري عن أحمد بن </w:t>
      </w:r>
      <w:r w:rsidR="00A34351">
        <w:rPr>
          <w:rtl/>
        </w:rPr>
        <w:t xml:space="preserve">عمّار </w:t>
      </w:r>
      <w:r w:rsidRPr="00EF2694">
        <w:rPr>
          <w:rtl/>
        </w:rPr>
        <w:t xml:space="preserve">بن خالد عن يحيى بن عبد الحميد الحماني عن قيس بن الربيع عن أبي هارون العبدي عن أبي سعيد الخدري أن رسول الله </w:t>
      </w:r>
      <w:r w:rsidRPr="002F75F6">
        <w:rPr>
          <w:rStyle w:val="libAlaemChar"/>
          <w:rtl/>
        </w:rPr>
        <w:t>صلى‌الله‌عليه‌وآله‌وسلم</w:t>
      </w:r>
      <w:r w:rsidRPr="00EF2694">
        <w:rPr>
          <w:rtl/>
        </w:rPr>
        <w:t xml:space="preserve"> </w:t>
      </w:r>
      <w:r w:rsidR="00045EE6">
        <w:rPr>
          <w:rtl/>
        </w:rPr>
        <w:t xml:space="preserve">لـمّا </w:t>
      </w:r>
      <w:r w:rsidRPr="00EF2694">
        <w:rPr>
          <w:rtl/>
        </w:rPr>
        <w:t xml:space="preserve">نزلت هذه الآية </w:t>
      </w:r>
      <w:r w:rsidR="004E2A7C">
        <w:rPr>
          <w:rtl/>
        </w:rPr>
        <w:t>قال :</w:t>
      </w:r>
      <w:r>
        <w:rPr>
          <w:rtl/>
        </w:rPr>
        <w:t xml:space="preserve"> </w:t>
      </w:r>
      <w:r w:rsidRPr="00EF2694">
        <w:rPr>
          <w:rtl/>
        </w:rPr>
        <w:t>الله أك</w:t>
      </w:r>
      <w:r w:rsidR="008A4DAC">
        <w:rPr>
          <w:rtl/>
        </w:rPr>
        <w:t xml:space="preserve">برّ </w:t>
      </w:r>
      <w:r w:rsidRPr="00EF2694">
        <w:rPr>
          <w:rtl/>
        </w:rPr>
        <w:t>على إكمال الدين وإتمام النعمة ورضا الرب برسالتي</w:t>
      </w:r>
      <w:r>
        <w:rPr>
          <w:rtl/>
        </w:rPr>
        <w:t xml:space="preserve"> ، </w:t>
      </w:r>
      <w:r w:rsidRPr="00EF2694">
        <w:rPr>
          <w:rtl/>
        </w:rPr>
        <w:t xml:space="preserve">وولاية </w:t>
      </w:r>
      <w:r w:rsidR="0022555C">
        <w:rPr>
          <w:rtl/>
        </w:rPr>
        <w:t xml:space="preserve">عليّ </w:t>
      </w:r>
      <w:r w:rsidRPr="00EF2694">
        <w:rPr>
          <w:rtl/>
        </w:rPr>
        <w:t>بن أبي طالب من بعدي</w:t>
      </w:r>
      <w:r>
        <w:rPr>
          <w:rtl/>
        </w:rPr>
        <w:t xml:space="preserve"> ، </w:t>
      </w:r>
      <w:r w:rsidRPr="00EF2694">
        <w:rPr>
          <w:rtl/>
        </w:rPr>
        <w:t>و</w:t>
      </w:r>
      <w:r w:rsidR="004E2A7C">
        <w:rPr>
          <w:rtl/>
        </w:rPr>
        <w:t>قال :</w:t>
      </w:r>
      <w:r>
        <w:rPr>
          <w:rtl/>
        </w:rPr>
        <w:t xml:space="preserve"> </w:t>
      </w:r>
      <w:r w:rsidRPr="00EF2694">
        <w:rPr>
          <w:rtl/>
        </w:rPr>
        <w:t>من كنت مولاه ف</w:t>
      </w:r>
      <w:r w:rsidR="0022555C">
        <w:rPr>
          <w:rtl/>
        </w:rPr>
        <w:t xml:space="preserve">عليّ </w:t>
      </w:r>
      <w:r w:rsidRPr="00EF2694">
        <w:rPr>
          <w:rtl/>
        </w:rPr>
        <w:t>مولاه</w:t>
      </w:r>
      <w:r>
        <w:rPr>
          <w:rtl/>
        </w:rPr>
        <w:t xml:space="preserve"> ، </w:t>
      </w:r>
      <w:r w:rsidR="00EC15F2">
        <w:rPr>
          <w:rtl/>
        </w:rPr>
        <w:t xml:space="preserve">الّلهم </w:t>
      </w:r>
      <w:r w:rsidRPr="00EF2694">
        <w:rPr>
          <w:rtl/>
        </w:rPr>
        <w:t>وال من والاه</w:t>
      </w:r>
      <w:r>
        <w:rPr>
          <w:rtl/>
        </w:rPr>
        <w:t xml:space="preserve"> ، </w:t>
      </w:r>
      <w:r w:rsidRPr="00EF2694">
        <w:rPr>
          <w:rtl/>
        </w:rPr>
        <w:t>وعاد من عاداه</w:t>
      </w:r>
      <w:r>
        <w:rPr>
          <w:rtl/>
        </w:rPr>
        <w:t xml:space="preserve"> ، </w:t>
      </w:r>
      <w:r w:rsidRPr="00EF2694">
        <w:rPr>
          <w:rtl/>
        </w:rPr>
        <w:t>وانصر من نصره</w:t>
      </w:r>
      <w:r>
        <w:rPr>
          <w:rtl/>
        </w:rPr>
        <w:t xml:space="preserve"> ، </w:t>
      </w:r>
      <w:r w:rsidRPr="00EF2694">
        <w:rPr>
          <w:rtl/>
        </w:rPr>
        <w:t>وأخذل من خذله.</w:t>
      </w:r>
    </w:p>
    <w:p w14:paraId="664AFCF7" w14:textId="45769AE3" w:rsidR="00782297" w:rsidRPr="00EF2694" w:rsidRDefault="004E2A7C" w:rsidP="00A020F0">
      <w:pPr>
        <w:pStyle w:val="libNormal"/>
        <w:rPr>
          <w:rtl/>
        </w:rPr>
      </w:pPr>
      <w:r>
        <w:rPr>
          <w:rtl/>
        </w:rPr>
        <w:t>قال :</w:t>
      </w:r>
      <w:r w:rsidR="00782297">
        <w:rPr>
          <w:rtl/>
        </w:rPr>
        <w:t xml:space="preserve"> </w:t>
      </w:r>
      <w:r w:rsidR="00782297" w:rsidRPr="00EF2694">
        <w:rPr>
          <w:rtl/>
        </w:rPr>
        <w:t>و</w:t>
      </w:r>
      <w:r w:rsidR="008D0E33">
        <w:rPr>
          <w:rtl/>
        </w:rPr>
        <w:t>قال :</w:t>
      </w:r>
      <w:r w:rsidR="00782297" w:rsidRPr="00EF2694">
        <w:rPr>
          <w:rtl/>
        </w:rPr>
        <w:t xml:space="preserve">الربيع بن أنس نزل في المسير في </w:t>
      </w:r>
      <w:r w:rsidR="00D54C7C">
        <w:rPr>
          <w:rtl/>
        </w:rPr>
        <w:t xml:space="preserve">حجّة </w:t>
      </w:r>
      <w:r w:rsidR="00782297" w:rsidRPr="00EF2694">
        <w:rPr>
          <w:rtl/>
        </w:rPr>
        <w:t>الوداع</w:t>
      </w:r>
      <w:r w:rsidR="00782297">
        <w:rPr>
          <w:rtl/>
        </w:rPr>
        <w:t xml:space="preserve"> ، </w:t>
      </w:r>
      <w:r w:rsidR="00782297" w:rsidRPr="00EF2694">
        <w:rPr>
          <w:rtl/>
        </w:rPr>
        <w:t>انتهى.</w:t>
      </w:r>
    </w:p>
    <w:p w14:paraId="65D7842B" w14:textId="77777777" w:rsidR="00782297" w:rsidRPr="00EF2694" w:rsidRDefault="00782297" w:rsidP="00A020F0">
      <w:pPr>
        <w:pStyle w:val="libNormal"/>
        <w:rPr>
          <w:rtl/>
        </w:rPr>
      </w:pPr>
      <w:r w:rsidRPr="00EF2694">
        <w:rPr>
          <w:rtl/>
        </w:rPr>
        <w:t>وقد مر سائر الأخبار في ذلك.</w:t>
      </w:r>
    </w:p>
    <w:p w14:paraId="17F649CE" w14:textId="77777777" w:rsidR="00782297" w:rsidRPr="004907EA" w:rsidRDefault="00782297" w:rsidP="00DE0A19">
      <w:pPr>
        <w:pStyle w:val="libBold1"/>
        <w:rPr>
          <w:rtl/>
        </w:rPr>
      </w:pPr>
      <w:r w:rsidRPr="004907EA">
        <w:rPr>
          <w:rtl/>
        </w:rPr>
        <w:t>المسلك الخامس.</w:t>
      </w:r>
    </w:p>
    <w:p w14:paraId="5E7A11B1" w14:textId="08C1ABCF" w:rsidR="00782297" w:rsidRPr="00EF2694" w:rsidRDefault="00782297" w:rsidP="00A020F0">
      <w:pPr>
        <w:pStyle w:val="libNormal"/>
        <w:rPr>
          <w:rtl/>
          <w:lang w:bidi="fa-IR"/>
        </w:rPr>
      </w:pPr>
      <w:r w:rsidRPr="00EF2694">
        <w:rPr>
          <w:rtl/>
          <w:lang w:bidi="fa-IR"/>
        </w:rPr>
        <w:t>أن الأخبار المتقد</w:t>
      </w:r>
      <w:r w:rsidR="00F805C1">
        <w:rPr>
          <w:rFonts w:hint="cs"/>
          <w:rtl/>
          <w:lang w:bidi="fa-IR"/>
        </w:rPr>
        <w:t>ّ</w:t>
      </w:r>
      <w:r w:rsidRPr="00EF2694">
        <w:rPr>
          <w:rtl/>
          <w:lang w:bidi="fa-IR"/>
        </w:rPr>
        <w:t>مة الدالة على نزول قوله تعالى</w:t>
      </w:r>
      <w:r>
        <w:rPr>
          <w:rtl/>
          <w:lang w:bidi="fa-IR"/>
        </w:rPr>
        <w:t xml:space="preserve"> : </w:t>
      </w:r>
      <w:r>
        <w:rPr>
          <w:rtl/>
        </w:rPr>
        <w:t xml:space="preserve">« </w:t>
      </w:r>
      <w:r w:rsidRPr="002F75F6">
        <w:rPr>
          <w:rStyle w:val="libAieChar"/>
          <w:rtl/>
        </w:rPr>
        <w:t xml:space="preserve">يا </w:t>
      </w:r>
      <w:r w:rsidR="00CB7A3A">
        <w:rPr>
          <w:rStyle w:val="libAieChar"/>
          <w:rtl/>
        </w:rPr>
        <w:t xml:space="preserve">أيّها </w:t>
      </w:r>
      <w:r w:rsidRPr="002F75F6">
        <w:rPr>
          <w:rStyle w:val="libAieChar"/>
          <w:rtl/>
        </w:rPr>
        <w:t xml:space="preserve">الرَّسُولُ بَلِّغْ ما أُنْزِلَ إِلَيْكَ مِنْ رَبِّكَ وَإِنْ لَمْ تَفْعَلْ فَما بَلَّغْتَ رِسالَتَهُ وَاللهُ يَعْصِمُكَ مِنَ </w:t>
      </w:r>
      <w:r w:rsidR="00CE1409">
        <w:rPr>
          <w:rStyle w:val="libAieChar"/>
          <w:rtl/>
        </w:rPr>
        <w:t xml:space="preserve">النّاس </w:t>
      </w:r>
      <w:r>
        <w:rPr>
          <w:rtl/>
        </w:rPr>
        <w:t xml:space="preserve">» </w:t>
      </w:r>
      <w:r w:rsidR="00DB530D">
        <w:rPr>
          <w:rtl/>
          <w:lang w:bidi="fa-IR"/>
        </w:rPr>
        <w:t xml:space="preserve">ممّا </w:t>
      </w:r>
      <w:r w:rsidRPr="00EF2694">
        <w:rPr>
          <w:rtl/>
          <w:lang w:bidi="fa-IR"/>
        </w:rPr>
        <w:t>يعين بالمولى الأولى والخليفة والإمام</w:t>
      </w:r>
      <w:r>
        <w:rPr>
          <w:rtl/>
          <w:lang w:bidi="fa-IR"/>
        </w:rPr>
        <w:t xml:space="preserve"> ، </w:t>
      </w:r>
      <w:r w:rsidRPr="00EF2694">
        <w:rPr>
          <w:rtl/>
          <w:lang w:bidi="fa-IR"/>
        </w:rPr>
        <w:t>لأن التهديد ب</w:t>
      </w:r>
      <w:r w:rsidR="007F174A">
        <w:rPr>
          <w:rtl/>
          <w:lang w:bidi="fa-IR"/>
        </w:rPr>
        <w:t xml:space="preserve">أنّه </w:t>
      </w:r>
      <w:r w:rsidRPr="00EF2694">
        <w:rPr>
          <w:rtl/>
          <w:lang w:bidi="fa-IR"/>
        </w:rPr>
        <w:t>إن لم يبلغه ف</w:t>
      </w:r>
      <w:r w:rsidR="00045EE6">
        <w:rPr>
          <w:rtl/>
          <w:lang w:bidi="fa-IR"/>
        </w:rPr>
        <w:t>ك</w:t>
      </w:r>
      <w:r w:rsidR="007F174A">
        <w:rPr>
          <w:rtl/>
          <w:lang w:bidi="fa-IR"/>
        </w:rPr>
        <w:t xml:space="preserve">أنّه </w:t>
      </w:r>
      <w:r w:rsidRPr="00EF2694">
        <w:rPr>
          <w:rtl/>
          <w:lang w:bidi="fa-IR"/>
        </w:rPr>
        <w:t>لم يبلغ</w:t>
      </w:r>
    </w:p>
    <w:p w14:paraId="042A69B5" w14:textId="77777777" w:rsidR="00CE1409" w:rsidRDefault="00CE1409" w:rsidP="00CE1409">
      <w:pPr>
        <w:pStyle w:val="libNormal"/>
        <w:rPr>
          <w:rtl/>
        </w:rPr>
      </w:pPr>
      <w:r>
        <w:rPr>
          <w:rtl/>
        </w:rPr>
        <w:br w:type="page"/>
      </w:r>
    </w:p>
    <w:p w14:paraId="0C059370" w14:textId="17E6968D" w:rsidR="00782297" w:rsidRDefault="00782297" w:rsidP="00CE1409">
      <w:pPr>
        <w:pStyle w:val="libNormal"/>
        <w:rPr>
          <w:rtl/>
        </w:rPr>
      </w:pPr>
    </w:p>
    <w:p w14:paraId="4CF5E4E3" w14:textId="2DF46C9F" w:rsidR="00782297" w:rsidRPr="00324B78" w:rsidRDefault="008D0E33" w:rsidP="009D38AE">
      <w:pPr>
        <w:pStyle w:val="libLine"/>
        <w:rPr>
          <w:rtl/>
        </w:rPr>
      </w:pPr>
      <w:r>
        <w:rPr>
          <w:rFonts w:hint="cs"/>
          <w:rtl/>
        </w:rPr>
        <w:t>________________________________________________________</w:t>
      </w:r>
    </w:p>
    <w:p w14:paraId="105AB0F5" w14:textId="73D83835" w:rsidR="00782297" w:rsidRPr="00EF2694" w:rsidRDefault="00270D4C" w:rsidP="004E511B">
      <w:pPr>
        <w:pStyle w:val="libNormal0"/>
        <w:rPr>
          <w:rtl/>
        </w:rPr>
      </w:pPr>
      <w:r>
        <w:rPr>
          <w:rtl/>
        </w:rPr>
        <w:t>شيئاً</w:t>
      </w:r>
      <w:r w:rsidR="00F85EC4">
        <w:rPr>
          <w:rtl/>
        </w:rPr>
        <w:t xml:space="preserve"> </w:t>
      </w:r>
      <w:r w:rsidR="00782297" w:rsidRPr="00EF2694">
        <w:rPr>
          <w:rtl/>
        </w:rPr>
        <w:t>من رسالاته وضمان العصمة له يجب أن يكون في إبلاغ حكم يكون بإبلاغه إصلاح الدين والدنيا لكافة الأنام</w:t>
      </w:r>
      <w:r w:rsidR="00782297">
        <w:rPr>
          <w:rtl/>
        </w:rPr>
        <w:t xml:space="preserve"> ، </w:t>
      </w:r>
      <w:r w:rsidR="00782297" w:rsidRPr="00EF2694">
        <w:rPr>
          <w:rtl/>
        </w:rPr>
        <w:t>وبه يتبين للناس الحلال والحرام إلى يوم القيامة يكون قبوله صعبا</w:t>
      </w:r>
      <w:r w:rsidR="00F805C1">
        <w:rPr>
          <w:rFonts w:hint="cs"/>
          <w:rtl/>
        </w:rPr>
        <w:t>ً</w:t>
      </w:r>
      <w:r w:rsidR="00782297" w:rsidRPr="00EF2694">
        <w:rPr>
          <w:rtl/>
        </w:rPr>
        <w:t xml:space="preserve"> على الأقوام</w:t>
      </w:r>
      <w:r w:rsidR="00782297">
        <w:rPr>
          <w:rtl/>
        </w:rPr>
        <w:t xml:space="preserve"> ، </w:t>
      </w:r>
      <w:r w:rsidR="00782297" w:rsidRPr="00EF2694">
        <w:rPr>
          <w:rtl/>
        </w:rPr>
        <w:t xml:space="preserve">وليس </w:t>
      </w:r>
      <w:r w:rsidR="00DB530D">
        <w:rPr>
          <w:rtl/>
        </w:rPr>
        <w:t xml:space="preserve">ممّا </w:t>
      </w:r>
      <w:r w:rsidR="00782297" w:rsidRPr="00EF2694">
        <w:rPr>
          <w:rtl/>
        </w:rPr>
        <w:t>ذكروه من الاحتمالات في لفظ المولى ما ي</w:t>
      </w:r>
      <w:r w:rsidR="007F174A">
        <w:rPr>
          <w:rtl/>
        </w:rPr>
        <w:t xml:space="preserve">ظنّ </w:t>
      </w:r>
      <w:r w:rsidR="00782297" w:rsidRPr="00EF2694">
        <w:rPr>
          <w:rtl/>
        </w:rPr>
        <w:t xml:space="preserve">فيه أمثال ذلك </w:t>
      </w:r>
      <w:r w:rsidR="006E33A0">
        <w:rPr>
          <w:rtl/>
        </w:rPr>
        <w:t xml:space="preserve">إلّا </w:t>
      </w:r>
      <w:r w:rsidR="00782297" w:rsidRPr="00EF2694">
        <w:rPr>
          <w:rtl/>
        </w:rPr>
        <w:t xml:space="preserve">خلافة </w:t>
      </w:r>
      <w:r w:rsidR="00782297" w:rsidRPr="002F75F6">
        <w:rPr>
          <w:rStyle w:val="libAlaemChar"/>
          <w:rtl/>
        </w:rPr>
        <w:t>عليه‌السلام</w:t>
      </w:r>
      <w:r w:rsidR="00782297" w:rsidRPr="00EF2694">
        <w:rPr>
          <w:rtl/>
        </w:rPr>
        <w:t xml:space="preserve"> وإمامته</w:t>
      </w:r>
      <w:r w:rsidR="00782297">
        <w:rPr>
          <w:rtl/>
        </w:rPr>
        <w:t xml:space="preserve"> ، </w:t>
      </w:r>
      <w:r w:rsidR="00782297" w:rsidRPr="00EF2694">
        <w:rPr>
          <w:rtl/>
        </w:rPr>
        <w:t xml:space="preserve">إذ بها يبقى ما بلغه </w:t>
      </w:r>
      <w:r w:rsidR="00782297" w:rsidRPr="002F75F6">
        <w:rPr>
          <w:rStyle w:val="libAlaemChar"/>
          <w:rtl/>
        </w:rPr>
        <w:t>صلى‌الله‌عليه‌وآله‌وسلم</w:t>
      </w:r>
      <w:r w:rsidR="00782297" w:rsidRPr="00EF2694">
        <w:rPr>
          <w:rtl/>
        </w:rPr>
        <w:t xml:space="preserve"> من أحكام الدين</w:t>
      </w:r>
      <w:r w:rsidR="00782297">
        <w:rPr>
          <w:rtl/>
        </w:rPr>
        <w:t xml:space="preserve"> ، </w:t>
      </w:r>
      <w:r w:rsidR="00782297" w:rsidRPr="00EF2694">
        <w:rPr>
          <w:rtl/>
        </w:rPr>
        <w:t>وبها ينتظم أمور المسلمين</w:t>
      </w:r>
      <w:r w:rsidR="00782297">
        <w:rPr>
          <w:rtl/>
        </w:rPr>
        <w:t xml:space="preserve"> ، </w:t>
      </w:r>
      <w:r w:rsidR="00782297" w:rsidRPr="00EF2694">
        <w:rPr>
          <w:rtl/>
        </w:rPr>
        <w:t xml:space="preserve">ولضغائن </w:t>
      </w:r>
      <w:r w:rsidR="00CE1409">
        <w:rPr>
          <w:rtl/>
        </w:rPr>
        <w:t xml:space="preserve">النّاس </w:t>
      </w:r>
      <w:r w:rsidR="00782297" w:rsidRPr="00EF2694">
        <w:rPr>
          <w:rtl/>
        </w:rPr>
        <w:t xml:space="preserve">لأمير المؤمنين </w:t>
      </w:r>
      <w:r w:rsidR="00782297" w:rsidRPr="002F75F6">
        <w:rPr>
          <w:rStyle w:val="libAlaemChar"/>
          <w:rtl/>
        </w:rPr>
        <w:t>عليه‌السلام</w:t>
      </w:r>
      <w:r w:rsidR="00782297" w:rsidRPr="00EF2694">
        <w:rPr>
          <w:rtl/>
        </w:rPr>
        <w:t xml:space="preserve"> كان مظنة إثارة الفتن من المنافقين</w:t>
      </w:r>
      <w:r w:rsidR="00782297">
        <w:rPr>
          <w:rtl/>
        </w:rPr>
        <w:t xml:space="preserve"> ، </w:t>
      </w:r>
      <w:r w:rsidR="00782297" w:rsidRPr="00EF2694">
        <w:rPr>
          <w:rtl/>
        </w:rPr>
        <w:t>فلذا ضم</w:t>
      </w:r>
      <w:r w:rsidR="00F805C1">
        <w:rPr>
          <w:rFonts w:hint="cs"/>
          <w:rtl/>
        </w:rPr>
        <w:t>ّ</w:t>
      </w:r>
      <w:r w:rsidR="00782297" w:rsidRPr="00EF2694">
        <w:rPr>
          <w:rtl/>
        </w:rPr>
        <w:t>ن الله له العصمة من شر</w:t>
      </w:r>
      <w:r w:rsidR="00F805C1">
        <w:rPr>
          <w:rFonts w:hint="cs"/>
          <w:rtl/>
        </w:rPr>
        <w:t>ّ</w:t>
      </w:r>
      <w:r w:rsidR="00782297" w:rsidRPr="00EF2694">
        <w:rPr>
          <w:rtl/>
        </w:rPr>
        <w:t>هم.</w:t>
      </w:r>
    </w:p>
    <w:p w14:paraId="02436E57" w14:textId="22D61B3E" w:rsidR="00782297" w:rsidRPr="00EF2694" w:rsidRDefault="008D0E33" w:rsidP="00A020F0">
      <w:pPr>
        <w:pStyle w:val="libNormal"/>
        <w:rPr>
          <w:rtl/>
        </w:rPr>
      </w:pPr>
      <w:r>
        <w:rPr>
          <w:rtl/>
        </w:rPr>
        <w:t>قال :</w:t>
      </w:r>
      <w:r w:rsidR="00782297" w:rsidRPr="00EF2694">
        <w:rPr>
          <w:rtl/>
        </w:rPr>
        <w:t>الرازي في تفسيره الكبير في بيان محتملات نزول تلك الآية</w:t>
      </w:r>
      <w:r w:rsidR="00782297">
        <w:rPr>
          <w:rtl/>
        </w:rPr>
        <w:t xml:space="preserve"> : « </w:t>
      </w:r>
      <w:r w:rsidR="00782297" w:rsidRPr="00EF2694">
        <w:rPr>
          <w:rtl/>
        </w:rPr>
        <w:t>العا</w:t>
      </w:r>
      <w:r w:rsidR="0024767B">
        <w:rPr>
          <w:rtl/>
        </w:rPr>
        <w:t xml:space="preserve">شرّ </w:t>
      </w:r>
      <w:r w:rsidR="00782297">
        <w:rPr>
          <w:rtl/>
        </w:rPr>
        <w:t xml:space="preserve">» </w:t>
      </w:r>
      <w:r w:rsidR="00782297" w:rsidRPr="00EF2694">
        <w:rPr>
          <w:rtl/>
        </w:rPr>
        <w:t xml:space="preserve">نزلت هذه الآية في فضل </w:t>
      </w:r>
      <w:r w:rsidR="0022555C">
        <w:rPr>
          <w:rtl/>
        </w:rPr>
        <w:t xml:space="preserve">عليّ </w:t>
      </w:r>
      <w:r w:rsidR="00782297" w:rsidRPr="002F75F6">
        <w:rPr>
          <w:rStyle w:val="libAlaemChar"/>
          <w:rtl/>
        </w:rPr>
        <w:t>عليه‌السلام</w:t>
      </w:r>
      <w:r w:rsidR="00782297">
        <w:rPr>
          <w:rtl/>
        </w:rPr>
        <w:t xml:space="preserve"> ، </w:t>
      </w:r>
      <w:r w:rsidR="00782297" w:rsidRPr="00EF2694">
        <w:rPr>
          <w:rtl/>
        </w:rPr>
        <w:t>و</w:t>
      </w:r>
      <w:r w:rsidR="00045EE6">
        <w:rPr>
          <w:rtl/>
        </w:rPr>
        <w:t xml:space="preserve">لـمّا </w:t>
      </w:r>
      <w:r w:rsidR="00782297" w:rsidRPr="00EF2694">
        <w:rPr>
          <w:rtl/>
        </w:rPr>
        <w:t>نزلت هذه الآية أخذ بيده و</w:t>
      </w:r>
      <w:r w:rsidR="004E2A7C">
        <w:rPr>
          <w:rtl/>
        </w:rPr>
        <w:t>قال :</w:t>
      </w:r>
      <w:r w:rsidR="00782297">
        <w:rPr>
          <w:rtl/>
        </w:rPr>
        <w:t xml:space="preserve"> </w:t>
      </w:r>
      <w:r w:rsidR="00782297" w:rsidRPr="00EF2694">
        <w:rPr>
          <w:rtl/>
        </w:rPr>
        <w:t>من كنت مولاه ف</w:t>
      </w:r>
      <w:r w:rsidR="0022555C">
        <w:rPr>
          <w:rtl/>
        </w:rPr>
        <w:t xml:space="preserve">عليّ </w:t>
      </w:r>
      <w:r w:rsidR="00782297" w:rsidRPr="00EF2694">
        <w:rPr>
          <w:rtl/>
        </w:rPr>
        <w:t>مولاه</w:t>
      </w:r>
      <w:r w:rsidR="00782297">
        <w:rPr>
          <w:rtl/>
        </w:rPr>
        <w:t xml:space="preserve"> ، </w:t>
      </w:r>
      <w:r w:rsidR="00EC15F2">
        <w:rPr>
          <w:rtl/>
        </w:rPr>
        <w:t xml:space="preserve">الّلهم </w:t>
      </w:r>
      <w:r w:rsidR="00782297" w:rsidRPr="00EF2694">
        <w:rPr>
          <w:rtl/>
        </w:rPr>
        <w:t>وال من والاه وعاد من عاداه</w:t>
      </w:r>
      <w:r w:rsidR="00782297">
        <w:rPr>
          <w:rtl/>
        </w:rPr>
        <w:t xml:space="preserve"> ، </w:t>
      </w:r>
      <w:r w:rsidR="00782297" w:rsidRPr="00EF2694">
        <w:rPr>
          <w:rtl/>
        </w:rPr>
        <w:t>فلقيه عمر ف</w:t>
      </w:r>
      <w:r w:rsidR="004E2A7C">
        <w:rPr>
          <w:rtl/>
        </w:rPr>
        <w:t>قال :</w:t>
      </w:r>
      <w:r w:rsidR="00782297">
        <w:rPr>
          <w:rtl/>
        </w:rPr>
        <w:t xml:space="preserve"> </w:t>
      </w:r>
      <w:r w:rsidR="00782297" w:rsidRPr="00EF2694">
        <w:rPr>
          <w:rtl/>
        </w:rPr>
        <w:t xml:space="preserve">هنيئا لك يا بن أبي طالب أصبحت مولاي ومولى </w:t>
      </w:r>
      <w:r w:rsidR="008A4DAC">
        <w:rPr>
          <w:rtl/>
        </w:rPr>
        <w:t xml:space="preserve">كلّ </w:t>
      </w:r>
      <w:r w:rsidR="00782297" w:rsidRPr="00EF2694">
        <w:rPr>
          <w:rtl/>
        </w:rPr>
        <w:t>مؤمن ومؤمنة</w:t>
      </w:r>
      <w:r w:rsidR="00782297">
        <w:rPr>
          <w:rtl/>
        </w:rPr>
        <w:t xml:space="preserve"> ، </w:t>
      </w:r>
      <w:r w:rsidR="00782297" w:rsidRPr="00EF2694">
        <w:rPr>
          <w:rtl/>
        </w:rPr>
        <w:t>وهو قول ابن عباس والبراء بن عازب و</w:t>
      </w:r>
      <w:r>
        <w:rPr>
          <w:rtl/>
        </w:rPr>
        <w:t xml:space="preserve">محمّد </w:t>
      </w:r>
      <w:r w:rsidR="00782297" w:rsidRPr="00EF2694">
        <w:rPr>
          <w:rtl/>
        </w:rPr>
        <w:t>بن علي.</w:t>
      </w:r>
    </w:p>
    <w:p w14:paraId="6FECB015" w14:textId="3D9A0701" w:rsidR="00782297" w:rsidRPr="00EF2694" w:rsidRDefault="00782297" w:rsidP="00A020F0">
      <w:pPr>
        <w:pStyle w:val="libNormal"/>
        <w:rPr>
          <w:rtl/>
        </w:rPr>
      </w:pPr>
      <w:r w:rsidRPr="00EF2694">
        <w:rPr>
          <w:rtl/>
        </w:rPr>
        <w:t>و</w:t>
      </w:r>
      <w:r w:rsidR="008D0E33">
        <w:rPr>
          <w:rtl/>
        </w:rPr>
        <w:t>قال :</w:t>
      </w:r>
      <w:r w:rsidR="00F805C1">
        <w:rPr>
          <w:rtl/>
        </w:rPr>
        <w:t>الط</w:t>
      </w:r>
      <w:r w:rsidR="00433A8E">
        <w:rPr>
          <w:rtl/>
        </w:rPr>
        <w:t xml:space="preserve">برسي </w:t>
      </w:r>
      <w:r>
        <w:rPr>
          <w:rtl/>
        </w:rPr>
        <w:t xml:space="preserve">(ره) : </w:t>
      </w:r>
      <w:r w:rsidRPr="00EF2694">
        <w:rPr>
          <w:rtl/>
        </w:rPr>
        <w:t>روى العياشي في تفسيره بإسناده عن ابن أبي عمير عن ابن أذينة عن الكلبي عن أبي صالح عن ابن عباس وجا</w:t>
      </w:r>
      <w:r w:rsidR="008A4DAC">
        <w:rPr>
          <w:rtl/>
        </w:rPr>
        <w:t xml:space="preserve">برّ </w:t>
      </w:r>
      <w:r w:rsidRPr="00EF2694">
        <w:rPr>
          <w:rtl/>
        </w:rPr>
        <w:t>بن عبد الله ق</w:t>
      </w:r>
      <w:r w:rsidR="00F805C1">
        <w:rPr>
          <w:rFonts w:hint="cs"/>
          <w:rtl/>
        </w:rPr>
        <w:t>ا</w:t>
      </w:r>
      <w:r w:rsidR="00F805C1">
        <w:rPr>
          <w:rtl/>
        </w:rPr>
        <w:t>ل</w:t>
      </w:r>
      <w:r w:rsidR="006E33A0">
        <w:rPr>
          <w:rtl/>
        </w:rPr>
        <w:t>ا</w:t>
      </w:r>
      <w:r w:rsidR="00F805C1">
        <w:rPr>
          <w:rFonts w:hint="cs"/>
          <w:rtl/>
        </w:rPr>
        <w:t>ً</w:t>
      </w:r>
      <w:r w:rsidR="006E33A0">
        <w:rPr>
          <w:rtl/>
        </w:rPr>
        <w:t xml:space="preserve"> </w:t>
      </w:r>
      <w:r>
        <w:rPr>
          <w:rtl/>
        </w:rPr>
        <w:t xml:space="preserve">: </w:t>
      </w:r>
      <w:r w:rsidRPr="00EF2694">
        <w:rPr>
          <w:rtl/>
        </w:rPr>
        <w:t xml:space="preserve">أمر الله </w:t>
      </w:r>
      <w:r w:rsidR="00D54C7C">
        <w:rPr>
          <w:rtl/>
        </w:rPr>
        <w:t xml:space="preserve">محمداً </w:t>
      </w:r>
      <w:r w:rsidRPr="002F75F6">
        <w:rPr>
          <w:rStyle w:val="libAlaemChar"/>
          <w:rtl/>
        </w:rPr>
        <w:t>صلى‌الله‌عليه‌وآله‌وسلم</w:t>
      </w:r>
      <w:r w:rsidRPr="00EF2694">
        <w:rPr>
          <w:rtl/>
        </w:rPr>
        <w:t xml:space="preserve"> أن ينصب </w:t>
      </w:r>
      <w:r w:rsidR="006E33A0">
        <w:rPr>
          <w:rtl/>
        </w:rPr>
        <w:t xml:space="preserve">عليّاً </w:t>
      </w:r>
      <w:r w:rsidRPr="002F75F6">
        <w:rPr>
          <w:rStyle w:val="libAlaemChar"/>
          <w:rtl/>
        </w:rPr>
        <w:t>عليه‌السلام</w:t>
      </w:r>
      <w:r w:rsidRPr="00EF2694">
        <w:rPr>
          <w:rtl/>
        </w:rPr>
        <w:t xml:space="preserve"> للناس فيخبرهم بولايته</w:t>
      </w:r>
      <w:r>
        <w:rPr>
          <w:rtl/>
        </w:rPr>
        <w:t xml:space="preserve"> ، </w:t>
      </w:r>
      <w:r w:rsidRPr="00EF2694">
        <w:rPr>
          <w:rtl/>
        </w:rPr>
        <w:t xml:space="preserve">فتخوف رسول الله </w:t>
      </w:r>
      <w:r w:rsidRPr="002F75F6">
        <w:rPr>
          <w:rStyle w:val="libAlaemChar"/>
          <w:rtl/>
        </w:rPr>
        <w:t>صلى‌الله‌عليه‌وآله‌وسلم</w:t>
      </w:r>
      <w:r w:rsidRPr="00EF2694">
        <w:rPr>
          <w:rtl/>
        </w:rPr>
        <w:t xml:space="preserve"> أن يقولوا حابى ابن عمه </w:t>
      </w:r>
      <w:r w:rsidRPr="00273F93">
        <w:rPr>
          <w:rStyle w:val="libFootnotenumChar"/>
          <w:rtl/>
        </w:rPr>
        <w:t>(1)</w:t>
      </w:r>
      <w:r w:rsidRPr="00EF2694">
        <w:rPr>
          <w:rtl/>
        </w:rPr>
        <w:t xml:space="preserve"> وأن يطعنوا في ذلك عليه فأوحى الله إليه الآية فقام </w:t>
      </w:r>
      <w:r w:rsidRPr="002F75F6">
        <w:rPr>
          <w:rStyle w:val="libAlaemChar"/>
          <w:rtl/>
        </w:rPr>
        <w:t>عليه‌السلام</w:t>
      </w:r>
      <w:r w:rsidRPr="00EF2694">
        <w:rPr>
          <w:rtl/>
        </w:rPr>
        <w:t xml:space="preserve"> بولايته يوم غدير خم</w:t>
      </w:r>
      <w:r>
        <w:rPr>
          <w:rtl/>
        </w:rPr>
        <w:t xml:space="preserve"> ، </w:t>
      </w:r>
      <w:r w:rsidRPr="00EF2694">
        <w:rPr>
          <w:rtl/>
        </w:rPr>
        <w:t xml:space="preserve">وهذا </w:t>
      </w:r>
      <w:r w:rsidR="007C7DC0">
        <w:rPr>
          <w:rtl/>
        </w:rPr>
        <w:t xml:space="preserve">الخبر </w:t>
      </w:r>
      <w:r w:rsidRPr="00EF2694">
        <w:rPr>
          <w:rtl/>
        </w:rPr>
        <w:t>بعينه حدثناه السيد أبو الحمد عن الحاكم أبي القاسم الحسكاني بإسناده عن ابن أبي عمير في كتاب شواهد التنزيل لقواعد التأويل</w:t>
      </w:r>
      <w:r>
        <w:rPr>
          <w:rtl/>
        </w:rPr>
        <w:t xml:space="preserve"> ، </w:t>
      </w:r>
      <w:r w:rsidRPr="00EF2694">
        <w:rPr>
          <w:rtl/>
        </w:rPr>
        <w:t xml:space="preserve">وفيه </w:t>
      </w:r>
      <w:r w:rsidR="00F85EC4">
        <w:rPr>
          <w:rtl/>
        </w:rPr>
        <w:t>أيضاً</w:t>
      </w:r>
      <w:r w:rsidR="008A4DAC">
        <w:rPr>
          <w:rtl/>
        </w:rPr>
        <w:t xml:space="preserve"> </w:t>
      </w:r>
      <w:r w:rsidRPr="00EF2694">
        <w:rPr>
          <w:rtl/>
        </w:rPr>
        <w:t xml:space="preserve">بالإسناد المرفوع إلى حيان بن </w:t>
      </w:r>
      <w:r w:rsidR="0022555C">
        <w:rPr>
          <w:rtl/>
        </w:rPr>
        <w:t xml:space="preserve">عليّ </w:t>
      </w:r>
      <w:r w:rsidRPr="00EF2694">
        <w:rPr>
          <w:rtl/>
        </w:rPr>
        <w:t xml:space="preserve">العنزي عن أبي صالح عن ابن عباس </w:t>
      </w:r>
      <w:r w:rsidR="004E2A7C">
        <w:rPr>
          <w:rtl/>
        </w:rPr>
        <w:t>قال :</w:t>
      </w:r>
      <w:r>
        <w:rPr>
          <w:rtl/>
        </w:rPr>
        <w:t xml:space="preserve"> </w:t>
      </w:r>
      <w:r w:rsidRPr="00EF2694">
        <w:rPr>
          <w:rtl/>
        </w:rPr>
        <w:t xml:space="preserve">نزلت هذه الآية في </w:t>
      </w:r>
      <w:r w:rsidR="0022555C">
        <w:rPr>
          <w:rtl/>
        </w:rPr>
        <w:t xml:space="preserve">عليّ </w:t>
      </w:r>
      <w:r w:rsidRPr="00EF2694">
        <w:rPr>
          <w:rtl/>
        </w:rPr>
        <w:t xml:space="preserve">فأخذ رسول الله </w:t>
      </w:r>
      <w:r w:rsidRPr="002F75F6">
        <w:rPr>
          <w:rStyle w:val="libAlaemChar"/>
          <w:rtl/>
        </w:rPr>
        <w:t>صلى‌الله‌عليه‌وآله‌وسلم</w:t>
      </w:r>
      <w:r w:rsidRPr="00EF2694">
        <w:rPr>
          <w:rtl/>
        </w:rPr>
        <w:t xml:space="preserve"> بيده </w:t>
      </w:r>
      <w:r w:rsidRPr="002F75F6">
        <w:rPr>
          <w:rStyle w:val="libAlaemChar"/>
          <w:rtl/>
        </w:rPr>
        <w:t>عليه‌السلام</w:t>
      </w:r>
      <w:r w:rsidRPr="00EF2694">
        <w:rPr>
          <w:rtl/>
        </w:rPr>
        <w:t xml:space="preserve"> ف</w:t>
      </w:r>
      <w:r w:rsidR="004E2A7C">
        <w:rPr>
          <w:rtl/>
        </w:rPr>
        <w:t>قال :</w:t>
      </w:r>
      <w:r>
        <w:rPr>
          <w:rtl/>
        </w:rPr>
        <w:t xml:space="preserve"> </w:t>
      </w:r>
      <w:r w:rsidRPr="00EF2694">
        <w:rPr>
          <w:rtl/>
        </w:rPr>
        <w:t>من كنت مولاه ف</w:t>
      </w:r>
      <w:r w:rsidR="0022555C">
        <w:rPr>
          <w:rtl/>
        </w:rPr>
        <w:t xml:space="preserve">عليّ </w:t>
      </w:r>
      <w:r w:rsidRPr="00EF2694">
        <w:rPr>
          <w:rtl/>
        </w:rPr>
        <w:t xml:space="preserve">مولاه </w:t>
      </w:r>
      <w:r w:rsidR="00EC15F2">
        <w:rPr>
          <w:rtl/>
        </w:rPr>
        <w:t xml:space="preserve">الّلهم </w:t>
      </w:r>
      <w:r w:rsidRPr="00EF2694">
        <w:rPr>
          <w:rtl/>
        </w:rPr>
        <w:t>وال من والاه وعاد من عاداه.</w:t>
      </w:r>
    </w:p>
    <w:p w14:paraId="662C0379" w14:textId="2E0F72CF" w:rsidR="00782297" w:rsidRPr="00EF2694" w:rsidRDefault="00782297" w:rsidP="00A020F0">
      <w:pPr>
        <w:pStyle w:val="libNormal"/>
        <w:rPr>
          <w:rtl/>
        </w:rPr>
      </w:pPr>
      <w:r w:rsidRPr="00EF2694">
        <w:rPr>
          <w:rtl/>
        </w:rPr>
        <w:t xml:space="preserve">وقد أورد هذا </w:t>
      </w:r>
      <w:r w:rsidR="007C7DC0">
        <w:rPr>
          <w:rtl/>
        </w:rPr>
        <w:t xml:space="preserve">الخبر </w:t>
      </w:r>
      <w:r w:rsidRPr="00EF2694">
        <w:rPr>
          <w:rtl/>
        </w:rPr>
        <w:t xml:space="preserve">أبو إسحاق أحمد بن إبراهيم الثعلبي في تفسيره بإسناده مرفوعا إلى ابن عباس </w:t>
      </w:r>
      <w:r w:rsidR="004E2A7C">
        <w:rPr>
          <w:rtl/>
        </w:rPr>
        <w:t>قال :</w:t>
      </w:r>
      <w:r>
        <w:rPr>
          <w:rtl/>
        </w:rPr>
        <w:t xml:space="preserve"> </w:t>
      </w:r>
      <w:r w:rsidRPr="00EF2694">
        <w:rPr>
          <w:rtl/>
        </w:rPr>
        <w:t xml:space="preserve">نزلت هذه الآية في </w:t>
      </w:r>
      <w:r w:rsidR="0022555C">
        <w:rPr>
          <w:rtl/>
        </w:rPr>
        <w:t xml:space="preserve">عليّ </w:t>
      </w:r>
      <w:r>
        <w:rPr>
          <w:rtl/>
        </w:rPr>
        <w:t xml:space="preserve">، </w:t>
      </w:r>
      <w:r w:rsidRPr="00EF2694">
        <w:rPr>
          <w:rtl/>
        </w:rPr>
        <w:t xml:space="preserve">أمر </w:t>
      </w:r>
      <w:r w:rsidR="00CD2212">
        <w:rPr>
          <w:rtl/>
        </w:rPr>
        <w:t>ال</w:t>
      </w:r>
      <w:r w:rsidR="006C555D">
        <w:rPr>
          <w:rtl/>
        </w:rPr>
        <w:t xml:space="preserve">نبيّ </w:t>
      </w:r>
      <w:r w:rsidRPr="00EF2694">
        <w:rPr>
          <w:rtl/>
        </w:rPr>
        <w:t>أن يبلغ فأخذ رسول</w:t>
      </w:r>
    </w:p>
    <w:p w14:paraId="418E34D0" w14:textId="77777777" w:rsidR="00782297" w:rsidRPr="00EF2694" w:rsidRDefault="00782297" w:rsidP="009D38AE">
      <w:pPr>
        <w:pStyle w:val="libLine"/>
        <w:rPr>
          <w:rtl/>
        </w:rPr>
      </w:pPr>
      <w:r w:rsidRPr="00EF2694">
        <w:rPr>
          <w:rtl/>
        </w:rPr>
        <w:t>__________________</w:t>
      </w:r>
    </w:p>
    <w:p w14:paraId="078CF312" w14:textId="1DEB48D0" w:rsidR="00782297" w:rsidRPr="00EF2694" w:rsidRDefault="00782297" w:rsidP="00E7042C">
      <w:pPr>
        <w:pStyle w:val="libFootnote0"/>
        <w:rPr>
          <w:rtl/>
          <w:lang w:bidi="fa-IR"/>
        </w:rPr>
      </w:pPr>
      <w:r>
        <w:rPr>
          <w:rtl/>
        </w:rPr>
        <w:t>(</w:t>
      </w:r>
      <w:r w:rsidRPr="00EF2694">
        <w:rPr>
          <w:rtl/>
        </w:rPr>
        <w:t>1) حاجي الرجل</w:t>
      </w:r>
      <w:r>
        <w:rPr>
          <w:rtl/>
        </w:rPr>
        <w:t xml:space="preserve"> : </w:t>
      </w:r>
      <w:r w:rsidRPr="00EF2694">
        <w:rPr>
          <w:rtl/>
        </w:rPr>
        <w:t>مال إليه من</w:t>
      </w:r>
      <w:r w:rsidR="007C7DC0">
        <w:rPr>
          <w:rtl/>
        </w:rPr>
        <w:t xml:space="preserve">حرفاً </w:t>
      </w:r>
      <w:r w:rsidRPr="00EF2694">
        <w:rPr>
          <w:rtl/>
        </w:rPr>
        <w:t>عن العدل.</w:t>
      </w:r>
    </w:p>
    <w:p w14:paraId="22865E91" w14:textId="77777777" w:rsidR="00CE1409" w:rsidRDefault="00CE1409" w:rsidP="00CE1409">
      <w:pPr>
        <w:pStyle w:val="libNormal"/>
        <w:rPr>
          <w:rtl/>
        </w:rPr>
      </w:pPr>
      <w:r>
        <w:rPr>
          <w:rtl/>
        </w:rPr>
        <w:br w:type="page"/>
      </w:r>
    </w:p>
    <w:p w14:paraId="4555B568" w14:textId="0E926DAE" w:rsidR="00782297" w:rsidRDefault="00782297" w:rsidP="00CE1409">
      <w:pPr>
        <w:pStyle w:val="libNormal"/>
        <w:rPr>
          <w:rtl/>
        </w:rPr>
      </w:pPr>
    </w:p>
    <w:p w14:paraId="041D35A5" w14:textId="03B002CE" w:rsidR="00782297" w:rsidRPr="00324B78" w:rsidRDefault="008D0E33" w:rsidP="009D38AE">
      <w:pPr>
        <w:pStyle w:val="libLine"/>
        <w:rPr>
          <w:rtl/>
        </w:rPr>
      </w:pPr>
      <w:r>
        <w:rPr>
          <w:rFonts w:hint="cs"/>
          <w:rtl/>
        </w:rPr>
        <w:t>________________________________________________________</w:t>
      </w:r>
    </w:p>
    <w:p w14:paraId="6F9FACC4" w14:textId="3D39FA34" w:rsidR="00782297" w:rsidRPr="00EF2694" w:rsidRDefault="00782297" w:rsidP="004E511B">
      <w:pPr>
        <w:pStyle w:val="libNormal0"/>
        <w:rPr>
          <w:rtl/>
        </w:rPr>
      </w:pPr>
      <w:r w:rsidRPr="00EF2694">
        <w:rPr>
          <w:rtl/>
        </w:rPr>
        <w:t xml:space="preserve">الله </w:t>
      </w:r>
      <w:r w:rsidRPr="002F75F6">
        <w:rPr>
          <w:rStyle w:val="libAlaemChar"/>
          <w:rtl/>
        </w:rPr>
        <w:t>صلى‌الله‌عليه‌وآله‌وسلم</w:t>
      </w:r>
      <w:r w:rsidRPr="00EF2694">
        <w:rPr>
          <w:rtl/>
        </w:rPr>
        <w:t xml:space="preserve"> بيد </w:t>
      </w:r>
      <w:r w:rsidR="0022555C">
        <w:rPr>
          <w:rtl/>
        </w:rPr>
        <w:t xml:space="preserve">عليّ </w:t>
      </w:r>
      <w:r w:rsidRPr="00EF2694">
        <w:rPr>
          <w:rtl/>
        </w:rPr>
        <w:t>ف</w:t>
      </w:r>
      <w:r w:rsidR="004E2A7C">
        <w:rPr>
          <w:rtl/>
        </w:rPr>
        <w:t>قال :</w:t>
      </w:r>
      <w:r>
        <w:rPr>
          <w:rtl/>
        </w:rPr>
        <w:t xml:space="preserve"> </w:t>
      </w:r>
      <w:r w:rsidRPr="00EF2694">
        <w:rPr>
          <w:rtl/>
        </w:rPr>
        <w:t>من كنت مولاه ف</w:t>
      </w:r>
      <w:r w:rsidR="0022555C">
        <w:rPr>
          <w:rtl/>
        </w:rPr>
        <w:t xml:space="preserve">عليّ </w:t>
      </w:r>
      <w:r w:rsidRPr="00EF2694">
        <w:rPr>
          <w:rtl/>
        </w:rPr>
        <w:t>مولاه</w:t>
      </w:r>
      <w:r>
        <w:rPr>
          <w:rtl/>
        </w:rPr>
        <w:t xml:space="preserve"> ، </w:t>
      </w:r>
      <w:r w:rsidR="00EC15F2">
        <w:rPr>
          <w:rtl/>
        </w:rPr>
        <w:t xml:space="preserve">الّلهم </w:t>
      </w:r>
      <w:r w:rsidRPr="00EF2694">
        <w:rPr>
          <w:rtl/>
        </w:rPr>
        <w:t>وال من والاه وعاد من عاداه.</w:t>
      </w:r>
    </w:p>
    <w:p w14:paraId="5BB3D363" w14:textId="63541138" w:rsidR="00782297" w:rsidRPr="00EF2694" w:rsidRDefault="00782297" w:rsidP="00A020F0">
      <w:pPr>
        <w:pStyle w:val="libNormal"/>
        <w:rPr>
          <w:rtl/>
        </w:rPr>
      </w:pPr>
      <w:r w:rsidRPr="00EF2694">
        <w:rPr>
          <w:rtl/>
        </w:rPr>
        <w:t xml:space="preserve">وقد اشتهرت الروايات عن أبي جعفر وأبي عبد الله </w:t>
      </w:r>
      <w:r w:rsidRPr="002F75F6">
        <w:rPr>
          <w:rStyle w:val="libAlaemChar"/>
          <w:rtl/>
        </w:rPr>
        <w:t>عليهما‌السلام</w:t>
      </w:r>
      <w:r w:rsidRPr="00EF2694">
        <w:rPr>
          <w:rtl/>
        </w:rPr>
        <w:t xml:space="preserve"> أن الله أوحى إلى </w:t>
      </w:r>
      <w:r w:rsidR="00E865B0">
        <w:rPr>
          <w:rtl/>
        </w:rPr>
        <w:t xml:space="preserve">نبيّه </w:t>
      </w:r>
      <w:r w:rsidRPr="002F75F6">
        <w:rPr>
          <w:rStyle w:val="libAlaemChar"/>
          <w:rtl/>
        </w:rPr>
        <w:t>صلى‌الله‌عليه‌وآله‌وسلم</w:t>
      </w:r>
      <w:r w:rsidRPr="00EF2694">
        <w:rPr>
          <w:rtl/>
        </w:rPr>
        <w:t xml:space="preserve"> أن يستخلف </w:t>
      </w:r>
      <w:r w:rsidR="006E33A0">
        <w:rPr>
          <w:rtl/>
        </w:rPr>
        <w:t xml:space="preserve">عليّاً </w:t>
      </w:r>
      <w:r w:rsidRPr="00EF2694">
        <w:rPr>
          <w:rtl/>
        </w:rPr>
        <w:t xml:space="preserve">فكان يخاف أن يشق ذلك على جماعة من أصحابه فأنزل الله </w:t>
      </w:r>
      <w:r w:rsidR="00514E12">
        <w:rPr>
          <w:rtl/>
        </w:rPr>
        <w:t xml:space="preserve">سبحانه </w:t>
      </w:r>
      <w:r w:rsidRPr="00EF2694">
        <w:rPr>
          <w:rtl/>
        </w:rPr>
        <w:t xml:space="preserve">هذه الآية تشجيعا له على القيام </w:t>
      </w:r>
      <w:r w:rsidR="00045EE6">
        <w:rPr>
          <w:rtl/>
        </w:rPr>
        <w:t xml:space="preserve">لـمّا </w:t>
      </w:r>
      <w:r w:rsidRPr="00EF2694">
        <w:rPr>
          <w:rtl/>
        </w:rPr>
        <w:t>أمره بأدائه.</w:t>
      </w:r>
    </w:p>
    <w:p w14:paraId="1CC1644B" w14:textId="28AC4724" w:rsidR="00782297" w:rsidRPr="00EF2694" w:rsidRDefault="00782297" w:rsidP="00A020F0">
      <w:pPr>
        <w:pStyle w:val="libNormal"/>
        <w:rPr>
          <w:rtl/>
        </w:rPr>
      </w:pPr>
      <w:r w:rsidRPr="00EF2694">
        <w:rPr>
          <w:rtl/>
        </w:rPr>
        <w:t xml:space="preserve">والمعنى إن تركت تبليغ ما أنزل إليك أو كتمته كنت كأنك لم تبلغ </w:t>
      </w:r>
      <w:r w:rsidR="00270D4C">
        <w:rPr>
          <w:rtl/>
        </w:rPr>
        <w:t>شيئاً</w:t>
      </w:r>
      <w:r w:rsidR="00F85EC4">
        <w:rPr>
          <w:rtl/>
        </w:rPr>
        <w:t xml:space="preserve"> </w:t>
      </w:r>
      <w:r w:rsidRPr="00EF2694">
        <w:rPr>
          <w:rtl/>
        </w:rPr>
        <w:t>من رسالات ربك في استحقاق العقوبة.</w:t>
      </w:r>
    </w:p>
    <w:p w14:paraId="4231573B" w14:textId="77777777" w:rsidR="00782297" w:rsidRDefault="00782297" w:rsidP="00DE0A19">
      <w:pPr>
        <w:pStyle w:val="libBold1"/>
        <w:rPr>
          <w:lang w:bidi="fa-IR"/>
        </w:rPr>
      </w:pPr>
      <w:r w:rsidRPr="004907EA">
        <w:rPr>
          <w:rtl/>
        </w:rPr>
        <w:t>المسلك السادس</w:t>
      </w:r>
      <w:r>
        <w:rPr>
          <w:rtl/>
        </w:rPr>
        <w:t xml:space="preserve"> : </w:t>
      </w:r>
    </w:p>
    <w:p w14:paraId="79EC3EEF" w14:textId="27DD6567" w:rsidR="00782297" w:rsidRPr="00EF2694" w:rsidRDefault="00782297" w:rsidP="00A020F0">
      <w:pPr>
        <w:pStyle w:val="libNormal"/>
        <w:rPr>
          <w:rtl/>
        </w:rPr>
      </w:pPr>
      <w:r w:rsidRPr="00EF2694">
        <w:rPr>
          <w:rtl/>
        </w:rPr>
        <w:t>هو أن الأخبار الخاصي</w:t>
      </w:r>
      <w:r w:rsidR="00F805C1">
        <w:rPr>
          <w:rFonts w:hint="cs"/>
          <w:rtl/>
        </w:rPr>
        <w:t>ّ</w:t>
      </w:r>
      <w:r w:rsidRPr="00EF2694">
        <w:rPr>
          <w:rtl/>
        </w:rPr>
        <w:t>ة والعامي</w:t>
      </w:r>
      <w:r w:rsidR="00F805C1">
        <w:rPr>
          <w:rFonts w:hint="cs"/>
          <w:rtl/>
        </w:rPr>
        <w:t>ّ</w:t>
      </w:r>
      <w:r w:rsidRPr="00EF2694">
        <w:rPr>
          <w:rtl/>
        </w:rPr>
        <w:t>ة المشتملة على صريح النص في تلك الواقعة إن لم تدع تواترها معنى</w:t>
      </w:r>
      <w:r w:rsidR="008D0E33">
        <w:rPr>
          <w:rtl/>
        </w:rPr>
        <w:t xml:space="preserve"> - </w:t>
      </w:r>
      <w:r w:rsidRPr="00EF2694">
        <w:rPr>
          <w:rtl/>
        </w:rPr>
        <w:t>مع أنها كذلك</w:t>
      </w:r>
      <w:r w:rsidR="008D0E33">
        <w:rPr>
          <w:rtl/>
        </w:rPr>
        <w:t xml:space="preserve"> - </w:t>
      </w:r>
      <w:r w:rsidRPr="00EF2694">
        <w:rPr>
          <w:rtl/>
        </w:rPr>
        <w:t>فهي تصلح لكونها قرينة لكون المراد بالمولى ما يفيد الإمامة الكبرى والخلافة العظمى</w:t>
      </w:r>
      <w:r>
        <w:rPr>
          <w:rtl/>
        </w:rPr>
        <w:t xml:space="preserve"> ، </w:t>
      </w:r>
      <w:r w:rsidRPr="00EF2694">
        <w:rPr>
          <w:rtl/>
        </w:rPr>
        <w:t>لا سيما مع انضمام ما جرت به عادة الأنبياء والسلاطين والأمراء من استخلافهم عند قرب وفاتهم</w:t>
      </w:r>
      <w:r>
        <w:rPr>
          <w:rtl/>
        </w:rPr>
        <w:t xml:space="preserve"> ، </w:t>
      </w:r>
      <w:r w:rsidRPr="00EF2694">
        <w:rPr>
          <w:rtl/>
        </w:rPr>
        <w:t xml:space="preserve">وهل يريب عاقل في أن نزول </w:t>
      </w:r>
      <w:r w:rsidR="00CD2212">
        <w:rPr>
          <w:rtl/>
        </w:rPr>
        <w:t>ال</w:t>
      </w:r>
      <w:r w:rsidR="006C555D">
        <w:rPr>
          <w:rtl/>
        </w:rPr>
        <w:t xml:space="preserve">نبيّ </w:t>
      </w:r>
      <w:r w:rsidRPr="002F75F6">
        <w:rPr>
          <w:rStyle w:val="libAlaemChar"/>
          <w:rtl/>
        </w:rPr>
        <w:t>صلى‌الله‌عليه‌وآله‌وسلم</w:t>
      </w:r>
      <w:r w:rsidRPr="00EF2694">
        <w:rPr>
          <w:rtl/>
        </w:rPr>
        <w:t xml:space="preserve"> في زمان ومكان لم يكن نزول المسافر متعارفا</w:t>
      </w:r>
      <w:r w:rsidR="00F805C1">
        <w:rPr>
          <w:rFonts w:hint="cs"/>
          <w:rtl/>
        </w:rPr>
        <w:t>ً</w:t>
      </w:r>
      <w:r w:rsidRPr="00EF2694">
        <w:rPr>
          <w:rtl/>
        </w:rPr>
        <w:t xml:space="preserve"> فيهما</w:t>
      </w:r>
      <w:r>
        <w:rPr>
          <w:rtl/>
        </w:rPr>
        <w:t xml:space="preserve"> ، </w:t>
      </w:r>
      <w:r w:rsidRPr="00EF2694">
        <w:rPr>
          <w:rtl/>
        </w:rPr>
        <w:t>حيث كان الهواء على ما روي في غاية الحرارة</w:t>
      </w:r>
      <w:r>
        <w:rPr>
          <w:rtl/>
        </w:rPr>
        <w:t xml:space="preserve"> ، </w:t>
      </w:r>
      <w:r w:rsidR="008F33B0">
        <w:rPr>
          <w:rtl/>
        </w:rPr>
        <w:t xml:space="preserve">حتّى </w:t>
      </w:r>
      <w:r w:rsidRPr="00EF2694">
        <w:rPr>
          <w:rtl/>
        </w:rPr>
        <w:t>كان الرجل يستظل بدابته</w:t>
      </w:r>
      <w:r>
        <w:rPr>
          <w:rtl/>
        </w:rPr>
        <w:t xml:space="preserve"> ، </w:t>
      </w:r>
      <w:r w:rsidRPr="00EF2694">
        <w:rPr>
          <w:rtl/>
        </w:rPr>
        <w:t xml:space="preserve">ويضع الرداء تحت قدميه من </w:t>
      </w:r>
      <w:r w:rsidR="006B4F49">
        <w:rPr>
          <w:rtl/>
        </w:rPr>
        <w:t xml:space="preserve">شدّة </w:t>
      </w:r>
      <w:r w:rsidRPr="00EF2694">
        <w:rPr>
          <w:rtl/>
        </w:rPr>
        <w:t xml:space="preserve">الرمضاء </w:t>
      </w:r>
      <w:r w:rsidRPr="00273F93">
        <w:rPr>
          <w:rStyle w:val="libFootnotenumChar"/>
          <w:rtl/>
        </w:rPr>
        <w:t>(1)</w:t>
      </w:r>
      <w:r w:rsidRPr="00EF2694">
        <w:rPr>
          <w:rtl/>
        </w:rPr>
        <w:t xml:space="preserve"> والمكان مملوء من الأشواك</w:t>
      </w:r>
      <w:r>
        <w:rPr>
          <w:rtl/>
        </w:rPr>
        <w:t xml:space="preserve"> ، </w:t>
      </w:r>
      <w:r w:rsidR="00F66E4A">
        <w:rPr>
          <w:rtl/>
        </w:rPr>
        <w:t xml:space="preserve">ثمّ </w:t>
      </w:r>
      <w:r w:rsidRPr="00EF2694">
        <w:rPr>
          <w:rtl/>
        </w:rPr>
        <w:t xml:space="preserve">صعوده </w:t>
      </w:r>
      <w:r w:rsidRPr="002F75F6">
        <w:rPr>
          <w:rStyle w:val="libAlaemChar"/>
          <w:rtl/>
        </w:rPr>
        <w:t>صلى‌الله‌عليه‌وآله‌وسلم</w:t>
      </w:r>
      <w:r w:rsidRPr="00EF2694">
        <w:rPr>
          <w:rtl/>
        </w:rPr>
        <w:t xml:space="preserve"> على الأقتاب </w:t>
      </w:r>
      <w:r w:rsidRPr="00273F93">
        <w:rPr>
          <w:rStyle w:val="libFootnotenumChar"/>
          <w:rtl/>
        </w:rPr>
        <w:t>(2)</w:t>
      </w:r>
      <w:r w:rsidRPr="00EF2694">
        <w:rPr>
          <w:rtl/>
        </w:rPr>
        <w:t xml:space="preserve"> والدعاء لأمير المؤمنين صلوات الله عليه على وجه يناسب شأن الملوك والخلفاء وولاة العهد</w:t>
      </w:r>
      <w:r>
        <w:rPr>
          <w:rtl/>
        </w:rPr>
        <w:t xml:space="preserve"> ، </w:t>
      </w:r>
      <w:r w:rsidRPr="00EF2694">
        <w:rPr>
          <w:rtl/>
        </w:rPr>
        <w:t xml:space="preserve">لم يكن </w:t>
      </w:r>
      <w:r w:rsidR="006E33A0">
        <w:rPr>
          <w:rtl/>
        </w:rPr>
        <w:t xml:space="preserve">إلّا </w:t>
      </w:r>
      <w:r w:rsidRPr="00EF2694">
        <w:rPr>
          <w:rtl/>
        </w:rPr>
        <w:t>لنزول الوحي الإيجابي الفوري في ذلك الوقت</w:t>
      </w:r>
      <w:r>
        <w:rPr>
          <w:rtl/>
        </w:rPr>
        <w:t xml:space="preserve"> ، </w:t>
      </w:r>
      <w:r w:rsidRPr="00EF2694">
        <w:rPr>
          <w:rtl/>
        </w:rPr>
        <w:t>لاستدراك أمر عظيم الشأن جليل القدر وهو استخلافه والأمر بوجوب طاعته.</w:t>
      </w:r>
    </w:p>
    <w:p w14:paraId="7737421E" w14:textId="77777777" w:rsidR="00782297" w:rsidRDefault="00782297" w:rsidP="00DE0A19">
      <w:pPr>
        <w:pStyle w:val="libBold1"/>
        <w:rPr>
          <w:lang w:bidi="fa-IR"/>
        </w:rPr>
      </w:pPr>
      <w:r w:rsidRPr="004907EA">
        <w:rPr>
          <w:rtl/>
        </w:rPr>
        <w:t>المسلك السابع</w:t>
      </w:r>
      <w:r>
        <w:rPr>
          <w:rtl/>
          <w:lang w:bidi="fa-IR"/>
        </w:rPr>
        <w:t xml:space="preserve"> : </w:t>
      </w:r>
    </w:p>
    <w:p w14:paraId="1DF07D4D" w14:textId="77777777" w:rsidR="00782297" w:rsidRPr="00EF2694" w:rsidRDefault="00782297" w:rsidP="00A020F0">
      <w:pPr>
        <w:pStyle w:val="libNormal"/>
        <w:rPr>
          <w:rtl/>
        </w:rPr>
      </w:pPr>
      <w:r w:rsidRPr="00EF2694">
        <w:rPr>
          <w:rtl/>
        </w:rPr>
        <w:t>نقول يكفي في القرينة على إرادة الإمامة من المولى فهم من حضر ذلك المكان وسمع هذا الكلام</w:t>
      </w:r>
      <w:r>
        <w:rPr>
          <w:rtl/>
        </w:rPr>
        <w:t xml:space="preserve"> ، </w:t>
      </w:r>
      <w:r w:rsidRPr="00EF2694">
        <w:rPr>
          <w:rtl/>
        </w:rPr>
        <w:t>هذا المعنى كحسان حيث نظمه في إشعاره المتواترة وغيره من شعراء الصحابة والتابعين وغيرهم</w:t>
      </w:r>
      <w:r>
        <w:rPr>
          <w:rtl/>
        </w:rPr>
        <w:t xml:space="preserve"> ، </w:t>
      </w:r>
      <w:r w:rsidRPr="00EF2694">
        <w:rPr>
          <w:rtl/>
        </w:rPr>
        <w:t>وكالحارث بن النعمان الفهري كما رويناه</w:t>
      </w:r>
    </w:p>
    <w:p w14:paraId="2E03A4F4" w14:textId="77777777" w:rsidR="00782297" w:rsidRPr="00EF2694" w:rsidRDefault="00782297" w:rsidP="009D38AE">
      <w:pPr>
        <w:pStyle w:val="libLine"/>
        <w:rPr>
          <w:rtl/>
        </w:rPr>
      </w:pPr>
      <w:r w:rsidRPr="00EF2694">
        <w:rPr>
          <w:rtl/>
        </w:rPr>
        <w:t>__________________</w:t>
      </w:r>
    </w:p>
    <w:p w14:paraId="5CDBDE09" w14:textId="62ED0C4A" w:rsidR="00782297" w:rsidRPr="00EF2694" w:rsidRDefault="00782297" w:rsidP="00E7042C">
      <w:pPr>
        <w:pStyle w:val="libFootnote0"/>
        <w:rPr>
          <w:rtl/>
          <w:lang w:bidi="fa-IR"/>
        </w:rPr>
      </w:pPr>
      <w:r>
        <w:rPr>
          <w:rtl/>
        </w:rPr>
        <w:t>(</w:t>
      </w:r>
      <w:r w:rsidRPr="00EF2694">
        <w:rPr>
          <w:rtl/>
        </w:rPr>
        <w:t>1) الرمضاء</w:t>
      </w:r>
      <w:r>
        <w:rPr>
          <w:rtl/>
        </w:rPr>
        <w:t xml:space="preserve"> : </w:t>
      </w:r>
      <w:r w:rsidR="00F805C1">
        <w:rPr>
          <w:rtl/>
        </w:rPr>
        <w:t>شد</w:t>
      </w:r>
      <w:r w:rsidR="006B4F49">
        <w:rPr>
          <w:rtl/>
        </w:rPr>
        <w:t xml:space="preserve">ة </w:t>
      </w:r>
      <w:r w:rsidRPr="00EF2694">
        <w:rPr>
          <w:rtl/>
        </w:rPr>
        <w:t>الحر.</w:t>
      </w:r>
    </w:p>
    <w:p w14:paraId="79E1DE5A" w14:textId="77777777" w:rsidR="00782297" w:rsidRPr="00EF2694" w:rsidRDefault="00782297" w:rsidP="00E7042C">
      <w:pPr>
        <w:pStyle w:val="libFootnote0"/>
        <w:rPr>
          <w:rtl/>
          <w:lang w:bidi="fa-IR"/>
        </w:rPr>
      </w:pPr>
      <w:r>
        <w:rPr>
          <w:rtl/>
        </w:rPr>
        <w:t>(</w:t>
      </w:r>
      <w:r w:rsidRPr="00EF2694">
        <w:rPr>
          <w:rtl/>
        </w:rPr>
        <w:t>2) الأقتاب جمع القتب</w:t>
      </w:r>
      <w:r>
        <w:rPr>
          <w:rtl/>
        </w:rPr>
        <w:t xml:space="preserve"> : </w:t>
      </w:r>
      <w:r w:rsidRPr="00EF2694">
        <w:rPr>
          <w:rtl/>
        </w:rPr>
        <w:t>الرحل.</w:t>
      </w:r>
    </w:p>
    <w:p w14:paraId="19F2B18F" w14:textId="77777777" w:rsidR="00CE1409" w:rsidRDefault="00CE1409" w:rsidP="00CE1409">
      <w:pPr>
        <w:pStyle w:val="libNormal"/>
        <w:rPr>
          <w:rtl/>
        </w:rPr>
      </w:pPr>
      <w:r>
        <w:rPr>
          <w:rtl/>
        </w:rPr>
        <w:br w:type="page"/>
      </w:r>
    </w:p>
    <w:p w14:paraId="691C0FCA" w14:textId="633F998D" w:rsidR="00782297" w:rsidRDefault="00782297" w:rsidP="00CE1409">
      <w:pPr>
        <w:pStyle w:val="libNormal"/>
        <w:rPr>
          <w:rtl/>
        </w:rPr>
      </w:pPr>
    </w:p>
    <w:p w14:paraId="7496A434" w14:textId="46B485B1" w:rsidR="00782297" w:rsidRPr="00324B78" w:rsidRDefault="008D0E33" w:rsidP="009D38AE">
      <w:pPr>
        <w:pStyle w:val="libLine"/>
        <w:rPr>
          <w:rtl/>
        </w:rPr>
      </w:pPr>
      <w:r>
        <w:rPr>
          <w:rFonts w:hint="cs"/>
          <w:rtl/>
        </w:rPr>
        <w:t>________________________________________________________</w:t>
      </w:r>
    </w:p>
    <w:p w14:paraId="52264757" w14:textId="24A8A93C" w:rsidR="00782297" w:rsidRPr="00EF2694" w:rsidRDefault="00782297" w:rsidP="004E511B">
      <w:pPr>
        <w:pStyle w:val="libNormal0"/>
        <w:rPr>
          <w:rtl/>
        </w:rPr>
      </w:pPr>
      <w:r w:rsidRPr="00EF2694">
        <w:rPr>
          <w:rtl/>
        </w:rPr>
        <w:t>في الكتاب الكبير عن الثعلبي وغيره</w:t>
      </w:r>
      <w:r>
        <w:rPr>
          <w:rtl/>
        </w:rPr>
        <w:t xml:space="preserve"> ، </w:t>
      </w:r>
      <w:r w:rsidR="007F174A">
        <w:rPr>
          <w:rtl/>
        </w:rPr>
        <w:t xml:space="preserve">أنّه </w:t>
      </w:r>
      <w:r w:rsidRPr="00EF2694">
        <w:rPr>
          <w:rtl/>
        </w:rPr>
        <w:t xml:space="preserve">هكذا فهم </w:t>
      </w:r>
      <w:r w:rsidR="008D0E33">
        <w:rPr>
          <w:rtl/>
        </w:rPr>
        <w:t xml:space="preserve">الخطّاب </w:t>
      </w:r>
      <w:r w:rsidRPr="00EF2694">
        <w:rPr>
          <w:rtl/>
        </w:rPr>
        <w:t>حيث سمعه وغيرهم من الصحابة والتابعين على ما أوردناه في الكتاب المذكور في ضمن الأخبار</w:t>
      </w:r>
      <w:r>
        <w:rPr>
          <w:rtl/>
        </w:rPr>
        <w:t xml:space="preserve"> ، </w:t>
      </w:r>
      <w:r w:rsidRPr="00EF2694">
        <w:rPr>
          <w:rtl/>
        </w:rPr>
        <w:t>ولن</w:t>
      </w:r>
      <w:r w:rsidR="00750101">
        <w:rPr>
          <w:rtl/>
        </w:rPr>
        <w:t xml:space="preserve">عمّ </w:t>
      </w:r>
      <w:r w:rsidRPr="00EF2694">
        <w:rPr>
          <w:rtl/>
        </w:rPr>
        <w:t xml:space="preserve">ما </w:t>
      </w:r>
      <w:r w:rsidR="008D0E33">
        <w:rPr>
          <w:rtl/>
        </w:rPr>
        <w:t>قال :</w:t>
      </w:r>
      <w:r w:rsidRPr="00EF2694">
        <w:rPr>
          <w:rtl/>
        </w:rPr>
        <w:t>الغزالي في كتاب سر العالمين في مقالته الرابعة التي وضعها لتحقيق أمر الخلافة</w:t>
      </w:r>
      <w:r>
        <w:rPr>
          <w:rtl/>
        </w:rPr>
        <w:t xml:space="preserve"> ، </w:t>
      </w:r>
      <w:r w:rsidRPr="00EF2694">
        <w:rPr>
          <w:rtl/>
        </w:rPr>
        <w:t xml:space="preserve">بعد </w:t>
      </w:r>
      <w:r w:rsidR="008A4DAC">
        <w:rPr>
          <w:rtl/>
        </w:rPr>
        <w:t xml:space="preserve">عدَّة </w:t>
      </w:r>
      <w:r w:rsidRPr="00EF2694">
        <w:rPr>
          <w:rtl/>
        </w:rPr>
        <w:t>من الأبحاث</w:t>
      </w:r>
      <w:r>
        <w:rPr>
          <w:rtl/>
        </w:rPr>
        <w:t xml:space="preserve"> ، </w:t>
      </w:r>
      <w:r w:rsidRPr="00EF2694">
        <w:rPr>
          <w:rtl/>
        </w:rPr>
        <w:t>وذكر الاستخلاف</w:t>
      </w:r>
      <w:r>
        <w:rPr>
          <w:rtl/>
        </w:rPr>
        <w:t xml:space="preserve"> : </w:t>
      </w:r>
      <w:r w:rsidRPr="00EF2694">
        <w:rPr>
          <w:rtl/>
        </w:rPr>
        <w:t>لكن أسفرت ا</w:t>
      </w:r>
      <w:r w:rsidR="0031630D">
        <w:rPr>
          <w:rtl/>
        </w:rPr>
        <w:t>لحجّة</w:t>
      </w:r>
      <w:r w:rsidR="00D54C7C">
        <w:rPr>
          <w:rtl/>
        </w:rPr>
        <w:t xml:space="preserve"> </w:t>
      </w:r>
      <w:r w:rsidRPr="00EF2694">
        <w:rPr>
          <w:rtl/>
        </w:rPr>
        <w:t>وجهها وأجمع الجماهير على متن الحديث من خطبته صلوات الله عليه وآله في يوم غدير خم باتفاق الجميع</w:t>
      </w:r>
      <w:r>
        <w:rPr>
          <w:rtl/>
        </w:rPr>
        <w:t xml:space="preserve"> ، </w:t>
      </w:r>
      <w:r w:rsidRPr="00EF2694">
        <w:rPr>
          <w:rtl/>
        </w:rPr>
        <w:t>وهو يقول</w:t>
      </w:r>
      <w:r>
        <w:rPr>
          <w:rtl/>
        </w:rPr>
        <w:t xml:space="preserve"> : </w:t>
      </w:r>
      <w:r w:rsidRPr="00EF2694">
        <w:rPr>
          <w:rtl/>
        </w:rPr>
        <w:t>من كنت مولاه ف</w:t>
      </w:r>
      <w:r w:rsidR="0022555C">
        <w:rPr>
          <w:rtl/>
        </w:rPr>
        <w:t xml:space="preserve">عليّ </w:t>
      </w:r>
      <w:r w:rsidRPr="00EF2694">
        <w:rPr>
          <w:rtl/>
        </w:rPr>
        <w:t>مولاه</w:t>
      </w:r>
      <w:r>
        <w:rPr>
          <w:rtl/>
        </w:rPr>
        <w:t xml:space="preserve"> ، </w:t>
      </w:r>
      <w:r w:rsidRPr="00EF2694">
        <w:rPr>
          <w:rtl/>
        </w:rPr>
        <w:t>ف</w:t>
      </w:r>
      <w:r w:rsidR="008D0E33">
        <w:rPr>
          <w:rtl/>
        </w:rPr>
        <w:t>قال :</w:t>
      </w:r>
      <w:r w:rsidRPr="00EF2694">
        <w:rPr>
          <w:rtl/>
        </w:rPr>
        <w:t>عمر</w:t>
      </w:r>
      <w:r>
        <w:rPr>
          <w:rtl/>
        </w:rPr>
        <w:t xml:space="preserve"> : </w:t>
      </w:r>
      <w:r w:rsidRPr="00EF2694">
        <w:rPr>
          <w:rtl/>
        </w:rPr>
        <w:t xml:space="preserve">بخ بخ يا أبا الحسن لقد أصبحت مولاي ومولى </w:t>
      </w:r>
      <w:r w:rsidR="008A4DAC">
        <w:rPr>
          <w:rtl/>
        </w:rPr>
        <w:t xml:space="preserve">كلّ </w:t>
      </w:r>
      <w:r w:rsidRPr="00EF2694">
        <w:rPr>
          <w:rtl/>
        </w:rPr>
        <w:t>مؤمن ومؤمنة</w:t>
      </w:r>
      <w:r>
        <w:rPr>
          <w:rtl/>
        </w:rPr>
        <w:t xml:space="preserve"> ، </w:t>
      </w:r>
      <w:r w:rsidRPr="00EF2694">
        <w:rPr>
          <w:rtl/>
        </w:rPr>
        <w:t>فهذا تسليم ورضا وتحكيم</w:t>
      </w:r>
      <w:r>
        <w:rPr>
          <w:rtl/>
        </w:rPr>
        <w:t xml:space="preserve"> ، </w:t>
      </w:r>
      <w:r w:rsidR="00F66E4A">
        <w:rPr>
          <w:rtl/>
        </w:rPr>
        <w:t xml:space="preserve">ثمّ </w:t>
      </w:r>
      <w:r w:rsidRPr="00EF2694">
        <w:rPr>
          <w:rtl/>
        </w:rPr>
        <w:t>بعد هذا غلب الهواء بحب الرئاسة وحمل عمود الخلافة وعقود النبوء وخفقان الهواء في قعقعة الرايات اشتباك ازدحام الخيول وفتح الأمصار سق</w:t>
      </w:r>
      <w:r w:rsidR="00D54C7C">
        <w:rPr>
          <w:rtl/>
        </w:rPr>
        <w:t xml:space="preserve">أهمّ </w:t>
      </w:r>
      <w:r w:rsidRPr="00EF2694">
        <w:rPr>
          <w:rtl/>
        </w:rPr>
        <w:t>كأس الهواء فعادوا إلى الخلاف ال</w:t>
      </w:r>
      <w:r w:rsidR="00D54C7C">
        <w:rPr>
          <w:rtl/>
        </w:rPr>
        <w:t xml:space="preserve">أوّل </w:t>
      </w:r>
      <w:r>
        <w:rPr>
          <w:rtl/>
        </w:rPr>
        <w:t xml:space="preserve">، </w:t>
      </w:r>
      <w:r w:rsidRPr="00EF2694">
        <w:rPr>
          <w:rtl/>
        </w:rPr>
        <w:t>فنبذوا ال</w:t>
      </w:r>
      <w:r w:rsidR="00F235A5">
        <w:rPr>
          <w:rtl/>
        </w:rPr>
        <w:t xml:space="preserve">حقّ </w:t>
      </w:r>
      <w:r w:rsidRPr="00EF2694">
        <w:rPr>
          <w:rtl/>
        </w:rPr>
        <w:t>وراء ظهورهم واشتروا به ث</w:t>
      </w:r>
      <w:r w:rsidR="0022555C">
        <w:rPr>
          <w:rtl/>
        </w:rPr>
        <w:t xml:space="preserve">منّا </w:t>
      </w:r>
      <w:r w:rsidR="00A34351">
        <w:rPr>
          <w:rtl/>
        </w:rPr>
        <w:t xml:space="preserve">قليلاً </w:t>
      </w:r>
      <w:r w:rsidRPr="00EF2694">
        <w:rPr>
          <w:rtl/>
        </w:rPr>
        <w:t>فبئس ما يشترون</w:t>
      </w:r>
      <w:r>
        <w:rPr>
          <w:rtl/>
        </w:rPr>
        <w:t xml:space="preserve"> ، </w:t>
      </w:r>
      <w:r w:rsidRPr="00EF2694">
        <w:rPr>
          <w:rtl/>
        </w:rPr>
        <w:t>انتهى.</w:t>
      </w:r>
    </w:p>
    <w:p w14:paraId="218BB68A" w14:textId="76E268AE" w:rsidR="00782297" w:rsidRPr="00EF2694" w:rsidRDefault="00782297" w:rsidP="00A020F0">
      <w:pPr>
        <w:pStyle w:val="libNormal"/>
        <w:rPr>
          <w:rtl/>
        </w:rPr>
      </w:pPr>
      <w:r w:rsidRPr="00EF2694">
        <w:rPr>
          <w:rtl/>
        </w:rPr>
        <w:t>أقول</w:t>
      </w:r>
      <w:r>
        <w:rPr>
          <w:rtl/>
        </w:rPr>
        <w:t xml:space="preserve"> : </w:t>
      </w:r>
      <w:r w:rsidRPr="00EF2694">
        <w:rPr>
          <w:rtl/>
        </w:rPr>
        <w:t>لا يخفى على من شم</w:t>
      </w:r>
      <w:r w:rsidR="00F805C1">
        <w:rPr>
          <w:rFonts w:hint="cs"/>
          <w:rtl/>
        </w:rPr>
        <w:t>ّ</w:t>
      </w:r>
      <w:r w:rsidRPr="00EF2694">
        <w:rPr>
          <w:rtl/>
        </w:rPr>
        <w:t xml:space="preserve"> رائحة الإنصاف أن تلك الوجوه التي نقلناها عن القوم تتميمات ألحقناها بها</w:t>
      </w:r>
      <w:r>
        <w:rPr>
          <w:rtl/>
        </w:rPr>
        <w:t xml:space="preserve"> ، </w:t>
      </w:r>
      <w:r w:rsidRPr="00EF2694">
        <w:rPr>
          <w:rtl/>
        </w:rPr>
        <w:t xml:space="preserve">ونكأت تفردنا بإيرادها لو كان </w:t>
      </w:r>
      <w:r w:rsidR="008A4DAC">
        <w:rPr>
          <w:rtl/>
        </w:rPr>
        <w:t xml:space="preserve">كلّ </w:t>
      </w:r>
      <w:r w:rsidRPr="00EF2694">
        <w:rPr>
          <w:rtl/>
        </w:rPr>
        <w:t xml:space="preserve">منها </w:t>
      </w:r>
      <w:r w:rsidR="00DB530D">
        <w:rPr>
          <w:rtl/>
        </w:rPr>
        <w:t xml:space="preserve">ممّا </w:t>
      </w:r>
      <w:r w:rsidRPr="00EF2694">
        <w:rPr>
          <w:rtl/>
        </w:rPr>
        <w:t>يمكن لمباهات ومعاند أن يناقش فيها فبعد اجتماعها وتعاضد بعضها ببعض لا يبقى لأحد مجال الريب فيها</w:t>
      </w:r>
      <w:r>
        <w:rPr>
          <w:rtl/>
        </w:rPr>
        <w:t xml:space="preserve"> ، </w:t>
      </w:r>
      <w:r w:rsidRPr="00EF2694">
        <w:rPr>
          <w:rtl/>
        </w:rPr>
        <w:t>والعجب من هؤلاء المخالفين مع ادعائهم غلبة الفضل والكمال</w:t>
      </w:r>
      <w:r>
        <w:rPr>
          <w:rtl/>
        </w:rPr>
        <w:t xml:space="preserve"> ، </w:t>
      </w:r>
      <w:r w:rsidRPr="00EF2694">
        <w:rPr>
          <w:rtl/>
        </w:rPr>
        <w:t>كيف طاوعتهم أنفسهم أن يبدوا في مقابلة تلك الدلائل والبراهين احتم</w:t>
      </w:r>
      <w:r w:rsidR="006E33A0">
        <w:rPr>
          <w:rtl/>
        </w:rPr>
        <w:t xml:space="preserve">إلّا </w:t>
      </w:r>
      <w:r w:rsidRPr="00EF2694">
        <w:rPr>
          <w:rtl/>
        </w:rPr>
        <w:t xml:space="preserve">يحكم </w:t>
      </w:r>
      <w:r w:rsidR="008A4DAC">
        <w:rPr>
          <w:rtl/>
        </w:rPr>
        <w:t xml:space="preserve">كلّ </w:t>
      </w:r>
      <w:r w:rsidRPr="00EF2694">
        <w:rPr>
          <w:rtl/>
        </w:rPr>
        <w:t>عقل باستحالتها</w:t>
      </w:r>
      <w:r>
        <w:rPr>
          <w:rtl/>
        </w:rPr>
        <w:t xml:space="preserve"> ، </w:t>
      </w:r>
      <w:r w:rsidRPr="00EF2694">
        <w:rPr>
          <w:rtl/>
        </w:rPr>
        <w:t>ولو كانت مجرد التمسك بذيل الجهالات</w:t>
      </w:r>
      <w:r>
        <w:rPr>
          <w:rtl/>
        </w:rPr>
        <w:t xml:space="preserve"> ، </w:t>
      </w:r>
      <w:r w:rsidRPr="00EF2694">
        <w:rPr>
          <w:rtl/>
        </w:rPr>
        <w:t xml:space="preserve">والالتجاء بمحض الاحتمالات </w:t>
      </w:r>
      <w:r w:rsidR="00DB530D">
        <w:rPr>
          <w:rtl/>
        </w:rPr>
        <w:t xml:space="preserve">ممّا </w:t>
      </w:r>
      <w:r w:rsidRPr="00EF2694">
        <w:rPr>
          <w:rtl/>
        </w:rPr>
        <w:t>يكفي لدفع الاستدلالات</w:t>
      </w:r>
      <w:r>
        <w:rPr>
          <w:rtl/>
        </w:rPr>
        <w:t xml:space="preserve"> ، </w:t>
      </w:r>
      <w:r w:rsidRPr="00EF2694">
        <w:rPr>
          <w:rtl/>
        </w:rPr>
        <w:t xml:space="preserve">لم يبق شيء من الدلائل </w:t>
      </w:r>
      <w:r w:rsidR="006E33A0">
        <w:rPr>
          <w:rtl/>
        </w:rPr>
        <w:t xml:space="preserve">إلّا </w:t>
      </w:r>
      <w:r w:rsidRPr="00EF2694">
        <w:rPr>
          <w:rtl/>
        </w:rPr>
        <w:t>ولمباهات فيه مجال</w:t>
      </w:r>
      <w:r>
        <w:rPr>
          <w:rtl/>
        </w:rPr>
        <w:t xml:space="preserve"> ، </w:t>
      </w:r>
      <w:r w:rsidRPr="00EF2694">
        <w:rPr>
          <w:rtl/>
        </w:rPr>
        <w:t xml:space="preserve">ولا شيء من البراهين </w:t>
      </w:r>
      <w:r w:rsidR="006E33A0">
        <w:rPr>
          <w:rtl/>
        </w:rPr>
        <w:t xml:space="preserve">إلّا </w:t>
      </w:r>
      <w:r w:rsidRPr="00EF2694">
        <w:rPr>
          <w:rtl/>
        </w:rPr>
        <w:t>ولجاهل فيه م</w:t>
      </w:r>
      <w:r w:rsidR="008D0E33">
        <w:rPr>
          <w:rtl/>
        </w:rPr>
        <w:t>قال :</w:t>
      </w:r>
      <w:r>
        <w:rPr>
          <w:rtl/>
        </w:rPr>
        <w:t xml:space="preserve">، </w:t>
      </w:r>
      <w:r w:rsidRPr="00EF2694">
        <w:rPr>
          <w:rtl/>
        </w:rPr>
        <w:t>فكيف يثبتون الصانع ويقيمون البراهين فيه على الملحدين</w:t>
      </w:r>
      <w:r>
        <w:rPr>
          <w:rtl/>
        </w:rPr>
        <w:t>؟</w:t>
      </w:r>
      <w:r w:rsidRPr="00EF2694">
        <w:rPr>
          <w:rtl/>
        </w:rPr>
        <w:t xml:space="preserve"> وكيف يتكلمون في إثبات النبوات وغيره من مقاصد الدين</w:t>
      </w:r>
      <w:r>
        <w:rPr>
          <w:rtl/>
        </w:rPr>
        <w:t>؟</w:t>
      </w:r>
      <w:r>
        <w:t xml:space="preserve"> </w:t>
      </w:r>
      <w:r w:rsidRPr="00EF2694">
        <w:rPr>
          <w:rtl/>
        </w:rPr>
        <w:t>أعاذنا الله وإي</w:t>
      </w:r>
      <w:r w:rsidR="00D54C7C">
        <w:rPr>
          <w:rtl/>
        </w:rPr>
        <w:t xml:space="preserve">أهمّ </w:t>
      </w:r>
      <w:r w:rsidRPr="00EF2694">
        <w:rPr>
          <w:rtl/>
        </w:rPr>
        <w:t>من العصبية والعناد</w:t>
      </w:r>
      <w:r>
        <w:rPr>
          <w:rtl/>
        </w:rPr>
        <w:t xml:space="preserve"> ، </w:t>
      </w:r>
      <w:r w:rsidRPr="00EF2694">
        <w:rPr>
          <w:rtl/>
        </w:rPr>
        <w:t xml:space="preserve">ووفقنا </w:t>
      </w:r>
      <w:r w:rsidR="00CE0D34">
        <w:rPr>
          <w:rtl/>
        </w:rPr>
        <w:t xml:space="preserve">جميعاً </w:t>
      </w:r>
      <w:r w:rsidR="00045EE6">
        <w:rPr>
          <w:rtl/>
        </w:rPr>
        <w:t xml:space="preserve">لـمّا </w:t>
      </w:r>
      <w:r w:rsidRPr="00EF2694">
        <w:rPr>
          <w:rtl/>
        </w:rPr>
        <w:t>يهدي إلى الرشاد.</w:t>
      </w:r>
    </w:p>
    <w:p w14:paraId="481EDE36" w14:textId="77777777" w:rsidR="00CE1409" w:rsidRDefault="00CE1409" w:rsidP="00CE1409">
      <w:pPr>
        <w:pStyle w:val="libNormal"/>
        <w:rPr>
          <w:rtl/>
        </w:rPr>
      </w:pPr>
      <w:r>
        <w:rPr>
          <w:rtl/>
        </w:rPr>
        <w:br w:type="page"/>
      </w:r>
    </w:p>
    <w:p w14:paraId="07E68F1F" w14:textId="6F0D1744" w:rsidR="00782297" w:rsidRPr="00EF2694" w:rsidRDefault="00782297" w:rsidP="00CE1409">
      <w:pPr>
        <w:pStyle w:val="libNormal0"/>
        <w:rPr>
          <w:rtl/>
        </w:rPr>
      </w:pPr>
      <w:r>
        <w:rPr>
          <w:rtl/>
        </w:rPr>
        <w:lastRenderedPageBreak/>
        <w:t>و</w:t>
      </w:r>
      <w:r w:rsidR="008D0E33">
        <w:rPr>
          <w:rtl/>
        </w:rPr>
        <w:t>قال :</w:t>
      </w:r>
      <w:r w:rsidR="00766E5A">
        <w:rPr>
          <w:rStyle w:val="libAlaemChar"/>
          <w:rFonts w:hint="cs"/>
          <w:rtl/>
        </w:rPr>
        <w:t xml:space="preserve">صلى‌الله‌عليه‌وآله‌وسلم </w:t>
      </w:r>
      <w:r w:rsidRPr="00EF2694">
        <w:rPr>
          <w:rtl/>
        </w:rPr>
        <w:t>أوصيكم بكتاب الله وأهل ب</w:t>
      </w:r>
      <w:r>
        <w:rPr>
          <w:rtl/>
        </w:rPr>
        <w:t xml:space="preserve">يتي </w:t>
      </w:r>
      <w:r w:rsidR="00F805C1">
        <w:rPr>
          <w:rFonts w:hint="cs"/>
          <w:rtl/>
        </w:rPr>
        <w:t xml:space="preserve">، </w:t>
      </w:r>
      <w:r>
        <w:rPr>
          <w:rtl/>
        </w:rPr>
        <w:t>فإن</w:t>
      </w:r>
      <w:r w:rsidR="00F805C1">
        <w:rPr>
          <w:rFonts w:hint="cs"/>
          <w:rtl/>
        </w:rPr>
        <w:t>ّ</w:t>
      </w:r>
      <w:r>
        <w:rPr>
          <w:rtl/>
        </w:rPr>
        <w:t xml:space="preserve">ي سألت الله </w:t>
      </w:r>
      <w:r w:rsidR="004E2A7C">
        <w:rPr>
          <w:rtl/>
        </w:rPr>
        <w:t>عزّ</w:t>
      </w:r>
      <w:r w:rsidR="00F805C1">
        <w:rPr>
          <w:rFonts w:hint="cs"/>
          <w:rtl/>
        </w:rPr>
        <w:t>َ</w:t>
      </w:r>
      <w:r w:rsidR="004E2A7C">
        <w:rPr>
          <w:rtl/>
        </w:rPr>
        <w:t xml:space="preserve"> وجلّ</w:t>
      </w:r>
      <w:r w:rsidR="00F805C1">
        <w:rPr>
          <w:rFonts w:hint="cs"/>
          <w:rtl/>
        </w:rPr>
        <w:t>َ</w:t>
      </w:r>
      <w:r w:rsidR="004E2A7C">
        <w:rPr>
          <w:rtl/>
        </w:rPr>
        <w:t xml:space="preserve"> </w:t>
      </w:r>
      <w:r>
        <w:rPr>
          <w:rtl/>
        </w:rPr>
        <w:t>أن لا</w:t>
      </w:r>
      <w:r w:rsidRPr="00EF2694">
        <w:rPr>
          <w:rtl/>
        </w:rPr>
        <w:t>يفر</w:t>
      </w:r>
      <w:r w:rsidR="00F805C1">
        <w:rPr>
          <w:rFonts w:hint="cs"/>
          <w:rtl/>
        </w:rPr>
        <w:t>ّ</w:t>
      </w:r>
      <w:r w:rsidRPr="00EF2694">
        <w:rPr>
          <w:rtl/>
        </w:rPr>
        <w:t>ق</w:t>
      </w:r>
    </w:p>
    <w:p w14:paraId="330D5A93" w14:textId="54657112" w:rsidR="00782297" w:rsidRPr="00324B78" w:rsidRDefault="008D0E33" w:rsidP="009D38AE">
      <w:pPr>
        <w:pStyle w:val="libLine"/>
        <w:rPr>
          <w:rtl/>
        </w:rPr>
      </w:pPr>
      <w:r>
        <w:rPr>
          <w:rFonts w:hint="cs"/>
          <w:rtl/>
        </w:rPr>
        <w:t>________________________________________________________</w:t>
      </w:r>
    </w:p>
    <w:p w14:paraId="225889BA" w14:textId="17E92FE7" w:rsidR="00782297" w:rsidRPr="00EF2694" w:rsidRDefault="00782297" w:rsidP="00A020F0">
      <w:pPr>
        <w:pStyle w:val="libNormal"/>
        <w:rPr>
          <w:rtl/>
        </w:rPr>
      </w:pPr>
      <w:r w:rsidRPr="004907EA">
        <w:rPr>
          <w:rtl/>
        </w:rPr>
        <w:t xml:space="preserve">قوله </w:t>
      </w:r>
      <w:r w:rsidR="00766E5A">
        <w:rPr>
          <w:rStyle w:val="libAlaemChar"/>
          <w:rtl/>
        </w:rPr>
        <w:t xml:space="preserve">صلى‌الله‌عليه‌وآله‌وسلم </w:t>
      </w:r>
      <w:r>
        <w:rPr>
          <w:rtl/>
        </w:rPr>
        <w:t xml:space="preserve">: </w:t>
      </w:r>
      <w:r w:rsidRPr="004907EA">
        <w:rPr>
          <w:rtl/>
        </w:rPr>
        <w:t>أوصيكم بكتاب الله وأهل بيتي</w:t>
      </w:r>
      <w:r>
        <w:rPr>
          <w:rtl/>
        </w:rPr>
        <w:t xml:space="preserve"> ، </w:t>
      </w:r>
      <w:r w:rsidRPr="00EF2694">
        <w:rPr>
          <w:rtl/>
        </w:rPr>
        <w:t>أقول</w:t>
      </w:r>
      <w:r>
        <w:rPr>
          <w:rtl/>
        </w:rPr>
        <w:t xml:space="preserve"> : </w:t>
      </w:r>
      <w:r w:rsidRPr="00EF2694">
        <w:rPr>
          <w:rtl/>
        </w:rPr>
        <w:t>الأخبار الواردة بهذا المضمون كثيرة أوردناها في كتابنا الكبير</w:t>
      </w:r>
      <w:r>
        <w:rPr>
          <w:rtl/>
        </w:rPr>
        <w:t xml:space="preserve"> ، </w:t>
      </w:r>
      <w:r w:rsidRPr="00EF2694">
        <w:rPr>
          <w:rtl/>
        </w:rPr>
        <w:t>وأشهرها ما رواه أحمد بن حنبل في مسنده بإسناده إلى أبي سعيد الخدري</w:t>
      </w:r>
      <w:r>
        <w:rPr>
          <w:rtl/>
        </w:rPr>
        <w:t xml:space="preserve"> ، </w:t>
      </w:r>
      <w:r w:rsidR="004E2A7C">
        <w:rPr>
          <w:rtl/>
        </w:rPr>
        <w:t>قال :</w:t>
      </w:r>
      <w:r>
        <w:rPr>
          <w:rtl/>
        </w:rPr>
        <w:t xml:space="preserve"> </w:t>
      </w:r>
      <w:r w:rsidR="008D0E33">
        <w:rPr>
          <w:rtl/>
        </w:rPr>
        <w:t>قال :</w:t>
      </w:r>
      <w:r w:rsidRPr="00EF2694">
        <w:rPr>
          <w:rtl/>
        </w:rPr>
        <w:t xml:space="preserve">رسول الله </w:t>
      </w:r>
      <w:r w:rsidR="00766E5A">
        <w:rPr>
          <w:rStyle w:val="libAlaemChar"/>
          <w:rtl/>
        </w:rPr>
        <w:t xml:space="preserve">صلى‌الله‌عليه‌وآله‌وسلم </w:t>
      </w:r>
      <w:r>
        <w:rPr>
          <w:rtl/>
        </w:rPr>
        <w:t xml:space="preserve">: </w:t>
      </w:r>
      <w:r w:rsidRPr="00EF2694">
        <w:rPr>
          <w:rtl/>
        </w:rPr>
        <w:t>إني قد تركت فيكم الثقلين ما إن تمس</w:t>
      </w:r>
      <w:r w:rsidR="00F805C1">
        <w:rPr>
          <w:rFonts w:hint="cs"/>
          <w:rtl/>
        </w:rPr>
        <w:t>ّ</w:t>
      </w:r>
      <w:r w:rsidRPr="00EF2694">
        <w:rPr>
          <w:rtl/>
        </w:rPr>
        <w:t>كتم به لن تضل</w:t>
      </w:r>
      <w:r w:rsidR="00F805C1">
        <w:rPr>
          <w:rFonts w:hint="cs"/>
          <w:rtl/>
        </w:rPr>
        <w:t>ّ</w:t>
      </w:r>
      <w:r w:rsidRPr="00EF2694">
        <w:rPr>
          <w:rtl/>
        </w:rPr>
        <w:t>وا بعدي وأحدهما أك</w:t>
      </w:r>
      <w:r w:rsidR="008A4DAC">
        <w:rPr>
          <w:rtl/>
        </w:rPr>
        <w:t xml:space="preserve">برّ </w:t>
      </w:r>
      <w:r w:rsidRPr="00EF2694">
        <w:rPr>
          <w:rtl/>
        </w:rPr>
        <w:t>من الآخر</w:t>
      </w:r>
      <w:r>
        <w:rPr>
          <w:rtl/>
        </w:rPr>
        <w:t xml:space="preserve"> : </w:t>
      </w:r>
      <w:r w:rsidRPr="00EF2694">
        <w:rPr>
          <w:rtl/>
        </w:rPr>
        <w:t>كتاب الله حبل ممدود من السماء إلى الأرض</w:t>
      </w:r>
      <w:r>
        <w:rPr>
          <w:rtl/>
        </w:rPr>
        <w:t xml:space="preserve"> ، </w:t>
      </w:r>
      <w:r w:rsidRPr="00EF2694">
        <w:rPr>
          <w:rtl/>
        </w:rPr>
        <w:t>وعترتي أهل بيتي</w:t>
      </w:r>
      <w:r>
        <w:rPr>
          <w:rtl/>
        </w:rPr>
        <w:t xml:space="preserve"> ، </w:t>
      </w:r>
      <w:r w:rsidR="006E33A0">
        <w:rPr>
          <w:rtl/>
        </w:rPr>
        <w:t xml:space="preserve">إلّا </w:t>
      </w:r>
      <w:r w:rsidRPr="00EF2694">
        <w:rPr>
          <w:rtl/>
        </w:rPr>
        <w:t xml:space="preserve">وإنهما لن يفترقا </w:t>
      </w:r>
      <w:r w:rsidR="008F33B0">
        <w:rPr>
          <w:rtl/>
        </w:rPr>
        <w:t xml:space="preserve">حتّى </w:t>
      </w:r>
      <w:r w:rsidRPr="00EF2694">
        <w:rPr>
          <w:rtl/>
        </w:rPr>
        <w:t xml:space="preserve">يردا </w:t>
      </w:r>
      <w:r w:rsidR="0022555C">
        <w:rPr>
          <w:rtl/>
        </w:rPr>
        <w:t xml:space="preserve">عليّ </w:t>
      </w:r>
      <w:r w:rsidRPr="00EF2694">
        <w:rPr>
          <w:rtl/>
        </w:rPr>
        <w:t>الحوض.</w:t>
      </w:r>
    </w:p>
    <w:p w14:paraId="39A8739F" w14:textId="614DB5CA" w:rsidR="00782297" w:rsidRPr="00EF2694" w:rsidRDefault="00782297" w:rsidP="00A020F0">
      <w:pPr>
        <w:pStyle w:val="libNormal"/>
        <w:rPr>
          <w:rtl/>
        </w:rPr>
      </w:pPr>
      <w:r w:rsidRPr="00EF2694">
        <w:rPr>
          <w:rtl/>
        </w:rPr>
        <w:t xml:space="preserve">وبإسناده إلى زيد بن ثابت </w:t>
      </w:r>
      <w:r w:rsidR="004E2A7C">
        <w:rPr>
          <w:rtl/>
        </w:rPr>
        <w:t>قال :</w:t>
      </w:r>
      <w:r>
        <w:rPr>
          <w:rtl/>
        </w:rPr>
        <w:t xml:space="preserve"> </w:t>
      </w:r>
      <w:r w:rsidR="008D0E33">
        <w:rPr>
          <w:rtl/>
        </w:rPr>
        <w:t>قال :</w:t>
      </w:r>
      <w:r w:rsidRPr="00EF2694">
        <w:rPr>
          <w:rtl/>
        </w:rPr>
        <w:t xml:space="preserve">رسول الله </w:t>
      </w:r>
      <w:r w:rsidR="00766E5A">
        <w:rPr>
          <w:rStyle w:val="libAlaemChar"/>
          <w:rtl/>
        </w:rPr>
        <w:t xml:space="preserve">صلى‌الله‌عليه‌وآله‌وسلم </w:t>
      </w:r>
      <w:r>
        <w:rPr>
          <w:rtl/>
        </w:rPr>
        <w:t xml:space="preserve">: </w:t>
      </w:r>
      <w:r w:rsidRPr="00EF2694">
        <w:rPr>
          <w:rtl/>
        </w:rPr>
        <w:t>إني تارك فيكم الثقلين خليفتين</w:t>
      </w:r>
      <w:r>
        <w:rPr>
          <w:rtl/>
        </w:rPr>
        <w:t xml:space="preserve"> ، </w:t>
      </w:r>
      <w:r w:rsidRPr="00EF2694">
        <w:rPr>
          <w:rtl/>
        </w:rPr>
        <w:t>كتاب الله حبل ممدود من السماء إلى الأرض</w:t>
      </w:r>
      <w:r>
        <w:rPr>
          <w:rtl/>
        </w:rPr>
        <w:t xml:space="preserve"> ، </w:t>
      </w:r>
      <w:r w:rsidRPr="00EF2694">
        <w:rPr>
          <w:rtl/>
        </w:rPr>
        <w:t xml:space="preserve">وعترتي أهل بيتي وإنهما لن يفترقا </w:t>
      </w:r>
      <w:r w:rsidR="008F33B0">
        <w:rPr>
          <w:rtl/>
        </w:rPr>
        <w:t xml:space="preserve">حتّى </w:t>
      </w:r>
      <w:r w:rsidRPr="00EF2694">
        <w:rPr>
          <w:rtl/>
        </w:rPr>
        <w:t xml:space="preserve">يردا </w:t>
      </w:r>
      <w:r w:rsidR="0022555C">
        <w:rPr>
          <w:rtl/>
        </w:rPr>
        <w:t xml:space="preserve">عليّ </w:t>
      </w:r>
      <w:r w:rsidRPr="00EF2694">
        <w:rPr>
          <w:rtl/>
        </w:rPr>
        <w:t>الحوض.</w:t>
      </w:r>
    </w:p>
    <w:p w14:paraId="0E686671" w14:textId="79560CF0" w:rsidR="00782297" w:rsidRPr="00EF2694" w:rsidRDefault="00782297" w:rsidP="00A020F0">
      <w:pPr>
        <w:pStyle w:val="libNormal"/>
        <w:rPr>
          <w:rtl/>
        </w:rPr>
      </w:pPr>
      <w:r w:rsidRPr="00EF2694">
        <w:rPr>
          <w:rtl/>
        </w:rPr>
        <w:t xml:space="preserve">وروى مسلم في صحيحه عن زيد بن أرقم </w:t>
      </w:r>
      <w:r w:rsidR="004E2A7C">
        <w:rPr>
          <w:rtl/>
        </w:rPr>
        <w:t>قال :</w:t>
      </w:r>
      <w:r>
        <w:rPr>
          <w:rtl/>
        </w:rPr>
        <w:t xml:space="preserve"> </w:t>
      </w:r>
      <w:r w:rsidRPr="00EF2694">
        <w:rPr>
          <w:rtl/>
        </w:rPr>
        <w:t xml:space="preserve">قام رسول الله </w:t>
      </w:r>
      <w:r w:rsidRPr="002F75F6">
        <w:rPr>
          <w:rStyle w:val="libAlaemChar"/>
          <w:rtl/>
        </w:rPr>
        <w:t>صلى‌الله‌عليه‌وآله‌وسلم</w:t>
      </w:r>
      <w:r w:rsidRPr="00EF2694">
        <w:rPr>
          <w:rtl/>
        </w:rPr>
        <w:t xml:space="preserve"> فينا خطيبا بما يدعي خما بين </w:t>
      </w:r>
      <w:r w:rsidR="00DB530D">
        <w:rPr>
          <w:rtl/>
        </w:rPr>
        <w:t xml:space="preserve">مكّة </w:t>
      </w:r>
      <w:r w:rsidRPr="00EF2694">
        <w:rPr>
          <w:rtl/>
        </w:rPr>
        <w:t>والمدينة</w:t>
      </w:r>
      <w:r>
        <w:rPr>
          <w:rtl/>
        </w:rPr>
        <w:t xml:space="preserve"> ، </w:t>
      </w:r>
      <w:r w:rsidRPr="00EF2694">
        <w:rPr>
          <w:rtl/>
        </w:rPr>
        <w:t xml:space="preserve">فحمد الله وأثنى عليه ووعظ وذكر </w:t>
      </w:r>
      <w:r w:rsidR="00F66E4A">
        <w:rPr>
          <w:rtl/>
        </w:rPr>
        <w:t xml:space="preserve">ثمّ </w:t>
      </w:r>
      <w:r w:rsidR="004E2A7C">
        <w:rPr>
          <w:rtl/>
        </w:rPr>
        <w:t>قال :</w:t>
      </w:r>
      <w:r>
        <w:rPr>
          <w:rtl/>
        </w:rPr>
        <w:t xml:space="preserve"> </w:t>
      </w:r>
      <w:r w:rsidRPr="00EF2694">
        <w:rPr>
          <w:rtl/>
        </w:rPr>
        <w:t xml:space="preserve">أما بعد </w:t>
      </w:r>
      <w:r w:rsidR="00CB7A3A">
        <w:rPr>
          <w:rtl/>
        </w:rPr>
        <w:t xml:space="preserve">أيّها </w:t>
      </w:r>
      <w:r w:rsidR="00CE1409">
        <w:rPr>
          <w:rtl/>
        </w:rPr>
        <w:t xml:space="preserve">النّاس </w:t>
      </w:r>
      <w:r w:rsidRPr="00EF2694">
        <w:rPr>
          <w:rtl/>
        </w:rPr>
        <w:t>إنما أنا ب</w:t>
      </w:r>
      <w:r w:rsidR="0024767B">
        <w:rPr>
          <w:rtl/>
        </w:rPr>
        <w:t xml:space="preserve">شرّ </w:t>
      </w:r>
      <w:r w:rsidRPr="00EF2694">
        <w:rPr>
          <w:rtl/>
        </w:rPr>
        <w:t>يوشك أن يأتيني رسول ربي فأجيب. وإني تارك فيكم ثقلين أو لهما كتاب الله فيه النور فخذوا بكتاب الله واستمسكوا به</w:t>
      </w:r>
      <w:r>
        <w:rPr>
          <w:rtl/>
        </w:rPr>
        <w:t xml:space="preserve"> ، </w:t>
      </w:r>
      <w:r w:rsidRPr="00EF2694">
        <w:rPr>
          <w:rtl/>
        </w:rPr>
        <w:t xml:space="preserve">فحث على كتاب الله تعالى ورغب فيه </w:t>
      </w:r>
      <w:r w:rsidR="00F66E4A">
        <w:rPr>
          <w:rtl/>
        </w:rPr>
        <w:t xml:space="preserve">ثمّ </w:t>
      </w:r>
      <w:r w:rsidR="004E2A7C">
        <w:rPr>
          <w:rtl/>
        </w:rPr>
        <w:t>قال :</w:t>
      </w:r>
      <w:r>
        <w:rPr>
          <w:rtl/>
        </w:rPr>
        <w:t xml:space="preserve"> </w:t>
      </w:r>
      <w:r w:rsidRPr="00EF2694">
        <w:rPr>
          <w:rtl/>
        </w:rPr>
        <w:t>وأهل بيتي أذكركم الله في أهل بيتي ثلاثا</w:t>
      </w:r>
      <w:r w:rsidR="00F805C1">
        <w:rPr>
          <w:rFonts w:hint="cs"/>
          <w:rtl/>
        </w:rPr>
        <w:t>ً</w:t>
      </w:r>
      <w:r w:rsidRPr="00EF2694">
        <w:rPr>
          <w:rtl/>
        </w:rPr>
        <w:t>.</w:t>
      </w:r>
    </w:p>
    <w:p w14:paraId="562EC20F" w14:textId="21B0DEAD" w:rsidR="00782297" w:rsidRPr="00EF2694" w:rsidRDefault="00782297" w:rsidP="00A020F0">
      <w:pPr>
        <w:pStyle w:val="libNormal"/>
        <w:rPr>
          <w:rtl/>
        </w:rPr>
      </w:pPr>
      <w:r w:rsidRPr="00EF2694">
        <w:rPr>
          <w:rtl/>
        </w:rPr>
        <w:t>وروى ابن الأثير في جامع الأصول نقلا عن صحيح الترمذي عن جا</w:t>
      </w:r>
      <w:r w:rsidR="008A4DAC">
        <w:rPr>
          <w:rtl/>
        </w:rPr>
        <w:t xml:space="preserve">برّ </w:t>
      </w:r>
      <w:r w:rsidRPr="00EF2694">
        <w:rPr>
          <w:rtl/>
        </w:rPr>
        <w:t xml:space="preserve">بن عبد الله </w:t>
      </w:r>
      <w:r w:rsidR="004E2A7C">
        <w:rPr>
          <w:rtl/>
        </w:rPr>
        <w:t>قال :</w:t>
      </w:r>
      <w:r>
        <w:rPr>
          <w:rtl/>
        </w:rPr>
        <w:t xml:space="preserve"> </w:t>
      </w:r>
      <w:r w:rsidRPr="00EF2694">
        <w:rPr>
          <w:rtl/>
        </w:rPr>
        <w:t xml:space="preserve">رأيت رسول الله </w:t>
      </w:r>
      <w:r w:rsidRPr="002F75F6">
        <w:rPr>
          <w:rStyle w:val="libAlaemChar"/>
          <w:rtl/>
        </w:rPr>
        <w:t>صلى‌الله‌عليه‌وآله‌وسلم</w:t>
      </w:r>
      <w:r w:rsidRPr="00EF2694">
        <w:rPr>
          <w:rtl/>
        </w:rPr>
        <w:t xml:space="preserve"> في </w:t>
      </w:r>
      <w:r w:rsidR="00D54C7C">
        <w:rPr>
          <w:rtl/>
        </w:rPr>
        <w:t xml:space="preserve">حجّة </w:t>
      </w:r>
      <w:r w:rsidRPr="00EF2694">
        <w:rPr>
          <w:rtl/>
        </w:rPr>
        <w:t>الوداع يوم عرفة وهو على ناقته القصواء يخطب فسمعته يقول</w:t>
      </w:r>
      <w:r>
        <w:rPr>
          <w:rtl/>
        </w:rPr>
        <w:t xml:space="preserve"> : </w:t>
      </w:r>
      <w:r w:rsidRPr="00EF2694">
        <w:rPr>
          <w:rtl/>
        </w:rPr>
        <w:t>إني تركت فيكم ما إن أخذتم به لن تضلوا</w:t>
      </w:r>
      <w:r>
        <w:rPr>
          <w:rtl/>
        </w:rPr>
        <w:t xml:space="preserve"> : </w:t>
      </w:r>
      <w:r w:rsidRPr="00EF2694">
        <w:rPr>
          <w:rtl/>
        </w:rPr>
        <w:t>كتاب الله وعترتي أهل بيتي.</w:t>
      </w:r>
    </w:p>
    <w:p w14:paraId="5AD79E74" w14:textId="0BB16C5B" w:rsidR="00782297" w:rsidRPr="00EF2694" w:rsidRDefault="00782297" w:rsidP="00A020F0">
      <w:pPr>
        <w:pStyle w:val="libNormal"/>
        <w:rPr>
          <w:rtl/>
        </w:rPr>
      </w:pPr>
      <w:r w:rsidRPr="00EF2694">
        <w:rPr>
          <w:rtl/>
        </w:rPr>
        <w:t xml:space="preserve">وعن زيد بن أرقم </w:t>
      </w:r>
      <w:r w:rsidR="004E2A7C">
        <w:rPr>
          <w:rtl/>
        </w:rPr>
        <w:t>قال :</w:t>
      </w:r>
      <w:r>
        <w:rPr>
          <w:rtl/>
        </w:rPr>
        <w:t xml:space="preserve"> </w:t>
      </w:r>
      <w:r w:rsidR="008D0E33">
        <w:rPr>
          <w:rtl/>
        </w:rPr>
        <w:t>قال :</w:t>
      </w:r>
      <w:r w:rsidRPr="00EF2694">
        <w:rPr>
          <w:rtl/>
        </w:rPr>
        <w:t xml:space="preserve">رسول الله </w:t>
      </w:r>
      <w:r w:rsidRPr="002F75F6">
        <w:rPr>
          <w:rStyle w:val="libAlaemChar"/>
          <w:rtl/>
        </w:rPr>
        <w:t>صلى‌الله‌عليه‌وآله‌وسلم</w:t>
      </w:r>
      <w:r>
        <w:rPr>
          <w:rtl/>
        </w:rPr>
        <w:t xml:space="preserve"> : </w:t>
      </w:r>
      <w:r w:rsidRPr="00EF2694">
        <w:rPr>
          <w:rtl/>
        </w:rPr>
        <w:t>إني تارك فيكم ما إن تمس</w:t>
      </w:r>
      <w:r w:rsidR="00F805C1">
        <w:rPr>
          <w:rFonts w:hint="cs"/>
          <w:rtl/>
        </w:rPr>
        <w:t>ّ</w:t>
      </w:r>
      <w:r w:rsidRPr="00EF2694">
        <w:rPr>
          <w:rtl/>
        </w:rPr>
        <w:t>كتم به لن تضل</w:t>
      </w:r>
      <w:r w:rsidR="00F805C1">
        <w:rPr>
          <w:rFonts w:hint="cs"/>
          <w:rtl/>
        </w:rPr>
        <w:t>ّ</w:t>
      </w:r>
      <w:r w:rsidRPr="00EF2694">
        <w:rPr>
          <w:rtl/>
        </w:rPr>
        <w:t>وا بعدي</w:t>
      </w:r>
      <w:r>
        <w:rPr>
          <w:rtl/>
        </w:rPr>
        <w:t xml:space="preserve"> ، </w:t>
      </w:r>
      <w:r w:rsidRPr="00EF2694">
        <w:rPr>
          <w:rtl/>
        </w:rPr>
        <w:t>أحدهما أعظم من الآخر</w:t>
      </w:r>
      <w:r>
        <w:rPr>
          <w:rtl/>
        </w:rPr>
        <w:t xml:space="preserve"> ، </w:t>
      </w:r>
      <w:r w:rsidRPr="00EF2694">
        <w:rPr>
          <w:rtl/>
        </w:rPr>
        <w:t>وهو كتاب الله حبل ممدود من الأرض إلى السماء</w:t>
      </w:r>
      <w:r>
        <w:rPr>
          <w:rtl/>
        </w:rPr>
        <w:t xml:space="preserve"> ، </w:t>
      </w:r>
      <w:r w:rsidRPr="00EF2694">
        <w:rPr>
          <w:rtl/>
        </w:rPr>
        <w:t xml:space="preserve">وعترتي أهل بيتي لن يفترقا </w:t>
      </w:r>
      <w:r w:rsidR="008F33B0">
        <w:rPr>
          <w:rtl/>
        </w:rPr>
        <w:t xml:space="preserve">حتّى </w:t>
      </w:r>
      <w:r w:rsidRPr="00EF2694">
        <w:rPr>
          <w:rtl/>
        </w:rPr>
        <w:t xml:space="preserve">يردا </w:t>
      </w:r>
      <w:r w:rsidR="0022555C">
        <w:rPr>
          <w:rtl/>
        </w:rPr>
        <w:t xml:space="preserve">عليّ </w:t>
      </w:r>
      <w:r w:rsidRPr="00EF2694">
        <w:rPr>
          <w:rtl/>
        </w:rPr>
        <w:t>الحوض</w:t>
      </w:r>
      <w:r>
        <w:rPr>
          <w:rtl/>
        </w:rPr>
        <w:t xml:space="preserve"> ، </w:t>
      </w:r>
      <w:r w:rsidRPr="00EF2694">
        <w:rPr>
          <w:rtl/>
        </w:rPr>
        <w:t>فانظروا كيف تخلفوني فيهما.</w:t>
      </w:r>
    </w:p>
    <w:p w14:paraId="1401D92C" w14:textId="77777777" w:rsidR="00CE1409" w:rsidRDefault="00CE1409" w:rsidP="00CE1409">
      <w:pPr>
        <w:pStyle w:val="libNormal"/>
        <w:rPr>
          <w:rtl/>
        </w:rPr>
      </w:pPr>
      <w:r>
        <w:rPr>
          <w:rtl/>
        </w:rPr>
        <w:br w:type="page"/>
      </w:r>
    </w:p>
    <w:p w14:paraId="1CE69C4A" w14:textId="5D4671AD" w:rsidR="00782297" w:rsidRPr="00EF2694" w:rsidRDefault="00782297" w:rsidP="00CE1409">
      <w:pPr>
        <w:pStyle w:val="libNormal0"/>
        <w:rPr>
          <w:rtl/>
        </w:rPr>
      </w:pPr>
      <w:r w:rsidRPr="00EF2694">
        <w:rPr>
          <w:rtl/>
        </w:rPr>
        <w:lastRenderedPageBreak/>
        <w:t xml:space="preserve">بينهما </w:t>
      </w:r>
      <w:r w:rsidR="008F33B0">
        <w:rPr>
          <w:rtl/>
        </w:rPr>
        <w:t xml:space="preserve">حتّى </w:t>
      </w:r>
      <w:r w:rsidRPr="00EF2694">
        <w:rPr>
          <w:rtl/>
        </w:rPr>
        <w:t xml:space="preserve">يوردهما </w:t>
      </w:r>
      <w:r w:rsidR="0022555C">
        <w:rPr>
          <w:rtl/>
        </w:rPr>
        <w:t xml:space="preserve">عليّ </w:t>
      </w:r>
      <w:r w:rsidRPr="00EF2694">
        <w:rPr>
          <w:rtl/>
        </w:rPr>
        <w:t>الحوض فأعطاني ذلك و</w:t>
      </w:r>
      <w:r w:rsidR="008D0E33">
        <w:rPr>
          <w:rtl/>
        </w:rPr>
        <w:t>قال :</w:t>
      </w:r>
      <w:r w:rsidRPr="00EF2694">
        <w:rPr>
          <w:rtl/>
        </w:rPr>
        <w:t>لا تعل</w:t>
      </w:r>
      <w:r w:rsidR="00F805C1">
        <w:rPr>
          <w:rFonts w:hint="cs"/>
          <w:rtl/>
        </w:rPr>
        <w:t>ّ</w:t>
      </w:r>
      <w:r w:rsidRPr="00EF2694">
        <w:rPr>
          <w:rtl/>
        </w:rPr>
        <w:t>موهم فهم أعلم منكم</w:t>
      </w:r>
    </w:p>
    <w:p w14:paraId="560675AF" w14:textId="35E98C6B" w:rsidR="00782297" w:rsidRPr="00324B78" w:rsidRDefault="008D0E33" w:rsidP="009D38AE">
      <w:pPr>
        <w:pStyle w:val="libLine"/>
        <w:rPr>
          <w:rtl/>
        </w:rPr>
      </w:pPr>
      <w:r>
        <w:rPr>
          <w:rFonts w:hint="cs"/>
          <w:rtl/>
        </w:rPr>
        <w:t>________________________________________________________</w:t>
      </w:r>
    </w:p>
    <w:p w14:paraId="50DD9A42" w14:textId="637EA62A" w:rsidR="00782297" w:rsidRPr="00EF2694" w:rsidRDefault="00782297" w:rsidP="00A020F0">
      <w:pPr>
        <w:pStyle w:val="libNormal"/>
        <w:rPr>
          <w:rtl/>
        </w:rPr>
      </w:pPr>
      <w:r w:rsidRPr="00EF2694">
        <w:rPr>
          <w:rtl/>
        </w:rPr>
        <w:t xml:space="preserve">وهذا </w:t>
      </w:r>
      <w:r w:rsidR="007C7DC0">
        <w:rPr>
          <w:rtl/>
        </w:rPr>
        <w:t xml:space="preserve">الخبر </w:t>
      </w:r>
      <w:r w:rsidRPr="00EF2694">
        <w:rPr>
          <w:rtl/>
        </w:rPr>
        <w:t>من المتواترات لم ينكره أحد من المخالفين عند الاحتجاج عليهم</w:t>
      </w:r>
      <w:r>
        <w:rPr>
          <w:rtl/>
        </w:rPr>
        <w:t xml:space="preserve"> ، </w:t>
      </w:r>
      <w:r w:rsidRPr="00EF2694">
        <w:rPr>
          <w:rtl/>
        </w:rPr>
        <w:t>كقاضي القضاة وغيرهم من المتعصبين</w:t>
      </w:r>
      <w:r>
        <w:rPr>
          <w:rtl/>
        </w:rPr>
        <w:t xml:space="preserve"> ، </w:t>
      </w:r>
      <w:r w:rsidRPr="00EF2694">
        <w:rPr>
          <w:rtl/>
        </w:rPr>
        <w:t>بل تكلموا في الدلالة على الإمامة وذكر ألفاظه اللغويون</w:t>
      </w:r>
      <w:r>
        <w:rPr>
          <w:rtl/>
        </w:rPr>
        <w:t xml:space="preserve"> ، </w:t>
      </w:r>
      <w:r w:rsidR="008D0E33">
        <w:rPr>
          <w:rtl/>
        </w:rPr>
        <w:t>قال :</w:t>
      </w:r>
      <w:r w:rsidRPr="00EF2694">
        <w:rPr>
          <w:rtl/>
        </w:rPr>
        <w:t>ابن الأثير في النهاية</w:t>
      </w:r>
      <w:r>
        <w:rPr>
          <w:rtl/>
        </w:rPr>
        <w:t xml:space="preserve"> : </w:t>
      </w:r>
      <w:r w:rsidRPr="00EF2694">
        <w:rPr>
          <w:rtl/>
        </w:rPr>
        <w:t>في الحديث</w:t>
      </w:r>
      <w:r>
        <w:rPr>
          <w:rtl/>
        </w:rPr>
        <w:t xml:space="preserve"> : </w:t>
      </w:r>
      <w:r w:rsidRPr="00EF2694">
        <w:rPr>
          <w:rtl/>
        </w:rPr>
        <w:t>إني تارك فيكم الثقلين كتاب الله وعترتي</w:t>
      </w:r>
      <w:r>
        <w:rPr>
          <w:rtl/>
        </w:rPr>
        <w:t xml:space="preserve"> ، </w:t>
      </w:r>
      <w:r w:rsidRPr="00EF2694">
        <w:rPr>
          <w:rtl/>
        </w:rPr>
        <w:t>سماهما ثقلين لأن الأخذ بهما ثقيل</w:t>
      </w:r>
      <w:r>
        <w:rPr>
          <w:rtl/>
        </w:rPr>
        <w:t xml:space="preserve"> ، </w:t>
      </w:r>
      <w:r w:rsidRPr="00EF2694">
        <w:rPr>
          <w:rtl/>
        </w:rPr>
        <w:t>وي</w:t>
      </w:r>
      <w:r w:rsidR="008D0E33">
        <w:rPr>
          <w:rtl/>
        </w:rPr>
        <w:t>قال :</w:t>
      </w:r>
      <w:r w:rsidRPr="00EF2694">
        <w:rPr>
          <w:rtl/>
        </w:rPr>
        <w:t>ل</w:t>
      </w:r>
      <w:r w:rsidR="008A4DAC">
        <w:rPr>
          <w:rtl/>
        </w:rPr>
        <w:t xml:space="preserve">كلّ </w:t>
      </w:r>
      <w:r w:rsidRPr="00EF2694">
        <w:rPr>
          <w:rtl/>
        </w:rPr>
        <w:t>خطير نفيس ثقل</w:t>
      </w:r>
      <w:r>
        <w:rPr>
          <w:rtl/>
        </w:rPr>
        <w:t xml:space="preserve"> ، </w:t>
      </w:r>
      <w:r w:rsidRPr="00EF2694">
        <w:rPr>
          <w:rtl/>
        </w:rPr>
        <w:t>فسماهما ثقلين إعظاما</w:t>
      </w:r>
      <w:r w:rsidR="00F805C1">
        <w:rPr>
          <w:rFonts w:hint="cs"/>
          <w:rtl/>
        </w:rPr>
        <w:t>ً</w:t>
      </w:r>
      <w:r w:rsidRPr="00EF2694">
        <w:rPr>
          <w:rtl/>
        </w:rPr>
        <w:t xml:space="preserve"> لقدرهما</w:t>
      </w:r>
      <w:r>
        <w:rPr>
          <w:rtl/>
        </w:rPr>
        <w:t xml:space="preserve"> ، </w:t>
      </w:r>
      <w:r w:rsidRPr="00EF2694">
        <w:rPr>
          <w:rtl/>
        </w:rPr>
        <w:t>وتفخيما</w:t>
      </w:r>
      <w:r w:rsidR="00F805C1">
        <w:rPr>
          <w:rFonts w:hint="cs"/>
          <w:rtl/>
        </w:rPr>
        <w:t>ً</w:t>
      </w:r>
      <w:r w:rsidRPr="00EF2694">
        <w:rPr>
          <w:rtl/>
        </w:rPr>
        <w:t xml:space="preserve"> لشأنهما.</w:t>
      </w:r>
    </w:p>
    <w:p w14:paraId="6073AE17" w14:textId="59FBB8E4" w:rsidR="00782297" w:rsidRPr="00EF2694" w:rsidRDefault="00782297" w:rsidP="00A020F0">
      <w:pPr>
        <w:pStyle w:val="libNormal"/>
        <w:rPr>
          <w:rtl/>
        </w:rPr>
      </w:pPr>
      <w:r w:rsidRPr="00EF2694">
        <w:rPr>
          <w:rtl/>
        </w:rPr>
        <w:t>و</w:t>
      </w:r>
      <w:r w:rsidR="008D0E33">
        <w:rPr>
          <w:rtl/>
        </w:rPr>
        <w:t>قال :</w:t>
      </w:r>
      <w:r w:rsidRPr="00EF2694">
        <w:rPr>
          <w:rtl/>
        </w:rPr>
        <w:t>الطيبي في شرح المشكاة</w:t>
      </w:r>
      <w:r>
        <w:rPr>
          <w:rtl/>
        </w:rPr>
        <w:t xml:space="preserve"> : </w:t>
      </w:r>
      <w:r w:rsidRPr="00EF2694">
        <w:rPr>
          <w:rtl/>
        </w:rPr>
        <w:t>سميا ثقلين إذ يستصلح الدين بهما</w:t>
      </w:r>
      <w:r>
        <w:rPr>
          <w:rtl/>
        </w:rPr>
        <w:t xml:space="preserve"> ، </w:t>
      </w:r>
      <w:r w:rsidRPr="00EF2694">
        <w:rPr>
          <w:rtl/>
        </w:rPr>
        <w:t>ويعمر كما عمرت الدنيا بالثقلين</w:t>
      </w:r>
      <w:r>
        <w:rPr>
          <w:rtl/>
        </w:rPr>
        <w:t xml:space="preserve"> ، </w:t>
      </w:r>
      <w:r w:rsidRPr="00EF2694">
        <w:rPr>
          <w:rtl/>
        </w:rPr>
        <w:t>أو لأن الأخذ بهما عزيمة</w:t>
      </w:r>
      <w:r>
        <w:rPr>
          <w:rtl/>
        </w:rPr>
        <w:t xml:space="preserve"> ، </w:t>
      </w:r>
      <w:r w:rsidRPr="00EF2694">
        <w:rPr>
          <w:rtl/>
        </w:rPr>
        <w:t>انتهى.</w:t>
      </w:r>
    </w:p>
    <w:p w14:paraId="50EA9992" w14:textId="34699445" w:rsidR="00782297" w:rsidRPr="00EF2694" w:rsidRDefault="00782297" w:rsidP="00A020F0">
      <w:pPr>
        <w:pStyle w:val="libNormal"/>
        <w:rPr>
          <w:rtl/>
        </w:rPr>
      </w:pPr>
      <w:r w:rsidRPr="00EF2694">
        <w:rPr>
          <w:rtl/>
        </w:rPr>
        <w:t>وأم</w:t>
      </w:r>
      <w:r w:rsidR="00F805C1">
        <w:rPr>
          <w:rFonts w:hint="cs"/>
          <w:rtl/>
        </w:rPr>
        <w:t>ّ</w:t>
      </w:r>
      <w:r w:rsidRPr="00EF2694">
        <w:rPr>
          <w:rtl/>
        </w:rPr>
        <w:t xml:space="preserve">ا الاستدلال بها على إمامة </w:t>
      </w:r>
      <w:r w:rsidR="007A774D">
        <w:rPr>
          <w:rtl/>
        </w:rPr>
        <w:t>ال</w:t>
      </w:r>
      <w:r w:rsidR="008345DB">
        <w:rPr>
          <w:rtl/>
        </w:rPr>
        <w:t xml:space="preserve">أئمّة </w:t>
      </w:r>
      <w:r w:rsidRPr="002F75F6">
        <w:rPr>
          <w:rStyle w:val="libAlaemChar"/>
          <w:rtl/>
        </w:rPr>
        <w:t>عليهم‌السلام</w:t>
      </w:r>
      <w:r>
        <w:rPr>
          <w:rtl/>
        </w:rPr>
        <w:t xml:space="preserve"> ، </w:t>
      </w:r>
      <w:r w:rsidRPr="00EF2694">
        <w:rPr>
          <w:rtl/>
        </w:rPr>
        <w:t>ف</w:t>
      </w:r>
      <w:r w:rsidR="008D0E33">
        <w:rPr>
          <w:rtl/>
        </w:rPr>
        <w:t>قال :</w:t>
      </w:r>
      <w:r w:rsidRPr="00EF2694">
        <w:rPr>
          <w:rtl/>
        </w:rPr>
        <w:t>الشيخ المفيد قدس الله روحه لا يكون شيء أبلغ من قول القائل</w:t>
      </w:r>
      <w:r>
        <w:rPr>
          <w:rtl/>
        </w:rPr>
        <w:t xml:space="preserve"> : </w:t>
      </w:r>
      <w:r w:rsidRPr="00EF2694">
        <w:rPr>
          <w:rtl/>
        </w:rPr>
        <w:t>قد تركت فيكم فلانا</w:t>
      </w:r>
      <w:r w:rsidR="00F805C1">
        <w:rPr>
          <w:rFonts w:hint="cs"/>
          <w:rtl/>
        </w:rPr>
        <w:t>ً</w:t>
      </w:r>
      <w:r>
        <w:rPr>
          <w:rtl/>
        </w:rPr>
        <w:t xml:space="preserve"> ، </w:t>
      </w:r>
      <w:r w:rsidRPr="00EF2694">
        <w:rPr>
          <w:rtl/>
        </w:rPr>
        <w:t>كما يقول الأمير إذا خرج من بلده واستخلف من يقوم مقامه لأهل البلد</w:t>
      </w:r>
      <w:r>
        <w:rPr>
          <w:rtl/>
        </w:rPr>
        <w:t xml:space="preserve"> : </w:t>
      </w:r>
      <w:r w:rsidRPr="00EF2694">
        <w:rPr>
          <w:rtl/>
        </w:rPr>
        <w:t>قد تركت فيكم فلانا</w:t>
      </w:r>
      <w:r w:rsidR="00F805C1">
        <w:rPr>
          <w:rFonts w:hint="cs"/>
          <w:rtl/>
        </w:rPr>
        <w:t>ً</w:t>
      </w:r>
      <w:r w:rsidRPr="00EF2694">
        <w:rPr>
          <w:rtl/>
        </w:rPr>
        <w:t xml:space="preserve"> يرعاكم ويقوم فيكم مقامي</w:t>
      </w:r>
      <w:r>
        <w:rPr>
          <w:rtl/>
        </w:rPr>
        <w:t xml:space="preserve"> ، </w:t>
      </w:r>
      <w:r w:rsidRPr="00EF2694">
        <w:rPr>
          <w:rtl/>
        </w:rPr>
        <w:t>وكما يقول من أراد الخروج عن أهله وأراد أن يو</w:t>
      </w:r>
      <w:r w:rsidR="008A4DAC">
        <w:rPr>
          <w:rtl/>
        </w:rPr>
        <w:t xml:space="preserve">كلّ </w:t>
      </w:r>
      <w:r w:rsidRPr="00EF2694">
        <w:rPr>
          <w:rtl/>
        </w:rPr>
        <w:t>عليهم وكيلا يقوم بأمرهم</w:t>
      </w:r>
      <w:r>
        <w:rPr>
          <w:rtl/>
        </w:rPr>
        <w:t xml:space="preserve"> : </w:t>
      </w:r>
      <w:r w:rsidRPr="00EF2694">
        <w:rPr>
          <w:rtl/>
        </w:rPr>
        <w:t>قد تركت فيكم فلانا</w:t>
      </w:r>
      <w:r w:rsidR="00F805C1">
        <w:rPr>
          <w:rFonts w:hint="cs"/>
          <w:rtl/>
        </w:rPr>
        <w:t>ً</w:t>
      </w:r>
      <w:r w:rsidRPr="00EF2694">
        <w:rPr>
          <w:rtl/>
        </w:rPr>
        <w:t xml:space="preserve"> فاسمعوا له وأطيعوا</w:t>
      </w:r>
      <w:r>
        <w:rPr>
          <w:rtl/>
        </w:rPr>
        <w:t xml:space="preserve"> ، </w:t>
      </w:r>
      <w:r w:rsidRPr="00EF2694">
        <w:rPr>
          <w:rtl/>
        </w:rPr>
        <w:t>فإذا كان ذلك كذلك فهو النص الجلي الذي لا يحتمل غيره</w:t>
      </w:r>
      <w:r>
        <w:rPr>
          <w:rtl/>
        </w:rPr>
        <w:t xml:space="preserve"> ، </w:t>
      </w:r>
      <w:r w:rsidRPr="00EF2694">
        <w:rPr>
          <w:rtl/>
        </w:rPr>
        <w:t>إذ خلف في جميع الخلق أهل بيته وأمرهم بطاعتهم والانقياد لهم بما أ</w:t>
      </w:r>
      <w:r w:rsidR="004124EE">
        <w:rPr>
          <w:rtl/>
        </w:rPr>
        <w:t xml:space="preserve">خبر </w:t>
      </w:r>
      <w:r w:rsidRPr="00EF2694">
        <w:rPr>
          <w:rtl/>
        </w:rPr>
        <w:t>به عنهم من العصمة</w:t>
      </w:r>
      <w:r>
        <w:rPr>
          <w:rtl/>
        </w:rPr>
        <w:t xml:space="preserve"> ، </w:t>
      </w:r>
      <w:r w:rsidRPr="00EF2694">
        <w:rPr>
          <w:rtl/>
        </w:rPr>
        <w:t>وأنهم لا يفارقون الكتاب ولا يتعدون الحكم بالصواب.</w:t>
      </w:r>
    </w:p>
    <w:p w14:paraId="5312617C" w14:textId="46C3DD85" w:rsidR="00782297" w:rsidRPr="00EF2694" w:rsidRDefault="00782297" w:rsidP="00A020F0">
      <w:pPr>
        <w:pStyle w:val="libNormal"/>
        <w:rPr>
          <w:rtl/>
        </w:rPr>
      </w:pPr>
      <w:r w:rsidRPr="00EF2694">
        <w:rPr>
          <w:rtl/>
        </w:rPr>
        <w:t>ونقل السيد</w:t>
      </w:r>
      <w:r w:rsidR="008D0E33">
        <w:rPr>
          <w:rtl/>
        </w:rPr>
        <w:t xml:space="preserve"> - </w:t>
      </w:r>
      <w:r w:rsidRPr="002F75F6">
        <w:rPr>
          <w:rStyle w:val="libAlaemChar"/>
          <w:rtl/>
        </w:rPr>
        <w:t>رضي‌الله‌عنه</w:t>
      </w:r>
      <w:r w:rsidR="008D0E33">
        <w:rPr>
          <w:rtl/>
        </w:rPr>
        <w:t xml:space="preserve"> - </w:t>
      </w:r>
      <w:r w:rsidRPr="00EF2694">
        <w:rPr>
          <w:rtl/>
        </w:rPr>
        <w:t xml:space="preserve">في الشافي عن صاحب المغني </w:t>
      </w:r>
      <w:r w:rsidR="007F174A">
        <w:rPr>
          <w:rtl/>
        </w:rPr>
        <w:t xml:space="preserve">أنّه </w:t>
      </w:r>
      <w:r w:rsidRPr="00EF2694">
        <w:rPr>
          <w:rtl/>
        </w:rPr>
        <w:t xml:space="preserve">اعترض على الاستدلال بهذا الحديث وحديث السفينة وأمثالهما على الإمامة بأن هذا إنما </w:t>
      </w:r>
      <w:r w:rsidR="008B54B8">
        <w:rPr>
          <w:rtl/>
        </w:rPr>
        <w:t xml:space="preserve">يدلّ </w:t>
      </w:r>
      <w:r w:rsidRPr="00EF2694">
        <w:rPr>
          <w:rtl/>
        </w:rPr>
        <w:t xml:space="preserve">على أن إجماع العترة لا يكون </w:t>
      </w:r>
      <w:r w:rsidR="006E33A0">
        <w:rPr>
          <w:rtl/>
        </w:rPr>
        <w:t xml:space="preserve">إلّا </w:t>
      </w:r>
      <w:r w:rsidR="008345DB">
        <w:rPr>
          <w:rtl/>
        </w:rPr>
        <w:t xml:space="preserve">حقّاً </w:t>
      </w:r>
      <w:r>
        <w:rPr>
          <w:rtl/>
        </w:rPr>
        <w:t xml:space="preserve">، </w:t>
      </w:r>
      <w:r w:rsidRPr="00EF2694">
        <w:rPr>
          <w:rtl/>
        </w:rPr>
        <w:t>ل</w:t>
      </w:r>
      <w:r w:rsidR="007F174A">
        <w:rPr>
          <w:rtl/>
        </w:rPr>
        <w:t xml:space="preserve">أنّه </w:t>
      </w:r>
      <w:r w:rsidRPr="00EF2694">
        <w:rPr>
          <w:rtl/>
        </w:rPr>
        <w:t xml:space="preserve">لا يخلو من أن يريد </w:t>
      </w:r>
      <w:r w:rsidRPr="002F75F6">
        <w:rPr>
          <w:rStyle w:val="libAlaemChar"/>
          <w:rtl/>
        </w:rPr>
        <w:t>صلى‌الله‌عليه‌وآله‌وسلم</w:t>
      </w:r>
      <w:r w:rsidRPr="00EF2694">
        <w:rPr>
          <w:rtl/>
        </w:rPr>
        <w:t xml:space="preserve"> بذلك جملتهم أو </w:t>
      </w:r>
      <w:r w:rsidR="008A4DAC">
        <w:rPr>
          <w:rtl/>
        </w:rPr>
        <w:t xml:space="preserve">كلّ </w:t>
      </w:r>
      <w:r w:rsidRPr="00EF2694">
        <w:rPr>
          <w:rtl/>
        </w:rPr>
        <w:t>واحد منهم</w:t>
      </w:r>
      <w:r>
        <w:rPr>
          <w:rtl/>
        </w:rPr>
        <w:t xml:space="preserve"> ، </w:t>
      </w:r>
      <w:r w:rsidRPr="00EF2694">
        <w:rPr>
          <w:rtl/>
        </w:rPr>
        <w:t>وقد عل</w:t>
      </w:r>
      <w:r w:rsidR="0022555C">
        <w:rPr>
          <w:rtl/>
        </w:rPr>
        <w:t xml:space="preserve">منّا </w:t>
      </w:r>
      <w:r w:rsidR="007F174A">
        <w:rPr>
          <w:rtl/>
        </w:rPr>
        <w:t xml:space="preserve">أنّه </w:t>
      </w:r>
      <w:r w:rsidRPr="00EF2694">
        <w:rPr>
          <w:rtl/>
        </w:rPr>
        <w:t xml:space="preserve">لا يجوز أن يريد بذلك </w:t>
      </w:r>
      <w:r w:rsidR="006E33A0">
        <w:rPr>
          <w:rtl/>
        </w:rPr>
        <w:t xml:space="preserve">إلّا </w:t>
      </w:r>
      <w:r w:rsidRPr="00EF2694">
        <w:rPr>
          <w:rtl/>
        </w:rPr>
        <w:t>جملتهم</w:t>
      </w:r>
      <w:r>
        <w:rPr>
          <w:rtl/>
        </w:rPr>
        <w:t xml:space="preserve"> ، </w:t>
      </w:r>
      <w:r w:rsidRPr="00EF2694">
        <w:rPr>
          <w:rtl/>
        </w:rPr>
        <w:t>لأن الكلام يقتضي الجمع</w:t>
      </w:r>
      <w:r>
        <w:rPr>
          <w:rtl/>
        </w:rPr>
        <w:t xml:space="preserve"> ، </w:t>
      </w:r>
      <w:r w:rsidRPr="00EF2694">
        <w:rPr>
          <w:rtl/>
        </w:rPr>
        <w:t>ولأن الخلاف قد يقع بينهم على ما علمناه من حالهم</w:t>
      </w:r>
      <w:r>
        <w:rPr>
          <w:rtl/>
        </w:rPr>
        <w:t xml:space="preserve"> ، </w:t>
      </w:r>
      <w:r w:rsidRPr="00EF2694">
        <w:rPr>
          <w:rtl/>
        </w:rPr>
        <w:t>ولا يجوز أن يكون في شيء وضده</w:t>
      </w:r>
      <w:r>
        <w:rPr>
          <w:rtl/>
        </w:rPr>
        <w:t xml:space="preserve"> ، </w:t>
      </w:r>
      <w:r w:rsidRPr="00EF2694">
        <w:rPr>
          <w:rtl/>
        </w:rPr>
        <w:t>وقد ثبت اختلافهم فيما هذا حاله</w:t>
      </w:r>
      <w:r>
        <w:rPr>
          <w:rtl/>
        </w:rPr>
        <w:t xml:space="preserve"> ، </w:t>
      </w:r>
      <w:r w:rsidRPr="00EF2694">
        <w:rPr>
          <w:rtl/>
        </w:rPr>
        <w:t>ولا يجوز أن ي</w:t>
      </w:r>
      <w:r w:rsidR="008D0E33">
        <w:rPr>
          <w:rtl/>
        </w:rPr>
        <w:t>قال :</w:t>
      </w:r>
      <w:r w:rsidRPr="00EF2694">
        <w:rPr>
          <w:rtl/>
        </w:rPr>
        <w:t>إن</w:t>
      </w:r>
      <w:r w:rsidR="00F805C1">
        <w:rPr>
          <w:rFonts w:hint="cs"/>
          <w:rtl/>
        </w:rPr>
        <w:t>ّ</w:t>
      </w:r>
      <w:r w:rsidRPr="00EF2694">
        <w:rPr>
          <w:rtl/>
        </w:rPr>
        <w:t>هم مع الاختلاف لا يفارقون الكتاب</w:t>
      </w:r>
      <w:r>
        <w:rPr>
          <w:rtl/>
        </w:rPr>
        <w:t xml:space="preserve"> ، </w:t>
      </w:r>
      <w:r w:rsidRPr="00EF2694">
        <w:rPr>
          <w:rtl/>
        </w:rPr>
        <w:t xml:space="preserve">وذلك </w:t>
      </w:r>
      <w:r w:rsidR="007F174A">
        <w:rPr>
          <w:rtl/>
        </w:rPr>
        <w:t xml:space="preserve">يبيّن </w:t>
      </w:r>
      <w:r w:rsidRPr="00EF2694">
        <w:rPr>
          <w:rtl/>
        </w:rPr>
        <w:t xml:space="preserve">أن المراد به أن ما أجمعوا عليه يكون </w:t>
      </w:r>
      <w:r w:rsidR="008345DB">
        <w:rPr>
          <w:rtl/>
        </w:rPr>
        <w:t xml:space="preserve">حقّاً </w:t>
      </w:r>
      <w:r w:rsidRPr="00EF2694">
        <w:rPr>
          <w:rtl/>
        </w:rPr>
        <w:t>حتى</w:t>
      </w:r>
    </w:p>
    <w:p w14:paraId="2DA2CC5A" w14:textId="77777777" w:rsidR="00CE1409" w:rsidRDefault="00CE1409" w:rsidP="00CE1409">
      <w:pPr>
        <w:pStyle w:val="libNormal"/>
        <w:rPr>
          <w:rtl/>
        </w:rPr>
      </w:pPr>
      <w:r>
        <w:rPr>
          <w:rtl/>
        </w:rPr>
        <w:br w:type="page"/>
      </w:r>
    </w:p>
    <w:p w14:paraId="0332BE06" w14:textId="3F54A74B" w:rsidR="00782297" w:rsidRDefault="00782297" w:rsidP="00CE1409">
      <w:pPr>
        <w:pStyle w:val="libNormal"/>
        <w:rPr>
          <w:rtl/>
        </w:rPr>
      </w:pPr>
    </w:p>
    <w:p w14:paraId="4CB095D7" w14:textId="736E77F7" w:rsidR="00782297" w:rsidRPr="00324B78" w:rsidRDefault="008D0E33" w:rsidP="009D38AE">
      <w:pPr>
        <w:pStyle w:val="libLine"/>
        <w:rPr>
          <w:rtl/>
        </w:rPr>
      </w:pPr>
      <w:r>
        <w:rPr>
          <w:rFonts w:hint="cs"/>
          <w:rtl/>
        </w:rPr>
        <w:t>________________________________________________________</w:t>
      </w:r>
    </w:p>
    <w:p w14:paraId="2D7132A6" w14:textId="1D8BC404" w:rsidR="00782297" w:rsidRPr="00EF2694" w:rsidRDefault="00782297" w:rsidP="004E511B">
      <w:pPr>
        <w:pStyle w:val="libNormal0"/>
        <w:rPr>
          <w:rtl/>
        </w:rPr>
      </w:pPr>
      <w:r w:rsidRPr="00EF2694">
        <w:rPr>
          <w:rtl/>
        </w:rPr>
        <w:t>يصح</w:t>
      </w:r>
      <w:r w:rsidR="00F805C1">
        <w:rPr>
          <w:rFonts w:hint="cs"/>
          <w:rtl/>
        </w:rPr>
        <w:t>ّ</w:t>
      </w:r>
      <w:r w:rsidRPr="00EF2694">
        <w:rPr>
          <w:rtl/>
        </w:rPr>
        <w:t xml:space="preserve"> قوله</w:t>
      </w:r>
      <w:r>
        <w:rPr>
          <w:rtl/>
        </w:rPr>
        <w:t xml:space="preserve"> : </w:t>
      </w:r>
      <w:r w:rsidRPr="00EF2694">
        <w:rPr>
          <w:rtl/>
        </w:rPr>
        <w:t xml:space="preserve">لن يفترقا </w:t>
      </w:r>
      <w:r w:rsidR="008F33B0">
        <w:rPr>
          <w:rtl/>
        </w:rPr>
        <w:t xml:space="preserve">حتّى </w:t>
      </w:r>
      <w:r w:rsidRPr="00EF2694">
        <w:rPr>
          <w:rtl/>
        </w:rPr>
        <w:t xml:space="preserve">يردا </w:t>
      </w:r>
      <w:r w:rsidR="0022555C">
        <w:rPr>
          <w:rtl/>
        </w:rPr>
        <w:t xml:space="preserve">عليّ </w:t>
      </w:r>
      <w:r w:rsidRPr="00EF2694">
        <w:rPr>
          <w:rtl/>
        </w:rPr>
        <w:t>الحوض</w:t>
      </w:r>
      <w:r>
        <w:rPr>
          <w:rtl/>
        </w:rPr>
        <w:t xml:space="preserve"> ، </w:t>
      </w:r>
      <w:r w:rsidRPr="00EF2694">
        <w:rPr>
          <w:rtl/>
        </w:rPr>
        <w:t>وذلك يمنع من أن المراد ب</w:t>
      </w:r>
      <w:r w:rsidR="007C7DC0">
        <w:rPr>
          <w:rtl/>
        </w:rPr>
        <w:t xml:space="preserve">الخبر </w:t>
      </w:r>
      <w:r w:rsidRPr="00EF2694">
        <w:rPr>
          <w:rtl/>
        </w:rPr>
        <w:t>الإمامة</w:t>
      </w:r>
      <w:r>
        <w:rPr>
          <w:rtl/>
        </w:rPr>
        <w:t xml:space="preserve"> ، </w:t>
      </w:r>
      <w:r w:rsidRPr="00EF2694">
        <w:rPr>
          <w:rtl/>
        </w:rPr>
        <w:t xml:space="preserve">لأن الإمامة لا تصح في جميعهم وإنما </w:t>
      </w:r>
      <w:r w:rsidR="00C36029">
        <w:rPr>
          <w:rtl/>
        </w:rPr>
        <w:t xml:space="preserve">يختصّ </w:t>
      </w:r>
      <w:r w:rsidRPr="00EF2694">
        <w:rPr>
          <w:rtl/>
        </w:rPr>
        <w:t>بها الواحد منهم</w:t>
      </w:r>
      <w:r>
        <w:rPr>
          <w:rtl/>
        </w:rPr>
        <w:t xml:space="preserve"> ، </w:t>
      </w:r>
      <w:r w:rsidR="00F66E4A">
        <w:rPr>
          <w:rtl/>
        </w:rPr>
        <w:t xml:space="preserve">ثمّ </w:t>
      </w:r>
      <w:r w:rsidR="004E2A7C">
        <w:rPr>
          <w:rtl/>
        </w:rPr>
        <w:t>قال :</w:t>
      </w:r>
      <w:r>
        <w:rPr>
          <w:rtl/>
        </w:rPr>
        <w:t xml:space="preserve"> </w:t>
      </w:r>
      <w:r w:rsidRPr="00EF2694">
        <w:rPr>
          <w:rtl/>
        </w:rPr>
        <w:t xml:space="preserve">وليس لهم أن يقولوا إذا دل على ثبوت العصمة فيهم ولم يصح </w:t>
      </w:r>
      <w:r w:rsidR="006E33A0">
        <w:rPr>
          <w:rtl/>
        </w:rPr>
        <w:t xml:space="preserve">إلّا </w:t>
      </w:r>
      <w:r w:rsidRPr="00EF2694">
        <w:rPr>
          <w:rtl/>
        </w:rPr>
        <w:t xml:space="preserve">في أمير المؤمنين </w:t>
      </w:r>
      <w:r w:rsidRPr="002F75F6">
        <w:rPr>
          <w:rStyle w:val="libAlaemChar"/>
          <w:rtl/>
        </w:rPr>
        <w:t>عليه‌السلام</w:t>
      </w:r>
      <w:r w:rsidRPr="00EF2694">
        <w:rPr>
          <w:rtl/>
        </w:rPr>
        <w:t xml:space="preserve"> </w:t>
      </w:r>
      <w:r w:rsidR="00F66E4A">
        <w:rPr>
          <w:rtl/>
        </w:rPr>
        <w:t xml:space="preserve">ثمّ </w:t>
      </w:r>
      <w:r w:rsidRPr="00EF2694">
        <w:rPr>
          <w:rtl/>
        </w:rPr>
        <w:t xml:space="preserve">في واحد واحد من </w:t>
      </w:r>
      <w:r w:rsidR="007A774D">
        <w:rPr>
          <w:rtl/>
        </w:rPr>
        <w:t>ال</w:t>
      </w:r>
      <w:r w:rsidR="008345DB">
        <w:rPr>
          <w:rtl/>
        </w:rPr>
        <w:t xml:space="preserve">أئمّة </w:t>
      </w:r>
      <w:r w:rsidRPr="00EF2694">
        <w:rPr>
          <w:rtl/>
        </w:rPr>
        <w:t>فيجب أن يكون هو المراد</w:t>
      </w:r>
      <w:r>
        <w:rPr>
          <w:rtl/>
        </w:rPr>
        <w:t xml:space="preserve"> ، </w:t>
      </w:r>
      <w:r w:rsidRPr="00EF2694">
        <w:rPr>
          <w:rtl/>
        </w:rPr>
        <w:t>وذلك أن لقائل أن يقول</w:t>
      </w:r>
      <w:r>
        <w:rPr>
          <w:rtl/>
        </w:rPr>
        <w:t xml:space="preserve"> : </w:t>
      </w:r>
      <w:r w:rsidRPr="00EF2694">
        <w:rPr>
          <w:rtl/>
        </w:rPr>
        <w:t>أن المراد عصمتهم فيما اتفقوا عليه وذلك يكون أليق بالظاهر</w:t>
      </w:r>
      <w:r>
        <w:rPr>
          <w:rtl/>
        </w:rPr>
        <w:t xml:space="preserve"> ، </w:t>
      </w:r>
      <w:r w:rsidRPr="00EF2694">
        <w:rPr>
          <w:rtl/>
        </w:rPr>
        <w:t>وبعد فالواجب حمل الكلام على ما يصح أن يوافق العترة فيه الكتاب</w:t>
      </w:r>
      <w:r>
        <w:rPr>
          <w:rtl/>
        </w:rPr>
        <w:t xml:space="preserve"> ، </w:t>
      </w:r>
      <w:r w:rsidRPr="00EF2694">
        <w:rPr>
          <w:rtl/>
        </w:rPr>
        <w:t>وقد عل</w:t>
      </w:r>
      <w:r w:rsidR="0022555C">
        <w:rPr>
          <w:rtl/>
        </w:rPr>
        <w:t xml:space="preserve">منّا </w:t>
      </w:r>
      <w:r w:rsidRPr="00EF2694">
        <w:rPr>
          <w:rtl/>
        </w:rPr>
        <w:t>أن كتاب الله دلالة على الأمور</w:t>
      </w:r>
      <w:r>
        <w:rPr>
          <w:rtl/>
        </w:rPr>
        <w:t xml:space="preserve"> ، </w:t>
      </w:r>
      <w:r w:rsidRPr="00EF2694">
        <w:rPr>
          <w:rtl/>
        </w:rPr>
        <w:t xml:space="preserve">فيجب أن يحمل قوله </w:t>
      </w:r>
      <w:r w:rsidRPr="002F75F6">
        <w:rPr>
          <w:rStyle w:val="libAlaemChar"/>
          <w:rtl/>
        </w:rPr>
        <w:t>صلى‌الله‌عليه‌وآله‌وسلم</w:t>
      </w:r>
      <w:r w:rsidRPr="00EF2694">
        <w:rPr>
          <w:rtl/>
        </w:rPr>
        <w:t xml:space="preserve"> في العترة على ما يقتضي كونه دلالة وذلك لا يصح </w:t>
      </w:r>
      <w:r w:rsidR="006E33A0">
        <w:rPr>
          <w:rtl/>
        </w:rPr>
        <w:t xml:space="preserve">إلّا </w:t>
      </w:r>
      <w:r w:rsidRPr="00EF2694">
        <w:rPr>
          <w:rtl/>
        </w:rPr>
        <w:t>بأن ي</w:t>
      </w:r>
      <w:r w:rsidR="008D0E33">
        <w:rPr>
          <w:rtl/>
        </w:rPr>
        <w:t>قال :</w:t>
      </w:r>
      <w:r w:rsidRPr="00EF2694">
        <w:rPr>
          <w:rtl/>
        </w:rPr>
        <w:t xml:space="preserve">أن إجماعها </w:t>
      </w:r>
      <w:r w:rsidR="00F235A5">
        <w:rPr>
          <w:rtl/>
        </w:rPr>
        <w:t xml:space="preserve">حقّ </w:t>
      </w:r>
      <w:r w:rsidRPr="00EF2694">
        <w:rPr>
          <w:rtl/>
        </w:rPr>
        <w:t>ودليل.</w:t>
      </w:r>
    </w:p>
    <w:p w14:paraId="6AB0D71B" w14:textId="39FC9517" w:rsidR="00782297" w:rsidRPr="00EF2694" w:rsidRDefault="00F66E4A" w:rsidP="00A020F0">
      <w:pPr>
        <w:pStyle w:val="libNormal"/>
        <w:rPr>
          <w:rtl/>
        </w:rPr>
      </w:pPr>
      <w:r>
        <w:rPr>
          <w:rtl/>
        </w:rPr>
        <w:t xml:space="preserve">ثمّ </w:t>
      </w:r>
      <w:r w:rsidR="00782297" w:rsidRPr="00EF2694">
        <w:rPr>
          <w:rtl/>
        </w:rPr>
        <w:t>أجاب السيد</w:t>
      </w:r>
      <w:r w:rsidR="008D0E33">
        <w:rPr>
          <w:rtl/>
        </w:rPr>
        <w:t xml:space="preserve"> - </w:t>
      </w:r>
      <w:r w:rsidR="00782297" w:rsidRPr="002F75F6">
        <w:rPr>
          <w:rStyle w:val="libAlaemChar"/>
          <w:rtl/>
        </w:rPr>
        <w:t>رضي‌الله‌عنه</w:t>
      </w:r>
      <w:r w:rsidR="008D0E33">
        <w:rPr>
          <w:rtl/>
        </w:rPr>
        <w:t xml:space="preserve"> - </w:t>
      </w:r>
      <w:r w:rsidR="00782297">
        <w:rPr>
          <w:rtl/>
        </w:rPr>
        <w:t xml:space="preserve">: </w:t>
      </w:r>
      <w:r w:rsidR="00782297" w:rsidRPr="00EF2694">
        <w:rPr>
          <w:rtl/>
        </w:rPr>
        <w:t xml:space="preserve">بأن إجماع أهل البيت </w:t>
      </w:r>
      <w:r w:rsidR="00782297" w:rsidRPr="002F75F6">
        <w:rPr>
          <w:rStyle w:val="libAlaemChar"/>
          <w:rtl/>
        </w:rPr>
        <w:t>عليهم‌السلام</w:t>
      </w:r>
      <w:r w:rsidR="00782297" w:rsidRPr="00EF2694">
        <w:rPr>
          <w:rtl/>
        </w:rPr>
        <w:t xml:space="preserve"> </w:t>
      </w:r>
      <w:r w:rsidR="00D54C7C">
        <w:rPr>
          <w:rtl/>
        </w:rPr>
        <w:t xml:space="preserve">حجّة </w:t>
      </w:r>
      <w:r w:rsidR="008B54B8">
        <w:rPr>
          <w:rtl/>
        </w:rPr>
        <w:t xml:space="preserve">يدلّ </w:t>
      </w:r>
      <w:r w:rsidR="00782297" w:rsidRPr="00EF2694">
        <w:rPr>
          <w:rtl/>
        </w:rPr>
        <w:t xml:space="preserve">على إمامة أمير المؤمنين </w:t>
      </w:r>
      <w:r w:rsidR="00782297" w:rsidRPr="002F75F6">
        <w:rPr>
          <w:rStyle w:val="libAlaemChar"/>
          <w:rtl/>
        </w:rPr>
        <w:t>عليه‌السلام</w:t>
      </w:r>
      <w:r w:rsidR="00782297" w:rsidRPr="00EF2694">
        <w:rPr>
          <w:rtl/>
        </w:rPr>
        <w:t xml:space="preserve"> بعد </w:t>
      </w:r>
      <w:r w:rsidR="00CD2212">
        <w:rPr>
          <w:rtl/>
        </w:rPr>
        <w:t>ال</w:t>
      </w:r>
      <w:r w:rsidR="006C555D">
        <w:rPr>
          <w:rtl/>
        </w:rPr>
        <w:t xml:space="preserve">نبيّ </w:t>
      </w:r>
      <w:r w:rsidR="00782297" w:rsidRPr="002F75F6">
        <w:rPr>
          <w:rStyle w:val="libAlaemChar"/>
          <w:rtl/>
        </w:rPr>
        <w:t>صلى‌الله‌عليه‌وآله‌وسلم</w:t>
      </w:r>
      <w:r w:rsidR="00782297" w:rsidRPr="00EF2694">
        <w:rPr>
          <w:rtl/>
        </w:rPr>
        <w:t xml:space="preserve"> بغير فصل</w:t>
      </w:r>
      <w:r w:rsidR="00782297">
        <w:rPr>
          <w:rtl/>
        </w:rPr>
        <w:t xml:space="preserve"> ، </w:t>
      </w:r>
      <w:r w:rsidR="00782297" w:rsidRPr="00EF2694">
        <w:rPr>
          <w:rtl/>
        </w:rPr>
        <w:t xml:space="preserve">وعلى غير ذلك </w:t>
      </w:r>
      <w:r w:rsidR="00DB530D">
        <w:rPr>
          <w:rtl/>
        </w:rPr>
        <w:t xml:space="preserve">ممّا </w:t>
      </w:r>
      <w:r w:rsidR="00782297" w:rsidRPr="00EF2694">
        <w:rPr>
          <w:rtl/>
        </w:rPr>
        <w:t>أجمع أهل البيت عليه</w:t>
      </w:r>
      <w:r w:rsidR="00782297">
        <w:rPr>
          <w:rtl/>
        </w:rPr>
        <w:t xml:space="preserve"> ، </w:t>
      </w:r>
      <w:r w:rsidR="00782297" w:rsidRPr="00EF2694">
        <w:rPr>
          <w:rtl/>
        </w:rPr>
        <w:t xml:space="preserve">ويمكن </w:t>
      </w:r>
      <w:r w:rsidR="00F85EC4">
        <w:rPr>
          <w:rtl/>
        </w:rPr>
        <w:t>أيضاً</w:t>
      </w:r>
      <w:r w:rsidR="008A4DAC">
        <w:rPr>
          <w:rtl/>
        </w:rPr>
        <w:t xml:space="preserve"> </w:t>
      </w:r>
      <w:r w:rsidR="00782297" w:rsidRPr="00EF2694">
        <w:rPr>
          <w:rtl/>
        </w:rPr>
        <w:t xml:space="preserve">أن يجعلوه </w:t>
      </w:r>
      <w:r w:rsidR="00D54C7C">
        <w:rPr>
          <w:rtl/>
        </w:rPr>
        <w:t xml:space="preserve">حجّة </w:t>
      </w:r>
      <w:r w:rsidR="00782297" w:rsidRPr="00EF2694">
        <w:rPr>
          <w:rtl/>
        </w:rPr>
        <w:t>ودليلا</w:t>
      </w:r>
      <w:r w:rsidR="00782297">
        <w:rPr>
          <w:rtl/>
        </w:rPr>
        <w:t xml:space="preserve"> ، </w:t>
      </w:r>
      <w:r w:rsidR="00782297" w:rsidRPr="00EF2694">
        <w:rPr>
          <w:rtl/>
        </w:rPr>
        <w:t xml:space="preserve">على </w:t>
      </w:r>
      <w:r w:rsidR="007F174A">
        <w:rPr>
          <w:rtl/>
        </w:rPr>
        <w:t xml:space="preserve">أنّه </w:t>
      </w:r>
      <w:r w:rsidR="00782297" w:rsidRPr="00EF2694">
        <w:rPr>
          <w:rtl/>
        </w:rPr>
        <w:t xml:space="preserve">لا بد في </w:t>
      </w:r>
      <w:r w:rsidR="008A4DAC">
        <w:rPr>
          <w:rtl/>
        </w:rPr>
        <w:t xml:space="preserve">كلّ </w:t>
      </w:r>
      <w:r w:rsidR="00782297" w:rsidRPr="00EF2694">
        <w:rPr>
          <w:rtl/>
        </w:rPr>
        <w:t xml:space="preserve">عصر في جملة هذا البيت من </w:t>
      </w:r>
      <w:r w:rsidR="00D54C7C">
        <w:rPr>
          <w:rtl/>
        </w:rPr>
        <w:t xml:space="preserve">حجّة </w:t>
      </w:r>
      <w:r w:rsidR="00782297" w:rsidRPr="00EF2694">
        <w:rPr>
          <w:rtl/>
        </w:rPr>
        <w:t xml:space="preserve">معصوم مأمون يقطع على </w:t>
      </w:r>
      <w:r w:rsidR="00DB530D">
        <w:rPr>
          <w:rtl/>
        </w:rPr>
        <w:t xml:space="preserve">صحّة </w:t>
      </w:r>
      <w:r w:rsidR="00782297" w:rsidRPr="00EF2694">
        <w:rPr>
          <w:rtl/>
        </w:rPr>
        <w:t>قوله.</w:t>
      </w:r>
    </w:p>
    <w:p w14:paraId="1D39079E" w14:textId="6BBCE3DE" w:rsidR="00782297" w:rsidRPr="00EF2694" w:rsidRDefault="00F66E4A" w:rsidP="00A020F0">
      <w:pPr>
        <w:pStyle w:val="libNormal"/>
        <w:rPr>
          <w:rtl/>
        </w:rPr>
      </w:pPr>
      <w:r>
        <w:rPr>
          <w:rtl/>
        </w:rPr>
        <w:t xml:space="preserve">ثمّ </w:t>
      </w:r>
      <w:r w:rsidR="004E2A7C">
        <w:rPr>
          <w:rtl/>
        </w:rPr>
        <w:t>قال :</w:t>
      </w:r>
      <w:r w:rsidR="00782297">
        <w:rPr>
          <w:rtl/>
        </w:rPr>
        <w:t xml:space="preserve"> </w:t>
      </w:r>
      <w:r w:rsidR="00782297" w:rsidRPr="00EF2694">
        <w:rPr>
          <w:rtl/>
        </w:rPr>
        <w:t>فإن قيل</w:t>
      </w:r>
      <w:r w:rsidR="00782297">
        <w:rPr>
          <w:rtl/>
        </w:rPr>
        <w:t xml:space="preserve"> : </w:t>
      </w:r>
      <w:r w:rsidR="00782297" w:rsidRPr="00EF2694">
        <w:rPr>
          <w:rtl/>
        </w:rPr>
        <w:t>ما المراد بالعترة</w:t>
      </w:r>
      <w:r w:rsidR="00782297">
        <w:rPr>
          <w:rtl/>
        </w:rPr>
        <w:t xml:space="preserve"> ، </w:t>
      </w:r>
      <w:r w:rsidR="00782297" w:rsidRPr="00EF2694">
        <w:rPr>
          <w:rtl/>
        </w:rPr>
        <w:t>فإن الحكم متعلق بهذا الاسم</w:t>
      </w:r>
      <w:r w:rsidR="00782297">
        <w:rPr>
          <w:rtl/>
        </w:rPr>
        <w:t>؟</w:t>
      </w:r>
    </w:p>
    <w:p w14:paraId="2FE605F3" w14:textId="767F173F" w:rsidR="00782297" w:rsidRDefault="00782297" w:rsidP="00A020F0">
      <w:pPr>
        <w:pStyle w:val="libNormal"/>
        <w:rPr>
          <w:rtl/>
        </w:rPr>
      </w:pPr>
      <w:r w:rsidRPr="00EF2694">
        <w:rPr>
          <w:rtl/>
        </w:rPr>
        <w:t>قلنا</w:t>
      </w:r>
      <w:r>
        <w:rPr>
          <w:rtl/>
        </w:rPr>
        <w:t xml:space="preserve"> : </w:t>
      </w:r>
      <w:r w:rsidRPr="00EF2694">
        <w:rPr>
          <w:rtl/>
        </w:rPr>
        <w:t xml:space="preserve">عترة الرجل في </w:t>
      </w:r>
      <w:r w:rsidR="00F66E4A">
        <w:rPr>
          <w:rtl/>
        </w:rPr>
        <w:t xml:space="preserve">اللّغة </w:t>
      </w:r>
      <w:r w:rsidRPr="00EF2694">
        <w:rPr>
          <w:rtl/>
        </w:rPr>
        <w:t>هم نسله كولده وولد ولده</w:t>
      </w:r>
      <w:r>
        <w:rPr>
          <w:rtl/>
        </w:rPr>
        <w:t xml:space="preserve"> ، </w:t>
      </w:r>
      <w:r w:rsidRPr="00EF2694">
        <w:rPr>
          <w:rtl/>
        </w:rPr>
        <w:t xml:space="preserve">وفي أهل </w:t>
      </w:r>
      <w:r w:rsidR="00F66E4A">
        <w:rPr>
          <w:rtl/>
        </w:rPr>
        <w:t xml:space="preserve">اللّغة </w:t>
      </w:r>
      <w:r w:rsidRPr="00EF2694">
        <w:rPr>
          <w:rtl/>
        </w:rPr>
        <w:t>من وسع ذلك ف</w:t>
      </w:r>
      <w:r w:rsidR="004E2A7C">
        <w:rPr>
          <w:rtl/>
        </w:rPr>
        <w:t>قال :</w:t>
      </w:r>
      <w:r>
        <w:rPr>
          <w:rtl/>
        </w:rPr>
        <w:t xml:space="preserve"> </w:t>
      </w:r>
      <w:r w:rsidRPr="00EF2694">
        <w:rPr>
          <w:rtl/>
        </w:rPr>
        <w:t>إن عترة الرجل هم أدنى قومه إليه في النسب</w:t>
      </w:r>
      <w:r>
        <w:rPr>
          <w:rtl/>
        </w:rPr>
        <w:t xml:space="preserve"> ، </w:t>
      </w:r>
      <w:r w:rsidRPr="00EF2694">
        <w:rPr>
          <w:rtl/>
        </w:rPr>
        <w:t>فعلى القول ال</w:t>
      </w:r>
      <w:r w:rsidR="00D54C7C">
        <w:rPr>
          <w:rtl/>
        </w:rPr>
        <w:t xml:space="preserve">أوّل </w:t>
      </w:r>
      <w:r w:rsidRPr="00EF2694">
        <w:rPr>
          <w:rtl/>
        </w:rPr>
        <w:t>يتن</w:t>
      </w:r>
      <w:r w:rsidR="00D54C7C">
        <w:rPr>
          <w:rtl/>
        </w:rPr>
        <w:t xml:space="preserve">أوّل </w:t>
      </w:r>
      <w:r w:rsidRPr="00EF2694">
        <w:rPr>
          <w:rtl/>
        </w:rPr>
        <w:t xml:space="preserve">ظاهر هذا </w:t>
      </w:r>
      <w:r w:rsidR="007C7DC0">
        <w:rPr>
          <w:rtl/>
        </w:rPr>
        <w:t xml:space="preserve">الخبر </w:t>
      </w:r>
      <w:r w:rsidRPr="00EF2694">
        <w:rPr>
          <w:rtl/>
        </w:rPr>
        <w:t xml:space="preserve">وحقيقته الحسن والحسين </w:t>
      </w:r>
      <w:r w:rsidRPr="002F75F6">
        <w:rPr>
          <w:rStyle w:val="libAlaemChar"/>
          <w:rtl/>
        </w:rPr>
        <w:t>عليهما‌السلام</w:t>
      </w:r>
      <w:r w:rsidRPr="00EF2694">
        <w:rPr>
          <w:rtl/>
        </w:rPr>
        <w:t xml:space="preserve"> وأولادهما</w:t>
      </w:r>
      <w:r>
        <w:rPr>
          <w:rtl/>
        </w:rPr>
        <w:t xml:space="preserve"> ، </w:t>
      </w:r>
      <w:r w:rsidRPr="00EF2694">
        <w:rPr>
          <w:rtl/>
        </w:rPr>
        <w:t>وعلى القول الثاني يتن</w:t>
      </w:r>
      <w:r w:rsidR="00D54C7C">
        <w:rPr>
          <w:rtl/>
        </w:rPr>
        <w:t xml:space="preserve">أوّل </w:t>
      </w:r>
      <w:r w:rsidRPr="00EF2694">
        <w:rPr>
          <w:rtl/>
        </w:rPr>
        <w:t>من ذكرناه ومن جرى مجر</w:t>
      </w:r>
      <w:r w:rsidR="00D54C7C">
        <w:rPr>
          <w:rtl/>
        </w:rPr>
        <w:t xml:space="preserve">أهمّ </w:t>
      </w:r>
      <w:r w:rsidRPr="00EF2694">
        <w:rPr>
          <w:rtl/>
        </w:rPr>
        <w:t>في الاختصاص بالقرب من النسب</w:t>
      </w:r>
      <w:r>
        <w:rPr>
          <w:rtl/>
        </w:rPr>
        <w:t xml:space="preserve"> ، </w:t>
      </w:r>
      <w:r w:rsidRPr="00EF2694">
        <w:rPr>
          <w:rtl/>
        </w:rPr>
        <w:t xml:space="preserve">على أن الرسول </w:t>
      </w:r>
      <w:r w:rsidRPr="002F75F6">
        <w:rPr>
          <w:rStyle w:val="libAlaemChar"/>
          <w:rtl/>
        </w:rPr>
        <w:t>صلى‌الله‌عليه‌وآله‌وسلم</w:t>
      </w:r>
      <w:r w:rsidRPr="00EF2694">
        <w:rPr>
          <w:rtl/>
        </w:rPr>
        <w:t xml:space="preserve"> قد قيد القول بما أزال به الشبهة وأوضح القول بقوله عترتي أهل بيتي</w:t>
      </w:r>
      <w:r>
        <w:rPr>
          <w:rtl/>
        </w:rPr>
        <w:t xml:space="preserve"> ، </w:t>
      </w:r>
      <w:r w:rsidRPr="00EF2694">
        <w:rPr>
          <w:rtl/>
        </w:rPr>
        <w:t>فوجه الحكم إلى من است</w:t>
      </w:r>
      <w:r w:rsidR="00F235A5">
        <w:rPr>
          <w:rtl/>
        </w:rPr>
        <w:t xml:space="preserve">حقّ </w:t>
      </w:r>
      <w:r w:rsidRPr="00EF2694">
        <w:rPr>
          <w:rtl/>
        </w:rPr>
        <w:t>هذين الاسمين</w:t>
      </w:r>
      <w:r>
        <w:rPr>
          <w:rtl/>
        </w:rPr>
        <w:t xml:space="preserve"> ، </w:t>
      </w:r>
      <w:r w:rsidRPr="00EF2694">
        <w:rPr>
          <w:rtl/>
        </w:rPr>
        <w:t>ونحن نعلم أن من يوصف من عترة الرجل بأنهم أهل بيته هو ما قد</w:t>
      </w:r>
      <w:r w:rsidR="0022555C">
        <w:rPr>
          <w:rtl/>
        </w:rPr>
        <w:t xml:space="preserve">منّا </w:t>
      </w:r>
      <w:r w:rsidRPr="00EF2694">
        <w:rPr>
          <w:rtl/>
        </w:rPr>
        <w:t>ذكره من أولاده وأولاد أولاده</w:t>
      </w:r>
      <w:r>
        <w:rPr>
          <w:rtl/>
        </w:rPr>
        <w:t xml:space="preserve"> ، </w:t>
      </w:r>
      <w:r w:rsidRPr="00EF2694">
        <w:rPr>
          <w:rtl/>
        </w:rPr>
        <w:t>ومن جرى مجر</w:t>
      </w:r>
      <w:r w:rsidR="00D54C7C">
        <w:rPr>
          <w:rtl/>
        </w:rPr>
        <w:t xml:space="preserve">أهمّ </w:t>
      </w:r>
      <w:r w:rsidRPr="00EF2694">
        <w:rPr>
          <w:rtl/>
        </w:rPr>
        <w:t xml:space="preserve">في النسب القريب. </w:t>
      </w:r>
    </w:p>
    <w:p w14:paraId="267F150B" w14:textId="4D1AA79A" w:rsidR="00782297" w:rsidRPr="00EF2694" w:rsidRDefault="00782297" w:rsidP="00A020F0">
      <w:pPr>
        <w:pStyle w:val="libNormal"/>
        <w:rPr>
          <w:rtl/>
        </w:rPr>
      </w:pPr>
      <w:r w:rsidRPr="00EF2694">
        <w:rPr>
          <w:rtl/>
        </w:rPr>
        <w:t xml:space="preserve">على أن الرسول </w:t>
      </w:r>
      <w:r w:rsidRPr="002F75F6">
        <w:rPr>
          <w:rStyle w:val="libAlaemChar"/>
          <w:rtl/>
        </w:rPr>
        <w:t>صلى‌الله‌عليه‌وآله‌وسلم</w:t>
      </w:r>
      <w:r w:rsidRPr="00EF2694">
        <w:rPr>
          <w:rtl/>
        </w:rPr>
        <w:t xml:space="preserve"> قد بين من يتناوله الوصف ب</w:t>
      </w:r>
      <w:r w:rsidR="007F174A">
        <w:rPr>
          <w:rtl/>
        </w:rPr>
        <w:t xml:space="preserve">أنّه </w:t>
      </w:r>
      <w:r w:rsidRPr="00EF2694">
        <w:rPr>
          <w:rtl/>
        </w:rPr>
        <w:t>من أهل البيت</w:t>
      </w:r>
      <w:r>
        <w:rPr>
          <w:rtl/>
        </w:rPr>
        <w:t xml:space="preserve"> ، </w:t>
      </w:r>
      <w:r w:rsidRPr="00EF2694">
        <w:rPr>
          <w:rtl/>
        </w:rPr>
        <w:t xml:space="preserve">فتظاهر </w:t>
      </w:r>
      <w:r w:rsidR="007C7DC0">
        <w:rPr>
          <w:rtl/>
        </w:rPr>
        <w:t xml:space="preserve">الخبر </w:t>
      </w:r>
      <w:r w:rsidRPr="00EF2694">
        <w:rPr>
          <w:rtl/>
        </w:rPr>
        <w:t>ب</w:t>
      </w:r>
      <w:r w:rsidR="007F174A">
        <w:rPr>
          <w:rtl/>
        </w:rPr>
        <w:t xml:space="preserve">أنّه </w:t>
      </w:r>
      <w:r w:rsidRPr="002F75F6">
        <w:rPr>
          <w:rStyle w:val="libAlaemChar"/>
          <w:rtl/>
        </w:rPr>
        <w:t>صلى‌الله‌عليه‌وآله‌وسلم</w:t>
      </w:r>
      <w:r w:rsidRPr="00EF2694">
        <w:rPr>
          <w:rtl/>
        </w:rPr>
        <w:t xml:space="preserve"> جمع أمير المؤمنين وفاطمة والحسن والحسين </w:t>
      </w:r>
      <w:r w:rsidRPr="002F75F6">
        <w:rPr>
          <w:rStyle w:val="libAlaemChar"/>
          <w:rtl/>
        </w:rPr>
        <w:t>عليهم‌السلام</w:t>
      </w:r>
      <w:r w:rsidRPr="00EF2694">
        <w:rPr>
          <w:rtl/>
        </w:rPr>
        <w:t xml:space="preserve"> في بيته وجللهم</w:t>
      </w:r>
    </w:p>
    <w:p w14:paraId="2E5649A9" w14:textId="77777777" w:rsidR="00CE1409" w:rsidRDefault="00CE1409" w:rsidP="00CE1409">
      <w:pPr>
        <w:pStyle w:val="libNormal"/>
        <w:rPr>
          <w:rtl/>
        </w:rPr>
      </w:pPr>
      <w:r>
        <w:rPr>
          <w:rtl/>
        </w:rPr>
        <w:br w:type="page"/>
      </w:r>
    </w:p>
    <w:p w14:paraId="745711B2" w14:textId="23527B70" w:rsidR="00782297" w:rsidRDefault="00782297" w:rsidP="00CE1409">
      <w:pPr>
        <w:pStyle w:val="libNormal"/>
        <w:rPr>
          <w:rtl/>
        </w:rPr>
      </w:pPr>
    </w:p>
    <w:p w14:paraId="4B4EDD8A" w14:textId="62473E6D" w:rsidR="00782297" w:rsidRPr="00324B78" w:rsidRDefault="008D0E33" w:rsidP="009D38AE">
      <w:pPr>
        <w:pStyle w:val="libLine"/>
        <w:rPr>
          <w:rtl/>
        </w:rPr>
      </w:pPr>
      <w:r>
        <w:rPr>
          <w:rFonts w:hint="cs"/>
          <w:rtl/>
        </w:rPr>
        <w:t>________________________________________________________</w:t>
      </w:r>
    </w:p>
    <w:p w14:paraId="2B95C4FC" w14:textId="6970A616" w:rsidR="00782297" w:rsidRPr="00EF2694" w:rsidRDefault="00782297" w:rsidP="004E511B">
      <w:pPr>
        <w:pStyle w:val="libNormal0"/>
        <w:rPr>
          <w:rtl/>
        </w:rPr>
      </w:pPr>
      <w:r w:rsidRPr="00EF2694">
        <w:rPr>
          <w:rtl/>
        </w:rPr>
        <w:t>بكسائه</w:t>
      </w:r>
      <w:r>
        <w:rPr>
          <w:rtl/>
        </w:rPr>
        <w:t xml:space="preserve"> ، </w:t>
      </w:r>
      <w:r w:rsidR="00F66E4A">
        <w:rPr>
          <w:rtl/>
        </w:rPr>
        <w:t xml:space="preserve">ثمّ </w:t>
      </w:r>
      <w:r w:rsidR="004E2A7C">
        <w:rPr>
          <w:rtl/>
        </w:rPr>
        <w:t>قال :</w:t>
      </w:r>
      <w:r>
        <w:rPr>
          <w:rtl/>
        </w:rPr>
        <w:t xml:space="preserve"> </w:t>
      </w:r>
      <w:r w:rsidR="00EC15F2">
        <w:rPr>
          <w:rtl/>
        </w:rPr>
        <w:t xml:space="preserve">الّلهم </w:t>
      </w:r>
      <w:r w:rsidRPr="00EF2694">
        <w:rPr>
          <w:rtl/>
        </w:rPr>
        <w:t>هؤلاء أهل بيتي فأذهب عنهم الرجس وطهرهم تطهيرا</w:t>
      </w:r>
      <w:r>
        <w:rPr>
          <w:rtl/>
        </w:rPr>
        <w:t xml:space="preserve"> ، </w:t>
      </w:r>
      <w:r w:rsidRPr="00EF2694">
        <w:rPr>
          <w:rtl/>
        </w:rPr>
        <w:t>فنزلت الآية</w:t>
      </w:r>
      <w:r>
        <w:rPr>
          <w:rtl/>
        </w:rPr>
        <w:t xml:space="preserve"> ، </w:t>
      </w:r>
      <w:r w:rsidRPr="00EF2694">
        <w:rPr>
          <w:rtl/>
        </w:rPr>
        <w:t>فقالت أم سلمة</w:t>
      </w:r>
      <w:r>
        <w:rPr>
          <w:rtl/>
        </w:rPr>
        <w:t xml:space="preserve"> : </w:t>
      </w:r>
      <w:r w:rsidRPr="00EF2694">
        <w:rPr>
          <w:rtl/>
        </w:rPr>
        <w:t>يا رسول الله</w:t>
      </w:r>
      <w:r>
        <w:rPr>
          <w:rtl/>
        </w:rPr>
        <w:t xml:space="preserve"> أ</w:t>
      </w:r>
      <w:r w:rsidRPr="00EF2694">
        <w:rPr>
          <w:rtl/>
        </w:rPr>
        <w:t>لست من أهل بيتك</w:t>
      </w:r>
      <w:r>
        <w:rPr>
          <w:rtl/>
        </w:rPr>
        <w:t>؟</w:t>
      </w:r>
      <w:r w:rsidRPr="00EF2694">
        <w:rPr>
          <w:rtl/>
        </w:rPr>
        <w:t xml:space="preserve"> ف</w:t>
      </w:r>
      <w:r w:rsidR="008D0E33">
        <w:rPr>
          <w:rtl/>
        </w:rPr>
        <w:t>قال :</w:t>
      </w:r>
      <w:r w:rsidRPr="002F75F6">
        <w:rPr>
          <w:rStyle w:val="libAlaemChar"/>
          <w:rtl/>
        </w:rPr>
        <w:t>صلى‌الله‌عليه‌وآله‌وسلم</w:t>
      </w:r>
      <w:r>
        <w:rPr>
          <w:rtl/>
        </w:rPr>
        <w:t xml:space="preserve"> : </w:t>
      </w:r>
      <w:r w:rsidRPr="00EF2694">
        <w:rPr>
          <w:rtl/>
        </w:rPr>
        <w:t>لا ولكنك على خير.</w:t>
      </w:r>
    </w:p>
    <w:p w14:paraId="2BB2C6D3" w14:textId="46E6A5C8" w:rsidR="00782297" w:rsidRPr="00EF2694" w:rsidRDefault="00782297" w:rsidP="00A020F0">
      <w:pPr>
        <w:pStyle w:val="libNormal"/>
        <w:rPr>
          <w:rtl/>
        </w:rPr>
      </w:pPr>
      <w:r w:rsidRPr="00EF2694">
        <w:rPr>
          <w:rtl/>
        </w:rPr>
        <w:t>فخص</w:t>
      </w:r>
      <w:r w:rsidR="008B7585">
        <w:rPr>
          <w:rFonts w:hint="cs"/>
          <w:rtl/>
        </w:rPr>
        <w:t>ّ</w:t>
      </w:r>
      <w:r w:rsidRPr="00EF2694">
        <w:rPr>
          <w:rtl/>
        </w:rPr>
        <w:t xml:space="preserve"> هذا الاسم بهؤلاء دون غيرهم</w:t>
      </w:r>
      <w:r>
        <w:rPr>
          <w:rtl/>
        </w:rPr>
        <w:t xml:space="preserve"> ، </w:t>
      </w:r>
      <w:r w:rsidRPr="00EF2694">
        <w:rPr>
          <w:rtl/>
        </w:rPr>
        <w:t>فيجب أن يكون الحكم متوجها إليهم وإلى من أل</w:t>
      </w:r>
      <w:r w:rsidR="00F235A5">
        <w:rPr>
          <w:rtl/>
        </w:rPr>
        <w:t xml:space="preserve">حقّ </w:t>
      </w:r>
      <w:r w:rsidRPr="00EF2694">
        <w:rPr>
          <w:rtl/>
        </w:rPr>
        <w:t>بهم بالدليل</w:t>
      </w:r>
      <w:r>
        <w:rPr>
          <w:rtl/>
        </w:rPr>
        <w:t xml:space="preserve"> ، </w:t>
      </w:r>
      <w:r w:rsidRPr="00EF2694">
        <w:rPr>
          <w:rtl/>
        </w:rPr>
        <w:t xml:space="preserve">وقد أجمع </w:t>
      </w:r>
      <w:r w:rsidR="008A4DAC">
        <w:rPr>
          <w:rtl/>
        </w:rPr>
        <w:t xml:space="preserve">كلّ </w:t>
      </w:r>
      <w:r w:rsidRPr="00EF2694">
        <w:rPr>
          <w:rtl/>
        </w:rPr>
        <w:t>من أثبت فيهم هذا الحكم أعني وجوب التمسك والاقتداء على أن أولادهم في ذلك يجرون مجر</w:t>
      </w:r>
      <w:r w:rsidR="00D54C7C">
        <w:rPr>
          <w:rtl/>
        </w:rPr>
        <w:t xml:space="preserve">أهمّ </w:t>
      </w:r>
      <w:r>
        <w:rPr>
          <w:rtl/>
        </w:rPr>
        <w:t xml:space="preserve">، </w:t>
      </w:r>
      <w:r w:rsidRPr="00EF2694">
        <w:rPr>
          <w:rtl/>
        </w:rPr>
        <w:t>فقد ثبت توجه الحكم إلى الجميع.</w:t>
      </w:r>
    </w:p>
    <w:p w14:paraId="048246E0" w14:textId="2B6C2C17" w:rsidR="00782297" w:rsidRPr="00EF2694" w:rsidRDefault="00782297" w:rsidP="00A020F0">
      <w:pPr>
        <w:pStyle w:val="libNormal"/>
        <w:rPr>
          <w:rtl/>
        </w:rPr>
      </w:pPr>
      <w:r w:rsidRPr="00EF2694">
        <w:rPr>
          <w:rtl/>
        </w:rPr>
        <w:t>فإن قيل</w:t>
      </w:r>
      <w:r>
        <w:rPr>
          <w:rtl/>
        </w:rPr>
        <w:t xml:space="preserve"> : </w:t>
      </w:r>
      <w:r w:rsidRPr="00EF2694">
        <w:rPr>
          <w:rtl/>
        </w:rPr>
        <w:t xml:space="preserve">على بعض ما أوردتموه يجب أن يكون أمير المؤمنين </w:t>
      </w:r>
      <w:r w:rsidRPr="002F75F6">
        <w:rPr>
          <w:rStyle w:val="libAlaemChar"/>
          <w:rtl/>
        </w:rPr>
        <w:t>عليه‌السلام</w:t>
      </w:r>
      <w:r w:rsidRPr="00EF2694">
        <w:rPr>
          <w:rtl/>
        </w:rPr>
        <w:t xml:space="preserve"> ليس من العترة</w:t>
      </w:r>
      <w:r>
        <w:rPr>
          <w:rtl/>
        </w:rPr>
        <w:t>؟</w:t>
      </w:r>
      <w:r w:rsidRPr="00EF2694">
        <w:rPr>
          <w:rtl/>
        </w:rPr>
        <w:t xml:space="preserve"> قلنا</w:t>
      </w:r>
      <w:r>
        <w:rPr>
          <w:rtl/>
        </w:rPr>
        <w:t xml:space="preserve"> : </w:t>
      </w:r>
      <w:r w:rsidRPr="00EF2694">
        <w:rPr>
          <w:rtl/>
        </w:rPr>
        <w:t>من ذهب إلى ذلك من الشيعة يقول</w:t>
      </w:r>
      <w:r>
        <w:rPr>
          <w:rtl/>
        </w:rPr>
        <w:t xml:space="preserve"> : </w:t>
      </w:r>
      <w:r w:rsidRPr="00EF2694">
        <w:rPr>
          <w:rtl/>
        </w:rPr>
        <w:t xml:space="preserve">أن أمير المؤمنين </w:t>
      </w:r>
      <w:r w:rsidRPr="002F75F6">
        <w:rPr>
          <w:rStyle w:val="libAlaemChar"/>
          <w:rtl/>
        </w:rPr>
        <w:t>عليه‌السلام</w:t>
      </w:r>
      <w:r w:rsidRPr="00EF2694">
        <w:rPr>
          <w:rtl/>
        </w:rPr>
        <w:t xml:space="preserve"> وإن لم يتناوله الاسم على الحقيقة كما لا يتناوله اسم الولد فهو </w:t>
      </w:r>
      <w:r w:rsidRPr="002F75F6">
        <w:rPr>
          <w:rStyle w:val="libAlaemChar"/>
          <w:rtl/>
        </w:rPr>
        <w:t>عليه‌السلام</w:t>
      </w:r>
      <w:r w:rsidRPr="00EF2694">
        <w:rPr>
          <w:rtl/>
        </w:rPr>
        <w:t xml:space="preserve"> أبو العترة وسيدها وخيرها والحكم في المست</w:t>
      </w:r>
      <w:r w:rsidR="00F235A5">
        <w:rPr>
          <w:rtl/>
        </w:rPr>
        <w:t xml:space="preserve">حقّ </w:t>
      </w:r>
      <w:r w:rsidRPr="00EF2694">
        <w:rPr>
          <w:rtl/>
        </w:rPr>
        <w:t>بالاسم ثابت له بدليل غير تن</w:t>
      </w:r>
      <w:r w:rsidR="00D54C7C">
        <w:rPr>
          <w:rtl/>
        </w:rPr>
        <w:t xml:space="preserve">أوّل </w:t>
      </w:r>
      <w:r w:rsidRPr="00EF2694">
        <w:rPr>
          <w:rtl/>
        </w:rPr>
        <w:t xml:space="preserve">الاسم المذكور في </w:t>
      </w:r>
      <w:r w:rsidR="007C7DC0">
        <w:rPr>
          <w:rtl/>
        </w:rPr>
        <w:t xml:space="preserve">الخبر </w:t>
      </w:r>
      <w:r>
        <w:rPr>
          <w:rtl/>
        </w:rPr>
        <w:t xml:space="preserve">، </w:t>
      </w:r>
      <w:r w:rsidR="00F66E4A">
        <w:rPr>
          <w:rtl/>
        </w:rPr>
        <w:t xml:space="preserve">ثمّ </w:t>
      </w:r>
      <w:r w:rsidR="008D0E33">
        <w:rPr>
          <w:rtl/>
        </w:rPr>
        <w:t>قال :</w:t>
      </w:r>
      <w:r w:rsidRPr="002F75F6">
        <w:rPr>
          <w:rStyle w:val="libAlaemChar"/>
          <w:rtl/>
        </w:rPr>
        <w:t>رحمه‌الله</w:t>
      </w:r>
      <w:r w:rsidRPr="00EF2694">
        <w:rPr>
          <w:rtl/>
        </w:rPr>
        <w:t xml:space="preserve"> بعد إيراد اعتراضات</w:t>
      </w:r>
      <w:r>
        <w:rPr>
          <w:rtl/>
        </w:rPr>
        <w:t xml:space="preserve"> : </w:t>
      </w:r>
      <w:r w:rsidRPr="00EF2694">
        <w:rPr>
          <w:rtl/>
        </w:rPr>
        <w:t>فأما ما يمكن أن يس</w:t>
      </w:r>
      <w:r w:rsidR="00F562FC">
        <w:rPr>
          <w:rtl/>
        </w:rPr>
        <w:t xml:space="preserve">تدلّ </w:t>
      </w:r>
      <w:r w:rsidRPr="00EF2694">
        <w:rPr>
          <w:rtl/>
        </w:rPr>
        <w:t xml:space="preserve">بهذا </w:t>
      </w:r>
      <w:r w:rsidR="007C7DC0">
        <w:rPr>
          <w:rtl/>
        </w:rPr>
        <w:t xml:space="preserve">الخبر </w:t>
      </w:r>
      <w:r w:rsidRPr="00EF2694">
        <w:rPr>
          <w:rtl/>
        </w:rPr>
        <w:t xml:space="preserve">عليه من ثبوت </w:t>
      </w:r>
      <w:r w:rsidR="00D54C7C">
        <w:rPr>
          <w:rtl/>
        </w:rPr>
        <w:t xml:space="preserve">حجّة </w:t>
      </w:r>
      <w:r w:rsidRPr="00EF2694">
        <w:rPr>
          <w:rtl/>
        </w:rPr>
        <w:t xml:space="preserve">مأمون في جملة أهل البيت في </w:t>
      </w:r>
      <w:r w:rsidR="008A4DAC">
        <w:rPr>
          <w:rtl/>
        </w:rPr>
        <w:t xml:space="preserve">كلّ </w:t>
      </w:r>
      <w:r w:rsidRPr="00EF2694">
        <w:rPr>
          <w:rtl/>
        </w:rPr>
        <w:t>عصر</w:t>
      </w:r>
      <w:r>
        <w:rPr>
          <w:rtl/>
        </w:rPr>
        <w:t xml:space="preserve"> ، </w:t>
      </w:r>
      <w:r w:rsidRPr="00EF2694">
        <w:rPr>
          <w:rtl/>
        </w:rPr>
        <w:t xml:space="preserve">فهو أنا نعلم أن الرسول </w:t>
      </w:r>
      <w:r w:rsidRPr="002F75F6">
        <w:rPr>
          <w:rStyle w:val="libAlaemChar"/>
          <w:rtl/>
        </w:rPr>
        <w:t>صلى‌الله‌عليه‌وآله‌وسلم</w:t>
      </w:r>
      <w:r w:rsidRPr="00EF2694">
        <w:rPr>
          <w:rtl/>
        </w:rPr>
        <w:t xml:space="preserve"> إنما خاطبنا بهذا القول على جهة إزاحة العلة لنا</w:t>
      </w:r>
      <w:r>
        <w:rPr>
          <w:rtl/>
        </w:rPr>
        <w:t xml:space="preserve"> ، </w:t>
      </w:r>
      <w:r w:rsidRPr="00EF2694">
        <w:rPr>
          <w:rtl/>
        </w:rPr>
        <w:t>والاحتجاج في الدين علينا والإرشاد إلى ما يكون فيه نجاتنا من الشكوك والريب</w:t>
      </w:r>
      <w:r>
        <w:rPr>
          <w:rtl/>
        </w:rPr>
        <w:t xml:space="preserve"> ، </w:t>
      </w:r>
      <w:r w:rsidRPr="00EF2694">
        <w:rPr>
          <w:rtl/>
        </w:rPr>
        <w:t xml:space="preserve">والذي يوضح ذلك أن في رواية زيد بن ثابت هذا </w:t>
      </w:r>
      <w:r w:rsidR="007C7DC0">
        <w:rPr>
          <w:rtl/>
        </w:rPr>
        <w:t xml:space="preserve">الخبر </w:t>
      </w:r>
      <w:r>
        <w:rPr>
          <w:rtl/>
        </w:rPr>
        <w:t xml:space="preserve">: </w:t>
      </w:r>
      <w:r w:rsidRPr="00EF2694">
        <w:rPr>
          <w:rtl/>
        </w:rPr>
        <w:t>وهما الخليفتان من بعدي</w:t>
      </w:r>
      <w:r>
        <w:rPr>
          <w:rtl/>
        </w:rPr>
        <w:t xml:space="preserve"> ، </w:t>
      </w:r>
      <w:r w:rsidRPr="00EF2694">
        <w:rPr>
          <w:rtl/>
        </w:rPr>
        <w:t>وإنما أراد أن المرجع إليهما بعدي فيما كان يرجع إلى فيه في حياتي</w:t>
      </w:r>
      <w:r>
        <w:rPr>
          <w:rtl/>
        </w:rPr>
        <w:t xml:space="preserve"> ، </w:t>
      </w:r>
      <w:r w:rsidRPr="00EF2694">
        <w:rPr>
          <w:rtl/>
        </w:rPr>
        <w:t xml:space="preserve">فلا يخلو من أن يريد أن إجماعهم </w:t>
      </w:r>
      <w:r w:rsidR="00D54C7C">
        <w:rPr>
          <w:rtl/>
        </w:rPr>
        <w:t xml:space="preserve">حجّة </w:t>
      </w:r>
      <w:r w:rsidRPr="00EF2694">
        <w:rPr>
          <w:rtl/>
        </w:rPr>
        <w:t xml:space="preserve">فقط دون أن </w:t>
      </w:r>
      <w:r w:rsidR="008B54B8">
        <w:rPr>
          <w:rtl/>
        </w:rPr>
        <w:t xml:space="preserve">يدلّ </w:t>
      </w:r>
      <w:r w:rsidRPr="00EF2694">
        <w:rPr>
          <w:rtl/>
        </w:rPr>
        <w:t xml:space="preserve">القول على أن فيهم في </w:t>
      </w:r>
      <w:r w:rsidR="008A4DAC">
        <w:rPr>
          <w:rtl/>
        </w:rPr>
        <w:t xml:space="preserve">كلّ </w:t>
      </w:r>
      <w:r w:rsidRPr="00EF2694">
        <w:rPr>
          <w:rtl/>
        </w:rPr>
        <w:t>حال من يرجع إلى قوله</w:t>
      </w:r>
      <w:r>
        <w:rPr>
          <w:rtl/>
        </w:rPr>
        <w:t xml:space="preserve"> ، </w:t>
      </w:r>
      <w:r w:rsidRPr="00EF2694">
        <w:rPr>
          <w:rtl/>
        </w:rPr>
        <w:t>ويقطع على عصمته</w:t>
      </w:r>
      <w:r>
        <w:rPr>
          <w:rtl/>
        </w:rPr>
        <w:t xml:space="preserve"> ، </w:t>
      </w:r>
      <w:r w:rsidRPr="00EF2694">
        <w:rPr>
          <w:rtl/>
        </w:rPr>
        <w:t>أو يريد ما ذكرناه فلو أراد ال</w:t>
      </w:r>
      <w:r w:rsidR="00D54C7C">
        <w:rPr>
          <w:rtl/>
        </w:rPr>
        <w:t xml:space="preserve">أوّل </w:t>
      </w:r>
      <w:r w:rsidRPr="00EF2694">
        <w:rPr>
          <w:rtl/>
        </w:rPr>
        <w:t>لم يكن مكملا ل</w:t>
      </w:r>
      <w:r w:rsidR="0031630D">
        <w:rPr>
          <w:rtl/>
        </w:rPr>
        <w:t>لحجّة</w:t>
      </w:r>
      <w:r w:rsidR="00D54C7C">
        <w:rPr>
          <w:rtl/>
        </w:rPr>
        <w:t xml:space="preserve"> </w:t>
      </w:r>
      <w:r w:rsidRPr="00EF2694">
        <w:rPr>
          <w:rtl/>
        </w:rPr>
        <w:t>علينا ولا مزيحا لعلتنا ولا مستخلفا من يقوم مقامه فينا</w:t>
      </w:r>
      <w:r>
        <w:rPr>
          <w:rtl/>
        </w:rPr>
        <w:t xml:space="preserve"> ، </w:t>
      </w:r>
      <w:r w:rsidRPr="00EF2694">
        <w:rPr>
          <w:rtl/>
        </w:rPr>
        <w:t xml:space="preserve">لأن العترة أولا قد يجوز أن يجمع </w:t>
      </w:r>
      <w:r w:rsidRPr="00273F93">
        <w:rPr>
          <w:rStyle w:val="libFootnotenumChar"/>
          <w:rtl/>
        </w:rPr>
        <w:t>(1)</w:t>
      </w:r>
      <w:r w:rsidRPr="00EF2694">
        <w:rPr>
          <w:rtl/>
        </w:rPr>
        <w:t xml:space="preserve"> على القول الواحد ويجوز أن لا يجمع بل يختلف</w:t>
      </w:r>
      <w:r>
        <w:rPr>
          <w:rtl/>
        </w:rPr>
        <w:t xml:space="preserve"> ، </w:t>
      </w:r>
      <w:r w:rsidRPr="00EF2694">
        <w:rPr>
          <w:rtl/>
        </w:rPr>
        <w:t>فما هو ا</w:t>
      </w:r>
      <w:r w:rsidR="0031630D">
        <w:rPr>
          <w:rtl/>
        </w:rPr>
        <w:t>لحجّة</w:t>
      </w:r>
      <w:r w:rsidR="00D54C7C">
        <w:rPr>
          <w:rtl/>
        </w:rPr>
        <w:t xml:space="preserve"> </w:t>
      </w:r>
      <w:r w:rsidRPr="00EF2694">
        <w:rPr>
          <w:rtl/>
        </w:rPr>
        <w:t xml:space="preserve">من إجماعها ليس بواجب </w:t>
      </w:r>
      <w:r w:rsidRPr="00273F93">
        <w:rPr>
          <w:rStyle w:val="libFootnotenumChar"/>
          <w:rtl/>
        </w:rPr>
        <w:t>(2)</w:t>
      </w:r>
      <w:r w:rsidRPr="00EF2694">
        <w:rPr>
          <w:rtl/>
        </w:rPr>
        <w:t xml:space="preserve"> ثم</w:t>
      </w:r>
    </w:p>
    <w:p w14:paraId="14E5B806" w14:textId="77777777" w:rsidR="00782297" w:rsidRPr="00EF2694" w:rsidRDefault="00782297" w:rsidP="009D38AE">
      <w:pPr>
        <w:pStyle w:val="libLine"/>
        <w:rPr>
          <w:rtl/>
        </w:rPr>
      </w:pPr>
      <w:r w:rsidRPr="00EF2694">
        <w:rPr>
          <w:rtl/>
        </w:rPr>
        <w:t>__________________</w:t>
      </w:r>
    </w:p>
    <w:p w14:paraId="4BD17DF1" w14:textId="77777777" w:rsidR="00782297" w:rsidRPr="00EF2694" w:rsidRDefault="00782297" w:rsidP="00E7042C">
      <w:pPr>
        <w:pStyle w:val="libFootnote0"/>
        <w:rPr>
          <w:rtl/>
          <w:lang w:bidi="fa-IR"/>
        </w:rPr>
      </w:pPr>
      <w:r>
        <w:rPr>
          <w:rtl/>
        </w:rPr>
        <w:t>(</w:t>
      </w:r>
      <w:r w:rsidRPr="00EF2694">
        <w:rPr>
          <w:rtl/>
        </w:rPr>
        <w:t>1) وفي المصدر</w:t>
      </w:r>
      <w:r>
        <w:rPr>
          <w:rtl/>
        </w:rPr>
        <w:t xml:space="preserve"> « </w:t>
      </w:r>
      <w:r w:rsidRPr="00EF2694">
        <w:rPr>
          <w:rtl/>
        </w:rPr>
        <w:t>يجتمع</w:t>
      </w:r>
      <w:r>
        <w:rPr>
          <w:rtl/>
        </w:rPr>
        <w:t xml:space="preserve"> » </w:t>
      </w:r>
      <w:r w:rsidRPr="00EF2694">
        <w:rPr>
          <w:rtl/>
        </w:rPr>
        <w:t>في الموضعين وهو الظاهر.</w:t>
      </w:r>
    </w:p>
    <w:p w14:paraId="3ED9767E" w14:textId="3780B4AD" w:rsidR="00782297" w:rsidRPr="00EF2694" w:rsidRDefault="00782297" w:rsidP="00E7042C">
      <w:pPr>
        <w:pStyle w:val="libFootnote0"/>
        <w:rPr>
          <w:rtl/>
          <w:lang w:bidi="fa-IR"/>
        </w:rPr>
      </w:pPr>
      <w:r>
        <w:rPr>
          <w:rtl/>
        </w:rPr>
        <w:t>(</w:t>
      </w:r>
      <w:r w:rsidRPr="00EF2694">
        <w:rPr>
          <w:rtl/>
        </w:rPr>
        <w:t>2) كذا في النسخ وفي المصدر</w:t>
      </w:r>
      <w:r>
        <w:rPr>
          <w:rtl/>
        </w:rPr>
        <w:t xml:space="preserve"> « </w:t>
      </w:r>
      <w:r w:rsidRPr="00EF2694">
        <w:rPr>
          <w:rtl/>
        </w:rPr>
        <w:t>كما هو ا</w:t>
      </w:r>
      <w:r w:rsidR="0031630D">
        <w:rPr>
          <w:rtl/>
        </w:rPr>
        <w:t>لحجّة</w:t>
      </w:r>
      <w:r w:rsidR="00D54C7C">
        <w:rPr>
          <w:rtl/>
        </w:rPr>
        <w:t xml:space="preserve"> </w:t>
      </w:r>
      <w:r w:rsidRPr="00EF2694">
        <w:rPr>
          <w:rtl/>
        </w:rPr>
        <w:t>من إجماعنا ليس بواجب</w:t>
      </w:r>
      <w:r>
        <w:rPr>
          <w:rtl/>
        </w:rPr>
        <w:t xml:space="preserve"> » </w:t>
      </w:r>
      <w:r w:rsidRPr="00EF2694">
        <w:rPr>
          <w:rtl/>
        </w:rPr>
        <w:t>ولا يخلو ال</w:t>
      </w:r>
      <w:r w:rsidR="008A4DAC">
        <w:rPr>
          <w:rtl/>
        </w:rPr>
        <w:t xml:space="preserve">كلّ </w:t>
      </w:r>
      <w:r w:rsidRPr="00EF2694">
        <w:rPr>
          <w:rtl/>
        </w:rPr>
        <w:t>من التصحيف ظاهرا.</w:t>
      </w:r>
    </w:p>
    <w:p w14:paraId="36458029" w14:textId="77777777" w:rsidR="00CE1409" w:rsidRDefault="00CE1409" w:rsidP="00CE1409">
      <w:pPr>
        <w:pStyle w:val="libNormal"/>
        <w:rPr>
          <w:rtl/>
        </w:rPr>
      </w:pPr>
      <w:r>
        <w:rPr>
          <w:rtl/>
        </w:rPr>
        <w:br w:type="page"/>
      </w:r>
    </w:p>
    <w:p w14:paraId="37A3A7DA" w14:textId="26842328" w:rsidR="00782297" w:rsidRDefault="00782297" w:rsidP="00CE1409">
      <w:pPr>
        <w:pStyle w:val="libNormal"/>
        <w:rPr>
          <w:rtl/>
        </w:rPr>
      </w:pPr>
    </w:p>
    <w:p w14:paraId="1C6B1523" w14:textId="5363A1F0" w:rsidR="00782297" w:rsidRPr="00324B78" w:rsidRDefault="008D0E33" w:rsidP="009D38AE">
      <w:pPr>
        <w:pStyle w:val="libLine"/>
        <w:rPr>
          <w:rtl/>
        </w:rPr>
      </w:pPr>
      <w:r>
        <w:rPr>
          <w:rFonts w:hint="cs"/>
          <w:rtl/>
        </w:rPr>
        <w:t>________________________________________________________</w:t>
      </w:r>
    </w:p>
    <w:p w14:paraId="5316A95E" w14:textId="0D6BE6FE" w:rsidR="00782297" w:rsidRPr="00EF2694" w:rsidRDefault="00782297" w:rsidP="004E511B">
      <w:pPr>
        <w:pStyle w:val="libNormal0"/>
        <w:rPr>
          <w:rtl/>
        </w:rPr>
      </w:pPr>
      <w:r w:rsidRPr="00EF2694">
        <w:rPr>
          <w:rtl/>
        </w:rPr>
        <w:t xml:space="preserve">ما اجتمعت عليه هو جزء من ألف جزء من الشريعة فكيف يحتج علينا في الشريعة بمن لا نصيب عنده من حاجتنا </w:t>
      </w:r>
      <w:r w:rsidR="006E33A0">
        <w:rPr>
          <w:rtl/>
        </w:rPr>
        <w:t xml:space="preserve">إلّا </w:t>
      </w:r>
      <w:r w:rsidRPr="00EF2694">
        <w:rPr>
          <w:rtl/>
        </w:rPr>
        <w:t>القليل من الكثير</w:t>
      </w:r>
      <w:r>
        <w:rPr>
          <w:rtl/>
        </w:rPr>
        <w:t xml:space="preserve"> ، </w:t>
      </w:r>
      <w:r w:rsidRPr="00EF2694">
        <w:rPr>
          <w:rtl/>
        </w:rPr>
        <w:t xml:space="preserve">وهذا </w:t>
      </w:r>
      <w:r w:rsidR="008B54B8">
        <w:rPr>
          <w:rtl/>
        </w:rPr>
        <w:t xml:space="preserve">يدلّ </w:t>
      </w:r>
      <w:r w:rsidRPr="00EF2694">
        <w:rPr>
          <w:rtl/>
        </w:rPr>
        <w:t xml:space="preserve">على </w:t>
      </w:r>
      <w:r w:rsidR="007F174A">
        <w:rPr>
          <w:rtl/>
        </w:rPr>
        <w:t xml:space="preserve">أنّه </w:t>
      </w:r>
      <w:r w:rsidRPr="00EF2694">
        <w:rPr>
          <w:rtl/>
        </w:rPr>
        <w:t xml:space="preserve">لا بد في </w:t>
      </w:r>
      <w:r w:rsidR="008A4DAC">
        <w:rPr>
          <w:rtl/>
        </w:rPr>
        <w:t xml:space="preserve">كلّ </w:t>
      </w:r>
      <w:r w:rsidRPr="00EF2694">
        <w:rPr>
          <w:rtl/>
        </w:rPr>
        <w:t xml:space="preserve">عصر من </w:t>
      </w:r>
      <w:r w:rsidR="00D54C7C">
        <w:rPr>
          <w:rtl/>
        </w:rPr>
        <w:t xml:space="preserve">حجّة </w:t>
      </w:r>
      <w:r w:rsidRPr="00EF2694">
        <w:rPr>
          <w:rtl/>
        </w:rPr>
        <w:t>في جملة أهل البيت مأمون مقطوع على قوله</w:t>
      </w:r>
      <w:r>
        <w:rPr>
          <w:rtl/>
        </w:rPr>
        <w:t xml:space="preserve"> ، </w:t>
      </w:r>
      <w:r w:rsidRPr="00EF2694">
        <w:rPr>
          <w:rtl/>
        </w:rPr>
        <w:t>وهذا دليل على وجود ا</w:t>
      </w:r>
      <w:r w:rsidR="0031630D">
        <w:rPr>
          <w:rtl/>
        </w:rPr>
        <w:t>لحجّة</w:t>
      </w:r>
      <w:r w:rsidR="00D54C7C">
        <w:rPr>
          <w:rtl/>
        </w:rPr>
        <w:t xml:space="preserve"> </w:t>
      </w:r>
      <w:r w:rsidRPr="00EF2694">
        <w:rPr>
          <w:rtl/>
        </w:rPr>
        <w:t xml:space="preserve">على سبيل الجملة وبالأدلة الخاصة يعلم من الذي هو </w:t>
      </w:r>
      <w:r w:rsidR="00D54C7C">
        <w:rPr>
          <w:rtl/>
        </w:rPr>
        <w:t xml:space="preserve">حجّة </w:t>
      </w:r>
      <w:r w:rsidRPr="00EF2694">
        <w:rPr>
          <w:rtl/>
        </w:rPr>
        <w:t>منهم على سبيل التفصيل</w:t>
      </w:r>
      <w:r>
        <w:rPr>
          <w:rtl/>
        </w:rPr>
        <w:t xml:space="preserve"> ، </w:t>
      </w:r>
      <w:r w:rsidRPr="00EF2694">
        <w:rPr>
          <w:rtl/>
        </w:rPr>
        <w:t>على أن المعترض قد حكم بمثل هذه القضية في قوله</w:t>
      </w:r>
      <w:r>
        <w:rPr>
          <w:rtl/>
        </w:rPr>
        <w:t xml:space="preserve"> : </w:t>
      </w:r>
      <w:r w:rsidRPr="00EF2694">
        <w:rPr>
          <w:rtl/>
        </w:rPr>
        <w:t>إن الواجب حمل الكلام على ما يصح أن يوافق فيه العترة للكتاب</w:t>
      </w:r>
      <w:r>
        <w:rPr>
          <w:rtl/>
        </w:rPr>
        <w:t xml:space="preserve"> ، </w:t>
      </w:r>
      <w:r w:rsidRPr="00EF2694">
        <w:rPr>
          <w:rtl/>
        </w:rPr>
        <w:t>وأن الكتاب إذا كان دلالة على الأمور وجب في العترة مثل ذلك</w:t>
      </w:r>
      <w:r>
        <w:rPr>
          <w:rtl/>
        </w:rPr>
        <w:t xml:space="preserve"> ، </w:t>
      </w:r>
      <w:r w:rsidRPr="00EF2694">
        <w:rPr>
          <w:rtl/>
        </w:rPr>
        <w:t>وهذا صحيح ليجمع بينهما في اللفظ والإرشاد إلى التمسك بهما ليقع الأمان من الضلال</w:t>
      </w:r>
      <w:r>
        <w:rPr>
          <w:rtl/>
        </w:rPr>
        <w:t xml:space="preserve"> ، </w:t>
      </w:r>
      <w:r w:rsidRPr="00EF2694">
        <w:rPr>
          <w:rtl/>
        </w:rPr>
        <w:t>والحكم بأنهما لا يفترقان إلى القيامة</w:t>
      </w:r>
      <w:r>
        <w:rPr>
          <w:rtl/>
        </w:rPr>
        <w:t xml:space="preserve"> ، </w:t>
      </w:r>
      <w:r w:rsidRPr="00EF2694">
        <w:rPr>
          <w:rtl/>
        </w:rPr>
        <w:t>وإذا وجب في الكتاب أن يكون دليلا و</w:t>
      </w:r>
      <w:r w:rsidR="00D54C7C">
        <w:rPr>
          <w:rtl/>
        </w:rPr>
        <w:t xml:space="preserve">حجّة </w:t>
      </w:r>
      <w:r w:rsidRPr="00EF2694">
        <w:rPr>
          <w:rtl/>
        </w:rPr>
        <w:t>وجب مثل ذلك في قولهم أعني العترة</w:t>
      </w:r>
      <w:r>
        <w:rPr>
          <w:rtl/>
        </w:rPr>
        <w:t xml:space="preserve"> ، </w:t>
      </w:r>
      <w:r w:rsidRPr="00EF2694">
        <w:rPr>
          <w:rtl/>
        </w:rPr>
        <w:t>وإذا كانت دلالة الكتاب مست</w:t>
      </w:r>
      <w:r w:rsidR="0024767B">
        <w:rPr>
          <w:rtl/>
        </w:rPr>
        <w:t xml:space="preserve">مرّة </w:t>
      </w:r>
      <w:r w:rsidRPr="00EF2694">
        <w:rPr>
          <w:rtl/>
        </w:rPr>
        <w:t xml:space="preserve">غير منقطعة وموجودة في </w:t>
      </w:r>
      <w:r w:rsidR="008A4DAC">
        <w:rPr>
          <w:rtl/>
        </w:rPr>
        <w:t xml:space="preserve">كلّ </w:t>
      </w:r>
      <w:r w:rsidRPr="00EF2694">
        <w:rPr>
          <w:rtl/>
        </w:rPr>
        <w:t xml:space="preserve">حال وممكنة إصابتها في </w:t>
      </w:r>
      <w:r w:rsidR="008A4DAC">
        <w:rPr>
          <w:rtl/>
        </w:rPr>
        <w:t xml:space="preserve">كلّ </w:t>
      </w:r>
      <w:r w:rsidRPr="00EF2694">
        <w:rPr>
          <w:rtl/>
        </w:rPr>
        <w:t>زمان</w:t>
      </w:r>
      <w:r>
        <w:rPr>
          <w:rtl/>
        </w:rPr>
        <w:t xml:space="preserve"> ، </w:t>
      </w:r>
      <w:r w:rsidRPr="00EF2694">
        <w:rPr>
          <w:rtl/>
        </w:rPr>
        <w:t>وجب مثل ذلك في قول العترة المقرون بها</w:t>
      </w:r>
      <w:r>
        <w:rPr>
          <w:rtl/>
        </w:rPr>
        <w:t xml:space="preserve"> ، </w:t>
      </w:r>
      <w:r w:rsidRPr="00EF2694">
        <w:rPr>
          <w:rtl/>
        </w:rPr>
        <w:t>والمحكوم له بمثل حكمها</w:t>
      </w:r>
      <w:r>
        <w:rPr>
          <w:rtl/>
        </w:rPr>
        <w:t xml:space="preserve"> ، </w:t>
      </w:r>
      <w:r w:rsidRPr="00EF2694">
        <w:rPr>
          <w:rtl/>
        </w:rPr>
        <w:t xml:space="preserve">وهذا لا </w:t>
      </w:r>
      <w:r w:rsidR="00AE3E5E">
        <w:rPr>
          <w:rtl/>
        </w:rPr>
        <w:t xml:space="preserve">يتمّ </w:t>
      </w:r>
      <w:r w:rsidR="006E33A0">
        <w:rPr>
          <w:rtl/>
        </w:rPr>
        <w:t xml:space="preserve">إلّا </w:t>
      </w:r>
      <w:r w:rsidRPr="00EF2694">
        <w:rPr>
          <w:rtl/>
        </w:rPr>
        <w:t xml:space="preserve">بأن يكون فيها في </w:t>
      </w:r>
      <w:r w:rsidR="008A4DAC">
        <w:rPr>
          <w:rtl/>
        </w:rPr>
        <w:t xml:space="preserve">كلّ </w:t>
      </w:r>
      <w:r w:rsidRPr="00EF2694">
        <w:rPr>
          <w:rtl/>
        </w:rPr>
        <w:t xml:space="preserve">حال من قوله </w:t>
      </w:r>
      <w:r w:rsidR="00D54C7C">
        <w:rPr>
          <w:rtl/>
        </w:rPr>
        <w:t xml:space="preserve">حجّة </w:t>
      </w:r>
      <w:r>
        <w:rPr>
          <w:rtl/>
        </w:rPr>
        <w:t xml:space="preserve">، </w:t>
      </w:r>
      <w:r w:rsidRPr="00EF2694">
        <w:rPr>
          <w:rtl/>
        </w:rPr>
        <w:t>لأن إجماعها على الأمور ليس بواجب على ما بينا</w:t>
      </w:r>
      <w:r>
        <w:rPr>
          <w:rtl/>
        </w:rPr>
        <w:t xml:space="preserve"> ، </w:t>
      </w:r>
      <w:r w:rsidRPr="00EF2694">
        <w:rPr>
          <w:rtl/>
        </w:rPr>
        <w:t xml:space="preserve">والرجوع إليهما من الاختلاف وفقد المعصوم لا يصح فلا بد </w:t>
      </w:r>
      <w:r w:rsidR="00DB530D">
        <w:rPr>
          <w:rtl/>
        </w:rPr>
        <w:t xml:space="preserve">ممّا </w:t>
      </w:r>
      <w:r w:rsidRPr="00EF2694">
        <w:rPr>
          <w:rtl/>
        </w:rPr>
        <w:t>ذكرناه</w:t>
      </w:r>
      <w:r>
        <w:rPr>
          <w:rtl/>
        </w:rPr>
        <w:t xml:space="preserve"> ، </w:t>
      </w:r>
      <w:r w:rsidRPr="00EF2694">
        <w:rPr>
          <w:rtl/>
        </w:rPr>
        <w:t>انتهى.</w:t>
      </w:r>
    </w:p>
    <w:p w14:paraId="276C6A32" w14:textId="1C36146B" w:rsidR="00782297" w:rsidRPr="00EF2694" w:rsidRDefault="00782297" w:rsidP="00A020F0">
      <w:pPr>
        <w:pStyle w:val="libNormal"/>
        <w:rPr>
          <w:rtl/>
        </w:rPr>
      </w:pPr>
      <w:r w:rsidRPr="00EF2694">
        <w:rPr>
          <w:rtl/>
        </w:rPr>
        <w:t>أقول</w:t>
      </w:r>
      <w:r>
        <w:rPr>
          <w:rtl/>
        </w:rPr>
        <w:t xml:space="preserve"> : </w:t>
      </w:r>
      <w:r w:rsidRPr="00EF2694">
        <w:rPr>
          <w:rtl/>
        </w:rPr>
        <w:t>عدم افتراقهما بحسب ظاهر اللفظ يحتمل وجوها</w:t>
      </w:r>
      <w:r w:rsidR="008B7585">
        <w:rPr>
          <w:rFonts w:hint="cs"/>
          <w:rtl/>
        </w:rPr>
        <w:t>ً</w:t>
      </w:r>
      <w:r>
        <w:rPr>
          <w:rtl/>
        </w:rPr>
        <w:t xml:space="preserve"> : </w:t>
      </w:r>
    </w:p>
    <w:p w14:paraId="0532BAFD" w14:textId="77777777" w:rsidR="00782297" w:rsidRPr="00EF2694" w:rsidRDefault="00782297" w:rsidP="00A020F0">
      <w:pPr>
        <w:pStyle w:val="libNormal"/>
        <w:rPr>
          <w:rtl/>
        </w:rPr>
      </w:pPr>
      <w:r w:rsidRPr="00EF2694">
        <w:rPr>
          <w:rtl/>
        </w:rPr>
        <w:t>أحدها</w:t>
      </w:r>
      <w:r>
        <w:rPr>
          <w:rtl/>
        </w:rPr>
        <w:t xml:space="preserve"> : </w:t>
      </w:r>
      <w:r w:rsidRPr="00EF2694">
        <w:rPr>
          <w:rtl/>
        </w:rPr>
        <w:t>أن يكون الغرض استمرارها إلى آخر الدهر بحيث لا يكون زمان فيه الكتاب</w:t>
      </w:r>
      <w:r>
        <w:rPr>
          <w:rtl/>
        </w:rPr>
        <w:t xml:space="preserve"> ، </w:t>
      </w:r>
      <w:r w:rsidRPr="00EF2694">
        <w:rPr>
          <w:rtl/>
        </w:rPr>
        <w:t>وليس فيه العترة وبالعكس.</w:t>
      </w:r>
    </w:p>
    <w:p w14:paraId="063C1F94" w14:textId="2355D24A" w:rsidR="00782297" w:rsidRPr="00EF2694" w:rsidRDefault="00782297" w:rsidP="00A020F0">
      <w:pPr>
        <w:pStyle w:val="libNormal"/>
        <w:rPr>
          <w:rtl/>
        </w:rPr>
      </w:pPr>
      <w:r w:rsidRPr="00EF2694">
        <w:rPr>
          <w:rtl/>
        </w:rPr>
        <w:t>وثانيها</w:t>
      </w:r>
      <w:r>
        <w:rPr>
          <w:rtl/>
        </w:rPr>
        <w:t xml:space="preserve"> : </w:t>
      </w:r>
      <w:r w:rsidRPr="00EF2694">
        <w:rPr>
          <w:rtl/>
        </w:rPr>
        <w:t>استمرارها من حيث الإرشاد والهداية والدلالة على ما يوجب العصمة عن الضلال لا مطلقا كما أومأ إليه السي</w:t>
      </w:r>
      <w:r w:rsidR="008B7585">
        <w:rPr>
          <w:rFonts w:hint="cs"/>
          <w:rtl/>
        </w:rPr>
        <w:t>ّ</w:t>
      </w:r>
      <w:r w:rsidRPr="00EF2694">
        <w:rPr>
          <w:rtl/>
        </w:rPr>
        <w:t xml:space="preserve">د </w:t>
      </w:r>
      <w:r w:rsidRPr="002F75F6">
        <w:rPr>
          <w:rStyle w:val="libAlaemChar"/>
          <w:rtl/>
        </w:rPr>
        <w:t>قدس‌سره</w:t>
      </w:r>
      <w:r w:rsidRPr="00EF2694">
        <w:rPr>
          <w:rtl/>
        </w:rPr>
        <w:t>.</w:t>
      </w:r>
    </w:p>
    <w:p w14:paraId="4B9435ED" w14:textId="73AFFA8B" w:rsidR="00782297" w:rsidRPr="00EF2694" w:rsidRDefault="00782297" w:rsidP="00A020F0">
      <w:pPr>
        <w:pStyle w:val="libNormal"/>
        <w:rPr>
          <w:rtl/>
        </w:rPr>
      </w:pPr>
      <w:r w:rsidRPr="00EF2694">
        <w:rPr>
          <w:rtl/>
        </w:rPr>
        <w:t>وثالثها</w:t>
      </w:r>
      <w:r>
        <w:rPr>
          <w:rtl/>
        </w:rPr>
        <w:t xml:space="preserve"> : </w:t>
      </w:r>
      <w:r w:rsidRPr="00EF2694">
        <w:rPr>
          <w:rtl/>
        </w:rPr>
        <w:t>كونهما متفقين غير مختلفين بأن لا يحكموا بما يخالف الكتاب ولا يحكم الكتاب بما يخالف قولهم وكونهم عالمين بجميع ما في الكتاب غير مخالفين له في شيء</w:t>
      </w:r>
      <w:r>
        <w:rPr>
          <w:rtl/>
        </w:rPr>
        <w:t xml:space="preserve"> ، </w:t>
      </w:r>
      <w:r w:rsidRPr="00EF2694">
        <w:rPr>
          <w:rtl/>
        </w:rPr>
        <w:t>وهذا يتضم</w:t>
      </w:r>
      <w:r w:rsidR="008B7585">
        <w:rPr>
          <w:rFonts w:hint="cs"/>
          <w:rtl/>
        </w:rPr>
        <w:t>ّ</w:t>
      </w:r>
      <w:r w:rsidRPr="00EF2694">
        <w:rPr>
          <w:rtl/>
        </w:rPr>
        <w:t>ن العصمة.</w:t>
      </w:r>
    </w:p>
    <w:p w14:paraId="3D3E9FC5" w14:textId="77777777" w:rsidR="00CE1409" w:rsidRDefault="00CE1409" w:rsidP="00CE1409">
      <w:pPr>
        <w:pStyle w:val="libNormal"/>
        <w:rPr>
          <w:rtl/>
        </w:rPr>
      </w:pPr>
      <w:r>
        <w:rPr>
          <w:rtl/>
        </w:rPr>
        <w:br w:type="page"/>
      </w:r>
    </w:p>
    <w:p w14:paraId="0FE591AD" w14:textId="12B63ECE" w:rsidR="00782297" w:rsidRPr="00EF2694" w:rsidRDefault="00782297" w:rsidP="00CE1409">
      <w:pPr>
        <w:pStyle w:val="libNormal0"/>
        <w:rPr>
          <w:rtl/>
        </w:rPr>
      </w:pPr>
      <w:r>
        <w:rPr>
          <w:rtl/>
        </w:rPr>
        <w:lastRenderedPageBreak/>
        <w:t>و</w:t>
      </w:r>
      <w:r w:rsidR="008D0E33">
        <w:rPr>
          <w:rtl/>
        </w:rPr>
        <w:t>قال :</w:t>
      </w:r>
      <w:r w:rsidRPr="00EF2694">
        <w:rPr>
          <w:rtl/>
        </w:rPr>
        <w:t>إن</w:t>
      </w:r>
      <w:r w:rsidR="008B7585">
        <w:rPr>
          <w:rFonts w:hint="cs"/>
          <w:rtl/>
        </w:rPr>
        <w:t>ّ</w:t>
      </w:r>
      <w:r w:rsidRPr="00EF2694">
        <w:rPr>
          <w:rtl/>
        </w:rPr>
        <w:t xml:space="preserve">هم لن يخرجوكم من باب هدى ولن يدخلوكم في باب ضلالة فلو سكت رسول الله </w:t>
      </w:r>
      <w:r w:rsidR="00766E5A">
        <w:rPr>
          <w:rStyle w:val="libAlaemChar"/>
          <w:rtl/>
        </w:rPr>
        <w:t xml:space="preserve">صلى‌الله‌عليه‌وآله‌وسلم </w:t>
      </w:r>
      <w:r w:rsidRPr="00EF2694">
        <w:rPr>
          <w:rtl/>
        </w:rPr>
        <w:t xml:space="preserve">فلم </w:t>
      </w:r>
      <w:r w:rsidR="007F174A">
        <w:rPr>
          <w:rtl/>
        </w:rPr>
        <w:t xml:space="preserve">يبيّن </w:t>
      </w:r>
      <w:r w:rsidRPr="00EF2694">
        <w:rPr>
          <w:rtl/>
        </w:rPr>
        <w:t>من أهل بيته لاد</w:t>
      </w:r>
      <w:r w:rsidR="008B7585">
        <w:rPr>
          <w:rFonts w:hint="cs"/>
          <w:rtl/>
        </w:rPr>
        <w:t>َّ</w:t>
      </w:r>
      <w:r w:rsidRPr="00EF2694">
        <w:rPr>
          <w:rtl/>
        </w:rPr>
        <w:t>عاها آل فلان وآل فلان ولكن الله</w:t>
      </w:r>
    </w:p>
    <w:p w14:paraId="751265BF" w14:textId="629560D0" w:rsidR="00782297" w:rsidRPr="00324B78" w:rsidRDefault="008D0E33" w:rsidP="009D38AE">
      <w:pPr>
        <w:pStyle w:val="libLine"/>
        <w:rPr>
          <w:rtl/>
        </w:rPr>
      </w:pPr>
      <w:r>
        <w:rPr>
          <w:rFonts w:hint="cs"/>
          <w:rtl/>
        </w:rPr>
        <w:t>________________________________________________________</w:t>
      </w:r>
    </w:p>
    <w:p w14:paraId="5DD650AA" w14:textId="0AD3CCDA" w:rsidR="00782297" w:rsidRPr="00EF2694" w:rsidRDefault="00782297" w:rsidP="00A020F0">
      <w:pPr>
        <w:pStyle w:val="libNormal"/>
        <w:rPr>
          <w:rtl/>
        </w:rPr>
      </w:pPr>
      <w:r w:rsidRPr="00EF2694">
        <w:rPr>
          <w:rtl/>
        </w:rPr>
        <w:t>ورابعها</w:t>
      </w:r>
      <w:r>
        <w:rPr>
          <w:rtl/>
        </w:rPr>
        <w:t xml:space="preserve"> : </w:t>
      </w:r>
      <w:r w:rsidRPr="00EF2694">
        <w:rPr>
          <w:rtl/>
        </w:rPr>
        <w:t xml:space="preserve">كون جميع الكتاب عندهم على ترتيب النزول </w:t>
      </w:r>
      <w:r w:rsidR="00D54C7C">
        <w:rPr>
          <w:rtl/>
        </w:rPr>
        <w:t xml:space="preserve">لفظاً </w:t>
      </w:r>
      <w:r w:rsidRPr="00EF2694">
        <w:rPr>
          <w:rtl/>
        </w:rPr>
        <w:t>ومعنى</w:t>
      </w:r>
      <w:r>
        <w:rPr>
          <w:rtl/>
        </w:rPr>
        <w:t xml:space="preserve"> ، </w:t>
      </w:r>
      <w:r w:rsidRPr="00EF2694">
        <w:rPr>
          <w:rtl/>
        </w:rPr>
        <w:t>وكونهم عالمين بجميع علم القرآن ظهرا وبطنا</w:t>
      </w:r>
      <w:r>
        <w:rPr>
          <w:rtl/>
        </w:rPr>
        <w:t xml:space="preserve"> ، </w:t>
      </w:r>
      <w:r w:rsidRPr="00EF2694">
        <w:rPr>
          <w:rtl/>
        </w:rPr>
        <w:t>بل هم القرآن حقيقة لانتقاش نفوسهم المقدسة بلفظ القرآن ومعانيه وإسراره واتصافهم بصفات القرآن وأخلاقه</w:t>
      </w:r>
      <w:r>
        <w:rPr>
          <w:rtl/>
        </w:rPr>
        <w:t xml:space="preserve"> ، </w:t>
      </w:r>
      <w:r w:rsidRPr="00EF2694">
        <w:rPr>
          <w:rtl/>
        </w:rPr>
        <w:t>وهذا سر ما روي</w:t>
      </w:r>
      <w:r>
        <w:rPr>
          <w:rtl/>
        </w:rPr>
        <w:t xml:space="preserve"> : </w:t>
      </w:r>
      <w:r w:rsidRPr="00EF2694">
        <w:rPr>
          <w:rtl/>
        </w:rPr>
        <w:t xml:space="preserve">أن </w:t>
      </w:r>
      <w:r w:rsidR="00CD2212">
        <w:rPr>
          <w:rtl/>
        </w:rPr>
        <w:t>ال</w:t>
      </w:r>
      <w:r w:rsidR="006C555D">
        <w:rPr>
          <w:rtl/>
        </w:rPr>
        <w:t xml:space="preserve">نبيّ </w:t>
      </w:r>
      <w:r w:rsidRPr="002F75F6">
        <w:rPr>
          <w:rStyle w:val="libAlaemChar"/>
          <w:rtl/>
        </w:rPr>
        <w:t>صلى‌الله‌عليه‌وآله‌وسلم</w:t>
      </w:r>
      <w:r w:rsidRPr="00EF2694">
        <w:rPr>
          <w:rtl/>
        </w:rPr>
        <w:t xml:space="preserve"> كان خلقه القرآن</w:t>
      </w:r>
      <w:r>
        <w:rPr>
          <w:rtl/>
        </w:rPr>
        <w:t xml:space="preserve"> ، </w:t>
      </w:r>
      <w:r w:rsidRPr="00EF2694">
        <w:rPr>
          <w:rtl/>
        </w:rPr>
        <w:t xml:space="preserve">وما قاله أمير المؤمنين </w:t>
      </w:r>
      <w:r w:rsidRPr="002F75F6">
        <w:rPr>
          <w:rStyle w:val="libAlaemChar"/>
          <w:rtl/>
        </w:rPr>
        <w:t>عليه‌السلام</w:t>
      </w:r>
      <w:r>
        <w:rPr>
          <w:rtl/>
        </w:rPr>
        <w:t xml:space="preserve"> : </w:t>
      </w:r>
      <w:r w:rsidRPr="00EF2694">
        <w:rPr>
          <w:rtl/>
        </w:rPr>
        <w:t>أنا كلام الله الناطق</w:t>
      </w:r>
      <w:r>
        <w:rPr>
          <w:rtl/>
        </w:rPr>
        <w:t xml:space="preserve"> ، </w:t>
      </w:r>
      <w:r w:rsidRPr="00EF2694">
        <w:rPr>
          <w:rtl/>
        </w:rPr>
        <w:t>وبه يمكن الجمع بين ما ورد من كون القرآن أفضل منهم وكونهم أفضل من القرآن</w:t>
      </w:r>
      <w:r>
        <w:rPr>
          <w:rtl/>
        </w:rPr>
        <w:t xml:space="preserve"> ، </w:t>
      </w:r>
      <w:r w:rsidRPr="00EF2694">
        <w:rPr>
          <w:rtl/>
        </w:rPr>
        <w:t>بأن يكون المعنى حينئذ</w:t>
      </w:r>
      <w:r w:rsidR="008B7585">
        <w:rPr>
          <w:rFonts w:hint="cs"/>
          <w:rtl/>
        </w:rPr>
        <w:t>ٍ</w:t>
      </w:r>
      <w:r w:rsidRPr="00EF2694">
        <w:rPr>
          <w:rtl/>
        </w:rPr>
        <w:t xml:space="preserve"> أن جهة كونهم قرآنا وكونهم عالمين بجميع علومه أرجح من سائر جهاتهم</w:t>
      </w:r>
      <w:r>
        <w:rPr>
          <w:rtl/>
        </w:rPr>
        <w:t xml:space="preserve"> ، </w:t>
      </w:r>
      <w:r w:rsidRPr="00EF2694">
        <w:rPr>
          <w:rtl/>
        </w:rPr>
        <w:t>وقد حقق</w:t>
      </w:r>
      <w:r w:rsidR="008B7585">
        <w:rPr>
          <w:rFonts w:hint="cs"/>
          <w:rtl/>
        </w:rPr>
        <w:t>ّ</w:t>
      </w:r>
      <w:r w:rsidRPr="00EF2694">
        <w:rPr>
          <w:rtl/>
        </w:rPr>
        <w:t>نا ذلك مفص</w:t>
      </w:r>
      <w:r w:rsidR="008B7585">
        <w:rPr>
          <w:rFonts w:hint="cs"/>
          <w:rtl/>
        </w:rPr>
        <w:t>ّ</w:t>
      </w:r>
      <w:r w:rsidRPr="00EF2694">
        <w:rPr>
          <w:rtl/>
        </w:rPr>
        <w:t>لا</w:t>
      </w:r>
      <w:r w:rsidR="008B7585">
        <w:rPr>
          <w:rFonts w:hint="cs"/>
          <w:rtl/>
        </w:rPr>
        <w:t>ً</w:t>
      </w:r>
      <w:r w:rsidRPr="00EF2694">
        <w:rPr>
          <w:rtl/>
        </w:rPr>
        <w:t xml:space="preserve"> في كتاب عين الحياة.</w:t>
      </w:r>
    </w:p>
    <w:p w14:paraId="01E16267" w14:textId="7045B88B" w:rsidR="00782297" w:rsidRPr="00EF2694" w:rsidRDefault="00782297" w:rsidP="00A020F0">
      <w:pPr>
        <w:pStyle w:val="libNormal"/>
        <w:rPr>
          <w:rtl/>
        </w:rPr>
      </w:pPr>
      <w:r w:rsidRPr="00EF2694">
        <w:rPr>
          <w:rtl/>
        </w:rPr>
        <w:t>وخامسها</w:t>
      </w:r>
      <w:r>
        <w:rPr>
          <w:rtl/>
        </w:rPr>
        <w:t xml:space="preserve"> : </w:t>
      </w:r>
      <w:r w:rsidRPr="00EF2694">
        <w:rPr>
          <w:rtl/>
        </w:rPr>
        <w:t>كون المراد عدم افتراقهما في وجوب الإيمان بهما</w:t>
      </w:r>
      <w:r>
        <w:rPr>
          <w:rtl/>
        </w:rPr>
        <w:t xml:space="preserve"> ، </w:t>
      </w:r>
      <w:r w:rsidRPr="00EF2694">
        <w:rPr>
          <w:rtl/>
        </w:rPr>
        <w:t>و</w:t>
      </w:r>
      <w:r w:rsidR="007F174A">
        <w:rPr>
          <w:rtl/>
        </w:rPr>
        <w:t xml:space="preserve">أنّه </w:t>
      </w:r>
      <w:r w:rsidRPr="00EF2694">
        <w:rPr>
          <w:rtl/>
        </w:rPr>
        <w:t>لا ينفع الإيمان بأحدهما بدون الآخر</w:t>
      </w:r>
      <w:r>
        <w:rPr>
          <w:rtl/>
        </w:rPr>
        <w:t xml:space="preserve"> ، </w:t>
      </w:r>
      <w:r w:rsidRPr="00EF2694">
        <w:rPr>
          <w:rtl/>
        </w:rPr>
        <w:t xml:space="preserve">ولا تحصل معرفة أحدهما </w:t>
      </w:r>
      <w:r w:rsidR="006E33A0">
        <w:rPr>
          <w:rtl/>
        </w:rPr>
        <w:t xml:space="preserve">إلّا </w:t>
      </w:r>
      <w:r w:rsidRPr="00EF2694">
        <w:rPr>
          <w:rtl/>
        </w:rPr>
        <w:t>بمعرفة الآخر.</w:t>
      </w:r>
    </w:p>
    <w:p w14:paraId="3E88B853" w14:textId="2CAB2ABE" w:rsidR="00782297" w:rsidRPr="00EF2694" w:rsidRDefault="00782297" w:rsidP="00A020F0">
      <w:pPr>
        <w:pStyle w:val="libNormal"/>
        <w:rPr>
          <w:rtl/>
        </w:rPr>
      </w:pPr>
      <w:r w:rsidRPr="00EF2694">
        <w:rPr>
          <w:rtl/>
        </w:rPr>
        <w:t>وسادسها</w:t>
      </w:r>
      <w:r>
        <w:rPr>
          <w:rtl/>
        </w:rPr>
        <w:t xml:space="preserve"> : </w:t>
      </w:r>
      <w:r w:rsidRPr="00EF2694">
        <w:rPr>
          <w:rtl/>
        </w:rPr>
        <w:t xml:space="preserve">كون الكتاب </w:t>
      </w:r>
      <w:r w:rsidR="007C7DC0">
        <w:rPr>
          <w:rtl/>
        </w:rPr>
        <w:t xml:space="preserve">شاهداً </w:t>
      </w:r>
      <w:r w:rsidRPr="00EF2694">
        <w:rPr>
          <w:rtl/>
        </w:rPr>
        <w:t>على حقيتهم د</w:t>
      </w:r>
      <w:r w:rsidR="008B7585">
        <w:rPr>
          <w:rFonts w:hint="cs"/>
          <w:rtl/>
        </w:rPr>
        <w:t>ا</w:t>
      </w:r>
      <w:r w:rsidR="006E33A0">
        <w:rPr>
          <w:rtl/>
        </w:rPr>
        <w:t>لّا</w:t>
      </w:r>
      <w:r w:rsidR="008B7585">
        <w:rPr>
          <w:rFonts w:hint="cs"/>
          <w:rtl/>
        </w:rPr>
        <w:t>ً</w:t>
      </w:r>
      <w:r w:rsidR="006E33A0">
        <w:rPr>
          <w:rtl/>
        </w:rPr>
        <w:t xml:space="preserve"> </w:t>
      </w:r>
      <w:r w:rsidRPr="00EF2694">
        <w:rPr>
          <w:rtl/>
        </w:rPr>
        <w:t>على إمامتهم وكونهم مفسرين للكتاب</w:t>
      </w:r>
      <w:r>
        <w:rPr>
          <w:rtl/>
        </w:rPr>
        <w:t xml:space="preserve"> ، </w:t>
      </w:r>
      <w:r w:rsidRPr="00EF2694">
        <w:rPr>
          <w:rtl/>
        </w:rPr>
        <w:t>شاهدين على حقيقة مضامينه</w:t>
      </w:r>
      <w:r>
        <w:rPr>
          <w:rtl/>
        </w:rPr>
        <w:t xml:space="preserve"> ، </w:t>
      </w:r>
      <w:r w:rsidRPr="00EF2694">
        <w:rPr>
          <w:rtl/>
        </w:rPr>
        <w:t>وكونهم محتاجين إلى الكتاب</w:t>
      </w:r>
      <w:r>
        <w:rPr>
          <w:rtl/>
        </w:rPr>
        <w:t xml:space="preserve"> ، </w:t>
      </w:r>
      <w:r w:rsidRPr="00EF2694">
        <w:rPr>
          <w:rtl/>
        </w:rPr>
        <w:t>ف</w:t>
      </w:r>
      <w:r w:rsidR="008A4DAC">
        <w:rPr>
          <w:rtl/>
        </w:rPr>
        <w:t xml:space="preserve">كلّ </w:t>
      </w:r>
      <w:r w:rsidRPr="00EF2694">
        <w:rPr>
          <w:rtl/>
        </w:rPr>
        <w:t>منهما محتاج إلى الآخر</w:t>
      </w:r>
      <w:r>
        <w:rPr>
          <w:rtl/>
        </w:rPr>
        <w:t xml:space="preserve"> ، </w:t>
      </w:r>
      <w:r w:rsidRPr="00EF2694">
        <w:rPr>
          <w:rtl/>
        </w:rPr>
        <w:t>و</w:t>
      </w:r>
      <w:r w:rsidR="00CE1409">
        <w:rPr>
          <w:rtl/>
        </w:rPr>
        <w:t xml:space="preserve">النّاس </w:t>
      </w:r>
      <w:r w:rsidRPr="00EF2694">
        <w:rPr>
          <w:rtl/>
        </w:rPr>
        <w:t xml:space="preserve">محتاجون إليهما </w:t>
      </w:r>
      <w:r w:rsidR="00F66E4A">
        <w:rPr>
          <w:rtl/>
        </w:rPr>
        <w:t xml:space="preserve">معاً </w:t>
      </w:r>
      <w:r>
        <w:rPr>
          <w:rtl/>
        </w:rPr>
        <w:t xml:space="preserve">، </w:t>
      </w:r>
      <w:r w:rsidRPr="00EF2694">
        <w:rPr>
          <w:rtl/>
        </w:rPr>
        <w:t>فلذا أنزل الله الكتاب مجملا</w:t>
      </w:r>
      <w:r w:rsidR="008B7585">
        <w:rPr>
          <w:rFonts w:hint="cs"/>
          <w:rtl/>
        </w:rPr>
        <w:t>ً</w:t>
      </w:r>
      <w:r>
        <w:rPr>
          <w:rtl/>
        </w:rPr>
        <w:t xml:space="preserve"> ، </w:t>
      </w:r>
      <w:r w:rsidRPr="00EF2694">
        <w:rPr>
          <w:rtl/>
        </w:rPr>
        <w:t xml:space="preserve">وجعل أهل البيت </w:t>
      </w:r>
      <w:r w:rsidRPr="002F75F6">
        <w:rPr>
          <w:rStyle w:val="libAlaemChar"/>
          <w:rtl/>
        </w:rPr>
        <w:t>عليهم‌السلام</w:t>
      </w:r>
      <w:r w:rsidRPr="00EF2694">
        <w:rPr>
          <w:rtl/>
        </w:rPr>
        <w:t xml:space="preserve"> مفسرين له</w:t>
      </w:r>
      <w:r>
        <w:rPr>
          <w:rtl/>
        </w:rPr>
        <w:t xml:space="preserve"> ، </w:t>
      </w:r>
      <w:r w:rsidRPr="00EF2694">
        <w:rPr>
          <w:rtl/>
        </w:rPr>
        <w:t>حاكمين به</w:t>
      </w:r>
      <w:r>
        <w:rPr>
          <w:rtl/>
        </w:rPr>
        <w:t xml:space="preserve"> ، </w:t>
      </w:r>
      <w:r w:rsidRPr="00EF2694">
        <w:rPr>
          <w:rtl/>
        </w:rPr>
        <w:t>إذ ليس الكتاب ناطقا ينطق بما فيه ويحكم بما يتضمنه</w:t>
      </w:r>
      <w:r>
        <w:rPr>
          <w:rtl/>
        </w:rPr>
        <w:t xml:space="preserve"> ، </w:t>
      </w:r>
      <w:r w:rsidRPr="00EF2694">
        <w:rPr>
          <w:rtl/>
        </w:rPr>
        <w:t>فلا بد من ناطق ينطق عن الكتاب ويحكم بما فيه</w:t>
      </w:r>
      <w:r>
        <w:rPr>
          <w:rtl/>
        </w:rPr>
        <w:t xml:space="preserve"> ، </w:t>
      </w:r>
      <w:r w:rsidRPr="00EF2694">
        <w:rPr>
          <w:rtl/>
        </w:rPr>
        <w:t xml:space="preserve">ويحمل </w:t>
      </w:r>
      <w:r w:rsidR="00CE1409">
        <w:rPr>
          <w:rtl/>
        </w:rPr>
        <w:t xml:space="preserve">النّاس </w:t>
      </w:r>
      <w:r w:rsidRPr="00EF2694">
        <w:rPr>
          <w:rtl/>
        </w:rPr>
        <w:t>على العمل به وي</w:t>
      </w:r>
      <w:r w:rsidR="0028279B">
        <w:rPr>
          <w:rtl/>
        </w:rPr>
        <w:t xml:space="preserve">فسّره </w:t>
      </w:r>
      <w:r w:rsidRPr="00EF2694">
        <w:rPr>
          <w:rtl/>
        </w:rPr>
        <w:t>لهم</w:t>
      </w:r>
      <w:r>
        <w:rPr>
          <w:rtl/>
        </w:rPr>
        <w:t xml:space="preserve"> ، </w:t>
      </w:r>
      <w:r w:rsidRPr="00EF2694">
        <w:rPr>
          <w:rtl/>
        </w:rPr>
        <w:t>وعلى هذا المعنى دل أكثر الأخبار.</w:t>
      </w:r>
    </w:p>
    <w:p w14:paraId="1E1416C2" w14:textId="1AA701D6" w:rsidR="00782297" w:rsidRPr="00EF2694" w:rsidRDefault="003D40D2" w:rsidP="00A020F0">
      <w:pPr>
        <w:pStyle w:val="libNormal"/>
        <w:rPr>
          <w:rtl/>
        </w:rPr>
      </w:pPr>
      <w:r>
        <w:rPr>
          <w:rtl/>
        </w:rPr>
        <w:t>و</w:t>
      </w:r>
      <w:r w:rsidR="008B54B8">
        <w:rPr>
          <w:rtl/>
        </w:rPr>
        <w:t xml:space="preserve">يدلّ </w:t>
      </w:r>
      <w:r w:rsidR="00782297" w:rsidRPr="00EF2694">
        <w:rPr>
          <w:rtl/>
        </w:rPr>
        <w:t>على بعض المعاني المتقدمة ما رواه الصفار في البصائر عن سعد الإسكاف</w:t>
      </w:r>
      <w:r w:rsidR="00782297">
        <w:rPr>
          <w:rtl/>
        </w:rPr>
        <w:t xml:space="preserve"> ، </w:t>
      </w:r>
      <w:r w:rsidR="004E2A7C">
        <w:rPr>
          <w:rtl/>
        </w:rPr>
        <w:t>قال :</w:t>
      </w:r>
      <w:r w:rsidR="00782297">
        <w:rPr>
          <w:rtl/>
        </w:rPr>
        <w:t xml:space="preserve"> </w:t>
      </w:r>
      <w:r w:rsidR="00782297" w:rsidRPr="00EF2694">
        <w:rPr>
          <w:rtl/>
        </w:rPr>
        <w:t xml:space="preserve">سألت أبا جعفر </w:t>
      </w:r>
      <w:r w:rsidR="00782297" w:rsidRPr="002F75F6">
        <w:rPr>
          <w:rStyle w:val="libAlaemChar"/>
          <w:rtl/>
        </w:rPr>
        <w:t>عليه‌السلام</w:t>
      </w:r>
      <w:r w:rsidR="00782297" w:rsidRPr="00EF2694">
        <w:rPr>
          <w:rtl/>
        </w:rPr>
        <w:t xml:space="preserve"> عن قول </w:t>
      </w:r>
      <w:r w:rsidR="00CD2212">
        <w:rPr>
          <w:rtl/>
        </w:rPr>
        <w:t>ال</w:t>
      </w:r>
      <w:r w:rsidR="006C555D">
        <w:rPr>
          <w:rtl/>
        </w:rPr>
        <w:t xml:space="preserve">نبيّ </w:t>
      </w:r>
      <w:r w:rsidR="00782297" w:rsidRPr="002F75F6">
        <w:rPr>
          <w:rStyle w:val="libAlaemChar"/>
          <w:rtl/>
        </w:rPr>
        <w:t>صلى‌الله‌عليه‌وآله‌وسلم</w:t>
      </w:r>
      <w:r w:rsidR="00782297">
        <w:rPr>
          <w:rtl/>
        </w:rPr>
        <w:t xml:space="preserve"> : </w:t>
      </w:r>
      <w:r w:rsidR="00782297" w:rsidRPr="00EF2694">
        <w:rPr>
          <w:rtl/>
        </w:rPr>
        <w:t>إني تارك فيكم الثقلين فتمسكوا بهما</w:t>
      </w:r>
      <w:r w:rsidR="00782297">
        <w:rPr>
          <w:rtl/>
        </w:rPr>
        <w:t xml:space="preserve"> ، </w:t>
      </w:r>
      <w:r w:rsidR="00782297" w:rsidRPr="00EF2694">
        <w:rPr>
          <w:rtl/>
        </w:rPr>
        <w:t xml:space="preserve">فإنهما لن يفترقا </w:t>
      </w:r>
      <w:r w:rsidR="008F33B0">
        <w:rPr>
          <w:rtl/>
        </w:rPr>
        <w:t xml:space="preserve">حتّى </w:t>
      </w:r>
      <w:r w:rsidR="00782297" w:rsidRPr="00EF2694">
        <w:rPr>
          <w:rtl/>
        </w:rPr>
        <w:t xml:space="preserve">يردا </w:t>
      </w:r>
      <w:r w:rsidR="0022555C">
        <w:rPr>
          <w:rtl/>
        </w:rPr>
        <w:t xml:space="preserve">عليّ </w:t>
      </w:r>
      <w:r w:rsidR="00782297" w:rsidRPr="00EF2694">
        <w:rPr>
          <w:rtl/>
        </w:rPr>
        <w:t>الحوض</w:t>
      </w:r>
      <w:r w:rsidR="00782297">
        <w:rPr>
          <w:rtl/>
        </w:rPr>
        <w:t xml:space="preserve"> ، </w:t>
      </w:r>
      <w:r w:rsidR="004E2A7C">
        <w:rPr>
          <w:rtl/>
        </w:rPr>
        <w:t>قال :</w:t>
      </w:r>
      <w:r w:rsidR="00782297">
        <w:rPr>
          <w:rtl/>
        </w:rPr>
        <w:t xml:space="preserve"> </w:t>
      </w:r>
      <w:r w:rsidR="00782297" w:rsidRPr="00EF2694">
        <w:rPr>
          <w:rtl/>
        </w:rPr>
        <w:t>ف</w:t>
      </w:r>
      <w:r w:rsidR="008D0E33">
        <w:rPr>
          <w:rtl/>
        </w:rPr>
        <w:t>قال :</w:t>
      </w:r>
      <w:r w:rsidR="00782297" w:rsidRPr="00EF2694">
        <w:rPr>
          <w:rtl/>
        </w:rPr>
        <w:t xml:space="preserve">أبو جعفر </w:t>
      </w:r>
      <w:r w:rsidR="00782297" w:rsidRPr="002F75F6">
        <w:rPr>
          <w:rStyle w:val="libAlaemChar"/>
          <w:rtl/>
        </w:rPr>
        <w:t>عليه‌السلام</w:t>
      </w:r>
      <w:r w:rsidR="00782297">
        <w:rPr>
          <w:rtl/>
        </w:rPr>
        <w:t xml:space="preserve"> : </w:t>
      </w:r>
      <w:r w:rsidR="00782297" w:rsidRPr="00EF2694">
        <w:rPr>
          <w:rtl/>
        </w:rPr>
        <w:t xml:space="preserve">لا يزال كتاب الله والدليل </w:t>
      </w:r>
      <w:r w:rsidR="0022555C">
        <w:rPr>
          <w:rtl/>
        </w:rPr>
        <w:t xml:space="preserve">منّا </w:t>
      </w:r>
      <w:r w:rsidR="008B54B8">
        <w:rPr>
          <w:rtl/>
        </w:rPr>
        <w:t xml:space="preserve">يدلّ </w:t>
      </w:r>
      <w:r w:rsidR="00782297" w:rsidRPr="00EF2694">
        <w:rPr>
          <w:rtl/>
        </w:rPr>
        <w:t xml:space="preserve">عليه </w:t>
      </w:r>
      <w:r w:rsidR="008F33B0">
        <w:rPr>
          <w:rtl/>
        </w:rPr>
        <w:t xml:space="preserve">حتّى </w:t>
      </w:r>
      <w:r w:rsidR="00782297" w:rsidRPr="00EF2694">
        <w:rPr>
          <w:rtl/>
        </w:rPr>
        <w:t xml:space="preserve">يردا </w:t>
      </w:r>
      <w:r w:rsidR="0022555C">
        <w:rPr>
          <w:rtl/>
        </w:rPr>
        <w:t xml:space="preserve">عليّ </w:t>
      </w:r>
      <w:r w:rsidR="00782297" w:rsidRPr="00EF2694">
        <w:rPr>
          <w:rtl/>
        </w:rPr>
        <w:t>الحوض.</w:t>
      </w:r>
    </w:p>
    <w:p w14:paraId="03B9C95A" w14:textId="52ABA27C" w:rsidR="00782297" w:rsidRPr="00EF2694" w:rsidRDefault="00782297" w:rsidP="00A020F0">
      <w:pPr>
        <w:pStyle w:val="libNormal"/>
        <w:rPr>
          <w:rtl/>
        </w:rPr>
      </w:pPr>
      <w:r w:rsidRPr="004907EA">
        <w:rPr>
          <w:rtl/>
        </w:rPr>
        <w:t xml:space="preserve">قوله </w:t>
      </w:r>
      <w:r w:rsidRPr="002F75F6">
        <w:rPr>
          <w:rStyle w:val="libAlaemChar"/>
          <w:rtl/>
        </w:rPr>
        <w:t>صلى‌الله‌عليه‌وآله‌وسلم</w:t>
      </w:r>
      <w:r>
        <w:rPr>
          <w:rtl/>
        </w:rPr>
        <w:t xml:space="preserve"> : </w:t>
      </w:r>
      <w:r w:rsidRPr="004907EA">
        <w:rPr>
          <w:rtl/>
        </w:rPr>
        <w:t>لادعاها آل فلان وآل فلان</w:t>
      </w:r>
      <w:r>
        <w:rPr>
          <w:rtl/>
        </w:rPr>
        <w:t xml:space="preserve"> ، </w:t>
      </w:r>
      <w:r w:rsidRPr="00EF2694">
        <w:rPr>
          <w:rtl/>
        </w:rPr>
        <w:t xml:space="preserve">أي آل </w:t>
      </w:r>
      <w:r w:rsidR="00CE0D34">
        <w:rPr>
          <w:rtl/>
        </w:rPr>
        <w:t xml:space="preserve">العبّاس </w:t>
      </w:r>
      <w:r w:rsidRPr="00EF2694">
        <w:rPr>
          <w:rtl/>
        </w:rPr>
        <w:t xml:space="preserve">وآل جعفر وأضرابهم من أقاربه </w:t>
      </w:r>
      <w:r w:rsidRPr="002F75F6">
        <w:rPr>
          <w:rStyle w:val="libAlaemChar"/>
          <w:rtl/>
        </w:rPr>
        <w:t>صلى‌الله‌عليه‌وآله‌وسلم</w:t>
      </w:r>
      <w:r>
        <w:rPr>
          <w:rtl/>
        </w:rPr>
        <w:t xml:space="preserve"> ، </w:t>
      </w:r>
      <w:r w:rsidRPr="00EF2694">
        <w:rPr>
          <w:rtl/>
        </w:rPr>
        <w:t>أو آل تيم وآل عدي لشبهة كون بنتيهما في بيته</w:t>
      </w:r>
      <w:r>
        <w:rPr>
          <w:rtl/>
        </w:rPr>
        <w:t xml:space="preserve"> ، </w:t>
      </w:r>
    </w:p>
    <w:p w14:paraId="50FA3772" w14:textId="77777777" w:rsidR="00CE1409" w:rsidRDefault="00CE1409" w:rsidP="00CE1409">
      <w:pPr>
        <w:pStyle w:val="libNormal"/>
        <w:rPr>
          <w:rtl/>
        </w:rPr>
      </w:pPr>
      <w:r>
        <w:rPr>
          <w:rtl/>
        </w:rPr>
        <w:br w:type="page"/>
      </w:r>
    </w:p>
    <w:p w14:paraId="096E3001" w14:textId="6056364C" w:rsidR="00782297" w:rsidRPr="00EF2694" w:rsidRDefault="004E2A7C" w:rsidP="00CE1409">
      <w:pPr>
        <w:pStyle w:val="libNormal0"/>
        <w:rPr>
          <w:rtl/>
          <w:lang w:bidi="fa-IR"/>
        </w:rPr>
      </w:pPr>
      <w:r>
        <w:rPr>
          <w:rtl/>
          <w:lang w:bidi="fa-IR"/>
        </w:rPr>
        <w:lastRenderedPageBreak/>
        <w:t>عزّ</w:t>
      </w:r>
      <w:r w:rsidR="008B7585">
        <w:rPr>
          <w:rFonts w:hint="cs"/>
          <w:rtl/>
          <w:lang w:bidi="fa-IR"/>
        </w:rPr>
        <w:t>َ</w:t>
      </w:r>
      <w:r>
        <w:rPr>
          <w:rtl/>
          <w:lang w:bidi="fa-IR"/>
        </w:rPr>
        <w:t xml:space="preserve"> وجلّ</w:t>
      </w:r>
      <w:r w:rsidR="008B7585">
        <w:rPr>
          <w:rFonts w:hint="cs"/>
          <w:rtl/>
          <w:lang w:bidi="fa-IR"/>
        </w:rPr>
        <w:t>َ</w:t>
      </w:r>
      <w:r>
        <w:rPr>
          <w:rtl/>
          <w:lang w:bidi="fa-IR"/>
        </w:rPr>
        <w:t xml:space="preserve"> </w:t>
      </w:r>
      <w:r w:rsidR="00782297" w:rsidRPr="00EF2694">
        <w:rPr>
          <w:rtl/>
          <w:lang w:bidi="fa-IR"/>
        </w:rPr>
        <w:t>أنزله في كتابه تصديقا</w:t>
      </w:r>
      <w:r w:rsidR="008B7585">
        <w:rPr>
          <w:rFonts w:hint="cs"/>
          <w:rtl/>
          <w:lang w:bidi="fa-IR"/>
        </w:rPr>
        <w:t>ً</w:t>
      </w:r>
      <w:r w:rsidR="00782297" w:rsidRPr="00EF2694">
        <w:rPr>
          <w:rtl/>
          <w:lang w:bidi="fa-IR"/>
        </w:rPr>
        <w:t xml:space="preserve"> ل</w:t>
      </w:r>
      <w:r w:rsidR="00E865B0">
        <w:rPr>
          <w:rtl/>
          <w:lang w:bidi="fa-IR"/>
        </w:rPr>
        <w:t xml:space="preserve">نبيّه </w:t>
      </w:r>
      <w:r w:rsidR="00766E5A">
        <w:rPr>
          <w:rStyle w:val="libAlaemChar"/>
          <w:rtl/>
        </w:rPr>
        <w:t xml:space="preserve">صلى‌الله‌عليه‌وآله‌وسلم </w:t>
      </w:r>
      <w:r w:rsidR="00782297">
        <w:rPr>
          <w:rtl/>
        </w:rPr>
        <w:t xml:space="preserve">« </w:t>
      </w:r>
      <w:r w:rsidR="00782297" w:rsidRPr="002F75F6">
        <w:rPr>
          <w:rStyle w:val="libAieChar"/>
          <w:rtl/>
        </w:rPr>
        <w:t xml:space="preserve">إِنَّما يُرِيدُ اللهُ لِيُذْهِبَ عَنْكُمُ الرِّجْسَ أَهْلَ الْبَيْتِ وَيُطَهِّرَكُمْ تَطْهِيراً </w:t>
      </w:r>
      <w:r w:rsidR="00782297">
        <w:rPr>
          <w:rtl/>
        </w:rPr>
        <w:t xml:space="preserve">» </w:t>
      </w:r>
      <w:r w:rsidR="00782297" w:rsidRPr="00273F93">
        <w:rPr>
          <w:rStyle w:val="libFootnotenumChar"/>
          <w:rtl/>
        </w:rPr>
        <w:t>(1)</w:t>
      </w:r>
      <w:r w:rsidR="00782297" w:rsidRPr="00EF2694">
        <w:rPr>
          <w:rtl/>
          <w:lang w:bidi="fa-IR"/>
        </w:rPr>
        <w:t xml:space="preserve"> فكان </w:t>
      </w:r>
      <w:r w:rsidR="0022555C">
        <w:rPr>
          <w:rtl/>
          <w:lang w:bidi="fa-IR"/>
        </w:rPr>
        <w:t>عليّ</w:t>
      </w:r>
      <w:r w:rsidR="008B7585">
        <w:rPr>
          <w:rFonts w:hint="cs"/>
          <w:rtl/>
          <w:lang w:bidi="fa-IR"/>
        </w:rPr>
        <w:t>ُ</w:t>
      </w:r>
      <w:r w:rsidR="0022555C">
        <w:rPr>
          <w:rtl/>
          <w:lang w:bidi="fa-IR"/>
        </w:rPr>
        <w:t xml:space="preserve"> </w:t>
      </w:r>
      <w:r w:rsidR="00782297" w:rsidRPr="00EF2694">
        <w:rPr>
          <w:rtl/>
          <w:lang w:bidi="fa-IR"/>
        </w:rPr>
        <w:t>والحسن والحسين</w:t>
      </w:r>
      <w:r w:rsidR="008B7585">
        <w:rPr>
          <w:rFonts w:hint="cs"/>
          <w:rtl/>
          <w:lang w:bidi="fa-IR"/>
        </w:rPr>
        <w:t>ُ</w:t>
      </w:r>
      <w:r w:rsidR="00782297" w:rsidRPr="00EF2694">
        <w:rPr>
          <w:rtl/>
          <w:lang w:bidi="fa-IR"/>
        </w:rPr>
        <w:t xml:space="preserve"> وفاطمة </w:t>
      </w:r>
      <w:r w:rsidR="00782297" w:rsidRPr="002F75F6">
        <w:rPr>
          <w:rStyle w:val="libAlaemChar"/>
          <w:rtl/>
        </w:rPr>
        <w:t>عليها‌السلام</w:t>
      </w:r>
      <w:r w:rsidR="00782297" w:rsidRPr="00EF2694">
        <w:rPr>
          <w:rtl/>
          <w:lang w:bidi="fa-IR"/>
        </w:rPr>
        <w:t xml:space="preserve"> فأدخلهم</w:t>
      </w:r>
    </w:p>
    <w:p w14:paraId="63345394" w14:textId="57083827" w:rsidR="00782297" w:rsidRPr="00324B78" w:rsidRDefault="008D0E33" w:rsidP="009D38AE">
      <w:pPr>
        <w:pStyle w:val="libLine"/>
        <w:rPr>
          <w:rtl/>
        </w:rPr>
      </w:pPr>
      <w:r>
        <w:rPr>
          <w:rFonts w:hint="cs"/>
          <w:rtl/>
        </w:rPr>
        <w:t>________________________________________________________</w:t>
      </w:r>
    </w:p>
    <w:p w14:paraId="69773DF6" w14:textId="77777777" w:rsidR="00782297" w:rsidRPr="00EF2694" w:rsidRDefault="00782297" w:rsidP="004E511B">
      <w:pPr>
        <w:pStyle w:val="libNormal0"/>
        <w:rPr>
          <w:rtl/>
        </w:rPr>
      </w:pPr>
      <w:r>
        <w:rPr>
          <w:rtl/>
        </w:rPr>
        <w:t>أو</w:t>
      </w:r>
      <w:r w:rsidRPr="00EF2694">
        <w:rPr>
          <w:rtl/>
        </w:rPr>
        <w:t>لبنتيهما.</w:t>
      </w:r>
    </w:p>
    <w:p w14:paraId="1E910779" w14:textId="6D2F701B" w:rsidR="00782297" w:rsidRPr="004907EA" w:rsidRDefault="00782297" w:rsidP="00A020F0">
      <w:pPr>
        <w:pStyle w:val="libNormal"/>
        <w:rPr>
          <w:rtl/>
        </w:rPr>
      </w:pPr>
      <w:r w:rsidRPr="004907EA">
        <w:rPr>
          <w:rtl/>
        </w:rPr>
        <w:t>قوله</w:t>
      </w:r>
      <w:r>
        <w:rPr>
          <w:rtl/>
        </w:rPr>
        <w:t xml:space="preserve"> : </w:t>
      </w:r>
      <w:r w:rsidRPr="004907EA">
        <w:rPr>
          <w:rtl/>
        </w:rPr>
        <w:t>ولكن</w:t>
      </w:r>
      <w:r w:rsidR="008B7585">
        <w:rPr>
          <w:rFonts w:hint="cs"/>
          <w:rtl/>
        </w:rPr>
        <w:t>ّ</w:t>
      </w:r>
      <w:r w:rsidRPr="004907EA">
        <w:rPr>
          <w:rtl/>
        </w:rPr>
        <w:t xml:space="preserve"> الله </w:t>
      </w:r>
      <w:r w:rsidR="004E2A7C">
        <w:rPr>
          <w:rtl/>
        </w:rPr>
        <w:t xml:space="preserve">عزّ وجلّ </w:t>
      </w:r>
      <w:r w:rsidRPr="004907EA">
        <w:rPr>
          <w:rtl/>
        </w:rPr>
        <w:t>أنزل</w:t>
      </w:r>
      <w:r>
        <w:rPr>
          <w:rtl/>
        </w:rPr>
        <w:t xml:space="preserve"> ، </w:t>
      </w:r>
      <w:r w:rsidRPr="004907EA">
        <w:rPr>
          <w:rtl/>
        </w:rPr>
        <w:t>إلخ.</w:t>
      </w:r>
    </w:p>
    <w:p w14:paraId="3CD85F29" w14:textId="7BD1AB9F" w:rsidR="00782297" w:rsidRPr="00EF2694" w:rsidRDefault="00782297" w:rsidP="00A020F0">
      <w:pPr>
        <w:pStyle w:val="libNormal"/>
        <w:rPr>
          <w:rtl/>
        </w:rPr>
      </w:pPr>
      <w:r w:rsidRPr="00EF2694">
        <w:rPr>
          <w:rtl/>
        </w:rPr>
        <w:t>أقول</w:t>
      </w:r>
      <w:r>
        <w:rPr>
          <w:rtl/>
        </w:rPr>
        <w:t xml:space="preserve"> : </w:t>
      </w:r>
      <w:r w:rsidRPr="00EF2694">
        <w:rPr>
          <w:rtl/>
        </w:rPr>
        <w:t>لا خلاف بين الأم</w:t>
      </w:r>
      <w:r w:rsidR="008B7585">
        <w:rPr>
          <w:rFonts w:hint="cs"/>
          <w:rtl/>
        </w:rPr>
        <w:t>ّ</w:t>
      </w:r>
      <w:r w:rsidRPr="00EF2694">
        <w:rPr>
          <w:rtl/>
        </w:rPr>
        <w:t>ة في أن المراد بأهل البيت في آية التطهير أهل بيت نبي</w:t>
      </w:r>
      <w:r w:rsidR="008B7585">
        <w:rPr>
          <w:rFonts w:hint="cs"/>
          <w:rtl/>
        </w:rPr>
        <w:t>ّ</w:t>
      </w:r>
      <w:r w:rsidRPr="00EF2694">
        <w:rPr>
          <w:rtl/>
        </w:rPr>
        <w:t xml:space="preserve">نا </w:t>
      </w:r>
      <w:r w:rsidRPr="002F75F6">
        <w:rPr>
          <w:rStyle w:val="libAlaemChar"/>
          <w:rtl/>
        </w:rPr>
        <w:t>صلى‌الله‌عليه‌وآله‌وسلم</w:t>
      </w:r>
      <w:r>
        <w:rPr>
          <w:rtl/>
        </w:rPr>
        <w:t xml:space="preserve"> ، </w:t>
      </w:r>
      <w:r w:rsidRPr="00EF2694">
        <w:rPr>
          <w:rtl/>
        </w:rPr>
        <w:t>وإن اختلف في تعيينهم ف</w:t>
      </w:r>
      <w:r w:rsidR="008D0E33">
        <w:rPr>
          <w:rtl/>
        </w:rPr>
        <w:t>قال :</w:t>
      </w:r>
      <w:r w:rsidRPr="00EF2694">
        <w:rPr>
          <w:rtl/>
        </w:rPr>
        <w:t>كثير من المخالفين</w:t>
      </w:r>
      <w:r>
        <w:rPr>
          <w:rtl/>
        </w:rPr>
        <w:t xml:space="preserve"> : </w:t>
      </w:r>
      <w:r w:rsidRPr="00EF2694">
        <w:rPr>
          <w:rtl/>
        </w:rPr>
        <w:t xml:space="preserve">أن المراد بهم زوجات </w:t>
      </w:r>
      <w:r w:rsidR="00CD2212">
        <w:rPr>
          <w:rtl/>
        </w:rPr>
        <w:t>ال</w:t>
      </w:r>
      <w:r w:rsidR="006C555D">
        <w:rPr>
          <w:rtl/>
        </w:rPr>
        <w:t xml:space="preserve">نبيّ </w:t>
      </w:r>
      <w:r w:rsidRPr="002F75F6">
        <w:rPr>
          <w:rStyle w:val="libAlaemChar"/>
          <w:rtl/>
        </w:rPr>
        <w:t>صلى‌الله‌عليه‌وآله‌وسلم</w:t>
      </w:r>
      <w:r>
        <w:rPr>
          <w:rtl/>
        </w:rPr>
        <w:t xml:space="preserve"> ، </w:t>
      </w:r>
      <w:r w:rsidRPr="00EF2694">
        <w:rPr>
          <w:rtl/>
        </w:rPr>
        <w:t xml:space="preserve">وذهبت طائفة منهم إلى أن المراد بهم </w:t>
      </w:r>
      <w:r w:rsidR="0022555C">
        <w:rPr>
          <w:rtl/>
        </w:rPr>
        <w:t xml:space="preserve">عليّ </w:t>
      </w:r>
      <w:r w:rsidRPr="00EF2694">
        <w:rPr>
          <w:rtl/>
        </w:rPr>
        <w:t xml:space="preserve">بن أبي طالب وفاطمة والحسن والحسين </w:t>
      </w:r>
      <w:r w:rsidRPr="002F75F6">
        <w:rPr>
          <w:rStyle w:val="libAlaemChar"/>
          <w:rtl/>
        </w:rPr>
        <w:t>عليهم‌السلام</w:t>
      </w:r>
      <w:r w:rsidRPr="00EF2694">
        <w:rPr>
          <w:rtl/>
        </w:rPr>
        <w:t xml:space="preserve"> وزوجاته </w:t>
      </w:r>
      <w:r w:rsidRPr="002F75F6">
        <w:rPr>
          <w:rStyle w:val="libAlaemChar"/>
          <w:rtl/>
        </w:rPr>
        <w:t>صلى‌الله‌عليه‌وآله‌وسلم</w:t>
      </w:r>
      <w:r>
        <w:rPr>
          <w:rtl/>
        </w:rPr>
        <w:t xml:space="preserve"> ، </w:t>
      </w:r>
      <w:r w:rsidRPr="00EF2694">
        <w:rPr>
          <w:rtl/>
        </w:rPr>
        <w:t>وقيل</w:t>
      </w:r>
      <w:r>
        <w:rPr>
          <w:rtl/>
        </w:rPr>
        <w:t xml:space="preserve"> : </w:t>
      </w:r>
      <w:r w:rsidRPr="00EF2694">
        <w:rPr>
          <w:rtl/>
        </w:rPr>
        <w:t xml:space="preserve">المراد أقارب الرسول </w:t>
      </w:r>
      <w:r w:rsidRPr="002F75F6">
        <w:rPr>
          <w:rStyle w:val="libAlaemChar"/>
          <w:rtl/>
        </w:rPr>
        <w:t>صلى‌الله‌عليه‌وآله‌وسلم</w:t>
      </w:r>
      <w:r w:rsidRPr="00EF2694">
        <w:rPr>
          <w:rtl/>
        </w:rPr>
        <w:t xml:space="preserve"> ممن تحرم عليهم الصدقة</w:t>
      </w:r>
      <w:r>
        <w:rPr>
          <w:rtl/>
        </w:rPr>
        <w:t xml:space="preserve"> ، </w:t>
      </w:r>
      <w:r w:rsidRPr="00EF2694">
        <w:rPr>
          <w:rtl/>
        </w:rPr>
        <w:t xml:space="preserve">وذهب أصحابنا رضوان الله عليهم وكثير من الجمهور إلى أنها نزلت في </w:t>
      </w:r>
      <w:r w:rsidR="0022555C">
        <w:rPr>
          <w:rtl/>
        </w:rPr>
        <w:t xml:space="preserve">عليّ </w:t>
      </w:r>
      <w:r w:rsidRPr="00EF2694">
        <w:rPr>
          <w:rtl/>
        </w:rPr>
        <w:t>وفاطمة والحسن والحسين صلوات الله عليهم لا يشاركهم فيها غيرهم.</w:t>
      </w:r>
    </w:p>
    <w:p w14:paraId="53C77632" w14:textId="754AF0F0" w:rsidR="00782297" w:rsidRPr="00EF2694" w:rsidRDefault="00782297" w:rsidP="00A020F0">
      <w:pPr>
        <w:pStyle w:val="libNormal"/>
        <w:rPr>
          <w:rtl/>
        </w:rPr>
      </w:pPr>
      <w:r w:rsidRPr="00EF2694">
        <w:rPr>
          <w:rtl/>
        </w:rPr>
        <w:t>ف</w:t>
      </w:r>
      <w:r w:rsidR="00DB530D">
        <w:rPr>
          <w:rtl/>
        </w:rPr>
        <w:t xml:space="preserve">ممّا </w:t>
      </w:r>
      <w:r w:rsidR="008B7585">
        <w:rPr>
          <w:rtl/>
        </w:rPr>
        <w:t>يدل</w:t>
      </w:r>
      <w:r w:rsidR="008B54B8">
        <w:rPr>
          <w:rtl/>
        </w:rPr>
        <w:t xml:space="preserve"> </w:t>
      </w:r>
      <w:r w:rsidRPr="00EF2694">
        <w:rPr>
          <w:rtl/>
        </w:rPr>
        <w:t>على ما ذهبنا إليه من أخبار المخالفين ما رواه مسلم في صحيحه وابن الأثير في جامع الأصول عن عائشة</w:t>
      </w:r>
      <w:r>
        <w:rPr>
          <w:rtl/>
        </w:rPr>
        <w:t xml:space="preserve"> : </w:t>
      </w:r>
      <w:r w:rsidRPr="00EF2694">
        <w:rPr>
          <w:rtl/>
        </w:rPr>
        <w:t>قالت</w:t>
      </w:r>
      <w:r>
        <w:rPr>
          <w:rtl/>
        </w:rPr>
        <w:t xml:space="preserve"> : </w:t>
      </w:r>
      <w:r w:rsidRPr="00EF2694">
        <w:rPr>
          <w:rtl/>
        </w:rPr>
        <w:t xml:space="preserve">خرج </w:t>
      </w:r>
      <w:r w:rsidR="00CD2212">
        <w:rPr>
          <w:rtl/>
        </w:rPr>
        <w:t>ال</w:t>
      </w:r>
      <w:r w:rsidR="006C555D">
        <w:rPr>
          <w:rtl/>
        </w:rPr>
        <w:t xml:space="preserve">نبيّ </w:t>
      </w:r>
      <w:r w:rsidRPr="002F75F6">
        <w:rPr>
          <w:rStyle w:val="libAlaemChar"/>
          <w:rtl/>
        </w:rPr>
        <w:t>صلى‌الله‌عليه‌وآله‌وسلم</w:t>
      </w:r>
      <w:r w:rsidRPr="00EF2694">
        <w:rPr>
          <w:rtl/>
        </w:rPr>
        <w:t xml:space="preserve"> غداة وعليه مرط مرحّل </w:t>
      </w:r>
      <w:r w:rsidRPr="00273F93">
        <w:rPr>
          <w:rStyle w:val="libFootnotenumChar"/>
          <w:rtl/>
        </w:rPr>
        <w:t>(2)</w:t>
      </w:r>
      <w:r w:rsidRPr="00EF2694">
        <w:rPr>
          <w:rtl/>
        </w:rPr>
        <w:t xml:space="preserve"> أسود فجاء الحسن بن </w:t>
      </w:r>
      <w:r w:rsidR="0022555C">
        <w:rPr>
          <w:rtl/>
        </w:rPr>
        <w:t xml:space="preserve">عليّ </w:t>
      </w:r>
      <w:r w:rsidRPr="00EF2694">
        <w:rPr>
          <w:rtl/>
        </w:rPr>
        <w:t>فأدخله</w:t>
      </w:r>
      <w:r>
        <w:rPr>
          <w:rtl/>
        </w:rPr>
        <w:t xml:space="preserve"> ، </w:t>
      </w:r>
      <w:r w:rsidR="00F66E4A">
        <w:rPr>
          <w:rtl/>
        </w:rPr>
        <w:t xml:space="preserve">ثمّ </w:t>
      </w:r>
      <w:r w:rsidRPr="00EF2694">
        <w:rPr>
          <w:rtl/>
        </w:rPr>
        <w:t>جاء الحسين فأدخله</w:t>
      </w:r>
      <w:r>
        <w:rPr>
          <w:rtl/>
        </w:rPr>
        <w:t xml:space="preserve"> ، </w:t>
      </w:r>
      <w:r w:rsidR="00F66E4A">
        <w:rPr>
          <w:rtl/>
        </w:rPr>
        <w:t xml:space="preserve">ثمّ </w:t>
      </w:r>
      <w:r w:rsidRPr="00EF2694">
        <w:rPr>
          <w:rtl/>
        </w:rPr>
        <w:t>جاءت فاطمة فأدخلها</w:t>
      </w:r>
      <w:r>
        <w:rPr>
          <w:rtl/>
        </w:rPr>
        <w:t xml:space="preserve"> ، </w:t>
      </w:r>
      <w:r w:rsidR="00F66E4A">
        <w:rPr>
          <w:rtl/>
        </w:rPr>
        <w:t xml:space="preserve">ثمّ </w:t>
      </w:r>
      <w:r w:rsidRPr="00EF2694">
        <w:rPr>
          <w:rtl/>
        </w:rPr>
        <w:t xml:space="preserve">جاء </w:t>
      </w:r>
      <w:r w:rsidR="0022555C">
        <w:rPr>
          <w:rtl/>
        </w:rPr>
        <w:t xml:space="preserve">عليّ </w:t>
      </w:r>
      <w:r w:rsidRPr="00EF2694">
        <w:rPr>
          <w:rtl/>
        </w:rPr>
        <w:t>فأدخله</w:t>
      </w:r>
      <w:r>
        <w:rPr>
          <w:rtl/>
        </w:rPr>
        <w:t xml:space="preserve"> ، </w:t>
      </w:r>
      <w:r w:rsidR="00F66E4A">
        <w:rPr>
          <w:rtl/>
        </w:rPr>
        <w:t xml:space="preserve">ثمّ </w:t>
      </w:r>
      <w:r w:rsidR="004E2A7C">
        <w:rPr>
          <w:rtl/>
        </w:rPr>
        <w:t>قال :</w:t>
      </w:r>
      <w:r>
        <w:rPr>
          <w:rtl/>
        </w:rPr>
        <w:t xml:space="preserve"> « </w:t>
      </w:r>
      <w:r w:rsidRPr="002F75F6">
        <w:rPr>
          <w:rStyle w:val="libAieChar"/>
          <w:rtl/>
        </w:rPr>
        <w:t xml:space="preserve">إِنَّما يُرِيدُ اللهُ لِيُذْهِبَ عَنْكُمُ الرِّجْسَ أَهْلَ الْبَيْتِ وَيُطَهِّرَكُمْ تَطْهِيراً </w:t>
      </w:r>
      <w:r>
        <w:rPr>
          <w:rtl/>
        </w:rPr>
        <w:t xml:space="preserve">» </w:t>
      </w:r>
      <w:r w:rsidRPr="00EF2694">
        <w:rPr>
          <w:rtl/>
        </w:rPr>
        <w:t>ورواه في الطرائف عن البخاري عن عائشة وعن الجمع بين الصحيحين للحميدي</w:t>
      </w:r>
      <w:r>
        <w:rPr>
          <w:rtl/>
        </w:rPr>
        <w:t xml:space="preserve"> ، </w:t>
      </w:r>
      <w:r w:rsidRPr="00EF2694">
        <w:rPr>
          <w:rtl/>
        </w:rPr>
        <w:t xml:space="preserve">في </w:t>
      </w:r>
      <w:r w:rsidRPr="00074C70">
        <w:rPr>
          <w:rStyle w:val="libBold1Char"/>
          <w:rtl/>
        </w:rPr>
        <w:t>الحديث الرابع</w:t>
      </w:r>
      <w:r w:rsidRPr="00EF2694">
        <w:rPr>
          <w:rtl/>
        </w:rPr>
        <w:t xml:space="preserve"> والستين من أفراد مسلم من طريقين</w:t>
      </w:r>
      <w:r>
        <w:rPr>
          <w:rtl/>
        </w:rPr>
        <w:t xml:space="preserve"> ، </w:t>
      </w:r>
      <w:r w:rsidRPr="00EF2694">
        <w:rPr>
          <w:rtl/>
        </w:rPr>
        <w:t xml:space="preserve">وعن صحيح أبي داود في باب مناقب الحسنين </w:t>
      </w:r>
      <w:r w:rsidRPr="002F75F6">
        <w:rPr>
          <w:rStyle w:val="libAlaemChar"/>
          <w:rtl/>
        </w:rPr>
        <w:t>عليهما‌السلام</w:t>
      </w:r>
      <w:r w:rsidRPr="00EF2694">
        <w:rPr>
          <w:rtl/>
        </w:rPr>
        <w:t xml:space="preserve"> وموضع آخر مثله. وروى ابن بطريق بإسناده عن البخاري ومسلم مثله.</w:t>
      </w:r>
    </w:p>
    <w:p w14:paraId="260E2EE3" w14:textId="412A559A" w:rsidR="00782297" w:rsidRPr="00EF2694" w:rsidRDefault="00782297" w:rsidP="00A020F0">
      <w:pPr>
        <w:pStyle w:val="libNormal"/>
        <w:rPr>
          <w:rtl/>
        </w:rPr>
      </w:pPr>
      <w:r w:rsidRPr="00EF2694">
        <w:rPr>
          <w:rtl/>
        </w:rPr>
        <w:t>ومنها ما رواه الترمذي في صحيحة</w:t>
      </w:r>
      <w:r>
        <w:rPr>
          <w:rtl/>
        </w:rPr>
        <w:t xml:space="preserve"> ، </w:t>
      </w:r>
      <w:r w:rsidRPr="00EF2694">
        <w:rPr>
          <w:rtl/>
        </w:rPr>
        <w:t>ورواه في جامع الأصول في الموضع المذكور عن أم سلمة قالت</w:t>
      </w:r>
      <w:r>
        <w:rPr>
          <w:rtl/>
        </w:rPr>
        <w:t xml:space="preserve"> : </w:t>
      </w:r>
      <w:r w:rsidRPr="00EF2694">
        <w:rPr>
          <w:rtl/>
        </w:rPr>
        <w:t>إن هذه الآية نزلت في بيتها</w:t>
      </w:r>
      <w:r>
        <w:rPr>
          <w:rtl/>
        </w:rPr>
        <w:t xml:space="preserve"> : « </w:t>
      </w:r>
      <w:r w:rsidRPr="002F75F6">
        <w:rPr>
          <w:rStyle w:val="libAieChar"/>
          <w:rtl/>
        </w:rPr>
        <w:t xml:space="preserve">إِنَّما يُرِيدُ اللهُ لِيُذْهِبَ عَنْكُمُ الرِّجْسَ أَهْلَ الْبَيْتِ وَيُطَهِّرَكُمْ تَطْهِيراً </w:t>
      </w:r>
      <w:r>
        <w:rPr>
          <w:rtl/>
        </w:rPr>
        <w:t xml:space="preserve">» </w:t>
      </w:r>
      <w:r w:rsidRPr="00EF2694">
        <w:rPr>
          <w:rtl/>
        </w:rPr>
        <w:t>قالت</w:t>
      </w:r>
      <w:r>
        <w:rPr>
          <w:rtl/>
        </w:rPr>
        <w:t xml:space="preserve"> : </w:t>
      </w:r>
      <w:r w:rsidRPr="00EF2694">
        <w:rPr>
          <w:rtl/>
        </w:rPr>
        <w:t>وأنا جالسة عند الباب فقلت</w:t>
      </w:r>
      <w:r w:rsidR="008B7585">
        <w:rPr>
          <w:rFonts w:hint="cs"/>
          <w:rtl/>
        </w:rPr>
        <w:t xml:space="preserve"> :</w:t>
      </w:r>
    </w:p>
    <w:p w14:paraId="09298253" w14:textId="77777777" w:rsidR="00782297" w:rsidRPr="00EF2694" w:rsidRDefault="00782297" w:rsidP="009D38AE">
      <w:pPr>
        <w:pStyle w:val="libLine"/>
        <w:rPr>
          <w:rtl/>
        </w:rPr>
      </w:pPr>
      <w:r w:rsidRPr="00EF2694">
        <w:rPr>
          <w:rtl/>
        </w:rPr>
        <w:t>__________________</w:t>
      </w:r>
    </w:p>
    <w:p w14:paraId="1879650C" w14:textId="77777777" w:rsidR="00782297" w:rsidRPr="00EF2694" w:rsidRDefault="00782297" w:rsidP="00E7042C">
      <w:pPr>
        <w:pStyle w:val="libFootnote0"/>
        <w:rPr>
          <w:rtl/>
          <w:lang w:bidi="fa-IR"/>
        </w:rPr>
      </w:pPr>
      <w:r>
        <w:rPr>
          <w:rtl/>
        </w:rPr>
        <w:t>(</w:t>
      </w:r>
      <w:r w:rsidRPr="00EF2694">
        <w:rPr>
          <w:rtl/>
        </w:rPr>
        <w:t>1) سورة الأحزاب</w:t>
      </w:r>
      <w:r>
        <w:rPr>
          <w:rtl/>
        </w:rPr>
        <w:t xml:space="preserve"> : </w:t>
      </w:r>
      <w:r w:rsidRPr="00EF2694">
        <w:rPr>
          <w:rtl/>
        </w:rPr>
        <w:t>33.</w:t>
      </w:r>
    </w:p>
    <w:p w14:paraId="04264E5C" w14:textId="6AC9521D" w:rsidR="00782297" w:rsidRPr="00EF2694" w:rsidRDefault="00782297" w:rsidP="00E7042C">
      <w:pPr>
        <w:pStyle w:val="libFootnote0"/>
        <w:rPr>
          <w:rtl/>
          <w:lang w:bidi="fa-IR"/>
        </w:rPr>
      </w:pPr>
      <w:r>
        <w:rPr>
          <w:rtl/>
        </w:rPr>
        <w:t>(</w:t>
      </w:r>
      <w:r w:rsidRPr="00EF2694">
        <w:rPr>
          <w:rtl/>
        </w:rPr>
        <w:t>2) المرط</w:t>
      </w:r>
      <w:r w:rsidR="008D0E33">
        <w:rPr>
          <w:rtl/>
        </w:rPr>
        <w:t xml:space="preserve"> - </w:t>
      </w:r>
      <w:r w:rsidRPr="00EF2694">
        <w:rPr>
          <w:rtl/>
        </w:rPr>
        <w:t>بكسر الميم</w:t>
      </w:r>
      <w:r w:rsidR="008D0E33">
        <w:rPr>
          <w:rtl/>
        </w:rPr>
        <w:t xml:space="preserve"> - </w:t>
      </w:r>
      <w:r w:rsidRPr="00EF2694">
        <w:rPr>
          <w:rtl/>
        </w:rPr>
        <w:t>كساء من صوف ونحوه. والمرحل</w:t>
      </w:r>
      <w:r w:rsidR="008D0E33">
        <w:rPr>
          <w:rtl/>
        </w:rPr>
        <w:t xml:space="preserve"> - </w:t>
      </w:r>
      <w:r w:rsidRPr="00EF2694">
        <w:rPr>
          <w:rtl/>
        </w:rPr>
        <w:t>من الثياب</w:t>
      </w:r>
      <w:r w:rsidR="008D0E33">
        <w:rPr>
          <w:rtl/>
        </w:rPr>
        <w:t xml:space="preserve"> - </w:t>
      </w:r>
      <w:r w:rsidRPr="00EF2694">
        <w:rPr>
          <w:rtl/>
        </w:rPr>
        <w:t>ما اشبهت نقوشه رحال الإبل.</w:t>
      </w:r>
    </w:p>
    <w:p w14:paraId="5798F9DE" w14:textId="77777777" w:rsidR="00CE1409" w:rsidRDefault="00CE1409" w:rsidP="00CE1409">
      <w:pPr>
        <w:pStyle w:val="libNormal"/>
        <w:rPr>
          <w:rtl/>
        </w:rPr>
      </w:pPr>
      <w:r>
        <w:rPr>
          <w:rtl/>
        </w:rPr>
        <w:br w:type="page"/>
      </w:r>
    </w:p>
    <w:p w14:paraId="4C98E076" w14:textId="3B80CF2E" w:rsidR="00782297" w:rsidRDefault="00782297" w:rsidP="00CE1409">
      <w:pPr>
        <w:pStyle w:val="libNormal"/>
        <w:rPr>
          <w:rtl/>
        </w:rPr>
      </w:pPr>
    </w:p>
    <w:p w14:paraId="1FE7DBD2" w14:textId="65468973" w:rsidR="00782297" w:rsidRPr="00324B78" w:rsidRDefault="008D0E33" w:rsidP="009D38AE">
      <w:pPr>
        <w:pStyle w:val="libLine"/>
        <w:rPr>
          <w:rtl/>
        </w:rPr>
      </w:pPr>
      <w:r>
        <w:rPr>
          <w:rFonts w:hint="cs"/>
          <w:rtl/>
        </w:rPr>
        <w:t>________________________________________________________</w:t>
      </w:r>
    </w:p>
    <w:p w14:paraId="1CE8CFAC" w14:textId="7E1D5664" w:rsidR="00782297" w:rsidRPr="00EF2694" w:rsidRDefault="00782297" w:rsidP="004E511B">
      <w:pPr>
        <w:pStyle w:val="libNormal0"/>
        <w:rPr>
          <w:rtl/>
        </w:rPr>
      </w:pPr>
      <w:r w:rsidRPr="00EF2694">
        <w:rPr>
          <w:rtl/>
        </w:rPr>
        <w:t>يا رسول الله</w:t>
      </w:r>
      <w:r>
        <w:rPr>
          <w:rtl/>
        </w:rPr>
        <w:t xml:space="preserve"> أ</w:t>
      </w:r>
      <w:r w:rsidRPr="00EF2694">
        <w:rPr>
          <w:rtl/>
        </w:rPr>
        <w:t>لست من أهل البيت</w:t>
      </w:r>
      <w:r>
        <w:rPr>
          <w:rtl/>
        </w:rPr>
        <w:t>؟</w:t>
      </w:r>
      <w:r w:rsidRPr="00EF2694">
        <w:rPr>
          <w:rtl/>
        </w:rPr>
        <w:t xml:space="preserve"> ف</w:t>
      </w:r>
      <w:r w:rsidR="004E2A7C">
        <w:rPr>
          <w:rtl/>
        </w:rPr>
        <w:t>قال :</w:t>
      </w:r>
      <w:r>
        <w:rPr>
          <w:rtl/>
        </w:rPr>
        <w:t xml:space="preserve"> </w:t>
      </w:r>
      <w:r w:rsidRPr="00EF2694">
        <w:rPr>
          <w:rtl/>
        </w:rPr>
        <w:t>إن</w:t>
      </w:r>
      <w:r w:rsidR="008B7585">
        <w:rPr>
          <w:rFonts w:hint="cs"/>
          <w:rtl/>
        </w:rPr>
        <w:t>ّ</w:t>
      </w:r>
      <w:r w:rsidRPr="00EF2694">
        <w:rPr>
          <w:rtl/>
        </w:rPr>
        <w:t>ك إلى خير</w:t>
      </w:r>
      <w:r>
        <w:rPr>
          <w:rtl/>
        </w:rPr>
        <w:t xml:space="preserve"> ، </w:t>
      </w:r>
      <w:r w:rsidRPr="00EF2694">
        <w:rPr>
          <w:rtl/>
        </w:rPr>
        <w:t>أنت من أزواج رسول الله</w:t>
      </w:r>
      <w:r>
        <w:rPr>
          <w:rtl/>
        </w:rPr>
        <w:t xml:space="preserve"> ، </w:t>
      </w:r>
      <w:r w:rsidRPr="00EF2694">
        <w:rPr>
          <w:rtl/>
        </w:rPr>
        <w:t>قالت</w:t>
      </w:r>
      <w:r>
        <w:rPr>
          <w:rtl/>
        </w:rPr>
        <w:t xml:space="preserve"> : </w:t>
      </w:r>
      <w:r w:rsidRPr="00EF2694">
        <w:rPr>
          <w:rtl/>
        </w:rPr>
        <w:t xml:space="preserve">وفي البيت رسول الله </w:t>
      </w:r>
      <w:r w:rsidRPr="002F75F6">
        <w:rPr>
          <w:rStyle w:val="libAlaemChar"/>
          <w:rtl/>
        </w:rPr>
        <w:t>صلى‌الله‌عليه‌وآله‌وسلم</w:t>
      </w:r>
      <w:r w:rsidRPr="00EF2694">
        <w:rPr>
          <w:rtl/>
        </w:rPr>
        <w:t xml:space="preserve"> و</w:t>
      </w:r>
      <w:r w:rsidR="0022555C">
        <w:rPr>
          <w:rtl/>
        </w:rPr>
        <w:t xml:space="preserve">عليّ </w:t>
      </w:r>
      <w:r w:rsidRPr="00EF2694">
        <w:rPr>
          <w:rtl/>
        </w:rPr>
        <w:t>وفاطمة والحسن والحسين فجللهم بكساء و</w:t>
      </w:r>
      <w:r w:rsidR="004E2A7C">
        <w:rPr>
          <w:rtl/>
        </w:rPr>
        <w:t>قال :</w:t>
      </w:r>
      <w:r>
        <w:rPr>
          <w:rtl/>
        </w:rPr>
        <w:t xml:space="preserve"> </w:t>
      </w:r>
      <w:r w:rsidR="00EC15F2">
        <w:rPr>
          <w:rtl/>
        </w:rPr>
        <w:t xml:space="preserve">الّلهم </w:t>
      </w:r>
      <w:r w:rsidRPr="00EF2694">
        <w:rPr>
          <w:rtl/>
        </w:rPr>
        <w:t>هؤلاء أهل بيتي فأذهب عنهم الرجس وطهرهم تطهيرا</w:t>
      </w:r>
      <w:r w:rsidR="008B7585">
        <w:rPr>
          <w:rFonts w:hint="cs"/>
          <w:rtl/>
        </w:rPr>
        <w:t>ً</w:t>
      </w:r>
      <w:r>
        <w:rPr>
          <w:rtl/>
        </w:rPr>
        <w:t xml:space="preserve"> ، </w:t>
      </w:r>
      <w:r w:rsidR="008D0E33">
        <w:rPr>
          <w:rtl/>
        </w:rPr>
        <w:t>قال :</w:t>
      </w:r>
      <w:r w:rsidRPr="00EF2694">
        <w:rPr>
          <w:rtl/>
        </w:rPr>
        <w:t>صاحب جامع الأصول</w:t>
      </w:r>
      <w:r>
        <w:rPr>
          <w:rtl/>
        </w:rPr>
        <w:t xml:space="preserve"> : </w:t>
      </w:r>
      <w:r w:rsidRPr="00EF2694">
        <w:rPr>
          <w:rtl/>
        </w:rPr>
        <w:t xml:space="preserve">وفي رواية أخرى أن </w:t>
      </w:r>
      <w:r w:rsidR="00CD2212">
        <w:rPr>
          <w:rtl/>
        </w:rPr>
        <w:t>ال</w:t>
      </w:r>
      <w:r w:rsidR="006C555D">
        <w:rPr>
          <w:rtl/>
        </w:rPr>
        <w:t xml:space="preserve">نبيّ </w:t>
      </w:r>
      <w:r w:rsidRPr="002F75F6">
        <w:rPr>
          <w:rStyle w:val="libAlaemChar"/>
          <w:rtl/>
        </w:rPr>
        <w:t>صلى‌الله‌عليه‌وآله‌وسلم</w:t>
      </w:r>
      <w:r w:rsidRPr="00EF2694">
        <w:rPr>
          <w:rtl/>
        </w:rPr>
        <w:t xml:space="preserve"> جلل على حسن وحسين وعلى وفاطمة </w:t>
      </w:r>
      <w:r w:rsidR="00F66E4A">
        <w:rPr>
          <w:rtl/>
        </w:rPr>
        <w:t xml:space="preserve">ثمّ </w:t>
      </w:r>
      <w:r w:rsidR="004E2A7C">
        <w:rPr>
          <w:rtl/>
        </w:rPr>
        <w:t>قال :</w:t>
      </w:r>
      <w:r>
        <w:rPr>
          <w:rtl/>
        </w:rPr>
        <w:t xml:space="preserve"> </w:t>
      </w:r>
      <w:r w:rsidRPr="00EF2694">
        <w:rPr>
          <w:rtl/>
        </w:rPr>
        <w:t xml:space="preserve">هؤلاء أهل بيتي وحامتي </w:t>
      </w:r>
      <w:r w:rsidRPr="00273F93">
        <w:rPr>
          <w:rStyle w:val="libFootnotenumChar"/>
          <w:rtl/>
        </w:rPr>
        <w:t>(1)</w:t>
      </w:r>
      <w:r w:rsidRPr="00EF2694">
        <w:rPr>
          <w:rtl/>
        </w:rPr>
        <w:t xml:space="preserve"> أذهب عنهم الرجس وطهرهم تطهيرا فقالت أم سلمة</w:t>
      </w:r>
      <w:r>
        <w:rPr>
          <w:rtl/>
        </w:rPr>
        <w:t xml:space="preserve"> : </w:t>
      </w:r>
      <w:r w:rsidRPr="00EF2694">
        <w:rPr>
          <w:rtl/>
        </w:rPr>
        <w:t>وأنا منهم يا رسول الله</w:t>
      </w:r>
      <w:r>
        <w:rPr>
          <w:rtl/>
        </w:rPr>
        <w:t>؟</w:t>
      </w:r>
      <w:r w:rsidRPr="00EF2694">
        <w:rPr>
          <w:rtl/>
        </w:rPr>
        <w:t xml:space="preserve"> </w:t>
      </w:r>
      <w:r w:rsidR="004E2A7C">
        <w:rPr>
          <w:rtl/>
        </w:rPr>
        <w:t>قال :</w:t>
      </w:r>
      <w:r>
        <w:rPr>
          <w:rtl/>
        </w:rPr>
        <w:t xml:space="preserve"> </w:t>
      </w:r>
      <w:r w:rsidRPr="00EF2694">
        <w:rPr>
          <w:rtl/>
        </w:rPr>
        <w:t>إنك إلى خير</w:t>
      </w:r>
      <w:r>
        <w:rPr>
          <w:rtl/>
        </w:rPr>
        <w:t xml:space="preserve"> ، </w:t>
      </w:r>
      <w:r w:rsidR="004E2A7C">
        <w:rPr>
          <w:rtl/>
        </w:rPr>
        <w:t>قال :</w:t>
      </w:r>
      <w:r>
        <w:rPr>
          <w:rtl/>
        </w:rPr>
        <w:t xml:space="preserve"> </w:t>
      </w:r>
      <w:r w:rsidRPr="00EF2694">
        <w:rPr>
          <w:rtl/>
        </w:rPr>
        <w:t>أخرجه الترمذي.</w:t>
      </w:r>
    </w:p>
    <w:p w14:paraId="2A73BECB" w14:textId="6680E7F7" w:rsidR="00782297" w:rsidRPr="00EF2694" w:rsidRDefault="00782297" w:rsidP="00A020F0">
      <w:pPr>
        <w:pStyle w:val="libNormal"/>
        <w:rPr>
          <w:rtl/>
        </w:rPr>
      </w:pPr>
      <w:r w:rsidRPr="00EF2694">
        <w:rPr>
          <w:rtl/>
        </w:rPr>
        <w:t>و</w:t>
      </w:r>
      <w:r w:rsidR="008D0E33">
        <w:rPr>
          <w:rtl/>
        </w:rPr>
        <w:t>قال :</w:t>
      </w:r>
      <w:r w:rsidRPr="00EF2694">
        <w:rPr>
          <w:rtl/>
        </w:rPr>
        <w:t>ابن عبد ال</w:t>
      </w:r>
      <w:r w:rsidR="008A4DAC">
        <w:rPr>
          <w:rtl/>
        </w:rPr>
        <w:t xml:space="preserve">برّ </w:t>
      </w:r>
      <w:r w:rsidRPr="00EF2694">
        <w:rPr>
          <w:rtl/>
        </w:rPr>
        <w:t>في الاستيعاب</w:t>
      </w:r>
      <w:r>
        <w:rPr>
          <w:rtl/>
        </w:rPr>
        <w:t xml:space="preserve"> : </w:t>
      </w:r>
      <w:r w:rsidR="00045EE6">
        <w:rPr>
          <w:rtl/>
        </w:rPr>
        <w:t xml:space="preserve">لـمّا </w:t>
      </w:r>
      <w:r w:rsidRPr="00EF2694">
        <w:rPr>
          <w:rtl/>
        </w:rPr>
        <w:t>نزلت</w:t>
      </w:r>
      <w:r>
        <w:rPr>
          <w:rtl/>
        </w:rPr>
        <w:t xml:space="preserve"> : « </w:t>
      </w:r>
      <w:r w:rsidRPr="002F75F6">
        <w:rPr>
          <w:rStyle w:val="libAieChar"/>
          <w:rtl/>
        </w:rPr>
        <w:t xml:space="preserve">إِنَّما يُرِيدُ اللهُ لِيُذْهِبَ عَنْكُمُ الرِّجْسَ أَهْلَ الْبَيْتِ وَيُطَهِّرَكُمْ تَطْهِيراً </w:t>
      </w:r>
      <w:r>
        <w:rPr>
          <w:rtl/>
        </w:rPr>
        <w:t xml:space="preserve">» </w:t>
      </w:r>
      <w:r w:rsidRPr="00EF2694">
        <w:rPr>
          <w:rtl/>
        </w:rPr>
        <w:t xml:space="preserve">دعا رسول الله </w:t>
      </w:r>
      <w:r w:rsidRPr="002F75F6">
        <w:rPr>
          <w:rStyle w:val="libAlaemChar"/>
          <w:rtl/>
        </w:rPr>
        <w:t>صلى‌الله‌عليه‌وآله‌وسلم</w:t>
      </w:r>
      <w:r w:rsidRPr="00EF2694">
        <w:rPr>
          <w:rtl/>
        </w:rPr>
        <w:t xml:space="preserve"> فاطمة و</w:t>
      </w:r>
      <w:r w:rsidR="006E33A0">
        <w:rPr>
          <w:rtl/>
        </w:rPr>
        <w:t xml:space="preserve">عليّاً </w:t>
      </w:r>
      <w:r w:rsidRPr="00EF2694">
        <w:rPr>
          <w:rtl/>
        </w:rPr>
        <w:t>وحسنا وحسينا في بيت أم</w:t>
      </w:r>
      <w:r w:rsidR="008B7585">
        <w:rPr>
          <w:rFonts w:hint="cs"/>
          <w:rtl/>
        </w:rPr>
        <w:t>ّ</w:t>
      </w:r>
      <w:r w:rsidRPr="00EF2694">
        <w:rPr>
          <w:rtl/>
        </w:rPr>
        <w:t xml:space="preserve"> سلمة و</w:t>
      </w:r>
      <w:r w:rsidR="004E2A7C">
        <w:rPr>
          <w:rtl/>
        </w:rPr>
        <w:t>قال :</w:t>
      </w:r>
      <w:r>
        <w:rPr>
          <w:rtl/>
        </w:rPr>
        <w:t xml:space="preserve"> </w:t>
      </w:r>
      <w:r w:rsidR="00EC15F2">
        <w:rPr>
          <w:rtl/>
        </w:rPr>
        <w:t xml:space="preserve">الّلهم </w:t>
      </w:r>
      <w:r w:rsidRPr="00EF2694">
        <w:rPr>
          <w:rtl/>
        </w:rPr>
        <w:t>إن</w:t>
      </w:r>
      <w:r w:rsidR="008B7585">
        <w:rPr>
          <w:rFonts w:hint="cs"/>
          <w:rtl/>
        </w:rPr>
        <w:t>ّ</w:t>
      </w:r>
      <w:r w:rsidRPr="00EF2694">
        <w:rPr>
          <w:rtl/>
        </w:rPr>
        <w:t xml:space="preserve"> هؤلاء أهل بيتي فأذهب عنهم الرجس وطهرهم تطهيرا</w:t>
      </w:r>
      <w:r w:rsidR="008B7585">
        <w:rPr>
          <w:rFonts w:hint="cs"/>
          <w:rtl/>
        </w:rPr>
        <w:t>ً</w:t>
      </w:r>
      <w:r w:rsidRPr="00EF2694">
        <w:rPr>
          <w:rtl/>
        </w:rPr>
        <w:t>.</w:t>
      </w:r>
    </w:p>
    <w:p w14:paraId="356B4C43" w14:textId="4D6FB8B4" w:rsidR="00782297" w:rsidRPr="00EF2694" w:rsidRDefault="00782297" w:rsidP="00A020F0">
      <w:pPr>
        <w:pStyle w:val="libNormal"/>
        <w:rPr>
          <w:rtl/>
        </w:rPr>
      </w:pPr>
      <w:r w:rsidRPr="00EF2694">
        <w:rPr>
          <w:rtl/>
        </w:rPr>
        <w:t xml:space="preserve">ومنها ما رواه الترمذي وصاحب جامع الأصول عن عمرو بن أبي سلمة </w:t>
      </w:r>
      <w:r w:rsidR="004E2A7C">
        <w:rPr>
          <w:rtl/>
        </w:rPr>
        <w:t>قال :</w:t>
      </w:r>
      <w:r>
        <w:rPr>
          <w:rtl/>
        </w:rPr>
        <w:t xml:space="preserve"> </w:t>
      </w:r>
      <w:r w:rsidRPr="00EF2694">
        <w:rPr>
          <w:rtl/>
        </w:rPr>
        <w:t xml:space="preserve">نزلت هذه الآية على </w:t>
      </w:r>
      <w:r w:rsidR="00CD2212">
        <w:rPr>
          <w:rtl/>
        </w:rPr>
        <w:t>ال</w:t>
      </w:r>
      <w:r w:rsidR="006C555D">
        <w:rPr>
          <w:rtl/>
        </w:rPr>
        <w:t xml:space="preserve">نبيّ </w:t>
      </w:r>
      <w:r w:rsidRPr="002F75F6">
        <w:rPr>
          <w:rStyle w:val="libAlaemChar"/>
          <w:rtl/>
        </w:rPr>
        <w:t>صلى‌الله‌عليه‌وآله‌وسلم</w:t>
      </w:r>
      <w:r w:rsidRPr="00EF2694">
        <w:rPr>
          <w:rtl/>
        </w:rPr>
        <w:t xml:space="preserve"> فدعا فاطمة وحسنا</w:t>
      </w:r>
      <w:r w:rsidR="008B7585">
        <w:rPr>
          <w:rFonts w:hint="cs"/>
          <w:rtl/>
        </w:rPr>
        <w:t>ً</w:t>
      </w:r>
      <w:r w:rsidRPr="00EF2694">
        <w:rPr>
          <w:rtl/>
        </w:rPr>
        <w:t xml:space="preserve"> وحسينا</w:t>
      </w:r>
      <w:r w:rsidR="008B7585">
        <w:rPr>
          <w:rFonts w:hint="cs"/>
          <w:rtl/>
        </w:rPr>
        <w:t>ً</w:t>
      </w:r>
      <w:r w:rsidRPr="00EF2694">
        <w:rPr>
          <w:rtl/>
        </w:rPr>
        <w:t xml:space="preserve"> وجللهم بكساء و</w:t>
      </w:r>
      <w:r w:rsidR="0022555C">
        <w:rPr>
          <w:rtl/>
        </w:rPr>
        <w:t xml:space="preserve">عليّ </w:t>
      </w:r>
      <w:r w:rsidRPr="002F75F6">
        <w:rPr>
          <w:rStyle w:val="libAlaemChar"/>
          <w:rtl/>
        </w:rPr>
        <w:t>عليه‌السلام</w:t>
      </w:r>
      <w:r w:rsidRPr="00EF2694">
        <w:rPr>
          <w:rtl/>
        </w:rPr>
        <w:t xml:space="preserve"> خلف ظهره</w:t>
      </w:r>
      <w:r>
        <w:rPr>
          <w:rtl/>
        </w:rPr>
        <w:t xml:space="preserve"> ، </w:t>
      </w:r>
      <w:r w:rsidR="00F66E4A">
        <w:rPr>
          <w:rtl/>
        </w:rPr>
        <w:t xml:space="preserve">ثمّ </w:t>
      </w:r>
      <w:r w:rsidR="004E2A7C">
        <w:rPr>
          <w:rtl/>
        </w:rPr>
        <w:t>قال :</w:t>
      </w:r>
      <w:r>
        <w:rPr>
          <w:rtl/>
        </w:rPr>
        <w:t xml:space="preserve"> </w:t>
      </w:r>
      <w:r w:rsidR="00EC15F2">
        <w:rPr>
          <w:rtl/>
        </w:rPr>
        <w:t xml:space="preserve">الّلهم </w:t>
      </w:r>
      <w:r w:rsidRPr="00EF2694">
        <w:rPr>
          <w:rtl/>
        </w:rPr>
        <w:t>هؤلاء أهل بيتي أذهب عنهم الرجس وطهرهم تطهيرا</w:t>
      </w:r>
      <w:r w:rsidR="008B7585">
        <w:rPr>
          <w:rFonts w:hint="cs"/>
          <w:rtl/>
        </w:rPr>
        <w:t>ً</w:t>
      </w:r>
      <w:r>
        <w:rPr>
          <w:rtl/>
        </w:rPr>
        <w:t xml:space="preserve"> ، </w:t>
      </w:r>
      <w:r w:rsidRPr="00EF2694">
        <w:rPr>
          <w:rtl/>
        </w:rPr>
        <w:t>قالت أم</w:t>
      </w:r>
      <w:r w:rsidR="008B7585">
        <w:rPr>
          <w:rFonts w:hint="cs"/>
          <w:rtl/>
        </w:rPr>
        <w:t>ّ</w:t>
      </w:r>
      <w:r w:rsidRPr="00EF2694">
        <w:rPr>
          <w:rtl/>
        </w:rPr>
        <w:t xml:space="preserve"> سلمة</w:t>
      </w:r>
      <w:r>
        <w:rPr>
          <w:rtl/>
        </w:rPr>
        <w:t xml:space="preserve"> : </w:t>
      </w:r>
      <w:r w:rsidRPr="00EF2694">
        <w:rPr>
          <w:rtl/>
        </w:rPr>
        <w:t xml:space="preserve">وأنا منهم يا </w:t>
      </w:r>
      <w:r w:rsidR="006C555D">
        <w:rPr>
          <w:rtl/>
        </w:rPr>
        <w:t xml:space="preserve">نبيّ </w:t>
      </w:r>
      <w:r w:rsidRPr="00EF2694">
        <w:rPr>
          <w:rtl/>
        </w:rPr>
        <w:t>الله</w:t>
      </w:r>
      <w:r>
        <w:rPr>
          <w:rtl/>
        </w:rPr>
        <w:t>؟</w:t>
      </w:r>
      <w:r w:rsidRPr="00EF2694">
        <w:rPr>
          <w:rtl/>
        </w:rPr>
        <w:t xml:space="preserve"> </w:t>
      </w:r>
      <w:r w:rsidR="004E2A7C">
        <w:rPr>
          <w:rtl/>
        </w:rPr>
        <w:t>قال :</w:t>
      </w:r>
      <w:r>
        <w:rPr>
          <w:rtl/>
        </w:rPr>
        <w:t xml:space="preserve"> </w:t>
      </w:r>
      <w:r w:rsidRPr="00EF2694">
        <w:rPr>
          <w:rtl/>
        </w:rPr>
        <w:t>أنت على مكانك وأنت على خير.</w:t>
      </w:r>
    </w:p>
    <w:p w14:paraId="705969FF" w14:textId="7E7F8C6F" w:rsidR="00782297" w:rsidRPr="00EF2694" w:rsidRDefault="00782297" w:rsidP="00A020F0">
      <w:pPr>
        <w:pStyle w:val="libNormal"/>
        <w:rPr>
          <w:rtl/>
        </w:rPr>
      </w:pPr>
      <w:r w:rsidRPr="00EF2694">
        <w:rPr>
          <w:rtl/>
        </w:rPr>
        <w:t xml:space="preserve">ومنها ما رواه الترمذي وصاحب جامع الأصول عن أنس أن رسول الله </w:t>
      </w:r>
      <w:r w:rsidRPr="002F75F6">
        <w:rPr>
          <w:rStyle w:val="libAlaemChar"/>
          <w:rtl/>
        </w:rPr>
        <w:t>صلى‌الله‌عليه‌وآله‌وسلم</w:t>
      </w:r>
      <w:r w:rsidRPr="00EF2694">
        <w:rPr>
          <w:rtl/>
        </w:rPr>
        <w:t xml:space="preserve"> كان يمر بباب فاطمة إذا خرج إلى الصلاة حين نزلت هذه الآية قريبا</w:t>
      </w:r>
      <w:r w:rsidR="008B7585">
        <w:rPr>
          <w:rFonts w:hint="cs"/>
          <w:rtl/>
        </w:rPr>
        <w:t>ً</w:t>
      </w:r>
      <w:r w:rsidRPr="00EF2694">
        <w:rPr>
          <w:rtl/>
        </w:rPr>
        <w:t xml:space="preserve"> من ستة أشهر يقول</w:t>
      </w:r>
      <w:r>
        <w:rPr>
          <w:rtl/>
        </w:rPr>
        <w:t xml:space="preserve"> : </w:t>
      </w:r>
      <w:r w:rsidRPr="00EF2694">
        <w:rPr>
          <w:rtl/>
        </w:rPr>
        <w:t>الصلاة أهل البيت</w:t>
      </w:r>
      <w:r>
        <w:rPr>
          <w:rtl/>
        </w:rPr>
        <w:t xml:space="preserve"> ، « </w:t>
      </w:r>
      <w:r w:rsidRPr="002F75F6">
        <w:rPr>
          <w:rStyle w:val="libAieChar"/>
          <w:rtl/>
        </w:rPr>
        <w:t xml:space="preserve">إِنَّما يُرِيدُ اللهُ لِيُذْهِبَ عَنْكُمُ الرِّجْسَ أَهْلَ الْبَيْتِ وَيُطَهِّرَكُمْ تَطْهِيراً </w:t>
      </w:r>
      <w:r>
        <w:rPr>
          <w:rtl/>
        </w:rPr>
        <w:t>».</w:t>
      </w:r>
    </w:p>
    <w:p w14:paraId="31445CAA" w14:textId="763B99F0" w:rsidR="00782297" w:rsidRPr="00EF2694" w:rsidRDefault="00782297" w:rsidP="00A020F0">
      <w:pPr>
        <w:pStyle w:val="libNormal"/>
        <w:rPr>
          <w:rtl/>
        </w:rPr>
      </w:pPr>
      <w:r w:rsidRPr="00EF2694">
        <w:rPr>
          <w:rtl/>
        </w:rPr>
        <w:t>ومنها ما رواه مسلم في صحيحه وصاحب المشكاة في الفصل ال</w:t>
      </w:r>
      <w:r w:rsidR="00D54C7C">
        <w:rPr>
          <w:rtl/>
        </w:rPr>
        <w:t xml:space="preserve">أوّل </w:t>
      </w:r>
      <w:r w:rsidRPr="00EF2694">
        <w:rPr>
          <w:rtl/>
        </w:rPr>
        <w:t>من الباب المذكور</w:t>
      </w:r>
    </w:p>
    <w:p w14:paraId="26A3B782" w14:textId="77777777" w:rsidR="00782297" w:rsidRPr="00EF2694" w:rsidRDefault="00782297" w:rsidP="009D38AE">
      <w:pPr>
        <w:pStyle w:val="libLine"/>
        <w:rPr>
          <w:rtl/>
        </w:rPr>
      </w:pPr>
      <w:r w:rsidRPr="00EF2694">
        <w:rPr>
          <w:rtl/>
        </w:rPr>
        <w:t>__________________</w:t>
      </w:r>
    </w:p>
    <w:p w14:paraId="71C3B038" w14:textId="21FA725E" w:rsidR="00782297" w:rsidRPr="00EF2694" w:rsidRDefault="00782297" w:rsidP="00E7042C">
      <w:pPr>
        <w:pStyle w:val="libFootnote0"/>
        <w:rPr>
          <w:rtl/>
          <w:lang w:bidi="fa-IR"/>
        </w:rPr>
      </w:pPr>
      <w:r>
        <w:rPr>
          <w:rtl/>
        </w:rPr>
        <w:t>(</w:t>
      </w:r>
      <w:r w:rsidRPr="00EF2694">
        <w:rPr>
          <w:rtl/>
        </w:rPr>
        <w:t>1) الحامة</w:t>
      </w:r>
      <w:r>
        <w:rPr>
          <w:rtl/>
        </w:rPr>
        <w:t xml:space="preserve"> : </w:t>
      </w:r>
      <w:r w:rsidRPr="00EF2694">
        <w:rPr>
          <w:rtl/>
        </w:rPr>
        <w:t xml:space="preserve">خاصة من أهله </w:t>
      </w:r>
      <w:r w:rsidR="00433A8E">
        <w:rPr>
          <w:rtl/>
        </w:rPr>
        <w:t xml:space="preserve">الذّين </w:t>
      </w:r>
      <w:r w:rsidRPr="00EF2694">
        <w:rPr>
          <w:rtl/>
        </w:rPr>
        <w:t>يهتم لهم.</w:t>
      </w:r>
    </w:p>
    <w:p w14:paraId="3847F4A2" w14:textId="77777777" w:rsidR="00CE1409" w:rsidRDefault="00CE1409" w:rsidP="00CE1409">
      <w:pPr>
        <w:pStyle w:val="libNormal"/>
        <w:rPr>
          <w:rtl/>
        </w:rPr>
      </w:pPr>
      <w:r>
        <w:rPr>
          <w:rtl/>
        </w:rPr>
        <w:br w:type="page"/>
      </w:r>
    </w:p>
    <w:p w14:paraId="7B4C44CF" w14:textId="6C5C3480" w:rsidR="00782297" w:rsidRPr="00EF2694" w:rsidRDefault="00782297" w:rsidP="00CE1409">
      <w:pPr>
        <w:pStyle w:val="libNormal0"/>
        <w:rPr>
          <w:rtl/>
        </w:rPr>
      </w:pPr>
      <w:r w:rsidRPr="00EF2694">
        <w:rPr>
          <w:rtl/>
        </w:rPr>
        <w:lastRenderedPageBreak/>
        <w:t xml:space="preserve">رسول الله </w:t>
      </w:r>
      <w:r w:rsidR="00766E5A">
        <w:rPr>
          <w:rStyle w:val="libAlaemChar"/>
          <w:rtl/>
        </w:rPr>
        <w:t xml:space="preserve">صلى‌الله‌عليه‌وآله‌وسلم </w:t>
      </w:r>
      <w:r w:rsidR="008B7585">
        <w:rPr>
          <w:rtl/>
        </w:rPr>
        <w:t xml:space="preserve">تحت الكساء في بيت </w:t>
      </w:r>
      <w:r w:rsidR="008B7585">
        <w:rPr>
          <w:rFonts w:hint="cs"/>
          <w:rtl/>
        </w:rPr>
        <w:t>اُ</w:t>
      </w:r>
      <w:r w:rsidRPr="00EF2694">
        <w:rPr>
          <w:rtl/>
        </w:rPr>
        <w:t>م</w:t>
      </w:r>
      <w:r w:rsidR="008B7585">
        <w:rPr>
          <w:rFonts w:hint="cs"/>
          <w:rtl/>
        </w:rPr>
        <w:t>ّ</w:t>
      </w:r>
      <w:r w:rsidRPr="00EF2694">
        <w:rPr>
          <w:rtl/>
        </w:rPr>
        <w:t xml:space="preserve"> سلمة </w:t>
      </w:r>
      <w:r w:rsidR="008B7585">
        <w:rPr>
          <w:rFonts w:hint="cs"/>
          <w:rtl/>
        </w:rPr>
        <w:t xml:space="preserve">، </w:t>
      </w:r>
      <w:r w:rsidR="00F66E4A">
        <w:rPr>
          <w:rtl/>
        </w:rPr>
        <w:t>ثمّ</w:t>
      </w:r>
      <w:r w:rsidR="008B7585">
        <w:rPr>
          <w:rFonts w:hint="cs"/>
          <w:rtl/>
        </w:rPr>
        <w:t>َ</w:t>
      </w:r>
      <w:r w:rsidR="00F66E4A">
        <w:rPr>
          <w:rtl/>
        </w:rPr>
        <w:t xml:space="preserve"> </w:t>
      </w:r>
      <w:r w:rsidR="008D0E33">
        <w:rPr>
          <w:rtl/>
        </w:rPr>
        <w:t>قال :</w:t>
      </w:r>
      <w:r w:rsidR="00EC15F2">
        <w:rPr>
          <w:rtl/>
        </w:rPr>
        <w:t>الّلهم</w:t>
      </w:r>
      <w:r w:rsidR="008B7585">
        <w:rPr>
          <w:rFonts w:hint="cs"/>
          <w:rtl/>
        </w:rPr>
        <w:t>َّ</w:t>
      </w:r>
      <w:r w:rsidR="00EC15F2">
        <w:rPr>
          <w:rtl/>
        </w:rPr>
        <w:t xml:space="preserve"> </w:t>
      </w:r>
      <w:r w:rsidRPr="00EF2694">
        <w:rPr>
          <w:rtl/>
        </w:rPr>
        <w:t>إن</w:t>
      </w:r>
      <w:r w:rsidR="008B7585">
        <w:rPr>
          <w:rFonts w:hint="cs"/>
          <w:rtl/>
        </w:rPr>
        <w:t>ّ</w:t>
      </w:r>
      <w:r w:rsidRPr="00EF2694">
        <w:rPr>
          <w:rtl/>
        </w:rPr>
        <w:t xml:space="preserve"> ل</w:t>
      </w:r>
      <w:r w:rsidR="008A4DAC">
        <w:rPr>
          <w:rtl/>
        </w:rPr>
        <w:t xml:space="preserve">كلّ </w:t>
      </w:r>
      <w:r w:rsidR="006C555D">
        <w:rPr>
          <w:rtl/>
        </w:rPr>
        <w:t xml:space="preserve">نبيّ </w:t>
      </w:r>
      <w:r w:rsidRPr="00EF2694">
        <w:rPr>
          <w:rtl/>
        </w:rPr>
        <w:t>أهلا</w:t>
      </w:r>
      <w:r w:rsidR="008B7585">
        <w:rPr>
          <w:rFonts w:hint="cs"/>
          <w:rtl/>
        </w:rPr>
        <w:t>ً</w:t>
      </w:r>
    </w:p>
    <w:p w14:paraId="37F8ABC4" w14:textId="3DA20F72" w:rsidR="00782297" w:rsidRPr="00324B78" w:rsidRDefault="008D0E33" w:rsidP="009D38AE">
      <w:pPr>
        <w:pStyle w:val="libLine"/>
        <w:rPr>
          <w:rtl/>
        </w:rPr>
      </w:pPr>
      <w:r>
        <w:rPr>
          <w:rFonts w:hint="cs"/>
          <w:rtl/>
        </w:rPr>
        <w:t>________________________________________________________</w:t>
      </w:r>
    </w:p>
    <w:p w14:paraId="59E24DB3" w14:textId="7D3A34BB" w:rsidR="00782297" w:rsidRPr="00EF2694" w:rsidRDefault="00782297" w:rsidP="004E511B">
      <w:pPr>
        <w:pStyle w:val="libNormal0"/>
        <w:rPr>
          <w:rtl/>
        </w:rPr>
      </w:pPr>
      <w:r w:rsidRPr="00EF2694">
        <w:rPr>
          <w:rtl/>
        </w:rPr>
        <w:t xml:space="preserve">عن سعد بن أبي وقاص </w:t>
      </w:r>
      <w:r w:rsidR="004E2A7C">
        <w:rPr>
          <w:rtl/>
        </w:rPr>
        <w:t>قال :</w:t>
      </w:r>
      <w:r>
        <w:rPr>
          <w:rtl/>
        </w:rPr>
        <w:t xml:space="preserve"> </w:t>
      </w:r>
      <w:r w:rsidR="00045EE6">
        <w:rPr>
          <w:rtl/>
        </w:rPr>
        <w:t xml:space="preserve">لـمّا </w:t>
      </w:r>
      <w:r w:rsidRPr="00EF2694">
        <w:rPr>
          <w:rtl/>
        </w:rPr>
        <w:t>نزلت هذه الآية</w:t>
      </w:r>
      <w:r>
        <w:rPr>
          <w:rtl/>
        </w:rPr>
        <w:t xml:space="preserve"> : « </w:t>
      </w:r>
      <w:r w:rsidRPr="002F75F6">
        <w:rPr>
          <w:rStyle w:val="libAieChar"/>
          <w:rtl/>
        </w:rPr>
        <w:t xml:space="preserve">نَدْعُ أَبْناءَنا وَأَبْناءَكُمْ وَنِساءَنا وَنِساءَكُمْ وَأَنْفُسَنا وَأَنْفُسَكُمْ </w:t>
      </w:r>
      <w:r>
        <w:rPr>
          <w:rtl/>
        </w:rPr>
        <w:t xml:space="preserve">» </w:t>
      </w:r>
      <w:r w:rsidRPr="00273F93">
        <w:rPr>
          <w:rStyle w:val="libFootnotenumChar"/>
          <w:rtl/>
        </w:rPr>
        <w:t>(1)</w:t>
      </w:r>
      <w:r w:rsidRPr="00EF2694">
        <w:rPr>
          <w:rtl/>
        </w:rPr>
        <w:t xml:space="preserve"> دعا رسول الله </w:t>
      </w:r>
      <w:r w:rsidRPr="002F75F6">
        <w:rPr>
          <w:rStyle w:val="libAlaemChar"/>
          <w:rtl/>
        </w:rPr>
        <w:t>صلى‌الله‌عليه‌وآله‌وسلم</w:t>
      </w:r>
      <w:r w:rsidRPr="00EF2694">
        <w:rPr>
          <w:rtl/>
        </w:rPr>
        <w:t xml:space="preserve"> </w:t>
      </w:r>
      <w:r w:rsidR="006E33A0">
        <w:rPr>
          <w:rtl/>
        </w:rPr>
        <w:t xml:space="preserve">عليّاً </w:t>
      </w:r>
      <w:r w:rsidRPr="00EF2694">
        <w:rPr>
          <w:rtl/>
        </w:rPr>
        <w:t xml:space="preserve">وفاطمة وحسنا وحسينا </w:t>
      </w:r>
      <w:r w:rsidRPr="002F75F6">
        <w:rPr>
          <w:rStyle w:val="libAlaemChar"/>
          <w:rtl/>
        </w:rPr>
        <w:t>عليه‌السلام</w:t>
      </w:r>
      <w:r w:rsidRPr="00EF2694">
        <w:rPr>
          <w:rtl/>
        </w:rPr>
        <w:t xml:space="preserve"> ف</w:t>
      </w:r>
      <w:r w:rsidR="004E2A7C">
        <w:rPr>
          <w:rtl/>
        </w:rPr>
        <w:t>قال :</w:t>
      </w:r>
      <w:r>
        <w:rPr>
          <w:rtl/>
        </w:rPr>
        <w:t xml:space="preserve"> </w:t>
      </w:r>
      <w:r w:rsidR="00EC15F2">
        <w:rPr>
          <w:rtl/>
        </w:rPr>
        <w:t xml:space="preserve">الّلهم </w:t>
      </w:r>
      <w:r w:rsidRPr="00EF2694">
        <w:rPr>
          <w:rtl/>
        </w:rPr>
        <w:t>هؤلاء أهل بيتي</w:t>
      </w:r>
      <w:r>
        <w:rPr>
          <w:rtl/>
        </w:rPr>
        <w:t xml:space="preserve"> ، </w:t>
      </w:r>
      <w:r w:rsidRPr="00EF2694">
        <w:rPr>
          <w:rtl/>
        </w:rPr>
        <w:t xml:space="preserve">وقد روي هذه الرواية في جامع الأصول </w:t>
      </w:r>
      <w:r w:rsidR="006E33A0">
        <w:rPr>
          <w:rtl/>
        </w:rPr>
        <w:t xml:space="preserve">إلّا </w:t>
      </w:r>
      <w:r w:rsidR="007F174A">
        <w:rPr>
          <w:rtl/>
        </w:rPr>
        <w:t xml:space="preserve">أنّه </w:t>
      </w:r>
      <w:r w:rsidR="004E2A7C">
        <w:rPr>
          <w:rtl/>
        </w:rPr>
        <w:t>قال :</w:t>
      </w:r>
      <w:r>
        <w:rPr>
          <w:rtl/>
        </w:rPr>
        <w:t xml:space="preserve"> </w:t>
      </w:r>
      <w:r w:rsidR="00EC15F2">
        <w:rPr>
          <w:rtl/>
        </w:rPr>
        <w:t xml:space="preserve">الّلهم </w:t>
      </w:r>
      <w:r w:rsidRPr="00EF2694">
        <w:rPr>
          <w:rtl/>
        </w:rPr>
        <w:t>هؤلاء أهلي</w:t>
      </w:r>
      <w:r>
        <w:rPr>
          <w:rtl/>
        </w:rPr>
        <w:t xml:space="preserve"> ، </w:t>
      </w:r>
      <w:r w:rsidR="004E2A7C">
        <w:rPr>
          <w:rtl/>
        </w:rPr>
        <w:t>قال :</w:t>
      </w:r>
      <w:r>
        <w:rPr>
          <w:rtl/>
        </w:rPr>
        <w:t xml:space="preserve"> </w:t>
      </w:r>
      <w:r w:rsidRPr="00EF2694">
        <w:rPr>
          <w:rtl/>
        </w:rPr>
        <w:t>أخرجه الترمذي.</w:t>
      </w:r>
    </w:p>
    <w:p w14:paraId="59CBC183" w14:textId="55059B9C" w:rsidR="00782297" w:rsidRPr="00EF2694" w:rsidRDefault="00782297" w:rsidP="00A020F0">
      <w:pPr>
        <w:pStyle w:val="libNormal"/>
        <w:rPr>
          <w:rtl/>
        </w:rPr>
      </w:pPr>
      <w:r w:rsidRPr="00EF2694">
        <w:rPr>
          <w:rtl/>
        </w:rPr>
        <w:t>وروى يحيى بن الحسن بن بطريق في الع</w:t>
      </w:r>
      <w:r w:rsidR="00006550">
        <w:rPr>
          <w:rtl/>
        </w:rPr>
        <w:t xml:space="preserve">مدّة </w:t>
      </w:r>
      <w:r w:rsidRPr="00EF2694">
        <w:rPr>
          <w:rtl/>
        </w:rPr>
        <w:t xml:space="preserve">عن الحافظ أبي نعيم عن عامر بن سعد عن أبيه </w:t>
      </w:r>
      <w:r w:rsidR="004E2A7C">
        <w:rPr>
          <w:rtl/>
        </w:rPr>
        <w:t>قال :</w:t>
      </w:r>
      <w:r>
        <w:rPr>
          <w:rtl/>
        </w:rPr>
        <w:t xml:space="preserve"> </w:t>
      </w:r>
      <w:r w:rsidRPr="00EF2694">
        <w:rPr>
          <w:rtl/>
        </w:rPr>
        <w:t xml:space="preserve">نزل على رسول الله </w:t>
      </w:r>
      <w:r w:rsidRPr="002F75F6">
        <w:rPr>
          <w:rStyle w:val="libAlaemChar"/>
          <w:rtl/>
        </w:rPr>
        <w:t>صلى‌الله‌عليه‌وآله‌وسلم</w:t>
      </w:r>
      <w:r w:rsidRPr="00EF2694">
        <w:rPr>
          <w:rtl/>
        </w:rPr>
        <w:t xml:space="preserve"> الوحي فدعا </w:t>
      </w:r>
      <w:r w:rsidR="006E33A0">
        <w:rPr>
          <w:rtl/>
        </w:rPr>
        <w:t xml:space="preserve">عليّاً </w:t>
      </w:r>
      <w:r w:rsidRPr="00EF2694">
        <w:rPr>
          <w:rtl/>
        </w:rPr>
        <w:t>وفاطمة وحسنا وحسينا ف</w:t>
      </w:r>
      <w:r w:rsidR="004E2A7C">
        <w:rPr>
          <w:rtl/>
        </w:rPr>
        <w:t>قال :</w:t>
      </w:r>
      <w:r>
        <w:rPr>
          <w:rtl/>
        </w:rPr>
        <w:t xml:space="preserve"> </w:t>
      </w:r>
      <w:r w:rsidRPr="00EF2694">
        <w:rPr>
          <w:rtl/>
        </w:rPr>
        <w:t>هؤلاء أهل بيتي</w:t>
      </w:r>
      <w:r>
        <w:rPr>
          <w:rtl/>
        </w:rPr>
        <w:t xml:space="preserve"> ، </w:t>
      </w:r>
      <w:r w:rsidR="004E2A7C">
        <w:rPr>
          <w:rtl/>
        </w:rPr>
        <w:t>قال :</w:t>
      </w:r>
      <w:r>
        <w:rPr>
          <w:rtl/>
        </w:rPr>
        <w:t xml:space="preserve"> </w:t>
      </w:r>
      <w:r w:rsidRPr="00EF2694">
        <w:rPr>
          <w:rtl/>
        </w:rPr>
        <w:t>و</w:t>
      </w:r>
      <w:r w:rsidR="008D0E33">
        <w:rPr>
          <w:rtl/>
        </w:rPr>
        <w:t>قال :</w:t>
      </w:r>
      <w:r w:rsidRPr="00EF2694">
        <w:rPr>
          <w:rtl/>
        </w:rPr>
        <w:t>أبو نعيم</w:t>
      </w:r>
      <w:r>
        <w:rPr>
          <w:rtl/>
        </w:rPr>
        <w:t xml:space="preserve"> : </w:t>
      </w:r>
      <w:r w:rsidRPr="00EF2694">
        <w:rPr>
          <w:rtl/>
        </w:rPr>
        <w:t>ورواه أحمد بن حنبل يرفعه إلى قتيبة مثله.</w:t>
      </w:r>
    </w:p>
    <w:p w14:paraId="78CBB799" w14:textId="7E918BCF" w:rsidR="00782297" w:rsidRPr="00EF2694" w:rsidRDefault="004E2A7C" w:rsidP="00A020F0">
      <w:pPr>
        <w:pStyle w:val="libNormal"/>
        <w:rPr>
          <w:rtl/>
        </w:rPr>
      </w:pPr>
      <w:r>
        <w:rPr>
          <w:rtl/>
        </w:rPr>
        <w:t>قال :</w:t>
      </w:r>
      <w:r w:rsidR="00782297">
        <w:rPr>
          <w:rtl/>
        </w:rPr>
        <w:t xml:space="preserve"> </w:t>
      </w:r>
      <w:r w:rsidR="00782297" w:rsidRPr="00EF2694">
        <w:rPr>
          <w:rtl/>
        </w:rPr>
        <w:t>وروى أبو نعيم بإسناده عن أبي سعيد أن أم سلمة حدثته أن هذه الآية نزلت في بيتها</w:t>
      </w:r>
      <w:r w:rsidR="00782297">
        <w:rPr>
          <w:rtl/>
        </w:rPr>
        <w:t xml:space="preserve"> : « </w:t>
      </w:r>
      <w:r w:rsidR="00782297" w:rsidRPr="002F75F6">
        <w:rPr>
          <w:rStyle w:val="libAieChar"/>
          <w:rtl/>
        </w:rPr>
        <w:t xml:space="preserve">إِنَّما يُرِيدُ اللهُ لِيُذْهِبَ عَنْكُمُ الرِّجْسَ أَهْلَ الْبَيْتِ وَيُطَهِّرَكُمْ تَطْهِيراً </w:t>
      </w:r>
      <w:r w:rsidR="00782297">
        <w:rPr>
          <w:rtl/>
        </w:rPr>
        <w:t xml:space="preserve">» </w:t>
      </w:r>
      <w:r w:rsidR="00782297" w:rsidRPr="00EF2694">
        <w:rPr>
          <w:rtl/>
        </w:rPr>
        <w:t>قالت</w:t>
      </w:r>
      <w:r w:rsidR="00782297">
        <w:rPr>
          <w:rtl/>
        </w:rPr>
        <w:t xml:space="preserve"> : </w:t>
      </w:r>
      <w:r w:rsidR="00782297" w:rsidRPr="00EF2694">
        <w:rPr>
          <w:rtl/>
        </w:rPr>
        <w:t>وأنا جالسة عند باب البيت قالت</w:t>
      </w:r>
      <w:r w:rsidR="00782297">
        <w:rPr>
          <w:rtl/>
        </w:rPr>
        <w:t xml:space="preserve"> : </w:t>
      </w:r>
      <w:r w:rsidR="00782297" w:rsidRPr="00EF2694">
        <w:rPr>
          <w:rtl/>
        </w:rPr>
        <w:t>قلت</w:t>
      </w:r>
      <w:r w:rsidR="00782297">
        <w:rPr>
          <w:rtl/>
        </w:rPr>
        <w:t xml:space="preserve"> : </w:t>
      </w:r>
      <w:r w:rsidR="00782297" w:rsidRPr="00EF2694">
        <w:rPr>
          <w:rtl/>
        </w:rPr>
        <w:t>يا رسول الله</w:t>
      </w:r>
      <w:r w:rsidR="00782297">
        <w:rPr>
          <w:rtl/>
        </w:rPr>
        <w:t xml:space="preserve"> أ</w:t>
      </w:r>
      <w:r w:rsidR="00782297" w:rsidRPr="00EF2694">
        <w:rPr>
          <w:rtl/>
        </w:rPr>
        <w:t>لست من أهل البيت</w:t>
      </w:r>
      <w:r w:rsidR="00782297">
        <w:rPr>
          <w:rtl/>
        </w:rPr>
        <w:t>؟</w:t>
      </w:r>
      <w:r w:rsidR="00782297" w:rsidRPr="00EF2694">
        <w:rPr>
          <w:rtl/>
        </w:rPr>
        <w:t xml:space="preserve"> </w:t>
      </w:r>
      <w:r>
        <w:rPr>
          <w:rtl/>
        </w:rPr>
        <w:t>قال :</w:t>
      </w:r>
      <w:r w:rsidR="00782297">
        <w:rPr>
          <w:rtl/>
        </w:rPr>
        <w:t xml:space="preserve"> </w:t>
      </w:r>
      <w:r w:rsidR="00782297" w:rsidRPr="00EF2694">
        <w:rPr>
          <w:rtl/>
        </w:rPr>
        <w:t>أنت إلى خير</w:t>
      </w:r>
      <w:r w:rsidR="00782297">
        <w:rPr>
          <w:rtl/>
        </w:rPr>
        <w:t xml:space="preserve"> ، </w:t>
      </w:r>
      <w:r w:rsidR="00782297" w:rsidRPr="00EF2694">
        <w:rPr>
          <w:rtl/>
        </w:rPr>
        <w:t xml:space="preserve">أنت من أزواج </w:t>
      </w:r>
      <w:r w:rsidR="00CD2212">
        <w:rPr>
          <w:rtl/>
        </w:rPr>
        <w:t>ال</w:t>
      </w:r>
      <w:r w:rsidR="006C555D">
        <w:rPr>
          <w:rtl/>
        </w:rPr>
        <w:t xml:space="preserve">نبيّ </w:t>
      </w:r>
      <w:r w:rsidR="00782297">
        <w:rPr>
          <w:rtl/>
        </w:rPr>
        <w:t xml:space="preserve">، </w:t>
      </w:r>
      <w:r w:rsidR="00782297" w:rsidRPr="00EF2694">
        <w:rPr>
          <w:rtl/>
        </w:rPr>
        <w:t>قالت</w:t>
      </w:r>
      <w:r w:rsidR="00782297">
        <w:rPr>
          <w:rtl/>
        </w:rPr>
        <w:t xml:space="preserve"> : </w:t>
      </w:r>
      <w:r w:rsidR="00782297" w:rsidRPr="00EF2694">
        <w:rPr>
          <w:rtl/>
        </w:rPr>
        <w:t xml:space="preserve">ورسول الله </w:t>
      </w:r>
      <w:r w:rsidR="00782297" w:rsidRPr="002F75F6">
        <w:rPr>
          <w:rStyle w:val="libAlaemChar"/>
          <w:rtl/>
        </w:rPr>
        <w:t>صلى‌الله‌عليه‌وآله‌وسلم</w:t>
      </w:r>
      <w:r w:rsidR="00782297" w:rsidRPr="00EF2694">
        <w:rPr>
          <w:rtl/>
        </w:rPr>
        <w:t xml:space="preserve"> في البيت وعلى وفاطمة والحسن والحسين.</w:t>
      </w:r>
    </w:p>
    <w:p w14:paraId="3A4F4FD5" w14:textId="6A4E2BCA" w:rsidR="00782297" w:rsidRPr="00EF2694" w:rsidRDefault="00782297" w:rsidP="00A020F0">
      <w:pPr>
        <w:pStyle w:val="libNormal"/>
        <w:rPr>
          <w:rtl/>
        </w:rPr>
      </w:pPr>
      <w:r w:rsidRPr="00EF2694">
        <w:rPr>
          <w:rtl/>
        </w:rPr>
        <w:t>وبإسناده عن أبي هريرة عن أم</w:t>
      </w:r>
      <w:r w:rsidR="008B7585">
        <w:rPr>
          <w:rFonts w:hint="cs"/>
          <w:rtl/>
        </w:rPr>
        <w:t>ّ</w:t>
      </w:r>
      <w:r w:rsidRPr="00EF2694">
        <w:rPr>
          <w:rtl/>
        </w:rPr>
        <w:t xml:space="preserve"> سلمة قالت</w:t>
      </w:r>
      <w:r>
        <w:rPr>
          <w:rtl/>
        </w:rPr>
        <w:t xml:space="preserve"> : </w:t>
      </w:r>
      <w:r w:rsidRPr="00EF2694">
        <w:rPr>
          <w:rtl/>
        </w:rPr>
        <w:t xml:space="preserve">جاءت فاطمة </w:t>
      </w:r>
      <w:r w:rsidRPr="002F75F6">
        <w:rPr>
          <w:rStyle w:val="libAlaemChar"/>
          <w:rtl/>
        </w:rPr>
        <w:t>عليها‌السلام</w:t>
      </w:r>
      <w:r w:rsidRPr="00EF2694">
        <w:rPr>
          <w:rtl/>
        </w:rPr>
        <w:t xml:space="preserve"> ببرمة لها </w:t>
      </w:r>
      <w:r w:rsidRPr="00273F93">
        <w:rPr>
          <w:rStyle w:val="libFootnotenumChar"/>
          <w:rtl/>
        </w:rPr>
        <w:t>(2)</w:t>
      </w:r>
      <w:r w:rsidRPr="00EF2694">
        <w:rPr>
          <w:rtl/>
        </w:rPr>
        <w:t xml:space="preserve"> إلى رسول الله </w:t>
      </w:r>
      <w:r w:rsidRPr="002F75F6">
        <w:rPr>
          <w:rStyle w:val="libAlaemChar"/>
          <w:rtl/>
        </w:rPr>
        <w:t>صلى‌الله‌عليه‌وآله‌وسلم</w:t>
      </w:r>
      <w:r w:rsidRPr="00EF2694">
        <w:rPr>
          <w:rtl/>
        </w:rPr>
        <w:t xml:space="preserve"> قد صنعت لها حشاة </w:t>
      </w:r>
      <w:r w:rsidRPr="00273F93">
        <w:rPr>
          <w:rStyle w:val="libFootnotenumChar"/>
          <w:rtl/>
        </w:rPr>
        <w:t>(3)</w:t>
      </w:r>
      <w:r w:rsidRPr="00EF2694">
        <w:rPr>
          <w:rtl/>
        </w:rPr>
        <w:t xml:space="preserve"> حملتها على طبق فوضعتها بين يديه ف</w:t>
      </w:r>
      <w:r w:rsidR="008D0E33">
        <w:rPr>
          <w:rtl/>
        </w:rPr>
        <w:t>قال :</w:t>
      </w:r>
      <w:r w:rsidRPr="00EF2694">
        <w:rPr>
          <w:rtl/>
        </w:rPr>
        <w:t>لها</w:t>
      </w:r>
      <w:r>
        <w:rPr>
          <w:rtl/>
        </w:rPr>
        <w:t xml:space="preserve"> : </w:t>
      </w:r>
      <w:r w:rsidRPr="00EF2694">
        <w:rPr>
          <w:rtl/>
        </w:rPr>
        <w:t>أين ابن عم</w:t>
      </w:r>
      <w:r w:rsidR="008B7585">
        <w:rPr>
          <w:rFonts w:hint="cs"/>
          <w:rtl/>
        </w:rPr>
        <w:t>ّ</w:t>
      </w:r>
      <w:r w:rsidRPr="00EF2694">
        <w:rPr>
          <w:rtl/>
        </w:rPr>
        <w:t>ك وابناك</w:t>
      </w:r>
      <w:r>
        <w:rPr>
          <w:rtl/>
        </w:rPr>
        <w:t>؟</w:t>
      </w:r>
      <w:r w:rsidRPr="00EF2694">
        <w:rPr>
          <w:rtl/>
        </w:rPr>
        <w:t xml:space="preserve"> قالت</w:t>
      </w:r>
      <w:r>
        <w:rPr>
          <w:rtl/>
        </w:rPr>
        <w:t xml:space="preserve"> : </w:t>
      </w:r>
      <w:r w:rsidRPr="00EF2694">
        <w:rPr>
          <w:rtl/>
        </w:rPr>
        <w:t>في البيت</w:t>
      </w:r>
      <w:r>
        <w:rPr>
          <w:rtl/>
        </w:rPr>
        <w:t xml:space="preserve"> ، </w:t>
      </w:r>
      <w:r w:rsidR="004E2A7C">
        <w:rPr>
          <w:rtl/>
        </w:rPr>
        <w:t>قال :</w:t>
      </w:r>
      <w:r>
        <w:rPr>
          <w:rtl/>
        </w:rPr>
        <w:t xml:space="preserve"> </w:t>
      </w:r>
      <w:r w:rsidRPr="00EF2694">
        <w:rPr>
          <w:rtl/>
        </w:rPr>
        <w:t xml:space="preserve">اذهبي فادعهم </w:t>
      </w:r>
      <w:r w:rsidRPr="00273F93">
        <w:rPr>
          <w:rStyle w:val="libFootnotenumChar"/>
          <w:rtl/>
        </w:rPr>
        <w:t>(4)</w:t>
      </w:r>
      <w:r>
        <w:rPr>
          <w:rtl/>
        </w:rPr>
        <w:t xml:space="preserve"> ، </w:t>
      </w:r>
      <w:r w:rsidRPr="00EF2694">
        <w:rPr>
          <w:rtl/>
        </w:rPr>
        <w:t xml:space="preserve">فجاءت إلى </w:t>
      </w:r>
      <w:r w:rsidR="0022555C">
        <w:rPr>
          <w:rtl/>
        </w:rPr>
        <w:t xml:space="preserve">عليّ </w:t>
      </w:r>
      <w:r w:rsidRPr="00EF2694">
        <w:rPr>
          <w:rtl/>
        </w:rPr>
        <w:t>فقالت</w:t>
      </w:r>
      <w:r>
        <w:rPr>
          <w:rtl/>
        </w:rPr>
        <w:t xml:space="preserve"> : </w:t>
      </w:r>
      <w:r w:rsidRPr="00EF2694">
        <w:rPr>
          <w:rtl/>
        </w:rPr>
        <w:t>أجب رسول الله</w:t>
      </w:r>
      <w:r>
        <w:rPr>
          <w:rtl/>
        </w:rPr>
        <w:t xml:space="preserve"> ، </w:t>
      </w:r>
      <w:r w:rsidRPr="00EF2694">
        <w:rPr>
          <w:rtl/>
        </w:rPr>
        <w:t>قالت أم</w:t>
      </w:r>
      <w:r w:rsidR="008B7585">
        <w:rPr>
          <w:rFonts w:hint="cs"/>
          <w:rtl/>
        </w:rPr>
        <w:t>ّ</w:t>
      </w:r>
      <w:r w:rsidRPr="00EF2694">
        <w:rPr>
          <w:rtl/>
        </w:rPr>
        <w:t xml:space="preserve"> سلمة</w:t>
      </w:r>
      <w:r>
        <w:rPr>
          <w:rtl/>
        </w:rPr>
        <w:t xml:space="preserve"> : </w:t>
      </w:r>
      <w:r w:rsidRPr="00EF2694">
        <w:rPr>
          <w:rtl/>
        </w:rPr>
        <w:t xml:space="preserve">فجاء </w:t>
      </w:r>
      <w:r w:rsidR="0022555C">
        <w:rPr>
          <w:rtl/>
        </w:rPr>
        <w:t xml:space="preserve">عليّ </w:t>
      </w:r>
      <w:r w:rsidRPr="00EF2694">
        <w:rPr>
          <w:rtl/>
        </w:rPr>
        <w:t>يمشي آخذا بيد الحسن والحسين</w:t>
      </w:r>
      <w:r>
        <w:rPr>
          <w:rtl/>
        </w:rPr>
        <w:t xml:space="preserve"> ، </w:t>
      </w:r>
      <w:r w:rsidRPr="00EF2694">
        <w:rPr>
          <w:rtl/>
        </w:rPr>
        <w:t>وفاطمة تمشي معهم</w:t>
      </w:r>
      <w:r>
        <w:rPr>
          <w:rtl/>
        </w:rPr>
        <w:t xml:space="preserve"> ، </w:t>
      </w:r>
      <w:r w:rsidRPr="00EF2694">
        <w:rPr>
          <w:rtl/>
        </w:rPr>
        <w:t>ف</w:t>
      </w:r>
      <w:r w:rsidR="00045EE6">
        <w:rPr>
          <w:rtl/>
        </w:rPr>
        <w:t xml:space="preserve">لـمّا </w:t>
      </w:r>
      <w:r w:rsidRPr="00EF2694">
        <w:rPr>
          <w:rtl/>
        </w:rPr>
        <w:t>ر</w:t>
      </w:r>
      <w:r w:rsidR="00D54C7C">
        <w:rPr>
          <w:rtl/>
        </w:rPr>
        <w:t xml:space="preserve">أهمّ </w:t>
      </w:r>
      <w:r w:rsidRPr="00EF2694">
        <w:rPr>
          <w:rtl/>
        </w:rPr>
        <w:t>مقبلين مد يده إلى كساء كان على المنامة فبسطه فأجلسهم عليه</w:t>
      </w:r>
      <w:r>
        <w:rPr>
          <w:rtl/>
        </w:rPr>
        <w:t xml:space="preserve"> ، </w:t>
      </w:r>
      <w:r w:rsidRPr="00EF2694">
        <w:rPr>
          <w:rtl/>
        </w:rPr>
        <w:t>فأخذ بأطراف الكساء الأربعة بشماله</w:t>
      </w:r>
      <w:r>
        <w:rPr>
          <w:rtl/>
        </w:rPr>
        <w:t xml:space="preserve"> ، </w:t>
      </w:r>
      <w:r w:rsidRPr="00EF2694">
        <w:rPr>
          <w:rtl/>
        </w:rPr>
        <w:t>فضمه فوق رؤوسهم وأهوى بيده اليمنى إلى ربه</w:t>
      </w:r>
      <w:r>
        <w:rPr>
          <w:rtl/>
        </w:rPr>
        <w:t xml:space="preserve"> ، </w:t>
      </w:r>
      <w:r w:rsidRPr="00EF2694">
        <w:rPr>
          <w:rtl/>
        </w:rPr>
        <w:t>ف</w:t>
      </w:r>
      <w:r w:rsidR="004E2A7C">
        <w:rPr>
          <w:rtl/>
        </w:rPr>
        <w:t>قال :</w:t>
      </w:r>
      <w:r>
        <w:rPr>
          <w:rtl/>
        </w:rPr>
        <w:t xml:space="preserve"> </w:t>
      </w:r>
      <w:r w:rsidR="00EC15F2">
        <w:rPr>
          <w:rtl/>
        </w:rPr>
        <w:t xml:space="preserve">الّلهم </w:t>
      </w:r>
      <w:r w:rsidRPr="00EF2694">
        <w:rPr>
          <w:rtl/>
        </w:rPr>
        <w:t>هؤلاء أهل بيتي فأذهب عنهم الرجس وطهرهم تطهيرا</w:t>
      </w:r>
      <w:r w:rsidR="008B7585">
        <w:rPr>
          <w:rFonts w:hint="cs"/>
          <w:rtl/>
        </w:rPr>
        <w:t>ً</w:t>
      </w:r>
      <w:r w:rsidRPr="00EF2694">
        <w:rPr>
          <w:rtl/>
        </w:rPr>
        <w:t>.</w:t>
      </w:r>
    </w:p>
    <w:p w14:paraId="0FB683E9" w14:textId="77777777" w:rsidR="00782297" w:rsidRPr="00EF2694" w:rsidRDefault="00782297" w:rsidP="009D38AE">
      <w:pPr>
        <w:pStyle w:val="libLine"/>
        <w:rPr>
          <w:rtl/>
        </w:rPr>
      </w:pPr>
      <w:r w:rsidRPr="00EF2694">
        <w:rPr>
          <w:rtl/>
        </w:rPr>
        <w:t>__________________</w:t>
      </w:r>
    </w:p>
    <w:p w14:paraId="67EF39D7" w14:textId="77777777" w:rsidR="00782297" w:rsidRPr="00EF2694" w:rsidRDefault="00782297" w:rsidP="00E7042C">
      <w:pPr>
        <w:pStyle w:val="libFootnote0"/>
        <w:rPr>
          <w:rtl/>
          <w:lang w:bidi="fa-IR"/>
        </w:rPr>
      </w:pPr>
      <w:r>
        <w:rPr>
          <w:rtl/>
        </w:rPr>
        <w:t>(</w:t>
      </w:r>
      <w:r w:rsidRPr="00EF2694">
        <w:rPr>
          <w:rtl/>
        </w:rPr>
        <w:t>1) سورة آل عمران</w:t>
      </w:r>
      <w:r>
        <w:rPr>
          <w:rtl/>
        </w:rPr>
        <w:t xml:space="preserve"> : </w:t>
      </w:r>
      <w:r w:rsidRPr="00EF2694">
        <w:rPr>
          <w:rtl/>
        </w:rPr>
        <w:t>61.</w:t>
      </w:r>
    </w:p>
    <w:p w14:paraId="5F8ACFC9" w14:textId="77777777" w:rsidR="00782297" w:rsidRPr="00EF2694" w:rsidRDefault="00782297" w:rsidP="00E7042C">
      <w:pPr>
        <w:pStyle w:val="libFootnote0"/>
        <w:rPr>
          <w:rtl/>
          <w:lang w:bidi="fa-IR"/>
        </w:rPr>
      </w:pPr>
      <w:r>
        <w:rPr>
          <w:rtl/>
        </w:rPr>
        <w:t>(</w:t>
      </w:r>
      <w:r w:rsidRPr="00EF2694">
        <w:rPr>
          <w:rtl/>
        </w:rPr>
        <w:t>2) البرمة</w:t>
      </w:r>
      <w:r>
        <w:rPr>
          <w:rtl/>
        </w:rPr>
        <w:t xml:space="preserve"> : </w:t>
      </w:r>
      <w:r w:rsidRPr="00EF2694">
        <w:rPr>
          <w:rtl/>
        </w:rPr>
        <w:t>القدر من الحجر.</w:t>
      </w:r>
    </w:p>
    <w:p w14:paraId="6B523453" w14:textId="5A34D527" w:rsidR="00782297" w:rsidRPr="00EF2694" w:rsidRDefault="00782297" w:rsidP="00E7042C">
      <w:pPr>
        <w:pStyle w:val="libFootnote0"/>
        <w:rPr>
          <w:rtl/>
          <w:lang w:bidi="fa-IR"/>
        </w:rPr>
      </w:pPr>
      <w:r>
        <w:rPr>
          <w:rtl/>
        </w:rPr>
        <w:t>(</w:t>
      </w:r>
      <w:r w:rsidRPr="00EF2694">
        <w:rPr>
          <w:rtl/>
        </w:rPr>
        <w:t>3) كذا في جميع النسخ ولم أظفر على المصدر وفي البحار</w:t>
      </w:r>
      <w:r>
        <w:rPr>
          <w:rtl/>
        </w:rPr>
        <w:t xml:space="preserve"> « </w:t>
      </w:r>
      <w:r w:rsidRPr="00EF2694">
        <w:rPr>
          <w:rtl/>
        </w:rPr>
        <w:t>حساة</w:t>
      </w:r>
      <w:r>
        <w:rPr>
          <w:rtl/>
        </w:rPr>
        <w:t xml:space="preserve"> » </w:t>
      </w:r>
      <w:r w:rsidRPr="00EF2694">
        <w:rPr>
          <w:rtl/>
        </w:rPr>
        <w:t>بالسين وهو الظاهر</w:t>
      </w:r>
      <w:r>
        <w:rPr>
          <w:rtl/>
        </w:rPr>
        <w:t xml:space="preserve"> ، </w:t>
      </w:r>
      <w:r w:rsidR="008D0E33">
        <w:rPr>
          <w:rtl/>
        </w:rPr>
        <w:t>قال :</w:t>
      </w:r>
      <w:r w:rsidRPr="00EF2694">
        <w:rPr>
          <w:rtl/>
        </w:rPr>
        <w:t>في المنجد</w:t>
      </w:r>
      <w:r>
        <w:rPr>
          <w:rtl/>
        </w:rPr>
        <w:t xml:space="preserve"> : </w:t>
      </w:r>
      <w:r w:rsidRPr="00EF2694">
        <w:rPr>
          <w:rtl/>
        </w:rPr>
        <w:t>الحساء</w:t>
      </w:r>
      <w:r>
        <w:rPr>
          <w:rtl/>
        </w:rPr>
        <w:t xml:space="preserve"> : </w:t>
      </w:r>
      <w:r w:rsidRPr="00EF2694">
        <w:rPr>
          <w:rtl/>
        </w:rPr>
        <w:t>طعام يعمل من الدقيق والماء ويطلق اليوم على الطعام المعروف بالشوربا.</w:t>
      </w:r>
    </w:p>
    <w:p w14:paraId="4BAE39FB" w14:textId="77777777" w:rsidR="00782297" w:rsidRPr="00EF2694" w:rsidRDefault="00782297" w:rsidP="00E7042C">
      <w:pPr>
        <w:pStyle w:val="libFootnote0"/>
        <w:rPr>
          <w:rtl/>
          <w:lang w:bidi="fa-IR"/>
        </w:rPr>
      </w:pPr>
      <w:r>
        <w:rPr>
          <w:rtl/>
        </w:rPr>
        <w:t>(</w:t>
      </w:r>
      <w:r w:rsidRPr="00EF2694">
        <w:rPr>
          <w:rtl/>
        </w:rPr>
        <w:t>4) كذا.</w:t>
      </w:r>
    </w:p>
    <w:p w14:paraId="463B587B" w14:textId="77777777" w:rsidR="00CE1409" w:rsidRDefault="00CE1409" w:rsidP="00CE1409">
      <w:pPr>
        <w:pStyle w:val="libNormal"/>
        <w:rPr>
          <w:rtl/>
        </w:rPr>
      </w:pPr>
      <w:r>
        <w:rPr>
          <w:rtl/>
        </w:rPr>
        <w:br w:type="page"/>
      </w:r>
    </w:p>
    <w:p w14:paraId="75F32653" w14:textId="17686BD8" w:rsidR="00782297" w:rsidRDefault="00782297" w:rsidP="00CE1409">
      <w:pPr>
        <w:pStyle w:val="libNormal0"/>
        <w:rPr>
          <w:rtl/>
        </w:rPr>
      </w:pPr>
      <w:r>
        <w:rPr>
          <w:rFonts w:hint="cs"/>
          <w:rtl/>
        </w:rPr>
        <w:lastRenderedPageBreak/>
        <w:t>وثقلاً وهولاء أهل بيتي وثقلي فقالت ا</w:t>
      </w:r>
      <w:r w:rsidR="008B7585">
        <w:rPr>
          <w:rFonts w:hint="cs"/>
          <w:rtl/>
        </w:rPr>
        <w:t>ُ</w:t>
      </w:r>
      <w:r>
        <w:rPr>
          <w:rFonts w:hint="cs"/>
          <w:rtl/>
        </w:rPr>
        <w:t>م</w:t>
      </w:r>
      <w:r w:rsidR="008B7585">
        <w:rPr>
          <w:rFonts w:hint="cs"/>
          <w:rtl/>
        </w:rPr>
        <w:t>ُّ</w:t>
      </w:r>
      <w:r>
        <w:rPr>
          <w:rFonts w:hint="cs"/>
          <w:rtl/>
        </w:rPr>
        <w:t xml:space="preserve"> سلمة : ألست من أهلك؟ف</w:t>
      </w:r>
      <w:r w:rsidR="004E2A7C">
        <w:rPr>
          <w:rFonts w:hint="cs"/>
          <w:rtl/>
        </w:rPr>
        <w:t>قال :</w:t>
      </w:r>
      <w:r>
        <w:rPr>
          <w:rFonts w:hint="cs"/>
          <w:rtl/>
        </w:rPr>
        <w:t xml:space="preserve"> إن</w:t>
      </w:r>
      <w:r w:rsidR="008B7585">
        <w:rPr>
          <w:rFonts w:hint="cs"/>
          <w:rtl/>
        </w:rPr>
        <w:t>ّ</w:t>
      </w:r>
      <w:r>
        <w:rPr>
          <w:rFonts w:hint="cs"/>
          <w:rtl/>
        </w:rPr>
        <w:t>ك</w:t>
      </w:r>
    </w:p>
    <w:p w14:paraId="0C123DAF" w14:textId="21176568" w:rsidR="00782297" w:rsidRPr="00324B78" w:rsidRDefault="008D0E33" w:rsidP="009D38AE">
      <w:pPr>
        <w:pStyle w:val="libLine"/>
        <w:rPr>
          <w:rtl/>
        </w:rPr>
      </w:pPr>
      <w:r>
        <w:rPr>
          <w:rFonts w:hint="cs"/>
          <w:rtl/>
        </w:rPr>
        <w:t>________________________________________________________</w:t>
      </w:r>
    </w:p>
    <w:p w14:paraId="32D51C0C" w14:textId="7799369C" w:rsidR="00782297" w:rsidRPr="00EF2694" w:rsidRDefault="00782297" w:rsidP="00A020F0">
      <w:pPr>
        <w:pStyle w:val="libNormal"/>
        <w:rPr>
          <w:rtl/>
        </w:rPr>
      </w:pPr>
      <w:r w:rsidRPr="00EF2694">
        <w:rPr>
          <w:rtl/>
        </w:rPr>
        <w:t xml:space="preserve">وبإسناده عن أبي عبد الله الجدلي </w:t>
      </w:r>
      <w:r w:rsidR="004E2A7C">
        <w:rPr>
          <w:rtl/>
        </w:rPr>
        <w:t>قال :</w:t>
      </w:r>
      <w:r>
        <w:rPr>
          <w:rtl/>
        </w:rPr>
        <w:t xml:space="preserve"> </w:t>
      </w:r>
      <w:r w:rsidRPr="00EF2694">
        <w:rPr>
          <w:rtl/>
        </w:rPr>
        <w:t>دخلت على عائشة فسألتها عن هذه الآية</w:t>
      </w:r>
      <w:r>
        <w:rPr>
          <w:rtl/>
        </w:rPr>
        <w:t>؟</w:t>
      </w:r>
      <w:r>
        <w:rPr>
          <w:rFonts w:hint="cs"/>
          <w:rtl/>
        </w:rPr>
        <w:t xml:space="preserve"> </w:t>
      </w:r>
      <w:r w:rsidRPr="00EF2694">
        <w:rPr>
          <w:rtl/>
        </w:rPr>
        <w:t>فقالت</w:t>
      </w:r>
      <w:r>
        <w:rPr>
          <w:rtl/>
        </w:rPr>
        <w:t xml:space="preserve"> : </w:t>
      </w:r>
      <w:r w:rsidRPr="00EF2694">
        <w:rPr>
          <w:rtl/>
        </w:rPr>
        <w:t xml:space="preserve">ائت أم سلمة </w:t>
      </w:r>
      <w:r w:rsidR="00F66E4A">
        <w:rPr>
          <w:rtl/>
        </w:rPr>
        <w:t xml:space="preserve">ثمّ </w:t>
      </w:r>
      <w:r w:rsidRPr="00EF2694">
        <w:rPr>
          <w:rtl/>
        </w:rPr>
        <w:t>أتيت فأخبرتها بقول عائشة</w:t>
      </w:r>
      <w:r>
        <w:rPr>
          <w:rtl/>
        </w:rPr>
        <w:t xml:space="preserve"> ، </w:t>
      </w:r>
      <w:r w:rsidRPr="00EF2694">
        <w:rPr>
          <w:rtl/>
        </w:rPr>
        <w:t>فقالت</w:t>
      </w:r>
      <w:r>
        <w:rPr>
          <w:rtl/>
        </w:rPr>
        <w:t xml:space="preserve"> : </w:t>
      </w:r>
      <w:r w:rsidRPr="00EF2694">
        <w:rPr>
          <w:rtl/>
        </w:rPr>
        <w:t xml:space="preserve">صدقت في بيتي نزلت هذه الآية على رسول الله </w:t>
      </w:r>
      <w:r w:rsidRPr="002F75F6">
        <w:rPr>
          <w:rStyle w:val="libAlaemChar"/>
          <w:rtl/>
        </w:rPr>
        <w:t>صلى‌الله‌عليه‌وآله‌وسلم</w:t>
      </w:r>
      <w:r w:rsidRPr="00EF2694">
        <w:rPr>
          <w:rtl/>
        </w:rPr>
        <w:t xml:space="preserve"> ف</w:t>
      </w:r>
      <w:r w:rsidR="004E2A7C">
        <w:rPr>
          <w:rtl/>
        </w:rPr>
        <w:t>قال :</w:t>
      </w:r>
      <w:r>
        <w:rPr>
          <w:rtl/>
        </w:rPr>
        <w:t xml:space="preserve"> </w:t>
      </w:r>
      <w:r w:rsidRPr="00EF2694">
        <w:rPr>
          <w:rtl/>
        </w:rPr>
        <w:t xml:space="preserve">من يدعو لي </w:t>
      </w:r>
      <w:r w:rsidR="006E33A0">
        <w:rPr>
          <w:rtl/>
        </w:rPr>
        <w:t xml:space="preserve">عليّاً </w:t>
      </w:r>
      <w:r w:rsidRPr="00EF2694">
        <w:rPr>
          <w:rtl/>
        </w:rPr>
        <w:t>وفاطمة وابنيهما</w:t>
      </w:r>
      <w:r>
        <w:rPr>
          <w:rtl/>
        </w:rPr>
        <w:t>؟</w:t>
      </w:r>
      <w:r w:rsidRPr="00EF2694">
        <w:rPr>
          <w:rtl/>
        </w:rPr>
        <w:t xml:space="preserve"> الحديث.</w:t>
      </w:r>
    </w:p>
    <w:p w14:paraId="34A1B80D" w14:textId="3E0A5C13" w:rsidR="00782297" w:rsidRPr="00EF2694" w:rsidRDefault="00782297" w:rsidP="00A020F0">
      <w:pPr>
        <w:pStyle w:val="libNormal"/>
        <w:rPr>
          <w:rtl/>
        </w:rPr>
      </w:pPr>
      <w:r w:rsidRPr="00EF2694">
        <w:rPr>
          <w:rtl/>
        </w:rPr>
        <w:t>وروى موفق بن أحمد الخوارزمي رفعه إلى أم سلمة قالت</w:t>
      </w:r>
      <w:r>
        <w:rPr>
          <w:rtl/>
        </w:rPr>
        <w:t xml:space="preserve"> : </w:t>
      </w:r>
      <w:r w:rsidRPr="00EF2694">
        <w:rPr>
          <w:rtl/>
        </w:rPr>
        <w:t xml:space="preserve">إن رسول الله </w:t>
      </w:r>
      <w:r w:rsidRPr="002F75F6">
        <w:rPr>
          <w:rStyle w:val="libAlaemChar"/>
          <w:rtl/>
        </w:rPr>
        <w:t>صلى‌الله‌عليه‌وآله‌وسلم</w:t>
      </w:r>
      <w:r w:rsidRPr="00EF2694">
        <w:rPr>
          <w:rtl/>
        </w:rPr>
        <w:t xml:space="preserve"> </w:t>
      </w:r>
      <w:r w:rsidR="008D0E33">
        <w:rPr>
          <w:rtl/>
        </w:rPr>
        <w:t>قال :</w:t>
      </w:r>
      <w:r w:rsidRPr="00EF2694">
        <w:rPr>
          <w:rtl/>
        </w:rPr>
        <w:t>لفاطمة</w:t>
      </w:r>
      <w:r>
        <w:rPr>
          <w:rtl/>
        </w:rPr>
        <w:t xml:space="preserve"> : </w:t>
      </w:r>
      <w:r w:rsidRPr="00EF2694">
        <w:rPr>
          <w:rtl/>
        </w:rPr>
        <w:t>ائتيني بزوجك وابنيك</w:t>
      </w:r>
      <w:r>
        <w:rPr>
          <w:rtl/>
        </w:rPr>
        <w:t xml:space="preserve"> ، </w:t>
      </w:r>
      <w:r w:rsidRPr="00EF2694">
        <w:rPr>
          <w:rtl/>
        </w:rPr>
        <w:t>فجاءت بهم فألقى عليهم كساء خيبريا فدكيا قالت</w:t>
      </w:r>
      <w:r>
        <w:rPr>
          <w:rtl/>
        </w:rPr>
        <w:t xml:space="preserve"> : </w:t>
      </w:r>
      <w:r w:rsidR="00F66E4A">
        <w:rPr>
          <w:rtl/>
        </w:rPr>
        <w:t xml:space="preserve">ثمّ </w:t>
      </w:r>
      <w:r w:rsidRPr="00EF2694">
        <w:rPr>
          <w:rtl/>
        </w:rPr>
        <w:t>وضع يده عليهم و</w:t>
      </w:r>
      <w:r w:rsidR="004E2A7C">
        <w:rPr>
          <w:rtl/>
        </w:rPr>
        <w:t>قال :</w:t>
      </w:r>
      <w:r>
        <w:rPr>
          <w:rtl/>
        </w:rPr>
        <w:t xml:space="preserve"> </w:t>
      </w:r>
      <w:r w:rsidR="00EC15F2">
        <w:rPr>
          <w:rtl/>
        </w:rPr>
        <w:t xml:space="preserve">الّلهم </w:t>
      </w:r>
      <w:r w:rsidRPr="00EF2694">
        <w:rPr>
          <w:rtl/>
        </w:rPr>
        <w:t xml:space="preserve">إن هؤلاء أهل </w:t>
      </w:r>
      <w:r w:rsidR="008D0E33">
        <w:rPr>
          <w:rtl/>
        </w:rPr>
        <w:t xml:space="preserve">محمّد </w:t>
      </w:r>
      <w:r w:rsidRPr="00EF2694">
        <w:rPr>
          <w:rtl/>
        </w:rPr>
        <w:t xml:space="preserve">فاجعل صلواتك وبركاتك على </w:t>
      </w:r>
      <w:r w:rsidR="008D0E33">
        <w:rPr>
          <w:rtl/>
        </w:rPr>
        <w:t xml:space="preserve">محمّد </w:t>
      </w:r>
      <w:r w:rsidRPr="00EF2694">
        <w:rPr>
          <w:rtl/>
        </w:rPr>
        <w:t xml:space="preserve">وآل </w:t>
      </w:r>
      <w:r w:rsidR="008D0E33">
        <w:rPr>
          <w:rtl/>
        </w:rPr>
        <w:t xml:space="preserve">محمّد </w:t>
      </w:r>
      <w:r w:rsidRPr="00EF2694">
        <w:rPr>
          <w:rtl/>
        </w:rPr>
        <w:t>إنك حميد مجيد</w:t>
      </w:r>
      <w:r>
        <w:rPr>
          <w:rtl/>
        </w:rPr>
        <w:t xml:space="preserve"> ، </w:t>
      </w:r>
      <w:r w:rsidRPr="00EF2694">
        <w:rPr>
          <w:rtl/>
        </w:rPr>
        <w:t>قالت أم سلمة</w:t>
      </w:r>
      <w:r>
        <w:rPr>
          <w:rtl/>
        </w:rPr>
        <w:t xml:space="preserve"> ، </w:t>
      </w:r>
      <w:r w:rsidRPr="00EF2694">
        <w:rPr>
          <w:rtl/>
        </w:rPr>
        <w:t>فرفعت الكساء لأدخل معهم فجذبه من يدي و</w:t>
      </w:r>
      <w:r w:rsidR="004E2A7C">
        <w:rPr>
          <w:rtl/>
        </w:rPr>
        <w:t>قال :</w:t>
      </w:r>
      <w:r>
        <w:rPr>
          <w:rtl/>
        </w:rPr>
        <w:t xml:space="preserve"> </w:t>
      </w:r>
      <w:r w:rsidRPr="00EF2694">
        <w:rPr>
          <w:rtl/>
        </w:rPr>
        <w:t>إنك إلى خير.</w:t>
      </w:r>
    </w:p>
    <w:p w14:paraId="3B1E8D56" w14:textId="0A28FD1C" w:rsidR="00782297" w:rsidRPr="00EF2694" w:rsidRDefault="00782297" w:rsidP="00A020F0">
      <w:pPr>
        <w:pStyle w:val="libNormal"/>
        <w:rPr>
          <w:rtl/>
        </w:rPr>
      </w:pPr>
      <w:r w:rsidRPr="00EF2694">
        <w:rPr>
          <w:rtl/>
        </w:rPr>
        <w:t>وروى مسلم في صحيحة عن يزيد بن حي</w:t>
      </w:r>
      <w:r w:rsidR="008B7585">
        <w:rPr>
          <w:rFonts w:hint="cs"/>
          <w:rtl/>
        </w:rPr>
        <w:t>ّ</w:t>
      </w:r>
      <w:r w:rsidRPr="00EF2694">
        <w:rPr>
          <w:rtl/>
        </w:rPr>
        <w:t xml:space="preserve">ان ورواه في جامع الأصول عنه </w:t>
      </w:r>
      <w:r w:rsidR="004E2A7C">
        <w:rPr>
          <w:rtl/>
        </w:rPr>
        <w:t>قال :</w:t>
      </w:r>
      <w:r>
        <w:rPr>
          <w:rtl/>
        </w:rPr>
        <w:t xml:space="preserve"> </w:t>
      </w:r>
      <w:r w:rsidRPr="00EF2694">
        <w:rPr>
          <w:rtl/>
        </w:rPr>
        <w:t>انطلقت أنا والحصين بن سبرة وعمر بن مسلم إلى زيد بن أرقم ف</w:t>
      </w:r>
      <w:r w:rsidR="00045EE6">
        <w:rPr>
          <w:rtl/>
        </w:rPr>
        <w:t xml:space="preserve">لـمّا </w:t>
      </w:r>
      <w:r w:rsidRPr="00EF2694">
        <w:rPr>
          <w:rtl/>
        </w:rPr>
        <w:t xml:space="preserve">جلسا إليه </w:t>
      </w:r>
      <w:r w:rsidR="008D0E33">
        <w:rPr>
          <w:rtl/>
        </w:rPr>
        <w:t>قال :</w:t>
      </w:r>
      <w:r w:rsidRPr="00EF2694">
        <w:rPr>
          <w:rtl/>
        </w:rPr>
        <w:t>له حصين</w:t>
      </w:r>
      <w:r>
        <w:rPr>
          <w:rtl/>
        </w:rPr>
        <w:t xml:space="preserve"> : </w:t>
      </w:r>
      <w:r w:rsidRPr="00EF2694">
        <w:rPr>
          <w:rtl/>
        </w:rPr>
        <w:t xml:space="preserve">لقد لقيت يا زيد </w:t>
      </w:r>
      <w:r w:rsidR="00586D25">
        <w:rPr>
          <w:rtl/>
        </w:rPr>
        <w:t xml:space="preserve">خيراً </w:t>
      </w:r>
      <w:r w:rsidR="004E2A7C">
        <w:rPr>
          <w:rtl/>
        </w:rPr>
        <w:t xml:space="preserve">كثيراً </w:t>
      </w:r>
      <w:r>
        <w:rPr>
          <w:rtl/>
        </w:rPr>
        <w:t xml:space="preserve">، </w:t>
      </w:r>
      <w:r w:rsidRPr="00EF2694">
        <w:rPr>
          <w:rtl/>
        </w:rPr>
        <w:t xml:space="preserve">رأيت رسول الله </w:t>
      </w:r>
      <w:r w:rsidRPr="002F75F6">
        <w:rPr>
          <w:rStyle w:val="libAlaemChar"/>
          <w:rtl/>
        </w:rPr>
        <w:t>صلى‌الله‌عليه‌وآله‌وسلم</w:t>
      </w:r>
      <w:r w:rsidRPr="00EF2694">
        <w:rPr>
          <w:rtl/>
        </w:rPr>
        <w:t xml:space="preserve"> وسمعت حديثه وغزوت معه وصليت خلفه</w:t>
      </w:r>
      <w:r>
        <w:rPr>
          <w:rtl/>
        </w:rPr>
        <w:t xml:space="preserve"> ، </w:t>
      </w:r>
      <w:r w:rsidRPr="00EF2694">
        <w:rPr>
          <w:rtl/>
        </w:rPr>
        <w:t xml:space="preserve">لقد لقيت يا زيد </w:t>
      </w:r>
      <w:r w:rsidR="00586D25">
        <w:rPr>
          <w:rtl/>
        </w:rPr>
        <w:t xml:space="preserve">خيراً </w:t>
      </w:r>
      <w:r w:rsidR="004E2A7C">
        <w:rPr>
          <w:rtl/>
        </w:rPr>
        <w:t xml:space="preserve">كثيراً </w:t>
      </w:r>
      <w:r>
        <w:rPr>
          <w:rtl/>
        </w:rPr>
        <w:t xml:space="preserve">، </w:t>
      </w:r>
      <w:r w:rsidR="0024767B">
        <w:rPr>
          <w:rtl/>
        </w:rPr>
        <w:t xml:space="preserve">حدَّثنا </w:t>
      </w:r>
      <w:r w:rsidRPr="00EF2694">
        <w:rPr>
          <w:rtl/>
        </w:rPr>
        <w:t xml:space="preserve">يا زيد ما سمعت من رسول الله </w:t>
      </w:r>
      <w:r w:rsidRPr="002F75F6">
        <w:rPr>
          <w:rStyle w:val="libAlaemChar"/>
          <w:rtl/>
        </w:rPr>
        <w:t>صلى‌الله‌عليه‌وآله‌وسلم</w:t>
      </w:r>
      <w:r w:rsidRPr="00EF2694">
        <w:rPr>
          <w:rtl/>
        </w:rPr>
        <w:t xml:space="preserve"> </w:t>
      </w:r>
      <w:r w:rsidR="004E2A7C">
        <w:rPr>
          <w:rtl/>
        </w:rPr>
        <w:t>قال :</w:t>
      </w:r>
      <w:r>
        <w:rPr>
          <w:rtl/>
        </w:rPr>
        <w:t xml:space="preserve"> </w:t>
      </w:r>
      <w:r w:rsidRPr="00EF2694">
        <w:rPr>
          <w:rtl/>
        </w:rPr>
        <w:t xml:space="preserve">والله يا ابن أخي لقد كبرت سني وقدم عهدي ونسيت بعض الذي كنت أعي </w:t>
      </w:r>
      <w:r w:rsidRPr="00273F93">
        <w:rPr>
          <w:rStyle w:val="libFootnotenumChar"/>
          <w:rtl/>
        </w:rPr>
        <w:t>(1)</w:t>
      </w:r>
      <w:r w:rsidRPr="00EF2694">
        <w:rPr>
          <w:rtl/>
        </w:rPr>
        <w:t xml:space="preserve"> من رسول الله </w:t>
      </w:r>
      <w:r w:rsidRPr="002F75F6">
        <w:rPr>
          <w:rStyle w:val="libAlaemChar"/>
          <w:rtl/>
        </w:rPr>
        <w:t>صلى‌الله‌عليه‌وآله‌وسلم</w:t>
      </w:r>
      <w:r w:rsidRPr="00EF2694">
        <w:rPr>
          <w:rtl/>
        </w:rPr>
        <w:t xml:space="preserve"> فما حدثتكم فاقبلوا وما لا أحدثكم فلا تكلفونيه</w:t>
      </w:r>
      <w:r>
        <w:rPr>
          <w:rtl/>
        </w:rPr>
        <w:t xml:space="preserve"> ، </w:t>
      </w:r>
      <w:r w:rsidR="00F66E4A">
        <w:rPr>
          <w:rtl/>
        </w:rPr>
        <w:t xml:space="preserve">ثمّ </w:t>
      </w:r>
      <w:r w:rsidR="008D0E33">
        <w:rPr>
          <w:rtl/>
        </w:rPr>
        <w:t>قال :</w:t>
      </w:r>
      <w:r w:rsidRPr="00EF2694">
        <w:rPr>
          <w:rtl/>
        </w:rPr>
        <w:t xml:space="preserve">قام رسول الله </w:t>
      </w:r>
      <w:r w:rsidRPr="002F75F6">
        <w:rPr>
          <w:rStyle w:val="libAlaemChar"/>
          <w:rtl/>
        </w:rPr>
        <w:t>صلى‌الله‌عليه‌وآله‌وسلم</w:t>
      </w:r>
      <w:r w:rsidRPr="00EF2694">
        <w:rPr>
          <w:rtl/>
        </w:rPr>
        <w:t xml:space="preserve"> فينا </w:t>
      </w:r>
      <w:r w:rsidR="00215FE0">
        <w:rPr>
          <w:rtl/>
        </w:rPr>
        <w:t xml:space="preserve">يوماً </w:t>
      </w:r>
      <w:r w:rsidRPr="00EF2694">
        <w:rPr>
          <w:rtl/>
        </w:rPr>
        <w:t xml:space="preserve">خطيبا بماء يدعى خما بين </w:t>
      </w:r>
      <w:r w:rsidR="00DB530D">
        <w:rPr>
          <w:rtl/>
        </w:rPr>
        <w:t xml:space="preserve">مكّة </w:t>
      </w:r>
      <w:r w:rsidRPr="00EF2694">
        <w:rPr>
          <w:rtl/>
        </w:rPr>
        <w:t>والمدينة</w:t>
      </w:r>
      <w:r>
        <w:rPr>
          <w:rtl/>
        </w:rPr>
        <w:t xml:space="preserve"> ، </w:t>
      </w:r>
      <w:r w:rsidRPr="00EF2694">
        <w:rPr>
          <w:rtl/>
        </w:rPr>
        <w:t xml:space="preserve">فحمد الله وأثنى عليه ووعظ وذكر </w:t>
      </w:r>
      <w:r w:rsidR="00F66E4A">
        <w:rPr>
          <w:rtl/>
        </w:rPr>
        <w:t xml:space="preserve">ثمّ </w:t>
      </w:r>
      <w:r w:rsidR="004E2A7C">
        <w:rPr>
          <w:rtl/>
        </w:rPr>
        <w:t>قال :</w:t>
      </w:r>
      <w:r>
        <w:rPr>
          <w:rtl/>
        </w:rPr>
        <w:t xml:space="preserve"> </w:t>
      </w:r>
      <w:r w:rsidRPr="00EF2694">
        <w:rPr>
          <w:rtl/>
        </w:rPr>
        <w:t xml:space="preserve">أما بعد </w:t>
      </w:r>
      <w:r w:rsidR="006E33A0">
        <w:rPr>
          <w:rtl/>
        </w:rPr>
        <w:t xml:space="preserve">إلّا </w:t>
      </w:r>
      <w:r w:rsidRPr="00EF2694">
        <w:rPr>
          <w:rtl/>
        </w:rPr>
        <w:t xml:space="preserve">يا </w:t>
      </w:r>
      <w:r w:rsidR="00CB7A3A">
        <w:rPr>
          <w:rtl/>
        </w:rPr>
        <w:t xml:space="preserve">أيّها </w:t>
      </w:r>
      <w:r w:rsidR="00CE1409">
        <w:rPr>
          <w:rtl/>
        </w:rPr>
        <w:t xml:space="preserve">النّاس </w:t>
      </w:r>
      <w:r w:rsidRPr="00EF2694">
        <w:rPr>
          <w:rtl/>
        </w:rPr>
        <w:t>إنما أنا ب</w:t>
      </w:r>
      <w:r w:rsidR="0024767B">
        <w:rPr>
          <w:rtl/>
        </w:rPr>
        <w:t xml:space="preserve">شرّ </w:t>
      </w:r>
      <w:r w:rsidRPr="00EF2694">
        <w:rPr>
          <w:rtl/>
        </w:rPr>
        <w:t>يوشك أن يأتيني رسول ربي فأجيب</w:t>
      </w:r>
      <w:r>
        <w:rPr>
          <w:rtl/>
        </w:rPr>
        <w:t xml:space="preserve"> ، </w:t>
      </w:r>
      <w:r w:rsidRPr="00EF2694">
        <w:rPr>
          <w:rtl/>
        </w:rPr>
        <w:t xml:space="preserve">وإني تارك فيكم ثقلين أولهما كتاب الله فيه الهدى ونور </w:t>
      </w:r>
      <w:r w:rsidRPr="00273F93">
        <w:rPr>
          <w:rStyle w:val="libFootnotenumChar"/>
          <w:rtl/>
        </w:rPr>
        <w:t>(2)</w:t>
      </w:r>
      <w:r w:rsidRPr="00EF2694">
        <w:rPr>
          <w:rtl/>
        </w:rPr>
        <w:t xml:space="preserve"> فخذوا بكتاب الله واستمسكوا به</w:t>
      </w:r>
      <w:r>
        <w:rPr>
          <w:rtl/>
        </w:rPr>
        <w:t xml:space="preserve"> ، </w:t>
      </w:r>
      <w:r w:rsidRPr="00EF2694">
        <w:rPr>
          <w:rtl/>
        </w:rPr>
        <w:t xml:space="preserve">فحث على كتاب الله فرغب فيه </w:t>
      </w:r>
      <w:r w:rsidR="00F66E4A">
        <w:rPr>
          <w:rtl/>
        </w:rPr>
        <w:t xml:space="preserve">ثمّ </w:t>
      </w:r>
      <w:r w:rsidR="004E2A7C">
        <w:rPr>
          <w:rtl/>
        </w:rPr>
        <w:t>قال :</w:t>
      </w:r>
      <w:r>
        <w:rPr>
          <w:rtl/>
        </w:rPr>
        <w:t xml:space="preserve"> </w:t>
      </w:r>
      <w:r w:rsidRPr="00EF2694">
        <w:rPr>
          <w:rtl/>
        </w:rPr>
        <w:t>وأهل بيتي أذكركم الله في أهل بيتي</w:t>
      </w:r>
      <w:r>
        <w:rPr>
          <w:rtl/>
        </w:rPr>
        <w:t xml:space="preserve"> ، </w:t>
      </w:r>
      <w:r w:rsidRPr="00EF2694">
        <w:rPr>
          <w:rtl/>
        </w:rPr>
        <w:t>أذكركم الله في أهل بيتي ف</w:t>
      </w:r>
      <w:r w:rsidR="008D0E33">
        <w:rPr>
          <w:rtl/>
        </w:rPr>
        <w:t>قال :</w:t>
      </w:r>
      <w:r w:rsidRPr="00EF2694">
        <w:rPr>
          <w:rtl/>
        </w:rPr>
        <w:t>له حصين</w:t>
      </w:r>
      <w:r>
        <w:rPr>
          <w:rtl/>
        </w:rPr>
        <w:t xml:space="preserve"> : </w:t>
      </w:r>
      <w:r w:rsidRPr="00EF2694">
        <w:rPr>
          <w:rtl/>
        </w:rPr>
        <w:t>ومن أهل بيتي يا زيد</w:t>
      </w:r>
      <w:r>
        <w:rPr>
          <w:rtl/>
        </w:rPr>
        <w:t>؟ أ</w:t>
      </w:r>
      <w:r w:rsidRPr="00EF2694">
        <w:rPr>
          <w:rtl/>
        </w:rPr>
        <w:t>ليس نساؤه من أهل بيته</w:t>
      </w:r>
      <w:r>
        <w:rPr>
          <w:rtl/>
        </w:rPr>
        <w:t>؟</w:t>
      </w:r>
      <w:r w:rsidRPr="00EF2694">
        <w:rPr>
          <w:rtl/>
        </w:rPr>
        <w:t xml:space="preserve"> </w:t>
      </w:r>
      <w:r w:rsidR="004E2A7C">
        <w:rPr>
          <w:rtl/>
        </w:rPr>
        <w:t>قال :</w:t>
      </w:r>
      <w:r>
        <w:rPr>
          <w:rtl/>
        </w:rPr>
        <w:t xml:space="preserve"> </w:t>
      </w:r>
      <w:r w:rsidRPr="00EF2694">
        <w:rPr>
          <w:rtl/>
        </w:rPr>
        <w:t>أهل بيته من حرم عليه الصدقة</w:t>
      </w:r>
      <w:r>
        <w:rPr>
          <w:rtl/>
        </w:rPr>
        <w:t xml:space="preserve"> ، </w:t>
      </w:r>
      <w:r w:rsidR="004E2A7C">
        <w:rPr>
          <w:rtl/>
        </w:rPr>
        <w:t>قال :</w:t>
      </w:r>
      <w:r>
        <w:rPr>
          <w:rtl/>
        </w:rPr>
        <w:t xml:space="preserve"> </w:t>
      </w:r>
      <w:r w:rsidRPr="00EF2694">
        <w:rPr>
          <w:rtl/>
        </w:rPr>
        <w:t>ومن هم</w:t>
      </w:r>
      <w:r>
        <w:rPr>
          <w:rtl/>
        </w:rPr>
        <w:t>؟</w:t>
      </w:r>
      <w:r w:rsidRPr="00EF2694">
        <w:rPr>
          <w:rtl/>
        </w:rPr>
        <w:t xml:space="preserve"> </w:t>
      </w:r>
      <w:r w:rsidR="004E2A7C">
        <w:rPr>
          <w:rtl/>
        </w:rPr>
        <w:t>قال :</w:t>
      </w:r>
      <w:r>
        <w:rPr>
          <w:rtl/>
        </w:rPr>
        <w:t xml:space="preserve"> </w:t>
      </w:r>
      <w:r w:rsidRPr="00EF2694">
        <w:rPr>
          <w:rtl/>
        </w:rPr>
        <w:t xml:space="preserve">هم آل </w:t>
      </w:r>
      <w:r w:rsidR="0022555C">
        <w:rPr>
          <w:rtl/>
        </w:rPr>
        <w:t xml:space="preserve">عليّ </w:t>
      </w:r>
      <w:r w:rsidRPr="00EF2694">
        <w:rPr>
          <w:rtl/>
        </w:rPr>
        <w:t>وآل عقيل وآل جعفر وآل عباس</w:t>
      </w:r>
      <w:r>
        <w:rPr>
          <w:rtl/>
        </w:rPr>
        <w:t xml:space="preserve"> ، </w:t>
      </w:r>
      <w:r w:rsidR="004E2A7C">
        <w:rPr>
          <w:rtl/>
        </w:rPr>
        <w:t>قال :</w:t>
      </w:r>
      <w:r>
        <w:rPr>
          <w:rtl/>
        </w:rPr>
        <w:t xml:space="preserve"> </w:t>
      </w:r>
      <w:r w:rsidR="008A4DAC">
        <w:rPr>
          <w:rtl/>
        </w:rPr>
        <w:t xml:space="preserve">كلّ </w:t>
      </w:r>
      <w:r w:rsidRPr="00EF2694">
        <w:rPr>
          <w:rtl/>
        </w:rPr>
        <w:t>هؤلاء حرم عليهم الصدقة</w:t>
      </w:r>
      <w:r>
        <w:rPr>
          <w:rtl/>
        </w:rPr>
        <w:t>؟</w:t>
      </w:r>
      <w:r w:rsidRPr="00EF2694">
        <w:rPr>
          <w:rtl/>
        </w:rPr>
        <w:t xml:space="preserve"> </w:t>
      </w:r>
      <w:r w:rsidR="004E2A7C">
        <w:rPr>
          <w:rtl/>
        </w:rPr>
        <w:t>قال :</w:t>
      </w:r>
      <w:r>
        <w:rPr>
          <w:rtl/>
        </w:rPr>
        <w:t xml:space="preserve"> </w:t>
      </w:r>
      <w:r w:rsidRPr="00EF2694">
        <w:rPr>
          <w:rtl/>
        </w:rPr>
        <w:t>نعم.</w:t>
      </w:r>
    </w:p>
    <w:p w14:paraId="1E20E214" w14:textId="77777777" w:rsidR="00782297" w:rsidRPr="00EF2694" w:rsidRDefault="00782297" w:rsidP="009D38AE">
      <w:pPr>
        <w:pStyle w:val="libLine"/>
        <w:rPr>
          <w:rtl/>
        </w:rPr>
      </w:pPr>
      <w:r w:rsidRPr="00EF2694">
        <w:rPr>
          <w:rtl/>
        </w:rPr>
        <w:t>__________________</w:t>
      </w:r>
    </w:p>
    <w:p w14:paraId="6E8DD7D4" w14:textId="77777777" w:rsidR="00782297" w:rsidRPr="00EF2694" w:rsidRDefault="00782297" w:rsidP="00E7042C">
      <w:pPr>
        <w:pStyle w:val="libFootnote0"/>
        <w:rPr>
          <w:rtl/>
          <w:lang w:bidi="fa-IR"/>
        </w:rPr>
      </w:pPr>
      <w:r>
        <w:rPr>
          <w:rtl/>
        </w:rPr>
        <w:t>(</w:t>
      </w:r>
      <w:r w:rsidRPr="00EF2694">
        <w:rPr>
          <w:rtl/>
        </w:rPr>
        <w:t>1) أي أحفظ.</w:t>
      </w:r>
    </w:p>
    <w:p w14:paraId="529DD38E" w14:textId="77777777" w:rsidR="00782297" w:rsidRPr="00EF2694" w:rsidRDefault="00782297" w:rsidP="00E7042C">
      <w:pPr>
        <w:pStyle w:val="libFootnote0"/>
        <w:rPr>
          <w:rtl/>
          <w:lang w:bidi="fa-IR"/>
        </w:rPr>
      </w:pPr>
      <w:r>
        <w:rPr>
          <w:rtl/>
        </w:rPr>
        <w:t>(</w:t>
      </w:r>
      <w:r w:rsidRPr="00EF2694">
        <w:rPr>
          <w:rtl/>
        </w:rPr>
        <w:t>2) وفي المنقول عن صحيح مسلم</w:t>
      </w:r>
      <w:r>
        <w:rPr>
          <w:rtl/>
        </w:rPr>
        <w:t xml:space="preserve"> « </w:t>
      </w:r>
      <w:r w:rsidRPr="00EF2694">
        <w:rPr>
          <w:rtl/>
        </w:rPr>
        <w:t>والنور</w:t>
      </w:r>
      <w:r>
        <w:rPr>
          <w:rtl/>
        </w:rPr>
        <w:t xml:space="preserve"> » </w:t>
      </w:r>
      <w:r w:rsidRPr="00EF2694">
        <w:rPr>
          <w:rtl/>
        </w:rPr>
        <w:t>معرفا وهو الظاهر.</w:t>
      </w:r>
    </w:p>
    <w:p w14:paraId="60947B1F" w14:textId="77777777" w:rsidR="00CE1409" w:rsidRDefault="00CE1409" w:rsidP="00CE1409">
      <w:pPr>
        <w:pStyle w:val="libNormal"/>
        <w:rPr>
          <w:rtl/>
        </w:rPr>
      </w:pPr>
      <w:r>
        <w:rPr>
          <w:rtl/>
        </w:rPr>
        <w:br w:type="page"/>
      </w:r>
    </w:p>
    <w:p w14:paraId="0BC9CC06" w14:textId="1C3B78E7" w:rsidR="00782297" w:rsidRPr="00EF2694" w:rsidRDefault="00782297" w:rsidP="00CE1409">
      <w:pPr>
        <w:pStyle w:val="libNormal0"/>
        <w:rPr>
          <w:rtl/>
        </w:rPr>
      </w:pPr>
      <w:r w:rsidRPr="00EF2694">
        <w:rPr>
          <w:rtl/>
        </w:rPr>
        <w:lastRenderedPageBreak/>
        <w:t>إلى خير ولكن هؤلاء أهلي وثقلي ف</w:t>
      </w:r>
      <w:r w:rsidR="00045EE6">
        <w:rPr>
          <w:rtl/>
        </w:rPr>
        <w:t xml:space="preserve">لـمّا </w:t>
      </w:r>
      <w:r w:rsidRPr="00EF2694">
        <w:rPr>
          <w:rtl/>
        </w:rPr>
        <w:t xml:space="preserve">قبض رسول الله </w:t>
      </w:r>
      <w:r w:rsidR="00766E5A">
        <w:rPr>
          <w:rStyle w:val="libAlaemChar"/>
          <w:rtl/>
        </w:rPr>
        <w:t xml:space="preserve">صلى‌الله‌عليه‌وآله‌وسلم </w:t>
      </w:r>
      <w:r w:rsidRPr="00EF2694">
        <w:rPr>
          <w:rtl/>
        </w:rPr>
        <w:t xml:space="preserve">كان </w:t>
      </w:r>
      <w:r w:rsidR="0022555C">
        <w:rPr>
          <w:rtl/>
        </w:rPr>
        <w:t xml:space="preserve">عليّ </w:t>
      </w:r>
      <w:r w:rsidRPr="00EF2694">
        <w:rPr>
          <w:rtl/>
        </w:rPr>
        <w:t>أولى الناس</w:t>
      </w:r>
    </w:p>
    <w:p w14:paraId="57A4C910" w14:textId="478954F4" w:rsidR="00782297" w:rsidRPr="00324B78" w:rsidRDefault="008D0E33" w:rsidP="009D38AE">
      <w:pPr>
        <w:pStyle w:val="libLine"/>
        <w:rPr>
          <w:rtl/>
        </w:rPr>
      </w:pPr>
      <w:r>
        <w:rPr>
          <w:rFonts w:hint="cs"/>
          <w:rtl/>
        </w:rPr>
        <w:t>________________________________________________________</w:t>
      </w:r>
    </w:p>
    <w:p w14:paraId="67C23E35" w14:textId="1EC78872" w:rsidR="00782297" w:rsidRPr="00EF2694" w:rsidRDefault="008D0E33" w:rsidP="00A020F0">
      <w:pPr>
        <w:pStyle w:val="libNormal"/>
        <w:rPr>
          <w:rtl/>
        </w:rPr>
      </w:pPr>
      <w:r>
        <w:rPr>
          <w:rtl/>
        </w:rPr>
        <w:t>قال :</w:t>
      </w:r>
      <w:r w:rsidR="00782297" w:rsidRPr="00EF2694">
        <w:rPr>
          <w:rtl/>
        </w:rPr>
        <w:t>صاحب جامع الأصول</w:t>
      </w:r>
      <w:r w:rsidR="00782297">
        <w:rPr>
          <w:rtl/>
        </w:rPr>
        <w:t xml:space="preserve"> : </w:t>
      </w:r>
      <w:r w:rsidR="00782297" w:rsidRPr="00EF2694">
        <w:rPr>
          <w:rtl/>
        </w:rPr>
        <w:t>وزاد في رواية</w:t>
      </w:r>
      <w:r w:rsidR="00782297">
        <w:rPr>
          <w:rtl/>
        </w:rPr>
        <w:t xml:space="preserve"> : </w:t>
      </w:r>
      <w:r w:rsidR="00782297" w:rsidRPr="00EF2694">
        <w:rPr>
          <w:rtl/>
        </w:rPr>
        <w:t>كتاب الله فيه الهدى والنور</w:t>
      </w:r>
      <w:r w:rsidR="00782297">
        <w:rPr>
          <w:rtl/>
        </w:rPr>
        <w:t xml:space="preserve"> ، </w:t>
      </w:r>
      <w:r w:rsidR="00782297" w:rsidRPr="00EF2694">
        <w:rPr>
          <w:rtl/>
        </w:rPr>
        <w:t>من استمسك به وأخذ به كان على الهدى</w:t>
      </w:r>
      <w:r w:rsidR="00782297">
        <w:rPr>
          <w:rtl/>
        </w:rPr>
        <w:t xml:space="preserve"> ، </w:t>
      </w:r>
      <w:r w:rsidR="00782297" w:rsidRPr="00EF2694">
        <w:rPr>
          <w:rtl/>
        </w:rPr>
        <w:t>ومن أخطأه ضل</w:t>
      </w:r>
      <w:r w:rsidR="00782297">
        <w:rPr>
          <w:rtl/>
        </w:rPr>
        <w:t xml:space="preserve"> ، </w:t>
      </w:r>
      <w:r w:rsidR="00782297" w:rsidRPr="00EF2694">
        <w:rPr>
          <w:rtl/>
        </w:rPr>
        <w:t>وفي أخرى نحوه</w:t>
      </w:r>
      <w:r w:rsidR="00782297">
        <w:rPr>
          <w:rtl/>
        </w:rPr>
        <w:t xml:space="preserve"> ، </w:t>
      </w:r>
      <w:r w:rsidR="00782297" w:rsidRPr="00EF2694">
        <w:rPr>
          <w:rtl/>
        </w:rPr>
        <w:t xml:space="preserve">غير </w:t>
      </w:r>
      <w:r w:rsidR="007F174A">
        <w:rPr>
          <w:rtl/>
        </w:rPr>
        <w:t xml:space="preserve">أنّه </w:t>
      </w:r>
      <w:r w:rsidR="004E2A7C">
        <w:rPr>
          <w:rtl/>
        </w:rPr>
        <w:t>قال :</w:t>
      </w:r>
      <w:r w:rsidR="00782297">
        <w:rPr>
          <w:rtl/>
        </w:rPr>
        <w:t xml:space="preserve"> </w:t>
      </w:r>
      <w:r w:rsidR="006E33A0">
        <w:rPr>
          <w:rtl/>
        </w:rPr>
        <w:t xml:space="preserve">إلّا </w:t>
      </w:r>
      <w:r w:rsidR="00782297" w:rsidRPr="00EF2694">
        <w:rPr>
          <w:rtl/>
        </w:rPr>
        <w:t>وإني تارك فيكم ثقلين أحدهما كتاب الله وهو حبل الله</w:t>
      </w:r>
      <w:r w:rsidR="00782297">
        <w:rPr>
          <w:rtl/>
        </w:rPr>
        <w:t xml:space="preserve"> ، </w:t>
      </w:r>
      <w:r w:rsidR="00782297" w:rsidRPr="00EF2694">
        <w:rPr>
          <w:rtl/>
        </w:rPr>
        <w:t>من اتبعه كان على الهدى</w:t>
      </w:r>
      <w:r w:rsidR="00782297">
        <w:rPr>
          <w:rtl/>
        </w:rPr>
        <w:t xml:space="preserve"> ، </w:t>
      </w:r>
      <w:r w:rsidR="00782297" w:rsidRPr="00EF2694">
        <w:rPr>
          <w:rtl/>
        </w:rPr>
        <w:t>ومن تركه كان على ضلالة</w:t>
      </w:r>
      <w:r w:rsidR="00782297">
        <w:rPr>
          <w:rtl/>
        </w:rPr>
        <w:t xml:space="preserve"> ، </w:t>
      </w:r>
      <w:r w:rsidR="00782297" w:rsidRPr="00EF2694">
        <w:rPr>
          <w:rtl/>
        </w:rPr>
        <w:t>وفيه فقلنا</w:t>
      </w:r>
      <w:r w:rsidR="00782297">
        <w:rPr>
          <w:rtl/>
        </w:rPr>
        <w:t xml:space="preserve"> : </w:t>
      </w:r>
      <w:r w:rsidR="00782297" w:rsidRPr="00EF2694">
        <w:rPr>
          <w:rtl/>
        </w:rPr>
        <w:t>من أهل بيته</w:t>
      </w:r>
      <w:r w:rsidR="00782297">
        <w:rPr>
          <w:rtl/>
        </w:rPr>
        <w:t>؟</w:t>
      </w:r>
      <w:r w:rsidR="00782297" w:rsidRPr="00EF2694">
        <w:rPr>
          <w:rtl/>
        </w:rPr>
        <w:t xml:space="preserve"> نساؤه</w:t>
      </w:r>
      <w:r w:rsidR="00782297">
        <w:rPr>
          <w:rtl/>
        </w:rPr>
        <w:t>؟</w:t>
      </w:r>
      <w:r w:rsidR="00782297" w:rsidRPr="00EF2694">
        <w:rPr>
          <w:rtl/>
        </w:rPr>
        <w:t xml:space="preserve"> </w:t>
      </w:r>
      <w:r w:rsidR="004E2A7C">
        <w:rPr>
          <w:rtl/>
        </w:rPr>
        <w:t>قال :</w:t>
      </w:r>
      <w:r w:rsidR="00782297">
        <w:rPr>
          <w:rtl/>
        </w:rPr>
        <w:t xml:space="preserve"> </w:t>
      </w:r>
      <w:r w:rsidR="00782297" w:rsidRPr="00EF2694">
        <w:rPr>
          <w:rtl/>
        </w:rPr>
        <w:t>لا أيم الله إن المرأة تكون مع الرجل العصر من الدهر فيطلقها فيرجع إلى أبيها وقومها</w:t>
      </w:r>
      <w:r w:rsidR="00782297">
        <w:rPr>
          <w:rtl/>
        </w:rPr>
        <w:t xml:space="preserve"> ، </w:t>
      </w:r>
      <w:r w:rsidR="00782297" w:rsidRPr="00EF2694">
        <w:rPr>
          <w:rtl/>
        </w:rPr>
        <w:t xml:space="preserve">أهل بيته أصله وعصبته </w:t>
      </w:r>
      <w:r w:rsidR="00433A8E">
        <w:rPr>
          <w:rtl/>
        </w:rPr>
        <w:t xml:space="preserve">الذّين </w:t>
      </w:r>
      <w:r w:rsidR="00782297" w:rsidRPr="00EF2694">
        <w:rPr>
          <w:rtl/>
        </w:rPr>
        <w:t xml:space="preserve">حرموا الصدقة </w:t>
      </w:r>
      <w:r w:rsidR="00F235A5">
        <w:rPr>
          <w:rtl/>
        </w:rPr>
        <w:t xml:space="preserve">بعده </w:t>
      </w:r>
      <w:r w:rsidR="00782297">
        <w:rPr>
          <w:rtl/>
        </w:rPr>
        <w:t xml:space="preserve">، </w:t>
      </w:r>
      <w:r w:rsidR="004E2A7C">
        <w:rPr>
          <w:rtl/>
        </w:rPr>
        <w:t>قال :</w:t>
      </w:r>
      <w:r w:rsidR="00782297">
        <w:rPr>
          <w:rtl/>
        </w:rPr>
        <w:t xml:space="preserve"> </w:t>
      </w:r>
      <w:r w:rsidR="00782297" w:rsidRPr="00EF2694">
        <w:rPr>
          <w:rtl/>
        </w:rPr>
        <w:t>أخرجه مسلم.</w:t>
      </w:r>
    </w:p>
    <w:p w14:paraId="21D95777" w14:textId="390DC87C" w:rsidR="00782297" w:rsidRPr="00EF2694" w:rsidRDefault="00782297" w:rsidP="00A020F0">
      <w:pPr>
        <w:pStyle w:val="libNormal"/>
        <w:rPr>
          <w:rtl/>
        </w:rPr>
      </w:pPr>
      <w:r w:rsidRPr="00EF2694">
        <w:rPr>
          <w:rtl/>
        </w:rPr>
        <w:t xml:space="preserve">وقد حكى هذه الرواية يحيى بن الحسن بن بطريق عن الجمع بين الصحيحين للحميدي من </w:t>
      </w:r>
      <w:r w:rsidRPr="000B49EF">
        <w:rPr>
          <w:rtl/>
        </w:rPr>
        <w:t>الحديث الخامس من</w:t>
      </w:r>
      <w:r w:rsidRPr="00EF2694">
        <w:rPr>
          <w:rtl/>
        </w:rPr>
        <w:t xml:space="preserve"> إفراد مسلم من مسند ابن أبي أوفى بإسناده</w:t>
      </w:r>
      <w:r>
        <w:rPr>
          <w:rtl/>
        </w:rPr>
        <w:t xml:space="preserve"> ، </w:t>
      </w:r>
      <w:r w:rsidRPr="00EF2694">
        <w:rPr>
          <w:rtl/>
        </w:rPr>
        <w:t xml:space="preserve">وعن الجمع بين الصحاح الستة لرز بن معاوية العبدري من صحيح أبي داود السجستاني وصحيح الترمذي عن حصين بن سبرة </w:t>
      </w:r>
      <w:r w:rsidR="007F174A">
        <w:rPr>
          <w:rtl/>
        </w:rPr>
        <w:t xml:space="preserve">أنّه </w:t>
      </w:r>
      <w:r w:rsidR="008D0E33">
        <w:rPr>
          <w:rtl/>
        </w:rPr>
        <w:t>قال :</w:t>
      </w:r>
      <w:r w:rsidRPr="00EF2694">
        <w:rPr>
          <w:rtl/>
        </w:rPr>
        <w:t>لزيد بن أرقم</w:t>
      </w:r>
      <w:r>
        <w:rPr>
          <w:rtl/>
        </w:rPr>
        <w:t xml:space="preserve"> : </w:t>
      </w:r>
      <w:r w:rsidRPr="00EF2694">
        <w:rPr>
          <w:rtl/>
        </w:rPr>
        <w:t xml:space="preserve">لقد لقيت يا زيد </w:t>
      </w:r>
      <w:r w:rsidR="00586D25">
        <w:rPr>
          <w:rtl/>
        </w:rPr>
        <w:t xml:space="preserve">خيراً </w:t>
      </w:r>
      <w:r w:rsidR="004E2A7C">
        <w:rPr>
          <w:rtl/>
        </w:rPr>
        <w:t xml:space="preserve">كثيراً </w:t>
      </w:r>
      <w:r>
        <w:rPr>
          <w:rtl/>
        </w:rPr>
        <w:t xml:space="preserve">، </w:t>
      </w:r>
      <w:r w:rsidRPr="00EF2694">
        <w:rPr>
          <w:rtl/>
        </w:rPr>
        <w:t>الحديث.</w:t>
      </w:r>
    </w:p>
    <w:p w14:paraId="29FD2C66" w14:textId="17BB5983" w:rsidR="00782297" w:rsidRPr="00EF2694" w:rsidRDefault="00782297" w:rsidP="00A020F0">
      <w:pPr>
        <w:pStyle w:val="libNormal"/>
        <w:rPr>
          <w:rtl/>
        </w:rPr>
      </w:pPr>
      <w:r w:rsidRPr="00EF2694">
        <w:rPr>
          <w:rtl/>
        </w:rPr>
        <w:t xml:space="preserve">وروى الترمذي في صحيحة وصاحب جامع الأصول عن بريدة </w:t>
      </w:r>
      <w:r w:rsidR="004E2A7C">
        <w:rPr>
          <w:rtl/>
        </w:rPr>
        <w:t>قال :</w:t>
      </w:r>
      <w:r>
        <w:rPr>
          <w:rtl/>
        </w:rPr>
        <w:t xml:space="preserve"> </w:t>
      </w:r>
      <w:r w:rsidRPr="00EF2694">
        <w:rPr>
          <w:rtl/>
        </w:rPr>
        <w:t xml:space="preserve">كان أحب النساء إلى رسول الله </w:t>
      </w:r>
      <w:r w:rsidRPr="002F75F6">
        <w:rPr>
          <w:rStyle w:val="libAlaemChar"/>
          <w:rtl/>
        </w:rPr>
        <w:t>صلى‌الله‌عليه‌وآله‌وسلم</w:t>
      </w:r>
      <w:r w:rsidRPr="00EF2694">
        <w:rPr>
          <w:rtl/>
        </w:rPr>
        <w:t xml:space="preserve"> فاطمة</w:t>
      </w:r>
      <w:r>
        <w:rPr>
          <w:rtl/>
        </w:rPr>
        <w:t xml:space="preserve"> ، </w:t>
      </w:r>
      <w:r w:rsidRPr="00EF2694">
        <w:rPr>
          <w:rtl/>
        </w:rPr>
        <w:t xml:space="preserve">ومن الرجال </w:t>
      </w:r>
      <w:r w:rsidR="0022555C">
        <w:rPr>
          <w:rtl/>
        </w:rPr>
        <w:t xml:space="preserve">عليّ </w:t>
      </w:r>
      <w:r w:rsidR="008D0E33">
        <w:rPr>
          <w:rtl/>
        </w:rPr>
        <w:t>قال :</w:t>
      </w:r>
      <w:r w:rsidRPr="00EF2694">
        <w:rPr>
          <w:rtl/>
        </w:rPr>
        <w:t>إبراهيم</w:t>
      </w:r>
      <w:r>
        <w:rPr>
          <w:rtl/>
        </w:rPr>
        <w:t xml:space="preserve"> : </w:t>
      </w:r>
      <w:r w:rsidRPr="00EF2694">
        <w:rPr>
          <w:rtl/>
        </w:rPr>
        <w:t>يعني من أهل بيته.</w:t>
      </w:r>
    </w:p>
    <w:p w14:paraId="709D196C" w14:textId="7D200DE7" w:rsidR="00782297" w:rsidRPr="00EF2694" w:rsidRDefault="00782297" w:rsidP="00A020F0">
      <w:pPr>
        <w:pStyle w:val="libNormal"/>
        <w:rPr>
          <w:rtl/>
        </w:rPr>
      </w:pPr>
      <w:r w:rsidRPr="00EF2694">
        <w:rPr>
          <w:rtl/>
        </w:rPr>
        <w:t xml:space="preserve">وروى البخاري في صحيحه في باب مرض </w:t>
      </w:r>
      <w:r w:rsidR="00CD2212">
        <w:rPr>
          <w:rtl/>
        </w:rPr>
        <w:t>ال</w:t>
      </w:r>
      <w:r w:rsidR="006C555D">
        <w:rPr>
          <w:rtl/>
        </w:rPr>
        <w:t xml:space="preserve">نبيّ </w:t>
      </w:r>
      <w:r w:rsidRPr="002F75F6">
        <w:rPr>
          <w:rStyle w:val="libAlaemChar"/>
          <w:rtl/>
        </w:rPr>
        <w:t>صلى‌الله‌عليه‌وآله‌وسلم</w:t>
      </w:r>
      <w:r w:rsidRPr="00EF2694">
        <w:rPr>
          <w:rtl/>
        </w:rPr>
        <w:t xml:space="preserve"> وقوله تعالى</w:t>
      </w:r>
      <w:r>
        <w:rPr>
          <w:rtl/>
        </w:rPr>
        <w:t xml:space="preserve"> : « </w:t>
      </w:r>
      <w:r w:rsidRPr="002F75F6">
        <w:rPr>
          <w:rStyle w:val="libAieChar"/>
          <w:rtl/>
        </w:rPr>
        <w:t xml:space="preserve">إِنَّكَ مَيِّتٌ وَإِنَّهُمْ مَيِّتُونَ </w:t>
      </w:r>
      <w:r>
        <w:rPr>
          <w:rtl/>
        </w:rPr>
        <w:t xml:space="preserve">» </w:t>
      </w:r>
      <w:r w:rsidRPr="00273F93">
        <w:rPr>
          <w:rStyle w:val="libFootnotenumChar"/>
          <w:rtl/>
        </w:rPr>
        <w:t>(1)</w:t>
      </w:r>
      <w:r w:rsidRPr="00EF2694">
        <w:rPr>
          <w:rtl/>
        </w:rPr>
        <w:t xml:space="preserve"> ورواه في المشكاة عن عائشة قالت</w:t>
      </w:r>
      <w:r>
        <w:rPr>
          <w:rtl/>
        </w:rPr>
        <w:t xml:space="preserve"> : </w:t>
      </w:r>
      <w:r w:rsidR="00C7454B">
        <w:rPr>
          <w:rtl/>
        </w:rPr>
        <w:t xml:space="preserve">كنّا </w:t>
      </w:r>
      <w:r w:rsidRPr="00EF2694">
        <w:rPr>
          <w:rtl/>
        </w:rPr>
        <w:t xml:space="preserve">أزواج </w:t>
      </w:r>
      <w:r w:rsidR="00CD2212">
        <w:rPr>
          <w:rtl/>
        </w:rPr>
        <w:t>ال</w:t>
      </w:r>
      <w:r w:rsidR="006C555D">
        <w:rPr>
          <w:rtl/>
        </w:rPr>
        <w:t xml:space="preserve">نبيّ </w:t>
      </w:r>
      <w:r w:rsidRPr="002F75F6">
        <w:rPr>
          <w:rStyle w:val="libAlaemChar"/>
          <w:rtl/>
        </w:rPr>
        <w:t>صلى‌الله‌عليه‌وآله‌وسلم</w:t>
      </w:r>
      <w:r w:rsidRPr="00EF2694">
        <w:rPr>
          <w:rtl/>
        </w:rPr>
        <w:t xml:space="preserve"> عنده فأقبلت فاطمة ما تخطئ مشيتها من مشية رسول الله </w:t>
      </w:r>
      <w:r w:rsidRPr="002F75F6">
        <w:rPr>
          <w:rStyle w:val="libAlaemChar"/>
          <w:rtl/>
        </w:rPr>
        <w:t>صلى‌الله‌عليه‌وآله‌وسلم</w:t>
      </w:r>
      <w:r w:rsidRPr="00EF2694">
        <w:rPr>
          <w:rtl/>
        </w:rPr>
        <w:t xml:space="preserve"> ف</w:t>
      </w:r>
      <w:r w:rsidR="00045EE6">
        <w:rPr>
          <w:rtl/>
        </w:rPr>
        <w:t xml:space="preserve">لـمّا </w:t>
      </w:r>
      <w:r w:rsidRPr="00EF2694">
        <w:rPr>
          <w:rtl/>
        </w:rPr>
        <w:t xml:space="preserve">رآها </w:t>
      </w:r>
      <w:r w:rsidR="004E2A7C">
        <w:rPr>
          <w:rtl/>
        </w:rPr>
        <w:t>قال :</w:t>
      </w:r>
      <w:r>
        <w:rPr>
          <w:rtl/>
        </w:rPr>
        <w:t xml:space="preserve"> </w:t>
      </w:r>
      <w:r w:rsidRPr="00EF2694">
        <w:rPr>
          <w:rtl/>
        </w:rPr>
        <w:t xml:space="preserve">مرحبا بابنتي </w:t>
      </w:r>
      <w:r w:rsidRPr="00273F93">
        <w:rPr>
          <w:rStyle w:val="libFootnotenumChar"/>
          <w:rtl/>
        </w:rPr>
        <w:t>(2)</w:t>
      </w:r>
      <w:r w:rsidRPr="00EF2694">
        <w:rPr>
          <w:rtl/>
        </w:rPr>
        <w:t xml:space="preserve"> </w:t>
      </w:r>
      <w:r w:rsidR="00F66E4A">
        <w:rPr>
          <w:rtl/>
        </w:rPr>
        <w:t xml:space="preserve">ثمّ </w:t>
      </w:r>
      <w:r w:rsidRPr="00EF2694">
        <w:rPr>
          <w:rtl/>
        </w:rPr>
        <w:t>أجلسها</w:t>
      </w:r>
      <w:r>
        <w:rPr>
          <w:rtl/>
        </w:rPr>
        <w:t xml:space="preserve"> ، </w:t>
      </w:r>
      <w:r w:rsidR="00F66E4A">
        <w:rPr>
          <w:rtl/>
        </w:rPr>
        <w:t xml:space="preserve">ثمّ </w:t>
      </w:r>
      <w:r w:rsidRPr="00EF2694">
        <w:rPr>
          <w:rtl/>
        </w:rPr>
        <w:t>سارها فبكت بكاء شديدا ف</w:t>
      </w:r>
      <w:r w:rsidR="00045EE6">
        <w:rPr>
          <w:rtl/>
        </w:rPr>
        <w:t xml:space="preserve">لـمّا </w:t>
      </w:r>
      <w:r w:rsidRPr="00EF2694">
        <w:rPr>
          <w:rtl/>
        </w:rPr>
        <w:t>رأى حزنها سارها الثانية</w:t>
      </w:r>
      <w:r>
        <w:rPr>
          <w:rtl/>
        </w:rPr>
        <w:t xml:space="preserve"> ، </w:t>
      </w:r>
      <w:r w:rsidRPr="00EF2694">
        <w:rPr>
          <w:rtl/>
        </w:rPr>
        <w:t>فإذا هي تضحك</w:t>
      </w:r>
      <w:r>
        <w:rPr>
          <w:rtl/>
        </w:rPr>
        <w:t xml:space="preserve"> ، </w:t>
      </w:r>
      <w:r w:rsidRPr="00EF2694">
        <w:rPr>
          <w:rtl/>
        </w:rPr>
        <w:t>ف</w:t>
      </w:r>
      <w:r w:rsidR="00045EE6">
        <w:rPr>
          <w:rtl/>
        </w:rPr>
        <w:t xml:space="preserve">لـمّا </w:t>
      </w:r>
      <w:r w:rsidRPr="00EF2694">
        <w:rPr>
          <w:rtl/>
        </w:rPr>
        <w:t xml:space="preserve">قام رسول الله سألتها </w:t>
      </w:r>
      <w:r w:rsidR="000E63AF">
        <w:rPr>
          <w:rtl/>
        </w:rPr>
        <w:t xml:space="preserve">عمّا </w:t>
      </w:r>
      <w:r w:rsidRPr="00EF2694">
        <w:rPr>
          <w:rtl/>
        </w:rPr>
        <w:t>سارك</w:t>
      </w:r>
      <w:r>
        <w:rPr>
          <w:rtl/>
        </w:rPr>
        <w:t>؟</w:t>
      </w:r>
      <w:r w:rsidRPr="00EF2694">
        <w:rPr>
          <w:rtl/>
        </w:rPr>
        <w:t xml:space="preserve"> قالت</w:t>
      </w:r>
      <w:r>
        <w:rPr>
          <w:rtl/>
        </w:rPr>
        <w:t xml:space="preserve"> : </w:t>
      </w:r>
      <w:r w:rsidRPr="00EF2694">
        <w:rPr>
          <w:rtl/>
        </w:rPr>
        <w:t xml:space="preserve">ما كنت لأفشي على رسول الله </w:t>
      </w:r>
      <w:r w:rsidRPr="002F75F6">
        <w:rPr>
          <w:rStyle w:val="libAlaemChar"/>
          <w:rtl/>
        </w:rPr>
        <w:t>صلى‌الله‌عليه‌وآله‌وسلم</w:t>
      </w:r>
      <w:r w:rsidRPr="00EF2694">
        <w:rPr>
          <w:rtl/>
        </w:rPr>
        <w:t xml:space="preserve"> سره ف</w:t>
      </w:r>
      <w:r w:rsidR="00045EE6">
        <w:rPr>
          <w:rtl/>
        </w:rPr>
        <w:t xml:space="preserve">لـمّا </w:t>
      </w:r>
      <w:r w:rsidRPr="00EF2694">
        <w:rPr>
          <w:rtl/>
        </w:rPr>
        <w:t>توفي قلت</w:t>
      </w:r>
      <w:r>
        <w:rPr>
          <w:rtl/>
        </w:rPr>
        <w:t xml:space="preserve"> : </w:t>
      </w:r>
      <w:r w:rsidRPr="00EF2694">
        <w:rPr>
          <w:rtl/>
        </w:rPr>
        <w:t>عزمت عليك بما لي من ال</w:t>
      </w:r>
      <w:r w:rsidR="00F235A5">
        <w:rPr>
          <w:rtl/>
        </w:rPr>
        <w:t xml:space="preserve">حقّ </w:t>
      </w:r>
      <w:r w:rsidRPr="00EF2694">
        <w:rPr>
          <w:rtl/>
        </w:rPr>
        <w:t xml:space="preserve">عليك </w:t>
      </w:r>
      <w:r w:rsidR="00045EE6">
        <w:rPr>
          <w:rtl/>
        </w:rPr>
        <w:t xml:space="preserve">لـمّا </w:t>
      </w:r>
      <w:r w:rsidRPr="00EF2694">
        <w:rPr>
          <w:rtl/>
        </w:rPr>
        <w:t>أخبرتني</w:t>
      </w:r>
      <w:r>
        <w:rPr>
          <w:rtl/>
        </w:rPr>
        <w:t xml:space="preserve"> ، </w:t>
      </w:r>
      <w:r w:rsidRPr="00EF2694">
        <w:rPr>
          <w:rtl/>
        </w:rPr>
        <w:t>قالت</w:t>
      </w:r>
      <w:r>
        <w:rPr>
          <w:rtl/>
        </w:rPr>
        <w:t xml:space="preserve"> : </w:t>
      </w:r>
      <w:r w:rsidRPr="00EF2694">
        <w:rPr>
          <w:rtl/>
        </w:rPr>
        <w:t>أما الآن فن</w:t>
      </w:r>
      <w:r w:rsidR="00750101">
        <w:rPr>
          <w:rtl/>
        </w:rPr>
        <w:t xml:space="preserve">عمّ </w:t>
      </w:r>
      <w:r>
        <w:rPr>
          <w:rtl/>
        </w:rPr>
        <w:t xml:space="preserve">، </w:t>
      </w:r>
      <w:r w:rsidRPr="00EF2694">
        <w:rPr>
          <w:rtl/>
        </w:rPr>
        <w:t>أما حين سارني في ال</w:t>
      </w:r>
      <w:r w:rsidR="0024767B">
        <w:rPr>
          <w:rtl/>
        </w:rPr>
        <w:t xml:space="preserve">مرّة </w:t>
      </w:r>
      <w:r w:rsidRPr="00EF2694">
        <w:rPr>
          <w:rtl/>
        </w:rPr>
        <w:t>الأولى ف</w:t>
      </w:r>
      <w:r w:rsidR="007F174A">
        <w:rPr>
          <w:rtl/>
        </w:rPr>
        <w:t xml:space="preserve">أنّه </w:t>
      </w:r>
      <w:r w:rsidRPr="00EF2694">
        <w:rPr>
          <w:rtl/>
        </w:rPr>
        <w:t>أخبرني أن جبرئيل</w:t>
      </w:r>
    </w:p>
    <w:p w14:paraId="55E5324E" w14:textId="77777777" w:rsidR="00782297" w:rsidRPr="00EF2694" w:rsidRDefault="00782297" w:rsidP="009D38AE">
      <w:pPr>
        <w:pStyle w:val="libLine"/>
        <w:rPr>
          <w:rtl/>
        </w:rPr>
      </w:pPr>
      <w:r w:rsidRPr="00EF2694">
        <w:rPr>
          <w:rtl/>
        </w:rPr>
        <w:t>__________________</w:t>
      </w:r>
    </w:p>
    <w:p w14:paraId="54C7ADBB" w14:textId="77777777" w:rsidR="00782297" w:rsidRPr="00EF2694" w:rsidRDefault="00782297" w:rsidP="00E7042C">
      <w:pPr>
        <w:pStyle w:val="libFootnote0"/>
        <w:rPr>
          <w:rtl/>
          <w:lang w:bidi="fa-IR"/>
        </w:rPr>
      </w:pPr>
      <w:r>
        <w:rPr>
          <w:rtl/>
        </w:rPr>
        <w:t>(</w:t>
      </w:r>
      <w:r w:rsidRPr="00EF2694">
        <w:rPr>
          <w:rtl/>
        </w:rPr>
        <w:t>1) سورة زمر</w:t>
      </w:r>
      <w:r>
        <w:rPr>
          <w:rtl/>
        </w:rPr>
        <w:t xml:space="preserve"> : </w:t>
      </w:r>
      <w:r w:rsidRPr="00EF2694">
        <w:rPr>
          <w:rtl/>
        </w:rPr>
        <w:t>39.</w:t>
      </w:r>
    </w:p>
    <w:p w14:paraId="0B60BF25" w14:textId="0E89051C" w:rsidR="00782297" w:rsidRPr="00EF2694" w:rsidRDefault="00782297" w:rsidP="00E7042C">
      <w:pPr>
        <w:pStyle w:val="libFootnote0"/>
        <w:rPr>
          <w:rtl/>
          <w:lang w:bidi="fa-IR"/>
        </w:rPr>
      </w:pPr>
      <w:r>
        <w:rPr>
          <w:rtl/>
        </w:rPr>
        <w:t>(</w:t>
      </w:r>
      <w:r w:rsidRPr="00EF2694">
        <w:rPr>
          <w:rtl/>
        </w:rPr>
        <w:t>2) وفي نسخة</w:t>
      </w:r>
      <w:r w:rsidR="008D0E33">
        <w:rPr>
          <w:rtl/>
        </w:rPr>
        <w:t xml:space="preserve"> - </w:t>
      </w:r>
      <w:r w:rsidRPr="00EF2694">
        <w:rPr>
          <w:rtl/>
        </w:rPr>
        <w:t>كنسخة البحار</w:t>
      </w:r>
      <w:r w:rsidR="008D0E33">
        <w:rPr>
          <w:rtl/>
        </w:rPr>
        <w:t xml:space="preserve"> - </w:t>
      </w:r>
      <w:r>
        <w:rPr>
          <w:rtl/>
        </w:rPr>
        <w:t xml:space="preserve">« </w:t>
      </w:r>
      <w:r w:rsidRPr="00EF2694">
        <w:rPr>
          <w:rtl/>
        </w:rPr>
        <w:t>يا بنتي</w:t>
      </w:r>
      <w:r>
        <w:rPr>
          <w:rtl/>
        </w:rPr>
        <w:t xml:space="preserve"> ».</w:t>
      </w:r>
    </w:p>
    <w:p w14:paraId="73F85B79" w14:textId="77777777" w:rsidR="00CE1409" w:rsidRDefault="00CE1409" w:rsidP="00CE1409">
      <w:pPr>
        <w:pStyle w:val="libNormal"/>
        <w:rPr>
          <w:rtl/>
        </w:rPr>
      </w:pPr>
      <w:r>
        <w:rPr>
          <w:rtl/>
        </w:rPr>
        <w:br w:type="page"/>
      </w:r>
    </w:p>
    <w:p w14:paraId="1991AA9D" w14:textId="18524B08" w:rsidR="00782297" w:rsidRPr="00EF2694" w:rsidRDefault="00782297" w:rsidP="00CE1409">
      <w:pPr>
        <w:pStyle w:val="libNormal0"/>
        <w:rPr>
          <w:rtl/>
        </w:rPr>
      </w:pPr>
      <w:r w:rsidRPr="00EF2694">
        <w:rPr>
          <w:rtl/>
        </w:rPr>
        <w:lastRenderedPageBreak/>
        <w:t>ب</w:t>
      </w:r>
      <w:r w:rsidR="00CE1409">
        <w:rPr>
          <w:rtl/>
        </w:rPr>
        <w:t xml:space="preserve">النّاس </w:t>
      </w:r>
      <w:r w:rsidRPr="00EF2694">
        <w:rPr>
          <w:rtl/>
        </w:rPr>
        <w:t>لكثرة ما بل</w:t>
      </w:r>
      <w:r w:rsidR="000B49EF">
        <w:rPr>
          <w:rFonts w:hint="cs"/>
          <w:rtl/>
        </w:rPr>
        <w:t>ّ</w:t>
      </w:r>
      <w:r w:rsidRPr="00EF2694">
        <w:rPr>
          <w:rtl/>
        </w:rPr>
        <w:t xml:space="preserve">غ فيه رسول الله </w:t>
      </w:r>
      <w:r w:rsidR="00766E5A">
        <w:rPr>
          <w:rStyle w:val="libAlaemChar"/>
          <w:rtl/>
        </w:rPr>
        <w:t xml:space="preserve">صلى‌الله‌عليه‌وآله‌وسلم </w:t>
      </w:r>
      <w:r w:rsidRPr="00EF2694">
        <w:rPr>
          <w:rtl/>
        </w:rPr>
        <w:t>وإقامته للن</w:t>
      </w:r>
      <w:r w:rsidR="000B49EF">
        <w:rPr>
          <w:rFonts w:hint="cs"/>
          <w:rtl/>
        </w:rPr>
        <w:t>ّ</w:t>
      </w:r>
      <w:r w:rsidRPr="00EF2694">
        <w:rPr>
          <w:rtl/>
        </w:rPr>
        <w:t>اس وأخذه بيده ف</w:t>
      </w:r>
      <w:r w:rsidR="00045EE6">
        <w:rPr>
          <w:rtl/>
        </w:rPr>
        <w:t xml:space="preserve">لـمّا </w:t>
      </w:r>
      <w:r w:rsidRPr="00EF2694">
        <w:rPr>
          <w:rtl/>
        </w:rPr>
        <w:t>مضى</w:t>
      </w:r>
    </w:p>
    <w:p w14:paraId="044AF70C" w14:textId="0AF37E61" w:rsidR="00782297" w:rsidRPr="00324B78" w:rsidRDefault="008D0E33" w:rsidP="009D38AE">
      <w:pPr>
        <w:pStyle w:val="libLine"/>
        <w:rPr>
          <w:rtl/>
        </w:rPr>
      </w:pPr>
      <w:r>
        <w:rPr>
          <w:rFonts w:hint="cs"/>
          <w:rtl/>
        </w:rPr>
        <w:t>________________________________________________________</w:t>
      </w:r>
    </w:p>
    <w:p w14:paraId="4AF428B4" w14:textId="24015327" w:rsidR="00782297" w:rsidRPr="00EF2694" w:rsidRDefault="00782297" w:rsidP="004E511B">
      <w:pPr>
        <w:pStyle w:val="libNormal0"/>
        <w:rPr>
          <w:rtl/>
        </w:rPr>
      </w:pPr>
      <w:r w:rsidRPr="00EF2694">
        <w:rPr>
          <w:rtl/>
        </w:rPr>
        <w:t xml:space="preserve">كان يعارضني القرآن </w:t>
      </w:r>
      <w:r w:rsidR="008A4DAC">
        <w:rPr>
          <w:rtl/>
        </w:rPr>
        <w:t xml:space="preserve">كلّ </w:t>
      </w:r>
      <w:r w:rsidRPr="00EF2694">
        <w:rPr>
          <w:rtl/>
        </w:rPr>
        <w:t>سنة و</w:t>
      </w:r>
      <w:r w:rsidR="007F174A">
        <w:rPr>
          <w:rtl/>
        </w:rPr>
        <w:t xml:space="preserve">أنّه </w:t>
      </w:r>
      <w:r w:rsidRPr="00EF2694">
        <w:rPr>
          <w:rtl/>
        </w:rPr>
        <w:t>عارضني به العام مر</w:t>
      </w:r>
      <w:r w:rsidR="000B49EF">
        <w:rPr>
          <w:rFonts w:hint="cs"/>
          <w:rtl/>
        </w:rPr>
        <w:t>ّ</w:t>
      </w:r>
      <w:r w:rsidRPr="00EF2694">
        <w:rPr>
          <w:rtl/>
        </w:rPr>
        <w:t>تين</w:t>
      </w:r>
      <w:r>
        <w:rPr>
          <w:rtl/>
        </w:rPr>
        <w:t xml:space="preserve"> ، </w:t>
      </w:r>
      <w:r w:rsidRPr="00EF2694">
        <w:rPr>
          <w:rtl/>
        </w:rPr>
        <w:t xml:space="preserve">ولا أرى الأجل </w:t>
      </w:r>
      <w:r w:rsidR="006E33A0">
        <w:rPr>
          <w:rtl/>
        </w:rPr>
        <w:t xml:space="preserve">إلّا </w:t>
      </w:r>
      <w:r w:rsidRPr="00EF2694">
        <w:rPr>
          <w:rtl/>
        </w:rPr>
        <w:t>قد اقترب</w:t>
      </w:r>
      <w:r>
        <w:rPr>
          <w:rtl/>
        </w:rPr>
        <w:t xml:space="preserve"> ، </w:t>
      </w:r>
      <w:r w:rsidRPr="00EF2694">
        <w:rPr>
          <w:rtl/>
        </w:rPr>
        <w:t>فات</w:t>
      </w:r>
      <w:r w:rsidR="000B49EF">
        <w:rPr>
          <w:rFonts w:hint="cs"/>
          <w:rtl/>
        </w:rPr>
        <w:t>ّ</w:t>
      </w:r>
      <w:r w:rsidRPr="00EF2694">
        <w:rPr>
          <w:rtl/>
        </w:rPr>
        <w:t>قي الله واصبري فإني ن</w:t>
      </w:r>
      <w:r w:rsidR="00750101">
        <w:rPr>
          <w:rtl/>
        </w:rPr>
        <w:t xml:space="preserve">عمّ </w:t>
      </w:r>
      <w:r w:rsidRPr="00EF2694">
        <w:rPr>
          <w:rtl/>
        </w:rPr>
        <w:t>السلف أنالك</w:t>
      </w:r>
      <w:r>
        <w:rPr>
          <w:rtl/>
        </w:rPr>
        <w:t xml:space="preserve"> ، </w:t>
      </w:r>
      <w:r w:rsidRPr="00EF2694">
        <w:rPr>
          <w:rtl/>
        </w:rPr>
        <w:t>فبكيت</w:t>
      </w:r>
      <w:r>
        <w:rPr>
          <w:rtl/>
        </w:rPr>
        <w:t xml:space="preserve"> ، </w:t>
      </w:r>
      <w:r w:rsidRPr="00EF2694">
        <w:rPr>
          <w:rtl/>
        </w:rPr>
        <w:t>ف</w:t>
      </w:r>
      <w:r w:rsidR="00045EE6">
        <w:rPr>
          <w:rtl/>
        </w:rPr>
        <w:t xml:space="preserve">لـمّا </w:t>
      </w:r>
      <w:r w:rsidRPr="00EF2694">
        <w:rPr>
          <w:rtl/>
        </w:rPr>
        <w:t>رأى جزعي سارني الثانية ف</w:t>
      </w:r>
      <w:r w:rsidR="004E2A7C">
        <w:rPr>
          <w:rtl/>
        </w:rPr>
        <w:t>قال :</w:t>
      </w:r>
      <w:r>
        <w:rPr>
          <w:rtl/>
        </w:rPr>
        <w:t xml:space="preserve"> </w:t>
      </w:r>
      <w:r w:rsidRPr="00EF2694">
        <w:rPr>
          <w:rtl/>
        </w:rPr>
        <w:t>يا فاطمة</w:t>
      </w:r>
      <w:r>
        <w:rPr>
          <w:rtl/>
        </w:rPr>
        <w:t xml:space="preserve"> </w:t>
      </w:r>
      <w:r w:rsidR="006E33A0">
        <w:rPr>
          <w:rtl/>
        </w:rPr>
        <w:t xml:space="preserve">إلّا </w:t>
      </w:r>
      <w:r w:rsidRPr="00EF2694">
        <w:rPr>
          <w:rtl/>
        </w:rPr>
        <w:t xml:space="preserve">ترضين أن تكوني سيدة نساء أهل </w:t>
      </w:r>
      <w:r w:rsidR="008F33B0">
        <w:rPr>
          <w:rtl/>
        </w:rPr>
        <w:t xml:space="preserve">الجنّة </w:t>
      </w:r>
      <w:r w:rsidRPr="00EF2694">
        <w:rPr>
          <w:rtl/>
        </w:rPr>
        <w:t>أو نساء المؤمنين</w:t>
      </w:r>
      <w:r>
        <w:rPr>
          <w:rtl/>
        </w:rPr>
        <w:t>؟</w:t>
      </w:r>
      <w:r w:rsidRPr="00EF2694">
        <w:rPr>
          <w:rtl/>
        </w:rPr>
        <w:t xml:space="preserve"> وفي رواية فسارني فأخبرني </w:t>
      </w:r>
      <w:r w:rsidR="007F174A">
        <w:rPr>
          <w:rtl/>
        </w:rPr>
        <w:t xml:space="preserve">أنّه </w:t>
      </w:r>
      <w:r w:rsidRPr="00EF2694">
        <w:rPr>
          <w:rtl/>
        </w:rPr>
        <w:t>يقبض في وجعه</w:t>
      </w:r>
      <w:r>
        <w:rPr>
          <w:rtl/>
        </w:rPr>
        <w:t xml:space="preserve"> ، </w:t>
      </w:r>
      <w:r w:rsidRPr="00EF2694">
        <w:rPr>
          <w:rtl/>
        </w:rPr>
        <w:t xml:space="preserve">فبكيت </w:t>
      </w:r>
      <w:r w:rsidR="00F66E4A">
        <w:rPr>
          <w:rtl/>
        </w:rPr>
        <w:t xml:space="preserve">ثمّ </w:t>
      </w:r>
      <w:r w:rsidRPr="00EF2694">
        <w:rPr>
          <w:rtl/>
        </w:rPr>
        <w:t xml:space="preserve">سارني فأخبرني أني </w:t>
      </w:r>
      <w:r w:rsidR="00D54C7C">
        <w:rPr>
          <w:rtl/>
        </w:rPr>
        <w:t xml:space="preserve">أوّل </w:t>
      </w:r>
      <w:r w:rsidRPr="00EF2694">
        <w:rPr>
          <w:rtl/>
        </w:rPr>
        <w:t>أهل بيته أتبعه فضحكت</w:t>
      </w:r>
      <w:r>
        <w:rPr>
          <w:rtl/>
        </w:rPr>
        <w:t xml:space="preserve"> ، </w:t>
      </w:r>
      <w:r w:rsidR="004E2A7C">
        <w:rPr>
          <w:rtl/>
        </w:rPr>
        <w:t>قال :</w:t>
      </w:r>
      <w:r>
        <w:rPr>
          <w:rtl/>
        </w:rPr>
        <w:t xml:space="preserve"> </w:t>
      </w:r>
      <w:r w:rsidRPr="00EF2694">
        <w:rPr>
          <w:rtl/>
        </w:rPr>
        <w:t>متفق عليه.</w:t>
      </w:r>
    </w:p>
    <w:p w14:paraId="13CA54B7" w14:textId="281E7987" w:rsidR="00782297" w:rsidRPr="00EF2694" w:rsidRDefault="008D0E33" w:rsidP="00A020F0">
      <w:pPr>
        <w:pStyle w:val="libNormal"/>
        <w:rPr>
          <w:rtl/>
        </w:rPr>
      </w:pPr>
      <w:r>
        <w:rPr>
          <w:rtl/>
        </w:rPr>
        <w:t>قال :</w:t>
      </w:r>
      <w:r w:rsidR="00782297" w:rsidRPr="00EF2694">
        <w:rPr>
          <w:rtl/>
        </w:rPr>
        <w:t>ابن حجر في صواعقه</w:t>
      </w:r>
      <w:r w:rsidR="00782297">
        <w:rPr>
          <w:rtl/>
        </w:rPr>
        <w:t xml:space="preserve"> : </w:t>
      </w:r>
      <w:r w:rsidR="00782297" w:rsidRPr="00EF2694">
        <w:rPr>
          <w:rtl/>
        </w:rPr>
        <w:t xml:space="preserve">إن أكثر </w:t>
      </w:r>
      <w:r w:rsidR="00750101">
        <w:rPr>
          <w:rtl/>
        </w:rPr>
        <w:t xml:space="preserve">المفّسرين </w:t>
      </w:r>
      <w:r w:rsidR="00782297" w:rsidRPr="00EF2694">
        <w:rPr>
          <w:rtl/>
        </w:rPr>
        <w:t xml:space="preserve">على أن الآية نزلت في </w:t>
      </w:r>
      <w:r w:rsidR="0022555C">
        <w:rPr>
          <w:rtl/>
        </w:rPr>
        <w:t xml:space="preserve">عليّ </w:t>
      </w:r>
      <w:r w:rsidR="00782297" w:rsidRPr="00EF2694">
        <w:rPr>
          <w:rtl/>
        </w:rPr>
        <w:t xml:space="preserve">وفاطمة والحسن والحسين </w:t>
      </w:r>
      <w:r w:rsidR="00782297" w:rsidRPr="002F75F6">
        <w:rPr>
          <w:rStyle w:val="libAlaemChar"/>
          <w:rtl/>
        </w:rPr>
        <w:t>عليهم‌السلام</w:t>
      </w:r>
      <w:r w:rsidR="00782297" w:rsidRPr="00EF2694">
        <w:rPr>
          <w:rtl/>
        </w:rPr>
        <w:t xml:space="preserve"> لتذكير ضمير عنكم.</w:t>
      </w:r>
    </w:p>
    <w:p w14:paraId="5420A35B" w14:textId="5FAC08B3" w:rsidR="00782297" w:rsidRPr="00EF2694" w:rsidRDefault="00782297" w:rsidP="00A020F0">
      <w:pPr>
        <w:pStyle w:val="libNormal"/>
        <w:rPr>
          <w:rtl/>
        </w:rPr>
      </w:pPr>
      <w:r w:rsidRPr="00EF2694">
        <w:rPr>
          <w:rtl/>
        </w:rPr>
        <w:t>و</w:t>
      </w:r>
      <w:r w:rsidR="008D0E33">
        <w:rPr>
          <w:rtl/>
        </w:rPr>
        <w:t>قال :</w:t>
      </w:r>
      <w:r w:rsidRPr="00EF2694">
        <w:rPr>
          <w:rtl/>
        </w:rPr>
        <w:t>الفخر الرازي في الت</w:t>
      </w:r>
      <w:r w:rsidR="00DB530D">
        <w:rPr>
          <w:rtl/>
        </w:rPr>
        <w:t xml:space="preserve">فسيّر </w:t>
      </w:r>
      <w:r w:rsidRPr="00EF2694">
        <w:rPr>
          <w:rtl/>
        </w:rPr>
        <w:t>الكبير</w:t>
      </w:r>
      <w:r>
        <w:rPr>
          <w:rtl/>
        </w:rPr>
        <w:t xml:space="preserve"> : </w:t>
      </w:r>
      <w:r w:rsidRPr="00EF2694">
        <w:rPr>
          <w:rtl/>
        </w:rPr>
        <w:t>اختلف الأقوال في أهل البيت</w:t>
      </w:r>
      <w:r>
        <w:rPr>
          <w:rtl/>
        </w:rPr>
        <w:t xml:space="preserve"> ، </w:t>
      </w:r>
      <w:r w:rsidRPr="00EF2694">
        <w:rPr>
          <w:rtl/>
        </w:rPr>
        <w:t>والأولى أن ي</w:t>
      </w:r>
      <w:r w:rsidR="004E2A7C">
        <w:rPr>
          <w:rtl/>
        </w:rPr>
        <w:t>قال :</w:t>
      </w:r>
      <w:r>
        <w:rPr>
          <w:rtl/>
        </w:rPr>
        <w:t xml:space="preserve"> </w:t>
      </w:r>
      <w:r w:rsidRPr="00EF2694">
        <w:rPr>
          <w:rtl/>
        </w:rPr>
        <w:t>هم أولاده وأزواجه</w:t>
      </w:r>
      <w:r>
        <w:rPr>
          <w:rtl/>
        </w:rPr>
        <w:t xml:space="preserve"> ، </w:t>
      </w:r>
      <w:r w:rsidRPr="00EF2694">
        <w:rPr>
          <w:rtl/>
        </w:rPr>
        <w:t xml:space="preserve">والحسن والحسين </w:t>
      </w:r>
      <w:r w:rsidRPr="002F75F6">
        <w:rPr>
          <w:rStyle w:val="libAlaemChar"/>
          <w:rtl/>
        </w:rPr>
        <w:t>عليهم‌السلام</w:t>
      </w:r>
      <w:r w:rsidRPr="00EF2694">
        <w:rPr>
          <w:rtl/>
        </w:rPr>
        <w:t xml:space="preserve"> منهم</w:t>
      </w:r>
      <w:r>
        <w:rPr>
          <w:rtl/>
        </w:rPr>
        <w:t xml:space="preserve"> ، </w:t>
      </w:r>
      <w:r w:rsidRPr="00EF2694">
        <w:rPr>
          <w:rtl/>
        </w:rPr>
        <w:t>وعلى منهم</w:t>
      </w:r>
      <w:r>
        <w:rPr>
          <w:rtl/>
        </w:rPr>
        <w:t xml:space="preserve"> ، </w:t>
      </w:r>
      <w:r w:rsidRPr="00EF2694">
        <w:rPr>
          <w:rtl/>
        </w:rPr>
        <w:t>ل</w:t>
      </w:r>
      <w:r w:rsidR="007F174A">
        <w:rPr>
          <w:rtl/>
        </w:rPr>
        <w:t xml:space="preserve">أنّه </w:t>
      </w:r>
      <w:r w:rsidRPr="00EF2694">
        <w:rPr>
          <w:rtl/>
        </w:rPr>
        <w:t xml:space="preserve">كان من أهل بيته بسبب معاشرته بيت </w:t>
      </w:r>
      <w:r w:rsidR="00CD2212">
        <w:rPr>
          <w:rtl/>
        </w:rPr>
        <w:t>ال</w:t>
      </w:r>
      <w:r w:rsidR="006C555D">
        <w:rPr>
          <w:rtl/>
        </w:rPr>
        <w:t xml:space="preserve">نبيّ </w:t>
      </w:r>
      <w:r w:rsidRPr="00EF2694">
        <w:rPr>
          <w:rtl/>
        </w:rPr>
        <w:t>وملازمته لل</w:t>
      </w:r>
      <w:r w:rsidR="006C555D">
        <w:rPr>
          <w:rtl/>
        </w:rPr>
        <w:t xml:space="preserve">نبيّ </w:t>
      </w:r>
      <w:r w:rsidRPr="002F75F6">
        <w:rPr>
          <w:rStyle w:val="libAlaemChar"/>
          <w:rtl/>
        </w:rPr>
        <w:t>صلى‌الله‌عليه‌وآله</w:t>
      </w:r>
      <w:r w:rsidRPr="00EF2694">
        <w:rPr>
          <w:rtl/>
        </w:rPr>
        <w:t>.</w:t>
      </w:r>
    </w:p>
    <w:p w14:paraId="0327C0B7" w14:textId="4443119A" w:rsidR="00782297" w:rsidRPr="00EF2694" w:rsidRDefault="00782297" w:rsidP="00A020F0">
      <w:pPr>
        <w:pStyle w:val="libNormal"/>
        <w:rPr>
          <w:rtl/>
        </w:rPr>
      </w:pPr>
      <w:r w:rsidRPr="00EF2694">
        <w:rPr>
          <w:rtl/>
        </w:rPr>
        <w:t>و</w:t>
      </w:r>
      <w:r w:rsidR="008D0E33">
        <w:rPr>
          <w:rtl/>
        </w:rPr>
        <w:t>قال :</w:t>
      </w:r>
      <w:r w:rsidRPr="00EF2694">
        <w:rPr>
          <w:rtl/>
        </w:rPr>
        <w:t>شيخ الطائفة في التبيان</w:t>
      </w:r>
      <w:r>
        <w:rPr>
          <w:rtl/>
        </w:rPr>
        <w:t xml:space="preserve"> : </w:t>
      </w:r>
      <w:r w:rsidRPr="00EF2694">
        <w:rPr>
          <w:rtl/>
        </w:rPr>
        <w:t xml:space="preserve">روى أبو سعيد الخدري وأنس بن مالك وعائشة وأم سلمة وواثلة بن الأسقع أن الآية نزلت في </w:t>
      </w:r>
      <w:r w:rsidR="00CD2212">
        <w:rPr>
          <w:rtl/>
        </w:rPr>
        <w:t>ال</w:t>
      </w:r>
      <w:r w:rsidR="006C555D">
        <w:rPr>
          <w:rtl/>
        </w:rPr>
        <w:t xml:space="preserve">نبيّ </w:t>
      </w:r>
      <w:r w:rsidR="00766E5A">
        <w:rPr>
          <w:rStyle w:val="libAlaemChar"/>
          <w:rtl/>
        </w:rPr>
        <w:t xml:space="preserve">صلى‌الله‌عليه‌وآله‌وسلم </w:t>
      </w:r>
      <w:r w:rsidRPr="00EF2694">
        <w:rPr>
          <w:rtl/>
        </w:rPr>
        <w:t>وعلى وفاطمة والحسن والحسين</w:t>
      </w:r>
      <w:r>
        <w:rPr>
          <w:rtl/>
        </w:rPr>
        <w:t xml:space="preserve"> ، </w:t>
      </w:r>
      <w:r w:rsidR="004E2A7C">
        <w:rPr>
          <w:rtl/>
        </w:rPr>
        <w:t>قال :</w:t>
      </w:r>
      <w:r>
        <w:rPr>
          <w:rtl/>
        </w:rPr>
        <w:t xml:space="preserve"> </w:t>
      </w:r>
      <w:r w:rsidRPr="00EF2694">
        <w:rPr>
          <w:rtl/>
        </w:rPr>
        <w:t>وروي عن أم سلمة أنها قالت</w:t>
      </w:r>
      <w:r>
        <w:rPr>
          <w:rtl/>
        </w:rPr>
        <w:t xml:space="preserve"> : </w:t>
      </w:r>
      <w:r w:rsidRPr="00EF2694">
        <w:rPr>
          <w:rtl/>
        </w:rPr>
        <w:t xml:space="preserve">إن </w:t>
      </w:r>
      <w:r w:rsidR="00CD2212">
        <w:rPr>
          <w:rtl/>
        </w:rPr>
        <w:t>ال</w:t>
      </w:r>
      <w:r w:rsidR="006C555D">
        <w:rPr>
          <w:rtl/>
        </w:rPr>
        <w:t xml:space="preserve">نبيّ </w:t>
      </w:r>
      <w:r w:rsidRPr="002F75F6">
        <w:rPr>
          <w:rStyle w:val="libAlaemChar"/>
          <w:rtl/>
        </w:rPr>
        <w:t>صلى‌الله‌عليه‌وآله‌وسلم</w:t>
      </w:r>
      <w:r w:rsidRPr="00EF2694">
        <w:rPr>
          <w:rtl/>
        </w:rPr>
        <w:t xml:space="preserve"> كان في بيتي فاستدعى </w:t>
      </w:r>
      <w:r w:rsidR="006E33A0">
        <w:rPr>
          <w:rtl/>
        </w:rPr>
        <w:t xml:space="preserve">عليّاً </w:t>
      </w:r>
      <w:r w:rsidRPr="00EF2694">
        <w:rPr>
          <w:rtl/>
        </w:rPr>
        <w:t>وفاطمة والحسن والحسين</w:t>
      </w:r>
      <w:r>
        <w:rPr>
          <w:rtl/>
        </w:rPr>
        <w:t xml:space="preserve"> ، </w:t>
      </w:r>
      <w:r w:rsidRPr="00EF2694">
        <w:rPr>
          <w:rtl/>
        </w:rPr>
        <w:t xml:space="preserve">وجللهم بعباء خيبرية </w:t>
      </w:r>
      <w:r w:rsidR="00F66E4A">
        <w:rPr>
          <w:rtl/>
        </w:rPr>
        <w:t xml:space="preserve">ثمّ </w:t>
      </w:r>
      <w:r w:rsidR="004E2A7C">
        <w:rPr>
          <w:rtl/>
        </w:rPr>
        <w:t>قال :</w:t>
      </w:r>
      <w:r>
        <w:rPr>
          <w:rtl/>
        </w:rPr>
        <w:t xml:space="preserve"> </w:t>
      </w:r>
      <w:r w:rsidR="00EC15F2">
        <w:rPr>
          <w:rtl/>
        </w:rPr>
        <w:t xml:space="preserve">الّلهم </w:t>
      </w:r>
      <w:r w:rsidRPr="00EF2694">
        <w:rPr>
          <w:rtl/>
        </w:rPr>
        <w:t>هؤلاء أهل بيتي فأذهب عنهم الرجس وطهرهم تطهيرا</w:t>
      </w:r>
      <w:r>
        <w:rPr>
          <w:rtl/>
        </w:rPr>
        <w:t xml:space="preserve"> ، </w:t>
      </w:r>
      <w:r w:rsidRPr="00EF2694">
        <w:rPr>
          <w:rtl/>
        </w:rPr>
        <w:t>فأنزل الله قوله</w:t>
      </w:r>
      <w:r>
        <w:rPr>
          <w:rtl/>
        </w:rPr>
        <w:t xml:space="preserve"> : « </w:t>
      </w:r>
      <w:r w:rsidRPr="002F75F6">
        <w:rPr>
          <w:rStyle w:val="libAieChar"/>
          <w:rtl/>
        </w:rPr>
        <w:t xml:space="preserve">إِنَّما يُرِيدُ اللهُ لِيُذْهِبَ عَنْكُمُ الرِّجْسَ أَهْلَ الْبَيْتِ وَيُطَهِّرَكُمْ تَطْهِيراً </w:t>
      </w:r>
      <w:r>
        <w:rPr>
          <w:rtl/>
        </w:rPr>
        <w:t xml:space="preserve">» </w:t>
      </w:r>
      <w:r w:rsidRPr="00EF2694">
        <w:rPr>
          <w:rtl/>
        </w:rPr>
        <w:t>فقالت أم سلمة</w:t>
      </w:r>
      <w:r>
        <w:rPr>
          <w:rtl/>
        </w:rPr>
        <w:t xml:space="preserve"> : </w:t>
      </w:r>
      <w:r w:rsidRPr="00EF2694">
        <w:rPr>
          <w:rtl/>
        </w:rPr>
        <w:t>قلت</w:t>
      </w:r>
      <w:r>
        <w:rPr>
          <w:rtl/>
        </w:rPr>
        <w:t xml:space="preserve"> : </w:t>
      </w:r>
      <w:r w:rsidRPr="00EF2694">
        <w:rPr>
          <w:rtl/>
        </w:rPr>
        <w:t>يا رسول الله هل أنا من أهل بيتك</w:t>
      </w:r>
      <w:r>
        <w:rPr>
          <w:rtl/>
        </w:rPr>
        <w:t>؟</w:t>
      </w:r>
      <w:r w:rsidRPr="00EF2694">
        <w:rPr>
          <w:rtl/>
        </w:rPr>
        <w:t xml:space="preserve"> ف</w:t>
      </w:r>
      <w:r w:rsidR="004E2A7C">
        <w:rPr>
          <w:rtl/>
        </w:rPr>
        <w:t>قال :</w:t>
      </w:r>
      <w:r>
        <w:rPr>
          <w:rtl/>
        </w:rPr>
        <w:t xml:space="preserve"> </w:t>
      </w:r>
      <w:r w:rsidRPr="00EF2694">
        <w:rPr>
          <w:rtl/>
        </w:rPr>
        <w:t>لا ولكنك إلى خير.</w:t>
      </w:r>
    </w:p>
    <w:p w14:paraId="2718DA1D" w14:textId="3FC011A9" w:rsidR="00782297" w:rsidRPr="00EF2694" w:rsidRDefault="00782297" w:rsidP="00A020F0">
      <w:pPr>
        <w:pStyle w:val="libNormal"/>
        <w:rPr>
          <w:rtl/>
        </w:rPr>
      </w:pPr>
      <w:r w:rsidRPr="00EF2694">
        <w:rPr>
          <w:rtl/>
        </w:rPr>
        <w:t>فأقول</w:t>
      </w:r>
      <w:r>
        <w:rPr>
          <w:rtl/>
        </w:rPr>
        <w:t xml:space="preserve"> : </w:t>
      </w:r>
      <w:r w:rsidRPr="00EF2694">
        <w:rPr>
          <w:rtl/>
        </w:rPr>
        <w:t xml:space="preserve">قد ظهر من تلك الأخبار المتواترة من الجانبين بطلان القول بأن أزواج </w:t>
      </w:r>
      <w:r w:rsidR="00CD2212">
        <w:rPr>
          <w:rtl/>
        </w:rPr>
        <w:t>ال</w:t>
      </w:r>
      <w:r w:rsidR="006C555D">
        <w:rPr>
          <w:rtl/>
        </w:rPr>
        <w:t xml:space="preserve">نبيّ </w:t>
      </w:r>
      <w:r w:rsidRPr="002F75F6">
        <w:rPr>
          <w:rStyle w:val="libAlaemChar"/>
          <w:rtl/>
        </w:rPr>
        <w:t>صلى‌الله‌عليه‌وآله‌وسلم</w:t>
      </w:r>
      <w:r w:rsidRPr="00EF2694">
        <w:rPr>
          <w:rtl/>
        </w:rPr>
        <w:t xml:space="preserve"> داخلة في الآية</w:t>
      </w:r>
      <w:r>
        <w:rPr>
          <w:rtl/>
        </w:rPr>
        <w:t xml:space="preserve"> ، </w:t>
      </w:r>
      <w:r w:rsidRPr="00EF2694">
        <w:rPr>
          <w:rtl/>
        </w:rPr>
        <w:t>وكذا القول بعمومها لجميع الأقارب</w:t>
      </w:r>
      <w:r>
        <w:rPr>
          <w:rtl/>
        </w:rPr>
        <w:t xml:space="preserve"> ، </w:t>
      </w:r>
      <w:r w:rsidRPr="00EF2694">
        <w:rPr>
          <w:rtl/>
        </w:rPr>
        <w:t xml:space="preserve">ولا عبرة بما قاله زيد بن أرقم من نفسه </w:t>
      </w:r>
      <w:r w:rsidRPr="00273F93">
        <w:rPr>
          <w:rStyle w:val="libFootnotenumChar"/>
          <w:rtl/>
        </w:rPr>
        <w:t>(1)</w:t>
      </w:r>
      <w:r w:rsidRPr="00EF2694">
        <w:rPr>
          <w:rtl/>
        </w:rPr>
        <w:t xml:space="preserve"> مع معارضته بالأخبار المتواترة </w:t>
      </w:r>
      <w:r w:rsidR="003D40D2">
        <w:rPr>
          <w:rtl/>
        </w:rPr>
        <w:t>و</w:t>
      </w:r>
      <w:r w:rsidR="008B54B8">
        <w:rPr>
          <w:rtl/>
        </w:rPr>
        <w:t xml:space="preserve">يدلّ </w:t>
      </w:r>
      <w:r w:rsidR="00F85EC4">
        <w:rPr>
          <w:rtl/>
        </w:rPr>
        <w:t>أيضاً</w:t>
      </w:r>
      <w:r w:rsidR="008A4DAC">
        <w:rPr>
          <w:rtl/>
        </w:rPr>
        <w:t xml:space="preserve"> </w:t>
      </w:r>
      <w:r w:rsidRPr="00EF2694">
        <w:rPr>
          <w:rtl/>
        </w:rPr>
        <w:t>على بطلان</w:t>
      </w:r>
    </w:p>
    <w:p w14:paraId="7F7455C3" w14:textId="77777777" w:rsidR="00782297" w:rsidRPr="00EF2694" w:rsidRDefault="00782297" w:rsidP="009D38AE">
      <w:pPr>
        <w:pStyle w:val="libLine"/>
        <w:rPr>
          <w:rtl/>
        </w:rPr>
      </w:pPr>
      <w:r w:rsidRPr="00EF2694">
        <w:rPr>
          <w:rtl/>
        </w:rPr>
        <w:t>__________________</w:t>
      </w:r>
    </w:p>
    <w:p w14:paraId="2D0B18C5" w14:textId="22151CA4" w:rsidR="00782297" w:rsidRPr="00EF2694" w:rsidRDefault="00782297" w:rsidP="00E7042C">
      <w:pPr>
        <w:pStyle w:val="libFootnote0"/>
        <w:rPr>
          <w:rtl/>
          <w:lang w:bidi="fa-IR"/>
        </w:rPr>
      </w:pPr>
      <w:r>
        <w:rPr>
          <w:rtl/>
        </w:rPr>
        <w:t>(</w:t>
      </w:r>
      <w:r w:rsidRPr="00EF2694">
        <w:rPr>
          <w:rtl/>
        </w:rPr>
        <w:t>1) فيما نقل عنه الشارح في صفحة 240 من قوله</w:t>
      </w:r>
      <w:r>
        <w:rPr>
          <w:rtl/>
        </w:rPr>
        <w:t xml:space="preserve"> : « </w:t>
      </w:r>
      <w:r w:rsidRPr="00EF2694">
        <w:rPr>
          <w:rtl/>
        </w:rPr>
        <w:t xml:space="preserve">أهل بيته من حرم عليه الصدقة </w:t>
      </w:r>
      <w:r w:rsidR="00F235A5">
        <w:rPr>
          <w:rtl/>
        </w:rPr>
        <w:t xml:space="preserve">بعده </w:t>
      </w:r>
      <w:r w:rsidRPr="00EF2694">
        <w:rPr>
          <w:rtl/>
        </w:rPr>
        <w:t xml:space="preserve">وهم آل </w:t>
      </w:r>
      <w:r w:rsidR="0022555C">
        <w:rPr>
          <w:rtl/>
        </w:rPr>
        <w:t xml:space="preserve">عليّ </w:t>
      </w:r>
      <w:r w:rsidRPr="00EF2694">
        <w:rPr>
          <w:rtl/>
        </w:rPr>
        <w:t>وآل عقيل</w:t>
      </w:r>
      <w:r>
        <w:rPr>
          <w:rtl/>
        </w:rPr>
        <w:t xml:space="preserve"> ....</w:t>
      </w:r>
      <w:r w:rsidRPr="00EF2694">
        <w:rPr>
          <w:rtl/>
        </w:rPr>
        <w:t>.</w:t>
      </w:r>
      <w:r>
        <w:rPr>
          <w:rtl/>
        </w:rPr>
        <w:t xml:space="preserve"> ».</w:t>
      </w:r>
    </w:p>
    <w:p w14:paraId="78EA40C7" w14:textId="77777777" w:rsidR="00CE1409" w:rsidRDefault="00CE1409" w:rsidP="00CE1409">
      <w:pPr>
        <w:pStyle w:val="libNormal"/>
        <w:rPr>
          <w:rtl/>
        </w:rPr>
      </w:pPr>
      <w:r>
        <w:rPr>
          <w:rtl/>
        </w:rPr>
        <w:br w:type="page"/>
      </w:r>
    </w:p>
    <w:p w14:paraId="1DC20C05" w14:textId="3A69BA73" w:rsidR="00782297" w:rsidRPr="00EF2694" w:rsidRDefault="0022555C" w:rsidP="00CE1409">
      <w:pPr>
        <w:pStyle w:val="libNormal0"/>
        <w:rPr>
          <w:rtl/>
        </w:rPr>
      </w:pPr>
      <w:r>
        <w:rPr>
          <w:rtl/>
        </w:rPr>
        <w:lastRenderedPageBreak/>
        <w:t>عليّ</w:t>
      </w:r>
      <w:r w:rsidR="000B49EF">
        <w:rPr>
          <w:rFonts w:hint="cs"/>
          <w:rtl/>
        </w:rPr>
        <w:t>ٌ</w:t>
      </w:r>
      <w:r>
        <w:rPr>
          <w:rtl/>
        </w:rPr>
        <w:t xml:space="preserve"> </w:t>
      </w:r>
      <w:r w:rsidR="00782297" w:rsidRPr="00EF2694">
        <w:rPr>
          <w:rtl/>
        </w:rPr>
        <w:t xml:space="preserve">لم يكن يستطيع </w:t>
      </w:r>
      <w:r>
        <w:rPr>
          <w:rtl/>
        </w:rPr>
        <w:t>عليّ</w:t>
      </w:r>
      <w:r w:rsidR="000B49EF">
        <w:rPr>
          <w:rFonts w:hint="cs"/>
          <w:rtl/>
        </w:rPr>
        <w:t>ٌ</w:t>
      </w:r>
      <w:r>
        <w:rPr>
          <w:rtl/>
        </w:rPr>
        <w:t xml:space="preserve"> </w:t>
      </w:r>
      <w:r w:rsidR="00782297" w:rsidRPr="00EF2694">
        <w:rPr>
          <w:rtl/>
        </w:rPr>
        <w:t xml:space="preserve">ولم يكن ليفعل أن يدخل </w:t>
      </w:r>
      <w:r w:rsidR="008D0E33">
        <w:rPr>
          <w:rtl/>
        </w:rPr>
        <w:t xml:space="preserve">محمّد </w:t>
      </w:r>
      <w:r w:rsidR="00782297" w:rsidRPr="00EF2694">
        <w:rPr>
          <w:rtl/>
        </w:rPr>
        <w:t xml:space="preserve">بن </w:t>
      </w:r>
      <w:r>
        <w:rPr>
          <w:rtl/>
        </w:rPr>
        <w:t xml:space="preserve">عليّ </w:t>
      </w:r>
      <w:r w:rsidR="00782297" w:rsidRPr="00EF2694">
        <w:rPr>
          <w:rtl/>
        </w:rPr>
        <w:t xml:space="preserve">ولا </w:t>
      </w:r>
      <w:r w:rsidR="00CE0D34">
        <w:rPr>
          <w:rtl/>
        </w:rPr>
        <w:t xml:space="preserve">العبّاس </w:t>
      </w:r>
      <w:r w:rsidR="00782297" w:rsidRPr="00EF2694">
        <w:rPr>
          <w:rtl/>
        </w:rPr>
        <w:t>بن علي</w:t>
      </w:r>
    </w:p>
    <w:p w14:paraId="3853D61D" w14:textId="5C238F6E" w:rsidR="00782297" w:rsidRPr="00324B78" w:rsidRDefault="008D0E33" w:rsidP="009D38AE">
      <w:pPr>
        <w:pStyle w:val="libLine"/>
        <w:rPr>
          <w:rtl/>
        </w:rPr>
      </w:pPr>
      <w:r>
        <w:rPr>
          <w:rFonts w:hint="cs"/>
          <w:rtl/>
        </w:rPr>
        <w:t>________________________________________________________</w:t>
      </w:r>
    </w:p>
    <w:p w14:paraId="0349D627" w14:textId="4FC1B27A" w:rsidR="00782297" w:rsidRPr="00EF2694" w:rsidRDefault="00782297" w:rsidP="004E511B">
      <w:pPr>
        <w:pStyle w:val="libNormal0"/>
        <w:rPr>
          <w:rtl/>
        </w:rPr>
      </w:pPr>
      <w:r w:rsidRPr="00EF2694">
        <w:rPr>
          <w:rtl/>
        </w:rPr>
        <w:t>القول بالاختصاص بالأزواج العدول عن خطابهن</w:t>
      </w:r>
      <w:r w:rsidR="000B49EF">
        <w:rPr>
          <w:rFonts w:hint="cs"/>
          <w:rtl/>
        </w:rPr>
        <w:t>ّ</w:t>
      </w:r>
      <w:r w:rsidRPr="00EF2694">
        <w:rPr>
          <w:rtl/>
        </w:rPr>
        <w:t xml:space="preserve"> إلى صيغة الجمع المذكر وسيظهر </w:t>
      </w:r>
      <w:r w:rsidR="00513BBB">
        <w:rPr>
          <w:rtl/>
        </w:rPr>
        <w:t xml:space="preserve">بطلانه </w:t>
      </w:r>
      <w:r w:rsidRPr="00EF2694">
        <w:rPr>
          <w:rtl/>
        </w:rPr>
        <w:t>عند تقرير دلالة الآية على عصمة من تناولته</w:t>
      </w:r>
      <w:r>
        <w:rPr>
          <w:rtl/>
        </w:rPr>
        <w:t xml:space="preserve"> ، </w:t>
      </w:r>
      <w:r w:rsidRPr="00EF2694">
        <w:rPr>
          <w:rtl/>
        </w:rPr>
        <w:t>إذ لم يقل أحد من الأمة بعصمتهن بالمعنى المتنازع فيه</w:t>
      </w:r>
      <w:r>
        <w:rPr>
          <w:rtl/>
        </w:rPr>
        <w:t xml:space="preserve"> ، </w:t>
      </w:r>
      <w:r w:rsidRPr="00EF2694">
        <w:rPr>
          <w:rtl/>
        </w:rPr>
        <w:t>وكذا القولان الآخران وهو واضح.</w:t>
      </w:r>
    </w:p>
    <w:p w14:paraId="42A951D0" w14:textId="3BCC5AEE" w:rsidR="00782297" w:rsidRPr="00EF2694" w:rsidRDefault="00782297" w:rsidP="00A020F0">
      <w:pPr>
        <w:pStyle w:val="libNormal"/>
        <w:rPr>
          <w:rtl/>
        </w:rPr>
      </w:pPr>
      <w:r w:rsidRPr="00EF2694">
        <w:rPr>
          <w:rtl/>
        </w:rPr>
        <w:t>إذا تمهد هذا فنقول</w:t>
      </w:r>
      <w:r>
        <w:rPr>
          <w:rtl/>
        </w:rPr>
        <w:t xml:space="preserve"> : </w:t>
      </w:r>
      <w:r w:rsidRPr="00EF2694">
        <w:rPr>
          <w:rtl/>
        </w:rPr>
        <w:t xml:space="preserve">المراد بالإرادة في الآية إما الإرادة المستتبعة للفعل أعني إذهاب الرجس </w:t>
      </w:r>
      <w:r w:rsidR="008F33B0">
        <w:rPr>
          <w:rtl/>
        </w:rPr>
        <w:t xml:space="preserve">حتّى </w:t>
      </w:r>
      <w:r w:rsidRPr="00EF2694">
        <w:rPr>
          <w:rtl/>
        </w:rPr>
        <w:t>يكون الكلام في قوة أن ي</w:t>
      </w:r>
      <w:r w:rsidR="004E2A7C">
        <w:rPr>
          <w:rtl/>
        </w:rPr>
        <w:t>قال :</w:t>
      </w:r>
      <w:r>
        <w:rPr>
          <w:rtl/>
        </w:rPr>
        <w:t xml:space="preserve"> </w:t>
      </w:r>
      <w:r w:rsidRPr="00EF2694">
        <w:rPr>
          <w:rtl/>
        </w:rPr>
        <w:t>إنما أذهب الله عنكم الرجس أهل البيت</w:t>
      </w:r>
      <w:r>
        <w:rPr>
          <w:rtl/>
        </w:rPr>
        <w:t xml:space="preserve"> ، </w:t>
      </w:r>
      <w:r w:rsidRPr="00EF2694">
        <w:rPr>
          <w:rtl/>
        </w:rPr>
        <w:t xml:space="preserve">أو الإرادة المحضة التي لا يتبعها الفعل </w:t>
      </w:r>
      <w:r w:rsidR="008F33B0">
        <w:rPr>
          <w:rtl/>
        </w:rPr>
        <w:t xml:space="preserve">حتّى </w:t>
      </w:r>
      <w:r w:rsidRPr="00EF2694">
        <w:rPr>
          <w:rtl/>
        </w:rPr>
        <w:t>يكون المعنى أمركم الله باجتناب المعاصي يا أهل البيت</w:t>
      </w:r>
      <w:r>
        <w:rPr>
          <w:rtl/>
        </w:rPr>
        <w:t xml:space="preserve"> ، </w:t>
      </w:r>
      <w:r w:rsidRPr="00EF2694">
        <w:rPr>
          <w:rtl/>
        </w:rPr>
        <w:t>فعلى ال</w:t>
      </w:r>
      <w:r w:rsidR="00D54C7C">
        <w:rPr>
          <w:rtl/>
        </w:rPr>
        <w:t xml:space="preserve">أوّل </w:t>
      </w:r>
      <w:r w:rsidRPr="00EF2694">
        <w:rPr>
          <w:rtl/>
        </w:rPr>
        <w:t>ثبت المدعى</w:t>
      </w:r>
      <w:r>
        <w:rPr>
          <w:rtl/>
        </w:rPr>
        <w:t xml:space="preserve"> ، </w:t>
      </w:r>
      <w:r w:rsidRPr="00EF2694">
        <w:rPr>
          <w:rtl/>
        </w:rPr>
        <w:t>وأما الثاني فباطل من وجوه</w:t>
      </w:r>
      <w:r>
        <w:rPr>
          <w:rtl/>
        </w:rPr>
        <w:t xml:space="preserve"> : </w:t>
      </w:r>
    </w:p>
    <w:p w14:paraId="74B46284" w14:textId="2256A77D" w:rsidR="00782297" w:rsidRPr="00EF2694" w:rsidRDefault="00782297" w:rsidP="00A020F0">
      <w:pPr>
        <w:pStyle w:val="libNormal"/>
        <w:rPr>
          <w:rtl/>
        </w:rPr>
      </w:pPr>
      <w:r w:rsidRPr="00EF2694">
        <w:rPr>
          <w:rtl/>
        </w:rPr>
        <w:t>ال</w:t>
      </w:r>
      <w:r w:rsidR="00D54C7C">
        <w:rPr>
          <w:rtl/>
        </w:rPr>
        <w:t xml:space="preserve">أوّل </w:t>
      </w:r>
      <w:r>
        <w:rPr>
          <w:rtl/>
        </w:rPr>
        <w:t xml:space="preserve">: </w:t>
      </w:r>
      <w:r w:rsidRPr="00EF2694">
        <w:rPr>
          <w:rtl/>
        </w:rPr>
        <w:t>كلمة</w:t>
      </w:r>
      <w:r>
        <w:rPr>
          <w:rtl/>
        </w:rPr>
        <w:t xml:space="preserve"> « </w:t>
      </w:r>
      <w:r w:rsidRPr="004907EA">
        <w:rPr>
          <w:rtl/>
        </w:rPr>
        <w:t>إنما</w:t>
      </w:r>
      <w:r>
        <w:rPr>
          <w:rtl/>
        </w:rPr>
        <w:t xml:space="preserve"> » </w:t>
      </w:r>
      <w:r w:rsidR="00F562FC">
        <w:rPr>
          <w:rtl/>
        </w:rPr>
        <w:t xml:space="preserve">تدلّ </w:t>
      </w:r>
      <w:r w:rsidRPr="00EF2694">
        <w:rPr>
          <w:rtl/>
        </w:rPr>
        <w:t>على التخصيص كما قرر في محله</w:t>
      </w:r>
      <w:r>
        <w:rPr>
          <w:rtl/>
        </w:rPr>
        <w:t xml:space="preserve"> ، </w:t>
      </w:r>
      <w:r w:rsidRPr="00EF2694">
        <w:rPr>
          <w:rtl/>
        </w:rPr>
        <w:t>والإرادة المذكورة ت</w:t>
      </w:r>
      <w:r w:rsidR="00750101">
        <w:rPr>
          <w:rtl/>
        </w:rPr>
        <w:t xml:space="preserve">عمّ </w:t>
      </w:r>
      <w:r w:rsidRPr="00EF2694">
        <w:rPr>
          <w:rtl/>
        </w:rPr>
        <w:t xml:space="preserve">سائر المكلفين </w:t>
      </w:r>
      <w:r w:rsidR="008F33B0">
        <w:rPr>
          <w:rtl/>
        </w:rPr>
        <w:t xml:space="preserve">حتّى </w:t>
      </w:r>
      <w:r w:rsidR="002B7C00">
        <w:rPr>
          <w:rtl/>
        </w:rPr>
        <w:t xml:space="preserve">الكفّار </w:t>
      </w:r>
      <w:r>
        <w:rPr>
          <w:rtl/>
        </w:rPr>
        <w:t xml:space="preserve">، </w:t>
      </w:r>
      <w:r w:rsidRPr="00EF2694">
        <w:rPr>
          <w:rtl/>
        </w:rPr>
        <w:t xml:space="preserve">لاشتراك الجميع في التكليف وقد </w:t>
      </w:r>
      <w:r w:rsidR="008D0E33">
        <w:rPr>
          <w:rtl/>
        </w:rPr>
        <w:t>قال :</w:t>
      </w:r>
      <w:r w:rsidR="00514E12">
        <w:rPr>
          <w:rtl/>
        </w:rPr>
        <w:t xml:space="preserve">سبحانه </w:t>
      </w:r>
      <w:r>
        <w:rPr>
          <w:rtl/>
        </w:rPr>
        <w:t xml:space="preserve">: « </w:t>
      </w:r>
      <w:r w:rsidRPr="002F75F6">
        <w:rPr>
          <w:rStyle w:val="libAieChar"/>
          <w:rtl/>
        </w:rPr>
        <w:t xml:space="preserve">وَما خَلَقْتُ الْجِنَّ وَالْإِنْسَ </w:t>
      </w:r>
      <w:r w:rsidR="006E33A0">
        <w:rPr>
          <w:rStyle w:val="libAieChar"/>
          <w:rtl/>
        </w:rPr>
        <w:t xml:space="preserve">إلّا </w:t>
      </w:r>
      <w:r w:rsidRPr="002F75F6">
        <w:rPr>
          <w:rStyle w:val="libAieChar"/>
          <w:rtl/>
        </w:rPr>
        <w:t xml:space="preserve">لِيَعْبُدُونِ </w:t>
      </w:r>
      <w:r>
        <w:rPr>
          <w:rtl/>
        </w:rPr>
        <w:t xml:space="preserve">» </w:t>
      </w:r>
      <w:r w:rsidRPr="00273F93">
        <w:rPr>
          <w:rStyle w:val="libFootnotenumChar"/>
          <w:rtl/>
        </w:rPr>
        <w:t>(1)</w:t>
      </w:r>
      <w:r w:rsidRPr="00EF2694">
        <w:rPr>
          <w:rtl/>
        </w:rPr>
        <w:t xml:space="preserve"> فلا وجه للتخصيص بأهل البيت </w:t>
      </w:r>
      <w:r w:rsidRPr="002F75F6">
        <w:rPr>
          <w:rStyle w:val="libAlaemChar"/>
          <w:rtl/>
        </w:rPr>
        <w:t>عليهم‌السلام</w:t>
      </w:r>
      <w:r w:rsidRPr="00EF2694">
        <w:rPr>
          <w:rtl/>
        </w:rPr>
        <w:t>.</w:t>
      </w:r>
    </w:p>
    <w:p w14:paraId="47345D83" w14:textId="161D13E5" w:rsidR="00782297" w:rsidRPr="00EF2694" w:rsidRDefault="00782297" w:rsidP="00A020F0">
      <w:pPr>
        <w:pStyle w:val="libNormal"/>
        <w:rPr>
          <w:rtl/>
        </w:rPr>
      </w:pPr>
      <w:r w:rsidRPr="00EF2694">
        <w:rPr>
          <w:rtl/>
        </w:rPr>
        <w:t>الثاني</w:t>
      </w:r>
      <w:r>
        <w:rPr>
          <w:rtl/>
        </w:rPr>
        <w:t xml:space="preserve"> : </w:t>
      </w:r>
      <w:r w:rsidRPr="00EF2694">
        <w:rPr>
          <w:rtl/>
        </w:rPr>
        <w:t>أن المقام يقتضي المدح والتشريف لمن نزلت الآية فيه حيث جللهم بالكساء ولم يدخل فيه غيرهم</w:t>
      </w:r>
      <w:r>
        <w:rPr>
          <w:rtl/>
        </w:rPr>
        <w:t xml:space="preserve"> ، </w:t>
      </w:r>
      <w:r w:rsidRPr="00EF2694">
        <w:rPr>
          <w:rtl/>
        </w:rPr>
        <w:t>وخصصهم بدعائه ف</w:t>
      </w:r>
      <w:r w:rsidR="004E2A7C">
        <w:rPr>
          <w:rtl/>
        </w:rPr>
        <w:t>قال :</w:t>
      </w:r>
      <w:r>
        <w:rPr>
          <w:rtl/>
        </w:rPr>
        <w:t xml:space="preserve"> </w:t>
      </w:r>
      <w:r w:rsidR="00EC15F2">
        <w:rPr>
          <w:rtl/>
        </w:rPr>
        <w:t xml:space="preserve">الّلهم </w:t>
      </w:r>
      <w:r w:rsidRPr="00EF2694">
        <w:rPr>
          <w:rtl/>
        </w:rPr>
        <w:t>هؤلاء أهل بيتي وحامتي على ما سبق في الأخبار</w:t>
      </w:r>
      <w:r>
        <w:rPr>
          <w:rtl/>
        </w:rPr>
        <w:t xml:space="preserve"> ، </w:t>
      </w:r>
      <w:r w:rsidRPr="00EF2694">
        <w:rPr>
          <w:rtl/>
        </w:rPr>
        <w:t xml:space="preserve">وكذا التأكيد في الآية حيث أعاد التطهير بعد بيان إذهاب الرجس والمصدر </w:t>
      </w:r>
      <w:r w:rsidR="00F235A5">
        <w:rPr>
          <w:rtl/>
        </w:rPr>
        <w:t xml:space="preserve">بعده </w:t>
      </w:r>
      <w:r w:rsidRPr="00EF2694">
        <w:rPr>
          <w:rtl/>
        </w:rPr>
        <w:t>منونا بتنوين التعظيم</w:t>
      </w:r>
      <w:r>
        <w:rPr>
          <w:rtl/>
        </w:rPr>
        <w:t xml:space="preserve"> ، </w:t>
      </w:r>
      <w:r w:rsidRPr="00EF2694">
        <w:rPr>
          <w:rtl/>
        </w:rPr>
        <w:t xml:space="preserve">وقد أنصف الرازي في تفسيره حيث </w:t>
      </w:r>
      <w:r w:rsidR="004E2A7C">
        <w:rPr>
          <w:rtl/>
        </w:rPr>
        <w:t>قال :</w:t>
      </w:r>
      <w:r>
        <w:rPr>
          <w:rtl/>
        </w:rPr>
        <w:t xml:space="preserve"> </w:t>
      </w:r>
      <w:r w:rsidRPr="00EF2694">
        <w:rPr>
          <w:rtl/>
        </w:rPr>
        <w:t>في قوله تعالى</w:t>
      </w:r>
      <w:r>
        <w:rPr>
          <w:rtl/>
        </w:rPr>
        <w:t xml:space="preserve"> : « </w:t>
      </w:r>
      <w:r w:rsidRPr="002F75F6">
        <w:rPr>
          <w:rStyle w:val="libAieChar"/>
          <w:rtl/>
        </w:rPr>
        <w:t xml:space="preserve">لِيُذْهِبَ عَنْكُمُ الرِّجْسَ </w:t>
      </w:r>
      <w:r>
        <w:rPr>
          <w:rtl/>
        </w:rPr>
        <w:t xml:space="preserve">» </w:t>
      </w:r>
      <w:r w:rsidRPr="00EF2694">
        <w:rPr>
          <w:rtl/>
        </w:rPr>
        <w:t>أي يزيل عنكم الذنوب</w:t>
      </w:r>
      <w:r>
        <w:rPr>
          <w:rtl/>
        </w:rPr>
        <w:t xml:space="preserve"> « </w:t>
      </w:r>
      <w:r w:rsidRPr="002F75F6">
        <w:rPr>
          <w:rStyle w:val="libAieChar"/>
          <w:rtl/>
        </w:rPr>
        <w:t xml:space="preserve">وَيُطَهِّرَكُمْ </w:t>
      </w:r>
      <w:r>
        <w:rPr>
          <w:rtl/>
        </w:rPr>
        <w:t xml:space="preserve">» </w:t>
      </w:r>
      <w:r w:rsidRPr="00EF2694">
        <w:rPr>
          <w:rtl/>
        </w:rPr>
        <w:t>أي يلبسكم خلع الكرامة</w:t>
      </w:r>
      <w:r>
        <w:rPr>
          <w:rtl/>
        </w:rPr>
        <w:t xml:space="preserve"> ، </w:t>
      </w:r>
      <w:r w:rsidRPr="00EF2694">
        <w:rPr>
          <w:rtl/>
        </w:rPr>
        <w:t>انتهى.</w:t>
      </w:r>
    </w:p>
    <w:p w14:paraId="3EF4324C" w14:textId="77777777" w:rsidR="00782297" w:rsidRPr="00EF2694" w:rsidRDefault="00782297" w:rsidP="00A020F0">
      <w:pPr>
        <w:pStyle w:val="libNormal"/>
        <w:rPr>
          <w:rtl/>
        </w:rPr>
      </w:pPr>
      <w:r>
        <w:rPr>
          <w:rtl/>
        </w:rPr>
        <w:t>ولا</w:t>
      </w:r>
      <w:r w:rsidRPr="00EF2694">
        <w:rPr>
          <w:rtl/>
        </w:rPr>
        <w:t>مدح ولا تشريف فيما دخل فيه الفساق والكفار.</w:t>
      </w:r>
    </w:p>
    <w:p w14:paraId="393A60EE" w14:textId="7E8C3664" w:rsidR="00782297" w:rsidRPr="00EF2694" w:rsidRDefault="00782297" w:rsidP="00A020F0">
      <w:pPr>
        <w:pStyle w:val="libNormal"/>
        <w:rPr>
          <w:rtl/>
        </w:rPr>
      </w:pPr>
      <w:r w:rsidRPr="00EF2694">
        <w:rPr>
          <w:rtl/>
        </w:rPr>
        <w:t>الثالث</w:t>
      </w:r>
      <w:r>
        <w:rPr>
          <w:rtl/>
        </w:rPr>
        <w:t xml:space="preserve"> : </w:t>
      </w:r>
      <w:r w:rsidRPr="00EF2694">
        <w:rPr>
          <w:rtl/>
        </w:rPr>
        <w:t>أن</w:t>
      </w:r>
      <w:r w:rsidR="000B49EF">
        <w:rPr>
          <w:rFonts w:hint="cs"/>
          <w:rtl/>
        </w:rPr>
        <w:t>َّ</w:t>
      </w:r>
      <w:r w:rsidRPr="00EF2694">
        <w:rPr>
          <w:rtl/>
        </w:rPr>
        <w:t xml:space="preserve"> الآية على ما مر</w:t>
      </w:r>
      <w:r w:rsidR="000B49EF">
        <w:rPr>
          <w:rFonts w:hint="cs"/>
          <w:rtl/>
        </w:rPr>
        <w:t>ّ</w:t>
      </w:r>
      <w:r w:rsidRPr="00EF2694">
        <w:rPr>
          <w:rtl/>
        </w:rPr>
        <w:t xml:space="preserve"> في بعض الروايات إنما نزلت بعد دعوة </w:t>
      </w:r>
      <w:r w:rsidR="00CD2212">
        <w:rPr>
          <w:rtl/>
        </w:rPr>
        <w:t>ال</w:t>
      </w:r>
      <w:r w:rsidR="006C555D">
        <w:rPr>
          <w:rtl/>
        </w:rPr>
        <w:t xml:space="preserve">نبيّ </w:t>
      </w:r>
      <w:r w:rsidRPr="002F75F6">
        <w:rPr>
          <w:rStyle w:val="libAlaemChar"/>
          <w:rtl/>
        </w:rPr>
        <w:t>صلى‌الله‌عليه‌وآله‌وسلم</w:t>
      </w:r>
      <w:r w:rsidRPr="00EF2694">
        <w:rPr>
          <w:rtl/>
        </w:rPr>
        <w:t xml:space="preserve"> لهم وأن يعطيه ما و</w:t>
      </w:r>
      <w:r w:rsidR="00E57671">
        <w:rPr>
          <w:rtl/>
        </w:rPr>
        <w:t xml:space="preserve">عدّه </w:t>
      </w:r>
      <w:r w:rsidRPr="00EF2694">
        <w:rPr>
          <w:rtl/>
        </w:rPr>
        <w:t>فيهم</w:t>
      </w:r>
      <w:r>
        <w:rPr>
          <w:rtl/>
        </w:rPr>
        <w:t xml:space="preserve"> ، </w:t>
      </w:r>
      <w:r w:rsidRPr="00EF2694">
        <w:rPr>
          <w:rtl/>
        </w:rPr>
        <w:t>وقد سأل الله تعالى أن يذهب عنهم الرجس ويطهرهم لا أن يريد ذلك منهم</w:t>
      </w:r>
      <w:r>
        <w:rPr>
          <w:rtl/>
        </w:rPr>
        <w:t xml:space="preserve"> ، </w:t>
      </w:r>
      <w:r w:rsidRPr="00EF2694">
        <w:rPr>
          <w:rtl/>
        </w:rPr>
        <w:t>ويكلفهم بطاعته</w:t>
      </w:r>
      <w:r>
        <w:rPr>
          <w:rtl/>
        </w:rPr>
        <w:t xml:space="preserve"> ، </w:t>
      </w:r>
      <w:r w:rsidRPr="00EF2694">
        <w:rPr>
          <w:rtl/>
        </w:rPr>
        <w:t>فلو كان المراد هذا النوع من الإرادة لكان نزول الآية في الحقيقة رد</w:t>
      </w:r>
      <w:r w:rsidR="000B49EF">
        <w:rPr>
          <w:rFonts w:hint="cs"/>
          <w:rtl/>
        </w:rPr>
        <w:t>ّ</w:t>
      </w:r>
      <w:r w:rsidRPr="00EF2694">
        <w:rPr>
          <w:rtl/>
        </w:rPr>
        <w:t>ا</w:t>
      </w:r>
      <w:r w:rsidR="000B49EF">
        <w:rPr>
          <w:rFonts w:hint="cs"/>
          <w:rtl/>
        </w:rPr>
        <w:t>ً</w:t>
      </w:r>
      <w:r w:rsidRPr="00EF2694">
        <w:rPr>
          <w:rtl/>
        </w:rPr>
        <w:t xml:space="preserve"> لدعوته </w:t>
      </w:r>
      <w:r w:rsidRPr="002F75F6">
        <w:rPr>
          <w:rStyle w:val="libAlaemChar"/>
          <w:rtl/>
        </w:rPr>
        <w:t>صلى‌الله‌عليه‌وآله‌وسلم</w:t>
      </w:r>
      <w:r w:rsidRPr="00EF2694">
        <w:rPr>
          <w:rtl/>
        </w:rPr>
        <w:t xml:space="preserve"> لا إجابة لها و</w:t>
      </w:r>
      <w:r w:rsidR="00513BBB">
        <w:rPr>
          <w:rtl/>
        </w:rPr>
        <w:t xml:space="preserve">بطلانه </w:t>
      </w:r>
      <w:r w:rsidRPr="00EF2694">
        <w:rPr>
          <w:rtl/>
        </w:rPr>
        <w:t>ظاهر</w:t>
      </w:r>
      <w:r>
        <w:rPr>
          <w:rtl/>
        </w:rPr>
        <w:t xml:space="preserve"> ، </w:t>
      </w:r>
      <w:r w:rsidRPr="00EF2694">
        <w:rPr>
          <w:rtl/>
        </w:rPr>
        <w:t>وأجاب المخالفون</w:t>
      </w:r>
    </w:p>
    <w:p w14:paraId="0FA563B4" w14:textId="77777777" w:rsidR="00782297" w:rsidRPr="00EF2694" w:rsidRDefault="00782297" w:rsidP="009D38AE">
      <w:pPr>
        <w:pStyle w:val="libLine"/>
        <w:rPr>
          <w:rtl/>
        </w:rPr>
      </w:pPr>
      <w:r w:rsidRPr="00EF2694">
        <w:rPr>
          <w:rtl/>
        </w:rPr>
        <w:t>__________________</w:t>
      </w:r>
    </w:p>
    <w:p w14:paraId="56EEB0AE" w14:textId="77777777" w:rsidR="00782297" w:rsidRPr="00EF2694" w:rsidRDefault="00782297" w:rsidP="00E7042C">
      <w:pPr>
        <w:pStyle w:val="libFootnote0"/>
        <w:rPr>
          <w:rtl/>
          <w:lang w:bidi="fa-IR"/>
        </w:rPr>
      </w:pPr>
      <w:r>
        <w:rPr>
          <w:rtl/>
        </w:rPr>
        <w:t>(</w:t>
      </w:r>
      <w:r w:rsidRPr="00EF2694">
        <w:rPr>
          <w:rtl/>
        </w:rPr>
        <w:t>1) سورة الذاريات</w:t>
      </w:r>
      <w:r>
        <w:rPr>
          <w:rtl/>
        </w:rPr>
        <w:t xml:space="preserve"> : </w:t>
      </w:r>
      <w:r w:rsidRPr="00EF2694">
        <w:rPr>
          <w:rtl/>
        </w:rPr>
        <w:t>56.</w:t>
      </w:r>
    </w:p>
    <w:p w14:paraId="09C86FBA" w14:textId="77777777" w:rsidR="00CE1409" w:rsidRDefault="00CE1409" w:rsidP="00CE1409">
      <w:pPr>
        <w:pStyle w:val="libNormal"/>
        <w:rPr>
          <w:rtl/>
        </w:rPr>
      </w:pPr>
      <w:r>
        <w:rPr>
          <w:rtl/>
        </w:rPr>
        <w:br w:type="page"/>
      </w:r>
    </w:p>
    <w:p w14:paraId="1DFCD735" w14:textId="11EE3EEF" w:rsidR="00782297" w:rsidRPr="00EF2694" w:rsidRDefault="00782297" w:rsidP="00CE1409">
      <w:pPr>
        <w:pStyle w:val="libNormal0"/>
        <w:rPr>
          <w:rtl/>
        </w:rPr>
      </w:pPr>
      <w:r>
        <w:rPr>
          <w:rtl/>
        </w:rPr>
        <w:lastRenderedPageBreak/>
        <w:t>و</w:t>
      </w:r>
      <w:r w:rsidRPr="00EF2694">
        <w:rPr>
          <w:rtl/>
        </w:rPr>
        <w:t>لا و</w:t>
      </w:r>
      <w:r w:rsidR="00074C70">
        <w:rPr>
          <w:rtl/>
        </w:rPr>
        <w:t xml:space="preserve">أحداً </w:t>
      </w:r>
      <w:r w:rsidRPr="00EF2694">
        <w:rPr>
          <w:rtl/>
        </w:rPr>
        <w:t>من ولده إذا ل</w:t>
      </w:r>
      <w:r w:rsidR="008D0E33">
        <w:rPr>
          <w:rtl/>
        </w:rPr>
        <w:t>قال :</w:t>
      </w:r>
      <w:r w:rsidRPr="00EF2694">
        <w:rPr>
          <w:rtl/>
        </w:rPr>
        <w:t>الحسن</w:t>
      </w:r>
      <w:r w:rsidR="000B49EF">
        <w:rPr>
          <w:rFonts w:hint="cs"/>
          <w:rtl/>
        </w:rPr>
        <w:t>ُ</w:t>
      </w:r>
      <w:r w:rsidRPr="00EF2694">
        <w:rPr>
          <w:rtl/>
        </w:rPr>
        <w:t xml:space="preserve"> والحسين</w:t>
      </w:r>
      <w:r w:rsidR="000B49EF">
        <w:rPr>
          <w:rFonts w:hint="cs"/>
          <w:rtl/>
        </w:rPr>
        <w:t>ُ :</w:t>
      </w:r>
      <w:r w:rsidRPr="00EF2694">
        <w:rPr>
          <w:rtl/>
        </w:rPr>
        <w:t xml:space="preserve"> إن</w:t>
      </w:r>
      <w:r w:rsidR="000B49EF">
        <w:rPr>
          <w:rFonts w:hint="cs"/>
          <w:rtl/>
        </w:rPr>
        <w:t>ّ</w:t>
      </w:r>
      <w:r w:rsidRPr="00EF2694">
        <w:rPr>
          <w:rtl/>
        </w:rPr>
        <w:t xml:space="preserve"> الله تبارك وتعالى أنزل فينا</w:t>
      </w:r>
    </w:p>
    <w:p w14:paraId="07D8D77C" w14:textId="1ACCDCAE" w:rsidR="00782297" w:rsidRPr="00324B78" w:rsidRDefault="008D0E33" w:rsidP="009D38AE">
      <w:pPr>
        <w:pStyle w:val="libLine"/>
        <w:rPr>
          <w:rtl/>
        </w:rPr>
      </w:pPr>
      <w:r>
        <w:rPr>
          <w:rFonts w:hint="cs"/>
          <w:rtl/>
        </w:rPr>
        <w:t>________________________________________________________</w:t>
      </w:r>
    </w:p>
    <w:p w14:paraId="24CF719C" w14:textId="77777777" w:rsidR="00782297" w:rsidRPr="00EF2694" w:rsidRDefault="00782297" w:rsidP="004E511B">
      <w:pPr>
        <w:pStyle w:val="libNormal0"/>
        <w:rPr>
          <w:rtl/>
        </w:rPr>
      </w:pPr>
      <w:r w:rsidRPr="00EF2694">
        <w:rPr>
          <w:rtl/>
        </w:rPr>
        <w:t>عن هذا الدليل بوجوه</w:t>
      </w:r>
      <w:r>
        <w:rPr>
          <w:rtl/>
        </w:rPr>
        <w:t xml:space="preserve"> : </w:t>
      </w:r>
    </w:p>
    <w:p w14:paraId="4546450A" w14:textId="0E35B2D1" w:rsidR="00782297" w:rsidRPr="00EF2694" w:rsidRDefault="00782297" w:rsidP="00A020F0">
      <w:pPr>
        <w:pStyle w:val="libNormal"/>
        <w:rPr>
          <w:rtl/>
        </w:rPr>
      </w:pPr>
      <w:r w:rsidRPr="00EF2694">
        <w:rPr>
          <w:rtl/>
        </w:rPr>
        <w:t>ال</w:t>
      </w:r>
      <w:r w:rsidR="00D54C7C">
        <w:rPr>
          <w:rtl/>
        </w:rPr>
        <w:t xml:space="preserve">أوّل </w:t>
      </w:r>
      <w:r>
        <w:rPr>
          <w:rtl/>
        </w:rPr>
        <w:t xml:space="preserve">: </w:t>
      </w:r>
      <w:r w:rsidRPr="00EF2694">
        <w:rPr>
          <w:rtl/>
        </w:rPr>
        <w:t>أنا لا نسل</w:t>
      </w:r>
      <w:r w:rsidR="000B49EF">
        <w:rPr>
          <w:rFonts w:hint="cs"/>
          <w:rtl/>
        </w:rPr>
        <w:t>ّ</w:t>
      </w:r>
      <w:r w:rsidRPr="00EF2694">
        <w:rPr>
          <w:rtl/>
        </w:rPr>
        <w:t>م أن</w:t>
      </w:r>
      <w:r w:rsidR="000B49EF">
        <w:rPr>
          <w:rFonts w:hint="cs"/>
          <w:rtl/>
        </w:rPr>
        <w:t>ّ</w:t>
      </w:r>
      <w:r w:rsidRPr="00EF2694">
        <w:rPr>
          <w:rtl/>
        </w:rPr>
        <w:t xml:space="preserve"> الآية نزلت فيهم</w:t>
      </w:r>
      <w:r>
        <w:rPr>
          <w:rtl/>
        </w:rPr>
        <w:t xml:space="preserve"> ، </w:t>
      </w:r>
      <w:r w:rsidRPr="00EF2694">
        <w:rPr>
          <w:rtl/>
        </w:rPr>
        <w:t xml:space="preserve">بل المراد بها أزواجه </w:t>
      </w:r>
      <w:r w:rsidRPr="002F75F6">
        <w:rPr>
          <w:rStyle w:val="libAlaemChar"/>
          <w:rtl/>
        </w:rPr>
        <w:t>صلى‌الله‌عليه‌وآله‌وسلم</w:t>
      </w:r>
      <w:r w:rsidRPr="00EF2694">
        <w:rPr>
          <w:rtl/>
        </w:rPr>
        <w:t xml:space="preserve"> لكون </w:t>
      </w:r>
      <w:r w:rsidR="008D0E33">
        <w:rPr>
          <w:rtl/>
        </w:rPr>
        <w:t xml:space="preserve">الخطّاب </w:t>
      </w:r>
      <w:r w:rsidRPr="00EF2694">
        <w:rPr>
          <w:rtl/>
        </w:rPr>
        <w:t>في سابقها ولا حقها متوج</w:t>
      </w:r>
      <w:r w:rsidR="000B49EF">
        <w:rPr>
          <w:rFonts w:hint="cs"/>
          <w:rtl/>
        </w:rPr>
        <w:t>ّ</w:t>
      </w:r>
      <w:r w:rsidRPr="00EF2694">
        <w:rPr>
          <w:rtl/>
        </w:rPr>
        <w:t>ها</w:t>
      </w:r>
      <w:r w:rsidR="000B49EF">
        <w:rPr>
          <w:rFonts w:hint="cs"/>
          <w:rtl/>
        </w:rPr>
        <w:t>ً</w:t>
      </w:r>
      <w:r w:rsidRPr="00EF2694">
        <w:rPr>
          <w:rtl/>
        </w:rPr>
        <w:t xml:space="preserve"> إليهن</w:t>
      </w:r>
      <w:r w:rsidR="000B49EF">
        <w:rPr>
          <w:rFonts w:hint="cs"/>
          <w:rtl/>
        </w:rPr>
        <w:t>ّ</w:t>
      </w:r>
      <w:r>
        <w:rPr>
          <w:rtl/>
        </w:rPr>
        <w:t xml:space="preserve"> ، </w:t>
      </w:r>
      <w:r w:rsidRPr="00EF2694">
        <w:rPr>
          <w:rtl/>
        </w:rPr>
        <w:t>ويرد عليه أن</w:t>
      </w:r>
      <w:r w:rsidR="000B49EF">
        <w:rPr>
          <w:rFonts w:hint="cs"/>
          <w:rtl/>
        </w:rPr>
        <w:t>ّ</w:t>
      </w:r>
      <w:r w:rsidRPr="00EF2694">
        <w:rPr>
          <w:rtl/>
        </w:rPr>
        <w:t xml:space="preserve"> هذا المنع بمجر</w:t>
      </w:r>
      <w:r w:rsidR="000B49EF">
        <w:rPr>
          <w:rFonts w:hint="cs"/>
          <w:rtl/>
        </w:rPr>
        <w:t>ّ</w:t>
      </w:r>
      <w:r w:rsidRPr="00EF2694">
        <w:rPr>
          <w:rtl/>
        </w:rPr>
        <w:t xml:space="preserve">ده بعد ورود تلك الروايات المتواترة من المخالف والمؤالف غير مسموع وأما السند فمردود بما ستقف عليه في كتاب القرآن </w:t>
      </w:r>
      <w:r w:rsidR="00DB530D">
        <w:rPr>
          <w:rtl/>
        </w:rPr>
        <w:t xml:space="preserve">ممّا </w:t>
      </w:r>
      <w:r w:rsidRPr="00EF2694">
        <w:rPr>
          <w:rtl/>
        </w:rPr>
        <w:t xml:space="preserve">سننقل من روايات الفريقين أن ترتيب القرآن الذي بيننا ليس من فعل المعصوم </w:t>
      </w:r>
      <w:r w:rsidR="008F33B0">
        <w:rPr>
          <w:rtl/>
        </w:rPr>
        <w:t xml:space="preserve">حتّى </w:t>
      </w:r>
      <w:r w:rsidRPr="00EF2694">
        <w:rPr>
          <w:rtl/>
        </w:rPr>
        <w:t>لا يتطرق إليه الغلط</w:t>
      </w:r>
      <w:r>
        <w:rPr>
          <w:rtl/>
        </w:rPr>
        <w:t xml:space="preserve"> ، </w:t>
      </w:r>
      <w:r w:rsidRPr="00EF2694">
        <w:rPr>
          <w:rtl/>
        </w:rPr>
        <w:t xml:space="preserve">مع </w:t>
      </w:r>
      <w:r w:rsidR="007F174A">
        <w:rPr>
          <w:rtl/>
        </w:rPr>
        <w:t xml:space="preserve">أنّه </w:t>
      </w:r>
      <w:r w:rsidRPr="00EF2694">
        <w:rPr>
          <w:rtl/>
        </w:rPr>
        <w:t xml:space="preserve">روى البخاري والترمذي وصاحب جامع الأصول عن ابن شهاب عن خارجة بن زيد بن ثابت </w:t>
      </w:r>
      <w:r w:rsidR="007F174A">
        <w:rPr>
          <w:rtl/>
        </w:rPr>
        <w:t xml:space="preserve">أنّه </w:t>
      </w:r>
      <w:r w:rsidRPr="00EF2694">
        <w:rPr>
          <w:rtl/>
        </w:rPr>
        <w:t>سمع زيد بن ثابت يقول</w:t>
      </w:r>
      <w:r>
        <w:rPr>
          <w:rtl/>
        </w:rPr>
        <w:t xml:space="preserve"> : </w:t>
      </w:r>
      <w:r w:rsidRPr="00EF2694">
        <w:rPr>
          <w:rtl/>
        </w:rPr>
        <w:t xml:space="preserve">فقدت آية في سورة الأحزاب حين نسخت الصحف قد كنت أسمع رسول الله </w:t>
      </w:r>
      <w:r w:rsidRPr="002F75F6">
        <w:rPr>
          <w:rStyle w:val="libAlaemChar"/>
          <w:rtl/>
        </w:rPr>
        <w:t>صلى‌الله‌عليه‌وآله‌وسلم</w:t>
      </w:r>
      <w:r w:rsidRPr="00EF2694">
        <w:rPr>
          <w:rtl/>
        </w:rPr>
        <w:t xml:space="preserve"> يقرأ بها فالتمسناها فوجدناها مع خزيمة بن ثابت الأنصاري</w:t>
      </w:r>
      <w:r>
        <w:rPr>
          <w:rtl/>
        </w:rPr>
        <w:t xml:space="preserve"> « </w:t>
      </w:r>
      <w:r w:rsidRPr="002F75F6">
        <w:rPr>
          <w:rStyle w:val="libAieChar"/>
          <w:rtl/>
        </w:rPr>
        <w:t xml:space="preserve">مِنَ الْمُؤْمِنِينَ رِجالٌ صَدَقُوا ما عاهَدُوا اللهَ عَلَيْهِ </w:t>
      </w:r>
      <w:r>
        <w:rPr>
          <w:rtl/>
        </w:rPr>
        <w:t xml:space="preserve">» </w:t>
      </w:r>
      <w:r w:rsidRPr="00EF2694">
        <w:rPr>
          <w:rtl/>
        </w:rPr>
        <w:t>فألحقناها في سورتها من المصحف</w:t>
      </w:r>
      <w:r>
        <w:rPr>
          <w:rtl/>
        </w:rPr>
        <w:t xml:space="preserve"> ، </w:t>
      </w:r>
      <w:r w:rsidRPr="00EF2694">
        <w:rPr>
          <w:rtl/>
        </w:rPr>
        <w:t>ف</w:t>
      </w:r>
      <w:r w:rsidR="00D54C7C">
        <w:rPr>
          <w:rtl/>
        </w:rPr>
        <w:t xml:space="preserve">لعلّ </w:t>
      </w:r>
      <w:r w:rsidRPr="00EF2694">
        <w:rPr>
          <w:rtl/>
        </w:rPr>
        <w:t xml:space="preserve">آية التطهير </w:t>
      </w:r>
      <w:r w:rsidR="00F85EC4">
        <w:rPr>
          <w:rtl/>
        </w:rPr>
        <w:t>أيضاً</w:t>
      </w:r>
      <w:r w:rsidR="008A4DAC">
        <w:rPr>
          <w:rtl/>
        </w:rPr>
        <w:t xml:space="preserve"> </w:t>
      </w:r>
      <w:r w:rsidRPr="00EF2694">
        <w:rPr>
          <w:rtl/>
        </w:rPr>
        <w:t>وضعوها في موضع زعموا أنها تناسبه</w:t>
      </w:r>
      <w:r>
        <w:rPr>
          <w:rtl/>
        </w:rPr>
        <w:t xml:space="preserve"> ، </w:t>
      </w:r>
      <w:r w:rsidRPr="00EF2694">
        <w:rPr>
          <w:rtl/>
        </w:rPr>
        <w:t>أو أدخلوها في سياق مخاطبة الزوجات لبعض مصالحهم الدنيوية</w:t>
      </w:r>
      <w:r>
        <w:rPr>
          <w:rtl/>
        </w:rPr>
        <w:t xml:space="preserve"> ، </w:t>
      </w:r>
      <w:r w:rsidRPr="00EF2694">
        <w:rPr>
          <w:rtl/>
        </w:rPr>
        <w:t>وقد ظهر من الأخبار عدم ارتباطها بقصتهن</w:t>
      </w:r>
      <w:r>
        <w:rPr>
          <w:rtl/>
        </w:rPr>
        <w:t xml:space="preserve"> ، </w:t>
      </w:r>
      <w:r w:rsidRPr="00EF2694">
        <w:rPr>
          <w:rtl/>
        </w:rPr>
        <w:t>فالاعتماد في هذا الباب على النظم والترتيب ظاهر البطلان.</w:t>
      </w:r>
    </w:p>
    <w:p w14:paraId="33D36288" w14:textId="0E228D0B" w:rsidR="00782297" w:rsidRPr="00EF2694" w:rsidRDefault="00782297" w:rsidP="00A020F0">
      <w:pPr>
        <w:pStyle w:val="libNormal"/>
        <w:rPr>
          <w:rtl/>
        </w:rPr>
      </w:pPr>
      <w:r w:rsidRPr="00EF2694">
        <w:rPr>
          <w:rtl/>
        </w:rPr>
        <w:t>ولو سلم عدم التغيير في الترتيب فنقول</w:t>
      </w:r>
      <w:r>
        <w:rPr>
          <w:rtl/>
        </w:rPr>
        <w:t xml:space="preserve"> : </w:t>
      </w:r>
      <w:r w:rsidRPr="00EF2694">
        <w:rPr>
          <w:rtl/>
        </w:rPr>
        <w:t>سيأتي أخبار مستفيضة ب</w:t>
      </w:r>
      <w:r w:rsidR="007F174A">
        <w:rPr>
          <w:rtl/>
        </w:rPr>
        <w:t xml:space="preserve">أنّه </w:t>
      </w:r>
      <w:r w:rsidRPr="00EF2694">
        <w:rPr>
          <w:rtl/>
        </w:rPr>
        <w:t xml:space="preserve">سقط من القرآن آيات كثيرة فلعله سقط </w:t>
      </w:r>
      <w:r w:rsidR="00DB530D">
        <w:rPr>
          <w:rtl/>
        </w:rPr>
        <w:t xml:space="preserve">ممّا </w:t>
      </w:r>
      <w:r w:rsidRPr="00EF2694">
        <w:rPr>
          <w:rtl/>
        </w:rPr>
        <w:t>قبل الآية وما بعدها آيات لو ثبتت لم يفت الربط الظاهري بينهما</w:t>
      </w:r>
      <w:r>
        <w:rPr>
          <w:rtl/>
        </w:rPr>
        <w:t xml:space="preserve"> ، </w:t>
      </w:r>
      <w:r w:rsidRPr="00EF2694">
        <w:rPr>
          <w:rtl/>
        </w:rPr>
        <w:t>وقد وقع في سورة الأحزاب بعينها ما يشبه هذا</w:t>
      </w:r>
      <w:r>
        <w:rPr>
          <w:rtl/>
        </w:rPr>
        <w:t xml:space="preserve"> ، </w:t>
      </w:r>
      <w:r w:rsidRPr="00EF2694">
        <w:rPr>
          <w:rtl/>
        </w:rPr>
        <w:t xml:space="preserve">فإن الله </w:t>
      </w:r>
      <w:r w:rsidR="00514E12">
        <w:rPr>
          <w:rtl/>
        </w:rPr>
        <w:t xml:space="preserve">سبحانه </w:t>
      </w:r>
      <w:r w:rsidRPr="00EF2694">
        <w:rPr>
          <w:rtl/>
        </w:rPr>
        <w:t>بعد ما خاطب الزوجات بآيات مصدرة بقوله تعالى</w:t>
      </w:r>
      <w:r>
        <w:rPr>
          <w:rtl/>
        </w:rPr>
        <w:t xml:space="preserve"> : « </w:t>
      </w:r>
      <w:r w:rsidRPr="002F75F6">
        <w:rPr>
          <w:rStyle w:val="libAieChar"/>
          <w:rtl/>
        </w:rPr>
        <w:t xml:space="preserve">قُلْ لِأَزْواجِكَ إِنْ كُنْتُنَّ تُرِدْنَ الْحَياةَ الدُّنْيا </w:t>
      </w:r>
      <w:r>
        <w:rPr>
          <w:rtl/>
        </w:rPr>
        <w:t xml:space="preserve">» </w:t>
      </w:r>
      <w:r w:rsidRPr="00EF2694">
        <w:rPr>
          <w:rtl/>
        </w:rPr>
        <w:t>الآية عدل إلى مخاطبة المؤمنين بما لا تعلق فيه بالزوجات بآيات كثيرة</w:t>
      </w:r>
      <w:r>
        <w:rPr>
          <w:rtl/>
        </w:rPr>
        <w:t xml:space="preserve"> ، </w:t>
      </w:r>
      <w:r w:rsidR="00F66E4A">
        <w:rPr>
          <w:rtl/>
        </w:rPr>
        <w:t xml:space="preserve">ثمّ </w:t>
      </w:r>
      <w:r w:rsidRPr="00EF2694">
        <w:rPr>
          <w:rtl/>
        </w:rPr>
        <w:t xml:space="preserve">عاد إلى الأمر بمخاطبتهن وغيرهن بقوله </w:t>
      </w:r>
      <w:r w:rsidR="00514E12">
        <w:rPr>
          <w:rtl/>
        </w:rPr>
        <w:t xml:space="preserve">سبحانه </w:t>
      </w:r>
      <w:r>
        <w:rPr>
          <w:rtl/>
        </w:rPr>
        <w:t xml:space="preserve">: « </w:t>
      </w:r>
      <w:r w:rsidRPr="002F75F6">
        <w:rPr>
          <w:rStyle w:val="libAieChar"/>
          <w:rtl/>
        </w:rPr>
        <w:t xml:space="preserve">يا </w:t>
      </w:r>
      <w:r w:rsidR="00CB7A3A">
        <w:rPr>
          <w:rStyle w:val="libAieChar"/>
          <w:rtl/>
        </w:rPr>
        <w:t xml:space="preserve">أيّها </w:t>
      </w:r>
      <w:r w:rsidR="00CD2212">
        <w:rPr>
          <w:rStyle w:val="libAieChar"/>
          <w:rtl/>
        </w:rPr>
        <w:t>ال</w:t>
      </w:r>
      <w:r w:rsidR="006C555D">
        <w:rPr>
          <w:rStyle w:val="libAieChar"/>
          <w:rtl/>
        </w:rPr>
        <w:t xml:space="preserve">نبيّ </w:t>
      </w:r>
      <w:r w:rsidRPr="002F75F6">
        <w:rPr>
          <w:rStyle w:val="libAieChar"/>
          <w:rtl/>
        </w:rPr>
        <w:t xml:space="preserve">قُلْ لِأَزْواجِكَ وَبَناتِكَ وَنِساءِ الْمُؤْمِنِينَ يُدْنِينَ عَلَيْهِنَّ مِنْ جَلَابِيبِهِنَ </w:t>
      </w:r>
      <w:r>
        <w:rPr>
          <w:rtl/>
        </w:rPr>
        <w:t>».</w:t>
      </w:r>
    </w:p>
    <w:p w14:paraId="4F77C356" w14:textId="0B931EAA" w:rsidR="00782297" w:rsidRPr="00EF2694" w:rsidRDefault="00782297" w:rsidP="00A020F0">
      <w:pPr>
        <w:pStyle w:val="libNormal"/>
        <w:rPr>
          <w:rtl/>
        </w:rPr>
      </w:pPr>
      <w:r w:rsidRPr="00EF2694">
        <w:rPr>
          <w:rtl/>
        </w:rPr>
        <w:t xml:space="preserve">وقد عرفت اعتراف الخصم فيما رووا </w:t>
      </w:r>
      <w:r w:rsidR="007F174A">
        <w:rPr>
          <w:rtl/>
        </w:rPr>
        <w:t xml:space="preserve">أنّه </w:t>
      </w:r>
      <w:r w:rsidRPr="00EF2694">
        <w:rPr>
          <w:rtl/>
        </w:rPr>
        <w:t>كان قد سقط منها آية فألحقت</w:t>
      </w:r>
      <w:r>
        <w:rPr>
          <w:rtl/>
        </w:rPr>
        <w:t xml:space="preserve"> ، </w:t>
      </w:r>
      <w:r w:rsidRPr="00EF2694">
        <w:rPr>
          <w:rtl/>
        </w:rPr>
        <w:t>فلا يستبعد أن يكون الساقط أكثر من آية ولم يل</w:t>
      </w:r>
      <w:r w:rsidR="00F235A5">
        <w:rPr>
          <w:rtl/>
        </w:rPr>
        <w:t xml:space="preserve">حقّ </w:t>
      </w:r>
      <w:r w:rsidRPr="00EF2694">
        <w:rPr>
          <w:rtl/>
        </w:rPr>
        <w:t>غيرها.</w:t>
      </w:r>
    </w:p>
    <w:p w14:paraId="2A8BFE56" w14:textId="77777777" w:rsidR="00CE1409" w:rsidRDefault="00CE1409" w:rsidP="00CE1409">
      <w:pPr>
        <w:pStyle w:val="libNormal"/>
        <w:rPr>
          <w:rtl/>
        </w:rPr>
      </w:pPr>
      <w:r>
        <w:rPr>
          <w:rtl/>
        </w:rPr>
        <w:br w:type="page"/>
      </w:r>
    </w:p>
    <w:p w14:paraId="408DA278" w14:textId="49D1E520" w:rsidR="00782297" w:rsidRPr="00EF2694" w:rsidRDefault="00782297" w:rsidP="00CE1409">
      <w:pPr>
        <w:pStyle w:val="libNormal0"/>
        <w:rPr>
          <w:rtl/>
        </w:rPr>
      </w:pPr>
      <w:r w:rsidRPr="00EF2694">
        <w:rPr>
          <w:rtl/>
        </w:rPr>
        <w:lastRenderedPageBreak/>
        <w:t>كما أنزل فيك فأمر بطاعتنا كما أمر بطاعتك و</w:t>
      </w:r>
      <w:r w:rsidR="000B49EF">
        <w:rPr>
          <w:rFonts w:hint="cs"/>
          <w:rtl/>
        </w:rPr>
        <w:t xml:space="preserve"> </w:t>
      </w:r>
      <w:r w:rsidR="000B49EF">
        <w:rPr>
          <w:rtl/>
        </w:rPr>
        <w:t xml:space="preserve">بلّغ </w:t>
      </w:r>
      <w:r w:rsidRPr="00EF2694">
        <w:rPr>
          <w:rtl/>
        </w:rPr>
        <w:t xml:space="preserve">فينا رسول الله </w:t>
      </w:r>
      <w:r w:rsidR="00766E5A">
        <w:rPr>
          <w:rStyle w:val="libAlaemChar"/>
          <w:rtl/>
        </w:rPr>
        <w:t xml:space="preserve">صلى‌الله‌عليه‌وآله‌وسلم </w:t>
      </w:r>
      <w:r w:rsidRPr="00EF2694">
        <w:rPr>
          <w:rtl/>
        </w:rPr>
        <w:t xml:space="preserve">كما </w:t>
      </w:r>
      <w:r w:rsidR="000B49EF">
        <w:rPr>
          <w:rtl/>
        </w:rPr>
        <w:t xml:space="preserve">بلّغ </w:t>
      </w:r>
      <w:r w:rsidRPr="00EF2694">
        <w:rPr>
          <w:rtl/>
        </w:rPr>
        <w:t>فيك</w:t>
      </w:r>
    </w:p>
    <w:p w14:paraId="149EA279" w14:textId="27CBD144" w:rsidR="00782297" w:rsidRPr="00324B78" w:rsidRDefault="008D0E33" w:rsidP="009D38AE">
      <w:pPr>
        <w:pStyle w:val="libLine"/>
        <w:rPr>
          <w:rtl/>
        </w:rPr>
      </w:pPr>
      <w:r>
        <w:rPr>
          <w:rFonts w:hint="cs"/>
          <w:rtl/>
        </w:rPr>
        <w:t>________________________________________________________</w:t>
      </w:r>
    </w:p>
    <w:p w14:paraId="24CBBD5F" w14:textId="0892B034" w:rsidR="00782297" w:rsidRPr="00EF2694" w:rsidRDefault="00782297" w:rsidP="00A020F0">
      <w:pPr>
        <w:pStyle w:val="libNormal"/>
        <w:rPr>
          <w:rtl/>
        </w:rPr>
      </w:pPr>
      <w:r w:rsidRPr="00EF2694">
        <w:rPr>
          <w:rtl/>
        </w:rPr>
        <w:t>وروى الص</w:t>
      </w:r>
      <w:r w:rsidR="000B49EF">
        <w:rPr>
          <w:rFonts w:hint="cs"/>
          <w:rtl/>
        </w:rPr>
        <w:t>ّ</w:t>
      </w:r>
      <w:r w:rsidRPr="00EF2694">
        <w:rPr>
          <w:rtl/>
        </w:rPr>
        <w:t xml:space="preserve">دوق في كتاب ثواب الأعمال بإسناده عن عبد الله بن سنان عن أبي عبد الله </w:t>
      </w:r>
      <w:r w:rsidRPr="002F75F6">
        <w:rPr>
          <w:rStyle w:val="libAlaemChar"/>
          <w:rtl/>
        </w:rPr>
        <w:t>عليه‌السلام</w:t>
      </w:r>
      <w:r w:rsidRPr="00EF2694">
        <w:rPr>
          <w:rtl/>
        </w:rPr>
        <w:t xml:space="preserve"> </w:t>
      </w:r>
      <w:r w:rsidR="004E2A7C">
        <w:rPr>
          <w:rtl/>
        </w:rPr>
        <w:t>قال :</w:t>
      </w:r>
      <w:r>
        <w:rPr>
          <w:rtl/>
        </w:rPr>
        <w:t xml:space="preserve"> </w:t>
      </w:r>
      <w:r w:rsidRPr="00EF2694">
        <w:rPr>
          <w:rtl/>
        </w:rPr>
        <w:t>سورة الأحزاب فيها فضائح الرجال والنساء من قريش وغيرهم</w:t>
      </w:r>
      <w:r>
        <w:rPr>
          <w:rtl/>
        </w:rPr>
        <w:t xml:space="preserve"> ، </w:t>
      </w:r>
      <w:r w:rsidRPr="00EF2694">
        <w:rPr>
          <w:rtl/>
        </w:rPr>
        <w:t>يا بن سنان إن سورة الأحزاب فضحت نساء قريش من العرب وكانت أطول من سورة البقرة لكن نقص</w:t>
      </w:r>
      <w:r w:rsidR="000B49EF">
        <w:rPr>
          <w:rFonts w:hint="cs"/>
          <w:rtl/>
        </w:rPr>
        <w:t>ّ</w:t>
      </w:r>
      <w:r w:rsidRPr="00EF2694">
        <w:rPr>
          <w:rtl/>
        </w:rPr>
        <w:t>وها وحر</w:t>
      </w:r>
      <w:r w:rsidR="000B49EF">
        <w:rPr>
          <w:rFonts w:hint="cs"/>
          <w:rtl/>
        </w:rPr>
        <w:t>ّ</w:t>
      </w:r>
      <w:r w:rsidRPr="00EF2694">
        <w:rPr>
          <w:rtl/>
        </w:rPr>
        <w:t>فوها.</w:t>
      </w:r>
    </w:p>
    <w:p w14:paraId="372CAEF1" w14:textId="2CF662C2" w:rsidR="00782297" w:rsidRPr="00EF2694" w:rsidRDefault="00782297" w:rsidP="00A020F0">
      <w:pPr>
        <w:pStyle w:val="libNormal"/>
        <w:rPr>
          <w:rtl/>
        </w:rPr>
      </w:pPr>
      <w:r w:rsidRPr="00EF2694">
        <w:rPr>
          <w:rtl/>
        </w:rPr>
        <w:t>ولو سل</w:t>
      </w:r>
      <w:r w:rsidR="000B49EF">
        <w:rPr>
          <w:rFonts w:hint="cs"/>
          <w:rtl/>
        </w:rPr>
        <w:t>ّ</w:t>
      </w:r>
      <w:r w:rsidRPr="00EF2694">
        <w:rPr>
          <w:rtl/>
        </w:rPr>
        <w:t xml:space="preserve">م عدم السقوط </w:t>
      </w:r>
      <w:r w:rsidR="00F85EC4">
        <w:rPr>
          <w:rtl/>
        </w:rPr>
        <w:t>أيضاً</w:t>
      </w:r>
      <w:r w:rsidR="008A4DAC">
        <w:rPr>
          <w:rtl/>
        </w:rPr>
        <w:t xml:space="preserve"> </w:t>
      </w:r>
      <w:r w:rsidRPr="00EF2694">
        <w:rPr>
          <w:rtl/>
        </w:rPr>
        <w:t>كما ذهب إليه جماعة قلنا</w:t>
      </w:r>
      <w:r>
        <w:rPr>
          <w:rtl/>
        </w:rPr>
        <w:t xml:space="preserve"> : </w:t>
      </w:r>
      <w:r w:rsidRPr="00EF2694">
        <w:rPr>
          <w:rtl/>
        </w:rPr>
        <w:t>لا يرتاب من راجع التفاسير أن مثل ذلك كثير من الآيات غير عزيز إذ قد صر</w:t>
      </w:r>
      <w:r w:rsidR="000B49EF">
        <w:rPr>
          <w:rFonts w:hint="cs"/>
          <w:rtl/>
        </w:rPr>
        <w:t>ّ</w:t>
      </w:r>
      <w:r w:rsidRPr="00EF2694">
        <w:rPr>
          <w:rtl/>
        </w:rPr>
        <w:t>حوا في مواضع عديدة في سورة مكية أن آية أو آيتين أو أكثر من بينها مدنية وبالعكس</w:t>
      </w:r>
      <w:r>
        <w:rPr>
          <w:rtl/>
        </w:rPr>
        <w:t xml:space="preserve"> ، </w:t>
      </w:r>
      <w:r w:rsidRPr="00EF2694">
        <w:rPr>
          <w:rtl/>
        </w:rPr>
        <w:t xml:space="preserve">وإذا لم يكن ترتيب الآيات على وفق نزولها لم </w:t>
      </w:r>
      <w:r w:rsidR="00AE3E5E">
        <w:rPr>
          <w:rtl/>
        </w:rPr>
        <w:t xml:space="preserve">يتمّ </w:t>
      </w:r>
      <w:r w:rsidRPr="00EF2694">
        <w:rPr>
          <w:rtl/>
        </w:rPr>
        <w:t>لهم الاستدلال بنظم القرآن على نزولها في شأن الزوجات</w:t>
      </w:r>
      <w:r>
        <w:rPr>
          <w:rtl/>
        </w:rPr>
        <w:t xml:space="preserve"> ، </w:t>
      </w:r>
      <w:r w:rsidRPr="00EF2694">
        <w:rPr>
          <w:rtl/>
        </w:rPr>
        <w:t>مع أن النظر والسياق لو كانا حجتين فإنما يكونان حجتين لو بقي الكلام على أسلوبه السابق</w:t>
      </w:r>
      <w:r>
        <w:rPr>
          <w:rtl/>
        </w:rPr>
        <w:t xml:space="preserve"> ، </w:t>
      </w:r>
      <w:r w:rsidRPr="00EF2694">
        <w:rPr>
          <w:rtl/>
        </w:rPr>
        <w:t xml:space="preserve">والتغيير فيها </w:t>
      </w:r>
      <w:r w:rsidR="00D54C7C">
        <w:rPr>
          <w:rtl/>
        </w:rPr>
        <w:t xml:space="preserve">لفظاً </w:t>
      </w:r>
      <w:r w:rsidRPr="00EF2694">
        <w:rPr>
          <w:rtl/>
        </w:rPr>
        <w:t>ومعنى ظاهر</w:t>
      </w:r>
      <w:r>
        <w:rPr>
          <w:rtl/>
        </w:rPr>
        <w:t xml:space="preserve"> ، </w:t>
      </w:r>
      <w:r w:rsidRPr="00EF2694">
        <w:rPr>
          <w:rtl/>
        </w:rPr>
        <w:t xml:space="preserve">أما </w:t>
      </w:r>
      <w:r w:rsidR="00D54C7C">
        <w:rPr>
          <w:rtl/>
        </w:rPr>
        <w:t xml:space="preserve">لفظاً </w:t>
      </w:r>
      <w:r w:rsidRPr="00EF2694">
        <w:rPr>
          <w:rtl/>
        </w:rPr>
        <w:t>فتذكير الضمير</w:t>
      </w:r>
      <w:r>
        <w:rPr>
          <w:rtl/>
        </w:rPr>
        <w:t xml:space="preserve"> ، </w:t>
      </w:r>
      <w:r w:rsidRPr="00EF2694">
        <w:rPr>
          <w:rtl/>
        </w:rPr>
        <w:t xml:space="preserve">وأما معنى فلان مخاطبة الزوجات مشوبة بالمعاتبة والتأنيب </w:t>
      </w:r>
      <w:r w:rsidRPr="00273F93">
        <w:rPr>
          <w:rStyle w:val="libFootnotenumChar"/>
          <w:rtl/>
        </w:rPr>
        <w:t>(1)</w:t>
      </w:r>
      <w:r w:rsidRPr="00EF2694">
        <w:rPr>
          <w:rtl/>
        </w:rPr>
        <w:t xml:space="preserve"> والتهديد ومخاطبة أهل البيت </w:t>
      </w:r>
      <w:r w:rsidRPr="002F75F6">
        <w:rPr>
          <w:rStyle w:val="libAlaemChar"/>
          <w:rtl/>
        </w:rPr>
        <w:t>عليهم‌السلام</w:t>
      </w:r>
      <w:r w:rsidRPr="00EF2694">
        <w:rPr>
          <w:rtl/>
        </w:rPr>
        <w:t xml:space="preserve"> محلاة بأنواع التلطف والمبالغة في الإكرام</w:t>
      </w:r>
      <w:r>
        <w:rPr>
          <w:rtl/>
        </w:rPr>
        <w:t xml:space="preserve"> ، </w:t>
      </w:r>
      <w:r w:rsidRPr="00EF2694">
        <w:rPr>
          <w:rtl/>
        </w:rPr>
        <w:t>ولا يخفى بعد إمعان النظر المباينة التامة في السياق بينها وبين ما قبلها وما بعدها على ذوي الأفهام.</w:t>
      </w:r>
    </w:p>
    <w:p w14:paraId="48402DB0" w14:textId="2830ABEA" w:rsidR="00782297" w:rsidRPr="00EF2694" w:rsidRDefault="00782297" w:rsidP="00A020F0">
      <w:pPr>
        <w:pStyle w:val="libNormal"/>
        <w:rPr>
          <w:rtl/>
        </w:rPr>
      </w:pPr>
      <w:r w:rsidRPr="00EF2694">
        <w:rPr>
          <w:rtl/>
        </w:rPr>
        <w:t>الثاني</w:t>
      </w:r>
      <w:r>
        <w:rPr>
          <w:rtl/>
        </w:rPr>
        <w:t xml:space="preserve"> : </w:t>
      </w:r>
      <w:r w:rsidRPr="00EF2694">
        <w:rPr>
          <w:rtl/>
        </w:rPr>
        <w:t xml:space="preserve">أن الآية لا </w:t>
      </w:r>
      <w:r w:rsidR="00F562FC">
        <w:rPr>
          <w:rtl/>
        </w:rPr>
        <w:t xml:space="preserve">تدلّ </w:t>
      </w:r>
      <w:r w:rsidRPr="00EF2694">
        <w:rPr>
          <w:rtl/>
        </w:rPr>
        <w:t>على أن الرجس قد ذهب</w:t>
      </w:r>
      <w:r>
        <w:rPr>
          <w:rtl/>
        </w:rPr>
        <w:t xml:space="preserve"> ، </w:t>
      </w:r>
      <w:r w:rsidRPr="00EF2694">
        <w:rPr>
          <w:rtl/>
        </w:rPr>
        <w:t xml:space="preserve">بل إنما دل على أن الله </w:t>
      </w:r>
      <w:r w:rsidR="00514E12">
        <w:rPr>
          <w:rtl/>
        </w:rPr>
        <w:t xml:space="preserve">سبحانه </w:t>
      </w:r>
      <w:r w:rsidRPr="00EF2694">
        <w:rPr>
          <w:rtl/>
        </w:rPr>
        <w:t>أراد إذهابه عنهم</w:t>
      </w:r>
      <w:r>
        <w:rPr>
          <w:rtl/>
        </w:rPr>
        <w:t xml:space="preserve"> ، </w:t>
      </w:r>
      <w:r w:rsidRPr="00EF2694">
        <w:rPr>
          <w:rtl/>
        </w:rPr>
        <w:t>ف</w:t>
      </w:r>
      <w:r w:rsidR="00D54C7C">
        <w:rPr>
          <w:rtl/>
        </w:rPr>
        <w:t xml:space="preserve">لعلّ </w:t>
      </w:r>
      <w:r w:rsidRPr="00EF2694">
        <w:rPr>
          <w:rtl/>
        </w:rPr>
        <w:t>ما أراده لم يتحقق</w:t>
      </w:r>
      <w:r>
        <w:rPr>
          <w:rtl/>
        </w:rPr>
        <w:t xml:space="preserve"> ، </w:t>
      </w:r>
      <w:r w:rsidRPr="00EF2694">
        <w:rPr>
          <w:rtl/>
        </w:rPr>
        <w:t>وقد عرفت جوابه في تقرير الدليل</w:t>
      </w:r>
      <w:r>
        <w:rPr>
          <w:rtl/>
        </w:rPr>
        <w:t xml:space="preserve"> ، </w:t>
      </w:r>
      <w:r w:rsidRPr="00EF2694">
        <w:rPr>
          <w:rtl/>
        </w:rPr>
        <w:t>مع أن الإرادة بالمعنى الذي يصح تخلف المراد عنه إذا أطلق عليه تعالى يكون بمعنى رضاه بما يفعله غيره</w:t>
      </w:r>
      <w:r>
        <w:rPr>
          <w:rtl/>
        </w:rPr>
        <w:t xml:space="preserve"> ، </w:t>
      </w:r>
      <w:r w:rsidRPr="00EF2694">
        <w:rPr>
          <w:rtl/>
        </w:rPr>
        <w:t>أو تكليفه إياه به</w:t>
      </w:r>
      <w:r>
        <w:rPr>
          <w:rtl/>
        </w:rPr>
        <w:t xml:space="preserve"> ، </w:t>
      </w:r>
      <w:r w:rsidRPr="00EF2694">
        <w:rPr>
          <w:rtl/>
        </w:rPr>
        <w:t xml:space="preserve">وهو مجاز لا يصار إليه </w:t>
      </w:r>
      <w:r w:rsidR="006E33A0">
        <w:rPr>
          <w:rtl/>
        </w:rPr>
        <w:t xml:space="preserve">إلّا </w:t>
      </w:r>
      <w:r w:rsidRPr="00EF2694">
        <w:rPr>
          <w:rtl/>
        </w:rPr>
        <w:t>بالدليل.</w:t>
      </w:r>
    </w:p>
    <w:p w14:paraId="6125A67B" w14:textId="1730A6CD" w:rsidR="00782297" w:rsidRPr="00EF2694" w:rsidRDefault="00782297" w:rsidP="00A020F0">
      <w:pPr>
        <w:pStyle w:val="libNormal"/>
        <w:rPr>
          <w:rtl/>
        </w:rPr>
      </w:pPr>
      <w:r w:rsidRPr="00EF2694">
        <w:rPr>
          <w:rtl/>
        </w:rPr>
        <w:t>الثالث</w:t>
      </w:r>
      <w:r>
        <w:rPr>
          <w:rtl/>
        </w:rPr>
        <w:t xml:space="preserve"> : </w:t>
      </w:r>
      <w:r w:rsidRPr="00EF2694">
        <w:rPr>
          <w:rtl/>
        </w:rPr>
        <w:t xml:space="preserve">أن إذهاب الرجس لا يكون </w:t>
      </w:r>
      <w:r w:rsidR="006E33A0">
        <w:rPr>
          <w:rtl/>
        </w:rPr>
        <w:t xml:space="preserve">إلّا </w:t>
      </w:r>
      <w:r w:rsidRPr="00EF2694">
        <w:rPr>
          <w:rtl/>
        </w:rPr>
        <w:t xml:space="preserve">بعد ثبوته وأنتم قد قلتم بعصمتهم من </w:t>
      </w:r>
      <w:r w:rsidR="00D54C7C">
        <w:rPr>
          <w:rtl/>
        </w:rPr>
        <w:t xml:space="preserve">أوّل </w:t>
      </w:r>
      <w:r w:rsidRPr="00EF2694">
        <w:rPr>
          <w:rtl/>
        </w:rPr>
        <w:t>العمر إلى انقضائه</w:t>
      </w:r>
      <w:r>
        <w:rPr>
          <w:rtl/>
        </w:rPr>
        <w:t xml:space="preserve"> ، </w:t>
      </w:r>
      <w:r w:rsidRPr="00EF2694">
        <w:rPr>
          <w:rtl/>
        </w:rPr>
        <w:t>ودفع بأن الإذهاب والصرف كما يستعمل في إزالة الأمر الموجود</w:t>
      </w:r>
      <w:r>
        <w:rPr>
          <w:rtl/>
        </w:rPr>
        <w:t xml:space="preserve"> ، </w:t>
      </w:r>
      <w:r w:rsidRPr="00EF2694">
        <w:rPr>
          <w:rtl/>
        </w:rPr>
        <w:t xml:space="preserve">يستعمل في المنع عن طريان أمر </w:t>
      </w:r>
      <w:r>
        <w:rPr>
          <w:rtl/>
        </w:rPr>
        <w:t xml:space="preserve">على </w:t>
      </w:r>
      <w:r w:rsidR="0024767B">
        <w:rPr>
          <w:rtl/>
        </w:rPr>
        <w:t xml:space="preserve">محلّ </w:t>
      </w:r>
      <w:r>
        <w:rPr>
          <w:rtl/>
        </w:rPr>
        <w:t xml:space="preserve">قابل له ، كقوله تعالى : « </w:t>
      </w:r>
      <w:r w:rsidRPr="002F75F6">
        <w:rPr>
          <w:rStyle w:val="libAieChar"/>
          <w:rtl/>
        </w:rPr>
        <w:t>كَذلِكَ</w:t>
      </w:r>
    </w:p>
    <w:p w14:paraId="7C70ABF3" w14:textId="77777777" w:rsidR="00782297" w:rsidRPr="00EF2694" w:rsidRDefault="00782297" w:rsidP="009D38AE">
      <w:pPr>
        <w:pStyle w:val="libLine"/>
        <w:rPr>
          <w:rtl/>
        </w:rPr>
      </w:pPr>
      <w:r w:rsidRPr="00EF2694">
        <w:rPr>
          <w:rtl/>
        </w:rPr>
        <w:t>__________________</w:t>
      </w:r>
    </w:p>
    <w:p w14:paraId="09817F5E" w14:textId="56887599" w:rsidR="00782297" w:rsidRPr="00EF2694" w:rsidRDefault="00782297" w:rsidP="00E7042C">
      <w:pPr>
        <w:pStyle w:val="libFootnote0"/>
        <w:rPr>
          <w:rtl/>
          <w:lang w:bidi="fa-IR"/>
        </w:rPr>
      </w:pPr>
      <w:r>
        <w:rPr>
          <w:rtl/>
        </w:rPr>
        <w:t>(</w:t>
      </w:r>
      <w:r w:rsidRPr="00EF2694">
        <w:rPr>
          <w:rtl/>
        </w:rPr>
        <w:t>1) انبه</w:t>
      </w:r>
      <w:r w:rsidR="008D0E33">
        <w:rPr>
          <w:rtl/>
        </w:rPr>
        <w:t xml:space="preserve"> - </w:t>
      </w:r>
      <w:r w:rsidRPr="00EF2694">
        <w:rPr>
          <w:rtl/>
        </w:rPr>
        <w:t>بتشديد النون</w:t>
      </w:r>
      <w:r w:rsidR="008D0E33">
        <w:rPr>
          <w:rtl/>
        </w:rPr>
        <w:t xml:space="preserve"> - </w:t>
      </w:r>
      <w:r>
        <w:rPr>
          <w:rtl/>
        </w:rPr>
        <w:t xml:space="preserve">: </w:t>
      </w:r>
      <w:r w:rsidRPr="00EF2694">
        <w:rPr>
          <w:rtl/>
        </w:rPr>
        <w:t>عنفه ولامه.</w:t>
      </w:r>
    </w:p>
    <w:p w14:paraId="7C1F0A58" w14:textId="77777777" w:rsidR="00CE1409" w:rsidRDefault="00CE1409" w:rsidP="00CE1409">
      <w:pPr>
        <w:pStyle w:val="libNormal"/>
        <w:rPr>
          <w:rtl/>
        </w:rPr>
      </w:pPr>
      <w:r>
        <w:rPr>
          <w:rtl/>
        </w:rPr>
        <w:br w:type="page"/>
      </w:r>
    </w:p>
    <w:p w14:paraId="47FFF6D0" w14:textId="7D27A6CF" w:rsidR="00782297" w:rsidRPr="00EF2694" w:rsidRDefault="00782297" w:rsidP="00CE1409">
      <w:pPr>
        <w:pStyle w:val="libNormal0"/>
        <w:rPr>
          <w:rtl/>
        </w:rPr>
      </w:pPr>
      <w:r>
        <w:rPr>
          <w:rtl/>
        </w:rPr>
        <w:lastRenderedPageBreak/>
        <w:t>و</w:t>
      </w:r>
      <w:r w:rsidRPr="00EF2694">
        <w:rPr>
          <w:rtl/>
        </w:rPr>
        <w:t>أذهب عن</w:t>
      </w:r>
      <w:r w:rsidR="000B49EF">
        <w:rPr>
          <w:rFonts w:hint="cs"/>
          <w:rtl/>
        </w:rPr>
        <w:t>ّ</w:t>
      </w:r>
      <w:r w:rsidRPr="00EF2694">
        <w:rPr>
          <w:rtl/>
        </w:rPr>
        <w:t>ا الر</w:t>
      </w:r>
      <w:r w:rsidR="000B49EF">
        <w:rPr>
          <w:rFonts w:hint="cs"/>
          <w:rtl/>
        </w:rPr>
        <w:t>ّ</w:t>
      </w:r>
      <w:r w:rsidRPr="00EF2694">
        <w:rPr>
          <w:rtl/>
        </w:rPr>
        <w:t xml:space="preserve">جس كما أذهبه عنك </w:t>
      </w:r>
      <w:r w:rsidR="000B49EF">
        <w:rPr>
          <w:rFonts w:hint="cs"/>
          <w:rtl/>
        </w:rPr>
        <w:t xml:space="preserve">، </w:t>
      </w:r>
      <w:r w:rsidRPr="00EF2694">
        <w:rPr>
          <w:rtl/>
        </w:rPr>
        <w:t>ف</w:t>
      </w:r>
      <w:r w:rsidR="00045EE6">
        <w:rPr>
          <w:rtl/>
        </w:rPr>
        <w:t xml:space="preserve">لـمّا </w:t>
      </w:r>
      <w:r w:rsidRPr="00EF2694">
        <w:rPr>
          <w:rtl/>
        </w:rPr>
        <w:t xml:space="preserve">مضى </w:t>
      </w:r>
      <w:r w:rsidR="0022555C">
        <w:rPr>
          <w:rtl/>
        </w:rPr>
        <w:t>عليّ</w:t>
      </w:r>
      <w:r w:rsidR="000B49EF">
        <w:rPr>
          <w:rFonts w:hint="cs"/>
          <w:rtl/>
        </w:rPr>
        <w:t>ٌ</w:t>
      </w:r>
      <w:r w:rsidR="0022555C">
        <w:rPr>
          <w:rtl/>
        </w:rPr>
        <w:t xml:space="preserve"> </w:t>
      </w:r>
      <w:r w:rsidRPr="002F75F6">
        <w:rPr>
          <w:rStyle w:val="libAlaemChar"/>
          <w:rtl/>
        </w:rPr>
        <w:t>عليه‌السلام</w:t>
      </w:r>
      <w:r w:rsidRPr="00EF2694">
        <w:rPr>
          <w:rtl/>
        </w:rPr>
        <w:t xml:space="preserve"> كان الحسن</w:t>
      </w:r>
      <w:r w:rsidR="000B49EF">
        <w:rPr>
          <w:rFonts w:hint="cs"/>
          <w:rtl/>
        </w:rPr>
        <w:t>ُ</w:t>
      </w:r>
      <w:r w:rsidRPr="00EF2694">
        <w:rPr>
          <w:rtl/>
        </w:rPr>
        <w:t xml:space="preserve"> </w:t>
      </w:r>
      <w:r w:rsidRPr="002F75F6">
        <w:rPr>
          <w:rStyle w:val="libAlaemChar"/>
          <w:rtl/>
        </w:rPr>
        <w:t>عليه‌السلام</w:t>
      </w:r>
      <w:r w:rsidRPr="00EF2694">
        <w:rPr>
          <w:rtl/>
        </w:rPr>
        <w:t xml:space="preserve"> أولى</w:t>
      </w:r>
    </w:p>
    <w:p w14:paraId="41AC7635" w14:textId="01D54943" w:rsidR="00782297" w:rsidRDefault="008D0E33" w:rsidP="009D38AE">
      <w:pPr>
        <w:pStyle w:val="libLine"/>
        <w:rPr>
          <w:rtl/>
        </w:rPr>
      </w:pPr>
      <w:r>
        <w:rPr>
          <w:rFonts w:hint="cs"/>
          <w:rtl/>
        </w:rPr>
        <w:t>________________________________________________________</w:t>
      </w:r>
    </w:p>
    <w:p w14:paraId="103FB7A2" w14:textId="274B2B8C" w:rsidR="00782297" w:rsidRPr="00EF2694" w:rsidRDefault="00782297" w:rsidP="004E511B">
      <w:pPr>
        <w:pStyle w:val="libNormal0"/>
        <w:rPr>
          <w:rtl/>
        </w:rPr>
      </w:pPr>
      <w:r w:rsidRPr="002F75F6">
        <w:rPr>
          <w:rStyle w:val="libAieChar"/>
          <w:rtl/>
        </w:rPr>
        <w:t xml:space="preserve">لِنَصْرِفَ عَنْهُ السُّوءَ وَالْفَحْشاءَ </w:t>
      </w:r>
      <w:r>
        <w:rPr>
          <w:rtl/>
        </w:rPr>
        <w:t xml:space="preserve">» </w:t>
      </w:r>
      <w:r w:rsidRPr="00273F93">
        <w:rPr>
          <w:rStyle w:val="libFootnotenumChar"/>
          <w:rtl/>
        </w:rPr>
        <w:t>(1)</w:t>
      </w:r>
      <w:r w:rsidRPr="00EF2694">
        <w:rPr>
          <w:rtl/>
        </w:rPr>
        <w:t xml:space="preserve"> وتقول في الدعاء</w:t>
      </w:r>
      <w:r>
        <w:rPr>
          <w:rtl/>
        </w:rPr>
        <w:t xml:space="preserve"> : </w:t>
      </w:r>
      <w:r w:rsidRPr="00EF2694">
        <w:rPr>
          <w:rtl/>
        </w:rPr>
        <w:t xml:space="preserve">صرف الله عنك </w:t>
      </w:r>
      <w:r w:rsidR="008A4DAC">
        <w:rPr>
          <w:rtl/>
        </w:rPr>
        <w:t xml:space="preserve">كلّ </w:t>
      </w:r>
      <w:r w:rsidRPr="00EF2694">
        <w:rPr>
          <w:rtl/>
        </w:rPr>
        <w:t xml:space="preserve">سوء وأذهب عنك </w:t>
      </w:r>
      <w:r w:rsidR="008A4DAC">
        <w:rPr>
          <w:rtl/>
        </w:rPr>
        <w:t xml:space="preserve">كلّ </w:t>
      </w:r>
      <w:r w:rsidRPr="00EF2694">
        <w:rPr>
          <w:rtl/>
        </w:rPr>
        <w:t>محذور</w:t>
      </w:r>
      <w:r>
        <w:rPr>
          <w:rtl/>
        </w:rPr>
        <w:t xml:space="preserve"> ، </w:t>
      </w:r>
      <w:r w:rsidRPr="00EF2694">
        <w:rPr>
          <w:rtl/>
        </w:rPr>
        <w:t>على أنا نقول</w:t>
      </w:r>
      <w:r>
        <w:rPr>
          <w:rtl/>
        </w:rPr>
        <w:t xml:space="preserve"> : </w:t>
      </w:r>
      <w:r w:rsidRPr="00EF2694">
        <w:rPr>
          <w:rtl/>
        </w:rPr>
        <w:t xml:space="preserve">إذا سلم الخصم </w:t>
      </w:r>
      <w:r w:rsidR="0022555C">
        <w:rPr>
          <w:rtl/>
        </w:rPr>
        <w:t xml:space="preserve">منّا </w:t>
      </w:r>
      <w:r w:rsidRPr="00EF2694">
        <w:rPr>
          <w:rtl/>
        </w:rPr>
        <w:t>دلالة الآية على العصمة في الجملة كفى في ثبوت مطلوبنا</w:t>
      </w:r>
      <w:r>
        <w:rPr>
          <w:rtl/>
        </w:rPr>
        <w:t xml:space="preserve"> ، </w:t>
      </w:r>
      <w:r w:rsidRPr="00EF2694">
        <w:rPr>
          <w:rtl/>
        </w:rPr>
        <w:t>إذ القول بعصمتهم في بعض الأوقات خرق للإجماع المركب.</w:t>
      </w:r>
    </w:p>
    <w:p w14:paraId="7774764C" w14:textId="7CBB62E7" w:rsidR="00782297" w:rsidRPr="00EF2694" w:rsidRDefault="00782297" w:rsidP="00A020F0">
      <w:pPr>
        <w:pStyle w:val="libNormal"/>
        <w:rPr>
          <w:rtl/>
        </w:rPr>
      </w:pPr>
      <w:r w:rsidRPr="00EF2694">
        <w:rPr>
          <w:rtl/>
        </w:rPr>
        <w:t>الرابع</w:t>
      </w:r>
      <w:r>
        <w:rPr>
          <w:rtl/>
        </w:rPr>
        <w:t xml:space="preserve"> : </w:t>
      </w:r>
      <w:r w:rsidRPr="00EF2694">
        <w:rPr>
          <w:rtl/>
        </w:rPr>
        <w:t>أن</w:t>
      </w:r>
      <w:r w:rsidR="000B49EF">
        <w:rPr>
          <w:rFonts w:hint="cs"/>
          <w:rtl/>
        </w:rPr>
        <w:t>ّ</w:t>
      </w:r>
      <w:r w:rsidRPr="00EF2694">
        <w:rPr>
          <w:rtl/>
        </w:rPr>
        <w:t xml:space="preserve"> لفظة يريد من صيغ المضارع فلم </w:t>
      </w:r>
      <w:r w:rsidR="00F562FC">
        <w:rPr>
          <w:rtl/>
        </w:rPr>
        <w:t xml:space="preserve">تدلّ </w:t>
      </w:r>
      <w:r w:rsidRPr="00EF2694">
        <w:rPr>
          <w:rtl/>
        </w:rPr>
        <w:t>على أن مدلولها قد وقع</w:t>
      </w:r>
      <w:r>
        <w:rPr>
          <w:rtl/>
        </w:rPr>
        <w:t xml:space="preserve"> ، </w:t>
      </w:r>
      <w:r w:rsidRPr="00EF2694">
        <w:rPr>
          <w:rtl/>
        </w:rPr>
        <w:t>وأجيب بأن استعمال المضارع فيما وقع غير عزيز في الكلام المجيد وغيره</w:t>
      </w:r>
      <w:r>
        <w:rPr>
          <w:rtl/>
        </w:rPr>
        <w:t xml:space="preserve"> ، </w:t>
      </w:r>
      <w:r w:rsidRPr="00EF2694">
        <w:rPr>
          <w:rtl/>
        </w:rPr>
        <w:t>بل غالب ما استعملت الإرادة على صفة المضارع في أمثاله في القرآن إن</w:t>
      </w:r>
      <w:r w:rsidR="000B49EF">
        <w:rPr>
          <w:rFonts w:hint="cs"/>
          <w:rtl/>
        </w:rPr>
        <w:t>ّ</w:t>
      </w:r>
      <w:r w:rsidRPr="00EF2694">
        <w:rPr>
          <w:rtl/>
        </w:rPr>
        <w:t>ما أريد به ذلك كقوله تعالى</w:t>
      </w:r>
      <w:r>
        <w:rPr>
          <w:rtl/>
        </w:rPr>
        <w:t xml:space="preserve"> : « </w:t>
      </w:r>
      <w:r w:rsidRPr="002F75F6">
        <w:rPr>
          <w:rStyle w:val="libAieChar"/>
          <w:rtl/>
        </w:rPr>
        <w:t>يُرِيدُ اللهُ بِكُمُ الْ</w:t>
      </w:r>
      <w:r w:rsidR="00514E12">
        <w:rPr>
          <w:rStyle w:val="libAieChar"/>
          <w:rtl/>
        </w:rPr>
        <w:t xml:space="preserve">يسرّ </w:t>
      </w:r>
      <w:r>
        <w:rPr>
          <w:rtl/>
        </w:rPr>
        <w:t xml:space="preserve">» </w:t>
      </w:r>
      <w:r w:rsidRPr="00273F93">
        <w:rPr>
          <w:rStyle w:val="libFootnotenumChar"/>
          <w:rtl/>
        </w:rPr>
        <w:t>(2)</w:t>
      </w:r>
      <w:r>
        <w:rPr>
          <w:rtl/>
        </w:rPr>
        <w:t xml:space="preserve"> « </w:t>
      </w:r>
      <w:r w:rsidRPr="002F75F6">
        <w:rPr>
          <w:rStyle w:val="libAieChar"/>
          <w:rtl/>
        </w:rPr>
        <w:t xml:space="preserve">يُرِيدُ اللهُ أَنْ يُخَفِّفَ عَنْكُمْ </w:t>
      </w:r>
      <w:r>
        <w:rPr>
          <w:rtl/>
        </w:rPr>
        <w:t xml:space="preserve">» </w:t>
      </w:r>
      <w:r w:rsidRPr="00273F93">
        <w:rPr>
          <w:rStyle w:val="libFootnotenumChar"/>
          <w:rtl/>
        </w:rPr>
        <w:t>(3)</w:t>
      </w:r>
      <w:r>
        <w:rPr>
          <w:rtl/>
        </w:rPr>
        <w:t xml:space="preserve"> « </w:t>
      </w:r>
      <w:r w:rsidRPr="002F75F6">
        <w:rPr>
          <w:rStyle w:val="libAieChar"/>
          <w:rtl/>
        </w:rPr>
        <w:t xml:space="preserve">يُرِيدُونَ أَنْ يُبَدِّلُوا كَلامَ اللهِ </w:t>
      </w:r>
      <w:r>
        <w:rPr>
          <w:rtl/>
        </w:rPr>
        <w:t xml:space="preserve">» </w:t>
      </w:r>
      <w:r w:rsidRPr="00273F93">
        <w:rPr>
          <w:rStyle w:val="libFootnotenumChar"/>
          <w:rtl/>
        </w:rPr>
        <w:t>(4)</w:t>
      </w:r>
      <w:r>
        <w:rPr>
          <w:rtl/>
        </w:rPr>
        <w:t xml:space="preserve"> « </w:t>
      </w:r>
      <w:r w:rsidRPr="002F75F6">
        <w:rPr>
          <w:rStyle w:val="libAieChar"/>
          <w:rtl/>
        </w:rPr>
        <w:t xml:space="preserve">إِنَّما يُرِيدُ الشَّيْطانُ أَنْ يُوقِعَ بَيْنَكُمُ الْعَداوَةَ </w:t>
      </w:r>
      <w:r>
        <w:rPr>
          <w:rtl/>
        </w:rPr>
        <w:t xml:space="preserve">» </w:t>
      </w:r>
      <w:r w:rsidRPr="00273F93">
        <w:rPr>
          <w:rStyle w:val="libFootnotenumChar"/>
          <w:rtl/>
        </w:rPr>
        <w:t>(5)</w:t>
      </w:r>
      <w:r>
        <w:rPr>
          <w:rtl/>
        </w:rPr>
        <w:t xml:space="preserve"> « </w:t>
      </w:r>
      <w:r w:rsidRPr="002F75F6">
        <w:rPr>
          <w:rStyle w:val="libAieChar"/>
          <w:rtl/>
        </w:rPr>
        <w:t xml:space="preserve">وَيُرِيدُ الشَّيْطانُ أَنْ يُضِلَّهُمْ </w:t>
      </w:r>
      <w:r>
        <w:rPr>
          <w:rtl/>
        </w:rPr>
        <w:t xml:space="preserve">» </w:t>
      </w:r>
      <w:r w:rsidRPr="00273F93">
        <w:rPr>
          <w:rStyle w:val="libFootnotenumChar"/>
          <w:rtl/>
        </w:rPr>
        <w:t>(6)</w:t>
      </w:r>
      <w:r w:rsidRPr="00EF2694">
        <w:rPr>
          <w:rtl/>
        </w:rPr>
        <w:t xml:space="preserve"> وغير ذلك وظاهر سياق الآية النازلة على وجه التشريف والإكرام قرينة عليه</w:t>
      </w:r>
      <w:r>
        <w:rPr>
          <w:rtl/>
        </w:rPr>
        <w:t xml:space="preserve"> ، </w:t>
      </w:r>
      <w:r w:rsidRPr="00EF2694">
        <w:rPr>
          <w:rtl/>
        </w:rPr>
        <w:t>على أن الوقوع في الجملة كان كما عرفت.</w:t>
      </w:r>
    </w:p>
    <w:p w14:paraId="49EB4782" w14:textId="230C5667" w:rsidR="00782297" w:rsidRPr="00EF2694" w:rsidRDefault="00782297" w:rsidP="00A020F0">
      <w:pPr>
        <w:pStyle w:val="libNormal"/>
        <w:rPr>
          <w:rtl/>
        </w:rPr>
      </w:pPr>
      <w:r w:rsidRPr="00EF2694">
        <w:rPr>
          <w:rtl/>
        </w:rPr>
        <w:t>الخامس</w:t>
      </w:r>
      <w:r>
        <w:rPr>
          <w:rtl/>
        </w:rPr>
        <w:t xml:space="preserve"> : </w:t>
      </w:r>
      <w:r w:rsidRPr="00EF2694">
        <w:rPr>
          <w:rtl/>
        </w:rPr>
        <w:t>أن</w:t>
      </w:r>
      <w:r w:rsidR="000B49EF">
        <w:rPr>
          <w:rFonts w:hint="cs"/>
          <w:rtl/>
        </w:rPr>
        <w:t>ّ</w:t>
      </w:r>
      <w:r w:rsidRPr="00EF2694">
        <w:rPr>
          <w:rtl/>
        </w:rPr>
        <w:t xml:space="preserve"> قوله تعالى</w:t>
      </w:r>
      <w:r>
        <w:rPr>
          <w:rtl/>
        </w:rPr>
        <w:t xml:space="preserve"> : « </w:t>
      </w:r>
      <w:r w:rsidRPr="002F75F6">
        <w:rPr>
          <w:rStyle w:val="libAieChar"/>
          <w:rtl/>
        </w:rPr>
        <w:t xml:space="preserve">لِيُذْهِبَ عَنْكُمُ الرِّجْسَ </w:t>
      </w:r>
      <w:r>
        <w:rPr>
          <w:rtl/>
        </w:rPr>
        <w:t xml:space="preserve">» </w:t>
      </w:r>
      <w:r w:rsidRPr="00EF2694">
        <w:rPr>
          <w:rtl/>
        </w:rPr>
        <w:t>لا يفيد العموم لكون المعرف بلام الجنس في سياق الإثبات</w:t>
      </w:r>
      <w:r>
        <w:rPr>
          <w:rtl/>
        </w:rPr>
        <w:t xml:space="preserve"> ، </w:t>
      </w:r>
      <w:r w:rsidRPr="00EF2694">
        <w:rPr>
          <w:rtl/>
        </w:rPr>
        <w:t>وأجيب</w:t>
      </w:r>
      <w:r>
        <w:rPr>
          <w:rtl/>
        </w:rPr>
        <w:t xml:space="preserve"> : </w:t>
      </w:r>
      <w:r w:rsidRPr="00EF2694">
        <w:rPr>
          <w:rtl/>
        </w:rPr>
        <w:t>بأن الكلام في قوة النفي</w:t>
      </w:r>
      <w:r>
        <w:rPr>
          <w:rtl/>
        </w:rPr>
        <w:t xml:space="preserve"> ، </w:t>
      </w:r>
      <w:r w:rsidRPr="00EF2694">
        <w:rPr>
          <w:rtl/>
        </w:rPr>
        <w:t xml:space="preserve">إذ لا معنى لإذهاب الرجس </w:t>
      </w:r>
      <w:r w:rsidR="006E33A0">
        <w:rPr>
          <w:rtl/>
        </w:rPr>
        <w:t xml:space="preserve">إلّا </w:t>
      </w:r>
      <w:r w:rsidRPr="00EF2694">
        <w:rPr>
          <w:rtl/>
        </w:rPr>
        <w:t>رفعه</w:t>
      </w:r>
      <w:r>
        <w:rPr>
          <w:rtl/>
        </w:rPr>
        <w:t xml:space="preserve"> ، </w:t>
      </w:r>
      <w:r w:rsidRPr="00EF2694">
        <w:rPr>
          <w:rtl/>
        </w:rPr>
        <w:t>ورفع الجنس يفيد نفي جميع أفراده.</w:t>
      </w:r>
    </w:p>
    <w:p w14:paraId="6223107B" w14:textId="7EB5294B" w:rsidR="00782297" w:rsidRPr="00EF2694" w:rsidRDefault="00782297" w:rsidP="00A020F0">
      <w:pPr>
        <w:pStyle w:val="libNormal"/>
        <w:rPr>
          <w:rtl/>
        </w:rPr>
      </w:pPr>
      <w:r w:rsidRPr="00EF2694">
        <w:rPr>
          <w:rtl/>
        </w:rPr>
        <w:t>وجملة القول فيه</w:t>
      </w:r>
      <w:r>
        <w:rPr>
          <w:rtl/>
        </w:rPr>
        <w:t xml:space="preserve"> : </w:t>
      </w:r>
      <w:r w:rsidRPr="00EF2694">
        <w:rPr>
          <w:rtl/>
        </w:rPr>
        <w:t xml:space="preserve">أن من نظر إلى سياق الأخبار المتقدمة وأنصف من نفسه علم أن الأمر الذي دعا رسول الله </w:t>
      </w:r>
      <w:r w:rsidRPr="002F75F6">
        <w:rPr>
          <w:rStyle w:val="libAlaemChar"/>
          <w:rtl/>
        </w:rPr>
        <w:t>صلى‌الله‌عليه‌وآله‌وسلم</w:t>
      </w:r>
      <w:r w:rsidRPr="00EF2694">
        <w:rPr>
          <w:rtl/>
        </w:rPr>
        <w:t xml:space="preserve"> لأهل بيته وخصهم به ومنع أم سلمة من الدخول فيهم مع جلالتها وكرامتها</w:t>
      </w:r>
      <w:r>
        <w:rPr>
          <w:rtl/>
        </w:rPr>
        <w:t xml:space="preserve"> ، </w:t>
      </w:r>
      <w:r w:rsidRPr="00EF2694">
        <w:rPr>
          <w:rtl/>
        </w:rPr>
        <w:t>لا بد أن يكون أمرا جليلا لا يت</w:t>
      </w:r>
      <w:r w:rsidR="00514E12">
        <w:rPr>
          <w:rtl/>
        </w:rPr>
        <w:t xml:space="preserve">يسرّ </w:t>
      </w:r>
      <w:r w:rsidRPr="00EF2694">
        <w:rPr>
          <w:rtl/>
        </w:rPr>
        <w:t>لسائر الخلق</w:t>
      </w:r>
      <w:r>
        <w:rPr>
          <w:rtl/>
        </w:rPr>
        <w:t xml:space="preserve"> ، </w:t>
      </w:r>
      <w:r w:rsidRPr="00EF2694">
        <w:rPr>
          <w:rtl/>
        </w:rPr>
        <w:t xml:space="preserve">ومعلوم من سياق الآية </w:t>
      </w:r>
      <w:r w:rsidR="007F174A">
        <w:rPr>
          <w:rtl/>
        </w:rPr>
        <w:t xml:space="preserve">أنّه </w:t>
      </w:r>
      <w:r w:rsidRPr="00EF2694">
        <w:rPr>
          <w:rtl/>
        </w:rPr>
        <w:t>من قبيل إذهاب النقائص والرذائل إذا الرجس ظاهر أنه</w:t>
      </w:r>
    </w:p>
    <w:p w14:paraId="763C18BF" w14:textId="77777777" w:rsidR="00782297" w:rsidRPr="00EF2694" w:rsidRDefault="00782297" w:rsidP="009D38AE">
      <w:pPr>
        <w:pStyle w:val="libLine"/>
        <w:rPr>
          <w:rtl/>
        </w:rPr>
      </w:pPr>
      <w:r w:rsidRPr="00EF2694">
        <w:rPr>
          <w:rtl/>
        </w:rPr>
        <w:t>__________________</w:t>
      </w:r>
    </w:p>
    <w:p w14:paraId="7A8E3DF6" w14:textId="77777777" w:rsidR="00782297" w:rsidRPr="00EF2694" w:rsidRDefault="00782297" w:rsidP="00E7042C">
      <w:pPr>
        <w:pStyle w:val="libFootnote0"/>
        <w:rPr>
          <w:rtl/>
          <w:lang w:bidi="fa-IR"/>
        </w:rPr>
      </w:pPr>
      <w:r>
        <w:rPr>
          <w:rtl/>
        </w:rPr>
        <w:t>(</w:t>
      </w:r>
      <w:r w:rsidRPr="00EF2694">
        <w:rPr>
          <w:rtl/>
        </w:rPr>
        <w:t>1) سورة يوسف</w:t>
      </w:r>
      <w:r>
        <w:rPr>
          <w:rtl/>
        </w:rPr>
        <w:t xml:space="preserve"> : </w:t>
      </w:r>
      <w:r w:rsidRPr="00EF2694">
        <w:rPr>
          <w:rtl/>
        </w:rPr>
        <w:t>24.</w:t>
      </w:r>
    </w:p>
    <w:p w14:paraId="3DEBF9D5" w14:textId="77777777" w:rsidR="00782297" w:rsidRPr="00EF2694" w:rsidRDefault="00782297" w:rsidP="00E7042C">
      <w:pPr>
        <w:pStyle w:val="libFootnote0"/>
        <w:rPr>
          <w:rtl/>
          <w:lang w:bidi="fa-IR"/>
        </w:rPr>
      </w:pPr>
      <w:r>
        <w:rPr>
          <w:rtl/>
        </w:rPr>
        <w:t>(</w:t>
      </w:r>
      <w:r w:rsidRPr="00EF2694">
        <w:rPr>
          <w:rtl/>
        </w:rPr>
        <w:t>2) سورة البقرة</w:t>
      </w:r>
      <w:r>
        <w:rPr>
          <w:rtl/>
        </w:rPr>
        <w:t xml:space="preserve"> : </w:t>
      </w:r>
      <w:r w:rsidRPr="00EF2694">
        <w:rPr>
          <w:rtl/>
        </w:rPr>
        <w:t>185.</w:t>
      </w:r>
    </w:p>
    <w:p w14:paraId="20DC36C6" w14:textId="77777777" w:rsidR="00782297" w:rsidRPr="00EF2694" w:rsidRDefault="00782297" w:rsidP="00E7042C">
      <w:pPr>
        <w:pStyle w:val="libFootnote0"/>
        <w:rPr>
          <w:rtl/>
          <w:lang w:bidi="fa-IR"/>
        </w:rPr>
      </w:pPr>
      <w:r>
        <w:rPr>
          <w:rtl/>
        </w:rPr>
        <w:t>(</w:t>
      </w:r>
      <w:r w:rsidRPr="00EF2694">
        <w:rPr>
          <w:rtl/>
        </w:rPr>
        <w:t>3) سورة النساء</w:t>
      </w:r>
      <w:r>
        <w:rPr>
          <w:rtl/>
        </w:rPr>
        <w:t xml:space="preserve"> : </w:t>
      </w:r>
      <w:r w:rsidRPr="00EF2694">
        <w:rPr>
          <w:rtl/>
        </w:rPr>
        <w:t>28.</w:t>
      </w:r>
    </w:p>
    <w:p w14:paraId="3B2E0DF7" w14:textId="77777777" w:rsidR="00782297" w:rsidRPr="00EF2694" w:rsidRDefault="00782297" w:rsidP="00E7042C">
      <w:pPr>
        <w:pStyle w:val="libFootnote0"/>
        <w:rPr>
          <w:rtl/>
          <w:lang w:bidi="fa-IR"/>
        </w:rPr>
      </w:pPr>
      <w:r>
        <w:rPr>
          <w:rtl/>
        </w:rPr>
        <w:t>(</w:t>
      </w:r>
      <w:r w:rsidRPr="00EF2694">
        <w:rPr>
          <w:rtl/>
        </w:rPr>
        <w:t>4) سورة الفتح</w:t>
      </w:r>
      <w:r>
        <w:rPr>
          <w:rtl/>
        </w:rPr>
        <w:t xml:space="preserve"> : </w:t>
      </w:r>
      <w:r w:rsidRPr="00EF2694">
        <w:rPr>
          <w:rtl/>
        </w:rPr>
        <w:t>15.</w:t>
      </w:r>
    </w:p>
    <w:p w14:paraId="70DA93DF" w14:textId="77777777" w:rsidR="00782297" w:rsidRPr="00EF2694" w:rsidRDefault="00782297" w:rsidP="00E7042C">
      <w:pPr>
        <w:pStyle w:val="libFootnote0"/>
        <w:rPr>
          <w:rtl/>
          <w:lang w:bidi="fa-IR"/>
        </w:rPr>
      </w:pPr>
      <w:r>
        <w:rPr>
          <w:rtl/>
        </w:rPr>
        <w:t>(</w:t>
      </w:r>
      <w:r w:rsidRPr="00EF2694">
        <w:rPr>
          <w:rtl/>
        </w:rPr>
        <w:t>5) سورة المائدة</w:t>
      </w:r>
      <w:r>
        <w:rPr>
          <w:rtl/>
        </w:rPr>
        <w:t xml:space="preserve"> : </w:t>
      </w:r>
      <w:r w:rsidRPr="00EF2694">
        <w:rPr>
          <w:rtl/>
        </w:rPr>
        <w:t>91.</w:t>
      </w:r>
    </w:p>
    <w:p w14:paraId="0C67B55F" w14:textId="77777777" w:rsidR="00782297" w:rsidRPr="00EF2694" w:rsidRDefault="00782297" w:rsidP="00E7042C">
      <w:pPr>
        <w:pStyle w:val="libFootnote0"/>
        <w:rPr>
          <w:rtl/>
          <w:lang w:bidi="fa-IR"/>
        </w:rPr>
      </w:pPr>
      <w:r>
        <w:rPr>
          <w:rtl/>
        </w:rPr>
        <w:t>(</w:t>
      </w:r>
      <w:r w:rsidRPr="00EF2694">
        <w:rPr>
          <w:rtl/>
        </w:rPr>
        <w:t>6) سورة النساء</w:t>
      </w:r>
      <w:r>
        <w:rPr>
          <w:rtl/>
        </w:rPr>
        <w:t xml:space="preserve"> : </w:t>
      </w:r>
      <w:r w:rsidRPr="00EF2694">
        <w:rPr>
          <w:rtl/>
        </w:rPr>
        <w:t>60.</w:t>
      </w:r>
    </w:p>
    <w:p w14:paraId="068E30E9" w14:textId="77777777" w:rsidR="00CE1409" w:rsidRDefault="00CE1409" w:rsidP="00CE1409">
      <w:pPr>
        <w:pStyle w:val="libNormal"/>
        <w:rPr>
          <w:rtl/>
        </w:rPr>
      </w:pPr>
      <w:r>
        <w:rPr>
          <w:rtl/>
        </w:rPr>
        <w:br w:type="page"/>
      </w:r>
    </w:p>
    <w:p w14:paraId="01A5AB99" w14:textId="1CBD7F87" w:rsidR="00782297" w:rsidRPr="00EF2694" w:rsidRDefault="00782297" w:rsidP="00CE1409">
      <w:pPr>
        <w:pStyle w:val="libNormal0"/>
        <w:rPr>
          <w:rtl/>
        </w:rPr>
      </w:pPr>
      <w:r w:rsidRPr="00EF2694">
        <w:rPr>
          <w:rtl/>
        </w:rPr>
        <w:lastRenderedPageBreak/>
        <w:t>بها لكبره ف</w:t>
      </w:r>
      <w:r w:rsidR="00045EE6">
        <w:rPr>
          <w:rtl/>
        </w:rPr>
        <w:t xml:space="preserve">لـمّا </w:t>
      </w:r>
      <w:r w:rsidRPr="00EF2694">
        <w:rPr>
          <w:rtl/>
        </w:rPr>
        <w:t>توف</w:t>
      </w:r>
      <w:r w:rsidR="000B49EF">
        <w:rPr>
          <w:rFonts w:hint="cs"/>
          <w:rtl/>
        </w:rPr>
        <w:t>ّ</w:t>
      </w:r>
      <w:r w:rsidRPr="00EF2694">
        <w:rPr>
          <w:rtl/>
        </w:rPr>
        <w:t xml:space="preserve">ي لم يستطع أن يدخل ولده ولم يكن ليفعل ذلك والله </w:t>
      </w:r>
      <w:r w:rsidR="004E2A7C">
        <w:rPr>
          <w:rtl/>
        </w:rPr>
        <w:t xml:space="preserve">عزّ وجلّ </w:t>
      </w:r>
      <w:r w:rsidRPr="00EF2694">
        <w:rPr>
          <w:rtl/>
        </w:rPr>
        <w:t>يقول</w:t>
      </w:r>
      <w:r w:rsidR="008D0E33">
        <w:rPr>
          <w:rtl/>
        </w:rPr>
        <w:t xml:space="preserve"> - </w:t>
      </w:r>
      <w:r>
        <w:rPr>
          <w:rtl/>
        </w:rPr>
        <w:t xml:space="preserve">« </w:t>
      </w:r>
      <w:r w:rsidRPr="002F75F6">
        <w:rPr>
          <w:rStyle w:val="libAieChar"/>
          <w:rtl/>
        </w:rPr>
        <w:t xml:space="preserve">وَأُولُوا الْأَرْحامِ بَعْضُهُمْ أَوْلى بِبَعْضٍ فِي كِتابِ اللهِ </w:t>
      </w:r>
      <w:r>
        <w:rPr>
          <w:rtl/>
        </w:rPr>
        <w:t xml:space="preserve">» </w:t>
      </w:r>
      <w:r w:rsidRPr="00EF2694">
        <w:rPr>
          <w:rtl/>
        </w:rPr>
        <w:t>فيجعلها في ولده إذا</w:t>
      </w:r>
      <w:r w:rsidR="000B49EF">
        <w:rPr>
          <w:rFonts w:hint="cs"/>
          <w:rtl/>
        </w:rPr>
        <w:t>ً</w:t>
      </w:r>
      <w:r w:rsidRPr="00EF2694">
        <w:rPr>
          <w:rtl/>
        </w:rPr>
        <w:t xml:space="preserve"> ل</w:t>
      </w:r>
      <w:r w:rsidR="008D0E33">
        <w:rPr>
          <w:rtl/>
        </w:rPr>
        <w:t>قال :</w:t>
      </w:r>
      <w:r w:rsidRPr="00EF2694">
        <w:rPr>
          <w:rtl/>
        </w:rPr>
        <w:t>الحسين أمر الله بطاعتي كما أمر بطاعتك وطاعة أبيك و</w:t>
      </w:r>
      <w:r w:rsidR="000B49EF">
        <w:rPr>
          <w:rtl/>
        </w:rPr>
        <w:t xml:space="preserve">بلّغ </w:t>
      </w:r>
      <w:r w:rsidRPr="00EF2694">
        <w:rPr>
          <w:rtl/>
        </w:rPr>
        <w:t xml:space="preserve">في رسول الله </w:t>
      </w:r>
      <w:r w:rsidR="00766E5A">
        <w:rPr>
          <w:rStyle w:val="libAlaemChar"/>
          <w:rtl/>
        </w:rPr>
        <w:t xml:space="preserve">صلى‌الله‌عليه‌وآله‌وسلم </w:t>
      </w:r>
      <w:r w:rsidRPr="00EF2694">
        <w:rPr>
          <w:rtl/>
        </w:rPr>
        <w:t xml:space="preserve">كما </w:t>
      </w:r>
      <w:r w:rsidR="000B49EF">
        <w:rPr>
          <w:rtl/>
        </w:rPr>
        <w:t xml:space="preserve">بلّغ </w:t>
      </w:r>
      <w:r w:rsidRPr="00EF2694">
        <w:rPr>
          <w:rtl/>
        </w:rPr>
        <w:t>فيك وفي أبيك وأذهب الله عني الرجس كما أذهب عنك وعن أبيك ف</w:t>
      </w:r>
      <w:r w:rsidR="00045EE6">
        <w:rPr>
          <w:rtl/>
        </w:rPr>
        <w:t xml:space="preserve">لـمّا </w:t>
      </w:r>
      <w:r w:rsidRPr="00EF2694">
        <w:rPr>
          <w:rtl/>
        </w:rPr>
        <w:t>صارت</w:t>
      </w:r>
    </w:p>
    <w:p w14:paraId="4BB4B4E5" w14:textId="32818A76" w:rsidR="00782297" w:rsidRPr="00324B78" w:rsidRDefault="008D0E33" w:rsidP="009D38AE">
      <w:pPr>
        <w:pStyle w:val="libLine"/>
        <w:rPr>
          <w:rtl/>
        </w:rPr>
      </w:pPr>
      <w:r>
        <w:rPr>
          <w:rFonts w:hint="cs"/>
          <w:rtl/>
        </w:rPr>
        <w:t>________________________________________________________</w:t>
      </w:r>
    </w:p>
    <w:p w14:paraId="6E8C8464" w14:textId="6EC1625B" w:rsidR="00782297" w:rsidRPr="00EF2694" w:rsidRDefault="00782297" w:rsidP="004E511B">
      <w:pPr>
        <w:pStyle w:val="libNormal0"/>
        <w:rPr>
          <w:rtl/>
        </w:rPr>
      </w:pPr>
      <w:r w:rsidRPr="00EF2694">
        <w:rPr>
          <w:rtl/>
        </w:rPr>
        <w:t>ليس المراد به النجاسات الظاهرة</w:t>
      </w:r>
      <w:r>
        <w:rPr>
          <w:rtl/>
        </w:rPr>
        <w:t xml:space="preserve"> ، </w:t>
      </w:r>
      <w:r w:rsidRPr="00EF2694">
        <w:rPr>
          <w:rtl/>
        </w:rPr>
        <w:t xml:space="preserve">وكذا التطهير لا ريب </w:t>
      </w:r>
      <w:r w:rsidR="007F174A">
        <w:rPr>
          <w:rtl/>
        </w:rPr>
        <w:t xml:space="preserve">أنّه </w:t>
      </w:r>
      <w:r w:rsidRPr="00EF2694">
        <w:rPr>
          <w:rtl/>
        </w:rPr>
        <w:t>التطهير من الأدناس المعنوية فإذهاب الرجس يكون من الشك والشبهة في أمور الدين</w:t>
      </w:r>
      <w:r>
        <w:rPr>
          <w:rtl/>
        </w:rPr>
        <w:t xml:space="preserve"> ، </w:t>
      </w:r>
      <w:r w:rsidRPr="00EF2694">
        <w:rPr>
          <w:rtl/>
        </w:rPr>
        <w:t>والتطهير من العيوب والمعاصي</w:t>
      </w:r>
      <w:r>
        <w:rPr>
          <w:rtl/>
        </w:rPr>
        <w:t xml:space="preserve"> ، </w:t>
      </w:r>
      <w:r w:rsidRPr="00EF2694">
        <w:rPr>
          <w:rtl/>
        </w:rPr>
        <w:t xml:space="preserve">أو </w:t>
      </w:r>
      <w:r w:rsidR="008A4DAC">
        <w:rPr>
          <w:rtl/>
        </w:rPr>
        <w:t xml:space="preserve">كلّ </w:t>
      </w:r>
      <w:r w:rsidRPr="00EF2694">
        <w:rPr>
          <w:rtl/>
        </w:rPr>
        <w:t>منهما للأ</w:t>
      </w:r>
      <w:r w:rsidR="00750101">
        <w:rPr>
          <w:rtl/>
        </w:rPr>
        <w:t xml:space="preserve">عمّ </w:t>
      </w:r>
      <w:r w:rsidRPr="00EF2694">
        <w:rPr>
          <w:rtl/>
        </w:rPr>
        <w:t>ولو أريد بهما إذهاب بعض الذنوب كالكبائر على ما قيل فأي اختصاص له بأهل البيت</w:t>
      </w:r>
      <w:r>
        <w:rPr>
          <w:rtl/>
        </w:rPr>
        <w:t xml:space="preserve"> ، </w:t>
      </w:r>
      <w:r w:rsidRPr="00EF2694">
        <w:rPr>
          <w:rtl/>
        </w:rPr>
        <w:t xml:space="preserve">لا سيما وهم يدعون أن الصحابة </w:t>
      </w:r>
      <w:r w:rsidR="00E470AC">
        <w:rPr>
          <w:rtl/>
        </w:rPr>
        <w:t xml:space="preserve">كلّهم </w:t>
      </w:r>
      <w:r w:rsidRPr="00EF2694">
        <w:rPr>
          <w:rtl/>
        </w:rPr>
        <w:t>عدول</w:t>
      </w:r>
      <w:r>
        <w:rPr>
          <w:rtl/>
        </w:rPr>
        <w:t xml:space="preserve"> ، </w:t>
      </w:r>
      <w:r w:rsidRPr="00EF2694">
        <w:rPr>
          <w:rtl/>
        </w:rPr>
        <w:t>ف</w:t>
      </w:r>
      <w:r w:rsidR="00045EE6">
        <w:rPr>
          <w:rtl/>
        </w:rPr>
        <w:t xml:space="preserve">لـمّا </w:t>
      </w:r>
      <w:r w:rsidRPr="00EF2694">
        <w:rPr>
          <w:rtl/>
        </w:rPr>
        <w:t>ذا منع أم سلمة من الدخول مع كونها عادلة متقية بالاتفاق فلا بد من كون المراد العصمة من جميع الذنوب والمعاصي والشكوك في أمور الدين</w:t>
      </w:r>
      <w:r>
        <w:rPr>
          <w:rtl/>
        </w:rPr>
        <w:t xml:space="preserve"> ، </w:t>
      </w:r>
      <w:r w:rsidRPr="00EF2694">
        <w:rPr>
          <w:rtl/>
        </w:rPr>
        <w:t>فلا يخلو إم</w:t>
      </w:r>
      <w:r w:rsidR="005712BC">
        <w:rPr>
          <w:rFonts w:hint="cs"/>
          <w:rtl/>
        </w:rPr>
        <w:t>ّ</w:t>
      </w:r>
      <w:r w:rsidRPr="00EF2694">
        <w:rPr>
          <w:rtl/>
        </w:rPr>
        <w:t xml:space="preserve">ا أن يحدث ذلك فيهم هذا الدعاء أو كان قبله </w:t>
      </w:r>
      <w:r w:rsidR="00F85EC4">
        <w:rPr>
          <w:rtl/>
        </w:rPr>
        <w:t>أيضاً</w:t>
      </w:r>
      <w:r w:rsidR="008A4DAC">
        <w:rPr>
          <w:rtl/>
        </w:rPr>
        <w:t xml:space="preserve"> </w:t>
      </w:r>
      <w:r w:rsidRPr="00EF2694">
        <w:rPr>
          <w:rtl/>
        </w:rPr>
        <w:t>وعلى التقديرين تثبت المطلوب</w:t>
      </w:r>
      <w:r>
        <w:rPr>
          <w:rtl/>
        </w:rPr>
        <w:t xml:space="preserve"> ، </w:t>
      </w:r>
      <w:r w:rsidRPr="00EF2694">
        <w:rPr>
          <w:rtl/>
        </w:rPr>
        <w:t>إذ ليس في الأمة من يثبت لهم العصمة في حال دون حال</w:t>
      </w:r>
      <w:r>
        <w:rPr>
          <w:rtl/>
        </w:rPr>
        <w:t xml:space="preserve"> ، </w:t>
      </w:r>
      <w:r w:rsidRPr="00EF2694">
        <w:rPr>
          <w:rtl/>
        </w:rPr>
        <w:t>فإما أن يثبتوا فيهم العصمة في جميع الأحوال كالإمامة أو ينفوا عنهم في جميع الأحوال كأهل السنة</w:t>
      </w:r>
      <w:r>
        <w:rPr>
          <w:rtl/>
        </w:rPr>
        <w:t xml:space="preserve"> ، </w:t>
      </w:r>
      <w:r w:rsidRPr="00EF2694">
        <w:rPr>
          <w:rtl/>
        </w:rPr>
        <w:t>و</w:t>
      </w:r>
      <w:r w:rsidR="00F85EC4">
        <w:rPr>
          <w:rtl/>
        </w:rPr>
        <w:t>أيضاً</w:t>
      </w:r>
      <w:r w:rsidR="008A4DAC">
        <w:rPr>
          <w:rtl/>
        </w:rPr>
        <w:t xml:space="preserve"> </w:t>
      </w:r>
      <w:r w:rsidRPr="00EF2694">
        <w:rPr>
          <w:rtl/>
        </w:rPr>
        <w:t xml:space="preserve">ليس في الأمة من يثبت لهم العصمة ولا يقول بإمامتهم فثبت إمامتهم </w:t>
      </w:r>
      <w:r w:rsidR="00F85EC4">
        <w:rPr>
          <w:rtl/>
        </w:rPr>
        <w:t>أيضاً</w:t>
      </w:r>
      <w:r w:rsidR="008A4DAC">
        <w:rPr>
          <w:rtl/>
        </w:rPr>
        <w:t xml:space="preserve"> </w:t>
      </w:r>
      <w:r>
        <w:rPr>
          <w:rtl/>
        </w:rPr>
        <w:t xml:space="preserve">، </w:t>
      </w:r>
      <w:r w:rsidRPr="00EF2694">
        <w:rPr>
          <w:rtl/>
        </w:rPr>
        <w:t>وتفصيل القول في ذلك موكول إلى كتابنا الكبير.</w:t>
      </w:r>
    </w:p>
    <w:p w14:paraId="1FBFD569" w14:textId="79A53D32" w:rsidR="00782297" w:rsidRPr="00EF2694" w:rsidRDefault="00782297" w:rsidP="00A020F0">
      <w:pPr>
        <w:pStyle w:val="libNormal"/>
        <w:rPr>
          <w:rtl/>
        </w:rPr>
      </w:pPr>
      <w:r w:rsidRPr="004907EA">
        <w:rPr>
          <w:rtl/>
        </w:rPr>
        <w:t>قوله</w:t>
      </w:r>
      <w:r>
        <w:rPr>
          <w:rtl/>
        </w:rPr>
        <w:t xml:space="preserve"> : </w:t>
      </w:r>
      <w:r w:rsidRPr="004907EA">
        <w:rPr>
          <w:rtl/>
        </w:rPr>
        <w:t xml:space="preserve">والله </w:t>
      </w:r>
      <w:r w:rsidR="004E2A7C">
        <w:rPr>
          <w:rtl/>
        </w:rPr>
        <w:t xml:space="preserve">عزّ وجلّ </w:t>
      </w:r>
      <w:r w:rsidRPr="004907EA">
        <w:rPr>
          <w:rtl/>
        </w:rPr>
        <w:t>يقول</w:t>
      </w:r>
      <w:r>
        <w:rPr>
          <w:rtl/>
        </w:rPr>
        <w:t xml:space="preserve"> ، </w:t>
      </w:r>
      <w:r w:rsidRPr="00EF2694">
        <w:rPr>
          <w:rtl/>
        </w:rPr>
        <w:t xml:space="preserve">الغرض من اعتراض الآية بيان أن الحسن </w:t>
      </w:r>
      <w:r w:rsidRPr="002F75F6">
        <w:rPr>
          <w:rStyle w:val="libAlaemChar"/>
          <w:rtl/>
        </w:rPr>
        <w:t>عليه‌السلام</w:t>
      </w:r>
      <w:r w:rsidRPr="00EF2694">
        <w:rPr>
          <w:rtl/>
        </w:rPr>
        <w:t xml:space="preserve"> لو جعلها في ولده لكان له وجه بمقتضى هذه الآية</w:t>
      </w:r>
      <w:r>
        <w:rPr>
          <w:rtl/>
        </w:rPr>
        <w:t xml:space="preserve"> ، </w:t>
      </w:r>
      <w:r w:rsidRPr="00EF2694">
        <w:rPr>
          <w:rtl/>
        </w:rPr>
        <w:t>لأن الولد أولى في الرحم من الأخ</w:t>
      </w:r>
      <w:r>
        <w:rPr>
          <w:rtl/>
        </w:rPr>
        <w:t xml:space="preserve"> ، </w:t>
      </w:r>
      <w:r w:rsidRPr="00EF2694">
        <w:rPr>
          <w:rtl/>
        </w:rPr>
        <w:t xml:space="preserve">لكن كان هناك مانع من العمل بالآية لخصوص النصوص على الحسين </w:t>
      </w:r>
      <w:r w:rsidRPr="002F75F6">
        <w:rPr>
          <w:rStyle w:val="libAlaemChar"/>
          <w:rtl/>
        </w:rPr>
        <w:t>عليه‌السلام</w:t>
      </w:r>
      <w:r>
        <w:rPr>
          <w:rtl/>
        </w:rPr>
        <w:t xml:space="preserve"> ، </w:t>
      </w:r>
      <w:r w:rsidRPr="00EF2694">
        <w:rPr>
          <w:rtl/>
        </w:rPr>
        <w:t>ويحتمل أن يكون المراد بالآية أن الله تعالى جعل بعض أولي الأرحام أولى بالخلافة من بعض</w:t>
      </w:r>
      <w:r>
        <w:rPr>
          <w:rtl/>
        </w:rPr>
        <w:t xml:space="preserve"> ، </w:t>
      </w:r>
      <w:r w:rsidRPr="00EF2694">
        <w:rPr>
          <w:rtl/>
        </w:rPr>
        <w:t>وخصهم بها</w:t>
      </w:r>
      <w:r>
        <w:rPr>
          <w:rtl/>
        </w:rPr>
        <w:t xml:space="preserve"> ، </w:t>
      </w:r>
      <w:r w:rsidRPr="00EF2694">
        <w:rPr>
          <w:rtl/>
        </w:rPr>
        <w:t xml:space="preserve">فليس ذلك بالميراث </w:t>
      </w:r>
      <w:r w:rsidR="008F33B0">
        <w:rPr>
          <w:rtl/>
        </w:rPr>
        <w:t xml:space="preserve">حتّى </w:t>
      </w:r>
      <w:r w:rsidRPr="00EF2694">
        <w:rPr>
          <w:rtl/>
        </w:rPr>
        <w:t xml:space="preserve">يكون له </w:t>
      </w:r>
      <w:r w:rsidRPr="002F75F6">
        <w:rPr>
          <w:rStyle w:val="libAlaemChar"/>
          <w:rtl/>
        </w:rPr>
        <w:t>عليه‌السلام</w:t>
      </w:r>
      <w:r w:rsidRPr="00EF2694">
        <w:rPr>
          <w:rtl/>
        </w:rPr>
        <w:t xml:space="preserve"> أن يصرفها إلى ولده.</w:t>
      </w:r>
    </w:p>
    <w:p w14:paraId="1D6AD1F9" w14:textId="77777777" w:rsidR="00782297" w:rsidRPr="00EF2694" w:rsidRDefault="00782297" w:rsidP="00A020F0">
      <w:pPr>
        <w:pStyle w:val="libNormal"/>
        <w:rPr>
          <w:rtl/>
        </w:rPr>
      </w:pPr>
      <w:r w:rsidRPr="00EF2694">
        <w:rPr>
          <w:rtl/>
        </w:rPr>
        <w:t>وهذا وجه آخر لتأويل الآية غير ما مر.</w:t>
      </w:r>
    </w:p>
    <w:p w14:paraId="2605F31C" w14:textId="70B926ED" w:rsidR="00782297" w:rsidRPr="00EF2694" w:rsidRDefault="00782297" w:rsidP="00A020F0">
      <w:pPr>
        <w:pStyle w:val="libNormal"/>
        <w:rPr>
          <w:rtl/>
        </w:rPr>
      </w:pPr>
      <w:r w:rsidRPr="00EF2694">
        <w:rPr>
          <w:rtl/>
        </w:rPr>
        <w:t xml:space="preserve">أو يكون المراد أن الحسين كان أقرب إلى رسول الله </w:t>
      </w:r>
      <w:r w:rsidRPr="002F75F6">
        <w:rPr>
          <w:rStyle w:val="libAlaemChar"/>
          <w:rtl/>
        </w:rPr>
        <w:t>صلى‌الله‌عليه‌وآله‌وسلم</w:t>
      </w:r>
      <w:r w:rsidRPr="00EF2694">
        <w:rPr>
          <w:rtl/>
        </w:rPr>
        <w:t xml:space="preserve"> و</w:t>
      </w:r>
      <w:r w:rsidR="0022555C">
        <w:rPr>
          <w:rtl/>
        </w:rPr>
        <w:t xml:space="preserve">عليّ </w:t>
      </w:r>
      <w:r w:rsidRPr="002F75F6">
        <w:rPr>
          <w:rStyle w:val="libAlaemChar"/>
          <w:rtl/>
        </w:rPr>
        <w:t>عليه‌السلام</w:t>
      </w:r>
      <w:r w:rsidRPr="00EF2694">
        <w:rPr>
          <w:rtl/>
        </w:rPr>
        <w:t xml:space="preserve"> من ولد الحسن فكان أولى بالإمامة</w:t>
      </w:r>
      <w:r>
        <w:rPr>
          <w:rtl/>
        </w:rPr>
        <w:t xml:space="preserve"> ، </w:t>
      </w:r>
      <w:r w:rsidRPr="00EF2694">
        <w:rPr>
          <w:rtl/>
        </w:rPr>
        <w:t>وفيه إشكال لعدم استقامته فيما بعد هذه المرتبة والأو</w:t>
      </w:r>
      <w:r w:rsidR="005712BC">
        <w:rPr>
          <w:rFonts w:hint="cs"/>
          <w:rtl/>
        </w:rPr>
        <w:t>ّ</w:t>
      </w:r>
      <w:r w:rsidRPr="00EF2694">
        <w:rPr>
          <w:rtl/>
        </w:rPr>
        <w:t>ل</w:t>
      </w:r>
    </w:p>
    <w:p w14:paraId="37D39B9B" w14:textId="77777777" w:rsidR="00CE1409" w:rsidRDefault="00CE1409" w:rsidP="00CE1409">
      <w:pPr>
        <w:pStyle w:val="libNormal"/>
        <w:rPr>
          <w:rtl/>
        </w:rPr>
      </w:pPr>
      <w:r>
        <w:rPr>
          <w:rtl/>
        </w:rPr>
        <w:br w:type="page"/>
      </w:r>
    </w:p>
    <w:p w14:paraId="4D4C2EBF" w14:textId="50123520" w:rsidR="00782297" w:rsidRPr="00EF2694" w:rsidRDefault="00782297" w:rsidP="00CE1409">
      <w:pPr>
        <w:pStyle w:val="libNormal0"/>
        <w:rPr>
          <w:rtl/>
        </w:rPr>
      </w:pPr>
      <w:r w:rsidRPr="00EF2694">
        <w:rPr>
          <w:rtl/>
        </w:rPr>
        <w:lastRenderedPageBreak/>
        <w:t xml:space="preserve">إلى الحسين </w:t>
      </w:r>
      <w:r w:rsidRPr="002F75F6">
        <w:rPr>
          <w:rStyle w:val="libAlaemChar"/>
          <w:rtl/>
        </w:rPr>
        <w:t>عليه‌السلام</w:t>
      </w:r>
      <w:r w:rsidRPr="00EF2694">
        <w:rPr>
          <w:rtl/>
        </w:rPr>
        <w:t xml:space="preserve"> لم يكن أحد</w:t>
      </w:r>
      <w:r w:rsidR="005712BC">
        <w:rPr>
          <w:rFonts w:hint="cs"/>
          <w:rtl/>
        </w:rPr>
        <w:t>ٌ</w:t>
      </w:r>
      <w:r w:rsidRPr="00EF2694">
        <w:rPr>
          <w:rtl/>
        </w:rPr>
        <w:t xml:space="preserve"> من أهل بيته يستطيع أن يدعي عليه كما كان هو يدعي على أخيه وعلى أبيه لو أرادا أن يصرفا</w:t>
      </w:r>
      <w:r w:rsidR="005712BC">
        <w:rPr>
          <w:rFonts w:hint="cs"/>
          <w:rtl/>
        </w:rPr>
        <w:t>ً</w:t>
      </w:r>
      <w:r w:rsidRPr="00EF2694">
        <w:rPr>
          <w:rtl/>
        </w:rPr>
        <w:t xml:space="preserve"> الأمر عنه ولم يكونا ليفعلا </w:t>
      </w:r>
      <w:r w:rsidR="00F66E4A">
        <w:rPr>
          <w:rtl/>
        </w:rPr>
        <w:t xml:space="preserve">ثمّ </w:t>
      </w:r>
      <w:r w:rsidRPr="00EF2694">
        <w:rPr>
          <w:rtl/>
        </w:rPr>
        <w:t xml:space="preserve">صارت حين أفضت إلى الحسين </w:t>
      </w:r>
      <w:r w:rsidRPr="002F75F6">
        <w:rPr>
          <w:rStyle w:val="libAlaemChar"/>
          <w:rtl/>
        </w:rPr>
        <w:t>عليه‌السلام</w:t>
      </w:r>
      <w:r w:rsidRPr="00EF2694">
        <w:rPr>
          <w:rtl/>
        </w:rPr>
        <w:t xml:space="preserve"> فجرى تأويل هذه الآية</w:t>
      </w:r>
      <w:r>
        <w:rPr>
          <w:rtl/>
        </w:rPr>
        <w:t xml:space="preserve"> « </w:t>
      </w:r>
      <w:r w:rsidRPr="002F75F6">
        <w:rPr>
          <w:rStyle w:val="libAieChar"/>
          <w:rtl/>
        </w:rPr>
        <w:t xml:space="preserve">وَأُولُوا الْأَرْحامِ بَعْضُهُمْ أَوْلى بِبَعْضٍ فِي كِتابِ اللهِ </w:t>
      </w:r>
      <w:r>
        <w:rPr>
          <w:rtl/>
        </w:rPr>
        <w:t xml:space="preserve">» </w:t>
      </w:r>
      <w:r w:rsidR="00F66E4A">
        <w:rPr>
          <w:rtl/>
        </w:rPr>
        <w:t xml:space="preserve">ثمّ </w:t>
      </w:r>
      <w:r w:rsidRPr="00EF2694">
        <w:rPr>
          <w:rtl/>
        </w:rPr>
        <w:t>صارت من بعد الحسين ل</w:t>
      </w:r>
      <w:r w:rsidR="0022555C">
        <w:rPr>
          <w:rtl/>
        </w:rPr>
        <w:t xml:space="preserve">عليّ </w:t>
      </w:r>
      <w:r w:rsidRPr="00EF2694">
        <w:rPr>
          <w:rtl/>
        </w:rPr>
        <w:t xml:space="preserve">بن الحسين </w:t>
      </w:r>
      <w:r w:rsidR="00F66E4A">
        <w:rPr>
          <w:rtl/>
        </w:rPr>
        <w:t xml:space="preserve">ثمّ </w:t>
      </w:r>
      <w:r w:rsidRPr="00EF2694">
        <w:rPr>
          <w:rtl/>
        </w:rPr>
        <w:t xml:space="preserve">صارت من بعد </w:t>
      </w:r>
      <w:r w:rsidR="0022555C">
        <w:rPr>
          <w:rtl/>
        </w:rPr>
        <w:t xml:space="preserve">عليّ </w:t>
      </w:r>
      <w:r w:rsidRPr="00EF2694">
        <w:rPr>
          <w:rtl/>
        </w:rPr>
        <w:t xml:space="preserve">بن الحسين إلى </w:t>
      </w:r>
      <w:r w:rsidR="008D0E33">
        <w:rPr>
          <w:rtl/>
        </w:rPr>
        <w:t xml:space="preserve">محمّد </w:t>
      </w:r>
      <w:r w:rsidRPr="00EF2694">
        <w:rPr>
          <w:rtl/>
        </w:rPr>
        <w:t xml:space="preserve">بن </w:t>
      </w:r>
      <w:r w:rsidR="0022555C">
        <w:rPr>
          <w:rtl/>
        </w:rPr>
        <w:t xml:space="preserve">عليّ </w:t>
      </w:r>
      <w:r w:rsidRPr="002F75F6">
        <w:rPr>
          <w:rStyle w:val="libAlaemChar"/>
          <w:rtl/>
        </w:rPr>
        <w:t>عليه‌السلام</w:t>
      </w:r>
      <w:r w:rsidRPr="00EF2694">
        <w:rPr>
          <w:rtl/>
        </w:rPr>
        <w:t xml:space="preserve"> و</w:t>
      </w:r>
      <w:r w:rsidR="008D0E33">
        <w:rPr>
          <w:rtl/>
        </w:rPr>
        <w:t>قال :</w:t>
      </w:r>
      <w:r w:rsidRPr="00EF2694">
        <w:rPr>
          <w:rtl/>
        </w:rPr>
        <w:t>الرجس هو الشك والله لا نشك</w:t>
      </w:r>
      <w:r>
        <w:rPr>
          <w:rFonts w:hint="cs"/>
          <w:rtl/>
        </w:rPr>
        <w:t xml:space="preserve"> </w:t>
      </w:r>
      <w:r w:rsidRPr="00EF2694">
        <w:rPr>
          <w:rtl/>
        </w:rPr>
        <w:t>في رب</w:t>
      </w:r>
      <w:r w:rsidR="005712BC">
        <w:rPr>
          <w:rFonts w:hint="cs"/>
          <w:rtl/>
        </w:rPr>
        <w:t>ّ</w:t>
      </w:r>
      <w:r w:rsidRPr="00EF2694">
        <w:rPr>
          <w:rtl/>
        </w:rPr>
        <w:t xml:space="preserve">نا </w:t>
      </w:r>
      <w:r w:rsidR="00CE1409">
        <w:rPr>
          <w:rtl/>
        </w:rPr>
        <w:t>أبداً</w:t>
      </w:r>
      <w:r>
        <w:rPr>
          <w:rFonts w:hint="cs"/>
          <w:rtl/>
        </w:rPr>
        <w:t>.</w:t>
      </w:r>
    </w:p>
    <w:p w14:paraId="7EAA2A5A" w14:textId="6AA3BC42" w:rsidR="00782297" w:rsidRPr="00EF2694" w:rsidRDefault="008D0E33" w:rsidP="00A020F0">
      <w:pPr>
        <w:pStyle w:val="libNormal"/>
        <w:rPr>
          <w:rtl/>
        </w:rPr>
      </w:pPr>
      <w:r>
        <w:rPr>
          <w:rtl/>
        </w:rPr>
        <w:t xml:space="preserve">محمّد </w:t>
      </w:r>
      <w:r w:rsidR="00782297" w:rsidRPr="00EF2694">
        <w:rPr>
          <w:rtl/>
        </w:rPr>
        <w:t>بن يحيى</w:t>
      </w:r>
      <w:r w:rsidR="00782297">
        <w:rPr>
          <w:rtl/>
        </w:rPr>
        <w:t xml:space="preserve"> ، </w:t>
      </w:r>
      <w:r w:rsidR="00782297" w:rsidRPr="00EF2694">
        <w:rPr>
          <w:rtl/>
        </w:rPr>
        <w:t xml:space="preserve">عن أحمد بن </w:t>
      </w:r>
      <w:r>
        <w:rPr>
          <w:rtl/>
        </w:rPr>
        <w:t xml:space="preserve">محمّد </w:t>
      </w:r>
      <w:r w:rsidR="00782297" w:rsidRPr="00EF2694">
        <w:rPr>
          <w:rtl/>
        </w:rPr>
        <w:t>بن عيسى</w:t>
      </w:r>
      <w:r w:rsidR="00782297">
        <w:rPr>
          <w:rtl/>
        </w:rPr>
        <w:t xml:space="preserve"> ، </w:t>
      </w:r>
      <w:r w:rsidR="00782297" w:rsidRPr="00EF2694">
        <w:rPr>
          <w:rtl/>
        </w:rPr>
        <w:t xml:space="preserve">عن </w:t>
      </w:r>
      <w:r>
        <w:rPr>
          <w:rtl/>
        </w:rPr>
        <w:t xml:space="preserve">محمّد </w:t>
      </w:r>
      <w:r w:rsidR="00782297" w:rsidRPr="00EF2694">
        <w:rPr>
          <w:rtl/>
        </w:rPr>
        <w:t>بن خالد والحسين بن سعيد</w:t>
      </w:r>
      <w:r w:rsidR="00782297">
        <w:rPr>
          <w:rtl/>
        </w:rPr>
        <w:t xml:space="preserve"> ، </w:t>
      </w:r>
      <w:r w:rsidR="00782297" w:rsidRPr="00EF2694">
        <w:rPr>
          <w:rtl/>
        </w:rPr>
        <w:t>عن النضر بن سويد</w:t>
      </w:r>
      <w:r w:rsidR="00782297">
        <w:rPr>
          <w:rtl/>
        </w:rPr>
        <w:t xml:space="preserve"> ، </w:t>
      </w:r>
      <w:r w:rsidR="00782297" w:rsidRPr="00EF2694">
        <w:rPr>
          <w:rtl/>
        </w:rPr>
        <w:t xml:space="preserve">عن يحيى بن عمران </w:t>
      </w:r>
      <w:r w:rsidR="008A4DAC">
        <w:rPr>
          <w:rtl/>
        </w:rPr>
        <w:t xml:space="preserve">الحلبيّ </w:t>
      </w:r>
      <w:r w:rsidR="00782297">
        <w:rPr>
          <w:rtl/>
        </w:rPr>
        <w:t xml:space="preserve">، </w:t>
      </w:r>
      <w:r w:rsidR="00782297" w:rsidRPr="00EF2694">
        <w:rPr>
          <w:rtl/>
        </w:rPr>
        <w:t xml:space="preserve">عن </w:t>
      </w:r>
      <w:r w:rsidR="00CE1409">
        <w:rPr>
          <w:rtl/>
        </w:rPr>
        <w:t xml:space="preserve">أيّوب </w:t>
      </w:r>
      <w:r w:rsidR="00782297" w:rsidRPr="00EF2694">
        <w:rPr>
          <w:rtl/>
        </w:rPr>
        <w:t>بن ال</w:t>
      </w:r>
      <w:r w:rsidR="0024767B">
        <w:rPr>
          <w:rtl/>
        </w:rPr>
        <w:t xml:space="preserve">حرّ </w:t>
      </w:r>
      <w:r w:rsidR="00782297" w:rsidRPr="00EF2694">
        <w:rPr>
          <w:rtl/>
        </w:rPr>
        <w:t xml:space="preserve">وعمران بن </w:t>
      </w:r>
      <w:r w:rsidR="0022555C">
        <w:rPr>
          <w:rtl/>
        </w:rPr>
        <w:t xml:space="preserve">عليّ </w:t>
      </w:r>
      <w:r w:rsidR="008A4DAC">
        <w:rPr>
          <w:rtl/>
        </w:rPr>
        <w:t xml:space="preserve">الحلبيّ </w:t>
      </w:r>
      <w:r w:rsidR="00782297">
        <w:rPr>
          <w:rtl/>
        </w:rPr>
        <w:t xml:space="preserve">، </w:t>
      </w:r>
      <w:r w:rsidR="00782297" w:rsidRPr="00EF2694">
        <w:rPr>
          <w:rtl/>
        </w:rPr>
        <w:t>عن أبي بصير</w:t>
      </w:r>
      <w:r w:rsidR="00782297">
        <w:rPr>
          <w:rtl/>
        </w:rPr>
        <w:t xml:space="preserve"> ، </w:t>
      </w:r>
      <w:r w:rsidR="00782297" w:rsidRPr="00EF2694">
        <w:rPr>
          <w:rtl/>
        </w:rPr>
        <w:t xml:space="preserve">عن أبي عبد الله </w:t>
      </w:r>
      <w:r w:rsidR="00782297" w:rsidRPr="002F75F6">
        <w:rPr>
          <w:rStyle w:val="libAlaemChar"/>
          <w:rtl/>
        </w:rPr>
        <w:t>عليه‌السلام</w:t>
      </w:r>
      <w:r w:rsidR="00782297" w:rsidRPr="00EF2694">
        <w:rPr>
          <w:rtl/>
        </w:rPr>
        <w:t xml:space="preserve"> مثل ذلك</w:t>
      </w:r>
      <w:r w:rsidR="00782297">
        <w:rPr>
          <w:rFonts w:hint="cs"/>
          <w:rtl/>
        </w:rPr>
        <w:t>.</w:t>
      </w:r>
    </w:p>
    <w:p w14:paraId="6127BE26" w14:textId="3C4087DC" w:rsidR="00782297" w:rsidRPr="00324B78" w:rsidRDefault="008D0E33" w:rsidP="009D38AE">
      <w:pPr>
        <w:pStyle w:val="libLine"/>
        <w:rPr>
          <w:rtl/>
        </w:rPr>
      </w:pPr>
      <w:r>
        <w:rPr>
          <w:rFonts w:hint="cs"/>
          <w:rtl/>
        </w:rPr>
        <w:t>________________________________________________________</w:t>
      </w:r>
    </w:p>
    <w:p w14:paraId="4CB69098" w14:textId="0046315A" w:rsidR="00782297" w:rsidRPr="00EF2694" w:rsidRDefault="00782297" w:rsidP="004E511B">
      <w:pPr>
        <w:pStyle w:val="libNormal0"/>
        <w:rPr>
          <w:rtl/>
        </w:rPr>
      </w:pPr>
      <w:r w:rsidRPr="00EF2694">
        <w:rPr>
          <w:rtl/>
        </w:rPr>
        <w:t>أظهر الوجوه</w:t>
      </w:r>
      <w:r>
        <w:rPr>
          <w:rtl/>
        </w:rPr>
        <w:t xml:space="preserve"> ، </w:t>
      </w:r>
      <w:r w:rsidRPr="00EF2694">
        <w:rPr>
          <w:rtl/>
        </w:rPr>
        <w:t>ويؤيده أن في ت</w:t>
      </w:r>
      <w:r w:rsidR="00DB530D">
        <w:rPr>
          <w:rtl/>
        </w:rPr>
        <w:t xml:space="preserve">فسيّر </w:t>
      </w:r>
      <w:r w:rsidRPr="00EF2694">
        <w:rPr>
          <w:rtl/>
        </w:rPr>
        <w:t>العياشي هكذا</w:t>
      </w:r>
      <w:r>
        <w:rPr>
          <w:rtl/>
        </w:rPr>
        <w:t xml:space="preserve"> : </w:t>
      </w:r>
      <w:r w:rsidRPr="00EF2694">
        <w:rPr>
          <w:rtl/>
        </w:rPr>
        <w:t>ف</w:t>
      </w:r>
      <w:r w:rsidR="00045EE6">
        <w:rPr>
          <w:rtl/>
        </w:rPr>
        <w:t xml:space="preserve">لـمّا </w:t>
      </w:r>
      <w:r w:rsidRPr="00EF2694">
        <w:rPr>
          <w:rtl/>
        </w:rPr>
        <w:t xml:space="preserve">حضر الحسن بن </w:t>
      </w:r>
      <w:r w:rsidR="0022555C">
        <w:rPr>
          <w:rtl/>
        </w:rPr>
        <w:t xml:space="preserve">عليّ </w:t>
      </w:r>
      <w:r w:rsidRPr="00EF2694">
        <w:rPr>
          <w:rtl/>
        </w:rPr>
        <w:t>لم يستطع ولم يكن ليفعل أن يقول</w:t>
      </w:r>
      <w:r>
        <w:rPr>
          <w:rtl/>
        </w:rPr>
        <w:t xml:space="preserve"> : </w:t>
      </w:r>
      <w:r w:rsidRPr="00EF2694">
        <w:rPr>
          <w:rtl/>
        </w:rPr>
        <w:t>وأولو الأرحام بعضهم أولى ببعض</w:t>
      </w:r>
      <w:r>
        <w:rPr>
          <w:rtl/>
        </w:rPr>
        <w:t xml:space="preserve"> ، </w:t>
      </w:r>
      <w:r w:rsidRPr="00EF2694">
        <w:rPr>
          <w:rtl/>
        </w:rPr>
        <w:t>فيجعلها لولده.</w:t>
      </w:r>
    </w:p>
    <w:p w14:paraId="12D5FA6D" w14:textId="59DA3129" w:rsidR="00782297" w:rsidRPr="00EF2694" w:rsidRDefault="00782297" w:rsidP="00A020F0">
      <w:pPr>
        <w:pStyle w:val="libNormal"/>
        <w:rPr>
          <w:rtl/>
        </w:rPr>
      </w:pPr>
      <w:r w:rsidRPr="004907EA">
        <w:rPr>
          <w:rtl/>
        </w:rPr>
        <w:t xml:space="preserve">قوله </w:t>
      </w:r>
      <w:r w:rsidRPr="002F75F6">
        <w:rPr>
          <w:rStyle w:val="libAlaemChar"/>
          <w:rtl/>
        </w:rPr>
        <w:t>عليه‌السلام</w:t>
      </w:r>
      <w:r>
        <w:rPr>
          <w:rtl/>
        </w:rPr>
        <w:t xml:space="preserve"> : </w:t>
      </w:r>
      <w:r w:rsidRPr="004907EA">
        <w:rPr>
          <w:rtl/>
        </w:rPr>
        <w:t>لم يكن أحد من أهل بيته</w:t>
      </w:r>
      <w:r>
        <w:rPr>
          <w:rtl/>
        </w:rPr>
        <w:t xml:space="preserve"> ، </w:t>
      </w:r>
      <w:r w:rsidRPr="00EF2694">
        <w:rPr>
          <w:rtl/>
        </w:rPr>
        <w:t>أي أخوته وبني أخيه</w:t>
      </w:r>
      <w:r>
        <w:rPr>
          <w:rtl/>
        </w:rPr>
        <w:t xml:space="preserve"> « </w:t>
      </w:r>
      <w:r w:rsidRPr="004907EA">
        <w:rPr>
          <w:rtl/>
        </w:rPr>
        <w:t>يستطيع أن يدعى عليه</w:t>
      </w:r>
      <w:r>
        <w:rPr>
          <w:rtl/>
        </w:rPr>
        <w:t xml:space="preserve"> » </w:t>
      </w:r>
      <w:r w:rsidRPr="00EF2694">
        <w:rPr>
          <w:rtl/>
        </w:rPr>
        <w:t>أي الوصاية ويقول</w:t>
      </w:r>
      <w:r>
        <w:rPr>
          <w:rtl/>
        </w:rPr>
        <w:t xml:space="preserve"> : </w:t>
      </w:r>
      <w:r w:rsidRPr="00EF2694">
        <w:rPr>
          <w:rtl/>
        </w:rPr>
        <w:t xml:space="preserve">اجعلني </w:t>
      </w:r>
      <w:r w:rsidR="006C555D">
        <w:rPr>
          <w:rtl/>
        </w:rPr>
        <w:t xml:space="preserve">وصيّاً </w:t>
      </w:r>
      <w:r w:rsidRPr="00EF2694">
        <w:rPr>
          <w:rtl/>
        </w:rPr>
        <w:t>بعدك</w:t>
      </w:r>
      <w:r>
        <w:rPr>
          <w:rtl/>
        </w:rPr>
        <w:t xml:space="preserve"> « </w:t>
      </w:r>
      <w:r w:rsidR="00F66E4A">
        <w:rPr>
          <w:rtl/>
        </w:rPr>
        <w:t xml:space="preserve">ثمّ </w:t>
      </w:r>
      <w:r w:rsidRPr="004907EA">
        <w:rPr>
          <w:rtl/>
        </w:rPr>
        <w:t>صارت</w:t>
      </w:r>
      <w:r>
        <w:rPr>
          <w:rtl/>
        </w:rPr>
        <w:t xml:space="preserve"> » </w:t>
      </w:r>
      <w:r w:rsidRPr="00EF2694">
        <w:rPr>
          <w:rtl/>
        </w:rPr>
        <w:t>أي الإمامة</w:t>
      </w:r>
      <w:r>
        <w:rPr>
          <w:rtl/>
        </w:rPr>
        <w:t xml:space="preserve"> « </w:t>
      </w:r>
      <w:r w:rsidRPr="004907EA">
        <w:rPr>
          <w:rtl/>
        </w:rPr>
        <w:t>حين أفضت</w:t>
      </w:r>
      <w:r>
        <w:rPr>
          <w:rtl/>
        </w:rPr>
        <w:t xml:space="preserve"> » </w:t>
      </w:r>
      <w:r w:rsidRPr="00EF2694">
        <w:rPr>
          <w:rtl/>
        </w:rPr>
        <w:t>أي وصلت</w:t>
      </w:r>
      <w:r>
        <w:rPr>
          <w:rtl/>
        </w:rPr>
        <w:t xml:space="preserve"> « </w:t>
      </w:r>
      <w:r w:rsidRPr="004907EA">
        <w:rPr>
          <w:rtl/>
        </w:rPr>
        <w:t>إلى الحسين</w:t>
      </w:r>
      <w:r>
        <w:rPr>
          <w:rtl/>
        </w:rPr>
        <w:t xml:space="preserve"> » </w:t>
      </w:r>
      <w:r w:rsidR="008D0E33">
        <w:rPr>
          <w:rtl/>
        </w:rPr>
        <w:t>قال :</w:t>
      </w:r>
      <w:r w:rsidRPr="00EF2694">
        <w:rPr>
          <w:rtl/>
        </w:rPr>
        <w:t>في المغرب</w:t>
      </w:r>
      <w:r>
        <w:rPr>
          <w:rtl/>
        </w:rPr>
        <w:t xml:space="preserve"> : </w:t>
      </w:r>
      <w:r w:rsidRPr="00EF2694">
        <w:rPr>
          <w:rtl/>
        </w:rPr>
        <w:t>أفضى فلان إلى فلان إذا وصل إليه حقيقة</w:t>
      </w:r>
      <w:r>
        <w:rPr>
          <w:rtl/>
        </w:rPr>
        <w:t xml:space="preserve"> ، </w:t>
      </w:r>
      <w:r w:rsidRPr="00EF2694">
        <w:rPr>
          <w:rtl/>
        </w:rPr>
        <w:t>وصار في فضائه وساحته</w:t>
      </w:r>
      <w:r>
        <w:rPr>
          <w:rtl/>
        </w:rPr>
        <w:t xml:space="preserve"> ، </w:t>
      </w:r>
      <w:r w:rsidRPr="00EF2694">
        <w:rPr>
          <w:rtl/>
        </w:rPr>
        <w:t>انتهى.</w:t>
      </w:r>
    </w:p>
    <w:p w14:paraId="35F4EDF5" w14:textId="563AC967" w:rsidR="00782297" w:rsidRDefault="00782297" w:rsidP="00A020F0">
      <w:pPr>
        <w:pStyle w:val="libNormal"/>
        <w:rPr>
          <w:rtl/>
        </w:rPr>
      </w:pPr>
      <w:r w:rsidRPr="004907EA">
        <w:rPr>
          <w:rtl/>
        </w:rPr>
        <w:t>قوله</w:t>
      </w:r>
      <w:r>
        <w:rPr>
          <w:rtl/>
        </w:rPr>
        <w:t xml:space="preserve"> : </w:t>
      </w:r>
      <w:r w:rsidRPr="004907EA">
        <w:rPr>
          <w:rtl/>
        </w:rPr>
        <w:t>يجري</w:t>
      </w:r>
      <w:r>
        <w:rPr>
          <w:rtl/>
        </w:rPr>
        <w:t xml:space="preserve"> ، </w:t>
      </w:r>
      <w:r w:rsidR="004124EE">
        <w:rPr>
          <w:rtl/>
        </w:rPr>
        <w:t xml:space="preserve">خبر </w:t>
      </w:r>
      <w:r w:rsidRPr="00EF2694">
        <w:rPr>
          <w:rtl/>
        </w:rPr>
        <w:t>صارت بحذف العائد أي تجري فيها تأويل هذه الآية</w:t>
      </w:r>
      <w:r>
        <w:rPr>
          <w:rtl/>
        </w:rPr>
        <w:t xml:space="preserve"> ، </w:t>
      </w:r>
      <w:r w:rsidRPr="00EF2694">
        <w:rPr>
          <w:rtl/>
        </w:rPr>
        <w:t>وفي أكثر النسخ فجرى ف</w:t>
      </w:r>
      <w:r w:rsidR="007C7DC0">
        <w:rPr>
          <w:rtl/>
        </w:rPr>
        <w:t xml:space="preserve">الخبر </w:t>
      </w:r>
      <w:r w:rsidRPr="00EF2694">
        <w:rPr>
          <w:rtl/>
        </w:rPr>
        <w:t>مقدر</w:t>
      </w:r>
      <w:r>
        <w:rPr>
          <w:rtl/>
        </w:rPr>
        <w:t xml:space="preserve"> ، </w:t>
      </w:r>
      <w:r w:rsidRPr="00EF2694">
        <w:rPr>
          <w:rtl/>
        </w:rPr>
        <w:t>أو صارت تامة بمعنى تغيرت.</w:t>
      </w:r>
    </w:p>
    <w:p w14:paraId="105998FD" w14:textId="495C1910" w:rsidR="00782297" w:rsidRPr="00EF2694" w:rsidRDefault="00782297" w:rsidP="00A020F0">
      <w:pPr>
        <w:pStyle w:val="libNormal"/>
        <w:rPr>
          <w:rtl/>
        </w:rPr>
      </w:pPr>
      <w:r>
        <w:rPr>
          <w:rtl/>
        </w:rPr>
        <w:t xml:space="preserve">« </w:t>
      </w:r>
      <w:r w:rsidRPr="004907EA">
        <w:rPr>
          <w:rtl/>
        </w:rPr>
        <w:t>و</w:t>
      </w:r>
      <w:r w:rsidR="004E2A7C">
        <w:rPr>
          <w:rtl/>
        </w:rPr>
        <w:t>قال :</w:t>
      </w:r>
      <w:r>
        <w:rPr>
          <w:rtl/>
        </w:rPr>
        <w:t xml:space="preserve"> </w:t>
      </w:r>
      <w:r w:rsidRPr="004907EA">
        <w:rPr>
          <w:rtl/>
        </w:rPr>
        <w:t>الرجس هو الشك</w:t>
      </w:r>
      <w:r>
        <w:rPr>
          <w:rtl/>
        </w:rPr>
        <w:t xml:space="preserve"> » </w:t>
      </w:r>
      <w:r w:rsidRPr="00EF2694">
        <w:rPr>
          <w:rtl/>
        </w:rPr>
        <w:t>يمكن أن يكون المراد ما يشمل الشك في دينه وأحكامه تعالى وشرائعه</w:t>
      </w:r>
      <w:r>
        <w:rPr>
          <w:rtl/>
        </w:rPr>
        <w:t xml:space="preserve"> ، </w:t>
      </w:r>
      <w:r w:rsidRPr="00EF2694">
        <w:rPr>
          <w:rtl/>
        </w:rPr>
        <w:t>أي ليس لنا شك وتحير في شيء من أمور الدين</w:t>
      </w:r>
      <w:r>
        <w:rPr>
          <w:rtl/>
        </w:rPr>
        <w:t xml:space="preserve"> ، </w:t>
      </w:r>
      <w:r w:rsidRPr="00EF2694">
        <w:rPr>
          <w:rtl/>
        </w:rPr>
        <w:t>أو يكون الشك في الرب كناية عن المعصية</w:t>
      </w:r>
      <w:r>
        <w:rPr>
          <w:rtl/>
        </w:rPr>
        <w:t xml:space="preserve"> ، </w:t>
      </w:r>
      <w:r w:rsidRPr="00EF2694">
        <w:rPr>
          <w:rtl/>
        </w:rPr>
        <w:t>فإن من كان في درجة اليقين بالله وباليوم الآخر لا يصدر منه معصية</w:t>
      </w:r>
      <w:r>
        <w:rPr>
          <w:rtl/>
        </w:rPr>
        <w:t xml:space="preserve"> ، </w:t>
      </w:r>
      <w:r w:rsidRPr="00EF2694">
        <w:rPr>
          <w:rtl/>
        </w:rPr>
        <w:t>كما سيأتي تحقيقه</w:t>
      </w:r>
      <w:r>
        <w:rPr>
          <w:rtl/>
        </w:rPr>
        <w:t xml:space="preserve"> ، </w:t>
      </w:r>
      <w:r w:rsidR="008D0E33">
        <w:rPr>
          <w:rtl/>
        </w:rPr>
        <w:t>قال :</w:t>
      </w:r>
      <w:r w:rsidRPr="00EF2694">
        <w:rPr>
          <w:rtl/>
        </w:rPr>
        <w:t>في القاموس</w:t>
      </w:r>
      <w:r>
        <w:rPr>
          <w:rtl/>
        </w:rPr>
        <w:t xml:space="preserve"> : </w:t>
      </w:r>
      <w:r w:rsidRPr="00EF2694">
        <w:rPr>
          <w:rtl/>
        </w:rPr>
        <w:t>الرجس بالكسر القذر ويحرك</w:t>
      </w:r>
      <w:r>
        <w:rPr>
          <w:rtl/>
        </w:rPr>
        <w:t xml:space="preserve"> ، </w:t>
      </w:r>
      <w:r w:rsidRPr="00EF2694">
        <w:rPr>
          <w:rtl/>
        </w:rPr>
        <w:t>ويفتح الراء ويكسر الجيم</w:t>
      </w:r>
      <w:r>
        <w:rPr>
          <w:rtl/>
        </w:rPr>
        <w:t xml:space="preserve"> ، </w:t>
      </w:r>
      <w:r w:rsidRPr="00EF2694">
        <w:rPr>
          <w:rtl/>
        </w:rPr>
        <w:t>والمأ</w:t>
      </w:r>
      <w:r w:rsidR="00F66E4A">
        <w:rPr>
          <w:rtl/>
        </w:rPr>
        <w:t xml:space="preserve">ثمّ </w:t>
      </w:r>
      <w:r w:rsidRPr="00EF2694">
        <w:rPr>
          <w:rtl/>
        </w:rPr>
        <w:t>و</w:t>
      </w:r>
      <w:r w:rsidR="008A4DAC">
        <w:rPr>
          <w:rtl/>
        </w:rPr>
        <w:t xml:space="preserve">كلّ </w:t>
      </w:r>
      <w:r w:rsidRPr="00EF2694">
        <w:rPr>
          <w:rtl/>
        </w:rPr>
        <w:t>ما استقذر من العمل</w:t>
      </w:r>
      <w:r>
        <w:rPr>
          <w:rtl/>
        </w:rPr>
        <w:t xml:space="preserve"> ، </w:t>
      </w:r>
      <w:r w:rsidRPr="00EF2694">
        <w:rPr>
          <w:rtl/>
        </w:rPr>
        <w:t>والعمل المؤدي إلى العذاب والشك والعقاب والغضب.</w:t>
      </w:r>
    </w:p>
    <w:p w14:paraId="202DE527" w14:textId="77777777" w:rsidR="00CE1409" w:rsidRDefault="00CE1409" w:rsidP="00CE1409">
      <w:pPr>
        <w:pStyle w:val="libNormal"/>
        <w:rPr>
          <w:rtl/>
        </w:rPr>
      </w:pPr>
      <w:r>
        <w:rPr>
          <w:rtl/>
        </w:rPr>
        <w:br w:type="page"/>
      </w:r>
    </w:p>
    <w:p w14:paraId="584ED23D" w14:textId="1048DA5D" w:rsidR="00782297" w:rsidRPr="00EF2694" w:rsidRDefault="00782297" w:rsidP="00CE1409">
      <w:pPr>
        <w:pStyle w:val="libNormal"/>
        <w:rPr>
          <w:rtl/>
        </w:rPr>
      </w:pPr>
      <w:r w:rsidRPr="00EF2694">
        <w:rPr>
          <w:rtl/>
        </w:rPr>
        <w:lastRenderedPageBreak/>
        <w:t>2</w:t>
      </w:r>
      <w:r w:rsidR="008D0E33">
        <w:rPr>
          <w:rtl/>
        </w:rPr>
        <w:t xml:space="preserve"> - محمّد</w:t>
      </w:r>
      <w:r w:rsidR="005712BC">
        <w:rPr>
          <w:rFonts w:hint="cs"/>
          <w:rtl/>
        </w:rPr>
        <w:t>ُ</w:t>
      </w:r>
      <w:r w:rsidR="008D0E33">
        <w:rPr>
          <w:rtl/>
        </w:rPr>
        <w:t xml:space="preserve"> </w:t>
      </w:r>
      <w:r w:rsidRPr="00EF2694">
        <w:rPr>
          <w:rtl/>
        </w:rPr>
        <w:t>بن يحيى</w:t>
      </w:r>
      <w:r>
        <w:rPr>
          <w:rtl/>
        </w:rPr>
        <w:t xml:space="preserve"> ، </w:t>
      </w:r>
      <w:r w:rsidRPr="00EF2694">
        <w:rPr>
          <w:rtl/>
        </w:rPr>
        <w:t xml:space="preserve">عن أحمد بن </w:t>
      </w:r>
      <w:r w:rsidR="008D0E33">
        <w:rPr>
          <w:rtl/>
        </w:rPr>
        <w:t xml:space="preserve">محمّد </w:t>
      </w:r>
      <w:r w:rsidRPr="00EF2694">
        <w:rPr>
          <w:rtl/>
        </w:rPr>
        <w:t>بن عيسى</w:t>
      </w:r>
      <w:r>
        <w:rPr>
          <w:rtl/>
        </w:rPr>
        <w:t xml:space="preserve"> ، </w:t>
      </w:r>
      <w:r w:rsidRPr="00EF2694">
        <w:rPr>
          <w:rtl/>
        </w:rPr>
        <w:t>عن أبيه</w:t>
      </w:r>
      <w:r>
        <w:rPr>
          <w:rtl/>
        </w:rPr>
        <w:t xml:space="preserve"> ، </w:t>
      </w:r>
      <w:r w:rsidRPr="00EF2694">
        <w:rPr>
          <w:rtl/>
        </w:rPr>
        <w:t>عن عبد الله بن المغيرة</w:t>
      </w:r>
      <w:r>
        <w:rPr>
          <w:rtl/>
        </w:rPr>
        <w:t xml:space="preserve"> ، </w:t>
      </w:r>
      <w:r w:rsidRPr="00EF2694">
        <w:rPr>
          <w:rtl/>
        </w:rPr>
        <w:t>عن ابن مسكان</w:t>
      </w:r>
      <w:r>
        <w:rPr>
          <w:rtl/>
        </w:rPr>
        <w:t xml:space="preserve"> ، </w:t>
      </w:r>
      <w:r w:rsidRPr="00EF2694">
        <w:rPr>
          <w:rtl/>
        </w:rPr>
        <w:t>عن عبد الرحيم بن روح القصير</w:t>
      </w:r>
      <w:r>
        <w:rPr>
          <w:rtl/>
        </w:rPr>
        <w:t xml:space="preserve"> ، </w:t>
      </w:r>
      <w:r w:rsidRPr="00EF2694">
        <w:rPr>
          <w:rtl/>
        </w:rPr>
        <w:t xml:space="preserve">عن أبي جعفر </w:t>
      </w:r>
      <w:r w:rsidRPr="002F75F6">
        <w:rPr>
          <w:rStyle w:val="libAlaemChar"/>
          <w:rtl/>
        </w:rPr>
        <w:t>عليه‌السلام</w:t>
      </w:r>
      <w:r w:rsidRPr="00EF2694">
        <w:rPr>
          <w:rtl/>
        </w:rPr>
        <w:t xml:space="preserve"> في قول الله </w:t>
      </w:r>
      <w:r w:rsidR="004E2A7C">
        <w:rPr>
          <w:rtl/>
        </w:rPr>
        <w:t xml:space="preserve">عزّ وجلّ </w:t>
      </w:r>
      <w:r>
        <w:rPr>
          <w:rFonts w:hint="cs"/>
          <w:rtl/>
        </w:rPr>
        <w:t xml:space="preserve">: </w:t>
      </w:r>
      <w:r>
        <w:rPr>
          <w:rtl/>
        </w:rPr>
        <w:t xml:space="preserve">« </w:t>
      </w:r>
      <w:r w:rsidR="00CD2212">
        <w:rPr>
          <w:rStyle w:val="libAieChar"/>
          <w:rtl/>
        </w:rPr>
        <w:t>ال</w:t>
      </w:r>
      <w:r w:rsidR="006C555D">
        <w:rPr>
          <w:rStyle w:val="libAieChar"/>
          <w:rtl/>
        </w:rPr>
        <w:t xml:space="preserve">نبيّ </w:t>
      </w:r>
      <w:r w:rsidRPr="002F75F6">
        <w:rPr>
          <w:rStyle w:val="libAieChar"/>
          <w:rtl/>
        </w:rPr>
        <w:t xml:space="preserve">أَوْلى بِالْمُؤْمِنِينَ مِنْ أَنْفُسِهِمْ وَأَزْواجُهُ أُمَّهاتُهُمْ وَأُولُوا الْأَرْحامِ بَعْضُهُمْ أَوْلى بِبَعْضٍ فِي كِتابِ اللهِ </w:t>
      </w:r>
      <w:r>
        <w:rPr>
          <w:rtl/>
        </w:rPr>
        <w:t xml:space="preserve">» </w:t>
      </w:r>
      <w:r w:rsidRPr="00EF2694">
        <w:rPr>
          <w:rtl/>
        </w:rPr>
        <w:t>فيمن نزلت ف</w:t>
      </w:r>
      <w:r w:rsidR="008D0E33">
        <w:rPr>
          <w:rtl/>
        </w:rPr>
        <w:t>قال :</w:t>
      </w:r>
      <w:r w:rsidRPr="00EF2694">
        <w:rPr>
          <w:rtl/>
        </w:rPr>
        <w:t>نزلت في الإ</w:t>
      </w:r>
      <w:r w:rsidR="0024767B">
        <w:rPr>
          <w:rtl/>
        </w:rPr>
        <w:t xml:space="preserve">مرّة </w:t>
      </w:r>
      <w:r w:rsidRPr="00EF2694">
        <w:rPr>
          <w:rtl/>
        </w:rPr>
        <w:t xml:space="preserve">إن هذه الآية جرت في ولد الحسين </w:t>
      </w:r>
      <w:r w:rsidRPr="002F75F6">
        <w:rPr>
          <w:rStyle w:val="libAlaemChar"/>
          <w:rtl/>
        </w:rPr>
        <w:t>عليه‌السلام</w:t>
      </w:r>
      <w:r w:rsidRPr="00EF2694">
        <w:rPr>
          <w:rtl/>
        </w:rPr>
        <w:t xml:space="preserve"> من </w:t>
      </w:r>
      <w:r w:rsidR="00F235A5">
        <w:rPr>
          <w:rtl/>
        </w:rPr>
        <w:t xml:space="preserve">بعده </w:t>
      </w:r>
      <w:r w:rsidRPr="00EF2694">
        <w:rPr>
          <w:rtl/>
        </w:rPr>
        <w:t xml:space="preserve">فنحن أولى بالأمر وبرسول الله </w:t>
      </w:r>
      <w:r w:rsidR="00766E5A">
        <w:rPr>
          <w:rStyle w:val="libAlaemChar"/>
          <w:rtl/>
        </w:rPr>
        <w:t xml:space="preserve">صلى‌الله‌عليه‌وآله‌وسلم </w:t>
      </w:r>
      <w:r w:rsidRPr="00EF2694">
        <w:rPr>
          <w:rtl/>
        </w:rPr>
        <w:t>من المؤمنين والمهاجرين والأنصار قلت فولد جعفر لهم فيها نصيب</w:t>
      </w:r>
      <w:r w:rsidR="005712BC">
        <w:rPr>
          <w:rFonts w:hint="cs"/>
          <w:rtl/>
        </w:rPr>
        <w:t>ٌ ؟</w:t>
      </w:r>
      <w:r w:rsidRPr="00EF2694">
        <w:rPr>
          <w:rtl/>
        </w:rPr>
        <w:t xml:space="preserve"> </w:t>
      </w:r>
      <w:r w:rsidR="008D0E33">
        <w:rPr>
          <w:rtl/>
        </w:rPr>
        <w:t>قال :</w:t>
      </w:r>
      <w:r w:rsidRPr="00EF2694">
        <w:rPr>
          <w:rtl/>
        </w:rPr>
        <w:t xml:space="preserve">لا قلت فلولد </w:t>
      </w:r>
      <w:r w:rsidR="00CE0D34">
        <w:rPr>
          <w:rtl/>
        </w:rPr>
        <w:t xml:space="preserve">العبّاس </w:t>
      </w:r>
      <w:r w:rsidRPr="00EF2694">
        <w:rPr>
          <w:rtl/>
        </w:rPr>
        <w:t>فيها نصيب</w:t>
      </w:r>
      <w:r w:rsidR="005712BC">
        <w:rPr>
          <w:rFonts w:hint="cs"/>
          <w:rtl/>
        </w:rPr>
        <w:t>ٌ</w:t>
      </w:r>
      <w:r w:rsidRPr="00EF2694">
        <w:rPr>
          <w:rtl/>
        </w:rPr>
        <w:t xml:space="preserve"> ف</w:t>
      </w:r>
      <w:r w:rsidR="008D0E33">
        <w:rPr>
          <w:rtl/>
        </w:rPr>
        <w:t>قال :</w:t>
      </w:r>
      <w:r w:rsidRPr="00EF2694">
        <w:rPr>
          <w:rtl/>
        </w:rPr>
        <w:t xml:space="preserve">لا فعددت عليه بطون بني عبد المطلب </w:t>
      </w:r>
      <w:r w:rsidR="008A4DAC">
        <w:rPr>
          <w:rtl/>
        </w:rPr>
        <w:t xml:space="preserve">كلّ </w:t>
      </w:r>
      <w:r w:rsidRPr="00EF2694">
        <w:rPr>
          <w:rtl/>
        </w:rPr>
        <w:t xml:space="preserve">ذلك يقول لا </w:t>
      </w:r>
      <w:r w:rsidR="008D0E33">
        <w:rPr>
          <w:rtl/>
        </w:rPr>
        <w:t>قال :</w:t>
      </w:r>
      <w:r w:rsidRPr="00EF2694">
        <w:rPr>
          <w:rtl/>
        </w:rPr>
        <w:t xml:space="preserve">ونسيت ولد الحسن </w:t>
      </w:r>
      <w:r w:rsidRPr="002F75F6">
        <w:rPr>
          <w:rStyle w:val="libAlaemChar"/>
          <w:rtl/>
        </w:rPr>
        <w:t>عليه‌السلام</w:t>
      </w:r>
      <w:r w:rsidRPr="00EF2694">
        <w:rPr>
          <w:rtl/>
        </w:rPr>
        <w:t xml:space="preserve"> فدخلت بعد ذلك عليه فقلت له هل لولد الحسن </w:t>
      </w:r>
      <w:r w:rsidRPr="002F75F6">
        <w:rPr>
          <w:rStyle w:val="libAlaemChar"/>
          <w:rtl/>
        </w:rPr>
        <w:t>عليه‌السلام</w:t>
      </w:r>
      <w:r w:rsidRPr="00EF2694">
        <w:rPr>
          <w:rtl/>
        </w:rPr>
        <w:t xml:space="preserve"> فيها نصيب ف</w:t>
      </w:r>
      <w:r w:rsidR="008D0E33">
        <w:rPr>
          <w:rtl/>
        </w:rPr>
        <w:t>قال :</w:t>
      </w:r>
      <w:r w:rsidRPr="00EF2694">
        <w:rPr>
          <w:rtl/>
        </w:rPr>
        <w:t>لا والله يا عبد الرحيم ما لمحمدي فيها نصيب غيرنا</w:t>
      </w:r>
      <w:r>
        <w:rPr>
          <w:rFonts w:hint="cs"/>
          <w:rtl/>
        </w:rPr>
        <w:t>.</w:t>
      </w:r>
    </w:p>
    <w:p w14:paraId="62E44E11" w14:textId="0A6024E1" w:rsidR="00782297" w:rsidRPr="00EF2694" w:rsidRDefault="00782297" w:rsidP="00A020F0">
      <w:pPr>
        <w:pStyle w:val="libNormal"/>
        <w:rPr>
          <w:rtl/>
        </w:rPr>
      </w:pPr>
      <w:r w:rsidRPr="00EF2694">
        <w:rPr>
          <w:rtl/>
        </w:rPr>
        <w:t>3</w:t>
      </w:r>
      <w:r w:rsidR="008D0E33">
        <w:rPr>
          <w:rtl/>
        </w:rPr>
        <w:t xml:space="preserve"> - </w:t>
      </w:r>
      <w:r w:rsidRPr="00EF2694">
        <w:rPr>
          <w:rtl/>
        </w:rPr>
        <w:t xml:space="preserve">الحسين بن </w:t>
      </w:r>
      <w:r w:rsidR="008D0E33">
        <w:rPr>
          <w:rtl/>
        </w:rPr>
        <w:t xml:space="preserve">محمّد </w:t>
      </w:r>
      <w:r>
        <w:rPr>
          <w:rtl/>
        </w:rPr>
        <w:t xml:space="preserve">، </w:t>
      </w:r>
      <w:r w:rsidRPr="00EF2694">
        <w:rPr>
          <w:rtl/>
        </w:rPr>
        <w:t xml:space="preserve">عن </w:t>
      </w:r>
      <w:r w:rsidR="00502270">
        <w:rPr>
          <w:rtl/>
        </w:rPr>
        <w:t xml:space="preserve">معلّى </w:t>
      </w:r>
      <w:r w:rsidRPr="00EF2694">
        <w:rPr>
          <w:rtl/>
        </w:rPr>
        <w:t xml:space="preserve">بن </w:t>
      </w:r>
      <w:r w:rsidR="008D0E33">
        <w:rPr>
          <w:rtl/>
        </w:rPr>
        <w:t xml:space="preserve">محمّد </w:t>
      </w:r>
      <w:r>
        <w:rPr>
          <w:rtl/>
        </w:rPr>
        <w:t xml:space="preserve">، </w:t>
      </w:r>
      <w:r w:rsidRPr="00EF2694">
        <w:rPr>
          <w:rtl/>
        </w:rPr>
        <w:t xml:space="preserve">عن أحمد بن </w:t>
      </w:r>
      <w:r w:rsidR="008D0E33">
        <w:rPr>
          <w:rtl/>
        </w:rPr>
        <w:t xml:space="preserve">محمّد </w:t>
      </w:r>
      <w:r>
        <w:rPr>
          <w:rtl/>
        </w:rPr>
        <w:t xml:space="preserve">، </w:t>
      </w:r>
      <w:r w:rsidRPr="00EF2694">
        <w:rPr>
          <w:rtl/>
        </w:rPr>
        <w:t xml:space="preserve">عن الحسن بن </w:t>
      </w:r>
      <w:r w:rsidR="008D0E33">
        <w:rPr>
          <w:rtl/>
        </w:rPr>
        <w:t xml:space="preserve">محمّد </w:t>
      </w:r>
      <w:r w:rsidRPr="00EF2694">
        <w:rPr>
          <w:rtl/>
        </w:rPr>
        <w:t>الهاشم</w:t>
      </w:r>
      <w:r w:rsidR="00C449B1">
        <w:rPr>
          <w:rFonts w:hint="cs"/>
          <w:rtl/>
        </w:rPr>
        <w:t>ّ</w:t>
      </w:r>
      <w:r w:rsidRPr="00EF2694">
        <w:rPr>
          <w:rtl/>
        </w:rPr>
        <w:t>ي</w:t>
      </w:r>
      <w:r>
        <w:rPr>
          <w:rtl/>
        </w:rPr>
        <w:t xml:space="preserve"> ، </w:t>
      </w:r>
      <w:r w:rsidRPr="00EF2694">
        <w:rPr>
          <w:rtl/>
        </w:rPr>
        <w:t>عن أبيه</w:t>
      </w:r>
      <w:r>
        <w:rPr>
          <w:rtl/>
        </w:rPr>
        <w:t xml:space="preserve"> ، </w:t>
      </w:r>
      <w:r w:rsidRPr="00EF2694">
        <w:rPr>
          <w:rtl/>
        </w:rPr>
        <w:t>عن أحمد بن عيسى</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في قول الله </w:t>
      </w:r>
      <w:r w:rsidR="004E2A7C">
        <w:rPr>
          <w:rtl/>
        </w:rPr>
        <w:t xml:space="preserve">عزّ وجلّ </w:t>
      </w:r>
      <w:r>
        <w:rPr>
          <w:rFonts w:hint="cs"/>
          <w:rtl/>
        </w:rPr>
        <w:t xml:space="preserve">: </w:t>
      </w:r>
      <w:r>
        <w:rPr>
          <w:rtl/>
        </w:rPr>
        <w:t xml:space="preserve">« </w:t>
      </w:r>
      <w:r w:rsidRPr="002F75F6">
        <w:rPr>
          <w:rStyle w:val="libAieChar"/>
          <w:rtl/>
        </w:rPr>
        <w:t>إِنَّما وَلِيُّكُمُ اللهُ وَرَسُولُهُ وَ</w:t>
      </w:r>
      <w:r w:rsidR="00433A8E">
        <w:rPr>
          <w:rStyle w:val="libAieChar"/>
          <w:rtl/>
        </w:rPr>
        <w:t xml:space="preserve">الذّين </w:t>
      </w:r>
      <w:r w:rsidRPr="002F75F6">
        <w:rPr>
          <w:rStyle w:val="libAieChar"/>
          <w:rtl/>
        </w:rPr>
        <w:t xml:space="preserve">آمَنُوا </w:t>
      </w:r>
      <w:r>
        <w:rPr>
          <w:rtl/>
        </w:rPr>
        <w:t xml:space="preserve">» </w:t>
      </w:r>
      <w:r w:rsidR="008D0E33">
        <w:rPr>
          <w:rtl/>
        </w:rPr>
        <w:t>قال :</w:t>
      </w:r>
      <w:r w:rsidRPr="00EF2694">
        <w:rPr>
          <w:rtl/>
        </w:rPr>
        <w:t>إن</w:t>
      </w:r>
      <w:r w:rsidR="00C449B1">
        <w:rPr>
          <w:rFonts w:hint="cs"/>
          <w:rtl/>
        </w:rPr>
        <w:t>ّ</w:t>
      </w:r>
      <w:r w:rsidRPr="00EF2694">
        <w:rPr>
          <w:rtl/>
        </w:rPr>
        <w:t>ما يعني أولى بكم أي أ</w:t>
      </w:r>
      <w:r w:rsidR="00F235A5">
        <w:rPr>
          <w:rtl/>
        </w:rPr>
        <w:t xml:space="preserve">حقّ </w:t>
      </w:r>
      <w:r w:rsidRPr="00EF2694">
        <w:rPr>
          <w:rtl/>
        </w:rPr>
        <w:t>بكم وبأموركم وأنفسكم وأموالكم الله ورسوله و</w:t>
      </w:r>
      <w:r w:rsidR="00433A8E">
        <w:rPr>
          <w:rtl/>
        </w:rPr>
        <w:t xml:space="preserve">الذّين </w:t>
      </w:r>
      <w:r w:rsidRPr="00EF2694">
        <w:rPr>
          <w:rtl/>
        </w:rPr>
        <w:t xml:space="preserve">آمنوا يعني </w:t>
      </w:r>
      <w:r w:rsidR="006E33A0">
        <w:rPr>
          <w:rtl/>
        </w:rPr>
        <w:t xml:space="preserve">عليّاً </w:t>
      </w:r>
      <w:r w:rsidRPr="00EF2694">
        <w:rPr>
          <w:rtl/>
        </w:rPr>
        <w:t xml:space="preserve">وأولاده </w:t>
      </w:r>
      <w:r w:rsidR="007A774D">
        <w:rPr>
          <w:rtl/>
        </w:rPr>
        <w:t>ال</w:t>
      </w:r>
      <w:r w:rsidR="008345DB">
        <w:rPr>
          <w:rtl/>
        </w:rPr>
        <w:t xml:space="preserve">أئمّة </w:t>
      </w:r>
      <w:r w:rsidRPr="002F75F6">
        <w:rPr>
          <w:rStyle w:val="libAlaemChar"/>
          <w:rtl/>
        </w:rPr>
        <w:t>عليهم‌السلام</w:t>
      </w:r>
      <w:r w:rsidRPr="00EF2694">
        <w:rPr>
          <w:rtl/>
        </w:rPr>
        <w:t xml:space="preserve"> إلى يوم القيامة </w:t>
      </w:r>
      <w:r w:rsidR="00F66E4A">
        <w:rPr>
          <w:rtl/>
        </w:rPr>
        <w:t xml:space="preserve">ثمّ </w:t>
      </w:r>
      <w:r w:rsidRPr="00EF2694">
        <w:rPr>
          <w:rtl/>
        </w:rPr>
        <w:t xml:space="preserve">وصفهم الله </w:t>
      </w:r>
      <w:r w:rsidR="004E2A7C">
        <w:rPr>
          <w:rtl/>
        </w:rPr>
        <w:t xml:space="preserve">عزّ وجلّ </w:t>
      </w:r>
      <w:r w:rsidRPr="00EF2694">
        <w:rPr>
          <w:rtl/>
        </w:rPr>
        <w:t>ف</w:t>
      </w:r>
      <w:r w:rsidR="008D0E33">
        <w:rPr>
          <w:rtl/>
        </w:rPr>
        <w:t>قال :</w:t>
      </w:r>
      <w:r>
        <w:rPr>
          <w:rtl/>
        </w:rPr>
        <w:t xml:space="preserve">« </w:t>
      </w:r>
      <w:r w:rsidR="00433A8E">
        <w:rPr>
          <w:rStyle w:val="libAieChar"/>
          <w:rtl/>
        </w:rPr>
        <w:t xml:space="preserve">الذّين </w:t>
      </w:r>
      <w:r w:rsidRPr="002F75F6">
        <w:rPr>
          <w:rStyle w:val="libAieChar"/>
          <w:rtl/>
        </w:rPr>
        <w:t xml:space="preserve">يُقِيمُونَ الصَّلاةَ وَيُؤْتُونَ الزَّكاةَ وَهُمْ راكِعُونَ </w:t>
      </w:r>
      <w:r>
        <w:rPr>
          <w:rtl/>
        </w:rPr>
        <w:t xml:space="preserve">» </w:t>
      </w:r>
      <w:r w:rsidRPr="00EF2694">
        <w:rPr>
          <w:rtl/>
        </w:rPr>
        <w:t xml:space="preserve">وكان أمير المؤمنين </w:t>
      </w:r>
      <w:r w:rsidRPr="002F75F6">
        <w:rPr>
          <w:rStyle w:val="libAlaemChar"/>
          <w:rtl/>
        </w:rPr>
        <w:t>عليه‌السلام</w:t>
      </w:r>
      <w:r w:rsidRPr="00EF2694">
        <w:rPr>
          <w:rtl/>
        </w:rPr>
        <w:t xml:space="preserve"> في صلاة الظهر وقد صلى</w:t>
      </w:r>
    </w:p>
    <w:p w14:paraId="6B93CF32" w14:textId="72F07918" w:rsidR="00782297" w:rsidRPr="00324B78" w:rsidRDefault="008D0E33" w:rsidP="009D38AE">
      <w:pPr>
        <w:pStyle w:val="libLine"/>
        <w:rPr>
          <w:rtl/>
        </w:rPr>
      </w:pPr>
      <w:r>
        <w:rPr>
          <w:rFonts w:hint="cs"/>
          <w:rtl/>
        </w:rPr>
        <w:t>________________________________________________________</w:t>
      </w:r>
    </w:p>
    <w:p w14:paraId="20809605" w14:textId="77777777" w:rsidR="00782297" w:rsidRPr="00EF2694" w:rsidRDefault="00782297" w:rsidP="00C449B1">
      <w:pPr>
        <w:pStyle w:val="libNormal"/>
        <w:rPr>
          <w:rtl/>
          <w:lang w:bidi="fa-IR"/>
        </w:rPr>
      </w:pPr>
      <w:r w:rsidRPr="00074C70">
        <w:rPr>
          <w:rStyle w:val="libBold1Char"/>
          <w:rtl/>
        </w:rPr>
        <w:t xml:space="preserve">الحديث الثاني </w:t>
      </w:r>
      <w:r w:rsidRPr="00CE1409">
        <w:rPr>
          <w:rStyle w:val="libBold1Char"/>
          <w:rtl/>
        </w:rPr>
        <w:t>:</w:t>
      </w:r>
      <w:r>
        <w:rPr>
          <w:rtl/>
        </w:rPr>
        <w:t xml:space="preserve"> </w:t>
      </w:r>
      <w:r w:rsidRPr="00EF2694">
        <w:rPr>
          <w:rtl/>
          <w:lang w:bidi="fa-IR"/>
        </w:rPr>
        <w:t>مجهول.</w:t>
      </w:r>
    </w:p>
    <w:p w14:paraId="0008042E" w14:textId="5C90DFC2" w:rsidR="00782297" w:rsidRPr="00EF2694" w:rsidRDefault="00782297" w:rsidP="00A020F0">
      <w:pPr>
        <w:pStyle w:val="libNormal"/>
        <w:rPr>
          <w:rtl/>
        </w:rPr>
      </w:pPr>
      <w:r w:rsidRPr="00EF2694">
        <w:rPr>
          <w:rtl/>
        </w:rPr>
        <w:t>و</w:t>
      </w:r>
      <w:r w:rsidR="008D0E33">
        <w:rPr>
          <w:rtl/>
        </w:rPr>
        <w:t>قال :</w:t>
      </w:r>
      <w:r w:rsidRPr="00EF2694">
        <w:rPr>
          <w:rtl/>
        </w:rPr>
        <w:t>في المصباح المنير</w:t>
      </w:r>
      <w:r>
        <w:rPr>
          <w:rtl/>
        </w:rPr>
        <w:t xml:space="preserve"> : </w:t>
      </w:r>
      <w:r w:rsidRPr="004907EA">
        <w:rPr>
          <w:rtl/>
        </w:rPr>
        <w:t>الإ</w:t>
      </w:r>
      <w:r w:rsidR="0024767B">
        <w:rPr>
          <w:rtl/>
        </w:rPr>
        <w:t xml:space="preserve">مرّة </w:t>
      </w:r>
      <w:r w:rsidRPr="00EF2694">
        <w:rPr>
          <w:rtl/>
        </w:rPr>
        <w:t>والإمارة بالكسر أمر الولاية وقد مضى القول فيه في الباب السابق.</w:t>
      </w:r>
    </w:p>
    <w:p w14:paraId="4E94FB54" w14:textId="77777777" w:rsidR="00782297" w:rsidRPr="00EF2694" w:rsidRDefault="00782297" w:rsidP="00C449B1">
      <w:pPr>
        <w:pStyle w:val="libNormal"/>
        <w:rPr>
          <w:rtl/>
        </w:rPr>
      </w:pPr>
      <w:r w:rsidRPr="00074C70">
        <w:rPr>
          <w:rStyle w:val="libBold1Char"/>
          <w:rtl/>
        </w:rPr>
        <w:t xml:space="preserve">الحديث الثالث </w:t>
      </w:r>
      <w:r w:rsidRPr="00CE1409">
        <w:rPr>
          <w:rStyle w:val="libBold1Char"/>
          <w:rtl/>
        </w:rPr>
        <w:t>:</w:t>
      </w:r>
      <w:r>
        <w:rPr>
          <w:rtl/>
        </w:rPr>
        <w:t xml:space="preserve"> </w:t>
      </w:r>
      <w:r w:rsidRPr="00EF2694">
        <w:rPr>
          <w:rtl/>
        </w:rPr>
        <w:t>ضعيف على المشهور.</w:t>
      </w:r>
    </w:p>
    <w:p w14:paraId="447A9C36" w14:textId="4BF1CDCB" w:rsidR="00782297" w:rsidRPr="00EF2694" w:rsidRDefault="00782297" w:rsidP="00A020F0">
      <w:pPr>
        <w:pStyle w:val="libNormal"/>
        <w:rPr>
          <w:rtl/>
        </w:rPr>
      </w:pPr>
      <w:r w:rsidRPr="00EF2694">
        <w:rPr>
          <w:rtl/>
        </w:rPr>
        <w:t>وقد مر</w:t>
      </w:r>
      <w:r w:rsidR="00C449B1">
        <w:rPr>
          <w:rFonts w:hint="cs"/>
          <w:rtl/>
        </w:rPr>
        <w:t>ّ</w:t>
      </w:r>
      <w:r w:rsidRPr="00EF2694">
        <w:rPr>
          <w:rtl/>
        </w:rPr>
        <w:t xml:space="preserve"> الكلام في الآية في باب فرض طاعة </w:t>
      </w:r>
      <w:r w:rsidR="007A774D">
        <w:rPr>
          <w:rtl/>
        </w:rPr>
        <w:t>ال</w:t>
      </w:r>
      <w:r w:rsidR="008345DB">
        <w:rPr>
          <w:rtl/>
        </w:rPr>
        <w:t xml:space="preserve">أئمّة </w:t>
      </w:r>
      <w:r w:rsidRPr="002F75F6">
        <w:rPr>
          <w:rStyle w:val="libAlaemChar"/>
          <w:rtl/>
        </w:rPr>
        <w:t>عليهم‌السلام</w:t>
      </w:r>
      <w:r>
        <w:rPr>
          <w:rtl/>
        </w:rPr>
        <w:t xml:space="preserve"> ، </w:t>
      </w:r>
      <w:r w:rsidRPr="00EF2694">
        <w:rPr>
          <w:rtl/>
        </w:rPr>
        <w:t>وفي أكثر روايات الخاصة والعام</w:t>
      </w:r>
      <w:r w:rsidR="00C449B1">
        <w:rPr>
          <w:rFonts w:hint="cs"/>
          <w:rtl/>
        </w:rPr>
        <w:t>ّ</w:t>
      </w:r>
      <w:r w:rsidRPr="00EF2694">
        <w:rPr>
          <w:rtl/>
        </w:rPr>
        <w:t xml:space="preserve">ة </w:t>
      </w:r>
      <w:r w:rsidR="007F174A">
        <w:rPr>
          <w:rtl/>
        </w:rPr>
        <w:t xml:space="preserve">أنّه </w:t>
      </w:r>
      <w:r w:rsidRPr="002F75F6">
        <w:rPr>
          <w:rStyle w:val="libAlaemChar"/>
          <w:rtl/>
        </w:rPr>
        <w:t>عليه‌السلام</w:t>
      </w:r>
      <w:r w:rsidRPr="00EF2694">
        <w:rPr>
          <w:rtl/>
        </w:rPr>
        <w:t xml:space="preserve"> تصدق بخاتمه</w:t>
      </w:r>
      <w:r>
        <w:rPr>
          <w:rtl/>
        </w:rPr>
        <w:t xml:space="preserve"> ، </w:t>
      </w:r>
      <w:r w:rsidRPr="00EF2694">
        <w:rPr>
          <w:rtl/>
        </w:rPr>
        <w:t>وفي هذه الرواية</w:t>
      </w:r>
      <w:r w:rsidRPr="004907EA">
        <w:rPr>
          <w:rtl/>
        </w:rPr>
        <w:t xml:space="preserve"> الحلة</w:t>
      </w:r>
      <w:r w:rsidRPr="00EF2694">
        <w:rPr>
          <w:rtl/>
        </w:rPr>
        <w:t xml:space="preserve"> وهو </w:t>
      </w:r>
      <w:r w:rsidR="008A4DAC">
        <w:rPr>
          <w:rtl/>
        </w:rPr>
        <w:t xml:space="preserve">بالضمّ </w:t>
      </w:r>
      <w:r>
        <w:rPr>
          <w:rtl/>
        </w:rPr>
        <w:t xml:space="preserve">: </w:t>
      </w:r>
      <w:r w:rsidRPr="00EF2694">
        <w:rPr>
          <w:rtl/>
        </w:rPr>
        <w:t>إزار ورداء ذكره في المغرب</w:t>
      </w:r>
      <w:r>
        <w:rPr>
          <w:rtl/>
        </w:rPr>
        <w:t xml:space="preserve"> ، </w:t>
      </w:r>
      <w:r w:rsidRPr="00EF2694">
        <w:rPr>
          <w:rtl/>
        </w:rPr>
        <w:t xml:space="preserve">ويمكن الجمع بينهما بوقوع الأمرين </w:t>
      </w:r>
      <w:r w:rsidR="00F66E4A">
        <w:rPr>
          <w:rtl/>
        </w:rPr>
        <w:t xml:space="preserve">معاً </w:t>
      </w:r>
      <w:r>
        <w:rPr>
          <w:rtl/>
        </w:rPr>
        <w:t xml:space="preserve">، </w:t>
      </w:r>
      <w:r w:rsidRPr="00EF2694">
        <w:rPr>
          <w:rtl/>
        </w:rPr>
        <w:t>إما في حالة واحدة</w:t>
      </w:r>
    </w:p>
    <w:p w14:paraId="2AA7330E" w14:textId="77777777" w:rsidR="00CE1409" w:rsidRDefault="00CE1409" w:rsidP="00CE1409">
      <w:pPr>
        <w:pStyle w:val="libNormal"/>
        <w:rPr>
          <w:rtl/>
        </w:rPr>
      </w:pPr>
      <w:r>
        <w:rPr>
          <w:rtl/>
        </w:rPr>
        <w:br w:type="page"/>
      </w:r>
    </w:p>
    <w:p w14:paraId="2EC78ACD" w14:textId="22A3F58E" w:rsidR="00782297" w:rsidRPr="00EF2694" w:rsidRDefault="00782297" w:rsidP="00CE1409">
      <w:pPr>
        <w:pStyle w:val="libNormal0"/>
        <w:rPr>
          <w:rtl/>
        </w:rPr>
      </w:pPr>
      <w:r w:rsidRPr="00EF2694">
        <w:rPr>
          <w:rtl/>
        </w:rPr>
        <w:lastRenderedPageBreak/>
        <w:t>ركعتين وهو راكع</w:t>
      </w:r>
      <w:r w:rsidR="00C449B1">
        <w:rPr>
          <w:rFonts w:hint="cs"/>
          <w:rtl/>
        </w:rPr>
        <w:t>ٌ</w:t>
      </w:r>
      <w:r w:rsidRPr="00EF2694">
        <w:rPr>
          <w:rtl/>
        </w:rPr>
        <w:t xml:space="preserve"> وعليه حل</w:t>
      </w:r>
      <w:r w:rsidR="00C449B1">
        <w:rPr>
          <w:rFonts w:hint="cs"/>
          <w:rtl/>
        </w:rPr>
        <w:t>ّ</w:t>
      </w:r>
      <w:r w:rsidRPr="00EF2694">
        <w:rPr>
          <w:rtl/>
        </w:rPr>
        <w:t>ة</w:t>
      </w:r>
      <w:r w:rsidR="00C449B1">
        <w:rPr>
          <w:rFonts w:hint="cs"/>
          <w:rtl/>
        </w:rPr>
        <w:t>ُ</w:t>
      </w:r>
      <w:r w:rsidRPr="00EF2694">
        <w:rPr>
          <w:rtl/>
        </w:rPr>
        <w:t xml:space="preserve"> قيمتها ألف دينار وكان </w:t>
      </w:r>
      <w:r w:rsidR="00CD2212">
        <w:rPr>
          <w:rtl/>
        </w:rPr>
        <w:t>ال</w:t>
      </w:r>
      <w:r w:rsidR="006C555D">
        <w:rPr>
          <w:rtl/>
        </w:rPr>
        <w:t>نبيّ</w:t>
      </w:r>
      <w:r w:rsidR="00C449B1">
        <w:rPr>
          <w:rFonts w:hint="cs"/>
          <w:rtl/>
        </w:rPr>
        <w:t>ُ</w:t>
      </w:r>
      <w:r w:rsidR="006C555D">
        <w:rPr>
          <w:rtl/>
        </w:rPr>
        <w:t xml:space="preserve"> </w:t>
      </w:r>
      <w:r w:rsidR="00766E5A">
        <w:rPr>
          <w:rStyle w:val="libAlaemChar"/>
          <w:rtl/>
        </w:rPr>
        <w:t xml:space="preserve">صلى‌الله‌عليه‌وآله‌وسلم </w:t>
      </w:r>
      <w:r w:rsidRPr="00EF2694">
        <w:rPr>
          <w:rtl/>
        </w:rPr>
        <w:t>كساه إياها وكان النجاشي أهداها له فجاء سائل ف</w:t>
      </w:r>
      <w:r w:rsidR="008D0E33">
        <w:rPr>
          <w:rtl/>
        </w:rPr>
        <w:t>قال :</w:t>
      </w:r>
      <w:r w:rsidRPr="00EF2694">
        <w:rPr>
          <w:rtl/>
        </w:rPr>
        <w:t>الس</w:t>
      </w:r>
      <w:r w:rsidR="00C449B1">
        <w:rPr>
          <w:rFonts w:hint="cs"/>
          <w:rtl/>
        </w:rPr>
        <w:t>ّ</w:t>
      </w:r>
      <w:r w:rsidRPr="00EF2694">
        <w:rPr>
          <w:rtl/>
        </w:rPr>
        <w:t>لام عليك يا ول</w:t>
      </w:r>
      <w:r w:rsidR="00C449B1">
        <w:rPr>
          <w:rFonts w:hint="cs"/>
          <w:rtl/>
        </w:rPr>
        <w:t>َّ</w:t>
      </w:r>
      <w:r w:rsidRPr="00EF2694">
        <w:rPr>
          <w:rtl/>
        </w:rPr>
        <w:t>ي الله و</w:t>
      </w:r>
      <w:r>
        <w:rPr>
          <w:rtl/>
        </w:rPr>
        <w:t xml:space="preserve"> « </w:t>
      </w:r>
      <w:r w:rsidRPr="002F75F6">
        <w:rPr>
          <w:rStyle w:val="libAieChar"/>
          <w:rtl/>
        </w:rPr>
        <w:t xml:space="preserve">أَوْلى بِالْمُؤْمِنِينَ مِنْ أَنْفُسِهِمْ </w:t>
      </w:r>
      <w:r>
        <w:rPr>
          <w:rtl/>
        </w:rPr>
        <w:t xml:space="preserve">» </w:t>
      </w:r>
      <w:r w:rsidRPr="00EF2694">
        <w:rPr>
          <w:rtl/>
        </w:rPr>
        <w:t xml:space="preserve">تصدق على مسكين فطرح الحلة إليه وأومأ بيده إليه أن احملها فأنزل الله </w:t>
      </w:r>
      <w:r w:rsidR="004E2A7C">
        <w:rPr>
          <w:rtl/>
        </w:rPr>
        <w:t xml:space="preserve">عزّ وجلّ </w:t>
      </w:r>
      <w:r w:rsidRPr="00EF2694">
        <w:rPr>
          <w:rtl/>
        </w:rPr>
        <w:t>فيه هذه الآية وصير نعمة أولاده بنعمته ف</w:t>
      </w:r>
      <w:r w:rsidR="008A4DAC">
        <w:rPr>
          <w:rtl/>
        </w:rPr>
        <w:t xml:space="preserve">كلّ </w:t>
      </w:r>
      <w:r w:rsidRPr="00EF2694">
        <w:rPr>
          <w:rtl/>
        </w:rPr>
        <w:t xml:space="preserve">من </w:t>
      </w:r>
      <w:r w:rsidR="000B49EF">
        <w:rPr>
          <w:rtl/>
        </w:rPr>
        <w:t xml:space="preserve">بلّغ </w:t>
      </w:r>
      <w:r w:rsidRPr="00EF2694">
        <w:rPr>
          <w:rtl/>
        </w:rPr>
        <w:t>من أولاده م</w:t>
      </w:r>
      <w:r w:rsidR="000B49EF">
        <w:rPr>
          <w:rtl/>
        </w:rPr>
        <w:t xml:space="preserve">بلّغ </w:t>
      </w:r>
      <w:r w:rsidRPr="00EF2694">
        <w:rPr>
          <w:rtl/>
        </w:rPr>
        <w:t>الإمامة يكون بهذه الصفة مثله فيتصدقون</w:t>
      </w:r>
      <w:r>
        <w:rPr>
          <w:rtl/>
        </w:rPr>
        <w:t xml:space="preserve"> « </w:t>
      </w:r>
      <w:r w:rsidRPr="002F75F6">
        <w:rPr>
          <w:rStyle w:val="libAieChar"/>
          <w:rtl/>
        </w:rPr>
        <w:t xml:space="preserve">وَهُمْ راكِعُونَ </w:t>
      </w:r>
      <w:r>
        <w:rPr>
          <w:rtl/>
        </w:rPr>
        <w:t xml:space="preserve">» </w:t>
      </w:r>
      <w:r w:rsidRPr="00EF2694">
        <w:rPr>
          <w:rtl/>
        </w:rPr>
        <w:t xml:space="preserve">والسائل الذي سأل أمير المؤمنين </w:t>
      </w:r>
      <w:r w:rsidRPr="002F75F6">
        <w:rPr>
          <w:rStyle w:val="libAlaemChar"/>
          <w:rtl/>
        </w:rPr>
        <w:t>عليه‌السلام</w:t>
      </w:r>
      <w:r w:rsidRPr="00EF2694">
        <w:rPr>
          <w:rtl/>
        </w:rPr>
        <w:t xml:space="preserve"> من الملائكة و</w:t>
      </w:r>
      <w:r w:rsidR="00433A8E">
        <w:rPr>
          <w:rtl/>
        </w:rPr>
        <w:t xml:space="preserve">الذّين </w:t>
      </w:r>
      <w:r w:rsidRPr="00EF2694">
        <w:rPr>
          <w:rtl/>
        </w:rPr>
        <w:t xml:space="preserve">يسألون </w:t>
      </w:r>
      <w:r w:rsidR="007A774D">
        <w:rPr>
          <w:rtl/>
        </w:rPr>
        <w:t>ال</w:t>
      </w:r>
      <w:r w:rsidR="008345DB">
        <w:rPr>
          <w:rtl/>
        </w:rPr>
        <w:t xml:space="preserve">أئمّة </w:t>
      </w:r>
      <w:r w:rsidRPr="00EF2694">
        <w:rPr>
          <w:rtl/>
        </w:rPr>
        <w:t>من أولاده يكونون من الملائكة</w:t>
      </w:r>
      <w:r>
        <w:rPr>
          <w:rFonts w:hint="cs"/>
          <w:rtl/>
        </w:rPr>
        <w:t>.</w:t>
      </w:r>
    </w:p>
    <w:p w14:paraId="3824A361" w14:textId="6A8D4932" w:rsidR="00782297" w:rsidRPr="00EF2694" w:rsidRDefault="00782297" w:rsidP="00A020F0">
      <w:pPr>
        <w:pStyle w:val="libNormal"/>
        <w:rPr>
          <w:rtl/>
        </w:rPr>
      </w:pPr>
      <w:r w:rsidRPr="00EF2694">
        <w:rPr>
          <w:rtl/>
        </w:rPr>
        <w:t>4</w:t>
      </w:r>
      <w:r w:rsidR="008D0E33">
        <w:rPr>
          <w:rtl/>
        </w:rPr>
        <w:t xml:space="preserve"> - </w:t>
      </w:r>
      <w:r w:rsidR="0022555C">
        <w:rPr>
          <w:rtl/>
        </w:rPr>
        <w:t>عليّ</w:t>
      </w:r>
      <w:r w:rsidR="00C449B1">
        <w:rPr>
          <w:rFonts w:hint="cs"/>
          <w:rtl/>
        </w:rPr>
        <w:t>ُ</w:t>
      </w:r>
      <w:r w:rsidR="0022555C">
        <w:rPr>
          <w:rtl/>
        </w:rPr>
        <w:t xml:space="preserve"> </w:t>
      </w:r>
      <w:r w:rsidRPr="00EF2694">
        <w:rPr>
          <w:rtl/>
        </w:rPr>
        <w:t>بن إبراهيم</w:t>
      </w:r>
      <w:r>
        <w:rPr>
          <w:rtl/>
        </w:rPr>
        <w:t xml:space="preserve"> ، </w:t>
      </w:r>
      <w:r w:rsidRPr="00EF2694">
        <w:rPr>
          <w:rtl/>
        </w:rPr>
        <w:t>عن أبيه</w:t>
      </w:r>
      <w:r>
        <w:rPr>
          <w:rtl/>
        </w:rPr>
        <w:t xml:space="preserve"> ، </w:t>
      </w:r>
      <w:r w:rsidRPr="00EF2694">
        <w:rPr>
          <w:rtl/>
        </w:rPr>
        <w:t>عن ابن أبي عمير</w:t>
      </w:r>
      <w:r>
        <w:rPr>
          <w:rtl/>
        </w:rPr>
        <w:t xml:space="preserve"> ، </w:t>
      </w:r>
      <w:r w:rsidRPr="00EF2694">
        <w:rPr>
          <w:rtl/>
        </w:rPr>
        <w:t>عن عمر بن أذينة</w:t>
      </w:r>
      <w:r>
        <w:rPr>
          <w:rtl/>
        </w:rPr>
        <w:t xml:space="preserve"> ، </w:t>
      </w:r>
      <w:r w:rsidRPr="00EF2694">
        <w:rPr>
          <w:rtl/>
        </w:rPr>
        <w:t>عن زرارة والفضيل بن يسار وبكير بن أعين و</w:t>
      </w:r>
      <w:r w:rsidR="008D0E33">
        <w:rPr>
          <w:rtl/>
        </w:rPr>
        <w:t xml:space="preserve">محمّد </w:t>
      </w:r>
      <w:r w:rsidRPr="00EF2694">
        <w:rPr>
          <w:rtl/>
        </w:rPr>
        <w:t xml:space="preserve">بن مسلم وبريد بن معاوية وأبي الجارود </w:t>
      </w:r>
      <w:r w:rsidR="00CE0D34">
        <w:rPr>
          <w:rtl/>
        </w:rPr>
        <w:t xml:space="preserve">جميعاً </w:t>
      </w:r>
      <w:r>
        <w:rPr>
          <w:rtl/>
        </w:rPr>
        <w:t xml:space="preserve">، </w:t>
      </w:r>
      <w:r w:rsidRPr="00EF2694">
        <w:rPr>
          <w:rtl/>
        </w:rPr>
        <w:t xml:space="preserve">عن أبي جعفر </w:t>
      </w:r>
      <w:r w:rsidRPr="002F75F6">
        <w:rPr>
          <w:rStyle w:val="libAlaemChar"/>
          <w:rtl/>
        </w:rPr>
        <w:t>عليه‌السلام</w:t>
      </w:r>
      <w:r w:rsidRPr="00EF2694">
        <w:rPr>
          <w:rtl/>
        </w:rPr>
        <w:t xml:space="preserve"> </w:t>
      </w:r>
      <w:r w:rsidR="008D0E33">
        <w:rPr>
          <w:rtl/>
        </w:rPr>
        <w:t>قال :</w:t>
      </w:r>
      <w:r w:rsidRPr="00EF2694">
        <w:rPr>
          <w:rtl/>
        </w:rPr>
        <w:t xml:space="preserve">أمر الله </w:t>
      </w:r>
      <w:r w:rsidR="004E2A7C">
        <w:rPr>
          <w:rtl/>
        </w:rPr>
        <w:t xml:space="preserve">عزّ وجلّ </w:t>
      </w:r>
      <w:r w:rsidRPr="00EF2694">
        <w:rPr>
          <w:rtl/>
        </w:rPr>
        <w:t xml:space="preserve">رسوله بولاية </w:t>
      </w:r>
      <w:r w:rsidR="0022555C">
        <w:rPr>
          <w:rtl/>
        </w:rPr>
        <w:t xml:space="preserve">عليّ </w:t>
      </w:r>
      <w:r w:rsidRPr="00EF2694">
        <w:rPr>
          <w:rtl/>
        </w:rPr>
        <w:t>وأنزل عليه</w:t>
      </w:r>
      <w:r>
        <w:rPr>
          <w:rtl/>
        </w:rPr>
        <w:t xml:space="preserve"> « </w:t>
      </w:r>
      <w:r w:rsidRPr="002F75F6">
        <w:rPr>
          <w:rStyle w:val="libAieChar"/>
          <w:rtl/>
        </w:rPr>
        <w:t>إِنَّما</w:t>
      </w:r>
    </w:p>
    <w:p w14:paraId="709C8FF6" w14:textId="76B49F6D" w:rsidR="00782297" w:rsidRPr="00324B78" w:rsidRDefault="008D0E33" w:rsidP="009D38AE">
      <w:pPr>
        <w:pStyle w:val="libLine"/>
        <w:rPr>
          <w:rtl/>
        </w:rPr>
      </w:pPr>
      <w:r>
        <w:rPr>
          <w:rFonts w:hint="cs"/>
          <w:rtl/>
        </w:rPr>
        <w:t>________________________________________________________</w:t>
      </w:r>
    </w:p>
    <w:p w14:paraId="414BB466" w14:textId="16210C3E" w:rsidR="00782297" w:rsidRDefault="00782297" w:rsidP="004E511B">
      <w:pPr>
        <w:pStyle w:val="libNormal0"/>
        <w:rPr>
          <w:rtl/>
        </w:rPr>
      </w:pPr>
      <w:r w:rsidRPr="00EF2694">
        <w:rPr>
          <w:rtl/>
        </w:rPr>
        <w:t>أو حالتين</w:t>
      </w:r>
      <w:r>
        <w:rPr>
          <w:rtl/>
        </w:rPr>
        <w:t xml:space="preserve"> ، </w:t>
      </w:r>
      <w:r w:rsidRPr="00EF2694">
        <w:rPr>
          <w:rtl/>
        </w:rPr>
        <w:t>و</w:t>
      </w:r>
      <w:r w:rsidR="008D0E33">
        <w:rPr>
          <w:rtl/>
        </w:rPr>
        <w:t>قال :</w:t>
      </w:r>
      <w:r w:rsidRPr="00EF2694">
        <w:rPr>
          <w:rtl/>
        </w:rPr>
        <w:t>عياض</w:t>
      </w:r>
      <w:r>
        <w:rPr>
          <w:rtl/>
        </w:rPr>
        <w:t xml:space="preserve"> : </w:t>
      </w:r>
      <w:r w:rsidRPr="004907EA">
        <w:rPr>
          <w:rtl/>
        </w:rPr>
        <w:t>النجاشي</w:t>
      </w:r>
      <w:r w:rsidRPr="00EF2694">
        <w:rPr>
          <w:rtl/>
        </w:rPr>
        <w:t xml:space="preserve"> لقب لملك الحبشة كما أن كسرى لملك الفرس</w:t>
      </w:r>
      <w:r>
        <w:rPr>
          <w:rtl/>
        </w:rPr>
        <w:t xml:space="preserve"> ، </w:t>
      </w:r>
      <w:r w:rsidRPr="00EF2694">
        <w:rPr>
          <w:rtl/>
        </w:rPr>
        <w:t>وهرقل وقيصر لملك الروم</w:t>
      </w:r>
      <w:r>
        <w:rPr>
          <w:rtl/>
        </w:rPr>
        <w:t xml:space="preserve"> ، </w:t>
      </w:r>
      <w:r w:rsidRPr="00EF2694">
        <w:rPr>
          <w:rtl/>
        </w:rPr>
        <w:t>وخاقان لملك الترك</w:t>
      </w:r>
      <w:r>
        <w:rPr>
          <w:rtl/>
        </w:rPr>
        <w:t xml:space="preserve"> ، </w:t>
      </w:r>
      <w:r w:rsidRPr="00EF2694">
        <w:rPr>
          <w:rtl/>
        </w:rPr>
        <w:t>وتبع لملك اليمن</w:t>
      </w:r>
      <w:r>
        <w:rPr>
          <w:rtl/>
        </w:rPr>
        <w:t xml:space="preserve"> ، </w:t>
      </w:r>
      <w:r w:rsidRPr="00EF2694">
        <w:rPr>
          <w:rtl/>
        </w:rPr>
        <w:t>والقيل لملك حمير</w:t>
      </w:r>
      <w:r>
        <w:rPr>
          <w:rtl/>
        </w:rPr>
        <w:t xml:space="preserve"> ، </w:t>
      </w:r>
      <w:r w:rsidRPr="00EF2694">
        <w:rPr>
          <w:rtl/>
        </w:rPr>
        <w:t xml:space="preserve">والنجاشي الذي كان في زمن الرسول </w:t>
      </w:r>
      <w:r w:rsidRPr="002F75F6">
        <w:rPr>
          <w:rStyle w:val="libAlaemChar"/>
          <w:rtl/>
        </w:rPr>
        <w:t>صلى‌الله‌عليه‌وآله‌وسلم</w:t>
      </w:r>
      <w:r w:rsidRPr="00EF2694">
        <w:rPr>
          <w:rtl/>
        </w:rPr>
        <w:t xml:space="preserve"> اسمه أصحمة وقيل</w:t>
      </w:r>
      <w:r>
        <w:rPr>
          <w:rtl/>
        </w:rPr>
        <w:t xml:space="preserve"> : </w:t>
      </w:r>
      <w:r w:rsidRPr="00EF2694">
        <w:rPr>
          <w:rtl/>
        </w:rPr>
        <w:t>صحمة وقيل</w:t>
      </w:r>
      <w:r>
        <w:rPr>
          <w:rtl/>
        </w:rPr>
        <w:t xml:space="preserve"> : </w:t>
      </w:r>
      <w:r w:rsidRPr="00EF2694">
        <w:rPr>
          <w:rtl/>
        </w:rPr>
        <w:t>أصمحة</w:t>
      </w:r>
      <w:r>
        <w:rPr>
          <w:rtl/>
        </w:rPr>
        <w:t xml:space="preserve"> ، </w:t>
      </w:r>
      <w:r w:rsidRPr="00EF2694">
        <w:rPr>
          <w:rtl/>
        </w:rPr>
        <w:t>وهو الذي هاجر إليه جعفر وأصحابه</w:t>
      </w:r>
      <w:r>
        <w:rPr>
          <w:rtl/>
        </w:rPr>
        <w:t xml:space="preserve"> ، </w:t>
      </w:r>
      <w:r w:rsidR="003D40D2">
        <w:rPr>
          <w:rtl/>
        </w:rPr>
        <w:t>و</w:t>
      </w:r>
      <w:r w:rsidR="008B54B8">
        <w:rPr>
          <w:rtl/>
        </w:rPr>
        <w:t xml:space="preserve">يدلّ </w:t>
      </w:r>
      <w:r w:rsidRPr="00EF2694">
        <w:rPr>
          <w:rtl/>
        </w:rPr>
        <w:t>على أن</w:t>
      </w:r>
      <w:r w:rsidR="00C449B1">
        <w:rPr>
          <w:rFonts w:hint="cs"/>
          <w:rtl/>
        </w:rPr>
        <w:t>ّ</w:t>
      </w:r>
      <w:r w:rsidRPr="00EF2694">
        <w:rPr>
          <w:rtl/>
        </w:rPr>
        <w:t xml:space="preserve"> مثل هذا في الصلاة ليس بفعل كثير كما سيأتي تحقيقه في كتاب الصلاة.</w:t>
      </w:r>
    </w:p>
    <w:p w14:paraId="1054736A" w14:textId="3EE68477" w:rsidR="00782297" w:rsidRPr="00EF2694" w:rsidRDefault="00782297" w:rsidP="00A020F0">
      <w:pPr>
        <w:pStyle w:val="libNormal"/>
        <w:rPr>
          <w:rtl/>
        </w:rPr>
      </w:pPr>
      <w:r>
        <w:rPr>
          <w:rtl/>
        </w:rPr>
        <w:t xml:space="preserve">« </w:t>
      </w:r>
      <w:r w:rsidRPr="004907EA">
        <w:rPr>
          <w:rtl/>
        </w:rPr>
        <w:t>وصير نعمة أولاده بنعمته</w:t>
      </w:r>
      <w:r>
        <w:rPr>
          <w:rtl/>
        </w:rPr>
        <w:t xml:space="preserve"> » </w:t>
      </w:r>
      <w:r w:rsidRPr="00EF2694">
        <w:rPr>
          <w:rtl/>
        </w:rPr>
        <w:t>أي جعل الله نعمة أولاد أمير المؤمنين صلوات الله عليه موصولة بنعمته</w:t>
      </w:r>
      <w:r>
        <w:rPr>
          <w:rtl/>
        </w:rPr>
        <w:t xml:space="preserve"> ، </w:t>
      </w:r>
      <w:r w:rsidRPr="00EF2694">
        <w:rPr>
          <w:rtl/>
        </w:rPr>
        <w:t>مقرونة بها مذكورة معها</w:t>
      </w:r>
      <w:r>
        <w:rPr>
          <w:rtl/>
        </w:rPr>
        <w:t xml:space="preserve"> ، </w:t>
      </w:r>
      <w:r w:rsidRPr="00EF2694">
        <w:rPr>
          <w:rtl/>
        </w:rPr>
        <w:t>فلذا أتى بصيغة الجمع فالباء في بنعمته للإلصاق</w:t>
      </w:r>
      <w:r>
        <w:rPr>
          <w:rtl/>
        </w:rPr>
        <w:t xml:space="preserve"> ، </w:t>
      </w:r>
      <w:r w:rsidRPr="00EF2694">
        <w:rPr>
          <w:rtl/>
        </w:rPr>
        <w:t xml:space="preserve">ويحتمل التعليل </w:t>
      </w:r>
      <w:r w:rsidR="00F85EC4">
        <w:rPr>
          <w:rtl/>
        </w:rPr>
        <w:t>أيضاً</w:t>
      </w:r>
      <w:r w:rsidR="008A4DAC">
        <w:rPr>
          <w:rtl/>
        </w:rPr>
        <w:t xml:space="preserve"> </w:t>
      </w:r>
      <w:r w:rsidRPr="00EF2694">
        <w:rPr>
          <w:rtl/>
        </w:rPr>
        <w:t>والظرف مفعول ثان</w:t>
      </w:r>
      <w:r>
        <w:rPr>
          <w:rtl/>
        </w:rPr>
        <w:t xml:space="preserve"> ، </w:t>
      </w:r>
      <w:r w:rsidRPr="00EF2694">
        <w:rPr>
          <w:rtl/>
        </w:rPr>
        <w:t>والمراد بالنعمة التصدق في الركوع</w:t>
      </w:r>
      <w:r>
        <w:rPr>
          <w:rtl/>
        </w:rPr>
        <w:t xml:space="preserve"> ، </w:t>
      </w:r>
      <w:r w:rsidRPr="00EF2694">
        <w:rPr>
          <w:rtl/>
        </w:rPr>
        <w:t>والفاء في قوله</w:t>
      </w:r>
      <w:r>
        <w:rPr>
          <w:rtl/>
        </w:rPr>
        <w:t xml:space="preserve"> « </w:t>
      </w:r>
      <w:r w:rsidRPr="00EF2694">
        <w:rPr>
          <w:rtl/>
        </w:rPr>
        <w:t>ف</w:t>
      </w:r>
      <w:r w:rsidR="008A4DAC">
        <w:rPr>
          <w:rtl/>
        </w:rPr>
        <w:t xml:space="preserve">كلّ </w:t>
      </w:r>
      <w:r>
        <w:rPr>
          <w:rtl/>
        </w:rPr>
        <w:t xml:space="preserve">» </w:t>
      </w:r>
      <w:r w:rsidRPr="00EF2694">
        <w:rPr>
          <w:rtl/>
        </w:rPr>
        <w:t>للبيان أو للتفريع</w:t>
      </w:r>
      <w:r>
        <w:rPr>
          <w:rtl/>
        </w:rPr>
        <w:t xml:space="preserve"> ، </w:t>
      </w:r>
      <w:r w:rsidR="003D40D2">
        <w:rPr>
          <w:rtl/>
        </w:rPr>
        <w:t>و</w:t>
      </w:r>
      <w:r w:rsidR="008B54B8">
        <w:rPr>
          <w:rtl/>
        </w:rPr>
        <w:t xml:space="preserve">يدلّ </w:t>
      </w:r>
      <w:r w:rsidRPr="00EF2694">
        <w:rPr>
          <w:rtl/>
        </w:rPr>
        <w:t xml:space="preserve">على </w:t>
      </w:r>
      <w:r w:rsidR="007F174A">
        <w:rPr>
          <w:rtl/>
        </w:rPr>
        <w:t xml:space="preserve">أنّه </w:t>
      </w:r>
      <w:r w:rsidRPr="00EF2694">
        <w:rPr>
          <w:rtl/>
        </w:rPr>
        <w:t xml:space="preserve">يمكن أن يرى غير </w:t>
      </w:r>
      <w:r w:rsidR="00CD2212">
        <w:rPr>
          <w:rtl/>
        </w:rPr>
        <w:t>ال</w:t>
      </w:r>
      <w:r w:rsidR="006C555D">
        <w:rPr>
          <w:rtl/>
        </w:rPr>
        <w:t xml:space="preserve">نبيّ </w:t>
      </w:r>
      <w:r w:rsidRPr="00EF2694">
        <w:rPr>
          <w:rtl/>
        </w:rPr>
        <w:t xml:space="preserve">والإمام </w:t>
      </w:r>
      <w:r w:rsidRPr="002F75F6">
        <w:rPr>
          <w:rStyle w:val="libAlaemChar"/>
          <w:rtl/>
        </w:rPr>
        <w:t>عليهما‌السلام</w:t>
      </w:r>
      <w:r w:rsidRPr="00EF2694">
        <w:rPr>
          <w:rtl/>
        </w:rPr>
        <w:t xml:space="preserve"> الملائكة بحيث لا يعرفه </w:t>
      </w:r>
      <w:r w:rsidR="00045EE6">
        <w:rPr>
          <w:rtl/>
        </w:rPr>
        <w:t xml:space="preserve">لـمّا </w:t>
      </w:r>
      <w:r w:rsidRPr="00EF2694">
        <w:rPr>
          <w:rtl/>
        </w:rPr>
        <w:t xml:space="preserve">ورد في الأخبار الكثيرة أن </w:t>
      </w:r>
      <w:r w:rsidR="00CE1409">
        <w:rPr>
          <w:rtl/>
        </w:rPr>
        <w:t xml:space="preserve">النّاس </w:t>
      </w:r>
      <w:r w:rsidRPr="00EF2694">
        <w:rPr>
          <w:rtl/>
        </w:rPr>
        <w:t xml:space="preserve">رأوا السائل حين سأله </w:t>
      </w:r>
      <w:r w:rsidR="00CD2212">
        <w:rPr>
          <w:rtl/>
        </w:rPr>
        <w:t>ال</w:t>
      </w:r>
      <w:r w:rsidR="006C555D">
        <w:rPr>
          <w:rtl/>
        </w:rPr>
        <w:t xml:space="preserve">نبيّ </w:t>
      </w:r>
      <w:r w:rsidRPr="002F75F6">
        <w:rPr>
          <w:rStyle w:val="libAlaemChar"/>
          <w:rtl/>
        </w:rPr>
        <w:t>صلى‌الله‌عليه‌وآله‌وسلم</w:t>
      </w:r>
      <w:r>
        <w:rPr>
          <w:rtl/>
        </w:rPr>
        <w:t xml:space="preserve"> : </w:t>
      </w:r>
      <w:r w:rsidRPr="00EF2694">
        <w:rPr>
          <w:rtl/>
        </w:rPr>
        <w:t>من أعطاك الخاتم</w:t>
      </w:r>
      <w:r>
        <w:rPr>
          <w:rtl/>
        </w:rPr>
        <w:t>؟.</w:t>
      </w:r>
    </w:p>
    <w:p w14:paraId="12DC727E" w14:textId="77777777" w:rsidR="00782297" w:rsidRDefault="00782297" w:rsidP="00C449B1">
      <w:pPr>
        <w:pStyle w:val="libNormal"/>
        <w:rPr>
          <w:rtl/>
          <w:lang w:bidi="fa-IR"/>
        </w:rPr>
      </w:pPr>
      <w:r w:rsidRPr="00074C70">
        <w:rPr>
          <w:rStyle w:val="libBold1Char"/>
          <w:rtl/>
        </w:rPr>
        <w:t>الحديث الرابع</w:t>
      </w:r>
      <w:r w:rsidRPr="00CE1409">
        <w:rPr>
          <w:rStyle w:val="libBold1Char"/>
          <w:rtl/>
        </w:rPr>
        <w:t xml:space="preserve"> :</w:t>
      </w:r>
      <w:r>
        <w:rPr>
          <w:rtl/>
        </w:rPr>
        <w:t xml:space="preserve"> </w:t>
      </w:r>
      <w:r w:rsidRPr="00EF2694">
        <w:rPr>
          <w:rtl/>
          <w:lang w:bidi="fa-IR"/>
        </w:rPr>
        <w:t>حسن.</w:t>
      </w:r>
    </w:p>
    <w:p w14:paraId="2E20FC1B" w14:textId="5DA49C6A" w:rsidR="00782297" w:rsidRPr="00EF2694" w:rsidRDefault="00782297" w:rsidP="00A020F0">
      <w:pPr>
        <w:pStyle w:val="libNormal"/>
        <w:rPr>
          <w:rtl/>
        </w:rPr>
      </w:pPr>
      <w:r>
        <w:rPr>
          <w:rtl/>
        </w:rPr>
        <w:t xml:space="preserve">« </w:t>
      </w:r>
      <w:r w:rsidRPr="004907EA">
        <w:rPr>
          <w:rtl/>
        </w:rPr>
        <w:t xml:space="preserve">بولاية </w:t>
      </w:r>
      <w:r w:rsidR="0022555C">
        <w:rPr>
          <w:rtl/>
        </w:rPr>
        <w:t xml:space="preserve">عليّ </w:t>
      </w:r>
      <w:r>
        <w:rPr>
          <w:rtl/>
        </w:rPr>
        <w:t xml:space="preserve">» </w:t>
      </w:r>
      <w:r w:rsidRPr="00EF2694">
        <w:rPr>
          <w:rtl/>
        </w:rPr>
        <w:t>أي بتبليغ ولايته وإمامته وكونه أولى بهم من أنفسهم فيكون</w:t>
      </w:r>
    </w:p>
    <w:p w14:paraId="4060E01C" w14:textId="77777777" w:rsidR="00CE1409" w:rsidRDefault="00CE1409" w:rsidP="00CE1409">
      <w:pPr>
        <w:pStyle w:val="libNormal"/>
        <w:rPr>
          <w:rtl/>
        </w:rPr>
      </w:pPr>
      <w:r>
        <w:rPr>
          <w:rtl/>
        </w:rPr>
        <w:br w:type="page"/>
      </w:r>
    </w:p>
    <w:p w14:paraId="4274515B" w14:textId="078F928E" w:rsidR="00782297" w:rsidRPr="00EF2694" w:rsidRDefault="00782297" w:rsidP="00CE1409">
      <w:pPr>
        <w:pStyle w:val="libNormal0"/>
        <w:rPr>
          <w:rtl/>
        </w:rPr>
      </w:pPr>
      <w:r w:rsidRPr="002F75F6">
        <w:rPr>
          <w:rStyle w:val="libAieChar"/>
          <w:rtl/>
        </w:rPr>
        <w:lastRenderedPageBreak/>
        <w:t>وَلِيُّكُمُ اللهُ وَرَسُولُهُ وَ</w:t>
      </w:r>
      <w:r w:rsidR="00433A8E">
        <w:rPr>
          <w:rStyle w:val="libAieChar"/>
          <w:rtl/>
        </w:rPr>
        <w:t xml:space="preserve">الذّين </w:t>
      </w:r>
      <w:r w:rsidRPr="002F75F6">
        <w:rPr>
          <w:rStyle w:val="libAieChar"/>
          <w:rtl/>
        </w:rPr>
        <w:t xml:space="preserve">آمَنُوا </w:t>
      </w:r>
      <w:r w:rsidR="00433A8E">
        <w:rPr>
          <w:rStyle w:val="libAieChar"/>
          <w:rtl/>
        </w:rPr>
        <w:t xml:space="preserve">الذّين </w:t>
      </w:r>
      <w:r w:rsidRPr="002F75F6">
        <w:rPr>
          <w:rStyle w:val="libAieChar"/>
          <w:rtl/>
        </w:rPr>
        <w:t xml:space="preserve">يُقِيمُونَ الصَّلاةَ وَيُؤْتُونَ الزَّكاةَ </w:t>
      </w:r>
      <w:r>
        <w:rPr>
          <w:rtl/>
        </w:rPr>
        <w:t xml:space="preserve">» </w:t>
      </w:r>
      <w:r w:rsidRPr="00273F93">
        <w:rPr>
          <w:rStyle w:val="libFootnotenumChar"/>
          <w:rtl/>
        </w:rPr>
        <w:t>(1)</w:t>
      </w:r>
      <w:r w:rsidRPr="00EF2694">
        <w:rPr>
          <w:rtl/>
        </w:rPr>
        <w:t xml:space="preserve"> وفرض ولاية أولي الأمر فلم يدروا ما هي فأمر الله </w:t>
      </w:r>
      <w:r w:rsidR="00D54C7C">
        <w:rPr>
          <w:rtl/>
        </w:rPr>
        <w:t xml:space="preserve">محمداً </w:t>
      </w:r>
      <w:r w:rsidR="00766E5A">
        <w:rPr>
          <w:rStyle w:val="libAlaemChar"/>
          <w:rtl/>
        </w:rPr>
        <w:t xml:space="preserve">صلى‌الله‌عليه‌وآله‌وسلم </w:t>
      </w:r>
      <w:r w:rsidRPr="00EF2694">
        <w:rPr>
          <w:rtl/>
        </w:rPr>
        <w:t>أن ي</w:t>
      </w:r>
      <w:r w:rsidR="00AB56CA">
        <w:rPr>
          <w:rtl/>
        </w:rPr>
        <w:t xml:space="preserve">فسّر </w:t>
      </w:r>
      <w:r w:rsidRPr="00EF2694">
        <w:rPr>
          <w:rtl/>
        </w:rPr>
        <w:t xml:space="preserve">لهم الولاية كما </w:t>
      </w:r>
      <w:r w:rsidR="00AB56CA">
        <w:rPr>
          <w:rtl/>
        </w:rPr>
        <w:t xml:space="preserve">فسّر </w:t>
      </w:r>
      <w:r w:rsidRPr="00EF2694">
        <w:rPr>
          <w:rtl/>
        </w:rPr>
        <w:t>لهم الصلاة والزكاة والصوم والحج ف</w:t>
      </w:r>
      <w:r w:rsidR="00045EE6">
        <w:rPr>
          <w:rtl/>
        </w:rPr>
        <w:t xml:space="preserve">لـمّا </w:t>
      </w:r>
      <w:r w:rsidRPr="00EF2694">
        <w:rPr>
          <w:rtl/>
        </w:rPr>
        <w:t xml:space="preserve">أتاه ذلك من الله ضاق بذلك صدر رسول الله </w:t>
      </w:r>
      <w:r w:rsidR="00766E5A">
        <w:rPr>
          <w:rStyle w:val="libAlaemChar"/>
          <w:rtl/>
        </w:rPr>
        <w:t xml:space="preserve">صلى‌الله‌عليه‌وآله‌وسلم </w:t>
      </w:r>
      <w:r w:rsidRPr="00EF2694">
        <w:rPr>
          <w:rtl/>
        </w:rPr>
        <w:t xml:space="preserve">وتخوف أن يرتدوا عن دينهم وأن يكذبوه فضاق صدره وراجع ربه </w:t>
      </w:r>
      <w:r w:rsidR="004E2A7C">
        <w:rPr>
          <w:rtl/>
        </w:rPr>
        <w:t xml:space="preserve">عزّ وجلّ </w:t>
      </w:r>
      <w:r w:rsidRPr="00EF2694">
        <w:rPr>
          <w:rtl/>
        </w:rPr>
        <w:t xml:space="preserve">فأوحى الله </w:t>
      </w:r>
      <w:r w:rsidR="004E2A7C">
        <w:rPr>
          <w:rtl/>
        </w:rPr>
        <w:t xml:space="preserve">عزّ وجلّ </w:t>
      </w:r>
      <w:r w:rsidRPr="00EF2694">
        <w:rPr>
          <w:rtl/>
        </w:rPr>
        <w:t>إليه</w:t>
      </w:r>
      <w:r>
        <w:rPr>
          <w:rtl/>
        </w:rPr>
        <w:t xml:space="preserve"> « </w:t>
      </w:r>
      <w:r w:rsidRPr="002F75F6">
        <w:rPr>
          <w:rStyle w:val="libAieChar"/>
          <w:rtl/>
        </w:rPr>
        <w:t xml:space="preserve">يا </w:t>
      </w:r>
      <w:r w:rsidR="00CB7A3A">
        <w:rPr>
          <w:rStyle w:val="libAieChar"/>
          <w:rtl/>
        </w:rPr>
        <w:t xml:space="preserve">أيّها </w:t>
      </w:r>
      <w:r w:rsidRPr="002F75F6">
        <w:rPr>
          <w:rStyle w:val="libAieChar"/>
          <w:rtl/>
        </w:rPr>
        <w:t xml:space="preserve">الرَّسُولُ </w:t>
      </w:r>
      <w:r w:rsidR="000B49EF">
        <w:rPr>
          <w:rStyle w:val="libAieChar"/>
          <w:rtl/>
        </w:rPr>
        <w:t xml:space="preserve">بلّغ </w:t>
      </w:r>
      <w:r w:rsidRPr="002F75F6">
        <w:rPr>
          <w:rStyle w:val="libAieChar"/>
          <w:rtl/>
        </w:rPr>
        <w:t xml:space="preserve">ما أُنْزِلَ إِلَيْكَ مِنْ رَبِّكَ </w:t>
      </w:r>
      <w:r>
        <w:rPr>
          <w:rtl/>
        </w:rPr>
        <w:t xml:space="preserve">» </w:t>
      </w:r>
    </w:p>
    <w:p w14:paraId="0361D6B8" w14:textId="7BA2B94A" w:rsidR="00782297" w:rsidRPr="00324B78" w:rsidRDefault="008D0E33" w:rsidP="009D38AE">
      <w:pPr>
        <w:pStyle w:val="libLine"/>
        <w:rPr>
          <w:rtl/>
        </w:rPr>
      </w:pPr>
      <w:r>
        <w:rPr>
          <w:rFonts w:hint="cs"/>
          <w:rtl/>
        </w:rPr>
        <w:t>________________________________________________________</w:t>
      </w:r>
    </w:p>
    <w:p w14:paraId="5B770F55" w14:textId="1DB6451B" w:rsidR="00782297" w:rsidRPr="00EF2694" w:rsidRDefault="00782297" w:rsidP="004E511B">
      <w:pPr>
        <w:pStyle w:val="libNormal0"/>
        <w:rPr>
          <w:rtl/>
        </w:rPr>
      </w:pPr>
      <w:r w:rsidRPr="00EF2694">
        <w:rPr>
          <w:rtl/>
        </w:rPr>
        <w:t>إضافة المصدر إلى الفاعل</w:t>
      </w:r>
      <w:r>
        <w:rPr>
          <w:rtl/>
        </w:rPr>
        <w:t xml:space="preserve"> ، </w:t>
      </w:r>
      <w:r w:rsidRPr="00EF2694">
        <w:rPr>
          <w:rtl/>
        </w:rPr>
        <w:t xml:space="preserve">أو طاعته </w:t>
      </w:r>
      <w:r w:rsidRPr="002F75F6">
        <w:rPr>
          <w:rStyle w:val="libAlaemChar"/>
          <w:rtl/>
        </w:rPr>
        <w:t>عليه‌السلام</w:t>
      </w:r>
      <w:r w:rsidRPr="00EF2694">
        <w:rPr>
          <w:rtl/>
        </w:rPr>
        <w:t xml:space="preserve"> فيكون إضافته إلى المفعول كما </w:t>
      </w:r>
      <w:r w:rsidR="007F174A">
        <w:rPr>
          <w:rtl/>
        </w:rPr>
        <w:t xml:space="preserve">أنّه </w:t>
      </w:r>
      <w:r w:rsidRPr="00EF2694">
        <w:rPr>
          <w:rtl/>
        </w:rPr>
        <w:t xml:space="preserve">في </w:t>
      </w:r>
      <w:r w:rsidRPr="004907EA">
        <w:rPr>
          <w:rtl/>
        </w:rPr>
        <w:t>قوله</w:t>
      </w:r>
      <w:r>
        <w:rPr>
          <w:rtl/>
        </w:rPr>
        <w:t xml:space="preserve"> : </w:t>
      </w:r>
      <w:r w:rsidRPr="004907EA">
        <w:rPr>
          <w:rtl/>
        </w:rPr>
        <w:t>ولاية أولي الأمر</w:t>
      </w:r>
      <w:r w:rsidRPr="00EF2694">
        <w:rPr>
          <w:rtl/>
        </w:rPr>
        <w:t xml:space="preserve"> كذلك</w:t>
      </w:r>
      <w:r>
        <w:rPr>
          <w:rtl/>
        </w:rPr>
        <w:t xml:space="preserve"> ، </w:t>
      </w:r>
      <w:r w:rsidRPr="00EF2694">
        <w:rPr>
          <w:rtl/>
        </w:rPr>
        <w:t>لكن ال</w:t>
      </w:r>
      <w:r w:rsidR="00D54C7C">
        <w:rPr>
          <w:rtl/>
        </w:rPr>
        <w:t xml:space="preserve">أوّل </w:t>
      </w:r>
      <w:r w:rsidRPr="00EF2694">
        <w:rPr>
          <w:rtl/>
        </w:rPr>
        <w:t>أنسب بالآية الأولى</w:t>
      </w:r>
      <w:r>
        <w:rPr>
          <w:rtl/>
        </w:rPr>
        <w:t xml:space="preserve"> ، </w:t>
      </w:r>
      <w:r w:rsidRPr="00EF2694">
        <w:rPr>
          <w:rtl/>
        </w:rPr>
        <w:t>والثاني بالثانية</w:t>
      </w:r>
      <w:r>
        <w:rPr>
          <w:rtl/>
        </w:rPr>
        <w:t xml:space="preserve"> « </w:t>
      </w:r>
      <w:r w:rsidRPr="004907EA">
        <w:rPr>
          <w:rtl/>
        </w:rPr>
        <w:t>وأن يكذبوه</w:t>
      </w:r>
      <w:r>
        <w:rPr>
          <w:rtl/>
        </w:rPr>
        <w:t xml:space="preserve"> » </w:t>
      </w:r>
      <w:r w:rsidRPr="00EF2694">
        <w:rPr>
          <w:rtl/>
        </w:rPr>
        <w:t xml:space="preserve">أي بأن يقولوا ليس هذا من عند الله وإنما يقوله لحبه له أو لم يقبلوا الولاية وإن اعترفوا </w:t>
      </w:r>
      <w:r w:rsidR="007F174A">
        <w:rPr>
          <w:rtl/>
        </w:rPr>
        <w:t xml:space="preserve">أنّه </w:t>
      </w:r>
      <w:r w:rsidRPr="00EF2694">
        <w:rPr>
          <w:rtl/>
        </w:rPr>
        <w:t>من عند الله</w:t>
      </w:r>
      <w:r>
        <w:rPr>
          <w:rtl/>
        </w:rPr>
        <w:t xml:space="preserve"> ، </w:t>
      </w:r>
      <w:r w:rsidRPr="00EF2694">
        <w:rPr>
          <w:rtl/>
        </w:rPr>
        <w:t>ف</w:t>
      </w:r>
      <w:r w:rsidR="007F174A">
        <w:rPr>
          <w:rtl/>
        </w:rPr>
        <w:t xml:space="preserve">أنّه </w:t>
      </w:r>
      <w:r w:rsidRPr="00EF2694">
        <w:rPr>
          <w:rtl/>
        </w:rPr>
        <w:t>بمنزلة التكذيب وهذا بالفقرة السابقة أنسب.</w:t>
      </w:r>
    </w:p>
    <w:p w14:paraId="01941C74" w14:textId="628AD343" w:rsidR="00782297" w:rsidRPr="00EF2694" w:rsidRDefault="00782297" w:rsidP="00A020F0">
      <w:pPr>
        <w:pStyle w:val="libNormal"/>
        <w:rPr>
          <w:rtl/>
        </w:rPr>
      </w:pPr>
      <w:r w:rsidRPr="004907EA">
        <w:rPr>
          <w:rtl/>
        </w:rPr>
        <w:t xml:space="preserve">قوله </w:t>
      </w:r>
      <w:r w:rsidRPr="002F75F6">
        <w:rPr>
          <w:rStyle w:val="libAlaemChar"/>
          <w:rtl/>
        </w:rPr>
        <w:t>عليه‌السلام</w:t>
      </w:r>
      <w:r>
        <w:rPr>
          <w:rtl/>
        </w:rPr>
        <w:t xml:space="preserve"> : </w:t>
      </w:r>
      <w:r w:rsidRPr="004907EA">
        <w:rPr>
          <w:rtl/>
        </w:rPr>
        <w:t>وراجع ربه</w:t>
      </w:r>
      <w:r>
        <w:rPr>
          <w:rtl/>
        </w:rPr>
        <w:t xml:space="preserve"> ، </w:t>
      </w:r>
      <w:r w:rsidRPr="00EF2694">
        <w:rPr>
          <w:rtl/>
        </w:rPr>
        <w:t>أقول</w:t>
      </w:r>
      <w:r>
        <w:rPr>
          <w:rtl/>
        </w:rPr>
        <w:t xml:space="preserve"> : </w:t>
      </w:r>
      <w:r w:rsidRPr="00EF2694">
        <w:rPr>
          <w:rtl/>
        </w:rPr>
        <w:t xml:space="preserve">روى السيد بن طاوس </w:t>
      </w:r>
      <w:r w:rsidRPr="002F75F6">
        <w:rPr>
          <w:rStyle w:val="libAlaemChar"/>
          <w:rtl/>
        </w:rPr>
        <w:t>رضي‌الله‌عنه</w:t>
      </w:r>
      <w:r w:rsidRPr="00EF2694">
        <w:rPr>
          <w:rtl/>
        </w:rPr>
        <w:t xml:space="preserve"> في كتاب إقبال الأعمال في حديث طويل ذكر </w:t>
      </w:r>
      <w:r w:rsidR="007F174A">
        <w:rPr>
          <w:rtl/>
        </w:rPr>
        <w:t xml:space="preserve">أنّه </w:t>
      </w:r>
      <w:r w:rsidRPr="00EF2694">
        <w:rPr>
          <w:rtl/>
        </w:rPr>
        <w:t xml:space="preserve">أخذه من كتب الثقات من الخاصة والعامة عن حذيفة </w:t>
      </w:r>
      <w:r w:rsidR="004E2A7C">
        <w:rPr>
          <w:rtl/>
        </w:rPr>
        <w:t>قال :</w:t>
      </w:r>
      <w:r>
        <w:rPr>
          <w:rtl/>
        </w:rPr>
        <w:t xml:space="preserve"> </w:t>
      </w:r>
      <w:r w:rsidRPr="00EF2694">
        <w:rPr>
          <w:rtl/>
        </w:rPr>
        <w:t xml:space="preserve">إن الله أنزل على </w:t>
      </w:r>
      <w:r w:rsidR="00E865B0">
        <w:rPr>
          <w:rtl/>
        </w:rPr>
        <w:t xml:space="preserve">نبيّه </w:t>
      </w:r>
      <w:r w:rsidRPr="00EF2694">
        <w:rPr>
          <w:rtl/>
        </w:rPr>
        <w:t>يعني بالمدين</w:t>
      </w:r>
      <w:r>
        <w:rPr>
          <w:rtl/>
        </w:rPr>
        <w:t xml:space="preserve">ة « </w:t>
      </w:r>
      <w:r w:rsidR="00CD2212">
        <w:rPr>
          <w:rStyle w:val="libAieChar"/>
          <w:rtl/>
        </w:rPr>
        <w:t>ال</w:t>
      </w:r>
      <w:r w:rsidR="006C555D">
        <w:rPr>
          <w:rStyle w:val="libAieChar"/>
          <w:rtl/>
        </w:rPr>
        <w:t xml:space="preserve">نبيّ </w:t>
      </w:r>
      <w:r w:rsidRPr="002F75F6">
        <w:rPr>
          <w:rStyle w:val="libAieChar"/>
          <w:rtl/>
        </w:rPr>
        <w:t xml:space="preserve">أَوْلى بِالْمُؤْمِنِينَ مِنْ أَنْفُسِهِمْ وَأَزْواجُهُ أُمَّهاتُهُمْ وَأُولُوا الْأَرْحامِ بَعْضُهُمْ أَوْلى بِبَعْضٍ فِي كِتابِ اللهِ مِنَ الْمُؤْمِنِينَ وَالْمُهاجِرِينَ </w:t>
      </w:r>
      <w:r>
        <w:rPr>
          <w:rtl/>
        </w:rPr>
        <w:t xml:space="preserve">» </w:t>
      </w:r>
      <w:r w:rsidRPr="00273F93">
        <w:rPr>
          <w:rStyle w:val="libFootnotenumChar"/>
          <w:rtl/>
        </w:rPr>
        <w:t>(2)</w:t>
      </w:r>
      <w:r w:rsidRPr="00EF2694">
        <w:rPr>
          <w:rtl/>
        </w:rPr>
        <w:t xml:space="preserve"> فقالوا</w:t>
      </w:r>
      <w:r>
        <w:rPr>
          <w:rtl/>
        </w:rPr>
        <w:t xml:space="preserve"> : </w:t>
      </w:r>
      <w:r w:rsidRPr="00EF2694">
        <w:rPr>
          <w:rtl/>
        </w:rPr>
        <w:t>يا رسول الله ما هذه الولاية التي أنتم بها أ</w:t>
      </w:r>
      <w:r w:rsidR="00F235A5">
        <w:rPr>
          <w:rtl/>
        </w:rPr>
        <w:t xml:space="preserve">حقّ </w:t>
      </w:r>
      <w:r w:rsidR="0022555C">
        <w:rPr>
          <w:rtl/>
        </w:rPr>
        <w:t xml:space="preserve">منّا </w:t>
      </w:r>
      <w:r w:rsidRPr="00EF2694">
        <w:rPr>
          <w:rtl/>
        </w:rPr>
        <w:t>بأنفسنا</w:t>
      </w:r>
      <w:r>
        <w:rPr>
          <w:rtl/>
        </w:rPr>
        <w:t>؟</w:t>
      </w:r>
      <w:r w:rsidRPr="00EF2694">
        <w:rPr>
          <w:rtl/>
        </w:rPr>
        <w:t xml:space="preserve"> ف</w:t>
      </w:r>
      <w:r w:rsidR="008D0E33">
        <w:rPr>
          <w:rtl/>
        </w:rPr>
        <w:t>قال :</w:t>
      </w:r>
      <w:r w:rsidRPr="002F75F6">
        <w:rPr>
          <w:rStyle w:val="libAlaemChar"/>
          <w:rtl/>
        </w:rPr>
        <w:t>عليه‌السلام</w:t>
      </w:r>
      <w:r>
        <w:rPr>
          <w:rtl/>
        </w:rPr>
        <w:t xml:space="preserve"> : </w:t>
      </w:r>
      <w:r w:rsidRPr="00EF2694">
        <w:rPr>
          <w:rtl/>
        </w:rPr>
        <w:t>السمع والطاعة فيما أحببتم وكرهتم</w:t>
      </w:r>
      <w:r>
        <w:rPr>
          <w:rtl/>
        </w:rPr>
        <w:t xml:space="preserve"> ، </w:t>
      </w:r>
      <w:r w:rsidRPr="00EF2694">
        <w:rPr>
          <w:rtl/>
        </w:rPr>
        <w:t>فقلنا</w:t>
      </w:r>
      <w:r>
        <w:rPr>
          <w:rtl/>
        </w:rPr>
        <w:t xml:space="preserve"> : </w:t>
      </w:r>
      <w:r w:rsidRPr="00EF2694">
        <w:rPr>
          <w:rtl/>
        </w:rPr>
        <w:t>سمعنا وأطعنا فأنزل الله</w:t>
      </w:r>
      <w:r>
        <w:rPr>
          <w:rtl/>
        </w:rPr>
        <w:t xml:space="preserve"> : « </w:t>
      </w:r>
      <w:r w:rsidRPr="002F75F6">
        <w:rPr>
          <w:rStyle w:val="libAieChar"/>
          <w:rtl/>
        </w:rPr>
        <w:t xml:space="preserve">وَاذْكُرُوا نِعْمَةَ اللهِ عَلَيْكُمْ وَمِيثاقَهُ الَّذِي واثَقَكُمْ بِهِ إِذْ قُلْتُمْ سَمِعْنا وَأَطَعْنا </w:t>
      </w:r>
      <w:r>
        <w:rPr>
          <w:rtl/>
        </w:rPr>
        <w:t xml:space="preserve">» </w:t>
      </w:r>
      <w:r w:rsidRPr="00273F93">
        <w:rPr>
          <w:rStyle w:val="libFootnotenumChar"/>
          <w:rtl/>
        </w:rPr>
        <w:t>(3)</w:t>
      </w:r>
      <w:r w:rsidRPr="00EF2694">
        <w:rPr>
          <w:rtl/>
        </w:rPr>
        <w:t xml:space="preserve"> فخرجنا إلى </w:t>
      </w:r>
      <w:r w:rsidR="00DB530D">
        <w:rPr>
          <w:rtl/>
        </w:rPr>
        <w:t xml:space="preserve">مكّة </w:t>
      </w:r>
      <w:r w:rsidRPr="00EF2694">
        <w:rPr>
          <w:rtl/>
        </w:rPr>
        <w:t xml:space="preserve">مع </w:t>
      </w:r>
      <w:r w:rsidR="00CD2212">
        <w:rPr>
          <w:rtl/>
        </w:rPr>
        <w:t>ال</w:t>
      </w:r>
      <w:r w:rsidR="006C555D">
        <w:rPr>
          <w:rtl/>
        </w:rPr>
        <w:t xml:space="preserve">نبيّ </w:t>
      </w:r>
      <w:r w:rsidR="00766E5A">
        <w:rPr>
          <w:rStyle w:val="libAlaemChar"/>
          <w:rtl/>
        </w:rPr>
        <w:t xml:space="preserve">صلى‌الله‌عليه‌وآله‌وسلم </w:t>
      </w:r>
      <w:r w:rsidRPr="00EF2694">
        <w:rPr>
          <w:rtl/>
        </w:rPr>
        <w:t xml:space="preserve">في </w:t>
      </w:r>
      <w:r w:rsidR="00D54C7C">
        <w:rPr>
          <w:rtl/>
        </w:rPr>
        <w:t xml:space="preserve">حجّة </w:t>
      </w:r>
      <w:r w:rsidRPr="00EF2694">
        <w:rPr>
          <w:rtl/>
        </w:rPr>
        <w:t xml:space="preserve">الوداع فنزل جبرئيل </w:t>
      </w:r>
      <w:r w:rsidRPr="002F75F6">
        <w:rPr>
          <w:rStyle w:val="libAlaemChar"/>
          <w:rtl/>
        </w:rPr>
        <w:t>عليه‌السلام</w:t>
      </w:r>
      <w:r w:rsidRPr="00EF2694">
        <w:rPr>
          <w:rtl/>
        </w:rPr>
        <w:t xml:space="preserve"> ف</w:t>
      </w:r>
      <w:r w:rsidR="004E2A7C">
        <w:rPr>
          <w:rtl/>
        </w:rPr>
        <w:t>قال :</w:t>
      </w:r>
      <w:r>
        <w:rPr>
          <w:rtl/>
        </w:rPr>
        <w:t xml:space="preserve"> </w:t>
      </w:r>
      <w:r w:rsidRPr="00EF2694">
        <w:rPr>
          <w:rtl/>
        </w:rPr>
        <w:t xml:space="preserve">يا </w:t>
      </w:r>
      <w:r w:rsidR="008D0E33">
        <w:rPr>
          <w:rtl/>
        </w:rPr>
        <w:t xml:space="preserve">محمّد </w:t>
      </w:r>
      <w:r w:rsidRPr="00EF2694">
        <w:rPr>
          <w:rtl/>
        </w:rPr>
        <w:t>إن ربك يقرئك السلام ويقول</w:t>
      </w:r>
      <w:r>
        <w:rPr>
          <w:rtl/>
        </w:rPr>
        <w:t xml:space="preserve"> : </w:t>
      </w:r>
      <w:r w:rsidRPr="00EF2694">
        <w:rPr>
          <w:rtl/>
        </w:rPr>
        <w:t xml:space="preserve">أنصب </w:t>
      </w:r>
      <w:r w:rsidR="006E33A0">
        <w:rPr>
          <w:rtl/>
        </w:rPr>
        <w:t xml:space="preserve">عليّاً </w:t>
      </w:r>
      <w:r w:rsidR="00524432">
        <w:rPr>
          <w:rtl/>
        </w:rPr>
        <w:t xml:space="preserve">علـماً </w:t>
      </w:r>
      <w:r w:rsidRPr="00EF2694">
        <w:rPr>
          <w:rtl/>
        </w:rPr>
        <w:t xml:space="preserve">للناس فبكى </w:t>
      </w:r>
      <w:r w:rsidR="00CD2212">
        <w:rPr>
          <w:rtl/>
        </w:rPr>
        <w:t>ال</w:t>
      </w:r>
      <w:r w:rsidR="006C555D">
        <w:rPr>
          <w:rtl/>
        </w:rPr>
        <w:t xml:space="preserve">نبيّ </w:t>
      </w:r>
      <w:r w:rsidRPr="002F75F6">
        <w:rPr>
          <w:rStyle w:val="libAlaemChar"/>
          <w:rtl/>
        </w:rPr>
        <w:t>صلى‌الله‌عليه‌وآله‌وسلم</w:t>
      </w:r>
      <w:r w:rsidRPr="00EF2694">
        <w:rPr>
          <w:rtl/>
        </w:rPr>
        <w:t xml:space="preserve"> </w:t>
      </w:r>
      <w:r w:rsidR="008F33B0">
        <w:rPr>
          <w:rtl/>
        </w:rPr>
        <w:t xml:space="preserve">حتّى </w:t>
      </w:r>
      <w:r w:rsidRPr="00EF2694">
        <w:rPr>
          <w:rtl/>
        </w:rPr>
        <w:t xml:space="preserve">اخضلّت لحيته </w:t>
      </w:r>
      <w:r w:rsidRPr="00273F93">
        <w:rPr>
          <w:rStyle w:val="libFootnotenumChar"/>
          <w:rtl/>
        </w:rPr>
        <w:t>(4)</w:t>
      </w:r>
      <w:r w:rsidRPr="00EF2694">
        <w:rPr>
          <w:rtl/>
        </w:rPr>
        <w:t xml:space="preserve"> و</w:t>
      </w:r>
      <w:r w:rsidR="004E2A7C">
        <w:rPr>
          <w:rtl/>
        </w:rPr>
        <w:t>قال :</w:t>
      </w:r>
      <w:r>
        <w:rPr>
          <w:rtl/>
        </w:rPr>
        <w:t xml:space="preserve"> </w:t>
      </w:r>
      <w:r w:rsidRPr="00EF2694">
        <w:rPr>
          <w:rtl/>
        </w:rPr>
        <w:t xml:space="preserve">يا جبرئيل إن قومي حديثو عهد بالجاهلية ضربتهم على الدين طوعا وكرها </w:t>
      </w:r>
      <w:r w:rsidR="008F33B0">
        <w:rPr>
          <w:rtl/>
        </w:rPr>
        <w:t xml:space="preserve">حتّى </w:t>
      </w:r>
      <w:r w:rsidRPr="00EF2694">
        <w:rPr>
          <w:rtl/>
        </w:rPr>
        <w:t>انقادوا لي</w:t>
      </w:r>
      <w:r>
        <w:rPr>
          <w:rtl/>
        </w:rPr>
        <w:t xml:space="preserve"> ، </w:t>
      </w:r>
      <w:r w:rsidRPr="00EF2694">
        <w:rPr>
          <w:rtl/>
        </w:rPr>
        <w:t>فكيف إذا حملت على رقابهم غيري</w:t>
      </w:r>
      <w:r>
        <w:rPr>
          <w:rtl/>
        </w:rPr>
        <w:t>؟</w:t>
      </w:r>
      <w:r w:rsidRPr="00EF2694">
        <w:rPr>
          <w:rtl/>
        </w:rPr>
        <w:t xml:space="preserve"> </w:t>
      </w:r>
      <w:r w:rsidR="004E2A7C">
        <w:rPr>
          <w:rtl/>
        </w:rPr>
        <w:t>قال :</w:t>
      </w:r>
      <w:r>
        <w:rPr>
          <w:rtl/>
        </w:rPr>
        <w:t xml:space="preserve"> </w:t>
      </w:r>
      <w:r w:rsidRPr="00EF2694">
        <w:rPr>
          <w:rtl/>
        </w:rPr>
        <w:t xml:space="preserve">فصعد جبرئيل وقد كان </w:t>
      </w:r>
      <w:r w:rsidR="00CD2212">
        <w:rPr>
          <w:rtl/>
        </w:rPr>
        <w:t>ال</w:t>
      </w:r>
      <w:r w:rsidR="006C555D">
        <w:rPr>
          <w:rtl/>
        </w:rPr>
        <w:t xml:space="preserve">نبيّ </w:t>
      </w:r>
      <w:r w:rsidRPr="002F75F6">
        <w:rPr>
          <w:rStyle w:val="libAlaemChar"/>
          <w:rtl/>
        </w:rPr>
        <w:t>صلى‌الله‌عليه‌وآله‌وسلم</w:t>
      </w:r>
      <w:r w:rsidRPr="00EF2694">
        <w:rPr>
          <w:rtl/>
        </w:rPr>
        <w:t xml:space="preserve"> بعث </w:t>
      </w:r>
      <w:r w:rsidR="006E33A0">
        <w:rPr>
          <w:rtl/>
        </w:rPr>
        <w:t xml:space="preserve">عليّاً </w:t>
      </w:r>
      <w:r w:rsidRPr="002F75F6">
        <w:rPr>
          <w:rStyle w:val="libAlaemChar"/>
          <w:rtl/>
        </w:rPr>
        <w:t>عليه‌السلام</w:t>
      </w:r>
      <w:r w:rsidRPr="00EF2694">
        <w:rPr>
          <w:rtl/>
        </w:rPr>
        <w:t xml:space="preserve"> إلى اليمن</w:t>
      </w:r>
      <w:r>
        <w:rPr>
          <w:rtl/>
        </w:rPr>
        <w:t xml:space="preserve"> ، </w:t>
      </w:r>
      <w:r w:rsidRPr="00EF2694">
        <w:rPr>
          <w:rtl/>
        </w:rPr>
        <w:t xml:space="preserve">فوافى </w:t>
      </w:r>
      <w:r w:rsidR="00DB530D">
        <w:rPr>
          <w:rtl/>
        </w:rPr>
        <w:t xml:space="preserve">مكّة </w:t>
      </w:r>
      <w:r w:rsidRPr="00EF2694">
        <w:rPr>
          <w:rtl/>
        </w:rPr>
        <w:t>ونحن مع الرسول.</w:t>
      </w:r>
    </w:p>
    <w:p w14:paraId="2A144930" w14:textId="77777777" w:rsidR="00782297" w:rsidRPr="00EF2694" w:rsidRDefault="00782297" w:rsidP="009D38AE">
      <w:pPr>
        <w:pStyle w:val="libLine"/>
        <w:rPr>
          <w:rtl/>
        </w:rPr>
      </w:pPr>
      <w:r w:rsidRPr="00EF2694">
        <w:rPr>
          <w:rtl/>
        </w:rPr>
        <w:t>__________________</w:t>
      </w:r>
    </w:p>
    <w:p w14:paraId="67486F02" w14:textId="77777777" w:rsidR="00782297" w:rsidRPr="00EF2694" w:rsidRDefault="00782297" w:rsidP="00E7042C">
      <w:pPr>
        <w:pStyle w:val="libFootnote0"/>
        <w:rPr>
          <w:rtl/>
          <w:lang w:bidi="fa-IR"/>
        </w:rPr>
      </w:pPr>
      <w:r>
        <w:rPr>
          <w:rtl/>
        </w:rPr>
        <w:t>(</w:t>
      </w:r>
      <w:r w:rsidRPr="00EF2694">
        <w:rPr>
          <w:rtl/>
        </w:rPr>
        <w:t>1) سورة المائدة</w:t>
      </w:r>
      <w:r>
        <w:rPr>
          <w:rtl/>
        </w:rPr>
        <w:t xml:space="preserve"> : </w:t>
      </w:r>
      <w:r w:rsidRPr="00EF2694">
        <w:rPr>
          <w:rtl/>
        </w:rPr>
        <w:t>55.</w:t>
      </w:r>
    </w:p>
    <w:p w14:paraId="60D78A63" w14:textId="77777777" w:rsidR="00782297" w:rsidRPr="00EF2694" w:rsidRDefault="00782297" w:rsidP="00E7042C">
      <w:pPr>
        <w:pStyle w:val="libFootnote0"/>
        <w:rPr>
          <w:rtl/>
          <w:lang w:bidi="fa-IR"/>
        </w:rPr>
      </w:pPr>
      <w:r>
        <w:rPr>
          <w:rtl/>
        </w:rPr>
        <w:t>(</w:t>
      </w:r>
      <w:r w:rsidRPr="00EF2694">
        <w:rPr>
          <w:rtl/>
        </w:rPr>
        <w:t>2) سورة الأحزاب</w:t>
      </w:r>
      <w:r>
        <w:rPr>
          <w:rtl/>
        </w:rPr>
        <w:t xml:space="preserve"> : </w:t>
      </w:r>
      <w:r w:rsidRPr="00EF2694">
        <w:rPr>
          <w:rtl/>
        </w:rPr>
        <w:t>6.</w:t>
      </w:r>
    </w:p>
    <w:p w14:paraId="47E4D447" w14:textId="77777777" w:rsidR="00782297" w:rsidRPr="00EF2694" w:rsidRDefault="00782297" w:rsidP="00E7042C">
      <w:pPr>
        <w:pStyle w:val="libFootnote0"/>
        <w:rPr>
          <w:rtl/>
          <w:lang w:bidi="fa-IR"/>
        </w:rPr>
      </w:pPr>
      <w:r>
        <w:rPr>
          <w:rtl/>
        </w:rPr>
        <w:t>(</w:t>
      </w:r>
      <w:r w:rsidRPr="00EF2694">
        <w:rPr>
          <w:rtl/>
        </w:rPr>
        <w:t>3) سورة المائدة</w:t>
      </w:r>
      <w:r>
        <w:rPr>
          <w:rtl/>
        </w:rPr>
        <w:t xml:space="preserve"> : </w:t>
      </w:r>
      <w:r w:rsidRPr="00EF2694">
        <w:rPr>
          <w:rtl/>
        </w:rPr>
        <w:t>7.</w:t>
      </w:r>
    </w:p>
    <w:p w14:paraId="30B0793E" w14:textId="77777777" w:rsidR="00782297" w:rsidRPr="00EF2694" w:rsidRDefault="00782297" w:rsidP="00E7042C">
      <w:pPr>
        <w:pStyle w:val="libFootnote0"/>
        <w:rPr>
          <w:rtl/>
          <w:lang w:bidi="fa-IR"/>
        </w:rPr>
      </w:pPr>
      <w:r>
        <w:rPr>
          <w:rtl/>
        </w:rPr>
        <w:t>(</w:t>
      </w:r>
      <w:r w:rsidRPr="00EF2694">
        <w:rPr>
          <w:rtl/>
        </w:rPr>
        <w:t>4) اخضلّ</w:t>
      </w:r>
      <w:r>
        <w:rPr>
          <w:rtl/>
        </w:rPr>
        <w:t xml:space="preserve"> : </w:t>
      </w:r>
      <w:r w:rsidRPr="00EF2694">
        <w:rPr>
          <w:rtl/>
        </w:rPr>
        <w:t>ابتلّ.</w:t>
      </w:r>
    </w:p>
    <w:p w14:paraId="2EA5E0E8" w14:textId="77777777" w:rsidR="00CE1409" w:rsidRDefault="00CE1409" w:rsidP="00CE1409">
      <w:pPr>
        <w:pStyle w:val="libNormal"/>
        <w:rPr>
          <w:rtl/>
        </w:rPr>
      </w:pPr>
      <w:r>
        <w:rPr>
          <w:rtl/>
        </w:rPr>
        <w:br w:type="page"/>
      </w:r>
    </w:p>
    <w:p w14:paraId="7D280401" w14:textId="6B76263D" w:rsidR="00782297" w:rsidRDefault="00782297" w:rsidP="00CE1409">
      <w:pPr>
        <w:pStyle w:val="libNormal"/>
        <w:rPr>
          <w:rtl/>
        </w:rPr>
      </w:pPr>
    </w:p>
    <w:p w14:paraId="032E9B52" w14:textId="43D1CB75" w:rsidR="00782297" w:rsidRPr="00324B78" w:rsidRDefault="008D0E33" w:rsidP="009D38AE">
      <w:pPr>
        <w:pStyle w:val="libLine"/>
        <w:rPr>
          <w:rtl/>
        </w:rPr>
      </w:pPr>
      <w:r>
        <w:rPr>
          <w:rFonts w:hint="cs"/>
          <w:rtl/>
        </w:rPr>
        <w:t>________________________________________________________</w:t>
      </w:r>
    </w:p>
    <w:p w14:paraId="2E093D21" w14:textId="37319FB9" w:rsidR="00782297" w:rsidRPr="00EF2694" w:rsidRDefault="00F66E4A" w:rsidP="00A020F0">
      <w:pPr>
        <w:pStyle w:val="libNormal"/>
        <w:rPr>
          <w:rtl/>
        </w:rPr>
      </w:pPr>
      <w:r>
        <w:rPr>
          <w:rtl/>
        </w:rPr>
        <w:t xml:space="preserve">ثمّ </w:t>
      </w:r>
      <w:r w:rsidR="00782297" w:rsidRPr="00EF2694">
        <w:rPr>
          <w:rtl/>
        </w:rPr>
        <w:t xml:space="preserve">توجه </w:t>
      </w:r>
      <w:r w:rsidR="0022555C">
        <w:rPr>
          <w:rtl/>
        </w:rPr>
        <w:t xml:space="preserve">عليّ </w:t>
      </w:r>
      <w:r w:rsidR="00782297" w:rsidRPr="002F75F6">
        <w:rPr>
          <w:rStyle w:val="libAlaemChar"/>
          <w:rtl/>
        </w:rPr>
        <w:t>عليه‌السلام</w:t>
      </w:r>
      <w:r w:rsidR="00782297" w:rsidRPr="00EF2694">
        <w:rPr>
          <w:rtl/>
        </w:rPr>
        <w:t xml:space="preserve"> </w:t>
      </w:r>
      <w:r w:rsidR="00215FE0">
        <w:rPr>
          <w:rtl/>
        </w:rPr>
        <w:t xml:space="preserve">يوماً </w:t>
      </w:r>
      <w:r w:rsidR="00782297" w:rsidRPr="00EF2694">
        <w:rPr>
          <w:rtl/>
        </w:rPr>
        <w:t>نحو الكعبة يصلي</w:t>
      </w:r>
      <w:r w:rsidR="00782297">
        <w:rPr>
          <w:rtl/>
        </w:rPr>
        <w:t xml:space="preserve"> ، </w:t>
      </w:r>
      <w:r w:rsidR="00782297" w:rsidRPr="00EF2694">
        <w:rPr>
          <w:rtl/>
        </w:rPr>
        <w:t>ف</w:t>
      </w:r>
      <w:r w:rsidR="00045EE6">
        <w:rPr>
          <w:rtl/>
        </w:rPr>
        <w:t xml:space="preserve">لـمّا </w:t>
      </w:r>
      <w:r w:rsidR="00782297" w:rsidRPr="00EF2694">
        <w:rPr>
          <w:rtl/>
        </w:rPr>
        <w:t>ركع أتاه سائل فتصدق عليه بحلقة خاتمه فأنزل الله</w:t>
      </w:r>
      <w:r w:rsidR="00782297">
        <w:rPr>
          <w:rtl/>
        </w:rPr>
        <w:t xml:space="preserve"> : « </w:t>
      </w:r>
      <w:r w:rsidR="00782297" w:rsidRPr="002F75F6">
        <w:rPr>
          <w:rStyle w:val="libAieChar"/>
          <w:rtl/>
        </w:rPr>
        <w:t xml:space="preserve">إِنَّما وَلِيُّكُمُ اللهُ وَرَسُولُهُ </w:t>
      </w:r>
      <w:r w:rsidR="00782297">
        <w:rPr>
          <w:rtl/>
        </w:rPr>
        <w:t xml:space="preserve">» </w:t>
      </w:r>
      <w:r w:rsidR="00782297" w:rsidRPr="00EF2694">
        <w:rPr>
          <w:rtl/>
        </w:rPr>
        <w:t>إلى قوله</w:t>
      </w:r>
      <w:r w:rsidR="00782297">
        <w:rPr>
          <w:rtl/>
        </w:rPr>
        <w:t xml:space="preserve"> : « </w:t>
      </w:r>
      <w:r w:rsidR="00782297" w:rsidRPr="002F75F6">
        <w:rPr>
          <w:rStyle w:val="libAieChar"/>
          <w:rtl/>
        </w:rPr>
        <w:t xml:space="preserve">وَهُمْ راكِعُونَ </w:t>
      </w:r>
      <w:r w:rsidR="00782297">
        <w:rPr>
          <w:rtl/>
        </w:rPr>
        <w:t xml:space="preserve">» </w:t>
      </w:r>
      <w:r w:rsidR="00782297" w:rsidRPr="00EF2694">
        <w:rPr>
          <w:rtl/>
        </w:rPr>
        <w:t>فك</w:t>
      </w:r>
      <w:r w:rsidR="008A4DAC">
        <w:rPr>
          <w:rtl/>
        </w:rPr>
        <w:t xml:space="preserve">برّ </w:t>
      </w:r>
      <w:r w:rsidR="00782297" w:rsidRPr="00EF2694">
        <w:rPr>
          <w:rtl/>
        </w:rPr>
        <w:t>رسول الله وقرأه علينا</w:t>
      </w:r>
      <w:r w:rsidR="00782297">
        <w:rPr>
          <w:rtl/>
        </w:rPr>
        <w:t xml:space="preserve"> ، </w:t>
      </w:r>
      <w:r>
        <w:rPr>
          <w:rtl/>
        </w:rPr>
        <w:t xml:space="preserve">ثمّ </w:t>
      </w:r>
      <w:r w:rsidR="004E2A7C">
        <w:rPr>
          <w:rtl/>
        </w:rPr>
        <w:t>قال :</w:t>
      </w:r>
      <w:r w:rsidR="00782297">
        <w:rPr>
          <w:rtl/>
        </w:rPr>
        <w:t xml:space="preserve"> </w:t>
      </w:r>
      <w:r w:rsidR="00782297" w:rsidRPr="00EF2694">
        <w:rPr>
          <w:rtl/>
        </w:rPr>
        <w:t>قوموا نطلب هذه الصفة التي وصف الله بها</w:t>
      </w:r>
      <w:r w:rsidR="00782297">
        <w:rPr>
          <w:rtl/>
        </w:rPr>
        <w:t xml:space="preserve"> ، </w:t>
      </w:r>
      <w:r w:rsidR="00782297" w:rsidRPr="00EF2694">
        <w:rPr>
          <w:rtl/>
        </w:rPr>
        <w:t>ف</w:t>
      </w:r>
      <w:r w:rsidR="00045EE6">
        <w:rPr>
          <w:rtl/>
        </w:rPr>
        <w:t xml:space="preserve">لـمّا </w:t>
      </w:r>
      <w:r w:rsidR="00782297" w:rsidRPr="00EF2694">
        <w:rPr>
          <w:rtl/>
        </w:rPr>
        <w:t>دخل رسول الله المسجد استقبله سائل ف</w:t>
      </w:r>
      <w:r w:rsidR="004E2A7C">
        <w:rPr>
          <w:rtl/>
        </w:rPr>
        <w:t>قال :</w:t>
      </w:r>
      <w:r w:rsidR="00782297">
        <w:rPr>
          <w:rtl/>
        </w:rPr>
        <w:t xml:space="preserve"> </w:t>
      </w:r>
      <w:r w:rsidR="00782297" w:rsidRPr="00EF2694">
        <w:rPr>
          <w:rtl/>
        </w:rPr>
        <w:t>من أين جئت</w:t>
      </w:r>
      <w:r w:rsidR="00782297">
        <w:rPr>
          <w:rtl/>
        </w:rPr>
        <w:t>؟</w:t>
      </w:r>
      <w:r w:rsidR="00782297" w:rsidRPr="00EF2694">
        <w:rPr>
          <w:rtl/>
        </w:rPr>
        <w:t xml:space="preserve"> ف</w:t>
      </w:r>
      <w:r w:rsidR="004E2A7C">
        <w:rPr>
          <w:rtl/>
        </w:rPr>
        <w:t>قال :</w:t>
      </w:r>
      <w:r w:rsidR="00782297">
        <w:rPr>
          <w:rtl/>
        </w:rPr>
        <w:t xml:space="preserve"> </w:t>
      </w:r>
      <w:r w:rsidR="00782297" w:rsidRPr="00EF2694">
        <w:rPr>
          <w:rtl/>
        </w:rPr>
        <w:t xml:space="preserve">من عند هذا المصلي تصدق </w:t>
      </w:r>
      <w:r w:rsidR="0022555C">
        <w:rPr>
          <w:rtl/>
        </w:rPr>
        <w:t xml:space="preserve">عليّ </w:t>
      </w:r>
      <w:r w:rsidR="00782297" w:rsidRPr="00EF2694">
        <w:rPr>
          <w:rtl/>
        </w:rPr>
        <w:t>بهذه الحلقة وهو راكع</w:t>
      </w:r>
      <w:r w:rsidR="00782297">
        <w:rPr>
          <w:rtl/>
        </w:rPr>
        <w:t xml:space="preserve"> ، </w:t>
      </w:r>
      <w:r w:rsidR="00782297" w:rsidRPr="00EF2694">
        <w:rPr>
          <w:rtl/>
        </w:rPr>
        <w:t>فك</w:t>
      </w:r>
      <w:r w:rsidR="008A4DAC">
        <w:rPr>
          <w:rtl/>
        </w:rPr>
        <w:t xml:space="preserve">برّ </w:t>
      </w:r>
      <w:r w:rsidR="00782297" w:rsidRPr="00EF2694">
        <w:rPr>
          <w:rtl/>
        </w:rPr>
        <w:t xml:space="preserve">رسول الله </w:t>
      </w:r>
      <w:r w:rsidR="00782297" w:rsidRPr="002F75F6">
        <w:rPr>
          <w:rStyle w:val="libAlaemChar"/>
          <w:rtl/>
        </w:rPr>
        <w:t>صلى‌الله‌عليه‌وآله‌وسلم</w:t>
      </w:r>
      <w:r w:rsidR="00782297" w:rsidRPr="00EF2694">
        <w:rPr>
          <w:rtl/>
        </w:rPr>
        <w:t xml:space="preserve"> ومضى نحو </w:t>
      </w:r>
      <w:r w:rsidR="0022555C">
        <w:rPr>
          <w:rtl/>
        </w:rPr>
        <w:t xml:space="preserve">عليّ </w:t>
      </w:r>
      <w:r w:rsidR="00782297" w:rsidRPr="002F75F6">
        <w:rPr>
          <w:rStyle w:val="libAlaemChar"/>
          <w:rtl/>
        </w:rPr>
        <w:t>عليه‌السلام</w:t>
      </w:r>
      <w:r w:rsidR="00782297" w:rsidRPr="00EF2694">
        <w:rPr>
          <w:rtl/>
        </w:rPr>
        <w:t xml:space="preserve"> ف</w:t>
      </w:r>
      <w:r w:rsidR="004E2A7C">
        <w:rPr>
          <w:rtl/>
        </w:rPr>
        <w:t>قال :</w:t>
      </w:r>
      <w:r w:rsidR="00782297">
        <w:rPr>
          <w:rtl/>
        </w:rPr>
        <w:t xml:space="preserve"> </w:t>
      </w:r>
      <w:r w:rsidR="00782297" w:rsidRPr="00EF2694">
        <w:rPr>
          <w:rtl/>
        </w:rPr>
        <w:t xml:space="preserve">يا </w:t>
      </w:r>
      <w:r w:rsidR="0022555C">
        <w:rPr>
          <w:rtl/>
        </w:rPr>
        <w:t xml:space="preserve">عليّ </w:t>
      </w:r>
      <w:r w:rsidR="00782297" w:rsidRPr="00EF2694">
        <w:rPr>
          <w:rtl/>
        </w:rPr>
        <w:t>ما أحدثت اليوم من خير</w:t>
      </w:r>
      <w:r w:rsidR="00782297">
        <w:rPr>
          <w:rtl/>
        </w:rPr>
        <w:t>؟</w:t>
      </w:r>
      <w:r w:rsidR="00782297" w:rsidRPr="00EF2694">
        <w:rPr>
          <w:rtl/>
        </w:rPr>
        <w:t xml:space="preserve"> فأخبره بما كان منه إلى السائل فك</w:t>
      </w:r>
      <w:r w:rsidR="008A4DAC">
        <w:rPr>
          <w:rtl/>
        </w:rPr>
        <w:t xml:space="preserve">برّ </w:t>
      </w:r>
      <w:r w:rsidR="00782297" w:rsidRPr="00EF2694">
        <w:rPr>
          <w:rtl/>
        </w:rPr>
        <w:t>ثالثة</w:t>
      </w:r>
      <w:r w:rsidR="00782297">
        <w:rPr>
          <w:rtl/>
        </w:rPr>
        <w:t xml:space="preserve"> ، </w:t>
      </w:r>
      <w:r w:rsidR="00782297" w:rsidRPr="00EF2694">
        <w:rPr>
          <w:rtl/>
        </w:rPr>
        <w:t>فنظر المنافقون بعضهم إلى بعض وقالوا</w:t>
      </w:r>
      <w:r w:rsidR="00782297">
        <w:rPr>
          <w:rtl/>
        </w:rPr>
        <w:t xml:space="preserve"> : </w:t>
      </w:r>
      <w:r w:rsidR="00782297" w:rsidRPr="00EF2694">
        <w:rPr>
          <w:rtl/>
        </w:rPr>
        <w:t xml:space="preserve">إن أفئدتنا لا تقوى على ذلك </w:t>
      </w:r>
      <w:r w:rsidR="00CE1409">
        <w:rPr>
          <w:rtl/>
        </w:rPr>
        <w:t>أ</w:t>
      </w:r>
      <w:r w:rsidR="00B040B5">
        <w:rPr>
          <w:rtl/>
        </w:rPr>
        <w:t xml:space="preserve">بداً </w:t>
      </w:r>
      <w:r w:rsidR="00782297" w:rsidRPr="00EF2694">
        <w:rPr>
          <w:rtl/>
        </w:rPr>
        <w:t xml:space="preserve">مع الطاعة له فنسأل رسول الله </w:t>
      </w:r>
      <w:r w:rsidR="00782297" w:rsidRPr="002F75F6">
        <w:rPr>
          <w:rStyle w:val="libAlaemChar"/>
          <w:rtl/>
        </w:rPr>
        <w:t>صلى‌الله‌عليه‌وآله‌وسلم</w:t>
      </w:r>
      <w:r w:rsidR="00782297" w:rsidRPr="00EF2694">
        <w:rPr>
          <w:rtl/>
        </w:rPr>
        <w:t xml:space="preserve"> أن يبد له لنا</w:t>
      </w:r>
      <w:r w:rsidR="00782297">
        <w:rPr>
          <w:rtl/>
        </w:rPr>
        <w:t xml:space="preserve"> ، </w:t>
      </w:r>
      <w:r w:rsidR="00782297" w:rsidRPr="00EF2694">
        <w:rPr>
          <w:rtl/>
        </w:rPr>
        <w:t xml:space="preserve">فأتوا رسول الله </w:t>
      </w:r>
      <w:r w:rsidR="00782297" w:rsidRPr="002F75F6">
        <w:rPr>
          <w:rStyle w:val="libAlaemChar"/>
          <w:rtl/>
        </w:rPr>
        <w:t>صلى‌الله‌عليه‌وآله‌وسلم</w:t>
      </w:r>
      <w:r w:rsidR="00782297" w:rsidRPr="00EF2694">
        <w:rPr>
          <w:rtl/>
        </w:rPr>
        <w:t xml:space="preserve"> فأخبروه بذلك فأنزل الله</w:t>
      </w:r>
      <w:r w:rsidR="00782297">
        <w:rPr>
          <w:rtl/>
        </w:rPr>
        <w:t xml:space="preserve"> : « </w:t>
      </w:r>
      <w:r w:rsidR="00782297" w:rsidRPr="002F75F6">
        <w:rPr>
          <w:rStyle w:val="libAieChar"/>
          <w:rtl/>
        </w:rPr>
        <w:t xml:space="preserve">قُلْ ما يَكُونُ لِي أَنْ أُبَدِّلَهُ مِنْ تِلْقاءِ نَفْسِي </w:t>
      </w:r>
      <w:r w:rsidR="00782297">
        <w:rPr>
          <w:rtl/>
        </w:rPr>
        <w:t xml:space="preserve">» </w:t>
      </w:r>
      <w:r w:rsidR="00782297" w:rsidRPr="00273F93">
        <w:rPr>
          <w:rStyle w:val="libFootnotenumChar"/>
          <w:rtl/>
        </w:rPr>
        <w:t>(1)</w:t>
      </w:r>
      <w:r w:rsidR="00782297" w:rsidRPr="00EF2694">
        <w:rPr>
          <w:rtl/>
        </w:rPr>
        <w:t xml:space="preserve"> الآية.</w:t>
      </w:r>
    </w:p>
    <w:p w14:paraId="337AF881" w14:textId="78431E8E" w:rsidR="00782297" w:rsidRPr="00EF2694" w:rsidRDefault="00782297" w:rsidP="00A020F0">
      <w:pPr>
        <w:pStyle w:val="libNormal"/>
        <w:rPr>
          <w:rtl/>
        </w:rPr>
      </w:pPr>
      <w:r w:rsidRPr="00EF2694">
        <w:rPr>
          <w:rtl/>
        </w:rPr>
        <w:t>ف</w:t>
      </w:r>
      <w:r w:rsidR="008D0E33">
        <w:rPr>
          <w:rtl/>
        </w:rPr>
        <w:t>قال :</w:t>
      </w:r>
      <w:r w:rsidRPr="00EF2694">
        <w:rPr>
          <w:rtl/>
        </w:rPr>
        <w:t>جبرئيل</w:t>
      </w:r>
      <w:r>
        <w:rPr>
          <w:rtl/>
        </w:rPr>
        <w:t xml:space="preserve"> : </w:t>
      </w:r>
      <w:r w:rsidRPr="00EF2694">
        <w:rPr>
          <w:rtl/>
        </w:rPr>
        <w:t>يا رسول الله أتمه ف</w:t>
      </w:r>
      <w:r w:rsidR="004E2A7C">
        <w:rPr>
          <w:rtl/>
        </w:rPr>
        <w:t>قال :</w:t>
      </w:r>
      <w:r>
        <w:rPr>
          <w:rtl/>
        </w:rPr>
        <w:t xml:space="preserve"> </w:t>
      </w:r>
      <w:r w:rsidRPr="00EF2694">
        <w:rPr>
          <w:rtl/>
        </w:rPr>
        <w:t>حبيبي جبرئيل قد سمعت ما تؤامروا به فانصرف جبرئيل</w:t>
      </w:r>
      <w:r>
        <w:rPr>
          <w:rtl/>
        </w:rPr>
        <w:t xml:space="preserve"> ، </w:t>
      </w:r>
      <w:r w:rsidRPr="00EF2694">
        <w:rPr>
          <w:rtl/>
        </w:rPr>
        <w:t>ف</w:t>
      </w:r>
      <w:r w:rsidR="004E2A7C">
        <w:rPr>
          <w:rtl/>
        </w:rPr>
        <w:t>قال :</w:t>
      </w:r>
      <w:r>
        <w:rPr>
          <w:rtl/>
        </w:rPr>
        <w:t xml:space="preserve"> </w:t>
      </w:r>
      <w:r w:rsidRPr="00EF2694">
        <w:rPr>
          <w:rtl/>
        </w:rPr>
        <w:t xml:space="preserve">كان من قول رسول الله </w:t>
      </w:r>
      <w:r w:rsidR="00766E5A">
        <w:rPr>
          <w:rStyle w:val="libAlaemChar"/>
          <w:rtl/>
        </w:rPr>
        <w:t xml:space="preserve">صلى‌الله‌عليه‌وآله‌وسلم </w:t>
      </w:r>
      <w:r w:rsidRPr="00EF2694">
        <w:rPr>
          <w:rtl/>
        </w:rPr>
        <w:t xml:space="preserve">في </w:t>
      </w:r>
      <w:r w:rsidR="00D54C7C">
        <w:rPr>
          <w:rtl/>
        </w:rPr>
        <w:t xml:space="preserve">حجّة </w:t>
      </w:r>
      <w:r w:rsidRPr="00EF2694">
        <w:rPr>
          <w:rtl/>
        </w:rPr>
        <w:t>الوداع بمنى</w:t>
      </w:r>
      <w:r>
        <w:rPr>
          <w:rtl/>
        </w:rPr>
        <w:t xml:space="preserve"> : </w:t>
      </w:r>
      <w:r w:rsidRPr="00EF2694">
        <w:rPr>
          <w:rtl/>
        </w:rPr>
        <w:t xml:space="preserve">يا </w:t>
      </w:r>
      <w:r w:rsidR="00CB7A3A">
        <w:rPr>
          <w:rtl/>
        </w:rPr>
        <w:t xml:space="preserve">أيّها </w:t>
      </w:r>
      <w:r w:rsidR="00CE1409">
        <w:rPr>
          <w:rtl/>
        </w:rPr>
        <w:t xml:space="preserve">النّاس </w:t>
      </w:r>
      <w:r w:rsidRPr="00EF2694">
        <w:rPr>
          <w:rtl/>
        </w:rPr>
        <w:t>إني تركت فيكم أمرين إن أخذتم بهما لن تضلوا</w:t>
      </w:r>
      <w:r>
        <w:rPr>
          <w:rtl/>
        </w:rPr>
        <w:t xml:space="preserve"> : </w:t>
      </w:r>
      <w:r w:rsidRPr="00EF2694">
        <w:rPr>
          <w:rtl/>
        </w:rPr>
        <w:t>كتاب الله وعترتي أهل بيتي</w:t>
      </w:r>
      <w:r>
        <w:rPr>
          <w:rtl/>
        </w:rPr>
        <w:t xml:space="preserve"> ، </w:t>
      </w:r>
      <w:r w:rsidRPr="00EF2694">
        <w:rPr>
          <w:rtl/>
        </w:rPr>
        <w:t>و</w:t>
      </w:r>
      <w:r w:rsidR="007F174A">
        <w:rPr>
          <w:rtl/>
        </w:rPr>
        <w:t xml:space="preserve">أنّه </w:t>
      </w:r>
      <w:r w:rsidRPr="00EF2694">
        <w:rPr>
          <w:rtl/>
        </w:rPr>
        <w:t xml:space="preserve">قد نبأني اللطيف الخبير أنهما لن يفترقا </w:t>
      </w:r>
      <w:r w:rsidR="008F33B0">
        <w:rPr>
          <w:rtl/>
        </w:rPr>
        <w:t xml:space="preserve">حتّى </w:t>
      </w:r>
      <w:r w:rsidRPr="00EF2694">
        <w:rPr>
          <w:rtl/>
        </w:rPr>
        <w:t xml:space="preserve">يردا </w:t>
      </w:r>
      <w:r w:rsidR="0022555C">
        <w:rPr>
          <w:rtl/>
        </w:rPr>
        <w:t xml:space="preserve">عليّ </w:t>
      </w:r>
      <w:r w:rsidRPr="00EF2694">
        <w:rPr>
          <w:rtl/>
        </w:rPr>
        <w:t>الحوض كإصبعي هاتين</w:t>
      </w:r>
      <w:r w:rsidR="008D0E33">
        <w:rPr>
          <w:rtl/>
        </w:rPr>
        <w:t xml:space="preserve"> - </w:t>
      </w:r>
      <w:r w:rsidRPr="00EF2694">
        <w:rPr>
          <w:rtl/>
        </w:rPr>
        <w:t>وجمع بين سبابتيه</w:t>
      </w:r>
      <w:r w:rsidR="008D0E33">
        <w:rPr>
          <w:rtl/>
        </w:rPr>
        <w:t xml:space="preserve"> - </w:t>
      </w:r>
      <w:r w:rsidR="006E33A0">
        <w:rPr>
          <w:rtl/>
        </w:rPr>
        <w:t xml:space="preserve">إلّا </w:t>
      </w:r>
      <w:r w:rsidRPr="00EF2694">
        <w:rPr>
          <w:rtl/>
        </w:rPr>
        <w:t>فمن اعتصم بهما فقد نجا</w:t>
      </w:r>
      <w:r>
        <w:rPr>
          <w:rtl/>
        </w:rPr>
        <w:t xml:space="preserve"> ، </w:t>
      </w:r>
      <w:r w:rsidRPr="00EF2694">
        <w:rPr>
          <w:rtl/>
        </w:rPr>
        <w:t>ومن خالفهما فقد هلك</w:t>
      </w:r>
      <w:r>
        <w:rPr>
          <w:rtl/>
        </w:rPr>
        <w:t xml:space="preserve"> ، </w:t>
      </w:r>
      <w:r w:rsidRPr="00EF2694">
        <w:rPr>
          <w:rtl/>
        </w:rPr>
        <w:t xml:space="preserve">الأهل بلغت </w:t>
      </w:r>
      <w:r w:rsidR="00CB7A3A">
        <w:rPr>
          <w:rtl/>
        </w:rPr>
        <w:t xml:space="preserve">أيّها </w:t>
      </w:r>
      <w:r w:rsidRPr="00EF2694">
        <w:rPr>
          <w:rtl/>
        </w:rPr>
        <w:t>الناس</w:t>
      </w:r>
      <w:r>
        <w:rPr>
          <w:rtl/>
        </w:rPr>
        <w:t>؟</w:t>
      </w:r>
      <w:r w:rsidRPr="00EF2694">
        <w:rPr>
          <w:rtl/>
        </w:rPr>
        <w:t xml:space="preserve"> قالوا</w:t>
      </w:r>
      <w:r>
        <w:rPr>
          <w:rtl/>
        </w:rPr>
        <w:t xml:space="preserve"> : </w:t>
      </w:r>
      <w:r w:rsidRPr="00EF2694">
        <w:rPr>
          <w:rtl/>
        </w:rPr>
        <w:t>ن</w:t>
      </w:r>
      <w:r w:rsidR="00750101">
        <w:rPr>
          <w:rtl/>
        </w:rPr>
        <w:t xml:space="preserve">عمّ </w:t>
      </w:r>
      <w:r>
        <w:rPr>
          <w:rtl/>
        </w:rPr>
        <w:t xml:space="preserve">، </w:t>
      </w:r>
      <w:r w:rsidR="004E2A7C">
        <w:rPr>
          <w:rtl/>
        </w:rPr>
        <w:t>قال :</w:t>
      </w:r>
      <w:r>
        <w:rPr>
          <w:rtl/>
        </w:rPr>
        <w:t xml:space="preserve"> </w:t>
      </w:r>
      <w:r w:rsidR="00EC15F2">
        <w:rPr>
          <w:rtl/>
        </w:rPr>
        <w:t xml:space="preserve">الّلهم </w:t>
      </w:r>
      <w:r w:rsidRPr="00EF2694">
        <w:rPr>
          <w:rtl/>
        </w:rPr>
        <w:t>أشهد.</w:t>
      </w:r>
    </w:p>
    <w:p w14:paraId="0F9C2B5B" w14:textId="44990FB8" w:rsidR="00782297" w:rsidRPr="00EF2694" w:rsidRDefault="00782297" w:rsidP="00A020F0">
      <w:pPr>
        <w:pStyle w:val="libNormal"/>
        <w:rPr>
          <w:rtl/>
        </w:rPr>
      </w:pPr>
      <w:r w:rsidRPr="00EF2694">
        <w:rPr>
          <w:rtl/>
        </w:rPr>
        <w:t>ف</w:t>
      </w:r>
      <w:r w:rsidR="00045EE6">
        <w:rPr>
          <w:rtl/>
        </w:rPr>
        <w:t xml:space="preserve">لـمّا </w:t>
      </w:r>
      <w:r w:rsidRPr="00EF2694">
        <w:rPr>
          <w:rtl/>
        </w:rPr>
        <w:t xml:space="preserve">كان في آخر يوم من </w:t>
      </w:r>
      <w:r w:rsidR="00524432">
        <w:rPr>
          <w:rtl/>
        </w:rPr>
        <w:t xml:space="preserve">أيّام </w:t>
      </w:r>
      <w:r w:rsidRPr="00EF2694">
        <w:rPr>
          <w:rtl/>
        </w:rPr>
        <w:t>التشريق أنزل الله عليه</w:t>
      </w:r>
      <w:r>
        <w:rPr>
          <w:rtl/>
        </w:rPr>
        <w:t xml:space="preserve"> : « </w:t>
      </w:r>
      <w:r w:rsidRPr="002F75F6">
        <w:rPr>
          <w:rStyle w:val="libAieChar"/>
          <w:rtl/>
        </w:rPr>
        <w:t xml:space="preserve">إِذا جاءَ نَصْرُ اللهِ وَالْفَتْحُ </w:t>
      </w:r>
      <w:r>
        <w:rPr>
          <w:rtl/>
        </w:rPr>
        <w:t xml:space="preserve">» </w:t>
      </w:r>
      <w:r w:rsidRPr="00EF2694">
        <w:rPr>
          <w:rtl/>
        </w:rPr>
        <w:t>إلى آخرها ف</w:t>
      </w:r>
      <w:r w:rsidR="008D0E33">
        <w:rPr>
          <w:rtl/>
        </w:rPr>
        <w:t>قال :</w:t>
      </w:r>
      <w:r w:rsidRPr="002F75F6">
        <w:rPr>
          <w:rStyle w:val="libAlaemChar"/>
          <w:rtl/>
        </w:rPr>
        <w:t>صلى‌الله‌عليه‌وآله‌وسلم</w:t>
      </w:r>
      <w:r>
        <w:rPr>
          <w:rtl/>
        </w:rPr>
        <w:t xml:space="preserve"> : </w:t>
      </w:r>
      <w:r w:rsidRPr="00EF2694">
        <w:rPr>
          <w:rtl/>
        </w:rPr>
        <w:t>نعيت إلى نفسي</w:t>
      </w:r>
      <w:r>
        <w:rPr>
          <w:rtl/>
        </w:rPr>
        <w:t xml:space="preserve"> ، </w:t>
      </w:r>
      <w:r w:rsidRPr="00EF2694">
        <w:rPr>
          <w:rtl/>
        </w:rPr>
        <w:t>فجاء إلى مسجد الخيف فدخله ونادى</w:t>
      </w:r>
      <w:r>
        <w:rPr>
          <w:rtl/>
        </w:rPr>
        <w:t xml:space="preserve"> : </w:t>
      </w:r>
      <w:r w:rsidRPr="00EF2694">
        <w:rPr>
          <w:rtl/>
        </w:rPr>
        <w:t xml:space="preserve">الصلاة جامعة فاجتمع </w:t>
      </w:r>
      <w:r w:rsidR="00CE1409">
        <w:rPr>
          <w:rtl/>
        </w:rPr>
        <w:t xml:space="preserve">النّاس </w:t>
      </w:r>
      <w:r w:rsidRPr="00EF2694">
        <w:rPr>
          <w:rtl/>
        </w:rPr>
        <w:t xml:space="preserve">فحمد الله وأثنى عليه وذكر خطبته </w:t>
      </w:r>
      <w:r w:rsidRPr="002F75F6">
        <w:rPr>
          <w:rStyle w:val="libAlaemChar"/>
          <w:rtl/>
        </w:rPr>
        <w:t>صلى‌الله‌عليه‌وآله‌وسلم</w:t>
      </w:r>
      <w:r w:rsidRPr="00EF2694">
        <w:rPr>
          <w:rtl/>
        </w:rPr>
        <w:t xml:space="preserve"> </w:t>
      </w:r>
      <w:r w:rsidR="00F66E4A">
        <w:rPr>
          <w:rtl/>
        </w:rPr>
        <w:t xml:space="preserve">ثمّ </w:t>
      </w:r>
      <w:r w:rsidR="008D0E33">
        <w:rPr>
          <w:rtl/>
        </w:rPr>
        <w:t>قال :</w:t>
      </w:r>
      <w:r w:rsidRPr="00EF2694">
        <w:rPr>
          <w:rtl/>
        </w:rPr>
        <w:t>فيها</w:t>
      </w:r>
      <w:r>
        <w:rPr>
          <w:rtl/>
        </w:rPr>
        <w:t xml:space="preserve"> : </w:t>
      </w:r>
      <w:r w:rsidR="00CB7A3A">
        <w:rPr>
          <w:rtl/>
        </w:rPr>
        <w:t xml:space="preserve">أيّها </w:t>
      </w:r>
      <w:r w:rsidR="00CE1409">
        <w:rPr>
          <w:rtl/>
        </w:rPr>
        <w:t xml:space="preserve">النّاس </w:t>
      </w:r>
      <w:r w:rsidRPr="00EF2694">
        <w:rPr>
          <w:rtl/>
        </w:rPr>
        <w:t>إني تارك فيكم الثقلين</w:t>
      </w:r>
      <w:r>
        <w:rPr>
          <w:rtl/>
        </w:rPr>
        <w:t xml:space="preserve"> ، </w:t>
      </w:r>
      <w:r w:rsidRPr="00EF2694">
        <w:rPr>
          <w:rtl/>
        </w:rPr>
        <w:t xml:space="preserve">الثقل </w:t>
      </w:r>
      <w:r w:rsidR="0024767B">
        <w:rPr>
          <w:rtl/>
        </w:rPr>
        <w:t xml:space="preserve">الأكبر </w:t>
      </w:r>
      <w:r w:rsidRPr="00EF2694">
        <w:rPr>
          <w:rtl/>
        </w:rPr>
        <w:t xml:space="preserve">كتاب الله </w:t>
      </w:r>
      <w:r w:rsidR="004E2A7C">
        <w:rPr>
          <w:rtl/>
        </w:rPr>
        <w:t xml:space="preserve">عزّ وجلّ </w:t>
      </w:r>
      <w:r w:rsidRPr="00EF2694">
        <w:rPr>
          <w:rtl/>
        </w:rPr>
        <w:t>طرف بأيديكم فتمسكوا به</w:t>
      </w:r>
      <w:r>
        <w:rPr>
          <w:rtl/>
        </w:rPr>
        <w:t xml:space="preserve"> ، </w:t>
      </w:r>
      <w:r w:rsidRPr="00EF2694">
        <w:rPr>
          <w:rtl/>
        </w:rPr>
        <w:t>والثقل الأصغر عترتي أهل بيتي</w:t>
      </w:r>
      <w:r>
        <w:rPr>
          <w:rtl/>
        </w:rPr>
        <w:t xml:space="preserve"> ، </w:t>
      </w:r>
      <w:r w:rsidRPr="00EF2694">
        <w:rPr>
          <w:rtl/>
        </w:rPr>
        <w:t>ف</w:t>
      </w:r>
      <w:r w:rsidR="007F174A">
        <w:rPr>
          <w:rtl/>
        </w:rPr>
        <w:t xml:space="preserve">أنّه </w:t>
      </w:r>
      <w:r w:rsidRPr="00EF2694">
        <w:rPr>
          <w:rtl/>
        </w:rPr>
        <w:t xml:space="preserve">قد نبأني اللطيف الخبير أنهما لن يفترقا </w:t>
      </w:r>
      <w:r w:rsidR="008F33B0">
        <w:rPr>
          <w:rtl/>
        </w:rPr>
        <w:t xml:space="preserve">حتّى </w:t>
      </w:r>
      <w:r w:rsidRPr="00EF2694">
        <w:rPr>
          <w:rtl/>
        </w:rPr>
        <w:t xml:space="preserve">يردا </w:t>
      </w:r>
      <w:r w:rsidR="0022555C">
        <w:rPr>
          <w:rtl/>
        </w:rPr>
        <w:t xml:space="preserve">عليّ </w:t>
      </w:r>
      <w:r w:rsidRPr="00EF2694">
        <w:rPr>
          <w:rtl/>
        </w:rPr>
        <w:t>الحوض كإصبعي هاتين</w:t>
      </w:r>
      <w:r w:rsidR="008D0E33">
        <w:rPr>
          <w:rtl/>
        </w:rPr>
        <w:t xml:space="preserve"> - </w:t>
      </w:r>
      <w:r w:rsidRPr="00EF2694">
        <w:rPr>
          <w:rtl/>
        </w:rPr>
        <w:t>وجمع بين سبابتيه</w:t>
      </w:r>
      <w:r w:rsidR="008D0E33">
        <w:rPr>
          <w:rtl/>
        </w:rPr>
        <w:t xml:space="preserve"> - </w:t>
      </w:r>
      <w:r w:rsidRPr="00EF2694">
        <w:rPr>
          <w:rtl/>
        </w:rPr>
        <w:t>ولا أقول كهاتين</w:t>
      </w:r>
      <w:r w:rsidR="008D0E33">
        <w:rPr>
          <w:rtl/>
        </w:rPr>
        <w:t xml:space="preserve"> - </w:t>
      </w:r>
      <w:r w:rsidRPr="00EF2694">
        <w:rPr>
          <w:rtl/>
        </w:rPr>
        <w:t>وجمع بين سبابته والوسطى</w:t>
      </w:r>
      <w:r w:rsidR="008D0E33">
        <w:rPr>
          <w:rtl/>
        </w:rPr>
        <w:t xml:space="preserve"> - </w:t>
      </w:r>
      <w:r w:rsidRPr="00EF2694">
        <w:rPr>
          <w:rtl/>
        </w:rPr>
        <w:t>فتفضل هذه.</w:t>
      </w:r>
    </w:p>
    <w:p w14:paraId="75380843" w14:textId="77777777" w:rsidR="00782297" w:rsidRPr="00EF2694" w:rsidRDefault="00782297" w:rsidP="009D38AE">
      <w:pPr>
        <w:pStyle w:val="libLine"/>
        <w:rPr>
          <w:rtl/>
        </w:rPr>
      </w:pPr>
      <w:r w:rsidRPr="00EF2694">
        <w:rPr>
          <w:rtl/>
        </w:rPr>
        <w:t>__________________</w:t>
      </w:r>
    </w:p>
    <w:p w14:paraId="01A1FA1D" w14:textId="77777777" w:rsidR="00782297" w:rsidRPr="00EF2694" w:rsidRDefault="00782297" w:rsidP="00E7042C">
      <w:pPr>
        <w:pStyle w:val="libFootnote0"/>
        <w:rPr>
          <w:rtl/>
          <w:lang w:bidi="fa-IR"/>
        </w:rPr>
      </w:pPr>
      <w:r>
        <w:rPr>
          <w:rtl/>
        </w:rPr>
        <w:t>(</w:t>
      </w:r>
      <w:r w:rsidRPr="00EF2694">
        <w:rPr>
          <w:rtl/>
        </w:rPr>
        <w:t>1) سورة يونس</w:t>
      </w:r>
      <w:r>
        <w:rPr>
          <w:rtl/>
        </w:rPr>
        <w:t xml:space="preserve"> : </w:t>
      </w:r>
      <w:r w:rsidRPr="00EF2694">
        <w:rPr>
          <w:rtl/>
        </w:rPr>
        <w:t>15.</w:t>
      </w:r>
    </w:p>
    <w:p w14:paraId="5EF155D1" w14:textId="77777777" w:rsidR="00CE1409" w:rsidRDefault="00CE1409" w:rsidP="00CE1409">
      <w:pPr>
        <w:pStyle w:val="libNormal"/>
        <w:rPr>
          <w:rtl/>
        </w:rPr>
      </w:pPr>
      <w:r>
        <w:rPr>
          <w:rtl/>
        </w:rPr>
        <w:br w:type="page"/>
      </w:r>
    </w:p>
    <w:p w14:paraId="3E04E31B" w14:textId="69FB0B67" w:rsidR="00782297" w:rsidRDefault="00782297" w:rsidP="00CE1409">
      <w:pPr>
        <w:pStyle w:val="libNormal"/>
        <w:rPr>
          <w:rtl/>
        </w:rPr>
      </w:pPr>
    </w:p>
    <w:p w14:paraId="5C8961F8" w14:textId="11BC8252" w:rsidR="00782297" w:rsidRPr="00324B78" w:rsidRDefault="008D0E33" w:rsidP="009D38AE">
      <w:pPr>
        <w:pStyle w:val="libLine"/>
        <w:rPr>
          <w:rtl/>
        </w:rPr>
      </w:pPr>
      <w:r>
        <w:rPr>
          <w:rFonts w:hint="cs"/>
          <w:rtl/>
        </w:rPr>
        <w:t>________________________________________________________</w:t>
      </w:r>
    </w:p>
    <w:p w14:paraId="1D804043" w14:textId="116472F7" w:rsidR="00782297" w:rsidRPr="00EF2694" w:rsidRDefault="00782297" w:rsidP="00A020F0">
      <w:pPr>
        <w:pStyle w:val="libNormal"/>
        <w:rPr>
          <w:rtl/>
        </w:rPr>
      </w:pPr>
      <w:r w:rsidRPr="00EF2694">
        <w:rPr>
          <w:rtl/>
        </w:rPr>
        <w:t>فاجتمع قوم وقالوا</w:t>
      </w:r>
      <w:r>
        <w:rPr>
          <w:rtl/>
        </w:rPr>
        <w:t xml:space="preserve"> : </w:t>
      </w:r>
      <w:r w:rsidRPr="00EF2694">
        <w:rPr>
          <w:rtl/>
        </w:rPr>
        <w:t xml:space="preserve">يريد </w:t>
      </w:r>
      <w:r w:rsidR="008D0E33">
        <w:rPr>
          <w:rtl/>
        </w:rPr>
        <w:t xml:space="preserve">محمّد </w:t>
      </w:r>
      <w:r w:rsidRPr="00EF2694">
        <w:rPr>
          <w:rtl/>
        </w:rPr>
        <w:t>أن يجعل الإمامة في أهل بيته</w:t>
      </w:r>
      <w:r>
        <w:rPr>
          <w:rtl/>
        </w:rPr>
        <w:t xml:space="preserve"> ، </w:t>
      </w:r>
      <w:r w:rsidRPr="00EF2694">
        <w:rPr>
          <w:rtl/>
        </w:rPr>
        <w:t xml:space="preserve">فخرج منهم أربعة ودخلوا إلى </w:t>
      </w:r>
      <w:r w:rsidR="00DB530D">
        <w:rPr>
          <w:rtl/>
        </w:rPr>
        <w:t xml:space="preserve">مكّة </w:t>
      </w:r>
      <w:r w:rsidRPr="00EF2694">
        <w:rPr>
          <w:rtl/>
        </w:rPr>
        <w:t xml:space="preserve">ودخلوا الكعبة وكتبوا فيما بينهم إن أمات الله </w:t>
      </w:r>
      <w:r w:rsidR="00D54C7C">
        <w:rPr>
          <w:rtl/>
        </w:rPr>
        <w:t xml:space="preserve">محمداً </w:t>
      </w:r>
      <w:r w:rsidRPr="00EF2694">
        <w:rPr>
          <w:rtl/>
        </w:rPr>
        <w:t>أو قتل لا يرد هذا الأمر في أهل بيته فأنزل الله تعالى</w:t>
      </w:r>
      <w:r>
        <w:rPr>
          <w:rtl/>
        </w:rPr>
        <w:t xml:space="preserve"> : « </w:t>
      </w:r>
      <w:r w:rsidRPr="002F75F6">
        <w:rPr>
          <w:rStyle w:val="libAieChar"/>
          <w:rtl/>
        </w:rPr>
        <w:t>أَمْ أَبْرَمُوا أَمْراً فَإِنَّا مُبْرِمُونَ ، أَمْ يَحْسَبُونَ أَنَّا لا نَسْمَعُ سِرَّهُمْ وَنَجْو</w:t>
      </w:r>
      <w:r w:rsidR="00D54C7C">
        <w:rPr>
          <w:rStyle w:val="libAieChar"/>
          <w:rtl/>
        </w:rPr>
        <w:t xml:space="preserve">أهمّ </w:t>
      </w:r>
      <w:r w:rsidRPr="002F75F6">
        <w:rPr>
          <w:rStyle w:val="libAieChar"/>
          <w:rtl/>
        </w:rPr>
        <w:t xml:space="preserve">بَلى وَرُسُلُنا لَدَيْهِمْ يَكْتُبُونَ </w:t>
      </w:r>
      <w:r>
        <w:rPr>
          <w:rtl/>
        </w:rPr>
        <w:t xml:space="preserve">» </w:t>
      </w:r>
      <w:r w:rsidRPr="00273F93">
        <w:rPr>
          <w:rStyle w:val="libFootnotenumChar"/>
          <w:rtl/>
        </w:rPr>
        <w:t>(1)</w:t>
      </w:r>
      <w:r w:rsidRPr="00EF2694">
        <w:rPr>
          <w:rtl/>
        </w:rPr>
        <w:t>.</w:t>
      </w:r>
    </w:p>
    <w:p w14:paraId="5C2E03A9" w14:textId="2710BB30" w:rsidR="00782297" w:rsidRPr="00EF2694" w:rsidRDefault="00782297" w:rsidP="00A020F0">
      <w:pPr>
        <w:pStyle w:val="libNormal"/>
        <w:rPr>
          <w:rtl/>
        </w:rPr>
      </w:pPr>
      <w:r w:rsidRPr="00EF2694">
        <w:rPr>
          <w:rtl/>
        </w:rPr>
        <w:t xml:space="preserve">وأذن </w:t>
      </w:r>
      <w:r w:rsidR="00CD2212">
        <w:rPr>
          <w:rtl/>
        </w:rPr>
        <w:t>ال</w:t>
      </w:r>
      <w:r w:rsidR="006C555D">
        <w:rPr>
          <w:rtl/>
        </w:rPr>
        <w:t xml:space="preserve">نبيّ </w:t>
      </w:r>
      <w:r w:rsidRPr="002F75F6">
        <w:rPr>
          <w:rStyle w:val="libAlaemChar"/>
          <w:rtl/>
        </w:rPr>
        <w:t>صلى‌الله‌عليه‌وآله‌وسلم</w:t>
      </w:r>
      <w:r w:rsidRPr="00EF2694">
        <w:rPr>
          <w:rtl/>
        </w:rPr>
        <w:t xml:space="preserve"> بالرحيل نحو المدينة فارتحلنا</w:t>
      </w:r>
      <w:r>
        <w:rPr>
          <w:rtl/>
        </w:rPr>
        <w:t xml:space="preserve"> ، </w:t>
      </w:r>
      <w:r w:rsidRPr="00EF2694">
        <w:rPr>
          <w:rtl/>
        </w:rPr>
        <w:t xml:space="preserve">فنزل جبرئيل بضجنان </w:t>
      </w:r>
      <w:r w:rsidRPr="00273F93">
        <w:rPr>
          <w:rStyle w:val="libFootnotenumChar"/>
          <w:rtl/>
        </w:rPr>
        <w:t>(2)</w:t>
      </w:r>
      <w:r w:rsidRPr="00EF2694">
        <w:rPr>
          <w:rtl/>
        </w:rPr>
        <w:t xml:space="preserve"> بإعلان </w:t>
      </w:r>
      <w:r w:rsidR="0022555C">
        <w:rPr>
          <w:rtl/>
        </w:rPr>
        <w:t xml:space="preserve">عليّ </w:t>
      </w:r>
      <w:r w:rsidRPr="002F75F6">
        <w:rPr>
          <w:rStyle w:val="libAlaemChar"/>
          <w:rtl/>
        </w:rPr>
        <w:t>عليه‌السلام</w:t>
      </w:r>
      <w:r w:rsidRPr="00EF2694">
        <w:rPr>
          <w:rtl/>
        </w:rPr>
        <w:t xml:space="preserve"> فخرج رسول الله </w:t>
      </w:r>
      <w:r w:rsidRPr="002F75F6">
        <w:rPr>
          <w:rStyle w:val="libAlaemChar"/>
          <w:rtl/>
        </w:rPr>
        <w:t>صلى‌الله‌عليه‌وآله‌وسلم</w:t>
      </w:r>
      <w:r w:rsidRPr="00EF2694">
        <w:rPr>
          <w:rtl/>
        </w:rPr>
        <w:t xml:space="preserve"> </w:t>
      </w:r>
      <w:r w:rsidR="008F33B0">
        <w:rPr>
          <w:rtl/>
        </w:rPr>
        <w:t xml:space="preserve">حتّى </w:t>
      </w:r>
      <w:r w:rsidRPr="00EF2694">
        <w:rPr>
          <w:rtl/>
        </w:rPr>
        <w:t>نزل الجحفة ف</w:t>
      </w:r>
      <w:r w:rsidR="00045EE6">
        <w:rPr>
          <w:rtl/>
        </w:rPr>
        <w:t xml:space="preserve">لـمّا </w:t>
      </w:r>
      <w:r w:rsidRPr="00EF2694">
        <w:rPr>
          <w:rtl/>
        </w:rPr>
        <w:t>نزل القوم وأخذوا منازلهم أتاه جبرئيل فأمره أن يقوم ب</w:t>
      </w:r>
      <w:r w:rsidR="0022555C">
        <w:rPr>
          <w:rtl/>
        </w:rPr>
        <w:t xml:space="preserve">عليّ </w:t>
      </w:r>
      <w:r w:rsidRPr="002F75F6">
        <w:rPr>
          <w:rStyle w:val="libAlaemChar"/>
          <w:rtl/>
        </w:rPr>
        <w:t>عليه‌السلام</w:t>
      </w:r>
      <w:r w:rsidRPr="00EF2694">
        <w:rPr>
          <w:rtl/>
        </w:rPr>
        <w:t xml:space="preserve"> ف</w:t>
      </w:r>
      <w:r w:rsidR="004E2A7C">
        <w:rPr>
          <w:rtl/>
        </w:rPr>
        <w:t>قال :</w:t>
      </w:r>
      <w:r>
        <w:rPr>
          <w:rtl/>
        </w:rPr>
        <w:t xml:space="preserve"> </w:t>
      </w:r>
      <w:r w:rsidRPr="00EF2694">
        <w:rPr>
          <w:rtl/>
        </w:rPr>
        <w:t>يا رب إن قومي حديثو عهد بالجاهلية فمتى أفعل هذا يقولوا فعل بابن عمه.</w:t>
      </w:r>
    </w:p>
    <w:p w14:paraId="6C4F4282" w14:textId="5BEE2259" w:rsidR="00782297" w:rsidRPr="00EF2694" w:rsidRDefault="00782297" w:rsidP="00A020F0">
      <w:pPr>
        <w:pStyle w:val="libNormal"/>
        <w:rPr>
          <w:rtl/>
        </w:rPr>
      </w:pPr>
      <w:r w:rsidRPr="00EF2694">
        <w:rPr>
          <w:rtl/>
        </w:rPr>
        <w:t>ف</w:t>
      </w:r>
      <w:r w:rsidR="00045EE6">
        <w:rPr>
          <w:rtl/>
        </w:rPr>
        <w:t xml:space="preserve">لـمّا </w:t>
      </w:r>
      <w:r w:rsidRPr="00EF2694">
        <w:rPr>
          <w:rtl/>
        </w:rPr>
        <w:t>سار من الجحفة هبط جبرئيل ف</w:t>
      </w:r>
      <w:r w:rsidR="004E2A7C">
        <w:rPr>
          <w:rtl/>
        </w:rPr>
        <w:t>قال :</w:t>
      </w:r>
      <w:r>
        <w:rPr>
          <w:rtl/>
        </w:rPr>
        <w:t xml:space="preserve"> </w:t>
      </w:r>
      <w:r w:rsidRPr="00EF2694">
        <w:rPr>
          <w:rtl/>
        </w:rPr>
        <w:t>اقرء</w:t>
      </w:r>
      <w:r>
        <w:rPr>
          <w:rtl/>
        </w:rPr>
        <w:t xml:space="preserve"> « </w:t>
      </w:r>
      <w:r w:rsidRPr="002F75F6">
        <w:rPr>
          <w:rStyle w:val="libAieChar"/>
          <w:rtl/>
        </w:rPr>
        <w:t xml:space="preserve">يا </w:t>
      </w:r>
      <w:r w:rsidR="00CB7A3A">
        <w:rPr>
          <w:rStyle w:val="libAieChar"/>
          <w:rtl/>
        </w:rPr>
        <w:t xml:space="preserve">أيّها </w:t>
      </w:r>
      <w:r w:rsidRPr="002F75F6">
        <w:rPr>
          <w:rStyle w:val="libAieChar"/>
          <w:rtl/>
        </w:rPr>
        <w:t xml:space="preserve">الرَّسُولُ </w:t>
      </w:r>
      <w:r w:rsidR="000B49EF">
        <w:rPr>
          <w:rStyle w:val="libAieChar"/>
          <w:rtl/>
        </w:rPr>
        <w:t xml:space="preserve">بلّغ </w:t>
      </w:r>
      <w:r w:rsidRPr="002F75F6">
        <w:rPr>
          <w:rStyle w:val="libAieChar"/>
          <w:rtl/>
        </w:rPr>
        <w:t xml:space="preserve">ما أُنْزِلَ إِلَيْكَ مِنْ رَبِّكَ </w:t>
      </w:r>
      <w:r>
        <w:rPr>
          <w:rtl/>
        </w:rPr>
        <w:t xml:space="preserve">» </w:t>
      </w:r>
      <w:r w:rsidRPr="00273F93">
        <w:rPr>
          <w:rStyle w:val="libFootnotenumChar"/>
          <w:rtl/>
        </w:rPr>
        <w:t>(3)</w:t>
      </w:r>
      <w:r w:rsidRPr="00EF2694">
        <w:rPr>
          <w:rtl/>
        </w:rPr>
        <w:t xml:space="preserve"> الآية</w:t>
      </w:r>
      <w:r>
        <w:rPr>
          <w:rtl/>
        </w:rPr>
        <w:t xml:space="preserve"> ، </w:t>
      </w:r>
      <w:r w:rsidRPr="00EF2694">
        <w:rPr>
          <w:rtl/>
        </w:rPr>
        <w:t xml:space="preserve">وقد بلغنا غدير خم في وقت لو طرح اللحم فيه على الأرض لانشوى </w:t>
      </w:r>
      <w:r w:rsidRPr="00273F93">
        <w:rPr>
          <w:rStyle w:val="libFootnotenumChar"/>
          <w:rtl/>
        </w:rPr>
        <w:t>(4)</w:t>
      </w:r>
      <w:r w:rsidRPr="00EF2694">
        <w:rPr>
          <w:rtl/>
        </w:rPr>
        <w:t xml:space="preserve"> وانتهى إلينا رسول الله </w:t>
      </w:r>
      <w:r w:rsidRPr="002F75F6">
        <w:rPr>
          <w:rStyle w:val="libAlaemChar"/>
          <w:rtl/>
        </w:rPr>
        <w:t>صلى‌الله‌عليه‌وآله‌وسلم</w:t>
      </w:r>
      <w:r w:rsidRPr="00EF2694">
        <w:rPr>
          <w:rtl/>
        </w:rPr>
        <w:t xml:space="preserve"> فنادى</w:t>
      </w:r>
      <w:r>
        <w:rPr>
          <w:rtl/>
        </w:rPr>
        <w:t xml:space="preserve"> : </w:t>
      </w:r>
      <w:r w:rsidRPr="00EF2694">
        <w:rPr>
          <w:rtl/>
        </w:rPr>
        <w:t xml:space="preserve">الصلاة جامعة ولقد كان أمر على أعظم عند الله </w:t>
      </w:r>
      <w:r w:rsidR="00DB530D">
        <w:rPr>
          <w:rtl/>
        </w:rPr>
        <w:t xml:space="preserve">ممّا </w:t>
      </w:r>
      <w:r w:rsidRPr="00EF2694">
        <w:rPr>
          <w:rtl/>
        </w:rPr>
        <w:t>يقدر</w:t>
      </w:r>
      <w:r>
        <w:rPr>
          <w:rtl/>
        </w:rPr>
        <w:t xml:space="preserve"> ، </w:t>
      </w:r>
      <w:r w:rsidRPr="00EF2694">
        <w:rPr>
          <w:rtl/>
        </w:rPr>
        <w:t xml:space="preserve">فدعا المقداد وسلمان وأبا ذر وعمارا فأمرهم أن يعمدوا إلى أصل شجرتين فيقموا ما تحتهما فكسحوه </w:t>
      </w:r>
      <w:r w:rsidRPr="00273F93">
        <w:rPr>
          <w:rStyle w:val="libFootnotenumChar"/>
          <w:rtl/>
        </w:rPr>
        <w:t>(5)</w:t>
      </w:r>
      <w:r w:rsidRPr="00EF2694">
        <w:rPr>
          <w:rtl/>
        </w:rPr>
        <w:t xml:space="preserve"> وأمرهم أن يضعوا الحجارة بعضها على بعض كقامة رسول الله </w:t>
      </w:r>
      <w:r w:rsidRPr="002F75F6">
        <w:rPr>
          <w:rStyle w:val="libAlaemChar"/>
          <w:rtl/>
        </w:rPr>
        <w:t>صلى‌الله‌عليه‌وآله‌وسلم</w:t>
      </w:r>
      <w:r>
        <w:rPr>
          <w:rtl/>
        </w:rPr>
        <w:t xml:space="preserve"> ، </w:t>
      </w:r>
      <w:r w:rsidRPr="00EF2694">
        <w:rPr>
          <w:rtl/>
        </w:rPr>
        <w:t xml:space="preserve">وأمرهم بثوب فطرح عليه </w:t>
      </w:r>
      <w:r w:rsidR="00F66E4A">
        <w:rPr>
          <w:rtl/>
        </w:rPr>
        <w:t xml:space="preserve">ثمّ </w:t>
      </w:r>
      <w:r w:rsidRPr="00EF2694">
        <w:rPr>
          <w:rtl/>
        </w:rPr>
        <w:t xml:space="preserve">صعد </w:t>
      </w:r>
      <w:r w:rsidR="00CD2212">
        <w:rPr>
          <w:rtl/>
        </w:rPr>
        <w:t>ال</w:t>
      </w:r>
      <w:r w:rsidR="006C555D">
        <w:rPr>
          <w:rtl/>
        </w:rPr>
        <w:t xml:space="preserve">نبيّ </w:t>
      </w:r>
      <w:r w:rsidRPr="002F75F6">
        <w:rPr>
          <w:rStyle w:val="libAlaemChar"/>
          <w:rtl/>
        </w:rPr>
        <w:t>صلى‌الله‌عليه‌وآله‌وسلم</w:t>
      </w:r>
      <w:r w:rsidRPr="00EF2694">
        <w:rPr>
          <w:rtl/>
        </w:rPr>
        <w:t xml:space="preserve"> المن</w:t>
      </w:r>
      <w:r w:rsidR="008A4DAC">
        <w:rPr>
          <w:rtl/>
        </w:rPr>
        <w:t xml:space="preserve">برّ </w:t>
      </w:r>
      <w:r w:rsidRPr="00EF2694">
        <w:rPr>
          <w:rtl/>
        </w:rPr>
        <w:t xml:space="preserve">ينظر يمنة ويسرة ينتظر اجتماع </w:t>
      </w:r>
      <w:r w:rsidR="00CE1409">
        <w:rPr>
          <w:rtl/>
        </w:rPr>
        <w:t xml:space="preserve">النّاس </w:t>
      </w:r>
      <w:r w:rsidRPr="00EF2694">
        <w:rPr>
          <w:rtl/>
        </w:rPr>
        <w:t>إليه.</w:t>
      </w:r>
    </w:p>
    <w:p w14:paraId="37B76672" w14:textId="34812C5C" w:rsidR="00782297" w:rsidRPr="00EF2694" w:rsidRDefault="00782297" w:rsidP="00A020F0">
      <w:pPr>
        <w:pStyle w:val="libNormal"/>
        <w:rPr>
          <w:rtl/>
        </w:rPr>
      </w:pPr>
      <w:r w:rsidRPr="00EF2694">
        <w:rPr>
          <w:rtl/>
        </w:rPr>
        <w:t>ف</w:t>
      </w:r>
      <w:r w:rsidR="00045EE6">
        <w:rPr>
          <w:rtl/>
        </w:rPr>
        <w:t xml:space="preserve">لـمّا </w:t>
      </w:r>
      <w:r w:rsidRPr="00EF2694">
        <w:rPr>
          <w:rtl/>
        </w:rPr>
        <w:t xml:space="preserve">اجتمعوا </w:t>
      </w:r>
      <w:r w:rsidR="004E2A7C">
        <w:rPr>
          <w:rtl/>
        </w:rPr>
        <w:t>قال :</w:t>
      </w:r>
      <w:r>
        <w:rPr>
          <w:rtl/>
        </w:rPr>
        <w:t xml:space="preserve"> </w:t>
      </w:r>
      <w:r w:rsidRPr="00EF2694">
        <w:rPr>
          <w:rtl/>
        </w:rPr>
        <w:t>الحمد لله الذي علا في توحده ودنا في تفرده</w:t>
      </w:r>
      <w:r>
        <w:rPr>
          <w:rtl/>
        </w:rPr>
        <w:t xml:space="preserve"> ، </w:t>
      </w:r>
      <w:r w:rsidRPr="00EF2694">
        <w:rPr>
          <w:rtl/>
        </w:rPr>
        <w:t xml:space="preserve">إلى أن </w:t>
      </w:r>
      <w:r w:rsidR="004E2A7C">
        <w:rPr>
          <w:rtl/>
        </w:rPr>
        <w:t>قال :</w:t>
      </w:r>
      <w:r>
        <w:rPr>
          <w:rtl/>
        </w:rPr>
        <w:t xml:space="preserve"> </w:t>
      </w:r>
      <w:r w:rsidRPr="00EF2694">
        <w:rPr>
          <w:rtl/>
        </w:rPr>
        <w:t>أقر له على نفسي بالعبودية</w:t>
      </w:r>
      <w:r>
        <w:rPr>
          <w:rtl/>
        </w:rPr>
        <w:t xml:space="preserve"> ، </w:t>
      </w:r>
      <w:r w:rsidRPr="00EF2694">
        <w:rPr>
          <w:rtl/>
        </w:rPr>
        <w:t>وأشهد له ب</w:t>
      </w:r>
      <w:r w:rsidR="00A34351">
        <w:rPr>
          <w:rtl/>
        </w:rPr>
        <w:t xml:space="preserve">الربوبيّة </w:t>
      </w:r>
      <w:r>
        <w:rPr>
          <w:rtl/>
        </w:rPr>
        <w:t xml:space="preserve">، </w:t>
      </w:r>
      <w:r w:rsidRPr="00EF2694">
        <w:rPr>
          <w:rtl/>
        </w:rPr>
        <w:t xml:space="preserve">وأؤدي ما أوحى إلى حذار إن لم أفعل أن تحل بي قارعة </w:t>
      </w:r>
      <w:r w:rsidRPr="00273F93">
        <w:rPr>
          <w:rStyle w:val="libFootnotenumChar"/>
          <w:rtl/>
        </w:rPr>
        <w:t>(6)</w:t>
      </w:r>
      <w:r w:rsidRPr="00EF2694">
        <w:rPr>
          <w:rtl/>
        </w:rPr>
        <w:t xml:space="preserve"> أوحى إلى</w:t>
      </w:r>
      <w:r>
        <w:rPr>
          <w:rtl/>
        </w:rPr>
        <w:t xml:space="preserve"> : « </w:t>
      </w:r>
      <w:r w:rsidRPr="002F75F6">
        <w:rPr>
          <w:rStyle w:val="libAieChar"/>
          <w:rtl/>
        </w:rPr>
        <w:t xml:space="preserve">يا </w:t>
      </w:r>
      <w:r w:rsidR="00CB7A3A">
        <w:rPr>
          <w:rStyle w:val="libAieChar"/>
          <w:rtl/>
        </w:rPr>
        <w:t xml:space="preserve">أيّها </w:t>
      </w:r>
      <w:r w:rsidRPr="002F75F6">
        <w:rPr>
          <w:rStyle w:val="libAieChar"/>
          <w:rtl/>
        </w:rPr>
        <w:t xml:space="preserve">الرَّسُولُ </w:t>
      </w:r>
      <w:r w:rsidR="000B49EF">
        <w:rPr>
          <w:rStyle w:val="libAieChar"/>
          <w:rtl/>
        </w:rPr>
        <w:t xml:space="preserve">بلّغ </w:t>
      </w:r>
      <w:r w:rsidRPr="002F75F6">
        <w:rPr>
          <w:rStyle w:val="libAieChar"/>
          <w:rtl/>
        </w:rPr>
        <w:t>ما أُنْزِلَ إِلَيْكَ مِنْ</w:t>
      </w:r>
    </w:p>
    <w:p w14:paraId="11E1E893" w14:textId="77777777" w:rsidR="00782297" w:rsidRPr="00EF2694" w:rsidRDefault="00782297" w:rsidP="009D38AE">
      <w:pPr>
        <w:pStyle w:val="libLine"/>
        <w:rPr>
          <w:rtl/>
        </w:rPr>
      </w:pPr>
      <w:r w:rsidRPr="00EF2694">
        <w:rPr>
          <w:rtl/>
        </w:rPr>
        <w:t>__________________</w:t>
      </w:r>
    </w:p>
    <w:p w14:paraId="22A41BFB" w14:textId="77777777" w:rsidR="00782297" w:rsidRPr="00EF2694" w:rsidRDefault="00782297" w:rsidP="00E7042C">
      <w:pPr>
        <w:pStyle w:val="libFootnote0"/>
        <w:rPr>
          <w:rtl/>
          <w:lang w:bidi="fa-IR"/>
        </w:rPr>
      </w:pPr>
      <w:r>
        <w:rPr>
          <w:rtl/>
        </w:rPr>
        <w:t>(</w:t>
      </w:r>
      <w:r w:rsidRPr="00EF2694">
        <w:rPr>
          <w:rtl/>
        </w:rPr>
        <w:t>1) سورة الزخرف</w:t>
      </w:r>
      <w:r>
        <w:rPr>
          <w:rtl/>
        </w:rPr>
        <w:t xml:space="preserve"> : </w:t>
      </w:r>
      <w:r w:rsidRPr="00EF2694">
        <w:rPr>
          <w:rtl/>
        </w:rPr>
        <w:t>79.</w:t>
      </w:r>
    </w:p>
    <w:p w14:paraId="0CD23817" w14:textId="3A0B2ECD" w:rsidR="00782297" w:rsidRPr="00EF2694" w:rsidRDefault="00782297" w:rsidP="00E7042C">
      <w:pPr>
        <w:pStyle w:val="libFootnote0"/>
        <w:rPr>
          <w:rtl/>
          <w:lang w:bidi="fa-IR"/>
        </w:rPr>
      </w:pPr>
      <w:r>
        <w:rPr>
          <w:rtl/>
        </w:rPr>
        <w:t>(</w:t>
      </w:r>
      <w:r w:rsidRPr="00EF2694">
        <w:rPr>
          <w:rtl/>
        </w:rPr>
        <w:t xml:space="preserve">2) </w:t>
      </w:r>
      <w:r w:rsidR="008D0E33">
        <w:rPr>
          <w:rtl/>
        </w:rPr>
        <w:t>قال :</w:t>
      </w:r>
      <w:r w:rsidRPr="00EF2694">
        <w:rPr>
          <w:rtl/>
        </w:rPr>
        <w:t>الجزري</w:t>
      </w:r>
      <w:r>
        <w:rPr>
          <w:rtl/>
        </w:rPr>
        <w:t xml:space="preserve"> : </w:t>
      </w:r>
      <w:r w:rsidRPr="00EF2694">
        <w:rPr>
          <w:rtl/>
        </w:rPr>
        <w:t>ضجنان</w:t>
      </w:r>
      <w:r>
        <w:rPr>
          <w:rtl/>
        </w:rPr>
        <w:t xml:space="preserve"> : </w:t>
      </w:r>
      <w:r w:rsidRPr="00EF2694">
        <w:rPr>
          <w:rtl/>
        </w:rPr>
        <w:t xml:space="preserve">موضع أو جبل بين </w:t>
      </w:r>
      <w:r w:rsidR="00DB530D">
        <w:rPr>
          <w:rtl/>
        </w:rPr>
        <w:t xml:space="preserve">مكّة </w:t>
      </w:r>
      <w:r w:rsidRPr="00EF2694">
        <w:rPr>
          <w:rtl/>
        </w:rPr>
        <w:t>والمدينة.</w:t>
      </w:r>
    </w:p>
    <w:p w14:paraId="77BE7DE7" w14:textId="77777777" w:rsidR="00782297" w:rsidRPr="00EF2694" w:rsidRDefault="00782297" w:rsidP="00E7042C">
      <w:pPr>
        <w:pStyle w:val="libFootnote0"/>
        <w:rPr>
          <w:rtl/>
          <w:lang w:bidi="fa-IR"/>
        </w:rPr>
      </w:pPr>
      <w:r>
        <w:rPr>
          <w:rtl/>
        </w:rPr>
        <w:t>(</w:t>
      </w:r>
      <w:r w:rsidRPr="00EF2694">
        <w:rPr>
          <w:rtl/>
        </w:rPr>
        <w:t>3) سورة المائدة</w:t>
      </w:r>
      <w:r>
        <w:rPr>
          <w:rtl/>
        </w:rPr>
        <w:t xml:space="preserve"> : </w:t>
      </w:r>
      <w:r w:rsidRPr="00EF2694">
        <w:rPr>
          <w:rtl/>
        </w:rPr>
        <w:t>67.</w:t>
      </w:r>
    </w:p>
    <w:p w14:paraId="61F105EB" w14:textId="77777777" w:rsidR="00782297" w:rsidRPr="00EF2694" w:rsidRDefault="00782297" w:rsidP="00E7042C">
      <w:pPr>
        <w:pStyle w:val="libFootnote0"/>
        <w:rPr>
          <w:rtl/>
          <w:lang w:bidi="fa-IR"/>
        </w:rPr>
      </w:pPr>
      <w:r>
        <w:rPr>
          <w:rtl/>
        </w:rPr>
        <w:t>(</w:t>
      </w:r>
      <w:r w:rsidRPr="00EF2694">
        <w:rPr>
          <w:rtl/>
        </w:rPr>
        <w:t>4) شوى اللحم</w:t>
      </w:r>
      <w:r>
        <w:rPr>
          <w:rtl/>
        </w:rPr>
        <w:t xml:space="preserve"> : </w:t>
      </w:r>
      <w:r w:rsidRPr="00EF2694">
        <w:rPr>
          <w:rtl/>
        </w:rPr>
        <w:t>عرضه للنار فنضج</w:t>
      </w:r>
      <w:r>
        <w:rPr>
          <w:rtl/>
        </w:rPr>
        <w:t xml:space="preserve"> ، </w:t>
      </w:r>
      <w:r w:rsidRPr="00EF2694">
        <w:rPr>
          <w:rtl/>
        </w:rPr>
        <w:t>وانشوى مطاوع شوى.</w:t>
      </w:r>
    </w:p>
    <w:p w14:paraId="767D0413" w14:textId="535AE02B" w:rsidR="00782297" w:rsidRPr="00EF2694" w:rsidRDefault="00782297" w:rsidP="00E7042C">
      <w:pPr>
        <w:pStyle w:val="libFootnote0"/>
        <w:rPr>
          <w:rtl/>
          <w:lang w:bidi="fa-IR"/>
        </w:rPr>
      </w:pPr>
      <w:r>
        <w:rPr>
          <w:rtl/>
        </w:rPr>
        <w:t>(</w:t>
      </w:r>
      <w:r w:rsidRPr="00EF2694">
        <w:rPr>
          <w:rtl/>
        </w:rPr>
        <w:t>5) قمّ البيت</w:t>
      </w:r>
      <w:r>
        <w:rPr>
          <w:rtl/>
        </w:rPr>
        <w:t xml:space="preserve"> : </w:t>
      </w:r>
      <w:r w:rsidRPr="00EF2694">
        <w:rPr>
          <w:rtl/>
        </w:rPr>
        <w:t xml:space="preserve">كنسه. والكسح </w:t>
      </w:r>
      <w:r w:rsidR="00F85EC4">
        <w:rPr>
          <w:rtl/>
        </w:rPr>
        <w:t>أيضاً</w:t>
      </w:r>
      <w:r w:rsidR="008A4DAC">
        <w:rPr>
          <w:rtl/>
        </w:rPr>
        <w:t xml:space="preserve"> </w:t>
      </w:r>
      <w:r w:rsidRPr="00EF2694">
        <w:rPr>
          <w:rtl/>
        </w:rPr>
        <w:t>بمعناه.</w:t>
      </w:r>
    </w:p>
    <w:p w14:paraId="351248D6" w14:textId="77777777" w:rsidR="00782297" w:rsidRPr="00EF2694" w:rsidRDefault="00782297" w:rsidP="00E7042C">
      <w:pPr>
        <w:pStyle w:val="libFootnote0"/>
        <w:rPr>
          <w:rtl/>
          <w:lang w:bidi="fa-IR"/>
        </w:rPr>
      </w:pPr>
      <w:r>
        <w:rPr>
          <w:rtl/>
        </w:rPr>
        <w:t>(</w:t>
      </w:r>
      <w:r w:rsidRPr="00EF2694">
        <w:rPr>
          <w:rtl/>
        </w:rPr>
        <w:t>6) القارعة</w:t>
      </w:r>
      <w:r>
        <w:rPr>
          <w:rtl/>
        </w:rPr>
        <w:t xml:space="preserve"> : </w:t>
      </w:r>
      <w:r w:rsidRPr="00EF2694">
        <w:rPr>
          <w:rtl/>
        </w:rPr>
        <w:t>الداهية. النكبة</w:t>
      </w:r>
      <w:r>
        <w:rPr>
          <w:rtl/>
        </w:rPr>
        <w:t xml:space="preserve"> : </w:t>
      </w:r>
      <w:r w:rsidRPr="00EF2694">
        <w:rPr>
          <w:rtl/>
        </w:rPr>
        <w:t>المهلكة.</w:t>
      </w:r>
    </w:p>
    <w:p w14:paraId="5166A5FF" w14:textId="77777777" w:rsidR="00CE1409" w:rsidRDefault="00CE1409" w:rsidP="00CE1409">
      <w:pPr>
        <w:pStyle w:val="libNormal"/>
        <w:rPr>
          <w:rtl/>
        </w:rPr>
      </w:pPr>
      <w:r>
        <w:rPr>
          <w:rtl/>
        </w:rPr>
        <w:br w:type="page"/>
      </w:r>
    </w:p>
    <w:p w14:paraId="1980FE01" w14:textId="06C1BC6F" w:rsidR="00782297" w:rsidRDefault="00782297" w:rsidP="00CE1409">
      <w:pPr>
        <w:pStyle w:val="libNormal"/>
        <w:rPr>
          <w:rtl/>
        </w:rPr>
      </w:pPr>
    </w:p>
    <w:p w14:paraId="049D320D" w14:textId="425E3EBA" w:rsidR="00782297" w:rsidRPr="00324B78" w:rsidRDefault="008D0E33" w:rsidP="009D38AE">
      <w:pPr>
        <w:pStyle w:val="libLine"/>
        <w:rPr>
          <w:rtl/>
        </w:rPr>
      </w:pPr>
      <w:r>
        <w:rPr>
          <w:rFonts w:hint="cs"/>
          <w:rtl/>
        </w:rPr>
        <w:t>________________________________________________________</w:t>
      </w:r>
    </w:p>
    <w:p w14:paraId="1D95CD5B" w14:textId="77777777" w:rsidR="00782297" w:rsidRPr="00EF2694" w:rsidRDefault="00782297" w:rsidP="004E511B">
      <w:pPr>
        <w:pStyle w:val="libNormal0"/>
        <w:rPr>
          <w:rtl/>
          <w:lang w:bidi="fa-IR"/>
        </w:rPr>
      </w:pPr>
      <w:r w:rsidRPr="002F75F6">
        <w:rPr>
          <w:rStyle w:val="libAieChar"/>
          <w:rtl/>
        </w:rPr>
        <w:t xml:space="preserve">رَبِّكَ </w:t>
      </w:r>
      <w:r>
        <w:rPr>
          <w:rtl/>
        </w:rPr>
        <w:t xml:space="preserve">» </w:t>
      </w:r>
      <w:r w:rsidRPr="00EF2694">
        <w:rPr>
          <w:rtl/>
          <w:lang w:bidi="fa-IR"/>
        </w:rPr>
        <w:t>الآية.</w:t>
      </w:r>
    </w:p>
    <w:p w14:paraId="16F3CB1E" w14:textId="4825259E" w:rsidR="00782297" w:rsidRPr="00EF2694" w:rsidRDefault="00782297" w:rsidP="00A020F0">
      <w:pPr>
        <w:pStyle w:val="libNormal"/>
        <w:rPr>
          <w:rtl/>
        </w:rPr>
      </w:pPr>
      <w:r w:rsidRPr="00EF2694">
        <w:rPr>
          <w:rtl/>
        </w:rPr>
        <w:t>معا</w:t>
      </w:r>
      <w:r w:rsidR="0024767B">
        <w:rPr>
          <w:rtl/>
        </w:rPr>
        <w:t xml:space="preserve">شرّ </w:t>
      </w:r>
      <w:r w:rsidR="00CE1409">
        <w:rPr>
          <w:rtl/>
        </w:rPr>
        <w:t xml:space="preserve">النّاس </w:t>
      </w:r>
      <w:r w:rsidRPr="00EF2694">
        <w:rPr>
          <w:rtl/>
        </w:rPr>
        <w:t>ما قصرت في تبليغ ما أنزله الله تعالى وأنا أبين لكم سبب هذه الآية</w:t>
      </w:r>
      <w:r>
        <w:rPr>
          <w:rtl/>
        </w:rPr>
        <w:t xml:space="preserve"> ، </w:t>
      </w:r>
      <w:r w:rsidRPr="00EF2694">
        <w:rPr>
          <w:rtl/>
        </w:rPr>
        <w:t>إن جبرئيل هبط إلى مرارا</w:t>
      </w:r>
      <w:r>
        <w:rPr>
          <w:rtl/>
        </w:rPr>
        <w:t xml:space="preserve"> ، </w:t>
      </w:r>
      <w:r w:rsidRPr="00EF2694">
        <w:rPr>
          <w:rtl/>
        </w:rPr>
        <w:t xml:space="preserve">أمرني عن السلام أن أقول في المشهد وأعلم الأبيض والأسود أن </w:t>
      </w:r>
      <w:r w:rsidR="0022555C">
        <w:rPr>
          <w:rtl/>
        </w:rPr>
        <w:t xml:space="preserve">عليّ </w:t>
      </w:r>
      <w:r w:rsidRPr="00EF2694">
        <w:rPr>
          <w:rtl/>
        </w:rPr>
        <w:t>بن أبي طالب أخي وخليفتي والإمام بعدي</w:t>
      </w:r>
      <w:r>
        <w:rPr>
          <w:rtl/>
        </w:rPr>
        <w:t xml:space="preserve"> ، </w:t>
      </w:r>
      <w:r w:rsidR="00CB7A3A">
        <w:rPr>
          <w:rtl/>
        </w:rPr>
        <w:t xml:space="preserve">أيّها </w:t>
      </w:r>
      <w:r w:rsidR="00CE1409">
        <w:rPr>
          <w:rtl/>
        </w:rPr>
        <w:t xml:space="preserve">النّاس </w:t>
      </w:r>
      <w:r w:rsidRPr="00EF2694">
        <w:rPr>
          <w:rtl/>
        </w:rPr>
        <w:t>علمي بالمنافقين</w:t>
      </w:r>
      <w:r>
        <w:rPr>
          <w:rtl/>
        </w:rPr>
        <w:t xml:space="preserve"> </w:t>
      </w:r>
      <w:r w:rsidR="00433A8E">
        <w:rPr>
          <w:rtl/>
        </w:rPr>
        <w:t xml:space="preserve">الذّين </w:t>
      </w:r>
      <w:r w:rsidRPr="00EF2694">
        <w:rPr>
          <w:rtl/>
        </w:rPr>
        <w:t>يقولون بألسنتهم ما ليس في قلوبهم ويحسبونه هينا وهو عند الله عظيم</w:t>
      </w:r>
      <w:r>
        <w:rPr>
          <w:rtl/>
        </w:rPr>
        <w:t xml:space="preserve"> ، </w:t>
      </w:r>
      <w:r w:rsidRPr="00EF2694">
        <w:rPr>
          <w:rtl/>
        </w:rPr>
        <w:t>وكثرة أذ</w:t>
      </w:r>
      <w:r w:rsidR="00D54C7C">
        <w:rPr>
          <w:rtl/>
        </w:rPr>
        <w:t xml:space="preserve">أهمّ </w:t>
      </w:r>
      <w:r w:rsidRPr="00EF2694">
        <w:rPr>
          <w:rtl/>
        </w:rPr>
        <w:t xml:space="preserve">لي </w:t>
      </w:r>
      <w:r w:rsidR="0024767B">
        <w:rPr>
          <w:rtl/>
        </w:rPr>
        <w:t xml:space="preserve">مرّة </w:t>
      </w:r>
      <w:r w:rsidRPr="00EF2694">
        <w:rPr>
          <w:rtl/>
        </w:rPr>
        <w:t>سموني أذنا لكثرة ملازمته إياي وإقبالي عليه</w:t>
      </w:r>
      <w:r>
        <w:rPr>
          <w:rtl/>
        </w:rPr>
        <w:t xml:space="preserve"> ، </w:t>
      </w:r>
      <w:r w:rsidR="008F33B0">
        <w:rPr>
          <w:rtl/>
        </w:rPr>
        <w:t xml:space="preserve">حتّى </w:t>
      </w:r>
      <w:r w:rsidRPr="00EF2694">
        <w:rPr>
          <w:rtl/>
        </w:rPr>
        <w:t>أنزل الله</w:t>
      </w:r>
      <w:r>
        <w:rPr>
          <w:rtl/>
        </w:rPr>
        <w:t xml:space="preserve"> : « </w:t>
      </w:r>
      <w:r w:rsidRPr="002F75F6">
        <w:rPr>
          <w:rStyle w:val="libAieChar"/>
          <w:rtl/>
        </w:rPr>
        <w:t xml:space="preserve">وَمِنْهُمُ </w:t>
      </w:r>
      <w:r w:rsidR="00433A8E">
        <w:rPr>
          <w:rStyle w:val="libAieChar"/>
          <w:rtl/>
        </w:rPr>
        <w:t xml:space="preserve">الذّين </w:t>
      </w:r>
      <w:r w:rsidRPr="002F75F6">
        <w:rPr>
          <w:rStyle w:val="libAieChar"/>
          <w:rtl/>
        </w:rPr>
        <w:t xml:space="preserve">يُؤْذُونَ </w:t>
      </w:r>
      <w:r w:rsidR="00CD2212">
        <w:rPr>
          <w:rStyle w:val="libAieChar"/>
          <w:rtl/>
        </w:rPr>
        <w:t>ال</w:t>
      </w:r>
      <w:r w:rsidR="006C555D">
        <w:rPr>
          <w:rStyle w:val="libAieChar"/>
          <w:rtl/>
        </w:rPr>
        <w:t xml:space="preserve">نبيّ </w:t>
      </w:r>
      <w:r w:rsidRPr="002F75F6">
        <w:rPr>
          <w:rStyle w:val="libAieChar"/>
          <w:rtl/>
        </w:rPr>
        <w:t xml:space="preserve">وَيَقُولُونَ هُوَ أُذُنٌ </w:t>
      </w:r>
      <w:r>
        <w:rPr>
          <w:rtl/>
        </w:rPr>
        <w:t xml:space="preserve">» </w:t>
      </w:r>
      <w:r w:rsidRPr="00EF2694">
        <w:rPr>
          <w:rtl/>
        </w:rPr>
        <w:t xml:space="preserve">محيط </w:t>
      </w:r>
      <w:r w:rsidRPr="00273F93">
        <w:rPr>
          <w:rStyle w:val="libFootnotenumChar"/>
          <w:rtl/>
        </w:rPr>
        <w:t>(1)</w:t>
      </w:r>
      <w:r w:rsidRPr="00EF2694">
        <w:rPr>
          <w:rtl/>
        </w:rPr>
        <w:t xml:space="preserve"> ولو شئت أن أسمي القائلين بأسمائهم لسميت واعلموا أن الله قد نصبه لكم وليا وإماما مفترضا طاعته على المهاجرين والأنصار</w:t>
      </w:r>
      <w:r>
        <w:rPr>
          <w:rtl/>
        </w:rPr>
        <w:t xml:space="preserve"> ، </w:t>
      </w:r>
      <w:r w:rsidRPr="00EF2694">
        <w:rPr>
          <w:rtl/>
        </w:rPr>
        <w:t>وعلى التابعين</w:t>
      </w:r>
      <w:r>
        <w:rPr>
          <w:rtl/>
        </w:rPr>
        <w:t xml:space="preserve"> ، </w:t>
      </w:r>
      <w:r w:rsidRPr="00EF2694">
        <w:rPr>
          <w:rtl/>
        </w:rPr>
        <w:t>وعلى البادي والحاضر</w:t>
      </w:r>
      <w:r>
        <w:rPr>
          <w:rtl/>
        </w:rPr>
        <w:t xml:space="preserve"> ، </w:t>
      </w:r>
      <w:r w:rsidRPr="00EF2694">
        <w:rPr>
          <w:rtl/>
        </w:rPr>
        <w:t>وعلى العجمي والعربي وعلى ال</w:t>
      </w:r>
      <w:r w:rsidR="0024767B">
        <w:rPr>
          <w:rtl/>
        </w:rPr>
        <w:t xml:space="preserve">حرّ </w:t>
      </w:r>
      <w:r w:rsidRPr="00EF2694">
        <w:rPr>
          <w:rtl/>
        </w:rPr>
        <w:t>والمملوك</w:t>
      </w:r>
      <w:r>
        <w:rPr>
          <w:rtl/>
        </w:rPr>
        <w:t xml:space="preserve"> ، </w:t>
      </w:r>
      <w:r w:rsidRPr="00EF2694">
        <w:rPr>
          <w:rtl/>
        </w:rPr>
        <w:t>وعلى الكبير والصغير</w:t>
      </w:r>
      <w:r>
        <w:rPr>
          <w:rtl/>
        </w:rPr>
        <w:t xml:space="preserve"> ، </w:t>
      </w:r>
      <w:r w:rsidRPr="00EF2694">
        <w:rPr>
          <w:rtl/>
        </w:rPr>
        <w:t>وعلى الأبيض والأسود</w:t>
      </w:r>
      <w:r>
        <w:rPr>
          <w:rtl/>
        </w:rPr>
        <w:t xml:space="preserve"> ، </w:t>
      </w:r>
      <w:r w:rsidRPr="00EF2694">
        <w:rPr>
          <w:rtl/>
        </w:rPr>
        <w:t xml:space="preserve">وعلى </w:t>
      </w:r>
      <w:r w:rsidR="008A4DAC">
        <w:rPr>
          <w:rtl/>
        </w:rPr>
        <w:t xml:space="preserve">كلّ </w:t>
      </w:r>
      <w:r w:rsidRPr="00EF2694">
        <w:rPr>
          <w:rtl/>
        </w:rPr>
        <w:t>مؤمن موحد</w:t>
      </w:r>
      <w:r>
        <w:rPr>
          <w:rtl/>
        </w:rPr>
        <w:t xml:space="preserve"> ، </w:t>
      </w:r>
      <w:r w:rsidRPr="00EF2694">
        <w:rPr>
          <w:rtl/>
        </w:rPr>
        <w:t>فهو ماض حكمه. جائز قوله</w:t>
      </w:r>
      <w:r>
        <w:rPr>
          <w:rtl/>
        </w:rPr>
        <w:t xml:space="preserve"> ، </w:t>
      </w:r>
      <w:r w:rsidRPr="00EF2694">
        <w:rPr>
          <w:rtl/>
        </w:rPr>
        <w:t>نافذ أمره</w:t>
      </w:r>
      <w:r>
        <w:rPr>
          <w:rtl/>
        </w:rPr>
        <w:t xml:space="preserve"> ، </w:t>
      </w:r>
      <w:r w:rsidRPr="00EF2694">
        <w:rPr>
          <w:rtl/>
        </w:rPr>
        <w:t>ملعون من خالفه</w:t>
      </w:r>
      <w:r>
        <w:rPr>
          <w:rtl/>
        </w:rPr>
        <w:t xml:space="preserve"> ، </w:t>
      </w:r>
      <w:r w:rsidRPr="00EF2694">
        <w:rPr>
          <w:rtl/>
        </w:rPr>
        <w:t>مرحوم من صدقه.</w:t>
      </w:r>
    </w:p>
    <w:p w14:paraId="21C3F413" w14:textId="672F343F" w:rsidR="00782297" w:rsidRPr="00EF2694" w:rsidRDefault="00C449B1" w:rsidP="00A020F0">
      <w:pPr>
        <w:pStyle w:val="libNormal"/>
        <w:rPr>
          <w:rtl/>
        </w:rPr>
      </w:pPr>
      <w:r>
        <w:rPr>
          <w:rtl/>
        </w:rPr>
        <w:t xml:space="preserve">معاشر </w:t>
      </w:r>
      <w:r w:rsidR="00CE1409">
        <w:rPr>
          <w:rtl/>
        </w:rPr>
        <w:t xml:space="preserve">النّاس </w:t>
      </w:r>
      <w:r w:rsidR="00782297" w:rsidRPr="00EF2694">
        <w:rPr>
          <w:rtl/>
        </w:rPr>
        <w:t>تدبروا في القرآن وافهموا آياته ومحكماته ولا تتبعوا متشابهه</w:t>
      </w:r>
      <w:r w:rsidR="00782297">
        <w:rPr>
          <w:rtl/>
        </w:rPr>
        <w:t xml:space="preserve"> ، </w:t>
      </w:r>
      <w:r w:rsidR="00782297" w:rsidRPr="00EF2694">
        <w:rPr>
          <w:rtl/>
        </w:rPr>
        <w:t xml:space="preserve">فو الله لا يوضح تفسيره </w:t>
      </w:r>
      <w:r w:rsidR="006E33A0">
        <w:rPr>
          <w:rtl/>
        </w:rPr>
        <w:t xml:space="preserve">إلّا </w:t>
      </w:r>
      <w:r w:rsidR="00782297" w:rsidRPr="00EF2694">
        <w:rPr>
          <w:rtl/>
        </w:rPr>
        <w:t>الذي أنا أخذ بيده ورافعها بيدي</w:t>
      </w:r>
      <w:r w:rsidR="00782297">
        <w:rPr>
          <w:rtl/>
        </w:rPr>
        <w:t xml:space="preserve"> ، </w:t>
      </w:r>
      <w:r w:rsidR="00782297" w:rsidRPr="00EF2694">
        <w:rPr>
          <w:rtl/>
        </w:rPr>
        <w:t>ومعلمكم أن من كنت مولاه فهو مولاه وهو علي.</w:t>
      </w:r>
    </w:p>
    <w:p w14:paraId="75773CE3" w14:textId="6C3575C8" w:rsidR="00782297" w:rsidRPr="00EF2694" w:rsidRDefault="00C449B1" w:rsidP="00A020F0">
      <w:pPr>
        <w:pStyle w:val="libNormal"/>
        <w:rPr>
          <w:rtl/>
        </w:rPr>
      </w:pPr>
      <w:r>
        <w:rPr>
          <w:rtl/>
        </w:rPr>
        <w:t xml:space="preserve">معاشر </w:t>
      </w:r>
      <w:r w:rsidR="00CE1409">
        <w:rPr>
          <w:rtl/>
        </w:rPr>
        <w:t xml:space="preserve">النّاس </w:t>
      </w:r>
      <w:r w:rsidR="00782297" w:rsidRPr="00EF2694">
        <w:rPr>
          <w:rtl/>
        </w:rPr>
        <w:t xml:space="preserve">إن </w:t>
      </w:r>
      <w:r w:rsidR="006E33A0">
        <w:rPr>
          <w:rtl/>
        </w:rPr>
        <w:t xml:space="preserve">عليّاً </w:t>
      </w:r>
      <w:r w:rsidR="00782297" w:rsidRPr="00EF2694">
        <w:rPr>
          <w:rtl/>
        </w:rPr>
        <w:t>والط</w:t>
      </w:r>
      <w:r w:rsidR="007F174A">
        <w:rPr>
          <w:rtl/>
        </w:rPr>
        <w:t xml:space="preserve">يبيّن </w:t>
      </w:r>
      <w:r w:rsidR="00782297" w:rsidRPr="00EF2694">
        <w:rPr>
          <w:rtl/>
        </w:rPr>
        <w:t>من ولدي من صلبه هم الثقل الأصغر</w:t>
      </w:r>
      <w:r w:rsidR="00782297">
        <w:rPr>
          <w:rtl/>
        </w:rPr>
        <w:t xml:space="preserve"> ، </w:t>
      </w:r>
      <w:r w:rsidR="00782297" w:rsidRPr="00EF2694">
        <w:rPr>
          <w:rtl/>
        </w:rPr>
        <w:t xml:space="preserve">والقرآن هو الثقل </w:t>
      </w:r>
      <w:r w:rsidR="0024767B">
        <w:rPr>
          <w:rtl/>
        </w:rPr>
        <w:t xml:space="preserve">الأكبر </w:t>
      </w:r>
      <w:r w:rsidR="00782297" w:rsidRPr="00EF2694">
        <w:rPr>
          <w:rtl/>
        </w:rPr>
        <w:t xml:space="preserve">لن يفترقا </w:t>
      </w:r>
      <w:r w:rsidR="008F33B0">
        <w:rPr>
          <w:rtl/>
        </w:rPr>
        <w:t xml:space="preserve">حتّى </w:t>
      </w:r>
      <w:r w:rsidR="00782297" w:rsidRPr="00EF2694">
        <w:rPr>
          <w:rtl/>
        </w:rPr>
        <w:t xml:space="preserve">يردا </w:t>
      </w:r>
      <w:r w:rsidR="0022555C">
        <w:rPr>
          <w:rtl/>
        </w:rPr>
        <w:t xml:space="preserve">عليّ </w:t>
      </w:r>
      <w:r w:rsidR="00782297" w:rsidRPr="00EF2694">
        <w:rPr>
          <w:rtl/>
        </w:rPr>
        <w:t>الحوض</w:t>
      </w:r>
      <w:r w:rsidR="00782297">
        <w:rPr>
          <w:rtl/>
        </w:rPr>
        <w:t xml:space="preserve"> ، </w:t>
      </w:r>
      <w:r w:rsidR="00782297" w:rsidRPr="00EF2694">
        <w:rPr>
          <w:rtl/>
        </w:rPr>
        <w:t>ولا تحل إ</w:t>
      </w:r>
      <w:r w:rsidR="0024767B">
        <w:rPr>
          <w:rtl/>
        </w:rPr>
        <w:t xml:space="preserve">مرّة </w:t>
      </w:r>
      <w:r w:rsidR="00782297" w:rsidRPr="00EF2694">
        <w:rPr>
          <w:rtl/>
        </w:rPr>
        <w:t>المؤمنين لأحد بعدي غيره</w:t>
      </w:r>
      <w:r w:rsidR="00782297">
        <w:rPr>
          <w:rtl/>
        </w:rPr>
        <w:t xml:space="preserve"> ، </w:t>
      </w:r>
      <w:r w:rsidR="00F66E4A">
        <w:rPr>
          <w:rtl/>
        </w:rPr>
        <w:t xml:space="preserve">ثمّ </w:t>
      </w:r>
      <w:r w:rsidR="00782297" w:rsidRPr="00EF2694">
        <w:rPr>
          <w:rtl/>
        </w:rPr>
        <w:t>ضرب بيده إلى عضده فرفعه على درجة دون مقامه متيا</w:t>
      </w:r>
      <w:r w:rsidR="0022555C">
        <w:rPr>
          <w:rtl/>
        </w:rPr>
        <w:t xml:space="preserve">منّا </w:t>
      </w:r>
      <w:r w:rsidR="00782297" w:rsidRPr="00EF2694">
        <w:rPr>
          <w:rtl/>
        </w:rPr>
        <w:t>عن وجه رسول الله فرفعه بيده و</w:t>
      </w:r>
      <w:r w:rsidR="004E2A7C">
        <w:rPr>
          <w:rtl/>
        </w:rPr>
        <w:t>قال :</w:t>
      </w:r>
      <w:r w:rsidR="00782297">
        <w:rPr>
          <w:rtl/>
        </w:rPr>
        <w:t xml:space="preserve"> </w:t>
      </w:r>
    </w:p>
    <w:p w14:paraId="7A67D54F" w14:textId="681B7A79" w:rsidR="00782297" w:rsidRPr="00EF2694" w:rsidRDefault="00CB7A3A" w:rsidP="00A020F0">
      <w:pPr>
        <w:pStyle w:val="libNormal"/>
        <w:rPr>
          <w:rtl/>
        </w:rPr>
      </w:pPr>
      <w:r>
        <w:rPr>
          <w:rtl/>
        </w:rPr>
        <w:t xml:space="preserve">أيّها </w:t>
      </w:r>
      <w:r w:rsidR="00CE1409">
        <w:rPr>
          <w:rtl/>
        </w:rPr>
        <w:t xml:space="preserve">النّاس </w:t>
      </w:r>
      <w:r w:rsidR="00782297" w:rsidRPr="00EF2694">
        <w:rPr>
          <w:rtl/>
        </w:rPr>
        <w:t>من أولى بكم من أنفسكم</w:t>
      </w:r>
      <w:r w:rsidR="00782297">
        <w:rPr>
          <w:rtl/>
        </w:rPr>
        <w:t>؟</w:t>
      </w:r>
      <w:r w:rsidR="00782297" w:rsidRPr="00EF2694">
        <w:rPr>
          <w:rtl/>
        </w:rPr>
        <w:t xml:space="preserve"> قالوا</w:t>
      </w:r>
      <w:r w:rsidR="00782297">
        <w:rPr>
          <w:rtl/>
        </w:rPr>
        <w:t xml:space="preserve"> : </w:t>
      </w:r>
      <w:r w:rsidR="00782297" w:rsidRPr="00EF2694">
        <w:rPr>
          <w:rtl/>
        </w:rPr>
        <w:t>الله ورسوله ف</w:t>
      </w:r>
      <w:r w:rsidR="004E2A7C">
        <w:rPr>
          <w:rtl/>
        </w:rPr>
        <w:t>قال :</w:t>
      </w:r>
      <w:r w:rsidR="00782297">
        <w:rPr>
          <w:rtl/>
        </w:rPr>
        <w:t xml:space="preserve"> </w:t>
      </w:r>
      <w:r w:rsidR="006E33A0">
        <w:rPr>
          <w:rtl/>
        </w:rPr>
        <w:t xml:space="preserve">إلّا </w:t>
      </w:r>
      <w:r w:rsidR="00782297" w:rsidRPr="00EF2694">
        <w:rPr>
          <w:rtl/>
        </w:rPr>
        <w:t>من كنت مولاه فهذا على مولاه</w:t>
      </w:r>
      <w:r w:rsidR="00782297">
        <w:rPr>
          <w:rtl/>
        </w:rPr>
        <w:t xml:space="preserve"> ، </w:t>
      </w:r>
      <w:r w:rsidR="00EC15F2">
        <w:rPr>
          <w:rtl/>
        </w:rPr>
        <w:t xml:space="preserve">الّلهم </w:t>
      </w:r>
      <w:r w:rsidR="00782297" w:rsidRPr="00EF2694">
        <w:rPr>
          <w:rtl/>
        </w:rPr>
        <w:t>وال من والاه وعاد من عاداه وانصر من نصره وأخذل من خذله</w:t>
      </w:r>
      <w:r w:rsidR="00782297">
        <w:rPr>
          <w:rtl/>
        </w:rPr>
        <w:t xml:space="preserve"> ، </w:t>
      </w:r>
      <w:r w:rsidR="00782297" w:rsidRPr="00EF2694">
        <w:rPr>
          <w:rtl/>
        </w:rPr>
        <w:t>إنما أكمل الله لكم دينكم بولايته وإمامته</w:t>
      </w:r>
      <w:r w:rsidR="00782297">
        <w:rPr>
          <w:rtl/>
        </w:rPr>
        <w:t xml:space="preserve"> ، </w:t>
      </w:r>
      <w:r w:rsidR="00782297" w:rsidRPr="00EF2694">
        <w:rPr>
          <w:rtl/>
        </w:rPr>
        <w:t xml:space="preserve">وما نزلت آية خاطب الله بها المؤمنين </w:t>
      </w:r>
      <w:r w:rsidR="006E33A0">
        <w:rPr>
          <w:rtl/>
        </w:rPr>
        <w:t xml:space="preserve">إلّا </w:t>
      </w:r>
      <w:r w:rsidR="00B040B5">
        <w:rPr>
          <w:rtl/>
        </w:rPr>
        <w:t xml:space="preserve">بداً </w:t>
      </w:r>
      <w:r w:rsidR="00782297" w:rsidRPr="00EF2694">
        <w:rPr>
          <w:rtl/>
        </w:rPr>
        <w:t>به</w:t>
      </w:r>
      <w:r w:rsidR="00782297">
        <w:rPr>
          <w:rtl/>
        </w:rPr>
        <w:t xml:space="preserve"> ، </w:t>
      </w:r>
      <w:r w:rsidR="00782297" w:rsidRPr="00EF2694">
        <w:rPr>
          <w:rtl/>
        </w:rPr>
        <w:t>ولا شهد الله ب</w:t>
      </w:r>
      <w:r w:rsidR="008F33B0">
        <w:rPr>
          <w:rtl/>
        </w:rPr>
        <w:t xml:space="preserve">الجنّة </w:t>
      </w:r>
      <w:r w:rsidR="00782297" w:rsidRPr="00EF2694">
        <w:rPr>
          <w:rtl/>
        </w:rPr>
        <w:t>في</w:t>
      </w:r>
      <w:r w:rsidR="00782297">
        <w:rPr>
          <w:rtl/>
        </w:rPr>
        <w:t xml:space="preserve"> « </w:t>
      </w:r>
      <w:r w:rsidR="00782297" w:rsidRPr="00EF2694">
        <w:rPr>
          <w:rtl/>
        </w:rPr>
        <w:t>هل أتى</w:t>
      </w:r>
      <w:r w:rsidR="00782297">
        <w:rPr>
          <w:rtl/>
        </w:rPr>
        <w:t xml:space="preserve"> » </w:t>
      </w:r>
      <w:r w:rsidR="006E33A0">
        <w:rPr>
          <w:rtl/>
        </w:rPr>
        <w:t xml:space="preserve">إلّا </w:t>
      </w:r>
      <w:r w:rsidR="00782297" w:rsidRPr="00EF2694">
        <w:rPr>
          <w:rtl/>
        </w:rPr>
        <w:t>له</w:t>
      </w:r>
      <w:r w:rsidR="00782297">
        <w:rPr>
          <w:rtl/>
        </w:rPr>
        <w:t xml:space="preserve"> ، </w:t>
      </w:r>
      <w:r w:rsidR="00782297" w:rsidRPr="00EF2694">
        <w:rPr>
          <w:rtl/>
        </w:rPr>
        <w:t>ولا أنزلها في غيره</w:t>
      </w:r>
      <w:r w:rsidR="00782297">
        <w:rPr>
          <w:rtl/>
        </w:rPr>
        <w:t xml:space="preserve"> ، </w:t>
      </w:r>
      <w:r w:rsidR="0031630D">
        <w:rPr>
          <w:rtl/>
        </w:rPr>
        <w:t xml:space="preserve">ذريّة </w:t>
      </w:r>
      <w:r w:rsidR="008A4DAC">
        <w:rPr>
          <w:rtl/>
        </w:rPr>
        <w:t xml:space="preserve">كلّ </w:t>
      </w:r>
      <w:r w:rsidR="00782297" w:rsidRPr="00EF2694">
        <w:rPr>
          <w:rtl/>
        </w:rPr>
        <w:t>نبي</w:t>
      </w:r>
    </w:p>
    <w:p w14:paraId="7C6F39D9" w14:textId="77777777" w:rsidR="00782297" w:rsidRPr="00EF2694" w:rsidRDefault="00782297" w:rsidP="009D38AE">
      <w:pPr>
        <w:pStyle w:val="libLine"/>
        <w:rPr>
          <w:rtl/>
        </w:rPr>
      </w:pPr>
      <w:r w:rsidRPr="00EF2694">
        <w:rPr>
          <w:rtl/>
        </w:rPr>
        <w:t>__________________</w:t>
      </w:r>
    </w:p>
    <w:p w14:paraId="520B274D" w14:textId="3A63B8C4" w:rsidR="00782297" w:rsidRPr="00EF2694" w:rsidRDefault="00782297" w:rsidP="00E7042C">
      <w:pPr>
        <w:pStyle w:val="libFootnote0"/>
        <w:rPr>
          <w:rtl/>
          <w:lang w:bidi="fa-IR"/>
        </w:rPr>
      </w:pPr>
      <w:r>
        <w:rPr>
          <w:rtl/>
        </w:rPr>
        <w:t>(</w:t>
      </w:r>
      <w:r w:rsidRPr="00EF2694">
        <w:rPr>
          <w:rtl/>
        </w:rPr>
        <w:t xml:space="preserve">1) </w:t>
      </w:r>
      <w:r w:rsidR="004124EE">
        <w:rPr>
          <w:rtl/>
        </w:rPr>
        <w:t xml:space="preserve">خبر </w:t>
      </w:r>
      <w:r w:rsidRPr="00EF2694">
        <w:rPr>
          <w:rtl/>
        </w:rPr>
        <w:t>لقوله</w:t>
      </w:r>
      <w:r>
        <w:rPr>
          <w:rtl/>
        </w:rPr>
        <w:t xml:space="preserve"> : </w:t>
      </w:r>
      <w:r w:rsidRPr="00EF2694">
        <w:rPr>
          <w:rtl/>
        </w:rPr>
        <w:t>علمي بالمنافقين</w:t>
      </w:r>
      <w:r>
        <w:rPr>
          <w:rtl/>
        </w:rPr>
        <w:t xml:space="preserve"> ....</w:t>
      </w:r>
      <w:r w:rsidRPr="00EF2694">
        <w:rPr>
          <w:rtl/>
        </w:rPr>
        <w:t xml:space="preserve"> والآية في سورة التوبة</w:t>
      </w:r>
      <w:r>
        <w:rPr>
          <w:rtl/>
        </w:rPr>
        <w:t xml:space="preserve"> : </w:t>
      </w:r>
      <w:r w:rsidRPr="00EF2694">
        <w:rPr>
          <w:rtl/>
        </w:rPr>
        <w:t>16.</w:t>
      </w:r>
    </w:p>
    <w:p w14:paraId="01787F8C" w14:textId="77777777" w:rsidR="00CE1409" w:rsidRDefault="00CE1409" w:rsidP="00CE1409">
      <w:pPr>
        <w:pStyle w:val="libNormal"/>
        <w:rPr>
          <w:rtl/>
        </w:rPr>
      </w:pPr>
      <w:r>
        <w:rPr>
          <w:rtl/>
        </w:rPr>
        <w:br w:type="page"/>
      </w:r>
    </w:p>
    <w:p w14:paraId="10EF9D5A" w14:textId="186BFA92" w:rsidR="00782297" w:rsidRDefault="00782297" w:rsidP="00CE1409">
      <w:pPr>
        <w:pStyle w:val="libNormal"/>
        <w:rPr>
          <w:rtl/>
        </w:rPr>
      </w:pPr>
    </w:p>
    <w:p w14:paraId="53743A25" w14:textId="736DAFFB" w:rsidR="00782297" w:rsidRPr="00324B78" w:rsidRDefault="008D0E33" w:rsidP="009D38AE">
      <w:pPr>
        <w:pStyle w:val="libLine"/>
        <w:rPr>
          <w:rtl/>
        </w:rPr>
      </w:pPr>
      <w:r>
        <w:rPr>
          <w:rFonts w:hint="cs"/>
          <w:rtl/>
        </w:rPr>
        <w:t>________________________________________________________</w:t>
      </w:r>
    </w:p>
    <w:p w14:paraId="2CE77CFA" w14:textId="75EA4518" w:rsidR="00782297" w:rsidRPr="00EF2694" w:rsidRDefault="00782297" w:rsidP="004E511B">
      <w:pPr>
        <w:pStyle w:val="libNormal0"/>
        <w:rPr>
          <w:rtl/>
        </w:rPr>
      </w:pPr>
      <w:r w:rsidRPr="00EF2694">
        <w:rPr>
          <w:rtl/>
        </w:rPr>
        <w:t>من صلبه</w:t>
      </w:r>
      <w:r>
        <w:rPr>
          <w:rtl/>
        </w:rPr>
        <w:t xml:space="preserve"> ، </w:t>
      </w:r>
      <w:r w:rsidRPr="00EF2694">
        <w:rPr>
          <w:rtl/>
        </w:rPr>
        <w:t>و</w:t>
      </w:r>
      <w:r w:rsidR="00CE1409">
        <w:rPr>
          <w:rtl/>
        </w:rPr>
        <w:t xml:space="preserve">ذرِّيّتي </w:t>
      </w:r>
      <w:r w:rsidRPr="00EF2694">
        <w:rPr>
          <w:rtl/>
        </w:rPr>
        <w:t xml:space="preserve">من صلب </w:t>
      </w:r>
      <w:r w:rsidR="0022555C">
        <w:rPr>
          <w:rtl/>
        </w:rPr>
        <w:t xml:space="preserve">عليّ </w:t>
      </w:r>
      <w:r>
        <w:rPr>
          <w:rtl/>
        </w:rPr>
        <w:t xml:space="preserve">، </w:t>
      </w:r>
      <w:r w:rsidRPr="00EF2694">
        <w:rPr>
          <w:rtl/>
        </w:rPr>
        <w:t xml:space="preserve">لا يبغض </w:t>
      </w:r>
      <w:r w:rsidR="006E33A0">
        <w:rPr>
          <w:rtl/>
        </w:rPr>
        <w:t xml:space="preserve">عليّاً إلّا </w:t>
      </w:r>
      <w:r w:rsidRPr="00EF2694">
        <w:rPr>
          <w:rtl/>
        </w:rPr>
        <w:t xml:space="preserve">شقي ولا يوالي </w:t>
      </w:r>
      <w:r w:rsidR="006E33A0">
        <w:rPr>
          <w:rtl/>
        </w:rPr>
        <w:t xml:space="preserve">عليّاً إلّا </w:t>
      </w:r>
      <w:r w:rsidRPr="00EF2694">
        <w:rPr>
          <w:rtl/>
        </w:rPr>
        <w:t xml:space="preserve">تقي وفي </w:t>
      </w:r>
      <w:r w:rsidR="0022555C">
        <w:rPr>
          <w:rtl/>
        </w:rPr>
        <w:t xml:space="preserve">عليّ </w:t>
      </w:r>
      <w:r w:rsidRPr="00EF2694">
        <w:rPr>
          <w:rtl/>
        </w:rPr>
        <w:t>نزلت</w:t>
      </w:r>
      <w:r>
        <w:rPr>
          <w:rtl/>
        </w:rPr>
        <w:t xml:space="preserve"> : « </w:t>
      </w:r>
      <w:r w:rsidRPr="00EF2694">
        <w:rPr>
          <w:rtl/>
        </w:rPr>
        <w:t>والعصر</w:t>
      </w:r>
      <w:r>
        <w:rPr>
          <w:rtl/>
        </w:rPr>
        <w:t xml:space="preserve"> » </w:t>
      </w:r>
      <w:r w:rsidRPr="00EF2694">
        <w:rPr>
          <w:rtl/>
        </w:rPr>
        <w:t>وتفسيرها</w:t>
      </w:r>
      <w:r>
        <w:rPr>
          <w:rtl/>
        </w:rPr>
        <w:t xml:space="preserve"> ، </w:t>
      </w:r>
      <w:r w:rsidRPr="00EF2694">
        <w:rPr>
          <w:rtl/>
        </w:rPr>
        <w:t>ورب عصر القيام</w:t>
      </w:r>
      <w:r>
        <w:rPr>
          <w:rtl/>
        </w:rPr>
        <w:t xml:space="preserve">ة « </w:t>
      </w:r>
      <w:r w:rsidRPr="002F75F6">
        <w:rPr>
          <w:rStyle w:val="libAieChar"/>
          <w:rtl/>
        </w:rPr>
        <w:t xml:space="preserve">إِنَّ الْإِنْسانَ لَفِي خُسْرٍ </w:t>
      </w:r>
      <w:r>
        <w:rPr>
          <w:rtl/>
        </w:rPr>
        <w:t xml:space="preserve">» </w:t>
      </w:r>
      <w:r w:rsidRPr="00EF2694">
        <w:rPr>
          <w:rtl/>
        </w:rPr>
        <w:t xml:space="preserve">أعداء آل </w:t>
      </w:r>
      <w:r w:rsidR="008D0E33">
        <w:rPr>
          <w:rtl/>
        </w:rPr>
        <w:t xml:space="preserve">محمّد </w:t>
      </w:r>
      <w:r>
        <w:rPr>
          <w:rtl/>
        </w:rPr>
        <w:t xml:space="preserve">، « </w:t>
      </w:r>
      <w:r w:rsidR="006E33A0">
        <w:rPr>
          <w:rStyle w:val="libAieChar"/>
          <w:rtl/>
        </w:rPr>
        <w:t xml:space="preserve">إلّا </w:t>
      </w:r>
      <w:r w:rsidR="00433A8E">
        <w:rPr>
          <w:rStyle w:val="libAieChar"/>
          <w:rtl/>
        </w:rPr>
        <w:t xml:space="preserve">الذّين </w:t>
      </w:r>
      <w:r w:rsidRPr="002F75F6">
        <w:rPr>
          <w:rStyle w:val="libAieChar"/>
          <w:rtl/>
        </w:rPr>
        <w:t xml:space="preserve">آمَنُوا </w:t>
      </w:r>
      <w:r>
        <w:rPr>
          <w:rtl/>
        </w:rPr>
        <w:t xml:space="preserve">» </w:t>
      </w:r>
      <w:r w:rsidRPr="00EF2694">
        <w:rPr>
          <w:rtl/>
        </w:rPr>
        <w:t>بولايتهم</w:t>
      </w:r>
      <w:r>
        <w:rPr>
          <w:rtl/>
        </w:rPr>
        <w:t xml:space="preserve"> « </w:t>
      </w:r>
      <w:r w:rsidRPr="002F75F6">
        <w:rPr>
          <w:rStyle w:val="libAieChar"/>
          <w:rtl/>
        </w:rPr>
        <w:t xml:space="preserve">وَعَمِلُوا الصَّالِحاتِ </w:t>
      </w:r>
      <w:r>
        <w:rPr>
          <w:rtl/>
        </w:rPr>
        <w:t xml:space="preserve">» </w:t>
      </w:r>
      <w:r w:rsidRPr="00EF2694">
        <w:rPr>
          <w:rtl/>
        </w:rPr>
        <w:t xml:space="preserve">بموالاة إخوانهم </w:t>
      </w:r>
      <w:r w:rsidRPr="00273F93">
        <w:rPr>
          <w:rStyle w:val="libFootnotenumChar"/>
          <w:rtl/>
        </w:rPr>
        <w:t>(1)</w:t>
      </w:r>
      <w:r>
        <w:rPr>
          <w:rtl/>
        </w:rPr>
        <w:t xml:space="preserve"> « </w:t>
      </w:r>
      <w:r w:rsidRPr="002F75F6">
        <w:rPr>
          <w:rStyle w:val="libAieChar"/>
          <w:rtl/>
        </w:rPr>
        <w:t>وَتَواصَوْا بِالصَّ</w:t>
      </w:r>
      <w:r w:rsidR="008A4DAC">
        <w:rPr>
          <w:rStyle w:val="libAieChar"/>
          <w:rtl/>
        </w:rPr>
        <w:t xml:space="preserve">برّ </w:t>
      </w:r>
      <w:r>
        <w:rPr>
          <w:rtl/>
        </w:rPr>
        <w:t xml:space="preserve">» </w:t>
      </w:r>
      <w:r w:rsidRPr="00EF2694">
        <w:rPr>
          <w:rtl/>
        </w:rPr>
        <w:t>في غيبة قائمهم.</w:t>
      </w:r>
    </w:p>
    <w:p w14:paraId="47B24D00" w14:textId="0FFFC09C" w:rsidR="00782297" w:rsidRPr="00EF2694" w:rsidRDefault="00C449B1" w:rsidP="00A020F0">
      <w:pPr>
        <w:pStyle w:val="libNormal"/>
        <w:rPr>
          <w:rtl/>
        </w:rPr>
      </w:pPr>
      <w:r>
        <w:rPr>
          <w:rtl/>
        </w:rPr>
        <w:t xml:space="preserve">معاشر </w:t>
      </w:r>
      <w:r w:rsidR="00CE1409">
        <w:rPr>
          <w:rtl/>
        </w:rPr>
        <w:t xml:space="preserve">النّاس </w:t>
      </w:r>
      <w:r w:rsidR="00782297">
        <w:rPr>
          <w:rtl/>
        </w:rPr>
        <w:t xml:space="preserve">« </w:t>
      </w:r>
      <w:r w:rsidR="00782297" w:rsidRPr="00EF2694">
        <w:rPr>
          <w:rtl/>
        </w:rPr>
        <w:t>آمنوا بالله ورسوله والنور الذي أنزل</w:t>
      </w:r>
      <w:r w:rsidR="00782297">
        <w:rPr>
          <w:rtl/>
        </w:rPr>
        <w:t xml:space="preserve"> » </w:t>
      </w:r>
      <w:r w:rsidR="00782297" w:rsidRPr="00EF2694">
        <w:rPr>
          <w:rtl/>
        </w:rPr>
        <w:t xml:space="preserve">أنزل الله النور في </w:t>
      </w:r>
      <w:r w:rsidR="00F66E4A">
        <w:rPr>
          <w:rtl/>
        </w:rPr>
        <w:t xml:space="preserve">ثمّ </w:t>
      </w:r>
      <w:r w:rsidR="00782297" w:rsidRPr="00EF2694">
        <w:rPr>
          <w:rtl/>
        </w:rPr>
        <w:t xml:space="preserve">في </w:t>
      </w:r>
      <w:r w:rsidR="0022555C">
        <w:rPr>
          <w:rtl/>
        </w:rPr>
        <w:t xml:space="preserve">عليّ </w:t>
      </w:r>
      <w:r w:rsidR="00F66E4A">
        <w:rPr>
          <w:rtl/>
        </w:rPr>
        <w:t xml:space="preserve">ثمّ </w:t>
      </w:r>
      <w:r w:rsidR="00782297" w:rsidRPr="00EF2694">
        <w:rPr>
          <w:rtl/>
        </w:rPr>
        <w:t>في النسل منه إلى المهدي الذي يأخذ ب</w:t>
      </w:r>
      <w:r w:rsidR="00F235A5">
        <w:rPr>
          <w:rtl/>
        </w:rPr>
        <w:t xml:space="preserve">حقّ </w:t>
      </w:r>
      <w:r w:rsidR="00782297" w:rsidRPr="00EF2694">
        <w:rPr>
          <w:rtl/>
        </w:rPr>
        <w:t>الله.</w:t>
      </w:r>
    </w:p>
    <w:p w14:paraId="1E40CC19" w14:textId="74151791" w:rsidR="00782297" w:rsidRPr="00EF2694" w:rsidRDefault="00C449B1" w:rsidP="00A020F0">
      <w:pPr>
        <w:pStyle w:val="libNormal"/>
        <w:rPr>
          <w:rtl/>
        </w:rPr>
      </w:pPr>
      <w:r>
        <w:rPr>
          <w:rtl/>
        </w:rPr>
        <w:t xml:space="preserve">معاشر </w:t>
      </w:r>
      <w:r w:rsidR="00CE1409">
        <w:rPr>
          <w:rtl/>
        </w:rPr>
        <w:t xml:space="preserve">النّاس </w:t>
      </w:r>
      <w:r w:rsidR="00782297" w:rsidRPr="00EF2694">
        <w:rPr>
          <w:rtl/>
        </w:rPr>
        <w:t>إني رسول الله قد خلت من قبلي الرسل</w:t>
      </w:r>
      <w:r w:rsidR="00782297">
        <w:rPr>
          <w:rtl/>
        </w:rPr>
        <w:t xml:space="preserve"> ، </w:t>
      </w:r>
      <w:r w:rsidR="006E33A0">
        <w:rPr>
          <w:rtl/>
        </w:rPr>
        <w:t xml:space="preserve">إلّا </w:t>
      </w:r>
      <w:r w:rsidR="00782297" w:rsidRPr="00EF2694">
        <w:rPr>
          <w:rtl/>
        </w:rPr>
        <w:t xml:space="preserve">إن </w:t>
      </w:r>
      <w:r w:rsidR="006E33A0">
        <w:rPr>
          <w:rtl/>
        </w:rPr>
        <w:t xml:space="preserve">عليّاً </w:t>
      </w:r>
      <w:r w:rsidR="00782297" w:rsidRPr="00EF2694">
        <w:rPr>
          <w:rtl/>
        </w:rPr>
        <w:t>الموصوف بالص</w:t>
      </w:r>
      <w:r w:rsidR="008A4DAC">
        <w:rPr>
          <w:rtl/>
        </w:rPr>
        <w:t xml:space="preserve">برّ </w:t>
      </w:r>
      <w:r w:rsidR="00782297" w:rsidRPr="00EF2694">
        <w:rPr>
          <w:rtl/>
        </w:rPr>
        <w:t>والشكر</w:t>
      </w:r>
      <w:r w:rsidR="00782297">
        <w:rPr>
          <w:rtl/>
        </w:rPr>
        <w:t xml:space="preserve"> ، </w:t>
      </w:r>
      <w:r w:rsidR="00F66E4A">
        <w:rPr>
          <w:rtl/>
        </w:rPr>
        <w:t xml:space="preserve">ثمّ </w:t>
      </w:r>
      <w:r w:rsidR="00782297" w:rsidRPr="00EF2694">
        <w:rPr>
          <w:rtl/>
        </w:rPr>
        <w:t xml:space="preserve">من </w:t>
      </w:r>
      <w:r w:rsidR="00F235A5">
        <w:rPr>
          <w:rtl/>
        </w:rPr>
        <w:t xml:space="preserve">بعده </w:t>
      </w:r>
      <w:r w:rsidR="00782297" w:rsidRPr="00EF2694">
        <w:rPr>
          <w:rtl/>
        </w:rPr>
        <w:t>من ولده من صلبه.</w:t>
      </w:r>
    </w:p>
    <w:p w14:paraId="36E29F6B" w14:textId="7CA79947" w:rsidR="00782297" w:rsidRPr="00EF2694" w:rsidRDefault="00C449B1" w:rsidP="00A020F0">
      <w:pPr>
        <w:pStyle w:val="libNormal"/>
        <w:rPr>
          <w:rtl/>
        </w:rPr>
      </w:pPr>
      <w:r>
        <w:rPr>
          <w:rtl/>
        </w:rPr>
        <w:t xml:space="preserve">معاشر </w:t>
      </w:r>
      <w:r w:rsidR="00CE1409">
        <w:rPr>
          <w:rtl/>
        </w:rPr>
        <w:t xml:space="preserve">النّاس </w:t>
      </w:r>
      <w:r w:rsidR="00782297" w:rsidRPr="00EF2694">
        <w:rPr>
          <w:rtl/>
        </w:rPr>
        <w:t>قد ضل من قبلكم أكثر الأولين</w:t>
      </w:r>
      <w:r w:rsidR="00782297">
        <w:rPr>
          <w:rtl/>
        </w:rPr>
        <w:t xml:space="preserve"> ، </w:t>
      </w:r>
      <w:r w:rsidR="00782297" w:rsidRPr="00EF2694">
        <w:rPr>
          <w:rtl/>
        </w:rPr>
        <w:t>أنا صراط الله المستقيم الذي أمركم أن تسلكوا الهدى إليه</w:t>
      </w:r>
      <w:r w:rsidR="00782297">
        <w:rPr>
          <w:rtl/>
        </w:rPr>
        <w:t xml:space="preserve"> ، </w:t>
      </w:r>
      <w:r w:rsidR="00F66E4A">
        <w:rPr>
          <w:rtl/>
        </w:rPr>
        <w:t xml:space="preserve">ثمّ </w:t>
      </w:r>
      <w:r w:rsidR="0022555C">
        <w:rPr>
          <w:rtl/>
        </w:rPr>
        <w:t xml:space="preserve">عليّ </w:t>
      </w:r>
      <w:r w:rsidR="00782297" w:rsidRPr="00EF2694">
        <w:rPr>
          <w:rtl/>
        </w:rPr>
        <w:t xml:space="preserve">من بعدي </w:t>
      </w:r>
      <w:r w:rsidR="00F66E4A">
        <w:rPr>
          <w:rtl/>
        </w:rPr>
        <w:t xml:space="preserve">ثمّ </w:t>
      </w:r>
      <w:r w:rsidR="00782297" w:rsidRPr="00EF2694">
        <w:rPr>
          <w:rtl/>
        </w:rPr>
        <w:t>ولدي من صلبه</w:t>
      </w:r>
      <w:r w:rsidR="00782297">
        <w:rPr>
          <w:rtl/>
        </w:rPr>
        <w:t xml:space="preserve"> ، </w:t>
      </w:r>
      <w:r w:rsidR="008345DB">
        <w:rPr>
          <w:rtl/>
        </w:rPr>
        <w:t xml:space="preserve">أئمّة </w:t>
      </w:r>
      <w:r w:rsidR="00782297" w:rsidRPr="00EF2694">
        <w:rPr>
          <w:rtl/>
        </w:rPr>
        <w:t>يهدون بال</w:t>
      </w:r>
      <w:r w:rsidR="00F235A5">
        <w:rPr>
          <w:rtl/>
        </w:rPr>
        <w:t xml:space="preserve">حقّ </w:t>
      </w:r>
      <w:r w:rsidR="00782297" w:rsidRPr="00EF2694">
        <w:rPr>
          <w:rtl/>
        </w:rPr>
        <w:t>إني قد بينت لكم وفهمتكم وهذا على يفهمكم بعدي</w:t>
      </w:r>
      <w:r w:rsidR="00782297">
        <w:rPr>
          <w:rtl/>
        </w:rPr>
        <w:t xml:space="preserve"> ، </w:t>
      </w:r>
      <w:r w:rsidR="006E33A0">
        <w:rPr>
          <w:rtl/>
        </w:rPr>
        <w:t xml:space="preserve">إلّا </w:t>
      </w:r>
      <w:r w:rsidR="00782297" w:rsidRPr="00EF2694">
        <w:rPr>
          <w:rtl/>
        </w:rPr>
        <w:t>وإني عند انقطاع خطبتي أدعوكم إلى مصافحتي على بيعته</w:t>
      </w:r>
      <w:r w:rsidR="00782297">
        <w:rPr>
          <w:rtl/>
        </w:rPr>
        <w:t xml:space="preserve"> ، </w:t>
      </w:r>
      <w:r w:rsidR="00782297" w:rsidRPr="00EF2694">
        <w:rPr>
          <w:rtl/>
        </w:rPr>
        <w:t>والإقرار له</w:t>
      </w:r>
      <w:r w:rsidR="00782297">
        <w:rPr>
          <w:rtl/>
        </w:rPr>
        <w:t xml:space="preserve"> ، </w:t>
      </w:r>
      <w:r w:rsidR="006E33A0">
        <w:rPr>
          <w:rtl/>
        </w:rPr>
        <w:t xml:space="preserve">إلّا </w:t>
      </w:r>
      <w:r w:rsidR="00782297" w:rsidRPr="00EF2694">
        <w:rPr>
          <w:rtl/>
        </w:rPr>
        <w:t>إني بايعت لله وعلى بائع لي وأنا آخذكم بالبيعة له عن الله</w:t>
      </w:r>
      <w:r w:rsidR="00782297">
        <w:rPr>
          <w:rtl/>
        </w:rPr>
        <w:t xml:space="preserve"> « </w:t>
      </w:r>
      <w:r w:rsidR="00782297" w:rsidRPr="002F75F6">
        <w:rPr>
          <w:rStyle w:val="libAieChar"/>
          <w:rtl/>
        </w:rPr>
        <w:t xml:space="preserve">فَمَنْ نَكَثَ فَإِنَّما يَنْكُثُ عَلى نَفْسِهِ وَمَنْ أَوْفى بِما عاهَدَ عَلَيْهُ اللهَ فَسَيُؤْتِيهِ أَجْراً </w:t>
      </w:r>
      <w:r w:rsidR="00E57671">
        <w:rPr>
          <w:rStyle w:val="libAieChar"/>
          <w:rtl/>
        </w:rPr>
        <w:t>عظيماً</w:t>
      </w:r>
      <w:r w:rsidR="00782297" w:rsidRPr="002F75F6">
        <w:rPr>
          <w:rStyle w:val="libAieChar"/>
          <w:rtl/>
        </w:rPr>
        <w:t xml:space="preserve"> </w:t>
      </w:r>
      <w:r w:rsidR="00782297">
        <w:rPr>
          <w:rtl/>
        </w:rPr>
        <w:t>».</w:t>
      </w:r>
    </w:p>
    <w:p w14:paraId="2F0A9886" w14:textId="397E69D4" w:rsidR="00782297" w:rsidRPr="00EF2694" w:rsidRDefault="00C449B1" w:rsidP="00A020F0">
      <w:pPr>
        <w:pStyle w:val="libNormal"/>
        <w:rPr>
          <w:rtl/>
        </w:rPr>
      </w:pPr>
      <w:r>
        <w:rPr>
          <w:rtl/>
        </w:rPr>
        <w:t xml:space="preserve">معاشر </w:t>
      </w:r>
      <w:r w:rsidR="00CE1409">
        <w:rPr>
          <w:rtl/>
        </w:rPr>
        <w:t xml:space="preserve">النّاس </w:t>
      </w:r>
      <w:r w:rsidR="00782297" w:rsidRPr="00EF2694">
        <w:rPr>
          <w:rtl/>
        </w:rPr>
        <w:t xml:space="preserve">أنتم أكثر من أن تصافحوني بكف </w:t>
      </w:r>
      <w:r w:rsidR="0031630D">
        <w:rPr>
          <w:rtl/>
        </w:rPr>
        <w:t xml:space="preserve">واحدة </w:t>
      </w:r>
      <w:r w:rsidR="00782297" w:rsidRPr="00EF2694">
        <w:rPr>
          <w:rtl/>
        </w:rPr>
        <w:t>قد أمرني الله أن آخذ من ألسنتكم الإقرار بما عقدتم الإ</w:t>
      </w:r>
      <w:r w:rsidR="0024767B">
        <w:rPr>
          <w:rtl/>
        </w:rPr>
        <w:t xml:space="preserve">مرّة </w:t>
      </w:r>
      <w:r w:rsidR="00782297" w:rsidRPr="00EF2694">
        <w:rPr>
          <w:rtl/>
        </w:rPr>
        <w:t>ل</w:t>
      </w:r>
      <w:r w:rsidR="0022555C">
        <w:rPr>
          <w:rtl/>
        </w:rPr>
        <w:t xml:space="preserve">عليّ </w:t>
      </w:r>
      <w:r w:rsidR="00782297" w:rsidRPr="00EF2694">
        <w:rPr>
          <w:rtl/>
        </w:rPr>
        <w:t xml:space="preserve">بن أبي طالب ومن جاء من </w:t>
      </w:r>
      <w:r w:rsidR="00F235A5">
        <w:rPr>
          <w:rtl/>
        </w:rPr>
        <w:t xml:space="preserve">بعده </w:t>
      </w:r>
      <w:r w:rsidR="00782297" w:rsidRPr="00EF2694">
        <w:rPr>
          <w:rtl/>
        </w:rPr>
        <w:t xml:space="preserve">من </w:t>
      </w:r>
      <w:r w:rsidR="007A774D">
        <w:rPr>
          <w:rtl/>
        </w:rPr>
        <w:t>ال</w:t>
      </w:r>
      <w:r w:rsidR="008345DB">
        <w:rPr>
          <w:rtl/>
        </w:rPr>
        <w:t xml:space="preserve">أئمّة </w:t>
      </w:r>
      <w:r w:rsidR="00782297" w:rsidRPr="00EF2694">
        <w:rPr>
          <w:rtl/>
        </w:rPr>
        <w:t xml:space="preserve">مني ومنه على ما أعلمتكم أن </w:t>
      </w:r>
      <w:r w:rsidR="00CE1409">
        <w:rPr>
          <w:rtl/>
        </w:rPr>
        <w:t xml:space="preserve">ذرِّيّتي </w:t>
      </w:r>
      <w:r w:rsidR="00782297" w:rsidRPr="00EF2694">
        <w:rPr>
          <w:rtl/>
        </w:rPr>
        <w:t>من صلبه فلي</w:t>
      </w:r>
      <w:r w:rsidR="000B49EF">
        <w:rPr>
          <w:rtl/>
        </w:rPr>
        <w:t xml:space="preserve">بلّغ </w:t>
      </w:r>
      <w:r w:rsidR="00782297" w:rsidRPr="00EF2694">
        <w:rPr>
          <w:rtl/>
        </w:rPr>
        <w:t>الحاضر الغائب</w:t>
      </w:r>
      <w:r w:rsidR="00782297">
        <w:rPr>
          <w:rtl/>
        </w:rPr>
        <w:t xml:space="preserve"> ، </w:t>
      </w:r>
      <w:r w:rsidR="00782297" w:rsidRPr="00EF2694">
        <w:rPr>
          <w:rtl/>
        </w:rPr>
        <w:t xml:space="preserve">فقولوا إنا سامعون مطيعون راضون </w:t>
      </w:r>
      <w:r w:rsidR="00045EE6">
        <w:rPr>
          <w:rtl/>
        </w:rPr>
        <w:t xml:space="preserve">لـمّا </w:t>
      </w:r>
      <w:r w:rsidR="00782297" w:rsidRPr="00EF2694">
        <w:rPr>
          <w:rtl/>
        </w:rPr>
        <w:t>بلغت عن ربك</w:t>
      </w:r>
      <w:r w:rsidR="00782297">
        <w:rPr>
          <w:rtl/>
        </w:rPr>
        <w:t xml:space="preserve"> ، </w:t>
      </w:r>
      <w:r w:rsidR="00782297" w:rsidRPr="00EF2694">
        <w:rPr>
          <w:rtl/>
        </w:rPr>
        <w:t>نبايعك على ذلك قلوبنا وألسنتنا وأيدينا على ذلك نحيا ونموت ونبعث لا نغير ولا نبدل ولا نشك ولا نرتاب</w:t>
      </w:r>
      <w:r w:rsidR="00782297">
        <w:rPr>
          <w:rtl/>
        </w:rPr>
        <w:t xml:space="preserve"> ، </w:t>
      </w:r>
      <w:r w:rsidR="00782297" w:rsidRPr="00EF2694">
        <w:rPr>
          <w:rtl/>
        </w:rPr>
        <w:t>أعطينا بذلك الله و</w:t>
      </w:r>
      <w:r w:rsidR="004F37B9">
        <w:rPr>
          <w:rtl/>
        </w:rPr>
        <w:t xml:space="preserve">إيّاك </w:t>
      </w:r>
      <w:r w:rsidR="00782297" w:rsidRPr="00EF2694">
        <w:rPr>
          <w:rtl/>
        </w:rPr>
        <w:t>و</w:t>
      </w:r>
      <w:r w:rsidR="006E33A0">
        <w:rPr>
          <w:rtl/>
        </w:rPr>
        <w:t xml:space="preserve">عليّاً </w:t>
      </w:r>
      <w:r w:rsidR="00782297" w:rsidRPr="00EF2694">
        <w:rPr>
          <w:rtl/>
        </w:rPr>
        <w:t>والحسن والحسين و</w:t>
      </w:r>
      <w:r w:rsidR="007A774D">
        <w:rPr>
          <w:rtl/>
        </w:rPr>
        <w:t>ال</w:t>
      </w:r>
      <w:r w:rsidR="008345DB">
        <w:rPr>
          <w:rtl/>
        </w:rPr>
        <w:t xml:space="preserve">أئمّة </w:t>
      </w:r>
      <w:r w:rsidR="00433A8E">
        <w:rPr>
          <w:rtl/>
        </w:rPr>
        <w:t xml:space="preserve">الذّين </w:t>
      </w:r>
      <w:r w:rsidR="00782297" w:rsidRPr="00EF2694">
        <w:rPr>
          <w:rtl/>
        </w:rPr>
        <w:t xml:space="preserve">ذكرت </w:t>
      </w:r>
      <w:r w:rsidR="008A4DAC">
        <w:rPr>
          <w:rtl/>
        </w:rPr>
        <w:t xml:space="preserve">كلّ </w:t>
      </w:r>
      <w:r w:rsidR="00782297" w:rsidRPr="00EF2694">
        <w:rPr>
          <w:rtl/>
        </w:rPr>
        <w:t>عهد وميثاق من قلوبنا وألسنتنا</w:t>
      </w:r>
      <w:r w:rsidR="00782297">
        <w:rPr>
          <w:rtl/>
        </w:rPr>
        <w:t xml:space="preserve"> ، </w:t>
      </w:r>
      <w:r w:rsidR="00782297" w:rsidRPr="00EF2694">
        <w:rPr>
          <w:rtl/>
        </w:rPr>
        <w:t xml:space="preserve">لا نبتغي بذلك بدلا ونحن نؤدي ذلك إلى </w:t>
      </w:r>
      <w:r w:rsidR="008A4DAC">
        <w:rPr>
          <w:rtl/>
        </w:rPr>
        <w:t xml:space="preserve">كلّ </w:t>
      </w:r>
      <w:r w:rsidR="00782297" w:rsidRPr="00EF2694">
        <w:rPr>
          <w:rtl/>
        </w:rPr>
        <w:t>من رأينا.</w:t>
      </w:r>
    </w:p>
    <w:p w14:paraId="448A1F8D" w14:textId="77777777" w:rsidR="00782297" w:rsidRPr="00EF2694" w:rsidRDefault="00782297" w:rsidP="009D38AE">
      <w:pPr>
        <w:pStyle w:val="libLine"/>
        <w:rPr>
          <w:rtl/>
        </w:rPr>
      </w:pPr>
      <w:r w:rsidRPr="00EF2694">
        <w:rPr>
          <w:rtl/>
        </w:rPr>
        <w:t>__________________</w:t>
      </w:r>
    </w:p>
    <w:p w14:paraId="01E93A05" w14:textId="77777777" w:rsidR="00782297" w:rsidRPr="00EF2694" w:rsidRDefault="00782297" w:rsidP="00E7042C">
      <w:pPr>
        <w:pStyle w:val="libFootnote0"/>
        <w:rPr>
          <w:rtl/>
          <w:lang w:bidi="fa-IR"/>
        </w:rPr>
      </w:pPr>
      <w:r>
        <w:rPr>
          <w:rtl/>
        </w:rPr>
        <w:t>(</w:t>
      </w:r>
      <w:r w:rsidRPr="00EF2694">
        <w:rPr>
          <w:rtl/>
        </w:rPr>
        <w:t>1) وفي البحار</w:t>
      </w:r>
      <w:r>
        <w:rPr>
          <w:rtl/>
        </w:rPr>
        <w:t xml:space="preserve"> : « </w:t>
      </w:r>
      <w:r w:rsidRPr="00EF2694">
        <w:rPr>
          <w:rtl/>
        </w:rPr>
        <w:t>بمواساة إخوانهم</w:t>
      </w:r>
      <w:r>
        <w:rPr>
          <w:rtl/>
        </w:rPr>
        <w:t xml:space="preserve"> ».</w:t>
      </w:r>
    </w:p>
    <w:p w14:paraId="0658D18E" w14:textId="77777777" w:rsidR="00CE1409" w:rsidRDefault="00CE1409" w:rsidP="00CE1409">
      <w:pPr>
        <w:pStyle w:val="libNormal"/>
        <w:rPr>
          <w:rtl/>
        </w:rPr>
      </w:pPr>
      <w:r>
        <w:rPr>
          <w:rtl/>
        </w:rPr>
        <w:br w:type="page"/>
      </w:r>
    </w:p>
    <w:p w14:paraId="6B638477" w14:textId="2A6F6F19" w:rsidR="00782297" w:rsidRPr="00EF2694" w:rsidRDefault="00782297" w:rsidP="00CE1409">
      <w:pPr>
        <w:pStyle w:val="libNormal0"/>
        <w:rPr>
          <w:rtl/>
        </w:rPr>
      </w:pPr>
      <w:r>
        <w:rPr>
          <w:rtl/>
        </w:rPr>
        <w:lastRenderedPageBreak/>
        <w:t xml:space="preserve"> « </w:t>
      </w:r>
      <w:r w:rsidRPr="002F75F6">
        <w:rPr>
          <w:rStyle w:val="libAieChar"/>
          <w:rtl/>
        </w:rPr>
        <w:t xml:space="preserve">وَإِنْ لَمْ تَفْعَلْ فَما بَلَّغْتَ رِسالَتَهُ وَاللهُ يَعْصِمُكَ مِنَ </w:t>
      </w:r>
      <w:r w:rsidR="00CE1409">
        <w:rPr>
          <w:rStyle w:val="libAieChar"/>
          <w:rtl/>
        </w:rPr>
        <w:t xml:space="preserve">النّاس </w:t>
      </w:r>
      <w:r>
        <w:rPr>
          <w:rtl/>
        </w:rPr>
        <w:t xml:space="preserve">» </w:t>
      </w:r>
      <w:r w:rsidRPr="00EF2694">
        <w:rPr>
          <w:rtl/>
        </w:rPr>
        <w:t xml:space="preserve">فصدع بأمر الله تعالى ذكره فقام بولاية </w:t>
      </w:r>
      <w:r w:rsidR="0022555C">
        <w:rPr>
          <w:rtl/>
        </w:rPr>
        <w:t xml:space="preserve">عليّ </w:t>
      </w:r>
      <w:r w:rsidRPr="002F75F6">
        <w:rPr>
          <w:rStyle w:val="libAlaemChar"/>
          <w:rtl/>
        </w:rPr>
        <w:t>عليه‌السلام</w:t>
      </w:r>
      <w:r w:rsidRPr="00EF2694">
        <w:rPr>
          <w:rtl/>
        </w:rPr>
        <w:t xml:space="preserve"> يوم غدير خم فنادى الصلاة جامعة وأمر </w:t>
      </w:r>
      <w:r w:rsidR="00CE1409">
        <w:rPr>
          <w:rtl/>
        </w:rPr>
        <w:t xml:space="preserve">النّاس </w:t>
      </w:r>
      <w:r w:rsidRPr="00EF2694">
        <w:rPr>
          <w:rtl/>
        </w:rPr>
        <w:t>أن ي</w:t>
      </w:r>
      <w:r w:rsidR="000B49EF">
        <w:rPr>
          <w:rtl/>
        </w:rPr>
        <w:t xml:space="preserve">بلّغ </w:t>
      </w:r>
      <w:r w:rsidRPr="00EF2694">
        <w:rPr>
          <w:rtl/>
        </w:rPr>
        <w:t xml:space="preserve">الشاهد الغائب </w:t>
      </w:r>
      <w:r w:rsidR="008D0E33">
        <w:rPr>
          <w:rtl/>
        </w:rPr>
        <w:t>قال :</w:t>
      </w:r>
      <w:r w:rsidRPr="00EF2694">
        <w:rPr>
          <w:rtl/>
        </w:rPr>
        <w:t xml:space="preserve">عمر بن أذينة قالوا </w:t>
      </w:r>
      <w:r w:rsidR="00CE0D34">
        <w:rPr>
          <w:rtl/>
        </w:rPr>
        <w:t xml:space="preserve">جميعاً </w:t>
      </w:r>
      <w:r w:rsidRPr="00EF2694">
        <w:rPr>
          <w:rtl/>
        </w:rPr>
        <w:t>غير أبي الجارود و</w:t>
      </w:r>
      <w:r w:rsidR="008D0E33">
        <w:rPr>
          <w:rtl/>
        </w:rPr>
        <w:t>قال :</w:t>
      </w:r>
      <w:r w:rsidRPr="00EF2694">
        <w:rPr>
          <w:rtl/>
        </w:rPr>
        <w:t>أبو</w:t>
      </w:r>
      <w:r w:rsidRPr="00856323">
        <w:rPr>
          <w:rtl/>
        </w:rPr>
        <w:t xml:space="preserve"> </w:t>
      </w:r>
      <w:r w:rsidRPr="00EF2694">
        <w:rPr>
          <w:rtl/>
        </w:rPr>
        <w:t xml:space="preserve">جعفر </w:t>
      </w:r>
      <w:r w:rsidRPr="002F75F6">
        <w:rPr>
          <w:rStyle w:val="libAlaemChar"/>
          <w:rtl/>
        </w:rPr>
        <w:t>عليه‌السلام</w:t>
      </w:r>
      <w:r w:rsidRPr="00EF2694">
        <w:rPr>
          <w:rtl/>
        </w:rPr>
        <w:t xml:space="preserve"> وكانت الفريضة تنزل بعد الفريضة الأخرى وكانت الولاية آخر الفرائض فأنزل الله </w:t>
      </w:r>
      <w:r w:rsidR="004E2A7C">
        <w:rPr>
          <w:rtl/>
        </w:rPr>
        <w:t xml:space="preserve">عزّ وجلّ </w:t>
      </w:r>
      <w:r>
        <w:rPr>
          <w:rtl/>
        </w:rPr>
        <w:t xml:space="preserve">« </w:t>
      </w:r>
      <w:r w:rsidRPr="002F75F6">
        <w:rPr>
          <w:rStyle w:val="libAieChar"/>
          <w:rtl/>
        </w:rPr>
        <w:t xml:space="preserve">الْيَوْمَ أَكْمَلْتُ لَكُمْ دِينَكُمْ وَأَتْمَمْتُ عَلَيْكُمْ نِعْمَتِي </w:t>
      </w:r>
      <w:r>
        <w:rPr>
          <w:rtl/>
        </w:rPr>
        <w:t xml:space="preserve">» </w:t>
      </w:r>
      <w:r w:rsidR="008D0E33">
        <w:rPr>
          <w:rtl/>
        </w:rPr>
        <w:t>قال :</w:t>
      </w:r>
      <w:r w:rsidRPr="00EF2694">
        <w:rPr>
          <w:rtl/>
        </w:rPr>
        <w:t>أبو</w:t>
      </w:r>
    </w:p>
    <w:p w14:paraId="63DDC157" w14:textId="2B68FFC9" w:rsidR="00782297" w:rsidRPr="00324B78" w:rsidRDefault="008D0E33" w:rsidP="009D38AE">
      <w:pPr>
        <w:pStyle w:val="libLine"/>
        <w:rPr>
          <w:rtl/>
        </w:rPr>
      </w:pPr>
      <w:r>
        <w:rPr>
          <w:rFonts w:hint="cs"/>
          <w:rtl/>
        </w:rPr>
        <w:t>________________________________________________________</w:t>
      </w:r>
    </w:p>
    <w:p w14:paraId="4D4F1DF7" w14:textId="38E1FF51" w:rsidR="00782297" w:rsidRPr="00EF2694" w:rsidRDefault="00782297" w:rsidP="00A020F0">
      <w:pPr>
        <w:pStyle w:val="libNormal"/>
        <w:rPr>
          <w:rtl/>
        </w:rPr>
      </w:pPr>
      <w:r w:rsidRPr="00EF2694">
        <w:rPr>
          <w:rtl/>
        </w:rPr>
        <w:t xml:space="preserve">فبادر </w:t>
      </w:r>
      <w:r w:rsidR="00CE1409">
        <w:rPr>
          <w:rtl/>
        </w:rPr>
        <w:t xml:space="preserve">النّاس </w:t>
      </w:r>
      <w:r w:rsidRPr="00EF2694">
        <w:rPr>
          <w:rtl/>
        </w:rPr>
        <w:t>بن</w:t>
      </w:r>
      <w:r w:rsidR="00750101">
        <w:rPr>
          <w:rtl/>
        </w:rPr>
        <w:t xml:space="preserve">عمّ </w:t>
      </w:r>
      <w:r w:rsidRPr="00EF2694">
        <w:rPr>
          <w:rtl/>
        </w:rPr>
        <w:t>ن</w:t>
      </w:r>
      <w:r w:rsidR="00750101">
        <w:rPr>
          <w:rtl/>
        </w:rPr>
        <w:t xml:space="preserve">عمّ </w:t>
      </w:r>
      <w:r>
        <w:rPr>
          <w:rtl/>
        </w:rPr>
        <w:t xml:space="preserve">، </w:t>
      </w:r>
      <w:r w:rsidRPr="00EF2694">
        <w:rPr>
          <w:rtl/>
        </w:rPr>
        <w:t>سمعنا وأطعنا أمر الله وأمر رسوله</w:t>
      </w:r>
      <w:r>
        <w:rPr>
          <w:rtl/>
        </w:rPr>
        <w:t xml:space="preserve"> ، </w:t>
      </w:r>
      <w:r w:rsidRPr="00EF2694">
        <w:rPr>
          <w:rtl/>
        </w:rPr>
        <w:t>آ</w:t>
      </w:r>
      <w:r w:rsidR="0022555C">
        <w:rPr>
          <w:rtl/>
        </w:rPr>
        <w:t xml:space="preserve">منّا </w:t>
      </w:r>
      <w:r w:rsidRPr="00EF2694">
        <w:rPr>
          <w:rtl/>
        </w:rPr>
        <w:t xml:space="preserve">به بقلوبنا وتداكّوا </w:t>
      </w:r>
      <w:r w:rsidRPr="00273F93">
        <w:rPr>
          <w:rStyle w:val="libFootnotenumChar"/>
          <w:rtl/>
        </w:rPr>
        <w:t>(1)</w:t>
      </w:r>
      <w:r w:rsidRPr="00EF2694">
        <w:rPr>
          <w:rtl/>
        </w:rPr>
        <w:t xml:space="preserve"> على رسول الله و</w:t>
      </w:r>
      <w:r w:rsidR="0022555C">
        <w:rPr>
          <w:rtl/>
        </w:rPr>
        <w:t xml:space="preserve">عليّ </w:t>
      </w:r>
      <w:r w:rsidRPr="00EF2694">
        <w:rPr>
          <w:rtl/>
        </w:rPr>
        <w:t>بأيديهم إلى أن صليت الظهر والعصر في وقت واحد</w:t>
      </w:r>
      <w:r>
        <w:rPr>
          <w:rtl/>
        </w:rPr>
        <w:t xml:space="preserve"> ، </w:t>
      </w:r>
      <w:r w:rsidRPr="00EF2694">
        <w:rPr>
          <w:rtl/>
        </w:rPr>
        <w:t>وباقي ذلك اليوم إلى أن صليت العشاءان في وقت واحد</w:t>
      </w:r>
      <w:r>
        <w:rPr>
          <w:rtl/>
        </w:rPr>
        <w:t xml:space="preserve"> ، </w:t>
      </w:r>
      <w:r w:rsidRPr="00EF2694">
        <w:rPr>
          <w:rtl/>
        </w:rPr>
        <w:t>ورسول الله يقول ك</w:t>
      </w:r>
      <w:r w:rsidR="00045EE6">
        <w:rPr>
          <w:rtl/>
        </w:rPr>
        <w:t xml:space="preserve">لـمّا </w:t>
      </w:r>
      <w:r w:rsidRPr="00EF2694">
        <w:rPr>
          <w:rtl/>
        </w:rPr>
        <w:t>أتى فوج</w:t>
      </w:r>
      <w:r>
        <w:rPr>
          <w:rtl/>
        </w:rPr>
        <w:t xml:space="preserve"> : </w:t>
      </w:r>
      <w:r w:rsidRPr="00EF2694">
        <w:rPr>
          <w:rtl/>
        </w:rPr>
        <w:t>الحمد لله الذي فضلنا على العالمين.</w:t>
      </w:r>
    </w:p>
    <w:p w14:paraId="6F3D7421" w14:textId="7E207FB3" w:rsidR="00782297" w:rsidRPr="00EF2694" w:rsidRDefault="00782297" w:rsidP="00A020F0">
      <w:pPr>
        <w:pStyle w:val="libNormal"/>
        <w:rPr>
          <w:rtl/>
        </w:rPr>
      </w:pPr>
      <w:r w:rsidRPr="00EF2694">
        <w:rPr>
          <w:rtl/>
        </w:rPr>
        <w:t>أقول</w:t>
      </w:r>
      <w:r>
        <w:rPr>
          <w:rtl/>
        </w:rPr>
        <w:t xml:space="preserve"> : </w:t>
      </w:r>
      <w:r w:rsidR="008D0E33">
        <w:rPr>
          <w:rtl/>
        </w:rPr>
        <w:t>قال :</w:t>
      </w:r>
      <w:r w:rsidRPr="00EF2694">
        <w:rPr>
          <w:rtl/>
        </w:rPr>
        <w:t>السيد</w:t>
      </w:r>
      <w:r w:rsidR="008D0E33">
        <w:rPr>
          <w:rtl/>
        </w:rPr>
        <w:t xml:space="preserve"> - </w:t>
      </w:r>
      <w:r w:rsidRPr="00EF2694">
        <w:rPr>
          <w:rtl/>
        </w:rPr>
        <w:t>روح الله روحه</w:t>
      </w:r>
      <w:r w:rsidR="008D0E33">
        <w:rPr>
          <w:rtl/>
        </w:rPr>
        <w:t xml:space="preserve"> - </w:t>
      </w:r>
      <w:r w:rsidRPr="00EF2694">
        <w:rPr>
          <w:rtl/>
        </w:rPr>
        <w:t xml:space="preserve">اعلم أن موسى </w:t>
      </w:r>
      <w:r w:rsidR="006C555D">
        <w:rPr>
          <w:rtl/>
        </w:rPr>
        <w:t xml:space="preserve">نبيّ </w:t>
      </w:r>
      <w:r w:rsidRPr="00EF2694">
        <w:rPr>
          <w:rtl/>
        </w:rPr>
        <w:t>الله راجع الله تعالى في إبلاغ رسالته و</w:t>
      </w:r>
      <w:r w:rsidR="008D0E33">
        <w:rPr>
          <w:rtl/>
        </w:rPr>
        <w:t>قال :</w:t>
      </w:r>
      <w:r w:rsidRPr="00EF2694">
        <w:rPr>
          <w:rtl/>
        </w:rPr>
        <w:t>في مراجعته</w:t>
      </w:r>
      <w:r>
        <w:rPr>
          <w:rtl/>
        </w:rPr>
        <w:t xml:space="preserve"> : « </w:t>
      </w:r>
      <w:r w:rsidRPr="002F75F6">
        <w:rPr>
          <w:rStyle w:val="libAieChar"/>
          <w:rtl/>
        </w:rPr>
        <w:t xml:space="preserve">إِنِّي قَتَلْتُ مِنْهُمْ نَفْساً فَأَخافُ أَنْ يَقْتُلُونِ </w:t>
      </w:r>
      <w:r>
        <w:rPr>
          <w:rtl/>
        </w:rPr>
        <w:t xml:space="preserve">» </w:t>
      </w:r>
      <w:r w:rsidRPr="00EF2694">
        <w:rPr>
          <w:rtl/>
        </w:rPr>
        <w:t xml:space="preserve">وإنما كان قتل نفسا </w:t>
      </w:r>
      <w:r w:rsidR="0031630D">
        <w:rPr>
          <w:rtl/>
        </w:rPr>
        <w:t xml:space="preserve">واحدة </w:t>
      </w:r>
      <w:r w:rsidRPr="00EF2694">
        <w:rPr>
          <w:rtl/>
        </w:rPr>
        <w:t xml:space="preserve">وأما </w:t>
      </w:r>
      <w:r w:rsidR="0022555C">
        <w:rPr>
          <w:rtl/>
        </w:rPr>
        <w:t xml:space="preserve">عليّ </w:t>
      </w:r>
      <w:r w:rsidRPr="00EF2694">
        <w:rPr>
          <w:rtl/>
        </w:rPr>
        <w:t>بن أبي طالب ف</w:t>
      </w:r>
      <w:r w:rsidR="007F174A">
        <w:rPr>
          <w:rtl/>
        </w:rPr>
        <w:t xml:space="preserve">أنّه </w:t>
      </w:r>
      <w:r w:rsidRPr="00EF2694">
        <w:rPr>
          <w:rtl/>
        </w:rPr>
        <w:t>كان قد قتل من قريش وغيرهم من القبائل قتلي كثيرة</w:t>
      </w:r>
      <w:r>
        <w:rPr>
          <w:rtl/>
        </w:rPr>
        <w:t xml:space="preserve"> ، </w:t>
      </w:r>
      <w:r w:rsidR="008A4DAC">
        <w:rPr>
          <w:rtl/>
        </w:rPr>
        <w:t xml:space="preserve">كلّ </w:t>
      </w:r>
      <w:r w:rsidRPr="00EF2694">
        <w:rPr>
          <w:rtl/>
        </w:rPr>
        <w:t xml:space="preserve">واحد منهم يحتمل مراجعة </w:t>
      </w:r>
      <w:r w:rsidR="00CD2212">
        <w:rPr>
          <w:rtl/>
        </w:rPr>
        <w:t>ال</w:t>
      </w:r>
      <w:r w:rsidR="006C555D">
        <w:rPr>
          <w:rtl/>
        </w:rPr>
        <w:t xml:space="preserve">نبيّ </w:t>
      </w:r>
      <w:r w:rsidRPr="002F75F6">
        <w:rPr>
          <w:rStyle w:val="libAlaemChar"/>
          <w:rtl/>
        </w:rPr>
        <w:t>صلى‌الله‌عليه‌وآله‌وسلم</w:t>
      </w:r>
      <w:r w:rsidRPr="00EF2694">
        <w:rPr>
          <w:rtl/>
        </w:rPr>
        <w:t xml:space="preserve"> شفيقا على أمته كما وصفه الله جل جلاله</w:t>
      </w:r>
      <w:r>
        <w:rPr>
          <w:rtl/>
        </w:rPr>
        <w:t xml:space="preserve"> ، </w:t>
      </w:r>
      <w:r w:rsidRPr="00EF2694">
        <w:rPr>
          <w:rtl/>
        </w:rPr>
        <w:t xml:space="preserve">فأشفق عليهم من الامتحان بإظهار ولاية </w:t>
      </w:r>
      <w:r w:rsidR="0022555C">
        <w:rPr>
          <w:rtl/>
        </w:rPr>
        <w:t xml:space="preserve">عليّ </w:t>
      </w:r>
      <w:r w:rsidRPr="002F75F6">
        <w:rPr>
          <w:rStyle w:val="libAlaemChar"/>
          <w:rtl/>
        </w:rPr>
        <w:t>عليه‌السلام</w:t>
      </w:r>
      <w:r w:rsidRPr="00EF2694">
        <w:rPr>
          <w:rtl/>
        </w:rPr>
        <w:t xml:space="preserve"> في أوان</w:t>
      </w:r>
      <w:r>
        <w:rPr>
          <w:rtl/>
        </w:rPr>
        <w:t xml:space="preserve"> ، </w:t>
      </w:r>
      <w:r w:rsidRPr="00EF2694">
        <w:rPr>
          <w:rtl/>
        </w:rPr>
        <w:t>ويحتمل أن يكون الله جل جلاله أذن لل</w:t>
      </w:r>
      <w:r w:rsidR="006C555D">
        <w:rPr>
          <w:rtl/>
        </w:rPr>
        <w:t xml:space="preserve">نبيّ </w:t>
      </w:r>
      <w:r w:rsidRPr="002F75F6">
        <w:rPr>
          <w:rStyle w:val="libAlaemChar"/>
          <w:rtl/>
        </w:rPr>
        <w:t>صلى‌الله‌عليه‌وآله‌وسلم</w:t>
      </w:r>
      <w:r w:rsidRPr="00EF2694">
        <w:rPr>
          <w:rtl/>
        </w:rPr>
        <w:t xml:space="preserve"> في مراجعته لتظهر لأمته </w:t>
      </w:r>
      <w:r w:rsidR="007F174A">
        <w:rPr>
          <w:rtl/>
        </w:rPr>
        <w:t xml:space="preserve">أنّه </w:t>
      </w:r>
      <w:r w:rsidRPr="00EF2694">
        <w:rPr>
          <w:rtl/>
        </w:rPr>
        <w:t xml:space="preserve">ما آثر </w:t>
      </w:r>
      <w:r w:rsidR="006E33A0">
        <w:rPr>
          <w:rtl/>
        </w:rPr>
        <w:t xml:space="preserve">عليّاً </w:t>
      </w:r>
      <w:r w:rsidRPr="00EF2694">
        <w:rPr>
          <w:rtl/>
        </w:rPr>
        <w:t xml:space="preserve">وإنما الله جل جلاله آثره كما </w:t>
      </w:r>
      <w:r w:rsidR="004E2A7C">
        <w:rPr>
          <w:rtl/>
        </w:rPr>
        <w:t>قال :</w:t>
      </w:r>
      <w:r>
        <w:rPr>
          <w:rtl/>
        </w:rPr>
        <w:t xml:space="preserve"> « </w:t>
      </w:r>
      <w:r w:rsidRPr="002F75F6">
        <w:rPr>
          <w:rStyle w:val="libAieChar"/>
          <w:rtl/>
        </w:rPr>
        <w:t xml:space="preserve">ما يَنْطِقُ عَنِ الْهَوى إِنْ هُوَ </w:t>
      </w:r>
      <w:r w:rsidR="006E33A0">
        <w:rPr>
          <w:rStyle w:val="libAieChar"/>
          <w:rtl/>
        </w:rPr>
        <w:t xml:space="preserve">إلّا </w:t>
      </w:r>
      <w:r w:rsidRPr="002F75F6">
        <w:rPr>
          <w:rStyle w:val="libAieChar"/>
          <w:rtl/>
        </w:rPr>
        <w:t xml:space="preserve">وَحْيٌ يُوحى </w:t>
      </w:r>
      <w:r>
        <w:rPr>
          <w:rtl/>
        </w:rPr>
        <w:t xml:space="preserve">» </w:t>
      </w:r>
      <w:r w:rsidRPr="00273F93">
        <w:rPr>
          <w:rStyle w:val="libFootnotenumChar"/>
          <w:rtl/>
        </w:rPr>
        <w:t>(2)</w:t>
      </w:r>
      <w:r w:rsidRPr="00EF2694">
        <w:rPr>
          <w:rtl/>
        </w:rPr>
        <w:t xml:space="preserve"> انتهى.</w:t>
      </w:r>
    </w:p>
    <w:p w14:paraId="239D094E" w14:textId="53577F83" w:rsidR="00782297" w:rsidRPr="00EF2694" w:rsidRDefault="00782297" w:rsidP="00A020F0">
      <w:pPr>
        <w:pStyle w:val="libNormal"/>
        <w:rPr>
          <w:rtl/>
        </w:rPr>
      </w:pPr>
      <w:r w:rsidRPr="004907EA">
        <w:rPr>
          <w:rtl/>
        </w:rPr>
        <w:t>وفي القاموس</w:t>
      </w:r>
      <w:r>
        <w:rPr>
          <w:rtl/>
        </w:rPr>
        <w:t xml:space="preserve"> : </w:t>
      </w:r>
      <w:r w:rsidRPr="004907EA">
        <w:rPr>
          <w:rtl/>
        </w:rPr>
        <w:t>صدع</w:t>
      </w:r>
      <w:r w:rsidRPr="00EF2694">
        <w:rPr>
          <w:rtl/>
        </w:rPr>
        <w:t xml:space="preserve"> بال</w:t>
      </w:r>
      <w:r w:rsidR="00F235A5">
        <w:rPr>
          <w:rtl/>
        </w:rPr>
        <w:t xml:space="preserve">حقّ </w:t>
      </w:r>
      <w:r w:rsidRPr="00EF2694">
        <w:rPr>
          <w:rtl/>
        </w:rPr>
        <w:t>تكلم به جهارا</w:t>
      </w:r>
      <w:r>
        <w:rPr>
          <w:rtl/>
        </w:rPr>
        <w:t xml:space="preserve"> ، </w:t>
      </w:r>
      <w:r w:rsidRPr="00EF2694">
        <w:rPr>
          <w:rtl/>
        </w:rPr>
        <w:t>انتهى.</w:t>
      </w:r>
    </w:p>
    <w:p w14:paraId="5A7ABDCA" w14:textId="77777777" w:rsidR="00782297" w:rsidRDefault="00782297" w:rsidP="00A020F0">
      <w:pPr>
        <w:pStyle w:val="libNormal"/>
        <w:rPr>
          <w:rtl/>
        </w:rPr>
      </w:pPr>
      <w:r w:rsidRPr="004907EA">
        <w:rPr>
          <w:rtl/>
        </w:rPr>
        <w:t>والصلاة</w:t>
      </w:r>
      <w:r w:rsidRPr="00EF2694">
        <w:rPr>
          <w:rtl/>
        </w:rPr>
        <w:t xml:space="preserve"> منصوبة على الإغراء و</w:t>
      </w:r>
      <w:r>
        <w:rPr>
          <w:rtl/>
        </w:rPr>
        <w:t xml:space="preserve"> « </w:t>
      </w:r>
      <w:r w:rsidRPr="004907EA">
        <w:rPr>
          <w:rtl/>
        </w:rPr>
        <w:t>جامعة</w:t>
      </w:r>
      <w:r>
        <w:rPr>
          <w:rtl/>
        </w:rPr>
        <w:t xml:space="preserve"> » </w:t>
      </w:r>
      <w:r w:rsidRPr="00EF2694">
        <w:rPr>
          <w:rtl/>
        </w:rPr>
        <w:t>حال أو هما مرفوعان بالابتدائية والخبرية</w:t>
      </w:r>
      <w:r>
        <w:rPr>
          <w:rtl/>
        </w:rPr>
        <w:t xml:space="preserve"> ، </w:t>
      </w:r>
      <w:r w:rsidRPr="00EF2694">
        <w:rPr>
          <w:rtl/>
        </w:rPr>
        <w:t>فيكون خبرا في معنى الأمر.</w:t>
      </w:r>
    </w:p>
    <w:p w14:paraId="31CFE106" w14:textId="6EB4536A" w:rsidR="00782297" w:rsidRPr="00EF2694" w:rsidRDefault="00782297" w:rsidP="00A020F0">
      <w:pPr>
        <w:pStyle w:val="libNormal"/>
        <w:rPr>
          <w:rtl/>
          <w:lang w:bidi="fa-IR"/>
        </w:rPr>
      </w:pPr>
      <w:r>
        <w:rPr>
          <w:rtl/>
        </w:rPr>
        <w:t xml:space="preserve">« </w:t>
      </w:r>
      <w:r w:rsidRPr="002F75F6">
        <w:rPr>
          <w:rStyle w:val="libAieChar"/>
          <w:rtl/>
        </w:rPr>
        <w:t xml:space="preserve">الْيَوْمَ أَكْمَلْتُ لَكُمْ دِينَكُمْ </w:t>
      </w:r>
      <w:r>
        <w:rPr>
          <w:rtl/>
        </w:rPr>
        <w:t xml:space="preserve">» </w:t>
      </w:r>
      <w:r w:rsidRPr="00273F93">
        <w:rPr>
          <w:rStyle w:val="libFootnotenumChar"/>
          <w:rtl/>
        </w:rPr>
        <w:t>(3)</w:t>
      </w:r>
      <w:r w:rsidRPr="00EF2694">
        <w:rPr>
          <w:rtl/>
          <w:lang w:bidi="fa-IR"/>
        </w:rPr>
        <w:t xml:space="preserve"> </w:t>
      </w:r>
      <w:r w:rsidR="008D0E33">
        <w:rPr>
          <w:rtl/>
          <w:lang w:bidi="fa-IR"/>
        </w:rPr>
        <w:t>قال :</w:t>
      </w:r>
      <w:r w:rsidR="00433A8E">
        <w:rPr>
          <w:rtl/>
          <w:lang w:bidi="fa-IR"/>
        </w:rPr>
        <w:t xml:space="preserve">الطّبرسي </w:t>
      </w:r>
      <w:r>
        <w:rPr>
          <w:rtl/>
          <w:lang w:bidi="fa-IR"/>
        </w:rPr>
        <w:t xml:space="preserve">: </w:t>
      </w:r>
      <w:r w:rsidRPr="00EF2694">
        <w:rPr>
          <w:rtl/>
          <w:lang w:bidi="fa-IR"/>
        </w:rPr>
        <w:t>قيل فيه أقوال</w:t>
      </w:r>
      <w:r>
        <w:rPr>
          <w:rFonts w:hint="cs"/>
          <w:rtl/>
          <w:lang w:bidi="fa-IR"/>
        </w:rPr>
        <w:t xml:space="preserve"> : </w:t>
      </w:r>
    </w:p>
    <w:p w14:paraId="0EF87993" w14:textId="77777777" w:rsidR="00782297" w:rsidRPr="00EF2694" w:rsidRDefault="00782297" w:rsidP="009D38AE">
      <w:pPr>
        <w:pStyle w:val="libLine"/>
        <w:rPr>
          <w:rtl/>
        </w:rPr>
      </w:pPr>
      <w:r w:rsidRPr="00EF2694">
        <w:rPr>
          <w:rtl/>
        </w:rPr>
        <w:t>__________________</w:t>
      </w:r>
    </w:p>
    <w:p w14:paraId="6D5CC06F" w14:textId="77777777" w:rsidR="00782297" w:rsidRPr="00EF2694" w:rsidRDefault="00782297" w:rsidP="00E7042C">
      <w:pPr>
        <w:pStyle w:val="libFootnote0"/>
        <w:rPr>
          <w:rtl/>
          <w:lang w:bidi="fa-IR"/>
        </w:rPr>
      </w:pPr>
      <w:r>
        <w:rPr>
          <w:rtl/>
        </w:rPr>
        <w:t>(</w:t>
      </w:r>
      <w:r w:rsidRPr="00EF2694">
        <w:rPr>
          <w:rtl/>
        </w:rPr>
        <w:t>1) أي ازدحموا.</w:t>
      </w:r>
    </w:p>
    <w:p w14:paraId="1A4F5FD5" w14:textId="77777777" w:rsidR="00782297" w:rsidRPr="00EF2694" w:rsidRDefault="00782297" w:rsidP="00E7042C">
      <w:pPr>
        <w:pStyle w:val="libFootnote0"/>
        <w:rPr>
          <w:rtl/>
          <w:lang w:bidi="fa-IR"/>
        </w:rPr>
      </w:pPr>
      <w:r>
        <w:rPr>
          <w:rtl/>
        </w:rPr>
        <w:t>(</w:t>
      </w:r>
      <w:r w:rsidRPr="00EF2694">
        <w:rPr>
          <w:rtl/>
        </w:rPr>
        <w:t>2) سورة القصص</w:t>
      </w:r>
      <w:r>
        <w:rPr>
          <w:rtl/>
        </w:rPr>
        <w:t xml:space="preserve"> : </w:t>
      </w:r>
      <w:r w:rsidRPr="00EF2694">
        <w:rPr>
          <w:rtl/>
        </w:rPr>
        <w:t>33.</w:t>
      </w:r>
    </w:p>
    <w:p w14:paraId="721C2B71" w14:textId="77777777" w:rsidR="00782297" w:rsidRPr="00EF2694" w:rsidRDefault="00782297" w:rsidP="00E7042C">
      <w:pPr>
        <w:pStyle w:val="libFootnote0"/>
        <w:rPr>
          <w:rtl/>
          <w:lang w:bidi="fa-IR"/>
        </w:rPr>
      </w:pPr>
      <w:r>
        <w:rPr>
          <w:rtl/>
        </w:rPr>
        <w:t>(</w:t>
      </w:r>
      <w:r w:rsidRPr="00EF2694">
        <w:rPr>
          <w:rtl/>
        </w:rPr>
        <w:t>3) سورة النجم</w:t>
      </w:r>
      <w:r>
        <w:rPr>
          <w:rtl/>
        </w:rPr>
        <w:t xml:space="preserve"> : </w:t>
      </w:r>
      <w:r w:rsidRPr="00EF2694">
        <w:rPr>
          <w:rtl/>
        </w:rPr>
        <w:t>4.</w:t>
      </w:r>
    </w:p>
    <w:p w14:paraId="7B902480" w14:textId="77777777" w:rsidR="00CE1409" w:rsidRDefault="00CE1409" w:rsidP="00CE1409">
      <w:pPr>
        <w:pStyle w:val="libNormal"/>
        <w:rPr>
          <w:rtl/>
        </w:rPr>
      </w:pPr>
      <w:r>
        <w:rPr>
          <w:rtl/>
        </w:rPr>
        <w:br w:type="page"/>
      </w:r>
    </w:p>
    <w:p w14:paraId="3DBB8FAD" w14:textId="02708D66" w:rsidR="00782297" w:rsidRPr="00EF2694" w:rsidRDefault="00782297" w:rsidP="00CE1409">
      <w:pPr>
        <w:pStyle w:val="libNormal0"/>
        <w:rPr>
          <w:rtl/>
        </w:rPr>
      </w:pPr>
      <w:r w:rsidRPr="00EF2694">
        <w:rPr>
          <w:rtl/>
        </w:rPr>
        <w:lastRenderedPageBreak/>
        <w:t xml:space="preserve"> جعفر </w:t>
      </w:r>
      <w:r w:rsidRPr="002F75F6">
        <w:rPr>
          <w:rStyle w:val="libAlaemChar"/>
          <w:rtl/>
        </w:rPr>
        <w:t>عليه‌السلام</w:t>
      </w:r>
      <w:r w:rsidRPr="00EF2694">
        <w:rPr>
          <w:rtl/>
        </w:rPr>
        <w:t xml:space="preserve"> يقول الله </w:t>
      </w:r>
      <w:r w:rsidR="004E2A7C">
        <w:rPr>
          <w:rtl/>
        </w:rPr>
        <w:t xml:space="preserve">عزّ وجلّ </w:t>
      </w:r>
      <w:r w:rsidRPr="00EF2694">
        <w:rPr>
          <w:rtl/>
        </w:rPr>
        <w:t>لا أنزل عليكم بعد هذه فريضة قد أكملت لكم الفرائض</w:t>
      </w:r>
      <w:r>
        <w:rPr>
          <w:rFonts w:hint="cs"/>
          <w:rtl/>
        </w:rPr>
        <w:t>.</w:t>
      </w:r>
    </w:p>
    <w:p w14:paraId="5F83C2FA" w14:textId="33E5C8C3" w:rsidR="00782297" w:rsidRPr="00324B78" w:rsidRDefault="008D0E33" w:rsidP="009D38AE">
      <w:pPr>
        <w:pStyle w:val="libLine"/>
        <w:rPr>
          <w:rtl/>
        </w:rPr>
      </w:pPr>
      <w:r>
        <w:rPr>
          <w:rFonts w:hint="cs"/>
          <w:rtl/>
        </w:rPr>
        <w:t>________________________________________________________</w:t>
      </w:r>
    </w:p>
    <w:p w14:paraId="5CDBD692" w14:textId="28626464" w:rsidR="00782297" w:rsidRPr="00EF2694" w:rsidRDefault="00782297" w:rsidP="00A020F0">
      <w:pPr>
        <w:pStyle w:val="libNormal"/>
        <w:rPr>
          <w:rtl/>
        </w:rPr>
      </w:pPr>
      <w:r w:rsidRPr="00EF2694">
        <w:rPr>
          <w:rtl/>
        </w:rPr>
        <w:t>أحدها</w:t>
      </w:r>
      <w:r>
        <w:rPr>
          <w:rtl/>
        </w:rPr>
        <w:t xml:space="preserve"> : </w:t>
      </w:r>
      <w:r w:rsidRPr="00EF2694">
        <w:rPr>
          <w:rtl/>
        </w:rPr>
        <w:t>أن معناه أكملت لكم فرائضي وحدودي وحلالي وحرامي بتنزيلي ما أنزلت</w:t>
      </w:r>
      <w:r>
        <w:rPr>
          <w:rtl/>
        </w:rPr>
        <w:t xml:space="preserve"> ، </w:t>
      </w:r>
      <w:r w:rsidRPr="00EF2694">
        <w:rPr>
          <w:rtl/>
        </w:rPr>
        <w:t>وبياني ما بينت لكم</w:t>
      </w:r>
      <w:r>
        <w:rPr>
          <w:rtl/>
        </w:rPr>
        <w:t xml:space="preserve"> ، </w:t>
      </w:r>
      <w:r w:rsidRPr="00EF2694">
        <w:rPr>
          <w:rtl/>
        </w:rPr>
        <w:t>فلا زيادة في ذلك ولا نقصان منه بالنسخ بعد هذا اليوم</w:t>
      </w:r>
      <w:r>
        <w:rPr>
          <w:rtl/>
        </w:rPr>
        <w:t xml:space="preserve"> ، </w:t>
      </w:r>
      <w:r w:rsidRPr="00EF2694">
        <w:rPr>
          <w:rtl/>
        </w:rPr>
        <w:t xml:space="preserve">وكان ذلك يوم عرفة عام </w:t>
      </w:r>
      <w:r w:rsidR="00D54C7C">
        <w:rPr>
          <w:rtl/>
        </w:rPr>
        <w:t xml:space="preserve">حجّة </w:t>
      </w:r>
      <w:r w:rsidRPr="00EF2694">
        <w:rPr>
          <w:rtl/>
        </w:rPr>
        <w:t>الوداع عن ابن عباس والسدي واختاره الجبائي والبلخي</w:t>
      </w:r>
      <w:r>
        <w:rPr>
          <w:rtl/>
        </w:rPr>
        <w:t xml:space="preserve"> ، </w:t>
      </w:r>
      <w:r w:rsidRPr="00EF2694">
        <w:rPr>
          <w:rtl/>
        </w:rPr>
        <w:t>قالوا</w:t>
      </w:r>
      <w:r>
        <w:rPr>
          <w:rtl/>
        </w:rPr>
        <w:t xml:space="preserve"> : </w:t>
      </w:r>
      <w:r w:rsidRPr="00EF2694">
        <w:rPr>
          <w:rtl/>
        </w:rPr>
        <w:t xml:space="preserve">ولم ينزل بعد هذا على </w:t>
      </w:r>
      <w:r w:rsidR="00CD2212">
        <w:rPr>
          <w:rtl/>
        </w:rPr>
        <w:t>ال</w:t>
      </w:r>
      <w:r w:rsidR="006C555D">
        <w:rPr>
          <w:rtl/>
        </w:rPr>
        <w:t xml:space="preserve">نبيّ </w:t>
      </w:r>
      <w:r w:rsidRPr="002F75F6">
        <w:rPr>
          <w:rStyle w:val="libAlaemChar"/>
          <w:rtl/>
        </w:rPr>
        <w:t>صلى‌الله‌عليه‌وآله‌وسلم</w:t>
      </w:r>
      <w:r w:rsidRPr="00EF2694">
        <w:rPr>
          <w:rtl/>
        </w:rPr>
        <w:t xml:space="preserve"> شيء من الفرائض في تحليل ولا تحريم ف</w:t>
      </w:r>
      <w:r w:rsidR="007F174A">
        <w:rPr>
          <w:rtl/>
        </w:rPr>
        <w:t xml:space="preserve">أنّه </w:t>
      </w:r>
      <w:r w:rsidRPr="002F75F6">
        <w:rPr>
          <w:rStyle w:val="libAlaemChar"/>
          <w:rtl/>
        </w:rPr>
        <w:t>صلى‌الله‌عليه‌وآله‌وسلم</w:t>
      </w:r>
      <w:r w:rsidRPr="00EF2694">
        <w:rPr>
          <w:rtl/>
        </w:rPr>
        <w:t xml:space="preserve"> مضى بعد ذلك بإحدى وثمانين ليلة.</w:t>
      </w:r>
    </w:p>
    <w:p w14:paraId="78C39280" w14:textId="684FF087" w:rsidR="00782297" w:rsidRPr="00EF2694" w:rsidRDefault="00782297" w:rsidP="00A020F0">
      <w:pPr>
        <w:pStyle w:val="libNormal"/>
        <w:rPr>
          <w:rtl/>
        </w:rPr>
      </w:pPr>
      <w:r w:rsidRPr="00EF2694">
        <w:rPr>
          <w:rtl/>
        </w:rPr>
        <w:t>وثانيها</w:t>
      </w:r>
      <w:r>
        <w:rPr>
          <w:rtl/>
        </w:rPr>
        <w:t xml:space="preserve"> : </w:t>
      </w:r>
      <w:r w:rsidRPr="00EF2694">
        <w:rPr>
          <w:rtl/>
        </w:rPr>
        <w:t>أن معناه اليوم أكملت لكم حجكم وأفردتكم بالبلد الحرام تحجونه دون المشركين عن ابن جبير وقتادة</w:t>
      </w:r>
      <w:r>
        <w:rPr>
          <w:rtl/>
        </w:rPr>
        <w:t xml:space="preserve"> ، </w:t>
      </w:r>
      <w:r w:rsidRPr="00EF2694">
        <w:rPr>
          <w:rtl/>
        </w:rPr>
        <w:t xml:space="preserve">واختاره الطبري </w:t>
      </w:r>
      <w:r w:rsidR="004E2A7C">
        <w:rPr>
          <w:rtl/>
        </w:rPr>
        <w:t>قال :</w:t>
      </w:r>
      <w:r>
        <w:rPr>
          <w:rtl/>
        </w:rPr>
        <w:t xml:space="preserve"> </w:t>
      </w:r>
      <w:r w:rsidRPr="00EF2694">
        <w:rPr>
          <w:rtl/>
        </w:rPr>
        <w:t xml:space="preserve">لأن الله أنزل </w:t>
      </w:r>
      <w:r w:rsidR="00F235A5">
        <w:rPr>
          <w:rtl/>
        </w:rPr>
        <w:t xml:space="preserve">بعده </w:t>
      </w:r>
      <w:r>
        <w:rPr>
          <w:rtl/>
        </w:rPr>
        <w:t xml:space="preserve">: « </w:t>
      </w:r>
      <w:r w:rsidRPr="002F75F6">
        <w:rPr>
          <w:rStyle w:val="libAieChar"/>
          <w:rtl/>
        </w:rPr>
        <w:t xml:space="preserve">يَسْتَفْتُونَكَ قُلِ اللهُ يُفْتِيكُمْ فِي الْكَلالَةِ </w:t>
      </w:r>
      <w:r>
        <w:rPr>
          <w:rtl/>
        </w:rPr>
        <w:t xml:space="preserve">» </w:t>
      </w:r>
      <w:r w:rsidR="008D0E33">
        <w:rPr>
          <w:rtl/>
        </w:rPr>
        <w:t>قال :</w:t>
      </w:r>
      <w:r w:rsidRPr="00EF2694">
        <w:rPr>
          <w:rtl/>
        </w:rPr>
        <w:t>الفراء</w:t>
      </w:r>
      <w:r>
        <w:rPr>
          <w:rtl/>
        </w:rPr>
        <w:t xml:space="preserve"> : </w:t>
      </w:r>
      <w:r w:rsidRPr="00EF2694">
        <w:rPr>
          <w:rtl/>
        </w:rPr>
        <w:t>هي آخر آية نزلت</w:t>
      </w:r>
      <w:r>
        <w:rPr>
          <w:rtl/>
        </w:rPr>
        <w:t xml:space="preserve"> ، </w:t>
      </w:r>
      <w:r w:rsidRPr="00EF2694">
        <w:rPr>
          <w:rtl/>
        </w:rPr>
        <w:t>وهذا لو صح لكان لهذا القول ترجيح لكن فيه خلاف.</w:t>
      </w:r>
    </w:p>
    <w:p w14:paraId="01D8352F" w14:textId="77777777" w:rsidR="00782297" w:rsidRPr="00EF2694" w:rsidRDefault="00782297" w:rsidP="00A020F0">
      <w:pPr>
        <w:pStyle w:val="libNormal"/>
        <w:rPr>
          <w:rtl/>
        </w:rPr>
      </w:pPr>
      <w:r w:rsidRPr="00EF2694">
        <w:rPr>
          <w:rtl/>
        </w:rPr>
        <w:t>وثالثها</w:t>
      </w:r>
      <w:r>
        <w:rPr>
          <w:rtl/>
        </w:rPr>
        <w:t xml:space="preserve"> : </w:t>
      </w:r>
      <w:r w:rsidRPr="00EF2694">
        <w:rPr>
          <w:rtl/>
        </w:rPr>
        <w:t>أن معناه اليوم كفيتكم خوف الأعداء وأظهرتكم عليهم</w:t>
      </w:r>
      <w:r>
        <w:rPr>
          <w:rtl/>
        </w:rPr>
        <w:t xml:space="preserve"> ، </w:t>
      </w:r>
      <w:r w:rsidRPr="00EF2694">
        <w:rPr>
          <w:rtl/>
        </w:rPr>
        <w:t>كما تقول</w:t>
      </w:r>
      <w:r>
        <w:rPr>
          <w:rtl/>
        </w:rPr>
        <w:t xml:space="preserve"> : </w:t>
      </w:r>
    </w:p>
    <w:p w14:paraId="5E7D0924" w14:textId="097EB704" w:rsidR="00782297" w:rsidRPr="00EF2694" w:rsidRDefault="00782297" w:rsidP="00A020F0">
      <w:pPr>
        <w:pStyle w:val="libNormal"/>
        <w:rPr>
          <w:rtl/>
        </w:rPr>
      </w:pPr>
      <w:r w:rsidRPr="00EF2694">
        <w:rPr>
          <w:rtl/>
        </w:rPr>
        <w:t>الآن كمل لنا الملك</w:t>
      </w:r>
      <w:r>
        <w:rPr>
          <w:rtl/>
        </w:rPr>
        <w:t xml:space="preserve"> ، </w:t>
      </w:r>
      <w:r w:rsidRPr="00EF2694">
        <w:rPr>
          <w:rtl/>
        </w:rPr>
        <w:t xml:space="preserve">والمروي عن الإمامين أبي جعفر وأبي عبد الله </w:t>
      </w:r>
      <w:r w:rsidRPr="002F75F6">
        <w:rPr>
          <w:rStyle w:val="libAlaemChar"/>
          <w:rtl/>
        </w:rPr>
        <w:t>عليهما‌السلام</w:t>
      </w:r>
      <w:r w:rsidRPr="00EF2694">
        <w:rPr>
          <w:rtl/>
        </w:rPr>
        <w:t xml:space="preserve"> </w:t>
      </w:r>
      <w:r w:rsidR="007F174A">
        <w:rPr>
          <w:rtl/>
        </w:rPr>
        <w:t xml:space="preserve">أنّه </w:t>
      </w:r>
      <w:r w:rsidRPr="00EF2694">
        <w:rPr>
          <w:rtl/>
        </w:rPr>
        <w:t xml:space="preserve">إنما نزل بعد نصب </w:t>
      </w:r>
      <w:r w:rsidR="00CD2212">
        <w:rPr>
          <w:rtl/>
        </w:rPr>
        <w:t>ال</w:t>
      </w:r>
      <w:r w:rsidR="006C555D">
        <w:rPr>
          <w:rtl/>
        </w:rPr>
        <w:t xml:space="preserve">نبيّ </w:t>
      </w:r>
      <w:r w:rsidRPr="002F75F6">
        <w:rPr>
          <w:rStyle w:val="libAlaemChar"/>
          <w:rtl/>
        </w:rPr>
        <w:t>صلى‌الله‌عليه‌وآله‌وسلم</w:t>
      </w:r>
      <w:r w:rsidRPr="00EF2694">
        <w:rPr>
          <w:rtl/>
        </w:rPr>
        <w:t xml:space="preserve"> </w:t>
      </w:r>
      <w:r w:rsidR="006E33A0">
        <w:rPr>
          <w:rtl/>
        </w:rPr>
        <w:t xml:space="preserve">عليّاً </w:t>
      </w:r>
      <w:r w:rsidR="00524432">
        <w:rPr>
          <w:rtl/>
        </w:rPr>
        <w:t xml:space="preserve">علـماً </w:t>
      </w:r>
      <w:r w:rsidRPr="00EF2694">
        <w:rPr>
          <w:rtl/>
        </w:rPr>
        <w:t>للأنام يوم غدير خم</w:t>
      </w:r>
      <w:r>
        <w:rPr>
          <w:rtl/>
        </w:rPr>
        <w:t xml:space="preserve"> ، </w:t>
      </w:r>
      <w:r w:rsidRPr="00EF2694">
        <w:rPr>
          <w:rtl/>
        </w:rPr>
        <w:t xml:space="preserve">عند منصرفه عن </w:t>
      </w:r>
      <w:r w:rsidR="00D54C7C">
        <w:rPr>
          <w:rtl/>
        </w:rPr>
        <w:t xml:space="preserve">حجّة </w:t>
      </w:r>
      <w:r w:rsidRPr="00EF2694">
        <w:rPr>
          <w:rtl/>
        </w:rPr>
        <w:t>الوداع</w:t>
      </w:r>
      <w:r>
        <w:rPr>
          <w:rtl/>
        </w:rPr>
        <w:t xml:space="preserve"> ، </w:t>
      </w:r>
      <w:r w:rsidRPr="00EF2694">
        <w:rPr>
          <w:rtl/>
        </w:rPr>
        <w:t>ق</w:t>
      </w:r>
      <w:r w:rsidR="006E33A0">
        <w:rPr>
          <w:rtl/>
        </w:rPr>
        <w:t xml:space="preserve">إلّا </w:t>
      </w:r>
      <w:r>
        <w:rPr>
          <w:rtl/>
        </w:rPr>
        <w:t xml:space="preserve">: </w:t>
      </w:r>
      <w:r w:rsidRPr="00EF2694">
        <w:rPr>
          <w:rtl/>
        </w:rPr>
        <w:t xml:space="preserve">وهي آخر فريضة أنزلها الله تعالى </w:t>
      </w:r>
      <w:r w:rsidR="00F66E4A">
        <w:rPr>
          <w:rtl/>
        </w:rPr>
        <w:t xml:space="preserve">ثمّ </w:t>
      </w:r>
      <w:r w:rsidRPr="00EF2694">
        <w:rPr>
          <w:rtl/>
        </w:rPr>
        <w:t>لم تنزل بعدها فريضة.</w:t>
      </w:r>
    </w:p>
    <w:p w14:paraId="7DD48557" w14:textId="1FB74A38" w:rsidR="00782297" w:rsidRPr="00EF2694" w:rsidRDefault="00F66E4A" w:rsidP="00A020F0">
      <w:pPr>
        <w:pStyle w:val="libNormal"/>
        <w:rPr>
          <w:rtl/>
        </w:rPr>
      </w:pPr>
      <w:r>
        <w:rPr>
          <w:rtl/>
        </w:rPr>
        <w:t xml:space="preserve">ثمّ </w:t>
      </w:r>
      <w:r w:rsidR="00782297" w:rsidRPr="00EF2694">
        <w:rPr>
          <w:rtl/>
        </w:rPr>
        <w:t xml:space="preserve">روي عن الحسكاني بإسناده عن أبي سعيد الخدري أن رسول الله </w:t>
      </w:r>
      <w:r w:rsidR="00782297" w:rsidRPr="002F75F6">
        <w:rPr>
          <w:rStyle w:val="libAlaemChar"/>
          <w:rtl/>
        </w:rPr>
        <w:t>صلى‌الله‌عليه‌وآله‌وسلم</w:t>
      </w:r>
      <w:r w:rsidR="00782297" w:rsidRPr="00EF2694">
        <w:rPr>
          <w:rtl/>
        </w:rPr>
        <w:t xml:space="preserve"> </w:t>
      </w:r>
      <w:r w:rsidR="00045EE6">
        <w:rPr>
          <w:rtl/>
        </w:rPr>
        <w:t xml:space="preserve">لـمّا </w:t>
      </w:r>
      <w:r w:rsidR="00782297" w:rsidRPr="00EF2694">
        <w:rPr>
          <w:rtl/>
        </w:rPr>
        <w:t xml:space="preserve">نزلت هذه الآية </w:t>
      </w:r>
      <w:r w:rsidR="004E2A7C">
        <w:rPr>
          <w:rtl/>
        </w:rPr>
        <w:t>قال :</w:t>
      </w:r>
      <w:r w:rsidR="00782297">
        <w:rPr>
          <w:rtl/>
        </w:rPr>
        <w:t xml:space="preserve"> </w:t>
      </w:r>
      <w:r w:rsidR="00782297" w:rsidRPr="00EF2694">
        <w:rPr>
          <w:rtl/>
        </w:rPr>
        <w:t>الله أك</w:t>
      </w:r>
      <w:r w:rsidR="008A4DAC">
        <w:rPr>
          <w:rtl/>
        </w:rPr>
        <w:t xml:space="preserve">برّ </w:t>
      </w:r>
      <w:r w:rsidR="00782297" w:rsidRPr="00EF2694">
        <w:rPr>
          <w:rtl/>
        </w:rPr>
        <w:t>الله أك</w:t>
      </w:r>
      <w:r w:rsidR="008A4DAC">
        <w:rPr>
          <w:rtl/>
        </w:rPr>
        <w:t xml:space="preserve">برّ </w:t>
      </w:r>
      <w:r w:rsidR="00782297" w:rsidRPr="00EF2694">
        <w:rPr>
          <w:rtl/>
        </w:rPr>
        <w:t xml:space="preserve">على إكمال الدين وإتمام النعمة ورضا الرب برسالتي وولاية </w:t>
      </w:r>
      <w:r w:rsidR="0022555C">
        <w:rPr>
          <w:rtl/>
        </w:rPr>
        <w:t xml:space="preserve">عليّ </w:t>
      </w:r>
      <w:r w:rsidR="00782297" w:rsidRPr="00EF2694">
        <w:rPr>
          <w:rtl/>
        </w:rPr>
        <w:t>بن أبي طالب من بعدي</w:t>
      </w:r>
      <w:r w:rsidR="00782297">
        <w:rPr>
          <w:rtl/>
        </w:rPr>
        <w:t xml:space="preserve"> ، </w:t>
      </w:r>
      <w:r w:rsidR="00782297" w:rsidRPr="00EF2694">
        <w:rPr>
          <w:rtl/>
        </w:rPr>
        <w:t>و</w:t>
      </w:r>
      <w:r w:rsidR="004E2A7C">
        <w:rPr>
          <w:rtl/>
        </w:rPr>
        <w:t>قال :</w:t>
      </w:r>
      <w:r w:rsidR="00782297">
        <w:rPr>
          <w:rtl/>
        </w:rPr>
        <w:t xml:space="preserve"> </w:t>
      </w:r>
      <w:r w:rsidR="00782297" w:rsidRPr="00EF2694">
        <w:rPr>
          <w:rtl/>
        </w:rPr>
        <w:t>من كنت مولاه ف</w:t>
      </w:r>
      <w:r w:rsidR="0022555C">
        <w:rPr>
          <w:rtl/>
        </w:rPr>
        <w:t xml:space="preserve">عليّ </w:t>
      </w:r>
      <w:r w:rsidR="00782297" w:rsidRPr="00EF2694">
        <w:rPr>
          <w:rtl/>
        </w:rPr>
        <w:t>مولاه</w:t>
      </w:r>
      <w:r w:rsidR="00782297">
        <w:rPr>
          <w:rtl/>
        </w:rPr>
        <w:t xml:space="preserve"> ، </w:t>
      </w:r>
      <w:r w:rsidR="00EC15F2">
        <w:rPr>
          <w:rtl/>
        </w:rPr>
        <w:t xml:space="preserve">الّلهم </w:t>
      </w:r>
      <w:r w:rsidR="00782297" w:rsidRPr="00EF2694">
        <w:rPr>
          <w:rtl/>
        </w:rPr>
        <w:t>وال من والاه وعاد من عاداه وانصر من نصره وأخذل من خذله</w:t>
      </w:r>
      <w:r w:rsidR="00782297">
        <w:rPr>
          <w:rtl/>
        </w:rPr>
        <w:t xml:space="preserve"> ، </w:t>
      </w:r>
      <w:r w:rsidR="00782297" w:rsidRPr="00EF2694">
        <w:rPr>
          <w:rtl/>
        </w:rPr>
        <w:t>انتهى.</w:t>
      </w:r>
    </w:p>
    <w:p w14:paraId="5D0C5496" w14:textId="740960CB" w:rsidR="00782297" w:rsidRPr="00EF2694" w:rsidRDefault="00782297" w:rsidP="00A020F0">
      <w:pPr>
        <w:pStyle w:val="libNormal"/>
        <w:rPr>
          <w:rtl/>
        </w:rPr>
      </w:pPr>
      <w:r w:rsidRPr="00EF2694">
        <w:rPr>
          <w:rtl/>
        </w:rPr>
        <w:t>أقول</w:t>
      </w:r>
      <w:r>
        <w:rPr>
          <w:rtl/>
        </w:rPr>
        <w:t xml:space="preserve"> : </w:t>
      </w:r>
      <w:r w:rsidRPr="00EF2694">
        <w:rPr>
          <w:rtl/>
        </w:rPr>
        <w:t>قد دل على ال</w:t>
      </w:r>
      <w:r w:rsidR="00D54C7C">
        <w:rPr>
          <w:rtl/>
        </w:rPr>
        <w:t xml:space="preserve">أوّل </w:t>
      </w:r>
      <w:r w:rsidRPr="00EF2694">
        <w:rPr>
          <w:rtl/>
        </w:rPr>
        <w:t xml:space="preserve">الأخبار المتواترة من طرق الخاصة والعامة وروى السيد في الطرائف عن ابن المغازلي وتاريخ بغداد للخطيب وروى الصدوق </w:t>
      </w:r>
      <w:r w:rsidR="00F85EC4">
        <w:rPr>
          <w:rtl/>
        </w:rPr>
        <w:t>أيضاً</w:t>
      </w:r>
      <w:r w:rsidR="008A4DAC">
        <w:rPr>
          <w:rtl/>
        </w:rPr>
        <w:t xml:space="preserve"> </w:t>
      </w:r>
      <w:r w:rsidRPr="00EF2694">
        <w:rPr>
          <w:rtl/>
        </w:rPr>
        <w:t xml:space="preserve">في مجالسه بأسانيدهم عن أبي هريرة </w:t>
      </w:r>
      <w:r w:rsidR="004E2A7C">
        <w:rPr>
          <w:rtl/>
        </w:rPr>
        <w:t>قال :</w:t>
      </w:r>
      <w:r>
        <w:rPr>
          <w:rtl/>
        </w:rPr>
        <w:t xml:space="preserve"> </w:t>
      </w:r>
      <w:r w:rsidRPr="00EF2694">
        <w:rPr>
          <w:rtl/>
        </w:rPr>
        <w:t>من صام يوم ثمانية ع</w:t>
      </w:r>
      <w:r w:rsidR="0024767B">
        <w:rPr>
          <w:rtl/>
        </w:rPr>
        <w:t xml:space="preserve">شرّ </w:t>
      </w:r>
      <w:r w:rsidRPr="00EF2694">
        <w:rPr>
          <w:rtl/>
        </w:rPr>
        <w:t>من ذي ا</w:t>
      </w:r>
      <w:r w:rsidR="0031630D">
        <w:rPr>
          <w:rtl/>
        </w:rPr>
        <w:t>لحجّة</w:t>
      </w:r>
      <w:r w:rsidR="00D54C7C">
        <w:rPr>
          <w:rtl/>
        </w:rPr>
        <w:t xml:space="preserve"> </w:t>
      </w:r>
      <w:r w:rsidRPr="00EF2694">
        <w:rPr>
          <w:rtl/>
        </w:rPr>
        <w:t>كتب الله له صيام ستين شهرا</w:t>
      </w:r>
      <w:r w:rsidR="00C449B1">
        <w:rPr>
          <w:rFonts w:hint="cs"/>
          <w:rtl/>
        </w:rPr>
        <w:t>ً</w:t>
      </w:r>
      <w:r w:rsidRPr="00EF2694">
        <w:rPr>
          <w:rtl/>
        </w:rPr>
        <w:t xml:space="preserve"> وهو يوم غدير خم </w:t>
      </w:r>
      <w:r w:rsidR="00045EE6">
        <w:rPr>
          <w:rtl/>
        </w:rPr>
        <w:t xml:space="preserve">لـمّا </w:t>
      </w:r>
      <w:r w:rsidRPr="00EF2694">
        <w:rPr>
          <w:rtl/>
        </w:rPr>
        <w:t xml:space="preserve">أخذ رسول الله </w:t>
      </w:r>
      <w:r w:rsidRPr="002F75F6">
        <w:rPr>
          <w:rStyle w:val="libAlaemChar"/>
          <w:rtl/>
        </w:rPr>
        <w:t>صلى‌الله‌عليه‌وآله‌وسلم</w:t>
      </w:r>
      <w:r w:rsidRPr="00EF2694">
        <w:rPr>
          <w:rtl/>
        </w:rPr>
        <w:t xml:space="preserve"> بيد </w:t>
      </w:r>
      <w:r w:rsidR="0022555C">
        <w:rPr>
          <w:rtl/>
        </w:rPr>
        <w:t xml:space="preserve">عليّ </w:t>
      </w:r>
      <w:r w:rsidRPr="00EF2694">
        <w:rPr>
          <w:rtl/>
        </w:rPr>
        <w:t>بن أبي طالب</w:t>
      </w:r>
    </w:p>
    <w:p w14:paraId="40F7966C" w14:textId="77777777" w:rsidR="00CE1409" w:rsidRDefault="00CE1409" w:rsidP="00CE1409">
      <w:pPr>
        <w:pStyle w:val="libNormal"/>
        <w:rPr>
          <w:rtl/>
        </w:rPr>
      </w:pPr>
      <w:r>
        <w:rPr>
          <w:rtl/>
        </w:rPr>
        <w:br w:type="page"/>
      </w:r>
    </w:p>
    <w:p w14:paraId="3D15F39B" w14:textId="16E3EC94" w:rsidR="00782297" w:rsidRDefault="00782297" w:rsidP="00CE1409">
      <w:pPr>
        <w:pStyle w:val="libNormal"/>
        <w:rPr>
          <w:rtl/>
        </w:rPr>
      </w:pPr>
    </w:p>
    <w:p w14:paraId="0E2F577B" w14:textId="50D4DD6C" w:rsidR="00782297" w:rsidRPr="00324B78" w:rsidRDefault="008D0E33" w:rsidP="009D38AE">
      <w:pPr>
        <w:pStyle w:val="libLine"/>
        <w:rPr>
          <w:rtl/>
        </w:rPr>
      </w:pPr>
      <w:r>
        <w:rPr>
          <w:rFonts w:hint="cs"/>
          <w:rtl/>
        </w:rPr>
        <w:t>________________________________________________________</w:t>
      </w:r>
    </w:p>
    <w:p w14:paraId="493BB8D0" w14:textId="6E24EE96" w:rsidR="00782297" w:rsidRPr="00EF2694" w:rsidRDefault="00782297" w:rsidP="004E511B">
      <w:pPr>
        <w:pStyle w:val="libNormal0"/>
        <w:rPr>
          <w:rtl/>
        </w:rPr>
      </w:pPr>
      <w:r w:rsidRPr="002F75F6">
        <w:rPr>
          <w:rStyle w:val="libAlaemChar"/>
          <w:rtl/>
        </w:rPr>
        <w:t>عليه‌السلام</w:t>
      </w:r>
      <w:r w:rsidRPr="00EF2694">
        <w:rPr>
          <w:rtl/>
        </w:rPr>
        <w:t xml:space="preserve"> و</w:t>
      </w:r>
      <w:r w:rsidR="004E2A7C">
        <w:rPr>
          <w:rtl/>
        </w:rPr>
        <w:t>قال :</w:t>
      </w:r>
      <w:r>
        <w:rPr>
          <w:rtl/>
        </w:rPr>
        <w:t xml:space="preserve"> أ</w:t>
      </w:r>
      <w:r w:rsidRPr="00EF2694">
        <w:rPr>
          <w:rtl/>
        </w:rPr>
        <w:t>لست أولى بالمؤمنين</w:t>
      </w:r>
      <w:r>
        <w:rPr>
          <w:rtl/>
        </w:rPr>
        <w:t>؟</w:t>
      </w:r>
      <w:r w:rsidRPr="00EF2694">
        <w:rPr>
          <w:rtl/>
        </w:rPr>
        <w:t xml:space="preserve"> قالوا</w:t>
      </w:r>
      <w:r>
        <w:rPr>
          <w:rtl/>
        </w:rPr>
        <w:t xml:space="preserve"> : </w:t>
      </w:r>
      <w:r w:rsidRPr="00EF2694">
        <w:rPr>
          <w:rtl/>
        </w:rPr>
        <w:t>ن</w:t>
      </w:r>
      <w:r w:rsidR="00750101">
        <w:rPr>
          <w:rtl/>
        </w:rPr>
        <w:t xml:space="preserve">عمّ </w:t>
      </w:r>
      <w:r w:rsidRPr="00EF2694">
        <w:rPr>
          <w:rtl/>
        </w:rPr>
        <w:t>يا رسول الله</w:t>
      </w:r>
      <w:r>
        <w:rPr>
          <w:rtl/>
        </w:rPr>
        <w:t xml:space="preserve"> ، </w:t>
      </w:r>
      <w:r w:rsidR="004E2A7C">
        <w:rPr>
          <w:rtl/>
        </w:rPr>
        <w:t>قال :</w:t>
      </w:r>
      <w:r>
        <w:rPr>
          <w:rtl/>
        </w:rPr>
        <w:t xml:space="preserve"> </w:t>
      </w:r>
      <w:r w:rsidRPr="00EF2694">
        <w:rPr>
          <w:rtl/>
        </w:rPr>
        <w:t>من كنت مولاه ف</w:t>
      </w:r>
      <w:r w:rsidR="0022555C">
        <w:rPr>
          <w:rtl/>
        </w:rPr>
        <w:t xml:space="preserve">عليّ </w:t>
      </w:r>
      <w:r w:rsidRPr="00EF2694">
        <w:rPr>
          <w:rtl/>
        </w:rPr>
        <w:t>مولاه</w:t>
      </w:r>
      <w:r>
        <w:rPr>
          <w:rtl/>
        </w:rPr>
        <w:t xml:space="preserve"> ، </w:t>
      </w:r>
      <w:r w:rsidRPr="00EF2694">
        <w:rPr>
          <w:rtl/>
        </w:rPr>
        <w:t>ف</w:t>
      </w:r>
      <w:r w:rsidR="008D0E33">
        <w:rPr>
          <w:rtl/>
        </w:rPr>
        <w:t>قال :</w:t>
      </w:r>
      <w:r w:rsidRPr="00EF2694">
        <w:rPr>
          <w:rtl/>
        </w:rPr>
        <w:t>له عمر</w:t>
      </w:r>
      <w:r>
        <w:rPr>
          <w:rtl/>
        </w:rPr>
        <w:t xml:space="preserve"> : </w:t>
      </w:r>
      <w:r w:rsidRPr="00EF2694">
        <w:rPr>
          <w:rtl/>
        </w:rPr>
        <w:t xml:space="preserve">بخ بخ يا بن أبي طالب أصبحت مولاي ومولى </w:t>
      </w:r>
      <w:r w:rsidR="008A4DAC">
        <w:rPr>
          <w:rtl/>
        </w:rPr>
        <w:t xml:space="preserve">كلّ </w:t>
      </w:r>
      <w:r w:rsidRPr="00EF2694">
        <w:rPr>
          <w:rtl/>
        </w:rPr>
        <w:t>مسلم</w:t>
      </w:r>
      <w:r>
        <w:rPr>
          <w:rtl/>
        </w:rPr>
        <w:t xml:space="preserve"> ، </w:t>
      </w:r>
      <w:r w:rsidRPr="00EF2694">
        <w:rPr>
          <w:rtl/>
        </w:rPr>
        <w:t>فأنزل الله</w:t>
      </w:r>
      <w:r>
        <w:rPr>
          <w:rtl/>
        </w:rPr>
        <w:t xml:space="preserve"> : « </w:t>
      </w:r>
      <w:r w:rsidRPr="002F75F6">
        <w:rPr>
          <w:rStyle w:val="libAieChar"/>
          <w:rtl/>
        </w:rPr>
        <w:t xml:space="preserve">الْيَوْمَ أَكْمَلْتُ لَكُمْ دِينَكُمْ </w:t>
      </w:r>
      <w:r>
        <w:rPr>
          <w:rtl/>
        </w:rPr>
        <w:t>».</w:t>
      </w:r>
    </w:p>
    <w:p w14:paraId="132DE712" w14:textId="01B6AB5F" w:rsidR="00782297" w:rsidRPr="00EF2694" w:rsidRDefault="00782297" w:rsidP="00A020F0">
      <w:pPr>
        <w:pStyle w:val="libNormal"/>
        <w:rPr>
          <w:rtl/>
        </w:rPr>
      </w:pPr>
      <w:r w:rsidRPr="00EF2694">
        <w:rPr>
          <w:rtl/>
        </w:rPr>
        <w:t xml:space="preserve">وروى ابن بطريق في المستدرك عن أبي سعيد الخدري أن رسول الله </w:t>
      </w:r>
      <w:r w:rsidRPr="002F75F6">
        <w:rPr>
          <w:rStyle w:val="libAlaemChar"/>
          <w:rtl/>
        </w:rPr>
        <w:t>صلى‌الله‌عليه‌وآله‌وسلم</w:t>
      </w:r>
      <w:r w:rsidRPr="00EF2694">
        <w:rPr>
          <w:rtl/>
        </w:rPr>
        <w:t xml:space="preserve"> دعا </w:t>
      </w:r>
      <w:r w:rsidR="00CE1409">
        <w:rPr>
          <w:rtl/>
        </w:rPr>
        <w:t xml:space="preserve">النّاس </w:t>
      </w:r>
      <w:r w:rsidRPr="00EF2694">
        <w:rPr>
          <w:rtl/>
        </w:rPr>
        <w:t xml:space="preserve">إلى </w:t>
      </w:r>
      <w:r w:rsidR="0022555C">
        <w:rPr>
          <w:rtl/>
        </w:rPr>
        <w:t xml:space="preserve">عليّ </w:t>
      </w:r>
      <w:r w:rsidRPr="00EF2694">
        <w:rPr>
          <w:rtl/>
        </w:rPr>
        <w:t>في غدير خم وأمر بما تحت الشجر من شوك فقم</w:t>
      </w:r>
      <w:r>
        <w:rPr>
          <w:rtl/>
        </w:rPr>
        <w:t xml:space="preserve"> ، </w:t>
      </w:r>
      <w:r w:rsidRPr="00EF2694">
        <w:rPr>
          <w:rtl/>
        </w:rPr>
        <w:t>وذلك في يوم الخميس</w:t>
      </w:r>
      <w:r>
        <w:rPr>
          <w:rtl/>
        </w:rPr>
        <w:t xml:space="preserve"> ، </w:t>
      </w:r>
      <w:r w:rsidRPr="00EF2694">
        <w:rPr>
          <w:rtl/>
        </w:rPr>
        <w:t xml:space="preserve">فدعا </w:t>
      </w:r>
      <w:r w:rsidR="006E33A0">
        <w:rPr>
          <w:rtl/>
        </w:rPr>
        <w:t xml:space="preserve">عليّاً </w:t>
      </w:r>
      <w:r w:rsidRPr="00EF2694">
        <w:rPr>
          <w:rtl/>
        </w:rPr>
        <w:t xml:space="preserve">فأخذ بضبعيه </w:t>
      </w:r>
      <w:r w:rsidRPr="00273F93">
        <w:rPr>
          <w:rStyle w:val="libFootnotenumChar"/>
          <w:rtl/>
        </w:rPr>
        <w:t>(1)</w:t>
      </w:r>
      <w:r w:rsidRPr="00EF2694">
        <w:rPr>
          <w:rtl/>
        </w:rPr>
        <w:t xml:space="preserve"> فرفعهما </w:t>
      </w:r>
      <w:r w:rsidR="008F33B0">
        <w:rPr>
          <w:rtl/>
        </w:rPr>
        <w:t xml:space="preserve">حتّى </w:t>
      </w:r>
      <w:r w:rsidRPr="00EF2694">
        <w:rPr>
          <w:rtl/>
        </w:rPr>
        <w:t xml:space="preserve">نظر </w:t>
      </w:r>
      <w:r w:rsidR="00CE1409">
        <w:rPr>
          <w:rtl/>
        </w:rPr>
        <w:t xml:space="preserve">النّاس </w:t>
      </w:r>
      <w:r w:rsidRPr="00EF2694">
        <w:rPr>
          <w:rtl/>
        </w:rPr>
        <w:t xml:space="preserve">إلى بياض أبطئ رسول الله </w:t>
      </w:r>
      <w:r w:rsidRPr="002F75F6">
        <w:rPr>
          <w:rStyle w:val="libAlaemChar"/>
          <w:rtl/>
        </w:rPr>
        <w:t>صلى‌الله‌عليه‌وآله‌وسلم</w:t>
      </w:r>
      <w:r>
        <w:rPr>
          <w:rtl/>
        </w:rPr>
        <w:t xml:space="preserve"> ، </w:t>
      </w:r>
      <w:r w:rsidR="00F66E4A">
        <w:rPr>
          <w:rtl/>
        </w:rPr>
        <w:t xml:space="preserve">ثمّ </w:t>
      </w:r>
      <w:r w:rsidRPr="00EF2694">
        <w:rPr>
          <w:rtl/>
        </w:rPr>
        <w:t xml:space="preserve">لم يتفرقوا </w:t>
      </w:r>
      <w:r w:rsidR="008F33B0">
        <w:rPr>
          <w:rtl/>
        </w:rPr>
        <w:t xml:space="preserve">حتّى </w:t>
      </w:r>
      <w:r w:rsidRPr="00EF2694">
        <w:rPr>
          <w:rtl/>
        </w:rPr>
        <w:t>نزلت هذه الآية</w:t>
      </w:r>
      <w:r>
        <w:rPr>
          <w:rtl/>
        </w:rPr>
        <w:t xml:space="preserve"> : « </w:t>
      </w:r>
      <w:r w:rsidRPr="002F75F6">
        <w:rPr>
          <w:rStyle w:val="libAieChar"/>
          <w:rtl/>
        </w:rPr>
        <w:t xml:space="preserve">الْيَوْمَ أَكْمَلْتُ لَكُمْ دِينَكُمْ </w:t>
      </w:r>
      <w:r>
        <w:rPr>
          <w:rtl/>
        </w:rPr>
        <w:t xml:space="preserve">» </w:t>
      </w:r>
      <w:r w:rsidRPr="00EF2694">
        <w:rPr>
          <w:rtl/>
        </w:rPr>
        <w:t>الآية. ف</w:t>
      </w:r>
      <w:r w:rsidR="008D0E33">
        <w:rPr>
          <w:rtl/>
        </w:rPr>
        <w:t>قال :</w:t>
      </w:r>
      <w:r w:rsidRPr="00EF2694">
        <w:rPr>
          <w:rtl/>
        </w:rPr>
        <w:t xml:space="preserve">رسول الله </w:t>
      </w:r>
      <w:r w:rsidRPr="002F75F6">
        <w:rPr>
          <w:rStyle w:val="libAlaemChar"/>
          <w:rtl/>
        </w:rPr>
        <w:t>صلى‌الله‌عليه‌وآله‌وسلم</w:t>
      </w:r>
      <w:r>
        <w:rPr>
          <w:rtl/>
        </w:rPr>
        <w:t xml:space="preserve"> : </w:t>
      </w:r>
      <w:r w:rsidRPr="00EF2694">
        <w:rPr>
          <w:rtl/>
        </w:rPr>
        <w:t>الله أك</w:t>
      </w:r>
      <w:r w:rsidR="008A4DAC">
        <w:rPr>
          <w:rtl/>
        </w:rPr>
        <w:t xml:space="preserve">برّ </w:t>
      </w:r>
      <w:r w:rsidRPr="00EF2694">
        <w:rPr>
          <w:rtl/>
        </w:rPr>
        <w:t>الله أك</w:t>
      </w:r>
      <w:r w:rsidR="008A4DAC">
        <w:rPr>
          <w:rtl/>
        </w:rPr>
        <w:t xml:space="preserve">برّ </w:t>
      </w:r>
      <w:r w:rsidRPr="00EF2694">
        <w:rPr>
          <w:rtl/>
        </w:rPr>
        <w:t xml:space="preserve">على كمال الدين </w:t>
      </w:r>
      <w:r w:rsidRPr="00273F93">
        <w:rPr>
          <w:rStyle w:val="libFootnotenumChar"/>
          <w:rtl/>
        </w:rPr>
        <w:t>(2)</w:t>
      </w:r>
      <w:r w:rsidRPr="00EF2694">
        <w:rPr>
          <w:rtl/>
        </w:rPr>
        <w:t xml:space="preserve"> وتمام النعمة ورضا الرب برسالتي</w:t>
      </w:r>
      <w:r>
        <w:rPr>
          <w:rtl/>
        </w:rPr>
        <w:t xml:space="preserve"> ، </w:t>
      </w:r>
      <w:r w:rsidRPr="00EF2694">
        <w:rPr>
          <w:rtl/>
        </w:rPr>
        <w:t>وبالولاية ل</w:t>
      </w:r>
      <w:r w:rsidR="0022555C">
        <w:rPr>
          <w:rtl/>
        </w:rPr>
        <w:t xml:space="preserve">عليّ </w:t>
      </w:r>
      <w:r w:rsidRPr="00EF2694">
        <w:rPr>
          <w:rtl/>
        </w:rPr>
        <w:t>من بعدي</w:t>
      </w:r>
      <w:r>
        <w:rPr>
          <w:rtl/>
        </w:rPr>
        <w:t xml:space="preserve"> ، </w:t>
      </w:r>
      <w:r w:rsidR="00F66E4A">
        <w:rPr>
          <w:rtl/>
        </w:rPr>
        <w:t xml:space="preserve">ثمّ </w:t>
      </w:r>
      <w:r w:rsidR="004E2A7C">
        <w:rPr>
          <w:rtl/>
        </w:rPr>
        <w:t>قال :</w:t>
      </w:r>
      <w:r>
        <w:rPr>
          <w:rtl/>
        </w:rPr>
        <w:t xml:space="preserve"> </w:t>
      </w:r>
      <w:r w:rsidRPr="00EF2694">
        <w:rPr>
          <w:rtl/>
        </w:rPr>
        <w:t>من كنت مولاه ف</w:t>
      </w:r>
      <w:r w:rsidR="0022555C">
        <w:rPr>
          <w:rtl/>
        </w:rPr>
        <w:t xml:space="preserve">عليّ </w:t>
      </w:r>
      <w:r w:rsidRPr="00EF2694">
        <w:rPr>
          <w:rtl/>
        </w:rPr>
        <w:t xml:space="preserve">مولاه </w:t>
      </w:r>
      <w:r w:rsidR="00EC15F2">
        <w:rPr>
          <w:rtl/>
        </w:rPr>
        <w:t xml:space="preserve">الّلهم </w:t>
      </w:r>
      <w:r w:rsidRPr="00EF2694">
        <w:rPr>
          <w:rtl/>
        </w:rPr>
        <w:t>وال من والاه وعاد من عاداه وانصر من نصره وأخذل من خذله.</w:t>
      </w:r>
    </w:p>
    <w:p w14:paraId="63065968" w14:textId="77777777" w:rsidR="00782297" w:rsidRPr="00EF2694" w:rsidRDefault="00782297" w:rsidP="00A020F0">
      <w:pPr>
        <w:pStyle w:val="libNormal"/>
        <w:rPr>
          <w:rtl/>
        </w:rPr>
      </w:pPr>
      <w:r w:rsidRPr="00EF2694">
        <w:rPr>
          <w:rtl/>
        </w:rPr>
        <w:t>ورواه في الطرائف عن ابن مردويه بإسناده عن الخدري.</w:t>
      </w:r>
    </w:p>
    <w:p w14:paraId="05A0C9A5" w14:textId="79879098" w:rsidR="00782297" w:rsidRPr="00EF2694" w:rsidRDefault="00782297" w:rsidP="00A020F0">
      <w:pPr>
        <w:pStyle w:val="libNormal"/>
        <w:rPr>
          <w:rtl/>
        </w:rPr>
      </w:pPr>
      <w:r w:rsidRPr="00EF2694">
        <w:rPr>
          <w:rtl/>
        </w:rPr>
        <w:t xml:space="preserve">وروى السيوطي في در المنثور عن ابن مردويه وابن عساكر بإسنادهما عن الخدري </w:t>
      </w:r>
      <w:r w:rsidR="004E2A7C">
        <w:rPr>
          <w:rtl/>
        </w:rPr>
        <w:t>قال :</w:t>
      </w:r>
      <w:r>
        <w:rPr>
          <w:rtl/>
        </w:rPr>
        <w:t xml:space="preserve"> </w:t>
      </w:r>
      <w:r w:rsidR="00045EE6">
        <w:rPr>
          <w:rtl/>
        </w:rPr>
        <w:t xml:space="preserve">لـمّا </w:t>
      </w:r>
      <w:r w:rsidRPr="00EF2694">
        <w:rPr>
          <w:rtl/>
        </w:rPr>
        <w:t xml:space="preserve">نصب رسول الله </w:t>
      </w:r>
      <w:r w:rsidRPr="002F75F6">
        <w:rPr>
          <w:rStyle w:val="libAlaemChar"/>
          <w:rtl/>
        </w:rPr>
        <w:t>صلى‌الله‌عليه‌وآله‌وسلم</w:t>
      </w:r>
      <w:r w:rsidRPr="00EF2694">
        <w:rPr>
          <w:rtl/>
        </w:rPr>
        <w:t xml:space="preserve"> </w:t>
      </w:r>
      <w:r w:rsidR="006E33A0">
        <w:rPr>
          <w:rtl/>
        </w:rPr>
        <w:t xml:space="preserve">عليّاً </w:t>
      </w:r>
      <w:r w:rsidRPr="00EF2694">
        <w:rPr>
          <w:rtl/>
        </w:rPr>
        <w:t>يوم غدير خم فنادى له بالولاية هبط جبرئيل عليه بهذه الآية</w:t>
      </w:r>
      <w:r>
        <w:rPr>
          <w:rtl/>
        </w:rPr>
        <w:t xml:space="preserve"> : « </w:t>
      </w:r>
      <w:r w:rsidRPr="002F75F6">
        <w:rPr>
          <w:rStyle w:val="libAieChar"/>
          <w:rtl/>
        </w:rPr>
        <w:t xml:space="preserve">الْيَوْمَ أَكْمَلْتُ لَكُمْ دِينَكُمْ </w:t>
      </w:r>
      <w:r>
        <w:rPr>
          <w:rtl/>
        </w:rPr>
        <w:t xml:space="preserve">» </w:t>
      </w:r>
      <w:r w:rsidRPr="00EF2694">
        <w:rPr>
          <w:rtl/>
        </w:rPr>
        <w:t xml:space="preserve">وروي عن أبي هريرة </w:t>
      </w:r>
      <w:r w:rsidR="00F85EC4">
        <w:rPr>
          <w:rtl/>
        </w:rPr>
        <w:t>أيضاً</w:t>
      </w:r>
      <w:r w:rsidR="008A4DAC">
        <w:rPr>
          <w:rtl/>
        </w:rPr>
        <w:t xml:space="preserve"> </w:t>
      </w:r>
      <w:r w:rsidRPr="00EF2694">
        <w:rPr>
          <w:rtl/>
        </w:rPr>
        <w:t>مثله</w:t>
      </w:r>
      <w:r>
        <w:rPr>
          <w:rtl/>
        </w:rPr>
        <w:t xml:space="preserve"> ، </w:t>
      </w:r>
      <w:r w:rsidRPr="00EF2694">
        <w:rPr>
          <w:rtl/>
        </w:rPr>
        <w:t>والأخبار في ذلك كثيرة أوردتها في الكتاب الكبير.</w:t>
      </w:r>
    </w:p>
    <w:p w14:paraId="046470C6" w14:textId="254FC998" w:rsidR="00782297" w:rsidRPr="00EF2694" w:rsidRDefault="00782297" w:rsidP="00A020F0">
      <w:pPr>
        <w:pStyle w:val="libNormal"/>
        <w:rPr>
          <w:rtl/>
        </w:rPr>
      </w:pPr>
      <w:r w:rsidRPr="00EF2694">
        <w:rPr>
          <w:rtl/>
        </w:rPr>
        <w:t xml:space="preserve">ومع قطع النظر عن الرواية يمكن أن يكون المراد بإكمال الدين بالولاية أن دين </w:t>
      </w:r>
      <w:r w:rsidR="00CD2212">
        <w:rPr>
          <w:rtl/>
        </w:rPr>
        <w:t>ال</w:t>
      </w:r>
      <w:r w:rsidR="006C555D">
        <w:rPr>
          <w:rtl/>
        </w:rPr>
        <w:t xml:space="preserve">نبيّ </w:t>
      </w:r>
      <w:r w:rsidRPr="002F75F6">
        <w:rPr>
          <w:rStyle w:val="libAlaemChar"/>
          <w:rtl/>
        </w:rPr>
        <w:t>صلى‌الله‌عليه‌وآله‌وسلم</w:t>
      </w:r>
      <w:r w:rsidRPr="00EF2694">
        <w:rPr>
          <w:rtl/>
        </w:rPr>
        <w:t xml:space="preserve"> إنما يحفظ ويبقى ويوضح بال</w:t>
      </w:r>
      <w:r w:rsidR="006C555D">
        <w:rPr>
          <w:rtl/>
        </w:rPr>
        <w:t xml:space="preserve">وصيّ </w:t>
      </w:r>
      <w:r>
        <w:rPr>
          <w:rtl/>
        </w:rPr>
        <w:t xml:space="preserve">، </w:t>
      </w:r>
      <w:r w:rsidRPr="00EF2694">
        <w:rPr>
          <w:rtl/>
        </w:rPr>
        <w:t>فمع عدم تعيين ال</w:t>
      </w:r>
      <w:r w:rsidR="006C555D">
        <w:rPr>
          <w:rtl/>
        </w:rPr>
        <w:t xml:space="preserve">وصيّ </w:t>
      </w:r>
      <w:r w:rsidRPr="00EF2694">
        <w:rPr>
          <w:rtl/>
        </w:rPr>
        <w:t>يكون الدين ناقصا في معرض الزوال والضياع</w:t>
      </w:r>
      <w:r>
        <w:rPr>
          <w:rtl/>
        </w:rPr>
        <w:t xml:space="preserve"> ، </w:t>
      </w:r>
      <w:r w:rsidRPr="00EF2694">
        <w:rPr>
          <w:rtl/>
        </w:rPr>
        <w:t>و</w:t>
      </w:r>
      <w:r w:rsidR="00F85EC4">
        <w:rPr>
          <w:rtl/>
        </w:rPr>
        <w:t>أيضاً</w:t>
      </w:r>
      <w:r w:rsidR="008A4DAC">
        <w:rPr>
          <w:rtl/>
        </w:rPr>
        <w:t xml:space="preserve"> </w:t>
      </w:r>
      <w:r w:rsidR="00045EE6">
        <w:rPr>
          <w:rtl/>
        </w:rPr>
        <w:t xml:space="preserve">لـمّا </w:t>
      </w:r>
      <w:r w:rsidRPr="00EF2694">
        <w:rPr>
          <w:rtl/>
        </w:rPr>
        <w:t xml:space="preserve">كان قبول الأعمال </w:t>
      </w:r>
      <w:r w:rsidR="00110F0F">
        <w:rPr>
          <w:rtl/>
        </w:rPr>
        <w:t xml:space="preserve">مشروطاً </w:t>
      </w:r>
      <w:r w:rsidRPr="00EF2694">
        <w:rPr>
          <w:rtl/>
        </w:rPr>
        <w:t>بالولاية فمع عدم تعيين الإمام يكون ناقصا</w:t>
      </w:r>
      <w:r>
        <w:rPr>
          <w:rtl/>
        </w:rPr>
        <w:t xml:space="preserve"> ، </w:t>
      </w:r>
      <w:r w:rsidRPr="00EF2694">
        <w:rPr>
          <w:rtl/>
        </w:rPr>
        <w:t xml:space="preserve">وبه يكمل جميع أمور الدين وبه </w:t>
      </w:r>
      <w:r w:rsidR="00AE3E5E">
        <w:rPr>
          <w:rtl/>
        </w:rPr>
        <w:t xml:space="preserve">يتمّ </w:t>
      </w:r>
      <w:r w:rsidRPr="00EF2694">
        <w:rPr>
          <w:rtl/>
        </w:rPr>
        <w:t>النعمة على الخلق بتلك الوجوه</w:t>
      </w:r>
      <w:r>
        <w:rPr>
          <w:rtl/>
        </w:rPr>
        <w:t xml:space="preserve"> ، </w:t>
      </w:r>
      <w:r w:rsidRPr="00EF2694">
        <w:rPr>
          <w:rtl/>
        </w:rPr>
        <w:t>والأخبار في كون نعمة الله الولاية كثيرة</w:t>
      </w:r>
      <w:r>
        <w:rPr>
          <w:rtl/>
        </w:rPr>
        <w:t xml:space="preserve"> ، </w:t>
      </w:r>
      <w:r w:rsidRPr="00EF2694">
        <w:rPr>
          <w:rtl/>
        </w:rPr>
        <w:t xml:space="preserve">وبه </w:t>
      </w:r>
      <w:r w:rsidR="00AE3E5E">
        <w:rPr>
          <w:rtl/>
        </w:rPr>
        <w:t xml:space="preserve">يتمّ </w:t>
      </w:r>
      <w:r w:rsidRPr="00EF2694">
        <w:rPr>
          <w:rtl/>
        </w:rPr>
        <w:t>دين</w:t>
      </w:r>
    </w:p>
    <w:p w14:paraId="1C470764" w14:textId="77777777" w:rsidR="00782297" w:rsidRPr="00EF2694" w:rsidRDefault="00782297" w:rsidP="009D38AE">
      <w:pPr>
        <w:pStyle w:val="libLine"/>
        <w:rPr>
          <w:rtl/>
        </w:rPr>
      </w:pPr>
      <w:r w:rsidRPr="00EF2694">
        <w:rPr>
          <w:rtl/>
        </w:rPr>
        <w:t>__________________</w:t>
      </w:r>
    </w:p>
    <w:p w14:paraId="6BF3484A" w14:textId="77777777" w:rsidR="00782297" w:rsidRPr="00EF2694" w:rsidRDefault="00782297" w:rsidP="00E7042C">
      <w:pPr>
        <w:pStyle w:val="libFootnote0"/>
        <w:rPr>
          <w:rtl/>
          <w:lang w:bidi="fa-IR"/>
        </w:rPr>
      </w:pPr>
      <w:r>
        <w:rPr>
          <w:rtl/>
        </w:rPr>
        <w:t>(</w:t>
      </w:r>
      <w:r w:rsidRPr="00EF2694">
        <w:rPr>
          <w:rtl/>
        </w:rPr>
        <w:t>1) الضبع</w:t>
      </w:r>
      <w:r>
        <w:rPr>
          <w:rtl/>
        </w:rPr>
        <w:t xml:space="preserve"> : </w:t>
      </w:r>
      <w:r w:rsidRPr="00EF2694">
        <w:rPr>
          <w:rtl/>
        </w:rPr>
        <w:t>العضد.</w:t>
      </w:r>
    </w:p>
    <w:p w14:paraId="6F292B3A" w14:textId="77777777" w:rsidR="00782297" w:rsidRPr="00EF2694" w:rsidRDefault="00782297" w:rsidP="00E7042C">
      <w:pPr>
        <w:pStyle w:val="libFootnote0"/>
        <w:rPr>
          <w:rtl/>
          <w:lang w:bidi="fa-IR"/>
        </w:rPr>
      </w:pPr>
      <w:r>
        <w:rPr>
          <w:rtl/>
        </w:rPr>
        <w:t>(</w:t>
      </w:r>
      <w:r w:rsidRPr="00EF2694">
        <w:rPr>
          <w:rtl/>
        </w:rPr>
        <w:t>2) وفي بعض النسخ</w:t>
      </w:r>
      <w:r>
        <w:rPr>
          <w:rtl/>
        </w:rPr>
        <w:t xml:space="preserve"> « </w:t>
      </w:r>
      <w:r w:rsidRPr="00EF2694">
        <w:rPr>
          <w:rtl/>
        </w:rPr>
        <w:t>إكمال الدين</w:t>
      </w:r>
      <w:r>
        <w:rPr>
          <w:rtl/>
        </w:rPr>
        <w:t xml:space="preserve"> » </w:t>
      </w:r>
      <w:r w:rsidRPr="00EF2694">
        <w:rPr>
          <w:rtl/>
        </w:rPr>
        <w:t>كما مرّ آنفا في رواية الخدري.</w:t>
      </w:r>
    </w:p>
    <w:p w14:paraId="14302ABA" w14:textId="77777777" w:rsidR="00CE1409" w:rsidRDefault="00CE1409" w:rsidP="00CE1409">
      <w:pPr>
        <w:pStyle w:val="libNormal"/>
        <w:rPr>
          <w:rtl/>
        </w:rPr>
      </w:pPr>
      <w:r>
        <w:rPr>
          <w:rtl/>
        </w:rPr>
        <w:br w:type="page"/>
      </w:r>
    </w:p>
    <w:p w14:paraId="196C4317" w14:textId="2A443E77" w:rsidR="00782297" w:rsidRPr="00EF2694" w:rsidRDefault="00782297" w:rsidP="00CE1409">
      <w:pPr>
        <w:pStyle w:val="libNormal"/>
        <w:rPr>
          <w:rtl/>
        </w:rPr>
      </w:pPr>
      <w:r w:rsidRPr="00EF2694">
        <w:rPr>
          <w:rtl/>
        </w:rPr>
        <w:lastRenderedPageBreak/>
        <w:t>5</w:t>
      </w:r>
      <w:r w:rsidR="008D0E33">
        <w:rPr>
          <w:rtl/>
        </w:rPr>
        <w:t xml:space="preserve"> - </w:t>
      </w:r>
      <w:r w:rsidR="0022555C">
        <w:rPr>
          <w:rtl/>
        </w:rPr>
        <w:t xml:space="preserve">عليّ </w:t>
      </w:r>
      <w:r w:rsidRPr="00EF2694">
        <w:rPr>
          <w:rtl/>
        </w:rPr>
        <w:t>بن إبراهيم</w:t>
      </w:r>
      <w:r>
        <w:rPr>
          <w:rtl/>
        </w:rPr>
        <w:t xml:space="preserve"> ، </w:t>
      </w:r>
      <w:r w:rsidRPr="00EF2694">
        <w:rPr>
          <w:rtl/>
        </w:rPr>
        <w:t>عن صالح بن السندي</w:t>
      </w:r>
      <w:r>
        <w:rPr>
          <w:rtl/>
        </w:rPr>
        <w:t xml:space="preserve"> ، </w:t>
      </w:r>
      <w:r w:rsidRPr="00EF2694">
        <w:rPr>
          <w:rtl/>
        </w:rPr>
        <w:t>عن جعفر بن بشير</w:t>
      </w:r>
      <w:r>
        <w:rPr>
          <w:rtl/>
        </w:rPr>
        <w:t xml:space="preserve"> ، </w:t>
      </w:r>
      <w:r w:rsidRPr="00EF2694">
        <w:rPr>
          <w:rtl/>
        </w:rPr>
        <w:t>عن هارون بن خارجة</w:t>
      </w:r>
      <w:r>
        <w:rPr>
          <w:rtl/>
        </w:rPr>
        <w:t xml:space="preserve"> ، </w:t>
      </w:r>
      <w:r w:rsidRPr="00EF2694">
        <w:rPr>
          <w:rtl/>
        </w:rPr>
        <w:t>عن أبي بصير</w:t>
      </w:r>
      <w:r>
        <w:rPr>
          <w:rtl/>
        </w:rPr>
        <w:t xml:space="preserve"> ، </w:t>
      </w:r>
      <w:r w:rsidRPr="00EF2694">
        <w:rPr>
          <w:rtl/>
        </w:rPr>
        <w:t xml:space="preserve">عن أبي جعفر </w:t>
      </w:r>
      <w:r w:rsidRPr="002F75F6">
        <w:rPr>
          <w:rStyle w:val="libAlaemChar"/>
          <w:rtl/>
        </w:rPr>
        <w:t>عليه‌السلام</w:t>
      </w:r>
      <w:r w:rsidRPr="00EF2694">
        <w:rPr>
          <w:rtl/>
        </w:rPr>
        <w:t xml:space="preserve"> </w:t>
      </w:r>
      <w:r w:rsidR="008D0E33">
        <w:rPr>
          <w:rtl/>
        </w:rPr>
        <w:t>قال :</w:t>
      </w:r>
      <w:r w:rsidRPr="00EF2694">
        <w:rPr>
          <w:rtl/>
        </w:rPr>
        <w:t>كنت عنده جالسا ف</w:t>
      </w:r>
      <w:r w:rsidR="008D0E33">
        <w:rPr>
          <w:rtl/>
        </w:rPr>
        <w:t>قال :</w:t>
      </w:r>
      <w:r w:rsidRPr="00EF2694">
        <w:rPr>
          <w:rtl/>
        </w:rPr>
        <w:t xml:space="preserve">له رجل </w:t>
      </w:r>
      <w:r w:rsidR="00520A52">
        <w:rPr>
          <w:rtl/>
        </w:rPr>
        <w:t xml:space="preserve">حدّثني </w:t>
      </w:r>
      <w:r w:rsidRPr="00EF2694">
        <w:rPr>
          <w:rtl/>
        </w:rPr>
        <w:t xml:space="preserve">عن ولاية </w:t>
      </w:r>
      <w:r w:rsidR="0022555C">
        <w:rPr>
          <w:rtl/>
        </w:rPr>
        <w:t xml:space="preserve">عليّ </w:t>
      </w:r>
      <w:r>
        <w:rPr>
          <w:rtl/>
        </w:rPr>
        <w:t>أ</w:t>
      </w:r>
      <w:r w:rsidRPr="00EF2694">
        <w:rPr>
          <w:rtl/>
        </w:rPr>
        <w:t xml:space="preserve">من الله أو من رسوله فغضب </w:t>
      </w:r>
      <w:r w:rsidR="00F66E4A">
        <w:rPr>
          <w:rtl/>
        </w:rPr>
        <w:t xml:space="preserve">ثمّ </w:t>
      </w:r>
      <w:r w:rsidR="008D0E33">
        <w:rPr>
          <w:rtl/>
        </w:rPr>
        <w:t>قال :</w:t>
      </w:r>
      <w:r w:rsidRPr="00EF2694">
        <w:rPr>
          <w:rtl/>
        </w:rPr>
        <w:t xml:space="preserve">ويحك كان رسول الله </w:t>
      </w:r>
      <w:r w:rsidR="00766E5A">
        <w:rPr>
          <w:rStyle w:val="libAlaemChar"/>
          <w:rtl/>
        </w:rPr>
        <w:t xml:space="preserve">صلى‌الله‌عليه‌وآله‌وسلم </w:t>
      </w:r>
      <w:r w:rsidRPr="00EF2694">
        <w:rPr>
          <w:rtl/>
        </w:rPr>
        <w:t>أخوف لله من أن يقول ما لم يأمره به الله بل افترضه كما افترض الله الصلاة والزكاة والصوم والحج</w:t>
      </w:r>
      <w:r>
        <w:rPr>
          <w:rFonts w:hint="cs"/>
          <w:rtl/>
        </w:rPr>
        <w:t>.</w:t>
      </w:r>
    </w:p>
    <w:p w14:paraId="695675F0" w14:textId="657B3018" w:rsidR="00782297" w:rsidRPr="00EF2694" w:rsidRDefault="00782297" w:rsidP="00A020F0">
      <w:pPr>
        <w:pStyle w:val="libNormal"/>
        <w:rPr>
          <w:rtl/>
        </w:rPr>
      </w:pPr>
      <w:r w:rsidRPr="00EF2694">
        <w:rPr>
          <w:rtl/>
        </w:rPr>
        <w:t>6</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sidRPr="00EF2694">
        <w:rPr>
          <w:rtl/>
        </w:rPr>
        <w:t>و</w:t>
      </w:r>
      <w:r w:rsidR="008D0E33">
        <w:rPr>
          <w:rtl/>
        </w:rPr>
        <w:t xml:space="preserve">محمّد </w:t>
      </w:r>
      <w:r w:rsidRPr="00EF2694">
        <w:rPr>
          <w:rtl/>
        </w:rPr>
        <w:t xml:space="preserve">بن الحسين </w:t>
      </w:r>
      <w:r w:rsidR="00CE0D34">
        <w:rPr>
          <w:rtl/>
        </w:rPr>
        <w:t xml:space="preserve">جميعاً </w:t>
      </w:r>
      <w:r>
        <w:rPr>
          <w:rtl/>
        </w:rPr>
        <w:t xml:space="preserve">، </w:t>
      </w:r>
      <w:r w:rsidRPr="00EF2694">
        <w:rPr>
          <w:rtl/>
        </w:rPr>
        <w:t xml:space="preserve">عن </w:t>
      </w:r>
      <w:r w:rsidR="008D0E33">
        <w:rPr>
          <w:rtl/>
        </w:rPr>
        <w:t xml:space="preserve">محمّد </w:t>
      </w:r>
      <w:r w:rsidRPr="00EF2694">
        <w:rPr>
          <w:rtl/>
        </w:rPr>
        <w:t>بن إسماعيل بن بزيع</w:t>
      </w:r>
      <w:r>
        <w:rPr>
          <w:rtl/>
        </w:rPr>
        <w:t xml:space="preserve"> ، </w:t>
      </w:r>
      <w:r w:rsidRPr="00EF2694">
        <w:rPr>
          <w:rtl/>
        </w:rPr>
        <w:t>عن منصور بن يونس</w:t>
      </w:r>
      <w:r>
        <w:rPr>
          <w:rtl/>
        </w:rPr>
        <w:t xml:space="preserve"> ، </w:t>
      </w:r>
      <w:r w:rsidRPr="00EF2694">
        <w:rPr>
          <w:rtl/>
        </w:rPr>
        <w:t>عن أبي الجارود</w:t>
      </w:r>
      <w:r>
        <w:rPr>
          <w:rtl/>
        </w:rPr>
        <w:t xml:space="preserve"> ، </w:t>
      </w:r>
      <w:r w:rsidRPr="00EF2694">
        <w:rPr>
          <w:rtl/>
        </w:rPr>
        <w:t xml:space="preserve">عن أبي جعفر </w:t>
      </w:r>
      <w:r w:rsidRPr="002F75F6">
        <w:rPr>
          <w:rStyle w:val="libAlaemChar"/>
          <w:rtl/>
        </w:rPr>
        <w:t>عليه‌السلام</w:t>
      </w:r>
      <w:r w:rsidRPr="00EF2694">
        <w:rPr>
          <w:rtl/>
        </w:rPr>
        <w:t xml:space="preserve"> </w:t>
      </w:r>
      <w:r w:rsidR="008D0E33">
        <w:rPr>
          <w:rtl/>
        </w:rPr>
        <w:t>قال :</w:t>
      </w:r>
      <w:r w:rsidRPr="00EF2694">
        <w:rPr>
          <w:rtl/>
        </w:rPr>
        <w:t xml:space="preserve">سمعت أبا جعفر </w:t>
      </w:r>
      <w:r w:rsidRPr="002F75F6">
        <w:rPr>
          <w:rStyle w:val="libAlaemChar"/>
          <w:rtl/>
        </w:rPr>
        <w:t>عليه‌السلام</w:t>
      </w:r>
      <w:r w:rsidRPr="00EF2694">
        <w:rPr>
          <w:rtl/>
        </w:rPr>
        <w:t xml:space="preserve"> يقول فرض الله </w:t>
      </w:r>
      <w:r w:rsidR="004E2A7C">
        <w:rPr>
          <w:rtl/>
        </w:rPr>
        <w:t xml:space="preserve">عزّ وجلّ </w:t>
      </w:r>
      <w:r w:rsidRPr="00EF2694">
        <w:rPr>
          <w:rtl/>
        </w:rPr>
        <w:t xml:space="preserve">على العباد </w:t>
      </w:r>
      <w:r w:rsidR="0034529A">
        <w:rPr>
          <w:rtl/>
        </w:rPr>
        <w:t xml:space="preserve">خمساً </w:t>
      </w:r>
      <w:r w:rsidRPr="00EF2694">
        <w:rPr>
          <w:rtl/>
        </w:rPr>
        <w:t>أخذوا أربعا وتركوا و</w:t>
      </w:r>
      <w:r w:rsidR="00074C70">
        <w:rPr>
          <w:rtl/>
        </w:rPr>
        <w:t xml:space="preserve">أحداً </w:t>
      </w:r>
      <w:r w:rsidRPr="00EF2694">
        <w:rPr>
          <w:rtl/>
        </w:rPr>
        <w:t>قلت</w:t>
      </w:r>
      <w:r>
        <w:rPr>
          <w:rtl/>
        </w:rPr>
        <w:t xml:space="preserve"> أ</w:t>
      </w:r>
      <w:r w:rsidRPr="00EF2694">
        <w:rPr>
          <w:rtl/>
        </w:rPr>
        <w:t>تسميهن لي جعلت فداك ف</w:t>
      </w:r>
      <w:r w:rsidR="008D0E33">
        <w:rPr>
          <w:rtl/>
        </w:rPr>
        <w:t>قال :</w:t>
      </w:r>
      <w:r w:rsidRPr="00EF2694">
        <w:rPr>
          <w:rtl/>
        </w:rPr>
        <w:t xml:space="preserve">الصلاة وكان </w:t>
      </w:r>
      <w:r w:rsidR="00CE1409">
        <w:rPr>
          <w:rtl/>
        </w:rPr>
        <w:t xml:space="preserve">النّاس </w:t>
      </w:r>
      <w:r w:rsidRPr="00EF2694">
        <w:rPr>
          <w:rtl/>
        </w:rPr>
        <w:t xml:space="preserve">لا يدرون كيف يصلون فنزل جبرئيل </w:t>
      </w:r>
      <w:r w:rsidRPr="002F75F6">
        <w:rPr>
          <w:rStyle w:val="libAlaemChar"/>
          <w:rtl/>
        </w:rPr>
        <w:t>عليه‌السلام</w:t>
      </w:r>
      <w:r w:rsidRPr="00EF2694">
        <w:rPr>
          <w:rtl/>
        </w:rPr>
        <w:t xml:space="preserve"> ف</w:t>
      </w:r>
      <w:r w:rsidR="008D0E33">
        <w:rPr>
          <w:rtl/>
        </w:rPr>
        <w:t>قال :</w:t>
      </w:r>
      <w:r w:rsidRPr="00EF2694">
        <w:rPr>
          <w:rtl/>
        </w:rPr>
        <w:t xml:space="preserve">يا </w:t>
      </w:r>
      <w:r w:rsidR="008D0E33">
        <w:rPr>
          <w:rtl/>
        </w:rPr>
        <w:t xml:space="preserve">محمّد </w:t>
      </w:r>
      <w:r w:rsidRPr="00EF2694">
        <w:rPr>
          <w:rtl/>
        </w:rPr>
        <w:t xml:space="preserve">أخبرهم بمواقيت صلاتهم </w:t>
      </w:r>
      <w:r w:rsidR="00F66E4A">
        <w:rPr>
          <w:rtl/>
        </w:rPr>
        <w:t xml:space="preserve">ثمّ </w:t>
      </w:r>
      <w:r w:rsidRPr="00EF2694">
        <w:rPr>
          <w:rtl/>
        </w:rPr>
        <w:t>نزلت الزكاة ف</w:t>
      </w:r>
      <w:r w:rsidR="008D0E33">
        <w:rPr>
          <w:rtl/>
        </w:rPr>
        <w:t>قال :</w:t>
      </w:r>
      <w:r w:rsidRPr="00EF2694">
        <w:rPr>
          <w:rtl/>
        </w:rPr>
        <w:t xml:space="preserve">يا </w:t>
      </w:r>
      <w:r w:rsidR="008D0E33">
        <w:rPr>
          <w:rtl/>
        </w:rPr>
        <w:t xml:space="preserve">محمّد </w:t>
      </w:r>
      <w:r w:rsidRPr="00EF2694">
        <w:rPr>
          <w:rtl/>
        </w:rPr>
        <w:t xml:space="preserve">أخبرهم من زكاتهم ما أخبرتهم من صلاتهم </w:t>
      </w:r>
      <w:r w:rsidR="00F66E4A">
        <w:rPr>
          <w:rtl/>
        </w:rPr>
        <w:t xml:space="preserve">ثمّ </w:t>
      </w:r>
      <w:r w:rsidRPr="00EF2694">
        <w:rPr>
          <w:rtl/>
        </w:rPr>
        <w:t xml:space="preserve">نزل الصوم فكان رسول الله </w:t>
      </w:r>
      <w:r w:rsidR="00766E5A">
        <w:rPr>
          <w:rStyle w:val="libAlaemChar"/>
          <w:rtl/>
        </w:rPr>
        <w:t xml:space="preserve">صلى‌الله‌عليه‌وآله‌وسلم </w:t>
      </w:r>
      <w:r w:rsidRPr="00EF2694">
        <w:rPr>
          <w:rtl/>
        </w:rPr>
        <w:t>إذا كان يوم عاشوراء بعث إلى ما حوله من القرى فصاموا ذلك اليوم فنزل شهر</w:t>
      </w:r>
    </w:p>
    <w:p w14:paraId="34F754F3" w14:textId="453C7493" w:rsidR="00782297" w:rsidRPr="00324B78" w:rsidRDefault="008D0E33" w:rsidP="009D38AE">
      <w:pPr>
        <w:pStyle w:val="libLine"/>
        <w:rPr>
          <w:rtl/>
        </w:rPr>
      </w:pPr>
      <w:r>
        <w:rPr>
          <w:rFonts w:hint="cs"/>
          <w:rtl/>
        </w:rPr>
        <w:t>________________________________________________________</w:t>
      </w:r>
    </w:p>
    <w:p w14:paraId="0F82C32D" w14:textId="65F903BB" w:rsidR="00782297" w:rsidRPr="00EF2694" w:rsidRDefault="00782297" w:rsidP="004E511B">
      <w:pPr>
        <w:pStyle w:val="libNormal0"/>
        <w:rPr>
          <w:rtl/>
        </w:rPr>
      </w:pPr>
      <w:r w:rsidRPr="00EF2694">
        <w:rPr>
          <w:rtl/>
        </w:rPr>
        <w:t>الإسلام إذ الاعتقاد بالإمام ركن عظيم من أر</w:t>
      </w:r>
      <w:r w:rsidR="00045EE6">
        <w:rPr>
          <w:rtl/>
        </w:rPr>
        <w:t>ك</w:t>
      </w:r>
      <w:r w:rsidR="007F174A">
        <w:rPr>
          <w:rtl/>
        </w:rPr>
        <w:t xml:space="preserve">أنّه </w:t>
      </w:r>
      <w:r>
        <w:rPr>
          <w:rtl/>
        </w:rPr>
        <w:t xml:space="preserve">، </w:t>
      </w:r>
      <w:r w:rsidRPr="00EF2694">
        <w:rPr>
          <w:rtl/>
        </w:rPr>
        <w:t>فظهر أن تتمة الآية إنما يناسب المعنى الأول.</w:t>
      </w:r>
    </w:p>
    <w:p w14:paraId="2686411C" w14:textId="77777777" w:rsidR="00782297" w:rsidRPr="00EF2694" w:rsidRDefault="00782297" w:rsidP="00C449B1">
      <w:pPr>
        <w:pStyle w:val="libNormal"/>
        <w:rPr>
          <w:rtl/>
          <w:lang w:bidi="fa-IR"/>
        </w:rPr>
      </w:pPr>
      <w:r w:rsidRPr="00660D0F">
        <w:rPr>
          <w:rStyle w:val="libBold1Char"/>
          <w:rtl/>
        </w:rPr>
        <w:t xml:space="preserve">الحديث الخامس </w:t>
      </w:r>
      <w:r w:rsidRPr="00502270">
        <w:rPr>
          <w:rStyle w:val="libBold1Char"/>
          <w:rtl/>
        </w:rPr>
        <w:t>:</w:t>
      </w:r>
      <w:r>
        <w:rPr>
          <w:rtl/>
        </w:rPr>
        <w:t xml:space="preserve"> </w:t>
      </w:r>
      <w:r w:rsidRPr="00EF2694">
        <w:rPr>
          <w:rtl/>
          <w:lang w:bidi="fa-IR"/>
        </w:rPr>
        <w:t>مجهول.</w:t>
      </w:r>
    </w:p>
    <w:p w14:paraId="077C85A6" w14:textId="77777777" w:rsidR="00782297" w:rsidRDefault="00782297" w:rsidP="00C449B1">
      <w:pPr>
        <w:pStyle w:val="libNormal"/>
        <w:rPr>
          <w:rtl/>
          <w:lang w:bidi="fa-IR"/>
        </w:rPr>
      </w:pPr>
      <w:r w:rsidRPr="00502270">
        <w:rPr>
          <w:rStyle w:val="libBold1Char"/>
          <w:rtl/>
        </w:rPr>
        <w:t>الحديث السادس :</w:t>
      </w:r>
      <w:r>
        <w:rPr>
          <w:rtl/>
        </w:rPr>
        <w:t xml:space="preserve"> </w:t>
      </w:r>
      <w:r w:rsidRPr="00EF2694">
        <w:rPr>
          <w:rtl/>
          <w:lang w:bidi="fa-IR"/>
        </w:rPr>
        <w:t>ضعيف بسنديه.</w:t>
      </w:r>
    </w:p>
    <w:p w14:paraId="4F1FE6CE" w14:textId="00A9F001" w:rsidR="00782297" w:rsidRPr="00EF2694" w:rsidRDefault="00782297" w:rsidP="00A020F0">
      <w:pPr>
        <w:pStyle w:val="libNormal"/>
        <w:rPr>
          <w:rtl/>
          <w:lang w:bidi="fa-IR"/>
        </w:rPr>
      </w:pPr>
      <w:r>
        <w:rPr>
          <w:rtl/>
        </w:rPr>
        <w:t xml:space="preserve">« </w:t>
      </w:r>
      <w:r w:rsidRPr="004907EA">
        <w:rPr>
          <w:rtl/>
        </w:rPr>
        <w:t>أخذوا أربعا</w:t>
      </w:r>
      <w:r w:rsidR="00C449B1">
        <w:rPr>
          <w:rFonts w:hint="cs"/>
          <w:rtl/>
        </w:rPr>
        <w:t>ً</w:t>
      </w:r>
      <w:r>
        <w:rPr>
          <w:rtl/>
        </w:rPr>
        <w:t xml:space="preserve"> » </w:t>
      </w:r>
      <w:r w:rsidRPr="00EF2694">
        <w:rPr>
          <w:rtl/>
          <w:lang w:bidi="fa-IR"/>
        </w:rPr>
        <w:t>أي المخالفون</w:t>
      </w:r>
      <w:r>
        <w:rPr>
          <w:rtl/>
          <w:lang w:bidi="fa-IR"/>
        </w:rPr>
        <w:t xml:space="preserve"> </w:t>
      </w:r>
      <w:r>
        <w:rPr>
          <w:rtl/>
        </w:rPr>
        <w:t xml:space="preserve">« </w:t>
      </w:r>
      <w:r w:rsidR="00F66E4A">
        <w:rPr>
          <w:rtl/>
        </w:rPr>
        <w:t xml:space="preserve">ثمّ </w:t>
      </w:r>
      <w:r w:rsidRPr="004907EA">
        <w:rPr>
          <w:rtl/>
        </w:rPr>
        <w:t>نزل الصوم</w:t>
      </w:r>
      <w:r>
        <w:rPr>
          <w:rtl/>
        </w:rPr>
        <w:t xml:space="preserve"> » </w:t>
      </w:r>
      <w:r w:rsidRPr="00EF2694">
        <w:rPr>
          <w:rtl/>
          <w:lang w:bidi="fa-IR"/>
        </w:rPr>
        <w:t>أي في غير القرآن أو بالآيات المجملة نحو</w:t>
      </w:r>
      <w:r>
        <w:rPr>
          <w:rtl/>
          <w:lang w:bidi="fa-IR"/>
        </w:rPr>
        <w:t xml:space="preserve"> : </w:t>
      </w:r>
      <w:r>
        <w:rPr>
          <w:rtl/>
        </w:rPr>
        <w:t xml:space="preserve">« </w:t>
      </w:r>
      <w:r w:rsidRPr="002F75F6">
        <w:rPr>
          <w:rStyle w:val="libAieChar"/>
          <w:rtl/>
        </w:rPr>
        <w:t xml:space="preserve">وَالصَّائِمِينَ وَالصَّائِماتِ </w:t>
      </w:r>
      <w:r>
        <w:rPr>
          <w:rtl/>
        </w:rPr>
        <w:t xml:space="preserve">» </w:t>
      </w:r>
      <w:r w:rsidRPr="00273F93">
        <w:rPr>
          <w:rStyle w:val="libFootnotenumChar"/>
          <w:rtl/>
        </w:rPr>
        <w:t>(1)</w:t>
      </w:r>
      <w:r w:rsidRPr="00EF2694">
        <w:rPr>
          <w:rtl/>
          <w:lang w:bidi="fa-IR"/>
        </w:rPr>
        <w:t xml:space="preserve"> و</w:t>
      </w:r>
      <w:r w:rsidR="007F174A">
        <w:rPr>
          <w:rtl/>
          <w:lang w:bidi="fa-IR"/>
        </w:rPr>
        <w:t xml:space="preserve">أنّه </w:t>
      </w:r>
      <w:r w:rsidRPr="00EF2694">
        <w:rPr>
          <w:rtl/>
          <w:lang w:bidi="fa-IR"/>
        </w:rPr>
        <w:t>نزل أو لا</w:t>
      </w:r>
      <w:r>
        <w:rPr>
          <w:rtl/>
        </w:rPr>
        <w:t xml:space="preserve"> « </w:t>
      </w:r>
      <w:r w:rsidRPr="002F75F6">
        <w:rPr>
          <w:rStyle w:val="libAieChar"/>
          <w:rtl/>
        </w:rPr>
        <w:t xml:space="preserve">كُتِبَ عَلَيْكُمُ الصِّيامُ كَما كُتِبَ عَلَى </w:t>
      </w:r>
      <w:r w:rsidR="00433A8E">
        <w:rPr>
          <w:rStyle w:val="libAieChar"/>
          <w:rtl/>
        </w:rPr>
        <w:t xml:space="preserve">الذّين </w:t>
      </w:r>
      <w:r w:rsidRPr="002F75F6">
        <w:rPr>
          <w:rStyle w:val="libAieChar"/>
          <w:rtl/>
        </w:rPr>
        <w:t xml:space="preserve">مِنْ قَبْلِكُمْ </w:t>
      </w:r>
      <w:r>
        <w:rPr>
          <w:rtl/>
        </w:rPr>
        <w:t xml:space="preserve">» </w:t>
      </w:r>
      <w:r w:rsidRPr="00273F93">
        <w:rPr>
          <w:rStyle w:val="libFootnotenumChar"/>
          <w:rtl/>
        </w:rPr>
        <w:t>(2)</w:t>
      </w:r>
      <w:r w:rsidRPr="00EF2694">
        <w:rPr>
          <w:rtl/>
          <w:lang w:bidi="fa-IR"/>
        </w:rPr>
        <w:t xml:space="preserve"> </w:t>
      </w:r>
      <w:r w:rsidR="00F66E4A">
        <w:rPr>
          <w:rtl/>
          <w:lang w:bidi="fa-IR"/>
        </w:rPr>
        <w:t xml:space="preserve">ثمّ </w:t>
      </w:r>
      <w:r w:rsidRPr="00EF2694">
        <w:rPr>
          <w:rtl/>
          <w:lang w:bidi="fa-IR"/>
        </w:rPr>
        <w:t>في تتمة الآيات عين كونه في شهر رمضان</w:t>
      </w:r>
      <w:r>
        <w:rPr>
          <w:rtl/>
          <w:lang w:bidi="fa-IR"/>
        </w:rPr>
        <w:t xml:space="preserve"> ، </w:t>
      </w:r>
      <w:r w:rsidRPr="00EF2694">
        <w:rPr>
          <w:rtl/>
          <w:lang w:bidi="fa-IR"/>
        </w:rPr>
        <w:t xml:space="preserve">وعلى التقادير </w:t>
      </w:r>
      <w:r w:rsidR="008B54B8">
        <w:rPr>
          <w:rtl/>
          <w:lang w:bidi="fa-IR"/>
        </w:rPr>
        <w:t xml:space="preserve">يدلّ </w:t>
      </w:r>
      <w:r w:rsidRPr="00EF2694">
        <w:rPr>
          <w:rtl/>
          <w:lang w:bidi="fa-IR"/>
        </w:rPr>
        <w:t xml:space="preserve">على </w:t>
      </w:r>
      <w:r w:rsidR="007F174A">
        <w:rPr>
          <w:rtl/>
          <w:lang w:bidi="fa-IR"/>
        </w:rPr>
        <w:t xml:space="preserve">أنّه </w:t>
      </w:r>
      <w:r w:rsidRPr="00EF2694">
        <w:rPr>
          <w:rtl/>
          <w:lang w:bidi="fa-IR"/>
        </w:rPr>
        <w:t xml:space="preserve">كان قبل نزول صوم شهر رمضان صوم عاشوراء </w:t>
      </w:r>
      <w:r w:rsidR="00F66E4A">
        <w:rPr>
          <w:rtl/>
          <w:lang w:bidi="fa-IR"/>
        </w:rPr>
        <w:t xml:space="preserve">ثمّ </w:t>
      </w:r>
      <w:r w:rsidRPr="00EF2694">
        <w:rPr>
          <w:rtl/>
          <w:lang w:bidi="fa-IR"/>
        </w:rPr>
        <w:t>نسخ به.</w:t>
      </w:r>
    </w:p>
    <w:p w14:paraId="15E63AD7" w14:textId="70512D9B" w:rsidR="00782297" w:rsidRPr="00EF2694" w:rsidRDefault="008D0E33" w:rsidP="00A020F0">
      <w:pPr>
        <w:pStyle w:val="libNormal"/>
        <w:rPr>
          <w:rtl/>
        </w:rPr>
      </w:pPr>
      <w:r>
        <w:rPr>
          <w:rtl/>
        </w:rPr>
        <w:t>قال :</w:t>
      </w:r>
      <w:r w:rsidR="00433A8E">
        <w:rPr>
          <w:rtl/>
        </w:rPr>
        <w:t xml:space="preserve">الطّبرسي </w:t>
      </w:r>
      <w:r w:rsidR="00782297">
        <w:rPr>
          <w:rtl/>
        </w:rPr>
        <w:t xml:space="preserve">: </w:t>
      </w:r>
      <w:r w:rsidR="00782297" w:rsidRPr="00EF2694">
        <w:rPr>
          <w:rtl/>
        </w:rPr>
        <w:t>في قوله</w:t>
      </w:r>
      <w:r w:rsidR="00782297">
        <w:rPr>
          <w:rtl/>
        </w:rPr>
        <w:t xml:space="preserve"> : « </w:t>
      </w:r>
      <w:r w:rsidR="00782297" w:rsidRPr="002F75F6">
        <w:rPr>
          <w:rStyle w:val="libAieChar"/>
          <w:rtl/>
        </w:rPr>
        <w:t xml:space="preserve">أَيَّاماً مَعْدُوداتٍ </w:t>
      </w:r>
      <w:r w:rsidR="00782297">
        <w:rPr>
          <w:rtl/>
        </w:rPr>
        <w:t xml:space="preserve">» </w:t>
      </w:r>
      <w:r w:rsidR="00782297" w:rsidRPr="00273F93">
        <w:rPr>
          <w:rStyle w:val="libFootnotenumChar"/>
          <w:rtl/>
        </w:rPr>
        <w:t>(3)</w:t>
      </w:r>
      <w:r w:rsidR="00782297" w:rsidRPr="00EF2694">
        <w:rPr>
          <w:rtl/>
        </w:rPr>
        <w:t xml:space="preserve"> اختلف في هذه ال</w:t>
      </w:r>
      <w:r w:rsidR="00524432">
        <w:rPr>
          <w:rtl/>
        </w:rPr>
        <w:t xml:space="preserve">أيّام </w:t>
      </w:r>
      <w:r w:rsidR="00782297" w:rsidRPr="00EF2694">
        <w:rPr>
          <w:rtl/>
        </w:rPr>
        <w:t>على</w:t>
      </w:r>
    </w:p>
    <w:p w14:paraId="3C6C00F4" w14:textId="77777777" w:rsidR="00782297" w:rsidRPr="00EF2694" w:rsidRDefault="00782297" w:rsidP="009D38AE">
      <w:pPr>
        <w:pStyle w:val="libLine"/>
        <w:rPr>
          <w:rtl/>
        </w:rPr>
      </w:pPr>
      <w:r w:rsidRPr="00EF2694">
        <w:rPr>
          <w:rtl/>
        </w:rPr>
        <w:t>__________________</w:t>
      </w:r>
    </w:p>
    <w:p w14:paraId="166D68FC" w14:textId="77777777" w:rsidR="00782297" w:rsidRPr="00EF2694" w:rsidRDefault="00782297" w:rsidP="00E7042C">
      <w:pPr>
        <w:pStyle w:val="libFootnote0"/>
        <w:rPr>
          <w:rtl/>
          <w:lang w:bidi="fa-IR"/>
        </w:rPr>
      </w:pPr>
      <w:r>
        <w:rPr>
          <w:rtl/>
        </w:rPr>
        <w:t>(</w:t>
      </w:r>
      <w:r w:rsidRPr="00EF2694">
        <w:rPr>
          <w:rtl/>
        </w:rPr>
        <w:t>1) سورة الأحزاب</w:t>
      </w:r>
      <w:r>
        <w:rPr>
          <w:rtl/>
        </w:rPr>
        <w:t xml:space="preserve"> : </w:t>
      </w:r>
      <w:r w:rsidRPr="00EF2694">
        <w:rPr>
          <w:rtl/>
        </w:rPr>
        <w:t>35.</w:t>
      </w:r>
    </w:p>
    <w:p w14:paraId="7E6144F0" w14:textId="77777777" w:rsidR="00782297" w:rsidRPr="00EF2694" w:rsidRDefault="00782297" w:rsidP="00E7042C">
      <w:pPr>
        <w:pStyle w:val="libFootnote0"/>
        <w:rPr>
          <w:rtl/>
          <w:lang w:bidi="fa-IR"/>
        </w:rPr>
      </w:pPr>
      <w:r>
        <w:rPr>
          <w:rtl/>
        </w:rPr>
        <w:t>(</w:t>
      </w:r>
      <w:r w:rsidRPr="00EF2694">
        <w:rPr>
          <w:rtl/>
        </w:rPr>
        <w:t>2) سورة البقرة</w:t>
      </w:r>
      <w:r>
        <w:rPr>
          <w:rtl/>
        </w:rPr>
        <w:t xml:space="preserve"> : </w:t>
      </w:r>
      <w:r w:rsidRPr="00EF2694">
        <w:rPr>
          <w:rtl/>
        </w:rPr>
        <w:t>183.</w:t>
      </w:r>
    </w:p>
    <w:p w14:paraId="749EB0A2" w14:textId="77777777" w:rsidR="00782297" w:rsidRPr="00EF2694" w:rsidRDefault="00782297" w:rsidP="00E7042C">
      <w:pPr>
        <w:pStyle w:val="libFootnote0"/>
        <w:rPr>
          <w:rtl/>
          <w:lang w:bidi="fa-IR"/>
        </w:rPr>
      </w:pPr>
      <w:r>
        <w:rPr>
          <w:rtl/>
        </w:rPr>
        <w:t>(</w:t>
      </w:r>
      <w:r w:rsidRPr="00EF2694">
        <w:rPr>
          <w:rtl/>
        </w:rPr>
        <w:t>3) سورة البقرة</w:t>
      </w:r>
      <w:r>
        <w:rPr>
          <w:rtl/>
        </w:rPr>
        <w:t xml:space="preserve"> : </w:t>
      </w:r>
      <w:r w:rsidRPr="00EF2694">
        <w:rPr>
          <w:rtl/>
        </w:rPr>
        <w:t>184.</w:t>
      </w:r>
    </w:p>
    <w:p w14:paraId="543DD12D" w14:textId="77777777" w:rsidR="00CE1409" w:rsidRDefault="00CE1409" w:rsidP="00CE1409">
      <w:pPr>
        <w:pStyle w:val="libNormal"/>
        <w:rPr>
          <w:rtl/>
        </w:rPr>
      </w:pPr>
      <w:r>
        <w:rPr>
          <w:rtl/>
        </w:rPr>
        <w:br w:type="page"/>
      </w:r>
    </w:p>
    <w:p w14:paraId="06EB2407" w14:textId="7E3125B6" w:rsidR="00782297" w:rsidRDefault="00782297" w:rsidP="00CE1409">
      <w:pPr>
        <w:pStyle w:val="libNormal0"/>
        <w:rPr>
          <w:rtl/>
        </w:rPr>
      </w:pPr>
      <w:r w:rsidRPr="00EF2694">
        <w:rPr>
          <w:rtl/>
        </w:rPr>
        <w:lastRenderedPageBreak/>
        <w:t xml:space="preserve">رمضان بين شعبان وشوال </w:t>
      </w:r>
      <w:r w:rsidR="00F66E4A">
        <w:rPr>
          <w:rtl/>
        </w:rPr>
        <w:t xml:space="preserve">ثمّ </w:t>
      </w:r>
      <w:r w:rsidRPr="00EF2694">
        <w:rPr>
          <w:rtl/>
        </w:rPr>
        <w:t xml:space="preserve">نزل الحج فنزل جبرئيل </w:t>
      </w:r>
      <w:r w:rsidRPr="002F75F6">
        <w:rPr>
          <w:rStyle w:val="libAlaemChar"/>
          <w:rtl/>
        </w:rPr>
        <w:t>عليه‌السلام</w:t>
      </w:r>
      <w:r w:rsidRPr="00EF2694">
        <w:rPr>
          <w:rtl/>
        </w:rPr>
        <w:t xml:space="preserve"> ف</w:t>
      </w:r>
      <w:r w:rsidR="008D0E33">
        <w:rPr>
          <w:rtl/>
        </w:rPr>
        <w:t>قال :</w:t>
      </w:r>
      <w:r w:rsidRPr="00EF2694">
        <w:rPr>
          <w:rtl/>
        </w:rPr>
        <w:t>أخبرهم من حجهم ما أخبرتهم من صلاتهم وزكاتهم وصومهم</w:t>
      </w:r>
      <w:r>
        <w:rPr>
          <w:rFonts w:hint="cs"/>
          <w:rtl/>
        </w:rPr>
        <w:t>.</w:t>
      </w:r>
    </w:p>
    <w:p w14:paraId="05D1C6AF" w14:textId="6C9AE439" w:rsidR="00782297" w:rsidRPr="00EF2694" w:rsidRDefault="00F66E4A" w:rsidP="00A020F0">
      <w:pPr>
        <w:pStyle w:val="libNormal"/>
        <w:rPr>
          <w:rtl/>
        </w:rPr>
      </w:pPr>
      <w:r>
        <w:rPr>
          <w:rtl/>
        </w:rPr>
        <w:t xml:space="preserve">ثمّ </w:t>
      </w:r>
      <w:r w:rsidR="00782297" w:rsidRPr="00EF2694">
        <w:rPr>
          <w:rtl/>
        </w:rPr>
        <w:t>نزلت الولاية وإنما أتاه ذلك في يوم الجمعة بعرفة أنزل الله عز وجل</w:t>
      </w:r>
    </w:p>
    <w:p w14:paraId="5BBFEC82" w14:textId="2E31ADF9" w:rsidR="00782297" w:rsidRPr="00324B78" w:rsidRDefault="008D0E33" w:rsidP="009D38AE">
      <w:pPr>
        <w:pStyle w:val="libLine"/>
        <w:rPr>
          <w:rtl/>
        </w:rPr>
      </w:pPr>
      <w:r>
        <w:rPr>
          <w:rFonts w:hint="cs"/>
          <w:rtl/>
        </w:rPr>
        <w:t>________________________________________________________</w:t>
      </w:r>
    </w:p>
    <w:p w14:paraId="6CE11542" w14:textId="77777777" w:rsidR="00782297" w:rsidRPr="00EF2694" w:rsidRDefault="00782297" w:rsidP="004E511B">
      <w:pPr>
        <w:pStyle w:val="libNormal0"/>
        <w:rPr>
          <w:rtl/>
        </w:rPr>
      </w:pPr>
      <w:r w:rsidRPr="00EF2694">
        <w:rPr>
          <w:rtl/>
        </w:rPr>
        <w:t>وجهين</w:t>
      </w:r>
      <w:r>
        <w:rPr>
          <w:rtl/>
        </w:rPr>
        <w:t xml:space="preserve"> : </w:t>
      </w:r>
    </w:p>
    <w:p w14:paraId="11F9839C" w14:textId="414E0CA2" w:rsidR="00782297" w:rsidRPr="00EF2694" w:rsidRDefault="00782297" w:rsidP="00A020F0">
      <w:pPr>
        <w:pStyle w:val="libNormal"/>
        <w:rPr>
          <w:rtl/>
        </w:rPr>
      </w:pPr>
      <w:r w:rsidRPr="00EF2694">
        <w:rPr>
          <w:rtl/>
        </w:rPr>
        <w:t>أحدهما</w:t>
      </w:r>
      <w:r>
        <w:rPr>
          <w:rtl/>
        </w:rPr>
        <w:t xml:space="preserve"> : </w:t>
      </w:r>
      <w:r w:rsidRPr="00EF2694">
        <w:rPr>
          <w:rtl/>
        </w:rPr>
        <w:t xml:space="preserve">أنها غير شهر رمضان وكانت ثلاثة </w:t>
      </w:r>
      <w:r w:rsidR="00524432">
        <w:rPr>
          <w:rtl/>
        </w:rPr>
        <w:t xml:space="preserve">أيّام </w:t>
      </w:r>
      <w:r w:rsidRPr="00EF2694">
        <w:rPr>
          <w:rtl/>
        </w:rPr>
        <w:t xml:space="preserve">من </w:t>
      </w:r>
      <w:r w:rsidR="008A4DAC">
        <w:rPr>
          <w:rtl/>
        </w:rPr>
        <w:t xml:space="preserve">كلّ </w:t>
      </w:r>
      <w:r w:rsidRPr="00EF2694">
        <w:rPr>
          <w:rtl/>
        </w:rPr>
        <w:t xml:space="preserve">شهر </w:t>
      </w:r>
      <w:r w:rsidR="00F66E4A">
        <w:rPr>
          <w:rtl/>
        </w:rPr>
        <w:t xml:space="preserve">ثمّ </w:t>
      </w:r>
      <w:r w:rsidRPr="00EF2694">
        <w:rPr>
          <w:rtl/>
        </w:rPr>
        <w:t>نسخ عن معاذ وعطاء عن ابن عباس</w:t>
      </w:r>
      <w:r>
        <w:rPr>
          <w:rtl/>
        </w:rPr>
        <w:t xml:space="preserve"> ، </w:t>
      </w:r>
      <w:r w:rsidRPr="00EF2694">
        <w:rPr>
          <w:rtl/>
        </w:rPr>
        <w:t xml:space="preserve">وروي ثلاثة </w:t>
      </w:r>
      <w:r w:rsidR="00524432">
        <w:rPr>
          <w:rtl/>
        </w:rPr>
        <w:t xml:space="preserve">أيّام </w:t>
      </w:r>
      <w:r w:rsidRPr="00EF2694">
        <w:rPr>
          <w:rtl/>
        </w:rPr>
        <w:t xml:space="preserve">من </w:t>
      </w:r>
      <w:r w:rsidR="008A4DAC">
        <w:rPr>
          <w:rtl/>
        </w:rPr>
        <w:t xml:space="preserve">كلّ </w:t>
      </w:r>
      <w:r w:rsidRPr="00EF2694">
        <w:rPr>
          <w:rtl/>
        </w:rPr>
        <w:t>شهر</w:t>
      </w:r>
      <w:r>
        <w:rPr>
          <w:rtl/>
        </w:rPr>
        <w:t xml:space="preserve"> ، </w:t>
      </w:r>
      <w:r w:rsidRPr="00EF2694">
        <w:rPr>
          <w:rtl/>
        </w:rPr>
        <w:t>وصوم عاشوراء عن قتادة</w:t>
      </w:r>
      <w:r>
        <w:rPr>
          <w:rtl/>
        </w:rPr>
        <w:t xml:space="preserve"> ، </w:t>
      </w:r>
      <w:r w:rsidR="00F66E4A">
        <w:rPr>
          <w:rtl/>
        </w:rPr>
        <w:t xml:space="preserve">ثمّ </w:t>
      </w:r>
      <w:r w:rsidRPr="00EF2694">
        <w:rPr>
          <w:rtl/>
        </w:rPr>
        <w:t>قيل</w:t>
      </w:r>
      <w:r>
        <w:rPr>
          <w:rtl/>
        </w:rPr>
        <w:t xml:space="preserve"> : </w:t>
      </w:r>
      <w:r w:rsidR="007F174A">
        <w:rPr>
          <w:rtl/>
        </w:rPr>
        <w:t xml:space="preserve">أنّه </w:t>
      </w:r>
      <w:r w:rsidRPr="00EF2694">
        <w:rPr>
          <w:rtl/>
        </w:rPr>
        <w:t>كان تطوعا</w:t>
      </w:r>
      <w:r>
        <w:rPr>
          <w:rtl/>
        </w:rPr>
        <w:t xml:space="preserve"> ، </w:t>
      </w:r>
      <w:r w:rsidRPr="00EF2694">
        <w:rPr>
          <w:rtl/>
        </w:rPr>
        <w:t>وقيل</w:t>
      </w:r>
      <w:r>
        <w:rPr>
          <w:rtl/>
        </w:rPr>
        <w:t xml:space="preserve"> : </w:t>
      </w:r>
      <w:r w:rsidRPr="00EF2694">
        <w:rPr>
          <w:rtl/>
        </w:rPr>
        <w:t>بل كان واجبا</w:t>
      </w:r>
      <w:r>
        <w:rPr>
          <w:rtl/>
        </w:rPr>
        <w:t xml:space="preserve"> ، </w:t>
      </w:r>
      <w:r w:rsidRPr="00EF2694">
        <w:rPr>
          <w:rtl/>
        </w:rPr>
        <w:t>واتفق هؤلاء على أن ذلك منسوخ بصوم شهر رمضان.</w:t>
      </w:r>
    </w:p>
    <w:p w14:paraId="2C3AAA40" w14:textId="77777777" w:rsidR="00782297" w:rsidRDefault="00782297" w:rsidP="00A020F0">
      <w:pPr>
        <w:pStyle w:val="libNormal"/>
        <w:rPr>
          <w:rtl/>
        </w:rPr>
      </w:pPr>
      <w:r w:rsidRPr="00EF2694">
        <w:rPr>
          <w:rtl/>
        </w:rPr>
        <w:t>والآخر</w:t>
      </w:r>
      <w:r>
        <w:rPr>
          <w:rtl/>
        </w:rPr>
        <w:t xml:space="preserve"> : </w:t>
      </w:r>
      <w:r w:rsidRPr="00EF2694">
        <w:rPr>
          <w:rtl/>
        </w:rPr>
        <w:t>أن المعنى بالمعدودات شهر رمضان</w:t>
      </w:r>
      <w:r>
        <w:rPr>
          <w:rtl/>
        </w:rPr>
        <w:t xml:space="preserve"> ، </w:t>
      </w:r>
      <w:r w:rsidRPr="00EF2694">
        <w:rPr>
          <w:rtl/>
        </w:rPr>
        <w:t>انتهى.</w:t>
      </w:r>
    </w:p>
    <w:p w14:paraId="61A22407" w14:textId="5547CFCC" w:rsidR="00782297" w:rsidRPr="00EF2694" w:rsidRDefault="00782297" w:rsidP="00A020F0">
      <w:pPr>
        <w:pStyle w:val="libNormal"/>
        <w:rPr>
          <w:rtl/>
        </w:rPr>
      </w:pPr>
      <w:r>
        <w:rPr>
          <w:rtl/>
        </w:rPr>
        <w:t xml:space="preserve">« </w:t>
      </w:r>
      <w:r w:rsidRPr="004907EA">
        <w:rPr>
          <w:rtl/>
        </w:rPr>
        <w:t>بين شعبان وشوال</w:t>
      </w:r>
      <w:r>
        <w:rPr>
          <w:rtl/>
        </w:rPr>
        <w:t xml:space="preserve"> » </w:t>
      </w:r>
      <w:r w:rsidRPr="00EF2694">
        <w:rPr>
          <w:rtl/>
        </w:rPr>
        <w:t xml:space="preserve">الظاهر </w:t>
      </w:r>
      <w:r w:rsidR="007F174A">
        <w:rPr>
          <w:rtl/>
        </w:rPr>
        <w:t xml:space="preserve">أنّه </w:t>
      </w:r>
      <w:r w:rsidRPr="00EF2694">
        <w:rPr>
          <w:rtl/>
        </w:rPr>
        <w:t xml:space="preserve">لم يكن اشتهار الشهر بهذا الاسم في </w:t>
      </w:r>
      <w:r w:rsidR="00D54C7C">
        <w:rPr>
          <w:rtl/>
        </w:rPr>
        <w:t xml:space="preserve">أوّل </w:t>
      </w:r>
      <w:r w:rsidRPr="00EF2694">
        <w:rPr>
          <w:rtl/>
        </w:rPr>
        <w:t>الأمر كاشتهاره اليوم</w:t>
      </w:r>
      <w:r>
        <w:rPr>
          <w:rtl/>
        </w:rPr>
        <w:t xml:space="preserve"> ، </w:t>
      </w:r>
      <w:r w:rsidRPr="00EF2694">
        <w:rPr>
          <w:rtl/>
        </w:rPr>
        <w:t>فرفع بذلك توهم كونه غيره</w:t>
      </w:r>
      <w:r>
        <w:rPr>
          <w:rtl/>
        </w:rPr>
        <w:t xml:space="preserve"> ، </w:t>
      </w:r>
      <w:r w:rsidRPr="00EF2694">
        <w:rPr>
          <w:rtl/>
        </w:rPr>
        <w:t>أو ل</w:t>
      </w:r>
      <w:r w:rsidR="007F174A">
        <w:rPr>
          <w:rtl/>
        </w:rPr>
        <w:t xml:space="preserve">أنّه </w:t>
      </w:r>
      <w:r w:rsidR="00045EE6">
        <w:rPr>
          <w:rtl/>
        </w:rPr>
        <w:t xml:space="preserve">لـمّا </w:t>
      </w:r>
      <w:r w:rsidRPr="00EF2694">
        <w:rPr>
          <w:rtl/>
        </w:rPr>
        <w:t xml:space="preserve">كان المشهور أن رمضان من الرمض وهو </w:t>
      </w:r>
      <w:r w:rsidR="006B4F49">
        <w:rPr>
          <w:rtl/>
        </w:rPr>
        <w:t xml:space="preserve">شدّة </w:t>
      </w:r>
      <w:r w:rsidRPr="00EF2694">
        <w:rPr>
          <w:rtl/>
        </w:rPr>
        <w:t>وقع الشمس على الرمل وغيره</w:t>
      </w:r>
      <w:r>
        <w:rPr>
          <w:rtl/>
        </w:rPr>
        <w:t xml:space="preserve"> ، </w:t>
      </w:r>
      <w:r w:rsidRPr="00EF2694">
        <w:rPr>
          <w:rtl/>
        </w:rPr>
        <w:t xml:space="preserve">وإنما سموه رمضان </w:t>
      </w:r>
      <w:r w:rsidR="007F174A">
        <w:rPr>
          <w:rtl/>
        </w:rPr>
        <w:t xml:space="preserve">لأنّهم </w:t>
      </w:r>
      <w:r w:rsidRPr="00EF2694">
        <w:rPr>
          <w:rtl/>
        </w:rPr>
        <w:t xml:space="preserve">كانوا يسمون الشهور بالأزمنة التي وقعت فيها فوافق رمضان </w:t>
      </w:r>
      <w:r w:rsidR="00524432">
        <w:rPr>
          <w:rtl/>
        </w:rPr>
        <w:t xml:space="preserve">أيّام </w:t>
      </w:r>
      <w:r w:rsidRPr="00EF2694">
        <w:rPr>
          <w:rtl/>
        </w:rPr>
        <w:t>رمض ال</w:t>
      </w:r>
      <w:r w:rsidR="0024767B">
        <w:rPr>
          <w:rtl/>
        </w:rPr>
        <w:t xml:space="preserve">حرّ </w:t>
      </w:r>
      <w:r w:rsidRPr="00EF2694">
        <w:rPr>
          <w:rtl/>
        </w:rPr>
        <w:t xml:space="preserve">فربما </w:t>
      </w:r>
      <w:r w:rsidR="00F85EC4">
        <w:rPr>
          <w:rtl/>
        </w:rPr>
        <w:t xml:space="preserve">يتوّهم </w:t>
      </w:r>
      <w:r w:rsidR="007F174A">
        <w:rPr>
          <w:rtl/>
        </w:rPr>
        <w:t xml:space="preserve">أنّه </w:t>
      </w:r>
      <w:r w:rsidRPr="00EF2694">
        <w:rPr>
          <w:rtl/>
        </w:rPr>
        <w:t>إنما يسمى بهذا الاسم إذا وقع في ذلك الفصل</w:t>
      </w:r>
      <w:r>
        <w:rPr>
          <w:rtl/>
        </w:rPr>
        <w:t xml:space="preserve"> ، </w:t>
      </w:r>
      <w:r w:rsidRPr="00EF2694">
        <w:rPr>
          <w:rtl/>
        </w:rPr>
        <w:t>فرفع بهذا القول ذلك التوهم.</w:t>
      </w:r>
    </w:p>
    <w:p w14:paraId="244D0506" w14:textId="01379E83" w:rsidR="00782297" w:rsidRPr="00EF2694" w:rsidRDefault="00782297" w:rsidP="00A020F0">
      <w:pPr>
        <w:pStyle w:val="libNormal"/>
        <w:rPr>
          <w:rtl/>
        </w:rPr>
      </w:pPr>
      <w:r w:rsidRPr="00EF2694">
        <w:rPr>
          <w:rtl/>
        </w:rPr>
        <w:t>و</w:t>
      </w:r>
      <w:r w:rsidR="008D0E33">
        <w:rPr>
          <w:rtl/>
        </w:rPr>
        <w:t>قال :</w:t>
      </w:r>
      <w:r w:rsidR="00513BBB">
        <w:rPr>
          <w:rtl/>
        </w:rPr>
        <w:t>ال</w:t>
      </w:r>
      <w:r w:rsidR="001A4F93">
        <w:rPr>
          <w:rtl/>
        </w:rPr>
        <w:t xml:space="preserve">محدّث </w:t>
      </w:r>
      <w:r w:rsidRPr="00EF2694">
        <w:rPr>
          <w:rtl/>
        </w:rPr>
        <w:t>الأسترآبادي</w:t>
      </w:r>
      <w:r>
        <w:rPr>
          <w:rtl/>
        </w:rPr>
        <w:t xml:space="preserve"> : </w:t>
      </w:r>
      <w:r w:rsidRPr="00EF2694">
        <w:rPr>
          <w:rtl/>
        </w:rPr>
        <w:t>يعني الشهر الذي بين شعبان وشوال لم يكن اسمه شهر رمضان لأن رمضان اسم الله</w:t>
      </w:r>
      <w:r>
        <w:rPr>
          <w:rtl/>
        </w:rPr>
        <w:t xml:space="preserve"> ، </w:t>
      </w:r>
      <w:r w:rsidRPr="00EF2694">
        <w:rPr>
          <w:rtl/>
        </w:rPr>
        <w:t>انتهى.</w:t>
      </w:r>
    </w:p>
    <w:p w14:paraId="39C680E9" w14:textId="68DE3075" w:rsidR="00782297" w:rsidRPr="00EF2694" w:rsidRDefault="00782297" w:rsidP="00A020F0">
      <w:pPr>
        <w:pStyle w:val="libNormal"/>
        <w:rPr>
          <w:rtl/>
        </w:rPr>
      </w:pPr>
      <w:r w:rsidRPr="00EF2694">
        <w:rPr>
          <w:rtl/>
        </w:rPr>
        <w:t>وقيل</w:t>
      </w:r>
      <w:r>
        <w:rPr>
          <w:rtl/>
        </w:rPr>
        <w:t xml:space="preserve"> : </w:t>
      </w:r>
      <w:r w:rsidRPr="00EF2694">
        <w:rPr>
          <w:rtl/>
        </w:rPr>
        <w:t>إنما سمي رمضان ل</w:t>
      </w:r>
      <w:r w:rsidR="007F174A">
        <w:rPr>
          <w:rtl/>
        </w:rPr>
        <w:t xml:space="preserve">أنّه </w:t>
      </w:r>
      <w:r w:rsidRPr="00EF2694">
        <w:rPr>
          <w:rtl/>
        </w:rPr>
        <w:t>يرمض الذنوب أي يحرقها وقيل</w:t>
      </w:r>
      <w:r>
        <w:rPr>
          <w:rtl/>
        </w:rPr>
        <w:t xml:space="preserve"> : </w:t>
      </w:r>
      <w:r w:rsidRPr="00EF2694">
        <w:rPr>
          <w:rtl/>
        </w:rPr>
        <w:t xml:space="preserve">الغرض رفع توهم كون المراد الشهر العددي أي ثلاثين </w:t>
      </w:r>
      <w:r w:rsidR="00215FE0">
        <w:rPr>
          <w:rtl/>
        </w:rPr>
        <w:t xml:space="preserve">يوماً </w:t>
      </w:r>
      <w:r w:rsidRPr="00EF2694">
        <w:rPr>
          <w:rtl/>
        </w:rPr>
        <w:t>كما زعمه بعض.</w:t>
      </w:r>
    </w:p>
    <w:p w14:paraId="0F4C3A4C" w14:textId="4E388E68" w:rsidR="00782297" w:rsidRPr="00EF2694" w:rsidRDefault="00782297" w:rsidP="00A020F0">
      <w:pPr>
        <w:pStyle w:val="libNormal"/>
        <w:rPr>
          <w:rtl/>
          <w:lang w:bidi="fa-IR"/>
        </w:rPr>
      </w:pPr>
      <w:r w:rsidRPr="004907EA">
        <w:rPr>
          <w:rtl/>
        </w:rPr>
        <w:t xml:space="preserve">قوله </w:t>
      </w:r>
      <w:r w:rsidRPr="002F75F6">
        <w:rPr>
          <w:rStyle w:val="libAlaemChar"/>
          <w:rtl/>
        </w:rPr>
        <w:t>عليه‌السلام</w:t>
      </w:r>
      <w:r>
        <w:rPr>
          <w:rtl/>
        </w:rPr>
        <w:t xml:space="preserve"> : « </w:t>
      </w:r>
      <w:r w:rsidRPr="004907EA">
        <w:rPr>
          <w:rtl/>
        </w:rPr>
        <w:t>وإنما أتاه ذلك</w:t>
      </w:r>
      <w:r>
        <w:rPr>
          <w:rtl/>
        </w:rPr>
        <w:t xml:space="preserve"> » </w:t>
      </w:r>
      <w:r w:rsidRPr="00EF2694">
        <w:rPr>
          <w:rtl/>
          <w:lang w:bidi="fa-IR"/>
        </w:rPr>
        <w:t>أي الأمر بالولاية بقوله</w:t>
      </w:r>
      <w:r>
        <w:rPr>
          <w:rtl/>
          <w:lang w:bidi="fa-IR"/>
        </w:rPr>
        <w:t xml:space="preserve"> : </w:t>
      </w:r>
      <w:r>
        <w:rPr>
          <w:rtl/>
        </w:rPr>
        <w:t xml:space="preserve">« </w:t>
      </w:r>
      <w:r w:rsidRPr="002F75F6">
        <w:rPr>
          <w:rStyle w:val="libAieChar"/>
          <w:rtl/>
        </w:rPr>
        <w:t xml:space="preserve">يا </w:t>
      </w:r>
      <w:r w:rsidR="00CB7A3A">
        <w:rPr>
          <w:rStyle w:val="libAieChar"/>
          <w:rtl/>
        </w:rPr>
        <w:t xml:space="preserve">أيّها </w:t>
      </w:r>
      <w:r w:rsidRPr="002F75F6">
        <w:rPr>
          <w:rStyle w:val="libAieChar"/>
          <w:rtl/>
        </w:rPr>
        <w:t xml:space="preserve">الرَّسُولُ </w:t>
      </w:r>
      <w:r w:rsidR="000B49EF">
        <w:rPr>
          <w:rStyle w:val="libAieChar"/>
          <w:rtl/>
        </w:rPr>
        <w:t xml:space="preserve">بلّغ </w:t>
      </w:r>
      <w:r w:rsidRPr="002F75F6">
        <w:rPr>
          <w:rStyle w:val="libAieChar"/>
          <w:rtl/>
        </w:rPr>
        <w:t xml:space="preserve">ما أُنْزِلَ إِلَيْكَ مِنْ رَبِّكَ </w:t>
      </w:r>
      <w:r>
        <w:rPr>
          <w:rtl/>
        </w:rPr>
        <w:t xml:space="preserve">» </w:t>
      </w:r>
      <w:r w:rsidRPr="004907EA">
        <w:rPr>
          <w:rtl/>
        </w:rPr>
        <w:t>وقوله</w:t>
      </w:r>
      <w:r>
        <w:rPr>
          <w:rtl/>
        </w:rPr>
        <w:t xml:space="preserve"> : </w:t>
      </w:r>
      <w:r w:rsidRPr="004907EA">
        <w:rPr>
          <w:rtl/>
        </w:rPr>
        <w:t>أنزل الله</w:t>
      </w:r>
      <w:r>
        <w:rPr>
          <w:rtl/>
        </w:rPr>
        <w:t xml:space="preserve"> ، </w:t>
      </w:r>
      <w:r w:rsidRPr="00EF2694">
        <w:rPr>
          <w:rtl/>
          <w:lang w:bidi="fa-IR"/>
        </w:rPr>
        <w:t>أي بعد التبليغ في غدير خم</w:t>
      </w:r>
      <w:r>
        <w:rPr>
          <w:rtl/>
          <w:lang w:bidi="fa-IR"/>
        </w:rPr>
        <w:t xml:space="preserve"> ، </w:t>
      </w:r>
      <w:r w:rsidRPr="004907EA">
        <w:rPr>
          <w:rtl/>
        </w:rPr>
        <w:t>وقوله</w:t>
      </w:r>
      <w:r>
        <w:rPr>
          <w:rtl/>
        </w:rPr>
        <w:t xml:space="preserve"> : </w:t>
      </w:r>
      <w:r w:rsidRPr="004907EA">
        <w:rPr>
          <w:rtl/>
        </w:rPr>
        <w:t>ف</w:t>
      </w:r>
      <w:r w:rsidR="008D0E33">
        <w:rPr>
          <w:rtl/>
        </w:rPr>
        <w:t>قال :</w:t>
      </w:r>
      <w:r w:rsidRPr="004907EA">
        <w:rPr>
          <w:rtl/>
        </w:rPr>
        <w:t>عند ذلك</w:t>
      </w:r>
      <w:r>
        <w:rPr>
          <w:rFonts w:hint="cs"/>
          <w:rtl/>
        </w:rPr>
        <w:t xml:space="preserve"> </w:t>
      </w:r>
      <w:r w:rsidRPr="00EF2694">
        <w:rPr>
          <w:rtl/>
          <w:lang w:bidi="fa-IR"/>
        </w:rPr>
        <w:t xml:space="preserve">رجوع إلى </w:t>
      </w:r>
      <w:r w:rsidR="00D54C7C">
        <w:rPr>
          <w:rtl/>
          <w:lang w:bidi="fa-IR"/>
        </w:rPr>
        <w:t xml:space="preserve">أوّل </w:t>
      </w:r>
      <w:r w:rsidRPr="00EF2694">
        <w:rPr>
          <w:rtl/>
          <w:lang w:bidi="fa-IR"/>
        </w:rPr>
        <w:t>الكلام وتفصيل لذلك الإجمال</w:t>
      </w:r>
      <w:r>
        <w:rPr>
          <w:rtl/>
          <w:lang w:bidi="fa-IR"/>
        </w:rPr>
        <w:t xml:space="preserve"> ، </w:t>
      </w:r>
      <w:r w:rsidRPr="00EF2694">
        <w:rPr>
          <w:rtl/>
          <w:lang w:bidi="fa-IR"/>
        </w:rPr>
        <w:t xml:space="preserve">مع </w:t>
      </w:r>
      <w:r w:rsidR="007F174A">
        <w:rPr>
          <w:rtl/>
          <w:lang w:bidi="fa-IR"/>
        </w:rPr>
        <w:t xml:space="preserve">أنّه </w:t>
      </w:r>
      <w:r w:rsidRPr="00EF2694">
        <w:rPr>
          <w:rtl/>
          <w:lang w:bidi="fa-IR"/>
        </w:rPr>
        <w:t xml:space="preserve">يحتمل أن يكون نزل بعد تبليغ يوم عرفة وبعد تبليغ يوم الغدير </w:t>
      </w:r>
      <w:r w:rsidR="00F85EC4">
        <w:rPr>
          <w:rtl/>
          <w:lang w:bidi="fa-IR"/>
        </w:rPr>
        <w:t>أيضاً</w:t>
      </w:r>
      <w:r w:rsidR="008A4DAC">
        <w:rPr>
          <w:rtl/>
          <w:lang w:bidi="fa-IR"/>
        </w:rPr>
        <w:t xml:space="preserve"> </w:t>
      </w:r>
      <w:r>
        <w:rPr>
          <w:rtl/>
          <w:lang w:bidi="fa-IR"/>
        </w:rPr>
        <w:t xml:space="preserve">، </w:t>
      </w:r>
      <w:r w:rsidRPr="00EF2694">
        <w:rPr>
          <w:rtl/>
          <w:lang w:bidi="fa-IR"/>
        </w:rPr>
        <w:t xml:space="preserve">وبالجملة في </w:t>
      </w:r>
      <w:r w:rsidR="007C7DC0">
        <w:rPr>
          <w:rtl/>
          <w:lang w:bidi="fa-IR"/>
        </w:rPr>
        <w:t xml:space="preserve">الخبر </w:t>
      </w:r>
      <w:r w:rsidRPr="00EF2694">
        <w:rPr>
          <w:rtl/>
          <w:lang w:bidi="fa-IR"/>
        </w:rPr>
        <w:t>تشويش</w:t>
      </w:r>
      <w:r>
        <w:rPr>
          <w:rtl/>
          <w:lang w:bidi="fa-IR"/>
        </w:rPr>
        <w:t xml:space="preserve"> ، </w:t>
      </w:r>
    </w:p>
    <w:p w14:paraId="5641BEC7" w14:textId="77777777" w:rsidR="00CE1409" w:rsidRDefault="00CE1409" w:rsidP="00CE1409">
      <w:pPr>
        <w:pStyle w:val="libNormal"/>
        <w:rPr>
          <w:rtl/>
        </w:rPr>
      </w:pPr>
      <w:r>
        <w:rPr>
          <w:rtl/>
        </w:rPr>
        <w:br w:type="page"/>
      </w:r>
    </w:p>
    <w:p w14:paraId="7A652C4E" w14:textId="5280AE7D" w:rsidR="00782297" w:rsidRPr="00EF2694" w:rsidRDefault="00782297" w:rsidP="00CE1409">
      <w:pPr>
        <w:pStyle w:val="libNormal0"/>
        <w:rPr>
          <w:rtl/>
        </w:rPr>
      </w:pPr>
      <w:r>
        <w:rPr>
          <w:rtl/>
        </w:rPr>
        <w:lastRenderedPageBreak/>
        <w:t xml:space="preserve"> « </w:t>
      </w:r>
      <w:r w:rsidRPr="002F75F6">
        <w:rPr>
          <w:rStyle w:val="libAieChar"/>
          <w:rtl/>
        </w:rPr>
        <w:t xml:space="preserve">الْيَوْمَ أَكْمَلْتُ لَكُمْ دِينَكُمْ وَأَتْمَمْتُ عَلَيْكُمْ نِعْمَتِي </w:t>
      </w:r>
      <w:r>
        <w:rPr>
          <w:rtl/>
        </w:rPr>
        <w:t xml:space="preserve">» </w:t>
      </w:r>
      <w:r w:rsidRPr="00EF2694">
        <w:rPr>
          <w:rtl/>
        </w:rPr>
        <w:t xml:space="preserve">وكان كمال الدين بولاية </w:t>
      </w:r>
      <w:r w:rsidR="0022555C">
        <w:rPr>
          <w:rtl/>
        </w:rPr>
        <w:t xml:space="preserve">عليّ </w:t>
      </w:r>
      <w:r w:rsidRPr="00EF2694">
        <w:rPr>
          <w:rtl/>
        </w:rPr>
        <w:t xml:space="preserve">بن أبي طالب </w:t>
      </w:r>
      <w:r w:rsidRPr="002F75F6">
        <w:rPr>
          <w:rStyle w:val="libAlaemChar"/>
          <w:rtl/>
        </w:rPr>
        <w:t>عليه‌السلام</w:t>
      </w:r>
      <w:r w:rsidRPr="00EF2694">
        <w:rPr>
          <w:rtl/>
        </w:rPr>
        <w:t xml:space="preserve"> ف</w:t>
      </w:r>
      <w:r w:rsidR="008D0E33">
        <w:rPr>
          <w:rtl/>
        </w:rPr>
        <w:t>قال :</w:t>
      </w:r>
      <w:r w:rsidRPr="00EF2694">
        <w:rPr>
          <w:rtl/>
        </w:rPr>
        <w:t xml:space="preserve">عند ذلك رسول الله </w:t>
      </w:r>
      <w:r w:rsidR="00766E5A">
        <w:rPr>
          <w:rStyle w:val="libAlaemChar"/>
          <w:rtl/>
        </w:rPr>
        <w:t xml:space="preserve">صلى‌الله‌عليه‌وآله‌وسلم </w:t>
      </w:r>
      <w:r w:rsidRPr="00EF2694">
        <w:rPr>
          <w:rtl/>
        </w:rPr>
        <w:t xml:space="preserve">أمتي حديثو عهد بالجاهلية ومتى أخبرتهم بهذا في ابن عمي يقول قائل ويقول قائل فقلت في نفسي من غير أن ينطق به لساني فأتتني عزيمة من الله </w:t>
      </w:r>
      <w:r w:rsidR="004E2A7C">
        <w:rPr>
          <w:rtl/>
        </w:rPr>
        <w:t xml:space="preserve">عزّ وجلّ </w:t>
      </w:r>
      <w:r w:rsidRPr="00EF2694">
        <w:rPr>
          <w:rtl/>
        </w:rPr>
        <w:t>بتلة أوعدني إن لم أ</w:t>
      </w:r>
      <w:r w:rsidR="000B49EF">
        <w:rPr>
          <w:rtl/>
        </w:rPr>
        <w:t xml:space="preserve">بلّغ </w:t>
      </w:r>
      <w:r w:rsidRPr="00EF2694">
        <w:rPr>
          <w:rtl/>
        </w:rPr>
        <w:t>أن يعذبني فنزلت</w:t>
      </w:r>
      <w:r>
        <w:rPr>
          <w:rtl/>
        </w:rPr>
        <w:t xml:space="preserve"> « </w:t>
      </w:r>
      <w:r w:rsidRPr="002F75F6">
        <w:rPr>
          <w:rStyle w:val="libAieChar"/>
          <w:rtl/>
        </w:rPr>
        <w:t xml:space="preserve">يا </w:t>
      </w:r>
      <w:r w:rsidR="00CB7A3A">
        <w:rPr>
          <w:rStyle w:val="libAieChar"/>
          <w:rtl/>
        </w:rPr>
        <w:t xml:space="preserve">أيّها </w:t>
      </w:r>
      <w:r w:rsidRPr="002F75F6">
        <w:rPr>
          <w:rStyle w:val="libAieChar"/>
          <w:rtl/>
        </w:rPr>
        <w:t xml:space="preserve">الرَّسُولُ </w:t>
      </w:r>
      <w:r w:rsidR="000B49EF">
        <w:rPr>
          <w:rStyle w:val="libAieChar"/>
          <w:rtl/>
        </w:rPr>
        <w:t xml:space="preserve">بلّغ </w:t>
      </w:r>
      <w:r w:rsidRPr="002F75F6">
        <w:rPr>
          <w:rStyle w:val="libAieChar"/>
          <w:rtl/>
        </w:rPr>
        <w:t xml:space="preserve">ما أُنْزِلَ إِلَيْكَ مِنْ رَبِّكَ وَإِنْ لَمْ تَفْعَلْ فَما بَلَّغْتَ رِسالَتَهُ وَاللهُ يَعْصِمُكَ مِنَ </w:t>
      </w:r>
      <w:r w:rsidR="00CE1409">
        <w:rPr>
          <w:rStyle w:val="libAieChar"/>
          <w:rtl/>
        </w:rPr>
        <w:t xml:space="preserve">النّاس </w:t>
      </w:r>
      <w:r w:rsidRPr="002F75F6">
        <w:rPr>
          <w:rStyle w:val="libAieChar"/>
          <w:rtl/>
        </w:rPr>
        <w:t xml:space="preserve">إِنَّ اللهَ لا يَهْدِي الْقَوْمَ الْكافِرِينَ </w:t>
      </w:r>
      <w:r>
        <w:rPr>
          <w:rtl/>
        </w:rPr>
        <w:t xml:space="preserve">» </w:t>
      </w:r>
      <w:r w:rsidRPr="00EF2694">
        <w:rPr>
          <w:rtl/>
        </w:rPr>
        <w:t xml:space="preserve">فأخذ رسول الله </w:t>
      </w:r>
      <w:r w:rsidR="00766E5A">
        <w:rPr>
          <w:rStyle w:val="libAlaemChar"/>
          <w:rtl/>
        </w:rPr>
        <w:t xml:space="preserve">صلى‌الله‌عليه‌وآله‌وسلم </w:t>
      </w:r>
      <w:r w:rsidRPr="00EF2694">
        <w:rPr>
          <w:rtl/>
        </w:rPr>
        <w:t xml:space="preserve">بيد </w:t>
      </w:r>
      <w:r w:rsidR="0022555C">
        <w:rPr>
          <w:rtl/>
        </w:rPr>
        <w:t xml:space="preserve">عليّ </w:t>
      </w:r>
      <w:r w:rsidRPr="002F75F6">
        <w:rPr>
          <w:rStyle w:val="libAlaemChar"/>
          <w:rtl/>
        </w:rPr>
        <w:t>عليه‌السلام</w:t>
      </w:r>
      <w:r w:rsidRPr="00EF2694">
        <w:rPr>
          <w:rtl/>
        </w:rPr>
        <w:t xml:space="preserve"> ف</w:t>
      </w:r>
      <w:r w:rsidR="008D0E33">
        <w:rPr>
          <w:rtl/>
        </w:rPr>
        <w:t>قال :</w:t>
      </w:r>
      <w:r w:rsidR="00CB7A3A">
        <w:rPr>
          <w:rtl/>
        </w:rPr>
        <w:t xml:space="preserve">أيّها </w:t>
      </w:r>
      <w:r w:rsidR="00CE1409">
        <w:rPr>
          <w:rtl/>
        </w:rPr>
        <w:t xml:space="preserve">النّاس </w:t>
      </w:r>
      <w:r w:rsidR="007F174A">
        <w:rPr>
          <w:rtl/>
        </w:rPr>
        <w:t xml:space="preserve">أنّه </w:t>
      </w:r>
      <w:r w:rsidRPr="00EF2694">
        <w:rPr>
          <w:rtl/>
        </w:rPr>
        <w:t xml:space="preserve">لم يكن </w:t>
      </w:r>
      <w:r w:rsidR="006C555D">
        <w:rPr>
          <w:rtl/>
        </w:rPr>
        <w:t xml:space="preserve">نبيّ </w:t>
      </w:r>
      <w:r w:rsidRPr="00EF2694">
        <w:rPr>
          <w:rtl/>
        </w:rPr>
        <w:t>من الأنبياء ممن كان</w:t>
      </w:r>
    </w:p>
    <w:p w14:paraId="16619D1B" w14:textId="712AE498" w:rsidR="00782297" w:rsidRPr="00324B78" w:rsidRDefault="008D0E33" w:rsidP="009D38AE">
      <w:pPr>
        <w:pStyle w:val="libLine"/>
        <w:rPr>
          <w:rtl/>
        </w:rPr>
      </w:pPr>
      <w:r>
        <w:rPr>
          <w:rFonts w:hint="cs"/>
          <w:rtl/>
        </w:rPr>
        <w:t>________________________________________________________</w:t>
      </w:r>
    </w:p>
    <w:p w14:paraId="39D4D685" w14:textId="56B16F97" w:rsidR="00782297" w:rsidRPr="00EF2694" w:rsidRDefault="00782297" w:rsidP="004E511B">
      <w:pPr>
        <w:pStyle w:val="libNormal0"/>
        <w:rPr>
          <w:rtl/>
        </w:rPr>
      </w:pPr>
      <w:r w:rsidRPr="00EF2694">
        <w:rPr>
          <w:rtl/>
        </w:rPr>
        <w:t xml:space="preserve">ومخالفة ظاهر </w:t>
      </w:r>
      <w:r w:rsidR="00045EE6">
        <w:rPr>
          <w:rtl/>
        </w:rPr>
        <w:t xml:space="preserve">لـمّا </w:t>
      </w:r>
      <w:r w:rsidRPr="00EF2694">
        <w:rPr>
          <w:rtl/>
        </w:rPr>
        <w:t xml:space="preserve">ورد في الأخبار الكثيرة أن الآية نزلت يوم الغدير أو </w:t>
      </w:r>
      <w:r w:rsidR="00F235A5">
        <w:rPr>
          <w:rtl/>
        </w:rPr>
        <w:t xml:space="preserve">بعده </w:t>
      </w:r>
      <w:r w:rsidRPr="00EF2694">
        <w:rPr>
          <w:rtl/>
        </w:rPr>
        <w:t>وهو أوفق بظاهر الآية</w:t>
      </w:r>
      <w:r>
        <w:rPr>
          <w:rtl/>
        </w:rPr>
        <w:t xml:space="preserve"> ، </w:t>
      </w:r>
      <w:r w:rsidRPr="00EF2694">
        <w:rPr>
          <w:rtl/>
        </w:rPr>
        <w:t>و</w:t>
      </w:r>
      <w:r w:rsidR="00045EE6">
        <w:rPr>
          <w:rtl/>
        </w:rPr>
        <w:t xml:space="preserve">لـمّا </w:t>
      </w:r>
      <w:r w:rsidRPr="00EF2694">
        <w:rPr>
          <w:rtl/>
        </w:rPr>
        <w:t xml:space="preserve">رواه الصدوق في الخصال بسند صحيح عن أبي عبد الله </w:t>
      </w:r>
      <w:r w:rsidRPr="002F75F6">
        <w:rPr>
          <w:rStyle w:val="libAlaemChar"/>
          <w:rtl/>
        </w:rPr>
        <w:t>عليه‌السلام</w:t>
      </w:r>
      <w:r w:rsidRPr="00EF2694">
        <w:rPr>
          <w:rtl/>
        </w:rPr>
        <w:t xml:space="preserve"> </w:t>
      </w:r>
      <w:r w:rsidR="004E2A7C">
        <w:rPr>
          <w:rtl/>
        </w:rPr>
        <w:t>قال :</w:t>
      </w:r>
      <w:r>
        <w:rPr>
          <w:rtl/>
        </w:rPr>
        <w:t xml:space="preserve"> </w:t>
      </w:r>
      <w:r w:rsidRPr="00EF2694">
        <w:rPr>
          <w:rtl/>
        </w:rPr>
        <w:t>يوم غدير أفضل الأعياد</w:t>
      </w:r>
      <w:r>
        <w:rPr>
          <w:rtl/>
        </w:rPr>
        <w:t xml:space="preserve"> ، </w:t>
      </w:r>
      <w:r w:rsidRPr="00EF2694">
        <w:rPr>
          <w:rtl/>
        </w:rPr>
        <w:t>وهو يوم الثامن ع</w:t>
      </w:r>
      <w:r w:rsidR="0024767B">
        <w:rPr>
          <w:rtl/>
        </w:rPr>
        <w:t xml:space="preserve">شرّ </w:t>
      </w:r>
      <w:r w:rsidRPr="00EF2694">
        <w:rPr>
          <w:rtl/>
        </w:rPr>
        <w:t>من ذي ا</w:t>
      </w:r>
      <w:r w:rsidR="0031630D">
        <w:rPr>
          <w:rtl/>
        </w:rPr>
        <w:t>لحجّة</w:t>
      </w:r>
      <w:r w:rsidR="00D54C7C">
        <w:rPr>
          <w:rtl/>
        </w:rPr>
        <w:t xml:space="preserve"> </w:t>
      </w:r>
      <w:r w:rsidRPr="00EF2694">
        <w:rPr>
          <w:rtl/>
        </w:rPr>
        <w:t>وكان يوم الجمعة</w:t>
      </w:r>
      <w:r>
        <w:rPr>
          <w:rtl/>
        </w:rPr>
        <w:t xml:space="preserve"> ، </w:t>
      </w:r>
      <w:r w:rsidRPr="00EF2694">
        <w:rPr>
          <w:rtl/>
        </w:rPr>
        <w:t>الخبر.</w:t>
      </w:r>
    </w:p>
    <w:p w14:paraId="3536919F" w14:textId="535840CA" w:rsidR="00782297" w:rsidRDefault="00782297" w:rsidP="00A020F0">
      <w:pPr>
        <w:pStyle w:val="libNormal"/>
        <w:rPr>
          <w:rtl/>
        </w:rPr>
      </w:pPr>
      <w:r w:rsidRPr="00EF2694">
        <w:rPr>
          <w:rtl/>
        </w:rPr>
        <w:t xml:space="preserve">وهذا </w:t>
      </w:r>
      <w:r w:rsidR="007C7DC0">
        <w:rPr>
          <w:rtl/>
        </w:rPr>
        <w:t xml:space="preserve">الخبر </w:t>
      </w:r>
      <w:r w:rsidRPr="00EF2694">
        <w:rPr>
          <w:rtl/>
        </w:rPr>
        <w:t>مع صحته صريح في كون الغدير يوم الجمعة</w:t>
      </w:r>
      <w:r>
        <w:rPr>
          <w:rtl/>
        </w:rPr>
        <w:t xml:space="preserve"> ، </w:t>
      </w:r>
      <w:r w:rsidRPr="00EF2694">
        <w:rPr>
          <w:rtl/>
        </w:rPr>
        <w:t xml:space="preserve">ويؤيده ما رواه ابن شهرآشوب في المناقب عن ابن عباس </w:t>
      </w:r>
      <w:r w:rsidR="007F174A">
        <w:rPr>
          <w:rtl/>
        </w:rPr>
        <w:t xml:space="preserve">أنّه </w:t>
      </w:r>
      <w:r w:rsidR="004E2A7C">
        <w:rPr>
          <w:rtl/>
        </w:rPr>
        <w:t>قال :</w:t>
      </w:r>
      <w:r>
        <w:rPr>
          <w:rtl/>
        </w:rPr>
        <w:t xml:space="preserve"> </w:t>
      </w:r>
      <w:r w:rsidRPr="00EF2694">
        <w:rPr>
          <w:rtl/>
        </w:rPr>
        <w:t>اجتمعت في ذلك اليوم خمسة أعياد</w:t>
      </w:r>
      <w:r>
        <w:rPr>
          <w:rtl/>
        </w:rPr>
        <w:t xml:space="preserve"> : </w:t>
      </w:r>
      <w:r w:rsidRPr="00EF2694">
        <w:rPr>
          <w:rtl/>
        </w:rPr>
        <w:t>الجمعة</w:t>
      </w:r>
      <w:r>
        <w:rPr>
          <w:rtl/>
        </w:rPr>
        <w:t xml:space="preserve"> ، </w:t>
      </w:r>
      <w:r w:rsidRPr="00EF2694">
        <w:rPr>
          <w:rtl/>
        </w:rPr>
        <w:t>والغدير</w:t>
      </w:r>
      <w:r>
        <w:rPr>
          <w:rtl/>
        </w:rPr>
        <w:t xml:space="preserve"> ، </w:t>
      </w:r>
      <w:r w:rsidRPr="00EF2694">
        <w:rPr>
          <w:rtl/>
        </w:rPr>
        <w:t>وعيد اليهود والنصارى والمجوس</w:t>
      </w:r>
      <w:r>
        <w:rPr>
          <w:rtl/>
        </w:rPr>
        <w:t xml:space="preserve"> ، </w:t>
      </w:r>
      <w:r w:rsidRPr="00EF2694">
        <w:rPr>
          <w:rtl/>
        </w:rPr>
        <w:t xml:space="preserve">ولم يجتمع هذا فيما سمع قبله وكان كمال الدين بولاية </w:t>
      </w:r>
      <w:r w:rsidR="0022555C">
        <w:rPr>
          <w:rtl/>
        </w:rPr>
        <w:t xml:space="preserve">عليّ </w:t>
      </w:r>
      <w:r w:rsidR="00045EE6">
        <w:rPr>
          <w:rtl/>
        </w:rPr>
        <w:t xml:space="preserve">لـمّا </w:t>
      </w:r>
      <w:r w:rsidRPr="00EF2694">
        <w:rPr>
          <w:rtl/>
        </w:rPr>
        <w:t xml:space="preserve">عرفت </w:t>
      </w:r>
      <w:r w:rsidR="007F174A">
        <w:rPr>
          <w:rtl/>
        </w:rPr>
        <w:t xml:space="preserve">أنّه </w:t>
      </w:r>
      <w:r w:rsidR="00045EE6">
        <w:rPr>
          <w:rtl/>
        </w:rPr>
        <w:t xml:space="preserve">لـمّا </w:t>
      </w:r>
      <w:r w:rsidRPr="00EF2694">
        <w:rPr>
          <w:rtl/>
        </w:rPr>
        <w:t>نصب للناس وليا وأقيم لهم إماما صار معولهم على أقواله وأفعاله في جميع ما يحتاجون إليه في أمر دينهم</w:t>
      </w:r>
      <w:r>
        <w:rPr>
          <w:rtl/>
        </w:rPr>
        <w:t xml:space="preserve"> ، </w:t>
      </w:r>
      <w:r w:rsidR="00F66E4A">
        <w:rPr>
          <w:rtl/>
        </w:rPr>
        <w:t xml:space="preserve">ثمّ </w:t>
      </w:r>
      <w:r w:rsidRPr="00EF2694">
        <w:rPr>
          <w:rtl/>
        </w:rPr>
        <w:t xml:space="preserve">على خليفته من </w:t>
      </w:r>
      <w:r w:rsidR="00F235A5">
        <w:rPr>
          <w:rtl/>
        </w:rPr>
        <w:t xml:space="preserve">بعده </w:t>
      </w:r>
      <w:r>
        <w:rPr>
          <w:rtl/>
        </w:rPr>
        <w:t xml:space="preserve">، </w:t>
      </w:r>
      <w:r w:rsidRPr="00EF2694">
        <w:rPr>
          <w:rtl/>
        </w:rPr>
        <w:t>وهكذا إلى يوم القيامة فلم يبق لهم من أمر دينهم ما لا يمكنهم الوصول إلى علمه</w:t>
      </w:r>
      <w:r>
        <w:rPr>
          <w:rtl/>
        </w:rPr>
        <w:t xml:space="preserve"> ، </w:t>
      </w:r>
      <w:r w:rsidRPr="00EF2694">
        <w:rPr>
          <w:rtl/>
        </w:rPr>
        <w:t>فكمل الدين بهم وتمت النعمة بوجودهم و</w:t>
      </w:r>
      <w:r w:rsidR="00074C70">
        <w:rPr>
          <w:rtl/>
        </w:rPr>
        <w:t xml:space="preserve">أحداً </w:t>
      </w:r>
      <w:r w:rsidRPr="00EF2694">
        <w:rPr>
          <w:rtl/>
        </w:rPr>
        <w:t>بعد واحد.</w:t>
      </w:r>
    </w:p>
    <w:p w14:paraId="097D4A6B" w14:textId="7F910283" w:rsidR="00782297" w:rsidRPr="00EF2694" w:rsidRDefault="00782297" w:rsidP="00A020F0">
      <w:pPr>
        <w:pStyle w:val="libNormal"/>
        <w:rPr>
          <w:rtl/>
        </w:rPr>
      </w:pPr>
      <w:r>
        <w:rPr>
          <w:rtl/>
        </w:rPr>
        <w:t xml:space="preserve">« </w:t>
      </w:r>
      <w:r w:rsidRPr="004907EA">
        <w:rPr>
          <w:rtl/>
        </w:rPr>
        <w:t>حديثو</w:t>
      </w:r>
      <w:r>
        <w:rPr>
          <w:rFonts w:hint="cs"/>
          <w:rtl/>
        </w:rPr>
        <w:t>ا</w:t>
      </w:r>
      <w:r w:rsidRPr="004907EA">
        <w:rPr>
          <w:rtl/>
        </w:rPr>
        <w:t xml:space="preserve"> عهد</w:t>
      </w:r>
      <w:r>
        <w:rPr>
          <w:rtl/>
        </w:rPr>
        <w:t xml:space="preserve"> » </w:t>
      </w:r>
      <w:r w:rsidRPr="00EF2694">
        <w:rPr>
          <w:rtl/>
        </w:rPr>
        <w:t>قريبوا عهد</w:t>
      </w:r>
      <w:r>
        <w:rPr>
          <w:rtl/>
        </w:rPr>
        <w:t xml:space="preserve"> « </w:t>
      </w:r>
      <w:r w:rsidRPr="004907EA">
        <w:rPr>
          <w:rtl/>
        </w:rPr>
        <w:t>بالجاهلية</w:t>
      </w:r>
      <w:r>
        <w:rPr>
          <w:rtl/>
        </w:rPr>
        <w:t xml:space="preserve"> » </w:t>
      </w:r>
      <w:r w:rsidRPr="00EF2694">
        <w:rPr>
          <w:rtl/>
        </w:rPr>
        <w:t>والكفر</w:t>
      </w:r>
      <w:r>
        <w:rPr>
          <w:rtl/>
        </w:rPr>
        <w:t xml:space="preserve"> « </w:t>
      </w:r>
      <w:r w:rsidRPr="004907EA">
        <w:rPr>
          <w:rtl/>
        </w:rPr>
        <w:t>يقول قائل</w:t>
      </w:r>
      <w:r>
        <w:rPr>
          <w:rtl/>
        </w:rPr>
        <w:t xml:space="preserve"> » </w:t>
      </w:r>
      <w:r w:rsidR="007F174A">
        <w:rPr>
          <w:rtl/>
        </w:rPr>
        <w:t xml:space="preserve">أنّه </w:t>
      </w:r>
      <w:r w:rsidRPr="00EF2694">
        <w:rPr>
          <w:rtl/>
        </w:rPr>
        <w:t>صادق</w:t>
      </w:r>
      <w:r>
        <w:rPr>
          <w:rtl/>
        </w:rPr>
        <w:t xml:space="preserve"> « </w:t>
      </w:r>
      <w:r w:rsidRPr="004907EA">
        <w:rPr>
          <w:rtl/>
        </w:rPr>
        <w:t>ويقول قائل</w:t>
      </w:r>
      <w:r>
        <w:rPr>
          <w:rtl/>
        </w:rPr>
        <w:t xml:space="preserve"> » </w:t>
      </w:r>
      <w:r w:rsidR="007F174A">
        <w:rPr>
          <w:rtl/>
        </w:rPr>
        <w:t xml:space="preserve">أنّه </w:t>
      </w:r>
      <w:r w:rsidRPr="00EF2694">
        <w:rPr>
          <w:rtl/>
        </w:rPr>
        <w:t>كاذب</w:t>
      </w:r>
      <w:r>
        <w:rPr>
          <w:rtl/>
        </w:rPr>
        <w:t xml:space="preserve"> ، </w:t>
      </w:r>
      <w:r w:rsidRPr="00EF2694">
        <w:rPr>
          <w:rtl/>
        </w:rPr>
        <w:t>والمعنى يقول قائل</w:t>
      </w:r>
      <w:r>
        <w:rPr>
          <w:rtl/>
        </w:rPr>
        <w:t xml:space="preserve"> : </w:t>
      </w:r>
      <w:r w:rsidR="007F174A">
        <w:rPr>
          <w:rtl/>
        </w:rPr>
        <w:t xml:space="preserve">أنّه </w:t>
      </w:r>
      <w:r w:rsidRPr="00EF2694">
        <w:rPr>
          <w:rtl/>
        </w:rPr>
        <w:t>نصبه للقرابة</w:t>
      </w:r>
      <w:r>
        <w:rPr>
          <w:rtl/>
        </w:rPr>
        <w:t xml:space="preserve"> ، </w:t>
      </w:r>
      <w:r w:rsidRPr="00EF2694">
        <w:rPr>
          <w:rtl/>
        </w:rPr>
        <w:t>ويقول قائل نصبه لحمايته له في جميع أحواله وأشباه هذا الكلام</w:t>
      </w:r>
      <w:r>
        <w:rPr>
          <w:rtl/>
        </w:rPr>
        <w:t xml:space="preserve"> ، « </w:t>
      </w:r>
      <w:r w:rsidRPr="004907EA">
        <w:rPr>
          <w:rtl/>
        </w:rPr>
        <w:t>فقلت في نفسي</w:t>
      </w:r>
      <w:r>
        <w:rPr>
          <w:rtl/>
        </w:rPr>
        <w:t xml:space="preserve"> » </w:t>
      </w:r>
      <w:r w:rsidRPr="00EF2694">
        <w:rPr>
          <w:rtl/>
        </w:rPr>
        <w:t>أي كان هذا الكلام السابق كلاما نفيسا لم أنطق به</w:t>
      </w:r>
      <w:r>
        <w:rPr>
          <w:rtl/>
        </w:rPr>
        <w:t xml:space="preserve"> « </w:t>
      </w:r>
      <w:r w:rsidRPr="004907EA">
        <w:rPr>
          <w:rtl/>
        </w:rPr>
        <w:t>فاتتني عزيمة من الله</w:t>
      </w:r>
      <w:r>
        <w:rPr>
          <w:rtl/>
        </w:rPr>
        <w:t xml:space="preserve"> » </w:t>
      </w:r>
      <w:r w:rsidRPr="00EF2694">
        <w:rPr>
          <w:rtl/>
        </w:rPr>
        <w:t>أي آية حتم لا رخصة فيها</w:t>
      </w:r>
      <w:r>
        <w:rPr>
          <w:rtl/>
        </w:rPr>
        <w:t xml:space="preserve"> « </w:t>
      </w:r>
      <w:r w:rsidRPr="004907EA">
        <w:rPr>
          <w:rtl/>
        </w:rPr>
        <w:t>بتلة</w:t>
      </w:r>
      <w:r>
        <w:rPr>
          <w:rtl/>
        </w:rPr>
        <w:t xml:space="preserve"> » </w:t>
      </w:r>
      <w:r w:rsidRPr="00EF2694">
        <w:rPr>
          <w:rtl/>
        </w:rPr>
        <w:t>أي جازمة مقطوع بها</w:t>
      </w:r>
      <w:r>
        <w:rPr>
          <w:rtl/>
        </w:rPr>
        <w:t xml:space="preserve"> ، </w:t>
      </w:r>
      <w:r w:rsidRPr="00EF2694">
        <w:rPr>
          <w:rtl/>
        </w:rPr>
        <w:t>ي</w:t>
      </w:r>
      <w:r w:rsidR="004E2A7C">
        <w:rPr>
          <w:rtl/>
        </w:rPr>
        <w:t>قال :</w:t>
      </w:r>
      <w:r>
        <w:rPr>
          <w:rtl/>
        </w:rPr>
        <w:t xml:space="preserve"> </w:t>
      </w:r>
      <w:r w:rsidRPr="00EF2694">
        <w:rPr>
          <w:rtl/>
        </w:rPr>
        <w:t>بتلة كنصره وضربه إذا قطعه</w:t>
      </w:r>
      <w:r>
        <w:rPr>
          <w:rtl/>
        </w:rPr>
        <w:t xml:space="preserve"> : </w:t>
      </w:r>
    </w:p>
    <w:p w14:paraId="5CE858EE" w14:textId="77777777" w:rsidR="00CE1409" w:rsidRDefault="00CE1409" w:rsidP="00CE1409">
      <w:pPr>
        <w:pStyle w:val="libNormal"/>
        <w:rPr>
          <w:rtl/>
        </w:rPr>
      </w:pPr>
      <w:r>
        <w:rPr>
          <w:rtl/>
        </w:rPr>
        <w:br w:type="page"/>
      </w:r>
    </w:p>
    <w:p w14:paraId="269CB38E" w14:textId="403A5BC4" w:rsidR="00782297" w:rsidRDefault="00782297" w:rsidP="00CE1409">
      <w:pPr>
        <w:pStyle w:val="libNormal0"/>
        <w:rPr>
          <w:rtl/>
        </w:rPr>
      </w:pPr>
      <w:r w:rsidRPr="00EF2694">
        <w:rPr>
          <w:rtl/>
        </w:rPr>
        <w:lastRenderedPageBreak/>
        <w:t xml:space="preserve">قبلي </w:t>
      </w:r>
      <w:r w:rsidR="006E33A0">
        <w:rPr>
          <w:rtl/>
        </w:rPr>
        <w:t xml:space="preserve">إلّا </w:t>
      </w:r>
      <w:r w:rsidRPr="00EF2694">
        <w:rPr>
          <w:rtl/>
        </w:rPr>
        <w:t xml:space="preserve">وقد عمره الله </w:t>
      </w:r>
      <w:r w:rsidR="00F66E4A">
        <w:rPr>
          <w:rtl/>
        </w:rPr>
        <w:t xml:space="preserve">ثمّ </w:t>
      </w:r>
      <w:r w:rsidRPr="00EF2694">
        <w:rPr>
          <w:rtl/>
        </w:rPr>
        <w:t xml:space="preserve">دعاه فأجابه فأوشك أن </w:t>
      </w:r>
      <w:r w:rsidR="006B4F49">
        <w:rPr>
          <w:rtl/>
        </w:rPr>
        <w:t xml:space="preserve">ادّعى </w:t>
      </w:r>
      <w:r w:rsidRPr="00EF2694">
        <w:rPr>
          <w:rtl/>
        </w:rPr>
        <w:t>فأجيب وأنا مسئول وأنتم مسئولون</w:t>
      </w:r>
      <w:r w:rsidR="008D0E33">
        <w:rPr>
          <w:rtl/>
        </w:rPr>
        <w:t xml:space="preserve"> - </w:t>
      </w:r>
      <w:r w:rsidRPr="00EF2694">
        <w:rPr>
          <w:rtl/>
        </w:rPr>
        <w:t>فما ذا أنتم قائلون فقالوا نشهد أنك قد بلغت ونصحت وأديت ما عليك فجزاك الله أفضل جزاء المرسلين ف</w:t>
      </w:r>
      <w:r w:rsidR="008D0E33">
        <w:rPr>
          <w:rtl/>
        </w:rPr>
        <w:t>قال :</w:t>
      </w:r>
      <w:r w:rsidR="00EC15F2">
        <w:rPr>
          <w:rtl/>
        </w:rPr>
        <w:t xml:space="preserve">الّلهم </w:t>
      </w:r>
      <w:r w:rsidRPr="00EF2694">
        <w:rPr>
          <w:rtl/>
        </w:rPr>
        <w:t xml:space="preserve">اشهد ثلاث مرات </w:t>
      </w:r>
      <w:r w:rsidR="00F66E4A">
        <w:rPr>
          <w:rtl/>
        </w:rPr>
        <w:t xml:space="preserve">ثمّ </w:t>
      </w:r>
      <w:r w:rsidR="008D0E33">
        <w:rPr>
          <w:rtl/>
        </w:rPr>
        <w:t>قال :</w:t>
      </w:r>
      <w:r w:rsidRPr="00EF2694">
        <w:rPr>
          <w:rtl/>
        </w:rPr>
        <w:t>يا مع</w:t>
      </w:r>
      <w:r w:rsidR="0024767B">
        <w:rPr>
          <w:rtl/>
        </w:rPr>
        <w:t xml:space="preserve">شرّ </w:t>
      </w:r>
      <w:r w:rsidRPr="00EF2694">
        <w:rPr>
          <w:rtl/>
        </w:rPr>
        <w:t>المسلمين هذا وليكم من بعدي فلي</w:t>
      </w:r>
      <w:r w:rsidR="000B49EF">
        <w:rPr>
          <w:rtl/>
        </w:rPr>
        <w:t xml:space="preserve">بلّغ </w:t>
      </w:r>
      <w:r w:rsidRPr="00EF2694">
        <w:rPr>
          <w:rtl/>
        </w:rPr>
        <w:t>الشاهد منكم الغائب</w:t>
      </w:r>
      <w:r>
        <w:rPr>
          <w:rFonts w:hint="cs"/>
          <w:rtl/>
        </w:rPr>
        <w:t>.</w:t>
      </w:r>
    </w:p>
    <w:p w14:paraId="64A10967" w14:textId="39FA8753" w:rsidR="00782297" w:rsidRPr="00EF2694" w:rsidRDefault="008D0E33" w:rsidP="00A020F0">
      <w:pPr>
        <w:pStyle w:val="libNormal"/>
        <w:rPr>
          <w:rtl/>
        </w:rPr>
      </w:pPr>
      <w:r>
        <w:rPr>
          <w:rtl/>
        </w:rPr>
        <w:t>قال :</w:t>
      </w:r>
      <w:r w:rsidR="00782297" w:rsidRPr="00EF2694">
        <w:rPr>
          <w:rtl/>
        </w:rPr>
        <w:t xml:space="preserve">أبو جعفر </w:t>
      </w:r>
      <w:r w:rsidR="00782297" w:rsidRPr="002F75F6">
        <w:rPr>
          <w:rStyle w:val="libAlaemChar"/>
          <w:rtl/>
        </w:rPr>
        <w:t>عليه‌السلام</w:t>
      </w:r>
      <w:r w:rsidR="00782297" w:rsidRPr="00EF2694">
        <w:rPr>
          <w:rtl/>
        </w:rPr>
        <w:t xml:space="preserve"> كان والله </w:t>
      </w:r>
      <w:r w:rsidR="0022555C">
        <w:rPr>
          <w:rtl/>
        </w:rPr>
        <w:t xml:space="preserve">عليّ </w:t>
      </w:r>
      <w:r w:rsidR="00782297" w:rsidRPr="002F75F6">
        <w:rPr>
          <w:rStyle w:val="libAlaemChar"/>
          <w:rtl/>
        </w:rPr>
        <w:t>عليه‌السلام</w:t>
      </w:r>
      <w:r w:rsidR="00782297" w:rsidRPr="00EF2694">
        <w:rPr>
          <w:rtl/>
        </w:rPr>
        <w:t xml:space="preserve"> أمين الله على خلقه وغيبه ودينه الذي ارتضاه لنفسه </w:t>
      </w:r>
      <w:r w:rsidR="00F66E4A">
        <w:rPr>
          <w:rtl/>
        </w:rPr>
        <w:t xml:space="preserve">ثمّ </w:t>
      </w:r>
      <w:r w:rsidR="00782297" w:rsidRPr="00EF2694">
        <w:rPr>
          <w:rtl/>
        </w:rPr>
        <w:t xml:space="preserve">إن رسول الله </w:t>
      </w:r>
      <w:r w:rsidR="00766E5A">
        <w:rPr>
          <w:rStyle w:val="libAlaemChar"/>
          <w:rtl/>
        </w:rPr>
        <w:t xml:space="preserve">صلى‌الله‌عليه‌وآله‌وسلم </w:t>
      </w:r>
      <w:r w:rsidR="00782297" w:rsidRPr="00EF2694">
        <w:rPr>
          <w:rtl/>
        </w:rPr>
        <w:t xml:space="preserve">حضره الذي حضر فدعا </w:t>
      </w:r>
      <w:r w:rsidR="006E33A0">
        <w:rPr>
          <w:rtl/>
        </w:rPr>
        <w:t xml:space="preserve">عليّاً </w:t>
      </w:r>
      <w:r w:rsidR="00782297" w:rsidRPr="00EF2694">
        <w:rPr>
          <w:rtl/>
        </w:rPr>
        <w:t>ف</w:t>
      </w:r>
      <w:r>
        <w:rPr>
          <w:rtl/>
        </w:rPr>
        <w:t>قال :</w:t>
      </w:r>
      <w:r w:rsidR="00782297" w:rsidRPr="00EF2694">
        <w:rPr>
          <w:rtl/>
        </w:rPr>
        <w:t xml:space="preserve">يا </w:t>
      </w:r>
      <w:r w:rsidR="0022555C">
        <w:rPr>
          <w:rtl/>
        </w:rPr>
        <w:t xml:space="preserve">عليّ </w:t>
      </w:r>
      <w:r w:rsidR="00782297" w:rsidRPr="00EF2694">
        <w:rPr>
          <w:rtl/>
        </w:rPr>
        <w:t xml:space="preserve">إني أريد أن أئتمنك على ما ائتمنني الله عليه من غيبه وعلمه ومن خلقه ومن دينه الذي ارتضاه لنفسه فلم يشرك والله فيها يا زياد </w:t>
      </w:r>
      <w:r w:rsidR="00074C70">
        <w:rPr>
          <w:rtl/>
        </w:rPr>
        <w:t xml:space="preserve">أحداً </w:t>
      </w:r>
      <w:r w:rsidR="00782297" w:rsidRPr="00EF2694">
        <w:rPr>
          <w:rtl/>
        </w:rPr>
        <w:t xml:space="preserve">من الخلق </w:t>
      </w:r>
      <w:r w:rsidR="00F66E4A">
        <w:rPr>
          <w:rtl/>
        </w:rPr>
        <w:t xml:space="preserve">ثمّ </w:t>
      </w:r>
      <w:r w:rsidR="00782297" w:rsidRPr="00EF2694">
        <w:rPr>
          <w:rtl/>
        </w:rPr>
        <w:t xml:space="preserve">إن </w:t>
      </w:r>
      <w:r w:rsidR="006E33A0">
        <w:rPr>
          <w:rtl/>
        </w:rPr>
        <w:t xml:space="preserve">عليّاً </w:t>
      </w:r>
      <w:r w:rsidR="00782297" w:rsidRPr="002F75F6">
        <w:rPr>
          <w:rStyle w:val="libAlaemChar"/>
          <w:rtl/>
        </w:rPr>
        <w:t>عليه‌السلام</w:t>
      </w:r>
      <w:r w:rsidR="00782297" w:rsidRPr="00EF2694">
        <w:rPr>
          <w:rtl/>
        </w:rPr>
        <w:t xml:space="preserve"> حضره الذي حضره فدعا ولده وكانوا اثني ع</w:t>
      </w:r>
      <w:r w:rsidR="0024767B">
        <w:rPr>
          <w:rtl/>
        </w:rPr>
        <w:t xml:space="preserve">شرّ </w:t>
      </w:r>
      <w:r w:rsidR="00782297" w:rsidRPr="00EF2694">
        <w:rPr>
          <w:rtl/>
        </w:rPr>
        <w:t>ذكرا ف</w:t>
      </w:r>
      <w:r>
        <w:rPr>
          <w:rtl/>
        </w:rPr>
        <w:t>قال :</w:t>
      </w:r>
      <w:r w:rsidR="00782297" w:rsidRPr="00EF2694">
        <w:rPr>
          <w:rtl/>
        </w:rPr>
        <w:t>لهم يا بني إن الله</w:t>
      </w:r>
    </w:p>
    <w:p w14:paraId="10F2A4D0" w14:textId="62F5C60A" w:rsidR="00782297" w:rsidRDefault="008D0E33" w:rsidP="009D38AE">
      <w:pPr>
        <w:pStyle w:val="libLine"/>
        <w:rPr>
          <w:rtl/>
        </w:rPr>
      </w:pPr>
      <w:r>
        <w:rPr>
          <w:rFonts w:hint="cs"/>
          <w:rtl/>
        </w:rPr>
        <w:t>________________________________________________________</w:t>
      </w:r>
    </w:p>
    <w:p w14:paraId="47A984B9" w14:textId="6527F0D1" w:rsidR="00782297" w:rsidRDefault="00782297" w:rsidP="00A020F0">
      <w:pPr>
        <w:pStyle w:val="libNormal"/>
        <w:rPr>
          <w:rtl/>
        </w:rPr>
      </w:pPr>
      <w:r>
        <w:rPr>
          <w:rtl/>
        </w:rPr>
        <w:t xml:space="preserve">« </w:t>
      </w:r>
      <w:r w:rsidR="006E33A0">
        <w:rPr>
          <w:rtl/>
        </w:rPr>
        <w:t xml:space="preserve">إلّا </w:t>
      </w:r>
      <w:r w:rsidRPr="004907EA">
        <w:rPr>
          <w:rtl/>
        </w:rPr>
        <w:t>وقد عمره الله</w:t>
      </w:r>
      <w:r>
        <w:rPr>
          <w:rtl/>
        </w:rPr>
        <w:t xml:space="preserve"> » </w:t>
      </w:r>
      <w:r w:rsidRPr="00EF2694">
        <w:rPr>
          <w:rtl/>
        </w:rPr>
        <w:t>من باب نصر أو باب التفعيل</w:t>
      </w:r>
      <w:r>
        <w:rPr>
          <w:rtl/>
        </w:rPr>
        <w:t xml:space="preserve"> ، </w:t>
      </w:r>
      <w:r w:rsidRPr="00EF2694">
        <w:rPr>
          <w:rtl/>
        </w:rPr>
        <w:t xml:space="preserve">أي أبقاه </w:t>
      </w:r>
      <w:r w:rsidR="00006550">
        <w:rPr>
          <w:rtl/>
        </w:rPr>
        <w:t xml:space="preserve">مدّة </w:t>
      </w:r>
      <w:r>
        <w:rPr>
          <w:rtl/>
        </w:rPr>
        <w:t xml:space="preserve">« </w:t>
      </w:r>
      <w:r w:rsidRPr="004907EA">
        <w:rPr>
          <w:rtl/>
        </w:rPr>
        <w:t>فأوشك</w:t>
      </w:r>
      <w:r>
        <w:rPr>
          <w:rtl/>
        </w:rPr>
        <w:t xml:space="preserve"> » </w:t>
      </w:r>
      <w:r w:rsidRPr="00EF2694">
        <w:rPr>
          <w:rtl/>
        </w:rPr>
        <w:t>على المعلوم أي قرب و</w:t>
      </w:r>
      <w:r>
        <w:rPr>
          <w:rtl/>
        </w:rPr>
        <w:t xml:space="preserve"> « </w:t>
      </w:r>
      <w:r w:rsidRPr="004907EA">
        <w:rPr>
          <w:rtl/>
        </w:rPr>
        <w:t>ما ذا</w:t>
      </w:r>
      <w:r>
        <w:rPr>
          <w:rtl/>
        </w:rPr>
        <w:t xml:space="preserve"> » </w:t>
      </w:r>
      <w:r w:rsidRPr="00EF2694">
        <w:rPr>
          <w:rtl/>
        </w:rPr>
        <w:t>مفعول</w:t>
      </w:r>
      <w:r>
        <w:rPr>
          <w:rtl/>
        </w:rPr>
        <w:t xml:space="preserve"> « </w:t>
      </w:r>
      <w:r w:rsidRPr="004907EA">
        <w:rPr>
          <w:rtl/>
        </w:rPr>
        <w:t>قائلون</w:t>
      </w:r>
      <w:r>
        <w:rPr>
          <w:rtl/>
        </w:rPr>
        <w:t xml:space="preserve"> » </w:t>
      </w:r>
      <w:r w:rsidRPr="00EF2694">
        <w:rPr>
          <w:rtl/>
        </w:rPr>
        <w:t>قدم عليه.</w:t>
      </w:r>
    </w:p>
    <w:p w14:paraId="4D5579C9" w14:textId="38CD87F8" w:rsidR="00782297" w:rsidRDefault="00782297" w:rsidP="00A020F0">
      <w:pPr>
        <w:pStyle w:val="libNormal"/>
        <w:rPr>
          <w:rtl/>
        </w:rPr>
      </w:pPr>
      <w:r>
        <w:rPr>
          <w:rtl/>
        </w:rPr>
        <w:t xml:space="preserve">« </w:t>
      </w:r>
      <w:r w:rsidRPr="004907EA">
        <w:rPr>
          <w:rtl/>
        </w:rPr>
        <w:t>كان والله</w:t>
      </w:r>
      <w:r>
        <w:rPr>
          <w:rtl/>
        </w:rPr>
        <w:t xml:space="preserve"> » </w:t>
      </w:r>
      <w:r w:rsidRPr="00EF2694">
        <w:rPr>
          <w:rtl/>
        </w:rPr>
        <w:t xml:space="preserve">أي رسول الله أو </w:t>
      </w:r>
      <w:r w:rsidR="0022555C">
        <w:rPr>
          <w:rtl/>
        </w:rPr>
        <w:t xml:space="preserve">عليّ </w:t>
      </w:r>
      <w:r w:rsidRPr="00EF2694">
        <w:rPr>
          <w:rtl/>
        </w:rPr>
        <w:t>صلى الله عليهما</w:t>
      </w:r>
      <w:r>
        <w:rPr>
          <w:rtl/>
        </w:rPr>
        <w:t xml:space="preserve"> ، </w:t>
      </w:r>
      <w:r w:rsidRPr="00EF2694">
        <w:rPr>
          <w:rtl/>
        </w:rPr>
        <w:t>وال</w:t>
      </w:r>
      <w:r w:rsidR="00D54C7C">
        <w:rPr>
          <w:rtl/>
        </w:rPr>
        <w:t xml:space="preserve">أوّل </w:t>
      </w:r>
      <w:r w:rsidRPr="00EF2694">
        <w:rPr>
          <w:rtl/>
        </w:rPr>
        <w:t>أظهر</w:t>
      </w:r>
      <w:r>
        <w:rPr>
          <w:rtl/>
        </w:rPr>
        <w:t xml:space="preserve"> « </w:t>
      </w:r>
      <w:r w:rsidRPr="004907EA">
        <w:rPr>
          <w:rtl/>
        </w:rPr>
        <w:t>حضره الذي حضره</w:t>
      </w:r>
      <w:r>
        <w:rPr>
          <w:rtl/>
        </w:rPr>
        <w:t xml:space="preserve"> » </w:t>
      </w:r>
      <w:r w:rsidRPr="00EF2694">
        <w:rPr>
          <w:rtl/>
        </w:rPr>
        <w:t>أي الموت.</w:t>
      </w:r>
    </w:p>
    <w:p w14:paraId="632DDFEC" w14:textId="77777777" w:rsidR="00782297" w:rsidRPr="00EF2694" w:rsidRDefault="00782297" w:rsidP="00A020F0">
      <w:pPr>
        <w:pStyle w:val="libNormal"/>
        <w:rPr>
          <w:rtl/>
        </w:rPr>
      </w:pPr>
      <w:r>
        <w:rPr>
          <w:rtl/>
        </w:rPr>
        <w:t xml:space="preserve">« </w:t>
      </w:r>
      <w:r w:rsidRPr="004907EA">
        <w:rPr>
          <w:rtl/>
        </w:rPr>
        <w:t>فلم يشرك والله</w:t>
      </w:r>
      <w:r>
        <w:rPr>
          <w:rtl/>
        </w:rPr>
        <w:t xml:space="preserve"> » </w:t>
      </w:r>
      <w:r w:rsidRPr="00EF2694">
        <w:rPr>
          <w:rtl/>
        </w:rPr>
        <w:t>أي رسول الله</w:t>
      </w:r>
      <w:r>
        <w:rPr>
          <w:rtl/>
        </w:rPr>
        <w:t xml:space="preserve"> « </w:t>
      </w:r>
      <w:r w:rsidRPr="004907EA">
        <w:rPr>
          <w:rtl/>
        </w:rPr>
        <w:t>فيها</w:t>
      </w:r>
      <w:r>
        <w:rPr>
          <w:rtl/>
        </w:rPr>
        <w:t xml:space="preserve"> » </w:t>
      </w:r>
      <w:r w:rsidRPr="00EF2694">
        <w:rPr>
          <w:rtl/>
        </w:rPr>
        <w:t>أي في الإمامة أو في الخلافة أو في الوصية أو في الأشياء المذكورة وهي غيبة وخلقه ودينه و</w:t>
      </w:r>
      <w:r>
        <w:rPr>
          <w:rtl/>
        </w:rPr>
        <w:t xml:space="preserve"> « </w:t>
      </w:r>
      <w:r w:rsidRPr="004907EA">
        <w:rPr>
          <w:rtl/>
        </w:rPr>
        <w:t>زياد</w:t>
      </w:r>
      <w:r>
        <w:rPr>
          <w:rtl/>
        </w:rPr>
        <w:t xml:space="preserve"> » </w:t>
      </w:r>
      <w:r w:rsidRPr="00EF2694">
        <w:rPr>
          <w:rtl/>
        </w:rPr>
        <w:t>اسم أبي الجارود وهو المنذر.</w:t>
      </w:r>
    </w:p>
    <w:p w14:paraId="71F43AA5" w14:textId="56D8023D" w:rsidR="00782297" w:rsidRPr="00EF2694" w:rsidRDefault="00782297" w:rsidP="00A020F0">
      <w:pPr>
        <w:pStyle w:val="libNormal"/>
        <w:rPr>
          <w:rtl/>
        </w:rPr>
      </w:pPr>
      <w:r w:rsidRPr="00EF2694">
        <w:rPr>
          <w:rtl/>
        </w:rPr>
        <w:t>قوله</w:t>
      </w:r>
      <w:r>
        <w:rPr>
          <w:rtl/>
        </w:rPr>
        <w:t xml:space="preserve"> : </w:t>
      </w:r>
      <w:r w:rsidRPr="00EF2694">
        <w:rPr>
          <w:rtl/>
        </w:rPr>
        <w:t>وكانوا اثنا ع</w:t>
      </w:r>
      <w:r w:rsidR="0024767B">
        <w:rPr>
          <w:rtl/>
        </w:rPr>
        <w:t xml:space="preserve">شرّ </w:t>
      </w:r>
      <w:r>
        <w:rPr>
          <w:rtl/>
        </w:rPr>
        <w:t xml:space="preserve">، </w:t>
      </w:r>
      <w:r w:rsidR="008D0E33">
        <w:rPr>
          <w:rtl/>
        </w:rPr>
        <w:t>قال :</w:t>
      </w:r>
      <w:r w:rsidRPr="00EF2694">
        <w:rPr>
          <w:rtl/>
        </w:rPr>
        <w:t>المفيد قدس الله روحه</w:t>
      </w:r>
      <w:r>
        <w:rPr>
          <w:rtl/>
        </w:rPr>
        <w:t xml:space="preserve"> : </w:t>
      </w:r>
      <w:r w:rsidRPr="00EF2694">
        <w:rPr>
          <w:rtl/>
        </w:rPr>
        <w:t xml:space="preserve">أولاد أمير المؤمنين </w:t>
      </w:r>
      <w:r w:rsidRPr="002F75F6">
        <w:rPr>
          <w:rStyle w:val="libAlaemChar"/>
          <w:rtl/>
        </w:rPr>
        <w:t>عليه‌السلام</w:t>
      </w:r>
      <w:r w:rsidRPr="00EF2694">
        <w:rPr>
          <w:rtl/>
        </w:rPr>
        <w:t xml:space="preserve"> سبعة وعشرون ولدا ذكرا وأنثى</w:t>
      </w:r>
      <w:r>
        <w:rPr>
          <w:rtl/>
        </w:rPr>
        <w:t xml:space="preserve"> : </w:t>
      </w:r>
      <w:r w:rsidRPr="00EF2694">
        <w:rPr>
          <w:rtl/>
        </w:rPr>
        <w:t>الحسن</w:t>
      </w:r>
      <w:r>
        <w:rPr>
          <w:rtl/>
        </w:rPr>
        <w:t xml:space="preserve"> ، </w:t>
      </w:r>
      <w:r w:rsidRPr="00EF2694">
        <w:rPr>
          <w:rtl/>
        </w:rPr>
        <w:t>والحسين</w:t>
      </w:r>
      <w:r>
        <w:rPr>
          <w:rtl/>
        </w:rPr>
        <w:t xml:space="preserve"> ، </w:t>
      </w:r>
      <w:r w:rsidRPr="00EF2694">
        <w:rPr>
          <w:rtl/>
        </w:rPr>
        <w:t>وزينب الكبرى</w:t>
      </w:r>
      <w:r>
        <w:rPr>
          <w:rtl/>
        </w:rPr>
        <w:t xml:space="preserve"> ، </w:t>
      </w:r>
      <w:r w:rsidRPr="00EF2694">
        <w:rPr>
          <w:rtl/>
        </w:rPr>
        <w:t>وزينب الصغرى</w:t>
      </w:r>
      <w:r w:rsidR="008D0E33">
        <w:rPr>
          <w:rtl/>
        </w:rPr>
        <w:t xml:space="preserve"> - </w:t>
      </w:r>
      <w:r w:rsidRPr="00EF2694">
        <w:rPr>
          <w:rtl/>
        </w:rPr>
        <w:t>المكناة بأم كلثوم</w:t>
      </w:r>
      <w:r w:rsidR="008D0E33">
        <w:rPr>
          <w:rtl/>
        </w:rPr>
        <w:t xml:space="preserve"> - </w:t>
      </w:r>
      <w:r w:rsidRPr="00EF2694">
        <w:rPr>
          <w:rtl/>
        </w:rPr>
        <w:t>أمهم فاطمة البتول سيدة نساء العالمين.</w:t>
      </w:r>
    </w:p>
    <w:p w14:paraId="417ACAF2" w14:textId="0433A6E4" w:rsidR="00782297" w:rsidRPr="00EF2694" w:rsidRDefault="00782297" w:rsidP="00A020F0">
      <w:pPr>
        <w:pStyle w:val="libNormal"/>
        <w:rPr>
          <w:rtl/>
        </w:rPr>
      </w:pPr>
      <w:r w:rsidRPr="00EF2694">
        <w:rPr>
          <w:rtl/>
        </w:rPr>
        <w:t>و</w:t>
      </w:r>
      <w:r w:rsidR="008D0E33">
        <w:rPr>
          <w:rtl/>
        </w:rPr>
        <w:t xml:space="preserve">محمّد </w:t>
      </w:r>
      <w:r w:rsidRPr="00EF2694">
        <w:rPr>
          <w:rtl/>
        </w:rPr>
        <w:t>المكنى أبو القاسم</w:t>
      </w:r>
      <w:r>
        <w:rPr>
          <w:rtl/>
        </w:rPr>
        <w:t xml:space="preserve"> ، </w:t>
      </w:r>
      <w:r w:rsidRPr="00EF2694">
        <w:rPr>
          <w:rtl/>
        </w:rPr>
        <w:t>أمه خولة بنت جعفر بن قيس الحنفية.</w:t>
      </w:r>
    </w:p>
    <w:p w14:paraId="1EC87B42" w14:textId="77777777" w:rsidR="00782297" w:rsidRPr="00EF2694" w:rsidRDefault="00782297" w:rsidP="00A020F0">
      <w:pPr>
        <w:pStyle w:val="libNormal"/>
        <w:rPr>
          <w:rtl/>
        </w:rPr>
      </w:pPr>
      <w:r w:rsidRPr="00EF2694">
        <w:rPr>
          <w:rtl/>
        </w:rPr>
        <w:t>وعمر ورقية كانا توأمين أمهما أم حبيب بنت ربيعة.</w:t>
      </w:r>
    </w:p>
    <w:p w14:paraId="0C2D688C" w14:textId="28EC4E95" w:rsidR="00782297" w:rsidRPr="00EF2694" w:rsidRDefault="00782297" w:rsidP="00A020F0">
      <w:pPr>
        <w:pStyle w:val="libNormal"/>
        <w:rPr>
          <w:rtl/>
        </w:rPr>
      </w:pPr>
      <w:r w:rsidRPr="00EF2694">
        <w:rPr>
          <w:rtl/>
        </w:rPr>
        <w:t>و</w:t>
      </w:r>
      <w:r w:rsidR="00CE0D34">
        <w:rPr>
          <w:rtl/>
        </w:rPr>
        <w:t xml:space="preserve">العبّاس </w:t>
      </w:r>
      <w:r w:rsidRPr="00EF2694">
        <w:rPr>
          <w:rtl/>
        </w:rPr>
        <w:t xml:space="preserve">وجعفر وعثمان وعبد الله الشهداء مع أخيهم الحسين </w:t>
      </w:r>
      <w:r w:rsidRPr="002F75F6">
        <w:rPr>
          <w:rStyle w:val="libAlaemChar"/>
          <w:rtl/>
        </w:rPr>
        <w:t>عليهم‌السلام</w:t>
      </w:r>
      <w:r w:rsidRPr="00EF2694">
        <w:rPr>
          <w:rtl/>
        </w:rPr>
        <w:t xml:space="preserve"> بطف كربلاء أمهم أم البنين بنت حزام بن خالد بن دارم.</w:t>
      </w:r>
    </w:p>
    <w:p w14:paraId="451086F8" w14:textId="3545FF81" w:rsidR="00782297" w:rsidRPr="00EF2694" w:rsidRDefault="00782297" w:rsidP="00A020F0">
      <w:pPr>
        <w:pStyle w:val="libNormal"/>
        <w:rPr>
          <w:rtl/>
        </w:rPr>
      </w:pPr>
      <w:r w:rsidRPr="00EF2694">
        <w:rPr>
          <w:rtl/>
        </w:rPr>
        <w:t>و</w:t>
      </w:r>
      <w:r w:rsidR="008D0E33">
        <w:rPr>
          <w:rtl/>
        </w:rPr>
        <w:t xml:space="preserve">محمّد </w:t>
      </w:r>
      <w:r w:rsidRPr="00EF2694">
        <w:rPr>
          <w:rtl/>
        </w:rPr>
        <w:t>الأصغر المكنى بأبي بكر</w:t>
      </w:r>
      <w:r>
        <w:rPr>
          <w:rtl/>
        </w:rPr>
        <w:t xml:space="preserve"> ، </w:t>
      </w:r>
      <w:r w:rsidRPr="00EF2694">
        <w:rPr>
          <w:rtl/>
        </w:rPr>
        <w:t>وعبيد الله</w:t>
      </w:r>
      <w:r>
        <w:rPr>
          <w:rtl/>
        </w:rPr>
        <w:t xml:space="preserve"> ، </w:t>
      </w:r>
      <w:r w:rsidRPr="00EF2694">
        <w:rPr>
          <w:rtl/>
        </w:rPr>
        <w:t>الشهيدان بالطف أمهما ليلى بنت</w:t>
      </w:r>
    </w:p>
    <w:p w14:paraId="130D9F28" w14:textId="77777777" w:rsidR="00CE1409" w:rsidRDefault="00CE1409" w:rsidP="00CE1409">
      <w:pPr>
        <w:pStyle w:val="libNormal"/>
        <w:rPr>
          <w:rtl/>
        </w:rPr>
      </w:pPr>
      <w:r>
        <w:rPr>
          <w:rtl/>
        </w:rPr>
        <w:br w:type="page"/>
      </w:r>
    </w:p>
    <w:p w14:paraId="2616B635" w14:textId="047D9B34" w:rsidR="00782297" w:rsidRPr="00EF2694" w:rsidRDefault="004E2A7C" w:rsidP="00CE1409">
      <w:pPr>
        <w:pStyle w:val="libNormal0"/>
        <w:rPr>
          <w:rtl/>
        </w:rPr>
      </w:pPr>
      <w:r>
        <w:rPr>
          <w:rtl/>
        </w:rPr>
        <w:lastRenderedPageBreak/>
        <w:t xml:space="preserve">عزّ وجلّ </w:t>
      </w:r>
      <w:r w:rsidR="00782297" w:rsidRPr="00EF2694">
        <w:rPr>
          <w:rtl/>
        </w:rPr>
        <w:t xml:space="preserve">قد أبى </w:t>
      </w:r>
      <w:r w:rsidR="006E33A0">
        <w:rPr>
          <w:rtl/>
        </w:rPr>
        <w:t xml:space="preserve">إلّا </w:t>
      </w:r>
      <w:r w:rsidR="00782297" w:rsidRPr="00EF2694">
        <w:rPr>
          <w:rtl/>
        </w:rPr>
        <w:t>أن يجعل في سنة من يعقوب وإن يعقوب دعا ولده وكانوا اثني ع</w:t>
      </w:r>
      <w:r w:rsidR="0024767B">
        <w:rPr>
          <w:rtl/>
        </w:rPr>
        <w:t xml:space="preserve">شرّ </w:t>
      </w:r>
      <w:r w:rsidR="00782297" w:rsidRPr="00EF2694">
        <w:rPr>
          <w:rtl/>
        </w:rPr>
        <w:t xml:space="preserve">ذكرا فأخبرهم بصاحبهم </w:t>
      </w:r>
      <w:r w:rsidR="006E33A0">
        <w:rPr>
          <w:rtl/>
        </w:rPr>
        <w:t xml:space="preserve">إلّا </w:t>
      </w:r>
      <w:r w:rsidR="00782297" w:rsidRPr="00EF2694">
        <w:rPr>
          <w:rtl/>
        </w:rPr>
        <w:t xml:space="preserve">وإني أخبركم بصاحبكم </w:t>
      </w:r>
      <w:r w:rsidR="006E33A0">
        <w:rPr>
          <w:rtl/>
        </w:rPr>
        <w:t xml:space="preserve">إلّا </w:t>
      </w:r>
      <w:r w:rsidR="00782297" w:rsidRPr="00EF2694">
        <w:rPr>
          <w:rtl/>
        </w:rPr>
        <w:t xml:space="preserve">إن هذين ابنا رسول الله </w:t>
      </w:r>
      <w:r w:rsidR="00766E5A">
        <w:rPr>
          <w:rStyle w:val="libAlaemChar"/>
          <w:rtl/>
        </w:rPr>
        <w:t xml:space="preserve">صلى‌الله‌عليه‌وآله‌وسلم </w:t>
      </w:r>
      <w:r w:rsidR="008D0E33">
        <w:rPr>
          <w:rtl/>
        </w:rPr>
        <w:t xml:space="preserve">- </w:t>
      </w:r>
      <w:r w:rsidR="00782297" w:rsidRPr="00EF2694">
        <w:rPr>
          <w:rtl/>
        </w:rPr>
        <w:t xml:space="preserve">الحسن والحسين </w:t>
      </w:r>
      <w:r w:rsidR="00782297" w:rsidRPr="002F75F6">
        <w:rPr>
          <w:rStyle w:val="libAlaemChar"/>
          <w:rtl/>
        </w:rPr>
        <w:t>عليه‌السلام</w:t>
      </w:r>
      <w:r w:rsidR="00782297" w:rsidRPr="00EF2694">
        <w:rPr>
          <w:rtl/>
        </w:rPr>
        <w:t xml:space="preserve"> فاسمعوا لهما وأطيعوا ووازروهما فإني قد ائتمنتهما على ما ائتمنني عليه رسول الله </w:t>
      </w:r>
      <w:r w:rsidR="00766E5A">
        <w:rPr>
          <w:rStyle w:val="libAlaemChar"/>
          <w:rtl/>
        </w:rPr>
        <w:t xml:space="preserve">صلى‌الله‌عليه‌وآله‌وسلم </w:t>
      </w:r>
      <w:r w:rsidR="00DB530D">
        <w:rPr>
          <w:rtl/>
        </w:rPr>
        <w:t xml:space="preserve">ممّا </w:t>
      </w:r>
      <w:r w:rsidR="00782297" w:rsidRPr="00EF2694">
        <w:rPr>
          <w:rtl/>
        </w:rPr>
        <w:t xml:space="preserve">ائتمنه الله عليه من خلقه ومن غيبه ومن دينه الذي ارتضاه لنفسه فأوجب الله لهما من </w:t>
      </w:r>
      <w:r w:rsidR="0022555C">
        <w:rPr>
          <w:rtl/>
        </w:rPr>
        <w:t xml:space="preserve">عليّ </w:t>
      </w:r>
      <w:r w:rsidR="00782297" w:rsidRPr="002F75F6">
        <w:rPr>
          <w:rStyle w:val="libAlaemChar"/>
          <w:rtl/>
        </w:rPr>
        <w:t>عليه‌السلام</w:t>
      </w:r>
      <w:r w:rsidR="00782297" w:rsidRPr="00EF2694">
        <w:rPr>
          <w:rtl/>
        </w:rPr>
        <w:t xml:space="preserve"> ما أوجب ل</w:t>
      </w:r>
      <w:r w:rsidR="0022555C">
        <w:rPr>
          <w:rtl/>
        </w:rPr>
        <w:t xml:space="preserve">عليّ </w:t>
      </w:r>
      <w:r w:rsidR="00782297" w:rsidRPr="002F75F6">
        <w:rPr>
          <w:rStyle w:val="libAlaemChar"/>
          <w:rtl/>
        </w:rPr>
        <w:t>عليه‌السلام</w:t>
      </w:r>
      <w:r w:rsidR="00782297" w:rsidRPr="00EF2694">
        <w:rPr>
          <w:rtl/>
        </w:rPr>
        <w:t xml:space="preserve"> من رسول الله </w:t>
      </w:r>
      <w:r w:rsidR="00766E5A">
        <w:rPr>
          <w:rStyle w:val="libAlaemChar"/>
          <w:rtl/>
        </w:rPr>
        <w:t xml:space="preserve">صلى‌الله‌عليه‌وآله‌وسلم </w:t>
      </w:r>
      <w:r w:rsidR="00782297" w:rsidRPr="00EF2694">
        <w:rPr>
          <w:rtl/>
        </w:rPr>
        <w:t xml:space="preserve">فلم يكن لأحد منهما فضل على صاحبه </w:t>
      </w:r>
      <w:r w:rsidR="006E33A0">
        <w:rPr>
          <w:rtl/>
        </w:rPr>
        <w:t xml:space="preserve">إلّا </w:t>
      </w:r>
      <w:r w:rsidR="00782297" w:rsidRPr="00EF2694">
        <w:rPr>
          <w:rtl/>
        </w:rPr>
        <w:t xml:space="preserve">بكبره وإن الحسين كان إذا حضر الحسن لم ينطق في ذلك المجلس </w:t>
      </w:r>
      <w:r w:rsidR="008F33B0">
        <w:rPr>
          <w:rtl/>
        </w:rPr>
        <w:t xml:space="preserve">حتّى </w:t>
      </w:r>
      <w:r w:rsidR="00782297" w:rsidRPr="00EF2694">
        <w:rPr>
          <w:rtl/>
        </w:rPr>
        <w:t xml:space="preserve">يقوم </w:t>
      </w:r>
      <w:r w:rsidR="00F66E4A">
        <w:rPr>
          <w:rtl/>
        </w:rPr>
        <w:t xml:space="preserve">ثمّ </w:t>
      </w:r>
      <w:r w:rsidR="00782297" w:rsidRPr="00EF2694">
        <w:rPr>
          <w:rtl/>
        </w:rPr>
        <w:t xml:space="preserve">إن الحسن </w:t>
      </w:r>
      <w:r w:rsidR="00782297" w:rsidRPr="002F75F6">
        <w:rPr>
          <w:rStyle w:val="libAlaemChar"/>
          <w:rtl/>
        </w:rPr>
        <w:t>عليه‌السلام</w:t>
      </w:r>
      <w:r w:rsidR="00782297" w:rsidRPr="00EF2694">
        <w:rPr>
          <w:rtl/>
        </w:rPr>
        <w:t xml:space="preserve"> حضره الذي حضره فسلم ذلك إلى الحسين </w:t>
      </w:r>
      <w:r w:rsidR="00782297" w:rsidRPr="002F75F6">
        <w:rPr>
          <w:rStyle w:val="libAlaemChar"/>
          <w:rtl/>
        </w:rPr>
        <w:t>عليه‌السلام</w:t>
      </w:r>
      <w:r w:rsidR="00782297" w:rsidRPr="00EF2694">
        <w:rPr>
          <w:rtl/>
        </w:rPr>
        <w:t xml:space="preserve"> </w:t>
      </w:r>
      <w:r w:rsidR="00F66E4A">
        <w:rPr>
          <w:rtl/>
        </w:rPr>
        <w:t xml:space="preserve">ثمّ </w:t>
      </w:r>
      <w:r w:rsidR="00782297" w:rsidRPr="00EF2694">
        <w:rPr>
          <w:rtl/>
        </w:rPr>
        <w:t>إن حسينا حضره الذي</w:t>
      </w:r>
    </w:p>
    <w:p w14:paraId="5058C820" w14:textId="711C19D7" w:rsidR="00782297" w:rsidRPr="00324B78" w:rsidRDefault="008D0E33" w:rsidP="009D38AE">
      <w:pPr>
        <w:pStyle w:val="libLine"/>
        <w:rPr>
          <w:rtl/>
        </w:rPr>
      </w:pPr>
      <w:r>
        <w:rPr>
          <w:rFonts w:hint="cs"/>
          <w:rtl/>
        </w:rPr>
        <w:t>________________________________________________________</w:t>
      </w:r>
    </w:p>
    <w:p w14:paraId="7902484A" w14:textId="77777777" w:rsidR="00782297" w:rsidRDefault="00782297" w:rsidP="004E511B">
      <w:pPr>
        <w:pStyle w:val="libNormal0"/>
        <w:rPr>
          <w:rtl/>
        </w:rPr>
      </w:pPr>
      <w:r w:rsidRPr="00EF2694">
        <w:rPr>
          <w:rtl/>
        </w:rPr>
        <w:t xml:space="preserve">مسعود الدارمية. </w:t>
      </w:r>
    </w:p>
    <w:p w14:paraId="679C48D3" w14:textId="77777777" w:rsidR="00782297" w:rsidRPr="00EF2694" w:rsidRDefault="00782297" w:rsidP="00A020F0">
      <w:pPr>
        <w:pStyle w:val="libNormal"/>
        <w:rPr>
          <w:rtl/>
        </w:rPr>
      </w:pPr>
      <w:r w:rsidRPr="00EF2694">
        <w:rPr>
          <w:rtl/>
        </w:rPr>
        <w:t>ويحيى وعون أمهما أسماء بنت عميس.</w:t>
      </w:r>
    </w:p>
    <w:p w14:paraId="71A2AFED" w14:textId="77777777" w:rsidR="00782297" w:rsidRPr="00EF2694" w:rsidRDefault="00782297" w:rsidP="00A020F0">
      <w:pPr>
        <w:pStyle w:val="libNormal"/>
        <w:rPr>
          <w:rtl/>
        </w:rPr>
      </w:pPr>
      <w:r w:rsidRPr="00EF2694">
        <w:rPr>
          <w:rtl/>
        </w:rPr>
        <w:t>وأم الحسن</w:t>
      </w:r>
      <w:r>
        <w:rPr>
          <w:rtl/>
        </w:rPr>
        <w:t xml:space="preserve"> ، </w:t>
      </w:r>
      <w:r w:rsidRPr="00EF2694">
        <w:rPr>
          <w:rtl/>
        </w:rPr>
        <w:t>ورملة</w:t>
      </w:r>
      <w:r>
        <w:rPr>
          <w:rtl/>
        </w:rPr>
        <w:t xml:space="preserve"> ، </w:t>
      </w:r>
      <w:r w:rsidRPr="00EF2694">
        <w:rPr>
          <w:rtl/>
        </w:rPr>
        <w:t>أمهما أم سعيد بنت عروة بن مسعود الثقفي.</w:t>
      </w:r>
    </w:p>
    <w:p w14:paraId="0943F8CF" w14:textId="77777777" w:rsidR="00782297" w:rsidRPr="00EF2694" w:rsidRDefault="00782297" w:rsidP="00A020F0">
      <w:pPr>
        <w:pStyle w:val="libNormal"/>
        <w:rPr>
          <w:rtl/>
        </w:rPr>
      </w:pPr>
      <w:r w:rsidRPr="00EF2694">
        <w:rPr>
          <w:rtl/>
        </w:rPr>
        <w:t>ونفيسة وزينب الصغرى وأم هاني وأم الكرام وجمانة المكناة أم جعفر وإمامة وأم سلمة وميمونة وخديجة وفاطمة رحمة الله عليهن لأمهات شتى.</w:t>
      </w:r>
    </w:p>
    <w:p w14:paraId="0FACCB49" w14:textId="023A3167" w:rsidR="00782297" w:rsidRDefault="00782297" w:rsidP="00A020F0">
      <w:pPr>
        <w:pStyle w:val="libNormal"/>
        <w:rPr>
          <w:rtl/>
        </w:rPr>
      </w:pPr>
      <w:r w:rsidRPr="00EF2694">
        <w:rPr>
          <w:rtl/>
        </w:rPr>
        <w:t xml:space="preserve">وفي الشيعة من يذكر أن فاطمة صلوات الله عليها أسقطت بعد </w:t>
      </w:r>
      <w:r w:rsidR="00CD2212">
        <w:rPr>
          <w:rtl/>
        </w:rPr>
        <w:t>ال</w:t>
      </w:r>
      <w:r w:rsidR="006C555D">
        <w:rPr>
          <w:rtl/>
        </w:rPr>
        <w:t xml:space="preserve">نبيّ </w:t>
      </w:r>
      <w:r w:rsidRPr="00EF2694">
        <w:rPr>
          <w:rtl/>
        </w:rPr>
        <w:t xml:space="preserve">ذكرا كان سماه رسول الله </w:t>
      </w:r>
      <w:r w:rsidR="00766E5A">
        <w:rPr>
          <w:rStyle w:val="libAlaemChar"/>
          <w:rtl/>
        </w:rPr>
        <w:t xml:space="preserve">صلى‌الله‌عليه‌وآله‌وسلم </w:t>
      </w:r>
      <w:r w:rsidRPr="00EF2694">
        <w:rPr>
          <w:rtl/>
        </w:rPr>
        <w:t>وهو حمل</w:t>
      </w:r>
      <w:r>
        <w:rPr>
          <w:rtl/>
        </w:rPr>
        <w:t xml:space="preserve"> : </w:t>
      </w:r>
      <w:r w:rsidRPr="00EF2694">
        <w:rPr>
          <w:rtl/>
        </w:rPr>
        <w:t>محسنا</w:t>
      </w:r>
      <w:r>
        <w:rPr>
          <w:rtl/>
        </w:rPr>
        <w:t xml:space="preserve"> ، </w:t>
      </w:r>
      <w:r w:rsidRPr="00EF2694">
        <w:rPr>
          <w:rtl/>
        </w:rPr>
        <w:t>فعلى قول هذه الطائفة أولاد أمير المؤمنين ثمانية وعشرون ولدا</w:t>
      </w:r>
      <w:r>
        <w:rPr>
          <w:rtl/>
        </w:rPr>
        <w:t xml:space="preserve"> ، </w:t>
      </w:r>
      <w:r w:rsidRPr="00EF2694">
        <w:rPr>
          <w:rtl/>
        </w:rPr>
        <w:t>انتهى.</w:t>
      </w:r>
    </w:p>
    <w:p w14:paraId="72FF57D4" w14:textId="68A2E56D" w:rsidR="00782297" w:rsidRDefault="00782297" w:rsidP="00A020F0">
      <w:pPr>
        <w:pStyle w:val="libNormal"/>
        <w:rPr>
          <w:rtl/>
          <w:lang w:bidi="fa-IR"/>
        </w:rPr>
      </w:pPr>
      <w:r>
        <w:rPr>
          <w:rtl/>
        </w:rPr>
        <w:t xml:space="preserve">« </w:t>
      </w:r>
      <w:r w:rsidRPr="004907EA">
        <w:rPr>
          <w:rtl/>
        </w:rPr>
        <w:t>وإن يعقوب دعا ولده</w:t>
      </w:r>
      <w:r>
        <w:rPr>
          <w:rtl/>
        </w:rPr>
        <w:t xml:space="preserve"> » </w:t>
      </w:r>
      <w:r w:rsidRPr="00EF2694">
        <w:rPr>
          <w:rtl/>
          <w:lang w:bidi="fa-IR"/>
        </w:rPr>
        <w:t>إشارة إلى قوله تعالى</w:t>
      </w:r>
      <w:r>
        <w:rPr>
          <w:rtl/>
          <w:lang w:bidi="fa-IR"/>
        </w:rPr>
        <w:t xml:space="preserve"> : </w:t>
      </w:r>
      <w:r>
        <w:rPr>
          <w:rtl/>
        </w:rPr>
        <w:t xml:space="preserve">« </w:t>
      </w:r>
      <w:r w:rsidRPr="002F75F6">
        <w:rPr>
          <w:rStyle w:val="libAieChar"/>
          <w:rtl/>
        </w:rPr>
        <w:t xml:space="preserve">أَمْ كُنْتُمْ شُهَداءَ إِذْ حَضَرَ يَعْقُوبَ الْمَوْتُ إِذْ </w:t>
      </w:r>
      <w:r w:rsidR="008D0E33">
        <w:rPr>
          <w:rStyle w:val="libAieChar"/>
          <w:rtl/>
        </w:rPr>
        <w:t>قال :</w:t>
      </w:r>
      <w:r w:rsidRPr="002F75F6">
        <w:rPr>
          <w:rStyle w:val="libAieChar"/>
          <w:rtl/>
        </w:rPr>
        <w:t>لِبَنِيهِ ما تَعْبُدُونَ مِنْ بَعْدِي قالُوا نَعْبُدُ إِلهَكَ وَإِلهَ آبائِكَ إِبْراهِيمَ وَإِسْماعِيلَ وَإِسْحاقَ إِلهاً و</w:t>
      </w:r>
      <w:r w:rsidR="00074C70">
        <w:rPr>
          <w:rStyle w:val="libAieChar"/>
          <w:rtl/>
        </w:rPr>
        <w:t xml:space="preserve">أحداً </w:t>
      </w:r>
      <w:r w:rsidRPr="002F75F6">
        <w:rPr>
          <w:rStyle w:val="libAieChar"/>
          <w:rtl/>
        </w:rPr>
        <w:t xml:space="preserve">وَنَحْنُ لَهُ مُسْلِمُونَ </w:t>
      </w:r>
      <w:r>
        <w:rPr>
          <w:rtl/>
        </w:rPr>
        <w:t xml:space="preserve">» </w:t>
      </w:r>
      <w:r w:rsidRPr="00273F93">
        <w:rPr>
          <w:rStyle w:val="libFootnotenumChar"/>
          <w:rtl/>
        </w:rPr>
        <w:t>(1)</w:t>
      </w:r>
      <w:r w:rsidRPr="00EF2694">
        <w:rPr>
          <w:rtl/>
          <w:lang w:bidi="fa-IR"/>
        </w:rPr>
        <w:t>.</w:t>
      </w:r>
    </w:p>
    <w:p w14:paraId="48D95594" w14:textId="77777777" w:rsidR="00782297" w:rsidRPr="00EF2694" w:rsidRDefault="00782297" w:rsidP="00A020F0">
      <w:pPr>
        <w:pStyle w:val="libNormal"/>
        <w:rPr>
          <w:rtl/>
        </w:rPr>
      </w:pPr>
      <w:r>
        <w:rPr>
          <w:rtl/>
        </w:rPr>
        <w:t xml:space="preserve">« </w:t>
      </w:r>
      <w:r w:rsidRPr="004907EA">
        <w:rPr>
          <w:rtl/>
        </w:rPr>
        <w:t>فأخبرهم بصاحبهم</w:t>
      </w:r>
      <w:r>
        <w:rPr>
          <w:rtl/>
        </w:rPr>
        <w:t xml:space="preserve"> » </w:t>
      </w:r>
      <w:r w:rsidRPr="00EF2694">
        <w:rPr>
          <w:rtl/>
        </w:rPr>
        <w:t xml:space="preserve">أي يوسف </w:t>
      </w:r>
      <w:r w:rsidRPr="002F75F6">
        <w:rPr>
          <w:rStyle w:val="libAlaemChar"/>
          <w:rtl/>
        </w:rPr>
        <w:t>عليه‌السلام</w:t>
      </w:r>
      <w:r>
        <w:rPr>
          <w:rtl/>
        </w:rPr>
        <w:t xml:space="preserve"> « </w:t>
      </w:r>
      <w:r w:rsidRPr="004907EA">
        <w:rPr>
          <w:rtl/>
        </w:rPr>
        <w:t>ووازروهما</w:t>
      </w:r>
      <w:r>
        <w:rPr>
          <w:rtl/>
        </w:rPr>
        <w:t xml:space="preserve"> » </w:t>
      </w:r>
      <w:r w:rsidRPr="00EF2694">
        <w:rPr>
          <w:rtl/>
        </w:rPr>
        <w:t>أي عاونوهما</w:t>
      </w:r>
      <w:r>
        <w:rPr>
          <w:rtl/>
        </w:rPr>
        <w:t xml:space="preserve"> « </w:t>
      </w:r>
      <w:r w:rsidRPr="004907EA">
        <w:rPr>
          <w:rtl/>
        </w:rPr>
        <w:t>إنما وجب الله</w:t>
      </w:r>
      <w:r w:rsidRPr="00EF2694">
        <w:rPr>
          <w:rtl/>
        </w:rPr>
        <w:t xml:space="preserve"> </w:t>
      </w:r>
      <w:r w:rsidRPr="00273F93">
        <w:rPr>
          <w:rStyle w:val="libFootnotenumChar"/>
          <w:rtl/>
        </w:rPr>
        <w:t>(2)</w:t>
      </w:r>
      <w:r>
        <w:rPr>
          <w:rtl/>
        </w:rPr>
        <w:t xml:space="preserve"> » </w:t>
      </w:r>
      <w:r w:rsidRPr="00EF2694">
        <w:rPr>
          <w:rtl/>
        </w:rPr>
        <w:t xml:space="preserve">هو كلام أبي جعفر </w:t>
      </w:r>
      <w:r w:rsidRPr="002F75F6">
        <w:rPr>
          <w:rStyle w:val="libAlaemChar"/>
          <w:rtl/>
        </w:rPr>
        <w:t>عليه‌السلام</w:t>
      </w:r>
      <w:r>
        <w:rPr>
          <w:rtl/>
        </w:rPr>
        <w:t xml:space="preserve"> « </w:t>
      </w:r>
      <w:r w:rsidRPr="004907EA">
        <w:rPr>
          <w:rtl/>
        </w:rPr>
        <w:t>من على</w:t>
      </w:r>
      <w:r>
        <w:rPr>
          <w:rtl/>
        </w:rPr>
        <w:t xml:space="preserve"> » </w:t>
      </w:r>
      <w:r w:rsidRPr="00EF2694">
        <w:rPr>
          <w:rtl/>
        </w:rPr>
        <w:t>أي بسببه أو من جهته</w:t>
      </w:r>
      <w:r>
        <w:rPr>
          <w:rtl/>
        </w:rPr>
        <w:t xml:space="preserve"> « </w:t>
      </w:r>
      <w:r w:rsidRPr="004907EA">
        <w:rPr>
          <w:rtl/>
        </w:rPr>
        <w:t>لم ينطق</w:t>
      </w:r>
      <w:r>
        <w:rPr>
          <w:rtl/>
        </w:rPr>
        <w:t xml:space="preserve"> » </w:t>
      </w:r>
      <w:r w:rsidRPr="00EF2694">
        <w:rPr>
          <w:rtl/>
        </w:rPr>
        <w:t>أي من الأحكام الشرعية أو لم يقض بين الناس.</w:t>
      </w:r>
    </w:p>
    <w:p w14:paraId="54B4E874" w14:textId="77777777" w:rsidR="00782297" w:rsidRPr="00EF2694" w:rsidRDefault="00782297" w:rsidP="009D38AE">
      <w:pPr>
        <w:pStyle w:val="libLine"/>
        <w:rPr>
          <w:rtl/>
        </w:rPr>
      </w:pPr>
      <w:r w:rsidRPr="00EF2694">
        <w:rPr>
          <w:rtl/>
        </w:rPr>
        <w:t>__________________</w:t>
      </w:r>
    </w:p>
    <w:p w14:paraId="3B46943D" w14:textId="77777777" w:rsidR="00782297" w:rsidRPr="00EF2694" w:rsidRDefault="00782297" w:rsidP="00E7042C">
      <w:pPr>
        <w:pStyle w:val="libFootnote0"/>
        <w:rPr>
          <w:rtl/>
          <w:lang w:bidi="fa-IR"/>
        </w:rPr>
      </w:pPr>
      <w:r>
        <w:rPr>
          <w:rtl/>
        </w:rPr>
        <w:t>(</w:t>
      </w:r>
      <w:r w:rsidRPr="00EF2694">
        <w:rPr>
          <w:rtl/>
        </w:rPr>
        <w:t>1) سورة البقرة</w:t>
      </w:r>
      <w:r>
        <w:rPr>
          <w:rtl/>
        </w:rPr>
        <w:t xml:space="preserve"> : </w:t>
      </w:r>
      <w:r w:rsidRPr="00EF2694">
        <w:rPr>
          <w:rtl/>
        </w:rPr>
        <w:t>133.</w:t>
      </w:r>
    </w:p>
    <w:p w14:paraId="1DB1C9CB" w14:textId="77777777" w:rsidR="00782297" w:rsidRPr="00EF2694" w:rsidRDefault="00782297" w:rsidP="00E7042C">
      <w:pPr>
        <w:pStyle w:val="libFootnote0"/>
        <w:rPr>
          <w:rtl/>
          <w:lang w:bidi="fa-IR"/>
        </w:rPr>
      </w:pPr>
      <w:r>
        <w:rPr>
          <w:rtl/>
        </w:rPr>
        <w:t>(</w:t>
      </w:r>
      <w:r w:rsidRPr="00EF2694">
        <w:rPr>
          <w:rtl/>
        </w:rPr>
        <w:t>2) وفي المتن</w:t>
      </w:r>
      <w:r>
        <w:rPr>
          <w:rtl/>
        </w:rPr>
        <w:t xml:space="preserve"> « </w:t>
      </w:r>
      <w:r w:rsidRPr="00EF2694">
        <w:rPr>
          <w:rtl/>
        </w:rPr>
        <w:t>فأوجب الله</w:t>
      </w:r>
      <w:r>
        <w:rPr>
          <w:rtl/>
        </w:rPr>
        <w:t xml:space="preserve"> ».</w:t>
      </w:r>
    </w:p>
    <w:p w14:paraId="20C15F3E" w14:textId="77777777" w:rsidR="00CE1409" w:rsidRDefault="00CE1409" w:rsidP="00CE1409">
      <w:pPr>
        <w:pStyle w:val="libNormal"/>
        <w:rPr>
          <w:rtl/>
        </w:rPr>
      </w:pPr>
      <w:r>
        <w:rPr>
          <w:rtl/>
        </w:rPr>
        <w:br w:type="page"/>
      </w:r>
    </w:p>
    <w:p w14:paraId="48973E39" w14:textId="5A468737" w:rsidR="00782297" w:rsidRPr="00EF2694" w:rsidRDefault="00782297" w:rsidP="00CE1409">
      <w:pPr>
        <w:pStyle w:val="libNormal0"/>
        <w:rPr>
          <w:rtl/>
        </w:rPr>
      </w:pPr>
      <w:r w:rsidRPr="00EF2694">
        <w:rPr>
          <w:rtl/>
        </w:rPr>
        <w:lastRenderedPageBreak/>
        <w:t xml:space="preserve">حضره فدعا ابنته الكبرى فاطمة بنت الحسين </w:t>
      </w:r>
      <w:r w:rsidRPr="002F75F6">
        <w:rPr>
          <w:rStyle w:val="libAlaemChar"/>
          <w:rtl/>
        </w:rPr>
        <w:t>عليه‌السلام</w:t>
      </w:r>
      <w:r w:rsidRPr="00EF2694">
        <w:rPr>
          <w:rtl/>
        </w:rPr>
        <w:t xml:space="preserve"> فدفع إليها </w:t>
      </w:r>
      <w:r w:rsidR="00DB530D">
        <w:rPr>
          <w:rtl/>
        </w:rPr>
        <w:t xml:space="preserve">كتاباً </w:t>
      </w:r>
      <w:r w:rsidRPr="00EF2694">
        <w:rPr>
          <w:rtl/>
        </w:rPr>
        <w:t>ملفوفا</w:t>
      </w:r>
      <w:r w:rsidR="00F746BD">
        <w:rPr>
          <w:rFonts w:hint="cs"/>
          <w:rtl/>
        </w:rPr>
        <w:t>ً</w:t>
      </w:r>
      <w:r w:rsidRPr="00EF2694">
        <w:rPr>
          <w:rtl/>
        </w:rPr>
        <w:t xml:space="preserve"> ووصية ظاهرة وكان </w:t>
      </w:r>
      <w:r w:rsidR="0022555C">
        <w:rPr>
          <w:rtl/>
        </w:rPr>
        <w:t xml:space="preserve">عليّ </w:t>
      </w:r>
      <w:r w:rsidRPr="00EF2694">
        <w:rPr>
          <w:rtl/>
        </w:rPr>
        <w:t xml:space="preserve">بن الحسين </w:t>
      </w:r>
      <w:r w:rsidRPr="002F75F6">
        <w:rPr>
          <w:rStyle w:val="libAlaemChar"/>
          <w:rtl/>
        </w:rPr>
        <w:t>عليه‌السلام</w:t>
      </w:r>
      <w:r w:rsidRPr="00EF2694">
        <w:rPr>
          <w:rtl/>
        </w:rPr>
        <w:t xml:space="preserve"> مبطونا</w:t>
      </w:r>
      <w:r w:rsidR="00F746BD">
        <w:rPr>
          <w:rFonts w:hint="cs"/>
          <w:rtl/>
        </w:rPr>
        <w:t>ً</w:t>
      </w:r>
      <w:r w:rsidRPr="00EF2694">
        <w:rPr>
          <w:rtl/>
        </w:rPr>
        <w:t xml:space="preserve"> لا يرون </w:t>
      </w:r>
      <w:r w:rsidR="006E33A0">
        <w:rPr>
          <w:rtl/>
        </w:rPr>
        <w:t xml:space="preserve">إلّا </w:t>
      </w:r>
      <w:r w:rsidR="007F174A">
        <w:rPr>
          <w:rtl/>
        </w:rPr>
        <w:t xml:space="preserve">أنّه </w:t>
      </w:r>
      <w:r w:rsidR="00045EE6">
        <w:rPr>
          <w:rtl/>
        </w:rPr>
        <w:t xml:space="preserve">لـمّا </w:t>
      </w:r>
      <w:r w:rsidRPr="00EF2694">
        <w:rPr>
          <w:rtl/>
        </w:rPr>
        <w:t xml:space="preserve">به فدفعت فاطمة الكتاب إلى </w:t>
      </w:r>
      <w:r w:rsidR="0022555C">
        <w:rPr>
          <w:rtl/>
        </w:rPr>
        <w:t xml:space="preserve">عليّ </w:t>
      </w:r>
      <w:r w:rsidRPr="00EF2694">
        <w:rPr>
          <w:rtl/>
        </w:rPr>
        <w:t xml:space="preserve">بن الحسين </w:t>
      </w:r>
      <w:r w:rsidR="00F66E4A">
        <w:rPr>
          <w:rtl/>
        </w:rPr>
        <w:t xml:space="preserve">ثمّ </w:t>
      </w:r>
      <w:r w:rsidRPr="00EF2694">
        <w:rPr>
          <w:rtl/>
        </w:rPr>
        <w:t>صار والله ذلك الكتاب إلينا</w:t>
      </w:r>
      <w:r>
        <w:rPr>
          <w:rFonts w:hint="cs"/>
          <w:rtl/>
        </w:rPr>
        <w:t>.</w:t>
      </w:r>
    </w:p>
    <w:p w14:paraId="6D3AE380" w14:textId="30D43CA2" w:rsidR="00782297" w:rsidRPr="00EF2694" w:rsidRDefault="00782297" w:rsidP="00A020F0">
      <w:pPr>
        <w:pStyle w:val="libNormal"/>
        <w:rPr>
          <w:rtl/>
        </w:rPr>
      </w:pPr>
      <w:r w:rsidRPr="00EF2694">
        <w:rPr>
          <w:rtl/>
        </w:rPr>
        <w:t xml:space="preserve">الحسين بن </w:t>
      </w:r>
      <w:r w:rsidR="008D0E33">
        <w:rPr>
          <w:rtl/>
        </w:rPr>
        <w:t xml:space="preserve">محمّد </w:t>
      </w:r>
      <w:r>
        <w:rPr>
          <w:rtl/>
        </w:rPr>
        <w:t xml:space="preserve">، </w:t>
      </w:r>
      <w:r w:rsidRPr="00EF2694">
        <w:rPr>
          <w:rtl/>
        </w:rPr>
        <w:t xml:space="preserve">عن </w:t>
      </w:r>
      <w:r w:rsidR="00502270">
        <w:rPr>
          <w:rtl/>
        </w:rPr>
        <w:t xml:space="preserve">معلّى </w:t>
      </w:r>
      <w:r w:rsidRPr="00EF2694">
        <w:rPr>
          <w:rtl/>
        </w:rPr>
        <w:t xml:space="preserve">بن </w:t>
      </w:r>
      <w:r w:rsidR="008D0E33">
        <w:rPr>
          <w:rtl/>
        </w:rPr>
        <w:t xml:space="preserve">محمّد </w:t>
      </w:r>
      <w:r>
        <w:rPr>
          <w:rtl/>
        </w:rPr>
        <w:t xml:space="preserve">، </w:t>
      </w:r>
      <w:r w:rsidRPr="00EF2694">
        <w:rPr>
          <w:rtl/>
        </w:rPr>
        <w:t xml:space="preserve">عن </w:t>
      </w:r>
      <w:r w:rsidR="008D0E33">
        <w:rPr>
          <w:rtl/>
        </w:rPr>
        <w:t xml:space="preserve">محمّد </w:t>
      </w:r>
      <w:r w:rsidRPr="00EF2694">
        <w:rPr>
          <w:rtl/>
        </w:rPr>
        <w:t>بن جمهور</w:t>
      </w:r>
      <w:r>
        <w:rPr>
          <w:rtl/>
        </w:rPr>
        <w:t xml:space="preserve"> ، </w:t>
      </w:r>
      <w:r w:rsidRPr="00EF2694">
        <w:rPr>
          <w:rtl/>
        </w:rPr>
        <w:t xml:space="preserve">عن </w:t>
      </w:r>
      <w:r w:rsidR="008D0E33">
        <w:rPr>
          <w:rtl/>
        </w:rPr>
        <w:t xml:space="preserve">محمّد </w:t>
      </w:r>
      <w:r w:rsidRPr="00EF2694">
        <w:rPr>
          <w:rtl/>
        </w:rPr>
        <w:t>بن إسماعيل بن بزيع</w:t>
      </w:r>
      <w:r>
        <w:rPr>
          <w:rtl/>
        </w:rPr>
        <w:t xml:space="preserve"> ، </w:t>
      </w:r>
      <w:r w:rsidRPr="00EF2694">
        <w:rPr>
          <w:rtl/>
        </w:rPr>
        <w:t>عن منصور بن يونس</w:t>
      </w:r>
      <w:r>
        <w:rPr>
          <w:rtl/>
        </w:rPr>
        <w:t xml:space="preserve"> ، </w:t>
      </w:r>
      <w:r w:rsidRPr="00EF2694">
        <w:rPr>
          <w:rtl/>
        </w:rPr>
        <w:t>عن أبي الجارود</w:t>
      </w:r>
      <w:r>
        <w:rPr>
          <w:rtl/>
        </w:rPr>
        <w:t xml:space="preserve"> ، </w:t>
      </w:r>
      <w:r w:rsidRPr="00EF2694">
        <w:rPr>
          <w:rtl/>
        </w:rPr>
        <w:t xml:space="preserve">عن أبي جعفر </w:t>
      </w:r>
      <w:r w:rsidRPr="002F75F6">
        <w:rPr>
          <w:rStyle w:val="libAlaemChar"/>
          <w:rtl/>
        </w:rPr>
        <w:t>عليه‌السلام</w:t>
      </w:r>
      <w:r w:rsidRPr="00EF2694">
        <w:rPr>
          <w:rtl/>
        </w:rPr>
        <w:t xml:space="preserve"> مثله</w:t>
      </w:r>
      <w:r>
        <w:rPr>
          <w:rtl/>
        </w:rPr>
        <w:t>.</w:t>
      </w:r>
    </w:p>
    <w:p w14:paraId="07369AB1" w14:textId="4A7B8B12" w:rsidR="00782297" w:rsidRPr="00EF2694" w:rsidRDefault="00782297" w:rsidP="00A020F0">
      <w:pPr>
        <w:pStyle w:val="libNormal"/>
        <w:rPr>
          <w:rtl/>
        </w:rPr>
      </w:pPr>
      <w:r w:rsidRPr="00EF2694">
        <w:rPr>
          <w:rtl/>
        </w:rPr>
        <w:t>7</w:t>
      </w:r>
      <w:r w:rsidR="008D0E33">
        <w:rPr>
          <w:rtl/>
        </w:rPr>
        <w:t xml:space="preserve"> - محمّد </w:t>
      </w:r>
      <w:r w:rsidRPr="00EF2694">
        <w:rPr>
          <w:rtl/>
        </w:rPr>
        <w:t>بن الحسن</w:t>
      </w:r>
      <w:r>
        <w:rPr>
          <w:rtl/>
        </w:rPr>
        <w:t xml:space="preserve"> ، </w:t>
      </w:r>
      <w:r w:rsidRPr="00EF2694">
        <w:rPr>
          <w:rtl/>
        </w:rPr>
        <w:t>عن سهل بن زياد</w:t>
      </w:r>
      <w:r>
        <w:rPr>
          <w:rtl/>
        </w:rPr>
        <w:t xml:space="preserve"> ، </w:t>
      </w:r>
      <w:r w:rsidRPr="00EF2694">
        <w:rPr>
          <w:rtl/>
        </w:rPr>
        <w:t xml:space="preserve">عن </w:t>
      </w:r>
      <w:r w:rsidR="008D0E33">
        <w:rPr>
          <w:rtl/>
        </w:rPr>
        <w:t xml:space="preserve">محمّد </w:t>
      </w:r>
      <w:r w:rsidRPr="00EF2694">
        <w:rPr>
          <w:rtl/>
        </w:rPr>
        <w:t>بن عيسى</w:t>
      </w:r>
      <w:r>
        <w:rPr>
          <w:rtl/>
        </w:rPr>
        <w:t xml:space="preserve"> ، </w:t>
      </w:r>
      <w:r w:rsidRPr="00EF2694">
        <w:rPr>
          <w:rtl/>
        </w:rPr>
        <w:t>عن صفوان بن يحيى</w:t>
      </w:r>
      <w:r>
        <w:rPr>
          <w:rtl/>
        </w:rPr>
        <w:t xml:space="preserve"> ، </w:t>
      </w:r>
      <w:r w:rsidRPr="00EF2694">
        <w:rPr>
          <w:rtl/>
        </w:rPr>
        <w:t>عن صباح الأزرق</w:t>
      </w:r>
      <w:r>
        <w:rPr>
          <w:rtl/>
        </w:rPr>
        <w:t xml:space="preserve"> ، </w:t>
      </w:r>
      <w:r w:rsidRPr="00EF2694">
        <w:rPr>
          <w:rtl/>
        </w:rPr>
        <w:t xml:space="preserve">عن أبي بصير </w:t>
      </w:r>
      <w:r w:rsidR="008D0E33">
        <w:rPr>
          <w:rtl/>
        </w:rPr>
        <w:t>قال :</w:t>
      </w:r>
      <w:r w:rsidRPr="00EF2694">
        <w:rPr>
          <w:rtl/>
        </w:rPr>
        <w:t xml:space="preserve">قلت لأبي جعفر </w:t>
      </w:r>
      <w:r w:rsidRPr="002F75F6">
        <w:rPr>
          <w:rStyle w:val="libAlaemChar"/>
          <w:rtl/>
        </w:rPr>
        <w:t>عليه‌السلام</w:t>
      </w:r>
      <w:r w:rsidRPr="00EF2694">
        <w:rPr>
          <w:rtl/>
        </w:rPr>
        <w:t xml:space="preserve"> إن رجلا من المختارية لقيني فز</w:t>
      </w:r>
      <w:r w:rsidR="00750101">
        <w:rPr>
          <w:rtl/>
        </w:rPr>
        <w:t xml:space="preserve">عمّ </w:t>
      </w:r>
      <w:r w:rsidRPr="00EF2694">
        <w:rPr>
          <w:rtl/>
        </w:rPr>
        <w:t xml:space="preserve">أن </w:t>
      </w:r>
      <w:r w:rsidR="008D0E33">
        <w:rPr>
          <w:rtl/>
        </w:rPr>
        <w:t xml:space="preserve">محمّد </w:t>
      </w:r>
      <w:r w:rsidRPr="00EF2694">
        <w:rPr>
          <w:rtl/>
        </w:rPr>
        <w:t>بن الحنفي</w:t>
      </w:r>
      <w:r w:rsidR="00F746BD">
        <w:rPr>
          <w:rFonts w:hint="cs"/>
          <w:rtl/>
        </w:rPr>
        <w:t>ّ</w:t>
      </w:r>
      <w:r w:rsidRPr="00EF2694">
        <w:rPr>
          <w:rtl/>
        </w:rPr>
        <w:t xml:space="preserve">ة إمام فغضب أبو جعفر </w:t>
      </w:r>
      <w:r w:rsidRPr="002F75F6">
        <w:rPr>
          <w:rStyle w:val="libAlaemChar"/>
          <w:rtl/>
        </w:rPr>
        <w:t>عليه‌السلام</w:t>
      </w:r>
      <w:r w:rsidRPr="00EF2694">
        <w:rPr>
          <w:rtl/>
        </w:rPr>
        <w:t xml:space="preserve"> </w:t>
      </w:r>
      <w:r w:rsidR="00F66E4A">
        <w:rPr>
          <w:rtl/>
        </w:rPr>
        <w:t xml:space="preserve">ثمّ </w:t>
      </w:r>
      <w:r w:rsidR="004E2A7C">
        <w:rPr>
          <w:rtl/>
        </w:rPr>
        <w:t>قال :</w:t>
      </w:r>
      <w:r>
        <w:rPr>
          <w:rFonts w:hint="cs"/>
          <w:rtl/>
        </w:rPr>
        <w:t xml:space="preserve"> </w:t>
      </w:r>
    </w:p>
    <w:p w14:paraId="54D92F13" w14:textId="656EC09D" w:rsidR="00782297" w:rsidRDefault="008D0E33" w:rsidP="009D38AE">
      <w:pPr>
        <w:pStyle w:val="libLine"/>
        <w:rPr>
          <w:rtl/>
        </w:rPr>
      </w:pPr>
      <w:r>
        <w:rPr>
          <w:rFonts w:hint="cs"/>
          <w:rtl/>
        </w:rPr>
        <w:t>________________________________________________________</w:t>
      </w:r>
    </w:p>
    <w:p w14:paraId="2AEFBD47" w14:textId="0C033DB7" w:rsidR="00782297" w:rsidRDefault="00782297" w:rsidP="00A020F0">
      <w:pPr>
        <w:pStyle w:val="libNormal"/>
        <w:rPr>
          <w:rtl/>
        </w:rPr>
      </w:pPr>
      <w:r>
        <w:rPr>
          <w:rtl/>
        </w:rPr>
        <w:t xml:space="preserve">« </w:t>
      </w:r>
      <w:r w:rsidRPr="004907EA">
        <w:rPr>
          <w:rtl/>
        </w:rPr>
        <w:t>فدعا ابنته</w:t>
      </w:r>
      <w:r>
        <w:rPr>
          <w:rtl/>
        </w:rPr>
        <w:t xml:space="preserve"> » </w:t>
      </w:r>
      <w:r w:rsidR="008D0E33">
        <w:rPr>
          <w:rtl/>
        </w:rPr>
        <w:t>قال :</w:t>
      </w:r>
      <w:r w:rsidRPr="00EF2694">
        <w:rPr>
          <w:rtl/>
        </w:rPr>
        <w:t xml:space="preserve">المفيد </w:t>
      </w:r>
      <w:r w:rsidRPr="002F75F6">
        <w:rPr>
          <w:rStyle w:val="libAlaemChar"/>
          <w:rtl/>
        </w:rPr>
        <w:t>رحمه‌الله</w:t>
      </w:r>
      <w:r>
        <w:rPr>
          <w:rtl/>
        </w:rPr>
        <w:t xml:space="preserve"> : </w:t>
      </w:r>
      <w:r w:rsidRPr="00EF2694">
        <w:rPr>
          <w:rtl/>
        </w:rPr>
        <w:t xml:space="preserve">كان للحسين </w:t>
      </w:r>
      <w:r w:rsidRPr="002F75F6">
        <w:rPr>
          <w:rStyle w:val="libAlaemChar"/>
          <w:rtl/>
        </w:rPr>
        <w:t>عليه‌السلام</w:t>
      </w:r>
      <w:r w:rsidRPr="00EF2694">
        <w:rPr>
          <w:rtl/>
        </w:rPr>
        <w:t xml:space="preserve"> ست</w:t>
      </w:r>
      <w:r w:rsidR="00F746BD">
        <w:rPr>
          <w:rFonts w:hint="cs"/>
          <w:rtl/>
        </w:rPr>
        <w:t>ّ</w:t>
      </w:r>
      <w:r w:rsidRPr="00EF2694">
        <w:rPr>
          <w:rtl/>
        </w:rPr>
        <w:t>ة أولاد</w:t>
      </w:r>
      <w:r>
        <w:rPr>
          <w:rtl/>
        </w:rPr>
        <w:t xml:space="preserve"> : </w:t>
      </w:r>
      <w:r w:rsidR="0022555C">
        <w:rPr>
          <w:rtl/>
        </w:rPr>
        <w:t xml:space="preserve">عليّ </w:t>
      </w:r>
      <w:r w:rsidRPr="00EF2694">
        <w:rPr>
          <w:rtl/>
        </w:rPr>
        <w:t xml:space="preserve">بن الحسين </w:t>
      </w:r>
      <w:r w:rsidR="0024767B">
        <w:rPr>
          <w:rtl/>
        </w:rPr>
        <w:t xml:space="preserve">الأكبر </w:t>
      </w:r>
      <w:r w:rsidRPr="00EF2694">
        <w:rPr>
          <w:rtl/>
        </w:rPr>
        <w:t xml:space="preserve">أبو </w:t>
      </w:r>
      <w:r w:rsidR="008D0E33">
        <w:rPr>
          <w:rtl/>
        </w:rPr>
        <w:t xml:space="preserve">محمّد </w:t>
      </w:r>
      <w:r w:rsidRPr="00EF2694">
        <w:rPr>
          <w:rtl/>
        </w:rPr>
        <w:t>وأمه شاه زنان بنت كسرى يزدجرد</w:t>
      </w:r>
      <w:r>
        <w:rPr>
          <w:rtl/>
        </w:rPr>
        <w:t xml:space="preserve"> ، </w:t>
      </w:r>
      <w:r w:rsidRPr="00EF2694">
        <w:rPr>
          <w:rtl/>
        </w:rPr>
        <w:t>و</w:t>
      </w:r>
      <w:r w:rsidR="0022555C">
        <w:rPr>
          <w:rtl/>
        </w:rPr>
        <w:t xml:space="preserve">عليّ </w:t>
      </w:r>
      <w:r w:rsidRPr="00EF2694">
        <w:rPr>
          <w:rtl/>
        </w:rPr>
        <w:t>بن الحسين الأصغر قتل مع أبيه في الطف</w:t>
      </w:r>
      <w:r>
        <w:rPr>
          <w:rtl/>
        </w:rPr>
        <w:t xml:space="preserve"> ، </w:t>
      </w:r>
      <w:r w:rsidRPr="00EF2694">
        <w:rPr>
          <w:rtl/>
        </w:rPr>
        <w:t xml:space="preserve">وأمه ليلى بنت أبي </w:t>
      </w:r>
      <w:r w:rsidR="0024767B">
        <w:rPr>
          <w:rtl/>
        </w:rPr>
        <w:t xml:space="preserve">مرّة </w:t>
      </w:r>
      <w:r>
        <w:rPr>
          <w:rtl/>
        </w:rPr>
        <w:t xml:space="preserve">، </w:t>
      </w:r>
      <w:r w:rsidRPr="00EF2694">
        <w:rPr>
          <w:rtl/>
        </w:rPr>
        <w:t>وجعفر بن الحسين لا بقية له وأمة قضاعية</w:t>
      </w:r>
      <w:r>
        <w:rPr>
          <w:rtl/>
        </w:rPr>
        <w:t xml:space="preserve"> ، </w:t>
      </w:r>
      <w:r w:rsidRPr="00EF2694">
        <w:rPr>
          <w:rtl/>
        </w:rPr>
        <w:t xml:space="preserve">وكان وفاته في حياة الحسين </w:t>
      </w:r>
      <w:r w:rsidRPr="002F75F6">
        <w:rPr>
          <w:rStyle w:val="libAlaemChar"/>
          <w:rtl/>
        </w:rPr>
        <w:t>عليه‌السلام</w:t>
      </w:r>
      <w:r>
        <w:rPr>
          <w:rtl/>
        </w:rPr>
        <w:t xml:space="preserve"> ، </w:t>
      </w:r>
      <w:r w:rsidRPr="00EF2694">
        <w:rPr>
          <w:rtl/>
        </w:rPr>
        <w:t>وعبد الله بن الحسين قتل مع أبيه صغيرا في حجره</w:t>
      </w:r>
      <w:r>
        <w:rPr>
          <w:rtl/>
        </w:rPr>
        <w:t xml:space="preserve"> ، </w:t>
      </w:r>
      <w:r w:rsidRPr="00EF2694">
        <w:rPr>
          <w:rtl/>
        </w:rPr>
        <w:t>وسكينة وأمها الرباب بنت امرئ القيس</w:t>
      </w:r>
      <w:r>
        <w:rPr>
          <w:rtl/>
        </w:rPr>
        <w:t xml:space="preserve"> ، </w:t>
      </w:r>
      <w:r w:rsidRPr="00EF2694">
        <w:rPr>
          <w:rtl/>
        </w:rPr>
        <w:t>وهي أم عبد الله بن الحسين</w:t>
      </w:r>
      <w:r>
        <w:rPr>
          <w:rtl/>
        </w:rPr>
        <w:t xml:space="preserve"> ، </w:t>
      </w:r>
      <w:r w:rsidRPr="00EF2694">
        <w:rPr>
          <w:rtl/>
        </w:rPr>
        <w:t>وفاطمة وأمها أم إسحاق بنت طلحة بن عبد الله</w:t>
      </w:r>
      <w:r>
        <w:rPr>
          <w:rtl/>
        </w:rPr>
        <w:t xml:space="preserve"> ، </w:t>
      </w:r>
      <w:r w:rsidRPr="00EF2694">
        <w:rPr>
          <w:rtl/>
        </w:rPr>
        <w:t>انتهى.</w:t>
      </w:r>
    </w:p>
    <w:p w14:paraId="4A3D0A4F" w14:textId="07A4ED59" w:rsidR="00782297" w:rsidRDefault="00782297" w:rsidP="00A020F0">
      <w:pPr>
        <w:pStyle w:val="libNormal"/>
        <w:rPr>
          <w:rtl/>
        </w:rPr>
      </w:pPr>
      <w:r>
        <w:rPr>
          <w:rtl/>
        </w:rPr>
        <w:t xml:space="preserve">« </w:t>
      </w:r>
      <w:r w:rsidRPr="004907EA">
        <w:rPr>
          <w:rtl/>
        </w:rPr>
        <w:t>و</w:t>
      </w:r>
      <w:r w:rsidR="00F746BD">
        <w:rPr>
          <w:rFonts w:hint="cs"/>
          <w:rtl/>
        </w:rPr>
        <w:t xml:space="preserve"> </w:t>
      </w:r>
      <w:r w:rsidR="00F746BD">
        <w:rPr>
          <w:rtl/>
        </w:rPr>
        <w:t xml:space="preserve">وصيّة </w:t>
      </w:r>
      <w:r w:rsidRPr="004907EA">
        <w:rPr>
          <w:rtl/>
        </w:rPr>
        <w:t>ظاهرة</w:t>
      </w:r>
      <w:r>
        <w:rPr>
          <w:rtl/>
        </w:rPr>
        <w:t xml:space="preserve"> » </w:t>
      </w:r>
      <w:r w:rsidRPr="00EF2694">
        <w:rPr>
          <w:rtl/>
        </w:rPr>
        <w:t>عطف ت</w:t>
      </w:r>
      <w:r w:rsidR="00DB530D">
        <w:rPr>
          <w:rtl/>
        </w:rPr>
        <w:t xml:space="preserve">فسيّر </w:t>
      </w:r>
      <w:r>
        <w:rPr>
          <w:rtl/>
        </w:rPr>
        <w:t xml:space="preserve">، </w:t>
      </w:r>
      <w:r w:rsidRPr="00EF2694">
        <w:rPr>
          <w:rtl/>
        </w:rPr>
        <w:t xml:space="preserve">أو الكتاب الملفوف كان فيه الإسرار الذي لا ينبغي أن </w:t>
      </w:r>
      <w:r w:rsidR="00FB0B9C">
        <w:rPr>
          <w:rtl/>
        </w:rPr>
        <w:t xml:space="preserve">يطلّع </w:t>
      </w:r>
      <w:r w:rsidRPr="00EF2694">
        <w:rPr>
          <w:rtl/>
        </w:rPr>
        <w:t xml:space="preserve">عليها المخالفون بل غير أهل البيت </w:t>
      </w:r>
      <w:r w:rsidRPr="002F75F6">
        <w:rPr>
          <w:rStyle w:val="libAlaemChar"/>
          <w:rtl/>
        </w:rPr>
        <w:t>عليهم‌السلام</w:t>
      </w:r>
      <w:r>
        <w:rPr>
          <w:rtl/>
        </w:rPr>
        <w:t xml:space="preserve"> ، </w:t>
      </w:r>
      <w:r w:rsidR="003D548A">
        <w:rPr>
          <w:rtl/>
        </w:rPr>
        <w:t>وال</w:t>
      </w:r>
      <w:r w:rsidR="00F746BD">
        <w:rPr>
          <w:rtl/>
        </w:rPr>
        <w:t xml:space="preserve">وصيّة </w:t>
      </w:r>
      <w:r w:rsidRPr="00EF2694">
        <w:rPr>
          <w:rtl/>
        </w:rPr>
        <w:t xml:space="preserve">الظاهرة كتب فيها </w:t>
      </w:r>
      <w:r w:rsidR="007F174A">
        <w:rPr>
          <w:rtl/>
        </w:rPr>
        <w:t xml:space="preserve">أنّه </w:t>
      </w:r>
      <w:r w:rsidR="00C50831">
        <w:rPr>
          <w:rtl/>
        </w:rPr>
        <w:t xml:space="preserve">وصيّه </w:t>
      </w:r>
      <w:r w:rsidRPr="00EF2694">
        <w:rPr>
          <w:rtl/>
        </w:rPr>
        <w:t>وهو أولى بأموره من غيره وسائر ما لا ينبغي إخفاؤه</w:t>
      </w:r>
      <w:r>
        <w:rPr>
          <w:rtl/>
        </w:rPr>
        <w:t xml:space="preserve"> ، </w:t>
      </w:r>
      <w:r w:rsidRPr="00EF2694">
        <w:rPr>
          <w:rtl/>
        </w:rPr>
        <w:t xml:space="preserve">وهو </w:t>
      </w:r>
      <w:r w:rsidR="00D54C7C">
        <w:rPr>
          <w:rtl/>
        </w:rPr>
        <w:t xml:space="preserve">حجّة </w:t>
      </w:r>
      <w:r w:rsidRPr="00EF2694">
        <w:rPr>
          <w:rtl/>
        </w:rPr>
        <w:t>إمامته كما مر</w:t>
      </w:r>
      <w:r>
        <w:rPr>
          <w:rtl/>
        </w:rPr>
        <w:t xml:space="preserve"> ، </w:t>
      </w:r>
      <w:r w:rsidRPr="00EF2694">
        <w:rPr>
          <w:rtl/>
        </w:rPr>
        <w:t>وال</w:t>
      </w:r>
      <w:r w:rsidR="00D54C7C">
        <w:rPr>
          <w:rtl/>
        </w:rPr>
        <w:t xml:space="preserve">أوّل </w:t>
      </w:r>
      <w:r w:rsidRPr="00EF2694">
        <w:rPr>
          <w:rtl/>
        </w:rPr>
        <w:t>أظهر</w:t>
      </w:r>
      <w:r>
        <w:rPr>
          <w:rtl/>
        </w:rPr>
        <w:t xml:space="preserve"> ، </w:t>
      </w:r>
      <w:r w:rsidRPr="00EF2694">
        <w:rPr>
          <w:rtl/>
        </w:rPr>
        <w:t>وعلى الثاني المراد بالكتاب الجنس أو الكتاب الملفوف ل</w:t>
      </w:r>
      <w:r w:rsidR="007F174A">
        <w:rPr>
          <w:rtl/>
        </w:rPr>
        <w:t xml:space="preserve">أنّه </w:t>
      </w:r>
      <w:r w:rsidR="00D54C7C">
        <w:rPr>
          <w:rtl/>
        </w:rPr>
        <w:t xml:space="preserve">أهمّ </w:t>
      </w:r>
      <w:r>
        <w:rPr>
          <w:rtl/>
        </w:rPr>
        <w:t xml:space="preserve">، </w:t>
      </w:r>
      <w:r w:rsidRPr="00EF2694">
        <w:rPr>
          <w:rtl/>
        </w:rPr>
        <w:t>وعلى التقديرين هذا غير ما دفعه إلى أم سلمة قبل ذهابه إلى العراق من ودائع الإمامة كما سيأتي.</w:t>
      </w:r>
    </w:p>
    <w:p w14:paraId="22C15769" w14:textId="0C892C60" w:rsidR="00782297" w:rsidRPr="00EF2694" w:rsidRDefault="00782297" w:rsidP="00A020F0">
      <w:pPr>
        <w:pStyle w:val="libNormal"/>
        <w:rPr>
          <w:rtl/>
        </w:rPr>
      </w:pPr>
      <w:r>
        <w:rPr>
          <w:rtl/>
        </w:rPr>
        <w:t xml:space="preserve">« </w:t>
      </w:r>
      <w:r w:rsidRPr="004907EA">
        <w:rPr>
          <w:rtl/>
        </w:rPr>
        <w:t>لا يرون</w:t>
      </w:r>
      <w:r>
        <w:rPr>
          <w:rtl/>
        </w:rPr>
        <w:t xml:space="preserve"> » </w:t>
      </w:r>
      <w:r w:rsidRPr="00EF2694">
        <w:rPr>
          <w:rtl/>
        </w:rPr>
        <w:t>أي لا يعلمون</w:t>
      </w:r>
      <w:r>
        <w:rPr>
          <w:rtl/>
        </w:rPr>
        <w:t xml:space="preserve"> « </w:t>
      </w:r>
      <w:r w:rsidR="006E33A0">
        <w:rPr>
          <w:rtl/>
        </w:rPr>
        <w:t xml:space="preserve">إلّا </w:t>
      </w:r>
      <w:r w:rsidR="007F174A">
        <w:rPr>
          <w:rtl/>
        </w:rPr>
        <w:t xml:space="preserve">أنّه </w:t>
      </w:r>
      <w:r>
        <w:rPr>
          <w:rtl/>
        </w:rPr>
        <w:t xml:space="preserve">» </w:t>
      </w:r>
      <w:r w:rsidRPr="00EF2694">
        <w:rPr>
          <w:rtl/>
        </w:rPr>
        <w:t>متوجه ومهيئ</w:t>
      </w:r>
      <w:r>
        <w:rPr>
          <w:rtl/>
        </w:rPr>
        <w:t xml:space="preserve"> « </w:t>
      </w:r>
      <w:r w:rsidR="00045EE6">
        <w:rPr>
          <w:rtl/>
        </w:rPr>
        <w:t xml:space="preserve">لـمّا </w:t>
      </w:r>
      <w:r w:rsidRPr="004907EA">
        <w:rPr>
          <w:rtl/>
        </w:rPr>
        <w:t>ينزل به</w:t>
      </w:r>
      <w:r>
        <w:rPr>
          <w:rtl/>
        </w:rPr>
        <w:t xml:space="preserve"> » </w:t>
      </w:r>
      <w:r w:rsidRPr="00EF2694">
        <w:rPr>
          <w:rtl/>
        </w:rPr>
        <w:t>أي الموت</w:t>
      </w:r>
      <w:r>
        <w:rPr>
          <w:rtl/>
        </w:rPr>
        <w:t xml:space="preserve"> ، </w:t>
      </w:r>
      <w:r w:rsidRPr="00EF2694">
        <w:rPr>
          <w:rtl/>
        </w:rPr>
        <w:t>وهو كناية عن الإشراف على الموت</w:t>
      </w:r>
      <w:r>
        <w:rPr>
          <w:rtl/>
        </w:rPr>
        <w:t xml:space="preserve"> ، </w:t>
      </w:r>
      <w:r w:rsidRPr="00EF2694">
        <w:rPr>
          <w:rtl/>
        </w:rPr>
        <w:t>وقيل</w:t>
      </w:r>
      <w:r>
        <w:rPr>
          <w:rtl/>
        </w:rPr>
        <w:t xml:space="preserve"> : </w:t>
      </w:r>
      <w:r w:rsidRPr="00EF2694">
        <w:rPr>
          <w:rtl/>
        </w:rPr>
        <w:t>اللام لام العاقبة نحو</w:t>
      </w:r>
      <w:r>
        <w:rPr>
          <w:rtl/>
        </w:rPr>
        <w:t xml:space="preserve"> : « </w:t>
      </w:r>
      <w:r w:rsidRPr="00EF2694">
        <w:rPr>
          <w:rtl/>
        </w:rPr>
        <w:t>لدوا للموت</w:t>
      </w:r>
      <w:r>
        <w:rPr>
          <w:rFonts w:hint="cs"/>
          <w:rtl/>
        </w:rPr>
        <w:t xml:space="preserve"> ..</w:t>
      </w:r>
      <w:r w:rsidRPr="00EF2694">
        <w:rPr>
          <w:rtl/>
        </w:rPr>
        <w:t>.</w:t>
      </w:r>
      <w:r>
        <w:rPr>
          <w:rFonts w:hint="cs"/>
          <w:rtl/>
        </w:rPr>
        <w:t xml:space="preserve"> </w:t>
      </w:r>
      <w:r>
        <w:rPr>
          <w:rtl/>
        </w:rPr>
        <w:t>».</w:t>
      </w:r>
    </w:p>
    <w:p w14:paraId="6E432165" w14:textId="77777777" w:rsidR="00782297" w:rsidRDefault="00782297" w:rsidP="00F746BD">
      <w:pPr>
        <w:pStyle w:val="libNormal"/>
        <w:rPr>
          <w:rtl/>
        </w:rPr>
      </w:pPr>
      <w:r w:rsidRPr="00DD3D78">
        <w:rPr>
          <w:rStyle w:val="libBold1Char"/>
          <w:rtl/>
        </w:rPr>
        <w:t xml:space="preserve">الحديث السابع </w:t>
      </w:r>
      <w:r w:rsidRPr="004C0FFE">
        <w:rPr>
          <w:rStyle w:val="libBold1Char"/>
          <w:rtl/>
        </w:rPr>
        <w:t>:</w:t>
      </w:r>
      <w:r>
        <w:rPr>
          <w:rtl/>
        </w:rPr>
        <w:t xml:space="preserve"> </w:t>
      </w:r>
      <w:r w:rsidRPr="00EF2694">
        <w:rPr>
          <w:rtl/>
        </w:rPr>
        <w:t>ضعيف على المشهور.</w:t>
      </w:r>
    </w:p>
    <w:p w14:paraId="2065201F" w14:textId="77777777" w:rsidR="00782297" w:rsidRPr="00EF2694" w:rsidRDefault="00782297" w:rsidP="00A020F0">
      <w:pPr>
        <w:pStyle w:val="libNormal"/>
        <w:rPr>
          <w:rtl/>
        </w:rPr>
      </w:pPr>
      <w:r>
        <w:rPr>
          <w:rtl/>
        </w:rPr>
        <w:t xml:space="preserve">« </w:t>
      </w:r>
      <w:r w:rsidRPr="004907EA">
        <w:rPr>
          <w:rtl/>
        </w:rPr>
        <w:t>من المختارية</w:t>
      </w:r>
      <w:r>
        <w:rPr>
          <w:rtl/>
        </w:rPr>
        <w:t xml:space="preserve"> » </w:t>
      </w:r>
      <w:r w:rsidRPr="00EF2694">
        <w:rPr>
          <w:rtl/>
        </w:rPr>
        <w:t>أي أتباع مختار بن أبي عبيدة الثقفي الذي خرج يدعي طلب</w:t>
      </w:r>
    </w:p>
    <w:p w14:paraId="17401FF8" w14:textId="77777777" w:rsidR="00CE1409" w:rsidRDefault="00CE1409" w:rsidP="00CE1409">
      <w:pPr>
        <w:pStyle w:val="libNormal"/>
        <w:rPr>
          <w:rtl/>
        </w:rPr>
      </w:pPr>
      <w:r>
        <w:rPr>
          <w:rtl/>
        </w:rPr>
        <w:br w:type="page"/>
      </w:r>
    </w:p>
    <w:p w14:paraId="628E05A0" w14:textId="29C735C6" w:rsidR="00782297" w:rsidRPr="00EF2694" w:rsidRDefault="00782297" w:rsidP="00CE1409">
      <w:pPr>
        <w:pStyle w:val="libNormal0"/>
        <w:rPr>
          <w:rtl/>
        </w:rPr>
      </w:pPr>
      <w:r>
        <w:rPr>
          <w:rtl/>
        </w:rPr>
        <w:lastRenderedPageBreak/>
        <w:t>أ</w:t>
      </w:r>
      <w:r w:rsidRPr="00EF2694">
        <w:rPr>
          <w:rtl/>
        </w:rPr>
        <w:t xml:space="preserve">فلا قلت له </w:t>
      </w:r>
      <w:r w:rsidR="00F746BD">
        <w:rPr>
          <w:rFonts w:hint="cs"/>
          <w:rtl/>
        </w:rPr>
        <w:t xml:space="preserve">؟ </w:t>
      </w:r>
      <w:r w:rsidR="008D0E33">
        <w:rPr>
          <w:rtl/>
        </w:rPr>
        <w:t>قال :</w:t>
      </w:r>
      <w:r w:rsidRPr="00EF2694">
        <w:rPr>
          <w:rtl/>
        </w:rPr>
        <w:t xml:space="preserve">قلت لا والله ما دريت ما أقول </w:t>
      </w:r>
      <w:r w:rsidR="008D0E33">
        <w:rPr>
          <w:rtl/>
        </w:rPr>
        <w:t>قال :</w:t>
      </w:r>
      <w:r>
        <w:rPr>
          <w:rtl/>
        </w:rPr>
        <w:t>أ</w:t>
      </w:r>
      <w:r w:rsidRPr="00EF2694">
        <w:rPr>
          <w:rtl/>
        </w:rPr>
        <w:t xml:space="preserve">فلا قلت له إن رسول الله </w:t>
      </w:r>
      <w:r w:rsidR="00766E5A">
        <w:rPr>
          <w:rStyle w:val="libAlaemChar"/>
          <w:rtl/>
        </w:rPr>
        <w:t xml:space="preserve">صلى‌الله‌عليه‌وآله‌وسلم </w:t>
      </w:r>
      <w:r w:rsidRPr="00EF2694">
        <w:rPr>
          <w:rtl/>
        </w:rPr>
        <w:t xml:space="preserve">أوصى إلى </w:t>
      </w:r>
      <w:r w:rsidR="0022555C">
        <w:rPr>
          <w:rtl/>
        </w:rPr>
        <w:t xml:space="preserve">عليّ </w:t>
      </w:r>
      <w:r w:rsidRPr="00EF2694">
        <w:rPr>
          <w:rtl/>
        </w:rPr>
        <w:t>والحسن والحسين ف</w:t>
      </w:r>
      <w:r w:rsidR="00045EE6">
        <w:rPr>
          <w:rtl/>
        </w:rPr>
        <w:t xml:space="preserve">لـمّا </w:t>
      </w:r>
      <w:r w:rsidRPr="00EF2694">
        <w:rPr>
          <w:rtl/>
        </w:rPr>
        <w:t xml:space="preserve">مضى </w:t>
      </w:r>
      <w:r w:rsidR="0022555C">
        <w:rPr>
          <w:rtl/>
        </w:rPr>
        <w:t xml:space="preserve">عليّ </w:t>
      </w:r>
      <w:r w:rsidRPr="002F75F6">
        <w:rPr>
          <w:rStyle w:val="libAlaemChar"/>
          <w:rtl/>
        </w:rPr>
        <w:t>عليه‌السلام</w:t>
      </w:r>
      <w:r w:rsidRPr="00EF2694">
        <w:rPr>
          <w:rtl/>
        </w:rPr>
        <w:t xml:space="preserve"> أوصى إلى الحسن والحسين ولو ذهب يزويها عنهما لق</w:t>
      </w:r>
      <w:r w:rsidR="00F746BD">
        <w:rPr>
          <w:rFonts w:hint="cs"/>
          <w:rtl/>
        </w:rPr>
        <w:t>ا</w:t>
      </w:r>
      <w:r w:rsidR="006E33A0">
        <w:rPr>
          <w:rtl/>
        </w:rPr>
        <w:t xml:space="preserve">لا </w:t>
      </w:r>
      <w:r w:rsidRPr="00EF2694">
        <w:rPr>
          <w:rtl/>
        </w:rPr>
        <w:t>له نحن وصيان مثلك ولم يكن ليفعل ذلك وأوصى الحسن إلى الحسين ولو ذهب يزويها عنه ل</w:t>
      </w:r>
      <w:r w:rsidR="008D0E33">
        <w:rPr>
          <w:rtl/>
        </w:rPr>
        <w:t>قال :</w:t>
      </w:r>
      <w:r w:rsidRPr="00EF2694">
        <w:rPr>
          <w:rtl/>
        </w:rPr>
        <w:t xml:space="preserve">أنا </w:t>
      </w:r>
      <w:r w:rsidR="006C555D">
        <w:rPr>
          <w:rtl/>
        </w:rPr>
        <w:t>وصيّ</w:t>
      </w:r>
      <w:r w:rsidR="00F746BD">
        <w:rPr>
          <w:rFonts w:hint="cs"/>
          <w:rtl/>
        </w:rPr>
        <w:t>ُ</w:t>
      </w:r>
      <w:r w:rsidR="006C555D">
        <w:rPr>
          <w:rtl/>
        </w:rPr>
        <w:t xml:space="preserve"> </w:t>
      </w:r>
      <w:r w:rsidRPr="00EF2694">
        <w:rPr>
          <w:rtl/>
        </w:rPr>
        <w:t xml:space="preserve">مثلك من رسول الله </w:t>
      </w:r>
      <w:r w:rsidR="00766E5A">
        <w:rPr>
          <w:rStyle w:val="libAlaemChar"/>
          <w:rtl/>
        </w:rPr>
        <w:t xml:space="preserve">صلى‌الله‌عليه‌وآله‌وسلم </w:t>
      </w:r>
      <w:r w:rsidRPr="00EF2694">
        <w:rPr>
          <w:rtl/>
        </w:rPr>
        <w:t xml:space="preserve">ومن أبي ولم يكن ليفعل ذلك </w:t>
      </w:r>
      <w:r w:rsidR="008D0E33">
        <w:rPr>
          <w:rtl/>
        </w:rPr>
        <w:t>قال :</w:t>
      </w:r>
      <w:r w:rsidRPr="00EF2694">
        <w:rPr>
          <w:rtl/>
        </w:rPr>
        <w:t xml:space="preserve">الله </w:t>
      </w:r>
      <w:r w:rsidR="004E2A7C">
        <w:rPr>
          <w:rtl/>
        </w:rPr>
        <w:t xml:space="preserve">عزّ وجلّ </w:t>
      </w:r>
      <w:r>
        <w:rPr>
          <w:rFonts w:hint="cs"/>
          <w:rtl/>
        </w:rPr>
        <w:t xml:space="preserve">: </w:t>
      </w:r>
      <w:r>
        <w:rPr>
          <w:rtl/>
        </w:rPr>
        <w:t xml:space="preserve">« </w:t>
      </w:r>
      <w:r w:rsidRPr="002F75F6">
        <w:rPr>
          <w:rStyle w:val="libAieChar"/>
          <w:rtl/>
        </w:rPr>
        <w:t xml:space="preserve">وَأُولُوا الْأَرْحامِ بَعْضُهُمْ أَوْلى بِبَعْضٍ </w:t>
      </w:r>
      <w:r>
        <w:rPr>
          <w:rtl/>
        </w:rPr>
        <w:t xml:space="preserve">» </w:t>
      </w:r>
      <w:r w:rsidRPr="00EF2694">
        <w:rPr>
          <w:rtl/>
        </w:rPr>
        <w:t>هي فينا وفي أبنائنا</w:t>
      </w:r>
      <w:r>
        <w:rPr>
          <w:rFonts w:hint="cs"/>
          <w:rtl/>
        </w:rPr>
        <w:t>.</w:t>
      </w:r>
    </w:p>
    <w:p w14:paraId="7D7AA616" w14:textId="3E53BA08" w:rsidR="00782297" w:rsidRDefault="00F746BD" w:rsidP="00782297">
      <w:pPr>
        <w:pStyle w:val="Heading1Center"/>
        <w:rPr>
          <w:rtl/>
          <w:lang w:bidi="fa-IR"/>
        </w:rPr>
      </w:pPr>
      <w:bookmarkStart w:id="403" w:name="_Toc92637708"/>
      <w:bookmarkStart w:id="404" w:name="_Toc256693185"/>
      <w:bookmarkStart w:id="405" w:name="_Toc256693419"/>
      <w:r>
        <w:rPr>
          <w:rFonts w:hint="cs"/>
          <w:rtl/>
          <w:lang w:bidi="fa-IR"/>
        </w:rPr>
        <w:t xml:space="preserve">( </w:t>
      </w:r>
      <w:r w:rsidR="00782297" w:rsidRPr="00EF2694">
        <w:rPr>
          <w:rtl/>
          <w:lang w:bidi="fa-IR"/>
        </w:rPr>
        <w:t>باب</w:t>
      </w:r>
      <w:bookmarkEnd w:id="403"/>
      <w:r>
        <w:rPr>
          <w:rFonts w:hint="cs"/>
          <w:rtl/>
          <w:lang w:bidi="fa-IR"/>
        </w:rPr>
        <w:t xml:space="preserve"> )</w:t>
      </w:r>
      <w:bookmarkEnd w:id="404"/>
      <w:bookmarkEnd w:id="405"/>
    </w:p>
    <w:p w14:paraId="65428776" w14:textId="77777777" w:rsidR="00782297" w:rsidRPr="00EF2694" w:rsidRDefault="00782297" w:rsidP="00782297">
      <w:pPr>
        <w:pStyle w:val="Heading1Center"/>
        <w:rPr>
          <w:rtl/>
          <w:lang w:bidi="fa-IR"/>
        </w:rPr>
      </w:pPr>
      <w:bookmarkStart w:id="406" w:name="_Toc92637709"/>
      <w:bookmarkStart w:id="407" w:name="_Toc256693186"/>
      <w:bookmarkStart w:id="408" w:name="_Toc256693420"/>
      <w:r>
        <w:rPr>
          <w:rFonts w:hint="cs"/>
          <w:rtl/>
          <w:lang w:bidi="fa-IR"/>
        </w:rPr>
        <w:t>(</w:t>
      </w:r>
      <w:r w:rsidRPr="00EF2694">
        <w:rPr>
          <w:rtl/>
          <w:lang w:bidi="fa-IR"/>
        </w:rPr>
        <w:t xml:space="preserve">الإشارة والنص على أمير المؤمنين </w:t>
      </w:r>
      <w:r w:rsidRPr="002F75F6">
        <w:rPr>
          <w:rStyle w:val="libAlaemChar"/>
          <w:rFonts w:hint="cs"/>
          <w:rtl/>
        </w:rPr>
        <w:t>عليه‌السلام</w:t>
      </w:r>
      <w:r w:rsidRPr="006779A0">
        <w:rPr>
          <w:rFonts w:hint="cs"/>
          <w:rtl/>
        </w:rPr>
        <w:t>)</w:t>
      </w:r>
      <w:bookmarkEnd w:id="406"/>
      <w:bookmarkEnd w:id="407"/>
      <w:bookmarkEnd w:id="408"/>
    </w:p>
    <w:p w14:paraId="4453A23E" w14:textId="447D2877" w:rsidR="00782297" w:rsidRPr="00EF2694" w:rsidRDefault="00445290" w:rsidP="00445290">
      <w:pPr>
        <w:pStyle w:val="libNormal"/>
        <w:rPr>
          <w:rtl/>
        </w:rPr>
      </w:pPr>
      <w:r>
        <w:rPr>
          <w:rFonts w:hint="cs"/>
          <w:rtl/>
        </w:rPr>
        <w:t>(8)</w:t>
      </w:r>
      <w:r w:rsidR="00782297" w:rsidRPr="00EF2694">
        <w:rPr>
          <w:rtl/>
        </w:rPr>
        <w:t>1</w:t>
      </w:r>
      <w:r w:rsidR="008D0E33">
        <w:rPr>
          <w:rtl/>
        </w:rPr>
        <w:t xml:space="preserve"> - محمّد </w:t>
      </w:r>
      <w:r w:rsidR="00782297" w:rsidRPr="00EF2694">
        <w:rPr>
          <w:rtl/>
        </w:rPr>
        <w:t>بن يحيى</w:t>
      </w:r>
      <w:r w:rsidR="00782297">
        <w:rPr>
          <w:rtl/>
        </w:rPr>
        <w:t xml:space="preserve"> ، </w:t>
      </w:r>
      <w:r w:rsidR="00782297" w:rsidRPr="00EF2694">
        <w:rPr>
          <w:rtl/>
        </w:rPr>
        <w:t xml:space="preserve">عن </w:t>
      </w:r>
      <w:r w:rsidR="008D0E33">
        <w:rPr>
          <w:rtl/>
        </w:rPr>
        <w:t xml:space="preserve">محمّد </w:t>
      </w:r>
      <w:r w:rsidR="00782297" w:rsidRPr="00EF2694">
        <w:rPr>
          <w:rtl/>
        </w:rPr>
        <w:t>بن الحسين</w:t>
      </w:r>
      <w:r w:rsidR="00782297">
        <w:rPr>
          <w:rtl/>
        </w:rPr>
        <w:t xml:space="preserve"> ، </w:t>
      </w:r>
      <w:r w:rsidR="00782297" w:rsidRPr="00EF2694">
        <w:rPr>
          <w:rtl/>
        </w:rPr>
        <w:t xml:space="preserve">عن </w:t>
      </w:r>
      <w:r w:rsidR="008D0E33">
        <w:rPr>
          <w:rtl/>
        </w:rPr>
        <w:t xml:space="preserve">محمّد </w:t>
      </w:r>
      <w:r w:rsidR="00782297" w:rsidRPr="00EF2694">
        <w:rPr>
          <w:rtl/>
        </w:rPr>
        <w:t>بن إسماعيل</w:t>
      </w:r>
      <w:r w:rsidR="00782297">
        <w:rPr>
          <w:rtl/>
        </w:rPr>
        <w:t xml:space="preserve"> ، </w:t>
      </w:r>
      <w:r w:rsidR="00782297" w:rsidRPr="00EF2694">
        <w:rPr>
          <w:rtl/>
        </w:rPr>
        <w:t>عن منصور بن يونس</w:t>
      </w:r>
      <w:r w:rsidR="00782297">
        <w:rPr>
          <w:rtl/>
        </w:rPr>
        <w:t xml:space="preserve"> ، </w:t>
      </w:r>
      <w:r w:rsidR="00782297" w:rsidRPr="00EF2694">
        <w:rPr>
          <w:rtl/>
        </w:rPr>
        <w:t>عن زيد بن الجهم الهلالي</w:t>
      </w:r>
      <w:r w:rsidR="00782297">
        <w:rPr>
          <w:rtl/>
        </w:rPr>
        <w:t xml:space="preserve"> ، </w:t>
      </w:r>
      <w:r w:rsidR="00782297" w:rsidRPr="00EF2694">
        <w:rPr>
          <w:rtl/>
        </w:rPr>
        <w:t xml:space="preserve">عن أبي عبد الله </w:t>
      </w:r>
      <w:r w:rsidR="00782297" w:rsidRPr="002F75F6">
        <w:rPr>
          <w:rStyle w:val="libAlaemChar"/>
          <w:rtl/>
        </w:rPr>
        <w:t>عليه‌السلام</w:t>
      </w:r>
      <w:r w:rsidR="00782297" w:rsidRPr="00EF2694">
        <w:rPr>
          <w:rtl/>
        </w:rPr>
        <w:t xml:space="preserve"> </w:t>
      </w:r>
      <w:r w:rsidR="008D0E33">
        <w:rPr>
          <w:rtl/>
        </w:rPr>
        <w:t>قال :</w:t>
      </w:r>
      <w:r w:rsidR="00782297" w:rsidRPr="00EF2694">
        <w:rPr>
          <w:rtl/>
        </w:rPr>
        <w:t xml:space="preserve">سمعته يقول </w:t>
      </w:r>
      <w:r w:rsidR="00045EE6">
        <w:rPr>
          <w:rtl/>
        </w:rPr>
        <w:t xml:space="preserve">لـمّا </w:t>
      </w:r>
      <w:r w:rsidR="00782297" w:rsidRPr="00EF2694">
        <w:rPr>
          <w:rtl/>
        </w:rPr>
        <w:t xml:space="preserve">نزلت ولاية </w:t>
      </w:r>
      <w:r w:rsidR="0022555C">
        <w:rPr>
          <w:rtl/>
        </w:rPr>
        <w:t xml:space="preserve">عليّ </w:t>
      </w:r>
      <w:r w:rsidR="00782297" w:rsidRPr="00EF2694">
        <w:rPr>
          <w:rtl/>
        </w:rPr>
        <w:t xml:space="preserve">بن أبي طالب </w:t>
      </w:r>
      <w:r w:rsidR="00782297" w:rsidRPr="002F75F6">
        <w:rPr>
          <w:rStyle w:val="libAlaemChar"/>
          <w:rtl/>
        </w:rPr>
        <w:t>عليه‌السلام</w:t>
      </w:r>
      <w:r w:rsidR="00782297" w:rsidRPr="00EF2694">
        <w:rPr>
          <w:rtl/>
        </w:rPr>
        <w:t xml:space="preserve"> وكان من قول رسول الله </w:t>
      </w:r>
      <w:r w:rsidR="00766E5A">
        <w:rPr>
          <w:rStyle w:val="libAlaemChar"/>
          <w:rtl/>
        </w:rPr>
        <w:t xml:space="preserve">صلى‌الله‌عليه‌وآله‌وسلم </w:t>
      </w:r>
      <w:r w:rsidR="00782297" w:rsidRPr="00EF2694">
        <w:rPr>
          <w:rtl/>
        </w:rPr>
        <w:t>سل</w:t>
      </w:r>
      <w:r w:rsidR="00F746BD">
        <w:rPr>
          <w:rFonts w:hint="cs"/>
          <w:rtl/>
        </w:rPr>
        <w:t>ّ</w:t>
      </w:r>
      <w:r w:rsidR="00782297" w:rsidRPr="00EF2694">
        <w:rPr>
          <w:rtl/>
        </w:rPr>
        <w:t xml:space="preserve">موا على </w:t>
      </w:r>
      <w:r w:rsidR="0022555C">
        <w:rPr>
          <w:rtl/>
        </w:rPr>
        <w:t xml:space="preserve">عليّ </w:t>
      </w:r>
    </w:p>
    <w:p w14:paraId="5783FF56" w14:textId="08CC7B59" w:rsidR="00782297" w:rsidRPr="00324B78" w:rsidRDefault="008D0E33" w:rsidP="009D38AE">
      <w:pPr>
        <w:pStyle w:val="libLine"/>
        <w:rPr>
          <w:rtl/>
        </w:rPr>
      </w:pPr>
      <w:r>
        <w:rPr>
          <w:rFonts w:hint="cs"/>
          <w:rtl/>
        </w:rPr>
        <w:t>________________________________________________________</w:t>
      </w:r>
    </w:p>
    <w:p w14:paraId="7DE765C6" w14:textId="64AE1254" w:rsidR="00782297" w:rsidRPr="00EF2694" w:rsidRDefault="00782297" w:rsidP="004E511B">
      <w:pPr>
        <w:pStyle w:val="libNormal0"/>
        <w:rPr>
          <w:rtl/>
        </w:rPr>
      </w:pPr>
      <w:r w:rsidRPr="00EF2694">
        <w:rPr>
          <w:rtl/>
        </w:rPr>
        <w:t>دم الحسين</w:t>
      </w:r>
      <w:r>
        <w:rPr>
          <w:rtl/>
        </w:rPr>
        <w:t xml:space="preserve"> ، </w:t>
      </w:r>
      <w:r w:rsidRPr="00EF2694">
        <w:rPr>
          <w:rtl/>
        </w:rPr>
        <w:t xml:space="preserve">وأظهر </w:t>
      </w:r>
      <w:r w:rsidR="007F174A">
        <w:rPr>
          <w:rtl/>
        </w:rPr>
        <w:t xml:space="preserve">أنّه </w:t>
      </w:r>
      <w:r w:rsidRPr="00EF2694">
        <w:rPr>
          <w:rtl/>
        </w:rPr>
        <w:t xml:space="preserve">بأمر </w:t>
      </w:r>
      <w:r w:rsidR="008D0E33">
        <w:rPr>
          <w:rtl/>
        </w:rPr>
        <w:t xml:space="preserve">محمّد </w:t>
      </w:r>
      <w:r w:rsidRPr="00EF2694">
        <w:rPr>
          <w:rtl/>
        </w:rPr>
        <w:t>بن الحنفي</w:t>
      </w:r>
      <w:r w:rsidR="00F746BD">
        <w:rPr>
          <w:rFonts w:hint="cs"/>
          <w:rtl/>
        </w:rPr>
        <w:t>ّ</w:t>
      </w:r>
      <w:r w:rsidRPr="00EF2694">
        <w:rPr>
          <w:rtl/>
        </w:rPr>
        <w:t>ة</w:t>
      </w:r>
      <w:r>
        <w:rPr>
          <w:rtl/>
        </w:rPr>
        <w:t xml:space="preserve"> ، </w:t>
      </w:r>
      <w:r w:rsidRPr="00EF2694">
        <w:rPr>
          <w:rtl/>
        </w:rPr>
        <w:t>فز</w:t>
      </w:r>
      <w:r w:rsidR="00F746BD">
        <w:rPr>
          <w:rtl/>
        </w:rPr>
        <w:t>عم</w:t>
      </w:r>
      <w:r w:rsidR="00750101">
        <w:rPr>
          <w:rtl/>
        </w:rPr>
        <w:t xml:space="preserve"> </w:t>
      </w:r>
      <w:r w:rsidRPr="00EF2694">
        <w:rPr>
          <w:rtl/>
        </w:rPr>
        <w:t xml:space="preserve">أصحابه </w:t>
      </w:r>
      <w:r w:rsidR="007F174A">
        <w:rPr>
          <w:rtl/>
        </w:rPr>
        <w:t xml:space="preserve">أنّه </w:t>
      </w:r>
      <w:r w:rsidRPr="00EF2694">
        <w:rPr>
          <w:rtl/>
        </w:rPr>
        <w:t xml:space="preserve">الإمام بعد الحسين </w:t>
      </w:r>
      <w:r w:rsidRPr="002F75F6">
        <w:rPr>
          <w:rStyle w:val="libAlaemChar"/>
          <w:rtl/>
        </w:rPr>
        <w:t>عليه‌السلام</w:t>
      </w:r>
      <w:r>
        <w:rPr>
          <w:rtl/>
        </w:rPr>
        <w:t xml:space="preserve"> « أ</w:t>
      </w:r>
      <w:r w:rsidRPr="004907EA">
        <w:rPr>
          <w:rtl/>
        </w:rPr>
        <w:t>فلا قلت له</w:t>
      </w:r>
      <w:r>
        <w:rPr>
          <w:rtl/>
        </w:rPr>
        <w:t xml:space="preserve"> » </w:t>
      </w:r>
      <w:r w:rsidRPr="00EF2694">
        <w:rPr>
          <w:rtl/>
        </w:rPr>
        <w:t xml:space="preserve">المفعول مقدر أي ما يكون </w:t>
      </w:r>
      <w:r w:rsidR="00D54C7C">
        <w:rPr>
          <w:rtl/>
        </w:rPr>
        <w:t xml:space="preserve">حجّة </w:t>
      </w:r>
      <w:r w:rsidRPr="00EF2694">
        <w:rPr>
          <w:rtl/>
        </w:rPr>
        <w:t>عليه</w:t>
      </w:r>
      <w:r>
        <w:rPr>
          <w:rtl/>
        </w:rPr>
        <w:t xml:space="preserve"> ، </w:t>
      </w:r>
      <w:r w:rsidRPr="00EF2694">
        <w:rPr>
          <w:rtl/>
        </w:rPr>
        <w:t>وفي المصباح</w:t>
      </w:r>
      <w:r>
        <w:rPr>
          <w:rtl/>
        </w:rPr>
        <w:t xml:space="preserve"> : </w:t>
      </w:r>
      <w:r w:rsidRPr="00EF2694">
        <w:rPr>
          <w:rtl/>
        </w:rPr>
        <w:t>دريت الشيء</w:t>
      </w:r>
      <w:r>
        <w:rPr>
          <w:rtl/>
        </w:rPr>
        <w:t xml:space="preserve"> : </w:t>
      </w:r>
      <w:r w:rsidRPr="00EF2694">
        <w:rPr>
          <w:rtl/>
        </w:rPr>
        <w:t>علمته</w:t>
      </w:r>
      <w:r>
        <w:rPr>
          <w:rtl/>
        </w:rPr>
        <w:t xml:space="preserve"> « </w:t>
      </w:r>
      <w:r w:rsidR="008D0E33">
        <w:rPr>
          <w:rtl/>
        </w:rPr>
        <w:t>قال :</w:t>
      </w:r>
      <w:r w:rsidRPr="004907EA">
        <w:rPr>
          <w:rtl/>
        </w:rPr>
        <w:t xml:space="preserve">الله </w:t>
      </w:r>
      <w:r w:rsidR="004E2A7C">
        <w:rPr>
          <w:rtl/>
        </w:rPr>
        <w:t xml:space="preserve">عزّ وجلّ </w:t>
      </w:r>
      <w:r>
        <w:rPr>
          <w:rtl/>
        </w:rPr>
        <w:t xml:space="preserve">» </w:t>
      </w:r>
      <w:r w:rsidRPr="00EF2694">
        <w:rPr>
          <w:rtl/>
        </w:rPr>
        <w:t xml:space="preserve">استئناف لبيان كون </w:t>
      </w:r>
      <w:r w:rsidR="0022555C">
        <w:rPr>
          <w:rtl/>
        </w:rPr>
        <w:t xml:space="preserve">عليّ </w:t>
      </w:r>
      <w:r w:rsidRPr="00EF2694">
        <w:rPr>
          <w:rtl/>
        </w:rPr>
        <w:t>بن الحسين الإمام دون ابن الحنفي</w:t>
      </w:r>
      <w:r w:rsidR="00F746BD">
        <w:rPr>
          <w:rFonts w:hint="cs"/>
          <w:rtl/>
        </w:rPr>
        <w:t>ّ</w:t>
      </w:r>
      <w:r w:rsidRPr="00EF2694">
        <w:rPr>
          <w:rtl/>
        </w:rPr>
        <w:t>ة كما مر</w:t>
      </w:r>
      <w:r w:rsidR="00F746BD">
        <w:rPr>
          <w:rFonts w:hint="cs"/>
          <w:rtl/>
        </w:rPr>
        <w:t>ّ</w:t>
      </w:r>
      <w:r w:rsidRPr="00EF2694">
        <w:rPr>
          <w:rtl/>
        </w:rPr>
        <w:t>.</w:t>
      </w:r>
    </w:p>
    <w:p w14:paraId="31384D79" w14:textId="77777777" w:rsidR="00782297" w:rsidRDefault="00782297" w:rsidP="00F746BD">
      <w:pPr>
        <w:pStyle w:val="libNormal"/>
        <w:rPr>
          <w:rtl/>
        </w:rPr>
      </w:pPr>
      <w:r w:rsidRPr="00F746BD">
        <w:rPr>
          <w:rStyle w:val="libBold1Char"/>
          <w:rtl/>
        </w:rPr>
        <w:t xml:space="preserve">الحديث الثامن </w:t>
      </w:r>
      <w:r w:rsidRPr="00273F93">
        <w:rPr>
          <w:rStyle w:val="libFootnotenumChar"/>
          <w:rtl/>
        </w:rPr>
        <w:t>(1)</w:t>
      </w:r>
      <w:r>
        <w:rPr>
          <w:rtl/>
        </w:rPr>
        <w:t xml:space="preserve"> : </w:t>
      </w:r>
      <w:r w:rsidRPr="00EF2694">
        <w:rPr>
          <w:rtl/>
        </w:rPr>
        <w:t>مجهول</w:t>
      </w:r>
      <w:r>
        <w:rPr>
          <w:rtl/>
        </w:rPr>
        <w:t xml:space="preserve"> ، </w:t>
      </w:r>
      <w:r w:rsidRPr="00EF2694">
        <w:rPr>
          <w:rtl/>
        </w:rPr>
        <w:t>وفي رجال الشيخ زيد بن جهيم الهلالي.</w:t>
      </w:r>
    </w:p>
    <w:p w14:paraId="5800EE34" w14:textId="63E81CF6" w:rsidR="00782297" w:rsidRPr="00EF2694" w:rsidRDefault="00782297" w:rsidP="00A020F0">
      <w:pPr>
        <w:pStyle w:val="libNormal"/>
        <w:rPr>
          <w:rtl/>
        </w:rPr>
      </w:pPr>
      <w:r>
        <w:rPr>
          <w:rtl/>
        </w:rPr>
        <w:t xml:space="preserve">« </w:t>
      </w:r>
      <w:r w:rsidRPr="004907EA">
        <w:rPr>
          <w:rtl/>
        </w:rPr>
        <w:t>وكان</w:t>
      </w:r>
      <w:r>
        <w:rPr>
          <w:rtl/>
        </w:rPr>
        <w:t xml:space="preserve"> » </w:t>
      </w:r>
      <w:r w:rsidRPr="00EF2694">
        <w:rPr>
          <w:rtl/>
        </w:rPr>
        <w:t>عطف على نزلت</w:t>
      </w:r>
      <w:r>
        <w:rPr>
          <w:rtl/>
        </w:rPr>
        <w:t xml:space="preserve"> « </w:t>
      </w:r>
      <w:r w:rsidRPr="004907EA">
        <w:rPr>
          <w:rtl/>
        </w:rPr>
        <w:t>والإ</w:t>
      </w:r>
      <w:r w:rsidR="0024767B">
        <w:rPr>
          <w:rtl/>
        </w:rPr>
        <w:t xml:space="preserve">مرّة </w:t>
      </w:r>
      <w:r>
        <w:rPr>
          <w:rtl/>
        </w:rPr>
        <w:t xml:space="preserve">» </w:t>
      </w:r>
      <w:r w:rsidRPr="00EF2694">
        <w:rPr>
          <w:rtl/>
        </w:rPr>
        <w:t xml:space="preserve">بالكسر الولاية فكان جواب </w:t>
      </w:r>
      <w:r w:rsidR="00045EE6">
        <w:rPr>
          <w:rtl/>
        </w:rPr>
        <w:t xml:space="preserve">لـمّا </w:t>
      </w:r>
      <w:r>
        <w:rPr>
          <w:rtl/>
        </w:rPr>
        <w:t xml:space="preserve">، </w:t>
      </w:r>
      <w:r w:rsidRPr="00EF2694">
        <w:rPr>
          <w:rtl/>
        </w:rPr>
        <w:t>وذكر الفاء لطول الفصل</w:t>
      </w:r>
      <w:r>
        <w:rPr>
          <w:rtl/>
        </w:rPr>
        <w:t xml:space="preserve"> ، </w:t>
      </w:r>
      <w:r w:rsidRPr="00EF2694">
        <w:rPr>
          <w:rtl/>
        </w:rPr>
        <w:t>وضمير عليهما لأبي بكر وعمر</w:t>
      </w:r>
      <w:r>
        <w:rPr>
          <w:rtl/>
        </w:rPr>
        <w:t xml:space="preserve"> ، </w:t>
      </w:r>
      <w:r w:rsidRPr="00EF2694">
        <w:rPr>
          <w:rtl/>
        </w:rPr>
        <w:t>لم يصر</w:t>
      </w:r>
      <w:r w:rsidR="00F746BD">
        <w:rPr>
          <w:rFonts w:hint="cs"/>
          <w:rtl/>
        </w:rPr>
        <w:t>ّ</w:t>
      </w:r>
      <w:r w:rsidRPr="00EF2694">
        <w:rPr>
          <w:rtl/>
        </w:rPr>
        <w:t>ح بهما تقي</w:t>
      </w:r>
      <w:r w:rsidR="00F746BD">
        <w:rPr>
          <w:rFonts w:hint="cs"/>
          <w:rtl/>
        </w:rPr>
        <w:t>ّ</w:t>
      </w:r>
      <w:r w:rsidRPr="00EF2694">
        <w:rPr>
          <w:rtl/>
        </w:rPr>
        <w:t>ة</w:t>
      </w:r>
      <w:r>
        <w:rPr>
          <w:rtl/>
        </w:rPr>
        <w:t xml:space="preserve"> ، </w:t>
      </w:r>
      <w:r w:rsidRPr="00EF2694">
        <w:rPr>
          <w:rtl/>
        </w:rPr>
        <w:t>والتأكيد باعتبار تخصيصهما بالأمر بعد دخولهما في التعميم</w:t>
      </w:r>
      <w:r>
        <w:rPr>
          <w:rtl/>
        </w:rPr>
        <w:t xml:space="preserve"> ، </w:t>
      </w:r>
      <w:r w:rsidRPr="00EF2694">
        <w:rPr>
          <w:rtl/>
        </w:rPr>
        <w:t xml:space="preserve">وسؤالهما </w:t>
      </w:r>
      <w:r w:rsidR="008B54B8">
        <w:rPr>
          <w:rtl/>
        </w:rPr>
        <w:t xml:space="preserve">يدلّ </w:t>
      </w:r>
      <w:r w:rsidRPr="00EF2694">
        <w:rPr>
          <w:rtl/>
        </w:rPr>
        <w:t>على عدم إيمانهما</w:t>
      </w:r>
    </w:p>
    <w:p w14:paraId="36BF132A" w14:textId="77777777" w:rsidR="00782297" w:rsidRPr="00EF2694" w:rsidRDefault="00782297" w:rsidP="009D38AE">
      <w:pPr>
        <w:pStyle w:val="libLine"/>
        <w:rPr>
          <w:rtl/>
        </w:rPr>
      </w:pPr>
      <w:r w:rsidRPr="00EF2694">
        <w:rPr>
          <w:rtl/>
        </w:rPr>
        <w:t>__________________</w:t>
      </w:r>
    </w:p>
    <w:p w14:paraId="5B4EF6AA" w14:textId="7D4D94FA" w:rsidR="00782297" w:rsidRPr="00EF2694" w:rsidRDefault="00782297" w:rsidP="00E7042C">
      <w:pPr>
        <w:pStyle w:val="libFootnote0"/>
        <w:rPr>
          <w:rtl/>
          <w:lang w:bidi="fa-IR"/>
        </w:rPr>
      </w:pPr>
      <w:r>
        <w:rPr>
          <w:rtl/>
        </w:rPr>
        <w:t>(</w:t>
      </w:r>
      <w:r w:rsidRPr="00EF2694">
        <w:rPr>
          <w:rtl/>
        </w:rPr>
        <w:t>1) كذا في جميع النسخ</w:t>
      </w:r>
      <w:r>
        <w:rPr>
          <w:rtl/>
        </w:rPr>
        <w:t xml:space="preserve"> ، </w:t>
      </w:r>
      <w:r w:rsidR="00F746BD">
        <w:rPr>
          <w:rtl/>
        </w:rPr>
        <w:t>وكأن</w:t>
      </w:r>
      <w:r w:rsidRPr="00EF2694">
        <w:rPr>
          <w:rtl/>
        </w:rPr>
        <w:t xml:space="preserve"> الشارح </w:t>
      </w:r>
      <w:r>
        <w:rPr>
          <w:rtl/>
        </w:rPr>
        <w:t>(ره)</w:t>
      </w:r>
      <w:r w:rsidRPr="00EF2694">
        <w:rPr>
          <w:rtl/>
        </w:rPr>
        <w:t xml:space="preserve"> جعل البابين </w:t>
      </w:r>
      <w:r w:rsidR="00B040B5">
        <w:rPr>
          <w:rtl/>
        </w:rPr>
        <w:t xml:space="preserve">باباً </w:t>
      </w:r>
      <w:r w:rsidRPr="00EF2694">
        <w:rPr>
          <w:rtl/>
        </w:rPr>
        <w:t>و</w:t>
      </w:r>
      <w:r w:rsidR="00074C70">
        <w:rPr>
          <w:rtl/>
        </w:rPr>
        <w:t xml:space="preserve">أحداً </w:t>
      </w:r>
      <w:r w:rsidRPr="00EF2694">
        <w:rPr>
          <w:rtl/>
        </w:rPr>
        <w:t>أو كانت نسخته كذلك</w:t>
      </w:r>
      <w:r>
        <w:rPr>
          <w:rtl/>
        </w:rPr>
        <w:t xml:space="preserve"> ، </w:t>
      </w:r>
      <w:r w:rsidRPr="00EF2694">
        <w:rPr>
          <w:rtl/>
        </w:rPr>
        <w:t>ولذا جعل هذا الحديث الحديث الثامن</w:t>
      </w:r>
      <w:r>
        <w:rPr>
          <w:rtl/>
        </w:rPr>
        <w:t xml:space="preserve"> ، </w:t>
      </w:r>
      <w:r w:rsidRPr="00EF2694">
        <w:rPr>
          <w:rtl/>
        </w:rPr>
        <w:t xml:space="preserve">وما </w:t>
      </w:r>
      <w:r w:rsidR="00F235A5">
        <w:rPr>
          <w:rtl/>
        </w:rPr>
        <w:t xml:space="preserve">بعده </w:t>
      </w:r>
      <w:r w:rsidRPr="00EF2694">
        <w:rPr>
          <w:rtl/>
        </w:rPr>
        <w:t xml:space="preserve">الحديث التاسع وهكذا إلى آخر الباب ونحن أثبتنا كلتا الرقمتين قبل </w:t>
      </w:r>
      <w:r w:rsidR="008A4DAC">
        <w:rPr>
          <w:rtl/>
        </w:rPr>
        <w:t xml:space="preserve">كلّ </w:t>
      </w:r>
      <w:r w:rsidRPr="00EF2694">
        <w:rPr>
          <w:rtl/>
        </w:rPr>
        <w:t xml:space="preserve">حديث </w:t>
      </w:r>
      <w:r w:rsidR="00F85EC4">
        <w:rPr>
          <w:rtl/>
        </w:rPr>
        <w:t xml:space="preserve">لئلّا </w:t>
      </w:r>
      <w:r w:rsidRPr="00EF2694">
        <w:rPr>
          <w:rtl/>
        </w:rPr>
        <w:t>يشتبه على القارى فلا تغفل.</w:t>
      </w:r>
    </w:p>
    <w:p w14:paraId="17D44E48" w14:textId="77777777" w:rsidR="00CE1409" w:rsidRDefault="00CE1409" w:rsidP="00CE1409">
      <w:pPr>
        <w:pStyle w:val="libNormal"/>
        <w:rPr>
          <w:rtl/>
        </w:rPr>
      </w:pPr>
      <w:r>
        <w:rPr>
          <w:rtl/>
        </w:rPr>
        <w:br w:type="page"/>
      </w:r>
    </w:p>
    <w:p w14:paraId="7F59D1BD" w14:textId="07A36D62" w:rsidR="00782297" w:rsidRPr="00EF2694" w:rsidRDefault="00F746BD" w:rsidP="00CE1409">
      <w:pPr>
        <w:pStyle w:val="libNormal0"/>
        <w:rPr>
          <w:rtl/>
        </w:rPr>
      </w:pPr>
      <w:r>
        <w:rPr>
          <w:rtl/>
        </w:rPr>
        <w:lastRenderedPageBreak/>
        <w:t>ب</w:t>
      </w:r>
      <w:r>
        <w:rPr>
          <w:rFonts w:hint="cs"/>
          <w:rtl/>
        </w:rPr>
        <w:t>ا</w:t>
      </w:r>
      <w:r>
        <w:rPr>
          <w:rtl/>
        </w:rPr>
        <w:t>مر</w:t>
      </w:r>
      <w:r w:rsidR="0024767B">
        <w:rPr>
          <w:rtl/>
        </w:rPr>
        <w:t xml:space="preserve">ة </w:t>
      </w:r>
      <w:r w:rsidR="00782297" w:rsidRPr="00EF2694">
        <w:rPr>
          <w:rtl/>
        </w:rPr>
        <w:t xml:space="preserve">المؤمنين </w:t>
      </w:r>
      <w:r>
        <w:rPr>
          <w:rFonts w:hint="cs"/>
          <w:rtl/>
        </w:rPr>
        <w:t xml:space="preserve">، </w:t>
      </w:r>
      <w:r w:rsidR="00782297" w:rsidRPr="00EF2694">
        <w:rPr>
          <w:rtl/>
        </w:rPr>
        <w:t xml:space="preserve">فكان </w:t>
      </w:r>
      <w:r w:rsidR="00DB530D">
        <w:rPr>
          <w:rtl/>
        </w:rPr>
        <w:t xml:space="preserve">ممّا </w:t>
      </w:r>
      <w:r w:rsidR="00782297" w:rsidRPr="00EF2694">
        <w:rPr>
          <w:rtl/>
        </w:rPr>
        <w:t>أك</w:t>
      </w:r>
      <w:r>
        <w:rPr>
          <w:rFonts w:hint="cs"/>
          <w:rtl/>
        </w:rPr>
        <w:t>ّ</w:t>
      </w:r>
      <w:r w:rsidR="00782297" w:rsidRPr="00EF2694">
        <w:rPr>
          <w:rtl/>
        </w:rPr>
        <w:t xml:space="preserve">د الله عليهما في ذلك اليوم يا زيد قول رسول الله </w:t>
      </w:r>
      <w:r w:rsidR="00766E5A">
        <w:rPr>
          <w:rStyle w:val="libAlaemChar"/>
          <w:rtl/>
        </w:rPr>
        <w:t xml:space="preserve">صلى‌الله‌عليه‌وآله‌وسلم </w:t>
      </w:r>
      <w:r w:rsidR="00782297" w:rsidRPr="00EF2694">
        <w:rPr>
          <w:rtl/>
        </w:rPr>
        <w:t>لهما قوما فس</w:t>
      </w:r>
      <w:r>
        <w:rPr>
          <w:rFonts w:hint="cs"/>
          <w:rtl/>
        </w:rPr>
        <w:t>لّ</w:t>
      </w:r>
      <w:r>
        <w:rPr>
          <w:rtl/>
        </w:rPr>
        <w:t>ـم</w:t>
      </w:r>
      <w:r w:rsidR="00045EE6">
        <w:rPr>
          <w:rtl/>
        </w:rPr>
        <w:t xml:space="preserve">ا </w:t>
      </w:r>
      <w:r w:rsidR="00782297" w:rsidRPr="00EF2694">
        <w:rPr>
          <w:rtl/>
        </w:rPr>
        <w:t>عليه</w:t>
      </w:r>
      <w:r w:rsidR="00782297">
        <w:rPr>
          <w:rFonts w:hint="cs"/>
          <w:rtl/>
        </w:rPr>
        <w:t xml:space="preserve"> </w:t>
      </w:r>
      <w:r w:rsidR="00782297" w:rsidRPr="00EF2694">
        <w:rPr>
          <w:rtl/>
        </w:rPr>
        <w:t>بإ</w:t>
      </w:r>
      <w:r w:rsidR="0024767B">
        <w:rPr>
          <w:rtl/>
        </w:rPr>
        <w:t xml:space="preserve">مرّة </w:t>
      </w:r>
      <w:r w:rsidR="00782297" w:rsidRPr="00EF2694">
        <w:rPr>
          <w:rtl/>
        </w:rPr>
        <w:t xml:space="preserve">المؤمنين </w:t>
      </w:r>
      <w:r w:rsidR="00524432">
        <w:rPr>
          <w:rtl/>
        </w:rPr>
        <w:t xml:space="preserve">فقالا </w:t>
      </w:r>
      <w:r w:rsidR="00782297">
        <w:rPr>
          <w:rtl/>
        </w:rPr>
        <w:t>أ</w:t>
      </w:r>
      <w:r w:rsidR="00782297" w:rsidRPr="00EF2694">
        <w:rPr>
          <w:rtl/>
        </w:rPr>
        <w:t>من الله أو من رسوله يا رسول الله</w:t>
      </w:r>
      <w:r w:rsidR="00782297">
        <w:rPr>
          <w:rtl/>
        </w:rPr>
        <w:t xml:space="preserve">؟ </w:t>
      </w:r>
      <w:r w:rsidR="00782297" w:rsidRPr="00EF2694">
        <w:rPr>
          <w:rtl/>
        </w:rPr>
        <w:t>ف</w:t>
      </w:r>
      <w:r w:rsidR="008D0E33">
        <w:rPr>
          <w:rtl/>
        </w:rPr>
        <w:t>قال :</w:t>
      </w:r>
      <w:r w:rsidR="00782297" w:rsidRPr="00EF2694">
        <w:rPr>
          <w:rtl/>
        </w:rPr>
        <w:t xml:space="preserve">لهما رسول الله </w:t>
      </w:r>
      <w:r w:rsidR="00766E5A">
        <w:rPr>
          <w:rStyle w:val="libAlaemChar"/>
          <w:rtl/>
        </w:rPr>
        <w:t xml:space="preserve">صلى‌الله‌عليه‌وآله‌وسلم </w:t>
      </w:r>
      <w:r w:rsidR="00782297" w:rsidRPr="00EF2694">
        <w:rPr>
          <w:rtl/>
        </w:rPr>
        <w:t xml:space="preserve">من الله ومن رسوله فأنزل الله </w:t>
      </w:r>
      <w:r w:rsidR="004E2A7C">
        <w:rPr>
          <w:rtl/>
        </w:rPr>
        <w:t xml:space="preserve">عزّ وجلّ </w:t>
      </w:r>
      <w:r w:rsidR="00782297">
        <w:rPr>
          <w:rtl/>
        </w:rPr>
        <w:t xml:space="preserve">« </w:t>
      </w:r>
      <w:r w:rsidR="00782297" w:rsidRPr="002F75F6">
        <w:rPr>
          <w:rStyle w:val="libAieChar"/>
          <w:rtl/>
        </w:rPr>
        <w:t xml:space="preserve">وَلا تَنْقُضُوا الْأَيْمانَ بَعْدَ تَوْكِيدِها وَقَدْ جَعَلْتُمُ اللهَ عَلَيْكُمْ كَفِيلاً إِنَّ اللهَ يَعْلَمُ ما تَفْعَلُونَ </w:t>
      </w:r>
      <w:r w:rsidR="00782297">
        <w:rPr>
          <w:rtl/>
        </w:rPr>
        <w:t xml:space="preserve">» </w:t>
      </w:r>
      <w:r w:rsidR="00782297" w:rsidRPr="00273F93">
        <w:rPr>
          <w:rStyle w:val="libFootnotenumChar"/>
          <w:rtl/>
        </w:rPr>
        <w:t>(1)</w:t>
      </w:r>
      <w:r w:rsidR="00782297" w:rsidRPr="00EF2694">
        <w:rPr>
          <w:rtl/>
        </w:rPr>
        <w:t xml:space="preserve"> يعني به قول رسول الله </w:t>
      </w:r>
      <w:r w:rsidR="00766E5A">
        <w:rPr>
          <w:rStyle w:val="libAlaemChar"/>
          <w:rtl/>
        </w:rPr>
        <w:t xml:space="preserve">صلى‌الله‌عليه‌وآله‌وسلم </w:t>
      </w:r>
      <w:r w:rsidR="00782297" w:rsidRPr="00EF2694">
        <w:rPr>
          <w:rtl/>
        </w:rPr>
        <w:t>لهما وقولهما</w:t>
      </w:r>
      <w:r w:rsidR="00782297">
        <w:rPr>
          <w:rtl/>
        </w:rPr>
        <w:t xml:space="preserve"> أ</w:t>
      </w:r>
      <w:r w:rsidR="00782297" w:rsidRPr="00EF2694">
        <w:rPr>
          <w:rtl/>
        </w:rPr>
        <w:t>من الله أو من رسوله</w:t>
      </w:r>
      <w:r w:rsidR="00782297">
        <w:rPr>
          <w:rtl/>
        </w:rPr>
        <w:t xml:space="preserve"> « </w:t>
      </w:r>
      <w:r w:rsidR="00782297" w:rsidRPr="002F75F6">
        <w:rPr>
          <w:rStyle w:val="libAieChar"/>
          <w:rtl/>
        </w:rPr>
        <w:t>وَلا تَكُونُوا كَالَّتِي نَقَضَتْ غَزْلَها</w:t>
      </w:r>
    </w:p>
    <w:p w14:paraId="33D034C6" w14:textId="75610E39" w:rsidR="00782297" w:rsidRPr="00324B78" w:rsidRDefault="008D0E33" w:rsidP="009D38AE">
      <w:pPr>
        <w:pStyle w:val="libLine"/>
        <w:rPr>
          <w:rtl/>
        </w:rPr>
      </w:pPr>
      <w:r>
        <w:rPr>
          <w:rFonts w:hint="cs"/>
          <w:rtl/>
        </w:rPr>
        <w:t>________________________________________________________</w:t>
      </w:r>
    </w:p>
    <w:p w14:paraId="5585662C" w14:textId="55F20005" w:rsidR="00782297" w:rsidRDefault="00782297" w:rsidP="004E511B">
      <w:pPr>
        <w:pStyle w:val="libNormal0"/>
        <w:rPr>
          <w:rtl/>
          <w:lang w:bidi="fa-IR"/>
        </w:rPr>
      </w:pPr>
      <w:r w:rsidRPr="00EF2694">
        <w:rPr>
          <w:rtl/>
          <w:lang w:bidi="fa-IR"/>
        </w:rPr>
        <w:t xml:space="preserve">بالرسول </w:t>
      </w:r>
      <w:r w:rsidRPr="002F75F6">
        <w:rPr>
          <w:rStyle w:val="libAlaemChar"/>
          <w:rtl/>
        </w:rPr>
        <w:t>صلى‌الله‌عليه‌وآله‌وسلم</w:t>
      </w:r>
      <w:r w:rsidR="00F746BD">
        <w:rPr>
          <w:rtl/>
          <w:lang w:bidi="fa-IR"/>
        </w:rPr>
        <w:t xml:space="preserve"> و</w:t>
      </w:r>
      <w:r w:rsidR="00F746BD">
        <w:rPr>
          <w:rFonts w:hint="cs"/>
          <w:rtl/>
          <w:lang w:bidi="fa-IR"/>
        </w:rPr>
        <w:t>إ</w:t>
      </w:r>
      <w:r w:rsidRPr="00EF2694">
        <w:rPr>
          <w:rtl/>
          <w:lang w:bidi="fa-IR"/>
        </w:rPr>
        <w:t>ت</w:t>
      </w:r>
      <w:r w:rsidR="00F746BD">
        <w:rPr>
          <w:rFonts w:hint="cs"/>
          <w:rtl/>
          <w:lang w:bidi="fa-IR"/>
        </w:rPr>
        <w:t>ّ</w:t>
      </w:r>
      <w:r w:rsidRPr="00EF2694">
        <w:rPr>
          <w:rtl/>
          <w:lang w:bidi="fa-IR"/>
        </w:rPr>
        <w:t xml:space="preserve">هامهما له </w:t>
      </w:r>
      <w:r w:rsidRPr="002F75F6">
        <w:rPr>
          <w:rStyle w:val="libAlaemChar"/>
          <w:rtl/>
        </w:rPr>
        <w:t>صلى‌الله‌عليه‌وآله‌وسلم</w:t>
      </w:r>
      <w:r w:rsidRPr="00EF2694">
        <w:rPr>
          <w:rtl/>
          <w:lang w:bidi="fa-IR"/>
        </w:rPr>
        <w:t xml:space="preserve"> أن</w:t>
      </w:r>
      <w:r w:rsidR="00F746BD">
        <w:rPr>
          <w:rFonts w:hint="cs"/>
          <w:rtl/>
          <w:lang w:bidi="fa-IR"/>
        </w:rPr>
        <w:t>ّ</w:t>
      </w:r>
      <w:r w:rsidRPr="00EF2694">
        <w:rPr>
          <w:rtl/>
          <w:lang w:bidi="fa-IR"/>
        </w:rPr>
        <w:t xml:space="preserve"> ما يقوله في </w:t>
      </w:r>
      <w:r w:rsidR="00C50831">
        <w:rPr>
          <w:rtl/>
          <w:lang w:bidi="fa-IR"/>
        </w:rPr>
        <w:t xml:space="preserve">وصيّه </w:t>
      </w:r>
      <w:r w:rsidRPr="00EF2694">
        <w:rPr>
          <w:rtl/>
          <w:lang w:bidi="fa-IR"/>
        </w:rPr>
        <w:t>إن</w:t>
      </w:r>
      <w:r w:rsidR="00F746BD">
        <w:rPr>
          <w:rFonts w:hint="cs"/>
          <w:rtl/>
          <w:lang w:bidi="fa-IR"/>
        </w:rPr>
        <w:t>ّ</w:t>
      </w:r>
      <w:r w:rsidRPr="00EF2694">
        <w:rPr>
          <w:rtl/>
          <w:lang w:bidi="fa-IR"/>
        </w:rPr>
        <w:t>ما يقوله من قبل نفسه</w:t>
      </w:r>
      <w:r>
        <w:rPr>
          <w:rtl/>
          <w:lang w:bidi="fa-IR"/>
        </w:rPr>
        <w:t xml:space="preserve"> ، </w:t>
      </w:r>
      <w:r w:rsidRPr="00EF2694">
        <w:rPr>
          <w:rtl/>
          <w:lang w:bidi="fa-IR"/>
        </w:rPr>
        <w:t>ولم يؤ</w:t>
      </w:r>
      <w:r w:rsidR="0022555C">
        <w:rPr>
          <w:rtl/>
          <w:lang w:bidi="fa-IR"/>
        </w:rPr>
        <w:t xml:space="preserve">منّا </w:t>
      </w:r>
      <w:r w:rsidRPr="00EF2694">
        <w:rPr>
          <w:rtl/>
          <w:lang w:bidi="fa-IR"/>
        </w:rPr>
        <w:t>بقوله تعالى</w:t>
      </w:r>
      <w:r>
        <w:rPr>
          <w:rtl/>
          <w:lang w:bidi="fa-IR"/>
        </w:rPr>
        <w:t xml:space="preserve"> : </w:t>
      </w:r>
      <w:r>
        <w:rPr>
          <w:rtl/>
        </w:rPr>
        <w:t xml:space="preserve">« </w:t>
      </w:r>
      <w:r w:rsidRPr="002F75F6">
        <w:rPr>
          <w:rStyle w:val="libAieChar"/>
          <w:rtl/>
        </w:rPr>
        <w:t xml:space="preserve">وَما يَنْطِقُ عَنِ الْهَوى إِنْ هُوَ </w:t>
      </w:r>
      <w:r w:rsidR="006E33A0">
        <w:rPr>
          <w:rStyle w:val="libAieChar"/>
          <w:rtl/>
        </w:rPr>
        <w:t xml:space="preserve">إلّا </w:t>
      </w:r>
      <w:r w:rsidRPr="002F75F6">
        <w:rPr>
          <w:rStyle w:val="libAieChar"/>
          <w:rtl/>
        </w:rPr>
        <w:t xml:space="preserve">وَحْيٌ يُوحى </w:t>
      </w:r>
      <w:r>
        <w:rPr>
          <w:rtl/>
        </w:rPr>
        <w:t xml:space="preserve">» </w:t>
      </w:r>
      <w:r w:rsidRPr="00273F93">
        <w:rPr>
          <w:rStyle w:val="libFootnotenumChar"/>
          <w:rtl/>
        </w:rPr>
        <w:t>(2)</w:t>
      </w:r>
      <w:r w:rsidRPr="00EF2694">
        <w:rPr>
          <w:rtl/>
          <w:lang w:bidi="fa-IR"/>
        </w:rPr>
        <w:t>.</w:t>
      </w:r>
    </w:p>
    <w:p w14:paraId="79AD8271" w14:textId="5FF2E955" w:rsidR="00782297" w:rsidRPr="00EF2694" w:rsidRDefault="00782297" w:rsidP="00A020F0">
      <w:pPr>
        <w:pStyle w:val="libNormal"/>
        <w:rPr>
          <w:rtl/>
          <w:lang w:bidi="fa-IR"/>
        </w:rPr>
      </w:pPr>
      <w:r>
        <w:rPr>
          <w:rtl/>
        </w:rPr>
        <w:t xml:space="preserve">« </w:t>
      </w:r>
      <w:r w:rsidRPr="004907EA">
        <w:rPr>
          <w:rtl/>
        </w:rPr>
        <w:t>فأنزل الله</w:t>
      </w:r>
      <w:r>
        <w:rPr>
          <w:rtl/>
        </w:rPr>
        <w:t xml:space="preserve"> » </w:t>
      </w:r>
      <w:r w:rsidRPr="00EF2694">
        <w:rPr>
          <w:rtl/>
          <w:lang w:bidi="fa-IR"/>
        </w:rPr>
        <w:t>إشارة إلى آيات سورة النحل وهي هكذا</w:t>
      </w:r>
      <w:r>
        <w:rPr>
          <w:rtl/>
          <w:lang w:bidi="fa-IR"/>
        </w:rPr>
        <w:t xml:space="preserve"> : </w:t>
      </w:r>
      <w:r>
        <w:rPr>
          <w:rtl/>
        </w:rPr>
        <w:t xml:space="preserve">« </w:t>
      </w:r>
      <w:r w:rsidRPr="002F75F6">
        <w:rPr>
          <w:rStyle w:val="libAieChar"/>
          <w:rtl/>
        </w:rPr>
        <w:t xml:space="preserve">وَأَوْفُوا بِعَهْدِ اللهِ إِذا عاهَدْتُمْ </w:t>
      </w:r>
      <w:r>
        <w:rPr>
          <w:rtl/>
        </w:rPr>
        <w:t xml:space="preserve">» </w:t>
      </w:r>
      <w:r w:rsidRPr="00273F93">
        <w:rPr>
          <w:rStyle w:val="libFootnotenumChar"/>
          <w:rtl/>
        </w:rPr>
        <w:t>(3)</w:t>
      </w:r>
      <w:r w:rsidRPr="00EF2694">
        <w:rPr>
          <w:rtl/>
          <w:lang w:bidi="fa-IR"/>
        </w:rPr>
        <w:t xml:space="preserve"> </w:t>
      </w:r>
      <w:r w:rsidR="008D0E33">
        <w:rPr>
          <w:rtl/>
          <w:lang w:bidi="fa-IR"/>
        </w:rPr>
        <w:t>قال :</w:t>
      </w:r>
      <w:r w:rsidRPr="00EF2694">
        <w:rPr>
          <w:rtl/>
          <w:lang w:bidi="fa-IR"/>
        </w:rPr>
        <w:t>البيضاوي</w:t>
      </w:r>
      <w:r>
        <w:rPr>
          <w:rtl/>
          <w:lang w:bidi="fa-IR"/>
        </w:rPr>
        <w:t xml:space="preserve"> : </w:t>
      </w:r>
      <w:r w:rsidRPr="00EF2694">
        <w:rPr>
          <w:rtl/>
          <w:lang w:bidi="fa-IR"/>
        </w:rPr>
        <w:t xml:space="preserve">يعني البيعة لرسول الله </w:t>
      </w:r>
      <w:r w:rsidR="00766E5A">
        <w:rPr>
          <w:rStyle w:val="libAlaemChar"/>
          <w:rtl/>
        </w:rPr>
        <w:t xml:space="preserve">صلى‌الله‌عليه‌وآله‌وسلم </w:t>
      </w:r>
      <w:r w:rsidRPr="00EF2694">
        <w:rPr>
          <w:rtl/>
          <w:lang w:bidi="fa-IR"/>
        </w:rPr>
        <w:t>على الإسلام</w:t>
      </w:r>
      <w:r>
        <w:rPr>
          <w:rtl/>
          <w:lang w:bidi="fa-IR"/>
        </w:rPr>
        <w:t xml:space="preserve"> ، </w:t>
      </w:r>
      <w:r w:rsidRPr="00EF2694">
        <w:rPr>
          <w:rtl/>
          <w:lang w:bidi="fa-IR"/>
        </w:rPr>
        <w:t>لقوله تعالى</w:t>
      </w:r>
      <w:r>
        <w:rPr>
          <w:rtl/>
          <w:lang w:bidi="fa-IR"/>
        </w:rPr>
        <w:t xml:space="preserve"> : </w:t>
      </w:r>
      <w:r>
        <w:rPr>
          <w:rtl/>
        </w:rPr>
        <w:t xml:space="preserve">« </w:t>
      </w:r>
      <w:r w:rsidRPr="002F75F6">
        <w:rPr>
          <w:rStyle w:val="libAieChar"/>
          <w:rtl/>
        </w:rPr>
        <w:t xml:space="preserve">إِنَّ </w:t>
      </w:r>
      <w:r w:rsidR="00433A8E">
        <w:rPr>
          <w:rStyle w:val="libAieChar"/>
          <w:rtl/>
        </w:rPr>
        <w:t xml:space="preserve">الذّين </w:t>
      </w:r>
      <w:r w:rsidRPr="002F75F6">
        <w:rPr>
          <w:rStyle w:val="libAieChar"/>
          <w:rtl/>
        </w:rPr>
        <w:t xml:space="preserve">يُبايِعُونَكَ إِنَّما يُبايِعُونَ اللهَ </w:t>
      </w:r>
      <w:r>
        <w:rPr>
          <w:rtl/>
        </w:rPr>
        <w:t xml:space="preserve">» </w:t>
      </w:r>
      <w:r w:rsidRPr="00273F93">
        <w:rPr>
          <w:rStyle w:val="libFootnotenumChar"/>
          <w:rtl/>
        </w:rPr>
        <w:t>(4)</w:t>
      </w:r>
      <w:r w:rsidRPr="00EF2694">
        <w:rPr>
          <w:rtl/>
          <w:lang w:bidi="fa-IR"/>
        </w:rPr>
        <w:t xml:space="preserve"> وقيل</w:t>
      </w:r>
      <w:r>
        <w:rPr>
          <w:rtl/>
          <w:lang w:bidi="fa-IR"/>
        </w:rPr>
        <w:t xml:space="preserve"> : </w:t>
      </w:r>
      <w:r w:rsidR="008A4DAC">
        <w:rPr>
          <w:rtl/>
          <w:lang w:bidi="fa-IR"/>
        </w:rPr>
        <w:t xml:space="preserve">كلّ </w:t>
      </w:r>
      <w:r w:rsidRPr="00EF2694">
        <w:rPr>
          <w:rtl/>
          <w:lang w:bidi="fa-IR"/>
        </w:rPr>
        <w:t>أمر يجب الوفاء به</w:t>
      </w:r>
      <w:r>
        <w:rPr>
          <w:rtl/>
          <w:lang w:bidi="fa-IR"/>
        </w:rPr>
        <w:t xml:space="preserve"> ، </w:t>
      </w:r>
      <w:r w:rsidRPr="00EF2694">
        <w:rPr>
          <w:rtl/>
          <w:lang w:bidi="fa-IR"/>
        </w:rPr>
        <w:t>ولا يلائمه قوله</w:t>
      </w:r>
      <w:r>
        <w:rPr>
          <w:rtl/>
          <w:lang w:bidi="fa-IR"/>
        </w:rPr>
        <w:t xml:space="preserve"> : </w:t>
      </w:r>
      <w:r w:rsidRPr="00EF2694">
        <w:rPr>
          <w:rtl/>
          <w:lang w:bidi="fa-IR"/>
        </w:rPr>
        <w:t>إذا عاهدتم</w:t>
      </w:r>
      <w:r>
        <w:rPr>
          <w:rtl/>
          <w:lang w:bidi="fa-IR"/>
        </w:rPr>
        <w:t xml:space="preserve"> ، </w:t>
      </w:r>
      <w:r w:rsidRPr="00EF2694">
        <w:rPr>
          <w:rtl/>
          <w:lang w:bidi="fa-IR"/>
        </w:rPr>
        <w:t>وقيل</w:t>
      </w:r>
      <w:r>
        <w:rPr>
          <w:rtl/>
          <w:lang w:bidi="fa-IR"/>
        </w:rPr>
        <w:t xml:space="preserve"> : </w:t>
      </w:r>
      <w:r w:rsidRPr="00EF2694">
        <w:rPr>
          <w:rtl/>
          <w:lang w:bidi="fa-IR"/>
        </w:rPr>
        <w:t>النذر</w:t>
      </w:r>
      <w:r>
        <w:rPr>
          <w:rtl/>
          <w:lang w:bidi="fa-IR"/>
        </w:rPr>
        <w:t xml:space="preserve"> ، </w:t>
      </w:r>
      <w:r w:rsidRPr="00EF2694">
        <w:rPr>
          <w:rtl/>
          <w:lang w:bidi="fa-IR"/>
        </w:rPr>
        <w:t>وقيل</w:t>
      </w:r>
      <w:r>
        <w:rPr>
          <w:rtl/>
          <w:lang w:bidi="fa-IR"/>
        </w:rPr>
        <w:t xml:space="preserve"> : </w:t>
      </w:r>
      <w:r w:rsidRPr="00EF2694">
        <w:rPr>
          <w:rtl/>
          <w:lang w:bidi="fa-IR"/>
        </w:rPr>
        <w:t>الإيمان بالله</w:t>
      </w:r>
      <w:r>
        <w:rPr>
          <w:rtl/>
          <w:lang w:bidi="fa-IR"/>
        </w:rPr>
        <w:t xml:space="preserve"> </w:t>
      </w:r>
      <w:r>
        <w:rPr>
          <w:rtl/>
        </w:rPr>
        <w:t xml:space="preserve">« </w:t>
      </w:r>
      <w:r w:rsidRPr="002F75F6">
        <w:rPr>
          <w:rStyle w:val="libAieChar"/>
          <w:rtl/>
        </w:rPr>
        <w:t xml:space="preserve">وَلا تَنْقُضُوا الْأَيْمانَ </w:t>
      </w:r>
      <w:r>
        <w:rPr>
          <w:rtl/>
        </w:rPr>
        <w:t xml:space="preserve">» </w:t>
      </w:r>
      <w:r>
        <w:rPr>
          <w:rtl/>
          <w:lang w:bidi="fa-IR"/>
        </w:rPr>
        <w:t xml:space="preserve">أيمان البيعة أو مطلق الأيمان </w:t>
      </w:r>
      <w:r>
        <w:rPr>
          <w:rtl/>
        </w:rPr>
        <w:t xml:space="preserve">« </w:t>
      </w:r>
      <w:r w:rsidRPr="002F75F6">
        <w:rPr>
          <w:rStyle w:val="libAieChar"/>
          <w:rtl/>
        </w:rPr>
        <w:t xml:space="preserve">بَعْدَ تَوْكِيدِها </w:t>
      </w:r>
      <w:r>
        <w:rPr>
          <w:rtl/>
        </w:rPr>
        <w:t xml:space="preserve">» </w:t>
      </w:r>
      <w:r w:rsidRPr="00EF2694">
        <w:rPr>
          <w:rtl/>
          <w:lang w:bidi="fa-IR"/>
        </w:rPr>
        <w:t>توثيقها بذكر الله ومنه أكد بقلب الواو همزة</w:t>
      </w:r>
      <w:r>
        <w:rPr>
          <w:rtl/>
          <w:lang w:bidi="fa-IR"/>
        </w:rPr>
        <w:t xml:space="preserve"> </w:t>
      </w:r>
      <w:r>
        <w:rPr>
          <w:rtl/>
        </w:rPr>
        <w:t xml:space="preserve">« </w:t>
      </w:r>
      <w:r w:rsidRPr="002F75F6">
        <w:rPr>
          <w:rStyle w:val="libAieChar"/>
          <w:rtl/>
        </w:rPr>
        <w:t xml:space="preserve">وَقَدْ جَعَلْتُمُ اللهَ عَلَيْكُمْ كَفِيلاً </w:t>
      </w:r>
      <w:r>
        <w:rPr>
          <w:rtl/>
        </w:rPr>
        <w:t xml:space="preserve">» </w:t>
      </w:r>
      <w:r w:rsidR="007C7DC0">
        <w:rPr>
          <w:rtl/>
          <w:lang w:bidi="fa-IR"/>
        </w:rPr>
        <w:t xml:space="preserve">شاهداً </w:t>
      </w:r>
      <w:r w:rsidRPr="00EF2694">
        <w:rPr>
          <w:rtl/>
          <w:lang w:bidi="fa-IR"/>
        </w:rPr>
        <w:t>بتلك البيعة</w:t>
      </w:r>
      <w:r>
        <w:rPr>
          <w:rtl/>
          <w:lang w:bidi="fa-IR"/>
        </w:rPr>
        <w:t xml:space="preserve"> ، </w:t>
      </w:r>
      <w:r w:rsidRPr="00EF2694">
        <w:rPr>
          <w:rtl/>
          <w:lang w:bidi="fa-IR"/>
        </w:rPr>
        <w:t>فإن الكفيل مراع لحال المكفول به رقيب عليه</w:t>
      </w:r>
      <w:r>
        <w:rPr>
          <w:rtl/>
          <w:lang w:bidi="fa-IR"/>
        </w:rPr>
        <w:t xml:space="preserve"> </w:t>
      </w:r>
      <w:r>
        <w:rPr>
          <w:rtl/>
        </w:rPr>
        <w:t xml:space="preserve">« </w:t>
      </w:r>
      <w:r w:rsidRPr="002F75F6">
        <w:rPr>
          <w:rStyle w:val="libAieChar"/>
          <w:rtl/>
        </w:rPr>
        <w:t xml:space="preserve">إِنَّ اللهَ يَعْلَمُ ما تَفْعَلُونَ </w:t>
      </w:r>
      <w:r>
        <w:rPr>
          <w:rtl/>
        </w:rPr>
        <w:t xml:space="preserve">» </w:t>
      </w:r>
      <w:r w:rsidRPr="00EF2694">
        <w:rPr>
          <w:rtl/>
          <w:lang w:bidi="fa-IR"/>
        </w:rPr>
        <w:t>في نقض الأيمان والعهود</w:t>
      </w:r>
      <w:r>
        <w:rPr>
          <w:rtl/>
          <w:lang w:bidi="fa-IR"/>
        </w:rPr>
        <w:t xml:space="preserve"> </w:t>
      </w:r>
      <w:r>
        <w:rPr>
          <w:rtl/>
        </w:rPr>
        <w:t xml:space="preserve">« </w:t>
      </w:r>
      <w:r w:rsidRPr="002F75F6">
        <w:rPr>
          <w:rStyle w:val="libAieChar"/>
          <w:rtl/>
        </w:rPr>
        <w:t xml:space="preserve">وَلا تَكُونُوا كَالَّتِي نَقَضَتْ غَزْلَها </w:t>
      </w:r>
      <w:r>
        <w:rPr>
          <w:rtl/>
        </w:rPr>
        <w:t xml:space="preserve">» </w:t>
      </w:r>
      <w:r>
        <w:rPr>
          <w:rtl/>
          <w:lang w:bidi="fa-IR"/>
        </w:rPr>
        <w:t xml:space="preserve">أي ما غزلته مصدر بمعنى المفعول </w:t>
      </w:r>
      <w:r>
        <w:rPr>
          <w:rtl/>
        </w:rPr>
        <w:t xml:space="preserve">« </w:t>
      </w:r>
      <w:r w:rsidRPr="002F75F6">
        <w:rPr>
          <w:rStyle w:val="libAieChar"/>
          <w:rtl/>
        </w:rPr>
        <w:t xml:space="preserve">مِنْ بَعْدِ قُوَّةٍ </w:t>
      </w:r>
      <w:r>
        <w:rPr>
          <w:rtl/>
        </w:rPr>
        <w:t xml:space="preserve">» </w:t>
      </w:r>
      <w:r w:rsidRPr="00EF2694">
        <w:rPr>
          <w:rtl/>
          <w:lang w:bidi="fa-IR"/>
        </w:rPr>
        <w:t>متعلق بنقضت</w:t>
      </w:r>
      <w:r>
        <w:rPr>
          <w:rtl/>
          <w:lang w:bidi="fa-IR"/>
        </w:rPr>
        <w:t xml:space="preserve"> أي نقضت غزلها بعد إبرام وإحكام </w:t>
      </w:r>
      <w:r>
        <w:rPr>
          <w:rtl/>
        </w:rPr>
        <w:t xml:space="preserve">« </w:t>
      </w:r>
      <w:r w:rsidRPr="002F75F6">
        <w:rPr>
          <w:rStyle w:val="libAieChar"/>
          <w:rtl/>
        </w:rPr>
        <w:t xml:space="preserve">أَنْكاثاً </w:t>
      </w:r>
      <w:r>
        <w:rPr>
          <w:rtl/>
        </w:rPr>
        <w:t xml:space="preserve">» </w:t>
      </w:r>
      <w:r w:rsidRPr="00EF2694">
        <w:rPr>
          <w:rtl/>
          <w:lang w:bidi="fa-IR"/>
        </w:rPr>
        <w:t>طاقات نكثت فتلها جمع نكث</w:t>
      </w:r>
      <w:r>
        <w:rPr>
          <w:rtl/>
          <w:lang w:bidi="fa-IR"/>
        </w:rPr>
        <w:t xml:space="preserve"> ، </w:t>
      </w:r>
      <w:r w:rsidRPr="00EF2694">
        <w:rPr>
          <w:rtl/>
          <w:lang w:bidi="fa-IR"/>
        </w:rPr>
        <w:t>وانتصابه على الحال من غزلها</w:t>
      </w:r>
      <w:r>
        <w:rPr>
          <w:rtl/>
          <w:lang w:bidi="fa-IR"/>
        </w:rPr>
        <w:t xml:space="preserve"> ، </w:t>
      </w:r>
      <w:r w:rsidRPr="00EF2694">
        <w:rPr>
          <w:rtl/>
          <w:lang w:bidi="fa-IR"/>
        </w:rPr>
        <w:t>والمفعول الثاني لنقضت</w:t>
      </w:r>
      <w:r>
        <w:rPr>
          <w:rtl/>
          <w:lang w:bidi="fa-IR"/>
        </w:rPr>
        <w:t xml:space="preserve"> ، </w:t>
      </w:r>
      <w:r w:rsidRPr="00EF2694">
        <w:rPr>
          <w:rtl/>
          <w:lang w:bidi="fa-IR"/>
        </w:rPr>
        <w:t>ف</w:t>
      </w:r>
      <w:r w:rsidR="007F174A">
        <w:rPr>
          <w:rtl/>
          <w:lang w:bidi="fa-IR"/>
        </w:rPr>
        <w:t xml:space="preserve">أنّه </w:t>
      </w:r>
      <w:r w:rsidRPr="00EF2694">
        <w:rPr>
          <w:rtl/>
          <w:lang w:bidi="fa-IR"/>
        </w:rPr>
        <w:t>بمعنى صيرت</w:t>
      </w:r>
      <w:r>
        <w:rPr>
          <w:rtl/>
          <w:lang w:bidi="fa-IR"/>
        </w:rPr>
        <w:t xml:space="preserve"> ، </w:t>
      </w:r>
      <w:r w:rsidRPr="00EF2694">
        <w:rPr>
          <w:rtl/>
          <w:lang w:bidi="fa-IR"/>
        </w:rPr>
        <w:t>والمراد به تشبيه الناقض بما هذا ش</w:t>
      </w:r>
      <w:r w:rsidR="007F174A">
        <w:rPr>
          <w:rtl/>
          <w:lang w:bidi="fa-IR"/>
        </w:rPr>
        <w:t xml:space="preserve">أنّه </w:t>
      </w:r>
      <w:r w:rsidRPr="00EF2694">
        <w:rPr>
          <w:rtl/>
          <w:lang w:bidi="fa-IR"/>
        </w:rPr>
        <w:t>وقيل</w:t>
      </w:r>
      <w:r>
        <w:rPr>
          <w:rtl/>
          <w:lang w:bidi="fa-IR"/>
        </w:rPr>
        <w:t xml:space="preserve"> : </w:t>
      </w:r>
      <w:r w:rsidRPr="00EF2694">
        <w:rPr>
          <w:rtl/>
          <w:lang w:bidi="fa-IR"/>
        </w:rPr>
        <w:t xml:space="preserve">بريطة بنت سعد بن تيم القرشية فإنها كانت خرقاء </w:t>
      </w:r>
      <w:r w:rsidRPr="00273F93">
        <w:rPr>
          <w:rStyle w:val="libFootnotenumChar"/>
          <w:rtl/>
        </w:rPr>
        <w:t>(5)</w:t>
      </w:r>
      <w:r>
        <w:rPr>
          <w:rtl/>
          <w:lang w:bidi="fa-IR"/>
        </w:rPr>
        <w:t xml:space="preserve"> تفعل ذلك </w:t>
      </w:r>
      <w:r>
        <w:rPr>
          <w:rtl/>
        </w:rPr>
        <w:t xml:space="preserve">« </w:t>
      </w:r>
      <w:r w:rsidRPr="002F75F6">
        <w:rPr>
          <w:rStyle w:val="libAieChar"/>
          <w:rtl/>
        </w:rPr>
        <w:t xml:space="preserve">تَتَّخِذُونَ أَيْمانَكُمْ دَخَلاً بَيْنَكُمْ </w:t>
      </w:r>
      <w:r>
        <w:rPr>
          <w:rtl/>
        </w:rPr>
        <w:t xml:space="preserve">» </w:t>
      </w:r>
      <w:r w:rsidRPr="00EF2694">
        <w:rPr>
          <w:rtl/>
          <w:lang w:bidi="fa-IR"/>
        </w:rPr>
        <w:t xml:space="preserve">حال من الضمير في لا تكونوا أو في الجار الواقع موقع </w:t>
      </w:r>
      <w:r w:rsidR="007C7DC0">
        <w:rPr>
          <w:rtl/>
          <w:lang w:bidi="fa-IR"/>
        </w:rPr>
        <w:t xml:space="preserve">الخبر </w:t>
      </w:r>
      <w:r>
        <w:rPr>
          <w:rtl/>
          <w:lang w:bidi="fa-IR"/>
        </w:rPr>
        <w:t xml:space="preserve">، </w:t>
      </w:r>
      <w:r w:rsidRPr="00EF2694">
        <w:rPr>
          <w:rtl/>
          <w:lang w:bidi="fa-IR"/>
        </w:rPr>
        <w:t>أي ولا تكونوا متشبهين بامرأة هذا شأنها متخذي أيمانكم مفسدة ودخلا</w:t>
      </w:r>
      <w:r>
        <w:rPr>
          <w:rtl/>
          <w:lang w:bidi="fa-IR"/>
        </w:rPr>
        <w:t xml:space="preserve"> ، </w:t>
      </w:r>
      <w:r w:rsidRPr="00EF2694">
        <w:rPr>
          <w:rtl/>
          <w:lang w:bidi="fa-IR"/>
        </w:rPr>
        <w:t xml:space="preserve">وأصل </w:t>
      </w:r>
      <w:r>
        <w:rPr>
          <w:rtl/>
          <w:lang w:bidi="fa-IR"/>
        </w:rPr>
        <w:t>الد</w:t>
      </w:r>
      <w:r w:rsidR="00F746BD">
        <w:rPr>
          <w:rFonts w:hint="cs"/>
          <w:rtl/>
          <w:lang w:bidi="fa-IR"/>
        </w:rPr>
        <w:t>َّ</w:t>
      </w:r>
      <w:r>
        <w:rPr>
          <w:rtl/>
          <w:lang w:bidi="fa-IR"/>
        </w:rPr>
        <w:t xml:space="preserve">خل ما يدخل الشيء ولم يكن منه </w:t>
      </w:r>
      <w:r>
        <w:rPr>
          <w:rtl/>
        </w:rPr>
        <w:t xml:space="preserve">« </w:t>
      </w:r>
      <w:r w:rsidRPr="002F75F6">
        <w:rPr>
          <w:rStyle w:val="libAieChar"/>
          <w:rtl/>
        </w:rPr>
        <w:t>أَنْ تَكُونَ أُمَّةٌ هِيَ أَرْبى</w:t>
      </w:r>
    </w:p>
    <w:p w14:paraId="10722ECD" w14:textId="77777777" w:rsidR="00782297" w:rsidRPr="00EF2694" w:rsidRDefault="00782297" w:rsidP="009D38AE">
      <w:pPr>
        <w:pStyle w:val="libLine"/>
        <w:rPr>
          <w:rtl/>
        </w:rPr>
      </w:pPr>
      <w:r w:rsidRPr="00EF2694">
        <w:rPr>
          <w:rtl/>
        </w:rPr>
        <w:t>__________________</w:t>
      </w:r>
    </w:p>
    <w:p w14:paraId="077A2ACB" w14:textId="77777777" w:rsidR="00782297" w:rsidRPr="00EF2694" w:rsidRDefault="00782297" w:rsidP="00E7042C">
      <w:pPr>
        <w:pStyle w:val="libFootnote0"/>
        <w:rPr>
          <w:rtl/>
          <w:lang w:bidi="fa-IR"/>
        </w:rPr>
      </w:pPr>
      <w:r>
        <w:rPr>
          <w:rtl/>
        </w:rPr>
        <w:t>(</w:t>
      </w:r>
      <w:r w:rsidRPr="00EF2694">
        <w:rPr>
          <w:rtl/>
        </w:rPr>
        <w:t>1) سورة النحل</w:t>
      </w:r>
      <w:r>
        <w:rPr>
          <w:rtl/>
        </w:rPr>
        <w:t xml:space="preserve"> : </w:t>
      </w:r>
      <w:r w:rsidRPr="00EF2694">
        <w:rPr>
          <w:rtl/>
        </w:rPr>
        <w:t>91.</w:t>
      </w:r>
    </w:p>
    <w:p w14:paraId="74C869B0" w14:textId="77777777" w:rsidR="00782297" w:rsidRPr="00EF2694" w:rsidRDefault="00782297" w:rsidP="00E7042C">
      <w:pPr>
        <w:pStyle w:val="libFootnote0"/>
        <w:rPr>
          <w:rtl/>
          <w:lang w:bidi="fa-IR"/>
        </w:rPr>
      </w:pPr>
      <w:r>
        <w:rPr>
          <w:rtl/>
        </w:rPr>
        <w:t>(</w:t>
      </w:r>
      <w:r w:rsidRPr="00EF2694">
        <w:rPr>
          <w:rtl/>
        </w:rPr>
        <w:t>2) سورة النجم</w:t>
      </w:r>
      <w:r>
        <w:rPr>
          <w:rtl/>
        </w:rPr>
        <w:t xml:space="preserve"> : </w:t>
      </w:r>
      <w:r w:rsidRPr="00EF2694">
        <w:rPr>
          <w:rtl/>
        </w:rPr>
        <w:t>3.</w:t>
      </w:r>
    </w:p>
    <w:p w14:paraId="478B6AC4" w14:textId="77777777" w:rsidR="00782297" w:rsidRPr="00EF2694" w:rsidRDefault="00782297" w:rsidP="00E7042C">
      <w:pPr>
        <w:pStyle w:val="libFootnote0"/>
        <w:rPr>
          <w:rtl/>
          <w:lang w:bidi="fa-IR"/>
        </w:rPr>
      </w:pPr>
      <w:r>
        <w:rPr>
          <w:rtl/>
        </w:rPr>
        <w:t>(</w:t>
      </w:r>
      <w:r w:rsidRPr="00EF2694">
        <w:rPr>
          <w:rtl/>
        </w:rPr>
        <w:t>3) سورة النحل</w:t>
      </w:r>
      <w:r>
        <w:rPr>
          <w:rtl/>
        </w:rPr>
        <w:t xml:space="preserve"> : </w:t>
      </w:r>
      <w:r w:rsidRPr="00EF2694">
        <w:rPr>
          <w:rtl/>
        </w:rPr>
        <w:t>91.</w:t>
      </w:r>
    </w:p>
    <w:p w14:paraId="4A8BB559" w14:textId="77777777" w:rsidR="00782297" w:rsidRPr="00EF2694" w:rsidRDefault="00782297" w:rsidP="00E7042C">
      <w:pPr>
        <w:pStyle w:val="libFootnote0"/>
        <w:rPr>
          <w:rtl/>
          <w:lang w:bidi="fa-IR"/>
        </w:rPr>
      </w:pPr>
      <w:r>
        <w:rPr>
          <w:rtl/>
        </w:rPr>
        <w:t>(</w:t>
      </w:r>
      <w:r w:rsidRPr="00EF2694">
        <w:rPr>
          <w:rtl/>
        </w:rPr>
        <w:t>4) سورة الفتح</w:t>
      </w:r>
      <w:r>
        <w:rPr>
          <w:rtl/>
        </w:rPr>
        <w:t xml:space="preserve"> : </w:t>
      </w:r>
      <w:r w:rsidRPr="00EF2694">
        <w:rPr>
          <w:rtl/>
        </w:rPr>
        <w:t>10.</w:t>
      </w:r>
    </w:p>
    <w:p w14:paraId="6CB8F07F" w14:textId="77777777" w:rsidR="00782297" w:rsidRPr="00EF2694" w:rsidRDefault="00782297" w:rsidP="00E7042C">
      <w:pPr>
        <w:pStyle w:val="libFootnote0"/>
        <w:rPr>
          <w:rtl/>
          <w:lang w:bidi="fa-IR"/>
        </w:rPr>
      </w:pPr>
      <w:r>
        <w:rPr>
          <w:rtl/>
        </w:rPr>
        <w:t>(</w:t>
      </w:r>
      <w:r w:rsidRPr="00EF2694">
        <w:rPr>
          <w:rtl/>
        </w:rPr>
        <w:t>5) أي حمقاء.</w:t>
      </w:r>
    </w:p>
    <w:p w14:paraId="30CCD8F7" w14:textId="77777777" w:rsidR="00CE1409" w:rsidRDefault="00CE1409" w:rsidP="00CE1409">
      <w:pPr>
        <w:pStyle w:val="libNormal"/>
        <w:rPr>
          <w:rtl/>
        </w:rPr>
      </w:pPr>
      <w:r>
        <w:rPr>
          <w:rtl/>
        </w:rPr>
        <w:br w:type="page"/>
      </w:r>
    </w:p>
    <w:p w14:paraId="0DEF17D3" w14:textId="40613B33" w:rsidR="00782297" w:rsidRPr="00EF2694" w:rsidRDefault="00782297" w:rsidP="00F746BD">
      <w:pPr>
        <w:pStyle w:val="libNormal0"/>
        <w:rPr>
          <w:rtl/>
          <w:lang w:bidi="fa-IR"/>
        </w:rPr>
      </w:pPr>
      <w:r w:rsidRPr="002F75F6">
        <w:rPr>
          <w:rStyle w:val="libAieChar"/>
          <w:rtl/>
        </w:rPr>
        <w:lastRenderedPageBreak/>
        <w:t xml:space="preserve">مِنْ بَعْدِ قُوَّةٍ أَنْكاثاً تَتَّخِذُونَ أَيْمانَكُمْ دَخَلاً بَيْنَكُمْ أَنْ تَكُونَ </w:t>
      </w:r>
      <w:r>
        <w:rPr>
          <w:rtl/>
        </w:rPr>
        <w:t xml:space="preserve">» </w:t>
      </w:r>
      <w:r w:rsidR="008345DB">
        <w:rPr>
          <w:rtl/>
          <w:lang w:bidi="fa-IR"/>
        </w:rPr>
        <w:t xml:space="preserve">أئمّة </w:t>
      </w:r>
      <w:r w:rsidRPr="00EF2694">
        <w:rPr>
          <w:rtl/>
          <w:lang w:bidi="fa-IR"/>
        </w:rPr>
        <w:t xml:space="preserve">هي أزكى من أئمتكم </w:t>
      </w:r>
      <w:r w:rsidR="008D0E33">
        <w:rPr>
          <w:rtl/>
          <w:lang w:bidi="fa-IR"/>
        </w:rPr>
        <w:t>قال :</w:t>
      </w:r>
      <w:r w:rsidRPr="00EF2694">
        <w:rPr>
          <w:rtl/>
          <w:lang w:bidi="fa-IR"/>
        </w:rPr>
        <w:t xml:space="preserve">قلت جعلت فداك </w:t>
      </w:r>
      <w:r w:rsidR="008345DB">
        <w:rPr>
          <w:rtl/>
          <w:lang w:bidi="fa-IR"/>
        </w:rPr>
        <w:t xml:space="preserve">أئمّة </w:t>
      </w:r>
      <w:r w:rsidR="008D0E33">
        <w:rPr>
          <w:rtl/>
          <w:lang w:bidi="fa-IR"/>
        </w:rPr>
        <w:t>قال :</w:t>
      </w:r>
      <w:r w:rsidRPr="00EF2694">
        <w:rPr>
          <w:rtl/>
          <w:lang w:bidi="fa-IR"/>
        </w:rPr>
        <w:t xml:space="preserve">إي والله </w:t>
      </w:r>
      <w:r w:rsidR="008345DB">
        <w:rPr>
          <w:rtl/>
          <w:lang w:bidi="fa-IR"/>
        </w:rPr>
        <w:t xml:space="preserve">أئمّة </w:t>
      </w:r>
      <w:r w:rsidRPr="00EF2694">
        <w:rPr>
          <w:rtl/>
          <w:lang w:bidi="fa-IR"/>
        </w:rPr>
        <w:t>قلت فإنا نقرأ</w:t>
      </w:r>
      <w:r>
        <w:rPr>
          <w:rtl/>
          <w:lang w:bidi="fa-IR"/>
        </w:rPr>
        <w:t xml:space="preserve"> </w:t>
      </w:r>
      <w:r>
        <w:rPr>
          <w:rtl/>
        </w:rPr>
        <w:t xml:space="preserve">« </w:t>
      </w:r>
      <w:r w:rsidRPr="002F75F6">
        <w:rPr>
          <w:rStyle w:val="libAieChar"/>
          <w:rtl/>
        </w:rPr>
        <w:t xml:space="preserve">أَرْبى </w:t>
      </w:r>
      <w:r>
        <w:rPr>
          <w:rtl/>
        </w:rPr>
        <w:t xml:space="preserve">» </w:t>
      </w:r>
      <w:r w:rsidRPr="00EF2694">
        <w:rPr>
          <w:rtl/>
          <w:lang w:bidi="fa-IR"/>
        </w:rPr>
        <w:t>ف</w:t>
      </w:r>
      <w:r w:rsidR="008D0E33">
        <w:rPr>
          <w:rtl/>
          <w:lang w:bidi="fa-IR"/>
        </w:rPr>
        <w:t>قال :</w:t>
      </w:r>
      <w:r w:rsidRPr="00EF2694">
        <w:rPr>
          <w:rtl/>
          <w:lang w:bidi="fa-IR"/>
        </w:rPr>
        <w:t>ما أربى وأومأ بيده فطرحها</w:t>
      </w:r>
      <w:r>
        <w:rPr>
          <w:rtl/>
          <w:lang w:bidi="fa-IR"/>
        </w:rPr>
        <w:t xml:space="preserve"> </w:t>
      </w:r>
      <w:r>
        <w:rPr>
          <w:rtl/>
        </w:rPr>
        <w:t xml:space="preserve">« </w:t>
      </w:r>
      <w:r w:rsidRPr="002F75F6">
        <w:rPr>
          <w:rStyle w:val="libAieChar"/>
          <w:rtl/>
        </w:rPr>
        <w:t xml:space="preserve">إِنَّما يَبْلُوكُمُ اللهُ بِهِ </w:t>
      </w:r>
      <w:r w:rsidR="00F746BD">
        <w:rPr>
          <w:rFonts w:hint="cs"/>
          <w:rtl/>
        </w:rPr>
        <w:t>(</w:t>
      </w:r>
      <w:r>
        <w:rPr>
          <w:rtl/>
        </w:rPr>
        <w:t xml:space="preserve"> </w:t>
      </w:r>
      <w:r w:rsidRPr="00EF2694">
        <w:rPr>
          <w:rtl/>
          <w:lang w:bidi="fa-IR"/>
        </w:rPr>
        <w:t>يعني ب</w:t>
      </w:r>
      <w:r w:rsidR="0022555C">
        <w:rPr>
          <w:rtl/>
          <w:lang w:bidi="fa-IR"/>
        </w:rPr>
        <w:t xml:space="preserve">عليّ </w:t>
      </w:r>
      <w:r w:rsidRPr="002F75F6">
        <w:rPr>
          <w:rStyle w:val="libAlaemChar"/>
          <w:rtl/>
        </w:rPr>
        <w:t>عليه‌السلام</w:t>
      </w:r>
      <w:r>
        <w:rPr>
          <w:rtl/>
          <w:lang w:bidi="fa-IR"/>
        </w:rPr>
        <w:t xml:space="preserve"> </w:t>
      </w:r>
      <w:r w:rsidR="00F746BD">
        <w:rPr>
          <w:rFonts w:hint="cs"/>
          <w:rtl/>
          <w:lang w:bidi="fa-IR"/>
        </w:rPr>
        <w:t xml:space="preserve">) </w:t>
      </w:r>
      <w:r>
        <w:rPr>
          <w:rtl/>
        </w:rPr>
        <w:t xml:space="preserve">« </w:t>
      </w:r>
      <w:r w:rsidRPr="002F75F6">
        <w:rPr>
          <w:rStyle w:val="libAieChar"/>
          <w:rtl/>
        </w:rPr>
        <w:t>وَلَيُبَيِّنَنَّ لَكُمْ يَوْمَ الْقِيامَةِ ما كُنْتُمْ فِيهِ تَخْتَلِفُونَ</w:t>
      </w:r>
      <w:r w:rsidRPr="004C33AB">
        <w:rPr>
          <w:rtl/>
        </w:rPr>
        <w:t>.</w:t>
      </w:r>
      <w:r w:rsidR="00F746BD">
        <w:rPr>
          <w:rFonts w:hint="cs"/>
          <w:rtl/>
        </w:rPr>
        <w:t>*</w:t>
      </w:r>
      <w:r w:rsidRPr="002F75F6">
        <w:rPr>
          <w:rStyle w:val="libAieChar"/>
          <w:rtl/>
        </w:rPr>
        <w:t xml:space="preserve"> وَلَوْ شاءَ اللهُ لَجَعَلَكُمْ أُمَّةً واحِدَةً</w:t>
      </w:r>
    </w:p>
    <w:p w14:paraId="2871AB7B" w14:textId="63E120CE" w:rsidR="00782297" w:rsidRPr="00324B78" w:rsidRDefault="008D0E33" w:rsidP="009D38AE">
      <w:pPr>
        <w:pStyle w:val="libLine"/>
        <w:rPr>
          <w:rtl/>
        </w:rPr>
      </w:pPr>
      <w:r>
        <w:rPr>
          <w:rFonts w:hint="cs"/>
          <w:rtl/>
        </w:rPr>
        <w:t>________________________________________________________</w:t>
      </w:r>
    </w:p>
    <w:p w14:paraId="2BCC5F82" w14:textId="26A653E0" w:rsidR="00782297" w:rsidRDefault="00782297" w:rsidP="004E511B">
      <w:pPr>
        <w:pStyle w:val="libNormal0"/>
        <w:rPr>
          <w:rtl/>
        </w:rPr>
      </w:pPr>
      <w:r w:rsidRPr="002F75F6">
        <w:rPr>
          <w:rStyle w:val="libAieChar"/>
          <w:rtl/>
        </w:rPr>
        <w:t xml:space="preserve">مِنْ أُمَّةٍ </w:t>
      </w:r>
      <w:r>
        <w:rPr>
          <w:rtl/>
        </w:rPr>
        <w:t xml:space="preserve">» </w:t>
      </w:r>
      <w:r w:rsidRPr="00EF2694">
        <w:rPr>
          <w:rtl/>
        </w:rPr>
        <w:t xml:space="preserve">بأن تكون جماعة أزيد </w:t>
      </w:r>
      <w:r w:rsidR="00E71A46">
        <w:rPr>
          <w:rtl/>
        </w:rPr>
        <w:t xml:space="preserve">عدداً </w:t>
      </w:r>
      <w:r w:rsidRPr="00EF2694">
        <w:rPr>
          <w:rtl/>
        </w:rPr>
        <w:t>وأوفر م</w:t>
      </w:r>
      <w:r w:rsidR="00F746BD">
        <w:rPr>
          <w:rFonts w:hint="cs"/>
          <w:rtl/>
        </w:rPr>
        <w:t>ا</w:t>
      </w:r>
      <w:r w:rsidR="00F746BD">
        <w:rPr>
          <w:rtl/>
        </w:rPr>
        <w:t>ل</w:t>
      </w:r>
      <w:r w:rsidR="006E33A0">
        <w:rPr>
          <w:rtl/>
        </w:rPr>
        <w:t xml:space="preserve">ا </w:t>
      </w:r>
      <w:r w:rsidRPr="00EF2694">
        <w:rPr>
          <w:rtl/>
        </w:rPr>
        <w:t>من جماعة</w:t>
      </w:r>
      <w:r>
        <w:rPr>
          <w:rtl/>
        </w:rPr>
        <w:t xml:space="preserve"> ، </w:t>
      </w:r>
      <w:r w:rsidRPr="00EF2694">
        <w:rPr>
          <w:rtl/>
        </w:rPr>
        <w:t>والمعنى لا تغدروا بقوم لكثرتكم وقلتهم أو لكثرة منابذتهم وقوتهم كقريش</w:t>
      </w:r>
      <w:r>
        <w:rPr>
          <w:rtl/>
        </w:rPr>
        <w:t xml:space="preserve"> ، </w:t>
      </w:r>
      <w:r w:rsidRPr="00EF2694">
        <w:rPr>
          <w:rtl/>
        </w:rPr>
        <w:t>فإنهم كانوا إذا رأوا شوكة في أعادي حلفائهم نقضوا عهدهم وحالفوا أعداءهم.</w:t>
      </w:r>
    </w:p>
    <w:p w14:paraId="5A78BF30" w14:textId="3244708B" w:rsidR="00782297" w:rsidRPr="00EF2694" w:rsidRDefault="00782297" w:rsidP="00A020F0">
      <w:pPr>
        <w:pStyle w:val="libNormal"/>
        <w:rPr>
          <w:rtl/>
        </w:rPr>
      </w:pPr>
      <w:r>
        <w:rPr>
          <w:rtl/>
        </w:rPr>
        <w:t xml:space="preserve">« </w:t>
      </w:r>
      <w:r w:rsidRPr="002F75F6">
        <w:rPr>
          <w:rStyle w:val="libAieChar"/>
          <w:rtl/>
        </w:rPr>
        <w:t xml:space="preserve">إِنَّما يَبْلُوكُمُ اللهُ بِهِ </w:t>
      </w:r>
      <w:r>
        <w:rPr>
          <w:rtl/>
        </w:rPr>
        <w:t xml:space="preserve">» </w:t>
      </w:r>
      <w:r w:rsidRPr="00EF2694">
        <w:rPr>
          <w:rtl/>
        </w:rPr>
        <w:t>الضمير لأن تكون أمة</w:t>
      </w:r>
      <w:r>
        <w:rPr>
          <w:rtl/>
        </w:rPr>
        <w:t xml:space="preserve"> ، </w:t>
      </w:r>
      <w:r w:rsidRPr="00EF2694">
        <w:rPr>
          <w:rtl/>
        </w:rPr>
        <w:t>ل</w:t>
      </w:r>
      <w:r w:rsidR="007F174A">
        <w:rPr>
          <w:rtl/>
        </w:rPr>
        <w:t xml:space="preserve">أنّه </w:t>
      </w:r>
      <w:r w:rsidRPr="00EF2694">
        <w:rPr>
          <w:rtl/>
        </w:rPr>
        <w:t>بمعنى المصدر أي يختبركم بكونكم أربى لينظر</w:t>
      </w:r>
      <w:r>
        <w:rPr>
          <w:rtl/>
        </w:rPr>
        <w:t xml:space="preserve"> أ</w:t>
      </w:r>
      <w:r w:rsidRPr="00EF2694">
        <w:rPr>
          <w:rtl/>
        </w:rPr>
        <w:t>تتمسكون بحبل الوفاء بعهد الله وبيعة رسول الله أم تغترون بكثرة قريش وشوكتهم وقلة المؤمنين وضعفهم</w:t>
      </w:r>
      <w:r>
        <w:rPr>
          <w:rtl/>
        </w:rPr>
        <w:t xml:space="preserve"> ، </w:t>
      </w:r>
      <w:r w:rsidRPr="00EF2694">
        <w:rPr>
          <w:rtl/>
        </w:rPr>
        <w:t>وقيل</w:t>
      </w:r>
      <w:r>
        <w:rPr>
          <w:rtl/>
        </w:rPr>
        <w:t xml:space="preserve"> : </w:t>
      </w:r>
      <w:r w:rsidRPr="00EF2694">
        <w:rPr>
          <w:rtl/>
        </w:rPr>
        <w:t>الضمير للربا</w:t>
      </w:r>
      <w:r>
        <w:rPr>
          <w:rtl/>
        </w:rPr>
        <w:t xml:space="preserve"> ، </w:t>
      </w:r>
      <w:r w:rsidRPr="00EF2694">
        <w:rPr>
          <w:rtl/>
        </w:rPr>
        <w:t>وقيل للأمر بالوفاء</w:t>
      </w:r>
      <w:r>
        <w:rPr>
          <w:rtl/>
        </w:rPr>
        <w:t xml:space="preserve"> « </w:t>
      </w:r>
      <w:r w:rsidRPr="00EF2694">
        <w:rPr>
          <w:rtl/>
        </w:rPr>
        <w:t>وليبينن لكم ما كنتم فيه تختلفون</w:t>
      </w:r>
      <w:r>
        <w:rPr>
          <w:rtl/>
        </w:rPr>
        <w:t xml:space="preserve"> » </w:t>
      </w:r>
      <w:r w:rsidRPr="00EF2694">
        <w:rPr>
          <w:rtl/>
        </w:rPr>
        <w:t>إذا جازاكم على أعمالكم بالثواب والعقاب</w:t>
      </w:r>
      <w:r>
        <w:rPr>
          <w:rtl/>
        </w:rPr>
        <w:t xml:space="preserve"> « </w:t>
      </w:r>
      <w:r w:rsidRPr="002F75F6">
        <w:rPr>
          <w:rStyle w:val="libAieChar"/>
          <w:rtl/>
        </w:rPr>
        <w:t xml:space="preserve">وَلَوْ شاءَ اللهُ لَجَعَلَكُمْ أُمَّةً </w:t>
      </w:r>
      <w:r w:rsidR="0031630D">
        <w:rPr>
          <w:rStyle w:val="libAieChar"/>
          <w:rtl/>
        </w:rPr>
        <w:t xml:space="preserve">واحدة </w:t>
      </w:r>
      <w:r>
        <w:rPr>
          <w:rtl/>
        </w:rPr>
        <w:t xml:space="preserve">» </w:t>
      </w:r>
      <w:r w:rsidRPr="00EF2694">
        <w:rPr>
          <w:rtl/>
        </w:rPr>
        <w:t>متفقة على الإسلام</w:t>
      </w:r>
      <w:r>
        <w:rPr>
          <w:rtl/>
        </w:rPr>
        <w:t xml:space="preserve"> « </w:t>
      </w:r>
      <w:r w:rsidRPr="002F75F6">
        <w:rPr>
          <w:rStyle w:val="libAieChar"/>
          <w:rtl/>
        </w:rPr>
        <w:t xml:space="preserve">وَلكِنْ يُضِلُّ مَنْ يَشاءُ </w:t>
      </w:r>
      <w:r>
        <w:rPr>
          <w:rtl/>
        </w:rPr>
        <w:t xml:space="preserve">» </w:t>
      </w:r>
      <w:r w:rsidRPr="00EF2694">
        <w:rPr>
          <w:rtl/>
        </w:rPr>
        <w:t>بالخذلان</w:t>
      </w:r>
      <w:r>
        <w:rPr>
          <w:rtl/>
        </w:rPr>
        <w:t xml:space="preserve"> « </w:t>
      </w:r>
      <w:r w:rsidRPr="002F75F6">
        <w:rPr>
          <w:rStyle w:val="libAieChar"/>
          <w:rtl/>
        </w:rPr>
        <w:t xml:space="preserve">وَيَهْدِي مَنْ يَشاءُ </w:t>
      </w:r>
      <w:r>
        <w:rPr>
          <w:rtl/>
        </w:rPr>
        <w:t xml:space="preserve">» </w:t>
      </w:r>
      <w:r w:rsidRPr="00EF2694">
        <w:rPr>
          <w:rtl/>
        </w:rPr>
        <w:t>بالتوفيق</w:t>
      </w:r>
      <w:r>
        <w:rPr>
          <w:rtl/>
        </w:rPr>
        <w:t xml:space="preserve"> « </w:t>
      </w:r>
      <w:r w:rsidRPr="002F75F6">
        <w:rPr>
          <w:rStyle w:val="libAieChar"/>
          <w:rtl/>
        </w:rPr>
        <w:t xml:space="preserve">وَلَتُسْئَلُنَّ </w:t>
      </w:r>
      <w:r w:rsidR="000E63AF">
        <w:rPr>
          <w:rStyle w:val="libAieChar"/>
          <w:rtl/>
        </w:rPr>
        <w:t xml:space="preserve">عمّا </w:t>
      </w:r>
      <w:r w:rsidRPr="002F75F6">
        <w:rPr>
          <w:rStyle w:val="libAieChar"/>
          <w:rtl/>
        </w:rPr>
        <w:t xml:space="preserve">كُنْتُمْ تَعْمَلُونَ </w:t>
      </w:r>
      <w:r>
        <w:rPr>
          <w:rtl/>
        </w:rPr>
        <w:t xml:space="preserve">» </w:t>
      </w:r>
      <w:r w:rsidRPr="00EF2694">
        <w:rPr>
          <w:rtl/>
        </w:rPr>
        <w:t>سؤال تبكيت ومجازا</w:t>
      </w:r>
      <w:r>
        <w:rPr>
          <w:rtl/>
        </w:rPr>
        <w:t xml:space="preserve">ة « </w:t>
      </w:r>
      <w:r w:rsidRPr="002F75F6">
        <w:rPr>
          <w:rStyle w:val="libAieChar"/>
          <w:rtl/>
        </w:rPr>
        <w:t xml:space="preserve">وَلا تَتَّخِذُوا أَيْمانَكُمْ دَخَلاً بَيْنَكُمْ </w:t>
      </w:r>
      <w:r>
        <w:rPr>
          <w:rtl/>
        </w:rPr>
        <w:t xml:space="preserve">» </w:t>
      </w:r>
      <w:r w:rsidRPr="00EF2694">
        <w:rPr>
          <w:rtl/>
        </w:rPr>
        <w:t>تصريح بالنهي عنه بعد التضمين تأكيدا</w:t>
      </w:r>
      <w:r w:rsidR="00F746BD">
        <w:rPr>
          <w:rFonts w:hint="cs"/>
          <w:rtl/>
        </w:rPr>
        <w:t>ً</w:t>
      </w:r>
      <w:r w:rsidRPr="00EF2694">
        <w:rPr>
          <w:rtl/>
        </w:rPr>
        <w:t xml:space="preserve"> ومبالغة في قبح المنهي</w:t>
      </w:r>
      <w:r>
        <w:rPr>
          <w:rtl/>
        </w:rPr>
        <w:t xml:space="preserve"> « </w:t>
      </w:r>
      <w:r w:rsidRPr="002F75F6">
        <w:rPr>
          <w:rStyle w:val="libAieChar"/>
          <w:rtl/>
        </w:rPr>
        <w:t xml:space="preserve">فَتَزِلَّ قَدَمٌ </w:t>
      </w:r>
      <w:r>
        <w:rPr>
          <w:rtl/>
        </w:rPr>
        <w:t xml:space="preserve">» </w:t>
      </w:r>
      <w:r w:rsidRPr="00EF2694">
        <w:rPr>
          <w:rtl/>
        </w:rPr>
        <w:t>أي عن م</w:t>
      </w:r>
      <w:r w:rsidR="00D54C7C">
        <w:rPr>
          <w:rtl/>
        </w:rPr>
        <w:t xml:space="preserve">حجّة </w:t>
      </w:r>
      <w:r w:rsidRPr="00EF2694">
        <w:rPr>
          <w:rtl/>
        </w:rPr>
        <w:t>الإسلام</w:t>
      </w:r>
      <w:r>
        <w:rPr>
          <w:rtl/>
        </w:rPr>
        <w:t xml:space="preserve"> « </w:t>
      </w:r>
      <w:r w:rsidRPr="002F75F6">
        <w:rPr>
          <w:rStyle w:val="libAieChar"/>
          <w:rtl/>
        </w:rPr>
        <w:t xml:space="preserve">بَعْدَ ثُبُوتِها </w:t>
      </w:r>
      <w:r>
        <w:rPr>
          <w:rtl/>
        </w:rPr>
        <w:t xml:space="preserve">» </w:t>
      </w:r>
      <w:r w:rsidRPr="00EF2694">
        <w:rPr>
          <w:rtl/>
        </w:rPr>
        <w:t>عليها والمراد أقدامهم</w:t>
      </w:r>
      <w:r>
        <w:rPr>
          <w:rtl/>
        </w:rPr>
        <w:t xml:space="preserve"> ، </w:t>
      </w:r>
      <w:r w:rsidRPr="00EF2694">
        <w:rPr>
          <w:rtl/>
        </w:rPr>
        <w:t xml:space="preserve">وإنما وحد ونكر للدلالة على أن زلل قدم </w:t>
      </w:r>
      <w:r w:rsidR="0031630D">
        <w:rPr>
          <w:rtl/>
        </w:rPr>
        <w:t xml:space="preserve">واحدة </w:t>
      </w:r>
      <w:r w:rsidRPr="00EF2694">
        <w:rPr>
          <w:rtl/>
        </w:rPr>
        <w:t>عظيم فكيف بإقدام كثير</w:t>
      </w:r>
      <w:r>
        <w:rPr>
          <w:rtl/>
        </w:rPr>
        <w:t xml:space="preserve">ة « </w:t>
      </w:r>
      <w:r w:rsidRPr="002F75F6">
        <w:rPr>
          <w:rStyle w:val="libAieChar"/>
          <w:rtl/>
        </w:rPr>
        <w:t xml:space="preserve">وَتَذُوقُوا السُّوءَ </w:t>
      </w:r>
      <w:r>
        <w:rPr>
          <w:rtl/>
        </w:rPr>
        <w:t xml:space="preserve">» </w:t>
      </w:r>
      <w:r w:rsidRPr="00EF2694">
        <w:rPr>
          <w:rtl/>
        </w:rPr>
        <w:t>العذاب في الدنيا</w:t>
      </w:r>
      <w:r>
        <w:rPr>
          <w:rtl/>
        </w:rPr>
        <w:t xml:space="preserve"> « </w:t>
      </w:r>
      <w:r w:rsidRPr="002F75F6">
        <w:rPr>
          <w:rStyle w:val="libAieChar"/>
          <w:rtl/>
        </w:rPr>
        <w:t xml:space="preserve">بِما صَدَدْتُمْ عَنْ سَبِيلِ اللهِ </w:t>
      </w:r>
      <w:r>
        <w:rPr>
          <w:rtl/>
        </w:rPr>
        <w:t xml:space="preserve">» </w:t>
      </w:r>
      <w:r w:rsidRPr="00EF2694">
        <w:rPr>
          <w:rtl/>
        </w:rPr>
        <w:t>بصدودكم عن الوفاء أي صدودكم غيركم عنه</w:t>
      </w:r>
      <w:r>
        <w:rPr>
          <w:rtl/>
        </w:rPr>
        <w:t xml:space="preserve"> ، </w:t>
      </w:r>
      <w:r w:rsidRPr="00EF2694">
        <w:rPr>
          <w:rtl/>
        </w:rPr>
        <w:t>فإن من نقض البيعة وارتد جعل ذلك سنة لغيره</w:t>
      </w:r>
      <w:r>
        <w:rPr>
          <w:rtl/>
        </w:rPr>
        <w:t xml:space="preserve"> « </w:t>
      </w:r>
      <w:r w:rsidRPr="002F75F6">
        <w:rPr>
          <w:rStyle w:val="libAieChar"/>
          <w:rtl/>
        </w:rPr>
        <w:t xml:space="preserve">وَلَكُمْ عَذابٌ عَظِيمٌ </w:t>
      </w:r>
      <w:r>
        <w:rPr>
          <w:rtl/>
        </w:rPr>
        <w:t xml:space="preserve">» </w:t>
      </w:r>
      <w:r w:rsidRPr="00EF2694">
        <w:rPr>
          <w:rtl/>
        </w:rPr>
        <w:t>في الآخرة.</w:t>
      </w:r>
    </w:p>
    <w:p w14:paraId="654B80C8" w14:textId="138D4252" w:rsidR="00782297" w:rsidRPr="00EF2694" w:rsidRDefault="00782297" w:rsidP="00A020F0">
      <w:pPr>
        <w:pStyle w:val="libNormal"/>
        <w:rPr>
          <w:rtl/>
        </w:rPr>
      </w:pPr>
      <w:r w:rsidRPr="00EF2694">
        <w:rPr>
          <w:rtl/>
        </w:rPr>
        <w:t>و</w:t>
      </w:r>
      <w:r w:rsidR="008D0E33">
        <w:rPr>
          <w:rtl/>
        </w:rPr>
        <w:t>قال :</w:t>
      </w:r>
      <w:r w:rsidR="00433A8E">
        <w:rPr>
          <w:rtl/>
        </w:rPr>
        <w:t xml:space="preserve">الطّبرسي </w:t>
      </w:r>
      <w:r w:rsidRPr="002F75F6">
        <w:rPr>
          <w:rStyle w:val="libAlaemChar"/>
          <w:rtl/>
        </w:rPr>
        <w:t>قدس‌سره</w:t>
      </w:r>
      <w:r w:rsidRPr="00EF2694">
        <w:rPr>
          <w:rtl/>
        </w:rPr>
        <w:t xml:space="preserve"> في قوله تعالى</w:t>
      </w:r>
      <w:r>
        <w:rPr>
          <w:rtl/>
        </w:rPr>
        <w:t xml:space="preserve"> : « </w:t>
      </w:r>
      <w:r w:rsidRPr="002F75F6">
        <w:rPr>
          <w:rStyle w:val="libAieChar"/>
          <w:rtl/>
        </w:rPr>
        <w:t xml:space="preserve">كَالَّتِي نَقَضَتْ غَزْلَها </w:t>
      </w:r>
      <w:r>
        <w:rPr>
          <w:rtl/>
        </w:rPr>
        <w:t xml:space="preserve">» </w:t>
      </w:r>
      <w:r w:rsidRPr="00EF2694">
        <w:rPr>
          <w:rtl/>
        </w:rPr>
        <w:t xml:space="preserve">هي امرأة حمقاء من قريش كانت تغزل مع جواريها إلى انتصاف النهار </w:t>
      </w:r>
      <w:r w:rsidR="00F66E4A">
        <w:rPr>
          <w:rtl/>
        </w:rPr>
        <w:t xml:space="preserve">ثمّ </w:t>
      </w:r>
      <w:r w:rsidRPr="00EF2694">
        <w:rPr>
          <w:rtl/>
        </w:rPr>
        <w:t>تأمرهن أن ينقضن ما غزلن</w:t>
      </w:r>
      <w:r>
        <w:rPr>
          <w:rtl/>
        </w:rPr>
        <w:t xml:space="preserve"> ، </w:t>
      </w:r>
      <w:r w:rsidRPr="00EF2694">
        <w:rPr>
          <w:rtl/>
        </w:rPr>
        <w:t>ولا تزال ذلك دأبها</w:t>
      </w:r>
      <w:r>
        <w:rPr>
          <w:rtl/>
        </w:rPr>
        <w:t xml:space="preserve"> ، </w:t>
      </w:r>
      <w:r w:rsidRPr="00EF2694">
        <w:rPr>
          <w:rtl/>
        </w:rPr>
        <w:t xml:space="preserve">واسمها ريطة بنت عمرو بن كعب بن سعد بن تيم بن </w:t>
      </w:r>
      <w:r w:rsidR="0024767B">
        <w:rPr>
          <w:rtl/>
        </w:rPr>
        <w:t xml:space="preserve">مرّة </w:t>
      </w:r>
      <w:r w:rsidRPr="00EF2694">
        <w:rPr>
          <w:rtl/>
        </w:rPr>
        <w:t xml:space="preserve">وكانت تسمى خرقاء </w:t>
      </w:r>
      <w:r w:rsidR="00DB530D">
        <w:rPr>
          <w:rtl/>
        </w:rPr>
        <w:t xml:space="preserve">مكّة </w:t>
      </w:r>
      <w:r>
        <w:rPr>
          <w:rtl/>
        </w:rPr>
        <w:t xml:space="preserve">، </w:t>
      </w:r>
      <w:r w:rsidRPr="00EF2694">
        <w:rPr>
          <w:rtl/>
        </w:rPr>
        <w:t>انتهى.</w:t>
      </w:r>
    </w:p>
    <w:p w14:paraId="457306DB" w14:textId="77777777" w:rsidR="00CE1409" w:rsidRDefault="00CE1409" w:rsidP="00CE1409">
      <w:pPr>
        <w:pStyle w:val="libNormal"/>
        <w:rPr>
          <w:rtl/>
        </w:rPr>
      </w:pPr>
      <w:r>
        <w:rPr>
          <w:rtl/>
        </w:rPr>
        <w:br w:type="page"/>
      </w:r>
    </w:p>
    <w:p w14:paraId="1C986B86" w14:textId="50829C6C" w:rsidR="00782297" w:rsidRPr="00EF2694" w:rsidRDefault="00782297" w:rsidP="00CE1409">
      <w:pPr>
        <w:pStyle w:val="libNormal0"/>
        <w:rPr>
          <w:rtl/>
          <w:lang w:bidi="fa-IR"/>
        </w:rPr>
      </w:pPr>
      <w:r w:rsidRPr="002F75F6">
        <w:rPr>
          <w:rStyle w:val="libAieChar"/>
          <w:rtl/>
        </w:rPr>
        <w:lastRenderedPageBreak/>
        <w:t xml:space="preserve">وَلكِنْ يُضِلُّ مَنْ يَشاءُ وَيَهْدِي مَنْ يَشاءُ وَلَتُسْئَلُنَ </w:t>
      </w:r>
      <w:r>
        <w:rPr>
          <w:rtl/>
        </w:rPr>
        <w:t xml:space="preserve">» </w:t>
      </w:r>
      <w:r w:rsidRPr="00EF2694">
        <w:rPr>
          <w:rtl/>
          <w:lang w:bidi="fa-IR"/>
        </w:rPr>
        <w:t>يوم القيامة</w:t>
      </w:r>
      <w:r>
        <w:rPr>
          <w:rtl/>
          <w:lang w:bidi="fa-IR"/>
        </w:rPr>
        <w:t xml:space="preserve"> </w:t>
      </w:r>
      <w:r>
        <w:rPr>
          <w:rtl/>
        </w:rPr>
        <w:t xml:space="preserve">« </w:t>
      </w:r>
      <w:r w:rsidR="000E63AF">
        <w:rPr>
          <w:rStyle w:val="libAieChar"/>
          <w:rtl/>
        </w:rPr>
        <w:t xml:space="preserve">عمّا </w:t>
      </w:r>
      <w:r w:rsidRPr="002F75F6">
        <w:rPr>
          <w:rStyle w:val="libAieChar"/>
          <w:rtl/>
        </w:rPr>
        <w:t>كُنْتُمْ تَعْمَلُونَ</w:t>
      </w:r>
      <w:r w:rsidRPr="004C33AB">
        <w:rPr>
          <w:rtl/>
        </w:rPr>
        <w:t>.</w:t>
      </w:r>
      <w:r w:rsidRPr="002F75F6">
        <w:rPr>
          <w:rStyle w:val="libAieChar"/>
          <w:rtl/>
        </w:rPr>
        <w:t xml:space="preserve"> وَلا تَتَّخِذُوا أَيْمانَكُمْ دَخَلاً بَيْنَكُمْ فَتَزِلَّ قَدَمٌ بَعْدَ ثُبُوتِها </w:t>
      </w:r>
      <w:r>
        <w:rPr>
          <w:rtl/>
        </w:rPr>
        <w:t xml:space="preserve">» </w:t>
      </w:r>
      <w:r w:rsidRPr="00EF2694">
        <w:rPr>
          <w:rtl/>
          <w:lang w:bidi="fa-IR"/>
        </w:rPr>
        <w:t xml:space="preserve">يعني بعد مقالة رسول الله </w:t>
      </w:r>
      <w:r w:rsidRPr="002F75F6">
        <w:rPr>
          <w:rStyle w:val="libAlaemChar"/>
          <w:rtl/>
        </w:rPr>
        <w:t>صلى‌الله‌عليه‌وآله</w:t>
      </w:r>
    </w:p>
    <w:p w14:paraId="1E61B89E" w14:textId="7AD132F4" w:rsidR="00782297" w:rsidRPr="00324B78" w:rsidRDefault="008D0E33" w:rsidP="009D38AE">
      <w:pPr>
        <w:pStyle w:val="libLine"/>
        <w:rPr>
          <w:rtl/>
        </w:rPr>
      </w:pPr>
      <w:r>
        <w:rPr>
          <w:rFonts w:hint="cs"/>
          <w:rtl/>
        </w:rPr>
        <w:t>________________________________________________________</w:t>
      </w:r>
    </w:p>
    <w:p w14:paraId="25F43D12" w14:textId="5956CA14" w:rsidR="00782297" w:rsidRPr="00EF2694" w:rsidRDefault="00782297" w:rsidP="00A020F0">
      <w:pPr>
        <w:pStyle w:val="libNormal"/>
        <w:rPr>
          <w:rtl/>
        </w:rPr>
      </w:pPr>
      <w:r w:rsidRPr="00EF2694">
        <w:rPr>
          <w:rtl/>
        </w:rPr>
        <w:t>وفي ت</w:t>
      </w:r>
      <w:r w:rsidR="00DB530D">
        <w:rPr>
          <w:rtl/>
        </w:rPr>
        <w:t xml:space="preserve">فسير </w:t>
      </w:r>
      <w:r w:rsidRPr="00EF2694">
        <w:rPr>
          <w:rtl/>
        </w:rPr>
        <w:t xml:space="preserve">العياشي عن زيد بن الجهم عن أبي عبد الله </w:t>
      </w:r>
      <w:r w:rsidRPr="002F75F6">
        <w:rPr>
          <w:rStyle w:val="libAlaemChar"/>
          <w:rtl/>
        </w:rPr>
        <w:t>عليه‌السلام</w:t>
      </w:r>
      <w:r w:rsidRPr="00EF2694">
        <w:rPr>
          <w:rtl/>
        </w:rPr>
        <w:t xml:space="preserve"> </w:t>
      </w:r>
      <w:r w:rsidR="004E2A7C">
        <w:rPr>
          <w:rtl/>
        </w:rPr>
        <w:t>قال :</w:t>
      </w:r>
      <w:r>
        <w:rPr>
          <w:rtl/>
        </w:rPr>
        <w:t xml:space="preserve"> </w:t>
      </w:r>
      <w:r w:rsidRPr="00EF2694">
        <w:rPr>
          <w:rtl/>
        </w:rPr>
        <w:t>سمعته يقول</w:t>
      </w:r>
      <w:r>
        <w:rPr>
          <w:rtl/>
        </w:rPr>
        <w:t xml:space="preserve"> : </w:t>
      </w:r>
      <w:r w:rsidR="00045EE6">
        <w:rPr>
          <w:rtl/>
        </w:rPr>
        <w:t xml:space="preserve">لـمّا </w:t>
      </w:r>
      <w:r w:rsidRPr="00EF2694">
        <w:rPr>
          <w:rtl/>
        </w:rPr>
        <w:t xml:space="preserve">سلموا على </w:t>
      </w:r>
      <w:r w:rsidR="0022555C">
        <w:rPr>
          <w:rtl/>
        </w:rPr>
        <w:t xml:space="preserve">عليّ </w:t>
      </w:r>
      <w:r w:rsidRPr="00EF2694">
        <w:rPr>
          <w:rtl/>
        </w:rPr>
        <w:t>بإ</w:t>
      </w:r>
      <w:r w:rsidR="0024767B">
        <w:rPr>
          <w:rtl/>
        </w:rPr>
        <w:t xml:space="preserve">مرّة </w:t>
      </w:r>
      <w:r w:rsidRPr="00EF2694">
        <w:rPr>
          <w:rtl/>
        </w:rPr>
        <w:t xml:space="preserve">المؤمنين </w:t>
      </w:r>
      <w:r w:rsidR="008D0E33">
        <w:rPr>
          <w:rtl/>
        </w:rPr>
        <w:t>قال :</w:t>
      </w:r>
      <w:r w:rsidRPr="00EF2694">
        <w:rPr>
          <w:rtl/>
        </w:rPr>
        <w:t xml:space="preserve">رسول الله </w:t>
      </w:r>
      <w:r w:rsidRPr="002F75F6">
        <w:rPr>
          <w:rStyle w:val="libAlaemChar"/>
          <w:rtl/>
        </w:rPr>
        <w:t>صلى‌الله‌عليه‌وآله‌وسلم</w:t>
      </w:r>
      <w:r w:rsidRPr="00EF2694">
        <w:rPr>
          <w:rtl/>
        </w:rPr>
        <w:t xml:space="preserve"> لل</w:t>
      </w:r>
      <w:r w:rsidR="00D54C7C">
        <w:rPr>
          <w:rtl/>
        </w:rPr>
        <w:t xml:space="preserve">أوّل </w:t>
      </w:r>
      <w:r>
        <w:rPr>
          <w:rtl/>
        </w:rPr>
        <w:t xml:space="preserve">: </w:t>
      </w:r>
      <w:r w:rsidRPr="00EF2694">
        <w:rPr>
          <w:rtl/>
        </w:rPr>
        <w:t xml:space="preserve">قم فسلم على </w:t>
      </w:r>
      <w:r w:rsidR="0022555C">
        <w:rPr>
          <w:rtl/>
        </w:rPr>
        <w:t xml:space="preserve">عليّ </w:t>
      </w:r>
      <w:r w:rsidRPr="00EF2694">
        <w:rPr>
          <w:rtl/>
        </w:rPr>
        <w:t>بإ</w:t>
      </w:r>
      <w:r w:rsidR="0024767B">
        <w:rPr>
          <w:rtl/>
        </w:rPr>
        <w:t xml:space="preserve">مرّة </w:t>
      </w:r>
      <w:r w:rsidRPr="00EF2694">
        <w:rPr>
          <w:rtl/>
        </w:rPr>
        <w:t>المؤمنين</w:t>
      </w:r>
      <w:r>
        <w:rPr>
          <w:rtl/>
        </w:rPr>
        <w:t xml:space="preserve"> ، </w:t>
      </w:r>
      <w:r w:rsidRPr="00EF2694">
        <w:rPr>
          <w:rtl/>
        </w:rPr>
        <w:t>ف</w:t>
      </w:r>
      <w:r w:rsidR="004E2A7C">
        <w:rPr>
          <w:rtl/>
        </w:rPr>
        <w:t>قال :</w:t>
      </w:r>
      <w:r>
        <w:rPr>
          <w:rtl/>
        </w:rPr>
        <w:t xml:space="preserve"> أ</w:t>
      </w:r>
      <w:r w:rsidRPr="00EF2694">
        <w:rPr>
          <w:rtl/>
        </w:rPr>
        <w:t>من الله أو من رسوله</w:t>
      </w:r>
      <w:r>
        <w:rPr>
          <w:rtl/>
        </w:rPr>
        <w:t>؟</w:t>
      </w:r>
      <w:r w:rsidRPr="00EF2694">
        <w:rPr>
          <w:rtl/>
        </w:rPr>
        <w:t xml:space="preserve"> ف</w:t>
      </w:r>
      <w:r w:rsidR="004E2A7C">
        <w:rPr>
          <w:rtl/>
        </w:rPr>
        <w:t>قال :</w:t>
      </w:r>
      <w:r>
        <w:rPr>
          <w:rtl/>
        </w:rPr>
        <w:t xml:space="preserve"> </w:t>
      </w:r>
      <w:r w:rsidRPr="00EF2694">
        <w:rPr>
          <w:rtl/>
        </w:rPr>
        <w:t>ن</w:t>
      </w:r>
      <w:r w:rsidR="00750101">
        <w:rPr>
          <w:rtl/>
        </w:rPr>
        <w:t xml:space="preserve">عمّ </w:t>
      </w:r>
      <w:r w:rsidRPr="00EF2694">
        <w:rPr>
          <w:rtl/>
        </w:rPr>
        <w:t>من الله ومن رسوله</w:t>
      </w:r>
      <w:r>
        <w:rPr>
          <w:rtl/>
        </w:rPr>
        <w:t xml:space="preserve"> ، </w:t>
      </w:r>
      <w:r w:rsidR="00F66E4A">
        <w:rPr>
          <w:rtl/>
        </w:rPr>
        <w:t xml:space="preserve">ثمّ </w:t>
      </w:r>
      <w:r w:rsidR="008D0E33">
        <w:rPr>
          <w:rtl/>
        </w:rPr>
        <w:t>قال :</w:t>
      </w:r>
      <w:r w:rsidRPr="00EF2694">
        <w:rPr>
          <w:rtl/>
        </w:rPr>
        <w:t>لصاحبه</w:t>
      </w:r>
      <w:r>
        <w:rPr>
          <w:rtl/>
        </w:rPr>
        <w:t xml:space="preserve"> : </w:t>
      </w:r>
      <w:r w:rsidRPr="00EF2694">
        <w:rPr>
          <w:rtl/>
        </w:rPr>
        <w:t xml:space="preserve">قم وسلم على </w:t>
      </w:r>
      <w:r w:rsidR="0022555C">
        <w:rPr>
          <w:rtl/>
        </w:rPr>
        <w:t xml:space="preserve">عليّ </w:t>
      </w:r>
      <w:r w:rsidRPr="00EF2694">
        <w:rPr>
          <w:rtl/>
        </w:rPr>
        <w:t>بإ</w:t>
      </w:r>
      <w:r w:rsidR="0024767B">
        <w:rPr>
          <w:rtl/>
        </w:rPr>
        <w:t xml:space="preserve">مرّة </w:t>
      </w:r>
      <w:r w:rsidRPr="00EF2694">
        <w:rPr>
          <w:rtl/>
        </w:rPr>
        <w:t>المؤمنين</w:t>
      </w:r>
      <w:r>
        <w:rPr>
          <w:rtl/>
        </w:rPr>
        <w:t xml:space="preserve"> ، </w:t>
      </w:r>
      <w:r w:rsidRPr="00EF2694">
        <w:rPr>
          <w:rtl/>
        </w:rPr>
        <w:t>ف</w:t>
      </w:r>
      <w:r w:rsidR="004E2A7C">
        <w:rPr>
          <w:rtl/>
        </w:rPr>
        <w:t>قال :</w:t>
      </w:r>
      <w:r>
        <w:rPr>
          <w:rtl/>
        </w:rPr>
        <w:t xml:space="preserve"> أ</w:t>
      </w:r>
      <w:r w:rsidRPr="00EF2694">
        <w:rPr>
          <w:rtl/>
        </w:rPr>
        <w:t>من الله ومن رسوله</w:t>
      </w:r>
      <w:r>
        <w:rPr>
          <w:rtl/>
        </w:rPr>
        <w:t>؟</w:t>
      </w:r>
      <w:r w:rsidRPr="00EF2694">
        <w:rPr>
          <w:rtl/>
        </w:rPr>
        <w:t xml:space="preserve"> ف</w:t>
      </w:r>
      <w:r w:rsidR="004E2A7C">
        <w:rPr>
          <w:rtl/>
        </w:rPr>
        <w:t>قال :</w:t>
      </w:r>
      <w:r>
        <w:rPr>
          <w:rtl/>
        </w:rPr>
        <w:t xml:space="preserve"> </w:t>
      </w:r>
      <w:r w:rsidRPr="00EF2694">
        <w:rPr>
          <w:rtl/>
        </w:rPr>
        <w:t>ن</w:t>
      </w:r>
      <w:r w:rsidR="00750101">
        <w:rPr>
          <w:rtl/>
        </w:rPr>
        <w:t xml:space="preserve">عمّ </w:t>
      </w:r>
      <w:r w:rsidRPr="00EF2694">
        <w:rPr>
          <w:rtl/>
        </w:rPr>
        <w:t>من الله ومن رسوله</w:t>
      </w:r>
      <w:r>
        <w:rPr>
          <w:rtl/>
        </w:rPr>
        <w:t xml:space="preserve"> ، </w:t>
      </w:r>
      <w:r w:rsidR="00F66E4A">
        <w:rPr>
          <w:rtl/>
        </w:rPr>
        <w:t xml:space="preserve">ثمّ </w:t>
      </w:r>
      <w:r w:rsidR="004E2A7C">
        <w:rPr>
          <w:rtl/>
        </w:rPr>
        <w:t>قال :</w:t>
      </w:r>
      <w:r>
        <w:rPr>
          <w:rtl/>
        </w:rPr>
        <w:t xml:space="preserve"> </w:t>
      </w:r>
      <w:r w:rsidRPr="00EF2694">
        <w:rPr>
          <w:rtl/>
        </w:rPr>
        <w:t xml:space="preserve">يا مقداد قم فسلم على </w:t>
      </w:r>
      <w:r w:rsidR="0022555C">
        <w:rPr>
          <w:rtl/>
        </w:rPr>
        <w:t xml:space="preserve">عليّ </w:t>
      </w:r>
      <w:r w:rsidRPr="00EF2694">
        <w:rPr>
          <w:rtl/>
        </w:rPr>
        <w:t>بإ</w:t>
      </w:r>
      <w:r w:rsidR="0024767B">
        <w:rPr>
          <w:rtl/>
        </w:rPr>
        <w:t xml:space="preserve">مرّة </w:t>
      </w:r>
      <w:r w:rsidRPr="00EF2694">
        <w:rPr>
          <w:rtl/>
        </w:rPr>
        <w:t>المؤمنين</w:t>
      </w:r>
      <w:r>
        <w:rPr>
          <w:rtl/>
        </w:rPr>
        <w:t xml:space="preserve"> ، </w:t>
      </w:r>
      <w:r w:rsidR="004E2A7C">
        <w:rPr>
          <w:rtl/>
        </w:rPr>
        <w:t>قال :</w:t>
      </w:r>
      <w:r>
        <w:rPr>
          <w:rtl/>
        </w:rPr>
        <w:t xml:space="preserve"> </w:t>
      </w:r>
      <w:r w:rsidRPr="00EF2694">
        <w:rPr>
          <w:rtl/>
        </w:rPr>
        <w:t xml:space="preserve">فلم يقل ما </w:t>
      </w:r>
      <w:r w:rsidR="008D0E33">
        <w:rPr>
          <w:rtl/>
        </w:rPr>
        <w:t>قال :</w:t>
      </w:r>
      <w:r w:rsidRPr="00EF2694">
        <w:rPr>
          <w:rtl/>
        </w:rPr>
        <w:t>صاحباه</w:t>
      </w:r>
      <w:r>
        <w:rPr>
          <w:rtl/>
        </w:rPr>
        <w:t xml:space="preserve"> ، </w:t>
      </w:r>
      <w:r w:rsidR="00F66E4A">
        <w:rPr>
          <w:rtl/>
        </w:rPr>
        <w:t xml:space="preserve">ثمّ </w:t>
      </w:r>
      <w:r w:rsidR="004E2A7C">
        <w:rPr>
          <w:rtl/>
        </w:rPr>
        <w:t>قال :</w:t>
      </w:r>
      <w:r>
        <w:rPr>
          <w:rtl/>
        </w:rPr>
        <w:t xml:space="preserve"> </w:t>
      </w:r>
      <w:r w:rsidRPr="00EF2694">
        <w:rPr>
          <w:rtl/>
        </w:rPr>
        <w:t xml:space="preserve">يا أبا ذر فسلم على </w:t>
      </w:r>
      <w:r w:rsidR="0022555C">
        <w:rPr>
          <w:rtl/>
        </w:rPr>
        <w:t xml:space="preserve">عليّ </w:t>
      </w:r>
      <w:r w:rsidRPr="00EF2694">
        <w:rPr>
          <w:rtl/>
        </w:rPr>
        <w:t>بإ</w:t>
      </w:r>
      <w:r w:rsidR="0024767B">
        <w:rPr>
          <w:rtl/>
        </w:rPr>
        <w:t xml:space="preserve">مرّة </w:t>
      </w:r>
      <w:r w:rsidRPr="00EF2694">
        <w:rPr>
          <w:rtl/>
        </w:rPr>
        <w:t>المؤمنين فقام وسلم</w:t>
      </w:r>
      <w:r>
        <w:rPr>
          <w:rtl/>
        </w:rPr>
        <w:t xml:space="preserve"> ، </w:t>
      </w:r>
      <w:r w:rsidR="00F66E4A">
        <w:rPr>
          <w:rtl/>
        </w:rPr>
        <w:t xml:space="preserve">ثمّ </w:t>
      </w:r>
      <w:r w:rsidR="004E2A7C">
        <w:rPr>
          <w:rtl/>
        </w:rPr>
        <w:t>قال :</w:t>
      </w:r>
      <w:r>
        <w:rPr>
          <w:rtl/>
        </w:rPr>
        <w:t xml:space="preserve"> </w:t>
      </w:r>
      <w:r w:rsidRPr="00EF2694">
        <w:rPr>
          <w:rtl/>
        </w:rPr>
        <w:t xml:space="preserve">قم يا سلمان وسلم على </w:t>
      </w:r>
      <w:r w:rsidR="0022555C">
        <w:rPr>
          <w:rtl/>
        </w:rPr>
        <w:t xml:space="preserve">عليّ </w:t>
      </w:r>
      <w:r w:rsidRPr="00EF2694">
        <w:rPr>
          <w:rtl/>
        </w:rPr>
        <w:t>بإ</w:t>
      </w:r>
      <w:r w:rsidR="0024767B">
        <w:rPr>
          <w:rtl/>
        </w:rPr>
        <w:t xml:space="preserve">مرّة </w:t>
      </w:r>
      <w:r w:rsidRPr="00EF2694">
        <w:rPr>
          <w:rtl/>
        </w:rPr>
        <w:t>المؤمنين فقام وسلم</w:t>
      </w:r>
      <w:r>
        <w:rPr>
          <w:rtl/>
        </w:rPr>
        <w:t xml:space="preserve"> ، </w:t>
      </w:r>
      <w:r w:rsidR="004E2A7C">
        <w:rPr>
          <w:rtl/>
        </w:rPr>
        <w:t>قال :</w:t>
      </w:r>
      <w:r>
        <w:rPr>
          <w:rtl/>
        </w:rPr>
        <w:t xml:space="preserve"> </w:t>
      </w:r>
      <w:r w:rsidR="008F33B0">
        <w:rPr>
          <w:rtl/>
        </w:rPr>
        <w:t xml:space="preserve">حتّى </w:t>
      </w:r>
      <w:r w:rsidRPr="00EF2694">
        <w:rPr>
          <w:rtl/>
        </w:rPr>
        <w:t>إذا خرجا وهما يقولان</w:t>
      </w:r>
      <w:r>
        <w:rPr>
          <w:rtl/>
        </w:rPr>
        <w:t xml:space="preserve"> : </w:t>
      </w:r>
      <w:r w:rsidRPr="00EF2694">
        <w:rPr>
          <w:rtl/>
        </w:rPr>
        <w:t xml:space="preserve">لا والله لا نسلم له ما </w:t>
      </w:r>
      <w:r w:rsidR="008D0E33">
        <w:rPr>
          <w:rtl/>
        </w:rPr>
        <w:t>قال :</w:t>
      </w:r>
      <w:r w:rsidR="00CE1409">
        <w:rPr>
          <w:rtl/>
        </w:rPr>
        <w:t>أ</w:t>
      </w:r>
      <w:r w:rsidR="00B040B5">
        <w:rPr>
          <w:rtl/>
        </w:rPr>
        <w:t xml:space="preserve">بداً </w:t>
      </w:r>
      <w:r>
        <w:rPr>
          <w:rtl/>
        </w:rPr>
        <w:t xml:space="preserve">، </w:t>
      </w:r>
      <w:r w:rsidRPr="00EF2694">
        <w:rPr>
          <w:rtl/>
        </w:rPr>
        <w:t xml:space="preserve">فأنزل الله تبارك وتعالى على </w:t>
      </w:r>
      <w:r w:rsidR="00E865B0">
        <w:rPr>
          <w:rtl/>
        </w:rPr>
        <w:t xml:space="preserve">نبيّه </w:t>
      </w:r>
      <w:r>
        <w:rPr>
          <w:rtl/>
        </w:rPr>
        <w:t xml:space="preserve">: « </w:t>
      </w:r>
      <w:r w:rsidRPr="002F75F6">
        <w:rPr>
          <w:rStyle w:val="libAieChar"/>
          <w:rtl/>
        </w:rPr>
        <w:t xml:space="preserve">وَلا تَنْقُضُوا الْأَيْمانَ بَعْدَ تَوْكِيدِها وَقَدْ جَعَلْتُمُ اللهَ عَلَيْكُمْ كَفِيلاً </w:t>
      </w:r>
      <w:r>
        <w:rPr>
          <w:rtl/>
        </w:rPr>
        <w:t xml:space="preserve">» </w:t>
      </w:r>
      <w:r w:rsidRPr="00EF2694">
        <w:rPr>
          <w:rtl/>
        </w:rPr>
        <w:t>بقولكم</w:t>
      </w:r>
      <w:r>
        <w:rPr>
          <w:rtl/>
        </w:rPr>
        <w:t xml:space="preserve"> أ</w:t>
      </w:r>
      <w:r w:rsidRPr="00EF2694">
        <w:rPr>
          <w:rtl/>
        </w:rPr>
        <w:t>من الله ومن رسوله</w:t>
      </w:r>
      <w:r>
        <w:rPr>
          <w:rtl/>
        </w:rPr>
        <w:t xml:space="preserve"> « </w:t>
      </w:r>
      <w:r w:rsidRPr="002F75F6">
        <w:rPr>
          <w:rStyle w:val="libAieChar"/>
          <w:rtl/>
        </w:rPr>
        <w:t xml:space="preserve">إِنَّ اللهَ يَعْلَمُ ما تَفْعَلُونَ </w:t>
      </w:r>
      <w:r>
        <w:rPr>
          <w:rtl/>
        </w:rPr>
        <w:t xml:space="preserve">» </w:t>
      </w:r>
      <w:r w:rsidRPr="00EF2694">
        <w:rPr>
          <w:rtl/>
        </w:rPr>
        <w:t>إلى آخر الخبر.</w:t>
      </w:r>
    </w:p>
    <w:p w14:paraId="25D7B3CE" w14:textId="364D42B7" w:rsidR="00782297" w:rsidRPr="00EF2694" w:rsidRDefault="00782297" w:rsidP="00A020F0">
      <w:pPr>
        <w:pStyle w:val="libNormal"/>
        <w:rPr>
          <w:rtl/>
          <w:lang w:bidi="fa-IR"/>
        </w:rPr>
      </w:pPr>
      <w:r w:rsidRPr="00EF2694">
        <w:rPr>
          <w:rtl/>
          <w:lang w:bidi="fa-IR"/>
        </w:rPr>
        <w:t xml:space="preserve">قوله </w:t>
      </w:r>
      <w:r w:rsidRPr="002F75F6">
        <w:rPr>
          <w:rStyle w:val="libAlaemChar"/>
          <w:rtl/>
        </w:rPr>
        <w:t>عليه‌السلام</w:t>
      </w:r>
      <w:r>
        <w:rPr>
          <w:rtl/>
          <w:lang w:bidi="fa-IR"/>
        </w:rPr>
        <w:t xml:space="preserve"> : </w:t>
      </w:r>
      <w:r w:rsidRPr="00EF2694">
        <w:rPr>
          <w:rtl/>
          <w:lang w:bidi="fa-IR"/>
        </w:rPr>
        <w:t>يعني به</w:t>
      </w:r>
      <w:r>
        <w:rPr>
          <w:rtl/>
          <w:lang w:bidi="fa-IR"/>
        </w:rPr>
        <w:t xml:space="preserve"> ، </w:t>
      </w:r>
      <w:r w:rsidRPr="00EF2694">
        <w:rPr>
          <w:rtl/>
          <w:lang w:bidi="fa-IR"/>
        </w:rPr>
        <w:t>أي بقوله</w:t>
      </w:r>
      <w:r>
        <w:rPr>
          <w:rtl/>
          <w:lang w:bidi="fa-IR"/>
        </w:rPr>
        <w:t xml:space="preserve"> : </w:t>
      </w:r>
      <w:r>
        <w:rPr>
          <w:rtl/>
        </w:rPr>
        <w:t xml:space="preserve">« </w:t>
      </w:r>
      <w:r w:rsidRPr="002F75F6">
        <w:rPr>
          <w:rStyle w:val="libAieChar"/>
          <w:rtl/>
        </w:rPr>
        <w:t xml:space="preserve">وَقَدْ جَعَلْتُمُ اللهَ عَلَيْكُمْ كَفِيلاً </w:t>
      </w:r>
      <w:r>
        <w:rPr>
          <w:rtl/>
        </w:rPr>
        <w:t xml:space="preserve">» </w:t>
      </w:r>
      <w:r w:rsidRPr="00EF2694">
        <w:rPr>
          <w:rtl/>
          <w:lang w:bidi="fa-IR"/>
        </w:rPr>
        <w:t>أو</w:t>
      </w:r>
      <w:r>
        <w:rPr>
          <w:rFonts w:hint="cs"/>
          <w:rtl/>
          <w:lang w:bidi="fa-IR"/>
        </w:rPr>
        <w:t xml:space="preserve"> </w:t>
      </w:r>
      <w:r>
        <w:rPr>
          <w:rtl/>
        </w:rPr>
        <w:t xml:space="preserve">« </w:t>
      </w:r>
      <w:r w:rsidRPr="002F75F6">
        <w:rPr>
          <w:rStyle w:val="libAieChar"/>
          <w:rtl/>
        </w:rPr>
        <w:t xml:space="preserve">ما تَفْعَلُونَ </w:t>
      </w:r>
      <w:r>
        <w:rPr>
          <w:rtl/>
        </w:rPr>
        <w:t xml:space="preserve">» </w:t>
      </w:r>
      <w:r w:rsidRPr="00EF2694">
        <w:rPr>
          <w:rtl/>
          <w:lang w:bidi="fa-IR"/>
        </w:rPr>
        <w:t>وال</w:t>
      </w:r>
      <w:r w:rsidR="00D54C7C">
        <w:rPr>
          <w:rtl/>
          <w:lang w:bidi="fa-IR"/>
        </w:rPr>
        <w:t xml:space="preserve">أوّل </w:t>
      </w:r>
      <w:r w:rsidRPr="00EF2694">
        <w:rPr>
          <w:rtl/>
          <w:lang w:bidi="fa-IR"/>
        </w:rPr>
        <w:t xml:space="preserve">أظهر </w:t>
      </w:r>
      <w:r w:rsidR="00045EE6">
        <w:rPr>
          <w:rtl/>
          <w:lang w:bidi="fa-IR"/>
        </w:rPr>
        <w:t xml:space="preserve">لـمّا </w:t>
      </w:r>
      <w:r w:rsidRPr="00EF2694">
        <w:rPr>
          <w:rtl/>
          <w:lang w:bidi="fa-IR"/>
        </w:rPr>
        <w:t>مر في رواية العياشي.</w:t>
      </w:r>
    </w:p>
    <w:p w14:paraId="5F19BEA0" w14:textId="6011C564" w:rsidR="00782297" w:rsidRPr="00EF2694" w:rsidRDefault="00782297" w:rsidP="00A020F0">
      <w:pPr>
        <w:pStyle w:val="libNormal"/>
        <w:rPr>
          <w:rtl/>
        </w:rPr>
      </w:pPr>
      <w:r w:rsidRPr="00EF2694">
        <w:rPr>
          <w:rtl/>
        </w:rPr>
        <w:t>قوله</w:t>
      </w:r>
      <w:r>
        <w:rPr>
          <w:rtl/>
        </w:rPr>
        <w:t xml:space="preserve"> : </w:t>
      </w:r>
      <w:r w:rsidRPr="00EF2694">
        <w:rPr>
          <w:rtl/>
        </w:rPr>
        <w:t xml:space="preserve">أن تكون </w:t>
      </w:r>
      <w:r w:rsidR="008345DB">
        <w:rPr>
          <w:rtl/>
        </w:rPr>
        <w:t xml:space="preserve">أئمّة </w:t>
      </w:r>
      <w:r>
        <w:rPr>
          <w:rtl/>
        </w:rPr>
        <w:t xml:space="preserve">، </w:t>
      </w:r>
      <w:r w:rsidRPr="00EF2694">
        <w:rPr>
          <w:rtl/>
        </w:rPr>
        <w:t>لعله على هذا التأويل مفعول له لقوله</w:t>
      </w:r>
      <w:r>
        <w:rPr>
          <w:rtl/>
        </w:rPr>
        <w:t xml:space="preserve"> « </w:t>
      </w:r>
      <w:r w:rsidRPr="00EF2694">
        <w:rPr>
          <w:rtl/>
        </w:rPr>
        <w:t>تتخذون</w:t>
      </w:r>
      <w:r>
        <w:rPr>
          <w:rtl/>
        </w:rPr>
        <w:t xml:space="preserve"> » </w:t>
      </w:r>
      <w:r w:rsidRPr="00EF2694">
        <w:rPr>
          <w:rtl/>
        </w:rPr>
        <w:t xml:space="preserve">أي تضمرون نقض العهد لأن تكون </w:t>
      </w:r>
      <w:r w:rsidR="008345DB">
        <w:rPr>
          <w:rtl/>
        </w:rPr>
        <w:t xml:space="preserve">أئمّة </w:t>
      </w:r>
      <w:r w:rsidRPr="00EF2694">
        <w:rPr>
          <w:rtl/>
        </w:rPr>
        <w:t xml:space="preserve">من </w:t>
      </w:r>
      <w:r w:rsidR="008345DB">
        <w:rPr>
          <w:rtl/>
        </w:rPr>
        <w:t xml:space="preserve">أئمّة </w:t>
      </w:r>
      <w:r w:rsidRPr="00EF2694">
        <w:rPr>
          <w:rtl/>
        </w:rPr>
        <w:t xml:space="preserve">الضلال أزكى من أئمتكم </w:t>
      </w:r>
      <w:r w:rsidR="008345DB">
        <w:rPr>
          <w:rtl/>
        </w:rPr>
        <w:t xml:space="preserve">أئمّة </w:t>
      </w:r>
      <w:r w:rsidRPr="00EF2694">
        <w:rPr>
          <w:rtl/>
        </w:rPr>
        <w:t>الهدى</w:t>
      </w:r>
      <w:r>
        <w:rPr>
          <w:rtl/>
        </w:rPr>
        <w:t xml:space="preserve"> ، </w:t>
      </w:r>
      <w:r w:rsidRPr="00EF2694">
        <w:rPr>
          <w:rtl/>
        </w:rPr>
        <w:t xml:space="preserve">والمعنى تفعلون ذلك كراهة أن تكون </w:t>
      </w:r>
      <w:r w:rsidR="008345DB">
        <w:rPr>
          <w:rtl/>
        </w:rPr>
        <w:t xml:space="preserve">أئمّة </w:t>
      </w:r>
      <w:r w:rsidRPr="00EF2694">
        <w:rPr>
          <w:rtl/>
        </w:rPr>
        <w:t>ال</w:t>
      </w:r>
      <w:r w:rsidR="00F235A5">
        <w:rPr>
          <w:rtl/>
        </w:rPr>
        <w:t xml:space="preserve">حقّ </w:t>
      </w:r>
      <w:r w:rsidRPr="00EF2694">
        <w:rPr>
          <w:rtl/>
        </w:rPr>
        <w:t xml:space="preserve">أزكى من أئمتكم الضالة والظاهر أن في قرآنهم </w:t>
      </w:r>
      <w:r w:rsidRPr="002F75F6">
        <w:rPr>
          <w:rStyle w:val="libAlaemChar"/>
          <w:rtl/>
        </w:rPr>
        <w:t>عليهم‌السلام</w:t>
      </w:r>
      <w:r w:rsidRPr="00EF2694">
        <w:rPr>
          <w:rtl/>
        </w:rPr>
        <w:t xml:space="preserve"> كانت الآية هكذا</w:t>
      </w:r>
      <w:r>
        <w:rPr>
          <w:rtl/>
        </w:rPr>
        <w:t xml:space="preserve"> ، </w:t>
      </w:r>
      <w:r w:rsidRPr="00EF2694">
        <w:rPr>
          <w:rtl/>
        </w:rPr>
        <w:t>وقد ي</w:t>
      </w:r>
      <w:r w:rsidR="00D54C7C">
        <w:rPr>
          <w:rtl/>
        </w:rPr>
        <w:t xml:space="preserve">أوّل </w:t>
      </w:r>
      <w:r w:rsidRPr="00EF2694">
        <w:rPr>
          <w:rtl/>
        </w:rPr>
        <w:t>بأن المراد أن أربى هنا معناه أزكى</w:t>
      </w:r>
      <w:r>
        <w:rPr>
          <w:rtl/>
        </w:rPr>
        <w:t xml:space="preserve"> ، </w:t>
      </w:r>
      <w:r w:rsidRPr="00EF2694">
        <w:rPr>
          <w:rtl/>
        </w:rPr>
        <w:t xml:space="preserve">والمراد بالأمة في الموضعين </w:t>
      </w:r>
      <w:r w:rsidR="007A774D">
        <w:rPr>
          <w:rtl/>
        </w:rPr>
        <w:t>ال</w:t>
      </w:r>
      <w:r w:rsidR="008345DB">
        <w:rPr>
          <w:rtl/>
        </w:rPr>
        <w:t xml:space="preserve">أئمّة </w:t>
      </w:r>
      <w:r w:rsidRPr="00EF2694">
        <w:rPr>
          <w:rtl/>
        </w:rPr>
        <w:t>وهو بعيد</w:t>
      </w:r>
      <w:r>
        <w:rPr>
          <w:rtl/>
        </w:rPr>
        <w:t xml:space="preserve"> ، </w:t>
      </w:r>
      <w:r w:rsidRPr="00EF2694">
        <w:rPr>
          <w:rtl/>
        </w:rPr>
        <w:t>والإيماء باليد وطرحها لتقوية الإنكار</w:t>
      </w:r>
      <w:r>
        <w:rPr>
          <w:rtl/>
        </w:rPr>
        <w:t xml:space="preserve"> « </w:t>
      </w:r>
      <w:r w:rsidRPr="00EF2694">
        <w:rPr>
          <w:rtl/>
        </w:rPr>
        <w:t>يعني ب</w:t>
      </w:r>
      <w:r w:rsidR="0022555C">
        <w:rPr>
          <w:rtl/>
        </w:rPr>
        <w:t xml:space="preserve">عليّ </w:t>
      </w:r>
      <w:r>
        <w:rPr>
          <w:rtl/>
        </w:rPr>
        <w:t xml:space="preserve">» </w:t>
      </w:r>
      <w:r w:rsidRPr="00EF2694">
        <w:rPr>
          <w:rtl/>
        </w:rPr>
        <w:t xml:space="preserve">رجوعه إليه </w:t>
      </w:r>
      <w:r w:rsidRPr="002F75F6">
        <w:rPr>
          <w:rStyle w:val="libAlaemChar"/>
          <w:rtl/>
        </w:rPr>
        <w:t>عليه‌السلام</w:t>
      </w:r>
      <w:r w:rsidRPr="00EF2694">
        <w:rPr>
          <w:rtl/>
        </w:rPr>
        <w:t xml:space="preserve"> بقرينة نزول الآية فيه وفي خلافته</w:t>
      </w:r>
      <w:r>
        <w:rPr>
          <w:rtl/>
        </w:rPr>
        <w:t xml:space="preserve"> ، </w:t>
      </w:r>
      <w:r w:rsidRPr="00EF2694">
        <w:rPr>
          <w:rtl/>
        </w:rPr>
        <w:t xml:space="preserve">أو هو بيان لحاصل المعنى والضمير راجع إلى أن يكون </w:t>
      </w:r>
      <w:r w:rsidR="008345DB">
        <w:rPr>
          <w:rtl/>
        </w:rPr>
        <w:t xml:space="preserve">أئمّة </w:t>
      </w:r>
      <w:r w:rsidRPr="00EF2694">
        <w:rPr>
          <w:rtl/>
        </w:rPr>
        <w:t>ل</w:t>
      </w:r>
      <w:r w:rsidR="007F174A">
        <w:rPr>
          <w:rtl/>
        </w:rPr>
        <w:t xml:space="preserve">أنّه </w:t>
      </w:r>
      <w:r w:rsidRPr="00EF2694">
        <w:rPr>
          <w:rtl/>
        </w:rPr>
        <w:t>بمعنى المصدر</w:t>
      </w:r>
      <w:r>
        <w:rPr>
          <w:rtl/>
        </w:rPr>
        <w:t xml:space="preserve"> ، </w:t>
      </w:r>
      <w:r w:rsidRPr="00EF2694">
        <w:rPr>
          <w:rtl/>
        </w:rPr>
        <w:t xml:space="preserve">أو عوده إليه باعتبار </w:t>
      </w:r>
      <w:r w:rsidR="007F174A">
        <w:rPr>
          <w:rtl/>
        </w:rPr>
        <w:t xml:space="preserve">أنّه </w:t>
      </w:r>
      <w:r w:rsidRPr="00EF2694">
        <w:rPr>
          <w:rtl/>
        </w:rPr>
        <w:t xml:space="preserve">مفهوم من </w:t>
      </w:r>
      <w:r w:rsidR="008345DB">
        <w:rPr>
          <w:rtl/>
        </w:rPr>
        <w:t xml:space="preserve">أئمّة </w:t>
      </w:r>
      <w:r w:rsidR="007F174A">
        <w:rPr>
          <w:rtl/>
        </w:rPr>
        <w:t xml:space="preserve">أنّه </w:t>
      </w:r>
      <w:r w:rsidRPr="00EF2694">
        <w:rPr>
          <w:rtl/>
        </w:rPr>
        <w:t>واحد منهم</w:t>
      </w:r>
      <w:r>
        <w:rPr>
          <w:rtl/>
        </w:rPr>
        <w:t xml:space="preserve"> ، </w:t>
      </w:r>
      <w:r w:rsidRPr="00EF2694">
        <w:rPr>
          <w:rtl/>
        </w:rPr>
        <w:t xml:space="preserve">أو إلى </w:t>
      </w:r>
      <w:r w:rsidR="008345DB">
        <w:rPr>
          <w:rtl/>
        </w:rPr>
        <w:t xml:space="preserve">أئمّة </w:t>
      </w:r>
      <w:r w:rsidRPr="00EF2694">
        <w:rPr>
          <w:rtl/>
        </w:rPr>
        <w:t xml:space="preserve">باعتبار أن المراد بها </w:t>
      </w:r>
      <w:r w:rsidR="0022555C">
        <w:rPr>
          <w:rtl/>
        </w:rPr>
        <w:t xml:space="preserve">عليّ </w:t>
      </w:r>
      <w:r w:rsidRPr="002F75F6">
        <w:rPr>
          <w:rStyle w:val="libAlaemChar"/>
          <w:rtl/>
        </w:rPr>
        <w:t>عليه‌السلام</w:t>
      </w:r>
      <w:r w:rsidRPr="00EF2694">
        <w:rPr>
          <w:rtl/>
        </w:rPr>
        <w:t xml:space="preserve"> والجمع للتعظيم كما قيل</w:t>
      </w:r>
      <w:r>
        <w:rPr>
          <w:rtl/>
        </w:rPr>
        <w:t xml:space="preserve"> ، </w:t>
      </w:r>
      <w:r w:rsidRPr="00EF2694">
        <w:rPr>
          <w:rtl/>
        </w:rPr>
        <w:t>وال</w:t>
      </w:r>
      <w:r w:rsidR="00D54C7C">
        <w:rPr>
          <w:rtl/>
        </w:rPr>
        <w:t xml:space="preserve">أوّل </w:t>
      </w:r>
      <w:r w:rsidRPr="00EF2694">
        <w:rPr>
          <w:rtl/>
        </w:rPr>
        <w:t>أظهر</w:t>
      </w:r>
      <w:r>
        <w:rPr>
          <w:rtl/>
        </w:rPr>
        <w:t xml:space="preserve"> « </w:t>
      </w:r>
      <w:r w:rsidRPr="00EF2694">
        <w:rPr>
          <w:rtl/>
        </w:rPr>
        <w:t xml:space="preserve">يعني بعد مقالة رسول الله </w:t>
      </w:r>
      <w:r w:rsidRPr="002F75F6">
        <w:rPr>
          <w:rStyle w:val="libAlaemChar"/>
          <w:rtl/>
        </w:rPr>
        <w:t>صلى‌الله‌عليه‌وآله‌وسلم</w:t>
      </w:r>
      <w:r>
        <w:rPr>
          <w:rtl/>
        </w:rPr>
        <w:t xml:space="preserve"> » </w:t>
      </w:r>
      <w:r w:rsidRPr="00EF2694">
        <w:rPr>
          <w:rtl/>
        </w:rPr>
        <w:t xml:space="preserve">لعله </w:t>
      </w:r>
      <w:r w:rsidRPr="002F75F6">
        <w:rPr>
          <w:rStyle w:val="libAlaemChar"/>
          <w:rtl/>
        </w:rPr>
        <w:t>عليه‌السلام</w:t>
      </w:r>
      <w:r w:rsidRPr="00EF2694">
        <w:rPr>
          <w:rtl/>
        </w:rPr>
        <w:t xml:space="preserve"> </w:t>
      </w:r>
      <w:r w:rsidR="00AB56CA">
        <w:rPr>
          <w:rtl/>
        </w:rPr>
        <w:t xml:space="preserve">فسّر </w:t>
      </w:r>
      <w:r w:rsidRPr="00EF2694">
        <w:rPr>
          <w:rtl/>
        </w:rPr>
        <w:t xml:space="preserve">الثبوت بما يوجب الثبوت ويقتضيه من النص الصريح عليه </w:t>
      </w:r>
      <w:r w:rsidRPr="002F75F6">
        <w:rPr>
          <w:rStyle w:val="libAlaemChar"/>
          <w:rtl/>
        </w:rPr>
        <w:t>عليه‌السلام</w:t>
      </w:r>
    </w:p>
    <w:p w14:paraId="6390F383" w14:textId="77777777" w:rsidR="00CE1409" w:rsidRDefault="00CE1409" w:rsidP="00CE1409">
      <w:pPr>
        <w:pStyle w:val="libNormal"/>
        <w:rPr>
          <w:rtl/>
        </w:rPr>
      </w:pPr>
      <w:r>
        <w:rPr>
          <w:rtl/>
        </w:rPr>
        <w:br w:type="page"/>
      </w:r>
    </w:p>
    <w:p w14:paraId="79B2E354" w14:textId="43ECFD6C" w:rsidR="00782297" w:rsidRPr="00EF2694" w:rsidRDefault="00782297" w:rsidP="00CE1409">
      <w:pPr>
        <w:pStyle w:val="libNormal0"/>
        <w:rPr>
          <w:rtl/>
          <w:lang w:bidi="fa-IR"/>
        </w:rPr>
      </w:pPr>
      <w:r w:rsidRPr="00EF2694">
        <w:rPr>
          <w:rtl/>
          <w:lang w:bidi="fa-IR"/>
        </w:rPr>
        <w:lastRenderedPageBreak/>
        <w:t xml:space="preserve">في </w:t>
      </w:r>
      <w:r w:rsidR="0022555C">
        <w:rPr>
          <w:rtl/>
          <w:lang w:bidi="fa-IR"/>
        </w:rPr>
        <w:t xml:space="preserve">عليّ </w:t>
      </w:r>
      <w:r w:rsidRPr="002F75F6">
        <w:rPr>
          <w:rStyle w:val="libAlaemChar"/>
          <w:rtl/>
        </w:rPr>
        <w:t>عليه‌السلام</w:t>
      </w:r>
      <w:r>
        <w:rPr>
          <w:rFonts w:hint="cs"/>
          <w:rtl/>
        </w:rPr>
        <w:t xml:space="preserve"> </w:t>
      </w:r>
      <w:r>
        <w:rPr>
          <w:rtl/>
        </w:rPr>
        <w:t xml:space="preserve">« </w:t>
      </w:r>
      <w:r w:rsidRPr="002F75F6">
        <w:rPr>
          <w:rStyle w:val="libAieChar"/>
          <w:rtl/>
        </w:rPr>
        <w:t xml:space="preserve">وَتَذُوقُوا السُّوءَ بِما صَدَدْتُمْ عَنْ سَبِيلِ اللهِ </w:t>
      </w:r>
      <w:r>
        <w:rPr>
          <w:rtl/>
        </w:rPr>
        <w:t xml:space="preserve">» </w:t>
      </w:r>
      <w:r w:rsidRPr="00EF2694">
        <w:rPr>
          <w:rtl/>
          <w:lang w:bidi="fa-IR"/>
        </w:rPr>
        <w:t xml:space="preserve">يعني به </w:t>
      </w:r>
      <w:r w:rsidR="006E33A0">
        <w:rPr>
          <w:rtl/>
          <w:lang w:bidi="fa-IR"/>
        </w:rPr>
        <w:t xml:space="preserve">عليّاً </w:t>
      </w:r>
      <w:r w:rsidRPr="002F75F6">
        <w:rPr>
          <w:rStyle w:val="libAlaemChar"/>
          <w:rtl/>
        </w:rPr>
        <w:t>عليه‌السلام</w:t>
      </w:r>
      <w:r>
        <w:rPr>
          <w:rtl/>
          <w:lang w:bidi="fa-IR"/>
        </w:rPr>
        <w:t xml:space="preserve"> </w:t>
      </w:r>
      <w:r>
        <w:rPr>
          <w:rtl/>
        </w:rPr>
        <w:t xml:space="preserve">« </w:t>
      </w:r>
      <w:r w:rsidRPr="002F75F6">
        <w:rPr>
          <w:rStyle w:val="libAieChar"/>
          <w:rtl/>
        </w:rPr>
        <w:t xml:space="preserve">وَلَكُمْ عَذابٌ عَظِيمٌ </w:t>
      </w:r>
      <w:r>
        <w:rPr>
          <w:rtl/>
        </w:rPr>
        <w:t>».</w:t>
      </w:r>
    </w:p>
    <w:p w14:paraId="5EC7FA3C" w14:textId="658966AE" w:rsidR="00782297" w:rsidRPr="00EF2694" w:rsidRDefault="00445290" w:rsidP="00445290">
      <w:pPr>
        <w:pStyle w:val="libNormal"/>
        <w:rPr>
          <w:rtl/>
        </w:rPr>
      </w:pPr>
      <w:r>
        <w:rPr>
          <w:rFonts w:hint="cs"/>
          <w:rtl/>
        </w:rPr>
        <w:t>(9)</w:t>
      </w:r>
      <w:r w:rsidR="00782297" w:rsidRPr="00EF2694">
        <w:rPr>
          <w:rtl/>
        </w:rPr>
        <w:t>2</w:t>
      </w:r>
      <w:r w:rsidR="008D0E33">
        <w:rPr>
          <w:rtl/>
        </w:rPr>
        <w:t xml:space="preserve"> - محمّد </w:t>
      </w:r>
      <w:r w:rsidR="00782297" w:rsidRPr="00EF2694">
        <w:rPr>
          <w:rtl/>
        </w:rPr>
        <w:t>بن يحيى</w:t>
      </w:r>
      <w:r w:rsidR="00782297">
        <w:rPr>
          <w:rtl/>
        </w:rPr>
        <w:t xml:space="preserve"> ، </w:t>
      </w:r>
      <w:r w:rsidR="00782297" w:rsidRPr="00EF2694">
        <w:rPr>
          <w:rtl/>
        </w:rPr>
        <w:t xml:space="preserve">عن </w:t>
      </w:r>
      <w:r w:rsidR="008D0E33">
        <w:rPr>
          <w:rtl/>
        </w:rPr>
        <w:t xml:space="preserve">محمّد </w:t>
      </w:r>
      <w:r w:rsidR="00782297" w:rsidRPr="00EF2694">
        <w:rPr>
          <w:rtl/>
        </w:rPr>
        <w:t xml:space="preserve">بن الحسين وأحمد بن </w:t>
      </w:r>
      <w:r w:rsidR="008D0E33">
        <w:rPr>
          <w:rtl/>
        </w:rPr>
        <w:t xml:space="preserve">محمّد </w:t>
      </w:r>
      <w:r w:rsidR="00782297">
        <w:rPr>
          <w:rtl/>
        </w:rPr>
        <w:t xml:space="preserve">، </w:t>
      </w:r>
      <w:r w:rsidR="00782297" w:rsidRPr="00EF2694">
        <w:rPr>
          <w:rtl/>
        </w:rPr>
        <w:t>عن ابن محبوب</w:t>
      </w:r>
      <w:r w:rsidR="00782297">
        <w:rPr>
          <w:rtl/>
        </w:rPr>
        <w:t xml:space="preserve"> ، </w:t>
      </w:r>
      <w:r w:rsidR="00782297" w:rsidRPr="00EF2694">
        <w:rPr>
          <w:rtl/>
        </w:rPr>
        <w:t xml:space="preserve">عن </w:t>
      </w:r>
      <w:r w:rsidR="008D0E33">
        <w:rPr>
          <w:rtl/>
        </w:rPr>
        <w:t xml:space="preserve">محمّد </w:t>
      </w:r>
      <w:r w:rsidR="00782297" w:rsidRPr="00EF2694">
        <w:rPr>
          <w:rtl/>
        </w:rPr>
        <w:t>بن الفضيل</w:t>
      </w:r>
      <w:r w:rsidR="00782297">
        <w:rPr>
          <w:rtl/>
        </w:rPr>
        <w:t xml:space="preserve"> ، </w:t>
      </w:r>
      <w:r w:rsidR="00782297" w:rsidRPr="00EF2694">
        <w:rPr>
          <w:rtl/>
        </w:rPr>
        <w:t>عن أبي حمزة الثمالي</w:t>
      </w:r>
      <w:r w:rsidR="00782297">
        <w:rPr>
          <w:rtl/>
        </w:rPr>
        <w:t xml:space="preserve"> ، </w:t>
      </w:r>
      <w:r w:rsidR="00782297" w:rsidRPr="00EF2694">
        <w:rPr>
          <w:rtl/>
        </w:rPr>
        <w:t xml:space="preserve">عن أبي جعفر </w:t>
      </w:r>
      <w:r w:rsidR="00782297" w:rsidRPr="002F75F6">
        <w:rPr>
          <w:rStyle w:val="libAlaemChar"/>
          <w:rtl/>
        </w:rPr>
        <w:t>عليه‌السلام</w:t>
      </w:r>
      <w:r w:rsidR="00782297" w:rsidRPr="00EF2694">
        <w:rPr>
          <w:rtl/>
        </w:rPr>
        <w:t xml:space="preserve"> </w:t>
      </w:r>
      <w:r w:rsidR="008D0E33">
        <w:rPr>
          <w:rtl/>
        </w:rPr>
        <w:t>قال :</w:t>
      </w:r>
      <w:r w:rsidR="00782297" w:rsidRPr="00EF2694">
        <w:rPr>
          <w:rtl/>
        </w:rPr>
        <w:t xml:space="preserve">سمعته يقول </w:t>
      </w:r>
      <w:r w:rsidR="00045EE6">
        <w:rPr>
          <w:rtl/>
        </w:rPr>
        <w:t xml:space="preserve">لـمّا </w:t>
      </w:r>
      <w:r w:rsidR="00782297" w:rsidRPr="00EF2694">
        <w:rPr>
          <w:rtl/>
        </w:rPr>
        <w:t xml:space="preserve">أن قضى </w:t>
      </w:r>
      <w:r w:rsidR="008D0E33">
        <w:rPr>
          <w:rtl/>
        </w:rPr>
        <w:t xml:space="preserve">محمّد </w:t>
      </w:r>
      <w:r w:rsidR="00782297" w:rsidRPr="00EF2694">
        <w:rPr>
          <w:rtl/>
        </w:rPr>
        <w:t xml:space="preserve">نبوته واستكمل أيامه أوحى الله تعالى إليه أن يا </w:t>
      </w:r>
      <w:r w:rsidR="008D0E33">
        <w:rPr>
          <w:rtl/>
        </w:rPr>
        <w:t xml:space="preserve">محمّد </w:t>
      </w:r>
      <w:r w:rsidR="00782297" w:rsidRPr="00EF2694">
        <w:rPr>
          <w:rtl/>
        </w:rPr>
        <w:t xml:space="preserve">قد قضيت نبوتك واستكملت أيامك فاجعل العلم الذي عندك والإيمان والاسم </w:t>
      </w:r>
      <w:r w:rsidR="0024767B">
        <w:rPr>
          <w:rtl/>
        </w:rPr>
        <w:t xml:space="preserve">الأكبر </w:t>
      </w:r>
      <w:r w:rsidR="00782297" w:rsidRPr="00EF2694">
        <w:rPr>
          <w:rtl/>
        </w:rPr>
        <w:t>وميراث العلم</w:t>
      </w:r>
    </w:p>
    <w:p w14:paraId="38D7BF37" w14:textId="028B46BE" w:rsidR="00782297" w:rsidRDefault="008D0E33" w:rsidP="009D38AE">
      <w:pPr>
        <w:pStyle w:val="libLine"/>
        <w:rPr>
          <w:rtl/>
        </w:rPr>
      </w:pPr>
      <w:r>
        <w:rPr>
          <w:rFonts w:hint="cs"/>
          <w:rtl/>
        </w:rPr>
        <w:t>________________________________________________________</w:t>
      </w:r>
    </w:p>
    <w:p w14:paraId="47CF7EA4" w14:textId="530FB199" w:rsidR="00782297" w:rsidRPr="00EF2694" w:rsidRDefault="00782297" w:rsidP="004E511B">
      <w:pPr>
        <w:pStyle w:val="libNormal0"/>
        <w:rPr>
          <w:rtl/>
        </w:rPr>
      </w:pPr>
      <w:r>
        <w:rPr>
          <w:rtl/>
        </w:rPr>
        <w:t xml:space="preserve">« </w:t>
      </w:r>
      <w:r w:rsidRPr="004907EA">
        <w:rPr>
          <w:rtl/>
        </w:rPr>
        <w:t>يعني به</w:t>
      </w:r>
      <w:r>
        <w:rPr>
          <w:rtl/>
        </w:rPr>
        <w:t xml:space="preserve"> » </w:t>
      </w:r>
      <w:r w:rsidRPr="00EF2694">
        <w:rPr>
          <w:rtl/>
        </w:rPr>
        <w:t>أي سبيل الله</w:t>
      </w:r>
      <w:r>
        <w:rPr>
          <w:rtl/>
        </w:rPr>
        <w:t xml:space="preserve"> « </w:t>
      </w:r>
      <w:r w:rsidR="006E33A0">
        <w:rPr>
          <w:rtl/>
        </w:rPr>
        <w:t xml:space="preserve">عليّاً </w:t>
      </w:r>
      <w:r w:rsidRPr="002F75F6">
        <w:rPr>
          <w:rStyle w:val="libAlaemChar"/>
          <w:rtl/>
        </w:rPr>
        <w:t>عليه‌السلام</w:t>
      </w:r>
      <w:r>
        <w:rPr>
          <w:rtl/>
        </w:rPr>
        <w:t xml:space="preserve"> » </w:t>
      </w:r>
      <w:r w:rsidRPr="00EF2694">
        <w:rPr>
          <w:rtl/>
        </w:rPr>
        <w:t>لأن بسلوك سبيل متابعته يوصل إلى الله وثوابه وقربه.</w:t>
      </w:r>
    </w:p>
    <w:p w14:paraId="7E3A355D" w14:textId="77777777" w:rsidR="00782297" w:rsidRDefault="00782297" w:rsidP="008B22D5">
      <w:pPr>
        <w:pStyle w:val="libNormal"/>
        <w:rPr>
          <w:rtl/>
          <w:lang w:bidi="fa-IR"/>
        </w:rPr>
      </w:pPr>
      <w:r w:rsidRPr="003E7442">
        <w:rPr>
          <w:rStyle w:val="libBold1Char"/>
          <w:rtl/>
        </w:rPr>
        <w:t>الحديث التاسع :</w:t>
      </w:r>
      <w:r>
        <w:rPr>
          <w:rtl/>
        </w:rPr>
        <w:t xml:space="preserve"> </w:t>
      </w:r>
      <w:r w:rsidRPr="00EF2694">
        <w:rPr>
          <w:rtl/>
          <w:lang w:bidi="fa-IR"/>
        </w:rPr>
        <w:t>مجهول.</w:t>
      </w:r>
    </w:p>
    <w:p w14:paraId="1A1E1E2F" w14:textId="56148D5A" w:rsidR="00782297" w:rsidRPr="00EF2694" w:rsidRDefault="00782297" w:rsidP="00A020F0">
      <w:pPr>
        <w:pStyle w:val="libNormal"/>
        <w:rPr>
          <w:rtl/>
        </w:rPr>
      </w:pPr>
      <w:r>
        <w:rPr>
          <w:rtl/>
        </w:rPr>
        <w:t xml:space="preserve">« </w:t>
      </w:r>
      <w:r w:rsidRPr="004907EA">
        <w:rPr>
          <w:rtl/>
        </w:rPr>
        <w:t>قضى</w:t>
      </w:r>
      <w:r>
        <w:rPr>
          <w:rtl/>
        </w:rPr>
        <w:t xml:space="preserve"> » </w:t>
      </w:r>
      <w:r w:rsidRPr="00EF2694">
        <w:rPr>
          <w:rtl/>
        </w:rPr>
        <w:t>على بناء المعلوم</w:t>
      </w:r>
      <w:r>
        <w:rPr>
          <w:rtl/>
        </w:rPr>
        <w:t xml:space="preserve"> ، </w:t>
      </w:r>
      <w:r w:rsidRPr="00EF2694">
        <w:rPr>
          <w:rtl/>
        </w:rPr>
        <w:t>والمجهول بعيد</w:t>
      </w:r>
      <w:r>
        <w:rPr>
          <w:rtl/>
        </w:rPr>
        <w:t xml:space="preserve"> ، </w:t>
      </w:r>
      <w:r w:rsidRPr="00EF2694">
        <w:rPr>
          <w:rtl/>
        </w:rPr>
        <w:t>وكذا استكمل و</w:t>
      </w:r>
      <w:r>
        <w:rPr>
          <w:rtl/>
        </w:rPr>
        <w:t xml:space="preserve"> « </w:t>
      </w:r>
      <w:r w:rsidRPr="004907EA">
        <w:rPr>
          <w:rtl/>
        </w:rPr>
        <w:t>أن</w:t>
      </w:r>
      <w:r>
        <w:rPr>
          <w:rtl/>
        </w:rPr>
        <w:t xml:space="preserve"> » </w:t>
      </w:r>
      <w:r w:rsidRPr="00EF2694">
        <w:rPr>
          <w:rtl/>
        </w:rPr>
        <w:t>في قوله</w:t>
      </w:r>
      <w:r>
        <w:rPr>
          <w:rtl/>
        </w:rPr>
        <w:t xml:space="preserve"> : « </w:t>
      </w:r>
      <w:r w:rsidRPr="00EF2694">
        <w:rPr>
          <w:rtl/>
        </w:rPr>
        <w:t>أن قضى</w:t>
      </w:r>
      <w:r>
        <w:rPr>
          <w:rtl/>
        </w:rPr>
        <w:t xml:space="preserve"> » </w:t>
      </w:r>
      <w:r w:rsidRPr="00EF2694">
        <w:rPr>
          <w:rtl/>
        </w:rPr>
        <w:t xml:space="preserve">زائدة لتأكيد اتصال </w:t>
      </w:r>
      <w:r w:rsidR="00045EE6">
        <w:rPr>
          <w:rtl/>
        </w:rPr>
        <w:t xml:space="preserve">لـمّا </w:t>
      </w:r>
      <w:r w:rsidRPr="00EF2694">
        <w:rPr>
          <w:rtl/>
        </w:rPr>
        <w:t>بمدخولها</w:t>
      </w:r>
      <w:r>
        <w:rPr>
          <w:rtl/>
        </w:rPr>
        <w:t xml:space="preserve"> ، </w:t>
      </w:r>
      <w:r w:rsidRPr="00EF2694">
        <w:rPr>
          <w:rtl/>
        </w:rPr>
        <w:t xml:space="preserve">وفي </w:t>
      </w:r>
      <w:r w:rsidRPr="004907EA">
        <w:rPr>
          <w:rtl/>
        </w:rPr>
        <w:t>قوله</w:t>
      </w:r>
      <w:r>
        <w:rPr>
          <w:rtl/>
        </w:rPr>
        <w:t xml:space="preserve"> « </w:t>
      </w:r>
      <w:r w:rsidRPr="004907EA">
        <w:rPr>
          <w:rtl/>
        </w:rPr>
        <w:t xml:space="preserve">أن يا </w:t>
      </w:r>
      <w:r w:rsidR="008D0E33">
        <w:rPr>
          <w:rtl/>
        </w:rPr>
        <w:t xml:space="preserve">محمّد </w:t>
      </w:r>
      <w:r>
        <w:rPr>
          <w:rtl/>
        </w:rPr>
        <w:t xml:space="preserve">» </w:t>
      </w:r>
      <w:r w:rsidRPr="00EF2694">
        <w:rPr>
          <w:rtl/>
        </w:rPr>
        <w:t>مفسرة وفي النهاية قضاء الشيء إحكامه وإمضاؤه والفراغ منه</w:t>
      </w:r>
      <w:r>
        <w:rPr>
          <w:rtl/>
        </w:rPr>
        <w:t xml:space="preserve"> « </w:t>
      </w:r>
      <w:r w:rsidRPr="004907EA">
        <w:rPr>
          <w:rtl/>
        </w:rPr>
        <w:t>فاجعل العلم</w:t>
      </w:r>
      <w:r>
        <w:rPr>
          <w:rtl/>
        </w:rPr>
        <w:t xml:space="preserve"> » </w:t>
      </w:r>
      <w:r w:rsidRPr="00EF2694">
        <w:rPr>
          <w:rtl/>
        </w:rPr>
        <w:t>إشارة إلى قوله تعالى</w:t>
      </w:r>
      <w:r>
        <w:rPr>
          <w:rtl/>
        </w:rPr>
        <w:t xml:space="preserve"> : « </w:t>
      </w:r>
      <w:r w:rsidRPr="002F75F6">
        <w:rPr>
          <w:rStyle w:val="libAieChar"/>
          <w:rtl/>
        </w:rPr>
        <w:t>وَ</w:t>
      </w:r>
      <w:r w:rsidR="008D0E33">
        <w:rPr>
          <w:rStyle w:val="libAieChar"/>
          <w:rtl/>
        </w:rPr>
        <w:t>قال :</w:t>
      </w:r>
      <w:r w:rsidR="00433A8E">
        <w:rPr>
          <w:rStyle w:val="libAieChar"/>
          <w:rtl/>
        </w:rPr>
        <w:t xml:space="preserve">الذّين </w:t>
      </w:r>
      <w:r w:rsidRPr="002F75F6">
        <w:rPr>
          <w:rStyle w:val="libAieChar"/>
          <w:rtl/>
        </w:rPr>
        <w:t xml:space="preserve">أُوتُوا الْعِلْمَ وَالْإِيمانَ لَقَدْ لَبِثْتُمْ فِي كِتابِ اللهِ إِلى يَوْمِ الْبَعْثِ </w:t>
      </w:r>
      <w:r>
        <w:rPr>
          <w:rtl/>
        </w:rPr>
        <w:t xml:space="preserve">» </w:t>
      </w:r>
      <w:r w:rsidRPr="00273F93">
        <w:rPr>
          <w:rStyle w:val="libFootnotenumChar"/>
          <w:rtl/>
        </w:rPr>
        <w:t>(1)</w:t>
      </w:r>
      <w:r w:rsidRPr="00EF2694">
        <w:rPr>
          <w:rtl/>
        </w:rPr>
        <w:t xml:space="preserve"> وإلى قوله </w:t>
      </w:r>
      <w:r w:rsidR="00514E12">
        <w:rPr>
          <w:rtl/>
        </w:rPr>
        <w:t xml:space="preserve">سبحانه </w:t>
      </w:r>
      <w:r>
        <w:rPr>
          <w:rtl/>
        </w:rPr>
        <w:t xml:space="preserve">: « </w:t>
      </w:r>
      <w:r w:rsidRPr="002F75F6">
        <w:rPr>
          <w:rStyle w:val="libAieChar"/>
          <w:rtl/>
        </w:rPr>
        <w:t xml:space="preserve">ما كُنْتَ تَدْرِي مَا الْكِتابُ وَلَا الْإِيمانُ </w:t>
      </w:r>
      <w:r>
        <w:rPr>
          <w:rtl/>
        </w:rPr>
        <w:t xml:space="preserve">» </w:t>
      </w:r>
      <w:r w:rsidRPr="00273F93">
        <w:rPr>
          <w:rStyle w:val="libFootnotenumChar"/>
          <w:rtl/>
        </w:rPr>
        <w:t>(2)</w:t>
      </w:r>
      <w:r w:rsidRPr="00EF2694">
        <w:rPr>
          <w:rtl/>
        </w:rPr>
        <w:t xml:space="preserve"> فالمراد بالعلم العلوم التي أوحى الله إليه </w:t>
      </w:r>
      <w:r w:rsidRPr="002F75F6">
        <w:rPr>
          <w:rStyle w:val="libAlaemChar"/>
          <w:rtl/>
        </w:rPr>
        <w:t>صلى‌الله‌عليه‌وآله‌وسلم</w:t>
      </w:r>
      <w:r w:rsidRPr="00EF2694">
        <w:rPr>
          <w:rtl/>
        </w:rPr>
        <w:t xml:space="preserve"> وبالإيمان التصديق بها مع الانقياد المقرون بالإيقان أو العلوم المتعلقة بأصول الدين فيكون تعميما بعد التخصيص</w:t>
      </w:r>
      <w:r>
        <w:rPr>
          <w:rtl/>
        </w:rPr>
        <w:t xml:space="preserve"> ، </w:t>
      </w:r>
      <w:r w:rsidR="008A4DAC">
        <w:rPr>
          <w:rtl/>
        </w:rPr>
        <w:t xml:space="preserve">وربّما </w:t>
      </w:r>
      <w:r w:rsidRPr="00EF2694">
        <w:rPr>
          <w:rtl/>
        </w:rPr>
        <w:t>يقرأ بفتح الهمزة إلى العهود والمواثيق وهو بعيد</w:t>
      </w:r>
      <w:r>
        <w:rPr>
          <w:rtl/>
        </w:rPr>
        <w:t xml:space="preserve"> ، </w:t>
      </w:r>
      <w:r w:rsidRPr="00EF2694">
        <w:rPr>
          <w:rtl/>
        </w:rPr>
        <w:t xml:space="preserve">والمراد بالاسم </w:t>
      </w:r>
      <w:r w:rsidR="0024767B">
        <w:rPr>
          <w:rtl/>
        </w:rPr>
        <w:t xml:space="preserve">الأكبر </w:t>
      </w:r>
      <w:r w:rsidRPr="00EF2694">
        <w:rPr>
          <w:rtl/>
        </w:rPr>
        <w:t>إما الاسم الأعظم أو القرآن التام الذي عندهم</w:t>
      </w:r>
      <w:r>
        <w:rPr>
          <w:rtl/>
        </w:rPr>
        <w:t xml:space="preserve"> ، </w:t>
      </w:r>
      <w:r w:rsidRPr="00EF2694">
        <w:rPr>
          <w:rtl/>
        </w:rPr>
        <w:t xml:space="preserve">أو هو مع سائر كتب الأنبياء كما سيأتي في </w:t>
      </w:r>
      <w:r w:rsidR="007C7DC0">
        <w:rPr>
          <w:rtl/>
        </w:rPr>
        <w:t xml:space="preserve">الخبر </w:t>
      </w:r>
      <w:r w:rsidRPr="00EF2694">
        <w:rPr>
          <w:rtl/>
        </w:rPr>
        <w:t>الآتي</w:t>
      </w:r>
      <w:r>
        <w:rPr>
          <w:rtl/>
        </w:rPr>
        <w:t xml:space="preserve"> ، </w:t>
      </w:r>
      <w:r w:rsidRPr="00EF2694">
        <w:rPr>
          <w:rtl/>
        </w:rPr>
        <w:t>فالمراد بالاسم صاحب الاسم</w:t>
      </w:r>
      <w:r>
        <w:rPr>
          <w:rtl/>
        </w:rPr>
        <w:t xml:space="preserve"> ، </w:t>
      </w:r>
      <w:r w:rsidRPr="00EF2694">
        <w:rPr>
          <w:rtl/>
        </w:rPr>
        <w:t>أو هو بمعنى العلامة والمراد بميراث العلم ما في الجفر الأبيض من كتب الأنبياء السابقين</w:t>
      </w:r>
      <w:r>
        <w:rPr>
          <w:rtl/>
        </w:rPr>
        <w:t xml:space="preserve"> ، </w:t>
      </w:r>
      <w:r w:rsidRPr="00EF2694">
        <w:rPr>
          <w:rtl/>
        </w:rPr>
        <w:t>فيكون على بعض الوجوه المتقدمة تأكيدا أو كتب العلماء السابقين سوى الكتب المنزلة.</w:t>
      </w:r>
    </w:p>
    <w:p w14:paraId="1078AC0C" w14:textId="77777777" w:rsidR="00782297" w:rsidRPr="00EF2694" w:rsidRDefault="00782297" w:rsidP="00A020F0">
      <w:pPr>
        <w:pStyle w:val="libNormal"/>
        <w:rPr>
          <w:rtl/>
        </w:rPr>
      </w:pPr>
      <w:r w:rsidRPr="00EF2694">
        <w:rPr>
          <w:rtl/>
        </w:rPr>
        <w:t>وقيل</w:t>
      </w:r>
      <w:r>
        <w:rPr>
          <w:rtl/>
        </w:rPr>
        <w:t xml:space="preserve"> : </w:t>
      </w:r>
      <w:r w:rsidRPr="00EF2694">
        <w:rPr>
          <w:rtl/>
        </w:rPr>
        <w:t>الإضافة لامية والمراد به الخلافة الكبرى وقيل</w:t>
      </w:r>
      <w:r>
        <w:rPr>
          <w:rtl/>
        </w:rPr>
        <w:t xml:space="preserve"> : </w:t>
      </w:r>
      <w:r w:rsidRPr="00EF2694">
        <w:rPr>
          <w:rtl/>
        </w:rPr>
        <w:t>المراد به التخلق بأخلاق</w:t>
      </w:r>
    </w:p>
    <w:p w14:paraId="006CF9F7" w14:textId="77777777" w:rsidR="00782297" w:rsidRPr="00EF2694" w:rsidRDefault="00782297" w:rsidP="009D38AE">
      <w:pPr>
        <w:pStyle w:val="libLine"/>
        <w:rPr>
          <w:rtl/>
        </w:rPr>
      </w:pPr>
      <w:r w:rsidRPr="00EF2694">
        <w:rPr>
          <w:rtl/>
        </w:rPr>
        <w:t>__________________</w:t>
      </w:r>
    </w:p>
    <w:p w14:paraId="6FBE35A5" w14:textId="77777777" w:rsidR="00782297" w:rsidRPr="00EF2694" w:rsidRDefault="00782297" w:rsidP="00E7042C">
      <w:pPr>
        <w:pStyle w:val="libFootnote0"/>
        <w:rPr>
          <w:rtl/>
          <w:lang w:bidi="fa-IR"/>
        </w:rPr>
      </w:pPr>
      <w:r>
        <w:rPr>
          <w:rtl/>
        </w:rPr>
        <w:t>(</w:t>
      </w:r>
      <w:r w:rsidRPr="00EF2694">
        <w:rPr>
          <w:rtl/>
        </w:rPr>
        <w:t>1) سورة الروم</w:t>
      </w:r>
      <w:r>
        <w:rPr>
          <w:rtl/>
        </w:rPr>
        <w:t xml:space="preserve"> : </w:t>
      </w:r>
      <w:r w:rsidRPr="00EF2694">
        <w:rPr>
          <w:rtl/>
        </w:rPr>
        <w:t>56.</w:t>
      </w:r>
    </w:p>
    <w:p w14:paraId="6F1CEEA1" w14:textId="77777777" w:rsidR="00782297" w:rsidRPr="00EF2694" w:rsidRDefault="00782297" w:rsidP="00E7042C">
      <w:pPr>
        <w:pStyle w:val="libFootnote0"/>
        <w:rPr>
          <w:rtl/>
          <w:lang w:bidi="fa-IR"/>
        </w:rPr>
      </w:pPr>
      <w:r>
        <w:rPr>
          <w:rtl/>
        </w:rPr>
        <w:t>(</w:t>
      </w:r>
      <w:r w:rsidRPr="00EF2694">
        <w:rPr>
          <w:rtl/>
        </w:rPr>
        <w:t>2) سورة الشورى</w:t>
      </w:r>
      <w:r>
        <w:rPr>
          <w:rtl/>
        </w:rPr>
        <w:t xml:space="preserve"> : </w:t>
      </w:r>
      <w:r w:rsidRPr="00EF2694">
        <w:rPr>
          <w:rtl/>
        </w:rPr>
        <w:t>52.</w:t>
      </w:r>
    </w:p>
    <w:p w14:paraId="24D4BE67" w14:textId="77777777" w:rsidR="00CE1409" w:rsidRDefault="00CE1409" w:rsidP="00CE1409">
      <w:pPr>
        <w:pStyle w:val="libNormal"/>
        <w:rPr>
          <w:rtl/>
        </w:rPr>
      </w:pPr>
      <w:r>
        <w:rPr>
          <w:rtl/>
        </w:rPr>
        <w:br w:type="page"/>
      </w:r>
    </w:p>
    <w:p w14:paraId="43FB8D40" w14:textId="3D69A315" w:rsidR="00782297" w:rsidRPr="00EF2694" w:rsidRDefault="00782297" w:rsidP="00CE1409">
      <w:pPr>
        <w:pStyle w:val="libNormal0"/>
        <w:rPr>
          <w:rtl/>
        </w:rPr>
      </w:pPr>
      <w:r>
        <w:rPr>
          <w:rtl/>
        </w:rPr>
        <w:lastRenderedPageBreak/>
        <w:t>و</w:t>
      </w:r>
      <w:r w:rsidRPr="00EF2694">
        <w:rPr>
          <w:rtl/>
        </w:rPr>
        <w:t xml:space="preserve">آثار علم </w:t>
      </w:r>
      <w:r w:rsidR="0024767B">
        <w:rPr>
          <w:rtl/>
        </w:rPr>
        <w:t xml:space="preserve">النبوَّة </w:t>
      </w:r>
      <w:r w:rsidRPr="00EF2694">
        <w:rPr>
          <w:rtl/>
        </w:rPr>
        <w:t xml:space="preserve">في أهل بيتك عند </w:t>
      </w:r>
      <w:r w:rsidR="0022555C">
        <w:rPr>
          <w:rtl/>
        </w:rPr>
        <w:t xml:space="preserve">عليّ </w:t>
      </w:r>
      <w:r w:rsidRPr="00EF2694">
        <w:rPr>
          <w:rtl/>
        </w:rPr>
        <w:t xml:space="preserve">بن أبي طالب فإني لن أقطع العلم والإيمان والاسم </w:t>
      </w:r>
      <w:r w:rsidR="0024767B">
        <w:rPr>
          <w:rtl/>
        </w:rPr>
        <w:t xml:space="preserve">الأكبر </w:t>
      </w:r>
      <w:r w:rsidRPr="00EF2694">
        <w:rPr>
          <w:rtl/>
        </w:rPr>
        <w:t xml:space="preserve">وميراث العلم وآثار علم </w:t>
      </w:r>
      <w:r w:rsidR="0024767B">
        <w:rPr>
          <w:rtl/>
        </w:rPr>
        <w:t xml:space="preserve">النبوَّة </w:t>
      </w:r>
      <w:r w:rsidRPr="00EF2694">
        <w:rPr>
          <w:rtl/>
        </w:rPr>
        <w:t>من العقب من ذريتك كما لم أقطعها من ذريات الأنبياء</w:t>
      </w:r>
      <w:r>
        <w:rPr>
          <w:rFonts w:hint="cs"/>
          <w:rtl/>
        </w:rPr>
        <w:t>.</w:t>
      </w:r>
    </w:p>
    <w:p w14:paraId="2466A658" w14:textId="0045D8AF" w:rsidR="00782297" w:rsidRPr="00EF2694" w:rsidRDefault="00445290" w:rsidP="00445290">
      <w:pPr>
        <w:pStyle w:val="libNormal"/>
        <w:rPr>
          <w:rtl/>
        </w:rPr>
      </w:pPr>
      <w:r>
        <w:rPr>
          <w:rFonts w:hint="cs"/>
          <w:rtl/>
        </w:rPr>
        <w:t>(10)</w:t>
      </w:r>
      <w:r w:rsidR="00782297" w:rsidRPr="00EF2694">
        <w:rPr>
          <w:rtl/>
        </w:rPr>
        <w:t>3</w:t>
      </w:r>
      <w:r w:rsidR="008D0E33">
        <w:rPr>
          <w:rtl/>
        </w:rPr>
        <w:t xml:space="preserve"> - محمّد </w:t>
      </w:r>
      <w:r w:rsidR="00782297" w:rsidRPr="00EF2694">
        <w:rPr>
          <w:rtl/>
        </w:rPr>
        <w:t>بن الحسين وغيره</w:t>
      </w:r>
      <w:r w:rsidR="00782297">
        <w:rPr>
          <w:rtl/>
        </w:rPr>
        <w:t xml:space="preserve"> ، </w:t>
      </w:r>
      <w:r w:rsidR="00782297" w:rsidRPr="00EF2694">
        <w:rPr>
          <w:rtl/>
        </w:rPr>
        <w:t>عن سهل</w:t>
      </w:r>
      <w:r w:rsidR="00782297">
        <w:rPr>
          <w:rtl/>
        </w:rPr>
        <w:t xml:space="preserve"> ، </w:t>
      </w:r>
      <w:r w:rsidR="00782297" w:rsidRPr="00EF2694">
        <w:rPr>
          <w:rtl/>
        </w:rPr>
        <w:t xml:space="preserve">عن </w:t>
      </w:r>
      <w:r w:rsidR="008D0E33">
        <w:rPr>
          <w:rtl/>
        </w:rPr>
        <w:t xml:space="preserve">محمّد </w:t>
      </w:r>
      <w:r w:rsidR="00782297" w:rsidRPr="00EF2694">
        <w:rPr>
          <w:rtl/>
        </w:rPr>
        <w:t>بن عيسى و</w:t>
      </w:r>
      <w:r w:rsidR="008D0E33">
        <w:rPr>
          <w:rtl/>
        </w:rPr>
        <w:t xml:space="preserve">محمّد </w:t>
      </w:r>
      <w:r w:rsidR="00782297" w:rsidRPr="00EF2694">
        <w:rPr>
          <w:rtl/>
        </w:rPr>
        <w:t>بن يحيى و</w:t>
      </w:r>
      <w:r w:rsidR="008D0E33">
        <w:rPr>
          <w:rtl/>
        </w:rPr>
        <w:t xml:space="preserve">محمّد </w:t>
      </w:r>
      <w:r w:rsidR="00782297" w:rsidRPr="00EF2694">
        <w:rPr>
          <w:rtl/>
        </w:rPr>
        <w:t xml:space="preserve">بن الحسين </w:t>
      </w:r>
      <w:r w:rsidR="00CE0D34">
        <w:rPr>
          <w:rtl/>
        </w:rPr>
        <w:t xml:space="preserve">جميعاً </w:t>
      </w:r>
      <w:r w:rsidR="00782297">
        <w:rPr>
          <w:rtl/>
        </w:rPr>
        <w:t xml:space="preserve">، </w:t>
      </w:r>
      <w:r w:rsidR="00782297" w:rsidRPr="00EF2694">
        <w:rPr>
          <w:rtl/>
        </w:rPr>
        <w:t xml:space="preserve">عن </w:t>
      </w:r>
      <w:r w:rsidR="008D0E33">
        <w:rPr>
          <w:rtl/>
        </w:rPr>
        <w:t xml:space="preserve">محمّد </w:t>
      </w:r>
      <w:r w:rsidR="00782297" w:rsidRPr="00EF2694">
        <w:rPr>
          <w:rtl/>
        </w:rPr>
        <w:t>بن سنان</w:t>
      </w:r>
      <w:r w:rsidR="00782297">
        <w:rPr>
          <w:rtl/>
        </w:rPr>
        <w:t xml:space="preserve"> ، </w:t>
      </w:r>
      <w:r w:rsidR="00782297" w:rsidRPr="00EF2694">
        <w:rPr>
          <w:rtl/>
        </w:rPr>
        <w:t>عن إسماعيل بن جا</w:t>
      </w:r>
      <w:r w:rsidR="008A4DAC">
        <w:rPr>
          <w:rtl/>
        </w:rPr>
        <w:t xml:space="preserve">برّ </w:t>
      </w:r>
      <w:r w:rsidR="00782297" w:rsidRPr="00EF2694">
        <w:rPr>
          <w:rtl/>
        </w:rPr>
        <w:t>وعبد الكريم بن عمرو</w:t>
      </w:r>
      <w:r w:rsidR="00782297">
        <w:rPr>
          <w:rtl/>
        </w:rPr>
        <w:t xml:space="preserve"> ، </w:t>
      </w:r>
      <w:r w:rsidR="00782297" w:rsidRPr="00EF2694">
        <w:rPr>
          <w:rtl/>
        </w:rPr>
        <w:t>عن عبد الحميد بن أبي الديلم</w:t>
      </w:r>
      <w:r w:rsidR="00782297">
        <w:rPr>
          <w:rtl/>
        </w:rPr>
        <w:t xml:space="preserve"> ، </w:t>
      </w:r>
      <w:r w:rsidR="00782297" w:rsidRPr="00EF2694">
        <w:rPr>
          <w:rtl/>
        </w:rPr>
        <w:t xml:space="preserve">عن أبي عبد الله </w:t>
      </w:r>
      <w:r w:rsidR="00782297" w:rsidRPr="002F75F6">
        <w:rPr>
          <w:rStyle w:val="libAlaemChar"/>
          <w:rtl/>
        </w:rPr>
        <w:t>عليه‌السلام</w:t>
      </w:r>
      <w:r w:rsidR="00782297" w:rsidRPr="00EF2694">
        <w:rPr>
          <w:rtl/>
        </w:rPr>
        <w:t xml:space="preserve"> </w:t>
      </w:r>
      <w:r w:rsidR="008D0E33">
        <w:rPr>
          <w:rtl/>
        </w:rPr>
        <w:t>قال :</w:t>
      </w:r>
      <w:r w:rsidR="00782297" w:rsidRPr="00EF2694">
        <w:rPr>
          <w:rtl/>
        </w:rPr>
        <w:t xml:space="preserve">أوصى موسى </w:t>
      </w:r>
      <w:r w:rsidR="00782297" w:rsidRPr="002F75F6">
        <w:rPr>
          <w:rStyle w:val="libAlaemChar"/>
          <w:rtl/>
        </w:rPr>
        <w:t>عليه‌السلام</w:t>
      </w:r>
      <w:r w:rsidR="00782297" w:rsidRPr="00EF2694">
        <w:rPr>
          <w:rtl/>
        </w:rPr>
        <w:t xml:space="preserve"> إلى يوشع بن نون وأوصى يوشع بن نون إلى ولد هارون ولم يوص إلى ولده ولا إلى ولد موسى إن الله تعالى له الخيرة يختار من يشاء ممن يشاء وب</w:t>
      </w:r>
      <w:r w:rsidR="0024767B">
        <w:rPr>
          <w:rtl/>
        </w:rPr>
        <w:t xml:space="preserve">شرّ </w:t>
      </w:r>
      <w:r w:rsidR="00782297" w:rsidRPr="00EF2694">
        <w:rPr>
          <w:rtl/>
        </w:rPr>
        <w:t xml:space="preserve">موسى ويوشع بالمسيح </w:t>
      </w:r>
      <w:r w:rsidR="00782297" w:rsidRPr="002F75F6">
        <w:rPr>
          <w:rStyle w:val="libAlaemChar"/>
          <w:rFonts w:hint="cs"/>
          <w:rtl/>
        </w:rPr>
        <w:t>عليه‌السلام</w:t>
      </w:r>
      <w:r w:rsidR="00782297" w:rsidRPr="00EF2694">
        <w:rPr>
          <w:rtl/>
        </w:rPr>
        <w:t xml:space="preserve"> ف</w:t>
      </w:r>
      <w:r w:rsidR="00045EE6">
        <w:rPr>
          <w:rtl/>
        </w:rPr>
        <w:t xml:space="preserve">لـمّا </w:t>
      </w:r>
      <w:r w:rsidR="00782297" w:rsidRPr="00EF2694">
        <w:rPr>
          <w:rtl/>
        </w:rPr>
        <w:t xml:space="preserve">أن بعث الله </w:t>
      </w:r>
      <w:r w:rsidR="004E2A7C">
        <w:rPr>
          <w:rtl/>
        </w:rPr>
        <w:t xml:space="preserve">عزّ وجلّ </w:t>
      </w:r>
      <w:r w:rsidR="00782297" w:rsidRPr="00EF2694">
        <w:rPr>
          <w:rtl/>
        </w:rPr>
        <w:t xml:space="preserve">المسيح </w:t>
      </w:r>
      <w:r w:rsidR="00782297" w:rsidRPr="002F75F6">
        <w:rPr>
          <w:rStyle w:val="libAlaemChar"/>
          <w:rFonts w:hint="cs"/>
          <w:rtl/>
        </w:rPr>
        <w:t>عليه‌السلام</w:t>
      </w:r>
      <w:r w:rsidR="00782297" w:rsidRPr="00EF2694">
        <w:rPr>
          <w:rtl/>
        </w:rPr>
        <w:t xml:space="preserve"> </w:t>
      </w:r>
      <w:r w:rsidR="008D0E33">
        <w:rPr>
          <w:rtl/>
        </w:rPr>
        <w:t>قال :</w:t>
      </w:r>
      <w:r w:rsidR="00782297" w:rsidRPr="00EF2694">
        <w:rPr>
          <w:rtl/>
        </w:rPr>
        <w:t xml:space="preserve">المسيح لهم </w:t>
      </w:r>
      <w:r w:rsidR="007F174A">
        <w:rPr>
          <w:rtl/>
        </w:rPr>
        <w:t xml:space="preserve">أنّه </w:t>
      </w:r>
      <w:r w:rsidR="00782297" w:rsidRPr="00EF2694">
        <w:rPr>
          <w:rtl/>
        </w:rPr>
        <w:t xml:space="preserve">سوف يأتي من بعدي </w:t>
      </w:r>
      <w:r w:rsidR="006C555D">
        <w:rPr>
          <w:rtl/>
        </w:rPr>
        <w:t xml:space="preserve">نبيّ </w:t>
      </w:r>
      <w:r w:rsidR="00782297" w:rsidRPr="00EF2694">
        <w:rPr>
          <w:rtl/>
        </w:rPr>
        <w:t xml:space="preserve">اسمه أحمد من ولد إسماعيل </w:t>
      </w:r>
      <w:r w:rsidR="00782297" w:rsidRPr="002F75F6">
        <w:rPr>
          <w:rStyle w:val="libAlaemChar"/>
          <w:rFonts w:hint="cs"/>
          <w:rtl/>
        </w:rPr>
        <w:t>عليه‌السلام</w:t>
      </w:r>
      <w:r w:rsidR="00782297" w:rsidRPr="00EF2694">
        <w:rPr>
          <w:rtl/>
        </w:rPr>
        <w:t xml:space="preserve"> يجيء بتصديقي وتصديقكم</w:t>
      </w:r>
    </w:p>
    <w:p w14:paraId="11084C7F" w14:textId="23E0F871" w:rsidR="00782297" w:rsidRPr="00324B78" w:rsidRDefault="008D0E33" w:rsidP="009D38AE">
      <w:pPr>
        <w:pStyle w:val="libLine"/>
        <w:rPr>
          <w:rtl/>
        </w:rPr>
      </w:pPr>
      <w:r>
        <w:rPr>
          <w:rFonts w:hint="cs"/>
          <w:rtl/>
        </w:rPr>
        <w:t>________________________________________________________</w:t>
      </w:r>
    </w:p>
    <w:p w14:paraId="066B6567" w14:textId="7CEA4F71" w:rsidR="00782297" w:rsidRPr="00EF2694" w:rsidRDefault="00782297" w:rsidP="004E511B">
      <w:pPr>
        <w:pStyle w:val="libNormal0"/>
        <w:rPr>
          <w:rtl/>
        </w:rPr>
      </w:pPr>
      <w:r w:rsidRPr="00EF2694">
        <w:rPr>
          <w:rtl/>
        </w:rPr>
        <w:t xml:space="preserve">الله أي ما أورثه العلم </w:t>
      </w:r>
      <w:r w:rsidRPr="004907EA">
        <w:rPr>
          <w:rtl/>
        </w:rPr>
        <w:t xml:space="preserve">والمراد بآثار علم </w:t>
      </w:r>
      <w:r w:rsidR="0024767B">
        <w:rPr>
          <w:rtl/>
        </w:rPr>
        <w:t xml:space="preserve">النبوَّة </w:t>
      </w:r>
      <w:r w:rsidRPr="00EF2694">
        <w:rPr>
          <w:rtl/>
        </w:rPr>
        <w:t xml:space="preserve">جميع علم </w:t>
      </w:r>
      <w:r w:rsidR="00CD2212">
        <w:rPr>
          <w:rtl/>
        </w:rPr>
        <w:t>ال</w:t>
      </w:r>
      <w:r w:rsidR="006C555D">
        <w:rPr>
          <w:rtl/>
        </w:rPr>
        <w:t xml:space="preserve">نبيّ </w:t>
      </w:r>
      <w:r w:rsidRPr="002F75F6">
        <w:rPr>
          <w:rStyle w:val="libAlaemChar"/>
          <w:rtl/>
        </w:rPr>
        <w:t>صلى‌الله‌عليه‌وآله‌وسلم</w:t>
      </w:r>
      <w:r w:rsidRPr="00EF2694">
        <w:rPr>
          <w:rtl/>
        </w:rPr>
        <w:t xml:space="preserve"> تأكيدا أو كتب الأنبياء تأكيدا أو تأسيسا أو آثار الأنبياء</w:t>
      </w:r>
      <w:r w:rsidR="008D0E33">
        <w:rPr>
          <w:rtl/>
        </w:rPr>
        <w:t xml:space="preserve"> - </w:t>
      </w:r>
      <w:r w:rsidRPr="00EF2694">
        <w:rPr>
          <w:rtl/>
        </w:rPr>
        <w:t>سوى العلم</w:t>
      </w:r>
      <w:r w:rsidR="008D0E33">
        <w:rPr>
          <w:rtl/>
        </w:rPr>
        <w:t xml:space="preserve"> - </w:t>
      </w:r>
      <w:r w:rsidRPr="00EF2694">
        <w:rPr>
          <w:rtl/>
        </w:rPr>
        <w:t>من السلاح والعصا وغيرهما</w:t>
      </w:r>
      <w:r>
        <w:rPr>
          <w:rtl/>
        </w:rPr>
        <w:t xml:space="preserve"> ، </w:t>
      </w:r>
      <w:r w:rsidRPr="00EF2694">
        <w:rPr>
          <w:rtl/>
        </w:rPr>
        <w:t>وقيل</w:t>
      </w:r>
      <w:r>
        <w:rPr>
          <w:rtl/>
        </w:rPr>
        <w:t xml:space="preserve"> : </w:t>
      </w:r>
      <w:r w:rsidRPr="00EF2694">
        <w:rPr>
          <w:rtl/>
        </w:rPr>
        <w:t>هي علم الشرائع والأحكام.</w:t>
      </w:r>
    </w:p>
    <w:p w14:paraId="611DDBE9" w14:textId="0766AF8C" w:rsidR="00782297" w:rsidRPr="00EF2694" w:rsidRDefault="00782297" w:rsidP="00A020F0">
      <w:pPr>
        <w:pStyle w:val="libNormal"/>
        <w:rPr>
          <w:rtl/>
        </w:rPr>
      </w:pPr>
      <w:r w:rsidRPr="00EF2694">
        <w:rPr>
          <w:rtl/>
        </w:rPr>
        <w:t>أقول</w:t>
      </w:r>
      <w:r>
        <w:rPr>
          <w:rtl/>
        </w:rPr>
        <w:t xml:space="preserve"> : </w:t>
      </w:r>
      <w:r w:rsidRPr="00EF2694">
        <w:rPr>
          <w:rtl/>
        </w:rPr>
        <w:t>يحتمل أن يكون إشارة إلى ما تتجدد لهم من العلوم في ليلة القدر وغيرها</w:t>
      </w:r>
      <w:r>
        <w:rPr>
          <w:rtl/>
        </w:rPr>
        <w:t xml:space="preserve"> ، </w:t>
      </w:r>
      <w:r w:rsidRPr="00EF2694">
        <w:rPr>
          <w:rtl/>
        </w:rPr>
        <w:t xml:space="preserve">فإنها من آثار علم </w:t>
      </w:r>
      <w:r w:rsidR="0024767B">
        <w:rPr>
          <w:rtl/>
        </w:rPr>
        <w:t xml:space="preserve">النبوَّة </w:t>
      </w:r>
      <w:r w:rsidRPr="00EF2694">
        <w:rPr>
          <w:rtl/>
        </w:rPr>
        <w:t>المترتبة عليه</w:t>
      </w:r>
      <w:r>
        <w:rPr>
          <w:rtl/>
        </w:rPr>
        <w:t xml:space="preserve"> ، </w:t>
      </w:r>
      <w:r w:rsidRPr="00EF2694">
        <w:rPr>
          <w:rtl/>
        </w:rPr>
        <w:t xml:space="preserve">فالمراد بجعلها عنده جعله </w:t>
      </w:r>
      <w:r w:rsidR="007C7DC0">
        <w:rPr>
          <w:rtl/>
        </w:rPr>
        <w:t>قابلاً</w:t>
      </w:r>
      <w:r w:rsidRPr="00EF2694">
        <w:rPr>
          <w:rtl/>
        </w:rPr>
        <w:t xml:space="preserve"> ومهيئا لذلك</w:t>
      </w:r>
      <w:r>
        <w:rPr>
          <w:rtl/>
        </w:rPr>
        <w:t xml:space="preserve"> ، </w:t>
      </w:r>
      <w:r w:rsidR="008A4DAC">
        <w:rPr>
          <w:rtl/>
        </w:rPr>
        <w:t xml:space="preserve">وربّما </w:t>
      </w:r>
      <w:r w:rsidRPr="00EF2694">
        <w:rPr>
          <w:rtl/>
        </w:rPr>
        <w:t>يقرأ العقب بضم العين وشد القاف المفتوحة جمع عاقب وهو الخليفة في الخير.</w:t>
      </w:r>
    </w:p>
    <w:p w14:paraId="518A5C06" w14:textId="47A098EC" w:rsidR="00782297" w:rsidRPr="00EF2694" w:rsidRDefault="00782297" w:rsidP="008B22D5">
      <w:pPr>
        <w:pStyle w:val="libNormal"/>
        <w:rPr>
          <w:rtl/>
        </w:rPr>
      </w:pPr>
      <w:r w:rsidRPr="004E0ADD">
        <w:rPr>
          <w:rStyle w:val="libBold1Char"/>
          <w:rtl/>
        </w:rPr>
        <w:t>الحديث العا</w:t>
      </w:r>
      <w:r w:rsidR="0024767B" w:rsidRPr="004E0ADD">
        <w:rPr>
          <w:rStyle w:val="libBold1Char"/>
          <w:rtl/>
        </w:rPr>
        <w:t xml:space="preserve">شرّ </w:t>
      </w:r>
      <w:r w:rsidRPr="004E0ADD">
        <w:rPr>
          <w:rStyle w:val="libBold1Char"/>
          <w:rtl/>
        </w:rPr>
        <w:t xml:space="preserve">: </w:t>
      </w:r>
      <w:r w:rsidRPr="00EF2694">
        <w:rPr>
          <w:rtl/>
        </w:rPr>
        <w:t>ضعيف على المشهور.</w:t>
      </w:r>
    </w:p>
    <w:p w14:paraId="43F93EFA" w14:textId="77777777" w:rsidR="00782297" w:rsidRPr="00EF2694" w:rsidRDefault="00782297" w:rsidP="00A020F0">
      <w:pPr>
        <w:pStyle w:val="libNormal"/>
        <w:rPr>
          <w:rtl/>
        </w:rPr>
      </w:pPr>
      <w:r w:rsidRPr="004907EA">
        <w:rPr>
          <w:rtl/>
        </w:rPr>
        <w:t>والخيرة</w:t>
      </w:r>
      <w:r w:rsidRPr="00EF2694">
        <w:rPr>
          <w:rtl/>
        </w:rPr>
        <w:t xml:space="preserve"> بالكسر وكعنبة مصدر باب ضرب</w:t>
      </w:r>
      <w:r>
        <w:rPr>
          <w:rtl/>
        </w:rPr>
        <w:t xml:space="preserve"> : </w:t>
      </w:r>
      <w:r w:rsidRPr="00EF2694">
        <w:rPr>
          <w:rtl/>
        </w:rPr>
        <w:t>التفضيل</w:t>
      </w:r>
      <w:r>
        <w:rPr>
          <w:rtl/>
        </w:rPr>
        <w:t xml:space="preserve"> ، </w:t>
      </w:r>
      <w:r w:rsidRPr="00EF2694">
        <w:rPr>
          <w:rtl/>
        </w:rPr>
        <w:t>أو اسم مصدر باب الافتعال كما قيل.</w:t>
      </w:r>
    </w:p>
    <w:p w14:paraId="4BF1CCC5" w14:textId="09AB0501" w:rsidR="00782297" w:rsidRPr="00EF2694" w:rsidRDefault="00782297" w:rsidP="00A020F0">
      <w:pPr>
        <w:pStyle w:val="libNormal"/>
        <w:rPr>
          <w:rtl/>
          <w:lang w:bidi="fa-IR"/>
        </w:rPr>
      </w:pPr>
      <w:r w:rsidRPr="004907EA">
        <w:rPr>
          <w:rtl/>
        </w:rPr>
        <w:t>قوله</w:t>
      </w:r>
      <w:r>
        <w:rPr>
          <w:rtl/>
        </w:rPr>
        <w:t xml:space="preserve"> : </w:t>
      </w:r>
      <w:r w:rsidRPr="004907EA">
        <w:rPr>
          <w:rtl/>
        </w:rPr>
        <w:t>لهم</w:t>
      </w:r>
      <w:r>
        <w:rPr>
          <w:rtl/>
        </w:rPr>
        <w:t xml:space="preserve"> ، </w:t>
      </w:r>
      <w:r w:rsidRPr="00EF2694">
        <w:rPr>
          <w:rtl/>
          <w:lang w:bidi="fa-IR"/>
        </w:rPr>
        <w:t>أي للمبعوث إليهم</w:t>
      </w:r>
      <w:r>
        <w:rPr>
          <w:rtl/>
          <w:lang w:bidi="fa-IR"/>
        </w:rPr>
        <w:t xml:space="preserve"> </w:t>
      </w:r>
      <w:r>
        <w:rPr>
          <w:rtl/>
        </w:rPr>
        <w:t xml:space="preserve">« </w:t>
      </w:r>
      <w:r w:rsidRPr="004907EA">
        <w:rPr>
          <w:rtl/>
        </w:rPr>
        <w:t>بتصديقي</w:t>
      </w:r>
      <w:r>
        <w:rPr>
          <w:rtl/>
        </w:rPr>
        <w:t xml:space="preserve"> » </w:t>
      </w:r>
      <w:r w:rsidRPr="00EF2694">
        <w:rPr>
          <w:rtl/>
          <w:lang w:bidi="fa-IR"/>
        </w:rPr>
        <w:t xml:space="preserve">أي في </w:t>
      </w:r>
      <w:r w:rsidR="0024767B">
        <w:rPr>
          <w:rtl/>
          <w:lang w:bidi="fa-IR"/>
        </w:rPr>
        <w:t xml:space="preserve">الرّسالة </w:t>
      </w:r>
      <w:r w:rsidRPr="00EF2694">
        <w:rPr>
          <w:rtl/>
          <w:lang w:bidi="fa-IR"/>
        </w:rPr>
        <w:t>و</w:t>
      </w:r>
      <w:r w:rsidR="00DB530D">
        <w:rPr>
          <w:rtl/>
          <w:lang w:bidi="fa-IR"/>
        </w:rPr>
        <w:t xml:space="preserve">صحّة </w:t>
      </w:r>
      <w:r w:rsidRPr="00EF2694">
        <w:rPr>
          <w:rtl/>
          <w:lang w:bidi="fa-IR"/>
        </w:rPr>
        <w:t>الولادة كما نطقت به سورة مريم وغيرها</w:t>
      </w:r>
      <w:r>
        <w:rPr>
          <w:rtl/>
        </w:rPr>
        <w:t xml:space="preserve"> « </w:t>
      </w:r>
      <w:r w:rsidRPr="004907EA">
        <w:rPr>
          <w:rtl/>
        </w:rPr>
        <w:t>وتصديقكم</w:t>
      </w:r>
      <w:r>
        <w:rPr>
          <w:rtl/>
        </w:rPr>
        <w:t xml:space="preserve"> » </w:t>
      </w:r>
      <w:r w:rsidRPr="00EF2694">
        <w:rPr>
          <w:rtl/>
          <w:lang w:bidi="fa-IR"/>
        </w:rPr>
        <w:t>في الإيمان والمتابعة كما في سورة المائدة</w:t>
      </w:r>
      <w:r>
        <w:rPr>
          <w:rtl/>
          <w:lang w:bidi="fa-IR"/>
        </w:rPr>
        <w:t xml:space="preserve"> : </w:t>
      </w:r>
      <w:r>
        <w:rPr>
          <w:rtl/>
        </w:rPr>
        <w:t xml:space="preserve">« </w:t>
      </w:r>
      <w:r w:rsidRPr="002F75F6">
        <w:rPr>
          <w:rStyle w:val="libAieChar"/>
          <w:rtl/>
        </w:rPr>
        <w:t>وَإِذْ أَوْحَيْتُ إِلَى الْحَوارِيِّينَ أَنْ آمِنُوا بِي وَبِرَسُولِي قالُوا آ</w:t>
      </w:r>
      <w:r w:rsidR="0022555C">
        <w:rPr>
          <w:rStyle w:val="libAieChar"/>
          <w:rtl/>
        </w:rPr>
        <w:t xml:space="preserve">منّا </w:t>
      </w:r>
      <w:r>
        <w:rPr>
          <w:rtl/>
        </w:rPr>
        <w:t xml:space="preserve">» </w:t>
      </w:r>
      <w:r w:rsidRPr="00EF2694">
        <w:rPr>
          <w:rtl/>
          <w:lang w:bidi="fa-IR"/>
        </w:rPr>
        <w:t>الآية</w:t>
      </w:r>
      <w:r>
        <w:rPr>
          <w:rtl/>
          <w:lang w:bidi="fa-IR"/>
        </w:rPr>
        <w:t xml:space="preserve"> ، </w:t>
      </w:r>
      <w:r w:rsidRPr="00EF2694">
        <w:rPr>
          <w:rtl/>
          <w:lang w:bidi="fa-IR"/>
        </w:rPr>
        <w:t>وغير</w:t>
      </w:r>
    </w:p>
    <w:p w14:paraId="01AF73D0" w14:textId="77777777" w:rsidR="00CE1409" w:rsidRDefault="00CE1409" w:rsidP="00CE1409">
      <w:pPr>
        <w:pStyle w:val="libNormal"/>
        <w:rPr>
          <w:rtl/>
        </w:rPr>
      </w:pPr>
      <w:r>
        <w:rPr>
          <w:rtl/>
        </w:rPr>
        <w:br w:type="page"/>
      </w:r>
    </w:p>
    <w:p w14:paraId="16497424" w14:textId="28759B20" w:rsidR="00782297" w:rsidRPr="00EF2694" w:rsidRDefault="00782297" w:rsidP="00CE1409">
      <w:pPr>
        <w:pStyle w:val="libNormal0"/>
        <w:rPr>
          <w:rtl/>
        </w:rPr>
      </w:pPr>
      <w:r>
        <w:rPr>
          <w:rtl/>
        </w:rPr>
        <w:lastRenderedPageBreak/>
        <w:t>و</w:t>
      </w:r>
      <w:r w:rsidRPr="00EF2694">
        <w:rPr>
          <w:rtl/>
        </w:rPr>
        <w:t>عذري وعذركم</w:t>
      </w:r>
      <w:r>
        <w:rPr>
          <w:rtl/>
        </w:rPr>
        <w:t xml:space="preserve"> </w:t>
      </w:r>
      <w:r w:rsidRPr="00EF2694">
        <w:rPr>
          <w:rtl/>
        </w:rPr>
        <w:t xml:space="preserve">وجرت من </w:t>
      </w:r>
      <w:r w:rsidR="00F235A5">
        <w:rPr>
          <w:rtl/>
        </w:rPr>
        <w:t xml:space="preserve">بعده </w:t>
      </w:r>
      <w:r w:rsidRPr="00EF2694">
        <w:rPr>
          <w:rtl/>
        </w:rPr>
        <w:t>في الحواريين في المستحفظين وإنما سم</w:t>
      </w:r>
      <w:r w:rsidR="00D54C7C">
        <w:rPr>
          <w:rtl/>
        </w:rPr>
        <w:t xml:space="preserve">أهمّ </w:t>
      </w:r>
      <w:r w:rsidRPr="00EF2694">
        <w:rPr>
          <w:rtl/>
        </w:rPr>
        <w:t xml:space="preserve">الله تعالى المستحفظين </w:t>
      </w:r>
      <w:r w:rsidR="007F174A">
        <w:rPr>
          <w:rtl/>
        </w:rPr>
        <w:t xml:space="preserve">لأنّهم </w:t>
      </w:r>
      <w:r w:rsidRPr="00EF2694">
        <w:rPr>
          <w:rtl/>
        </w:rPr>
        <w:t xml:space="preserve">استحفظوا الاسم </w:t>
      </w:r>
      <w:r w:rsidR="0024767B">
        <w:rPr>
          <w:rtl/>
        </w:rPr>
        <w:t xml:space="preserve">الأكبر </w:t>
      </w:r>
      <w:r w:rsidRPr="00EF2694">
        <w:rPr>
          <w:rtl/>
        </w:rPr>
        <w:t>وهو الكتاب الذي يعلم به علم كل</w:t>
      </w:r>
    </w:p>
    <w:p w14:paraId="1AF94300" w14:textId="26E210C0" w:rsidR="00782297" w:rsidRPr="00324B78" w:rsidRDefault="008D0E33" w:rsidP="009D38AE">
      <w:pPr>
        <w:pStyle w:val="libLine"/>
        <w:rPr>
          <w:rtl/>
        </w:rPr>
      </w:pPr>
      <w:r>
        <w:rPr>
          <w:rFonts w:hint="cs"/>
          <w:rtl/>
        </w:rPr>
        <w:t>________________________________________________________</w:t>
      </w:r>
    </w:p>
    <w:p w14:paraId="678C1A22" w14:textId="1F8CA3C1" w:rsidR="00782297" w:rsidRPr="00EF2694" w:rsidRDefault="00782297" w:rsidP="004E511B">
      <w:pPr>
        <w:pStyle w:val="libNormal0"/>
        <w:rPr>
          <w:rtl/>
        </w:rPr>
      </w:pPr>
      <w:r w:rsidRPr="00EF2694">
        <w:rPr>
          <w:rtl/>
        </w:rPr>
        <w:t>ذلك من الآيات والأخبار</w:t>
      </w:r>
      <w:r>
        <w:rPr>
          <w:rtl/>
        </w:rPr>
        <w:t xml:space="preserve"> « </w:t>
      </w:r>
      <w:r w:rsidRPr="004907EA">
        <w:rPr>
          <w:rtl/>
        </w:rPr>
        <w:t>وعذري وعذركم</w:t>
      </w:r>
      <w:r>
        <w:rPr>
          <w:rtl/>
        </w:rPr>
        <w:t xml:space="preserve"> » </w:t>
      </w:r>
      <w:r w:rsidRPr="00EF2694">
        <w:rPr>
          <w:rtl/>
        </w:rPr>
        <w:t>أي حجتي وحجتكم من قولهم أعذر إذا احتج لنفسه</w:t>
      </w:r>
      <w:r>
        <w:rPr>
          <w:rtl/>
        </w:rPr>
        <w:t xml:space="preserve"> ، </w:t>
      </w:r>
      <w:r w:rsidRPr="00EF2694">
        <w:rPr>
          <w:rtl/>
        </w:rPr>
        <w:t xml:space="preserve">أو براءتي </w:t>
      </w:r>
      <w:r w:rsidR="00DB530D">
        <w:rPr>
          <w:rtl/>
        </w:rPr>
        <w:t xml:space="preserve">ممّا </w:t>
      </w:r>
      <w:r w:rsidRPr="00EF2694">
        <w:rPr>
          <w:rtl/>
        </w:rPr>
        <w:t>رميت به من ادعاء الألوهية والولدية وبراءتكم من القول في ذلك</w:t>
      </w:r>
      <w:r>
        <w:rPr>
          <w:rtl/>
        </w:rPr>
        <w:t xml:space="preserve"> ، </w:t>
      </w:r>
      <w:r w:rsidRPr="00EF2694">
        <w:rPr>
          <w:rtl/>
        </w:rPr>
        <w:t xml:space="preserve">أو براءتي </w:t>
      </w:r>
      <w:r w:rsidR="00DB530D">
        <w:rPr>
          <w:rtl/>
        </w:rPr>
        <w:t xml:space="preserve">ممّا </w:t>
      </w:r>
      <w:r w:rsidRPr="00EF2694">
        <w:rPr>
          <w:rtl/>
        </w:rPr>
        <w:t>رماني به اليهود وبراءتكم من متابعة من كان كذلك.</w:t>
      </w:r>
    </w:p>
    <w:p w14:paraId="04D380F8" w14:textId="5E83805D" w:rsidR="00782297" w:rsidRDefault="00782297" w:rsidP="00A020F0">
      <w:pPr>
        <w:pStyle w:val="libNormal"/>
        <w:rPr>
          <w:rtl/>
        </w:rPr>
      </w:pPr>
      <w:r w:rsidRPr="004907EA">
        <w:rPr>
          <w:rtl/>
        </w:rPr>
        <w:t>والحواريون</w:t>
      </w:r>
      <w:r w:rsidRPr="00EF2694">
        <w:rPr>
          <w:rtl/>
        </w:rPr>
        <w:t xml:space="preserve"> هم خواص عيسى على نبينا وآله </w:t>
      </w:r>
      <w:r>
        <w:rPr>
          <w:rFonts w:hint="cs"/>
          <w:rtl/>
        </w:rPr>
        <w:t>وعليه السلام</w:t>
      </w:r>
      <w:r w:rsidRPr="00EF2694">
        <w:rPr>
          <w:rtl/>
        </w:rPr>
        <w:t xml:space="preserve"> وأنصاره</w:t>
      </w:r>
      <w:r>
        <w:rPr>
          <w:rtl/>
        </w:rPr>
        <w:t xml:space="preserve"> ، </w:t>
      </w:r>
      <w:r w:rsidRPr="00EF2694">
        <w:rPr>
          <w:rtl/>
        </w:rPr>
        <w:t>من التحوير بمعنى التبييض</w:t>
      </w:r>
      <w:r>
        <w:rPr>
          <w:rtl/>
        </w:rPr>
        <w:t xml:space="preserve"> ، </w:t>
      </w:r>
      <w:r w:rsidRPr="00EF2694">
        <w:rPr>
          <w:rtl/>
        </w:rPr>
        <w:t>قيل</w:t>
      </w:r>
      <w:r>
        <w:rPr>
          <w:rtl/>
        </w:rPr>
        <w:t xml:space="preserve"> : </w:t>
      </w:r>
      <w:r w:rsidRPr="00EF2694">
        <w:rPr>
          <w:rtl/>
        </w:rPr>
        <w:t>إنهم كانوا قصارين يبيضون الثياب وينقونها من الأوساخ</w:t>
      </w:r>
      <w:r>
        <w:rPr>
          <w:rtl/>
        </w:rPr>
        <w:t xml:space="preserve"> ، </w:t>
      </w:r>
      <w:r w:rsidRPr="00EF2694">
        <w:rPr>
          <w:rtl/>
        </w:rPr>
        <w:t>وقيل</w:t>
      </w:r>
      <w:r>
        <w:rPr>
          <w:rtl/>
        </w:rPr>
        <w:t xml:space="preserve"> : </w:t>
      </w:r>
      <w:r w:rsidRPr="00EF2694">
        <w:rPr>
          <w:rtl/>
        </w:rPr>
        <w:t>بل كانوا ينقون نفوس الخلائق من الكدورات وأوساخ صفات الذميمة</w:t>
      </w:r>
      <w:r>
        <w:rPr>
          <w:rtl/>
        </w:rPr>
        <w:t xml:space="preserve"> ، </w:t>
      </w:r>
      <w:r w:rsidRPr="00EF2694">
        <w:rPr>
          <w:rtl/>
        </w:rPr>
        <w:t>و</w:t>
      </w:r>
      <w:r w:rsidR="008D0E33">
        <w:rPr>
          <w:rtl/>
        </w:rPr>
        <w:t>قال :</w:t>
      </w:r>
      <w:r w:rsidRPr="00EF2694">
        <w:rPr>
          <w:rtl/>
        </w:rPr>
        <w:t>الأزهري</w:t>
      </w:r>
      <w:r>
        <w:rPr>
          <w:rtl/>
        </w:rPr>
        <w:t xml:space="preserve"> : </w:t>
      </w:r>
      <w:r w:rsidRPr="00EF2694">
        <w:rPr>
          <w:rtl/>
        </w:rPr>
        <w:t>هم خلصان الأنبياء وتأويله</w:t>
      </w:r>
      <w:r>
        <w:rPr>
          <w:rtl/>
        </w:rPr>
        <w:t xml:space="preserve"> : </w:t>
      </w:r>
      <w:r w:rsidR="00433A8E">
        <w:rPr>
          <w:rtl/>
        </w:rPr>
        <w:t xml:space="preserve">الذّين </w:t>
      </w:r>
      <w:r w:rsidRPr="00EF2694">
        <w:rPr>
          <w:rtl/>
        </w:rPr>
        <w:t xml:space="preserve">خلصوا ونقوا من </w:t>
      </w:r>
      <w:r w:rsidR="008A4DAC">
        <w:rPr>
          <w:rtl/>
        </w:rPr>
        <w:t xml:space="preserve">كلّ </w:t>
      </w:r>
      <w:r w:rsidRPr="00EF2694">
        <w:rPr>
          <w:rtl/>
        </w:rPr>
        <w:t>عيب</w:t>
      </w:r>
      <w:r>
        <w:rPr>
          <w:rtl/>
        </w:rPr>
        <w:t xml:space="preserve"> ، </w:t>
      </w:r>
      <w:r w:rsidRPr="00EF2694">
        <w:rPr>
          <w:rtl/>
        </w:rPr>
        <w:t>وتسمية الله إي</w:t>
      </w:r>
      <w:r w:rsidR="00D54C7C">
        <w:rPr>
          <w:rtl/>
        </w:rPr>
        <w:t xml:space="preserve">أهمّ </w:t>
      </w:r>
      <w:r w:rsidRPr="00EF2694">
        <w:rPr>
          <w:rtl/>
        </w:rPr>
        <w:t xml:space="preserve">بالمستحفظين </w:t>
      </w:r>
      <w:r w:rsidR="00F85EC4">
        <w:rPr>
          <w:rtl/>
        </w:rPr>
        <w:t xml:space="preserve">كأنّها </w:t>
      </w:r>
      <w:r w:rsidRPr="00EF2694">
        <w:rPr>
          <w:rtl/>
        </w:rPr>
        <w:t xml:space="preserve">إشارة إلى قوله </w:t>
      </w:r>
      <w:r w:rsidR="004E2A7C">
        <w:rPr>
          <w:rtl/>
        </w:rPr>
        <w:t xml:space="preserve">عزّ وجلّ </w:t>
      </w:r>
      <w:r w:rsidRPr="00EF2694">
        <w:rPr>
          <w:rtl/>
        </w:rPr>
        <w:t>في شأن التوراة</w:t>
      </w:r>
      <w:r>
        <w:rPr>
          <w:rtl/>
        </w:rPr>
        <w:t xml:space="preserve"> : « </w:t>
      </w:r>
      <w:r w:rsidRPr="002F75F6">
        <w:rPr>
          <w:rStyle w:val="libAieChar"/>
          <w:rtl/>
        </w:rPr>
        <w:t xml:space="preserve">فِيها هُدىً وَنُورٌ يَحْكُمُ بِهَا النَّبِيُّونَ </w:t>
      </w:r>
      <w:r w:rsidR="00433A8E">
        <w:rPr>
          <w:rStyle w:val="libAieChar"/>
          <w:rtl/>
        </w:rPr>
        <w:t xml:space="preserve">الذّين </w:t>
      </w:r>
      <w:r w:rsidRPr="002F75F6">
        <w:rPr>
          <w:rStyle w:val="libAieChar"/>
          <w:rtl/>
        </w:rPr>
        <w:t xml:space="preserve">أَسْلَمُوا لِلَّذِينَ هادُوا وَالرَّبَّانِيُّونَ وَالْأَحْبارُ بِمَا اسْتُحْفِظُوا مِنْ كِتابِ اللهِ وَكانُوا عَلَيْهِ شُهَداءَ </w:t>
      </w:r>
      <w:r>
        <w:rPr>
          <w:rtl/>
        </w:rPr>
        <w:t xml:space="preserve">» </w:t>
      </w:r>
      <w:r w:rsidRPr="00273F93">
        <w:rPr>
          <w:rStyle w:val="libFootnotenumChar"/>
          <w:rtl/>
        </w:rPr>
        <w:t>(1)</w:t>
      </w:r>
      <w:r w:rsidRPr="00EF2694">
        <w:rPr>
          <w:rtl/>
        </w:rPr>
        <w:t>.</w:t>
      </w:r>
    </w:p>
    <w:p w14:paraId="41074BD0" w14:textId="67DB6BF4" w:rsidR="00782297" w:rsidRPr="00EF2694" w:rsidRDefault="00782297" w:rsidP="00A020F0">
      <w:pPr>
        <w:pStyle w:val="libNormal"/>
        <w:rPr>
          <w:rtl/>
        </w:rPr>
      </w:pPr>
      <w:r>
        <w:rPr>
          <w:rtl/>
        </w:rPr>
        <w:t xml:space="preserve">« </w:t>
      </w:r>
      <w:r w:rsidRPr="004907EA">
        <w:rPr>
          <w:rtl/>
        </w:rPr>
        <w:t>وجرت</w:t>
      </w:r>
      <w:r>
        <w:rPr>
          <w:rtl/>
        </w:rPr>
        <w:t xml:space="preserve"> » </w:t>
      </w:r>
      <w:r w:rsidRPr="00EF2694">
        <w:rPr>
          <w:rtl/>
        </w:rPr>
        <w:t>أي ال</w:t>
      </w:r>
      <w:r w:rsidR="00F746BD">
        <w:rPr>
          <w:rtl/>
        </w:rPr>
        <w:t xml:space="preserve">وصيّة </w:t>
      </w:r>
      <w:r w:rsidRPr="00EF2694">
        <w:rPr>
          <w:rtl/>
        </w:rPr>
        <w:t>أو الخيرة أو السنة</w:t>
      </w:r>
      <w:r>
        <w:rPr>
          <w:rtl/>
        </w:rPr>
        <w:t xml:space="preserve"> ، </w:t>
      </w:r>
      <w:r w:rsidRPr="00EF2694">
        <w:rPr>
          <w:rtl/>
        </w:rPr>
        <w:t>وقيل</w:t>
      </w:r>
      <w:r>
        <w:rPr>
          <w:rtl/>
        </w:rPr>
        <w:t xml:space="preserve"> : </w:t>
      </w:r>
      <w:r w:rsidRPr="00EF2694">
        <w:rPr>
          <w:rtl/>
        </w:rPr>
        <w:t>المراد بالميزان الشرع</w:t>
      </w:r>
      <w:r>
        <w:rPr>
          <w:rtl/>
        </w:rPr>
        <w:t xml:space="preserve"> ، </w:t>
      </w:r>
      <w:r w:rsidRPr="00EF2694">
        <w:rPr>
          <w:rtl/>
        </w:rPr>
        <w:t>وقيل</w:t>
      </w:r>
      <w:r>
        <w:rPr>
          <w:rtl/>
        </w:rPr>
        <w:t xml:space="preserve"> : </w:t>
      </w:r>
      <w:r w:rsidRPr="00EF2694">
        <w:rPr>
          <w:rtl/>
        </w:rPr>
        <w:t>هو عطف ت</w:t>
      </w:r>
      <w:r w:rsidR="00DB530D">
        <w:rPr>
          <w:rtl/>
        </w:rPr>
        <w:t xml:space="preserve">فسيّر </w:t>
      </w:r>
      <w:r w:rsidRPr="00EF2694">
        <w:rPr>
          <w:rtl/>
        </w:rPr>
        <w:t>للكتاب.</w:t>
      </w:r>
    </w:p>
    <w:p w14:paraId="4FF43A5C" w14:textId="26870654" w:rsidR="00782297" w:rsidRPr="00EF2694" w:rsidRDefault="008D0E33" w:rsidP="00A020F0">
      <w:pPr>
        <w:pStyle w:val="libNormal"/>
        <w:rPr>
          <w:rtl/>
        </w:rPr>
      </w:pPr>
      <w:r>
        <w:rPr>
          <w:rtl/>
        </w:rPr>
        <w:t>قال :</w:t>
      </w:r>
      <w:r w:rsidR="00513BBB">
        <w:rPr>
          <w:rtl/>
        </w:rPr>
        <w:t>ال</w:t>
      </w:r>
      <w:r w:rsidR="001A4F93">
        <w:rPr>
          <w:rtl/>
        </w:rPr>
        <w:t xml:space="preserve">محدّث </w:t>
      </w:r>
      <w:r w:rsidR="00782297" w:rsidRPr="00EF2694">
        <w:rPr>
          <w:rtl/>
        </w:rPr>
        <w:t>الأسترآبادي</w:t>
      </w:r>
      <w:r w:rsidR="00782297">
        <w:rPr>
          <w:rtl/>
        </w:rPr>
        <w:t xml:space="preserve"> : </w:t>
      </w:r>
      <w:r w:rsidR="00782297" w:rsidRPr="00EF2694">
        <w:rPr>
          <w:rtl/>
        </w:rPr>
        <w:t xml:space="preserve">مقصوده </w:t>
      </w:r>
      <w:r w:rsidR="00782297" w:rsidRPr="002F75F6">
        <w:rPr>
          <w:rStyle w:val="libAlaemChar"/>
          <w:rtl/>
        </w:rPr>
        <w:t>عليه‌السلام</w:t>
      </w:r>
      <w:r w:rsidR="00782297" w:rsidRPr="00EF2694">
        <w:rPr>
          <w:rtl/>
        </w:rPr>
        <w:t xml:space="preserve"> أن المشهور بين </w:t>
      </w:r>
      <w:r w:rsidR="00CE1409">
        <w:rPr>
          <w:rtl/>
        </w:rPr>
        <w:t xml:space="preserve">النّاس </w:t>
      </w:r>
      <w:r w:rsidR="00782297" w:rsidRPr="00EF2694">
        <w:rPr>
          <w:rtl/>
        </w:rPr>
        <w:t xml:space="preserve">في هذا الزمان </w:t>
      </w:r>
      <w:r w:rsidR="00DB530D">
        <w:rPr>
          <w:rtl/>
        </w:rPr>
        <w:t xml:space="preserve">ممّا </w:t>
      </w:r>
      <w:r w:rsidR="00782297" w:rsidRPr="00EF2694">
        <w:rPr>
          <w:rtl/>
        </w:rPr>
        <w:t xml:space="preserve">يسمى بالكتاب الكتب الثلاثة ومن جملة الكتب كتاب نوح </w:t>
      </w:r>
      <w:r w:rsidR="00782297" w:rsidRPr="002F75F6">
        <w:rPr>
          <w:rStyle w:val="libAlaemChar"/>
          <w:rtl/>
        </w:rPr>
        <w:t>عليه‌السلام</w:t>
      </w:r>
      <w:r w:rsidR="00782297" w:rsidRPr="00EF2694">
        <w:rPr>
          <w:rtl/>
        </w:rPr>
        <w:t xml:space="preserve"> وكتاب صالح وكتاب شعيب وإبراهيم </w:t>
      </w:r>
      <w:r w:rsidR="00782297" w:rsidRPr="002F75F6">
        <w:rPr>
          <w:rStyle w:val="libAlaemChar"/>
          <w:rtl/>
        </w:rPr>
        <w:t>عليهم‌السلام</w:t>
      </w:r>
      <w:r w:rsidR="00782297">
        <w:rPr>
          <w:rtl/>
        </w:rPr>
        <w:t xml:space="preserve"> ، </w:t>
      </w:r>
      <w:r w:rsidR="00782297" w:rsidRPr="00EF2694">
        <w:rPr>
          <w:rtl/>
        </w:rPr>
        <w:t>وقد أ</w:t>
      </w:r>
      <w:r w:rsidR="004124EE">
        <w:rPr>
          <w:rtl/>
        </w:rPr>
        <w:t xml:space="preserve">خبر </w:t>
      </w:r>
      <w:r w:rsidR="00782297" w:rsidRPr="00EF2694">
        <w:rPr>
          <w:rtl/>
        </w:rPr>
        <w:t xml:space="preserve">الله أن ما جاء به </w:t>
      </w:r>
      <w:r>
        <w:rPr>
          <w:rtl/>
        </w:rPr>
        <w:t xml:space="preserve">محمّد </w:t>
      </w:r>
      <w:r w:rsidR="00782297" w:rsidRPr="002F75F6">
        <w:rPr>
          <w:rStyle w:val="libAlaemChar"/>
          <w:rtl/>
        </w:rPr>
        <w:t>صلى‌الله‌عليه‌وآله‌وسلم</w:t>
      </w:r>
      <w:r w:rsidR="00782297" w:rsidRPr="00EF2694">
        <w:rPr>
          <w:rtl/>
        </w:rPr>
        <w:t xml:space="preserve"> مذكور في صحف إبراهيم وموسى وكانتا عنده</w:t>
      </w:r>
      <w:r w:rsidR="00782297">
        <w:rPr>
          <w:rtl/>
        </w:rPr>
        <w:t xml:space="preserve"> ، </w:t>
      </w:r>
      <w:r w:rsidR="00782297" w:rsidRPr="00EF2694">
        <w:rPr>
          <w:rtl/>
        </w:rPr>
        <w:t xml:space="preserve">فإذا كانتا محفوظتين إلى </w:t>
      </w:r>
      <w:r w:rsidR="0031630D">
        <w:rPr>
          <w:rtl/>
        </w:rPr>
        <w:t xml:space="preserve">زمانه </w:t>
      </w:r>
      <w:r w:rsidR="00782297" w:rsidRPr="002F75F6">
        <w:rPr>
          <w:rStyle w:val="libAlaemChar"/>
          <w:rtl/>
        </w:rPr>
        <w:t>صلى‌الله‌عليه‌وآله‌وسلم</w:t>
      </w:r>
      <w:r w:rsidR="00782297" w:rsidRPr="00EF2694">
        <w:rPr>
          <w:rtl/>
        </w:rPr>
        <w:t xml:space="preserve"> فكيف لا يحفظهما هو </w:t>
      </w:r>
      <w:r w:rsidR="00782297" w:rsidRPr="002F75F6">
        <w:rPr>
          <w:rStyle w:val="libAlaemChar"/>
          <w:rtl/>
        </w:rPr>
        <w:t>صلى‌الله‌عليه‌وآله‌وسلم</w:t>
      </w:r>
      <w:r w:rsidR="00782297" w:rsidRPr="00EF2694">
        <w:rPr>
          <w:rtl/>
        </w:rPr>
        <w:t xml:space="preserve"> ولا يدفعهما إلى أحد</w:t>
      </w:r>
      <w:r w:rsidR="00782297">
        <w:rPr>
          <w:rtl/>
        </w:rPr>
        <w:t xml:space="preserve"> ، </w:t>
      </w:r>
      <w:r w:rsidR="00782297" w:rsidRPr="00EF2694">
        <w:rPr>
          <w:rtl/>
        </w:rPr>
        <w:t>فالذي دفعهما إليه هو صاحب الشريعة</w:t>
      </w:r>
      <w:r w:rsidR="00782297">
        <w:rPr>
          <w:rtl/>
        </w:rPr>
        <w:t xml:space="preserve"> ، </w:t>
      </w:r>
      <w:r w:rsidR="00782297" w:rsidRPr="00EF2694">
        <w:rPr>
          <w:rtl/>
        </w:rPr>
        <w:t>انتهى.</w:t>
      </w:r>
    </w:p>
    <w:p w14:paraId="676FC66B" w14:textId="149C6E52" w:rsidR="00782297" w:rsidRPr="00EF2694" w:rsidRDefault="00782297" w:rsidP="00A020F0">
      <w:pPr>
        <w:pStyle w:val="libNormal"/>
        <w:rPr>
          <w:rtl/>
        </w:rPr>
      </w:pPr>
      <w:r w:rsidRPr="00EF2694">
        <w:rPr>
          <w:rtl/>
        </w:rPr>
        <w:t>وأقول</w:t>
      </w:r>
      <w:r>
        <w:rPr>
          <w:rtl/>
        </w:rPr>
        <w:t xml:space="preserve"> : </w:t>
      </w:r>
      <w:r w:rsidRPr="00EF2694">
        <w:rPr>
          <w:rtl/>
        </w:rPr>
        <w:t xml:space="preserve">فيه </w:t>
      </w:r>
      <w:r w:rsidR="00F85EC4">
        <w:rPr>
          <w:rtl/>
        </w:rPr>
        <w:t>أيضاً</w:t>
      </w:r>
      <w:r w:rsidR="008A4DAC">
        <w:rPr>
          <w:rtl/>
        </w:rPr>
        <w:t xml:space="preserve"> </w:t>
      </w:r>
      <w:r w:rsidRPr="00EF2694">
        <w:rPr>
          <w:rtl/>
        </w:rPr>
        <w:t>رد على من ز</w:t>
      </w:r>
      <w:r w:rsidR="00750101">
        <w:rPr>
          <w:rtl/>
        </w:rPr>
        <w:t xml:space="preserve">عمّ </w:t>
      </w:r>
      <w:r w:rsidRPr="00EF2694">
        <w:rPr>
          <w:rtl/>
        </w:rPr>
        <w:t>أن المستحفظين علماء اليهود والنصارى</w:t>
      </w:r>
      <w:r>
        <w:rPr>
          <w:rtl/>
        </w:rPr>
        <w:t xml:space="preserve"> ، </w:t>
      </w:r>
      <w:r w:rsidRPr="00EF2694">
        <w:rPr>
          <w:rtl/>
        </w:rPr>
        <w:t>لعدم وجدان هذه الكتب عندهم</w:t>
      </w:r>
      <w:r>
        <w:rPr>
          <w:rtl/>
        </w:rPr>
        <w:t xml:space="preserve"> ، </w:t>
      </w:r>
      <w:r w:rsidRPr="00EF2694">
        <w:rPr>
          <w:rtl/>
        </w:rPr>
        <w:t>فالمراد بالعقب من المستحفظين الأوصياء أي أولادهم بل ظاهره أن العقب لم يكونوا من بني إسرائيل</w:t>
      </w:r>
      <w:r>
        <w:rPr>
          <w:rtl/>
        </w:rPr>
        <w:t xml:space="preserve"> ، </w:t>
      </w:r>
      <w:r w:rsidRPr="00EF2694">
        <w:rPr>
          <w:rtl/>
        </w:rPr>
        <w:t xml:space="preserve">فالمراد بهم أبو طالب وأمير المؤمنين </w:t>
      </w:r>
      <w:r w:rsidRPr="002F75F6">
        <w:rPr>
          <w:rStyle w:val="libAlaemChar"/>
          <w:rtl/>
        </w:rPr>
        <w:t>عليهما‌السلام</w:t>
      </w:r>
      <w:r>
        <w:rPr>
          <w:rtl/>
        </w:rPr>
        <w:t xml:space="preserve"> ، </w:t>
      </w:r>
      <w:r w:rsidRPr="00EF2694">
        <w:rPr>
          <w:rtl/>
        </w:rPr>
        <w:t>وكلمة</w:t>
      </w:r>
      <w:r>
        <w:rPr>
          <w:rtl/>
        </w:rPr>
        <w:t xml:space="preserve"> « </w:t>
      </w:r>
      <w:r w:rsidRPr="00EF2694">
        <w:rPr>
          <w:rtl/>
        </w:rPr>
        <w:t>من</w:t>
      </w:r>
      <w:r>
        <w:rPr>
          <w:rtl/>
        </w:rPr>
        <w:t xml:space="preserve"> » </w:t>
      </w:r>
      <w:r w:rsidRPr="00EF2694">
        <w:rPr>
          <w:rtl/>
        </w:rPr>
        <w:t xml:space="preserve">يحتمل التبعيض والابتداء والبيان </w:t>
      </w:r>
      <w:r w:rsidR="00F85EC4">
        <w:rPr>
          <w:rtl/>
        </w:rPr>
        <w:t>أيضاً</w:t>
      </w:r>
      <w:r w:rsidR="008A4DAC">
        <w:rPr>
          <w:rtl/>
        </w:rPr>
        <w:t xml:space="preserve"> </w:t>
      </w:r>
      <w:r w:rsidRPr="00EF2694">
        <w:rPr>
          <w:rtl/>
        </w:rPr>
        <w:t>على بعد.</w:t>
      </w:r>
    </w:p>
    <w:p w14:paraId="461BDF65" w14:textId="77777777" w:rsidR="00782297" w:rsidRPr="00EF2694" w:rsidRDefault="00782297" w:rsidP="009D38AE">
      <w:pPr>
        <w:pStyle w:val="libLine"/>
        <w:rPr>
          <w:rtl/>
        </w:rPr>
      </w:pPr>
      <w:r w:rsidRPr="00EF2694">
        <w:rPr>
          <w:rtl/>
        </w:rPr>
        <w:t>__________________</w:t>
      </w:r>
    </w:p>
    <w:p w14:paraId="36560E71" w14:textId="77777777" w:rsidR="00782297" w:rsidRPr="00EF2694" w:rsidRDefault="00782297" w:rsidP="00E7042C">
      <w:pPr>
        <w:pStyle w:val="libFootnote0"/>
        <w:rPr>
          <w:rtl/>
          <w:lang w:bidi="fa-IR"/>
        </w:rPr>
      </w:pPr>
      <w:r>
        <w:rPr>
          <w:rtl/>
        </w:rPr>
        <w:t>(</w:t>
      </w:r>
      <w:r w:rsidRPr="00EF2694">
        <w:rPr>
          <w:rtl/>
        </w:rPr>
        <w:t>1) سورة المائدة</w:t>
      </w:r>
      <w:r>
        <w:rPr>
          <w:rtl/>
        </w:rPr>
        <w:t xml:space="preserve"> : </w:t>
      </w:r>
      <w:r w:rsidRPr="00EF2694">
        <w:rPr>
          <w:rtl/>
        </w:rPr>
        <w:t>44.</w:t>
      </w:r>
    </w:p>
    <w:p w14:paraId="33A0FFC9" w14:textId="77777777" w:rsidR="00CE1409" w:rsidRDefault="00CE1409" w:rsidP="00CE1409">
      <w:pPr>
        <w:pStyle w:val="libNormal"/>
        <w:rPr>
          <w:rtl/>
        </w:rPr>
      </w:pPr>
      <w:r>
        <w:rPr>
          <w:rtl/>
        </w:rPr>
        <w:br w:type="page"/>
      </w:r>
    </w:p>
    <w:p w14:paraId="1E74DC58" w14:textId="354A8959" w:rsidR="00782297" w:rsidRPr="00EF2694" w:rsidRDefault="00782297" w:rsidP="00CE1409">
      <w:pPr>
        <w:pStyle w:val="libNormal0"/>
        <w:rPr>
          <w:rtl/>
        </w:rPr>
      </w:pPr>
      <w:r w:rsidRPr="00EF2694">
        <w:rPr>
          <w:rtl/>
        </w:rPr>
        <w:lastRenderedPageBreak/>
        <w:t xml:space="preserve">شيء الذي كان مع الأنبياء </w:t>
      </w:r>
      <w:r>
        <w:rPr>
          <w:rFonts w:hint="cs"/>
          <w:rtl/>
        </w:rPr>
        <w:t>صلوات الله عليهم</w:t>
      </w:r>
      <w:r w:rsidRPr="00EF2694">
        <w:rPr>
          <w:rtl/>
        </w:rPr>
        <w:t xml:space="preserve"> يقول الله تعالى</w:t>
      </w:r>
      <w:r>
        <w:rPr>
          <w:rFonts w:hint="cs"/>
          <w:rtl/>
        </w:rPr>
        <w:t xml:space="preserve"> : </w:t>
      </w:r>
      <w:r>
        <w:rPr>
          <w:rtl/>
        </w:rPr>
        <w:t xml:space="preserve">« </w:t>
      </w:r>
      <w:r w:rsidRPr="002F75F6">
        <w:rPr>
          <w:rStyle w:val="libAieChar"/>
          <w:rtl/>
        </w:rPr>
        <w:t>وَلَقَدْ أَرْسَلْنا رُسُلاً مِنْ قَبْلِكَ</w:t>
      </w:r>
      <w:r w:rsidRPr="002F75F6">
        <w:rPr>
          <w:rStyle w:val="libAieChar"/>
          <w:rFonts w:hint="cs"/>
          <w:rtl/>
        </w:rPr>
        <w:t xml:space="preserve"> </w:t>
      </w:r>
      <w:r w:rsidRPr="002F75F6">
        <w:rPr>
          <w:rStyle w:val="libAieChar"/>
          <w:rtl/>
        </w:rPr>
        <w:t xml:space="preserve">وَأَنْزَلْنا مَعَهُمُ الْكِتابَ وَالْمِيزانَ </w:t>
      </w:r>
      <w:r>
        <w:rPr>
          <w:rtl/>
        </w:rPr>
        <w:t xml:space="preserve">» </w:t>
      </w:r>
      <w:r w:rsidRPr="00273F93">
        <w:rPr>
          <w:rStyle w:val="libFootnotenumChar"/>
          <w:rtl/>
        </w:rPr>
        <w:t>(1)</w:t>
      </w:r>
      <w:r w:rsidRPr="00EF2694">
        <w:rPr>
          <w:rtl/>
        </w:rPr>
        <w:t xml:space="preserve"> الكتاب الاسم </w:t>
      </w:r>
      <w:r w:rsidR="0024767B">
        <w:rPr>
          <w:rtl/>
        </w:rPr>
        <w:t xml:space="preserve">الأكبر </w:t>
      </w:r>
      <w:r w:rsidRPr="00EF2694">
        <w:rPr>
          <w:rtl/>
        </w:rPr>
        <w:t xml:space="preserve">وإنما عرف </w:t>
      </w:r>
      <w:r w:rsidR="00DB530D">
        <w:rPr>
          <w:rtl/>
        </w:rPr>
        <w:t xml:space="preserve">ممّا </w:t>
      </w:r>
      <w:r w:rsidRPr="00EF2694">
        <w:rPr>
          <w:rtl/>
        </w:rPr>
        <w:t xml:space="preserve">يدعى الكتاب التوراة والإنجيل والفرقان فيها كتاب نوح وفيها كتاب صالح وشعيب وإبراهيم </w:t>
      </w:r>
      <w:r w:rsidRPr="002F75F6">
        <w:rPr>
          <w:rStyle w:val="libAlaemChar"/>
          <w:rtl/>
        </w:rPr>
        <w:t>عليه‌السلام</w:t>
      </w:r>
      <w:r w:rsidRPr="00EF2694">
        <w:rPr>
          <w:rtl/>
        </w:rPr>
        <w:t xml:space="preserve"> فأ</w:t>
      </w:r>
      <w:r w:rsidR="004124EE">
        <w:rPr>
          <w:rtl/>
        </w:rPr>
        <w:t xml:space="preserve">خبر </w:t>
      </w:r>
      <w:r w:rsidRPr="00EF2694">
        <w:rPr>
          <w:rtl/>
        </w:rPr>
        <w:t xml:space="preserve">الله </w:t>
      </w:r>
      <w:r w:rsidR="004E2A7C">
        <w:rPr>
          <w:rtl/>
        </w:rPr>
        <w:t xml:space="preserve">عزّ وجلّ </w:t>
      </w:r>
      <w:r>
        <w:rPr>
          <w:rFonts w:hint="cs"/>
          <w:rtl/>
        </w:rPr>
        <w:t xml:space="preserve">: </w:t>
      </w:r>
      <w:r>
        <w:rPr>
          <w:rtl/>
        </w:rPr>
        <w:t xml:space="preserve">« </w:t>
      </w:r>
      <w:r w:rsidRPr="002F75F6">
        <w:rPr>
          <w:rStyle w:val="libAieChar"/>
          <w:rtl/>
        </w:rPr>
        <w:t xml:space="preserve">إِنَّ هذا لَفِي الصُّحُفِ الْأُولى صُحُفِ إِبْراهِيمَ وَمُوسى </w:t>
      </w:r>
      <w:r>
        <w:rPr>
          <w:rtl/>
        </w:rPr>
        <w:t xml:space="preserve">» </w:t>
      </w:r>
      <w:r w:rsidRPr="00273F93">
        <w:rPr>
          <w:rStyle w:val="libFootnotenumChar"/>
          <w:rtl/>
        </w:rPr>
        <w:t>(2)</w:t>
      </w:r>
      <w:r w:rsidRPr="00EF2694">
        <w:rPr>
          <w:rtl/>
        </w:rPr>
        <w:t xml:space="preserve"> فأين صحف إبراهيم إنما صحف إبراهيم الاسم </w:t>
      </w:r>
      <w:r w:rsidR="0024767B">
        <w:rPr>
          <w:rtl/>
        </w:rPr>
        <w:t xml:space="preserve">الأكبر </w:t>
      </w:r>
      <w:r w:rsidRPr="00EF2694">
        <w:rPr>
          <w:rtl/>
        </w:rPr>
        <w:t xml:space="preserve">وصحف موسى الاسم </w:t>
      </w:r>
      <w:r w:rsidR="0024767B">
        <w:rPr>
          <w:rtl/>
        </w:rPr>
        <w:t xml:space="preserve">الأكبر </w:t>
      </w:r>
      <w:r w:rsidRPr="00EF2694">
        <w:rPr>
          <w:rtl/>
        </w:rPr>
        <w:t>فلم تزل ال</w:t>
      </w:r>
      <w:r w:rsidR="00F746BD">
        <w:rPr>
          <w:rtl/>
        </w:rPr>
        <w:t xml:space="preserve">وصيّة </w:t>
      </w:r>
      <w:r w:rsidRPr="00EF2694">
        <w:rPr>
          <w:rtl/>
        </w:rPr>
        <w:t xml:space="preserve">في عالم بعد عالم </w:t>
      </w:r>
      <w:r w:rsidR="008F33B0">
        <w:rPr>
          <w:rtl/>
        </w:rPr>
        <w:t xml:space="preserve">حتّى </w:t>
      </w:r>
      <w:r w:rsidRPr="00EF2694">
        <w:rPr>
          <w:rtl/>
        </w:rPr>
        <w:t xml:space="preserve">دفعوها إلى </w:t>
      </w:r>
      <w:r w:rsidR="008D0E33">
        <w:rPr>
          <w:rtl/>
        </w:rPr>
        <w:t xml:space="preserve">محمّد </w:t>
      </w:r>
      <w:r w:rsidRPr="002F75F6">
        <w:rPr>
          <w:rStyle w:val="libAlaemChar"/>
          <w:rtl/>
        </w:rPr>
        <w:t>صلى‌الله‌عليه‌وآله</w:t>
      </w:r>
      <w:r>
        <w:rPr>
          <w:rFonts w:hint="cs"/>
          <w:rtl/>
        </w:rPr>
        <w:t>.</w:t>
      </w:r>
    </w:p>
    <w:p w14:paraId="0435E6E7" w14:textId="00A42E24" w:rsidR="00782297" w:rsidRPr="00324B78" w:rsidRDefault="008D0E33" w:rsidP="009D38AE">
      <w:pPr>
        <w:pStyle w:val="libLine"/>
        <w:rPr>
          <w:rtl/>
        </w:rPr>
      </w:pPr>
      <w:r>
        <w:rPr>
          <w:rFonts w:hint="cs"/>
          <w:rtl/>
        </w:rPr>
        <w:t>________________________________________________________</w:t>
      </w:r>
    </w:p>
    <w:p w14:paraId="22E7D19C" w14:textId="787BC537" w:rsidR="00782297" w:rsidRDefault="008D0E33" w:rsidP="00A020F0">
      <w:pPr>
        <w:pStyle w:val="libNormal"/>
        <w:rPr>
          <w:rtl/>
        </w:rPr>
      </w:pPr>
      <w:r>
        <w:rPr>
          <w:rtl/>
        </w:rPr>
        <w:t>قال :</w:t>
      </w:r>
      <w:r w:rsidR="00782297" w:rsidRPr="00EF2694">
        <w:rPr>
          <w:rtl/>
        </w:rPr>
        <w:t>بعض المحققين</w:t>
      </w:r>
      <w:r w:rsidR="00782297">
        <w:rPr>
          <w:rtl/>
        </w:rPr>
        <w:t xml:space="preserve"> : </w:t>
      </w:r>
      <w:r w:rsidR="00782297" w:rsidRPr="00EF2694">
        <w:rPr>
          <w:rtl/>
        </w:rPr>
        <w:t xml:space="preserve">استحفاظهم الاسم </w:t>
      </w:r>
      <w:r w:rsidR="0024767B">
        <w:rPr>
          <w:rtl/>
        </w:rPr>
        <w:t xml:space="preserve">الأكبر </w:t>
      </w:r>
      <w:r w:rsidR="00782297" w:rsidRPr="00EF2694">
        <w:rPr>
          <w:rtl/>
        </w:rPr>
        <w:t>الذي هو الكتاب الجامع للعلوم الغير المنفك عن الأنبياء</w:t>
      </w:r>
      <w:r w:rsidR="00782297">
        <w:rPr>
          <w:rtl/>
        </w:rPr>
        <w:t xml:space="preserve"> ، </w:t>
      </w:r>
      <w:r w:rsidR="00782297" w:rsidRPr="00EF2694">
        <w:rPr>
          <w:rtl/>
        </w:rPr>
        <w:t>لعله كناية عن انتقاش قلوبهم الصافية المصيقلة بنور الله</w:t>
      </w:r>
      <w:r w:rsidR="00782297">
        <w:rPr>
          <w:rtl/>
        </w:rPr>
        <w:t xml:space="preserve"> ، </w:t>
      </w:r>
      <w:r w:rsidR="00782297" w:rsidRPr="00EF2694">
        <w:rPr>
          <w:rtl/>
        </w:rPr>
        <w:t>بما في اللوح المحفوظ</w:t>
      </w:r>
      <w:r w:rsidR="00782297">
        <w:rPr>
          <w:rtl/>
        </w:rPr>
        <w:t xml:space="preserve"> ، </w:t>
      </w:r>
      <w:r w:rsidR="00782297" w:rsidRPr="00EF2694">
        <w:rPr>
          <w:rtl/>
        </w:rPr>
        <w:t>وصيرورتهم العقل بالفعل</w:t>
      </w:r>
      <w:r w:rsidR="00782297">
        <w:rPr>
          <w:rtl/>
        </w:rPr>
        <w:t xml:space="preserve"> ، </w:t>
      </w:r>
      <w:r w:rsidR="00782297" w:rsidRPr="00EF2694">
        <w:rPr>
          <w:rtl/>
        </w:rPr>
        <w:t>وبلوغهم رتبة الشهود التام وإلى قابلية الإنسان لهذه الرتبة أشار أمير المؤمنين صلوات الله عليه بقوله</w:t>
      </w:r>
      <w:r w:rsidR="00782297">
        <w:rPr>
          <w:rtl/>
        </w:rPr>
        <w:t xml:space="preserve"> : </w:t>
      </w:r>
    </w:p>
    <w:tbl>
      <w:tblPr>
        <w:tblStyle w:val="TableGrid"/>
        <w:bidiVisual/>
        <w:tblW w:w="4561" w:type="pct"/>
        <w:tblInd w:w="385" w:type="dxa"/>
        <w:tblLook w:val="01E0" w:firstRow="1" w:lastRow="1" w:firstColumn="1" w:lastColumn="1" w:noHBand="0" w:noVBand="0"/>
      </w:tblPr>
      <w:tblGrid>
        <w:gridCol w:w="4504"/>
        <w:gridCol w:w="321"/>
        <w:gridCol w:w="4460"/>
      </w:tblGrid>
      <w:tr w:rsidR="008B22D5" w14:paraId="498F6C66" w14:textId="77777777" w:rsidTr="00C9393C">
        <w:trPr>
          <w:trHeight w:val="350"/>
        </w:trPr>
        <w:tc>
          <w:tcPr>
            <w:tcW w:w="3919" w:type="dxa"/>
            <w:shd w:val="clear" w:color="auto" w:fill="auto"/>
          </w:tcPr>
          <w:p w14:paraId="447D032E" w14:textId="77BDC731" w:rsidR="008B22D5" w:rsidRDefault="008B22D5" w:rsidP="00C9393C">
            <w:pPr>
              <w:pStyle w:val="libPoem"/>
            </w:pPr>
            <w:r w:rsidRPr="00EF2694">
              <w:rPr>
                <w:rtl/>
              </w:rPr>
              <w:t>دواؤك فيك وما تشعر</w:t>
            </w:r>
            <w:r w:rsidRPr="00725071">
              <w:rPr>
                <w:rStyle w:val="libPoemTiniChar0"/>
                <w:rtl/>
              </w:rPr>
              <w:br/>
              <w:t> </w:t>
            </w:r>
          </w:p>
        </w:tc>
        <w:tc>
          <w:tcPr>
            <w:tcW w:w="279" w:type="dxa"/>
            <w:shd w:val="clear" w:color="auto" w:fill="auto"/>
          </w:tcPr>
          <w:p w14:paraId="0AEFC48B" w14:textId="77777777" w:rsidR="008B22D5" w:rsidRDefault="008B22D5" w:rsidP="00C9393C">
            <w:pPr>
              <w:pStyle w:val="libPoem"/>
              <w:rPr>
                <w:rtl/>
              </w:rPr>
            </w:pPr>
          </w:p>
        </w:tc>
        <w:tc>
          <w:tcPr>
            <w:tcW w:w="3881" w:type="dxa"/>
            <w:shd w:val="clear" w:color="auto" w:fill="auto"/>
          </w:tcPr>
          <w:p w14:paraId="2B53D141" w14:textId="6979811E" w:rsidR="008B22D5" w:rsidRDefault="008B22D5" w:rsidP="00C9393C">
            <w:pPr>
              <w:pStyle w:val="libPoem"/>
            </w:pPr>
            <w:r>
              <w:rPr>
                <w:rtl/>
              </w:rPr>
              <w:t>و</w:t>
            </w:r>
            <w:r w:rsidRPr="00EF2694">
              <w:rPr>
                <w:rtl/>
              </w:rPr>
              <w:t>داؤك منك وما تبصر</w:t>
            </w:r>
            <w:r w:rsidRPr="00725071">
              <w:rPr>
                <w:rStyle w:val="libPoemTiniChar0"/>
                <w:rtl/>
              </w:rPr>
              <w:br/>
              <w:t> </w:t>
            </w:r>
          </w:p>
        </w:tc>
      </w:tr>
      <w:tr w:rsidR="008B22D5" w14:paraId="459C0FF4" w14:textId="77777777" w:rsidTr="00C9393C">
        <w:trPr>
          <w:trHeight w:val="350"/>
        </w:trPr>
        <w:tc>
          <w:tcPr>
            <w:tcW w:w="3919" w:type="dxa"/>
          </w:tcPr>
          <w:p w14:paraId="1E3E7154" w14:textId="2090167C" w:rsidR="008B22D5" w:rsidRDefault="008B22D5" w:rsidP="00C9393C">
            <w:pPr>
              <w:pStyle w:val="libPoem"/>
            </w:pPr>
            <w:r>
              <w:rPr>
                <w:rtl/>
              </w:rPr>
              <w:t>و</w:t>
            </w:r>
            <w:r w:rsidRPr="00EF2694">
              <w:rPr>
                <w:rtl/>
              </w:rPr>
              <w:t>تز</w:t>
            </w:r>
            <w:r>
              <w:rPr>
                <w:rtl/>
              </w:rPr>
              <w:t xml:space="preserve">عم </w:t>
            </w:r>
            <w:r w:rsidRPr="00EF2694">
              <w:rPr>
                <w:rtl/>
              </w:rPr>
              <w:t>أن</w:t>
            </w:r>
            <w:r>
              <w:rPr>
                <w:rFonts w:hint="cs"/>
                <w:rtl/>
              </w:rPr>
              <w:t>ّ</w:t>
            </w:r>
            <w:r w:rsidRPr="00EF2694">
              <w:rPr>
                <w:rtl/>
              </w:rPr>
              <w:t>ك جرم صغير</w:t>
            </w:r>
            <w:r w:rsidRPr="00725071">
              <w:rPr>
                <w:rStyle w:val="libPoemTiniChar0"/>
                <w:rtl/>
              </w:rPr>
              <w:br/>
              <w:t> </w:t>
            </w:r>
          </w:p>
        </w:tc>
        <w:tc>
          <w:tcPr>
            <w:tcW w:w="279" w:type="dxa"/>
          </w:tcPr>
          <w:p w14:paraId="5C8E690C" w14:textId="77777777" w:rsidR="008B22D5" w:rsidRDefault="008B22D5" w:rsidP="00C9393C">
            <w:pPr>
              <w:pStyle w:val="libPoem"/>
              <w:rPr>
                <w:rtl/>
              </w:rPr>
            </w:pPr>
          </w:p>
        </w:tc>
        <w:tc>
          <w:tcPr>
            <w:tcW w:w="3881" w:type="dxa"/>
          </w:tcPr>
          <w:p w14:paraId="5E60E0C7" w14:textId="65523CD5" w:rsidR="008B22D5" w:rsidRDefault="008B22D5" w:rsidP="00C9393C">
            <w:pPr>
              <w:pStyle w:val="libPoem"/>
            </w:pPr>
            <w:r>
              <w:rPr>
                <w:rtl/>
              </w:rPr>
              <w:t>و</w:t>
            </w:r>
            <w:r w:rsidRPr="00EF2694">
              <w:rPr>
                <w:rtl/>
              </w:rPr>
              <w:t>فيك انطوى العالم الأكبر</w:t>
            </w:r>
            <w:r w:rsidRPr="00725071">
              <w:rPr>
                <w:rStyle w:val="libPoemTiniChar0"/>
                <w:rtl/>
              </w:rPr>
              <w:br/>
              <w:t> </w:t>
            </w:r>
          </w:p>
        </w:tc>
      </w:tr>
      <w:tr w:rsidR="008B22D5" w14:paraId="54E6CC46" w14:textId="77777777" w:rsidTr="00C9393C">
        <w:trPr>
          <w:trHeight w:val="350"/>
        </w:trPr>
        <w:tc>
          <w:tcPr>
            <w:tcW w:w="3919" w:type="dxa"/>
          </w:tcPr>
          <w:p w14:paraId="0F1CDF6E" w14:textId="482FF3E9" w:rsidR="008B22D5" w:rsidRDefault="008B22D5" w:rsidP="00C9393C">
            <w:pPr>
              <w:pStyle w:val="libPoem"/>
            </w:pPr>
            <w:r>
              <w:rPr>
                <w:rtl/>
              </w:rPr>
              <w:t>و</w:t>
            </w:r>
            <w:r w:rsidRPr="00EF2694">
              <w:rPr>
                <w:rtl/>
              </w:rPr>
              <w:t>أنت الكتاب المبين الذي</w:t>
            </w:r>
            <w:r w:rsidRPr="00725071">
              <w:rPr>
                <w:rStyle w:val="libPoemTiniChar0"/>
                <w:rtl/>
              </w:rPr>
              <w:br/>
              <w:t> </w:t>
            </w:r>
          </w:p>
        </w:tc>
        <w:tc>
          <w:tcPr>
            <w:tcW w:w="279" w:type="dxa"/>
          </w:tcPr>
          <w:p w14:paraId="61B445FE" w14:textId="77777777" w:rsidR="008B22D5" w:rsidRDefault="008B22D5" w:rsidP="00C9393C">
            <w:pPr>
              <w:pStyle w:val="libPoem"/>
              <w:rPr>
                <w:rtl/>
              </w:rPr>
            </w:pPr>
          </w:p>
        </w:tc>
        <w:tc>
          <w:tcPr>
            <w:tcW w:w="3881" w:type="dxa"/>
          </w:tcPr>
          <w:p w14:paraId="5BEE029B" w14:textId="6BBCB011" w:rsidR="008B22D5" w:rsidRDefault="008B22D5" w:rsidP="00C9393C">
            <w:pPr>
              <w:pStyle w:val="libPoem"/>
            </w:pPr>
            <w:r w:rsidRPr="00EF2694">
              <w:rPr>
                <w:rtl/>
              </w:rPr>
              <w:t>بأحرفه يظهر المضمر</w:t>
            </w:r>
            <w:r w:rsidRPr="00725071">
              <w:rPr>
                <w:rStyle w:val="libPoemTiniChar0"/>
                <w:rtl/>
              </w:rPr>
              <w:br/>
              <w:t> </w:t>
            </w:r>
          </w:p>
        </w:tc>
      </w:tr>
    </w:tbl>
    <w:p w14:paraId="1A35F18D" w14:textId="206A346B" w:rsidR="00782297" w:rsidRPr="00EF2694" w:rsidRDefault="00782297" w:rsidP="00A020F0">
      <w:pPr>
        <w:pStyle w:val="libNormal"/>
        <w:rPr>
          <w:rtl/>
        </w:rPr>
      </w:pPr>
      <w:r w:rsidRPr="00EF2694">
        <w:rPr>
          <w:rtl/>
        </w:rPr>
        <w:t xml:space="preserve">والعالم </w:t>
      </w:r>
      <w:r w:rsidR="0024767B">
        <w:rPr>
          <w:rtl/>
        </w:rPr>
        <w:t xml:space="preserve">الأكبر </w:t>
      </w:r>
      <w:r w:rsidRPr="00EF2694">
        <w:rPr>
          <w:rtl/>
        </w:rPr>
        <w:t xml:space="preserve">هو الاسم </w:t>
      </w:r>
      <w:r w:rsidR="0024767B">
        <w:rPr>
          <w:rtl/>
        </w:rPr>
        <w:t xml:space="preserve">الأكبر </w:t>
      </w:r>
      <w:r>
        <w:rPr>
          <w:rtl/>
        </w:rPr>
        <w:t xml:space="preserve">، </w:t>
      </w:r>
      <w:r w:rsidRPr="00EF2694">
        <w:rPr>
          <w:rtl/>
        </w:rPr>
        <w:t>إذا العالم ما يعلم به الشيء كالاسم ما يعلم به المسمى</w:t>
      </w:r>
      <w:r>
        <w:rPr>
          <w:rtl/>
        </w:rPr>
        <w:t xml:space="preserve"> ، </w:t>
      </w:r>
      <w:r w:rsidRPr="00EF2694">
        <w:rPr>
          <w:rtl/>
        </w:rPr>
        <w:t xml:space="preserve">ومن الأنبياء والأوصياء من أوتي علم الكتاب </w:t>
      </w:r>
      <w:r w:rsidR="00A34351">
        <w:rPr>
          <w:rtl/>
        </w:rPr>
        <w:t xml:space="preserve">كلّه </w:t>
      </w:r>
      <w:r>
        <w:rPr>
          <w:rtl/>
        </w:rPr>
        <w:t xml:space="preserve">، </w:t>
      </w:r>
      <w:r w:rsidRPr="00EF2694">
        <w:rPr>
          <w:rtl/>
        </w:rPr>
        <w:t>ومنهم من أوتي بعضه</w:t>
      </w:r>
      <w:r>
        <w:rPr>
          <w:rtl/>
        </w:rPr>
        <w:t xml:space="preserve"> ، </w:t>
      </w:r>
      <w:r w:rsidRPr="00EF2694">
        <w:rPr>
          <w:rtl/>
        </w:rPr>
        <w:t>وإلى ال</w:t>
      </w:r>
      <w:r w:rsidR="00D54C7C">
        <w:rPr>
          <w:rtl/>
        </w:rPr>
        <w:t xml:space="preserve">أوّل </w:t>
      </w:r>
      <w:r w:rsidRPr="00EF2694">
        <w:rPr>
          <w:rtl/>
        </w:rPr>
        <w:t xml:space="preserve">أشير بقوله </w:t>
      </w:r>
      <w:r w:rsidR="004E2A7C">
        <w:rPr>
          <w:rtl/>
        </w:rPr>
        <w:t xml:space="preserve">عزّ وجلّ </w:t>
      </w:r>
      <w:r>
        <w:rPr>
          <w:rtl/>
        </w:rPr>
        <w:t xml:space="preserve">: « </w:t>
      </w:r>
      <w:r w:rsidRPr="002F75F6">
        <w:rPr>
          <w:rStyle w:val="libAieChar"/>
          <w:rtl/>
        </w:rPr>
        <w:t xml:space="preserve">قُلْ كَفى بِاللهِ شَهِيداً بَيْنِي وَبَيْنَكُمْ وَمَنْ عِنْدَهُ عِلْمُ الْكِتابِ </w:t>
      </w:r>
      <w:r>
        <w:rPr>
          <w:rtl/>
        </w:rPr>
        <w:t xml:space="preserve">» </w:t>
      </w:r>
      <w:r w:rsidRPr="00273F93">
        <w:rPr>
          <w:rStyle w:val="libFootnotenumChar"/>
          <w:rtl/>
        </w:rPr>
        <w:t>(3)</w:t>
      </w:r>
      <w:r w:rsidRPr="00EF2694">
        <w:rPr>
          <w:rtl/>
        </w:rPr>
        <w:t xml:space="preserve"> يعني به أمير المؤمنين </w:t>
      </w:r>
      <w:r w:rsidRPr="002F75F6">
        <w:rPr>
          <w:rStyle w:val="libAlaemChar"/>
          <w:rtl/>
        </w:rPr>
        <w:t>عليه‌السلام</w:t>
      </w:r>
      <w:r w:rsidRPr="00EF2694">
        <w:rPr>
          <w:rtl/>
        </w:rPr>
        <w:t xml:space="preserve"> وإلى الثاني بقوله</w:t>
      </w:r>
      <w:r>
        <w:rPr>
          <w:rtl/>
        </w:rPr>
        <w:t xml:space="preserve"> : « </w:t>
      </w:r>
      <w:r w:rsidR="008D0E33">
        <w:rPr>
          <w:rStyle w:val="libAieChar"/>
          <w:rtl/>
        </w:rPr>
        <w:t>قال :</w:t>
      </w:r>
      <w:r w:rsidRPr="002F75F6">
        <w:rPr>
          <w:rStyle w:val="libAieChar"/>
          <w:rtl/>
        </w:rPr>
        <w:t xml:space="preserve">الَّذِي عِنْدَهُ عِلْمٌ مِنَ الْكِتابِ </w:t>
      </w:r>
      <w:r>
        <w:rPr>
          <w:rtl/>
        </w:rPr>
        <w:t xml:space="preserve">» </w:t>
      </w:r>
      <w:r w:rsidRPr="00273F93">
        <w:rPr>
          <w:rStyle w:val="libFootnotenumChar"/>
          <w:rtl/>
        </w:rPr>
        <w:t>(4)</w:t>
      </w:r>
      <w:r w:rsidRPr="00EF2694">
        <w:rPr>
          <w:rtl/>
        </w:rPr>
        <w:t xml:space="preserve"> حيث أتى بمن التبعيضي</w:t>
      </w:r>
      <w:r w:rsidR="00284DB6">
        <w:rPr>
          <w:rFonts w:hint="cs"/>
          <w:rtl/>
        </w:rPr>
        <w:t>ّ</w:t>
      </w:r>
      <w:r w:rsidRPr="00EF2694">
        <w:rPr>
          <w:rtl/>
        </w:rPr>
        <w:t>ة</w:t>
      </w:r>
      <w:r>
        <w:rPr>
          <w:rtl/>
        </w:rPr>
        <w:t xml:space="preserve"> ، </w:t>
      </w:r>
      <w:r w:rsidRPr="00EF2694">
        <w:rPr>
          <w:rtl/>
        </w:rPr>
        <w:t>يعني به آصف بن برخيا.</w:t>
      </w:r>
    </w:p>
    <w:p w14:paraId="2280605A" w14:textId="32BECE15" w:rsidR="00782297" w:rsidRPr="00EF2694" w:rsidRDefault="00782297" w:rsidP="00A020F0">
      <w:pPr>
        <w:pStyle w:val="libNormal"/>
        <w:rPr>
          <w:rtl/>
        </w:rPr>
      </w:pPr>
      <w:r w:rsidRPr="00EF2694">
        <w:rPr>
          <w:rtl/>
        </w:rPr>
        <w:t>والمراد</w:t>
      </w:r>
      <w:r w:rsidRPr="004907EA">
        <w:rPr>
          <w:rtl/>
        </w:rPr>
        <w:t xml:space="preserve"> بقوله</w:t>
      </w:r>
      <w:r>
        <w:rPr>
          <w:rtl/>
        </w:rPr>
        <w:t xml:space="preserve"> : </w:t>
      </w:r>
      <w:r w:rsidRPr="004907EA">
        <w:rPr>
          <w:rtl/>
        </w:rPr>
        <w:t>إنم</w:t>
      </w:r>
      <w:r w:rsidR="00284DB6">
        <w:rPr>
          <w:rFonts w:hint="cs"/>
          <w:rtl/>
        </w:rPr>
        <w:t>ّ</w:t>
      </w:r>
      <w:r w:rsidRPr="004907EA">
        <w:rPr>
          <w:rtl/>
        </w:rPr>
        <w:t xml:space="preserve">ا عرف </w:t>
      </w:r>
      <w:r w:rsidR="00DB530D">
        <w:rPr>
          <w:rtl/>
        </w:rPr>
        <w:t xml:space="preserve">ممّا </w:t>
      </w:r>
      <w:r w:rsidRPr="004907EA">
        <w:rPr>
          <w:rtl/>
        </w:rPr>
        <w:t>يد</w:t>
      </w:r>
      <w:r w:rsidR="00284DB6">
        <w:rPr>
          <w:rFonts w:hint="cs"/>
          <w:rtl/>
        </w:rPr>
        <w:t>ّ</w:t>
      </w:r>
      <w:r w:rsidRPr="004907EA">
        <w:rPr>
          <w:rtl/>
        </w:rPr>
        <w:t>عى الكتاب</w:t>
      </w:r>
      <w:r>
        <w:rPr>
          <w:rtl/>
        </w:rPr>
        <w:t xml:space="preserve"> ، </w:t>
      </w:r>
      <w:r w:rsidRPr="00EF2694">
        <w:rPr>
          <w:rtl/>
        </w:rPr>
        <w:t>أن</w:t>
      </w:r>
      <w:r w:rsidR="00284DB6">
        <w:rPr>
          <w:rFonts w:hint="cs"/>
          <w:rtl/>
        </w:rPr>
        <w:t>ّ</w:t>
      </w:r>
      <w:r w:rsidRPr="00EF2694">
        <w:rPr>
          <w:rtl/>
        </w:rPr>
        <w:t xml:space="preserve"> المعروف </w:t>
      </w:r>
      <w:r w:rsidR="00DB530D">
        <w:rPr>
          <w:rtl/>
        </w:rPr>
        <w:t xml:space="preserve">ممّا </w:t>
      </w:r>
      <w:r w:rsidRPr="00EF2694">
        <w:rPr>
          <w:rtl/>
        </w:rPr>
        <w:t xml:space="preserve">يسمى بالكتاب ليس سوى هذه الثلاثة مع أن </w:t>
      </w:r>
      <w:r w:rsidR="004E2A7C">
        <w:rPr>
          <w:rtl/>
        </w:rPr>
        <w:t xml:space="preserve">كثيراً </w:t>
      </w:r>
      <w:r w:rsidRPr="00EF2694">
        <w:rPr>
          <w:rtl/>
        </w:rPr>
        <w:t>من الأنبياء كان معهم كتب غير هذه</w:t>
      </w:r>
      <w:r>
        <w:rPr>
          <w:rtl/>
        </w:rPr>
        <w:t xml:space="preserve"> ، </w:t>
      </w:r>
      <w:r w:rsidRPr="00EF2694">
        <w:rPr>
          <w:rtl/>
        </w:rPr>
        <w:t>منها كذا ومنها كذا</w:t>
      </w:r>
      <w:r>
        <w:rPr>
          <w:rtl/>
        </w:rPr>
        <w:t xml:space="preserve"> ، </w:t>
      </w:r>
      <w:r w:rsidRPr="00EF2694">
        <w:rPr>
          <w:rtl/>
        </w:rPr>
        <w:t>وقد أ</w:t>
      </w:r>
      <w:r w:rsidR="004124EE">
        <w:rPr>
          <w:rtl/>
        </w:rPr>
        <w:t xml:space="preserve">خبر </w:t>
      </w:r>
      <w:r w:rsidRPr="00EF2694">
        <w:rPr>
          <w:rtl/>
        </w:rPr>
        <w:t xml:space="preserve">الله عن بعضها وليس ذلك بمعروف بين </w:t>
      </w:r>
      <w:r w:rsidR="00CE1409">
        <w:rPr>
          <w:rtl/>
        </w:rPr>
        <w:t xml:space="preserve">النّاس </w:t>
      </w:r>
      <w:r>
        <w:rPr>
          <w:rtl/>
        </w:rPr>
        <w:t xml:space="preserve">، </w:t>
      </w:r>
      <w:r w:rsidRPr="00EF2694">
        <w:rPr>
          <w:rtl/>
        </w:rPr>
        <w:t>فإذا انحصرت</w:t>
      </w:r>
    </w:p>
    <w:p w14:paraId="31FD2407" w14:textId="77777777" w:rsidR="00782297" w:rsidRPr="00EF2694" w:rsidRDefault="00782297" w:rsidP="009D38AE">
      <w:pPr>
        <w:pStyle w:val="libLine"/>
        <w:rPr>
          <w:rtl/>
        </w:rPr>
      </w:pPr>
      <w:r w:rsidRPr="00EF2694">
        <w:rPr>
          <w:rtl/>
        </w:rPr>
        <w:t>__________________</w:t>
      </w:r>
    </w:p>
    <w:p w14:paraId="575BF762" w14:textId="77777777" w:rsidR="00782297" w:rsidRPr="00EF2694" w:rsidRDefault="00782297" w:rsidP="00E7042C">
      <w:pPr>
        <w:pStyle w:val="libFootnote0"/>
        <w:rPr>
          <w:rtl/>
          <w:lang w:bidi="fa-IR"/>
        </w:rPr>
      </w:pPr>
      <w:r>
        <w:rPr>
          <w:rtl/>
        </w:rPr>
        <w:t>(</w:t>
      </w:r>
      <w:r w:rsidRPr="00EF2694">
        <w:rPr>
          <w:rtl/>
        </w:rPr>
        <w:t>1) كذا في النسخ وفي المصحف في سورة الحديد</w:t>
      </w:r>
      <w:r>
        <w:rPr>
          <w:rtl/>
        </w:rPr>
        <w:t xml:space="preserve"> : </w:t>
      </w:r>
      <w:r w:rsidRPr="00EF2694">
        <w:rPr>
          <w:rtl/>
        </w:rPr>
        <w:t>25</w:t>
      </w:r>
      <w:r>
        <w:rPr>
          <w:rtl/>
        </w:rPr>
        <w:t xml:space="preserve"> « </w:t>
      </w:r>
      <w:r w:rsidRPr="001D0650">
        <w:rPr>
          <w:rStyle w:val="libFootnoteAieChar"/>
          <w:rtl/>
        </w:rPr>
        <w:t xml:space="preserve">لقد أرسلنا رسلنا بالبينات وأنزلنا .... </w:t>
      </w:r>
      <w:r>
        <w:rPr>
          <w:rtl/>
        </w:rPr>
        <w:t>».</w:t>
      </w:r>
    </w:p>
    <w:p w14:paraId="7E2E5871" w14:textId="77777777" w:rsidR="00782297" w:rsidRPr="00EF2694" w:rsidRDefault="00782297" w:rsidP="00E7042C">
      <w:pPr>
        <w:pStyle w:val="libFootnote0"/>
        <w:rPr>
          <w:rtl/>
          <w:lang w:bidi="fa-IR"/>
        </w:rPr>
      </w:pPr>
      <w:r>
        <w:rPr>
          <w:rtl/>
        </w:rPr>
        <w:t>(</w:t>
      </w:r>
      <w:r w:rsidRPr="00EF2694">
        <w:rPr>
          <w:rtl/>
        </w:rPr>
        <w:t>2) سورة الأعلى</w:t>
      </w:r>
      <w:r>
        <w:rPr>
          <w:rtl/>
        </w:rPr>
        <w:t xml:space="preserve"> : </w:t>
      </w:r>
      <w:r w:rsidRPr="00EF2694">
        <w:rPr>
          <w:rtl/>
        </w:rPr>
        <w:t>18.</w:t>
      </w:r>
    </w:p>
    <w:p w14:paraId="5303F231" w14:textId="77777777" w:rsidR="00782297" w:rsidRPr="00EF2694" w:rsidRDefault="00782297" w:rsidP="00E7042C">
      <w:pPr>
        <w:pStyle w:val="libFootnote0"/>
        <w:rPr>
          <w:rtl/>
          <w:lang w:bidi="fa-IR"/>
        </w:rPr>
      </w:pPr>
      <w:r>
        <w:rPr>
          <w:rtl/>
        </w:rPr>
        <w:t>(</w:t>
      </w:r>
      <w:r w:rsidRPr="00EF2694">
        <w:rPr>
          <w:rtl/>
        </w:rPr>
        <w:t>3) سورة الإسراء</w:t>
      </w:r>
      <w:r>
        <w:rPr>
          <w:rtl/>
        </w:rPr>
        <w:t xml:space="preserve"> : </w:t>
      </w:r>
      <w:r w:rsidRPr="00EF2694">
        <w:rPr>
          <w:rtl/>
        </w:rPr>
        <w:t>96.</w:t>
      </w:r>
    </w:p>
    <w:p w14:paraId="596F277A" w14:textId="77777777" w:rsidR="00782297" w:rsidRPr="00EF2694" w:rsidRDefault="00782297" w:rsidP="00E7042C">
      <w:pPr>
        <w:pStyle w:val="libFootnote0"/>
        <w:rPr>
          <w:rtl/>
          <w:lang w:bidi="fa-IR"/>
        </w:rPr>
      </w:pPr>
      <w:r>
        <w:rPr>
          <w:rtl/>
        </w:rPr>
        <w:t>(</w:t>
      </w:r>
      <w:r w:rsidRPr="00EF2694">
        <w:rPr>
          <w:rtl/>
        </w:rPr>
        <w:t>4) سورة النحل</w:t>
      </w:r>
      <w:r>
        <w:rPr>
          <w:rtl/>
        </w:rPr>
        <w:t xml:space="preserve"> : </w:t>
      </w:r>
      <w:r w:rsidRPr="00EF2694">
        <w:rPr>
          <w:rtl/>
        </w:rPr>
        <w:t>40.</w:t>
      </w:r>
    </w:p>
    <w:p w14:paraId="64E534CE" w14:textId="77777777" w:rsidR="00CE1409" w:rsidRDefault="00CE1409" w:rsidP="00CE1409">
      <w:pPr>
        <w:pStyle w:val="libNormal"/>
        <w:rPr>
          <w:rtl/>
        </w:rPr>
      </w:pPr>
      <w:r>
        <w:rPr>
          <w:rtl/>
        </w:rPr>
        <w:br w:type="page"/>
      </w:r>
    </w:p>
    <w:p w14:paraId="184A5FD2" w14:textId="3CB4E709" w:rsidR="00782297" w:rsidRPr="00EF2694" w:rsidRDefault="00782297" w:rsidP="00CE1409">
      <w:pPr>
        <w:pStyle w:val="libNormal"/>
        <w:rPr>
          <w:rtl/>
        </w:rPr>
      </w:pPr>
      <w:r w:rsidRPr="00EF2694">
        <w:rPr>
          <w:rtl/>
        </w:rPr>
        <w:lastRenderedPageBreak/>
        <w:t>ف</w:t>
      </w:r>
      <w:r w:rsidR="00045EE6">
        <w:rPr>
          <w:rtl/>
        </w:rPr>
        <w:t xml:space="preserve">لـمّا </w:t>
      </w:r>
      <w:r w:rsidRPr="00EF2694">
        <w:rPr>
          <w:rtl/>
        </w:rPr>
        <w:t xml:space="preserve">بعث الله </w:t>
      </w:r>
      <w:r w:rsidR="004E2A7C">
        <w:rPr>
          <w:rtl/>
        </w:rPr>
        <w:t xml:space="preserve">عزّ وجلّ </w:t>
      </w:r>
      <w:r w:rsidR="00D54C7C">
        <w:rPr>
          <w:rtl/>
        </w:rPr>
        <w:t xml:space="preserve">محمداً </w:t>
      </w:r>
      <w:r w:rsidR="00766E5A">
        <w:rPr>
          <w:rStyle w:val="libAlaemChar"/>
          <w:rtl/>
        </w:rPr>
        <w:t xml:space="preserve">صلى‌الله‌عليه‌وآله‌وسلم </w:t>
      </w:r>
      <w:r w:rsidRPr="00EF2694">
        <w:rPr>
          <w:rtl/>
        </w:rPr>
        <w:t xml:space="preserve">أسلم له العقب من المستحفظين وكذبه بنو إسرائيل ودعا إلى الله </w:t>
      </w:r>
      <w:r w:rsidR="004E2A7C">
        <w:rPr>
          <w:rtl/>
        </w:rPr>
        <w:t xml:space="preserve">عزّ وجلّ </w:t>
      </w:r>
      <w:r w:rsidRPr="00EF2694">
        <w:rPr>
          <w:rtl/>
        </w:rPr>
        <w:t xml:space="preserve">وجاهد في سبيله </w:t>
      </w:r>
      <w:r w:rsidR="00F66E4A">
        <w:rPr>
          <w:rtl/>
        </w:rPr>
        <w:t xml:space="preserve">ثمّ </w:t>
      </w:r>
      <w:r w:rsidRPr="00EF2694">
        <w:rPr>
          <w:rtl/>
        </w:rPr>
        <w:t>أنزل الله جل ذكره عليه أن أعلن فضل وصيك ف</w:t>
      </w:r>
      <w:r w:rsidR="008D0E33">
        <w:rPr>
          <w:rtl/>
        </w:rPr>
        <w:t>قال :</w:t>
      </w:r>
      <w:r w:rsidRPr="00EF2694">
        <w:rPr>
          <w:rtl/>
        </w:rPr>
        <w:t>رب إن العرب قوم</w:t>
      </w:r>
      <w:r w:rsidR="00284DB6">
        <w:rPr>
          <w:rFonts w:hint="cs"/>
          <w:rtl/>
        </w:rPr>
        <w:t>ٌ</w:t>
      </w:r>
      <w:r w:rsidRPr="00EF2694">
        <w:rPr>
          <w:rtl/>
        </w:rPr>
        <w:t xml:space="preserve"> جفاة</w:t>
      </w:r>
      <w:r w:rsidR="00284DB6">
        <w:rPr>
          <w:rFonts w:hint="cs"/>
          <w:rtl/>
        </w:rPr>
        <w:t>ُ</w:t>
      </w:r>
      <w:r w:rsidRPr="00EF2694">
        <w:rPr>
          <w:rtl/>
        </w:rPr>
        <w:t xml:space="preserve"> </w:t>
      </w:r>
      <w:r w:rsidR="00284DB6">
        <w:rPr>
          <w:rFonts w:hint="cs"/>
          <w:rtl/>
        </w:rPr>
        <w:t xml:space="preserve">، </w:t>
      </w:r>
      <w:r w:rsidRPr="00EF2694">
        <w:rPr>
          <w:rtl/>
        </w:rPr>
        <w:t>لم يكن فيهم كتاب</w:t>
      </w:r>
      <w:r>
        <w:rPr>
          <w:rtl/>
        </w:rPr>
        <w:t xml:space="preserve"> </w:t>
      </w:r>
      <w:r w:rsidRPr="00EF2694">
        <w:rPr>
          <w:rtl/>
        </w:rPr>
        <w:t xml:space="preserve">ولم يبعث إليهم </w:t>
      </w:r>
      <w:r w:rsidR="006C555D">
        <w:rPr>
          <w:rtl/>
        </w:rPr>
        <w:t xml:space="preserve">نبيّ </w:t>
      </w:r>
      <w:r w:rsidRPr="00EF2694">
        <w:rPr>
          <w:rtl/>
        </w:rPr>
        <w:t xml:space="preserve">ولا يعرفون فضل نبوات الأنبياء </w:t>
      </w:r>
      <w:r w:rsidRPr="002F75F6">
        <w:rPr>
          <w:rStyle w:val="libAlaemChar"/>
          <w:rtl/>
        </w:rPr>
        <w:t>عليهم‌السلام</w:t>
      </w:r>
      <w:r w:rsidRPr="00EF2694">
        <w:rPr>
          <w:rtl/>
        </w:rPr>
        <w:t xml:space="preserve"> ولا شرفهم ولا يؤمنون بي إن أنا أخبرتهم بفضل أهل بيتي ف</w:t>
      </w:r>
      <w:r w:rsidR="008D0E33">
        <w:rPr>
          <w:rtl/>
        </w:rPr>
        <w:t>قال :</w:t>
      </w:r>
      <w:r w:rsidRPr="00EF2694">
        <w:rPr>
          <w:rtl/>
        </w:rPr>
        <w:t>الله جل ذكره</w:t>
      </w:r>
      <w:r>
        <w:rPr>
          <w:rFonts w:hint="cs"/>
          <w:rtl/>
        </w:rPr>
        <w:t xml:space="preserve"> </w:t>
      </w:r>
      <w:r>
        <w:rPr>
          <w:rtl/>
        </w:rPr>
        <w:t xml:space="preserve">« </w:t>
      </w:r>
      <w:r w:rsidRPr="002F75F6">
        <w:rPr>
          <w:rStyle w:val="libAieChar"/>
          <w:rtl/>
        </w:rPr>
        <w:t xml:space="preserve">وَلا تَحْزَنْ عَلَيْهِمْ </w:t>
      </w:r>
      <w:r>
        <w:rPr>
          <w:rtl/>
        </w:rPr>
        <w:t xml:space="preserve">» </w:t>
      </w:r>
      <w:r w:rsidRPr="00273F93">
        <w:rPr>
          <w:rStyle w:val="libFootnotenumChar"/>
          <w:rtl/>
        </w:rPr>
        <w:t>(1)</w:t>
      </w:r>
      <w:r>
        <w:rPr>
          <w:rtl/>
        </w:rPr>
        <w:t xml:space="preserve"> « </w:t>
      </w:r>
      <w:r w:rsidRPr="002F75F6">
        <w:rPr>
          <w:rStyle w:val="libAieChar"/>
          <w:rtl/>
        </w:rPr>
        <w:t>وَقُلْ سَلامٌ فَسَوْفَ</w:t>
      </w:r>
    </w:p>
    <w:p w14:paraId="784AAF5C" w14:textId="278501E2" w:rsidR="00782297" w:rsidRPr="00324B78" w:rsidRDefault="008D0E33" w:rsidP="009D38AE">
      <w:pPr>
        <w:pStyle w:val="libLine"/>
        <w:rPr>
          <w:rtl/>
        </w:rPr>
      </w:pPr>
      <w:r>
        <w:rPr>
          <w:rFonts w:hint="cs"/>
          <w:rtl/>
        </w:rPr>
        <w:t>________________________________________________________</w:t>
      </w:r>
    </w:p>
    <w:p w14:paraId="643665D7" w14:textId="3B172C31" w:rsidR="00782297" w:rsidRPr="00EF2694" w:rsidRDefault="00782297" w:rsidP="004E511B">
      <w:pPr>
        <w:pStyle w:val="libNormal0"/>
        <w:rPr>
          <w:rtl/>
        </w:rPr>
      </w:pPr>
      <w:r w:rsidRPr="00EF2694">
        <w:rPr>
          <w:rtl/>
        </w:rPr>
        <w:t>الكتب فيما عرف فأين صحف إبراهيم الذي أ</w:t>
      </w:r>
      <w:r w:rsidR="004124EE">
        <w:rPr>
          <w:rtl/>
        </w:rPr>
        <w:t xml:space="preserve">خبر </w:t>
      </w:r>
      <w:r w:rsidRPr="00EF2694">
        <w:rPr>
          <w:rtl/>
        </w:rPr>
        <w:t>الله عنها</w:t>
      </w:r>
      <w:r>
        <w:rPr>
          <w:rtl/>
        </w:rPr>
        <w:t xml:space="preserve"> ، </w:t>
      </w:r>
      <w:r w:rsidRPr="00EF2694">
        <w:rPr>
          <w:rtl/>
        </w:rPr>
        <w:t>والغرض من هذا الكلام الرد على من ز</w:t>
      </w:r>
      <w:r w:rsidR="00750101">
        <w:rPr>
          <w:rtl/>
        </w:rPr>
        <w:t xml:space="preserve">عمّ </w:t>
      </w:r>
      <w:r w:rsidRPr="00EF2694">
        <w:rPr>
          <w:rtl/>
        </w:rPr>
        <w:t>أن المراد بالمستحفظين لكتاب الله</w:t>
      </w:r>
      <w:r>
        <w:rPr>
          <w:rtl/>
        </w:rPr>
        <w:t xml:space="preserve"> ، </w:t>
      </w:r>
      <w:r w:rsidRPr="00EF2694">
        <w:rPr>
          <w:rtl/>
        </w:rPr>
        <w:t>علماء اليهود الحافظين للتوراة ومن يحذو حذوهم في حفظ الألفاظ والقصص.</w:t>
      </w:r>
    </w:p>
    <w:p w14:paraId="15EDC80B" w14:textId="48C2488A" w:rsidR="00782297" w:rsidRPr="00EF2694" w:rsidRDefault="00782297" w:rsidP="00A020F0">
      <w:pPr>
        <w:pStyle w:val="libNormal"/>
        <w:rPr>
          <w:rtl/>
        </w:rPr>
      </w:pPr>
      <w:r w:rsidRPr="00EF2694">
        <w:rPr>
          <w:rtl/>
        </w:rPr>
        <w:t>فبي</w:t>
      </w:r>
      <w:r w:rsidR="00284DB6">
        <w:rPr>
          <w:rFonts w:hint="cs"/>
          <w:rtl/>
        </w:rPr>
        <w:t>ّ</w:t>
      </w:r>
      <w:r w:rsidRPr="00EF2694">
        <w:rPr>
          <w:rtl/>
        </w:rPr>
        <w:t xml:space="preserve">ن </w:t>
      </w:r>
      <w:r w:rsidRPr="002F75F6">
        <w:rPr>
          <w:rStyle w:val="libAlaemChar"/>
          <w:rtl/>
        </w:rPr>
        <w:t>عليه‌السلام</w:t>
      </w:r>
      <w:r w:rsidRPr="00EF2694">
        <w:rPr>
          <w:rtl/>
        </w:rPr>
        <w:t xml:space="preserve"> أن المراد بكتاب الله الاسم </w:t>
      </w:r>
      <w:r w:rsidR="0024767B">
        <w:rPr>
          <w:rtl/>
        </w:rPr>
        <w:t xml:space="preserve">الأكبر </w:t>
      </w:r>
      <w:r w:rsidRPr="00EF2694">
        <w:rPr>
          <w:rtl/>
        </w:rPr>
        <w:t xml:space="preserve">المشتمل على </w:t>
      </w:r>
      <w:r w:rsidR="008A4DAC">
        <w:rPr>
          <w:rtl/>
        </w:rPr>
        <w:t xml:space="preserve">كلّ </w:t>
      </w:r>
      <w:r w:rsidRPr="00EF2694">
        <w:rPr>
          <w:rtl/>
        </w:rPr>
        <w:t xml:space="preserve">ما في العالم من شيء الذي كتبه الرحمن بيده كما </w:t>
      </w:r>
      <w:r w:rsidR="008D0E33">
        <w:rPr>
          <w:rtl/>
        </w:rPr>
        <w:t>قال :</w:t>
      </w:r>
      <w:r w:rsidR="00514E12">
        <w:rPr>
          <w:rtl/>
        </w:rPr>
        <w:t xml:space="preserve">سبحانه </w:t>
      </w:r>
      <w:r>
        <w:rPr>
          <w:rtl/>
        </w:rPr>
        <w:t xml:space="preserve">: « </w:t>
      </w:r>
      <w:r w:rsidRPr="002F75F6">
        <w:rPr>
          <w:rStyle w:val="libAieChar"/>
          <w:rtl/>
        </w:rPr>
        <w:t xml:space="preserve">أُولئِكَ كَتَبَ فِي قُلُوبِهِمُ الْإِيمانَ وَأَيَّدَهُمْ بِرُوحٍ مِنْهُ </w:t>
      </w:r>
      <w:r>
        <w:rPr>
          <w:rtl/>
        </w:rPr>
        <w:t xml:space="preserve">» </w:t>
      </w:r>
      <w:r w:rsidRPr="00273F93">
        <w:rPr>
          <w:rStyle w:val="libFootnotenumChar"/>
          <w:rtl/>
        </w:rPr>
        <w:t>(2)</w:t>
      </w:r>
      <w:r w:rsidRPr="00EF2694">
        <w:rPr>
          <w:rtl/>
        </w:rPr>
        <w:t xml:space="preserve"> وعن أمير المؤمنين </w:t>
      </w:r>
      <w:r w:rsidRPr="002F75F6">
        <w:rPr>
          <w:rStyle w:val="libAlaemChar"/>
          <w:rtl/>
        </w:rPr>
        <w:t>عليه‌السلام</w:t>
      </w:r>
      <w:r w:rsidRPr="00EF2694">
        <w:rPr>
          <w:rtl/>
        </w:rPr>
        <w:t xml:space="preserve"> أن صحف إبراهيم كانت عشرين صحيفة وصحف إدريس ثلاثين</w:t>
      </w:r>
      <w:r>
        <w:rPr>
          <w:rtl/>
        </w:rPr>
        <w:t xml:space="preserve"> ، </w:t>
      </w:r>
      <w:r w:rsidRPr="00EF2694">
        <w:rPr>
          <w:rtl/>
        </w:rPr>
        <w:t>وصحف شيث خمسين</w:t>
      </w:r>
      <w:r>
        <w:rPr>
          <w:rtl/>
        </w:rPr>
        <w:t xml:space="preserve"> ، </w:t>
      </w:r>
      <w:r w:rsidRPr="00EF2694">
        <w:rPr>
          <w:rtl/>
        </w:rPr>
        <w:t xml:space="preserve">يعني ما كان يتلى من الاسم </w:t>
      </w:r>
      <w:r w:rsidR="0024767B">
        <w:rPr>
          <w:rtl/>
        </w:rPr>
        <w:t xml:space="preserve">الأكبر </w:t>
      </w:r>
      <w:r w:rsidRPr="00EF2694">
        <w:rPr>
          <w:rtl/>
        </w:rPr>
        <w:t>على الناس.</w:t>
      </w:r>
    </w:p>
    <w:p w14:paraId="5E2006CA" w14:textId="0D33B4A5" w:rsidR="00782297" w:rsidRDefault="00782297" w:rsidP="00A020F0">
      <w:pPr>
        <w:pStyle w:val="libNormal"/>
        <w:rPr>
          <w:rtl/>
        </w:rPr>
      </w:pPr>
      <w:r w:rsidRPr="00EF2694">
        <w:rPr>
          <w:rtl/>
        </w:rPr>
        <w:t xml:space="preserve">وعن أبي ذر </w:t>
      </w:r>
      <w:r w:rsidRPr="002F75F6">
        <w:rPr>
          <w:rStyle w:val="libAlaemChar"/>
          <w:rtl/>
        </w:rPr>
        <w:t>رضي‌الله‌عنه</w:t>
      </w:r>
      <w:r w:rsidRPr="00EF2694">
        <w:rPr>
          <w:rtl/>
        </w:rPr>
        <w:t xml:space="preserve"> </w:t>
      </w:r>
      <w:r w:rsidR="007F174A">
        <w:rPr>
          <w:rtl/>
        </w:rPr>
        <w:t xml:space="preserve">أنّه </w:t>
      </w:r>
      <w:r w:rsidR="008D0E33">
        <w:rPr>
          <w:rtl/>
        </w:rPr>
        <w:t>قال :</w:t>
      </w:r>
      <w:r w:rsidRPr="00EF2694">
        <w:rPr>
          <w:rtl/>
        </w:rPr>
        <w:t xml:space="preserve">لرسول الله </w:t>
      </w:r>
      <w:r w:rsidRPr="002F75F6">
        <w:rPr>
          <w:rStyle w:val="libAlaemChar"/>
          <w:rtl/>
        </w:rPr>
        <w:t>صلى‌الله‌عليه‌وآله‌وسلم</w:t>
      </w:r>
      <w:r>
        <w:rPr>
          <w:rtl/>
        </w:rPr>
        <w:t xml:space="preserve"> : </w:t>
      </w:r>
      <w:r w:rsidRPr="00EF2694">
        <w:rPr>
          <w:rtl/>
        </w:rPr>
        <w:t>ما كان صحف إبراهيم</w:t>
      </w:r>
      <w:r>
        <w:rPr>
          <w:rtl/>
        </w:rPr>
        <w:t>؟</w:t>
      </w:r>
      <w:r>
        <w:rPr>
          <w:rFonts w:hint="cs"/>
          <w:rtl/>
        </w:rPr>
        <w:t xml:space="preserve"> </w:t>
      </w:r>
      <w:r w:rsidR="004E2A7C">
        <w:rPr>
          <w:rtl/>
        </w:rPr>
        <w:t>قال :</w:t>
      </w:r>
      <w:r>
        <w:rPr>
          <w:rtl/>
        </w:rPr>
        <w:t xml:space="preserve"> </w:t>
      </w:r>
      <w:r w:rsidRPr="00EF2694">
        <w:rPr>
          <w:rtl/>
        </w:rPr>
        <w:t>اقرأ يا أبا ذر</w:t>
      </w:r>
      <w:r>
        <w:rPr>
          <w:rtl/>
        </w:rPr>
        <w:t xml:space="preserve"> « </w:t>
      </w:r>
      <w:r w:rsidRPr="002F75F6">
        <w:rPr>
          <w:rStyle w:val="libAieChar"/>
          <w:rtl/>
        </w:rPr>
        <w:t xml:space="preserve">قَدْ أَفْلَحَ مَنْ تَزَكَّى </w:t>
      </w:r>
      <w:r>
        <w:rPr>
          <w:rtl/>
        </w:rPr>
        <w:t xml:space="preserve">» </w:t>
      </w:r>
      <w:r w:rsidRPr="00EF2694">
        <w:rPr>
          <w:rtl/>
        </w:rPr>
        <w:t>إلى قوله</w:t>
      </w:r>
      <w:r>
        <w:rPr>
          <w:rtl/>
        </w:rPr>
        <w:t xml:space="preserve"> : « </w:t>
      </w:r>
      <w:r w:rsidRPr="002F75F6">
        <w:rPr>
          <w:rStyle w:val="libAieChar"/>
          <w:rtl/>
        </w:rPr>
        <w:t xml:space="preserve">صُحُفِ إِبْراهِيمَ وَمُوسى </w:t>
      </w:r>
      <w:r>
        <w:rPr>
          <w:rtl/>
        </w:rPr>
        <w:t xml:space="preserve">» </w:t>
      </w:r>
      <w:r w:rsidRPr="00273F93">
        <w:rPr>
          <w:rStyle w:val="libFootnotenumChar"/>
          <w:rtl/>
        </w:rPr>
        <w:t>(3)</w:t>
      </w:r>
      <w:r w:rsidRPr="00EF2694">
        <w:rPr>
          <w:rtl/>
        </w:rPr>
        <w:t xml:space="preserve"> يعني فيها أمثال هذه الكلمات.</w:t>
      </w:r>
    </w:p>
    <w:p w14:paraId="0DB16773" w14:textId="374487B8" w:rsidR="00782297" w:rsidRDefault="00782297" w:rsidP="00A020F0">
      <w:pPr>
        <w:pStyle w:val="libNormal"/>
        <w:rPr>
          <w:rtl/>
        </w:rPr>
      </w:pPr>
      <w:r>
        <w:rPr>
          <w:rtl/>
        </w:rPr>
        <w:t xml:space="preserve">« </w:t>
      </w:r>
      <w:r w:rsidRPr="004907EA">
        <w:rPr>
          <w:rtl/>
        </w:rPr>
        <w:t>إن العرب قوم جفاة</w:t>
      </w:r>
      <w:r>
        <w:rPr>
          <w:rtl/>
        </w:rPr>
        <w:t xml:space="preserve"> » </w:t>
      </w:r>
      <w:r w:rsidRPr="00EF2694">
        <w:rPr>
          <w:rtl/>
        </w:rPr>
        <w:t>أي بعداء عن الآداب والأخلاق الحسنة</w:t>
      </w:r>
      <w:r>
        <w:rPr>
          <w:rtl/>
        </w:rPr>
        <w:t xml:space="preserve"> ، </w:t>
      </w:r>
      <w:r w:rsidR="008D0E33">
        <w:rPr>
          <w:rtl/>
        </w:rPr>
        <w:t>قال :</w:t>
      </w:r>
      <w:r w:rsidRPr="00EF2694">
        <w:rPr>
          <w:rtl/>
        </w:rPr>
        <w:t>في المغرب</w:t>
      </w:r>
      <w:r>
        <w:rPr>
          <w:rtl/>
        </w:rPr>
        <w:t xml:space="preserve"> : </w:t>
      </w:r>
      <w:r w:rsidRPr="00EF2694">
        <w:rPr>
          <w:rtl/>
        </w:rPr>
        <w:t>الجفاء هو الغلظ في العشرة والخرق في المعاملة وترك الرفق</w:t>
      </w:r>
      <w:r>
        <w:rPr>
          <w:rtl/>
        </w:rPr>
        <w:t xml:space="preserve"> ، </w:t>
      </w:r>
      <w:r w:rsidRPr="00EF2694">
        <w:rPr>
          <w:rtl/>
        </w:rPr>
        <w:t>انتهى.</w:t>
      </w:r>
    </w:p>
    <w:p w14:paraId="69DA681D" w14:textId="6C5438FA" w:rsidR="00782297" w:rsidRPr="00EF2694" w:rsidRDefault="00782297" w:rsidP="00A020F0">
      <w:pPr>
        <w:pStyle w:val="libNormal"/>
        <w:rPr>
          <w:rtl/>
          <w:lang w:bidi="fa-IR"/>
        </w:rPr>
      </w:pPr>
      <w:r>
        <w:rPr>
          <w:rtl/>
        </w:rPr>
        <w:t xml:space="preserve">« </w:t>
      </w:r>
      <w:r w:rsidRPr="004907EA">
        <w:rPr>
          <w:rtl/>
        </w:rPr>
        <w:t>ولا تخزن عليهم</w:t>
      </w:r>
      <w:r>
        <w:rPr>
          <w:rtl/>
        </w:rPr>
        <w:t xml:space="preserve"> » </w:t>
      </w:r>
      <w:r w:rsidRPr="00EF2694">
        <w:rPr>
          <w:rtl/>
          <w:lang w:bidi="fa-IR"/>
        </w:rPr>
        <w:t>أقول</w:t>
      </w:r>
      <w:r>
        <w:rPr>
          <w:rtl/>
          <w:lang w:bidi="fa-IR"/>
        </w:rPr>
        <w:t xml:space="preserve"> : </w:t>
      </w:r>
      <w:r w:rsidRPr="00EF2694">
        <w:rPr>
          <w:rtl/>
          <w:lang w:bidi="fa-IR"/>
        </w:rPr>
        <w:t>هذه الآية بهذا الوجه ليست في المصاحف المشهورة</w:t>
      </w:r>
      <w:r>
        <w:rPr>
          <w:rtl/>
          <w:lang w:bidi="fa-IR"/>
        </w:rPr>
        <w:t xml:space="preserve"> ، </w:t>
      </w:r>
      <w:r w:rsidRPr="00EF2694">
        <w:rPr>
          <w:rtl/>
          <w:lang w:bidi="fa-IR"/>
        </w:rPr>
        <w:t>إذ في سورة الحجر</w:t>
      </w:r>
      <w:r>
        <w:rPr>
          <w:rtl/>
        </w:rPr>
        <w:t xml:space="preserve"> « </w:t>
      </w:r>
      <w:r w:rsidRPr="002F75F6">
        <w:rPr>
          <w:rStyle w:val="libAieChar"/>
          <w:rtl/>
        </w:rPr>
        <w:t xml:space="preserve">لا تَمُدَّنَّ عَيْنَيْكَ إِلى ما مَتَّعْنا بِهِ أَزْواجاً مِنْهُمْ وَلا تَحْزَنْ عَلَيْهِمْ وَاخْفِضْ جَناحَكَ لِلْمُؤْمِنِينَ </w:t>
      </w:r>
      <w:r>
        <w:rPr>
          <w:rtl/>
        </w:rPr>
        <w:t xml:space="preserve">» </w:t>
      </w:r>
      <w:r w:rsidRPr="00273F93">
        <w:rPr>
          <w:rStyle w:val="libFootnotenumChar"/>
          <w:rtl/>
        </w:rPr>
        <w:t>(4)</w:t>
      </w:r>
      <w:r w:rsidRPr="00EF2694">
        <w:rPr>
          <w:rtl/>
          <w:lang w:bidi="fa-IR"/>
        </w:rPr>
        <w:t xml:space="preserve"> وفي سورة </w:t>
      </w:r>
      <w:r>
        <w:rPr>
          <w:rtl/>
          <w:lang w:bidi="fa-IR"/>
        </w:rPr>
        <w:t xml:space="preserve">النحل : </w:t>
      </w:r>
      <w:r>
        <w:rPr>
          <w:rtl/>
        </w:rPr>
        <w:t xml:space="preserve">« </w:t>
      </w:r>
      <w:r w:rsidRPr="002F75F6">
        <w:rPr>
          <w:rStyle w:val="libAieChar"/>
          <w:rtl/>
        </w:rPr>
        <w:t>وَاصْ</w:t>
      </w:r>
      <w:r w:rsidR="008A4DAC">
        <w:rPr>
          <w:rStyle w:val="libAieChar"/>
          <w:rtl/>
        </w:rPr>
        <w:t xml:space="preserve">برّ </w:t>
      </w:r>
      <w:r w:rsidRPr="002F75F6">
        <w:rPr>
          <w:rStyle w:val="libAieChar"/>
          <w:rtl/>
        </w:rPr>
        <w:t xml:space="preserve">وَما صَبْرُكَ </w:t>
      </w:r>
      <w:r w:rsidR="006E33A0">
        <w:rPr>
          <w:rStyle w:val="libAieChar"/>
          <w:rtl/>
        </w:rPr>
        <w:t xml:space="preserve">إلّا </w:t>
      </w:r>
      <w:r w:rsidRPr="002F75F6">
        <w:rPr>
          <w:rStyle w:val="libAieChar"/>
          <w:rtl/>
        </w:rPr>
        <w:t xml:space="preserve">بِاللهِ وَلا تَحْزَنْ عَلَيْهِمْ وَلا تَكُ فِي ضَيْقٍ </w:t>
      </w:r>
      <w:r w:rsidR="00DB530D">
        <w:rPr>
          <w:rStyle w:val="libAieChar"/>
          <w:rtl/>
        </w:rPr>
        <w:t xml:space="preserve">ممّا </w:t>
      </w:r>
      <w:r w:rsidRPr="002F75F6">
        <w:rPr>
          <w:rStyle w:val="libAieChar"/>
          <w:rtl/>
        </w:rPr>
        <w:t xml:space="preserve">يَمْكُرُونَ </w:t>
      </w:r>
      <w:r>
        <w:rPr>
          <w:rtl/>
        </w:rPr>
        <w:t xml:space="preserve">» </w:t>
      </w:r>
      <w:r w:rsidRPr="00273F93">
        <w:rPr>
          <w:rStyle w:val="libFootnotenumChar"/>
          <w:rtl/>
        </w:rPr>
        <w:t>(5)</w:t>
      </w:r>
      <w:r>
        <w:rPr>
          <w:rtl/>
          <w:lang w:bidi="fa-IR"/>
        </w:rPr>
        <w:t xml:space="preserve"> وفي سورة الزخرف </w:t>
      </w:r>
      <w:r>
        <w:rPr>
          <w:rtl/>
        </w:rPr>
        <w:t xml:space="preserve">« </w:t>
      </w:r>
      <w:r w:rsidRPr="002F75F6">
        <w:rPr>
          <w:rStyle w:val="libAieChar"/>
          <w:rtl/>
        </w:rPr>
        <w:t>فَاصْفَحْ عَنْهُمْ وَقُلْ سَلامٌ</w:t>
      </w:r>
    </w:p>
    <w:p w14:paraId="7AD9095B" w14:textId="77777777" w:rsidR="00782297" w:rsidRPr="00EF2694" w:rsidRDefault="00782297" w:rsidP="009D38AE">
      <w:pPr>
        <w:pStyle w:val="libLine"/>
        <w:rPr>
          <w:rtl/>
        </w:rPr>
      </w:pPr>
      <w:r w:rsidRPr="00EF2694">
        <w:rPr>
          <w:rtl/>
        </w:rPr>
        <w:t>__________________</w:t>
      </w:r>
    </w:p>
    <w:p w14:paraId="7348ECAE" w14:textId="77777777" w:rsidR="00782297" w:rsidRPr="00EF2694" w:rsidRDefault="00782297" w:rsidP="00E7042C">
      <w:pPr>
        <w:pStyle w:val="libFootnote0"/>
        <w:rPr>
          <w:rtl/>
          <w:lang w:bidi="fa-IR"/>
        </w:rPr>
      </w:pPr>
      <w:r>
        <w:rPr>
          <w:rtl/>
        </w:rPr>
        <w:t>(</w:t>
      </w:r>
      <w:r w:rsidRPr="00EF2694">
        <w:rPr>
          <w:rtl/>
        </w:rPr>
        <w:t>1) سورة النحل</w:t>
      </w:r>
      <w:r>
        <w:rPr>
          <w:rtl/>
        </w:rPr>
        <w:t xml:space="preserve"> : </w:t>
      </w:r>
      <w:r w:rsidRPr="00EF2694">
        <w:rPr>
          <w:rtl/>
        </w:rPr>
        <w:t>127.</w:t>
      </w:r>
    </w:p>
    <w:p w14:paraId="4FACBC88" w14:textId="77777777" w:rsidR="00782297" w:rsidRPr="00EF2694" w:rsidRDefault="00782297" w:rsidP="00E7042C">
      <w:pPr>
        <w:pStyle w:val="libFootnote0"/>
        <w:rPr>
          <w:rtl/>
          <w:lang w:bidi="fa-IR"/>
        </w:rPr>
      </w:pPr>
      <w:r>
        <w:rPr>
          <w:rtl/>
        </w:rPr>
        <w:t>(</w:t>
      </w:r>
      <w:r w:rsidRPr="00EF2694">
        <w:rPr>
          <w:rtl/>
        </w:rPr>
        <w:t>2) سورة المجادلة</w:t>
      </w:r>
      <w:r>
        <w:rPr>
          <w:rtl/>
        </w:rPr>
        <w:t xml:space="preserve"> : </w:t>
      </w:r>
      <w:r w:rsidRPr="00EF2694">
        <w:rPr>
          <w:rtl/>
        </w:rPr>
        <w:t>22.</w:t>
      </w:r>
    </w:p>
    <w:p w14:paraId="30C987D9" w14:textId="77777777" w:rsidR="00782297" w:rsidRPr="00EF2694" w:rsidRDefault="00782297" w:rsidP="00E7042C">
      <w:pPr>
        <w:pStyle w:val="libFootnote0"/>
        <w:rPr>
          <w:rtl/>
          <w:lang w:bidi="fa-IR"/>
        </w:rPr>
      </w:pPr>
      <w:r>
        <w:rPr>
          <w:rtl/>
        </w:rPr>
        <w:t>(</w:t>
      </w:r>
      <w:r w:rsidRPr="00EF2694">
        <w:rPr>
          <w:rtl/>
        </w:rPr>
        <w:t>3) سورة الأعلى</w:t>
      </w:r>
      <w:r>
        <w:rPr>
          <w:rtl/>
        </w:rPr>
        <w:t xml:space="preserve"> : </w:t>
      </w:r>
      <w:r w:rsidRPr="00EF2694">
        <w:rPr>
          <w:rtl/>
        </w:rPr>
        <w:t>19.</w:t>
      </w:r>
    </w:p>
    <w:p w14:paraId="3E6D4C86" w14:textId="77777777" w:rsidR="00782297" w:rsidRPr="00EF2694" w:rsidRDefault="00782297" w:rsidP="00E7042C">
      <w:pPr>
        <w:pStyle w:val="libFootnote0"/>
        <w:rPr>
          <w:rtl/>
          <w:lang w:bidi="fa-IR"/>
        </w:rPr>
      </w:pPr>
      <w:r>
        <w:rPr>
          <w:rtl/>
        </w:rPr>
        <w:t>(</w:t>
      </w:r>
      <w:r w:rsidRPr="00EF2694">
        <w:rPr>
          <w:rtl/>
        </w:rPr>
        <w:t>4) الآية</w:t>
      </w:r>
      <w:r>
        <w:rPr>
          <w:rtl/>
        </w:rPr>
        <w:t xml:space="preserve"> : </w:t>
      </w:r>
      <w:r w:rsidRPr="00EF2694">
        <w:rPr>
          <w:rtl/>
        </w:rPr>
        <w:t>88.</w:t>
      </w:r>
    </w:p>
    <w:p w14:paraId="021D8F78" w14:textId="77777777" w:rsidR="00782297" w:rsidRPr="00EF2694" w:rsidRDefault="00782297" w:rsidP="00E7042C">
      <w:pPr>
        <w:pStyle w:val="libFootnote0"/>
        <w:rPr>
          <w:rtl/>
          <w:lang w:bidi="fa-IR"/>
        </w:rPr>
      </w:pPr>
      <w:r>
        <w:rPr>
          <w:rtl/>
        </w:rPr>
        <w:t>(</w:t>
      </w:r>
      <w:r w:rsidRPr="00EF2694">
        <w:rPr>
          <w:rtl/>
        </w:rPr>
        <w:t>5) الآية</w:t>
      </w:r>
      <w:r>
        <w:rPr>
          <w:rtl/>
        </w:rPr>
        <w:t xml:space="preserve"> : </w:t>
      </w:r>
      <w:r w:rsidRPr="00EF2694">
        <w:rPr>
          <w:rtl/>
        </w:rPr>
        <w:t>127.</w:t>
      </w:r>
    </w:p>
    <w:p w14:paraId="7014698B" w14:textId="77777777" w:rsidR="00CE1409" w:rsidRDefault="00CE1409" w:rsidP="00CE1409">
      <w:pPr>
        <w:pStyle w:val="libNormal"/>
        <w:rPr>
          <w:rtl/>
        </w:rPr>
      </w:pPr>
      <w:r>
        <w:rPr>
          <w:rtl/>
        </w:rPr>
        <w:br w:type="page"/>
      </w:r>
    </w:p>
    <w:p w14:paraId="43159974" w14:textId="5AD9165E" w:rsidR="00782297" w:rsidRPr="00EF2694" w:rsidRDefault="00782297" w:rsidP="00CE1409">
      <w:pPr>
        <w:pStyle w:val="libNormal0"/>
        <w:rPr>
          <w:rtl/>
          <w:lang w:bidi="fa-IR"/>
        </w:rPr>
      </w:pPr>
      <w:r w:rsidRPr="002F75F6">
        <w:rPr>
          <w:rStyle w:val="libAieChar"/>
          <w:rtl/>
        </w:rPr>
        <w:lastRenderedPageBreak/>
        <w:t xml:space="preserve">يَعْلَمُونَ </w:t>
      </w:r>
      <w:r>
        <w:rPr>
          <w:rtl/>
        </w:rPr>
        <w:t xml:space="preserve">» </w:t>
      </w:r>
      <w:r w:rsidRPr="00273F93">
        <w:rPr>
          <w:rStyle w:val="libFootnotenumChar"/>
          <w:rtl/>
        </w:rPr>
        <w:t>(1)</w:t>
      </w:r>
      <w:r w:rsidRPr="00EF2694">
        <w:rPr>
          <w:rtl/>
          <w:lang w:bidi="fa-IR"/>
        </w:rPr>
        <w:t xml:space="preserve"> فذكر من فضل </w:t>
      </w:r>
      <w:r w:rsidR="00C50831">
        <w:rPr>
          <w:rtl/>
          <w:lang w:bidi="fa-IR"/>
        </w:rPr>
        <w:t xml:space="preserve">وصيّه </w:t>
      </w:r>
      <w:r w:rsidRPr="00EF2694">
        <w:rPr>
          <w:rtl/>
          <w:lang w:bidi="fa-IR"/>
        </w:rPr>
        <w:t xml:space="preserve">ذكرا فوقع النفاق في قلوبهم فعلم رسول الله </w:t>
      </w:r>
      <w:r w:rsidR="00766E5A">
        <w:rPr>
          <w:rStyle w:val="libAlaemChar"/>
          <w:rtl/>
        </w:rPr>
        <w:t xml:space="preserve">صلى‌الله‌عليه‌وآله‌وسلم </w:t>
      </w:r>
      <w:r w:rsidRPr="00EF2694">
        <w:rPr>
          <w:rtl/>
          <w:lang w:bidi="fa-IR"/>
        </w:rPr>
        <w:t>ذلك وما يقولون ف</w:t>
      </w:r>
      <w:r w:rsidR="008D0E33">
        <w:rPr>
          <w:rtl/>
          <w:lang w:bidi="fa-IR"/>
        </w:rPr>
        <w:t>قال :</w:t>
      </w:r>
      <w:r w:rsidRPr="00EF2694">
        <w:rPr>
          <w:rtl/>
          <w:lang w:bidi="fa-IR"/>
        </w:rPr>
        <w:t xml:space="preserve">الله جل ذكره يا </w:t>
      </w:r>
      <w:r w:rsidR="008D0E33">
        <w:rPr>
          <w:rtl/>
          <w:lang w:bidi="fa-IR"/>
        </w:rPr>
        <w:t xml:space="preserve">محمّد </w:t>
      </w:r>
      <w:r>
        <w:rPr>
          <w:rtl/>
        </w:rPr>
        <w:t xml:space="preserve">« </w:t>
      </w:r>
      <w:r w:rsidRPr="002F75F6">
        <w:rPr>
          <w:rStyle w:val="libAieChar"/>
          <w:rtl/>
        </w:rPr>
        <w:t xml:space="preserve">وَلَقَدْ نَعْلَمُ أَنَّكَ يَضِيقُ صَدْرُكَ بِما يَقُولُونَ فَإِنَّهُمْ لا يُكَذِّبُونَكَ وَلكِنَّ الظَّالِمِينَ بِآياتِ اللهِ يَجْحَدُونَ </w:t>
      </w:r>
      <w:r>
        <w:rPr>
          <w:rtl/>
        </w:rPr>
        <w:t xml:space="preserve">» </w:t>
      </w:r>
      <w:r w:rsidRPr="00273F93">
        <w:rPr>
          <w:rStyle w:val="libFootnotenumChar"/>
          <w:rtl/>
        </w:rPr>
        <w:t>(1)</w:t>
      </w:r>
      <w:r w:rsidRPr="00EF2694">
        <w:rPr>
          <w:rtl/>
          <w:lang w:bidi="fa-IR"/>
        </w:rPr>
        <w:t xml:space="preserve"> ولكن</w:t>
      </w:r>
      <w:r w:rsidR="00284DB6">
        <w:rPr>
          <w:rFonts w:hint="cs"/>
          <w:rtl/>
          <w:lang w:bidi="fa-IR"/>
        </w:rPr>
        <w:t>ّ</w:t>
      </w:r>
      <w:r w:rsidRPr="00EF2694">
        <w:rPr>
          <w:rtl/>
          <w:lang w:bidi="fa-IR"/>
        </w:rPr>
        <w:t xml:space="preserve">هم يجحدون </w:t>
      </w:r>
      <w:r w:rsidRPr="00273F93">
        <w:rPr>
          <w:rStyle w:val="libFootnotenumChar"/>
          <w:rtl/>
        </w:rPr>
        <w:t>(2)</w:t>
      </w:r>
    </w:p>
    <w:p w14:paraId="2EACCD16" w14:textId="6116E363" w:rsidR="00782297" w:rsidRPr="00324B78" w:rsidRDefault="008D0E33" w:rsidP="009D38AE">
      <w:pPr>
        <w:pStyle w:val="libLine"/>
        <w:rPr>
          <w:rtl/>
        </w:rPr>
      </w:pPr>
      <w:r>
        <w:rPr>
          <w:rFonts w:hint="cs"/>
          <w:rtl/>
        </w:rPr>
        <w:t>________________________________________________________</w:t>
      </w:r>
    </w:p>
    <w:p w14:paraId="36449C96" w14:textId="1FF75778" w:rsidR="00782297" w:rsidRDefault="00782297" w:rsidP="004E511B">
      <w:pPr>
        <w:pStyle w:val="libNormal0"/>
        <w:rPr>
          <w:rtl/>
        </w:rPr>
      </w:pPr>
      <w:r w:rsidRPr="002F75F6">
        <w:rPr>
          <w:rStyle w:val="libAieChar"/>
          <w:rtl/>
        </w:rPr>
        <w:t xml:space="preserve">فَسَوْفَ يَعْلَمُونَ </w:t>
      </w:r>
      <w:r>
        <w:rPr>
          <w:rtl/>
        </w:rPr>
        <w:t xml:space="preserve">» </w:t>
      </w:r>
      <w:r w:rsidRPr="00273F93">
        <w:rPr>
          <w:rStyle w:val="libFootnotenumChar"/>
          <w:rtl/>
        </w:rPr>
        <w:t>(3)</w:t>
      </w:r>
      <w:r w:rsidRPr="00EF2694">
        <w:rPr>
          <w:rtl/>
        </w:rPr>
        <w:t xml:space="preserve"> فيحتمل أن يكون </w:t>
      </w:r>
      <w:r w:rsidRPr="002F75F6">
        <w:rPr>
          <w:rStyle w:val="libAlaemChar"/>
          <w:rtl/>
        </w:rPr>
        <w:t>عليه‌السلام</w:t>
      </w:r>
      <w:r w:rsidRPr="00EF2694">
        <w:rPr>
          <w:rtl/>
        </w:rPr>
        <w:t xml:space="preserve"> ذكر الآيتين إحدى السوابق مع الأخيرة فسقط من الرواة أو النس</w:t>
      </w:r>
      <w:r w:rsidR="00284DB6">
        <w:rPr>
          <w:rFonts w:hint="cs"/>
          <w:rtl/>
        </w:rPr>
        <w:t>ّ</w:t>
      </w:r>
      <w:r w:rsidRPr="00EF2694">
        <w:rPr>
          <w:rtl/>
        </w:rPr>
        <w:t>اخ</w:t>
      </w:r>
      <w:r>
        <w:rPr>
          <w:rtl/>
        </w:rPr>
        <w:t xml:space="preserve"> ، </w:t>
      </w:r>
      <w:r w:rsidRPr="00EF2694">
        <w:rPr>
          <w:rtl/>
        </w:rPr>
        <w:t xml:space="preserve">أو أشار </w:t>
      </w:r>
      <w:r w:rsidRPr="002F75F6">
        <w:rPr>
          <w:rStyle w:val="libAlaemChar"/>
          <w:rtl/>
        </w:rPr>
        <w:t>عليه‌السلام</w:t>
      </w:r>
      <w:r w:rsidRPr="00EF2694">
        <w:rPr>
          <w:rtl/>
        </w:rPr>
        <w:t xml:space="preserve"> إلى الآيتين بذكر صدر إحداهما وعجز الأخرى</w:t>
      </w:r>
      <w:r>
        <w:rPr>
          <w:rtl/>
        </w:rPr>
        <w:t xml:space="preserve"> ، </w:t>
      </w:r>
      <w:r w:rsidRPr="00EF2694">
        <w:rPr>
          <w:rtl/>
        </w:rPr>
        <w:t>أو يكون نقلا</w:t>
      </w:r>
      <w:r w:rsidR="00284DB6">
        <w:rPr>
          <w:rFonts w:hint="cs"/>
          <w:rtl/>
        </w:rPr>
        <w:t>ً</w:t>
      </w:r>
      <w:r w:rsidRPr="00EF2694">
        <w:rPr>
          <w:rtl/>
        </w:rPr>
        <w:t xml:space="preserve"> لهما بالمعنى</w:t>
      </w:r>
      <w:r>
        <w:rPr>
          <w:rtl/>
        </w:rPr>
        <w:t xml:space="preserve"> ، </w:t>
      </w:r>
      <w:r w:rsidRPr="00EF2694">
        <w:rPr>
          <w:rtl/>
        </w:rPr>
        <w:t xml:space="preserve">أو يكون في مصحفهم </w:t>
      </w:r>
      <w:r w:rsidRPr="002F75F6">
        <w:rPr>
          <w:rStyle w:val="libAlaemChar"/>
          <w:rtl/>
        </w:rPr>
        <w:t>عليهم‌السلام</w:t>
      </w:r>
      <w:r w:rsidRPr="00EF2694">
        <w:rPr>
          <w:rtl/>
        </w:rPr>
        <w:t xml:space="preserve"> كذلك</w:t>
      </w:r>
      <w:r>
        <w:rPr>
          <w:rtl/>
        </w:rPr>
        <w:t xml:space="preserve"> ، </w:t>
      </w:r>
      <w:r w:rsidRPr="00EF2694">
        <w:rPr>
          <w:rtl/>
        </w:rPr>
        <w:t>والحزن عليهم التأسف على كونهم هالكين.</w:t>
      </w:r>
    </w:p>
    <w:p w14:paraId="0137E6EF" w14:textId="77777777" w:rsidR="00782297" w:rsidRDefault="00782297" w:rsidP="00A020F0">
      <w:pPr>
        <w:pStyle w:val="libNormal"/>
        <w:rPr>
          <w:rtl/>
        </w:rPr>
      </w:pPr>
      <w:r>
        <w:rPr>
          <w:rtl/>
        </w:rPr>
        <w:t xml:space="preserve">« </w:t>
      </w:r>
      <w:r w:rsidRPr="00EF2694">
        <w:rPr>
          <w:rtl/>
        </w:rPr>
        <w:t>سلام</w:t>
      </w:r>
      <w:r>
        <w:rPr>
          <w:rtl/>
        </w:rPr>
        <w:t xml:space="preserve"> » </w:t>
      </w:r>
      <w:r w:rsidRPr="00EF2694">
        <w:rPr>
          <w:rtl/>
        </w:rPr>
        <w:t>أي ما أدعوكم إليه سلامة لكم من النار</w:t>
      </w:r>
      <w:r>
        <w:rPr>
          <w:rtl/>
        </w:rPr>
        <w:t xml:space="preserve"> ، </w:t>
      </w:r>
      <w:r w:rsidRPr="00EF2694">
        <w:rPr>
          <w:rtl/>
        </w:rPr>
        <w:t>أو تسلم منكم</w:t>
      </w:r>
      <w:r>
        <w:rPr>
          <w:rtl/>
        </w:rPr>
        <w:t xml:space="preserve"> ، </w:t>
      </w:r>
      <w:r w:rsidRPr="00EF2694">
        <w:rPr>
          <w:rtl/>
        </w:rPr>
        <w:t>ومتاركة.</w:t>
      </w:r>
    </w:p>
    <w:p w14:paraId="58A31A64" w14:textId="077D1065" w:rsidR="00782297" w:rsidRDefault="00782297" w:rsidP="00A020F0">
      <w:pPr>
        <w:pStyle w:val="libNormal"/>
        <w:rPr>
          <w:rtl/>
        </w:rPr>
      </w:pPr>
      <w:r>
        <w:rPr>
          <w:rtl/>
        </w:rPr>
        <w:t xml:space="preserve">« </w:t>
      </w:r>
      <w:r w:rsidRPr="004907EA">
        <w:rPr>
          <w:rtl/>
        </w:rPr>
        <w:t>ذكرا</w:t>
      </w:r>
      <w:r w:rsidR="00284DB6">
        <w:rPr>
          <w:rFonts w:hint="cs"/>
          <w:rtl/>
        </w:rPr>
        <w:t>ً</w:t>
      </w:r>
      <w:r>
        <w:rPr>
          <w:rtl/>
        </w:rPr>
        <w:t xml:space="preserve"> » </w:t>
      </w:r>
      <w:r w:rsidRPr="00EF2694">
        <w:rPr>
          <w:rtl/>
        </w:rPr>
        <w:t xml:space="preserve">أي </w:t>
      </w:r>
      <w:r w:rsidR="00A34351">
        <w:rPr>
          <w:rtl/>
        </w:rPr>
        <w:t xml:space="preserve">قليلاً </w:t>
      </w:r>
      <w:r w:rsidRPr="00EF2694">
        <w:rPr>
          <w:rtl/>
        </w:rPr>
        <w:t>من الذكر بدون إعلان ذلك أي وقوع النفاق في قلوب المنافقين من العرب.</w:t>
      </w:r>
    </w:p>
    <w:p w14:paraId="043857AF" w14:textId="5F4367AE" w:rsidR="00782297" w:rsidRDefault="00782297" w:rsidP="00A020F0">
      <w:pPr>
        <w:pStyle w:val="libNormal"/>
        <w:rPr>
          <w:rtl/>
          <w:lang w:bidi="fa-IR"/>
        </w:rPr>
      </w:pPr>
      <w:r>
        <w:rPr>
          <w:rtl/>
        </w:rPr>
        <w:t xml:space="preserve">« </w:t>
      </w:r>
      <w:r w:rsidRPr="002F75F6">
        <w:rPr>
          <w:rStyle w:val="libAieChar"/>
          <w:rtl/>
        </w:rPr>
        <w:t xml:space="preserve">وَلَقَدْ نَعْلَمُ </w:t>
      </w:r>
      <w:r>
        <w:rPr>
          <w:rtl/>
        </w:rPr>
        <w:t xml:space="preserve">» </w:t>
      </w:r>
      <w:r w:rsidRPr="00EF2694">
        <w:rPr>
          <w:rtl/>
          <w:lang w:bidi="fa-IR"/>
        </w:rPr>
        <w:t>أقول</w:t>
      </w:r>
      <w:r>
        <w:rPr>
          <w:rtl/>
          <w:lang w:bidi="fa-IR"/>
        </w:rPr>
        <w:t xml:space="preserve"> : </w:t>
      </w:r>
      <w:r w:rsidRPr="00EF2694">
        <w:rPr>
          <w:rtl/>
          <w:lang w:bidi="fa-IR"/>
        </w:rPr>
        <w:t>في المصاحف المشهورة في سورة الحجر</w:t>
      </w:r>
      <w:r>
        <w:rPr>
          <w:rtl/>
        </w:rPr>
        <w:t xml:space="preserve"> « </w:t>
      </w:r>
      <w:r w:rsidRPr="002F75F6">
        <w:rPr>
          <w:rStyle w:val="libAieChar"/>
          <w:rtl/>
        </w:rPr>
        <w:t xml:space="preserve">وَلَقَدْ نَعْلَمُ أَنَّكَ يَضِيقُ صَدْرُكَ بِما يَقُولُونَ فَسَبِّحْ بِحَمْدِ رَبِّكَ وَكُنْ مِنَ السَّاجِدِينَ </w:t>
      </w:r>
      <w:r>
        <w:rPr>
          <w:rtl/>
        </w:rPr>
        <w:t xml:space="preserve">» </w:t>
      </w:r>
      <w:r w:rsidRPr="00273F93">
        <w:rPr>
          <w:rStyle w:val="libFootnotenumChar"/>
          <w:rtl/>
        </w:rPr>
        <w:t>(4)</w:t>
      </w:r>
      <w:r w:rsidRPr="00EF2694">
        <w:rPr>
          <w:rtl/>
          <w:lang w:bidi="fa-IR"/>
        </w:rPr>
        <w:t xml:space="preserve"> وفي سورة الأنعام</w:t>
      </w:r>
      <w:r>
        <w:rPr>
          <w:rtl/>
        </w:rPr>
        <w:t xml:space="preserve"> « </w:t>
      </w:r>
      <w:r w:rsidRPr="002F75F6">
        <w:rPr>
          <w:rStyle w:val="libAieChar"/>
          <w:rtl/>
        </w:rPr>
        <w:t xml:space="preserve">قَدْ نَعْلَمُ </w:t>
      </w:r>
      <w:r w:rsidR="007F174A">
        <w:rPr>
          <w:rStyle w:val="libAieChar"/>
          <w:rtl/>
        </w:rPr>
        <w:t xml:space="preserve">أنّه </w:t>
      </w:r>
      <w:r w:rsidRPr="002F75F6">
        <w:rPr>
          <w:rStyle w:val="libAieChar"/>
          <w:rtl/>
        </w:rPr>
        <w:t xml:space="preserve">لَيَحْزُنُكَ الَّذِي يَقُولُونَ فَإِنَّهُمْ لا يُكَذِّبُونَكَ </w:t>
      </w:r>
      <w:r>
        <w:rPr>
          <w:rtl/>
        </w:rPr>
        <w:t xml:space="preserve">» </w:t>
      </w:r>
      <w:r w:rsidRPr="00273F93">
        <w:rPr>
          <w:rStyle w:val="libFootnotenumChar"/>
          <w:rtl/>
        </w:rPr>
        <w:t>(5)</w:t>
      </w:r>
      <w:r w:rsidRPr="00EF2694">
        <w:rPr>
          <w:rtl/>
          <w:lang w:bidi="fa-IR"/>
        </w:rPr>
        <w:t xml:space="preserve"> الآية والكلام فيه كالكلام فيما مر</w:t>
      </w:r>
      <w:r w:rsidR="00284DB6">
        <w:rPr>
          <w:rFonts w:hint="cs"/>
          <w:rtl/>
          <w:lang w:bidi="fa-IR"/>
        </w:rPr>
        <w:t>ّ</w:t>
      </w:r>
      <w:r w:rsidRPr="00EF2694">
        <w:rPr>
          <w:rtl/>
          <w:lang w:bidi="fa-IR"/>
        </w:rPr>
        <w:t>.</w:t>
      </w:r>
    </w:p>
    <w:p w14:paraId="00887BFE" w14:textId="35BA248C" w:rsidR="00782297" w:rsidRPr="00EF2694" w:rsidRDefault="00782297" w:rsidP="00A020F0">
      <w:pPr>
        <w:pStyle w:val="libNormal"/>
        <w:rPr>
          <w:rtl/>
        </w:rPr>
      </w:pPr>
      <w:r>
        <w:rPr>
          <w:rtl/>
        </w:rPr>
        <w:t xml:space="preserve">« </w:t>
      </w:r>
      <w:r w:rsidRPr="002F75F6">
        <w:rPr>
          <w:rStyle w:val="libAieChar"/>
          <w:rtl/>
        </w:rPr>
        <w:t xml:space="preserve">فَإِنَّهُمْ لا يُكَذِّبُونَكَ </w:t>
      </w:r>
      <w:r>
        <w:rPr>
          <w:rtl/>
        </w:rPr>
        <w:t xml:space="preserve">» </w:t>
      </w:r>
      <w:r w:rsidRPr="00EF2694">
        <w:rPr>
          <w:rtl/>
        </w:rPr>
        <w:t>قيل</w:t>
      </w:r>
      <w:r>
        <w:rPr>
          <w:rtl/>
        </w:rPr>
        <w:t xml:space="preserve"> : </w:t>
      </w:r>
      <w:r w:rsidRPr="00EF2694">
        <w:rPr>
          <w:rtl/>
        </w:rPr>
        <w:t>معناه أن</w:t>
      </w:r>
      <w:r w:rsidR="00284DB6">
        <w:rPr>
          <w:rFonts w:hint="cs"/>
          <w:rtl/>
        </w:rPr>
        <w:t>ّ</w:t>
      </w:r>
      <w:r w:rsidRPr="00EF2694">
        <w:rPr>
          <w:rtl/>
        </w:rPr>
        <w:t xml:space="preserve"> تكذيبك أمر راجع إلى الله لأنك جئت من عنده بالمعجزات والآيات</w:t>
      </w:r>
      <w:r>
        <w:rPr>
          <w:rtl/>
        </w:rPr>
        <w:t xml:space="preserve"> ، </w:t>
      </w:r>
      <w:r w:rsidRPr="00EF2694">
        <w:rPr>
          <w:rtl/>
        </w:rPr>
        <w:t>فهم لا يكذبونك في الحقيقة وإنما يكذبون الله بجحود آياته</w:t>
      </w:r>
      <w:r>
        <w:rPr>
          <w:rtl/>
        </w:rPr>
        <w:t xml:space="preserve"> ، </w:t>
      </w:r>
      <w:r w:rsidRPr="00EF2694">
        <w:rPr>
          <w:rtl/>
        </w:rPr>
        <w:t>أو المراد أنهم لا يكذبونك بقلوبهم ولكنهم يجحدون بألسنتهم</w:t>
      </w:r>
      <w:r>
        <w:rPr>
          <w:rtl/>
        </w:rPr>
        <w:t xml:space="preserve"> ، </w:t>
      </w:r>
      <w:r w:rsidRPr="00EF2694">
        <w:rPr>
          <w:rtl/>
        </w:rPr>
        <w:t>أو أنهم لا يكذبونك ولا يجحدونك ولكنهم يجحدون بآيات الله</w:t>
      </w:r>
      <w:r>
        <w:rPr>
          <w:rtl/>
        </w:rPr>
        <w:t xml:space="preserve"> ، </w:t>
      </w:r>
      <w:r w:rsidRPr="00EF2694">
        <w:rPr>
          <w:rtl/>
        </w:rPr>
        <w:t xml:space="preserve">وذلك </w:t>
      </w:r>
      <w:r w:rsidR="007F174A">
        <w:rPr>
          <w:rtl/>
        </w:rPr>
        <w:t xml:space="preserve">أنّه </w:t>
      </w:r>
      <w:r w:rsidRPr="002F75F6">
        <w:rPr>
          <w:rStyle w:val="libAlaemChar"/>
          <w:rtl/>
        </w:rPr>
        <w:t>صلى‌الله‌عليه‌وآله‌وسلم</w:t>
      </w:r>
      <w:r w:rsidRPr="00EF2694">
        <w:rPr>
          <w:rtl/>
        </w:rPr>
        <w:t xml:space="preserve"> كان يسمى عندهم بالأمين</w:t>
      </w:r>
      <w:r>
        <w:rPr>
          <w:rtl/>
        </w:rPr>
        <w:t xml:space="preserve"> ، </w:t>
      </w:r>
      <w:r w:rsidRPr="00EF2694">
        <w:rPr>
          <w:rtl/>
        </w:rPr>
        <w:t xml:space="preserve">يعرفون </w:t>
      </w:r>
      <w:r w:rsidR="007F174A">
        <w:rPr>
          <w:rtl/>
        </w:rPr>
        <w:t xml:space="preserve">أنّه </w:t>
      </w:r>
      <w:r w:rsidRPr="00EF2694">
        <w:rPr>
          <w:rtl/>
        </w:rPr>
        <w:t>لا يكذب في شيء</w:t>
      </w:r>
      <w:r>
        <w:rPr>
          <w:rtl/>
        </w:rPr>
        <w:t xml:space="preserve"> ، </w:t>
      </w:r>
      <w:r w:rsidRPr="00EF2694">
        <w:rPr>
          <w:rtl/>
        </w:rPr>
        <w:t>وكان أبو جهل يقول ما تكذب وإنك عندنا لصدوق وإن</w:t>
      </w:r>
      <w:r w:rsidR="00284DB6">
        <w:rPr>
          <w:rFonts w:hint="cs"/>
          <w:rtl/>
        </w:rPr>
        <w:t>ّ</w:t>
      </w:r>
      <w:r w:rsidRPr="00EF2694">
        <w:rPr>
          <w:rtl/>
        </w:rPr>
        <w:t>ما نكذب ما جئتنا به.</w:t>
      </w:r>
    </w:p>
    <w:p w14:paraId="0F096138" w14:textId="5DB58483" w:rsidR="00782297" w:rsidRPr="00EF2694" w:rsidRDefault="00782297" w:rsidP="00A020F0">
      <w:pPr>
        <w:pStyle w:val="libNormal"/>
        <w:rPr>
          <w:rtl/>
        </w:rPr>
      </w:pPr>
      <w:r w:rsidRPr="00EF2694">
        <w:rPr>
          <w:rtl/>
        </w:rPr>
        <w:t>وروي أن</w:t>
      </w:r>
      <w:r w:rsidR="00284DB6">
        <w:rPr>
          <w:rFonts w:hint="cs"/>
          <w:rtl/>
        </w:rPr>
        <w:t>ّ</w:t>
      </w:r>
      <w:r w:rsidRPr="00EF2694">
        <w:rPr>
          <w:rtl/>
        </w:rPr>
        <w:t xml:space="preserve"> الأخنس بن شريق </w:t>
      </w:r>
      <w:r w:rsidR="008D0E33">
        <w:rPr>
          <w:rtl/>
        </w:rPr>
        <w:t>قال :</w:t>
      </w:r>
      <w:r w:rsidRPr="00EF2694">
        <w:rPr>
          <w:rtl/>
        </w:rPr>
        <w:t>لأبي جهل</w:t>
      </w:r>
      <w:r>
        <w:rPr>
          <w:rtl/>
        </w:rPr>
        <w:t xml:space="preserve"> : </w:t>
      </w:r>
      <w:r w:rsidRPr="00EF2694">
        <w:rPr>
          <w:rtl/>
        </w:rPr>
        <w:t>يا أبا الحكم أخبرني عن محم</w:t>
      </w:r>
      <w:r w:rsidR="00284DB6">
        <w:rPr>
          <w:rFonts w:hint="cs"/>
          <w:rtl/>
        </w:rPr>
        <w:t>ّ</w:t>
      </w:r>
      <w:r w:rsidRPr="00EF2694">
        <w:rPr>
          <w:rtl/>
        </w:rPr>
        <w:t>د</w:t>
      </w:r>
    </w:p>
    <w:p w14:paraId="75E35FAF" w14:textId="77777777" w:rsidR="00782297" w:rsidRPr="00EF2694" w:rsidRDefault="00782297" w:rsidP="009D38AE">
      <w:pPr>
        <w:pStyle w:val="libLine"/>
        <w:rPr>
          <w:rtl/>
        </w:rPr>
      </w:pPr>
      <w:r w:rsidRPr="00EF2694">
        <w:rPr>
          <w:rtl/>
        </w:rPr>
        <w:t>__________________</w:t>
      </w:r>
    </w:p>
    <w:p w14:paraId="2EDAA6B6" w14:textId="77777777" w:rsidR="00782297" w:rsidRPr="00EF2694" w:rsidRDefault="00782297" w:rsidP="00E7042C">
      <w:pPr>
        <w:pStyle w:val="libFootnote0"/>
        <w:rPr>
          <w:rtl/>
          <w:lang w:bidi="fa-IR"/>
        </w:rPr>
      </w:pPr>
      <w:r>
        <w:rPr>
          <w:rtl/>
        </w:rPr>
        <w:t>(</w:t>
      </w:r>
      <w:r w:rsidRPr="00EF2694">
        <w:rPr>
          <w:rtl/>
        </w:rPr>
        <w:t>1) سورة الزخرف</w:t>
      </w:r>
      <w:r>
        <w:rPr>
          <w:rtl/>
        </w:rPr>
        <w:t xml:space="preserve"> : </w:t>
      </w:r>
      <w:r w:rsidRPr="00EF2694">
        <w:rPr>
          <w:rtl/>
        </w:rPr>
        <w:t>89.</w:t>
      </w:r>
    </w:p>
    <w:p w14:paraId="153A662B" w14:textId="77777777" w:rsidR="00782297" w:rsidRPr="00EF2694" w:rsidRDefault="00782297" w:rsidP="00E7042C">
      <w:pPr>
        <w:pStyle w:val="libFootnote0"/>
        <w:rPr>
          <w:rtl/>
          <w:lang w:bidi="fa-IR"/>
        </w:rPr>
      </w:pPr>
      <w:r>
        <w:rPr>
          <w:rtl/>
        </w:rPr>
        <w:t>(</w:t>
      </w:r>
      <w:r w:rsidRPr="00EF2694">
        <w:rPr>
          <w:rtl/>
        </w:rPr>
        <w:t>2) راجع كلام الشارح في الآية.</w:t>
      </w:r>
    </w:p>
    <w:p w14:paraId="7C6E2F1F" w14:textId="77777777" w:rsidR="00782297" w:rsidRPr="00EF2694" w:rsidRDefault="00782297" w:rsidP="00E7042C">
      <w:pPr>
        <w:pStyle w:val="libFootnote0"/>
        <w:rPr>
          <w:rtl/>
          <w:lang w:bidi="fa-IR"/>
        </w:rPr>
      </w:pPr>
      <w:r>
        <w:rPr>
          <w:rtl/>
        </w:rPr>
        <w:t>(</w:t>
      </w:r>
      <w:r w:rsidRPr="00EF2694">
        <w:rPr>
          <w:rtl/>
        </w:rPr>
        <w:t>3) سورة الزخرف</w:t>
      </w:r>
      <w:r>
        <w:rPr>
          <w:rtl/>
        </w:rPr>
        <w:t xml:space="preserve"> : </w:t>
      </w:r>
      <w:r w:rsidRPr="00EF2694">
        <w:rPr>
          <w:rtl/>
        </w:rPr>
        <w:t>89.</w:t>
      </w:r>
    </w:p>
    <w:p w14:paraId="2A12BE9C" w14:textId="77777777" w:rsidR="00782297" w:rsidRPr="00EF2694" w:rsidRDefault="00782297" w:rsidP="00E7042C">
      <w:pPr>
        <w:pStyle w:val="libFootnote0"/>
        <w:rPr>
          <w:rtl/>
          <w:lang w:bidi="fa-IR"/>
        </w:rPr>
      </w:pPr>
      <w:r>
        <w:rPr>
          <w:rtl/>
        </w:rPr>
        <w:t>(</w:t>
      </w:r>
      <w:r w:rsidRPr="00EF2694">
        <w:rPr>
          <w:rtl/>
        </w:rPr>
        <w:t>4) الآية</w:t>
      </w:r>
      <w:r>
        <w:rPr>
          <w:rtl/>
        </w:rPr>
        <w:t xml:space="preserve"> : </w:t>
      </w:r>
      <w:r w:rsidRPr="00EF2694">
        <w:rPr>
          <w:rtl/>
        </w:rPr>
        <w:t>97.</w:t>
      </w:r>
    </w:p>
    <w:p w14:paraId="2C273460" w14:textId="77777777" w:rsidR="00782297" w:rsidRPr="00EF2694" w:rsidRDefault="00782297" w:rsidP="00E7042C">
      <w:pPr>
        <w:pStyle w:val="libFootnote0"/>
        <w:rPr>
          <w:rtl/>
          <w:lang w:bidi="fa-IR"/>
        </w:rPr>
      </w:pPr>
      <w:r>
        <w:rPr>
          <w:rtl/>
        </w:rPr>
        <w:t>(</w:t>
      </w:r>
      <w:r w:rsidRPr="00EF2694">
        <w:rPr>
          <w:rtl/>
        </w:rPr>
        <w:t>5) الآية</w:t>
      </w:r>
      <w:r>
        <w:rPr>
          <w:rtl/>
        </w:rPr>
        <w:t xml:space="preserve"> : </w:t>
      </w:r>
      <w:r w:rsidRPr="00EF2694">
        <w:rPr>
          <w:rtl/>
        </w:rPr>
        <w:t>33.</w:t>
      </w:r>
    </w:p>
    <w:p w14:paraId="608710E5" w14:textId="77777777" w:rsidR="00CE1409" w:rsidRDefault="00CE1409" w:rsidP="00CE1409">
      <w:pPr>
        <w:pStyle w:val="libNormal"/>
        <w:rPr>
          <w:rtl/>
        </w:rPr>
      </w:pPr>
      <w:r>
        <w:rPr>
          <w:rtl/>
        </w:rPr>
        <w:br w:type="page"/>
      </w:r>
    </w:p>
    <w:p w14:paraId="77110836" w14:textId="4B22E435" w:rsidR="00782297" w:rsidRPr="00EF2694" w:rsidRDefault="00782297" w:rsidP="00CE1409">
      <w:pPr>
        <w:pStyle w:val="libNormal0"/>
        <w:rPr>
          <w:rtl/>
        </w:rPr>
      </w:pPr>
      <w:r w:rsidRPr="00EF2694">
        <w:rPr>
          <w:rtl/>
        </w:rPr>
        <w:lastRenderedPageBreak/>
        <w:t xml:space="preserve">بغير </w:t>
      </w:r>
      <w:r w:rsidR="00D54C7C">
        <w:rPr>
          <w:rtl/>
        </w:rPr>
        <w:t xml:space="preserve">حجّة </w:t>
      </w:r>
      <w:r w:rsidRPr="00EF2694">
        <w:rPr>
          <w:rtl/>
        </w:rPr>
        <w:t xml:space="preserve">لهم وكان رسول الله </w:t>
      </w:r>
      <w:r w:rsidR="00766E5A">
        <w:rPr>
          <w:rStyle w:val="libAlaemChar"/>
          <w:rtl/>
        </w:rPr>
        <w:t xml:space="preserve">صلى‌الله‌عليه‌وآله‌وسلم </w:t>
      </w:r>
      <w:r w:rsidRPr="00EF2694">
        <w:rPr>
          <w:rtl/>
        </w:rPr>
        <w:t xml:space="preserve">يتألفهم ويستعين ببعضهم على بعض ولا يزال يخرج لهم </w:t>
      </w:r>
      <w:r w:rsidR="00270D4C">
        <w:rPr>
          <w:rtl/>
        </w:rPr>
        <w:t>شيئاً</w:t>
      </w:r>
      <w:r w:rsidR="00F85EC4">
        <w:rPr>
          <w:rtl/>
        </w:rPr>
        <w:t xml:space="preserve"> </w:t>
      </w:r>
      <w:r w:rsidRPr="00EF2694">
        <w:rPr>
          <w:rtl/>
        </w:rPr>
        <w:t xml:space="preserve">في فضل </w:t>
      </w:r>
      <w:r w:rsidR="00C50831">
        <w:rPr>
          <w:rtl/>
        </w:rPr>
        <w:t xml:space="preserve">وصيّه </w:t>
      </w:r>
      <w:r w:rsidR="008F33B0">
        <w:rPr>
          <w:rtl/>
        </w:rPr>
        <w:t xml:space="preserve">حتّى </w:t>
      </w:r>
      <w:r w:rsidRPr="00EF2694">
        <w:rPr>
          <w:rtl/>
        </w:rPr>
        <w:t>نزلت هذه السورة فاحتج عليهم حين أعلم بموته ونعيت إليه نفسه ف</w:t>
      </w:r>
      <w:r w:rsidR="008D0E33">
        <w:rPr>
          <w:rtl/>
        </w:rPr>
        <w:t>قال :</w:t>
      </w:r>
      <w:r w:rsidRPr="00EF2694">
        <w:rPr>
          <w:rtl/>
        </w:rPr>
        <w:t>الله جل ذكره</w:t>
      </w:r>
      <w:r>
        <w:rPr>
          <w:rtl/>
        </w:rPr>
        <w:t xml:space="preserve"> « </w:t>
      </w:r>
      <w:r w:rsidRPr="002F75F6">
        <w:rPr>
          <w:rStyle w:val="libAieChar"/>
          <w:rtl/>
        </w:rPr>
        <w:t xml:space="preserve">فَإِذا فَرَغْتَ فَانْصَبْ وَإِلى رَبِّكَ فَارْغَبْ </w:t>
      </w:r>
      <w:r>
        <w:rPr>
          <w:rtl/>
        </w:rPr>
        <w:t xml:space="preserve">» </w:t>
      </w:r>
      <w:r w:rsidRPr="00273F93">
        <w:rPr>
          <w:rStyle w:val="libFootnotenumChar"/>
          <w:rtl/>
        </w:rPr>
        <w:t>(1)</w:t>
      </w:r>
    </w:p>
    <w:p w14:paraId="6374E871" w14:textId="1027C2F7" w:rsidR="00782297" w:rsidRPr="00324B78" w:rsidRDefault="008D0E33" w:rsidP="009D38AE">
      <w:pPr>
        <w:pStyle w:val="libLine"/>
        <w:rPr>
          <w:rtl/>
        </w:rPr>
      </w:pPr>
      <w:r>
        <w:rPr>
          <w:rFonts w:hint="cs"/>
          <w:rtl/>
        </w:rPr>
        <w:t>________________________________________________________</w:t>
      </w:r>
    </w:p>
    <w:p w14:paraId="17061563" w14:textId="55AD8100" w:rsidR="00782297" w:rsidRPr="00EF2694" w:rsidRDefault="00782297" w:rsidP="004E511B">
      <w:pPr>
        <w:pStyle w:val="libNormal0"/>
        <w:rPr>
          <w:rtl/>
        </w:rPr>
      </w:pPr>
      <w:r>
        <w:rPr>
          <w:rtl/>
        </w:rPr>
        <w:t>أ</w:t>
      </w:r>
      <w:r w:rsidRPr="00EF2694">
        <w:rPr>
          <w:rtl/>
        </w:rPr>
        <w:t>صادق هو أم كاذب ف</w:t>
      </w:r>
      <w:r w:rsidR="007F174A">
        <w:rPr>
          <w:rtl/>
        </w:rPr>
        <w:t xml:space="preserve">أنّه </w:t>
      </w:r>
      <w:r w:rsidRPr="00EF2694">
        <w:rPr>
          <w:rtl/>
        </w:rPr>
        <w:t>ليس عندنا أحد غيرنا</w:t>
      </w:r>
      <w:r>
        <w:rPr>
          <w:rtl/>
        </w:rPr>
        <w:t>؟</w:t>
      </w:r>
      <w:r w:rsidRPr="00EF2694">
        <w:rPr>
          <w:rtl/>
        </w:rPr>
        <w:t xml:space="preserve"> ف</w:t>
      </w:r>
      <w:r w:rsidR="008D0E33">
        <w:rPr>
          <w:rtl/>
        </w:rPr>
        <w:t>قال :</w:t>
      </w:r>
      <w:r w:rsidRPr="00EF2694">
        <w:rPr>
          <w:rtl/>
        </w:rPr>
        <w:t>له</w:t>
      </w:r>
      <w:r>
        <w:rPr>
          <w:rtl/>
        </w:rPr>
        <w:t xml:space="preserve"> : </w:t>
      </w:r>
      <w:r w:rsidRPr="00EF2694">
        <w:rPr>
          <w:rtl/>
        </w:rPr>
        <w:t xml:space="preserve">والله إن </w:t>
      </w:r>
      <w:r w:rsidR="00D54C7C">
        <w:rPr>
          <w:rtl/>
        </w:rPr>
        <w:t xml:space="preserve">محمداً </w:t>
      </w:r>
      <w:r w:rsidRPr="00EF2694">
        <w:rPr>
          <w:rtl/>
        </w:rPr>
        <w:t>لصادق وما كذب قط ولكن إذا ذهب بنو قصي باللواء والسقاية والحجابة و</w:t>
      </w:r>
      <w:r w:rsidR="0024767B">
        <w:rPr>
          <w:rtl/>
        </w:rPr>
        <w:t xml:space="preserve">النبوَّة </w:t>
      </w:r>
      <w:r w:rsidRPr="00EF2694">
        <w:rPr>
          <w:rtl/>
        </w:rPr>
        <w:t>فما ذا يكون لسائر قريش</w:t>
      </w:r>
      <w:r>
        <w:rPr>
          <w:rtl/>
        </w:rPr>
        <w:t>؟</w:t>
      </w:r>
    </w:p>
    <w:p w14:paraId="5F6F44BD" w14:textId="21EBB57A" w:rsidR="00782297" w:rsidRPr="00EF2694" w:rsidRDefault="00782297" w:rsidP="00A020F0">
      <w:pPr>
        <w:pStyle w:val="libNormal"/>
        <w:rPr>
          <w:rtl/>
        </w:rPr>
      </w:pPr>
      <w:r w:rsidRPr="00EF2694">
        <w:rPr>
          <w:rtl/>
        </w:rPr>
        <w:t xml:space="preserve">وسيأتي في الروضة عن أبي عبد الله </w:t>
      </w:r>
      <w:r w:rsidRPr="002F75F6">
        <w:rPr>
          <w:rStyle w:val="libAlaemChar"/>
          <w:rtl/>
        </w:rPr>
        <w:t>عليه‌السلام</w:t>
      </w:r>
      <w:r w:rsidRPr="00EF2694">
        <w:rPr>
          <w:rtl/>
        </w:rPr>
        <w:t xml:space="preserve"> </w:t>
      </w:r>
      <w:r w:rsidR="007F174A">
        <w:rPr>
          <w:rtl/>
        </w:rPr>
        <w:t xml:space="preserve">أنّه </w:t>
      </w:r>
      <w:r w:rsidRPr="00EF2694">
        <w:rPr>
          <w:rtl/>
        </w:rPr>
        <w:t>قرأ رجل على أمير المؤمنين صلوات الله عليه هذه الآية ف</w:t>
      </w:r>
      <w:r w:rsidR="004E2A7C">
        <w:rPr>
          <w:rtl/>
        </w:rPr>
        <w:t>قال :</w:t>
      </w:r>
      <w:r>
        <w:rPr>
          <w:rtl/>
        </w:rPr>
        <w:t xml:space="preserve"> </w:t>
      </w:r>
      <w:r w:rsidRPr="00EF2694">
        <w:rPr>
          <w:rtl/>
        </w:rPr>
        <w:t>بلى والله لقد كذبوه أشد التكذيب ولكنها مخفف</w:t>
      </w:r>
      <w:r>
        <w:rPr>
          <w:rtl/>
        </w:rPr>
        <w:t xml:space="preserve">ة « </w:t>
      </w:r>
      <w:r w:rsidRPr="002F75F6">
        <w:rPr>
          <w:rStyle w:val="libAieChar"/>
          <w:rtl/>
        </w:rPr>
        <w:t xml:space="preserve">فَإِنَّهُمْ لا يُكَذِّبُونَكَ </w:t>
      </w:r>
      <w:r>
        <w:rPr>
          <w:rtl/>
        </w:rPr>
        <w:t xml:space="preserve">» </w:t>
      </w:r>
      <w:r w:rsidRPr="00EF2694">
        <w:rPr>
          <w:rtl/>
        </w:rPr>
        <w:t>لا يأتون بباطل يكذبون به حقك</w:t>
      </w:r>
      <w:r>
        <w:rPr>
          <w:rtl/>
        </w:rPr>
        <w:t xml:space="preserve"> ، </w:t>
      </w:r>
      <w:r w:rsidRPr="00EF2694">
        <w:rPr>
          <w:rtl/>
        </w:rPr>
        <w:t>وهذا الت</w:t>
      </w:r>
      <w:r w:rsidR="00DB530D">
        <w:rPr>
          <w:rtl/>
        </w:rPr>
        <w:t xml:space="preserve">فسيّر </w:t>
      </w:r>
      <w:r w:rsidRPr="00EF2694">
        <w:rPr>
          <w:rtl/>
        </w:rPr>
        <w:t xml:space="preserve">موافق </w:t>
      </w:r>
      <w:r w:rsidR="00045EE6">
        <w:rPr>
          <w:rtl/>
        </w:rPr>
        <w:t xml:space="preserve">لـمّا </w:t>
      </w:r>
      <w:r w:rsidRPr="00EF2694">
        <w:rPr>
          <w:rtl/>
        </w:rPr>
        <w:t xml:space="preserve">فسرها </w:t>
      </w:r>
      <w:r w:rsidRPr="002F75F6">
        <w:rPr>
          <w:rStyle w:val="libAlaemChar"/>
          <w:rtl/>
        </w:rPr>
        <w:t>عليه‌السلام</w:t>
      </w:r>
      <w:r w:rsidRPr="00EF2694">
        <w:rPr>
          <w:rtl/>
        </w:rPr>
        <w:t xml:space="preserve"> به هيهنا</w:t>
      </w:r>
      <w:r w:rsidRPr="004907EA">
        <w:rPr>
          <w:rtl/>
        </w:rPr>
        <w:t xml:space="preserve"> بقوله</w:t>
      </w:r>
      <w:r>
        <w:rPr>
          <w:rtl/>
        </w:rPr>
        <w:t xml:space="preserve"> : </w:t>
      </w:r>
      <w:r w:rsidRPr="004907EA">
        <w:rPr>
          <w:rtl/>
        </w:rPr>
        <w:t xml:space="preserve">ولكنهم يجحدون بغير </w:t>
      </w:r>
      <w:r w:rsidR="00D54C7C">
        <w:rPr>
          <w:rtl/>
        </w:rPr>
        <w:t xml:space="preserve">حجّة </w:t>
      </w:r>
      <w:r w:rsidRPr="004907EA">
        <w:rPr>
          <w:rtl/>
        </w:rPr>
        <w:t>لهم</w:t>
      </w:r>
      <w:r>
        <w:rPr>
          <w:rtl/>
        </w:rPr>
        <w:t xml:space="preserve"> ، </w:t>
      </w:r>
      <w:r w:rsidRPr="00EF2694">
        <w:rPr>
          <w:rtl/>
        </w:rPr>
        <w:t xml:space="preserve">والمخففة من أكذبه إذا ألفاه </w:t>
      </w:r>
      <w:r w:rsidRPr="00273F93">
        <w:rPr>
          <w:rStyle w:val="libFootnotenumChar"/>
          <w:rtl/>
        </w:rPr>
        <w:t>(2)</w:t>
      </w:r>
      <w:r w:rsidRPr="00EF2694">
        <w:rPr>
          <w:rtl/>
        </w:rPr>
        <w:t xml:space="preserve"> كاذبا</w:t>
      </w:r>
      <w:r>
        <w:rPr>
          <w:rtl/>
        </w:rPr>
        <w:t xml:space="preserve"> ، </w:t>
      </w:r>
      <w:r w:rsidRPr="00EF2694">
        <w:rPr>
          <w:rtl/>
        </w:rPr>
        <w:t xml:space="preserve">والمشددة </w:t>
      </w:r>
      <w:r w:rsidR="00F85EC4">
        <w:rPr>
          <w:rtl/>
        </w:rPr>
        <w:t>أيضاً</w:t>
      </w:r>
      <w:r w:rsidR="008A4DAC">
        <w:rPr>
          <w:rtl/>
        </w:rPr>
        <w:t xml:space="preserve"> </w:t>
      </w:r>
      <w:r w:rsidRPr="00EF2694">
        <w:rPr>
          <w:rtl/>
        </w:rPr>
        <w:t xml:space="preserve">لا يبعد عن هذا المعنى على ما في كتب </w:t>
      </w:r>
      <w:r w:rsidR="00F66E4A">
        <w:rPr>
          <w:rtl/>
        </w:rPr>
        <w:t xml:space="preserve">اللّغة </w:t>
      </w:r>
      <w:r>
        <w:rPr>
          <w:rtl/>
        </w:rPr>
        <w:t xml:space="preserve">، </w:t>
      </w:r>
      <w:r w:rsidR="008D0E33">
        <w:rPr>
          <w:rtl/>
        </w:rPr>
        <w:t>قال :</w:t>
      </w:r>
      <w:r w:rsidRPr="00EF2694">
        <w:rPr>
          <w:rtl/>
        </w:rPr>
        <w:t>الفيروزآبادي</w:t>
      </w:r>
      <w:r>
        <w:rPr>
          <w:rtl/>
        </w:rPr>
        <w:t xml:space="preserve"> : </w:t>
      </w:r>
      <w:r w:rsidRPr="00EF2694">
        <w:rPr>
          <w:rtl/>
        </w:rPr>
        <w:t>أكذبه ألفاه كاذبا وحمله على الكذب وبين كذبه</w:t>
      </w:r>
      <w:r>
        <w:rPr>
          <w:rtl/>
        </w:rPr>
        <w:t xml:space="preserve"> ، </w:t>
      </w:r>
      <w:r w:rsidRPr="00EF2694">
        <w:rPr>
          <w:rtl/>
        </w:rPr>
        <w:t>وكذب بالأمر تكذيبا وكذابا أنكره</w:t>
      </w:r>
      <w:r>
        <w:rPr>
          <w:rtl/>
        </w:rPr>
        <w:t xml:space="preserve"> ، </w:t>
      </w:r>
      <w:r w:rsidRPr="00EF2694">
        <w:rPr>
          <w:rtl/>
        </w:rPr>
        <w:t>وفلانا جعله كاذبا</w:t>
      </w:r>
      <w:r>
        <w:rPr>
          <w:rtl/>
        </w:rPr>
        <w:t xml:space="preserve"> ، </w:t>
      </w:r>
      <w:r w:rsidRPr="00EF2694">
        <w:rPr>
          <w:rtl/>
        </w:rPr>
        <w:t>انتهى.</w:t>
      </w:r>
    </w:p>
    <w:p w14:paraId="4AACF554" w14:textId="46B9DC4B" w:rsidR="00782297" w:rsidRDefault="00782297" w:rsidP="00A020F0">
      <w:pPr>
        <w:pStyle w:val="libNormal"/>
        <w:rPr>
          <w:rtl/>
        </w:rPr>
      </w:pPr>
      <w:r w:rsidRPr="00EF2694">
        <w:rPr>
          <w:rtl/>
        </w:rPr>
        <w:t xml:space="preserve">وإنما وضع الظالمين موضع الضمير للتنصيص بظلمهم في إنكار آياته وتمرنهم </w:t>
      </w:r>
      <w:r w:rsidRPr="00273F93">
        <w:rPr>
          <w:rStyle w:val="libFootnotenumChar"/>
          <w:rtl/>
        </w:rPr>
        <w:t>(3)</w:t>
      </w:r>
      <w:r w:rsidRPr="00EF2694">
        <w:rPr>
          <w:rtl/>
        </w:rPr>
        <w:t xml:space="preserve"> على جحدها</w:t>
      </w:r>
      <w:r>
        <w:rPr>
          <w:rtl/>
        </w:rPr>
        <w:t xml:space="preserve"> ، </w:t>
      </w:r>
      <w:r w:rsidRPr="00EF2694">
        <w:rPr>
          <w:rtl/>
        </w:rPr>
        <w:t>وي</w:t>
      </w:r>
      <w:r w:rsidR="004E2A7C">
        <w:rPr>
          <w:rtl/>
        </w:rPr>
        <w:t>قال :</w:t>
      </w:r>
      <w:r>
        <w:rPr>
          <w:rtl/>
        </w:rPr>
        <w:t xml:space="preserve"> </w:t>
      </w:r>
      <w:r w:rsidRPr="00EF2694">
        <w:rPr>
          <w:rtl/>
        </w:rPr>
        <w:t>تألفه إذا داراه وآلفة بالتكليف.</w:t>
      </w:r>
    </w:p>
    <w:p w14:paraId="684C7C38" w14:textId="3659068E" w:rsidR="00782297" w:rsidRDefault="00782297" w:rsidP="00A020F0">
      <w:pPr>
        <w:pStyle w:val="libNormal"/>
        <w:rPr>
          <w:rtl/>
        </w:rPr>
      </w:pPr>
      <w:r>
        <w:rPr>
          <w:rtl/>
        </w:rPr>
        <w:t xml:space="preserve">« </w:t>
      </w:r>
      <w:r w:rsidRPr="004907EA">
        <w:rPr>
          <w:rtl/>
        </w:rPr>
        <w:t>هذه السورة</w:t>
      </w:r>
      <w:r>
        <w:rPr>
          <w:rtl/>
        </w:rPr>
        <w:t xml:space="preserve"> » </w:t>
      </w:r>
      <w:r w:rsidRPr="00EF2694">
        <w:rPr>
          <w:rtl/>
        </w:rPr>
        <w:t>أي سورة</w:t>
      </w:r>
      <w:r>
        <w:rPr>
          <w:rtl/>
        </w:rPr>
        <w:t xml:space="preserve"> أ</w:t>
      </w:r>
      <w:r w:rsidRPr="00EF2694">
        <w:rPr>
          <w:rtl/>
        </w:rPr>
        <w:t xml:space="preserve">لم نشرح كما يظهر </w:t>
      </w:r>
      <w:r w:rsidR="00DB530D">
        <w:rPr>
          <w:rtl/>
        </w:rPr>
        <w:t xml:space="preserve">ممّا </w:t>
      </w:r>
      <w:r w:rsidR="00F235A5">
        <w:rPr>
          <w:rtl/>
        </w:rPr>
        <w:t xml:space="preserve">بعده </w:t>
      </w:r>
      <w:r>
        <w:rPr>
          <w:rtl/>
        </w:rPr>
        <w:t xml:space="preserve">، </w:t>
      </w:r>
      <w:r w:rsidRPr="00EF2694">
        <w:rPr>
          <w:rtl/>
        </w:rPr>
        <w:t>وجملة</w:t>
      </w:r>
      <w:r>
        <w:rPr>
          <w:rtl/>
        </w:rPr>
        <w:t xml:space="preserve"> « </w:t>
      </w:r>
      <w:r w:rsidRPr="004907EA">
        <w:rPr>
          <w:rtl/>
        </w:rPr>
        <w:t>فاحتج عليهم</w:t>
      </w:r>
      <w:r>
        <w:rPr>
          <w:rtl/>
        </w:rPr>
        <w:t xml:space="preserve"> » </w:t>
      </w:r>
      <w:r w:rsidRPr="00EF2694">
        <w:rPr>
          <w:rtl/>
        </w:rPr>
        <w:t>معترضة و</w:t>
      </w:r>
      <w:r w:rsidR="00045EE6">
        <w:rPr>
          <w:rtl/>
        </w:rPr>
        <w:t>ك</w:t>
      </w:r>
      <w:r w:rsidR="007F174A">
        <w:rPr>
          <w:rtl/>
        </w:rPr>
        <w:t xml:space="preserve">أنّه </w:t>
      </w:r>
      <w:r w:rsidRPr="00EF2694">
        <w:rPr>
          <w:rtl/>
        </w:rPr>
        <w:t>أشير بها إلى ما فعل بغدير خم أو إلى أ</w:t>
      </w:r>
      <w:r w:rsidR="00750101">
        <w:rPr>
          <w:rtl/>
        </w:rPr>
        <w:t xml:space="preserve">عمّ </w:t>
      </w:r>
      <w:r w:rsidRPr="00EF2694">
        <w:rPr>
          <w:rtl/>
        </w:rPr>
        <w:t>منه ومن غيره من المواطن</w:t>
      </w:r>
      <w:r>
        <w:rPr>
          <w:rtl/>
        </w:rPr>
        <w:t xml:space="preserve"> ، </w:t>
      </w:r>
      <w:r w:rsidRPr="00EF2694">
        <w:rPr>
          <w:rtl/>
        </w:rPr>
        <w:t>وفي بعض النسخ</w:t>
      </w:r>
      <w:r>
        <w:rPr>
          <w:rtl/>
        </w:rPr>
        <w:t xml:space="preserve"> « </w:t>
      </w:r>
      <w:r w:rsidRPr="00EF2694">
        <w:rPr>
          <w:rtl/>
        </w:rPr>
        <w:t>هذه الآية</w:t>
      </w:r>
      <w:r>
        <w:rPr>
          <w:rtl/>
        </w:rPr>
        <w:t xml:space="preserve"> » </w:t>
      </w:r>
      <w:r w:rsidRPr="00EF2694">
        <w:rPr>
          <w:rtl/>
        </w:rPr>
        <w:t>أي آية</w:t>
      </w:r>
      <w:r>
        <w:rPr>
          <w:rtl/>
        </w:rPr>
        <w:t xml:space="preserve"> : « </w:t>
      </w:r>
      <w:r w:rsidRPr="002F75F6">
        <w:rPr>
          <w:rStyle w:val="libAieChar"/>
          <w:rtl/>
        </w:rPr>
        <w:t xml:space="preserve">فَإِذا فَرَغْتَ فَانْصَبْ </w:t>
      </w:r>
      <w:r>
        <w:rPr>
          <w:rtl/>
        </w:rPr>
        <w:t>».</w:t>
      </w:r>
    </w:p>
    <w:p w14:paraId="59464EFA" w14:textId="4310398A" w:rsidR="00782297" w:rsidRPr="00EF2694" w:rsidRDefault="00782297" w:rsidP="00A020F0">
      <w:pPr>
        <w:pStyle w:val="libNormal"/>
        <w:rPr>
          <w:rtl/>
        </w:rPr>
      </w:pPr>
      <w:r>
        <w:rPr>
          <w:rtl/>
        </w:rPr>
        <w:t xml:space="preserve">« </w:t>
      </w:r>
      <w:r w:rsidRPr="004907EA">
        <w:rPr>
          <w:rtl/>
        </w:rPr>
        <w:t>ونعيت</w:t>
      </w:r>
      <w:r>
        <w:rPr>
          <w:rtl/>
        </w:rPr>
        <w:t xml:space="preserve"> » </w:t>
      </w:r>
      <w:r w:rsidRPr="00EF2694">
        <w:rPr>
          <w:rtl/>
        </w:rPr>
        <w:t xml:space="preserve">على بناء المجهول والنعي </w:t>
      </w:r>
      <w:r w:rsidR="004124EE">
        <w:rPr>
          <w:rtl/>
        </w:rPr>
        <w:t xml:space="preserve">خبر </w:t>
      </w:r>
      <w:r w:rsidRPr="00EF2694">
        <w:rPr>
          <w:rtl/>
        </w:rPr>
        <w:t>الموت</w:t>
      </w:r>
      <w:r>
        <w:rPr>
          <w:rtl/>
        </w:rPr>
        <w:t xml:space="preserve"> « </w:t>
      </w:r>
      <w:r w:rsidRPr="002F75F6">
        <w:rPr>
          <w:rStyle w:val="libAieChar"/>
          <w:rtl/>
        </w:rPr>
        <w:t xml:space="preserve">فَإِذا فَرَغْتَ فَانْصَبْ </w:t>
      </w:r>
      <w:r>
        <w:rPr>
          <w:rtl/>
        </w:rPr>
        <w:t xml:space="preserve">» </w:t>
      </w:r>
      <w:r w:rsidRPr="00EF2694">
        <w:rPr>
          <w:rtl/>
        </w:rPr>
        <w:t>في القرآن المشهورة بفتح الصاد من النصب بمعنى التعب والاجتهاد</w:t>
      </w:r>
      <w:r>
        <w:rPr>
          <w:rtl/>
        </w:rPr>
        <w:t xml:space="preserve"> ، </w:t>
      </w:r>
      <w:r w:rsidRPr="00EF2694">
        <w:rPr>
          <w:rtl/>
        </w:rPr>
        <w:t>يعني إذا فرغت من عبادة عقبها بأخرى وواصل بعضها ببعض</w:t>
      </w:r>
      <w:r>
        <w:rPr>
          <w:rtl/>
        </w:rPr>
        <w:t xml:space="preserve"> ، </w:t>
      </w:r>
      <w:r w:rsidRPr="00EF2694">
        <w:rPr>
          <w:rtl/>
        </w:rPr>
        <w:t>وقيل</w:t>
      </w:r>
      <w:r>
        <w:rPr>
          <w:rtl/>
        </w:rPr>
        <w:t xml:space="preserve"> : </w:t>
      </w:r>
      <w:r w:rsidRPr="00EF2694">
        <w:rPr>
          <w:rtl/>
        </w:rPr>
        <w:t>إذا فرغت من الغزو فانصب في العبادة</w:t>
      </w:r>
      <w:r>
        <w:rPr>
          <w:rtl/>
        </w:rPr>
        <w:t xml:space="preserve"> ، </w:t>
      </w:r>
    </w:p>
    <w:p w14:paraId="7950B677" w14:textId="77777777" w:rsidR="00782297" w:rsidRPr="00EF2694" w:rsidRDefault="00782297" w:rsidP="009D38AE">
      <w:pPr>
        <w:pStyle w:val="libLine"/>
        <w:rPr>
          <w:rtl/>
        </w:rPr>
      </w:pPr>
      <w:r w:rsidRPr="00EF2694">
        <w:rPr>
          <w:rtl/>
        </w:rPr>
        <w:t>__________________</w:t>
      </w:r>
    </w:p>
    <w:p w14:paraId="2874F7C8" w14:textId="77777777" w:rsidR="00782297" w:rsidRPr="00EF2694" w:rsidRDefault="00782297" w:rsidP="00E7042C">
      <w:pPr>
        <w:pStyle w:val="libFootnote0"/>
        <w:rPr>
          <w:rtl/>
          <w:lang w:bidi="fa-IR"/>
        </w:rPr>
      </w:pPr>
      <w:r>
        <w:rPr>
          <w:rtl/>
        </w:rPr>
        <w:t>(</w:t>
      </w:r>
      <w:r w:rsidRPr="00EF2694">
        <w:rPr>
          <w:rtl/>
        </w:rPr>
        <w:t>1) سورة الانشراح</w:t>
      </w:r>
      <w:r>
        <w:rPr>
          <w:rtl/>
        </w:rPr>
        <w:t xml:space="preserve"> : </w:t>
      </w:r>
      <w:r w:rsidRPr="00EF2694">
        <w:rPr>
          <w:rtl/>
        </w:rPr>
        <w:t>8.</w:t>
      </w:r>
    </w:p>
    <w:p w14:paraId="2A527392" w14:textId="77777777" w:rsidR="00782297" w:rsidRPr="00EF2694" w:rsidRDefault="00782297" w:rsidP="00E7042C">
      <w:pPr>
        <w:pStyle w:val="libFootnote0"/>
        <w:rPr>
          <w:rtl/>
          <w:lang w:bidi="fa-IR"/>
        </w:rPr>
      </w:pPr>
      <w:r>
        <w:rPr>
          <w:rtl/>
        </w:rPr>
        <w:t>(</w:t>
      </w:r>
      <w:r w:rsidRPr="00EF2694">
        <w:rPr>
          <w:rtl/>
        </w:rPr>
        <w:t>2) أي وجده.</w:t>
      </w:r>
    </w:p>
    <w:p w14:paraId="38287F8E" w14:textId="77777777" w:rsidR="00782297" w:rsidRPr="00EF2694" w:rsidRDefault="00782297" w:rsidP="00E7042C">
      <w:pPr>
        <w:pStyle w:val="libFootnote0"/>
        <w:rPr>
          <w:rtl/>
          <w:lang w:bidi="fa-IR"/>
        </w:rPr>
      </w:pPr>
      <w:r>
        <w:rPr>
          <w:rtl/>
        </w:rPr>
        <w:t>(</w:t>
      </w:r>
      <w:r w:rsidRPr="00EF2694">
        <w:rPr>
          <w:rtl/>
        </w:rPr>
        <w:t>3) من التمرين.</w:t>
      </w:r>
    </w:p>
    <w:p w14:paraId="2640400F" w14:textId="77777777" w:rsidR="00CE1409" w:rsidRDefault="00CE1409" w:rsidP="00CE1409">
      <w:pPr>
        <w:pStyle w:val="libNormal"/>
        <w:rPr>
          <w:rtl/>
        </w:rPr>
      </w:pPr>
      <w:r>
        <w:rPr>
          <w:rtl/>
        </w:rPr>
        <w:br w:type="page"/>
      </w:r>
    </w:p>
    <w:p w14:paraId="04B24A6C" w14:textId="2908A7A4" w:rsidR="00782297" w:rsidRPr="00EF2694" w:rsidRDefault="00782297" w:rsidP="00284DB6">
      <w:pPr>
        <w:pStyle w:val="libNormal0"/>
        <w:rPr>
          <w:rtl/>
        </w:rPr>
      </w:pPr>
      <w:r w:rsidRPr="00EF2694">
        <w:rPr>
          <w:rtl/>
        </w:rPr>
        <w:lastRenderedPageBreak/>
        <w:t xml:space="preserve">يقول إذا فرغت فانصب علمك </w:t>
      </w:r>
      <w:r w:rsidR="00284DB6">
        <w:rPr>
          <w:rFonts w:hint="cs"/>
          <w:rtl/>
        </w:rPr>
        <w:t xml:space="preserve">، </w:t>
      </w:r>
      <w:r w:rsidRPr="00EF2694">
        <w:rPr>
          <w:rtl/>
        </w:rPr>
        <w:t>وأعلن وصي</w:t>
      </w:r>
      <w:r w:rsidR="00284DB6">
        <w:rPr>
          <w:rFonts w:hint="cs"/>
          <w:rtl/>
        </w:rPr>
        <w:t>ّ</w:t>
      </w:r>
      <w:r w:rsidRPr="00EF2694">
        <w:rPr>
          <w:rtl/>
        </w:rPr>
        <w:t xml:space="preserve">ك فأعلمهم فضله علانية </w:t>
      </w:r>
      <w:r w:rsidR="00284DB6">
        <w:rPr>
          <w:rFonts w:hint="cs"/>
          <w:rtl/>
        </w:rPr>
        <w:t xml:space="preserve">، </w:t>
      </w:r>
      <w:r w:rsidRPr="00EF2694">
        <w:rPr>
          <w:rtl/>
        </w:rPr>
        <w:t>ف</w:t>
      </w:r>
      <w:r w:rsidR="008D0E33">
        <w:rPr>
          <w:rtl/>
        </w:rPr>
        <w:t xml:space="preserve">قال </w:t>
      </w:r>
      <w:r w:rsidRPr="002F75F6">
        <w:rPr>
          <w:rStyle w:val="libAlaemChar"/>
          <w:rFonts w:hint="cs"/>
          <w:rtl/>
        </w:rPr>
        <w:t>صلى‌الله‌عليه‌وآله‌وسلم</w:t>
      </w:r>
      <w:r w:rsidR="00284DB6">
        <w:rPr>
          <w:rStyle w:val="libAlaemChar"/>
          <w:rFonts w:hint="cs"/>
          <w:rtl/>
        </w:rPr>
        <w:t xml:space="preserve"> </w:t>
      </w:r>
      <w:r w:rsidR="00284DB6">
        <w:rPr>
          <w:rtl/>
        </w:rPr>
        <w:t>:</w:t>
      </w:r>
    </w:p>
    <w:p w14:paraId="46DDD0EC" w14:textId="255DA8D1" w:rsidR="00782297" w:rsidRPr="00324B78" w:rsidRDefault="008D0E33" w:rsidP="009D38AE">
      <w:pPr>
        <w:pStyle w:val="libLine"/>
        <w:rPr>
          <w:rtl/>
        </w:rPr>
      </w:pPr>
      <w:r>
        <w:rPr>
          <w:rFonts w:hint="cs"/>
          <w:rtl/>
        </w:rPr>
        <w:t>________________________________________________________</w:t>
      </w:r>
    </w:p>
    <w:p w14:paraId="46A4D6B5" w14:textId="48245AB3" w:rsidR="00782297" w:rsidRPr="00EF2694" w:rsidRDefault="00782297" w:rsidP="004E511B">
      <w:pPr>
        <w:pStyle w:val="libNormal0"/>
        <w:rPr>
          <w:rtl/>
        </w:rPr>
      </w:pPr>
      <w:r w:rsidRPr="00EF2694">
        <w:rPr>
          <w:rtl/>
        </w:rPr>
        <w:t xml:space="preserve">أو فإذا فرغت من الصلاة فانصب في الدعاء كما ورد في </w:t>
      </w:r>
      <w:r w:rsidR="007C7DC0">
        <w:rPr>
          <w:rtl/>
        </w:rPr>
        <w:t xml:space="preserve">الخبر </w:t>
      </w:r>
      <w:r w:rsidR="00F85EC4">
        <w:rPr>
          <w:rtl/>
        </w:rPr>
        <w:t>أيضاً</w:t>
      </w:r>
      <w:r w:rsidR="008A4DAC">
        <w:rPr>
          <w:rtl/>
        </w:rPr>
        <w:t xml:space="preserve"> </w:t>
      </w:r>
      <w:r>
        <w:rPr>
          <w:rtl/>
        </w:rPr>
        <w:t xml:space="preserve">، </w:t>
      </w:r>
      <w:r w:rsidRPr="00EF2694">
        <w:rPr>
          <w:rtl/>
        </w:rPr>
        <w:t xml:space="preserve">والمستفاد من هذا الحديث </w:t>
      </w:r>
      <w:r w:rsidR="007F174A">
        <w:rPr>
          <w:rtl/>
        </w:rPr>
        <w:t xml:space="preserve">أنّه </w:t>
      </w:r>
      <w:r w:rsidRPr="00EF2694">
        <w:rPr>
          <w:rtl/>
        </w:rPr>
        <w:t>بكسر الصاد من النصب بالتسكين بمعنى الرفع والوضع</w:t>
      </w:r>
      <w:r>
        <w:rPr>
          <w:rtl/>
        </w:rPr>
        <w:t xml:space="preserve"> ، </w:t>
      </w:r>
      <w:r w:rsidRPr="00EF2694">
        <w:rPr>
          <w:rtl/>
        </w:rPr>
        <w:t xml:space="preserve">أي إذا فرغت من أمر تبليغ </w:t>
      </w:r>
      <w:r w:rsidR="0024767B">
        <w:rPr>
          <w:rtl/>
        </w:rPr>
        <w:t xml:space="preserve">الرّسالة </w:t>
      </w:r>
      <w:r w:rsidRPr="00EF2694">
        <w:rPr>
          <w:rtl/>
        </w:rPr>
        <w:t>فانصب علمك بفتح اللام</w:t>
      </w:r>
      <w:r>
        <w:rPr>
          <w:rtl/>
        </w:rPr>
        <w:t xml:space="preserve"> ، </w:t>
      </w:r>
      <w:r w:rsidRPr="00EF2694">
        <w:rPr>
          <w:rtl/>
        </w:rPr>
        <w:t>أي ارفع علم هدايتك للناس</w:t>
      </w:r>
      <w:r>
        <w:rPr>
          <w:rtl/>
        </w:rPr>
        <w:t xml:space="preserve"> ، </w:t>
      </w:r>
      <w:r w:rsidRPr="00EF2694">
        <w:rPr>
          <w:rtl/>
        </w:rPr>
        <w:t xml:space="preserve">وضع من يقوم به خلافتك موضعك </w:t>
      </w:r>
      <w:r w:rsidR="008F33B0">
        <w:rPr>
          <w:rtl/>
        </w:rPr>
        <w:t xml:space="preserve">حتّى </w:t>
      </w:r>
      <w:r w:rsidRPr="00EF2694">
        <w:rPr>
          <w:rtl/>
        </w:rPr>
        <w:t>يكون قائما</w:t>
      </w:r>
      <w:r w:rsidR="00284DB6">
        <w:rPr>
          <w:rFonts w:hint="cs"/>
          <w:rtl/>
        </w:rPr>
        <w:t>ً</w:t>
      </w:r>
      <w:r w:rsidRPr="00EF2694">
        <w:rPr>
          <w:rtl/>
        </w:rPr>
        <w:t xml:space="preserve"> مقامك من بعدك بتبليغ الأحكام وهداية الأنام</w:t>
      </w:r>
      <w:r>
        <w:rPr>
          <w:rtl/>
        </w:rPr>
        <w:t xml:space="preserve"> ، </w:t>
      </w:r>
      <w:r w:rsidR="00F85EC4">
        <w:rPr>
          <w:rtl/>
        </w:rPr>
        <w:t xml:space="preserve">لئلّا </w:t>
      </w:r>
      <w:r w:rsidRPr="00EF2694">
        <w:rPr>
          <w:rtl/>
        </w:rPr>
        <w:t>تنقطع خيط الهداية و</w:t>
      </w:r>
      <w:r w:rsidR="0024767B">
        <w:rPr>
          <w:rtl/>
        </w:rPr>
        <w:t xml:space="preserve">الرّسالة </w:t>
      </w:r>
      <w:r w:rsidRPr="00EF2694">
        <w:rPr>
          <w:rtl/>
        </w:rPr>
        <w:t>بين الله وبين عباده</w:t>
      </w:r>
      <w:r>
        <w:rPr>
          <w:rtl/>
        </w:rPr>
        <w:t xml:space="preserve"> ، </w:t>
      </w:r>
      <w:r w:rsidRPr="00EF2694">
        <w:rPr>
          <w:rtl/>
        </w:rPr>
        <w:t>ويكون ذلك مستمرا</w:t>
      </w:r>
      <w:r w:rsidR="00284DB6">
        <w:rPr>
          <w:rFonts w:hint="cs"/>
          <w:rtl/>
        </w:rPr>
        <w:t>ً</w:t>
      </w:r>
      <w:r w:rsidRPr="00EF2694">
        <w:rPr>
          <w:rtl/>
        </w:rPr>
        <w:t xml:space="preserve"> بقيام إمام مقام إمام إلى يوم القيامة ف</w:t>
      </w:r>
      <w:r w:rsidR="00D54C7C">
        <w:rPr>
          <w:rtl/>
        </w:rPr>
        <w:t xml:space="preserve">لعلّ </w:t>
      </w:r>
      <w:r w:rsidRPr="00EF2694">
        <w:rPr>
          <w:rtl/>
        </w:rPr>
        <w:t xml:space="preserve">في مصحفهم </w:t>
      </w:r>
      <w:r w:rsidRPr="002F75F6">
        <w:rPr>
          <w:rStyle w:val="libAlaemChar"/>
          <w:rtl/>
        </w:rPr>
        <w:t>عليهم‌السلام</w:t>
      </w:r>
      <w:r w:rsidRPr="00EF2694">
        <w:rPr>
          <w:rtl/>
        </w:rPr>
        <w:t xml:space="preserve"> كان بالكسر</w:t>
      </w:r>
      <w:r>
        <w:rPr>
          <w:rtl/>
        </w:rPr>
        <w:t xml:space="preserve"> ، </w:t>
      </w:r>
      <w:r w:rsidRPr="00EF2694">
        <w:rPr>
          <w:rtl/>
        </w:rPr>
        <w:t>أو ي</w:t>
      </w:r>
      <w:r w:rsidR="004E2A7C">
        <w:rPr>
          <w:rtl/>
        </w:rPr>
        <w:t>قال :</w:t>
      </w:r>
      <w:r>
        <w:rPr>
          <w:rtl/>
        </w:rPr>
        <w:t xml:space="preserve"> </w:t>
      </w:r>
      <w:r w:rsidRPr="00EF2694">
        <w:rPr>
          <w:rtl/>
        </w:rPr>
        <w:t xml:space="preserve">لعله ورد بالفتح </w:t>
      </w:r>
      <w:r w:rsidR="00F85EC4">
        <w:rPr>
          <w:rtl/>
        </w:rPr>
        <w:t>أيضاً</w:t>
      </w:r>
      <w:r w:rsidR="008A4DAC">
        <w:rPr>
          <w:rtl/>
        </w:rPr>
        <w:t xml:space="preserve"> </w:t>
      </w:r>
      <w:r w:rsidRPr="00EF2694">
        <w:rPr>
          <w:rtl/>
        </w:rPr>
        <w:t xml:space="preserve">بمعنى النصب وإن لم يذكر في الكتب المتداولة في </w:t>
      </w:r>
      <w:r w:rsidR="00F66E4A">
        <w:rPr>
          <w:rtl/>
        </w:rPr>
        <w:t xml:space="preserve">اللّغة </w:t>
      </w:r>
      <w:r>
        <w:rPr>
          <w:rtl/>
        </w:rPr>
        <w:t xml:space="preserve">، </w:t>
      </w:r>
      <w:r w:rsidRPr="00EF2694">
        <w:rPr>
          <w:rtl/>
        </w:rPr>
        <w:t xml:space="preserve">ويحتمل أن يكون تفسيره </w:t>
      </w:r>
      <w:r w:rsidRPr="002F75F6">
        <w:rPr>
          <w:rStyle w:val="libAlaemChar"/>
          <w:rtl/>
        </w:rPr>
        <w:t>عليه‌السلام</w:t>
      </w:r>
      <w:r w:rsidRPr="00EF2694">
        <w:rPr>
          <w:rtl/>
        </w:rPr>
        <w:t xml:space="preserve"> بيانا</w:t>
      </w:r>
      <w:r w:rsidR="00284DB6">
        <w:rPr>
          <w:rFonts w:hint="cs"/>
          <w:rtl/>
        </w:rPr>
        <w:t>ً</w:t>
      </w:r>
      <w:r w:rsidRPr="00EF2694">
        <w:rPr>
          <w:rtl/>
        </w:rPr>
        <w:t xml:space="preserve"> لحاصل المعنى</w:t>
      </w:r>
      <w:r>
        <w:rPr>
          <w:rtl/>
        </w:rPr>
        <w:t xml:space="preserve"> ، </w:t>
      </w:r>
      <w:r w:rsidRPr="00EF2694">
        <w:rPr>
          <w:rtl/>
        </w:rPr>
        <w:t>ويكون المقصود أتعب نفسك في نصب وصي</w:t>
      </w:r>
      <w:r w:rsidR="00284DB6">
        <w:rPr>
          <w:rFonts w:hint="cs"/>
          <w:rtl/>
        </w:rPr>
        <w:t>ّ</w:t>
      </w:r>
      <w:r w:rsidRPr="00EF2694">
        <w:rPr>
          <w:rtl/>
        </w:rPr>
        <w:t>ك بما تسمع من المنافقين في ذلك.</w:t>
      </w:r>
    </w:p>
    <w:p w14:paraId="3CCDC9F3" w14:textId="4735D9E0" w:rsidR="00782297" w:rsidRPr="00EF2694" w:rsidRDefault="00782297" w:rsidP="00A020F0">
      <w:pPr>
        <w:pStyle w:val="libNormal"/>
        <w:rPr>
          <w:rtl/>
        </w:rPr>
      </w:pPr>
      <w:r w:rsidRPr="00EF2694">
        <w:rPr>
          <w:rtl/>
        </w:rPr>
        <w:t>والعجب من المتعص</w:t>
      </w:r>
      <w:r w:rsidR="00284DB6">
        <w:rPr>
          <w:rFonts w:hint="cs"/>
          <w:rtl/>
        </w:rPr>
        <w:t>ّ</w:t>
      </w:r>
      <w:r w:rsidRPr="00EF2694">
        <w:rPr>
          <w:rtl/>
        </w:rPr>
        <w:t xml:space="preserve">ب الناصب الزمخشري </w:t>
      </w:r>
      <w:r w:rsidR="007F174A">
        <w:rPr>
          <w:rtl/>
        </w:rPr>
        <w:t xml:space="preserve">أنّه </w:t>
      </w:r>
      <w:r w:rsidR="008D0E33">
        <w:rPr>
          <w:rtl/>
        </w:rPr>
        <w:t>قال :</w:t>
      </w:r>
      <w:r w:rsidRPr="00EF2694">
        <w:rPr>
          <w:rtl/>
        </w:rPr>
        <w:t>في الكشاف</w:t>
      </w:r>
      <w:r>
        <w:rPr>
          <w:rtl/>
        </w:rPr>
        <w:t xml:space="preserve"> : </w:t>
      </w:r>
      <w:r w:rsidRPr="00EF2694">
        <w:rPr>
          <w:rtl/>
        </w:rPr>
        <w:t xml:space="preserve">ومن البدع ما روي عن بعض الرافضة </w:t>
      </w:r>
      <w:r w:rsidR="007F174A">
        <w:rPr>
          <w:rtl/>
        </w:rPr>
        <w:t xml:space="preserve">أنّه </w:t>
      </w:r>
      <w:r w:rsidRPr="00EF2694">
        <w:rPr>
          <w:rtl/>
        </w:rPr>
        <w:t xml:space="preserve">قرأ فانصب بكسر الصاد أي فانصب </w:t>
      </w:r>
      <w:r w:rsidR="006E33A0">
        <w:rPr>
          <w:rtl/>
        </w:rPr>
        <w:t xml:space="preserve">عليّاً </w:t>
      </w:r>
      <w:r w:rsidRPr="00EF2694">
        <w:rPr>
          <w:rtl/>
        </w:rPr>
        <w:t>للإمامة</w:t>
      </w:r>
      <w:r>
        <w:rPr>
          <w:rtl/>
        </w:rPr>
        <w:t xml:space="preserve"> ، </w:t>
      </w:r>
      <w:r w:rsidR="004E2A7C">
        <w:rPr>
          <w:rtl/>
        </w:rPr>
        <w:t>قال :</w:t>
      </w:r>
      <w:r>
        <w:rPr>
          <w:rtl/>
        </w:rPr>
        <w:t xml:space="preserve"> </w:t>
      </w:r>
      <w:r w:rsidRPr="00EF2694">
        <w:rPr>
          <w:rtl/>
        </w:rPr>
        <w:t>ولو صح</w:t>
      </w:r>
      <w:r w:rsidR="00284DB6">
        <w:rPr>
          <w:rFonts w:hint="cs"/>
          <w:rtl/>
        </w:rPr>
        <w:t>ّ</w:t>
      </w:r>
      <w:r w:rsidRPr="00EF2694">
        <w:rPr>
          <w:rtl/>
        </w:rPr>
        <w:t xml:space="preserve"> هذا للرافضي لصح</w:t>
      </w:r>
      <w:r w:rsidR="00284DB6">
        <w:rPr>
          <w:rFonts w:hint="cs"/>
          <w:rtl/>
        </w:rPr>
        <w:t>ّ</w:t>
      </w:r>
      <w:r w:rsidRPr="00EF2694">
        <w:rPr>
          <w:rtl/>
        </w:rPr>
        <w:t xml:space="preserve"> للناصبي</w:t>
      </w:r>
      <w:r w:rsidR="00284DB6">
        <w:rPr>
          <w:rFonts w:hint="cs"/>
          <w:rtl/>
        </w:rPr>
        <w:t>ّ</w:t>
      </w:r>
      <w:r w:rsidRPr="00EF2694">
        <w:rPr>
          <w:rtl/>
        </w:rPr>
        <w:t xml:space="preserve"> أن يقرأ هكذا ويجعله أمرا</w:t>
      </w:r>
      <w:r w:rsidR="00284DB6">
        <w:rPr>
          <w:rFonts w:hint="cs"/>
          <w:rtl/>
        </w:rPr>
        <w:t>ً</w:t>
      </w:r>
      <w:r w:rsidRPr="00EF2694">
        <w:rPr>
          <w:rtl/>
        </w:rPr>
        <w:t xml:space="preserve"> بالنصب الذي هو بغض على وعداوته</w:t>
      </w:r>
      <w:r>
        <w:rPr>
          <w:rtl/>
        </w:rPr>
        <w:t xml:space="preserve"> ، </w:t>
      </w:r>
      <w:r w:rsidRPr="00EF2694">
        <w:rPr>
          <w:rtl/>
        </w:rPr>
        <w:t>فانظر إلى هذا المتعص</w:t>
      </w:r>
      <w:r w:rsidR="00284DB6">
        <w:rPr>
          <w:rFonts w:hint="cs"/>
          <w:rtl/>
        </w:rPr>
        <w:t>ّ</w:t>
      </w:r>
      <w:r w:rsidRPr="00EF2694">
        <w:rPr>
          <w:rtl/>
        </w:rPr>
        <w:t xml:space="preserve">ب المتعنت كيف عمى الله بصيرته بغشاوة العصبية </w:t>
      </w:r>
      <w:r w:rsidR="008F33B0">
        <w:rPr>
          <w:rtl/>
        </w:rPr>
        <w:t xml:space="preserve">حتّى </w:t>
      </w:r>
      <w:r w:rsidRPr="00EF2694">
        <w:rPr>
          <w:rtl/>
        </w:rPr>
        <w:t>أتى بمثل هذا الكلام الذي يليق باللئام في هذا المقام.</w:t>
      </w:r>
    </w:p>
    <w:p w14:paraId="3DC95435" w14:textId="77777777" w:rsidR="00782297" w:rsidRPr="00EF2694" w:rsidRDefault="00782297" w:rsidP="00A020F0">
      <w:pPr>
        <w:pStyle w:val="libNormal"/>
        <w:rPr>
          <w:rtl/>
        </w:rPr>
      </w:pPr>
      <w:r w:rsidRPr="00EF2694">
        <w:rPr>
          <w:rtl/>
        </w:rPr>
        <w:t>ولا يخفى فساده على ذوي الأفهام من وجوه</w:t>
      </w:r>
      <w:r>
        <w:rPr>
          <w:rtl/>
        </w:rPr>
        <w:t xml:space="preserve"> : </w:t>
      </w:r>
    </w:p>
    <w:p w14:paraId="6FB0426D" w14:textId="4D0CEFDA" w:rsidR="00782297" w:rsidRPr="00EF2694" w:rsidRDefault="00782297" w:rsidP="00A020F0">
      <w:pPr>
        <w:pStyle w:val="libNormal"/>
        <w:rPr>
          <w:rtl/>
        </w:rPr>
      </w:pPr>
      <w:r w:rsidRPr="00EF2694">
        <w:rPr>
          <w:rtl/>
        </w:rPr>
        <w:t>ال</w:t>
      </w:r>
      <w:r w:rsidR="00D54C7C">
        <w:rPr>
          <w:rtl/>
        </w:rPr>
        <w:t xml:space="preserve">أوّل </w:t>
      </w:r>
      <w:r>
        <w:rPr>
          <w:rtl/>
        </w:rPr>
        <w:t xml:space="preserve">: </w:t>
      </w:r>
      <w:r w:rsidRPr="00EF2694">
        <w:rPr>
          <w:rtl/>
        </w:rPr>
        <w:t xml:space="preserve">أن المناسبة بين الفراغ من تبليغ </w:t>
      </w:r>
      <w:r w:rsidR="0024767B">
        <w:rPr>
          <w:rtl/>
        </w:rPr>
        <w:t xml:space="preserve">الرّسالة </w:t>
      </w:r>
      <w:r w:rsidRPr="00EF2694">
        <w:rPr>
          <w:rtl/>
        </w:rPr>
        <w:t>ونصب الإمام لحفظ الشريعة بين ظاهر</w:t>
      </w:r>
      <w:r>
        <w:rPr>
          <w:rtl/>
        </w:rPr>
        <w:t xml:space="preserve"> ، </w:t>
      </w:r>
      <w:r w:rsidR="00F85EC4">
        <w:rPr>
          <w:rtl/>
        </w:rPr>
        <w:t xml:space="preserve">لئلّا </w:t>
      </w:r>
      <w:r w:rsidRPr="00EF2694">
        <w:rPr>
          <w:rtl/>
        </w:rPr>
        <w:t xml:space="preserve">يكون </w:t>
      </w:r>
      <w:r w:rsidR="00CE1409">
        <w:rPr>
          <w:rtl/>
        </w:rPr>
        <w:t xml:space="preserve">النّاس </w:t>
      </w:r>
      <w:r w:rsidR="00F235A5">
        <w:rPr>
          <w:rtl/>
        </w:rPr>
        <w:t xml:space="preserve">بعده </w:t>
      </w:r>
      <w:r w:rsidRPr="00EF2694">
        <w:rPr>
          <w:rtl/>
        </w:rPr>
        <w:t>في حيرة وضلالة</w:t>
      </w:r>
      <w:r>
        <w:rPr>
          <w:rtl/>
        </w:rPr>
        <w:t xml:space="preserve"> ، </w:t>
      </w:r>
      <w:r w:rsidRPr="00EF2694">
        <w:rPr>
          <w:rtl/>
        </w:rPr>
        <w:t>ولتجري سنة الله تعالى في الأولين ولا مناسبة بين الفراغ وما ذكره بوجه.</w:t>
      </w:r>
    </w:p>
    <w:p w14:paraId="57F1533F" w14:textId="716ED644" w:rsidR="00782297" w:rsidRPr="00EF2694" w:rsidRDefault="00782297" w:rsidP="00A020F0">
      <w:pPr>
        <w:pStyle w:val="libNormal"/>
        <w:rPr>
          <w:rtl/>
        </w:rPr>
      </w:pPr>
      <w:r w:rsidRPr="00EF2694">
        <w:rPr>
          <w:rtl/>
        </w:rPr>
        <w:t>والثاني</w:t>
      </w:r>
      <w:r>
        <w:rPr>
          <w:rtl/>
        </w:rPr>
        <w:t xml:space="preserve"> : </w:t>
      </w:r>
      <w:r w:rsidRPr="00EF2694">
        <w:rPr>
          <w:rtl/>
        </w:rPr>
        <w:t xml:space="preserve">أن </w:t>
      </w:r>
      <w:r w:rsidR="00284DB6">
        <w:rPr>
          <w:rFonts w:hint="cs"/>
          <w:rtl/>
        </w:rPr>
        <w:t>إ</w:t>
      </w:r>
      <w:r w:rsidR="00284DB6">
        <w:rPr>
          <w:rtl/>
        </w:rPr>
        <w:t>بدا</w:t>
      </w:r>
      <w:r w:rsidRPr="00EF2694">
        <w:rPr>
          <w:rtl/>
        </w:rPr>
        <w:t xml:space="preserve">ء احتمال مخالف </w:t>
      </w:r>
      <w:r w:rsidR="00045EE6">
        <w:rPr>
          <w:rtl/>
        </w:rPr>
        <w:t xml:space="preserve">لـمّا </w:t>
      </w:r>
      <w:r w:rsidRPr="00EF2694">
        <w:rPr>
          <w:rtl/>
        </w:rPr>
        <w:t>ذهب إليه جميع فرق المسلمين لا يكون مساويا لاحتمال ذهب إليه أكثر المتورعين من المؤمنين.</w:t>
      </w:r>
    </w:p>
    <w:p w14:paraId="60137745" w14:textId="2FB7E78E" w:rsidR="00782297" w:rsidRPr="00EF2694" w:rsidRDefault="00782297" w:rsidP="00A020F0">
      <w:pPr>
        <w:pStyle w:val="libNormal"/>
        <w:rPr>
          <w:rtl/>
        </w:rPr>
      </w:pPr>
      <w:r w:rsidRPr="00EF2694">
        <w:rPr>
          <w:rtl/>
        </w:rPr>
        <w:t>والثالث</w:t>
      </w:r>
      <w:r>
        <w:rPr>
          <w:rtl/>
        </w:rPr>
        <w:t xml:space="preserve"> : </w:t>
      </w:r>
      <w:r w:rsidRPr="00EF2694">
        <w:rPr>
          <w:rtl/>
        </w:rPr>
        <w:t>أن</w:t>
      </w:r>
      <w:r w:rsidR="00284DB6">
        <w:rPr>
          <w:rFonts w:hint="cs"/>
          <w:rtl/>
        </w:rPr>
        <w:t>ّ</w:t>
      </w:r>
      <w:r w:rsidRPr="00EF2694">
        <w:rPr>
          <w:rtl/>
        </w:rPr>
        <w:t xml:space="preserve"> ما ذكره </w:t>
      </w:r>
      <w:r w:rsidR="0052098F">
        <w:rPr>
          <w:rtl/>
        </w:rPr>
        <w:t xml:space="preserve">الإماميّة </w:t>
      </w:r>
      <w:r w:rsidRPr="00EF2694">
        <w:rPr>
          <w:rtl/>
        </w:rPr>
        <w:t xml:space="preserve">ليس بمحض التشهي والاختراع بل نقلوه عن أئمتهم </w:t>
      </w:r>
      <w:r w:rsidR="00433A8E">
        <w:rPr>
          <w:rtl/>
        </w:rPr>
        <w:t xml:space="preserve">الذّين </w:t>
      </w:r>
      <w:r w:rsidRPr="00EF2694">
        <w:rPr>
          <w:rtl/>
        </w:rPr>
        <w:t>لا خلاف بين المسلمين في فضلهم وعلو</w:t>
      </w:r>
      <w:r w:rsidR="00284DB6">
        <w:rPr>
          <w:rFonts w:hint="cs"/>
          <w:rtl/>
        </w:rPr>
        <w:t>ّ</w:t>
      </w:r>
      <w:r w:rsidRPr="00EF2694">
        <w:rPr>
          <w:rtl/>
        </w:rPr>
        <w:t xml:space="preserve"> شأنهم</w:t>
      </w:r>
      <w:r>
        <w:rPr>
          <w:rtl/>
        </w:rPr>
        <w:t xml:space="preserve"> ، </w:t>
      </w:r>
      <w:r w:rsidRPr="00EF2694">
        <w:rPr>
          <w:rtl/>
        </w:rPr>
        <w:t xml:space="preserve">وهذا الناصب </w:t>
      </w:r>
      <w:r w:rsidR="00F85EC4">
        <w:rPr>
          <w:rtl/>
        </w:rPr>
        <w:t>أيضاً</w:t>
      </w:r>
    </w:p>
    <w:p w14:paraId="79C14B71" w14:textId="77777777" w:rsidR="00CE1409" w:rsidRDefault="00CE1409" w:rsidP="00CE1409">
      <w:pPr>
        <w:pStyle w:val="libNormal"/>
        <w:rPr>
          <w:rtl/>
        </w:rPr>
      </w:pPr>
      <w:r>
        <w:rPr>
          <w:rtl/>
        </w:rPr>
        <w:br w:type="page"/>
      </w:r>
    </w:p>
    <w:p w14:paraId="65D374AC" w14:textId="3E3FD918" w:rsidR="00782297" w:rsidRPr="00EF2694" w:rsidRDefault="00782297" w:rsidP="00CE1409">
      <w:pPr>
        <w:pStyle w:val="libNormal0"/>
        <w:rPr>
          <w:rtl/>
        </w:rPr>
      </w:pPr>
      <w:r w:rsidRPr="00EF2694">
        <w:rPr>
          <w:rtl/>
        </w:rPr>
        <w:lastRenderedPageBreak/>
        <w:t>من كنت مولاه ف</w:t>
      </w:r>
      <w:r w:rsidR="0022555C">
        <w:rPr>
          <w:rtl/>
        </w:rPr>
        <w:t>عليّ</w:t>
      </w:r>
      <w:r w:rsidR="00284DB6">
        <w:rPr>
          <w:rFonts w:hint="cs"/>
          <w:rtl/>
        </w:rPr>
        <w:t>ٌ</w:t>
      </w:r>
      <w:r w:rsidR="0022555C">
        <w:rPr>
          <w:rtl/>
        </w:rPr>
        <w:t xml:space="preserve"> </w:t>
      </w:r>
      <w:r w:rsidRPr="00EF2694">
        <w:rPr>
          <w:rtl/>
        </w:rPr>
        <w:t xml:space="preserve">مولاه </w:t>
      </w:r>
      <w:r w:rsidR="00284DB6">
        <w:rPr>
          <w:rFonts w:hint="cs"/>
          <w:rtl/>
        </w:rPr>
        <w:t xml:space="preserve">، </w:t>
      </w:r>
      <w:r w:rsidR="00EC15F2">
        <w:rPr>
          <w:rtl/>
        </w:rPr>
        <w:t xml:space="preserve">الّلهم </w:t>
      </w:r>
      <w:r w:rsidRPr="00EF2694">
        <w:rPr>
          <w:rtl/>
        </w:rPr>
        <w:t xml:space="preserve">وال من والاه وعاد من عاداه ثلاث مرات </w:t>
      </w:r>
      <w:r w:rsidR="00F66E4A">
        <w:rPr>
          <w:rtl/>
        </w:rPr>
        <w:t xml:space="preserve">ثمّ </w:t>
      </w:r>
      <w:r w:rsidR="008D0E33">
        <w:rPr>
          <w:rtl/>
        </w:rPr>
        <w:t>قال :</w:t>
      </w:r>
      <w:r w:rsidRPr="00EF2694">
        <w:rPr>
          <w:rtl/>
        </w:rPr>
        <w:t>لأبعثن</w:t>
      </w:r>
    </w:p>
    <w:p w14:paraId="7C2FC5D2" w14:textId="56DED4C9" w:rsidR="00782297" w:rsidRPr="00324B78" w:rsidRDefault="008D0E33" w:rsidP="009D38AE">
      <w:pPr>
        <w:pStyle w:val="libLine"/>
        <w:rPr>
          <w:rtl/>
        </w:rPr>
      </w:pPr>
      <w:r>
        <w:rPr>
          <w:rFonts w:hint="cs"/>
          <w:rtl/>
        </w:rPr>
        <w:t>________________________________________________________</w:t>
      </w:r>
    </w:p>
    <w:p w14:paraId="4FC4F33D" w14:textId="2583F3BE" w:rsidR="00782297" w:rsidRPr="00EF2694" w:rsidRDefault="004E2A7C" w:rsidP="004E511B">
      <w:pPr>
        <w:pStyle w:val="libNormal0"/>
        <w:rPr>
          <w:rtl/>
        </w:rPr>
      </w:pPr>
      <w:r>
        <w:rPr>
          <w:rtl/>
        </w:rPr>
        <w:t xml:space="preserve">كثيراً </w:t>
      </w:r>
      <w:r w:rsidR="00782297" w:rsidRPr="00EF2694">
        <w:rPr>
          <w:rtl/>
        </w:rPr>
        <w:t>ما ينقل القراءات والتفاسير عنهم</w:t>
      </w:r>
      <w:r w:rsidR="00782297">
        <w:rPr>
          <w:rtl/>
        </w:rPr>
        <w:t xml:space="preserve"> ، </w:t>
      </w:r>
      <w:r w:rsidR="00782297" w:rsidRPr="00EF2694">
        <w:rPr>
          <w:rtl/>
        </w:rPr>
        <w:t xml:space="preserve">وجميع </w:t>
      </w:r>
      <w:r w:rsidR="00750101">
        <w:rPr>
          <w:rtl/>
        </w:rPr>
        <w:t xml:space="preserve">المفّسرين </w:t>
      </w:r>
      <w:r w:rsidR="00782297" w:rsidRPr="00EF2694">
        <w:rPr>
          <w:rtl/>
        </w:rPr>
        <w:t>يعتمدون على ما نقل عنهم</w:t>
      </w:r>
      <w:r w:rsidR="00782297">
        <w:rPr>
          <w:rtl/>
        </w:rPr>
        <w:t xml:space="preserve"> ، </w:t>
      </w:r>
      <w:r w:rsidR="00782297" w:rsidRPr="00EF2694">
        <w:rPr>
          <w:rtl/>
        </w:rPr>
        <w:t xml:space="preserve">فلا يكون ما نقل عنهم بأدون </w:t>
      </w:r>
      <w:r w:rsidR="00DB530D">
        <w:rPr>
          <w:rtl/>
        </w:rPr>
        <w:t xml:space="preserve">ممّا </w:t>
      </w:r>
      <w:r w:rsidR="00782297" w:rsidRPr="00EF2694">
        <w:rPr>
          <w:rtl/>
        </w:rPr>
        <w:t>رووا عن قتادة وكعب وابن مسعود وغيرهم.</w:t>
      </w:r>
    </w:p>
    <w:p w14:paraId="51B43F01" w14:textId="4AF54695" w:rsidR="00782297" w:rsidRPr="00EF2694" w:rsidRDefault="00782297" w:rsidP="00A020F0">
      <w:pPr>
        <w:pStyle w:val="libNormal"/>
        <w:rPr>
          <w:rtl/>
        </w:rPr>
      </w:pPr>
      <w:r w:rsidRPr="00EF2694">
        <w:rPr>
          <w:rtl/>
        </w:rPr>
        <w:t>والفاء في قوله</w:t>
      </w:r>
      <w:r>
        <w:rPr>
          <w:rtl/>
        </w:rPr>
        <w:t xml:space="preserve"> : « </w:t>
      </w:r>
      <w:r w:rsidRPr="00EF2694">
        <w:rPr>
          <w:rtl/>
        </w:rPr>
        <w:t>ف</w:t>
      </w:r>
      <w:r w:rsidR="008D0E33">
        <w:rPr>
          <w:rtl/>
        </w:rPr>
        <w:t>قال :</w:t>
      </w:r>
      <w:r w:rsidRPr="00EF2694">
        <w:rPr>
          <w:rtl/>
        </w:rPr>
        <w:t>الله</w:t>
      </w:r>
      <w:r>
        <w:rPr>
          <w:rtl/>
        </w:rPr>
        <w:t xml:space="preserve"> » </w:t>
      </w:r>
      <w:r w:rsidRPr="00EF2694">
        <w:rPr>
          <w:rtl/>
        </w:rPr>
        <w:t>للبيان وقوله</w:t>
      </w:r>
      <w:r>
        <w:rPr>
          <w:rtl/>
        </w:rPr>
        <w:t xml:space="preserve"> : </w:t>
      </w:r>
      <w:r w:rsidRPr="00EF2694">
        <w:rPr>
          <w:rtl/>
        </w:rPr>
        <w:t>ثلاث مرات متعلق بقوله</w:t>
      </w:r>
      <w:r>
        <w:rPr>
          <w:rtl/>
        </w:rPr>
        <w:t xml:space="preserve"> : « </w:t>
      </w:r>
      <w:r w:rsidR="00EC15F2">
        <w:rPr>
          <w:rtl/>
        </w:rPr>
        <w:t xml:space="preserve">الّلهم </w:t>
      </w:r>
      <w:r>
        <w:rPr>
          <w:rFonts w:hint="cs"/>
          <w:rtl/>
        </w:rPr>
        <w:t>..</w:t>
      </w:r>
      <w:r w:rsidRPr="00EF2694">
        <w:rPr>
          <w:rtl/>
        </w:rPr>
        <w:t>.</w:t>
      </w:r>
      <w:r>
        <w:rPr>
          <w:rFonts w:hint="cs"/>
          <w:rtl/>
        </w:rPr>
        <w:t xml:space="preserve"> </w:t>
      </w:r>
      <w:r>
        <w:rPr>
          <w:rtl/>
        </w:rPr>
        <w:t xml:space="preserve">» </w:t>
      </w:r>
      <w:r w:rsidRPr="00EF2694">
        <w:rPr>
          <w:rtl/>
        </w:rPr>
        <w:t>إلى آخر الكلام</w:t>
      </w:r>
      <w:r>
        <w:rPr>
          <w:rtl/>
        </w:rPr>
        <w:t xml:space="preserve"> ، </w:t>
      </w:r>
      <w:r w:rsidRPr="00EF2694">
        <w:rPr>
          <w:rtl/>
        </w:rPr>
        <w:t>أو الجميع</w:t>
      </w:r>
      <w:r>
        <w:rPr>
          <w:rtl/>
        </w:rPr>
        <w:t xml:space="preserve"> « </w:t>
      </w:r>
      <w:r w:rsidR="00F66E4A">
        <w:rPr>
          <w:rtl/>
        </w:rPr>
        <w:t xml:space="preserve">ثمّ </w:t>
      </w:r>
      <w:r w:rsidR="008D0E33">
        <w:rPr>
          <w:rtl/>
        </w:rPr>
        <w:t>قال :</w:t>
      </w:r>
      <w:r>
        <w:rPr>
          <w:rtl/>
        </w:rPr>
        <w:t xml:space="preserve">» : </w:t>
      </w:r>
      <w:r w:rsidRPr="00EF2694">
        <w:rPr>
          <w:rtl/>
        </w:rPr>
        <w:t>أي في يوم غزوة خي</w:t>
      </w:r>
      <w:r w:rsidR="008A4DAC">
        <w:rPr>
          <w:rtl/>
        </w:rPr>
        <w:t xml:space="preserve">برّ </w:t>
      </w:r>
      <w:r w:rsidRPr="00EF2694">
        <w:rPr>
          <w:rtl/>
        </w:rPr>
        <w:t>بعد ما مضى أبو بكر مع أصحابه</w:t>
      </w:r>
      <w:r>
        <w:rPr>
          <w:rtl/>
        </w:rPr>
        <w:t xml:space="preserve"> ، </w:t>
      </w:r>
      <w:r w:rsidRPr="00EF2694">
        <w:rPr>
          <w:rtl/>
        </w:rPr>
        <w:t>ف</w:t>
      </w:r>
      <w:r w:rsidR="00045EE6">
        <w:rPr>
          <w:rtl/>
        </w:rPr>
        <w:t xml:space="preserve">لـمّا </w:t>
      </w:r>
      <w:r w:rsidRPr="00EF2694">
        <w:rPr>
          <w:rtl/>
        </w:rPr>
        <w:t xml:space="preserve">رأوا مرحبا اليهودي خرج للمبارزة فروا </w:t>
      </w:r>
      <w:r w:rsidR="00F66E4A">
        <w:rPr>
          <w:rtl/>
        </w:rPr>
        <w:t xml:space="preserve">ثمّ </w:t>
      </w:r>
      <w:r w:rsidRPr="00EF2694">
        <w:rPr>
          <w:rtl/>
        </w:rPr>
        <w:t>في اليوم الثاني مضى عمر وأصحابه وفروا وكلمة</w:t>
      </w:r>
      <w:r>
        <w:rPr>
          <w:rtl/>
        </w:rPr>
        <w:t xml:space="preserve"> « </w:t>
      </w:r>
      <w:r w:rsidR="00F66E4A">
        <w:rPr>
          <w:rtl/>
        </w:rPr>
        <w:t xml:space="preserve">ثمّ </w:t>
      </w:r>
      <w:r>
        <w:rPr>
          <w:rtl/>
        </w:rPr>
        <w:t xml:space="preserve">» </w:t>
      </w:r>
      <w:r w:rsidRPr="00EF2694">
        <w:rPr>
          <w:rtl/>
        </w:rPr>
        <w:t>للتراخي بحسب الرتبة لا الزمان إن حملنا الكلام السابق على ما ذكر في يوم الغدير</w:t>
      </w:r>
      <w:r>
        <w:rPr>
          <w:rtl/>
        </w:rPr>
        <w:t xml:space="preserve"> ، </w:t>
      </w:r>
      <w:r w:rsidRPr="00EF2694">
        <w:rPr>
          <w:rtl/>
        </w:rPr>
        <w:t>و</w:t>
      </w:r>
      <w:r w:rsidR="006E33A0">
        <w:rPr>
          <w:rtl/>
        </w:rPr>
        <w:t xml:space="preserve">إلّا </w:t>
      </w:r>
      <w:r w:rsidRPr="00EF2694">
        <w:rPr>
          <w:rtl/>
        </w:rPr>
        <w:t xml:space="preserve">فيمكن حمله على الزماني </w:t>
      </w:r>
      <w:r w:rsidR="00F85EC4">
        <w:rPr>
          <w:rtl/>
        </w:rPr>
        <w:t>أيضاً</w:t>
      </w:r>
      <w:r w:rsidRPr="00EF2694">
        <w:rPr>
          <w:rtl/>
        </w:rPr>
        <w:t>.</w:t>
      </w:r>
    </w:p>
    <w:p w14:paraId="0AE1ED05" w14:textId="7FC53F21" w:rsidR="00782297" w:rsidRPr="00EF2694" w:rsidRDefault="00782297" w:rsidP="00A020F0">
      <w:pPr>
        <w:pStyle w:val="libNormal"/>
        <w:rPr>
          <w:rtl/>
        </w:rPr>
      </w:pPr>
      <w:r w:rsidRPr="00EF2694">
        <w:rPr>
          <w:rtl/>
        </w:rPr>
        <w:t xml:space="preserve">وهذا </w:t>
      </w:r>
      <w:r w:rsidR="007C7DC0">
        <w:rPr>
          <w:rtl/>
        </w:rPr>
        <w:t xml:space="preserve">الخبر </w:t>
      </w:r>
      <w:r w:rsidRPr="00EF2694">
        <w:rPr>
          <w:rtl/>
        </w:rPr>
        <w:t>مذكور في كتب العامة بطرق كثيرة</w:t>
      </w:r>
      <w:r>
        <w:rPr>
          <w:rtl/>
        </w:rPr>
        <w:t xml:space="preserve"> ، </w:t>
      </w:r>
      <w:r w:rsidRPr="00EF2694">
        <w:rPr>
          <w:rtl/>
        </w:rPr>
        <w:t>منها</w:t>
      </w:r>
      <w:r>
        <w:rPr>
          <w:rtl/>
        </w:rPr>
        <w:t xml:space="preserve"> : </w:t>
      </w:r>
      <w:r w:rsidRPr="00EF2694">
        <w:rPr>
          <w:rtl/>
        </w:rPr>
        <w:t xml:space="preserve">ما رواه مسلم في صحيحه بإسناده عن سلمة بن الأكوع </w:t>
      </w:r>
      <w:r w:rsidR="004E2A7C">
        <w:rPr>
          <w:rtl/>
        </w:rPr>
        <w:t>قال :</w:t>
      </w:r>
      <w:r>
        <w:rPr>
          <w:rtl/>
        </w:rPr>
        <w:t xml:space="preserve"> </w:t>
      </w:r>
      <w:r w:rsidRPr="00EF2694">
        <w:rPr>
          <w:rtl/>
        </w:rPr>
        <w:t xml:space="preserve">كان </w:t>
      </w:r>
      <w:r w:rsidR="0022555C">
        <w:rPr>
          <w:rtl/>
        </w:rPr>
        <w:t xml:space="preserve">عليّ </w:t>
      </w:r>
      <w:r w:rsidRPr="002F75F6">
        <w:rPr>
          <w:rStyle w:val="libAlaemChar"/>
          <w:rtl/>
        </w:rPr>
        <w:t>عليه‌السلام</w:t>
      </w:r>
      <w:r w:rsidRPr="00EF2694">
        <w:rPr>
          <w:rtl/>
        </w:rPr>
        <w:t xml:space="preserve"> قد تخلف عن </w:t>
      </w:r>
      <w:r w:rsidR="00CD2212">
        <w:rPr>
          <w:rtl/>
        </w:rPr>
        <w:t>ال</w:t>
      </w:r>
      <w:r w:rsidR="006C555D">
        <w:rPr>
          <w:rtl/>
        </w:rPr>
        <w:t xml:space="preserve">نبيّ </w:t>
      </w:r>
      <w:r w:rsidRPr="002F75F6">
        <w:rPr>
          <w:rStyle w:val="libAlaemChar"/>
          <w:rtl/>
        </w:rPr>
        <w:t>صلى‌الله‌عليه‌وآله‌وسلم</w:t>
      </w:r>
      <w:r w:rsidRPr="00EF2694">
        <w:rPr>
          <w:rtl/>
        </w:rPr>
        <w:t xml:space="preserve"> في خي</w:t>
      </w:r>
      <w:r w:rsidR="008A4DAC">
        <w:rPr>
          <w:rtl/>
        </w:rPr>
        <w:t xml:space="preserve">برّ </w:t>
      </w:r>
      <w:r w:rsidRPr="00EF2694">
        <w:rPr>
          <w:rtl/>
        </w:rPr>
        <w:t>وكان رمدا ف</w:t>
      </w:r>
      <w:r w:rsidR="004E2A7C">
        <w:rPr>
          <w:rtl/>
        </w:rPr>
        <w:t>قال :</w:t>
      </w:r>
      <w:r>
        <w:rPr>
          <w:rtl/>
        </w:rPr>
        <w:t xml:space="preserve"> </w:t>
      </w:r>
      <w:r w:rsidRPr="00EF2694">
        <w:rPr>
          <w:rtl/>
        </w:rPr>
        <w:t xml:space="preserve">أنا أتخلف عن رسول الله </w:t>
      </w:r>
      <w:r w:rsidRPr="002F75F6">
        <w:rPr>
          <w:rStyle w:val="libAlaemChar"/>
          <w:rtl/>
        </w:rPr>
        <w:t>صلى‌الله‌عليه‌وآله‌وسلم</w:t>
      </w:r>
      <w:r w:rsidRPr="00EF2694">
        <w:rPr>
          <w:rtl/>
        </w:rPr>
        <w:t xml:space="preserve"> فخرج فل</w:t>
      </w:r>
      <w:r w:rsidR="00F235A5">
        <w:rPr>
          <w:rtl/>
        </w:rPr>
        <w:t xml:space="preserve">حقّ </w:t>
      </w:r>
      <w:r w:rsidRPr="00EF2694">
        <w:rPr>
          <w:rtl/>
        </w:rPr>
        <w:t>ب</w:t>
      </w:r>
      <w:r w:rsidR="00CD2212">
        <w:rPr>
          <w:rtl/>
        </w:rPr>
        <w:t>ال</w:t>
      </w:r>
      <w:r w:rsidR="006C555D">
        <w:rPr>
          <w:rtl/>
        </w:rPr>
        <w:t xml:space="preserve">نبيّ </w:t>
      </w:r>
      <w:r w:rsidR="00766E5A">
        <w:rPr>
          <w:rStyle w:val="libAlaemChar"/>
          <w:rtl/>
        </w:rPr>
        <w:t xml:space="preserve">صلى‌الله‌عليه‌وآله‌وسلم </w:t>
      </w:r>
      <w:r w:rsidRPr="00EF2694">
        <w:rPr>
          <w:rtl/>
        </w:rPr>
        <w:t>ف</w:t>
      </w:r>
      <w:r w:rsidR="00045EE6">
        <w:rPr>
          <w:rtl/>
        </w:rPr>
        <w:t xml:space="preserve">لـمّا </w:t>
      </w:r>
      <w:r w:rsidRPr="00EF2694">
        <w:rPr>
          <w:rtl/>
        </w:rPr>
        <w:t xml:space="preserve">كان مساء الليلة التي فتحها الله في صبيحتها </w:t>
      </w:r>
      <w:r w:rsidR="008D0E33">
        <w:rPr>
          <w:rtl/>
        </w:rPr>
        <w:t>قال :</w:t>
      </w:r>
      <w:r w:rsidRPr="00EF2694">
        <w:rPr>
          <w:rtl/>
        </w:rPr>
        <w:t xml:space="preserve">رسول الله </w:t>
      </w:r>
      <w:r w:rsidRPr="002F75F6">
        <w:rPr>
          <w:rStyle w:val="libAlaemChar"/>
          <w:rtl/>
        </w:rPr>
        <w:t>صلى‌الله‌عليه‌وآله‌وسلم</w:t>
      </w:r>
      <w:r>
        <w:rPr>
          <w:rtl/>
        </w:rPr>
        <w:t xml:space="preserve"> : </w:t>
      </w:r>
      <w:r w:rsidRPr="00EF2694">
        <w:rPr>
          <w:rtl/>
        </w:rPr>
        <w:t>لأعطين الراية غدا رجلا يحبه الله ورسوله</w:t>
      </w:r>
      <w:r>
        <w:rPr>
          <w:rtl/>
        </w:rPr>
        <w:t xml:space="preserve"> ، </w:t>
      </w:r>
      <w:r w:rsidRPr="00EF2694">
        <w:rPr>
          <w:rtl/>
        </w:rPr>
        <w:t xml:space="preserve">أو </w:t>
      </w:r>
      <w:r w:rsidR="004E2A7C">
        <w:rPr>
          <w:rtl/>
        </w:rPr>
        <w:t>قال :</w:t>
      </w:r>
      <w:r>
        <w:rPr>
          <w:rtl/>
        </w:rPr>
        <w:t xml:space="preserve"> </w:t>
      </w:r>
      <w:r w:rsidRPr="00EF2694">
        <w:rPr>
          <w:rtl/>
        </w:rPr>
        <w:t>يحب الله ورسوله يفتح الله عليه</w:t>
      </w:r>
      <w:r>
        <w:rPr>
          <w:rtl/>
        </w:rPr>
        <w:t xml:space="preserve"> ، </w:t>
      </w:r>
      <w:r w:rsidRPr="00EF2694">
        <w:rPr>
          <w:rtl/>
        </w:rPr>
        <w:t>فإذا نحن ب</w:t>
      </w:r>
      <w:r w:rsidR="0022555C">
        <w:rPr>
          <w:rtl/>
        </w:rPr>
        <w:t xml:space="preserve">عليّ </w:t>
      </w:r>
      <w:r w:rsidRPr="00EF2694">
        <w:rPr>
          <w:rtl/>
        </w:rPr>
        <w:t>وما نرجوه فقالوا</w:t>
      </w:r>
      <w:r>
        <w:rPr>
          <w:rtl/>
        </w:rPr>
        <w:t xml:space="preserve"> : </w:t>
      </w:r>
      <w:r w:rsidRPr="00EF2694">
        <w:rPr>
          <w:rtl/>
        </w:rPr>
        <w:t xml:space="preserve">هذا </w:t>
      </w:r>
      <w:r w:rsidR="0022555C">
        <w:rPr>
          <w:rtl/>
        </w:rPr>
        <w:t xml:space="preserve">عليّ </w:t>
      </w:r>
      <w:r w:rsidRPr="00EF2694">
        <w:rPr>
          <w:rtl/>
        </w:rPr>
        <w:t>فأعطاه رسول الله الراية ففتح الله عليه.</w:t>
      </w:r>
    </w:p>
    <w:p w14:paraId="184EA2A0" w14:textId="4A8037C7" w:rsidR="00782297" w:rsidRPr="00EF2694" w:rsidRDefault="00782297" w:rsidP="00A020F0">
      <w:pPr>
        <w:pStyle w:val="libNormal"/>
        <w:rPr>
          <w:rtl/>
        </w:rPr>
      </w:pPr>
      <w:r w:rsidRPr="00EF2694">
        <w:rPr>
          <w:rtl/>
        </w:rPr>
        <w:t xml:space="preserve">وروي </w:t>
      </w:r>
      <w:r w:rsidR="00F85EC4">
        <w:rPr>
          <w:rtl/>
        </w:rPr>
        <w:t>أيضاً</w:t>
      </w:r>
      <w:r w:rsidR="008A4DAC">
        <w:rPr>
          <w:rtl/>
        </w:rPr>
        <w:t xml:space="preserve"> </w:t>
      </w:r>
      <w:r w:rsidRPr="00EF2694">
        <w:rPr>
          <w:rtl/>
        </w:rPr>
        <w:t xml:space="preserve">بإسناده عن أبي حازم عن سهل بن سعد أن رسول الله </w:t>
      </w:r>
      <w:r w:rsidR="008D0E33">
        <w:rPr>
          <w:rtl/>
        </w:rPr>
        <w:t>قال :</w:t>
      </w:r>
      <w:r w:rsidRPr="00EF2694">
        <w:rPr>
          <w:rtl/>
        </w:rPr>
        <w:t>يوم خي</w:t>
      </w:r>
      <w:r w:rsidR="008A4DAC">
        <w:rPr>
          <w:rtl/>
        </w:rPr>
        <w:t xml:space="preserve">برّ </w:t>
      </w:r>
      <w:r>
        <w:rPr>
          <w:rtl/>
        </w:rPr>
        <w:t xml:space="preserve">: </w:t>
      </w:r>
      <w:r w:rsidRPr="00EF2694">
        <w:rPr>
          <w:rtl/>
        </w:rPr>
        <w:t>لأعطين الراية رجلا يفتح الله على يديه يحب الله ورسوله ويحبه الله ورسوله</w:t>
      </w:r>
      <w:r>
        <w:rPr>
          <w:rtl/>
        </w:rPr>
        <w:t xml:space="preserve"> ، </w:t>
      </w:r>
      <w:r w:rsidRPr="00EF2694">
        <w:rPr>
          <w:rtl/>
        </w:rPr>
        <w:t xml:space="preserve">فبات </w:t>
      </w:r>
      <w:r w:rsidR="00CE1409">
        <w:rPr>
          <w:rtl/>
        </w:rPr>
        <w:t xml:space="preserve">النّاس </w:t>
      </w:r>
      <w:r w:rsidRPr="00EF2694">
        <w:rPr>
          <w:rtl/>
        </w:rPr>
        <w:t xml:space="preserve">يدوكون </w:t>
      </w:r>
      <w:r w:rsidRPr="00273F93">
        <w:rPr>
          <w:rStyle w:val="libFootnotenumChar"/>
          <w:rtl/>
        </w:rPr>
        <w:t>(1)</w:t>
      </w:r>
      <w:r w:rsidRPr="00EF2694">
        <w:rPr>
          <w:rtl/>
        </w:rPr>
        <w:t xml:space="preserve"> ليلتهم أيهم يعطاها</w:t>
      </w:r>
      <w:r>
        <w:rPr>
          <w:rtl/>
        </w:rPr>
        <w:t>؟</w:t>
      </w:r>
      <w:r w:rsidRPr="00EF2694">
        <w:rPr>
          <w:rtl/>
        </w:rPr>
        <w:t xml:space="preserve"> </w:t>
      </w:r>
      <w:r w:rsidR="004E2A7C">
        <w:rPr>
          <w:rtl/>
        </w:rPr>
        <w:t>قال :</w:t>
      </w:r>
      <w:r>
        <w:rPr>
          <w:rtl/>
        </w:rPr>
        <w:t xml:space="preserve"> </w:t>
      </w:r>
      <w:r w:rsidRPr="00EF2694">
        <w:rPr>
          <w:rtl/>
        </w:rPr>
        <w:t>ف</w:t>
      </w:r>
      <w:r w:rsidR="00045EE6">
        <w:rPr>
          <w:rtl/>
        </w:rPr>
        <w:t xml:space="preserve">لـمّا </w:t>
      </w:r>
      <w:r w:rsidRPr="00EF2694">
        <w:rPr>
          <w:rtl/>
        </w:rPr>
        <w:t xml:space="preserve">أصبح </w:t>
      </w:r>
      <w:r w:rsidR="00CE1409">
        <w:rPr>
          <w:rtl/>
        </w:rPr>
        <w:t xml:space="preserve">النّاس </w:t>
      </w:r>
      <w:r w:rsidRPr="00EF2694">
        <w:rPr>
          <w:rtl/>
        </w:rPr>
        <w:t xml:space="preserve">غدوا على رسول الله </w:t>
      </w:r>
      <w:r w:rsidRPr="002F75F6">
        <w:rPr>
          <w:rStyle w:val="libAlaemChar"/>
          <w:rtl/>
        </w:rPr>
        <w:t>صلى‌الله‌عليه‌وآله‌وسلم</w:t>
      </w:r>
      <w:r w:rsidRPr="00EF2694">
        <w:rPr>
          <w:rtl/>
        </w:rPr>
        <w:t xml:space="preserve"> </w:t>
      </w:r>
      <w:r w:rsidR="00E470AC">
        <w:rPr>
          <w:rtl/>
        </w:rPr>
        <w:t xml:space="preserve">كلّهم </w:t>
      </w:r>
      <w:r w:rsidRPr="00EF2694">
        <w:rPr>
          <w:rtl/>
        </w:rPr>
        <w:t>يرجو أن يعطاها</w:t>
      </w:r>
      <w:r>
        <w:rPr>
          <w:rtl/>
        </w:rPr>
        <w:t xml:space="preserve"> ، </w:t>
      </w:r>
      <w:r w:rsidR="008D0E33">
        <w:rPr>
          <w:rtl/>
        </w:rPr>
        <w:t>قال :</w:t>
      </w:r>
      <w:r w:rsidRPr="002F75F6">
        <w:rPr>
          <w:rStyle w:val="libAlaemChar"/>
          <w:rtl/>
        </w:rPr>
        <w:t>صلى‌الله‌عليه‌وآله‌وسلم</w:t>
      </w:r>
      <w:r>
        <w:rPr>
          <w:rtl/>
        </w:rPr>
        <w:t xml:space="preserve"> : </w:t>
      </w:r>
      <w:r w:rsidRPr="00EF2694">
        <w:rPr>
          <w:rtl/>
        </w:rPr>
        <w:t xml:space="preserve">أين </w:t>
      </w:r>
      <w:r w:rsidR="0022555C">
        <w:rPr>
          <w:rtl/>
        </w:rPr>
        <w:t xml:space="preserve">عليّ </w:t>
      </w:r>
      <w:r w:rsidRPr="00EF2694">
        <w:rPr>
          <w:rtl/>
        </w:rPr>
        <w:t>بن أبي طالب</w:t>
      </w:r>
      <w:r>
        <w:rPr>
          <w:rtl/>
        </w:rPr>
        <w:t>؟</w:t>
      </w:r>
      <w:r w:rsidRPr="00EF2694">
        <w:rPr>
          <w:rtl/>
        </w:rPr>
        <w:t xml:space="preserve"> فقالوا</w:t>
      </w:r>
      <w:r>
        <w:rPr>
          <w:rtl/>
        </w:rPr>
        <w:t xml:space="preserve"> : </w:t>
      </w:r>
      <w:r w:rsidRPr="00EF2694">
        <w:rPr>
          <w:rtl/>
        </w:rPr>
        <w:t>هو يا رسول الله يشتكي عينيه</w:t>
      </w:r>
      <w:r>
        <w:rPr>
          <w:rtl/>
        </w:rPr>
        <w:t xml:space="preserve"> ، </w:t>
      </w:r>
      <w:r w:rsidR="004E2A7C">
        <w:rPr>
          <w:rtl/>
        </w:rPr>
        <w:t>قال :</w:t>
      </w:r>
      <w:r>
        <w:rPr>
          <w:rtl/>
        </w:rPr>
        <w:t xml:space="preserve"> </w:t>
      </w:r>
      <w:r w:rsidRPr="00EF2694">
        <w:rPr>
          <w:rtl/>
        </w:rPr>
        <w:t xml:space="preserve">فأرسلوا إليه فأتى به فبصق رسول الله </w:t>
      </w:r>
      <w:r w:rsidR="00766E5A">
        <w:rPr>
          <w:rStyle w:val="libAlaemChar"/>
          <w:rtl/>
        </w:rPr>
        <w:t xml:space="preserve">صلى‌الله‌عليه‌وآله‌وسلم </w:t>
      </w:r>
      <w:r w:rsidRPr="00EF2694">
        <w:rPr>
          <w:rtl/>
        </w:rPr>
        <w:t>في عينيه ودعا له</w:t>
      </w:r>
      <w:r>
        <w:rPr>
          <w:rtl/>
        </w:rPr>
        <w:t xml:space="preserve"> ، </w:t>
      </w:r>
      <w:r w:rsidRPr="00EF2694">
        <w:rPr>
          <w:rtl/>
        </w:rPr>
        <w:t xml:space="preserve">فبرأ </w:t>
      </w:r>
      <w:r w:rsidR="008F33B0">
        <w:rPr>
          <w:rtl/>
        </w:rPr>
        <w:t xml:space="preserve">حتّى </w:t>
      </w:r>
      <w:r w:rsidRPr="00EF2694">
        <w:rPr>
          <w:rtl/>
        </w:rPr>
        <w:t>كان لم يكن به وجع</w:t>
      </w:r>
      <w:r>
        <w:rPr>
          <w:rtl/>
        </w:rPr>
        <w:t xml:space="preserve"> ، </w:t>
      </w:r>
      <w:r w:rsidRPr="00EF2694">
        <w:rPr>
          <w:rtl/>
        </w:rPr>
        <w:t>فأعطاه الراية ف</w:t>
      </w:r>
      <w:r w:rsidR="008D0E33">
        <w:rPr>
          <w:rtl/>
        </w:rPr>
        <w:t>قال :</w:t>
      </w:r>
      <w:r w:rsidR="0022555C">
        <w:rPr>
          <w:rtl/>
        </w:rPr>
        <w:t xml:space="preserve">عليّ </w:t>
      </w:r>
      <w:r>
        <w:rPr>
          <w:rtl/>
        </w:rPr>
        <w:t xml:space="preserve">: </w:t>
      </w:r>
      <w:r w:rsidRPr="00EF2694">
        <w:rPr>
          <w:rtl/>
        </w:rPr>
        <w:t xml:space="preserve">يا رسول الله أقاتلهم </w:t>
      </w:r>
      <w:r w:rsidR="008F33B0">
        <w:rPr>
          <w:rtl/>
        </w:rPr>
        <w:t xml:space="preserve">حتّى </w:t>
      </w:r>
      <w:r w:rsidRPr="00EF2694">
        <w:rPr>
          <w:rtl/>
        </w:rPr>
        <w:t>يكونوا مثلنا</w:t>
      </w:r>
      <w:r>
        <w:rPr>
          <w:rtl/>
        </w:rPr>
        <w:t>؟</w:t>
      </w:r>
      <w:r w:rsidRPr="00EF2694">
        <w:rPr>
          <w:rtl/>
        </w:rPr>
        <w:t xml:space="preserve"> </w:t>
      </w:r>
      <w:r w:rsidR="004E2A7C">
        <w:rPr>
          <w:rtl/>
        </w:rPr>
        <w:t>قال :</w:t>
      </w:r>
      <w:r>
        <w:rPr>
          <w:rtl/>
        </w:rPr>
        <w:t xml:space="preserve"> </w:t>
      </w:r>
      <w:r w:rsidRPr="00EF2694">
        <w:rPr>
          <w:rtl/>
        </w:rPr>
        <w:t xml:space="preserve">أنفذ على رسلك </w:t>
      </w:r>
      <w:r w:rsidR="008F33B0">
        <w:rPr>
          <w:rtl/>
        </w:rPr>
        <w:t xml:space="preserve">حتّى </w:t>
      </w:r>
      <w:r w:rsidRPr="00EF2694">
        <w:rPr>
          <w:rtl/>
        </w:rPr>
        <w:t xml:space="preserve">تنزل بساحتهم </w:t>
      </w:r>
      <w:r w:rsidR="00F66E4A">
        <w:rPr>
          <w:rtl/>
        </w:rPr>
        <w:t xml:space="preserve">ثمّ </w:t>
      </w:r>
      <w:r w:rsidRPr="00EF2694">
        <w:rPr>
          <w:rtl/>
        </w:rPr>
        <w:t xml:space="preserve">ادعهم إلى الإسلام وأخبرهم بما يجب عليهم من </w:t>
      </w:r>
      <w:r w:rsidR="00F235A5">
        <w:rPr>
          <w:rtl/>
        </w:rPr>
        <w:t xml:space="preserve">حقّ </w:t>
      </w:r>
      <w:r w:rsidRPr="00EF2694">
        <w:rPr>
          <w:rtl/>
        </w:rPr>
        <w:t>الله فيهم</w:t>
      </w:r>
      <w:r>
        <w:rPr>
          <w:rtl/>
        </w:rPr>
        <w:t xml:space="preserve"> ، </w:t>
      </w:r>
      <w:r w:rsidRPr="00EF2694">
        <w:rPr>
          <w:rtl/>
        </w:rPr>
        <w:t>فو الله لئن يهدي الله بك رجلا و</w:t>
      </w:r>
      <w:r w:rsidR="00074C70">
        <w:rPr>
          <w:rtl/>
        </w:rPr>
        <w:t xml:space="preserve">أحداً </w:t>
      </w:r>
      <w:r w:rsidRPr="00EF2694">
        <w:rPr>
          <w:rtl/>
        </w:rPr>
        <w:t>خير</w:t>
      </w:r>
    </w:p>
    <w:p w14:paraId="1BC18462" w14:textId="77777777" w:rsidR="00782297" w:rsidRPr="00EF2694" w:rsidRDefault="00782297" w:rsidP="009D38AE">
      <w:pPr>
        <w:pStyle w:val="libLine"/>
        <w:rPr>
          <w:rtl/>
        </w:rPr>
      </w:pPr>
      <w:r w:rsidRPr="00EF2694">
        <w:rPr>
          <w:rtl/>
        </w:rPr>
        <w:t>__________________</w:t>
      </w:r>
    </w:p>
    <w:p w14:paraId="6A00562D" w14:textId="2206F2B0" w:rsidR="00782297" w:rsidRPr="00EF2694" w:rsidRDefault="00782297" w:rsidP="00E7042C">
      <w:pPr>
        <w:pStyle w:val="libFootnote0"/>
        <w:rPr>
          <w:rtl/>
          <w:lang w:bidi="fa-IR"/>
        </w:rPr>
      </w:pPr>
      <w:r>
        <w:rPr>
          <w:rtl/>
        </w:rPr>
        <w:t>(</w:t>
      </w:r>
      <w:r w:rsidRPr="00EF2694">
        <w:rPr>
          <w:rtl/>
        </w:rPr>
        <w:t>1) أي يخوضون و</w:t>
      </w:r>
      <w:r w:rsidR="00B040B5">
        <w:rPr>
          <w:rtl/>
        </w:rPr>
        <w:t xml:space="preserve">يتحدّثون </w:t>
      </w:r>
      <w:r w:rsidRPr="00EF2694">
        <w:rPr>
          <w:rtl/>
        </w:rPr>
        <w:t>في ذلك.</w:t>
      </w:r>
    </w:p>
    <w:p w14:paraId="7C05FE0E" w14:textId="77777777" w:rsidR="00CE1409" w:rsidRDefault="00CE1409" w:rsidP="00CE1409">
      <w:pPr>
        <w:pStyle w:val="libNormal"/>
        <w:rPr>
          <w:rtl/>
        </w:rPr>
      </w:pPr>
      <w:r>
        <w:rPr>
          <w:rtl/>
        </w:rPr>
        <w:br w:type="page"/>
      </w:r>
    </w:p>
    <w:p w14:paraId="29F6ED7E" w14:textId="23976F8E" w:rsidR="00782297" w:rsidRPr="00EF2694" w:rsidRDefault="00782297" w:rsidP="00CE1409">
      <w:pPr>
        <w:pStyle w:val="libNormal0"/>
        <w:rPr>
          <w:rtl/>
        </w:rPr>
      </w:pPr>
      <w:r w:rsidRPr="00EF2694">
        <w:rPr>
          <w:rtl/>
        </w:rPr>
        <w:lastRenderedPageBreak/>
        <w:t>رجلا</w:t>
      </w:r>
      <w:r w:rsidR="00284DB6">
        <w:rPr>
          <w:rFonts w:hint="cs"/>
          <w:rtl/>
        </w:rPr>
        <w:t>ً</w:t>
      </w:r>
      <w:r w:rsidRPr="00EF2694">
        <w:rPr>
          <w:rtl/>
        </w:rPr>
        <w:t xml:space="preserve"> يحب</w:t>
      </w:r>
      <w:r w:rsidR="00284DB6">
        <w:rPr>
          <w:rFonts w:hint="cs"/>
          <w:rtl/>
        </w:rPr>
        <w:t>ُّ</w:t>
      </w:r>
      <w:r w:rsidRPr="00EF2694">
        <w:rPr>
          <w:rtl/>
        </w:rPr>
        <w:t xml:space="preserve"> الله ورسوله ويحب</w:t>
      </w:r>
      <w:r w:rsidR="00C05780">
        <w:rPr>
          <w:rFonts w:hint="cs"/>
          <w:rtl/>
        </w:rPr>
        <w:t>ّ</w:t>
      </w:r>
      <w:r w:rsidRPr="00EF2694">
        <w:rPr>
          <w:rtl/>
        </w:rPr>
        <w:t xml:space="preserve">ه الله ورسوله </w:t>
      </w:r>
      <w:r w:rsidR="00284DB6">
        <w:rPr>
          <w:rFonts w:hint="cs"/>
          <w:rtl/>
        </w:rPr>
        <w:t xml:space="preserve">، </w:t>
      </w:r>
      <w:r w:rsidRPr="00EF2694">
        <w:rPr>
          <w:rtl/>
        </w:rPr>
        <w:t>ليس بفر</w:t>
      </w:r>
      <w:r w:rsidR="00C05780">
        <w:rPr>
          <w:rFonts w:hint="cs"/>
          <w:rtl/>
        </w:rPr>
        <w:t>ّ</w:t>
      </w:r>
      <w:r w:rsidRPr="00EF2694">
        <w:rPr>
          <w:rtl/>
        </w:rPr>
        <w:t xml:space="preserve">ار </w:t>
      </w:r>
      <w:r w:rsidR="00C05780">
        <w:rPr>
          <w:rFonts w:hint="cs"/>
          <w:rtl/>
        </w:rPr>
        <w:t xml:space="preserve">- </w:t>
      </w:r>
      <w:r w:rsidRPr="00EF2694">
        <w:rPr>
          <w:rtl/>
        </w:rPr>
        <w:t>يعرض بمن رجع يجبن أصحابه ويجبنونه و</w:t>
      </w:r>
      <w:r w:rsidR="008D0E33">
        <w:rPr>
          <w:rtl/>
        </w:rPr>
        <w:t>قال :</w:t>
      </w:r>
      <w:r w:rsidRPr="002F75F6">
        <w:rPr>
          <w:rStyle w:val="libAlaemChar"/>
          <w:rFonts w:hint="cs"/>
          <w:rtl/>
        </w:rPr>
        <w:t>صلى‌الله‌عليه‌وآله‌وسلم</w:t>
      </w:r>
      <w:r>
        <w:rPr>
          <w:rFonts w:hint="cs"/>
          <w:rtl/>
        </w:rPr>
        <w:t xml:space="preserve"> : </w:t>
      </w:r>
      <w:r w:rsidR="0022555C">
        <w:rPr>
          <w:rtl/>
        </w:rPr>
        <w:t xml:space="preserve">عليّ </w:t>
      </w:r>
      <w:r w:rsidRPr="00EF2694">
        <w:rPr>
          <w:rtl/>
        </w:rPr>
        <w:t>سيد المؤمنين و</w:t>
      </w:r>
      <w:r w:rsidR="008D0E33">
        <w:rPr>
          <w:rtl/>
        </w:rPr>
        <w:t>قال :</w:t>
      </w:r>
      <w:r w:rsidR="0022555C">
        <w:rPr>
          <w:rtl/>
        </w:rPr>
        <w:t xml:space="preserve">عليّ </w:t>
      </w:r>
      <w:r w:rsidRPr="00EF2694">
        <w:rPr>
          <w:rtl/>
        </w:rPr>
        <w:t>عمود الدين و</w:t>
      </w:r>
      <w:r w:rsidR="008D0E33">
        <w:rPr>
          <w:rtl/>
        </w:rPr>
        <w:t>قال :</w:t>
      </w:r>
      <w:r w:rsidRPr="00EF2694">
        <w:rPr>
          <w:rtl/>
        </w:rPr>
        <w:t xml:space="preserve">هذا هو الذي يضرب </w:t>
      </w:r>
      <w:r w:rsidR="00CE1409">
        <w:rPr>
          <w:rtl/>
        </w:rPr>
        <w:t xml:space="preserve">النّاس </w:t>
      </w:r>
      <w:r w:rsidRPr="00EF2694">
        <w:rPr>
          <w:rtl/>
        </w:rPr>
        <w:t>بالسيف على ال</w:t>
      </w:r>
      <w:r w:rsidR="00F235A5">
        <w:rPr>
          <w:rtl/>
        </w:rPr>
        <w:t xml:space="preserve">حقّ </w:t>
      </w:r>
      <w:r w:rsidRPr="00EF2694">
        <w:rPr>
          <w:rtl/>
        </w:rPr>
        <w:t>بعدي و</w:t>
      </w:r>
      <w:r w:rsidR="008D0E33">
        <w:rPr>
          <w:rtl/>
        </w:rPr>
        <w:t>قال :</w:t>
      </w:r>
      <w:r w:rsidRPr="00EF2694">
        <w:rPr>
          <w:rtl/>
        </w:rPr>
        <w:t>ال</w:t>
      </w:r>
      <w:r w:rsidR="00F235A5">
        <w:rPr>
          <w:rtl/>
        </w:rPr>
        <w:t xml:space="preserve">حقّ </w:t>
      </w:r>
      <w:r w:rsidRPr="00EF2694">
        <w:rPr>
          <w:rtl/>
        </w:rPr>
        <w:t xml:space="preserve">مع </w:t>
      </w:r>
      <w:r w:rsidR="0022555C">
        <w:rPr>
          <w:rtl/>
        </w:rPr>
        <w:t xml:space="preserve">عليّ </w:t>
      </w:r>
      <w:r w:rsidRPr="00EF2694">
        <w:rPr>
          <w:rtl/>
        </w:rPr>
        <w:t>أينما مال</w:t>
      </w:r>
    </w:p>
    <w:p w14:paraId="0101B8E5" w14:textId="416DCEED" w:rsidR="00782297" w:rsidRPr="00324B78" w:rsidRDefault="008D0E33" w:rsidP="009D38AE">
      <w:pPr>
        <w:pStyle w:val="libLine"/>
        <w:rPr>
          <w:rtl/>
        </w:rPr>
      </w:pPr>
      <w:r>
        <w:rPr>
          <w:rFonts w:hint="cs"/>
          <w:rtl/>
        </w:rPr>
        <w:t>________________________________________________________</w:t>
      </w:r>
    </w:p>
    <w:p w14:paraId="3A1ECC8F" w14:textId="66413FD4" w:rsidR="00782297" w:rsidRDefault="00782297" w:rsidP="004E511B">
      <w:pPr>
        <w:pStyle w:val="libNormal0"/>
        <w:rPr>
          <w:rtl/>
        </w:rPr>
      </w:pPr>
      <w:r w:rsidRPr="00EF2694">
        <w:rPr>
          <w:rtl/>
        </w:rPr>
        <w:t>لك من أن يكون لك حمر الن</w:t>
      </w:r>
      <w:r w:rsidR="00750101">
        <w:rPr>
          <w:rtl/>
        </w:rPr>
        <w:t xml:space="preserve">عمّ </w:t>
      </w:r>
      <w:r w:rsidRPr="00273F93">
        <w:rPr>
          <w:rStyle w:val="libFootnotenumChar"/>
          <w:rtl/>
        </w:rPr>
        <w:t>(1)</w:t>
      </w:r>
      <w:r w:rsidRPr="00EF2694">
        <w:rPr>
          <w:rtl/>
        </w:rPr>
        <w:t xml:space="preserve"> وروي عن أبي هريرة </w:t>
      </w:r>
      <w:r w:rsidR="00F85EC4">
        <w:rPr>
          <w:rtl/>
        </w:rPr>
        <w:t>أيضاً</w:t>
      </w:r>
      <w:r w:rsidR="008A4DAC">
        <w:rPr>
          <w:rtl/>
        </w:rPr>
        <w:t xml:space="preserve"> </w:t>
      </w:r>
      <w:r w:rsidRPr="00EF2694">
        <w:rPr>
          <w:rtl/>
        </w:rPr>
        <w:t xml:space="preserve">مثله </w:t>
      </w:r>
      <w:r w:rsidRPr="00273F93">
        <w:rPr>
          <w:rStyle w:val="libFootnotenumChar"/>
          <w:rtl/>
        </w:rPr>
        <w:t>(2)</w:t>
      </w:r>
      <w:r>
        <w:rPr>
          <w:rtl/>
        </w:rPr>
        <w:t>.</w:t>
      </w:r>
    </w:p>
    <w:p w14:paraId="4A9A5999" w14:textId="5B33C475" w:rsidR="00782297" w:rsidRDefault="00782297" w:rsidP="00A020F0">
      <w:pPr>
        <w:pStyle w:val="libNormal"/>
        <w:rPr>
          <w:rtl/>
        </w:rPr>
      </w:pPr>
      <w:r>
        <w:rPr>
          <w:rtl/>
        </w:rPr>
        <w:t xml:space="preserve">« </w:t>
      </w:r>
      <w:r w:rsidR="008B54B8">
        <w:rPr>
          <w:rtl/>
        </w:rPr>
        <w:t xml:space="preserve">معرضاً </w:t>
      </w:r>
      <w:r w:rsidRPr="00273F93">
        <w:rPr>
          <w:rStyle w:val="libFootnotenumChar"/>
          <w:rtl/>
        </w:rPr>
        <w:t>(3)</w:t>
      </w:r>
      <w:r>
        <w:rPr>
          <w:rtl/>
        </w:rPr>
        <w:t xml:space="preserve"> » </w:t>
      </w:r>
      <w:r w:rsidRPr="00EF2694">
        <w:rPr>
          <w:rtl/>
        </w:rPr>
        <w:t xml:space="preserve">حال عن فاعل </w:t>
      </w:r>
      <w:r w:rsidR="008D0E33">
        <w:rPr>
          <w:rtl/>
        </w:rPr>
        <w:t>قال :</w:t>
      </w:r>
      <w:r>
        <w:rPr>
          <w:rtl/>
        </w:rPr>
        <w:t xml:space="preserve">، </w:t>
      </w:r>
      <w:r w:rsidRPr="00EF2694">
        <w:rPr>
          <w:rtl/>
        </w:rPr>
        <w:t>والتعريض نفي عيب عن أحد لإثباته لآخر</w:t>
      </w:r>
      <w:r>
        <w:rPr>
          <w:rtl/>
        </w:rPr>
        <w:t xml:space="preserve"> ، </w:t>
      </w:r>
      <w:r w:rsidRPr="00EF2694">
        <w:rPr>
          <w:rtl/>
        </w:rPr>
        <w:t>والمراد أن أبا بكر وعمر لا يحبان الله ورسوله ولا يحبهما الله ولا رسوله وهما فراران</w:t>
      </w:r>
      <w:r>
        <w:rPr>
          <w:rtl/>
        </w:rPr>
        <w:t xml:space="preserve"> ، </w:t>
      </w:r>
      <w:r w:rsidRPr="00EF2694">
        <w:rPr>
          <w:rtl/>
        </w:rPr>
        <w:t>وإن</w:t>
      </w:r>
      <w:r w:rsidR="00C05780">
        <w:rPr>
          <w:rFonts w:hint="cs"/>
          <w:rtl/>
        </w:rPr>
        <w:t>ّ</w:t>
      </w:r>
      <w:r w:rsidRPr="00EF2694">
        <w:rPr>
          <w:rtl/>
        </w:rPr>
        <w:t xml:space="preserve">ما ذكر </w:t>
      </w:r>
      <w:r w:rsidRPr="002F75F6">
        <w:rPr>
          <w:rStyle w:val="libAlaemChar"/>
          <w:rtl/>
        </w:rPr>
        <w:t>عليه‌السلام</w:t>
      </w:r>
      <w:r w:rsidRPr="00EF2694">
        <w:rPr>
          <w:rtl/>
        </w:rPr>
        <w:t xml:space="preserve"> الجب</w:t>
      </w:r>
      <w:r w:rsidR="00C05780">
        <w:rPr>
          <w:rFonts w:hint="cs"/>
          <w:rtl/>
        </w:rPr>
        <w:t>ّ</w:t>
      </w:r>
      <w:r w:rsidRPr="00EF2694">
        <w:rPr>
          <w:rtl/>
        </w:rPr>
        <w:t>ن فقط ليعلم عدم ال</w:t>
      </w:r>
      <w:r w:rsidR="007D3C91">
        <w:rPr>
          <w:rtl/>
        </w:rPr>
        <w:t>محبّة</w:t>
      </w:r>
      <w:r w:rsidR="001E6A0A">
        <w:rPr>
          <w:rtl/>
        </w:rPr>
        <w:t xml:space="preserve"> </w:t>
      </w:r>
      <w:r w:rsidR="00F85EC4">
        <w:rPr>
          <w:rtl/>
        </w:rPr>
        <w:t>أيضاً</w:t>
      </w:r>
      <w:r w:rsidR="008A4DAC">
        <w:rPr>
          <w:rtl/>
        </w:rPr>
        <w:t xml:space="preserve"> </w:t>
      </w:r>
      <w:r w:rsidRPr="00EF2694">
        <w:rPr>
          <w:rtl/>
        </w:rPr>
        <w:t>مع نوع تقية إذ العلة مشتركة</w:t>
      </w:r>
      <w:r>
        <w:rPr>
          <w:rtl/>
        </w:rPr>
        <w:t xml:space="preserve"> ، </w:t>
      </w:r>
      <w:r w:rsidRPr="00EF2694">
        <w:rPr>
          <w:rtl/>
        </w:rPr>
        <w:t xml:space="preserve">ولا خفاء في أن سياق هذا الكلام </w:t>
      </w:r>
      <w:r w:rsidR="008B54B8">
        <w:rPr>
          <w:rtl/>
        </w:rPr>
        <w:t xml:space="preserve">يدلّ </w:t>
      </w:r>
      <w:r w:rsidRPr="00EF2694">
        <w:rPr>
          <w:rtl/>
        </w:rPr>
        <w:t>على اختصاص جميع تلك الأوصاف بالمبعوث أ</w:t>
      </w:r>
      <w:r w:rsidR="00586D25">
        <w:rPr>
          <w:rtl/>
        </w:rPr>
        <w:t xml:space="preserve">خيراً </w:t>
      </w:r>
      <w:r w:rsidRPr="00EF2694">
        <w:rPr>
          <w:rtl/>
        </w:rPr>
        <w:t>و</w:t>
      </w:r>
      <w:r w:rsidR="006E33A0">
        <w:rPr>
          <w:rtl/>
        </w:rPr>
        <w:t xml:space="preserve">إلّا </w:t>
      </w:r>
      <w:r w:rsidRPr="00EF2694">
        <w:rPr>
          <w:rtl/>
        </w:rPr>
        <w:t>فلا فائدة في ذكرها.</w:t>
      </w:r>
    </w:p>
    <w:p w14:paraId="1E6C2B1C" w14:textId="0C52B8C0" w:rsidR="00782297" w:rsidRDefault="00782297" w:rsidP="00A020F0">
      <w:pPr>
        <w:pStyle w:val="libNormal"/>
        <w:rPr>
          <w:rtl/>
        </w:rPr>
      </w:pPr>
      <w:r>
        <w:rPr>
          <w:rtl/>
        </w:rPr>
        <w:t xml:space="preserve">« </w:t>
      </w:r>
      <w:r w:rsidRPr="004907EA">
        <w:rPr>
          <w:rtl/>
        </w:rPr>
        <w:t>يجب</w:t>
      </w:r>
      <w:r w:rsidR="00C05780">
        <w:rPr>
          <w:rFonts w:hint="cs"/>
          <w:rtl/>
        </w:rPr>
        <w:t>ّ</w:t>
      </w:r>
      <w:r w:rsidRPr="004907EA">
        <w:rPr>
          <w:rtl/>
        </w:rPr>
        <w:t>ن</w:t>
      </w:r>
      <w:r>
        <w:rPr>
          <w:rtl/>
        </w:rPr>
        <w:t xml:space="preserve"> » </w:t>
      </w:r>
      <w:r w:rsidRPr="00EF2694">
        <w:rPr>
          <w:rtl/>
        </w:rPr>
        <w:t>حال عن فاعل رجع أي يخوف أصحابه ويدعوهم إلى الجبن عند الحرب</w:t>
      </w:r>
      <w:r>
        <w:rPr>
          <w:rtl/>
        </w:rPr>
        <w:t xml:space="preserve"> ، </w:t>
      </w:r>
      <w:r w:rsidRPr="00EF2694">
        <w:rPr>
          <w:rtl/>
        </w:rPr>
        <w:t>أو ينسبهم إلى الجبن عند الرجوع ويلومهم به</w:t>
      </w:r>
      <w:r>
        <w:rPr>
          <w:rtl/>
        </w:rPr>
        <w:t xml:space="preserve"> ، </w:t>
      </w:r>
      <w:r w:rsidRPr="00EF2694">
        <w:rPr>
          <w:rtl/>
        </w:rPr>
        <w:t>ي</w:t>
      </w:r>
      <w:r w:rsidR="008D0E33">
        <w:rPr>
          <w:rtl/>
        </w:rPr>
        <w:t>قال :</w:t>
      </w:r>
      <w:r w:rsidRPr="00EF2694">
        <w:rPr>
          <w:rtl/>
        </w:rPr>
        <w:t>جب</w:t>
      </w:r>
      <w:r w:rsidR="00C05780">
        <w:rPr>
          <w:rFonts w:hint="cs"/>
          <w:rtl/>
        </w:rPr>
        <w:t>ّ</w:t>
      </w:r>
      <w:r w:rsidRPr="00EF2694">
        <w:rPr>
          <w:rtl/>
        </w:rPr>
        <w:t>نه تجبينا</w:t>
      </w:r>
      <w:r w:rsidR="00C05780">
        <w:rPr>
          <w:rFonts w:hint="cs"/>
          <w:rtl/>
        </w:rPr>
        <w:t>ً</w:t>
      </w:r>
      <w:r w:rsidRPr="00EF2694">
        <w:rPr>
          <w:rtl/>
        </w:rPr>
        <w:t xml:space="preserve"> أي نسبه إلى الجبن</w:t>
      </w:r>
      <w:r>
        <w:rPr>
          <w:rtl/>
        </w:rPr>
        <w:t xml:space="preserve"> « </w:t>
      </w:r>
      <w:r w:rsidRPr="004907EA">
        <w:rPr>
          <w:rtl/>
        </w:rPr>
        <w:t>على سيد المؤمنين</w:t>
      </w:r>
      <w:r>
        <w:rPr>
          <w:rtl/>
        </w:rPr>
        <w:t xml:space="preserve"> » </w:t>
      </w:r>
      <w:r w:rsidRPr="00EF2694">
        <w:rPr>
          <w:rtl/>
        </w:rPr>
        <w:t>أي أولى بالمؤمنين من أنفسهم كما أن السيد أولى بعبده منه</w:t>
      </w:r>
      <w:r>
        <w:rPr>
          <w:rtl/>
        </w:rPr>
        <w:t xml:space="preserve"> ، </w:t>
      </w:r>
      <w:r w:rsidRPr="00EF2694">
        <w:rPr>
          <w:rtl/>
        </w:rPr>
        <w:t>أو أشرفهم وأفضلهم ل</w:t>
      </w:r>
      <w:r w:rsidR="007F174A">
        <w:rPr>
          <w:rtl/>
        </w:rPr>
        <w:t xml:space="preserve">أنّه </w:t>
      </w:r>
      <w:r w:rsidRPr="00EF2694">
        <w:rPr>
          <w:rtl/>
        </w:rPr>
        <w:t>فاق جميعهم في جميع الكمالات</w:t>
      </w:r>
      <w:r>
        <w:rPr>
          <w:rtl/>
        </w:rPr>
        <w:t xml:space="preserve"> « </w:t>
      </w:r>
      <w:r w:rsidRPr="004907EA">
        <w:rPr>
          <w:rtl/>
        </w:rPr>
        <w:t>عمود الدين</w:t>
      </w:r>
      <w:r>
        <w:rPr>
          <w:rtl/>
        </w:rPr>
        <w:t xml:space="preserve"> » </w:t>
      </w:r>
      <w:r w:rsidRPr="00EF2694">
        <w:rPr>
          <w:rtl/>
        </w:rPr>
        <w:t xml:space="preserve">أي لا يقوم الدين </w:t>
      </w:r>
      <w:r w:rsidR="006E33A0">
        <w:rPr>
          <w:rtl/>
        </w:rPr>
        <w:t xml:space="preserve">إلّا </w:t>
      </w:r>
      <w:r w:rsidRPr="00EF2694">
        <w:rPr>
          <w:rtl/>
        </w:rPr>
        <w:t xml:space="preserve">به كما لا تقوم الخيمة </w:t>
      </w:r>
      <w:r w:rsidR="006E33A0">
        <w:rPr>
          <w:rtl/>
        </w:rPr>
        <w:t xml:space="preserve">إلّا </w:t>
      </w:r>
      <w:r w:rsidRPr="00EF2694">
        <w:rPr>
          <w:rtl/>
        </w:rPr>
        <w:t>بالعمود.</w:t>
      </w:r>
    </w:p>
    <w:p w14:paraId="36BE938F" w14:textId="2C114D14" w:rsidR="00782297" w:rsidRPr="00EF2694" w:rsidRDefault="00782297" w:rsidP="00A020F0">
      <w:pPr>
        <w:pStyle w:val="libNormal"/>
        <w:rPr>
          <w:rtl/>
        </w:rPr>
      </w:pPr>
      <w:r>
        <w:rPr>
          <w:rtl/>
        </w:rPr>
        <w:t xml:space="preserve">« </w:t>
      </w:r>
      <w:r w:rsidRPr="004907EA">
        <w:rPr>
          <w:rtl/>
        </w:rPr>
        <w:t>هو الذي</w:t>
      </w:r>
      <w:r>
        <w:rPr>
          <w:rtl/>
        </w:rPr>
        <w:t xml:space="preserve"> » </w:t>
      </w:r>
      <w:r w:rsidRPr="00EF2694">
        <w:rPr>
          <w:rtl/>
        </w:rPr>
        <w:t xml:space="preserve">التركيب </w:t>
      </w:r>
      <w:r w:rsidR="008B54B8">
        <w:rPr>
          <w:rtl/>
        </w:rPr>
        <w:t xml:space="preserve">يدلّ </w:t>
      </w:r>
      <w:r w:rsidRPr="00EF2694">
        <w:rPr>
          <w:rtl/>
        </w:rPr>
        <w:t xml:space="preserve">على الحصر أي </w:t>
      </w:r>
      <w:r w:rsidR="008A4DAC">
        <w:rPr>
          <w:rtl/>
        </w:rPr>
        <w:t xml:space="preserve">كلّ </w:t>
      </w:r>
      <w:r w:rsidRPr="00EF2694">
        <w:rPr>
          <w:rtl/>
        </w:rPr>
        <w:t xml:space="preserve">من يضرب </w:t>
      </w:r>
      <w:r w:rsidR="00CE1409">
        <w:rPr>
          <w:rtl/>
        </w:rPr>
        <w:t xml:space="preserve">النّاس </w:t>
      </w:r>
      <w:r w:rsidRPr="00EF2694">
        <w:rPr>
          <w:rtl/>
        </w:rPr>
        <w:t>بالسيف بعدي فهو على الباطل غيره وغير أوصيائه</w:t>
      </w:r>
      <w:r>
        <w:rPr>
          <w:rtl/>
        </w:rPr>
        <w:t xml:space="preserve"> ، </w:t>
      </w:r>
      <w:r w:rsidRPr="00EF2694">
        <w:rPr>
          <w:rtl/>
        </w:rPr>
        <w:t>وضمير مال ل</w:t>
      </w:r>
      <w:r w:rsidR="0022555C">
        <w:rPr>
          <w:rtl/>
        </w:rPr>
        <w:t xml:space="preserve">عليّ </w:t>
      </w:r>
      <w:r w:rsidRPr="00EF2694">
        <w:rPr>
          <w:rtl/>
        </w:rPr>
        <w:t>أو لل</w:t>
      </w:r>
      <w:r w:rsidR="00F235A5">
        <w:rPr>
          <w:rtl/>
        </w:rPr>
        <w:t xml:space="preserve">حقّ </w:t>
      </w:r>
      <w:r w:rsidRPr="00EF2694">
        <w:rPr>
          <w:rtl/>
        </w:rPr>
        <w:t>أي سواء قام أو قعد وفي جميع أقواله وأفعاله</w:t>
      </w:r>
      <w:r>
        <w:rPr>
          <w:rtl/>
        </w:rPr>
        <w:t xml:space="preserve"> ، </w:t>
      </w:r>
      <w:r w:rsidRPr="00EF2694">
        <w:rPr>
          <w:rtl/>
        </w:rPr>
        <w:t>وهذا الحديث رواه ابن مردويه في مناقبه ب</w:t>
      </w:r>
      <w:r w:rsidR="008A4DAC">
        <w:rPr>
          <w:rtl/>
        </w:rPr>
        <w:t xml:space="preserve">عدَّة </w:t>
      </w:r>
      <w:r w:rsidRPr="00EF2694">
        <w:rPr>
          <w:rtl/>
        </w:rPr>
        <w:t xml:space="preserve">طرق عن عائشة أن رسول الله </w:t>
      </w:r>
      <w:r w:rsidR="00766E5A">
        <w:rPr>
          <w:rStyle w:val="libAlaemChar"/>
          <w:rtl/>
        </w:rPr>
        <w:t xml:space="preserve">صلى‌الله‌عليه‌وآله‌وسلم </w:t>
      </w:r>
      <w:r w:rsidR="004E2A7C">
        <w:rPr>
          <w:rtl/>
        </w:rPr>
        <w:t>قال :</w:t>
      </w:r>
      <w:r>
        <w:rPr>
          <w:rtl/>
        </w:rPr>
        <w:t xml:space="preserve"> </w:t>
      </w:r>
      <w:r w:rsidRPr="00EF2694">
        <w:rPr>
          <w:rtl/>
        </w:rPr>
        <w:t>ال</w:t>
      </w:r>
      <w:r w:rsidR="00F235A5">
        <w:rPr>
          <w:rtl/>
        </w:rPr>
        <w:t xml:space="preserve">حقّ </w:t>
      </w:r>
      <w:r w:rsidRPr="00EF2694">
        <w:rPr>
          <w:rtl/>
        </w:rPr>
        <w:t>مع على وعلى مع ال</w:t>
      </w:r>
      <w:r w:rsidR="00F235A5">
        <w:rPr>
          <w:rtl/>
        </w:rPr>
        <w:t xml:space="preserve">حقّ </w:t>
      </w:r>
      <w:r w:rsidRPr="00EF2694">
        <w:rPr>
          <w:rtl/>
        </w:rPr>
        <w:t xml:space="preserve">لن يفترقا </w:t>
      </w:r>
      <w:r w:rsidR="008F33B0">
        <w:rPr>
          <w:rtl/>
        </w:rPr>
        <w:t xml:space="preserve">حتّى </w:t>
      </w:r>
      <w:r w:rsidRPr="00EF2694">
        <w:rPr>
          <w:rtl/>
        </w:rPr>
        <w:t>يردا</w:t>
      </w:r>
      <w:r w:rsidR="00751990">
        <w:rPr>
          <w:rFonts w:hint="cs"/>
          <w:rtl/>
        </w:rPr>
        <w:t>ً</w:t>
      </w:r>
      <w:r w:rsidRPr="00EF2694">
        <w:rPr>
          <w:rtl/>
        </w:rPr>
        <w:t xml:space="preserve"> </w:t>
      </w:r>
      <w:r w:rsidR="0022555C">
        <w:rPr>
          <w:rtl/>
        </w:rPr>
        <w:t xml:space="preserve">عليّ </w:t>
      </w:r>
      <w:r w:rsidRPr="00EF2694">
        <w:rPr>
          <w:rtl/>
        </w:rPr>
        <w:t>الحوض</w:t>
      </w:r>
      <w:r>
        <w:rPr>
          <w:rtl/>
        </w:rPr>
        <w:t xml:space="preserve"> ، </w:t>
      </w:r>
      <w:r w:rsidRPr="00EF2694">
        <w:rPr>
          <w:rtl/>
        </w:rPr>
        <w:t>و</w:t>
      </w:r>
      <w:r w:rsidR="006B4F49">
        <w:rPr>
          <w:rtl/>
        </w:rPr>
        <w:t xml:space="preserve">ادّعى </w:t>
      </w:r>
      <w:r w:rsidRPr="00EF2694">
        <w:rPr>
          <w:rtl/>
        </w:rPr>
        <w:t xml:space="preserve">ابن أبي الحديد </w:t>
      </w:r>
      <w:r w:rsidR="00DB530D">
        <w:rPr>
          <w:rtl/>
        </w:rPr>
        <w:t xml:space="preserve">صحّة </w:t>
      </w:r>
      <w:r w:rsidRPr="00EF2694">
        <w:rPr>
          <w:rtl/>
        </w:rPr>
        <w:t>هذا الحديث بل تواتره.</w:t>
      </w:r>
    </w:p>
    <w:p w14:paraId="482FAC3E" w14:textId="77777777" w:rsidR="00782297" w:rsidRPr="00EF2694" w:rsidRDefault="00782297" w:rsidP="009D38AE">
      <w:pPr>
        <w:pStyle w:val="libLine"/>
        <w:rPr>
          <w:rtl/>
        </w:rPr>
      </w:pPr>
      <w:r w:rsidRPr="00EF2694">
        <w:rPr>
          <w:rtl/>
        </w:rPr>
        <w:t>__________________</w:t>
      </w:r>
    </w:p>
    <w:p w14:paraId="67EF9173" w14:textId="180649DE" w:rsidR="00782297" w:rsidRPr="00EF2694" w:rsidRDefault="00782297" w:rsidP="00E7042C">
      <w:pPr>
        <w:pStyle w:val="libFootnote0"/>
        <w:rPr>
          <w:rtl/>
          <w:lang w:bidi="fa-IR"/>
        </w:rPr>
      </w:pPr>
      <w:r>
        <w:rPr>
          <w:rtl/>
        </w:rPr>
        <w:t>(</w:t>
      </w:r>
      <w:r w:rsidRPr="00EF2694">
        <w:rPr>
          <w:rtl/>
        </w:rPr>
        <w:t xml:space="preserve">1) </w:t>
      </w:r>
      <w:r w:rsidR="008D0E33">
        <w:rPr>
          <w:rtl/>
        </w:rPr>
        <w:t>قال :</w:t>
      </w:r>
      <w:r w:rsidRPr="00EF2694">
        <w:rPr>
          <w:rtl/>
        </w:rPr>
        <w:t>النووي</w:t>
      </w:r>
      <w:r>
        <w:rPr>
          <w:rtl/>
        </w:rPr>
        <w:t xml:space="preserve"> : </w:t>
      </w:r>
      <w:r w:rsidRPr="00EF2694">
        <w:rPr>
          <w:rtl/>
        </w:rPr>
        <w:t>هي الإبل وهي أنفس أموال العرب يضربون بها المثل في نفاسة الشىء و</w:t>
      </w:r>
      <w:r w:rsidR="007F174A">
        <w:rPr>
          <w:rtl/>
        </w:rPr>
        <w:t xml:space="preserve">أنّه </w:t>
      </w:r>
      <w:r w:rsidRPr="00EF2694">
        <w:rPr>
          <w:rtl/>
        </w:rPr>
        <w:t>ليس هناك أعظم منه.</w:t>
      </w:r>
    </w:p>
    <w:p w14:paraId="6CABDB31" w14:textId="6AA7E667" w:rsidR="00782297" w:rsidRPr="00EF2694" w:rsidRDefault="00782297" w:rsidP="00E7042C">
      <w:pPr>
        <w:pStyle w:val="libFootnote0"/>
        <w:rPr>
          <w:rtl/>
          <w:lang w:bidi="fa-IR"/>
        </w:rPr>
      </w:pPr>
      <w:r>
        <w:rPr>
          <w:rtl/>
        </w:rPr>
        <w:t>(</w:t>
      </w:r>
      <w:r w:rsidRPr="00EF2694">
        <w:rPr>
          <w:rtl/>
        </w:rPr>
        <w:t xml:space="preserve">2) صحيح مسلم باب فضائل </w:t>
      </w:r>
      <w:r w:rsidR="0022555C">
        <w:rPr>
          <w:rtl/>
        </w:rPr>
        <w:t xml:space="preserve">عليّ </w:t>
      </w:r>
      <w:r w:rsidRPr="00EF2694">
        <w:rPr>
          <w:rtl/>
        </w:rPr>
        <w:t xml:space="preserve">بن أبي طالب </w:t>
      </w:r>
      <w:r w:rsidRPr="002F75F6">
        <w:rPr>
          <w:rStyle w:val="libAlaemChar"/>
          <w:rtl/>
        </w:rPr>
        <w:t>عليه‌السلام</w:t>
      </w:r>
      <w:r w:rsidRPr="00EF2694">
        <w:rPr>
          <w:rtl/>
        </w:rPr>
        <w:t>.</w:t>
      </w:r>
    </w:p>
    <w:p w14:paraId="1804CEA7" w14:textId="2F002E7A" w:rsidR="00782297" w:rsidRPr="00EF2694" w:rsidRDefault="00782297" w:rsidP="00E7042C">
      <w:pPr>
        <w:pStyle w:val="libFootnote0"/>
        <w:rPr>
          <w:rtl/>
          <w:lang w:bidi="fa-IR"/>
        </w:rPr>
      </w:pPr>
      <w:r>
        <w:rPr>
          <w:rtl/>
        </w:rPr>
        <w:t>(</w:t>
      </w:r>
      <w:r w:rsidRPr="00EF2694">
        <w:rPr>
          <w:rtl/>
        </w:rPr>
        <w:t>3) كذا في النسخ لكن في المتن</w:t>
      </w:r>
      <w:r>
        <w:rPr>
          <w:rtl/>
        </w:rPr>
        <w:t xml:space="preserve"> « </w:t>
      </w:r>
      <w:r w:rsidRPr="00EF2694">
        <w:rPr>
          <w:rtl/>
        </w:rPr>
        <w:t>يعرض</w:t>
      </w:r>
      <w:r>
        <w:rPr>
          <w:rtl/>
        </w:rPr>
        <w:t xml:space="preserve"> » </w:t>
      </w:r>
      <w:r w:rsidRPr="00EF2694">
        <w:rPr>
          <w:rtl/>
        </w:rPr>
        <w:t>بدل</w:t>
      </w:r>
      <w:r>
        <w:rPr>
          <w:rtl/>
        </w:rPr>
        <w:t xml:space="preserve"> « </w:t>
      </w:r>
      <w:r w:rsidR="008B54B8">
        <w:rPr>
          <w:rtl/>
        </w:rPr>
        <w:t xml:space="preserve">معرضاً </w:t>
      </w:r>
      <w:r>
        <w:rPr>
          <w:rtl/>
        </w:rPr>
        <w:t>».</w:t>
      </w:r>
    </w:p>
    <w:p w14:paraId="65B4FCB9" w14:textId="77777777" w:rsidR="00CE1409" w:rsidRDefault="00CE1409" w:rsidP="00CE1409">
      <w:pPr>
        <w:pStyle w:val="libNormal"/>
        <w:rPr>
          <w:rtl/>
        </w:rPr>
      </w:pPr>
      <w:r>
        <w:rPr>
          <w:rtl/>
        </w:rPr>
        <w:br w:type="page"/>
      </w:r>
    </w:p>
    <w:p w14:paraId="0B78AD38" w14:textId="01AB3995" w:rsidR="00782297" w:rsidRDefault="00782297" w:rsidP="00CE1409">
      <w:pPr>
        <w:pStyle w:val="libNormal0"/>
        <w:rPr>
          <w:rtl/>
        </w:rPr>
      </w:pPr>
      <w:r>
        <w:rPr>
          <w:rtl/>
        </w:rPr>
        <w:lastRenderedPageBreak/>
        <w:t>و</w:t>
      </w:r>
      <w:r w:rsidR="008D0E33">
        <w:rPr>
          <w:rtl/>
        </w:rPr>
        <w:t>قال :</w:t>
      </w:r>
      <w:r w:rsidRPr="00EF2694">
        <w:rPr>
          <w:rtl/>
        </w:rPr>
        <w:t>إني تارك فيكم أمرين إن أخذتم بهما لن تضلوا</w:t>
      </w:r>
      <w:r w:rsidR="008D0E33">
        <w:rPr>
          <w:rtl/>
        </w:rPr>
        <w:t xml:space="preserve"> - </w:t>
      </w:r>
      <w:r w:rsidRPr="00EF2694">
        <w:rPr>
          <w:rtl/>
        </w:rPr>
        <w:t xml:space="preserve">كتاب الله </w:t>
      </w:r>
      <w:r w:rsidR="004E2A7C">
        <w:rPr>
          <w:rtl/>
        </w:rPr>
        <w:t xml:space="preserve">عزّ وجلّ </w:t>
      </w:r>
      <w:r w:rsidRPr="00EF2694">
        <w:rPr>
          <w:rtl/>
        </w:rPr>
        <w:t xml:space="preserve">وأهل بيتي عترتي </w:t>
      </w:r>
      <w:r w:rsidR="00CB7A3A">
        <w:rPr>
          <w:rtl/>
        </w:rPr>
        <w:t xml:space="preserve">أيّها </w:t>
      </w:r>
      <w:r w:rsidR="00CE1409">
        <w:rPr>
          <w:rtl/>
        </w:rPr>
        <w:t xml:space="preserve">النّاس </w:t>
      </w:r>
      <w:r w:rsidRPr="00EF2694">
        <w:rPr>
          <w:rtl/>
        </w:rPr>
        <w:t xml:space="preserve">اسمعوا وقد بلغت إنكم ستردون </w:t>
      </w:r>
      <w:r w:rsidR="0022555C">
        <w:rPr>
          <w:rtl/>
        </w:rPr>
        <w:t xml:space="preserve">عليّ </w:t>
      </w:r>
      <w:r w:rsidRPr="00EF2694">
        <w:rPr>
          <w:rtl/>
        </w:rPr>
        <w:t xml:space="preserve">الحوض فأسألكم </w:t>
      </w:r>
      <w:r w:rsidR="000E63AF">
        <w:rPr>
          <w:rtl/>
        </w:rPr>
        <w:t xml:space="preserve">عمّا </w:t>
      </w:r>
      <w:r w:rsidRPr="00EF2694">
        <w:rPr>
          <w:rtl/>
        </w:rPr>
        <w:t>فعلتم في الثقلين والثقلان كتاب الله جل ذكره وأهل بيتي فلا تسبقوهم فتهلكوا ولا تعلموهم فإنهم أعلم منكم</w:t>
      </w:r>
      <w:r>
        <w:rPr>
          <w:rFonts w:hint="cs"/>
          <w:rtl/>
        </w:rPr>
        <w:t>.</w:t>
      </w:r>
    </w:p>
    <w:p w14:paraId="2F99FAF0" w14:textId="0C59B0F7" w:rsidR="00782297" w:rsidRPr="00EF2694" w:rsidRDefault="00782297" w:rsidP="00A020F0">
      <w:pPr>
        <w:pStyle w:val="libNormal"/>
        <w:rPr>
          <w:rtl/>
          <w:lang w:bidi="fa-IR"/>
        </w:rPr>
      </w:pPr>
      <w:r w:rsidRPr="00EF2694">
        <w:rPr>
          <w:rtl/>
          <w:lang w:bidi="fa-IR"/>
        </w:rPr>
        <w:t>فوقعت ا</w:t>
      </w:r>
      <w:r w:rsidR="0031630D">
        <w:rPr>
          <w:rtl/>
          <w:lang w:bidi="fa-IR"/>
        </w:rPr>
        <w:t>لحجّة</w:t>
      </w:r>
      <w:r w:rsidR="00D54C7C">
        <w:rPr>
          <w:rtl/>
          <w:lang w:bidi="fa-IR"/>
        </w:rPr>
        <w:t xml:space="preserve"> </w:t>
      </w:r>
      <w:r w:rsidRPr="00EF2694">
        <w:rPr>
          <w:rtl/>
          <w:lang w:bidi="fa-IR"/>
        </w:rPr>
        <w:t xml:space="preserve">بقول </w:t>
      </w:r>
      <w:r w:rsidR="00CD2212">
        <w:rPr>
          <w:rtl/>
          <w:lang w:bidi="fa-IR"/>
        </w:rPr>
        <w:t>ال</w:t>
      </w:r>
      <w:r w:rsidR="006C555D">
        <w:rPr>
          <w:rtl/>
          <w:lang w:bidi="fa-IR"/>
        </w:rPr>
        <w:t xml:space="preserve">نبيّ </w:t>
      </w:r>
      <w:r w:rsidR="00766E5A">
        <w:rPr>
          <w:rStyle w:val="libAlaemChar"/>
          <w:rtl/>
        </w:rPr>
        <w:t xml:space="preserve">صلى‌الله‌عليه‌وآله‌وسلم </w:t>
      </w:r>
      <w:r w:rsidRPr="00EF2694">
        <w:rPr>
          <w:rtl/>
          <w:lang w:bidi="fa-IR"/>
        </w:rPr>
        <w:t xml:space="preserve">وبالكتاب الذي يقرأه </w:t>
      </w:r>
      <w:r w:rsidR="00CE1409">
        <w:rPr>
          <w:rtl/>
          <w:lang w:bidi="fa-IR"/>
        </w:rPr>
        <w:t xml:space="preserve">النّاس </w:t>
      </w:r>
      <w:r w:rsidRPr="00EF2694">
        <w:rPr>
          <w:rtl/>
          <w:lang w:bidi="fa-IR"/>
        </w:rPr>
        <w:t>فلم يزل يلقي فضل أهل بيته بالكلام و</w:t>
      </w:r>
      <w:r w:rsidR="007F174A">
        <w:rPr>
          <w:rtl/>
          <w:lang w:bidi="fa-IR"/>
        </w:rPr>
        <w:t xml:space="preserve">يبيّن </w:t>
      </w:r>
      <w:r w:rsidRPr="00EF2694">
        <w:rPr>
          <w:rtl/>
          <w:lang w:bidi="fa-IR"/>
        </w:rPr>
        <w:t>لهم بالقرآن</w:t>
      </w:r>
      <w:r>
        <w:rPr>
          <w:rFonts w:hint="cs"/>
          <w:rtl/>
          <w:lang w:bidi="fa-IR"/>
        </w:rPr>
        <w:t xml:space="preserve"> : </w:t>
      </w:r>
      <w:r>
        <w:rPr>
          <w:rtl/>
        </w:rPr>
        <w:t xml:space="preserve">« </w:t>
      </w:r>
      <w:r w:rsidRPr="002F75F6">
        <w:rPr>
          <w:rStyle w:val="libAieChar"/>
          <w:rtl/>
        </w:rPr>
        <w:t xml:space="preserve">إِنَّما يُرِيدُ اللهُ لِيُذْهِبَ عَنْكُمُ الرِّجْسَ أَهْلَ الْبَيْتِ وَيُطَهِّرَكُمْ تَطْهِيراً </w:t>
      </w:r>
      <w:r>
        <w:rPr>
          <w:rtl/>
        </w:rPr>
        <w:t xml:space="preserve">» </w:t>
      </w:r>
      <w:r w:rsidRPr="00EF2694">
        <w:rPr>
          <w:rtl/>
          <w:lang w:bidi="fa-IR"/>
        </w:rPr>
        <w:t>و</w:t>
      </w:r>
      <w:r w:rsidR="008D0E33">
        <w:rPr>
          <w:rtl/>
          <w:lang w:bidi="fa-IR"/>
        </w:rPr>
        <w:t>قال :</w:t>
      </w:r>
      <w:r w:rsidRPr="00EF2694">
        <w:rPr>
          <w:rtl/>
          <w:lang w:bidi="fa-IR"/>
        </w:rPr>
        <w:t>عز ذكره</w:t>
      </w:r>
      <w:r>
        <w:rPr>
          <w:rFonts w:hint="cs"/>
          <w:rtl/>
          <w:lang w:bidi="fa-IR"/>
        </w:rPr>
        <w:t xml:space="preserve"> : </w:t>
      </w:r>
      <w:r>
        <w:rPr>
          <w:rtl/>
        </w:rPr>
        <w:t xml:space="preserve">« </w:t>
      </w:r>
      <w:r w:rsidRPr="002F75F6">
        <w:rPr>
          <w:rStyle w:val="libAieChar"/>
          <w:rtl/>
        </w:rPr>
        <w:t xml:space="preserve">وَاعْلَمُوا أَنَّما غَنِمْتُمْ مِنْ شَيْءٍ فَأَنَّ لِلَّهِ خُمُسَهُ وَلِلرَّسُولِ وَلِذِي الْقُرْبى </w:t>
      </w:r>
      <w:r>
        <w:rPr>
          <w:rtl/>
        </w:rPr>
        <w:t xml:space="preserve">» </w:t>
      </w:r>
      <w:r w:rsidRPr="00273F93">
        <w:rPr>
          <w:rStyle w:val="libFootnotenumChar"/>
          <w:rtl/>
        </w:rPr>
        <w:t>(1)</w:t>
      </w:r>
      <w:r w:rsidRPr="00EF2694">
        <w:rPr>
          <w:rtl/>
          <w:lang w:bidi="fa-IR"/>
        </w:rPr>
        <w:t xml:space="preserve"> </w:t>
      </w:r>
      <w:r w:rsidR="00F66E4A">
        <w:rPr>
          <w:rtl/>
          <w:lang w:bidi="fa-IR"/>
        </w:rPr>
        <w:t xml:space="preserve">ثمّ </w:t>
      </w:r>
      <w:r w:rsidR="008D0E33">
        <w:rPr>
          <w:rtl/>
          <w:lang w:bidi="fa-IR"/>
        </w:rPr>
        <w:t>قال :</w:t>
      </w:r>
      <w:r>
        <w:rPr>
          <w:rtl/>
        </w:rPr>
        <w:t xml:space="preserve">« </w:t>
      </w:r>
      <w:r w:rsidRPr="002F75F6">
        <w:rPr>
          <w:rStyle w:val="libAieChar"/>
          <w:rtl/>
        </w:rPr>
        <w:t xml:space="preserve">وَآتِ ذَا الْقُرْبى حَقَّهُ </w:t>
      </w:r>
      <w:r>
        <w:rPr>
          <w:rtl/>
        </w:rPr>
        <w:t xml:space="preserve">» </w:t>
      </w:r>
      <w:r w:rsidRPr="00273F93">
        <w:rPr>
          <w:rStyle w:val="libFootnotenumChar"/>
          <w:rtl/>
        </w:rPr>
        <w:t>(2)</w:t>
      </w:r>
      <w:r w:rsidRPr="00EF2694">
        <w:rPr>
          <w:rtl/>
          <w:lang w:bidi="fa-IR"/>
        </w:rPr>
        <w:t xml:space="preserve"> فكان </w:t>
      </w:r>
      <w:r w:rsidR="0022555C">
        <w:rPr>
          <w:rtl/>
          <w:lang w:bidi="fa-IR"/>
        </w:rPr>
        <w:t xml:space="preserve">عليّ </w:t>
      </w:r>
      <w:r w:rsidRPr="002F75F6">
        <w:rPr>
          <w:rStyle w:val="libAlaemChar"/>
          <w:rtl/>
        </w:rPr>
        <w:t>عليه‌السلام</w:t>
      </w:r>
    </w:p>
    <w:p w14:paraId="413C8881" w14:textId="4B1CB886" w:rsidR="00782297" w:rsidRDefault="008D0E33" w:rsidP="009D38AE">
      <w:pPr>
        <w:pStyle w:val="libLine"/>
        <w:rPr>
          <w:rtl/>
        </w:rPr>
      </w:pPr>
      <w:r>
        <w:rPr>
          <w:rFonts w:hint="cs"/>
          <w:rtl/>
        </w:rPr>
        <w:t>________________________________________________________</w:t>
      </w:r>
    </w:p>
    <w:p w14:paraId="4A4D82FF" w14:textId="3E82B3A2" w:rsidR="00782297" w:rsidRPr="00EF2694" w:rsidRDefault="00782297" w:rsidP="00A020F0">
      <w:pPr>
        <w:pStyle w:val="libNormal"/>
        <w:rPr>
          <w:rtl/>
        </w:rPr>
      </w:pPr>
      <w:r>
        <w:rPr>
          <w:rtl/>
        </w:rPr>
        <w:t xml:space="preserve">« </w:t>
      </w:r>
      <w:r w:rsidRPr="004907EA">
        <w:rPr>
          <w:rtl/>
        </w:rPr>
        <w:t>و</w:t>
      </w:r>
      <w:r w:rsidR="008D0E33">
        <w:rPr>
          <w:rtl/>
        </w:rPr>
        <w:t>قال :</w:t>
      </w:r>
      <w:r w:rsidRPr="004907EA">
        <w:rPr>
          <w:rtl/>
        </w:rPr>
        <w:t>إني تارك فيكم أمرين</w:t>
      </w:r>
      <w:r>
        <w:rPr>
          <w:rtl/>
        </w:rPr>
        <w:t xml:space="preserve"> » </w:t>
      </w:r>
      <w:r w:rsidRPr="00EF2694">
        <w:rPr>
          <w:rtl/>
        </w:rPr>
        <w:t xml:space="preserve">هذا </w:t>
      </w:r>
      <w:r w:rsidR="007C7DC0">
        <w:rPr>
          <w:rtl/>
        </w:rPr>
        <w:t xml:space="preserve">الخبر </w:t>
      </w:r>
      <w:r w:rsidRPr="00EF2694">
        <w:rPr>
          <w:rtl/>
        </w:rPr>
        <w:t>متواتر اتفقت الأمة على قبوله ونقله</w:t>
      </w:r>
      <w:r>
        <w:rPr>
          <w:rtl/>
        </w:rPr>
        <w:t xml:space="preserve"> ، </w:t>
      </w:r>
      <w:r w:rsidRPr="00EF2694">
        <w:rPr>
          <w:rtl/>
        </w:rPr>
        <w:t>وقد مر الكلام فيه</w:t>
      </w:r>
      <w:r>
        <w:rPr>
          <w:rtl/>
        </w:rPr>
        <w:t xml:space="preserve"> « </w:t>
      </w:r>
      <w:r w:rsidRPr="004907EA">
        <w:rPr>
          <w:rtl/>
        </w:rPr>
        <w:t>كتاب الله</w:t>
      </w:r>
      <w:r>
        <w:rPr>
          <w:rtl/>
        </w:rPr>
        <w:t xml:space="preserve"> » </w:t>
      </w:r>
      <w:r w:rsidRPr="00EF2694">
        <w:rPr>
          <w:rtl/>
        </w:rPr>
        <w:t xml:space="preserve">مرفوع بتقديرهما كتاب الله أو منصوب بدل تفصيل لأمرين </w:t>
      </w:r>
      <w:r w:rsidRPr="004907EA">
        <w:rPr>
          <w:rtl/>
        </w:rPr>
        <w:t>والعترة</w:t>
      </w:r>
      <w:r w:rsidRPr="00EF2694">
        <w:rPr>
          <w:rtl/>
        </w:rPr>
        <w:t xml:space="preserve"> العشيرة</w:t>
      </w:r>
      <w:r>
        <w:rPr>
          <w:rtl/>
        </w:rPr>
        <w:t xml:space="preserve"> : </w:t>
      </w:r>
      <w:r w:rsidRPr="00EF2694">
        <w:rPr>
          <w:rtl/>
        </w:rPr>
        <w:t>الأدنون</w:t>
      </w:r>
      <w:r>
        <w:rPr>
          <w:rtl/>
        </w:rPr>
        <w:t xml:space="preserve"> « </w:t>
      </w:r>
      <w:r w:rsidRPr="004907EA">
        <w:rPr>
          <w:rtl/>
        </w:rPr>
        <w:t>وقد بلغت</w:t>
      </w:r>
      <w:r>
        <w:rPr>
          <w:rtl/>
        </w:rPr>
        <w:t xml:space="preserve"> » </w:t>
      </w:r>
      <w:r w:rsidRPr="00EF2694">
        <w:rPr>
          <w:rtl/>
        </w:rPr>
        <w:t>على صيغة المعلوم أي بلغت ما يلزمني تبليغه في أهل بيتي</w:t>
      </w:r>
      <w:r>
        <w:rPr>
          <w:rtl/>
        </w:rPr>
        <w:t xml:space="preserve"> ، </w:t>
      </w:r>
      <w:r w:rsidRPr="00EF2694">
        <w:rPr>
          <w:rtl/>
        </w:rPr>
        <w:t>أو على المجهول أي بلغني جبرئيل عن الله بالوحي</w:t>
      </w:r>
      <w:r>
        <w:rPr>
          <w:rtl/>
        </w:rPr>
        <w:t xml:space="preserve"> « </w:t>
      </w:r>
      <w:r w:rsidRPr="004907EA">
        <w:rPr>
          <w:rtl/>
        </w:rPr>
        <w:t>لا تسبقوهم</w:t>
      </w:r>
      <w:r>
        <w:rPr>
          <w:rtl/>
        </w:rPr>
        <w:t xml:space="preserve"> » </w:t>
      </w:r>
      <w:r w:rsidRPr="00EF2694">
        <w:rPr>
          <w:rtl/>
        </w:rPr>
        <w:t>أي في الإمامة أو في شيء من الأمور</w:t>
      </w:r>
      <w:r>
        <w:rPr>
          <w:rtl/>
        </w:rPr>
        <w:t xml:space="preserve"> « </w:t>
      </w:r>
      <w:r w:rsidRPr="002F75F6">
        <w:rPr>
          <w:rStyle w:val="libAieChar"/>
          <w:rtl/>
        </w:rPr>
        <w:t xml:space="preserve">فَأَنَّ لِلَّهِ خُمُسَهُ </w:t>
      </w:r>
      <w:r>
        <w:rPr>
          <w:rtl/>
        </w:rPr>
        <w:t xml:space="preserve">» </w:t>
      </w:r>
      <w:r w:rsidRPr="00EF2694">
        <w:rPr>
          <w:rtl/>
        </w:rPr>
        <w:t>المشهور في القراءة فتح الهمزة على حذف المبتدأ</w:t>
      </w:r>
      <w:r>
        <w:rPr>
          <w:rtl/>
        </w:rPr>
        <w:t xml:space="preserve"> ، </w:t>
      </w:r>
      <w:r w:rsidRPr="00EF2694">
        <w:rPr>
          <w:rtl/>
        </w:rPr>
        <w:t>أي فحكمه أن لله خمسه وقيل</w:t>
      </w:r>
      <w:r>
        <w:rPr>
          <w:rtl/>
        </w:rPr>
        <w:t xml:space="preserve"> : </w:t>
      </w:r>
      <w:r w:rsidRPr="00EF2694">
        <w:rPr>
          <w:rtl/>
        </w:rPr>
        <w:t xml:space="preserve">على حذف </w:t>
      </w:r>
      <w:r w:rsidR="007C7DC0">
        <w:rPr>
          <w:rtl/>
        </w:rPr>
        <w:t xml:space="preserve">الخبر </w:t>
      </w:r>
      <w:r w:rsidRPr="00EF2694">
        <w:rPr>
          <w:rtl/>
        </w:rPr>
        <w:t>أي فثابت أن لله خمسه</w:t>
      </w:r>
      <w:r>
        <w:rPr>
          <w:rtl/>
        </w:rPr>
        <w:t xml:space="preserve"> ، </w:t>
      </w:r>
      <w:r w:rsidRPr="00EF2694">
        <w:rPr>
          <w:rtl/>
        </w:rPr>
        <w:t xml:space="preserve">وقرئ بكسرها </w:t>
      </w:r>
      <w:r w:rsidR="00F85EC4">
        <w:rPr>
          <w:rtl/>
        </w:rPr>
        <w:t>أيضاً</w:t>
      </w:r>
      <w:r w:rsidR="008A4DAC">
        <w:rPr>
          <w:rtl/>
        </w:rPr>
        <w:t xml:space="preserve"> </w:t>
      </w:r>
      <w:r w:rsidRPr="00EF2694">
        <w:rPr>
          <w:rtl/>
        </w:rPr>
        <w:t xml:space="preserve">والمعنى أن الذي أخذتموه من مال </w:t>
      </w:r>
      <w:r w:rsidR="002B7C00">
        <w:rPr>
          <w:rtl/>
        </w:rPr>
        <w:t xml:space="preserve">الكفّار </w:t>
      </w:r>
      <w:r w:rsidRPr="00EF2694">
        <w:rPr>
          <w:rtl/>
        </w:rPr>
        <w:t xml:space="preserve">قهرا </w:t>
      </w:r>
      <w:r w:rsidR="00DB530D">
        <w:rPr>
          <w:rtl/>
        </w:rPr>
        <w:t xml:space="preserve">ممّا </w:t>
      </w:r>
      <w:r w:rsidRPr="00EF2694">
        <w:rPr>
          <w:rtl/>
        </w:rPr>
        <w:t xml:space="preserve">يطلق عليه اسم الشيء </w:t>
      </w:r>
      <w:r w:rsidR="00A34351">
        <w:rPr>
          <w:rtl/>
        </w:rPr>
        <w:t xml:space="preserve">قليلاً </w:t>
      </w:r>
      <w:r w:rsidRPr="00EF2694">
        <w:rPr>
          <w:rtl/>
        </w:rPr>
        <w:t xml:space="preserve">كان أو </w:t>
      </w:r>
      <w:r w:rsidR="004E2A7C">
        <w:rPr>
          <w:rtl/>
        </w:rPr>
        <w:t xml:space="preserve">كثيراً </w:t>
      </w:r>
      <w:r w:rsidRPr="00EF2694">
        <w:rPr>
          <w:rtl/>
        </w:rPr>
        <w:t>فحكمه أن لله خمسه وللرسول ولذي القربى واليتامى والمساكين وابن السبيل</w:t>
      </w:r>
      <w:r>
        <w:rPr>
          <w:rtl/>
        </w:rPr>
        <w:t xml:space="preserve"> ، </w:t>
      </w:r>
      <w:r w:rsidRPr="00EF2694">
        <w:rPr>
          <w:rtl/>
        </w:rPr>
        <w:t>وسيأتي أحكامه في محله إنشاء الله.</w:t>
      </w:r>
    </w:p>
    <w:p w14:paraId="1AA74B14" w14:textId="580B5095" w:rsidR="00782297" w:rsidRDefault="00782297" w:rsidP="00A020F0">
      <w:pPr>
        <w:pStyle w:val="libNormal"/>
        <w:rPr>
          <w:rtl/>
        </w:rPr>
      </w:pPr>
      <w:r w:rsidRPr="00EF2694">
        <w:rPr>
          <w:rtl/>
        </w:rPr>
        <w:t>ولا يخفى ما في تخصيص ذي القربى بالذكر وإعادة اللام وتشريكه مع الرسول في التس</w:t>
      </w:r>
      <w:r w:rsidR="00D54C7C">
        <w:rPr>
          <w:rtl/>
        </w:rPr>
        <w:t xml:space="preserve">أهمّ </w:t>
      </w:r>
      <w:r w:rsidRPr="00EF2694">
        <w:rPr>
          <w:rtl/>
        </w:rPr>
        <w:t>من التعظيم والاهتمام بشأنه.</w:t>
      </w:r>
    </w:p>
    <w:p w14:paraId="1EF7FAF6" w14:textId="599517F2" w:rsidR="00782297" w:rsidRPr="00EF2694" w:rsidRDefault="00782297" w:rsidP="00A020F0">
      <w:pPr>
        <w:pStyle w:val="libNormal"/>
        <w:rPr>
          <w:rtl/>
        </w:rPr>
      </w:pPr>
      <w:r>
        <w:rPr>
          <w:rtl/>
        </w:rPr>
        <w:t xml:space="preserve">« </w:t>
      </w:r>
      <w:r w:rsidRPr="004907EA">
        <w:rPr>
          <w:rtl/>
        </w:rPr>
        <w:t>فكان على</w:t>
      </w:r>
      <w:r>
        <w:rPr>
          <w:rtl/>
        </w:rPr>
        <w:t xml:space="preserve"> » </w:t>
      </w:r>
      <w:r w:rsidRPr="00EF2694">
        <w:rPr>
          <w:rtl/>
        </w:rPr>
        <w:t xml:space="preserve">أي ذا القربى على حذف </w:t>
      </w:r>
      <w:r w:rsidR="007C7DC0">
        <w:rPr>
          <w:rtl/>
        </w:rPr>
        <w:t xml:space="preserve">الخبر </w:t>
      </w:r>
      <w:r w:rsidRPr="00EF2694">
        <w:rPr>
          <w:rtl/>
        </w:rPr>
        <w:t>أو كان تامة</w:t>
      </w:r>
      <w:r>
        <w:rPr>
          <w:rtl/>
        </w:rPr>
        <w:t xml:space="preserve"> ، </w:t>
      </w:r>
      <w:r w:rsidRPr="00EF2694">
        <w:rPr>
          <w:rtl/>
        </w:rPr>
        <w:t>وهذا أحد تأويلات الآية</w:t>
      </w:r>
      <w:r>
        <w:rPr>
          <w:rtl/>
        </w:rPr>
        <w:t xml:space="preserve"> ، </w:t>
      </w:r>
      <w:r w:rsidRPr="00EF2694">
        <w:rPr>
          <w:rtl/>
        </w:rPr>
        <w:t>وقد ورد في أخبار كثيرة من طريق الخاصة والعامة أنها نزلت في فدك</w:t>
      </w:r>
      <w:r>
        <w:rPr>
          <w:rtl/>
        </w:rPr>
        <w:t xml:space="preserve"> ، </w:t>
      </w:r>
      <w:r w:rsidRPr="00EF2694">
        <w:rPr>
          <w:rtl/>
        </w:rPr>
        <w:t xml:space="preserve">فرووا عن أبي سعيد الخدري وغيره </w:t>
      </w:r>
      <w:r w:rsidR="007F174A">
        <w:rPr>
          <w:rtl/>
        </w:rPr>
        <w:t xml:space="preserve">أنّه </w:t>
      </w:r>
      <w:r w:rsidR="00045EE6">
        <w:rPr>
          <w:rtl/>
        </w:rPr>
        <w:t xml:space="preserve">لـمّا </w:t>
      </w:r>
      <w:r w:rsidRPr="00EF2694">
        <w:rPr>
          <w:rtl/>
        </w:rPr>
        <w:t xml:space="preserve">نزلت الآية أعطى رسول الله </w:t>
      </w:r>
      <w:r w:rsidRPr="002F75F6">
        <w:rPr>
          <w:rStyle w:val="libAlaemChar"/>
          <w:rtl/>
        </w:rPr>
        <w:t>صلى‌الله‌عليه‌وآله‌وسلم</w:t>
      </w:r>
      <w:r w:rsidRPr="00EF2694">
        <w:rPr>
          <w:rtl/>
        </w:rPr>
        <w:t xml:space="preserve"> فاطمة فدك</w:t>
      </w:r>
      <w:r>
        <w:rPr>
          <w:rtl/>
        </w:rPr>
        <w:t xml:space="preserve"> ، </w:t>
      </w:r>
    </w:p>
    <w:p w14:paraId="2A6367CA" w14:textId="77777777" w:rsidR="00782297" w:rsidRPr="00EF2694" w:rsidRDefault="00782297" w:rsidP="009D38AE">
      <w:pPr>
        <w:pStyle w:val="libLine"/>
        <w:rPr>
          <w:rtl/>
        </w:rPr>
      </w:pPr>
      <w:r w:rsidRPr="00EF2694">
        <w:rPr>
          <w:rtl/>
        </w:rPr>
        <w:t>__________________</w:t>
      </w:r>
    </w:p>
    <w:p w14:paraId="4291819B" w14:textId="77777777" w:rsidR="00782297" w:rsidRPr="00EF2694" w:rsidRDefault="00782297" w:rsidP="00E7042C">
      <w:pPr>
        <w:pStyle w:val="libFootnote0"/>
        <w:rPr>
          <w:rtl/>
          <w:lang w:bidi="fa-IR"/>
        </w:rPr>
      </w:pPr>
      <w:r>
        <w:rPr>
          <w:rtl/>
        </w:rPr>
        <w:t>(</w:t>
      </w:r>
      <w:r w:rsidRPr="00EF2694">
        <w:rPr>
          <w:rtl/>
        </w:rPr>
        <w:t>1) سورة الأنفال</w:t>
      </w:r>
      <w:r>
        <w:rPr>
          <w:rtl/>
        </w:rPr>
        <w:t xml:space="preserve"> : </w:t>
      </w:r>
      <w:r w:rsidRPr="00EF2694">
        <w:rPr>
          <w:rtl/>
        </w:rPr>
        <w:t>42.</w:t>
      </w:r>
    </w:p>
    <w:p w14:paraId="6325ED40" w14:textId="77777777" w:rsidR="00782297" w:rsidRPr="00EF2694" w:rsidRDefault="00782297" w:rsidP="00E7042C">
      <w:pPr>
        <w:pStyle w:val="libFootnote0"/>
        <w:rPr>
          <w:rtl/>
          <w:lang w:bidi="fa-IR"/>
        </w:rPr>
      </w:pPr>
      <w:r>
        <w:rPr>
          <w:rtl/>
        </w:rPr>
        <w:t>(</w:t>
      </w:r>
      <w:r w:rsidRPr="00EF2694">
        <w:rPr>
          <w:rtl/>
        </w:rPr>
        <w:t>2) سورة الإسراء</w:t>
      </w:r>
      <w:r>
        <w:rPr>
          <w:rtl/>
        </w:rPr>
        <w:t xml:space="preserve"> : </w:t>
      </w:r>
      <w:r w:rsidRPr="00EF2694">
        <w:rPr>
          <w:rtl/>
        </w:rPr>
        <w:t>26.</w:t>
      </w:r>
    </w:p>
    <w:p w14:paraId="687345C6" w14:textId="77777777" w:rsidR="00CE1409" w:rsidRDefault="00CE1409" w:rsidP="00CE1409">
      <w:pPr>
        <w:pStyle w:val="libNormal"/>
        <w:rPr>
          <w:rtl/>
        </w:rPr>
      </w:pPr>
      <w:r>
        <w:rPr>
          <w:rtl/>
        </w:rPr>
        <w:br w:type="page"/>
      </w:r>
    </w:p>
    <w:p w14:paraId="410B9734" w14:textId="6D362115" w:rsidR="00782297" w:rsidRPr="00EF2694" w:rsidRDefault="00782297" w:rsidP="00CE1409">
      <w:pPr>
        <w:pStyle w:val="libNormal0"/>
        <w:rPr>
          <w:rtl/>
          <w:lang w:bidi="fa-IR"/>
        </w:rPr>
      </w:pPr>
      <w:r>
        <w:rPr>
          <w:rtl/>
          <w:lang w:bidi="fa-IR"/>
        </w:rPr>
        <w:lastRenderedPageBreak/>
        <w:t>و</w:t>
      </w:r>
      <w:r w:rsidRPr="00EF2694">
        <w:rPr>
          <w:rtl/>
          <w:lang w:bidi="fa-IR"/>
        </w:rPr>
        <w:t>كان حقه ال</w:t>
      </w:r>
      <w:r w:rsidR="00F746BD">
        <w:rPr>
          <w:rtl/>
          <w:lang w:bidi="fa-IR"/>
        </w:rPr>
        <w:t xml:space="preserve">وصيّة </w:t>
      </w:r>
      <w:r w:rsidRPr="00EF2694">
        <w:rPr>
          <w:rtl/>
          <w:lang w:bidi="fa-IR"/>
        </w:rPr>
        <w:t xml:space="preserve">التي جعلت له والاسم </w:t>
      </w:r>
      <w:r w:rsidR="0024767B">
        <w:rPr>
          <w:rtl/>
          <w:lang w:bidi="fa-IR"/>
        </w:rPr>
        <w:t xml:space="preserve">الأكبر </w:t>
      </w:r>
      <w:r w:rsidRPr="00EF2694">
        <w:rPr>
          <w:rtl/>
          <w:lang w:bidi="fa-IR"/>
        </w:rPr>
        <w:t xml:space="preserve">وميراث العلم وآثار علم </w:t>
      </w:r>
      <w:r w:rsidR="0024767B">
        <w:rPr>
          <w:rtl/>
          <w:lang w:bidi="fa-IR"/>
        </w:rPr>
        <w:t xml:space="preserve">النبوَّة </w:t>
      </w:r>
      <w:r w:rsidRPr="00EF2694">
        <w:rPr>
          <w:rtl/>
          <w:lang w:bidi="fa-IR"/>
        </w:rPr>
        <w:t>ف</w:t>
      </w:r>
      <w:r w:rsidR="008D0E33">
        <w:rPr>
          <w:rtl/>
          <w:lang w:bidi="fa-IR"/>
        </w:rPr>
        <w:t>قال :</w:t>
      </w:r>
      <w:r>
        <w:rPr>
          <w:rtl/>
        </w:rPr>
        <w:t xml:space="preserve">« </w:t>
      </w:r>
      <w:r w:rsidRPr="002F75F6">
        <w:rPr>
          <w:rStyle w:val="libAieChar"/>
          <w:rtl/>
        </w:rPr>
        <w:t xml:space="preserve">قُلْ لا أَسْئَلُكُمْ عَلَيْهِ أَجْراً </w:t>
      </w:r>
      <w:r w:rsidR="006E33A0">
        <w:rPr>
          <w:rStyle w:val="libAieChar"/>
          <w:rtl/>
        </w:rPr>
        <w:t xml:space="preserve">إلّا </w:t>
      </w:r>
      <w:r w:rsidRPr="002F75F6">
        <w:rPr>
          <w:rStyle w:val="libAieChar"/>
          <w:rtl/>
        </w:rPr>
        <w:t xml:space="preserve">الْمَوَدَّةَ فِي الْقُرْبى </w:t>
      </w:r>
      <w:r>
        <w:rPr>
          <w:rtl/>
        </w:rPr>
        <w:t xml:space="preserve">» </w:t>
      </w:r>
      <w:r w:rsidRPr="00273F93">
        <w:rPr>
          <w:rStyle w:val="libFootnotenumChar"/>
          <w:rtl/>
        </w:rPr>
        <w:t>(1)</w:t>
      </w:r>
      <w:r w:rsidRPr="00EF2694">
        <w:rPr>
          <w:rtl/>
          <w:lang w:bidi="fa-IR"/>
        </w:rPr>
        <w:t xml:space="preserve"> </w:t>
      </w:r>
      <w:r w:rsidR="00F66E4A">
        <w:rPr>
          <w:rtl/>
          <w:lang w:bidi="fa-IR"/>
        </w:rPr>
        <w:t xml:space="preserve">ثمّ </w:t>
      </w:r>
      <w:r w:rsidR="008D0E33">
        <w:rPr>
          <w:rtl/>
          <w:lang w:bidi="fa-IR"/>
        </w:rPr>
        <w:t>قال :</w:t>
      </w:r>
      <w:r>
        <w:rPr>
          <w:rtl/>
        </w:rPr>
        <w:t xml:space="preserve">« </w:t>
      </w:r>
      <w:r w:rsidRPr="002F75F6">
        <w:rPr>
          <w:rStyle w:val="libAieChar"/>
          <w:rtl/>
        </w:rPr>
        <w:t>وَإِذَا الْمَوْؤُدَةُ سُئِلَتْ</w:t>
      </w:r>
    </w:p>
    <w:p w14:paraId="74B46F64" w14:textId="4FE0C1B4" w:rsidR="00782297" w:rsidRPr="00324B78" w:rsidRDefault="008D0E33" w:rsidP="009D38AE">
      <w:pPr>
        <w:pStyle w:val="libLine"/>
        <w:rPr>
          <w:rtl/>
        </w:rPr>
      </w:pPr>
      <w:r>
        <w:rPr>
          <w:rFonts w:hint="cs"/>
          <w:rtl/>
        </w:rPr>
        <w:t>________________________________________________________</w:t>
      </w:r>
    </w:p>
    <w:p w14:paraId="492256CC" w14:textId="2A9E948A" w:rsidR="00782297" w:rsidRDefault="00782297" w:rsidP="004E511B">
      <w:pPr>
        <w:pStyle w:val="libNormal0"/>
        <w:rPr>
          <w:rtl/>
        </w:rPr>
      </w:pPr>
      <w:r w:rsidRPr="00EF2694">
        <w:rPr>
          <w:rtl/>
        </w:rPr>
        <w:t xml:space="preserve">ولا تنافي بينهما فإن </w:t>
      </w:r>
      <w:r w:rsidR="00F235A5">
        <w:rPr>
          <w:rtl/>
        </w:rPr>
        <w:t xml:space="preserve">حقّ </w:t>
      </w:r>
      <w:r w:rsidRPr="00EF2694">
        <w:rPr>
          <w:rtl/>
        </w:rPr>
        <w:t xml:space="preserve">فاطمة </w:t>
      </w:r>
      <w:r w:rsidRPr="002F75F6">
        <w:rPr>
          <w:rStyle w:val="libAlaemChar"/>
          <w:rtl/>
        </w:rPr>
        <w:t>عليها‌السلام</w:t>
      </w:r>
      <w:r w:rsidRPr="00EF2694">
        <w:rPr>
          <w:rtl/>
        </w:rPr>
        <w:t xml:space="preserve"> من ذوي القربى كان فدك</w:t>
      </w:r>
      <w:r>
        <w:rPr>
          <w:rtl/>
        </w:rPr>
        <w:t xml:space="preserve"> ، </w:t>
      </w:r>
      <w:r w:rsidRPr="00EF2694">
        <w:rPr>
          <w:rtl/>
        </w:rPr>
        <w:t>و</w:t>
      </w:r>
      <w:r w:rsidR="00F235A5">
        <w:rPr>
          <w:rtl/>
        </w:rPr>
        <w:t xml:space="preserve">حقّ </w:t>
      </w:r>
      <w:r w:rsidRPr="00EF2694">
        <w:rPr>
          <w:rtl/>
        </w:rPr>
        <w:t>أمير المؤمنين ال</w:t>
      </w:r>
      <w:r w:rsidR="00F746BD">
        <w:rPr>
          <w:rtl/>
        </w:rPr>
        <w:t xml:space="preserve">وصيّة </w:t>
      </w:r>
      <w:r>
        <w:rPr>
          <w:rtl/>
        </w:rPr>
        <w:t xml:space="preserve">، </w:t>
      </w:r>
      <w:r w:rsidRPr="00EF2694">
        <w:rPr>
          <w:rtl/>
        </w:rPr>
        <w:t>و</w:t>
      </w:r>
      <w:r w:rsidR="008D0E33">
        <w:rPr>
          <w:rtl/>
        </w:rPr>
        <w:t>قال :</w:t>
      </w:r>
      <w:r w:rsidRPr="00EF2694">
        <w:rPr>
          <w:rtl/>
        </w:rPr>
        <w:t>البيضاوي</w:t>
      </w:r>
      <w:r>
        <w:rPr>
          <w:rtl/>
        </w:rPr>
        <w:t xml:space="preserve"> : </w:t>
      </w:r>
      <w:r w:rsidRPr="00EF2694">
        <w:rPr>
          <w:rtl/>
        </w:rPr>
        <w:t>و</w:t>
      </w:r>
      <w:r>
        <w:rPr>
          <w:rFonts w:hint="cs"/>
          <w:rtl/>
        </w:rPr>
        <w:t xml:space="preserve"> </w:t>
      </w:r>
      <w:r>
        <w:rPr>
          <w:rtl/>
        </w:rPr>
        <w:t xml:space="preserve">« </w:t>
      </w:r>
      <w:r w:rsidRPr="002F75F6">
        <w:rPr>
          <w:rStyle w:val="libAieChar"/>
          <w:rtl/>
        </w:rPr>
        <w:t xml:space="preserve">آتِ ذَا الْقُرْبى حَقَّهُ </w:t>
      </w:r>
      <w:r>
        <w:rPr>
          <w:rtl/>
        </w:rPr>
        <w:t xml:space="preserve">» ، </w:t>
      </w:r>
      <w:r w:rsidRPr="00EF2694">
        <w:rPr>
          <w:rtl/>
        </w:rPr>
        <w:t>من صلة الرحم وحسن المعاشرة وال</w:t>
      </w:r>
      <w:r w:rsidR="008A4DAC">
        <w:rPr>
          <w:rtl/>
        </w:rPr>
        <w:t xml:space="preserve">برّ </w:t>
      </w:r>
      <w:r w:rsidRPr="00EF2694">
        <w:rPr>
          <w:rtl/>
        </w:rPr>
        <w:t>عليهم</w:t>
      </w:r>
      <w:r>
        <w:rPr>
          <w:rtl/>
        </w:rPr>
        <w:t xml:space="preserve"> ، </w:t>
      </w:r>
      <w:r w:rsidRPr="00EF2694">
        <w:rPr>
          <w:rtl/>
        </w:rPr>
        <w:t>وقيل</w:t>
      </w:r>
      <w:r>
        <w:rPr>
          <w:rtl/>
        </w:rPr>
        <w:t xml:space="preserve"> : </w:t>
      </w:r>
      <w:r w:rsidRPr="00EF2694">
        <w:rPr>
          <w:rtl/>
        </w:rPr>
        <w:t xml:space="preserve">المراد بذي القربى أقارب الرسول </w:t>
      </w:r>
      <w:r w:rsidRPr="002F75F6">
        <w:rPr>
          <w:rStyle w:val="libAlaemChar"/>
          <w:rtl/>
        </w:rPr>
        <w:t>صلى‌الله‌عليه‌وآله‌وسلم</w:t>
      </w:r>
      <w:r w:rsidRPr="00EF2694">
        <w:rPr>
          <w:rtl/>
        </w:rPr>
        <w:t>.</w:t>
      </w:r>
    </w:p>
    <w:p w14:paraId="4568B989" w14:textId="579210C5" w:rsidR="00782297" w:rsidRPr="00EF2694" w:rsidRDefault="00782297" w:rsidP="00A020F0">
      <w:pPr>
        <w:pStyle w:val="libNormal"/>
        <w:rPr>
          <w:rtl/>
          <w:lang w:bidi="fa-IR"/>
        </w:rPr>
      </w:pPr>
      <w:r>
        <w:rPr>
          <w:rtl/>
        </w:rPr>
        <w:t xml:space="preserve">« </w:t>
      </w:r>
      <w:r w:rsidR="006E33A0">
        <w:rPr>
          <w:rStyle w:val="libAieChar"/>
          <w:rtl/>
        </w:rPr>
        <w:t xml:space="preserve">إلّا </w:t>
      </w:r>
      <w:r w:rsidRPr="002F75F6">
        <w:rPr>
          <w:rStyle w:val="libAieChar"/>
          <w:rtl/>
        </w:rPr>
        <w:t xml:space="preserve">الْمَوَدَّةَ فِي الْقُرْبى </w:t>
      </w:r>
      <w:r>
        <w:rPr>
          <w:rtl/>
        </w:rPr>
        <w:t xml:space="preserve">» </w:t>
      </w:r>
      <w:r w:rsidR="008D0E33">
        <w:rPr>
          <w:rtl/>
          <w:lang w:bidi="fa-IR"/>
        </w:rPr>
        <w:t>قال :</w:t>
      </w:r>
      <w:r w:rsidR="00433A8E">
        <w:rPr>
          <w:rtl/>
          <w:lang w:bidi="fa-IR"/>
        </w:rPr>
        <w:t xml:space="preserve">الطّبرسي </w:t>
      </w:r>
      <w:r w:rsidRPr="002F75F6">
        <w:rPr>
          <w:rStyle w:val="libAlaemChar"/>
          <w:rtl/>
        </w:rPr>
        <w:t>رحمه‌الله</w:t>
      </w:r>
      <w:r>
        <w:rPr>
          <w:rtl/>
          <w:lang w:bidi="fa-IR"/>
        </w:rPr>
        <w:t xml:space="preserve"> : </w:t>
      </w:r>
      <w:r w:rsidRPr="00EF2694">
        <w:rPr>
          <w:rtl/>
          <w:lang w:bidi="fa-IR"/>
        </w:rPr>
        <w:t>اختلف في معناه على أقوال</w:t>
      </w:r>
      <w:r>
        <w:rPr>
          <w:rtl/>
          <w:lang w:bidi="fa-IR"/>
        </w:rPr>
        <w:t xml:space="preserve"> : </w:t>
      </w:r>
    </w:p>
    <w:p w14:paraId="5DA2860C" w14:textId="4CD70668" w:rsidR="00782297" w:rsidRPr="00EF2694" w:rsidRDefault="00782297" w:rsidP="00A020F0">
      <w:pPr>
        <w:pStyle w:val="libNormal"/>
        <w:rPr>
          <w:rtl/>
        </w:rPr>
      </w:pPr>
      <w:r w:rsidRPr="00EF2694">
        <w:rPr>
          <w:rtl/>
        </w:rPr>
        <w:t>أحدهما</w:t>
      </w:r>
      <w:r>
        <w:rPr>
          <w:rtl/>
        </w:rPr>
        <w:t xml:space="preserve"> : </w:t>
      </w:r>
      <w:r w:rsidRPr="00EF2694">
        <w:rPr>
          <w:rtl/>
        </w:rPr>
        <w:t xml:space="preserve">لا أسألكم في تبليغ </w:t>
      </w:r>
      <w:r w:rsidR="0024767B">
        <w:rPr>
          <w:rtl/>
        </w:rPr>
        <w:t xml:space="preserve">الرّسالة </w:t>
      </w:r>
      <w:r w:rsidRPr="00EF2694">
        <w:rPr>
          <w:rtl/>
        </w:rPr>
        <w:t xml:space="preserve">أجرا </w:t>
      </w:r>
      <w:r w:rsidR="006E33A0">
        <w:rPr>
          <w:rtl/>
        </w:rPr>
        <w:t xml:space="preserve">إلّا </w:t>
      </w:r>
      <w:r w:rsidRPr="00EF2694">
        <w:rPr>
          <w:rtl/>
        </w:rPr>
        <w:t>التواد والتحاب فيما يقرب إلى الله تعالى.</w:t>
      </w:r>
    </w:p>
    <w:p w14:paraId="3EFD6CED" w14:textId="3D25F810" w:rsidR="00782297" w:rsidRPr="00EF2694" w:rsidRDefault="00782297" w:rsidP="00A020F0">
      <w:pPr>
        <w:pStyle w:val="libNormal"/>
        <w:rPr>
          <w:rtl/>
        </w:rPr>
      </w:pPr>
      <w:r w:rsidRPr="00EF2694">
        <w:rPr>
          <w:rtl/>
        </w:rPr>
        <w:t>وثانيها</w:t>
      </w:r>
      <w:r>
        <w:rPr>
          <w:rtl/>
        </w:rPr>
        <w:t xml:space="preserve"> : </w:t>
      </w:r>
      <w:r w:rsidRPr="00EF2694">
        <w:rPr>
          <w:rtl/>
        </w:rPr>
        <w:t xml:space="preserve">أن معناه </w:t>
      </w:r>
      <w:r w:rsidR="006E33A0">
        <w:rPr>
          <w:rtl/>
        </w:rPr>
        <w:t xml:space="preserve">إلّا </w:t>
      </w:r>
      <w:r w:rsidRPr="00EF2694">
        <w:rPr>
          <w:rtl/>
        </w:rPr>
        <w:t>أن تودوني في قرابتي منكم وتحفظوني لها فهو لقريش خاصة.</w:t>
      </w:r>
    </w:p>
    <w:p w14:paraId="1B488F86" w14:textId="42879AA8" w:rsidR="00782297" w:rsidRPr="00EF2694" w:rsidRDefault="00782297" w:rsidP="00A020F0">
      <w:pPr>
        <w:pStyle w:val="libNormal"/>
        <w:rPr>
          <w:rtl/>
        </w:rPr>
      </w:pPr>
      <w:r w:rsidRPr="00EF2694">
        <w:rPr>
          <w:rtl/>
        </w:rPr>
        <w:t>وثالثها</w:t>
      </w:r>
      <w:r>
        <w:rPr>
          <w:rtl/>
        </w:rPr>
        <w:t xml:space="preserve"> : </w:t>
      </w:r>
      <w:r w:rsidRPr="00EF2694">
        <w:rPr>
          <w:rtl/>
        </w:rPr>
        <w:t xml:space="preserve">أن معناه </w:t>
      </w:r>
      <w:r w:rsidR="006E33A0">
        <w:rPr>
          <w:rtl/>
        </w:rPr>
        <w:t xml:space="preserve">إلّا </w:t>
      </w:r>
      <w:r w:rsidRPr="00EF2694">
        <w:rPr>
          <w:rtl/>
        </w:rPr>
        <w:t>أن تؤدوا قرابتي وعترتي وتحفظوني فيهم</w:t>
      </w:r>
      <w:r>
        <w:rPr>
          <w:rtl/>
        </w:rPr>
        <w:t xml:space="preserve"> ، </w:t>
      </w:r>
      <w:r w:rsidRPr="00EF2694">
        <w:rPr>
          <w:rtl/>
        </w:rPr>
        <w:t xml:space="preserve">عن </w:t>
      </w:r>
      <w:r w:rsidR="0022555C">
        <w:rPr>
          <w:rtl/>
        </w:rPr>
        <w:t xml:space="preserve">عليّ </w:t>
      </w:r>
      <w:r w:rsidRPr="00EF2694">
        <w:rPr>
          <w:rtl/>
        </w:rPr>
        <w:t>بن الحسين وابن جبير وعمرو بن شعيب وجماعة</w:t>
      </w:r>
      <w:r>
        <w:rPr>
          <w:rtl/>
        </w:rPr>
        <w:t xml:space="preserve"> ، </w:t>
      </w:r>
      <w:r w:rsidRPr="00EF2694">
        <w:rPr>
          <w:rtl/>
        </w:rPr>
        <w:t xml:space="preserve">وهو المروي عن أبي جعفر وأبي عبد الله </w:t>
      </w:r>
      <w:r w:rsidRPr="002F75F6">
        <w:rPr>
          <w:rStyle w:val="libAlaemChar"/>
          <w:rtl/>
        </w:rPr>
        <w:t>عليهما‌السلام</w:t>
      </w:r>
      <w:r w:rsidRPr="00EF2694">
        <w:rPr>
          <w:rtl/>
        </w:rPr>
        <w:t>.</w:t>
      </w:r>
    </w:p>
    <w:p w14:paraId="49B6CFD6" w14:textId="2C9B7B23" w:rsidR="00782297" w:rsidRPr="00EF2694" w:rsidRDefault="00F66E4A" w:rsidP="00A020F0">
      <w:pPr>
        <w:pStyle w:val="libNormal"/>
        <w:rPr>
          <w:rtl/>
        </w:rPr>
      </w:pPr>
      <w:r>
        <w:rPr>
          <w:rtl/>
        </w:rPr>
        <w:t xml:space="preserve">ثمّ </w:t>
      </w:r>
      <w:r w:rsidR="00782297" w:rsidRPr="00EF2694">
        <w:rPr>
          <w:rtl/>
        </w:rPr>
        <w:t>أورد أخبارا</w:t>
      </w:r>
      <w:r w:rsidR="00751990">
        <w:rPr>
          <w:rFonts w:hint="cs"/>
          <w:rtl/>
        </w:rPr>
        <w:t>ً</w:t>
      </w:r>
      <w:r w:rsidR="00782297" w:rsidRPr="00EF2694">
        <w:rPr>
          <w:rtl/>
        </w:rPr>
        <w:t xml:space="preserve"> كثيرة في ذلك </w:t>
      </w:r>
      <w:r>
        <w:rPr>
          <w:rtl/>
        </w:rPr>
        <w:t xml:space="preserve">ثمّ </w:t>
      </w:r>
      <w:r w:rsidR="004E2A7C">
        <w:rPr>
          <w:rtl/>
        </w:rPr>
        <w:t>قال :</w:t>
      </w:r>
      <w:r w:rsidR="00782297">
        <w:rPr>
          <w:rtl/>
        </w:rPr>
        <w:t xml:space="preserve"> </w:t>
      </w:r>
      <w:r w:rsidR="00782297" w:rsidRPr="00EF2694">
        <w:rPr>
          <w:rtl/>
        </w:rPr>
        <w:t>وعلى التقادير ففي المودة قولان</w:t>
      </w:r>
      <w:r w:rsidR="00782297">
        <w:rPr>
          <w:rtl/>
        </w:rPr>
        <w:t xml:space="preserve"> : </w:t>
      </w:r>
    </w:p>
    <w:p w14:paraId="05501B83" w14:textId="292F2ED9" w:rsidR="00782297" w:rsidRPr="00EF2694" w:rsidRDefault="00782297" w:rsidP="00A020F0">
      <w:pPr>
        <w:pStyle w:val="libNormal"/>
        <w:rPr>
          <w:rtl/>
        </w:rPr>
      </w:pPr>
      <w:r w:rsidRPr="00EF2694">
        <w:rPr>
          <w:rtl/>
        </w:rPr>
        <w:t>أحدهما</w:t>
      </w:r>
      <w:r>
        <w:rPr>
          <w:rtl/>
        </w:rPr>
        <w:t xml:space="preserve"> : </w:t>
      </w:r>
      <w:r w:rsidR="007F174A">
        <w:rPr>
          <w:rtl/>
        </w:rPr>
        <w:t xml:space="preserve">أنّه </w:t>
      </w:r>
      <w:r w:rsidRPr="00EF2694">
        <w:rPr>
          <w:rtl/>
        </w:rPr>
        <w:t>استثناء منقطع لأن هذا إنما يجب بالإسلام فلا يكون أجرا للنبوة.</w:t>
      </w:r>
    </w:p>
    <w:p w14:paraId="6D3C311A" w14:textId="330162E2" w:rsidR="00782297" w:rsidRPr="00EF2694" w:rsidRDefault="00782297" w:rsidP="00A020F0">
      <w:pPr>
        <w:pStyle w:val="libNormal"/>
        <w:rPr>
          <w:rtl/>
        </w:rPr>
      </w:pPr>
      <w:r w:rsidRPr="00EF2694">
        <w:rPr>
          <w:rtl/>
        </w:rPr>
        <w:t xml:space="preserve">والآخر </w:t>
      </w:r>
      <w:r w:rsidR="007F174A">
        <w:rPr>
          <w:rtl/>
        </w:rPr>
        <w:t xml:space="preserve">أنّه </w:t>
      </w:r>
      <w:r w:rsidRPr="00EF2694">
        <w:rPr>
          <w:rtl/>
        </w:rPr>
        <w:t xml:space="preserve">استثناء متصل والمعنى لا أسألكم </w:t>
      </w:r>
      <w:r w:rsidR="006E33A0">
        <w:rPr>
          <w:rtl/>
        </w:rPr>
        <w:t xml:space="preserve">إلّا </w:t>
      </w:r>
      <w:r w:rsidRPr="00EF2694">
        <w:rPr>
          <w:rtl/>
        </w:rPr>
        <w:t>هذا فقد رضيت به أجرا كما أنك تسأل غيرك حاجة فيعرض المسؤول عليك برا فتقول</w:t>
      </w:r>
      <w:r>
        <w:rPr>
          <w:rtl/>
        </w:rPr>
        <w:t xml:space="preserve"> : </w:t>
      </w:r>
      <w:r w:rsidRPr="00EF2694">
        <w:rPr>
          <w:rtl/>
        </w:rPr>
        <w:t>اجعل بري قضاء حاجتي</w:t>
      </w:r>
      <w:r>
        <w:rPr>
          <w:rtl/>
        </w:rPr>
        <w:t xml:space="preserve"> ، </w:t>
      </w:r>
      <w:r w:rsidRPr="00EF2694">
        <w:rPr>
          <w:rtl/>
        </w:rPr>
        <w:t>وعلى هذا يجوز أن يكون المعنى</w:t>
      </w:r>
      <w:r>
        <w:rPr>
          <w:rtl/>
        </w:rPr>
        <w:t xml:space="preserve"> : </w:t>
      </w:r>
      <w:r w:rsidRPr="00EF2694">
        <w:rPr>
          <w:rtl/>
        </w:rPr>
        <w:t xml:space="preserve">لا أسألكم أجرا </w:t>
      </w:r>
      <w:r w:rsidR="006E33A0">
        <w:rPr>
          <w:rtl/>
        </w:rPr>
        <w:t xml:space="preserve">إلّا </w:t>
      </w:r>
      <w:r w:rsidRPr="00EF2694">
        <w:rPr>
          <w:rtl/>
        </w:rPr>
        <w:t>هذا فقد رضيت به أجرا</w:t>
      </w:r>
      <w:r>
        <w:rPr>
          <w:rtl/>
        </w:rPr>
        <w:t xml:space="preserve"> ، </w:t>
      </w:r>
      <w:r w:rsidRPr="00EF2694">
        <w:rPr>
          <w:rtl/>
        </w:rPr>
        <w:t xml:space="preserve">ونفعه </w:t>
      </w:r>
      <w:r w:rsidR="00F85EC4">
        <w:rPr>
          <w:rtl/>
        </w:rPr>
        <w:t>أيضاً</w:t>
      </w:r>
      <w:r w:rsidR="008A4DAC">
        <w:rPr>
          <w:rtl/>
        </w:rPr>
        <w:t xml:space="preserve"> </w:t>
      </w:r>
      <w:r w:rsidRPr="00EF2694">
        <w:rPr>
          <w:rtl/>
        </w:rPr>
        <w:t>عائد إليكم فكأني لم أسألكم أجرا</w:t>
      </w:r>
      <w:r>
        <w:rPr>
          <w:rtl/>
        </w:rPr>
        <w:t xml:space="preserve"> ، </w:t>
      </w:r>
      <w:r w:rsidRPr="00EF2694">
        <w:rPr>
          <w:rtl/>
        </w:rPr>
        <w:t>انتهى.</w:t>
      </w:r>
    </w:p>
    <w:p w14:paraId="39349B58" w14:textId="14732768" w:rsidR="00782297" w:rsidRPr="00EF2694" w:rsidRDefault="00782297" w:rsidP="00A020F0">
      <w:pPr>
        <w:pStyle w:val="libNormal"/>
        <w:rPr>
          <w:rtl/>
        </w:rPr>
      </w:pPr>
      <w:r w:rsidRPr="00EF2694">
        <w:rPr>
          <w:rtl/>
        </w:rPr>
        <w:t>و</w:t>
      </w:r>
      <w:r w:rsidR="008D0E33">
        <w:rPr>
          <w:rtl/>
        </w:rPr>
        <w:t>قال :</w:t>
      </w:r>
      <w:r w:rsidRPr="00EF2694">
        <w:rPr>
          <w:rtl/>
        </w:rPr>
        <w:t>إمامهم الرازي في تفسيره</w:t>
      </w:r>
      <w:r>
        <w:rPr>
          <w:rtl/>
        </w:rPr>
        <w:t xml:space="preserve"> : </w:t>
      </w:r>
      <w:r w:rsidRPr="00EF2694">
        <w:rPr>
          <w:rtl/>
        </w:rPr>
        <w:t xml:space="preserve">روى الكلبي عن ابن عباس </w:t>
      </w:r>
      <w:r w:rsidR="004E2A7C">
        <w:rPr>
          <w:rtl/>
        </w:rPr>
        <w:t>قال :</w:t>
      </w:r>
      <w:r>
        <w:rPr>
          <w:rtl/>
        </w:rPr>
        <w:t xml:space="preserve"> </w:t>
      </w:r>
      <w:r w:rsidRPr="00EF2694">
        <w:rPr>
          <w:rtl/>
        </w:rPr>
        <w:t xml:space="preserve">إن </w:t>
      </w:r>
      <w:r w:rsidR="00CD2212">
        <w:rPr>
          <w:rtl/>
        </w:rPr>
        <w:t>ال</w:t>
      </w:r>
      <w:r w:rsidR="006C555D">
        <w:rPr>
          <w:rtl/>
        </w:rPr>
        <w:t xml:space="preserve">نبيّ </w:t>
      </w:r>
      <w:r w:rsidR="00766E5A">
        <w:rPr>
          <w:rStyle w:val="libAlaemChar"/>
          <w:rtl/>
        </w:rPr>
        <w:t xml:space="preserve">صلى‌الله‌عليه‌وآله‌وسلم </w:t>
      </w:r>
      <w:r w:rsidR="00045EE6">
        <w:rPr>
          <w:rtl/>
        </w:rPr>
        <w:t xml:space="preserve">لـمّا </w:t>
      </w:r>
      <w:r w:rsidRPr="00EF2694">
        <w:rPr>
          <w:rtl/>
        </w:rPr>
        <w:t>قدم المدينة كانت تنوبه نوائب وحقوق وليس في يده سعة ف</w:t>
      </w:r>
      <w:r w:rsidR="008D0E33">
        <w:rPr>
          <w:rtl/>
        </w:rPr>
        <w:t>قال :</w:t>
      </w:r>
      <w:r w:rsidRPr="00EF2694">
        <w:rPr>
          <w:rtl/>
        </w:rPr>
        <w:t>الأنصار</w:t>
      </w:r>
      <w:r>
        <w:rPr>
          <w:rtl/>
        </w:rPr>
        <w:t xml:space="preserve"> : </w:t>
      </w:r>
      <w:r w:rsidRPr="00EF2694">
        <w:rPr>
          <w:rtl/>
        </w:rPr>
        <w:t>إن</w:t>
      </w:r>
    </w:p>
    <w:p w14:paraId="32386433" w14:textId="77777777" w:rsidR="00782297" w:rsidRPr="00EF2694" w:rsidRDefault="00782297" w:rsidP="009D38AE">
      <w:pPr>
        <w:pStyle w:val="libLine"/>
        <w:rPr>
          <w:rtl/>
        </w:rPr>
      </w:pPr>
      <w:r w:rsidRPr="00EF2694">
        <w:rPr>
          <w:rtl/>
        </w:rPr>
        <w:t>__________________</w:t>
      </w:r>
    </w:p>
    <w:p w14:paraId="3868BB37" w14:textId="77777777" w:rsidR="00782297" w:rsidRPr="00EF2694" w:rsidRDefault="00782297" w:rsidP="00E7042C">
      <w:pPr>
        <w:pStyle w:val="libFootnote0"/>
        <w:rPr>
          <w:rtl/>
          <w:lang w:bidi="fa-IR"/>
        </w:rPr>
      </w:pPr>
      <w:r>
        <w:rPr>
          <w:rtl/>
        </w:rPr>
        <w:t>(</w:t>
      </w:r>
      <w:r w:rsidRPr="00EF2694">
        <w:rPr>
          <w:rtl/>
        </w:rPr>
        <w:t>1) سورة الشورى</w:t>
      </w:r>
      <w:r>
        <w:rPr>
          <w:rtl/>
        </w:rPr>
        <w:t xml:space="preserve"> : </w:t>
      </w:r>
      <w:r w:rsidRPr="00EF2694">
        <w:rPr>
          <w:rtl/>
        </w:rPr>
        <w:t>23.</w:t>
      </w:r>
    </w:p>
    <w:p w14:paraId="170C8E22" w14:textId="77777777" w:rsidR="00CE1409" w:rsidRDefault="00CE1409" w:rsidP="00CE1409">
      <w:pPr>
        <w:pStyle w:val="libNormal"/>
        <w:rPr>
          <w:rtl/>
        </w:rPr>
      </w:pPr>
      <w:r>
        <w:rPr>
          <w:rtl/>
        </w:rPr>
        <w:br w:type="page"/>
      </w:r>
    </w:p>
    <w:p w14:paraId="24E2F9C9" w14:textId="196A1DF9" w:rsidR="00782297" w:rsidRPr="00EF2694" w:rsidRDefault="00782297" w:rsidP="00CE1409">
      <w:pPr>
        <w:pStyle w:val="libNormal0"/>
        <w:rPr>
          <w:rtl/>
        </w:rPr>
      </w:pPr>
      <w:r w:rsidRPr="002F75F6">
        <w:rPr>
          <w:rStyle w:val="libAieChar"/>
          <w:rtl/>
        </w:rPr>
        <w:lastRenderedPageBreak/>
        <w:t xml:space="preserve">بِأَيِّ ذَنْبٍ قُتِلَتْ </w:t>
      </w:r>
      <w:r>
        <w:rPr>
          <w:rtl/>
        </w:rPr>
        <w:t xml:space="preserve">» </w:t>
      </w:r>
      <w:r w:rsidRPr="00273F93">
        <w:rPr>
          <w:rStyle w:val="libFootnotenumChar"/>
          <w:rtl/>
        </w:rPr>
        <w:t>(1)</w:t>
      </w:r>
      <w:r w:rsidRPr="00EF2694">
        <w:rPr>
          <w:rtl/>
        </w:rPr>
        <w:t xml:space="preserve"> يقول أسألكم عن المودة التي أنزلت عليكم فضلها مودة القربى</w:t>
      </w:r>
    </w:p>
    <w:p w14:paraId="32954E77" w14:textId="0594C777" w:rsidR="00782297" w:rsidRPr="00324B78" w:rsidRDefault="008D0E33" w:rsidP="009D38AE">
      <w:pPr>
        <w:pStyle w:val="libLine"/>
        <w:rPr>
          <w:rtl/>
        </w:rPr>
      </w:pPr>
      <w:r>
        <w:rPr>
          <w:rFonts w:hint="cs"/>
          <w:rtl/>
        </w:rPr>
        <w:t>________________________________________________________</w:t>
      </w:r>
    </w:p>
    <w:p w14:paraId="24EFF8C9" w14:textId="173F3C06" w:rsidR="00782297" w:rsidRPr="00EF2694" w:rsidRDefault="00782297" w:rsidP="004E511B">
      <w:pPr>
        <w:pStyle w:val="libNormal0"/>
        <w:rPr>
          <w:rtl/>
        </w:rPr>
      </w:pPr>
      <w:r w:rsidRPr="00EF2694">
        <w:rPr>
          <w:rtl/>
        </w:rPr>
        <w:t xml:space="preserve">هذا الرجل قد هداكم الله على يده وهو ابن أختكم وجاركم في بلدكم فاجمعوا له طائفة من أموالكم ففعلوا </w:t>
      </w:r>
      <w:r w:rsidR="00F66E4A">
        <w:rPr>
          <w:rtl/>
        </w:rPr>
        <w:t xml:space="preserve">ثمّ </w:t>
      </w:r>
      <w:r w:rsidRPr="00EF2694">
        <w:rPr>
          <w:rtl/>
        </w:rPr>
        <w:t>أتوه به فرده عليهم ونزل قوله تعالى</w:t>
      </w:r>
      <w:r>
        <w:rPr>
          <w:rtl/>
        </w:rPr>
        <w:t xml:space="preserve"> : « </w:t>
      </w:r>
      <w:r w:rsidRPr="002F75F6">
        <w:rPr>
          <w:rStyle w:val="libAieChar"/>
          <w:rtl/>
        </w:rPr>
        <w:t xml:space="preserve">قُلْ لا أَسْئَلُكُمْ عَلَيْهِ أَجْراً </w:t>
      </w:r>
      <w:r>
        <w:rPr>
          <w:rtl/>
        </w:rPr>
        <w:t xml:space="preserve">» </w:t>
      </w:r>
      <w:r w:rsidRPr="00EF2694">
        <w:rPr>
          <w:rtl/>
        </w:rPr>
        <w:t xml:space="preserve">أي على الإيمان </w:t>
      </w:r>
      <w:r w:rsidR="006E33A0">
        <w:rPr>
          <w:rtl/>
        </w:rPr>
        <w:t xml:space="preserve">إلّا </w:t>
      </w:r>
      <w:r w:rsidRPr="00EF2694">
        <w:rPr>
          <w:rtl/>
        </w:rPr>
        <w:t>أن تؤدوا أقاربي</w:t>
      </w:r>
      <w:r>
        <w:rPr>
          <w:rtl/>
        </w:rPr>
        <w:t xml:space="preserve"> ، </w:t>
      </w:r>
      <w:r w:rsidRPr="00EF2694">
        <w:rPr>
          <w:rtl/>
        </w:rPr>
        <w:t>فحثهم على مودة أقاربه</w:t>
      </w:r>
      <w:r>
        <w:rPr>
          <w:rtl/>
        </w:rPr>
        <w:t xml:space="preserve"> ، </w:t>
      </w:r>
      <w:r w:rsidR="00F66E4A">
        <w:rPr>
          <w:rtl/>
        </w:rPr>
        <w:t xml:space="preserve">ثمّ </w:t>
      </w:r>
      <w:r w:rsidR="008D0E33">
        <w:rPr>
          <w:rtl/>
        </w:rPr>
        <w:t>قال :</w:t>
      </w:r>
      <w:r w:rsidRPr="00EF2694">
        <w:rPr>
          <w:rtl/>
        </w:rPr>
        <w:t xml:space="preserve">بعد نقل </w:t>
      </w:r>
      <w:r w:rsidR="004124EE">
        <w:rPr>
          <w:rtl/>
        </w:rPr>
        <w:t xml:space="preserve">خبر </w:t>
      </w:r>
      <w:r w:rsidRPr="00EF2694">
        <w:rPr>
          <w:rtl/>
        </w:rPr>
        <w:t>طويل عن صاحب الكشاف في مودة آل الرسول صلوات الله عليهم وذم بغضهم</w:t>
      </w:r>
      <w:r>
        <w:rPr>
          <w:rtl/>
        </w:rPr>
        <w:t xml:space="preserve"> : </w:t>
      </w:r>
      <w:r w:rsidRPr="00EF2694">
        <w:rPr>
          <w:rtl/>
        </w:rPr>
        <w:t xml:space="preserve">وأنا أقول آل </w:t>
      </w:r>
      <w:r w:rsidR="008D0E33">
        <w:rPr>
          <w:rtl/>
        </w:rPr>
        <w:t xml:space="preserve">محمّد </w:t>
      </w:r>
      <w:r w:rsidRPr="00EF2694">
        <w:rPr>
          <w:rtl/>
        </w:rPr>
        <w:t xml:space="preserve">هم </w:t>
      </w:r>
      <w:r w:rsidR="00433A8E">
        <w:rPr>
          <w:rtl/>
        </w:rPr>
        <w:t xml:space="preserve">الذّين </w:t>
      </w:r>
      <w:r w:rsidRPr="00EF2694">
        <w:rPr>
          <w:rtl/>
        </w:rPr>
        <w:t>يؤول أمرهم إليه</w:t>
      </w:r>
      <w:r>
        <w:rPr>
          <w:rtl/>
        </w:rPr>
        <w:t xml:space="preserve"> ، </w:t>
      </w:r>
      <w:r w:rsidRPr="00EF2694">
        <w:rPr>
          <w:rtl/>
        </w:rPr>
        <w:t>و</w:t>
      </w:r>
      <w:r w:rsidR="008A4DAC">
        <w:rPr>
          <w:rtl/>
        </w:rPr>
        <w:t xml:space="preserve">كلّ </w:t>
      </w:r>
      <w:r w:rsidRPr="00EF2694">
        <w:rPr>
          <w:rtl/>
        </w:rPr>
        <w:t xml:space="preserve">من كان </w:t>
      </w:r>
      <w:r w:rsidR="00D54C7C">
        <w:rPr>
          <w:rtl/>
        </w:rPr>
        <w:t xml:space="preserve">أوّل </w:t>
      </w:r>
      <w:r w:rsidRPr="00EF2694">
        <w:rPr>
          <w:rtl/>
        </w:rPr>
        <w:t>أمرهم أشد وأكمل كانوا هم الآل</w:t>
      </w:r>
      <w:r>
        <w:rPr>
          <w:rtl/>
        </w:rPr>
        <w:t xml:space="preserve"> ، </w:t>
      </w:r>
      <w:r w:rsidRPr="00EF2694">
        <w:rPr>
          <w:rtl/>
        </w:rPr>
        <w:t>ولا شك أن فاطمة و</w:t>
      </w:r>
      <w:r w:rsidR="006E33A0">
        <w:rPr>
          <w:rtl/>
        </w:rPr>
        <w:t xml:space="preserve">عليّاً </w:t>
      </w:r>
      <w:r w:rsidRPr="00EF2694">
        <w:rPr>
          <w:rtl/>
        </w:rPr>
        <w:t xml:space="preserve">والحسن والحسين </w:t>
      </w:r>
      <w:r w:rsidRPr="002F75F6">
        <w:rPr>
          <w:rStyle w:val="libAlaemChar"/>
          <w:rtl/>
        </w:rPr>
        <w:t>عليهم‌السلام</w:t>
      </w:r>
      <w:r w:rsidRPr="00EF2694">
        <w:rPr>
          <w:rtl/>
        </w:rPr>
        <w:t xml:space="preserve"> كان التعلق بينهم وبين الرسول </w:t>
      </w:r>
      <w:r w:rsidRPr="002F75F6">
        <w:rPr>
          <w:rStyle w:val="libAlaemChar"/>
          <w:rtl/>
        </w:rPr>
        <w:t>صلى‌الله‌عليه‌وآله‌وسلم</w:t>
      </w:r>
      <w:r w:rsidRPr="00EF2694">
        <w:rPr>
          <w:rtl/>
        </w:rPr>
        <w:t xml:space="preserve"> أشد التعلقات</w:t>
      </w:r>
      <w:r>
        <w:rPr>
          <w:rtl/>
        </w:rPr>
        <w:t xml:space="preserve"> ، </w:t>
      </w:r>
      <w:r w:rsidRPr="00EF2694">
        <w:rPr>
          <w:rtl/>
        </w:rPr>
        <w:t>وهذا كالمعلوم المتواتر</w:t>
      </w:r>
      <w:r>
        <w:rPr>
          <w:rtl/>
        </w:rPr>
        <w:t xml:space="preserve"> ، </w:t>
      </w:r>
      <w:r w:rsidRPr="00EF2694">
        <w:rPr>
          <w:rtl/>
        </w:rPr>
        <w:t>فوجب أن يكونوا هم الآل.</w:t>
      </w:r>
    </w:p>
    <w:p w14:paraId="2527EA6C" w14:textId="7BA792E8" w:rsidR="00782297" w:rsidRPr="00EF2694" w:rsidRDefault="00782297" w:rsidP="00A020F0">
      <w:pPr>
        <w:pStyle w:val="libNormal"/>
        <w:rPr>
          <w:rtl/>
        </w:rPr>
      </w:pPr>
      <w:r w:rsidRPr="00EF2694">
        <w:rPr>
          <w:rtl/>
        </w:rPr>
        <w:t>و</w:t>
      </w:r>
      <w:r w:rsidR="00F85EC4">
        <w:rPr>
          <w:rtl/>
        </w:rPr>
        <w:t>أيضاً</w:t>
      </w:r>
      <w:r w:rsidR="008A4DAC">
        <w:rPr>
          <w:rtl/>
        </w:rPr>
        <w:t xml:space="preserve"> </w:t>
      </w:r>
      <w:r w:rsidRPr="00EF2694">
        <w:rPr>
          <w:rtl/>
        </w:rPr>
        <w:t xml:space="preserve">اختلف </w:t>
      </w:r>
      <w:r w:rsidR="00CE1409">
        <w:rPr>
          <w:rtl/>
        </w:rPr>
        <w:t xml:space="preserve">النّاس </w:t>
      </w:r>
      <w:r w:rsidRPr="00EF2694">
        <w:rPr>
          <w:rtl/>
        </w:rPr>
        <w:t>في الآل فقيل</w:t>
      </w:r>
      <w:r>
        <w:rPr>
          <w:rtl/>
        </w:rPr>
        <w:t xml:space="preserve"> : </w:t>
      </w:r>
      <w:r w:rsidRPr="00EF2694">
        <w:rPr>
          <w:rtl/>
        </w:rPr>
        <w:t>هم الأقارب. وقيل</w:t>
      </w:r>
      <w:r>
        <w:rPr>
          <w:rtl/>
        </w:rPr>
        <w:t xml:space="preserve"> : </w:t>
      </w:r>
      <w:r w:rsidRPr="00EF2694">
        <w:rPr>
          <w:rtl/>
        </w:rPr>
        <w:t>هم أمته فإن حملناه على القرابة فهم الآل</w:t>
      </w:r>
      <w:r>
        <w:rPr>
          <w:rtl/>
        </w:rPr>
        <w:t xml:space="preserve"> ، </w:t>
      </w:r>
      <w:r w:rsidRPr="00EF2694">
        <w:rPr>
          <w:rtl/>
        </w:rPr>
        <w:t xml:space="preserve">وإن حملناه على الأمة </w:t>
      </w:r>
      <w:r w:rsidR="00433A8E">
        <w:rPr>
          <w:rtl/>
        </w:rPr>
        <w:t xml:space="preserve">الذّين </w:t>
      </w:r>
      <w:r w:rsidRPr="00EF2694">
        <w:rPr>
          <w:rtl/>
        </w:rPr>
        <w:t xml:space="preserve">قبلوا دعوته فهم </w:t>
      </w:r>
      <w:r w:rsidR="00F85EC4">
        <w:rPr>
          <w:rtl/>
        </w:rPr>
        <w:t>أيضاً</w:t>
      </w:r>
      <w:r w:rsidR="008A4DAC">
        <w:rPr>
          <w:rtl/>
        </w:rPr>
        <w:t xml:space="preserve"> </w:t>
      </w:r>
      <w:r w:rsidRPr="00EF2694">
        <w:rPr>
          <w:rtl/>
        </w:rPr>
        <w:t>آل</w:t>
      </w:r>
      <w:r>
        <w:rPr>
          <w:rtl/>
        </w:rPr>
        <w:t xml:space="preserve"> ، </w:t>
      </w:r>
      <w:r w:rsidRPr="00EF2694">
        <w:rPr>
          <w:rtl/>
        </w:rPr>
        <w:t>فثبت أن على جميع التقديرات هم آل</w:t>
      </w:r>
      <w:r>
        <w:rPr>
          <w:rtl/>
        </w:rPr>
        <w:t xml:space="preserve"> ، </w:t>
      </w:r>
      <w:r w:rsidRPr="00EF2694">
        <w:rPr>
          <w:rtl/>
        </w:rPr>
        <w:t>وأما غيرهم هل يدخلون تحت لفظ الآل فمختلف فيه</w:t>
      </w:r>
      <w:r>
        <w:rPr>
          <w:rtl/>
        </w:rPr>
        <w:t xml:space="preserve"> ، </w:t>
      </w:r>
      <w:r w:rsidRPr="00EF2694">
        <w:rPr>
          <w:rtl/>
        </w:rPr>
        <w:t xml:space="preserve">فثبت على جميع التقديرات أنهم آل </w:t>
      </w:r>
      <w:r w:rsidR="008D0E33">
        <w:rPr>
          <w:rtl/>
        </w:rPr>
        <w:t xml:space="preserve">محمّد </w:t>
      </w:r>
      <w:r w:rsidRPr="002F75F6">
        <w:rPr>
          <w:rStyle w:val="libAlaemChar"/>
          <w:rtl/>
        </w:rPr>
        <w:t>عليهم‌السلام</w:t>
      </w:r>
      <w:r w:rsidRPr="00EF2694">
        <w:rPr>
          <w:rtl/>
        </w:rPr>
        <w:t>.</w:t>
      </w:r>
    </w:p>
    <w:p w14:paraId="0758FBF1" w14:textId="49FA81C3" w:rsidR="00782297" w:rsidRPr="00EF2694" w:rsidRDefault="00782297" w:rsidP="00A020F0">
      <w:pPr>
        <w:pStyle w:val="libNormal"/>
        <w:rPr>
          <w:rtl/>
        </w:rPr>
      </w:pPr>
      <w:r w:rsidRPr="00EF2694">
        <w:rPr>
          <w:rtl/>
        </w:rPr>
        <w:t xml:space="preserve">وروى صاحب الكشاف </w:t>
      </w:r>
      <w:r w:rsidR="007F174A">
        <w:rPr>
          <w:rtl/>
        </w:rPr>
        <w:t xml:space="preserve">أنّه </w:t>
      </w:r>
      <w:r w:rsidR="00045EE6">
        <w:rPr>
          <w:rtl/>
        </w:rPr>
        <w:t xml:space="preserve">لـمّا </w:t>
      </w:r>
      <w:r w:rsidRPr="00EF2694">
        <w:rPr>
          <w:rtl/>
        </w:rPr>
        <w:t>نزلت هذه الآية قيل</w:t>
      </w:r>
      <w:r>
        <w:rPr>
          <w:rtl/>
        </w:rPr>
        <w:t xml:space="preserve"> : </w:t>
      </w:r>
      <w:r w:rsidRPr="00EF2694">
        <w:rPr>
          <w:rtl/>
        </w:rPr>
        <w:t xml:space="preserve">يا رسول الله من قرابتك هؤلاء </w:t>
      </w:r>
      <w:r w:rsidR="00433A8E">
        <w:rPr>
          <w:rtl/>
        </w:rPr>
        <w:t xml:space="preserve">الذّين </w:t>
      </w:r>
      <w:r w:rsidRPr="00EF2694">
        <w:rPr>
          <w:rtl/>
        </w:rPr>
        <w:t>وجبت علينا مودتهم</w:t>
      </w:r>
      <w:r>
        <w:rPr>
          <w:rtl/>
        </w:rPr>
        <w:t>؟</w:t>
      </w:r>
      <w:r w:rsidRPr="00EF2694">
        <w:rPr>
          <w:rtl/>
        </w:rPr>
        <w:t xml:space="preserve"> فقيل</w:t>
      </w:r>
      <w:r>
        <w:rPr>
          <w:rtl/>
        </w:rPr>
        <w:t xml:space="preserve"> : </w:t>
      </w:r>
      <w:r w:rsidRPr="00EF2694">
        <w:rPr>
          <w:rtl/>
        </w:rPr>
        <w:t>على وفاطمة وابناهما</w:t>
      </w:r>
      <w:r>
        <w:rPr>
          <w:rtl/>
        </w:rPr>
        <w:t xml:space="preserve"> ، </w:t>
      </w:r>
      <w:r w:rsidRPr="00EF2694">
        <w:rPr>
          <w:rtl/>
        </w:rPr>
        <w:t xml:space="preserve">فثبت أن هؤلاء الأربعة أقارب </w:t>
      </w:r>
      <w:r w:rsidR="00CD2212">
        <w:rPr>
          <w:rtl/>
        </w:rPr>
        <w:t>ال</w:t>
      </w:r>
      <w:r w:rsidR="006C555D">
        <w:rPr>
          <w:rtl/>
        </w:rPr>
        <w:t xml:space="preserve">نبيّ </w:t>
      </w:r>
      <w:r w:rsidR="00766E5A">
        <w:rPr>
          <w:rStyle w:val="libAlaemChar"/>
          <w:rtl/>
        </w:rPr>
        <w:t xml:space="preserve">صلى‌الله‌عليه‌وآله‌وسلم </w:t>
      </w:r>
      <w:r>
        <w:rPr>
          <w:rtl/>
        </w:rPr>
        <w:t xml:space="preserve">، </w:t>
      </w:r>
      <w:r w:rsidRPr="00EF2694">
        <w:rPr>
          <w:rtl/>
        </w:rPr>
        <w:t>فإذا ثبت هذا وجب أن يكونوا مخصوصين بمزيد التعظيم</w:t>
      </w:r>
      <w:r>
        <w:rPr>
          <w:rtl/>
        </w:rPr>
        <w:t xml:space="preserve"> ، </w:t>
      </w:r>
      <w:r w:rsidR="00F66E4A">
        <w:rPr>
          <w:rtl/>
        </w:rPr>
        <w:t xml:space="preserve">ثمّ </w:t>
      </w:r>
      <w:r w:rsidRPr="00EF2694">
        <w:rPr>
          <w:rtl/>
        </w:rPr>
        <w:t xml:space="preserve">ذكر الرازي دلائل كثيرة على وجوب </w:t>
      </w:r>
      <w:r w:rsidR="007D3C91">
        <w:rPr>
          <w:rtl/>
        </w:rPr>
        <w:t>محبّة</w:t>
      </w:r>
      <w:r w:rsidR="001E6A0A">
        <w:rPr>
          <w:rtl/>
        </w:rPr>
        <w:t xml:space="preserve"> </w:t>
      </w:r>
      <w:r w:rsidRPr="00EF2694">
        <w:rPr>
          <w:rtl/>
        </w:rPr>
        <w:t>الآل.</w:t>
      </w:r>
    </w:p>
    <w:p w14:paraId="7BC603B2" w14:textId="77777777" w:rsidR="00782297" w:rsidRPr="00EF2694" w:rsidRDefault="00782297" w:rsidP="00A020F0">
      <w:pPr>
        <w:pStyle w:val="libNormal"/>
        <w:rPr>
          <w:rtl/>
        </w:rPr>
      </w:pPr>
      <w:r w:rsidRPr="00EF2694">
        <w:rPr>
          <w:rtl/>
        </w:rPr>
        <w:t>وأقول</w:t>
      </w:r>
      <w:r>
        <w:rPr>
          <w:rtl/>
        </w:rPr>
        <w:t xml:space="preserve"> : </w:t>
      </w:r>
      <w:r w:rsidRPr="00EF2694">
        <w:rPr>
          <w:rtl/>
        </w:rPr>
        <w:t>هذه الرواية التي رواها الزمخشري رواها الثعلبي والبيضاوي وغيرهما من المفسرين.</w:t>
      </w:r>
    </w:p>
    <w:p w14:paraId="7688B7E0" w14:textId="29B4872E" w:rsidR="00782297" w:rsidRPr="00EF2694" w:rsidRDefault="00782297" w:rsidP="00A020F0">
      <w:pPr>
        <w:pStyle w:val="libNormal"/>
        <w:rPr>
          <w:rtl/>
        </w:rPr>
      </w:pPr>
      <w:r w:rsidRPr="004907EA">
        <w:rPr>
          <w:rtl/>
        </w:rPr>
        <w:t>قوله</w:t>
      </w:r>
      <w:r>
        <w:rPr>
          <w:rtl/>
        </w:rPr>
        <w:t xml:space="preserve"> : « </w:t>
      </w:r>
      <w:r w:rsidRPr="002F75F6">
        <w:rPr>
          <w:rStyle w:val="libAieChar"/>
          <w:rtl/>
        </w:rPr>
        <w:t xml:space="preserve">وَإِذَا الْمَوْؤُدَةُ سُئِلَتْ </w:t>
      </w:r>
      <w:r>
        <w:rPr>
          <w:rtl/>
        </w:rPr>
        <w:t xml:space="preserve">» </w:t>
      </w:r>
      <w:r w:rsidRPr="00EF2694">
        <w:rPr>
          <w:rtl/>
        </w:rPr>
        <w:t>أقول</w:t>
      </w:r>
      <w:r>
        <w:rPr>
          <w:rtl/>
        </w:rPr>
        <w:t xml:space="preserve"> : </w:t>
      </w:r>
      <w:r w:rsidRPr="00EF2694">
        <w:rPr>
          <w:rtl/>
        </w:rPr>
        <w:t>القراءة المشهورة</w:t>
      </w:r>
      <w:r>
        <w:rPr>
          <w:rtl/>
        </w:rPr>
        <w:t xml:space="preserve"> : </w:t>
      </w:r>
      <w:r w:rsidRPr="00EF2694">
        <w:rPr>
          <w:rtl/>
        </w:rPr>
        <w:t>الموءودة بالهمزة</w:t>
      </w:r>
      <w:r>
        <w:rPr>
          <w:rtl/>
        </w:rPr>
        <w:t xml:space="preserve"> ، </w:t>
      </w:r>
      <w:r w:rsidR="008D0E33">
        <w:rPr>
          <w:rtl/>
        </w:rPr>
        <w:t>قال :</w:t>
      </w:r>
      <w:r w:rsidR="00433A8E">
        <w:rPr>
          <w:rtl/>
        </w:rPr>
        <w:t xml:space="preserve">الطّبرسي </w:t>
      </w:r>
      <w:r>
        <w:rPr>
          <w:rtl/>
        </w:rPr>
        <w:t xml:space="preserve">: </w:t>
      </w:r>
      <w:r w:rsidRPr="00EF2694">
        <w:rPr>
          <w:rtl/>
        </w:rPr>
        <w:t>الموءودة هي الجارية المدفونة حيا وكانت المرأة إذا حان وقت ولادتها حفرت حفرة وقعدت على رأسها</w:t>
      </w:r>
      <w:r>
        <w:rPr>
          <w:rtl/>
        </w:rPr>
        <w:t xml:space="preserve"> ، </w:t>
      </w:r>
      <w:r w:rsidRPr="00EF2694">
        <w:rPr>
          <w:rtl/>
        </w:rPr>
        <w:t>فإن ولدت بنتا رمتها في الحفرة وإن ولدت غلاما حبسته</w:t>
      </w:r>
      <w:r>
        <w:rPr>
          <w:rtl/>
        </w:rPr>
        <w:t xml:space="preserve"> ، </w:t>
      </w:r>
    </w:p>
    <w:p w14:paraId="76030216" w14:textId="77777777" w:rsidR="00782297" w:rsidRPr="00EF2694" w:rsidRDefault="00782297" w:rsidP="009D38AE">
      <w:pPr>
        <w:pStyle w:val="libLine"/>
        <w:rPr>
          <w:rtl/>
        </w:rPr>
      </w:pPr>
      <w:r w:rsidRPr="00EF2694">
        <w:rPr>
          <w:rtl/>
        </w:rPr>
        <w:t>__________________</w:t>
      </w:r>
    </w:p>
    <w:p w14:paraId="6C73ED9E" w14:textId="443D834B" w:rsidR="00782297" w:rsidRPr="00EF2694" w:rsidRDefault="00782297" w:rsidP="00E7042C">
      <w:pPr>
        <w:pStyle w:val="libFootnote0"/>
        <w:rPr>
          <w:rtl/>
          <w:lang w:bidi="fa-IR"/>
        </w:rPr>
      </w:pPr>
      <w:r>
        <w:rPr>
          <w:rtl/>
        </w:rPr>
        <w:t>(</w:t>
      </w:r>
      <w:r w:rsidRPr="00EF2694">
        <w:rPr>
          <w:rtl/>
        </w:rPr>
        <w:t>1) راجع كلام الشارح في ت</w:t>
      </w:r>
      <w:r w:rsidR="00DB530D">
        <w:rPr>
          <w:rtl/>
        </w:rPr>
        <w:t xml:space="preserve">فسيّر </w:t>
      </w:r>
      <w:r w:rsidRPr="00EF2694">
        <w:rPr>
          <w:rtl/>
        </w:rPr>
        <w:t>الآية.</w:t>
      </w:r>
    </w:p>
    <w:p w14:paraId="6C3A7367" w14:textId="77777777" w:rsidR="00CE1409" w:rsidRDefault="00CE1409" w:rsidP="00CE1409">
      <w:pPr>
        <w:pStyle w:val="libNormal"/>
        <w:rPr>
          <w:rtl/>
        </w:rPr>
      </w:pPr>
      <w:r>
        <w:rPr>
          <w:rtl/>
        </w:rPr>
        <w:br w:type="page"/>
      </w:r>
    </w:p>
    <w:p w14:paraId="366FA855" w14:textId="6900D11A" w:rsidR="00782297" w:rsidRPr="00EF2694" w:rsidRDefault="00782297" w:rsidP="00CE1409">
      <w:pPr>
        <w:pStyle w:val="libNormal0"/>
        <w:rPr>
          <w:rtl/>
        </w:rPr>
      </w:pPr>
      <w:r w:rsidRPr="00EF2694">
        <w:rPr>
          <w:rtl/>
        </w:rPr>
        <w:lastRenderedPageBreak/>
        <w:t>بأي ذنب قتلتموهم و</w:t>
      </w:r>
      <w:r w:rsidR="008D0E33">
        <w:rPr>
          <w:rtl/>
        </w:rPr>
        <w:t>قال :</w:t>
      </w:r>
      <w:r w:rsidRPr="00EF2694">
        <w:rPr>
          <w:rtl/>
        </w:rPr>
        <w:t>جل ذكره</w:t>
      </w:r>
      <w:r>
        <w:rPr>
          <w:rtl/>
        </w:rPr>
        <w:t xml:space="preserve"> « </w:t>
      </w:r>
      <w:r w:rsidRPr="002F75F6">
        <w:rPr>
          <w:rStyle w:val="libAieChar"/>
          <w:rtl/>
        </w:rPr>
        <w:t xml:space="preserve">فَسْئَلُوا أَهْلَ الذِّكْرِ إِنْ كُنْتُمْ لا تَعْلَمُونَ </w:t>
      </w:r>
      <w:r>
        <w:rPr>
          <w:rtl/>
        </w:rPr>
        <w:t xml:space="preserve">» </w:t>
      </w:r>
      <w:r w:rsidRPr="00273F93">
        <w:rPr>
          <w:rStyle w:val="libFootnotenumChar"/>
          <w:rtl/>
        </w:rPr>
        <w:t>(1)</w:t>
      </w:r>
      <w:r w:rsidRPr="00EF2694">
        <w:rPr>
          <w:rtl/>
        </w:rPr>
        <w:t xml:space="preserve"> </w:t>
      </w:r>
      <w:r w:rsidR="008D0E33">
        <w:rPr>
          <w:rtl/>
        </w:rPr>
        <w:t>قال :</w:t>
      </w:r>
      <w:r w:rsidRPr="00EF2694">
        <w:rPr>
          <w:rtl/>
        </w:rPr>
        <w:t xml:space="preserve">الكتاب هو الذكر وأهله آل </w:t>
      </w:r>
      <w:r w:rsidR="008D0E33">
        <w:rPr>
          <w:rtl/>
        </w:rPr>
        <w:t xml:space="preserve">محمّد </w:t>
      </w:r>
      <w:r w:rsidRPr="002F75F6">
        <w:rPr>
          <w:rStyle w:val="libAlaemChar"/>
          <w:rFonts w:hint="cs"/>
          <w:rtl/>
        </w:rPr>
        <w:t>عليهم‌السلام</w:t>
      </w:r>
      <w:r w:rsidRPr="00EF2694">
        <w:rPr>
          <w:rtl/>
        </w:rPr>
        <w:t xml:space="preserve"> أمر الله </w:t>
      </w:r>
      <w:r w:rsidR="004E2A7C">
        <w:rPr>
          <w:rtl/>
        </w:rPr>
        <w:t xml:space="preserve">عزّ وجلّ </w:t>
      </w:r>
      <w:r w:rsidRPr="00EF2694">
        <w:rPr>
          <w:rtl/>
        </w:rPr>
        <w:t xml:space="preserve">بسؤالهم ولم يؤمروا بسؤال الجهال وسمى الله </w:t>
      </w:r>
      <w:r w:rsidR="004E2A7C">
        <w:rPr>
          <w:rtl/>
        </w:rPr>
        <w:t xml:space="preserve">عزّ وجلّ </w:t>
      </w:r>
      <w:r w:rsidRPr="00EF2694">
        <w:rPr>
          <w:rtl/>
        </w:rPr>
        <w:t>القرآن ذكرا ف</w:t>
      </w:r>
      <w:r w:rsidR="008D0E33">
        <w:rPr>
          <w:rtl/>
        </w:rPr>
        <w:t>قال :</w:t>
      </w:r>
      <w:r w:rsidRPr="00EF2694">
        <w:rPr>
          <w:rtl/>
        </w:rPr>
        <w:t>تبارك وتعالى</w:t>
      </w:r>
      <w:r>
        <w:rPr>
          <w:rtl/>
        </w:rPr>
        <w:t xml:space="preserve"> « </w:t>
      </w:r>
      <w:r w:rsidRPr="002F75F6">
        <w:rPr>
          <w:rStyle w:val="libAieChar"/>
          <w:rtl/>
        </w:rPr>
        <w:t xml:space="preserve">وَأَنْزَلْنا إِلَيْكَ الذِّكْرَ لِتُبَيِّنَ لِلنَّاسِ ما نُزِّلَ إِلَيْهِمْ وَلَعَلَّهُمْ يَتَفَكَّرُونَ </w:t>
      </w:r>
      <w:r>
        <w:rPr>
          <w:rtl/>
        </w:rPr>
        <w:t xml:space="preserve">» </w:t>
      </w:r>
      <w:r w:rsidRPr="00273F93">
        <w:rPr>
          <w:rStyle w:val="libFootnotenumChar"/>
          <w:rtl/>
        </w:rPr>
        <w:t>(2)</w:t>
      </w:r>
      <w:r w:rsidRPr="00EF2694">
        <w:rPr>
          <w:rtl/>
        </w:rPr>
        <w:t xml:space="preserve"> و</w:t>
      </w:r>
      <w:r w:rsidR="008D0E33">
        <w:rPr>
          <w:rtl/>
        </w:rPr>
        <w:t>قال :</w:t>
      </w:r>
      <w:r w:rsidR="004E2A7C">
        <w:rPr>
          <w:rtl/>
        </w:rPr>
        <w:t xml:space="preserve">عزّ وجلّ </w:t>
      </w:r>
      <w:r>
        <w:rPr>
          <w:rtl/>
        </w:rPr>
        <w:t xml:space="preserve">« </w:t>
      </w:r>
      <w:r w:rsidRPr="002F75F6">
        <w:rPr>
          <w:rStyle w:val="libAieChar"/>
          <w:rtl/>
        </w:rPr>
        <w:t>وَ</w:t>
      </w:r>
      <w:r w:rsidR="007F174A">
        <w:rPr>
          <w:rStyle w:val="libAieChar"/>
          <w:rtl/>
        </w:rPr>
        <w:t xml:space="preserve">أنّه </w:t>
      </w:r>
      <w:r w:rsidRPr="002F75F6">
        <w:rPr>
          <w:rStyle w:val="libAieChar"/>
          <w:rtl/>
        </w:rPr>
        <w:t>لَذِكْرٌ</w:t>
      </w:r>
    </w:p>
    <w:p w14:paraId="749987F0" w14:textId="2EAC1E1E" w:rsidR="00782297" w:rsidRPr="00324B78" w:rsidRDefault="008D0E33" w:rsidP="009D38AE">
      <w:pPr>
        <w:pStyle w:val="libLine"/>
        <w:rPr>
          <w:rtl/>
        </w:rPr>
      </w:pPr>
      <w:r>
        <w:rPr>
          <w:rFonts w:hint="cs"/>
          <w:rtl/>
        </w:rPr>
        <w:t>________________________________________________________</w:t>
      </w:r>
    </w:p>
    <w:p w14:paraId="4100F1D5" w14:textId="6B2CD383" w:rsidR="00782297" w:rsidRPr="00EF2694" w:rsidRDefault="00782297" w:rsidP="004E511B">
      <w:pPr>
        <w:pStyle w:val="libNormal0"/>
        <w:rPr>
          <w:rtl/>
        </w:rPr>
      </w:pPr>
      <w:r w:rsidRPr="00EF2694">
        <w:rPr>
          <w:rtl/>
        </w:rPr>
        <w:t>أي تسأل في</w:t>
      </w:r>
      <w:r w:rsidR="008D0E33">
        <w:rPr>
          <w:rtl/>
        </w:rPr>
        <w:t>قال :</w:t>
      </w:r>
      <w:r w:rsidRPr="00EF2694">
        <w:rPr>
          <w:rtl/>
        </w:rPr>
        <w:t>لها</w:t>
      </w:r>
      <w:r>
        <w:rPr>
          <w:rtl/>
        </w:rPr>
        <w:t xml:space="preserve"> : </w:t>
      </w:r>
      <w:r w:rsidRPr="004907EA">
        <w:rPr>
          <w:rtl/>
        </w:rPr>
        <w:t>بأي ذنب قتلت</w:t>
      </w:r>
      <w:r>
        <w:rPr>
          <w:rtl/>
        </w:rPr>
        <w:t>؟</w:t>
      </w:r>
      <w:r w:rsidRPr="00EF2694">
        <w:rPr>
          <w:rtl/>
        </w:rPr>
        <w:t xml:space="preserve"> ومعنى سؤالها توبيخ قاتلها</w:t>
      </w:r>
      <w:r>
        <w:rPr>
          <w:rtl/>
        </w:rPr>
        <w:t xml:space="preserve"> ، </w:t>
      </w:r>
      <w:r w:rsidRPr="00EF2694">
        <w:rPr>
          <w:rtl/>
        </w:rPr>
        <w:t>وقيل</w:t>
      </w:r>
      <w:r>
        <w:rPr>
          <w:rtl/>
        </w:rPr>
        <w:t xml:space="preserve"> : </w:t>
      </w:r>
      <w:r w:rsidRPr="00EF2694">
        <w:rPr>
          <w:rtl/>
        </w:rPr>
        <w:t>المعنى يسأل قاتلها بأي ذنب قتلت</w:t>
      </w:r>
      <w:r>
        <w:rPr>
          <w:rtl/>
        </w:rPr>
        <w:t>؟</w:t>
      </w:r>
      <w:r w:rsidRPr="00EF2694">
        <w:rPr>
          <w:rtl/>
        </w:rPr>
        <w:t xml:space="preserve"> وروي عن أبي جعفر وأبي عبد الله </w:t>
      </w:r>
      <w:r w:rsidRPr="002F75F6">
        <w:rPr>
          <w:rStyle w:val="libAlaemChar"/>
          <w:rtl/>
        </w:rPr>
        <w:t>عليهما‌السلام</w:t>
      </w:r>
      <w:r>
        <w:rPr>
          <w:rtl/>
        </w:rPr>
        <w:t xml:space="preserve"> : </w:t>
      </w:r>
      <w:r w:rsidRPr="00EF2694">
        <w:rPr>
          <w:rtl/>
        </w:rPr>
        <w:t>وإذا المودة سئلت بفتح الميم والواو</w:t>
      </w:r>
      <w:r>
        <w:rPr>
          <w:rtl/>
        </w:rPr>
        <w:t xml:space="preserve"> ، </w:t>
      </w:r>
      <w:r w:rsidRPr="00EF2694">
        <w:rPr>
          <w:rtl/>
        </w:rPr>
        <w:t xml:space="preserve">وروي عن ابن عباس </w:t>
      </w:r>
      <w:r w:rsidR="007F174A">
        <w:rPr>
          <w:rtl/>
        </w:rPr>
        <w:t xml:space="preserve">أنّه </w:t>
      </w:r>
      <w:r w:rsidR="004E2A7C">
        <w:rPr>
          <w:rtl/>
        </w:rPr>
        <w:t>قال :</w:t>
      </w:r>
      <w:r>
        <w:rPr>
          <w:rtl/>
        </w:rPr>
        <w:t xml:space="preserve"> </w:t>
      </w:r>
      <w:r w:rsidRPr="00EF2694">
        <w:rPr>
          <w:rtl/>
        </w:rPr>
        <w:t>هو من قتل في مودتنا أهل البيت</w:t>
      </w:r>
      <w:r>
        <w:rPr>
          <w:rtl/>
        </w:rPr>
        <w:t xml:space="preserve"> ، </w:t>
      </w:r>
      <w:r w:rsidRPr="00EF2694">
        <w:rPr>
          <w:rtl/>
        </w:rPr>
        <w:t xml:space="preserve">وعن أبي جعفر </w:t>
      </w:r>
      <w:r w:rsidRPr="002F75F6">
        <w:rPr>
          <w:rStyle w:val="libAlaemChar"/>
          <w:rtl/>
        </w:rPr>
        <w:t>عليه‌السلام</w:t>
      </w:r>
      <w:r w:rsidRPr="00EF2694">
        <w:rPr>
          <w:rtl/>
        </w:rPr>
        <w:t xml:space="preserve"> </w:t>
      </w:r>
      <w:r w:rsidR="004E2A7C">
        <w:rPr>
          <w:rtl/>
        </w:rPr>
        <w:t>قال :</w:t>
      </w:r>
      <w:r>
        <w:rPr>
          <w:rtl/>
        </w:rPr>
        <w:t xml:space="preserve"> </w:t>
      </w:r>
      <w:r w:rsidRPr="00EF2694">
        <w:rPr>
          <w:rtl/>
        </w:rPr>
        <w:t xml:space="preserve">يعني قرابة رسول الله </w:t>
      </w:r>
      <w:r w:rsidRPr="002F75F6">
        <w:rPr>
          <w:rStyle w:val="libAlaemChar"/>
          <w:rtl/>
        </w:rPr>
        <w:t>صلى‌الله‌عليه‌وآله‌وسلم</w:t>
      </w:r>
      <w:r w:rsidRPr="00EF2694">
        <w:rPr>
          <w:rtl/>
        </w:rPr>
        <w:t xml:space="preserve"> ومن قتل في جهاد</w:t>
      </w:r>
      <w:r>
        <w:rPr>
          <w:rtl/>
        </w:rPr>
        <w:t xml:space="preserve"> ، </w:t>
      </w:r>
      <w:r w:rsidRPr="00EF2694">
        <w:rPr>
          <w:rtl/>
        </w:rPr>
        <w:t xml:space="preserve">وفي رواية أخرى </w:t>
      </w:r>
      <w:r w:rsidR="004E2A7C">
        <w:rPr>
          <w:rtl/>
        </w:rPr>
        <w:t>قال :</w:t>
      </w:r>
      <w:r>
        <w:rPr>
          <w:rtl/>
        </w:rPr>
        <w:t xml:space="preserve"> </w:t>
      </w:r>
      <w:r w:rsidRPr="00EF2694">
        <w:rPr>
          <w:rtl/>
        </w:rPr>
        <w:t>هو من قتل في مودتنا وولايتنا</w:t>
      </w:r>
      <w:r>
        <w:rPr>
          <w:rtl/>
        </w:rPr>
        <w:t xml:space="preserve"> ، </w:t>
      </w:r>
      <w:r w:rsidRPr="00EF2694">
        <w:rPr>
          <w:rtl/>
        </w:rPr>
        <w:t>انتهى.</w:t>
      </w:r>
    </w:p>
    <w:p w14:paraId="5C4A44BB" w14:textId="59789D57" w:rsidR="00782297" w:rsidRDefault="00782297" w:rsidP="00A020F0">
      <w:pPr>
        <w:pStyle w:val="libNormal"/>
        <w:rPr>
          <w:rtl/>
        </w:rPr>
      </w:pPr>
      <w:r w:rsidRPr="00EF2694">
        <w:rPr>
          <w:rtl/>
        </w:rPr>
        <w:t>وأقول</w:t>
      </w:r>
      <w:r>
        <w:rPr>
          <w:rtl/>
        </w:rPr>
        <w:t xml:space="preserve"> : </w:t>
      </w:r>
      <w:r w:rsidRPr="00EF2694">
        <w:rPr>
          <w:rtl/>
        </w:rPr>
        <w:t>الظاهر أن أكثر تلك الأخبار مبنية على تلك القراءة الثانية إما بحذف المضاف أي أهل المودة يسألون بأي ذنب قتلوا أو بإسناد القتل إلى المودة مجازا</w:t>
      </w:r>
      <w:r>
        <w:rPr>
          <w:rtl/>
        </w:rPr>
        <w:t xml:space="preserve"> ، </w:t>
      </w:r>
      <w:r w:rsidRPr="00EF2694">
        <w:rPr>
          <w:rtl/>
        </w:rPr>
        <w:t>والمراد قتل أهلها أو بال</w:t>
      </w:r>
      <w:r w:rsidR="008A4DAC">
        <w:rPr>
          <w:rtl/>
        </w:rPr>
        <w:t xml:space="preserve">تجوّز </w:t>
      </w:r>
      <w:r w:rsidRPr="00EF2694">
        <w:rPr>
          <w:rtl/>
        </w:rPr>
        <w:t xml:space="preserve">في القتل والمراد تضييع مودة أهل البيت </w:t>
      </w:r>
      <w:r w:rsidRPr="002F75F6">
        <w:rPr>
          <w:rStyle w:val="libAlaemChar"/>
          <w:rtl/>
        </w:rPr>
        <w:t>عليهم‌السلام</w:t>
      </w:r>
      <w:r w:rsidRPr="00EF2694">
        <w:rPr>
          <w:rtl/>
        </w:rPr>
        <w:t xml:space="preserve"> وإبطالها وعدم القيام بها وبحقوقها</w:t>
      </w:r>
      <w:r>
        <w:rPr>
          <w:rtl/>
        </w:rPr>
        <w:t xml:space="preserve"> ، </w:t>
      </w:r>
      <w:r w:rsidRPr="00EF2694">
        <w:rPr>
          <w:rtl/>
        </w:rPr>
        <w:t>وبعضها على القراءة الأولى المشهورة بأن يكون المراد بالموؤودة النفس المدفونة في التراب مطلقا أو حيا</w:t>
      </w:r>
      <w:r>
        <w:rPr>
          <w:rtl/>
        </w:rPr>
        <w:t xml:space="preserve"> ، </w:t>
      </w:r>
      <w:r w:rsidRPr="00EF2694">
        <w:rPr>
          <w:rtl/>
        </w:rPr>
        <w:t>إشارة إلى أنهم لكونهم مقتولين في سبيل الله تعالى ليسوا بأموات بل أحياء عند ربهم يرزقون</w:t>
      </w:r>
      <w:r>
        <w:rPr>
          <w:rtl/>
        </w:rPr>
        <w:t xml:space="preserve"> ، </w:t>
      </w:r>
      <w:r w:rsidRPr="00EF2694">
        <w:rPr>
          <w:rtl/>
        </w:rPr>
        <w:t>ف</w:t>
      </w:r>
      <w:r w:rsidR="006B4F49">
        <w:rPr>
          <w:rtl/>
        </w:rPr>
        <w:t xml:space="preserve">كأنّهم </w:t>
      </w:r>
      <w:r w:rsidRPr="00EF2694">
        <w:rPr>
          <w:rtl/>
        </w:rPr>
        <w:t>دفنوا حيا</w:t>
      </w:r>
      <w:r>
        <w:rPr>
          <w:rtl/>
        </w:rPr>
        <w:t xml:space="preserve"> ، </w:t>
      </w:r>
      <w:r w:rsidRPr="00EF2694">
        <w:rPr>
          <w:rtl/>
        </w:rPr>
        <w:t>وفيه من اللطف ما لا يخفى</w:t>
      </w:r>
      <w:r>
        <w:rPr>
          <w:rtl/>
        </w:rPr>
        <w:t xml:space="preserve"> ، </w:t>
      </w:r>
      <w:r w:rsidRPr="00EF2694">
        <w:rPr>
          <w:rtl/>
        </w:rPr>
        <w:t xml:space="preserve">وهذا </w:t>
      </w:r>
      <w:r w:rsidR="007C7DC0">
        <w:rPr>
          <w:rtl/>
        </w:rPr>
        <w:t xml:space="preserve">الخبر </w:t>
      </w:r>
      <w:r w:rsidRPr="00EF2694">
        <w:rPr>
          <w:rtl/>
        </w:rPr>
        <w:t>يؤيد الوجه ال</w:t>
      </w:r>
      <w:r w:rsidR="00D54C7C">
        <w:rPr>
          <w:rtl/>
        </w:rPr>
        <w:t xml:space="preserve">أوّل </w:t>
      </w:r>
      <w:r w:rsidRPr="00EF2694">
        <w:rPr>
          <w:rtl/>
        </w:rPr>
        <w:t>لقوله قتلتموهم.</w:t>
      </w:r>
    </w:p>
    <w:p w14:paraId="283B974C" w14:textId="3DF40E1F" w:rsidR="00782297" w:rsidRDefault="00782297" w:rsidP="00A020F0">
      <w:pPr>
        <w:pStyle w:val="libNormal"/>
        <w:rPr>
          <w:rtl/>
        </w:rPr>
      </w:pPr>
      <w:r>
        <w:rPr>
          <w:rtl/>
        </w:rPr>
        <w:t xml:space="preserve">« </w:t>
      </w:r>
      <w:r w:rsidR="008D0E33">
        <w:rPr>
          <w:rtl/>
        </w:rPr>
        <w:t>قال :</w:t>
      </w:r>
      <w:r w:rsidRPr="004907EA">
        <w:rPr>
          <w:rtl/>
        </w:rPr>
        <w:t>الكتاب الذكر</w:t>
      </w:r>
      <w:r>
        <w:rPr>
          <w:rtl/>
        </w:rPr>
        <w:t xml:space="preserve"> » </w:t>
      </w:r>
      <w:r w:rsidRPr="00EF2694">
        <w:rPr>
          <w:rtl/>
        </w:rPr>
        <w:t>شبيه بالقلب أي الذكر هو الكتاب [ وعكس لكون الكتاب ] ذاتا</w:t>
      </w:r>
      <w:r>
        <w:rPr>
          <w:rtl/>
        </w:rPr>
        <w:t xml:space="preserve"> ، </w:t>
      </w:r>
      <w:r w:rsidRPr="00EF2694">
        <w:rPr>
          <w:rtl/>
        </w:rPr>
        <w:t xml:space="preserve">والذكر صفة أو أن وصف كونه </w:t>
      </w:r>
      <w:r w:rsidR="00DB530D">
        <w:rPr>
          <w:rtl/>
        </w:rPr>
        <w:t xml:space="preserve">كتاباً </w:t>
      </w:r>
      <w:r w:rsidRPr="00EF2694">
        <w:rPr>
          <w:rtl/>
        </w:rPr>
        <w:t xml:space="preserve">أشهر من كونه ذكرا وقد مر الكلام في هذه الآيات في باب أن أهل الذكر هم </w:t>
      </w:r>
      <w:r w:rsidR="007A774D">
        <w:rPr>
          <w:rtl/>
        </w:rPr>
        <w:t>ال</w:t>
      </w:r>
      <w:r w:rsidR="008345DB">
        <w:rPr>
          <w:rtl/>
        </w:rPr>
        <w:t xml:space="preserve">أئمّة </w:t>
      </w:r>
      <w:r w:rsidRPr="002F75F6">
        <w:rPr>
          <w:rStyle w:val="libAlaemChar"/>
          <w:rtl/>
        </w:rPr>
        <w:t>عليهم‌السلام</w:t>
      </w:r>
      <w:r>
        <w:rPr>
          <w:rtl/>
        </w:rPr>
        <w:t xml:space="preserve"> ، </w:t>
      </w:r>
      <w:r w:rsidRPr="00EF2694">
        <w:rPr>
          <w:rtl/>
        </w:rPr>
        <w:t xml:space="preserve">وقد مر وجه آخر وهو أن الذكر رسول الله </w:t>
      </w:r>
      <w:r w:rsidRPr="002F75F6">
        <w:rPr>
          <w:rStyle w:val="libAlaemChar"/>
          <w:rtl/>
        </w:rPr>
        <w:t>صلى‌الله‌عليه‌وآله‌وسلم</w:t>
      </w:r>
      <w:r w:rsidRPr="00EF2694">
        <w:rPr>
          <w:rtl/>
        </w:rPr>
        <w:t xml:space="preserve"> وهم </w:t>
      </w:r>
      <w:r w:rsidRPr="002F75F6">
        <w:rPr>
          <w:rStyle w:val="libAlaemChar"/>
          <w:rtl/>
        </w:rPr>
        <w:t>عليهم‌السلام</w:t>
      </w:r>
      <w:r w:rsidRPr="00EF2694">
        <w:rPr>
          <w:rtl/>
        </w:rPr>
        <w:t xml:space="preserve"> أهله</w:t>
      </w:r>
      <w:r>
        <w:rPr>
          <w:rtl/>
        </w:rPr>
        <w:t xml:space="preserve"> ، </w:t>
      </w:r>
      <w:r w:rsidRPr="00EF2694">
        <w:rPr>
          <w:rtl/>
        </w:rPr>
        <w:t>وسمى الله هذا بيان ل</w:t>
      </w:r>
      <w:r w:rsidR="00DB530D">
        <w:rPr>
          <w:rtl/>
        </w:rPr>
        <w:t xml:space="preserve">صحّة </w:t>
      </w:r>
      <w:r w:rsidRPr="00EF2694">
        <w:rPr>
          <w:rtl/>
        </w:rPr>
        <w:t>إطلاق الذكر على الكتاب ووقوعه.</w:t>
      </w:r>
    </w:p>
    <w:p w14:paraId="1127FE87" w14:textId="2725E1EA" w:rsidR="00782297" w:rsidRPr="00EF2694" w:rsidRDefault="00782297" w:rsidP="00A020F0">
      <w:pPr>
        <w:pStyle w:val="libNormal"/>
        <w:rPr>
          <w:rtl/>
        </w:rPr>
      </w:pPr>
      <w:r>
        <w:rPr>
          <w:rtl/>
        </w:rPr>
        <w:t xml:space="preserve">« </w:t>
      </w:r>
      <w:r w:rsidRPr="002F75F6">
        <w:rPr>
          <w:rStyle w:val="libAieChar"/>
          <w:rtl/>
        </w:rPr>
        <w:t xml:space="preserve">وَلَعَلَّهُمْ يَتَفَكَّرُونَ </w:t>
      </w:r>
      <w:r>
        <w:rPr>
          <w:rtl/>
        </w:rPr>
        <w:t xml:space="preserve">» </w:t>
      </w:r>
      <w:r w:rsidRPr="00EF2694">
        <w:rPr>
          <w:rtl/>
        </w:rPr>
        <w:t>أي ما فيه من المواعظ والع</w:t>
      </w:r>
      <w:r w:rsidR="008A4DAC">
        <w:rPr>
          <w:rtl/>
        </w:rPr>
        <w:t xml:space="preserve">برّ </w:t>
      </w:r>
      <w:r w:rsidRPr="00EF2694">
        <w:rPr>
          <w:rtl/>
        </w:rPr>
        <w:t>والزواجر والثواب والعقاب</w:t>
      </w:r>
      <w:r>
        <w:rPr>
          <w:rtl/>
        </w:rPr>
        <w:t xml:space="preserve"> ، </w:t>
      </w:r>
    </w:p>
    <w:p w14:paraId="465C3232" w14:textId="77777777" w:rsidR="00782297" w:rsidRPr="00EF2694" w:rsidRDefault="00782297" w:rsidP="009D38AE">
      <w:pPr>
        <w:pStyle w:val="libLine"/>
        <w:rPr>
          <w:rtl/>
        </w:rPr>
      </w:pPr>
      <w:r w:rsidRPr="00EF2694">
        <w:rPr>
          <w:rtl/>
        </w:rPr>
        <w:t>__________________</w:t>
      </w:r>
    </w:p>
    <w:p w14:paraId="59FE87FF" w14:textId="77777777" w:rsidR="00782297" w:rsidRPr="00EF2694" w:rsidRDefault="00782297" w:rsidP="00E7042C">
      <w:pPr>
        <w:pStyle w:val="libFootnote0"/>
        <w:rPr>
          <w:rtl/>
          <w:lang w:bidi="fa-IR"/>
        </w:rPr>
      </w:pPr>
      <w:r>
        <w:rPr>
          <w:rtl/>
        </w:rPr>
        <w:t>(</w:t>
      </w:r>
      <w:r w:rsidRPr="00EF2694">
        <w:rPr>
          <w:rtl/>
        </w:rPr>
        <w:t>1) سورة الأنبياء</w:t>
      </w:r>
      <w:r>
        <w:rPr>
          <w:rtl/>
        </w:rPr>
        <w:t xml:space="preserve"> : </w:t>
      </w:r>
      <w:r w:rsidRPr="00EF2694">
        <w:rPr>
          <w:rtl/>
        </w:rPr>
        <w:t>7.</w:t>
      </w:r>
    </w:p>
    <w:p w14:paraId="14B427B1" w14:textId="77777777" w:rsidR="00782297" w:rsidRPr="00EF2694" w:rsidRDefault="00782297" w:rsidP="00E7042C">
      <w:pPr>
        <w:pStyle w:val="libFootnote0"/>
        <w:rPr>
          <w:rtl/>
          <w:lang w:bidi="fa-IR"/>
        </w:rPr>
      </w:pPr>
      <w:r>
        <w:rPr>
          <w:rtl/>
        </w:rPr>
        <w:t>(</w:t>
      </w:r>
      <w:r w:rsidRPr="00EF2694">
        <w:rPr>
          <w:rtl/>
        </w:rPr>
        <w:t>2) سورة النحل</w:t>
      </w:r>
      <w:r>
        <w:rPr>
          <w:rtl/>
        </w:rPr>
        <w:t xml:space="preserve"> : </w:t>
      </w:r>
      <w:r w:rsidRPr="00EF2694">
        <w:rPr>
          <w:rtl/>
        </w:rPr>
        <w:t>46.</w:t>
      </w:r>
    </w:p>
    <w:p w14:paraId="0155A442" w14:textId="77777777" w:rsidR="00CE1409" w:rsidRDefault="00CE1409" w:rsidP="00CE1409">
      <w:pPr>
        <w:pStyle w:val="libNormal"/>
        <w:rPr>
          <w:rtl/>
        </w:rPr>
      </w:pPr>
      <w:r>
        <w:rPr>
          <w:rtl/>
        </w:rPr>
        <w:br w:type="page"/>
      </w:r>
    </w:p>
    <w:p w14:paraId="5E6373E9" w14:textId="0F1095CB" w:rsidR="00782297" w:rsidRDefault="00782297" w:rsidP="00CE1409">
      <w:pPr>
        <w:pStyle w:val="libNormal0"/>
        <w:rPr>
          <w:rtl/>
          <w:lang w:bidi="fa-IR"/>
        </w:rPr>
      </w:pPr>
      <w:r w:rsidRPr="002F75F6">
        <w:rPr>
          <w:rStyle w:val="libAieChar"/>
          <w:rtl/>
        </w:rPr>
        <w:lastRenderedPageBreak/>
        <w:t xml:space="preserve">لَكَ وَلِقَوْمِكَ وَسَوْفَ تُسْئَلُونَ </w:t>
      </w:r>
      <w:r>
        <w:rPr>
          <w:rtl/>
        </w:rPr>
        <w:t xml:space="preserve">» </w:t>
      </w:r>
      <w:r w:rsidRPr="00273F93">
        <w:rPr>
          <w:rStyle w:val="libFootnotenumChar"/>
          <w:rtl/>
        </w:rPr>
        <w:t>(1)</w:t>
      </w:r>
      <w:r w:rsidRPr="00EF2694">
        <w:rPr>
          <w:rtl/>
          <w:lang w:bidi="fa-IR"/>
        </w:rPr>
        <w:t xml:space="preserve"> و</w:t>
      </w:r>
      <w:r w:rsidR="008D0E33">
        <w:rPr>
          <w:rtl/>
          <w:lang w:bidi="fa-IR"/>
        </w:rPr>
        <w:t>قال :</w:t>
      </w:r>
      <w:r w:rsidR="004E2A7C">
        <w:rPr>
          <w:rtl/>
          <w:lang w:bidi="fa-IR"/>
        </w:rPr>
        <w:t xml:space="preserve">عزّ وجلّ </w:t>
      </w:r>
      <w:r>
        <w:rPr>
          <w:rtl/>
        </w:rPr>
        <w:t xml:space="preserve">« </w:t>
      </w:r>
      <w:r w:rsidRPr="002F75F6">
        <w:rPr>
          <w:rStyle w:val="libAieChar"/>
          <w:rtl/>
        </w:rPr>
        <w:t xml:space="preserve">أَطِيعُوا اللهَ وَأَطِيعُوا الرَّسُولَ وَأُولِي الْأَمْرِ مِنْكُمْ </w:t>
      </w:r>
      <w:r>
        <w:rPr>
          <w:rtl/>
        </w:rPr>
        <w:t xml:space="preserve">» </w:t>
      </w:r>
      <w:r w:rsidRPr="00273F93">
        <w:rPr>
          <w:rStyle w:val="libFootnotenumChar"/>
          <w:rtl/>
        </w:rPr>
        <w:t>(2)</w:t>
      </w:r>
      <w:r w:rsidRPr="00EF2694">
        <w:rPr>
          <w:rtl/>
          <w:lang w:bidi="fa-IR"/>
        </w:rPr>
        <w:t xml:space="preserve"> و</w:t>
      </w:r>
      <w:r w:rsidR="008D0E33">
        <w:rPr>
          <w:rtl/>
          <w:lang w:bidi="fa-IR"/>
        </w:rPr>
        <w:t>قال :</w:t>
      </w:r>
      <w:r w:rsidR="004E2A7C">
        <w:rPr>
          <w:rtl/>
          <w:lang w:bidi="fa-IR"/>
        </w:rPr>
        <w:t xml:space="preserve">عزّ وجلّ </w:t>
      </w:r>
      <w:r>
        <w:rPr>
          <w:rtl/>
        </w:rPr>
        <w:t xml:space="preserve">« </w:t>
      </w:r>
      <w:r w:rsidRPr="002F75F6">
        <w:rPr>
          <w:rStyle w:val="libAieChar"/>
          <w:rtl/>
        </w:rPr>
        <w:t xml:space="preserve">وَلَوْ رَدُّوهُ إِلَى </w:t>
      </w:r>
      <w:r>
        <w:rPr>
          <w:rtl/>
        </w:rPr>
        <w:t xml:space="preserve">» </w:t>
      </w:r>
      <w:r w:rsidRPr="00EF2694">
        <w:rPr>
          <w:rtl/>
          <w:lang w:bidi="fa-IR"/>
        </w:rPr>
        <w:t>الله وإلى</w:t>
      </w:r>
      <w:r>
        <w:rPr>
          <w:rtl/>
          <w:lang w:bidi="fa-IR"/>
        </w:rPr>
        <w:t xml:space="preserve"> </w:t>
      </w:r>
      <w:r>
        <w:rPr>
          <w:rtl/>
        </w:rPr>
        <w:t xml:space="preserve">« </w:t>
      </w:r>
      <w:r w:rsidRPr="002F75F6">
        <w:rPr>
          <w:rStyle w:val="libAieChar"/>
          <w:rtl/>
        </w:rPr>
        <w:t xml:space="preserve">الرَّسُولِ وَإِلى أُولِي الْأَمْرِ مِنْهُمْ لَعَلِمَهُ </w:t>
      </w:r>
      <w:r w:rsidR="00433A8E">
        <w:rPr>
          <w:rStyle w:val="libAieChar"/>
          <w:rtl/>
        </w:rPr>
        <w:t xml:space="preserve">الذّين </w:t>
      </w:r>
      <w:r w:rsidRPr="002F75F6">
        <w:rPr>
          <w:rStyle w:val="libAieChar"/>
          <w:rtl/>
        </w:rPr>
        <w:t xml:space="preserve">يَسْتَنْبِطُونَهُ مِنْهُمْ </w:t>
      </w:r>
      <w:r>
        <w:rPr>
          <w:rtl/>
        </w:rPr>
        <w:t xml:space="preserve">» </w:t>
      </w:r>
      <w:r w:rsidRPr="00273F93">
        <w:rPr>
          <w:rStyle w:val="libFootnotenumChar"/>
          <w:rtl/>
        </w:rPr>
        <w:t>(3)</w:t>
      </w:r>
      <w:r w:rsidRPr="00EF2694">
        <w:rPr>
          <w:rtl/>
          <w:lang w:bidi="fa-IR"/>
        </w:rPr>
        <w:t xml:space="preserve"> فرد الأمر أمر </w:t>
      </w:r>
      <w:r w:rsidR="00CE1409">
        <w:rPr>
          <w:rtl/>
          <w:lang w:bidi="fa-IR"/>
        </w:rPr>
        <w:t xml:space="preserve">النّاس </w:t>
      </w:r>
      <w:r w:rsidRPr="00EF2694">
        <w:rPr>
          <w:rtl/>
          <w:lang w:bidi="fa-IR"/>
        </w:rPr>
        <w:t xml:space="preserve">إلى أولي الأمر منهم </w:t>
      </w:r>
      <w:r w:rsidR="00433A8E">
        <w:rPr>
          <w:rtl/>
          <w:lang w:bidi="fa-IR"/>
        </w:rPr>
        <w:t xml:space="preserve">الذّين </w:t>
      </w:r>
      <w:r w:rsidRPr="00EF2694">
        <w:rPr>
          <w:rtl/>
          <w:lang w:bidi="fa-IR"/>
        </w:rPr>
        <w:t>أمر بطاعتهم وبالرد إليهم</w:t>
      </w:r>
      <w:r>
        <w:rPr>
          <w:rFonts w:hint="cs"/>
          <w:rtl/>
          <w:lang w:bidi="fa-IR"/>
        </w:rPr>
        <w:t>.</w:t>
      </w:r>
    </w:p>
    <w:p w14:paraId="28629DD8" w14:textId="253AA6EA" w:rsidR="00782297" w:rsidRPr="00EF2694" w:rsidRDefault="00782297" w:rsidP="00A020F0">
      <w:pPr>
        <w:pStyle w:val="libNormal"/>
        <w:rPr>
          <w:rtl/>
          <w:lang w:bidi="fa-IR"/>
        </w:rPr>
      </w:pPr>
      <w:r w:rsidRPr="00EF2694">
        <w:rPr>
          <w:rtl/>
          <w:lang w:bidi="fa-IR"/>
        </w:rPr>
        <w:t>ف</w:t>
      </w:r>
      <w:r w:rsidR="00045EE6">
        <w:rPr>
          <w:rtl/>
          <w:lang w:bidi="fa-IR"/>
        </w:rPr>
        <w:t xml:space="preserve">لـمّا </w:t>
      </w:r>
      <w:r w:rsidRPr="00EF2694">
        <w:rPr>
          <w:rtl/>
          <w:lang w:bidi="fa-IR"/>
        </w:rPr>
        <w:t xml:space="preserve">رجع رسول الله </w:t>
      </w:r>
      <w:r w:rsidR="00766E5A">
        <w:rPr>
          <w:rStyle w:val="libAlaemChar"/>
          <w:rtl/>
        </w:rPr>
        <w:t xml:space="preserve">صلى‌الله‌عليه‌وآله‌وسلم </w:t>
      </w:r>
      <w:r w:rsidRPr="00EF2694">
        <w:rPr>
          <w:rtl/>
          <w:lang w:bidi="fa-IR"/>
        </w:rPr>
        <w:t xml:space="preserve">من </w:t>
      </w:r>
      <w:r w:rsidR="00D54C7C">
        <w:rPr>
          <w:rtl/>
          <w:lang w:bidi="fa-IR"/>
        </w:rPr>
        <w:t xml:space="preserve">حجّة </w:t>
      </w:r>
      <w:r w:rsidRPr="00EF2694">
        <w:rPr>
          <w:rtl/>
          <w:lang w:bidi="fa-IR"/>
        </w:rPr>
        <w:t xml:space="preserve">الوداع نزل عليه جبرئيل </w:t>
      </w:r>
      <w:r w:rsidRPr="002F75F6">
        <w:rPr>
          <w:rStyle w:val="libAlaemChar"/>
          <w:rtl/>
        </w:rPr>
        <w:t>عليه‌السلام</w:t>
      </w:r>
      <w:r w:rsidRPr="00EF2694">
        <w:rPr>
          <w:rtl/>
          <w:lang w:bidi="fa-IR"/>
        </w:rPr>
        <w:t xml:space="preserve"> ف</w:t>
      </w:r>
      <w:r w:rsidR="008D0E33">
        <w:rPr>
          <w:rtl/>
          <w:lang w:bidi="fa-IR"/>
        </w:rPr>
        <w:t>قال :</w:t>
      </w:r>
      <w:r>
        <w:rPr>
          <w:rtl/>
        </w:rPr>
        <w:t xml:space="preserve">« </w:t>
      </w:r>
      <w:r w:rsidRPr="002F75F6">
        <w:rPr>
          <w:rStyle w:val="libAieChar"/>
          <w:rtl/>
        </w:rPr>
        <w:t xml:space="preserve">يا </w:t>
      </w:r>
      <w:r w:rsidR="00CB7A3A">
        <w:rPr>
          <w:rStyle w:val="libAieChar"/>
          <w:rtl/>
        </w:rPr>
        <w:t xml:space="preserve">أيّها </w:t>
      </w:r>
      <w:r w:rsidRPr="002F75F6">
        <w:rPr>
          <w:rStyle w:val="libAieChar"/>
          <w:rtl/>
        </w:rPr>
        <w:t xml:space="preserve">الرَّسُولُ </w:t>
      </w:r>
      <w:r w:rsidR="000B49EF">
        <w:rPr>
          <w:rStyle w:val="libAieChar"/>
          <w:rtl/>
        </w:rPr>
        <w:t xml:space="preserve">بلّغ </w:t>
      </w:r>
      <w:r w:rsidRPr="002F75F6">
        <w:rPr>
          <w:rStyle w:val="libAieChar"/>
          <w:rtl/>
        </w:rPr>
        <w:t>ما أُنْزِلَ إِلَيْكَ مِنْ رَبِّكَ وَإِنْ لَمْ تَفْعَلْ فَما بَلَّغْتَ رِسالَتَهُ وَاللهُ</w:t>
      </w:r>
    </w:p>
    <w:p w14:paraId="6A4E2608" w14:textId="1B2BFD37" w:rsidR="00782297" w:rsidRPr="00324B78" w:rsidRDefault="008D0E33" w:rsidP="009D38AE">
      <w:pPr>
        <w:pStyle w:val="libLine"/>
        <w:rPr>
          <w:rtl/>
        </w:rPr>
      </w:pPr>
      <w:r>
        <w:rPr>
          <w:rFonts w:hint="cs"/>
          <w:rtl/>
        </w:rPr>
        <w:t>________________________________________________________</w:t>
      </w:r>
    </w:p>
    <w:p w14:paraId="5315F472" w14:textId="23EA51B1" w:rsidR="00782297" w:rsidRDefault="00782297" w:rsidP="004E511B">
      <w:pPr>
        <w:pStyle w:val="libNormal0"/>
        <w:rPr>
          <w:rtl/>
        </w:rPr>
      </w:pPr>
      <w:r w:rsidRPr="00EF2694">
        <w:rPr>
          <w:rtl/>
        </w:rPr>
        <w:t>فتحصل لهم الدواعي على فعل الحسنات وترك السيئات</w:t>
      </w:r>
      <w:r>
        <w:rPr>
          <w:rtl/>
        </w:rPr>
        <w:t xml:space="preserve"> « </w:t>
      </w:r>
      <w:r w:rsidRPr="002F75F6">
        <w:rPr>
          <w:rStyle w:val="libAieChar"/>
          <w:rtl/>
        </w:rPr>
        <w:t xml:space="preserve">وَسَوْفَ تُسْئَلُونَ </w:t>
      </w:r>
      <w:r>
        <w:rPr>
          <w:rtl/>
        </w:rPr>
        <w:t xml:space="preserve">» </w:t>
      </w:r>
      <w:r w:rsidR="008D0E33">
        <w:rPr>
          <w:rtl/>
        </w:rPr>
        <w:t xml:space="preserve">الخطّاب </w:t>
      </w:r>
      <w:r w:rsidRPr="00EF2694">
        <w:rPr>
          <w:rtl/>
        </w:rPr>
        <w:t xml:space="preserve">إلى الرسول وقومه أي يسألكم </w:t>
      </w:r>
      <w:r w:rsidR="00CE1409">
        <w:rPr>
          <w:rtl/>
        </w:rPr>
        <w:t xml:space="preserve">النّاس </w:t>
      </w:r>
      <w:r w:rsidR="000E63AF">
        <w:rPr>
          <w:rtl/>
        </w:rPr>
        <w:t xml:space="preserve">عمّا </w:t>
      </w:r>
      <w:r w:rsidRPr="00EF2694">
        <w:rPr>
          <w:rtl/>
        </w:rPr>
        <w:t>فيه فتجيبون أو يسألكم عن مراقبته ومحافظته وتبليغه</w:t>
      </w:r>
      <w:r>
        <w:rPr>
          <w:rtl/>
        </w:rPr>
        <w:t xml:space="preserve"> ، </w:t>
      </w:r>
      <w:r w:rsidRPr="00EF2694">
        <w:rPr>
          <w:rtl/>
        </w:rPr>
        <w:t>وسبق الكلام في آية أولي الأمر عن قريب</w:t>
      </w:r>
      <w:r>
        <w:rPr>
          <w:rtl/>
        </w:rPr>
        <w:t xml:space="preserve"> « </w:t>
      </w:r>
      <w:r w:rsidRPr="002F75F6">
        <w:rPr>
          <w:rStyle w:val="libAieChar"/>
          <w:rtl/>
        </w:rPr>
        <w:t xml:space="preserve">وَلَوْ رَدُّوهُ إِلَى الرَّسُولِ </w:t>
      </w:r>
      <w:r>
        <w:rPr>
          <w:rtl/>
        </w:rPr>
        <w:t xml:space="preserve">» </w:t>
      </w:r>
      <w:r w:rsidRPr="00EF2694">
        <w:rPr>
          <w:rtl/>
        </w:rPr>
        <w:t>كذا في المصاحف وفي أكثر النسخ ولو ردوه إلى الله وإلى الرسول فيكون نقلا بالمعنى</w:t>
      </w:r>
      <w:r>
        <w:rPr>
          <w:rtl/>
        </w:rPr>
        <w:t xml:space="preserve"> ، </w:t>
      </w:r>
      <w:r w:rsidRPr="00EF2694">
        <w:rPr>
          <w:rtl/>
        </w:rPr>
        <w:t>للإشعار بأن الرد إلى الرسول رد إلى الله</w:t>
      </w:r>
      <w:r>
        <w:rPr>
          <w:rtl/>
        </w:rPr>
        <w:t xml:space="preserve"> ، </w:t>
      </w:r>
      <w:r w:rsidRPr="00EF2694">
        <w:rPr>
          <w:rtl/>
        </w:rPr>
        <w:t>و</w:t>
      </w:r>
      <w:r w:rsidR="00433A8E">
        <w:rPr>
          <w:rtl/>
        </w:rPr>
        <w:t xml:space="preserve">الذّين </w:t>
      </w:r>
      <w:r w:rsidRPr="00EF2694">
        <w:rPr>
          <w:rtl/>
        </w:rPr>
        <w:t xml:space="preserve">يستنبطونه عبارة عن بعض الرادين إلى أولي الأمر وهم المستمعون المنصتون للجواب </w:t>
      </w:r>
      <w:r w:rsidR="00F235A5">
        <w:rPr>
          <w:rtl/>
        </w:rPr>
        <w:t xml:space="preserve">حقّ </w:t>
      </w:r>
      <w:r w:rsidRPr="00EF2694">
        <w:rPr>
          <w:rtl/>
        </w:rPr>
        <w:t>الإنصات والاستماع</w:t>
      </w:r>
      <w:r>
        <w:rPr>
          <w:rtl/>
        </w:rPr>
        <w:t xml:space="preserve"> ، </w:t>
      </w:r>
      <w:r w:rsidRPr="00EF2694">
        <w:rPr>
          <w:rtl/>
        </w:rPr>
        <w:t>و</w:t>
      </w:r>
      <w:r>
        <w:rPr>
          <w:rtl/>
        </w:rPr>
        <w:t xml:space="preserve"> « </w:t>
      </w:r>
      <w:r w:rsidRPr="00EF2694">
        <w:rPr>
          <w:rtl/>
        </w:rPr>
        <w:t>من</w:t>
      </w:r>
      <w:r>
        <w:rPr>
          <w:rtl/>
        </w:rPr>
        <w:t xml:space="preserve"> » </w:t>
      </w:r>
      <w:r w:rsidRPr="00EF2694">
        <w:rPr>
          <w:rtl/>
        </w:rPr>
        <w:t>في منهم للابتداء</w:t>
      </w:r>
      <w:r>
        <w:rPr>
          <w:rtl/>
        </w:rPr>
        <w:t xml:space="preserve"> ، </w:t>
      </w:r>
      <w:r w:rsidRPr="00EF2694">
        <w:rPr>
          <w:rtl/>
        </w:rPr>
        <w:t>والضمير لأولي الأمر</w:t>
      </w:r>
      <w:r>
        <w:rPr>
          <w:rtl/>
        </w:rPr>
        <w:t xml:space="preserve"> ، </w:t>
      </w:r>
      <w:r w:rsidRPr="00EF2694">
        <w:rPr>
          <w:rtl/>
        </w:rPr>
        <w:t>أو للتبعيض والضمير للرادين إلى أولي الأمر</w:t>
      </w:r>
      <w:r>
        <w:rPr>
          <w:rtl/>
        </w:rPr>
        <w:t xml:space="preserve"> ، </w:t>
      </w:r>
      <w:r w:rsidRPr="00EF2694">
        <w:rPr>
          <w:rtl/>
        </w:rPr>
        <w:t xml:space="preserve">أو </w:t>
      </w:r>
      <w:r w:rsidR="00433A8E">
        <w:rPr>
          <w:rtl/>
        </w:rPr>
        <w:t xml:space="preserve">الذّين </w:t>
      </w:r>
      <w:r w:rsidRPr="00EF2694">
        <w:rPr>
          <w:rtl/>
        </w:rPr>
        <w:t>يستبطونه عبارة عن أولي الأمر والضمير راجع إلى أولي الأمر</w:t>
      </w:r>
      <w:r>
        <w:rPr>
          <w:rtl/>
        </w:rPr>
        <w:t xml:space="preserve"> ، </w:t>
      </w:r>
      <w:r w:rsidRPr="00EF2694">
        <w:rPr>
          <w:rtl/>
        </w:rPr>
        <w:t>والغرض التنصيص بأنهم هم أهل العلم والاستخراج والاستنباط</w:t>
      </w:r>
      <w:r>
        <w:rPr>
          <w:rtl/>
        </w:rPr>
        <w:t xml:space="preserve"> « </w:t>
      </w:r>
      <w:r w:rsidRPr="00EF2694">
        <w:rPr>
          <w:rtl/>
        </w:rPr>
        <w:t xml:space="preserve">أمر </w:t>
      </w:r>
      <w:r w:rsidR="00CE1409">
        <w:rPr>
          <w:rtl/>
        </w:rPr>
        <w:t xml:space="preserve">النّاس </w:t>
      </w:r>
      <w:r>
        <w:rPr>
          <w:rtl/>
        </w:rPr>
        <w:t xml:space="preserve">» </w:t>
      </w:r>
      <w:r w:rsidRPr="00EF2694">
        <w:rPr>
          <w:rtl/>
        </w:rPr>
        <w:t>بدل من الأمر</w:t>
      </w:r>
      <w:r>
        <w:rPr>
          <w:rtl/>
        </w:rPr>
        <w:t xml:space="preserve"> ، </w:t>
      </w:r>
      <w:r w:rsidRPr="00EF2694">
        <w:rPr>
          <w:rtl/>
        </w:rPr>
        <w:t xml:space="preserve">أي دلت الآيتان على أن الله تعالى </w:t>
      </w:r>
      <w:r w:rsidR="00EC15F2">
        <w:rPr>
          <w:rtl/>
        </w:rPr>
        <w:t xml:space="preserve">فوّض </w:t>
      </w:r>
      <w:r w:rsidRPr="00EF2694">
        <w:rPr>
          <w:rtl/>
        </w:rPr>
        <w:t xml:space="preserve">أمر </w:t>
      </w:r>
      <w:r w:rsidR="00CE1409">
        <w:rPr>
          <w:rtl/>
        </w:rPr>
        <w:t xml:space="preserve">النّاس </w:t>
      </w:r>
      <w:r w:rsidRPr="00EF2694">
        <w:rPr>
          <w:rtl/>
        </w:rPr>
        <w:t>إلى أهل بيته وأمرهم بطاعتهم والرد إليهم فيما اختلفوا فيه.</w:t>
      </w:r>
    </w:p>
    <w:p w14:paraId="0C4F96B4" w14:textId="664FFFB4" w:rsidR="00782297" w:rsidRPr="00EF2694" w:rsidRDefault="00782297" w:rsidP="00A020F0">
      <w:pPr>
        <w:pStyle w:val="libNormal"/>
        <w:rPr>
          <w:rtl/>
        </w:rPr>
      </w:pPr>
      <w:r>
        <w:rPr>
          <w:rtl/>
        </w:rPr>
        <w:t xml:space="preserve">« </w:t>
      </w:r>
      <w:r w:rsidR="000B49EF">
        <w:rPr>
          <w:rStyle w:val="libAieChar"/>
          <w:rtl/>
        </w:rPr>
        <w:t xml:space="preserve">بلّغ </w:t>
      </w:r>
      <w:r w:rsidRPr="002F75F6">
        <w:rPr>
          <w:rStyle w:val="libAieChar"/>
          <w:rtl/>
        </w:rPr>
        <w:t xml:space="preserve">ما أُنْزِلَ إِلَيْكَ </w:t>
      </w:r>
      <w:r>
        <w:rPr>
          <w:rtl/>
        </w:rPr>
        <w:t xml:space="preserve">» </w:t>
      </w:r>
      <w:r w:rsidRPr="00EF2694">
        <w:rPr>
          <w:rtl/>
        </w:rPr>
        <w:t>أي ال</w:t>
      </w:r>
      <w:r w:rsidR="00F746BD">
        <w:rPr>
          <w:rtl/>
        </w:rPr>
        <w:t xml:space="preserve">وصيّة </w:t>
      </w:r>
      <w:r w:rsidRPr="00EF2694">
        <w:rPr>
          <w:rtl/>
        </w:rPr>
        <w:t>والولاية كما مر</w:t>
      </w:r>
      <w:r>
        <w:rPr>
          <w:rtl/>
        </w:rPr>
        <w:t xml:space="preserve"> « </w:t>
      </w:r>
      <w:r w:rsidRPr="002F75F6">
        <w:rPr>
          <w:rStyle w:val="libAieChar"/>
          <w:rtl/>
        </w:rPr>
        <w:t xml:space="preserve">إِنَّ اللهَ لا يَهْدِي الْقَوْمَ الْكافِرِينَ </w:t>
      </w:r>
      <w:r>
        <w:rPr>
          <w:rtl/>
        </w:rPr>
        <w:t xml:space="preserve">» </w:t>
      </w:r>
      <w:r w:rsidRPr="00EF2694">
        <w:rPr>
          <w:rtl/>
        </w:rPr>
        <w:t xml:space="preserve">دل على أن </w:t>
      </w:r>
      <w:r w:rsidR="008A4DAC">
        <w:rPr>
          <w:rtl/>
        </w:rPr>
        <w:t xml:space="preserve">كلّ </w:t>
      </w:r>
      <w:r w:rsidRPr="00EF2694">
        <w:rPr>
          <w:rtl/>
        </w:rPr>
        <w:t xml:space="preserve">من أنكر ولاية </w:t>
      </w:r>
      <w:r w:rsidR="0022555C">
        <w:rPr>
          <w:rtl/>
        </w:rPr>
        <w:t xml:space="preserve">عليّ </w:t>
      </w:r>
      <w:r w:rsidRPr="002F75F6">
        <w:rPr>
          <w:rStyle w:val="libAlaemChar"/>
          <w:rtl/>
        </w:rPr>
        <w:t>عليه‌السلام</w:t>
      </w:r>
      <w:r w:rsidRPr="00EF2694">
        <w:rPr>
          <w:rtl/>
        </w:rPr>
        <w:t xml:space="preserve"> فهو كافر</w:t>
      </w:r>
      <w:r>
        <w:rPr>
          <w:rtl/>
        </w:rPr>
        <w:t xml:space="preserve"> ، </w:t>
      </w:r>
      <w:r w:rsidRPr="004907EA">
        <w:rPr>
          <w:rtl/>
        </w:rPr>
        <w:t>والسمرات</w:t>
      </w:r>
      <w:r w:rsidRPr="00EF2694">
        <w:rPr>
          <w:rtl/>
        </w:rPr>
        <w:t xml:space="preserve"> جمع س</w:t>
      </w:r>
      <w:r w:rsidR="0024767B">
        <w:rPr>
          <w:rtl/>
        </w:rPr>
        <w:t xml:space="preserve">مرّة </w:t>
      </w:r>
      <w:r w:rsidRPr="00EF2694">
        <w:rPr>
          <w:rtl/>
        </w:rPr>
        <w:t>وهي بفتح السين وضم الميم شجرة شائكة ي</w:t>
      </w:r>
      <w:r w:rsidR="008D0E33">
        <w:rPr>
          <w:rtl/>
        </w:rPr>
        <w:t>قال :</w:t>
      </w:r>
      <w:r w:rsidRPr="00EF2694">
        <w:rPr>
          <w:rtl/>
        </w:rPr>
        <w:t>لها أم غيلان</w:t>
      </w:r>
      <w:r>
        <w:rPr>
          <w:rtl/>
        </w:rPr>
        <w:t xml:space="preserve"> « </w:t>
      </w:r>
      <w:r w:rsidRPr="004907EA">
        <w:rPr>
          <w:rtl/>
        </w:rPr>
        <w:t>فقم شوكهن</w:t>
      </w:r>
      <w:r>
        <w:rPr>
          <w:rtl/>
        </w:rPr>
        <w:t xml:space="preserve"> » </w:t>
      </w:r>
      <w:r w:rsidRPr="00EF2694">
        <w:rPr>
          <w:rtl/>
        </w:rPr>
        <w:t>على بناء المجهول أي كنس</w:t>
      </w:r>
      <w:r>
        <w:rPr>
          <w:rtl/>
        </w:rPr>
        <w:t xml:space="preserve"> « </w:t>
      </w:r>
      <w:r w:rsidRPr="004907EA">
        <w:rPr>
          <w:rtl/>
        </w:rPr>
        <w:t>وأولى بكم</w:t>
      </w:r>
      <w:r>
        <w:rPr>
          <w:rtl/>
        </w:rPr>
        <w:t xml:space="preserve"> » </w:t>
      </w:r>
      <w:r w:rsidRPr="00EF2694">
        <w:rPr>
          <w:rtl/>
        </w:rPr>
        <w:t>عطف ت</w:t>
      </w:r>
      <w:r w:rsidR="00DB530D">
        <w:rPr>
          <w:rtl/>
        </w:rPr>
        <w:t xml:space="preserve">فسيّر </w:t>
      </w:r>
      <w:r w:rsidRPr="00EF2694">
        <w:rPr>
          <w:rtl/>
        </w:rPr>
        <w:t>للإشعار بأن الولي في</w:t>
      </w:r>
      <w:r>
        <w:rPr>
          <w:rtl/>
        </w:rPr>
        <w:t xml:space="preserve"> « </w:t>
      </w:r>
      <w:r w:rsidRPr="002F75F6">
        <w:rPr>
          <w:rStyle w:val="libAieChar"/>
          <w:rtl/>
        </w:rPr>
        <w:t xml:space="preserve">إِنَّما وَلِيُّكُمُ اللهُ </w:t>
      </w:r>
      <w:r>
        <w:rPr>
          <w:rtl/>
        </w:rPr>
        <w:t xml:space="preserve">» </w:t>
      </w:r>
      <w:r w:rsidRPr="00EF2694">
        <w:rPr>
          <w:rtl/>
        </w:rPr>
        <w:t>والأولى في قوله</w:t>
      </w:r>
      <w:r>
        <w:rPr>
          <w:rtl/>
        </w:rPr>
        <w:t xml:space="preserve"> : « </w:t>
      </w:r>
      <w:r w:rsidR="00CD2212">
        <w:rPr>
          <w:rStyle w:val="libAieChar"/>
          <w:rtl/>
        </w:rPr>
        <w:t>ال</w:t>
      </w:r>
      <w:r w:rsidR="006C555D">
        <w:rPr>
          <w:rStyle w:val="libAieChar"/>
          <w:rtl/>
        </w:rPr>
        <w:t xml:space="preserve">نبيّ </w:t>
      </w:r>
      <w:r w:rsidRPr="002F75F6">
        <w:rPr>
          <w:rStyle w:val="libAieChar"/>
          <w:rtl/>
        </w:rPr>
        <w:t xml:space="preserve">أَوْلى بِالْمُؤْمِنِينَ مِنْ أَنْفُسِهِمْ </w:t>
      </w:r>
      <w:r>
        <w:rPr>
          <w:rtl/>
        </w:rPr>
        <w:t xml:space="preserve">» </w:t>
      </w:r>
      <w:r w:rsidRPr="00EF2694">
        <w:rPr>
          <w:rtl/>
        </w:rPr>
        <w:t>بمعنى واحد.</w:t>
      </w:r>
    </w:p>
    <w:p w14:paraId="64553056" w14:textId="77777777" w:rsidR="00782297" w:rsidRPr="00EF2694" w:rsidRDefault="00782297" w:rsidP="009D38AE">
      <w:pPr>
        <w:pStyle w:val="libLine"/>
        <w:rPr>
          <w:rtl/>
        </w:rPr>
      </w:pPr>
      <w:r w:rsidRPr="00EF2694">
        <w:rPr>
          <w:rtl/>
        </w:rPr>
        <w:t>__________________</w:t>
      </w:r>
    </w:p>
    <w:p w14:paraId="332C2EE1" w14:textId="77777777" w:rsidR="00782297" w:rsidRPr="00EF2694" w:rsidRDefault="00782297" w:rsidP="00E7042C">
      <w:pPr>
        <w:pStyle w:val="libFootnote0"/>
        <w:rPr>
          <w:rtl/>
          <w:lang w:bidi="fa-IR"/>
        </w:rPr>
      </w:pPr>
      <w:r>
        <w:rPr>
          <w:rtl/>
        </w:rPr>
        <w:t>(</w:t>
      </w:r>
      <w:r w:rsidRPr="00EF2694">
        <w:rPr>
          <w:rtl/>
        </w:rPr>
        <w:t>1) سورة الزخرف</w:t>
      </w:r>
      <w:r>
        <w:rPr>
          <w:rtl/>
        </w:rPr>
        <w:t xml:space="preserve"> : </w:t>
      </w:r>
      <w:r w:rsidRPr="00EF2694">
        <w:rPr>
          <w:rtl/>
        </w:rPr>
        <w:t>44.</w:t>
      </w:r>
    </w:p>
    <w:p w14:paraId="410F4D32" w14:textId="77777777" w:rsidR="00782297" w:rsidRPr="00EF2694" w:rsidRDefault="00782297" w:rsidP="00E7042C">
      <w:pPr>
        <w:pStyle w:val="libFootnote0"/>
        <w:rPr>
          <w:rtl/>
          <w:lang w:bidi="fa-IR"/>
        </w:rPr>
      </w:pPr>
      <w:r>
        <w:rPr>
          <w:rtl/>
        </w:rPr>
        <w:t>(</w:t>
      </w:r>
      <w:r w:rsidRPr="00EF2694">
        <w:rPr>
          <w:rtl/>
        </w:rPr>
        <w:t>2) سورة النساء</w:t>
      </w:r>
      <w:r>
        <w:rPr>
          <w:rtl/>
        </w:rPr>
        <w:t xml:space="preserve"> : </w:t>
      </w:r>
      <w:r w:rsidRPr="00EF2694">
        <w:rPr>
          <w:rtl/>
        </w:rPr>
        <w:t>59.</w:t>
      </w:r>
    </w:p>
    <w:p w14:paraId="031160BE" w14:textId="77777777" w:rsidR="00782297" w:rsidRPr="00EF2694" w:rsidRDefault="00782297" w:rsidP="00E7042C">
      <w:pPr>
        <w:pStyle w:val="libFootnote0"/>
        <w:rPr>
          <w:rtl/>
          <w:lang w:bidi="fa-IR"/>
        </w:rPr>
      </w:pPr>
      <w:r>
        <w:rPr>
          <w:rtl/>
        </w:rPr>
        <w:t>(</w:t>
      </w:r>
      <w:r w:rsidRPr="00EF2694">
        <w:rPr>
          <w:rtl/>
        </w:rPr>
        <w:t>3) سورة النساء</w:t>
      </w:r>
      <w:r>
        <w:rPr>
          <w:rtl/>
        </w:rPr>
        <w:t xml:space="preserve"> : </w:t>
      </w:r>
      <w:r w:rsidRPr="00EF2694">
        <w:rPr>
          <w:rtl/>
        </w:rPr>
        <w:t>82.</w:t>
      </w:r>
    </w:p>
    <w:p w14:paraId="1AB2DF0D" w14:textId="77777777" w:rsidR="00CE1409" w:rsidRDefault="00CE1409" w:rsidP="00CE1409">
      <w:pPr>
        <w:pStyle w:val="libNormal"/>
        <w:rPr>
          <w:rtl/>
        </w:rPr>
      </w:pPr>
      <w:r>
        <w:rPr>
          <w:rtl/>
        </w:rPr>
        <w:br w:type="page"/>
      </w:r>
    </w:p>
    <w:p w14:paraId="4CB909E0" w14:textId="595C4597" w:rsidR="00782297" w:rsidRDefault="00782297" w:rsidP="00CE1409">
      <w:pPr>
        <w:pStyle w:val="libNormal0"/>
        <w:rPr>
          <w:rtl/>
        </w:rPr>
      </w:pPr>
      <w:r w:rsidRPr="002F75F6">
        <w:rPr>
          <w:rStyle w:val="libAieChar"/>
          <w:rtl/>
        </w:rPr>
        <w:lastRenderedPageBreak/>
        <w:t xml:space="preserve">يَعْصِمُكَ مِنَ </w:t>
      </w:r>
      <w:r w:rsidR="00CE1409">
        <w:rPr>
          <w:rStyle w:val="libAieChar"/>
          <w:rtl/>
        </w:rPr>
        <w:t xml:space="preserve">النّاس </w:t>
      </w:r>
      <w:r w:rsidRPr="002F75F6">
        <w:rPr>
          <w:rStyle w:val="libAieChar"/>
          <w:rtl/>
        </w:rPr>
        <w:t xml:space="preserve">إِنَّ اللهَ لا يَهْدِي الْقَوْمَ الْكافِرِينَ </w:t>
      </w:r>
      <w:r>
        <w:rPr>
          <w:rtl/>
        </w:rPr>
        <w:t xml:space="preserve">» </w:t>
      </w:r>
      <w:r w:rsidRPr="00273F93">
        <w:rPr>
          <w:rStyle w:val="libFootnotenumChar"/>
          <w:rtl/>
        </w:rPr>
        <w:t>(1)</w:t>
      </w:r>
      <w:r w:rsidRPr="00EF2694">
        <w:rPr>
          <w:rtl/>
        </w:rPr>
        <w:t xml:space="preserve"> فنادى </w:t>
      </w:r>
      <w:r w:rsidR="00CE1409">
        <w:rPr>
          <w:rtl/>
        </w:rPr>
        <w:t xml:space="preserve">النّاس </w:t>
      </w:r>
      <w:r w:rsidRPr="00EF2694">
        <w:rPr>
          <w:rtl/>
        </w:rPr>
        <w:t xml:space="preserve">فاجتمعوا وأمر بسمرات فقم شوكهن </w:t>
      </w:r>
      <w:r w:rsidR="00F66E4A">
        <w:rPr>
          <w:rtl/>
        </w:rPr>
        <w:t xml:space="preserve">ثمّ </w:t>
      </w:r>
      <w:r w:rsidR="008D0E33">
        <w:rPr>
          <w:rtl/>
        </w:rPr>
        <w:t>قال :</w:t>
      </w:r>
      <w:r w:rsidRPr="002F75F6">
        <w:rPr>
          <w:rStyle w:val="libAlaemChar"/>
          <w:rFonts w:hint="cs"/>
          <w:rtl/>
        </w:rPr>
        <w:t>صلى‌الله‌عليه‌وآله‌وسلم</w:t>
      </w:r>
      <w:r w:rsidRPr="00EF2694">
        <w:rPr>
          <w:rtl/>
        </w:rPr>
        <w:t xml:space="preserve"> يا </w:t>
      </w:r>
      <w:r w:rsidR="00CB7A3A">
        <w:rPr>
          <w:rtl/>
        </w:rPr>
        <w:t xml:space="preserve">أيّها </w:t>
      </w:r>
      <w:r w:rsidR="00CE1409">
        <w:rPr>
          <w:rtl/>
        </w:rPr>
        <w:t xml:space="preserve">النّاس </w:t>
      </w:r>
      <w:r w:rsidRPr="00EF2694">
        <w:rPr>
          <w:rtl/>
        </w:rPr>
        <w:t>من وليكم وأولى بكم من أنفسكم فقالوا الله ورسوله ف</w:t>
      </w:r>
      <w:r w:rsidR="008D0E33">
        <w:rPr>
          <w:rtl/>
        </w:rPr>
        <w:t>قال :</w:t>
      </w:r>
      <w:r w:rsidRPr="00EF2694">
        <w:rPr>
          <w:rtl/>
        </w:rPr>
        <w:t>من كنت مولاه ف</w:t>
      </w:r>
      <w:r w:rsidR="0022555C">
        <w:rPr>
          <w:rtl/>
        </w:rPr>
        <w:t xml:space="preserve">عليّ </w:t>
      </w:r>
      <w:r w:rsidRPr="00EF2694">
        <w:rPr>
          <w:rtl/>
        </w:rPr>
        <w:t xml:space="preserve">مولاه </w:t>
      </w:r>
      <w:r w:rsidR="00EC15F2">
        <w:rPr>
          <w:rtl/>
        </w:rPr>
        <w:t xml:space="preserve">الّلهم </w:t>
      </w:r>
      <w:r w:rsidRPr="00EF2694">
        <w:rPr>
          <w:rtl/>
        </w:rPr>
        <w:t>وال من والاه وعاد من عاداه ثلاث مرات فوقعت حسكة النفاق في قلوب القوم</w:t>
      </w:r>
      <w:r>
        <w:rPr>
          <w:rtl/>
        </w:rPr>
        <w:t xml:space="preserve"> </w:t>
      </w:r>
      <w:r w:rsidRPr="00EF2694">
        <w:rPr>
          <w:rtl/>
        </w:rPr>
        <w:t xml:space="preserve">وقالوا ما أنزل الله جل ذكره هذا على </w:t>
      </w:r>
      <w:r w:rsidR="008D0E33">
        <w:rPr>
          <w:rtl/>
        </w:rPr>
        <w:t xml:space="preserve">محمّد </w:t>
      </w:r>
      <w:r w:rsidRPr="00EF2694">
        <w:rPr>
          <w:rtl/>
        </w:rPr>
        <w:t xml:space="preserve">قط وما يريد </w:t>
      </w:r>
      <w:r w:rsidR="006E33A0">
        <w:rPr>
          <w:rtl/>
        </w:rPr>
        <w:t xml:space="preserve">إلّا </w:t>
      </w:r>
      <w:r w:rsidRPr="00EF2694">
        <w:rPr>
          <w:rtl/>
        </w:rPr>
        <w:t>أن يرفع بضبع ابن عمه</w:t>
      </w:r>
      <w:r>
        <w:rPr>
          <w:rFonts w:hint="cs"/>
          <w:rtl/>
        </w:rPr>
        <w:t>.</w:t>
      </w:r>
    </w:p>
    <w:p w14:paraId="71BCC0B3" w14:textId="159F1417" w:rsidR="00782297" w:rsidRPr="00EF2694" w:rsidRDefault="00782297" w:rsidP="00A020F0">
      <w:pPr>
        <w:pStyle w:val="libNormal"/>
        <w:rPr>
          <w:rtl/>
        </w:rPr>
      </w:pPr>
      <w:r w:rsidRPr="00EF2694">
        <w:rPr>
          <w:rtl/>
        </w:rPr>
        <w:t>ف</w:t>
      </w:r>
      <w:r w:rsidR="00045EE6">
        <w:rPr>
          <w:rtl/>
        </w:rPr>
        <w:t xml:space="preserve">لـمّا </w:t>
      </w:r>
      <w:r w:rsidRPr="00EF2694">
        <w:rPr>
          <w:rtl/>
        </w:rPr>
        <w:t xml:space="preserve">قدم المدينة أتته الأنصار فقالوا يا رسول الله إن الله جل ذكره قد أحسن إلينا وشرفنا بك وبنزولك بين ظهرانينا فقد فرح الله صديقنا وكبت عدونا وقد يأتيك وفود فلا تجد ما تعطيهم فيشمت بك العدو فنحب أن تأخذ ثلث أموالنا </w:t>
      </w:r>
      <w:r w:rsidR="008F33B0">
        <w:rPr>
          <w:rtl/>
        </w:rPr>
        <w:t xml:space="preserve">حتّى </w:t>
      </w:r>
      <w:r w:rsidRPr="00EF2694">
        <w:rPr>
          <w:rtl/>
        </w:rPr>
        <w:t xml:space="preserve">إذا قدم عليك وفد </w:t>
      </w:r>
      <w:r w:rsidR="00DB530D">
        <w:rPr>
          <w:rtl/>
        </w:rPr>
        <w:t xml:space="preserve">مكّة </w:t>
      </w:r>
      <w:r w:rsidRPr="00EF2694">
        <w:rPr>
          <w:rtl/>
        </w:rPr>
        <w:t xml:space="preserve">وجدت ما تعطيهم فلم يرد رسول الله </w:t>
      </w:r>
      <w:r w:rsidR="00766E5A">
        <w:rPr>
          <w:rStyle w:val="libAlaemChar"/>
          <w:rtl/>
        </w:rPr>
        <w:t xml:space="preserve">صلى‌الله‌عليه‌وآله‌وسلم </w:t>
      </w:r>
      <w:r w:rsidRPr="00EF2694">
        <w:rPr>
          <w:rtl/>
        </w:rPr>
        <w:t xml:space="preserve">عليهم </w:t>
      </w:r>
      <w:r w:rsidR="00270D4C">
        <w:rPr>
          <w:rtl/>
        </w:rPr>
        <w:t>شيئاً</w:t>
      </w:r>
      <w:r w:rsidR="00F85EC4">
        <w:rPr>
          <w:rtl/>
        </w:rPr>
        <w:t xml:space="preserve"> </w:t>
      </w:r>
      <w:r w:rsidRPr="00EF2694">
        <w:rPr>
          <w:rtl/>
        </w:rPr>
        <w:t xml:space="preserve">وكان ينتظر ما يأتيه من ربه فنزل جبرئيل </w:t>
      </w:r>
      <w:r w:rsidRPr="002F75F6">
        <w:rPr>
          <w:rStyle w:val="libAlaemChar"/>
          <w:rtl/>
        </w:rPr>
        <w:t>عليه‌السلام</w:t>
      </w:r>
      <w:r w:rsidRPr="00EF2694">
        <w:rPr>
          <w:rtl/>
        </w:rPr>
        <w:t xml:space="preserve"> و</w:t>
      </w:r>
      <w:r w:rsidR="008D0E33">
        <w:rPr>
          <w:rtl/>
        </w:rPr>
        <w:t xml:space="preserve">قال :- </w:t>
      </w:r>
      <w:r>
        <w:rPr>
          <w:rtl/>
        </w:rPr>
        <w:t xml:space="preserve">« </w:t>
      </w:r>
      <w:r w:rsidRPr="002F75F6">
        <w:rPr>
          <w:rStyle w:val="libAieChar"/>
          <w:rtl/>
        </w:rPr>
        <w:t xml:space="preserve">قُلْ لا أَسْئَلُكُمْ عَلَيْهِ أَجْراً </w:t>
      </w:r>
      <w:r w:rsidR="006E33A0">
        <w:rPr>
          <w:rStyle w:val="libAieChar"/>
          <w:rtl/>
        </w:rPr>
        <w:t xml:space="preserve">إلّا </w:t>
      </w:r>
      <w:r w:rsidRPr="002F75F6">
        <w:rPr>
          <w:rStyle w:val="libAieChar"/>
          <w:rtl/>
        </w:rPr>
        <w:t xml:space="preserve">الْمَوَدَّةَ فِي الْقُرْبى </w:t>
      </w:r>
      <w:r>
        <w:rPr>
          <w:rtl/>
        </w:rPr>
        <w:t xml:space="preserve">» </w:t>
      </w:r>
      <w:r w:rsidRPr="00EF2694">
        <w:rPr>
          <w:rtl/>
        </w:rPr>
        <w:t>ولم يقبل أموالهم ف</w:t>
      </w:r>
      <w:r w:rsidR="008D0E33">
        <w:rPr>
          <w:rtl/>
        </w:rPr>
        <w:t>قال :</w:t>
      </w:r>
      <w:r w:rsidRPr="00EF2694">
        <w:rPr>
          <w:rtl/>
        </w:rPr>
        <w:t xml:space="preserve">المنافقون ما أنزل الله هذا على </w:t>
      </w:r>
      <w:r w:rsidR="008D0E33">
        <w:rPr>
          <w:rtl/>
        </w:rPr>
        <w:t xml:space="preserve">محمّد </w:t>
      </w:r>
      <w:r w:rsidRPr="00EF2694">
        <w:rPr>
          <w:rtl/>
        </w:rPr>
        <w:t xml:space="preserve">وما يريد </w:t>
      </w:r>
      <w:r w:rsidR="006E33A0">
        <w:rPr>
          <w:rtl/>
        </w:rPr>
        <w:t xml:space="preserve">إلّا </w:t>
      </w:r>
      <w:r w:rsidRPr="00EF2694">
        <w:rPr>
          <w:rtl/>
        </w:rPr>
        <w:t>أن يرفع بضبع ابن عمه ويحمل علينا أهل بيته يقول أمس من كنت مولاه فعلي</w:t>
      </w:r>
    </w:p>
    <w:p w14:paraId="71397A33" w14:textId="23AF5FB1" w:rsidR="00782297" w:rsidRPr="00324B78" w:rsidRDefault="008D0E33" w:rsidP="009D38AE">
      <w:pPr>
        <w:pStyle w:val="libLine"/>
        <w:rPr>
          <w:rtl/>
        </w:rPr>
      </w:pPr>
      <w:r>
        <w:rPr>
          <w:rFonts w:hint="cs"/>
          <w:rtl/>
        </w:rPr>
        <w:t>________________________________________________________</w:t>
      </w:r>
    </w:p>
    <w:p w14:paraId="4511FB60" w14:textId="4D4C41AA" w:rsidR="00782297" w:rsidRPr="00EF2694" w:rsidRDefault="00782297" w:rsidP="00A020F0">
      <w:pPr>
        <w:pStyle w:val="libNormal"/>
        <w:rPr>
          <w:rtl/>
        </w:rPr>
      </w:pPr>
      <w:r w:rsidRPr="004907EA">
        <w:rPr>
          <w:rtl/>
        </w:rPr>
        <w:t>والحسكة</w:t>
      </w:r>
      <w:r w:rsidRPr="00EF2694">
        <w:rPr>
          <w:rtl/>
        </w:rPr>
        <w:t xml:space="preserve"> بفتح المهملتين شوك صلب شبه به النفاق</w:t>
      </w:r>
      <w:r>
        <w:rPr>
          <w:rtl/>
        </w:rPr>
        <w:t xml:space="preserve"> ، </w:t>
      </w:r>
      <w:r w:rsidR="008D0E33">
        <w:rPr>
          <w:rtl/>
        </w:rPr>
        <w:t>قال :</w:t>
      </w:r>
      <w:r w:rsidRPr="00EF2694">
        <w:rPr>
          <w:rtl/>
        </w:rPr>
        <w:t>الجوهري</w:t>
      </w:r>
      <w:r>
        <w:rPr>
          <w:rtl/>
        </w:rPr>
        <w:t xml:space="preserve"> : </w:t>
      </w:r>
      <w:r w:rsidRPr="00EF2694">
        <w:rPr>
          <w:rtl/>
        </w:rPr>
        <w:t>قولهم في صدره حسكة وحساكة أي ضغن وعداوة</w:t>
      </w:r>
      <w:r>
        <w:rPr>
          <w:rtl/>
        </w:rPr>
        <w:t xml:space="preserve"> ، </w:t>
      </w:r>
      <w:r w:rsidRPr="004907EA">
        <w:rPr>
          <w:rtl/>
        </w:rPr>
        <w:t>والقوم</w:t>
      </w:r>
      <w:r>
        <w:rPr>
          <w:rtl/>
        </w:rPr>
        <w:t xml:space="preserve"> : </w:t>
      </w:r>
      <w:r w:rsidRPr="00EF2694">
        <w:rPr>
          <w:rtl/>
        </w:rPr>
        <w:t>المنافقون المتقلبون</w:t>
      </w:r>
      <w:r>
        <w:rPr>
          <w:rtl/>
        </w:rPr>
        <w:t xml:space="preserve"> ، </w:t>
      </w:r>
      <w:r w:rsidRPr="004907EA">
        <w:rPr>
          <w:rtl/>
        </w:rPr>
        <w:t>والضبع</w:t>
      </w:r>
      <w:r w:rsidRPr="00EF2694">
        <w:rPr>
          <w:rtl/>
        </w:rPr>
        <w:t xml:space="preserve"> بفتح المعجمة وسكون المو</w:t>
      </w:r>
      <w:r w:rsidR="00DB530D">
        <w:rPr>
          <w:rtl/>
        </w:rPr>
        <w:t xml:space="preserve">حدّة </w:t>
      </w:r>
      <w:r w:rsidRPr="00EF2694">
        <w:rPr>
          <w:rtl/>
        </w:rPr>
        <w:t>العضد كلها أو وسطها بلحمها</w:t>
      </w:r>
      <w:r>
        <w:rPr>
          <w:rtl/>
        </w:rPr>
        <w:t xml:space="preserve"> ، </w:t>
      </w:r>
      <w:r w:rsidRPr="00EF2694">
        <w:rPr>
          <w:rtl/>
        </w:rPr>
        <w:t>أو الإبط أو ما بين الإبط إلى نصف العضد من أعلاه</w:t>
      </w:r>
      <w:r>
        <w:rPr>
          <w:rtl/>
        </w:rPr>
        <w:t xml:space="preserve"> ، </w:t>
      </w:r>
      <w:r w:rsidRPr="00EF2694">
        <w:rPr>
          <w:rtl/>
        </w:rPr>
        <w:t>ذكره الفيروزآبادي</w:t>
      </w:r>
      <w:r>
        <w:rPr>
          <w:rtl/>
        </w:rPr>
        <w:t xml:space="preserve"> ، </w:t>
      </w:r>
      <w:r w:rsidRPr="00EF2694">
        <w:rPr>
          <w:rtl/>
        </w:rPr>
        <w:t>ورفعها كناية عن إعلاء قدره وإشادة ذكره وجعله مسلطا</w:t>
      </w:r>
      <w:r w:rsidR="00751990">
        <w:rPr>
          <w:rFonts w:hint="cs"/>
          <w:rtl/>
        </w:rPr>
        <w:t>ً</w:t>
      </w:r>
      <w:r w:rsidRPr="00EF2694">
        <w:rPr>
          <w:rtl/>
        </w:rPr>
        <w:t xml:space="preserve"> عليهم</w:t>
      </w:r>
      <w:r>
        <w:rPr>
          <w:rtl/>
        </w:rPr>
        <w:t xml:space="preserve"> « </w:t>
      </w:r>
      <w:r w:rsidRPr="004907EA">
        <w:rPr>
          <w:rtl/>
        </w:rPr>
        <w:t>بين ظهرانينا</w:t>
      </w:r>
      <w:r>
        <w:rPr>
          <w:rtl/>
        </w:rPr>
        <w:t xml:space="preserve"> » </w:t>
      </w:r>
      <w:r w:rsidRPr="00EF2694">
        <w:rPr>
          <w:rtl/>
        </w:rPr>
        <w:t xml:space="preserve">أي بيننا على سبيل الاستظهار والاستناد إلينا كان ظهرا </w:t>
      </w:r>
      <w:r w:rsidR="0022555C">
        <w:rPr>
          <w:rtl/>
        </w:rPr>
        <w:t xml:space="preserve">منّا </w:t>
      </w:r>
      <w:r w:rsidRPr="00EF2694">
        <w:rPr>
          <w:rtl/>
        </w:rPr>
        <w:t>قدامك وظهرا وراءك فأنت مكنوف من جانبيك</w:t>
      </w:r>
      <w:r>
        <w:rPr>
          <w:rtl/>
        </w:rPr>
        <w:t xml:space="preserve"> ، </w:t>
      </w:r>
      <w:r w:rsidRPr="00EF2694">
        <w:rPr>
          <w:rtl/>
        </w:rPr>
        <w:t>وفي القاموس</w:t>
      </w:r>
      <w:r>
        <w:rPr>
          <w:rtl/>
        </w:rPr>
        <w:t xml:space="preserve"> : </w:t>
      </w:r>
      <w:r w:rsidRPr="004907EA">
        <w:rPr>
          <w:rtl/>
        </w:rPr>
        <w:t>كبته</w:t>
      </w:r>
      <w:r w:rsidRPr="00EF2694">
        <w:rPr>
          <w:rtl/>
        </w:rPr>
        <w:t xml:space="preserve"> يكبته</w:t>
      </w:r>
      <w:r>
        <w:rPr>
          <w:rtl/>
        </w:rPr>
        <w:t xml:space="preserve"> : </w:t>
      </w:r>
      <w:r w:rsidRPr="00EF2694">
        <w:rPr>
          <w:rtl/>
        </w:rPr>
        <w:t>صرعه وأخزاه وصرفه وكسره ورد العدو بغيظ وأذله</w:t>
      </w:r>
      <w:r>
        <w:rPr>
          <w:rtl/>
        </w:rPr>
        <w:t xml:space="preserve"> ، </w:t>
      </w:r>
      <w:r w:rsidRPr="00EF2694">
        <w:rPr>
          <w:rtl/>
        </w:rPr>
        <w:t>انتهى.</w:t>
      </w:r>
    </w:p>
    <w:p w14:paraId="5DE56DA9" w14:textId="77777777" w:rsidR="00782297" w:rsidRDefault="00782297" w:rsidP="00A020F0">
      <w:pPr>
        <w:pStyle w:val="libNormal"/>
        <w:rPr>
          <w:rtl/>
        </w:rPr>
      </w:pPr>
      <w:r w:rsidRPr="004907EA">
        <w:rPr>
          <w:rtl/>
        </w:rPr>
        <w:t>والوفود</w:t>
      </w:r>
      <w:r w:rsidRPr="00EF2694">
        <w:rPr>
          <w:rtl/>
        </w:rPr>
        <w:t xml:space="preserve"> جمع الوفد بالفتح وهم الطوائف الواردون على الملوك لحاجة</w:t>
      </w:r>
      <w:r>
        <w:rPr>
          <w:rtl/>
        </w:rPr>
        <w:t xml:space="preserve"> ، </w:t>
      </w:r>
      <w:r w:rsidRPr="004907EA">
        <w:rPr>
          <w:rtl/>
        </w:rPr>
        <w:t>والشماتة</w:t>
      </w:r>
      <w:r w:rsidRPr="00EF2694">
        <w:rPr>
          <w:rtl/>
        </w:rPr>
        <w:t xml:space="preserve"> الفرح ببلية العدو.</w:t>
      </w:r>
    </w:p>
    <w:p w14:paraId="45ACD9CA" w14:textId="77777777" w:rsidR="00782297" w:rsidRPr="00EF2694" w:rsidRDefault="00782297" w:rsidP="00A020F0">
      <w:pPr>
        <w:pStyle w:val="libNormal"/>
        <w:rPr>
          <w:rtl/>
          <w:lang w:bidi="fa-IR"/>
        </w:rPr>
      </w:pPr>
      <w:r>
        <w:rPr>
          <w:rtl/>
        </w:rPr>
        <w:t xml:space="preserve">« </w:t>
      </w:r>
      <w:r w:rsidRPr="004907EA">
        <w:rPr>
          <w:rtl/>
        </w:rPr>
        <w:t>يقول أمس</w:t>
      </w:r>
      <w:r>
        <w:rPr>
          <w:rtl/>
        </w:rPr>
        <w:t xml:space="preserve"> » </w:t>
      </w:r>
      <w:r w:rsidRPr="00EF2694">
        <w:rPr>
          <w:rtl/>
          <w:lang w:bidi="fa-IR"/>
        </w:rPr>
        <w:t>أي يوم الغدير</w:t>
      </w:r>
      <w:r>
        <w:rPr>
          <w:rtl/>
          <w:lang w:bidi="fa-IR"/>
        </w:rPr>
        <w:t xml:space="preserve"> و</w:t>
      </w:r>
      <w:r w:rsidRPr="004907EA">
        <w:rPr>
          <w:rtl/>
        </w:rPr>
        <w:t>الفيء</w:t>
      </w:r>
      <w:r>
        <w:rPr>
          <w:rtl/>
        </w:rPr>
        <w:t xml:space="preserve"> : </w:t>
      </w:r>
      <w:r w:rsidRPr="00EF2694">
        <w:rPr>
          <w:rtl/>
          <w:lang w:bidi="fa-IR"/>
        </w:rPr>
        <w:t>الغنيمة</w:t>
      </w:r>
      <w:r>
        <w:rPr>
          <w:rtl/>
        </w:rPr>
        <w:t xml:space="preserve"> « </w:t>
      </w:r>
      <w:r w:rsidRPr="004907EA">
        <w:rPr>
          <w:rtl/>
        </w:rPr>
        <w:t>وتعرف به ولايتي</w:t>
      </w:r>
      <w:r>
        <w:rPr>
          <w:rtl/>
        </w:rPr>
        <w:t xml:space="preserve"> » </w:t>
      </w:r>
      <w:r w:rsidRPr="00EF2694">
        <w:rPr>
          <w:rtl/>
          <w:lang w:bidi="fa-IR"/>
        </w:rPr>
        <w:t>أي محبتي</w:t>
      </w:r>
    </w:p>
    <w:p w14:paraId="132BFBB8" w14:textId="77777777" w:rsidR="00782297" w:rsidRPr="00EF2694" w:rsidRDefault="00782297" w:rsidP="009D38AE">
      <w:pPr>
        <w:pStyle w:val="libLine"/>
        <w:rPr>
          <w:rtl/>
        </w:rPr>
      </w:pPr>
      <w:r w:rsidRPr="00EF2694">
        <w:rPr>
          <w:rtl/>
        </w:rPr>
        <w:t>__________________</w:t>
      </w:r>
    </w:p>
    <w:p w14:paraId="19647373" w14:textId="77777777" w:rsidR="00782297" w:rsidRPr="00EF2694" w:rsidRDefault="00782297" w:rsidP="00E7042C">
      <w:pPr>
        <w:pStyle w:val="libFootnote0"/>
        <w:rPr>
          <w:rtl/>
          <w:lang w:bidi="fa-IR"/>
        </w:rPr>
      </w:pPr>
      <w:r>
        <w:rPr>
          <w:rtl/>
        </w:rPr>
        <w:t>(</w:t>
      </w:r>
      <w:r w:rsidRPr="00EF2694">
        <w:rPr>
          <w:rtl/>
        </w:rPr>
        <w:t>1) سورة المائدة</w:t>
      </w:r>
      <w:r>
        <w:rPr>
          <w:rtl/>
        </w:rPr>
        <w:t xml:space="preserve"> : </w:t>
      </w:r>
      <w:r w:rsidRPr="00EF2694">
        <w:rPr>
          <w:rtl/>
        </w:rPr>
        <w:t>68.</w:t>
      </w:r>
    </w:p>
    <w:p w14:paraId="6ACDE0A8" w14:textId="77777777" w:rsidR="00CE1409" w:rsidRDefault="00CE1409" w:rsidP="00CE1409">
      <w:pPr>
        <w:pStyle w:val="libNormal"/>
        <w:rPr>
          <w:rtl/>
        </w:rPr>
      </w:pPr>
      <w:r>
        <w:rPr>
          <w:rtl/>
        </w:rPr>
        <w:br w:type="page"/>
      </w:r>
    </w:p>
    <w:p w14:paraId="3DADBFB2" w14:textId="28E817E7" w:rsidR="00782297" w:rsidRPr="00EF2694" w:rsidRDefault="00782297" w:rsidP="00CE1409">
      <w:pPr>
        <w:pStyle w:val="libNormal0"/>
        <w:rPr>
          <w:rtl/>
        </w:rPr>
      </w:pPr>
      <w:r w:rsidRPr="00EF2694">
        <w:rPr>
          <w:rtl/>
        </w:rPr>
        <w:lastRenderedPageBreak/>
        <w:t>مولاه واليوم</w:t>
      </w:r>
      <w:r>
        <w:rPr>
          <w:rtl/>
        </w:rPr>
        <w:t xml:space="preserve"> « </w:t>
      </w:r>
      <w:r w:rsidRPr="002F75F6">
        <w:rPr>
          <w:rStyle w:val="libAieChar"/>
          <w:rtl/>
        </w:rPr>
        <w:t xml:space="preserve">قُلْ لا أَسْئَلُكُمْ عَلَيْهِ أَجْراً </w:t>
      </w:r>
      <w:r w:rsidR="006E33A0">
        <w:rPr>
          <w:rStyle w:val="libAieChar"/>
          <w:rtl/>
        </w:rPr>
        <w:t xml:space="preserve">إلّا </w:t>
      </w:r>
      <w:r w:rsidRPr="002F75F6">
        <w:rPr>
          <w:rStyle w:val="libAieChar"/>
          <w:rtl/>
        </w:rPr>
        <w:t xml:space="preserve">الْمَوَدَّةَ فِي الْقُرْبى </w:t>
      </w:r>
      <w:r>
        <w:rPr>
          <w:rtl/>
        </w:rPr>
        <w:t xml:space="preserve">» </w:t>
      </w:r>
      <w:r w:rsidR="00F66E4A">
        <w:rPr>
          <w:rtl/>
        </w:rPr>
        <w:t xml:space="preserve">ثمّ </w:t>
      </w:r>
      <w:r w:rsidRPr="00EF2694">
        <w:rPr>
          <w:rtl/>
        </w:rPr>
        <w:t xml:space="preserve">نزل عليه آية الخمس فقالوا يريد أن يعطيهم أموالنا وفيئنا </w:t>
      </w:r>
      <w:r w:rsidR="00F66E4A">
        <w:rPr>
          <w:rtl/>
        </w:rPr>
        <w:t xml:space="preserve">ثمّ </w:t>
      </w:r>
      <w:r w:rsidRPr="00EF2694">
        <w:rPr>
          <w:rtl/>
        </w:rPr>
        <w:t>أتاه جبرئيل ف</w:t>
      </w:r>
      <w:r w:rsidR="008D0E33">
        <w:rPr>
          <w:rtl/>
        </w:rPr>
        <w:t>قال :</w:t>
      </w:r>
      <w:r w:rsidRPr="00EF2694">
        <w:rPr>
          <w:rtl/>
        </w:rPr>
        <w:t xml:space="preserve">يا </w:t>
      </w:r>
      <w:r w:rsidR="008D0E33">
        <w:rPr>
          <w:rtl/>
        </w:rPr>
        <w:t xml:space="preserve">محمّد </w:t>
      </w:r>
      <w:r w:rsidRPr="00EF2694">
        <w:rPr>
          <w:rtl/>
        </w:rPr>
        <w:t xml:space="preserve">إنك قد قضيت نبوتك واستكملت أيامك فاجعل الاسم </w:t>
      </w:r>
      <w:r w:rsidR="0024767B">
        <w:rPr>
          <w:rtl/>
        </w:rPr>
        <w:t xml:space="preserve">الأكبر </w:t>
      </w:r>
      <w:r w:rsidRPr="00EF2694">
        <w:rPr>
          <w:rtl/>
        </w:rPr>
        <w:t xml:space="preserve">وميراث العلم وآثار علم </w:t>
      </w:r>
      <w:r w:rsidR="0024767B">
        <w:rPr>
          <w:rtl/>
        </w:rPr>
        <w:t xml:space="preserve">النبوَّة </w:t>
      </w:r>
      <w:r w:rsidRPr="00EF2694">
        <w:rPr>
          <w:rtl/>
        </w:rPr>
        <w:t xml:space="preserve">عند </w:t>
      </w:r>
      <w:r w:rsidR="0022555C">
        <w:rPr>
          <w:rtl/>
        </w:rPr>
        <w:t xml:space="preserve">عليّ </w:t>
      </w:r>
      <w:r w:rsidRPr="002F75F6">
        <w:rPr>
          <w:rStyle w:val="libAlaemChar"/>
          <w:rtl/>
        </w:rPr>
        <w:t>عليه‌السلام</w:t>
      </w:r>
      <w:r w:rsidRPr="00EF2694">
        <w:rPr>
          <w:rtl/>
        </w:rPr>
        <w:t xml:space="preserve"> فإني لم أترك الأرض </w:t>
      </w:r>
      <w:r w:rsidR="006E33A0">
        <w:rPr>
          <w:rtl/>
        </w:rPr>
        <w:t xml:space="preserve">إلّا </w:t>
      </w:r>
      <w:r w:rsidRPr="00EF2694">
        <w:rPr>
          <w:rtl/>
        </w:rPr>
        <w:t xml:space="preserve">ولي فيها عالم تعرف به طاعتي وتعرف به ولايتي ويكون </w:t>
      </w:r>
      <w:r w:rsidR="00D54C7C">
        <w:rPr>
          <w:rtl/>
        </w:rPr>
        <w:t xml:space="preserve">حجّة </w:t>
      </w:r>
      <w:r w:rsidRPr="00EF2694">
        <w:rPr>
          <w:rtl/>
        </w:rPr>
        <w:t xml:space="preserve">لمن يولد بين قبض </w:t>
      </w:r>
      <w:r w:rsidR="00CD2212">
        <w:rPr>
          <w:rtl/>
        </w:rPr>
        <w:t>ال</w:t>
      </w:r>
      <w:r w:rsidR="006C555D">
        <w:rPr>
          <w:rtl/>
        </w:rPr>
        <w:t xml:space="preserve">نبيّ </w:t>
      </w:r>
      <w:r w:rsidRPr="00EF2694">
        <w:rPr>
          <w:rtl/>
        </w:rPr>
        <w:t xml:space="preserve">إلى خروج </w:t>
      </w:r>
      <w:r w:rsidR="00CD2212">
        <w:rPr>
          <w:rtl/>
        </w:rPr>
        <w:t>ال</w:t>
      </w:r>
      <w:r w:rsidR="006C555D">
        <w:rPr>
          <w:rtl/>
        </w:rPr>
        <w:t xml:space="preserve">نبيّ </w:t>
      </w:r>
      <w:r w:rsidRPr="00EF2694">
        <w:rPr>
          <w:rtl/>
        </w:rPr>
        <w:t xml:space="preserve">الآخر </w:t>
      </w:r>
      <w:r w:rsidR="008D0E33">
        <w:rPr>
          <w:rtl/>
        </w:rPr>
        <w:t>قال :</w:t>
      </w:r>
      <w:r w:rsidRPr="00EF2694">
        <w:rPr>
          <w:rtl/>
        </w:rPr>
        <w:t xml:space="preserve">فأوصى إليه بالاسم </w:t>
      </w:r>
      <w:r w:rsidR="0024767B">
        <w:rPr>
          <w:rtl/>
        </w:rPr>
        <w:t xml:space="preserve">الأكبر </w:t>
      </w:r>
      <w:r w:rsidRPr="00EF2694">
        <w:rPr>
          <w:rtl/>
        </w:rPr>
        <w:t xml:space="preserve">وميراث العلم وآثار علم </w:t>
      </w:r>
      <w:r w:rsidR="0024767B">
        <w:rPr>
          <w:rtl/>
        </w:rPr>
        <w:t xml:space="preserve">النبوَّة </w:t>
      </w:r>
      <w:r w:rsidRPr="00EF2694">
        <w:rPr>
          <w:rtl/>
        </w:rPr>
        <w:t xml:space="preserve">وأوصى إليه بألف كلمة وألف باب يفتح </w:t>
      </w:r>
      <w:r w:rsidR="008A4DAC">
        <w:rPr>
          <w:rtl/>
        </w:rPr>
        <w:t xml:space="preserve">كلّ </w:t>
      </w:r>
      <w:r w:rsidRPr="00EF2694">
        <w:rPr>
          <w:rtl/>
        </w:rPr>
        <w:t>كلمة و</w:t>
      </w:r>
      <w:r w:rsidR="008A4DAC">
        <w:rPr>
          <w:rtl/>
        </w:rPr>
        <w:t xml:space="preserve">كلّ </w:t>
      </w:r>
      <w:r w:rsidRPr="00EF2694">
        <w:rPr>
          <w:rtl/>
        </w:rPr>
        <w:t>باب ألف كلمة وألف باب</w:t>
      </w:r>
      <w:r>
        <w:rPr>
          <w:rFonts w:hint="cs"/>
          <w:rtl/>
        </w:rPr>
        <w:t>.</w:t>
      </w:r>
    </w:p>
    <w:p w14:paraId="4D9FDCFD" w14:textId="255ECA49" w:rsidR="00782297" w:rsidRPr="00EF2694" w:rsidRDefault="00751990" w:rsidP="00A020F0">
      <w:pPr>
        <w:pStyle w:val="libNormal"/>
        <w:rPr>
          <w:rtl/>
        </w:rPr>
      </w:pPr>
      <w:r>
        <w:rPr>
          <w:rFonts w:hint="cs"/>
          <w:rtl/>
        </w:rPr>
        <w:t>(11) 4</w:t>
      </w:r>
      <w:r w:rsidR="008D0E33">
        <w:rPr>
          <w:rtl/>
        </w:rPr>
        <w:t xml:space="preserve"> - </w:t>
      </w:r>
      <w:r w:rsidR="0022555C">
        <w:rPr>
          <w:rtl/>
        </w:rPr>
        <w:t xml:space="preserve">عليّ </w:t>
      </w:r>
      <w:r w:rsidR="00782297" w:rsidRPr="00EF2694">
        <w:rPr>
          <w:rtl/>
        </w:rPr>
        <w:t>بن إبراهيم</w:t>
      </w:r>
      <w:r w:rsidR="00782297">
        <w:rPr>
          <w:rtl/>
        </w:rPr>
        <w:t xml:space="preserve"> ، </w:t>
      </w:r>
      <w:r w:rsidR="00782297" w:rsidRPr="00EF2694">
        <w:rPr>
          <w:rtl/>
        </w:rPr>
        <w:t>عن أبيه وصالح بن السندي</w:t>
      </w:r>
      <w:r w:rsidR="00782297">
        <w:rPr>
          <w:rtl/>
        </w:rPr>
        <w:t xml:space="preserve"> ، </w:t>
      </w:r>
      <w:r w:rsidR="00782297" w:rsidRPr="00EF2694">
        <w:rPr>
          <w:rtl/>
        </w:rPr>
        <w:t>عن جعفر بن بشير</w:t>
      </w:r>
      <w:r w:rsidR="00782297">
        <w:rPr>
          <w:rtl/>
        </w:rPr>
        <w:t xml:space="preserve"> ، </w:t>
      </w:r>
      <w:r w:rsidR="00782297" w:rsidRPr="00EF2694">
        <w:rPr>
          <w:rtl/>
        </w:rPr>
        <w:t>عن يحيى بن معمر العطار</w:t>
      </w:r>
      <w:r w:rsidR="00782297">
        <w:rPr>
          <w:rtl/>
        </w:rPr>
        <w:t xml:space="preserve"> ، </w:t>
      </w:r>
      <w:r w:rsidR="00782297" w:rsidRPr="00EF2694">
        <w:rPr>
          <w:rtl/>
        </w:rPr>
        <w:t>عن بشير الدهان</w:t>
      </w:r>
      <w:r w:rsidR="00782297">
        <w:rPr>
          <w:rtl/>
        </w:rPr>
        <w:t xml:space="preserve"> ، </w:t>
      </w:r>
      <w:r w:rsidR="00782297" w:rsidRPr="00EF2694">
        <w:rPr>
          <w:rtl/>
        </w:rPr>
        <w:t xml:space="preserve">عن أبي عبد الله </w:t>
      </w:r>
      <w:r w:rsidR="00782297" w:rsidRPr="002F75F6">
        <w:rPr>
          <w:rStyle w:val="libAlaemChar"/>
          <w:rtl/>
        </w:rPr>
        <w:t>عليه‌السلام</w:t>
      </w:r>
      <w:r w:rsidR="00782297" w:rsidRPr="00EF2694">
        <w:rPr>
          <w:rtl/>
        </w:rPr>
        <w:t xml:space="preserve"> </w:t>
      </w:r>
      <w:r w:rsidR="008D0E33">
        <w:rPr>
          <w:rtl/>
        </w:rPr>
        <w:t>قال :قال :</w:t>
      </w:r>
      <w:r w:rsidR="00782297" w:rsidRPr="00EF2694">
        <w:rPr>
          <w:rtl/>
        </w:rPr>
        <w:t xml:space="preserve">رسول الله </w:t>
      </w:r>
      <w:r w:rsidR="00766E5A">
        <w:rPr>
          <w:rStyle w:val="libAlaemChar"/>
          <w:rtl/>
        </w:rPr>
        <w:t xml:space="preserve">صلى‌الله‌عليه‌وآله‌وسلم </w:t>
      </w:r>
      <w:r w:rsidR="00782297" w:rsidRPr="00EF2694">
        <w:rPr>
          <w:rtl/>
        </w:rPr>
        <w:t>في مرضه الذي توفي فيه ادعوا لي خليلي</w:t>
      </w:r>
      <w:r w:rsidR="00782297">
        <w:rPr>
          <w:rtl/>
        </w:rPr>
        <w:t xml:space="preserve"> </w:t>
      </w:r>
      <w:r w:rsidR="00782297" w:rsidRPr="00EF2694">
        <w:rPr>
          <w:rtl/>
        </w:rPr>
        <w:t>فأرسلتا إلى أبويهما ف</w:t>
      </w:r>
      <w:r w:rsidR="00045EE6">
        <w:rPr>
          <w:rtl/>
        </w:rPr>
        <w:t xml:space="preserve">لـمّا </w:t>
      </w:r>
      <w:r w:rsidR="00782297" w:rsidRPr="00EF2694">
        <w:rPr>
          <w:rtl/>
        </w:rPr>
        <w:t>نظر</w:t>
      </w:r>
    </w:p>
    <w:p w14:paraId="08EDC123" w14:textId="29E8B924" w:rsidR="00782297" w:rsidRPr="00324B78" w:rsidRDefault="008D0E33" w:rsidP="009D38AE">
      <w:pPr>
        <w:pStyle w:val="libLine"/>
        <w:rPr>
          <w:rtl/>
        </w:rPr>
      </w:pPr>
      <w:r>
        <w:rPr>
          <w:rFonts w:hint="cs"/>
          <w:rtl/>
        </w:rPr>
        <w:t>________________________________________________________</w:t>
      </w:r>
    </w:p>
    <w:p w14:paraId="24170C6C" w14:textId="77777777" w:rsidR="00782297" w:rsidRPr="00EF2694" w:rsidRDefault="00782297" w:rsidP="004E511B">
      <w:pPr>
        <w:pStyle w:val="libNormal0"/>
        <w:rPr>
          <w:rtl/>
        </w:rPr>
      </w:pPr>
      <w:r w:rsidRPr="00EF2694">
        <w:rPr>
          <w:rtl/>
        </w:rPr>
        <w:t>أو إمارتي وخلافتي المدلول عليها بقوله</w:t>
      </w:r>
      <w:r>
        <w:rPr>
          <w:rtl/>
        </w:rPr>
        <w:t xml:space="preserve"> : « </w:t>
      </w:r>
      <w:r w:rsidRPr="002F75F6">
        <w:rPr>
          <w:rStyle w:val="libAieChar"/>
          <w:rtl/>
        </w:rPr>
        <w:t xml:space="preserve">إِنَّما وَلِيُّكُمُ اللهُ </w:t>
      </w:r>
      <w:r>
        <w:rPr>
          <w:rtl/>
        </w:rPr>
        <w:t xml:space="preserve">» </w:t>
      </w:r>
      <w:r w:rsidRPr="00EF2694">
        <w:rPr>
          <w:rtl/>
        </w:rPr>
        <w:t>في هذه الآية.</w:t>
      </w:r>
    </w:p>
    <w:p w14:paraId="23444142" w14:textId="7346292D" w:rsidR="00782297" w:rsidRPr="00EF2694" w:rsidRDefault="00782297" w:rsidP="00A020F0">
      <w:pPr>
        <w:pStyle w:val="libNormal"/>
        <w:rPr>
          <w:rtl/>
        </w:rPr>
      </w:pPr>
      <w:r w:rsidRPr="004907EA">
        <w:rPr>
          <w:rtl/>
        </w:rPr>
        <w:t>وقوله</w:t>
      </w:r>
      <w:r>
        <w:rPr>
          <w:rtl/>
        </w:rPr>
        <w:t xml:space="preserve"> : </w:t>
      </w:r>
      <w:r w:rsidRPr="004907EA">
        <w:rPr>
          <w:rtl/>
        </w:rPr>
        <w:t>ألف باب</w:t>
      </w:r>
      <w:r>
        <w:rPr>
          <w:rtl/>
        </w:rPr>
        <w:t xml:space="preserve"> ، </w:t>
      </w:r>
      <w:r w:rsidRPr="00EF2694">
        <w:rPr>
          <w:rtl/>
        </w:rPr>
        <w:t>ت</w:t>
      </w:r>
      <w:r w:rsidR="00DB530D">
        <w:rPr>
          <w:rtl/>
        </w:rPr>
        <w:t xml:space="preserve">فسيّر </w:t>
      </w:r>
      <w:r w:rsidRPr="00EF2694">
        <w:rPr>
          <w:rtl/>
        </w:rPr>
        <w:t>لألف كلمة أو أحدهما متعلق بالأحكام والآخر بغيرها</w:t>
      </w:r>
      <w:r>
        <w:rPr>
          <w:rtl/>
        </w:rPr>
        <w:t xml:space="preserve"> ، </w:t>
      </w:r>
      <w:r w:rsidRPr="00EF2694">
        <w:rPr>
          <w:rtl/>
        </w:rPr>
        <w:t>ويحتمل أن يكون المراد بألف كلمة وألف باب بقواعد كلية أصولية وقوانين مضبوطة جملة أمكنه أن يستنبط منها أحكاما جزئية ومسائل فرعية تفصيلية لكن لا كاستن</w:t>
      </w:r>
      <w:r w:rsidR="008B54B8">
        <w:rPr>
          <w:rtl/>
        </w:rPr>
        <w:t xml:space="preserve">باطناً </w:t>
      </w:r>
      <w:r w:rsidRPr="00EF2694">
        <w:rPr>
          <w:rtl/>
        </w:rPr>
        <w:t>بال</w:t>
      </w:r>
      <w:r w:rsidR="007F174A">
        <w:rPr>
          <w:rtl/>
        </w:rPr>
        <w:t xml:space="preserve">ظنّ </w:t>
      </w:r>
      <w:r w:rsidRPr="00EF2694">
        <w:rPr>
          <w:rtl/>
        </w:rPr>
        <w:t>والتخمين بل استخراجا بالعلم واليقين</w:t>
      </w:r>
      <w:r>
        <w:rPr>
          <w:rtl/>
        </w:rPr>
        <w:t xml:space="preserve"> ، </w:t>
      </w:r>
      <w:r w:rsidRPr="00EF2694">
        <w:rPr>
          <w:rtl/>
        </w:rPr>
        <w:t xml:space="preserve">ويؤيده ما رواه الصفار في بصائر </w:t>
      </w:r>
      <w:r w:rsidR="00F66E4A">
        <w:rPr>
          <w:rtl/>
        </w:rPr>
        <w:t xml:space="preserve">الدّرجات </w:t>
      </w:r>
      <w:r w:rsidRPr="00EF2694">
        <w:rPr>
          <w:rtl/>
        </w:rPr>
        <w:t xml:space="preserve">بإسناده عن موسى بن بكر </w:t>
      </w:r>
      <w:r w:rsidR="004E2A7C">
        <w:rPr>
          <w:rtl/>
        </w:rPr>
        <w:t>قال :</w:t>
      </w:r>
      <w:r>
        <w:rPr>
          <w:rtl/>
        </w:rPr>
        <w:t xml:space="preserve"> </w:t>
      </w:r>
      <w:r w:rsidRPr="00EF2694">
        <w:rPr>
          <w:rtl/>
        </w:rPr>
        <w:t xml:space="preserve">قلت لأبي عبد الله </w:t>
      </w:r>
      <w:r w:rsidRPr="002F75F6">
        <w:rPr>
          <w:rStyle w:val="libAlaemChar"/>
          <w:rtl/>
        </w:rPr>
        <w:t>عليه‌السلام</w:t>
      </w:r>
      <w:r>
        <w:rPr>
          <w:rtl/>
        </w:rPr>
        <w:t xml:space="preserve"> : </w:t>
      </w:r>
      <w:r w:rsidRPr="00EF2694">
        <w:rPr>
          <w:rtl/>
        </w:rPr>
        <w:t>الرجل يغمى عليه اليوم واليومين أو ثلاثة أو أكثر من ذلك كم يقضي من صلاته</w:t>
      </w:r>
      <w:r>
        <w:rPr>
          <w:rtl/>
        </w:rPr>
        <w:t>؟</w:t>
      </w:r>
      <w:r w:rsidRPr="00EF2694">
        <w:rPr>
          <w:rtl/>
        </w:rPr>
        <w:t xml:space="preserve"> ف</w:t>
      </w:r>
      <w:r w:rsidR="004E2A7C">
        <w:rPr>
          <w:rtl/>
        </w:rPr>
        <w:t>قال :</w:t>
      </w:r>
      <w:r>
        <w:rPr>
          <w:rtl/>
        </w:rPr>
        <w:t xml:space="preserve"> </w:t>
      </w:r>
      <w:r w:rsidR="006E33A0">
        <w:rPr>
          <w:rtl/>
        </w:rPr>
        <w:t xml:space="preserve">إلّا </w:t>
      </w:r>
      <w:r w:rsidRPr="00EF2694">
        <w:rPr>
          <w:rtl/>
        </w:rPr>
        <w:t>أخبرك بما ينتظم به هذا وأشباهه</w:t>
      </w:r>
      <w:r>
        <w:rPr>
          <w:rtl/>
        </w:rPr>
        <w:t>؟</w:t>
      </w:r>
      <w:r w:rsidRPr="00EF2694">
        <w:rPr>
          <w:rtl/>
        </w:rPr>
        <w:t xml:space="preserve"> ف</w:t>
      </w:r>
      <w:r w:rsidR="004E2A7C">
        <w:rPr>
          <w:rtl/>
        </w:rPr>
        <w:t>قال :</w:t>
      </w:r>
      <w:r>
        <w:rPr>
          <w:rtl/>
        </w:rPr>
        <w:t xml:space="preserve"> </w:t>
      </w:r>
      <w:r w:rsidRPr="00EF2694">
        <w:rPr>
          <w:rtl/>
        </w:rPr>
        <w:t>ك</w:t>
      </w:r>
      <w:r w:rsidR="00045EE6">
        <w:rPr>
          <w:rtl/>
        </w:rPr>
        <w:t xml:space="preserve">لـمّا </w:t>
      </w:r>
      <w:r w:rsidRPr="00EF2694">
        <w:rPr>
          <w:rtl/>
        </w:rPr>
        <w:t>غلب الله عليه من أمر فالله أعذر لعبده</w:t>
      </w:r>
      <w:r>
        <w:rPr>
          <w:rtl/>
        </w:rPr>
        <w:t xml:space="preserve"> ، </w:t>
      </w:r>
      <w:r w:rsidRPr="00EF2694">
        <w:rPr>
          <w:rtl/>
        </w:rPr>
        <w:t xml:space="preserve">وزاد فيه غيره </w:t>
      </w:r>
      <w:r w:rsidR="004E2A7C">
        <w:rPr>
          <w:rtl/>
        </w:rPr>
        <w:t>قال :</w:t>
      </w:r>
      <w:r>
        <w:rPr>
          <w:rtl/>
        </w:rPr>
        <w:t xml:space="preserve"> </w:t>
      </w:r>
      <w:r w:rsidR="008D0E33">
        <w:rPr>
          <w:rtl/>
        </w:rPr>
        <w:t>قال :</w:t>
      </w:r>
      <w:r w:rsidRPr="00EF2694">
        <w:rPr>
          <w:rtl/>
        </w:rPr>
        <w:t xml:space="preserve">أبو عبد الله </w:t>
      </w:r>
      <w:r w:rsidRPr="002F75F6">
        <w:rPr>
          <w:rStyle w:val="libAlaemChar"/>
          <w:rtl/>
        </w:rPr>
        <w:t>عليه‌السلام</w:t>
      </w:r>
      <w:r>
        <w:rPr>
          <w:rtl/>
        </w:rPr>
        <w:t xml:space="preserve"> : </w:t>
      </w:r>
      <w:r w:rsidRPr="00EF2694">
        <w:rPr>
          <w:rtl/>
        </w:rPr>
        <w:t xml:space="preserve">وهذا من الأبواب التي يفتح </w:t>
      </w:r>
      <w:r w:rsidR="008A4DAC">
        <w:rPr>
          <w:rtl/>
        </w:rPr>
        <w:t xml:space="preserve">كلّ </w:t>
      </w:r>
      <w:r w:rsidRPr="00EF2694">
        <w:rPr>
          <w:rtl/>
        </w:rPr>
        <w:t>باب منها ألف باب.</w:t>
      </w:r>
    </w:p>
    <w:p w14:paraId="0C885965" w14:textId="592BAB8E" w:rsidR="00782297" w:rsidRDefault="00782297" w:rsidP="00751990">
      <w:pPr>
        <w:pStyle w:val="libNormal"/>
        <w:rPr>
          <w:rtl/>
          <w:lang w:bidi="fa-IR"/>
        </w:rPr>
      </w:pPr>
      <w:r w:rsidRPr="00751990">
        <w:rPr>
          <w:rStyle w:val="libBold1Char"/>
          <w:rtl/>
        </w:rPr>
        <w:t>الحديث الحادي ع</w:t>
      </w:r>
      <w:r w:rsidR="0024767B" w:rsidRPr="00751990">
        <w:rPr>
          <w:rStyle w:val="libBold1Char"/>
          <w:rtl/>
        </w:rPr>
        <w:t xml:space="preserve">شرّ </w:t>
      </w:r>
      <w:r w:rsidRPr="00751990">
        <w:rPr>
          <w:rStyle w:val="libBold1Char"/>
          <w:rtl/>
        </w:rPr>
        <w:t>:</w:t>
      </w:r>
      <w:r>
        <w:rPr>
          <w:rtl/>
        </w:rPr>
        <w:t xml:space="preserve"> </w:t>
      </w:r>
      <w:r w:rsidRPr="00EF2694">
        <w:rPr>
          <w:rtl/>
          <w:lang w:bidi="fa-IR"/>
        </w:rPr>
        <w:t>مجهول.</w:t>
      </w:r>
    </w:p>
    <w:p w14:paraId="65DA380E" w14:textId="62AE2711" w:rsidR="00782297" w:rsidRPr="00EF2694" w:rsidRDefault="00782297" w:rsidP="00A020F0">
      <w:pPr>
        <w:pStyle w:val="libNormal"/>
        <w:rPr>
          <w:rtl/>
        </w:rPr>
      </w:pPr>
      <w:r>
        <w:rPr>
          <w:rtl/>
        </w:rPr>
        <w:t xml:space="preserve">« </w:t>
      </w:r>
      <w:r w:rsidRPr="004907EA">
        <w:rPr>
          <w:rtl/>
        </w:rPr>
        <w:t>ادعوا لي خليلي</w:t>
      </w:r>
      <w:r>
        <w:rPr>
          <w:rtl/>
        </w:rPr>
        <w:t xml:space="preserve"> » </w:t>
      </w:r>
      <w:r w:rsidRPr="00EF2694">
        <w:rPr>
          <w:rtl/>
        </w:rPr>
        <w:t>قيل</w:t>
      </w:r>
      <w:r>
        <w:rPr>
          <w:rtl/>
        </w:rPr>
        <w:t xml:space="preserve"> : </w:t>
      </w:r>
      <w:r w:rsidRPr="00EF2694">
        <w:rPr>
          <w:rtl/>
        </w:rPr>
        <w:t>أصل الخل</w:t>
      </w:r>
      <w:r w:rsidR="00AF6404">
        <w:rPr>
          <w:rFonts w:hint="cs"/>
          <w:rtl/>
        </w:rPr>
        <w:t>ّ</w:t>
      </w:r>
      <w:r w:rsidRPr="00EF2694">
        <w:rPr>
          <w:rtl/>
        </w:rPr>
        <w:t>ة الانقطاع</w:t>
      </w:r>
      <w:r>
        <w:rPr>
          <w:rtl/>
        </w:rPr>
        <w:t xml:space="preserve"> ، </w:t>
      </w:r>
      <w:r w:rsidRPr="00EF2694">
        <w:rPr>
          <w:rtl/>
        </w:rPr>
        <w:t>وقيل الاختصاص</w:t>
      </w:r>
      <w:r>
        <w:rPr>
          <w:rtl/>
        </w:rPr>
        <w:t xml:space="preserve"> ، </w:t>
      </w:r>
      <w:r w:rsidRPr="00EF2694">
        <w:rPr>
          <w:rtl/>
        </w:rPr>
        <w:t>وقيل</w:t>
      </w:r>
      <w:r>
        <w:rPr>
          <w:rtl/>
        </w:rPr>
        <w:t xml:space="preserve"> : </w:t>
      </w:r>
      <w:r w:rsidRPr="00EF2694">
        <w:rPr>
          <w:rtl/>
        </w:rPr>
        <w:t>الاصطفاء</w:t>
      </w:r>
      <w:r>
        <w:rPr>
          <w:rtl/>
        </w:rPr>
        <w:t xml:space="preserve"> ، </w:t>
      </w:r>
      <w:r w:rsidRPr="00EF2694">
        <w:rPr>
          <w:rtl/>
        </w:rPr>
        <w:t>وقيل صفاء المود</w:t>
      </w:r>
      <w:r w:rsidR="00AF6404">
        <w:rPr>
          <w:rFonts w:hint="cs"/>
          <w:rtl/>
        </w:rPr>
        <w:t>ّ</w:t>
      </w:r>
      <w:r w:rsidRPr="00EF2694">
        <w:rPr>
          <w:rtl/>
        </w:rPr>
        <w:t xml:space="preserve">ة وخلوصها وإطلاقه على أمير المؤمنين </w:t>
      </w:r>
      <w:r w:rsidRPr="002F75F6">
        <w:rPr>
          <w:rStyle w:val="libAlaemChar"/>
          <w:rtl/>
        </w:rPr>
        <w:t>عليه‌السلام</w:t>
      </w:r>
      <w:r w:rsidRPr="00EF2694">
        <w:rPr>
          <w:rtl/>
        </w:rPr>
        <w:t xml:space="preserve"> ب</w:t>
      </w:r>
      <w:r w:rsidR="008A4DAC">
        <w:rPr>
          <w:rtl/>
        </w:rPr>
        <w:t xml:space="preserve">كلّ </w:t>
      </w:r>
      <w:r w:rsidRPr="00EF2694">
        <w:rPr>
          <w:rtl/>
        </w:rPr>
        <w:t>الوجوه مناسب</w:t>
      </w:r>
      <w:r>
        <w:rPr>
          <w:rtl/>
        </w:rPr>
        <w:t xml:space="preserve"> ، </w:t>
      </w:r>
      <w:r w:rsidRPr="00EF2694">
        <w:rPr>
          <w:rtl/>
        </w:rPr>
        <w:t>وقيل</w:t>
      </w:r>
      <w:r>
        <w:rPr>
          <w:rtl/>
        </w:rPr>
        <w:t xml:space="preserve"> : </w:t>
      </w:r>
      <w:r w:rsidRPr="00EF2694">
        <w:rPr>
          <w:rtl/>
        </w:rPr>
        <w:t>الخل</w:t>
      </w:r>
      <w:r w:rsidR="00AF6404">
        <w:rPr>
          <w:rFonts w:hint="cs"/>
          <w:rtl/>
        </w:rPr>
        <w:t>ّ</w:t>
      </w:r>
      <w:r w:rsidRPr="00EF2694">
        <w:rPr>
          <w:rtl/>
        </w:rPr>
        <w:t>ة من تخلل الشيء في القلب</w:t>
      </w:r>
      <w:r>
        <w:rPr>
          <w:rtl/>
        </w:rPr>
        <w:t xml:space="preserve"> ، </w:t>
      </w:r>
      <w:r w:rsidRPr="00EF2694">
        <w:rPr>
          <w:rtl/>
        </w:rPr>
        <w:t>واختلف في أن الخل</w:t>
      </w:r>
      <w:r w:rsidR="00AF6404">
        <w:rPr>
          <w:rFonts w:hint="cs"/>
          <w:rtl/>
        </w:rPr>
        <w:t>ّ</w:t>
      </w:r>
      <w:r w:rsidRPr="00EF2694">
        <w:rPr>
          <w:rtl/>
        </w:rPr>
        <w:t>ة أشد</w:t>
      </w:r>
      <w:r w:rsidR="00AF6404">
        <w:rPr>
          <w:rFonts w:hint="cs"/>
          <w:rtl/>
        </w:rPr>
        <w:t>ّ</w:t>
      </w:r>
      <w:r w:rsidRPr="00EF2694">
        <w:rPr>
          <w:rtl/>
        </w:rPr>
        <w:t xml:space="preserve"> وأرفع</w:t>
      </w:r>
    </w:p>
    <w:p w14:paraId="798EE7D4" w14:textId="77777777" w:rsidR="00CE1409" w:rsidRDefault="00CE1409" w:rsidP="00CE1409">
      <w:pPr>
        <w:pStyle w:val="libNormal"/>
        <w:rPr>
          <w:rtl/>
        </w:rPr>
      </w:pPr>
      <w:r>
        <w:rPr>
          <w:rtl/>
        </w:rPr>
        <w:br w:type="page"/>
      </w:r>
    </w:p>
    <w:p w14:paraId="7FA54C0C" w14:textId="16675752" w:rsidR="00782297" w:rsidRPr="00EF2694" w:rsidRDefault="00782297" w:rsidP="00CE1409">
      <w:pPr>
        <w:pStyle w:val="libNormal0"/>
        <w:rPr>
          <w:rtl/>
        </w:rPr>
      </w:pPr>
      <w:r w:rsidRPr="00EF2694">
        <w:rPr>
          <w:rtl/>
        </w:rPr>
        <w:lastRenderedPageBreak/>
        <w:t xml:space="preserve">إليهما رسول الله </w:t>
      </w:r>
      <w:r w:rsidR="00766E5A">
        <w:rPr>
          <w:rStyle w:val="libAlaemChar"/>
          <w:rtl/>
        </w:rPr>
        <w:t xml:space="preserve">صلى‌الله‌عليه‌وآله‌وسلم </w:t>
      </w:r>
      <w:r w:rsidRPr="00EF2694">
        <w:rPr>
          <w:rtl/>
        </w:rPr>
        <w:t xml:space="preserve">أعرض عنهما </w:t>
      </w:r>
      <w:r w:rsidR="00F66E4A">
        <w:rPr>
          <w:rtl/>
        </w:rPr>
        <w:t xml:space="preserve">ثمّ </w:t>
      </w:r>
      <w:r w:rsidR="008D0E33">
        <w:rPr>
          <w:rtl/>
        </w:rPr>
        <w:t>قال :</w:t>
      </w:r>
      <w:r w:rsidRPr="00EF2694">
        <w:rPr>
          <w:rtl/>
        </w:rPr>
        <w:t xml:space="preserve">ادعوا لي خليلي فأرسل إلى </w:t>
      </w:r>
      <w:r w:rsidR="0022555C">
        <w:rPr>
          <w:rtl/>
        </w:rPr>
        <w:t xml:space="preserve">عليّ </w:t>
      </w:r>
      <w:r w:rsidRPr="00EF2694">
        <w:rPr>
          <w:rtl/>
        </w:rPr>
        <w:t>ف</w:t>
      </w:r>
      <w:r w:rsidR="00045EE6">
        <w:rPr>
          <w:rtl/>
        </w:rPr>
        <w:t xml:space="preserve">لـمّا </w:t>
      </w:r>
      <w:r w:rsidRPr="00EF2694">
        <w:rPr>
          <w:rtl/>
        </w:rPr>
        <w:t xml:space="preserve">نظر إليه أكب عليه </w:t>
      </w:r>
      <w:r w:rsidR="004B311B">
        <w:rPr>
          <w:rtl/>
        </w:rPr>
        <w:t xml:space="preserve">يحدّثه </w:t>
      </w:r>
      <w:r w:rsidRPr="00EF2694">
        <w:rPr>
          <w:rtl/>
        </w:rPr>
        <w:t>ف</w:t>
      </w:r>
      <w:r w:rsidR="00045EE6">
        <w:rPr>
          <w:rtl/>
        </w:rPr>
        <w:t xml:space="preserve">لـمّا </w:t>
      </w:r>
      <w:r w:rsidRPr="00EF2694">
        <w:rPr>
          <w:rtl/>
        </w:rPr>
        <w:t xml:space="preserve">خرج لقياه </w:t>
      </w:r>
      <w:r w:rsidR="00524432">
        <w:rPr>
          <w:rtl/>
        </w:rPr>
        <w:t xml:space="preserve">فقالا </w:t>
      </w:r>
      <w:r w:rsidRPr="00EF2694">
        <w:rPr>
          <w:rtl/>
        </w:rPr>
        <w:t>له ما حدثك خليلك ف</w:t>
      </w:r>
      <w:r w:rsidR="008D0E33">
        <w:rPr>
          <w:rtl/>
        </w:rPr>
        <w:t>قال :</w:t>
      </w:r>
      <w:r w:rsidR="00520A52">
        <w:rPr>
          <w:rtl/>
        </w:rPr>
        <w:t xml:space="preserve">حدّثني </w:t>
      </w:r>
      <w:r w:rsidRPr="00EF2694">
        <w:rPr>
          <w:rtl/>
        </w:rPr>
        <w:t xml:space="preserve">ألف باب يفتح </w:t>
      </w:r>
      <w:r w:rsidR="008A4DAC">
        <w:rPr>
          <w:rtl/>
        </w:rPr>
        <w:t>كلّ</w:t>
      </w:r>
      <w:r w:rsidR="00AF6404">
        <w:rPr>
          <w:rFonts w:hint="cs"/>
          <w:rtl/>
        </w:rPr>
        <w:t>ُ</w:t>
      </w:r>
      <w:r w:rsidR="008A4DAC">
        <w:rPr>
          <w:rtl/>
        </w:rPr>
        <w:t xml:space="preserve"> </w:t>
      </w:r>
      <w:r w:rsidRPr="00EF2694">
        <w:rPr>
          <w:rtl/>
        </w:rPr>
        <w:t>باب ألف باب</w:t>
      </w:r>
      <w:r>
        <w:rPr>
          <w:rFonts w:hint="cs"/>
          <w:rtl/>
        </w:rPr>
        <w:t>.</w:t>
      </w:r>
    </w:p>
    <w:p w14:paraId="036355D5" w14:textId="6215855A" w:rsidR="00782297" w:rsidRPr="00324B78" w:rsidRDefault="008D0E33" w:rsidP="009D38AE">
      <w:pPr>
        <w:pStyle w:val="libLine"/>
        <w:rPr>
          <w:rtl/>
        </w:rPr>
      </w:pPr>
      <w:r>
        <w:rPr>
          <w:rFonts w:hint="cs"/>
          <w:rtl/>
        </w:rPr>
        <w:t>________________________________________________________</w:t>
      </w:r>
    </w:p>
    <w:p w14:paraId="14E08E65" w14:textId="7C194E20" w:rsidR="00782297" w:rsidRPr="00EF2694" w:rsidRDefault="00782297" w:rsidP="004E511B">
      <w:pPr>
        <w:pStyle w:val="libNormal0"/>
        <w:rPr>
          <w:rtl/>
        </w:rPr>
      </w:pPr>
      <w:r w:rsidRPr="00EF2694">
        <w:rPr>
          <w:rtl/>
        </w:rPr>
        <w:t>أم ال</w:t>
      </w:r>
      <w:r w:rsidR="007D3C91">
        <w:rPr>
          <w:rtl/>
        </w:rPr>
        <w:t>محبّة</w:t>
      </w:r>
      <w:r w:rsidR="001E6A0A">
        <w:rPr>
          <w:rtl/>
        </w:rPr>
        <w:t xml:space="preserve"> </w:t>
      </w:r>
      <w:r w:rsidRPr="00EF2694">
        <w:rPr>
          <w:rtl/>
        </w:rPr>
        <w:t>ول</w:t>
      </w:r>
      <w:r w:rsidR="008A4DAC">
        <w:rPr>
          <w:rtl/>
        </w:rPr>
        <w:t xml:space="preserve">كلّ </w:t>
      </w:r>
      <w:r w:rsidRPr="00EF2694">
        <w:rPr>
          <w:rtl/>
        </w:rPr>
        <w:t>وجوه</w:t>
      </w:r>
      <w:r>
        <w:rPr>
          <w:rtl/>
        </w:rPr>
        <w:t xml:space="preserve"> « </w:t>
      </w:r>
      <w:r w:rsidRPr="004907EA">
        <w:rPr>
          <w:rtl/>
        </w:rPr>
        <w:t>فأرسلتا</w:t>
      </w:r>
      <w:r>
        <w:rPr>
          <w:rtl/>
        </w:rPr>
        <w:t xml:space="preserve"> » </w:t>
      </w:r>
      <w:r w:rsidRPr="00EF2694">
        <w:rPr>
          <w:rtl/>
        </w:rPr>
        <w:t>أي عائشة وحفصة</w:t>
      </w:r>
      <w:r>
        <w:rPr>
          <w:rtl/>
        </w:rPr>
        <w:t xml:space="preserve"> « </w:t>
      </w:r>
      <w:r w:rsidRPr="004907EA">
        <w:rPr>
          <w:rtl/>
        </w:rPr>
        <w:t xml:space="preserve">فأرسل إلى </w:t>
      </w:r>
      <w:r w:rsidR="0022555C">
        <w:rPr>
          <w:rtl/>
        </w:rPr>
        <w:t xml:space="preserve">عليّ </w:t>
      </w:r>
      <w:r>
        <w:rPr>
          <w:rtl/>
        </w:rPr>
        <w:t xml:space="preserve">» </w:t>
      </w:r>
      <w:r w:rsidRPr="00EF2694">
        <w:rPr>
          <w:rtl/>
        </w:rPr>
        <w:t>على بناء المجهول والظرف نائب الفاعل</w:t>
      </w:r>
      <w:r>
        <w:rPr>
          <w:rtl/>
        </w:rPr>
        <w:t xml:space="preserve"> ، </w:t>
      </w:r>
      <w:r w:rsidRPr="00EF2694">
        <w:rPr>
          <w:rtl/>
        </w:rPr>
        <w:t xml:space="preserve">وضمير أكب لرسول الله </w:t>
      </w:r>
      <w:r w:rsidRPr="002F75F6">
        <w:rPr>
          <w:rStyle w:val="libAlaemChar"/>
          <w:rtl/>
        </w:rPr>
        <w:t>صلى‌الله‌عليه‌وآله‌وسلم</w:t>
      </w:r>
      <w:r w:rsidRPr="00EF2694">
        <w:rPr>
          <w:rtl/>
        </w:rPr>
        <w:t xml:space="preserve"> وضمير عليه ل</w:t>
      </w:r>
      <w:r w:rsidR="0022555C">
        <w:rPr>
          <w:rtl/>
        </w:rPr>
        <w:t xml:space="preserve">عليّ </w:t>
      </w:r>
      <w:r w:rsidRPr="002F75F6">
        <w:rPr>
          <w:rStyle w:val="libAlaemChar"/>
          <w:rtl/>
        </w:rPr>
        <w:t>عليه‌السلام</w:t>
      </w:r>
      <w:r w:rsidRPr="00EF2694">
        <w:rPr>
          <w:rtl/>
        </w:rPr>
        <w:t xml:space="preserve"> وفي القاموس </w:t>
      </w:r>
      <w:r w:rsidRPr="004907EA">
        <w:rPr>
          <w:rtl/>
        </w:rPr>
        <w:t>أكب عليه</w:t>
      </w:r>
      <w:r w:rsidRPr="00EF2694">
        <w:rPr>
          <w:rtl/>
        </w:rPr>
        <w:t xml:space="preserve"> أقبل ولزم كانكب</w:t>
      </w:r>
      <w:r>
        <w:rPr>
          <w:rtl/>
        </w:rPr>
        <w:t xml:space="preserve"> ، </w:t>
      </w:r>
      <w:r w:rsidRPr="00EF2694">
        <w:rPr>
          <w:rtl/>
        </w:rPr>
        <w:t>وضمير لقياه لأبويهما.</w:t>
      </w:r>
    </w:p>
    <w:p w14:paraId="05C36D25" w14:textId="62F4CE75" w:rsidR="00782297" w:rsidRPr="00EF2694" w:rsidRDefault="00782297" w:rsidP="00A020F0">
      <w:pPr>
        <w:pStyle w:val="libNormal"/>
        <w:rPr>
          <w:rtl/>
        </w:rPr>
      </w:pPr>
      <w:r w:rsidRPr="00EF2694">
        <w:rPr>
          <w:rtl/>
        </w:rPr>
        <w:t>و</w:t>
      </w:r>
      <w:r w:rsidR="008D0E33">
        <w:rPr>
          <w:rtl/>
        </w:rPr>
        <w:t>قال :</w:t>
      </w:r>
      <w:r w:rsidRPr="00EF2694">
        <w:rPr>
          <w:rtl/>
        </w:rPr>
        <w:t xml:space="preserve">الشيخ المفيد </w:t>
      </w:r>
      <w:r w:rsidRPr="002F75F6">
        <w:rPr>
          <w:rStyle w:val="libAlaemChar"/>
          <w:rtl/>
        </w:rPr>
        <w:t>قدس‌سره</w:t>
      </w:r>
      <w:r>
        <w:rPr>
          <w:rtl/>
        </w:rPr>
        <w:t xml:space="preserve"> : </w:t>
      </w:r>
      <w:r w:rsidRPr="00EF2694">
        <w:rPr>
          <w:rtl/>
        </w:rPr>
        <w:t xml:space="preserve">قد تعلق قوم من ضعفة العامة بهذا </w:t>
      </w:r>
      <w:r w:rsidR="007C7DC0">
        <w:rPr>
          <w:rtl/>
        </w:rPr>
        <w:t xml:space="preserve">الخبر </w:t>
      </w:r>
      <w:r w:rsidRPr="00EF2694">
        <w:rPr>
          <w:rtl/>
        </w:rPr>
        <w:t xml:space="preserve">على </w:t>
      </w:r>
      <w:r w:rsidR="00DB530D">
        <w:rPr>
          <w:rtl/>
        </w:rPr>
        <w:t xml:space="preserve">صحّة </w:t>
      </w:r>
      <w:r w:rsidRPr="00EF2694">
        <w:rPr>
          <w:rtl/>
        </w:rPr>
        <w:t>الاجتهاد والقياس</w:t>
      </w:r>
      <w:r>
        <w:rPr>
          <w:rtl/>
        </w:rPr>
        <w:t xml:space="preserve"> ، </w:t>
      </w:r>
      <w:r w:rsidR="00F66E4A">
        <w:rPr>
          <w:rtl/>
        </w:rPr>
        <w:t xml:space="preserve">ثمّ </w:t>
      </w:r>
      <w:r w:rsidRPr="00EF2694">
        <w:rPr>
          <w:rtl/>
        </w:rPr>
        <w:t>أجاب عن ذلك بوجوه</w:t>
      </w:r>
      <w:r>
        <w:rPr>
          <w:rtl/>
        </w:rPr>
        <w:t xml:space="preserve"> ، </w:t>
      </w:r>
      <w:r w:rsidR="00F66E4A">
        <w:rPr>
          <w:rtl/>
        </w:rPr>
        <w:t xml:space="preserve">ثمّ </w:t>
      </w:r>
      <w:r w:rsidRPr="00EF2694">
        <w:rPr>
          <w:rtl/>
        </w:rPr>
        <w:t xml:space="preserve">ذكر في تأويل </w:t>
      </w:r>
      <w:r w:rsidR="007C7DC0">
        <w:rPr>
          <w:rtl/>
        </w:rPr>
        <w:t xml:space="preserve">الخبر </w:t>
      </w:r>
      <w:r w:rsidRPr="00EF2694">
        <w:rPr>
          <w:rtl/>
        </w:rPr>
        <w:t>وجوها</w:t>
      </w:r>
      <w:r>
        <w:rPr>
          <w:rtl/>
        </w:rPr>
        <w:t xml:space="preserve"> : </w:t>
      </w:r>
      <w:r w:rsidRPr="00EF2694">
        <w:rPr>
          <w:rtl/>
        </w:rPr>
        <w:t>منها</w:t>
      </w:r>
      <w:r>
        <w:rPr>
          <w:rtl/>
        </w:rPr>
        <w:t xml:space="preserve"> : </w:t>
      </w:r>
      <w:r w:rsidRPr="00EF2694">
        <w:rPr>
          <w:rtl/>
        </w:rPr>
        <w:t xml:space="preserve">أن المعلم له الأبواب هو رسول الله </w:t>
      </w:r>
      <w:r w:rsidRPr="002F75F6">
        <w:rPr>
          <w:rStyle w:val="libAlaemChar"/>
          <w:rtl/>
        </w:rPr>
        <w:t>صلى‌الله‌عليه‌وآله‌وسلم</w:t>
      </w:r>
      <w:r w:rsidRPr="00EF2694">
        <w:rPr>
          <w:rtl/>
        </w:rPr>
        <w:t xml:space="preserve"> فتح له ب</w:t>
      </w:r>
      <w:r w:rsidR="008A4DAC">
        <w:rPr>
          <w:rtl/>
        </w:rPr>
        <w:t xml:space="preserve">كلّ </w:t>
      </w:r>
      <w:r w:rsidRPr="00EF2694">
        <w:rPr>
          <w:rtl/>
        </w:rPr>
        <w:t>باب منها ألف باب ووقفه على ذلك</w:t>
      </w:r>
      <w:r>
        <w:rPr>
          <w:rtl/>
        </w:rPr>
        <w:t xml:space="preserve"> ، </w:t>
      </w:r>
      <w:r w:rsidRPr="00EF2694">
        <w:rPr>
          <w:rtl/>
        </w:rPr>
        <w:t>ومنها أن علمه ب</w:t>
      </w:r>
      <w:r w:rsidR="008A4DAC">
        <w:rPr>
          <w:rtl/>
        </w:rPr>
        <w:t xml:space="preserve">كلّ </w:t>
      </w:r>
      <w:r w:rsidRPr="00EF2694">
        <w:rPr>
          <w:rtl/>
        </w:rPr>
        <w:t>باب أوجب فكره فيه فبعثه الفكر على المسألة عن شعبه ومتعلقاته</w:t>
      </w:r>
      <w:r>
        <w:rPr>
          <w:rtl/>
        </w:rPr>
        <w:t xml:space="preserve"> ، </w:t>
      </w:r>
      <w:r w:rsidRPr="00EF2694">
        <w:rPr>
          <w:rtl/>
        </w:rPr>
        <w:t xml:space="preserve">فاستفاد بالفكر فيه علم ألف باب بالبحث عن </w:t>
      </w:r>
      <w:r w:rsidR="008A4DAC">
        <w:rPr>
          <w:rtl/>
        </w:rPr>
        <w:t xml:space="preserve">كلّ </w:t>
      </w:r>
      <w:r w:rsidRPr="00EF2694">
        <w:rPr>
          <w:rtl/>
        </w:rPr>
        <w:t>باب</w:t>
      </w:r>
      <w:r>
        <w:rPr>
          <w:rtl/>
        </w:rPr>
        <w:t xml:space="preserve"> ، </w:t>
      </w:r>
      <w:r w:rsidRPr="00EF2694">
        <w:rPr>
          <w:rtl/>
        </w:rPr>
        <w:t xml:space="preserve">ومثل هذا قول </w:t>
      </w:r>
      <w:r w:rsidR="00CD2212">
        <w:rPr>
          <w:rtl/>
        </w:rPr>
        <w:t>ال</w:t>
      </w:r>
      <w:r w:rsidR="006C555D">
        <w:rPr>
          <w:rtl/>
        </w:rPr>
        <w:t xml:space="preserve">نبيّ </w:t>
      </w:r>
      <w:r w:rsidRPr="002F75F6">
        <w:rPr>
          <w:rStyle w:val="libAlaemChar"/>
          <w:rtl/>
        </w:rPr>
        <w:t>صلى‌الله‌عليه‌وآله‌وسلم</w:t>
      </w:r>
      <w:r w:rsidRPr="00EF2694">
        <w:rPr>
          <w:rtl/>
        </w:rPr>
        <w:t xml:space="preserve"> من عمل بما يعلم ورثه الله علم ما لم يعلم</w:t>
      </w:r>
      <w:r>
        <w:rPr>
          <w:rtl/>
        </w:rPr>
        <w:t xml:space="preserve"> ، </w:t>
      </w:r>
      <w:r w:rsidRPr="00EF2694">
        <w:rPr>
          <w:rtl/>
        </w:rPr>
        <w:t>ومنها</w:t>
      </w:r>
      <w:r>
        <w:rPr>
          <w:rtl/>
        </w:rPr>
        <w:t xml:space="preserve"> : </w:t>
      </w:r>
      <w:r w:rsidR="007F174A">
        <w:rPr>
          <w:rtl/>
        </w:rPr>
        <w:t xml:space="preserve">أنّه </w:t>
      </w:r>
      <w:r w:rsidRPr="002F75F6">
        <w:rPr>
          <w:rStyle w:val="libAlaemChar"/>
          <w:rtl/>
        </w:rPr>
        <w:t>صلى‌الله‌عليه‌وآله‌وسلم</w:t>
      </w:r>
      <w:r w:rsidRPr="00EF2694">
        <w:rPr>
          <w:rtl/>
        </w:rPr>
        <w:t xml:space="preserve"> نص له على علامات تكون عندها حوادث</w:t>
      </w:r>
      <w:r>
        <w:rPr>
          <w:rtl/>
        </w:rPr>
        <w:t xml:space="preserve"> ، </w:t>
      </w:r>
      <w:r w:rsidR="008A4DAC">
        <w:rPr>
          <w:rtl/>
        </w:rPr>
        <w:t xml:space="preserve">كلّ </w:t>
      </w:r>
      <w:r w:rsidRPr="00EF2694">
        <w:rPr>
          <w:rtl/>
        </w:rPr>
        <w:t xml:space="preserve">حادثة </w:t>
      </w:r>
      <w:r w:rsidR="00F562FC">
        <w:rPr>
          <w:rtl/>
        </w:rPr>
        <w:t xml:space="preserve">تدلّ </w:t>
      </w:r>
      <w:r w:rsidRPr="00EF2694">
        <w:rPr>
          <w:rtl/>
        </w:rPr>
        <w:t>على حادث إلى أن تنتهي إلى ألف حادثة</w:t>
      </w:r>
      <w:r>
        <w:rPr>
          <w:rtl/>
        </w:rPr>
        <w:t xml:space="preserve"> ، </w:t>
      </w:r>
      <w:r w:rsidRPr="00EF2694">
        <w:rPr>
          <w:rtl/>
        </w:rPr>
        <w:t>ف</w:t>
      </w:r>
      <w:r w:rsidR="00045EE6">
        <w:rPr>
          <w:rtl/>
        </w:rPr>
        <w:t xml:space="preserve">لـمّا </w:t>
      </w:r>
      <w:r w:rsidRPr="00EF2694">
        <w:rPr>
          <w:rtl/>
        </w:rPr>
        <w:t>عرف الألف علامة عرفه ب</w:t>
      </w:r>
      <w:r w:rsidR="008A4DAC">
        <w:rPr>
          <w:rtl/>
        </w:rPr>
        <w:t xml:space="preserve">كلّ </w:t>
      </w:r>
      <w:r w:rsidRPr="00EF2694">
        <w:rPr>
          <w:rtl/>
        </w:rPr>
        <w:t>علامة منها ألف علامة</w:t>
      </w:r>
      <w:r>
        <w:rPr>
          <w:rtl/>
        </w:rPr>
        <w:t xml:space="preserve"> ، </w:t>
      </w:r>
      <w:r w:rsidRPr="00EF2694">
        <w:rPr>
          <w:rtl/>
        </w:rPr>
        <w:t xml:space="preserve">والذي يقرب هذا من الصواب </w:t>
      </w:r>
      <w:r w:rsidR="007F174A">
        <w:rPr>
          <w:rtl/>
        </w:rPr>
        <w:t xml:space="preserve">أنّه </w:t>
      </w:r>
      <w:r w:rsidRPr="002F75F6">
        <w:rPr>
          <w:rStyle w:val="libAlaemChar"/>
          <w:rtl/>
        </w:rPr>
        <w:t>عليه‌السلام</w:t>
      </w:r>
      <w:r w:rsidRPr="00EF2694">
        <w:rPr>
          <w:rtl/>
        </w:rPr>
        <w:t xml:space="preserve"> أخبرنا بأمور تكون قبل كونها </w:t>
      </w:r>
      <w:r w:rsidR="00F66E4A">
        <w:rPr>
          <w:rtl/>
        </w:rPr>
        <w:t xml:space="preserve">ثمّ </w:t>
      </w:r>
      <w:r w:rsidR="008D0E33">
        <w:rPr>
          <w:rtl/>
        </w:rPr>
        <w:t>قال :</w:t>
      </w:r>
      <w:r w:rsidRPr="00EF2694">
        <w:rPr>
          <w:rtl/>
        </w:rPr>
        <w:t>عقيب أخباره بذلك</w:t>
      </w:r>
      <w:r>
        <w:rPr>
          <w:rtl/>
        </w:rPr>
        <w:t xml:space="preserve"> : </w:t>
      </w:r>
      <w:r w:rsidRPr="00EF2694">
        <w:rPr>
          <w:rtl/>
        </w:rPr>
        <w:t>علمني رسول الله ألف باب</w:t>
      </w:r>
      <w:r>
        <w:rPr>
          <w:rtl/>
        </w:rPr>
        <w:t xml:space="preserve"> ، </w:t>
      </w:r>
      <w:r w:rsidRPr="00EF2694">
        <w:rPr>
          <w:rtl/>
        </w:rPr>
        <w:t xml:space="preserve">فتح لي من </w:t>
      </w:r>
      <w:r w:rsidR="008A4DAC">
        <w:rPr>
          <w:rtl/>
        </w:rPr>
        <w:t xml:space="preserve">كلّ </w:t>
      </w:r>
      <w:r w:rsidRPr="00EF2694">
        <w:rPr>
          <w:rtl/>
        </w:rPr>
        <w:t>باب ألف باب.</w:t>
      </w:r>
    </w:p>
    <w:p w14:paraId="353EDD9D" w14:textId="7D7AFC30" w:rsidR="00782297" w:rsidRPr="00EF2694" w:rsidRDefault="00782297" w:rsidP="00A020F0">
      <w:pPr>
        <w:pStyle w:val="libNormal"/>
        <w:rPr>
          <w:rtl/>
        </w:rPr>
      </w:pPr>
      <w:r w:rsidRPr="00EF2694">
        <w:rPr>
          <w:rtl/>
        </w:rPr>
        <w:t>و</w:t>
      </w:r>
      <w:r w:rsidR="008D0E33">
        <w:rPr>
          <w:rtl/>
        </w:rPr>
        <w:t>قال :</w:t>
      </w:r>
      <w:r w:rsidRPr="00EF2694">
        <w:rPr>
          <w:rtl/>
        </w:rPr>
        <w:t>بعض الشيعة</w:t>
      </w:r>
      <w:r>
        <w:rPr>
          <w:rtl/>
        </w:rPr>
        <w:t xml:space="preserve"> : </w:t>
      </w:r>
      <w:r w:rsidRPr="00EF2694">
        <w:rPr>
          <w:rtl/>
        </w:rPr>
        <w:t xml:space="preserve">إن معنى هذا القول أن </w:t>
      </w:r>
      <w:r w:rsidR="00CD2212">
        <w:rPr>
          <w:rtl/>
        </w:rPr>
        <w:t>ال</w:t>
      </w:r>
      <w:r w:rsidR="006C555D">
        <w:rPr>
          <w:rtl/>
        </w:rPr>
        <w:t xml:space="preserve">نبيّ </w:t>
      </w:r>
      <w:r w:rsidRPr="002F75F6">
        <w:rPr>
          <w:rStyle w:val="libAlaemChar"/>
          <w:rtl/>
        </w:rPr>
        <w:t>صلى‌الله‌عليه‌وآله‌وسلم</w:t>
      </w:r>
      <w:r w:rsidRPr="00EF2694">
        <w:rPr>
          <w:rtl/>
        </w:rPr>
        <w:t xml:space="preserve"> نص على صفة ما فيه الحكم على الجملة دون التفصيل</w:t>
      </w:r>
      <w:r>
        <w:rPr>
          <w:rtl/>
        </w:rPr>
        <w:t xml:space="preserve"> ، </w:t>
      </w:r>
      <w:r w:rsidRPr="00EF2694">
        <w:rPr>
          <w:rtl/>
        </w:rPr>
        <w:t>كقوله</w:t>
      </w:r>
      <w:r>
        <w:rPr>
          <w:rtl/>
        </w:rPr>
        <w:t xml:space="preserve"> : </w:t>
      </w:r>
      <w:r w:rsidRPr="00EF2694">
        <w:rPr>
          <w:rtl/>
        </w:rPr>
        <w:t>يحرم من الرضاع ما يحرم من النسب</w:t>
      </w:r>
      <w:r>
        <w:rPr>
          <w:rtl/>
        </w:rPr>
        <w:t xml:space="preserve"> ، </w:t>
      </w:r>
      <w:r w:rsidRPr="00EF2694">
        <w:rPr>
          <w:rtl/>
        </w:rPr>
        <w:t xml:space="preserve">فكان هذا </w:t>
      </w:r>
      <w:r w:rsidR="00B040B5">
        <w:rPr>
          <w:rtl/>
        </w:rPr>
        <w:t xml:space="preserve">باباً </w:t>
      </w:r>
      <w:r w:rsidRPr="00EF2694">
        <w:rPr>
          <w:rtl/>
        </w:rPr>
        <w:t>استفيد منه تحريم الأخت من الرضاعة</w:t>
      </w:r>
      <w:r>
        <w:rPr>
          <w:rtl/>
        </w:rPr>
        <w:t xml:space="preserve"> ، </w:t>
      </w:r>
      <w:r w:rsidRPr="00EF2694">
        <w:rPr>
          <w:rtl/>
        </w:rPr>
        <w:t>والأم من الرضاعة</w:t>
      </w:r>
      <w:r>
        <w:rPr>
          <w:rtl/>
        </w:rPr>
        <w:t xml:space="preserve"> ، </w:t>
      </w:r>
      <w:r w:rsidRPr="00EF2694">
        <w:rPr>
          <w:rtl/>
        </w:rPr>
        <w:t>والخالة والعمة وبنت الأخ وبنت الأخت</w:t>
      </w:r>
      <w:r>
        <w:rPr>
          <w:rtl/>
        </w:rPr>
        <w:t xml:space="preserve"> ، </w:t>
      </w:r>
      <w:r w:rsidRPr="00EF2694">
        <w:rPr>
          <w:rtl/>
        </w:rPr>
        <w:t xml:space="preserve">وكقول الصادق </w:t>
      </w:r>
      <w:r w:rsidRPr="002F75F6">
        <w:rPr>
          <w:rStyle w:val="libAlaemChar"/>
          <w:rtl/>
        </w:rPr>
        <w:t>عليه‌السلام</w:t>
      </w:r>
      <w:r>
        <w:rPr>
          <w:rtl/>
        </w:rPr>
        <w:t xml:space="preserve"> : </w:t>
      </w:r>
      <w:r w:rsidRPr="00EF2694">
        <w:rPr>
          <w:rtl/>
        </w:rPr>
        <w:t>الربا في المكيل والموزون</w:t>
      </w:r>
      <w:r>
        <w:rPr>
          <w:rtl/>
        </w:rPr>
        <w:t xml:space="preserve"> ، </w:t>
      </w:r>
      <w:r w:rsidRPr="00EF2694">
        <w:rPr>
          <w:rtl/>
        </w:rPr>
        <w:t>فاستفيد بذلك الحكم في أصناف المكيلات والموزونات والأجوبة الأولة لي وأنا أعتمدها</w:t>
      </w:r>
      <w:r>
        <w:rPr>
          <w:rtl/>
        </w:rPr>
        <w:t xml:space="preserve"> ، </w:t>
      </w:r>
      <w:r w:rsidRPr="00EF2694">
        <w:rPr>
          <w:rtl/>
        </w:rPr>
        <w:t>انتهى كلامه رفع مقامه.</w:t>
      </w:r>
    </w:p>
    <w:p w14:paraId="47C89A37" w14:textId="43ED4288" w:rsidR="00782297" w:rsidRPr="00EF2694" w:rsidRDefault="00782297" w:rsidP="00A020F0">
      <w:pPr>
        <w:pStyle w:val="libNormal"/>
        <w:rPr>
          <w:rtl/>
        </w:rPr>
      </w:pPr>
      <w:r w:rsidRPr="00EF2694">
        <w:rPr>
          <w:rtl/>
        </w:rPr>
        <w:t>وأقول</w:t>
      </w:r>
      <w:r>
        <w:rPr>
          <w:rtl/>
        </w:rPr>
        <w:t xml:space="preserve"> : </w:t>
      </w:r>
      <w:r w:rsidRPr="00EF2694">
        <w:rPr>
          <w:rtl/>
        </w:rPr>
        <w:t xml:space="preserve">ينافي الثالث ما صرح به في بعض الروايات حيث </w:t>
      </w:r>
      <w:r w:rsidR="004E2A7C">
        <w:rPr>
          <w:rtl/>
        </w:rPr>
        <w:t>قال :</w:t>
      </w:r>
      <w:r>
        <w:rPr>
          <w:rtl/>
        </w:rPr>
        <w:t xml:space="preserve"> </w:t>
      </w:r>
      <w:r w:rsidRPr="00EF2694">
        <w:rPr>
          <w:rtl/>
        </w:rPr>
        <w:t>وعلمني ألف باب من الحلال والحرام</w:t>
      </w:r>
      <w:r>
        <w:rPr>
          <w:rtl/>
        </w:rPr>
        <w:t xml:space="preserve"> ، </w:t>
      </w:r>
      <w:r w:rsidRPr="00EF2694">
        <w:rPr>
          <w:rtl/>
        </w:rPr>
        <w:t>و</w:t>
      </w:r>
      <w:r w:rsidR="00DB530D">
        <w:rPr>
          <w:rtl/>
        </w:rPr>
        <w:t xml:space="preserve">ممّا </w:t>
      </w:r>
      <w:r w:rsidRPr="00EF2694">
        <w:rPr>
          <w:rtl/>
        </w:rPr>
        <w:t>كان و</w:t>
      </w:r>
      <w:r w:rsidR="00DB530D">
        <w:rPr>
          <w:rtl/>
        </w:rPr>
        <w:t xml:space="preserve">ممّا </w:t>
      </w:r>
      <w:r w:rsidRPr="00EF2694">
        <w:rPr>
          <w:rtl/>
        </w:rPr>
        <w:t>هو كائن إلى يوم القيامة</w:t>
      </w:r>
      <w:r>
        <w:rPr>
          <w:rtl/>
        </w:rPr>
        <w:t xml:space="preserve"> ، </w:t>
      </w:r>
      <w:r w:rsidRPr="00EF2694">
        <w:rPr>
          <w:rtl/>
        </w:rPr>
        <w:t>ويؤيد الأخير رواية</w:t>
      </w:r>
    </w:p>
    <w:p w14:paraId="0B092854" w14:textId="77777777" w:rsidR="00CE1409" w:rsidRDefault="00CE1409" w:rsidP="00CE1409">
      <w:pPr>
        <w:pStyle w:val="libNormal"/>
        <w:rPr>
          <w:rtl/>
        </w:rPr>
      </w:pPr>
      <w:r>
        <w:rPr>
          <w:rtl/>
        </w:rPr>
        <w:br w:type="page"/>
      </w:r>
    </w:p>
    <w:p w14:paraId="75D10313" w14:textId="1EC666EE" w:rsidR="00782297" w:rsidRPr="00EF2694" w:rsidRDefault="00AF6404" w:rsidP="00CE1409">
      <w:pPr>
        <w:pStyle w:val="libNormal"/>
        <w:rPr>
          <w:rtl/>
        </w:rPr>
      </w:pPr>
      <w:r>
        <w:rPr>
          <w:rFonts w:hint="cs"/>
          <w:rtl/>
        </w:rPr>
        <w:lastRenderedPageBreak/>
        <w:t>(12)</w:t>
      </w:r>
      <w:r w:rsidR="003E66EC">
        <w:rPr>
          <w:rFonts w:hint="cs"/>
          <w:rtl/>
        </w:rPr>
        <w:t xml:space="preserve"> </w:t>
      </w:r>
      <w:r w:rsidR="00782297" w:rsidRPr="00EF2694">
        <w:rPr>
          <w:rtl/>
        </w:rPr>
        <w:t>5</w:t>
      </w:r>
      <w:r w:rsidR="008D0E33">
        <w:rPr>
          <w:rtl/>
        </w:rPr>
        <w:t xml:space="preserve"> - </w:t>
      </w:r>
      <w:r w:rsidR="00782297" w:rsidRPr="00EF2694">
        <w:rPr>
          <w:rtl/>
        </w:rPr>
        <w:t>أحمد بن إدريس</w:t>
      </w:r>
      <w:r w:rsidR="00782297">
        <w:rPr>
          <w:rtl/>
        </w:rPr>
        <w:t xml:space="preserve"> ، </w:t>
      </w:r>
      <w:r w:rsidR="00782297" w:rsidRPr="00EF2694">
        <w:rPr>
          <w:rtl/>
        </w:rPr>
        <w:t xml:space="preserve">عن </w:t>
      </w:r>
      <w:r w:rsidR="008D0E33">
        <w:rPr>
          <w:rtl/>
        </w:rPr>
        <w:t xml:space="preserve">محمّد </w:t>
      </w:r>
      <w:r w:rsidR="00782297" w:rsidRPr="00EF2694">
        <w:rPr>
          <w:rtl/>
        </w:rPr>
        <w:t xml:space="preserve">بن عبد </w:t>
      </w:r>
      <w:r w:rsidR="000F7EA7">
        <w:rPr>
          <w:rtl/>
        </w:rPr>
        <w:t xml:space="preserve">الجبّار </w:t>
      </w:r>
      <w:r w:rsidR="00782297">
        <w:rPr>
          <w:rtl/>
        </w:rPr>
        <w:t xml:space="preserve">، </w:t>
      </w:r>
      <w:r w:rsidR="00782297" w:rsidRPr="00EF2694">
        <w:rPr>
          <w:rtl/>
        </w:rPr>
        <w:t xml:space="preserve">عن </w:t>
      </w:r>
      <w:r w:rsidR="008D0E33">
        <w:rPr>
          <w:rtl/>
        </w:rPr>
        <w:t xml:space="preserve">محمّد </w:t>
      </w:r>
      <w:r w:rsidR="00782297" w:rsidRPr="00EF2694">
        <w:rPr>
          <w:rtl/>
        </w:rPr>
        <w:t>بن إسماعيل</w:t>
      </w:r>
      <w:r w:rsidR="00782297">
        <w:rPr>
          <w:rtl/>
        </w:rPr>
        <w:t xml:space="preserve"> ، </w:t>
      </w:r>
      <w:r w:rsidR="00782297" w:rsidRPr="00EF2694">
        <w:rPr>
          <w:rtl/>
        </w:rPr>
        <w:t>عن منصور بن يونس</w:t>
      </w:r>
      <w:r w:rsidR="00782297">
        <w:rPr>
          <w:rtl/>
        </w:rPr>
        <w:t xml:space="preserve"> ، </w:t>
      </w:r>
      <w:r w:rsidR="00782297" w:rsidRPr="00EF2694">
        <w:rPr>
          <w:rtl/>
        </w:rPr>
        <w:t>عن أبي بكر الحضرمي</w:t>
      </w:r>
      <w:r w:rsidR="00782297">
        <w:rPr>
          <w:rtl/>
        </w:rPr>
        <w:t xml:space="preserve"> ، </w:t>
      </w:r>
      <w:r w:rsidR="00782297" w:rsidRPr="00EF2694">
        <w:rPr>
          <w:rtl/>
        </w:rPr>
        <w:t xml:space="preserve">عن أبي جعفر </w:t>
      </w:r>
      <w:r w:rsidR="00782297" w:rsidRPr="002F75F6">
        <w:rPr>
          <w:rStyle w:val="libAlaemChar"/>
          <w:rtl/>
        </w:rPr>
        <w:t>عليه‌السلام</w:t>
      </w:r>
      <w:r w:rsidR="00782297" w:rsidRPr="00EF2694">
        <w:rPr>
          <w:rtl/>
        </w:rPr>
        <w:t xml:space="preserve"> </w:t>
      </w:r>
      <w:r w:rsidR="008D0E33">
        <w:rPr>
          <w:rtl/>
        </w:rPr>
        <w:t>قال :</w:t>
      </w:r>
      <w:r w:rsidR="00782297" w:rsidRPr="00EF2694">
        <w:rPr>
          <w:rtl/>
        </w:rPr>
        <w:t xml:space="preserve">علم رسول الله </w:t>
      </w:r>
      <w:r w:rsidR="00766E5A">
        <w:rPr>
          <w:rStyle w:val="libAlaemChar"/>
          <w:rtl/>
        </w:rPr>
        <w:t xml:space="preserve">صلى‌الله‌عليه‌وآله‌وسلم </w:t>
      </w:r>
      <w:r w:rsidR="006E33A0">
        <w:rPr>
          <w:rtl/>
        </w:rPr>
        <w:t xml:space="preserve">عليّاً </w:t>
      </w:r>
      <w:r w:rsidR="00782297" w:rsidRPr="002F75F6">
        <w:rPr>
          <w:rStyle w:val="libAlaemChar"/>
          <w:rFonts w:hint="cs"/>
          <w:rtl/>
        </w:rPr>
        <w:t>صلى‌الله‌عليه‌وآله‌وسلم</w:t>
      </w:r>
      <w:r w:rsidR="00782297" w:rsidRPr="00EF2694">
        <w:rPr>
          <w:rtl/>
        </w:rPr>
        <w:t xml:space="preserve"> ألف حرف </w:t>
      </w:r>
      <w:r w:rsidR="008A4DAC">
        <w:rPr>
          <w:rtl/>
        </w:rPr>
        <w:t xml:space="preserve">كلّ </w:t>
      </w:r>
      <w:r w:rsidR="00782297" w:rsidRPr="00EF2694">
        <w:rPr>
          <w:rtl/>
        </w:rPr>
        <w:t>حرف يفتح ألف حرف</w:t>
      </w:r>
      <w:r w:rsidR="00782297">
        <w:rPr>
          <w:rFonts w:hint="cs"/>
          <w:rtl/>
        </w:rPr>
        <w:t>.</w:t>
      </w:r>
    </w:p>
    <w:p w14:paraId="6E6FDA99" w14:textId="24666C5D" w:rsidR="00782297" w:rsidRDefault="003E66EC" w:rsidP="003E66EC">
      <w:pPr>
        <w:pStyle w:val="libNormal"/>
        <w:rPr>
          <w:rtl/>
        </w:rPr>
      </w:pPr>
      <w:r>
        <w:rPr>
          <w:rFonts w:hint="cs"/>
          <w:rtl/>
        </w:rPr>
        <w:t xml:space="preserve">(13) 6 </w:t>
      </w:r>
      <w:r w:rsidR="008D0E33">
        <w:rPr>
          <w:rtl/>
        </w:rPr>
        <w:t xml:space="preserve">- </w:t>
      </w:r>
      <w:r w:rsidR="008A4DAC">
        <w:rPr>
          <w:rtl/>
        </w:rPr>
        <w:t xml:space="preserve">عدَّة </w:t>
      </w:r>
      <w:r w:rsidR="00782297" w:rsidRPr="00EF2694">
        <w:rPr>
          <w:rtl/>
        </w:rPr>
        <w:t>من أصحابنا</w:t>
      </w:r>
      <w:r w:rsidR="00782297">
        <w:rPr>
          <w:rtl/>
        </w:rPr>
        <w:t xml:space="preserve"> ، </w:t>
      </w:r>
      <w:r w:rsidR="00782297" w:rsidRPr="00EF2694">
        <w:rPr>
          <w:rtl/>
        </w:rPr>
        <w:t xml:space="preserve">عن أحمد بن </w:t>
      </w:r>
      <w:r w:rsidR="008D0E33">
        <w:rPr>
          <w:rtl/>
        </w:rPr>
        <w:t xml:space="preserve">محمّد </w:t>
      </w:r>
      <w:r w:rsidR="00782297">
        <w:rPr>
          <w:rtl/>
        </w:rPr>
        <w:t xml:space="preserve">، </w:t>
      </w:r>
      <w:r w:rsidR="00782297" w:rsidRPr="00EF2694">
        <w:rPr>
          <w:rtl/>
        </w:rPr>
        <w:t xml:space="preserve">عن </w:t>
      </w:r>
      <w:r w:rsidR="0022555C">
        <w:rPr>
          <w:rtl/>
        </w:rPr>
        <w:t xml:space="preserve">عليّ </w:t>
      </w:r>
      <w:r w:rsidR="00782297" w:rsidRPr="00EF2694">
        <w:rPr>
          <w:rtl/>
        </w:rPr>
        <w:t>بن الحكم</w:t>
      </w:r>
      <w:r w:rsidR="00782297">
        <w:rPr>
          <w:rtl/>
        </w:rPr>
        <w:t xml:space="preserve"> ، </w:t>
      </w:r>
      <w:r w:rsidR="00782297" w:rsidRPr="00EF2694">
        <w:rPr>
          <w:rtl/>
        </w:rPr>
        <w:t xml:space="preserve">عن </w:t>
      </w:r>
      <w:r w:rsidR="0022555C">
        <w:rPr>
          <w:rtl/>
        </w:rPr>
        <w:t xml:space="preserve">عليّ </w:t>
      </w:r>
      <w:r w:rsidR="00782297" w:rsidRPr="00EF2694">
        <w:rPr>
          <w:rtl/>
        </w:rPr>
        <w:t>بن أبي حمزة</w:t>
      </w:r>
      <w:r w:rsidR="00782297">
        <w:rPr>
          <w:rtl/>
        </w:rPr>
        <w:t xml:space="preserve"> ، </w:t>
      </w:r>
      <w:r w:rsidR="00782297" w:rsidRPr="00EF2694">
        <w:rPr>
          <w:rtl/>
        </w:rPr>
        <w:t>عن أبي بصير</w:t>
      </w:r>
      <w:r w:rsidR="00782297">
        <w:rPr>
          <w:rtl/>
        </w:rPr>
        <w:t xml:space="preserve"> ، </w:t>
      </w:r>
      <w:r w:rsidR="00782297" w:rsidRPr="00EF2694">
        <w:rPr>
          <w:rtl/>
        </w:rPr>
        <w:t xml:space="preserve">عن أبي عبد الله </w:t>
      </w:r>
      <w:r w:rsidR="00782297" w:rsidRPr="002F75F6">
        <w:rPr>
          <w:rStyle w:val="libAlaemChar"/>
          <w:rtl/>
        </w:rPr>
        <w:t>عليه‌السلام</w:t>
      </w:r>
      <w:r w:rsidR="00782297" w:rsidRPr="00EF2694">
        <w:rPr>
          <w:rtl/>
        </w:rPr>
        <w:t xml:space="preserve"> </w:t>
      </w:r>
      <w:r w:rsidR="008D0E33">
        <w:rPr>
          <w:rtl/>
        </w:rPr>
        <w:t>قال :</w:t>
      </w:r>
      <w:r w:rsidR="00782297" w:rsidRPr="00EF2694">
        <w:rPr>
          <w:rtl/>
        </w:rPr>
        <w:t xml:space="preserve">كان في ذؤابة سيف رسول الله </w:t>
      </w:r>
      <w:r w:rsidR="00766E5A">
        <w:rPr>
          <w:rStyle w:val="libAlaemChar"/>
          <w:rtl/>
        </w:rPr>
        <w:t xml:space="preserve">صلى‌الله‌عليه‌وآله‌وسلم </w:t>
      </w:r>
      <w:r w:rsidR="00782297" w:rsidRPr="00EF2694">
        <w:rPr>
          <w:rtl/>
        </w:rPr>
        <w:t xml:space="preserve">صحيفة صغيرة فقلت لأبي عبد الله </w:t>
      </w:r>
      <w:r w:rsidR="00782297" w:rsidRPr="002F75F6">
        <w:rPr>
          <w:rStyle w:val="libAlaemChar"/>
          <w:rtl/>
        </w:rPr>
        <w:t>عليه‌السلام</w:t>
      </w:r>
      <w:r w:rsidR="00782297" w:rsidRPr="00EF2694">
        <w:rPr>
          <w:rtl/>
        </w:rPr>
        <w:t xml:space="preserve"> أي شيء كان في تلك الصحيفة </w:t>
      </w:r>
      <w:r w:rsidR="008D0E33">
        <w:rPr>
          <w:rtl/>
        </w:rPr>
        <w:t>قال :</w:t>
      </w:r>
      <w:r w:rsidR="00782297" w:rsidRPr="00EF2694">
        <w:rPr>
          <w:rtl/>
        </w:rPr>
        <w:t xml:space="preserve">هي الأحرف التي يفتح </w:t>
      </w:r>
      <w:r w:rsidR="008A4DAC">
        <w:rPr>
          <w:rtl/>
        </w:rPr>
        <w:t xml:space="preserve">كلّ </w:t>
      </w:r>
      <w:r w:rsidR="00782297" w:rsidRPr="00EF2694">
        <w:rPr>
          <w:rtl/>
        </w:rPr>
        <w:t>حرف ألف حرف</w:t>
      </w:r>
      <w:r w:rsidR="00782297">
        <w:rPr>
          <w:rFonts w:hint="cs"/>
          <w:rtl/>
        </w:rPr>
        <w:t>.</w:t>
      </w:r>
    </w:p>
    <w:p w14:paraId="54221299" w14:textId="37F0040F" w:rsidR="00782297" w:rsidRPr="00EF2694" w:rsidRDefault="008D0E33" w:rsidP="00A020F0">
      <w:pPr>
        <w:pStyle w:val="libNormal"/>
        <w:rPr>
          <w:rtl/>
        </w:rPr>
      </w:pPr>
      <w:r>
        <w:rPr>
          <w:rtl/>
        </w:rPr>
        <w:t>قال :</w:t>
      </w:r>
      <w:r w:rsidR="00782297" w:rsidRPr="00EF2694">
        <w:rPr>
          <w:rtl/>
        </w:rPr>
        <w:t xml:space="preserve">أبو بصير </w:t>
      </w:r>
      <w:r>
        <w:rPr>
          <w:rtl/>
        </w:rPr>
        <w:t>قال :</w:t>
      </w:r>
      <w:r w:rsidR="00782297" w:rsidRPr="00EF2694">
        <w:rPr>
          <w:rtl/>
        </w:rPr>
        <w:t xml:space="preserve">أبو عبد الله </w:t>
      </w:r>
      <w:r w:rsidR="00782297" w:rsidRPr="002F75F6">
        <w:rPr>
          <w:rStyle w:val="libAlaemChar"/>
          <w:rtl/>
        </w:rPr>
        <w:t>عليه‌السلام</w:t>
      </w:r>
      <w:r w:rsidR="00782297" w:rsidRPr="00EF2694">
        <w:rPr>
          <w:rtl/>
        </w:rPr>
        <w:t xml:space="preserve"> فما خرج منها حرفان </w:t>
      </w:r>
      <w:r w:rsidR="008F33B0">
        <w:rPr>
          <w:rtl/>
        </w:rPr>
        <w:t xml:space="preserve">حتّى </w:t>
      </w:r>
      <w:r w:rsidR="00782297" w:rsidRPr="00EF2694">
        <w:rPr>
          <w:rtl/>
        </w:rPr>
        <w:t>الساعة</w:t>
      </w:r>
      <w:r w:rsidR="00782297">
        <w:rPr>
          <w:rFonts w:hint="cs"/>
          <w:rtl/>
        </w:rPr>
        <w:t>.</w:t>
      </w:r>
    </w:p>
    <w:p w14:paraId="3A304A87" w14:textId="7765CF95" w:rsidR="00782297" w:rsidRPr="00EF2694" w:rsidRDefault="003E66EC" w:rsidP="000507E3">
      <w:pPr>
        <w:pStyle w:val="libNormal"/>
        <w:rPr>
          <w:rtl/>
        </w:rPr>
      </w:pPr>
      <w:r>
        <w:rPr>
          <w:rFonts w:hint="cs"/>
          <w:rtl/>
        </w:rPr>
        <w:t>(</w:t>
      </w:r>
      <w:r w:rsidRPr="000507E3">
        <w:rPr>
          <w:rFonts w:hint="cs"/>
          <w:rtl/>
        </w:rPr>
        <w:t>14</w:t>
      </w:r>
      <w:r>
        <w:rPr>
          <w:rFonts w:hint="cs"/>
          <w:rtl/>
        </w:rPr>
        <w:t>) 7</w:t>
      </w:r>
      <w:r w:rsidR="008D0E33">
        <w:rPr>
          <w:rtl/>
        </w:rPr>
        <w:t xml:space="preserve"> - </w:t>
      </w:r>
      <w:r w:rsidR="008A4DAC">
        <w:rPr>
          <w:rtl/>
        </w:rPr>
        <w:t>عدَّة</w:t>
      </w:r>
      <w:r w:rsidR="000507E3">
        <w:rPr>
          <w:rFonts w:hint="cs"/>
          <w:rtl/>
        </w:rPr>
        <w:t>ٌ</w:t>
      </w:r>
      <w:r w:rsidR="008A4DAC">
        <w:rPr>
          <w:rtl/>
        </w:rPr>
        <w:t xml:space="preserve"> </w:t>
      </w:r>
      <w:r w:rsidR="00782297" w:rsidRPr="00EF2694">
        <w:rPr>
          <w:rtl/>
        </w:rPr>
        <w:t>من أصحابنا</w:t>
      </w:r>
      <w:r w:rsidR="00782297">
        <w:rPr>
          <w:rtl/>
        </w:rPr>
        <w:t xml:space="preserve"> ، </w:t>
      </w:r>
      <w:r w:rsidR="00782297" w:rsidRPr="00EF2694">
        <w:rPr>
          <w:rtl/>
        </w:rPr>
        <w:t xml:space="preserve">عن أحمد بن </w:t>
      </w:r>
      <w:r w:rsidR="008D0E33">
        <w:rPr>
          <w:rtl/>
        </w:rPr>
        <w:t xml:space="preserve">محمّد </w:t>
      </w:r>
      <w:r w:rsidR="00782297">
        <w:rPr>
          <w:rtl/>
        </w:rPr>
        <w:t xml:space="preserve">، </w:t>
      </w:r>
      <w:r w:rsidR="00782297" w:rsidRPr="00EF2694">
        <w:rPr>
          <w:rtl/>
        </w:rPr>
        <w:t>عن ابن أبي نصر</w:t>
      </w:r>
      <w:r w:rsidR="00782297">
        <w:rPr>
          <w:rtl/>
        </w:rPr>
        <w:t xml:space="preserve"> ، </w:t>
      </w:r>
      <w:r w:rsidR="00782297" w:rsidRPr="00EF2694">
        <w:rPr>
          <w:rtl/>
        </w:rPr>
        <w:t xml:space="preserve">عن فضيل بن سكرة </w:t>
      </w:r>
      <w:r w:rsidR="008D0E33">
        <w:rPr>
          <w:rtl/>
        </w:rPr>
        <w:t>قال :</w:t>
      </w:r>
      <w:r w:rsidR="00782297" w:rsidRPr="00EF2694">
        <w:rPr>
          <w:rtl/>
        </w:rPr>
        <w:t xml:space="preserve">قلت لأبي عبد الله </w:t>
      </w:r>
      <w:r w:rsidR="00782297" w:rsidRPr="002F75F6">
        <w:rPr>
          <w:rStyle w:val="libAlaemChar"/>
          <w:rtl/>
        </w:rPr>
        <w:t>عليه‌السلام</w:t>
      </w:r>
      <w:r w:rsidR="00782297" w:rsidRPr="00EF2694">
        <w:rPr>
          <w:rtl/>
        </w:rPr>
        <w:t xml:space="preserve"> جعلت فداك هل للماء الذي يغس</w:t>
      </w:r>
      <w:r w:rsidR="000507E3">
        <w:rPr>
          <w:rFonts w:hint="cs"/>
          <w:rtl/>
        </w:rPr>
        <w:t>ّ</w:t>
      </w:r>
      <w:r w:rsidR="00782297" w:rsidRPr="00EF2694">
        <w:rPr>
          <w:rtl/>
        </w:rPr>
        <w:t>ل به المي</w:t>
      </w:r>
      <w:r w:rsidR="000507E3">
        <w:rPr>
          <w:rFonts w:hint="cs"/>
          <w:rtl/>
        </w:rPr>
        <w:t>ّ</w:t>
      </w:r>
      <w:r w:rsidR="00782297" w:rsidRPr="00EF2694">
        <w:rPr>
          <w:rtl/>
        </w:rPr>
        <w:t>ت</w:t>
      </w:r>
    </w:p>
    <w:p w14:paraId="69A7F9CD" w14:textId="004D44C3" w:rsidR="00782297" w:rsidRPr="00324B78" w:rsidRDefault="008D0E33" w:rsidP="009D38AE">
      <w:pPr>
        <w:pStyle w:val="libLine"/>
        <w:rPr>
          <w:rtl/>
        </w:rPr>
      </w:pPr>
      <w:r>
        <w:rPr>
          <w:rFonts w:hint="cs"/>
          <w:rtl/>
        </w:rPr>
        <w:t>________________________________________________________</w:t>
      </w:r>
    </w:p>
    <w:p w14:paraId="6C2728BA" w14:textId="50641D1A" w:rsidR="00782297" w:rsidRPr="00EF2694" w:rsidRDefault="00782297" w:rsidP="004E511B">
      <w:pPr>
        <w:pStyle w:val="libNormal0"/>
        <w:rPr>
          <w:rtl/>
        </w:rPr>
      </w:pPr>
      <w:r w:rsidRPr="00EF2694">
        <w:rPr>
          <w:rtl/>
        </w:rPr>
        <w:t>موسى بكر المتقدمة</w:t>
      </w:r>
      <w:r>
        <w:rPr>
          <w:rtl/>
        </w:rPr>
        <w:t xml:space="preserve"> ، </w:t>
      </w:r>
      <w:r w:rsidRPr="00EF2694">
        <w:rPr>
          <w:rtl/>
        </w:rPr>
        <w:t xml:space="preserve">والظاهر أن المراد </w:t>
      </w:r>
      <w:r w:rsidR="007F174A">
        <w:rPr>
          <w:rtl/>
        </w:rPr>
        <w:t xml:space="preserve">أنّه </w:t>
      </w:r>
      <w:r w:rsidRPr="002F75F6">
        <w:rPr>
          <w:rStyle w:val="libAlaemChar"/>
          <w:rtl/>
        </w:rPr>
        <w:t>صلى‌الله‌عليه‌وآله‌وسلم</w:t>
      </w:r>
      <w:r w:rsidRPr="00EF2694">
        <w:rPr>
          <w:rtl/>
        </w:rPr>
        <w:t xml:space="preserve"> علمه ألف نوع من أنواع استنباط العلوم</w:t>
      </w:r>
      <w:r>
        <w:rPr>
          <w:rtl/>
        </w:rPr>
        <w:t xml:space="preserve"> ، </w:t>
      </w:r>
      <w:r w:rsidRPr="00EF2694">
        <w:rPr>
          <w:rtl/>
        </w:rPr>
        <w:t xml:space="preserve">يستنبط من </w:t>
      </w:r>
      <w:r w:rsidR="008A4DAC">
        <w:rPr>
          <w:rtl/>
        </w:rPr>
        <w:t xml:space="preserve">كلّ </w:t>
      </w:r>
      <w:r w:rsidRPr="00EF2694">
        <w:rPr>
          <w:rtl/>
        </w:rPr>
        <w:t>منها ألف مسألة أو ألف نوع</w:t>
      </w:r>
      <w:r>
        <w:rPr>
          <w:rtl/>
        </w:rPr>
        <w:t xml:space="preserve"> ، </w:t>
      </w:r>
      <w:r w:rsidRPr="00EF2694">
        <w:rPr>
          <w:rtl/>
        </w:rPr>
        <w:t>والاجتهاد إنما يمنع منه لابتنائه على ال</w:t>
      </w:r>
      <w:r w:rsidR="007F174A">
        <w:rPr>
          <w:rtl/>
        </w:rPr>
        <w:t xml:space="preserve">ظنّ </w:t>
      </w:r>
      <w:r w:rsidRPr="00EF2694">
        <w:rPr>
          <w:rtl/>
        </w:rPr>
        <w:t>وهو لا يغني من ال</w:t>
      </w:r>
      <w:r w:rsidR="00F235A5">
        <w:rPr>
          <w:rtl/>
        </w:rPr>
        <w:t xml:space="preserve">حقّ </w:t>
      </w:r>
      <w:r w:rsidR="00270D4C">
        <w:rPr>
          <w:rtl/>
        </w:rPr>
        <w:t>شيئاً</w:t>
      </w:r>
      <w:r w:rsidR="00F85EC4">
        <w:rPr>
          <w:rtl/>
        </w:rPr>
        <w:t xml:space="preserve"> </w:t>
      </w:r>
      <w:r w:rsidRPr="00EF2694">
        <w:rPr>
          <w:rtl/>
        </w:rPr>
        <w:t xml:space="preserve">فإذا علم الرسول </w:t>
      </w:r>
      <w:r w:rsidRPr="002F75F6">
        <w:rPr>
          <w:rStyle w:val="libAlaemChar"/>
          <w:rtl/>
        </w:rPr>
        <w:t>صلى‌الله‌عليه‌وآله‌وسلم</w:t>
      </w:r>
      <w:r w:rsidRPr="00EF2694">
        <w:rPr>
          <w:rtl/>
        </w:rPr>
        <w:t xml:space="preserve"> كيفية الاستخراج على وجه يحصل به العلم واليقين بحكمه </w:t>
      </w:r>
      <w:r w:rsidRPr="00273F93">
        <w:rPr>
          <w:rStyle w:val="libFootnotenumChar"/>
          <w:rtl/>
        </w:rPr>
        <w:t>(1)</w:t>
      </w:r>
      <w:r w:rsidRPr="00EF2694">
        <w:rPr>
          <w:rtl/>
        </w:rPr>
        <w:t xml:space="preserve"> تعالى فليس من الاجتهاد في شيء.</w:t>
      </w:r>
    </w:p>
    <w:p w14:paraId="3552600E" w14:textId="602D4206" w:rsidR="00782297" w:rsidRPr="00EF2694" w:rsidRDefault="00782297" w:rsidP="000507E3">
      <w:pPr>
        <w:pStyle w:val="libNormal"/>
        <w:rPr>
          <w:rtl/>
        </w:rPr>
      </w:pPr>
      <w:r w:rsidRPr="00074C70">
        <w:rPr>
          <w:rStyle w:val="libBold1Char"/>
          <w:rtl/>
        </w:rPr>
        <w:t xml:space="preserve">الحديث الثاني </w:t>
      </w:r>
      <w:r w:rsidRPr="008846AC">
        <w:rPr>
          <w:rtl/>
        </w:rPr>
        <w:t>ع</w:t>
      </w:r>
      <w:r w:rsidR="0024767B">
        <w:rPr>
          <w:rtl/>
        </w:rPr>
        <w:t xml:space="preserve">شرّ </w:t>
      </w:r>
      <w:r>
        <w:rPr>
          <w:rtl/>
        </w:rPr>
        <w:t xml:space="preserve">: </w:t>
      </w:r>
      <w:r w:rsidRPr="00EF2694">
        <w:rPr>
          <w:rtl/>
        </w:rPr>
        <w:t>حسن موثق</w:t>
      </w:r>
      <w:r>
        <w:rPr>
          <w:rtl/>
        </w:rPr>
        <w:t xml:space="preserve"> ، </w:t>
      </w:r>
      <w:r w:rsidRPr="00EF2694">
        <w:rPr>
          <w:rtl/>
        </w:rPr>
        <w:t>والحرف عبارة عن الكلمة والكلام.</w:t>
      </w:r>
    </w:p>
    <w:p w14:paraId="343BD5EC" w14:textId="251F9FDE" w:rsidR="00782297" w:rsidRPr="00EF2694" w:rsidRDefault="00782297" w:rsidP="000507E3">
      <w:pPr>
        <w:pStyle w:val="libNormal"/>
        <w:rPr>
          <w:rtl/>
          <w:lang w:bidi="fa-IR"/>
        </w:rPr>
      </w:pPr>
      <w:r w:rsidRPr="00074C70">
        <w:rPr>
          <w:rStyle w:val="libBold1Char"/>
          <w:rtl/>
        </w:rPr>
        <w:t xml:space="preserve">الحديث الثالث </w:t>
      </w:r>
      <w:r w:rsidRPr="008846AC">
        <w:rPr>
          <w:rtl/>
        </w:rPr>
        <w:t>ع</w:t>
      </w:r>
      <w:r w:rsidR="0024767B">
        <w:rPr>
          <w:rtl/>
        </w:rPr>
        <w:t xml:space="preserve">شرّ </w:t>
      </w:r>
      <w:r>
        <w:rPr>
          <w:rtl/>
        </w:rPr>
        <w:t xml:space="preserve">: </w:t>
      </w:r>
      <w:r w:rsidRPr="00EF2694">
        <w:rPr>
          <w:rtl/>
          <w:lang w:bidi="fa-IR"/>
        </w:rPr>
        <w:t>موثق.</w:t>
      </w:r>
    </w:p>
    <w:p w14:paraId="768A9A98" w14:textId="75CD038A" w:rsidR="00782297" w:rsidRPr="00EF2694" w:rsidRDefault="00782297" w:rsidP="00A020F0">
      <w:pPr>
        <w:pStyle w:val="libNormal"/>
        <w:rPr>
          <w:rtl/>
        </w:rPr>
      </w:pPr>
      <w:r w:rsidRPr="004907EA">
        <w:rPr>
          <w:rtl/>
        </w:rPr>
        <w:t>وذؤابة</w:t>
      </w:r>
      <w:r w:rsidRPr="00EF2694">
        <w:rPr>
          <w:rtl/>
        </w:rPr>
        <w:t xml:space="preserve"> </w:t>
      </w:r>
      <w:r w:rsidR="008A4DAC">
        <w:rPr>
          <w:rtl/>
        </w:rPr>
        <w:t xml:space="preserve">كلّ </w:t>
      </w:r>
      <w:r w:rsidRPr="00EF2694">
        <w:rPr>
          <w:rtl/>
        </w:rPr>
        <w:t>شيء أعلاه</w:t>
      </w:r>
      <w:r>
        <w:rPr>
          <w:rtl/>
        </w:rPr>
        <w:t xml:space="preserve"> ، </w:t>
      </w:r>
      <w:r w:rsidRPr="00EF2694">
        <w:rPr>
          <w:rtl/>
        </w:rPr>
        <w:t>وأصله الهمزة قلبت واوا والمراد هنا قبضته أو ما يعلق من قبضته ويجعل فيه بعض الضروريات</w:t>
      </w:r>
      <w:r>
        <w:rPr>
          <w:rtl/>
        </w:rPr>
        <w:t xml:space="preserve"> ، </w:t>
      </w:r>
      <w:r w:rsidRPr="00EF2694">
        <w:rPr>
          <w:rtl/>
        </w:rPr>
        <w:t>تشبيها بذؤابة المرأة</w:t>
      </w:r>
      <w:r>
        <w:rPr>
          <w:rtl/>
        </w:rPr>
        <w:t xml:space="preserve"> « </w:t>
      </w:r>
      <w:r w:rsidRPr="004907EA">
        <w:rPr>
          <w:rtl/>
        </w:rPr>
        <w:t>فما خرج منها</w:t>
      </w:r>
      <w:r>
        <w:rPr>
          <w:rtl/>
        </w:rPr>
        <w:t xml:space="preserve"> » </w:t>
      </w:r>
      <w:r w:rsidRPr="00EF2694">
        <w:rPr>
          <w:rtl/>
        </w:rPr>
        <w:t>أي لم يظهر للناس</w:t>
      </w:r>
      <w:r>
        <w:rPr>
          <w:rtl/>
        </w:rPr>
        <w:t xml:space="preserve"> « </w:t>
      </w:r>
      <w:r w:rsidRPr="004907EA">
        <w:rPr>
          <w:rtl/>
        </w:rPr>
        <w:t>منها حرفان</w:t>
      </w:r>
      <w:r>
        <w:rPr>
          <w:rtl/>
        </w:rPr>
        <w:t xml:space="preserve"> » </w:t>
      </w:r>
      <w:r w:rsidRPr="00EF2694">
        <w:rPr>
          <w:rtl/>
        </w:rPr>
        <w:t>أي جزءان من ألف جزء أو من ألف ألف جزء.</w:t>
      </w:r>
    </w:p>
    <w:p w14:paraId="3E59AD95" w14:textId="726E8B5F" w:rsidR="00782297" w:rsidRPr="00EF2694" w:rsidRDefault="00782297" w:rsidP="000507E3">
      <w:pPr>
        <w:pStyle w:val="libNormal"/>
        <w:rPr>
          <w:rtl/>
          <w:lang w:bidi="fa-IR"/>
        </w:rPr>
      </w:pPr>
      <w:r w:rsidRPr="00074C70">
        <w:rPr>
          <w:rStyle w:val="libBold1Char"/>
          <w:rtl/>
        </w:rPr>
        <w:t>الحديث الرابع</w:t>
      </w:r>
      <w:r w:rsidRPr="008846AC">
        <w:rPr>
          <w:rtl/>
        </w:rPr>
        <w:t xml:space="preserve"> ع</w:t>
      </w:r>
      <w:r w:rsidR="0024767B">
        <w:rPr>
          <w:rtl/>
        </w:rPr>
        <w:t xml:space="preserve">شرّ </w:t>
      </w:r>
      <w:r>
        <w:rPr>
          <w:rtl/>
        </w:rPr>
        <w:t xml:space="preserve">: </w:t>
      </w:r>
      <w:r w:rsidRPr="00EF2694">
        <w:rPr>
          <w:rtl/>
          <w:lang w:bidi="fa-IR"/>
        </w:rPr>
        <w:t>مجهول.</w:t>
      </w:r>
    </w:p>
    <w:p w14:paraId="11650A6B" w14:textId="53E72725" w:rsidR="00782297" w:rsidRPr="00EF2694" w:rsidRDefault="00782297" w:rsidP="00A020F0">
      <w:pPr>
        <w:pStyle w:val="libNormal"/>
        <w:rPr>
          <w:rtl/>
        </w:rPr>
      </w:pPr>
      <w:r w:rsidRPr="004907EA">
        <w:rPr>
          <w:rtl/>
        </w:rPr>
        <w:t>وفي القاموس</w:t>
      </w:r>
      <w:r>
        <w:rPr>
          <w:rtl/>
        </w:rPr>
        <w:t xml:space="preserve"> : </w:t>
      </w:r>
      <w:r w:rsidRPr="004907EA">
        <w:rPr>
          <w:rtl/>
        </w:rPr>
        <w:t>بئر غرس</w:t>
      </w:r>
      <w:r>
        <w:rPr>
          <w:rtl/>
        </w:rPr>
        <w:t xml:space="preserve"> ، </w:t>
      </w:r>
      <w:r w:rsidRPr="00EF2694">
        <w:rPr>
          <w:rtl/>
        </w:rPr>
        <w:t>في المدينة</w:t>
      </w:r>
      <w:r>
        <w:rPr>
          <w:rtl/>
        </w:rPr>
        <w:t xml:space="preserve"> ، </w:t>
      </w:r>
      <w:r w:rsidRPr="00EF2694">
        <w:rPr>
          <w:rtl/>
        </w:rPr>
        <w:t xml:space="preserve">ومنه الحديث في غرس عين من عيون </w:t>
      </w:r>
      <w:r w:rsidR="008F33B0">
        <w:rPr>
          <w:rtl/>
        </w:rPr>
        <w:t xml:space="preserve">الجنّة </w:t>
      </w:r>
      <w:r>
        <w:rPr>
          <w:rtl/>
        </w:rPr>
        <w:t xml:space="preserve">، </w:t>
      </w:r>
      <w:r w:rsidRPr="00EF2694">
        <w:rPr>
          <w:rtl/>
        </w:rPr>
        <w:t xml:space="preserve">وغسل رسول الله </w:t>
      </w:r>
      <w:r w:rsidRPr="002F75F6">
        <w:rPr>
          <w:rStyle w:val="libAlaemChar"/>
          <w:rtl/>
        </w:rPr>
        <w:t>صلى‌الله‌عليه‌وآله‌وسلم</w:t>
      </w:r>
      <w:r w:rsidRPr="00EF2694">
        <w:rPr>
          <w:rtl/>
        </w:rPr>
        <w:t xml:space="preserve"> منها</w:t>
      </w:r>
      <w:r>
        <w:rPr>
          <w:rtl/>
        </w:rPr>
        <w:t xml:space="preserve"> ، </w:t>
      </w:r>
      <w:r w:rsidRPr="00EF2694">
        <w:rPr>
          <w:rtl/>
        </w:rPr>
        <w:t>انتهى.</w:t>
      </w:r>
    </w:p>
    <w:p w14:paraId="6C4D63D0" w14:textId="77777777" w:rsidR="00782297" w:rsidRPr="00EF2694" w:rsidRDefault="00782297" w:rsidP="009D38AE">
      <w:pPr>
        <w:pStyle w:val="libLine"/>
        <w:rPr>
          <w:rtl/>
        </w:rPr>
      </w:pPr>
      <w:r w:rsidRPr="00EF2694">
        <w:rPr>
          <w:rtl/>
        </w:rPr>
        <w:t>__________________</w:t>
      </w:r>
    </w:p>
    <w:p w14:paraId="6FFB248F" w14:textId="77777777" w:rsidR="00782297" w:rsidRPr="00EF2694" w:rsidRDefault="00782297" w:rsidP="00E7042C">
      <w:pPr>
        <w:pStyle w:val="libFootnote0"/>
        <w:rPr>
          <w:rtl/>
          <w:lang w:bidi="fa-IR"/>
        </w:rPr>
      </w:pPr>
      <w:r>
        <w:rPr>
          <w:rtl/>
        </w:rPr>
        <w:t>(</w:t>
      </w:r>
      <w:r w:rsidRPr="00EF2694">
        <w:rPr>
          <w:rtl/>
        </w:rPr>
        <w:t>1) في نسخة</w:t>
      </w:r>
      <w:r>
        <w:rPr>
          <w:rtl/>
        </w:rPr>
        <w:t xml:space="preserve"> : « </w:t>
      </w:r>
      <w:r w:rsidRPr="00EF2694">
        <w:rPr>
          <w:rtl/>
        </w:rPr>
        <w:t>بحكمته تعالى</w:t>
      </w:r>
      <w:r>
        <w:rPr>
          <w:rtl/>
        </w:rPr>
        <w:t xml:space="preserve"> ».</w:t>
      </w:r>
    </w:p>
    <w:p w14:paraId="55838858" w14:textId="77777777" w:rsidR="00CE1409" w:rsidRDefault="00CE1409" w:rsidP="00CE1409">
      <w:pPr>
        <w:pStyle w:val="libNormal"/>
        <w:rPr>
          <w:rtl/>
        </w:rPr>
      </w:pPr>
      <w:r>
        <w:rPr>
          <w:rtl/>
        </w:rPr>
        <w:br w:type="page"/>
      </w:r>
    </w:p>
    <w:p w14:paraId="10B687D9" w14:textId="33E5672B" w:rsidR="00782297" w:rsidRPr="00EF2694" w:rsidRDefault="00782297" w:rsidP="00CE1409">
      <w:pPr>
        <w:pStyle w:val="libNormal0"/>
        <w:rPr>
          <w:rtl/>
        </w:rPr>
      </w:pPr>
      <w:r w:rsidRPr="00EF2694">
        <w:rPr>
          <w:rtl/>
        </w:rPr>
        <w:lastRenderedPageBreak/>
        <w:t>حد</w:t>
      </w:r>
      <w:r w:rsidR="000507E3">
        <w:rPr>
          <w:rFonts w:hint="cs"/>
          <w:rtl/>
        </w:rPr>
        <w:t>ٌّ</w:t>
      </w:r>
      <w:r w:rsidRPr="00EF2694">
        <w:rPr>
          <w:rtl/>
        </w:rPr>
        <w:t xml:space="preserve"> محدود </w:t>
      </w:r>
      <w:r w:rsidR="000507E3">
        <w:rPr>
          <w:rFonts w:hint="cs"/>
          <w:rtl/>
        </w:rPr>
        <w:t xml:space="preserve">؟ </w:t>
      </w:r>
      <w:r w:rsidR="008D0E33">
        <w:rPr>
          <w:rtl/>
        </w:rPr>
        <w:t>قال :</w:t>
      </w:r>
      <w:r w:rsidRPr="00EF2694">
        <w:rPr>
          <w:rtl/>
        </w:rPr>
        <w:t>إن</w:t>
      </w:r>
      <w:r w:rsidR="00DE3FCE">
        <w:rPr>
          <w:rFonts w:hint="cs"/>
          <w:rtl/>
        </w:rPr>
        <w:t>ّ</w:t>
      </w:r>
      <w:r w:rsidRPr="00EF2694">
        <w:rPr>
          <w:rtl/>
        </w:rPr>
        <w:t xml:space="preserve"> رسول الله </w:t>
      </w:r>
      <w:r w:rsidR="00766E5A">
        <w:rPr>
          <w:rStyle w:val="libAlaemChar"/>
          <w:rtl/>
        </w:rPr>
        <w:t xml:space="preserve">صلى‌الله‌عليه‌وآله‌وسلم </w:t>
      </w:r>
      <w:r w:rsidR="008D0E33">
        <w:rPr>
          <w:rtl/>
        </w:rPr>
        <w:t>قال :</w:t>
      </w:r>
      <w:r w:rsidRPr="00EF2694">
        <w:rPr>
          <w:rtl/>
        </w:rPr>
        <w:t>ل</w:t>
      </w:r>
      <w:r w:rsidR="0022555C">
        <w:rPr>
          <w:rtl/>
        </w:rPr>
        <w:t xml:space="preserve">عليّ </w:t>
      </w:r>
      <w:r w:rsidRPr="002F75F6">
        <w:rPr>
          <w:rStyle w:val="libAlaemChar"/>
          <w:rtl/>
        </w:rPr>
        <w:t>عليه‌السلام</w:t>
      </w:r>
      <w:r w:rsidRPr="00EF2694">
        <w:rPr>
          <w:rtl/>
        </w:rPr>
        <w:t xml:space="preserve"> إذا مت</w:t>
      </w:r>
      <w:r w:rsidR="00DE3FCE">
        <w:rPr>
          <w:rFonts w:hint="cs"/>
          <w:rtl/>
        </w:rPr>
        <w:t>ُّ</w:t>
      </w:r>
      <w:r w:rsidRPr="00EF2694">
        <w:rPr>
          <w:rtl/>
        </w:rPr>
        <w:t xml:space="preserve"> فاستق ست قرب من ماء بئر غرس فغسلني وكفني وحنطني فإذا فرغت من غسلي وكفني فخذ بجوامع كفني وأجلسني </w:t>
      </w:r>
      <w:r w:rsidR="00F66E4A">
        <w:rPr>
          <w:rtl/>
        </w:rPr>
        <w:t xml:space="preserve">ثمّ </w:t>
      </w:r>
      <w:r w:rsidRPr="00EF2694">
        <w:rPr>
          <w:rtl/>
        </w:rPr>
        <w:t xml:space="preserve">سلني </w:t>
      </w:r>
      <w:r w:rsidR="000E63AF">
        <w:rPr>
          <w:rtl/>
        </w:rPr>
        <w:t xml:space="preserve">عمّا </w:t>
      </w:r>
      <w:r w:rsidRPr="00EF2694">
        <w:rPr>
          <w:rtl/>
        </w:rPr>
        <w:t xml:space="preserve">شئت فو الله لا تسألني عن شيء </w:t>
      </w:r>
      <w:r w:rsidR="006E33A0">
        <w:rPr>
          <w:rtl/>
        </w:rPr>
        <w:t xml:space="preserve">إلّا </w:t>
      </w:r>
      <w:r w:rsidRPr="00EF2694">
        <w:rPr>
          <w:rtl/>
        </w:rPr>
        <w:t>أجبتك فيه</w:t>
      </w:r>
      <w:r>
        <w:rPr>
          <w:rFonts w:hint="cs"/>
          <w:rtl/>
        </w:rPr>
        <w:t>.</w:t>
      </w:r>
    </w:p>
    <w:p w14:paraId="45865A16" w14:textId="34572AD4" w:rsidR="00782297" w:rsidRPr="00324B78" w:rsidRDefault="008D0E33" w:rsidP="009D38AE">
      <w:pPr>
        <w:pStyle w:val="libLine"/>
        <w:rPr>
          <w:rtl/>
        </w:rPr>
      </w:pPr>
      <w:r>
        <w:rPr>
          <w:rFonts w:hint="cs"/>
          <w:rtl/>
        </w:rPr>
        <w:t>________________________________________________________</w:t>
      </w:r>
    </w:p>
    <w:p w14:paraId="4E3AD80E" w14:textId="58BE9EF6" w:rsidR="00782297" w:rsidRPr="00EF2694" w:rsidRDefault="00782297" w:rsidP="00A020F0">
      <w:pPr>
        <w:pStyle w:val="libNormal"/>
        <w:rPr>
          <w:rtl/>
        </w:rPr>
      </w:pPr>
      <w:r w:rsidRPr="004907EA">
        <w:rPr>
          <w:rtl/>
        </w:rPr>
        <w:t>والجوامع</w:t>
      </w:r>
      <w:r w:rsidRPr="00EF2694">
        <w:rPr>
          <w:rtl/>
        </w:rPr>
        <w:t xml:space="preserve"> جمع الجامعة وهي المواضع التي جمعت طرفي الثوب الملفوف على شيء. وفي بعض الروايات بمجامع كفني بهذا المعنى</w:t>
      </w:r>
      <w:r>
        <w:rPr>
          <w:rtl/>
        </w:rPr>
        <w:t xml:space="preserve"> « </w:t>
      </w:r>
      <w:r w:rsidR="00F66E4A">
        <w:rPr>
          <w:rtl/>
        </w:rPr>
        <w:t xml:space="preserve">ثمّ </w:t>
      </w:r>
      <w:r w:rsidRPr="004907EA">
        <w:rPr>
          <w:rtl/>
        </w:rPr>
        <w:t>سلني</w:t>
      </w:r>
      <w:r>
        <w:rPr>
          <w:rtl/>
        </w:rPr>
        <w:t xml:space="preserve"> » </w:t>
      </w:r>
      <w:r w:rsidRPr="00EF2694">
        <w:rPr>
          <w:rtl/>
        </w:rPr>
        <w:t>هذا السؤال والجواب إما على الحقيقة بإعادة الروح إلى جسده المقدس أو على المجاز باتصال روحاني بين روحيهما المقدسين وانتقاش أحدهما من الآخر كالمرءاتين المتقابلتين</w:t>
      </w:r>
      <w:r>
        <w:rPr>
          <w:rtl/>
        </w:rPr>
        <w:t xml:space="preserve"> ، </w:t>
      </w:r>
      <w:r w:rsidRPr="00EF2694">
        <w:rPr>
          <w:rtl/>
        </w:rPr>
        <w:t>أو على نحو آخر لا تصل إليه عقولنا القاصرة.</w:t>
      </w:r>
    </w:p>
    <w:p w14:paraId="427F77AA" w14:textId="7826E719" w:rsidR="00782297" w:rsidRPr="00EF2694" w:rsidRDefault="008D0E33" w:rsidP="00A020F0">
      <w:pPr>
        <w:pStyle w:val="libNormal"/>
        <w:rPr>
          <w:rtl/>
        </w:rPr>
      </w:pPr>
      <w:r>
        <w:rPr>
          <w:rtl/>
        </w:rPr>
        <w:t>قال :</w:t>
      </w:r>
      <w:r w:rsidR="00782297" w:rsidRPr="00EF2694">
        <w:rPr>
          <w:rtl/>
        </w:rPr>
        <w:t>الغزالي في رسالة العلم اللدني</w:t>
      </w:r>
      <w:r w:rsidR="00782297">
        <w:rPr>
          <w:rtl/>
        </w:rPr>
        <w:t xml:space="preserve"> : </w:t>
      </w:r>
      <w:r>
        <w:rPr>
          <w:rtl/>
        </w:rPr>
        <w:t>قال :</w:t>
      </w:r>
      <w:r w:rsidR="00782297" w:rsidRPr="00EF2694">
        <w:rPr>
          <w:rtl/>
        </w:rPr>
        <w:t xml:space="preserve">أمير المؤمنين </w:t>
      </w:r>
      <w:r w:rsidR="00782297" w:rsidRPr="002F75F6">
        <w:rPr>
          <w:rStyle w:val="libAlaemChar"/>
          <w:rtl/>
        </w:rPr>
        <w:t>عليه‌السلام</w:t>
      </w:r>
      <w:r w:rsidR="00782297" w:rsidRPr="00EF2694">
        <w:rPr>
          <w:rtl/>
        </w:rPr>
        <w:t xml:space="preserve"> إن رسول الله </w:t>
      </w:r>
      <w:r w:rsidR="00782297" w:rsidRPr="002F75F6">
        <w:rPr>
          <w:rStyle w:val="libAlaemChar"/>
          <w:rtl/>
        </w:rPr>
        <w:t>صلى‌الله‌عليه‌وآله‌وسلم</w:t>
      </w:r>
      <w:r w:rsidR="00782297" w:rsidRPr="00EF2694">
        <w:rPr>
          <w:rtl/>
        </w:rPr>
        <w:t xml:space="preserve"> أدخل لس</w:t>
      </w:r>
      <w:r w:rsidR="007F174A">
        <w:rPr>
          <w:rtl/>
        </w:rPr>
        <w:t xml:space="preserve">أنّه </w:t>
      </w:r>
      <w:r w:rsidR="00782297" w:rsidRPr="00EF2694">
        <w:rPr>
          <w:rtl/>
        </w:rPr>
        <w:t>في فمي فانفتح في قلبي ألف باب من العلم</w:t>
      </w:r>
      <w:r w:rsidR="00782297">
        <w:rPr>
          <w:rtl/>
        </w:rPr>
        <w:t xml:space="preserve"> ، </w:t>
      </w:r>
      <w:r w:rsidR="00782297" w:rsidRPr="00EF2694">
        <w:rPr>
          <w:rtl/>
        </w:rPr>
        <w:t xml:space="preserve">وفتح لي </w:t>
      </w:r>
      <w:r w:rsidR="008A4DAC">
        <w:rPr>
          <w:rtl/>
        </w:rPr>
        <w:t xml:space="preserve">كلّ </w:t>
      </w:r>
      <w:r w:rsidR="00782297" w:rsidRPr="00EF2694">
        <w:rPr>
          <w:rtl/>
        </w:rPr>
        <w:t>باب ألف و</w:t>
      </w:r>
      <w:r>
        <w:rPr>
          <w:rtl/>
        </w:rPr>
        <w:t>قال :</w:t>
      </w:r>
      <w:r w:rsidR="00F85EC4">
        <w:rPr>
          <w:rtl/>
        </w:rPr>
        <w:t>أيضاً</w:t>
      </w:r>
      <w:r w:rsidR="008A4DAC">
        <w:rPr>
          <w:rtl/>
        </w:rPr>
        <w:t xml:space="preserve"> </w:t>
      </w:r>
      <w:r w:rsidR="00782297">
        <w:rPr>
          <w:rtl/>
        </w:rPr>
        <w:t xml:space="preserve">: </w:t>
      </w:r>
      <w:r w:rsidR="00782297" w:rsidRPr="00EF2694">
        <w:rPr>
          <w:rtl/>
        </w:rPr>
        <w:t>لو ثنيت لي الوسادة وجلست عليها لحكمت بين أهل التوراة بتوراتهم وأهل الإنجيل بإنجيلهم ولأهل الفرقان بفرقانهم</w:t>
      </w:r>
      <w:r w:rsidR="00782297">
        <w:rPr>
          <w:rtl/>
        </w:rPr>
        <w:t xml:space="preserve"> ، </w:t>
      </w:r>
      <w:r w:rsidR="00782297" w:rsidRPr="00EF2694">
        <w:rPr>
          <w:rtl/>
        </w:rPr>
        <w:t>وهذه المرتبة لا تنال بمجرد التعلم بل يتمكن المرء في هذه المرتبة بقوة العلم اللدني</w:t>
      </w:r>
      <w:r w:rsidR="00782297">
        <w:rPr>
          <w:rtl/>
        </w:rPr>
        <w:t xml:space="preserve"> ، </w:t>
      </w:r>
      <w:r w:rsidR="00782297" w:rsidRPr="00EF2694">
        <w:rPr>
          <w:rtl/>
        </w:rPr>
        <w:t xml:space="preserve">وكذا </w:t>
      </w:r>
      <w:r>
        <w:rPr>
          <w:rtl/>
        </w:rPr>
        <w:t>قال :</w:t>
      </w:r>
      <w:r w:rsidR="00782297" w:rsidRPr="002F75F6">
        <w:rPr>
          <w:rStyle w:val="libAlaemChar"/>
          <w:rtl/>
        </w:rPr>
        <w:t>عليه‌السلام</w:t>
      </w:r>
      <w:r w:rsidR="00782297" w:rsidRPr="00EF2694">
        <w:rPr>
          <w:rtl/>
        </w:rPr>
        <w:t xml:space="preserve"> </w:t>
      </w:r>
      <w:r w:rsidR="00045EE6">
        <w:rPr>
          <w:rtl/>
        </w:rPr>
        <w:t xml:space="preserve">لـمّا </w:t>
      </w:r>
      <w:r w:rsidR="00782297" w:rsidRPr="00EF2694">
        <w:rPr>
          <w:rtl/>
        </w:rPr>
        <w:t xml:space="preserve">حكى عن عهد موسى </w:t>
      </w:r>
      <w:r w:rsidR="00782297" w:rsidRPr="002F75F6">
        <w:rPr>
          <w:rStyle w:val="libAlaemChar"/>
          <w:rtl/>
        </w:rPr>
        <w:t>عليه‌السلام</w:t>
      </w:r>
      <w:r w:rsidR="00782297">
        <w:rPr>
          <w:rtl/>
        </w:rPr>
        <w:t xml:space="preserve"> : </w:t>
      </w:r>
      <w:r w:rsidR="00782297" w:rsidRPr="00EF2694">
        <w:rPr>
          <w:rtl/>
        </w:rPr>
        <w:t>إن شرح كتابه كان أربعين وقرأ</w:t>
      </w:r>
      <w:r w:rsidR="00782297">
        <w:rPr>
          <w:rtl/>
        </w:rPr>
        <w:t xml:space="preserve"> ، </w:t>
      </w:r>
      <w:r>
        <w:rPr>
          <w:rtl/>
        </w:rPr>
        <w:t>قال :</w:t>
      </w:r>
      <w:r w:rsidR="00782297" w:rsidRPr="00EF2694">
        <w:rPr>
          <w:rtl/>
        </w:rPr>
        <w:t>الغزالي</w:t>
      </w:r>
      <w:r w:rsidR="00782297">
        <w:rPr>
          <w:rtl/>
        </w:rPr>
        <w:t xml:space="preserve"> : </w:t>
      </w:r>
      <w:r w:rsidR="00782297" w:rsidRPr="00EF2694">
        <w:rPr>
          <w:rtl/>
        </w:rPr>
        <w:t xml:space="preserve">وهذه الكثرة والسعة والانفتاح في العلم لا يكون </w:t>
      </w:r>
      <w:r w:rsidR="006E33A0">
        <w:rPr>
          <w:rtl/>
        </w:rPr>
        <w:t xml:space="preserve">إلّا </w:t>
      </w:r>
      <w:r w:rsidR="00782297" w:rsidRPr="00EF2694">
        <w:rPr>
          <w:rtl/>
        </w:rPr>
        <w:t>من لدن إلهي سماوي</w:t>
      </w:r>
      <w:r w:rsidR="00782297">
        <w:rPr>
          <w:rtl/>
        </w:rPr>
        <w:t xml:space="preserve"> ، </w:t>
      </w:r>
      <w:r w:rsidR="00782297" w:rsidRPr="00EF2694">
        <w:rPr>
          <w:rtl/>
        </w:rPr>
        <w:t>انتهى.</w:t>
      </w:r>
    </w:p>
    <w:p w14:paraId="2F1E81C9" w14:textId="4468E4D4" w:rsidR="00782297" w:rsidRPr="00EF2694" w:rsidRDefault="00782297" w:rsidP="00A020F0">
      <w:pPr>
        <w:pStyle w:val="libNormal"/>
        <w:rPr>
          <w:rtl/>
        </w:rPr>
      </w:pPr>
      <w:r w:rsidRPr="00EF2694">
        <w:rPr>
          <w:rtl/>
        </w:rPr>
        <w:t>لا ي</w:t>
      </w:r>
      <w:r w:rsidR="004E2A7C">
        <w:rPr>
          <w:rtl/>
        </w:rPr>
        <w:t>قال :</w:t>
      </w:r>
      <w:r>
        <w:rPr>
          <w:rtl/>
        </w:rPr>
        <w:t xml:space="preserve"> </w:t>
      </w:r>
      <w:r w:rsidRPr="00EF2694">
        <w:rPr>
          <w:rtl/>
        </w:rPr>
        <w:t xml:space="preserve">قد مر في الأخبار </w:t>
      </w:r>
      <w:r w:rsidR="007F174A">
        <w:rPr>
          <w:rtl/>
        </w:rPr>
        <w:t xml:space="preserve">أنّه </w:t>
      </w:r>
      <w:r w:rsidRPr="00EF2694">
        <w:rPr>
          <w:rtl/>
        </w:rPr>
        <w:t xml:space="preserve">لم يخرج </w:t>
      </w:r>
      <w:r w:rsidR="00CD2212">
        <w:rPr>
          <w:rtl/>
        </w:rPr>
        <w:t>ال</w:t>
      </w:r>
      <w:r w:rsidR="006C555D">
        <w:rPr>
          <w:rtl/>
        </w:rPr>
        <w:t xml:space="preserve">نبيّ </w:t>
      </w:r>
      <w:r w:rsidRPr="002F75F6">
        <w:rPr>
          <w:rStyle w:val="libAlaemChar"/>
          <w:rtl/>
        </w:rPr>
        <w:t>صلى‌الله‌عليه‌وآله‌وسلم</w:t>
      </w:r>
      <w:r w:rsidRPr="00EF2694">
        <w:rPr>
          <w:rtl/>
        </w:rPr>
        <w:t xml:space="preserve"> من الدنيا </w:t>
      </w:r>
      <w:r w:rsidR="006E33A0">
        <w:rPr>
          <w:rtl/>
        </w:rPr>
        <w:t xml:space="preserve">إلّا </w:t>
      </w:r>
      <w:r w:rsidRPr="00EF2694">
        <w:rPr>
          <w:rtl/>
        </w:rPr>
        <w:t>و</w:t>
      </w:r>
      <w:r w:rsidR="0022555C">
        <w:rPr>
          <w:rtl/>
        </w:rPr>
        <w:t xml:space="preserve">عليّ </w:t>
      </w:r>
      <w:r w:rsidRPr="002F75F6">
        <w:rPr>
          <w:rStyle w:val="libAlaemChar"/>
          <w:rtl/>
        </w:rPr>
        <w:t>عليه‌السلام</w:t>
      </w:r>
      <w:r w:rsidRPr="00EF2694">
        <w:rPr>
          <w:rtl/>
        </w:rPr>
        <w:t xml:space="preserve"> علم جميع علمه</w:t>
      </w:r>
      <w:r>
        <w:rPr>
          <w:rtl/>
        </w:rPr>
        <w:t xml:space="preserve"> ، </w:t>
      </w:r>
      <w:r w:rsidRPr="00EF2694">
        <w:rPr>
          <w:rtl/>
        </w:rPr>
        <w:t>فهذا أي علم</w:t>
      </w:r>
      <w:r>
        <w:rPr>
          <w:rtl/>
        </w:rPr>
        <w:t>؟</w:t>
      </w:r>
    </w:p>
    <w:p w14:paraId="4065CB5E" w14:textId="1270204B" w:rsidR="00782297" w:rsidRPr="00EF2694" w:rsidRDefault="00782297" w:rsidP="00A020F0">
      <w:pPr>
        <w:pStyle w:val="libNormal"/>
        <w:rPr>
          <w:rtl/>
        </w:rPr>
      </w:pPr>
      <w:r w:rsidRPr="00EF2694">
        <w:rPr>
          <w:rtl/>
        </w:rPr>
        <w:t>لأنا نقول</w:t>
      </w:r>
      <w:r>
        <w:rPr>
          <w:rtl/>
        </w:rPr>
        <w:t xml:space="preserve"> : </w:t>
      </w:r>
      <w:r w:rsidRPr="00EF2694">
        <w:rPr>
          <w:rtl/>
        </w:rPr>
        <w:t>يحتمل أن يكون المراد بجميع علمه ما تحتاج الأمة إليه من أمور الدين والدنيا ويكون هذا غيره</w:t>
      </w:r>
      <w:r>
        <w:rPr>
          <w:rtl/>
        </w:rPr>
        <w:t xml:space="preserve"> ، </w:t>
      </w:r>
      <w:r w:rsidRPr="00EF2694">
        <w:rPr>
          <w:rtl/>
        </w:rPr>
        <w:t>أو يكون المراد بالموت ما يشمل ما يقرب منه من الأزمان</w:t>
      </w:r>
      <w:r>
        <w:rPr>
          <w:rtl/>
        </w:rPr>
        <w:t xml:space="preserve"> ، </w:t>
      </w:r>
      <w:r w:rsidRPr="00EF2694">
        <w:rPr>
          <w:rtl/>
        </w:rPr>
        <w:t>أو يراد به الموت بعد هذه الحياة</w:t>
      </w:r>
      <w:r>
        <w:rPr>
          <w:rtl/>
        </w:rPr>
        <w:t xml:space="preserve"> ، </w:t>
      </w:r>
      <w:r w:rsidRPr="00EF2694">
        <w:rPr>
          <w:rtl/>
        </w:rPr>
        <w:t xml:space="preserve">مع </w:t>
      </w:r>
      <w:r w:rsidR="007F174A">
        <w:rPr>
          <w:rtl/>
        </w:rPr>
        <w:t xml:space="preserve">أنّه </w:t>
      </w:r>
      <w:r w:rsidRPr="00EF2694">
        <w:rPr>
          <w:rtl/>
        </w:rPr>
        <w:t xml:space="preserve">يمكن أن تكون هذه العلوم لم تكن له </w:t>
      </w:r>
      <w:r w:rsidRPr="002F75F6">
        <w:rPr>
          <w:rStyle w:val="libAlaemChar"/>
          <w:rtl/>
        </w:rPr>
        <w:t>صلى‌الله‌عليه‌وآله‌وسلم</w:t>
      </w:r>
      <w:r w:rsidRPr="00EF2694">
        <w:rPr>
          <w:rtl/>
        </w:rPr>
        <w:t xml:space="preserve"> في حال حياته بل </w:t>
      </w:r>
      <w:r w:rsidR="00DB530D">
        <w:rPr>
          <w:rtl/>
        </w:rPr>
        <w:t xml:space="preserve">ممّا </w:t>
      </w:r>
      <w:r w:rsidRPr="00EF2694">
        <w:rPr>
          <w:rtl/>
        </w:rPr>
        <w:t xml:space="preserve">أفيض عليه بعد قطع تعلقه عن العلائق الجسمانية واتصاله بعالم القدس بالكلية كما مر </w:t>
      </w:r>
      <w:r w:rsidR="007F174A">
        <w:rPr>
          <w:rtl/>
        </w:rPr>
        <w:t xml:space="preserve">أنّه </w:t>
      </w:r>
      <w:r w:rsidRPr="00EF2694">
        <w:rPr>
          <w:rtl/>
        </w:rPr>
        <w:t xml:space="preserve">يفاض عليه </w:t>
      </w:r>
      <w:r w:rsidR="00766E5A">
        <w:rPr>
          <w:rStyle w:val="libAlaemChar"/>
          <w:rtl/>
        </w:rPr>
        <w:t xml:space="preserve">صلى‌الله‌عليه‌وآله‌وسلم </w:t>
      </w:r>
      <w:r w:rsidRPr="00EF2694">
        <w:rPr>
          <w:rtl/>
        </w:rPr>
        <w:t>علم ما يحدث بالليل والنهار لل</w:t>
      </w:r>
      <w:r w:rsidR="008345DB">
        <w:rPr>
          <w:rtl/>
        </w:rPr>
        <w:t xml:space="preserve">أئمّة </w:t>
      </w:r>
      <w:r w:rsidRPr="002F75F6">
        <w:rPr>
          <w:rStyle w:val="libAlaemChar"/>
          <w:rtl/>
        </w:rPr>
        <w:t>عليهم‌السلام</w:t>
      </w:r>
      <w:r>
        <w:rPr>
          <w:rtl/>
        </w:rPr>
        <w:t xml:space="preserve"> ، </w:t>
      </w:r>
      <w:r w:rsidRPr="00EF2694">
        <w:rPr>
          <w:rtl/>
        </w:rPr>
        <w:t>والله يعلم غرائب أسرارهم وأحوالهم.</w:t>
      </w:r>
    </w:p>
    <w:p w14:paraId="0AD2D5B0" w14:textId="77777777" w:rsidR="00CE1409" w:rsidRDefault="00CE1409" w:rsidP="00CE1409">
      <w:pPr>
        <w:pStyle w:val="libNormal"/>
        <w:rPr>
          <w:rtl/>
        </w:rPr>
      </w:pPr>
      <w:r>
        <w:rPr>
          <w:rtl/>
        </w:rPr>
        <w:br w:type="page"/>
      </w:r>
    </w:p>
    <w:p w14:paraId="1C37BCB4" w14:textId="1B78AE64" w:rsidR="00782297" w:rsidRPr="00EF2694" w:rsidRDefault="00445290" w:rsidP="00445290">
      <w:pPr>
        <w:pStyle w:val="libNormal"/>
        <w:rPr>
          <w:rtl/>
        </w:rPr>
      </w:pPr>
      <w:r>
        <w:rPr>
          <w:rFonts w:hint="cs"/>
          <w:rtl/>
        </w:rPr>
        <w:lastRenderedPageBreak/>
        <w:t>(15)</w:t>
      </w:r>
      <w:r w:rsidR="00782297" w:rsidRPr="00EF2694">
        <w:rPr>
          <w:rtl/>
        </w:rPr>
        <w:t>8</w:t>
      </w:r>
      <w:r w:rsidR="008D0E33">
        <w:rPr>
          <w:rtl/>
        </w:rPr>
        <w:t xml:space="preserve"> - محمّد </w:t>
      </w:r>
      <w:r w:rsidR="00782297" w:rsidRPr="00EF2694">
        <w:rPr>
          <w:rtl/>
        </w:rPr>
        <w:t>بن يحيى</w:t>
      </w:r>
      <w:r w:rsidR="00782297">
        <w:rPr>
          <w:rtl/>
        </w:rPr>
        <w:t xml:space="preserve"> ، </w:t>
      </w:r>
      <w:r w:rsidR="00782297" w:rsidRPr="00EF2694">
        <w:rPr>
          <w:rtl/>
        </w:rPr>
        <w:t xml:space="preserve">عن أحمد بن </w:t>
      </w:r>
      <w:r w:rsidR="008D0E33">
        <w:rPr>
          <w:rtl/>
        </w:rPr>
        <w:t xml:space="preserve">محمّد </w:t>
      </w:r>
      <w:r w:rsidR="00782297">
        <w:rPr>
          <w:rtl/>
        </w:rPr>
        <w:t xml:space="preserve">، </w:t>
      </w:r>
      <w:r w:rsidR="00782297" w:rsidRPr="00EF2694">
        <w:rPr>
          <w:rtl/>
        </w:rPr>
        <w:t>عن الحسين بن سعيد</w:t>
      </w:r>
      <w:r w:rsidR="00782297">
        <w:rPr>
          <w:rtl/>
        </w:rPr>
        <w:t xml:space="preserve"> ، </w:t>
      </w:r>
      <w:r w:rsidR="00782297" w:rsidRPr="00EF2694">
        <w:rPr>
          <w:rtl/>
        </w:rPr>
        <w:t xml:space="preserve">عن القاسم بن </w:t>
      </w:r>
      <w:r w:rsidR="008D0E33">
        <w:rPr>
          <w:rtl/>
        </w:rPr>
        <w:t xml:space="preserve">محمّد </w:t>
      </w:r>
      <w:r w:rsidR="00782297">
        <w:rPr>
          <w:rtl/>
        </w:rPr>
        <w:t xml:space="preserve">، </w:t>
      </w:r>
      <w:r w:rsidR="00782297" w:rsidRPr="00EF2694">
        <w:rPr>
          <w:rtl/>
        </w:rPr>
        <w:t xml:space="preserve">عن </w:t>
      </w:r>
      <w:r w:rsidR="0022555C">
        <w:rPr>
          <w:rtl/>
        </w:rPr>
        <w:t xml:space="preserve">عليّ </w:t>
      </w:r>
      <w:r w:rsidR="00782297" w:rsidRPr="00EF2694">
        <w:rPr>
          <w:rtl/>
        </w:rPr>
        <w:t>بن أبي حمزة</w:t>
      </w:r>
      <w:r w:rsidR="00782297">
        <w:rPr>
          <w:rtl/>
        </w:rPr>
        <w:t xml:space="preserve"> ، </w:t>
      </w:r>
      <w:r w:rsidR="00782297" w:rsidRPr="00EF2694">
        <w:rPr>
          <w:rtl/>
        </w:rPr>
        <w:t>عن ابن أبي سعيد</w:t>
      </w:r>
      <w:r w:rsidR="00782297">
        <w:rPr>
          <w:rtl/>
        </w:rPr>
        <w:t xml:space="preserve"> ، </w:t>
      </w:r>
      <w:r w:rsidR="00782297" w:rsidRPr="00EF2694">
        <w:rPr>
          <w:rtl/>
        </w:rPr>
        <w:t>عن أبان بن تغلب</w:t>
      </w:r>
      <w:r w:rsidR="00782297">
        <w:rPr>
          <w:rtl/>
        </w:rPr>
        <w:t xml:space="preserve"> ، </w:t>
      </w:r>
      <w:r w:rsidR="00782297" w:rsidRPr="00EF2694">
        <w:rPr>
          <w:rtl/>
        </w:rPr>
        <w:t xml:space="preserve">عن أبي عبد الله </w:t>
      </w:r>
      <w:r w:rsidR="00782297" w:rsidRPr="002F75F6">
        <w:rPr>
          <w:rStyle w:val="libAlaemChar"/>
          <w:rtl/>
        </w:rPr>
        <w:t>عليه‌السلام</w:t>
      </w:r>
      <w:r w:rsidR="00782297" w:rsidRPr="00EF2694">
        <w:rPr>
          <w:rtl/>
        </w:rPr>
        <w:t xml:space="preserve"> </w:t>
      </w:r>
      <w:r w:rsidR="008D0E33">
        <w:rPr>
          <w:rtl/>
        </w:rPr>
        <w:t>قال :</w:t>
      </w:r>
      <w:r w:rsidR="00045EE6">
        <w:rPr>
          <w:rtl/>
        </w:rPr>
        <w:t xml:space="preserve">لـمّا </w:t>
      </w:r>
      <w:r w:rsidR="00782297" w:rsidRPr="00EF2694">
        <w:rPr>
          <w:rtl/>
        </w:rPr>
        <w:t xml:space="preserve">حضر رسول الله </w:t>
      </w:r>
      <w:r w:rsidR="00766E5A">
        <w:rPr>
          <w:rStyle w:val="libAlaemChar"/>
          <w:rtl/>
        </w:rPr>
        <w:t xml:space="preserve">صلى‌الله‌عليه‌وآله‌وسلم </w:t>
      </w:r>
      <w:r w:rsidR="00782297" w:rsidRPr="00EF2694">
        <w:rPr>
          <w:rtl/>
        </w:rPr>
        <w:t xml:space="preserve">الموت دخل عليه </w:t>
      </w:r>
      <w:r w:rsidR="0022555C">
        <w:rPr>
          <w:rtl/>
        </w:rPr>
        <w:t xml:space="preserve">عليّ </w:t>
      </w:r>
      <w:r w:rsidR="00782297" w:rsidRPr="002F75F6">
        <w:rPr>
          <w:rStyle w:val="libAlaemChar"/>
          <w:rtl/>
        </w:rPr>
        <w:t>عليه‌السلام</w:t>
      </w:r>
      <w:r w:rsidR="00782297" w:rsidRPr="00EF2694">
        <w:rPr>
          <w:rtl/>
        </w:rPr>
        <w:t xml:space="preserve"> فأدخل رأسه </w:t>
      </w:r>
      <w:r w:rsidR="00F66E4A">
        <w:rPr>
          <w:rtl/>
        </w:rPr>
        <w:t xml:space="preserve">ثمّ </w:t>
      </w:r>
      <w:r w:rsidR="008D0E33">
        <w:rPr>
          <w:rtl/>
        </w:rPr>
        <w:t>قال :</w:t>
      </w:r>
      <w:r w:rsidR="00782297" w:rsidRPr="00EF2694">
        <w:rPr>
          <w:rtl/>
        </w:rPr>
        <w:t xml:space="preserve">يا </w:t>
      </w:r>
      <w:r w:rsidR="0022555C">
        <w:rPr>
          <w:rtl/>
        </w:rPr>
        <w:t xml:space="preserve">عليّ </w:t>
      </w:r>
      <w:r w:rsidR="00782297" w:rsidRPr="00EF2694">
        <w:rPr>
          <w:rtl/>
        </w:rPr>
        <w:t xml:space="preserve">إذا أنا مت فغسلني وكفني </w:t>
      </w:r>
      <w:r w:rsidR="00F66E4A">
        <w:rPr>
          <w:rtl/>
        </w:rPr>
        <w:t xml:space="preserve">ثمّ </w:t>
      </w:r>
      <w:r w:rsidR="00782297" w:rsidRPr="00EF2694">
        <w:rPr>
          <w:rtl/>
        </w:rPr>
        <w:t>أقعدني وسلني واكتب</w:t>
      </w:r>
      <w:r w:rsidR="00782297">
        <w:rPr>
          <w:rFonts w:hint="cs"/>
          <w:rtl/>
        </w:rPr>
        <w:t>.</w:t>
      </w:r>
    </w:p>
    <w:p w14:paraId="214EF9EB" w14:textId="13D6FCF5" w:rsidR="00782297" w:rsidRPr="00EF2694" w:rsidRDefault="00445290" w:rsidP="00445290">
      <w:pPr>
        <w:pStyle w:val="libNormal"/>
        <w:rPr>
          <w:rtl/>
        </w:rPr>
      </w:pPr>
      <w:r>
        <w:rPr>
          <w:rFonts w:hint="cs"/>
          <w:rtl/>
        </w:rPr>
        <w:t>(16) 9</w:t>
      </w:r>
      <w:r w:rsidR="008D0E33">
        <w:rPr>
          <w:rtl/>
        </w:rPr>
        <w:t xml:space="preserve">- </w:t>
      </w:r>
      <w:r w:rsidR="0022555C">
        <w:rPr>
          <w:rtl/>
        </w:rPr>
        <w:t>عليّ</w:t>
      </w:r>
      <w:r>
        <w:rPr>
          <w:rFonts w:hint="cs"/>
          <w:rtl/>
        </w:rPr>
        <w:t>ُ</w:t>
      </w:r>
      <w:r w:rsidR="0022555C">
        <w:rPr>
          <w:rtl/>
        </w:rPr>
        <w:t xml:space="preserve"> </w:t>
      </w:r>
      <w:r w:rsidR="00782297" w:rsidRPr="00EF2694">
        <w:rPr>
          <w:rtl/>
        </w:rPr>
        <w:t xml:space="preserve">بن </w:t>
      </w:r>
      <w:r w:rsidR="008D0E33">
        <w:rPr>
          <w:rtl/>
        </w:rPr>
        <w:t xml:space="preserve">محمّد </w:t>
      </w:r>
      <w:r w:rsidR="00782297">
        <w:rPr>
          <w:rtl/>
        </w:rPr>
        <w:t xml:space="preserve">، </w:t>
      </w:r>
      <w:r w:rsidR="00782297" w:rsidRPr="00EF2694">
        <w:rPr>
          <w:rtl/>
        </w:rPr>
        <w:t>عن سهل بن زياد</w:t>
      </w:r>
      <w:r w:rsidR="00782297">
        <w:rPr>
          <w:rtl/>
        </w:rPr>
        <w:t xml:space="preserve"> ، </w:t>
      </w:r>
      <w:r w:rsidR="00782297" w:rsidRPr="00EF2694">
        <w:rPr>
          <w:rtl/>
        </w:rPr>
        <w:t xml:space="preserve">عن </w:t>
      </w:r>
      <w:r w:rsidR="008D0E33">
        <w:rPr>
          <w:rtl/>
        </w:rPr>
        <w:t xml:space="preserve">محمّد </w:t>
      </w:r>
      <w:r w:rsidR="00782297" w:rsidRPr="00EF2694">
        <w:rPr>
          <w:rtl/>
        </w:rPr>
        <w:t>بن الوليد شباب الصيرفي</w:t>
      </w:r>
      <w:r w:rsidR="00782297">
        <w:rPr>
          <w:rtl/>
        </w:rPr>
        <w:t xml:space="preserve"> ، </w:t>
      </w:r>
      <w:r w:rsidR="00782297" w:rsidRPr="00EF2694">
        <w:rPr>
          <w:rtl/>
        </w:rPr>
        <w:t xml:space="preserve">عن يونس بن رباط </w:t>
      </w:r>
      <w:r w:rsidR="008D0E33">
        <w:rPr>
          <w:rtl/>
        </w:rPr>
        <w:t>قال :</w:t>
      </w:r>
      <w:r w:rsidR="00782297" w:rsidRPr="00EF2694">
        <w:rPr>
          <w:rtl/>
        </w:rPr>
        <w:t xml:space="preserve">دخلت أنا وكامل التمار على أبي عبد الله </w:t>
      </w:r>
      <w:r w:rsidR="00782297" w:rsidRPr="002F75F6">
        <w:rPr>
          <w:rStyle w:val="libAlaemChar"/>
          <w:rtl/>
        </w:rPr>
        <w:t>عليه‌السلام</w:t>
      </w:r>
      <w:r w:rsidR="00782297" w:rsidRPr="00EF2694">
        <w:rPr>
          <w:rtl/>
        </w:rPr>
        <w:t xml:space="preserve"> ف</w:t>
      </w:r>
      <w:r w:rsidR="008D0E33">
        <w:rPr>
          <w:rtl/>
        </w:rPr>
        <w:t>قال :</w:t>
      </w:r>
      <w:r w:rsidR="00782297" w:rsidRPr="00EF2694">
        <w:rPr>
          <w:rtl/>
        </w:rPr>
        <w:t>له كامل جعلت فداك حديث رواه فلان ف</w:t>
      </w:r>
      <w:r w:rsidR="008D0E33">
        <w:rPr>
          <w:rtl/>
        </w:rPr>
        <w:t>قال :</w:t>
      </w:r>
      <w:r w:rsidR="00782297" w:rsidRPr="00EF2694">
        <w:rPr>
          <w:rtl/>
        </w:rPr>
        <w:t>اذكره ف</w:t>
      </w:r>
      <w:r w:rsidR="008D0E33">
        <w:rPr>
          <w:rtl/>
        </w:rPr>
        <w:t>قال :</w:t>
      </w:r>
      <w:r w:rsidR="00520A52">
        <w:rPr>
          <w:rtl/>
        </w:rPr>
        <w:t xml:space="preserve">حدّثني </w:t>
      </w:r>
      <w:r w:rsidR="00782297" w:rsidRPr="00EF2694">
        <w:rPr>
          <w:rtl/>
        </w:rPr>
        <w:t xml:space="preserve">أن </w:t>
      </w:r>
      <w:r w:rsidR="00CD2212">
        <w:rPr>
          <w:rtl/>
        </w:rPr>
        <w:t>ال</w:t>
      </w:r>
      <w:r w:rsidR="006C555D">
        <w:rPr>
          <w:rtl/>
        </w:rPr>
        <w:t xml:space="preserve">نبيّ </w:t>
      </w:r>
      <w:r w:rsidR="00766E5A">
        <w:rPr>
          <w:rStyle w:val="libAlaemChar"/>
          <w:rtl/>
        </w:rPr>
        <w:t xml:space="preserve">صلى‌الله‌عليه‌وآله‌وسلم </w:t>
      </w:r>
      <w:r w:rsidR="00782297" w:rsidRPr="00EF2694">
        <w:rPr>
          <w:rtl/>
        </w:rPr>
        <w:t xml:space="preserve">حدث </w:t>
      </w:r>
      <w:r w:rsidR="006E33A0">
        <w:rPr>
          <w:rtl/>
        </w:rPr>
        <w:t xml:space="preserve">عليّاً </w:t>
      </w:r>
      <w:r w:rsidR="00782297" w:rsidRPr="002F75F6">
        <w:rPr>
          <w:rStyle w:val="libAlaemChar"/>
          <w:rtl/>
        </w:rPr>
        <w:t>عليه‌السلام</w:t>
      </w:r>
      <w:r w:rsidR="00782297" w:rsidRPr="00EF2694">
        <w:rPr>
          <w:rtl/>
        </w:rPr>
        <w:t xml:space="preserve"> بألف باب يوم توفي رسول الله </w:t>
      </w:r>
      <w:r w:rsidR="00766E5A">
        <w:rPr>
          <w:rStyle w:val="libAlaemChar"/>
          <w:rtl/>
        </w:rPr>
        <w:t xml:space="preserve">صلى‌الله‌عليه‌وآله‌وسلم </w:t>
      </w:r>
      <w:r w:rsidR="008A4DAC">
        <w:rPr>
          <w:rtl/>
        </w:rPr>
        <w:t xml:space="preserve">كلّ </w:t>
      </w:r>
      <w:r w:rsidR="00782297" w:rsidRPr="00EF2694">
        <w:rPr>
          <w:rtl/>
        </w:rPr>
        <w:t>باب يفتح ألف باب فذلك ألف ألف باب ف</w:t>
      </w:r>
      <w:r w:rsidR="008D0E33">
        <w:rPr>
          <w:rtl/>
        </w:rPr>
        <w:t>قال :</w:t>
      </w:r>
      <w:r w:rsidR="00782297" w:rsidRPr="00EF2694">
        <w:rPr>
          <w:rtl/>
        </w:rPr>
        <w:t>لقد كان ذلك قلت جعلت فداك فظهر ذلك لشيعتكم ومواليكم ف</w:t>
      </w:r>
      <w:r w:rsidR="008D0E33">
        <w:rPr>
          <w:rtl/>
        </w:rPr>
        <w:t>قال :</w:t>
      </w:r>
      <w:r w:rsidR="00782297" w:rsidRPr="00EF2694">
        <w:rPr>
          <w:rtl/>
        </w:rPr>
        <w:t>يا كامل باب أو بابان فقلت له جعلت فداك فما يروى من فضلكم من ألف ألف</w:t>
      </w:r>
    </w:p>
    <w:p w14:paraId="6DD66C82" w14:textId="5EE4EA49" w:rsidR="00782297" w:rsidRPr="00324B78" w:rsidRDefault="008D0E33" w:rsidP="009D38AE">
      <w:pPr>
        <w:pStyle w:val="libLine"/>
        <w:rPr>
          <w:rtl/>
        </w:rPr>
      </w:pPr>
      <w:r>
        <w:rPr>
          <w:rFonts w:hint="cs"/>
          <w:rtl/>
        </w:rPr>
        <w:t>________________________________________________________</w:t>
      </w:r>
    </w:p>
    <w:p w14:paraId="560DA3A6" w14:textId="29BB2917" w:rsidR="00782297" w:rsidRDefault="00782297" w:rsidP="00445290">
      <w:pPr>
        <w:pStyle w:val="libNormal"/>
        <w:rPr>
          <w:rtl/>
          <w:lang w:bidi="fa-IR"/>
        </w:rPr>
      </w:pPr>
      <w:r w:rsidRPr="00660D0F">
        <w:rPr>
          <w:rStyle w:val="libBold1Char"/>
          <w:rtl/>
        </w:rPr>
        <w:t xml:space="preserve">الحديث الخامس </w:t>
      </w:r>
      <w:r w:rsidRPr="008846AC">
        <w:rPr>
          <w:rtl/>
        </w:rPr>
        <w:t>ع</w:t>
      </w:r>
      <w:r w:rsidR="0024767B">
        <w:rPr>
          <w:rtl/>
        </w:rPr>
        <w:t xml:space="preserve">شرّ </w:t>
      </w:r>
      <w:r>
        <w:rPr>
          <w:rtl/>
        </w:rPr>
        <w:t xml:space="preserve">: </w:t>
      </w:r>
      <w:r w:rsidRPr="00EF2694">
        <w:rPr>
          <w:rtl/>
          <w:lang w:bidi="fa-IR"/>
        </w:rPr>
        <w:t>ضعيف.</w:t>
      </w:r>
    </w:p>
    <w:p w14:paraId="644BEAD9" w14:textId="1328A3B0" w:rsidR="00782297" w:rsidRPr="00EF2694" w:rsidRDefault="00782297" w:rsidP="00A020F0">
      <w:pPr>
        <w:pStyle w:val="libNormal"/>
        <w:rPr>
          <w:rtl/>
        </w:rPr>
      </w:pPr>
      <w:r>
        <w:rPr>
          <w:rtl/>
        </w:rPr>
        <w:t xml:space="preserve">« </w:t>
      </w:r>
      <w:r w:rsidRPr="004907EA">
        <w:rPr>
          <w:rtl/>
        </w:rPr>
        <w:t>فأدخل رأسه</w:t>
      </w:r>
      <w:r>
        <w:rPr>
          <w:rtl/>
        </w:rPr>
        <w:t xml:space="preserve"> » </w:t>
      </w:r>
      <w:r w:rsidRPr="00EF2694">
        <w:rPr>
          <w:rtl/>
        </w:rPr>
        <w:t>الضميران في أدخل وفي رأسه لل</w:t>
      </w:r>
      <w:r w:rsidR="006C555D">
        <w:rPr>
          <w:rtl/>
        </w:rPr>
        <w:t xml:space="preserve">نبيّ </w:t>
      </w:r>
      <w:r w:rsidRPr="002F75F6">
        <w:rPr>
          <w:rStyle w:val="libAlaemChar"/>
          <w:rtl/>
        </w:rPr>
        <w:t>صلى‌الله‌عليه‌وآله‌وسلم</w:t>
      </w:r>
      <w:r w:rsidRPr="00EF2694">
        <w:rPr>
          <w:rtl/>
        </w:rPr>
        <w:t xml:space="preserve"> أي أدخل رأسه تحت الإزار </w:t>
      </w:r>
      <w:r w:rsidR="00F85EC4">
        <w:rPr>
          <w:rtl/>
        </w:rPr>
        <w:t xml:space="preserve">لئلّا </w:t>
      </w:r>
      <w:r w:rsidRPr="00EF2694">
        <w:rPr>
          <w:rtl/>
        </w:rPr>
        <w:t xml:space="preserve">يواجهه بإخبار موته التي كان يعلم </w:t>
      </w:r>
      <w:r w:rsidR="007F174A">
        <w:rPr>
          <w:rtl/>
        </w:rPr>
        <w:t xml:space="preserve">أنّه </w:t>
      </w:r>
      <w:r w:rsidRPr="00EF2694">
        <w:rPr>
          <w:rtl/>
        </w:rPr>
        <w:t>أصعب الأمور عليه</w:t>
      </w:r>
      <w:r>
        <w:rPr>
          <w:rtl/>
        </w:rPr>
        <w:t xml:space="preserve"> ، </w:t>
      </w:r>
      <w:r w:rsidRPr="00EF2694">
        <w:rPr>
          <w:rtl/>
        </w:rPr>
        <w:t>أو ضمير أدخل للرسول وضمير رأسه ل</w:t>
      </w:r>
      <w:r w:rsidR="0022555C">
        <w:rPr>
          <w:rtl/>
        </w:rPr>
        <w:t xml:space="preserve">عليّ </w:t>
      </w:r>
      <w:r w:rsidRPr="002F75F6">
        <w:rPr>
          <w:rStyle w:val="libAlaemChar"/>
          <w:rtl/>
        </w:rPr>
        <w:t>عليه‌السلام</w:t>
      </w:r>
      <w:r w:rsidRPr="00EF2694">
        <w:rPr>
          <w:rtl/>
        </w:rPr>
        <w:t xml:space="preserve"> أي أدخل رأس على تحت لحافه ليودعه الأسرار كما </w:t>
      </w:r>
      <w:r w:rsidR="008B54B8">
        <w:rPr>
          <w:rtl/>
        </w:rPr>
        <w:t xml:space="preserve">يدلّ </w:t>
      </w:r>
      <w:r w:rsidRPr="00EF2694">
        <w:rPr>
          <w:rtl/>
        </w:rPr>
        <w:t>عليه غيره من الأخبار</w:t>
      </w:r>
      <w:r>
        <w:rPr>
          <w:rtl/>
        </w:rPr>
        <w:t xml:space="preserve"> ، </w:t>
      </w:r>
      <w:r w:rsidRPr="00EF2694">
        <w:rPr>
          <w:rtl/>
        </w:rPr>
        <w:t>أو الضميران ل</w:t>
      </w:r>
      <w:r w:rsidR="0022555C">
        <w:rPr>
          <w:rtl/>
        </w:rPr>
        <w:t xml:space="preserve">عليّ </w:t>
      </w:r>
      <w:r w:rsidRPr="002F75F6">
        <w:rPr>
          <w:rStyle w:val="libAlaemChar"/>
          <w:rtl/>
        </w:rPr>
        <w:t>عليه‌السلام</w:t>
      </w:r>
      <w:r w:rsidRPr="00EF2694">
        <w:rPr>
          <w:rtl/>
        </w:rPr>
        <w:t xml:space="preserve"> والأوسط أظهر كما روى الصدوق في الخصال بإسناده عن أبي عبد الله </w:t>
      </w:r>
      <w:r w:rsidRPr="002F75F6">
        <w:rPr>
          <w:rStyle w:val="libAlaemChar"/>
          <w:rtl/>
        </w:rPr>
        <w:t>عليه‌السلام</w:t>
      </w:r>
      <w:r w:rsidRPr="00EF2694">
        <w:rPr>
          <w:rtl/>
        </w:rPr>
        <w:t xml:space="preserve"> </w:t>
      </w:r>
      <w:r w:rsidR="004E2A7C">
        <w:rPr>
          <w:rtl/>
        </w:rPr>
        <w:t>قال :</w:t>
      </w:r>
      <w:r>
        <w:rPr>
          <w:rtl/>
        </w:rPr>
        <w:t xml:space="preserve"> </w:t>
      </w:r>
      <w:r w:rsidRPr="00EF2694">
        <w:rPr>
          <w:rtl/>
        </w:rPr>
        <w:t xml:space="preserve">جلل رسول الله </w:t>
      </w:r>
      <w:r w:rsidR="00766E5A">
        <w:rPr>
          <w:rStyle w:val="libAlaemChar"/>
          <w:rtl/>
        </w:rPr>
        <w:t xml:space="preserve">صلى‌الله‌عليه‌وآله‌وسلم </w:t>
      </w:r>
      <w:r w:rsidR="006E33A0">
        <w:rPr>
          <w:rtl/>
        </w:rPr>
        <w:t xml:space="preserve">عليّاً </w:t>
      </w:r>
      <w:r w:rsidRPr="002F75F6">
        <w:rPr>
          <w:rStyle w:val="libAlaemChar"/>
          <w:rtl/>
        </w:rPr>
        <w:t>عليه‌السلام</w:t>
      </w:r>
      <w:r w:rsidRPr="00EF2694">
        <w:rPr>
          <w:rtl/>
        </w:rPr>
        <w:t xml:space="preserve"> ثوبا </w:t>
      </w:r>
      <w:r w:rsidR="00F66E4A">
        <w:rPr>
          <w:rtl/>
        </w:rPr>
        <w:t xml:space="preserve">ثمّ </w:t>
      </w:r>
      <w:r w:rsidRPr="00EF2694">
        <w:rPr>
          <w:rtl/>
        </w:rPr>
        <w:t>علمه</w:t>
      </w:r>
      <w:r>
        <w:rPr>
          <w:rtl/>
        </w:rPr>
        <w:t xml:space="preserve"> ، </w:t>
      </w:r>
      <w:r w:rsidRPr="00EF2694">
        <w:rPr>
          <w:rtl/>
        </w:rPr>
        <w:t>وذلك ما ي</w:t>
      </w:r>
      <w:r w:rsidR="008D0E33">
        <w:rPr>
          <w:rtl/>
        </w:rPr>
        <w:t>قال :</w:t>
      </w:r>
      <w:r w:rsidR="007F174A">
        <w:rPr>
          <w:rtl/>
        </w:rPr>
        <w:t xml:space="preserve">أنّه </w:t>
      </w:r>
      <w:r w:rsidRPr="00EF2694">
        <w:rPr>
          <w:rtl/>
        </w:rPr>
        <w:t xml:space="preserve">علمه ألف كلمة </w:t>
      </w:r>
      <w:r w:rsidR="008A4DAC">
        <w:rPr>
          <w:rtl/>
        </w:rPr>
        <w:t xml:space="preserve">كلّ </w:t>
      </w:r>
      <w:r w:rsidRPr="00EF2694">
        <w:rPr>
          <w:rtl/>
        </w:rPr>
        <w:t>كلمة تفتح ألف كلمة.</w:t>
      </w:r>
    </w:p>
    <w:p w14:paraId="4F7D74FA" w14:textId="61F64E8D" w:rsidR="00782297" w:rsidRDefault="00782297" w:rsidP="00445290">
      <w:pPr>
        <w:pStyle w:val="libNormal"/>
        <w:rPr>
          <w:rtl/>
          <w:lang w:bidi="fa-IR"/>
        </w:rPr>
      </w:pPr>
      <w:r w:rsidRPr="00445290">
        <w:rPr>
          <w:rStyle w:val="libBold1Char"/>
          <w:rtl/>
        </w:rPr>
        <w:t>الحديث السادس ع</w:t>
      </w:r>
      <w:r w:rsidR="0024767B" w:rsidRPr="00445290">
        <w:rPr>
          <w:rStyle w:val="libBold1Char"/>
          <w:rtl/>
        </w:rPr>
        <w:t xml:space="preserve">شرّ </w:t>
      </w:r>
      <w:r w:rsidRPr="00445290">
        <w:rPr>
          <w:rStyle w:val="libBold1Char"/>
          <w:rtl/>
        </w:rPr>
        <w:t>:</w:t>
      </w:r>
      <w:r>
        <w:rPr>
          <w:rtl/>
        </w:rPr>
        <w:t xml:space="preserve"> </w:t>
      </w:r>
      <w:r w:rsidRPr="00EF2694">
        <w:rPr>
          <w:rtl/>
          <w:lang w:bidi="fa-IR"/>
        </w:rPr>
        <w:t>ضعيف.</w:t>
      </w:r>
    </w:p>
    <w:p w14:paraId="1AFD751D" w14:textId="203F3F34" w:rsidR="00782297" w:rsidRDefault="00782297" w:rsidP="00A020F0">
      <w:pPr>
        <w:pStyle w:val="libNormal"/>
        <w:rPr>
          <w:rtl/>
        </w:rPr>
      </w:pPr>
      <w:r>
        <w:rPr>
          <w:rtl/>
        </w:rPr>
        <w:t xml:space="preserve">« </w:t>
      </w:r>
      <w:r w:rsidRPr="004907EA">
        <w:rPr>
          <w:rtl/>
        </w:rPr>
        <w:t>باب أو بابان</w:t>
      </w:r>
      <w:r>
        <w:rPr>
          <w:rtl/>
        </w:rPr>
        <w:t xml:space="preserve"> » : </w:t>
      </w:r>
      <w:r w:rsidR="008D0E33">
        <w:rPr>
          <w:rtl/>
        </w:rPr>
        <w:t>قال :</w:t>
      </w:r>
      <w:r w:rsidR="00513BBB">
        <w:rPr>
          <w:rtl/>
        </w:rPr>
        <w:t>ال</w:t>
      </w:r>
      <w:r w:rsidR="001A4F93">
        <w:rPr>
          <w:rtl/>
        </w:rPr>
        <w:t xml:space="preserve">محدّث </w:t>
      </w:r>
      <w:r w:rsidRPr="00EF2694">
        <w:rPr>
          <w:rtl/>
        </w:rPr>
        <w:t xml:space="preserve">الأسترآبادي </w:t>
      </w:r>
      <w:r>
        <w:rPr>
          <w:rtl/>
        </w:rPr>
        <w:t xml:space="preserve">(ره) : </w:t>
      </w:r>
      <w:r w:rsidRPr="00EF2694">
        <w:rPr>
          <w:rtl/>
        </w:rPr>
        <w:t xml:space="preserve">ليس من باب شك الراوي فالمقصود </w:t>
      </w:r>
      <w:r w:rsidR="00F66E4A">
        <w:rPr>
          <w:rtl/>
        </w:rPr>
        <w:t xml:space="preserve">ثمّ </w:t>
      </w:r>
      <w:r w:rsidRPr="00EF2694">
        <w:rPr>
          <w:rtl/>
        </w:rPr>
        <w:t>باب ووقع الشروع في الآخر</w:t>
      </w:r>
      <w:r>
        <w:rPr>
          <w:rtl/>
        </w:rPr>
        <w:t xml:space="preserve"> ، </w:t>
      </w:r>
      <w:r w:rsidRPr="00EF2694">
        <w:rPr>
          <w:rtl/>
        </w:rPr>
        <w:t>انتهى</w:t>
      </w:r>
      <w:r>
        <w:rPr>
          <w:rtl/>
        </w:rPr>
        <w:t xml:space="preserve"> ، </w:t>
      </w:r>
      <w:r w:rsidRPr="00EF2694">
        <w:rPr>
          <w:rtl/>
        </w:rPr>
        <w:t xml:space="preserve">والحاصل </w:t>
      </w:r>
      <w:r w:rsidR="007F174A">
        <w:rPr>
          <w:rtl/>
        </w:rPr>
        <w:t xml:space="preserve">أنّه </w:t>
      </w:r>
      <w:r w:rsidRPr="00EF2694">
        <w:rPr>
          <w:rtl/>
        </w:rPr>
        <w:t xml:space="preserve">إذا كان </w:t>
      </w:r>
      <w:r w:rsidR="00B040B5">
        <w:rPr>
          <w:rtl/>
        </w:rPr>
        <w:t xml:space="preserve">باباً </w:t>
      </w:r>
      <w:r w:rsidRPr="00EF2694">
        <w:rPr>
          <w:rtl/>
        </w:rPr>
        <w:t xml:space="preserve">وكسرا فيجوز إسقاط الكسر فيكون </w:t>
      </w:r>
      <w:r w:rsidR="00B040B5">
        <w:rPr>
          <w:rtl/>
        </w:rPr>
        <w:t xml:space="preserve">باباً </w:t>
      </w:r>
      <w:r w:rsidRPr="00EF2694">
        <w:rPr>
          <w:rtl/>
        </w:rPr>
        <w:t>أو إتمامه فيكون بابين كما هو الشائع عند المنجمين والمحاسبين في الكسور.</w:t>
      </w:r>
    </w:p>
    <w:p w14:paraId="0882884B" w14:textId="77777777" w:rsidR="00782297" w:rsidRPr="00EF2694" w:rsidRDefault="00782297" w:rsidP="00A020F0">
      <w:pPr>
        <w:pStyle w:val="libNormal"/>
        <w:rPr>
          <w:rtl/>
        </w:rPr>
      </w:pPr>
      <w:r>
        <w:rPr>
          <w:rtl/>
        </w:rPr>
        <w:t xml:space="preserve">« </w:t>
      </w:r>
      <w:r w:rsidRPr="004907EA">
        <w:rPr>
          <w:rtl/>
        </w:rPr>
        <w:t>من فضلكم</w:t>
      </w:r>
      <w:r>
        <w:rPr>
          <w:rtl/>
        </w:rPr>
        <w:t xml:space="preserve"> » </w:t>
      </w:r>
      <w:r w:rsidRPr="00EF2694">
        <w:rPr>
          <w:rtl/>
        </w:rPr>
        <w:t>قيل</w:t>
      </w:r>
      <w:r>
        <w:rPr>
          <w:rtl/>
        </w:rPr>
        <w:t xml:space="preserve"> : </w:t>
      </w:r>
      <w:r w:rsidRPr="00EF2694">
        <w:rPr>
          <w:rtl/>
        </w:rPr>
        <w:t>أي من علمكم</w:t>
      </w:r>
      <w:r>
        <w:rPr>
          <w:rtl/>
        </w:rPr>
        <w:t xml:space="preserve"> ، </w:t>
      </w:r>
      <w:r w:rsidRPr="00EF2694">
        <w:rPr>
          <w:rtl/>
        </w:rPr>
        <w:t>والظاهر أن الراوي توهم أن ما حدث</w:t>
      </w:r>
    </w:p>
    <w:p w14:paraId="20FFD1B2" w14:textId="77777777" w:rsidR="00CE1409" w:rsidRDefault="00CE1409" w:rsidP="00CE1409">
      <w:pPr>
        <w:pStyle w:val="libNormal"/>
        <w:rPr>
          <w:rtl/>
        </w:rPr>
      </w:pPr>
      <w:r>
        <w:rPr>
          <w:rtl/>
        </w:rPr>
        <w:br w:type="page"/>
      </w:r>
    </w:p>
    <w:p w14:paraId="12B365EA" w14:textId="60CFBE2B" w:rsidR="00782297" w:rsidRPr="00EF2694" w:rsidRDefault="00782297" w:rsidP="00CE1409">
      <w:pPr>
        <w:pStyle w:val="libNormal0"/>
        <w:rPr>
          <w:rtl/>
        </w:rPr>
      </w:pPr>
      <w:r w:rsidRPr="00EF2694">
        <w:rPr>
          <w:rtl/>
        </w:rPr>
        <w:lastRenderedPageBreak/>
        <w:t xml:space="preserve">باب </w:t>
      </w:r>
      <w:r w:rsidR="006E33A0">
        <w:rPr>
          <w:rtl/>
        </w:rPr>
        <w:t xml:space="preserve">إلّا </w:t>
      </w:r>
      <w:r w:rsidRPr="00EF2694">
        <w:rPr>
          <w:rtl/>
        </w:rPr>
        <w:t xml:space="preserve">باب أو بابان </w:t>
      </w:r>
      <w:r w:rsidR="008D0E33">
        <w:rPr>
          <w:rtl/>
        </w:rPr>
        <w:t>قال :</w:t>
      </w:r>
      <w:r w:rsidRPr="00EF2694">
        <w:rPr>
          <w:rtl/>
        </w:rPr>
        <w:t>ف</w:t>
      </w:r>
      <w:r w:rsidR="008D0E33">
        <w:rPr>
          <w:rtl/>
        </w:rPr>
        <w:t>قال :</w:t>
      </w:r>
      <w:r w:rsidRPr="00EF2694">
        <w:rPr>
          <w:rtl/>
        </w:rPr>
        <w:t>وما عس</w:t>
      </w:r>
      <w:r w:rsidR="00AE3E5E">
        <w:rPr>
          <w:rtl/>
        </w:rPr>
        <w:t xml:space="preserve">يتمّ </w:t>
      </w:r>
      <w:r w:rsidRPr="00EF2694">
        <w:rPr>
          <w:rtl/>
        </w:rPr>
        <w:t xml:space="preserve">أن ترووا من فضلنا ما تروون من فضلنا </w:t>
      </w:r>
      <w:r w:rsidR="006E33A0">
        <w:rPr>
          <w:rtl/>
        </w:rPr>
        <w:t xml:space="preserve">إلّا </w:t>
      </w:r>
      <w:r w:rsidRPr="00EF2694">
        <w:rPr>
          <w:rtl/>
        </w:rPr>
        <w:t>ألفا غير معطوفة</w:t>
      </w:r>
      <w:r>
        <w:rPr>
          <w:rFonts w:hint="cs"/>
          <w:rtl/>
        </w:rPr>
        <w:t>.</w:t>
      </w:r>
    </w:p>
    <w:p w14:paraId="07596C1F" w14:textId="15B11AA5" w:rsidR="00782297" w:rsidRPr="00324B78" w:rsidRDefault="008D0E33" w:rsidP="009D38AE">
      <w:pPr>
        <w:pStyle w:val="libLine"/>
        <w:rPr>
          <w:rtl/>
        </w:rPr>
      </w:pPr>
      <w:r>
        <w:rPr>
          <w:rFonts w:hint="cs"/>
          <w:rtl/>
        </w:rPr>
        <w:t>________________________________________________________</w:t>
      </w:r>
    </w:p>
    <w:p w14:paraId="0C9597E3" w14:textId="6DBB920A" w:rsidR="00782297" w:rsidRPr="00EF2694" w:rsidRDefault="00782297" w:rsidP="004E511B">
      <w:pPr>
        <w:pStyle w:val="libNormal0"/>
        <w:rPr>
          <w:rtl/>
        </w:rPr>
      </w:pPr>
      <w:r w:rsidRPr="00EF2694">
        <w:rPr>
          <w:rtl/>
        </w:rPr>
        <w:t xml:space="preserve">به </w:t>
      </w:r>
      <w:r w:rsidR="00CD2212">
        <w:rPr>
          <w:rtl/>
        </w:rPr>
        <w:t>ال</w:t>
      </w:r>
      <w:r w:rsidR="006C555D">
        <w:rPr>
          <w:rtl/>
        </w:rPr>
        <w:t xml:space="preserve">نبيّ </w:t>
      </w:r>
      <w:r w:rsidRPr="002F75F6">
        <w:rPr>
          <w:rStyle w:val="libAlaemChar"/>
          <w:rtl/>
        </w:rPr>
        <w:t>صلى‌الله‌عليه‌وآله‌وسلم</w:t>
      </w:r>
      <w:r w:rsidRPr="00EF2694">
        <w:rPr>
          <w:rtl/>
        </w:rPr>
        <w:t xml:space="preserve"> في ذلك اليوم </w:t>
      </w:r>
      <w:r w:rsidR="006E33A0">
        <w:rPr>
          <w:rtl/>
        </w:rPr>
        <w:t xml:space="preserve">عليّاً </w:t>
      </w:r>
      <w:r w:rsidRPr="002F75F6">
        <w:rPr>
          <w:rStyle w:val="libAlaemChar"/>
          <w:rtl/>
        </w:rPr>
        <w:t>عليه‌السلام</w:t>
      </w:r>
      <w:r w:rsidRPr="00EF2694">
        <w:rPr>
          <w:rtl/>
        </w:rPr>
        <w:t xml:space="preserve"> كان فضل أهل البيت </w:t>
      </w:r>
      <w:r w:rsidRPr="002F75F6">
        <w:rPr>
          <w:rStyle w:val="libAlaemChar"/>
          <w:rtl/>
        </w:rPr>
        <w:t>عليهم‌السلام</w:t>
      </w:r>
      <w:r>
        <w:rPr>
          <w:rtl/>
        </w:rPr>
        <w:t xml:space="preserve"> ، </w:t>
      </w:r>
      <w:r w:rsidRPr="00EF2694">
        <w:rPr>
          <w:rtl/>
        </w:rPr>
        <w:t>أو أن انتشار الفضل بنسبة انتشار سائر العلوم</w:t>
      </w:r>
      <w:r>
        <w:rPr>
          <w:rtl/>
        </w:rPr>
        <w:t xml:space="preserve"> ، </w:t>
      </w:r>
      <w:r w:rsidRPr="00EF2694">
        <w:rPr>
          <w:rtl/>
        </w:rPr>
        <w:t xml:space="preserve">فبين </w:t>
      </w:r>
      <w:r w:rsidRPr="002F75F6">
        <w:rPr>
          <w:rStyle w:val="libAlaemChar"/>
          <w:rtl/>
        </w:rPr>
        <w:t>عليه‌السلام</w:t>
      </w:r>
      <w:r w:rsidRPr="00EF2694">
        <w:rPr>
          <w:rtl/>
        </w:rPr>
        <w:t xml:space="preserve"> أن انتشار الفضل أقل من انتشار سائر العلوم لقصور عقل أكثر الخلق عن فهمها</w:t>
      </w:r>
      <w:r>
        <w:rPr>
          <w:rtl/>
        </w:rPr>
        <w:t xml:space="preserve"> ، </w:t>
      </w:r>
      <w:r w:rsidRPr="00EF2694">
        <w:rPr>
          <w:rtl/>
        </w:rPr>
        <w:t>بل لم ينت</w:t>
      </w:r>
      <w:r w:rsidR="0024767B">
        <w:rPr>
          <w:rtl/>
        </w:rPr>
        <w:t xml:space="preserve">شرّ </w:t>
      </w:r>
      <w:r w:rsidRPr="00EF2694">
        <w:rPr>
          <w:rtl/>
        </w:rPr>
        <w:t xml:space="preserve">من فضائلهم بين </w:t>
      </w:r>
      <w:r w:rsidR="00CE1409">
        <w:rPr>
          <w:rtl/>
        </w:rPr>
        <w:t xml:space="preserve">النّاس </w:t>
      </w:r>
      <w:r w:rsidR="006E33A0">
        <w:rPr>
          <w:rtl/>
        </w:rPr>
        <w:t xml:space="preserve">إلّا </w:t>
      </w:r>
      <w:r w:rsidRPr="00EF2694">
        <w:rPr>
          <w:rtl/>
        </w:rPr>
        <w:t>أقل من جزء من ألف ألف جزء.</w:t>
      </w:r>
    </w:p>
    <w:p w14:paraId="61F0A2E6" w14:textId="018E4993" w:rsidR="00782297" w:rsidRPr="00EF2694" w:rsidRDefault="00782297" w:rsidP="00A020F0">
      <w:pPr>
        <w:pStyle w:val="libNormal"/>
        <w:rPr>
          <w:rtl/>
        </w:rPr>
      </w:pPr>
      <w:r w:rsidRPr="004907EA">
        <w:rPr>
          <w:rtl/>
        </w:rPr>
        <w:t xml:space="preserve">قوله </w:t>
      </w:r>
      <w:r w:rsidRPr="002F75F6">
        <w:rPr>
          <w:rStyle w:val="libAlaemChar"/>
          <w:rtl/>
        </w:rPr>
        <w:t>عليه‌السلام</w:t>
      </w:r>
      <w:r>
        <w:rPr>
          <w:rtl/>
        </w:rPr>
        <w:t xml:space="preserve"> : </w:t>
      </w:r>
      <w:r w:rsidR="006E33A0">
        <w:rPr>
          <w:rtl/>
        </w:rPr>
        <w:t xml:space="preserve">إلّا </w:t>
      </w:r>
      <w:r w:rsidRPr="004907EA">
        <w:rPr>
          <w:rtl/>
        </w:rPr>
        <w:t>ألفا غير معطوفة</w:t>
      </w:r>
      <w:r>
        <w:rPr>
          <w:rtl/>
        </w:rPr>
        <w:t xml:space="preserve"> ، </w:t>
      </w:r>
      <w:r w:rsidRPr="00EF2694">
        <w:rPr>
          <w:rtl/>
        </w:rPr>
        <w:t xml:space="preserve">يعني </w:t>
      </w:r>
      <w:r w:rsidR="006E33A0">
        <w:rPr>
          <w:rtl/>
        </w:rPr>
        <w:t xml:space="preserve">إلّا </w:t>
      </w:r>
      <w:r w:rsidR="007C7DC0">
        <w:rPr>
          <w:rtl/>
        </w:rPr>
        <w:t xml:space="preserve">حرفاً </w:t>
      </w:r>
      <w:r w:rsidRPr="00EF2694">
        <w:rPr>
          <w:rtl/>
        </w:rPr>
        <w:t>و</w:t>
      </w:r>
      <w:r w:rsidR="00074C70">
        <w:rPr>
          <w:rtl/>
        </w:rPr>
        <w:t xml:space="preserve">أحداً </w:t>
      </w:r>
      <w:r w:rsidRPr="00EF2694">
        <w:rPr>
          <w:rtl/>
        </w:rPr>
        <w:t>ناقصا أي أقل من حرف واحد</w:t>
      </w:r>
      <w:r>
        <w:rPr>
          <w:rtl/>
        </w:rPr>
        <w:t xml:space="preserve"> ، </w:t>
      </w:r>
      <w:r w:rsidRPr="00EF2694">
        <w:rPr>
          <w:rtl/>
        </w:rPr>
        <w:t xml:space="preserve">وإنما اختار الألف لأنها </w:t>
      </w:r>
      <w:r w:rsidR="00D54C7C">
        <w:rPr>
          <w:rtl/>
        </w:rPr>
        <w:t xml:space="preserve">أوّل </w:t>
      </w:r>
      <w:r w:rsidRPr="00EF2694">
        <w:rPr>
          <w:rtl/>
        </w:rPr>
        <w:t>الحروف من حروف التهجي وأبسطها وأخفها مؤنة في الكتاب و</w:t>
      </w:r>
      <w:r w:rsidR="006B4F49">
        <w:rPr>
          <w:rtl/>
        </w:rPr>
        <w:t xml:space="preserve">التكلّم </w:t>
      </w:r>
      <w:r w:rsidRPr="00EF2694">
        <w:rPr>
          <w:rtl/>
        </w:rPr>
        <w:t>وعدم عطفها كناية عن نقصانها فإنها تكتب في رسم الخط الكوفي القديم هكذا فإذا كان طرفها غير مائل كانت ناقصة</w:t>
      </w:r>
      <w:r>
        <w:rPr>
          <w:rtl/>
        </w:rPr>
        <w:t xml:space="preserve"> ، </w:t>
      </w:r>
      <w:r w:rsidRPr="00EF2694">
        <w:rPr>
          <w:rtl/>
        </w:rPr>
        <w:t>هذا هو المعنى ال</w:t>
      </w:r>
      <w:r w:rsidR="00F235A5">
        <w:rPr>
          <w:rtl/>
        </w:rPr>
        <w:t xml:space="preserve">حقّ </w:t>
      </w:r>
      <w:r w:rsidRPr="00EF2694">
        <w:rPr>
          <w:rtl/>
        </w:rPr>
        <w:t>المسموع عن المشايخ الكبار قدس الله أرواحهم.</w:t>
      </w:r>
    </w:p>
    <w:p w14:paraId="67A63DAD" w14:textId="020A1234" w:rsidR="00782297" w:rsidRPr="00EF2694" w:rsidRDefault="00782297" w:rsidP="00A020F0">
      <w:pPr>
        <w:pStyle w:val="libNormal"/>
        <w:rPr>
          <w:rtl/>
        </w:rPr>
      </w:pPr>
      <w:r w:rsidRPr="00EF2694">
        <w:rPr>
          <w:rtl/>
        </w:rPr>
        <w:t>و</w:t>
      </w:r>
      <w:r w:rsidR="008D0E33">
        <w:rPr>
          <w:rtl/>
        </w:rPr>
        <w:t>قال :</w:t>
      </w:r>
      <w:r w:rsidR="00513BBB">
        <w:rPr>
          <w:rtl/>
        </w:rPr>
        <w:t>ال</w:t>
      </w:r>
      <w:r w:rsidR="001A4F93">
        <w:rPr>
          <w:rtl/>
        </w:rPr>
        <w:t xml:space="preserve">محدّث </w:t>
      </w:r>
      <w:r w:rsidRPr="00EF2694">
        <w:rPr>
          <w:rtl/>
        </w:rPr>
        <w:t xml:space="preserve">الأسترآبادي </w:t>
      </w:r>
      <w:r>
        <w:rPr>
          <w:rtl/>
        </w:rPr>
        <w:t>(ره)</w:t>
      </w:r>
      <w:r w:rsidRPr="00EF2694">
        <w:rPr>
          <w:rtl/>
        </w:rPr>
        <w:t xml:space="preserve"> احتراز عن الهمزة كناية عن الو</w:t>
      </w:r>
      <w:r w:rsidR="00DB530D">
        <w:rPr>
          <w:rtl/>
        </w:rPr>
        <w:t xml:space="preserve">حدّة </w:t>
      </w:r>
      <w:r>
        <w:rPr>
          <w:rtl/>
        </w:rPr>
        <w:t xml:space="preserve">، </w:t>
      </w:r>
      <w:r w:rsidRPr="00EF2694">
        <w:rPr>
          <w:rtl/>
        </w:rPr>
        <w:t>ويمكن أن يكون إشارة إلى ألف منقوشة ليس قبلها صفرا وغيره</w:t>
      </w:r>
      <w:r>
        <w:rPr>
          <w:rtl/>
        </w:rPr>
        <w:t xml:space="preserve"> ، </w:t>
      </w:r>
      <w:r w:rsidRPr="00EF2694">
        <w:rPr>
          <w:rtl/>
        </w:rPr>
        <w:t>انتهى.</w:t>
      </w:r>
    </w:p>
    <w:p w14:paraId="6F98F3CE" w14:textId="5B351EB4" w:rsidR="00782297" w:rsidRPr="00EF2694" w:rsidRDefault="00782297" w:rsidP="00A020F0">
      <w:pPr>
        <w:pStyle w:val="libNormal"/>
        <w:rPr>
          <w:rtl/>
        </w:rPr>
      </w:pPr>
      <w:r w:rsidRPr="00EF2694">
        <w:rPr>
          <w:rtl/>
        </w:rPr>
        <w:t>ومن حمل الفضل فيما مر على العلم توهم المنافاة بين باب أو بابين</w:t>
      </w:r>
      <w:r>
        <w:rPr>
          <w:rtl/>
        </w:rPr>
        <w:t xml:space="preserve"> ، </w:t>
      </w:r>
      <w:r w:rsidRPr="00EF2694">
        <w:rPr>
          <w:rtl/>
        </w:rPr>
        <w:t xml:space="preserve">وبين الحرف الناقص </w:t>
      </w:r>
      <w:r w:rsidR="0031630D">
        <w:rPr>
          <w:rtl/>
        </w:rPr>
        <w:t xml:space="preserve">الدالّ </w:t>
      </w:r>
      <w:r w:rsidRPr="00EF2694">
        <w:rPr>
          <w:rtl/>
        </w:rPr>
        <w:t>على عدم إتمام باب واحد</w:t>
      </w:r>
      <w:r>
        <w:rPr>
          <w:rtl/>
        </w:rPr>
        <w:t xml:space="preserve"> ، </w:t>
      </w:r>
      <w:r w:rsidRPr="00EF2694">
        <w:rPr>
          <w:rtl/>
        </w:rPr>
        <w:t>فتصدى لدفع ذلك بحمل البابين على أبواب الفروع</w:t>
      </w:r>
      <w:r>
        <w:rPr>
          <w:rtl/>
        </w:rPr>
        <w:t xml:space="preserve"> ، </w:t>
      </w:r>
      <w:r w:rsidRPr="00EF2694">
        <w:rPr>
          <w:rtl/>
        </w:rPr>
        <w:t>وهذا على باب من أبواب الأصول وقد عرفت ضعف مبنى الاعتراض</w:t>
      </w:r>
      <w:r>
        <w:rPr>
          <w:rtl/>
        </w:rPr>
        <w:t xml:space="preserve"> ، </w:t>
      </w:r>
      <w:r w:rsidR="008A4DAC">
        <w:rPr>
          <w:rtl/>
        </w:rPr>
        <w:t xml:space="preserve">وربّما </w:t>
      </w:r>
      <w:r w:rsidRPr="00EF2694">
        <w:rPr>
          <w:rtl/>
        </w:rPr>
        <w:t xml:space="preserve">يقرأ لذلك ألفا بسكون اللام أي </w:t>
      </w:r>
      <w:r w:rsidR="00B040B5">
        <w:rPr>
          <w:rtl/>
        </w:rPr>
        <w:t xml:space="preserve">باباً </w:t>
      </w:r>
      <w:r w:rsidRPr="00EF2694">
        <w:rPr>
          <w:rtl/>
        </w:rPr>
        <w:t>و</w:t>
      </w:r>
      <w:r w:rsidR="00074C70">
        <w:rPr>
          <w:rtl/>
        </w:rPr>
        <w:t xml:space="preserve">أحداً </w:t>
      </w:r>
      <w:r w:rsidRPr="00EF2694">
        <w:rPr>
          <w:rtl/>
        </w:rPr>
        <w:t>ينحل إلى ألف</w:t>
      </w:r>
      <w:r>
        <w:rPr>
          <w:rtl/>
        </w:rPr>
        <w:t xml:space="preserve"> ، </w:t>
      </w:r>
      <w:r w:rsidRPr="00EF2694">
        <w:rPr>
          <w:rtl/>
        </w:rPr>
        <w:t>فالمراد بقوله</w:t>
      </w:r>
      <w:r>
        <w:rPr>
          <w:rtl/>
        </w:rPr>
        <w:t xml:space="preserve"> : </w:t>
      </w:r>
      <w:r w:rsidRPr="00EF2694">
        <w:rPr>
          <w:rtl/>
        </w:rPr>
        <w:t xml:space="preserve">غير معطوفة </w:t>
      </w:r>
      <w:r w:rsidR="007F174A">
        <w:rPr>
          <w:rtl/>
        </w:rPr>
        <w:t xml:space="preserve">أنّه </w:t>
      </w:r>
      <w:r w:rsidRPr="00EF2694">
        <w:rPr>
          <w:rtl/>
        </w:rPr>
        <w:t>لم يعطف عليه شيء آخر.</w:t>
      </w:r>
    </w:p>
    <w:p w14:paraId="59CE1D7F" w14:textId="56B738B4" w:rsidR="00782297" w:rsidRPr="00EF2694" w:rsidRDefault="00782297" w:rsidP="00A020F0">
      <w:pPr>
        <w:pStyle w:val="libNormal"/>
        <w:rPr>
          <w:rtl/>
        </w:rPr>
      </w:pPr>
      <w:r w:rsidRPr="00EF2694">
        <w:rPr>
          <w:rtl/>
        </w:rPr>
        <w:t>وأقول</w:t>
      </w:r>
      <w:r>
        <w:rPr>
          <w:rtl/>
        </w:rPr>
        <w:t xml:space="preserve"> : </w:t>
      </w:r>
      <w:r w:rsidRPr="00EF2694">
        <w:rPr>
          <w:rtl/>
        </w:rPr>
        <w:t>على هذا يمكن أن يكون بناء ال</w:t>
      </w:r>
      <w:r w:rsidR="00D54C7C">
        <w:rPr>
          <w:rtl/>
        </w:rPr>
        <w:t xml:space="preserve">أوّل </w:t>
      </w:r>
      <w:r w:rsidRPr="00EF2694">
        <w:rPr>
          <w:rtl/>
        </w:rPr>
        <w:t>على الظهور في الجملة</w:t>
      </w:r>
      <w:r>
        <w:rPr>
          <w:rtl/>
        </w:rPr>
        <w:t xml:space="preserve"> ، </w:t>
      </w:r>
      <w:r w:rsidRPr="00EF2694">
        <w:rPr>
          <w:rtl/>
        </w:rPr>
        <w:t>والثاني على الظهور التام</w:t>
      </w:r>
      <w:r>
        <w:rPr>
          <w:rtl/>
        </w:rPr>
        <w:t xml:space="preserve"> ، </w:t>
      </w:r>
      <w:r w:rsidRPr="00EF2694">
        <w:rPr>
          <w:rtl/>
        </w:rPr>
        <w:t>أو ال</w:t>
      </w:r>
      <w:r w:rsidR="00D54C7C">
        <w:rPr>
          <w:rtl/>
        </w:rPr>
        <w:t xml:space="preserve">أوّل </w:t>
      </w:r>
      <w:r w:rsidRPr="00EF2694">
        <w:rPr>
          <w:rtl/>
        </w:rPr>
        <w:t>على الخواص</w:t>
      </w:r>
      <w:r>
        <w:rPr>
          <w:rtl/>
        </w:rPr>
        <w:t xml:space="preserve"> ، </w:t>
      </w:r>
      <w:r w:rsidRPr="00EF2694">
        <w:rPr>
          <w:rtl/>
        </w:rPr>
        <w:t>والثاني على سائر الشيعة.</w:t>
      </w:r>
    </w:p>
    <w:p w14:paraId="2FC0B99C" w14:textId="77777777" w:rsidR="00CE1409" w:rsidRDefault="00CE1409" w:rsidP="00CE1409">
      <w:pPr>
        <w:pStyle w:val="libNormal"/>
        <w:rPr>
          <w:rtl/>
        </w:rPr>
      </w:pPr>
      <w:bookmarkStart w:id="409" w:name="_Toc92637710"/>
      <w:r>
        <w:rPr>
          <w:rtl/>
        </w:rPr>
        <w:br w:type="page"/>
      </w:r>
    </w:p>
    <w:p w14:paraId="534E6E1F" w14:textId="35F377BD" w:rsidR="00782297" w:rsidRDefault="00445290" w:rsidP="00CE1409">
      <w:pPr>
        <w:pStyle w:val="Heading1Center"/>
        <w:rPr>
          <w:rtl/>
          <w:lang w:bidi="fa-IR"/>
        </w:rPr>
      </w:pPr>
      <w:bookmarkStart w:id="410" w:name="_Toc256693187"/>
      <w:bookmarkStart w:id="411" w:name="_Toc256693421"/>
      <w:r>
        <w:rPr>
          <w:rFonts w:hint="cs"/>
          <w:rtl/>
          <w:lang w:bidi="fa-IR"/>
        </w:rPr>
        <w:lastRenderedPageBreak/>
        <w:t xml:space="preserve">( </w:t>
      </w:r>
      <w:r w:rsidR="00782297" w:rsidRPr="00EF2694">
        <w:rPr>
          <w:rtl/>
          <w:lang w:bidi="fa-IR"/>
        </w:rPr>
        <w:t>باب</w:t>
      </w:r>
      <w:bookmarkEnd w:id="409"/>
      <w:r w:rsidR="00782297" w:rsidRPr="00EF2694">
        <w:rPr>
          <w:rtl/>
          <w:lang w:bidi="fa-IR"/>
        </w:rPr>
        <w:t xml:space="preserve"> </w:t>
      </w:r>
      <w:r>
        <w:rPr>
          <w:rFonts w:hint="cs"/>
          <w:rtl/>
          <w:lang w:bidi="fa-IR"/>
        </w:rPr>
        <w:t>)</w:t>
      </w:r>
      <w:bookmarkEnd w:id="410"/>
      <w:bookmarkEnd w:id="411"/>
    </w:p>
    <w:p w14:paraId="02E38511" w14:textId="7A2398F1" w:rsidR="00782297" w:rsidRPr="00AB77EF" w:rsidRDefault="00445290" w:rsidP="00782297">
      <w:pPr>
        <w:pStyle w:val="Heading1Center"/>
        <w:rPr>
          <w:rtl/>
        </w:rPr>
      </w:pPr>
      <w:bookmarkStart w:id="412" w:name="_Toc92637711"/>
      <w:bookmarkStart w:id="413" w:name="_Toc256693188"/>
      <w:bookmarkStart w:id="414" w:name="_Toc256693422"/>
      <w:r>
        <w:rPr>
          <w:rFonts w:hint="cs"/>
          <w:rtl/>
          <w:lang w:bidi="fa-IR"/>
        </w:rPr>
        <w:t xml:space="preserve">( </w:t>
      </w:r>
      <w:r w:rsidR="00782297" w:rsidRPr="00EF2694">
        <w:rPr>
          <w:rtl/>
          <w:lang w:bidi="fa-IR"/>
        </w:rPr>
        <w:t xml:space="preserve">الإشارة والنص على الحسن بن </w:t>
      </w:r>
      <w:r w:rsidR="0022555C">
        <w:rPr>
          <w:rtl/>
          <w:lang w:bidi="fa-IR"/>
        </w:rPr>
        <w:t xml:space="preserve">عليّ </w:t>
      </w:r>
      <w:r w:rsidR="00782297" w:rsidRPr="002F75F6">
        <w:rPr>
          <w:rStyle w:val="libAlaemChar"/>
          <w:rFonts w:hint="cs"/>
          <w:rtl/>
        </w:rPr>
        <w:t>عليهما‌السلام</w:t>
      </w:r>
      <w:bookmarkEnd w:id="412"/>
      <w:r>
        <w:rPr>
          <w:rStyle w:val="libAlaemChar"/>
          <w:rFonts w:hint="cs"/>
          <w:rtl/>
        </w:rPr>
        <w:t xml:space="preserve"> </w:t>
      </w:r>
      <w:r>
        <w:rPr>
          <w:rFonts w:hint="cs"/>
          <w:rtl/>
          <w:lang w:bidi="fa-IR"/>
        </w:rPr>
        <w:t>)</w:t>
      </w:r>
      <w:bookmarkEnd w:id="413"/>
      <w:bookmarkEnd w:id="414"/>
    </w:p>
    <w:p w14:paraId="6D747C91" w14:textId="5ABC94F8" w:rsidR="00782297" w:rsidRPr="00EF2694" w:rsidRDefault="00782297" w:rsidP="00A020F0">
      <w:pPr>
        <w:pStyle w:val="libNormal"/>
        <w:rPr>
          <w:rtl/>
        </w:rPr>
      </w:pPr>
      <w:r w:rsidRPr="00EF2694">
        <w:rPr>
          <w:rtl/>
        </w:rPr>
        <w:t>1</w:t>
      </w:r>
      <w:r w:rsidR="008D0E33">
        <w:rPr>
          <w:rtl/>
        </w:rPr>
        <w:t xml:space="preserve"> - </w:t>
      </w:r>
      <w:r w:rsidR="0022555C">
        <w:rPr>
          <w:rtl/>
        </w:rPr>
        <w:t>عليّ</w:t>
      </w:r>
      <w:r w:rsidR="00445290">
        <w:rPr>
          <w:rFonts w:hint="cs"/>
          <w:rtl/>
        </w:rPr>
        <w:t>ُ</w:t>
      </w:r>
      <w:r w:rsidR="0022555C">
        <w:rPr>
          <w:rtl/>
        </w:rPr>
        <w:t xml:space="preserve"> </w:t>
      </w:r>
      <w:r w:rsidRPr="00EF2694">
        <w:rPr>
          <w:rtl/>
        </w:rPr>
        <w:t>بن إبراهيم</w:t>
      </w:r>
      <w:r>
        <w:rPr>
          <w:rtl/>
        </w:rPr>
        <w:t xml:space="preserve"> ، </w:t>
      </w:r>
      <w:r w:rsidRPr="00EF2694">
        <w:rPr>
          <w:rtl/>
        </w:rPr>
        <w:t>عن أبيه</w:t>
      </w:r>
      <w:r>
        <w:rPr>
          <w:rtl/>
        </w:rPr>
        <w:t xml:space="preserve"> ، </w:t>
      </w:r>
      <w:r w:rsidRPr="00EF2694">
        <w:rPr>
          <w:rtl/>
        </w:rPr>
        <w:t xml:space="preserve">عن </w:t>
      </w:r>
      <w:r w:rsidR="008D0E33">
        <w:rPr>
          <w:rtl/>
        </w:rPr>
        <w:t xml:space="preserve">حمّاد </w:t>
      </w:r>
      <w:r w:rsidRPr="00EF2694">
        <w:rPr>
          <w:rtl/>
        </w:rPr>
        <w:t>بن عيسى</w:t>
      </w:r>
      <w:r>
        <w:rPr>
          <w:rtl/>
        </w:rPr>
        <w:t xml:space="preserve"> ، </w:t>
      </w:r>
      <w:r w:rsidRPr="00EF2694">
        <w:rPr>
          <w:rtl/>
        </w:rPr>
        <w:t>عن إبراهيم بن عمر اليماني وعمر بن أذينة</w:t>
      </w:r>
      <w:r>
        <w:rPr>
          <w:rtl/>
        </w:rPr>
        <w:t xml:space="preserve"> ، </w:t>
      </w:r>
      <w:r w:rsidRPr="00EF2694">
        <w:rPr>
          <w:rtl/>
        </w:rPr>
        <w:t>عن أبان</w:t>
      </w:r>
      <w:r>
        <w:rPr>
          <w:rtl/>
        </w:rPr>
        <w:t xml:space="preserve"> ، </w:t>
      </w:r>
      <w:r w:rsidRPr="00EF2694">
        <w:rPr>
          <w:rtl/>
        </w:rPr>
        <w:t xml:space="preserve">عن سليم بن قيس </w:t>
      </w:r>
      <w:r w:rsidR="008D0E33">
        <w:rPr>
          <w:rtl/>
        </w:rPr>
        <w:t>قال :</w:t>
      </w:r>
      <w:r w:rsidRPr="00EF2694">
        <w:rPr>
          <w:rtl/>
        </w:rPr>
        <w:t xml:space="preserve">شهدت </w:t>
      </w:r>
      <w:r w:rsidR="00F746BD">
        <w:rPr>
          <w:rtl/>
        </w:rPr>
        <w:t xml:space="preserve">وصيّة </w:t>
      </w:r>
      <w:r w:rsidRPr="00EF2694">
        <w:rPr>
          <w:rtl/>
        </w:rPr>
        <w:t xml:space="preserve">أمير المؤمنين </w:t>
      </w:r>
      <w:r w:rsidRPr="002F75F6">
        <w:rPr>
          <w:rStyle w:val="libAlaemChar"/>
          <w:rtl/>
        </w:rPr>
        <w:t>عليه‌السلام</w:t>
      </w:r>
      <w:r w:rsidRPr="00EF2694">
        <w:rPr>
          <w:rtl/>
        </w:rPr>
        <w:t xml:space="preserve"> حين أوصى إلى ابنه الحسن </w:t>
      </w:r>
      <w:r w:rsidRPr="002F75F6">
        <w:rPr>
          <w:rStyle w:val="libAlaemChar"/>
          <w:rtl/>
        </w:rPr>
        <w:t>عليه‌السلام</w:t>
      </w:r>
      <w:r w:rsidRPr="00EF2694">
        <w:rPr>
          <w:rtl/>
        </w:rPr>
        <w:t xml:space="preserve"> وأشهد على وصيته الحسين </w:t>
      </w:r>
      <w:r w:rsidRPr="002F75F6">
        <w:rPr>
          <w:rStyle w:val="libAlaemChar"/>
          <w:rtl/>
        </w:rPr>
        <w:t>عليه‌السلام</w:t>
      </w:r>
      <w:r w:rsidRPr="00EF2694">
        <w:rPr>
          <w:rtl/>
        </w:rPr>
        <w:t xml:space="preserve"> و</w:t>
      </w:r>
      <w:r w:rsidR="00D54C7C">
        <w:rPr>
          <w:rtl/>
        </w:rPr>
        <w:t xml:space="preserve">محمداً </w:t>
      </w:r>
      <w:r w:rsidRPr="00EF2694">
        <w:rPr>
          <w:rtl/>
        </w:rPr>
        <w:t xml:space="preserve">وجميع ولده ورؤساء شيعته وأهل بيته </w:t>
      </w:r>
      <w:r w:rsidR="00F66E4A">
        <w:rPr>
          <w:rtl/>
        </w:rPr>
        <w:t xml:space="preserve">ثمّ </w:t>
      </w:r>
      <w:r w:rsidRPr="00EF2694">
        <w:rPr>
          <w:rtl/>
        </w:rPr>
        <w:t>دفع إليه الكتاب والسلاح و</w:t>
      </w:r>
      <w:r w:rsidR="008D0E33">
        <w:rPr>
          <w:rtl/>
        </w:rPr>
        <w:t>قال :</w:t>
      </w:r>
      <w:r w:rsidRPr="00EF2694">
        <w:rPr>
          <w:rtl/>
        </w:rPr>
        <w:t xml:space="preserve">لابنه الحسن </w:t>
      </w:r>
      <w:r w:rsidRPr="002F75F6">
        <w:rPr>
          <w:rStyle w:val="libAlaemChar"/>
          <w:rtl/>
        </w:rPr>
        <w:t>عليه‌السلام</w:t>
      </w:r>
      <w:r w:rsidRPr="00EF2694">
        <w:rPr>
          <w:rtl/>
        </w:rPr>
        <w:t xml:space="preserve"> يا بني أمرني رسول الله </w:t>
      </w:r>
      <w:r w:rsidR="00766E5A">
        <w:rPr>
          <w:rStyle w:val="libAlaemChar"/>
          <w:rtl/>
        </w:rPr>
        <w:t xml:space="preserve">صلى‌الله‌عليه‌وآله‌وسلم </w:t>
      </w:r>
      <w:r w:rsidRPr="00EF2694">
        <w:rPr>
          <w:rtl/>
        </w:rPr>
        <w:t>أن أ</w:t>
      </w:r>
      <w:r w:rsidR="006C555D">
        <w:rPr>
          <w:rtl/>
        </w:rPr>
        <w:t xml:space="preserve">وصيّ </w:t>
      </w:r>
      <w:r w:rsidRPr="00EF2694">
        <w:rPr>
          <w:rtl/>
        </w:rPr>
        <w:t xml:space="preserve">إليك وأن أدفع إليك كتبي وسلاحي كما أوصى إلي رسول الله </w:t>
      </w:r>
      <w:r w:rsidR="00766E5A">
        <w:rPr>
          <w:rStyle w:val="libAlaemChar"/>
          <w:rtl/>
        </w:rPr>
        <w:t xml:space="preserve">صلى‌الله‌عليه‌وآله‌وسلم </w:t>
      </w:r>
      <w:r w:rsidRPr="00EF2694">
        <w:rPr>
          <w:rtl/>
        </w:rPr>
        <w:t xml:space="preserve">ودفع إلي كتبه وسلاحه وأمرني أن آمرك إذا حضرك الموت أن تدفعها إلى أخيك الحسين </w:t>
      </w:r>
      <w:r w:rsidRPr="002F75F6">
        <w:rPr>
          <w:rStyle w:val="libAlaemChar"/>
          <w:rtl/>
        </w:rPr>
        <w:t>عليه‌السلام</w:t>
      </w:r>
      <w:r w:rsidRPr="00EF2694">
        <w:rPr>
          <w:rtl/>
        </w:rPr>
        <w:t xml:space="preserve"> </w:t>
      </w:r>
      <w:r w:rsidR="00F66E4A">
        <w:rPr>
          <w:rtl/>
        </w:rPr>
        <w:t xml:space="preserve">ثمّ </w:t>
      </w:r>
      <w:r w:rsidRPr="00EF2694">
        <w:rPr>
          <w:rtl/>
        </w:rPr>
        <w:t xml:space="preserve">أقبل على ابنه الحسين </w:t>
      </w:r>
      <w:r w:rsidRPr="002F75F6">
        <w:rPr>
          <w:rStyle w:val="libAlaemChar"/>
          <w:rtl/>
        </w:rPr>
        <w:t>عليه‌السلام</w:t>
      </w:r>
      <w:r w:rsidRPr="00EF2694">
        <w:rPr>
          <w:rtl/>
        </w:rPr>
        <w:t xml:space="preserve"> ف</w:t>
      </w:r>
      <w:r w:rsidR="008D0E33">
        <w:rPr>
          <w:rtl/>
        </w:rPr>
        <w:t>قال :</w:t>
      </w:r>
      <w:r w:rsidRPr="00EF2694">
        <w:rPr>
          <w:rtl/>
        </w:rPr>
        <w:t xml:space="preserve">وأمرك رسول الله </w:t>
      </w:r>
      <w:r w:rsidR="00766E5A">
        <w:rPr>
          <w:rStyle w:val="libAlaemChar"/>
          <w:rtl/>
        </w:rPr>
        <w:t xml:space="preserve">صلى‌الله‌عليه‌وآله‌وسلم </w:t>
      </w:r>
      <w:r w:rsidRPr="00EF2694">
        <w:rPr>
          <w:rtl/>
        </w:rPr>
        <w:t xml:space="preserve">أن تدفعها إلى ابنك هذا </w:t>
      </w:r>
      <w:r w:rsidR="00F66E4A">
        <w:rPr>
          <w:rtl/>
        </w:rPr>
        <w:t xml:space="preserve">ثمّ </w:t>
      </w:r>
      <w:r w:rsidRPr="00EF2694">
        <w:rPr>
          <w:rtl/>
        </w:rPr>
        <w:t xml:space="preserve">أخذ بيد </w:t>
      </w:r>
      <w:r w:rsidR="0022555C">
        <w:rPr>
          <w:rtl/>
        </w:rPr>
        <w:t xml:space="preserve">عليّ </w:t>
      </w:r>
      <w:r w:rsidRPr="00EF2694">
        <w:rPr>
          <w:rtl/>
        </w:rPr>
        <w:t xml:space="preserve">بن الحسين </w:t>
      </w:r>
      <w:r w:rsidRPr="002F75F6">
        <w:rPr>
          <w:rStyle w:val="libAlaemChar"/>
          <w:rtl/>
        </w:rPr>
        <w:t>عليه‌السلام</w:t>
      </w:r>
      <w:r w:rsidRPr="00EF2694">
        <w:rPr>
          <w:rtl/>
        </w:rPr>
        <w:t xml:space="preserve"> </w:t>
      </w:r>
      <w:r w:rsidR="00F66E4A">
        <w:rPr>
          <w:rtl/>
        </w:rPr>
        <w:t xml:space="preserve">ثمّ </w:t>
      </w:r>
      <w:r w:rsidR="008D0E33">
        <w:rPr>
          <w:rtl/>
        </w:rPr>
        <w:t>قال :</w:t>
      </w:r>
      <w:r w:rsidRPr="00EF2694">
        <w:rPr>
          <w:rtl/>
        </w:rPr>
        <w:t>ل</w:t>
      </w:r>
      <w:r w:rsidR="0022555C">
        <w:rPr>
          <w:rtl/>
        </w:rPr>
        <w:t xml:space="preserve">عليّ </w:t>
      </w:r>
      <w:r w:rsidRPr="00EF2694">
        <w:rPr>
          <w:rtl/>
        </w:rPr>
        <w:t>بن الحسين</w:t>
      </w:r>
      <w:r w:rsidR="008D0E33">
        <w:rPr>
          <w:rtl/>
        </w:rPr>
        <w:t xml:space="preserve"> - </w:t>
      </w:r>
      <w:r w:rsidRPr="00EF2694">
        <w:rPr>
          <w:rtl/>
        </w:rPr>
        <w:t xml:space="preserve">وأمرك رسول الله </w:t>
      </w:r>
      <w:r w:rsidR="00766E5A">
        <w:rPr>
          <w:rStyle w:val="libAlaemChar"/>
          <w:rtl/>
        </w:rPr>
        <w:t xml:space="preserve">صلى‌الله‌عليه‌وآله‌وسلم </w:t>
      </w:r>
      <w:r w:rsidRPr="00EF2694">
        <w:rPr>
          <w:rtl/>
        </w:rPr>
        <w:t xml:space="preserve">أن تدفعها إلى ابنك </w:t>
      </w:r>
      <w:r w:rsidR="008D0E33">
        <w:rPr>
          <w:rtl/>
        </w:rPr>
        <w:t xml:space="preserve">محمّد </w:t>
      </w:r>
      <w:r w:rsidRPr="00EF2694">
        <w:rPr>
          <w:rtl/>
        </w:rPr>
        <w:t xml:space="preserve">بن </w:t>
      </w:r>
      <w:r w:rsidR="0022555C">
        <w:rPr>
          <w:rtl/>
        </w:rPr>
        <w:t xml:space="preserve">عليّ </w:t>
      </w:r>
      <w:r w:rsidRPr="00EF2694">
        <w:rPr>
          <w:rtl/>
        </w:rPr>
        <w:t xml:space="preserve">وأقرئه من رسول الله </w:t>
      </w:r>
      <w:r w:rsidR="00766E5A">
        <w:rPr>
          <w:rStyle w:val="libAlaemChar"/>
          <w:rtl/>
        </w:rPr>
        <w:t xml:space="preserve">صلى‌الله‌عليه‌وآله‌وسلم </w:t>
      </w:r>
      <w:r w:rsidRPr="00EF2694">
        <w:rPr>
          <w:rtl/>
        </w:rPr>
        <w:t>ومني السلام</w:t>
      </w:r>
      <w:r>
        <w:rPr>
          <w:rFonts w:hint="cs"/>
          <w:rtl/>
        </w:rPr>
        <w:t>.</w:t>
      </w:r>
    </w:p>
    <w:p w14:paraId="28DBCB01" w14:textId="6B9B00CA" w:rsidR="00782297" w:rsidRPr="00EF2694" w:rsidRDefault="00782297" w:rsidP="00A020F0">
      <w:pPr>
        <w:pStyle w:val="libNormal"/>
        <w:rPr>
          <w:rtl/>
        </w:rPr>
      </w:pPr>
      <w:r w:rsidRPr="00EF2694">
        <w:rPr>
          <w:rtl/>
        </w:rPr>
        <w:t>2</w:t>
      </w:r>
      <w:r w:rsidR="008D0E33">
        <w:rPr>
          <w:rtl/>
        </w:rPr>
        <w:t xml:space="preserve"> - </w:t>
      </w:r>
      <w:r w:rsidR="0022555C">
        <w:rPr>
          <w:rtl/>
        </w:rPr>
        <w:t xml:space="preserve">عليّ </w:t>
      </w:r>
      <w:r w:rsidRPr="00EF2694">
        <w:rPr>
          <w:rtl/>
        </w:rPr>
        <w:t>بن إبراهيم</w:t>
      </w:r>
      <w:r>
        <w:rPr>
          <w:rtl/>
        </w:rPr>
        <w:t xml:space="preserve"> ، </w:t>
      </w:r>
      <w:r w:rsidRPr="00EF2694">
        <w:rPr>
          <w:rtl/>
        </w:rPr>
        <w:t>عن أبيه</w:t>
      </w:r>
      <w:r>
        <w:rPr>
          <w:rtl/>
        </w:rPr>
        <w:t xml:space="preserve"> ، </w:t>
      </w:r>
      <w:r w:rsidRPr="00EF2694">
        <w:rPr>
          <w:rtl/>
        </w:rPr>
        <w:t>عن ابن أبي عمير</w:t>
      </w:r>
      <w:r>
        <w:rPr>
          <w:rtl/>
        </w:rPr>
        <w:t xml:space="preserve"> ، </w:t>
      </w:r>
      <w:r w:rsidRPr="00EF2694">
        <w:rPr>
          <w:rtl/>
        </w:rPr>
        <w:t>عن عبد الصمد بن بشير</w:t>
      </w:r>
      <w:r>
        <w:rPr>
          <w:rtl/>
        </w:rPr>
        <w:t xml:space="preserve"> ، </w:t>
      </w:r>
      <w:r w:rsidRPr="00EF2694">
        <w:rPr>
          <w:rtl/>
        </w:rPr>
        <w:t>عن</w:t>
      </w:r>
    </w:p>
    <w:p w14:paraId="1307A761" w14:textId="362E0602" w:rsidR="00782297" w:rsidRPr="00324B78" w:rsidRDefault="008D0E33" w:rsidP="009D38AE">
      <w:pPr>
        <w:pStyle w:val="libLine"/>
        <w:rPr>
          <w:rtl/>
        </w:rPr>
      </w:pPr>
      <w:r>
        <w:rPr>
          <w:rFonts w:hint="cs"/>
          <w:rtl/>
        </w:rPr>
        <w:t>________________________________________________________</w:t>
      </w:r>
    </w:p>
    <w:p w14:paraId="27ACE8B1" w14:textId="4CCD4241" w:rsidR="00782297" w:rsidRDefault="00782297" w:rsidP="00782297">
      <w:pPr>
        <w:pStyle w:val="Heading1Center"/>
        <w:rPr>
          <w:rtl/>
        </w:rPr>
      </w:pPr>
      <w:bookmarkStart w:id="415" w:name="_Toc92637712"/>
      <w:bookmarkStart w:id="416" w:name="_Toc256693189"/>
      <w:bookmarkStart w:id="417" w:name="_Toc256693423"/>
      <w:r w:rsidRPr="004907EA">
        <w:rPr>
          <w:rtl/>
        </w:rPr>
        <w:t xml:space="preserve">باب الإشارة والنص على الحسن بن </w:t>
      </w:r>
      <w:r w:rsidR="0022555C">
        <w:rPr>
          <w:rtl/>
        </w:rPr>
        <w:t xml:space="preserve">عليّ </w:t>
      </w:r>
      <w:r w:rsidRPr="002F75F6">
        <w:rPr>
          <w:rStyle w:val="libAlaemChar"/>
          <w:rtl/>
        </w:rPr>
        <w:t>عليهما‌السلام</w:t>
      </w:r>
      <w:bookmarkEnd w:id="415"/>
      <w:bookmarkEnd w:id="416"/>
      <w:bookmarkEnd w:id="417"/>
      <w:r w:rsidRPr="004907EA">
        <w:rPr>
          <w:rtl/>
        </w:rPr>
        <w:t xml:space="preserve"> </w:t>
      </w:r>
    </w:p>
    <w:p w14:paraId="2F678779" w14:textId="0798DF80" w:rsidR="00782297" w:rsidRPr="00EF2694" w:rsidRDefault="00782297" w:rsidP="00DE7A8A">
      <w:pPr>
        <w:pStyle w:val="libNormal"/>
        <w:rPr>
          <w:rtl/>
        </w:rPr>
      </w:pPr>
      <w:r w:rsidRPr="00074C70">
        <w:rPr>
          <w:rStyle w:val="libBold1Char"/>
          <w:rtl/>
        </w:rPr>
        <w:t>الحديث ال</w:t>
      </w:r>
      <w:r w:rsidR="00D54C7C" w:rsidRPr="00074C70">
        <w:rPr>
          <w:rStyle w:val="libBold1Char"/>
          <w:rtl/>
        </w:rPr>
        <w:t>أوّل</w:t>
      </w:r>
      <w:r w:rsidR="00D54C7C">
        <w:rPr>
          <w:rtl/>
        </w:rPr>
        <w:t xml:space="preserve"> </w:t>
      </w:r>
      <w:r w:rsidRPr="00EF2694">
        <w:rPr>
          <w:rtl/>
        </w:rPr>
        <w:t>حسن على الظاهر</w:t>
      </w:r>
      <w:r>
        <w:rPr>
          <w:rtl/>
        </w:rPr>
        <w:t xml:space="preserve"> ، </w:t>
      </w:r>
      <w:r w:rsidRPr="00EF2694">
        <w:rPr>
          <w:rtl/>
        </w:rPr>
        <w:t>بل صحيح.</w:t>
      </w:r>
    </w:p>
    <w:p w14:paraId="31C4F723" w14:textId="77777777" w:rsidR="00782297" w:rsidRPr="00EF2694" w:rsidRDefault="00782297" w:rsidP="00A020F0">
      <w:pPr>
        <w:pStyle w:val="libNormal"/>
        <w:rPr>
          <w:rtl/>
        </w:rPr>
      </w:pPr>
      <w:r w:rsidRPr="00EF2694">
        <w:rPr>
          <w:rtl/>
        </w:rPr>
        <w:t>إذ كتاب سليم مقبول عند القدماء</w:t>
      </w:r>
      <w:r>
        <w:rPr>
          <w:rtl/>
        </w:rPr>
        <w:t xml:space="preserve"> ، </w:t>
      </w:r>
      <w:r w:rsidRPr="00EF2694">
        <w:rPr>
          <w:rtl/>
        </w:rPr>
        <w:t>اعتمد عليه الكليني والصدوق وغيرهما</w:t>
      </w:r>
      <w:r>
        <w:rPr>
          <w:rtl/>
        </w:rPr>
        <w:t xml:space="preserve"> ، </w:t>
      </w:r>
      <w:r w:rsidRPr="00EF2694">
        <w:rPr>
          <w:rtl/>
        </w:rPr>
        <w:t>وهم أعرف بأحوال الرجال ممن تأخر عنهم</w:t>
      </w:r>
      <w:r>
        <w:rPr>
          <w:rtl/>
        </w:rPr>
        <w:t xml:space="preserve"> ، </w:t>
      </w:r>
      <w:r w:rsidRPr="00EF2694">
        <w:rPr>
          <w:rtl/>
        </w:rPr>
        <w:t xml:space="preserve">والكتاب معروض على الباقر </w:t>
      </w:r>
      <w:r w:rsidRPr="002F75F6">
        <w:rPr>
          <w:rStyle w:val="libAlaemChar"/>
          <w:rtl/>
        </w:rPr>
        <w:t>عليه‌السلام</w:t>
      </w:r>
      <w:r w:rsidRPr="00EF2694">
        <w:rPr>
          <w:rtl/>
        </w:rPr>
        <w:t xml:space="preserve"> وهو عندنا موجود.</w:t>
      </w:r>
    </w:p>
    <w:p w14:paraId="6C49CCCF" w14:textId="77777777" w:rsidR="00782297" w:rsidRPr="00EF2694" w:rsidRDefault="00782297" w:rsidP="00A020F0">
      <w:pPr>
        <w:pStyle w:val="libNormal"/>
        <w:rPr>
          <w:rtl/>
        </w:rPr>
      </w:pPr>
      <w:r w:rsidRPr="00EF2694">
        <w:rPr>
          <w:rtl/>
        </w:rPr>
        <w:t>والمراد بالكتاب الجنس</w:t>
      </w:r>
      <w:r>
        <w:rPr>
          <w:rtl/>
        </w:rPr>
        <w:t xml:space="preserve"> ، </w:t>
      </w:r>
      <w:r w:rsidRPr="00EF2694">
        <w:rPr>
          <w:rtl/>
        </w:rPr>
        <w:t>أي جميع ما في الجفر الأبيض من الكتب</w:t>
      </w:r>
      <w:r>
        <w:rPr>
          <w:rtl/>
        </w:rPr>
        <w:t xml:space="preserve"> ، </w:t>
      </w:r>
      <w:r w:rsidRPr="00EF2694">
        <w:rPr>
          <w:rtl/>
        </w:rPr>
        <w:t>وكذا المراد بالسلاح جميع ما في الجفر الأحمر من الأسلحة</w:t>
      </w:r>
      <w:r>
        <w:rPr>
          <w:rtl/>
        </w:rPr>
        <w:t xml:space="preserve"> « </w:t>
      </w:r>
      <w:r w:rsidRPr="004907EA">
        <w:rPr>
          <w:rtl/>
        </w:rPr>
        <w:t>أن تدفعها</w:t>
      </w:r>
      <w:r>
        <w:rPr>
          <w:rtl/>
        </w:rPr>
        <w:t xml:space="preserve"> » </w:t>
      </w:r>
      <w:r w:rsidRPr="00EF2694">
        <w:rPr>
          <w:rtl/>
        </w:rPr>
        <w:t xml:space="preserve">أي الكتب والسلاح </w:t>
      </w:r>
      <w:r w:rsidRPr="004907EA">
        <w:rPr>
          <w:rtl/>
        </w:rPr>
        <w:t>و</w:t>
      </w:r>
      <w:r>
        <w:rPr>
          <w:rtl/>
        </w:rPr>
        <w:t xml:space="preserve"> « </w:t>
      </w:r>
      <w:r w:rsidRPr="004907EA">
        <w:rPr>
          <w:rtl/>
        </w:rPr>
        <w:t>اقرأ</w:t>
      </w:r>
      <w:r>
        <w:rPr>
          <w:rtl/>
        </w:rPr>
        <w:t xml:space="preserve"> » </w:t>
      </w:r>
      <w:r w:rsidRPr="00EF2694">
        <w:rPr>
          <w:rtl/>
        </w:rPr>
        <w:t>من باب منع أو الأفعال.</w:t>
      </w:r>
    </w:p>
    <w:p w14:paraId="66430BE5" w14:textId="77777777" w:rsidR="00782297" w:rsidRPr="00EF2694" w:rsidRDefault="00782297" w:rsidP="00DE7A8A">
      <w:pPr>
        <w:pStyle w:val="libNormal"/>
        <w:rPr>
          <w:rtl/>
          <w:lang w:bidi="fa-IR"/>
        </w:rPr>
      </w:pPr>
      <w:r w:rsidRPr="00074C70">
        <w:rPr>
          <w:rStyle w:val="libBold1Char"/>
          <w:rtl/>
        </w:rPr>
        <w:t xml:space="preserve">الحديث الثاني </w:t>
      </w:r>
      <w:r w:rsidRPr="00CE1409">
        <w:rPr>
          <w:rStyle w:val="libBold1Char"/>
          <w:rtl/>
        </w:rPr>
        <w:t>:</w:t>
      </w:r>
      <w:r>
        <w:rPr>
          <w:rtl/>
        </w:rPr>
        <w:t xml:space="preserve"> </w:t>
      </w:r>
      <w:r w:rsidRPr="00EF2694">
        <w:rPr>
          <w:rtl/>
          <w:lang w:bidi="fa-IR"/>
        </w:rPr>
        <w:t>ضعيف</w:t>
      </w:r>
    </w:p>
    <w:p w14:paraId="7CF85140" w14:textId="77777777" w:rsidR="00CE1409" w:rsidRDefault="00CE1409" w:rsidP="00CE1409">
      <w:pPr>
        <w:pStyle w:val="libNormal"/>
        <w:rPr>
          <w:rtl/>
        </w:rPr>
      </w:pPr>
      <w:r>
        <w:rPr>
          <w:rtl/>
        </w:rPr>
        <w:br w:type="page"/>
      </w:r>
    </w:p>
    <w:p w14:paraId="352C4335" w14:textId="1B4F37C5" w:rsidR="00782297" w:rsidRPr="00EF2694" w:rsidRDefault="00782297" w:rsidP="00CE1409">
      <w:pPr>
        <w:pStyle w:val="libNormal0"/>
        <w:rPr>
          <w:rtl/>
        </w:rPr>
      </w:pPr>
      <w:r w:rsidRPr="00EF2694">
        <w:rPr>
          <w:rtl/>
        </w:rPr>
        <w:lastRenderedPageBreak/>
        <w:t>أبي الجارود</w:t>
      </w:r>
      <w:r>
        <w:rPr>
          <w:rtl/>
        </w:rPr>
        <w:t xml:space="preserve"> ، </w:t>
      </w:r>
      <w:r w:rsidRPr="00EF2694">
        <w:rPr>
          <w:rtl/>
        </w:rPr>
        <w:t xml:space="preserve">عن أبي جعفر </w:t>
      </w:r>
      <w:r w:rsidRPr="002F75F6">
        <w:rPr>
          <w:rStyle w:val="libAlaemChar"/>
          <w:rtl/>
        </w:rPr>
        <w:t>عليه‌السلام</w:t>
      </w:r>
      <w:r w:rsidRPr="00EF2694">
        <w:rPr>
          <w:rtl/>
        </w:rPr>
        <w:t xml:space="preserve"> </w:t>
      </w:r>
      <w:r w:rsidR="008D0E33">
        <w:rPr>
          <w:rtl/>
        </w:rPr>
        <w:t>قال :</w:t>
      </w:r>
      <w:r w:rsidRPr="00EF2694">
        <w:rPr>
          <w:rtl/>
        </w:rPr>
        <w:t>إن أمير المؤمنين ص</w:t>
      </w:r>
      <w:r>
        <w:rPr>
          <w:rFonts w:hint="cs"/>
          <w:rtl/>
        </w:rPr>
        <w:t>لوات الله عليه</w:t>
      </w:r>
      <w:r w:rsidRPr="00EF2694">
        <w:rPr>
          <w:rtl/>
        </w:rPr>
        <w:t xml:space="preserve"> </w:t>
      </w:r>
      <w:r w:rsidR="00045EE6">
        <w:rPr>
          <w:rtl/>
        </w:rPr>
        <w:t xml:space="preserve">لـمّا </w:t>
      </w:r>
      <w:r w:rsidRPr="00EF2694">
        <w:rPr>
          <w:rtl/>
        </w:rPr>
        <w:t xml:space="preserve">حضره الذي حضره </w:t>
      </w:r>
      <w:r w:rsidR="008D0E33">
        <w:rPr>
          <w:rtl/>
        </w:rPr>
        <w:t>قال :</w:t>
      </w:r>
      <w:r w:rsidRPr="00EF2694">
        <w:rPr>
          <w:rtl/>
        </w:rPr>
        <w:t xml:space="preserve">لابنه الحسن ادن مني </w:t>
      </w:r>
      <w:r w:rsidR="008F33B0">
        <w:rPr>
          <w:rtl/>
        </w:rPr>
        <w:t xml:space="preserve">حتّى </w:t>
      </w:r>
      <w:r w:rsidRPr="00EF2694">
        <w:rPr>
          <w:rtl/>
        </w:rPr>
        <w:t xml:space="preserve">أسر إليك ما أسر رسول الله </w:t>
      </w:r>
      <w:r w:rsidRPr="002F75F6">
        <w:rPr>
          <w:rStyle w:val="libAlaemChar"/>
          <w:rFonts w:hint="cs"/>
          <w:rtl/>
        </w:rPr>
        <w:t>صلى‌الله‌عليه‌وآله‌وسلم</w:t>
      </w:r>
      <w:r w:rsidRPr="00EF2694">
        <w:rPr>
          <w:rtl/>
        </w:rPr>
        <w:t xml:space="preserve"> إلي وأئتمنك على ما ائتمنني عليه ففعل</w:t>
      </w:r>
      <w:r>
        <w:rPr>
          <w:rFonts w:hint="cs"/>
          <w:rtl/>
        </w:rPr>
        <w:t>.</w:t>
      </w:r>
    </w:p>
    <w:p w14:paraId="7E1B1B1F" w14:textId="38038F2C" w:rsidR="00782297" w:rsidRPr="00EF2694" w:rsidRDefault="00782297" w:rsidP="00A020F0">
      <w:pPr>
        <w:pStyle w:val="libNormal"/>
        <w:rPr>
          <w:rtl/>
        </w:rPr>
      </w:pPr>
      <w:r w:rsidRPr="00EF2694">
        <w:rPr>
          <w:rtl/>
        </w:rPr>
        <w:t>3</w:t>
      </w:r>
      <w:r w:rsidR="008D0E33">
        <w:rPr>
          <w:rtl/>
        </w:rPr>
        <w:t xml:space="preserve"> - </w:t>
      </w:r>
      <w:r w:rsidR="008A4DAC">
        <w:rPr>
          <w:rtl/>
        </w:rPr>
        <w:t>عدَّة</w:t>
      </w:r>
      <w:r w:rsidR="00DE7A8A">
        <w:rPr>
          <w:rFonts w:hint="cs"/>
          <w:rtl/>
        </w:rPr>
        <w:t>ٌ</w:t>
      </w:r>
      <w:r w:rsidR="008A4DAC">
        <w:rPr>
          <w:rtl/>
        </w:rPr>
        <w:t xml:space="preserve"> </w:t>
      </w:r>
      <w:r w:rsidRPr="00EF2694">
        <w:rPr>
          <w:rtl/>
        </w:rPr>
        <w:t>من أصحابنا</w:t>
      </w:r>
      <w:r>
        <w:rPr>
          <w:rtl/>
        </w:rPr>
        <w:t xml:space="preserve"> ، </w:t>
      </w:r>
      <w:r w:rsidRPr="00EF2694">
        <w:rPr>
          <w:rtl/>
        </w:rPr>
        <w:t xml:space="preserve">عن أحمد بن </w:t>
      </w:r>
      <w:r w:rsidR="008D0E33">
        <w:rPr>
          <w:rtl/>
        </w:rPr>
        <w:t xml:space="preserve">محمّد </w:t>
      </w:r>
      <w:r>
        <w:rPr>
          <w:rtl/>
        </w:rPr>
        <w:t xml:space="preserve">، </w:t>
      </w:r>
      <w:r w:rsidRPr="00EF2694">
        <w:rPr>
          <w:rtl/>
        </w:rPr>
        <w:t xml:space="preserve">عن </w:t>
      </w:r>
      <w:r w:rsidR="0022555C">
        <w:rPr>
          <w:rtl/>
        </w:rPr>
        <w:t xml:space="preserve">عليّ </w:t>
      </w:r>
      <w:r w:rsidRPr="00EF2694">
        <w:rPr>
          <w:rtl/>
        </w:rPr>
        <w:t>بن الحكم</w:t>
      </w:r>
      <w:r>
        <w:rPr>
          <w:rtl/>
        </w:rPr>
        <w:t xml:space="preserve"> ، </w:t>
      </w:r>
      <w:r w:rsidRPr="00EF2694">
        <w:rPr>
          <w:rtl/>
        </w:rPr>
        <w:t>عن سيف بن عميرة</w:t>
      </w:r>
      <w:r>
        <w:rPr>
          <w:rtl/>
        </w:rPr>
        <w:t xml:space="preserve"> ، </w:t>
      </w:r>
      <w:r w:rsidRPr="00EF2694">
        <w:rPr>
          <w:rtl/>
        </w:rPr>
        <w:t xml:space="preserve">عن أبي بكر الحضرمي </w:t>
      </w:r>
      <w:r w:rsidR="008D0E33">
        <w:rPr>
          <w:rtl/>
        </w:rPr>
        <w:t>قال :</w:t>
      </w:r>
      <w:r w:rsidR="00520A52">
        <w:rPr>
          <w:rtl/>
        </w:rPr>
        <w:t xml:space="preserve">حدّثني </w:t>
      </w:r>
      <w:r w:rsidRPr="00EF2694">
        <w:rPr>
          <w:rtl/>
        </w:rPr>
        <w:t xml:space="preserve">الأجلح وسلمة بن كهيل وداود بن أبي يزيد وزيد اليمامي قالوا </w:t>
      </w:r>
      <w:r w:rsidR="0024767B">
        <w:rPr>
          <w:rtl/>
        </w:rPr>
        <w:t xml:space="preserve">حدَّثنا </w:t>
      </w:r>
      <w:r w:rsidRPr="00EF2694">
        <w:rPr>
          <w:rtl/>
        </w:rPr>
        <w:t xml:space="preserve">شهر بن حوشب أن </w:t>
      </w:r>
      <w:r w:rsidR="006E33A0">
        <w:rPr>
          <w:rtl/>
        </w:rPr>
        <w:t xml:space="preserve">عليّاً </w:t>
      </w:r>
      <w:r w:rsidRPr="002F75F6">
        <w:rPr>
          <w:rStyle w:val="libAlaemChar"/>
          <w:rtl/>
        </w:rPr>
        <w:t>عليه‌السلام</w:t>
      </w:r>
      <w:r w:rsidRPr="00EF2694">
        <w:rPr>
          <w:rtl/>
        </w:rPr>
        <w:t xml:space="preserve"> حين سار إلى الكوفة استودع أم سلمة كتبه </w:t>
      </w:r>
      <w:r w:rsidR="003D548A">
        <w:rPr>
          <w:rtl/>
        </w:rPr>
        <w:t>وال</w:t>
      </w:r>
      <w:r w:rsidR="00F746BD">
        <w:rPr>
          <w:rtl/>
        </w:rPr>
        <w:t xml:space="preserve">وصيّة </w:t>
      </w:r>
      <w:r w:rsidRPr="00EF2694">
        <w:rPr>
          <w:rtl/>
        </w:rPr>
        <w:t>ف</w:t>
      </w:r>
      <w:r w:rsidR="00045EE6">
        <w:rPr>
          <w:rtl/>
        </w:rPr>
        <w:t xml:space="preserve">لـمّا </w:t>
      </w:r>
      <w:r w:rsidRPr="00EF2694">
        <w:rPr>
          <w:rtl/>
        </w:rPr>
        <w:t xml:space="preserve">رجع الحسن </w:t>
      </w:r>
      <w:r w:rsidRPr="002F75F6">
        <w:rPr>
          <w:rStyle w:val="libAlaemChar"/>
          <w:rtl/>
        </w:rPr>
        <w:t>عليه‌السلام</w:t>
      </w:r>
      <w:r w:rsidRPr="00EF2694">
        <w:rPr>
          <w:rtl/>
        </w:rPr>
        <w:t xml:space="preserve"> دفعتها إليه</w:t>
      </w:r>
      <w:r>
        <w:rPr>
          <w:rFonts w:hint="cs"/>
          <w:rtl/>
        </w:rPr>
        <w:t>.</w:t>
      </w:r>
    </w:p>
    <w:p w14:paraId="70EC706A" w14:textId="209BA5C7" w:rsidR="00782297" w:rsidRPr="00EF2694" w:rsidRDefault="00782297" w:rsidP="00A020F0">
      <w:pPr>
        <w:pStyle w:val="libNormal"/>
        <w:rPr>
          <w:rtl/>
        </w:rPr>
      </w:pPr>
      <w:r w:rsidRPr="00EF2694">
        <w:rPr>
          <w:rtl/>
        </w:rPr>
        <w:t>4</w:t>
      </w:r>
      <w:r w:rsidR="008D0E33">
        <w:rPr>
          <w:rtl/>
        </w:rPr>
        <w:t xml:space="preserve"> - </w:t>
      </w:r>
      <w:r w:rsidRPr="00EF2694">
        <w:rPr>
          <w:rtl/>
        </w:rPr>
        <w:t>وفي نسخة الصفواني</w:t>
      </w:r>
      <w:r w:rsidR="00DE7A8A">
        <w:rPr>
          <w:rFonts w:hint="cs"/>
          <w:rtl/>
        </w:rPr>
        <w:t>ّ</w:t>
      </w:r>
      <w:r w:rsidRPr="00EF2694">
        <w:rPr>
          <w:rtl/>
        </w:rPr>
        <w:t xml:space="preserve"> أحمد بن </w:t>
      </w:r>
      <w:r w:rsidR="008D0E33">
        <w:rPr>
          <w:rtl/>
        </w:rPr>
        <w:t xml:space="preserve">محمّد </w:t>
      </w:r>
      <w:r>
        <w:rPr>
          <w:rtl/>
        </w:rPr>
        <w:t xml:space="preserve">، </w:t>
      </w:r>
      <w:r w:rsidRPr="00EF2694">
        <w:rPr>
          <w:rtl/>
        </w:rPr>
        <w:t xml:space="preserve">عن </w:t>
      </w:r>
      <w:r w:rsidR="0022555C">
        <w:rPr>
          <w:rtl/>
        </w:rPr>
        <w:t xml:space="preserve">عليّ </w:t>
      </w:r>
      <w:r w:rsidRPr="00EF2694">
        <w:rPr>
          <w:rtl/>
        </w:rPr>
        <w:t>بن الحكم</w:t>
      </w:r>
      <w:r>
        <w:rPr>
          <w:rtl/>
        </w:rPr>
        <w:t xml:space="preserve"> ، </w:t>
      </w:r>
      <w:r w:rsidRPr="00EF2694">
        <w:rPr>
          <w:rtl/>
        </w:rPr>
        <w:t>عن سيف</w:t>
      </w:r>
      <w:r>
        <w:rPr>
          <w:rtl/>
        </w:rPr>
        <w:t xml:space="preserve"> ، </w:t>
      </w:r>
      <w:r w:rsidRPr="00EF2694">
        <w:rPr>
          <w:rtl/>
        </w:rPr>
        <w:t>عن أبي بكر</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أن </w:t>
      </w:r>
      <w:r w:rsidR="006E33A0">
        <w:rPr>
          <w:rtl/>
        </w:rPr>
        <w:t xml:space="preserve">عليّاً </w:t>
      </w:r>
      <w:r w:rsidRPr="00EF2694">
        <w:rPr>
          <w:rtl/>
        </w:rPr>
        <w:t xml:space="preserve">صلوات الله عليه حين سار إلى الكوفة استودع أم سلمة كتبه </w:t>
      </w:r>
      <w:r w:rsidR="003D548A">
        <w:rPr>
          <w:rtl/>
        </w:rPr>
        <w:t>وال</w:t>
      </w:r>
      <w:r w:rsidR="00F746BD">
        <w:rPr>
          <w:rtl/>
        </w:rPr>
        <w:t xml:space="preserve">وصيّة </w:t>
      </w:r>
      <w:r w:rsidRPr="00EF2694">
        <w:rPr>
          <w:rtl/>
        </w:rPr>
        <w:t>ف</w:t>
      </w:r>
      <w:r w:rsidR="00045EE6">
        <w:rPr>
          <w:rtl/>
        </w:rPr>
        <w:t xml:space="preserve">لـمّا </w:t>
      </w:r>
      <w:r w:rsidRPr="00EF2694">
        <w:rPr>
          <w:rtl/>
        </w:rPr>
        <w:t>رجع الحسن دفعتها إليه</w:t>
      </w:r>
      <w:r>
        <w:rPr>
          <w:rFonts w:hint="cs"/>
          <w:rtl/>
        </w:rPr>
        <w:t>.</w:t>
      </w:r>
    </w:p>
    <w:p w14:paraId="39A191F6" w14:textId="6298DC3C" w:rsidR="00782297" w:rsidRPr="00EF2694" w:rsidRDefault="00782297" w:rsidP="00A020F0">
      <w:pPr>
        <w:pStyle w:val="libNormal"/>
        <w:rPr>
          <w:rtl/>
        </w:rPr>
      </w:pPr>
      <w:r w:rsidRPr="00EF2694">
        <w:rPr>
          <w:rtl/>
        </w:rPr>
        <w:t>5</w:t>
      </w:r>
      <w:r w:rsidR="008D0E33">
        <w:rPr>
          <w:rtl/>
        </w:rPr>
        <w:t xml:space="preserve"> - </w:t>
      </w:r>
      <w:r w:rsidR="008A4DAC">
        <w:rPr>
          <w:rtl/>
        </w:rPr>
        <w:t xml:space="preserve">عدَّة </w:t>
      </w:r>
      <w:r w:rsidRPr="00EF2694">
        <w:rPr>
          <w:rtl/>
        </w:rPr>
        <w:t>من أصحابنا</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الحسين بن سعيد</w:t>
      </w:r>
      <w:r>
        <w:rPr>
          <w:rtl/>
        </w:rPr>
        <w:t xml:space="preserve"> ، </w:t>
      </w:r>
      <w:r w:rsidRPr="00EF2694">
        <w:rPr>
          <w:rtl/>
        </w:rPr>
        <w:t xml:space="preserve">عن </w:t>
      </w:r>
      <w:r w:rsidR="008D0E33">
        <w:rPr>
          <w:rtl/>
        </w:rPr>
        <w:t xml:space="preserve">حمّاد </w:t>
      </w:r>
      <w:r w:rsidRPr="00EF2694">
        <w:rPr>
          <w:rtl/>
        </w:rPr>
        <w:t>بن عيسى</w:t>
      </w:r>
      <w:r>
        <w:rPr>
          <w:rtl/>
        </w:rPr>
        <w:t xml:space="preserve"> ، </w:t>
      </w:r>
      <w:r w:rsidRPr="00EF2694">
        <w:rPr>
          <w:rtl/>
        </w:rPr>
        <w:t>عن عمرو بن شمر</w:t>
      </w:r>
      <w:r>
        <w:rPr>
          <w:rtl/>
        </w:rPr>
        <w:t xml:space="preserve"> ، </w:t>
      </w:r>
      <w:r w:rsidRPr="00EF2694">
        <w:rPr>
          <w:rtl/>
        </w:rPr>
        <w:t>عن جا</w:t>
      </w:r>
      <w:r w:rsidR="008A4DAC">
        <w:rPr>
          <w:rtl/>
        </w:rPr>
        <w:t xml:space="preserve">برّ </w:t>
      </w:r>
      <w:r>
        <w:rPr>
          <w:rtl/>
        </w:rPr>
        <w:t xml:space="preserve">، </w:t>
      </w:r>
      <w:r w:rsidRPr="00EF2694">
        <w:rPr>
          <w:rtl/>
        </w:rPr>
        <w:t xml:space="preserve">عن أبي جعفر </w:t>
      </w:r>
      <w:r w:rsidRPr="002F75F6">
        <w:rPr>
          <w:rStyle w:val="libAlaemChar"/>
          <w:rtl/>
        </w:rPr>
        <w:t>عليه‌السلام</w:t>
      </w:r>
      <w:r w:rsidRPr="00EF2694">
        <w:rPr>
          <w:rtl/>
        </w:rPr>
        <w:t xml:space="preserve"> </w:t>
      </w:r>
      <w:r w:rsidR="008D0E33">
        <w:rPr>
          <w:rtl/>
        </w:rPr>
        <w:t>قال :</w:t>
      </w:r>
      <w:r w:rsidRPr="00EF2694">
        <w:rPr>
          <w:rtl/>
        </w:rPr>
        <w:t xml:space="preserve">أوصى أمير المؤمنين </w:t>
      </w:r>
      <w:r w:rsidRPr="002F75F6">
        <w:rPr>
          <w:rStyle w:val="libAlaemChar"/>
          <w:rtl/>
        </w:rPr>
        <w:t>عليه‌السلام</w:t>
      </w:r>
      <w:r w:rsidRPr="00EF2694">
        <w:rPr>
          <w:rtl/>
        </w:rPr>
        <w:t xml:space="preserve"> إلى الحسن وأشهد على وصيته الحسين </w:t>
      </w:r>
      <w:r w:rsidRPr="002F75F6">
        <w:rPr>
          <w:rStyle w:val="libAlaemChar"/>
          <w:rtl/>
        </w:rPr>
        <w:t>عليه‌السلام</w:t>
      </w:r>
      <w:r w:rsidRPr="00EF2694">
        <w:rPr>
          <w:rtl/>
        </w:rPr>
        <w:t xml:space="preserve"> و</w:t>
      </w:r>
      <w:r w:rsidR="00D54C7C">
        <w:rPr>
          <w:rtl/>
        </w:rPr>
        <w:t xml:space="preserve">محمداً </w:t>
      </w:r>
      <w:r w:rsidRPr="00EF2694">
        <w:rPr>
          <w:rtl/>
        </w:rPr>
        <w:t xml:space="preserve">وجميع ولده ورؤساء شيعته وأهل بيته </w:t>
      </w:r>
      <w:r w:rsidR="00F66E4A">
        <w:rPr>
          <w:rtl/>
        </w:rPr>
        <w:t xml:space="preserve">ثمّ </w:t>
      </w:r>
      <w:r w:rsidRPr="00EF2694">
        <w:rPr>
          <w:rtl/>
        </w:rPr>
        <w:t xml:space="preserve">دفع إليه الكتاب والسلاح </w:t>
      </w:r>
      <w:r w:rsidR="00F66E4A">
        <w:rPr>
          <w:rtl/>
        </w:rPr>
        <w:t xml:space="preserve">ثمّ </w:t>
      </w:r>
      <w:r w:rsidR="008D0E33">
        <w:rPr>
          <w:rtl/>
        </w:rPr>
        <w:t>قال :</w:t>
      </w:r>
      <w:r w:rsidRPr="00EF2694">
        <w:rPr>
          <w:rtl/>
        </w:rPr>
        <w:t>لابنه الحسن يا بني أمرني رسول الله أن أ</w:t>
      </w:r>
      <w:r w:rsidR="006C555D">
        <w:rPr>
          <w:rtl/>
        </w:rPr>
        <w:t xml:space="preserve">وصيّ </w:t>
      </w:r>
      <w:r w:rsidRPr="00EF2694">
        <w:rPr>
          <w:rtl/>
        </w:rPr>
        <w:t>إليك وأن أدفع إليك كتبي وسلاحي كما أوصى إلي رسول الله ودفع إلي</w:t>
      </w:r>
    </w:p>
    <w:p w14:paraId="06696329" w14:textId="5DE23598" w:rsidR="00782297" w:rsidRPr="00324B78" w:rsidRDefault="008D0E33" w:rsidP="009D38AE">
      <w:pPr>
        <w:pStyle w:val="libLine"/>
        <w:rPr>
          <w:rtl/>
        </w:rPr>
      </w:pPr>
      <w:r>
        <w:rPr>
          <w:rFonts w:hint="cs"/>
          <w:rtl/>
        </w:rPr>
        <w:t>________________________________________________________</w:t>
      </w:r>
    </w:p>
    <w:p w14:paraId="140DD8BD" w14:textId="6690601F" w:rsidR="00782297" w:rsidRPr="00EF2694" w:rsidRDefault="00782297" w:rsidP="00A020F0">
      <w:pPr>
        <w:pStyle w:val="libNormal"/>
        <w:rPr>
          <w:rtl/>
        </w:rPr>
      </w:pPr>
      <w:r w:rsidRPr="00EF2694">
        <w:rPr>
          <w:rtl/>
        </w:rPr>
        <w:t xml:space="preserve">والأسرار </w:t>
      </w:r>
      <w:r w:rsidR="00CE1409">
        <w:rPr>
          <w:rtl/>
        </w:rPr>
        <w:t>أبداً</w:t>
      </w:r>
      <w:r w:rsidRPr="00EF2694">
        <w:rPr>
          <w:rtl/>
        </w:rPr>
        <w:t>ع السر.</w:t>
      </w:r>
    </w:p>
    <w:p w14:paraId="72409104" w14:textId="77777777" w:rsidR="00782297" w:rsidRDefault="00782297" w:rsidP="00DE7A8A">
      <w:pPr>
        <w:pStyle w:val="libNormal"/>
        <w:rPr>
          <w:rtl/>
          <w:lang w:bidi="fa-IR"/>
        </w:rPr>
      </w:pPr>
      <w:r w:rsidRPr="00074C70">
        <w:rPr>
          <w:rStyle w:val="libBold1Char"/>
          <w:rtl/>
        </w:rPr>
        <w:t xml:space="preserve">الحديث الثالث </w:t>
      </w:r>
      <w:r w:rsidRPr="00CE1409">
        <w:rPr>
          <w:rStyle w:val="libBold1Char"/>
          <w:rtl/>
        </w:rPr>
        <w:t>:</w:t>
      </w:r>
      <w:r>
        <w:rPr>
          <w:rtl/>
        </w:rPr>
        <w:t xml:space="preserve"> </w:t>
      </w:r>
      <w:r w:rsidRPr="00EF2694">
        <w:rPr>
          <w:rtl/>
          <w:lang w:bidi="fa-IR"/>
        </w:rPr>
        <w:t>مجهول.</w:t>
      </w:r>
    </w:p>
    <w:p w14:paraId="320835CC" w14:textId="05A50E7E" w:rsidR="00782297" w:rsidRPr="00EF2694" w:rsidRDefault="00782297" w:rsidP="00A020F0">
      <w:pPr>
        <w:pStyle w:val="libNormal"/>
        <w:rPr>
          <w:rtl/>
        </w:rPr>
      </w:pPr>
      <w:r>
        <w:rPr>
          <w:rtl/>
        </w:rPr>
        <w:t xml:space="preserve">« </w:t>
      </w:r>
      <w:r w:rsidRPr="004907EA">
        <w:rPr>
          <w:rtl/>
        </w:rPr>
        <w:t>كتبه</w:t>
      </w:r>
      <w:r>
        <w:rPr>
          <w:rtl/>
        </w:rPr>
        <w:t xml:space="preserve"> » </w:t>
      </w:r>
      <w:r w:rsidR="00D54C7C">
        <w:rPr>
          <w:rtl/>
        </w:rPr>
        <w:t xml:space="preserve">لعلّ </w:t>
      </w:r>
      <w:r w:rsidRPr="00EF2694">
        <w:rPr>
          <w:rtl/>
        </w:rPr>
        <w:t>المراد بعض الكتب</w:t>
      </w:r>
      <w:r>
        <w:rPr>
          <w:rtl/>
        </w:rPr>
        <w:t xml:space="preserve"> ، </w:t>
      </w:r>
      <w:r w:rsidRPr="00EF2694">
        <w:rPr>
          <w:rtl/>
        </w:rPr>
        <w:t>والمراد بال</w:t>
      </w:r>
      <w:r w:rsidR="00F746BD">
        <w:rPr>
          <w:rtl/>
        </w:rPr>
        <w:t xml:space="preserve">وصيّة </w:t>
      </w:r>
      <w:r w:rsidRPr="00EF2694">
        <w:rPr>
          <w:rtl/>
        </w:rPr>
        <w:t>الصحيفة المختومة التي نزلت من السماء وقد مر ذكرها</w:t>
      </w:r>
      <w:r>
        <w:rPr>
          <w:rtl/>
        </w:rPr>
        <w:t xml:space="preserve"> ، « </w:t>
      </w:r>
      <w:r w:rsidRPr="004907EA">
        <w:rPr>
          <w:rtl/>
        </w:rPr>
        <w:t>وفي نسخة الصفواني</w:t>
      </w:r>
      <w:r>
        <w:rPr>
          <w:rtl/>
        </w:rPr>
        <w:t xml:space="preserve"> » </w:t>
      </w:r>
      <w:r w:rsidRPr="00EF2694">
        <w:rPr>
          <w:rtl/>
        </w:rPr>
        <w:t xml:space="preserve">أي </w:t>
      </w:r>
      <w:r w:rsidR="007C7DC0">
        <w:rPr>
          <w:rtl/>
        </w:rPr>
        <w:t xml:space="preserve">الخبر </w:t>
      </w:r>
      <w:r w:rsidRPr="00EF2694">
        <w:rPr>
          <w:rtl/>
        </w:rPr>
        <w:t>الآتي كان في نسخة الصفواني ولم يكن في نسخة النعماني وغيرها.</w:t>
      </w:r>
    </w:p>
    <w:p w14:paraId="0004A9F5" w14:textId="77777777" w:rsidR="00782297" w:rsidRPr="00EF2694" w:rsidRDefault="00782297" w:rsidP="00DE7A8A">
      <w:pPr>
        <w:pStyle w:val="libNormal"/>
        <w:rPr>
          <w:rtl/>
          <w:lang w:bidi="fa-IR"/>
        </w:rPr>
      </w:pPr>
      <w:r w:rsidRPr="00074C70">
        <w:rPr>
          <w:rStyle w:val="libBold1Char"/>
          <w:rtl/>
        </w:rPr>
        <w:t>الحديث الرابع</w:t>
      </w:r>
      <w:r w:rsidRPr="00EF2694">
        <w:rPr>
          <w:rtl/>
          <w:lang w:bidi="fa-IR"/>
        </w:rPr>
        <w:t xml:space="preserve"> حسن.</w:t>
      </w:r>
    </w:p>
    <w:p w14:paraId="4DF8BD1F" w14:textId="77777777" w:rsidR="00782297" w:rsidRPr="00EF2694" w:rsidRDefault="00782297" w:rsidP="00DE7A8A">
      <w:pPr>
        <w:pStyle w:val="libNormal"/>
        <w:rPr>
          <w:rtl/>
          <w:lang w:bidi="fa-IR"/>
        </w:rPr>
      </w:pPr>
      <w:r w:rsidRPr="00660D0F">
        <w:rPr>
          <w:rStyle w:val="libBold1Char"/>
          <w:rtl/>
        </w:rPr>
        <w:t xml:space="preserve">الحديث الخامس </w:t>
      </w:r>
      <w:r w:rsidRPr="00502270">
        <w:rPr>
          <w:rStyle w:val="libBold1Char"/>
          <w:rtl/>
        </w:rPr>
        <w:t>:</w:t>
      </w:r>
      <w:r>
        <w:rPr>
          <w:rtl/>
          <w:lang w:bidi="fa-IR"/>
        </w:rPr>
        <w:t xml:space="preserve"> </w:t>
      </w:r>
      <w:r w:rsidRPr="00EF2694">
        <w:rPr>
          <w:rtl/>
          <w:lang w:bidi="fa-IR"/>
        </w:rPr>
        <w:t>ضعيف</w:t>
      </w:r>
    </w:p>
    <w:p w14:paraId="293C3AB4" w14:textId="77777777" w:rsidR="00CE1409" w:rsidRDefault="00CE1409" w:rsidP="00CE1409">
      <w:pPr>
        <w:pStyle w:val="libNormal"/>
        <w:rPr>
          <w:rtl/>
        </w:rPr>
      </w:pPr>
      <w:r>
        <w:rPr>
          <w:rtl/>
        </w:rPr>
        <w:br w:type="page"/>
      </w:r>
    </w:p>
    <w:p w14:paraId="5A7C330A" w14:textId="6D1607B2" w:rsidR="00782297" w:rsidRPr="00EF2694" w:rsidRDefault="00782297" w:rsidP="00CE1409">
      <w:pPr>
        <w:pStyle w:val="libNormal0"/>
        <w:rPr>
          <w:rtl/>
        </w:rPr>
      </w:pPr>
      <w:r w:rsidRPr="00EF2694">
        <w:rPr>
          <w:rtl/>
        </w:rPr>
        <w:lastRenderedPageBreak/>
        <w:t xml:space="preserve">كتبه وسلاحه </w:t>
      </w:r>
      <w:r w:rsidR="00DE7A8A">
        <w:rPr>
          <w:rFonts w:hint="cs"/>
          <w:rtl/>
        </w:rPr>
        <w:t xml:space="preserve">، </w:t>
      </w:r>
      <w:r w:rsidRPr="00EF2694">
        <w:rPr>
          <w:rtl/>
        </w:rPr>
        <w:t xml:space="preserve">وأمرني أن آمرك إذا حضرك الموت أن تدفعه إلى أخيك الحسين </w:t>
      </w:r>
      <w:r w:rsidR="00F66E4A">
        <w:rPr>
          <w:rtl/>
        </w:rPr>
        <w:t xml:space="preserve">ثمّ </w:t>
      </w:r>
      <w:r w:rsidRPr="00EF2694">
        <w:rPr>
          <w:rtl/>
        </w:rPr>
        <w:t>أقبل على ابنه الحسين و</w:t>
      </w:r>
      <w:r w:rsidR="008D0E33">
        <w:rPr>
          <w:rtl/>
        </w:rPr>
        <w:t>قال :</w:t>
      </w:r>
      <w:r w:rsidRPr="00EF2694">
        <w:rPr>
          <w:rtl/>
        </w:rPr>
        <w:t xml:space="preserve">أمرك رسول الله </w:t>
      </w:r>
      <w:r w:rsidR="00766E5A">
        <w:rPr>
          <w:rStyle w:val="libAlaemChar"/>
          <w:rtl/>
        </w:rPr>
        <w:t xml:space="preserve">صلى‌الله‌عليه‌وآله‌وسلم </w:t>
      </w:r>
      <w:r w:rsidRPr="00EF2694">
        <w:rPr>
          <w:rtl/>
        </w:rPr>
        <w:t xml:space="preserve">أن تدفعه إلى ابنك هذا </w:t>
      </w:r>
      <w:r w:rsidR="00F66E4A">
        <w:rPr>
          <w:rtl/>
        </w:rPr>
        <w:t xml:space="preserve">ثمّ </w:t>
      </w:r>
      <w:r w:rsidRPr="00EF2694">
        <w:rPr>
          <w:rtl/>
        </w:rPr>
        <w:t xml:space="preserve">أخذ بيد ابن ابنه </w:t>
      </w:r>
      <w:r w:rsidR="0022555C">
        <w:rPr>
          <w:rtl/>
        </w:rPr>
        <w:t xml:space="preserve">عليّ </w:t>
      </w:r>
      <w:r w:rsidRPr="00EF2694">
        <w:rPr>
          <w:rtl/>
        </w:rPr>
        <w:t xml:space="preserve">بن الحسين </w:t>
      </w:r>
      <w:r w:rsidR="00F66E4A">
        <w:rPr>
          <w:rtl/>
        </w:rPr>
        <w:t xml:space="preserve">ثمّ </w:t>
      </w:r>
      <w:r w:rsidR="008D0E33">
        <w:rPr>
          <w:rtl/>
        </w:rPr>
        <w:t>قال :</w:t>
      </w:r>
      <w:r w:rsidRPr="00EF2694">
        <w:rPr>
          <w:rtl/>
        </w:rPr>
        <w:t>ل</w:t>
      </w:r>
      <w:r w:rsidR="0022555C">
        <w:rPr>
          <w:rtl/>
        </w:rPr>
        <w:t xml:space="preserve">عليّ </w:t>
      </w:r>
      <w:r w:rsidRPr="00EF2694">
        <w:rPr>
          <w:rtl/>
        </w:rPr>
        <w:t xml:space="preserve">بن الحسين يا بني وأمرك رسول الله </w:t>
      </w:r>
      <w:r w:rsidR="00766E5A">
        <w:rPr>
          <w:rStyle w:val="libAlaemChar"/>
          <w:rtl/>
        </w:rPr>
        <w:t xml:space="preserve">صلى‌الله‌عليه‌وآله‌وسلم </w:t>
      </w:r>
      <w:r w:rsidRPr="00EF2694">
        <w:rPr>
          <w:rtl/>
        </w:rPr>
        <w:t xml:space="preserve">أن تدفعه إلى ابنك </w:t>
      </w:r>
      <w:r w:rsidR="008D0E33">
        <w:rPr>
          <w:rtl/>
        </w:rPr>
        <w:t xml:space="preserve">محمّد </w:t>
      </w:r>
      <w:r w:rsidRPr="00EF2694">
        <w:rPr>
          <w:rtl/>
        </w:rPr>
        <w:t xml:space="preserve">بن </w:t>
      </w:r>
      <w:r w:rsidR="0022555C">
        <w:rPr>
          <w:rtl/>
        </w:rPr>
        <w:t xml:space="preserve">عليّ </w:t>
      </w:r>
      <w:r w:rsidRPr="00EF2694">
        <w:rPr>
          <w:rtl/>
        </w:rPr>
        <w:t xml:space="preserve">وأقرئه من رسول الله </w:t>
      </w:r>
      <w:r w:rsidR="00766E5A">
        <w:rPr>
          <w:rStyle w:val="libAlaemChar"/>
          <w:rtl/>
        </w:rPr>
        <w:t xml:space="preserve">صلى‌الله‌عليه‌وآله‌وسلم </w:t>
      </w:r>
      <w:r w:rsidRPr="00EF2694">
        <w:rPr>
          <w:rtl/>
        </w:rPr>
        <w:t xml:space="preserve">ومني السلام </w:t>
      </w:r>
      <w:r w:rsidR="00F66E4A">
        <w:rPr>
          <w:rtl/>
        </w:rPr>
        <w:t xml:space="preserve">ثمّ </w:t>
      </w:r>
      <w:r w:rsidRPr="00EF2694">
        <w:rPr>
          <w:rtl/>
        </w:rPr>
        <w:t>أقبل على ابنه الحسن ف</w:t>
      </w:r>
      <w:r w:rsidR="008D0E33">
        <w:rPr>
          <w:rtl/>
        </w:rPr>
        <w:t>قال :</w:t>
      </w:r>
      <w:r w:rsidRPr="00EF2694">
        <w:rPr>
          <w:rtl/>
        </w:rPr>
        <w:t>يا بني</w:t>
      </w:r>
      <w:r w:rsidR="00D32B9D">
        <w:rPr>
          <w:rFonts w:hint="cs"/>
          <w:rtl/>
        </w:rPr>
        <w:t>ّ</w:t>
      </w:r>
      <w:r w:rsidRPr="00EF2694">
        <w:rPr>
          <w:rtl/>
        </w:rPr>
        <w:t xml:space="preserve"> أنت ولي الأمر وولي</w:t>
      </w:r>
      <w:r w:rsidR="00D32B9D">
        <w:rPr>
          <w:rFonts w:hint="cs"/>
          <w:rtl/>
        </w:rPr>
        <w:t>ُّ</w:t>
      </w:r>
      <w:r w:rsidRPr="00EF2694">
        <w:rPr>
          <w:rtl/>
        </w:rPr>
        <w:t xml:space="preserve"> الدم فإن عفوت فلك وإن قتلت فضربة مكان ضربة ولا تأثم</w:t>
      </w:r>
      <w:r>
        <w:rPr>
          <w:rFonts w:hint="cs"/>
          <w:rtl/>
        </w:rPr>
        <w:t>.</w:t>
      </w:r>
    </w:p>
    <w:p w14:paraId="69BEFA18" w14:textId="514A49E9" w:rsidR="00782297" w:rsidRPr="00EF2694" w:rsidRDefault="00782297" w:rsidP="00A020F0">
      <w:pPr>
        <w:pStyle w:val="libNormal"/>
        <w:rPr>
          <w:rtl/>
        </w:rPr>
      </w:pPr>
      <w:r w:rsidRPr="00EF2694">
        <w:rPr>
          <w:rtl/>
        </w:rPr>
        <w:t>6</w:t>
      </w:r>
      <w:r w:rsidR="008D0E33">
        <w:rPr>
          <w:rtl/>
        </w:rPr>
        <w:t xml:space="preserve"> - </w:t>
      </w:r>
      <w:r w:rsidRPr="00EF2694">
        <w:rPr>
          <w:rtl/>
        </w:rPr>
        <w:t xml:space="preserve">الحسين بن الحسن </w:t>
      </w:r>
      <w:r w:rsidR="005C009E">
        <w:rPr>
          <w:rtl/>
        </w:rPr>
        <w:t xml:space="preserve">الحسنيّ </w:t>
      </w:r>
      <w:r w:rsidRPr="00EF2694">
        <w:rPr>
          <w:rtl/>
        </w:rPr>
        <w:t>رفعه و</w:t>
      </w:r>
      <w:r w:rsidR="008D0E33">
        <w:rPr>
          <w:rtl/>
        </w:rPr>
        <w:t xml:space="preserve">محمّد </w:t>
      </w:r>
      <w:r w:rsidRPr="00EF2694">
        <w:rPr>
          <w:rtl/>
        </w:rPr>
        <w:t>بن الحسن</w:t>
      </w:r>
      <w:r>
        <w:rPr>
          <w:rtl/>
        </w:rPr>
        <w:t xml:space="preserve"> ، </w:t>
      </w:r>
      <w:r w:rsidRPr="00EF2694">
        <w:rPr>
          <w:rtl/>
        </w:rPr>
        <w:t>عن إبراهيم بن إسحاق</w:t>
      </w:r>
    </w:p>
    <w:p w14:paraId="5E8D6766" w14:textId="0335F00A" w:rsidR="00782297" w:rsidRDefault="008D0E33" w:rsidP="009D38AE">
      <w:pPr>
        <w:pStyle w:val="libLine"/>
        <w:rPr>
          <w:rtl/>
        </w:rPr>
      </w:pPr>
      <w:r>
        <w:rPr>
          <w:rFonts w:hint="cs"/>
          <w:rtl/>
        </w:rPr>
        <w:t>________________________________________________________</w:t>
      </w:r>
    </w:p>
    <w:p w14:paraId="71C4977B" w14:textId="6B6EF7F6" w:rsidR="00782297" w:rsidRDefault="00782297" w:rsidP="00A020F0">
      <w:pPr>
        <w:pStyle w:val="libNormal"/>
        <w:rPr>
          <w:rtl/>
        </w:rPr>
      </w:pPr>
      <w:r>
        <w:rPr>
          <w:rtl/>
        </w:rPr>
        <w:t xml:space="preserve">« </w:t>
      </w:r>
      <w:r w:rsidRPr="004907EA">
        <w:rPr>
          <w:rtl/>
        </w:rPr>
        <w:t>أنت ول</w:t>
      </w:r>
      <w:r w:rsidR="00D32B9D">
        <w:rPr>
          <w:rFonts w:hint="cs"/>
          <w:rtl/>
        </w:rPr>
        <w:t>ّ</w:t>
      </w:r>
      <w:r w:rsidRPr="004907EA">
        <w:rPr>
          <w:rtl/>
        </w:rPr>
        <w:t>ي الأمر</w:t>
      </w:r>
      <w:r>
        <w:rPr>
          <w:rtl/>
        </w:rPr>
        <w:t xml:space="preserve"> » </w:t>
      </w:r>
      <w:r w:rsidRPr="00EF2694">
        <w:rPr>
          <w:rtl/>
        </w:rPr>
        <w:t>أي أمر الخلافة والإمامة</w:t>
      </w:r>
      <w:r>
        <w:rPr>
          <w:rtl/>
        </w:rPr>
        <w:t xml:space="preserve"> « </w:t>
      </w:r>
      <w:r w:rsidRPr="004907EA">
        <w:rPr>
          <w:rtl/>
        </w:rPr>
        <w:t>وولي</w:t>
      </w:r>
      <w:r w:rsidR="00D32B9D">
        <w:rPr>
          <w:rFonts w:hint="cs"/>
          <w:rtl/>
        </w:rPr>
        <w:t>ّ</w:t>
      </w:r>
      <w:r w:rsidRPr="004907EA">
        <w:rPr>
          <w:rtl/>
        </w:rPr>
        <w:t xml:space="preserve"> الدم</w:t>
      </w:r>
      <w:r>
        <w:rPr>
          <w:rtl/>
        </w:rPr>
        <w:t xml:space="preserve"> » </w:t>
      </w:r>
      <w:r w:rsidRPr="00EF2694">
        <w:rPr>
          <w:rtl/>
        </w:rPr>
        <w:t>أي إليك اختيار القصاص.</w:t>
      </w:r>
    </w:p>
    <w:p w14:paraId="1DF44B50" w14:textId="1EB9236F" w:rsidR="00782297" w:rsidRPr="00EF2694" w:rsidRDefault="00782297" w:rsidP="00A020F0">
      <w:pPr>
        <w:pStyle w:val="libNormal"/>
        <w:rPr>
          <w:rtl/>
        </w:rPr>
      </w:pPr>
      <w:r>
        <w:rPr>
          <w:rtl/>
        </w:rPr>
        <w:t xml:space="preserve">« </w:t>
      </w:r>
      <w:r w:rsidRPr="004907EA">
        <w:rPr>
          <w:rtl/>
        </w:rPr>
        <w:t>فلك</w:t>
      </w:r>
      <w:r>
        <w:rPr>
          <w:rtl/>
        </w:rPr>
        <w:t xml:space="preserve"> » </w:t>
      </w:r>
      <w:r w:rsidRPr="00EF2694">
        <w:rPr>
          <w:rtl/>
        </w:rPr>
        <w:t>أي فهو جائز لك</w:t>
      </w:r>
      <w:r>
        <w:rPr>
          <w:rtl/>
        </w:rPr>
        <w:t xml:space="preserve"> « </w:t>
      </w:r>
      <w:r w:rsidRPr="004907EA">
        <w:rPr>
          <w:rtl/>
        </w:rPr>
        <w:t>فضربة</w:t>
      </w:r>
      <w:r>
        <w:rPr>
          <w:rtl/>
        </w:rPr>
        <w:t xml:space="preserve"> » </w:t>
      </w:r>
      <w:r w:rsidRPr="00EF2694">
        <w:rPr>
          <w:rtl/>
        </w:rPr>
        <w:t>مبتدأ خبره الظرف</w:t>
      </w:r>
      <w:r>
        <w:rPr>
          <w:rtl/>
        </w:rPr>
        <w:t xml:space="preserve"> ، </w:t>
      </w:r>
      <w:r w:rsidRPr="00EF2694">
        <w:rPr>
          <w:rtl/>
        </w:rPr>
        <w:t xml:space="preserve">أو </w:t>
      </w:r>
      <w:r w:rsidR="004124EE">
        <w:rPr>
          <w:rtl/>
        </w:rPr>
        <w:t xml:space="preserve">خبر </w:t>
      </w:r>
      <w:r w:rsidRPr="00EF2694">
        <w:rPr>
          <w:rtl/>
        </w:rPr>
        <w:t>مبتدإ محذوف</w:t>
      </w:r>
      <w:r>
        <w:rPr>
          <w:rtl/>
        </w:rPr>
        <w:t xml:space="preserve"> ، </w:t>
      </w:r>
      <w:r w:rsidRPr="00EF2694">
        <w:rPr>
          <w:rtl/>
        </w:rPr>
        <w:t>أي فالواجب ضربة والظرف نعته</w:t>
      </w:r>
      <w:r>
        <w:rPr>
          <w:rtl/>
        </w:rPr>
        <w:t xml:space="preserve"> « </w:t>
      </w:r>
      <w:r w:rsidRPr="004907EA">
        <w:rPr>
          <w:rtl/>
        </w:rPr>
        <w:t>ولا تأ</w:t>
      </w:r>
      <w:r w:rsidR="00F66E4A">
        <w:rPr>
          <w:rtl/>
        </w:rPr>
        <w:t xml:space="preserve">ثمّ </w:t>
      </w:r>
      <w:r>
        <w:rPr>
          <w:rtl/>
        </w:rPr>
        <w:t xml:space="preserve">» </w:t>
      </w:r>
      <w:r w:rsidRPr="00EF2694">
        <w:rPr>
          <w:rtl/>
        </w:rPr>
        <w:t>إم</w:t>
      </w:r>
      <w:r w:rsidR="00D32B9D">
        <w:rPr>
          <w:rFonts w:hint="cs"/>
          <w:rtl/>
        </w:rPr>
        <w:t>ّ</w:t>
      </w:r>
      <w:r w:rsidRPr="00EF2694">
        <w:rPr>
          <w:rtl/>
        </w:rPr>
        <w:t>ا نهي أو نفي</w:t>
      </w:r>
      <w:r>
        <w:rPr>
          <w:rtl/>
        </w:rPr>
        <w:t xml:space="preserve"> ، </w:t>
      </w:r>
      <w:r w:rsidRPr="00EF2694">
        <w:rPr>
          <w:rtl/>
        </w:rPr>
        <w:t>فعلى ال</w:t>
      </w:r>
      <w:r w:rsidR="00D54C7C">
        <w:rPr>
          <w:rtl/>
        </w:rPr>
        <w:t xml:space="preserve">أوّل </w:t>
      </w:r>
      <w:r w:rsidRPr="00EF2694">
        <w:rPr>
          <w:rtl/>
        </w:rPr>
        <w:t>أي لا تفعل ما يوجب الإ</w:t>
      </w:r>
      <w:r w:rsidR="00F66E4A">
        <w:rPr>
          <w:rtl/>
        </w:rPr>
        <w:t xml:space="preserve">ثمّ </w:t>
      </w:r>
      <w:r w:rsidR="008D0E33">
        <w:rPr>
          <w:rtl/>
        </w:rPr>
        <w:t xml:space="preserve">- </w:t>
      </w:r>
      <w:r w:rsidRPr="00EF2694">
        <w:rPr>
          <w:rtl/>
        </w:rPr>
        <w:t>بالمثل</w:t>
      </w:r>
      <w:r w:rsidR="00D32B9D">
        <w:rPr>
          <w:rFonts w:hint="cs"/>
          <w:rtl/>
        </w:rPr>
        <w:t>ّ</w:t>
      </w:r>
      <w:r w:rsidRPr="00EF2694">
        <w:rPr>
          <w:rtl/>
        </w:rPr>
        <w:t>ثة</w:t>
      </w:r>
      <w:r w:rsidR="008D0E33">
        <w:rPr>
          <w:rtl/>
        </w:rPr>
        <w:t xml:space="preserve"> - </w:t>
      </w:r>
      <w:r w:rsidRPr="00EF2694">
        <w:rPr>
          <w:rtl/>
        </w:rPr>
        <w:t>بالقاتل أو الزيادة على الضربة ال</w:t>
      </w:r>
      <w:r w:rsidR="0031630D">
        <w:rPr>
          <w:rtl/>
        </w:rPr>
        <w:t xml:space="preserve">واحدة </w:t>
      </w:r>
      <w:r>
        <w:rPr>
          <w:rtl/>
        </w:rPr>
        <w:t xml:space="preserve">، </w:t>
      </w:r>
      <w:r w:rsidRPr="00EF2694">
        <w:rPr>
          <w:rtl/>
        </w:rPr>
        <w:t>أو قتل غير القاتل كما كان شائعا بين العرب</w:t>
      </w:r>
      <w:r>
        <w:rPr>
          <w:rtl/>
        </w:rPr>
        <w:t xml:space="preserve"> ، </w:t>
      </w:r>
      <w:r w:rsidRPr="00EF2694">
        <w:rPr>
          <w:rtl/>
        </w:rPr>
        <w:t>لا سيما في الأمراء فإنهم قد كانوا يقتلون بواحد قبيلة</w:t>
      </w:r>
      <w:r>
        <w:rPr>
          <w:rtl/>
        </w:rPr>
        <w:t xml:space="preserve"> ، </w:t>
      </w:r>
      <w:r w:rsidRPr="00EF2694">
        <w:rPr>
          <w:rtl/>
        </w:rPr>
        <w:t>ويؤي</w:t>
      </w:r>
      <w:r w:rsidR="00D32B9D">
        <w:rPr>
          <w:rFonts w:hint="cs"/>
          <w:rtl/>
        </w:rPr>
        <w:t>ّ</w:t>
      </w:r>
      <w:r w:rsidRPr="00EF2694">
        <w:rPr>
          <w:rtl/>
        </w:rPr>
        <w:t xml:space="preserve">ده ما رواه السيد </w:t>
      </w:r>
      <w:r w:rsidRPr="002F75F6">
        <w:rPr>
          <w:rStyle w:val="libAlaemChar"/>
          <w:rtl/>
        </w:rPr>
        <w:t>رضي‌الله‌عنه</w:t>
      </w:r>
      <w:r w:rsidRPr="00EF2694">
        <w:rPr>
          <w:rtl/>
        </w:rPr>
        <w:t xml:space="preserve"> في نهج البلاغة حيث </w:t>
      </w:r>
      <w:r w:rsidR="008D0E33">
        <w:rPr>
          <w:rtl/>
        </w:rPr>
        <w:t>قال :</w:t>
      </w:r>
      <w:r w:rsidRPr="00EF2694">
        <w:rPr>
          <w:rtl/>
        </w:rPr>
        <w:t>في كلام له ي</w:t>
      </w:r>
      <w:r w:rsidR="006C555D">
        <w:rPr>
          <w:rtl/>
        </w:rPr>
        <w:t xml:space="preserve">وصيّ </w:t>
      </w:r>
      <w:r w:rsidRPr="00EF2694">
        <w:rPr>
          <w:rtl/>
        </w:rPr>
        <w:t xml:space="preserve">به الحسنين </w:t>
      </w:r>
      <w:r w:rsidRPr="002F75F6">
        <w:rPr>
          <w:rStyle w:val="libAlaemChar"/>
          <w:rtl/>
        </w:rPr>
        <w:t>عليهما‌السلام</w:t>
      </w:r>
      <w:r>
        <w:rPr>
          <w:rtl/>
        </w:rPr>
        <w:t xml:space="preserve"> : </w:t>
      </w:r>
      <w:r w:rsidRPr="00EF2694">
        <w:rPr>
          <w:rtl/>
        </w:rPr>
        <w:t>يا بني عبد المطلب لا ألفينكم تخوضون دماء المسلمين خوضا</w:t>
      </w:r>
      <w:r w:rsidR="00D32B9D">
        <w:rPr>
          <w:rFonts w:hint="cs"/>
          <w:rtl/>
        </w:rPr>
        <w:t>ً</w:t>
      </w:r>
      <w:r w:rsidRPr="00EF2694">
        <w:rPr>
          <w:rtl/>
        </w:rPr>
        <w:t xml:space="preserve"> تقولون</w:t>
      </w:r>
      <w:r>
        <w:rPr>
          <w:rtl/>
        </w:rPr>
        <w:t xml:space="preserve"> : </w:t>
      </w:r>
      <w:r w:rsidRPr="00EF2694">
        <w:rPr>
          <w:rtl/>
        </w:rPr>
        <w:t>قتل أمير المؤمنين</w:t>
      </w:r>
      <w:r>
        <w:rPr>
          <w:rtl/>
        </w:rPr>
        <w:t>!</w:t>
      </w:r>
      <w:r w:rsidRPr="00EF2694">
        <w:rPr>
          <w:rtl/>
        </w:rPr>
        <w:t xml:space="preserve"> </w:t>
      </w:r>
      <w:r w:rsidR="006E33A0">
        <w:rPr>
          <w:rtl/>
        </w:rPr>
        <w:t xml:space="preserve">إلّا </w:t>
      </w:r>
      <w:r w:rsidRPr="00EF2694">
        <w:rPr>
          <w:rtl/>
        </w:rPr>
        <w:t xml:space="preserve">لا تقتلن بي </w:t>
      </w:r>
      <w:r w:rsidR="006E33A0">
        <w:rPr>
          <w:rtl/>
        </w:rPr>
        <w:t xml:space="preserve">إلّا </w:t>
      </w:r>
      <w:r w:rsidRPr="00EF2694">
        <w:rPr>
          <w:rtl/>
        </w:rPr>
        <w:t>قاتلي</w:t>
      </w:r>
      <w:r>
        <w:rPr>
          <w:rtl/>
        </w:rPr>
        <w:t xml:space="preserve"> ، </w:t>
      </w:r>
      <w:r w:rsidRPr="00EF2694">
        <w:rPr>
          <w:rtl/>
        </w:rPr>
        <w:t>انظروا إذا أنا مت من ضربته هذه فاضربوه ضربة بضربة</w:t>
      </w:r>
      <w:r>
        <w:rPr>
          <w:rtl/>
        </w:rPr>
        <w:t xml:space="preserve"> ، </w:t>
      </w:r>
      <w:r w:rsidRPr="00EF2694">
        <w:rPr>
          <w:rtl/>
        </w:rPr>
        <w:t>ولا يمثل الرجل</w:t>
      </w:r>
      <w:r>
        <w:rPr>
          <w:rtl/>
        </w:rPr>
        <w:t xml:space="preserve"> ، </w:t>
      </w:r>
      <w:r w:rsidRPr="00EF2694">
        <w:rPr>
          <w:rtl/>
        </w:rPr>
        <w:t xml:space="preserve">فإني سمعت رسول الله </w:t>
      </w:r>
      <w:r w:rsidRPr="002F75F6">
        <w:rPr>
          <w:rStyle w:val="libAlaemChar"/>
          <w:rtl/>
        </w:rPr>
        <w:t>صلى‌الله‌عليه‌وآله‌وسلم</w:t>
      </w:r>
      <w:r w:rsidRPr="00EF2694">
        <w:rPr>
          <w:rtl/>
        </w:rPr>
        <w:t xml:space="preserve"> يقول</w:t>
      </w:r>
      <w:r>
        <w:rPr>
          <w:rtl/>
        </w:rPr>
        <w:t xml:space="preserve"> : </w:t>
      </w:r>
      <w:r w:rsidRPr="00EF2694">
        <w:rPr>
          <w:rtl/>
        </w:rPr>
        <w:t>إياكم والمثلة ولو بالكلب العقور</w:t>
      </w:r>
      <w:r>
        <w:rPr>
          <w:rtl/>
        </w:rPr>
        <w:t xml:space="preserve"> ، </w:t>
      </w:r>
      <w:r w:rsidRPr="00EF2694">
        <w:rPr>
          <w:rtl/>
        </w:rPr>
        <w:t xml:space="preserve">والنهي لتعليم الأمة فإن الحسنين </w:t>
      </w:r>
      <w:r w:rsidRPr="002F75F6">
        <w:rPr>
          <w:rStyle w:val="libAlaemChar"/>
          <w:rtl/>
        </w:rPr>
        <w:t>عليهما‌السلام</w:t>
      </w:r>
      <w:r w:rsidRPr="00EF2694">
        <w:rPr>
          <w:rtl/>
        </w:rPr>
        <w:t xml:space="preserve"> كانا مستغنيين عن ذلك</w:t>
      </w:r>
      <w:r>
        <w:rPr>
          <w:rtl/>
        </w:rPr>
        <w:t xml:space="preserve"> ، </w:t>
      </w:r>
      <w:r w:rsidRPr="00EF2694">
        <w:rPr>
          <w:rtl/>
        </w:rPr>
        <w:t>وعلى الثاني المعنى لا تأ</w:t>
      </w:r>
      <w:r w:rsidR="00F66E4A">
        <w:rPr>
          <w:rtl/>
        </w:rPr>
        <w:t xml:space="preserve">ثمّ </w:t>
      </w:r>
      <w:r w:rsidRPr="00EF2694">
        <w:rPr>
          <w:rtl/>
        </w:rPr>
        <w:t>بالضربة ل</w:t>
      </w:r>
      <w:r w:rsidR="007F174A">
        <w:rPr>
          <w:rtl/>
        </w:rPr>
        <w:t xml:space="preserve">أنّه </w:t>
      </w:r>
      <w:r w:rsidRPr="00EF2694">
        <w:rPr>
          <w:rtl/>
        </w:rPr>
        <w:t>قصاص</w:t>
      </w:r>
      <w:r>
        <w:rPr>
          <w:rtl/>
        </w:rPr>
        <w:t xml:space="preserve"> ، </w:t>
      </w:r>
      <w:r w:rsidRPr="00EF2694">
        <w:rPr>
          <w:rtl/>
        </w:rPr>
        <w:t>أو بالزيادة ف</w:t>
      </w:r>
      <w:r w:rsidR="007F174A">
        <w:rPr>
          <w:rtl/>
        </w:rPr>
        <w:t xml:space="preserve">أنّه </w:t>
      </w:r>
      <w:r w:rsidRPr="00EF2694">
        <w:rPr>
          <w:rtl/>
        </w:rPr>
        <w:t>مست</w:t>
      </w:r>
      <w:r w:rsidR="00F235A5">
        <w:rPr>
          <w:rtl/>
        </w:rPr>
        <w:t xml:space="preserve">حقّ </w:t>
      </w:r>
      <w:r w:rsidRPr="00EF2694">
        <w:rPr>
          <w:rtl/>
        </w:rPr>
        <w:t xml:space="preserve">لها وهما </w:t>
      </w:r>
      <w:r w:rsidR="00513BBB">
        <w:rPr>
          <w:rtl/>
        </w:rPr>
        <w:t>بعيد</w:t>
      </w:r>
      <w:r w:rsidR="00D32B9D">
        <w:rPr>
          <w:rtl/>
        </w:rPr>
        <w:t>ا</w:t>
      </w:r>
      <w:r w:rsidRPr="00EF2694">
        <w:rPr>
          <w:rtl/>
        </w:rPr>
        <w:t>ن</w:t>
      </w:r>
      <w:r>
        <w:rPr>
          <w:rtl/>
        </w:rPr>
        <w:t xml:space="preserve"> ، </w:t>
      </w:r>
      <w:r w:rsidRPr="00EF2694">
        <w:rPr>
          <w:rtl/>
        </w:rPr>
        <w:t>ويمكن أن يقرأ على ال</w:t>
      </w:r>
      <w:r w:rsidR="00D54C7C">
        <w:rPr>
          <w:rtl/>
        </w:rPr>
        <w:t xml:space="preserve">أوّل </w:t>
      </w:r>
      <w:r w:rsidRPr="00EF2694">
        <w:rPr>
          <w:rtl/>
        </w:rPr>
        <w:t>لا تأ</w:t>
      </w:r>
      <w:r w:rsidR="00F66E4A">
        <w:rPr>
          <w:rtl/>
        </w:rPr>
        <w:t xml:space="preserve">ثمّ </w:t>
      </w:r>
      <w:r w:rsidRPr="00EF2694">
        <w:rPr>
          <w:rtl/>
        </w:rPr>
        <w:t xml:space="preserve">نهيا من باب التفعل أي لا تزد فتكون عند </w:t>
      </w:r>
      <w:r w:rsidR="00CE1409">
        <w:rPr>
          <w:rtl/>
        </w:rPr>
        <w:t xml:space="preserve">النّاس </w:t>
      </w:r>
      <w:r w:rsidRPr="00EF2694">
        <w:rPr>
          <w:rtl/>
        </w:rPr>
        <w:t>منسوبا</w:t>
      </w:r>
      <w:r w:rsidR="00D32B9D">
        <w:rPr>
          <w:rFonts w:hint="cs"/>
          <w:rtl/>
        </w:rPr>
        <w:t>ً</w:t>
      </w:r>
      <w:r w:rsidRPr="00EF2694">
        <w:rPr>
          <w:rtl/>
        </w:rPr>
        <w:t xml:space="preserve"> إلى الإثم.</w:t>
      </w:r>
    </w:p>
    <w:p w14:paraId="3FF9F8D4" w14:textId="77777777" w:rsidR="00782297" w:rsidRPr="00EF2694" w:rsidRDefault="00782297" w:rsidP="00D32B9D">
      <w:pPr>
        <w:pStyle w:val="libNormal"/>
        <w:rPr>
          <w:rtl/>
        </w:rPr>
      </w:pPr>
      <w:r w:rsidRPr="00D32B9D">
        <w:rPr>
          <w:rStyle w:val="libBold1Char"/>
          <w:rtl/>
        </w:rPr>
        <w:t xml:space="preserve">الحديث السادس </w:t>
      </w:r>
      <w:r w:rsidRPr="00EF2694">
        <w:rPr>
          <w:rtl/>
        </w:rPr>
        <w:t>مرسل</w:t>
      </w:r>
      <w:r>
        <w:rPr>
          <w:rtl/>
        </w:rPr>
        <w:t xml:space="preserve"> ، </w:t>
      </w:r>
      <w:r w:rsidRPr="00EF2694">
        <w:rPr>
          <w:rtl/>
        </w:rPr>
        <w:t xml:space="preserve">وروى الرضي </w:t>
      </w:r>
      <w:r w:rsidRPr="002F75F6">
        <w:rPr>
          <w:rStyle w:val="libAlaemChar"/>
          <w:rtl/>
        </w:rPr>
        <w:t>رضي‌الله‌عنه</w:t>
      </w:r>
      <w:r w:rsidRPr="00EF2694">
        <w:rPr>
          <w:rtl/>
        </w:rPr>
        <w:t xml:space="preserve"> في نهج البلاغة بعضه.</w:t>
      </w:r>
    </w:p>
    <w:p w14:paraId="2A73561F" w14:textId="77777777" w:rsidR="00CE1409" w:rsidRDefault="00CE1409" w:rsidP="00CE1409">
      <w:pPr>
        <w:pStyle w:val="libNormal"/>
        <w:rPr>
          <w:rtl/>
        </w:rPr>
      </w:pPr>
      <w:r>
        <w:rPr>
          <w:rtl/>
        </w:rPr>
        <w:br w:type="page"/>
      </w:r>
    </w:p>
    <w:p w14:paraId="73CBC2C4" w14:textId="59AE83E8" w:rsidR="00782297" w:rsidRPr="00EF2694" w:rsidRDefault="00782297" w:rsidP="00CE1409">
      <w:pPr>
        <w:pStyle w:val="libNormal0"/>
        <w:rPr>
          <w:rtl/>
        </w:rPr>
      </w:pPr>
      <w:r w:rsidRPr="00EF2694">
        <w:rPr>
          <w:rtl/>
        </w:rPr>
        <w:lastRenderedPageBreak/>
        <w:t>الأحمري</w:t>
      </w:r>
      <w:r w:rsidR="00D32B9D">
        <w:rPr>
          <w:rFonts w:hint="cs"/>
          <w:rtl/>
        </w:rPr>
        <w:t>ّ</w:t>
      </w:r>
      <w:r w:rsidRPr="00EF2694">
        <w:rPr>
          <w:rtl/>
        </w:rPr>
        <w:t xml:space="preserve"> رفعه </w:t>
      </w:r>
      <w:r w:rsidR="008D0E33">
        <w:rPr>
          <w:rtl/>
        </w:rPr>
        <w:t>قال :</w:t>
      </w:r>
      <w:r w:rsidR="00045EE6">
        <w:rPr>
          <w:rtl/>
        </w:rPr>
        <w:t xml:space="preserve">لـمّا </w:t>
      </w:r>
      <w:r w:rsidRPr="00EF2694">
        <w:rPr>
          <w:rtl/>
        </w:rPr>
        <w:t xml:space="preserve">ضرب أمير المؤمنين </w:t>
      </w:r>
      <w:r w:rsidRPr="002F75F6">
        <w:rPr>
          <w:rStyle w:val="libAlaemChar"/>
          <w:rtl/>
        </w:rPr>
        <w:t>عليه‌السلام</w:t>
      </w:r>
      <w:r w:rsidRPr="00EF2694">
        <w:rPr>
          <w:rtl/>
        </w:rPr>
        <w:t xml:space="preserve"> حف به العواد وقيل له يا أمير المؤمنين أوص ف</w:t>
      </w:r>
      <w:r w:rsidR="008D0E33">
        <w:rPr>
          <w:rtl/>
        </w:rPr>
        <w:t>قال :</w:t>
      </w:r>
      <w:r w:rsidRPr="00EF2694">
        <w:rPr>
          <w:rtl/>
        </w:rPr>
        <w:t xml:space="preserve">اثنوا لي وسادة </w:t>
      </w:r>
      <w:r w:rsidR="00F66E4A">
        <w:rPr>
          <w:rtl/>
        </w:rPr>
        <w:t xml:space="preserve">ثمّ </w:t>
      </w:r>
      <w:r w:rsidR="008D0E33">
        <w:rPr>
          <w:rtl/>
        </w:rPr>
        <w:t>قال :</w:t>
      </w:r>
      <w:r w:rsidRPr="00EF2694">
        <w:rPr>
          <w:rtl/>
        </w:rPr>
        <w:t xml:space="preserve">الحمد لله </w:t>
      </w:r>
      <w:r w:rsidR="00F235A5">
        <w:rPr>
          <w:rtl/>
        </w:rPr>
        <w:t xml:space="preserve">حقّ </w:t>
      </w:r>
      <w:r w:rsidRPr="00EF2694">
        <w:rPr>
          <w:rtl/>
        </w:rPr>
        <w:t xml:space="preserve">قدره متبعين أمره وأحمده كما أحب ولا إله </w:t>
      </w:r>
      <w:r w:rsidR="006E33A0">
        <w:rPr>
          <w:rtl/>
        </w:rPr>
        <w:t xml:space="preserve">إلّا </w:t>
      </w:r>
      <w:r w:rsidRPr="00EF2694">
        <w:rPr>
          <w:rtl/>
        </w:rPr>
        <w:t>الله الواحد الأحد</w:t>
      </w:r>
      <w:r>
        <w:rPr>
          <w:rtl/>
        </w:rPr>
        <w:t xml:space="preserve"> « </w:t>
      </w:r>
      <w:r w:rsidRPr="002F75F6">
        <w:rPr>
          <w:rStyle w:val="libAieChar"/>
          <w:rtl/>
        </w:rPr>
        <w:t xml:space="preserve">الصَّمَدُ </w:t>
      </w:r>
      <w:r>
        <w:rPr>
          <w:rtl/>
        </w:rPr>
        <w:t xml:space="preserve">» </w:t>
      </w:r>
      <w:r w:rsidRPr="00EF2694">
        <w:rPr>
          <w:rtl/>
        </w:rPr>
        <w:t xml:space="preserve">كما انتسب </w:t>
      </w:r>
      <w:r w:rsidR="00CB7A3A">
        <w:rPr>
          <w:rtl/>
        </w:rPr>
        <w:t xml:space="preserve">أيّها </w:t>
      </w:r>
      <w:r w:rsidR="00CE1409">
        <w:rPr>
          <w:rtl/>
        </w:rPr>
        <w:t xml:space="preserve">النّاس </w:t>
      </w:r>
      <w:r w:rsidR="008A4DAC">
        <w:rPr>
          <w:rtl/>
        </w:rPr>
        <w:t xml:space="preserve">كلّ </w:t>
      </w:r>
      <w:r w:rsidRPr="00EF2694">
        <w:rPr>
          <w:rtl/>
        </w:rPr>
        <w:t>امرئ لاق في فراره ما منه يفر والأجل مساق النفس إليه والهرب منه موافاته كم</w:t>
      </w:r>
    </w:p>
    <w:p w14:paraId="6AFBCCAA" w14:textId="72BC7630" w:rsidR="00782297" w:rsidRDefault="008D0E33" w:rsidP="009D38AE">
      <w:pPr>
        <w:pStyle w:val="libLine"/>
        <w:rPr>
          <w:rtl/>
        </w:rPr>
      </w:pPr>
      <w:r>
        <w:rPr>
          <w:rFonts w:hint="cs"/>
          <w:rtl/>
        </w:rPr>
        <w:t>________________________________________________________</w:t>
      </w:r>
    </w:p>
    <w:p w14:paraId="58E79283" w14:textId="5F9F613C" w:rsidR="00782297" w:rsidRDefault="00782297" w:rsidP="00A020F0">
      <w:pPr>
        <w:pStyle w:val="libNormal"/>
        <w:rPr>
          <w:rtl/>
        </w:rPr>
      </w:pPr>
      <w:r>
        <w:rPr>
          <w:rtl/>
        </w:rPr>
        <w:t xml:space="preserve">« </w:t>
      </w:r>
      <w:r w:rsidRPr="004907EA">
        <w:rPr>
          <w:rtl/>
        </w:rPr>
        <w:t>حف</w:t>
      </w:r>
      <w:r w:rsidR="004C5405">
        <w:rPr>
          <w:rFonts w:hint="cs"/>
          <w:rtl/>
        </w:rPr>
        <w:t>ّ</w:t>
      </w:r>
      <w:r w:rsidRPr="004907EA">
        <w:rPr>
          <w:rtl/>
        </w:rPr>
        <w:t xml:space="preserve"> به</w:t>
      </w:r>
      <w:r>
        <w:rPr>
          <w:rtl/>
        </w:rPr>
        <w:t xml:space="preserve"> » </w:t>
      </w:r>
      <w:r w:rsidRPr="00EF2694">
        <w:rPr>
          <w:rtl/>
        </w:rPr>
        <w:t>أي أحاط</w:t>
      </w:r>
      <w:r>
        <w:rPr>
          <w:rtl/>
        </w:rPr>
        <w:t xml:space="preserve"> ، </w:t>
      </w:r>
      <w:r w:rsidRPr="00EF2694">
        <w:rPr>
          <w:rtl/>
        </w:rPr>
        <w:t>والعو</w:t>
      </w:r>
      <w:r w:rsidR="004C5405">
        <w:rPr>
          <w:rFonts w:hint="cs"/>
          <w:rtl/>
        </w:rPr>
        <w:t>ّ</w:t>
      </w:r>
      <w:r w:rsidRPr="00EF2694">
        <w:rPr>
          <w:rtl/>
        </w:rPr>
        <w:t>اد جمع عائد وهم الزائرون للمريض</w:t>
      </w:r>
      <w:r>
        <w:rPr>
          <w:rtl/>
        </w:rPr>
        <w:t xml:space="preserve"> « </w:t>
      </w:r>
      <w:r w:rsidRPr="004907EA">
        <w:rPr>
          <w:rtl/>
        </w:rPr>
        <w:t>أثنوا لي وسادة</w:t>
      </w:r>
      <w:r>
        <w:rPr>
          <w:rtl/>
        </w:rPr>
        <w:t xml:space="preserve"> » </w:t>
      </w:r>
      <w:r w:rsidRPr="00EF2694">
        <w:rPr>
          <w:rtl/>
        </w:rPr>
        <w:t>ي</w:t>
      </w:r>
      <w:r w:rsidR="008D0E33">
        <w:rPr>
          <w:rtl/>
        </w:rPr>
        <w:t>قال :</w:t>
      </w:r>
      <w:r w:rsidRPr="00EF2694">
        <w:rPr>
          <w:rtl/>
        </w:rPr>
        <w:t>ثنى الشيء كسمع أي رد بعضه على بعض</w:t>
      </w:r>
      <w:r>
        <w:rPr>
          <w:rtl/>
        </w:rPr>
        <w:t xml:space="preserve"> ، </w:t>
      </w:r>
      <w:r w:rsidRPr="00EF2694">
        <w:rPr>
          <w:rtl/>
        </w:rPr>
        <w:t>والوسادة بالكسر ما يتكأ عليه في المجلس</w:t>
      </w:r>
      <w:r>
        <w:rPr>
          <w:rtl/>
        </w:rPr>
        <w:t xml:space="preserve"> ، </w:t>
      </w:r>
      <w:r w:rsidRPr="00EF2694">
        <w:rPr>
          <w:rtl/>
        </w:rPr>
        <w:t>وتثنيها إما للجلوس عليها ليرتفع ويظهر للسامعين أو للاتكاء عليها لعدم قدرته على الجلوس مستقلا</w:t>
      </w:r>
      <w:r>
        <w:rPr>
          <w:rtl/>
        </w:rPr>
        <w:t xml:space="preserve"> « </w:t>
      </w:r>
      <w:r w:rsidRPr="004907EA">
        <w:rPr>
          <w:rtl/>
        </w:rPr>
        <w:t>الحمد لله قدره</w:t>
      </w:r>
      <w:r>
        <w:rPr>
          <w:rtl/>
        </w:rPr>
        <w:t xml:space="preserve"> » </w:t>
      </w:r>
      <w:r w:rsidRPr="00EF2694">
        <w:rPr>
          <w:rtl/>
        </w:rPr>
        <w:t xml:space="preserve">أي حمدا يكون حسب قدره </w:t>
      </w:r>
      <w:r w:rsidRPr="00273F93">
        <w:rPr>
          <w:rStyle w:val="libFootnotenumChar"/>
          <w:rtl/>
        </w:rPr>
        <w:t>(1)</w:t>
      </w:r>
      <w:r w:rsidRPr="00EF2694">
        <w:rPr>
          <w:rtl/>
        </w:rPr>
        <w:t xml:space="preserve"> وكما هو أهله</w:t>
      </w:r>
      <w:r>
        <w:rPr>
          <w:rtl/>
        </w:rPr>
        <w:t xml:space="preserve"> ، </w:t>
      </w:r>
      <w:r w:rsidRPr="00EF2694">
        <w:rPr>
          <w:rtl/>
        </w:rPr>
        <w:t>قائم مقام المفعول المطلق أو منصوب بنزع الخافض أي على قدره</w:t>
      </w:r>
      <w:r>
        <w:rPr>
          <w:rtl/>
        </w:rPr>
        <w:t xml:space="preserve"> ، </w:t>
      </w:r>
      <w:r w:rsidRPr="00EF2694">
        <w:rPr>
          <w:rtl/>
        </w:rPr>
        <w:t>وقيل</w:t>
      </w:r>
      <w:r>
        <w:rPr>
          <w:rtl/>
        </w:rPr>
        <w:t xml:space="preserve"> : </w:t>
      </w:r>
      <w:r w:rsidRPr="00EF2694">
        <w:rPr>
          <w:rtl/>
        </w:rPr>
        <w:t>يحتمل كونه مفعولا عند من لم يشترط كونه شريكا</w:t>
      </w:r>
      <w:r w:rsidR="004C5405">
        <w:rPr>
          <w:rFonts w:hint="cs"/>
          <w:rtl/>
        </w:rPr>
        <w:t>ً</w:t>
      </w:r>
      <w:r w:rsidRPr="00EF2694">
        <w:rPr>
          <w:rtl/>
        </w:rPr>
        <w:t xml:space="preserve"> لعامله في الفاعل كما اختاره الرضي </w:t>
      </w:r>
      <w:r>
        <w:rPr>
          <w:rtl/>
        </w:rPr>
        <w:t xml:space="preserve">(ره) ، </w:t>
      </w:r>
      <w:r w:rsidRPr="00EF2694">
        <w:rPr>
          <w:rtl/>
        </w:rPr>
        <w:t>والقدر مصدر باب ضرب</w:t>
      </w:r>
      <w:r>
        <w:rPr>
          <w:rtl/>
        </w:rPr>
        <w:t xml:space="preserve"> : </w:t>
      </w:r>
      <w:r w:rsidRPr="00EF2694">
        <w:rPr>
          <w:rtl/>
        </w:rPr>
        <w:t>التعظيم</w:t>
      </w:r>
      <w:r>
        <w:rPr>
          <w:rtl/>
        </w:rPr>
        <w:t xml:space="preserve"> ، </w:t>
      </w:r>
      <w:r w:rsidRPr="00EF2694">
        <w:rPr>
          <w:rtl/>
        </w:rPr>
        <w:t xml:space="preserve">ومنه ما قدروا الله </w:t>
      </w:r>
      <w:r w:rsidR="00F235A5">
        <w:rPr>
          <w:rtl/>
        </w:rPr>
        <w:t xml:space="preserve">حقّ </w:t>
      </w:r>
      <w:r w:rsidRPr="00EF2694">
        <w:rPr>
          <w:rtl/>
        </w:rPr>
        <w:t>قدره</w:t>
      </w:r>
      <w:r>
        <w:rPr>
          <w:rtl/>
        </w:rPr>
        <w:t xml:space="preserve"> ، </w:t>
      </w:r>
      <w:r w:rsidRPr="00EF2694">
        <w:rPr>
          <w:rtl/>
        </w:rPr>
        <w:t>انتهى.</w:t>
      </w:r>
    </w:p>
    <w:p w14:paraId="46EC9610" w14:textId="5C083CAE" w:rsidR="00782297" w:rsidRPr="00EF2694" w:rsidRDefault="00782297" w:rsidP="00A020F0">
      <w:pPr>
        <w:pStyle w:val="libNormal"/>
        <w:rPr>
          <w:rtl/>
        </w:rPr>
      </w:pPr>
      <w:r>
        <w:rPr>
          <w:rtl/>
        </w:rPr>
        <w:t xml:space="preserve">« </w:t>
      </w:r>
      <w:r w:rsidRPr="004907EA">
        <w:rPr>
          <w:rtl/>
        </w:rPr>
        <w:t>متبعين أمره</w:t>
      </w:r>
      <w:r>
        <w:rPr>
          <w:rtl/>
        </w:rPr>
        <w:t xml:space="preserve"> » </w:t>
      </w:r>
      <w:r w:rsidRPr="00EF2694">
        <w:rPr>
          <w:rtl/>
        </w:rPr>
        <w:t>حال عن فاعل الحمد ل</w:t>
      </w:r>
      <w:r w:rsidR="007F174A">
        <w:rPr>
          <w:rtl/>
        </w:rPr>
        <w:t xml:space="preserve">أنّه </w:t>
      </w:r>
      <w:r w:rsidRPr="00EF2694">
        <w:rPr>
          <w:rtl/>
        </w:rPr>
        <w:t>في قوة أحمده</w:t>
      </w:r>
      <w:r>
        <w:rPr>
          <w:rtl/>
        </w:rPr>
        <w:t xml:space="preserve"> « </w:t>
      </w:r>
      <w:r w:rsidRPr="004907EA">
        <w:rPr>
          <w:rtl/>
        </w:rPr>
        <w:t>كما أحب</w:t>
      </w:r>
      <w:r>
        <w:rPr>
          <w:rtl/>
        </w:rPr>
        <w:t xml:space="preserve"> » </w:t>
      </w:r>
      <w:r w:rsidRPr="00EF2694">
        <w:rPr>
          <w:rtl/>
        </w:rPr>
        <w:t>أي حمدا يكون محبوبة وموافقا لرضاه</w:t>
      </w:r>
      <w:r>
        <w:rPr>
          <w:rtl/>
        </w:rPr>
        <w:t xml:space="preserve"> « </w:t>
      </w:r>
      <w:r w:rsidRPr="004907EA">
        <w:rPr>
          <w:rtl/>
        </w:rPr>
        <w:t>كما انتسب</w:t>
      </w:r>
      <w:r>
        <w:rPr>
          <w:rtl/>
        </w:rPr>
        <w:t xml:space="preserve"> » </w:t>
      </w:r>
      <w:r w:rsidRPr="00EF2694">
        <w:rPr>
          <w:rtl/>
        </w:rPr>
        <w:t>أي كما نسب نفسه إليه في سورة التوحيد</w:t>
      </w:r>
      <w:r>
        <w:rPr>
          <w:rtl/>
        </w:rPr>
        <w:t xml:space="preserve"> ، </w:t>
      </w:r>
      <w:r w:rsidRPr="00EF2694">
        <w:rPr>
          <w:rtl/>
        </w:rPr>
        <w:t>ولذا تسمى نسبة الرب</w:t>
      </w:r>
      <w:r>
        <w:rPr>
          <w:rtl/>
        </w:rPr>
        <w:t xml:space="preserve"> « </w:t>
      </w:r>
      <w:r w:rsidRPr="004907EA">
        <w:rPr>
          <w:rtl/>
        </w:rPr>
        <w:t>في قراره</w:t>
      </w:r>
      <w:r>
        <w:rPr>
          <w:rtl/>
        </w:rPr>
        <w:t xml:space="preserve"> » </w:t>
      </w:r>
      <w:r w:rsidRPr="00EF2694">
        <w:rPr>
          <w:rtl/>
        </w:rPr>
        <w:t>متعلق بلاق</w:t>
      </w:r>
      <w:r>
        <w:rPr>
          <w:rtl/>
        </w:rPr>
        <w:t xml:space="preserve"> « </w:t>
      </w:r>
      <w:r w:rsidRPr="004907EA">
        <w:rPr>
          <w:rtl/>
        </w:rPr>
        <w:t>ما منه يفر</w:t>
      </w:r>
      <w:r>
        <w:rPr>
          <w:rtl/>
        </w:rPr>
        <w:t xml:space="preserve"> » </w:t>
      </w:r>
      <w:r w:rsidRPr="00EF2694">
        <w:rPr>
          <w:rtl/>
        </w:rPr>
        <w:t xml:space="preserve">أي من الأمور المقدرة الحتمية كالموت كما </w:t>
      </w:r>
      <w:r w:rsidR="008D0E33">
        <w:rPr>
          <w:rtl/>
        </w:rPr>
        <w:t>قال :</w:t>
      </w:r>
      <w:r w:rsidRPr="00EF2694">
        <w:rPr>
          <w:rtl/>
        </w:rPr>
        <w:t>تعالى</w:t>
      </w:r>
      <w:r>
        <w:rPr>
          <w:rtl/>
        </w:rPr>
        <w:t xml:space="preserve"> : « </w:t>
      </w:r>
      <w:r w:rsidRPr="002F75F6">
        <w:rPr>
          <w:rStyle w:val="libAieChar"/>
          <w:rtl/>
        </w:rPr>
        <w:t>قُلْ إِنَّ الْمَوْتَ الَّذِي تَفِرُّونَ مِنْهُ فَ</w:t>
      </w:r>
      <w:r w:rsidR="007F174A">
        <w:rPr>
          <w:rStyle w:val="libAieChar"/>
          <w:rtl/>
        </w:rPr>
        <w:t xml:space="preserve">أنّه </w:t>
      </w:r>
      <w:r w:rsidRPr="002F75F6">
        <w:rPr>
          <w:rStyle w:val="libAieChar"/>
          <w:rtl/>
        </w:rPr>
        <w:t xml:space="preserve">مُلاقِيكُمْ </w:t>
      </w:r>
      <w:r>
        <w:rPr>
          <w:rtl/>
        </w:rPr>
        <w:t xml:space="preserve">» </w:t>
      </w:r>
      <w:r w:rsidRPr="00273F93">
        <w:rPr>
          <w:rStyle w:val="libFootnotenumChar"/>
          <w:rtl/>
        </w:rPr>
        <w:t>(2)</w:t>
      </w:r>
      <w:r w:rsidRPr="00EF2694">
        <w:rPr>
          <w:rtl/>
        </w:rPr>
        <w:t xml:space="preserve"> واللقاء في </w:t>
      </w:r>
      <w:r w:rsidR="00006550">
        <w:rPr>
          <w:rtl/>
        </w:rPr>
        <w:t xml:space="preserve">مدّة </w:t>
      </w:r>
      <w:r w:rsidRPr="00EF2694">
        <w:rPr>
          <w:rtl/>
        </w:rPr>
        <w:t>الفرار وهي الحياة الدنيا</w:t>
      </w:r>
      <w:r>
        <w:rPr>
          <w:rtl/>
        </w:rPr>
        <w:t xml:space="preserve"> ، </w:t>
      </w:r>
      <w:r w:rsidRPr="00EF2694">
        <w:rPr>
          <w:rtl/>
        </w:rPr>
        <w:t>فإن الإنسان يفر من الموت ما دام حيا وإن كان تعبدا</w:t>
      </w:r>
      <w:r w:rsidR="004C5405">
        <w:rPr>
          <w:rFonts w:hint="cs"/>
          <w:rtl/>
        </w:rPr>
        <w:t>ً</w:t>
      </w:r>
      <w:r w:rsidRPr="00EF2694">
        <w:rPr>
          <w:rtl/>
        </w:rPr>
        <w:t>.</w:t>
      </w:r>
    </w:p>
    <w:p w14:paraId="7D45C1EB" w14:textId="7B99071B" w:rsidR="00782297" w:rsidRPr="00EF2694" w:rsidRDefault="00782297" w:rsidP="00A020F0">
      <w:pPr>
        <w:pStyle w:val="libNormal"/>
        <w:rPr>
          <w:rtl/>
        </w:rPr>
      </w:pPr>
      <w:r w:rsidRPr="004907EA">
        <w:rPr>
          <w:rtl/>
        </w:rPr>
        <w:t>والأجل</w:t>
      </w:r>
      <w:r w:rsidRPr="00EF2694">
        <w:rPr>
          <w:rtl/>
        </w:rPr>
        <w:t xml:space="preserve"> منتهى العمر</w:t>
      </w:r>
      <w:r>
        <w:rPr>
          <w:rtl/>
        </w:rPr>
        <w:t xml:space="preserve"> ، </w:t>
      </w:r>
      <w:r w:rsidRPr="00EF2694">
        <w:rPr>
          <w:rtl/>
        </w:rPr>
        <w:t>وهو مبتدأ و</w:t>
      </w:r>
      <w:r>
        <w:rPr>
          <w:rtl/>
        </w:rPr>
        <w:t xml:space="preserve"> « </w:t>
      </w:r>
      <w:r w:rsidRPr="004907EA">
        <w:rPr>
          <w:rtl/>
        </w:rPr>
        <w:t>مساق النفس</w:t>
      </w:r>
      <w:r>
        <w:rPr>
          <w:rtl/>
        </w:rPr>
        <w:t xml:space="preserve"> » </w:t>
      </w:r>
      <w:r w:rsidRPr="00EF2694">
        <w:rPr>
          <w:rtl/>
        </w:rPr>
        <w:t>مبتدأ ثان</w:t>
      </w:r>
      <w:r>
        <w:rPr>
          <w:rtl/>
        </w:rPr>
        <w:t xml:space="preserve"> « </w:t>
      </w:r>
      <w:r w:rsidRPr="004907EA">
        <w:rPr>
          <w:rtl/>
        </w:rPr>
        <w:t>وإليه</w:t>
      </w:r>
      <w:r>
        <w:rPr>
          <w:rtl/>
        </w:rPr>
        <w:t xml:space="preserve"> » </w:t>
      </w:r>
      <w:r w:rsidRPr="00EF2694">
        <w:rPr>
          <w:rtl/>
        </w:rPr>
        <w:t xml:space="preserve">خبره والجملة </w:t>
      </w:r>
      <w:r w:rsidR="004124EE">
        <w:rPr>
          <w:rtl/>
        </w:rPr>
        <w:t xml:space="preserve">خبر </w:t>
      </w:r>
      <w:r w:rsidRPr="00EF2694">
        <w:rPr>
          <w:rtl/>
        </w:rPr>
        <w:t>المبتدأ ال</w:t>
      </w:r>
      <w:r w:rsidR="00D54C7C">
        <w:rPr>
          <w:rtl/>
        </w:rPr>
        <w:t xml:space="preserve">أوّل </w:t>
      </w:r>
      <w:r>
        <w:rPr>
          <w:rtl/>
        </w:rPr>
        <w:t xml:space="preserve">، </w:t>
      </w:r>
      <w:r w:rsidRPr="00EF2694">
        <w:rPr>
          <w:rtl/>
        </w:rPr>
        <w:t>وليس في النهج كلمة إليه</w:t>
      </w:r>
      <w:r>
        <w:rPr>
          <w:rtl/>
        </w:rPr>
        <w:t xml:space="preserve"> ، </w:t>
      </w:r>
      <w:r w:rsidRPr="00EF2694">
        <w:rPr>
          <w:rtl/>
        </w:rPr>
        <w:t>فيحتمل أن يكون المراد بالأجل منتهى العمر</w:t>
      </w:r>
      <w:r>
        <w:rPr>
          <w:rtl/>
        </w:rPr>
        <w:t xml:space="preserve"> ، </w:t>
      </w:r>
      <w:r w:rsidRPr="00EF2694">
        <w:rPr>
          <w:rtl/>
        </w:rPr>
        <w:t>والمساق بمعنى ما يساق إليه</w:t>
      </w:r>
      <w:r>
        <w:rPr>
          <w:rtl/>
        </w:rPr>
        <w:t xml:space="preserve"> ، </w:t>
      </w:r>
      <w:r w:rsidRPr="00EF2694">
        <w:rPr>
          <w:rtl/>
        </w:rPr>
        <w:t>وأن يكون المراد به ال</w:t>
      </w:r>
      <w:r w:rsidR="00006550">
        <w:rPr>
          <w:rtl/>
        </w:rPr>
        <w:t xml:space="preserve">مدّة </w:t>
      </w:r>
      <w:r w:rsidRPr="00EF2694">
        <w:rPr>
          <w:rtl/>
        </w:rPr>
        <w:t>المضروبة لبقاء الإنسان</w:t>
      </w:r>
      <w:r>
        <w:rPr>
          <w:rtl/>
        </w:rPr>
        <w:t xml:space="preserve"> ، </w:t>
      </w:r>
      <w:r w:rsidRPr="00EF2694">
        <w:rPr>
          <w:rtl/>
        </w:rPr>
        <w:t xml:space="preserve">وبالمساق زمان السوق </w:t>
      </w:r>
      <w:r w:rsidRPr="004907EA">
        <w:rPr>
          <w:rtl/>
        </w:rPr>
        <w:t>والهرب منه موافاته</w:t>
      </w:r>
      <w:r>
        <w:rPr>
          <w:rtl/>
        </w:rPr>
        <w:t xml:space="preserve"> ، </w:t>
      </w:r>
      <w:r w:rsidRPr="00EF2694">
        <w:rPr>
          <w:rtl/>
        </w:rPr>
        <w:t>لأن الهرب إنما يكون بعلاج وحركة يفنى بهما بعض ال</w:t>
      </w:r>
      <w:r w:rsidR="00006550">
        <w:rPr>
          <w:rtl/>
        </w:rPr>
        <w:t xml:space="preserve">مدّة </w:t>
      </w:r>
      <w:r>
        <w:rPr>
          <w:rtl/>
        </w:rPr>
        <w:t xml:space="preserve">، </w:t>
      </w:r>
      <w:r w:rsidRPr="00EF2694">
        <w:rPr>
          <w:rtl/>
        </w:rPr>
        <w:t>وإفناء ال</w:t>
      </w:r>
      <w:r w:rsidR="00006550">
        <w:rPr>
          <w:rtl/>
        </w:rPr>
        <w:t xml:space="preserve">مدّة </w:t>
      </w:r>
      <w:r w:rsidRPr="00EF2694">
        <w:rPr>
          <w:rtl/>
        </w:rPr>
        <w:t>هو الموافاة</w:t>
      </w:r>
      <w:r>
        <w:rPr>
          <w:rtl/>
        </w:rPr>
        <w:t xml:space="preserve"> ، </w:t>
      </w:r>
      <w:r w:rsidRPr="00EF2694">
        <w:rPr>
          <w:rtl/>
        </w:rPr>
        <w:t>أو</w:t>
      </w:r>
    </w:p>
    <w:p w14:paraId="782D59F7" w14:textId="77777777" w:rsidR="00782297" w:rsidRPr="00EF2694" w:rsidRDefault="00782297" w:rsidP="009D38AE">
      <w:pPr>
        <w:pStyle w:val="libLine"/>
        <w:rPr>
          <w:rtl/>
        </w:rPr>
      </w:pPr>
      <w:r w:rsidRPr="00EF2694">
        <w:rPr>
          <w:rtl/>
        </w:rPr>
        <w:t>__________________</w:t>
      </w:r>
    </w:p>
    <w:p w14:paraId="7EE153D6" w14:textId="7E0338A2" w:rsidR="00782297" w:rsidRPr="00EF2694" w:rsidRDefault="00782297" w:rsidP="00E7042C">
      <w:pPr>
        <w:pStyle w:val="libFootnote0"/>
        <w:rPr>
          <w:rtl/>
          <w:lang w:bidi="fa-IR"/>
        </w:rPr>
      </w:pPr>
      <w:r>
        <w:rPr>
          <w:rtl/>
        </w:rPr>
        <w:t>(</w:t>
      </w:r>
      <w:r w:rsidRPr="00EF2694">
        <w:rPr>
          <w:rtl/>
        </w:rPr>
        <w:t>1) وفي المتن</w:t>
      </w:r>
      <w:r>
        <w:rPr>
          <w:rtl/>
        </w:rPr>
        <w:t xml:space="preserve"> « </w:t>
      </w:r>
      <w:r w:rsidR="00F235A5">
        <w:rPr>
          <w:rtl/>
        </w:rPr>
        <w:t xml:space="preserve">حقّ </w:t>
      </w:r>
      <w:r w:rsidRPr="00EF2694">
        <w:rPr>
          <w:rtl/>
        </w:rPr>
        <w:t>قدره</w:t>
      </w:r>
      <w:r>
        <w:rPr>
          <w:rtl/>
        </w:rPr>
        <w:t xml:space="preserve"> » </w:t>
      </w:r>
      <w:r w:rsidRPr="00EF2694">
        <w:rPr>
          <w:rtl/>
        </w:rPr>
        <w:t xml:space="preserve">وعليه يسقط ما ذكره الشارح </w:t>
      </w:r>
      <w:r>
        <w:rPr>
          <w:rtl/>
        </w:rPr>
        <w:t>(ره)</w:t>
      </w:r>
      <w:r w:rsidRPr="00EF2694">
        <w:rPr>
          <w:rtl/>
        </w:rPr>
        <w:t xml:space="preserve"> من الاحتمالات.</w:t>
      </w:r>
    </w:p>
    <w:p w14:paraId="255A235E" w14:textId="77777777" w:rsidR="00782297" w:rsidRPr="00EF2694" w:rsidRDefault="00782297" w:rsidP="00E7042C">
      <w:pPr>
        <w:pStyle w:val="libFootnote0"/>
        <w:rPr>
          <w:rtl/>
          <w:lang w:bidi="fa-IR"/>
        </w:rPr>
      </w:pPr>
      <w:r>
        <w:rPr>
          <w:rtl/>
        </w:rPr>
        <w:t>(</w:t>
      </w:r>
      <w:r w:rsidRPr="00EF2694">
        <w:rPr>
          <w:rtl/>
        </w:rPr>
        <w:t>2) سورة الجمعة</w:t>
      </w:r>
      <w:r>
        <w:rPr>
          <w:rtl/>
        </w:rPr>
        <w:t xml:space="preserve"> : </w:t>
      </w:r>
      <w:r w:rsidRPr="00EF2694">
        <w:rPr>
          <w:rtl/>
        </w:rPr>
        <w:t>8.</w:t>
      </w:r>
    </w:p>
    <w:p w14:paraId="66168724" w14:textId="77777777" w:rsidR="00CE1409" w:rsidRDefault="00CE1409" w:rsidP="00CE1409">
      <w:pPr>
        <w:pStyle w:val="libNormal"/>
        <w:rPr>
          <w:rtl/>
        </w:rPr>
      </w:pPr>
      <w:r>
        <w:rPr>
          <w:rtl/>
        </w:rPr>
        <w:br w:type="page"/>
      </w:r>
    </w:p>
    <w:p w14:paraId="0E0B92E9" w14:textId="118DDAE3" w:rsidR="00782297" w:rsidRPr="00EF2694" w:rsidRDefault="00782297" w:rsidP="00CE1409">
      <w:pPr>
        <w:pStyle w:val="libNormal0"/>
        <w:rPr>
          <w:rtl/>
        </w:rPr>
      </w:pPr>
      <w:r w:rsidRPr="00EF2694">
        <w:rPr>
          <w:rtl/>
        </w:rPr>
        <w:lastRenderedPageBreak/>
        <w:t>أط</w:t>
      </w:r>
      <w:r w:rsidR="004C5405">
        <w:rPr>
          <w:rFonts w:hint="cs"/>
          <w:rtl/>
        </w:rPr>
        <w:t>ّ</w:t>
      </w:r>
      <w:r w:rsidRPr="00EF2694">
        <w:rPr>
          <w:rtl/>
        </w:rPr>
        <w:t>ردت ال</w:t>
      </w:r>
      <w:r w:rsidR="00524432">
        <w:rPr>
          <w:rtl/>
        </w:rPr>
        <w:t xml:space="preserve">أيّام </w:t>
      </w:r>
      <w:r w:rsidRPr="00EF2694">
        <w:rPr>
          <w:rtl/>
        </w:rPr>
        <w:t>أبحثها عن مكنون هذا الأمر فأبى الله عز</w:t>
      </w:r>
      <w:r w:rsidR="004C5405">
        <w:rPr>
          <w:rFonts w:hint="cs"/>
          <w:rtl/>
        </w:rPr>
        <w:t>َّ</w:t>
      </w:r>
      <w:r w:rsidRPr="00EF2694">
        <w:rPr>
          <w:rtl/>
        </w:rPr>
        <w:t xml:space="preserve"> ذكره </w:t>
      </w:r>
      <w:r w:rsidR="006E33A0">
        <w:rPr>
          <w:rtl/>
        </w:rPr>
        <w:t xml:space="preserve">إلّا </w:t>
      </w:r>
      <w:r w:rsidRPr="00EF2694">
        <w:rPr>
          <w:rtl/>
        </w:rPr>
        <w:t xml:space="preserve">إخفاءه </w:t>
      </w:r>
      <w:r w:rsidR="004C5405">
        <w:rPr>
          <w:rFonts w:hint="cs"/>
          <w:rtl/>
        </w:rPr>
        <w:t xml:space="preserve">، </w:t>
      </w:r>
      <w:r w:rsidRPr="00EF2694">
        <w:rPr>
          <w:rtl/>
        </w:rPr>
        <w:t>هيهات</w:t>
      </w:r>
    </w:p>
    <w:p w14:paraId="6D0FAC3D" w14:textId="323CCABF" w:rsidR="00782297" w:rsidRPr="00324B78" w:rsidRDefault="008D0E33" w:rsidP="009D38AE">
      <w:pPr>
        <w:pStyle w:val="libLine"/>
        <w:rPr>
          <w:rtl/>
        </w:rPr>
      </w:pPr>
      <w:r>
        <w:rPr>
          <w:rFonts w:hint="cs"/>
          <w:rtl/>
        </w:rPr>
        <w:t>________________________________________________________</w:t>
      </w:r>
    </w:p>
    <w:p w14:paraId="0D4F97D3" w14:textId="67BE6221" w:rsidR="00782297" w:rsidRDefault="00782297" w:rsidP="004E511B">
      <w:pPr>
        <w:pStyle w:val="libNormal0"/>
        <w:rPr>
          <w:rtl/>
        </w:rPr>
      </w:pPr>
      <w:r w:rsidRPr="00EF2694">
        <w:rPr>
          <w:rtl/>
        </w:rPr>
        <w:t xml:space="preserve">المعنى </w:t>
      </w:r>
      <w:r w:rsidR="007F174A">
        <w:rPr>
          <w:rtl/>
        </w:rPr>
        <w:t xml:space="preserve">أنّه </w:t>
      </w:r>
      <w:r w:rsidRPr="00EF2694">
        <w:rPr>
          <w:rtl/>
        </w:rPr>
        <w:t>إذا قدر زوال عمر أو دولة ف</w:t>
      </w:r>
      <w:r w:rsidR="008A4DAC">
        <w:rPr>
          <w:rtl/>
        </w:rPr>
        <w:t xml:space="preserve">كلّ </w:t>
      </w:r>
      <w:r w:rsidRPr="00EF2694">
        <w:rPr>
          <w:rtl/>
        </w:rPr>
        <w:t xml:space="preserve">تدبير يدبره الإنسان يصير سببا لحصول ما يهرب منه كما أن </w:t>
      </w:r>
      <w:r w:rsidR="008A4DAC">
        <w:rPr>
          <w:rtl/>
        </w:rPr>
        <w:t xml:space="preserve">كلّ </w:t>
      </w:r>
      <w:r w:rsidRPr="00EF2694">
        <w:rPr>
          <w:rtl/>
        </w:rPr>
        <w:t>دواء ومعالجة إذا صادف قرب مجيء الأجل كان مضرا بالبدن وإن كان بحيث إذا لم يصادفه كان نافعا</w:t>
      </w:r>
      <w:r w:rsidR="004C5405">
        <w:rPr>
          <w:rFonts w:hint="cs"/>
          <w:rtl/>
        </w:rPr>
        <w:t>ً</w:t>
      </w:r>
      <w:r w:rsidRPr="00EF2694">
        <w:rPr>
          <w:rtl/>
        </w:rPr>
        <w:t xml:space="preserve"> مجر</w:t>
      </w:r>
      <w:r w:rsidR="004C5405">
        <w:rPr>
          <w:rFonts w:hint="cs"/>
          <w:rtl/>
        </w:rPr>
        <w:t>ّ</w:t>
      </w:r>
      <w:r w:rsidRPr="00EF2694">
        <w:rPr>
          <w:rtl/>
        </w:rPr>
        <w:t>با</w:t>
      </w:r>
      <w:r w:rsidR="004C5405">
        <w:rPr>
          <w:rFonts w:hint="cs"/>
          <w:rtl/>
        </w:rPr>
        <w:t>ً</w:t>
      </w:r>
      <w:r w:rsidRPr="00EF2694">
        <w:rPr>
          <w:rtl/>
        </w:rPr>
        <w:t xml:space="preserve"> عند الأطباء</w:t>
      </w:r>
      <w:r>
        <w:rPr>
          <w:rtl/>
        </w:rPr>
        <w:t xml:space="preserve"> ، </w:t>
      </w:r>
      <w:r w:rsidRPr="00EF2694">
        <w:rPr>
          <w:rtl/>
        </w:rPr>
        <w:t>مع أن المرض والمزاج في كلتا الصورتين واحد</w:t>
      </w:r>
      <w:r>
        <w:rPr>
          <w:rtl/>
        </w:rPr>
        <w:t xml:space="preserve"> ، </w:t>
      </w:r>
      <w:r w:rsidRPr="00EF2694">
        <w:rPr>
          <w:rtl/>
        </w:rPr>
        <w:t>بناء على إبطال أفعال الطبيعة</w:t>
      </w:r>
      <w:r>
        <w:rPr>
          <w:rtl/>
        </w:rPr>
        <w:t xml:space="preserve"> ، </w:t>
      </w:r>
      <w:r w:rsidRPr="00EF2694">
        <w:rPr>
          <w:rtl/>
        </w:rPr>
        <w:t>وإن نفع الأدوية إنما هو فعل الله عند الدواء</w:t>
      </w:r>
      <w:r>
        <w:rPr>
          <w:rtl/>
        </w:rPr>
        <w:t xml:space="preserve"> ، </w:t>
      </w:r>
      <w:r w:rsidRPr="00EF2694">
        <w:rPr>
          <w:rtl/>
        </w:rPr>
        <w:t xml:space="preserve">ومع قطع النظر عن ذلك إذا صادف الدواء الأجل يصير أحذق الأطباء جاهلا غافلا </w:t>
      </w:r>
      <w:r w:rsidR="000E63AF">
        <w:rPr>
          <w:rtl/>
        </w:rPr>
        <w:t xml:space="preserve">عمّا </w:t>
      </w:r>
      <w:r w:rsidRPr="00EF2694">
        <w:rPr>
          <w:rtl/>
        </w:rPr>
        <w:t>ينفع المريض</w:t>
      </w:r>
      <w:r>
        <w:rPr>
          <w:rtl/>
        </w:rPr>
        <w:t xml:space="preserve"> ، </w:t>
      </w:r>
      <w:r w:rsidRPr="00EF2694">
        <w:rPr>
          <w:rtl/>
        </w:rPr>
        <w:t>فيعطيه ما يضر</w:t>
      </w:r>
      <w:r w:rsidR="004C5405">
        <w:rPr>
          <w:rFonts w:hint="cs"/>
          <w:rtl/>
        </w:rPr>
        <w:t>ّ</w:t>
      </w:r>
      <w:r w:rsidRPr="00EF2694">
        <w:rPr>
          <w:rtl/>
        </w:rPr>
        <w:t>ه</w:t>
      </w:r>
      <w:r>
        <w:rPr>
          <w:rtl/>
        </w:rPr>
        <w:t xml:space="preserve"> ، </w:t>
      </w:r>
      <w:r w:rsidRPr="00EF2694">
        <w:rPr>
          <w:rtl/>
        </w:rPr>
        <w:t>وإذا لم يصادف يلهم أجهل الأطب</w:t>
      </w:r>
      <w:r w:rsidR="004C5405">
        <w:rPr>
          <w:rFonts w:hint="cs"/>
          <w:rtl/>
        </w:rPr>
        <w:t>ّ</w:t>
      </w:r>
      <w:r w:rsidRPr="00EF2694">
        <w:rPr>
          <w:rtl/>
        </w:rPr>
        <w:t>اء بما ينفعه كما هو المجرب.</w:t>
      </w:r>
    </w:p>
    <w:p w14:paraId="41803046" w14:textId="44ECB042" w:rsidR="00782297" w:rsidRPr="00EF2694" w:rsidRDefault="00782297" w:rsidP="00A020F0">
      <w:pPr>
        <w:pStyle w:val="libNormal"/>
        <w:rPr>
          <w:rtl/>
        </w:rPr>
      </w:pPr>
      <w:r>
        <w:rPr>
          <w:rtl/>
        </w:rPr>
        <w:t xml:space="preserve">« </w:t>
      </w:r>
      <w:r w:rsidRPr="004907EA">
        <w:rPr>
          <w:rtl/>
        </w:rPr>
        <w:t>كم أط</w:t>
      </w:r>
      <w:r w:rsidR="004C5405">
        <w:rPr>
          <w:rFonts w:hint="cs"/>
          <w:rtl/>
        </w:rPr>
        <w:t>ّ</w:t>
      </w:r>
      <w:r w:rsidRPr="004907EA">
        <w:rPr>
          <w:rtl/>
        </w:rPr>
        <w:t>ردت ال</w:t>
      </w:r>
      <w:r w:rsidR="00524432">
        <w:rPr>
          <w:rtl/>
        </w:rPr>
        <w:t xml:space="preserve">أيّام </w:t>
      </w:r>
      <w:r>
        <w:rPr>
          <w:rtl/>
        </w:rPr>
        <w:t xml:space="preserve">» </w:t>
      </w:r>
      <w:r w:rsidRPr="00EF2694">
        <w:rPr>
          <w:rtl/>
        </w:rPr>
        <w:t>الطرد الإبعاد</w:t>
      </w:r>
      <w:r>
        <w:rPr>
          <w:rtl/>
        </w:rPr>
        <w:t xml:space="preserve"> ، </w:t>
      </w:r>
      <w:r w:rsidRPr="00EF2694">
        <w:rPr>
          <w:rtl/>
        </w:rPr>
        <w:t>تقول</w:t>
      </w:r>
      <w:r>
        <w:rPr>
          <w:rtl/>
        </w:rPr>
        <w:t xml:space="preserve"> : </w:t>
      </w:r>
      <w:r w:rsidRPr="00EF2694">
        <w:rPr>
          <w:rtl/>
        </w:rPr>
        <w:t>طردته أي نفيته عني والطريدة ما طردته من صيد وغيره</w:t>
      </w:r>
      <w:r>
        <w:rPr>
          <w:rtl/>
        </w:rPr>
        <w:t xml:space="preserve"> ، </w:t>
      </w:r>
      <w:r w:rsidRPr="00EF2694">
        <w:rPr>
          <w:rtl/>
        </w:rPr>
        <w:t>وأطردت الرجل على صيغة الأفعال إذا أمرت بإخراجه</w:t>
      </w:r>
      <w:r>
        <w:rPr>
          <w:rtl/>
        </w:rPr>
        <w:t xml:space="preserve"> ، </w:t>
      </w:r>
      <w:r w:rsidRPr="00EF2694">
        <w:rPr>
          <w:rtl/>
        </w:rPr>
        <w:t>وبحث عن الأمر كمنع أي فتش</w:t>
      </w:r>
      <w:r>
        <w:rPr>
          <w:rtl/>
        </w:rPr>
        <w:t xml:space="preserve"> ، </w:t>
      </w:r>
      <w:r w:rsidRPr="00EF2694">
        <w:rPr>
          <w:rtl/>
        </w:rPr>
        <w:t>وقيل</w:t>
      </w:r>
      <w:r>
        <w:rPr>
          <w:rtl/>
        </w:rPr>
        <w:t xml:space="preserve"> : </w:t>
      </w:r>
      <w:r w:rsidRPr="00EF2694">
        <w:rPr>
          <w:rtl/>
        </w:rPr>
        <w:t>الإطراد أدل على العز والقهر من الطرد.</w:t>
      </w:r>
    </w:p>
    <w:p w14:paraId="6DC8D73A" w14:textId="77777777" w:rsidR="00782297" w:rsidRPr="00EF2694" w:rsidRDefault="00782297" w:rsidP="00A020F0">
      <w:pPr>
        <w:pStyle w:val="libNormal"/>
        <w:rPr>
          <w:rtl/>
        </w:rPr>
      </w:pPr>
      <w:r w:rsidRPr="00EF2694">
        <w:rPr>
          <w:rtl/>
        </w:rPr>
        <w:t>وأقول في تأويله وجوه</w:t>
      </w:r>
      <w:r>
        <w:rPr>
          <w:rtl/>
        </w:rPr>
        <w:t xml:space="preserve"> : </w:t>
      </w:r>
    </w:p>
    <w:p w14:paraId="4CF5B831" w14:textId="105566EF" w:rsidR="00782297" w:rsidRPr="00EF2694" w:rsidRDefault="00782297" w:rsidP="00A020F0">
      <w:pPr>
        <w:pStyle w:val="libNormal"/>
        <w:rPr>
          <w:rtl/>
        </w:rPr>
      </w:pPr>
      <w:r w:rsidRPr="00EF2694">
        <w:rPr>
          <w:rtl/>
        </w:rPr>
        <w:t>ال</w:t>
      </w:r>
      <w:r w:rsidR="00D54C7C">
        <w:rPr>
          <w:rtl/>
        </w:rPr>
        <w:t xml:space="preserve">أوّل </w:t>
      </w:r>
      <w:r>
        <w:rPr>
          <w:rtl/>
        </w:rPr>
        <w:t xml:space="preserve">: </w:t>
      </w:r>
      <w:r w:rsidRPr="00EF2694">
        <w:rPr>
          <w:rtl/>
        </w:rPr>
        <w:t>ما ذكره شراح النهج حيث قالوا</w:t>
      </w:r>
      <w:r>
        <w:rPr>
          <w:rtl/>
        </w:rPr>
        <w:t xml:space="preserve"> : </w:t>
      </w:r>
      <w:r w:rsidR="00045EE6">
        <w:rPr>
          <w:rtl/>
        </w:rPr>
        <w:t>ك</w:t>
      </w:r>
      <w:r w:rsidR="007F174A">
        <w:rPr>
          <w:rtl/>
        </w:rPr>
        <w:t xml:space="preserve">أنّه </w:t>
      </w:r>
      <w:r w:rsidRPr="002F75F6">
        <w:rPr>
          <w:rStyle w:val="libAlaemChar"/>
          <w:rtl/>
        </w:rPr>
        <w:t>عليه‌السلام</w:t>
      </w:r>
      <w:r w:rsidRPr="00EF2694">
        <w:rPr>
          <w:rtl/>
        </w:rPr>
        <w:t xml:space="preserve"> جعل ال</w:t>
      </w:r>
      <w:r w:rsidR="00524432">
        <w:rPr>
          <w:rtl/>
        </w:rPr>
        <w:t xml:space="preserve">أيّام </w:t>
      </w:r>
      <w:r w:rsidRPr="00EF2694">
        <w:rPr>
          <w:rtl/>
        </w:rPr>
        <w:t>أشخاصا يأمر بإخراجهم وإبعادهم عنه</w:t>
      </w:r>
      <w:r>
        <w:rPr>
          <w:rtl/>
        </w:rPr>
        <w:t xml:space="preserve"> ، </w:t>
      </w:r>
      <w:r w:rsidRPr="00EF2694">
        <w:rPr>
          <w:rtl/>
        </w:rPr>
        <w:t>أي ما زلت أبحث عن كيفية قتلي وأي وقت يكون بعينه</w:t>
      </w:r>
      <w:r>
        <w:rPr>
          <w:rtl/>
        </w:rPr>
        <w:t xml:space="preserve"> ، </w:t>
      </w:r>
      <w:r w:rsidRPr="00EF2694">
        <w:rPr>
          <w:rtl/>
        </w:rPr>
        <w:t xml:space="preserve">وفي أي أرض يكون </w:t>
      </w:r>
      <w:r w:rsidR="00215FE0">
        <w:rPr>
          <w:rtl/>
        </w:rPr>
        <w:t xml:space="preserve">يوماً يوماً </w:t>
      </w:r>
      <w:r>
        <w:rPr>
          <w:rtl/>
        </w:rPr>
        <w:t xml:space="preserve">، </w:t>
      </w:r>
      <w:r w:rsidRPr="00EF2694">
        <w:rPr>
          <w:rtl/>
        </w:rPr>
        <w:t xml:space="preserve">فإذا لم أجده في يوم طردته واستقبلت </w:t>
      </w:r>
      <w:r w:rsidR="00215FE0">
        <w:rPr>
          <w:rtl/>
        </w:rPr>
        <w:t xml:space="preserve">يوماً </w:t>
      </w:r>
      <w:r w:rsidRPr="00EF2694">
        <w:rPr>
          <w:rtl/>
        </w:rPr>
        <w:t xml:space="preserve">آخر فأبحث فيه </w:t>
      </w:r>
      <w:r w:rsidR="00F85EC4">
        <w:rPr>
          <w:rtl/>
        </w:rPr>
        <w:t>أيضاً</w:t>
      </w:r>
      <w:r w:rsidR="008A4DAC">
        <w:rPr>
          <w:rtl/>
        </w:rPr>
        <w:t xml:space="preserve"> </w:t>
      </w:r>
      <w:r w:rsidRPr="00EF2694">
        <w:rPr>
          <w:rtl/>
        </w:rPr>
        <w:t>فلا أعلم فأ</w:t>
      </w:r>
      <w:r w:rsidR="00F235A5">
        <w:rPr>
          <w:rtl/>
        </w:rPr>
        <w:t xml:space="preserve">بعده </w:t>
      </w:r>
      <w:r w:rsidRPr="00EF2694">
        <w:rPr>
          <w:rtl/>
        </w:rPr>
        <w:t xml:space="preserve">وأطرده واستأنف </w:t>
      </w:r>
      <w:r w:rsidR="00215FE0">
        <w:rPr>
          <w:rtl/>
        </w:rPr>
        <w:t xml:space="preserve">يوماً </w:t>
      </w:r>
      <w:r w:rsidRPr="00EF2694">
        <w:rPr>
          <w:rtl/>
        </w:rPr>
        <w:t>آخر وهكذا</w:t>
      </w:r>
      <w:r>
        <w:rPr>
          <w:rtl/>
        </w:rPr>
        <w:t xml:space="preserve"> ، </w:t>
      </w:r>
      <w:r w:rsidR="008F33B0">
        <w:rPr>
          <w:rtl/>
        </w:rPr>
        <w:t xml:space="preserve">حتّى </w:t>
      </w:r>
      <w:r w:rsidRPr="00EF2694">
        <w:rPr>
          <w:rtl/>
        </w:rPr>
        <w:t>وقع المقدر</w:t>
      </w:r>
      <w:r>
        <w:rPr>
          <w:rtl/>
        </w:rPr>
        <w:t xml:space="preserve"> ، </w:t>
      </w:r>
      <w:r w:rsidRPr="00EF2694">
        <w:rPr>
          <w:rtl/>
        </w:rPr>
        <w:t>قالوا</w:t>
      </w:r>
      <w:r>
        <w:rPr>
          <w:rtl/>
        </w:rPr>
        <w:t xml:space="preserve"> : </w:t>
      </w:r>
      <w:r w:rsidRPr="00EF2694">
        <w:rPr>
          <w:rtl/>
        </w:rPr>
        <w:t xml:space="preserve">وهكذا الكلام </w:t>
      </w:r>
      <w:r w:rsidR="008B54B8">
        <w:rPr>
          <w:rtl/>
        </w:rPr>
        <w:t xml:space="preserve">يدلّ </w:t>
      </w:r>
      <w:r w:rsidRPr="00EF2694">
        <w:rPr>
          <w:rtl/>
        </w:rPr>
        <w:t xml:space="preserve">على </w:t>
      </w:r>
      <w:r w:rsidR="007F174A">
        <w:rPr>
          <w:rtl/>
        </w:rPr>
        <w:t xml:space="preserve">أنّه </w:t>
      </w:r>
      <w:r w:rsidRPr="002F75F6">
        <w:rPr>
          <w:rStyle w:val="libAlaemChar"/>
          <w:rtl/>
        </w:rPr>
        <w:t>عليه‌السلام</w:t>
      </w:r>
      <w:r w:rsidRPr="00EF2694">
        <w:rPr>
          <w:rtl/>
        </w:rPr>
        <w:t xml:space="preserve"> لم يكن يعرف حال قتله مفصلة من جميع الوجوه</w:t>
      </w:r>
      <w:r>
        <w:rPr>
          <w:rtl/>
        </w:rPr>
        <w:t xml:space="preserve"> ، </w:t>
      </w:r>
      <w:r w:rsidRPr="00EF2694">
        <w:rPr>
          <w:rtl/>
        </w:rPr>
        <w:t xml:space="preserve">وأن رسول الله </w:t>
      </w:r>
      <w:r w:rsidRPr="002F75F6">
        <w:rPr>
          <w:rStyle w:val="libAlaemChar"/>
          <w:rtl/>
        </w:rPr>
        <w:t>صلى‌الله‌عليه‌وآله‌وسلم</w:t>
      </w:r>
      <w:r w:rsidRPr="00EF2694">
        <w:rPr>
          <w:rtl/>
        </w:rPr>
        <w:t xml:space="preserve"> أعلمه بذلك مجملا</w:t>
      </w:r>
      <w:r>
        <w:rPr>
          <w:rtl/>
        </w:rPr>
        <w:t xml:space="preserve"> ، </w:t>
      </w:r>
      <w:r w:rsidRPr="00EF2694">
        <w:rPr>
          <w:rtl/>
        </w:rPr>
        <w:t>ل</w:t>
      </w:r>
      <w:r w:rsidR="007F174A">
        <w:rPr>
          <w:rtl/>
        </w:rPr>
        <w:t xml:space="preserve">أنّه </w:t>
      </w:r>
      <w:r w:rsidRPr="00EF2694">
        <w:rPr>
          <w:rtl/>
        </w:rPr>
        <w:t xml:space="preserve">قد ثبت </w:t>
      </w:r>
      <w:r w:rsidR="007F174A">
        <w:rPr>
          <w:rtl/>
        </w:rPr>
        <w:t xml:space="preserve">أنّه </w:t>
      </w:r>
      <w:r w:rsidRPr="002F75F6">
        <w:rPr>
          <w:rStyle w:val="libAlaemChar"/>
          <w:rtl/>
        </w:rPr>
        <w:t>صلى‌الله‌عليه‌وآله‌وسلم</w:t>
      </w:r>
      <w:r w:rsidRPr="00EF2694">
        <w:rPr>
          <w:rtl/>
        </w:rPr>
        <w:t xml:space="preserve"> </w:t>
      </w:r>
      <w:r w:rsidR="008D0E33">
        <w:rPr>
          <w:rtl/>
        </w:rPr>
        <w:t>قال :</w:t>
      </w:r>
      <w:r w:rsidRPr="00EF2694">
        <w:rPr>
          <w:rtl/>
        </w:rPr>
        <w:t>له</w:t>
      </w:r>
      <w:r>
        <w:rPr>
          <w:rtl/>
        </w:rPr>
        <w:t xml:space="preserve"> : </w:t>
      </w:r>
      <w:r w:rsidRPr="00EF2694">
        <w:rPr>
          <w:rtl/>
        </w:rPr>
        <w:t xml:space="preserve">ستضرب على هذه وأشار إلى هامته </w:t>
      </w:r>
      <w:r w:rsidRPr="00273F93">
        <w:rPr>
          <w:rStyle w:val="libFootnotenumChar"/>
          <w:rtl/>
        </w:rPr>
        <w:t>(1)</w:t>
      </w:r>
      <w:r w:rsidRPr="00EF2694">
        <w:rPr>
          <w:rtl/>
        </w:rPr>
        <w:t xml:space="preserve"> فتخضب منها هذه وأشار إلى لحيته</w:t>
      </w:r>
      <w:r>
        <w:rPr>
          <w:rtl/>
        </w:rPr>
        <w:t xml:space="preserve"> ، </w:t>
      </w:r>
      <w:r w:rsidRPr="00EF2694">
        <w:rPr>
          <w:rtl/>
        </w:rPr>
        <w:t xml:space="preserve">وثبت </w:t>
      </w:r>
      <w:r w:rsidR="007F174A">
        <w:rPr>
          <w:rtl/>
        </w:rPr>
        <w:t xml:space="preserve">أنّه </w:t>
      </w:r>
      <w:r w:rsidRPr="002F75F6">
        <w:rPr>
          <w:rStyle w:val="libAlaemChar"/>
          <w:rtl/>
        </w:rPr>
        <w:t>صلى‌الله‌عليه‌وآله‌وسلم</w:t>
      </w:r>
      <w:r w:rsidRPr="00EF2694">
        <w:rPr>
          <w:rtl/>
        </w:rPr>
        <w:t xml:space="preserve"> </w:t>
      </w:r>
      <w:r w:rsidR="008D0E33">
        <w:rPr>
          <w:rtl/>
        </w:rPr>
        <w:t>قال :</w:t>
      </w:r>
      <w:r w:rsidRPr="00EF2694">
        <w:rPr>
          <w:rtl/>
        </w:rPr>
        <w:t>له</w:t>
      </w:r>
      <w:r>
        <w:rPr>
          <w:rtl/>
        </w:rPr>
        <w:t xml:space="preserve"> : أ</w:t>
      </w:r>
      <w:r w:rsidRPr="00EF2694">
        <w:rPr>
          <w:rtl/>
        </w:rPr>
        <w:t>تعلم من أشقى الأولين</w:t>
      </w:r>
      <w:r>
        <w:rPr>
          <w:rtl/>
        </w:rPr>
        <w:t>؟</w:t>
      </w:r>
      <w:r w:rsidRPr="00EF2694">
        <w:rPr>
          <w:rtl/>
        </w:rPr>
        <w:t xml:space="preserve"> </w:t>
      </w:r>
      <w:r w:rsidR="004E2A7C">
        <w:rPr>
          <w:rtl/>
        </w:rPr>
        <w:t>قال :</w:t>
      </w:r>
      <w:r>
        <w:rPr>
          <w:rtl/>
        </w:rPr>
        <w:t xml:space="preserve"> </w:t>
      </w:r>
      <w:r w:rsidRPr="00EF2694">
        <w:rPr>
          <w:rtl/>
        </w:rPr>
        <w:t>ن</w:t>
      </w:r>
      <w:r w:rsidR="00750101">
        <w:rPr>
          <w:rtl/>
        </w:rPr>
        <w:t xml:space="preserve">عمّ </w:t>
      </w:r>
      <w:r>
        <w:rPr>
          <w:rtl/>
        </w:rPr>
        <w:t>عاقر الناقة ، ف</w:t>
      </w:r>
      <w:r w:rsidR="008D0E33">
        <w:rPr>
          <w:rtl/>
        </w:rPr>
        <w:t>قال :</w:t>
      </w:r>
      <w:r>
        <w:rPr>
          <w:rtl/>
        </w:rPr>
        <w:t xml:space="preserve">له </w:t>
      </w:r>
      <w:r>
        <w:rPr>
          <w:rFonts w:hint="cs"/>
          <w:rtl/>
        </w:rPr>
        <w:t xml:space="preserve">: </w:t>
      </w:r>
      <w:r>
        <w:rPr>
          <w:rtl/>
        </w:rPr>
        <w:t>أ</w:t>
      </w:r>
      <w:r w:rsidRPr="00EF2694">
        <w:rPr>
          <w:rtl/>
        </w:rPr>
        <w:t>تعلم من أشقى الآخرين</w:t>
      </w:r>
      <w:r>
        <w:rPr>
          <w:rtl/>
        </w:rPr>
        <w:t>؟</w:t>
      </w:r>
      <w:r w:rsidRPr="00EF2694">
        <w:rPr>
          <w:rtl/>
        </w:rPr>
        <w:t xml:space="preserve"> </w:t>
      </w:r>
      <w:r w:rsidR="004E2A7C">
        <w:rPr>
          <w:rtl/>
        </w:rPr>
        <w:t>قال :</w:t>
      </w:r>
      <w:r>
        <w:rPr>
          <w:rtl/>
        </w:rPr>
        <w:t xml:space="preserve"> </w:t>
      </w:r>
      <w:r w:rsidRPr="00EF2694">
        <w:rPr>
          <w:rtl/>
        </w:rPr>
        <w:t>لا</w:t>
      </w:r>
      <w:r>
        <w:rPr>
          <w:rtl/>
        </w:rPr>
        <w:t xml:space="preserve"> ، </w:t>
      </w:r>
      <w:r w:rsidRPr="00EF2694">
        <w:rPr>
          <w:rtl/>
        </w:rPr>
        <w:t>ف</w:t>
      </w:r>
      <w:r w:rsidR="004E2A7C">
        <w:rPr>
          <w:rtl/>
        </w:rPr>
        <w:t>قال :</w:t>
      </w:r>
      <w:r>
        <w:rPr>
          <w:rtl/>
        </w:rPr>
        <w:t xml:space="preserve"> </w:t>
      </w:r>
      <w:r w:rsidRPr="00EF2694">
        <w:rPr>
          <w:rtl/>
        </w:rPr>
        <w:t>من يضرب هيهنا فتخضب هذه</w:t>
      </w:r>
      <w:r>
        <w:rPr>
          <w:rtl/>
        </w:rPr>
        <w:t xml:space="preserve"> ، </w:t>
      </w:r>
      <w:r w:rsidRPr="00EF2694">
        <w:rPr>
          <w:rtl/>
        </w:rPr>
        <w:t xml:space="preserve">وكلام أمير المؤمنين </w:t>
      </w:r>
      <w:r w:rsidR="008B54B8">
        <w:rPr>
          <w:rtl/>
        </w:rPr>
        <w:t xml:space="preserve">يدلّ </w:t>
      </w:r>
      <w:r w:rsidRPr="00EF2694">
        <w:rPr>
          <w:rtl/>
        </w:rPr>
        <w:t xml:space="preserve">على </w:t>
      </w:r>
      <w:r w:rsidR="007F174A">
        <w:rPr>
          <w:rtl/>
        </w:rPr>
        <w:t xml:space="preserve">أنّه </w:t>
      </w:r>
      <w:r w:rsidRPr="00EF2694">
        <w:rPr>
          <w:rtl/>
        </w:rPr>
        <w:t xml:space="preserve">بعد ضرب ابن ملجم له لا يقطع على </w:t>
      </w:r>
      <w:r w:rsidR="007F174A">
        <w:rPr>
          <w:rtl/>
        </w:rPr>
        <w:t xml:space="preserve">أنّه </w:t>
      </w:r>
      <w:r w:rsidRPr="00EF2694">
        <w:rPr>
          <w:rtl/>
        </w:rPr>
        <w:t>يموت من ضربته</w:t>
      </w:r>
      <w:r>
        <w:rPr>
          <w:rtl/>
        </w:rPr>
        <w:t xml:space="preserve"> </w:t>
      </w:r>
      <w:r w:rsidR="006E33A0">
        <w:rPr>
          <w:rtl/>
        </w:rPr>
        <w:t xml:space="preserve">إلّا </w:t>
      </w:r>
      <w:r w:rsidRPr="00EF2694">
        <w:rPr>
          <w:rtl/>
        </w:rPr>
        <w:t>تراه يقول</w:t>
      </w:r>
      <w:r>
        <w:rPr>
          <w:rtl/>
        </w:rPr>
        <w:t xml:space="preserve"> : </w:t>
      </w:r>
      <w:r w:rsidRPr="00EF2694">
        <w:rPr>
          <w:rtl/>
        </w:rPr>
        <w:t xml:space="preserve">إن ثبتت الوطأة </w:t>
      </w:r>
      <w:r w:rsidRPr="00273F93">
        <w:rPr>
          <w:rStyle w:val="libFootnotenumChar"/>
          <w:rtl/>
        </w:rPr>
        <w:t>(2)</w:t>
      </w:r>
      <w:r w:rsidRPr="00EF2694">
        <w:rPr>
          <w:rtl/>
        </w:rPr>
        <w:t xml:space="preserve"> فذاك</w:t>
      </w:r>
      <w:r>
        <w:rPr>
          <w:rtl/>
        </w:rPr>
        <w:t xml:space="preserve"> « </w:t>
      </w:r>
      <w:r w:rsidRPr="00EF2694">
        <w:rPr>
          <w:rtl/>
        </w:rPr>
        <w:t>إلخ</w:t>
      </w:r>
      <w:r>
        <w:rPr>
          <w:rtl/>
        </w:rPr>
        <w:t xml:space="preserve"> » </w:t>
      </w:r>
      <w:r w:rsidRPr="00EF2694">
        <w:rPr>
          <w:rtl/>
        </w:rPr>
        <w:t>و</w:t>
      </w:r>
      <w:r w:rsidR="008D0E33">
        <w:rPr>
          <w:rtl/>
        </w:rPr>
        <w:t>قال :</w:t>
      </w:r>
      <w:r w:rsidRPr="00EF2694">
        <w:rPr>
          <w:rtl/>
        </w:rPr>
        <w:t>بعضهم</w:t>
      </w:r>
      <w:r>
        <w:rPr>
          <w:rtl/>
        </w:rPr>
        <w:t xml:space="preserve"> : </w:t>
      </w:r>
      <w:r w:rsidRPr="00EF2694">
        <w:rPr>
          <w:rtl/>
        </w:rPr>
        <w:t>ذلك البحث إما بالسؤال</w:t>
      </w:r>
    </w:p>
    <w:p w14:paraId="09A80DD7" w14:textId="77777777" w:rsidR="00782297" w:rsidRPr="00EF2694" w:rsidRDefault="00782297" w:rsidP="009D38AE">
      <w:pPr>
        <w:pStyle w:val="libLine"/>
        <w:rPr>
          <w:rtl/>
        </w:rPr>
      </w:pPr>
      <w:r w:rsidRPr="00EF2694">
        <w:rPr>
          <w:rtl/>
        </w:rPr>
        <w:t>__________________</w:t>
      </w:r>
    </w:p>
    <w:p w14:paraId="0F27A303" w14:textId="6B169EFA" w:rsidR="00782297" w:rsidRPr="00EF2694" w:rsidRDefault="00782297" w:rsidP="00E7042C">
      <w:pPr>
        <w:pStyle w:val="libFootnote0"/>
        <w:rPr>
          <w:rtl/>
          <w:lang w:bidi="fa-IR"/>
        </w:rPr>
      </w:pPr>
      <w:r>
        <w:rPr>
          <w:rtl/>
        </w:rPr>
        <w:t>(</w:t>
      </w:r>
      <w:r w:rsidRPr="00EF2694">
        <w:rPr>
          <w:rtl/>
        </w:rPr>
        <w:t>1) الهامّة</w:t>
      </w:r>
      <w:r>
        <w:rPr>
          <w:rtl/>
        </w:rPr>
        <w:t xml:space="preserve"> : </w:t>
      </w:r>
      <w:r w:rsidRPr="00EF2694">
        <w:rPr>
          <w:rtl/>
        </w:rPr>
        <w:t xml:space="preserve">الرأس وسيأتي في كلام الشارح </w:t>
      </w:r>
      <w:r>
        <w:rPr>
          <w:rtl/>
        </w:rPr>
        <w:t>(ره)</w:t>
      </w:r>
      <w:r w:rsidRPr="00EF2694">
        <w:rPr>
          <w:rtl/>
        </w:rPr>
        <w:t xml:space="preserve"> </w:t>
      </w:r>
      <w:r w:rsidR="00F85EC4">
        <w:rPr>
          <w:rtl/>
        </w:rPr>
        <w:t>أيضاً</w:t>
      </w:r>
      <w:r w:rsidRPr="00EF2694">
        <w:rPr>
          <w:rtl/>
        </w:rPr>
        <w:t>.</w:t>
      </w:r>
    </w:p>
    <w:p w14:paraId="7EA55C83" w14:textId="77777777" w:rsidR="00782297" w:rsidRPr="00EF2694" w:rsidRDefault="00782297" w:rsidP="00E7042C">
      <w:pPr>
        <w:pStyle w:val="libFootnote0"/>
        <w:rPr>
          <w:rtl/>
          <w:lang w:bidi="fa-IR"/>
        </w:rPr>
      </w:pPr>
      <w:r>
        <w:rPr>
          <w:rtl/>
        </w:rPr>
        <w:t>(</w:t>
      </w:r>
      <w:r w:rsidRPr="00EF2694">
        <w:rPr>
          <w:rtl/>
        </w:rPr>
        <w:t>2) وفي المتن</w:t>
      </w:r>
      <w:r>
        <w:rPr>
          <w:rtl/>
        </w:rPr>
        <w:t xml:space="preserve"> « </w:t>
      </w:r>
      <w:r w:rsidRPr="00EF2694">
        <w:rPr>
          <w:rtl/>
        </w:rPr>
        <w:t>أن تثبت الوطأة</w:t>
      </w:r>
      <w:r>
        <w:rPr>
          <w:rtl/>
        </w:rPr>
        <w:t xml:space="preserve"> .... ».</w:t>
      </w:r>
    </w:p>
    <w:p w14:paraId="2D05DB2D" w14:textId="77777777" w:rsidR="00CE1409" w:rsidRDefault="00CE1409" w:rsidP="00CE1409">
      <w:pPr>
        <w:pStyle w:val="libNormal"/>
        <w:rPr>
          <w:rtl/>
        </w:rPr>
      </w:pPr>
      <w:r>
        <w:rPr>
          <w:rtl/>
        </w:rPr>
        <w:br w:type="page"/>
      </w:r>
    </w:p>
    <w:p w14:paraId="28DB1729" w14:textId="44B6E5B5" w:rsidR="00782297" w:rsidRPr="00EF2694" w:rsidRDefault="00782297" w:rsidP="00CE1409">
      <w:pPr>
        <w:pStyle w:val="libNormal0"/>
        <w:rPr>
          <w:rtl/>
        </w:rPr>
      </w:pPr>
      <w:r w:rsidRPr="00EF2694">
        <w:rPr>
          <w:rtl/>
        </w:rPr>
        <w:lastRenderedPageBreak/>
        <w:t>علم</w:t>
      </w:r>
      <w:r w:rsidR="004C5405">
        <w:rPr>
          <w:rFonts w:hint="cs"/>
          <w:rtl/>
        </w:rPr>
        <w:t>ٌ</w:t>
      </w:r>
      <w:r w:rsidRPr="00EF2694">
        <w:rPr>
          <w:rtl/>
        </w:rPr>
        <w:t xml:space="preserve"> مكنون </w:t>
      </w:r>
      <w:r w:rsidR="004C5405">
        <w:rPr>
          <w:rFonts w:hint="cs"/>
          <w:rtl/>
        </w:rPr>
        <w:t xml:space="preserve">، </w:t>
      </w:r>
      <w:r w:rsidRPr="00EF2694">
        <w:rPr>
          <w:rtl/>
        </w:rPr>
        <w:t>أم</w:t>
      </w:r>
      <w:r w:rsidR="004C5405">
        <w:rPr>
          <w:rFonts w:hint="cs"/>
          <w:rtl/>
        </w:rPr>
        <w:t>ّ</w:t>
      </w:r>
      <w:r w:rsidRPr="00EF2694">
        <w:rPr>
          <w:rtl/>
        </w:rPr>
        <w:t>ا وصي</w:t>
      </w:r>
      <w:r w:rsidR="004C5405">
        <w:rPr>
          <w:rFonts w:hint="cs"/>
          <w:rtl/>
        </w:rPr>
        <w:t>ّ</w:t>
      </w:r>
      <w:r w:rsidRPr="00EF2694">
        <w:rPr>
          <w:rtl/>
        </w:rPr>
        <w:t>تي فأن لا تشركوا بالله جل</w:t>
      </w:r>
      <w:r w:rsidR="004C5405">
        <w:rPr>
          <w:rFonts w:hint="cs"/>
          <w:rtl/>
        </w:rPr>
        <w:t>ّ</w:t>
      </w:r>
      <w:r w:rsidRPr="00EF2694">
        <w:rPr>
          <w:rtl/>
        </w:rPr>
        <w:t xml:space="preserve"> ثناؤه </w:t>
      </w:r>
      <w:r w:rsidR="00270D4C">
        <w:rPr>
          <w:rtl/>
        </w:rPr>
        <w:t>شيئاً</w:t>
      </w:r>
      <w:r w:rsidR="00F85EC4">
        <w:rPr>
          <w:rtl/>
        </w:rPr>
        <w:t xml:space="preserve"> </w:t>
      </w:r>
      <w:r w:rsidRPr="00EF2694">
        <w:rPr>
          <w:rtl/>
        </w:rPr>
        <w:t>و</w:t>
      </w:r>
      <w:r w:rsidR="00D54C7C">
        <w:rPr>
          <w:rtl/>
        </w:rPr>
        <w:t>محم</w:t>
      </w:r>
      <w:r w:rsidR="004C5405">
        <w:rPr>
          <w:rFonts w:hint="cs"/>
          <w:rtl/>
        </w:rPr>
        <w:t>ّ</w:t>
      </w:r>
      <w:r w:rsidR="00D54C7C">
        <w:rPr>
          <w:rtl/>
        </w:rPr>
        <w:t xml:space="preserve">داً </w:t>
      </w:r>
      <w:r w:rsidR="00766E5A">
        <w:rPr>
          <w:rStyle w:val="libAlaemChar"/>
          <w:rtl/>
        </w:rPr>
        <w:t xml:space="preserve">صلى‌الله‌عليه‌وآله‌وسلم </w:t>
      </w:r>
      <w:r w:rsidRPr="00EF2694">
        <w:rPr>
          <w:rtl/>
        </w:rPr>
        <w:t>فلا تضيع</w:t>
      </w:r>
      <w:r w:rsidR="004C5405">
        <w:rPr>
          <w:rFonts w:hint="cs"/>
          <w:rtl/>
        </w:rPr>
        <w:t>ّ</w:t>
      </w:r>
      <w:r w:rsidRPr="00EF2694">
        <w:rPr>
          <w:rtl/>
        </w:rPr>
        <w:t>وا</w:t>
      </w:r>
    </w:p>
    <w:p w14:paraId="78144640" w14:textId="263BDCCF" w:rsidR="00782297" w:rsidRPr="00324B78" w:rsidRDefault="008D0E33" w:rsidP="009D38AE">
      <w:pPr>
        <w:pStyle w:val="libLine"/>
        <w:rPr>
          <w:rtl/>
        </w:rPr>
      </w:pPr>
      <w:r>
        <w:rPr>
          <w:rFonts w:hint="cs"/>
          <w:rtl/>
        </w:rPr>
        <w:t>________________________________________________________</w:t>
      </w:r>
    </w:p>
    <w:p w14:paraId="3CD7F498" w14:textId="487121B9" w:rsidR="00782297" w:rsidRPr="00EF2694" w:rsidRDefault="00782297" w:rsidP="004E511B">
      <w:pPr>
        <w:pStyle w:val="libNormal0"/>
        <w:rPr>
          <w:rtl/>
        </w:rPr>
      </w:pPr>
      <w:r w:rsidRPr="00EF2694">
        <w:rPr>
          <w:rtl/>
        </w:rPr>
        <w:t xml:space="preserve">عن الرسول </w:t>
      </w:r>
      <w:r w:rsidRPr="002F75F6">
        <w:rPr>
          <w:rStyle w:val="libAlaemChar"/>
          <w:rtl/>
        </w:rPr>
        <w:t>صلى‌الله‌عليه‌وآله‌وسلم</w:t>
      </w:r>
      <w:r w:rsidRPr="00EF2694">
        <w:rPr>
          <w:rtl/>
        </w:rPr>
        <w:t xml:space="preserve"> </w:t>
      </w:r>
      <w:r w:rsidR="00006550">
        <w:rPr>
          <w:rtl/>
        </w:rPr>
        <w:t xml:space="preserve">مدّة </w:t>
      </w:r>
      <w:r w:rsidRPr="00EF2694">
        <w:rPr>
          <w:rtl/>
        </w:rPr>
        <w:t>حياته أو بالفحص والتفر</w:t>
      </w:r>
      <w:r w:rsidR="004C5405">
        <w:rPr>
          <w:rFonts w:hint="cs"/>
          <w:rtl/>
        </w:rPr>
        <w:t>ّ</w:t>
      </w:r>
      <w:r w:rsidRPr="00EF2694">
        <w:rPr>
          <w:rtl/>
        </w:rPr>
        <w:t xml:space="preserve">س من قرائن أحواله في سائر أوقاته مع </w:t>
      </w:r>
      <w:r w:rsidR="00CE1409">
        <w:rPr>
          <w:rtl/>
        </w:rPr>
        <w:t xml:space="preserve">النّاس </w:t>
      </w:r>
      <w:r>
        <w:rPr>
          <w:rtl/>
        </w:rPr>
        <w:t xml:space="preserve">، </w:t>
      </w:r>
      <w:r w:rsidRPr="00EF2694">
        <w:rPr>
          <w:rtl/>
        </w:rPr>
        <w:t>و</w:t>
      </w:r>
      <w:r>
        <w:rPr>
          <w:rtl/>
        </w:rPr>
        <w:t xml:space="preserve"> « </w:t>
      </w:r>
      <w:r w:rsidRPr="004907EA">
        <w:rPr>
          <w:rtl/>
        </w:rPr>
        <w:t>مكنون هذا الأمر</w:t>
      </w:r>
      <w:r>
        <w:rPr>
          <w:rtl/>
        </w:rPr>
        <w:t xml:space="preserve"> » </w:t>
      </w:r>
      <w:r w:rsidRPr="00EF2694">
        <w:rPr>
          <w:rtl/>
        </w:rPr>
        <w:t>أي المستور من خصوصيات هذا الأمر</w:t>
      </w:r>
      <w:r>
        <w:rPr>
          <w:rtl/>
        </w:rPr>
        <w:t xml:space="preserve"> ، </w:t>
      </w:r>
      <w:r w:rsidRPr="00EF2694">
        <w:rPr>
          <w:rtl/>
        </w:rPr>
        <w:t>والمستور الذي هو هذا الأمر</w:t>
      </w:r>
      <w:r>
        <w:rPr>
          <w:rtl/>
        </w:rPr>
        <w:t xml:space="preserve"> ، </w:t>
      </w:r>
      <w:r w:rsidRPr="00EF2694">
        <w:rPr>
          <w:rtl/>
        </w:rPr>
        <w:t>فالمشار إليه شيء مستور متعل</w:t>
      </w:r>
      <w:r w:rsidR="004C5405">
        <w:rPr>
          <w:rFonts w:hint="cs"/>
          <w:rtl/>
        </w:rPr>
        <w:t>ّ</w:t>
      </w:r>
      <w:r w:rsidRPr="00EF2694">
        <w:rPr>
          <w:rtl/>
        </w:rPr>
        <w:t xml:space="preserve">ق بوفاته </w:t>
      </w:r>
      <w:r w:rsidRPr="002F75F6">
        <w:rPr>
          <w:rStyle w:val="libAlaemChar"/>
          <w:rtl/>
        </w:rPr>
        <w:t>عليه‌السلام</w:t>
      </w:r>
      <w:r>
        <w:rPr>
          <w:rtl/>
        </w:rPr>
        <w:t xml:space="preserve"> ، </w:t>
      </w:r>
      <w:r w:rsidRPr="00EF2694">
        <w:rPr>
          <w:rtl/>
        </w:rPr>
        <w:t>و</w:t>
      </w:r>
      <w:r>
        <w:rPr>
          <w:rtl/>
        </w:rPr>
        <w:t xml:space="preserve"> « </w:t>
      </w:r>
      <w:r w:rsidRPr="004907EA">
        <w:rPr>
          <w:rtl/>
        </w:rPr>
        <w:t>هيهات</w:t>
      </w:r>
      <w:r>
        <w:rPr>
          <w:rtl/>
        </w:rPr>
        <w:t xml:space="preserve"> » </w:t>
      </w:r>
      <w:r w:rsidRPr="00EF2694">
        <w:rPr>
          <w:rtl/>
        </w:rPr>
        <w:t>أي بعد الاطلاع عليه</w:t>
      </w:r>
      <w:r>
        <w:rPr>
          <w:rtl/>
        </w:rPr>
        <w:t xml:space="preserve"> ، </w:t>
      </w:r>
      <w:r w:rsidRPr="00EF2694">
        <w:rPr>
          <w:rtl/>
        </w:rPr>
        <w:t>ف</w:t>
      </w:r>
      <w:r w:rsidR="007F174A">
        <w:rPr>
          <w:rtl/>
        </w:rPr>
        <w:t xml:space="preserve">أنّه </w:t>
      </w:r>
      <w:r w:rsidRPr="00EF2694">
        <w:rPr>
          <w:rtl/>
        </w:rPr>
        <w:t>علم مخزون</w:t>
      </w:r>
      <w:r>
        <w:rPr>
          <w:rtl/>
        </w:rPr>
        <w:t xml:space="preserve"> ، </w:t>
      </w:r>
      <w:r w:rsidRPr="00EF2694">
        <w:rPr>
          <w:rtl/>
        </w:rPr>
        <w:t>ومن خواص المخزون ستره والمنع من أن يناله أحد.</w:t>
      </w:r>
    </w:p>
    <w:p w14:paraId="43CF4210" w14:textId="215AE5BB" w:rsidR="00782297" w:rsidRPr="00EF2694" w:rsidRDefault="00782297" w:rsidP="00A020F0">
      <w:pPr>
        <w:pStyle w:val="libNormal"/>
        <w:rPr>
          <w:rtl/>
        </w:rPr>
      </w:pPr>
      <w:r w:rsidRPr="00EF2694">
        <w:rPr>
          <w:rtl/>
        </w:rPr>
        <w:t>الثاني</w:t>
      </w:r>
      <w:r>
        <w:rPr>
          <w:rtl/>
        </w:rPr>
        <w:t xml:space="preserve"> : </w:t>
      </w:r>
      <w:r w:rsidRPr="00EF2694">
        <w:rPr>
          <w:rtl/>
        </w:rPr>
        <w:t>أن يكون المراد بهذا الأمر إخفاء ال</w:t>
      </w:r>
      <w:r w:rsidR="00F235A5">
        <w:rPr>
          <w:rtl/>
        </w:rPr>
        <w:t xml:space="preserve">حقّ </w:t>
      </w:r>
      <w:r w:rsidRPr="00EF2694">
        <w:rPr>
          <w:rtl/>
        </w:rPr>
        <w:t>ومظلومي</w:t>
      </w:r>
      <w:r w:rsidR="004C5405">
        <w:rPr>
          <w:rFonts w:hint="cs"/>
          <w:rtl/>
        </w:rPr>
        <w:t>ّ</w:t>
      </w:r>
      <w:r w:rsidRPr="00EF2694">
        <w:rPr>
          <w:rtl/>
        </w:rPr>
        <w:t>ة أهله وظهور الباطل وغلبة أصحابه وكثرة أعو</w:t>
      </w:r>
      <w:r w:rsidR="007F174A">
        <w:rPr>
          <w:rtl/>
        </w:rPr>
        <w:t xml:space="preserve">أنّه </w:t>
      </w:r>
      <w:r>
        <w:rPr>
          <w:rtl/>
        </w:rPr>
        <w:t xml:space="preserve">، </w:t>
      </w:r>
      <w:r w:rsidRPr="00EF2694">
        <w:rPr>
          <w:rtl/>
        </w:rPr>
        <w:t>ل</w:t>
      </w:r>
      <w:r w:rsidR="007F174A">
        <w:rPr>
          <w:rtl/>
        </w:rPr>
        <w:t xml:space="preserve">أنّه </w:t>
      </w:r>
      <w:r w:rsidRPr="002F75F6">
        <w:rPr>
          <w:rStyle w:val="libAlaemChar"/>
          <w:rtl/>
        </w:rPr>
        <w:t>عليه‌السلام</w:t>
      </w:r>
      <w:r w:rsidRPr="00EF2694">
        <w:rPr>
          <w:rtl/>
        </w:rPr>
        <w:t xml:space="preserve"> سعى في </w:t>
      </w:r>
      <w:r w:rsidR="00D54C7C">
        <w:rPr>
          <w:rtl/>
        </w:rPr>
        <w:t xml:space="preserve">أوّل </w:t>
      </w:r>
      <w:r w:rsidRPr="00EF2694">
        <w:rPr>
          <w:rtl/>
        </w:rPr>
        <w:t>الأمر في أخذ حقه غاية السعي فلم يت</w:t>
      </w:r>
      <w:r w:rsidR="00514E12">
        <w:rPr>
          <w:rtl/>
        </w:rPr>
        <w:t xml:space="preserve">يسرّ </w:t>
      </w:r>
      <w:r w:rsidRPr="00EF2694">
        <w:rPr>
          <w:rtl/>
        </w:rPr>
        <w:t>وجرت أمور لم يكن يخطر ببال أحد وقوع مثله</w:t>
      </w:r>
      <w:r>
        <w:rPr>
          <w:rtl/>
        </w:rPr>
        <w:t xml:space="preserve"> ، </w:t>
      </w:r>
      <w:r w:rsidRPr="00EF2694">
        <w:rPr>
          <w:rtl/>
        </w:rPr>
        <w:t xml:space="preserve">وفي آخر الأمر </w:t>
      </w:r>
      <w:r w:rsidR="00045EE6">
        <w:rPr>
          <w:rtl/>
        </w:rPr>
        <w:t xml:space="preserve">لـمّا </w:t>
      </w:r>
      <w:r w:rsidRPr="00EF2694">
        <w:rPr>
          <w:rtl/>
        </w:rPr>
        <w:t>انتهى إليه وحصل له الأنصار والأعوان</w:t>
      </w:r>
      <w:r>
        <w:rPr>
          <w:rtl/>
        </w:rPr>
        <w:t xml:space="preserve"> ، </w:t>
      </w:r>
      <w:r w:rsidRPr="00EF2694">
        <w:rPr>
          <w:rtl/>
        </w:rPr>
        <w:t xml:space="preserve">وجاهد في الله </w:t>
      </w:r>
      <w:r w:rsidR="00F235A5">
        <w:rPr>
          <w:rtl/>
        </w:rPr>
        <w:t xml:space="preserve">حقّ </w:t>
      </w:r>
      <w:r w:rsidRPr="00EF2694">
        <w:rPr>
          <w:rtl/>
        </w:rPr>
        <w:t>الجهاد</w:t>
      </w:r>
      <w:r>
        <w:rPr>
          <w:rtl/>
        </w:rPr>
        <w:t xml:space="preserve"> ، </w:t>
      </w:r>
      <w:r w:rsidRPr="00EF2694">
        <w:rPr>
          <w:rtl/>
        </w:rPr>
        <w:t>وغلب على المنافقين سنحت فتنة التحكيم التي كانت من غرائب الأمور</w:t>
      </w:r>
      <w:r>
        <w:rPr>
          <w:rtl/>
        </w:rPr>
        <w:t xml:space="preserve"> ، </w:t>
      </w:r>
      <w:r w:rsidR="00F66E4A">
        <w:rPr>
          <w:rtl/>
        </w:rPr>
        <w:t xml:space="preserve">ثمّ </w:t>
      </w:r>
      <w:r w:rsidRPr="00EF2694">
        <w:rPr>
          <w:rtl/>
        </w:rPr>
        <w:t xml:space="preserve">بعد ذلك </w:t>
      </w:r>
      <w:r w:rsidR="00045EE6">
        <w:rPr>
          <w:rtl/>
        </w:rPr>
        <w:t xml:space="preserve">لـمّا </w:t>
      </w:r>
      <w:r w:rsidRPr="00EF2694">
        <w:rPr>
          <w:rtl/>
        </w:rPr>
        <w:t>جمع العساكر وأعاد الخروج إليهم وقعت الطامة الكبرى</w:t>
      </w:r>
      <w:r>
        <w:rPr>
          <w:rtl/>
        </w:rPr>
        <w:t xml:space="preserve"> ، </w:t>
      </w:r>
      <w:r w:rsidRPr="00EF2694">
        <w:rPr>
          <w:rtl/>
        </w:rPr>
        <w:t>فالمراد بالمكنون سر ذلك وسببه</w:t>
      </w:r>
      <w:r>
        <w:rPr>
          <w:rtl/>
        </w:rPr>
        <w:t xml:space="preserve"> ، </w:t>
      </w:r>
      <w:r w:rsidRPr="00EF2694">
        <w:rPr>
          <w:rtl/>
        </w:rPr>
        <w:t xml:space="preserve">فظهر لي وأبى الله </w:t>
      </w:r>
      <w:r w:rsidR="006E33A0">
        <w:rPr>
          <w:rtl/>
        </w:rPr>
        <w:t xml:space="preserve">إلّا </w:t>
      </w:r>
      <w:r w:rsidRPr="00EF2694">
        <w:rPr>
          <w:rtl/>
        </w:rPr>
        <w:t>إخفائه عنكم لضعف عقولكم عن فهمه</w:t>
      </w:r>
      <w:r>
        <w:rPr>
          <w:rtl/>
        </w:rPr>
        <w:t xml:space="preserve"> ، </w:t>
      </w:r>
      <w:r w:rsidRPr="00EF2694">
        <w:rPr>
          <w:rtl/>
        </w:rPr>
        <w:t>إذ هي من غوامض مسائل القضاء والقدر.</w:t>
      </w:r>
    </w:p>
    <w:p w14:paraId="0126274C" w14:textId="22D01C8E" w:rsidR="00782297" w:rsidRPr="00EF2694" w:rsidRDefault="00782297" w:rsidP="00A020F0">
      <w:pPr>
        <w:pStyle w:val="libNormal"/>
        <w:rPr>
          <w:rtl/>
        </w:rPr>
      </w:pPr>
      <w:r w:rsidRPr="00EF2694">
        <w:rPr>
          <w:rtl/>
        </w:rPr>
        <w:t>الثالث</w:t>
      </w:r>
      <w:r>
        <w:rPr>
          <w:rtl/>
        </w:rPr>
        <w:t xml:space="preserve"> : </w:t>
      </w:r>
      <w:r w:rsidRPr="00EF2694">
        <w:rPr>
          <w:rtl/>
        </w:rPr>
        <w:t>ما ذكره بعض أفاضل المعاصرين حيث قرأ أطردت على صيغة المعلوم من باب الأفعال ي</w:t>
      </w:r>
      <w:r w:rsidR="004E2A7C">
        <w:rPr>
          <w:rtl/>
        </w:rPr>
        <w:t>قال :</w:t>
      </w:r>
      <w:r>
        <w:rPr>
          <w:rtl/>
        </w:rPr>
        <w:t xml:space="preserve"> </w:t>
      </w:r>
      <w:r w:rsidRPr="00EF2694">
        <w:rPr>
          <w:rtl/>
        </w:rPr>
        <w:t xml:space="preserve">أطرد الشيء إذا تبع بعضه </w:t>
      </w:r>
      <w:r w:rsidR="006A53BA">
        <w:rPr>
          <w:rtl/>
        </w:rPr>
        <w:t xml:space="preserve">بعضاً </w:t>
      </w:r>
      <w:r w:rsidRPr="00EF2694">
        <w:rPr>
          <w:rtl/>
        </w:rPr>
        <w:t>وجرى</w:t>
      </w:r>
      <w:r>
        <w:rPr>
          <w:rtl/>
        </w:rPr>
        <w:t xml:space="preserve"> ، </w:t>
      </w:r>
      <w:r w:rsidRPr="00EF2694">
        <w:rPr>
          <w:rtl/>
        </w:rPr>
        <w:t>والأنهار أطردت أي جرت</w:t>
      </w:r>
      <w:r>
        <w:rPr>
          <w:rtl/>
        </w:rPr>
        <w:t xml:space="preserve"> ، </w:t>
      </w:r>
      <w:r w:rsidRPr="00EF2694">
        <w:rPr>
          <w:rtl/>
        </w:rPr>
        <w:t>و</w:t>
      </w:r>
      <w:r w:rsidR="004E2A7C">
        <w:rPr>
          <w:rtl/>
        </w:rPr>
        <w:t>قال :</w:t>
      </w:r>
      <w:r>
        <w:rPr>
          <w:rtl/>
        </w:rPr>
        <w:t xml:space="preserve"> </w:t>
      </w:r>
      <w:r w:rsidRPr="00EF2694">
        <w:rPr>
          <w:rtl/>
        </w:rPr>
        <w:t>وهذا الأمر إشارة إلى الأجل ومكنونه لمه وسره من المصالح التي جعل الله الآجال كلا في وقته بسببها</w:t>
      </w:r>
      <w:r>
        <w:rPr>
          <w:rtl/>
        </w:rPr>
        <w:t xml:space="preserve"> ، </w:t>
      </w:r>
      <w:r w:rsidRPr="00EF2694">
        <w:rPr>
          <w:rtl/>
        </w:rPr>
        <w:t xml:space="preserve">وهو مخالف </w:t>
      </w:r>
      <w:r w:rsidR="00045EE6">
        <w:rPr>
          <w:rtl/>
        </w:rPr>
        <w:t xml:space="preserve">لـمّا </w:t>
      </w:r>
      <w:r w:rsidRPr="00EF2694">
        <w:rPr>
          <w:rtl/>
        </w:rPr>
        <w:t>هو المضبوط في نسخ نهج البلاغة فإن أطردت فيها على نسخة المتكلم من باب الأفعال</w:t>
      </w:r>
      <w:r>
        <w:rPr>
          <w:rtl/>
        </w:rPr>
        <w:t xml:space="preserve"> ، </w:t>
      </w:r>
      <w:r w:rsidRPr="00EF2694">
        <w:rPr>
          <w:rtl/>
        </w:rPr>
        <w:t>والأوسط أحسن الوجوه.</w:t>
      </w:r>
    </w:p>
    <w:p w14:paraId="2FBE4D07" w14:textId="746BCE2B" w:rsidR="00782297" w:rsidRPr="00EF2694" w:rsidRDefault="00782297" w:rsidP="00A020F0">
      <w:pPr>
        <w:pStyle w:val="libNormal"/>
        <w:rPr>
          <w:rtl/>
        </w:rPr>
      </w:pPr>
      <w:r w:rsidRPr="00EF2694">
        <w:rPr>
          <w:rtl/>
        </w:rPr>
        <w:t>وفي النهج</w:t>
      </w:r>
      <w:r>
        <w:rPr>
          <w:rtl/>
        </w:rPr>
        <w:t xml:space="preserve"> « </w:t>
      </w:r>
      <w:r w:rsidRPr="00EF2694">
        <w:rPr>
          <w:rtl/>
        </w:rPr>
        <w:t xml:space="preserve">علم مخزون </w:t>
      </w:r>
      <w:r w:rsidRPr="00273F93">
        <w:rPr>
          <w:rStyle w:val="libFootnotenumChar"/>
          <w:rtl/>
        </w:rPr>
        <w:t>(1)</w:t>
      </w:r>
      <w:r>
        <w:rPr>
          <w:rtl/>
        </w:rPr>
        <w:t xml:space="preserve"> » </w:t>
      </w:r>
      <w:r w:rsidRPr="00EF2694">
        <w:rPr>
          <w:rtl/>
        </w:rPr>
        <w:t>و</w:t>
      </w:r>
      <w:r w:rsidR="00D54C7C">
        <w:rPr>
          <w:rtl/>
        </w:rPr>
        <w:t xml:space="preserve">محمداً </w:t>
      </w:r>
      <w:r w:rsidRPr="00EF2694">
        <w:rPr>
          <w:rtl/>
        </w:rPr>
        <w:t>منصوب بالإغراء بتقدير ألزموا والفاء للتفريع وفي النهج أما وصي</w:t>
      </w:r>
      <w:r w:rsidR="004C5405">
        <w:rPr>
          <w:rFonts w:hint="cs"/>
          <w:rtl/>
        </w:rPr>
        <w:t>ّ</w:t>
      </w:r>
      <w:r w:rsidRPr="00EF2694">
        <w:rPr>
          <w:rtl/>
        </w:rPr>
        <w:t xml:space="preserve">تي فالله لا تشركوا به </w:t>
      </w:r>
      <w:r w:rsidR="00270D4C">
        <w:rPr>
          <w:rtl/>
        </w:rPr>
        <w:t>شيئاً</w:t>
      </w:r>
      <w:r w:rsidR="00F85EC4">
        <w:rPr>
          <w:rtl/>
        </w:rPr>
        <w:t xml:space="preserve"> </w:t>
      </w:r>
      <w:r>
        <w:rPr>
          <w:rtl/>
        </w:rPr>
        <w:t xml:space="preserve">، </w:t>
      </w:r>
      <w:r w:rsidRPr="00EF2694">
        <w:rPr>
          <w:rtl/>
        </w:rPr>
        <w:t>و</w:t>
      </w:r>
      <w:r w:rsidR="008D0E33">
        <w:rPr>
          <w:rtl/>
        </w:rPr>
        <w:t xml:space="preserve">محمّد </w:t>
      </w:r>
      <w:r w:rsidRPr="002F75F6">
        <w:rPr>
          <w:rStyle w:val="libAlaemChar"/>
          <w:rtl/>
        </w:rPr>
        <w:t>صلى‌الله‌عليه‌وآله‌وسلم</w:t>
      </w:r>
      <w:r w:rsidRPr="00EF2694">
        <w:rPr>
          <w:rtl/>
        </w:rPr>
        <w:t xml:space="preserve"> </w:t>
      </w:r>
      <w:r w:rsidRPr="004907EA">
        <w:rPr>
          <w:rtl/>
        </w:rPr>
        <w:t>فلا تضيعوا سنته</w:t>
      </w:r>
      <w:r w:rsidRPr="00EF2694">
        <w:rPr>
          <w:rtl/>
        </w:rPr>
        <w:t xml:space="preserve"> ي</w:t>
      </w:r>
      <w:r w:rsidR="004E2A7C">
        <w:rPr>
          <w:rtl/>
        </w:rPr>
        <w:t>قال :</w:t>
      </w:r>
      <w:r>
        <w:rPr>
          <w:rtl/>
        </w:rPr>
        <w:t xml:space="preserve"> </w:t>
      </w:r>
      <w:r w:rsidR="006C555D">
        <w:rPr>
          <w:rtl/>
        </w:rPr>
        <w:t xml:space="preserve">ضيّع </w:t>
      </w:r>
      <w:r w:rsidRPr="00EF2694">
        <w:rPr>
          <w:rtl/>
        </w:rPr>
        <w:t>الشيء تضييعا أي أهمله</w:t>
      </w:r>
      <w:r>
        <w:rPr>
          <w:rtl/>
        </w:rPr>
        <w:t xml:space="preserve"> ، </w:t>
      </w:r>
      <w:r w:rsidRPr="00EF2694">
        <w:rPr>
          <w:rtl/>
        </w:rPr>
        <w:t>وعمود الفسطاط والبيت</w:t>
      </w:r>
      <w:r>
        <w:rPr>
          <w:rtl/>
        </w:rPr>
        <w:t xml:space="preserve"> : </w:t>
      </w:r>
      <w:r w:rsidRPr="00EF2694">
        <w:rPr>
          <w:rtl/>
        </w:rPr>
        <w:t>الخشبة التي يقوم بها</w:t>
      </w:r>
      <w:r>
        <w:rPr>
          <w:rtl/>
        </w:rPr>
        <w:t xml:space="preserve"> ، </w:t>
      </w:r>
    </w:p>
    <w:p w14:paraId="329DC4C9" w14:textId="77777777" w:rsidR="00782297" w:rsidRPr="00EF2694" w:rsidRDefault="00782297" w:rsidP="009D38AE">
      <w:pPr>
        <w:pStyle w:val="libLine"/>
        <w:rPr>
          <w:rtl/>
        </w:rPr>
      </w:pPr>
      <w:r w:rsidRPr="00EF2694">
        <w:rPr>
          <w:rtl/>
        </w:rPr>
        <w:t>__________________</w:t>
      </w:r>
    </w:p>
    <w:p w14:paraId="69931DAF" w14:textId="77777777" w:rsidR="00782297" w:rsidRPr="00EF2694" w:rsidRDefault="00782297" w:rsidP="00E7042C">
      <w:pPr>
        <w:pStyle w:val="libFootnote0"/>
        <w:rPr>
          <w:rtl/>
          <w:lang w:bidi="fa-IR"/>
        </w:rPr>
      </w:pPr>
      <w:r>
        <w:rPr>
          <w:rtl/>
        </w:rPr>
        <w:t>(</w:t>
      </w:r>
      <w:r w:rsidRPr="00EF2694">
        <w:rPr>
          <w:rtl/>
        </w:rPr>
        <w:t>1) أي بدل</w:t>
      </w:r>
      <w:r>
        <w:rPr>
          <w:rtl/>
        </w:rPr>
        <w:t xml:space="preserve"> « </w:t>
      </w:r>
      <w:r w:rsidRPr="00EF2694">
        <w:rPr>
          <w:rtl/>
        </w:rPr>
        <w:t>علم مكنون</w:t>
      </w:r>
      <w:r>
        <w:rPr>
          <w:rtl/>
        </w:rPr>
        <w:t xml:space="preserve"> ».</w:t>
      </w:r>
    </w:p>
    <w:p w14:paraId="3A16F44D" w14:textId="77777777" w:rsidR="00CE1409" w:rsidRDefault="00CE1409" w:rsidP="00CE1409">
      <w:pPr>
        <w:pStyle w:val="libNormal"/>
        <w:rPr>
          <w:rtl/>
        </w:rPr>
      </w:pPr>
      <w:r>
        <w:rPr>
          <w:rtl/>
        </w:rPr>
        <w:br w:type="page"/>
      </w:r>
    </w:p>
    <w:p w14:paraId="4BE6AFC8" w14:textId="4A528CF0" w:rsidR="00782297" w:rsidRPr="00EF2694" w:rsidRDefault="00782297" w:rsidP="00CE1409">
      <w:pPr>
        <w:pStyle w:val="libNormal0"/>
        <w:rPr>
          <w:rtl/>
        </w:rPr>
      </w:pPr>
      <w:r w:rsidRPr="00EF2694">
        <w:rPr>
          <w:rtl/>
        </w:rPr>
        <w:lastRenderedPageBreak/>
        <w:t>سن</w:t>
      </w:r>
      <w:r w:rsidR="004C5405">
        <w:rPr>
          <w:rFonts w:hint="cs"/>
          <w:rtl/>
        </w:rPr>
        <w:t>ّ</w:t>
      </w:r>
      <w:r w:rsidRPr="00EF2694">
        <w:rPr>
          <w:rtl/>
        </w:rPr>
        <w:t xml:space="preserve">ته </w:t>
      </w:r>
      <w:r w:rsidR="004C5405">
        <w:rPr>
          <w:rFonts w:hint="cs"/>
          <w:rtl/>
        </w:rPr>
        <w:t xml:space="preserve">، </w:t>
      </w:r>
      <w:r w:rsidRPr="00EF2694">
        <w:rPr>
          <w:rtl/>
        </w:rPr>
        <w:t xml:space="preserve">أقيموا هذين العمودين وأوقدوا هذين المصباحين </w:t>
      </w:r>
      <w:r w:rsidR="004C5405">
        <w:rPr>
          <w:rFonts w:hint="cs"/>
          <w:rtl/>
        </w:rPr>
        <w:t xml:space="preserve">، </w:t>
      </w:r>
      <w:r w:rsidRPr="00EF2694">
        <w:rPr>
          <w:rtl/>
        </w:rPr>
        <w:t>وخلاكم ذم</w:t>
      </w:r>
      <w:r w:rsidR="004C5405">
        <w:rPr>
          <w:rFonts w:hint="cs"/>
          <w:rtl/>
        </w:rPr>
        <w:t>ُّ</w:t>
      </w:r>
      <w:r w:rsidRPr="00EF2694">
        <w:rPr>
          <w:rtl/>
        </w:rPr>
        <w:t xml:space="preserve"> ما لم تشردوا حمل </w:t>
      </w:r>
      <w:r w:rsidR="008A4DAC">
        <w:rPr>
          <w:rtl/>
        </w:rPr>
        <w:t xml:space="preserve">كلّ </w:t>
      </w:r>
      <w:r w:rsidRPr="00EF2694">
        <w:rPr>
          <w:rtl/>
        </w:rPr>
        <w:t>امرئ مجهوده وخفف عن الجهلة رب</w:t>
      </w:r>
      <w:r w:rsidR="004C5405">
        <w:rPr>
          <w:rFonts w:hint="cs"/>
          <w:rtl/>
        </w:rPr>
        <w:t>ُّ</w:t>
      </w:r>
      <w:r w:rsidRPr="00EF2694">
        <w:rPr>
          <w:rtl/>
        </w:rPr>
        <w:t xml:space="preserve"> رحيم</w:t>
      </w:r>
      <w:r w:rsidR="004C5405">
        <w:rPr>
          <w:rFonts w:hint="cs"/>
          <w:rtl/>
        </w:rPr>
        <w:t>ٌ ،</w:t>
      </w:r>
      <w:r w:rsidRPr="00EF2694">
        <w:rPr>
          <w:rtl/>
        </w:rPr>
        <w:t xml:space="preserve"> وإمام</w:t>
      </w:r>
      <w:r w:rsidR="004C5405">
        <w:rPr>
          <w:rFonts w:hint="cs"/>
          <w:rtl/>
        </w:rPr>
        <w:t>ٌ</w:t>
      </w:r>
      <w:r w:rsidRPr="00EF2694">
        <w:rPr>
          <w:rtl/>
        </w:rPr>
        <w:t xml:space="preserve"> عليم</w:t>
      </w:r>
      <w:r w:rsidR="004C5405">
        <w:rPr>
          <w:rFonts w:hint="cs"/>
          <w:rtl/>
        </w:rPr>
        <w:t>ٌ</w:t>
      </w:r>
      <w:r w:rsidRPr="00EF2694">
        <w:rPr>
          <w:rtl/>
        </w:rPr>
        <w:t xml:space="preserve"> </w:t>
      </w:r>
      <w:r w:rsidR="004C5405">
        <w:rPr>
          <w:rFonts w:hint="cs"/>
          <w:rtl/>
        </w:rPr>
        <w:t xml:space="preserve"> ،</w:t>
      </w:r>
      <w:r w:rsidRPr="00EF2694">
        <w:rPr>
          <w:rtl/>
        </w:rPr>
        <w:t>ودين</w:t>
      </w:r>
      <w:r w:rsidR="004C5405">
        <w:rPr>
          <w:rFonts w:hint="cs"/>
          <w:rtl/>
        </w:rPr>
        <w:t>ٌ</w:t>
      </w:r>
      <w:r w:rsidRPr="00EF2694">
        <w:rPr>
          <w:rtl/>
        </w:rPr>
        <w:t xml:space="preserve"> قويم</w:t>
      </w:r>
      <w:r>
        <w:rPr>
          <w:rFonts w:hint="cs"/>
          <w:rtl/>
        </w:rPr>
        <w:t>.</w:t>
      </w:r>
    </w:p>
    <w:p w14:paraId="6BF26EB6" w14:textId="56228036" w:rsidR="00782297" w:rsidRPr="00324B78" w:rsidRDefault="008D0E33" w:rsidP="009D38AE">
      <w:pPr>
        <w:pStyle w:val="libLine"/>
        <w:rPr>
          <w:rtl/>
        </w:rPr>
      </w:pPr>
      <w:r>
        <w:rPr>
          <w:rFonts w:hint="cs"/>
          <w:rtl/>
        </w:rPr>
        <w:t>________________________________________________________</w:t>
      </w:r>
    </w:p>
    <w:p w14:paraId="4E8E1AE7" w14:textId="17D2C05A" w:rsidR="00782297" w:rsidRDefault="00782297" w:rsidP="004E511B">
      <w:pPr>
        <w:pStyle w:val="libNormal0"/>
        <w:rPr>
          <w:rtl/>
        </w:rPr>
      </w:pPr>
      <w:r w:rsidRPr="004907EA">
        <w:rPr>
          <w:rtl/>
        </w:rPr>
        <w:t>والعمودان</w:t>
      </w:r>
      <w:r w:rsidRPr="00EF2694">
        <w:rPr>
          <w:rtl/>
        </w:rPr>
        <w:t xml:space="preserve"> التوحيد و</w:t>
      </w:r>
      <w:r w:rsidR="0024767B">
        <w:rPr>
          <w:rtl/>
        </w:rPr>
        <w:t xml:space="preserve">النبوَّة </w:t>
      </w:r>
      <w:r>
        <w:rPr>
          <w:rtl/>
        </w:rPr>
        <w:t xml:space="preserve">، </w:t>
      </w:r>
      <w:r w:rsidRPr="00EF2694">
        <w:rPr>
          <w:rtl/>
        </w:rPr>
        <w:t>وإقامتهما الاعتقاد بهما والعمل بمقتضيات الإيمان بهما</w:t>
      </w:r>
      <w:r>
        <w:rPr>
          <w:rtl/>
        </w:rPr>
        <w:t xml:space="preserve"> ، </w:t>
      </w:r>
      <w:r w:rsidRPr="00EF2694">
        <w:rPr>
          <w:rtl/>
        </w:rPr>
        <w:t>وقيل</w:t>
      </w:r>
      <w:r>
        <w:rPr>
          <w:rtl/>
        </w:rPr>
        <w:t xml:space="preserve"> : </w:t>
      </w:r>
      <w:r w:rsidRPr="00EF2694">
        <w:rPr>
          <w:rtl/>
        </w:rPr>
        <w:t xml:space="preserve">المراد بهما الحسنان </w:t>
      </w:r>
      <w:r w:rsidRPr="002F75F6">
        <w:rPr>
          <w:rStyle w:val="libAlaemChar"/>
          <w:rtl/>
        </w:rPr>
        <w:t>عليهما‌السلام</w:t>
      </w:r>
      <w:r>
        <w:rPr>
          <w:rtl/>
        </w:rPr>
        <w:t xml:space="preserve"> ، </w:t>
      </w:r>
      <w:r w:rsidRPr="00EF2694">
        <w:rPr>
          <w:rtl/>
        </w:rPr>
        <w:t>وقيل</w:t>
      </w:r>
      <w:r>
        <w:rPr>
          <w:rtl/>
        </w:rPr>
        <w:t xml:space="preserve"> : </w:t>
      </w:r>
      <w:r w:rsidRPr="00EF2694">
        <w:rPr>
          <w:rtl/>
        </w:rPr>
        <w:t>هما المراد بالمصباحين.</w:t>
      </w:r>
    </w:p>
    <w:p w14:paraId="3CAAE137" w14:textId="26FA6960" w:rsidR="00782297" w:rsidRDefault="00782297" w:rsidP="00A020F0">
      <w:pPr>
        <w:pStyle w:val="libNormal"/>
        <w:rPr>
          <w:rtl/>
        </w:rPr>
      </w:pPr>
      <w:r>
        <w:rPr>
          <w:rtl/>
        </w:rPr>
        <w:t xml:space="preserve">« </w:t>
      </w:r>
      <w:r w:rsidRPr="004907EA">
        <w:rPr>
          <w:rtl/>
        </w:rPr>
        <w:t>وخلاكم ذم</w:t>
      </w:r>
      <w:r w:rsidR="004C5405">
        <w:rPr>
          <w:rFonts w:hint="cs"/>
          <w:rtl/>
        </w:rPr>
        <w:t>ّ</w:t>
      </w:r>
      <w:r>
        <w:rPr>
          <w:rtl/>
        </w:rPr>
        <w:t xml:space="preserve"> » </w:t>
      </w:r>
      <w:r w:rsidRPr="00EF2694">
        <w:rPr>
          <w:rtl/>
        </w:rPr>
        <w:t>أي سقط عنكم وأعذرتم فلا ذم عليكم</w:t>
      </w:r>
      <w:r>
        <w:rPr>
          <w:rtl/>
        </w:rPr>
        <w:t xml:space="preserve"> « </w:t>
      </w:r>
      <w:r w:rsidRPr="004907EA">
        <w:rPr>
          <w:rtl/>
        </w:rPr>
        <w:t>ما لم تشردوا</w:t>
      </w:r>
      <w:r>
        <w:rPr>
          <w:rtl/>
        </w:rPr>
        <w:t xml:space="preserve"> » </w:t>
      </w:r>
      <w:r w:rsidRPr="00EF2694">
        <w:rPr>
          <w:rtl/>
        </w:rPr>
        <w:t>كتضربوا ي</w:t>
      </w:r>
      <w:r w:rsidR="004E2A7C">
        <w:rPr>
          <w:rtl/>
        </w:rPr>
        <w:t>قال :</w:t>
      </w:r>
      <w:r>
        <w:rPr>
          <w:rtl/>
        </w:rPr>
        <w:t xml:space="preserve"> </w:t>
      </w:r>
      <w:r w:rsidRPr="00EF2694">
        <w:rPr>
          <w:rtl/>
        </w:rPr>
        <w:t>شرد البعير أي نفر وذهب في الأرض</w:t>
      </w:r>
      <w:r>
        <w:rPr>
          <w:rtl/>
        </w:rPr>
        <w:t xml:space="preserve"> ، </w:t>
      </w:r>
      <w:r w:rsidRPr="00EF2694">
        <w:rPr>
          <w:rtl/>
        </w:rPr>
        <w:t xml:space="preserve">والغرض النهي عن التفرق واختلاف الكلمة أي لا ذم يلحقكم ما دمتم متفقين في أمر الدين متمسكين بحبل </w:t>
      </w:r>
      <w:r w:rsidR="007A774D">
        <w:rPr>
          <w:rtl/>
        </w:rPr>
        <w:t>ال</w:t>
      </w:r>
      <w:r w:rsidR="008345DB">
        <w:rPr>
          <w:rtl/>
        </w:rPr>
        <w:t xml:space="preserve">أئمّة </w:t>
      </w:r>
      <w:r w:rsidRPr="00EF2694">
        <w:rPr>
          <w:rtl/>
        </w:rPr>
        <w:t>الطاهرين أو المراد النهي عن الرجوع عن الدين وإقامة سننه</w:t>
      </w:r>
      <w:r>
        <w:rPr>
          <w:rtl/>
        </w:rPr>
        <w:t xml:space="preserve"> ، </w:t>
      </w:r>
      <w:r w:rsidRPr="00EF2694">
        <w:rPr>
          <w:rtl/>
        </w:rPr>
        <w:t xml:space="preserve">وقرأ بعضهم ذم بالكسر أي مضى لكم </w:t>
      </w:r>
      <w:r w:rsidR="005426F0">
        <w:rPr>
          <w:rtl/>
        </w:rPr>
        <w:t xml:space="preserve">ذمّة </w:t>
      </w:r>
      <w:r w:rsidRPr="00EF2694">
        <w:rPr>
          <w:rtl/>
        </w:rPr>
        <w:t>وأمان ما لم تشردوا</w:t>
      </w:r>
      <w:r>
        <w:rPr>
          <w:rtl/>
        </w:rPr>
        <w:t xml:space="preserve"> ، </w:t>
      </w:r>
      <w:r w:rsidRPr="00EF2694">
        <w:rPr>
          <w:rtl/>
        </w:rPr>
        <w:t>ولا يخفى بعده.</w:t>
      </w:r>
    </w:p>
    <w:p w14:paraId="028ED7E5" w14:textId="2178EF14" w:rsidR="00782297" w:rsidRPr="00EF2694" w:rsidRDefault="00782297" w:rsidP="00A020F0">
      <w:pPr>
        <w:pStyle w:val="libNormal"/>
        <w:rPr>
          <w:rtl/>
        </w:rPr>
      </w:pPr>
      <w:r>
        <w:rPr>
          <w:rtl/>
        </w:rPr>
        <w:t xml:space="preserve">« </w:t>
      </w:r>
      <w:r w:rsidRPr="004907EA">
        <w:rPr>
          <w:rtl/>
        </w:rPr>
        <w:t xml:space="preserve">حمل </w:t>
      </w:r>
      <w:r w:rsidR="008A4DAC">
        <w:rPr>
          <w:rtl/>
        </w:rPr>
        <w:t xml:space="preserve">كلّ </w:t>
      </w:r>
      <w:r w:rsidRPr="004907EA">
        <w:rPr>
          <w:rtl/>
        </w:rPr>
        <w:t>امرئ منكم مجهوده</w:t>
      </w:r>
      <w:r>
        <w:rPr>
          <w:rtl/>
        </w:rPr>
        <w:t xml:space="preserve"> » </w:t>
      </w:r>
      <w:r w:rsidRPr="00EF2694">
        <w:rPr>
          <w:rtl/>
        </w:rPr>
        <w:t>في بعض نسخ النهج</w:t>
      </w:r>
      <w:r>
        <w:rPr>
          <w:rtl/>
        </w:rPr>
        <w:t xml:space="preserve"> « </w:t>
      </w:r>
      <w:r w:rsidRPr="00EF2694">
        <w:rPr>
          <w:rtl/>
        </w:rPr>
        <w:t>حمل</w:t>
      </w:r>
      <w:r>
        <w:rPr>
          <w:rtl/>
        </w:rPr>
        <w:t xml:space="preserve"> » </w:t>
      </w:r>
      <w:r w:rsidRPr="00EF2694">
        <w:rPr>
          <w:rtl/>
        </w:rPr>
        <w:t>على صيغة الماضي المجهول من باب التفعيل</w:t>
      </w:r>
      <w:r>
        <w:rPr>
          <w:rtl/>
        </w:rPr>
        <w:t xml:space="preserve"> ، </w:t>
      </w:r>
      <w:r w:rsidRPr="00EF2694">
        <w:rPr>
          <w:rtl/>
        </w:rPr>
        <w:t>ورفع كلمة</w:t>
      </w:r>
      <w:r>
        <w:rPr>
          <w:rtl/>
        </w:rPr>
        <w:t xml:space="preserve"> « </w:t>
      </w:r>
      <w:r w:rsidR="008A4DAC">
        <w:rPr>
          <w:rtl/>
        </w:rPr>
        <w:t xml:space="preserve">كلّ </w:t>
      </w:r>
      <w:r>
        <w:rPr>
          <w:rtl/>
        </w:rPr>
        <w:t xml:space="preserve">» </w:t>
      </w:r>
      <w:r w:rsidRPr="00EF2694">
        <w:rPr>
          <w:rtl/>
        </w:rPr>
        <w:t xml:space="preserve">وفي بعضها على المعلوم ونصب </w:t>
      </w:r>
      <w:r w:rsidR="008A4DAC">
        <w:rPr>
          <w:rtl/>
        </w:rPr>
        <w:t xml:space="preserve">كلّ </w:t>
      </w:r>
      <w:r w:rsidRPr="00EF2694">
        <w:rPr>
          <w:rtl/>
        </w:rPr>
        <w:t xml:space="preserve">فالفاعل هو الله </w:t>
      </w:r>
      <w:r w:rsidR="00514E12">
        <w:rPr>
          <w:rtl/>
        </w:rPr>
        <w:t xml:space="preserve">سبحانه </w:t>
      </w:r>
      <w:r>
        <w:rPr>
          <w:rtl/>
        </w:rPr>
        <w:t xml:space="preserve">، </w:t>
      </w:r>
      <w:r w:rsidRPr="00EF2694">
        <w:rPr>
          <w:rtl/>
        </w:rPr>
        <w:t xml:space="preserve">وفي بعضها حمل كضرب على المعلوم ورفع </w:t>
      </w:r>
      <w:r w:rsidR="008A4DAC">
        <w:rPr>
          <w:rtl/>
        </w:rPr>
        <w:t xml:space="preserve">كلّ </w:t>
      </w:r>
      <w:r w:rsidRPr="00EF2694">
        <w:rPr>
          <w:rtl/>
        </w:rPr>
        <w:t>وال</w:t>
      </w:r>
      <w:r w:rsidR="00D54C7C">
        <w:rPr>
          <w:rtl/>
        </w:rPr>
        <w:t xml:space="preserve">أوّل </w:t>
      </w:r>
      <w:r w:rsidRPr="00EF2694">
        <w:rPr>
          <w:rtl/>
        </w:rPr>
        <w:t>أظهر</w:t>
      </w:r>
      <w:r>
        <w:rPr>
          <w:rtl/>
        </w:rPr>
        <w:t xml:space="preserve"> ، </w:t>
      </w:r>
      <w:r w:rsidRPr="00EF2694">
        <w:rPr>
          <w:rtl/>
        </w:rPr>
        <w:t>والمجهود م</w:t>
      </w:r>
      <w:r w:rsidR="000B49EF">
        <w:rPr>
          <w:rtl/>
        </w:rPr>
        <w:t xml:space="preserve">بلّغ </w:t>
      </w:r>
      <w:r w:rsidRPr="00EF2694">
        <w:rPr>
          <w:rtl/>
        </w:rPr>
        <w:t>الوسع والطاقة</w:t>
      </w:r>
      <w:r>
        <w:rPr>
          <w:rtl/>
        </w:rPr>
        <w:t xml:space="preserve"> « </w:t>
      </w:r>
      <w:r w:rsidRPr="004907EA">
        <w:rPr>
          <w:rtl/>
        </w:rPr>
        <w:t>وخفف عن الجهلة</w:t>
      </w:r>
      <w:r>
        <w:rPr>
          <w:rtl/>
        </w:rPr>
        <w:t xml:space="preserve"> » </w:t>
      </w:r>
      <w:r w:rsidRPr="00EF2694">
        <w:rPr>
          <w:rtl/>
        </w:rPr>
        <w:t xml:space="preserve">على بناء المجهول </w:t>
      </w:r>
      <w:r w:rsidR="00F85EC4">
        <w:rPr>
          <w:rtl/>
        </w:rPr>
        <w:t xml:space="preserve">ولعلّه </w:t>
      </w:r>
      <w:r w:rsidRPr="00EF2694">
        <w:rPr>
          <w:rtl/>
        </w:rPr>
        <w:t xml:space="preserve">استدراك </w:t>
      </w:r>
      <w:r w:rsidR="00045EE6">
        <w:rPr>
          <w:rtl/>
        </w:rPr>
        <w:t xml:space="preserve">لـمّا </w:t>
      </w:r>
      <w:r w:rsidR="00F85EC4">
        <w:rPr>
          <w:rtl/>
        </w:rPr>
        <w:t xml:space="preserve">يتوّهم </w:t>
      </w:r>
      <w:r w:rsidRPr="00EF2694">
        <w:rPr>
          <w:rtl/>
        </w:rPr>
        <w:t xml:space="preserve">من ظاهر الكلام من </w:t>
      </w:r>
      <w:r w:rsidR="007F174A">
        <w:rPr>
          <w:rtl/>
        </w:rPr>
        <w:t xml:space="preserve">أنّه </w:t>
      </w:r>
      <w:r w:rsidR="00514E12">
        <w:rPr>
          <w:rtl/>
        </w:rPr>
        <w:t xml:space="preserve">سبحانه </w:t>
      </w:r>
      <w:r w:rsidRPr="00EF2694">
        <w:rPr>
          <w:rtl/>
        </w:rPr>
        <w:t xml:space="preserve">كلف </w:t>
      </w:r>
      <w:r w:rsidR="008A4DAC">
        <w:rPr>
          <w:rtl/>
        </w:rPr>
        <w:t xml:space="preserve">كلّ </w:t>
      </w:r>
      <w:r w:rsidRPr="00EF2694">
        <w:rPr>
          <w:rtl/>
        </w:rPr>
        <w:t>أحد بما هو م</w:t>
      </w:r>
      <w:r w:rsidR="000B49EF">
        <w:rPr>
          <w:rtl/>
        </w:rPr>
        <w:t xml:space="preserve">بلّغ </w:t>
      </w:r>
      <w:r w:rsidRPr="00EF2694">
        <w:rPr>
          <w:rtl/>
        </w:rPr>
        <w:t>طاقته ونهاية وسعه</w:t>
      </w:r>
      <w:r>
        <w:rPr>
          <w:rtl/>
        </w:rPr>
        <w:t xml:space="preserve"> ، </w:t>
      </w:r>
      <w:r w:rsidRPr="00EF2694">
        <w:rPr>
          <w:rtl/>
        </w:rPr>
        <w:t xml:space="preserve">فبين </w:t>
      </w:r>
      <w:r w:rsidRPr="002F75F6">
        <w:rPr>
          <w:rStyle w:val="libAlaemChar"/>
          <w:rtl/>
        </w:rPr>
        <w:t>عليه‌السلام</w:t>
      </w:r>
      <w:r w:rsidRPr="00EF2694">
        <w:rPr>
          <w:rtl/>
        </w:rPr>
        <w:t xml:space="preserve"> أن التكليف على حسب العلم</w:t>
      </w:r>
      <w:r>
        <w:rPr>
          <w:rtl/>
        </w:rPr>
        <w:t xml:space="preserve"> ، </w:t>
      </w:r>
      <w:r w:rsidRPr="00EF2694">
        <w:rPr>
          <w:rtl/>
        </w:rPr>
        <w:t xml:space="preserve">والجهال ليسوا بمكلفين بما كلف به العلماء وقد </w:t>
      </w:r>
      <w:r w:rsidR="008D0E33">
        <w:rPr>
          <w:rtl/>
        </w:rPr>
        <w:t>قال :</w:t>
      </w:r>
      <w:r w:rsidRPr="00EF2694">
        <w:rPr>
          <w:rtl/>
        </w:rPr>
        <w:t xml:space="preserve">الله </w:t>
      </w:r>
      <w:r w:rsidR="00514E12">
        <w:rPr>
          <w:rtl/>
        </w:rPr>
        <w:t xml:space="preserve">سبحانه </w:t>
      </w:r>
      <w:r>
        <w:rPr>
          <w:rtl/>
        </w:rPr>
        <w:t xml:space="preserve">: « </w:t>
      </w:r>
      <w:r w:rsidRPr="002F75F6">
        <w:rPr>
          <w:rStyle w:val="libAieChar"/>
          <w:rtl/>
        </w:rPr>
        <w:t xml:space="preserve">إِنَّمَا التَّوْبَةُ عَلَى اللهِ لِلَّذِينَ يَعْمَلُونَ السُّوءَ بِجَهالَةٍ </w:t>
      </w:r>
      <w:r w:rsidR="00F66E4A">
        <w:rPr>
          <w:rStyle w:val="libAieChar"/>
          <w:rtl/>
        </w:rPr>
        <w:t xml:space="preserve">ثمّ </w:t>
      </w:r>
      <w:r w:rsidRPr="002F75F6">
        <w:rPr>
          <w:rStyle w:val="libAieChar"/>
          <w:rtl/>
        </w:rPr>
        <w:t xml:space="preserve">يَتُوبُونَ مِنْ قَرِيبٍ </w:t>
      </w:r>
      <w:r>
        <w:rPr>
          <w:rtl/>
        </w:rPr>
        <w:t xml:space="preserve">» </w:t>
      </w:r>
      <w:r w:rsidRPr="00273F93">
        <w:rPr>
          <w:rStyle w:val="libFootnotenumChar"/>
          <w:rtl/>
        </w:rPr>
        <w:t>(1)</w:t>
      </w:r>
      <w:r w:rsidRPr="00EF2694">
        <w:rPr>
          <w:rtl/>
        </w:rPr>
        <w:t xml:space="preserve"> </w:t>
      </w:r>
      <w:r w:rsidR="003D40D2">
        <w:rPr>
          <w:rtl/>
        </w:rPr>
        <w:t>و</w:t>
      </w:r>
      <w:r w:rsidR="008B54B8">
        <w:rPr>
          <w:rtl/>
        </w:rPr>
        <w:t xml:space="preserve">يدلّ </w:t>
      </w:r>
      <w:r w:rsidRPr="00EF2694">
        <w:rPr>
          <w:rtl/>
        </w:rPr>
        <w:t>ظاهره على أن الجاهل معذور في أكثر الأحكام</w:t>
      </w:r>
      <w:r>
        <w:rPr>
          <w:rtl/>
        </w:rPr>
        <w:t xml:space="preserve"> « </w:t>
      </w:r>
      <w:r w:rsidRPr="004907EA">
        <w:rPr>
          <w:rtl/>
        </w:rPr>
        <w:t>رب رحيم</w:t>
      </w:r>
      <w:r>
        <w:rPr>
          <w:rtl/>
        </w:rPr>
        <w:t xml:space="preserve"> » </w:t>
      </w:r>
      <w:r w:rsidR="004124EE">
        <w:rPr>
          <w:rtl/>
        </w:rPr>
        <w:t xml:space="preserve">خبر </w:t>
      </w:r>
      <w:r w:rsidRPr="00EF2694">
        <w:rPr>
          <w:rtl/>
        </w:rPr>
        <w:t>مبتدإ محذوف</w:t>
      </w:r>
      <w:r>
        <w:rPr>
          <w:rtl/>
        </w:rPr>
        <w:t xml:space="preserve"> ، </w:t>
      </w:r>
      <w:r w:rsidRPr="00EF2694">
        <w:rPr>
          <w:rtl/>
        </w:rPr>
        <w:t>أي ربكم رب رحيم</w:t>
      </w:r>
      <w:r>
        <w:rPr>
          <w:rtl/>
        </w:rPr>
        <w:t xml:space="preserve"> ، </w:t>
      </w:r>
      <w:r w:rsidRPr="00EF2694">
        <w:rPr>
          <w:rtl/>
        </w:rPr>
        <w:t xml:space="preserve">أو مبتدأ محذوف </w:t>
      </w:r>
      <w:r w:rsidR="007C7DC0">
        <w:rPr>
          <w:rtl/>
        </w:rPr>
        <w:t xml:space="preserve">الخبر </w:t>
      </w:r>
      <w:r>
        <w:rPr>
          <w:rtl/>
        </w:rPr>
        <w:t xml:space="preserve">، </w:t>
      </w:r>
      <w:r w:rsidRPr="00EF2694">
        <w:rPr>
          <w:rtl/>
        </w:rPr>
        <w:t>أي لكم رب رحيم</w:t>
      </w:r>
      <w:r>
        <w:rPr>
          <w:rtl/>
        </w:rPr>
        <w:t xml:space="preserve"> ، </w:t>
      </w:r>
      <w:r w:rsidRPr="00EF2694">
        <w:rPr>
          <w:rtl/>
        </w:rPr>
        <w:t>وفي أكثر نسخ النهج خفف على بناء المعلوم</w:t>
      </w:r>
      <w:r>
        <w:rPr>
          <w:rtl/>
        </w:rPr>
        <w:t xml:space="preserve"> ، </w:t>
      </w:r>
      <w:r w:rsidRPr="00EF2694">
        <w:rPr>
          <w:rtl/>
        </w:rPr>
        <w:t>فقوله</w:t>
      </w:r>
      <w:r>
        <w:rPr>
          <w:rtl/>
        </w:rPr>
        <w:t xml:space="preserve"> : </w:t>
      </w:r>
      <w:r w:rsidRPr="00EF2694">
        <w:rPr>
          <w:rtl/>
        </w:rPr>
        <w:t>رب فاعله</w:t>
      </w:r>
      <w:r>
        <w:rPr>
          <w:rtl/>
        </w:rPr>
        <w:t xml:space="preserve"> ، </w:t>
      </w:r>
      <w:r w:rsidRPr="00EF2694">
        <w:rPr>
          <w:rtl/>
        </w:rPr>
        <w:t>ولا يضر عطف الدين والإمام عليه لشيوع ال</w:t>
      </w:r>
      <w:r w:rsidR="008A4DAC">
        <w:rPr>
          <w:rtl/>
        </w:rPr>
        <w:t xml:space="preserve">تجوّز </w:t>
      </w:r>
      <w:r w:rsidRPr="00EF2694">
        <w:rPr>
          <w:rtl/>
        </w:rPr>
        <w:t>في الإسناد</w:t>
      </w:r>
      <w:r>
        <w:rPr>
          <w:rtl/>
        </w:rPr>
        <w:t xml:space="preserve"> ، </w:t>
      </w:r>
      <w:r w:rsidR="008D0E33">
        <w:rPr>
          <w:rtl/>
        </w:rPr>
        <w:t>قال :</w:t>
      </w:r>
      <w:r w:rsidRPr="00EF2694">
        <w:rPr>
          <w:rtl/>
        </w:rPr>
        <w:t>ابن أبي الحديد</w:t>
      </w:r>
      <w:r>
        <w:rPr>
          <w:rtl/>
        </w:rPr>
        <w:t xml:space="preserve"> : </w:t>
      </w:r>
      <w:r w:rsidRPr="00EF2694">
        <w:rPr>
          <w:rtl/>
        </w:rPr>
        <w:t xml:space="preserve">ومن </w:t>
      </w:r>
      <w:r w:rsidR="00CE1409">
        <w:rPr>
          <w:rtl/>
        </w:rPr>
        <w:t xml:space="preserve">النّاس </w:t>
      </w:r>
      <w:r w:rsidRPr="00EF2694">
        <w:rPr>
          <w:rtl/>
        </w:rPr>
        <w:t>من يجعل رب رحيم فاعل خفف على رواية من رواها فعلا معلوما</w:t>
      </w:r>
      <w:r w:rsidR="004C5405">
        <w:rPr>
          <w:rFonts w:hint="cs"/>
          <w:rtl/>
        </w:rPr>
        <w:t>ً</w:t>
      </w:r>
      <w:r>
        <w:rPr>
          <w:rtl/>
        </w:rPr>
        <w:t xml:space="preserve"> ، </w:t>
      </w:r>
      <w:r w:rsidRPr="00EF2694">
        <w:rPr>
          <w:rtl/>
        </w:rPr>
        <w:t>وليس بمستحسن</w:t>
      </w:r>
    </w:p>
    <w:p w14:paraId="3CFD28A9" w14:textId="77777777" w:rsidR="00782297" w:rsidRPr="00EF2694" w:rsidRDefault="00782297" w:rsidP="009D38AE">
      <w:pPr>
        <w:pStyle w:val="libLine"/>
        <w:rPr>
          <w:rtl/>
        </w:rPr>
      </w:pPr>
      <w:r w:rsidRPr="00EF2694">
        <w:rPr>
          <w:rtl/>
        </w:rPr>
        <w:t>__________________</w:t>
      </w:r>
    </w:p>
    <w:p w14:paraId="570DA546" w14:textId="77777777" w:rsidR="00782297" w:rsidRPr="00EF2694" w:rsidRDefault="00782297" w:rsidP="00E7042C">
      <w:pPr>
        <w:pStyle w:val="libFootnote0"/>
        <w:rPr>
          <w:rtl/>
          <w:lang w:bidi="fa-IR"/>
        </w:rPr>
      </w:pPr>
      <w:r>
        <w:rPr>
          <w:rtl/>
        </w:rPr>
        <w:t>(</w:t>
      </w:r>
      <w:r w:rsidRPr="00EF2694">
        <w:rPr>
          <w:rtl/>
        </w:rPr>
        <w:t>1) سورة النساء</w:t>
      </w:r>
      <w:r>
        <w:rPr>
          <w:rtl/>
        </w:rPr>
        <w:t xml:space="preserve"> : </w:t>
      </w:r>
      <w:r w:rsidRPr="00EF2694">
        <w:rPr>
          <w:rtl/>
        </w:rPr>
        <w:t>17.</w:t>
      </w:r>
    </w:p>
    <w:p w14:paraId="3A898ADB" w14:textId="77777777" w:rsidR="00CE1409" w:rsidRDefault="00CE1409" w:rsidP="00CE1409">
      <w:pPr>
        <w:pStyle w:val="libNormal"/>
        <w:rPr>
          <w:rtl/>
        </w:rPr>
      </w:pPr>
      <w:r>
        <w:rPr>
          <w:rtl/>
        </w:rPr>
        <w:br w:type="page"/>
      </w:r>
    </w:p>
    <w:p w14:paraId="418A6305" w14:textId="2E301E2A" w:rsidR="00782297" w:rsidRPr="00EF2694" w:rsidRDefault="00782297" w:rsidP="00CE1409">
      <w:pPr>
        <w:pStyle w:val="libNormal"/>
        <w:rPr>
          <w:rtl/>
        </w:rPr>
      </w:pPr>
      <w:r w:rsidRPr="00EF2694">
        <w:rPr>
          <w:rtl/>
        </w:rPr>
        <w:lastRenderedPageBreak/>
        <w:t>أنا بالأمس صاحبكم وأنا اليوم عبرة</w:t>
      </w:r>
      <w:r w:rsidR="004C5405">
        <w:rPr>
          <w:rFonts w:hint="cs"/>
          <w:rtl/>
        </w:rPr>
        <w:t>ٌ</w:t>
      </w:r>
      <w:r w:rsidRPr="00EF2694">
        <w:rPr>
          <w:rtl/>
        </w:rPr>
        <w:t xml:space="preserve"> لكم </w:t>
      </w:r>
      <w:r w:rsidR="004C5405">
        <w:rPr>
          <w:rFonts w:hint="cs"/>
          <w:rtl/>
        </w:rPr>
        <w:t xml:space="preserve">، </w:t>
      </w:r>
      <w:r w:rsidRPr="00EF2694">
        <w:rPr>
          <w:rtl/>
        </w:rPr>
        <w:t>وغدا</w:t>
      </w:r>
      <w:r w:rsidR="003B076A">
        <w:rPr>
          <w:rFonts w:hint="cs"/>
          <w:rtl/>
        </w:rPr>
        <w:t>ً</w:t>
      </w:r>
      <w:r w:rsidRPr="00EF2694">
        <w:rPr>
          <w:rtl/>
        </w:rPr>
        <w:t xml:space="preserve"> مفارقكم إن تثبت الوطأة في هذه المزلة فذاك المراد وإن تدحض القدم فإن</w:t>
      </w:r>
      <w:r w:rsidR="004C5405">
        <w:rPr>
          <w:rFonts w:hint="cs"/>
          <w:rtl/>
        </w:rPr>
        <w:t>ّ</w:t>
      </w:r>
      <w:r w:rsidRPr="00EF2694">
        <w:rPr>
          <w:rtl/>
        </w:rPr>
        <w:t xml:space="preserve">ا </w:t>
      </w:r>
      <w:r w:rsidR="00C7454B">
        <w:rPr>
          <w:rtl/>
        </w:rPr>
        <w:t xml:space="preserve">كنّا </w:t>
      </w:r>
      <w:r w:rsidRPr="00EF2694">
        <w:rPr>
          <w:rtl/>
        </w:rPr>
        <w:t>في أفياء أغصان وذرى رياح</w:t>
      </w:r>
    </w:p>
    <w:p w14:paraId="75058291" w14:textId="283E79DB" w:rsidR="00782297" w:rsidRPr="00324B78" w:rsidRDefault="008D0E33" w:rsidP="009D38AE">
      <w:pPr>
        <w:pStyle w:val="libLine"/>
        <w:rPr>
          <w:rtl/>
        </w:rPr>
      </w:pPr>
      <w:r>
        <w:rPr>
          <w:rFonts w:hint="cs"/>
          <w:rtl/>
        </w:rPr>
        <w:t>________________________________________________________</w:t>
      </w:r>
    </w:p>
    <w:p w14:paraId="6F6EE704" w14:textId="4FD82B74" w:rsidR="00782297" w:rsidRPr="00EF2694" w:rsidRDefault="00782297" w:rsidP="004E511B">
      <w:pPr>
        <w:pStyle w:val="libNormal0"/>
        <w:rPr>
          <w:rtl/>
        </w:rPr>
      </w:pPr>
      <w:r w:rsidRPr="00EF2694">
        <w:rPr>
          <w:rtl/>
        </w:rPr>
        <w:t>لأن</w:t>
      </w:r>
      <w:r w:rsidR="003B076A">
        <w:rPr>
          <w:rFonts w:hint="cs"/>
          <w:rtl/>
        </w:rPr>
        <w:t>ّ</w:t>
      </w:r>
      <w:r w:rsidRPr="00EF2694">
        <w:rPr>
          <w:rtl/>
        </w:rPr>
        <w:t xml:space="preserve"> عطف الدين عليه يقتضي أن يكون الدين </w:t>
      </w:r>
      <w:r w:rsidR="00F85EC4">
        <w:rPr>
          <w:rtl/>
        </w:rPr>
        <w:t>أيضاً</w:t>
      </w:r>
      <w:r w:rsidR="008A4DAC">
        <w:rPr>
          <w:rtl/>
        </w:rPr>
        <w:t xml:space="preserve"> </w:t>
      </w:r>
      <w:r w:rsidRPr="00EF2694">
        <w:rPr>
          <w:rtl/>
        </w:rPr>
        <w:t>مخففا</w:t>
      </w:r>
      <w:r w:rsidR="003B076A">
        <w:rPr>
          <w:rFonts w:hint="cs"/>
          <w:rtl/>
        </w:rPr>
        <w:t>ً</w:t>
      </w:r>
      <w:r w:rsidRPr="00EF2694">
        <w:rPr>
          <w:rtl/>
        </w:rPr>
        <w:t xml:space="preserve"> وهذا لا يصح</w:t>
      </w:r>
      <w:r>
        <w:rPr>
          <w:rtl/>
        </w:rPr>
        <w:t xml:space="preserve"> ، </w:t>
      </w:r>
      <w:r w:rsidRPr="00EF2694">
        <w:rPr>
          <w:rtl/>
        </w:rPr>
        <w:t>انتهى.</w:t>
      </w:r>
    </w:p>
    <w:p w14:paraId="0CA1657D" w14:textId="70828D3C" w:rsidR="00782297" w:rsidRPr="00EF2694" w:rsidRDefault="00782297" w:rsidP="00A020F0">
      <w:pPr>
        <w:pStyle w:val="libNormal"/>
        <w:rPr>
          <w:rtl/>
        </w:rPr>
      </w:pPr>
      <w:r w:rsidRPr="00EF2694">
        <w:rPr>
          <w:rtl/>
        </w:rPr>
        <w:t xml:space="preserve">والمراد بالإمام الإمام في </w:t>
      </w:r>
      <w:r w:rsidR="008A4DAC">
        <w:rPr>
          <w:rtl/>
        </w:rPr>
        <w:t xml:space="preserve">كلّ </w:t>
      </w:r>
      <w:r w:rsidRPr="00EF2694">
        <w:rPr>
          <w:rtl/>
        </w:rPr>
        <w:t>زمان</w:t>
      </w:r>
      <w:r>
        <w:rPr>
          <w:rtl/>
        </w:rPr>
        <w:t xml:space="preserve"> ، </w:t>
      </w:r>
      <w:r w:rsidRPr="00EF2694">
        <w:rPr>
          <w:rtl/>
        </w:rPr>
        <w:t xml:space="preserve">ويحتمل شموله للرسول </w:t>
      </w:r>
      <w:r w:rsidRPr="002F75F6">
        <w:rPr>
          <w:rStyle w:val="libAlaemChar"/>
          <w:rtl/>
        </w:rPr>
        <w:t>صلى‌الله‌عليه‌وآله‌وسلم</w:t>
      </w:r>
      <w:r w:rsidRPr="00EF2694">
        <w:rPr>
          <w:rtl/>
        </w:rPr>
        <w:t>.</w:t>
      </w:r>
    </w:p>
    <w:p w14:paraId="26BF2894" w14:textId="5930EAB2" w:rsidR="00782297" w:rsidRDefault="00F85EC4" w:rsidP="00A020F0">
      <w:pPr>
        <w:pStyle w:val="libNormal"/>
        <w:rPr>
          <w:rtl/>
        </w:rPr>
      </w:pPr>
      <w:r>
        <w:rPr>
          <w:rtl/>
        </w:rPr>
        <w:t>أيضاً</w:t>
      </w:r>
      <w:r w:rsidR="008A4DAC">
        <w:rPr>
          <w:rtl/>
        </w:rPr>
        <w:t xml:space="preserve"> </w:t>
      </w:r>
      <w:r w:rsidR="00782297" w:rsidRPr="00EF2694">
        <w:rPr>
          <w:rtl/>
        </w:rPr>
        <w:t>تغليبا</w:t>
      </w:r>
      <w:r w:rsidR="003B076A">
        <w:rPr>
          <w:rFonts w:hint="cs"/>
          <w:rtl/>
        </w:rPr>
        <w:t>ً</w:t>
      </w:r>
      <w:r w:rsidR="00782297">
        <w:rPr>
          <w:rtl/>
        </w:rPr>
        <w:t xml:space="preserve"> ، </w:t>
      </w:r>
      <w:r w:rsidR="008A4DAC">
        <w:rPr>
          <w:rtl/>
        </w:rPr>
        <w:t xml:space="preserve">وربّما </w:t>
      </w:r>
      <w:r w:rsidR="00782297" w:rsidRPr="00EF2694">
        <w:rPr>
          <w:rtl/>
        </w:rPr>
        <w:t>يخص</w:t>
      </w:r>
      <w:r w:rsidR="003B076A">
        <w:rPr>
          <w:rFonts w:hint="cs"/>
          <w:rtl/>
        </w:rPr>
        <w:t>ّ</w:t>
      </w:r>
      <w:r w:rsidR="00782297" w:rsidRPr="00EF2694">
        <w:rPr>
          <w:rtl/>
        </w:rPr>
        <w:t xml:space="preserve"> بالرسول.</w:t>
      </w:r>
    </w:p>
    <w:p w14:paraId="0E848A23" w14:textId="60CFFC7F" w:rsidR="00782297" w:rsidRPr="00EF2694" w:rsidRDefault="00782297" w:rsidP="00A020F0">
      <w:pPr>
        <w:pStyle w:val="libNormal"/>
        <w:rPr>
          <w:rtl/>
        </w:rPr>
      </w:pPr>
      <w:r>
        <w:rPr>
          <w:rtl/>
        </w:rPr>
        <w:t xml:space="preserve">« </w:t>
      </w:r>
      <w:r w:rsidRPr="004907EA">
        <w:rPr>
          <w:rtl/>
        </w:rPr>
        <w:t>أنا بالأمس صاحبكم</w:t>
      </w:r>
      <w:r>
        <w:rPr>
          <w:rtl/>
        </w:rPr>
        <w:t xml:space="preserve"> » </w:t>
      </w:r>
      <w:r w:rsidRPr="00EF2694">
        <w:rPr>
          <w:rtl/>
        </w:rPr>
        <w:t>أي كنت صحيحا مثلكم نافذ الحكم فيكم</w:t>
      </w:r>
      <w:r>
        <w:rPr>
          <w:rtl/>
        </w:rPr>
        <w:t xml:space="preserve"> ، </w:t>
      </w:r>
      <w:r w:rsidRPr="00EF2694">
        <w:rPr>
          <w:rtl/>
        </w:rPr>
        <w:t>أو صاحبكم الذي كنتم تعرفونني بقو</w:t>
      </w:r>
      <w:r w:rsidR="003B076A">
        <w:rPr>
          <w:rFonts w:hint="cs"/>
          <w:rtl/>
        </w:rPr>
        <w:t>ّ</w:t>
      </w:r>
      <w:r w:rsidRPr="00EF2694">
        <w:rPr>
          <w:rtl/>
        </w:rPr>
        <w:t>تي وشجاعتي</w:t>
      </w:r>
      <w:r>
        <w:rPr>
          <w:rtl/>
        </w:rPr>
        <w:t xml:space="preserve"> « </w:t>
      </w:r>
      <w:r w:rsidRPr="004907EA">
        <w:rPr>
          <w:rtl/>
        </w:rPr>
        <w:t>واليوم عبرة لكم</w:t>
      </w:r>
      <w:r>
        <w:rPr>
          <w:rtl/>
        </w:rPr>
        <w:t xml:space="preserve"> » </w:t>
      </w:r>
      <w:r w:rsidRPr="00EF2694">
        <w:rPr>
          <w:rtl/>
        </w:rPr>
        <w:t>العبرة بالكسر ما يتعظ به الإنسان ويعتبره ليس</w:t>
      </w:r>
      <w:r w:rsidR="00F562FC">
        <w:rPr>
          <w:rtl/>
        </w:rPr>
        <w:t xml:space="preserve">تدلّ </w:t>
      </w:r>
      <w:r w:rsidRPr="00EF2694">
        <w:rPr>
          <w:rtl/>
        </w:rPr>
        <w:t>به على غيره</w:t>
      </w:r>
      <w:r>
        <w:rPr>
          <w:rtl/>
        </w:rPr>
        <w:t xml:space="preserve"> ، </w:t>
      </w:r>
      <w:r w:rsidRPr="00EF2694">
        <w:rPr>
          <w:rtl/>
        </w:rPr>
        <w:t>والمعنى اليوم تعتبرون بإشرافي على الموت وضعفي عن الحراك بعد ما كنت أميرا لكم</w:t>
      </w:r>
      <w:r>
        <w:rPr>
          <w:rtl/>
        </w:rPr>
        <w:t xml:space="preserve"> ، </w:t>
      </w:r>
      <w:r w:rsidRPr="00EF2694">
        <w:rPr>
          <w:rtl/>
        </w:rPr>
        <w:t>أتصرف في الأمور على حسب إرادتي أو بأن ترونني صريعا</w:t>
      </w:r>
      <w:r w:rsidR="003B076A">
        <w:rPr>
          <w:rFonts w:hint="cs"/>
          <w:rtl/>
        </w:rPr>
        <w:t>ً</w:t>
      </w:r>
      <w:r w:rsidRPr="00EF2694">
        <w:rPr>
          <w:rtl/>
        </w:rPr>
        <w:t xml:space="preserve"> بينكم بعد قتل الأقران وصرع الإبطال</w:t>
      </w:r>
      <w:r>
        <w:rPr>
          <w:rtl/>
        </w:rPr>
        <w:t xml:space="preserve"> « </w:t>
      </w:r>
      <w:r w:rsidRPr="004907EA">
        <w:rPr>
          <w:rtl/>
        </w:rPr>
        <w:t>إن ثبت الوطأة</w:t>
      </w:r>
      <w:r>
        <w:rPr>
          <w:rtl/>
        </w:rPr>
        <w:t xml:space="preserve"> » </w:t>
      </w:r>
      <w:r w:rsidRPr="00EF2694">
        <w:rPr>
          <w:rtl/>
        </w:rPr>
        <w:t>في بعض النسخ بصيغة الماضي</w:t>
      </w:r>
      <w:r>
        <w:rPr>
          <w:rtl/>
        </w:rPr>
        <w:t xml:space="preserve"> ، </w:t>
      </w:r>
      <w:r w:rsidRPr="00EF2694">
        <w:rPr>
          <w:rtl/>
        </w:rPr>
        <w:t>والوطأة بالفتح موضع القدم</w:t>
      </w:r>
      <w:r>
        <w:rPr>
          <w:rtl/>
        </w:rPr>
        <w:t xml:space="preserve"> ، </w:t>
      </w:r>
      <w:r w:rsidRPr="00EF2694">
        <w:rPr>
          <w:rtl/>
        </w:rPr>
        <w:t>وال</w:t>
      </w:r>
      <w:r w:rsidR="0024767B">
        <w:rPr>
          <w:rtl/>
        </w:rPr>
        <w:t xml:space="preserve">مرّة </w:t>
      </w:r>
      <w:r w:rsidRPr="00EF2694">
        <w:rPr>
          <w:rtl/>
        </w:rPr>
        <w:t>من الوطء وهو الدوس بالرجل</w:t>
      </w:r>
      <w:r>
        <w:rPr>
          <w:rtl/>
        </w:rPr>
        <w:t xml:space="preserve"> ، </w:t>
      </w:r>
      <w:r w:rsidRPr="00EF2694">
        <w:rPr>
          <w:rtl/>
        </w:rPr>
        <w:t>والمراد ثبات القدم بالبقاء في الدنيا بأن كان يؤدي الجرح إلى الهلاك</w:t>
      </w:r>
      <w:r>
        <w:rPr>
          <w:rtl/>
        </w:rPr>
        <w:t xml:space="preserve"> ، </w:t>
      </w:r>
      <w:r w:rsidRPr="00EF2694">
        <w:rPr>
          <w:rtl/>
        </w:rPr>
        <w:t>ودحضت القدم كمنعت أي زلقت وزلت</w:t>
      </w:r>
      <w:r>
        <w:rPr>
          <w:rtl/>
        </w:rPr>
        <w:t xml:space="preserve"> ، </w:t>
      </w:r>
      <w:r w:rsidRPr="00EF2694">
        <w:rPr>
          <w:rtl/>
        </w:rPr>
        <w:t>وهذا كناية عن الموت</w:t>
      </w:r>
      <w:r>
        <w:rPr>
          <w:rtl/>
        </w:rPr>
        <w:t xml:space="preserve"> « </w:t>
      </w:r>
      <w:r w:rsidRPr="004907EA">
        <w:rPr>
          <w:rtl/>
        </w:rPr>
        <w:t>فذاك المراد</w:t>
      </w:r>
      <w:r>
        <w:rPr>
          <w:rtl/>
        </w:rPr>
        <w:t xml:space="preserve"> » </w:t>
      </w:r>
      <w:r w:rsidRPr="00EF2694">
        <w:rPr>
          <w:rtl/>
        </w:rPr>
        <w:t>أي مرادكم ف</w:t>
      </w:r>
      <w:r w:rsidR="007F174A">
        <w:rPr>
          <w:rtl/>
        </w:rPr>
        <w:t xml:space="preserve">أنّه </w:t>
      </w:r>
      <w:r w:rsidRPr="002F75F6">
        <w:rPr>
          <w:rStyle w:val="libAlaemChar"/>
          <w:rtl/>
        </w:rPr>
        <w:t>عليه‌السلام</w:t>
      </w:r>
      <w:r w:rsidRPr="00EF2694">
        <w:rPr>
          <w:rtl/>
        </w:rPr>
        <w:t xml:space="preserve"> كان آنس بالموت من الطفل بثدي أمه</w:t>
      </w:r>
      <w:r>
        <w:rPr>
          <w:rtl/>
        </w:rPr>
        <w:t xml:space="preserve"> ، </w:t>
      </w:r>
      <w:r w:rsidRPr="00EF2694">
        <w:rPr>
          <w:rtl/>
        </w:rPr>
        <w:t>أو مرادي ل</w:t>
      </w:r>
      <w:r w:rsidR="007F174A">
        <w:rPr>
          <w:rtl/>
        </w:rPr>
        <w:t xml:space="preserve">أنّه </w:t>
      </w:r>
      <w:r w:rsidRPr="00EF2694">
        <w:rPr>
          <w:rtl/>
        </w:rPr>
        <w:t>صلوات الله عليه كان راضيا بقضاء الله تعالى</w:t>
      </w:r>
      <w:r>
        <w:rPr>
          <w:rtl/>
        </w:rPr>
        <w:t xml:space="preserve"> ، </w:t>
      </w:r>
      <w:r w:rsidRPr="00EF2694">
        <w:rPr>
          <w:rtl/>
        </w:rPr>
        <w:t>فمع قضاء الله حياته لا يريد غير ما أراده سبحانه.</w:t>
      </w:r>
    </w:p>
    <w:p w14:paraId="0DB4286D" w14:textId="44F115BF" w:rsidR="00782297" w:rsidRPr="00EF2694" w:rsidRDefault="00F66E4A" w:rsidP="00A020F0">
      <w:pPr>
        <w:pStyle w:val="libNormal"/>
        <w:rPr>
          <w:rtl/>
        </w:rPr>
      </w:pPr>
      <w:r>
        <w:rPr>
          <w:rtl/>
        </w:rPr>
        <w:t xml:space="preserve">ثمّ </w:t>
      </w:r>
      <w:r w:rsidR="00782297" w:rsidRPr="00EF2694">
        <w:rPr>
          <w:rtl/>
        </w:rPr>
        <w:t xml:space="preserve">الظاهر من سائر الأخبار </w:t>
      </w:r>
      <w:r w:rsidR="007F174A">
        <w:rPr>
          <w:rtl/>
        </w:rPr>
        <w:t xml:space="preserve">أنّه </w:t>
      </w:r>
      <w:r w:rsidR="00782297" w:rsidRPr="002F75F6">
        <w:rPr>
          <w:rStyle w:val="libAlaemChar"/>
          <w:rtl/>
        </w:rPr>
        <w:t>عليه‌السلام</w:t>
      </w:r>
      <w:r w:rsidR="00782297" w:rsidRPr="00EF2694">
        <w:rPr>
          <w:rtl/>
        </w:rPr>
        <w:t xml:space="preserve"> كان </w:t>
      </w:r>
      <w:r w:rsidR="0031630D">
        <w:rPr>
          <w:rtl/>
        </w:rPr>
        <w:t xml:space="preserve">عالـماً </w:t>
      </w:r>
      <w:r w:rsidR="00782297" w:rsidRPr="00EF2694">
        <w:rPr>
          <w:rtl/>
        </w:rPr>
        <w:t>بشهادته ووقتها وكان ينتظرها وي</w:t>
      </w:r>
      <w:r w:rsidR="004124EE">
        <w:rPr>
          <w:rtl/>
        </w:rPr>
        <w:t xml:space="preserve">خبر </w:t>
      </w:r>
      <w:r w:rsidR="00782297" w:rsidRPr="00EF2694">
        <w:rPr>
          <w:rtl/>
        </w:rPr>
        <w:t>بوقوعها ويستنبطها في الليلة التي وعدها</w:t>
      </w:r>
      <w:r w:rsidR="00782297">
        <w:rPr>
          <w:rtl/>
        </w:rPr>
        <w:t xml:space="preserve"> ، </w:t>
      </w:r>
      <w:r w:rsidR="00782297" w:rsidRPr="00EF2694">
        <w:rPr>
          <w:rtl/>
        </w:rPr>
        <w:t>ويقول</w:t>
      </w:r>
      <w:r w:rsidR="00782297">
        <w:rPr>
          <w:rtl/>
        </w:rPr>
        <w:t xml:space="preserve"> : </w:t>
      </w:r>
      <w:r w:rsidR="00782297" w:rsidRPr="00EF2694">
        <w:rPr>
          <w:rtl/>
        </w:rPr>
        <w:t>ما منع قاتلي</w:t>
      </w:r>
      <w:r w:rsidR="00782297">
        <w:rPr>
          <w:rtl/>
        </w:rPr>
        <w:t>؟</w:t>
      </w:r>
      <w:r w:rsidR="00782297" w:rsidRPr="00EF2694">
        <w:rPr>
          <w:rtl/>
        </w:rPr>
        <w:t xml:space="preserve"> فهذا الكلام من قبيل تصوير العالم نفسه بصورة الشاك لبعض المصالح نحو قوله تعالى</w:t>
      </w:r>
      <w:r w:rsidR="00782297">
        <w:rPr>
          <w:rtl/>
        </w:rPr>
        <w:t xml:space="preserve"> « </w:t>
      </w:r>
      <w:r w:rsidR="00782297" w:rsidRPr="002F75F6">
        <w:rPr>
          <w:rStyle w:val="libAieChar"/>
          <w:rtl/>
        </w:rPr>
        <w:t xml:space="preserve">أَفَإِنْ ماتَ أَوْ قُتِلَ </w:t>
      </w:r>
      <w:r w:rsidR="00782297">
        <w:rPr>
          <w:rtl/>
        </w:rPr>
        <w:t xml:space="preserve">» </w:t>
      </w:r>
      <w:r w:rsidR="00782297" w:rsidRPr="00273F93">
        <w:rPr>
          <w:rStyle w:val="libFootnotenumChar"/>
          <w:rtl/>
        </w:rPr>
        <w:t>(1)</w:t>
      </w:r>
      <w:r w:rsidR="00782297" w:rsidRPr="00EF2694">
        <w:rPr>
          <w:rtl/>
        </w:rPr>
        <w:t>.</w:t>
      </w:r>
    </w:p>
    <w:p w14:paraId="537F8A8E" w14:textId="7CF7966A" w:rsidR="00782297" w:rsidRPr="00EF2694" w:rsidRDefault="00782297" w:rsidP="00A020F0">
      <w:pPr>
        <w:pStyle w:val="libNormal"/>
        <w:rPr>
          <w:rtl/>
        </w:rPr>
      </w:pPr>
      <w:r w:rsidRPr="004907EA">
        <w:rPr>
          <w:rtl/>
        </w:rPr>
        <w:t>والأفياء</w:t>
      </w:r>
      <w:r w:rsidRPr="00EF2694">
        <w:rPr>
          <w:rtl/>
        </w:rPr>
        <w:t xml:space="preserve"> جمع فيء بالفتح وهو الظل</w:t>
      </w:r>
      <w:r w:rsidR="003B076A">
        <w:rPr>
          <w:rFonts w:hint="cs"/>
          <w:rtl/>
        </w:rPr>
        <w:t>ّ</w:t>
      </w:r>
      <w:r w:rsidRPr="00EF2694">
        <w:rPr>
          <w:rtl/>
        </w:rPr>
        <w:t xml:space="preserve"> الحادث منه بعد الزوال</w:t>
      </w:r>
      <w:r>
        <w:rPr>
          <w:rtl/>
        </w:rPr>
        <w:t xml:space="preserve"> ، </w:t>
      </w:r>
      <w:r w:rsidRPr="00EF2694">
        <w:rPr>
          <w:rtl/>
        </w:rPr>
        <w:t>لأن أصله الرجوع</w:t>
      </w:r>
      <w:r>
        <w:rPr>
          <w:rtl/>
        </w:rPr>
        <w:t xml:space="preserve"> « </w:t>
      </w:r>
      <w:r w:rsidRPr="004907EA">
        <w:rPr>
          <w:rtl/>
        </w:rPr>
        <w:t>وذرى رياح</w:t>
      </w:r>
      <w:r>
        <w:rPr>
          <w:rtl/>
        </w:rPr>
        <w:t xml:space="preserve"> » </w:t>
      </w:r>
      <w:r w:rsidRPr="00EF2694">
        <w:rPr>
          <w:rtl/>
        </w:rPr>
        <w:t>أي ما ذرته وجمعته</w:t>
      </w:r>
      <w:r>
        <w:rPr>
          <w:rtl/>
        </w:rPr>
        <w:t xml:space="preserve"> ، </w:t>
      </w:r>
      <w:r w:rsidRPr="00EF2694">
        <w:rPr>
          <w:rtl/>
        </w:rPr>
        <w:t>شب</w:t>
      </w:r>
      <w:r w:rsidR="003B076A">
        <w:rPr>
          <w:rFonts w:hint="cs"/>
          <w:rtl/>
        </w:rPr>
        <w:t>ّ</w:t>
      </w:r>
      <w:r w:rsidRPr="00EF2694">
        <w:rPr>
          <w:rtl/>
        </w:rPr>
        <w:t>ه ما فيه الإنسان في الدنيا من الأمتعة والأموال بما ذرته الرياح في عدم ثباتها وقلة الانتفاع</w:t>
      </w:r>
      <w:r>
        <w:rPr>
          <w:rtl/>
        </w:rPr>
        <w:t xml:space="preserve"> ، </w:t>
      </w:r>
      <w:r w:rsidRPr="00EF2694">
        <w:rPr>
          <w:rtl/>
        </w:rPr>
        <w:t>فإنها تجمعها ساعة وتفرقها أخرى</w:t>
      </w:r>
      <w:r>
        <w:rPr>
          <w:rtl/>
        </w:rPr>
        <w:t xml:space="preserve"> ، </w:t>
      </w:r>
    </w:p>
    <w:p w14:paraId="5EF342D3" w14:textId="77777777" w:rsidR="00782297" w:rsidRPr="00EF2694" w:rsidRDefault="00782297" w:rsidP="009D38AE">
      <w:pPr>
        <w:pStyle w:val="libLine"/>
        <w:rPr>
          <w:rtl/>
        </w:rPr>
      </w:pPr>
      <w:r w:rsidRPr="00EF2694">
        <w:rPr>
          <w:rtl/>
        </w:rPr>
        <w:t>__________________</w:t>
      </w:r>
    </w:p>
    <w:p w14:paraId="35577F4E" w14:textId="77777777" w:rsidR="00782297" w:rsidRPr="00EF2694" w:rsidRDefault="00782297" w:rsidP="00E7042C">
      <w:pPr>
        <w:pStyle w:val="libFootnote0"/>
        <w:rPr>
          <w:rtl/>
          <w:lang w:bidi="fa-IR"/>
        </w:rPr>
      </w:pPr>
      <w:r>
        <w:rPr>
          <w:rtl/>
        </w:rPr>
        <w:t>(</w:t>
      </w:r>
      <w:r w:rsidRPr="00EF2694">
        <w:rPr>
          <w:rtl/>
        </w:rPr>
        <w:t>1) سورة آل عمران</w:t>
      </w:r>
      <w:r>
        <w:rPr>
          <w:rtl/>
        </w:rPr>
        <w:t xml:space="preserve"> : </w:t>
      </w:r>
      <w:r w:rsidRPr="00EF2694">
        <w:rPr>
          <w:rtl/>
        </w:rPr>
        <w:t>142.</w:t>
      </w:r>
    </w:p>
    <w:p w14:paraId="3FBAE5DF" w14:textId="77777777" w:rsidR="00CE1409" w:rsidRDefault="00CE1409" w:rsidP="00CE1409">
      <w:pPr>
        <w:pStyle w:val="libNormal"/>
        <w:rPr>
          <w:rtl/>
        </w:rPr>
      </w:pPr>
      <w:r>
        <w:rPr>
          <w:rtl/>
        </w:rPr>
        <w:br w:type="page"/>
      </w:r>
    </w:p>
    <w:p w14:paraId="78BBA754" w14:textId="7D0EFB0F" w:rsidR="00782297" w:rsidRPr="00EF2694" w:rsidRDefault="00782297" w:rsidP="00CE1409">
      <w:pPr>
        <w:pStyle w:val="libNormal0"/>
        <w:rPr>
          <w:rtl/>
        </w:rPr>
      </w:pPr>
      <w:r>
        <w:rPr>
          <w:rtl/>
        </w:rPr>
        <w:lastRenderedPageBreak/>
        <w:t>و</w:t>
      </w:r>
      <w:r w:rsidRPr="00EF2694">
        <w:rPr>
          <w:rtl/>
        </w:rPr>
        <w:t>تحت ظل</w:t>
      </w:r>
      <w:r w:rsidR="003B076A">
        <w:rPr>
          <w:rFonts w:hint="cs"/>
          <w:rtl/>
        </w:rPr>
        <w:t>ّ</w:t>
      </w:r>
      <w:r w:rsidRPr="00EF2694">
        <w:rPr>
          <w:rtl/>
        </w:rPr>
        <w:t xml:space="preserve"> غمامة اض</w:t>
      </w:r>
      <w:r w:rsidR="0024767B">
        <w:rPr>
          <w:rtl/>
        </w:rPr>
        <w:t>محلّ</w:t>
      </w:r>
      <w:r w:rsidR="003B076A">
        <w:rPr>
          <w:rFonts w:hint="cs"/>
          <w:rtl/>
        </w:rPr>
        <w:t>ِ</w:t>
      </w:r>
      <w:r w:rsidR="0024767B">
        <w:rPr>
          <w:rtl/>
        </w:rPr>
        <w:t xml:space="preserve"> </w:t>
      </w:r>
      <w:r w:rsidRPr="00EF2694">
        <w:rPr>
          <w:rtl/>
        </w:rPr>
        <w:t>في الجو</w:t>
      </w:r>
      <w:r w:rsidR="003B076A">
        <w:rPr>
          <w:rFonts w:hint="cs"/>
          <w:rtl/>
        </w:rPr>
        <w:t>ّ</w:t>
      </w:r>
      <w:r w:rsidRPr="00EF2694">
        <w:rPr>
          <w:rtl/>
        </w:rPr>
        <w:t xml:space="preserve"> متلف</w:t>
      </w:r>
      <w:r w:rsidR="003B076A">
        <w:rPr>
          <w:rFonts w:hint="cs"/>
          <w:rtl/>
        </w:rPr>
        <w:t>ّ</w:t>
      </w:r>
      <w:r w:rsidRPr="00EF2694">
        <w:rPr>
          <w:rtl/>
        </w:rPr>
        <w:t xml:space="preserve">قها </w:t>
      </w:r>
      <w:r w:rsidR="003B076A">
        <w:rPr>
          <w:rFonts w:hint="cs"/>
          <w:rtl/>
        </w:rPr>
        <w:t xml:space="preserve">، </w:t>
      </w:r>
      <w:r w:rsidRPr="00EF2694">
        <w:rPr>
          <w:rtl/>
        </w:rPr>
        <w:t>وعفا في الأرض محطها وإنما كنت</w:t>
      </w:r>
    </w:p>
    <w:p w14:paraId="520F331B" w14:textId="41071FC5" w:rsidR="00782297" w:rsidRPr="00324B78" w:rsidRDefault="008D0E33" w:rsidP="009D38AE">
      <w:pPr>
        <w:pStyle w:val="libLine"/>
        <w:rPr>
          <w:rtl/>
        </w:rPr>
      </w:pPr>
      <w:r>
        <w:rPr>
          <w:rFonts w:hint="cs"/>
          <w:rtl/>
        </w:rPr>
        <w:t>________________________________________________________</w:t>
      </w:r>
    </w:p>
    <w:p w14:paraId="2C287ABC" w14:textId="76E904E9" w:rsidR="00782297" w:rsidRPr="00EF2694" w:rsidRDefault="00782297" w:rsidP="004E511B">
      <w:pPr>
        <w:pStyle w:val="libNormal0"/>
        <w:rPr>
          <w:rtl/>
        </w:rPr>
      </w:pPr>
      <w:r w:rsidRPr="00EF2694">
        <w:rPr>
          <w:rtl/>
        </w:rPr>
        <w:t>أو المراد محال ذروها</w:t>
      </w:r>
      <w:r>
        <w:rPr>
          <w:rtl/>
        </w:rPr>
        <w:t xml:space="preserve"> ، </w:t>
      </w:r>
      <w:r w:rsidRPr="00EF2694">
        <w:rPr>
          <w:rtl/>
        </w:rPr>
        <w:t>كما أن في النهج ومهب رياح</w:t>
      </w:r>
      <w:r>
        <w:rPr>
          <w:rtl/>
        </w:rPr>
        <w:t xml:space="preserve"> ، </w:t>
      </w:r>
      <w:r w:rsidR="008D0E33">
        <w:rPr>
          <w:rtl/>
        </w:rPr>
        <w:t>قال :</w:t>
      </w:r>
      <w:r w:rsidRPr="00EF2694">
        <w:rPr>
          <w:rtl/>
        </w:rPr>
        <w:t>الفيروزآبادي</w:t>
      </w:r>
      <w:r>
        <w:rPr>
          <w:rtl/>
        </w:rPr>
        <w:t xml:space="preserve"> : </w:t>
      </w:r>
      <w:r w:rsidRPr="00EF2694">
        <w:rPr>
          <w:rtl/>
        </w:rPr>
        <w:t>ذرت الريح الشيء ذروا وأذرته وذرته أطارته وأذهبته</w:t>
      </w:r>
      <w:r>
        <w:rPr>
          <w:rtl/>
        </w:rPr>
        <w:t xml:space="preserve"> ، </w:t>
      </w:r>
      <w:r w:rsidRPr="00EF2694">
        <w:rPr>
          <w:rtl/>
        </w:rPr>
        <w:t xml:space="preserve">وذرى هو بنفسه وذراوة النبت </w:t>
      </w:r>
      <w:r w:rsidR="008A4DAC">
        <w:rPr>
          <w:rtl/>
        </w:rPr>
        <w:t xml:space="preserve">بالضمّ </w:t>
      </w:r>
      <w:r w:rsidRPr="00EF2694">
        <w:rPr>
          <w:rtl/>
        </w:rPr>
        <w:t xml:space="preserve">ما ارفتّ </w:t>
      </w:r>
      <w:r w:rsidRPr="00273F93">
        <w:rPr>
          <w:rStyle w:val="libFootnotenumChar"/>
          <w:rtl/>
        </w:rPr>
        <w:t>(1)</w:t>
      </w:r>
      <w:r w:rsidRPr="00EF2694">
        <w:rPr>
          <w:rtl/>
        </w:rPr>
        <w:t xml:space="preserve"> من يابسه فطارت به الريح</w:t>
      </w:r>
      <w:r>
        <w:rPr>
          <w:rtl/>
        </w:rPr>
        <w:t xml:space="preserve"> ، </w:t>
      </w:r>
      <w:r w:rsidRPr="00EF2694">
        <w:rPr>
          <w:rtl/>
        </w:rPr>
        <w:t>وما سقط من الطعام عند التذري</w:t>
      </w:r>
      <w:r>
        <w:rPr>
          <w:rtl/>
        </w:rPr>
        <w:t xml:space="preserve"> ، </w:t>
      </w:r>
      <w:r w:rsidRPr="00EF2694">
        <w:rPr>
          <w:rtl/>
        </w:rPr>
        <w:t xml:space="preserve">وما ذرأ من الشيء كالذري </w:t>
      </w:r>
      <w:r w:rsidR="008A4DAC">
        <w:rPr>
          <w:rtl/>
        </w:rPr>
        <w:t xml:space="preserve">بالضمّ </w:t>
      </w:r>
      <w:r>
        <w:rPr>
          <w:rtl/>
        </w:rPr>
        <w:t xml:space="preserve">، </w:t>
      </w:r>
      <w:r w:rsidRPr="00EF2694">
        <w:rPr>
          <w:rtl/>
        </w:rPr>
        <w:t>انتهى.</w:t>
      </w:r>
    </w:p>
    <w:p w14:paraId="27F955AA" w14:textId="20A1D579" w:rsidR="00782297" w:rsidRPr="00EF2694" w:rsidRDefault="00782297" w:rsidP="00A020F0">
      <w:pPr>
        <w:pStyle w:val="libNormal"/>
        <w:rPr>
          <w:rtl/>
        </w:rPr>
      </w:pPr>
      <w:r w:rsidRPr="004907EA">
        <w:rPr>
          <w:rtl/>
        </w:rPr>
        <w:t>واض</w:t>
      </w:r>
      <w:r w:rsidR="0024767B">
        <w:rPr>
          <w:rtl/>
        </w:rPr>
        <w:t xml:space="preserve">محلّ </w:t>
      </w:r>
      <w:r w:rsidRPr="00EF2694">
        <w:rPr>
          <w:rtl/>
        </w:rPr>
        <w:t>السحاب</w:t>
      </w:r>
      <w:r>
        <w:rPr>
          <w:rtl/>
        </w:rPr>
        <w:t xml:space="preserve"> : </w:t>
      </w:r>
      <w:r w:rsidRPr="00EF2694">
        <w:rPr>
          <w:rtl/>
        </w:rPr>
        <w:t>تقشع</w:t>
      </w:r>
      <w:r>
        <w:rPr>
          <w:rtl/>
        </w:rPr>
        <w:t xml:space="preserve"> ، </w:t>
      </w:r>
      <w:r w:rsidRPr="00EF2694">
        <w:rPr>
          <w:rtl/>
        </w:rPr>
        <w:t>والشيء ذهب وفنى</w:t>
      </w:r>
      <w:r>
        <w:rPr>
          <w:rtl/>
        </w:rPr>
        <w:t xml:space="preserve"> ، </w:t>
      </w:r>
      <w:r w:rsidRPr="004907EA">
        <w:rPr>
          <w:rtl/>
        </w:rPr>
        <w:t>والجو</w:t>
      </w:r>
      <w:r>
        <w:rPr>
          <w:rtl/>
        </w:rPr>
        <w:t xml:space="preserve"> : </w:t>
      </w:r>
      <w:r w:rsidRPr="00EF2694">
        <w:rPr>
          <w:rtl/>
        </w:rPr>
        <w:t>ما بين السماء والأرض و</w:t>
      </w:r>
      <w:r>
        <w:rPr>
          <w:rtl/>
        </w:rPr>
        <w:t xml:space="preserve"> « </w:t>
      </w:r>
      <w:r w:rsidRPr="004907EA">
        <w:rPr>
          <w:rtl/>
        </w:rPr>
        <w:t>متلفقها</w:t>
      </w:r>
      <w:r>
        <w:rPr>
          <w:rtl/>
        </w:rPr>
        <w:t xml:space="preserve"> » </w:t>
      </w:r>
      <w:r w:rsidRPr="00EF2694">
        <w:rPr>
          <w:rtl/>
        </w:rPr>
        <w:t>بكسر الفاء أي ما انضم واجتمع</w:t>
      </w:r>
      <w:r>
        <w:rPr>
          <w:rtl/>
        </w:rPr>
        <w:t xml:space="preserve"> ، </w:t>
      </w:r>
      <w:r w:rsidRPr="00EF2694">
        <w:rPr>
          <w:rtl/>
        </w:rPr>
        <w:t>ي</w:t>
      </w:r>
      <w:r w:rsidR="004E2A7C">
        <w:rPr>
          <w:rtl/>
        </w:rPr>
        <w:t>قال :</w:t>
      </w:r>
      <w:r>
        <w:rPr>
          <w:rtl/>
        </w:rPr>
        <w:t xml:space="preserve"> </w:t>
      </w:r>
      <w:r w:rsidRPr="00EF2694">
        <w:rPr>
          <w:rtl/>
        </w:rPr>
        <w:t>تلفق أي انضم والتأم</w:t>
      </w:r>
      <w:r>
        <w:rPr>
          <w:rtl/>
        </w:rPr>
        <w:t xml:space="preserve"> ، </w:t>
      </w:r>
      <w:r w:rsidRPr="00EF2694">
        <w:rPr>
          <w:rtl/>
        </w:rPr>
        <w:t>ولفق الثوب كضرب أي ضم شقه إلى أخرى فخاطهما</w:t>
      </w:r>
      <w:r>
        <w:rPr>
          <w:rtl/>
        </w:rPr>
        <w:t xml:space="preserve"> ، </w:t>
      </w:r>
      <w:r w:rsidRPr="00EF2694">
        <w:rPr>
          <w:rtl/>
        </w:rPr>
        <w:t>أو بفتح الفاء مصدرا ميميا</w:t>
      </w:r>
      <w:r>
        <w:rPr>
          <w:rtl/>
        </w:rPr>
        <w:t xml:space="preserve"> ، </w:t>
      </w:r>
      <w:r w:rsidRPr="00EF2694">
        <w:rPr>
          <w:rtl/>
        </w:rPr>
        <w:t>وعفا أي درس وانمحى ولم يبق له أثر</w:t>
      </w:r>
      <w:r>
        <w:rPr>
          <w:rtl/>
        </w:rPr>
        <w:t xml:space="preserve"> « </w:t>
      </w:r>
      <w:r w:rsidRPr="004907EA">
        <w:rPr>
          <w:rtl/>
        </w:rPr>
        <w:t>ومخطها</w:t>
      </w:r>
      <w:r>
        <w:rPr>
          <w:rtl/>
        </w:rPr>
        <w:t xml:space="preserve"> » </w:t>
      </w:r>
      <w:r w:rsidRPr="00EF2694">
        <w:rPr>
          <w:rtl/>
        </w:rPr>
        <w:t>في أكثر نسخ الكتاب وفي النهج بالخاء المعجمة وهو ما يحدث في الأرض من الخط الفاضل بين الظل والنور</w:t>
      </w:r>
      <w:r>
        <w:rPr>
          <w:rtl/>
        </w:rPr>
        <w:t xml:space="preserve"> ، </w:t>
      </w:r>
      <w:r w:rsidRPr="00EF2694">
        <w:rPr>
          <w:rtl/>
        </w:rPr>
        <w:t>وانمحاؤها يستلزم انمحاء الظل</w:t>
      </w:r>
      <w:r>
        <w:rPr>
          <w:rtl/>
        </w:rPr>
        <w:t xml:space="preserve"> ، </w:t>
      </w:r>
      <w:r w:rsidRPr="00EF2694">
        <w:rPr>
          <w:rtl/>
        </w:rPr>
        <w:t>والمخط الأثر والعلامة ي</w:t>
      </w:r>
      <w:r w:rsidR="004E2A7C">
        <w:rPr>
          <w:rtl/>
        </w:rPr>
        <w:t>قال :</w:t>
      </w:r>
      <w:r>
        <w:rPr>
          <w:rtl/>
        </w:rPr>
        <w:t xml:space="preserve"> </w:t>
      </w:r>
      <w:r w:rsidRPr="00EF2694">
        <w:rPr>
          <w:rtl/>
        </w:rPr>
        <w:t>خط في الأرض كمد خطأ أي أعلم علامة</w:t>
      </w:r>
      <w:r>
        <w:rPr>
          <w:rtl/>
        </w:rPr>
        <w:t xml:space="preserve"> ، </w:t>
      </w:r>
      <w:r w:rsidRPr="00EF2694">
        <w:rPr>
          <w:rtl/>
        </w:rPr>
        <w:t>وفي بعض النسخ بالحاء المهملة أي محط ظلها</w:t>
      </w:r>
      <w:r>
        <w:rPr>
          <w:rtl/>
        </w:rPr>
        <w:t xml:space="preserve"> ، </w:t>
      </w:r>
      <w:r w:rsidRPr="00EF2694">
        <w:rPr>
          <w:rtl/>
        </w:rPr>
        <w:t>والضميران في متلفقها ومخطها راجعان إلى الغمامة</w:t>
      </w:r>
      <w:r>
        <w:rPr>
          <w:rtl/>
        </w:rPr>
        <w:t xml:space="preserve"> ، </w:t>
      </w:r>
      <w:r w:rsidRPr="00EF2694">
        <w:rPr>
          <w:rtl/>
        </w:rPr>
        <w:t>وقيل</w:t>
      </w:r>
      <w:r>
        <w:rPr>
          <w:rtl/>
        </w:rPr>
        <w:t xml:space="preserve"> : </w:t>
      </w:r>
      <w:r w:rsidRPr="00EF2694">
        <w:rPr>
          <w:rtl/>
        </w:rPr>
        <w:t>الضمير في متلفقها راجع إلى الغمامة وفي مخطها إلى ذرى الرياح</w:t>
      </w:r>
      <w:r>
        <w:rPr>
          <w:rtl/>
        </w:rPr>
        <w:t xml:space="preserve"> ، </w:t>
      </w:r>
      <w:r w:rsidRPr="00EF2694">
        <w:rPr>
          <w:rtl/>
        </w:rPr>
        <w:t>لأن العلامة إنما تحصل من هبوب الرياح ولا يخفى بعده.</w:t>
      </w:r>
    </w:p>
    <w:p w14:paraId="23582CA8" w14:textId="509032D2" w:rsidR="00782297" w:rsidRPr="00EF2694" w:rsidRDefault="00782297" w:rsidP="00A020F0">
      <w:pPr>
        <w:pStyle w:val="libNormal"/>
        <w:rPr>
          <w:rtl/>
        </w:rPr>
      </w:pPr>
      <w:r w:rsidRPr="00EF2694">
        <w:rPr>
          <w:rtl/>
        </w:rPr>
        <w:t xml:space="preserve">والحاصل أني إن مت فلا عجب فإنا </w:t>
      </w:r>
      <w:r w:rsidR="00C7454B">
        <w:rPr>
          <w:rtl/>
        </w:rPr>
        <w:t xml:space="preserve">كنّا </w:t>
      </w:r>
      <w:r w:rsidRPr="00EF2694">
        <w:rPr>
          <w:rtl/>
        </w:rPr>
        <w:t>في أمور فانية شبيهة بتلك الأمور</w:t>
      </w:r>
      <w:r>
        <w:rPr>
          <w:rtl/>
        </w:rPr>
        <w:t xml:space="preserve"> ، </w:t>
      </w:r>
      <w:r w:rsidRPr="00EF2694">
        <w:rPr>
          <w:rtl/>
        </w:rPr>
        <w:t>أو لا أبالي فإني كنت في الدنيا غير متعلق بها كمن كان في تلك الأمور</w:t>
      </w:r>
      <w:r>
        <w:rPr>
          <w:rtl/>
        </w:rPr>
        <w:t xml:space="preserve"> ، </w:t>
      </w:r>
      <w:r w:rsidRPr="00EF2694">
        <w:rPr>
          <w:rtl/>
        </w:rPr>
        <w:t xml:space="preserve">وفيه حث </w:t>
      </w:r>
      <w:r w:rsidR="00F85EC4">
        <w:rPr>
          <w:rtl/>
        </w:rPr>
        <w:t>أيضاً</w:t>
      </w:r>
      <w:r w:rsidR="008A4DAC">
        <w:rPr>
          <w:rtl/>
        </w:rPr>
        <w:t xml:space="preserve"> </w:t>
      </w:r>
      <w:r w:rsidRPr="00EF2694">
        <w:rPr>
          <w:rtl/>
        </w:rPr>
        <w:t>للقوم على الزهد في الدنيا وترك الرغبة في زخارفها</w:t>
      </w:r>
      <w:r>
        <w:rPr>
          <w:rtl/>
        </w:rPr>
        <w:t xml:space="preserve"> ، </w:t>
      </w:r>
      <w:r w:rsidRPr="00EF2694">
        <w:rPr>
          <w:rtl/>
        </w:rPr>
        <w:t>وقيل</w:t>
      </w:r>
      <w:r>
        <w:rPr>
          <w:rtl/>
        </w:rPr>
        <w:t xml:space="preserve"> : </w:t>
      </w:r>
      <w:r w:rsidRPr="00EF2694">
        <w:rPr>
          <w:rtl/>
        </w:rPr>
        <w:t>أراد على وجه الاستعارة بالأغصان الأركان من العناصر الأربعة</w:t>
      </w:r>
      <w:r>
        <w:rPr>
          <w:rtl/>
        </w:rPr>
        <w:t xml:space="preserve"> ، </w:t>
      </w:r>
      <w:r w:rsidRPr="00EF2694">
        <w:rPr>
          <w:rtl/>
        </w:rPr>
        <w:t>وبالأفياء تركيبها المعرض للزوال</w:t>
      </w:r>
      <w:r>
        <w:rPr>
          <w:rtl/>
        </w:rPr>
        <w:t xml:space="preserve"> ، </w:t>
      </w:r>
      <w:r w:rsidRPr="00EF2694">
        <w:rPr>
          <w:rtl/>
        </w:rPr>
        <w:t>وبالرياح الأرواح</w:t>
      </w:r>
      <w:r>
        <w:rPr>
          <w:rtl/>
        </w:rPr>
        <w:t xml:space="preserve"> ، </w:t>
      </w:r>
      <w:r w:rsidRPr="00EF2694">
        <w:rPr>
          <w:rtl/>
        </w:rPr>
        <w:t xml:space="preserve">وبذراها </w:t>
      </w:r>
      <w:r w:rsidR="008F33B0">
        <w:rPr>
          <w:rtl/>
        </w:rPr>
        <w:t xml:space="preserve">الأبدان </w:t>
      </w:r>
      <w:r w:rsidRPr="00EF2694">
        <w:rPr>
          <w:rtl/>
        </w:rPr>
        <w:t>الفائضة هي عليها بالجود الإلهي</w:t>
      </w:r>
      <w:r>
        <w:rPr>
          <w:rtl/>
        </w:rPr>
        <w:t xml:space="preserve"> ، </w:t>
      </w:r>
      <w:r w:rsidRPr="00EF2694">
        <w:rPr>
          <w:rtl/>
        </w:rPr>
        <w:t>وبالغمامة الأسباب القوية من الحركات السماوية والاتصالات الكوكبية</w:t>
      </w:r>
      <w:r>
        <w:rPr>
          <w:rtl/>
        </w:rPr>
        <w:t xml:space="preserve"> ، </w:t>
      </w:r>
      <w:r w:rsidRPr="00EF2694">
        <w:rPr>
          <w:rtl/>
        </w:rPr>
        <w:t>والأرزاق المفاضة على الإنسان في هذا العالم التي هي سبب بقائه</w:t>
      </w:r>
      <w:r>
        <w:rPr>
          <w:rtl/>
        </w:rPr>
        <w:t xml:space="preserve"> ، </w:t>
      </w:r>
      <w:r w:rsidRPr="00EF2694">
        <w:rPr>
          <w:rtl/>
        </w:rPr>
        <w:t>وكنى باضمحلال متلفقها في الجو عن تفرق تلك الأسباب وزوالها</w:t>
      </w:r>
      <w:r>
        <w:rPr>
          <w:rtl/>
        </w:rPr>
        <w:t xml:space="preserve"> ، </w:t>
      </w:r>
      <w:r w:rsidRPr="00EF2694">
        <w:rPr>
          <w:rtl/>
        </w:rPr>
        <w:t>وبعفاء مخطها في الأرض عن فناء آثارها في ال</w:t>
      </w:r>
      <w:r w:rsidR="00CE1409">
        <w:rPr>
          <w:rtl/>
        </w:rPr>
        <w:t>أبداً</w:t>
      </w:r>
      <w:r w:rsidRPr="00EF2694">
        <w:rPr>
          <w:rtl/>
        </w:rPr>
        <w:t>ن.</w:t>
      </w:r>
    </w:p>
    <w:p w14:paraId="08B5F0F7" w14:textId="77777777" w:rsidR="00782297" w:rsidRPr="00EF2694" w:rsidRDefault="00782297" w:rsidP="009D38AE">
      <w:pPr>
        <w:pStyle w:val="libLine"/>
        <w:rPr>
          <w:rtl/>
        </w:rPr>
      </w:pPr>
      <w:r w:rsidRPr="00EF2694">
        <w:rPr>
          <w:rtl/>
        </w:rPr>
        <w:t>__________________</w:t>
      </w:r>
    </w:p>
    <w:p w14:paraId="46E9F598" w14:textId="77777777" w:rsidR="00782297" w:rsidRPr="00EF2694" w:rsidRDefault="00782297" w:rsidP="00E7042C">
      <w:pPr>
        <w:pStyle w:val="libFootnote0"/>
        <w:rPr>
          <w:rtl/>
          <w:lang w:bidi="fa-IR"/>
        </w:rPr>
      </w:pPr>
      <w:r>
        <w:rPr>
          <w:rtl/>
        </w:rPr>
        <w:t>(</w:t>
      </w:r>
      <w:r w:rsidRPr="00EF2694">
        <w:rPr>
          <w:rtl/>
        </w:rPr>
        <w:t>1) ارفتّ</w:t>
      </w:r>
      <w:r>
        <w:rPr>
          <w:rtl/>
        </w:rPr>
        <w:t xml:space="preserve"> : </w:t>
      </w:r>
      <w:r w:rsidRPr="00EF2694">
        <w:rPr>
          <w:rtl/>
        </w:rPr>
        <w:t>انكسر. اندقّ.</w:t>
      </w:r>
    </w:p>
    <w:p w14:paraId="70420601" w14:textId="77777777" w:rsidR="00CE1409" w:rsidRDefault="00CE1409" w:rsidP="00CE1409">
      <w:pPr>
        <w:pStyle w:val="libNormal"/>
        <w:rPr>
          <w:rtl/>
        </w:rPr>
      </w:pPr>
      <w:r>
        <w:rPr>
          <w:rtl/>
        </w:rPr>
        <w:br w:type="page"/>
      </w:r>
    </w:p>
    <w:p w14:paraId="187F9519" w14:textId="62C18CAD" w:rsidR="00782297" w:rsidRPr="00EF2694" w:rsidRDefault="00782297" w:rsidP="00CE1409">
      <w:pPr>
        <w:pStyle w:val="libNormal0"/>
        <w:rPr>
          <w:rtl/>
        </w:rPr>
      </w:pPr>
      <w:r w:rsidRPr="00EF2694">
        <w:rPr>
          <w:rtl/>
        </w:rPr>
        <w:lastRenderedPageBreak/>
        <w:t>جارا</w:t>
      </w:r>
      <w:r w:rsidR="00EF0F1C">
        <w:rPr>
          <w:rFonts w:hint="cs"/>
          <w:rtl/>
        </w:rPr>
        <w:t>ً</w:t>
      </w:r>
      <w:r w:rsidRPr="00EF2694">
        <w:rPr>
          <w:rtl/>
        </w:rPr>
        <w:t xml:space="preserve"> جاوركم بدني أي</w:t>
      </w:r>
      <w:r w:rsidR="00EF0F1C">
        <w:rPr>
          <w:rFonts w:hint="cs"/>
          <w:rtl/>
        </w:rPr>
        <w:t>ّ</w:t>
      </w:r>
      <w:r w:rsidRPr="00EF2694">
        <w:rPr>
          <w:rtl/>
        </w:rPr>
        <w:t>اما</w:t>
      </w:r>
      <w:r w:rsidR="00EF0F1C">
        <w:rPr>
          <w:rFonts w:hint="cs"/>
          <w:rtl/>
        </w:rPr>
        <w:t>ً</w:t>
      </w:r>
      <w:r w:rsidRPr="00EF2694">
        <w:rPr>
          <w:rtl/>
        </w:rPr>
        <w:t xml:space="preserve"> وستعقبون مني جث</w:t>
      </w:r>
      <w:r w:rsidR="00EF0F1C">
        <w:rPr>
          <w:rFonts w:hint="cs"/>
          <w:rtl/>
        </w:rPr>
        <w:t>ّ</w:t>
      </w:r>
      <w:r w:rsidRPr="00EF2694">
        <w:rPr>
          <w:rtl/>
        </w:rPr>
        <w:t xml:space="preserve">ة خلاء </w:t>
      </w:r>
      <w:r w:rsidR="00EF0F1C">
        <w:rPr>
          <w:rFonts w:hint="cs"/>
          <w:rtl/>
        </w:rPr>
        <w:t xml:space="preserve">، </w:t>
      </w:r>
      <w:r w:rsidRPr="00EF2694">
        <w:rPr>
          <w:rtl/>
        </w:rPr>
        <w:t>ساكنة بعد حركة وكاظمة بعد نطق ليعظكم هدوي وخفوت إطراقي وسكون أطرافي ف</w:t>
      </w:r>
      <w:r w:rsidR="007F174A">
        <w:rPr>
          <w:rtl/>
        </w:rPr>
        <w:t xml:space="preserve">أنّه </w:t>
      </w:r>
      <w:r w:rsidRPr="00EF2694">
        <w:rPr>
          <w:rtl/>
        </w:rPr>
        <w:t>أوعظ لكم من الناطق</w:t>
      </w:r>
    </w:p>
    <w:p w14:paraId="7187A17E" w14:textId="361DB58E" w:rsidR="00782297" w:rsidRPr="00324B78" w:rsidRDefault="008D0E33" w:rsidP="009D38AE">
      <w:pPr>
        <w:pStyle w:val="libLine"/>
        <w:rPr>
          <w:rtl/>
        </w:rPr>
      </w:pPr>
      <w:r>
        <w:rPr>
          <w:rFonts w:hint="cs"/>
          <w:rtl/>
        </w:rPr>
        <w:t>________________________________________________________</w:t>
      </w:r>
    </w:p>
    <w:p w14:paraId="7B4B4E90" w14:textId="4FCF22A3" w:rsidR="00782297" w:rsidRDefault="00782297" w:rsidP="00A020F0">
      <w:pPr>
        <w:pStyle w:val="libNormal"/>
        <w:rPr>
          <w:rtl/>
        </w:rPr>
      </w:pPr>
      <w:r w:rsidRPr="004907EA">
        <w:rPr>
          <w:rtl/>
        </w:rPr>
        <w:t>قوله</w:t>
      </w:r>
      <w:r>
        <w:rPr>
          <w:rtl/>
        </w:rPr>
        <w:t xml:space="preserve"> : </w:t>
      </w:r>
      <w:r w:rsidRPr="004907EA">
        <w:rPr>
          <w:rtl/>
        </w:rPr>
        <w:t>كنت جارا</w:t>
      </w:r>
      <w:r w:rsidR="00EF0F1C">
        <w:rPr>
          <w:rFonts w:hint="cs"/>
          <w:rtl/>
        </w:rPr>
        <w:t>ً</w:t>
      </w:r>
      <w:r>
        <w:rPr>
          <w:rtl/>
        </w:rPr>
        <w:t xml:space="preserve"> ، </w:t>
      </w:r>
      <w:r w:rsidRPr="00EF2694">
        <w:rPr>
          <w:rtl/>
        </w:rPr>
        <w:t>أي مجاورا</w:t>
      </w:r>
      <w:r w:rsidR="00EF0F1C">
        <w:rPr>
          <w:rFonts w:hint="cs"/>
          <w:rtl/>
        </w:rPr>
        <w:t>ً</w:t>
      </w:r>
      <w:r w:rsidRPr="004907EA">
        <w:rPr>
          <w:rtl/>
        </w:rPr>
        <w:t xml:space="preserve"> جاوركم بدني</w:t>
      </w:r>
      <w:r>
        <w:rPr>
          <w:rtl/>
        </w:rPr>
        <w:t xml:space="preserve"> ، </w:t>
      </w:r>
      <w:r w:rsidRPr="00EF2694">
        <w:rPr>
          <w:rtl/>
        </w:rPr>
        <w:t>إن</w:t>
      </w:r>
      <w:r w:rsidR="00AE7C14">
        <w:rPr>
          <w:rFonts w:hint="cs"/>
          <w:rtl/>
        </w:rPr>
        <w:t>ّ</w:t>
      </w:r>
      <w:r w:rsidRPr="00EF2694">
        <w:rPr>
          <w:rtl/>
        </w:rPr>
        <w:t>ما خص</w:t>
      </w:r>
      <w:r w:rsidR="00AE7C14">
        <w:rPr>
          <w:rFonts w:hint="cs"/>
          <w:rtl/>
        </w:rPr>
        <w:t>ّ</w:t>
      </w:r>
      <w:r w:rsidRPr="00EF2694">
        <w:rPr>
          <w:rtl/>
        </w:rPr>
        <w:t xml:space="preserve"> المجاورة بالبدن لأنها من خواص الأجسام</w:t>
      </w:r>
      <w:r>
        <w:rPr>
          <w:rtl/>
        </w:rPr>
        <w:t xml:space="preserve"> ، </w:t>
      </w:r>
      <w:r w:rsidRPr="00EF2694">
        <w:rPr>
          <w:rtl/>
        </w:rPr>
        <w:t xml:space="preserve">أو لأن روحه صلوات الله عليه كانت معلقة بالملأ الأعلى وهو بعد في هذه الدنيا كما </w:t>
      </w:r>
      <w:r w:rsidR="008D0E33">
        <w:rPr>
          <w:rtl/>
        </w:rPr>
        <w:t>قال :</w:t>
      </w:r>
      <w:r w:rsidRPr="002F75F6">
        <w:rPr>
          <w:rStyle w:val="libAlaemChar"/>
          <w:rtl/>
        </w:rPr>
        <w:t>عليه‌السلام</w:t>
      </w:r>
      <w:r w:rsidRPr="00EF2694">
        <w:rPr>
          <w:rtl/>
        </w:rPr>
        <w:t xml:space="preserve"> في وصف إخو</w:t>
      </w:r>
      <w:r w:rsidR="007F174A">
        <w:rPr>
          <w:rtl/>
        </w:rPr>
        <w:t xml:space="preserve">أنّه </w:t>
      </w:r>
      <w:r w:rsidR="00433A8E">
        <w:rPr>
          <w:rtl/>
        </w:rPr>
        <w:t xml:space="preserve">الذّين </w:t>
      </w:r>
      <w:r w:rsidRPr="00EF2694">
        <w:rPr>
          <w:rtl/>
        </w:rPr>
        <w:t>تأوه شوقا إلى لقائهم</w:t>
      </w:r>
      <w:r>
        <w:rPr>
          <w:rtl/>
        </w:rPr>
        <w:t xml:space="preserve"> : </w:t>
      </w:r>
      <w:r w:rsidRPr="00EF2694">
        <w:rPr>
          <w:rtl/>
        </w:rPr>
        <w:t>كانوا في الدنيا ب</w:t>
      </w:r>
      <w:r w:rsidR="00CE1409">
        <w:rPr>
          <w:rtl/>
        </w:rPr>
        <w:t>أبداً</w:t>
      </w:r>
      <w:r w:rsidRPr="00EF2694">
        <w:rPr>
          <w:rtl/>
        </w:rPr>
        <w:t>ن أرواحها معلقة بالملأ الأعلى</w:t>
      </w:r>
      <w:r>
        <w:rPr>
          <w:rtl/>
        </w:rPr>
        <w:t xml:space="preserve"> « </w:t>
      </w:r>
      <w:r w:rsidRPr="004907EA">
        <w:rPr>
          <w:rtl/>
        </w:rPr>
        <w:t>وستعقبون</w:t>
      </w:r>
      <w:r>
        <w:rPr>
          <w:rtl/>
        </w:rPr>
        <w:t xml:space="preserve"> » </w:t>
      </w:r>
      <w:r w:rsidRPr="00EF2694">
        <w:rPr>
          <w:rtl/>
        </w:rPr>
        <w:t>على بناء المفعول من الأعقاب وهو إعطاء شيء بعد شيء</w:t>
      </w:r>
      <w:r>
        <w:rPr>
          <w:rtl/>
        </w:rPr>
        <w:t xml:space="preserve"> ، </w:t>
      </w:r>
      <w:r w:rsidRPr="00EF2694">
        <w:rPr>
          <w:rtl/>
        </w:rPr>
        <w:t>وي</w:t>
      </w:r>
      <w:r w:rsidR="004E2A7C">
        <w:rPr>
          <w:rtl/>
        </w:rPr>
        <w:t>قال :</w:t>
      </w:r>
      <w:r>
        <w:rPr>
          <w:rtl/>
        </w:rPr>
        <w:t xml:space="preserve"> </w:t>
      </w:r>
      <w:r w:rsidRPr="00EF2694">
        <w:rPr>
          <w:rtl/>
        </w:rPr>
        <w:t>أ</w:t>
      </w:r>
      <w:r w:rsidR="008A4DAC">
        <w:rPr>
          <w:rtl/>
        </w:rPr>
        <w:t xml:space="preserve">كلّ </w:t>
      </w:r>
      <w:r w:rsidRPr="00EF2694">
        <w:rPr>
          <w:rtl/>
        </w:rPr>
        <w:t>أكلة أعقبه سقما أي أورثه</w:t>
      </w:r>
      <w:r>
        <w:rPr>
          <w:rtl/>
        </w:rPr>
        <w:t xml:space="preserve"> ، </w:t>
      </w:r>
      <w:r w:rsidRPr="00EF2694">
        <w:rPr>
          <w:rtl/>
        </w:rPr>
        <w:t>والحاصل</w:t>
      </w:r>
      <w:r>
        <w:rPr>
          <w:rtl/>
        </w:rPr>
        <w:t xml:space="preserve"> : </w:t>
      </w:r>
      <w:r w:rsidRPr="00EF2694">
        <w:rPr>
          <w:rtl/>
        </w:rPr>
        <w:t>يبقى فيكم بعد رحلتي</w:t>
      </w:r>
      <w:r>
        <w:rPr>
          <w:rtl/>
        </w:rPr>
        <w:t xml:space="preserve"> ، </w:t>
      </w:r>
      <w:r w:rsidRPr="00EF2694">
        <w:rPr>
          <w:rtl/>
        </w:rPr>
        <w:t xml:space="preserve">وجثة الإنسان </w:t>
      </w:r>
      <w:r w:rsidR="008A4DAC">
        <w:rPr>
          <w:rtl/>
        </w:rPr>
        <w:t xml:space="preserve">بالضمّ </w:t>
      </w:r>
      <w:r w:rsidRPr="00EF2694">
        <w:rPr>
          <w:rtl/>
        </w:rPr>
        <w:t>شخصه وجسده</w:t>
      </w:r>
      <w:r>
        <w:rPr>
          <w:rtl/>
        </w:rPr>
        <w:t xml:space="preserve"> « </w:t>
      </w:r>
      <w:r w:rsidRPr="004907EA">
        <w:rPr>
          <w:rtl/>
        </w:rPr>
        <w:t>خلاء</w:t>
      </w:r>
      <w:r>
        <w:rPr>
          <w:rtl/>
        </w:rPr>
        <w:t xml:space="preserve"> » </w:t>
      </w:r>
      <w:r w:rsidRPr="00EF2694">
        <w:rPr>
          <w:rtl/>
        </w:rPr>
        <w:t>أي خالية من الروح والحواس</w:t>
      </w:r>
      <w:r>
        <w:rPr>
          <w:rtl/>
        </w:rPr>
        <w:t xml:space="preserve"> « </w:t>
      </w:r>
      <w:r w:rsidRPr="004907EA">
        <w:rPr>
          <w:rtl/>
        </w:rPr>
        <w:t>بعد حركة</w:t>
      </w:r>
      <w:r>
        <w:rPr>
          <w:rtl/>
        </w:rPr>
        <w:t xml:space="preserve"> » </w:t>
      </w:r>
      <w:r w:rsidRPr="00EF2694">
        <w:rPr>
          <w:rtl/>
        </w:rPr>
        <w:t>في النهج</w:t>
      </w:r>
      <w:r>
        <w:rPr>
          <w:rtl/>
        </w:rPr>
        <w:t xml:space="preserve"> : </w:t>
      </w:r>
      <w:r w:rsidRPr="00EF2694">
        <w:rPr>
          <w:rtl/>
        </w:rPr>
        <w:t>بعد حراك</w:t>
      </w:r>
      <w:r>
        <w:rPr>
          <w:rtl/>
        </w:rPr>
        <w:t xml:space="preserve"> ، </w:t>
      </w:r>
      <w:r w:rsidRPr="00EF2694">
        <w:rPr>
          <w:rtl/>
        </w:rPr>
        <w:t>كسحاب بمعناها</w:t>
      </w:r>
      <w:r>
        <w:rPr>
          <w:rtl/>
        </w:rPr>
        <w:t xml:space="preserve"> « </w:t>
      </w:r>
      <w:r w:rsidRPr="004907EA">
        <w:rPr>
          <w:rtl/>
        </w:rPr>
        <w:t>وكاظمة بعد نطق</w:t>
      </w:r>
      <w:r>
        <w:rPr>
          <w:rtl/>
        </w:rPr>
        <w:t xml:space="preserve"> » </w:t>
      </w:r>
      <w:r w:rsidR="008D0E33">
        <w:rPr>
          <w:rtl/>
        </w:rPr>
        <w:t>قال :</w:t>
      </w:r>
      <w:r w:rsidRPr="00EF2694">
        <w:rPr>
          <w:rtl/>
        </w:rPr>
        <w:t>الفيروزآبادي كظم غيظه رده والباب أغلقه وكظم كعني كظوما سكت</w:t>
      </w:r>
      <w:r>
        <w:rPr>
          <w:rtl/>
        </w:rPr>
        <w:t xml:space="preserve"> ، </w:t>
      </w:r>
      <w:r w:rsidRPr="00EF2694">
        <w:rPr>
          <w:rtl/>
        </w:rPr>
        <w:t>وقوم كظم كركع ساكنون</w:t>
      </w:r>
      <w:r>
        <w:rPr>
          <w:rtl/>
        </w:rPr>
        <w:t xml:space="preserve"> ، </w:t>
      </w:r>
      <w:r w:rsidRPr="00EF2694">
        <w:rPr>
          <w:rtl/>
        </w:rPr>
        <w:t>وفي النهج</w:t>
      </w:r>
      <w:r>
        <w:rPr>
          <w:rtl/>
        </w:rPr>
        <w:t xml:space="preserve"> : </w:t>
      </w:r>
      <w:r w:rsidRPr="00EF2694">
        <w:rPr>
          <w:rtl/>
        </w:rPr>
        <w:t>وصامتة بعد نطوق.</w:t>
      </w:r>
    </w:p>
    <w:p w14:paraId="1311EAD1" w14:textId="42DF2445" w:rsidR="00782297" w:rsidRPr="00EF2694" w:rsidRDefault="00782297" w:rsidP="00A020F0">
      <w:pPr>
        <w:pStyle w:val="libNormal"/>
        <w:rPr>
          <w:rtl/>
        </w:rPr>
      </w:pPr>
      <w:r>
        <w:rPr>
          <w:rtl/>
        </w:rPr>
        <w:t xml:space="preserve">« </w:t>
      </w:r>
      <w:r w:rsidRPr="004907EA">
        <w:rPr>
          <w:rtl/>
        </w:rPr>
        <w:t>ليعظكم</w:t>
      </w:r>
      <w:r>
        <w:rPr>
          <w:rtl/>
        </w:rPr>
        <w:t xml:space="preserve"> » </w:t>
      </w:r>
      <w:r w:rsidRPr="00EF2694">
        <w:rPr>
          <w:rtl/>
        </w:rPr>
        <w:t>بكسر اللام والنصب كما ضبط في أكثر نسخ النهج</w:t>
      </w:r>
      <w:r>
        <w:rPr>
          <w:rtl/>
        </w:rPr>
        <w:t xml:space="preserve"> ، </w:t>
      </w:r>
      <w:r w:rsidRPr="00EF2694">
        <w:rPr>
          <w:rtl/>
        </w:rPr>
        <w:t>ويحتمل الجزم لكونه أمرا</w:t>
      </w:r>
      <w:r>
        <w:rPr>
          <w:rtl/>
        </w:rPr>
        <w:t xml:space="preserve"> ، </w:t>
      </w:r>
      <w:r w:rsidRPr="00EF2694">
        <w:rPr>
          <w:rtl/>
        </w:rPr>
        <w:t xml:space="preserve">وفتح اللام والرفع </w:t>
      </w:r>
      <w:r w:rsidR="00F85EC4">
        <w:rPr>
          <w:rtl/>
        </w:rPr>
        <w:t>أيضاً</w:t>
      </w:r>
      <w:r w:rsidR="008A4DAC">
        <w:rPr>
          <w:rtl/>
        </w:rPr>
        <w:t xml:space="preserve"> </w:t>
      </w:r>
      <w:r>
        <w:rPr>
          <w:rtl/>
        </w:rPr>
        <w:t xml:space="preserve">، </w:t>
      </w:r>
      <w:r w:rsidRPr="00EF2694">
        <w:rPr>
          <w:rtl/>
        </w:rPr>
        <w:t xml:space="preserve">وهدأ كمنع هداء وهدوءا </w:t>
      </w:r>
      <w:r w:rsidR="008A4DAC">
        <w:rPr>
          <w:rtl/>
        </w:rPr>
        <w:t xml:space="preserve">بالضمّ </w:t>
      </w:r>
      <w:r>
        <w:rPr>
          <w:rtl/>
        </w:rPr>
        <w:t xml:space="preserve">، </w:t>
      </w:r>
      <w:r w:rsidRPr="00EF2694">
        <w:rPr>
          <w:rtl/>
        </w:rPr>
        <w:t>أي سكن</w:t>
      </w:r>
      <w:r>
        <w:rPr>
          <w:rtl/>
        </w:rPr>
        <w:t xml:space="preserve"> ، </w:t>
      </w:r>
      <w:r w:rsidRPr="00EF2694">
        <w:rPr>
          <w:rtl/>
        </w:rPr>
        <w:t>وهدؤى</w:t>
      </w:r>
      <w:r>
        <w:rPr>
          <w:rtl/>
        </w:rPr>
        <w:t xml:space="preserve"> ، </w:t>
      </w:r>
      <w:r w:rsidRPr="00EF2694">
        <w:rPr>
          <w:rtl/>
        </w:rPr>
        <w:t>في بعض نسخ النهج بالهمزة على الأصل</w:t>
      </w:r>
      <w:r>
        <w:rPr>
          <w:rtl/>
        </w:rPr>
        <w:t xml:space="preserve"> ، </w:t>
      </w:r>
      <w:r w:rsidRPr="00EF2694">
        <w:rPr>
          <w:rtl/>
        </w:rPr>
        <w:t>وفي بعضها بتشديد الواو بقلب الهمزة واوا</w:t>
      </w:r>
      <w:r>
        <w:rPr>
          <w:rtl/>
        </w:rPr>
        <w:t xml:space="preserve"> ، </w:t>
      </w:r>
      <w:r w:rsidRPr="00EF2694">
        <w:rPr>
          <w:rtl/>
        </w:rPr>
        <w:t>وفي الصحاح خفت الصوت خفوتا سكن ولهذا قيل للميت خفت إذا انقطع كلامه وسكت</w:t>
      </w:r>
      <w:r>
        <w:rPr>
          <w:rtl/>
        </w:rPr>
        <w:t xml:space="preserve"> ، </w:t>
      </w:r>
      <w:r w:rsidRPr="004907EA">
        <w:rPr>
          <w:rtl/>
        </w:rPr>
        <w:t>و</w:t>
      </w:r>
      <w:r>
        <w:rPr>
          <w:rtl/>
        </w:rPr>
        <w:t xml:space="preserve"> « </w:t>
      </w:r>
      <w:r w:rsidRPr="004907EA">
        <w:rPr>
          <w:rtl/>
        </w:rPr>
        <w:t>إطراقي</w:t>
      </w:r>
      <w:r>
        <w:rPr>
          <w:rtl/>
        </w:rPr>
        <w:t xml:space="preserve"> » </w:t>
      </w:r>
      <w:r w:rsidRPr="00EF2694">
        <w:rPr>
          <w:rtl/>
        </w:rPr>
        <w:t>إما بكسر الهمزة كما هو المضبوط في النهج من أطرق إطراقا أي أرخى عينيه إلى الأرض</w:t>
      </w:r>
      <w:r>
        <w:rPr>
          <w:rtl/>
        </w:rPr>
        <w:t xml:space="preserve"> ، </w:t>
      </w:r>
      <w:r w:rsidRPr="00EF2694">
        <w:rPr>
          <w:rtl/>
        </w:rPr>
        <w:t>كناية عن عدم تحريك الأجفان</w:t>
      </w:r>
      <w:r>
        <w:rPr>
          <w:rtl/>
        </w:rPr>
        <w:t xml:space="preserve"> ، </w:t>
      </w:r>
      <w:r w:rsidRPr="00EF2694">
        <w:rPr>
          <w:rtl/>
        </w:rPr>
        <w:t>أو بفتحها جمع طرق بالكسر بمعنى القوة كما ذكره الفيروزآبادي</w:t>
      </w:r>
      <w:r>
        <w:rPr>
          <w:rtl/>
        </w:rPr>
        <w:t xml:space="preserve"> ، </w:t>
      </w:r>
      <w:r w:rsidRPr="00EF2694">
        <w:rPr>
          <w:rtl/>
        </w:rPr>
        <w:t>أو بالفتح وهو الضرب بالمطرقة</w:t>
      </w:r>
      <w:r>
        <w:rPr>
          <w:rtl/>
        </w:rPr>
        <w:t xml:space="preserve"> ، </w:t>
      </w:r>
      <w:r w:rsidRPr="00EF2694">
        <w:rPr>
          <w:rtl/>
        </w:rPr>
        <w:t>وقيل</w:t>
      </w:r>
      <w:r>
        <w:rPr>
          <w:rtl/>
        </w:rPr>
        <w:t xml:space="preserve"> : </w:t>
      </w:r>
      <w:r w:rsidRPr="00EF2694">
        <w:rPr>
          <w:rtl/>
        </w:rPr>
        <w:t>جمع طرقة بالفتح أي صنائع الكلام</w:t>
      </w:r>
      <w:r>
        <w:rPr>
          <w:rtl/>
        </w:rPr>
        <w:t xml:space="preserve"> ، </w:t>
      </w:r>
      <w:r w:rsidRPr="00EF2694">
        <w:rPr>
          <w:rtl/>
        </w:rPr>
        <w:t>ي</w:t>
      </w:r>
      <w:r w:rsidR="004E2A7C">
        <w:rPr>
          <w:rtl/>
        </w:rPr>
        <w:t>قال :</w:t>
      </w:r>
      <w:r>
        <w:rPr>
          <w:rtl/>
        </w:rPr>
        <w:t xml:space="preserve"> </w:t>
      </w:r>
      <w:r w:rsidRPr="00EF2694">
        <w:rPr>
          <w:rtl/>
        </w:rPr>
        <w:t>هذه طرقته أي صنعته وال</w:t>
      </w:r>
      <w:r w:rsidR="00D54C7C">
        <w:rPr>
          <w:rtl/>
        </w:rPr>
        <w:t xml:space="preserve">أوّل </w:t>
      </w:r>
      <w:r w:rsidRPr="00EF2694">
        <w:rPr>
          <w:rtl/>
        </w:rPr>
        <w:t>أظهر وأضبط.</w:t>
      </w:r>
    </w:p>
    <w:p w14:paraId="316A1B2F" w14:textId="17CA0E9E" w:rsidR="00782297" w:rsidRPr="00EF2694" w:rsidRDefault="00782297" w:rsidP="00A020F0">
      <w:pPr>
        <w:pStyle w:val="libNormal"/>
        <w:rPr>
          <w:rtl/>
        </w:rPr>
      </w:pPr>
      <w:r w:rsidRPr="004907EA">
        <w:rPr>
          <w:rtl/>
        </w:rPr>
        <w:t>والأطراف</w:t>
      </w:r>
      <w:r w:rsidRPr="00EF2694">
        <w:rPr>
          <w:rtl/>
        </w:rPr>
        <w:t xml:space="preserve"> جمع طرف بالتحريك كجمل وإجمال والمراد بها الأعضاء والجوارح كاليدين والرجلين أو جمع الطرف بالتسكين وهو تحريك العين والجفن</w:t>
      </w:r>
      <w:r>
        <w:rPr>
          <w:rtl/>
        </w:rPr>
        <w:t xml:space="preserve"> ، </w:t>
      </w:r>
      <w:r w:rsidR="006E33A0">
        <w:rPr>
          <w:rtl/>
        </w:rPr>
        <w:t xml:space="preserve">إلّا </w:t>
      </w:r>
      <w:r w:rsidRPr="00EF2694">
        <w:rPr>
          <w:rtl/>
        </w:rPr>
        <w:t xml:space="preserve">أن جمعه لم يثبت </w:t>
      </w:r>
      <w:r w:rsidR="006E33A0">
        <w:rPr>
          <w:rtl/>
        </w:rPr>
        <w:t xml:space="preserve">إلّا </w:t>
      </w:r>
      <w:r w:rsidRPr="00EF2694">
        <w:rPr>
          <w:rtl/>
        </w:rPr>
        <w:t>عند القتيبي</w:t>
      </w:r>
      <w:r>
        <w:rPr>
          <w:rtl/>
        </w:rPr>
        <w:t xml:space="preserve"> ، </w:t>
      </w:r>
      <w:r w:rsidRPr="00EF2694">
        <w:rPr>
          <w:rtl/>
        </w:rPr>
        <w:t>و</w:t>
      </w:r>
      <w:r w:rsidR="008D0E33">
        <w:rPr>
          <w:rtl/>
        </w:rPr>
        <w:t>قال :</w:t>
      </w:r>
      <w:r w:rsidRPr="00EF2694">
        <w:rPr>
          <w:rtl/>
        </w:rPr>
        <w:t>الزمخشري</w:t>
      </w:r>
      <w:r>
        <w:rPr>
          <w:rtl/>
        </w:rPr>
        <w:t xml:space="preserve"> : </w:t>
      </w:r>
      <w:r w:rsidRPr="00EF2694">
        <w:rPr>
          <w:rtl/>
        </w:rPr>
        <w:t>الطرف لا يثني ولا يجمع ل</w:t>
      </w:r>
      <w:r w:rsidR="007F174A">
        <w:rPr>
          <w:rtl/>
        </w:rPr>
        <w:t xml:space="preserve">أنّه </w:t>
      </w:r>
      <w:r w:rsidRPr="00EF2694">
        <w:rPr>
          <w:rtl/>
        </w:rPr>
        <w:t>مصدر</w:t>
      </w:r>
      <w:r>
        <w:rPr>
          <w:rtl/>
        </w:rPr>
        <w:t xml:space="preserve"> ، </w:t>
      </w:r>
      <w:r w:rsidRPr="00EF2694">
        <w:rPr>
          <w:rtl/>
        </w:rPr>
        <w:t>وكذا ذكره الجوهري.</w:t>
      </w:r>
    </w:p>
    <w:p w14:paraId="20A40212" w14:textId="77777777" w:rsidR="00CE1409" w:rsidRDefault="00CE1409" w:rsidP="00CE1409">
      <w:pPr>
        <w:pStyle w:val="libNormal"/>
        <w:rPr>
          <w:rtl/>
        </w:rPr>
      </w:pPr>
      <w:r>
        <w:rPr>
          <w:rtl/>
        </w:rPr>
        <w:br w:type="page"/>
      </w:r>
    </w:p>
    <w:p w14:paraId="4EA1A9F2" w14:textId="4AA0CF7B" w:rsidR="00782297" w:rsidRPr="00EF2694" w:rsidRDefault="00782297" w:rsidP="00CE1409">
      <w:pPr>
        <w:pStyle w:val="libNormal0"/>
        <w:rPr>
          <w:rtl/>
        </w:rPr>
      </w:pPr>
      <w:r w:rsidRPr="00EF2694">
        <w:rPr>
          <w:rtl/>
        </w:rPr>
        <w:lastRenderedPageBreak/>
        <w:t xml:space="preserve">البليغ </w:t>
      </w:r>
      <w:r w:rsidR="00AE7C14">
        <w:rPr>
          <w:rFonts w:hint="cs"/>
          <w:rtl/>
        </w:rPr>
        <w:t xml:space="preserve">، </w:t>
      </w:r>
      <w:r w:rsidRPr="00EF2694">
        <w:rPr>
          <w:rtl/>
        </w:rPr>
        <w:t>ود</w:t>
      </w:r>
      <w:r w:rsidR="00AE7C14">
        <w:rPr>
          <w:rFonts w:hint="cs"/>
          <w:rtl/>
        </w:rPr>
        <w:t>ّ</w:t>
      </w:r>
      <w:r w:rsidRPr="00EF2694">
        <w:rPr>
          <w:rtl/>
        </w:rPr>
        <w:t xml:space="preserve">عتكم وداع مرصد للتلاقي </w:t>
      </w:r>
      <w:r w:rsidR="00AE7C14">
        <w:rPr>
          <w:rFonts w:hint="cs"/>
          <w:rtl/>
        </w:rPr>
        <w:t xml:space="preserve">، </w:t>
      </w:r>
      <w:r w:rsidRPr="00EF2694">
        <w:rPr>
          <w:rtl/>
        </w:rPr>
        <w:t>غدا</w:t>
      </w:r>
      <w:r w:rsidR="00AE7C14">
        <w:rPr>
          <w:rFonts w:hint="cs"/>
          <w:rtl/>
        </w:rPr>
        <w:t>ً</w:t>
      </w:r>
      <w:r w:rsidRPr="00EF2694">
        <w:rPr>
          <w:rtl/>
        </w:rPr>
        <w:t xml:space="preserve"> ترون أي</w:t>
      </w:r>
      <w:r w:rsidR="00AE7C14">
        <w:rPr>
          <w:rFonts w:hint="cs"/>
          <w:rtl/>
        </w:rPr>
        <w:t>ّ</w:t>
      </w:r>
      <w:r w:rsidRPr="00EF2694">
        <w:rPr>
          <w:rtl/>
        </w:rPr>
        <w:t xml:space="preserve">امي </w:t>
      </w:r>
      <w:r w:rsidR="00AE7C14">
        <w:rPr>
          <w:rFonts w:hint="cs"/>
          <w:rtl/>
        </w:rPr>
        <w:t xml:space="preserve">، </w:t>
      </w:r>
      <w:r w:rsidRPr="00EF2694">
        <w:rPr>
          <w:rtl/>
        </w:rPr>
        <w:t xml:space="preserve">ويكشف الله </w:t>
      </w:r>
      <w:r w:rsidR="004E2A7C">
        <w:rPr>
          <w:rtl/>
        </w:rPr>
        <w:t xml:space="preserve">عزّ وجلّ </w:t>
      </w:r>
      <w:r w:rsidRPr="00EF2694">
        <w:rPr>
          <w:rtl/>
        </w:rPr>
        <w:t>عن</w:t>
      </w:r>
    </w:p>
    <w:p w14:paraId="2B019AE2" w14:textId="7EF87A48" w:rsidR="00782297" w:rsidRDefault="008D0E33" w:rsidP="009D38AE">
      <w:pPr>
        <w:pStyle w:val="libLine"/>
        <w:rPr>
          <w:rtl/>
        </w:rPr>
      </w:pPr>
      <w:r>
        <w:rPr>
          <w:rFonts w:hint="cs"/>
          <w:rtl/>
        </w:rPr>
        <w:t>________________________________________________________</w:t>
      </w:r>
    </w:p>
    <w:p w14:paraId="779F8E24" w14:textId="4735BC37" w:rsidR="00782297" w:rsidRDefault="00782297" w:rsidP="00A020F0">
      <w:pPr>
        <w:pStyle w:val="libNormal"/>
        <w:rPr>
          <w:rtl/>
        </w:rPr>
      </w:pPr>
      <w:r>
        <w:rPr>
          <w:rtl/>
        </w:rPr>
        <w:t xml:space="preserve">« </w:t>
      </w:r>
      <w:r w:rsidRPr="004907EA">
        <w:rPr>
          <w:rtl/>
        </w:rPr>
        <w:t>ود</w:t>
      </w:r>
      <w:r w:rsidR="00AE7C14">
        <w:rPr>
          <w:rFonts w:hint="cs"/>
          <w:rtl/>
        </w:rPr>
        <w:t>ّ</w:t>
      </w:r>
      <w:r w:rsidRPr="004907EA">
        <w:rPr>
          <w:rtl/>
        </w:rPr>
        <w:t>عتكم</w:t>
      </w:r>
      <w:r>
        <w:rPr>
          <w:rtl/>
        </w:rPr>
        <w:t xml:space="preserve"> » </w:t>
      </w:r>
      <w:r w:rsidRPr="00EF2694">
        <w:rPr>
          <w:rtl/>
        </w:rPr>
        <w:t>على صيغة المتكلم من باب التفعيل</w:t>
      </w:r>
      <w:r>
        <w:rPr>
          <w:rtl/>
        </w:rPr>
        <w:t xml:space="preserve"> ، « </w:t>
      </w:r>
      <w:r w:rsidRPr="004907EA">
        <w:rPr>
          <w:rtl/>
        </w:rPr>
        <w:t>وداع</w:t>
      </w:r>
      <w:r>
        <w:rPr>
          <w:rtl/>
        </w:rPr>
        <w:t xml:space="preserve"> » </w:t>
      </w:r>
      <w:r w:rsidRPr="00EF2694">
        <w:rPr>
          <w:rtl/>
        </w:rPr>
        <w:t>بالفتح اسم من قولهم ودعته توديعا</w:t>
      </w:r>
      <w:r>
        <w:rPr>
          <w:rtl/>
        </w:rPr>
        <w:t xml:space="preserve"> ، </w:t>
      </w:r>
      <w:r w:rsidRPr="00EF2694">
        <w:rPr>
          <w:rtl/>
        </w:rPr>
        <w:t>وأما الوداع بالكسر فهو الاسم من قولك وادعته موادعة أي صالحته</w:t>
      </w:r>
      <w:r>
        <w:rPr>
          <w:rtl/>
        </w:rPr>
        <w:t xml:space="preserve"> ، </w:t>
      </w:r>
      <w:r w:rsidRPr="00EF2694">
        <w:rPr>
          <w:rtl/>
        </w:rPr>
        <w:t>وهو منصوب بالمصدرية</w:t>
      </w:r>
      <w:r>
        <w:rPr>
          <w:rtl/>
        </w:rPr>
        <w:t xml:space="preserve"> ، </w:t>
      </w:r>
      <w:r w:rsidRPr="00EF2694">
        <w:rPr>
          <w:rtl/>
        </w:rPr>
        <w:t>وفي أكثر نسخ النهج</w:t>
      </w:r>
      <w:r>
        <w:rPr>
          <w:rtl/>
        </w:rPr>
        <w:t xml:space="preserve"> : </w:t>
      </w:r>
      <w:r w:rsidRPr="00EF2694">
        <w:rPr>
          <w:rtl/>
        </w:rPr>
        <w:t>وداعيكم وداع</w:t>
      </w:r>
      <w:r>
        <w:rPr>
          <w:rtl/>
        </w:rPr>
        <w:t xml:space="preserve"> ، </w:t>
      </w:r>
      <w:r w:rsidRPr="00EF2694">
        <w:rPr>
          <w:rtl/>
        </w:rPr>
        <w:t>بإضافة وداعي إلى ضمير المفعول</w:t>
      </w:r>
      <w:r>
        <w:rPr>
          <w:rtl/>
        </w:rPr>
        <w:t xml:space="preserve"> ، </w:t>
      </w:r>
      <w:r w:rsidRPr="00EF2694">
        <w:rPr>
          <w:rtl/>
        </w:rPr>
        <w:t>أي وداعي إياكم و</w:t>
      </w:r>
      <w:r w:rsidR="008A4DAC">
        <w:rPr>
          <w:rtl/>
        </w:rPr>
        <w:t xml:space="preserve">تجوّز </w:t>
      </w:r>
      <w:r w:rsidRPr="00EF2694">
        <w:rPr>
          <w:rtl/>
        </w:rPr>
        <w:t>في مثله الفصل والوصل</w:t>
      </w:r>
      <w:r>
        <w:rPr>
          <w:rtl/>
        </w:rPr>
        <w:t xml:space="preserve"> ، </w:t>
      </w:r>
      <w:r w:rsidRPr="00EF2694">
        <w:rPr>
          <w:rtl/>
        </w:rPr>
        <w:t>و</w:t>
      </w:r>
      <w:r>
        <w:rPr>
          <w:rtl/>
        </w:rPr>
        <w:t xml:space="preserve"> « </w:t>
      </w:r>
      <w:r w:rsidRPr="00EF2694">
        <w:rPr>
          <w:rtl/>
        </w:rPr>
        <w:t>وداع</w:t>
      </w:r>
      <w:r>
        <w:rPr>
          <w:rtl/>
        </w:rPr>
        <w:t xml:space="preserve"> » </w:t>
      </w:r>
      <w:r w:rsidRPr="00EF2694">
        <w:rPr>
          <w:rtl/>
        </w:rPr>
        <w:t>مرفوع بالخبرية</w:t>
      </w:r>
      <w:r>
        <w:rPr>
          <w:rtl/>
        </w:rPr>
        <w:t xml:space="preserve"> ، </w:t>
      </w:r>
      <w:r w:rsidRPr="00EF2694">
        <w:rPr>
          <w:rtl/>
        </w:rPr>
        <w:t>ورصدته</w:t>
      </w:r>
      <w:r>
        <w:rPr>
          <w:rtl/>
        </w:rPr>
        <w:t xml:space="preserve"> : </w:t>
      </w:r>
      <w:r w:rsidRPr="00EF2694">
        <w:rPr>
          <w:rtl/>
        </w:rPr>
        <w:t>إذا قعدت له على طريقه تترقبه وأرصدت له العقوبة إذا أعددتها له وحقيقتها جعلتها على طريقه كالمترقبة له</w:t>
      </w:r>
      <w:r>
        <w:rPr>
          <w:rtl/>
        </w:rPr>
        <w:t xml:space="preserve"> ، </w:t>
      </w:r>
      <w:r w:rsidRPr="00EF2694">
        <w:rPr>
          <w:rtl/>
        </w:rPr>
        <w:t>و</w:t>
      </w:r>
      <w:r>
        <w:rPr>
          <w:rtl/>
        </w:rPr>
        <w:t xml:space="preserve"> « </w:t>
      </w:r>
      <w:r w:rsidRPr="004907EA">
        <w:rPr>
          <w:rtl/>
        </w:rPr>
        <w:t>مرصد</w:t>
      </w:r>
      <w:r>
        <w:rPr>
          <w:rtl/>
        </w:rPr>
        <w:t xml:space="preserve"> » </w:t>
      </w:r>
      <w:r w:rsidRPr="00EF2694">
        <w:rPr>
          <w:rtl/>
        </w:rPr>
        <w:t xml:space="preserve">في بعض نسخ النهج على صيغة اسم المفعول فالفاعل هو الله تعالى أو نفسه </w:t>
      </w:r>
      <w:r w:rsidRPr="002F75F6">
        <w:rPr>
          <w:rStyle w:val="libAlaemChar"/>
          <w:rtl/>
        </w:rPr>
        <w:t>عليه‌السلام</w:t>
      </w:r>
      <w:r w:rsidRPr="00EF2694">
        <w:rPr>
          <w:rtl/>
        </w:rPr>
        <w:t xml:space="preserve"> </w:t>
      </w:r>
      <w:r w:rsidR="00045EE6">
        <w:rPr>
          <w:rtl/>
        </w:rPr>
        <w:t>ك</w:t>
      </w:r>
      <w:r w:rsidR="007F174A">
        <w:rPr>
          <w:rtl/>
        </w:rPr>
        <w:t xml:space="preserve">أنّه </w:t>
      </w:r>
      <w:r w:rsidRPr="00EF2694">
        <w:rPr>
          <w:rtl/>
        </w:rPr>
        <w:t>أعد نفسه بالتوطين للتلافي</w:t>
      </w:r>
      <w:r>
        <w:rPr>
          <w:rtl/>
        </w:rPr>
        <w:t xml:space="preserve"> ، </w:t>
      </w:r>
      <w:r w:rsidRPr="00EF2694">
        <w:rPr>
          <w:rtl/>
        </w:rPr>
        <w:t>وفي بعضها على صيغة اسم الفاعل</w:t>
      </w:r>
      <w:r>
        <w:rPr>
          <w:rtl/>
        </w:rPr>
        <w:t xml:space="preserve"> ، </w:t>
      </w:r>
      <w:r w:rsidRPr="00EF2694">
        <w:rPr>
          <w:rtl/>
        </w:rPr>
        <w:t xml:space="preserve">فالمفعول نفسه </w:t>
      </w:r>
      <w:r w:rsidR="00766E5A">
        <w:rPr>
          <w:rStyle w:val="libAlaemChar"/>
          <w:rtl/>
        </w:rPr>
        <w:t xml:space="preserve">صلى‌الله‌عليه‌وآله‌وسلم </w:t>
      </w:r>
      <w:r w:rsidRPr="00EF2694">
        <w:rPr>
          <w:rtl/>
        </w:rPr>
        <w:t>أو ما ينبغي إعداده وتهيئة</w:t>
      </w:r>
      <w:r>
        <w:rPr>
          <w:rtl/>
        </w:rPr>
        <w:t xml:space="preserve"> ، </w:t>
      </w:r>
      <w:r w:rsidRPr="00EF2694">
        <w:rPr>
          <w:rtl/>
        </w:rPr>
        <w:t xml:space="preserve">ويوم التلاقي يوم القيامة ويحتمل شموله للرجعة </w:t>
      </w:r>
      <w:r w:rsidR="00F85EC4">
        <w:rPr>
          <w:rtl/>
        </w:rPr>
        <w:t>أيضاً</w:t>
      </w:r>
      <w:r w:rsidRPr="00EF2694">
        <w:rPr>
          <w:rtl/>
        </w:rPr>
        <w:t>.</w:t>
      </w:r>
    </w:p>
    <w:p w14:paraId="3F1CE434" w14:textId="643C146A" w:rsidR="00782297" w:rsidRPr="00EF2694" w:rsidRDefault="00782297" w:rsidP="00A020F0">
      <w:pPr>
        <w:pStyle w:val="libNormal"/>
        <w:rPr>
          <w:rtl/>
        </w:rPr>
      </w:pPr>
      <w:r>
        <w:rPr>
          <w:rtl/>
        </w:rPr>
        <w:t xml:space="preserve">« </w:t>
      </w:r>
      <w:r w:rsidRPr="004907EA">
        <w:rPr>
          <w:rtl/>
        </w:rPr>
        <w:t>غدا</w:t>
      </w:r>
      <w:r w:rsidR="00AE7C14">
        <w:rPr>
          <w:rFonts w:hint="cs"/>
          <w:rtl/>
        </w:rPr>
        <w:t>ً</w:t>
      </w:r>
      <w:r>
        <w:rPr>
          <w:rtl/>
        </w:rPr>
        <w:t xml:space="preserve"> » </w:t>
      </w:r>
      <w:r w:rsidRPr="00EF2694">
        <w:rPr>
          <w:rtl/>
        </w:rPr>
        <w:t>أي زمان مفارقتي إياكم وهو ظرف للأفعال الآتية أي بعد أن أفارقكم ويتولى بنو أمية وغيرهم أمركم</w:t>
      </w:r>
      <w:r>
        <w:rPr>
          <w:rtl/>
        </w:rPr>
        <w:t xml:space="preserve"> « </w:t>
      </w:r>
      <w:r w:rsidRPr="004907EA">
        <w:rPr>
          <w:rtl/>
        </w:rPr>
        <w:t>ترون</w:t>
      </w:r>
      <w:r>
        <w:rPr>
          <w:rtl/>
        </w:rPr>
        <w:t xml:space="preserve"> » </w:t>
      </w:r>
      <w:r w:rsidRPr="00EF2694">
        <w:rPr>
          <w:rtl/>
        </w:rPr>
        <w:t xml:space="preserve">وتعرفون فضل </w:t>
      </w:r>
      <w:r w:rsidR="00524432">
        <w:rPr>
          <w:rtl/>
        </w:rPr>
        <w:t xml:space="preserve">أيّام </w:t>
      </w:r>
      <w:r w:rsidRPr="00EF2694">
        <w:rPr>
          <w:rtl/>
        </w:rPr>
        <w:t>خلافتي وإني كنت على ال</w:t>
      </w:r>
      <w:r w:rsidR="00F235A5">
        <w:rPr>
          <w:rtl/>
        </w:rPr>
        <w:t xml:space="preserve">حقّ </w:t>
      </w:r>
      <w:r w:rsidRPr="00EF2694">
        <w:rPr>
          <w:rtl/>
        </w:rPr>
        <w:t xml:space="preserve">ويكشف الله لكم أني ما أردت في حروبي وسائر ما أمرتكم به </w:t>
      </w:r>
      <w:r w:rsidR="006E33A0">
        <w:rPr>
          <w:rtl/>
        </w:rPr>
        <w:t xml:space="preserve">إلّا </w:t>
      </w:r>
      <w:r w:rsidRPr="00EF2694">
        <w:rPr>
          <w:rtl/>
        </w:rPr>
        <w:t xml:space="preserve">وجه الله </w:t>
      </w:r>
      <w:r w:rsidR="004E2A7C">
        <w:rPr>
          <w:rtl/>
        </w:rPr>
        <w:t xml:space="preserve">عزّ وجلّ </w:t>
      </w:r>
      <w:r>
        <w:rPr>
          <w:rtl/>
        </w:rPr>
        <w:t xml:space="preserve">، </w:t>
      </w:r>
      <w:r w:rsidRPr="00EF2694">
        <w:rPr>
          <w:rtl/>
        </w:rPr>
        <w:t>وتعرفون عدلي وقدري بعد قيام غيري مقامي بالأمارة.</w:t>
      </w:r>
    </w:p>
    <w:p w14:paraId="526B72BC" w14:textId="230A71B6" w:rsidR="00782297" w:rsidRPr="00EF2694" w:rsidRDefault="00782297" w:rsidP="00A020F0">
      <w:pPr>
        <w:pStyle w:val="libNormal"/>
        <w:rPr>
          <w:rtl/>
        </w:rPr>
      </w:pPr>
      <w:r w:rsidRPr="00EF2694">
        <w:rPr>
          <w:rtl/>
        </w:rPr>
        <w:t>قيل</w:t>
      </w:r>
      <w:r>
        <w:rPr>
          <w:rtl/>
        </w:rPr>
        <w:t xml:space="preserve"> : </w:t>
      </w:r>
      <w:r w:rsidRPr="00EF2694">
        <w:rPr>
          <w:rtl/>
        </w:rPr>
        <w:t>والسر فيه أن الكمل إنما يعرف قدرهم بعد فقدهم إذ مع شهودهم لا يخلو من يعرفهم عن حسد منه لهم</w:t>
      </w:r>
      <w:r>
        <w:rPr>
          <w:rtl/>
        </w:rPr>
        <w:t xml:space="preserve"> ، </w:t>
      </w:r>
      <w:r w:rsidRPr="00EF2694">
        <w:rPr>
          <w:rtl/>
        </w:rPr>
        <w:t>فكمال قدرهم مخبوء عن عين بصيرته لغشاوة حسده التي عليها</w:t>
      </w:r>
      <w:r>
        <w:rPr>
          <w:rtl/>
        </w:rPr>
        <w:t xml:space="preserve"> « </w:t>
      </w:r>
      <w:r w:rsidRPr="004907EA">
        <w:rPr>
          <w:rtl/>
        </w:rPr>
        <w:t>ويكشف الله عن سرائري</w:t>
      </w:r>
      <w:r>
        <w:rPr>
          <w:rtl/>
        </w:rPr>
        <w:t xml:space="preserve"> » </w:t>
      </w:r>
      <w:r w:rsidRPr="00EF2694">
        <w:rPr>
          <w:rtl/>
        </w:rPr>
        <w:t xml:space="preserve">لأن بالموت ينكشف بعض ما يستره الإنسان عن </w:t>
      </w:r>
      <w:r w:rsidR="00CE1409">
        <w:rPr>
          <w:rtl/>
        </w:rPr>
        <w:t xml:space="preserve">النّاس </w:t>
      </w:r>
      <w:r w:rsidRPr="00EF2694">
        <w:rPr>
          <w:rtl/>
        </w:rPr>
        <w:t>من حسناته المتعدية إليهم.</w:t>
      </w:r>
    </w:p>
    <w:p w14:paraId="7F1D79F3" w14:textId="3CCE08C0" w:rsidR="00782297" w:rsidRPr="00EF2694" w:rsidRDefault="00782297" w:rsidP="00A020F0">
      <w:pPr>
        <w:pStyle w:val="libNormal"/>
        <w:rPr>
          <w:rtl/>
        </w:rPr>
      </w:pPr>
      <w:r w:rsidRPr="00EF2694">
        <w:rPr>
          <w:rtl/>
        </w:rPr>
        <w:t>أقول</w:t>
      </w:r>
      <w:r>
        <w:rPr>
          <w:rtl/>
        </w:rPr>
        <w:t xml:space="preserve"> : </w:t>
      </w:r>
      <w:r w:rsidRPr="00EF2694">
        <w:rPr>
          <w:rtl/>
        </w:rPr>
        <w:t>ويحتمل أن يكون المراد بقوله</w:t>
      </w:r>
      <w:r>
        <w:rPr>
          <w:rtl/>
        </w:rPr>
        <w:t xml:space="preserve"> : </w:t>
      </w:r>
      <w:r w:rsidRPr="00EF2694">
        <w:rPr>
          <w:rtl/>
        </w:rPr>
        <w:t xml:space="preserve">غدا </w:t>
      </w:r>
      <w:r w:rsidR="00524432">
        <w:rPr>
          <w:rtl/>
        </w:rPr>
        <w:t xml:space="preserve">أيّام </w:t>
      </w:r>
      <w:r w:rsidRPr="00EF2694">
        <w:rPr>
          <w:rtl/>
        </w:rPr>
        <w:t>الرجعة ويوم القيامة فإن فيهما تظهر شوكتهم ورفعتهم ونفاذ حكمهم في عالم الملك والملكوت</w:t>
      </w:r>
      <w:r>
        <w:rPr>
          <w:rtl/>
        </w:rPr>
        <w:t xml:space="preserve"> ، </w:t>
      </w:r>
      <w:r w:rsidRPr="00EF2694">
        <w:rPr>
          <w:rtl/>
        </w:rPr>
        <w:t xml:space="preserve">فهو </w:t>
      </w:r>
      <w:r w:rsidRPr="002F75F6">
        <w:rPr>
          <w:rStyle w:val="libAlaemChar"/>
          <w:rtl/>
        </w:rPr>
        <w:t>عليه‌السلام</w:t>
      </w:r>
      <w:r w:rsidRPr="00EF2694">
        <w:rPr>
          <w:rtl/>
        </w:rPr>
        <w:t xml:space="preserve"> في الرجعة ولي انتقام العصاة و</w:t>
      </w:r>
      <w:r w:rsidR="002B7C00">
        <w:rPr>
          <w:rtl/>
        </w:rPr>
        <w:t xml:space="preserve">الكفّار </w:t>
      </w:r>
      <w:r>
        <w:rPr>
          <w:rtl/>
        </w:rPr>
        <w:t xml:space="preserve">، </w:t>
      </w:r>
      <w:r w:rsidRPr="00EF2694">
        <w:rPr>
          <w:rtl/>
        </w:rPr>
        <w:t xml:space="preserve">وتمكين المتقين والأخيار في الأصقاع والأقطار وفي القيامة ولي الحساب وقسيم </w:t>
      </w:r>
      <w:r w:rsidR="008F33B0">
        <w:rPr>
          <w:rtl/>
        </w:rPr>
        <w:t xml:space="preserve">الجنّة </w:t>
      </w:r>
      <w:r w:rsidRPr="00EF2694">
        <w:rPr>
          <w:rtl/>
        </w:rPr>
        <w:t xml:space="preserve">والنار وغير ذلك </w:t>
      </w:r>
      <w:r w:rsidR="00DB530D">
        <w:rPr>
          <w:rtl/>
        </w:rPr>
        <w:t xml:space="preserve">ممّا </w:t>
      </w:r>
      <w:r w:rsidRPr="00EF2694">
        <w:rPr>
          <w:rtl/>
        </w:rPr>
        <w:t>يظهر من درجاتهم ومراتبهم السنية فيهما</w:t>
      </w:r>
      <w:r>
        <w:rPr>
          <w:rtl/>
        </w:rPr>
        <w:t xml:space="preserve"> ، </w:t>
      </w:r>
      <w:r w:rsidRPr="00EF2694">
        <w:rPr>
          <w:rtl/>
        </w:rPr>
        <w:t>فالمراد بخلو م</w:t>
      </w:r>
      <w:r w:rsidR="00045EE6">
        <w:rPr>
          <w:rtl/>
        </w:rPr>
        <w:t>ك</w:t>
      </w:r>
      <w:r w:rsidR="007F174A">
        <w:rPr>
          <w:rtl/>
        </w:rPr>
        <w:t xml:space="preserve">أنّه </w:t>
      </w:r>
      <w:r w:rsidRPr="00EF2694">
        <w:rPr>
          <w:rtl/>
        </w:rPr>
        <w:t>خلو قبره عن جسده في الرجعة</w:t>
      </w:r>
      <w:r>
        <w:rPr>
          <w:rtl/>
        </w:rPr>
        <w:t xml:space="preserve"> ، </w:t>
      </w:r>
      <w:r w:rsidRPr="00EF2694">
        <w:rPr>
          <w:rtl/>
        </w:rPr>
        <w:t>أو نزوله عن منبر</w:t>
      </w:r>
    </w:p>
    <w:p w14:paraId="35F3CE4D" w14:textId="77777777" w:rsidR="00CE1409" w:rsidRDefault="00CE1409" w:rsidP="00CE1409">
      <w:pPr>
        <w:pStyle w:val="libNormal"/>
        <w:rPr>
          <w:rtl/>
        </w:rPr>
      </w:pPr>
      <w:r>
        <w:rPr>
          <w:rtl/>
        </w:rPr>
        <w:br w:type="page"/>
      </w:r>
    </w:p>
    <w:p w14:paraId="28DC4F72" w14:textId="4DCA5679" w:rsidR="00782297" w:rsidRPr="00EF2694" w:rsidRDefault="00782297" w:rsidP="00CE1409">
      <w:pPr>
        <w:pStyle w:val="libNormal0"/>
        <w:rPr>
          <w:rtl/>
        </w:rPr>
      </w:pPr>
      <w:r w:rsidRPr="00EF2694">
        <w:rPr>
          <w:rtl/>
        </w:rPr>
        <w:lastRenderedPageBreak/>
        <w:t xml:space="preserve">سرائري </w:t>
      </w:r>
      <w:r w:rsidR="00AE7C14">
        <w:rPr>
          <w:rFonts w:hint="cs"/>
          <w:rtl/>
        </w:rPr>
        <w:t xml:space="preserve">، </w:t>
      </w:r>
      <w:r w:rsidRPr="00EF2694">
        <w:rPr>
          <w:rtl/>
        </w:rPr>
        <w:t>وتعرفوني بعد خلو</w:t>
      </w:r>
      <w:r w:rsidR="00AE7C14">
        <w:rPr>
          <w:rFonts w:hint="cs"/>
          <w:rtl/>
        </w:rPr>
        <w:t>ّ</w:t>
      </w:r>
      <w:r w:rsidRPr="00EF2694">
        <w:rPr>
          <w:rtl/>
        </w:rPr>
        <w:t xml:space="preserve"> مكاني وقيام غيري مقامي </w:t>
      </w:r>
      <w:r w:rsidR="00AE7C14">
        <w:rPr>
          <w:rFonts w:hint="cs"/>
          <w:rtl/>
        </w:rPr>
        <w:t>،</w:t>
      </w:r>
      <w:r w:rsidRPr="00EF2694">
        <w:rPr>
          <w:rtl/>
        </w:rPr>
        <w:t>إن أبق فأنا ولي دمي</w:t>
      </w:r>
    </w:p>
    <w:p w14:paraId="26E09F1C" w14:textId="24F8BAC1" w:rsidR="00782297" w:rsidRPr="00324B78" w:rsidRDefault="008D0E33" w:rsidP="009D38AE">
      <w:pPr>
        <w:pStyle w:val="libLine"/>
        <w:rPr>
          <w:rtl/>
        </w:rPr>
      </w:pPr>
      <w:r>
        <w:rPr>
          <w:rFonts w:hint="cs"/>
          <w:rtl/>
        </w:rPr>
        <w:t>________________________________________________________</w:t>
      </w:r>
    </w:p>
    <w:p w14:paraId="1244AEB8" w14:textId="77777777" w:rsidR="00782297" w:rsidRPr="00EF2694" w:rsidRDefault="00782297" w:rsidP="004E511B">
      <w:pPr>
        <w:pStyle w:val="libNormal0"/>
        <w:rPr>
          <w:rtl/>
        </w:rPr>
      </w:pPr>
      <w:r w:rsidRPr="00EF2694">
        <w:rPr>
          <w:rtl/>
        </w:rPr>
        <w:t>الوسيلة وقيامه على شفير جهنم يقول للنار</w:t>
      </w:r>
      <w:r>
        <w:rPr>
          <w:rtl/>
        </w:rPr>
        <w:t xml:space="preserve"> : </w:t>
      </w:r>
      <w:r w:rsidRPr="00EF2694">
        <w:rPr>
          <w:rtl/>
        </w:rPr>
        <w:t>خذي هذا واتركي هذا في القيامة.</w:t>
      </w:r>
    </w:p>
    <w:p w14:paraId="6FEF8F80" w14:textId="1C44B380" w:rsidR="00782297" w:rsidRPr="00EF2694" w:rsidRDefault="00782297" w:rsidP="00A020F0">
      <w:pPr>
        <w:pStyle w:val="libNormal"/>
        <w:rPr>
          <w:rtl/>
        </w:rPr>
      </w:pPr>
      <w:r w:rsidRPr="00EF2694">
        <w:rPr>
          <w:rtl/>
        </w:rPr>
        <w:t>وفي أكثر نسخ الكتاب</w:t>
      </w:r>
      <w:r>
        <w:rPr>
          <w:rtl/>
        </w:rPr>
        <w:t xml:space="preserve"> : </w:t>
      </w:r>
      <w:r w:rsidRPr="00EF2694">
        <w:rPr>
          <w:rtl/>
        </w:rPr>
        <w:t>وقيامي غير مقامي</w:t>
      </w:r>
      <w:r>
        <w:rPr>
          <w:rtl/>
        </w:rPr>
        <w:t xml:space="preserve"> ، </w:t>
      </w:r>
      <w:r w:rsidRPr="00EF2694">
        <w:rPr>
          <w:rtl/>
        </w:rPr>
        <w:t>وهو أنسب بالأخير</w:t>
      </w:r>
      <w:r>
        <w:rPr>
          <w:rtl/>
        </w:rPr>
        <w:t xml:space="preserve"> ، </w:t>
      </w:r>
      <w:r w:rsidRPr="00EF2694">
        <w:rPr>
          <w:rtl/>
        </w:rPr>
        <w:t>وعلى ال</w:t>
      </w:r>
      <w:r w:rsidR="00D54C7C">
        <w:rPr>
          <w:rtl/>
        </w:rPr>
        <w:t xml:space="preserve">أوّل </w:t>
      </w:r>
      <w:r w:rsidRPr="00EF2694">
        <w:rPr>
          <w:rtl/>
        </w:rPr>
        <w:t>يحتاج إلى تكلف شديد</w:t>
      </w:r>
      <w:r>
        <w:rPr>
          <w:rtl/>
        </w:rPr>
        <w:t xml:space="preserve"> ، </w:t>
      </w:r>
      <w:r w:rsidRPr="00EF2694">
        <w:rPr>
          <w:rtl/>
        </w:rPr>
        <w:t>كان يكون المراد قيامه عند الله تعالى في السماوات وتحت العرش وفي الجنان في الغرفات وفي دار السلام كما دلت عليه الروايات</w:t>
      </w:r>
      <w:r>
        <w:rPr>
          <w:rtl/>
        </w:rPr>
        <w:t xml:space="preserve"> ، </w:t>
      </w:r>
      <w:r w:rsidRPr="00EF2694">
        <w:rPr>
          <w:rtl/>
        </w:rPr>
        <w:t>وفي نسخ النهج وفي بعض نسخ الكتاب</w:t>
      </w:r>
      <w:r>
        <w:rPr>
          <w:rtl/>
        </w:rPr>
        <w:t xml:space="preserve"> : </w:t>
      </w:r>
      <w:r w:rsidRPr="00EF2694">
        <w:rPr>
          <w:rtl/>
        </w:rPr>
        <w:t>وقيامي غير مقامي</w:t>
      </w:r>
      <w:r>
        <w:rPr>
          <w:rtl/>
        </w:rPr>
        <w:t xml:space="preserve"> ، </w:t>
      </w:r>
      <w:r w:rsidRPr="00EF2694">
        <w:rPr>
          <w:rtl/>
        </w:rPr>
        <w:t>فهو بال</w:t>
      </w:r>
      <w:r w:rsidR="00D54C7C">
        <w:rPr>
          <w:rtl/>
        </w:rPr>
        <w:t xml:space="preserve">أوّل </w:t>
      </w:r>
      <w:r w:rsidRPr="00EF2694">
        <w:rPr>
          <w:rtl/>
        </w:rPr>
        <w:t>أنسب</w:t>
      </w:r>
      <w:r>
        <w:rPr>
          <w:rtl/>
        </w:rPr>
        <w:t xml:space="preserve"> ، </w:t>
      </w:r>
      <w:r w:rsidRPr="00EF2694">
        <w:rPr>
          <w:rtl/>
        </w:rPr>
        <w:t xml:space="preserve">ويحتاج في الأخير إلى تكلف تام بأن يكون المراد بالغير القائم </w:t>
      </w:r>
      <w:r w:rsidRPr="002F75F6">
        <w:rPr>
          <w:rStyle w:val="libAlaemChar"/>
          <w:rtl/>
        </w:rPr>
        <w:t>عليه‌السلام</w:t>
      </w:r>
      <w:r>
        <w:rPr>
          <w:rtl/>
        </w:rPr>
        <w:t xml:space="preserve"> ، </w:t>
      </w:r>
      <w:r w:rsidRPr="00EF2694">
        <w:rPr>
          <w:rtl/>
        </w:rPr>
        <w:t>ف</w:t>
      </w:r>
      <w:r w:rsidR="007F174A">
        <w:rPr>
          <w:rtl/>
        </w:rPr>
        <w:t xml:space="preserve">أنّه </w:t>
      </w:r>
      <w:r w:rsidRPr="00EF2694">
        <w:rPr>
          <w:rtl/>
        </w:rPr>
        <w:t>إمام الزمان في الرجعة وقيام الرسول مقامه للمخاصمة في القيامة.</w:t>
      </w:r>
    </w:p>
    <w:p w14:paraId="5461065A" w14:textId="2A7AD704" w:rsidR="00782297" w:rsidRDefault="00782297" w:rsidP="00A020F0">
      <w:pPr>
        <w:pStyle w:val="libNormal"/>
        <w:rPr>
          <w:rtl/>
        </w:rPr>
      </w:pPr>
      <w:r w:rsidRPr="00EF2694">
        <w:rPr>
          <w:rtl/>
        </w:rPr>
        <w:t xml:space="preserve">ويخطر بالبال </w:t>
      </w:r>
      <w:r w:rsidR="00F85EC4">
        <w:rPr>
          <w:rtl/>
        </w:rPr>
        <w:t>أيضاً</w:t>
      </w:r>
      <w:r w:rsidR="008A4DAC">
        <w:rPr>
          <w:rtl/>
        </w:rPr>
        <w:t xml:space="preserve"> </w:t>
      </w:r>
      <w:r w:rsidR="007F174A">
        <w:rPr>
          <w:rtl/>
        </w:rPr>
        <w:t xml:space="preserve">أنّه </w:t>
      </w:r>
      <w:r w:rsidRPr="00EF2694">
        <w:rPr>
          <w:rtl/>
        </w:rPr>
        <w:t>يمكن الجمع بين المعنيين فيكون أسد وأفيد بأن يكون</w:t>
      </w:r>
      <w:r>
        <w:rPr>
          <w:rtl/>
        </w:rPr>
        <w:t xml:space="preserve"> : </w:t>
      </w:r>
      <w:r w:rsidRPr="00EF2694">
        <w:rPr>
          <w:rtl/>
        </w:rPr>
        <w:t>ترون أيامي</w:t>
      </w:r>
      <w:r>
        <w:rPr>
          <w:rtl/>
        </w:rPr>
        <w:t xml:space="preserve"> ، </w:t>
      </w:r>
      <w:r w:rsidRPr="00EF2694">
        <w:rPr>
          <w:rtl/>
        </w:rPr>
        <w:t>ويكشف الله عن سرائري</w:t>
      </w:r>
      <w:r>
        <w:rPr>
          <w:rtl/>
        </w:rPr>
        <w:t xml:space="preserve"> ، </w:t>
      </w:r>
      <w:r w:rsidRPr="00EF2694">
        <w:rPr>
          <w:rtl/>
        </w:rPr>
        <w:t>في الرجعة والقيامة لاتصاله بقوله</w:t>
      </w:r>
      <w:r>
        <w:rPr>
          <w:rtl/>
        </w:rPr>
        <w:t xml:space="preserve"> « </w:t>
      </w:r>
      <w:r w:rsidRPr="00EF2694">
        <w:rPr>
          <w:rtl/>
        </w:rPr>
        <w:t>وداع مرصد للتلاقي</w:t>
      </w:r>
      <w:r>
        <w:rPr>
          <w:rtl/>
        </w:rPr>
        <w:t xml:space="preserve"> » </w:t>
      </w:r>
      <w:r w:rsidRPr="00EF2694">
        <w:rPr>
          <w:rtl/>
        </w:rPr>
        <w:t xml:space="preserve">وقوله </w:t>
      </w:r>
      <w:r w:rsidRPr="002F75F6">
        <w:rPr>
          <w:rStyle w:val="libAlaemChar"/>
          <w:rtl/>
        </w:rPr>
        <w:t>عليه‌السلام</w:t>
      </w:r>
      <w:r>
        <w:rPr>
          <w:rtl/>
        </w:rPr>
        <w:t xml:space="preserve"> : </w:t>
      </w:r>
      <w:r w:rsidRPr="00EF2694">
        <w:rPr>
          <w:rtl/>
        </w:rPr>
        <w:t>وتعرفوني</w:t>
      </w:r>
      <w:r>
        <w:rPr>
          <w:rtl/>
        </w:rPr>
        <w:t xml:space="preserve"> ، </w:t>
      </w:r>
      <w:r w:rsidRPr="00EF2694">
        <w:rPr>
          <w:rtl/>
        </w:rPr>
        <w:t>كلاما آخر إشارة إلى ظهور قدره في الدنيا كما مر في المعنى ال</w:t>
      </w:r>
      <w:r w:rsidR="00D54C7C">
        <w:rPr>
          <w:rtl/>
        </w:rPr>
        <w:t xml:space="preserve">أوّل </w:t>
      </w:r>
      <w:r>
        <w:rPr>
          <w:rtl/>
        </w:rPr>
        <w:t xml:space="preserve">، </w:t>
      </w:r>
      <w:r w:rsidRPr="00EF2694">
        <w:rPr>
          <w:rtl/>
        </w:rPr>
        <w:t>هذا أظهر الوجوه لا سيما على النسخة الأخيرة.</w:t>
      </w:r>
    </w:p>
    <w:p w14:paraId="293D976B" w14:textId="293C6526" w:rsidR="00782297" w:rsidRPr="00EF2694" w:rsidRDefault="00782297" w:rsidP="00A020F0">
      <w:pPr>
        <w:pStyle w:val="libNormal"/>
        <w:rPr>
          <w:rtl/>
          <w:lang w:bidi="fa-IR"/>
        </w:rPr>
      </w:pPr>
      <w:r>
        <w:rPr>
          <w:rtl/>
        </w:rPr>
        <w:t xml:space="preserve">« </w:t>
      </w:r>
      <w:r w:rsidRPr="004907EA">
        <w:rPr>
          <w:rtl/>
        </w:rPr>
        <w:t>إن أبق فأنا ولي دمي</w:t>
      </w:r>
      <w:r>
        <w:rPr>
          <w:rtl/>
        </w:rPr>
        <w:t xml:space="preserve"> » </w:t>
      </w:r>
      <w:r w:rsidRPr="00EF2694">
        <w:rPr>
          <w:rtl/>
          <w:lang w:bidi="fa-IR"/>
        </w:rPr>
        <w:t>صدق الشرطية لا يستلزم وقوع المقدم وقد مر الكلام فيه فلا ينافي ما مر من قوله</w:t>
      </w:r>
      <w:r>
        <w:rPr>
          <w:rtl/>
          <w:lang w:bidi="fa-IR"/>
        </w:rPr>
        <w:t xml:space="preserve"> : </w:t>
      </w:r>
      <w:r w:rsidRPr="00EF2694">
        <w:rPr>
          <w:rtl/>
          <w:lang w:bidi="fa-IR"/>
        </w:rPr>
        <w:t>وغدا مفارقكم</w:t>
      </w:r>
      <w:r>
        <w:rPr>
          <w:rtl/>
          <w:lang w:bidi="fa-IR"/>
        </w:rPr>
        <w:t xml:space="preserve"> </w:t>
      </w:r>
      <w:r>
        <w:rPr>
          <w:rtl/>
        </w:rPr>
        <w:t xml:space="preserve">« </w:t>
      </w:r>
      <w:r w:rsidRPr="004907EA">
        <w:rPr>
          <w:rtl/>
        </w:rPr>
        <w:t>فالفناء ميعادي</w:t>
      </w:r>
      <w:r>
        <w:rPr>
          <w:rtl/>
        </w:rPr>
        <w:t xml:space="preserve"> » </w:t>
      </w:r>
      <w:r w:rsidRPr="00EF2694">
        <w:rPr>
          <w:rtl/>
          <w:lang w:bidi="fa-IR"/>
        </w:rPr>
        <w:t xml:space="preserve">كما </w:t>
      </w:r>
      <w:r w:rsidR="008D0E33">
        <w:rPr>
          <w:rtl/>
          <w:lang w:bidi="fa-IR"/>
        </w:rPr>
        <w:t>قال :</w:t>
      </w:r>
      <w:r w:rsidRPr="00EF2694">
        <w:rPr>
          <w:rtl/>
          <w:lang w:bidi="fa-IR"/>
        </w:rPr>
        <w:t>جل ش</w:t>
      </w:r>
      <w:r w:rsidR="007F174A">
        <w:rPr>
          <w:rtl/>
          <w:lang w:bidi="fa-IR"/>
        </w:rPr>
        <w:t xml:space="preserve">أنّه </w:t>
      </w:r>
      <w:r>
        <w:rPr>
          <w:rtl/>
          <w:lang w:bidi="fa-IR"/>
        </w:rPr>
        <w:t xml:space="preserve">: </w:t>
      </w:r>
      <w:r>
        <w:rPr>
          <w:rtl/>
        </w:rPr>
        <w:t xml:space="preserve">« </w:t>
      </w:r>
      <w:r w:rsidR="008A4DAC">
        <w:rPr>
          <w:rStyle w:val="libAieChar"/>
          <w:rtl/>
        </w:rPr>
        <w:t xml:space="preserve">كلّ </w:t>
      </w:r>
      <w:r w:rsidRPr="002F75F6">
        <w:rPr>
          <w:rStyle w:val="libAieChar"/>
          <w:rtl/>
        </w:rPr>
        <w:t xml:space="preserve">مَنْ عَلَيْها فانٍ وَيَبْقى وَجْهُ رَبِّكَ </w:t>
      </w:r>
      <w:r>
        <w:rPr>
          <w:rtl/>
        </w:rPr>
        <w:t xml:space="preserve">» </w:t>
      </w:r>
      <w:r w:rsidRPr="00273F93">
        <w:rPr>
          <w:rStyle w:val="libFootnotenumChar"/>
          <w:rtl/>
        </w:rPr>
        <w:t>(1)</w:t>
      </w:r>
      <w:r w:rsidRPr="00EF2694">
        <w:rPr>
          <w:rtl/>
          <w:lang w:bidi="fa-IR"/>
        </w:rPr>
        <w:t xml:space="preserve"> و</w:t>
      </w:r>
      <w:r w:rsidR="004E2A7C">
        <w:rPr>
          <w:rtl/>
          <w:lang w:bidi="fa-IR"/>
        </w:rPr>
        <w:t>قال :</w:t>
      </w:r>
      <w:r>
        <w:rPr>
          <w:rtl/>
          <w:lang w:bidi="fa-IR"/>
        </w:rPr>
        <w:t xml:space="preserve"> </w:t>
      </w:r>
      <w:r>
        <w:rPr>
          <w:rtl/>
        </w:rPr>
        <w:t xml:space="preserve">« </w:t>
      </w:r>
      <w:r w:rsidR="008A4DAC">
        <w:rPr>
          <w:rStyle w:val="libAieChar"/>
          <w:rtl/>
        </w:rPr>
        <w:t xml:space="preserve">كلّ </w:t>
      </w:r>
      <w:r w:rsidRPr="002F75F6">
        <w:rPr>
          <w:rStyle w:val="libAieChar"/>
          <w:rtl/>
        </w:rPr>
        <w:t xml:space="preserve">شَيْءٍ هالِكٌ </w:t>
      </w:r>
      <w:r w:rsidR="006E33A0">
        <w:rPr>
          <w:rStyle w:val="libAieChar"/>
          <w:rtl/>
        </w:rPr>
        <w:t xml:space="preserve">إلّا </w:t>
      </w:r>
      <w:r w:rsidRPr="002F75F6">
        <w:rPr>
          <w:rStyle w:val="libAieChar"/>
          <w:rtl/>
        </w:rPr>
        <w:t xml:space="preserve">وَجْهَهُ </w:t>
      </w:r>
      <w:r>
        <w:rPr>
          <w:rtl/>
        </w:rPr>
        <w:t xml:space="preserve">» </w:t>
      </w:r>
      <w:r w:rsidRPr="00273F93">
        <w:rPr>
          <w:rStyle w:val="libFootnotenumChar"/>
          <w:rtl/>
        </w:rPr>
        <w:t>(2)</w:t>
      </w:r>
      <w:r w:rsidRPr="00EF2694">
        <w:rPr>
          <w:rtl/>
          <w:lang w:bidi="fa-IR"/>
        </w:rPr>
        <w:t xml:space="preserve"> وفي بعض النسخ</w:t>
      </w:r>
      <w:r>
        <w:rPr>
          <w:rtl/>
          <w:lang w:bidi="fa-IR"/>
        </w:rPr>
        <w:t xml:space="preserve"> : </w:t>
      </w:r>
      <w:r w:rsidRPr="00EF2694">
        <w:rPr>
          <w:rtl/>
          <w:lang w:bidi="fa-IR"/>
        </w:rPr>
        <w:t>العفو لي قربة ولكم حسنة</w:t>
      </w:r>
      <w:r>
        <w:rPr>
          <w:rtl/>
          <w:lang w:bidi="fa-IR"/>
        </w:rPr>
        <w:t xml:space="preserve"> ، </w:t>
      </w:r>
      <w:r w:rsidRPr="00EF2694">
        <w:rPr>
          <w:rtl/>
          <w:lang w:bidi="fa-IR"/>
        </w:rPr>
        <w:t>فيحتمل أن يكون استحل</w:t>
      </w:r>
      <w:r w:rsidR="006E33A0">
        <w:rPr>
          <w:rtl/>
          <w:lang w:bidi="fa-IR"/>
        </w:rPr>
        <w:t xml:space="preserve">إلّا </w:t>
      </w:r>
      <w:r w:rsidRPr="00EF2694">
        <w:rPr>
          <w:rtl/>
          <w:lang w:bidi="fa-IR"/>
        </w:rPr>
        <w:t>من القوم كما هو الشائع عند الموادعة</w:t>
      </w:r>
      <w:r>
        <w:rPr>
          <w:rtl/>
          <w:lang w:bidi="fa-IR"/>
        </w:rPr>
        <w:t xml:space="preserve"> ، </w:t>
      </w:r>
      <w:r w:rsidRPr="00EF2694">
        <w:rPr>
          <w:rtl/>
          <w:lang w:bidi="fa-IR"/>
        </w:rPr>
        <w:t>أي عفوكم عني سبب مزيد قربي وحسناتكم</w:t>
      </w:r>
      <w:r>
        <w:rPr>
          <w:rtl/>
          <w:lang w:bidi="fa-IR"/>
        </w:rPr>
        <w:t xml:space="preserve"> ، </w:t>
      </w:r>
      <w:r w:rsidRPr="00EF2694">
        <w:rPr>
          <w:rtl/>
          <w:lang w:bidi="fa-IR"/>
        </w:rPr>
        <w:t>أو عفوي لكم قربة وعفوكم عني حسنة لكم</w:t>
      </w:r>
      <w:r>
        <w:rPr>
          <w:rtl/>
          <w:lang w:bidi="fa-IR"/>
        </w:rPr>
        <w:t xml:space="preserve"> ، </w:t>
      </w:r>
      <w:r w:rsidRPr="00EF2694">
        <w:rPr>
          <w:rtl/>
          <w:lang w:bidi="fa-IR"/>
        </w:rPr>
        <w:t>فيكون طلب العفو على سبيل التواضع من غير أن يكون منه إليهم جناية</w:t>
      </w:r>
      <w:r>
        <w:rPr>
          <w:rtl/>
          <w:lang w:bidi="fa-IR"/>
        </w:rPr>
        <w:t xml:space="preserve"> ، </w:t>
      </w:r>
      <w:r w:rsidRPr="00EF2694">
        <w:rPr>
          <w:rtl/>
          <w:lang w:bidi="fa-IR"/>
        </w:rPr>
        <w:t xml:space="preserve">وفي أكثر النسخ وإن أعف </w:t>
      </w:r>
      <w:r w:rsidRPr="004907EA">
        <w:rPr>
          <w:rtl/>
        </w:rPr>
        <w:t>فالعفو لي قربة</w:t>
      </w:r>
      <w:r>
        <w:rPr>
          <w:rtl/>
        </w:rPr>
        <w:t xml:space="preserve"> ، </w:t>
      </w:r>
      <w:r w:rsidRPr="00EF2694">
        <w:rPr>
          <w:rtl/>
          <w:lang w:bidi="fa-IR"/>
        </w:rPr>
        <w:t>أي إن أعف عن قاتلي</w:t>
      </w:r>
      <w:r>
        <w:rPr>
          <w:rtl/>
          <w:lang w:bidi="fa-IR"/>
        </w:rPr>
        <w:t xml:space="preserve"> ، </w:t>
      </w:r>
      <w:r w:rsidRPr="004907EA">
        <w:rPr>
          <w:rtl/>
        </w:rPr>
        <w:t>فقوله</w:t>
      </w:r>
      <w:r>
        <w:rPr>
          <w:rtl/>
        </w:rPr>
        <w:t xml:space="preserve"> : </w:t>
      </w:r>
      <w:r w:rsidRPr="004907EA">
        <w:rPr>
          <w:rtl/>
        </w:rPr>
        <w:t>ولكم حسنة</w:t>
      </w:r>
      <w:r w:rsidRPr="00EF2694">
        <w:rPr>
          <w:rtl/>
          <w:lang w:bidi="fa-IR"/>
        </w:rPr>
        <w:t xml:space="preserve"> أي عفوي لكم حسنة لصعوبة ذلك عليكم حيث تريدون التشفي منه وتصبرون على عفوي بعد القدرة على الانتقام</w:t>
      </w:r>
      <w:r>
        <w:rPr>
          <w:rtl/>
          <w:lang w:bidi="fa-IR"/>
        </w:rPr>
        <w:t xml:space="preserve"> ، </w:t>
      </w:r>
      <w:r w:rsidRPr="00EF2694">
        <w:rPr>
          <w:rtl/>
          <w:lang w:bidi="fa-IR"/>
        </w:rPr>
        <w:t xml:space="preserve">أو عفوكم </w:t>
      </w:r>
      <w:r w:rsidR="00A34351">
        <w:rPr>
          <w:rtl/>
          <w:lang w:bidi="fa-IR"/>
        </w:rPr>
        <w:t xml:space="preserve">عمّن </w:t>
      </w:r>
      <w:r w:rsidRPr="00EF2694">
        <w:rPr>
          <w:rtl/>
          <w:lang w:bidi="fa-IR"/>
        </w:rPr>
        <w:t>فعل مثل ذلك لكم حسنة لا عفوكم من قاتلي</w:t>
      </w:r>
      <w:r>
        <w:rPr>
          <w:rtl/>
          <w:lang w:bidi="fa-IR"/>
        </w:rPr>
        <w:t xml:space="preserve"> ، </w:t>
      </w:r>
      <w:r w:rsidRPr="00EF2694">
        <w:rPr>
          <w:rtl/>
          <w:lang w:bidi="fa-IR"/>
        </w:rPr>
        <w:t>ف</w:t>
      </w:r>
      <w:r w:rsidR="007F174A">
        <w:rPr>
          <w:rtl/>
          <w:lang w:bidi="fa-IR"/>
        </w:rPr>
        <w:t xml:space="preserve">أنّه </w:t>
      </w:r>
      <w:r w:rsidRPr="00EF2694">
        <w:rPr>
          <w:rtl/>
          <w:lang w:bidi="fa-IR"/>
        </w:rPr>
        <w:t xml:space="preserve">لا يجوز وإن احتمل أن يكون </w:t>
      </w:r>
      <w:r w:rsidR="008D0E33">
        <w:rPr>
          <w:rtl/>
          <w:lang w:bidi="fa-IR"/>
        </w:rPr>
        <w:t>قال :</w:t>
      </w:r>
      <w:r w:rsidRPr="00EF2694">
        <w:rPr>
          <w:rtl/>
          <w:lang w:bidi="fa-IR"/>
        </w:rPr>
        <w:t>ذلك على</w:t>
      </w:r>
    </w:p>
    <w:p w14:paraId="3AE6ACDA" w14:textId="77777777" w:rsidR="00782297" w:rsidRPr="00EF2694" w:rsidRDefault="00782297" w:rsidP="009D38AE">
      <w:pPr>
        <w:pStyle w:val="libLine"/>
        <w:rPr>
          <w:rtl/>
        </w:rPr>
      </w:pPr>
      <w:r w:rsidRPr="00EF2694">
        <w:rPr>
          <w:rtl/>
        </w:rPr>
        <w:t>__________________</w:t>
      </w:r>
    </w:p>
    <w:p w14:paraId="3E81FDE3" w14:textId="77777777" w:rsidR="00782297" w:rsidRPr="00EF2694" w:rsidRDefault="00782297" w:rsidP="00E7042C">
      <w:pPr>
        <w:pStyle w:val="libFootnote0"/>
        <w:rPr>
          <w:rtl/>
          <w:lang w:bidi="fa-IR"/>
        </w:rPr>
      </w:pPr>
      <w:r>
        <w:rPr>
          <w:rtl/>
        </w:rPr>
        <w:t>(</w:t>
      </w:r>
      <w:r w:rsidRPr="00EF2694">
        <w:rPr>
          <w:rtl/>
        </w:rPr>
        <w:t>1) سورة الرحمن</w:t>
      </w:r>
      <w:r>
        <w:rPr>
          <w:rtl/>
        </w:rPr>
        <w:t xml:space="preserve"> : </w:t>
      </w:r>
      <w:r w:rsidRPr="00EF2694">
        <w:rPr>
          <w:rtl/>
        </w:rPr>
        <w:t>27.</w:t>
      </w:r>
    </w:p>
    <w:p w14:paraId="1BF5CD60" w14:textId="77777777" w:rsidR="00782297" w:rsidRPr="00EF2694" w:rsidRDefault="00782297" w:rsidP="00E7042C">
      <w:pPr>
        <w:pStyle w:val="libFootnote0"/>
        <w:rPr>
          <w:rtl/>
          <w:lang w:bidi="fa-IR"/>
        </w:rPr>
      </w:pPr>
      <w:r>
        <w:rPr>
          <w:rtl/>
        </w:rPr>
        <w:t>(</w:t>
      </w:r>
      <w:r w:rsidRPr="00EF2694">
        <w:rPr>
          <w:rtl/>
        </w:rPr>
        <w:t>2) سورة القصص</w:t>
      </w:r>
      <w:r>
        <w:rPr>
          <w:rtl/>
        </w:rPr>
        <w:t xml:space="preserve"> : </w:t>
      </w:r>
      <w:r w:rsidRPr="00EF2694">
        <w:rPr>
          <w:rtl/>
        </w:rPr>
        <w:t>88.</w:t>
      </w:r>
    </w:p>
    <w:p w14:paraId="4C0B21D7" w14:textId="77777777" w:rsidR="00CE1409" w:rsidRDefault="00CE1409" w:rsidP="00CE1409">
      <w:pPr>
        <w:pStyle w:val="libNormal"/>
        <w:rPr>
          <w:rtl/>
        </w:rPr>
      </w:pPr>
      <w:r>
        <w:rPr>
          <w:rtl/>
        </w:rPr>
        <w:br w:type="page"/>
      </w:r>
    </w:p>
    <w:p w14:paraId="3FD4A288" w14:textId="08D55D7A" w:rsidR="00782297" w:rsidRPr="00EF2694" w:rsidRDefault="00782297" w:rsidP="00CE1409">
      <w:pPr>
        <w:pStyle w:val="libNormal0"/>
        <w:rPr>
          <w:rtl/>
        </w:rPr>
      </w:pPr>
      <w:r>
        <w:rPr>
          <w:rtl/>
        </w:rPr>
        <w:lastRenderedPageBreak/>
        <w:t>و</w:t>
      </w:r>
      <w:r w:rsidRPr="00EF2694">
        <w:rPr>
          <w:rtl/>
        </w:rPr>
        <w:t>إن أفن فالفناء ميعادي وإن أعف فالعفو لي قربة ولكم حسنة</w:t>
      </w:r>
      <w:r>
        <w:rPr>
          <w:rtl/>
        </w:rPr>
        <w:t xml:space="preserve"> « </w:t>
      </w:r>
      <w:r w:rsidRPr="002F75F6">
        <w:rPr>
          <w:rStyle w:val="libAieChar"/>
          <w:rtl/>
        </w:rPr>
        <w:t xml:space="preserve">فَاعْفُوا وَاصْفَحُوا </w:t>
      </w:r>
      <w:r>
        <w:rPr>
          <w:rtl/>
        </w:rPr>
        <w:t>» ..</w:t>
      </w:r>
      <w:r w:rsidRPr="00EF2694">
        <w:rPr>
          <w:rtl/>
        </w:rPr>
        <w:t>.</w:t>
      </w:r>
      <w:r>
        <w:rPr>
          <w:rtl/>
        </w:rPr>
        <w:t xml:space="preserve"> « </w:t>
      </w:r>
      <w:r w:rsidR="006E33A0">
        <w:rPr>
          <w:rStyle w:val="libAieChar"/>
          <w:rtl/>
        </w:rPr>
        <w:t xml:space="preserve">إلّا </w:t>
      </w:r>
      <w:r w:rsidRPr="002F75F6">
        <w:rPr>
          <w:rStyle w:val="libAieChar"/>
          <w:rtl/>
        </w:rPr>
        <w:t xml:space="preserve">تُحِبُّونَ أَنْ يَغْفِرَ اللهُ لَكُمْ </w:t>
      </w:r>
      <w:r>
        <w:rPr>
          <w:rtl/>
        </w:rPr>
        <w:t xml:space="preserve">» </w:t>
      </w:r>
      <w:r w:rsidRPr="00EF2694">
        <w:rPr>
          <w:rtl/>
        </w:rPr>
        <w:t xml:space="preserve">فيا لها حسرة على </w:t>
      </w:r>
      <w:r w:rsidR="008A4DAC">
        <w:rPr>
          <w:rtl/>
        </w:rPr>
        <w:t xml:space="preserve">كلّ </w:t>
      </w:r>
      <w:r w:rsidRPr="00EF2694">
        <w:rPr>
          <w:rtl/>
        </w:rPr>
        <w:t xml:space="preserve">ذي غفلة أن يكون عمره عليه </w:t>
      </w:r>
      <w:r w:rsidR="00D54C7C">
        <w:rPr>
          <w:rtl/>
        </w:rPr>
        <w:t xml:space="preserve">حجّة </w:t>
      </w:r>
      <w:r w:rsidRPr="00EF2694">
        <w:rPr>
          <w:rtl/>
        </w:rPr>
        <w:t>أو تؤديه أيامه إلى شقوة جعلنا الله وإياكم ممن لا يقصر به عن طاعة الله رغبة أو تحل</w:t>
      </w:r>
      <w:r w:rsidR="00AE7C14">
        <w:rPr>
          <w:rFonts w:hint="cs"/>
          <w:rtl/>
        </w:rPr>
        <w:t>ّ</w:t>
      </w:r>
      <w:r w:rsidRPr="00EF2694">
        <w:rPr>
          <w:rtl/>
        </w:rPr>
        <w:t xml:space="preserve"> به بعد الموت نقمة فإنما نحن له وبه </w:t>
      </w:r>
      <w:r w:rsidR="00F66E4A">
        <w:rPr>
          <w:rtl/>
        </w:rPr>
        <w:t xml:space="preserve">ثمّ </w:t>
      </w:r>
      <w:r w:rsidRPr="00EF2694">
        <w:rPr>
          <w:rtl/>
        </w:rPr>
        <w:t xml:space="preserve">أقبل على الحسن </w:t>
      </w:r>
      <w:r w:rsidRPr="002F75F6">
        <w:rPr>
          <w:rStyle w:val="libAlaemChar"/>
          <w:rtl/>
        </w:rPr>
        <w:t>عليه‌السلام</w:t>
      </w:r>
      <w:r w:rsidRPr="00EF2694">
        <w:rPr>
          <w:rtl/>
        </w:rPr>
        <w:t xml:space="preserve"> ف</w:t>
      </w:r>
      <w:r w:rsidR="008D0E33">
        <w:rPr>
          <w:rtl/>
        </w:rPr>
        <w:t>قال :</w:t>
      </w:r>
      <w:r w:rsidRPr="00EF2694">
        <w:rPr>
          <w:rtl/>
        </w:rPr>
        <w:t>يا بني ضربة مكان ضربة ولا تأثم</w:t>
      </w:r>
      <w:r>
        <w:rPr>
          <w:rFonts w:hint="cs"/>
          <w:rtl/>
        </w:rPr>
        <w:t>.</w:t>
      </w:r>
    </w:p>
    <w:p w14:paraId="5B6C2042" w14:textId="1A6626C2" w:rsidR="00782297" w:rsidRPr="00324B78" w:rsidRDefault="008D0E33" w:rsidP="009D38AE">
      <w:pPr>
        <w:pStyle w:val="libLine"/>
        <w:rPr>
          <w:rtl/>
        </w:rPr>
      </w:pPr>
      <w:r>
        <w:rPr>
          <w:rFonts w:hint="cs"/>
          <w:rtl/>
        </w:rPr>
        <w:t>________________________________________________________</w:t>
      </w:r>
    </w:p>
    <w:p w14:paraId="5E1E708C" w14:textId="77777777" w:rsidR="00782297" w:rsidRDefault="00782297" w:rsidP="004E511B">
      <w:pPr>
        <w:pStyle w:val="libNormal0"/>
        <w:rPr>
          <w:rtl/>
        </w:rPr>
      </w:pPr>
      <w:r w:rsidRPr="00EF2694">
        <w:rPr>
          <w:rtl/>
        </w:rPr>
        <w:t>وجه المصلحة.</w:t>
      </w:r>
    </w:p>
    <w:p w14:paraId="50D08C44" w14:textId="2D9681C4" w:rsidR="00782297" w:rsidRDefault="00782297" w:rsidP="00A020F0">
      <w:pPr>
        <w:pStyle w:val="libNormal"/>
        <w:rPr>
          <w:rtl/>
        </w:rPr>
      </w:pPr>
      <w:r>
        <w:rPr>
          <w:rtl/>
        </w:rPr>
        <w:t xml:space="preserve">« </w:t>
      </w:r>
      <w:r w:rsidRPr="002F75F6">
        <w:rPr>
          <w:rStyle w:val="libAieChar"/>
          <w:rtl/>
        </w:rPr>
        <w:t xml:space="preserve">فَاعْفُوا وَاصْفَحُوا </w:t>
      </w:r>
      <w:r>
        <w:rPr>
          <w:rtl/>
        </w:rPr>
        <w:t xml:space="preserve">» </w:t>
      </w:r>
      <w:r w:rsidRPr="00EF2694">
        <w:rPr>
          <w:rtl/>
        </w:rPr>
        <w:t>أي عني على الوجه ال</w:t>
      </w:r>
      <w:r w:rsidR="00D54C7C">
        <w:rPr>
          <w:rtl/>
        </w:rPr>
        <w:t xml:space="preserve">أوّل </w:t>
      </w:r>
      <w:r w:rsidRPr="00EF2694">
        <w:rPr>
          <w:rtl/>
        </w:rPr>
        <w:t>أو عن غير قاتلي ممن له شركة في ذلك كما مر في رواية النهج</w:t>
      </w:r>
      <w:r>
        <w:rPr>
          <w:rtl/>
        </w:rPr>
        <w:t xml:space="preserve"> : </w:t>
      </w:r>
      <w:r w:rsidRPr="00EF2694">
        <w:rPr>
          <w:rtl/>
        </w:rPr>
        <w:t>لا ألفينكم تخوضون دماء المسلمين</w:t>
      </w:r>
      <w:r>
        <w:rPr>
          <w:rtl/>
        </w:rPr>
        <w:t xml:space="preserve"> ، </w:t>
      </w:r>
      <w:r w:rsidRPr="00EF2694">
        <w:rPr>
          <w:rtl/>
        </w:rPr>
        <w:t>أو عن جرائم إخوانكم وزلاتهم وظلمهم عليكم</w:t>
      </w:r>
      <w:r>
        <w:rPr>
          <w:rtl/>
        </w:rPr>
        <w:t xml:space="preserve"> ، </w:t>
      </w:r>
      <w:r w:rsidRPr="00EF2694">
        <w:rPr>
          <w:rtl/>
        </w:rPr>
        <w:t>أو إذا جني عليكم بمثل هذه الجناية</w:t>
      </w:r>
      <w:r>
        <w:rPr>
          <w:rtl/>
        </w:rPr>
        <w:t xml:space="preserve"> ، </w:t>
      </w:r>
      <w:r w:rsidR="00F85EC4">
        <w:rPr>
          <w:rtl/>
        </w:rPr>
        <w:t xml:space="preserve">لئلّا </w:t>
      </w:r>
      <w:r w:rsidRPr="00EF2694">
        <w:rPr>
          <w:rtl/>
        </w:rPr>
        <w:t xml:space="preserve">يناقض قوله </w:t>
      </w:r>
      <w:r w:rsidRPr="002F75F6">
        <w:rPr>
          <w:rStyle w:val="libAlaemChar"/>
          <w:rtl/>
        </w:rPr>
        <w:t>عليه‌السلام</w:t>
      </w:r>
      <w:r>
        <w:rPr>
          <w:rtl/>
        </w:rPr>
        <w:t xml:space="preserve"> : </w:t>
      </w:r>
      <w:r w:rsidRPr="00EF2694">
        <w:rPr>
          <w:rtl/>
        </w:rPr>
        <w:t>ضربة مكان ضربة</w:t>
      </w:r>
      <w:r>
        <w:rPr>
          <w:rtl/>
        </w:rPr>
        <w:t xml:space="preserve"> ، </w:t>
      </w:r>
      <w:r w:rsidRPr="00EF2694">
        <w:rPr>
          <w:rtl/>
        </w:rPr>
        <w:t xml:space="preserve">مع </w:t>
      </w:r>
      <w:r w:rsidR="007F174A">
        <w:rPr>
          <w:rtl/>
        </w:rPr>
        <w:t xml:space="preserve">أنّه </w:t>
      </w:r>
      <w:r w:rsidRPr="00EF2694">
        <w:rPr>
          <w:rtl/>
        </w:rPr>
        <w:t>يحتمل أن يكون معناه إن لم تعفو فضربة</w:t>
      </w:r>
      <w:r>
        <w:rPr>
          <w:rtl/>
        </w:rPr>
        <w:t xml:space="preserve"> ، </w:t>
      </w:r>
      <w:r w:rsidRPr="00EF2694">
        <w:rPr>
          <w:rtl/>
        </w:rPr>
        <w:t>لكن الأمر بالعفو عن مثل هذا الملعون بعيد.</w:t>
      </w:r>
    </w:p>
    <w:p w14:paraId="6BA1EBA3" w14:textId="6B6B1A49" w:rsidR="00782297" w:rsidRDefault="00782297" w:rsidP="00A020F0">
      <w:pPr>
        <w:pStyle w:val="libNormal"/>
        <w:rPr>
          <w:rtl/>
        </w:rPr>
      </w:pPr>
      <w:r>
        <w:rPr>
          <w:rtl/>
        </w:rPr>
        <w:t xml:space="preserve">« </w:t>
      </w:r>
      <w:r w:rsidRPr="004907EA">
        <w:rPr>
          <w:rtl/>
        </w:rPr>
        <w:t>فيا لها حسرة</w:t>
      </w:r>
      <w:r>
        <w:rPr>
          <w:rtl/>
        </w:rPr>
        <w:t xml:space="preserve"> » </w:t>
      </w:r>
      <w:r w:rsidRPr="00EF2694">
        <w:rPr>
          <w:rtl/>
        </w:rPr>
        <w:t>النداء لل</w:t>
      </w:r>
      <w:r w:rsidR="0031630D">
        <w:rPr>
          <w:rtl/>
        </w:rPr>
        <w:t xml:space="preserve">تعجّب </w:t>
      </w:r>
      <w:r w:rsidRPr="00EF2694">
        <w:rPr>
          <w:rtl/>
        </w:rPr>
        <w:t>والمنادي محذوف وضمير لها مبهم</w:t>
      </w:r>
      <w:r>
        <w:rPr>
          <w:rtl/>
        </w:rPr>
        <w:t xml:space="preserve"> ، </w:t>
      </w:r>
      <w:r w:rsidRPr="00EF2694">
        <w:rPr>
          <w:rtl/>
        </w:rPr>
        <w:t>وحسرة تميز للضمير المبهم</w:t>
      </w:r>
      <w:r>
        <w:rPr>
          <w:rtl/>
        </w:rPr>
        <w:t xml:space="preserve"> ، </w:t>
      </w:r>
      <w:r w:rsidRPr="00EF2694">
        <w:rPr>
          <w:rtl/>
        </w:rPr>
        <w:t>نحو ربه رجلا</w:t>
      </w:r>
      <w:r>
        <w:rPr>
          <w:rtl/>
        </w:rPr>
        <w:t xml:space="preserve"> ، </w:t>
      </w:r>
      <w:r w:rsidRPr="00EF2694">
        <w:rPr>
          <w:rtl/>
        </w:rPr>
        <w:t xml:space="preserve">وأن يكون </w:t>
      </w:r>
      <w:r w:rsidR="004124EE">
        <w:rPr>
          <w:rtl/>
        </w:rPr>
        <w:t xml:space="preserve">خبر </w:t>
      </w:r>
      <w:r w:rsidRPr="00EF2694">
        <w:rPr>
          <w:rtl/>
        </w:rPr>
        <w:t>مبتدإ محذوف والتقدير لأن يكون</w:t>
      </w:r>
      <w:r>
        <w:rPr>
          <w:rtl/>
        </w:rPr>
        <w:t xml:space="preserve"> ، </w:t>
      </w:r>
      <w:r w:rsidRPr="00EF2694">
        <w:rPr>
          <w:rtl/>
        </w:rPr>
        <w:t>أي يا قوم أدعوكم لأمر تتعجبون منه وهي الحسرة على ذي غفلة</w:t>
      </w:r>
      <w:r>
        <w:rPr>
          <w:rtl/>
        </w:rPr>
        <w:t xml:space="preserve"> ، </w:t>
      </w:r>
      <w:r w:rsidRPr="00EF2694">
        <w:rPr>
          <w:rtl/>
        </w:rPr>
        <w:t xml:space="preserve">وهي كون العمر عليه </w:t>
      </w:r>
      <w:r w:rsidR="00D54C7C">
        <w:rPr>
          <w:rtl/>
        </w:rPr>
        <w:t xml:space="preserve">حجّة </w:t>
      </w:r>
      <w:r w:rsidRPr="00EF2694">
        <w:rPr>
          <w:rtl/>
        </w:rPr>
        <w:t>لتضييعه فيما لا يعنيه</w:t>
      </w:r>
      <w:r>
        <w:rPr>
          <w:rtl/>
        </w:rPr>
        <w:t xml:space="preserve"> ، </w:t>
      </w:r>
      <w:r w:rsidRPr="00EF2694">
        <w:rPr>
          <w:rtl/>
        </w:rPr>
        <w:t>والشقوة بالكسر سوء العاقبة.</w:t>
      </w:r>
    </w:p>
    <w:p w14:paraId="3DD9AB60" w14:textId="643C854E" w:rsidR="00782297" w:rsidRDefault="00782297" w:rsidP="00A020F0">
      <w:pPr>
        <w:pStyle w:val="libNormal"/>
        <w:rPr>
          <w:rtl/>
        </w:rPr>
      </w:pPr>
      <w:r>
        <w:rPr>
          <w:rtl/>
        </w:rPr>
        <w:t xml:space="preserve">« </w:t>
      </w:r>
      <w:r w:rsidRPr="004907EA">
        <w:rPr>
          <w:rtl/>
        </w:rPr>
        <w:t>ممن لا يقصر به</w:t>
      </w:r>
      <w:r>
        <w:rPr>
          <w:rtl/>
        </w:rPr>
        <w:t xml:space="preserve"> » </w:t>
      </w:r>
      <w:r w:rsidRPr="00EF2694">
        <w:rPr>
          <w:rtl/>
        </w:rPr>
        <w:t>الباء للتعدية و</w:t>
      </w:r>
      <w:r>
        <w:rPr>
          <w:rtl/>
        </w:rPr>
        <w:t xml:space="preserve"> « </w:t>
      </w:r>
      <w:r w:rsidRPr="004907EA">
        <w:rPr>
          <w:rtl/>
        </w:rPr>
        <w:t>رغبة</w:t>
      </w:r>
      <w:r>
        <w:rPr>
          <w:rtl/>
        </w:rPr>
        <w:t xml:space="preserve"> » </w:t>
      </w:r>
      <w:r w:rsidRPr="00EF2694">
        <w:rPr>
          <w:rtl/>
        </w:rPr>
        <w:t>فاعل لم يقصر</w:t>
      </w:r>
      <w:r>
        <w:rPr>
          <w:rtl/>
        </w:rPr>
        <w:t xml:space="preserve"> ، </w:t>
      </w:r>
      <w:r w:rsidRPr="00EF2694">
        <w:rPr>
          <w:rtl/>
        </w:rPr>
        <w:t>وضمير</w:t>
      </w:r>
      <w:r>
        <w:rPr>
          <w:rtl/>
        </w:rPr>
        <w:t xml:space="preserve"> « </w:t>
      </w:r>
      <w:r w:rsidRPr="00EF2694">
        <w:rPr>
          <w:rtl/>
        </w:rPr>
        <w:t>به</w:t>
      </w:r>
      <w:r>
        <w:rPr>
          <w:rtl/>
        </w:rPr>
        <w:t xml:space="preserve"> » </w:t>
      </w:r>
      <w:r w:rsidRPr="00EF2694">
        <w:rPr>
          <w:rtl/>
        </w:rPr>
        <w:t>راجع إلى الموصول أي لا تجعله رغبة من رغبات النفس وشهوة من شهواتها قاصرا عن طاعة الله</w:t>
      </w:r>
      <w:r>
        <w:rPr>
          <w:rtl/>
        </w:rPr>
        <w:t xml:space="preserve"> ، </w:t>
      </w:r>
      <w:r w:rsidRPr="00EF2694">
        <w:rPr>
          <w:rtl/>
        </w:rPr>
        <w:t>هذا هو الظاهر</w:t>
      </w:r>
      <w:r>
        <w:rPr>
          <w:rtl/>
        </w:rPr>
        <w:t xml:space="preserve"> ، </w:t>
      </w:r>
      <w:r w:rsidRPr="00EF2694">
        <w:rPr>
          <w:rtl/>
        </w:rPr>
        <w:t>وقيل</w:t>
      </w:r>
      <w:r>
        <w:rPr>
          <w:rtl/>
        </w:rPr>
        <w:t xml:space="preserve"> : </w:t>
      </w:r>
      <w:r w:rsidRPr="00EF2694">
        <w:rPr>
          <w:rtl/>
        </w:rPr>
        <w:t>رغبة تميز عن النسبة وضمير به راجع إلى الله أي ممن لا يقصر بتوفيق الله عن طاعة الله لأجل الرغبة عنها وهو بعيد</w:t>
      </w:r>
      <w:r>
        <w:rPr>
          <w:rtl/>
        </w:rPr>
        <w:t xml:space="preserve"> ، </w:t>
      </w:r>
      <w:r w:rsidRPr="00EF2694">
        <w:rPr>
          <w:rtl/>
        </w:rPr>
        <w:t xml:space="preserve">وقد </w:t>
      </w:r>
      <w:r w:rsidR="00F85EC4">
        <w:rPr>
          <w:rtl/>
        </w:rPr>
        <w:t xml:space="preserve">يتوّهم </w:t>
      </w:r>
      <w:r w:rsidRPr="00EF2694">
        <w:rPr>
          <w:rtl/>
        </w:rPr>
        <w:t>تعلق عن طاعة الله بالرعية وهو أبعد</w:t>
      </w:r>
      <w:r>
        <w:rPr>
          <w:rtl/>
        </w:rPr>
        <w:t xml:space="preserve"> « </w:t>
      </w:r>
      <w:r w:rsidRPr="00EF2694">
        <w:rPr>
          <w:rtl/>
        </w:rPr>
        <w:t>أو تحل</w:t>
      </w:r>
      <w:r>
        <w:rPr>
          <w:rtl/>
        </w:rPr>
        <w:t xml:space="preserve"> » </w:t>
      </w:r>
      <w:r w:rsidRPr="00EF2694">
        <w:rPr>
          <w:rtl/>
        </w:rPr>
        <w:t>عطف على</w:t>
      </w:r>
      <w:r>
        <w:rPr>
          <w:rtl/>
        </w:rPr>
        <w:t xml:space="preserve"> « </w:t>
      </w:r>
      <w:r w:rsidRPr="00EF2694">
        <w:rPr>
          <w:rtl/>
        </w:rPr>
        <w:t>يقصر</w:t>
      </w:r>
      <w:r>
        <w:rPr>
          <w:rtl/>
        </w:rPr>
        <w:t xml:space="preserve"> » </w:t>
      </w:r>
      <w:r w:rsidRPr="00EF2694">
        <w:rPr>
          <w:rtl/>
        </w:rPr>
        <w:t>فينسحب عليه النفي</w:t>
      </w:r>
      <w:r>
        <w:rPr>
          <w:rtl/>
        </w:rPr>
        <w:t xml:space="preserve"> ، </w:t>
      </w:r>
      <w:r w:rsidRPr="00EF2694">
        <w:rPr>
          <w:rtl/>
        </w:rPr>
        <w:t>والنقمة العقوبة والعذاب.</w:t>
      </w:r>
    </w:p>
    <w:p w14:paraId="62904FB9" w14:textId="6A727C5A" w:rsidR="00782297" w:rsidRPr="00EF2694" w:rsidRDefault="00782297" w:rsidP="00A020F0">
      <w:pPr>
        <w:pStyle w:val="libNormal"/>
        <w:rPr>
          <w:rtl/>
        </w:rPr>
      </w:pPr>
      <w:r>
        <w:rPr>
          <w:rtl/>
        </w:rPr>
        <w:t xml:space="preserve">« </w:t>
      </w:r>
      <w:r w:rsidRPr="004907EA">
        <w:rPr>
          <w:rtl/>
        </w:rPr>
        <w:t>فإنما نحن له وبه</w:t>
      </w:r>
      <w:r>
        <w:rPr>
          <w:rtl/>
        </w:rPr>
        <w:t xml:space="preserve"> » </w:t>
      </w:r>
      <w:r w:rsidRPr="00EF2694">
        <w:rPr>
          <w:rtl/>
        </w:rPr>
        <w:t>أي لله ومملوكه</w:t>
      </w:r>
      <w:r>
        <w:rPr>
          <w:rtl/>
        </w:rPr>
        <w:t xml:space="preserve"> ، </w:t>
      </w:r>
      <w:r w:rsidRPr="00EF2694">
        <w:rPr>
          <w:rtl/>
        </w:rPr>
        <w:t xml:space="preserve">ولا نفعل </w:t>
      </w:r>
      <w:r w:rsidR="00270D4C">
        <w:rPr>
          <w:rtl/>
        </w:rPr>
        <w:t>شيئاً</w:t>
      </w:r>
      <w:r w:rsidR="00F85EC4">
        <w:rPr>
          <w:rtl/>
        </w:rPr>
        <w:t xml:space="preserve"> </w:t>
      </w:r>
      <w:r w:rsidR="006E33A0">
        <w:rPr>
          <w:rtl/>
        </w:rPr>
        <w:t xml:space="preserve">إلّا </w:t>
      </w:r>
      <w:r w:rsidRPr="00EF2694">
        <w:rPr>
          <w:rtl/>
        </w:rPr>
        <w:t>بعونه أو الضمير للموت أي خلقنا للموت ونحن متلبسون به.</w:t>
      </w:r>
    </w:p>
    <w:p w14:paraId="175228A3" w14:textId="77777777" w:rsidR="00CE1409" w:rsidRDefault="00CE1409" w:rsidP="00CE1409">
      <w:pPr>
        <w:pStyle w:val="libNormal"/>
        <w:rPr>
          <w:rtl/>
        </w:rPr>
      </w:pPr>
      <w:r>
        <w:rPr>
          <w:rtl/>
        </w:rPr>
        <w:br w:type="page"/>
      </w:r>
    </w:p>
    <w:p w14:paraId="554F61D8" w14:textId="6454E066" w:rsidR="00782297" w:rsidRPr="00EF2694" w:rsidRDefault="00782297" w:rsidP="00CE1409">
      <w:pPr>
        <w:pStyle w:val="libNormal"/>
        <w:rPr>
          <w:rtl/>
        </w:rPr>
      </w:pPr>
      <w:r w:rsidRPr="00EF2694">
        <w:rPr>
          <w:rtl/>
        </w:rPr>
        <w:lastRenderedPageBreak/>
        <w:t>7</w:t>
      </w:r>
      <w:r w:rsidR="008D0E33">
        <w:rPr>
          <w:rtl/>
        </w:rPr>
        <w:t xml:space="preserve"> - محمّد </w:t>
      </w:r>
      <w:r w:rsidRPr="00EF2694">
        <w:rPr>
          <w:rtl/>
        </w:rPr>
        <w:t>بن يحيى</w:t>
      </w:r>
      <w:r>
        <w:rPr>
          <w:rtl/>
        </w:rPr>
        <w:t xml:space="preserve"> ، </w:t>
      </w:r>
      <w:r w:rsidRPr="00EF2694">
        <w:rPr>
          <w:rtl/>
        </w:rPr>
        <w:t xml:space="preserve">عن </w:t>
      </w:r>
      <w:r w:rsidR="0022555C">
        <w:rPr>
          <w:rtl/>
        </w:rPr>
        <w:t xml:space="preserve">عليّ </w:t>
      </w:r>
      <w:r w:rsidRPr="00EF2694">
        <w:rPr>
          <w:rtl/>
        </w:rPr>
        <w:t>بن الحسن</w:t>
      </w:r>
      <w:r>
        <w:rPr>
          <w:rtl/>
        </w:rPr>
        <w:t xml:space="preserve"> ، </w:t>
      </w:r>
      <w:r w:rsidRPr="00EF2694">
        <w:rPr>
          <w:rtl/>
        </w:rPr>
        <w:t xml:space="preserve">عن </w:t>
      </w:r>
      <w:r w:rsidR="0022555C">
        <w:rPr>
          <w:rtl/>
        </w:rPr>
        <w:t xml:space="preserve">عليّ </w:t>
      </w:r>
      <w:r w:rsidRPr="00EF2694">
        <w:rPr>
          <w:rtl/>
        </w:rPr>
        <w:t xml:space="preserve">بن إبراهيم العقيلي يرفعه </w:t>
      </w:r>
      <w:r w:rsidR="008D0E33">
        <w:rPr>
          <w:rtl/>
        </w:rPr>
        <w:t>قال :قال :</w:t>
      </w:r>
      <w:r w:rsidR="00045EE6">
        <w:rPr>
          <w:rtl/>
        </w:rPr>
        <w:t xml:space="preserve">لـمّا </w:t>
      </w:r>
      <w:r w:rsidRPr="00EF2694">
        <w:rPr>
          <w:rtl/>
        </w:rPr>
        <w:t xml:space="preserve">ضرب ابن ملجم أمير المؤمنين </w:t>
      </w:r>
      <w:r w:rsidRPr="002F75F6">
        <w:rPr>
          <w:rStyle w:val="libAlaemChar"/>
          <w:rtl/>
        </w:rPr>
        <w:t>عليه‌السلام</w:t>
      </w:r>
      <w:r w:rsidRPr="00EF2694">
        <w:rPr>
          <w:rtl/>
        </w:rPr>
        <w:t xml:space="preserve"> </w:t>
      </w:r>
      <w:r w:rsidR="008D0E33">
        <w:rPr>
          <w:rtl/>
        </w:rPr>
        <w:t>قال :</w:t>
      </w:r>
      <w:r w:rsidRPr="00EF2694">
        <w:rPr>
          <w:rtl/>
        </w:rPr>
        <w:t xml:space="preserve">للحسن يا بني إذا أنا مت فاقتل ابن ملجم واحفر له في الكناسة ووصف العقيلي الموضع على باب طاق المحامل موضع الشواء والرؤاس </w:t>
      </w:r>
      <w:r w:rsidR="00F66E4A">
        <w:rPr>
          <w:rtl/>
        </w:rPr>
        <w:t xml:space="preserve">ثمّ </w:t>
      </w:r>
      <w:r w:rsidRPr="00EF2694">
        <w:rPr>
          <w:rtl/>
        </w:rPr>
        <w:t>ارم به فيه ف</w:t>
      </w:r>
      <w:r w:rsidR="007F174A">
        <w:rPr>
          <w:rtl/>
        </w:rPr>
        <w:t xml:space="preserve">أنّه </w:t>
      </w:r>
      <w:r w:rsidRPr="00EF2694">
        <w:rPr>
          <w:rtl/>
        </w:rPr>
        <w:t>واد من أودية جهنم</w:t>
      </w:r>
      <w:r>
        <w:rPr>
          <w:rFonts w:hint="cs"/>
          <w:rtl/>
        </w:rPr>
        <w:t>.</w:t>
      </w:r>
    </w:p>
    <w:p w14:paraId="61697C0D" w14:textId="0FD953DA" w:rsidR="00782297" w:rsidRDefault="00AE7C14" w:rsidP="00782297">
      <w:pPr>
        <w:pStyle w:val="Heading1Center"/>
        <w:rPr>
          <w:rtl/>
          <w:lang w:bidi="fa-IR"/>
        </w:rPr>
      </w:pPr>
      <w:bookmarkStart w:id="418" w:name="_Toc92637713"/>
      <w:bookmarkStart w:id="419" w:name="_Toc256693190"/>
      <w:bookmarkStart w:id="420" w:name="_Toc256693424"/>
      <w:r>
        <w:rPr>
          <w:rFonts w:hint="cs"/>
          <w:rtl/>
          <w:lang w:bidi="fa-IR"/>
        </w:rPr>
        <w:t xml:space="preserve">( </w:t>
      </w:r>
      <w:r w:rsidR="00782297" w:rsidRPr="00EF2694">
        <w:rPr>
          <w:rtl/>
          <w:lang w:bidi="fa-IR"/>
        </w:rPr>
        <w:t>باب</w:t>
      </w:r>
      <w:bookmarkEnd w:id="418"/>
      <w:r w:rsidR="00782297" w:rsidRPr="00EF2694">
        <w:rPr>
          <w:rtl/>
          <w:lang w:bidi="fa-IR"/>
        </w:rPr>
        <w:t xml:space="preserve"> </w:t>
      </w:r>
      <w:r>
        <w:rPr>
          <w:rFonts w:hint="cs"/>
          <w:rtl/>
          <w:lang w:bidi="fa-IR"/>
        </w:rPr>
        <w:t>)</w:t>
      </w:r>
      <w:bookmarkEnd w:id="419"/>
      <w:bookmarkEnd w:id="420"/>
    </w:p>
    <w:p w14:paraId="26C8DDBC" w14:textId="250B3D8E" w:rsidR="00782297" w:rsidRPr="002F75F6" w:rsidRDefault="00AE7C14" w:rsidP="00782297">
      <w:pPr>
        <w:pStyle w:val="Heading1Center"/>
        <w:rPr>
          <w:rStyle w:val="libAlaemChar"/>
          <w:rtl/>
        </w:rPr>
      </w:pPr>
      <w:bookmarkStart w:id="421" w:name="_Toc92637714"/>
      <w:bookmarkStart w:id="422" w:name="_Toc256693191"/>
      <w:bookmarkStart w:id="423" w:name="_Toc256693425"/>
      <w:r>
        <w:rPr>
          <w:rFonts w:hint="cs"/>
          <w:rtl/>
          <w:lang w:bidi="fa-IR"/>
        </w:rPr>
        <w:t xml:space="preserve">( </w:t>
      </w:r>
      <w:r w:rsidR="00782297" w:rsidRPr="00EF2694">
        <w:rPr>
          <w:rtl/>
          <w:lang w:bidi="fa-IR"/>
        </w:rPr>
        <w:t xml:space="preserve">الإشارة والنص على الحسين بن </w:t>
      </w:r>
      <w:r w:rsidR="0022555C">
        <w:rPr>
          <w:rtl/>
          <w:lang w:bidi="fa-IR"/>
        </w:rPr>
        <w:t xml:space="preserve">عليّ </w:t>
      </w:r>
      <w:r w:rsidR="00782297" w:rsidRPr="002F75F6">
        <w:rPr>
          <w:rStyle w:val="libAlaemChar"/>
          <w:rFonts w:hint="cs"/>
          <w:rtl/>
        </w:rPr>
        <w:t>عليهما‌السلام</w:t>
      </w:r>
      <w:bookmarkEnd w:id="421"/>
      <w:r>
        <w:rPr>
          <w:rStyle w:val="libAlaemChar"/>
          <w:rFonts w:hint="cs"/>
          <w:rtl/>
        </w:rPr>
        <w:t xml:space="preserve"> </w:t>
      </w:r>
      <w:r>
        <w:rPr>
          <w:rFonts w:hint="cs"/>
          <w:rtl/>
          <w:lang w:bidi="fa-IR"/>
        </w:rPr>
        <w:t>)</w:t>
      </w:r>
      <w:bookmarkEnd w:id="422"/>
      <w:bookmarkEnd w:id="423"/>
    </w:p>
    <w:p w14:paraId="02EF3511" w14:textId="53C271ED" w:rsidR="00782297" w:rsidRPr="00EF2694" w:rsidRDefault="00782297" w:rsidP="00A020F0">
      <w:pPr>
        <w:pStyle w:val="libNormal"/>
        <w:rPr>
          <w:rtl/>
        </w:rPr>
      </w:pPr>
      <w:r w:rsidRPr="00EF2694">
        <w:rPr>
          <w:rtl/>
        </w:rPr>
        <w:t>1</w:t>
      </w:r>
      <w:r w:rsidR="008D0E33">
        <w:rPr>
          <w:rtl/>
        </w:rPr>
        <w:t xml:space="preserve"> - </w:t>
      </w:r>
      <w:r w:rsidR="0022555C">
        <w:rPr>
          <w:rtl/>
        </w:rPr>
        <w:t>عليّ</w:t>
      </w:r>
      <w:r w:rsidR="00AE7C14">
        <w:rPr>
          <w:rFonts w:hint="cs"/>
          <w:rtl/>
        </w:rPr>
        <w:t>ُ</w:t>
      </w:r>
      <w:r w:rsidR="0022555C">
        <w:rPr>
          <w:rtl/>
        </w:rPr>
        <w:t xml:space="preserve"> </w:t>
      </w:r>
      <w:r w:rsidRPr="00EF2694">
        <w:rPr>
          <w:rtl/>
        </w:rPr>
        <w:t>بن إبراهيم</w:t>
      </w:r>
      <w:r>
        <w:rPr>
          <w:rtl/>
        </w:rPr>
        <w:t xml:space="preserve"> ، </w:t>
      </w:r>
      <w:r w:rsidRPr="00EF2694">
        <w:rPr>
          <w:rtl/>
        </w:rPr>
        <w:t>عن أبيه</w:t>
      </w:r>
      <w:r>
        <w:rPr>
          <w:rtl/>
        </w:rPr>
        <w:t xml:space="preserve"> ، </w:t>
      </w:r>
      <w:r w:rsidRPr="00EF2694">
        <w:rPr>
          <w:rtl/>
        </w:rPr>
        <w:t xml:space="preserve">عن بكر بن صالح </w:t>
      </w:r>
      <w:r w:rsidR="008D0E33">
        <w:rPr>
          <w:rtl/>
        </w:rPr>
        <w:t>قال :</w:t>
      </w:r>
      <w:r w:rsidRPr="00EF2694">
        <w:rPr>
          <w:rtl/>
        </w:rPr>
        <w:t>الكليني و</w:t>
      </w:r>
      <w:r w:rsidR="008A4DAC">
        <w:rPr>
          <w:rtl/>
        </w:rPr>
        <w:t xml:space="preserve">عدَّة </w:t>
      </w:r>
      <w:r w:rsidRPr="00EF2694">
        <w:rPr>
          <w:rtl/>
        </w:rPr>
        <w:t>من أصحابنا</w:t>
      </w:r>
      <w:r>
        <w:rPr>
          <w:rtl/>
        </w:rPr>
        <w:t xml:space="preserve"> ، </w:t>
      </w:r>
      <w:r w:rsidRPr="00EF2694">
        <w:rPr>
          <w:rtl/>
        </w:rPr>
        <w:t>عن ابن زياد</w:t>
      </w:r>
      <w:r>
        <w:rPr>
          <w:rtl/>
        </w:rPr>
        <w:t xml:space="preserve"> ، </w:t>
      </w:r>
      <w:r w:rsidRPr="00EF2694">
        <w:rPr>
          <w:rtl/>
        </w:rPr>
        <w:t xml:space="preserve">عن </w:t>
      </w:r>
      <w:r w:rsidR="008D0E33">
        <w:rPr>
          <w:rtl/>
        </w:rPr>
        <w:t xml:space="preserve">محمّد </w:t>
      </w:r>
      <w:r w:rsidRPr="00EF2694">
        <w:rPr>
          <w:rtl/>
        </w:rPr>
        <w:t>بن سليمان الديلمي</w:t>
      </w:r>
      <w:r>
        <w:rPr>
          <w:rtl/>
        </w:rPr>
        <w:t xml:space="preserve"> ، </w:t>
      </w:r>
      <w:r w:rsidRPr="00EF2694">
        <w:rPr>
          <w:rtl/>
        </w:rPr>
        <w:t>عن هارون بن الجهم</w:t>
      </w:r>
      <w:r>
        <w:rPr>
          <w:rtl/>
        </w:rPr>
        <w:t xml:space="preserve"> ، </w:t>
      </w:r>
      <w:r w:rsidRPr="00EF2694">
        <w:rPr>
          <w:rtl/>
        </w:rPr>
        <w:t xml:space="preserve">عن </w:t>
      </w:r>
      <w:r w:rsidR="008D0E33">
        <w:rPr>
          <w:rtl/>
        </w:rPr>
        <w:t xml:space="preserve">محمّد </w:t>
      </w:r>
      <w:r w:rsidRPr="00EF2694">
        <w:rPr>
          <w:rtl/>
        </w:rPr>
        <w:t xml:space="preserve">بن مسلم </w:t>
      </w:r>
      <w:r w:rsidR="008D0E33">
        <w:rPr>
          <w:rtl/>
        </w:rPr>
        <w:t>قال :</w:t>
      </w:r>
      <w:r w:rsidRPr="00EF2694">
        <w:rPr>
          <w:rtl/>
        </w:rPr>
        <w:t xml:space="preserve">سمعت أبا جعفر </w:t>
      </w:r>
      <w:r w:rsidRPr="002F75F6">
        <w:rPr>
          <w:rStyle w:val="libAlaemChar"/>
          <w:rtl/>
        </w:rPr>
        <w:t>عليه‌السلام</w:t>
      </w:r>
      <w:r w:rsidRPr="00EF2694">
        <w:rPr>
          <w:rtl/>
        </w:rPr>
        <w:t xml:space="preserve"> يقول </w:t>
      </w:r>
      <w:r w:rsidR="00045EE6">
        <w:rPr>
          <w:rtl/>
        </w:rPr>
        <w:t xml:space="preserve">لـمّا </w:t>
      </w:r>
      <w:r w:rsidRPr="00EF2694">
        <w:rPr>
          <w:rtl/>
        </w:rPr>
        <w:t xml:space="preserve">حضر الحسن بن </w:t>
      </w:r>
      <w:r w:rsidR="0022555C">
        <w:rPr>
          <w:rtl/>
        </w:rPr>
        <w:t xml:space="preserve">عليّ </w:t>
      </w:r>
      <w:r w:rsidRPr="002F75F6">
        <w:rPr>
          <w:rStyle w:val="libAlaemChar"/>
          <w:rtl/>
        </w:rPr>
        <w:t>عليه‌السلام</w:t>
      </w:r>
      <w:r w:rsidRPr="00EF2694">
        <w:rPr>
          <w:rtl/>
        </w:rPr>
        <w:t xml:space="preserve"> الوفاة </w:t>
      </w:r>
      <w:r w:rsidR="008D0E33">
        <w:rPr>
          <w:rtl/>
        </w:rPr>
        <w:t>قال :</w:t>
      </w:r>
      <w:r w:rsidRPr="00EF2694">
        <w:rPr>
          <w:rtl/>
        </w:rPr>
        <w:t>للحسين</w:t>
      </w:r>
      <w:r>
        <w:rPr>
          <w:rFonts w:hint="cs"/>
          <w:rtl/>
        </w:rPr>
        <w:t xml:space="preserve"> </w:t>
      </w:r>
      <w:r w:rsidRPr="002F75F6">
        <w:rPr>
          <w:rStyle w:val="libAlaemChar"/>
          <w:rtl/>
        </w:rPr>
        <w:t>عليه‌السلام</w:t>
      </w:r>
      <w:r w:rsidRPr="00D52925">
        <w:rPr>
          <w:rFonts w:hint="cs"/>
          <w:rtl/>
        </w:rPr>
        <w:t xml:space="preserve"> </w:t>
      </w:r>
      <w:r w:rsidRPr="00EF2694">
        <w:rPr>
          <w:rtl/>
        </w:rPr>
        <w:t>يا أخي إني أوصيك ب</w:t>
      </w:r>
      <w:r w:rsidR="00F746BD">
        <w:rPr>
          <w:rtl/>
        </w:rPr>
        <w:t xml:space="preserve">وصيّة </w:t>
      </w:r>
      <w:r w:rsidRPr="00EF2694">
        <w:rPr>
          <w:rtl/>
        </w:rPr>
        <w:t>فاحفظها إذا أنا مت فهيئني ثم</w:t>
      </w:r>
    </w:p>
    <w:p w14:paraId="2DD37065" w14:textId="29E69470" w:rsidR="00782297" w:rsidRPr="00324B78" w:rsidRDefault="008D0E33" w:rsidP="009D38AE">
      <w:pPr>
        <w:pStyle w:val="libLine"/>
        <w:rPr>
          <w:rtl/>
        </w:rPr>
      </w:pPr>
      <w:r>
        <w:rPr>
          <w:rFonts w:hint="cs"/>
          <w:rtl/>
        </w:rPr>
        <w:t>________________________________________________________</w:t>
      </w:r>
    </w:p>
    <w:p w14:paraId="238B9468" w14:textId="36AA57FD" w:rsidR="00782297" w:rsidRPr="00EF2694" w:rsidRDefault="00782297" w:rsidP="00E1041C">
      <w:pPr>
        <w:pStyle w:val="libNormal"/>
        <w:rPr>
          <w:rtl/>
        </w:rPr>
      </w:pPr>
      <w:r w:rsidRPr="00DD3D78">
        <w:rPr>
          <w:rStyle w:val="libBold1Char"/>
          <w:rtl/>
        </w:rPr>
        <w:t xml:space="preserve">الحديث السابع </w:t>
      </w:r>
      <w:r w:rsidRPr="00EF2694">
        <w:rPr>
          <w:rtl/>
        </w:rPr>
        <w:t>مرفوع</w:t>
      </w:r>
      <w:r>
        <w:rPr>
          <w:rtl/>
        </w:rPr>
        <w:t xml:space="preserve"> ، </w:t>
      </w:r>
      <w:r w:rsidRPr="004907EA">
        <w:rPr>
          <w:rtl/>
        </w:rPr>
        <w:t>والكناسة</w:t>
      </w:r>
      <w:r w:rsidRPr="00EF2694">
        <w:rPr>
          <w:rtl/>
        </w:rPr>
        <w:t xml:space="preserve"> </w:t>
      </w:r>
      <w:r w:rsidR="008A4DAC">
        <w:rPr>
          <w:rtl/>
        </w:rPr>
        <w:t xml:space="preserve">بالضمّ </w:t>
      </w:r>
      <w:r w:rsidRPr="00EF2694">
        <w:rPr>
          <w:rtl/>
        </w:rPr>
        <w:t>موضع بالكوفة وكذا طاق المحامل سوق أو محلة بها</w:t>
      </w:r>
      <w:r>
        <w:rPr>
          <w:rtl/>
        </w:rPr>
        <w:t xml:space="preserve"> ، </w:t>
      </w:r>
      <w:r w:rsidRPr="00EF2694">
        <w:rPr>
          <w:rtl/>
        </w:rPr>
        <w:t>و</w:t>
      </w:r>
      <w:r>
        <w:rPr>
          <w:rtl/>
        </w:rPr>
        <w:t xml:space="preserve"> « </w:t>
      </w:r>
      <w:r w:rsidRPr="004907EA">
        <w:rPr>
          <w:rtl/>
        </w:rPr>
        <w:t>وصف</w:t>
      </w:r>
      <w:r>
        <w:rPr>
          <w:rtl/>
        </w:rPr>
        <w:t xml:space="preserve"> » </w:t>
      </w:r>
      <w:r w:rsidRPr="00EF2694">
        <w:rPr>
          <w:rtl/>
        </w:rPr>
        <w:t xml:space="preserve">كلام </w:t>
      </w:r>
      <w:r w:rsidR="0022555C">
        <w:rPr>
          <w:rtl/>
        </w:rPr>
        <w:t xml:space="preserve">عليّ </w:t>
      </w:r>
      <w:r w:rsidRPr="00EF2694">
        <w:rPr>
          <w:rtl/>
        </w:rPr>
        <w:t xml:space="preserve">بن الحسين </w:t>
      </w:r>
      <w:r w:rsidRPr="004907EA">
        <w:rPr>
          <w:rtl/>
        </w:rPr>
        <w:t>والشواء</w:t>
      </w:r>
      <w:r w:rsidRPr="00EF2694">
        <w:rPr>
          <w:rtl/>
        </w:rPr>
        <w:t xml:space="preserve"> بضم الشين وتشديد الواو جمع الشاوي وهم </w:t>
      </w:r>
      <w:r w:rsidR="00433A8E">
        <w:rPr>
          <w:rtl/>
        </w:rPr>
        <w:t xml:space="preserve">الذّين </w:t>
      </w:r>
      <w:r w:rsidRPr="00EF2694">
        <w:rPr>
          <w:rtl/>
        </w:rPr>
        <w:t>يشوون اللحم</w:t>
      </w:r>
      <w:r>
        <w:rPr>
          <w:rtl/>
        </w:rPr>
        <w:t xml:space="preserve"> ، </w:t>
      </w:r>
      <w:r w:rsidRPr="00EF2694">
        <w:rPr>
          <w:rtl/>
        </w:rPr>
        <w:t>وكذا</w:t>
      </w:r>
      <w:r w:rsidRPr="004907EA">
        <w:rPr>
          <w:rtl/>
        </w:rPr>
        <w:t xml:space="preserve"> الرؤاس</w:t>
      </w:r>
      <w:r w:rsidRPr="00EF2694">
        <w:rPr>
          <w:rtl/>
        </w:rPr>
        <w:t xml:space="preserve"> بضم الراء وتشديد الهمزة جمع الرأس وهم </w:t>
      </w:r>
      <w:r w:rsidR="00433A8E">
        <w:rPr>
          <w:rtl/>
        </w:rPr>
        <w:t xml:space="preserve">الذّين </w:t>
      </w:r>
      <w:r w:rsidRPr="00EF2694">
        <w:rPr>
          <w:rtl/>
        </w:rPr>
        <w:t>يطبخون الرؤوس أو يبيعونها</w:t>
      </w:r>
      <w:r>
        <w:rPr>
          <w:rtl/>
        </w:rPr>
        <w:t xml:space="preserve"> ، </w:t>
      </w:r>
      <w:r w:rsidRPr="00EF2694">
        <w:rPr>
          <w:rtl/>
        </w:rPr>
        <w:t>ويحتمل فتح الشين والراء فيهما أي بياع الشواء والرؤوس وقد يقرأ الرواس بالواو</w:t>
      </w:r>
      <w:r>
        <w:rPr>
          <w:rtl/>
        </w:rPr>
        <w:t xml:space="preserve"> ، </w:t>
      </w:r>
      <w:r w:rsidRPr="00EF2694">
        <w:rPr>
          <w:rtl/>
        </w:rPr>
        <w:t xml:space="preserve">ورده الجوهري حيث </w:t>
      </w:r>
      <w:r w:rsidR="004E2A7C">
        <w:rPr>
          <w:rtl/>
        </w:rPr>
        <w:t>قال :</w:t>
      </w:r>
      <w:r>
        <w:rPr>
          <w:rtl/>
        </w:rPr>
        <w:t xml:space="preserve"> </w:t>
      </w:r>
      <w:r w:rsidRPr="00EF2694">
        <w:rPr>
          <w:rtl/>
        </w:rPr>
        <w:t>ي</w:t>
      </w:r>
      <w:r w:rsidR="008D0E33">
        <w:rPr>
          <w:rtl/>
        </w:rPr>
        <w:t>قال :</w:t>
      </w:r>
      <w:r w:rsidRPr="00EF2694">
        <w:rPr>
          <w:rtl/>
        </w:rPr>
        <w:t>لبائع الرؤوس رءاس</w:t>
      </w:r>
      <w:r>
        <w:rPr>
          <w:rtl/>
        </w:rPr>
        <w:t xml:space="preserve"> ، </w:t>
      </w:r>
      <w:r w:rsidRPr="00EF2694">
        <w:rPr>
          <w:rtl/>
        </w:rPr>
        <w:t>والعامة تقول</w:t>
      </w:r>
      <w:r>
        <w:rPr>
          <w:rtl/>
        </w:rPr>
        <w:t xml:space="preserve"> : </w:t>
      </w:r>
      <w:r w:rsidRPr="00EF2694">
        <w:rPr>
          <w:rtl/>
        </w:rPr>
        <w:t>رواس</w:t>
      </w:r>
      <w:r>
        <w:rPr>
          <w:rtl/>
        </w:rPr>
        <w:t xml:space="preserve"> « </w:t>
      </w:r>
      <w:r w:rsidRPr="004907EA">
        <w:rPr>
          <w:rtl/>
        </w:rPr>
        <w:t>ف</w:t>
      </w:r>
      <w:r w:rsidR="007F174A">
        <w:rPr>
          <w:rtl/>
        </w:rPr>
        <w:t xml:space="preserve">أنّه </w:t>
      </w:r>
      <w:r w:rsidRPr="004907EA">
        <w:rPr>
          <w:rtl/>
        </w:rPr>
        <w:t>واد</w:t>
      </w:r>
      <w:r>
        <w:rPr>
          <w:rtl/>
        </w:rPr>
        <w:t xml:space="preserve"> » </w:t>
      </w:r>
      <w:r w:rsidRPr="00EF2694">
        <w:rPr>
          <w:rtl/>
        </w:rPr>
        <w:t>لعله إنما صار من أودية جهنم لكونه مدفنا لذلك الخبيث عليه لعنة الله أبد الآبدين.</w:t>
      </w:r>
    </w:p>
    <w:p w14:paraId="1377797A" w14:textId="7A118657" w:rsidR="00E1041C" w:rsidRDefault="00E1041C" w:rsidP="00782297">
      <w:pPr>
        <w:pStyle w:val="Heading1Center"/>
        <w:rPr>
          <w:rtl/>
        </w:rPr>
      </w:pPr>
      <w:bookmarkStart w:id="424" w:name="_Toc256693192"/>
      <w:bookmarkStart w:id="425" w:name="_Toc256693426"/>
      <w:bookmarkStart w:id="426" w:name="_Toc92637715"/>
      <w:r>
        <w:rPr>
          <w:rFonts w:hint="cs"/>
          <w:rtl/>
        </w:rPr>
        <w:t xml:space="preserve">( </w:t>
      </w:r>
      <w:r w:rsidR="00782297" w:rsidRPr="004907EA">
        <w:rPr>
          <w:rtl/>
        </w:rPr>
        <w:t xml:space="preserve">باب </w:t>
      </w:r>
      <w:r>
        <w:rPr>
          <w:rFonts w:hint="cs"/>
          <w:rtl/>
        </w:rPr>
        <w:t>)</w:t>
      </w:r>
      <w:bookmarkEnd w:id="424"/>
      <w:bookmarkEnd w:id="425"/>
    </w:p>
    <w:p w14:paraId="3CC92FB9" w14:textId="46C49D2B" w:rsidR="00782297" w:rsidRDefault="00E1041C" w:rsidP="00E1041C">
      <w:pPr>
        <w:pStyle w:val="Heading1Center"/>
        <w:rPr>
          <w:rtl/>
        </w:rPr>
      </w:pPr>
      <w:bookmarkStart w:id="427" w:name="_Toc256693193"/>
      <w:bookmarkStart w:id="428" w:name="_Toc256693427"/>
      <w:r>
        <w:rPr>
          <w:rFonts w:hint="cs"/>
          <w:rtl/>
        </w:rPr>
        <w:t xml:space="preserve">( </w:t>
      </w:r>
      <w:r w:rsidR="00782297" w:rsidRPr="004907EA">
        <w:rPr>
          <w:rtl/>
        </w:rPr>
        <w:t xml:space="preserve">الإشارة والنص على الحسين بن </w:t>
      </w:r>
      <w:r w:rsidR="0022555C">
        <w:rPr>
          <w:rtl/>
        </w:rPr>
        <w:t xml:space="preserve">عليّ </w:t>
      </w:r>
      <w:r w:rsidR="00782297" w:rsidRPr="004907EA">
        <w:rPr>
          <w:rtl/>
        </w:rPr>
        <w:t xml:space="preserve">صلوات الله </w:t>
      </w:r>
      <w:bookmarkEnd w:id="426"/>
      <w:r w:rsidRPr="002F75F6">
        <w:rPr>
          <w:rStyle w:val="libAlaemChar"/>
          <w:rFonts w:hint="cs"/>
          <w:rtl/>
        </w:rPr>
        <w:t>عليهما‌السلام</w:t>
      </w:r>
      <w:r>
        <w:rPr>
          <w:rStyle w:val="libAlaemChar"/>
          <w:rFonts w:hint="cs"/>
          <w:rtl/>
        </w:rPr>
        <w:t xml:space="preserve"> </w:t>
      </w:r>
      <w:r>
        <w:rPr>
          <w:rFonts w:hint="cs"/>
          <w:rtl/>
          <w:lang w:bidi="fa-IR"/>
        </w:rPr>
        <w:t>)</w:t>
      </w:r>
      <w:bookmarkEnd w:id="427"/>
      <w:bookmarkEnd w:id="428"/>
    </w:p>
    <w:p w14:paraId="0D38B329" w14:textId="7E1CFA35" w:rsidR="00782297" w:rsidRDefault="00782297" w:rsidP="00113AFE">
      <w:pPr>
        <w:pStyle w:val="libNormal"/>
        <w:rPr>
          <w:rtl/>
          <w:lang w:bidi="fa-IR"/>
        </w:rPr>
      </w:pPr>
      <w:r w:rsidRPr="00074C70">
        <w:rPr>
          <w:rStyle w:val="libBold1Char"/>
          <w:rtl/>
        </w:rPr>
        <w:t>الحديث ال</w:t>
      </w:r>
      <w:r w:rsidR="00D54C7C" w:rsidRPr="00074C70">
        <w:rPr>
          <w:rStyle w:val="libBold1Char"/>
          <w:rtl/>
        </w:rPr>
        <w:t>أوّل</w:t>
      </w:r>
      <w:r w:rsidR="00D54C7C">
        <w:rPr>
          <w:rStyle w:val="libBold1Char"/>
          <w:rtl/>
        </w:rPr>
        <w:t xml:space="preserve"> </w:t>
      </w:r>
      <w:r w:rsidRPr="00CE1409">
        <w:rPr>
          <w:rStyle w:val="libBold1Char"/>
          <w:rtl/>
        </w:rPr>
        <w:t>:</w:t>
      </w:r>
      <w:r>
        <w:rPr>
          <w:rtl/>
        </w:rPr>
        <w:t xml:space="preserve"> </w:t>
      </w:r>
      <w:r w:rsidRPr="00EF2694">
        <w:rPr>
          <w:rtl/>
          <w:lang w:bidi="fa-IR"/>
        </w:rPr>
        <w:t>ضعيف.</w:t>
      </w:r>
    </w:p>
    <w:p w14:paraId="533DF566" w14:textId="7D6F3C87" w:rsidR="00782297" w:rsidRPr="00EF2694" w:rsidRDefault="00782297" w:rsidP="00A020F0">
      <w:pPr>
        <w:pStyle w:val="libNormal"/>
        <w:rPr>
          <w:rtl/>
        </w:rPr>
      </w:pPr>
      <w:r>
        <w:rPr>
          <w:rtl/>
        </w:rPr>
        <w:t xml:space="preserve">« </w:t>
      </w:r>
      <w:r w:rsidRPr="004907EA">
        <w:rPr>
          <w:rtl/>
        </w:rPr>
        <w:t>و</w:t>
      </w:r>
      <w:r w:rsidR="008D0E33">
        <w:rPr>
          <w:rtl/>
        </w:rPr>
        <w:t>قال :</w:t>
      </w:r>
      <w:r w:rsidRPr="004907EA">
        <w:rPr>
          <w:rtl/>
        </w:rPr>
        <w:t>الكليني</w:t>
      </w:r>
      <w:r>
        <w:rPr>
          <w:rtl/>
        </w:rPr>
        <w:t xml:space="preserve"> » </w:t>
      </w:r>
      <w:r w:rsidRPr="00EF2694">
        <w:rPr>
          <w:rtl/>
        </w:rPr>
        <w:t>كلام تلامذته وهو في هذا الموضع غريب</w:t>
      </w:r>
      <w:r>
        <w:rPr>
          <w:rtl/>
        </w:rPr>
        <w:t xml:space="preserve"> ، </w:t>
      </w:r>
      <w:r w:rsidRPr="00EF2694">
        <w:rPr>
          <w:rtl/>
        </w:rPr>
        <w:t>و</w:t>
      </w:r>
      <w:r w:rsidR="00D54C7C">
        <w:rPr>
          <w:rtl/>
        </w:rPr>
        <w:t xml:space="preserve">لعلّ </w:t>
      </w:r>
      <w:r w:rsidRPr="00EF2694">
        <w:rPr>
          <w:rtl/>
        </w:rPr>
        <w:t>بكرا</w:t>
      </w:r>
      <w:r w:rsidR="00113AFE">
        <w:rPr>
          <w:rFonts w:hint="cs"/>
          <w:rtl/>
        </w:rPr>
        <w:t>ً</w:t>
      </w:r>
      <w:r w:rsidRPr="00EF2694">
        <w:rPr>
          <w:rtl/>
        </w:rPr>
        <w:t xml:space="preserve"> </w:t>
      </w:r>
      <w:r w:rsidR="00F85EC4">
        <w:rPr>
          <w:rtl/>
        </w:rPr>
        <w:t>أيضاً</w:t>
      </w:r>
      <w:r w:rsidR="008A4DAC">
        <w:rPr>
          <w:rtl/>
        </w:rPr>
        <w:t xml:space="preserve"> </w:t>
      </w:r>
      <w:r w:rsidRPr="00EF2694">
        <w:rPr>
          <w:rtl/>
        </w:rPr>
        <w:t>روي عن ابن الجهم أو عن ابن سليمان واحتمال إرسال ال</w:t>
      </w:r>
      <w:r w:rsidR="00D54C7C">
        <w:rPr>
          <w:rtl/>
        </w:rPr>
        <w:t xml:space="preserve">أوّل </w:t>
      </w:r>
      <w:r w:rsidRPr="00EF2694">
        <w:rPr>
          <w:rtl/>
        </w:rPr>
        <w:t>كما قيل بعيد</w:t>
      </w:r>
      <w:r>
        <w:rPr>
          <w:rtl/>
        </w:rPr>
        <w:t xml:space="preserve"> ، </w:t>
      </w:r>
      <w:r w:rsidRPr="00EF2694">
        <w:rPr>
          <w:rtl/>
        </w:rPr>
        <w:t>وابن زياد هو سهل.</w:t>
      </w:r>
    </w:p>
    <w:p w14:paraId="568BDDE5" w14:textId="77777777" w:rsidR="00CE1409" w:rsidRDefault="00CE1409" w:rsidP="00CE1409">
      <w:pPr>
        <w:pStyle w:val="libNormal"/>
        <w:rPr>
          <w:rtl/>
        </w:rPr>
      </w:pPr>
      <w:r>
        <w:rPr>
          <w:rtl/>
        </w:rPr>
        <w:br w:type="page"/>
      </w:r>
    </w:p>
    <w:p w14:paraId="0AFC2B2A" w14:textId="095329D2" w:rsidR="00782297" w:rsidRPr="00EF2694" w:rsidRDefault="00782297" w:rsidP="00CE1409">
      <w:pPr>
        <w:pStyle w:val="libNormal0"/>
        <w:rPr>
          <w:rtl/>
        </w:rPr>
      </w:pPr>
      <w:r w:rsidRPr="00EF2694">
        <w:rPr>
          <w:rtl/>
        </w:rPr>
        <w:lastRenderedPageBreak/>
        <w:t>وجه</w:t>
      </w:r>
      <w:r w:rsidR="00F71EFB">
        <w:rPr>
          <w:rFonts w:hint="cs"/>
          <w:rtl/>
        </w:rPr>
        <w:t>ّ</w:t>
      </w:r>
      <w:r w:rsidRPr="00EF2694">
        <w:rPr>
          <w:rtl/>
        </w:rPr>
        <w:t xml:space="preserve">ني إلى رسول الله </w:t>
      </w:r>
      <w:r w:rsidR="00766E5A">
        <w:rPr>
          <w:rStyle w:val="libAlaemChar"/>
          <w:rtl/>
        </w:rPr>
        <w:t xml:space="preserve">صلى‌الله‌عليه‌وآله‌وسلم </w:t>
      </w:r>
      <w:r w:rsidRPr="00EF2694">
        <w:rPr>
          <w:rtl/>
        </w:rPr>
        <w:t xml:space="preserve">لأحدث به عهدا </w:t>
      </w:r>
      <w:r w:rsidR="00F66E4A">
        <w:rPr>
          <w:rtl/>
        </w:rPr>
        <w:t xml:space="preserve">ثمّ </w:t>
      </w:r>
      <w:r w:rsidRPr="00EF2694">
        <w:rPr>
          <w:rtl/>
        </w:rPr>
        <w:t xml:space="preserve">اصرفني إلى أمي </w:t>
      </w:r>
      <w:r w:rsidRPr="002F75F6">
        <w:rPr>
          <w:rStyle w:val="libAlaemChar"/>
          <w:rFonts w:hint="cs"/>
          <w:rtl/>
        </w:rPr>
        <w:t>عليها‌السلام</w:t>
      </w:r>
      <w:r w:rsidRPr="00224D90">
        <w:rPr>
          <w:rtl/>
        </w:rPr>
        <w:t xml:space="preserve"> </w:t>
      </w:r>
      <w:r w:rsidR="00F66E4A">
        <w:rPr>
          <w:rtl/>
        </w:rPr>
        <w:t xml:space="preserve">ثمّ </w:t>
      </w:r>
      <w:r w:rsidRPr="00EF2694">
        <w:rPr>
          <w:rtl/>
        </w:rPr>
        <w:t xml:space="preserve">ردني فادفني بالبقيع واعلم </w:t>
      </w:r>
      <w:r w:rsidR="007F174A">
        <w:rPr>
          <w:rtl/>
        </w:rPr>
        <w:t xml:space="preserve">أنّه </w:t>
      </w:r>
      <w:r w:rsidRPr="00EF2694">
        <w:rPr>
          <w:rtl/>
        </w:rPr>
        <w:t>سيصيبني من عائشة ما يعلم الله و</w:t>
      </w:r>
      <w:r w:rsidR="00CE1409">
        <w:rPr>
          <w:rtl/>
        </w:rPr>
        <w:t xml:space="preserve">النّاس </w:t>
      </w:r>
      <w:r w:rsidRPr="00EF2694">
        <w:rPr>
          <w:rtl/>
        </w:rPr>
        <w:t>صنيعها وعداوتها لله ولرسوله وعداوتها لنا أهل البيت ف</w:t>
      </w:r>
      <w:r w:rsidR="00045EE6">
        <w:rPr>
          <w:rtl/>
        </w:rPr>
        <w:t xml:space="preserve">لـمّا </w:t>
      </w:r>
      <w:r w:rsidRPr="00EF2694">
        <w:rPr>
          <w:rtl/>
        </w:rPr>
        <w:t xml:space="preserve">قبض الحسن </w:t>
      </w:r>
      <w:r w:rsidRPr="002F75F6">
        <w:rPr>
          <w:rStyle w:val="libAlaemChar"/>
          <w:rtl/>
        </w:rPr>
        <w:t>عليه‌السلام</w:t>
      </w:r>
      <w:r w:rsidRPr="00EF2694">
        <w:rPr>
          <w:rtl/>
        </w:rPr>
        <w:t xml:space="preserve"> ووضع على السرير </w:t>
      </w:r>
      <w:r w:rsidR="00F66E4A">
        <w:rPr>
          <w:rtl/>
        </w:rPr>
        <w:t xml:space="preserve">ثمّ </w:t>
      </w:r>
      <w:r w:rsidRPr="00EF2694">
        <w:rPr>
          <w:rtl/>
        </w:rPr>
        <w:t>انطلقوا به إلى مصل</w:t>
      </w:r>
      <w:r w:rsidR="00F71EFB">
        <w:rPr>
          <w:rFonts w:hint="cs"/>
          <w:rtl/>
        </w:rPr>
        <w:t>ّ</w:t>
      </w:r>
      <w:r w:rsidRPr="00EF2694">
        <w:rPr>
          <w:rtl/>
        </w:rPr>
        <w:t xml:space="preserve">ى رسول الله </w:t>
      </w:r>
      <w:r w:rsidR="00766E5A">
        <w:rPr>
          <w:rStyle w:val="libAlaemChar"/>
          <w:rtl/>
        </w:rPr>
        <w:t xml:space="preserve">صلى‌الله‌عليه‌وآله‌وسلم </w:t>
      </w:r>
      <w:r w:rsidRPr="00EF2694">
        <w:rPr>
          <w:rtl/>
        </w:rPr>
        <w:t xml:space="preserve">الذي كان يصلي فيه على الجنائز فصلى عليه الحسين </w:t>
      </w:r>
      <w:r w:rsidRPr="002F75F6">
        <w:rPr>
          <w:rStyle w:val="libAlaemChar"/>
          <w:rtl/>
        </w:rPr>
        <w:t>عليه‌السلام</w:t>
      </w:r>
      <w:r w:rsidRPr="00EF2694">
        <w:rPr>
          <w:rtl/>
        </w:rPr>
        <w:t xml:space="preserve"> وحمل وأدخل إلى المسجد ف</w:t>
      </w:r>
      <w:r w:rsidR="00045EE6">
        <w:rPr>
          <w:rtl/>
        </w:rPr>
        <w:t xml:space="preserve">لـمّا </w:t>
      </w:r>
      <w:r w:rsidRPr="00EF2694">
        <w:rPr>
          <w:rtl/>
        </w:rPr>
        <w:t>أوقف على ق</w:t>
      </w:r>
      <w:r w:rsidR="008A4DAC">
        <w:rPr>
          <w:rtl/>
        </w:rPr>
        <w:t xml:space="preserve">برّ </w:t>
      </w:r>
      <w:r w:rsidRPr="00EF2694">
        <w:rPr>
          <w:rtl/>
        </w:rPr>
        <w:t xml:space="preserve">رسول الله </w:t>
      </w:r>
      <w:r w:rsidR="00766E5A">
        <w:rPr>
          <w:rStyle w:val="libAlaemChar"/>
          <w:rtl/>
        </w:rPr>
        <w:t xml:space="preserve">صلى‌الله‌عليه‌وآله‌وسلم </w:t>
      </w:r>
      <w:r w:rsidRPr="00EF2694">
        <w:rPr>
          <w:rtl/>
        </w:rPr>
        <w:t xml:space="preserve">ذهب ذو العوينين </w:t>
      </w:r>
      <w:r w:rsidRPr="00273F93">
        <w:rPr>
          <w:rStyle w:val="libFootnotenumChar"/>
          <w:rtl/>
        </w:rPr>
        <w:t>(1)</w:t>
      </w:r>
      <w:r w:rsidRPr="00EF2694">
        <w:rPr>
          <w:rtl/>
        </w:rPr>
        <w:t xml:space="preserve"> إلى عائشة ف</w:t>
      </w:r>
      <w:r w:rsidR="008D0E33">
        <w:rPr>
          <w:rtl/>
        </w:rPr>
        <w:t>قال :</w:t>
      </w:r>
      <w:r w:rsidRPr="00EF2694">
        <w:rPr>
          <w:rtl/>
        </w:rPr>
        <w:t xml:space="preserve">لها إنهم قد أقبلوا بالحسن ليدفنوا مع </w:t>
      </w:r>
      <w:r w:rsidR="00CD2212">
        <w:rPr>
          <w:rtl/>
        </w:rPr>
        <w:t>ال</w:t>
      </w:r>
      <w:r w:rsidR="006C555D">
        <w:rPr>
          <w:rtl/>
        </w:rPr>
        <w:t xml:space="preserve">نبيّ </w:t>
      </w:r>
      <w:r w:rsidR="00766E5A">
        <w:rPr>
          <w:rStyle w:val="libAlaemChar"/>
          <w:rtl/>
        </w:rPr>
        <w:t xml:space="preserve">صلى‌الله‌عليه‌وآله‌وسلم </w:t>
      </w:r>
      <w:r w:rsidRPr="00EF2694">
        <w:rPr>
          <w:rtl/>
        </w:rPr>
        <w:t xml:space="preserve">فخرجت مبادرة على بغل بسرج فكانت </w:t>
      </w:r>
      <w:r w:rsidR="00D54C7C">
        <w:rPr>
          <w:rtl/>
        </w:rPr>
        <w:t xml:space="preserve">أوّل </w:t>
      </w:r>
      <w:r w:rsidRPr="00EF2694">
        <w:rPr>
          <w:rtl/>
        </w:rPr>
        <w:t>امرأة ركبت في الإسلام سرجا فقالت نحوا ابنكم عن بيتي ف</w:t>
      </w:r>
      <w:r w:rsidR="007F174A">
        <w:rPr>
          <w:rtl/>
        </w:rPr>
        <w:t xml:space="preserve">أنّه </w:t>
      </w:r>
      <w:r w:rsidRPr="00EF2694">
        <w:rPr>
          <w:rtl/>
        </w:rPr>
        <w:t>لا يدفن في بيتي ويهتك على رسول الله حجابه ف</w:t>
      </w:r>
      <w:r w:rsidR="008D0E33">
        <w:rPr>
          <w:rtl/>
        </w:rPr>
        <w:t>قال :</w:t>
      </w:r>
      <w:r w:rsidRPr="00EF2694">
        <w:rPr>
          <w:rtl/>
        </w:rPr>
        <w:t>لها</w:t>
      </w:r>
    </w:p>
    <w:p w14:paraId="0710AD53" w14:textId="63CCCDED" w:rsidR="00782297" w:rsidRDefault="008D0E33" w:rsidP="009D38AE">
      <w:pPr>
        <w:pStyle w:val="libLine"/>
        <w:rPr>
          <w:rtl/>
        </w:rPr>
      </w:pPr>
      <w:r>
        <w:rPr>
          <w:rFonts w:hint="cs"/>
          <w:rtl/>
        </w:rPr>
        <w:t>________________________________________________________</w:t>
      </w:r>
    </w:p>
    <w:p w14:paraId="25D5EC12" w14:textId="09826C75" w:rsidR="00782297" w:rsidRPr="00EF2694" w:rsidRDefault="00782297" w:rsidP="00A020F0">
      <w:pPr>
        <w:pStyle w:val="libNormal"/>
        <w:rPr>
          <w:rtl/>
        </w:rPr>
      </w:pPr>
      <w:r>
        <w:rPr>
          <w:rtl/>
        </w:rPr>
        <w:t xml:space="preserve">« </w:t>
      </w:r>
      <w:r w:rsidR="00F66E4A">
        <w:rPr>
          <w:rtl/>
        </w:rPr>
        <w:t xml:space="preserve">ثمّ </w:t>
      </w:r>
      <w:r w:rsidRPr="004907EA">
        <w:rPr>
          <w:rtl/>
        </w:rPr>
        <w:t>رد</w:t>
      </w:r>
      <w:r w:rsidR="00F71EFB">
        <w:rPr>
          <w:rFonts w:hint="cs"/>
          <w:rtl/>
        </w:rPr>
        <w:t>ّ</w:t>
      </w:r>
      <w:r w:rsidRPr="004907EA">
        <w:rPr>
          <w:rtl/>
        </w:rPr>
        <w:t>ني</w:t>
      </w:r>
      <w:r>
        <w:rPr>
          <w:rtl/>
        </w:rPr>
        <w:t xml:space="preserve"> » </w:t>
      </w:r>
      <w:r w:rsidR="008B54B8">
        <w:rPr>
          <w:rtl/>
        </w:rPr>
        <w:t xml:space="preserve">يدلّ </w:t>
      </w:r>
      <w:r w:rsidRPr="00EF2694">
        <w:rPr>
          <w:rtl/>
        </w:rPr>
        <w:t>على أن</w:t>
      </w:r>
      <w:r w:rsidR="00F71EFB">
        <w:rPr>
          <w:rFonts w:hint="cs"/>
          <w:rtl/>
        </w:rPr>
        <w:t>ّ</w:t>
      </w:r>
      <w:r w:rsidRPr="00EF2694">
        <w:rPr>
          <w:rtl/>
        </w:rPr>
        <w:t xml:space="preserve"> فاطمة </w:t>
      </w:r>
      <w:r w:rsidRPr="002F75F6">
        <w:rPr>
          <w:rStyle w:val="libAlaemChar"/>
          <w:rtl/>
        </w:rPr>
        <w:t>عليها‌السلام</w:t>
      </w:r>
      <w:r w:rsidRPr="00EF2694">
        <w:rPr>
          <w:rtl/>
        </w:rPr>
        <w:t xml:space="preserve"> ليست مدفونة بالبقيع</w:t>
      </w:r>
      <w:r>
        <w:rPr>
          <w:rtl/>
        </w:rPr>
        <w:t xml:space="preserve"> ، </w:t>
      </w:r>
      <w:r w:rsidRPr="00EF2694">
        <w:rPr>
          <w:rtl/>
        </w:rPr>
        <w:t>ويمكن أن يس</w:t>
      </w:r>
      <w:r w:rsidR="00F562FC">
        <w:rPr>
          <w:rtl/>
        </w:rPr>
        <w:t xml:space="preserve">تدلّ </w:t>
      </w:r>
      <w:r w:rsidRPr="00EF2694">
        <w:rPr>
          <w:rtl/>
        </w:rPr>
        <w:t>به على شرعية ما هو الشائع في هذه الأعصار في الروضات المقدسات من تزوير الأموات</w:t>
      </w:r>
      <w:r>
        <w:rPr>
          <w:rtl/>
        </w:rPr>
        <w:t xml:space="preserve"> « </w:t>
      </w:r>
      <w:r w:rsidRPr="004907EA">
        <w:rPr>
          <w:rtl/>
        </w:rPr>
        <w:t>ما يعلم الله و</w:t>
      </w:r>
      <w:r w:rsidR="00CE1409">
        <w:rPr>
          <w:rtl/>
        </w:rPr>
        <w:t xml:space="preserve">النّاس </w:t>
      </w:r>
      <w:r w:rsidRPr="004907EA">
        <w:rPr>
          <w:rtl/>
        </w:rPr>
        <w:t>صنيعها</w:t>
      </w:r>
      <w:r>
        <w:rPr>
          <w:rtl/>
        </w:rPr>
        <w:t xml:space="preserve"> » </w:t>
      </w:r>
      <w:r w:rsidRPr="00EF2694">
        <w:rPr>
          <w:rtl/>
        </w:rPr>
        <w:t>أي به</w:t>
      </w:r>
      <w:r>
        <w:rPr>
          <w:rtl/>
        </w:rPr>
        <w:t xml:space="preserve"> ، </w:t>
      </w:r>
      <w:r w:rsidRPr="00EF2694">
        <w:rPr>
          <w:rtl/>
        </w:rPr>
        <w:t>أو ما يعلمه الله</w:t>
      </w:r>
      <w:r>
        <w:rPr>
          <w:rtl/>
        </w:rPr>
        <w:t xml:space="preserve"> ، </w:t>
      </w:r>
      <w:r w:rsidRPr="00EF2694">
        <w:rPr>
          <w:rtl/>
        </w:rPr>
        <w:t xml:space="preserve">فصنيعها </w:t>
      </w:r>
      <w:r w:rsidR="004124EE">
        <w:rPr>
          <w:rtl/>
        </w:rPr>
        <w:t xml:space="preserve">خبر </w:t>
      </w:r>
      <w:r w:rsidRPr="00EF2694">
        <w:rPr>
          <w:rtl/>
        </w:rPr>
        <w:t>مبتدإ محذوف</w:t>
      </w:r>
      <w:r>
        <w:rPr>
          <w:rtl/>
        </w:rPr>
        <w:t xml:space="preserve"> ، </w:t>
      </w:r>
      <w:r w:rsidRPr="00EF2694">
        <w:rPr>
          <w:rtl/>
        </w:rPr>
        <w:t>والمراد بالصنيع الفعل القبيح</w:t>
      </w:r>
      <w:r>
        <w:rPr>
          <w:rtl/>
        </w:rPr>
        <w:t xml:space="preserve"> ، </w:t>
      </w:r>
      <w:r w:rsidRPr="00EF2694">
        <w:rPr>
          <w:rtl/>
        </w:rPr>
        <w:t>في القاموس</w:t>
      </w:r>
      <w:r>
        <w:rPr>
          <w:rtl/>
        </w:rPr>
        <w:t xml:space="preserve"> : </w:t>
      </w:r>
      <w:r w:rsidRPr="00EF2694">
        <w:rPr>
          <w:rtl/>
        </w:rPr>
        <w:t>صنع به صنيعا قبيحا فعله</w:t>
      </w:r>
      <w:r>
        <w:rPr>
          <w:rtl/>
        </w:rPr>
        <w:t xml:space="preserve"> ، </w:t>
      </w:r>
      <w:r w:rsidRPr="00EF2694">
        <w:rPr>
          <w:rtl/>
        </w:rPr>
        <w:t>انتهى.</w:t>
      </w:r>
    </w:p>
    <w:p w14:paraId="1ACE3ABE" w14:textId="77777777" w:rsidR="00782297" w:rsidRDefault="00782297" w:rsidP="00A020F0">
      <w:pPr>
        <w:pStyle w:val="libNormal"/>
        <w:rPr>
          <w:rtl/>
        </w:rPr>
      </w:pPr>
      <w:r w:rsidRPr="00EF2694">
        <w:rPr>
          <w:rtl/>
        </w:rPr>
        <w:t>وفي بعض النسخ صنعها بهذا المعنى وفي بعضها</w:t>
      </w:r>
      <w:r>
        <w:rPr>
          <w:rtl/>
        </w:rPr>
        <w:t xml:space="preserve"> « </w:t>
      </w:r>
      <w:r w:rsidRPr="00EF2694">
        <w:rPr>
          <w:rtl/>
        </w:rPr>
        <w:t>بغضها</w:t>
      </w:r>
      <w:r>
        <w:rPr>
          <w:rtl/>
        </w:rPr>
        <w:t xml:space="preserve"> ».</w:t>
      </w:r>
    </w:p>
    <w:p w14:paraId="74B05A72" w14:textId="32804DD1" w:rsidR="00782297" w:rsidRPr="00EF2694" w:rsidRDefault="00782297" w:rsidP="00A020F0">
      <w:pPr>
        <w:pStyle w:val="libNormal"/>
        <w:rPr>
          <w:rtl/>
        </w:rPr>
      </w:pPr>
      <w:r>
        <w:rPr>
          <w:rtl/>
        </w:rPr>
        <w:t xml:space="preserve">« </w:t>
      </w:r>
      <w:r w:rsidR="00F66E4A">
        <w:rPr>
          <w:rtl/>
        </w:rPr>
        <w:t xml:space="preserve">ثمّ </w:t>
      </w:r>
      <w:r w:rsidRPr="004907EA">
        <w:rPr>
          <w:rtl/>
        </w:rPr>
        <w:t>انطلقوا</w:t>
      </w:r>
      <w:r>
        <w:rPr>
          <w:rtl/>
        </w:rPr>
        <w:t xml:space="preserve"> » </w:t>
      </w:r>
      <w:r w:rsidRPr="00EF2694">
        <w:rPr>
          <w:rtl/>
        </w:rPr>
        <w:t xml:space="preserve">قرأ بعض الأفاضل </w:t>
      </w:r>
      <w:r w:rsidR="00F66E4A">
        <w:rPr>
          <w:rtl/>
        </w:rPr>
        <w:t xml:space="preserve">ثمّ </w:t>
      </w:r>
      <w:r w:rsidRPr="00EF2694">
        <w:rPr>
          <w:rtl/>
        </w:rPr>
        <w:t>إشارة للمكان</w:t>
      </w:r>
      <w:r>
        <w:rPr>
          <w:rtl/>
        </w:rPr>
        <w:t xml:space="preserve"> ، </w:t>
      </w:r>
      <w:r w:rsidRPr="00EF2694">
        <w:rPr>
          <w:rtl/>
        </w:rPr>
        <w:t>أي في بيته فقوله</w:t>
      </w:r>
      <w:r>
        <w:rPr>
          <w:rtl/>
        </w:rPr>
        <w:t xml:space="preserve"> : </w:t>
      </w:r>
      <w:r w:rsidRPr="00EF2694">
        <w:rPr>
          <w:rtl/>
        </w:rPr>
        <w:t>انطلقوا جزاء</w:t>
      </w:r>
      <w:r>
        <w:rPr>
          <w:rtl/>
        </w:rPr>
        <w:t xml:space="preserve"> « </w:t>
      </w:r>
      <w:r w:rsidR="00045EE6">
        <w:rPr>
          <w:rtl/>
        </w:rPr>
        <w:t xml:space="preserve">لـمّا </w:t>
      </w:r>
      <w:r>
        <w:rPr>
          <w:rtl/>
        </w:rPr>
        <w:t xml:space="preserve">» </w:t>
      </w:r>
      <w:r w:rsidRPr="00EF2694">
        <w:rPr>
          <w:rtl/>
        </w:rPr>
        <w:t xml:space="preserve">ويحتمل أن يكون </w:t>
      </w:r>
      <w:r w:rsidR="008A4DAC">
        <w:rPr>
          <w:rtl/>
        </w:rPr>
        <w:t xml:space="preserve">بالضمّ </w:t>
      </w:r>
      <w:r w:rsidRPr="00EF2694">
        <w:rPr>
          <w:rtl/>
        </w:rPr>
        <w:t xml:space="preserve">ويكون قوله فصلى جواب </w:t>
      </w:r>
      <w:r w:rsidR="00045EE6">
        <w:rPr>
          <w:rtl/>
        </w:rPr>
        <w:t xml:space="preserve">لـمّا </w:t>
      </w:r>
      <w:r w:rsidRPr="00EF2694">
        <w:rPr>
          <w:rtl/>
        </w:rPr>
        <w:t>أدخل الفاء عليه للفاصلة</w:t>
      </w:r>
      <w:r>
        <w:rPr>
          <w:rtl/>
        </w:rPr>
        <w:t xml:space="preserve"> ، </w:t>
      </w:r>
      <w:r w:rsidRPr="00EF2694">
        <w:rPr>
          <w:rtl/>
        </w:rPr>
        <w:t xml:space="preserve">وظاهره كون مصلى الرسول </w:t>
      </w:r>
      <w:r w:rsidRPr="002F75F6">
        <w:rPr>
          <w:rStyle w:val="libAlaemChar"/>
          <w:rtl/>
        </w:rPr>
        <w:t>صلى‌الله‌عليه‌وآله‌وسلم</w:t>
      </w:r>
      <w:r w:rsidRPr="00EF2694">
        <w:rPr>
          <w:rtl/>
        </w:rPr>
        <w:t xml:space="preserve"> خارجا من المسجد</w:t>
      </w:r>
      <w:r>
        <w:rPr>
          <w:rtl/>
        </w:rPr>
        <w:t xml:space="preserve"> ، </w:t>
      </w:r>
      <w:r w:rsidRPr="00EF2694">
        <w:rPr>
          <w:rtl/>
        </w:rPr>
        <w:t xml:space="preserve">ويمكن حمله على المسجد الذي كان في زمن الرسول </w:t>
      </w:r>
      <w:r w:rsidR="00766E5A">
        <w:rPr>
          <w:rStyle w:val="libAlaemChar"/>
          <w:rtl/>
        </w:rPr>
        <w:t xml:space="preserve">صلى‌الله‌عليه‌وآله‌وسلم </w:t>
      </w:r>
      <w:r w:rsidRPr="00EF2694">
        <w:rPr>
          <w:rtl/>
        </w:rPr>
        <w:t xml:space="preserve">أو ما هو الآن مسقف ويصلي </w:t>
      </w:r>
      <w:r w:rsidR="00CE1409">
        <w:rPr>
          <w:rtl/>
        </w:rPr>
        <w:t xml:space="preserve">النّاس </w:t>
      </w:r>
      <w:r w:rsidRPr="00EF2694">
        <w:rPr>
          <w:rtl/>
        </w:rPr>
        <w:t>فيه</w:t>
      </w:r>
      <w:r>
        <w:rPr>
          <w:rtl/>
        </w:rPr>
        <w:t xml:space="preserve"> ، </w:t>
      </w:r>
      <w:r w:rsidRPr="00EF2694">
        <w:rPr>
          <w:rtl/>
        </w:rPr>
        <w:t xml:space="preserve">وهما متقاربان </w:t>
      </w:r>
      <w:r w:rsidRPr="004907EA">
        <w:rPr>
          <w:rtl/>
        </w:rPr>
        <w:t>وذو العوينتين</w:t>
      </w:r>
      <w:r w:rsidRPr="00EF2694">
        <w:rPr>
          <w:rtl/>
        </w:rPr>
        <w:t xml:space="preserve"> الجاسوس</w:t>
      </w:r>
      <w:r>
        <w:rPr>
          <w:rtl/>
        </w:rPr>
        <w:t xml:space="preserve"> ، </w:t>
      </w:r>
      <w:r w:rsidR="008D0E33">
        <w:rPr>
          <w:rtl/>
        </w:rPr>
        <w:t>قال :</w:t>
      </w:r>
      <w:r w:rsidRPr="00EF2694">
        <w:rPr>
          <w:rtl/>
        </w:rPr>
        <w:t>الجوهري</w:t>
      </w:r>
      <w:r>
        <w:rPr>
          <w:rtl/>
        </w:rPr>
        <w:t xml:space="preserve"> : </w:t>
      </w:r>
      <w:r w:rsidRPr="00EF2694">
        <w:rPr>
          <w:rtl/>
        </w:rPr>
        <w:t>ذو العينتين الجاسوس</w:t>
      </w:r>
      <w:r>
        <w:rPr>
          <w:rtl/>
        </w:rPr>
        <w:t xml:space="preserve"> ، </w:t>
      </w:r>
      <w:r w:rsidRPr="00EF2694">
        <w:rPr>
          <w:rtl/>
        </w:rPr>
        <w:t>ولا تقل ذو العوينتين</w:t>
      </w:r>
      <w:r>
        <w:rPr>
          <w:rtl/>
        </w:rPr>
        <w:t xml:space="preserve"> ، </w:t>
      </w:r>
      <w:r w:rsidRPr="00EF2694">
        <w:rPr>
          <w:rtl/>
        </w:rPr>
        <w:t>وفي القاموس</w:t>
      </w:r>
      <w:r>
        <w:rPr>
          <w:rtl/>
        </w:rPr>
        <w:t xml:space="preserve"> : </w:t>
      </w:r>
      <w:r w:rsidRPr="00EF2694">
        <w:rPr>
          <w:rtl/>
        </w:rPr>
        <w:t>وذو العينين الجاسوس</w:t>
      </w:r>
      <w:r>
        <w:rPr>
          <w:rtl/>
        </w:rPr>
        <w:t xml:space="preserve"> ، </w:t>
      </w:r>
      <w:r w:rsidRPr="00EF2694">
        <w:rPr>
          <w:rtl/>
        </w:rPr>
        <w:t>انتهى.</w:t>
      </w:r>
    </w:p>
    <w:p w14:paraId="2C8AB5EF" w14:textId="31F342A1" w:rsidR="00782297" w:rsidRPr="00EF2694" w:rsidRDefault="00782297" w:rsidP="00A020F0">
      <w:pPr>
        <w:pStyle w:val="libNormal"/>
        <w:rPr>
          <w:rtl/>
        </w:rPr>
      </w:pPr>
      <w:r w:rsidRPr="00EF2694">
        <w:rPr>
          <w:rtl/>
        </w:rPr>
        <w:t xml:space="preserve">وهذا </w:t>
      </w:r>
      <w:r w:rsidR="007C7DC0">
        <w:rPr>
          <w:rtl/>
        </w:rPr>
        <w:t xml:space="preserve">الخبر </w:t>
      </w:r>
      <w:r w:rsidR="008B54B8">
        <w:rPr>
          <w:rtl/>
        </w:rPr>
        <w:t xml:space="preserve">يدلّ </w:t>
      </w:r>
      <w:r w:rsidRPr="00EF2694">
        <w:rPr>
          <w:rtl/>
        </w:rPr>
        <w:t xml:space="preserve">على </w:t>
      </w:r>
      <w:r w:rsidR="007F174A">
        <w:rPr>
          <w:rtl/>
        </w:rPr>
        <w:t xml:space="preserve">أنّه </w:t>
      </w:r>
      <w:r w:rsidRPr="00EF2694">
        <w:rPr>
          <w:rtl/>
        </w:rPr>
        <w:t xml:space="preserve">سيجيء بالواو </w:t>
      </w:r>
      <w:r w:rsidR="00F85EC4">
        <w:rPr>
          <w:rtl/>
        </w:rPr>
        <w:t>أيضاً</w:t>
      </w:r>
      <w:r w:rsidR="008A4DAC">
        <w:rPr>
          <w:rtl/>
        </w:rPr>
        <w:t xml:space="preserve"> </w:t>
      </w:r>
      <w:r w:rsidRPr="00EF2694">
        <w:rPr>
          <w:rtl/>
        </w:rPr>
        <w:t xml:space="preserve">ويمكن أن يكون </w:t>
      </w:r>
      <w:r w:rsidRPr="002F75F6">
        <w:rPr>
          <w:rStyle w:val="libAlaemChar"/>
          <w:rtl/>
        </w:rPr>
        <w:t>عليه‌السلام</w:t>
      </w:r>
      <w:r w:rsidRPr="00EF2694">
        <w:rPr>
          <w:rtl/>
        </w:rPr>
        <w:t xml:space="preserve"> تكلم ب</w:t>
      </w:r>
      <w:r w:rsidR="00F66E4A">
        <w:rPr>
          <w:rtl/>
        </w:rPr>
        <w:t xml:space="preserve">اللّغة </w:t>
      </w:r>
      <w:r w:rsidRPr="00EF2694">
        <w:rPr>
          <w:rtl/>
        </w:rPr>
        <w:t>الشائعة بينهم</w:t>
      </w:r>
      <w:r>
        <w:rPr>
          <w:rtl/>
        </w:rPr>
        <w:t xml:space="preserve"> ، </w:t>
      </w:r>
      <w:r w:rsidRPr="00EF2694">
        <w:rPr>
          <w:rtl/>
        </w:rPr>
        <w:t xml:space="preserve">ويظهر من بعض الأخبار </w:t>
      </w:r>
      <w:r w:rsidR="007F174A">
        <w:rPr>
          <w:rtl/>
        </w:rPr>
        <w:t xml:space="preserve">أنّه </w:t>
      </w:r>
      <w:r w:rsidRPr="00EF2694">
        <w:rPr>
          <w:rtl/>
        </w:rPr>
        <w:t>كان مروان بن الحكم لعنه الله.</w:t>
      </w:r>
    </w:p>
    <w:p w14:paraId="607268AA" w14:textId="77777777" w:rsidR="00782297" w:rsidRPr="00EF2694" w:rsidRDefault="00782297" w:rsidP="009D38AE">
      <w:pPr>
        <w:pStyle w:val="libLine"/>
        <w:rPr>
          <w:rtl/>
        </w:rPr>
      </w:pPr>
      <w:r w:rsidRPr="00EF2694">
        <w:rPr>
          <w:rtl/>
        </w:rPr>
        <w:t>__________________</w:t>
      </w:r>
    </w:p>
    <w:p w14:paraId="20262F9B" w14:textId="77777777" w:rsidR="00782297" w:rsidRPr="00EF2694" w:rsidRDefault="00782297" w:rsidP="00E7042C">
      <w:pPr>
        <w:pStyle w:val="libFootnote0"/>
        <w:rPr>
          <w:rtl/>
          <w:lang w:bidi="fa-IR"/>
        </w:rPr>
      </w:pPr>
      <w:r>
        <w:rPr>
          <w:rtl/>
        </w:rPr>
        <w:t>(</w:t>
      </w:r>
      <w:r w:rsidRPr="00EF2694">
        <w:rPr>
          <w:rtl/>
        </w:rPr>
        <w:t>1) الظاهر</w:t>
      </w:r>
      <w:r>
        <w:rPr>
          <w:rtl/>
        </w:rPr>
        <w:t xml:space="preserve"> « </w:t>
      </w:r>
      <w:r w:rsidRPr="00EF2694">
        <w:rPr>
          <w:rtl/>
        </w:rPr>
        <w:t>ذو العوينين</w:t>
      </w:r>
      <w:r>
        <w:rPr>
          <w:rtl/>
        </w:rPr>
        <w:t xml:space="preserve"> » </w:t>
      </w:r>
      <w:r w:rsidRPr="00EF2694">
        <w:rPr>
          <w:rtl/>
        </w:rPr>
        <w:t>كما في الشرح.</w:t>
      </w:r>
    </w:p>
    <w:p w14:paraId="78D82929" w14:textId="77777777" w:rsidR="00CE1409" w:rsidRDefault="00CE1409" w:rsidP="00CE1409">
      <w:pPr>
        <w:pStyle w:val="libNormal"/>
        <w:rPr>
          <w:rtl/>
        </w:rPr>
      </w:pPr>
      <w:r>
        <w:rPr>
          <w:rtl/>
        </w:rPr>
        <w:br w:type="page"/>
      </w:r>
    </w:p>
    <w:p w14:paraId="73FD0BB9" w14:textId="24FDAB7E" w:rsidR="00782297" w:rsidRPr="00EF2694" w:rsidRDefault="00782297" w:rsidP="00CE1409">
      <w:pPr>
        <w:pStyle w:val="libNormal0"/>
        <w:rPr>
          <w:rtl/>
        </w:rPr>
      </w:pPr>
      <w:r w:rsidRPr="00EF2694">
        <w:rPr>
          <w:rtl/>
        </w:rPr>
        <w:lastRenderedPageBreak/>
        <w:t xml:space="preserve">الحسين </w:t>
      </w:r>
      <w:r w:rsidRPr="002F75F6">
        <w:rPr>
          <w:rStyle w:val="libAlaemChar"/>
          <w:rtl/>
        </w:rPr>
        <w:t>عليه‌السلام</w:t>
      </w:r>
      <w:r w:rsidRPr="00EF2694">
        <w:rPr>
          <w:rtl/>
        </w:rPr>
        <w:t xml:space="preserve"> قديما</w:t>
      </w:r>
      <w:r w:rsidR="00F71EFB">
        <w:rPr>
          <w:rFonts w:hint="cs"/>
          <w:rtl/>
        </w:rPr>
        <w:t>ً</w:t>
      </w:r>
      <w:r w:rsidRPr="00EF2694">
        <w:rPr>
          <w:rtl/>
        </w:rPr>
        <w:t xml:space="preserve"> هتكت أنت وأبوك حجاب رسول الله </w:t>
      </w:r>
      <w:r w:rsidR="00766E5A">
        <w:rPr>
          <w:rStyle w:val="libAlaemChar"/>
          <w:rtl/>
        </w:rPr>
        <w:t xml:space="preserve">صلى‌الله‌عليه‌وآله‌وسلم </w:t>
      </w:r>
      <w:r w:rsidRPr="00EF2694">
        <w:rPr>
          <w:rtl/>
        </w:rPr>
        <w:t>وأدخلت عليه بيته من لا يحب قربه وإن الله سائلك عن ذلك يا عائشة</w:t>
      </w:r>
      <w:r>
        <w:rPr>
          <w:rFonts w:hint="cs"/>
          <w:rtl/>
        </w:rPr>
        <w:t>.</w:t>
      </w:r>
    </w:p>
    <w:p w14:paraId="4DB79DCF" w14:textId="2AB9308F" w:rsidR="00782297" w:rsidRPr="00EF2694" w:rsidRDefault="00782297" w:rsidP="00A020F0">
      <w:pPr>
        <w:pStyle w:val="libNormal"/>
        <w:rPr>
          <w:rtl/>
        </w:rPr>
      </w:pPr>
      <w:r w:rsidRPr="00EF2694">
        <w:rPr>
          <w:rtl/>
        </w:rPr>
        <w:t>2</w:t>
      </w:r>
      <w:r w:rsidR="008D0E33">
        <w:rPr>
          <w:rtl/>
        </w:rPr>
        <w:t xml:space="preserve"> - محمّد </w:t>
      </w:r>
      <w:r w:rsidRPr="00EF2694">
        <w:rPr>
          <w:rtl/>
        </w:rPr>
        <w:t>بن الحسن و</w:t>
      </w:r>
      <w:r w:rsidR="0022555C">
        <w:rPr>
          <w:rtl/>
        </w:rPr>
        <w:t xml:space="preserve">عليّ </w:t>
      </w:r>
      <w:r w:rsidRPr="00EF2694">
        <w:rPr>
          <w:rtl/>
        </w:rPr>
        <w:t xml:space="preserve">بن </w:t>
      </w:r>
      <w:r w:rsidR="008D0E33">
        <w:rPr>
          <w:rtl/>
        </w:rPr>
        <w:t xml:space="preserve">محمّد </w:t>
      </w:r>
      <w:r>
        <w:rPr>
          <w:rtl/>
        </w:rPr>
        <w:t xml:space="preserve">، </w:t>
      </w:r>
      <w:r w:rsidRPr="00EF2694">
        <w:rPr>
          <w:rtl/>
        </w:rPr>
        <w:t>عن سهل بن زياد</w:t>
      </w:r>
      <w:r>
        <w:rPr>
          <w:rtl/>
        </w:rPr>
        <w:t xml:space="preserve"> ، </w:t>
      </w:r>
      <w:r w:rsidRPr="00EF2694">
        <w:rPr>
          <w:rtl/>
        </w:rPr>
        <w:t xml:space="preserve">عن </w:t>
      </w:r>
      <w:r w:rsidR="008D0E33">
        <w:rPr>
          <w:rtl/>
        </w:rPr>
        <w:t xml:space="preserve">محمّد </w:t>
      </w:r>
      <w:r w:rsidRPr="00EF2694">
        <w:rPr>
          <w:rtl/>
        </w:rPr>
        <w:t>بن سليمان الديلمي</w:t>
      </w:r>
      <w:r>
        <w:rPr>
          <w:rtl/>
        </w:rPr>
        <w:t xml:space="preserve"> ، </w:t>
      </w:r>
      <w:r w:rsidRPr="00EF2694">
        <w:rPr>
          <w:rtl/>
        </w:rPr>
        <w:t>عن بعض أصحابنا</w:t>
      </w:r>
      <w:r>
        <w:rPr>
          <w:rtl/>
        </w:rPr>
        <w:t xml:space="preserve"> ، </w:t>
      </w:r>
      <w:r w:rsidRPr="00EF2694">
        <w:rPr>
          <w:rtl/>
        </w:rPr>
        <w:t>عن المفضل بن عمر</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00045EE6">
        <w:rPr>
          <w:rtl/>
        </w:rPr>
        <w:t xml:space="preserve">لـمّا </w:t>
      </w:r>
      <w:r w:rsidRPr="00EF2694">
        <w:rPr>
          <w:rtl/>
        </w:rPr>
        <w:t xml:space="preserve">حضرت الحسن بن </w:t>
      </w:r>
      <w:r w:rsidR="0022555C">
        <w:rPr>
          <w:rtl/>
        </w:rPr>
        <w:t xml:space="preserve">عليّ </w:t>
      </w:r>
      <w:r w:rsidRPr="002F75F6">
        <w:rPr>
          <w:rStyle w:val="libAlaemChar"/>
          <w:rtl/>
        </w:rPr>
        <w:t>عليه‌السلام</w:t>
      </w:r>
      <w:r w:rsidRPr="00EF2694">
        <w:rPr>
          <w:rtl/>
        </w:rPr>
        <w:t xml:space="preserve"> الوفاة </w:t>
      </w:r>
      <w:r w:rsidR="008D0E33">
        <w:rPr>
          <w:rtl/>
        </w:rPr>
        <w:t>قال :</w:t>
      </w:r>
      <w:r w:rsidRPr="00EF2694">
        <w:rPr>
          <w:rtl/>
        </w:rPr>
        <w:t>يا قن</w:t>
      </w:r>
      <w:r w:rsidR="008A4DAC">
        <w:rPr>
          <w:rtl/>
        </w:rPr>
        <w:t xml:space="preserve">برّ </w:t>
      </w:r>
      <w:r w:rsidRPr="00EF2694">
        <w:rPr>
          <w:rtl/>
        </w:rPr>
        <w:t>انظر هل ترى من وراء بابك مؤ</w:t>
      </w:r>
      <w:r w:rsidR="0022555C">
        <w:rPr>
          <w:rtl/>
        </w:rPr>
        <w:t xml:space="preserve">منّا </w:t>
      </w:r>
      <w:r w:rsidRPr="00EF2694">
        <w:rPr>
          <w:rtl/>
        </w:rPr>
        <w:t xml:space="preserve">من غير آل </w:t>
      </w:r>
      <w:r w:rsidR="008D0E33">
        <w:rPr>
          <w:rtl/>
        </w:rPr>
        <w:t xml:space="preserve">محمّد </w:t>
      </w:r>
      <w:r w:rsidRPr="002F75F6">
        <w:rPr>
          <w:rStyle w:val="libAlaemChar"/>
          <w:rFonts w:hint="cs"/>
          <w:rtl/>
        </w:rPr>
        <w:t>عليهم‌السلام</w:t>
      </w:r>
      <w:r w:rsidRPr="00EF2694">
        <w:rPr>
          <w:rtl/>
        </w:rPr>
        <w:t xml:space="preserve"> ف</w:t>
      </w:r>
      <w:r w:rsidR="008D0E33">
        <w:rPr>
          <w:rtl/>
        </w:rPr>
        <w:t>قال :</w:t>
      </w:r>
      <w:r w:rsidRPr="00EF2694">
        <w:rPr>
          <w:rtl/>
        </w:rPr>
        <w:t xml:space="preserve">الله تعالى ورسوله وابن رسوله أعلم به مني </w:t>
      </w:r>
      <w:r w:rsidR="008D0E33">
        <w:rPr>
          <w:rtl/>
        </w:rPr>
        <w:t>قال :</w:t>
      </w:r>
      <w:r w:rsidRPr="00EF2694">
        <w:rPr>
          <w:rtl/>
        </w:rPr>
        <w:t xml:space="preserve">ادع لي </w:t>
      </w:r>
      <w:r w:rsidR="008D0E33">
        <w:rPr>
          <w:rtl/>
        </w:rPr>
        <w:t xml:space="preserve">محمّد </w:t>
      </w:r>
      <w:r w:rsidRPr="00EF2694">
        <w:rPr>
          <w:rtl/>
        </w:rPr>
        <w:t xml:space="preserve">بن </w:t>
      </w:r>
      <w:r w:rsidR="0022555C">
        <w:rPr>
          <w:rtl/>
        </w:rPr>
        <w:t xml:space="preserve">عليّ </w:t>
      </w:r>
      <w:r w:rsidRPr="00EF2694">
        <w:rPr>
          <w:rtl/>
        </w:rPr>
        <w:t>فأتيته ف</w:t>
      </w:r>
      <w:r w:rsidR="00045EE6">
        <w:rPr>
          <w:rtl/>
        </w:rPr>
        <w:t xml:space="preserve">لـمّا </w:t>
      </w:r>
      <w:r w:rsidRPr="00EF2694">
        <w:rPr>
          <w:rtl/>
        </w:rPr>
        <w:t xml:space="preserve">دخلت عليه </w:t>
      </w:r>
      <w:r w:rsidR="008D0E33">
        <w:rPr>
          <w:rtl/>
        </w:rPr>
        <w:t>قال :</w:t>
      </w:r>
      <w:r w:rsidRPr="00EF2694">
        <w:rPr>
          <w:rtl/>
        </w:rPr>
        <w:t xml:space="preserve">هل حدث </w:t>
      </w:r>
      <w:r w:rsidR="006E33A0">
        <w:rPr>
          <w:rtl/>
        </w:rPr>
        <w:t xml:space="preserve">إلّا </w:t>
      </w:r>
      <w:r w:rsidRPr="00EF2694">
        <w:rPr>
          <w:rtl/>
        </w:rPr>
        <w:t xml:space="preserve">خير قلت أجب أبا </w:t>
      </w:r>
      <w:r w:rsidR="008D0E33">
        <w:rPr>
          <w:rtl/>
        </w:rPr>
        <w:t xml:space="preserve">محمّد </w:t>
      </w:r>
      <w:r w:rsidRPr="00EF2694">
        <w:rPr>
          <w:rtl/>
        </w:rPr>
        <w:t>فعجل على شسع نعله فلم يسوه وخرج معي يعدو ف</w:t>
      </w:r>
      <w:r w:rsidR="00045EE6">
        <w:rPr>
          <w:rtl/>
        </w:rPr>
        <w:t xml:space="preserve">لـمّا </w:t>
      </w:r>
      <w:r w:rsidRPr="00EF2694">
        <w:rPr>
          <w:rtl/>
        </w:rPr>
        <w:t>قام بين يديه سلم</w:t>
      </w:r>
    </w:p>
    <w:p w14:paraId="182DF3BB" w14:textId="2EBEA3F1" w:rsidR="00782297" w:rsidRPr="00324B78" w:rsidRDefault="008D0E33" w:rsidP="009D38AE">
      <w:pPr>
        <w:pStyle w:val="libLine"/>
        <w:rPr>
          <w:rtl/>
        </w:rPr>
      </w:pPr>
      <w:r>
        <w:rPr>
          <w:rFonts w:hint="cs"/>
          <w:rtl/>
        </w:rPr>
        <w:t>________________________________________________________</w:t>
      </w:r>
    </w:p>
    <w:p w14:paraId="35EC0521" w14:textId="0A25427D" w:rsidR="00782297" w:rsidRPr="00EF2694" w:rsidRDefault="00782297" w:rsidP="00A020F0">
      <w:pPr>
        <w:pStyle w:val="libNormal"/>
        <w:rPr>
          <w:rtl/>
        </w:rPr>
      </w:pPr>
      <w:r w:rsidRPr="004907EA">
        <w:rPr>
          <w:rtl/>
        </w:rPr>
        <w:t>قوله</w:t>
      </w:r>
      <w:r>
        <w:rPr>
          <w:rtl/>
        </w:rPr>
        <w:t xml:space="preserve"> : </w:t>
      </w:r>
      <w:r w:rsidRPr="004907EA">
        <w:rPr>
          <w:rtl/>
        </w:rPr>
        <w:t>قديما</w:t>
      </w:r>
      <w:r w:rsidR="00F71EFB">
        <w:rPr>
          <w:rFonts w:hint="cs"/>
          <w:rtl/>
        </w:rPr>
        <w:t>ً</w:t>
      </w:r>
      <w:r>
        <w:rPr>
          <w:rtl/>
        </w:rPr>
        <w:t xml:space="preserve"> ، </w:t>
      </w:r>
      <w:r w:rsidRPr="00EF2694">
        <w:rPr>
          <w:rtl/>
        </w:rPr>
        <w:t>ظرف</w:t>
      </w:r>
      <w:r>
        <w:rPr>
          <w:rtl/>
        </w:rPr>
        <w:t xml:space="preserve"> « </w:t>
      </w:r>
      <w:r w:rsidRPr="004907EA">
        <w:rPr>
          <w:rtl/>
        </w:rPr>
        <w:t>هتكت</w:t>
      </w:r>
      <w:r>
        <w:rPr>
          <w:rtl/>
        </w:rPr>
        <w:t xml:space="preserve"> » </w:t>
      </w:r>
      <w:r w:rsidRPr="00EF2694">
        <w:rPr>
          <w:rtl/>
        </w:rPr>
        <w:t xml:space="preserve">وهتكت الحجاب لإدخال أبي بكر وأبه بيته </w:t>
      </w:r>
      <w:r w:rsidRPr="002F75F6">
        <w:rPr>
          <w:rStyle w:val="libAlaemChar"/>
          <w:rtl/>
        </w:rPr>
        <w:t>صلى‌الله‌عليه‌وآله‌وسلم</w:t>
      </w:r>
      <w:r w:rsidRPr="00EF2694">
        <w:rPr>
          <w:rtl/>
        </w:rPr>
        <w:t xml:space="preserve"> بغير إذنه.</w:t>
      </w:r>
    </w:p>
    <w:p w14:paraId="3A8DA5AB" w14:textId="3CDD0AE9" w:rsidR="00782297" w:rsidRPr="00EF2694" w:rsidRDefault="00F66E4A" w:rsidP="00A020F0">
      <w:pPr>
        <w:pStyle w:val="libNormal"/>
        <w:rPr>
          <w:rtl/>
        </w:rPr>
      </w:pPr>
      <w:r>
        <w:rPr>
          <w:rtl/>
        </w:rPr>
        <w:t xml:space="preserve">ثمّ </w:t>
      </w:r>
      <w:r w:rsidR="00782297" w:rsidRPr="00EF2694">
        <w:rPr>
          <w:rtl/>
        </w:rPr>
        <w:t xml:space="preserve">اعلم أن ذكر </w:t>
      </w:r>
      <w:r w:rsidR="007C7DC0">
        <w:rPr>
          <w:rtl/>
        </w:rPr>
        <w:t xml:space="preserve">الخبر </w:t>
      </w:r>
      <w:r w:rsidR="00782297" w:rsidRPr="00EF2694">
        <w:rPr>
          <w:rtl/>
        </w:rPr>
        <w:t>في باب النص من جهتين</w:t>
      </w:r>
      <w:r w:rsidR="00782297">
        <w:rPr>
          <w:rtl/>
        </w:rPr>
        <w:t xml:space="preserve"> « </w:t>
      </w:r>
      <w:r w:rsidR="00782297" w:rsidRPr="00EF2694">
        <w:rPr>
          <w:rtl/>
        </w:rPr>
        <w:t>الأولى</w:t>
      </w:r>
      <w:r w:rsidR="00782297">
        <w:rPr>
          <w:rtl/>
        </w:rPr>
        <w:t xml:space="preserve"> » </w:t>
      </w:r>
      <w:r w:rsidR="00782297" w:rsidRPr="00EF2694">
        <w:rPr>
          <w:rtl/>
        </w:rPr>
        <w:t>اشتماله على ال</w:t>
      </w:r>
      <w:r w:rsidR="00F746BD">
        <w:rPr>
          <w:rtl/>
        </w:rPr>
        <w:t xml:space="preserve">وصيّة </w:t>
      </w:r>
      <w:r w:rsidR="00782297" w:rsidRPr="00EF2694">
        <w:rPr>
          <w:rtl/>
        </w:rPr>
        <w:t>وقد مر في الأخبار أنها من علامات الإمام</w:t>
      </w:r>
      <w:r w:rsidR="00782297">
        <w:rPr>
          <w:rtl/>
        </w:rPr>
        <w:t xml:space="preserve"> « </w:t>
      </w:r>
      <w:r w:rsidR="00782297" w:rsidRPr="00EF2694">
        <w:rPr>
          <w:rtl/>
        </w:rPr>
        <w:t>والثانية</w:t>
      </w:r>
      <w:r w:rsidR="00782297">
        <w:rPr>
          <w:rtl/>
        </w:rPr>
        <w:t xml:space="preserve"> » </w:t>
      </w:r>
      <w:r w:rsidR="007F174A">
        <w:rPr>
          <w:rtl/>
        </w:rPr>
        <w:t xml:space="preserve">أنّه </w:t>
      </w:r>
      <w:r w:rsidR="00782297" w:rsidRPr="002F75F6">
        <w:rPr>
          <w:rStyle w:val="libAlaemChar"/>
          <w:rtl/>
        </w:rPr>
        <w:t>عليه‌السلام</w:t>
      </w:r>
      <w:r w:rsidR="00782297" w:rsidRPr="00EF2694">
        <w:rPr>
          <w:rtl/>
        </w:rPr>
        <w:t xml:space="preserve"> صلى على أخيه وهي </w:t>
      </w:r>
      <w:r w:rsidR="00F85EC4">
        <w:rPr>
          <w:rtl/>
        </w:rPr>
        <w:t>أيضاً</w:t>
      </w:r>
      <w:r w:rsidR="008A4DAC">
        <w:rPr>
          <w:rtl/>
        </w:rPr>
        <w:t xml:space="preserve"> </w:t>
      </w:r>
      <w:r w:rsidR="00782297" w:rsidRPr="00EF2694">
        <w:rPr>
          <w:rtl/>
        </w:rPr>
        <w:t>من علامات الإمامة كما سيأتي</w:t>
      </w:r>
      <w:r w:rsidR="00782297">
        <w:rPr>
          <w:rtl/>
        </w:rPr>
        <w:t xml:space="preserve"> ، </w:t>
      </w:r>
      <w:r w:rsidR="00782297" w:rsidRPr="00EF2694">
        <w:rPr>
          <w:rtl/>
        </w:rPr>
        <w:t>ولذا ذكره المصنف في هذا الباب</w:t>
      </w:r>
      <w:r w:rsidR="00782297">
        <w:rPr>
          <w:rtl/>
        </w:rPr>
        <w:t xml:space="preserve"> ، </w:t>
      </w:r>
      <w:r>
        <w:rPr>
          <w:rtl/>
        </w:rPr>
        <w:t xml:space="preserve">ثمّ </w:t>
      </w:r>
      <w:r w:rsidR="00782297" w:rsidRPr="00EF2694">
        <w:rPr>
          <w:rtl/>
        </w:rPr>
        <w:t xml:space="preserve">أن </w:t>
      </w:r>
      <w:r w:rsidR="007C7DC0">
        <w:rPr>
          <w:rtl/>
        </w:rPr>
        <w:t xml:space="preserve">الخبر </w:t>
      </w:r>
      <w:r w:rsidR="008B54B8">
        <w:rPr>
          <w:rtl/>
        </w:rPr>
        <w:t xml:space="preserve">يدلّ </w:t>
      </w:r>
      <w:r w:rsidR="00782297" w:rsidRPr="00EF2694">
        <w:rPr>
          <w:rtl/>
        </w:rPr>
        <w:t>على مرجوحية ركوب الفروج على السروج.</w:t>
      </w:r>
    </w:p>
    <w:p w14:paraId="6719736D" w14:textId="77777777" w:rsidR="00782297" w:rsidRPr="00EF2694" w:rsidRDefault="00782297" w:rsidP="00F71EFB">
      <w:pPr>
        <w:pStyle w:val="libNormal"/>
        <w:rPr>
          <w:rtl/>
          <w:lang w:bidi="fa-IR"/>
        </w:rPr>
      </w:pPr>
      <w:r w:rsidRPr="00074C70">
        <w:rPr>
          <w:rStyle w:val="libBold1Char"/>
          <w:rtl/>
        </w:rPr>
        <w:t xml:space="preserve">الحديث الثاني </w:t>
      </w:r>
      <w:r w:rsidRPr="00CE1409">
        <w:rPr>
          <w:rStyle w:val="libBold1Char"/>
          <w:rtl/>
        </w:rPr>
        <w:t>:</w:t>
      </w:r>
      <w:r>
        <w:rPr>
          <w:rtl/>
        </w:rPr>
        <w:t xml:space="preserve"> </w:t>
      </w:r>
      <w:r w:rsidRPr="00EF2694">
        <w:rPr>
          <w:rtl/>
          <w:lang w:bidi="fa-IR"/>
        </w:rPr>
        <w:t>ضعيف.</w:t>
      </w:r>
    </w:p>
    <w:p w14:paraId="566E026D" w14:textId="172744B4" w:rsidR="00782297" w:rsidRPr="00EF2694" w:rsidRDefault="00782297" w:rsidP="00A020F0">
      <w:pPr>
        <w:pStyle w:val="libNormal"/>
        <w:rPr>
          <w:rtl/>
        </w:rPr>
      </w:pPr>
      <w:r w:rsidRPr="004907EA">
        <w:rPr>
          <w:rtl/>
        </w:rPr>
        <w:t>قوله</w:t>
      </w:r>
      <w:r>
        <w:rPr>
          <w:rtl/>
        </w:rPr>
        <w:t xml:space="preserve"> : </w:t>
      </w:r>
      <w:r w:rsidRPr="004907EA">
        <w:rPr>
          <w:rtl/>
        </w:rPr>
        <w:t>الله ورسوله وابن رسوله أعلم به مني</w:t>
      </w:r>
      <w:r>
        <w:rPr>
          <w:rtl/>
        </w:rPr>
        <w:t xml:space="preserve"> ، </w:t>
      </w:r>
      <w:r w:rsidRPr="00EF2694">
        <w:rPr>
          <w:rtl/>
        </w:rPr>
        <w:t xml:space="preserve">أي لا تحتاج إلى أن أذهب وأرى أنت تعلم ذلك بعلومك </w:t>
      </w:r>
      <w:r w:rsidR="00F85EC4">
        <w:rPr>
          <w:rtl/>
        </w:rPr>
        <w:t xml:space="preserve">الربانيّة </w:t>
      </w:r>
      <w:r>
        <w:rPr>
          <w:rtl/>
        </w:rPr>
        <w:t xml:space="preserve">، </w:t>
      </w:r>
      <w:r w:rsidRPr="00EF2694">
        <w:rPr>
          <w:rtl/>
        </w:rPr>
        <w:t>ويحتمل أن يكون المراد بالنظر النظر الباطني ل</w:t>
      </w:r>
      <w:r w:rsidR="007F174A">
        <w:rPr>
          <w:rtl/>
        </w:rPr>
        <w:t xml:space="preserve">أنّه </w:t>
      </w:r>
      <w:r w:rsidRPr="00EF2694">
        <w:rPr>
          <w:rtl/>
        </w:rPr>
        <w:t>كان من أصحاب الأسرار</w:t>
      </w:r>
      <w:r>
        <w:rPr>
          <w:rtl/>
        </w:rPr>
        <w:t xml:space="preserve"> ، </w:t>
      </w:r>
      <w:r w:rsidRPr="00EF2694">
        <w:rPr>
          <w:rtl/>
        </w:rPr>
        <w:t xml:space="preserve">ولذا </w:t>
      </w:r>
      <w:r w:rsidR="004E2A7C">
        <w:rPr>
          <w:rtl/>
        </w:rPr>
        <w:t>قال :</w:t>
      </w:r>
      <w:r>
        <w:rPr>
          <w:rtl/>
        </w:rPr>
        <w:t xml:space="preserve"> </w:t>
      </w:r>
      <w:r w:rsidRPr="00EF2694">
        <w:rPr>
          <w:rtl/>
        </w:rPr>
        <w:t>أنت أعلم</w:t>
      </w:r>
      <w:r>
        <w:rPr>
          <w:rtl/>
        </w:rPr>
        <w:t xml:space="preserve"> ، </w:t>
      </w:r>
      <w:r w:rsidRPr="00EF2694">
        <w:rPr>
          <w:rtl/>
        </w:rPr>
        <w:t>أي أنت أحرى بهذا النحو من العلم ومنكم أخذت ما عندي</w:t>
      </w:r>
      <w:r>
        <w:rPr>
          <w:rtl/>
        </w:rPr>
        <w:t xml:space="preserve"> ، </w:t>
      </w:r>
      <w:r w:rsidRPr="00EF2694">
        <w:rPr>
          <w:rtl/>
        </w:rPr>
        <w:t>ويحتمل أن يكون أراد بقوله</w:t>
      </w:r>
      <w:r>
        <w:rPr>
          <w:rtl/>
        </w:rPr>
        <w:t xml:space="preserve"> : </w:t>
      </w:r>
      <w:r w:rsidRPr="00EF2694">
        <w:rPr>
          <w:rtl/>
        </w:rPr>
        <w:t>مؤ</w:t>
      </w:r>
      <w:r w:rsidR="0022555C">
        <w:rPr>
          <w:rtl/>
        </w:rPr>
        <w:t xml:space="preserve">منّا </w:t>
      </w:r>
      <w:r>
        <w:rPr>
          <w:rtl/>
        </w:rPr>
        <w:t xml:space="preserve">، </w:t>
      </w:r>
      <w:r w:rsidRPr="00EF2694">
        <w:rPr>
          <w:rtl/>
        </w:rPr>
        <w:t>ملك الموت</w:t>
      </w:r>
      <w:r>
        <w:rPr>
          <w:rtl/>
        </w:rPr>
        <w:t xml:space="preserve"> ، </w:t>
      </w:r>
      <w:r w:rsidRPr="00EF2694">
        <w:rPr>
          <w:rtl/>
        </w:rPr>
        <w:t>ف</w:t>
      </w:r>
      <w:r w:rsidR="007F174A">
        <w:rPr>
          <w:rtl/>
        </w:rPr>
        <w:t xml:space="preserve">أنّه </w:t>
      </w:r>
      <w:r w:rsidRPr="00EF2694">
        <w:rPr>
          <w:rtl/>
        </w:rPr>
        <w:t>كان يقف ويستأذن</w:t>
      </w:r>
      <w:r>
        <w:rPr>
          <w:rtl/>
        </w:rPr>
        <w:t xml:space="preserve"> ، </w:t>
      </w:r>
      <w:r w:rsidRPr="00EF2694">
        <w:rPr>
          <w:rtl/>
        </w:rPr>
        <w:t>ويمكن أن يكون أتاه الملك بصورة ب</w:t>
      </w:r>
      <w:r w:rsidR="0024767B">
        <w:rPr>
          <w:rtl/>
        </w:rPr>
        <w:t xml:space="preserve">شرّ </w:t>
      </w:r>
      <w:r w:rsidRPr="00EF2694">
        <w:rPr>
          <w:rtl/>
        </w:rPr>
        <w:t xml:space="preserve">فسأل قنبرا ليعلم </w:t>
      </w:r>
      <w:r w:rsidR="007F174A">
        <w:rPr>
          <w:rtl/>
        </w:rPr>
        <w:t xml:space="preserve">أنّه </w:t>
      </w:r>
      <w:r w:rsidRPr="00EF2694">
        <w:rPr>
          <w:rtl/>
        </w:rPr>
        <w:t>يراه أم لا</w:t>
      </w:r>
      <w:r>
        <w:rPr>
          <w:rtl/>
        </w:rPr>
        <w:t xml:space="preserve"> ، </w:t>
      </w:r>
      <w:r w:rsidRPr="00EF2694">
        <w:rPr>
          <w:rtl/>
        </w:rPr>
        <w:t xml:space="preserve">أو ليعلم </w:t>
      </w:r>
      <w:r w:rsidR="007F174A">
        <w:rPr>
          <w:rtl/>
        </w:rPr>
        <w:t xml:space="preserve">أنّه </w:t>
      </w:r>
      <w:r w:rsidRPr="00EF2694">
        <w:rPr>
          <w:rtl/>
        </w:rPr>
        <w:t>ملك الموت أم لا</w:t>
      </w:r>
      <w:r>
        <w:rPr>
          <w:rtl/>
        </w:rPr>
        <w:t xml:space="preserve"> ، </w:t>
      </w:r>
      <w:r w:rsidRPr="00EF2694">
        <w:rPr>
          <w:rtl/>
        </w:rPr>
        <w:t xml:space="preserve">فجوابه أراد به أني لا أرى </w:t>
      </w:r>
      <w:r w:rsidR="00074C70">
        <w:rPr>
          <w:rtl/>
        </w:rPr>
        <w:t xml:space="preserve">أحداً </w:t>
      </w:r>
      <w:r w:rsidRPr="00EF2694">
        <w:rPr>
          <w:rtl/>
        </w:rPr>
        <w:t>وأنت أعلم بما تقول</w:t>
      </w:r>
      <w:r>
        <w:rPr>
          <w:rtl/>
        </w:rPr>
        <w:t xml:space="preserve"> ، </w:t>
      </w:r>
      <w:r w:rsidRPr="00EF2694">
        <w:rPr>
          <w:rtl/>
        </w:rPr>
        <w:t>وترى ما لا أرى</w:t>
      </w:r>
      <w:r>
        <w:rPr>
          <w:rtl/>
        </w:rPr>
        <w:t xml:space="preserve"> ، </w:t>
      </w:r>
      <w:r w:rsidRPr="00EF2694">
        <w:rPr>
          <w:rtl/>
        </w:rPr>
        <w:t xml:space="preserve">وهذا مع </w:t>
      </w:r>
      <w:r w:rsidR="00F235A5">
        <w:rPr>
          <w:rtl/>
        </w:rPr>
        <w:t xml:space="preserve">بعده </w:t>
      </w:r>
      <w:r w:rsidRPr="00EF2694">
        <w:rPr>
          <w:rtl/>
        </w:rPr>
        <w:t xml:space="preserve">أشد انطباقا على ما </w:t>
      </w:r>
      <w:r w:rsidR="00F235A5">
        <w:rPr>
          <w:rtl/>
        </w:rPr>
        <w:t xml:space="preserve">بعده </w:t>
      </w:r>
      <w:r>
        <w:rPr>
          <w:rtl/>
        </w:rPr>
        <w:t xml:space="preserve">، </w:t>
      </w:r>
      <w:r w:rsidRPr="00EF2694">
        <w:rPr>
          <w:rtl/>
        </w:rPr>
        <w:t>وعلى ال</w:t>
      </w:r>
      <w:r w:rsidR="00D54C7C">
        <w:rPr>
          <w:rtl/>
        </w:rPr>
        <w:t xml:space="preserve">أوّل </w:t>
      </w:r>
      <w:r w:rsidRPr="00EF2694">
        <w:rPr>
          <w:rtl/>
        </w:rPr>
        <w:t xml:space="preserve">السؤال كان ليبعثه لطلب </w:t>
      </w:r>
      <w:r w:rsidR="008D0E33">
        <w:rPr>
          <w:rtl/>
        </w:rPr>
        <w:t xml:space="preserve">محمّد </w:t>
      </w:r>
      <w:r w:rsidRPr="00EF2694">
        <w:rPr>
          <w:rtl/>
        </w:rPr>
        <w:t xml:space="preserve">بن </w:t>
      </w:r>
      <w:r w:rsidR="0022555C">
        <w:rPr>
          <w:rtl/>
        </w:rPr>
        <w:t xml:space="preserve">عليّ </w:t>
      </w:r>
      <w:r w:rsidRPr="00EF2694">
        <w:rPr>
          <w:rtl/>
        </w:rPr>
        <w:t>أي أخيه ابن الحنفية</w:t>
      </w:r>
      <w:r>
        <w:rPr>
          <w:rtl/>
        </w:rPr>
        <w:t xml:space="preserve"> ، </w:t>
      </w:r>
      <w:r w:rsidRPr="00EF2694">
        <w:rPr>
          <w:rtl/>
        </w:rPr>
        <w:t>ف</w:t>
      </w:r>
      <w:r w:rsidR="00045EE6">
        <w:rPr>
          <w:rtl/>
        </w:rPr>
        <w:t xml:space="preserve">لـمّا </w:t>
      </w:r>
      <w:r w:rsidRPr="00EF2694">
        <w:rPr>
          <w:rtl/>
        </w:rPr>
        <w:t>لم يكن غيره بعثه</w:t>
      </w:r>
      <w:r>
        <w:rPr>
          <w:rtl/>
        </w:rPr>
        <w:t xml:space="preserve"> « </w:t>
      </w:r>
      <w:r w:rsidRPr="004907EA">
        <w:rPr>
          <w:rtl/>
        </w:rPr>
        <w:t>فعجل على شسع نعله</w:t>
      </w:r>
      <w:r>
        <w:rPr>
          <w:rtl/>
        </w:rPr>
        <w:t xml:space="preserve"> » </w:t>
      </w:r>
      <w:r w:rsidRPr="00EF2694">
        <w:rPr>
          <w:rtl/>
        </w:rPr>
        <w:t>وفي بعض النسخ عن شسع أي صار تعجيله مانعا عن عقد شسع نعله</w:t>
      </w:r>
      <w:r>
        <w:rPr>
          <w:rtl/>
        </w:rPr>
        <w:t xml:space="preserve"> ، </w:t>
      </w:r>
    </w:p>
    <w:p w14:paraId="7185C54E" w14:textId="77777777" w:rsidR="00CE1409" w:rsidRDefault="00CE1409" w:rsidP="00CE1409">
      <w:pPr>
        <w:pStyle w:val="libNormal"/>
        <w:rPr>
          <w:rtl/>
        </w:rPr>
      </w:pPr>
      <w:r>
        <w:rPr>
          <w:rtl/>
        </w:rPr>
        <w:br w:type="page"/>
      </w:r>
    </w:p>
    <w:p w14:paraId="555FE3AB" w14:textId="589CE3D8" w:rsidR="00782297" w:rsidRPr="00EF2694" w:rsidRDefault="00782297" w:rsidP="00CE1409">
      <w:pPr>
        <w:pStyle w:val="libNormal0"/>
        <w:rPr>
          <w:rtl/>
        </w:rPr>
      </w:pPr>
      <w:r w:rsidRPr="00EF2694">
        <w:rPr>
          <w:rtl/>
        </w:rPr>
        <w:lastRenderedPageBreak/>
        <w:t>ف</w:t>
      </w:r>
      <w:r w:rsidR="008D0E33">
        <w:rPr>
          <w:rtl/>
        </w:rPr>
        <w:t>قال :</w:t>
      </w:r>
      <w:r w:rsidRPr="00EF2694">
        <w:rPr>
          <w:rtl/>
        </w:rPr>
        <w:t xml:space="preserve">له الحسن بن </w:t>
      </w:r>
      <w:r w:rsidR="0022555C">
        <w:rPr>
          <w:rtl/>
        </w:rPr>
        <w:t xml:space="preserve">عليّ </w:t>
      </w:r>
      <w:r w:rsidRPr="002F75F6">
        <w:rPr>
          <w:rStyle w:val="libAlaemChar"/>
          <w:rtl/>
        </w:rPr>
        <w:t>عليه‌السلام</w:t>
      </w:r>
      <w:r w:rsidRPr="00EF2694">
        <w:rPr>
          <w:rtl/>
        </w:rPr>
        <w:t xml:space="preserve"> اجلس ف</w:t>
      </w:r>
      <w:r w:rsidR="007F174A">
        <w:rPr>
          <w:rtl/>
        </w:rPr>
        <w:t xml:space="preserve">أنّه </w:t>
      </w:r>
      <w:r w:rsidRPr="00EF2694">
        <w:rPr>
          <w:rtl/>
        </w:rPr>
        <w:t>ليس مثلك يغيب عن سماع كلام يحيا به الأموات ويموت به الأحياء كونوا أوعية العلم ومصابيح الهدى فإن ضوء النهار بعضه أضوأ من بعض</w:t>
      </w:r>
      <w:r>
        <w:rPr>
          <w:rFonts w:hint="cs"/>
          <w:rtl/>
        </w:rPr>
        <w:t>.</w:t>
      </w:r>
    </w:p>
    <w:p w14:paraId="5AADE951" w14:textId="4F7D8509" w:rsidR="00782297" w:rsidRPr="00324B78" w:rsidRDefault="008D0E33" w:rsidP="009D38AE">
      <w:pPr>
        <w:pStyle w:val="libLine"/>
        <w:rPr>
          <w:rtl/>
        </w:rPr>
      </w:pPr>
      <w:r>
        <w:rPr>
          <w:rFonts w:hint="cs"/>
          <w:rtl/>
        </w:rPr>
        <w:t>________________________________________________________</w:t>
      </w:r>
    </w:p>
    <w:p w14:paraId="5CDCAC3B" w14:textId="0C245512" w:rsidR="00782297" w:rsidRPr="00EF2694" w:rsidRDefault="00782297" w:rsidP="004E511B">
      <w:pPr>
        <w:pStyle w:val="libNormal0"/>
        <w:rPr>
          <w:rtl/>
        </w:rPr>
      </w:pPr>
      <w:r w:rsidRPr="00EF2694">
        <w:rPr>
          <w:rtl/>
        </w:rPr>
        <w:t>بل لم يعقده</w:t>
      </w:r>
      <w:r>
        <w:rPr>
          <w:rtl/>
        </w:rPr>
        <w:t xml:space="preserve"> ، </w:t>
      </w:r>
      <w:r w:rsidR="006B4F49">
        <w:rPr>
          <w:rtl/>
        </w:rPr>
        <w:t xml:space="preserve">وعداً </w:t>
      </w:r>
      <w:r w:rsidRPr="00EF2694">
        <w:rPr>
          <w:rtl/>
        </w:rPr>
        <w:t>معي.</w:t>
      </w:r>
    </w:p>
    <w:p w14:paraId="18C82B2D" w14:textId="021059C4" w:rsidR="00782297" w:rsidRDefault="00782297" w:rsidP="00A020F0">
      <w:pPr>
        <w:pStyle w:val="libNormal"/>
        <w:rPr>
          <w:rtl/>
        </w:rPr>
      </w:pPr>
      <w:r w:rsidRPr="004907EA">
        <w:rPr>
          <w:rtl/>
        </w:rPr>
        <w:t xml:space="preserve">قوله </w:t>
      </w:r>
      <w:r w:rsidRPr="002F75F6">
        <w:rPr>
          <w:rStyle w:val="libAlaemChar"/>
          <w:rtl/>
        </w:rPr>
        <w:t>عليه‌السلام</w:t>
      </w:r>
      <w:r>
        <w:rPr>
          <w:rtl/>
        </w:rPr>
        <w:t xml:space="preserve"> « </w:t>
      </w:r>
      <w:r w:rsidRPr="004907EA">
        <w:rPr>
          <w:rtl/>
        </w:rPr>
        <w:t>كلام</w:t>
      </w:r>
      <w:r>
        <w:rPr>
          <w:rtl/>
        </w:rPr>
        <w:t xml:space="preserve"> » </w:t>
      </w:r>
      <w:r w:rsidRPr="00EF2694">
        <w:rPr>
          <w:rtl/>
        </w:rPr>
        <w:t>أي ال</w:t>
      </w:r>
      <w:r w:rsidR="00F746BD">
        <w:rPr>
          <w:rtl/>
        </w:rPr>
        <w:t xml:space="preserve">وصيّة </w:t>
      </w:r>
      <w:r w:rsidRPr="00EF2694">
        <w:rPr>
          <w:rtl/>
        </w:rPr>
        <w:t>والنص على الخليفة</w:t>
      </w:r>
      <w:r>
        <w:rPr>
          <w:rtl/>
        </w:rPr>
        <w:t xml:space="preserve"> « </w:t>
      </w:r>
      <w:r w:rsidRPr="004907EA">
        <w:rPr>
          <w:rtl/>
        </w:rPr>
        <w:t>يحيي به الأموات</w:t>
      </w:r>
      <w:r>
        <w:rPr>
          <w:rtl/>
        </w:rPr>
        <w:t xml:space="preserve"> » </w:t>
      </w:r>
      <w:r w:rsidRPr="00EF2694">
        <w:rPr>
          <w:rtl/>
        </w:rPr>
        <w:t>أي سبب لحياة الأموات بالجهل والضلالة بحياة العلم والإيمان إن قبلوا</w:t>
      </w:r>
      <w:r>
        <w:rPr>
          <w:rtl/>
        </w:rPr>
        <w:t xml:space="preserve"> « </w:t>
      </w:r>
      <w:r w:rsidRPr="004907EA">
        <w:rPr>
          <w:rtl/>
        </w:rPr>
        <w:t>ويموت به الأحياء</w:t>
      </w:r>
      <w:r>
        <w:rPr>
          <w:rtl/>
        </w:rPr>
        <w:t xml:space="preserve"> » </w:t>
      </w:r>
      <w:r w:rsidRPr="00EF2694">
        <w:rPr>
          <w:rtl/>
        </w:rPr>
        <w:t xml:space="preserve">بالحياة الظاهرة أو بالحياة المعنوية </w:t>
      </w:r>
      <w:r w:rsidR="00F85EC4">
        <w:rPr>
          <w:rtl/>
        </w:rPr>
        <w:t>أيضاً</w:t>
      </w:r>
      <w:r w:rsidR="008A4DAC">
        <w:rPr>
          <w:rtl/>
        </w:rPr>
        <w:t xml:space="preserve"> </w:t>
      </w:r>
      <w:r w:rsidRPr="00EF2694">
        <w:rPr>
          <w:rtl/>
        </w:rPr>
        <w:t>إن لم يقبلوه</w:t>
      </w:r>
      <w:r>
        <w:rPr>
          <w:rtl/>
        </w:rPr>
        <w:t xml:space="preserve"> ، </w:t>
      </w:r>
      <w:r w:rsidRPr="00EF2694">
        <w:rPr>
          <w:rtl/>
        </w:rPr>
        <w:t>وموتهم بكفرهم وجهلهم وضلالتهم</w:t>
      </w:r>
      <w:r>
        <w:rPr>
          <w:rtl/>
        </w:rPr>
        <w:t xml:space="preserve"> ، </w:t>
      </w:r>
      <w:r w:rsidRPr="00EF2694">
        <w:rPr>
          <w:rtl/>
        </w:rPr>
        <w:t>فإن من لا ينتفع به غيره بل يضل غيره فهو في قوة الأموات بل أخس منهم</w:t>
      </w:r>
      <w:r>
        <w:rPr>
          <w:rtl/>
        </w:rPr>
        <w:t xml:space="preserve"> ، </w:t>
      </w:r>
      <w:r w:rsidRPr="00EF2694">
        <w:rPr>
          <w:rtl/>
        </w:rPr>
        <w:t xml:space="preserve">أو المعنى </w:t>
      </w:r>
      <w:r w:rsidR="007F174A">
        <w:rPr>
          <w:rtl/>
        </w:rPr>
        <w:t xml:space="preserve">أنّه </w:t>
      </w:r>
      <w:r w:rsidRPr="00EF2694">
        <w:rPr>
          <w:rtl/>
        </w:rPr>
        <w:t>كلام يصير الإقرار به سببا للحياة الأبدي</w:t>
      </w:r>
      <w:r>
        <w:rPr>
          <w:rtl/>
        </w:rPr>
        <w:t xml:space="preserve"> ، </w:t>
      </w:r>
      <w:r w:rsidRPr="00EF2694">
        <w:rPr>
          <w:rtl/>
        </w:rPr>
        <w:t xml:space="preserve">فالأموات </w:t>
      </w:r>
      <w:r w:rsidR="00F85EC4">
        <w:rPr>
          <w:rtl/>
        </w:rPr>
        <w:t>أيضاً</w:t>
      </w:r>
      <w:r w:rsidR="008A4DAC">
        <w:rPr>
          <w:rtl/>
        </w:rPr>
        <w:t xml:space="preserve"> </w:t>
      </w:r>
      <w:r w:rsidRPr="00EF2694">
        <w:rPr>
          <w:rtl/>
        </w:rPr>
        <w:t xml:space="preserve">أحياء به كما </w:t>
      </w:r>
      <w:r w:rsidR="008D0E33">
        <w:rPr>
          <w:rtl/>
        </w:rPr>
        <w:t>قال :</w:t>
      </w:r>
      <w:r w:rsidRPr="00EF2694">
        <w:rPr>
          <w:rtl/>
        </w:rPr>
        <w:t>تعالى</w:t>
      </w:r>
      <w:r>
        <w:rPr>
          <w:rtl/>
        </w:rPr>
        <w:t xml:space="preserve"> : « </w:t>
      </w:r>
      <w:r w:rsidRPr="002F75F6">
        <w:rPr>
          <w:rStyle w:val="libAieChar"/>
          <w:rtl/>
        </w:rPr>
        <w:t xml:space="preserve">وَلا تَحْسَبَنَّ </w:t>
      </w:r>
      <w:r w:rsidR="00433A8E">
        <w:rPr>
          <w:rStyle w:val="libAieChar"/>
          <w:rtl/>
        </w:rPr>
        <w:t xml:space="preserve">الذّين </w:t>
      </w:r>
      <w:r w:rsidRPr="002F75F6">
        <w:rPr>
          <w:rStyle w:val="libAieChar"/>
          <w:rtl/>
        </w:rPr>
        <w:t xml:space="preserve">قُتِلُوا فِي سَبِيلِ اللهِ أَمْواتاً بَلْ أَحْياءٌ عِنْدَ رَبِّهِمْ </w:t>
      </w:r>
      <w:r>
        <w:rPr>
          <w:rtl/>
        </w:rPr>
        <w:t xml:space="preserve">» </w:t>
      </w:r>
      <w:r w:rsidRPr="00273F93">
        <w:rPr>
          <w:rStyle w:val="libFootnotenumChar"/>
          <w:rtl/>
        </w:rPr>
        <w:t>(1)</w:t>
      </w:r>
      <w:r w:rsidRPr="00EF2694">
        <w:rPr>
          <w:rtl/>
        </w:rPr>
        <w:t xml:space="preserve"> وروى</w:t>
      </w:r>
      <w:r>
        <w:rPr>
          <w:rtl/>
        </w:rPr>
        <w:t xml:space="preserve"> : </w:t>
      </w:r>
      <w:r w:rsidRPr="00EF2694">
        <w:rPr>
          <w:rtl/>
        </w:rPr>
        <w:t>المؤمن حي في الدارين</w:t>
      </w:r>
      <w:r>
        <w:rPr>
          <w:rtl/>
        </w:rPr>
        <w:t xml:space="preserve"> « </w:t>
      </w:r>
      <w:r w:rsidRPr="00EF2694">
        <w:rPr>
          <w:rtl/>
        </w:rPr>
        <w:t>ويموت به الأحياء</w:t>
      </w:r>
      <w:r>
        <w:rPr>
          <w:rtl/>
        </w:rPr>
        <w:t xml:space="preserve"> » </w:t>
      </w:r>
      <w:r w:rsidRPr="00EF2694">
        <w:rPr>
          <w:rtl/>
        </w:rPr>
        <w:t>أي بإنكاره يصير الأحياء بمنزلة الأموات</w:t>
      </w:r>
      <w:r>
        <w:rPr>
          <w:rtl/>
        </w:rPr>
        <w:t xml:space="preserve"> ، </w:t>
      </w:r>
      <w:r w:rsidRPr="00EF2694">
        <w:rPr>
          <w:rtl/>
        </w:rPr>
        <w:t>وقيل</w:t>
      </w:r>
      <w:r>
        <w:rPr>
          <w:rtl/>
        </w:rPr>
        <w:t xml:space="preserve"> : </w:t>
      </w:r>
      <w:r w:rsidRPr="00EF2694">
        <w:rPr>
          <w:rtl/>
        </w:rPr>
        <w:t>يحيي به الأموات أي أموات الجهل ويموت به الأحياء أي بالموت الإرادي عن لذات هذه النشأة الذي هو حياة أخروية في دار الدنيا.</w:t>
      </w:r>
    </w:p>
    <w:p w14:paraId="522D2BB9" w14:textId="50ABE41E" w:rsidR="00782297" w:rsidRDefault="00782297" w:rsidP="00A020F0">
      <w:pPr>
        <w:pStyle w:val="libNormal"/>
        <w:rPr>
          <w:rtl/>
        </w:rPr>
      </w:pPr>
      <w:r>
        <w:rPr>
          <w:rtl/>
        </w:rPr>
        <w:t xml:space="preserve">« </w:t>
      </w:r>
      <w:r w:rsidRPr="004907EA">
        <w:rPr>
          <w:rtl/>
        </w:rPr>
        <w:t>كونوا أوعية العلم</w:t>
      </w:r>
      <w:r>
        <w:rPr>
          <w:rtl/>
        </w:rPr>
        <w:t xml:space="preserve"> » </w:t>
      </w:r>
      <w:r w:rsidRPr="00EF2694">
        <w:rPr>
          <w:rtl/>
        </w:rPr>
        <w:t>بالإقرار والتعلم منه</w:t>
      </w:r>
      <w:r>
        <w:rPr>
          <w:rtl/>
        </w:rPr>
        <w:t xml:space="preserve"> « </w:t>
      </w:r>
      <w:r w:rsidRPr="004907EA">
        <w:rPr>
          <w:rtl/>
        </w:rPr>
        <w:t>ومصابيح الهدى</w:t>
      </w:r>
      <w:r>
        <w:rPr>
          <w:rtl/>
        </w:rPr>
        <w:t xml:space="preserve"> » </w:t>
      </w:r>
      <w:r w:rsidRPr="00EF2694">
        <w:rPr>
          <w:rtl/>
        </w:rPr>
        <w:t>بهداية غيركم فالأمر لغير الإمام</w:t>
      </w:r>
      <w:r>
        <w:rPr>
          <w:rtl/>
        </w:rPr>
        <w:t xml:space="preserve"> ، </w:t>
      </w:r>
      <w:r w:rsidRPr="00EF2694">
        <w:rPr>
          <w:rtl/>
        </w:rPr>
        <w:t>ويحتمل شموله له بضبط العلم ومنعه عن غير أهله</w:t>
      </w:r>
      <w:r>
        <w:rPr>
          <w:rtl/>
        </w:rPr>
        <w:t xml:space="preserve"> ، </w:t>
      </w:r>
      <w:r w:rsidRPr="00EF2694">
        <w:rPr>
          <w:rtl/>
        </w:rPr>
        <w:t>وهداية من يستحقه أو هو تحريص على استماع ال</w:t>
      </w:r>
      <w:r w:rsidR="00F746BD">
        <w:rPr>
          <w:rtl/>
        </w:rPr>
        <w:t xml:space="preserve">وصيّة </w:t>
      </w:r>
      <w:r w:rsidRPr="00EF2694">
        <w:rPr>
          <w:rtl/>
        </w:rPr>
        <w:t>وقبولها ونشرها.</w:t>
      </w:r>
    </w:p>
    <w:p w14:paraId="29F331E6" w14:textId="17098E22" w:rsidR="00782297" w:rsidRPr="00EF2694" w:rsidRDefault="00782297" w:rsidP="00A020F0">
      <w:pPr>
        <w:pStyle w:val="libNormal"/>
        <w:rPr>
          <w:rtl/>
        </w:rPr>
      </w:pPr>
      <w:r>
        <w:rPr>
          <w:rtl/>
        </w:rPr>
        <w:t xml:space="preserve">« </w:t>
      </w:r>
      <w:r w:rsidRPr="004907EA">
        <w:rPr>
          <w:rtl/>
        </w:rPr>
        <w:t>فإن ضوء النهار</w:t>
      </w:r>
      <w:r>
        <w:rPr>
          <w:rtl/>
        </w:rPr>
        <w:t xml:space="preserve"> ..</w:t>
      </w:r>
      <w:r>
        <w:rPr>
          <w:rFonts w:hint="cs"/>
          <w:rtl/>
        </w:rPr>
        <w:t>.</w:t>
      </w:r>
      <w:r w:rsidRPr="004907EA">
        <w:rPr>
          <w:rtl/>
        </w:rPr>
        <w:t xml:space="preserve"> اه</w:t>
      </w:r>
      <w:r>
        <w:rPr>
          <w:rtl/>
        </w:rPr>
        <w:t xml:space="preserve"> » </w:t>
      </w:r>
      <w:r w:rsidRPr="00EF2694">
        <w:rPr>
          <w:rtl/>
        </w:rPr>
        <w:t xml:space="preserve">هذا رفع ودفع </w:t>
      </w:r>
      <w:r w:rsidR="00045EE6">
        <w:rPr>
          <w:rtl/>
        </w:rPr>
        <w:t xml:space="preserve">لـمّا </w:t>
      </w:r>
      <w:r w:rsidRPr="00EF2694">
        <w:rPr>
          <w:rtl/>
        </w:rPr>
        <w:t>استقر في نفوس الجهلة من أن المتشعبين عن أصل واحد في الفضل سواء</w:t>
      </w:r>
      <w:r>
        <w:rPr>
          <w:rtl/>
        </w:rPr>
        <w:t xml:space="preserve"> ، </w:t>
      </w:r>
      <w:r w:rsidRPr="00EF2694">
        <w:rPr>
          <w:rtl/>
        </w:rPr>
        <w:t xml:space="preserve">ولذا يستنكف بعض الأخوة عن متابعة بعضهم وكان </w:t>
      </w:r>
      <w:r w:rsidR="002B7C00">
        <w:rPr>
          <w:rtl/>
        </w:rPr>
        <w:t xml:space="preserve">الكفّار </w:t>
      </w:r>
      <w:r w:rsidRPr="00EF2694">
        <w:rPr>
          <w:rtl/>
        </w:rPr>
        <w:t>يقولون للأنبياء إنما أنتم ب</w:t>
      </w:r>
      <w:r w:rsidR="0024767B">
        <w:rPr>
          <w:rtl/>
        </w:rPr>
        <w:t xml:space="preserve">شرّ </w:t>
      </w:r>
      <w:r w:rsidRPr="00EF2694">
        <w:rPr>
          <w:rtl/>
        </w:rPr>
        <w:t>مثلنا</w:t>
      </w:r>
      <w:r>
        <w:rPr>
          <w:rtl/>
        </w:rPr>
        <w:t xml:space="preserve"> ، </w:t>
      </w:r>
      <w:r w:rsidRPr="00EF2694">
        <w:rPr>
          <w:rtl/>
        </w:rPr>
        <w:t>فأزال تلك الشبهة بالتشبيه بضوء النهار في ساعاته المختلفة</w:t>
      </w:r>
      <w:r>
        <w:rPr>
          <w:rtl/>
        </w:rPr>
        <w:t xml:space="preserve"> ، </w:t>
      </w:r>
      <w:r w:rsidRPr="00EF2694">
        <w:rPr>
          <w:rtl/>
        </w:rPr>
        <w:t xml:space="preserve">فإن </w:t>
      </w:r>
      <w:r w:rsidR="00A34351">
        <w:rPr>
          <w:rtl/>
        </w:rPr>
        <w:t xml:space="preserve">كلّه </w:t>
      </w:r>
      <w:r w:rsidRPr="00EF2694">
        <w:rPr>
          <w:rtl/>
        </w:rPr>
        <w:t>من الشمس لكن بعضه أضوء من بعض</w:t>
      </w:r>
      <w:r>
        <w:rPr>
          <w:rtl/>
        </w:rPr>
        <w:t xml:space="preserve"> ، </w:t>
      </w:r>
      <w:r w:rsidRPr="00EF2694">
        <w:rPr>
          <w:rtl/>
        </w:rPr>
        <w:t>ك</w:t>
      </w:r>
      <w:r w:rsidR="00D54C7C">
        <w:rPr>
          <w:rtl/>
        </w:rPr>
        <w:t xml:space="preserve">أوّل </w:t>
      </w:r>
      <w:r w:rsidRPr="00EF2694">
        <w:rPr>
          <w:rtl/>
        </w:rPr>
        <w:t>الفجر ووقت طلوع الشمس ووقت الزوال وهكذا</w:t>
      </w:r>
      <w:r>
        <w:rPr>
          <w:rtl/>
        </w:rPr>
        <w:t xml:space="preserve"> ، </w:t>
      </w:r>
      <w:r w:rsidRPr="00EF2694">
        <w:rPr>
          <w:rtl/>
        </w:rPr>
        <w:t>فباختلاف الاستعدادات والقابليات تختلف إفاضة الأنوار على المواد</w:t>
      </w:r>
      <w:r>
        <w:rPr>
          <w:rtl/>
        </w:rPr>
        <w:t xml:space="preserve"> ، </w:t>
      </w:r>
      <w:r w:rsidRPr="00EF2694">
        <w:rPr>
          <w:rtl/>
        </w:rPr>
        <w:t>ولا مدخلية للانشعاب من أصل واحد</w:t>
      </w:r>
      <w:r>
        <w:rPr>
          <w:rtl/>
        </w:rPr>
        <w:t xml:space="preserve"> ، </w:t>
      </w:r>
    </w:p>
    <w:p w14:paraId="71CE084A" w14:textId="77777777" w:rsidR="00782297" w:rsidRPr="00EF2694" w:rsidRDefault="00782297" w:rsidP="009D38AE">
      <w:pPr>
        <w:pStyle w:val="libLine"/>
        <w:rPr>
          <w:rtl/>
        </w:rPr>
      </w:pPr>
      <w:r w:rsidRPr="00EF2694">
        <w:rPr>
          <w:rtl/>
        </w:rPr>
        <w:t>__________________</w:t>
      </w:r>
    </w:p>
    <w:p w14:paraId="0820E085" w14:textId="77777777" w:rsidR="00782297" w:rsidRPr="00EF2694" w:rsidRDefault="00782297" w:rsidP="00E7042C">
      <w:pPr>
        <w:pStyle w:val="libFootnote0"/>
        <w:rPr>
          <w:rtl/>
          <w:lang w:bidi="fa-IR"/>
        </w:rPr>
      </w:pPr>
      <w:r>
        <w:rPr>
          <w:rtl/>
        </w:rPr>
        <w:t>(</w:t>
      </w:r>
      <w:r w:rsidRPr="00EF2694">
        <w:rPr>
          <w:rtl/>
        </w:rPr>
        <w:t>1) سورة آل عمران</w:t>
      </w:r>
      <w:r>
        <w:rPr>
          <w:rtl/>
        </w:rPr>
        <w:t xml:space="preserve"> : </w:t>
      </w:r>
      <w:r w:rsidRPr="00EF2694">
        <w:rPr>
          <w:rtl/>
        </w:rPr>
        <w:t>169.</w:t>
      </w:r>
    </w:p>
    <w:p w14:paraId="6ECA2CB3" w14:textId="77777777" w:rsidR="00CE1409" w:rsidRDefault="00CE1409" w:rsidP="00CE1409">
      <w:pPr>
        <w:pStyle w:val="libNormal"/>
        <w:rPr>
          <w:rtl/>
        </w:rPr>
      </w:pPr>
      <w:r>
        <w:rPr>
          <w:rtl/>
        </w:rPr>
        <w:br w:type="page"/>
      </w:r>
    </w:p>
    <w:p w14:paraId="7051F580" w14:textId="3CDEDD6B" w:rsidR="00782297" w:rsidRPr="00EF2694" w:rsidRDefault="00782297" w:rsidP="00CE1409">
      <w:pPr>
        <w:pStyle w:val="libNormal"/>
        <w:rPr>
          <w:rtl/>
        </w:rPr>
      </w:pPr>
      <w:r>
        <w:rPr>
          <w:rtl/>
        </w:rPr>
        <w:lastRenderedPageBreak/>
        <w:t>أ</w:t>
      </w:r>
      <w:r w:rsidRPr="00EF2694">
        <w:rPr>
          <w:rtl/>
        </w:rPr>
        <w:t xml:space="preserve">ما علمت أن الله جعل ولد إبراهيم </w:t>
      </w:r>
      <w:r w:rsidRPr="002F75F6">
        <w:rPr>
          <w:rStyle w:val="libAlaemChar"/>
          <w:rtl/>
        </w:rPr>
        <w:t>عليه‌السلام</w:t>
      </w:r>
      <w:r w:rsidRPr="00EF2694">
        <w:rPr>
          <w:rtl/>
        </w:rPr>
        <w:t xml:space="preserve"> </w:t>
      </w:r>
      <w:r w:rsidR="008345DB">
        <w:rPr>
          <w:rtl/>
        </w:rPr>
        <w:t xml:space="preserve">أئمّة </w:t>
      </w:r>
      <w:r w:rsidRPr="00EF2694">
        <w:rPr>
          <w:rtl/>
        </w:rPr>
        <w:t>وفضل بعضهم على بعض وآتى</w:t>
      </w:r>
      <w:r>
        <w:rPr>
          <w:rtl/>
        </w:rPr>
        <w:t xml:space="preserve"> « </w:t>
      </w:r>
      <w:r w:rsidRPr="002F75F6">
        <w:rPr>
          <w:rStyle w:val="libAieChar"/>
          <w:rtl/>
        </w:rPr>
        <w:t xml:space="preserve">داوُدَ زَبُوراً </w:t>
      </w:r>
      <w:r>
        <w:rPr>
          <w:rtl/>
        </w:rPr>
        <w:t xml:space="preserve">» </w:t>
      </w:r>
      <w:r w:rsidRPr="00EF2694">
        <w:rPr>
          <w:rtl/>
        </w:rPr>
        <w:t xml:space="preserve">وقد علمت بما استأثر به </w:t>
      </w:r>
      <w:r w:rsidR="00D54C7C">
        <w:rPr>
          <w:rtl/>
        </w:rPr>
        <w:t xml:space="preserve">محمداً </w:t>
      </w:r>
      <w:r w:rsidR="00766E5A">
        <w:rPr>
          <w:rStyle w:val="libAlaemChar"/>
          <w:rtl/>
        </w:rPr>
        <w:t xml:space="preserve">صلى‌الله‌عليه‌وآله‌وسلم </w:t>
      </w:r>
      <w:r w:rsidRPr="00EF2694">
        <w:rPr>
          <w:rtl/>
        </w:rPr>
        <w:t xml:space="preserve">يا </w:t>
      </w:r>
      <w:r w:rsidR="008D0E33">
        <w:rPr>
          <w:rtl/>
        </w:rPr>
        <w:t xml:space="preserve">محمّد </w:t>
      </w:r>
      <w:r w:rsidRPr="00EF2694">
        <w:rPr>
          <w:rtl/>
        </w:rPr>
        <w:t xml:space="preserve">بن </w:t>
      </w:r>
      <w:r w:rsidR="0022555C">
        <w:rPr>
          <w:rtl/>
        </w:rPr>
        <w:t xml:space="preserve">عليّ </w:t>
      </w:r>
      <w:r w:rsidRPr="00EF2694">
        <w:rPr>
          <w:rtl/>
        </w:rPr>
        <w:t>إني أخاف عليك الحسد وإنما وصف الله به الكافرين ف</w:t>
      </w:r>
      <w:r w:rsidR="008D0E33">
        <w:rPr>
          <w:rtl/>
        </w:rPr>
        <w:t>قال :</w:t>
      </w:r>
      <w:r w:rsidRPr="00EF2694">
        <w:rPr>
          <w:rtl/>
        </w:rPr>
        <w:t xml:space="preserve">الله </w:t>
      </w:r>
      <w:r w:rsidR="004E2A7C">
        <w:rPr>
          <w:rtl/>
        </w:rPr>
        <w:t xml:space="preserve">عزّ وجلّ </w:t>
      </w:r>
      <w:r>
        <w:rPr>
          <w:rFonts w:hint="cs"/>
          <w:rtl/>
        </w:rPr>
        <w:t xml:space="preserve">: </w:t>
      </w:r>
      <w:r>
        <w:rPr>
          <w:rtl/>
        </w:rPr>
        <w:t xml:space="preserve">« </w:t>
      </w:r>
      <w:r w:rsidRPr="002F75F6">
        <w:rPr>
          <w:rStyle w:val="libAieChar"/>
          <w:rtl/>
        </w:rPr>
        <w:t>كُفَّاراً حَسَداً</w:t>
      </w:r>
    </w:p>
    <w:p w14:paraId="13442FA1" w14:textId="59A9C1EE" w:rsidR="00782297" w:rsidRPr="00324B78" w:rsidRDefault="008D0E33" w:rsidP="009D38AE">
      <w:pPr>
        <w:pStyle w:val="libLine"/>
        <w:rPr>
          <w:rtl/>
        </w:rPr>
      </w:pPr>
      <w:r>
        <w:rPr>
          <w:rFonts w:hint="cs"/>
          <w:rtl/>
        </w:rPr>
        <w:t>________________________________________________________</w:t>
      </w:r>
    </w:p>
    <w:p w14:paraId="39E3FE58" w14:textId="574EA7EE" w:rsidR="00782297" w:rsidRPr="00EF2694" w:rsidRDefault="00782297" w:rsidP="004E511B">
      <w:pPr>
        <w:pStyle w:val="libNormal0"/>
        <w:rPr>
          <w:rtl/>
        </w:rPr>
      </w:pPr>
      <w:r w:rsidRPr="00EF2694">
        <w:rPr>
          <w:rtl/>
        </w:rPr>
        <w:t>كذا خطر بالبال وقيل</w:t>
      </w:r>
      <w:r>
        <w:rPr>
          <w:rtl/>
        </w:rPr>
        <w:t xml:space="preserve"> : </w:t>
      </w:r>
      <w:r w:rsidRPr="00EF2694">
        <w:rPr>
          <w:rtl/>
        </w:rPr>
        <w:t>أي لا تستنكفوا من التعلم وإن كنتم علماء</w:t>
      </w:r>
      <w:r>
        <w:rPr>
          <w:rtl/>
        </w:rPr>
        <w:t xml:space="preserve"> ، </w:t>
      </w:r>
      <w:r w:rsidRPr="00EF2694">
        <w:rPr>
          <w:rtl/>
        </w:rPr>
        <w:t xml:space="preserve">فإن فوق </w:t>
      </w:r>
      <w:r w:rsidR="008A4DAC">
        <w:rPr>
          <w:rtl/>
        </w:rPr>
        <w:t xml:space="preserve">كلّ </w:t>
      </w:r>
      <w:r w:rsidRPr="00EF2694">
        <w:rPr>
          <w:rtl/>
        </w:rPr>
        <w:t>ذي علم عليم.</w:t>
      </w:r>
    </w:p>
    <w:p w14:paraId="7AA13B0D" w14:textId="693434DB" w:rsidR="00782297" w:rsidRDefault="00782297" w:rsidP="00A020F0">
      <w:pPr>
        <w:pStyle w:val="libNormal"/>
        <w:rPr>
          <w:rtl/>
        </w:rPr>
      </w:pPr>
      <w:r w:rsidRPr="00EF2694">
        <w:rPr>
          <w:rtl/>
        </w:rPr>
        <w:t>وقيل</w:t>
      </w:r>
      <w:r>
        <w:rPr>
          <w:rtl/>
        </w:rPr>
        <w:t xml:space="preserve"> : </w:t>
      </w:r>
      <w:r w:rsidRPr="00EF2694">
        <w:rPr>
          <w:rtl/>
        </w:rPr>
        <w:t xml:space="preserve">هذا بيان </w:t>
      </w:r>
      <w:r w:rsidR="00045EE6">
        <w:rPr>
          <w:rtl/>
        </w:rPr>
        <w:t xml:space="preserve">لـمّا </w:t>
      </w:r>
      <w:r w:rsidRPr="00EF2694">
        <w:rPr>
          <w:rtl/>
        </w:rPr>
        <w:t>سبق بتشبيه ال</w:t>
      </w:r>
      <w:r w:rsidR="00A34351">
        <w:rPr>
          <w:rtl/>
        </w:rPr>
        <w:t xml:space="preserve">مصدّق </w:t>
      </w:r>
      <w:r w:rsidRPr="00EF2694">
        <w:rPr>
          <w:rtl/>
        </w:rPr>
        <w:t>للإمام بالظل في النهار</w:t>
      </w:r>
      <w:r>
        <w:rPr>
          <w:rtl/>
        </w:rPr>
        <w:t xml:space="preserve"> ، </w:t>
      </w:r>
      <w:r w:rsidRPr="00EF2694">
        <w:rPr>
          <w:rtl/>
        </w:rPr>
        <w:t>والإمام بالضحى فإن كليهما ضوء وال</w:t>
      </w:r>
      <w:r w:rsidR="00D54C7C">
        <w:rPr>
          <w:rtl/>
        </w:rPr>
        <w:t xml:space="preserve">أوّل </w:t>
      </w:r>
      <w:r w:rsidRPr="00EF2694">
        <w:rPr>
          <w:rtl/>
        </w:rPr>
        <w:t>مستضيء بالثاني</w:t>
      </w:r>
      <w:r>
        <w:rPr>
          <w:rtl/>
        </w:rPr>
        <w:t xml:space="preserve"> ، </w:t>
      </w:r>
      <w:r w:rsidRPr="00EF2694">
        <w:rPr>
          <w:rtl/>
        </w:rPr>
        <w:t>وخارج من الظلمات إلى النور</w:t>
      </w:r>
      <w:r>
        <w:rPr>
          <w:rtl/>
        </w:rPr>
        <w:t xml:space="preserve"> ، </w:t>
      </w:r>
      <w:r w:rsidRPr="00EF2694">
        <w:rPr>
          <w:rtl/>
        </w:rPr>
        <w:t>والثاني أضوء من الأول.</w:t>
      </w:r>
    </w:p>
    <w:p w14:paraId="16634DB2" w14:textId="1590C632" w:rsidR="00782297" w:rsidRPr="00EF2694" w:rsidRDefault="00782297" w:rsidP="00A020F0">
      <w:pPr>
        <w:pStyle w:val="libNormal"/>
        <w:rPr>
          <w:rtl/>
        </w:rPr>
      </w:pPr>
      <w:r>
        <w:rPr>
          <w:rtl/>
        </w:rPr>
        <w:t>« أ</w:t>
      </w:r>
      <w:r w:rsidRPr="004907EA">
        <w:rPr>
          <w:rtl/>
        </w:rPr>
        <w:t>ما علمت</w:t>
      </w:r>
      <w:r>
        <w:rPr>
          <w:rtl/>
        </w:rPr>
        <w:t xml:space="preserve"> » </w:t>
      </w:r>
      <w:r w:rsidRPr="00EF2694">
        <w:rPr>
          <w:rtl/>
        </w:rPr>
        <w:t xml:space="preserve">تمثيل </w:t>
      </w:r>
      <w:r w:rsidR="00045EE6">
        <w:rPr>
          <w:rtl/>
        </w:rPr>
        <w:t xml:space="preserve">لـمّا </w:t>
      </w:r>
      <w:r w:rsidRPr="00EF2694">
        <w:rPr>
          <w:rtl/>
        </w:rPr>
        <w:t xml:space="preserve">ذكر </w:t>
      </w:r>
      <w:r w:rsidR="00F85EC4">
        <w:rPr>
          <w:rtl/>
        </w:rPr>
        <w:t xml:space="preserve">سابقاً </w:t>
      </w:r>
      <w:r w:rsidRPr="00EF2694">
        <w:rPr>
          <w:rtl/>
        </w:rPr>
        <w:t>وتقرير له</w:t>
      </w:r>
      <w:r>
        <w:rPr>
          <w:rtl/>
        </w:rPr>
        <w:t xml:space="preserve"> ، </w:t>
      </w:r>
      <w:r w:rsidRPr="00EF2694">
        <w:rPr>
          <w:rtl/>
        </w:rPr>
        <w:t>وت</w:t>
      </w:r>
      <w:r w:rsidR="00E865B0">
        <w:rPr>
          <w:rtl/>
        </w:rPr>
        <w:t xml:space="preserve">نبيّه </w:t>
      </w:r>
      <w:r w:rsidRPr="00EF2694">
        <w:rPr>
          <w:rtl/>
        </w:rPr>
        <w:t xml:space="preserve">على </w:t>
      </w:r>
      <w:r w:rsidR="007F174A">
        <w:rPr>
          <w:rtl/>
        </w:rPr>
        <w:t xml:space="preserve">أنّه </w:t>
      </w:r>
      <w:r w:rsidRPr="00EF2694">
        <w:rPr>
          <w:rtl/>
        </w:rPr>
        <w:t xml:space="preserve">كما كان بين أولاد الخليل </w:t>
      </w:r>
      <w:r w:rsidRPr="002F75F6">
        <w:rPr>
          <w:rStyle w:val="libAlaemChar"/>
          <w:rtl/>
        </w:rPr>
        <w:t>عليه‌السلام</w:t>
      </w:r>
      <w:r w:rsidRPr="00EF2694">
        <w:rPr>
          <w:rtl/>
        </w:rPr>
        <w:t xml:space="preserve"> تفاوت في العلم والفضل </w:t>
      </w:r>
      <w:r w:rsidR="008F33B0">
        <w:rPr>
          <w:rtl/>
        </w:rPr>
        <w:t xml:space="preserve">حتّى </w:t>
      </w:r>
      <w:r w:rsidRPr="00EF2694">
        <w:rPr>
          <w:rtl/>
        </w:rPr>
        <w:t>صار الأفضل مست</w:t>
      </w:r>
      <w:r w:rsidR="008345DB">
        <w:rPr>
          <w:rtl/>
        </w:rPr>
        <w:t xml:space="preserve">حقّاً </w:t>
      </w:r>
      <w:r w:rsidRPr="00EF2694">
        <w:rPr>
          <w:rtl/>
        </w:rPr>
        <w:t>للخلافة</w:t>
      </w:r>
      <w:r>
        <w:rPr>
          <w:rtl/>
        </w:rPr>
        <w:t xml:space="preserve"> ، </w:t>
      </w:r>
      <w:r w:rsidRPr="00EF2694">
        <w:rPr>
          <w:rtl/>
        </w:rPr>
        <w:t xml:space="preserve">وكان بين المستحقين لها </w:t>
      </w:r>
      <w:r w:rsidR="00F85EC4">
        <w:rPr>
          <w:rtl/>
        </w:rPr>
        <w:t>أيضاً</w:t>
      </w:r>
      <w:r w:rsidR="008A4DAC">
        <w:rPr>
          <w:rtl/>
        </w:rPr>
        <w:t xml:space="preserve"> </w:t>
      </w:r>
      <w:r w:rsidRPr="00EF2694">
        <w:rPr>
          <w:rtl/>
        </w:rPr>
        <w:t>تفاوت في الفضل</w:t>
      </w:r>
      <w:r>
        <w:rPr>
          <w:rtl/>
        </w:rPr>
        <w:t xml:space="preserve"> ، </w:t>
      </w:r>
      <w:r w:rsidRPr="00EF2694">
        <w:rPr>
          <w:rtl/>
        </w:rPr>
        <w:t xml:space="preserve">فكذا بين أولاد سيد الأوصياء </w:t>
      </w:r>
      <w:r w:rsidR="00F85EC4">
        <w:rPr>
          <w:rtl/>
        </w:rPr>
        <w:t>أيضاً</w:t>
      </w:r>
      <w:r w:rsidR="008A4DAC">
        <w:rPr>
          <w:rtl/>
        </w:rPr>
        <w:t xml:space="preserve"> </w:t>
      </w:r>
      <w:r w:rsidRPr="00EF2694">
        <w:rPr>
          <w:rtl/>
        </w:rPr>
        <w:t xml:space="preserve">تفاوت فيه </w:t>
      </w:r>
      <w:r w:rsidR="008F33B0">
        <w:rPr>
          <w:rtl/>
        </w:rPr>
        <w:t xml:space="preserve">حتّى </w:t>
      </w:r>
      <w:r w:rsidRPr="00EF2694">
        <w:rPr>
          <w:rtl/>
        </w:rPr>
        <w:t>صار بعضهم مست</w:t>
      </w:r>
      <w:r w:rsidR="008345DB">
        <w:rPr>
          <w:rtl/>
        </w:rPr>
        <w:t xml:space="preserve">حقّاً </w:t>
      </w:r>
      <w:r w:rsidRPr="00EF2694">
        <w:rPr>
          <w:rtl/>
        </w:rPr>
        <w:t>للإمامة دون بعض.</w:t>
      </w:r>
    </w:p>
    <w:p w14:paraId="7AA875C2" w14:textId="6D170F03" w:rsidR="00782297" w:rsidRDefault="00782297" w:rsidP="00A020F0">
      <w:pPr>
        <w:pStyle w:val="libNormal"/>
        <w:rPr>
          <w:rtl/>
          <w:lang w:bidi="fa-IR"/>
        </w:rPr>
      </w:pPr>
      <w:r w:rsidRPr="004907EA">
        <w:rPr>
          <w:rtl/>
        </w:rPr>
        <w:t>وقوله</w:t>
      </w:r>
      <w:r>
        <w:rPr>
          <w:rtl/>
        </w:rPr>
        <w:t xml:space="preserve"> : </w:t>
      </w:r>
      <w:r w:rsidRPr="004907EA">
        <w:rPr>
          <w:rtl/>
        </w:rPr>
        <w:t xml:space="preserve">جعل ولد إبراهيم </w:t>
      </w:r>
      <w:r w:rsidR="008345DB">
        <w:rPr>
          <w:rtl/>
        </w:rPr>
        <w:t xml:space="preserve">أئمّة </w:t>
      </w:r>
      <w:r>
        <w:rPr>
          <w:rtl/>
        </w:rPr>
        <w:t xml:space="preserve">، </w:t>
      </w:r>
      <w:r w:rsidRPr="00EF2694">
        <w:rPr>
          <w:rtl/>
          <w:lang w:bidi="fa-IR"/>
        </w:rPr>
        <w:t>إشارة إلى قوله تعالى</w:t>
      </w:r>
      <w:r>
        <w:rPr>
          <w:rtl/>
          <w:lang w:bidi="fa-IR"/>
        </w:rPr>
        <w:t xml:space="preserve"> : </w:t>
      </w:r>
      <w:r>
        <w:rPr>
          <w:rtl/>
        </w:rPr>
        <w:t xml:space="preserve">« </w:t>
      </w:r>
      <w:r w:rsidRPr="002F75F6">
        <w:rPr>
          <w:rStyle w:val="libAieChar"/>
          <w:rtl/>
        </w:rPr>
        <w:t>وَوَهَبْنا لَهُ إِسْحاقَ وَيَعْقُوبَ نافِلَةً وَكُلًّا جَعَلْنا صالِحِينَ ، وَجَعَلْن</w:t>
      </w:r>
      <w:r w:rsidR="00D54C7C">
        <w:rPr>
          <w:rStyle w:val="libAieChar"/>
          <w:rtl/>
        </w:rPr>
        <w:t xml:space="preserve">أهمّ </w:t>
      </w:r>
      <w:r w:rsidR="008345DB">
        <w:rPr>
          <w:rStyle w:val="libAieChar"/>
          <w:rtl/>
        </w:rPr>
        <w:t xml:space="preserve">أئمّة </w:t>
      </w:r>
      <w:r w:rsidRPr="002F75F6">
        <w:rPr>
          <w:rStyle w:val="libAieChar"/>
          <w:rtl/>
        </w:rPr>
        <w:t xml:space="preserve">يَهْدُونَ بِأَمْرِنا </w:t>
      </w:r>
      <w:r>
        <w:rPr>
          <w:rtl/>
        </w:rPr>
        <w:t xml:space="preserve">» </w:t>
      </w:r>
      <w:r w:rsidRPr="00273F93">
        <w:rPr>
          <w:rStyle w:val="libFootnotenumChar"/>
          <w:rtl/>
        </w:rPr>
        <w:t>(1)</w:t>
      </w:r>
      <w:r w:rsidRPr="004907EA">
        <w:rPr>
          <w:rtl/>
        </w:rPr>
        <w:t xml:space="preserve"> وقوله</w:t>
      </w:r>
      <w:r>
        <w:rPr>
          <w:rtl/>
        </w:rPr>
        <w:t xml:space="preserve"> : </w:t>
      </w:r>
      <w:r w:rsidRPr="004907EA">
        <w:rPr>
          <w:rtl/>
        </w:rPr>
        <w:t>وفضل</w:t>
      </w:r>
      <w:r>
        <w:rPr>
          <w:rtl/>
        </w:rPr>
        <w:t xml:space="preserve"> « </w:t>
      </w:r>
      <w:r w:rsidRPr="004907EA">
        <w:rPr>
          <w:rtl/>
        </w:rPr>
        <w:t>إلخ</w:t>
      </w:r>
      <w:r>
        <w:rPr>
          <w:rtl/>
        </w:rPr>
        <w:t xml:space="preserve"> » </w:t>
      </w:r>
      <w:r w:rsidRPr="00EF2694">
        <w:rPr>
          <w:rtl/>
          <w:lang w:bidi="fa-IR"/>
        </w:rPr>
        <w:t xml:space="preserve">إشارة إلى قوله </w:t>
      </w:r>
      <w:r w:rsidR="00514E12">
        <w:rPr>
          <w:rtl/>
          <w:lang w:bidi="fa-IR"/>
        </w:rPr>
        <w:t xml:space="preserve">سبحانه </w:t>
      </w:r>
      <w:r>
        <w:rPr>
          <w:rtl/>
          <w:lang w:bidi="fa-IR"/>
        </w:rPr>
        <w:t xml:space="preserve">: </w:t>
      </w:r>
      <w:r>
        <w:rPr>
          <w:rtl/>
        </w:rPr>
        <w:t xml:space="preserve">« </w:t>
      </w:r>
      <w:r w:rsidRPr="002F75F6">
        <w:rPr>
          <w:rStyle w:val="libAieChar"/>
          <w:rtl/>
        </w:rPr>
        <w:t xml:space="preserve">وَلَقَدْ فَضَّلْنا بَعْضَ </w:t>
      </w:r>
      <w:r w:rsidR="00240966">
        <w:rPr>
          <w:rStyle w:val="libAieChar"/>
          <w:rtl/>
        </w:rPr>
        <w:t xml:space="preserve">النبيّين </w:t>
      </w:r>
      <w:r w:rsidRPr="002F75F6">
        <w:rPr>
          <w:rStyle w:val="libAieChar"/>
          <w:rtl/>
        </w:rPr>
        <w:t xml:space="preserve">عَلى بَعْضٍ وَآتَيْنا داوُدَ زَبُوراً </w:t>
      </w:r>
      <w:r>
        <w:rPr>
          <w:rtl/>
        </w:rPr>
        <w:t xml:space="preserve">» </w:t>
      </w:r>
      <w:r w:rsidRPr="00273F93">
        <w:rPr>
          <w:rStyle w:val="libFootnotenumChar"/>
          <w:rtl/>
        </w:rPr>
        <w:t>(2)</w:t>
      </w:r>
      <w:r w:rsidRPr="00EF2694">
        <w:rPr>
          <w:rtl/>
          <w:lang w:bidi="fa-IR"/>
        </w:rPr>
        <w:t>.</w:t>
      </w:r>
    </w:p>
    <w:p w14:paraId="2BBA9A59" w14:textId="5CEF45F5" w:rsidR="00782297" w:rsidRPr="00EF2694" w:rsidRDefault="00782297" w:rsidP="00A020F0">
      <w:pPr>
        <w:pStyle w:val="libNormal"/>
        <w:rPr>
          <w:rtl/>
        </w:rPr>
      </w:pPr>
      <w:r>
        <w:rPr>
          <w:rtl/>
        </w:rPr>
        <w:t xml:space="preserve">« </w:t>
      </w:r>
      <w:r w:rsidRPr="004907EA">
        <w:rPr>
          <w:rtl/>
        </w:rPr>
        <w:t>وقد علمت بما استأثر الله به</w:t>
      </w:r>
      <w:r w:rsidRPr="00EF2694">
        <w:rPr>
          <w:rtl/>
        </w:rPr>
        <w:t xml:space="preserve"> </w:t>
      </w:r>
      <w:r w:rsidRPr="00273F93">
        <w:rPr>
          <w:rStyle w:val="libFootnotenumChar"/>
          <w:rtl/>
        </w:rPr>
        <w:t>(3)</w:t>
      </w:r>
      <w:r>
        <w:rPr>
          <w:rtl/>
        </w:rPr>
        <w:t xml:space="preserve"> » </w:t>
      </w:r>
      <w:r w:rsidRPr="00EF2694">
        <w:rPr>
          <w:rtl/>
        </w:rPr>
        <w:t>الباء لتقوية التعدية وليس</w:t>
      </w:r>
      <w:r>
        <w:rPr>
          <w:rtl/>
        </w:rPr>
        <w:t xml:space="preserve"> « </w:t>
      </w:r>
      <w:r w:rsidRPr="00EF2694">
        <w:rPr>
          <w:rtl/>
        </w:rPr>
        <w:t>به</w:t>
      </w:r>
      <w:r>
        <w:rPr>
          <w:rtl/>
        </w:rPr>
        <w:t xml:space="preserve"> » </w:t>
      </w:r>
      <w:r w:rsidRPr="00EF2694">
        <w:rPr>
          <w:rtl/>
        </w:rPr>
        <w:t>في إعلام الورى وهو أظهر</w:t>
      </w:r>
      <w:r>
        <w:rPr>
          <w:rtl/>
        </w:rPr>
        <w:t xml:space="preserve"> ، </w:t>
      </w:r>
      <w:r w:rsidRPr="00EF2694">
        <w:rPr>
          <w:rtl/>
        </w:rPr>
        <w:t xml:space="preserve">والاستئثار التفضيل يعني قد علمت أن الله فضل </w:t>
      </w:r>
      <w:r w:rsidR="00D54C7C">
        <w:rPr>
          <w:rtl/>
        </w:rPr>
        <w:t xml:space="preserve">محمداً </w:t>
      </w:r>
      <w:r w:rsidRPr="002F75F6">
        <w:rPr>
          <w:rStyle w:val="libAlaemChar"/>
          <w:rtl/>
        </w:rPr>
        <w:t>صلى‌الله‌عليه‌وآله‌وسلم</w:t>
      </w:r>
      <w:r w:rsidRPr="00EF2694">
        <w:rPr>
          <w:rtl/>
        </w:rPr>
        <w:t xml:space="preserve"> على جميع خلقه بوفور علمه وعمله ومكارم أخلاقه</w:t>
      </w:r>
      <w:r>
        <w:rPr>
          <w:rtl/>
        </w:rPr>
        <w:t xml:space="preserve"> ، </w:t>
      </w:r>
      <w:r w:rsidRPr="00EF2694">
        <w:rPr>
          <w:rtl/>
        </w:rPr>
        <w:t xml:space="preserve">لا بنسبة وحسبه وأنت تعلم أن الحسين </w:t>
      </w:r>
      <w:r w:rsidRPr="002F75F6">
        <w:rPr>
          <w:rStyle w:val="libAlaemChar"/>
          <w:rtl/>
        </w:rPr>
        <w:t>عليه‌السلام</w:t>
      </w:r>
      <w:r w:rsidRPr="00EF2694">
        <w:rPr>
          <w:rtl/>
        </w:rPr>
        <w:t xml:space="preserve"> أفضل منك بهذه الجهات</w:t>
      </w:r>
      <w:r>
        <w:rPr>
          <w:rtl/>
        </w:rPr>
        <w:t xml:space="preserve"> « </w:t>
      </w:r>
      <w:r w:rsidRPr="004907EA">
        <w:rPr>
          <w:rtl/>
        </w:rPr>
        <w:t>إني أخاف</w:t>
      </w:r>
      <w:r>
        <w:rPr>
          <w:rtl/>
        </w:rPr>
        <w:t xml:space="preserve"> » </w:t>
      </w:r>
      <w:r w:rsidRPr="00EF2694">
        <w:rPr>
          <w:rtl/>
        </w:rPr>
        <w:t xml:space="preserve">في إعلام الورى إني لا أخاف وهو أظهر وأنسب بحال المخاطب بل المخاطب </w:t>
      </w:r>
      <w:r w:rsidR="00F85EC4">
        <w:rPr>
          <w:rtl/>
        </w:rPr>
        <w:t>أيضاً</w:t>
      </w:r>
      <w:r w:rsidR="008A4DAC">
        <w:rPr>
          <w:rtl/>
        </w:rPr>
        <w:t xml:space="preserve"> </w:t>
      </w:r>
      <w:r>
        <w:rPr>
          <w:rtl/>
        </w:rPr>
        <w:t xml:space="preserve">« </w:t>
      </w:r>
      <w:r w:rsidRPr="002F75F6">
        <w:rPr>
          <w:rStyle w:val="libAieChar"/>
          <w:rtl/>
        </w:rPr>
        <w:t xml:space="preserve">كُفَّاراً حَسَداً </w:t>
      </w:r>
      <w:r>
        <w:rPr>
          <w:rtl/>
        </w:rPr>
        <w:t xml:space="preserve">» </w:t>
      </w:r>
      <w:r w:rsidRPr="00EF2694">
        <w:rPr>
          <w:rtl/>
        </w:rPr>
        <w:t>فالآية هكذا</w:t>
      </w:r>
      <w:r>
        <w:rPr>
          <w:rtl/>
        </w:rPr>
        <w:t xml:space="preserve"> : « </w:t>
      </w:r>
      <w:r w:rsidRPr="002F75F6">
        <w:rPr>
          <w:rStyle w:val="libAieChar"/>
          <w:rtl/>
        </w:rPr>
        <w:t>وَدَّ كَثِيرٌ مِنْ أَهْلِ الْكِتابِ</w:t>
      </w:r>
    </w:p>
    <w:p w14:paraId="30C02060" w14:textId="77777777" w:rsidR="00782297" w:rsidRPr="00EF2694" w:rsidRDefault="00782297" w:rsidP="009D38AE">
      <w:pPr>
        <w:pStyle w:val="libLine"/>
        <w:rPr>
          <w:rtl/>
        </w:rPr>
      </w:pPr>
      <w:r w:rsidRPr="00EF2694">
        <w:rPr>
          <w:rtl/>
        </w:rPr>
        <w:t>__________________</w:t>
      </w:r>
    </w:p>
    <w:p w14:paraId="55A6C6C2" w14:textId="77777777" w:rsidR="00782297" w:rsidRPr="00EF2694" w:rsidRDefault="00782297" w:rsidP="00E7042C">
      <w:pPr>
        <w:pStyle w:val="libFootnote0"/>
        <w:rPr>
          <w:rtl/>
          <w:lang w:bidi="fa-IR"/>
        </w:rPr>
      </w:pPr>
      <w:r>
        <w:rPr>
          <w:rtl/>
        </w:rPr>
        <w:t>(</w:t>
      </w:r>
      <w:r w:rsidRPr="00EF2694">
        <w:rPr>
          <w:rtl/>
        </w:rPr>
        <w:t>1) سورة الأنبياء</w:t>
      </w:r>
      <w:r>
        <w:rPr>
          <w:rtl/>
        </w:rPr>
        <w:t xml:space="preserve"> : </w:t>
      </w:r>
      <w:r w:rsidRPr="00EF2694">
        <w:rPr>
          <w:rtl/>
        </w:rPr>
        <w:t>73.</w:t>
      </w:r>
    </w:p>
    <w:p w14:paraId="7A23F00B" w14:textId="77777777" w:rsidR="00782297" w:rsidRPr="00EF2694" w:rsidRDefault="00782297" w:rsidP="00E7042C">
      <w:pPr>
        <w:pStyle w:val="libFootnote0"/>
        <w:rPr>
          <w:rtl/>
          <w:lang w:bidi="fa-IR"/>
        </w:rPr>
      </w:pPr>
      <w:r>
        <w:rPr>
          <w:rtl/>
        </w:rPr>
        <w:t>(</w:t>
      </w:r>
      <w:r w:rsidRPr="00EF2694">
        <w:rPr>
          <w:rtl/>
        </w:rPr>
        <w:t>2) سورة الإسراء</w:t>
      </w:r>
      <w:r>
        <w:rPr>
          <w:rtl/>
        </w:rPr>
        <w:t xml:space="preserve"> : </w:t>
      </w:r>
      <w:r w:rsidRPr="00EF2694">
        <w:rPr>
          <w:rtl/>
        </w:rPr>
        <w:t>55.</w:t>
      </w:r>
    </w:p>
    <w:p w14:paraId="4FBCC198" w14:textId="77777777" w:rsidR="00782297" w:rsidRDefault="00782297" w:rsidP="009D38AE">
      <w:pPr>
        <w:pStyle w:val="libLine"/>
        <w:rPr>
          <w:rtl/>
        </w:rPr>
      </w:pPr>
      <w:r>
        <w:rPr>
          <w:rtl/>
        </w:rPr>
        <w:t>(</w:t>
      </w:r>
      <w:r w:rsidRPr="00EF2694">
        <w:rPr>
          <w:rtl/>
        </w:rPr>
        <w:t>3) وفي المتن</w:t>
      </w:r>
      <w:r>
        <w:rPr>
          <w:rtl/>
        </w:rPr>
        <w:t xml:space="preserve"> « </w:t>
      </w:r>
      <w:r w:rsidRPr="00EF2694">
        <w:rPr>
          <w:rtl/>
        </w:rPr>
        <w:t>استأثر</w:t>
      </w:r>
      <w:r>
        <w:rPr>
          <w:rtl/>
        </w:rPr>
        <w:t xml:space="preserve"> » </w:t>
      </w:r>
      <w:r w:rsidRPr="00EF2694">
        <w:rPr>
          <w:rtl/>
        </w:rPr>
        <w:t xml:space="preserve">به </w:t>
      </w:r>
    </w:p>
    <w:p w14:paraId="3B94E8EB" w14:textId="77777777" w:rsidR="00CE1409" w:rsidRDefault="00CE1409" w:rsidP="00CE1409">
      <w:pPr>
        <w:pStyle w:val="libNormal"/>
        <w:rPr>
          <w:rtl/>
        </w:rPr>
      </w:pPr>
      <w:r>
        <w:rPr>
          <w:rtl/>
        </w:rPr>
        <w:br w:type="page"/>
      </w:r>
    </w:p>
    <w:p w14:paraId="175BB7C4" w14:textId="5C4D7808" w:rsidR="00782297" w:rsidRPr="00EF2694" w:rsidRDefault="00782297" w:rsidP="00CE1409">
      <w:pPr>
        <w:pStyle w:val="libNormal0"/>
        <w:rPr>
          <w:rtl/>
        </w:rPr>
      </w:pPr>
      <w:r w:rsidRPr="002F75F6">
        <w:rPr>
          <w:rStyle w:val="libAieChar"/>
          <w:rtl/>
        </w:rPr>
        <w:lastRenderedPageBreak/>
        <w:t>مِنْ عِنْدِ أَنْفُسِهِمْ مِنْ بَعْدِ ما تَبَيَّنَ لَهُمُ الْ</w:t>
      </w:r>
      <w:r w:rsidR="00F235A5">
        <w:rPr>
          <w:rStyle w:val="libAieChar"/>
          <w:rtl/>
        </w:rPr>
        <w:t xml:space="preserve">حقّ </w:t>
      </w:r>
      <w:r>
        <w:rPr>
          <w:rtl/>
        </w:rPr>
        <w:t xml:space="preserve">» </w:t>
      </w:r>
      <w:r w:rsidRPr="00273F93">
        <w:rPr>
          <w:rStyle w:val="libFootnotenumChar"/>
          <w:rtl/>
        </w:rPr>
        <w:t>(1)</w:t>
      </w:r>
      <w:r w:rsidRPr="00EF2694">
        <w:rPr>
          <w:rtl/>
        </w:rPr>
        <w:t xml:space="preserve"> ولم يجعل الله </w:t>
      </w:r>
      <w:r w:rsidR="004E2A7C">
        <w:rPr>
          <w:rtl/>
        </w:rPr>
        <w:t xml:space="preserve">عزّ وجلّ </w:t>
      </w:r>
      <w:r w:rsidRPr="00EF2694">
        <w:rPr>
          <w:rtl/>
        </w:rPr>
        <w:t xml:space="preserve">للشيطان عليك سلطانا يا </w:t>
      </w:r>
      <w:r w:rsidR="008D0E33">
        <w:rPr>
          <w:rtl/>
        </w:rPr>
        <w:t xml:space="preserve">محمّد </w:t>
      </w:r>
      <w:r w:rsidRPr="00EF2694">
        <w:rPr>
          <w:rtl/>
        </w:rPr>
        <w:t xml:space="preserve">بن </w:t>
      </w:r>
      <w:r w:rsidR="0022555C">
        <w:rPr>
          <w:rtl/>
        </w:rPr>
        <w:t xml:space="preserve">عليّ </w:t>
      </w:r>
      <w:r w:rsidR="006E33A0">
        <w:rPr>
          <w:rtl/>
        </w:rPr>
        <w:t xml:space="preserve">إلّا </w:t>
      </w:r>
      <w:r w:rsidRPr="00EF2694">
        <w:rPr>
          <w:rtl/>
        </w:rPr>
        <w:t xml:space="preserve">أخبرك بما سمعت من أبيك فيك </w:t>
      </w:r>
      <w:r w:rsidR="008D0E33">
        <w:rPr>
          <w:rtl/>
        </w:rPr>
        <w:t>قال :</w:t>
      </w:r>
      <w:r w:rsidRPr="00EF2694">
        <w:rPr>
          <w:rtl/>
        </w:rPr>
        <w:t xml:space="preserve">بلى </w:t>
      </w:r>
      <w:r w:rsidR="008D0E33">
        <w:rPr>
          <w:rtl/>
        </w:rPr>
        <w:t>قال :</w:t>
      </w:r>
      <w:r w:rsidRPr="00EF2694">
        <w:rPr>
          <w:rtl/>
        </w:rPr>
        <w:t>سمعت أباك</w:t>
      </w:r>
      <w:r>
        <w:rPr>
          <w:rFonts w:hint="cs"/>
          <w:rtl/>
        </w:rPr>
        <w:t xml:space="preserve"> </w:t>
      </w:r>
      <w:r w:rsidRPr="002F75F6">
        <w:rPr>
          <w:rStyle w:val="libAlaemChar"/>
          <w:rtl/>
        </w:rPr>
        <w:t>عليه‌السلام</w:t>
      </w:r>
      <w:r w:rsidRPr="00D52925">
        <w:rPr>
          <w:rFonts w:hint="cs"/>
          <w:rtl/>
        </w:rPr>
        <w:t xml:space="preserve"> </w:t>
      </w:r>
      <w:r w:rsidRPr="00EF2694">
        <w:rPr>
          <w:rtl/>
        </w:rPr>
        <w:t>يقول يوم البصرة من أحب أن يبرني في الدنيا والآخرة فلي</w:t>
      </w:r>
      <w:r w:rsidR="008A4DAC">
        <w:rPr>
          <w:rtl/>
        </w:rPr>
        <w:t xml:space="preserve">برّ </w:t>
      </w:r>
      <w:r w:rsidR="00D54C7C">
        <w:rPr>
          <w:rtl/>
        </w:rPr>
        <w:t xml:space="preserve">محمداً </w:t>
      </w:r>
      <w:r w:rsidRPr="00EF2694">
        <w:rPr>
          <w:rtl/>
        </w:rPr>
        <w:t xml:space="preserve">ولدي يا </w:t>
      </w:r>
      <w:r w:rsidR="008D0E33">
        <w:rPr>
          <w:rtl/>
        </w:rPr>
        <w:t xml:space="preserve">محمّد </w:t>
      </w:r>
      <w:r w:rsidRPr="00EF2694">
        <w:rPr>
          <w:rtl/>
        </w:rPr>
        <w:t xml:space="preserve">بن </w:t>
      </w:r>
      <w:r w:rsidR="0022555C">
        <w:rPr>
          <w:rtl/>
        </w:rPr>
        <w:t xml:space="preserve">عليّ </w:t>
      </w:r>
      <w:r w:rsidRPr="00EF2694">
        <w:rPr>
          <w:rtl/>
        </w:rPr>
        <w:t xml:space="preserve">لو شئت أن أخبرك وأنت نطفة في ظهر أبيك لأخبرتك يا </w:t>
      </w:r>
      <w:r w:rsidR="008D0E33">
        <w:rPr>
          <w:rtl/>
        </w:rPr>
        <w:t xml:space="preserve">محمّد </w:t>
      </w:r>
      <w:r w:rsidRPr="00EF2694">
        <w:rPr>
          <w:rtl/>
        </w:rPr>
        <w:t xml:space="preserve">بن </w:t>
      </w:r>
      <w:r w:rsidR="0022555C">
        <w:rPr>
          <w:rtl/>
        </w:rPr>
        <w:t xml:space="preserve">عليّ </w:t>
      </w:r>
      <w:r>
        <w:rPr>
          <w:rtl/>
        </w:rPr>
        <w:t>أ</w:t>
      </w:r>
      <w:r w:rsidRPr="00EF2694">
        <w:rPr>
          <w:rtl/>
        </w:rPr>
        <w:t xml:space="preserve">ما علمت أن الحسين بن </w:t>
      </w:r>
      <w:r w:rsidR="0022555C">
        <w:rPr>
          <w:rtl/>
        </w:rPr>
        <w:t xml:space="preserve">عليّ </w:t>
      </w:r>
      <w:r w:rsidRPr="002F75F6">
        <w:rPr>
          <w:rStyle w:val="libAlaemChar"/>
          <w:rtl/>
        </w:rPr>
        <w:t>عليه‌السلام</w:t>
      </w:r>
      <w:r w:rsidRPr="00EF2694">
        <w:rPr>
          <w:rtl/>
        </w:rPr>
        <w:t xml:space="preserve"> بعد وفاة نفسي ومفارقة روحي جسمي إمام من بعدي وعند الله جل اسمه في الكتاب وراثة من </w:t>
      </w:r>
      <w:r w:rsidR="00CD2212">
        <w:rPr>
          <w:rtl/>
        </w:rPr>
        <w:t>ال</w:t>
      </w:r>
      <w:r w:rsidR="006C555D">
        <w:rPr>
          <w:rtl/>
        </w:rPr>
        <w:t xml:space="preserve">نبيّ </w:t>
      </w:r>
      <w:r w:rsidRPr="002F75F6">
        <w:rPr>
          <w:rStyle w:val="libAlaemChar"/>
          <w:rtl/>
        </w:rPr>
        <w:t>صلى‌الله‌عليه‌وآله</w:t>
      </w:r>
    </w:p>
    <w:p w14:paraId="34A5A1FC" w14:textId="6A324054" w:rsidR="00782297" w:rsidRPr="00324B78" w:rsidRDefault="008D0E33" w:rsidP="009D38AE">
      <w:pPr>
        <w:pStyle w:val="libLine"/>
        <w:rPr>
          <w:rtl/>
        </w:rPr>
      </w:pPr>
      <w:r>
        <w:rPr>
          <w:rFonts w:hint="cs"/>
          <w:rtl/>
        </w:rPr>
        <w:t>________________________________________________________</w:t>
      </w:r>
    </w:p>
    <w:p w14:paraId="51441AD6" w14:textId="292AA721" w:rsidR="00782297" w:rsidRDefault="00782297" w:rsidP="004E511B">
      <w:pPr>
        <w:pStyle w:val="libNormal0"/>
        <w:rPr>
          <w:rtl/>
        </w:rPr>
      </w:pPr>
      <w:r w:rsidRPr="002F75F6">
        <w:rPr>
          <w:rStyle w:val="libAieChar"/>
          <w:rtl/>
        </w:rPr>
        <w:t xml:space="preserve">لَوْ يَرُدُّونَكُمْ مِنْ بَعْدِ إِيمانِكُمْ كُفَّاراً </w:t>
      </w:r>
      <w:r>
        <w:rPr>
          <w:rtl/>
        </w:rPr>
        <w:t xml:space="preserve">» </w:t>
      </w:r>
      <w:r w:rsidRPr="00EF2694">
        <w:rPr>
          <w:rtl/>
        </w:rPr>
        <w:t>لو يردونكم</w:t>
      </w:r>
      <w:r>
        <w:rPr>
          <w:rtl/>
        </w:rPr>
        <w:t xml:space="preserve"> </w:t>
      </w:r>
      <w:r w:rsidRPr="00EF2694">
        <w:rPr>
          <w:rtl/>
        </w:rPr>
        <w:t>مفعول ود</w:t>
      </w:r>
      <w:r>
        <w:rPr>
          <w:rtl/>
        </w:rPr>
        <w:t xml:space="preserve"> ، </w:t>
      </w:r>
      <w:r w:rsidRPr="00EF2694">
        <w:rPr>
          <w:rtl/>
        </w:rPr>
        <w:t>ولو بمعنى أن المصدرية أي أن يردوكم</w:t>
      </w:r>
      <w:r>
        <w:rPr>
          <w:rtl/>
        </w:rPr>
        <w:t xml:space="preserve"> « </w:t>
      </w:r>
      <w:r w:rsidRPr="002F75F6">
        <w:rPr>
          <w:rStyle w:val="libAieChar"/>
          <w:rtl/>
        </w:rPr>
        <w:t xml:space="preserve">كُفَّاراً </w:t>
      </w:r>
      <w:r>
        <w:rPr>
          <w:rtl/>
        </w:rPr>
        <w:t xml:space="preserve">» </w:t>
      </w:r>
      <w:r w:rsidRPr="00EF2694">
        <w:rPr>
          <w:rtl/>
        </w:rPr>
        <w:t>حال عن ضمير المخاطبين</w:t>
      </w:r>
      <w:r>
        <w:rPr>
          <w:rtl/>
        </w:rPr>
        <w:t xml:space="preserve"> « </w:t>
      </w:r>
      <w:r w:rsidRPr="002F75F6">
        <w:rPr>
          <w:rStyle w:val="libAieChar"/>
          <w:rtl/>
        </w:rPr>
        <w:t xml:space="preserve">حَسَداً </w:t>
      </w:r>
      <w:r>
        <w:rPr>
          <w:rtl/>
        </w:rPr>
        <w:t xml:space="preserve">» </w:t>
      </w:r>
      <w:r w:rsidRPr="00EF2694">
        <w:rPr>
          <w:rtl/>
        </w:rPr>
        <w:t>مفعول له لود</w:t>
      </w:r>
      <w:r>
        <w:rPr>
          <w:rtl/>
        </w:rPr>
        <w:t xml:space="preserve"> « </w:t>
      </w:r>
      <w:r w:rsidRPr="002F75F6">
        <w:rPr>
          <w:rStyle w:val="libAieChar"/>
          <w:rtl/>
        </w:rPr>
        <w:t xml:space="preserve">مِنْ عِنْدِ أَنْفُسِهِمْ </w:t>
      </w:r>
      <w:r>
        <w:rPr>
          <w:rtl/>
        </w:rPr>
        <w:t xml:space="preserve">» </w:t>
      </w:r>
      <w:r w:rsidRPr="00EF2694">
        <w:rPr>
          <w:rtl/>
        </w:rPr>
        <w:t>صفة لقوله</w:t>
      </w:r>
      <w:r>
        <w:rPr>
          <w:rtl/>
        </w:rPr>
        <w:t xml:space="preserve"> : </w:t>
      </w:r>
      <w:r w:rsidRPr="00EF2694">
        <w:rPr>
          <w:rtl/>
        </w:rPr>
        <w:t>حسدا</w:t>
      </w:r>
      <w:r>
        <w:rPr>
          <w:rtl/>
        </w:rPr>
        <w:t xml:space="preserve"> ، </w:t>
      </w:r>
      <w:r w:rsidRPr="00EF2694">
        <w:rPr>
          <w:rtl/>
        </w:rPr>
        <w:t>أي حسدا منبعثا من عند أنفسهم</w:t>
      </w:r>
      <w:r>
        <w:rPr>
          <w:rtl/>
        </w:rPr>
        <w:t xml:space="preserve"> ، </w:t>
      </w:r>
      <w:r w:rsidRPr="00EF2694">
        <w:rPr>
          <w:rtl/>
        </w:rPr>
        <w:t>أو متعلق بود</w:t>
      </w:r>
      <w:r>
        <w:rPr>
          <w:rtl/>
        </w:rPr>
        <w:t xml:space="preserve"> « </w:t>
      </w:r>
      <w:r w:rsidRPr="002F75F6">
        <w:rPr>
          <w:rStyle w:val="libAieChar"/>
          <w:rtl/>
        </w:rPr>
        <w:t>مِنْ بَعْدِ ما تَبَيَّنَ لَهُمُ الْ</w:t>
      </w:r>
      <w:r w:rsidR="00F235A5">
        <w:rPr>
          <w:rStyle w:val="libAieChar"/>
          <w:rtl/>
        </w:rPr>
        <w:t xml:space="preserve">حقّ </w:t>
      </w:r>
      <w:r>
        <w:rPr>
          <w:rtl/>
        </w:rPr>
        <w:t xml:space="preserve">» </w:t>
      </w:r>
      <w:r w:rsidRPr="00EF2694">
        <w:rPr>
          <w:rtl/>
        </w:rPr>
        <w:t>بالمعجزات والنعوت المذكورة في كتبهم.</w:t>
      </w:r>
    </w:p>
    <w:p w14:paraId="3CC658DC" w14:textId="5978D238" w:rsidR="00782297" w:rsidRDefault="00782297" w:rsidP="00A020F0">
      <w:pPr>
        <w:pStyle w:val="libNormal"/>
        <w:rPr>
          <w:rtl/>
        </w:rPr>
      </w:pPr>
      <w:r>
        <w:rPr>
          <w:rtl/>
        </w:rPr>
        <w:t xml:space="preserve">« </w:t>
      </w:r>
      <w:r w:rsidRPr="004907EA">
        <w:rPr>
          <w:rtl/>
        </w:rPr>
        <w:t>ولم يجعل الله</w:t>
      </w:r>
      <w:r>
        <w:rPr>
          <w:rtl/>
        </w:rPr>
        <w:t xml:space="preserve"> » </w:t>
      </w:r>
      <w:r w:rsidRPr="00EF2694">
        <w:rPr>
          <w:rtl/>
        </w:rPr>
        <w:t>جملة دعائية إنشائية أو خبرية</w:t>
      </w:r>
      <w:r>
        <w:rPr>
          <w:rtl/>
        </w:rPr>
        <w:t xml:space="preserve"> ، </w:t>
      </w:r>
      <w:r w:rsidRPr="00EF2694">
        <w:rPr>
          <w:rtl/>
        </w:rPr>
        <w:t>والغرض قطع عذره أي ليس للشيطان عليك سلطان واستيلاء يجبرك على إنكار ال</w:t>
      </w:r>
      <w:r w:rsidR="00F235A5">
        <w:rPr>
          <w:rtl/>
        </w:rPr>
        <w:t xml:space="preserve">حقّ </w:t>
      </w:r>
      <w:r>
        <w:rPr>
          <w:rtl/>
        </w:rPr>
        <w:t xml:space="preserve">، </w:t>
      </w:r>
      <w:r w:rsidRPr="00EF2694">
        <w:rPr>
          <w:rtl/>
        </w:rPr>
        <w:t>فإن أنكرت فمن نفسك</w:t>
      </w:r>
      <w:r>
        <w:rPr>
          <w:rtl/>
        </w:rPr>
        <w:t xml:space="preserve"> ، </w:t>
      </w:r>
      <w:r w:rsidRPr="00EF2694">
        <w:rPr>
          <w:rtl/>
        </w:rPr>
        <w:t xml:space="preserve">ولا ينافي ذلك قوله </w:t>
      </w:r>
      <w:r w:rsidR="00514E12">
        <w:rPr>
          <w:rtl/>
        </w:rPr>
        <w:t xml:space="preserve">سبحانه </w:t>
      </w:r>
      <w:r>
        <w:rPr>
          <w:rtl/>
        </w:rPr>
        <w:t xml:space="preserve">: « </w:t>
      </w:r>
      <w:r w:rsidRPr="002F75F6">
        <w:rPr>
          <w:rStyle w:val="libAieChar"/>
          <w:rtl/>
        </w:rPr>
        <w:t>إِنَّما سُلْط</w:t>
      </w:r>
      <w:r w:rsidR="007F174A">
        <w:rPr>
          <w:rStyle w:val="libAieChar"/>
          <w:rtl/>
        </w:rPr>
        <w:t xml:space="preserve">أنّه </w:t>
      </w:r>
      <w:r w:rsidRPr="002F75F6">
        <w:rPr>
          <w:rStyle w:val="libAieChar"/>
          <w:rtl/>
        </w:rPr>
        <w:t xml:space="preserve">عَلَى </w:t>
      </w:r>
      <w:r w:rsidR="00433A8E">
        <w:rPr>
          <w:rStyle w:val="libAieChar"/>
          <w:rtl/>
        </w:rPr>
        <w:t xml:space="preserve">الذّين </w:t>
      </w:r>
      <w:r w:rsidRPr="002F75F6">
        <w:rPr>
          <w:rStyle w:val="libAieChar"/>
          <w:rtl/>
        </w:rPr>
        <w:t>يَتَوَلَّوْنَهُ وَ</w:t>
      </w:r>
      <w:r w:rsidR="00433A8E">
        <w:rPr>
          <w:rStyle w:val="libAieChar"/>
          <w:rtl/>
        </w:rPr>
        <w:t xml:space="preserve">الذّين </w:t>
      </w:r>
      <w:r w:rsidRPr="002F75F6">
        <w:rPr>
          <w:rStyle w:val="libAieChar"/>
          <w:rtl/>
        </w:rPr>
        <w:t xml:space="preserve">هُمْ بِهِ مُشْرِكُونَ </w:t>
      </w:r>
      <w:r>
        <w:rPr>
          <w:rtl/>
        </w:rPr>
        <w:t xml:space="preserve">» </w:t>
      </w:r>
      <w:r w:rsidRPr="00273F93">
        <w:rPr>
          <w:rStyle w:val="libFootnotenumChar"/>
          <w:rtl/>
        </w:rPr>
        <w:t>(2)</w:t>
      </w:r>
      <w:r w:rsidRPr="00EF2694">
        <w:rPr>
          <w:rtl/>
        </w:rPr>
        <w:t xml:space="preserve"> لأن ذلك بجعل أنفسهم لا بجعل الله</w:t>
      </w:r>
      <w:r>
        <w:rPr>
          <w:rtl/>
        </w:rPr>
        <w:t xml:space="preserve"> ، </w:t>
      </w:r>
      <w:r w:rsidRPr="00EF2694">
        <w:rPr>
          <w:rtl/>
        </w:rPr>
        <w:t>أو السلطان في الآية بمعنى لا يتحقق معه الج</w:t>
      </w:r>
      <w:r w:rsidR="008A4DAC">
        <w:rPr>
          <w:rtl/>
        </w:rPr>
        <w:t xml:space="preserve">برّ </w:t>
      </w:r>
      <w:r>
        <w:rPr>
          <w:rtl/>
        </w:rPr>
        <w:t xml:space="preserve">، </w:t>
      </w:r>
      <w:r w:rsidRPr="00EF2694">
        <w:rPr>
          <w:rtl/>
        </w:rPr>
        <w:t>أو المعنى أنك من عباد الله الصالحين</w:t>
      </w:r>
      <w:r>
        <w:rPr>
          <w:rtl/>
        </w:rPr>
        <w:t xml:space="preserve"> ، </w:t>
      </w:r>
      <w:r w:rsidRPr="00EF2694">
        <w:rPr>
          <w:rtl/>
        </w:rPr>
        <w:t xml:space="preserve">وقد </w:t>
      </w:r>
      <w:r w:rsidR="008D0E33">
        <w:rPr>
          <w:rtl/>
        </w:rPr>
        <w:t>قال :</w:t>
      </w:r>
      <w:r w:rsidRPr="00EF2694">
        <w:rPr>
          <w:rtl/>
        </w:rPr>
        <w:t>الله تعالى</w:t>
      </w:r>
      <w:r>
        <w:rPr>
          <w:rtl/>
        </w:rPr>
        <w:t xml:space="preserve"> : « </w:t>
      </w:r>
      <w:r w:rsidRPr="002F75F6">
        <w:rPr>
          <w:rStyle w:val="libAieChar"/>
          <w:rtl/>
        </w:rPr>
        <w:t xml:space="preserve">إِنَّ عِبادِي لَيْسَ لَكَ عَلَيْهِمْ سُلْطانٌ </w:t>
      </w:r>
      <w:r w:rsidR="006E33A0">
        <w:rPr>
          <w:rStyle w:val="libAieChar"/>
          <w:rtl/>
        </w:rPr>
        <w:t xml:space="preserve">إلّا </w:t>
      </w:r>
      <w:r w:rsidRPr="002F75F6">
        <w:rPr>
          <w:rStyle w:val="libAieChar"/>
          <w:rtl/>
        </w:rPr>
        <w:t xml:space="preserve">مَنِ اتَّبَعَكَ مِنَ الْغاوِينَ </w:t>
      </w:r>
      <w:r>
        <w:rPr>
          <w:rtl/>
        </w:rPr>
        <w:t xml:space="preserve">» </w:t>
      </w:r>
      <w:r w:rsidRPr="00273F93">
        <w:rPr>
          <w:rStyle w:val="libFootnotenumChar"/>
          <w:rtl/>
        </w:rPr>
        <w:t>(3)</w:t>
      </w:r>
      <w:r w:rsidRPr="00EF2694">
        <w:rPr>
          <w:rtl/>
        </w:rPr>
        <w:t>.</w:t>
      </w:r>
    </w:p>
    <w:p w14:paraId="204BD6F3" w14:textId="5D73801C" w:rsidR="00782297" w:rsidRDefault="00782297" w:rsidP="00A020F0">
      <w:pPr>
        <w:pStyle w:val="libNormal"/>
        <w:rPr>
          <w:rtl/>
        </w:rPr>
      </w:pPr>
      <w:r>
        <w:rPr>
          <w:rtl/>
        </w:rPr>
        <w:t xml:space="preserve">« </w:t>
      </w:r>
      <w:r w:rsidRPr="004907EA">
        <w:rPr>
          <w:rtl/>
        </w:rPr>
        <w:t>فلي</w:t>
      </w:r>
      <w:r w:rsidR="008A4DAC">
        <w:rPr>
          <w:rtl/>
        </w:rPr>
        <w:t xml:space="preserve">برّ </w:t>
      </w:r>
      <w:r w:rsidR="00D54C7C">
        <w:rPr>
          <w:rtl/>
        </w:rPr>
        <w:t xml:space="preserve">محمداً </w:t>
      </w:r>
      <w:r>
        <w:rPr>
          <w:rtl/>
        </w:rPr>
        <w:t xml:space="preserve">» </w:t>
      </w:r>
      <w:r w:rsidRPr="00EF2694">
        <w:rPr>
          <w:rtl/>
        </w:rPr>
        <w:t xml:space="preserve">أي يحسن إليه ويكرمه ولا </w:t>
      </w:r>
      <w:r w:rsidR="008B54B8">
        <w:rPr>
          <w:rtl/>
        </w:rPr>
        <w:t xml:space="preserve">يدلّ </w:t>
      </w:r>
      <w:r w:rsidRPr="00EF2694">
        <w:rPr>
          <w:rtl/>
        </w:rPr>
        <w:t xml:space="preserve">على الطاعة </w:t>
      </w:r>
      <w:r w:rsidR="008F33B0">
        <w:rPr>
          <w:rtl/>
        </w:rPr>
        <w:t xml:space="preserve">حتّى </w:t>
      </w:r>
      <w:r w:rsidRPr="00EF2694">
        <w:rPr>
          <w:rtl/>
        </w:rPr>
        <w:t>يتكلف بأن المراد الطاعة في هذا اليوم حيث أعطاه الراية وبعث معه جماعة من عسكره فكان عليهم أن يطيعوه.</w:t>
      </w:r>
    </w:p>
    <w:p w14:paraId="1881F8C1" w14:textId="5CBC2CBF" w:rsidR="00782297" w:rsidRPr="00EF2694" w:rsidRDefault="00782297" w:rsidP="00A020F0">
      <w:pPr>
        <w:pStyle w:val="libNormal"/>
        <w:rPr>
          <w:rtl/>
        </w:rPr>
      </w:pPr>
      <w:r>
        <w:rPr>
          <w:rtl/>
        </w:rPr>
        <w:t xml:space="preserve">« </w:t>
      </w:r>
      <w:r w:rsidRPr="004907EA">
        <w:rPr>
          <w:rtl/>
        </w:rPr>
        <w:t>وعند الله جل اسمه</w:t>
      </w:r>
      <w:r>
        <w:rPr>
          <w:rtl/>
        </w:rPr>
        <w:t xml:space="preserve"> » </w:t>
      </w:r>
      <w:r w:rsidRPr="00EF2694">
        <w:rPr>
          <w:rtl/>
        </w:rPr>
        <w:t>لعله عطف على قوله</w:t>
      </w:r>
      <w:r>
        <w:rPr>
          <w:rtl/>
        </w:rPr>
        <w:t xml:space="preserve"> : </w:t>
      </w:r>
      <w:r w:rsidRPr="00EF2694">
        <w:rPr>
          <w:rtl/>
        </w:rPr>
        <w:t>من بعدي</w:t>
      </w:r>
      <w:r>
        <w:rPr>
          <w:rtl/>
        </w:rPr>
        <w:t xml:space="preserve"> ، </w:t>
      </w:r>
      <w:r w:rsidRPr="00EF2694">
        <w:rPr>
          <w:rtl/>
        </w:rPr>
        <w:t>أي وإمام عند الله في الكتاب أي في اللوح أو في القرآن أو في ال</w:t>
      </w:r>
      <w:r w:rsidR="00F746BD">
        <w:rPr>
          <w:rtl/>
        </w:rPr>
        <w:t xml:space="preserve">وصيّة </w:t>
      </w:r>
      <w:r w:rsidRPr="00EF2694">
        <w:rPr>
          <w:rtl/>
        </w:rPr>
        <w:t>المنزلة من السماء كما مر</w:t>
      </w:r>
      <w:r>
        <w:rPr>
          <w:rtl/>
        </w:rPr>
        <w:t xml:space="preserve"> ، </w:t>
      </w:r>
      <w:r w:rsidRPr="00EF2694">
        <w:rPr>
          <w:rtl/>
        </w:rPr>
        <w:t>والعطف في قوله</w:t>
      </w:r>
      <w:r>
        <w:rPr>
          <w:rtl/>
        </w:rPr>
        <w:t xml:space="preserve"> : </w:t>
      </w:r>
      <w:r w:rsidRPr="00EF2694">
        <w:rPr>
          <w:rtl/>
        </w:rPr>
        <w:t>ومفارقة روحي</w:t>
      </w:r>
      <w:r>
        <w:rPr>
          <w:rtl/>
        </w:rPr>
        <w:t xml:space="preserve"> ، </w:t>
      </w:r>
      <w:r w:rsidRPr="00EF2694">
        <w:rPr>
          <w:rtl/>
        </w:rPr>
        <w:t>للت</w:t>
      </w:r>
      <w:r w:rsidR="00DB530D">
        <w:rPr>
          <w:rtl/>
        </w:rPr>
        <w:t xml:space="preserve">فسيّر </w:t>
      </w:r>
      <w:r w:rsidRPr="00EF2694">
        <w:rPr>
          <w:rtl/>
        </w:rPr>
        <w:t>وقوله</w:t>
      </w:r>
      <w:r>
        <w:rPr>
          <w:rtl/>
        </w:rPr>
        <w:t xml:space="preserve"> : </w:t>
      </w:r>
      <w:r w:rsidRPr="00EF2694">
        <w:rPr>
          <w:rtl/>
        </w:rPr>
        <w:t>من بعدي تأكيد وتصريح باتصال الإمامة</w:t>
      </w:r>
    </w:p>
    <w:p w14:paraId="4D30BABC" w14:textId="77777777" w:rsidR="00782297" w:rsidRPr="00EF2694" w:rsidRDefault="00782297" w:rsidP="009D38AE">
      <w:pPr>
        <w:pStyle w:val="libLine"/>
        <w:rPr>
          <w:rtl/>
        </w:rPr>
      </w:pPr>
      <w:r w:rsidRPr="00EF2694">
        <w:rPr>
          <w:rtl/>
        </w:rPr>
        <w:t>__________________</w:t>
      </w:r>
    </w:p>
    <w:p w14:paraId="6178A818" w14:textId="77777777" w:rsidR="00782297" w:rsidRPr="00EF2694" w:rsidRDefault="00782297" w:rsidP="00E7042C">
      <w:pPr>
        <w:pStyle w:val="libFootnote0"/>
        <w:rPr>
          <w:rtl/>
          <w:lang w:bidi="fa-IR"/>
        </w:rPr>
      </w:pPr>
      <w:r>
        <w:rPr>
          <w:rtl/>
        </w:rPr>
        <w:t>(</w:t>
      </w:r>
      <w:r w:rsidRPr="00EF2694">
        <w:rPr>
          <w:rtl/>
        </w:rPr>
        <w:t>1) سورة البقرة</w:t>
      </w:r>
      <w:r>
        <w:rPr>
          <w:rtl/>
        </w:rPr>
        <w:t xml:space="preserve"> : </w:t>
      </w:r>
      <w:r w:rsidRPr="00EF2694">
        <w:rPr>
          <w:rtl/>
        </w:rPr>
        <w:t>109.</w:t>
      </w:r>
    </w:p>
    <w:p w14:paraId="6CD58CD6" w14:textId="77777777" w:rsidR="00782297" w:rsidRPr="00EF2694" w:rsidRDefault="00782297" w:rsidP="00E7042C">
      <w:pPr>
        <w:pStyle w:val="libFootnote0"/>
        <w:rPr>
          <w:rtl/>
          <w:lang w:bidi="fa-IR"/>
        </w:rPr>
      </w:pPr>
      <w:r>
        <w:rPr>
          <w:rtl/>
        </w:rPr>
        <w:t>(</w:t>
      </w:r>
      <w:r w:rsidRPr="00EF2694">
        <w:rPr>
          <w:rtl/>
        </w:rPr>
        <w:t>2) سورة النحل</w:t>
      </w:r>
      <w:r>
        <w:rPr>
          <w:rtl/>
        </w:rPr>
        <w:t xml:space="preserve"> : </w:t>
      </w:r>
      <w:r w:rsidRPr="00EF2694">
        <w:rPr>
          <w:rtl/>
        </w:rPr>
        <w:t>100.</w:t>
      </w:r>
    </w:p>
    <w:p w14:paraId="5788F210" w14:textId="77777777" w:rsidR="00782297" w:rsidRPr="00EF2694" w:rsidRDefault="00782297" w:rsidP="00E7042C">
      <w:pPr>
        <w:pStyle w:val="libFootnote0"/>
        <w:rPr>
          <w:rtl/>
          <w:lang w:bidi="fa-IR"/>
        </w:rPr>
      </w:pPr>
      <w:r>
        <w:rPr>
          <w:rtl/>
        </w:rPr>
        <w:t>(</w:t>
      </w:r>
      <w:r w:rsidRPr="00EF2694">
        <w:rPr>
          <w:rtl/>
        </w:rPr>
        <w:t>3) سورة الحجر</w:t>
      </w:r>
      <w:r>
        <w:rPr>
          <w:rtl/>
        </w:rPr>
        <w:t xml:space="preserve"> : </w:t>
      </w:r>
      <w:r w:rsidRPr="00EF2694">
        <w:rPr>
          <w:rtl/>
        </w:rPr>
        <w:t>42.</w:t>
      </w:r>
    </w:p>
    <w:p w14:paraId="0C0D729A" w14:textId="77777777" w:rsidR="00CE1409" w:rsidRDefault="00CE1409" w:rsidP="00CE1409">
      <w:pPr>
        <w:pStyle w:val="libNormal"/>
        <w:rPr>
          <w:rtl/>
        </w:rPr>
      </w:pPr>
      <w:r>
        <w:rPr>
          <w:rtl/>
        </w:rPr>
        <w:br w:type="page"/>
      </w:r>
    </w:p>
    <w:p w14:paraId="3BBB47A0" w14:textId="0C5959B3" w:rsidR="00782297" w:rsidRPr="00EF2694" w:rsidRDefault="00782297" w:rsidP="00CE1409">
      <w:pPr>
        <w:pStyle w:val="libNormal0"/>
        <w:rPr>
          <w:rtl/>
        </w:rPr>
      </w:pPr>
      <w:r w:rsidRPr="00EF2694">
        <w:rPr>
          <w:rtl/>
        </w:rPr>
        <w:lastRenderedPageBreak/>
        <w:t xml:space="preserve">أضافها الله </w:t>
      </w:r>
      <w:r w:rsidR="004E2A7C">
        <w:rPr>
          <w:rtl/>
        </w:rPr>
        <w:t xml:space="preserve">عزّ وجلّ </w:t>
      </w:r>
      <w:r w:rsidRPr="00EF2694">
        <w:rPr>
          <w:rtl/>
        </w:rPr>
        <w:t xml:space="preserve">له في وراثة أبيه وأمه فعلم الله أنكم خيرة خلقه فاصطفى منكم </w:t>
      </w:r>
      <w:r w:rsidR="00D54C7C">
        <w:rPr>
          <w:rtl/>
        </w:rPr>
        <w:t xml:space="preserve">محمداً </w:t>
      </w:r>
      <w:r w:rsidR="00766E5A">
        <w:rPr>
          <w:rStyle w:val="libAlaemChar"/>
          <w:rtl/>
        </w:rPr>
        <w:t xml:space="preserve">صلى‌الله‌عليه‌وآله‌وسلم </w:t>
      </w:r>
      <w:r w:rsidRPr="00EF2694">
        <w:rPr>
          <w:rtl/>
        </w:rPr>
        <w:t xml:space="preserve">واختار </w:t>
      </w:r>
      <w:r w:rsidR="008D0E33">
        <w:rPr>
          <w:rtl/>
        </w:rPr>
        <w:t xml:space="preserve">محمّد </w:t>
      </w:r>
      <w:r w:rsidR="006E33A0">
        <w:rPr>
          <w:rtl/>
        </w:rPr>
        <w:t xml:space="preserve">عليّاً </w:t>
      </w:r>
      <w:r w:rsidRPr="002F75F6">
        <w:rPr>
          <w:rStyle w:val="libAlaemChar"/>
          <w:rtl/>
        </w:rPr>
        <w:t>عليه‌السلام</w:t>
      </w:r>
      <w:r w:rsidRPr="00EF2694">
        <w:rPr>
          <w:rtl/>
        </w:rPr>
        <w:t xml:space="preserve"> واختارني </w:t>
      </w:r>
      <w:r w:rsidR="0022555C">
        <w:rPr>
          <w:rtl/>
        </w:rPr>
        <w:t xml:space="preserve">عليّ </w:t>
      </w:r>
      <w:r w:rsidRPr="002F75F6">
        <w:rPr>
          <w:rStyle w:val="libAlaemChar"/>
          <w:rtl/>
        </w:rPr>
        <w:t>عليه‌السلام</w:t>
      </w:r>
      <w:r w:rsidRPr="00EF2694">
        <w:rPr>
          <w:rtl/>
        </w:rPr>
        <w:t xml:space="preserve"> بالإمامة واخترت أنا الحسين </w:t>
      </w:r>
      <w:r w:rsidRPr="002F75F6">
        <w:rPr>
          <w:rStyle w:val="libAlaemChar"/>
          <w:rtl/>
        </w:rPr>
        <w:t>عليه‌السلام</w:t>
      </w:r>
      <w:r w:rsidRPr="00EF2694">
        <w:rPr>
          <w:rtl/>
        </w:rPr>
        <w:t xml:space="preserve"> ف</w:t>
      </w:r>
      <w:r w:rsidR="008D0E33">
        <w:rPr>
          <w:rtl/>
        </w:rPr>
        <w:t>قال :</w:t>
      </w:r>
      <w:r w:rsidRPr="00EF2694">
        <w:rPr>
          <w:rtl/>
        </w:rPr>
        <w:t xml:space="preserve">له </w:t>
      </w:r>
      <w:r w:rsidR="008D0E33">
        <w:rPr>
          <w:rtl/>
        </w:rPr>
        <w:t xml:space="preserve">محمّد </w:t>
      </w:r>
      <w:r w:rsidRPr="00EF2694">
        <w:rPr>
          <w:rtl/>
        </w:rPr>
        <w:t xml:space="preserve">بن </w:t>
      </w:r>
      <w:r w:rsidR="0022555C">
        <w:rPr>
          <w:rtl/>
        </w:rPr>
        <w:t xml:space="preserve">عليّ </w:t>
      </w:r>
      <w:r w:rsidRPr="00EF2694">
        <w:rPr>
          <w:rtl/>
        </w:rPr>
        <w:t xml:space="preserve">أنت إمام وأنت وسيلتي إلى </w:t>
      </w:r>
      <w:r w:rsidR="008D0E33">
        <w:rPr>
          <w:rtl/>
        </w:rPr>
        <w:t xml:space="preserve">محمّد </w:t>
      </w:r>
      <w:r w:rsidR="00766E5A">
        <w:rPr>
          <w:rStyle w:val="libAlaemChar"/>
          <w:rtl/>
        </w:rPr>
        <w:t xml:space="preserve">صلى‌الله‌عليه‌وآله‌وسلم </w:t>
      </w:r>
      <w:r w:rsidRPr="00EF2694">
        <w:rPr>
          <w:rtl/>
        </w:rPr>
        <w:t xml:space="preserve">والله لوددت أن نفسي ذهبت قبل أن أسمع منك هذا الكلام </w:t>
      </w:r>
      <w:r w:rsidR="006E33A0">
        <w:rPr>
          <w:rtl/>
        </w:rPr>
        <w:t xml:space="preserve">إلّا </w:t>
      </w:r>
      <w:r w:rsidRPr="00EF2694">
        <w:rPr>
          <w:rtl/>
        </w:rPr>
        <w:t>وإن في رأسي كلاما لا تنزفه</w:t>
      </w:r>
    </w:p>
    <w:p w14:paraId="1AB7899D" w14:textId="793B7039" w:rsidR="00782297" w:rsidRPr="00324B78" w:rsidRDefault="008D0E33" w:rsidP="009D38AE">
      <w:pPr>
        <w:pStyle w:val="libLine"/>
        <w:rPr>
          <w:rtl/>
        </w:rPr>
      </w:pPr>
      <w:r>
        <w:rPr>
          <w:rFonts w:hint="cs"/>
          <w:rtl/>
        </w:rPr>
        <w:t>________________________________________________________</w:t>
      </w:r>
    </w:p>
    <w:p w14:paraId="0E270043" w14:textId="5554B55D" w:rsidR="00782297" w:rsidRPr="00EF2694" w:rsidRDefault="00782297" w:rsidP="004E511B">
      <w:pPr>
        <w:pStyle w:val="libNormal0"/>
        <w:rPr>
          <w:rtl/>
        </w:rPr>
      </w:pPr>
      <w:r w:rsidRPr="00EF2694">
        <w:rPr>
          <w:rtl/>
        </w:rPr>
        <w:t>بالوفاة</w:t>
      </w:r>
      <w:r>
        <w:rPr>
          <w:rtl/>
        </w:rPr>
        <w:t xml:space="preserve"> ، </w:t>
      </w:r>
      <w:r w:rsidRPr="00EF2694">
        <w:rPr>
          <w:rtl/>
        </w:rPr>
        <w:t xml:space="preserve">وفيه تذكير </w:t>
      </w:r>
      <w:r w:rsidR="00045EE6">
        <w:rPr>
          <w:rtl/>
        </w:rPr>
        <w:t xml:space="preserve">لـمّا </w:t>
      </w:r>
      <w:r w:rsidRPr="00EF2694">
        <w:rPr>
          <w:rtl/>
        </w:rPr>
        <w:t xml:space="preserve">سمعه من أبيه </w:t>
      </w:r>
      <w:r w:rsidRPr="002F75F6">
        <w:rPr>
          <w:rStyle w:val="libAlaemChar"/>
          <w:rtl/>
        </w:rPr>
        <w:t>عليه‌السلام</w:t>
      </w:r>
      <w:r w:rsidRPr="00EF2694">
        <w:rPr>
          <w:rtl/>
        </w:rPr>
        <w:t xml:space="preserve"> حين أحضره وسائر إخوته عند ال</w:t>
      </w:r>
      <w:r w:rsidR="00F746BD">
        <w:rPr>
          <w:rtl/>
        </w:rPr>
        <w:t xml:space="preserve">وصيّة </w:t>
      </w:r>
      <w:r w:rsidRPr="00EF2694">
        <w:rPr>
          <w:rtl/>
        </w:rPr>
        <w:t xml:space="preserve">إلى الحسنين </w:t>
      </w:r>
      <w:r w:rsidRPr="002F75F6">
        <w:rPr>
          <w:rStyle w:val="libAlaemChar"/>
          <w:rtl/>
        </w:rPr>
        <w:t>عليهما‌السلام</w:t>
      </w:r>
      <w:r>
        <w:rPr>
          <w:rtl/>
        </w:rPr>
        <w:t xml:space="preserve"> ، </w:t>
      </w:r>
      <w:r w:rsidRPr="00EF2694">
        <w:rPr>
          <w:rtl/>
        </w:rPr>
        <w:t xml:space="preserve">وأشهدهم على ذلك وقد روي </w:t>
      </w:r>
      <w:r w:rsidR="007F174A">
        <w:rPr>
          <w:rtl/>
        </w:rPr>
        <w:t xml:space="preserve">أنّه </w:t>
      </w:r>
      <w:r w:rsidRPr="00EF2694">
        <w:rPr>
          <w:rtl/>
        </w:rPr>
        <w:t>نظر بعد ال</w:t>
      </w:r>
      <w:r w:rsidR="00F746BD">
        <w:rPr>
          <w:rtl/>
        </w:rPr>
        <w:t xml:space="preserve">وصيّة </w:t>
      </w:r>
      <w:r w:rsidRPr="00EF2694">
        <w:rPr>
          <w:rtl/>
        </w:rPr>
        <w:t xml:space="preserve">إلى </w:t>
      </w:r>
      <w:r w:rsidR="008D0E33">
        <w:rPr>
          <w:rtl/>
        </w:rPr>
        <w:t xml:space="preserve">محمّد </w:t>
      </w:r>
      <w:r w:rsidRPr="00EF2694">
        <w:rPr>
          <w:rtl/>
        </w:rPr>
        <w:t>بن الحنفية و</w:t>
      </w:r>
      <w:r w:rsidR="008D0E33">
        <w:rPr>
          <w:rtl/>
        </w:rPr>
        <w:t>قال :</w:t>
      </w:r>
      <w:r w:rsidRPr="00EF2694">
        <w:rPr>
          <w:rtl/>
        </w:rPr>
        <w:t>له</w:t>
      </w:r>
      <w:r>
        <w:rPr>
          <w:rtl/>
        </w:rPr>
        <w:t xml:space="preserve"> : </w:t>
      </w:r>
      <w:r w:rsidRPr="00EF2694">
        <w:rPr>
          <w:rtl/>
        </w:rPr>
        <w:t>هل حفظت ما أوصيت به إخوتك</w:t>
      </w:r>
      <w:r>
        <w:rPr>
          <w:rtl/>
        </w:rPr>
        <w:t>؟</w:t>
      </w:r>
      <w:r w:rsidRPr="00EF2694">
        <w:rPr>
          <w:rtl/>
        </w:rPr>
        <w:t xml:space="preserve"> </w:t>
      </w:r>
      <w:r w:rsidR="004E2A7C">
        <w:rPr>
          <w:rtl/>
        </w:rPr>
        <w:t>قال :</w:t>
      </w:r>
      <w:r>
        <w:rPr>
          <w:rtl/>
        </w:rPr>
        <w:t xml:space="preserve"> </w:t>
      </w:r>
      <w:r w:rsidRPr="00EF2694">
        <w:rPr>
          <w:rtl/>
        </w:rPr>
        <w:t>ن</w:t>
      </w:r>
      <w:r w:rsidR="00750101">
        <w:rPr>
          <w:rtl/>
        </w:rPr>
        <w:t xml:space="preserve">عمّ </w:t>
      </w:r>
      <w:r>
        <w:rPr>
          <w:rtl/>
        </w:rPr>
        <w:t xml:space="preserve">، </w:t>
      </w:r>
      <w:r w:rsidR="004E2A7C">
        <w:rPr>
          <w:rtl/>
        </w:rPr>
        <w:t>قال :</w:t>
      </w:r>
      <w:r>
        <w:rPr>
          <w:rtl/>
        </w:rPr>
        <w:t xml:space="preserve"> </w:t>
      </w:r>
      <w:r w:rsidRPr="00EF2694">
        <w:rPr>
          <w:rtl/>
        </w:rPr>
        <w:t>فإني أوصيك بتوقير أخويك لعظم حقهما عليك.</w:t>
      </w:r>
    </w:p>
    <w:p w14:paraId="0941D4F9" w14:textId="3D399C29" w:rsidR="00782297" w:rsidRDefault="00782297" w:rsidP="00A020F0">
      <w:pPr>
        <w:pStyle w:val="libNormal"/>
        <w:rPr>
          <w:rtl/>
        </w:rPr>
      </w:pPr>
      <w:r w:rsidRPr="00EF2694">
        <w:rPr>
          <w:rtl/>
        </w:rPr>
        <w:t>وضمير</w:t>
      </w:r>
      <w:r>
        <w:rPr>
          <w:rtl/>
        </w:rPr>
        <w:t xml:space="preserve"> « </w:t>
      </w:r>
      <w:r w:rsidRPr="004907EA">
        <w:rPr>
          <w:rtl/>
        </w:rPr>
        <w:t>أضافها</w:t>
      </w:r>
      <w:r>
        <w:rPr>
          <w:rtl/>
        </w:rPr>
        <w:t xml:space="preserve"> » </w:t>
      </w:r>
      <w:r w:rsidRPr="00EF2694">
        <w:rPr>
          <w:rtl/>
        </w:rPr>
        <w:t>للوراثة و</w:t>
      </w:r>
      <w:r>
        <w:rPr>
          <w:rtl/>
        </w:rPr>
        <w:t xml:space="preserve"> « </w:t>
      </w:r>
      <w:r w:rsidRPr="004907EA">
        <w:rPr>
          <w:rtl/>
        </w:rPr>
        <w:t>في</w:t>
      </w:r>
      <w:r>
        <w:rPr>
          <w:rtl/>
        </w:rPr>
        <w:t xml:space="preserve"> » </w:t>
      </w:r>
      <w:r w:rsidRPr="00EF2694">
        <w:rPr>
          <w:rtl/>
        </w:rPr>
        <w:t>بمعنى إلى</w:t>
      </w:r>
      <w:r>
        <w:rPr>
          <w:rtl/>
        </w:rPr>
        <w:t xml:space="preserve"> ، </w:t>
      </w:r>
      <w:r w:rsidRPr="00EF2694">
        <w:rPr>
          <w:rtl/>
        </w:rPr>
        <w:t xml:space="preserve">والحاصل </w:t>
      </w:r>
      <w:r w:rsidR="007F174A">
        <w:rPr>
          <w:rtl/>
        </w:rPr>
        <w:t xml:space="preserve">أنّه </w:t>
      </w:r>
      <w:r w:rsidRPr="00EF2694">
        <w:rPr>
          <w:rtl/>
        </w:rPr>
        <w:t>إمام مثبت إمامته في الكتاب</w:t>
      </w:r>
      <w:r>
        <w:rPr>
          <w:rtl/>
        </w:rPr>
        <w:t xml:space="preserve"> ، </w:t>
      </w:r>
      <w:r w:rsidRPr="00EF2694">
        <w:rPr>
          <w:rtl/>
        </w:rPr>
        <w:t xml:space="preserve">وقد ذكر الله تعالى وراثته مع وراثة أبيه وأمه كما سبق في </w:t>
      </w:r>
      <w:r w:rsidR="00F746BD">
        <w:rPr>
          <w:rtl/>
        </w:rPr>
        <w:t xml:space="preserve">وصيّة </w:t>
      </w:r>
      <w:r w:rsidR="00CD2212">
        <w:rPr>
          <w:rtl/>
        </w:rPr>
        <w:t>ال</w:t>
      </w:r>
      <w:r w:rsidR="006C555D">
        <w:rPr>
          <w:rtl/>
        </w:rPr>
        <w:t xml:space="preserve">نبيّ </w:t>
      </w:r>
      <w:r w:rsidR="00766E5A">
        <w:rPr>
          <w:rStyle w:val="libAlaemChar"/>
          <w:rtl/>
        </w:rPr>
        <w:t xml:space="preserve">صلى‌الله‌عليه‌وآله‌وسلم </w:t>
      </w:r>
      <w:r w:rsidRPr="00EF2694">
        <w:rPr>
          <w:rtl/>
        </w:rPr>
        <w:t>ويحتمل أن تكون</w:t>
      </w:r>
      <w:r>
        <w:rPr>
          <w:rtl/>
        </w:rPr>
        <w:t xml:space="preserve"> « </w:t>
      </w:r>
      <w:r w:rsidRPr="00EF2694">
        <w:rPr>
          <w:rtl/>
        </w:rPr>
        <w:t>في</w:t>
      </w:r>
      <w:r>
        <w:rPr>
          <w:rtl/>
        </w:rPr>
        <w:t xml:space="preserve"> » </w:t>
      </w:r>
      <w:r w:rsidRPr="00EF2694">
        <w:rPr>
          <w:rtl/>
        </w:rPr>
        <w:t>للسببية أي أضاف الله تعالى الوراثة له بسبب وراثة أمه وأبيه وبتوسطهما أو بمعنى</w:t>
      </w:r>
      <w:r>
        <w:rPr>
          <w:rtl/>
        </w:rPr>
        <w:t xml:space="preserve"> « </w:t>
      </w:r>
      <w:r w:rsidRPr="00EF2694">
        <w:rPr>
          <w:rtl/>
        </w:rPr>
        <w:t>مع</w:t>
      </w:r>
      <w:r>
        <w:rPr>
          <w:rtl/>
        </w:rPr>
        <w:t xml:space="preserve"> » </w:t>
      </w:r>
      <w:r w:rsidRPr="00EF2694">
        <w:rPr>
          <w:rtl/>
        </w:rPr>
        <w:t xml:space="preserve">أي وراثة </w:t>
      </w:r>
      <w:r w:rsidR="00CD2212">
        <w:rPr>
          <w:rtl/>
        </w:rPr>
        <w:t>ال</w:t>
      </w:r>
      <w:r w:rsidR="006C555D">
        <w:rPr>
          <w:rtl/>
        </w:rPr>
        <w:t xml:space="preserve">نبيّ </w:t>
      </w:r>
      <w:r w:rsidRPr="002F75F6">
        <w:rPr>
          <w:rStyle w:val="libAlaemChar"/>
          <w:rtl/>
        </w:rPr>
        <w:t>صلى‌الله‌عليه‌وآله‌وسلم</w:t>
      </w:r>
      <w:r w:rsidRPr="00EF2694">
        <w:rPr>
          <w:rtl/>
        </w:rPr>
        <w:t xml:space="preserve"> أضيفت إلى وراثة أبيه وأمه</w:t>
      </w:r>
      <w:r>
        <w:rPr>
          <w:rtl/>
        </w:rPr>
        <w:t xml:space="preserve"> ، </w:t>
      </w:r>
      <w:r w:rsidRPr="00EF2694">
        <w:rPr>
          <w:rtl/>
        </w:rPr>
        <w:t xml:space="preserve">إشارة إلى حضوره عند </w:t>
      </w:r>
      <w:r w:rsidR="00F746BD">
        <w:rPr>
          <w:rtl/>
        </w:rPr>
        <w:t xml:space="preserve">وصيّة </w:t>
      </w:r>
      <w:r w:rsidR="00CD2212">
        <w:rPr>
          <w:rtl/>
        </w:rPr>
        <w:t>ال</w:t>
      </w:r>
      <w:r w:rsidR="006C555D">
        <w:rPr>
          <w:rtl/>
        </w:rPr>
        <w:t xml:space="preserve">نبيّ </w:t>
      </w:r>
      <w:r w:rsidRPr="002F75F6">
        <w:rPr>
          <w:rStyle w:val="libAlaemChar"/>
          <w:rtl/>
        </w:rPr>
        <w:t>صلى‌الله‌عليه‌وآله‌وسلم</w:t>
      </w:r>
      <w:r w:rsidRPr="00EF2694">
        <w:rPr>
          <w:rtl/>
        </w:rPr>
        <w:t xml:space="preserve"> </w:t>
      </w:r>
      <w:r w:rsidR="003D548A">
        <w:rPr>
          <w:rtl/>
        </w:rPr>
        <w:t>وال</w:t>
      </w:r>
      <w:r w:rsidR="00F746BD">
        <w:rPr>
          <w:rtl/>
        </w:rPr>
        <w:t xml:space="preserve">وصيّة </w:t>
      </w:r>
      <w:r w:rsidRPr="00EF2694">
        <w:rPr>
          <w:rtl/>
        </w:rPr>
        <w:t>إليه على الخصوص</w:t>
      </w:r>
      <w:r>
        <w:rPr>
          <w:rtl/>
        </w:rPr>
        <w:t xml:space="preserve"> ، </w:t>
      </w:r>
      <w:r w:rsidRPr="00EF2694">
        <w:rPr>
          <w:rtl/>
        </w:rPr>
        <w:t xml:space="preserve">وفي إعلام الورى وعند الله في الكتاب الماضي وراثة </w:t>
      </w:r>
      <w:r w:rsidR="00CD2212">
        <w:rPr>
          <w:rtl/>
        </w:rPr>
        <w:t>ال</w:t>
      </w:r>
      <w:r w:rsidR="006C555D">
        <w:rPr>
          <w:rtl/>
        </w:rPr>
        <w:t xml:space="preserve">نبيّ </w:t>
      </w:r>
      <w:r w:rsidRPr="002F75F6">
        <w:rPr>
          <w:rStyle w:val="libAlaemChar"/>
          <w:rtl/>
        </w:rPr>
        <w:t>صلى‌الله‌عليه‌وآله‌وسلم</w:t>
      </w:r>
      <w:r w:rsidRPr="00EF2694">
        <w:rPr>
          <w:rtl/>
        </w:rPr>
        <w:t xml:space="preserve"> أصابها في وراثة أبيه وأمه.</w:t>
      </w:r>
    </w:p>
    <w:p w14:paraId="3D9404A3" w14:textId="77777777" w:rsidR="00782297" w:rsidRDefault="00782297" w:rsidP="00A020F0">
      <w:pPr>
        <w:pStyle w:val="libNormal"/>
        <w:rPr>
          <w:rtl/>
        </w:rPr>
      </w:pPr>
      <w:r>
        <w:rPr>
          <w:rtl/>
        </w:rPr>
        <w:t xml:space="preserve">« </w:t>
      </w:r>
      <w:r w:rsidRPr="004907EA">
        <w:rPr>
          <w:rtl/>
        </w:rPr>
        <w:t>علم الله أنكم خيرة خلقه</w:t>
      </w:r>
      <w:r>
        <w:rPr>
          <w:rFonts w:hint="cs"/>
          <w:rtl/>
        </w:rPr>
        <w:t xml:space="preserve"> ..</w:t>
      </w:r>
      <w:r w:rsidRPr="004907EA">
        <w:rPr>
          <w:rtl/>
        </w:rPr>
        <w:t>. اه</w:t>
      </w:r>
      <w:r>
        <w:rPr>
          <w:rtl/>
        </w:rPr>
        <w:t xml:space="preserve"> » </w:t>
      </w:r>
      <w:r w:rsidRPr="00EF2694">
        <w:rPr>
          <w:rtl/>
        </w:rPr>
        <w:t>والخيرة بالكسر وكعنبة المختار والاختيار للإمامة بأمر الله سبحانه.</w:t>
      </w:r>
    </w:p>
    <w:p w14:paraId="7282B32F" w14:textId="2F4363D7" w:rsidR="00782297" w:rsidRPr="00EF2694" w:rsidRDefault="00782297" w:rsidP="00A020F0">
      <w:pPr>
        <w:pStyle w:val="libNormal"/>
        <w:rPr>
          <w:rtl/>
        </w:rPr>
      </w:pPr>
      <w:r>
        <w:rPr>
          <w:rtl/>
        </w:rPr>
        <w:t xml:space="preserve">« </w:t>
      </w:r>
      <w:r w:rsidRPr="004907EA">
        <w:rPr>
          <w:rtl/>
        </w:rPr>
        <w:t>هذا الكلام</w:t>
      </w:r>
      <w:r>
        <w:rPr>
          <w:rtl/>
        </w:rPr>
        <w:t xml:space="preserve"> » </w:t>
      </w:r>
      <w:r w:rsidRPr="00EF2694">
        <w:rPr>
          <w:rtl/>
        </w:rPr>
        <w:t xml:space="preserve">أي الكلام </w:t>
      </w:r>
      <w:r w:rsidR="0031630D">
        <w:rPr>
          <w:rtl/>
        </w:rPr>
        <w:t xml:space="preserve">الدالّ </w:t>
      </w:r>
      <w:r w:rsidRPr="00EF2694">
        <w:rPr>
          <w:rtl/>
        </w:rPr>
        <w:t>على وفاتك أو المشعر بحسدي</w:t>
      </w:r>
      <w:r>
        <w:rPr>
          <w:rtl/>
        </w:rPr>
        <w:t xml:space="preserve"> « </w:t>
      </w:r>
      <w:r w:rsidR="006E33A0">
        <w:rPr>
          <w:rtl/>
        </w:rPr>
        <w:t xml:space="preserve">إلّا </w:t>
      </w:r>
      <w:r>
        <w:rPr>
          <w:rtl/>
        </w:rPr>
        <w:t xml:space="preserve">» </w:t>
      </w:r>
      <w:r w:rsidRPr="00EF2694">
        <w:rPr>
          <w:rtl/>
        </w:rPr>
        <w:t>بفتح الهمزة حرف استفتاح</w:t>
      </w:r>
      <w:r>
        <w:rPr>
          <w:rtl/>
        </w:rPr>
        <w:t xml:space="preserve"> « </w:t>
      </w:r>
      <w:r w:rsidRPr="004907EA">
        <w:rPr>
          <w:rtl/>
        </w:rPr>
        <w:t>وإن في رأسي كلاما</w:t>
      </w:r>
      <w:r>
        <w:rPr>
          <w:rtl/>
        </w:rPr>
        <w:t xml:space="preserve"> » </w:t>
      </w:r>
      <w:r w:rsidRPr="00EF2694">
        <w:rPr>
          <w:rtl/>
        </w:rPr>
        <w:t xml:space="preserve">النسبة إلى الرأس إما إشارة إلى </w:t>
      </w:r>
      <w:r w:rsidR="007F174A">
        <w:rPr>
          <w:rtl/>
        </w:rPr>
        <w:t xml:space="preserve">أنّه </w:t>
      </w:r>
      <w:r w:rsidRPr="00EF2694">
        <w:rPr>
          <w:rtl/>
        </w:rPr>
        <w:t>حصل بالسماع أو إلى أن القوة الحافظة في الدماغ أو لأن ال</w:t>
      </w:r>
      <w:r w:rsidR="00CE1409">
        <w:rPr>
          <w:rtl/>
        </w:rPr>
        <w:t>أبداً</w:t>
      </w:r>
      <w:r w:rsidRPr="00EF2694">
        <w:rPr>
          <w:rtl/>
        </w:rPr>
        <w:t>ء باللسان وتنوين</w:t>
      </w:r>
      <w:r>
        <w:rPr>
          <w:rtl/>
        </w:rPr>
        <w:t xml:space="preserve"> « </w:t>
      </w:r>
      <w:r w:rsidRPr="00EF2694">
        <w:rPr>
          <w:rtl/>
        </w:rPr>
        <w:t>كلاما</w:t>
      </w:r>
      <w:r>
        <w:rPr>
          <w:rtl/>
        </w:rPr>
        <w:t xml:space="preserve"> » </w:t>
      </w:r>
      <w:r w:rsidRPr="00EF2694">
        <w:rPr>
          <w:rtl/>
        </w:rPr>
        <w:t xml:space="preserve">للتعظيم وهو عبارة </w:t>
      </w:r>
      <w:r w:rsidR="000E63AF">
        <w:rPr>
          <w:rtl/>
        </w:rPr>
        <w:t xml:space="preserve">عمّا </w:t>
      </w:r>
      <w:r w:rsidR="008B54B8">
        <w:rPr>
          <w:rtl/>
        </w:rPr>
        <w:t xml:space="preserve">يدلّ </w:t>
      </w:r>
      <w:r w:rsidRPr="00EF2694">
        <w:rPr>
          <w:rtl/>
        </w:rPr>
        <w:t xml:space="preserve">على فضل الحسنين </w:t>
      </w:r>
      <w:r w:rsidRPr="002F75F6">
        <w:rPr>
          <w:rStyle w:val="libAlaemChar"/>
          <w:rtl/>
        </w:rPr>
        <w:t>عليهما‌السلام</w:t>
      </w:r>
      <w:r w:rsidRPr="00EF2694">
        <w:rPr>
          <w:rtl/>
        </w:rPr>
        <w:t xml:space="preserve"> ومناقبهما</w:t>
      </w:r>
      <w:r>
        <w:rPr>
          <w:rtl/>
        </w:rPr>
        <w:t xml:space="preserve"> ، </w:t>
      </w:r>
      <w:r w:rsidRPr="00EF2694">
        <w:rPr>
          <w:rtl/>
        </w:rPr>
        <w:t>وشبهه بالماء لكثرته وغزارته</w:t>
      </w:r>
      <w:r>
        <w:rPr>
          <w:rtl/>
        </w:rPr>
        <w:t xml:space="preserve"> ، </w:t>
      </w:r>
      <w:r w:rsidRPr="00EF2694">
        <w:rPr>
          <w:rtl/>
        </w:rPr>
        <w:t xml:space="preserve">وكونه سببا لحياة الأرواح كما أن الماء سبب لحياة </w:t>
      </w:r>
      <w:r w:rsidR="008F33B0">
        <w:rPr>
          <w:rtl/>
        </w:rPr>
        <w:t xml:space="preserve">الأبدان </w:t>
      </w:r>
      <w:r>
        <w:rPr>
          <w:rtl/>
        </w:rPr>
        <w:t xml:space="preserve">، </w:t>
      </w:r>
      <w:r w:rsidRPr="00EF2694">
        <w:rPr>
          <w:rtl/>
        </w:rPr>
        <w:t>ونسبة النزف تخييلية</w:t>
      </w:r>
      <w:r>
        <w:rPr>
          <w:rtl/>
        </w:rPr>
        <w:t xml:space="preserve"> ، </w:t>
      </w:r>
      <w:r w:rsidRPr="00EF2694">
        <w:rPr>
          <w:rtl/>
        </w:rPr>
        <w:t>والنزف</w:t>
      </w:r>
      <w:r>
        <w:rPr>
          <w:rtl/>
        </w:rPr>
        <w:t xml:space="preserve"> : </w:t>
      </w:r>
      <w:r w:rsidRPr="00EF2694">
        <w:rPr>
          <w:rtl/>
        </w:rPr>
        <w:t>النزح</w:t>
      </w:r>
      <w:r>
        <w:rPr>
          <w:rtl/>
        </w:rPr>
        <w:t xml:space="preserve"> ، </w:t>
      </w:r>
      <w:r w:rsidRPr="00EF2694">
        <w:rPr>
          <w:rtl/>
        </w:rPr>
        <w:t>تقول</w:t>
      </w:r>
      <w:r>
        <w:rPr>
          <w:rtl/>
        </w:rPr>
        <w:t xml:space="preserve"> : </w:t>
      </w:r>
      <w:r w:rsidRPr="00EF2694">
        <w:rPr>
          <w:rtl/>
        </w:rPr>
        <w:t xml:space="preserve">نزفت ماء البئر نزفا إذا نزحت </w:t>
      </w:r>
      <w:r w:rsidR="00A34351">
        <w:rPr>
          <w:rtl/>
        </w:rPr>
        <w:t xml:space="preserve">كلّه </w:t>
      </w:r>
      <w:r>
        <w:rPr>
          <w:rtl/>
        </w:rPr>
        <w:t xml:space="preserve">، </w:t>
      </w:r>
      <w:r w:rsidRPr="00EF2694">
        <w:rPr>
          <w:rtl/>
        </w:rPr>
        <w:t>فهو كناية عن كثرته.</w:t>
      </w:r>
    </w:p>
    <w:p w14:paraId="3BF3D11F" w14:textId="77777777" w:rsidR="00CE1409" w:rsidRDefault="00CE1409" w:rsidP="00CE1409">
      <w:pPr>
        <w:pStyle w:val="libNormal"/>
        <w:rPr>
          <w:rtl/>
        </w:rPr>
      </w:pPr>
      <w:r>
        <w:rPr>
          <w:rtl/>
        </w:rPr>
        <w:br w:type="page"/>
      </w:r>
    </w:p>
    <w:p w14:paraId="1B210757" w14:textId="084AA3E5" w:rsidR="00782297" w:rsidRPr="00EF2694" w:rsidRDefault="00782297" w:rsidP="00CE1409">
      <w:pPr>
        <w:pStyle w:val="libNormal0"/>
        <w:rPr>
          <w:rtl/>
        </w:rPr>
      </w:pPr>
      <w:r w:rsidRPr="00EF2694">
        <w:rPr>
          <w:rtl/>
        </w:rPr>
        <w:lastRenderedPageBreak/>
        <w:t xml:space="preserve">الدلاء ولا تغيره نغمة الرياح كالكتاب المعجم في الرق المنمنم </w:t>
      </w:r>
      <w:r w:rsidR="00D54C7C">
        <w:rPr>
          <w:rtl/>
        </w:rPr>
        <w:t xml:space="preserve">أهمّ </w:t>
      </w:r>
      <w:r w:rsidRPr="00EF2694">
        <w:rPr>
          <w:rtl/>
        </w:rPr>
        <w:t>ب</w:t>
      </w:r>
      <w:r w:rsidR="00CE1409">
        <w:rPr>
          <w:rtl/>
        </w:rPr>
        <w:t>أبداً</w:t>
      </w:r>
      <w:r w:rsidRPr="00EF2694">
        <w:rPr>
          <w:rtl/>
        </w:rPr>
        <w:t>ئه فأجدني سبقت إليه سبق الكتاب المنزل أو ما جاءت به الرسل و</w:t>
      </w:r>
      <w:r w:rsidR="007F174A">
        <w:rPr>
          <w:rtl/>
        </w:rPr>
        <w:t xml:space="preserve">أنّه </w:t>
      </w:r>
      <w:r w:rsidRPr="00EF2694">
        <w:rPr>
          <w:rtl/>
        </w:rPr>
        <w:t>لكلام ي</w:t>
      </w:r>
      <w:r w:rsidR="008A4DAC">
        <w:rPr>
          <w:rtl/>
        </w:rPr>
        <w:t xml:space="preserve">كلّ </w:t>
      </w:r>
      <w:r w:rsidRPr="00EF2694">
        <w:rPr>
          <w:rtl/>
        </w:rPr>
        <w:t>به لسان</w:t>
      </w:r>
    </w:p>
    <w:p w14:paraId="5D23526B" w14:textId="4241F7C7" w:rsidR="00782297" w:rsidRDefault="008D0E33" w:rsidP="009D38AE">
      <w:pPr>
        <w:pStyle w:val="libLine"/>
        <w:rPr>
          <w:rtl/>
        </w:rPr>
      </w:pPr>
      <w:r>
        <w:rPr>
          <w:rFonts w:hint="cs"/>
          <w:rtl/>
        </w:rPr>
        <w:t>________________________________________________________</w:t>
      </w:r>
    </w:p>
    <w:p w14:paraId="2F1DCD75" w14:textId="4924207B" w:rsidR="00782297" w:rsidRDefault="00782297" w:rsidP="00A020F0">
      <w:pPr>
        <w:pStyle w:val="libNormal"/>
        <w:rPr>
          <w:rtl/>
        </w:rPr>
      </w:pPr>
      <w:r>
        <w:rPr>
          <w:rtl/>
        </w:rPr>
        <w:t xml:space="preserve">« </w:t>
      </w:r>
      <w:r w:rsidRPr="004907EA">
        <w:rPr>
          <w:rtl/>
        </w:rPr>
        <w:t>ولا تغيره نغمة الرياح</w:t>
      </w:r>
      <w:r>
        <w:rPr>
          <w:rtl/>
        </w:rPr>
        <w:t xml:space="preserve"> » </w:t>
      </w:r>
      <w:r w:rsidRPr="00EF2694">
        <w:rPr>
          <w:rtl/>
        </w:rPr>
        <w:t>كناية عن ثباته أو عذوبته ترشيحا للتشبيه السابق</w:t>
      </w:r>
      <w:r>
        <w:rPr>
          <w:rtl/>
        </w:rPr>
        <w:t xml:space="preserve"> ، </w:t>
      </w:r>
      <w:r w:rsidRPr="00EF2694">
        <w:rPr>
          <w:rtl/>
        </w:rPr>
        <w:t>والنغمة</w:t>
      </w:r>
      <w:r>
        <w:rPr>
          <w:rtl/>
        </w:rPr>
        <w:t xml:space="preserve"> : </w:t>
      </w:r>
      <w:r w:rsidRPr="00EF2694">
        <w:rPr>
          <w:rtl/>
        </w:rPr>
        <w:t>الصوت الخفي</w:t>
      </w:r>
      <w:r>
        <w:rPr>
          <w:rtl/>
        </w:rPr>
        <w:t xml:space="preserve"> ، </w:t>
      </w:r>
      <w:r w:rsidRPr="00EF2694">
        <w:rPr>
          <w:rtl/>
        </w:rPr>
        <w:t>ع</w:t>
      </w:r>
      <w:r w:rsidR="008A4DAC">
        <w:rPr>
          <w:rtl/>
        </w:rPr>
        <w:t xml:space="preserve">برّ </w:t>
      </w:r>
      <w:r w:rsidRPr="00EF2694">
        <w:rPr>
          <w:rtl/>
        </w:rPr>
        <w:t>بالرياح عن الشبهات التي تخرج من أفواه المخالفين الطاعنين في ال</w:t>
      </w:r>
      <w:r w:rsidR="00F235A5">
        <w:rPr>
          <w:rtl/>
        </w:rPr>
        <w:t xml:space="preserve">حقّ </w:t>
      </w:r>
      <w:r>
        <w:rPr>
          <w:rtl/>
        </w:rPr>
        <w:t xml:space="preserve">، </w:t>
      </w:r>
      <w:r w:rsidRPr="00EF2694">
        <w:rPr>
          <w:rtl/>
        </w:rPr>
        <w:t xml:space="preserve">كما </w:t>
      </w:r>
      <w:r w:rsidR="008D0E33">
        <w:rPr>
          <w:rtl/>
        </w:rPr>
        <w:t>قال :</w:t>
      </w:r>
      <w:r w:rsidRPr="00EF2694">
        <w:rPr>
          <w:rtl/>
        </w:rPr>
        <w:t>تعالى</w:t>
      </w:r>
      <w:r>
        <w:rPr>
          <w:rtl/>
        </w:rPr>
        <w:t xml:space="preserve"> : « </w:t>
      </w:r>
      <w:r w:rsidRPr="002F75F6">
        <w:rPr>
          <w:rStyle w:val="libAieChar"/>
          <w:rtl/>
        </w:rPr>
        <w:t xml:space="preserve">يُرِيدُونَ لِيُطْفِؤُا نُورَ اللهِ بِأَفْواهِهِمْ وَاللهُ مُتِمُّ نُورِهِ وَلَوْ كَرِهَ الْكافِرُونَ </w:t>
      </w:r>
      <w:r>
        <w:rPr>
          <w:rtl/>
        </w:rPr>
        <w:t xml:space="preserve">» </w:t>
      </w:r>
      <w:r w:rsidRPr="00273F93">
        <w:rPr>
          <w:rStyle w:val="libFootnotenumChar"/>
          <w:rtl/>
        </w:rPr>
        <w:t>(1)</w:t>
      </w:r>
      <w:r w:rsidRPr="00EF2694">
        <w:rPr>
          <w:rtl/>
        </w:rPr>
        <w:t xml:space="preserve"> والمقصود </w:t>
      </w:r>
      <w:r w:rsidR="007F174A">
        <w:rPr>
          <w:rtl/>
        </w:rPr>
        <w:t xml:space="preserve">أنّه </w:t>
      </w:r>
      <w:r w:rsidRPr="00EF2694">
        <w:rPr>
          <w:rtl/>
        </w:rPr>
        <w:t>على كلام يقيني لا يتطرق إليه الشبه والشكوك</w:t>
      </w:r>
      <w:r>
        <w:rPr>
          <w:rtl/>
        </w:rPr>
        <w:t xml:space="preserve"> « </w:t>
      </w:r>
      <w:r w:rsidRPr="004907EA">
        <w:rPr>
          <w:rtl/>
        </w:rPr>
        <w:t>كالكتاب المعجم</w:t>
      </w:r>
      <w:r>
        <w:rPr>
          <w:rtl/>
        </w:rPr>
        <w:t xml:space="preserve"> » </w:t>
      </w:r>
      <w:r w:rsidRPr="00EF2694">
        <w:rPr>
          <w:rtl/>
        </w:rPr>
        <w:t>اسم مفعول من باب الأفعال أي المختوم</w:t>
      </w:r>
      <w:r>
        <w:rPr>
          <w:rtl/>
        </w:rPr>
        <w:t xml:space="preserve"> ، </w:t>
      </w:r>
      <w:r w:rsidRPr="00EF2694">
        <w:rPr>
          <w:rtl/>
        </w:rPr>
        <w:t xml:space="preserve">كناية عن </w:t>
      </w:r>
      <w:r w:rsidR="007F174A">
        <w:rPr>
          <w:rtl/>
        </w:rPr>
        <w:t xml:space="preserve">أنّه </w:t>
      </w:r>
      <w:r w:rsidRPr="00EF2694">
        <w:rPr>
          <w:rtl/>
        </w:rPr>
        <w:t>من الأسرار</w:t>
      </w:r>
      <w:r>
        <w:rPr>
          <w:rtl/>
        </w:rPr>
        <w:t xml:space="preserve"> ، </w:t>
      </w:r>
      <w:r w:rsidRPr="00EF2694">
        <w:rPr>
          <w:rtl/>
        </w:rPr>
        <w:t>في القاموس</w:t>
      </w:r>
      <w:r>
        <w:rPr>
          <w:rtl/>
        </w:rPr>
        <w:t xml:space="preserve"> : </w:t>
      </w:r>
      <w:r w:rsidRPr="00EF2694">
        <w:rPr>
          <w:rtl/>
        </w:rPr>
        <w:t>باب معجم كمكرم مقفل</w:t>
      </w:r>
      <w:r>
        <w:rPr>
          <w:rtl/>
        </w:rPr>
        <w:t xml:space="preserve"> ، </w:t>
      </w:r>
      <w:r w:rsidRPr="00EF2694">
        <w:rPr>
          <w:rtl/>
        </w:rPr>
        <w:t>أو من قولهم</w:t>
      </w:r>
      <w:r>
        <w:rPr>
          <w:rtl/>
        </w:rPr>
        <w:t xml:space="preserve"> : </w:t>
      </w:r>
      <w:r w:rsidRPr="00EF2694">
        <w:rPr>
          <w:rtl/>
        </w:rPr>
        <w:t>أعجمت الكتاب فهو معجم أي أزلت عجمته وهي عدم الإفصاح</w:t>
      </w:r>
      <w:r>
        <w:rPr>
          <w:rtl/>
        </w:rPr>
        <w:t xml:space="preserve"> ، </w:t>
      </w:r>
      <w:r w:rsidRPr="00EF2694">
        <w:rPr>
          <w:rtl/>
        </w:rPr>
        <w:t xml:space="preserve">والتعجيم </w:t>
      </w:r>
      <w:r w:rsidR="00F85EC4">
        <w:rPr>
          <w:rtl/>
        </w:rPr>
        <w:t>أيضاً</w:t>
      </w:r>
      <w:r w:rsidR="008A4DAC">
        <w:rPr>
          <w:rtl/>
        </w:rPr>
        <w:t xml:space="preserve"> </w:t>
      </w:r>
      <w:r w:rsidRPr="00EF2694">
        <w:rPr>
          <w:rtl/>
        </w:rPr>
        <w:t>بهذا المعنى</w:t>
      </w:r>
      <w:r>
        <w:rPr>
          <w:rtl/>
        </w:rPr>
        <w:t xml:space="preserve"> ، </w:t>
      </w:r>
      <w:r w:rsidRPr="00EF2694">
        <w:rPr>
          <w:rtl/>
        </w:rPr>
        <w:t>أي كالكتاب الذي أزيلت عجمته وعدم إفصاحه بالنقط والإعراب</w:t>
      </w:r>
      <w:r>
        <w:rPr>
          <w:rtl/>
        </w:rPr>
        <w:t xml:space="preserve"> ، </w:t>
      </w:r>
      <w:r w:rsidRPr="00EF2694">
        <w:rPr>
          <w:rtl/>
        </w:rPr>
        <w:t>بحيث يكون المقصود منه واضحا عكس المعنى ال</w:t>
      </w:r>
      <w:r w:rsidR="00D54C7C">
        <w:rPr>
          <w:rtl/>
        </w:rPr>
        <w:t xml:space="preserve">أوّل </w:t>
      </w:r>
      <w:r>
        <w:rPr>
          <w:rtl/>
        </w:rPr>
        <w:t xml:space="preserve">، </w:t>
      </w:r>
      <w:r w:rsidRPr="00EF2694">
        <w:rPr>
          <w:rtl/>
        </w:rPr>
        <w:t>أو من قولهم أعجمه إذا لم يفصحه لا لقصور فيه بل للطف معانيه وقصور أكثر العقول عن إدراكه فيرجع إلى ال</w:t>
      </w:r>
      <w:r w:rsidR="00D54C7C">
        <w:rPr>
          <w:rtl/>
        </w:rPr>
        <w:t xml:space="preserve">أوّل </w:t>
      </w:r>
      <w:r>
        <w:rPr>
          <w:rtl/>
        </w:rPr>
        <w:t xml:space="preserve">، </w:t>
      </w:r>
      <w:r w:rsidRPr="004907EA">
        <w:rPr>
          <w:rtl/>
        </w:rPr>
        <w:t>والرق</w:t>
      </w:r>
      <w:r w:rsidRPr="00EF2694">
        <w:rPr>
          <w:rtl/>
        </w:rPr>
        <w:t xml:space="preserve"> بالفتح ويكسر</w:t>
      </w:r>
      <w:r>
        <w:rPr>
          <w:rtl/>
        </w:rPr>
        <w:t xml:space="preserve"> : </w:t>
      </w:r>
      <w:r w:rsidRPr="00EF2694">
        <w:rPr>
          <w:rtl/>
        </w:rPr>
        <w:t>جلد رقيق يكتب فيه والصحيفة البيضاء</w:t>
      </w:r>
      <w:r>
        <w:rPr>
          <w:rtl/>
        </w:rPr>
        <w:t xml:space="preserve"> ، </w:t>
      </w:r>
      <w:r w:rsidRPr="00EF2694">
        <w:rPr>
          <w:rtl/>
        </w:rPr>
        <w:t>وي</w:t>
      </w:r>
      <w:r w:rsidR="004E2A7C">
        <w:rPr>
          <w:rtl/>
        </w:rPr>
        <w:t>قال :</w:t>
      </w:r>
      <w:r>
        <w:rPr>
          <w:rtl/>
        </w:rPr>
        <w:t xml:space="preserve"> </w:t>
      </w:r>
      <w:r w:rsidRPr="00EF2694">
        <w:rPr>
          <w:rtl/>
        </w:rPr>
        <w:t>نمنمه أي زخرفه ورقشة</w:t>
      </w:r>
      <w:r>
        <w:rPr>
          <w:rtl/>
        </w:rPr>
        <w:t xml:space="preserve"> ، </w:t>
      </w:r>
      <w:r w:rsidRPr="00EF2694">
        <w:rPr>
          <w:rtl/>
        </w:rPr>
        <w:t xml:space="preserve">والنبت </w:t>
      </w:r>
      <w:r w:rsidRPr="004907EA">
        <w:rPr>
          <w:rtl/>
        </w:rPr>
        <w:t>المنمنم</w:t>
      </w:r>
      <w:r>
        <w:rPr>
          <w:rtl/>
        </w:rPr>
        <w:t xml:space="preserve"> : </w:t>
      </w:r>
      <w:r w:rsidRPr="00EF2694">
        <w:rPr>
          <w:rtl/>
        </w:rPr>
        <w:t>الملتف المجتمع</w:t>
      </w:r>
      <w:r>
        <w:rPr>
          <w:rtl/>
        </w:rPr>
        <w:t xml:space="preserve"> ، </w:t>
      </w:r>
      <w:r w:rsidRPr="00EF2694">
        <w:rPr>
          <w:rtl/>
        </w:rPr>
        <w:t xml:space="preserve">أي الرق المزين بولاء </w:t>
      </w:r>
      <w:r w:rsidR="007A774D">
        <w:rPr>
          <w:rtl/>
        </w:rPr>
        <w:t>ال</w:t>
      </w:r>
      <w:r w:rsidR="008345DB">
        <w:rPr>
          <w:rtl/>
        </w:rPr>
        <w:t xml:space="preserve">أئمّة </w:t>
      </w:r>
      <w:r w:rsidRPr="00EF2694">
        <w:rPr>
          <w:rtl/>
        </w:rPr>
        <w:t>وسائر المعارف</w:t>
      </w:r>
      <w:r>
        <w:rPr>
          <w:rtl/>
        </w:rPr>
        <w:t xml:space="preserve"> ، </w:t>
      </w:r>
      <w:r w:rsidRPr="00EF2694">
        <w:rPr>
          <w:rtl/>
        </w:rPr>
        <w:t>أو المشتمل على العلوم الجمة</w:t>
      </w:r>
      <w:r>
        <w:rPr>
          <w:rtl/>
        </w:rPr>
        <w:t xml:space="preserve"> ، </w:t>
      </w:r>
      <w:r w:rsidRPr="00EF2694">
        <w:rPr>
          <w:rtl/>
        </w:rPr>
        <w:t>وفي بعض النسخ المنهم بالهاء إما بفتح النون وتشديد الهاء المفتوحة من النهمة أي بلوغ الهمة في الشيء كناية عن كونه ممتلئا بحيث لم يبق شيء غير مكتوب</w:t>
      </w:r>
      <w:r>
        <w:rPr>
          <w:rtl/>
        </w:rPr>
        <w:t xml:space="preserve"> ، </w:t>
      </w:r>
      <w:r w:rsidRPr="00EF2694">
        <w:rPr>
          <w:rtl/>
        </w:rPr>
        <w:t>أو سكون النون وفتح الهاء وتشديد الميم من قولهم إنهم البرد والشحم أي ذابا كناية عن إغلاقه و</w:t>
      </w:r>
      <w:r w:rsidR="00F235A5">
        <w:rPr>
          <w:rtl/>
        </w:rPr>
        <w:t xml:space="preserve">بعده </w:t>
      </w:r>
      <w:r w:rsidRPr="00EF2694">
        <w:rPr>
          <w:rtl/>
        </w:rPr>
        <w:t xml:space="preserve">عن الأفهام </w:t>
      </w:r>
      <w:r w:rsidR="00045EE6">
        <w:rPr>
          <w:rtl/>
        </w:rPr>
        <w:t>ك</w:t>
      </w:r>
      <w:r w:rsidR="007F174A">
        <w:rPr>
          <w:rtl/>
        </w:rPr>
        <w:t xml:space="preserve">أنّه </w:t>
      </w:r>
      <w:r w:rsidRPr="00EF2694">
        <w:rPr>
          <w:rtl/>
        </w:rPr>
        <w:t>قد ذاب ومحي</w:t>
      </w:r>
      <w:r>
        <w:rPr>
          <w:rtl/>
        </w:rPr>
        <w:t xml:space="preserve"> ، </w:t>
      </w:r>
      <w:r w:rsidRPr="00EF2694">
        <w:rPr>
          <w:rtl/>
        </w:rPr>
        <w:t xml:space="preserve">فلا يمكن قراءته </w:t>
      </w:r>
      <w:r w:rsidR="006E33A0">
        <w:rPr>
          <w:rtl/>
        </w:rPr>
        <w:t xml:space="preserve">إلّا </w:t>
      </w:r>
      <w:r w:rsidRPr="00EF2694">
        <w:rPr>
          <w:rtl/>
        </w:rPr>
        <w:t>بعسر.</w:t>
      </w:r>
    </w:p>
    <w:p w14:paraId="255FBB47" w14:textId="45D6F769" w:rsidR="00782297" w:rsidRPr="00EF2694" w:rsidRDefault="00782297" w:rsidP="00A020F0">
      <w:pPr>
        <w:pStyle w:val="libNormal"/>
        <w:rPr>
          <w:rtl/>
        </w:rPr>
      </w:pPr>
      <w:r>
        <w:rPr>
          <w:rtl/>
        </w:rPr>
        <w:t xml:space="preserve">« </w:t>
      </w:r>
      <w:r w:rsidR="00D54C7C">
        <w:rPr>
          <w:rtl/>
        </w:rPr>
        <w:t xml:space="preserve">أهمّ </w:t>
      </w:r>
      <w:r w:rsidRPr="004907EA">
        <w:rPr>
          <w:rtl/>
        </w:rPr>
        <w:t>بأدائه</w:t>
      </w:r>
      <w:r>
        <w:rPr>
          <w:rtl/>
        </w:rPr>
        <w:t xml:space="preserve"> » </w:t>
      </w:r>
      <w:r w:rsidRPr="00EF2694">
        <w:rPr>
          <w:rtl/>
        </w:rPr>
        <w:t>الضمير للكلام</w:t>
      </w:r>
      <w:r>
        <w:rPr>
          <w:rtl/>
        </w:rPr>
        <w:t xml:space="preserve"> « </w:t>
      </w:r>
      <w:r w:rsidRPr="00EF2694">
        <w:rPr>
          <w:rtl/>
        </w:rPr>
        <w:t>بأدائه</w:t>
      </w:r>
      <w:r>
        <w:rPr>
          <w:rtl/>
        </w:rPr>
        <w:t xml:space="preserve"> » </w:t>
      </w:r>
      <w:r w:rsidRPr="00EF2694">
        <w:rPr>
          <w:rtl/>
        </w:rPr>
        <w:t>بالفتح والتخفيف</w:t>
      </w:r>
      <w:r>
        <w:rPr>
          <w:rtl/>
        </w:rPr>
        <w:t xml:space="preserve"> ، </w:t>
      </w:r>
      <w:r w:rsidRPr="00EF2694">
        <w:rPr>
          <w:rtl/>
        </w:rPr>
        <w:t>أي بأداء حقوق هذا الكلام</w:t>
      </w:r>
      <w:r>
        <w:rPr>
          <w:rtl/>
        </w:rPr>
        <w:t xml:space="preserve"> ، </w:t>
      </w:r>
      <w:r w:rsidR="008D0E33">
        <w:rPr>
          <w:rtl/>
        </w:rPr>
        <w:t>قال :</w:t>
      </w:r>
      <w:r w:rsidRPr="00EF2694">
        <w:rPr>
          <w:rtl/>
        </w:rPr>
        <w:t>الجوهري</w:t>
      </w:r>
      <w:r>
        <w:rPr>
          <w:rtl/>
        </w:rPr>
        <w:t xml:space="preserve"> : </w:t>
      </w:r>
      <w:r w:rsidRPr="00EF2694">
        <w:rPr>
          <w:rtl/>
        </w:rPr>
        <w:t>أدى دينه تأدية أي قضاه</w:t>
      </w:r>
      <w:r>
        <w:rPr>
          <w:rtl/>
        </w:rPr>
        <w:t xml:space="preserve"> ، </w:t>
      </w:r>
      <w:r w:rsidRPr="00EF2694">
        <w:rPr>
          <w:rtl/>
        </w:rPr>
        <w:t>والاسم الأداء</w:t>
      </w:r>
      <w:r>
        <w:rPr>
          <w:rtl/>
        </w:rPr>
        <w:t xml:space="preserve"> ، </w:t>
      </w:r>
      <w:r w:rsidRPr="00EF2694">
        <w:rPr>
          <w:rtl/>
        </w:rPr>
        <w:t>وفي بعض النسخ ب</w:t>
      </w:r>
      <w:r w:rsidR="00CE1409">
        <w:rPr>
          <w:rtl/>
        </w:rPr>
        <w:t>أبداً</w:t>
      </w:r>
      <w:r w:rsidRPr="00EF2694">
        <w:rPr>
          <w:rtl/>
        </w:rPr>
        <w:t>ئه أي إظهاره</w:t>
      </w:r>
      <w:r>
        <w:rPr>
          <w:rtl/>
        </w:rPr>
        <w:t xml:space="preserve"> « </w:t>
      </w:r>
      <w:r w:rsidRPr="004907EA">
        <w:rPr>
          <w:rtl/>
        </w:rPr>
        <w:t>فأجدني</w:t>
      </w:r>
      <w:r>
        <w:rPr>
          <w:rtl/>
        </w:rPr>
        <w:t xml:space="preserve"> » </w:t>
      </w:r>
      <w:r w:rsidRPr="00EF2694">
        <w:rPr>
          <w:rtl/>
        </w:rPr>
        <w:t>من أفعال القلوب</w:t>
      </w:r>
      <w:r>
        <w:rPr>
          <w:rtl/>
        </w:rPr>
        <w:t xml:space="preserve"> ، </w:t>
      </w:r>
      <w:r w:rsidRPr="00EF2694">
        <w:rPr>
          <w:rtl/>
        </w:rPr>
        <w:t>ومن خواصها جواز كون فاعلها ومفعولها و</w:t>
      </w:r>
      <w:r w:rsidR="00074C70">
        <w:rPr>
          <w:rtl/>
        </w:rPr>
        <w:t xml:space="preserve">أحداً </w:t>
      </w:r>
      <w:r>
        <w:rPr>
          <w:rtl/>
        </w:rPr>
        <w:t xml:space="preserve">« </w:t>
      </w:r>
      <w:r w:rsidRPr="004907EA">
        <w:rPr>
          <w:rtl/>
        </w:rPr>
        <w:t>سبقت</w:t>
      </w:r>
      <w:r>
        <w:rPr>
          <w:rtl/>
        </w:rPr>
        <w:t xml:space="preserve"> » </w:t>
      </w:r>
      <w:r w:rsidRPr="00EF2694">
        <w:rPr>
          <w:rtl/>
        </w:rPr>
        <w:t>على بناء المجهول</w:t>
      </w:r>
      <w:r>
        <w:rPr>
          <w:rtl/>
        </w:rPr>
        <w:t xml:space="preserve"> « </w:t>
      </w:r>
      <w:r w:rsidRPr="004907EA">
        <w:rPr>
          <w:rtl/>
        </w:rPr>
        <w:t>سبق</w:t>
      </w:r>
      <w:r>
        <w:rPr>
          <w:rtl/>
        </w:rPr>
        <w:t xml:space="preserve"> » </w:t>
      </w:r>
      <w:r w:rsidRPr="00EF2694">
        <w:rPr>
          <w:rtl/>
        </w:rPr>
        <w:t>على صيغة الماضي والجملة استئنافية و</w:t>
      </w:r>
      <w:r>
        <w:rPr>
          <w:rtl/>
        </w:rPr>
        <w:t xml:space="preserve"> « </w:t>
      </w:r>
      <w:r w:rsidRPr="004907EA">
        <w:rPr>
          <w:rtl/>
        </w:rPr>
        <w:t>الكتاب المنزل</w:t>
      </w:r>
      <w:r>
        <w:rPr>
          <w:rtl/>
        </w:rPr>
        <w:t xml:space="preserve"> » </w:t>
      </w:r>
      <w:r w:rsidRPr="00EF2694">
        <w:rPr>
          <w:rtl/>
        </w:rPr>
        <w:t>القرآن.</w:t>
      </w:r>
    </w:p>
    <w:p w14:paraId="64A047FD" w14:textId="77777777" w:rsidR="00782297" w:rsidRPr="00EF2694" w:rsidRDefault="00782297" w:rsidP="009D38AE">
      <w:pPr>
        <w:pStyle w:val="libLine"/>
        <w:rPr>
          <w:rtl/>
        </w:rPr>
      </w:pPr>
      <w:r w:rsidRPr="00EF2694">
        <w:rPr>
          <w:rtl/>
        </w:rPr>
        <w:t>__________________</w:t>
      </w:r>
    </w:p>
    <w:p w14:paraId="73F6B3C3" w14:textId="77777777" w:rsidR="00782297" w:rsidRPr="00EF2694" w:rsidRDefault="00782297" w:rsidP="00E7042C">
      <w:pPr>
        <w:pStyle w:val="libFootnote0"/>
        <w:rPr>
          <w:rtl/>
          <w:lang w:bidi="fa-IR"/>
        </w:rPr>
      </w:pPr>
      <w:r>
        <w:rPr>
          <w:rtl/>
        </w:rPr>
        <w:t>(</w:t>
      </w:r>
      <w:r w:rsidRPr="00EF2694">
        <w:rPr>
          <w:rtl/>
        </w:rPr>
        <w:t>1) سورة الصفّ</w:t>
      </w:r>
      <w:r>
        <w:rPr>
          <w:rtl/>
        </w:rPr>
        <w:t xml:space="preserve"> : </w:t>
      </w:r>
      <w:r w:rsidRPr="00EF2694">
        <w:rPr>
          <w:rtl/>
        </w:rPr>
        <w:t>8.</w:t>
      </w:r>
    </w:p>
    <w:p w14:paraId="24EC3237" w14:textId="77777777" w:rsidR="00CE1409" w:rsidRDefault="00CE1409" w:rsidP="00CE1409">
      <w:pPr>
        <w:pStyle w:val="libNormal"/>
        <w:rPr>
          <w:rtl/>
        </w:rPr>
      </w:pPr>
      <w:r>
        <w:rPr>
          <w:rtl/>
        </w:rPr>
        <w:br w:type="page"/>
      </w:r>
    </w:p>
    <w:p w14:paraId="5A5B2D89" w14:textId="253026CB" w:rsidR="00782297" w:rsidRPr="00EF2694" w:rsidRDefault="00782297" w:rsidP="00CE1409">
      <w:pPr>
        <w:pStyle w:val="libNormal0"/>
        <w:rPr>
          <w:rtl/>
        </w:rPr>
      </w:pPr>
      <w:r w:rsidRPr="00EF2694">
        <w:rPr>
          <w:rtl/>
        </w:rPr>
        <w:lastRenderedPageBreak/>
        <w:t xml:space="preserve">الناطق ويد الكاتب </w:t>
      </w:r>
      <w:r w:rsidR="008F33B0">
        <w:rPr>
          <w:rtl/>
        </w:rPr>
        <w:t xml:space="preserve">حتّى </w:t>
      </w:r>
      <w:r w:rsidRPr="00EF2694">
        <w:rPr>
          <w:rtl/>
        </w:rPr>
        <w:t>لا يجد ق</w:t>
      </w:r>
      <w:r w:rsidR="00045EE6">
        <w:rPr>
          <w:rtl/>
        </w:rPr>
        <w:t xml:space="preserve">لـمّا </w:t>
      </w:r>
      <w:r w:rsidRPr="00EF2694">
        <w:rPr>
          <w:rtl/>
        </w:rPr>
        <w:t>ويؤتوا بالقرطاس ح</w:t>
      </w:r>
      <w:r w:rsidR="00DB530D">
        <w:rPr>
          <w:rtl/>
        </w:rPr>
        <w:t xml:space="preserve">ممّا </w:t>
      </w:r>
      <w:r w:rsidRPr="00EF2694">
        <w:rPr>
          <w:rtl/>
        </w:rPr>
        <w:t>فلا ي</w:t>
      </w:r>
      <w:r w:rsidR="000B49EF">
        <w:rPr>
          <w:rtl/>
        </w:rPr>
        <w:t xml:space="preserve">بلّغ </w:t>
      </w:r>
      <w:r w:rsidRPr="00EF2694">
        <w:rPr>
          <w:rtl/>
        </w:rPr>
        <w:t>إلى فضلك وكذلك يجزي الله المحسنين و</w:t>
      </w:r>
      <w:r>
        <w:rPr>
          <w:rFonts w:hint="cs"/>
          <w:rtl/>
        </w:rPr>
        <w:t xml:space="preserve"> </w:t>
      </w:r>
      <w:r>
        <w:rPr>
          <w:rtl/>
        </w:rPr>
        <w:t xml:space="preserve">« </w:t>
      </w:r>
      <w:r w:rsidRPr="002F75F6">
        <w:rPr>
          <w:rStyle w:val="libAieChar"/>
          <w:rtl/>
        </w:rPr>
        <w:t xml:space="preserve">لا قُوَّةَ </w:t>
      </w:r>
      <w:r w:rsidR="006E33A0">
        <w:rPr>
          <w:rStyle w:val="libAieChar"/>
          <w:rtl/>
        </w:rPr>
        <w:t xml:space="preserve">إلّا </w:t>
      </w:r>
      <w:r w:rsidRPr="002F75F6">
        <w:rPr>
          <w:rStyle w:val="libAieChar"/>
          <w:rtl/>
        </w:rPr>
        <w:t xml:space="preserve">بِاللهِ </w:t>
      </w:r>
      <w:r>
        <w:rPr>
          <w:rtl/>
        </w:rPr>
        <w:t xml:space="preserve">» </w:t>
      </w:r>
      <w:r w:rsidRPr="00EF2694">
        <w:rPr>
          <w:rtl/>
        </w:rPr>
        <w:t>الحسين أعل</w:t>
      </w:r>
      <w:r w:rsidR="0022555C">
        <w:rPr>
          <w:rtl/>
        </w:rPr>
        <w:t xml:space="preserve">منّا </w:t>
      </w:r>
      <w:r w:rsidR="00524432">
        <w:rPr>
          <w:rtl/>
        </w:rPr>
        <w:t xml:space="preserve">علـماً </w:t>
      </w:r>
      <w:r w:rsidRPr="00EF2694">
        <w:rPr>
          <w:rtl/>
        </w:rPr>
        <w:t>وأثقلنا ح</w:t>
      </w:r>
      <w:r w:rsidR="00045EE6">
        <w:rPr>
          <w:rtl/>
        </w:rPr>
        <w:t xml:space="preserve">لـمّا </w:t>
      </w:r>
      <w:r w:rsidRPr="00EF2694">
        <w:rPr>
          <w:rtl/>
        </w:rPr>
        <w:t>وأقربنا</w:t>
      </w:r>
    </w:p>
    <w:p w14:paraId="76EEB79C" w14:textId="4EA57307" w:rsidR="00782297" w:rsidRPr="00324B78" w:rsidRDefault="008D0E33" w:rsidP="009D38AE">
      <w:pPr>
        <w:pStyle w:val="libLine"/>
        <w:rPr>
          <w:rtl/>
        </w:rPr>
      </w:pPr>
      <w:r>
        <w:rPr>
          <w:rFonts w:hint="cs"/>
          <w:rtl/>
        </w:rPr>
        <w:t>________________________________________________________</w:t>
      </w:r>
    </w:p>
    <w:p w14:paraId="3F06C984" w14:textId="7CA913A0" w:rsidR="00782297" w:rsidRDefault="00782297" w:rsidP="00A020F0">
      <w:pPr>
        <w:pStyle w:val="libNormal"/>
        <w:rPr>
          <w:rtl/>
        </w:rPr>
      </w:pPr>
      <w:r>
        <w:rPr>
          <w:rtl/>
        </w:rPr>
        <w:t>و</w:t>
      </w:r>
      <w:r w:rsidRPr="004907EA">
        <w:rPr>
          <w:rtl/>
        </w:rPr>
        <w:t>ما خلت</w:t>
      </w:r>
      <w:r w:rsidRPr="00EF2694">
        <w:rPr>
          <w:rtl/>
        </w:rPr>
        <w:t xml:space="preserve"> </w:t>
      </w:r>
      <w:r w:rsidRPr="00273F93">
        <w:rPr>
          <w:rStyle w:val="libFootnotenumChar"/>
          <w:rtl/>
        </w:rPr>
        <w:t>(1)</w:t>
      </w:r>
      <w:r w:rsidRPr="00EF2694">
        <w:rPr>
          <w:rtl/>
        </w:rPr>
        <w:t xml:space="preserve"> أي مضت به الرسل سائر الكتب أو المراد بالكتاب الجنس ليشملها وما خلت به الرسل ما ذكره الأنبياء </w:t>
      </w:r>
      <w:r w:rsidRPr="002F75F6">
        <w:rPr>
          <w:rStyle w:val="libAlaemChar"/>
          <w:rtl/>
        </w:rPr>
        <w:t>عليهم‌السلام</w:t>
      </w:r>
      <w:r w:rsidRPr="00EF2694">
        <w:rPr>
          <w:rtl/>
        </w:rPr>
        <w:t xml:space="preserve"> ويمكن أن يقرأ</w:t>
      </w:r>
      <w:r>
        <w:rPr>
          <w:rtl/>
        </w:rPr>
        <w:t xml:space="preserve"> « </w:t>
      </w:r>
      <w:r w:rsidRPr="00EF2694">
        <w:rPr>
          <w:rtl/>
        </w:rPr>
        <w:t>سبق</w:t>
      </w:r>
      <w:r>
        <w:rPr>
          <w:rtl/>
        </w:rPr>
        <w:t xml:space="preserve"> » </w:t>
      </w:r>
      <w:r w:rsidRPr="00EF2694">
        <w:rPr>
          <w:rtl/>
        </w:rPr>
        <w:t>بصيغة المصدر مضافا إلى الكتاب ليكون مفعولا مطلقا للتشبيه</w:t>
      </w:r>
      <w:r>
        <w:rPr>
          <w:rtl/>
        </w:rPr>
        <w:t xml:space="preserve"> ، </w:t>
      </w:r>
      <w:r w:rsidRPr="00EF2694">
        <w:rPr>
          <w:rtl/>
        </w:rPr>
        <w:t>والحاصل أني ك</w:t>
      </w:r>
      <w:r w:rsidR="00045EE6">
        <w:rPr>
          <w:rtl/>
        </w:rPr>
        <w:t xml:space="preserve">لـمّا </w:t>
      </w:r>
      <w:r w:rsidRPr="00EF2694">
        <w:rPr>
          <w:rtl/>
        </w:rPr>
        <w:t xml:space="preserve">أقصد أن أذكر </w:t>
      </w:r>
      <w:r w:rsidR="00270D4C">
        <w:rPr>
          <w:rtl/>
        </w:rPr>
        <w:t>شيئاً</w:t>
      </w:r>
      <w:r w:rsidR="00F85EC4">
        <w:rPr>
          <w:rtl/>
        </w:rPr>
        <w:t xml:space="preserve"> </w:t>
      </w:r>
      <w:r w:rsidR="00DB530D">
        <w:rPr>
          <w:rtl/>
        </w:rPr>
        <w:t xml:space="preserve">ممّا </w:t>
      </w:r>
      <w:r w:rsidRPr="00EF2694">
        <w:rPr>
          <w:rtl/>
        </w:rPr>
        <w:t>في رأسي من فضائلك أو فضائلك ومناقب أخيك أجده مذكورا في كتاب الله وكتب الأنبياء وقيل</w:t>
      </w:r>
      <w:r>
        <w:rPr>
          <w:rtl/>
        </w:rPr>
        <w:t xml:space="preserve"> : </w:t>
      </w:r>
      <w:r w:rsidRPr="00EF2694">
        <w:rPr>
          <w:rtl/>
        </w:rPr>
        <w:t xml:space="preserve">أي سبقني إليه أنت وأخوك لذكره في كتاب الله وكتب الأنبياء </w:t>
      </w:r>
      <w:r w:rsidRPr="002F75F6">
        <w:rPr>
          <w:rStyle w:val="libAlaemChar"/>
          <w:rtl/>
        </w:rPr>
        <w:t>عليهم‌السلام</w:t>
      </w:r>
      <w:r w:rsidRPr="00EF2694">
        <w:rPr>
          <w:rtl/>
        </w:rPr>
        <w:t xml:space="preserve"> </w:t>
      </w:r>
      <w:r w:rsidRPr="004907EA">
        <w:rPr>
          <w:rtl/>
        </w:rPr>
        <w:t>و</w:t>
      </w:r>
      <w:r>
        <w:rPr>
          <w:rtl/>
        </w:rPr>
        <w:t xml:space="preserve"> « </w:t>
      </w:r>
      <w:r w:rsidR="007F174A">
        <w:rPr>
          <w:rtl/>
        </w:rPr>
        <w:t xml:space="preserve">أنّه </w:t>
      </w:r>
      <w:r>
        <w:rPr>
          <w:rtl/>
        </w:rPr>
        <w:t xml:space="preserve">» </w:t>
      </w:r>
      <w:r w:rsidRPr="00EF2694">
        <w:rPr>
          <w:rtl/>
        </w:rPr>
        <w:t>أي ما في رأسي</w:t>
      </w:r>
      <w:r>
        <w:rPr>
          <w:rtl/>
        </w:rPr>
        <w:t xml:space="preserve"> « </w:t>
      </w:r>
      <w:r w:rsidR="008F33B0">
        <w:rPr>
          <w:rtl/>
        </w:rPr>
        <w:t xml:space="preserve">حتّى </w:t>
      </w:r>
      <w:r w:rsidRPr="004907EA">
        <w:rPr>
          <w:rtl/>
        </w:rPr>
        <w:t>لا يجد</w:t>
      </w:r>
      <w:r>
        <w:rPr>
          <w:rtl/>
        </w:rPr>
        <w:t xml:space="preserve"> » </w:t>
      </w:r>
      <w:r w:rsidRPr="00EF2694">
        <w:rPr>
          <w:rtl/>
        </w:rPr>
        <w:t>أي الكاتب</w:t>
      </w:r>
      <w:r>
        <w:rPr>
          <w:rtl/>
        </w:rPr>
        <w:t xml:space="preserve"> « </w:t>
      </w:r>
      <w:r w:rsidRPr="00EF2694">
        <w:rPr>
          <w:rtl/>
        </w:rPr>
        <w:t>ق</w:t>
      </w:r>
      <w:r w:rsidR="00045EE6">
        <w:rPr>
          <w:rtl/>
        </w:rPr>
        <w:t xml:space="preserve">لـمّا </w:t>
      </w:r>
      <w:r>
        <w:rPr>
          <w:rtl/>
        </w:rPr>
        <w:t>».</w:t>
      </w:r>
    </w:p>
    <w:p w14:paraId="026DB1E3" w14:textId="7EDB5453" w:rsidR="00782297" w:rsidRPr="00EF2694" w:rsidRDefault="00782297" w:rsidP="00A020F0">
      <w:pPr>
        <w:pStyle w:val="libNormal"/>
        <w:rPr>
          <w:rtl/>
          <w:lang w:bidi="fa-IR"/>
        </w:rPr>
      </w:pPr>
      <w:r w:rsidRPr="004907EA">
        <w:rPr>
          <w:rtl/>
        </w:rPr>
        <w:t>ويؤتى</w:t>
      </w:r>
      <w:r w:rsidRPr="00EF2694">
        <w:rPr>
          <w:rtl/>
          <w:lang w:bidi="fa-IR"/>
        </w:rPr>
        <w:t xml:space="preserve"> </w:t>
      </w:r>
      <w:r w:rsidRPr="00273F93">
        <w:rPr>
          <w:rStyle w:val="libFootnotenumChar"/>
          <w:rtl/>
        </w:rPr>
        <w:t>(2)</w:t>
      </w:r>
      <w:r>
        <w:rPr>
          <w:rtl/>
        </w:rPr>
        <w:t xml:space="preserve"> « </w:t>
      </w:r>
      <w:r w:rsidRPr="00EF2694">
        <w:rPr>
          <w:rtl/>
        </w:rPr>
        <w:t xml:space="preserve">على بناء المجهول والضمير للكاتب </w:t>
      </w:r>
      <w:r w:rsidR="00F85EC4">
        <w:rPr>
          <w:rtl/>
        </w:rPr>
        <w:t>أيضاً</w:t>
      </w:r>
      <w:r w:rsidR="008A4DAC">
        <w:rPr>
          <w:rtl/>
        </w:rPr>
        <w:t xml:space="preserve"> </w:t>
      </w:r>
      <w:r w:rsidRPr="00EF2694">
        <w:rPr>
          <w:rtl/>
        </w:rPr>
        <w:t>أو للذي يكتب له الكتاب ليقرأه وهو معطوف على لا يجد</w:t>
      </w:r>
      <w:r>
        <w:rPr>
          <w:rtl/>
        </w:rPr>
        <w:t xml:space="preserve"> ، </w:t>
      </w:r>
      <w:r w:rsidRPr="00EF2694">
        <w:rPr>
          <w:rtl/>
        </w:rPr>
        <w:t>والحمم بضم الحاء وفتح الميم</w:t>
      </w:r>
      <w:r>
        <w:rPr>
          <w:rtl/>
        </w:rPr>
        <w:t xml:space="preserve"> : </w:t>
      </w:r>
      <w:r w:rsidRPr="00EF2694">
        <w:rPr>
          <w:rtl/>
        </w:rPr>
        <w:t>جمع الحمة أي الفحمة يشبه بها الشيء الكثير السواد</w:t>
      </w:r>
      <w:r>
        <w:rPr>
          <w:rtl/>
        </w:rPr>
        <w:t xml:space="preserve"> ، </w:t>
      </w:r>
      <w:r w:rsidRPr="00EF2694">
        <w:rPr>
          <w:rtl/>
        </w:rPr>
        <w:t>وضمير</w:t>
      </w:r>
      <w:r>
        <w:rPr>
          <w:rtl/>
        </w:rPr>
        <w:t xml:space="preserve"> » </w:t>
      </w:r>
      <w:r w:rsidRPr="004907EA">
        <w:rPr>
          <w:rtl/>
        </w:rPr>
        <w:t>ي</w:t>
      </w:r>
      <w:r w:rsidR="000B49EF">
        <w:rPr>
          <w:rtl/>
        </w:rPr>
        <w:t xml:space="preserve">بلّغ </w:t>
      </w:r>
      <w:r>
        <w:rPr>
          <w:rtl/>
        </w:rPr>
        <w:t xml:space="preserve">« </w:t>
      </w:r>
      <w:r w:rsidRPr="00EF2694">
        <w:rPr>
          <w:rtl/>
        </w:rPr>
        <w:t>للكاتب</w:t>
      </w:r>
      <w:r>
        <w:rPr>
          <w:rtl/>
        </w:rPr>
        <w:t xml:space="preserve"> » </w:t>
      </w:r>
      <w:r w:rsidRPr="00EF2694">
        <w:rPr>
          <w:rtl/>
          <w:lang w:bidi="fa-IR"/>
        </w:rPr>
        <w:t>ويحتمل القرطاس وال</w:t>
      </w:r>
      <w:r w:rsidR="00D54C7C">
        <w:rPr>
          <w:rtl/>
          <w:lang w:bidi="fa-IR"/>
        </w:rPr>
        <w:t xml:space="preserve">أوّل </w:t>
      </w:r>
      <w:r w:rsidRPr="00EF2694">
        <w:rPr>
          <w:rtl/>
          <w:lang w:bidi="fa-IR"/>
        </w:rPr>
        <w:t>أظهر.</w:t>
      </w:r>
    </w:p>
    <w:p w14:paraId="454DF847" w14:textId="6CEEFBB4" w:rsidR="00782297" w:rsidRDefault="00782297" w:rsidP="00A020F0">
      <w:pPr>
        <w:pStyle w:val="libNormal"/>
        <w:rPr>
          <w:rtl/>
        </w:rPr>
      </w:pPr>
      <w:r w:rsidRPr="00EF2694">
        <w:rPr>
          <w:rtl/>
        </w:rPr>
        <w:t xml:space="preserve">والحاصل </w:t>
      </w:r>
      <w:r w:rsidR="007F174A">
        <w:rPr>
          <w:rtl/>
        </w:rPr>
        <w:t xml:space="preserve">أنّه </w:t>
      </w:r>
      <w:r w:rsidRPr="00EF2694">
        <w:rPr>
          <w:rtl/>
        </w:rPr>
        <w:t>كلام من كثرته ي</w:t>
      </w:r>
      <w:r w:rsidR="008A4DAC">
        <w:rPr>
          <w:rtl/>
        </w:rPr>
        <w:t xml:space="preserve">كلّ </w:t>
      </w:r>
      <w:r w:rsidRPr="00EF2694">
        <w:rPr>
          <w:rtl/>
        </w:rPr>
        <w:t xml:space="preserve">به يد الكاتب لكثرة الحركة </w:t>
      </w:r>
      <w:r w:rsidR="008F33B0">
        <w:rPr>
          <w:rtl/>
        </w:rPr>
        <w:t xml:space="preserve">حتّى </w:t>
      </w:r>
      <w:r w:rsidRPr="00EF2694">
        <w:rPr>
          <w:rtl/>
        </w:rPr>
        <w:t>تفنى الأقلام فلا توجد لصرف كلها في الكتابة</w:t>
      </w:r>
      <w:r>
        <w:rPr>
          <w:rtl/>
        </w:rPr>
        <w:t xml:space="preserve"> ، </w:t>
      </w:r>
      <w:r w:rsidRPr="00EF2694">
        <w:rPr>
          <w:rtl/>
        </w:rPr>
        <w:t>و</w:t>
      </w:r>
      <w:r w:rsidR="008F33B0">
        <w:rPr>
          <w:rtl/>
        </w:rPr>
        <w:t xml:space="preserve">حتّى </w:t>
      </w:r>
      <w:r w:rsidRPr="00EF2694">
        <w:rPr>
          <w:rtl/>
        </w:rPr>
        <w:t>يؤتي أي الكاتب أو من يؤتي من جانب الكتاب بالقراطيس كلها مسودة مملوءة بفضائلك</w:t>
      </w:r>
      <w:r>
        <w:rPr>
          <w:rtl/>
        </w:rPr>
        <w:t xml:space="preserve"> ، </w:t>
      </w:r>
      <w:r w:rsidRPr="00EF2694">
        <w:rPr>
          <w:rtl/>
        </w:rPr>
        <w:t>فلا ي</w:t>
      </w:r>
      <w:r w:rsidR="000B49EF">
        <w:rPr>
          <w:rtl/>
        </w:rPr>
        <w:t xml:space="preserve">بلّغ </w:t>
      </w:r>
      <w:r w:rsidRPr="00EF2694">
        <w:rPr>
          <w:rtl/>
        </w:rPr>
        <w:t>الكاتب الدرجة التي تستحقها من الفضائل والمناقب</w:t>
      </w:r>
      <w:r>
        <w:rPr>
          <w:rtl/>
        </w:rPr>
        <w:t xml:space="preserve"> ، </w:t>
      </w:r>
      <w:r w:rsidRPr="00EF2694">
        <w:rPr>
          <w:rtl/>
        </w:rPr>
        <w:t xml:space="preserve">بل المكتوب قليل من كثير كما </w:t>
      </w:r>
      <w:r w:rsidR="008D0E33">
        <w:rPr>
          <w:rtl/>
        </w:rPr>
        <w:t>قال :</w:t>
      </w:r>
      <w:r w:rsidRPr="00EF2694">
        <w:rPr>
          <w:rtl/>
        </w:rPr>
        <w:t>تعالى</w:t>
      </w:r>
      <w:r>
        <w:rPr>
          <w:rtl/>
        </w:rPr>
        <w:t xml:space="preserve"> : « </w:t>
      </w:r>
      <w:r w:rsidRPr="002F75F6">
        <w:rPr>
          <w:rStyle w:val="libAieChar"/>
          <w:rtl/>
        </w:rPr>
        <w:t>قُلْ لَوْ كانَ الْبَ</w:t>
      </w:r>
      <w:r w:rsidR="0024767B">
        <w:rPr>
          <w:rStyle w:val="libAieChar"/>
          <w:rtl/>
        </w:rPr>
        <w:t xml:space="preserve">حرّ </w:t>
      </w:r>
      <w:r w:rsidRPr="002F75F6">
        <w:rPr>
          <w:rStyle w:val="libAieChar"/>
          <w:rtl/>
        </w:rPr>
        <w:t xml:space="preserve">مِداداً لِكَلِماتِ رَبِّي </w:t>
      </w:r>
      <w:r>
        <w:rPr>
          <w:rtl/>
        </w:rPr>
        <w:t xml:space="preserve">» </w:t>
      </w:r>
      <w:r w:rsidRPr="00273F93">
        <w:rPr>
          <w:rStyle w:val="libFootnotenumChar"/>
          <w:rtl/>
        </w:rPr>
        <w:t>(3)</w:t>
      </w:r>
      <w:r w:rsidRPr="00EF2694">
        <w:rPr>
          <w:rtl/>
        </w:rPr>
        <w:t xml:space="preserve"> الآية وقد ورد أنهم كلمات الله.</w:t>
      </w:r>
    </w:p>
    <w:p w14:paraId="5B3A9914" w14:textId="0D14EA35" w:rsidR="00782297" w:rsidRPr="00EF2694" w:rsidRDefault="00782297" w:rsidP="00A020F0">
      <w:pPr>
        <w:pStyle w:val="libNormal"/>
        <w:rPr>
          <w:rtl/>
        </w:rPr>
      </w:pPr>
      <w:r>
        <w:rPr>
          <w:rtl/>
        </w:rPr>
        <w:t xml:space="preserve">« </w:t>
      </w:r>
      <w:r w:rsidRPr="004907EA">
        <w:rPr>
          <w:rtl/>
        </w:rPr>
        <w:t>أعل</w:t>
      </w:r>
      <w:r w:rsidR="0022555C">
        <w:rPr>
          <w:rtl/>
        </w:rPr>
        <w:t xml:space="preserve">منّا </w:t>
      </w:r>
      <w:r w:rsidR="00524432">
        <w:rPr>
          <w:rtl/>
        </w:rPr>
        <w:t xml:space="preserve">علـماً </w:t>
      </w:r>
      <w:r>
        <w:rPr>
          <w:rtl/>
        </w:rPr>
        <w:t xml:space="preserve">» </w:t>
      </w:r>
      <w:r w:rsidRPr="00EF2694">
        <w:rPr>
          <w:rtl/>
        </w:rPr>
        <w:t xml:space="preserve">قوله </w:t>
      </w:r>
      <w:r w:rsidR="00524432">
        <w:rPr>
          <w:rtl/>
        </w:rPr>
        <w:t xml:space="preserve">علـماً </w:t>
      </w:r>
      <w:r w:rsidRPr="00EF2694">
        <w:rPr>
          <w:rtl/>
        </w:rPr>
        <w:t>تميز للنسبة على المبالغة والتأكيد</w:t>
      </w:r>
      <w:r>
        <w:rPr>
          <w:rtl/>
        </w:rPr>
        <w:t xml:space="preserve"> ، </w:t>
      </w:r>
      <w:r w:rsidRPr="00EF2694">
        <w:rPr>
          <w:rtl/>
        </w:rPr>
        <w:t>والحلم العقل أو الرزانة وعدم السرعة أي الطيش</w:t>
      </w:r>
      <w:r>
        <w:rPr>
          <w:rtl/>
        </w:rPr>
        <w:t xml:space="preserve"> « </w:t>
      </w:r>
      <w:r w:rsidRPr="004907EA">
        <w:rPr>
          <w:rtl/>
        </w:rPr>
        <w:t>قبل أن يخلق</w:t>
      </w:r>
      <w:r>
        <w:rPr>
          <w:rtl/>
        </w:rPr>
        <w:t xml:space="preserve"> » </w:t>
      </w:r>
      <w:r w:rsidRPr="00EF2694">
        <w:rPr>
          <w:rtl/>
        </w:rPr>
        <w:t>أي بدنه الشريف كما روي أن أرواحهم المقدسة قبل تعلقها ب</w:t>
      </w:r>
      <w:r w:rsidR="00CE1409">
        <w:rPr>
          <w:rtl/>
        </w:rPr>
        <w:t>أبداً</w:t>
      </w:r>
      <w:r w:rsidRPr="00EF2694">
        <w:rPr>
          <w:rtl/>
        </w:rPr>
        <w:t>نهم المطهرة كانت عالمة بالعلوم اللدنية معلمة للملائكة</w:t>
      </w:r>
      <w:r>
        <w:rPr>
          <w:rtl/>
        </w:rPr>
        <w:t xml:space="preserve"> ، </w:t>
      </w:r>
      <w:r w:rsidRPr="00EF2694">
        <w:rPr>
          <w:rtl/>
        </w:rPr>
        <w:t>وقيل</w:t>
      </w:r>
      <w:r>
        <w:rPr>
          <w:rtl/>
        </w:rPr>
        <w:t xml:space="preserve"> : </w:t>
      </w:r>
      <w:r w:rsidRPr="00EF2694">
        <w:rPr>
          <w:rtl/>
        </w:rPr>
        <w:t xml:space="preserve">المعنى </w:t>
      </w:r>
      <w:r w:rsidR="007F174A">
        <w:rPr>
          <w:rtl/>
        </w:rPr>
        <w:t xml:space="preserve">أنّه </w:t>
      </w:r>
      <w:r w:rsidRPr="00EF2694">
        <w:rPr>
          <w:rtl/>
        </w:rPr>
        <w:t xml:space="preserve">كان في علم الله </w:t>
      </w:r>
      <w:r w:rsidR="007F174A">
        <w:rPr>
          <w:rtl/>
        </w:rPr>
        <w:t xml:space="preserve">أنّه </w:t>
      </w:r>
      <w:r w:rsidRPr="00EF2694">
        <w:rPr>
          <w:rtl/>
        </w:rPr>
        <w:t>يكون فقيها ولا يخفى بعده.</w:t>
      </w:r>
    </w:p>
    <w:p w14:paraId="720F8A93" w14:textId="77777777" w:rsidR="00782297" w:rsidRPr="00EF2694" w:rsidRDefault="00782297" w:rsidP="009D38AE">
      <w:pPr>
        <w:pStyle w:val="libLine"/>
        <w:rPr>
          <w:rtl/>
        </w:rPr>
      </w:pPr>
      <w:r w:rsidRPr="00EF2694">
        <w:rPr>
          <w:rtl/>
        </w:rPr>
        <w:t>__________________</w:t>
      </w:r>
    </w:p>
    <w:p w14:paraId="59442256" w14:textId="77777777" w:rsidR="00782297" w:rsidRPr="00EF2694" w:rsidRDefault="00782297" w:rsidP="00E7042C">
      <w:pPr>
        <w:pStyle w:val="libFootnote0"/>
        <w:rPr>
          <w:rtl/>
          <w:lang w:bidi="fa-IR"/>
        </w:rPr>
      </w:pPr>
      <w:r>
        <w:rPr>
          <w:rtl/>
        </w:rPr>
        <w:t>(</w:t>
      </w:r>
      <w:r w:rsidRPr="00EF2694">
        <w:rPr>
          <w:rtl/>
        </w:rPr>
        <w:t>1) سورة وفي المتن</w:t>
      </w:r>
      <w:r>
        <w:rPr>
          <w:rtl/>
        </w:rPr>
        <w:t xml:space="preserve"> « </w:t>
      </w:r>
      <w:r w:rsidRPr="00EF2694">
        <w:rPr>
          <w:rtl/>
        </w:rPr>
        <w:t>ما جائت</w:t>
      </w:r>
      <w:r>
        <w:rPr>
          <w:rtl/>
        </w:rPr>
        <w:t xml:space="preserve"> ».</w:t>
      </w:r>
    </w:p>
    <w:p w14:paraId="25E61DAD" w14:textId="77777777" w:rsidR="00782297" w:rsidRPr="00EF2694" w:rsidRDefault="00782297" w:rsidP="00E7042C">
      <w:pPr>
        <w:pStyle w:val="libFootnote0"/>
        <w:rPr>
          <w:rtl/>
          <w:lang w:bidi="fa-IR"/>
        </w:rPr>
      </w:pPr>
      <w:r>
        <w:rPr>
          <w:rtl/>
        </w:rPr>
        <w:t>(</w:t>
      </w:r>
      <w:r w:rsidRPr="00EF2694">
        <w:rPr>
          <w:rtl/>
        </w:rPr>
        <w:t>2) وفي المتن</w:t>
      </w:r>
      <w:r>
        <w:rPr>
          <w:rtl/>
        </w:rPr>
        <w:t xml:space="preserve"> « </w:t>
      </w:r>
      <w:r w:rsidRPr="00EF2694">
        <w:rPr>
          <w:rtl/>
        </w:rPr>
        <w:t>ويؤتوا</w:t>
      </w:r>
      <w:r>
        <w:rPr>
          <w:rtl/>
        </w:rPr>
        <w:t xml:space="preserve"> » </w:t>
      </w:r>
      <w:r w:rsidRPr="00EF2694">
        <w:rPr>
          <w:rtl/>
        </w:rPr>
        <w:t>بصيغة الجمع.</w:t>
      </w:r>
    </w:p>
    <w:p w14:paraId="080D46EC" w14:textId="77777777" w:rsidR="00782297" w:rsidRPr="00EF2694" w:rsidRDefault="00782297" w:rsidP="00E7042C">
      <w:pPr>
        <w:pStyle w:val="libFootnote0"/>
        <w:rPr>
          <w:rtl/>
          <w:lang w:bidi="fa-IR"/>
        </w:rPr>
      </w:pPr>
      <w:r>
        <w:rPr>
          <w:rtl/>
        </w:rPr>
        <w:t>(</w:t>
      </w:r>
      <w:r w:rsidRPr="00EF2694">
        <w:rPr>
          <w:rtl/>
        </w:rPr>
        <w:t>3) سورة الكهف</w:t>
      </w:r>
      <w:r>
        <w:rPr>
          <w:rtl/>
        </w:rPr>
        <w:t xml:space="preserve"> : </w:t>
      </w:r>
      <w:r w:rsidRPr="00EF2694">
        <w:rPr>
          <w:rtl/>
        </w:rPr>
        <w:t>109.</w:t>
      </w:r>
    </w:p>
    <w:p w14:paraId="4FEFDC24" w14:textId="77777777" w:rsidR="00CE1409" w:rsidRDefault="00CE1409" w:rsidP="00CE1409">
      <w:pPr>
        <w:pStyle w:val="libNormal"/>
        <w:rPr>
          <w:rtl/>
        </w:rPr>
      </w:pPr>
      <w:r>
        <w:rPr>
          <w:rtl/>
        </w:rPr>
        <w:br w:type="page"/>
      </w:r>
    </w:p>
    <w:p w14:paraId="006693BF" w14:textId="12EEAA5C" w:rsidR="00782297" w:rsidRPr="00EF2694" w:rsidRDefault="00782297" w:rsidP="00CE1409">
      <w:pPr>
        <w:pStyle w:val="libNormal0"/>
        <w:rPr>
          <w:rtl/>
        </w:rPr>
      </w:pPr>
      <w:r w:rsidRPr="00EF2694">
        <w:rPr>
          <w:rtl/>
        </w:rPr>
        <w:lastRenderedPageBreak/>
        <w:t xml:space="preserve">من رسول الله </w:t>
      </w:r>
      <w:r w:rsidR="00766E5A">
        <w:rPr>
          <w:rStyle w:val="libAlaemChar"/>
          <w:rtl/>
        </w:rPr>
        <w:t xml:space="preserve">صلى‌الله‌عليه‌وآله‌وسلم </w:t>
      </w:r>
      <w:r w:rsidRPr="00EF2694">
        <w:rPr>
          <w:rtl/>
        </w:rPr>
        <w:t xml:space="preserve">رحما كان فقيها قبل أن يخلق وقرأ الوحي قبل أن ينطق ولو علم الله في أحد </w:t>
      </w:r>
      <w:r w:rsidR="00586D25">
        <w:rPr>
          <w:rtl/>
        </w:rPr>
        <w:t xml:space="preserve">خيراً </w:t>
      </w:r>
      <w:r w:rsidRPr="00EF2694">
        <w:rPr>
          <w:rtl/>
        </w:rPr>
        <w:t xml:space="preserve">ما اصطفى </w:t>
      </w:r>
      <w:r w:rsidR="00D54C7C">
        <w:rPr>
          <w:rtl/>
        </w:rPr>
        <w:t xml:space="preserve">محمداً </w:t>
      </w:r>
      <w:r w:rsidR="00766E5A">
        <w:rPr>
          <w:rStyle w:val="libAlaemChar"/>
          <w:rtl/>
        </w:rPr>
        <w:t xml:space="preserve">صلى‌الله‌عليه‌وآله‌وسلم </w:t>
      </w:r>
      <w:r w:rsidRPr="00EF2694">
        <w:rPr>
          <w:rtl/>
        </w:rPr>
        <w:t>ف</w:t>
      </w:r>
      <w:r w:rsidR="00045EE6">
        <w:rPr>
          <w:rtl/>
        </w:rPr>
        <w:t xml:space="preserve">لـمّا </w:t>
      </w:r>
      <w:r w:rsidRPr="00EF2694">
        <w:rPr>
          <w:rtl/>
        </w:rPr>
        <w:t xml:space="preserve">اختار الله </w:t>
      </w:r>
      <w:r w:rsidR="00D54C7C">
        <w:rPr>
          <w:rtl/>
        </w:rPr>
        <w:t xml:space="preserve">محمداً </w:t>
      </w:r>
      <w:r w:rsidRPr="00EF2694">
        <w:rPr>
          <w:rtl/>
        </w:rPr>
        <w:t xml:space="preserve">واختار </w:t>
      </w:r>
      <w:r w:rsidR="008D0E33">
        <w:rPr>
          <w:rtl/>
        </w:rPr>
        <w:t xml:space="preserve">محمّد </w:t>
      </w:r>
      <w:r w:rsidR="006E33A0">
        <w:rPr>
          <w:rtl/>
        </w:rPr>
        <w:t xml:space="preserve">عليّاً </w:t>
      </w:r>
      <w:r w:rsidRPr="00EF2694">
        <w:rPr>
          <w:rtl/>
        </w:rPr>
        <w:t xml:space="preserve">واختارك </w:t>
      </w:r>
      <w:r w:rsidR="0022555C">
        <w:rPr>
          <w:rtl/>
        </w:rPr>
        <w:t xml:space="preserve">عليّ </w:t>
      </w:r>
      <w:r w:rsidRPr="00EF2694">
        <w:rPr>
          <w:rtl/>
        </w:rPr>
        <w:t>إماما واخترت الحسين سل</w:t>
      </w:r>
      <w:r w:rsidR="0022555C">
        <w:rPr>
          <w:rtl/>
        </w:rPr>
        <w:t xml:space="preserve">منّا </w:t>
      </w:r>
      <w:r w:rsidRPr="00EF2694">
        <w:rPr>
          <w:rtl/>
        </w:rPr>
        <w:t xml:space="preserve">ورضينا من هو بغيره يرضى ومن غيره </w:t>
      </w:r>
      <w:r w:rsidR="00C7454B">
        <w:rPr>
          <w:rtl/>
        </w:rPr>
        <w:t xml:space="preserve">كنّا </w:t>
      </w:r>
      <w:r w:rsidRPr="00EF2694">
        <w:rPr>
          <w:rtl/>
        </w:rPr>
        <w:t>نسلم به من مشكلات أمرنا</w:t>
      </w:r>
      <w:r>
        <w:rPr>
          <w:rFonts w:hint="cs"/>
          <w:rtl/>
        </w:rPr>
        <w:t>.</w:t>
      </w:r>
    </w:p>
    <w:p w14:paraId="7A3EA8DA" w14:textId="412ABFF8" w:rsidR="00782297" w:rsidRPr="00EF2694" w:rsidRDefault="00782297" w:rsidP="00A020F0">
      <w:pPr>
        <w:pStyle w:val="libNormal"/>
        <w:rPr>
          <w:rtl/>
        </w:rPr>
      </w:pPr>
      <w:r w:rsidRPr="00EF2694">
        <w:rPr>
          <w:rtl/>
        </w:rPr>
        <w:t>3</w:t>
      </w:r>
      <w:r w:rsidR="008D0E33">
        <w:rPr>
          <w:rtl/>
        </w:rPr>
        <w:t xml:space="preserve"> - </w:t>
      </w:r>
      <w:r w:rsidRPr="00EF2694">
        <w:rPr>
          <w:rtl/>
        </w:rPr>
        <w:t>وبهذا الإسناد</w:t>
      </w:r>
      <w:r>
        <w:rPr>
          <w:rtl/>
        </w:rPr>
        <w:t xml:space="preserve"> ، </w:t>
      </w:r>
      <w:r w:rsidRPr="00EF2694">
        <w:rPr>
          <w:rtl/>
        </w:rPr>
        <w:t>عن سهل</w:t>
      </w:r>
      <w:r>
        <w:rPr>
          <w:rtl/>
        </w:rPr>
        <w:t xml:space="preserve"> ، </w:t>
      </w:r>
      <w:r w:rsidRPr="00EF2694">
        <w:rPr>
          <w:rtl/>
        </w:rPr>
        <w:t xml:space="preserve">عن </w:t>
      </w:r>
      <w:r w:rsidR="008D0E33">
        <w:rPr>
          <w:rtl/>
        </w:rPr>
        <w:t xml:space="preserve">محمّد </w:t>
      </w:r>
      <w:r w:rsidRPr="00EF2694">
        <w:rPr>
          <w:rtl/>
        </w:rPr>
        <w:t>بن سليمان</w:t>
      </w:r>
      <w:r>
        <w:rPr>
          <w:rtl/>
        </w:rPr>
        <w:t xml:space="preserve"> ، </w:t>
      </w:r>
      <w:r w:rsidRPr="00EF2694">
        <w:rPr>
          <w:rtl/>
        </w:rPr>
        <w:t>عن هارون بن الجهم</w:t>
      </w:r>
      <w:r>
        <w:rPr>
          <w:rtl/>
        </w:rPr>
        <w:t xml:space="preserve"> ، </w:t>
      </w:r>
      <w:r w:rsidRPr="00EF2694">
        <w:rPr>
          <w:rtl/>
        </w:rPr>
        <w:t xml:space="preserve">عن </w:t>
      </w:r>
      <w:r w:rsidR="008D0E33">
        <w:rPr>
          <w:rtl/>
        </w:rPr>
        <w:t xml:space="preserve">محمّد </w:t>
      </w:r>
      <w:r w:rsidRPr="00EF2694">
        <w:rPr>
          <w:rtl/>
        </w:rPr>
        <w:t xml:space="preserve">بن مسلم </w:t>
      </w:r>
      <w:r w:rsidR="008D0E33">
        <w:rPr>
          <w:rtl/>
        </w:rPr>
        <w:t>قال :</w:t>
      </w:r>
      <w:r w:rsidRPr="00EF2694">
        <w:rPr>
          <w:rtl/>
        </w:rPr>
        <w:t xml:space="preserve">سمعت أبا جعفر </w:t>
      </w:r>
      <w:r w:rsidRPr="002F75F6">
        <w:rPr>
          <w:rStyle w:val="libAlaemChar"/>
          <w:rtl/>
        </w:rPr>
        <w:t>عليه‌السلام</w:t>
      </w:r>
      <w:r w:rsidRPr="00EF2694">
        <w:rPr>
          <w:rtl/>
        </w:rPr>
        <w:t xml:space="preserve"> يقول </w:t>
      </w:r>
      <w:r w:rsidR="00045EE6">
        <w:rPr>
          <w:rtl/>
        </w:rPr>
        <w:t xml:space="preserve">لـمّا </w:t>
      </w:r>
      <w:r w:rsidRPr="00EF2694">
        <w:rPr>
          <w:rtl/>
        </w:rPr>
        <w:t xml:space="preserve">احتضر الحسن بن </w:t>
      </w:r>
      <w:r w:rsidR="0022555C">
        <w:rPr>
          <w:rtl/>
        </w:rPr>
        <w:t xml:space="preserve">عليّ </w:t>
      </w:r>
      <w:r w:rsidRPr="002F75F6">
        <w:rPr>
          <w:rStyle w:val="libAlaemChar"/>
          <w:rtl/>
        </w:rPr>
        <w:t>عليه‌السلام</w:t>
      </w:r>
      <w:r w:rsidRPr="00EF2694">
        <w:rPr>
          <w:rtl/>
        </w:rPr>
        <w:t xml:space="preserve"> </w:t>
      </w:r>
      <w:r w:rsidR="008D0E33">
        <w:rPr>
          <w:rtl/>
        </w:rPr>
        <w:t>قال :</w:t>
      </w:r>
      <w:r w:rsidRPr="00EF2694">
        <w:rPr>
          <w:rtl/>
        </w:rPr>
        <w:t>للحسين يا أخي إني أوصيك ب</w:t>
      </w:r>
      <w:r w:rsidR="00F746BD">
        <w:rPr>
          <w:rtl/>
        </w:rPr>
        <w:t xml:space="preserve">وصيّة </w:t>
      </w:r>
      <w:r w:rsidRPr="00EF2694">
        <w:rPr>
          <w:rtl/>
        </w:rPr>
        <w:t xml:space="preserve">فاحفظها فإذا أنا مت فهيئني </w:t>
      </w:r>
      <w:r w:rsidR="00F66E4A">
        <w:rPr>
          <w:rtl/>
        </w:rPr>
        <w:t xml:space="preserve">ثمّ </w:t>
      </w:r>
      <w:r w:rsidRPr="00EF2694">
        <w:rPr>
          <w:rtl/>
        </w:rPr>
        <w:t xml:space="preserve">وجهني إلى رسول الله </w:t>
      </w:r>
      <w:r w:rsidR="00766E5A">
        <w:rPr>
          <w:rStyle w:val="libAlaemChar"/>
          <w:rtl/>
        </w:rPr>
        <w:t xml:space="preserve">صلى‌الله‌عليه‌وآله‌وسلم </w:t>
      </w:r>
      <w:r w:rsidRPr="00EF2694">
        <w:rPr>
          <w:rtl/>
        </w:rPr>
        <w:t xml:space="preserve">لأحدث به عهدا </w:t>
      </w:r>
      <w:r w:rsidR="00F66E4A">
        <w:rPr>
          <w:rtl/>
        </w:rPr>
        <w:t xml:space="preserve">ثمّ </w:t>
      </w:r>
      <w:r w:rsidRPr="00EF2694">
        <w:rPr>
          <w:rtl/>
        </w:rPr>
        <w:t xml:space="preserve">اصرفني إلى أمي فاطمة </w:t>
      </w:r>
      <w:r w:rsidRPr="002F75F6">
        <w:rPr>
          <w:rStyle w:val="libAlaemChar"/>
          <w:rtl/>
        </w:rPr>
        <w:t>عليها‌السلام</w:t>
      </w:r>
      <w:r w:rsidRPr="00EF2694">
        <w:rPr>
          <w:rtl/>
        </w:rPr>
        <w:t xml:space="preserve"> </w:t>
      </w:r>
      <w:r w:rsidR="00F66E4A">
        <w:rPr>
          <w:rtl/>
        </w:rPr>
        <w:t xml:space="preserve">ثمّ </w:t>
      </w:r>
      <w:r w:rsidRPr="00EF2694">
        <w:rPr>
          <w:rtl/>
        </w:rPr>
        <w:t xml:space="preserve">ردني فادفني بالبقيع واعلم </w:t>
      </w:r>
      <w:r w:rsidR="007F174A">
        <w:rPr>
          <w:rtl/>
        </w:rPr>
        <w:t xml:space="preserve">أنّه </w:t>
      </w:r>
      <w:r w:rsidRPr="00EF2694">
        <w:rPr>
          <w:rtl/>
        </w:rPr>
        <w:t xml:space="preserve">سيصيبني من الحميراء ما يعلم </w:t>
      </w:r>
      <w:r w:rsidR="00CE1409">
        <w:rPr>
          <w:rtl/>
        </w:rPr>
        <w:t xml:space="preserve">النّاس </w:t>
      </w:r>
      <w:r w:rsidRPr="00EF2694">
        <w:rPr>
          <w:rtl/>
        </w:rPr>
        <w:t xml:space="preserve">من صنيعها وعداوتها لله ولرسوله </w:t>
      </w:r>
      <w:r w:rsidR="00766E5A">
        <w:rPr>
          <w:rStyle w:val="libAlaemChar"/>
          <w:rtl/>
        </w:rPr>
        <w:t xml:space="preserve">صلى‌الله‌عليه‌وآله‌وسلم </w:t>
      </w:r>
      <w:r w:rsidRPr="00EF2694">
        <w:rPr>
          <w:rtl/>
        </w:rPr>
        <w:t>وعداوتها لنا أهل البيت ف</w:t>
      </w:r>
      <w:r w:rsidR="00045EE6">
        <w:rPr>
          <w:rtl/>
        </w:rPr>
        <w:t xml:space="preserve">لـمّا </w:t>
      </w:r>
      <w:r w:rsidRPr="00EF2694">
        <w:rPr>
          <w:rtl/>
        </w:rPr>
        <w:t xml:space="preserve">قبض الحسن </w:t>
      </w:r>
      <w:r w:rsidRPr="002F75F6">
        <w:rPr>
          <w:rStyle w:val="libAlaemChar"/>
          <w:rtl/>
        </w:rPr>
        <w:t>عليه‌السلام</w:t>
      </w:r>
      <w:r w:rsidRPr="00EF2694">
        <w:rPr>
          <w:rtl/>
        </w:rPr>
        <w:t xml:space="preserve"> ووضع على سريره فانطلقوا به إلى مصلى رسول الله </w:t>
      </w:r>
      <w:r w:rsidR="00766E5A">
        <w:rPr>
          <w:rStyle w:val="libAlaemChar"/>
          <w:rtl/>
        </w:rPr>
        <w:t xml:space="preserve">صلى‌الله‌عليه‌وآله‌وسلم </w:t>
      </w:r>
      <w:r w:rsidRPr="00EF2694">
        <w:rPr>
          <w:rtl/>
        </w:rPr>
        <w:t>الذي كان يصلي فيه على الجنائز فصلى</w:t>
      </w:r>
    </w:p>
    <w:p w14:paraId="50E0A251" w14:textId="319BDFF7" w:rsidR="00782297" w:rsidRDefault="008D0E33" w:rsidP="009D38AE">
      <w:pPr>
        <w:pStyle w:val="libLine"/>
        <w:rPr>
          <w:rtl/>
        </w:rPr>
      </w:pPr>
      <w:r>
        <w:rPr>
          <w:rFonts w:hint="cs"/>
          <w:rtl/>
        </w:rPr>
        <w:t>________________________________________________________</w:t>
      </w:r>
    </w:p>
    <w:p w14:paraId="54BFCDAC" w14:textId="4C77488F" w:rsidR="00782297" w:rsidRPr="00EF2694" w:rsidRDefault="00782297" w:rsidP="00A020F0">
      <w:pPr>
        <w:pStyle w:val="libNormal"/>
        <w:rPr>
          <w:rtl/>
        </w:rPr>
      </w:pPr>
      <w:r>
        <w:rPr>
          <w:rtl/>
        </w:rPr>
        <w:t xml:space="preserve">« </w:t>
      </w:r>
      <w:r w:rsidRPr="004907EA">
        <w:rPr>
          <w:rtl/>
        </w:rPr>
        <w:t>قبل أن ينطق</w:t>
      </w:r>
      <w:r>
        <w:rPr>
          <w:rtl/>
        </w:rPr>
        <w:t xml:space="preserve"> » </w:t>
      </w:r>
      <w:r w:rsidRPr="00EF2694">
        <w:rPr>
          <w:rtl/>
        </w:rPr>
        <w:t xml:space="preserve">أي بين </w:t>
      </w:r>
      <w:r w:rsidR="00CE1409">
        <w:rPr>
          <w:rtl/>
        </w:rPr>
        <w:t xml:space="preserve">النّاس </w:t>
      </w:r>
      <w:r w:rsidRPr="00EF2694">
        <w:rPr>
          <w:rtl/>
        </w:rPr>
        <w:t xml:space="preserve">كما ورد </w:t>
      </w:r>
      <w:r w:rsidR="007F174A">
        <w:rPr>
          <w:rtl/>
        </w:rPr>
        <w:t xml:space="preserve">أنّه </w:t>
      </w:r>
      <w:r w:rsidRPr="00EF2694">
        <w:rPr>
          <w:rtl/>
        </w:rPr>
        <w:t>أبطأ عن الكلام أو مطلقا إشارة إلى علمه في عالم الأرواح وفي الرحم</w:t>
      </w:r>
      <w:r>
        <w:rPr>
          <w:rtl/>
        </w:rPr>
        <w:t xml:space="preserve"> ، </w:t>
      </w:r>
      <w:r w:rsidRPr="00EF2694">
        <w:rPr>
          <w:rtl/>
        </w:rPr>
        <w:t>كالفقرة السابقة</w:t>
      </w:r>
      <w:r>
        <w:rPr>
          <w:rtl/>
        </w:rPr>
        <w:t xml:space="preserve"> « </w:t>
      </w:r>
      <w:r w:rsidRPr="004907EA">
        <w:rPr>
          <w:rtl/>
        </w:rPr>
        <w:t>من بغيره يرضى</w:t>
      </w:r>
      <w:r>
        <w:rPr>
          <w:rtl/>
        </w:rPr>
        <w:t xml:space="preserve"> » </w:t>
      </w:r>
      <w:r w:rsidRPr="00EF2694">
        <w:rPr>
          <w:rtl/>
        </w:rPr>
        <w:t xml:space="preserve">الاستفهام للإنكار والظرف متعلق بما </w:t>
      </w:r>
      <w:r w:rsidR="00F235A5">
        <w:rPr>
          <w:rtl/>
        </w:rPr>
        <w:t xml:space="preserve">بعده </w:t>
      </w:r>
      <w:r>
        <w:rPr>
          <w:rtl/>
        </w:rPr>
        <w:t xml:space="preserve">، </w:t>
      </w:r>
      <w:r w:rsidRPr="00EF2694">
        <w:rPr>
          <w:rtl/>
        </w:rPr>
        <w:t>وضمير يرضى راجع إلى من</w:t>
      </w:r>
      <w:r>
        <w:rPr>
          <w:rtl/>
        </w:rPr>
        <w:t xml:space="preserve"> ، </w:t>
      </w:r>
      <w:r w:rsidRPr="00EF2694">
        <w:rPr>
          <w:rtl/>
        </w:rPr>
        <w:t xml:space="preserve">وفي بعض النسخ بالنون وهو لا يستقيم </w:t>
      </w:r>
      <w:r w:rsidR="006E33A0">
        <w:rPr>
          <w:rtl/>
        </w:rPr>
        <w:t xml:space="preserve">إلّا </w:t>
      </w:r>
      <w:r w:rsidRPr="00EF2694">
        <w:rPr>
          <w:rtl/>
        </w:rPr>
        <w:t xml:space="preserve">بتقدير الباء في </w:t>
      </w:r>
      <w:r w:rsidR="00D54C7C">
        <w:rPr>
          <w:rtl/>
        </w:rPr>
        <w:t xml:space="preserve">أوّل </w:t>
      </w:r>
      <w:r w:rsidRPr="00EF2694">
        <w:rPr>
          <w:rtl/>
        </w:rPr>
        <w:t>الكلام</w:t>
      </w:r>
      <w:r>
        <w:rPr>
          <w:rtl/>
        </w:rPr>
        <w:t xml:space="preserve"> ، </w:t>
      </w:r>
      <w:r w:rsidRPr="00EF2694">
        <w:rPr>
          <w:rtl/>
        </w:rPr>
        <w:t>أي بمن بغيره ترضى</w:t>
      </w:r>
      <w:r>
        <w:rPr>
          <w:rtl/>
        </w:rPr>
        <w:t xml:space="preserve"> ، </w:t>
      </w:r>
      <w:r w:rsidRPr="00EF2694">
        <w:rPr>
          <w:rtl/>
        </w:rPr>
        <w:t>وفي بعض النسخ من بعزة ترضى أي هو من بعزة وغلبته ترضى</w:t>
      </w:r>
      <w:r>
        <w:rPr>
          <w:rtl/>
        </w:rPr>
        <w:t xml:space="preserve"> ، </w:t>
      </w:r>
      <w:r w:rsidRPr="00EF2694">
        <w:rPr>
          <w:rtl/>
        </w:rPr>
        <w:t>أو الموصول مفعول رضينا</w:t>
      </w:r>
      <w:r>
        <w:rPr>
          <w:rtl/>
        </w:rPr>
        <w:t xml:space="preserve"> « </w:t>
      </w:r>
      <w:r w:rsidRPr="004907EA">
        <w:rPr>
          <w:rtl/>
        </w:rPr>
        <w:t xml:space="preserve">ومن </w:t>
      </w:r>
      <w:r w:rsidR="00C7454B">
        <w:rPr>
          <w:rtl/>
        </w:rPr>
        <w:t xml:space="preserve">كنّا </w:t>
      </w:r>
      <w:r w:rsidRPr="004907EA">
        <w:rPr>
          <w:rtl/>
        </w:rPr>
        <w:t>نسلم به</w:t>
      </w:r>
      <w:r>
        <w:rPr>
          <w:rtl/>
        </w:rPr>
        <w:t xml:space="preserve"> » </w:t>
      </w:r>
      <w:r w:rsidRPr="00EF2694">
        <w:rPr>
          <w:rtl/>
        </w:rPr>
        <w:t xml:space="preserve">هذا </w:t>
      </w:r>
      <w:r w:rsidR="00F85EC4">
        <w:rPr>
          <w:rtl/>
        </w:rPr>
        <w:t>أيضاً</w:t>
      </w:r>
      <w:r w:rsidR="008A4DAC">
        <w:rPr>
          <w:rtl/>
        </w:rPr>
        <w:t xml:space="preserve"> </w:t>
      </w:r>
      <w:r w:rsidRPr="00EF2694">
        <w:rPr>
          <w:rtl/>
        </w:rPr>
        <w:t>إما استفهام إنكار بتقدير غيره</w:t>
      </w:r>
      <w:r>
        <w:rPr>
          <w:rtl/>
        </w:rPr>
        <w:t xml:space="preserve"> ، </w:t>
      </w:r>
      <w:r w:rsidRPr="00EF2694">
        <w:rPr>
          <w:rtl/>
        </w:rPr>
        <w:t>ونسلم إما بالتشديد فكلمة من تعليلية أو بالتخفيف أي نصير به سا</w:t>
      </w:r>
      <w:r w:rsidR="00045EE6">
        <w:rPr>
          <w:rtl/>
        </w:rPr>
        <w:t xml:space="preserve">لـمّا </w:t>
      </w:r>
      <w:r w:rsidRPr="00EF2694">
        <w:rPr>
          <w:rtl/>
        </w:rPr>
        <w:t>من الابتلاء بالمشكلات</w:t>
      </w:r>
      <w:r>
        <w:rPr>
          <w:rtl/>
        </w:rPr>
        <w:t xml:space="preserve"> ، </w:t>
      </w:r>
      <w:r w:rsidRPr="00EF2694">
        <w:rPr>
          <w:rtl/>
        </w:rPr>
        <w:t xml:space="preserve">وعلى الاحتمال الأخير في الفقرة السابقة معطوف على </w:t>
      </w:r>
      <w:r w:rsidR="007C7DC0">
        <w:rPr>
          <w:rtl/>
        </w:rPr>
        <w:t xml:space="preserve">الخبر </w:t>
      </w:r>
      <w:r w:rsidRPr="00EF2694">
        <w:rPr>
          <w:rtl/>
        </w:rPr>
        <w:t>أو على مفعول رضينا ويؤيد الأخير فيهما أن في إعلام الورى هكذا</w:t>
      </w:r>
      <w:r>
        <w:rPr>
          <w:rtl/>
        </w:rPr>
        <w:t xml:space="preserve"> : </w:t>
      </w:r>
      <w:r w:rsidRPr="00EF2694">
        <w:rPr>
          <w:rtl/>
        </w:rPr>
        <w:t>رضينا بمن هو الرضا وبمن نسلم به من المشكلات.</w:t>
      </w:r>
    </w:p>
    <w:p w14:paraId="5D422DED" w14:textId="77777777" w:rsidR="00782297" w:rsidRDefault="00782297" w:rsidP="00F71EFB">
      <w:pPr>
        <w:pStyle w:val="libNormal"/>
        <w:rPr>
          <w:rtl/>
          <w:lang w:bidi="fa-IR"/>
        </w:rPr>
      </w:pPr>
      <w:r w:rsidRPr="00074C70">
        <w:rPr>
          <w:rStyle w:val="libBold1Char"/>
          <w:rtl/>
        </w:rPr>
        <w:t xml:space="preserve">الحديث الثالث </w:t>
      </w:r>
      <w:r w:rsidRPr="00CE1409">
        <w:rPr>
          <w:rStyle w:val="libBold1Char"/>
          <w:rtl/>
        </w:rPr>
        <w:t>:</w:t>
      </w:r>
      <w:r>
        <w:rPr>
          <w:rtl/>
        </w:rPr>
        <w:t xml:space="preserve"> </w:t>
      </w:r>
      <w:r w:rsidRPr="00EF2694">
        <w:rPr>
          <w:rtl/>
          <w:lang w:bidi="fa-IR"/>
        </w:rPr>
        <w:t>ضعيف.</w:t>
      </w:r>
    </w:p>
    <w:p w14:paraId="4EE8D342" w14:textId="061B2D36" w:rsidR="00782297" w:rsidRPr="00EF2694" w:rsidRDefault="00782297" w:rsidP="00A020F0">
      <w:pPr>
        <w:pStyle w:val="libNormal"/>
        <w:rPr>
          <w:rtl/>
        </w:rPr>
      </w:pPr>
      <w:r>
        <w:rPr>
          <w:rtl/>
        </w:rPr>
        <w:t xml:space="preserve">« </w:t>
      </w:r>
      <w:r w:rsidR="00045EE6">
        <w:rPr>
          <w:rtl/>
        </w:rPr>
        <w:t xml:space="preserve">لـمّا </w:t>
      </w:r>
      <w:r w:rsidRPr="004907EA">
        <w:rPr>
          <w:rtl/>
        </w:rPr>
        <w:t>احتضر</w:t>
      </w:r>
      <w:r>
        <w:rPr>
          <w:rtl/>
        </w:rPr>
        <w:t xml:space="preserve"> » </w:t>
      </w:r>
      <w:r w:rsidRPr="00EF2694">
        <w:rPr>
          <w:rtl/>
        </w:rPr>
        <w:t>على بناء المجهول أي أحضره الموت والحميراء تصغير الحمراء لقب عائشة</w:t>
      </w:r>
      <w:r>
        <w:rPr>
          <w:rtl/>
        </w:rPr>
        <w:t xml:space="preserve"> « </w:t>
      </w:r>
      <w:r w:rsidRPr="004907EA">
        <w:rPr>
          <w:rtl/>
        </w:rPr>
        <w:t>فصلي</w:t>
      </w:r>
      <w:r>
        <w:rPr>
          <w:rtl/>
        </w:rPr>
        <w:t xml:space="preserve"> » </w:t>
      </w:r>
      <w:r w:rsidRPr="00EF2694">
        <w:rPr>
          <w:rtl/>
        </w:rPr>
        <w:t>على بناء المجهول ويحتمل المعلوم فالمرفوع راجع إلى الحسين</w:t>
      </w:r>
    </w:p>
    <w:p w14:paraId="5BD3E667" w14:textId="77777777" w:rsidR="00CE1409" w:rsidRDefault="00CE1409" w:rsidP="00CE1409">
      <w:pPr>
        <w:pStyle w:val="libNormal"/>
        <w:rPr>
          <w:rtl/>
        </w:rPr>
      </w:pPr>
      <w:r>
        <w:rPr>
          <w:rtl/>
        </w:rPr>
        <w:br w:type="page"/>
      </w:r>
    </w:p>
    <w:p w14:paraId="54FD75F9" w14:textId="2074E4DE" w:rsidR="00782297" w:rsidRPr="00EF2694" w:rsidRDefault="00782297" w:rsidP="00CE1409">
      <w:pPr>
        <w:pStyle w:val="libNormal0"/>
        <w:rPr>
          <w:rtl/>
        </w:rPr>
      </w:pPr>
      <w:r w:rsidRPr="00EF2694">
        <w:rPr>
          <w:rtl/>
        </w:rPr>
        <w:lastRenderedPageBreak/>
        <w:t xml:space="preserve">على الحسن </w:t>
      </w:r>
      <w:r w:rsidRPr="002F75F6">
        <w:rPr>
          <w:rStyle w:val="libAlaemChar"/>
          <w:rtl/>
        </w:rPr>
        <w:t>عليه‌السلام</w:t>
      </w:r>
      <w:r w:rsidRPr="00EF2694">
        <w:rPr>
          <w:rtl/>
        </w:rPr>
        <w:t xml:space="preserve"> ف</w:t>
      </w:r>
      <w:r w:rsidR="00045EE6">
        <w:rPr>
          <w:rtl/>
        </w:rPr>
        <w:t xml:space="preserve">لـمّا </w:t>
      </w:r>
      <w:r w:rsidRPr="00EF2694">
        <w:rPr>
          <w:rtl/>
        </w:rPr>
        <w:t>أن صلى عليه حمل فأدخل المسجد ف</w:t>
      </w:r>
      <w:r w:rsidR="00045EE6">
        <w:rPr>
          <w:rtl/>
        </w:rPr>
        <w:t xml:space="preserve">لـمّا </w:t>
      </w:r>
      <w:r w:rsidRPr="00EF2694">
        <w:rPr>
          <w:rtl/>
        </w:rPr>
        <w:t>أوقف على ق</w:t>
      </w:r>
      <w:r w:rsidR="008A4DAC">
        <w:rPr>
          <w:rtl/>
        </w:rPr>
        <w:t xml:space="preserve">برّ </w:t>
      </w:r>
      <w:r w:rsidRPr="00EF2694">
        <w:rPr>
          <w:rtl/>
        </w:rPr>
        <w:t xml:space="preserve">رسول الله </w:t>
      </w:r>
      <w:r w:rsidR="00766E5A">
        <w:rPr>
          <w:rStyle w:val="libAlaemChar"/>
          <w:rtl/>
        </w:rPr>
        <w:t xml:space="preserve">صلى‌الله‌عليه‌وآله‌وسلم </w:t>
      </w:r>
      <w:r w:rsidR="000B49EF">
        <w:rPr>
          <w:rtl/>
        </w:rPr>
        <w:t xml:space="preserve">بلّغ </w:t>
      </w:r>
      <w:r w:rsidRPr="00EF2694">
        <w:rPr>
          <w:rtl/>
        </w:rPr>
        <w:t xml:space="preserve">عائشة </w:t>
      </w:r>
      <w:r w:rsidR="007C7DC0">
        <w:rPr>
          <w:rtl/>
        </w:rPr>
        <w:t xml:space="preserve">الخبر </w:t>
      </w:r>
      <w:r w:rsidRPr="00EF2694">
        <w:rPr>
          <w:rtl/>
        </w:rPr>
        <w:t xml:space="preserve">وقيل لها إنهم قد أقبلوا بالحسن بن </w:t>
      </w:r>
      <w:r w:rsidR="0022555C">
        <w:rPr>
          <w:rtl/>
        </w:rPr>
        <w:t xml:space="preserve">عليّ </w:t>
      </w:r>
      <w:r w:rsidRPr="00EF2694">
        <w:rPr>
          <w:rtl/>
        </w:rPr>
        <w:t xml:space="preserve">ليدفن مع رسول الله فخرجت مبادرة على بغل بسرج فكانت </w:t>
      </w:r>
      <w:r w:rsidR="00D54C7C">
        <w:rPr>
          <w:rtl/>
        </w:rPr>
        <w:t xml:space="preserve">أوّل </w:t>
      </w:r>
      <w:r w:rsidRPr="00EF2694">
        <w:rPr>
          <w:rtl/>
        </w:rPr>
        <w:t>امرأة ركبت في الإسلام سرجا فوقفت وقالت نحوا ابنكم عن بيتي ف</w:t>
      </w:r>
      <w:r w:rsidR="007F174A">
        <w:rPr>
          <w:rtl/>
        </w:rPr>
        <w:t xml:space="preserve">أنّه </w:t>
      </w:r>
      <w:r w:rsidRPr="00EF2694">
        <w:rPr>
          <w:rtl/>
        </w:rPr>
        <w:t>لا يدفن فيه شيء ولا يهتك على رسول الله حجابه ف</w:t>
      </w:r>
      <w:r w:rsidR="008D0E33">
        <w:rPr>
          <w:rtl/>
        </w:rPr>
        <w:t>قال :</w:t>
      </w:r>
      <w:r w:rsidRPr="00EF2694">
        <w:rPr>
          <w:rtl/>
        </w:rPr>
        <w:t xml:space="preserve">لها الحسين بن </w:t>
      </w:r>
      <w:r w:rsidR="0022555C">
        <w:rPr>
          <w:rtl/>
        </w:rPr>
        <w:t xml:space="preserve">عليّ </w:t>
      </w:r>
      <w:r w:rsidRPr="00EF2694">
        <w:rPr>
          <w:rtl/>
        </w:rPr>
        <w:t xml:space="preserve">صلوات الله عليهما قديما هتكت أنت وأبوك حجاب رسول الله وأدخلت بيته من لا يحب رسول الله قربه وإن الله سائلك عن ذلك يا عائشة إن أخي أمرني أن أقربه من أبيه رسول الله </w:t>
      </w:r>
      <w:r w:rsidR="00766E5A">
        <w:rPr>
          <w:rStyle w:val="libAlaemChar"/>
          <w:rtl/>
        </w:rPr>
        <w:t xml:space="preserve">صلى‌الله‌عليه‌وآله‌وسلم </w:t>
      </w:r>
      <w:r w:rsidRPr="00EF2694">
        <w:rPr>
          <w:rtl/>
        </w:rPr>
        <w:t xml:space="preserve">ليحدث به عهدا واعلمي أن أخي أعلم </w:t>
      </w:r>
      <w:r w:rsidR="00CE1409">
        <w:rPr>
          <w:rtl/>
        </w:rPr>
        <w:t xml:space="preserve">النّاس </w:t>
      </w:r>
      <w:r w:rsidRPr="00EF2694">
        <w:rPr>
          <w:rtl/>
        </w:rPr>
        <w:t>بالله ورسوله وأعلم بتأويل كتابه من أن يهتك على رسول</w:t>
      </w:r>
    </w:p>
    <w:p w14:paraId="1AA3B9FC" w14:textId="496F6598" w:rsidR="00782297" w:rsidRPr="00324B78" w:rsidRDefault="008D0E33" w:rsidP="009D38AE">
      <w:pPr>
        <w:pStyle w:val="libLine"/>
        <w:rPr>
          <w:rtl/>
        </w:rPr>
      </w:pPr>
      <w:r>
        <w:rPr>
          <w:rFonts w:hint="cs"/>
          <w:rtl/>
        </w:rPr>
        <w:t>________________________________________________________</w:t>
      </w:r>
    </w:p>
    <w:p w14:paraId="1622BAF0" w14:textId="3DD679F8" w:rsidR="00782297" w:rsidRDefault="00782297" w:rsidP="004E511B">
      <w:pPr>
        <w:pStyle w:val="libNormal0"/>
        <w:rPr>
          <w:rtl/>
        </w:rPr>
      </w:pPr>
      <w:r w:rsidRPr="002F75F6">
        <w:rPr>
          <w:rStyle w:val="libAlaemChar"/>
          <w:rtl/>
        </w:rPr>
        <w:t>عليه‌السلام</w:t>
      </w:r>
      <w:r>
        <w:rPr>
          <w:rtl/>
        </w:rPr>
        <w:t xml:space="preserve"> ، </w:t>
      </w:r>
      <w:r w:rsidRPr="00EF2694">
        <w:rPr>
          <w:rtl/>
        </w:rPr>
        <w:t>وكذا</w:t>
      </w:r>
      <w:r w:rsidRPr="004907EA">
        <w:rPr>
          <w:rtl/>
        </w:rPr>
        <w:t xml:space="preserve"> قوله</w:t>
      </w:r>
      <w:r>
        <w:rPr>
          <w:rtl/>
        </w:rPr>
        <w:t xml:space="preserve"> : </w:t>
      </w:r>
      <w:r w:rsidRPr="004907EA">
        <w:rPr>
          <w:rtl/>
        </w:rPr>
        <w:t>ف</w:t>
      </w:r>
      <w:r w:rsidR="00045EE6">
        <w:rPr>
          <w:rtl/>
        </w:rPr>
        <w:t xml:space="preserve">لـمّا </w:t>
      </w:r>
      <w:r w:rsidRPr="004907EA">
        <w:rPr>
          <w:rtl/>
        </w:rPr>
        <w:t>أن صلى</w:t>
      </w:r>
      <w:r>
        <w:rPr>
          <w:rtl/>
        </w:rPr>
        <w:t xml:space="preserve"> ، </w:t>
      </w:r>
      <w:r w:rsidRPr="00EF2694">
        <w:rPr>
          <w:rtl/>
        </w:rPr>
        <w:t>يحتمل الوجهين وأن زائدة لتأكيد الاتصال.</w:t>
      </w:r>
    </w:p>
    <w:p w14:paraId="4D6A3A1D" w14:textId="2EBCC3B7" w:rsidR="00782297" w:rsidRPr="00EF2694" w:rsidRDefault="00782297" w:rsidP="00A020F0">
      <w:pPr>
        <w:pStyle w:val="libNormal"/>
        <w:rPr>
          <w:rtl/>
        </w:rPr>
      </w:pPr>
      <w:r>
        <w:rPr>
          <w:rtl/>
        </w:rPr>
        <w:t xml:space="preserve">« </w:t>
      </w:r>
      <w:r w:rsidRPr="004907EA">
        <w:rPr>
          <w:rtl/>
        </w:rPr>
        <w:t>وأعلم بتأويل كتابه</w:t>
      </w:r>
      <w:r>
        <w:rPr>
          <w:rtl/>
        </w:rPr>
        <w:t xml:space="preserve"> » </w:t>
      </w:r>
      <w:r w:rsidRPr="00EF2694">
        <w:rPr>
          <w:rtl/>
        </w:rPr>
        <w:t>قيل</w:t>
      </w:r>
      <w:r>
        <w:rPr>
          <w:rtl/>
        </w:rPr>
        <w:t xml:space="preserve"> : </w:t>
      </w:r>
      <w:r w:rsidRPr="00EF2694">
        <w:rPr>
          <w:rtl/>
        </w:rPr>
        <w:t>أفعل ليس هنا للتفضيل بل للتبعيد</w:t>
      </w:r>
      <w:r>
        <w:rPr>
          <w:rtl/>
        </w:rPr>
        <w:t xml:space="preserve"> ، </w:t>
      </w:r>
      <w:r w:rsidRPr="00EF2694">
        <w:rPr>
          <w:rtl/>
        </w:rPr>
        <w:t>وقيل</w:t>
      </w:r>
      <w:r>
        <w:rPr>
          <w:rtl/>
        </w:rPr>
        <w:t xml:space="preserve"> : </w:t>
      </w:r>
      <w:r w:rsidRPr="00EF2694">
        <w:rPr>
          <w:rtl/>
        </w:rPr>
        <w:t xml:space="preserve">المراد أعلم </w:t>
      </w:r>
      <w:r w:rsidR="00CE1409">
        <w:rPr>
          <w:rtl/>
        </w:rPr>
        <w:t xml:space="preserve">النّاس </w:t>
      </w:r>
      <w:r w:rsidRPr="00EF2694">
        <w:rPr>
          <w:rtl/>
        </w:rPr>
        <w:t>بتأويل كتابه مكرها أن يهتك</w:t>
      </w:r>
      <w:r>
        <w:rPr>
          <w:rtl/>
        </w:rPr>
        <w:t xml:space="preserve"> ، </w:t>
      </w:r>
      <w:r w:rsidRPr="00EF2694">
        <w:rPr>
          <w:rtl/>
        </w:rPr>
        <w:t>والحاصل أن وفور علمه مانع من ذلك</w:t>
      </w:r>
      <w:r>
        <w:rPr>
          <w:rtl/>
        </w:rPr>
        <w:t xml:space="preserve"> ، </w:t>
      </w:r>
      <w:r w:rsidRPr="00EF2694">
        <w:rPr>
          <w:rtl/>
        </w:rPr>
        <w:t xml:space="preserve">وظاهره </w:t>
      </w:r>
      <w:r w:rsidR="007F174A">
        <w:rPr>
          <w:rtl/>
        </w:rPr>
        <w:t xml:space="preserve">أنّه </w:t>
      </w:r>
      <w:r w:rsidRPr="00EF2694">
        <w:rPr>
          <w:rtl/>
        </w:rPr>
        <w:t xml:space="preserve">لم يكن ذلك جائزا بالنسبة إلى الحسن </w:t>
      </w:r>
      <w:r w:rsidRPr="002F75F6">
        <w:rPr>
          <w:rStyle w:val="libAlaemChar"/>
          <w:rtl/>
        </w:rPr>
        <w:t>عليه‌السلام</w:t>
      </w:r>
      <w:r w:rsidRPr="00EF2694">
        <w:rPr>
          <w:rtl/>
        </w:rPr>
        <w:t xml:space="preserve"> </w:t>
      </w:r>
      <w:r w:rsidR="00F85EC4">
        <w:rPr>
          <w:rtl/>
        </w:rPr>
        <w:t>أيضاً</w:t>
      </w:r>
      <w:r w:rsidR="008A4DAC">
        <w:rPr>
          <w:rtl/>
        </w:rPr>
        <w:t xml:space="preserve"> </w:t>
      </w:r>
      <w:r>
        <w:rPr>
          <w:rtl/>
        </w:rPr>
        <w:t xml:space="preserve">، </w:t>
      </w:r>
      <w:r w:rsidR="00F85EC4">
        <w:rPr>
          <w:rtl/>
        </w:rPr>
        <w:t xml:space="preserve">ولعلّه </w:t>
      </w:r>
      <w:r w:rsidRPr="00EF2694">
        <w:rPr>
          <w:rtl/>
        </w:rPr>
        <w:t>على سبيل المصلحة إلزاما عليها لبيان سوء صنيعها في دفن الملعونين غير المأذونين</w:t>
      </w:r>
      <w:r>
        <w:rPr>
          <w:rtl/>
        </w:rPr>
        <w:t xml:space="preserve"> ، </w:t>
      </w:r>
      <w:r w:rsidRPr="00EF2694">
        <w:rPr>
          <w:rtl/>
        </w:rPr>
        <w:t>وإشكال إثبات الفرق بين الفعلين</w:t>
      </w:r>
      <w:r>
        <w:rPr>
          <w:rtl/>
        </w:rPr>
        <w:t xml:space="preserve"> ، </w:t>
      </w:r>
      <w:r w:rsidRPr="00EF2694">
        <w:rPr>
          <w:rtl/>
        </w:rPr>
        <w:t>و</w:t>
      </w:r>
      <w:r w:rsidR="006E33A0">
        <w:rPr>
          <w:rtl/>
        </w:rPr>
        <w:t xml:space="preserve">إلّا </w:t>
      </w:r>
      <w:r w:rsidRPr="00EF2694">
        <w:rPr>
          <w:rtl/>
        </w:rPr>
        <w:t xml:space="preserve">فهو </w:t>
      </w:r>
      <w:r w:rsidRPr="002F75F6">
        <w:rPr>
          <w:rStyle w:val="libAlaemChar"/>
          <w:rtl/>
        </w:rPr>
        <w:t>عليه‌السلام</w:t>
      </w:r>
      <w:r w:rsidRPr="00EF2694">
        <w:rPr>
          <w:rtl/>
        </w:rPr>
        <w:t xml:space="preserve"> كان مأذونا في ذلك في حياته وبعد وفاته.</w:t>
      </w:r>
    </w:p>
    <w:p w14:paraId="7F445BD3" w14:textId="6225F732" w:rsidR="00782297" w:rsidRPr="00EF2694" w:rsidRDefault="00782297" w:rsidP="00A020F0">
      <w:pPr>
        <w:pStyle w:val="libNormal"/>
        <w:rPr>
          <w:rtl/>
        </w:rPr>
      </w:pPr>
      <w:r w:rsidRPr="00EF2694">
        <w:rPr>
          <w:rtl/>
        </w:rPr>
        <w:t xml:space="preserve">ويؤيده ما رواه الشيخ في مجالسه بأسانيد جمة عن ابن عباس </w:t>
      </w:r>
      <w:r w:rsidR="004E2A7C">
        <w:rPr>
          <w:rtl/>
        </w:rPr>
        <w:t>قال :</w:t>
      </w:r>
      <w:r>
        <w:rPr>
          <w:rtl/>
        </w:rPr>
        <w:t xml:space="preserve"> </w:t>
      </w:r>
      <w:r w:rsidRPr="00EF2694">
        <w:rPr>
          <w:rtl/>
        </w:rPr>
        <w:t xml:space="preserve">دخل الحسين بن </w:t>
      </w:r>
      <w:r w:rsidR="0022555C">
        <w:rPr>
          <w:rtl/>
        </w:rPr>
        <w:t xml:space="preserve">عليّ </w:t>
      </w:r>
      <w:r w:rsidRPr="002F75F6">
        <w:rPr>
          <w:rStyle w:val="libAlaemChar"/>
          <w:rtl/>
        </w:rPr>
        <w:t>عليهما‌السلام</w:t>
      </w:r>
      <w:r w:rsidRPr="00EF2694">
        <w:rPr>
          <w:rtl/>
        </w:rPr>
        <w:t xml:space="preserve"> على أخيه الحسن بن </w:t>
      </w:r>
      <w:r w:rsidR="0022555C">
        <w:rPr>
          <w:rtl/>
        </w:rPr>
        <w:t xml:space="preserve">عليّ </w:t>
      </w:r>
      <w:r w:rsidRPr="002F75F6">
        <w:rPr>
          <w:rStyle w:val="libAlaemChar"/>
          <w:rtl/>
        </w:rPr>
        <w:t>عليه‌السلام</w:t>
      </w:r>
      <w:r w:rsidRPr="00EF2694">
        <w:rPr>
          <w:rtl/>
        </w:rPr>
        <w:t xml:space="preserve"> في مرضه الذي توفي فيه ف</w:t>
      </w:r>
      <w:r w:rsidR="008D0E33">
        <w:rPr>
          <w:rtl/>
        </w:rPr>
        <w:t>قال :</w:t>
      </w:r>
      <w:r w:rsidRPr="00EF2694">
        <w:rPr>
          <w:rtl/>
        </w:rPr>
        <w:t>له</w:t>
      </w:r>
      <w:r>
        <w:rPr>
          <w:rtl/>
        </w:rPr>
        <w:t xml:space="preserve"> : </w:t>
      </w:r>
      <w:r w:rsidRPr="00EF2694">
        <w:rPr>
          <w:rtl/>
        </w:rPr>
        <w:t>كيف تجدك يا أخي</w:t>
      </w:r>
      <w:r>
        <w:rPr>
          <w:rtl/>
        </w:rPr>
        <w:t>؟</w:t>
      </w:r>
      <w:r w:rsidRPr="00EF2694">
        <w:rPr>
          <w:rtl/>
        </w:rPr>
        <w:t xml:space="preserve"> </w:t>
      </w:r>
      <w:r w:rsidR="004E2A7C">
        <w:rPr>
          <w:rtl/>
        </w:rPr>
        <w:t>قال :</w:t>
      </w:r>
      <w:r>
        <w:rPr>
          <w:rtl/>
        </w:rPr>
        <w:t xml:space="preserve"> </w:t>
      </w:r>
      <w:r w:rsidRPr="00EF2694">
        <w:rPr>
          <w:rtl/>
        </w:rPr>
        <w:t xml:space="preserve">أجدني في </w:t>
      </w:r>
      <w:r w:rsidR="00D54C7C">
        <w:rPr>
          <w:rtl/>
        </w:rPr>
        <w:t xml:space="preserve">أوّل </w:t>
      </w:r>
      <w:r w:rsidRPr="00EF2694">
        <w:rPr>
          <w:rtl/>
        </w:rPr>
        <w:t xml:space="preserve">يوم من </w:t>
      </w:r>
      <w:r w:rsidR="00524432">
        <w:rPr>
          <w:rtl/>
        </w:rPr>
        <w:t xml:space="preserve">أيّام </w:t>
      </w:r>
      <w:r w:rsidRPr="00EF2694">
        <w:rPr>
          <w:rtl/>
        </w:rPr>
        <w:t xml:space="preserve">الآخرة وآخر يوم من </w:t>
      </w:r>
      <w:r w:rsidR="00524432">
        <w:rPr>
          <w:rtl/>
        </w:rPr>
        <w:t xml:space="preserve">أيّام </w:t>
      </w:r>
      <w:r w:rsidRPr="00EF2694">
        <w:rPr>
          <w:rtl/>
        </w:rPr>
        <w:t>الدنيا</w:t>
      </w:r>
      <w:r>
        <w:rPr>
          <w:rtl/>
        </w:rPr>
        <w:t xml:space="preserve"> ، </w:t>
      </w:r>
      <w:r w:rsidRPr="00EF2694">
        <w:rPr>
          <w:rtl/>
        </w:rPr>
        <w:t xml:space="preserve">واعلم </w:t>
      </w:r>
      <w:r w:rsidR="007F174A">
        <w:rPr>
          <w:rtl/>
        </w:rPr>
        <w:t xml:space="preserve">أنّه </w:t>
      </w:r>
      <w:r w:rsidRPr="00EF2694">
        <w:rPr>
          <w:rtl/>
        </w:rPr>
        <w:t xml:space="preserve">لا أسبق أجلي وإني وارد على أبي وجدي </w:t>
      </w:r>
      <w:r w:rsidRPr="002F75F6">
        <w:rPr>
          <w:rStyle w:val="libAlaemChar"/>
          <w:rtl/>
        </w:rPr>
        <w:t>عليهما‌السلام</w:t>
      </w:r>
      <w:r w:rsidRPr="00EF2694">
        <w:rPr>
          <w:rtl/>
        </w:rPr>
        <w:t xml:space="preserve"> على كره مني لفراقك وفراق إخوتك وفراق الأحبة وأستغفر الله من مقالتي هذه وأتوب إليه</w:t>
      </w:r>
      <w:r>
        <w:rPr>
          <w:rtl/>
        </w:rPr>
        <w:t xml:space="preserve"> ، </w:t>
      </w:r>
      <w:r w:rsidRPr="00EF2694">
        <w:rPr>
          <w:rtl/>
        </w:rPr>
        <w:t xml:space="preserve">بل على </w:t>
      </w:r>
      <w:r w:rsidR="007D3C91">
        <w:rPr>
          <w:rtl/>
        </w:rPr>
        <w:t>محبّة</w:t>
      </w:r>
      <w:r w:rsidR="001E6A0A">
        <w:rPr>
          <w:rtl/>
        </w:rPr>
        <w:t xml:space="preserve"> </w:t>
      </w:r>
      <w:r w:rsidRPr="00EF2694">
        <w:rPr>
          <w:rtl/>
        </w:rPr>
        <w:t xml:space="preserve">مني للقاء رسول الله </w:t>
      </w:r>
      <w:r w:rsidRPr="002F75F6">
        <w:rPr>
          <w:rStyle w:val="libAlaemChar"/>
          <w:rtl/>
        </w:rPr>
        <w:t>صلى‌الله‌عليه‌وآله‌وسلم</w:t>
      </w:r>
      <w:r w:rsidRPr="00EF2694">
        <w:rPr>
          <w:rtl/>
        </w:rPr>
        <w:t xml:space="preserve"> وأمير المؤمنين </w:t>
      </w:r>
      <w:r w:rsidR="0022555C">
        <w:rPr>
          <w:rtl/>
        </w:rPr>
        <w:t xml:space="preserve">عليّ </w:t>
      </w:r>
      <w:r w:rsidRPr="00EF2694">
        <w:rPr>
          <w:rtl/>
        </w:rPr>
        <w:t xml:space="preserve">بن أبي طالب وأمي فاطمة </w:t>
      </w:r>
      <w:r w:rsidRPr="002F75F6">
        <w:rPr>
          <w:rStyle w:val="libAlaemChar"/>
          <w:rtl/>
        </w:rPr>
        <w:t>عليها‌السلام</w:t>
      </w:r>
      <w:r>
        <w:rPr>
          <w:rtl/>
        </w:rPr>
        <w:t xml:space="preserve"> ، </w:t>
      </w:r>
      <w:r w:rsidRPr="00EF2694">
        <w:rPr>
          <w:rtl/>
        </w:rPr>
        <w:t xml:space="preserve">وحمزة وجعفر </w:t>
      </w:r>
      <w:r w:rsidRPr="002F75F6">
        <w:rPr>
          <w:rStyle w:val="libAlaemChar"/>
          <w:rtl/>
        </w:rPr>
        <w:t>عليهما‌السلام</w:t>
      </w:r>
      <w:r>
        <w:rPr>
          <w:rtl/>
        </w:rPr>
        <w:t xml:space="preserve"> ، </w:t>
      </w:r>
      <w:r w:rsidRPr="00EF2694">
        <w:rPr>
          <w:rtl/>
        </w:rPr>
        <w:t xml:space="preserve">وفي الله </w:t>
      </w:r>
      <w:r w:rsidR="004E2A7C">
        <w:rPr>
          <w:rtl/>
        </w:rPr>
        <w:t xml:space="preserve">عزّ وجلّ </w:t>
      </w:r>
      <w:r w:rsidRPr="00EF2694">
        <w:rPr>
          <w:rtl/>
        </w:rPr>
        <w:t xml:space="preserve">خلف من </w:t>
      </w:r>
      <w:r w:rsidR="008A4DAC">
        <w:rPr>
          <w:rtl/>
        </w:rPr>
        <w:t xml:space="preserve">كلّ </w:t>
      </w:r>
      <w:r w:rsidRPr="00EF2694">
        <w:rPr>
          <w:rtl/>
        </w:rPr>
        <w:t>هالك</w:t>
      </w:r>
      <w:r>
        <w:rPr>
          <w:rtl/>
        </w:rPr>
        <w:t xml:space="preserve"> ، </w:t>
      </w:r>
      <w:r w:rsidRPr="00EF2694">
        <w:rPr>
          <w:rtl/>
        </w:rPr>
        <w:t xml:space="preserve">وعزاء من </w:t>
      </w:r>
      <w:r w:rsidR="008A4DAC">
        <w:rPr>
          <w:rtl/>
        </w:rPr>
        <w:t xml:space="preserve">كلّ </w:t>
      </w:r>
      <w:r w:rsidRPr="00EF2694">
        <w:rPr>
          <w:rtl/>
        </w:rPr>
        <w:t>مصيبة</w:t>
      </w:r>
      <w:r>
        <w:rPr>
          <w:rtl/>
        </w:rPr>
        <w:t xml:space="preserve"> ، </w:t>
      </w:r>
      <w:r w:rsidRPr="00EF2694">
        <w:rPr>
          <w:rtl/>
        </w:rPr>
        <w:t xml:space="preserve">ودرك من </w:t>
      </w:r>
      <w:r w:rsidR="008A4DAC">
        <w:rPr>
          <w:rtl/>
        </w:rPr>
        <w:t xml:space="preserve">كلّ </w:t>
      </w:r>
      <w:r w:rsidRPr="00EF2694">
        <w:rPr>
          <w:rtl/>
        </w:rPr>
        <w:t>ما فات</w:t>
      </w:r>
      <w:r>
        <w:rPr>
          <w:rtl/>
        </w:rPr>
        <w:t xml:space="preserve"> ، </w:t>
      </w:r>
      <w:r w:rsidRPr="00EF2694">
        <w:rPr>
          <w:rtl/>
        </w:rPr>
        <w:t>رأيت يا أخي كبدي في الطشت</w:t>
      </w:r>
      <w:r>
        <w:rPr>
          <w:rtl/>
        </w:rPr>
        <w:t xml:space="preserve"> ، </w:t>
      </w:r>
      <w:r w:rsidRPr="00EF2694">
        <w:rPr>
          <w:rtl/>
        </w:rPr>
        <w:t>ولقد عرفت من دهاني ومن أين أتيت فما أنت صانع به يا أخي</w:t>
      </w:r>
      <w:r>
        <w:rPr>
          <w:rtl/>
        </w:rPr>
        <w:t>؟</w:t>
      </w:r>
      <w:r w:rsidRPr="00EF2694">
        <w:rPr>
          <w:rtl/>
        </w:rPr>
        <w:t xml:space="preserve"> ف</w:t>
      </w:r>
      <w:r w:rsidR="008D0E33">
        <w:rPr>
          <w:rtl/>
        </w:rPr>
        <w:t>قال :</w:t>
      </w:r>
      <w:r w:rsidRPr="00EF2694">
        <w:rPr>
          <w:rtl/>
        </w:rPr>
        <w:t xml:space="preserve">الحسين </w:t>
      </w:r>
      <w:r w:rsidRPr="002F75F6">
        <w:rPr>
          <w:rStyle w:val="libAlaemChar"/>
          <w:rtl/>
        </w:rPr>
        <w:t>عليه‌السلام</w:t>
      </w:r>
      <w:r w:rsidRPr="00EF2694">
        <w:rPr>
          <w:rtl/>
        </w:rPr>
        <w:t xml:space="preserve"> أقتله والله</w:t>
      </w:r>
      <w:r>
        <w:rPr>
          <w:rtl/>
        </w:rPr>
        <w:t xml:space="preserve"> ، </w:t>
      </w:r>
      <w:r w:rsidR="004E2A7C">
        <w:rPr>
          <w:rtl/>
        </w:rPr>
        <w:t>قال :</w:t>
      </w:r>
      <w:r>
        <w:rPr>
          <w:rtl/>
        </w:rPr>
        <w:t xml:space="preserve"> </w:t>
      </w:r>
      <w:r w:rsidRPr="00EF2694">
        <w:rPr>
          <w:rtl/>
        </w:rPr>
        <w:t>فلا</w:t>
      </w:r>
    </w:p>
    <w:p w14:paraId="3718C4EA" w14:textId="77777777" w:rsidR="00CE1409" w:rsidRDefault="00CE1409" w:rsidP="00CE1409">
      <w:pPr>
        <w:pStyle w:val="libNormal"/>
        <w:rPr>
          <w:rtl/>
        </w:rPr>
      </w:pPr>
      <w:r>
        <w:rPr>
          <w:rtl/>
        </w:rPr>
        <w:br w:type="page"/>
      </w:r>
    </w:p>
    <w:p w14:paraId="7C83A011" w14:textId="5DD1077A" w:rsidR="00782297" w:rsidRPr="004D0D40" w:rsidRDefault="00782297" w:rsidP="00CE1409">
      <w:pPr>
        <w:pStyle w:val="libNormal"/>
        <w:rPr>
          <w:rtl/>
        </w:rPr>
      </w:pPr>
    </w:p>
    <w:p w14:paraId="60A0941A" w14:textId="71805AB9" w:rsidR="00782297" w:rsidRPr="00AB77EF" w:rsidRDefault="00782297" w:rsidP="002B671C">
      <w:pPr>
        <w:pStyle w:val="libLine"/>
        <w:rPr>
          <w:rtl/>
        </w:rPr>
      </w:pPr>
      <w:r>
        <w:rPr>
          <w:rFonts w:hint="cs"/>
          <w:rtl/>
        </w:rPr>
        <w:t>_______________________________________________________</w:t>
      </w:r>
      <w:r w:rsidR="008D0E33">
        <w:rPr>
          <w:rFonts w:hint="cs"/>
          <w:rtl/>
        </w:rPr>
        <w:t>_______________________</w:t>
      </w:r>
    </w:p>
    <w:p w14:paraId="0B5E80E4" w14:textId="68C9D792" w:rsidR="00782297" w:rsidRPr="00EF2694" w:rsidRDefault="00782297" w:rsidP="004E511B">
      <w:pPr>
        <w:pStyle w:val="libNormal0"/>
        <w:rPr>
          <w:rtl/>
        </w:rPr>
      </w:pPr>
      <w:r w:rsidRPr="00EF2694">
        <w:rPr>
          <w:rtl/>
        </w:rPr>
        <w:t xml:space="preserve">أخبرك به </w:t>
      </w:r>
      <w:r w:rsidR="00CE1409">
        <w:rPr>
          <w:rtl/>
        </w:rPr>
        <w:t>أ</w:t>
      </w:r>
      <w:r w:rsidR="00B040B5">
        <w:rPr>
          <w:rtl/>
        </w:rPr>
        <w:t xml:space="preserve">بداً </w:t>
      </w:r>
      <w:r w:rsidR="008F33B0">
        <w:rPr>
          <w:rtl/>
        </w:rPr>
        <w:t xml:space="preserve">حتّى </w:t>
      </w:r>
      <w:r w:rsidRPr="00EF2694">
        <w:rPr>
          <w:rtl/>
        </w:rPr>
        <w:t xml:space="preserve">تلقى رسول الله </w:t>
      </w:r>
      <w:r w:rsidR="00766E5A">
        <w:rPr>
          <w:rStyle w:val="libAlaemChar"/>
          <w:rtl/>
        </w:rPr>
        <w:t xml:space="preserve">صلى‌الله‌عليه‌وآله‌وسلم </w:t>
      </w:r>
      <w:r w:rsidRPr="00EF2694">
        <w:rPr>
          <w:rtl/>
        </w:rPr>
        <w:t>ولكن أكتب يا أخي</w:t>
      </w:r>
      <w:r>
        <w:rPr>
          <w:rtl/>
        </w:rPr>
        <w:t xml:space="preserve"> : </w:t>
      </w:r>
      <w:r w:rsidRPr="00EF2694">
        <w:rPr>
          <w:rtl/>
        </w:rPr>
        <w:t xml:space="preserve">هذا ما أوصى به الحسن بن </w:t>
      </w:r>
      <w:r w:rsidR="0022555C">
        <w:rPr>
          <w:rtl/>
        </w:rPr>
        <w:t xml:space="preserve">عليّ </w:t>
      </w:r>
      <w:r w:rsidRPr="00EF2694">
        <w:rPr>
          <w:rtl/>
        </w:rPr>
        <w:t xml:space="preserve">إلى أخيه الحسين بن </w:t>
      </w:r>
      <w:r w:rsidR="0022555C">
        <w:rPr>
          <w:rtl/>
        </w:rPr>
        <w:t xml:space="preserve">عليّ </w:t>
      </w:r>
      <w:r>
        <w:rPr>
          <w:rtl/>
        </w:rPr>
        <w:t xml:space="preserve">، </w:t>
      </w:r>
      <w:r w:rsidRPr="00EF2694">
        <w:rPr>
          <w:rtl/>
        </w:rPr>
        <w:t xml:space="preserve">أوصى </w:t>
      </w:r>
      <w:r w:rsidR="007F174A">
        <w:rPr>
          <w:rtl/>
        </w:rPr>
        <w:t xml:space="preserve">أنّه </w:t>
      </w:r>
      <w:r w:rsidRPr="00EF2694">
        <w:rPr>
          <w:rtl/>
        </w:rPr>
        <w:t xml:space="preserve">يشهد أن لا إله </w:t>
      </w:r>
      <w:r w:rsidR="006E33A0">
        <w:rPr>
          <w:rtl/>
        </w:rPr>
        <w:t xml:space="preserve">إلّا </w:t>
      </w:r>
      <w:r w:rsidRPr="00EF2694">
        <w:rPr>
          <w:rtl/>
        </w:rPr>
        <w:t>الله وحده لا شريك له و</w:t>
      </w:r>
      <w:r w:rsidR="007F174A">
        <w:rPr>
          <w:rtl/>
        </w:rPr>
        <w:t xml:space="preserve">أنّه </w:t>
      </w:r>
      <w:r w:rsidRPr="00EF2694">
        <w:rPr>
          <w:rtl/>
        </w:rPr>
        <w:t xml:space="preserve">يعبده </w:t>
      </w:r>
      <w:r w:rsidR="00F235A5">
        <w:rPr>
          <w:rtl/>
        </w:rPr>
        <w:t xml:space="preserve">حقّ </w:t>
      </w:r>
      <w:r w:rsidRPr="00EF2694">
        <w:rPr>
          <w:rtl/>
        </w:rPr>
        <w:t>عبادته لا شريك له في الملك</w:t>
      </w:r>
      <w:r>
        <w:rPr>
          <w:rtl/>
        </w:rPr>
        <w:t xml:space="preserve"> ، </w:t>
      </w:r>
      <w:r w:rsidRPr="00EF2694">
        <w:rPr>
          <w:rtl/>
        </w:rPr>
        <w:t>ولا ولي له من الذل و</w:t>
      </w:r>
      <w:r w:rsidR="007F174A">
        <w:rPr>
          <w:rtl/>
        </w:rPr>
        <w:t xml:space="preserve">أنّه </w:t>
      </w:r>
      <w:r w:rsidRPr="00EF2694">
        <w:rPr>
          <w:rtl/>
        </w:rPr>
        <w:t xml:space="preserve">خلق </w:t>
      </w:r>
      <w:r w:rsidR="008A4DAC">
        <w:rPr>
          <w:rtl/>
        </w:rPr>
        <w:t xml:space="preserve">كلّ </w:t>
      </w:r>
      <w:r w:rsidRPr="00EF2694">
        <w:rPr>
          <w:rtl/>
        </w:rPr>
        <w:t>شيء فقدرة تقديرا</w:t>
      </w:r>
      <w:r>
        <w:rPr>
          <w:rtl/>
        </w:rPr>
        <w:t xml:space="preserve"> ، </w:t>
      </w:r>
      <w:r w:rsidRPr="00EF2694">
        <w:rPr>
          <w:rtl/>
        </w:rPr>
        <w:t>و</w:t>
      </w:r>
      <w:r w:rsidR="007F174A">
        <w:rPr>
          <w:rtl/>
        </w:rPr>
        <w:t xml:space="preserve">أنّه </w:t>
      </w:r>
      <w:r w:rsidRPr="00EF2694">
        <w:rPr>
          <w:rtl/>
        </w:rPr>
        <w:t>أولى من عبد وأ</w:t>
      </w:r>
      <w:r w:rsidR="00F235A5">
        <w:rPr>
          <w:rtl/>
        </w:rPr>
        <w:t xml:space="preserve">حقّ </w:t>
      </w:r>
      <w:r w:rsidRPr="00EF2694">
        <w:rPr>
          <w:rtl/>
        </w:rPr>
        <w:t>من حمد</w:t>
      </w:r>
      <w:r>
        <w:rPr>
          <w:rtl/>
        </w:rPr>
        <w:t xml:space="preserve"> ، </w:t>
      </w:r>
      <w:r w:rsidRPr="00EF2694">
        <w:rPr>
          <w:rtl/>
        </w:rPr>
        <w:t>من أطاعه رشد</w:t>
      </w:r>
      <w:r>
        <w:rPr>
          <w:rtl/>
        </w:rPr>
        <w:t xml:space="preserve"> ، </w:t>
      </w:r>
      <w:r w:rsidRPr="00EF2694">
        <w:rPr>
          <w:rtl/>
        </w:rPr>
        <w:t>ومن عصاه غوى</w:t>
      </w:r>
      <w:r>
        <w:rPr>
          <w:rtl/>
        </w:rPr>
        <w:t xml:space="preserve"> ، </w:t>
      </w:r>
      <w:r w:rsidRPr="00EF2694">
        <w:rPr>
          <w:rtl/>
        </w:rPr>
        <w:t>ومن تاب إليه اهتدى</w:t>
      </w:r>
      <w:r>
        <w:rPr>
          <w:rtl/>
        </w:rPr>
        <w:t xml:space="preserve"> ، </w:t>
      </w:r>
      <w:r w:rsidRPr="00EF2694">
        <w:rPr>
          <w:rtl/>
        </w:rPr>
        <w:t>فإني أوصيك يا حسين بمن خلفت من أهلي وولدي وأهل بيتك أن تصفح عن مسيئهم وتقبل من محسنهم</w:t>
      </w:r>
      <w:r>
        <w:rPr>
          <w:rtl/>
        </w:rPr>
        <w:t xml:space="preserve"> ، </w:t>
      </w:r>
      <w:r w:rsidRPr="00EF2694">
        <w:rPr>
          <w:rtl/>
        </w:rPr>
        <w:t xml:space="preserve">وتكون لهم خلفا ووالدا وأن تدفنني مع رسول الله </w:t>
      </w:r>
      <w:r w:rsidRPr="002F75F6">
        <w:rPr>
          <w:rStyle w:val="libAlaemChar"/>
          <w:rtl/>
        </w:rPr>
        <w:t>صلى‌الله‌عليه‌وآله‌وسلم</w:t>
      </w:r>
      <w:r w:rsidRPr="00EF2694">
        <w:rPr>
          <w:rtl/>
        </w:rPr>
        <w:t xml:space="preserve"> فإني أ</w:t>
      </w:r>
      <w:r w:rsidR="00F235A5">
        <w:rPr>
          <w:rtl/>
        </w:rPr>
        <w:t xml:space="preserve">حقّ </w:t>
      </w:r>
      <w:r w:rsidRPr="00EF2694">
        <w:rPr>
          <w:rtl/>
        </w:rPr>
        <w:t xml:space="preserve">به وببيته ممن أدخل بيته بغير إذنه ولا كتاب جاءهم من </w:t>
      </w:r>
      <w:r w:rsidR="00F235A5">
        <w:rPr>
          <w:rtl/>
        </w:rPr>
        <w:t xml:space="preserve">بعده </w:t>
      </w:r>
      <w:r>
        <w:rPr>
          <w:rtl/>
        </w:rPr>
        <w:t xml:space="preserve">، </w:t>
      </w:r>
      <w:r w:rsidR="008D0E33">
        <w:rPr>
          <w:rtl/>
        </w:rPr>
        <w:t>قال :</w:t>
      </w:r>
      <w:r w:rsidRPr="00EF2694">
        <w:rPr>
          <w:rtl/>
        </w:rPr>
        <w:t xml:space="preserve">الله فيما أنزله على </w:t>
      </w:r>
      <w:r w:rsidR="00E865B0">
        <w:rPr>
          <w:rtl/>
        </w:rPr>
        <w:t xml:space="preserve">نبيّه </w:t>
      </w:r>
      <w:r w:rsidRPr="002F75F6">
        <w:rPr>
          <w:rStyle w:val="libAlaemChar"/>
          <w:rtl/>
        </w:rPr>
        <w:t>صلى‌الله‌عليه‌وآله‌وسلم</w:t>
      </w:r>
      <w:r w:rsidRPr="00EF2694">
        <w:rPr>
          <w:rtl/>
        </w:rPr>
        <w:t xml:space="preserve"> في كتابه</w:t>
      </w:r>
      <w:r>
        <w:rPr>
          <w:rtl/>
        </w:rPr>
        <w:t xml:space="preserve"> : « </w:t>
      </w:r>
      <w:r w:rsidRPr="002F75F6">
        <w:rPr>
          <w:rStyle w:val="libAieChar"/>
          <w:rtl/>
        </w:rPr>
        <w:t xml:space="preserve">يا </w:t>
      </w:r>
      <w:r w:rsidR="00CB7A3A">
        <w:rPr>
          <w:rStyle w:val="libAieChar"/>
          <w:rtl/>
        </w:rPr>
        <w:t xml:space="preserve">أيّها </w:t>
      </w:r>
      <w:r w:rsidR="00433A8E">
        <w:rPr>
          <w:rStyle w:val="libAieChar"/>
          <w:rtl/>
        </w:rPr>
        <w:t xml:space="preserve">الذّين </w:t>
      </w:r>
      <w:r w:rsidRPr="002F75F6">
        <w:rPr>
          <w:rStyle w:val="libAieChar"/>
          <w:rtl/>
        </w:rPr>
        <w:t xml:space="preserve">آمَنُوا لا تَدْخُلُوا بُيُوتَ </w:t>
      </w:r>
      <w:r w:rsidR="00CD2212">
        <w:rPr>
          <w:rStyle w:val="libAieChar"/>
          <w:rtl/>
        </w:rPr>
        <w:t>ال</w:t>
      </w:r>
      <w:r w:rsidR="006C555D">
        <w:rPr>
          <w:rStyle w:val="libAieChar"/>
          <w:rtl/>
        </w:rPr>
        <w:t xml:space="preserve">نبيّ </w:t>
      </w:r>
      <w:r w:rsidR="006E33A0">
        <w:rPr>
          <w:rStyle w:val="libAieChar"/>
          <w:rtl/>
        </w:rPr>
        <w:t xml:space="preserve">إلّا </w:t>
      </w:r>
      <w:r w:rsidRPr="002F75F6">
        <w:rPr>
          <w:rStyle w:val="libAieChar"/>
          <w:rtl/>
        </w:rPr>
        <w:t xml:space="preserve">أَنْ يُؤْذَنَ لَكُمْ </w:t>
      </w:r>
      <w:r>
        <w:rPr>
          <w:rtl/>
        </w:rPr>
        <w:t xml:space="preserve">» </w:t>
      </w:r>
      <w:r w:rsidRPr="00273F93">
        <w:rPr>
          <w:rStyle w:val="libFootnotenumChar"/>
          <w:rtl/>
        </w:rPr>
        <w:t>(1)</w:t>
      </w:r>
      <w:r w:rsidRPr="00EF2694">
        <w:rPr>
          <w:rtl/>
        </w:rPr>
        <w:t xml:space="preserve"> فو الله ما أذن لهم في الدخول عليه في حياته بغير إذنه</w:t>
      </w:r>
      <w:r>
        <w:rPr>
          <w:rtl/>
        </w:rPr>
        <w:t xml:space="preserve"> ، </w:t>
      </w:r>
      <w:r w:rsidRPr="00EF2694">
        <w:rPr>
          <w:rtl/>
        </w:rPr>
        <w:t>ولا جاءهم الإذن في ذلك من بعد وفاته</w:t>
      </w:r>
      <w:r>
        <w:rPr>
          <w:rtl/>
        </w:rPr>
        <w:t xml:space="preserve"> ، </w:t>
      </w:r>
      <w:r w:rsidRPr="00EF2694">
        <w:rPr>
          <w:rtl/>
        </w:rPr>
        <w:t xml:space="preserve">ونحن مأذون لنا في التصرف فيما ورثناه من </w:t>
      </w:r>
      <w:r w:rsidR="00F235A5">
        <w:rPr>
          <w:rtl/>
        </w:rPr>
        <w:t xml:space="preserve">بعده </w:t>
      </w:r>
      <w:r w:rsidRPr="00EF2694">
        <w:rPr>
          <w:rtl/>
        </w:rPr>
        <w:t xml:space="preserve">فإن أبت عليك الامرأة فأنشدك الله بالقرابة التي قرب الله </w:t>
      </w:r>
      <w:r w:rsidR="004E2A7C">
        <w:rPr>
          <w:rtl/>
        </w:rPr>
        <w:t xml:space="preserve">عزّ وجلّ </w:t>
      </w:r>
      <w:r w:rsidRPr="00EF2694">
        <w:rPr>
          <w:rtl/>
        </w:rPr>
        <w:t xml:space="preserve">منك والرحم الماسة من رسول الله </w:t>
      </w:r>
      <w:r w:rsidRPr="002F75F6">
        <w:rPr>
          <w:rStyle w:val="libAlaemChar"/>
          <w:rtl/>
        </w:rPr>
        <w:t>صلى‌الله‌عليه‌وآله‌وسلم</w:t>
      </w:r>
      <w:r w:rsidRPr="00EF2694">
        <w:rPr>
          <w:rtl/>
        </w:rPr>
        <w:t xml:space="preserve"> أن تهريق في محجمة من دم </w:t>
      </w:r>
      <w:r w:rsidR="008F33B0">
        <w:rPr>
          <w:rtl/>
        </w:rPr>
        <w:t xml:space="preserve">حتّى </w:t>
      </w:r>
      <w:r w:rsidRPr="00EF2694">
        <w:rPr>
          <w:rtl/>
        </w:rPr>
        <w:t xml:space="preserve">نلقى رسول الله فنختصم إليه ونخبره بما كان من </w:t>
      </w:r>
      <w:r w:rsidR="00CE1409">
        <w:rPr>
          <w:rtl/>
        </w:rPr>
        <w:t xml:space="preserve">النّاس </w:t>
      </w:r>
      <w:r w:rsidRPr="00EF2694">
        <w:rPr>
          <w:rtl/>
        </w:rPr>
        <w:t xml:space="preserve">إلينا </w:t>
      </w:r>
      <w:r w:rsidR="00F235A5">
        <w:rPr>
          <w:rtl/>
        </w:rPr>
        <w:t xml:space="preserve">بعده </w:t>
      </w:r>
      <w:r w:rsidR="00F66E4A">
        <w:rPr>
          <w:rtl/>
        </w:rPr>
        <w:t xml:space="preserve">ثمّ </w:t>
      </w:r>
      <w:r w:rsidRPr="00EF2694">
        <w:rPr>
          <w:rtl/>
        </w:rPr>
        <w:t xml:space="preserve">قبض </w:t>
      </w:r>
      <w:r w:rsidRPr="002F75F6">
        <w:rPr>
          <w:rStyle w:val="libAlaemChar"/>
          <w:rtl/>
        </w:rPr>
        <w:t>عليه‌السلام</w:t>
      </w:r>
      <w:r w:rsidRPr="00EF2694">
        <w:rPr>
          <w:rtl/>
        </w:rPr>
        <w:t>.</w:t>
      </w:r>
    </w:p>
    <w:p w14:paraId="43835D54" w14:textId="73D2EBCC" w:rsidR="00782297" w:rsidRPr="00EF2694" w:rsidRDefault="008D0E33" w:rsidP="00A020F0">
      <w:pPr>
        <w:pStyle w:val="libNormal"/>
        <w:rPr>
          <w:rtl/>
        </w:rPr>
      </w:pPr>
      <w:r>
        <w:rPr>
          <w:rtl/>
        </w:rPr>
        <w:t>قال :</w:t>
      </w:r>
      <w:r w:rsidR="00782297" w:rsidRPr="00EF2694">
        <w:rPr>
          <w:rtl/>
        </w:rPr>
        <w:t>ابن عباس</w:t>
      </w:r>
      <w:r w:rsidR="00782297">
        <w:rPr>
          <w:rtl/>
        </w:rPr>
        <w:t xml:space="preserve"> : </w:t>
      </w:r>
      <w:r w:rsidR="00782297" w:rsidRPr="00EF2694">
        <w:rPr>
          <w:rtl/>
        </w:rPr>
        <w:t xml:space="preserve">فدعاني الحسين بن </w:t>
      </w:r>
      <w:r w:rsidR="0022555C">
        <w:rPr>
          <w:rtl/>
        </w:rPr>
        <w:t xml:space="preserve">عليّ </w:t>
      </w:r>
      <w:r w:rsidR="00782297" w:rsidRPr="002F75F6">
        <w:rPr>
          <w:rStyle w:val="libAlaemChar"/>
          <w:rtl/>
        </w:rPr>
        <w:t>عليهما‌السلام</w:t>
      </w:r>
      <w:r w:rsidR="00782297" w:rsidRPr="00EF2694">
        <w:rPr>
          <w:rtl/>
        </w:rPr>
        <w:t xml:space="preserve"> وعبد الله بن جعفر و</w:t>
      </w:r>
      <w:r w:rsidR="0022555C">
        <w:rPr>
          <w:rtl/>
        </w:rPr>
        <w:t xml:space="preserve">عليّ </w:t>
      </w:r>
      <w:r w:rsidR="00782297" w:rsidRPr="00EF2694">
        <w:rPr>
          <w:rtl/>
        </w:rPr>
        <w:t xml:space="preserve">بن عبد الله بن </w:t>
      </w:r>
      <w:r w:rsidR="00CE0D34">
        <w:rPr>
          <w:rtl/>
        </w:rPr>
        <w:t xml:space="preserve">العبّاس </w:t>
      </w:r>
      <w:r w:rsidR="00782297" w:rsidRPr="00EF2694">
        <w:rPr>
          <w:rtl/>
        </w:rPr>
        <w:t>ف</w:t>
      </w:r>
      <w:r w:rsidR="004E2A7C">
        <w:rPr>
          <w:rtl/>
        </w:rPr>
        <w:t>قال :</w:t>
      </w:r>
      <w:r w:rsidR="00782297">
        <w:rPr>
          <w:rtl/>
        </w:rPr>
        <w:t xml:space="preserve"> </w:t>
      </w:r>
      <w:r w:rsidR="00782297" w:rsidRPr="00EF2694">
        <w:rPr>
          <w:rtl/>
        </w:rPr>
        <w:t>اغسلوا ابن عمكم فغسلناه وحنطناه وألبسناه أكف</w:t>
      </w:r>
      <w:r w:rsidR="007F174A">
        <w:rPr>
          <w:rtl/>
        </w:rPr>
        <w:t xml:space="preserve">أنّه </w:t>
      </w:r>
      <w:r w:rsidR="00F66E4A">
        <w:rPr>
          <w:rtl/>
        </w:rPr>
        <w:t xml:space="preserve">ثمّ </w:t>
      </w:r>
      <w:r w:rsidR="00782297" w:rsidRPr="00EF2694">
        <w:rPr>
          <w:rtl/>
        </w:rPr>
        <w:t xml:space="preserve">خرجنا به </w:t>
      </w:r>
      <w:r w:rsidR="008F33B0">
        <w:rPr>
          <w:rtl/>
        </w:rPr>
        <w:t xml:space="preserve">حتّى </w:t>
      </w:r>
      <w:r w:rsidR="00782297" w:rsidRPr="00EF2694">
        <w:rPr>
          <w:rtl/>
        </w:rPr>
        <w:t>صلينا عليه في المسجد</w:t>
      </w:r>
      <w:r w:rsidR="00782297">
        <w:rPr>
          <w:rtl/>
        </w:rPr>
        <w:t xml:space="preserve"> ، </w:t>
      </w:r>
      <w:r w:rsidR="00782297" w:rsidRPr="00EF2694">
        <w:rPr>
          <w:rtl/>
        </w:rPr>
        <w:t xml:space="preserve">وإن الحسين </w:t>
      </w:r>
      <w:r w:rsidR="00782297" w:rsidRPr="002F75F6">
        <w:rPr>
          <w:rStyle w:val="libAlaemChar"/>
          <w:rtl/>
        </w:rPr>
        <w:t>عليه‌السلام</w:t>
      </w:r>
      <w:r w:rsidR="00782297" w:rsidRPr="00EF2694">
        <w:rPr>
          <w:rtl/>
        </w:rPr>
        <w:t xml:space="preserve"> أمر أن يفتح البيت فحال دون ذلك مروان بن الحكم وآل أبي سفيان ومن حضر هناك من ولد عثمان بن عفان</w:t>
      </w:r>
      <w:r w:rsidR="00782297">
        <w:rPr>
          <w:rtl/>
        </w:rPr>
        <w:t xml:space="preserve"> ، </w:t>
      </w:r>
      <w:r w:rsidR="00782297" w:rsidRPr="00EF2694">
        <w:rPr>
          <w:rtl/>
        </w:rPr>
        <w:t>وقالوا</w:t>
      </w:r>
      <w:r w:rsidR="00782297">
        <w:rPr>
          <w:rtl/>
        </w:rPr>
        <w:t xml:space="preserve"> : </w:t>
      </w:r>
      <w:r w:rsidR="00782297" w:rsidRPr="00EF2694">
        <w:rPr>
          <w:rtl/>
        </w:rPr>
        <w:t>يدفن أمير المؤمنين الشهيد ظ</w:t>
      </w:r>
      <w:r w:rsidR="00045EE6">
        <w:rPr>
          <w:rtl/>
        </w:rPr>
        <w:t xml:space="preserve">لـمّا </w:t>
      </w:r>
      <w:r w:rsidR="00782297" w:rsidRPr="00EF2694">
        <w:rPr>
          <w:rtl/>
        </w:rPr>
        <w:t>بالبقيع ب</w:t>
      </w:r>
      <w:r w:rsidR="0024767B">
        <w:rPr>
          <w:rtl/>
        </w:rPr>
        <w:t xml:space="preserve">شرّ </w:t>
      </w:r>
      <w:r w:rsidR="00782297" w:rsidRPr="00EF2694">
        <w:rPr>
          <w:rtl/>
        </w:rPr>
        <w:t>مكان</w:t>
      </w:r>
      <w:r w:rsidR="00782297">
        <w:rPr>
          <w:rtl/>
        </w:rPr>
        <w:t xml:space="preserve"> ، </w:t>
      </w:r>
      <w:r w:rsidR="00782297" w:rsidRPr="00EF2694">
        <w:rPr>
          <w:rtl/>
        </w:rPr>
        <w:t xml:space="preserve">ويدفن الحسن مع رسول الله </w:t>
      </w:r>
      <w:r w:rsidR="00782297" w:rsidRPr="002F75F6">
        <w:rPr>
          <w:rStyle w:val="libAlaemChar"/>
          <w:rtl/>
        </w:rPr>
        <w:t>صلى‌الله‌عليه‌وآله‌وسلم</w:t>
      </w:r>
      <w:r w:rsidR="00782297" w:rsidRPr="00EF2694">
        <w:rPr>
          <w:rtl/>
        </w:rPr>
        <w:t xml:space="preserve"> لا يكون ذلك </w:t>
      </w:r>
      <w:r w:rsidR="00CE1409">
        <w:rPr>
          <w:rtl/>
        </w:rPr>
        <w:t>أ</w:t>
      </w:r>
      <w:r w:rsidR="00B040B5">
        <w:rPr>
          <w:rtl/>
        </w:rPr>
        <w:t xml:space="preserve">بداً </w:t>
      </w:r>
      <w:r w:rsidR="008F33B0">
        <w:rPr>
          <w:rtl/>
        </w:rPr>
        <w:t xml:space="preserve">حتّى </w:t>
      </w:r>
      <w:r w:rsidR="00782297" w:rsidRPr="00EF2694">
        <w:rPr>
          <w:rtl/>
        </w:rPr>
        <w:t xml:space="preserve">تكسر السيوف بيننا وتنقصف الرماح </w:t>
      </w:r>
      <w:r w:rsidR="00782297" w:rsidRPr="00273F93">
        <w:rPr>
          <w:rStyle w:val="libFootnotenumChar"/>
          <w:rtl/>
        </w:rPr>
        <w:t>(2)</w:t>
      </w:r>
      <w:r w:rsidR="00782297" w:rsidRPr="00EF2694">
        <w:rPr>
          <w:rtl/>
        </w:rPr>
        <w:t xml:space="preserve"> وينفذ النبل</w:t>
      </w:r>
      <w:r w:rsidR="00782297">
        <w:rPr>
          <w:rtl/>
        </w:rPr>
        <w:t xml:space="preserve"> ، </w:t>
      </w:r>
      <w:r w:rsidR="00782297" w:rsidRPr="00EF2694">
        <w:rPr>
          <w:rtl/>
        </w:rPr>
        <w:t>ف</w:t>
      </w:r>
      <w:r>
        <w:rPr>
          <w:rtl/>
        </w:rPr>
        <w:t>قال :</w:t>
      </w:r>
      <w:r w:rsidR="00782297" w:rsidRPr="00EF2694">
        <w:rPr>
          <w:rtl/>
        </w:rPr>
        <w:t xml:space="preserve">الحسين </w:t>
      </w:r>
      <w:r w:rsidR="00782297" w:rsidRPr="002F75F6">
        <w:rPr>
          <w:rStyle w:val="libAlaemChar"/>
          <w:rtl/>
        </w:rPr>
        <w:t>عليه‌السلام</w:t>
      </w:r>
      <w:r w:rsidR="00782297" w:rsidRPr="00EF2694">
        <w:rPr>
          <w:rtl/>
        </w:rPr>
        <w:t xml:space="preserve"> أم والله الذي حرم </w:t>
      </w:r>
      <w:r w:rsidR="00DB530D">
        <w:rPr>
          <w:rtl/>
        </w:rPr>
        <w:t xml:space="preserve">مكّة </w:t>
      </w:r>
      <w:r w:rsidR="00782297">
        <w:rPr>
          <w:rtl/>
        </w:rPr>
        <w:t xml:space="preserve">، </w:t>
      </w:r>
      <w:r w:rsidR="00782297" w:rsidRPr="00EF2694">
        <w:rPr>
          <w:rtl/>
        </w:rPr>
        <w:t xml:space="preserve">للحسن بن </w:t>
      </w:r>
      <w:r w:rsidR="0022555C">
        <w:rPr>
          <w:rtl/>
        </w:rPr>
        <w:t xml:space="preserve">عليّ </w:t>
      </w:r>
      <w:r w:rsidR="00782297" w:rsidRPr="00EF2694">
        <w:rPr>
          <w:rtl/>
        </w:rPr>
        <w:t>بن فاطمة أ</w:t>
      </w:r>
      <w:r w:rsidR="00F235A5">
        <w:rPr>
          <w:rtl/>
        </w:rPr>
        <w:t xml:space="preserve">حقّ </w:t>
      </w:r>
      <w:r w:rsidR="00782297" w:rsidRPr="00EF2694">
        <w:rPr>
          <w:rtl/>
        </w:rPr>
        <w:t>برسول الله وببيته ممن أدخل بيته بغير إذنه</w:t>
      </w:r>
      <w:r w:rsidR="00782297">
        <w:rPr>
          <w:rtl/>
        </w:rPr>
        <w:t xml:space="preserve"> ، </w:t>
      </w:r>
      <w:r w:rsidR="00782297" w:rsidRPr="00EF2694">
        <w:rPr>
          <w:rtl/>
        </w:rPr>
        <w:t>وهو والله أ</w:t>
      </w:r>
      <w:r w:rsidR="00F235A5">
        <w:rPr>
          <w:rtl/>
        </w:rPr>
        <w:t xml:space="preserve">حقّ </w:t>
      </w:r>
      <w:r w:rsidR="00782297" w:rsidRPr="00EF2694">
        <w:rPr>
          <w:rtl/>
        </w:rPr>
        <w:t>به من حمال الخطايا</w:t>
      </w:r>
      <w:r w:rsidR="00782297">
        <w:rPr>
          <w:rtl/>
        </w:rPr>
        <w:t xml:space="preserve"> ، </w:t>
      </w:r>
    </w:p>
    <w:p w14:paraId="21A049B1" w14:textId="77777777" w:rsidR="00782297" w:rsidRPr="00EF2694" w:rsidRDefault="00782297" w:rsidP="009D38AE">
      <w:pPr>
        <w:pStyle w:val="libLine"/>
        <w:rPr>
          <w:rtl/>
        </w:rPr>
      </w:pPr>
      <w:r w:rsidRPr="00EF2694">
        <w:rPr>
          <w:rtl/>
        </w:rPr>
        <w:t>__________________</w:t>
      </w:r>
    </w:p>
    <w:p w14:paraId="1D37CD8A" w14:textId="77777777" w:rsidR="00782297" w:rsidRPr="00EF2694" w:rsidRDefault="00782297" w:rsidP="00E7042C">
      <w:pPr>
        <w:pStyle w:val="libFootnote0"/>
        <w:rPr>
          <w:rtl/>
          <w:lang w:bidi="fa-IR"/>
        </w:rPr>
      </w:pPr>
      <w:r>
        <w:rPr>
          <w:rtl/>
        </w:rPr>
        <w:t>(</w:t>
      </w:r>
      <w:r w:rsidRPr="00EF2694">
        <w:rPr>
          <w:rtl/>
        </w:rPr>
        <w:t>1) سورة الأحزاب</w:t>
      </w:r>
      <w:r>
        <w:rPr>
          <w:rtl/>
        </w:rPr>
        <w:t xml:space="preserve"> : </w:t>
      </w:r>
      <w:r w:rsidRPr="00EF2694">
        <w:rPr>
          <w:rtl/>
        </w:rPr>
        <w:t>53.</w:t>
      </w:r>
    </w:p>
    <w:p w14:paraId="00D4F07E" w14:textId="77777777" w:rsidR="00782297" w:rsidRPr="00EF2694" w:rsidRDefault="00782297" w:rsidP="00E7042C">
      <w:pPr>
        <w:pStyle w:val="libFootnote0"/>
        <w:rPr>
          <w:rtl/>
          <w:lang w:bidi="fa-IR"/>
        </w:rPr>
      </w:pPr>
      <w:r>
        <w:rPr>
          <w:rtl/>
        </w:rPr>
        <w:t>(</w:t>
      </w:r>
      <w:r w:rsidRPr="00EF2694">
        <w:rPr>
          <w:rtl/>
        </w:rPr>
        <w:t>2) انقصف</w:t>
      </w:r>
      <w:r>
        <w:rPr>
          <w:rtl/>
        </w:rPr>
        <w:t xml:space="preserve"> : </w:t>
      </w:r>
      <w:r w:rsidRPr="00EF2694">
        <w:rPr>
          <w:rtl/>
        </w:rPr>
        <w:t>انكسر.</w:t>
      </w:r>
    </w:p>
    <w:p w14:paraId="3A3351AC" w14:textId="77777777" w:rsidR="00CE1409" w:rsidRDefault="00CE1409" w:rsidP="00CE1409">
      <w:pPr>
        <w:pStyle w:val="libNormal"/>
        <w:rPr>
          <w:rtl/>
        </w:rPr>
      </w:pPr>
      <w:r>
        <w:rPr>
          <w:rtl/>
        </w:rPr>
        <w:br w:type="page"/>
      </w:r>
    </w:p>
    <w:p w14:paraId="041ABE96" w14:textId="1CB366C2" w:rsidR="00782297" w:rsidRPr="00EF2694" w:rsidRDefault="00782297" w:rsidP="00CE1409">
      <w:pPr>
        <w:pStyle w:val="libNormal0"/>
        <w:rPr>
          <w:rtl/>
          <w:lang w:bidi="fa-IR"/>
        </w:rPr>
      </w:pPr>
      <w:r w:rsidRPr="00EF2694">
        <w:rPr>
          <w:rtl/>
          <w:lang w:bidi="fa-IR"/>
        </w:rPr>
        <w:lastRenderedPageBreak/>
        <w:t xml:space="preserve">الله ستره </w:t>
      </w:r>
      <w:r w:rsidR="002B671C">
        <w:rPr>
          <w:rFonts w:hint="cs"/>
          <w:rtl/>
          <w:lang w:bidi="fa-IR"/>
        </w:rPr>
        <w:t>،</w:t>
      </w:r>
      <w:r w:rsidRPr="00EF2694">
        <w:rPr>
          <w:rtl/>
          <w:lang w:bidi="fa-IR"/>
        </w:rPr>
        <w:t>لأن</w:t>
      </w:r>
      <w:r w:rsidR="002B671C">
        <w:rPr>
          <w:rFonts w:hint="cs"/>
          <w:rtl/>
          <w:lang w:bidi="fa-IR"/>
        </w:rPr>
        <w:t>ّ</w:t>
      </w:r>
      <w:r w:rsidRPr="00EF2694">
        <w:rPr>
          <w:rtl/>
          <w:lang w:bidi="fa-IR"/>
        </w:rPr>
        <w:t xml:space="preserve"> الله تبارك وتعالى يقول</w:t>
      </w:r>
      <w:r>
        <w:rPr>
          <w:rFonts w:hint="cs"/>
          <w:rtl/>
          <w:lang w:bidi="fa-IR"/>
        </w:rPr>
        <w:t xml:space="preserve"> : </w:t>
      </w:r>
      <w:r>
        <w:rPr>
          <w:rtl/>
        </w:rPr>
        <w:t xml:space="preserve">« </w:t>
      </w:r>
      <w:r w:rsidRPr="002F75F6">
        <w:rPr>
          <w:rStyle w:val="libAieChar"/>
          <w:rtl/>
        </w:rPr>
        <w:t xml:space="preserve">يا </w:t>
      </w:r>
      <w:r w:rsidR="00CB7A3A">
        <w:rPr>
          <w:rStyle w:val="libAieChar"/>
          <w:rtl/>
        </w:rPr>
        <w:t xml:space="preserve">أيّها </w:t>
      </w:r>
      <w:r w:rsidR="00433A8E">
        <w:rPr>
          <w:rStyle w:val="libAieChar"/>
          <w:rtl/>
        </w:rPr>
        <w:t xml:space="preserve">الذّين </w:t>
      </w:r>
      <w:r w:rsidRPr="002F75F6">
        <w:rPr>
          <w:rStyle w:val="libAieChar"/>
          <w:rtl/>
        </w:rPr>
        <w:t>آمَنُوا لا تَدْخُلُوا بُيُوتَ النَّبِيِ</w:t>
      </w:r>
    </w:p>
    <w:p w14:paraId="110E2570" w14:textId="628FEBD4" w:rsidR="00782297" w:rsidRPr="00324B78" w:rsidRDefault="008D0E33" w:rsidP="009D38AE">
      <w:pPr>
        <w:pStyle w:val="libLine"/>
        <w:rPr>
          <w:rtl/>
        </w:rPr>
      </w:pPr>
      <w:r>
        <w:rPr>
          <w:rFonts w:hint="cs"/>
          <w:rtl/>
        </w:rPr>
        <w:t>________________________________________________________</w:t>
      </w:r>
    </w:p>
    <w:p w14:paraId="66BEE759" w14:textId="6F62FA42" w:rsidR="00782297" w:rsidRPr="00EF2694" w:rsidRDefault="00782297" w:rsidP="004E511B">
      <w:pPr>
        <w:pStyle w:val="libNormal0"/>
        <w:rPr>
          <w:rtl/>
        </w:rPr>
      </w:pPr>
      <w:r w:rsidRPr="00EF2694">
        <w:rPr>
          <w:rtl/>
        </w:rPr>
        <w:t>م</w:t>
      </w:r>
      <w:r w:rsidR="002B671C">
        <w:rPr>
          <w:rFonts w:hint="cs"/>
          <w:rtl/>
        </w:rPr>
        <w:t>ُ</w:t>
      </w:r>
      <w:r w:rsidRPr="00EF2694">
        <w:rPr>
          <w:rtl/>
        </w:rPr>
        <w:t>سي</w:t>
      </w:r>
      <w:r w:rsidR="002B671C">
        <w:rPr>
          <w:rFonts w:hint="cs"/>
          <w:rtl/>
        </w:rPr>
        <w:t>ّ</w:t>
      </w:r>
      <w:r w:rsidRPr="00EF2694">
        <w:rPr>
          <w:rtl/>
        </w:rPr>
        <w:t xml:space="preserve">ر أبي ذر </w:t>
      </w:r>
      <w:r>
        <w:rPr>
          <w:rtl/>
        </w:rPr>
        <w:t>(ره)</w:t>
      </w:r>
      <w:r w:rsidRPr="00EF2694">
        <w:rPr>
          <w:rtl/>
        </w:rPr>
        <w:t xml:space="preserve"> الفاعل ب</w:t>
      </w:r>
      <w:r w:rsidR="00A34351">
        <w:rPr>
          <w:rtl/>
        </w:rPr>
        <w:t xml:space="preserve">عمّار </w:t>
      </w:r>
      <w:r w:rsidRPr="00EF2694">
        <w:rPr>
          <w:rtl/>
        </w:rPr>
        <w:t>ما فعل</w:t>
      </w:r>
      <w:r>
        <w:rPr>
          <w:rtl/>
        </w:rPr>
        <w:t xml:space="preserve"> ، </w:t>
      </w:r>
      <w:r w:rsidRPr="00EF2694">
        <w:rPr>
          <w:rtl/>
        </w:rPr>
        <w:t>وبعبد الله ما صنع</w:t>
      </w:r>
      <w:r>
        <w:rPr>
          <w:rtl/>
        </w:rPr>
        <w:t xml:space="preserve"> ، </w:t>
      </w:r>
      <w:r w:rsidRPr="00EF2694">
        <w:rPr>
          <w:rtl/>
        </w:rPr>
        <w:t>الحامي الحمى المؤوي لطريد رسول الله</w:t>
      </w:r>
      <w:r>
        <w:rPr>
          <w:rtl/>
        </w:rPr>
        <w:t xml:space="preserve"> ، </w:t>
      </w:r>
      <w:r w:rsidRPr="00EF2694">
        <w:rPr>
          <w:rtl/>
        </w:rPr>
        <w:t>لكن</w:t>
      </w:r>
      <w:r w:rsidR="002B671C">
        <w:rPr>
          <w:rFonts w:hint="cs"/>
          <w:rtl/>
        </w:rPr>
        <w:t>ّ</w:t>
      </w:r>
      <w:r w:rsidRPr="00EF2694">
        <w:rPr>
          <w:rtl/>
        </w:rPr>
        <w:t xml:space="preserve">كم صرتم </w:t>
      </w:r>
      <w:r w:rsidR="00F235A5">
        <w:rPr>
          <w:rtl/>
        </w:rPr>
        <w:t xml:space="preserve">بعده </w:t>
      </w:r>
      <w:r w:rsidRPr="00EF2694">
        <w:rPr>
          <w:rtl/>
        </w:rPr>
        <w:t>الأمراء وتابعكم على ذلك الأعداء وأبناء الأعداء</w:t>
      </w:r>
      <w:r>
        <w:rPr>
          <w:rtl/>
        </w:rPr>
        <w:t xml:space="preserve"> ، </w:t>
      </w:r>
      <w:r w:rsidR="004E2A7C">
        <w:rPr>
          <w:rtl/>
        </w:rPr>
        <w:t>قال :</w:t>
      </w:r>
      <w:r>
        <w:rPr>
          <w:rtl/>
        </w:rPr>
        <w:t xml:space="preserve"> </w:t>
      </w:r>
      <w:r w:rsidRPr="00EF2694">
        <w:rPr>
          <w:rtl/>
        </w:rPr>
        <w:t>فحملناه فأتينا به ق</w:t>
      </w:r>
      <w:r w:rsidR="008A4DAC">
        <w:rPr>
          <w:rtl/>
        </w:rPr>
        <w:t xml:space="preserve">برّ </w:t>
      </w:r>
      <w:r w:rsidRPr="00EF2694">
        <w:rPr>
          <w:rtl/>
        </w:rPr>
        <w:t xml:space="preserve">أمه فاطمة </w:t>
      </w:r>
      <w:r w:rsidRPr="002F75F6">
        <w:rPr>
          <w:rStyle w:val="libAlaemChar"/>
          <w:rtl/>
        </w:rPr>
        <w:t>عليها‌السلام</w:t>
      </w:r>
      <w:r w:rsidRPr="00EF2694">
        <w:rPr>
          <w:rtl/>
        </w:rPr>
        <w:t xml:space="preserve"> فدفن</w:t>
      </w:r>
      <w:r w:rsidR="002B671C">
        <w:rPr>
          <w:rFonts w:hint="cs"/>
          <w:rtl/>
        </w:rPr>
        <w:t>ّ</w:t>
      </w:r>
      <w:r w:rsidRPr="00EF2694">
        <w:rPr>
          <w:rtl/>
        </w:rPr>
        <w:t xml:space="preserve">اه إلى جنبها </w:t>
      </w:r>
      <w:r w:rsidRPr="002F75F6">
        <w:rPr>
          <w:rStyle w:val="libAlaemChar"/>
          <w:rtl/>
        </w:rPr>
        <w:t>رضي‌الله‌عنه</w:t>
      </w:r>
      <w:r w:rsidRPr="00EF2694">
        <w:rPr>
          <w:rtl/>
        </w:rPr>
        <w:t xml:space="preserve"> وأرضاه.</w:t>
      </w:r>
    </w:p>
    <w:p w14:paraId="44BE41F7" w14:textId="32D700AF" w:rsidR="00782297" w:rsidRDefault="008D0E33" w:rsidP="00A020F0">
      <w:pPr>
        <w:pStyle w:val="libNormal"/>
        <w:rPr>
          <w:rtl/>
        </w:rPr>
      </w:pPr>
      <w:r>
        <w:rPr>
          <w:rtl/>
        </w:rPr>
        <w:t>قال :</w:t>
      </w:r>
      <w:r w:rsidR="00782297" w:rsidRPr="00EF2694">
        <w:rPr>
          <w:rtl/>
        </w:rPr>
        <w:t>ابن عباس</w:t>
      </w:r>
      <w:r w:rsidR="00782297">
        <w:rPr>
          <w:rtl/>
        </w:rPr>
        <w:t xml:space="preserve"> : </w:t>
      </w:r>
      <w:r w:rsidR="00782297" w:rsidRPr="00EF2694">
        <w:rPr>
          <w:rtl/>
        </w:rPr>
        <w:t xml:space="preserve">وكنت </w:t>
      </w:r>
      <w:r w:rsidR="00D54C7C">
        <w:rPr>
          <w:rtl/>
        </w:rPr>
        <w:t xml:space="preserve">أوّل </w:t>
      </w:r>
      <w:r w:rsidR="00782297" w:rsidRPr="00EF2694">
        <w:rPr>
          <w:rtl/>
        </w:rPr>
        <w:t>من انصرف فسمعت اللفظ وخفت أن يعجل الحسين على من قد أقبل</w:t>
      </w:r>
      <w:r w:rsidR="00782297">
        <w:rPr>
          <w:rtl/>
        </w:rPr>
        <w:t xml:space="preserve"> ، </w:t>
      </w:r>
      <w:r w:rsidR="00782297" w:rsidRPr="00EF2694">
        <w:rPr>
          <w:rtl/>
        </w:rPr>
        <w:t>ورأيت شخصا علمت ال</w:t>
      </w:r>
      <w:r w:rsidR="0024767B">
        <w:rPr>
          <w:rtl/>
        </w:rPr>
        <w:t xml:space="preserve">شرّ </w:t>
      </w:r>
      <w:r w:rsidR="00782297" w:rsidRPr="00EF2694">
        <w:rPr>
          <w:rtl/>
        </w:rPr>
        <w:t xml:space="preserve">فيه فأقبلت مبادرا فإذا أنا بعائشة في أربعين راكبا على بغل مرحل </w:t>
      </w:r>
      <w:r w:rsidR="00782297" w:rsidRPr="00273F93">
        <w:rPr>
          <w:rStyle w:val="libFootnotenumChar"/>
          <w:rtl/>
        </w:rPr>
        <w:t>(1)</w:t>
      </w:r>
      <w:r w:rsidR="00782297" w:rsidRPr="00EF2694">
        <w:rPr>
          <w:rtl/>
        </w:rPr>
        <w:t xml:space="preserve"> تقدمهم وتأمرهم بالقتال</w:t>
      </w:r>
      <w:r w:rsidR="00782297">
        <w:rPr>
          <w:rtl/>
        </w:rPr>
        <w:t xml:space="preserve"> ، </w:t>
      </w:r>
      <w:r w:rsidR="00782297" w:rsidRPr="00EF2694">
        <w:rPr>
          <w:rtl/>
        </w:rPr>
        <w:t>ف</w:t>
      </w:r>
      <w:r w:rsidR="00045EE6">
        <w:rPr>
          <w:rtl/>
        </w:rPr>
        <w:t xml:space="preserve">لـمّا </w:t>
      </w:r>
      <w:r w:rsidR="00782297" w:rsidRPr="00EF2694">
        <w:rPr>
          <w:rtl/>
        </w:rPr>
        <w:t>رأتني قالت</w:t>
      </w:r>
      <w:r w:rsidR="00782297">
        <w:rPr>
          <w:rtl/>
        </w:rPr>
        <w:t xml:space="preserve"> : </w:t>
      </w:r>
      <w:r w:rsidR="00782297" w:rsidRPr="00EF2694">
        <w:rPr>
          <w:rtl/>
        </w:rPr>
        <w:t xml:space="preserve">إلى إلى يا ابن عباس لقد اجترأتم </w:t>
      </w:r>
      <w:r w:rsidR="0022555C">
        <w:rPr>
          <w:rtl/>
        </w:rPr>
        <w:t xml:space="preserve">عليّ </w:t>
      </w:r>
      <w:r w:rsidR="00782297" w:rsidRPr="00EF2694">
        <w:rPr>
          <w:rtl/>
        </w:rPr>
        <w:t>في الدنيا</w:t>
      </w:r>
      <w:r w:rsidR="00782297">
        <w:rPr>
          <w:rtl/>
        </w:rPr>
        <w:t xml:space="preserve"> ، </w:t>
      </w:r>
      <w:r w:rsidR="00782297" w:rsidRPr="00EF2694">
        <w:rPr>
          <w:rtl/>
        </w:rPr>
        <w:t xml:space="preserve">تؤذونني </w:t>
      </w:r>
      <w:r w:rsidR="0024767B">
        <w:rPr>
          <w:rtl/>
        </w:rPr>
        <w:t xml:space="preserve">مرّة </w:t>
      </w:r>
      <w:r w:rsidR="00782297" w:rsidRPr="00EF2694">
        <w:rPr>
          <w:rtl/>
        </w:rPr>
        <w:t>بعد أخرى</w:t>
      </w:r>
      <w:r w:rsidR="00782297">
        <w:rPr>
          <w:rtl/>
        </w:rPr>
        <w:t xml:space="preserve"> ، </w:t>
      </w:r>
      <w:r w:rsidR="00782297" w:rsidRPr="00EF2694">
        <w:rPr>
          <w:rtl/>
        </w:rPr>
        <w:t>تريدون أن تدخلوا بيتي من لا أهوى ولا أحب</w:t>
      </w:r>
      <w:r w:rsidR="00782297">
        <w:rPr>
          <w:rtl/>
        </w:rPr>
        <w:t xml:space="preserve"> ، </w:t>
      </w:r>
      <w:r w:rsidR="00782297" w:rsidRPr="00EF2694">
        <w:rPr>
          <w:rtl/>
        </w:rPr>
        <w:t>فقلت</w:t>
      </w:r>
      <w:r w:rsidR="00782297">
        <w:rPr>
          <w:rtl/>
        </w:rPr>
        <w:t xml:space="preserve"> : </w:t>
      </w:r>
      <w:r w:rsidR="00782297" w:rsidRPr="00EF2694">
        <w:rPr>
          <w:rtl/>
        </w:rPr>
        <w:t>وا سوءتا</w:t>
      </w:r>
      <w:r w:rsidR="00782297">
        <w:rPr>
          <w:rtl/>
        </w:rPr>
        <w:t>!</w:t>
      </w:r>
      <w:r w:rsidR="00782297" w:rsidRPr="00EF2694">
        <w:rPr>
          <w:rtl/>
        </w:rPr>
        <w:t xml:space="preserve"> يوم على بغل ويوم على جمل</w:t>
      </w:r>
      <w:r w:rsidR="00782297">
        <w:rPr>
          <w:rtl/>
        </w:rPr>
        <w:t xml:space="preserve"> ، </w:t>
      </w:r>
      <w:r w:rsidR="00782297" w:rsidRPr="00EF2694">
        <w:rPr>
          <w:rtl/>
        </w:rPr>
        <w:t>تريدين أن تطفئ نور الله وتقاتلي أولياء الله وتحولي بين رسول الله وبين حبيبه أن يدفن معه</w:t>
      </w:r>
      <w:r w:rsidR="00782297">
        <w:rPr>
          <w:rtl/>
        </w:rPr>
        <w:t>؟</w:t>
      </w:r>
      <w:r w:rsidR="00782297" w:rsidRPr="00EF2694">
        <w:rPr>
          <w:rtl/>
        </w:rPr>
        <w:t xml:space="preserve"> ارجعي فقد كفى الله </w:t>
      </w:r>
      <w:r w:rsidR="004E2A7C">
        <w:rPr>
          <w:rtl/>
        </w:rPr>
        <w:t xml:space="preserve">عزّ وجلّ </w:t>
      </w:r>
      <w:r w:rsidR="00782297" w:rsidRPr="00EF2694">
        <w:rPr>
          <w:rtl/>
        </w:rPr>
        <w:t xml:space="preserve">المؤنة ودفن الحسن </w:t>
      </w:r>
      <w:r w:rsidR="00782297" w:rsidRPr="002F75F6">
        <w:rPr>
          <w:rStyle w:val="libAlaemChar"/>
          <w:rtl/>
        </w:rPr>
        <w:t>عليه‌السلام</w:t>
      </w:r>
      <w:r w:rsidR="00782297" w:rsidRPr="00EF2694">
        <w:rPr>
          <w:rtl/>
        </w:rPr>
        <w:t xml:space="preserve"> إلى جنب أمه</w:t>
      </w:r>
      <w:r w:rsidR="00782297">
        <w:rPr>
          <w:rtl/>
        </w:rPr>
        <w:t xml:space="preserve"> ، </w:t>
      </w:r>
      <w:r w:rsidR="00782297" w:rsidRPr="00EF2694">
        <w:rPr>
          <w:rtl/>
        </w:rPr>
        <w:t xml:space="preserve">فلم يزدد من الله تعالى </w:t>
      </w:r>
      <w:r w:rsidR="006E33A0">
        <w:rPr>
          <w:rtl/>
        </w:rPr>
        <w:t xml:space="preserve">إلّا </w:t>
      </w:r>
      <w:r w:rsidR="00782297" w:rsidRPr="00EF2694">
        <w:rPr>
          <w:rtl/>
        </w:rPr>
        <w:t>قربا</w:t>
      </w:r>
      <w:r w:rsidR="002B671C">
        <w:rPr>
          <w:rFonts w:hint="cs"/>
          <w:rtl/>
        </w:rPr>
        <w:t>ً</w:t>
      </w:r>
      <w:r w:rsidR="00782297" w:rsidRPr="00EF2694">
        <w:rPr>
          <w:rtl/>
        </w:rPr>
        <w:t xml:space="preserve"> وما ازددتم منه والله </w:t>
      </w:r>
      <w:r w:rsidR="006E33A0">
        <w:rPr>
          <w:rtl/>
        </w:rPr>
        <w:t xml:space="preserve">إلّا </w:t>
      </w:r>
      <w:r w:rsidR="00782297" w:rsidRPr="00EF2694">
        <w:rPr>
          <w:rtl/>
        </w:rPr>
        <w:t>بعدا</w:t>
      </w:r>
      <w:r w:rsidR="002B671C">
        <w:rPr>
          <w:rFonts w:hint="cs"/>
          <w:rtl/>
        </w:rPr>
        <w:t>ً</w:t>
      </w:r>
      <w:r w:rsidR="00782297">
        <w:rPr>
          <w:rtl/>
        </w:rPr>
        <w:t xml:space="preserve"> ، </w:t>
      </w:r>
      <w:r w:rsidR="00782297" w:rsidRPr="00EF2694">
        <w:rPr>
          <w:rtl/>
        </w:rPr>
        <w:t>يا سوءتاه انصرفي فقد رأيت ما سرك</w:t>
      </w:r>
      <w:r w:rsidR="00782297">
        <w:rPr>
          <w:rtl/>
        </w:rPr>
        <w:t>!</w:t>
      </w:r>
      <w:r w:rsidR="00782297" w:rsidRPr="00EF2694">
        <w:rPr>
          <w:rtl/>
        </w:rPr>
        <w:t xml:space="preserve"> </w:t>
      </w:r>
      <w:r w:rsidR="004E2A7C">
        <w:rPr>
          <w:rtl/>
        </w:rPr>
        <w:t>قال :</w:t>
      </w:r>
      <w:r w:rsidR="00782297">
        <w:rPr>
          <w:rtl/>
        </w:rPr>
        <w:t xml:space="preserve"> </w:t>
      </w:r>
      <w:r w:rsidR="00782297" w:rsidRPr="00EF2694">
        <w:rPr>
          <w:rtl/>
        </w:rPr>
        <w:t xml:space="preserve">فقطبت في وجهي </w:t>
      </w:r>
      <w:r w:rsidR="00782297" w:rsidRPr="00273F93">
        <w:rPr>
          <w:rStyle w:val="libFootnotenumChar"/>
          <w:rtl/>
        </w:rPr>
        <w:t>(2)</w:t>
      </w:r>
      <w:r w:rsidR="00782297" w:rsidRPr="00EF2694">
        <w:rPr>
          <w:rtl/>
        </w:rPr>
        <w:t xml:space="preserve"> ونادت بأعلى صوتها</w:t>
      </w:r>
      <w:r w:rsidR="00782297">
        <w:rPr>
          <w:rtl/>
        </w:rPr>
        <w:t xml:space="preserve"> : أ</w:t>
      </w:r>
      <w:r w:rsidR="00782297" w:rsidRPr="00EF2694">
        <w:rPr>
          <w:rtl/>
        </w:rPr>
        <w:t>ما نس</w:t>
      </w:r>
      <w:r w:rsidR="00AE3E5E">
        <w:rPr>
          <w:rtl/>
        </w:rPr>
        <w:t xml:space="preserve">يتمّ </w:t>
      </w:r>
      <w:r w:rsidR="00782297" w:rsidRPr="00EF2694">
        <w:rPr>
          <w:rtl/>
        </w:rPr>
        <w:t>الجمل يا ابن عباس إنكم لذوو أحقاد</w:t>
      </w:r>
      <w:r w:rsidR="00782297">
        <w:rPr>
          <w:rtl/>
        </w:rPr>
        <w:t xml:space="preserve"> ، </w:t>
      </w:r>
      <w:r w:rsidR="00782297" w:rsidRPr="00EF2694">
        <w:rPr>
          <w:rtl/>
        </w:rPr>
        <w:t>فقلت</w:t>
      </w:r>
      <w:r w:rsidR="00782297">
        <w:rPr>
          <w:rtl/>
        </w:rPr>
        <w:t xml:space="preserve"> : </w:t>
      </w:r>
      <w:r w:rsidR="00782297" w:rsidRPr="00EF2694">
        <w:rPr>
          <w:rtl/>
        </w:rPr>
        <w:t>أم والله ما نسيت أهل السماء فكيف ينساه أهل الأرض</w:t>
      </w:r>
      <w:r w:rsidR="00782297">
        <w:rPr>
          <w:rtl/>
        </w:rPr>
        <w:t>؟</w:t>
      </w:r>
      <w:r w:rsidR="00782297" w:rsidRPr="00EF2694">
        <w:rPr>
          <w:rtl/>
        </w:rPr>
        <w:t xml:space="preserve"> فانصرفت وهي تقول</w:t>
      </w:r>
      <w:r w:rsidR="00782297">
        <w:rPr>
          <w:rtl/>
        </w:rPr>
        <w:t xml:space="preserve"> : </w:t>
      </w:r>
    </w:p>
    <w:tbl>
      <w:tblPr>
        <w:tblStyle w:val="TableGrid"/>
        <w:bidiVisual/>
        <w:tblW w:w="4561" w:type="pct"/>
        <w:tblInd w:w="385" w:type="dxa"/>
        <w:tblLook w:val="01E0" w:firstRow="1" w:lastRow="1" w:firstColumn="1" w:lastColumn="1" w:noHBand="0" w:noVBand="0"/>
      </w:tblPr>
      <w:tblGrid>
        <w:gridCol w:w="4504"/>
        <w:gridCol w:w="321"/>
        <w:gridCol w:w="4460"/>
      </w:tblGrid>
      <w:tr w:rsidR="00B919DE" w14:paraId="7A1DCC74" w14:textId="77777777" w:rsidTr="00C9393C">
        <w:trPr>
          <w:trHeight w:val="350"/>
        </w:trPr>
        <w:tc>
          <w:tcPr>
            <w:tcW w:w="3919" w:type="dxa"/>
            <w:shd w:val="clear" w:color="auto" w:fill="auto"/>
          </w:tcPr>
          <w:p w14:paraId="7F5EB730" w14:textId="4DF47BB2" w:rsidR="00B919DE" w:rsidRDefault="00B919DE" w:rsidP="00C9393C">
            <w:pPr>
              <w:pStyle w:val="libPoem"/>
            </w:pPr>
            <w:r w:rsidRPr="00EF2694">
              <w:rPr>
                <w:rtl/>
              </w:rPr>
              <w:t>فألقت عصاها واستقر</w:t>
            </w:r>
            <w:r>
              <w:rPr>
                <w:rFonts w:hint="cs"/>
                <w:rtl/>
              </w:rPr>
              <w:t>ّ</w:t>
            </w:r>
            <w:r w:rsidRPr="00EF2694">
              <w:rPr>
                <w:rtl/>
              </w:rPr>
              <w:t xml:space="preserve"> بها النوى</w:t>
            </w:r>
            <w:r w:rsidRPr="00725071">
              <w:rPr>
                <w:rStyle w:val="libPoemTiniChar0"/>
                <w:rtl/>
              </w:rPr>
              <w:br/>
              <w:t> </w:t>
            </w:r>
          </w:p>
        </w:tc>
        <w:tc>
          <w:tcPr>
            <w:tcW w:w="279" w:type="dxa"/>
            <w:shd w:val="clear" w:color="auto" w:fill="auto"/>
          </w:tcPr>
          <w:p w14:paraId="6FA6A272" w14:textId="77777777" w:rsidR="00B919DE" w:rsidRDefault="00B919DE" w:rsidP="00C9393C">
            <w:pPr>
              <w:pStyle w:val="libPoem"/>
              <w:rPr>
                <w:rtl/>
              </w:rPr>
            </w:pPr>
          </w:p>
        </w:tc>
        <w:tc>
          <w:tcPr>
            <w:tcW w:w="3881" w:type="dxa"/>
            <w:shd w:val="clear" w:color="auto" w:fill="auto"/>
          </w:tcPr>
          <w:p w14:paraId="66B2F2E9" w14:textId="24B7B9D6" w:rsidR="00B919DE" w:rsidRDefault="00B919DE" w:rsidP="00C9393C">
            <w:pPr>
              <w:pStyle w:val="libPoem"/>
            </w:pPr>
            <w:r w:rsidRPr="00EF2694">
              <w:rPr>
                <w:rtl/>
              </w:rPr>
              <w:t>كما قر</w:t>
            </w:r>
            <w:r>
              <w:rPr>
                <w:rFonts w:hint="cs"/>
                <w:rtl/>
              </w:rPr>
              <w:t>ّ</w:t>
            </w:r>
            <w:r w:rsidRPr="00EF2694">
              <w:rPr>
                <w:rtl/>
              </w:rPr>
              <w:t xml:space="preserve"> عينا</w:t>
            </w:r>
            <w:r>
              <w:rPr>
                <w:rFonts w:hint="cs"/>
                <w:rtl/>
              </w:rPr>
              <w:t>ً</w:t>
            </w:r>
            <w:r w:rsidRPr="00EF2694">
              <w:rPr>
                <w:rtl/>
              </w:rPr>
              <w:t xml:space="preserve"> بالأياب المسافر </w:t>
            </w:r>
            <w:r w:rsidRPr="00273F93">
              <w:rPr>
                <w:rStyle w:val="libFootnotenumChar"/>
                <w:rtl/>
              </w:rPr>
              <w:t>(3)</w:t>
            </w:r>
            <w:r w:rsidRPr="004D4FE8">
              <w:rPr>
                <w:rStyle w:val="libPoemTiniChar0"/>
                <w:rtl/>
              </w:rPr>
              <w:br/>
            </w:r>
            <w:r w:rsidRPr="00725071">
              <w:rPr>
                <w:rStyle w:val="libPoemTiniChar0"/>
                <w:rtl/>
              </w:rPr>
              <w:br/>
              <w:t> </w:t>
            </w:r>
          </w:p>
        </w:tc>
      </w:tr>
    </w:tbl>
    <w:p w14:paraId="2FB17364" w14:textId="6A042C1A" w:rsidR="00782297" w:rsidRPr="00EF2694" w:rsidRDefault="00782297" w:rsidP="00A020F0">
      <w:pPr>
        <w:pStyle w:val="libNormal"/>
        <w:rPr>
          <w:rtl/>
        </w:rPr>
      </w:pPr>
      <w:r w:rsidRPr="00EF2694">
        <w:rPr>
          <w:rtl/>
        </w:rPr>
        <w:t>أقول</w:t>
      </w:r>
      <w:r>
        <w:rPr>
          <w:rtl/>
        </w:rPr>
        <w:t xml:space="preserve"> : </w:t>
      </w:r>
      <w:r w:rsidRPr="00EF2694">
        <w:rPr>
          <w:rtl/>
        </w:rPr>
        <w:t xml:space="preserve">وقد أوردت أمثاله في كتاب بحار الأنوار فهذه الأخبار </w:t>
      </w:r>
      <w:r w:rsidR="00F562FC">
        <w:rPr>
          <w:rtl/>
        </w:rPr>
        <w:t xml:space="preserve">تدلّ </w:t>
      </w:r>
      <w:r w:rsidRPr="00EF2694">
        <w:rPr>
          <w:rtl/>
        </w:rPr>
        <w:t>على أن في هذه الكلمات مصلحة وتورية بأن يكون المراد بهتك الستر المحاربة التي كانت</w:t>
      </w:r>
    </w:p>
    <w:p w14:paraId="45A4A03D" w14:textId="77777777" w:rsidR="00782297" w:rsidRPr="00EF2694" w:rsidRDefault="00782297" w:rsidP="009D38AE">
      <w:pPr>
        <w:pStyle w:val="libLine"/>
        <w:rPr>
          <w:rtl/>
        </w:rPr>
      </w:pPr>
      <w:r w:rsidRPr="00EF2694">
        <w:rPr>
          <w:rtl/>
        </w:rPr>
        <w:t>__________________</w:t>
      </w:r>
    </w:p>
    <w:p w14:paraId="57A426FD" w14:textId="6BECA8CE" w:rsidR="00782297" w:rsidRPr="00EF2694" w:rsidRDefault="00782297" w:rsidP="00E7042C">
      <w:pPr>
        <w:pStyle w:val="libFootnote0"/>
        <w:rPr>
          <w:rtl/>
          <w:lang w:bidi="fa-IR"/>
        </w:rPr>
      </w:pPr>
      <w:r>
        <w:rPr>
          <w:rtl/>
        </w:rPr>
        <w:t>(</w:t>
      </w:r>
      <w:r w:rsidR="00B919DE">
        <w:rPr>
          <w:rtl/>
        </w:rPr>
        <w:t>1) أي بغل شد</w:t>
      </w:r>
      <w:r w:rsidRPr="00EF2694">
        <w:rPr>
          <w:rtl/>
        </w:rPr>
        <w:t xml:space="preserve"> عليه الرحل.</w:t>
      </w:r>
    </w:p>
    <w:p w14:paraId="4F78A827" w14:textId="01CEE963" w:rsidR="00782297" w:rsidRPr="00EF2694" w:rsidRDefault="00782297" w:rsidP="00E7042C">
      <w:pPr>
        <w:pStyle w:val="libFootnote0"/>
        <w:rPr>
          <w:rtl/>
          <w:lang w:bidi="fa-IR"/>
        </w:rPr>
      </w:pPr>
      <w:r>
        <w:rPr>
          <w:rtl/>
        </w:rPr>
        <w:t>(</w:t>
      </w:r>
      <w:r w:rsidRPr="00EF2694">
        <w:rPr>
          <w:rtl/>
        </w:rPr>
        <w:t>2) قطب</w:t>
      </w:r>
      <w:r>
        <w:rPr>
          <w:rtl/>
        </w:rPr>
        <w:t xml:space="preserve"> : </w:t>
      </w:r>
      <w:r w:rsidRPr="00EF2694">
        <w:rPr>
          <w:rtl/>
        </w:rPr>
        <w:t>زوّى ما بين عينيه وكلح</w:t>
      </w:r>
      <w:r>
        <w:rPr>
          <w:rtl/>
        </w:rPr>
        <w:t xml:space="preserve"> ، </w:t>
      </w:r>
      <w:r w:rsidRPr="00EF2694">
        <w:rPr>
          <w:rtl/>
        </w:rPr>
        <w:t>والقطب ما ي</w:t>
      </w:r>
      <w:r w:rsidR="008D0E33">
        <w:rPr>
          <w:rtl/>
        </w:rPr>
        <w:t>قال :</w:t>
      </w:r>
      <w:r w:rsidRPr="00EF2694">
        <w:rPr>
          <w:rtl/>
        </w:rPr>
        <w:t>بالفارسية</w:t>
      </w:r>
      <w:r>
        <w:rPr>
          <w:rtl/>
        </w:rPr>
        <w:t xml:space="preserve"> « </w:t>
      </w:r>
      <w:r w:rsidRPr="00EF2694">
        <w:rPr>
          <w:rtl/>
        </w:rPr>
        <w:t>أخم</w:t>
      </w:r>
      <w:r>
        <w:rPr>
          <w:rtl/>
        </w:rPr>
        <w:t xml:space="preserve"> ».</w:t>
      </w:r>
    </w:p>
    <w:p w14:paraId="62D7BDC0" w14:textId="06DB7362" w:rsidR="00782297" w:rsidRPr="00EF2694" w:rsidRDefault="00782297" w:rsidP="00E7042C">
      <w:pPr>
        <w:pStyle w:val="libFootnote0"/>
        <w:rPr>
          <w:rtl/>
          <w:lang w:bidi="fa-IR"/>
        </w:rPr>
      </w:pPr>
      <w:r>
        <w:rPr>
          <w:rtl/>
        </w:rPr>
        <w:t>(</w:t>
      </w:r>
      <w:r w:rsidRPr="00EF2694">
        <w:rPr>
          <w:rtl/>
        </w:rPr>
        <w:t xml:space="preserve">3) </w:t>
      </w:r>
      <w:r w:rsidR="008D0E33">
        <w:rPr>
          <w:rtl/>
        </w:rPr>
        <w:t>قال :</w:t>
      </w:r>
      <w:r w:rsidRPr="00EF2694">
        <w:rPr>
          <w:rtl/>
        </w:rPr>
        <w:t>ابن منظور</w:t>
      </w:r>
      <w:r>
        <w:rPr>
          <w:rtl/>
        </w:rPr>
        <w:t xml:space="preserve"> : </w:t>
      </w:r>
      <w:r w:rsidRPr="00EF2694">
        <w:rPr>
          <w:rtl/>
        </w:rPr>
        <w:t xml:space="preserve">وألقى المسافر عصاه إذا </w:t>
      </w:r>
      <w:r w:rsidR="000B49EF">
        <w:rPr>
          <w:rtl/>
        </w:rPr>
        <w:t xml:space="preserve">بلّغ </w:t>
      </w:r>
      <w:r w:rsidRPr="00EF2694">
        <w:rPr>
          <w:rtl/>
        </w:rPr>
        <w:t>موضعه وأقام</w:t>
      </w:r>
      <w:r>
        <w:rPr>
          <w:rtl/>
        </w:rPr>
        <w:t xml:space="preserve"> ، </w:t>
      </w:r>
      <w:r w:rsidRPr="00EF2694">
        <w:rPr>
          <w:rtl/>
        </w:rPr>
        <w:t>ل</w:t>
      </w:r>
      <w:r w:rsidR="007F174A">
        <w:rPr>
          <w:rtl/>
        </w:rPr>
        <w:t xml:space="preserve">أنّه </w:t>
      </w:r>
      <w:r w:rsidRPr="00EF2694">
        <w:rPr>
          <w:rtl/>
        </w:rPr>
        <w:t xml:space="preserve">إذا </w:t>
      </w:r>
      <w:r w:rsidR="000B49EF">
        <w:rPr>
          <w:rtl/>
        </w:rPr>
        <w:t xml:space="preserve">بلّغ </w:t>
      </w:r>
      <w:r w:rsidRPr="00EF2694">
        <w:rPr>
          <w:rtl/>
        </w:rPr>
        <w:t>ذلك ألقى عصاه فخيّم أو أقام وترك السفر</w:t>
      </w:r>
      <w:r>
        <w:rPr>
          <w:rtl/>
        </w:rPr>
        <w:t xml:space="preserve"> ، </w:t>
      </w:r>
      <w:r w:rsidR="00F66E4A">
        <w:rPr>
          <w:rtl/>
        </w:rPr>
        <w:t xml:space="preserve">ثمّ </w:t>
      </w:r>
      <w:r w:rsidR="004E2A7C">
        <w:rPr>
          <w:rtl/>
        </w:rPr>
        <w:t>قال :</w:t>
      </w:r>
      <w:r>
        <w:rPr>
          <w:rtl/>
        </w:rPr>
        <w:t xml:space="preserve"> </w:t>
      </w:r>
    </w:p>
    <w:p w14:paraId="099769F0" w14:textId="7CBEE8FA" w:rsidR="00782297" w:rsidRPr="00EF2694" w:rsidRDefault="008D0E33" w:rsidP="00B919DE">
      <w:pPr>
        <w:pStyle w:val="libFootnote0"/>
        <w:rPr>
          <w:rtl/>
          <w:lang w:bidi="fa-IR"/>
        </w:rPr>
      </w:pPr>
      <w:r>
        <w:rPr>
          <w:rtl/>
        </w:rPr>
        <w:t>قال :</w:t>
      </w:r>
      <w:r w:rsidR="00782297" w:rsidRPr="00EF2694">
        <w:rPr>
          <w:rtl/>
        </w:rPr>
        <w:t>معقر بن حمار البارقي يصف امرأة كانت لا تستقرّ على زوج</w:t>
      </w:r>
      <w:r w:rsidR="00782297">
        <w:rPr>
          <w:rtl/>
        </w:rPr>
        <w:t xml:space="preserve"> ، </w:t>
      </w:r>
      <w:r w:rsidR="00782297" w:rsidRPr="00EF2694">
        <w:rPr>
          <w:rtl/>
        </w:rPr>
        <w:t>ك</w:t>
      </w:r>
      <w:r w:rsidR="00045EE6">
        <w:rPr>
          <w:rtl/>
        </w:rPr>
        <w:t xml:space="preserve">لـمّا </w:t>
      </w:r>
      <w:r w:rsidR="00782297" w:rsidRPr="00EF2694">
        <w:rPr>
          <w:rtl/>
        </w:rPr>
        <w:t>تزوجت رجلا فارقته واستبدلت آخر به</w:t>
      </w:r>
      <w:r w:rsidR="00782297">
        <w:rPr>
          <w:rtl/>
        </w:rPr>
        <w:t xml:space="preserve"> ، </w:t>
      </w:r>
      <w:r w:rsidR="00782297" w:rsidRPr="00EF2694">
        <w:rPr>
          <w:rtl/>
        </w:rPr>
        <w:t>و</w:t>
      </w:r>
      <w:r>
        <w:rPr>
          <w:rtl/>
        </w:rPr>
        <w:t>قال :</w:t>
      </w:r>
      <w:r w:rsidR="00782297" w:rsidRPr="00EF2694">
        <w:rPr>
          <w:rtl/>
        </w:rPr>
        <w:t>ابن سيدة</w:t>
      </w:r>
      <w:r w:rsidR="00782297">
        <w:rPr>
          <w:rtl/>
        </w:rPr>
        <w:t xml:space="preserve"> : </w:t>
      </w:r>
      <w:r w:rsidR="00782297" w:rsidRPr="00EF2694">
        <w:rPr>
          <w:rtl/>
        </w:rPr>
        <w:t>ك</w:t>
      </w:r>
      <w:r w:rsidR="00045EE6">
        <w:rPr>
          <w:rtl/>
        </w:rPr>
        <w:t xml:space="preserve">لـمّا </w:t>
      </w:r>
      <w:r w:rsidR="00782297" w:rsidRPr="00EF2694">
        <w:rPr>
          <w:rtl/>
        </w:rPr>
        <w:t>تزوّجها رجل لم تواته ولم تكشف عن رأسها ولم تلق خمارها</w:t>
      </w:r>
      <w:r w:rsidR="00782297">
        <w:rPr>
          <w:rtl/>
        </w:rPr>
        <w:t xml:space="preserve"> ، </w:t>
      </w:r>
      <w:r w:rsidR="00782297" w:rsidRPr="00EF2694">
        <w:rPr>
          <w:rtl/>
        </w:rPr>
        <w:t xml:space="preserve">كان ذلك علامة إبائها وأنّها لا تريد الزوج </w:t>
      </w:r>
      <w:r w:rsidR="00F66E4A">
        <w:rPr>
          <w:rtl/>
        </w:rPr>
        <w:t xml:space="preserve">ثمّ </w:t>
      </w:r>
      <w:r w:rsidR="00782297" w:rsidRPr="00EF2694">
        <w:rPr>
          <w:rtl/>
        </w:rPr>
        <w:t>تزوّجها رجل فرضيت به</w:t>
      </w:r>
      <w:r w:rsidR="00B919DE">
        <w:rPr>
          <w:rFonts w:hint="cs"/>
          <w:rtl/>
        </w:rPr>
        <w:t xml:space="preserve"> =</w:t>
      </w:r>
    </w:p>
    <w:p w14:paraId="34E0A0FC" w14:textId="77777777" w:rsidR="00CE1409" w:rsidRDefault="00CE1409" w:rsidP="00CE1409">
      <w:pPr>
        <w:pStyle w:val="libNormal"/>
        <w:rPr>
          <w:rtl/>
        </w:rPr>
      </w:pPr>
      <w:r>
        <w:rPr>
          <w:rtl/>
        </w:rPr>
        <w:br w:type="page"/>
      </w:r>
    </w:p>
    <w:p w14:paraId="10C7C0FB" w14:textId="3D19CFE4" w:rsidR="00782297" w:rsidRPr="00EF2694" w:rsidRDefault="006E33A0" w:rsidP="00CE1409">
      <w:pPr>
        <w:pStyle w:val="libNormal0"/>
        <w:rPr>
          <w:rtl/>
          <w:lang w:bidi="fa-IR"/>
        </w:rPr>
      </w:pPr>
      <w:r>
        <w:rPr>
          <w:rStyle w:val="libAieChar"/>
          <w:rtl/>
        </w:rPr>
        <w:lastRenderedPageBreak/>
        <w:t xml:space="preserve">إلّا </w:t>
      </w:r>
      <w:r w:rsidR="00782297" w:rsidRPr="002F75F6">
        <w:rPr>
          <w:rStyle w:val="libAieChar"/>
          <w:rtl/>
        </w:rPr>
        <w:t xml:space="preserve">أَنْ يُؤْذَنَ لَكُمْ </w:t>
      </w:r>
      <w:r w:rsidR="00782297">
        <w:rPr>
          <w:rtl/>
        </w:rPr>
        <w:t xml:space="preserve">» </w:t>
      </w:r>
      <w:r w:rsidR="00782297" w:rsidRPr="00273F93">
        <w:rPr>
          <w:rStyle w:val="libFootnotenumChar"/>
          <w:rtl/>
        </w:rPr>
        <w:t>(1)</w:t>
      </w:r>
      <w:r w:rsidR="00782297" w:rsidRPr="00EF2694">
        <w:rPr>
          <w:rtl/>
          <w:lang w:bidi="fa-IR"/>
        </w:rPr>
        <w:t xml:space="preserve"> وقد أدخلت أنت بيت رسول الله </w:t>
      </w:r>
      <w:r w:rsidR="00766E5A">
        <w:rPr>
          <w:rStyle w:val="libAlaemChar"/>
          <w:rtl/>
        </w:rPr>
        <w:t xml:space="preserve">صلى‌الله‌عليه‌وآله‌وسلم </w:t>
      </w:r>
      <w:r w:rsidR="00782297" w:rsidRPr="00EF2694">
        <w:rPr>
          <w:rtl/>
          <w:lang w:bidi="fa-IR"/>
        </w:rPr>
        <w:t xml:space="preserve">الرجال بغير إذنه وقد </w:t>
      </w:r>
      <w:r w:rsidR="008D0E33">
        <w:rPr>
          <w:rtl/>
          <w:lang w:bidi="fa-IR"/>
        </w:rPr>
        <w:t>قال :</w:t>
      </w:r>
      <w:r w:rsidR="00782297" w:rsidRPr="00EF2694">
        <w:rPr>
          <w:rtl/>
          <w:lang w:bidi="fa-IR"/>
        </w:rPr>
        <w:t xml:space="preserve">الله </w:t>
      </w:r>
      <w:r w:rsidR="004E2A7C">
        <w:rPr>
          <w:rtl/>
          <w:lang w:bidi="fa-IR"/>
        </w:rPr>
        <w:t xml:space="preserve">عزّ وجلّ </w:t>
      </w:r>
      <w:r w:rsidR="00782297">
        <w:rPr>
          <w:rtl/>
        </w:rPr>
        <w:t xml:space="preserve">« </w:t>
      </w:r>
      <w:r w:rsidR="00782297" w:rsidRPr="002F75F6">
        <w:rPr>
          <w:rStyle w:val="libAieChar"/>
          <w:rtl/>
        </w:rPr>
        <w:t xml:space="preserve">يا </w:t>
      </w:r>
      <w:r w:rsidR="00CB7A3A">
        <w:rPr>
          <w:rStyle w:val="libAieChar"/>
          <w:rtl/>
        </w:rPr>
        <w:t xml:space="preserve">أيّها </w:t>
      </w:r>
      <w:r w:rsidR="00433A8E">
        <w:rPr>
          <w:rStyle w:val="libAieChar"/>
          <w:rtl/>
        </w:rPr>
        <w:t xml:space="preserve">الذّين </w:t>
      </w:r>
      <w:r w:rsidR="00782297" w:rsidRPr="002F75F6">
        <w:rPr>
          <w:rStyle w:val="libAieChar"/>
          <w:rtl/>
        </w:rPr>
        <w:t xml:space="preserve">آمَنُوا لا تَرْفَعُوا أَصْواتَكُمْ فَوْقَ صَوْتِ </w:t>
      </w:r>
      <w:r w:rsidR="00CD2212">
        <w:rPr>
          <w:rStyle w:val="libAieChar"/>
          <w:rtl/>
        </w:rPr>
        <w:t>ال</w:t>
      </w:r>
      <w:r w:rsidR="006C555D">
        <w:rPr>
          <w:rStyle w:val="libAieChar"/>
          <w:rtl/>
        </w:rPr>
        <w:t xml:space="preserve">نبيّ </w:t>
      </w:r>
      <w:r w:rsidR="00782297">
        <w:rPr>
          <w:rtl/>
        </w:rPr>
        <w:t xml:space="preserve">» </w:t>
      </w:r>
      <w:r w:rsidR="00782297" w:rsidRPr="00273F93">
        <w:rPr>
          <w:rStyle w:val="libFootnotenumChar"/>
          <w:rtl/>
        </w:rPr>
        <w:t>(2)</w:t>
      </w:r>
      <w:r w:rsidR="00782297" w:rsidRPr="00EF2694">
        <w:rPr>
          <w:rtl/>
          <w:lang w:bidi="fa-IR"/>
        </w:rPr>
        <w:t xml:space="preserve"> ولعمري</w:t>
      </w:r>
    </w:p>
    <w:p w14:paraId="5A4317C7" w14:textId="14B13113" w:rsidR="00782297" w:rsidRPr="00324B78" w:rsidRDefault="008D0E33" w:rsidP="009D38AE">
      <w:pPr>
        <w:pStyle w:val="libLine"/>
        <w:rPr>
          <w:rtl/>
        </w:rPr>
      </w:pPr>
      <w:r>
        <w:rPr>
          <w:rFonts w:hint="cs"/>
          <w:rtl/>
        </w:rPr>
        <w:t>________________________________________________________</w:t>
      </w:r>
    </w:p>
    <w:p w14:paraId="5AF408C7" w14:textId="7FB022D3" w:rsidR="00782297" w:rsidRPr="00EF2694" w:rsidRDefault="00782297" w:rsidP="004E511B">
      <w:pPr>
        <w:pStyle w:val="libNormal0"/>
        <w:rPr>
          <w:rtl/>
        </w:rPr>
      </w:pPr>
      <w:r w:rsidRPr="00EF2694">
        <w:rPr>
          <w:rtl/>
        </w:rPr>
        <w:t>تتو</w:t>
      </w:r>
      <w:r w:rsidR="00B919DE">
        <w:rPr>
          <w:rFonts w:hint="cs"/>
          <w:rtl/>
        </w:rPr>
        <w:t>ّ</w:t>
      </w:r>
      <w:r w:rsidRPr="00EF2694">
        <w:rPr>
          <w:rtl/>
        </w:rPr>
        <w:t>قع في ذلك عند ضريحه المقد</w:t>
      </w:r>
      <w:r w:rsidR="00B919DE">
        <w:rPr>
          <w:rFonts w:hint="cs"/>
          <w:rtl/>
        </w:rPr>
        <w:t>ّ</w:t>
      </w:r>
      <w:r w:rsidRPr="00EF2694">
        <w:rPr>
          <w:rtl/>
        </w:rPr>
        <w:t>س وعدم الإذن وعدم الجواز للاشتمال على المفسدة</w:t>
      </w:r>
      <w:r>
        <w:rPr>
          <w:rtl/>
        </w:rPr>
        <w:t xml:space="preserve"> ، </w:t>
      </w:r>
      <w:r w:rsidRPr="00EF2694">
        <w:rPr>
          <w:rtl/>
        </w:rPr>
        <w:t>ومخالفة التقي</w:t>
      </w:r>
      <w:r w:rsidR="00B919DE">
        <w:rPr>
          <w:rFonts w:hint="cs"/>
          <w:rtl/>
        </w:rPr>
        <w:t>ّ</w:t>
      </w:r>
      <w:r w:rsidRPr="00EF2694">
        <w:rPr>
          <w:rtl/>
        </w:rPr>
        <w:t>ة التي أمر الرسول بها وأمثال ذلك من التورية والتأويل</w:t>
      </w:r>
      <w:r>
        <w:rPr>
          <w:rtl/>
        </w:rPr>
        <w:t xml:space="preserve"> ، </w:t>
      </w:r>
      <w:r w:rsidR="003D40D2">
        <w:rPr>
          <w:rtl/>
        </w:rPr>
        <w:t>و</w:t>
      </w:r>
      <w:r w:rsidR="008B54B8">
        <w:rPr>
          <w:rtl/>
        </w:rPr>
        <w:t xml:space="preserve">يدلّ </w:t>
      </w:r>
      <w:r w:rsidRPr="00EF2694">
        <w:rPr>
          <w:rtl/>
        </w:rPr>
        <w:t xml:space="preserve">على عدم جواز دخول بيت </w:t>
      </w:r>
      <w:r w:rsidR="00CD2212">
        <w:rPr>
          <w:rtl/>
        </w:rPr>
        <w:t>ال</w:t>
      </w:r>
      <w:r w:rsidR="006C555D">
        <w:rPr>
          <w:rtl/>
        </w:rPr>
        <w:t xml:space="preserve">نبيّ </w:t>
      </w:r>
      <w:r w:rsidRPr="002F75F6">
        <w:rPr>
          <w:rStyle w:val="libAlaemChar"/>
          <w:rtl/>
        </w:rPr>
        <w:t>صلى‌الله‌عليه‌وآله‌وسلم</w:t>
      </w:r>
      <w:r w:rsidRPr="00EF2694">
        <w:rPr>
          <w:rtl/>
        </w:rPr>
        <w:t xml:space="preserve"> الذي دفن فيه لمن لا يعلم الإذن بل غيره من </w:t>
      </w:r>
      <w:r w:rsidR="007A774D">
        <w:rPr>
          <w:rtl/>
        </w:rPr>
        <w:t>ال</w:t>
      </w:r>
      <w:r w:rsidR="008345DB">
        <w:rPr>
          <w:rtl/>
        </w:rPr>
        <w:t xml:space="preserve">أئمّة </w:t>
      </w:r>
      <w:r w:rsidRPr="00EF2694">
        <w:rPr>
          <w:rtl/>
        </w:rPr>
        <w:t xml:space="preserve">المدفونين في بيوتهم </w:t>
      </w:r>
      <w:r w:rsidR="006E33A0">
        <w:rPr>
          <w:rtl/>
        </w:rPr>
        <w:t xml:space="preserve">إلّا </w:t>
      </w:r>
      <w:r w:rsidRPr="00EF2694">
        <w:rPr>
          <w:rtl/>
        </w:rPr>
        <w:t>أن ي</w:t>
      </w:r>
      <w:r w:rsidR="004E2A7C">
        <w:rPr>
          <w:rtl/>
        </w:rPr>
        <w:t>قال :</w:t>
      </w:r>
      <w:r>
        <w:rPr>
          <w:rtl/>
        </w:rPr>
        <w:t xml:space="preserve"> </w:t>
      </w:r>
      <w:r w:rsidRPr="00EF2694">
        <w:rPr>
          <w:rtl/>
        </w:rPr>
        <w:t>إذنهم في الزيارة من قرب بالهيئات المنقولة إذن في الدخول</w:t>
      </w:r>
      <w:r>
        <w:rPr>
          <w:rtl/>
        </w:rPr>
        <w:t xml:space="preserve"> ، </w:t>
      </w:r>
      <w:r w:rsidRPr="00EF2694">
        <w:rPr>
          <w:rtl/>
        </w:rPr>
        <w:t xml:space="preserve">مع أنهم </w:t>
      </w:r>
      <w:r w:rsidRPr="002F75F6">
        <w:rPr>
          <w:rStyle w:val="libAlaemChar"/>
          <w:rtl/>
        </w:rPr>
        <w:t>عليهم‌السلام</w:t>
      </w:r>
      <w:r w:rsidRPr="00EF2694">
        <w:rPr>
          <w:rtl/>
        </w:rPr>
        <w:t xml:space="preserve"> رخصوا لشيعتهم في التصرف في أموالهم في حال غيبتهم</w:t>
      </w:r>
      <w:r>
        <w:rPr>
          <w:rtl/>
        </w:rPr>
        <w:t xml:space="preserve"> ، </w:t>
      </w:r>
      <w:r w:rsidR="003D40D2">
        <w:rPr>
          <w:rtl/>
        </w:rPr>
        <w:t>و</w:t>
      </w:r>
      <w:r w:rsidR="008B54B8">
        <w:rPr>
          <w:rtl/>
        </w:rPr>
        <w:t xml:space="preserve">يدلّ </w:t>
      </w:r>
      <w:r w:rsidRPr="00EF2694">
        <w:rPr>
          <w:rtl/>
        </w:rPr>
        <w:t xml:space="preserve">على أن الآية شاملة </w:t>
      </w:r>
      <w:r w:rsidR="00045EE6">
        <w:rPr>
          <w:rtl/>
        </w:rPr>
        <w:t xml:space="preserve">لـمّا </w:t>
      </w:r>
      <w:r w:rsidRPr="00EF2694">
        <w:rPr>
          <w:rtl/>
        </w:rPr>
        <w:t xml:space="preserve">بعد الوفاة </w:t>
      </w:r>
      <w:r w:rsidR="00F85EC4">
        <w:rPr>
          <w:rtl/>
        </w:rPr>
        <w:t>أيضاً</w:t>
      </w:r>
      <w:r w:rsidR="008A4DAC">
        <w:rPr>
          <w:rtl/>
        </w:rPr>
        <w:t xml:space="preserve"> </w:t>
      </w:r>
      <w:r w:rsidRPr="00EF2694">
        <w:rPr>
          <w:rtl/>
        </w:rPr>
        <w:t xml:space="preserve">أو يثبت ذلك بقول </w:t>
      </w:r>
      <w:r w:rsidR="00CD2212">
        <w:rPr>
          <w:rtl/>
        </w:rPr>
        <w:t>ال</w:t>
      </w:r>
      <w:r w:rsidR="006C555D">
        <w:rPr>
          <w:rtl/>
        </w:rPr>
        <w:t xml:space="preserve">نبيّ </w:t>
      </w:r>
      <w:r w:rsidRPr="002F75F6">
        <w:rPr>
          <w:rStyle w:val="libAlaemChar"/>
          <w:rtl/>
        </w:rPr>
        <w:t>صلى‌الله‌عليه‌وآله‌وسلم</w:t>
      </w:r>
      <w:r>
        <w:rPr>
          <w:rtl/>
        </w:rPr>
        <w:t xml:space="preserve"> : </w:t>
      </w:r>
      <w:r w:rsidRPr="00EF2694">
        <w:rPr>
          <w:rtl/>
        </w:rPr>
        <w:t>حرمة المؤمن مي</w:t>
      </w:r>
      <w:r w:rsidR="00B919DE">
        <w:rPr>
          <w:rFonts w:hint="cs"/>
          <w:rtl/>
        </w:rPr>
        <w:t>ّ</w:t>
      </w:r>
      <w:r w:rsidRPr="00EF2694">
        <w:rPr>
          <w:rtl/>
        </w:rPr>
        <w:t>تا</w:t>
      </w:r>
      <w:r w:rsidR="00B919DE">
        <w:rPr>
          <w:rFonts w:hint="cs"/>
          <w:rtl/>
        </w:rPr>
        <w:t>ً</w:t>
      </w:r>
      <w:r w:rsidRPr="00EF2694">
        <w:rPr>
          <w:rtl/>
        </w:rPr>
        <w:t xml:space="preserve"> كحرمته حي</w:t>
      </w:r>
      <w:r w:rsidR="00B919DE">
        <w:rPr>
          <w:rFonts w:hint="cs"/>
          <w:rtl/>
        </w:rPr>
        <w:t>ّ</w:t>
      </w:r>
      <w:r w:rsidRPr="00EF2694">
        <w:rPr>
          <w:rtl/>
        </w:rPr>
        <w:t>ا</w:t>
      </w:r>
      <w:r w:rsidR="00B919DE">
        <w:rPr>
          <w:rFonts w:hint="cs"/>
          <w:rtl/>
        </w:rPr>
        <w:t>ً</w:t>
      </w:r>
      <w:r w:rsidRPr="00EF2694">
        <w:rPr>
          <w:rtl/>
        </w:rPr>
        <w:t xml:space="preserve"> كما يومئ </w:t>
      </w:r>
      <w:r w:rsidRPr="002F75F6">
        <w:rPr>
          <w:rStyle w:val="libAlaemChar"/>
          <w:rtl/>
        </w:rPr>
        <w:t>عليه‌السلام</w:t>
      </w:r>
      <w:r w:rsidRPr="00EF2694">
        <w:rPr>
          <w:rtl/>
        </w:rPr>
        <w:t xml:space="preserve"> إليه آخرا</w:t>
      </w:r>
      <w:r w:rsidR="00B919DE">
        <w:rPr>
          <w:rFonts w:hint="cs"/>
          <w:rtl/>
        </w:rPr>
        <w:t>ً</w:t>
      </w:r>
      <w:r w:rsidRPr="00EF2694">
        <w:rPr>
          <w:rtl/>
        </w:rPr>
        <w:t>.</w:t>
      </w:r>
    </w:p>
    <w:p w14:paraId="5F01B22D" w14:textId="30640D4D" w:rsidR="00782297" w:rsidRPr="00EF2694" w:rsidRDefault="00782297" w:rsidP="00A020F0">
      <w:pPr>
        <w:pStyle w:val="libNormal"/>
        <w:rPr>
          <w:rtl/>
        </w:rPr>
      </w:pPr>
      <w:r w:rsidRPr="00EF2694">
        <w:rPr>
          <w:rtl/>
        </w:rPr>
        <w:t xml:space="preserve">والمراد </w:t>
      </w:r>
      <w:r w:rsidR="00DF1F42">
        <w:rPr>
          <w:rtl/>
        </w:rPr>
        <w:t xml:space="preserve">بالرِّجال </w:t>
      </w:r>
      <w:r w:rsidRPr="00EF2694">
        <w:rPr>
          <w:rtl/>
        </w:rPr>
        <w:t>أبو بكر وعمر والحف</w:t>
      </w:r>
      <w:r w:rsidR="00B919DE">
        <w:rPr>
          <w:rFonts w:hint="cs"/>
          <w:rtl/>
        </w:rPr>
        <w:t>ّ</w:t>
      </w:r>
      <w:r w:rsidRPr="00EF2694">
        <w:rPr>
          <w:rtl/>
        </w:rPr>
        <w:t>ارون و</w:t>
      </w:r>
      <w:r w:rsidR="00B919DE">
        <w:rPr>
          <w:rtl/>
        </w:rPr>
        <w:t>الذ</w:t>
      </w:r>
      <w:r w:rsidR="00433A8E">
        <w:rPr>
          <w:rtl/>
        </w:rPr>
        <w:t xml:space="preserve">ين </w:t>
      </w:r>
      <w:r w:rsidRPr="00EF2694">
        <w:rPr>
          <w:rtl/>
        </w:rPr>
        <w:t>حملوهما ودفنوهما فيه</w:t>
      </w:r>
      <w:r>
        <w:rPr>
          <w:rtl/>
        </w:rPr>
        <w:t xml:space="preserve"> ، </w:t>
      </w:r>
      <w:r w:rsidRPr="00EF2694">
        <w:rPr>
          <w:rtl/>
        </w:rPr>
        <w:t>وتسمية عمر فاروقا على التهكم ونسبته إلى أبي بكر للاتحاد الذي كان بينهما في الشقاوة والمعاونة في غصب حقوق أهل بيت العصمة</w:t>
      </w:r>
      <w:r>
        <w:rPr>
          <w:rtl/>
        </w:rPr>
        <w:t xml:space="preserve"> ، </w:t>
      </w:r>
      <w:r w:rsidRPr="00EF2694">
        <w:rPr>
          <w:rtl/>
        </w:rPr>
        <w:t>و</w:t>
      </w:r>
      <w:r w:rsidR="007F174A">
        <w:rPr>
          <w:rtl/>
        </w:rPr>
        <w:t xml:space="preserve">أنّه </w:t>
      </w:r>
      <w:r w:rsidRPr="00EF2694">
        <w:rPr>
          <w:rtl/>
        </w:rPr>
        <w:t>كان وزيره ومشيرة أو لتسمية أبي بكر إياه فاروقا</w:t>
      </w:r>
      <w:r w:rsidR="00B919DE">
        <w:rPr>
          <w:rFonts w:hint="cs"/>
          <w:rtl/>
        </w:rPr>
        <w:t>ً</w:t>
      </w:r>
      <w:r w:rsidRPr="00EF2694">
        <w:rPr>
          <w:rtl/>
        </w:rPr>
        <w:t xml:space="preserve"> ونسبة الفعل إليهما</w:t>
      </w:r>
      <w:r>
        <w:rPr>
          <w:rtl/>
        </w:rPr>
        <w:t xml:space="preserve"> ، </w:t>
      </w:r>
      <w:r w:rsidRPr="00EF2694">
        <w:rPr>
          <w:rtl/>
        </w:rPr>
        <w:t>لأن دفنهما كان بوصيتهما ورضاهما والاستدلال لقبح ضرب المع</w:t>
      </w:r>
      <w:r w:rsidR="00D54C7C">
        <w:rPr>
          <w:rtl/>
        </w:rPr>
        <w:t xml:space="preserve">أوّل </w:t>
      </w:r>
      <w:r w:rsidRPr="00EF2694">
        <w:rPr>
          <w:rtl/>
        </w:rPr>
        <w:t>بالنهي عن رفع الصوت بالقياس بالطريق الأولى</w:t>
      </w:r>
      <w:r>
        <w:rPr>
          <w:rtl/>
        </w:rPr>
        <w:t xml:space="preserve"> ، </w:t>
      </w:r>
      <w:r w:rsidRPr="00EF2694">
        <w:rPr>
          <w:rtl/>
        </w:rPr>
        <w:t>أو منصوص العلة</w:t>
      </w:r>
      <w:r>
        <w:rPr>
          <w:rtl/>
        </w:rPr>
        <w:t xml:space="preserve"> ، </w:t>
      </w:r>
      <w:r w:rsidRPr="00EF2694">
        <w:rPr>
          <w:rtl/>
        </w:rPr>
        <w:t>إذ يظهر من الآية أن العلة في ذلك رعاية الأدب والإكرام والاحترام الذي يجب رعايته له</w:t>
      </w:r>
      <w:r>
        <w:rPr>
          <w:rtl/>
        </w:rPr>
        <w:t xml:space="preserve"> ، </w:t>
      </w:r>
      <w:r w:rsidRPr="00EF2694">
        <w:rPr>
          <w:rtl/>
        </w:rPr>
        <w:t>ف</w:t>
      </w:r>
      <w:r w:rsidR="008B54B8">
        <w:rPr>
          <w:rtl/>
        </w:rPr>
        <w:t xml:space="preserve">يدلّ </w:t>
      </w:r>
      <w:r w:rsidRPr="00EF2694">
        <w:rPr>
          <w:rtl/>
        </w:rPr>
        <w:t xml:space="preserve">على قبح رفع الصوت عند ضريحه المقدس بغير ضرورة بل رفع الصوت في الزيارة عنده وعند ضرائح </w:t>
      </w:r>
      <w:r w:rsidR="007A774D">
        <w:rPr>
          <w:rtl/>
        </w:rPr>
        <w:t>ال</w:t>
      </w:r>
      <w:r w:rsidR="008345DB">
        <w:rPr>
          <w:rtl/>
        </w:rPr>
        <w:t xml:space="preserve">أئمّة </w:t>
      </w:r>
      <w:r w:rsidRPr="00EF2694">
        <w:rPr>
          <w:rtl/>
        </w:rPr>
        <w:t>من أهل بيته بحيث يخرج عن الآداب</w:t>
      </w:r>
      <w:r>
        <w:rPr>
          <w:rtl/>
        </w:rPr>
        <w:t xml:space="preserve"> ، </w:t>
      </w:r>
      <w:r w:rsidR="00045EE6">
        <w:rPr>
          <w:rtl/>
        </w:rPr>
        <w:t xml:space="preserve">لـمّا </w:t>
      </w:r>
      <w:r w:rsidRPr="00EF2694">
        <w:rPr>
          <w:rtl/>
        </w:rPr>
        <w:t xml:space="preserve">ورد من أن حرمتهم </w:t>
      </w:r>
      <w:r w:rsidR="0031630D">
        <w:rPr>
          <w:rtl/>
        </w:rPr>
        <w:t xml:space="preserve">واحدة </w:t>
      </w:r>
      <w:r w:rsidRPr="00EF2694">
        <w:rPr>
          <w:rtl/>
        </w:rPr>
        <w:t>وحقهم واحد.</w:t>
      </w:r>
    </w:p>
    <w:p w14:paraId="5F1D5A2A" w14:textId="77777777" w:rsidR="00782297" w:rsidRPr="00EF2694" w:rsidRDefault="00782297" w:rsidP="009D38AE">
      <w:pPr>
        <w:pStyle w:val="libLine"/>
        <w:rPr>
          <w:rtl/>
        </w:rPr>
      </w:pPr>
      <w:r w:rsidRPr="00EF2694">
        <w:rPr>
          <w:rtl/>
        </w:rPr>
        <w:t>__________________</w:t>
      </w:r>
    </w:p>
    <w:p w14:paraId="0418D3BB" w14:textId="1618A6B9" w:rsidR="00782297" w:rsidRDefault="00B919DE" w:rsidP="00E7042C">
      <w:pPr>
        <w:pStyle w:val="libFootnote0"/>
        <w:rPr>
          <w:rtl/>
        </w:rPr>
      </w:pPr>
      <w:r>
        <w:rPr>
          <w:rFonts w:hint="cs"/>
          <w:rtl/>
        </w:rPr>
        <w:t xml:space="preserve">= </w:t>
      </w:r>
      <w:r w:rsidR="00782297" w:rsidRPr="00EF2694">
        <w:rPr>
          <w:rtl/>
        </w:rPr>
        <w:t>وألقت خمارها وكشفت قناعها</w:t>
      </w:r>
      <w:r w:rsidR="00782297">
        <w:rPr>
          <w:rtl/>
        </w:rPr>
        <w:t xml:space="preserve"> : </w:t>
      </w:r>
    </w:p>
    <w:tbl>
      <w:tblPr>
        <w:tblStyle w:val="TableGrid"/>
        <w:bidiVisual/>
        <w:tblW w:w="4561" w:type="pct"/>
        <w:tblInd w:w="385" w:type="dxa"/>
        <w:tblLook w:val="01E0" w:firstRow="1" w:lastRow="1" w:firstColumn="1" w:lastColumn="1" w:noHBand="0" w:noVBand="0"/>
      </w:tblPr>
      <w:tblGrid>
        <w:gridCol w:w="4504"/>
        <w:gridCol w:w="321"/>
        <w:gridCol w:w="4460"/>
      </w:tblGrid>
      <w:tr w:rsidR="00B919DE" w14:paraId="0564A666" w14:textId="77777777" w:rsidTr="00C9393C">
        <w:trPr>
          <w:trHeight w:val="350"/>
        </w:trPr>
        <w:tc>
          <w:tcPr>
            <w:tcW w:w="3919" w:type="dxa"/>
            <w:shd w:val="clear" w:color="auto" w:fill="auto"/>
          </w:tcPr>
          <w:p w14:paraId="679F0E0C" w14:textId="218C3956" w:rsidR="00B919DE" w:rsidRDefault="00B919DE" w:rsidP="00C9393C">
            <w:pPr>
              <w:pStyle w:val="libPoem"/>
            </w:pPr>
            <w:r w:rsidRPr="00EF2694">
              <w:rPr>
                <w:rtl/>
                <w:lang w:bidi="fa-IR"/>
              </w:rPr>
              <w:t>فألقت عصاها واستقر بها النوى</w:t>
            </w:r>
            <w:r w:rsidRPr="00725071">
              <w:rPr>
                <w:rStyle w:val="libPoemTiniChar0"/>
                <w:rtl/>
              </w:rPr>
              <w:br/>
              <w:t> </w:t>
            </w:r>
          </w:p>
        </w:tc>
        <w:tc>
          <w:tcPr>
            <w:tcW w:w="279" w:type="dxa"/>
            <w:shd w:val="clear" w:color="auto" w:fill="auto"/>
          </w:tcPr>
          <w:p w14:paraId="5BEAD06D" w14:textId="77777777" w:rsidR="00B919DE" w:rsidRDefault="00B919DE" w:rsidP="00C9393C">
            <w:pPr>
              <w:pStyle w:val="libPoem"/>
              <w:rPr>
                <w:rtl/>
              </w:rPr>
            </w:pPr>
          </w:p>
        </w:tc>
        <w:tc>
          <w:tcPr>
            <w:tcW w:w="3881" w:type="dxa"/>
            <w:shd w:val="clear" w:color="auto" w:fill="auto"/>
          </w:tcPr>
          <w:p w14:paraId="5A4ADF48" w14:textId="47DA5519" w:rsidR="00B919DE" w:rsidRDefault="00B919DE" w:rsidP="00C9393C">
            <w:pPr>
              <w:pStyle w:val="libPoem"/>
            </w:pPr>
            <w:r>
              <w:rPr>
                <w:rtl/>
                <w:lang w:bidi="fa-IR"/>
              </w:rPr>
              <w:t>كما قر</w:t>
            </w:r>
            <w:r w:rsidRPr="00EF2694">
              <w:rPr>
                <w:rtl/>
                <w:lang w:bidi="fa-IR"/>
              </w:rPr>
              <w:t>عينا</w:t>
            </w:r>
            <w:r>
              <w:rPr>
                <w:rFonts w:hint="cs"/>
                <w:rtl/>
                <w:lang w:bidi="fa-IR"/>
              </w:rPr>
              <w:t>ً</w:t>
            </w:r>
            <w:r w:rsidRPr="00EF2694">
              <w:rPr>
                <w:rtl/>
                <w:lang w:bidi="fa-IR"/>
              </w:rPr>
              <w:t xml:space="preserve"> بالإياب المسافر</w:t>
            </w:r>
            <w:r w:rsidRPr="00725071">
              <w:rPr>
                <w:rStyle w:val="libPoemTiniChar0"/>
                <w:rtl/>
              </w:rPr>
              <w:br/>
              <w:t> </w:t>
            </w:r>
          </w:p>
        </w:tc>
      </w:tr>
    </w:tbl>
    <w:p w14:paraId="3858903B" w14:textId="6EE46F8F" w:rsidR="00782297" w:rsidRPr="00E70DB7" w:rsidRDefault="00782297" w:rsidP="00A1315A">
      <w:pPr>
        <w:pStyle w:val="libFootnote0"/>
        <w:rPr>
          <w:rtl/>
        </w:rPr>
      </w:pPr>
      <w:r w:rsidRPr="00E70DB7">
        <w:rPr>
          <w:rtl/>
        </w:rPr>
        <w:t>و</w:t>
      </w:r>
      <w:r w:rsidR="008D0E33">
        <w:rPr>
          <w:rtl/>
        </w:rPr>
        <w:t>قال :</w:t>
      </w:r>
      <w:r w:rsidRPr="00E70DB7">
        <w:rPr>
          <w:rtl/>
        </w:rPr>
        <w:t>ابن برى</w:t>
      </w:r>
      <w:r>
        <w:rPr>
          <w:rtl/>
        </w:rPr>
        <w:t xml:space="preserve"> : </w:t>
      </w:r>
      <w:r w:rsidRPr="00E70DB7">
        <w:rPr>
          <w:rtl/>
        </w:rPr>
        <w:t>هذا البيت لعبد ربه السلمي وي</w:t>
      </w:r>
      <w:r w:rsidR="008D0E33">
        <w:rPr>
          <w:rtl/>
        </w:rPr>
        <w:t>قال :</w:t>
      </w:r>
      <w:r w:rsidRPr="00E70DB7">
        <w:rPr>
          <w:rtl/>
        </w:rPr>
        <w:t>لسليم بن ثمامة الحنفي وكان هذا الشاعر س</w:t>
      </w:r>
      <w:r w:rsidR="008A4DAC">
        <w:rPr>
          <w:rtl/>
        </w:rPr>
        <w:t xml:space="preserve">برّ </w:t>
      </w:r>
      <w:r w:rsidRPr="00E70DB7">
        <w:rPr>
          <w:rtl/>
        </w:rPr>
        <w:t>امرأة من اليمامة إلى كوفة</w:t>
      </w:r>
      <w:r>
        <w:rPr>
          <w:rtl/>
        </w:rPr>
        <w:t xml:space="preserve"> ..</w:t>
      </w:r>
      <w:r w:rsidRPr="00E70DB7">
        <w:rPr>
          <w:rtl/>
        </w:rPr>
        <w:t>.</w:t>
      </w:r>
      <w:r w:rsidR="008D0E33">
        <w:rPr>
          <w:rtl/>
        </w:rPr>
        <w:t xml:space="preserve"> - </w:t>
      </w:r>
      <w:r w:rsidRPr="00E70DB7">
        <w:rPr>
          <w:rtl/>
        </w:rPr>
        <w:t xml:space="preserve">إلى أن </w:t>
      </w:r>
      <w:r w:rsidR="008D0E33">
        <w:rPr>
          <w:rtl/>
        </w:rPr>
        <w:t xml:space="preserve">قال :- </w:t>
      </w:r>
      <w:r>
        <w:rPr>
          <w:rtl/>
        </w:rPr>
        <w:t>....</w:t>
      </w:r>
      <w:r w:rsidRPr="00E70DB7">
        <w:rPr>
          <w:rtl/>
        </w:rPr>
        <w:t xml:space="preserve"> وقوله</w:t>
      </w:r>
      <w:r>
        <w:rPr>
          <w:rtl/>
        </w:rPr>
        <w:t xml:space="preserve"> : </w:t>
      </w:r>
      <w:r w:rsidRPr="00E70DB7">
        <w:rPr>
          <w:rtl/>
        </w:rPr>
        <w:t>فألقت عصاها واستقرّ بها النوى</w:t>
      </w:r>
      <w:r>
        <w:rPr>
          <w:rtl/>
        </w:rPr>
        <w:t xml:space="preserve"> </w:t>
      </w:r>
      <w:r w:rsidRPr="00E70DB7">
        <w:rPr>
          <w:rtl/>
        </w:rPr>
        <w:t xml:space="preserve">يضرب هذا </w:t>
      </w:r>
      <w:r w:rsidR="004E2A7C">
        <w:rPr>
          <w:rtl/>
        </w:rPr>
        <w:t xml:space="preserve">مثلاً </w:t>
      </w:r>
      <w:r w:rsidRPr="00E70DB7">
        <w:rPr>
          <w:rtl/>
        </w:rPr>
        <w:t>ل</w:t>
      </w:r>
      <w:r w:rsidR="008A4DAC">
        <w:rPr>
          <w:rtl/>
        </w:rPr>
        <w:t xml:space="preserve">كلّ </w:t>
      </w:r>
      <w:r w:rsidRPr="00E70DB7">
        <w:rPr>
          <w:rtl/>
        </w:rPr>
        <w:t>من وافقه شىء فأقام عليه.</w:t>
      </w:r>
    </w:p>
    <w:p w14:paraId="38A1FCA1" w14:textId="77777777" w:rsidR="00782297" w:rsidRPr="00EF2694" w:rsidRDefault="00782297" w:rsidP="00E7042C">
      <w:pPr>
        <w:pStyle w:val="libFootnote0"/>
        <w:rPr>
          <w:rtl/>
          <w:lang w:bidi="fa-IR"/>
        </w:rPr>
      </w:pPr>
      <w:r>
        <w:rPr>
          <w:rtl/>
        </w:rPr>
        <w:t>(</w:t>
      </w:r>
      <w:r w:rsidRPr="00EF2694">
        <w:rPr>
          <w:rtl/>
        </w:rPr>
        <w:t>1) سورة الأحزاب</w:t>
      </w:r>
      <w:r>
        <w:rPr>
          <w:rtl/>
        </w:rPr>
        <w:t xml:space="preserve"> : </w:t>
      </w:r>
      <w:r w:rsidRPr="00EF2694">
        <w:rPr>
          <w:rtl/>
        </w:rPr>
        <w:t>53.</w:t>
      </w:r>
    </w:p>
    <w:p w14:paraId="3965741F" w14:textId="77777777" w:rsidR="00782297" w:rsidRPr="00EF2694" w:rsidRDefault="00782297" w:rsidP="00E7042C">
      <w:pPr>
        <w:pStyle w:val="libFootnote0"/>
        <w:rPr>
          <w:rtl/>
          <w:lang w:bidi="fa-IR"/>
        </w:rPr>
      </w:pPr>
      <w:r>
        <w:rPr>
          <w:rtl/>
        </w:rPr>
        <w:t>(</w:t>
      </w:r>
      <w:r w:rsidRPr="00EF2694">
        <w:rPr>
          <w:rtl/>
        </w:rPr>
        <w:t>2) سورة الحجرات</w:t>
      </w:r>
      <w:r>
        <w:rPr>
          <w:rtl/>
        </w:rPr>
        <w:t xml:space="preserve"> : </w:t>
      </w:r>
      <w:r w:rsidRPr="00EF2694">
        <w:rPr>
          <w:rtl/>
        </w:rPr>
        <w:t>3.</w:t>
      </w:r>
    </w:p>
    <w:p w14:paraId="5F418C20" w14:textId="77777777" w:rsidR="00CE1409" w:rsidRDefault="00CE1409" w:rsidP="00CE1409">
      <w:pPr>
        <w:pStyle w:val="libNormal"/>
        <w:rPr>
          <w:rtl/>
        </w:rPr>
      </w:pPr>
      <w:r>
        <w:rPr>
          <w:rtl/>
        </w:rPr>
        <w:br w:type="page"/>
      </w:r>
    </w:p>
    <w:p w14:paraId="0424959E" w14:textId="0C24D2EE" w:rsidR="00782297" w:rsidRPr="00EF2694" w:rsidRDefault="00782297" w:rsidP="00CE1409">
      <w:pPr>
        <w:pStyle w:val="libNormal0"/>
        <w:rPr>
          <w:rtl/>
          <w:lang w:bidi="fa-IR"/>
        </w:rPr>
      </w:pPr>
      <w:r w:rsidRPr="00EF2694">
        <w:rPr>
          <w:rtl/>
          <w:lang w:bidi="fa-IR"/>
        </w:rPr>
        <w:lastRenderedPageBreak/>
        <w:t xml:space="preserve">لقد ضربت أنت لأبيك وفاروقه عند أذن رسول الله </w:t>
      </w:r>
      <w:r w:rsidR="00766E5A">
        <w:rPr>
          <w:rStyle w:val="libAlaemChar"/>
          <w:rtl/>
        </w:rPr>
        <w:t xml:space="preserve">صلى‌الله‌عليه‌وآله‌وسلم </w:t>
      </w:r>
      <w:r w:rsidRPr="00EF2694">
        <w:rPr>
          <w:rtl/>
          <w:lang w:bidi="fa-IR"/>
        </w:rPr>
        <w:t>المع</w:t>
      </w:r>
      <w:r w:rsidR="00D54C7C">
        <w:rPr>
          <w:rtl/>
          <w:lang w:bidi="fa-IR"/>
        </w:rPr>
        <w:t xml:space="preserve">أوّل </w:t>
      </w:r>
      <w:r w:rsidRPr="00EF2694">
        <w:rPr>
          <w:rtl/>
          <w:lang w:bidi="fa-IR"/>
        </w:rPr>
        <w:t>و</w:t>
      </w:r>
      <w:r w:rsidR="008D0E33">
        <w:rPr>
          <w:rtl/>
          <w:lang w:bidi="fa-IR"/>
        </w:rPr>
        <w:t>قال :</w:t>
      </w:r>
      <w:r w:rsidRPr="00EF2694">
        <w:rPr>
          <w:rtl/>
          <w:lang w:bidi="fa-IR"/>
        </w:rPr>
        <w:t xml:space="preserve">الله </w:t>
      </w:r>
      <w:r w:rsidR="004E2A7C">
        <w:rPr>
          <w:rtl/>
          <w:lang w:bidi="fa-IR"/>
        </w:rPr>
        <w:t xml:space="preserve">عزّ وجلّ </w:t>
      </w:r>
      <w:r>
        <w:rPr>
          <w:rtl/>
          <w:lang w:bidi="fa-IR"/>
        </w:rPr>
        <w:t xml:space="preserve">« </w:t>
      </w:r>
      <w:r w:rsidRPr="002F75F6">
        <w:rPr>
          <w:rStyle w:val="libAieChar"/>
          <w:rtl/>
        </w:rPr>
        <w:t xml:space="preserve">إِنَّ </w:t>
      </w:r>
      <w:r w:rsidR="00433A8E">
        <w:rPr>
          <w:rStyle w:val="libAieChar"/>
          <w:rtl/>
        </w:rPr>
        <w:t xml:space="preserve">الذّين </w:t>
      </w:r>
      <w:r w:rsidRPr="002F75F6">
        <w:rPr>
          <w:rStyle w:val="libAieChar"/>
          <w:rtl/>
        </w:rPr>
        <w:t xml:space="preserve">يَغُضُّونَ أَصْواتَهُمْ عِنْدَ رَسُولِ اللهِ أُولئِكَ </w:t>
      </w:r>
      <w:r w:rsidR="00433A8E">
        <w:rPr>
          <w:rStyle w:val="libAieChar"/>
          <w:rtl/>
        </w:rPr>
        <w:t xml:space="preserve">الذّين </w:t>
      </w:r>
      <w:r w:rsidRPr="002F75F6">
        <w:rPr>
          <w:rStyle w:val="libAieChar"/>
          <w:rtl/>
        </w:rPr>
        <w:t xml:space="preserve">امْتَحَنَ اللهُ قُلُوبَهُمْ لِلتَّقْوى </w:t>
      </w:r>
      <w:r>
        <w:rPr>
          <w:rtl/>
        </w:rPr>
        <w:t xml:space="preserve">» </w:t>
      </w:r>
      <w:r w:rsidRPr="00273F93">
        <w:rPr>
          <w:rStyle w:val="libFootnotenumChar"/>
          <w:rtl/>
        </w:rPr>
        <w:t>(1)</w:t>
      </w:r>
      <w:r w:rsidRPr="00EF2694">
        <w:rPr>
          <w:rtl/>
          <w:lang w:bidi="fa-IR"/>
        </w:rPr>
        <w:t xml:space="preserve"> ولعمري لقد أدخل أبوك وفاروقه على رسول الله </w:t>
      </w:r>
      <w:r w:rsidR="00766E5A">
        <w:rPr>
          <w:rStyle w:val="libAlaemChar"/>
          <w:rtl/>
        </w:rPr>
        <w:t xml:space="preserve">صلى‌الله‌عليه‌وآله‌وسلم </w:t>
      </w:r>
      <w:r w:rsidRPr="00EF2694">
        <w:rPr>
          <w:rtl/>
          <w:lang w:bidi="fa-IR"/>
        </w:rPr>
        <w:t xml:space="preserve">بقربهما منه الأذى وما رعيا من حقه ما أمرهما الله به على لسان رسول الله </w:t>
      </w:r>
      <w:r w:rsidR="00766E5A">
        <w:rPr>
          <w:rStyle w:val="libAlaemChar"/>
          <w:rtl/>
        </w:rPr>
        <w:t xml:space="preserve">صلى‌الله‌عليه‌وآله‌وسلم </w:t>
      </w:r>
      <w:r w:rsidRPr="00EF2694">
        <w:rPr>
          <w:rtl/>
          <w:lang w:bidi="fa-IR"/>
        </w:rPr>
        <w:t>إن الله حرم من المؤمنين أمواتا</w:t>
      </w:r>
      <w:r w:rsidR="00A1315A">
        <w:rPr>
          <w:rFonts w:hint="cs"/>
          <w:rtl/>
          <w:lang w:bidi="fa-IR"/>
        </w:rPr>
        <w:t>ً</w:t>
      </w:r>
      <w:r w:rsidRPr="00EF2694">
        <w:rPr>
          <w:rtl/>
          <w:lang w:bidi="fa-IR"/>
        </w:rPr>
        <w:t xml:space="preserve"> ما حرم منهم أحياء وتالله يا عائشة لو كان هذا الذي كرهتيه من دفن الحسن عند أبيه رسول الله </w:t>
      </w:r>
      <w:r w:rsidR="00766E5A">
        <w:rPr>
          <w:rStyle w:val="libAlaemChar"/>
          <w:rtl/>
        </w:rPr>
        <w:t xml:space="preserve">صلى‌الله‌عليه‌وآله‌وسلم </w:t>
      </w:r>
      <w:r w:rsidRPr="00EF2694">
        <w:rPr>
          <w:rtl/>
          <w:lang w:bidi="fa-IR"/>
        </w:rPr>
        <w:t>جائزا</w:t>
      </w:r>
      <w:r w:rsidR="00A1315A">
        <w:rPr>
          <w:rFonts w:hint="cs"/>
          <w:rtl/>
          <w:lang w:bidi="fa-IR"/>
        </w:rPr>
        <w:t>ً</w:t>
      </w:r>
      <w:r w:rsidRPr="00EF2694">
        <w:rPr>
          <w:rtl/>
          <w:lang w:bidi="fa-IR"/>
        </w:rPr>
        <w:t xml:space="preserve"> فيما بيننا وبين الله لعلمت </w:t>
      </w:r>
      <w:r w:rsidR="007F174A">
        <w:rPr>
          <w:rtl/>
          <w:lang w:bidi="fa-IR"/>
        </w:rPr>
        <w:t xml:space="preserve">أنّه </w:t>
      </w:r>
      <w:r w:rsidRPr="00EF2694">
        <w:rPr>
          <w:rtl/>
          <w:lang w:bidi="fa-IR"/>
        </w:rPr>
        <w:t>سيدفن وإن رغم معطس</w:t>
      </w:r>
      <w:r w:rsidR="00A1315A">
        <w:rPr>
          <w:rFonts w:hint="cs"/>
          <w:rtl/>
          <w:lang w:bidi="fa-IR"/>
        </w:rPr>
        <w:t>ُ</w:t>
      </w:r>
      <w:r w:rsidRPr="00EF2694">
        <w:rPr>
          <w:rtl/>
          <w:lang w:bidi="fa-IR"/>
        </w:rPr>
        <w:t>ك</w:t>
      </w:r>
      <w:r w:rsidR="00A1315A">
        <w:rPr>
          <w:rFonts w:hint="cs"/>
          <w:rtl/>
          <w:lang w:bidi="fa-IR"/>
        </w:rPr>
        <w:t>ِ</w:t>
      </w:r>
      <w:r>
        <w:rPr>
          <w:rFonts w:hint="cs"/>
          <w:rtl/>
          <w:lang w:bidi="fa-IR"/>
        </w:rPr>
        <w:t>.</w:t>
      </w:r>
    </w:p>
    <w:p w14:paraId="0A8C8566" w14:textId="604E1375" w:rsidR="00782297" w:rsidRPr="00324B78" w:rsidRDefault="008D0E33" w:rsidP="009D38AE">
      <w:pPr>
        <w:pStyle w:val="libLine"/>
        <w:rPr>
          <w:rtl/>
        </w:rPr>
      </w:pPr>
      <w:r>
        <w:rPr>
          <w:rFonts w:hint="cs"/>
          <w:rtl/>
        </w:rPr>
        <w:t>________________________________________________________</w:t>
      </w:r>
    </w:p>
    <w:p w14:paraId="4BE659F8" w14:textId="2CBE4D36" w:rsidR="00782297" w:rsidRPr="002F75F6" w:rsidRDefault="00782297" w:rsidP="00A020F0">
      <w:pPr>
        <w:pStyle w:val="libNormal"/>
        <w:rPr>
          <w:rStyle w:val="libAlaemChar"/>
          <w:rtl/>
        </w:rPr>
      </w:pPr>
      <w:r w:rsidRPr="004907EA">
        <w:rPr>
          <w:rtl/>
        </w:rPr>
        <w:t>قوله</w:t>
      </w:r>
      <w:r>
        <w:rPr>
          <w:rtl/>
        </w:rPr>
        <w:t xml:space="preserve"> : </w:t>
      </w:r>
      <w:r w:rsidRPr="004907EA">
        <w:rPr>
          <w:rtl/>
        </w:rPr>
        <w:t>عند إذن رسول الله</w:t>
      </w:r>
      <w:r>
        <w:rPr>
          <w:rtl/>
        </w:rPr>
        <w:t xml:space="preserve"> ، </w:t>
      </w:r>
      <w:r w:rsidRPr="00EF2694">
        <w:rPr>
          <w:rtl/>
        </w:rPr>
        <w:t xml:space="preserve">أي </w:t>
      </w:r>
      <w:r w:rsidR="008B54B8">
        <w:rPr>
          <w:rtl/>
        </w:rPr>
        <w:t xml:space="preserve">ظاهراً </w:t>
      </w:r>
      <w:r w:rsidRPr="00EF2694">
        <w:rPr>
          <w:rtl/>
        </w:rPr>
        <w:t xml:space="preserve">وبحسب ما يراه </w:t>
      </w:r>
      <w:r w:rsidR="00CE1409">
        <w:rPr>
          <w:rtl/>
        </w:rPr>
        <w:t xml:space="preserve">النّاس </w:t>
      </w:r>
      <w:r w:rsidRPr="00EF2694">
        <w:rPr>
          <w:rtl/>
        </w:rPr>
        <w:t xml:space="preserve">ورفعهم إلى السماء بعد ثلاثة </w:t>
      </w:r>
      <w:r w:rsidR="00524432">
        <w:rPr>
          <w:rtl/>
        </w:rPr>
        <w:t xml:space="preserve">أيّام </w:t>
      </w:r>
      <w:r w:rsidRPr="00EF2694">
        <w:rPr>
          <w:rtl/>
        </w:rPr>
        <w:t>لا ينافي وجوب احترام مراقدهم</w:t>
      </w:r>
      <w:r>
        <w:rPr>
          <w:rtl/>
        </w:rPr>
        <w:t xml:space="preserve"> ، </w:t>
      </w:r>
      <w:r w:rsidRPr="00EF2694">
        <w:rPr>
          <w:rtl/>
        </w:rPr>
        <w:t xml:space="preserve">مع </w:t>
      </w:r>
      <w:r w:rsidR="007F174A">
        <w:rPr>
          <w:rtl/>
        </w:rPr>
        <w:t xml:space="preserve">أنّه </w:t>
      </w:r>
      <w:r w:rsidRPr="00EF2694">
        <w:rPr>
          <w:rtl/>
        </w:rPr>
        <w:t xml:space="preserve">ذهب جماعة إلى أنهم بعد الرفع يرجعون </w:t>
      </w:r>
      <w:r w:rsidR="00F85EC4">
        <w:rPr>
          <w:rtl/>
        </w:rPr>
        <w:t>أيضاً</w:t>
      </w:r>
      <w:r w:rsidR="008A4DAC">
        <w:rPr>
          <w:rtl/>
        </w:rPr>
        <w:t xml:space="preserve"> </w:t>
      </w:r>
      <w:r w:rsidRPr="00EF2694">
        <w:rPr>
          <w:rtl/>
        </w:rPr>
        <w:t>إلى ضرائحهم المطهرة</w:t>
      </w:r>
      <w:r>
        <w:rPr>
          <w:rtl/>
        </w:rPr>
        <w:t xml:space="preserve"> ، </w:t>
      </w:r>
      <w:r w:rsidRPr="00EF2694">
        <w:rPr>
          <w:rtl/>
        </w:rPr>
        <w:t>وسيأتي القول فيه مفصلا إنشاء الله تعالى</w:t>
      </w:r>
      <w:r>
        <w:rPr>
          <w:rtl/>
        </w:rPr>
        <w:t>.</w:t>
      </w:r>
      <w:r w:rsidRPr="00224D90">
        <w:rPr>
          <w:rtl/>
        </w:rPr>
        <w:t xml:space="preserve"> </w:t>
      </w:r>
    </w:p>
    <w:p w14:paraId="5F16569C" w14:textId="50319106" w:rsidR="00782297" w:rsidRDefault="00782297" w:rsidP="00A020F0">
      <w:pPr>
        <w:pStyle w:val="libNormal"/>
        <w:rPr>
          <w:rtl/>
        </w:rPr>
      </w:pPr>
      <w:r>
        <w:rPr>
          <w:rtl/>
        </w:rPr>
        <w:t xml:space="preserve">« </w:t>
      </w:r>
      <w:r w:rsidRPr="002F75F6">
        <w:rPr>
          <w:rStyle w:val="libAieChar"/>
          <w:rtl/>
        </w:rPr>
        <w:t xml:space="preserve">يَغُضُّونَ أَصْواتَهُمْ </w:t>
      </w:r>
      <w:r>
        <w:rPr>
          <w:rtl/>
        </w:rPr>
        <w:t xml:space="preserve">» </w:t>
      </w:r>
      <w:r w:rsidRPr="00EF2694">
        <w:rPr>
          <w:rtl/>
        </w:rPr>
        <w:t>أي يحفظونها ولا يرفعونها بالصياح</w:t>
      </w:r>
      <w:r>
        <w:rPr>
          <w:rtl/>
        </w:rPr>
        <w:t xml:space="preserve"> « </w:t>
      </w:r>
      <w:r w:rsidRPr="002F75F6">
        <w:rPr>
          <w:rStyle w:val="libAieChar"/>
          <w:rtl/>
        </w:rPr>
        <w:t xml:space="preserve">امْتَحَنَ اللهُ قُلُوبَهُمْ لِلتَّقْوى </w:t>
      </w:r>
      <w:r>
        <w:rPr>
          <w:rtl/>
        </w:rPr>
        <w:t xml:space="preserve">» </w:t>
      </w:r>
      <w:r w:rsidRPr="00EF2694">
        <w:rPr>
          <w:rtl/>
        </w:rPr>
        <w:t>أي جربها لها أو جربها بأنواع التكاليف لأجل التقوى</w:t>
      </w:r>
      <w:r>
        <w:rPr>
          <w:rtl/>
        </w:rPr>
        <w:t xml:space="preserve"> ، </w:t>
      </w:r>
      <w:r w:rsidRPr="00EF2694">
        <w:rPr>
          <w:rtl/>
        </w:rPr>
        <w:t xml:space="preserve">فإنها لا تظهر </w:t>
      </w:r>
      <w:r w:rsidR="006E33A0">
        <w:rPr>
          <w:rtl/>
        </w:rPr>
        <w:t xml:space="preserve">إلّا </w:t>
      </w:r>
      <w:r w:rsidRPr="00EF2694">
        <w:rPr>
          <w:rtl/>
        </w:rPr>
        <w:t>بالاصطبار عليها أو أخلصها للتقوى من امتحن الذهب إذا أذابه وميز جيده من رديئه</w:t>
      </w:r>
      <w:r>
        <w:rPr>
          <w:rtl/>
        </w:rPr>
        <w:t xml:space="preserve"> ، </w:t>
      </w:r>
      <w:r w:rsidRPr="00EF2694">
        <w:rPr>
          <w:rtl/>
        </w:rPr>
        <w:t>وسيأتي معاني التقوى ومراتبها في كتاب الإيمان والكفر إن شاء الله.</w:t>
      </w:r>
    </w:p>
    <w:p w14:paraId="77057E81" w14:textId="02945816" w:rsidR="00782297" w:rsidRDefault="00782297" w:rsidP="00A020F0">
      <w:pPr>
        <w:pStyle w:val="libNormal"/>
        <w:rPr>
          <w:rtl/>
        </w:rPr>
      </w:pPr>
      <w:r>
        <w:rPr>
          <w:rtl/>
        </w:rPr>
        <w:t xml:space="preserve">« </w:t>
      </w:r>
      <w:r w:rsidRPr="004907EA">
        <w:rPr>
          <w:rtl/>
        </w:rPr>
        <w:t>إن الله حر</w:t>
      </w:r>
      <w:r w:rsidR="00A42E36">
        <w:rPr>
          <w:rFonts w:hint="cs"/>
          <w:rtl/>
        </w:rPr>
        <w:t>ّ</w:t>
      </w:r>
      <w:r w:rsidRPr="004907EA">
        <w:rPr>
          <w:rtl/>
        </w:rPr>
        <w:t>م.</w:t>
      </w:r>
      <w:r w:rsidR="00A42E36">
        <w:rPr>
          <w:rFonts w:hint="cs"/>
          <w:rtl/>
        </w:rPr>
        <w:t>..</w:t>
      </w:r>
      <w:r w:rsidRPr="004907EA">
        <w:rPr>
          <w:rtl/>
        </w:rPr>
        <w:t xml:space="preserve"> اه</w:t>
      </w:r>
      <w:r>
        <w:rPr>
          <w:rtl/>
        </w:rPr>
        <w:t xml:space="preserve"> » </w:t>
      </w:r>
      <w:r w:rsidRPr="00EF2694">
        <w:rPr>
          <w:rtl/>
        </w:rPr>
        <w:t xml:space="preserve">دفع بذلك ما ربما </w:t>
      </w:r>
      <w:r w:rsidR="00F85EC4">
        <w:rPr>
          <w:rtl/>
        </w:rPr>
        <w:t xml:space="preserve">يتوّهم </w:t>
      </w:r>
      <w:r w:rsidRPr="00EF2694">
        <w:rPr>
          <w:rtl/>
        </w:rPr>
        <w:t xml:space="preserve">من أن حرمة الدخول في بيته بغير إذنه أو رفع الصوت عنده لعلهما كانا في حال حياته ولا يشمل ما بعد موته </w:t>
      </w:r>
      <w:r w:rsidRPr="002F75F6">
        <w:rPr>
          <w:rStyle w:val="libAlaemChar"/>
          <w:rtl/>
        </w:rPr>
        <w:t>صلى‌الله‌عليه‌وآله‌وسلم</w:t>
      </w:r>
      <w:r w:rsidRPr="00EF2694">
        <w:rPr>
          <w:rtl/>
        </w:rPr>
        <w:t>.</w:t>
      </w:r>
    </w:p>
    <w:p w14:paraId="28D300EB" w14:textId="7072BB13" w:rsidR="00782297" w:rsidRPr="00EF2694" w:rsidRDefault="00782297" w:rsidP="00A020F0">
      <w:pPr>
        <w:pStyle w:val="libNormal"/>
        <w:rPr>
          <w:rtl/>
        </w:rPr>
      </w:pPr>
      <w:r>
        <w:rPr>
          <w:rtl/>
        </w:rPr>
        <w:t xml:space="preserve">« </w:t>
      </w:r>
      <w:r w:rsidRPr="004907EA">
        <w:rPr>
          <w:rtl/>
        </w:rPr>
        <w:t>كرهتيه</w:t>
      </w:r>
      <w:r>
        <w:rPr>
          <w:rtl/>
        </w:rPr>
        <w:t xml:space="preserve"> » </w:t>
      </w:r>
      <w:r w:rsidRPr="00EF2694">
        <w:rPr>
          <w:rtl/>
        </w:rPr>
        <w:t>الياء لإشباع الكسرة</w:t>
      </w:r>
      <w:r>
        <w:rPr>
          <w:rtl/>
        </w:rPr>
        <w:t xml:space="preserve"> « </w:t>
      </w:r>
      <w:r w:rsidRPr="004907EA">
        <w:rPr>
          <w:rtl/>
        </w:rPr>
        <w:t>وإن رغم معطسك</w:t>
      </w:r>
      <w:r>
        <w:rPr>
          <w:rtl/>
        </w:rPr>
        <w:t xml:space="preserve"> » </w:t>
      </w:r>
      <w:r w:rsidRPr="00EF2694">
        <w:rPr>
          <w:rtl/>
        </w:rPr>
        <w:t>المعطس</w:t>
      </w:r>
      <w:r>
        <w:rPr>
          <w:rtl/>
        </w:rPr>
        <w:t xml:space="preserve"> : </w:t>
      </w:r>
      <w:r w:rsidRPr="00EF2694">
        <w:rPr>
          <w:rtl/>
        </w:rPr>
        <w:t>الأنف</w:t>
      </w:r>
      <w:r>
        <w:rPr>
          <w:rtl/>
        </w:rPr>
        <w:t xml:space="preserve"> ، </w:t>
      </w:r>
      <w:r w:rsidR="008A4DAC">
        <w:rPr>
          <w:rtl/>
        </w:rPr>
        <w:t xml:space="preserve">وربّما </w:t>
      </w:r>
      <w:r w:rsidRPr="00EF2694">
        <w:rPr>
          <w:rtl/>
        </w:rPr>
        <w:t>جاء بفتح الطاء والرغام بالفتح التراب</w:t>
      </w:r>
      <w:r>
        <w:rPr>
          <w:rtl/>
        </w:rPr>
        <w:t xml:space="preserve"> ، </w:t>
      </w:r>
      <w:r w:rsidRPr="00EF2694">
        <w:rPr>
          <w:rtl/>
        </w:rPr>
        <w:t>ي</w:t>
      </w:r>
      <w:r w:rsidR="004E2A7C">
        <w:rPr>
          <w:rtl/>
        </w:rPr>
        <w:t>قال :</w:t>
      </w:r>
      <w:r>
        <w:rPr>
          <w:rtl/>
        </w:rPr>
        <w:t xml:space="preserve"> </w:t>
      </w:r>
      <w:r w:rsidRPr="00EF2694">
        <w:rPr>
          <w:rtl/>
        </w:rPr>
        <w:t>رغم أنفه من باب علم أي ذل رغما بحركات الراء ورغم الله أنفه وأرغمه أي ألصقه بالرغام</w:t>
      </w:r>
      <w:r>
        <w:rPr>
          <w:rtl/>
        </w:rPr>
        <w:t xml:space="preserve"> ، </w:t>
      </w:r>
      <w:r w:rsidRPr="00EF2694">
        <w:rPr>
          <w:rtl/>
        </w:rPr>
        <w:t xml:space="preserve">هذا هو الأصل </w:t>
      </w:r>
      <w:r w:rsidR="00F66E4A">
        <w:rPr>
          <w:rtl/>
        </w:rPr>
        <w:t xml:space="preserve">ثمّ </w:t>
      </w:r>
      <w:r w:rsidRPr="00EF2694">
        <w:rPr>
          <w:rtl/>
        </w:rPr>
        <w:t>استعمل في الذل والعجز عن الانتصاف من الخصم والانقياد على كره</w:t>
      </w:r>
      <w:r>
        <w:rPr>
          <w:rtl/>
        </w:rPr>
        <w:t xml:space="preserve"> « </w:t>
      </w:r>
      <w:r w:rsidR="00215FE0">
        <w:rPr>
          <w:rtl/>
        </w:rPr>
        <w:t xml:space="preserve">يوماً </w:t>
      </w:r>
      <w:r w:rsidRPr="004907EA">
        <w:rPr>
          <w:rtl/>
        </w:rPr>
        <w:t>على بغل</w:t>
      </w:r>
      <w:r>
        <w:rPr>
          <w:rtl/>
        </w:rPr>
        <w:t xml:space="preserve"> » </w:t>
      </w:r>
      <w:r w:rsidRPr="00EF2694">
        <w:rPr>
          <w:rtl/>
        </w:rPr>
        <w:t xml:space="preserve">نصب </w:t>
      </w:r>
      <w:r w:rsidR="00215FE0">
        <w:rPr>
          <w:rtl/>
        </w:rPr>
        <w:t xml:space="preserve">يوماً </w:t>
      </w:r>
      <w:r w:rsidRPr="00EF2694">
        <w:rPr>
          <w:rtl/>
        </w:rPr>
        <w:t xml:space="preserve">بالجار والمجرور والظرف </w:t>
      </w:r>
      <w:r w:rsidR="004124EE">
        <w:rPr>
          <w:rtl/>
        </w:rPr>
        <w:t xml:space="preserve">خبر </w:t>
      </w:r>
      <w:r w:rsidR="00A42E36">
        <w:rPr>
          <w:rtl/>
        </w:rPr>
        <w:t>مبتد</w:t>
      </w:r>
      <w:r w:rsidR="00A42E36">
        <w:rPr>
          <w:rFonts w:hint="cs"/>
          <w:rtl/>
        </w:rPr>
        <w:t>اء</w:t>
      </w:r>
      <w:r w:rsidRPr="00EF2694">
        <w:rPr>
          <w:rtl/>
        </w:rPr>
        <w:t xml:space="preserve"> محذوف بتقدير أنت</w:t>
      </w:r>
      <w:r>
        <w:rPr>
          <w:rtl/>
        </w:rPr>
        <w:t xml:space="preserve"> ، </w:t>
      </w:r>
      <w:r w:rsidRPr="00EF2694">
        <w:rPr>
          <w:rtl/>
        </w:rPr>
        <w:t>أو نصبه بفعل محذوف بتقدير تركبين.</w:t>
      </w:r>
    </w:p>
    <w:p w14:paraId="41D6FA22" w14:textId="420EC097" w:rsidR="00782297" w:rsidRPr="00EF2694" w:rsidRDefault="00782297" w:rsidP="00A020F0">
      <w:pPr>
        <w:pStyle w:val="libNormal"/>
        <w:rPr>
          <w:rtl/>
        </w:rPr>
      </w:pPr>
      <w:r w:rsidRPr="00EF2694">
        <w:rPr>
          <w:rtl/>
        </w:rPr>
        <w:t xml:space="preserve">وروي </w:t>
      </w:r>
      <w:r w:rsidR="007F174A">
        <w:rPr>
          <w:rtl/>
        </w:rPr>
        <w:t xml:space="preserve">أنّه </w:t>
      </w:r>
      <w:r w:rsidRPr="00EF2694">
        <w:rPr>
          <w:rtl/>
        </w:rPr>
        <w:t>أنشد يومئذ ابن الحنفية أو ابن عباس هذا البيت</w:t>
      </w:r>
    </w:p>
    <w:p w14:paraId="6F46BE1E" w14:textId="77777777" w:rsidR="00782297" w:rsidRPr="00EF2694" w:rsidRDefault="00782297" w:rsidP="009D38AE">
      <w:pPr>
        <w:pStyle w:val="libLine"/>
        <w:rPr>
          <w:rtl/>
        </w:rPr>
      </w:pPr>
      <w:r w:rsidRPr="00EF2694">
        <w:rPr>
          <w:rtl/>
        </w:rPr>
        <w:t>__________________</w:t>
      </w:r>
    </w:p>
    <w:p w14:paraId="07F887F4" w14:textId="77777777" w:rsidR="00782297" w:rsidRPr="00EF2694" w:rsidRDefault="00782297" w:rsidP="00E7042C">
      <w:pPr>
        <w:pStyle w:val="libFootnote0"/>
        <w:rPr>
          <w:rtl/>
          <w:lang w:bidi="fa-IR"/>
        </w:rPr>
      </w:pPr>
      <w:r>
        <w:rPr>
          <w:rtl/>
        </w:rPr>
        <w:t>(</w:t>
      </w:r>
      <w:r w:rsidRPr="00EF2694">
        <w:rPr>
          <w:rtl/>
        </w:rPr>
        <w:t>1) سورة الحجرات</w:t>
      </w:r>
      <w:r>
        <w:rPr>
          <w:rtl/>
        </w:rPr>
        <w:t xml:space="preserve"> : </w:t>
      </w:r>
      <w:r w:rsidRPr="00EF2694">
        <w:rPr>
          <w:rtl/>
        </w:rPr>
        <w:t>3.</w:t>
      </w:r>
    </w:p>
    <w:p w14:paraId="19997E8B" w14:textId="77777777" w:rsidR="00CE1409" w:rsidRDefault="00CE1409" w:rsidP="00CE1409">
      <w:pPr>
        <w:pStyle w:val="libNormal"/>
        <w:rPr>
          <w:rtl/>
        </w:rPr>
      </w:pPr>
      <w:r>
        <w:rPr>
          <w:rtl/>
        </w:rPr>
        <w:br w:type="page"/>
      </w:r>
    </w:p>
    <w:p w14:paraId="64844347" w14:textId="251E6974" w:rsidR="00782297" w:rsidRPr="00EF2694" w:rsidRDefault="008D0E33" w:rsidP="00CE1409">
      <w:pPr>
        <w:pStyle w:val="libNormal"/>
        <w:rPr>
          <w:rtl/>
        </w:rPr>
      </w:pPr>
      <w:r>
        <w:rPr>
          <w:rtl/>
        </w:rPr>
        <w:lastRenderedPageBreak/>
        <w:t>قال :</w:t>
      </w:r>
      <w:r w:rsidR="00F66E4A">
        <w:rPr>
          <w:rtl/>
        </w:rPr>
        <w:t>ثمّ</w:t>
      </w:r>
      <w:r w:rsidR="00405C88">
        <w:rPr>
          <w:rFonts w:hint="cs"/>
          <w:rtl/>
        </w:rPr>
        <w:t>َ</w:t>
      </w:r>
      <w:r w:rsidR="00F66E4A">
        <w:rPr>
          <w:rtl/>
        </w:rPr>
        <w:t xml:space="preserve"> </w:t>
      </w:r>
      <w:r w:rsidR="00782297" w:rsidRPr="00EF2694">
        <w:rPr>
          <w:rtl/>
        </w:rPr>
        <w:t>تكل</w:t>
      </w:r>
      <w:r w:rsidR="00405C88">
        <w:rPr>
          <w:rFonts w:hint="cs"/>
          <w:rtl/>
        </w:rPr>
        <w:t>ّ</w:t>
      </w:r>
      <w:r w:rsidR="00782297" w:rsidRPr="00EF2694">
        <w:rPr>
          <w:rtl/>
        </w:rPr>
        <w:t xml:space="preserve">م </w:t>
      </w:r>
      <w:r>
        <w:rPr>
          <w:rtl/>
        </w:rPr>
        <w:t xml:space="preserve">محمّد </w:t>
      </w:r>
      <w:r w:rsidR="00782297" w:rsidRPr="00EF2694">
        <w:rPr>
          <w:rtl/>
        </w:rPr>
        <w:t>بن الحنفي</w:t>
      </w:r>
      <w:r w:rsidR="00405C88">
        <w:rPr>
          <w:rFonts w:hint="cs"/>
          <w:rtl/>
        </w:rPr>
        <w:t>ّ</w:t>
      </w:r>
      <w:r w:rsidR="00782297" w:rsidRPr="00EF2694">
        <w:rPr>
          <w:rtl/>
        </w:rPr>
        <w:t>ة و</w:t>
      </w:r>
      <w:r>
        <w:rPr>
          <w:rtl/>
        </w:rPr>
        <w:t>قال :</w:t>
      </w:r>
      <w:r w:rsidR="00782297" w:rsidRPr="00EF2694">
        <w:rPr>
          <w:rtl/>
        </w:rPr>
        <w:t xml:space="preserve">يا عائشة </w:t>
      </w:r>
      <w:r w:rsidR="00215FE0">
        <w:rPr>
          <w:rtl/>
        </w:rPr>
        <w:t xml:space="preserve">يوماً </w:t>
      </w:r>
      <w:r w:rsidR="00782297" w:rsidRPr="00EF2694">
        <w:rPr>
          <w:rtl/>
        </w:rPr>
        <w:t>على بغل و</w:t>
      </w:r>
      <w:r w:rsidR="00215FE0">
        <w:rPr>
          <w:rtl/>
        </w:rPr>
        <w:t xml:space="preserve">يوماً </w:t>
      </w:r>
      <w:r w:rsidR="00782297" w:rsidRPr="00EF2694">
        <w:rPr>
          <w:rtl/>
        </w:rPr>
        <w:t xml:space="preserve">على جمل فما تملكين نفسك ولا تملكين الأرض عداوة لبني هاشم </w:t>
      </w:r>
      <w:r>
        <w:rPr>
          <w:rtl/>
        </w:rPr>
        <w:t>قال :</w:t>
      </w:r>
      <w:r w:rsidR="00782297" w:rsidRPr="00EF2694">
        <w:rPr>
          <w:rtl/>
        </w:rPr>
        <w:t>فأقبلت عليه فقالت يا ابن الحنفية هؤلاء الفواطم يتكلمون فما كلامك ف</w:t>
      </w:r>
      <w:r>
        <w:rPr>
          <w:rtl/>
        </w:rPr>
        <w:t>قال :</w:t>
      </w:r>
      <w:r w:rsidR="00782297" w:rsidRPr="00EF2694">
        <w:rPr>
          <w:rtl/>
        </w:rPr>
        <w:t xml:space="preserve">لها الحسين </w:t>
      </w:r>
      <w:r w:rsidR="00782297" w:rsidRPr="002F75F6">
        <w:rPr>
          <w:rStyle w:val="libAlaemChar"/>
          <w:rtl/>
        </w:rPr>
        <w:t>عليه‌السلام</w:t>
      </w:r>
      <w:r w:rsidR="00782297" w:rsidRPr="00EF2694">
        <w:rPr>
          <w:rtl/>
        </w:rPr>
        <w:t xml:space="preserve"> وأن</w:t>
      </w:r>
      <w:r w:rsidR="00405C88">
        <w:rPr>
          <w:rFonts w:hint="cs"/>
          <w:rtl/>
        </w:rPr>
        <w:t>ّ</w:t>
      </w:r>
      <w:r w:rsidR="00782297" w:rsidRPr="00EF2694">
        <w:rPr>
          <w:rtl/>
        </w:rPr>
        <w:t xml:space="preserve">ى تبعدين </w:t>
      </w:r>
      <w:r w:rsidR="00D54C7C">
        <w:rPr>
          <w:rtl/>
        </w:rPr>
        <w:t xml:space="preserve">محمداً </w:t>
      </w:r>
      <w:r w:rsidR="00782297" w:rsidRPr="00EF2694">
        <w:rPr>
          <w:rtl/>
        </w:rPr>
        <w:t>من الفواطم فو الله لقد ولدته ثلاث فواطم</w:t>
      </w:r>
      <w:r w:rsidR="00782297">
        <w:rPr>
          <w:rtl/>
        </w:rPr>
        <w:t xml:space="preserve"> </w:t>
      </w:r>
      <w:r w:rsidR="00782297" w:rsidRPr="00EF2694">
        <w:rPr>
          <w:rtl/>
        </w:rPr>
        <w:t xml:space="preserve">فاطمة بنت عمران بن عائذ بن عمرو بن مخزوم وفاطمة بنت أسد بن هاشم وفاطمة بنت زائدة بن الأصم ابن رواحة بن حجر بن عبد معيص بن عامر </w:t>
      </w:r>
      <w:r>
        <w:rPr>
          <w:rtl/>
        </w:rPr>
        <w:t>قال :</w:t>
      </w:r>
      <w:r w:rsidR="00782297" w:rsidRPr="00EF2694">
        <w:rPr>
          <w:rtl/>
        </w:rPr>
        <w:t>فقالت عائشة للحسين</w:t>
      </w:r>
      <w:r w:rsidR="00782297">
        <w:rPr>
          <w:rFonts w:hint="cs"/>
          <w:rtl/>
        </w:rPr>
        <w:t xml:space="preserve"> </w:t>
      </w:r>
      <w:r w:rsidR="00782297" w:rsidRPr="002F75F6">
        <w:rPr>
          <w:rStyle w:val="libAlaemChar"/>
          <w:rtl/>
        </w:rPr>
        <w:t>عليه‌السلام</w:t>
      </w:r>
      <w:r w:rsidR="00782297" w:rsidRPr="00D52925">
        <w:rPr>
          <w:rFonts w:hint="cs"/>
          <w:rtl/>
        </w:rPr>
        <w:t xml:space="preserve"> </w:t>
      </w:r>
      <w:r w:rsidR="00782297" w:rsidRPr="00EF2694">
        <w:rPr>
          <w:rtl/>
        </w:rPr>
        <w:t>نح</w:t>
      </w:r>
      <w:r w:rsidR="00405C88">
        <w:rPr>
          <w:rFonts w:hint="cs"/>
          <w:rtl/>
        </w:rPr>
        <w:t>ّ</w:t>
      </w:r>
      <w:r w:rsidR="00782297" w:rsidRPr="00EF2694">
        <w:rPr>
          <w:rtl/>
        </w:rPr>
        <w:t>وا ابنكم واذهبوا به فإن</w:t>
      </w:r>
      <w:r w:rsidR="00405C88">
        <w:rPr>
          <w:rFonts w:hint="cs"/>
          <w:rtl/>
        </w:rPr>
        <w:t>ّ</w:t>
      </w:r>
      <w:r w:rsidR="00782297" w:rsidRPr="00EF2694">
        <w:rPr>
          <w:rtl/>
        </w:rPr>
        <w:t>كم قوم</w:t>
      </w:r>
      <w:r w:rsidR="00405C88">
        <w:rPr>
          <w:rFonts w:hint="cs"/>
          <w:rtl/>
        </w:rPr>
        <w:t>ٌ</w:t>
      </w:r>
      <w:r w:rsidR="00782297" w:rsidRPr="00EF2694">
        <w:rPr>
          <w:rtl/>
        </w:rPr>
        <w:t xml:space="preserve"> خصمون</w:t>
      </w:r>
      <w:r w:rsidR="00782297">
        <w:rPr>
          <w:rFonts w:hint="cs"/>
          <w:rtl/>
        </w:rPr>
        <w:t>.</w:t>
      </w:r>
    </w:p>
    <w:p w14:paraId="4115D801" w14:textId="0E5F412E" w:rsidR="00782297" w:rsidRDefault="008D0E33" w:rsidP="009D38AE">
      <w:pPr>
        <w:pStyle w:val="libLine"/>
        <w:rPr>
          <w:rtl/>
        </w:rPr>
      </w:pPr>
      <w:r>
        <w:rPr>
          <w:rFonts w:hint="cs"/>
          <w:rtl/>
        </w:rPr>
        <w:t>________________________________________________________</w:t>
      </w:r>
    </w:p>
    <w:tbl>
      <w:tblPr>
        <w:tblStyle w:val="TableGrid"/>
        <w:bidiVisual/>
        <w:tblW w:w="4561" w:type="pct"/>
        <w:tblInd w:w="385" w:type="dxa"/>
        <w:tblLook w:val="01E0" w:firstRow="1" w:lastRow="1" w:firstColumn="1" w:lastColumn="1" w:noHBand="0" w:noVBand="0"/>
      </w:tblPr>
      <w:tblGrid>
        <w:gridCol w:w="4504"/>
        <w:gridCol w:w="321"/>
        <w:gridCol w:w="4460"/>
      </w:tblGrid>
      <w:tr w:rsidR="00C26545" w14:paraId="3CCB4F9F" w14:textId="77777777" w:rsidTr="00C9393C">
        <w:trPr>
          <w:trHeight w:val="350"/>
        </w:trPr>
        <w:tc>
          <w:tcPr>
            <w:tcW w:w="3919" w:type="dxa"/>
            <w:shd w:val="clear" w:color="auto" w:fill="auto"/>
          </w:tcPr>
          <w:p w14:paraId="4F23433D" w14:textId="4CC0F58A" w:rsidR="00C26545" w:rsidRDefault="00C26545" w:rsidP="00C9393C">
            <w:pPr>
              <w:pStyle w:val="libPoem"/>
            </w:pPr>
            <w:r w:rsidRPr="00EF2694">
              <w:rPr>
                <w:rtl/>
              </w:rPr>
              <w:t>تجم</w:t>
            </w:r>
            <w:r w:rsidR="00665351">
              <w:rPr>
                <w:rFonts w:hint="cs"/>
                <w:rtl/>
              </w:rPr>
              <w:t>ّ</w:t>
            </w:r>
            <w:r w:rsidRPr="00EF2694">
              <w:rPr>
                <w:rtl/>
              </w:rPr>
              <w:t>لت تبغ</w:t>
            </w:r>
            <w:r w:rsidR="00665351">
              <w:rPr>
                <w:rFonts w:hint="cs"/>
                <w:rtl/>
              </w:rPr>
              <w:t>ّ</w:t>
            </w:r>
            <w:r w:rsidRPr="00EF2694">
              <w:rPr>
                <w:rtl/>
              </w:rPr>
              <w:t>لت</w:t>
            </w:r>
            <w:r w:rsidRPr="00725071">
              <w:rPr>
                <w:rStyle w:val="libPoemTiniChar0"/>
                <w:rtl/>
              </w:rPr>
              <w:br/>
              <w:t> </w:t>
            </w:r>
          </w:p>
        </w:tc>
        <w:tc>
          <w:tcPr>
            <w:tcW w:w="279" w:type="dxa"/>
            <w:shd w:val="clear" w:color="auto" w:fill="auto"/>
          </w:tcPr>
          <w:p w14:paraId="16D76B1B" w14:textId="77777777" w:rsidR="00C26545" w:rsidRDefault="00C26545" w:rsidP="00C9393C">
            <w:pPr>
              <w:pStyle w:val="libPoem"/>
              <w:rPr>
                <w:rtl/>
              </w:rPr>
            </w:pPr>
          </w:p>
        </w:tc>
        <w:tc>
          <w:tcPr>
            <w:tcW w:w="3881" w:type="dxa"/>
            <w:shd w:val="clear" w:color="auto" w:fill="auto"/>
          </w:tcPr>
          <w:p w14:paraId="6134AC85" w14:textId="110B399E" w:rsidR="00C26545" w:rsidRDefault="00C26545" w:rsidP="00C9393C">
            <w:pPr>
              <w:pStyle w:val="libPoem"/>
            </w:pPr>
            <w:r>
              <w:rPr>
                <w:rtl/>
              </w:rPr>
              <w:t>و</w:t>
            </w:r>
            <w:r w:rsidRPr="00EF2694">
              <w:rPr>
                <w:rtl/>
              </w:rPr>
              <w:t>إن عشت تفي</w:t>
            </w:r>
            <w:r w:rsidR="00665351">
              <w:rPr>
                <w:rFonts w:hint="cs"/>
                <w:rtl/>
              </w:rPr>
              <w:t>ّ</w:t>
            </w:r>
            <w:r w:rsidRPr="00EF2694">
              <w:rPr>
                <w:rtl/>
              </w:rPr>
              <w:t>لت</w:t>
            </w:r>
            <w:r w:rsidRPr="00725071">
              <w:rPr>
                <w:rStyle w:val="libPoemTiniChar0"/>
                <w:rtl/>
              </w:rPr>
              <w:br/>
              <w:t> </w:t>
            </w:r>
          </w:p>
        </w:tc>
      </w:tr>
      <w:tr w:rsidR="00C26545" w14:paraId="59D3C2CF" w14:textId="77777777" w:rsidTr="00C9393C">
        <w:trPr>
          <w:trHeight w:val="350"/>
        </w:trPr>
        <w:tc>
          <w:tcPr>
            <w:tcW w:w="3919" w:type="dxa"/>
          </w:tcPr>
          <w:p w14:paraId="5EBA506A" w14:textId="5977DDC1" w:rsidR="00C26545" w:rsidRDefault="00C26545" w:rsidP="00C9393C">
            <w:pPr>
              <w:pStyle w:val="libPoem"/>
            </w:pPr>
            <w:r w:rsidRPr="00EF2694">
              <w:rPr>
                <w:rtl/>
              </w:rPr>
              <w:t>لك التسع من الثمن</w:t>
            </w:r>
            <w:r w:rsidRPr="00725071">
              <w:rPr>
                <w:rStyle w:val="libPoemTiniChar0"/>
                <w:rtl/>
              </w:rPr>
              <w:br/>
              <w:t> </w:t>
            </w:r>
          </w:p>
        </w:tc>
        <w:tc>
          <w:tcPr>
            <w:tcW w:w="279" w:type="dxa"/>
          </w:tcPr>
          <w:p w14:paraId="2CABE18E" w14:textId="77777777" w:rsidR="00C26545" w:rsidRDefault="00C26545" w:rsidP="00C9393C">
            <w:pPr>
              <w:pStyle w:val="libPoem"/>
              <w:rPr>
                <w:rtl/>
              </w:rPr>
            </w:pPr>
          </w:p>
        </w:tc>
        <w:tc>
          <w:tcPr>
            <w:tcW w:w="3881" w:type="dxa"/>
          </w:tcPr>
          <w:p w14:paraId="58F8BF67" w14:textId="234CCA35" w:rsidR="00C26545" w:rsidRDefault="00C26545" w:rsidP="00C9393C">
            <w:pPr>
              <w:pStyle w:val="libPoem"/>
            </w:pPr>
            <w:r>
              <w:rPr>
                <w:rtl/>
              </w:rPr>
              <w:t>و</w:t>
            </w:r>
            <w:r w:rsidRPr="00EF2694">
              <w:rPr>
                <w:rtl/>
              </w:rPr>
              <w:t>لل</w:t>
            </w:r>
            <w:r>
              <w:rPr>
                <w:rtl/>
              </w:rPr>
              <w:t xml:space="preserve">كلّ </w:t>
            </w:r>
            <w:r w:rsidRPr="00EF2694">
              <w:rPr>
                <w:rtl/>
              </w:rPr>
              <w:t>تمل</w:t>
            </w:r>
            <w:r w:rsidR="00665351">
              <w:rPr>
                <w:rFonts w:hint="cs"/>
                <w:rtl/>
              </w:rPr>
              <w:t>ّ</w:t>
            </w:r>
            <w:r w:rsidRPr="00EF2694">
              <w:rPr>
                <w:rtl/>
              </w:rPr>
              <w:t>كت</w:t>
            </w:r>
            <w:r w:rsidRPr="00725071">
              <w:rPr>
                <w:rStyle w:val="libPoemTiniChar0"/>
                <w:rtl/>
              </w:rPr>
              <w:br/>
              <w:t> </w:t>
            </w:r>
          </w:p>
        </w:tc>
      </w:tr>
    </w:tbl>
    <w:p w14:paraId="5E4CA96D" w14:textId="28BB2124" w:rsidR="00782297" w:rsidRDefault="00782297" w:rsidP="00A020F0">
      <w:pPr>
        <w:pStyle w:val="libNormal"/>
        <w:rPr>
          <w:rtl/>
        </w:rPr>
      </w:pPr>
      <w:r w:rsidRPr="00EF2694">
        <w:rPr>
          <w:rtl/>
        </w:rPr>
        <w:t>أو</w:t>
      </w:r>
      <w:r>
        <w:rPr>
          <w:rtl/>
        </w:rPr>
        <w:t xml:space="preserve"> : </w:t>
      </w:r>
      <w:r>
        <w:rPr>
          <w:rFonts w:hint="cs"/>
          <w:rtl/>
        </w:rPr>
        <w:t>و</w:t>
      </w:r>
      <w:r w:rsidRPr="00EF2694">
        <w:rPr>
          <w:rtl/>
        </w:rPr>
        <w:t>في ال</w:t>
      </w:r>
      <w:r w:rsidR="00665351">
        <w:rPr>
          <w:rtl/>
        </w:rPr>
        <w:t>كل</w:t>
      </w:r>
      <w:r w:rsidR="008A4DAC">
        <w:rPr>
          <w:rtl/>
        </w:rPr>
        <w:t xml:space="preserve"> </w:t>
      </w:r>
      <w:r w:rsidRPr="00EF2694">
        <w:rPr>
          <w:rtl/>
        </w:rPr>
        <w:t>تصر</w:t>
      </w:r>
      <w:r w:rsidR="00665351">
        <w:rPr>
          <w:rFonts w:hint="cs"/>
          <w:rtl/>
        </w:rPr>
        <w:t>ّ</w:t>
      </w:r>
      <w:r w:rsidRPr="00EF2694">
        <w:rPr>
          <w:rtl/>
        </w:rPr>
        <w:t>فت</w:t>
      </w:r>
      <w:r>
        <w:rPr>
          <w:rtl/>
        </w:rPr>
        <w:t>.</w:t>
      </w:r>
    </w:p>
    <w:p w14:paraId="3E0C902B" w14:textId="38A0BDB0" w:rsidR="00782297" w:rsidRDefault="00782297" w:rsidP="00A020F0">
      <w:pPr>
        <w:pStyle w:val="libNormal"/>
        <w:rPr>
          <w:rtl/>
          <w:lang w:bidi="fa-IR"/>
        </w:rPr>
      </w:pPr>
      <w:r>
        <w:rPr>
          <w:rtl/>
        </w:rPr>
        <w:t xml:space="preserve">« </w:t>
      </w:r>
      <w:r w:rsidRPr="004907EA">
        <w:rPr>
          <w:rtl/>
        </w:rPr>
        <w:t>فما تمليكن نفسك</w:t>
      </w:r>
      <w:r>
        <w:rPr>
          <w:rtl/>
        </w:rPr>
        <w:t xml:space="preserve"> » </w:t>
      </w:r>
      <w:r w:rsidRPr="00EF2694">
        <w:rPr>
          <w:rtl/>
          <w:lang w:bidi="fa-IR"/>
        </w:rPr>
        <w:t>إشارة إلى قوله تعالى</w:t>
      </w:r>
      <w:r>
        <w:rPr>
          <w:rtl/>
          <w:lang w:bidi="fa-IR"/>
        </w:rPr>
        <w:t xml:space="preserve"> : </w:t>
      </w:r>
      <w:r>
        <w:rPr>
          <w:rtl/>
        </w:rPr>
        <w:t xml:space="preserve">« </w:t>
      </w:r>
      <w:r w:rsidRPr="002F75F6">
        <w:rPr>
          <w:rStyle w:val="libAieChar"/>
          <w:rtl/>
        </w:rPr>
        <w:t xml:space="preserve">إِنَّ النَّفْسَ لَأَمَّارَةٌ بِالسُّوءِ </w:t>
      </w:r>
      <w:r w:rsidR="006E33A0">
        <w:rPr>
          <w:rStyle w:val="libAieChar"/>
          <w:rtl/>
        </w:rPr>
        <w:t xml:space="preserve">إلّا </w:t>
      </w:r>
      <w:r w:rsidRPr="002F75F6">
        <w:rPr>
          <w:rStyle w:val="libAieChar"/>
          <w:rtl/>
        </w:rPr>
        <w:t xml:space="preserve">ما رَحِمَ رَبِّي </w:t>
      </w:r>
      <w:r>
        <w:rPr>
          <w:rtl/>
        </w:rPr>
        <w:t xml:space="preserve">» </w:t>
      </w:r>
      <w:r w:rsidRPr="00273F93">
        <w:rPr>
          <w:rStyle w:val="libFootnotenumChar"/>
          <w:rtl/>
        </w:rPr>
        <w:t>(1)</w:t>
      </w:r>
      <w:r>
        <w:rPr>
          <w:rtl/>
        </w:rPr>
        <w:t xml:space="preserve"> « </w:t>
      </w:r>
      <w:r w:rsidRPr="004907EA">
        <w:rPr>
          <w:rtl/>
        </w:rPr>
        <w:t>وملك الأرض</w:t>
      </w:r>
      <w:r>
        <w:rPr>
          <w:rtl/>
        </w:rPr>
        <w:t xml:space="preserve"> » </w:t>
      </w:r>
      <w:r w:rsidRPr="00EF2694">
        <w:rPr>
          <w:rtl/>
          <w:lang w:bidi="fa-IR"/>
        </w:rPr>
        <w:t>عبارة عن الاستقرار في البيت المأمورة به في قوله تعالى</w:t>
      </w:r>
      <w:r>
        <w:rPr>
          <w:rtl/>
          <w:lang w:bidi="fa-IR"/>
        </w:rPr>
        <w:t xml:space="preserve"> : </w:t>
      </w:r>
      <w:r>
        <w:rPr>
          <w:rtl/>
        </w:rPr>
        <w:t xml:space="preserve">« </w:t>
      </w:r>
      <w:r w:rsidRPr="002F75F6">
        <w:rPr>
          <w:rStyle w:val="libAieChar"/>
          <w:rtl/>
        </w:rPr>
        <w:t xml:space="preserve">وَقَرْنَ فِي بُيُوتِكُنَ </w:t>
      </w:r>
      <w:r>
        <w:rPr>
          <w:rtl/>
        </w:rPr>
        <w:t xml:space="preserve">» </w:t>
      </w:r>
      <w:r w:rsidRPr="00273F93">
        <w:rPr>
          <w:rStyle w:val="libFootnotenumChar"/>
          <w:rtl/>
        </w:rPr>
        <w:t>(2)</w:t>
      </w:r>
      <w:r w:rsidRPr="00EF2694">
        <w:rPr>
          <w:rtl/>
          <w:lang w:bidi="fa-IR"/>
        </w:rPr>
        <w:t>.</w:t>
      </w:r>
    </w:p>
    <w:p w14:paraId="030385BC" w14:textId="792CC9B2" w:rsidR="00782297" w:rsidRPr="00EF2694" w:rsidRDefault="00782297" w:rsidP="00A020F0">
      <w:pPr>
        <w:pStyle w:val="libNormal"/>
        <w:rPr>
          <w:rtl/>
        </w:rPr>
      </w:pPr>
      <w:r>
        <w:rPr>
          <w:rtl/>
        </w:rPr>
        <w:t xml:space="preserve">« </w:t>
      </w:r>
      <w:r w:rsidRPr="004907EA">
        <w:rPr>
          <w:rtl/>
        </w:rPr>
        <w:t>عداوة</w:t>
      </w:r>
      <w:r>
        <w:rPr>
          <w:rtl/>
        </w:rPr>
        <w:t xml:space="preserve"> » </w:t>
      </w:r>
      <w:r w:rsidRPr="00EF2694">
        <w:rPr>
          <w:rtl/>
        </w:rPr>
        <w:t>مفعول له</w:t>
      </w:r>
      <w:r>
        <w:rPr>
          <w:rtl/>
        </w:rPr>
        <w:t xml:space="preserve"> « </w:t>
      </w:r>
      <w:r w:rsidRPr="004907EA">
        <w:rPr>
          <w:rtl/>
        </w:rPr>
        <w:t>هؤلاء الفواطم</w:t>
      </w:r>
      <w:r>
        <w:rPr>
          <w:rtl/>
        </w:rPr>
        <w:t xml:space="preserve"> » </w:t>
      </w:r>
      <w:r w:rsidRPr="00EF2694">
        <w:rPr>
          <w:rtl/>
        </w:rPr>
        <w:t>أي المنسوبون إلى فاطمة فالجمعية باعتبار المنسوب لا باعتبار المنسوب إليه</w:t>
      </w:r>
      <w:r>
        <w:rPr>
          <w:rtl/>
        </w:rPr>
        <w:t xml:space="preserve"> ، </w:t>
      </w:r>
      <w:r w:rsidRPr="00EF2694">
        <w:rPr>
          <w:rtl/>
        </w:rPr>
        <w:t>ف</w:t>
      </w:r>
      <w:r w:rsidR="007F174A">
        <w:rPr>
          <w:rtl/>
        </w:rPr>
        <w:t xml:space="preserve">أنّه </w:t>
      </w:r>
      <w:r w:rsidRPr="00EF2694">
        <w:rPr>
          <w:rtl/>
        </w:rPr>
        <w:t>ي</w:t>
      </w:r>
      <w:r w:rsidR="004E2A7C">
        <w:rPr>
          <w:rtl/>
        </w:rPr>
        <w:t>قال :</w:t>
      </w:r>
      <w:r>
        <w:rPr>
          <w:rtl/>
        </w:rPr>
        <w:t xml:space="preserve"> </w:t>
      </w:r>
      <w:r w:rsidRPr="00EF2694">
        <w:rPr>
          <w:rtl/>
        </w:rPr>
        <w:t>للقرشي قريش فالفاطم بمنزلة الفاطمي جمع على الفواطم</w:t>
      </w:r>
      <w:r>
        <w:rPr>
          <w:rtl/>
        </w:rPr>
        <w:t xml:space="preserve"> ، </w:t>
      </w:r>
      <w:r w:rsidRPr="00EF2694">
        <w:rPr>
          <w:rtl/>
        </w:rPr>
        <w:t>والمراد الفاطمي</w:t>
      </w:r>
      <w:r w:rsidR="00665351">
        <w:rPr>
          <w:rFonts w:hint="cs"/>
          <w:rtl/>
        </w:rPr>
        <w:t>ّ</w:t>
      </w:r>
      <w:r w:rsidRPr="00EF2694">
        <w:rPr>
          <w:rtl/>
        </w:rPr>
        <w:t>ون</w:t>
      </w:r>
      <w:r>
        <w:rPr>
          <w:rtl/>
        </w:rPr>
        <w:t xml:space="preserve"> ، </w:t>
      </w:r>
      <w:r w:rsidRPr="00EF2694">
        <w:rPr>
          <w:rtl/>
        </w:rPr>
        <w:t>كذا خطر بالبال.</w:t>
      </w:r>
    </w:p>
    <w:p w14:paraId="392E350B" w14:textId="7DD338A3" w:rsidR="00782297" w:rsidRPr="00EF2694" w:rsidRDefault="00782297" w:rsidP="00A020F0">
      <w:pPr>
        <w:pStyle w:val="libNormal"/>
        <w:rPr>
          <w:rtl/>
        </w:rPr>
      </w:pPr>
      <w:r w:rsidRPr="00EF2694">
        <w:rPr>
          <w:rtl/>
        </w:rPr>
        <w:t>وقيل</w:t>
      </w:r>
      <w:r>
        <w:rPr>
          <w:rtl/>
        </w:rPr>
        <w:t xml:space="preserve"> : </w:t>
      </w:r>
      <w:r w:rsidRPr="00EF2694">
        <w:rPr>
          <w:rtl/>
        </w:rPr>
        <w:t>المراد المنسوبون إلى الفواطم</w:t>
      </w:r>
      <w:r>
        <w:rPr>
          <w:rtl/>
        </w:rPr>
        <w:t xml:space="preserve"> : </w:t>
      </w:r>
      <w:r w:rsidRPr="00EF2694">
        <w:rPr>
          <w:rtl/>
        </w:rPr>
        <w:t xml:space="preserve">فاطمة البتول والفواطم الآتية وهو أظهر </w:t>
      </w:r>
      <w:r w:rsidR="00D54C7C">
        <w:rPr>
          <w:rtl/>
        </w:rPr>
        <w:t xml:space="preserve">لفظاً </w:t>
      </w:r>
      <w:r>
        <w:rPr>
          <w:rtl/>
        </w:rPr>
        <w:t xml:space="preserve">، </w:t>
      </w:r>
      <w:r w:rsidRPr="00EF2694">
        <w:rPr>
          <w:rtl/>
        </w:rPr>
        <w:t>لكنه بعيد عن السياق</w:t>
      </w:r>
      <w:r>
        <w:rPr>
          <w:rtl/>
        </w:rPr>
        <w:t xml:space="preserve"> « </w:t>
      </w:r>
      <w:r w:rsidRPr="004907EA">
        <w:rPr>
          <w:rtl/>
        </w:rPr>
        <w:t>يتكلمون</w:t>
      </w:r>
      <w:r>
        <w:rPr>
          <w:rtl/>
        </w:rPr>
        <w:t xml:space="preserve"> » </w:t>
      </w:r>
      <w:r w:rsidRPr="00EF2694">
        <w:rPr>
          <w:rtl/>
        </w:rPr>
        <w:t>أي لهم أن يتكلموا لانتسابهم إليها</w:t>
      </w:r>
      <w:r>
        <w:rPr>
          <w:rtl/>
        </w:rPr>
        <w:t xml:space="preserve"> « </w:t>
      </w:r>
      <w:r w:rsidRPr="004907EA">
        <w:rPr>
          <w:rtl/>
        </w:rPr>
        <w:t>فما كلامك</w:t>
      </w:r>
      <w:r>
        <w:rPr>
          <w:rtl/>
        </w:rPr>
        <w:t xml:space="preserve"> » </w:t>
      </w:r>
      <w:r w:rsidRPr="00EF2694">
        <w:rPr>
          <w:rtl/>
        </w:rPr>
        <w:t>أي أي شيء كلامك ولا وقع له</w:t>
      </w:r>
      <w:r>
        <w:rPr>
          <w:rtl/>
        </w:rPr>
        <w:t xml:space="preserve"> « </w:t>
      </w:r>
      <w:r w:rsidRPr="004907EA">
        <w:rPr>
          <w:rtl/>
        </w:rPr>
        <w:t>وأنى تبعدين</w:t>
      </w:r>
      <w:r>
        <w:rPr>
          <w:rtl/>
        </w:rPr>
        <w:t xml:space="preserve"> » </w:t>
      </w:r>
      <w:r w:rsidRPr="00EF2694">
        <w:rPr>
          <w:rtl/>
        </w:rPr>
        <w:t>من الإبعاد أو التبعيد</w:t>
      </w:r>
      <w:r>
        <w:rPr>
          <w:rtl/>
        </w:rPr>
        <w:t xml:space="preserve"> ، </w:t>
      </w:r>
      <w:r w:rsidRPr="00EF2694">
        <w:rPr>
          <w:rtl/>
        </w:rPr>
        <w:t>والاستفهام للإنكار</w:t>
      </w:r>
      <w:r>
        <w:rPr>
          <w:rtl/>
        </w:rPr>
        <w:t xml:space="preserve"> ، </w:t>
      </w:r>
      <w:r w:rsidRPr="00EF2694">
        <w:rPr>
          <w:rtl/>
        </w:rPr>
        <w:t>وفاطمة الأولى زوجة عبد المطلب أم</w:t>
      </w:r>
      <w:r w:rsidR="00665351">
        <w:rPr>
          <w:rFonts w:hint="cs"/>
          <w:rtl/>
        </w:rPr>
        <w:t>ّ</w:t>
      </w:r>
      <w:r w:rsidRPr="00EF2694">
        <w:rPr>
          <w:rtl/>
        </w:rPr>
        <w:t xml:space="preserve"> عبد الله وأبي طالب والزبير</w:t>
      </w:r>
      <w:r>
        <w:rPr>
          <w:rtl/>
        </w:rPr>
        <w:t xml:space="preserve"> ، </w:t>
      </w:r>
      <w:r w:rsidRPr="00EF2694">
        <w:rPr>
          <w:rtl/>
        </w:rPr>
        <w:t>والثانية زوجة أبي طالب</w:t>
      </w:r>
      <w:r>
        <w:rPr>
          <w:rtl/>
        </w:rPr>
        <w:t xml:space="preserve"> ، </w:t>
      </w:r>
      <w:r w:rsidRPr="00EF2694">
        <w:rPr>
          <w:rtl/>
        </w:rPr>
        <w:t>والثالثة زوجة هاشم أم</w:t>
      </w:r>
      <w:r w:rsidR="00665351">
        <w:rPr>
          <w:rFonts w:hint="cs"/>
          <w:rtl/>
        </w:rPr>
        <w:t>ّ</w:t>
      </w:r>
      <w:r w:rsidRPr="00EF2694">
        <w:rPr>
          <w:rtl/>
        </w:rPr>
        <w:t xml:space="preserve"> عبد المطلب.</w:t>
      </w:r>
    </w:p>
    <w:p w14:paraId="3CB5C63C" w14:textId="77777777" w:rsidR="00782297" w:rsidRPr="00EF2694" w:rsidRDefault="00782297" w:rsidP="00A020F0">
      <w:pPr>
        <w:pStyle w:val="libNormal"/>
        <w:rPr>
          <w:rtl/>
        </w:rPr>
      </w:pPr>
      <w:r w:rsidRPr="00EF2694">
        <w:rPr>
          <w:rtl/>
        </w:rPr>
        <w:t>وفي القاموس</w:t>
      </w:r>
      <w:r>
        <w:rPr>
          <w:rtl/>
        </w:rPr>
        <w:t xml:space="preserve"> : </w:t>
      </w:r>
      <w:r w:rsidRPr="004907EA">
        <w:rPr>
          <w:rtl/>
        </w:rPr>
        <w:t>معيص</w:t>
      </w:r>
      <w:r w:rsidRPr="00EF2694">
        <w:rPr>
          <w:rtl/>
        </w:rPr>
        <w:t xml:space="preserve"> كأمير</w:t>
      </w:r>
      <w:r>
        <w:rPr>
          <w:rtl/>
        </w:rPr>
        <w:t xml:space="preserve"> : </w:t>
      </w:r>
      <w:r w:rsidRPr="00EF2694">
        <w:rPr>
          <w:rtl/>
        </w:rPr>
        <w:t>بطن من قريش</w:t>
      </w:r>
      <w:r>
        <w:rPr>
          <w:rtl/>
        </w:rPr>
        <w:t xml:space="preserve"> « </w:t>
      </w:r>
      <w:r w:rsidRPr="002F75F6">
        <w:rPr>
          <w:rStyle w:val="libAieChar"/>
          <w:rtl/>
        </w:rPr>
        <w:t xml:space="preserve">قَوْمٌ خَصِمُونَ </w:t>
      </w:r>
      <w:r>
        <w:rPr>
          <w:rtl/>
        </w:rPr>
        <w:t xml:space="preserve">» </w:t>
      </w:r>
      <w:r w:rsidRPr="00EF2694">
        <w:rPr>
          <w:rtl/>
        </w:rPr>
        <w:t>أي شديد</w:t>
      </w:r>
    </w:p>
    <w:p w14:paraId="2482B11C" w14:textId="77777777" w:rsidR="00782297" w:rsidRPr="00EF2694" w:rsidRDefault="00782297" w:rsidP="009D38AE">
      <w:pPr>
        <w:pStyle w:val="libLine"/>
        <w:rPr>
          <w:rtl/>
        </w:rPr>
      </w:pPr>
      <w:r w:rsidRPr="00EF2694">
        <w:rPr>
          <w:rtl/>
        </w:rPr>
        <w:t>__________________</w:t>
      </w:r>
    </w:p>
    <w:p w14:paraId="44D13352" w14:textId="77777777" w:rsidR="00782297" w:rsidRPr="00EF2694" w:rsidRDefault="00782297" w:rsidP="00E7042C">
      <w:pPr>
        <w:pStyle w:val="libFootnote0"/>
        <w:rPr>
          <w:rtl/>
          <w:lang w:bidi="fa-IR"/>
        </w:rPr>
      </w:pPr>
      <w:r>
        <w:rPr>
          <w:rtl/>
        </w:rPr>
        <w:t>(</w:t>
      </w:r>
      <w:r w:rsidRPr="00EF2694">
        <w:rPr>
          <w:rtl/>
        </w:rPr>
        <w:t>1) سورة يوسف</w:t>
      </w:r>
      <w:r>
        <w:rPr>
          <w:rtl/>
        </w:rPr>
        <w:t xml:space="preserve"> : </w:t>
      </w:r>
      <w:r w:rsidRPr="00EF2694">
        <w:rPr>
          <w:rtl/>
        </w:rPr>
        <w:t>53.</w:t>
      </w:r>
    </w:p>
    <w:p w14:paraId="28AABAD0" w14:textId="77777777" w:rsidR="00782297" w:rsidRPr="00EF2694" w:rsidRDefault="00782297" w:rsidP="00E7042C">
      <w:pPr>
        <w:pStyle w:val="libFootnote0"/>
        <w:rPr>
          <w:rtl/>
          <w:lang w:bidi="fa-IR"/>
        </w:rPr>
      </w:pPr>
      <w:r>
        <w:rPr>
          <w:rtl/>
        </w:rPr>
        <w:t>(</w:t>
      </w:r>
      <w:r w:rsidRPr="00EF2694">
        <w:rPr>
          <w:rtl/>
        </w:rPr>
        <w:t>2) سورة الأحزاب</w:t>
      </w:r>
      <w:r>
        <w:rPr>
          <w:rtl/>
        </w:rPr>
        <w:t xml:space="preserve"> : </w:t>
      </w:r>
      <w:r w:rsidRPr="00EF2694">
        <w:rPr>
          <w:rtl/>
        </w:rPr>
        <w:t>33.</w:t>
      </w:r>
    </w:p>
    <w:p w14:paraId="68BE9697" w14:textId="77777777" w:rsidR="00CE1409" w:rsidRDefault="00CE1409" w:rsidP="00CE1409">
      <w:pPr>
        <w:pStyle w:val="libNormal"/>
        <w:rPr>
          <w:rtl/>
        </w:rPr>
      </w:pPr>
      <w:r>
        <w:rPr>
          <w:rtl/>
        </w:rPr>
        <w:br w:type="page"/>
      </w:r>
    </w:p>
    <w:p w14:paraId="38CD983A" w14:textId="166AFD5C" w:rsidR="00782297" w:rsidRPr="00EF2694" w:rsidRDefault="008D0E33" w:rsidP="00CE1409">
      <w:pPr>
        <w:pStyle w:val="libNormal"/>
        <w:rPr>
          <w:rtl/>
        </w:rPr>
      </w:pPr>
      <w:r>
        <w:rPr>
          <w:rtl/>
        </w:rPr>
        <w:lastRenderedPageBreak/>
        <w:t>قال :</w:t>
      </w:r>
      <w:r w:rsidR="00782297" w:rsidRPr="00EF2694">
        <w:rPr>
          <w:rtl/>
        </w:rPr>
        <w:t xml:space="preserve">فمضى الحسين </w:t>
      </w:r>
      <w:r w:rsidR="00782297" w:rsidRPr="002F75F6">
        <w:rPr>
          <w:rStyle w:val="libAlaemChar"/>
          <w:rtl/>
        </w:rPr>
        <w:t>عليه‌السلام</w:t>
      </w:r>
      <w:r w:rsidR="00782297" w:rsidRPr="00EF2694">
        <w:rPr>
          <w:rtl/>
        </w:rPr>
        <w:t xml:space="preserve"> إلى ق</w:t>
      </w:r>
      <w:r w:rsidR="00665351">
        <w:rPr>
          <w:rtl/>
        </w:rPr>
        <w:t>بر</w:t>
      </w:r>
      <w:r w:rsidR="008A4DAC">
        <w:rPr>
          <w:rtl/>
        </w:rPr>
        <w:t xml:space="preserve"> </w:t>
      </w:r>
      <w:r w:rsidR="00782297" w:rsidRPr="00EF2694">
        <w:rPr>
          <w:rtl/>
        </w:rPr>
        <w:t>أم</w:t>
      </w:r>
      <w:r w:rsidR="00665351">
        <w:rPr>
          <w:rFonts w:hint="cs"/>
          <w:rtl/>
        </w:rPr>
        <w:t>ّ</w:t>
      </w:r>
      <w:r w:rsidR="00782297" w:rsidRPr="00EF2694">
        <w:rPr>
          <w:rtl/>
        </w:rPr>
        <w:t xml:space="preserve">ه </w:t>
      </w:r>
      <w:r w:rsidR="00F66E4A">
        <w:rPr>
          <w:rtl/>
        </w:rPr>
        <w:t>ثمّ</w:t>
      </w:r>
      <w:r w:rsidR="00665351">
        <w:rPr>
          <w:rFonts w:hint="cs"/>
          <w:rtl/>
        </w:rPr>
        <w:t>َ</w:t>
      </w:r>
      <w:r w:rsidR="00F66E4A">
        <w:rPr>
          <w:rtl/>
        </w:rPr>
        <w:t xml:space="preserve"> </w:t>
      </w:r>
      <w:r w:rsidR="00782297" w:rsidRPr="00EF2694">
        <w:rPr>
          <w:rtl/>
        </w:rPr>
        <w:t>أخرجه فدفنه بالبقيع</w:t>
      </w:r>
      <w:r w:rsidR="00782297">
        <w:rPr>
          <w:rFonts w:hint="cs"/>
          <w:rtl/>
        </w:rPr>
        <w:t>.</w:t>
      </w:r>
    </w:p>
    <w:p w14:paraId="4255BAAB" w14:textId="290C659A" w:rsidR="00782297" w:rsidRDefault="00665351" w:rsidP="00782297">
      <w:pPr>
        <w:pStyle w:val="Heading1Center"/>
        <w:rPr>
          <w:rtl/>
          <w:lang w:bidi="fa-IR"/>
        </w:rPr>
      </w:pPr>
      <w:bookmarkStart w:id="429" w:name="_Toc92637716"/>
      <w:bookmarkStart w:id="430" w:name="_Toc256693194"/>
      <w:bookmarkStart w:id="431" w:name="_Toc256693428"/>
      <w:r>
        <w:rPr>
          <w:rFonts w:hint="cs"/>
          <w:rtl/>
          <w:lang w:bidi="fa-IR"/>
        </w:rPr>
        <w:t xml:space="preserve">( </w:t>
      </w:r>
      <w:r w:rsidR="00782297" w:rsidRPr="00EF2694">
        <w:rPr>
          <w:rtl/>
          <w:lang w:bidi="fa-IR"/>
        </w:rPr>
        <w:t>باب</w:t>
      </w:r>
      <w:bookmarkEnd w:id="429"/>
      <w:r w:rsidR="00782297" w:rsidRPr="00EF2694">
        <w:rPr>
          <w:rtl/>
          <w:lang w:bidi="fa-IR"/>
        </w:rPr>
        <w:t xml:space="preserve"> </w:t>
      </w:r>
      <w:r>
        <w:rPr>
          <w:rFonts w:hint="cs"/>
          <w:rtl/>
          <w:lang w:bidi="fa-IR"/>
        </w:rPr>
        <w:t>)</w:t>
      </w:r>
      <w:bookmarkEnd w:id="430"/>
      <w:bookmarkEnd w:id="431"/>
    </w:p>
    <w:p w14:paraId="6DE7048A" w14:textId="5D810C13" w:rsidR="00782297" w:rsidRPr="00EF2694" w:rsidRDefault="00665351" w:rsidP="00782297">
      <w:pPr>
        <w:pStyle w:val="Heading1Center"/>
        <w:rPr>
          <w:rtl/>
          <w:lang w:bidi="fa-IR"/>
        </w:rPr>
      </w:pPr>
      <w:bookmarkStart w:id="432" w:name="_Toc92637717"/>
      <w:bookmarkStart w:id="433" w:name="_Toc256693195"/>
      <w:bookmarkStart w:id="434" w:name="_Toc256693429"/>
      <w:r>
        <w:rPr>
          <w:rFonts w:hint="cs"/>
          <w:rtl/>
          <w:lang w:bidi="fa-IR"/>
        </w:rPr>
        <w:t xml:space="preserve">( </w:t>
      </w:r>
      <w:r w:rsidR="00782297" w:rsidRPr="00EF2694">
        <w:rPr>
          <w:rtl/>
          <w:lang w:bidi="fa-IR"/>
        </w:rPr>
        <w:t xml:space="preserve">الإشارة والنص على </w:t>
      </w:r>
      <w:r w:rsidR="0022555C">
        <w:rPr>
          <w:rtl/>
          <w:lang w:bidi="fa-IR"/>
        </w:rPr>
        <w:t xml:space="preserve">عليّ </w:t>
      </w:r>
      <w:r w:rsidR="00782297" w:rsidRPr="00EF2694">
        <w:rPr>
          <w:rtl/>
          <w:lang w:bidi="fa-IR"/>
        </w:rPr>
        <w:t>بن الحسين صلوات الله عليهما</w:t>
      </w:r>
      <w:bookmarkEnd w:id="432"/>
      <w:r>
        <w:rPr>
          <w:rFonts w:hint="cs"/>
          <w:rtl/>
          <w:lang w:bidi="fa-IR"/>
        </w:rPr>
        <w:t xml:space="preserve"> )</w:t>
      </w:r>
      <w:bookmarkEnd w:id="433"/>
      <w:bookmarkEnd w:id="434"/>
    </w:p>
    <w:p w14:paraId="52A61AD7" w14:textId="541AED30" w:rsidR="00782297" w:rsidRPr="00EF2694" w:rsidRDefault="00782297" w:rsidP="00A020F0">
      <w:pPr>
        <w:pStyle w:val="libNormal"/>
        <w:rPr>
          <w:rtl/>
        </w:rPr>
      </w:pPr>
      <w:r w:rsidRPr="00EF2694">
        <w:rPr>
          <w:rtl/>
        </w:rPr>
        <w:t>1</w:t>
      </w:r>
      <w:r w:rsidR="008D0E33">
        <w:rPr>
          <w:rtl/>
        </w:rPr>
        <w:t xml:space="preserve"> - محمّد </w:t>
      </w:r>
      <w:r w:rsidRPr="00EF2694">
        <w:rPr>
          <w:rtl/>
        </w:rPr>
        <w:t>بن يحيى</w:t>
      </w:r>
      <w:r>
        <w:rPr>
          <w:rtl/>
        </w:rPr>
        <w:t xml:space="preserve"> ، </w:t>
      </w:r>
      <w:r w:rsidRPr="00EF2694">
        <w:rPr>
          <w:rtl/>
        </w:rPr>
        <w:t xml:space="preserve">عن </w:t>
      </w:r>
      <w:r w:rsidR="008D0E33">
        <w:rPr>
          <w:rtl/>
        </w:rPr>
        <w:t xml:space="preserve">محمّد </w:t>
      </w:r>
      <w:r w:rsidRPr="00EF2694">
        <w:rPr>
          <w:rtl/>
        </w:rPr>
        <w:t xml:space="preserve">بن الحسين وأحمد بن </w:t>
      </w:r>
      <w:r w:rsidR="008D0E33">
        <w:rPr>
          <w:rtl/>
        </w:rPr>
        <w:t xml:space="preserve">محمّد </w:t>
      </w:r>
      <w:r>
        <w:rPr>
          <w:rtl/>
        </w:rPr>
        <w:t xml:space="preserve">، </w:t>
      </w:r>
      <w:r w:rsidRPr="00EF2694">
        <w:rPr>
          <w:rtl/>
        </w:rPr>
        <w:t xml:space="preserve">عن </w:t>
      </w:r>
      <w:r w:rsidR="008D0E33">
        <w:rPr>
          <w:rtl/>
        </w:rPr>
        <w:t xml:space="preserve">محمّد </w:t>
      </w:r>
      <w:r w:rsidRPr="00EF2694">
        <w:rPr>
          <w:rtl/>
        </w:rPr>
        <w:t>بن إسماعيل</w:t>
      </w:r>
      <w:r>
        <w:rPr>
          <w:rtl/>
        </w:rPr>
        <w:t xml:space="preserve"> ، </w:t>
      </w:r>
      <w:r w:rsidRPr="00EF2694">
        <w:rPr>
          <w:rtl/>
        </w:rPr>
        <w:t>عن منصور بن يونس</w:t>
      </w:r>
      <w:r>
        <w:rPr>
          <w:rtl/>
        </w:rPr>
        <w:t xml:space="preserve"> ، </w:t>
      </w:r>
      <w:r w:rsidRPr="00EF2694">
        <w:rPr>
          <w:rtl/>
        </w:rPr>
        <w:t>عن أبي الجارود</w:t>
      </w:r>
      <w:r>
        <w:rPr>
          <w:rtl/>
        </w:rPr>
        <w:t xml:space="preserve"> ، </w:t>
      </w:r>
      <w:r w:rsidRPr="00EF2694">
        <w:rPr>
          <w:rtl/>
        </w:rPr>
        <w:t xml:space="preserve">عن أبي جعفر </w:t>
      </w:r>
      <w:r w:rsidRPr="002F75F6">
        <w:rPr>
          <w:rStyle w:val="libAlaemChar"/>
          <w:rtl/>
        </w:rPr>
        <w:t>عليه‌السلام</w:t>
      </w:r>
      <w:r w:rsidRPr="00EF2694">
        <w:rPr>
          <w:rtl/>
        </w:rPr>
        <w:t xml:space="preserve"> </w:t>
      </w:r>
      <w:r w:rsidR="008D0E33">
        <w:rPr>
          <w:rtl/>
        </w:rPr>
        <w:t>قال :</w:t>
      </w:r>
      <w:r w:rsidRPr="00EF2694">
        <w:rPr>
          <w:rtl/>
        </w:rPr>
        <w:t xml:space="preserve">إن الحسين بن </w:t>
      </w:r>
      <w:r w:rsidR="0022555C">
        <w:rPr>
          <w:rtl/>
        </w:rPr>
        <w:t xml:space="preserve">عليّ </w:t>
      </w:r>
      <w:r w:rsidRPr="002F75F6">
        <w:rPr>
          <w:rStyle w:val="libAlaemChar"/>
          <w:rtl/>
        </w:rPr>
        <w:t>عليه‌السلام</w:t>
      </w:r>
      <w:r w:rsidRPr="00EF2694">
        <w:rPr>
          <w:rtl/>
        </w:rPr>
        <w:t xml:space="preserve"> </w:t>
      </w:r>
      <w:r w:rsidR="00045EE6">
        <w:rPr>
          <w:rtl/>
        </w:rPr>
        <w:t xml:space="preserve">لـمّا </w:t>
      </w:r>
      <w:r w:rsidRPr="00EF2694">
        <w:rPr>
          <w:rtl/>
        </w:rPr>
        <w:t xml:space="preserve">حضره الذي حضره دعا ابنته الكبرى فاطمة بنت الحسين </w:t>
      </w:r>
      <w:r w:rsidRPr="002F75F6">
        <w:rPr>
          <w:rStyle w:val="libAlaemChar"/>
          <w:rtl/>
        </w:rPr>
        <w:t>عليه‌السلام</w:t>
      </w:r>
      <w:r w:rsidRPr="00EF2694">
        <w:rPr>
          <w:rtl/>
        </w:rPr>
        <w:t xml:space="preserve"> فدفع إليها </w:t>
      </w:r>
      <w:r w:rsidR="00DB530D">
        <w:rPr>
          <w:rtl/>
        </w:rPr>
        <w:t xml:space="preserve">كتاباً </w:t>
      </w:r>
      <w:r w:rsidRPr="00EF2694">
        <w:rPr>
          <w:rtl/>
        </w:rPr>
        <w:t>ملفوفا</w:t>
      </w:r>
      <w:r w:rsidR="00C11F78">
        <w:rPr>
          <w:rFonts w:hint="cs"/>
          <w:rtl/>
        </w:rPr>
        <w:t>ً</w:t>
      </w:r>
      <w:r w:rsidRPr="00EF2694">
        <w:rPr>
          <w:rtl/>
        </w:rPr>
        <w:t xml:space="preserve"> و</w:t>
      </w:r>
      <w:r w:rsidR="00F746BD">
        <w:rPr>
          <w:rtl/>
        </w:rPr>
        <w:t xml:space="preserve">وصيّة </w:t>
      </w:r>
      <w:r w:rsidRPr="00EF2694">
        <w:rPr>
          <w:rtl/>
        </w:rPr>
        <w:t xml:space="preserve">ظاهرة وكان </w:t>
      </w:r>
      <w:r w:rsidR="0022555C">
        <w:rPr>
          <w:rtl/>
        </w:rPr>
        <w:t xml:space="preserve">عليّ </w:t>
      </w:r>
      <w:r w:rsidRPr="00EF2694">
        <w:rPr>
          <w:rtl/>
        </w:rPr>
        <w:t xml:space="preserve">بن الحسين </w:t>
      </w:r>
      <w:r w:rsidRPr="002F75F6">
        <w:rPr>
          <w:rStyle w:val="libAlaemChar"/>
          <w:rtl/>
        </w:rPr>
        <w:t>عليه‌السلام</w:t>
      </w:r>
      <w:r w:rsidRPr="00EF2694">
        <w:rPr>
          <w:rtl/>
        </w:rPr>
        <w:t xml:space="preserve"> مبطونا</w:t>
      </w:r>
      <w:r w:rsidR="00C11F78">
        <w:rPr>
          <w:rFonts w:hint="cs"/>
          <w:rtl/>
        </w:rPr>
        <w:t>ً</w:t>
      </w:r>
      <w:r w:rsidRPr="00EF2694">
        <w:rPr>
          <w:rtl/>
        </w:rPr>
        <w:t xml:space="preserve"> معهم لا يرون </w:t>
      </w:r>
      <w:r w:rsidR="006E33A0">
        <w:rPr>
          <w:rtl/>
        </w:rPr>
        <w:t xml:space="preserve">إلّا </w:t>
      </w:r>
      <w:r w:rsidR="007F174A">
        <w:rPr>
          <w:rtl/>
        </w:rPr>
        <w:t xml:space="preserve">أنّه </w:t>
      </w:r>
      <w:r w:rsidR="00045EE6">
        <w:rPr>
          <w:rtl/>
        </w:rPr>
        <w:t xml:space="preserve">لـمّا </w:t>
      </w:r>
      <w:r w:rsidRPr="00EF2694">
        <w:rPr>
          <w:rtl/>
        </w:rPr>
        <w:t xml:space="preserve">به فدفعت فاطمة الكتاب إلى </w:t>
      </w:r>
      <w:r w:rsidR="0022555C">
        <w:rPr>
          <w:rtl/>
        </w:rPr>
        <w:t xml:space="preserve">عليّ </w:t>
      </w:r>
      <w:r w:rsidRPr="00EF2694">
        <w:rPr>
          <w:rtl/>
        </w:rPr>
        <w:t xml:space="preserve">بن الحسين </w:t>
      </w:r>
      <w:r w:rsidRPr="002F75F6">
        <w:rPr>
          <w:rStyle w:val="libAlaemChar"/>
          <w:rtl/>
        </w:rPr>
        <w:t>عليه‌السلام</w:t>
      </w:r>
      <w:r w:rsidRPr="00EF2694">
        <w:rPr>
          <w:rtl/>
        </w:rPr>
        <w:t xml:space="preserve"> </w:t>
      </w:r>
      <w:r w:rsidR="00F66E4A">
        <w:rPr>
          <w:rtl/>
        </w:rPr>
        <w:t xml:space="preserve">ثمّ </w:t>
      </w:r>
      <w:r w:rsidRPr="00EF2694">
        <w:rPr>
          <w:rtl/>
        </w:rPr>
        <w:t xml:space="preserve">صار والله ذلك الكتاب إلينا يا زياد </w:t>
      </w:r>
      <w:r w:rsidR="008D0E33">
        <w:rPr>
          <w:rtl/>
        </w:rPr>
        <w:t>قال :</w:t>
      </w:r>
      <w:r w:rsidRPr="00EF2694">
        <w:rPr>
          <w:rtl/>
        </w:rPr>
        <w:t xml:space="preserve">قلت ما في ذلك الكتاب جعلني الله فداك </w:t>
      </w:r>
      <w:r w:rsidR="008D0E33">
        <w:rPr>
          <w:rtl/>
        </w:rPr>
        <w:t>قال :</w:t>
      </w:r>
      <w:r w:rsidRPr="00EF2694">
        <w:rPr>
          <w:rtl/>
        </w:rPr>
        <w:t xml:space="preserve">فيه والله ما يحتاج إليه ولد آدم منذ خلق الله آدم إلى أن تفنى الدنيا والله إن فيه الحدود </w:t>
      </w:r>
      <w:r w:rsidR="008F33B0">
        <w:rPr>
          <w:rtl/>
        </w:rPr>
        <w:t xml:space="preserve">حتّى </w:t>
      </w:r>
      <w:r w:rsidRPr="00EF2694">
        <w:rPr>
          <w:rtl/>
        </w:rPr>
        <w:t>إن فيه أرش الخدش</w:t>
      </w:r>
      <w:r>
        <w:rPr>
          <w:rFonts w:hint="cs"/>
          <w:rtl/>
        </w:rPr>
        <w:t>.</w:t>
      </w:r>
    </w:p>
    <w:p w14:paraId="49609BEC" w14:textId="5257841B" w:rsidR="00782297" w:rsidRPr="00EF2694" w:rsidRDefault="00782297" w:rsidP="00A020F0">
      <w:pPr>
        <w:pStyle w:val="libNormal"/>
        <w:rPr>
          <w:rtl/>
        </w:rPr>
      </w:pPr>
      <w:r w:rsidRPr="00EF2694">
        <w:rPr>
          <w:rtl/>
        </w:rPr>
        <w:t>2</w:t>
      </w:r>
      <w:r w:rsidR="008D0E33">
        <w:rPr>
          <w:rtl/>
        </w:rPr>
        <w:t xml:space="preserve"> - </w:t>
      </w:r>
      <w:r w:rsidR="008A4DAC">
        <w:rPr>
          <w:rtl/>
        </w:rPr>
        <w:t xml:space="preserve">عدَّة </w:t>
      </w:r>
      <w:r w:rsidRPr="00EF2694">
        <w:rPr>
          <w:rtl/>
        </w:rPr>
        <w:t>من أصحابنا</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الحسين بن سعيد</w:t>
      </w:r>
      <w:r>
        <w:rPr>
          <w:rtl/>
        </w:rPr>
        <w:t xml:space="preserve"> ، </w:t>
      </w:r>
      <w:r w:rsidRPr="00EF2694">
        <w:rPr>
          <w:rtl/>
        </w:rPr>
        <w:t>عن ابن سنان</w:t>
      </w:r>
      <w:r>
        <w:rPr>
          <w:rtl/>
        </w:rPr>
        <w:t xml:space="preserve"> ، </w:t>
      </w:r>
      <w:r w:rsidRPr="00EF2694">
        <w:rPr>
          <w:rtl/>
        </w:rPr>
        <w:t>عن أبي الجارود</w:t>
      </w:r>
      <w:r>
        <w:rPr>
          <w:rtl/>
        </w:rPr>
        <w:t xml:space="preserve"> ، </w:t>
      </w:r>
      <w:r w:rsidRPr="00EF2694">
        <w:rPr>
          <w:rtl/>
        </w:rPr>
        <w:t xml:space="preserve">عن أبي جعفر </w:t>
      </w:r>
      <w:r w:rsidRPr="002F75F6">
        <w:rPr>
          <w:rStyle w:val="libAlaemChar"/>
          <w:rtl/>
        </w:rPr>
        <w:t>عليه‌السلام</w:t>
      </w:r>
      <w:r w:rsidRPr="00EF2694">
        <w:rPr>
          <w:rtl/>
        </w:rPr>
        <w:t xml:space="preserve"> </w:t>
      </w:r>
      <w:r w:rsidR="008D0E33">
        <w:rPr>
          <w:rtl/>
        </w:rPr>
        <w:t>قال :</w:t>
      </w:r>
      <w:r w:rsidR="00045EE6">
        <w:rPr>
          <w:rtl/>
        </w:rPr>
        <w:t xml:space="preserve">لـمّا </w:t>
      </w:r>
      <w:r w:rsidRPr="00EF2694">
        <w:rPr>
          <w:rtl/>
        </w:rPr>
        <w:t xml:space="preserve">حضر الحسين </w:t>
      </w:r>
      <w:r w:rsidRPr="002F75F6">
        <w:rPr>
          <w:rStyle w:val="libAlaemChar"/>
          <w:rtl/>
        </w:rPr>
        <w:t>عليه‌السلام</w:t>
      </w:r>
      <w:r w:rsidRPr="00EF2694">
        <w:rPr>
          <w:rtl/>
        </w:rPr>
        <w:t xml:space="preserve"> ما حضره دفع وصيته إلى ابنته فاطمة ظاهرة في كتاب مدرج ف</w:t>
      </w:r>
      <w:r w:rsidR="00045EE6">
        <w:rPr>
          <w:rtl/>
        </w:rPr>
        <w:t xml:space="preserve">لـمّا </w:t>
      </w:r>
      <w:r w:rsidRPr="00EF2694">
        <w:rPr>
          <w:rtl/>
        </w:rPr>
        <w:t xml:space="preserve">أن كان من أمر الحسين </w:t>
      </w:r>
      <w:r w:rsidRPr="002F75F6">
        <w:rPr>
          <w:rStyle w:val="libAlaemChar"/>
          <w:rtl/>
        </w:rPr>
        <w:t>عليه‌السلام</w:t>
      </w:r>
    </w:p>
    <w:p w14:paraId="1A4A8334" w14:textId="115E0FA2" w:rsidR="00782297" w:rsidRPr="00324B78" w:rsidRDefault="008D0E33" w:rsidP="009D38AE">
      <w:pPr>
        <w:pStyle w:val="libLine"/>
        <w:rPr>
          <w:rtl/>
        </w:rPr>
      </w:pPr>
      <w:r>
        <w:rPr>
          <w:rFonts w:hint="cs"/>
          <w:rtl/>
        </w:rPr>
        <w:t>________________________________________________________</w:t>
      </w:r>
    </w:p>
    <w:p w14:paraId="37982CE5" w14:textId="2C580E34" w:rsidR="00782297" w:rsidRPr="00EF2694" w:rsidRDefault="00782297" w:rsidP="004E511B">
      <w:pPr>
        <w:pStyle w:val="libNormal0"/>
        <w:rPr>
          <w:rtl/>
        </w:rPr>
      </w:pPr>
      <w:r w:rsidRPr="00EF2694">
        <w:rPr>
          <w:rtl/>
        </w:rPr>
        <w:t>الخصومة واللجاج</w:t>
      </w:r>
      <w:r>
        <w:rPr>
          <w:rtl/>
        </w:rPr>
        <w:t xml:space="preserve"> « </w:t>
      </w:r>
      <w:r w:rsidRPr="004907EA">
        <w:rPr>
          <w:rtl/>
        </w:rPr>
        <w:t>إلى ق</w:t>
      </w:r>
      <w:r w:rsidR="008A4DAC">
        <w:rPr>
          <w:rtl/>
        </w:rPr>
        <w:t xml:space="preserve">برّ </w:t>
      </w:r>
      <w:r w:rsidRPr="004907EA">
        <w:rPr>
          <w:rtl/>
        </w:rPr>
        <w:t>أمه</w:t>
      </w:r>
      <w:r>
        <w:rPr>
          <w:rtl/>
        </w:rPr>
        <w:t xml:space="preserve"> » </w:t>
      </w:r>
      <w:r w:rsidRPr="00EF2694">
        <w:rPr>
          <w:rtl/>
        </w:rPr>
        <w:t>أي للزيارة وتجديد العهد كما مر</w:t>
      </w:r>
      <w:r w:rsidR="00C11F78">
        <w:rPr>
          <w:rFonts w:hint="cs"/>
          <w:rtl/>
        </w:rPr>
        <w:t>ّ</w:t>
      </w:r>
      <w:r w:rsidRPr="00EF2694">
        <w:rPr>
          <w:rtl/>
        </w:rPr>
        <w:t>.</w:t>
      </w:r>
    </w:p>
    <w:p w14:paraId="63FF2036" w14:textId="1BBEE569" w:rsidR="00782297" w:rsidRDefault="00782297" w:rsidP="00782297">
      <w:pPr>
        <w:pStyle w:val="Heading1Center"/>
        <w:rPr>
          <w:rtl/>
        </w:rPr>
      </w:pPr>
      <w:bookmarkStart w:id="435" w:name="_Toc92637718"/>
      <w:bookmarkStart w:id="436" w:name="_Toc256693196"/>
      <w:bookmarkStart w:id="437" w:name="_Toc256693430"/>
      <w:r w:rsidRPr="004907EA">
        <w:rPr>
          <w:rtl/>
        </w:rPr>
        <w:t xml:space="preserve">باب الإشارة والنص على </w:t>
      </w:r>
      <w:r w:rsidR="0022555C">
        <w:rPr>
          <w:rtl/>
        </w:rPr>
        <w:t xml:space="preserve">عليّ </w:t>
      </w:r>
      <w:r w:rsidRPr="004907EA">
        <w:rPr>
          <w:rtl/>
        </w:rPr>
        <w:t>بن الحسين صلوات الله عليهما</w:t>
      </w:r>
      <w:bookmarkEnd w:id="435"/>
      <w:bookmarkEnd w:id="436"/>
      <w:bookmarkEnd w:id="437"/>
      <w:r w:rsidRPr="004907EA">
        <w:rPr>
          <w:rtl/>
        </w:rPr>
        <w:t xml:space="preserve"> </w:t>
      </w:r>
    </w:p>
    <w:p w14:paraId="4D839B59" w14:textId="0FDDB193" w:rsidR="00782297" w:rsidRPr="00EF2694" w:rsidRDefault="00782297" w:rsidP="00DE0A19">
      <w:pPr>
        <w:pStyle w:val="libCenter"/>
        <w:rPr>
          <w:rtl/>
        </w:rPr>
      </w:pPr>
      <w:r w:rsidRPr="00074C70">
        <w:rPr>
          <w:rStyle w:val="libBold1Char"/>
          <w:rtl/>
        </w:rPr>
        <w:t>الحديث ال</w:t>
      </w:r>
      <w:r w:rsidR="00D54C7C" w:rsidRPr="00074C70">
        <w:rPr>
          <w:rStyle w:val="libBold1Char"/>
          <w:rtl/>
        </w:rPr>
        <w:t>أوّل</w:t>
      </w:r>
      <w:r w:rsidR="00D54C7C">
        <w:rPr>
          <w:rStyle w:val="libBold1Char"/>
          <w:rtl/>
        </w:rPr>
        <w:t xml:space="preserve"> </w:t>
      </w:r>
      <w:r w:rsidRPr="00CE1409">
        <w:rPr>
          <w:rStyle w:val="libBold1Char"/>
          <w:rtl/>
        </w:rPr>
        <w:t>:</w:t>
      </w:r>
      <w:r>
        <w:rPr>
          <w:rtl/>
        </w:rPr>
        <w:t xml:space="preserve"> </w:t>
      </w:r>
      <w:r w:rsidRPr="00EF2694">
        <w:rPr>
          <w:rtl/>
        </w:rPr>
        <w:t>ضعيف</w:t>
      </w:r>
      <w:r>
        <w:rPr>
          <w:rtl/>
        </w:rPr>
        <w:t xml:space="preserve"> ، </w:t>
      </w:r>
      <w:r w:rsidRPr="00EF2694">
        <w:rPr>
          <w:rtl/>
        </w:rPr>
        <w:t xml:space="preserve">وهو جزء من </w:t>
      </w:r>
      <w:r w:rsidR="004124EE">
        <w:rPr>
          <w:rtl/>
        </w:rPr>
        <w:t xml:space="preserve">خبر </w:t>
      </w:r>
      <w:r w:rsidRPr="00EF2694">
        <w:rPr>
          <w:rtl/>
        </w:rPr>
        <w:t xml:space="preserve">طويل مضى في باب ما نص الله ورسوله على </w:t>
      </w:r>
      <w:r w:rsidR="007A774D">
        <w:rPr>
          <w:rtl/>
        </w:rPr>
        <w:t>ال</w:t>
      </w:r>
      <w:r w:rsidR="008345DB">
        <w:rPr>
          <w:rtl/>
        </w:rPr>
        <w:t xml:space="preserve">أئمّة </w:t>
      </w:r>
      <w:r w:rsidRPr="002F75F6">
        <w:rPr>
          <w:rStyle w:val="libAlaemChar"/>
          <w:rtl/>
        </w:rPr>
        <w:t>عليهم‌السلام</w:t>
      </w:r>
      <w:r>
        <w:rPr>
          <w:rtl/>
        </w:rPr>
        <w:t xml:space="preserve"> ، </w:t>
      </w:r>
      <w:r w:rsidRPr="00EF2694">
        <w:rPr>
          <w:rtl/>
        </w:rPr>
        <w:t>ي</w:t>
      </w:r>
      <w:r w:rsidR="004E2A7C">
        <w:rPr>
          <w:rtl/>
        </w:rPr>
        <w:t>قال :</w:t>
      </w:r>
      <w:r>
        <w:rPr>
          <w:rtl/>
        </w:rPr>
        <w:t xml:space="preserve"> </w:t>
      </w:r>
      <w:r w:rsidRPr="004907EA">
        <w:rPr>
          <w:rtl/>
        </w:rPr>
        <w:t>خدش</w:t>
      </w:r>
      <w:r w:rsidRPr="00EF2694">
        <w:rPr>
          <w:rtl/>
        </w:rPr>
        <w:t xml:space="preserve"> الجلد أي قشره بعود ونحوه</w:t>
      </w:r>
      <w:r>
        <w:rPr>
          <w:rtl/>
        </w:rPr>
        <w:t xml:space="preserve"> ، </w:t>
      </w:r>
      <w:r w:rsidRPr="004907EA">
        <w:rPr>
          <w:rtl/>
        </w:rPr>
        <w:t>والأرش</w:t>
      </w:r>
      <w:r>
        <w:rPr>
          <w:rtl/>
        </w:rPr>
        <w:t xml:space="preserve"> : </w:t>
      </w:r>
      <w:r w:rsidRPr="00EF2694">
        <w:rPr>
          <w:rtl/>
        </w:rPr>
        <w:t>الدية.</w:t>
      </w:r>
    </w:p>
    <w:p w14:paraId="4CEB761B" w14:textId="77777777" w:rsidR="00782297" w:rsidRDefault="00782297" w:rsidP="00C11F78">
      <w:pPr>
        <w:pStyle w:val="libNormal"/>
        <w:rPr>
          <w:rtl/>
          <w:lang w:bidi="fa-IR"/>
        </w:rPr>
      </w:pPr>
      <w:r w:rsidRPr="00074C70">
        <w:rPr>
          <w:rStyle w:val="libBold1Char"/>
          <w:rtl/>
        </w:rPr>
        <w:t xml:space="preserve">الحديث الثاني </w:t>
      </w:r>
      <w:r w:rsidRPr="00CE1409">
        <w:rPr>
          <w:rStyle w:val="libBold1Char"/>
          <w:rtl/>
        </w:rPr>
        <w:t>:</w:t>
      </w:r>
      <w:r>
        <w:rPr>
          <w:rtl/>
        </w:rPr>
        <w:t xml:space="preserve"> </w:t>
      </w:r>
      <w:r w:rsidRPr="00EF2694">
        <w:rPr>
          <w:rtl/>
          <w:lang w:bidi="fa-IR"/>
        </w:rPr>
        <w:t>ضعيف.</w:t>
      </w:r>
    </w:p>
    <w:p w14:paraId="001EBC4F" w14:textId="517B12F1" w:rsidR="00782297" w:rsidRPr="00EF2694" w:rsidRDefault="00782297" w:rsidP="00A020F0">
      <w:pPr>
        <w:pStyle w:val="libNormal"/>
        <w:rPr>
          <w:rtl/>
        </w:rPr>
      </w:pPr>
      <w:r>
        <w:rPr>
          <w:rtl/>
        </w:rPr>
        <w:t xml:space="preserve">« </w:t>
      </w:r>
      <w:r w:rsidRPr="004907EA">
        <w:rPr>
          <w:rtl/>
        </w:rPr>
        <w:t>ما حضره</w:t>
      </w:r>
      <w:r>
        <w:rPr>
          <w:rtl/>
        </w:rPr>
        <w:t xml:space="preserve"> » </w:t>
      </w:r>
      <w:r w:rsidRPr="00EF2694">
        <w:rPr>
          <w:rtl/>
        </w:rPr>
        <w:t>أي الشهادة</w:t>
      </w:r>
      <w:r>
        <w:rPr>
          <w:rtl/>
        </w:rPr>
        <w:t xml:space="preserve"> « </w:t>
      </w:r>
      <w:r w:rsidRPr="004907EA">
        <w:rPr>
          <w:rtl/>
        </w:rPr>
        <w:t>وصي</w:t>
      </w:r>
      <w:r w:rsidR="00C11F78">
        <w:rPr>
          <w:rFonts w:hint="cs"/>
          <w:rtl/>
        </w:rPr>
        <w:t>ّ</w:t>
      </w:r>
      <w:r w:rsidRPr="004907EA">
        <w:rPr>
          <w:rtl/>
        </w:rPr>
        <w:t>ته</w:t>
      </w:r>
      <w:r>
        <w:rPr>
          <w:rtl/>
        </w:rPr>
        <w:t xml:space="preserve"> » </w:t>
      </w:r>
      <w:r w:rsidRPr="00EF2694">
        <w:rPr>
          <w:rtl/>
        </w:rPr>
        <w:t>إضافة إلى الفاعل</w:t>
      </w:r>
      <w:r>
        <w:rPr>
          <w:rtl/>
        </w:rPr>
        <w:t xml:space="preserve"> ، </w:t>
      </w:r>
      <w:r w:rsidRPr="00EF2694">
        <w:rPr>
          <w:rtl/>
        </w:rPr>
        <w:t xml:space="preserve">أي ما أوصى إلى </w:t>
      </w:r>
      <w:r w:rsidR="0022555C">
        <w:rPr>
          <w:rtl/>
        </w:rPr>
        <w:t xml:space="preserve">عليّ </w:t>
      </w:r>
      <w:r w:rsidRPr="00EF2694">
        <w:rPr>
          <w:rtl/>
        </w:rPr>
        <w:t xml:space="preserve">بن الحسين </w:t>
      </w:r>
      <w:r w:rsidRPr="002F75F6">
        <w:rPr>
          <w:rStyle w:val="libAlaemChar"/>
          <w:rtl/>
        </w:rPr>
        <w:t>عليه‌السلام</w:t>
      </w:r>
      <w:r>
        <w:rPr>
          <w:rtl/>
        </w:rPr>
        <w:t xml:space="preserve"> « </w:t>
      </w:r>
      <w:r w:rsidRPr="004907EA">
        <w:rPr>
          <w:rtl/>
        </w:rPr>
        <w:t>ظاهرة</w:t>
      </w:r>
      <w:r>
        <w:rPr>
          <w:rtl/>
        </w:rPr>
        <w:t xml:space="preserve"> » </w:t>
      </w:r>
      <w:r w:rsidRPr="00EF2694">
        <w:rPr>
          <w:rtl/>
        </w:rPr>
        <w:t xml:space="preserve">أي أعطاها بمحضر </w:t>
      </w:r>
      <w:r w:rsidR="00CE1409">
        <w:rPr>
          <w:rtl/>
        </w:rPr>
        <w:t xml:space="preserve">النّاس </w:t>
      </w:r>
      <w:r w:rsidRPr="00EF2694">
        <w:rPr>
          <w:rtl/>
        </w:rPr>
        <w:t xml:space="preserve">ليشهدوا بكون السجاد </w:t>
      </w:r>
      <w:r w:rsidR="006C555D">
        <w:rPr>
          <w:rtl/>
        </w:rPr>
        <w:t xml:space="preserve">وصيّاً </w:t>
      </w:r>
      <w:r w:rsidRPr="00EF2694">
        <w:rPr>
          <w:rtl/>
        </w:rPr>
        <w:t>وإماما</w:t>
      </w:r>
      <w:r w:rsidR="00C11F78">
        <w:rPr>
          <w:rFonts w:hint="cs"/>
          <w:rtl/>
        </w:rPr>
        <w:t>ً</w:t>
      </w:r>
    </w:p>
    <w:p w14:paraId="3AFD9F11" w14:textId="77777777" w:rsidR="00CE1409" w:rsidRDefault="00CE1409" w:rsidP="00CE1409">
      <w:pPr>
        <w:pStyle w:val="libNormal"/>
        <w:rPr>
          <w:rtl/>
        </w:rPr>
      </w:pPr>
      <w:r>
        <w:rPr>
          <w:rtl/>
        </w:rPr>
        <w:br w:type="page"/>
      </w:r>
    </w:p>
    <w:p w14:paraId="362AD5A7" w14:textId="720492EC" w:rsidR="00782297" w:rsidRPr="00EF2694" w:rsidRDefault="00782297" w:rsidP="00CE1409">
      <w:pPr>
        <w:pStyle w:val="libNormal0"/>
        <w:rPr>
          <w:rtl/>
        </w:rPr>
      </w:pPr>
      <w:r>
        <w:rPr>
          <w:rtl/>
        </w:rPr>
        <w:lastRenderedPageBreak/>
        <w:t>ما</w:t>
      </w:r>
      <w:r w:rsidRPr="00EF2694">
        <w:rPr>
          <w:rtl/>
        </w:rPr>
        <w:t xml:space="preserve">كان </w:t>
      </w:r>
      <w:r w:rsidR="0023519C">
        <w:rPr>
          <w:rFonts w:hint="cs"/>
          <w:rtl/>
        </w:rPr>
        <w:t xml:space="preserve">، </w:t>
      </w:r>
      <w:r w:rsidRPr="00EF2694">
        <w:rPr>
          <w:rtl/>
        </w:rPr>
        <w:t xml:space="preserve">دفعت ذلك إلى </w:t>
      </w:r>
      <w:r w:rsidR="0022555C">
        <w:rPr>
          <w:rtl/>
        </w:rPr>
        <w:t xml:space="preserve">عليّ </w:t>
      </w:r>
      <w:r w:rsidRPr="00EF2694">
        <w:rPr>
          <w:rtl/>
        </w:rPr>
        <w:t xml:space="preserve">بن الحسين </w:t>
      </w:r>
      <w:r w:rsidRPr="002F75F6">
        <w:rPr>
          <w:rStyle w:val="libAlaemChar"/>
          <w:rtl/>
        </w:rPr>
        <w:t>عليه‌السلام</w:t>
      </w:r>
      <w:r w:rsidRPr="00EF2694">
        <w:rPr>
          <w:rtl/>
        </w:rPr>
        <w:t xml:space="preserve"> قلت له فما فيه يرحمك الله ف</w:t>
      </w:r>
      <w:r w:rsidR="008D0E33">
        <w:rPr>
          <w:rtl/>
        </w:rPr>
        <w:t>قال :</w:t>
      </w:r>
      <w:r w:rsidRPr="00EF2694">
        <w:rPr>
          <w:rtl/>
        </w:rPr>
        <w:t>ما يحتاج إليه ولد آدم منذ كانت الدنيا إلى أن تفنى</w:t>
      </w:r>
      <w:r>
        <w:rPr>
          <w:rFonts w:hint="cs"/>
          <w:rtl/>
        </w:rPr>
        <w:t>.</w:t>
      </w:r>
    </w:p>
    <w:p w14:paraId="24532EEE" w14:textId="1E09F335" w:rsidR="00782297" w:rsidRPr="00EF2694" w:rsidRDefault="00782297" w:rsidP="00A020F0">
      <w:pPr>
        <w:pStyle w:val="libNormal"/>
        <w:rPr>
          <w:rtl/>
        </w:rPr>
      </w:pPr>
      <w:r w:rsidRPr="00EF2694">
        <w:rPr>
          <w:rtl/>
        </w:rPr>
        <w:t>3</w:t>
      </w:r>
      <w:r w:rsidR="008D0E33">
        <w:rPr>
          <w:rtl/>
        </w:rPr>
        <w:t xml:space="preserve"> - </w:t>
      </w:r>
      <w:r w:rsidR="008A4DAC">
        <w:rPr>
          <w:rtl/>
        </w:rPr>
        <w:t>عدَّة</w:t>
      </w:r>
      <w:r w:rsidR="00A94712">
        <w:rPr>
          <w:rFonts w:hint="cs"/>
          <w:rtl/>
        </w:rPr>
        <w:t>ٌ</w:t>
      </w:r>
      <w:r w:rsidR="008A4DAC">
        <w:rPr>
          <w:rtl/>
        </w:rPr>
        <w:t xml:space="preserve"> </w:t>
      </w:r>
      <w:r w:rsidRPr="00EF2694">
        <w:rPr>
          <w:rtl/>
        </w:rPr>
        <w:t>من أصحابنا</w:t>
      </w:r>
      <w:r>
        <w:rPr>
          <w:rtl/>
        </w:rPr>
        <w:t xml:space="preserve"> ، </w:t>
      </w:r>
      <w:r w:rsidRPr="00EF2694">
        <w:rPr>
          <w:rtl/>
        </w:rPr>
        <w:t xml:space="preserve">عن أحمد بن </w:t>
      </w:r>
      <w:r w:rsidR="008D0E33">
        <w:rPr>
          <w:rtl/>
        </w:rPr>
        <w:t xml:space="preserve">محمّد </w:t>
      </w:r>
      <w:r>
        <w:rPr>
          <w:rtl/>
        </w:rPr>
        <w:t xml:space="preserve">، </w:t>
      </w:r>
      <w:r w:rsidRPr="00EF2694">
        <w:rPr>
          <w:rtl/>
        </w:rPr>
        <w:t xml:space="preserve">عن </w:t>
      </w:r>
      <w:r w:rsidR="0022555C">
        <w:rPr>
          <w:rtl/>
        </w:rPr>
        <w:t xml:space="preserve">عليّ </w:t>
      </w:r>
      <w:r w:rsidRPr="00EF2694">
        <w:rPr>
          <w:rtl/>
        </w:rPr>
        <w:t>بن الحكم</w:t>
      </w:r>
      <w:r>
        <w:rPr>
          <w:rtl/>
        </w:rPr>
        <w:t xml:space="preserve"> ، </w:t>
      </w:r>
      <w:r w:rsidRPr="00EF2694">
        <w:rPr>
          <w:rtl/>
        </w:rPr>
        <w:t>عن سيف بن عميرة</w:t>
      </w:r>
      <w:r>
        <w:rPr>
          <w:rtl/>
        </w:rPr>
        <w:t xml:space="preserve"> ، </w:t>
      </w:r>
      <w:r w:rsidRPr="00EF2694">
        <w:rPr>
          <w:rtl/>
        </w:rPr>
        <w:t>عن أبي بكر الحضرمي</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 xml:space="preserve">إن الحسين صلوات الله عليه </w:t>
      </w:r>
      <w:r w:rsidR="00045EE6">
        <w:rPr>
          <w:rtl/>
        </w:rPr>
        <w:t xml:space="preserve">لـمّا </w:t>
      </w:r>
      <w:r w:rsidRPr="00EF2694">
        <w:rPr>
          <w:rtl/>
        </w:rPr>
        <w:t xml:space="preserve">صار إلى العراق استودع أم سلمة رضي الله عنها الكتب </w:t>
      </w:r>
      <w:r w:rsidR="003D548A">
        <w:rPr>
          <w:rtl/>
        </w:rPr>
        <w:t>وال</w:t>
      </w:r>
      <w:r w:rsidR="00F746BD">
        <w:rPr>
          <w:rtl/>
        </w:rPr>
        <w:t xml:space="preserve">وصيّة </w:t>
      </w:r>
      <w:r w:rsidRPr="00EF2694">
        <w:rPr>
          <w:rtl/>
        </w:rPr>
        <w:t>ف</w:t>
      </w:r>
      <w:r w:rsidR="00045EE6">
        <w:rPr>
          <w:rtl/>
        </w:rPr>
        <w:t xml:space="preserve">لـمّا </w:t>
      </w:r>
      <w:r w:rsidRPr="00EF2694">
        <w:rPr>
          <w:rtl/>
        </w:rPr>
        <w:t xml:space="preserve">رجع </w:t>
      </w:r>
      <w:r w:rsidR="0022555C">
        <w:rPr>
          <w:rtl/>
        </w:rPr>
        <w:t>عليّ</w:t>
      </w:r>
      <w:r w:rsidR="00A94712">
        <w:rPr>
          <w:rFonts w:hint="cs"/>
          <w:rtl/>
        </w:rPr>
        <w:t>ُ</w:t>
      </w:r>
      <w:r w:rsidR="0022555C">
        <w:rPr>
          <w:rtl/>
        </w:rPr>
        <w:t xml:space="preserve"> </w:t>
      </w:r>
      <w:r w:rsidRPr="00EF2694">
        <w:rPr>
          <w:rtl/>
        </w:rPr>
        <w:t xml:space="preserve">بن الحسين </w:t>
      </w:r>
      <w:r w:rsidRPr="002F75F6">
        <w:rPr>
          <w:rStyle w:val="libAlaemChar"/>
          <w:rtl/>
        </w:rPr>
        <w:t>عليه‌السلام</w:t>
      </w:r>
      <w:r w:rsidRPr="00EF2694">
        <w:rPr>
          <w:rtl/>
        </w:rPr>
        <w:t xml:space="preserve"> دفعتها إليه</w:t>
      </w:r>
      <w:r>
        <w:rPr>
          <w:rFonts w:hint="cs"/>
          <w:rtl/>
        </w:rPr>
        <w:t>.</w:t>
      </w:r>
    </w:p>
    <w:p w14:paraId="263C185C" w14:textId="231C96D4" w:rsidR="00782297" w:rsidRDefault="00782297" w:rsidP="00A020F0">
      <w:pPr>
        <w:pStyle w:val="libNormal"/>
        <w:rPr>
          <w:rtl/>
        </w:rPr>
      </w:pPr>
      <w:r w:rsidRPr="00EF2694">
        <w:rPr>
          <w:rtl/>
        </w:rPr>
        <w:t>وفي نسخة الصفواني</w:t>
      </w:r>
      <w:r w:rsidR="00A94712">
        <w:rPr>
          <w:rFonts w:hint="cs"/>
          <w:rtl/>
        </w:rPr>
        <w:t>ّ</w:t>
      </w:r>
      <w:r>
        <w:rPr>
          <w:rFonts w:hint="cs"/>
          <w:rtl/>
        </w:rPr>
        <w:t xml:space="preserve"> : </w:t>
      </w:r>
    </w:p>
    <w:p w14:paraId="6A7F483A" w14:textId="084704CF" w:rsidR="00782297" w:rsidRPr="00EF2694" w:rsidRDefault="00782297" w:rsidP="00A020F0">
      <w:pPr>
        <w:pStyle w:val="libNormal"/>
        <w:rPr>
          <w:rtl/>
        </w:rPr>
      </w:pPr>
      <w:r>
        <w:rPr>
          <w:rFonts w:hint="cs"/>
          <w:rtl/>
        </w:rPr>
        <w:t>4</w:t>
      </w:r>
      <w:r w:rsidR="008D0E33">
        <w:rPr>
          <w:rFonts w:hint="cs"/>
          <w:rtl/>
        </w:rPr>
        <w:t xml:space="preserve"> - </w:t>
      </w:r>
      <w:r w:rsidR="0022555C">
        <w:rPr>
          <w:rtl/>
        </w:rPr>
        <w:t>عليّ</w:t>
      </w:r>
      <w:r w:rsidR="00A94712">
        <w:rPr>
          <w:rFonts w:hint="cs"/>
          <w:rtl/>
        </w:rPr>
        <w:t>ُ</w:t>
      </w:r>
      <w:r w:rsidR="0022555C">
        <w:rPr>
          <w:rtl/>
        </w:rPr>
        <w:t xml:space="preserve"> </w:t>
      </w:r>
      <w:r w:rsidRPr="00EF2694">
        <w:rPr>
          <w:rtl/>
        </w:rPr>
        <w:t>بن إبراهيم</w:t>
      </w:r>
      <w:r>
        <w:rPr>
          <w:rtl/>
        </w:rPr>
        <w:t xml:space="preserve"> ، </w:t>
      </w:r>
      <w:r w:rsidRPr="00EF2694">
        <w:rPr>
          <w:rtl/>
        </w:rPr>
        <w:t>عن أبيه</w:t>
      </w:r>
      <w:r>
        <w:rPr>
          <w:rtl/>
        </w:rPr>
        <w:t xml:space="preserve"> ، </w:t>
      </w:r>
      <w:r w:rsidRPr="00EF2694">
        <w:rPr>
          <w:rtl/>
        </w:rPr>
        <w:t>عن حنان بن سدير</w:t>
      </w:r>
      <w:r>
        <w:rPr>
          <w:rtl/>
        </w:rPr>
        <w:t xml:space="preserve"> ، </w:t>
      </w:r>
      <w:r w:rsidRPr="00EF2694">
        <w:rPr>
          <w:rtl/>
        </w:rPr>
        <w:t xml:space="preserve">عن فليح بن أبي بكر الشيباني </w:t>
      </w:r>
      <w:r w:rsidR="008D0E33">
        <w:rPr>
          <w:rtl/>
        </w:rPr>
        <w:t>قال :</w:t>
      </w:r>
      <w:r w:rsidRPr="00EF2694">
        <w:rPr>
          <w:rtl/>
        </w:rPr>
        <w:t xml:space="preserve">والله إني لجالس عند </w:t>
      </w:r>
      <w:r w:rsidR="0022555C">
        <w:rPr>
          <w:rtl/>
        </w:rPr>
        <w:t xml:space="preserve">عليّ </w:t>
      </w:r>
      <w:r w:rsidRPr="00EF2694">
        <w:rPr>
          <w:rtl/>
        </w:rPr>
        <w:t>بن الحسين وعنده ولده إذ جاءه جا</w:t>
      </w:r>
      <w:r w:rsidR="008A4DAC">
        <w:rPr>
          <w:rtl/>
        </w:rPr>
        <w:t xml:space="preserve">برّ </w:t>
      </w:r>
      <w:r w:rsidRPr="00EF2694">
        <w:rPr>
          <w:rtl/>
        </w:rPr>
        <w:t xml:space="preserve">بن عبد الله الأنصاري فسلم عليه </w:t>
      </w:r>
      <w:r w:rsidR="00F66E4A">
        <w:rPr>
          <w:rtl/>
        </w:rPr>
        <w:t xml:space="preserve">ثمّ </w:t>
      </w:r>
      <w:r w:rsidRPr="00EF2694">
        <w:rPr>
          <w:rtl/>
        </w:rPr>
        <w:t xml:space="preserve">أخذ بيد أبي جعفر </w:t>
      </w:r>
      <w:r w:rsidRPr="002F75F6">
        <w:rPr>
          <w:rStyle w:val="libAlaemChar"/>
          <w:rtl/>
        </w:rPr>
        <w:t>عليه‌السلام</w:t>
      </w:r>
      <w:r w:rsidRPr="00EF2694">
        <w:rPr>
          <w:rtl/>
        </w:rPr>
        <w:t xml:space="preserve"> فخلا به ف</w:t>
      </w:r>
      <w:r w:rsidR="008D0E33">
        <w:rPr>
          <w:rtl/>
        </w:rPr>
        <w:t>قال :</w:t>
      </w:r>
      <w:r w:rsidRPr="00EF2694">
        <w:rPr>
          <w:rtl/>
        </w:rPr>
        <w:t xml:space="preserve">إن رسول الله </w:t>
      </w:r>
      <w:r w:rsidR="00766E5A">
        <w:rPr>
          <w:rStyle w:val="libAlaemChar"/>
          <w:rtl/>
        </w:rPr>
        <w:t xml:space="preserve">صلى‌الله‌عليه‌وآله‌وسلم </w:t>
      </w:r>
      <w:r w:rsidRPr="00EF2694">
        <w:rPr>
          <w:rtl/>
        </w:rPr>
        <w:t>أخبرني أني سأدرك رجلا</w:t>
      </w:r>
      <w:r w:rsidR="00A94712">
        <w:rPr>
          <w:rFonts w:hint="cs"/>
          <w:rtl/>
        </w:rPr>
        <w:t>ً</w:t>
      </w:r>
      <w:r w:rsidRPr="00EF2694">
        <w:rPr>
          <w:rtl/>
        </w:rPr>
        <w:t xml:space="preserve"> من أهل بيته ي</w:t>
      </w:r>
      <w:r w:rsidR="008D0E33">
        <w:rPr>
          <w:rtl/>
        </w:rPr>
        <w:t>قال :</w:t>
      </w:r>
      <w:r w:rsidRPr="00EF2694">
        <w:rPr>
          <w:rtl/>
        </w:rPr>
        <w:t xml:space="preserve">له </w:t>
      </w:r>
      <w:r w:rsidR="008D0E33">
        <w:rPr>
          <w:rtl/>
        </w:rPr>
        <w:t xml:space="preserve">محمّد </w:t>
      </w:r>
      <w:r w:rsidRPr="00EF2694">
        <w:rPr>
          <w:rtl/>
        </w:rPr>
        <w:t xml:space="preserve">بن </w:t>
      </w:r>
      <w:r w:rsidR="0022555C">
        <w:rPr>
          <w:rtl/>
        </w:rPr>
        <w:t xml:space="preserve">عليّ </w:t>
      </w:r>
      <w:r w:rsidRPr="00EF2694">
        <w:rPr>
          <w:rtl/>
        </w:rPr>
        <w:t xml:space="preserve">يكنى أبا جعفر فإذا أدركته فأقرئه مني السلام </w:t>
      </w:r>
      <w:r w:rsidR="008D0E33">
        <w:rPr>
          <w:rtl/>
        </w:rPr>
        <w:t>قال :</w:t>
      </w:r>
      <w:r w:rsidRPr="00EF2694">
        <w:rPr>
          <w:rtl/>
        </w:rPr>
        <w:t>ومضى جا</w:t>
      </w:r>
      <w:r w:rsidR="008A4DAC">
        <w:rPr>
          <w:rtl/>
        </w:rPr>
        <w:t xml:space="preserve">برّ </w:t>
      </w:r>
      <w:r w:rsidRPr="00EF2694">
        <w:rPr>
          <w:rtl/>
        </w:rPr>
        <w:t xml:space="preserve">ورجع أبو جعفر </w:t>
      </w:r>
      <w:r w:rsidRPr="002F75F6">
        <w:rPr>
          <w:rStyle w:val="libAlaemChar"/>
          <w:rtl/>
        </w:rPr>
        <w:t>عليه‌السلام</w:t>
      </w:r>
      <w:r w:rsidRPr="00EF2694">
        <w:rPr>
          <w:rtl/>
        </w:rPr>
        <w:t xml:space="preserve"> فجلس مع أبيه </w:t>
      </w:r>
      <w:r w:rsidR="0022555C">
        <w:rPr>
          <w:rtl/>
        </w:rPr>
        <w:t xml:space="preserve">عليّ </w:t>
      </w:r>
      <w:r w:rsidRPr="00EF2694">
        <w:rPr>
          <w:rtl/>
        </w:rPr>
        <w:t xml:space="preserve">بن الحسين </w:t>
      </w:r>
      <w:r w:rsidRPr="002F75F6">
        <w:rPr>
          <w:rStyle w:val="libAlaemChar"/>
          <w:rtl/>
        </w:rPr>
        <w:t>عليه‌السلام</w:t>
      </w:r>
      <w:r w:rsidRPr="00EF2694">
        <w:rPr>
          <w:rtl/>
        </w:rPr>
        <w:t xml:space="preserve"> وإخوته ف</w:t>
      </w:r>
      <w:r w:rsidR="00045EE6">
        <w:rPr>
          <w:rtl/>
        </w:rPr>
        <w:t xml:space="preserve">لـمّا </w:t>
      </w:r>
      <w:r w:rsidRPr="00EF2694">
        <w:rPr>
          <w:rtl/>
        </w:rPr>
        <w:t xml:space="preserve">صلى المغرب </w:t>
      </w:r>
      <w:r w:rsidR="008D0E33">
        <w:rPr>
          <w:rtl/>
        </w:rPr>
        <w:t>قال :</w:t>
      </w:r>
      <w:r w:rsidR="0022555C">
        <w:rPr>
          <w:rtl/>
        </w:rPr>
        <w:t xml:space="preserve">عليّ </w:t>
      </w:r>
      <w:r w:rsidRPr="00EF2694">
        <w:rPr>
          <w:rtl/>
        </w:rPr>
        <w:t xml:space="preserve">بن الحسين لأبي جعفر </w:t>
      </w:r>
      <w:r w:rsidRPr="002F75F6">
        <w:rPr>
          <w:rStyle w:val="libAlaemChar"/>
          <w:rtl/>
        </w:rPr>
        <w:t>عليه‌السلام</w:t>
      </w:r>
      <w:r w:rsidRPr="00EF2694">
        <w:rPr>
          <w:rtl/>
        </w:rPr>
        <w:t xml:space="preserve"> أي شيء </w:t>
      </w:r>
      <w:r w:rsidR="008D0E33">
        <w:rPr>
          <w:rtl/>
        </w:rPr>
        <w:t>قال :</w:t>
      </w:r>
      <w:r w:rsidRPr="00EF2694">
        <w:rPr>
          <w:rtl/>
        </w:rPr>
        <w:t>لك جا</w:t>
      </w:r>
      <w:r w:rsidR="008A4DAC">
        <w:rPr>
          <w:rtl/>
        </w:rPr>
        <w:t xml:space="preserve">برّ </w:t>
      </w:r>
      <w:r w:rsidRPr="00EF2694">
        <w:rPr>
          <w:rtl/>
        </w:rPr>
        <w:t>بن عبد الله الأنصاري ف</w:t>
      </w:r>
      <w:r w:rsidR="008D0E33">
        <w:rPr>
          <w:rtl/>
        </w:rPr>
        <w:t>قال :قال :</w:t>
      </w:r>
      <w:r w:rsidRPr="00EF2694">
        <w:rPr>
          <w:rtl/>
        </w:rPr>
        <w:t>إن</w:t>
      </w:r>
    </w:p>
    <w:p w14:paraId="3002CBDD" w14:textId="38159242" w:rsidR="00782297" w:rsidRPr="00324B78" w:rsidRDefault="008D0E33" w:rsidP="009D38AE">
      <w:pPr>
        <w:pStyle w:val="libLine"/>
        <w:rPr>
          <w:rtl/>
        </w:rPr>
      </w:pPr>
      <w:r>
        <w:rPr>
          <w:rFonts w:hint="cs"/>
          <w:rtl/>
        </w:rPr>
        <w:t>________________________________________________________</w:t>
      </w:r>
    </w:p>
    <w:p w14:paraId="76539B3F" w14:textId="1CBF9547" w:rsidR="00782297" w:rsidRPr="00EF2694" w:rsidRDefault="00782297" w:rsidP="004E511B">
      <w:pPr>
        <w:pStyle w:val="libNormal0"/>
        <w:rPr>
          <w:rtl/>
        </w:rPr>
      </w:pPr>
      <w:r w:rsidRPr="00EF2694">
        <w:rPr>
          <w:rtl/>
        </w:rPr>
        <w:t>لكن كان الكتاب مدر</w:t>
      </w:r>
      <w:r w:rsidR="00A94712">
        <w:rPr>
          <w:rFonts w:hint="cs"/>
          <w:rtl/>
        </w:rPr>
        <w:t>ّ</w:t>
      </w:r>
      <w:r w:rsidRPr="00EF2694">
        <w:rPr>
          <w:rtl/>
        </w:rPr>
        <w:t>جا</w:t>
      </w:r>
      <w:r w:rsidR="00A94712">
        <w:rPr>
          <w:rFonts w:hint="cs"/>
          <w:rtl/>
        </w:rPr>
        <w:t>ً</w:t>
      </w:r>
      <w:r w:rsidRPr="00EF2694">
        <w:rPr>
          <w:rtl/>
        </w:rPr>
        <w:t xml:space="preserve"> مطوي</w:t>
      </w:r>
      <w:r w:rsidR="00A94712">
        <w:rPr>
          <w:rFonts w:hint="cs"/>
          <w:rtl/>
        </w:rPr>
        <w:t>ّ</w:t>
      </w:r>
      <w:r w:rsidRPr="00EF2694">
        <w:rPr>
          <w:rtl/>
        </w:rPr>
        <w:t>ا</w:t>
      </w:r>
      <w:r w:rsidR="00A94712">
        <w:rPr>
          <w:rFonts w:hint="cs"/>
          <w:rtl/>
        </w:rPr>
        <w:t>ً</w:t>
      </w:r>
      <w:r>
        <w:rPr>
          <w:rtl/>
        </w:rPr>
        <w:t xml:space="preserve"> ، </w:t>
      </w:r>
      <w:r w:rsidRPr="00EF2694">
        <w:rPr>
          <w:rtl/>
        </w:rPr>
        <w:t>وما في الكتاب مستورا</w:t>
      </w:r>
      <w:r w:rsidR="00A94712">
        <w:rPr>
          <w:rFonts w:hint="cs"/>
          <w:rtl/>
        </w:rPr>
        <w:t>ً</w:t>
      </w:r>
      <w:r w:rsidRPr="00EF2694">
        <w:rPr>
          <w:rtl/>
        </w:rPr>
        <w:t xml:space="preserve"> عنهم</w:t>
      </w:r>
      <w:r>
        <w:rPr>
          <w:rtl/>
        </w:rPr>
        <w:t xml:space="preserve"> ، </w:t>
      </w:r>
      <w:r w:rsidR="008D0E33">
        <w:rPr>
          <w:rtl/>
        </w:rPr>
        <w:t>قال :</w:t>
      </w:r>
      <w:r w:rsidRPr="00EF2694">
        <w:rPr>
          <w:rtl/>
        </w:rPr>
        <w:t>الجوهري</w:t>
      </w:r>
      <w:r>
        <w:rPr>
          <w:rtl/>
        </w:rPr>
        <w:t xml:space="preserve"> : </w:t>
      </w:r>
      <w:r w:rsidRPr="00EF2694">
        <w:rPr>
          <w:rtl/>
        </w:rPr>
        <w:t>أدرجت الكتاب والثوب طويته.</w:t>
      </w:r>
    </w:p>
    <w:p w14:paraId="0077C869" w14:textId="5C13B499" w:rsidR="00782297" w:rsidRPr="00EF2694" w:rsidRDefault="00782297" w:rsidP="00DE0A19">
      <w:pPr>
        <w:pStyle w:val="libCenter"/>
        <w:rPr>
          <w:rtl/>
        </w:rPr>
      </w:pPr>
      <w:r w:rsidRPr="00074C70">
        <w:rPr>
          <w:rStyle w:val="libBold1Char"/>
          <w:rtl/>
        </w:rPr>
        <w:t xml:space="preserve">الحديث الثالث </w:t>
      </w:r>
      <w:r w:rsidRPr="00CE1409">
        <w:rPr>
          <w:rStyle w:val="libBold1Char"/>
          <w:rtl/>
        </w:rPr>
        <w:t>:</w:t>
      </w:r>
      <w:r>
        <w:rPr>
          <w:rtl/>
        </w:rPr>
        <w:t xml:space="preserve"> </w:t>
      </w:r>
      <w:r w:rsidRPr="00EF2694">
        <w:rPr>
          <w:rtl/>
        </w:rPr>
        <w:t>حسن</w:t>
      </w:r>
      <w:r>
        <w:rPr>
          <w:rtl/>
        </w:rPr>
        <w:t xml:space="preserve"> ، </w:t>
      </w:r>
      <w:r w:rsidRPr="00EF2694">
        <w:rPr>
          <w:rtl/>
        </w:rPr>
        <w:t>وهذه ال</w:t>
      </w:r>
      <w:r w:rsidR="00F746BD">
        <w:rPr>
          <w:rtl/>
        </w:rPr>
        <w:t xml:space="preserve">وصيّة </w:t>
      </w:r>
      <w:r w:rsidRPr="00EF2694">
        <w:rPr>
          <w:rtl/>
        </w:rPr>
        <w:t>غير ال</w:t>
      </w:r>
      <w:r w:rsidR="00F746BD">
        <w:rPr>
          <w:rtl/>
        </w:rPr>
        <w:t xml:space="preserve">وصيّة </w:t>
      </w:r>
      <w:r w:rsidRPr="00EF2694">
        <w:rPr>
          <w:rtl/>
        </w:rPr>
        <w:t>التي دفعها إلى فاطمة ولعلها كانت ال</w:t>
      </w:r>
      <w:r w:rsidR="00F746BD">
        <w:rPr>
          <w:rtl/>
        </w:rPr>
        <w:t xml:space="preserve">وصيّة </w:t>
      </w:r>
      <w:r w:rsidRPr="00EF2694">
        <w:rPr>
          <w:rtl/>
        </w:rPr>
        <w:t>المختومة النازلة من السماء.</w:t>
      </w:r>
    </w:p>
    <w:p w14:paraId="0E5015D3" w14:textId="72728EA2" w:rsidR="00782297" w:rsidRPr="00EF2694" w:rsidRDefault="00782297" w:rsidP="00A020F0">
      <w:pPr>
        <w:pStyle w:val="libNormal"/>
        <w:rPr>
          <w:rtl/>
        </w:rPr>
      </w:pPr>
      <w:r w:rsidRPr="004907EA">
        <w:rPr>
          <w:rtl/>
        </w:rPr>
        <w:t>قوله</w:t>
      </w:r>
      <w:r>
        <w:rPr>
          <w:rtl/>
        </w:rPr>
        <w:t xml:space="preserve"> : </w:t>
      </w:r>
      <w:r w:rsidRPr="004907EA">
        <w:rPr>
          <w:rtl/>
        </w:rPr>
        <w:t>وفي نسخة الصفواني</w:t>
      </w:r>
      <w:r w:rsidRPr="00EF2694">
        <w:rPr>
          <w:rtl/>
        </w:rPr>
        <w:t xml:space="preserve"> أي كان حديث فليح في نسخة الصفواني في هذا الباب</w:t>
      </w:r>
      <w:r>
        <w:rPr>
          <w:rtl/>
        </w:rPr>
        <w:t xml:space="preserve"> ، </w:t>
      </w:r>
      <w:r w:rsidRPr="00EF2694">
        <w:rPr>
          <w:rtl/>
        </w:rPr>
        <w:t xml:space="preserve">مع </w:t>
      </w:r>
      <w:r w:rsidR="007F174A">
        <w:rPr>
          <w:rtl/>
        </w:rPr>
        <w:t xml:space="preserve">أنّه </w:t>
      </w:r>
      <w:r w:rsidRPr="00EF2694">
        <w:rPr>
          <w:rtl/>
        </w:rPr>
        <w:t>مناسب للباب الآتي.</w:t>
      </w:r>
    </w:p>
    <w:p w14:paraId="3162038A" w14:textId="77777777" w:rsidR="00782297" w:rsidRDefault="00782297" w:rsidP="00951358">
      <w:pPr>
        <w:pStyle w:val="libNormal"/>
        <w:rPr>
          <w:rtl/>
        </w:rPr>
      </w:pPr>
      <w:r w:rsidRPr="00074C70">
        <w:rPr>
          <w:rStyle w:val="libBold1Char"/>
          <w:rtl/>
        </w:rPr>
        <w:t>الحديث الرابع</w:t>
      </w:r>
      <w:r w:rsidRPr="00CE1409">
        <w:rPr>
          <w:rStyle w:val="libBold1Char"/>
          <w:rtl/>
        </w:rPr>
        <w:t xml:space="preserve"> :</w:t>
      </w:r>
      <w:r>
        <w:rPr>
          <w:rtl/>
        </w:rPr>
        <w:t xml:space="preserve"> </w:t>
      </w:r>
      <w:r w:rsidRPr="00EF2694">
        <w:rPr>
          <w:rtl/>
        </w:rPr>
        <w:t>مجهول</w:t>
      </w:r>
      <w:r>
        <w:rPr>
          <w:rtl/>
        </w:rPr>
        <w:t xml:space="preserve"> ، </w:t>
      </w:r>
      <w:r w:rsidRPr="00EF2694">
        <w:rPr>
          <w:rtl/>
        </w:rPr>
        <w:t>وفليح بضم الفاء وفتح اللام مجهول</w:t>
      </w:r>
      <w:r>
        <w:rPr>
          <w:rtl/>
        </w:rPr>
        <w:t xml:space="preserve"> ، </w:t>
      </w:r>
      <w:r w:rsidRPr="00EF2694">
        <w:rPr>
          <w:rtl/>
        </w:rPr>
        <w:t xml:space="preserve">روي عن السجاد والباقر والصادق </w:t>
      </w:r>
      <w:r w:rsidRPr="002F75F6">
        <w:rPr>
          <w:rStyle w:val="libAlaemChar"/>
          <w:rtl/>
        </w:rPr>
        <w:t>عليهم‌السلام</w:t>
      </w:r>
      <w:r w:rsidRPr="00EF2694">
        <w:rPr>
          <w:rtl/>
        </w:rPr>
        <w:t>.</w:t>
      </w:r>
    </w:p>
    <w:p w14:paraId="182E99D8" w14:textId="77777777" w:rsidR="00782297" w:rsidRPr="00EF2694" w:rsidRDefault="00782297" w:rsidP="00A020F0">
      <w:pPr>
        <w:pStyle w:val="libNormal"/>
        <w:rPr>
          <w:rtl/>
        </w:rPr>
      </w:pPr>
      <w:r>
        <w:rPr>
          <w:rtl/>
        </w:rPr>
        <w:t xml:space="preserve">« </w:t>
      </w:r>
      <w:r w:rsidRPr="004907EA">
        <w:rPr>
          <w:rtl/>
        </w:rPr>
        <w:t>فخلا به</w:t>
      </w:r>
      <w:r>
        <w:rPr>
          <w:rtl/>
        </w:rPr>
        <w:t xml:space="preserve"> » </w:t>
      </w:r>
      <w:r w:rsidRPr="00EF2694">
        <w:rPr>
          <w:rtl/>
        </w:rPr>
        <w:t>أي ذهب به إلى خلوة لم يكن فيه أحد غيرهما</w:t>
      </w:r>
    </w:p>
    <w:p w14:paraId="1DFDCAA8" w14:textId="77777777" w:rsidR="00CE1409" w:rsidRDefault="00CE1409" w:rsidP="00CE1409">
      <w:pPr>
        <w:pStyle w:val="libNormal"/>
        <w:rPr>
          <w:rtl/>
        </w:rPr>
      </w:pPr>
      <w:r>
        <w:rPr>
          <w:rtl/>
        </w:rPr>
        <w:br w:type="page"/>
      </w:r>
    </w:p>
    <w:p w14:paraId="4ED0A0FD" w14:textId="4F6C51FC" w:rsidR="00782297" w:rsidRPr="00EF2694" w:rsidRDefault="00782297" w:rsidP="00CE1409">
      <w:pPr>
        <w:pStyle w:val="libNormal0"/>
        <w:rPr>
          <w:rtl/>
        </w:rPr>
      </w:pPr>
      <w:r w:rsidRPr="00EF2694">
        <w:rPr>
          <w:rtl/>
        </w:rPr>
        <w:lastRenderedPageBreak/>
        <w:t xml:space="preserve">رسول الله </w:t>
      </w:r>
      <w:r w:rsidR="00766E5A">
        <w:rPr>
          <w:rStyle w:val="libAlaemChar"/>
          <w:rtl/>
        </w:rPr>
        <w:t xml:space="preserve">صلى‌الله‌عليه‌وآله‌وسلم </w:t>
      </w:r>
      <w:r w:rsidR="008D0E33">
        <w:rPr>
          <w:rtl/>
        </w:rPr>
        <w:t>قال :</w:t>
      </w:r>
      <w:r w:rsidRPr="00EF2694">
        <w:rPr>
          <w:rtl/>
        </w:rPr>
        <w:t>إن</w:t>
      </w:r>
      <w:r w:rsidR="00951358">
        <w:rPr>
          <w:rFonts w:hint="cs"/>
          <w:rtl/>
        </w:rPr>
        <w:t>ّ</w:t>
      </w:r>
      <w:r w:rsidRPr="00EF2694">
        <w:rPr>
          <w:rtl/>
        </w:rPr>
        <w:t>ك ستدرك رجلا</w:t>
      </w:r>
      <w:r w:rsidR="00951358">
        <w:rPr>
          <w:rFonts w:hint="cs"/>
          <w:rtl/>
        </w:rPr>
        <w:t>ً</w:t>
      </w:r>
      <w:r w:rsidRPr="00EF2694">
        <w:rPr>
          <w:rtl/>
        </w:rPr>
        <w:t xml:space="preserve"> من أهل بيتي اسمه </w:t>
      </w:r>
      <w:r w:rsidR="008D0E33">
        <w:rPr>
          <w:rtl/>
        </w:rPr>
        <w:t xml:space="preserve">محمّد </w:t>
      </w:r>
      <w:r w:rsidRPr="00EF2694">
        <w:rPr>
          <w:rtl/>
        </w:rPr>
        <w:t xml:space="preserve">بن </w:t>
      </w:r>
      <w:r w:rsidR="0022555C">
        <w:rPr>
          <w:rtl/>
        </w:rPr>
        <w:t xml:space="preserve">عليّ </w:t>
      </w:r>
      <w:r w:rsidRPr="00EF2694">
        <w:rPr>
          <w:rtl/>
        </w:rPr>
        <w:t>يكنى أبا جعفر فأقرئه مني السلام ف</w:t>
      </w:r>
      <w:r w:rsidR="008D0E33">
        <w:rPr>
          <w:rtl/>
        </w:rPr>
        <w:t>قال :</w:t>
      </w:r>
      <w:r w:rsidRPr="00EF2694">
        <w:rPr>
          <w:rtl/>
        </w:rPr>
        <w:t>له أبوه هنيئا لك يا بني ما خصك الله به من رسوله من بين أهل بيتك لا تطلع إخوتك على هذا</w:t>
      </w:r>
      <w:r>
        <w:rPr>
          <w:rtl/>
        </w:rPr>
        <w:t xml:space="preserve"> « </w:t>
      </w:r>
      <w:r w:rsidRPr="002F75F6">
        <w:rPr>
          <w:rStyle w:val="libAieChar"/>
          <w:rtl/>
        </w:rPr>
        <w:t xml:space="preserve">فَيَكِيدُوا لَكَ كَيْداً </w:t>
      </w:r>
      <w:r>
        <w:rPr>
          <w:rtl/>
        </w:rPr>
        <w:t xml:space="preserve">» </w:t>
      </w:r>
      <w:r w:rsidRPr="00EF2694">
        <w:rPr>
          <w:rtl/>
        </w:rPr>
        <w:t xml:space="preserve">كما كادوا إخوة يوسف ليوسف </w:t>
      </w:r>
      <w:r w:rsidRPr="002F75F6">
        <w:rPr>
          <w:rStyle w:val="libAlaemChar"/>
          <w:rtl/>
        </w:rPr>
        <w:t>عليه‌السلام</w:t>
      </w:r>
      <w:r>
        <w:rPr>
          <w:rFonts w:hint="cs"/>
          <w:rtl/>
        </w:rPr>
        <w:t>.</w:t>
      </w:r>
    </w:p>
    <w:p w14:paraId="34BCDDDE" w14:textId="08D0A035" w:rsidR="00782297" w:rsidRDefault="00951358" w:rsidP="00782297">
      <w:pPr>
        <w:pStyle w:val="Heading1Center"/>
        <w:rPr>
          <w:rtl/>
          <w:lang w:bidi="fa-IR"/>
        </w:rPr>
      </w:pPr>
      <w:bookmarkStart w:id="438" w:name="_Toc92637719"/>
      <w:bookmarkStart w:id="439" w:name="_Toc256693197"/>
      <w:bookmarkStart w:id="440" w:name="_Toc256693431"/>
      <w:r>
        <w:rPr>
          <w:rFonts w:hint="cs"/>
          <w:rtl/>
          <w:lang w:bidi="fa-IR"/>
        </w:rPr>
        <w:t xml:space="preserve">( </w:t>
      </w:r>
      <w:r w:rsidR="00782297" w:rsidRPr="00EF2694">
        <w:rPr>
          <w:rtl/>
          <w:lang w:bidi="fa-IR"/>
        </w:rPr>
        <w:t>باب</w:t>
      </w:r>
      <w:bookmarkEnd w:id="438"/>
      <w:r w:rsidR="00782297" w:rsidRPr="00EF2694">
        <w:rPr>
          <w:rtl/>
          <w:lang w:bidi="fa-IR"/>
        </w:rPr>
        <w:t xml:space="preserve"> </w:t>
      </w:r>
      <w:r>
        <w:rPr>
          <w:rFonts w:hint="cs"/>
          <w:rtl/>
          <w:lang w:bidi="fa-IR"/>
        </w:rPr>
        <w:t>)</w:t>
      </w:r>
      <w:bookmarkEnd w:id="439"/>
      <w:bookmarkEnd w:id="440"/>
      <w:r>
        <w:rPr>
          <w:rFonts w:hint="cs"/>
          <w:rtl/>
          <w:lang w:bidi="fa-IR"/>
        </w:rPr>
        <w:t xml:space="preserve"> </w:t>
      </w:r>
    </w:p>
    <w:p w14:paraId="4C98689C" w14:textId="7EDA1A3C" w:rsidR="00782297" w:rsidRPr="00EF2694" w:rsidRDefault="00951358" w:rsidP="00782297">
      <w:pPr>
        <w:pStyle w:val="Heading1Center"/>
        <w:rPr>
          <w:rtl/>
          <w:lang w:bidi="fa-IR"/>
        </w:rPr>
      </w:pPr>
      <w:bookmarkStart w:id="441" w:name="_Toc92637720"/>
      <w:bookmarkStart w:id="442" w:name="_Toc256693198"/>
      <w:bookmarkStart w:id="443" w:name="_Toc256693432"/>
      <w:r>
        <w:rPr>
          <w:rFonts w:hint="cs"/>
          <w:rtl/>
          <w:lang w:bidi="fa-IR"/>
        </w:rPr>
        <w:t xml:space="preserve">( </w:t>
      </w:r>
      <w:r w:rsidR="00782297" w:rsidRPr="00EF2694">
        <w:rPr>
          <w:rtl/>
          <w:lang w:bidi="fa-IR"/>
        </w:rPr>
        <w:t xml:space="preserve">الإشارة والنص على أبي جعفر </w:t>
      </w:r>
      <w:r w:rsidR="00782297" w:rsidRPr="002F75F6">
        <w:rPr>
          <w:rStyle w:val="libAlaemChar"/>
          <w:rFonts w:hint="cs"/>
          <w:rtl/>
        </w:rPr>
        <w:t>عليه‌السلام</w:t>
      </w:r>
      <w:bookmarkEnd w:id="441"/>
      <w:r>
        <w:rPr>
          <w:rStyle w:val="libAlaemChar"/>
          <w:rFonts w:hint="cs"/>
          <w:rtl/>
        </w:rPr>
        <w:t xml:space="preserve"> </w:t>
      </w:r>
      <w:r>
        <w:rPr>
          <w:rFonts w:hint="cs"/>
          <w:rtl/>
          <w:lang w:bidi="fa-IR"/>
        </w:rPr>
        <w:t>)</w:t>
      </w:r>
      <w:bookmarkEnd w:id="442"/>
      <w:bookmarkEnd w:id="443"/>
    </w:p>
    <w:p w14:paraId="0DF21625" w14:textId="64278E0E" w:rsidR="00782297" w:rsidRPr="00EF2694" w:rsidRDefault="00782297" w:rsidP="00A020F0">
      <w:pPr>
        <w:pStyle w:val="libNormal"/>
        <w:rPr>
          <w:rtl/>
        </w:rPr>
      </w:pPr>
      <w:r w:rsidRPr="00EF2694">
        <w:rPr>
          <w:rtl/>
        </w:rPr>
        <w:t>1</w:t>
      </w:r>
      <w:r w:rsidR="008D0E33">
        <w:rPr>
          <w:rtl/>
        </w:rPr>
        <w:t xml:space="preserve"> - </w:t>
      </w:r>
      <w:r w:rsidRPr="00EF2694">
        <w:rPr>
          <w:rtl/>
        </w:rPr>
        <w:t>أحمد بن إدريس</w:t>
      </w:r>
      <w:r>
        <w:rPr>
          <w:rtl/>
        </w:rPr>
        <w:t xml:space="preserve"> ، </w:t>
      </w:r>
      <w:r w:rsidRPr="00EF2694">
        <w:rPr>
          <w:rtl/>
        </w:rPr>
        <w:t xml:space="preserve">عن </w:t>
      </w:r>
      <w:r w:rsidR="008D0E33">
        <w:rPr>
          <w:rtl/>
        </w:rPr>
        <w:t xml:space="preserve">محمّد </w:t>
      </w:r>
      <w:r w:rsidRPr="00EF2694">
        <w:rPr>
          <w:rtl/>
        </w:rPr>
        <w:t xml:space="preserve">بن عبد </w:t>
      </w:r>
      <w:r w:rsidR="000F7EA7">
        <w:rPr>
          <w:rtl/>
        </w:rPr>
        <w:t xml:space="preserve">الجبّار </w:t>
      </w:r>
      <w:r>
        <w:rPr>
          <w:rtl/>
        </w:rPr>
        <w:t xml:space="preserve">، </w:t>
      </w:r>
      <w:r w:rsidRPr="00EF2694">
        <w:rPr>
          <w:rtl/>
        </w:rPr>
        <w:t>عن أبي القاسم الكوفي</w:t>
      </w:r>
      <w:r>
        <w:rPr>
          <w:rtl/>
        </w:rPr>
        <w:t xml:space="preserve"> ، </w:t>
      </w:r>
      <w:r w:rsidRPr="00EF2694">
        <w:rPr>
          <w:rtl/>
        </w:rPr>
        <w:t xml:space="preserve">عن </w:t>
      </w:r>
      <w:r w:rsidR="008D0E33">
        <w:rPr>
          <w:rtl/>
        </w:rPr>
        <w:t xml:space="preserve">محمّد </w:t>
      </w:r>
      <w:r w:rsidRPr="00EF2694">
        <w:rPr>
          <w:rtl/>
        </w:rPr>
        <w:t>بن سهل</w:t>
      </w:r>
      <w:r>
        <w:rPr>
          <w:rtl/>
        </w:rPr>
        <w:t xml:space="preserve"> ، </w:t>
      </w:r>
      <w:r w:rsidRPr="00EF2694">
        <w:rPr>
          <w:rtl/>
        </w:rPr>
        <w:t>عن إبراهيم بن أبي البلاد</w:t>
      </w:r>
      <w:r>
        <w:rPr>
          <w:rtl/>
        </w:rPr>
        <w:t xml:space="preserve"> ، </w:t>
      </w:r>
      <w:r w:rsidRPr="00EF2694">
        <w:rPr>
          <w:rtl/>
        </w:rPr>
        <w:t xml:space="preserve">عن إسماعيل بن </w:t>
      </w:r>
      <w:r w:rsidR="008D0E33">
        <w:rPr>
          <w:rtl/>
        </w:rPr>
        <w:t xml:space="preserve">محمّد </w:t>
      </w:r>
      <w:r w:rsidRPr="00EF2694">
        <w:rPr>
          <w:rtl/>
        </w:rPr>
        <w:t xml:space="preserve">بن عبد الله بن </w:t>
      </w:r>
      <w:r w:rsidR="0022555C">
        <w:rPr>
          <w:rtl/>
        </w:rPr>
        <w:t xml:space="preserve">عليّ </w:t>
      </w:r>
      <w:r w:rsidRPr="00EF2694">
        <w:rPr>
          <w:rtl/>
        </w:rPr>
        <w:t>بن</w:t>
      </w:r>
    </w:p>
    <w:p w14:paraId="1B484B62" w14:textId="372DA37A" w:rsidR="00782297" w:rsidRDefault="008D0E33" w:rsidP="009D38AE">
      <w:pPr>
        <w:pStyle w:val="libLine"/>
        <w:rPr>
          <w:rtl/>
        </w:rPr>
      </w:pPr>
      <w:r>
        <w:rPr>
          <w:rFonts w:hint="cs"/>
          <w:rtl/>
        </w:rPr>
        <w:t>________________________________________________________</w:t>
      </w:r>
    </w:p>
    <w:p w14:paraId="3F809C15" w14:textId="072833E6" w:rsidR="00782297" w:rsidRPr="00EF2694" w:rsidRDefault="00782297" w:rsidP="004E511B">
      <w:pPr>
        <w:pStyle w:val="libNormal0"/>
        <w:rPr>
          <w:rtl/>
        </w:rPr>
      </w:pPr>
      <w:r>
        <w:rPr>
          <w:rtl/>
        </w:rPr>
        <w:t xml:space="preserve">« </w:t>
      </w:r>
      <w:r w:rsidR="00AC02D8">
        <w:rPr>
          <w:rtl/>
        </w:rPr>
        <w:t xml:space="preserve">هنيئاً </w:t>
      </w:r>
      <w:r w:rsidRPr="004907EA">
        <w:rPr>
          <w:rtl/>
        </w:rPr>
        <w:t>لك</w:t>
      </w:r>
      <w:r>
        <w:rPr>
          <w:rtl/>
        </w:rPr>
        <w:t xml:space="preserve"> » </w:t>
      </w:r>
      <w:r w:rsidRPr="00EF2694">
        <w:rPr>
          <w:rtl/>
        </w:rPr>
        <w:t xml:space="preserve">نصبه بتقدير ليكن </w:t>
      </w:r>
      <w:r w:rsidR="00AC02D8">
        <w:rPr>
          <w:rtl/>
        </w:rPr>
        <w:t xml:space="preserve">هنيئاً </w:t>
      </w:r>
      <w:r w:rsidRPr="00EF2694">
        <w:rPr>
          <w:rtl/>
        </w:rPr>
        <w:t>والهنيء ما ليس فيه مشقة من طعام وغيرها</w:t>
      </w:r>
      <w:r>
        <w:rPr>
          <w:rtl/>
        </w:rPr>
        <w:t xml:space="preserve"> ، </w:t>
      </w:r>
      <w:r w:rsidRPr="00EF2694">
        <w:rPr>
          <w:rtl/>
        </w:rPr>
        <w:t>و</w:t>
      </w:r>
      <w:r>
        <w:rPr>
          <w:rtl/>
        </w:rPr>
        <w:t xml:space="preserve"> « </w:t>
      </w:r>
      <w:r w:rsidRPr="004907EA">
        <w:rPr>
          <w:rtl/>
        </w:rPr>
        <w:t>ما</w:t>
      </w:r>
      <w:r>
        <w:rPr>
          <w:rtl/>
        </w:rPr>
        <w:t xml:space="preserve"> » </w:t>
      </w:r>
      <w:r w:rsidRPr="00EF2694">
        <w:rPr>
          <w:rtl/>
        </w:rPr>
        <w:t>موصولة محلها الرفع</w:t>
      </w:r>
      <w:r>
        <w:rPr>
          <w:rtl/>
        </w:rPr>
        <w:t xml:space="preserve"> ، </w:t>
      </w:r>
      <w:r w:rsidRPr="00EF2694">
        <w:rPr>
          <w:rtl/>
        </w:rPr>
        <w:t>لأنها اسم ليكن</w:t>
      </w:r>
      <w:r>
        <w:rPr>
          <w:rtl/>
        </w:rPr>
        <w:t xml:space="preserve"> « </w:t>
      </w:r>
      <w:r w:rsidRPr="004907EA">
        <w:rPr>
          <w:rtl/>
        </w:rPr>
        <w:t>من أهل بيتك</w:t>
      </w:r>
      <w:r>
        <w:rPr>
          <w:rtl/>
        </w:rPr>
        <w:t xml:space="preserve"> » </w:t>
      </w:r>
      <w:r w:rsidRPr="00EF2694">
        <w:rPr>
          <w:rtl/>
        </w:rPr>
        <w:t>متعلق بخصك</w:t>
      </w:r>
      <w:r>
        <w:rPr>
          <w:rtl/>
        </w:rPr>
        <w:t xml:space="preserve"> « </w:t>
      </w:r>
      <w:r w:rsidRPr="004907EA">
        <w:rPr>
          <w:rtl/>
        </w:rPr>
        <w:t>لا تطلع</w:t>
      </w:r>
      <w:r>
        <w:rPr>
          <w:rtl/>
        </w:rPr>
        <w:t xml:space="preserve"> » </w:t>
      </w:r>
      <w:r w:rsidRPr="00EF2694">
        <w:rPr>
          <w:rtl/>
        </w:rPr>
        <w:t>على بناء الأفعال.</w:t>
      </w:r>
    </w:p>
    <w:p w14:paraId="43F0B549" w14:textId="787745E7" w:rsidR="00782297" w:rsidRPr="00EF2694" w:rsidRDefault="00782297" w:rsidP="00A020F0">
      <w:pPr>
        <w:pStyle w:val="libNormal"/>
        <w:rPr>
          <w:rtl/>
        </w:rPr>
      </w:pPr>
      <w:r w:rsidRPr="00EF2694">
        <w:rPr>
          <w:rtl/>
        </w:rPr>
        <w:t xml:space="preserve">وكان ولد </w:t>
      </w:r>
      <w:r w:rsidR="0022555C">
        <w:rPr>
          <w:rtl/>
        </w:rPr>
        <w:t xml:space="preserve">عليّ </w:t>
      </w:r>
      <w:r w:rsidRPr="00EF2694">
        <w:rPr>
          <w:rtl/>
        </w:rPr>
        <w:t xml:space="preserve">بن الحسين </w:t>
      </w:r>
      <w:r w:rsidRPr="002F75F6">
        <w:rPr>
          <w:rStyle w:val="libAlaemChar"/>
          <w:rtl/>
        </w:rPr>
        <w:t>عليهما‌السلام</w:t>
      </w:r>
      <w:r w:rsidRPr="00EF2694">
        <w:rPr>
          <w:rtl/>
        </w:rPr>
        <w:t xml:space="preserve"> أحد ع</w:t>
      </w:r>
      <w:r w:rsidR="0024767B">
        <w:rPr>
          <w:rtl/>
        </w:rPr>
        <w:t xml:space="preserve">شرّ </w:t>
      </w:r>
      <w:r w:rsidRPr="00EF2694">
        <w:rPr>
          <w:rtl/>
        </w:rPr>
        <w:t>ذكرا</w:t>
      </w:r>
      <w:r w:rsidR="00AC02D8">
        <w:rPr>
          <w:rFonts w:hint="cs"/>
          <w:rtl/>
        </w:rPr>
        <w:t>ً</w:t>
      </w:r>
      <w:r>
        <w:rPr>
          <w:rtl/>
        </w:rPr>
        <w:t xml:space="preserve"> : </w:t>
      </w:r>
      <w:r w:rsidR="008D0E33">
        <w:rPr>
          <w:rtl/>
        </w:rPr>
        <w:t xml:space="preserve">محمّد </w:t>
      </w:r>
      <w:r w:rsidRPr="00EF2694">
        <w:rPr>
          <w:rtl/>
        </w:rPr>
        <w:t xml:space="preserve">المكنى أبا جعفر الملقب بالباقر أمه أم عبد الله بنت الحسن بن </w:t>
      </w:r>
      <w:r w:rsidR="0022555C">
        <w:rPr>
          <w:rtl/>
        </w:rPr>
        <w:t xml:space="preserve">عليّ </w:t>
      </w:r>
      <w:r w:rsidRPr="00EF2694">
        <w:rPr>
          <w:rtl/>
        </w:rPr>
        <w:t xml:space="preserve">بن أبي طالب </w:t>
      </w:r>
      <w:r w:rsidRPr="002F75F6">
        <w:rPr>
          <w:rStyle w:val="libAlaemChar"/>
          <w:rtl/>
        </w:rPr>
        <w:t>عليهم‌السلام</w:t>
      </w:r>
      <w:r>
        <w:rPr>
          <w:rtl/>
        </w:rPr>
        <w:t xml:space="preserve"> ، </w:t>
      </w:r>
      <w:r w:rsidRPr="00EF2694">
        <w:rPr>
          <w:rtl/>
        </w:rPr>
        <w:t>وزيد وعمر أمهما أم ولد</w:t>
      </w:r>
      <w:r>
        <w:rPr>
          <w:rtl/>
        </w:rPr>
        <w:t xml:space="preserve"> ، </w:t>
      </w:r>
      <w:r w:rsidRPr="00EF2694">
        <w:rPr>
          <w:rtl/>
        </w:rPr>
        <w:t>وعبد الله والحسن والحسين أمهم أم ولد</w:t>
      </w:r>
      <w:r>
        <w:rPr>
          <w:rtl/>
        </w:rPr>
        <w:t xml:space="preserve"> ، </w:t>
      </w:r>
      <w:r w:rsidRPr="00EF2694">
        <w:rPr>
          <w:rtl/>
        </w:rPr>
        <w:t>والحسين الأصغر</w:t>
      </w:r>
      <w:r>
        <w:rPr>
          <w:rtl/>
        </w:rPr>
        <w:t xml:space="preserve"> ، </w:t>
      </w:r>
      <w:r w:rsidRPr="00EF2694">
        <w:rPr>
          <w:rtl/>
        </w:rPr>
        <w:t>وعبد الرحمن</w:t>
      </w:r>
      <w:r>
        <w:rPr>
          <w:rtl/>
        </w:rPr>
        <w:t xml:space="preserve"> ، </w:t>
      </w:r>
      <w:r w:rsidRPr="00EF2694">
        <w:rPr>
          <w:rtl/>
        </w:rPr>
        <w:t>وسليمان لأم ولد</w:t>
      </w:r>
      <w:r>
        <w:rPr>
          <w:rtl/>
        </w:rPr>
        <w:t xml:space="preserve"> ، </w:t>
      </w:r>
      <w:r w:rsidRPr="00EF2694">
        <w:rPr>
          <w:rtl/>
        </w:rPr>
        <w:t>وعلى وكان أصغر ولده لأم ولد</w:t>
      </w:r>
      <w:r>
        <w:rPr>
          <w:rtl/>
        </w:rPr>
        <w:t xml:space="preserve"> ، </w:t>
      </w:r>
      <w:r w:rsidRPr="00EF2694">
        <w:rPr>
          <w:rtl/>
        </w:rPr>
        <w:t>و</w:t>
      </w:r>
      <w:r w:rsidR="008D0E33">
        <w:rPr>
          <w:rtl/>
        </w:rPr>
        <w:t xml:space="preserve">محمّد </w:t>
      </w:r>
      <w:r w:rsidRPr="00EF2694">
        <w:rPr>
          <w:rtl/>
        </w:rPr>
        <w:t>الأصغر أمه أم ولد.</w:t>
      </w:r>
    </w:p>
    <w:p w14:paraId="04677B54" w14:textId="77777777" w:rsidR="00782297" w:rsidRPr="002F75F6" w:rsidRDefault="00782297" w:rsidP="00782297">
      <w:pPr>
        <w:pStyle w:val="Heading1Center"/>
        <w:rPr>
          <w:rStyle w:val="libAlaemChar"/>
          <w:rtl/>
        </w:rPr>
      </w:pPr>
      <w:bookmarkStart w:id="444" w:name="_Toc92637721"/>
      <w:bookmarkStart w:id="445" w:name="_Toc256693199"/>
      <w:bookmarkStart w:id="446" w:name="_Toc256693433"/>
      <w:r w:rsidRPr="004907EA">
        <w:rPr>
          <w:rtl/>
        </w:rPr>
        <w:t xml:space="preserve">باب الإشارة والنص على أبي جعفر </w:t>
      </w:r>
      <w:r w:rsidRPr="002F75F6">
        <w:rPr>
          <w:rStyle w:val="libAlaemChar"/>
          <w:rtl/>
        </w:rPr>
        <w:t>عليه‌السلام</w:t>
      </w:r>
      <w:bookmarkEnd w:id="444"/>
      <w:bookmarkEnd w:id="445"/>
      <w:bookmarkEnd w:id="446"/>
    </w:p>
    <w:p w14:paraId="10F2F5C6" w14:textId="5FF3FEF4" w:rsidR="00782297" w:rsidRPr="00EF2694" w:rsidRDefault="00782297" w:rsidP="00DE0A19">
      <w:pPr>
        <w:pStyle w:val="libCenter"/>
        <w:rPr>
          <w:rtl/>
        </w:rPr>
      </w:pPr>
      <w:r w:rsidRPr="00074C70">
        <w:rPr>
          <w:rStyle w:val="libBold1Char"/>
          <w:rtl/>
        </w:rPr>
        <w:t>الحديث ال</w:t>
      </w:r>
      <w:r w:rsidR="00D54C7C" w:rsidRPr="00074C70">
        <w:rPr>
          <w:rStyle w:val="libBold1Char"/>
          <w:rtl/>
        </w:rPr>
        <w:t>أوّل</w:t>
      </w:r>
      <w:r w:rsidR="00D54C7C">
        <w:rPr>
          <w:rStyle w:val="libBold1Char"/>
          <w:rtl/>
        </w:rPr>
        <w:t xml:space="preserve"> </w:t>
      </w:r>
      <w:r w:rsidRPr="00CE1409">
        <w:rPr>
          <w:rStyle w:val="libBold1Char"/>
          <w:rtl/>
        </w:rPr>
        <w:t>:</w:t>
      </w:r>
      <w:r>
        <w:rPr>
          <w:rtl/>
        </w:rPr>
        <w:t xml:space="preserve"> </w:t>
      </w:r>
      <w:r w:rsidRPr="00EF2694">
        <w:rPr>
          <w:rtl/>
        </w:rPr>
        <w:t>مجهول</w:t>
      </w:r>
      <w:r>
        <w:rPr>
          <w:rtl/>
        </w:rPr>
        <w:t xml:space="preserve"> ، </w:t>
      </w:r>
      <w:r w:rsidRPr="00EF2694">
        <w:rPr>
          <w:rtl/>
        </w:rPr>
        <w:t xml:space="preserve">وفي النسخ الذي عندنا عن إسماعيل بن </w:t>
      </w:r>
      <w:r w:rsidR="008D0E33">
        <w:rPr>
          <w:rtl/>
        </w:rPr>
        <w:t xml:space="preserve">محمّد </w:t>
      </w:r>
      <w:r w:rsidRPr="00EF2694">
        <w:rPr>
          <w:rtl/>
        </w:rPr>
        <w:t>بن عبد الله والظاهر عن عبد الله إذ رواية الخلف الثالث ل</w:t>
      </w:r>
      <w:r w:rsidR="0022555C">
        <w:rPr>
          <w:rtl/>
        </w:rPr>
        <w:t xml:space="preserve">عليّ </w:t>
      </w:r>
      <w:r w:rsidRPr="00EF2694">
        <w:rPr>
          <w:rtl/>
        </w:rPr>
        <w:t xml:space="preserve">بن الحسين عن أبي جعفر </w:t>
      </w:r>
      <w:r w:rsidRPr="002F75F6">
        <w:rPr>
          <w:rStyle w:val="libAlaemChar"/>
          <w:rtl/>
        </w:rPr>
        <w:t>عليه‌السلام</w:t>
      </w:r>
      <w:r w:rsidRPr="00EF2694">
        <w:rPr>
          <w:rtl/>
        </w:rPr>
        <w:t xml:space="preserve"> بعيد وتوهم </w:t>
      </w:r>
      <w:r w:rsidR="007F174A">
        <w:rPr>
          <w:rtl/>
        </w:rPr>
        <w:t xml:space="preserve">أنّه </w:t>
      </w:r>
      <w:r w:rsidRPr="00EF2694">
        <w:rPr>
          <w:rtl/>
        </w:rPr>
        <w:t xml:space="preserve">الجواد </w:t>
      </w:r>
      <w:r w:rsidRPr="002F75F6">
        <w:rPr>
          <w:rStyle w:val="libAlaemChar"/>
          <w:rtl/>
        </w:rPr>
        <w:t>عليه‌السلام</w:t>
      </w:r>
      <w:r w:rsidRPr="00EF2694">
        <w:rPr>
          <w:rtl/>
        </w:rPr>
        <w:t xml:space="preserve"> أبعد إذ إبراهيم لم يلقه فكيف من يروي عنه.</w:t>
      </w:r>
    </w:p>
    <w:p w14:paraId="53CB5F81" w14:textId="187C16E1" w:rsidR="00782297" w:rsidRPr="00EF2694" w:rsidRDefault="00782297" w:rsidP="00A020F0">
      <w:pPr>
        <w:pStyle w:val="libNormal"/>
        <w:rPr>
          <w:rtl/>
        </w:rPr>
      </w:pPr>
      <w:r w:rsidRPr="00EF2694">
        <w:rPr>
          <w:rtl/>
        </w:rPr>
        <w:t xml:space="preserve">وفي بصائر </w:t>
      </w:r>
      <w:r w:rsidR="00F66E4A">
        <w:rPr>
          <w:rtl/>
        </w:rPr>
        <w:t xml:space="preserve">الدّرجات </w:t>
      </w:r>
      <w:r w:rsidRPr="00EF2694">
        <w:rPr>
          <w:rtl/>
        </w:rPr>
        <w:t xml:space="preserve">عن إبراهيم بن أبي البلاد عن عيسى بن عبد الله بن عمر عن جعفر بن </w:t>
      </w:r>
      <w:r w:rsidR="008D0E33">
        <w:rPr>
          <w:rtl/>
        </w:rPr>
        <w:t xml:space="preserve">محمّد </w:t>
      </w:r>
      <w:r w:rsidRPr="002F75F6">
        <w:rPr>
          <w:rStyle w:val="libAlaemChar"/>
          <w:rtl/>
        </w:rPr>
        <w:t>عليه‌السلام</w:t>
      </w:r>
      <w:r w:rsidRPr="00EF2694">
        <w:rPr>
          <w:rtl/>
        </w:rPr>
        <w:t xml:space="preserve"> </w:t>
      </w:r>
      <w:r w:rsidR="004E2A7C">
        <w:rPr>
          <w:rtl/>
        </w:rPr>
        <w:t>قال :</w:t>
      </w:r>
      <w:r>
        <w:rPr>
          <w:rtl/>
        </w:rPr>
        <w:t xml:space="preserve"> </w:t>
      </w:r>
      <w:r w:rsidR="00045EE6">
        <w:rPr>
          <w:rtl/>
        </w:rPr>
        <w:t xml:space="preserve">لـمّا </w:t>
      </w:r>
      <w:r w:rsidRPr="00EF2694">
        <w:rPr>
          <w:rtl/>
        </w:rPr>
        <w:t xml:space="preserve">حضر </w:t>
      </w:r>
      <w:r w:rsidR="0022555C">
        <w:rPr>
          <w:rtl/>
        </w:rPr>
        <w:t xml:space="preserve">عليّ </w:t>
      </w:r>
      <w:r w:rsidRPr="00EF2694">
        <w:rPr>
          <w:rtl/>
        </w:rPr>
        <w:t xml:space="preserve">بن الحسين </w:t>
      </w:r>
      <w:r w:rsidRPr="002F75F6">
        <w:rPr>
          <w:rStyle w:val="libAlaemChar"/>
          <w:rtl/>
        </w:rPr>
        <w:t>عليهما‌السلام</w:t>
      </w:r>
      <w:r w:rsidRPr="00EF2694">
        <w:rPr>
          <w:rtl/>
        </w:rPr>
        <w:t xml:space="preserve"> الموت أخرج السفط أو الصندوق عنده</w:t>
      </w:r>
      <w:r>
        <w:rPr>
          <w:rFonts w:hint="cs"/>
          <w:rtl/>
        </w:rPr>
        <w:t xml:space="preserve"> ..</w:t>
      </w:r>
      <w:r w:rsidRPr="00EF2694">
        <w:rPr>
          <w:rtl/>
        </w:rPr>
        <w:t xml:space="preserve">. إلى آخر </w:t>
      </w:r>
      <w:r w:rsidR="007C7DC0">
        <w:rPr>
          <w:rtl/>
        </w:rPr>
        <w:t xml:space="preserve">الخبر </w:t>
      </w:r>
      <w:r w:rsidRPr="00EF2694">
        <w:rPr>
          <w:rtl/>
        </w:rPr>
        <w:t>وهو الأظهر</w:t>
      </w:r>
      <w:r>
        <w:rPr>
          <w:rtl/>
        </w:rPr>
        <w:t xml:space="preserve"> ، </w:t>
      </w:r>
      <w:r w:rsidRPr="00EF2694">
        <w:rPr>
          <w:rtl/>
        </w:rPr>
        <w:t>لا سي</w:t>
      </w:r>
      <w:r w:rsidR="00AC02D8">
        <w:rPr>
          <w:rFonts w:hint="cs"/>
          <w:rtl/>
        </w:rPr>
        <w:t>ّ</w:t>
      </w:r>
      <w:r w:rsidRPr="00EF2694">
        <w:rPr>
          <w:rtl/>
        </w:rPr>
        <w:t xml:space="preserve">ما بالنظر إلى آخر </w:t>
      </w:r>
      <w:r w:rsidR="007C7DC0">
        <w:rPr>
          <w:rtl/>
        </w:rPr>
        <w:t xml:space="preserve">الخبر </w:t>
      </w:r>
      <w:r w:rsidRPr="00EF2694">
        <w:rPr>
          <w:rtl/>
        </w:rPr>
        <w:t>كما ستعرف.</w:t>
      </w:r>
    </w:p>
    <w:p w14:paraId="33B47FE6" w14:textId="77777777" w:rsidR="00CE1409" w:rsidRDefault="00CE1409" w:rsidP="00CE1409">
      <w:pPr>
        <w:pStyle w:val="libNormal"/>
        <w:rPr>
          <w:rtl/>
        </w:rPr>
      </w:pPr>
      <w:r>
        <w:rPr>
          <w:rtl/>
        </w:rPr>
        <w:br w:type="page"/>
      </w:r>
    </w:p>
    <w:p w14:paraId="3C1BC901" w14:textId="104803D6" w:rsidR="00782297" w:rsidRPr="00EF2694" w:rsidRDefault="00782297" w:rsidP="00CE1409">
      <w:pPr>
        <w:pStyle w:val="libNormal0"/>
        <w:rPr>
          <w:rtl/>
        </w:rPr>
      </w:pPr>
      <w:r w:rsidRPr="00EF2694">
        <w:rPr>
          <w:rtl/>
        </w:rPr>
        <w:lastRenderedPageBreak/>
        <w:t>الحسين</w:t>
      </w:r>
      <w:r>
        <w:rPr>
          <w:rtl/>
        </w:rPr>
        <w:t xml:space="preserve"> ، </w:t>
      </w:r>
      <w:r w:rsidRPr="00EF2694">
        <w:rPr>
          <w:rtl/>
        </w:rPr>
        <w:t xml:space="preserve">عن أبي جعفر </w:t>
      </w:r>
      <w:r w:rsidRPr="002F75F6">
        <w:rPr>
          <w:rStyle w:val="libAlaemChar"/>
          <w:rtl/>
        </w:rPr>
        <w:t>عليه‌السلام</w:t>
      </w:r>
      <w:r w:rsidRPr="00EF2694">
        <w:rPr>
          <w:rtl/>
        </w:rPr>
        <w:t xml:space="preserve"> </w:t>
      </w:r>
      <w:r w:rsidR="008D0E33">
        <w:rPr>
          <w:rtl/>
        </w:rPr>
        <w:t>قال :</w:t>
      </w:r>
      <w:r w:rsidR="00045EE6">
        <w:rPr>
          <w:rtl/>
        </w:rPr>
        <w:t xml:space="preserve">لـمّا </w:t>
      </w:r>
      <w:r w:rsidRPr="00EF2694">
        <w:rPr>
          <w:rtl/>
        </w:rPr>
        <w:t xml:space="preserve">حضر </w:t>
      </w:r>
      <w:r w:rsidR="0022555C">
        <w:rPr>
          <w:rtl/>
        </w:rPr>
        <w:t xml:space="preserve">عليّ </w:t>
      </w:r>
      <w:r w:rsidRPr="00EF2694">
        <w:rPr>
          <w:rtl/>
        </w:rPr>
        <w:t xml:space="preserve">بن الحسين </w:t>
      </w:r>
      <w:r w:rsidRPr="002F75F6">
        <w:rPr>
          <w:rStyle w:val="libAlaemChar"/>
          <w:rtl/>
        </w:rPr>
        <w:t>عليه‌السلام</w:t>
      </w:r>
      <w:r w:rsidRPr="00EF2694">
        <w:rPr>
          <w:rtl/>
        </w:rPr>
        <w:t xml:space="preserve"> الوفاة قبل ذلك أخرج سفطا أو صندوقا عنده ف</w:t>
      </w:r>
      <w:r w:rsidR="008D0E33">
        <w:rPr>
          <w:rtl/>
        </w:rPr>
        <w:t>قال :</w:t>
      </w:r>
      <w:r w:rsidRPr="00EF2694">
        <w:rPr>
          <w:rtl/>
        </w:rPr>
        <w:t xml:space="preserve">يا </w:t>
      </w:r>
      <w:r w:rsidR="008D0E33">
        <w:rPr>
          <w:rtl/>
        </w:rPr>
        <w:t xml:space="preserve">محمّد </w:t>
      </w:r>
      <w:r w:rsidRPr="00EF2694">
        <w:rPr>
          <w:rtl/>
        </w:rPr>
        <w:t xml:space="preserve">احمل هذا الصندوق </w:t>
      </w:r>
      <w:r w:rsidR="008D0E33">
        <w:rPr>
          <w:rtl/>
        </w:rPr>
        <w:t>قال :</w:t>
      </w:r>
      <w:r w:rsidRPr="00EF2694">
        <w:rPr>
          <w:rtl/>
        </w:rPr>
        <w:t>فحمل بين أربعة ف</w:t>
      </w:r>
      <w:r w:rsidR="00045EE6">
        <w:rPr>
          <w:rtl/>
        </w:rPr>
        <w:t xml:space="preserve">لـمّا </w:t>
      </w:r>
      <w:r w:rsidRPr="00EF2694">
        <w:rPr>
          <w:rtl/>
        </w:rPr>
        <w:t>توفي جاء إخوته يد</w:t>
      </w:r>
      <w:r w:rsidR="00D81B23">
        <w:rPr>
          <w:rFonts w:hint="cs"/>
          <w:rtl/>
        </w:rPr>
        <w:t>َّ</w:t>
      </w:r>
      <w:r w:rsidRPr="00EF2694">
        <w:rPr>
          <w:rtl/>
        </w:rPr>
        <w:t>عون ما في الصندوق فقالوا أعطنا نصيبنا في الصندوق ف</w:t>
      </w:r>
      <w:r w:rsidR="008D0E33">
        <w:rPr>
          <w:rtl/>
        </w:rPr>
        <w:t>قال :</w:t>
      </w:r>
      <w:r w:rsidRPr="00EF2694">
        <w:rPr>
          <w:rtl/>
        </w:rPr>
        <w:t xml:space="preserve">والله ما لكم فيه شيء ولو كان لكم فيه شيء ما دفعه إلي وكان في الصندوق سلاح رسول الله </w:t>
      </w:r>
      <w:r w:rsidR="00766E5A">
        <w:rPr>
          <w:rStyle w:val="libAlaemChar"/>
          <w:rtl/>
        </w:rPr>
        <w:t xml:space="preserve">صلى‌الله‌عليه‌وآله‌وسلم </w:t>
      </w:r>
      <w:r w:rsidRPr="00EF2694">
        <w:rPr>
          <w:rtl/>
        </w:rPr>
        <w:t>وكتبه</w:t>
      </w:r>
      <w:r>
        <w:rPr>
          <w:rFonts w:hint="cs"/>
          <w:rtl/>
        </w:rPr>
        <w:t>.</w:t>
      </w:r>
    </w:p>
    <w:p w14:paraId="10FB0FD8" w14:textId="02C416E1" w:rsidR="00782297" w:rsidRPr="00EF2694" w:rsidRDefault="00782297" w:rsidP="00A020F0">
      <w:pPr>
        <w:pStyle w:val="libNormal"/>
        <w:rPr>
          <w:rtl/>
        </w:rPr>
      </w:pPr>
      <w:r w:rsidRPr="00EF2694">
        <w:rPr>
          <w:rtl/>
        </w:rPr>
        <w:t>2</w:t>
      </w:r>
      <w:r w:rsidR="008D0E33">
        <w:rPr>
          <w:rtl/>
        </w:rPr>
        <w:t xml:space="preserve"> - محمّد </w:t>
      </w:r>
      <w:r w:rsidRPr="00EF2694">
        <w:rPr>
          <w:rtl/>
        </w:rPr>
        <w:t>بن يحيى</w:t>
      </w:r>
      <w:r>
        <w:rPr>
          <w:rtl/>
        </w:rPr>
        <w:t xml:space="preserve"> ، </w:t>
      </w:r>
      <w:r w:rsidRPr="00EF2694">
        <w:rPr>
          <w:rtl/>
        </w:rPr>
        <w:t>عن عمران بن موسى</w:t>
      </w:r>
      <w:r>
        <w:rPr>
          <w:rtl/>
        </w:rPr>
        <w:t xml:space="preserve"> ، </w:t>
      </w:r>
      <w:r w:rsidRPr="00EF2694">
        <w:rPr>
          <w:rtl/>
        </w:rPr>
        <w:t xml:space="preserve">عن </w:t>
      </w:r>
      <w:r w:rsidR="008D0E33">
        <w:rPr>
          <w:rtl/>
        </w:rPr>
        <w:t xml:space="preserve">محمّد </w:t>
      </w:r>
      <w:r w:rsidRPr="00EF2694">
        <w:rPr>
          <w:rtl/>
        </w:rPr>
        <w:t>بن الحسين</w:t>
      </w:r>
      <w:r>
        <w:rPr>
          <w:rtl/>
        </w:rPr>
        <w:t xml:space="preserve"> ، </w:t>
      </w:r>
      <w:r w:rsidRPr="00EF2694">
        <w:rPr>
          <w:rtl/>
        </w:rPr>
        <w:t xml:space="preserve">عن </w:t>
      </w:r>
      <w:r w:rsidR="008D0E33">
        <w:rPr>
          <w:rtl/>
        </w:rPr>
        <w:t xml:space="preserve">محمّد </w:t>
      </w:r>
      <w:r w:rsidRPr="00EF2694">
        <w:rPr>
          <w:rtl/>
        </w:rPr>
        <w:t>بن عبد الله</w:t>
      </w:r>
      <w:r>
        <w:rPr>
          <w:rtl/>
        </w:rPr>
        <w:t xml:space="preserve"> ، </w:t>
      </w:r>
      <w:r w:rsidRPr="00EF2694">
        <w:rPr>
          <w:rtl/>
        </w:rPr>
        <w:t>عن عيسى بن عبد الله</w:t>
      </w:r>
      <w:r>
        <w:rPr>
          <w:rtl/>
        </w:rPr>
        <w:t xml:space="preserve"> ، </w:t>
      </w:r>
      <w:r w:rsidRPr="00EF2694">
        <w:rPr>
          <w:rtl/>
        </w:rPr>
        <w:t>عن أبيه</w:t>
      </w:r>
      <w:r>
        <w:rPr>
          <w:rtl/>
        </w:rPr>
        <w:t xml:space="preserve"> ، </w:t>
      </w:r>
      <w:r w:rsidRPr="00EF2694">
        <w:rPr>
          <w:rtl/>
        </w:rPr>
        <w:t>عن جد</w:t>
      </w:r>
      <w:r w:rsidR="00D81B23">
        <w:rPr>
          <w:rFonts w:hint="cs"/>
          <w:rtl/>
        </w:rPr>
        <w:t>ّ</w:t>
      </w:r>
      <w:r w:rsidRPr="00EF2694">
        <w:rPr>
          <w:rtl/>
        </w:rPr>
        <w:t xml:space="preserve">ه </w:t>
      </w:r>
      <w:r w:rsidR="008D0E33">
        <w:rPr>
          <w:rtl/>
        </w:rPr>
        <w:t>قال :</w:t>
      </w:r>
      <w:r w:rsidRPr="00EF2694">
        <w:rPr>
          <w:rtl/>
        </w:rPr>
        <w:t xml:space="preserve">التفت </w:t>
      </w:r>
      <w:r w:rsidR="0022555C">
        <w:rPr>
          <w:rtl/>
        </w:rPr>
        <w:t xml:space="preserve">عليّ </w:t>
      </w:r>
      <w:r w:rsidRPr="00EF2694">
        <w:rPr>
          <w:rtl/>
        </w:rPr>
        <w:t xml:space="preserve">بن الحسين </w:t>
      </w:r>
      <w:r w:rsidRPr="002F75F6">
        <w:rPr>
          <w:rStyle w:val="libAlaemChar"/>
          <w:rtl/>
        </w:rPr>
        <w:t>عليه‌السلام</w:t>
      </w:r>
      <w:r w:rsidRPr="00EF2694">
        <w:rPr>
          <w:rtl/>
        </w:rPr>
        <w:t xml:space="preserve"> إلى ولده وهو في الموت وهم مجتمعون عنده </w:t>
      </w:r>
      <w:r w:rsidR="00F66E4A">
        <w:rPr>
          <w:rtl/>
        </w:rPr>
        <w:t xml:space="preserve">ثمّ </w:t>
      </w:r>
      <w:r w:rsidRPr="00EF2694">
        <w:rPr>
          <w:rtl/>
        </w:rPr>
        <w:t xml:space="preserve">التفت إلى </w:t>
      </w:r>
      <w:r w:rsidR="008D0E33">
        <w:rPr>
          <w:rtl/>
        </w:rPr>
        <w:t xml:space="preserve">محمّد </w:t>
      </w:r>
      <w:r w:rsidRPr="00EF2694">
        <w:rPr>
          <w:rtl/>
        </w:rPr>
        <w:t xml:space="preserve">بن </w:t>
      </w:r>
      <w:r w:rsidR="0022555C">
        <w:rPr>
          <w:rtl/>
        </w:rPr>
        <w:t xml:space="preserve">عليّ </w:t>
      </w:r>
      <w:r w:rsidRPr="00EF2694">
        <w:rPr>
          <w:rtl/>
        </w:rPr>
        <w:t>ف</w:t>
      </w:r>
      <w:r w:rsidR="008D0E33">
        <w:rPr>
          <w:rtl/>
        </w:rPr>
        <w:t>قال :</w:t>
      </w:r>
      <w:r w:rsidRPr="00EF2694">
        <w:rPr>
          <w:rtl/>
        </w:rPr>
        <w:t xml:space="preserve">يا </w:t>
      </w:r>
      <w:r w:rsidR="008D0E33">
        <w:rPr>
          <w:rtl/>
        </w:rPr>
        <w:t xml:space="preserve">محمّد </w:t>
      </w:r>
      <w:r w:rsidRPr="00EF2694">
        <w:rPr>
          <w:rtl/>
        </w:rPr>
        <w:t xml:space="preserve">هذا الصندوق اذهب به إلى بيتك </w:t>
      </w:r>
      <w:r w:rsidR="008D0E33">
        <w:rPr>
          <w:rtl/>
        </w:rPr>
        <w:t>قال :</w:t>
      </w:r>
      <w:r w:rsidRPr="00EF2694">
        <w:rPr>
          <w:rtl/>
        </w:rPr>
        <w:t xml:space="preserve">أما </w:t>
      </w:r>
      <w:r w:rsidR="007F174A">
        <w:rPr>
          <w:rtl/>
        </w:rPr>
        <w:t xml:space="preserve">أنّه </w:t>
      </w:r>
      <w:r w:rsidRPr="00EF2694">
        <w:rPr>
          <w:rtl/>
        </w:rPr>
        <w:t>لم يكن فيه دينار ولا درهم ولكن كان مملوءا علما</w:t>
      </w:r>
      <w:r w:rsidR="00D81B23">
        <w:rPr>
          <w:rFonts w:hint="cs"/>
          <w:rtl/>
        </w:rPr>
        <w:t>ً</w:t>
      </w:r>
      <w:r>
        <w:rPr>
          <w:rFonts w:hint="cs"/>
          <w:rtl/>
        </w:rPr>
        <w:t>.</w:t>
      </w:r>
    </w:p>
    <w:p w14:paraId="0A9B9B34" w14:textId="31E22664" w:rsidR="00782297" w:rsidRPr="00EF2694" w:rsidRDefault="00782297" w:rsidP="00A020F0">
      <w:pPr>
        <w:pStyle w:val="libNormal"/>
        <w:rPr>
          <w:rtl/>
        </w:rPr>
      </w:pPr>
      <w:r w:rsidRPr="00EF2694">
        <w:rPr>
          <w:rtl/>
        </w:rPr>
        <w:t>3</w:t>
      </w:r>
      <w:r w:rsidR="008D0E33">
        <w:rPr>
          <w:rtl/>
        </w:rPr>
        <w:t xml:space="preserve"> - محمّد </w:t>
      </w:r>
      <w:r w:rsidRPr="00EF2694">
        <w:rPr>
          <w:rtl/>
        </w:rPr>
        <w:t>بن الحسن</w:t>
      </w:r>
      <w:r>
        <w:rPr>
          <w:rtl/>
        </w:rPr>
        <w:t xml:space="preserve"> ، </w:t>
      </w:r>
      <w:r w:rsidRPr="00EF2694">
        <w:rPr>
          <w:rtl/>
        </w:rPr>
        <w:t>عن سهل</w:t>
      </w:r>
      <w:r>
        <w:rPr>
          <w:rtl/>
        </w:rPr>
        <w:t xml:space="preserve"> ، </w:t>
      </w:r>
      <w:r w:rsidRPr="00EF2694">
        <w:rPr>
          <w:rtl/>
        </w:rPr>
        <w:t xml:space="preserve">عن </w:t>
      </w:r>
      <w:r w:rsidR="008D0E33">
        <w:rPr>
          <w:rtl/>
        </w:rPr>
        <w:t xml:space="preserve">محمّد </w:t>
      </w:r>
      <w:r w:rsidRPr="00EF2694">
        <w:rPr>
          <w:rtl/>
        </w:rPr>
        <w:t>بن عيسى</w:t>
      </w:r>
      <w:r>
        <w:rPr>
          <w:rtl/>
        </w:rPr>
        <w:t xml:space="preserve"> ، </w:t>
      </w:r>
      <w:r w:rsidRPr="00EF2694">
        <w:rPr>
          <w:rtl/>
        </w:rPr>
        <w:t xml:space="preserve">عن فضالة بن </w:t>
      </w:r>
      <w:r w:rsidR="00CE1409">
        <w:rPr>
          <w:rtl/>
        </w:rPr>
        <w:t xml:space="preserve">أيّوب </w:t>
      </w:r>
      <w:r>
        <w:rPr>
          <w:rtl/>
        </w:rPr>
        <w:t xml:space="preserve">، </w:t>
      </w:r>
      <w:r w:rsidRPr="00EF2694">
        <w:rPr>
          <w:rtl/>
        </w:rPr>
        <w:t>عن الحسين بن أبي العلاء</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سمعته يقول إن عمر بن عبد العزيز</w:t>
      </w:r>
    </w:p>
    <w:p w14:paraId="0E9DC32E" w14:textId="342A5C1F" w:rsidR="00782297" w:rsidRPr="00324B78" w:rsidRDefault="008D0E33" w:rsidP="009D38AE">
      <w:pPr>
        <w:pStyle w:val="libLine"/>
        <w:rPr>
          <w:rtl/>
        </w:rPr>
      </w:pPr>
      <w:r>
        <w:rPr>
          <w:rFonts w:hint="cs"/>
          <w:rtl/>
        </w:rPr>
        <w:t>________________________________________________________</w:t>
      </w:r>
    </w:p>
    <w:p w14:paraId="55557268" w14:textId="0432A890" w:rsidR="00782297" w:rsidRPr="00EF2694" w:rsidRDefault="00782297" w:rsidP="00A020F0">
      <w:pPr>
        <w:pStyle w:val="libNormal"/>
        <w:rPr>
          <w:rtl/>
        </w:rPr>
      </w:pPr>
      <w:r w:rsidRPr="004907EA">
        <w:rPr>
          <w:rtl/>
        </w:rPr>
        <w:t>والسفط</w:t>
      </w:r>
      <w:r w:rsidRPr="00EF2694">
        <w:rPr>
          <w:rtl/>
        </w:rPr>
        <w:t xml:space="preserve"> بالتحريك وعاء كالجوالق وكالقفة المعمولة من الخوص والشك من الراوي</w:t>
      </w:r>
      <w:r>
        <w:rPr>
          <w:rtl/>
        </w:rPr>
        <w:t xml:space="preserve"> « </w:t>
      </w:r>
      <w:r w:rsidRPr="004907EA">
        <w:rPr>
          <w:rtl/>
        </w:rPr>
        <w:t>بين أربعة</w:t>
      </w:r>
      <w:r>
        <w:rPr>
          <w:rtl/>
        </w:rPr>
        <w:t xml:space="preserve"> » </w:t>
      </w:r>
      <w:r w:rsidRPr="00EF2694">
        <w:rPr>
          <w:rtl/>
        </w:rPr>
        <w:t xml:space="preserve">حال عن المفعول أي كان بين أربعة رجال أخذ </w:t>
      </w:r>
      <w:r w:rsidR="008A4DAC">
        <w:rPr>
          <w:rtl/>
        </w:rPr>
        <w:t xml:space="preserve">كلّ </w:t>
      </w:r>
      <w:r w:rsidRPr="00EF2694">
        <w:rPr>
          <w:rtl/>
        </w:rPr>
        <w:t>رجل بق</w:t>
      </w:r>
      <w:r w:rsidR="008345DB">
        <w:rPr>
          <w:rtl/>
        </w:rPr>
        <w:t xml:space="preserve">أئمّة </w:t>
      </w:r>
      <w:r w:rsidRPr="00EF2694">
        <w:rPr>
          <w:rtl/>
        </w:rPr>
        <w:t>من قوائمه الأربع والغرض بيان ثقله وكونه مملوء من الكتب والأسلحة</w:t>
      </w:r>
      <w:r>
        <w:rPr>
          <w:rtl/>
        </w:rPr>
        <w:t xml:space="preserve"> « </w:t>
      </w:r>
      <w:r w:rsidRPr="00EF2694">
        <w:rPr>
          <w:rtl/>
        </w:rPr>
        <w:t>ف</w:t>
      </w:r>
      <w:r w:rsidR="00045EE6">
        <w:rPr>
          <w:rtl/>
        </w:rPr>
        <w:t xml:space="preserve">لـمّا </w:t>
      </w:r>
      <w:r w:rsidRPr="00EF2694">
        <w:rPr>
          <w:rtl/>
        </w:rPr>
        <w:t>توفي</w:t>
      </w:r>
      <w:r>
        <w:rPr>
          <w:rtl/>
        </w:rPr>
        <w:t xml:space="preserve"> » </w:t>
      </w:r>
      <w:r w:rsidRPr="00EF2694">
        <w:rPr>
          <w:rtl/>
        </w:rPr>
        <w:t xml:space="preserve">إما كلام الباقر </w:t>
      </w:r>
      <w:r w:rsidRPr="002F75F6">
        <w:rPr>
          <w:rStyle w:val="libAlaemChar"/>
          <w:rtl/>
        </w:rPr>
        <w:t>عليه‌السلام</w:t>
      </w:r>
      <w:r w:rsidRPr="00EF2694">
        <w:rPr>
          <w:rtl/>
        </w:rPr>
        <w:t xml:space="preserve"> على سبيل الالتفات</w:t>
      </w:r>
      <w:r>
        <w:rPr>
          <w:rtl/>
        </w:rPr>
        <w:t xml:space="preserve"> ، </w:t>
      </w:r>
      <w:r w:rsidRPr="00EF2694">
        <w:rPr>
          <w:rtl/>
        </w:rPr>
        <w:t>أو كلام الراوي</w:t>
      </w:r>
      <w:r>
        <w:rPr>
          <w:rtl/>
        </w:rPr>
        <w:t xml:space="preserve"> ، </w:t>
      </w:r>
      <w:r w:rsidRPr="00EF2694">
        <w:rPr>
          <w:rtl/>
        </w:rPr>
        <w:t xml:space="preserve">وما في البصائر لا يحتاج إلى تكلف في هذا المقام ولا في </w:t>
      </w:r>
      <w:r w:rsidRPr="004907EA">
        <w:rPr>
          <w:rtl/>
        </w:rPr>
        <w:t>قوله</w:t>
      </w:r>
      <w:r>
        <w:rPr>
          <w:rtl/>
        </w:rPr>
        <w:t xml:space="preserve"> : </w:t>
      </w:r>
      <w:r w:rsidRPr="004907EA">
        <w:rPr>
          <w:rtl/>
        </w:rPr>
        <w:t>وكان في الصندوق</w:t>
      </w:r>
      <w:r>
        <w:rPr>
          <w:rtl/>
        </w:rPr>
        <w:t xml:space="preserve"> ، </w:t>
      </w:r>
      <w:r w:rsidRPr="00EF2694">
        <w:rPr>
          <w:rtl/>
        </w:rPr>
        <w:t xml:space="preserve">إذ الظاهر </w:t>
      </w:r>
      <w:r w:rsidR="007F174A">
        <w:rPr>
          <w:rtl/>
        </w:rPr>
        <w:t xml:space="preserve">أنّه </w:t>
      </w:r>
      <w:r w:rsidRPr="00EF2694">
        <w:rPr>
          <w:rtl/>
        </w:rPr>
        <w:t xml:space="preserve">كلام الإمام </w:t>
      </w:r>
      <w:r w:rsidRPr="002F75F6">
        <w:rPr>
          <w:rStyle w:val="libAlaemChar"/>
          <w:rtl/>
        </w:rPr>
        <w:t>عليه‌السلام</w:t>
      </w:r>
      <w:r w:rsidRPr="00EF2694">
        <w:rPr>
          <w:rtl/>
        </w:rPr>
        <w:t>.</w:t>
      </w:r>
    </w:p>
    <w:p w14:paraId="4A12F08C" w14:textId="4C623A4C" w:rsidR="00782297" w:rsidRPr="00EF2694" w:rsidRDefault="00782297" w:rsidP="00D81B23">
      <w:pPr>
        <w:pStyle w:val="libNormal"/>
        <w:rPr>
          <w:rtl/>
        </w:rPr>
      </w:pPr>
      <w:r w:rsidRPr="00074C70">
        <w:rPr>
          <w:rStyle w:val="libBold1Char"/>
          <w:rtl/>
        </w:rPr>
        <w:t xml:space="preserve">الحديث الثاني </w:t>
      </w:r>
      <w:r w:rsidRPr="00CE1409">
        <w:rPr>
          <w:rStyle w:val="libBold1Char"/>
          <w:rtl/>
        </w:rPr>
        <w:t>:</w:t>
      </w:r>
      <w:r>
        <w:rPr>
          <w:rtl/>
        </w:rPr>
        <w:t xml:space="preserve"> </w:t>
      </w:r>
      <w:r w:rsidRPr="00EF2694">
        <w:rPr>
          <w:rtl/>
        </w:rPr>
        <w:t>مجهول</w:t>
      </w:r>
      <w:r>
        <w:rPr>
          <w:rtl/>
        </w:rPr>
        <w:t xml:space="preserve"> ، </w:t>
      </w:r>
      <w:r w:rsidRPr="00EF2694">
        <w:rPr>
          <w:rtl/>
        </w:rPr>
        <w:t xml:space="preserve">وعيسى بن عبد الله بن </w:t>
      </w:r>
      <w:r w:rsidR="008D0E33">
        <w:rPr>
          <w:rtl/>
        </w:rPr>
        <w:t xml:space="preserve">محمّد </w:t>
      </w:r>
      <w:r w:rsidRPr="00EF2694">
        <w:rPr>
          <w:rtl/>
        </w:rPr>
        <w:t xml:space="preserve">بن عمر بن </w:t>
      </w:r>
      <w:r w:rsidR="0022555C">
        <w:rPr>
          <w:rtl/>
        </w:rPr>
        <w:t xml:space="preserve">عليّ </w:t>
      </w:r>
      <w:r w:rsidRPr="00EF2694">
        <w:rPr>
          <w:rtl/>
        </w:rPr>
        <w:t xml:space="preserve">بن أبي طالب </w:t>
      </w:r>
      <w:r w:rsidRPr="002F75F6">
        <w:rPr>
          <w:rStyle w:val="libAlaemChar"/>
          <w:rtl/>
        </w:rPr>
        <w:t>عليه‌السلام</w:t>
      </w:r>
      <w:r w:rsidRPr="00EF2694">
        <w:rPr>
          <w:rtl/>
        </w:rPr>
        <w:t xml:space="preserve"> وجده </w:t>
      </w:r>
      <w:r w:rsidR="008D0E33">
        <w:rPr>
          <w:rtl/>
        </w:rPr>
        <w:t xml:space="preserve">محمّد </w:t>
      </w:r>
      <w:r w:rsidRPr="00EF2694">
        <w:rPr>
          <w:rtl/>
        </w:rPr>
        <w:t>هو الراوي</w:t>
      </w:r>
      <w:r>
        <w:rPr>
          <w:rtl/>
        </w:rPr>
        <w:t xml:space="preserve"> ، </w:t>
      </w:r>
      <w:r w:rsidRPr="004907EA">
        <w:rPr>
          <w:rtl/>
        </w:rPr>
        <w:t>قوله</w:t>
      </w:r>
      <w:r>
        <w:rPr>
          <w:rtl/>
        </w:rPr>
        <w:t xml:space="preserve"> : </w:t>
      </w:r>
      <w:r w:rsidRPr="004907EA">
        <w:rPr>
          <w:rtl/>
        </w:rPr>
        <w:t xml:space="preserve">كان مملوء </w:t>
      </w:r>
      <w:r w:rsidR="00524432">
        <w:rPr>
          <w:rtl/>
        </w:rPr>
        <w:t xml:space="preserve">علـماً </w:t>
      </w:r>
      <w:r>
        <w:rPr>
          <w:rtl/>
        </w:rPr>
        <w:t xml:space="preserve">، </w:t>
      </w:r>
      <w:r w:rsidRPr="00EF2694">
        <w:rPr>
          <w:rtl/>
        </w:rPr>
        <w:t>أي كان أكثره العلم فلا ينافي ما مر.</w:t>
      </w:r>
    </w:p>
    <w:p w14:paraId="53A312DC" w14:textId="77777777" w:rsidR="00782297" w:rsidRPr="00EF2694" w:rsidRDefault="00782297" w:rsidP="00D81B23">
      <w:pPr>
        <w:pStyle w:val="libNormal"/>
        <w:rPr>
          <w:rtl/>
        </w:rPr>
      </w:pPr>
      <w:r w:rsidRPr="00074C70">
        <w:rPr>
          <w:rStyle w:val="libBold1Char"/>
          <w:rtl/>
        </w:rPr>
        <w:t xml:space="preserve">الحديث الثالث </w:t>
      </w:r>
      <w:r w:rsidRPr="00CE1409">
        <w:rPr>
          <w:rStyle w:val="libBold1Char"/>
          <w:rtl/>
        </w:rPr>
        <w:t>:</w:t>
      </w:r>
      <w:r>
        <w:rPr>
          <w:rtl/>
        </w:rPr>
        <w:t xml:space="preserve"> </w:t>
      </w:r>
      <w:r w:rsidRPr="00EF2694">
        <w:rPr>
          <w:rtl/>
        </w:rPr>
        <w:t>ضعيف على المشهور.</w:t>
      </w:r>
    </w:p>
    <w:p w14:paraId="32176042" w14:textId="77777777" w:rsidR="00782297" w:rsidRPr="00EF2694" w:rsidRDefault="00782297" w:rsidP="00A020F0">
      <w:pPr>
        <w:pStyle w:val="libNormal"/>
        <w:rPr>
          <w:rtl/>
        </w:rPr>
      </w:pPr>
      <w:r w:rsidRPr="004907EA">
        <w:rPr>
          <w:rtl/>
        </w:rPr>
        <w:t>وعمر بن عبد العزيز</w:t>
      </w:r>
      <w:r w:rsidRPr="00EF2694">
        <w:rPr>
          <w:rtl/>
        </w:rPr>
        <w:t xml:space="preserve"> بن مروان بن الحكم من خلفاء بني أمية وكان أقلهم شقاوة</w:t>
      </w:r>
    </w:p>
    <w:p w14:paraId="08FE9F62" w14:textId="77777777" w:rsidR="00CE1409" w:rsidRDefault="00CE1409" w:rsidP="00CE1409">
      <w:pPr>
        <w:pStyle w:val="libNormal"/>
        <w:rPr>
          <w:rtl/>
        </w:rPr>
      </w:pPr>
      <w:r>
        <w:rPr>
          <w:rtl/>
        </w:rPr>
        <w:br w:type="page"/>
      </w:r>
    </w:p>
    <w:p w14:paraId="45D491C1" w14:textId="1EDA344C" w:rsidR="00782297" w:rsidRDefault="00782297" w:rsidP="00CE1409">
      <w:pPr>
        <w:pStyle w:val="libNormal0"/>
        <w:rPr>
          <w:rtl/>
        </w:rPr>
      </w:pPr>
      <w:r w:rsidRPr="00EF2694">
        <w:rPr>
          <w:rtl/>
        </w:rPr>
        <w:lastRenderedPageBreak/>
        <w:t xml:space="preserve">كتب إلى ابن حزم أن يرسل إليه بصدقة </w:t>
      </w:r>
      <w:r w:rsidR="0022555C">
        <w:rPr>
          <w:rtl/>
        </w:rPr>
        <w:t xml:space="preserve">عليّ </w:t>
      </w:r>
      <w:r w:rsidRPr="00EF2694">
        <w:rPr>
          <w:rtl/>
        </w:rPr>
        <w:t>وعمر وعثمان وإن ابن حزم بعث إلى زيد بن الحسن وكان أكبرهم فسأله الصدقة ف</w:t>
      </w:r>
      <w:r w:rsidR="008D0E33">
        <w:rPr>
          <w:rtl/>
        </w:rPr>
        <w:t>قال :</w:t>
      </w:r>
      <w:r w:rsidRPr="00EF2694">
        <w:rPr>
          <w:rtl/>
        </w:rPr>
        <w:t xml:space="preserve">زيد إن الوالي كان بعد </w:t>
      </w:r>
      <w:r w:rsidR="0022555C">
        <w:rPr>
          <w:rtl/>
        </w:rPr>
        <w:t xml:space="preserve">عليّ </w:t>
      </w:r>
      <w:r w:rsidRPr="00EF2694">
        <w:rPr>
          <w:rtl/>
        </w:rPr>
        <w:t xml:space="preserve">الحسن وبعد الحسن الحسين وبعد الحسين </w:t>
      </w:r>
      <w:r w:rsidR="0022555C">
        <w:rPr>
          <w:rtl/>
        </w:rPr>
        <w:t xml:space="preserve">عليّ </w:t>
      </w:r>
      <w:r w:rsidRPr="00EF2694">
        <w:rPr>
          <w:rtl/>
        </w:rPr>
        <w:t xml:space="preserve">بن الحسين وبعد </w:t>
      </w:r>
      <w:r w:rsidR="0022555C">
        <w:rPr>
          <w:rtl/>
        </w:rPr>
        <w:t xml:space="preserve">عليّ </w:t>
      </w:r>
      <w:r w:rsidRPr="00EF2694">
        <w:rPr>
          <w:rtl/>
        </w:rPr>
        <w:t xml:space="preserve">بن الحسين </w:t>
      </w:r>
      <w:r w:rsidR="008D0E33">
        <w:rPr>
          <w:rtl/>
        </w:rPr>
        <w:t xml:space="preserve">محمّد </w:t>
      </w:r>
      <w:r w:rsidRPr="00EF2694">
        <w:rPr>
          <w:rtl/>
        </w:rPr>
        <w:t xml:space="preserve">بن </w:t>
      </w:r>
      <w:r w:rsidR="0022555C">
        <w:rPr>
          <w:rtl/>
        </w:rPr>
        <w:t xml:space="preserve">عليّ </w:t>
      </w:r>
      <w:r w:rsidRPr="00EF2694">
        <w:rPr>
          <w:rtl/>
        </w:rPr>
        <w:t xml:space="preserve">فابعث إليه فبعث ابن حزم إلى أبي فأرسلني أبي بالكتاب إليه </w:t>
      </w:r>
      <w:r w:rsidR="008F33B0">
        <w:rPr>
          <w:rtl/>
        </w:rPr>
        <w:t xml:space="preserve">حتّى </w:t>
      </w:r>
      <w:r w:rsidRPr="00EF2694">
        <w:rPr>
          <w:rtl/>
        </w:rPr>
        <w:t>دفعته إلى ابن حزم</w:t>
      </w:r>
      <w:r>
        <w:rPr>
          <w:rFonts w:hint="cs"/>
          <w:rtl/>
        </w:rPr>
        <w:t>.</w:t>
      </w:r>
    </w:p>
    <w:p w14:paraId="06E8616C" w14:textId="34582490" w:rsidR="00782297" w:rsidRPr="00EF2694" w:rsidRDefault="00782297" w:rsidP="00A020F0">
      <w:pPr>
        <w:pStyle w:val="libNormal"/>
        <w:rPr>
          <w:rtl/>
        </w:rPr>
      </w:pPr>
      <w:r w:rsidRPr="00EF2694">
        <w:rPr>
          <w:rtl/>
        </w:rPr>
        <w:t>ف</w:t>
      </w:r>
      <w:r w:rsidR="008D0E33">
        <w:rPr>
          <w:rtl/>
        </w:rPr>
        <w:t>قال :</w:t>
      </w:r>
      <w:r w:rsidRPr="00EF2694">
        <w:rPr>
          <w:rtl/>
        </w:rPr>
        <w:t>له بعضنا</w:t>
      </w:r>
      <w:r w:rsidR="00D81B23">
        <w:rPr>
          <w:rFonts w:hint="cs"/>
          <w:rtl/>
        </w:rPr>
        <w:t>ً</w:t>
      </w:r>
      <w:r w:rsidRPr="00EF2694">
        <w:rPr>
          <w:rtl/>
        </w:rPr>
        <w:t xml:space="preserve"> يعرف هذا ولد الحسن </w:t>
      </w:r>
      <w:r w:rsidR="008D0E33">
        <w:rPr>
          <w:rtl/>
        </w:rPr>
        <w:t>قال :</w:t>
      </w:r>
      <w:r w:rsidRPr="00EF2694">
        <w:rPr>
          <w:rtl/>
        </w:rPr>
        <w:t>ن</w:t>
      </w:r>
      <w:r w:rsidR="00750101">
        <w:rPr>
          <w:rtl/>
        </w:rPr>
        <w:t xml:space="preserve">عمّ </w:t>
      </w:r>
      <w:r w:rsidRPr="00EF2694">
        <w:rPr>
          <w:rtl/>
        </w:rPr>
        <w:t>كما يعرفون أن</w:t>
      </w:r>
      <w:r w:rsidR="00D81B23">
        <w:rPr>
          <w:rFonts w:hint="cs"/>
          <w:rtl/>
        </w:rPr>
        <w:t>ّ</w:t>
      </w:r>
      <w:r w:rsidRPr="00EF2694">
        <w:rPr>
          <w:rtl/>
        </w:rPr>
        <w:t xml:space="preserve"> هذا ليل</w:t>
      </w:r>
      <w:r>
        <w:rPr>
          <w:rtl/>
        </w:rPr>
        <w:t xml:space="preserve"> </w:t>
      </w:r>
      <w:r w:rsidRPr="00EF2694">
        <w:rPr>
          <w:rtl/>
        </w:rPr>
        <w:t>ولكن</w:t>
      </w:r>
      <w:r w:rsidR="00D81B23">
        <w:rPr>
          <w:rFonts w:hint="cs"/>
          <w:rtl/>
        </w:rPr>
        <w:t>ّ</w:t>
      </w:r>
      <w:r w:rsidRPr="00EF2694">
        <w:rPr>
          <w:rtl/>
        </w:rPr>
        <w:t>هم يحملهم الحسد ولو طلبوا ال</w:t>
      </w:r>
      <w:r w:rsidR="00F235A5">
        <w:rPr>
          <w:rtl/>
        </w:rPr>
        <w:t xml:space="preserve">حقّ </w:t>
      </w:r>
      <w:r w:rsidRPr="00EF2694">
        <w:rPr>
          <w:rtl/>
        </w:rPr>
        <w:t>بال</w:t>
      </w:r>
      <w:r w:rsidR="00F235A5">
        <w:rPr>
          <w:rtl/>
        </w:rPr>
        <w:t xml:space="preserve">حقّ </w:t>
      </w:r>
      <w:r w:rsidRPr="00EF2694">
        <w:rPr>
          <w:rtl/>
        </w:rPr>
        <w:t xml:space="preserve">لكان </w:t>
      </w:r>
      <w:r w:rsidR="00586D25">
        <w:rPr>
          <w:rtl/>
        </w:rPr>
        <w:t xml:space="preserve">خيراً </w:t>
      </w:r>
      <w:r w:rsidRPr="00EF2694">
        <w:rPr>
          <w:rtl/>
        </w:rPr>
        <w:t>لهم ولكن</w:t>
      </w:r>
      <w:r w:rsidR="00D81B23">
        <w:rPr>
          <w:rFonts w:hint="cs"/>
          <w:rtl/>
        </w:rPr>
        <w:t>ّ</w:t>
      </w:r>
      <w:r w:rsidRPr="00EF2694">
        <w:rPr>
          <w:rtl/>
        </w:rPr>
        <w:t>هم يطلبون الدنيا</w:t>
      </w:r>
      <w:r>
        <w:rPr>
          <w:rFonts w:hint="cs"/>
          <w:rtl/>
        </w:rPr>
        <w:t>.</w:t>
      </w:r>
    </w:p>
    <w:p w14:paraId="1BEE2A94" w14:textId="4CE19549" w:rsidR="00782297" w:rsidRPr="00EF2694" w:rsidRDefault="00782297" w:rsidP="00A020F0">
      <w:pPr>
        <w:pStyle w:val="libNormal"/>
        <w:rPr>
          <w:rtl/>
        </w:rPr>
      </w:pPr>
      <w:r w:rsidRPr="00EF2694">
        <w:rPr>
          <w:rtl/>
        </w:rPr>
        <w:t>4</w:t>
      </w:r>
      <w:r w:rsidR="008D0E33">
        <w:rPr>
          <w:rtl/>
        </w:rPr>
        <w:t xml:space="preserve"> - </w:t>
      </w:r>
      <w:r w:rsidRPr="00EF2694">
        <w:rPr>
          <w:rtl/>
        </w:rPr>
        <w:t xml:space="preserve">الحسين بن </w:t>
      </w:r>
      <w:r w:rsidR="008D0E33">
        <w:rPr>
          <w:rtl/>
        </w:rPr>
        <w:t xml:space="preserve">محمّد </w:t>
      </w:r>
      <w:r>
        <w:rPr>
          <w:rtl/>
        </w:rPr>
        <w:t xml:space="preserve">، </w:t>
      </w:r>
      <w:r w:rsidRPr="00EF2694">
        <w:rPr>
          <w:rtl/>
        </w:rPr>
        <w:t xml:space="preserve">عن </w:t>
      </w:r>
      <w:r w:rsidR="00502270">
        <w:rPr>
          <w:rtl/>
        </w:rPr>
        <w:t xml:space="preserve">معلّى </w:t>
      </w:r>
      <w:r w:rsidRPr="00EF2694">
        <w:rPr>
          <w:rtl/>
        </w:rPr>
        <w:t xml:space="preserve">بن </w:t>
      </w:r>
      <w:r w:rsidR="008D0E33">
        <w:rPr>
          <w:rtl/>
        </w:rPr>
        <w:t xml:space="preserve">محمّد </w:t>
      </w:r>
      <w:r>
        <w:rPr>
          <w:rtl/>
        </w:rPr>
        <w:t xml:space="preserve">، </w:t>
      </w:r>
      <w:r w:rsidRPr="00EF2694">
        <w:rPr>
          <w:rtl/>
        </w:rPr>
        <w:t xml:space="preserve">عن الحسن بن </w:t>
      </w:r>
      <w:r w:rsidR="0022555C">
        <w:rPr>
          <w:rtl/>
        </w:rPr>
        <w:t xml:space="preserve">عليّ </w:t>
      </w:r>
      <w:r w:rsidR="0074213A">
        <w:rPr>
          <w:rtl/>
        </w:rPr>
        <w:t xml:space="preserve">الوشّاء </w:t>
      </w:r>
      <w:r>
        <w:rPr>
          <w:rtl/>
        </w:rPr>
        <w:t xml:space="preserve">، </w:t>
      </w:r>
      <w:r w:rsidRPr="00EF2694">
        <w:rPr>
          <w:rtl/>
        </w:rPr>
        <w:t>عن عبد الكريم</w:t>
      </w:r>
    </w:p>
    <w:p w14:paraId="1AE4280A" w14:textId="66F8A730" w:rsidR="00782297" w:rsidRPr="00324B78" w:rsidRDefault="008D0E33" w:rsidP="009D38AE">
      <w:pPr>
        <w:pStyle w:val="libLine"/>
        <w:rPr>
          <w:rtl/>
        </w:rPr>
      </w:pPr>
      <w:r>
        <w:rPr>
          <w:rFonts w:hint="cs"/>
          <w:rtl/>
        </w:rPr>
        <w:t>________________________________________________________</w:t>
      </w:r>
    </w:p>
    <w:p w14:paraId="3DE0CAEB" w14:textId="529FA360" w:rsidR="00782297" w:rsidRPr="00EF2694" w:rsidRDefault="00782297" w:rsidP="004E511B">
      <w:pPr>
        <w:pStyle w:val="libNormal0"/>
        <w:rPr>
          <w:rtl/>
        </w:rPr>
      </w:pPr>
      <w:r w:rsidRPr="00EF2694">
        <w:rPr>
          <w:rtl/>
        </w:rPr>
        <w:t>وضررا</w:t>
      </w:r>
      <w:r w:rsidR="00D81B23">
        <w:rPr>
          <w:rFonts w:hint="cs"/>
          <w:rtl/>
        </w:rPr>
        <w:t>ً</w:t>
      </w:r>
      <w:r w:rsidRPr="00EF2694">
        <w:rPr>
          <w:rtl/>
        </w:rPr>
        <w:t xml:space="preserve"> على أهل البيت </w:t>
      </w:r>
      <w:r w:rsidRPr="002F75F6">
        <w:rPr>
          <w:rStyle w:val="libAlaemChar"/>
          <w:rtl/>
        </w:rPr>
        <w:t>عليهم‌السلام</w:t>
      </w:r>
      <w:r>
        <w:rPr>
          <w:rtl/>
        </w:rPr>
        <w:t xml:space="preserve"> ، </w:t>
      </w:r>
      <w:r w:rsidRPr="004907EA">
        <w:rPr>
          <w:rtl/>
        </w:rPr>
        <w:t>وابن حزم</w:t>
      </w:r>
      <w:r w:rsidRPr="00EF2694">
        <w:rPr>
          <w:rtl/>
        </w:rPr>
        <w:t xml:space="preserve"> هو </w:t>
      </w:r>
      <w:r w:rsidR="008D0E33">
        <w:rPr>
          <w:rtl/>
        </w:rPr>
        <w:t xml:space="preserve">محمّد </w:t>
      </w:r>
      <w:r w:rsidRPr="00EF2694">
        <w:rPr>
          <w:rtl/>
        </w:rPr>
        <w:t xml:space="preserve">بن عمر بن حزم الأنصاري ولد في عهد </w:t>
      </w:r>
      <w:r w:rsidR="00CD2212">
        <w:rPr>
          <w:rtl/>
        </w:rPr>
        <w:t>ال</w:t>
      </w:r>
      <w:r w:rsidR="006C555D">
        <w:rPr>
          <w:rtl/>
        </w:rPr>
        <w:t xml:space="preserve">نبيّ </w:t>
      </w:r>
      <w:r w:rsidRPr="002F75F6">
        <w:rPr>
          <w:rStyle w:val="libAlaemChar"/>
          <w:rtl/>
        </w:rPr>
        <w:t>صلى‌الله‌عليه‌وآله‌وسلم</w:t>
      </w:r>
      <w:r w:rsidRPr="00EF2694">
        <w:rPr>
          <w:rtl/>
        </w:rPr>
        <w:t xml:space="preserve"> سنة ع</w:t>
      </w:r>
      <w:r w:rsidR="0024767B">
        <w:rPr>
          <w:rtl/>
        </w:rPr>
        <w:t xml:space="preserve">شرّ </w:t>
      </w:r>
      <w:r w:rsidRPr="00EF2694">
        <w:rPr>
          <w:rtl/>
        </w:rPr>
        <w:t xml:space="preserve">بنجران وكان أبوه عامل </w:t>
      </w:r>
      <w:r w:rsidR="00CD2212">
        <w:rPr>
          <w:rtl/>
        </w:rPr>
        <w:t>ال</w:t>
      </w:r>
      <w:r w:rsidR="006C555D">
        <w:rPr>
          <w:rtl/>
        </w:rPr>
        <w:t xml:space="preserve">نبيّ </w:t>
      </w:r>
      <w:r w:rsidRPr="00EF2694">
        <w:rPr>
          <w:rtl/>
        </w:rPr>
        <w:t>على نجران ذكره ابن الأثير في جامع الأصول</w:t>
      </w:r>
      <w:r>
        <w:rPr>
          <w:rtl/>
        </w:rPr>
        <w:t xml:space="preserve"> ، </w:t>
      </w:r>
      <w:r w:rsidR="004E2A7C">
        <w:rPr>
          <w:rtl/>
        </w:rPr>
        <w:t>قال :</w:t>
      </w:r>
      <w:r>
        <w:rPr>
          <w:rtl/>
        </w:rPr>
        <w:t xml:space="preserve"> </w:t>
      </w:r>
      <w:r w:rsidRPr="00EF2694">
        <w:rPr>
          <w:rtl/>
        </w:rPr>
        <w:t xml:space="preserve">وكان </w:t>
      </w:r>
      <w:r w:rsidR="008D0E33">
        <w:rPr>
          <w:rtl/>
        </w:rPr>
        <w:t xml:space="preserve">محمّد </w:t>
      </w:r>
      <w:r w:rsidRPr="00EF2694">
        <w:rPr>
          <w:rtl/>
        </w:rPr>
        <w:t>فقيها روى عن أبيه وعن عمرو بن العاص</w:t>
      </w:r>
      <w:r>
        <w:rPr>
          <w:rtl/>
        </w:rPr>
        <w:t xml:space="preserve"> ، </w:t>
      </w:r>
      <w:r w:rsidRPr="00EF2694">
        <w:rPr>
          <w:rtl/>
        </w:rPr>
        <w:t>روى عنه جماعة من أهل المدينة</w:t>
      </w:r>
      <w:r>
        <w:rPr>
          <w:rtl/>
        </w:rPr>
        <w:t xml:space="preserve"> ، </w:t>
      </w:r>
      <w:r w:rsidRPr="00EF2694">
        <w:rPr>
          <w:rtl/>
        </w:rPr>
        <w:t>انتهى.</w:t>
      </w:r>
    </w:p>
    <w:p w14:paraId="73D5778E" w14:textId="5C2D0D86" w:rsidR="00782297" w:rsidRPr="00EF2694" w:rsidRDefault="00782297" w:rsidP="00A020F0">
      <w:pPr>
        <w:pStyle w:val="libNormal"/>
        <w:rPr>
          <w:rtl/>
        </w:rPr>
      </w:pPr>
      <w:r w:rsidRPr="00EF2694">
        <w:rPr>
          <w:rtl/>
        </w:rPr>
        <w:t>و</w:t>
      </w:r>
      <w:r w:rsidR="00045EE6">
        <w:rPr>
          <w:rtl/>
        </w:rPr>
        <w:t>ك</w:t>
      </w:r>
      <w:r w:rsidR="007F174A">
        <w:rPr>
          <w:rtl/>
        </w:rPr>
        <w:t xml:space="preserve">أنّه </w:t>
      </w:r>
      <w:r w:rsidRPr="00EF2694">
        <w:rPr>
          <w:rtl/>
        </w:rPr>
        <w:t>كان حينئذ والي المدينة</w:t>
      </w:r>
      <w:r>
        <w:rPr>
          <w:rtl/>
        </w:rPr>
        <w:t xml:space="preserve"> ، </w:t>
      </w:r>
      <w:r w:rsidRPr="00EF2694">
        <w:rPr>
          <w:rtl/>
        </w:rPr>
        <w:t xml:space="preserve">والباء في </w:t>
      </w:r>
      <w:r w:rsidRPr="004907EA">
        <w:rPr>
          <w:rtl/>
        </w:rPr>
        <w:t>قوله</w:t>
      </w:r>
      <w:r>
        <w:rPr>
          <w:rtl/>
        </w:rPr>
        <w:t xml:space="preserve"> : « </w:t>
      </w:r>
      <w:r w:rsidRPr="004907EA">
        <w:rPr>
          <w:rtl/>
        </w:rPr>
        <w:t>بصدقة</w:t>
      </w:r>
      <w:r>
        <w:rPr>
          <w:rtl/>
        </w:rPr>
        <w:t xml:space="preserve"> » </w:t>
      </w:r>
      <w:r w:rsidRPr="00EF2694">
        <w:rPr>
          <w:rtl/>
        </w:rPr>
        <w:t>لتقوية التعدية أو للملابسة</w:t>
      </w:r>
      <w:r>
        <w:rPr>
          <w:rtl/>
        </w:rPr>
        <w:t xml:space="preserve"> ، </w:t>
      </w:r>
      <w:r w:rsidRPr="00EF2694">
        <w:rPr>
          <w:rtl/>
        </w:rPr>
        <w:t>على أن يكون المراد أن يرسل شخصا</w:t>
      </w:r>
      <w:r w:rsidR="00D81B23">
        <w:rPr>
          <w:rFonts w:hint="cs"/>
          <w:rtl/>
        </w:rPr>
        <w:t>ً</w:t>
      </w:r>
      <w:r w:rsidRPr="00EF2694">
        <w:rPr>
          <w:rtl/>
        </w:rPr>
        <w:t xml:space="preserve"> بالصدقة</w:t>
      </w:r>
      <w:r>
        <w:rPr>
          <w:rtl/>
        </w:rPr>
        <w:t xml:space="preserve"> ، </w:t>
      </w:r>
      <w:r w:rsidRPr="00EF2694">
        <w:rPr>
          <w:rtl/>
        </w:rPr>
        <w:t>والمراد بالصدقة دفتر الصدقات والأوقاف</w:t>
      </w:r>
      <w:r>
        <w:rPr>
          <w:rtl/>
        </w:rPr>
        <w:t xml:space="preserve"> « </w:t>
      </w:r>
      <w:r w:rsidRPr="004907EA">
        <w:rPr>
          <w:rtl/>
        </w:rPr>
        <w:t>وكان أكبرهم</w:t>
      </w:r>
      <w:r>
        <w:rPr>
          <w:rtl/>
        </w:rPr>
        <w:t xml:space="preserve"> » </w:t>
      </w:r>
      <w:r w:rsidRPr="00EF2694">
        <w:rPr>
          <w:rtl/>
        </w:rPr>
        <w:t>أي أك</w:t>
      </w:r>
      <w:r w:rsidR="008A4DAC">
        <w:rPr>
          <w:rtl/>
        </w:rPr>
        <w:t xml:space="preserve">برّ </w:t>
      </w:r>
      <w:r w:rsidRPr="00EF2694">
        <w:rPr>
          <w:rtl/>
        </w:rPr>
        <w:t xml:space="preserve">بني </w:t>
      </w:r>
      <w:r w:rsidR="0022555C">
        <w:rPr>
          <w:rtl/>
        </w:rPr>
        <w:t xml:space="preserve">عليّ </w:t>
      </w:r>
      <w:r w:rsidRPr="00EF2694">
        <w:rPr>
          <w:rtl/>
        </w:rPr>
        <w:t>سنا</w:t>
      </w:r>
      <w:r>
        <w:rPr>
          <w:rtl/>
        </w:rPr>
        <w:t xml:space="preserve"> « </w:t>
      </w:r>
      <w:r w:rsidRPr="004907EA">
        <w:rPr>
          <w:rtl/>
        </w:rPr>
        <w:t>فسأله الصدقة</w:t>
      </w:r>
      <w:r>
        <w:rPr>
          <w:rtl/>
        </w:rPr>
        <w:t xml:space="preserve"> » </w:t>
      </w:r>
      <w:r w:rsidRPr="00EF2694">
        <w:rPr>
          <w:rtl/>
        </w:rPr>
        <w:t xml:space="preserve">أي دفتر صدقات أمير المؤمنين </w:t>
      </w:r>
      <w:r w:rsidRPr="002F75F6">
        <w:rPr>
          <w:rStyle w:val="libAlaemChar"/>
          <w:rtl/>
        </w:rPr>
        <w:t>عليه‌السلام</w:t>
      </w:r>
      <w:r w:rsidRPr="00EF2694">
        <w:rPr>
          <w:rtl/>
        </w:rPr>
        <w:t xml:space="preserve"> فقط</w:t>
      </w:r>
      <w:r>
        <w:rPr>
          <w:rtl/>
        </w:rPr>
        <w:t xml:space="preserve"> ، </w:t>
      </w:r>
      <w:r w:rsidRPr="00EF2694">
        <w:rPr>
          <w:rtl/>
        </w:rPr>
        <w:t>وسأل دفتر أوقاف الملعونين من أولادهما.</w:t>
      </w:r>
    </w:p>
    <w:p w14:paraId="5F5868C9" w14:textId="48D99C19" w:rsidR="00782297" w:rsidRPr="00EF2694" w:rsidRDefault="00782297" w:rsidP="00A020F0">
      <w:pPr>
        <w:pStyle w:val="libNormal"/>
        <w:rPr>
          <w:rtl/>
        </w:rPr>
      </w:pPr>
      <w:r w:rsidRPr="004907EA">
        <w:rPr>
          <w:rtl/>
        </w:rPr>
        <w:t>قوله</w:t>
      </w:r>
      <w:r>
        <w:rPr>
          <w:rtl/>
        </w:rPr>
        <w:t xml:space="preserve"> : </w:t>
      </w:r>
      <w:r w:rsidRPr="004907EA">
        <w:rPr>
          <w:rtl/>
        </w:rPr>
        <w:t>إن الوالي</w:t>
      </w:r>
      <w:r>
        <w:rPr>
          <w:rtl/>
        </w:rPr>
        <w:t xml:space="preserve"> ، </w:t>
      </w:r>
      <w:r w:rsidRPr="00EF2694">
        <w:rPr>
          <w:rtl/>
        </w:rPr>
        <w:t>وفي بعض النسخ الولي أي متولي تلك الصدقات</w:t>
      </w:r>
      <w:r>
        <w:rPr>
          <w:rtl/>
        </w:rPr>
        <w:t xml:space="preserve"> ، </w:t>
      </w:r>
      <w:r w:rsidRPr="00EF2694">
        <w:rPr>
          <w:rtl/>
        </w:rPr>
        <w:t>أو المتولي لجميع الأمور المتعلقة بهم من الخلافة وتولية الأوقاف وغيرها</w:t>
      </w:r>
      <w:r>
        <w:rPr>
          <w:rtl/>
        </w:rPr>
        <w:t xml:space="preserve"> ، </w:t>
      </w:r>
      <w:r w:rsidRPr="00EF2694">
        <w:rPr>
          <w:rtl/>
        </w:rPr>
        <w:t xml:space="preserve">فيكون ذكره للإضرار به </w:t>
      </w:r>
      <w:r w:rsidRPr="002F75F6">
        <w:rPr>
          <w:rStyle w:val="libAlaemChar"/>
          <w:rtl/>
        </w:rPr>
        <w:t>عليه‌السلام</w:t>
      </w:r>
      <w:r w:rsidRPr="00EF2694">
        <w:rPr>
          <w:rtl/>
        </w:rPr>
        <w:t xml:space="preserve"> سعاية إلى الخليفة</w:t>
      </w:r>
      <w:r>
        <w:rPr>
          <w:rtl/>
        </w:rPr>
        <w:t xml:space="preserve"> ، </w:t>
      </w:r>
      <w:r w:rsidRPr="00EF2694">
        <w:rPr>
          <w:rtl/>
        </w:rPr>
        <w:t>كما روي عنه أمثاله وهذا أنسب بقوله</w:t>
      </w:r>
      <w:r>
        <w:rPr>
          <w:rtl/>
        </w:rPr>
        <w:t xml:space="preserve"> : </w:t>
      </w:r>
      <w:r w:rsidRPr="00EF2694">
        <w:rPr>
          <w:rtl/>
        </w:rPr>
        <w:t>يعرف هذا ولد الحسن</w:t>
      </w:r>
      <w:r>
        <w:rPr>
          <w:rtl/>
        </w:rPr>
        <w:t xml:space="preserve"> ، </w:t>
      </w:r>
      <w:r w:rsidRPr="00EF2694">
        <w:rPr>
          <w:rtl/>
        </w:rPr>
        <w:t>وعلى ال</w:t>
      </w:r>
      <w:r w:rsidR="00D54C7C">
        <w:rPr>
          <w:rtl/>
        </w:rPr>
        <w:t xml:space="preserve">أوّل </w:t>
      </w:r>
      <w:r w:rsidRPr="00EF2694">
        <w:rPr>
          <w:rtl/>
        </w:rPr>
        <w:t xml:space="preserve">يكون السؤال </w:t>
      </w:r>
      <w:r w:rsidR="00045EE6">
        <w:rPr>
          <w:rtl/>
        </w:rPr>
        <w:t xml:space="preserve">لـمّا </w:t>
      </w:r>
      <w:r w:rsidRPr="00EF2694">
        <w:rPr>
          <w:rtl/>
        </w:rPr>
        <w:t xml:space="preserve">كان </w:t>
      </w:r>
      <w:r w:rsidR="00CE0D34">
        <w:rPr>
          <w:rtl/>
        </w:rPr>
        <w:t xml:space="preserve">مشهوراً </w:t>
      </w:r>
      <w:r w:rsidRPr="00EF2694">
        <w:rPr>
          <w:rtl/>
        </w:rPr>
        <w:t>بينهم من التلازم بين الأمرين</w:t>
      </w:r>
      <w:r>
        <w:rPr>
          <w:rtl/>
        </w:rPr>
        <w:t xml:space="preserve"> ، </w:t>
      </w:r>
      <w:r w:rsidRPr="00EF2694">
        <w:rPr>
          <w:rtl/>
        </w:rPr>
        <w:t>وأن التولية مفوضة إلى إمام العصر</w:t>
      </w:r>
      <w:r>
        <w:rPr>
          <w:rtl/>
        </w:rPr>
        <w:t xml:space="preserve"> ، </w:t>
      </w:r>
      <w:r w:rsidRPr="00EF2694">
        <w:rPr>
          <w:rtl/>
        </w:rPr>
        <w:t xml:space="preserve">أو كان لهم في التولية </w:t>
      </w:r>
      <w:r w:rsidR="00F85EC4">
        <w:rPr>
          <w:rtl/>
        </w:rPr>
        <w:t>أيضاً</w:t>
      </w:r>
      <w:r w:rsidR="008A4DAC">
        <w:rPr>
          <w:rtl/>
        </w:rPr>
        <w:t xml:space="preserve"> </w:t>
      </w:r>
      <w:r w:rsidRPr="00EF2694">
        <w:rPr>
          <w:rtl/>
        </w:rPr>
        <w:t xml:space="preserve">نزاع معهم </w:t>
      </w:r>
      <w:r w:rsidRPr="002F75F6">
        <w:rPr>
          <w:rStyle w:val="libAlaemChar"/>
          <w:rtl/>
        </w:rPr>
        <w:t>عليهم‌السلام</w:t>
      </w:r>
      <w:r>
        <w:rPr>
          <w:rtl/>
        </w:rPr>
        <w:t xml:space="preserve"> ، </w:t>
      </w:r>
      <w:r w:rsidRPr="00EF2694">
        <w:rPr>
          <w:rtl/>
        </w:rPr>
        <w:t xml:space="preserve">فعلى هذا لا يناسب </w:t>
      </w:r>
      <w:r w:rsidR="007C7DC0">
        <w:rPr>
          <w:rtl/>
        </w:rPr>
        <w:t xml:space="preserve">الخبر </w:t>
      </w:r>
      <w:r w:rsidRPr="00EF2694">
        <w:rPr>
          <w:rtl/>
        </w:rPr>
        <w:t>هذا الباب.</w:t>
      </w:r>
    </w:p>
    <w:p w14:paraId="02444B9F" w14:textId="77777777" w:rsidR="00CE1409" w:rsidRDefault="00CE1409" w:rsidP="00CE1409">
      <w:pPr>
        <w:pStyle w:val="libNormal"/>
        <w:rPr>
          <w:rtl/>
        </w:rPr>
      </w:pPr>
      <w:r>
        <w:rPr>
          <w:rtl/>
        </w:rPr>
        <w:br w:type="page"/>
      </w:r>
    </w:p>
    <w:p w14:paraId="5DB8DDEE" w14:textId="11E8C96D" w:rsidR="00782297" w:rsidRPr="00EF2694" w:rsidRDefault="00782297" w:rsidP="00CE1409">
      <w:pPr>
        <w:pStyle w:val="libNormal0"/>
        <w:rPr>
          <w:rtl/>
        </w:rPr>
      </w:pPr>
      <w:r>
        <w:rPr>
          <w:rFonts w:hint="cs"/>
          <w:rtl/>
        </w:rPr>
        <w:lastRenderedPageBreak/>
        <w:t>ا</w:t>
      </w:r>
      <w:r w:rsidRPr="00EF2694">
        <w:rPr>
          <w:rtl/>
        </w:rPr>
        <w:t>بن عمرو</w:t>
      </w:r>
      <w:r>
        <w:rPr>
          <w:rtl/>
        </w:rPr>
        <w:t xml:space="preserve"> ، </w:t>
      </w:r>
      <w:r w:rsidRPr="00EF2694">
        <w:rPr>
          <w:rtl/>
        </w:rPr>
        <w:t xml:space="preserve">عن ابن أبي يعفور </w:t>
      </w:r>
      <w:r w:rsidR="008D0E33">
        <w:rPr>
          <w:rtl/>
        </w:rPr>
        <w:t>قال :</w:t>
      </w:r>
      <w:r w:rsidRPr="00EF2694">
        <w:rPr>
          <w:rtl/>
        </w:rPr>
        <w:t xml:space="preserve">سمعت أبا عبد الله </w:t>
      </w:r>
      <w:r w:rsidRPr="002F75F6">
        <w:rPr>
          <w:rStyle w:val="libAlaemChar"/>
          <w:rtl/>
        </w:rPr>
        <w:t>عليه‌السلام</w:t>
      </w:r>
      <w:r w:rsidRPr="00EF2694">
        <w:rPr>
          <w:rtl/>
        </w:rPr>
        <w:t xml:space="preserve"> يقول إن عمر بن عبد العزيز كتب إلى ابن حزم </w:t>
      </w:r>
      <w:r w:rsidR="00F66E4A">
        <w:rPr>
          <w:rtl/>
        </w:rPr>
        <w:t xml:space="preserve">ثمّ </w:t>
      </w:r>
      <w:r w:rsidRPr="00EF2694">
        <w:rPr>
          <w:rtl/>
        </w:rPr>
        <w:t xml:space="preserve">ذكر مثله </w:t>
      </w:r>
      <w:r w:rsidR="006E33A0">
        <w:rPr>
          <w:rtl/>
        </w:rPr>
        <w:t xml:space="preserve">إلّا </w:t>
      </w:r>
      <w:r w:rsidR="007F174A">
        <w:rPr>
          <w:rtl/>
        </w:rPr>
        <w:t xml:space="preserve">أنّه </w:t>
      </w:r>
      <w:r w:rsidR="008D0E33">
        <w:rPr>
          <w:rtl/>
        </w:rPr>
        <w:t>قال :</w:t>
      </w:r>
      <w:r w:rsidRPr="00EF2694">
        <w:rPr>
          <w:rtl/>
        </w:rPr>
        <w:t>بعث ابن حزم إلى زيد بن الحسن وكان أك</w:t>
      </w:r>
      <w:r w:rsidR="008A4DAC">
        <w:rPr>
          <w:rtl/>
        </w:rPr>
        <w:t xml:space="preserve">برّ </w:t>
      </w:r>
      <w:r w:rsidRPr="00EF2694">
        <w:rPr>
          <w:rtl/>
        </w:rPr>
        <w:t xml:space="preserve">من أبي </w:t>
      </w:r>
      <w:r w:rsidRPr="002F75F6">
        <w:rPr>
          <w:rStyle w:val="libAlaemChar"/>
          <w:rFonts w:hint="cs"/>
          <w:rtl/>
        </w:rPr>
        <w:t>عليه‌السلام</w:t>
      </w:r>
      <w:r>
        <w:rPr>
          <w:rFonts w:hint="cs"/>
          <w:rtl/>
        </w:rPr>
        <w:t>.</w:t>
      </w:r>
    </w:p>
    <w:p w14:paraId="1826D76B" w14:textId="505185B0" w:rsidR="00782297" w:rsidRPr="00EF2694" w:rsidRDefault="008A4DAC" w:rsidP="00A020F0">
      <w:pPr>
        <w:pStyle w:val="libNormal"/>
        <w:rPr>
          <w:rtl/>
        </w:rPr>
      </w:pPr>
      <w:r>
        <w:rPr>
          <w:rtl/>
        </w:rPr>
        <w:t>عدَّة</w:t>
      </w:r>
      <w:r w:rsidR="00D81B23">
        <w:rPr>
          <w:rFonts w:hint="cs"/>
          <w:rtl/>
        </w:rPr>
        <w:t>ٌ</w:t>
      </w:r>
      <w:r>
        <w:rPr>
          <w:rtl/>
        </w:rPr>
        <w:t xml:space="preserve"> </w:t>
      </w:r>
      <w:r w:rsidR="00782297" w:rsidRPr="00EF2694">
        <w:rPr>
          <w:rtl/>
        </w:rPr>
        <w:t>من أصحابنا</w:t>
      </w:r>
      <w:r w:rsidR="00782297">
        <w:rPr>
          <w:rtl/>
        </w:rPr>
        <w:t xml:space="preserve"> ، </w:t>
      </w:r>
      <w:r w:rsidR="00782297" w:rsidRPr="00EF2694">
        <w:rPr>
          <w:rtl/>
        </w:rPr>
        <w:t xml:space="preserve">عن أحمد بن </w:t>
      </w:r>
      <w:r w:rsidR="008D0E33">
        <w:rPr>
          <w:rtl/>
        </w:rPr>
        <w:t xml:space="preserve">محمّد </w:t>
      </w:r>
      <w:r w:rsidR="00782297">
        <w:rPr>
          <w:rtl/>
        </w:rPr>
        <w:t xml:space="preserve">، </w:t>
      </w:r>
      <w:r w:rsidR="00782297" w:rsidRPr="00EF2694">
        <w:rPr>
          <w:rtl/>
        </w:rPr>
        <w:t xml:space="preserve">عن </w:t>
      </w:r>
      <w:r w:rsidR="0074213A">
        <w:rPr>
          <w:rtl/>
        </w:rPr>
        <w:t xml:space="preserve">الوشّاء </w:t>
      </w:r>
      <w:r w:rsidR="00782297" w:rsidRPr="00EF2694">
        <w:rPr>
          <w:rtl/>
        </w:rPr>
        <w:t>مثله</w:t>
      </w:r>
      <w:r w:rsidR="00782297">
        <w:rPr>
          <w:rtl/>
        </w:rPr>
        <w:t>.</w:t>
      </w:r>
    </w:p>
    <w:p w14:paraId="2522E330" w14:textId="6A98C39E" w:rsidR="00782297" w:rsidRDefault="006C72C5" w:rsidP="00782297">
      <w:pPr>
        <w:pStyle w:val="Heading1Center"/>
        <w:rPr>
          <w:rtl/>
          <w:lang w:bidi="fa-IR"/>
        </w:rPr>
      </w:pPr>
      <w:bookmarkStart w:id="447" w:name="_Toc92637722"/>
      <w:bookmarkStart w:id="448" w:name="_Toc256693200"/>
      <w:bookmarkStart w:id="449" w:name="_Toc256693434"/>
      <w:r>
        <w:rPr>
          <w:rFonts w:hint="cs"/>
          <w:rtl/>
        </w:rPr>
        <w:t xml:space="preserve">( </w:t>
      </w:r>
      <w:r w:rsidR="00782297" w:rsidRPr="00EF2694">
        <w:rPr>
          <w:rtl/>
          <w:lang w:bidi="fa-IR"/>
        </w:rPr>
        <w:t>باب</w:t>
      </w:r>
      <w:bookmarkEnd w:id="447"/>
      <w:r w:rsidR="00782297" w:rsidRPr="00EF2694">
        <w:rPr>
          <w:rtl/>
          <w:lang w:bidi="fa-IR"/>
        </w:rPr>
        <w:t xml:space="preserve"> </w:t>
      </w:r>
      <w:r>
        <w:rPr>
          <w:rFonts w:hint="cs"/>
          <w:rtl/>
          <w:lang w:bidi="fa-IR"/>
        </w:rPr>
        <w:t>)</w:t>
      </w:r>
      <w:bookmarkEnd w:id="448"/>
      <w:bookmarkEnd w:id="449"/>
    </w:p>
    <w:p w14:paraId="46726E92" w14:textId="1FB0C750" w:rsidR="00782297" w:rsidRDefault="006C72C5" w:rsidP="00782297">
      <w:pPr>
        <w:pStyle w:val="Heading1Center"/>
        <w:rPr>
          <w:rtl/>
          <w:lang w:bidi="fa-IR"/>
        </w:rPr>
      </w:pPr>
      <w:bookmarkStart w:id="450" w:name="_Toc92637723"/>
      <w:bookmarkStart w:id="451" w:name="_Toc256693201"/>
      <w:bookmarkStart w:id="452" w:name="_Toc256693435"/>
      <w:r>
        <w:rPr>
          <w:rFonts w:hint="cs"/>
          <w:rtl/>
          <w:lang w:bidi="fa-IR"/>
        </w:rPr>
        <w:t xml:space="preserve">( </w:t>
      </w:r>
      <w:r w:rsidR="00782297" w:rsidRPr="00EF2694">
        <w:rPr>
          <w:rtl/>
          <w:lang w:bidi="fa-IR"/>
        </w:rPr>
        <w:t xml:space="preserve">الإشارة والنص على أبي عبد الله جعفر بن </w:t>
      </w:r>
      <w:r w:rsidR="008D0E33">
        <w:rPr>
          <w:rtl/>
          <w:lang w:bidi="fa-IR"/>
        </w:rPr>
        <w:t xml:space="preserve">محمّد </w:t>
      </w:r>
      <w:r w:rsidR="00782297" w:rsidRPr="00EF2694">
        <w:rPr>
          <w:rtl/>
          <w:lang w:bidi="fa-IR"/>
        </w:rPr>
        <w:t>الصادق</w:t>
      </w:r>
      <w:bookmarkEnd w:id="450"/>
      <w:r w:rsidR="00782297" w:rsidRPr="00EF2694">
        <w:rPr>
          <w:rtl/>
          <w:lang w:bidi="fa-IR"/>
        </w:rPr>
        <w:t xml:space="preserve"> </w:t>
      </w:r>
      <w:r>
        <w:rPr>
          <w:rFonts w:hint="cs"/>
          <w:rtl/>
          <w:lang w:bidi="fa-IR"/>
        </w:rPr>
        <w:t>)</w:t>
      </w:r>
      <w:bookmarkEnd w:id="451"/>
      <w:bookmarkEnd w:id="452"/>
    </w:p>
    <w:p w14:paraId="2F08B17B" w14:textId="79C011AE" w:rsidR="00782297" w:rsidRPr="00EF2694" w:rsidRDefault="006C72C5" w:rsidP="00782297">
      <w:pPr>
        <w:pStyle w:val="Heading1Center"/>
        <w:rPr>
          <w:rtl/>
          <w:lang w:bidi="fa-IR"/>
        </w:rPr>
      </w:pPr>
      <w:bookmarkStart w:id="453" w:name="_Toc92637724"/>
      <w:bookmarkStart w:id="454" w:name="_Toc256693202"/>
      <w:bookmarkStart w:id="455" w:name="_Toc256693436"/>
      <w:r>
        <w:rPr>
          <w:rFonts w:hint="cs"/>
          <w:rtl/>
          <w:lang w:bidi="fa-IR"/>
        </w:rPr>
        <w:t xml:space="preserve">( </w:t>
      </w:r>
      <w:r w:rsidR="00782297" w:rsidRPr="00EF2694">
        <w:rPr>
          <w:rtl/>
          <w:lang w:bidi="fa-IR"/>
        </w:rPr>
        <w:t>صلوات الله عليهما</w:t>
      </w:r>
      <w:bookmarkEnd w:id="453"/>
      <w:r>
        <w:rPr>
          <w:rFonts w:hint="cs"/>
          <w:rtl/>
          <w:lang w:bidi="fa-IR"/>
        </w:rPr>
        <w:t xml:space="preserve"> )</w:t>
      </w:r>
      <w:bookmarkEnd w:id="454"/>
      <w:bookmarkEnd w:id="455"/>
    </w:p>
    <w:p w14:paraId="7B8D785F" w14:textId="2A8A659F" w:rsidR="00782297" w:rsidRPr="00EF2694" w:rsidRDefault="00782297" w:rsidP="00A020F0">
      <w:pPr>
        <w:pStyle w:val="libNormal"/>
        <w:rPr>
          <w:rtl/>
        </w:rPr>
      </w:pPr>
      <w:r w:rsidRPr="00EF2694">
        <w:rPr>
          <w:rtl/>
        </w:rPr>
        <w:t>1</w:t>
      </w:r>
      <w:r w:rsidR="008D0E33">
        <w:rPr>
          <w:rtl/>
        </w:rPr>
        <w:t xml:space="preserve"> - </w:t>
      </w:r>
      <w:r w:rsidRPr="00EF2694">
        <w:rPr>
          <w:rtl/>
        </w:rPr>
        <w:t xml:space="preserve">الحسين بن </w:t>
      </w:r>
      <w:r w:rsidR="008D0E33">
        <w:rPr>
          <w:rtl/>
        </w:rPr>
        <w:t xml:space="preserve">محمّد </w:t>
      </w:r>
      <w:r>
        <w:rPr>
          <w:rtl/>
        </w:rPr>
        <w:t xml:space="preserve">، </w:t>
      </w:r>
      <w:r w:rsidRPr="00EF2694">
        <w:rPr>
          <w:rtl/>
        </w:rPr>
        <w:t xml:space="preserve">عن </w:t>
      </w:r>
      <w:r w:rsidR="00502270">
        <w:rPr>
          <w:rtl/>
        </w:rPr>
        <w:t xml:space="preserve">معلّى </w:t>
      </w:r>
      <w:r w:rsidRPr="00EF2694">
        <w:rPr>
          <w:rtl/>
        </w:rPr>
        <w:t xml:space="preserve">بن </w:t>
      </w:r>
      <w:r w:rsidR="008D0E33">
        <w:rPr>
          <w:rtl/>
        </w:rPr>
        <w:t xml:space="preserve">محمّد </w:t>
      </w:r>
      <w:r>
        <w:rPr>
          <w:rtl/>
        </w:rPr>
        <w:t xml:space="preserve">، </w:t>
      </w:r>
      <w:r w:rsidRPr="00EF2694">
        <w:rPr>
          <w:rtl/>
        </w:rPr>
        <w:t xml:space="preserve">عن </w:t>
      </w:r>
      <w:r w:rsidR="0074213A">
        <w:rPr>
          <w:rtl/>
        </w:rPr>
        <w:t xml:space="preserve">الوشّاء </w:t>
      </w:r>
      <w:r>
        <w:rPr>
          <w:rtl/>
        </w:rPr>
        <w:t xml:space="preserve">، </w:t>
      </w:r>
      <w:r w:rsidRPr="00EF2694">
        <w:rPr>
          <w:rtl/>
        </w:rPr>
        <w:t>عن أبان بن عثمان</w:t>
      </w:r>
      <w:r>
        <w:rPr>
          <w:rtl/>
        </w:rPr>
        <w:t xml:space="preserve"> ، </w:t>
      </w:r>
      <w:r w:rsidRPr="00EF2694">
        <w:rPr>
          <w:rtl/>
        </w:rPr>
        <w:t>عن أبي الصباح الكنان</w:t>
      </w:r>
      <w:r w:rsidR="00D472CE">
        <w:rPr>
          <w:rFonts w:hint="cs"/>
          <w:rtl/>
        </w:rPr>
        <w:t>ّ</w:t>
      </w:r>
      <w:r w:rsidRPr="00EF2694">
        <w:rPr>
          <w:rtl/>
        </w:rPr>
        <w:t xml:space="preserve">ي </w:t>
      </w:r>
      <w:r w:rsidR="008D0E33">
        <w:rPr>
          <w:rtl/>
        </w:rPr>
        <w:t>قال :</w:t>
      </w:r>
      <w:r w:rsidRPr="00EF2694">
        <w:rPr>
          <w:rtl/>
        </w:rPr>
        <w:t xml:space="preserve">نظر أبو جعفر </w:t>
      </w:r>
      <w:r w:rsidRPr="002F75F6">
        <w:rPr>
          <w:rStyle w:val="libAlaemChar"/>
          <w:rtl/>
        </w:rPr>
        <w:t>عليه‌السلام</w:t>
      </w:r>
      <w:r w:rsidRPr="00EF2694">
        <w:rPr>
          <w:rtl/>
        </w:rPr>
        <w:t xml:space="preserve"> إلى أبي عبد الله </w:t>
      </w:r>
      <w:r w:rsidRPr="002F75F6">
        <w:rPr>
          <w:rStyle w:val="libAlaemChar"/>
          <w:rtl/>
        </w:rPr>
        <w:t>عليه‌السلام</w:t>
      </w:r>
      <w:r w:rsidRPr="00EF2694">
        <w:rPr>
          <w:rtl/>
        </w:rPr>
        <w:t xml:space="preserve"> يمشي ف</w:t>
      </w:r>
      <w:r w:rsidR="008D0E33">
        <w:rPr>
          <w:rtl/>
        </w:rPr>
        <w:t>قال :</w:t>
      </w:r>
      <w:r w:rsidRPr="00EF2694">
        <w:rPr>
          <w:rtl/>
        </w:rPr>
        <w:t xml:space="preserve">ترى هذا هذا من </w:t>
      </w:r>
      <w:r w:rsidR="00433A8E">
        <w:rPr>
          <w:rtl/>
        </w:rPr>
        <w:t xml:space="preserve">الذّين </w:t>
      </w:r>
      <w:r w:rsidR="008D0E33">
        <w:rPr>
          <w:rtl/>
        </w:rPr>
        <w:t>قال :</w:t>
      </w:r>
      <w:r w:rsidRPr="00EF2694">
        <w:rPr>
          <w:rtl/>
        </w:rPr>
        <w:t xml:space="preserve">الله </w:t>
      </w:r>
      <w:r w:rsidR="004E2A7C">
        <w:rPr>
          <w:rtl/>
        </w:rPr>
        <w:t xml:space="preserve">عزّ وجلّ </w:t>
      </w:r>
      <w:r>
        <w:rPr>
          <w:rtl/>
        </w:rPr>
        <w:t xml:space="preserve">« </w:t>
      </w:r>
      <w:r w:rsidRPr="002F75F6">
        <w:rPr>
          <w:rStyle w:val="libAieChar"/>
          <w:rtl/>
        </w:rPr>
        <w:t>وَنُرِيدُ أَنْ نَمُنَّ عَلَى الَّذِينَ</w:t>
      </w:r>
    </w:p>
    <w:p w14:paraId="7D4FD9A8" w14:textId="717EC857" w:rsidR="00782297" w:rsidRPr="00324B78" w:rsidRDefault="008D0E33" w:rsidP="009D38AE">
      <w:pPr>
        <w:pStyle w:val="libLine"/>
        <w:rPr>
          <w:rtl/>
        </w:rPr>
      </w:pPr>
      <w:r>
        <w:rPr>
          <w:rFonts w:hint="cs"/>
          <w:rtl/>
        </w:rPr>
        <w:t>________________________________________________________</w:t>
      </w:r>
    </w:p>
    <w:p w14:paraId="7B5DF9B0" w14:textId="410173F1" w:rsidR="00782297" w:rsidRPr="00EF2694" w:rsidRDefault="00782297" w:rsidP="00A020F0">
      <w:pPr>
        <w:pStyle w:val="libNormal"/>
        <w:rPr>
          <w:rtl/>
        </w:rPr>
      </w:pPr>
      <w:r w:rsidRPr="004907EA">
        <w:rPr>
          <w:rtl/>
        </w:rPr>
        <w:t>قوله</w:t>
      </w:r>
      <w:r>
        <w:rPr>
          <w:rtl/>
        </w:rPr>
        <w:t xml:space="preserve"> : </w:t>
      </w:r>
      <w:r w:rsidRPr="004907EA">
        <w:rPr>
          <w:rtl/>
        </w:rPr>
        <w:t>أن</w:t>
      </w:r>
      <w:r w:rsidR="00D472CE">
        <w:rPr>
          <w:rFonts w:hint="cs"/>
          <w:rtl/>
        </w:rPr>
        <w:t>ّ</w:t>
      </w:r>
      <w:r w:rsidRPr="004907EA">
        <w:rPr>
          <w:rtl/>
        </w:rPr>
        <w:t xml:space="preserve"> هذا ليل</w:t>
      </w:r>
      <w:r>
        <w:rPr>
          <w:rtl/>
        </w:rPr>
        <w:t xml:space="preserve"> ، </w:t>
      </w:r>
      <w:r w:rsidR="008B54B8">
        <w:rPr>
          <w:rtl/>
        </w:rPr>
        <w:t xml:space="preserve">يدلّ </w:t>
      </w:r>
      <w:r w:rsidRPr="00EF2694">
        <w:rPr>
          <w:rtl/>
        </w:rPr>
        <w:t>على أن الكلام كان في الليل</w:t>
      </w:r>
      <w:r>
        <w:rPr>
          <w:rtl/>
        </w:rPr>
        <w:t xml:space="preserve"> « </w:t>
      </w:r>
      <w:r w:rsidRPr="004907EA">
        <w:rPr>
          <w:rtl/>
        </w:rPr>
        <w:t>ولو طلبوا ال</w:t>
      </w:r>
      <w:r w:rsidR="00F235A5">
        <w:rPr>
          <w:rtl/>
        </w:rPr>
        <w:t xml:space="preserve">حقّ </w:t>
      </w:r>
      <w:r>
        <w:rPr>
          <w:rtl/>
        </w:rPr>
        <w:t xml:space="preserve">» </w:t>
      </w:r>
      <w:r w:rsidRPr="00EF2694">
        <w:rPr>
          <w:rtl/>
        </w:rPr>
        <w:t>أي ما يدعونه من الأمر بالمعروف والنهي عن المنكر ورفع الظلم والبدع</w:t>
      </w:r>
      <w:r>
        <w:rPr>
          <w:rtl/>
        </w:rPr>
        <w:t xml:space="preserve"> « </w:t>
      </w:r>
      <w:r w:rsidRPr="004907EA">
        <w:rPr>
          <w:rtl/>
        </w:rPr>
        <w:t>بال</w:t>
      </w:r>
      <w:r w:rsidR="00F235A5">
        <w:rPr>
          <w:rtl/>
        </w:rPr>
        <w:t xml:space="preserve">حقّ </w:t>
      </w:r>
      <w:r>
        <w:rPr>
          <w:rtl/>
        </w:rPr>
        <w:t xml:space="preserve">» </w:t>
      </w:r>
      <w:r w:rsidRPr="00EF2694">
        <w:rPr>
          <w:rtl/>
        </w:rPr>
        <w:t>أي بالتوسل بالإمام والرجوع إليه وطاعته فيما يأمر في ذلك</w:t>
      </w:r>
      <w:r>
        <w:rPr>
          <w:rtl/>
        </w:rPr>
        <w:t xml:space="preserve"> ، </w:t>
      </w:r>
      <w:r w:rsidRPr="00EF2694">
        <w:rPr>
          <w:rtl/>
        </w:rPr>
        <w:t xml:space="preserve">لا بادعاء الإمامة بغير </w:t>
      </w:r>
      <w:r w:rsidR="00F235A5">
        <w:rPr>
          <w:rtl/>
        </w:rPr>
        <w:t xml:space="preserve">حقّ </w:t>
      </w:r>
      <w:r w:rsidRPr="00EF2694">
        <w:rPr>
          <w:rtl/>
        </w:rPr>
        <w:t xml:space="preserve">وإنكار </w:t>
      </w:r>
      <w:r w:rsidR="00F235A5">
        <w:rPr>
          <w:rtl/>
        </w:rPr>
        <w:t xml:space="preserve">حقّ </w:t>
      </w:r>
      <w:r w:rsidRPr="00EF2694">
        <w:rPr>
          <w:rtl/>
        </w:rPr>
        <w:t>أهلها</w:t>
      </w:r>
      <w:r>
        <w:rPr>
          <w:rtl/>
        </w:rPr>
        <w:t xml:space="preserve"> « </w:t>
      </w:r>
      <w:r w:rsidRPr="004907EA">
        <w:rPr>
          <w:rtl/>
        </w:rPr>
        <w:t xml:space="preserve">لكان </w:t>
      </w:r>
      <w:r w:rsidR="00586D25">
        <w:rPr>
          <w:rtl/>
        </w:rPr>
        <w:t xml:space="preserve">خيراً </w:t>
      </w:r>
      <w:r w:rsidRPr="004907EA">
        <w:rPr>
          <w:rtl/>
        </w:rPr>
        <w:t>لهم</w:t>
      </w:r>
      <w:r>
        <w:rPr>
          <w:rtl/>
        </w:rPr>
        <w:t xml:space="preserve"> » </w:t>
      </w:r>
      <w:r w:rsidRPr="00EF2694">
        <w:rPr>
          <w:rtl/>
        </w:rPr>
        <w:t>على سبيل المماشاة والتنزيل ف</w:t>
      </w:r>
      <w:r w:rsidR="007F174A">
        <w:rPr>
          <w:rtl/>
        </w:rPr>
        <w:t xml:space="preserve">أنّه </w:t>
      </w:r>
      <w:r w:rsidRPr="00EF2694">
        <w:rPr>
          <w:rtl/>
        </w:rPr>
        <w:t>لم يكن خير فيما كانوا يفعلونه أصلا.</w:t>
      </w:r>
    </w:p>
    <w:p w14:paraId="5F40D849" w14:textId="6B0AD3D8" w:rsidR="00782297" w:rsidRPr="00EF2694" w:rsidRDefault="00782297" w:rsidP="00D472CE">
      <w:pPr>
        <w:pStyle w:val="libNormal"/>
        <w:rPr>
          <w:rtl/>
        </w:rPr>
      </w:pPr>
      <w:r w:rsidRPr="00074C70">
        <w:rPr>
          <w:rStyle w:val="libBold1Char"/>
          <w:rtl/>
        </w:rPr>
        <w:t>الحديث الرابع</w:t>
      </w:r>
      <w:r w:rsidRPr="00CE1409">
        <w:rPr>
          <w:rStyle w:val="libBold1Char"/>
          <w:rtl/>
        </w:rPr>
        <w:t xml:space="preserve"> :</w:t>
      </w:r>
      <w:r>
        <w:rPr>
          <w:rtl/>
        </w:rPr>
        <w:t xml:space="preserve"> </w:t>
      </w:r>
      <w:r w:rsidRPr="00EF2694">
        <w:rPr>
          <w:rtl/>
        </w:rPr>
        <w:t>ضعيف بالسند ال</w:t>
      </w:r>
      <w:r w:rsidR="00D54C7C">
        <w:rPr>
          <w:rtl/>
        </w:rPr>
        <w:t xml:space="preserve">أوّل </w:t>
      </w:r>
      <w:r>
        <w:rPr>
          <w:rtl/>
        </w:rPr>
        <w:t xml:space="preserve">، </w:t>
      </w:r>
      <w:r w:rsidRPr="00EF2694">
        <w:rPr>
          <w:rtl/>
        </w:rPr>
        <w:t>موثق بالأخير.</w:t>
      </w:r>
    </w:p>
    <w:p w14:paraId="4C434804" w14:textId="31180E1E" w:rsidR="00D472CE" w:rsidRDefault="00D472CE" w:rsidP="00782297">
      <w:pPr>
        <w:pStyle w:val="Heading1Center"/>
        <w:rPr>
          <w:rtl/>
        </w:rPr>
      </w:pPr>
      <w:bookmarkStart w:id="456" w:name="_Toc256693203"/>
      <w:bookmarkStart w:id="457" w:name="_Toc256693437"/>
      <w:bookmarkStart w:id="458" w:name="_Toc92637725"/>
      <w:r>
        <w:rPr>
          <w:rFonts w:hint="cs"/>
          <w:rtl/>
        </w:rPr>
        <w:t xml:space="preserve">( </w:t>
      </w:r>
      <w:r w:rsidR="00782297" w:rsidRPr="004907EA">
        <w:rPr>
          <w:rtl/>
        </w:rPr>
        <w:t xml:space="preserve">باب </w:t>
      </w:r>
      <w:r>
        <w:rPr>
          <w:rFonts w:hint="cs"/>
          <w:rtl/>
        </w:rPr>
        <w:t>)</w:t>
      </w:r>
      <w:bookmarkEnd w:id="456"/>
      <w:bookmarkEnd w:id="457"/>
    </w:p>
    <w:p w14:paraId="5D3D7032" w14:textId="5B59BF02" w:rsidR="00D472CE" w:rsidRDefault="00D472CE" w:rsidP="00782297">
      <w:pPr>
        <w:pStyle w:val="Heading1Center"/>
        <w:rPr>
          <w:rtl/>
        </w:rPr>
      </w:pPr>
      <w:bookmarkStart w:id="459" w:name="_Toc256693204"/>
      <w:bookmarkStart w:id="460" w:name="_Toc256693438"/>
      <w:r>
        <w:rPr>
          <w:rFonts w:hint="cs"/>
          <w:rtl/>
        </w:rPr>
        <w:t xml:space="preserve">( </w:t>
      </w:r>
      <w:r w:rsidR="00782297" w:rsidRPr="004907EA">
        <w:rPr>
          <w:rtl/>
        </w:rPr>
        <w:t xml:space="preserve">الإشارة والنص على أبي عبد الله جعفر بن </w:t>
      </w:r>
      <w:r w:rsidR="008D0E33">
        <w:rPr>
          <w:rtl/>
        </w:rPr>
        <w:t xml:space="preserve">محمّد </w:t>
      </w:r>
      <w:r w:rsidR="00782297" w:rsidRPr="004907EA">
        <w:rPr>
          <w:rtl/>
        </w:rPr>
        <w:t xml:space="preserve">الصادق </w:t>
      </w:r>
      <w:r>
        <w:rPr>
          <w:rFonts w:hint="cs"/>
          <w:rtl/>
        </w:rPr>
        <w:t>)</w:t>
      </w:r>
      <w:bookmarkEnd w:id="459"/>
      <w:bookmarkEnd w:id="460"/>
    </w:p>
    <w:p w14:paraId="55B65264" w14:textId="3E2CBBB5" w:rsidR="00782297" w:rsidRDefault="00D472CE" w:rsidP="00782297">
      <w:pPr>
        <w:pStyle w:val="Heading1Center"/>
        <w:rPr>
          <w:rtl/>
        </w:rPr>
      </w:pPr>
      <w:bookmarkStart w:id="461" w:name="_Toc256693205"/>
      <w:bookmarkStart w:id="462" w:name="_Toc256693439"/>
      <w:r>
        <w:rPr>
          <w:rFonts w:hint="cs"/>
          <w:rtl/>
        </w:rPr>
        <w:t xml:space="preserve">( </w:t>
      </w:r>
      <w:r w:rsidR="00782297" w:rsidRPr="004907EA">
        <w:rPr>
          <w:rtl/>
        </w:rPr>
        <w:t>صلوات الله عليهما</w:t>
      </w:r>
      <w:bookmarkEnd w:id="458"/>
      <w:r w:rsidR="00782297" w:rsidRPr="004907EA">
        <w:rPr>
          <w:rtl/>
        </w:rPr>
        <w:t xml:space="preserve"> </w:t>
      </w:r>
      <w:r>
        <w:rPr>
          <w:rFonts w:hint="cs"/>
          <w:rtl/>
        </w:rPr>
        <w:t>)</w:t>
      </w:r>
      <w:bookmarkEnd w:id="461"/>
      <w:bookmarkEnd w:id="462"/>
    </w:p>
    <w:p w14:paraId="4E83B96B" w14:textId="2A13894E" w:rsidR="00782297" w:rsidRDefault="00782297" w:rsidP="00CC4818">
      <w:pPr>
        <w:pStyle w:val="libNormal"/>
        <w:rPr>
          <w:rtl/>
          <w:lang w:bidi="fa-IR"/>
        </w:rPr>
      </w:pPr>
      <w:r w:rsidRPr="00074C70">
        <w:rPr>
          <w:rStyle w:val="libBold1Char"/>
          <w:rtl/>
        </w:rPr>
        <w:t>الحديث ال</w:t>
      </w:r>
      <w:r w:rsidR="00D54C7C" w:rsidRPr="00074C70">
        <w:rPr>
          <w:rStyle w:val="libBold1Char"/>
          <w:rtl/>
        </w:rPr>
        <w:t>أوّل</w:t>
      </w:r>
      <w:r w:rsidR="00D54C7C">
        <w:rPr>
          <w:rStyle w:val="libBold1Char"/>
          <w:rtl/>
        </w:rPr>
        <w:t xml:space="preserve"> </w:t>
      </w:r>
      <w:r w:rsidRPr="00CE1409">
        <w:rPr>
          <w:rStyle w:val="libBold1Char"/>
          <w:rtl/>
        </w:rPr>
        <w:t>:</w:t>
      </w:r>
      <w:r>
        <w:rPr>
          <w:rtl/>
        </w:rPr>
        <w:t xml:space="preserve"> </w:t>
      </w:r>
      <w:r w:rsidRPr="00EF2694">
        <w:rPr>
          <w:rtl/>
          <w:lang w:bidi="fa-IR"/>
        </w:rPr>
        <w:t>ضعيف.</w:t>
      </w:r>
    </w:p>
    <w:p w14:paraId="2E6D17B6" w14:textId="395DC679" w:rsidR="00782297" w:rsidRPr="00EF2694" w:rsidRDefault="00782297" w:rsidP="00A020F0">
      <w:pPr>
        <w:pStyle w:val="libNormal"/>
        <w:rPr>
          <w:rtl/>
          <w:lang w:bidi="fa-IR"/>
        </w:rPr>
      </w:pPr>
      <w:r>
        <w:rPr>
          <w:rtl/>
        </w:rPr>
        <w:t xml:space="preserve">« </w:t>
      </w:r>
      <w:r w:rsidRPr="004907EA">
        <w:rPr>
          <w:rtl/>
        </w:rPr>
        <w:t>ترى هذا</w:t>
      </w:r>
      <w:r>
        <w:rPr>
          <w:rtl/>
        </w:rPr>
        <w:t xml:space="preserve"> » </w:t>
      </w:r>
      <w:r w:rsidRPr="00EF2694">
        <w:rPr>
          <w:rtl/>
          <w:lang w:bidi="fa-IR"/>
        </w:rPr>
        <w:t>بتقدير الاستفهام</w:t>
      </w:r>
      <w:r>
        <w:rPr>
          <w:rtl/>
          <w:lang w:bidi="fa-IR"/>
        </w:rPr>
        <w:t xml:space="preserve"> </w:t>
      </w:r>
      <w:r>
        <w:rPr>
          <w:rtl/>
        </w:rPr>
        <w:t xml:space="preserve">« </w:t>
      </w:r>
      <w:r w:rsidRPr="002F75F6">
        <w:rPr>
          <w:rStyle w:val="libAieChar"/>
          <w:rtl/>
        </w:rPr>
        <w:t xml:space="preserve">عَلَى </w:t>
      </w:r>
      <w:r w:rsidR="00433A8E">
        <w:rPr>
          <w:rStyle w:val="libAieChar"/>
          <w:rtl/>
        </w:rPr>
        <w:t xml:space="preserve">الذّين </w:t>
      </w:r>
      <w:r w:rsidRPr="002F75F6">
        <w:rPr>
          <w:rStyle w:val="libAieChar"/>
          <w:rtl/>
        </w:rPr>
        <w:t xml:space="preserve">اسْتُضْعِفُوا فِي الْأَرْضِ </w:t>
      </w:r>
      <w:r>
        <w:rPr>
          <w:rtl/>
        </w:rPr>
        <w:t xml:space="preserve">» </w:t>
      </w:r>
      <w:r w:rsidRPr="00EF2694">
        <w:rPr>
          <w:rtl/>
          <w:lang w:bidi="fa-IR"/>
        </w:rPr>
        <w:t>بالظلم عليهم وغصب حقوقهم</w:t>
      </w:r>
      <w:r>
        <w:rPr>
          <w:rtl/>
          <w:lang w:bidi="fa-IR"/>
        </w:rPr>
        <w:t xml:space="preserve"> </w:t>
      </w:r>
      <w:r>
        <w:rPr>
          <w:rtl/>
        </w:rPr>
        <w:t xml:space="preserve">« </w:t>
      </w:r>
      <w:r w:rsidRPr="002F75F6">
        <w:rPr>
          <w:rStyle w:val="libAieChar"/>
          <w:rtl/>
        </w:rPr>
        <w:t xml:space="preserve">وَنَجْعَلَهُمْ </w:t>
      </w:r>
      <w:r w:rsidR="008345DB">
        <w:rPr>
          <w:rStyle w:val="libAieChar"/>
          <w:rtl/>
        </w:rPr>
        <w:t xml:space="preserve">أئمّة </w:t>
      </w:r>
      <w:r>
        <w:rPr>
          <w:rtl/>
        </w:rPr>
        <w:t xml:space="preserve">» </w:t>
      </w:r>
      <w:r w:rsidRPr="00EF2694">
        <w:rPr>
          <w:rtl/>
          <w:lang w:bidi="fa-IR"/>
        </w:rPr>
        <w:t>في الدين يقتدى بهم</w:t>
      </w:r>
      <w:r>
        <w:rPr>
          <w:rtl/>
          <w:lang w:bidi="fa-IR"/>
        </w:rPr>
        <w:t xml:space="preserve"> </w:t>
      </w:r>
      <w:r>
        <w:rPr>
          <w:rtl/>
        </w:rPr>
        <w:t xml:space="preserve">« </w:t>
      </w:r>
      <w:r w:rsidRPr="002F75F6">
        <w:rPr>
          <w:rStyle w:val="libAieChar"/>
          <w:rtl/>
        </w:rPr>
        <w:t xml:space="preserve">وَنَجْعَلَهُمُ الْوارِثِينَ </w:t>
      </w:r>
      <w:r>
        <w:rPr>
          <w:rtl/>
        </w:rPr>
        <w:t xml:space="preserve">» </w:t>
      </w:r>
      <w:r w:rsidRPr="00EF2694">
        <w:rPr>
          <w:rtl/>
          <w:lang w:bidi="fa-IR"/>
        </w:rPr>
        <w:t xml:space="preserve">للأرض بعد الجبابرة في زمن القائم </w:t>
      </w:r>
      <w:r w:rsidRPr="002F75F6">
        <w:rPr>
          <w:rStyle w:val="libAlaemChar"/>
          <w:rtl/>
        </w:rPr>
        <w:t>عليه‌السلام</w:t>
      </w:r>
      <w:r w:rsidRPr="00EF2694">
        <w:rPr>
          <w:rtl/>
          <w:lang w:bidi="fa-IR"/>
        </w:rPr>
        <w:t xml:space="preserve"> وفي الرجعة</w:t>
      </w:r>
      <w:r>
        <w:rPr>
          <w:rtl/>
          <w:lang w:bidi="fa-IR"/>
        </w:rPr>
        <w:t xml:space="preserve"> ، </w:t>
      </w:r>
      <w:r w:rsidRPr="00EF2694">
        <w:rPr>
          <w:rtl/>
          <w:lang w:bidi="fa-IR"/>
        </w:rPr>
        <w:t>أو لعلوم الأنبياء والمرسلين</w:t>
      </w:r>
      <w:r>
        <w:rPr>
          <w:rtl/>
          <w:lang w:bidi="fa-IR"/>
        </w:rPr>
        <w:t xml:space="preserve"> ، </w:t>
      </w:r>
      <w:r w:rsidRPr="00EF2694">
        <w:rPr>
          <w:rtl/>
          <w:lang w:bidi="fa-IR"/>
        </w:rPr>
        <w:t>وكان في جعل الأرض ظرفا</w:t>
      </w:r>
      <w:r w:rsidR="00CC4818">
        <w:rPr>
          <w:rFonts w:hint="cs"/>
          <w:rtl/>
          <w:lang w:bidi="fa-IR"/>
        </w:rPr>
        <w:t>ً</w:t>
      </w:r>
      <w:r w:rsidRPr="00EF2694">
        <w:rPr>
          <w:rtl/>
          <w:lang w:bidi="fa-IR"/>
        </w:rPr>
        <w:t xml:space="preserve"> للاستضعاف تنبيها على أن ضعفهم إنما هو </w:t>
      </w:r>
      <w:r w:rsidR="008B54B8">
        <w:rPr>
          <w:rtl/>
          <w:lang w:bidi="fa-IR"/>
        </w:rPr>
        <w:t xml:space="preserve">ظاهراً </w:t>
      </w:r>
      <w:r w:rsidRPr="00EF2694">
        <w:rPr>
          <w:rtl/>
          <w:lang w:bidi="fa-IR"/>
        </w:rPr>
        <w:t>في الأرض وهم</w:t>
      </w:r>
    </w:p>
    <w:p w14:paraId="6C3C5214" w14:textId="77777777" w:rsidR="00CE1409" w:rsidRDefault="00CE1409" w:rsidP="00CE1409">
      <w:pPr>
        <w:pStyle w:val="libNormal"/>
        <w:rPr>
          <w:rtl/>
        </w:rPr>
      </w:pPr>
      <w:r>
        <w:rPr>
          <w:rtl/>
        </w:rPr>
        <w:br w:type="page"/>
      </w:r>
    </w:p>
    <w:p w14:paraId="2A3372CA" w14:textId="4DC4D5B2" w:rsidR="00782297" w:rsidRPr="00EF2694" w:rsidRDefault="00782297" w:rsidP="00CE1409">
      <w:pPr>
        <w:pStyle w:val="libNormal0"/>
        <w:rPr>
          <w:rtl/>
          <w:lang w:bidi="fa-IR"/>
        </w:rPr>
      </w:pPr>
      <w:r w:rsidRPr="002F75F6">
        <w:rPr>
          <w:rStyle w:val="libAieChar"/>
          <w:rtl/>
        </w:rPr>
        <w:lastRenderedPageBreak/>
        <w:t xml:space="preserve">اسْتُضْعِفُوا فِي الْأَرْضِ وَنَجْعَلَهُمْ </w:t>
      </w:r>
      <w:r w:rsidR="008345DB">
        <w:rPr>
          <w:rStyle w:val="libAieChar"/>
          <w:rtl/>
        </w:rPr>
        <w:t xml:space="preserve">أئمّة </w:t>
      </w:r>
      <w:r w:rsidRPr="002F75F6">
        <w:rPr>
          <w:rStyle w:val="libAieChar"/>
          <w:rtl/>
        </w:rPr>
        <w:t xml:space="preserve">وَنَجْعَلَهُمُ الْوارِثِينَ </w:t>
      </w:r>
      <w:r>
        <w:rPr>
          <w:rtl/>
        </w:rPr>
        <w:t xml:space="preserve">» </w:t>
      </w:r>
      <w:r w:rsidRPr="00273F93">
        <w:rPr>
          <w:rStyle w:val="libFootnotenumChar"/>
          <w:rtl/>
        </w:rPr>
        <w:t>(1)</w:t>
      </w:r>
    </w:p>
    <w:p w14:paraId="12C788C6" w14:textId="77CEA471" w:rsidR="00782297" w:rsidRPr="00EF2694" w:rsidRDefault="00782297" w:rsidP="00A020F0">
      <w:pPr>
        <w:pStyle w:val="libNormal"/>
        <w:rPr>
          <w:rtl/>
        </w:rPr>
      </w:pPr>
      <w:r w:rsidRPr="00EF2694">
        <w:rPr>
          <w:rtl/>
        </w:rPr>
        <w:t>2</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ابن أبي عمير</w:t>
      </w:r>
      <w:r>
        <w:rPr>
          <w:rtl/>
        </w:rPr>
        <w:t xml:space="preserve"> ، </w:t>
      </w:r>
      <w:r w:rsidRPr="00EF2694">
        <w:rPr>
          <w:rtl/>
        </w:rPr>
        <w:t>عن هشام بن سالم</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00045EE6">
        <w:rPr>
          <w:rtl/>
        </w:rPr>
        <w:t xml:space="preserve">لـمّا </w:t>
      </w:r>
      <w:r w:rsidRPr="00EF2694">
        <w:rPr>
          <w:rtl/>
        </w:rPr>
        <w:t>حضرت أبي</w:t>
      </w:r>
      <w:r>
        <w:rPr>
          <w:rFonts w:hint="cs"/>
          <w:rtl/>
        </w:rPr>
        <w:t xml:space="preserve"> </w:t>
      </w:r>
      <w:r w:rsidRPr="002F75F6">
        <w:rPr>
          <w:rStyle w:val="libAlaemChar"/>
          <w:rtl/>
        </w:rPr>
        <w:t>عليه‌السلام</w:t>
      </w:r>
      <w:r w:rsidRPr="00D52925">
        <w:rPr>
          <w:rFonts w:hint="cs"/>
          <w:rtl/>
        </w:rPr>
        <w:t xml:space="preserve"> </w:t>
      </w:r>
      <w:r w:rsidRPr="00EF2694">
        <w:rPr>
          <w:rtl/>
        </w:rPr>
        <w:t xml:space="preserve">الوفاة </w:t>
      </w:r>
      <w:r w:rsidR="008D0E33">
        <w:rPr>
          <w:rtl/>
        </w:rPr>
        <w:t>قال :</w:t>
      </w:r>
      <w:r w:rsidRPr="00EF2694">
        <w:rPr>
          <w:rtl/>
        </w:rPr>
        <w:t xml:space="preserve">يا جعفر أوصيك بأصحابي </w:t>
      </w:r>
      <w:r w:rsidR="00586D25">
        <w:rPr>
          <w:rtl/>
        </w:rPr>
        <w:t xml:space="preserve">خيراً </w:t>
      </w:r>
      <w:r w:rsidRPr="00EF2694">
        <w:rPr>
          <w:rtl/>
        </w:rPr>
        <w:t>قلت جعلت فداك والله لأدعنهم والرجل منهم يكون في المصر فلا يسأل أحدا</w:t>
      </w:r>
      <w:r w:rsidR="00B46E44">
        <w:rPr>
          <w:rFonts w:hint="cs"/>
          <w:rtl/>
        </w:rPr>
        <w:t>ً</w:t>
      </w:r>
      <w:r>
        <w:rPr>
          <w:rFonts w:hint="cs"/>
          <w:rtl/>
        </w:rPr>
        <w:t>.</w:t>
      </w:r>
    </w:p>
    <w:p w14:paraId="0BD6E229" w14:textId="301D4757" w:rsidR="00782297" w:rsidRPr="00EF2694" w:rsidRDefault="00782297" w:rsidP="00A020F0">
      <w:pPr>
        <w:pStyle w:val="libNormal"/>
        <w:rPr>
          <w:rtl/>
        </w:rPr>
      </w:pPr>
      <w:r w:rsidRPr="00EF2694">
        <w:rPr>
          <w:rtl/>
        </w:rPr>
        <w:t>3</w:t>
      </w:r>
      <w:r w:rsidR="008D0E33">
        <w:rPr>
          <w:rtl/>
        </w:rPr>
        <w:t xml:space="preserve"> </w:t>
      </w:r>
      <w:r w:rsidR="00B46E44">
        <w:rPr>
          <w:rtl/>
        </w:rPr>
        <w:t>–</w:t>
      </w:r>
      <w:r w:rsidR="008D0E33">
        <w:rPr>
          <w:rtl/>
        </w:rPr>
        <w:t xml:space="preserve"> </w:t>
      </w:r>
      <w:r w:rsidR="0022555C">
        <w:rPr>
          <w:rtl/>
        </w:rPr>
        <w:t>عليّ</w:t>
      </w:r>
      <w:r w:rsidR="00B46E44">
        <w:rPr>
          <w:rFonts w:hint="cs"/>
          <w:rtl/>
        </w:rPr>
        <w:t>ُ</w:t>
      </w:r>
      <w:r w:rsidR="0022555C">
        <w:rPr>
          <w:rtl/>
        </w:rPr>
        <w:t xml:space="preserve"> </w:t>
      </w:r>
      <w:r w:rsidRPr="00EF2694">
        <w:rPr>
          <w:rtl/>
        </w:rPr>
        <w:t>بن إبراهيم</w:t>
      </w:r>
      <w:r>
        <w:rPr>
          <w:rtl/>
        </w:rPr>
        <w:t xml:space="preserve"> ، </w:t>
      </w:r>
      <w:r w:rsidRPr="00EF2694">
        <w:rPr>
          <w:rtl/>
        </w:rPr>
        <w:t>عن أبيه</w:t>
      </w:r>
      <w:r>
        <w:rPr>
          <w:rtl/>
        </w:rPr>
        <w:t xml:space="preserve"> ، </w:t>
      </w:r>
      <w:r w:rsidRPr="00EF2694">
        <w:rPr>
          <w:rtl/>
        </w:rPr>
        <w:t>عن ابن أبي عمير</w:t>
      </w:r>
      <w:r>
        <w:rPr>
          <w:rtl/>
        </w:rPr>
        <w:t xml:space="preserve"> ، </w:t>
      </w:r>
      <w:r w:rsidRPr="00EF2694">
        <w:rPr>
          <w:rtl/>
        </w:rPr>
        <w:t>عن هشام بن المثنى</w:t>
      </w:r>
      <w:r>
        <w:rPr>
          <w:rtl/>
        </w:rPr>
        <w:t xml:space="preserve"> ، </w:t>
      </w:r>
      <w:r w:rsidRPr="00EF2694">
        <w:rPr>
          <w:rtl/>
        </w:rPr>
        <w:t xml:space="preserve">عن سدير الصيرفي </w:t>
      </w:r>
      <w:r w:rsidR="008D0E33">
        <w:rPr>
          <w:rtl/>
        </w:rPr>
        <w:t>قال :</w:t>
      </w:r>
      <w:r w:rsidRPr="00EF2694">
        <w:rPr>
          <w:rtl/>
        </w:rPr>
        <w:t xml:space="preserve">سمعت أبا جعفر </w:t>
      </w:r>
      <w:r w:rsidRPr="002F75F6">
        <w:rPr>
          <w:rStyle w:val="libAlaemChar"/>
          <w:rtl/>
        </w:rPr>
        <w:t>عليه‌السلام</w:t>
      </w:r>
      <w:r w:rsidRPr="00EF2694">
        <w:rPr>
          <w:rtl/>
        </w:rPr>
        <w:t xml:space="preserve"> يقول إن من سعادة الرجل أن يكون له الولد يعرف فيه شبه خلقه وخلقه وشمائله وإني لأعرف من ابني هذا شبه خلقي وخلقي وشمائلي يعني أبا عبد الله </w:t>
      </w:r>
      <w:r w:rsidRPr="002F75F6">
        <w:rPr>
          <w:rStyle w:val="libAlaemChar"/>
          <w:rtl/>
        </w:rPr>
        <w:t>عليه‌السلام</w:t>
      </w:r>
    </w:p>
    <w:p w14:paraId="4DAEE449" w14:textId="3DBA3480" w:rsidR="00782297" w:rsidRPr="00324B78" w:rsidRDefault="008D0E33" w:rsidP="009D38AE">
      <w:pPr>
        <w:pStyle w:val="libLine"/>
        <w:rPr>
          <w:rtl/>
        </w:rPr>
      </w:pPr>
      <w:r>
        <w:rPr>
          <w:rFonts w:hint="cs"/>
          <w:rtl/>
        </w:rPr>
        <w:t>________________________________________________________</w:t>
      </w:r>
    </w:p>
    <w:p w14:paraId="4978907F" w14:textId="77777777" w:rsidR="00782297" w:rsidRPr="00EF2694" w:rsidRDefault="00782297" w:rsidP="004E511B">
      <w:pPr>
        <w:pStyle w:val="libNormal0"/>
        <w:rPr>
          <w:rtl/>
        </w:rPr>
      </w:pPr>
      <w:r w:rsidRPr="00EF2694">
        <w:rPr>
          <w:rtl/>
        </w:rPr>
        <w:t>عظماء عند الله وفي السماء</w:t>
      </w:r>
      <w:r>
        <w:rPr>
          <w:rtl/>
        </w:rPr>
        <w:t xml:space="preserve"> ، </w:t>
      </w:r>
      <w:r w:rsidRPr="00EF2694">
        <w:rPr>
          <w:rtl/>
        </w:rPr>
        <w:t>ذوو اقتدار في الباطن في جميع العوالم.</w:t>
      </w:r>
    </w:p>
    <w:p w14:paraId="314C3905" w14:textId="77777777" w:rsidR="00782297" w:rsidRDefault="00782297" w:rsidP="00B46E44">
      <w:pPr>
        <w:pStyle w:val="libNormal"/>
        <w:rPr>
          <w:rtl/>
          <w:lang w:bidi="fa-IR"/>
        </w:rPr>
      </w:pPr>
      <w:r w:rsidRPr="00074C70">
        <w:rPr>
          <w:rStyle w:val="libBold1Char"/>
          <w:rtl/>
        </w:rPr>
        <w:t xml:space="preserve">الحديث الثاني </w:t>
      </w:r>
      <w:r w:rsidRPr="00CE1409">
        <w:rPr>
          <w:rStyle w:val="libBold1Char"/>
          <w:rtl/>
        </w:rPr>
        <w:t>:</w:t>
      </w:r>
      <w:r>
        <w:rPr>
          <w:rtl/>
        </w:rPr>
        <w:t xml:space="preserve"> </w:t>
      </w:r>
      <w:r w:rsidRPr="00EF2694">
        <w:rPr>
          <w:rtl/>
          <w:lang w:bidi="fa-IR"/>
        </w:rPr>
        <w:t>صحيح.</w:t>
      </w:r>
    </w:p>
    <w:p w14:paraId="54344956" w14:textId="3F61635A" w:rsidR="00782297" w:rsidRPr="00EF2694" w:rsidRDefault="00782297" w:rsidP="00A020F0">
      <w:pPr>
        <w:pStyle w:val="libNormal"/>
        <w:rPr>
          <w:rtl/>
        </w:rPr>
      </w:pPr>
      <w:r>
        <w:rPr>
          <w:rtl/>
        </w:rPr>
        <w:t xml:space="preserve">« </w:t>
      </w:r>
      <w:r w:rsidRPr="004907EA">
        <w:rPr>
          <w:rtl/>
        </w:rPr>
        <w:t>لأدعن</w:t>
      </w:r>
      <w:r w:rsidR="00B46E44">
        <w:rPr>
          <w:rFonts w:hint="cs"/>
          <w:rtl/>
        </w:rPr>
        <w:t>ّ</w:t>
      </w:r>
      <w:r w:rsidRPr="004907EA">
        <w:rPr>
          <w:rtl/>
        </w:rPr>
        <w:t>هم</w:t>
      </w:r>
      <w:r>
        <w:rPr>
          <w:rtl/>
        </w:rPr>
        <w:t xml:space="preserve"> » </w:t>
      </w:r>
      <w:r w:rsidRPr="00EF2694">
        <w:rPr>
          <w:rtl/>
        </w:rPr>
        <w:t>أي لا تركن</w:t>
      </w:r>
      <w:r w:rsidR="00B46E44">
        <w:rPr>
          <w:rFonts w:hint="cs"/>
          <w:rtl/>
        </w:rPr>
        <w:t>ّ</w:t>
      </w:r>
      <w:r w:rsidRPr="00EF2694">
        <w:rPr>
          <w:rtl/>
        </w:rPr>
        <w:t>هم والواو في</w:t>
      </w:r>
      <w:r>
        <w:rPr>
          <w:rtl/>
        </w:rPr>
        <w:t xml:space="preserve"> « </w:t>
      </w:r>
      <w:r w:rsidRPr="004907EA">
        <w:rPr>
          <w:rtl/>
        </w:rPr>
        <w:t>والرجل</w:t>
      </w:r>
      <w:r>
        <w:rPr>
          <w:rtl/>
        </w:rPr>
        <w:t xml:space="preserve"> » </w:t>
      </w:r>
      <w:r w:rsidRPr="00EF2694">
        <w:rPr>
          <w:rtl/>
        </w:rPr>
        <w:t>للحال</w:t>
      </w:r>
      <w:r>
        <w:rPr>
          <w:rtl/>
        </w:rPr>
        <w:t xml:space="preserve"> « </w:t>
      </w:r>
      <w:r w:rsidRPr="004907EA">
        <w:rPr>
          <w:rtl/>
        </w:rPr>
        <w:t xml:space="preserve">فلا يسأل </w:t>
      </w:r>
      <w:r w:rsidR="00074C70">
        <w:rPr>
          <w:rtl/>
        </w:rPr>
        <w:t xml:space="preserve">أحداً </w:t>
      </w:r>
      <w:r>
        <w:rPr>
          <w:rtl/>
        </w:rPr>
        <w:t xml:space="preserve">» </w:t>
      </w:r>
      <w:r w:rsidRPr="00EF2694">
        <w:rPr>
          <w:rtl/>
        </w:rPr>
        <w:t>أي المخالفين أو الأ</w:t>
      </w:r>
      <w:r w:rsidR="00750101">
        <w:rPr>
          <w:rtl/>
        </w:rPr>
        <w:t xml:space="preserve">عمّ </w:t>
      </w:r>
      <w:r w:rsidR="00270D4C">
        <w:rPr>
          <w:rtl/>
        </w:rPr>
        <w:t>شيئاً</w:t>
      </w:r>
      <w:r w:rsidR="00F85EC4">
        <w:rPr>
          <w:rtl/>
        </w:rPr>
        <w:t xml:space="preserve"> </w:t>
      </w:r>
      <w:r w:rsidRPr="00EF2694">
        <w:rPr>
          <w:rtl/>
        </w:rPr>
        <w:t>من العلم</w:t>
      </w:r>
      <w:r>
        <w:rPr>
          <w:rtl/>
        </w:rPr>
        <w:t xml:space="preserve"> ، </w:t>
      </w:r>
      <w:r w:rsidRPr="00EF2694">
        <w:rPr>
          <w:rtl/>
        </w:rPr>
        <w:t>وقيل</w:t>
      </w:r>
      <w:r>
        <w:rPr>
          <w:rtl/>
        </w:rPr>
        <w:t xml:space="preserve"> : </w:t>
      </w:r>
      <w:r w:rsidRPr="00EF2694">
        <w:rPr>
          <w:rtl/>
        </w:rPr>
        <w:t>من المال وهو بعيد</w:t>
      </w:r>
      <w:r>
        <w:rPr>
          <w:rtl/>
        </w:rPr>
        <w:t xml:space="preserve"> ، </w:t>
      </w:r>
      <w:r w:rsidRPr="00EF2694">
        <w:rPr>
          <w:rtl/>
        </w:rPr>
        <w:t xml:space="preserve">والحاصل أني لا أرفع يدي عن تربيتهم </w:t>
      </w:r>
      <w:r w:rsidR="008F33B0">
        <w:rPr>
          <w:rtl/>
        </w:rPr>
        <w:t xml:space="preserve">حتّى </w:t>
      </w:r>
      <w:r w:rsidRPr="00EF2694">
        <w:rPr>
          <w:rtl/>
        </w:rPr>
        <w:t>يصيروا علماء أغنياء لا يحتاجون إلى السؤال أو أخرج من بينهم</w:t>
      </w:r>
      <w:r>
        <w:rPr>
          <w:rtl/>
        </w:rPr>
        <w:t xml:space="preserve"> ، </w:t>
      </w:r>
      <w:r w:rsidRPr="00EF2694">
        <w:rPr>
          <w:rtl/>
        </w:rPr>
        <w:t>وقد صاروا كذلك.</w:t>
      </w:r>
    </w:p>
    <w:p w14:paraId="74EE3DE2" w14:textId="167C212C" w:rsidR="00782297" w:rsidRPr="00EF2694" w:rsidRDefault="00782297" w:rsidP="00B46E44">
      <w:pPr>
        <w:pStyle w:val="libNormal"/>
        <w:rPr>
          <w:rtl/>
        </w:rPr>
      </w:pPr>
      <w:r w:rsidRPr="00074C70">
        <w:rPr>
          <w:rStyle w:val="libBold1Char"/>
          <w:rtl/>
        </w:rPr>
        <w:t xml:space="preserve">الحديث الثالث </w:t>
      </w:r>
      <w:r w:rsidRPr="00CE1409">
        <w:rPr>
          <w:rStyle w:val="libBold1Char"/>
          <w:rtl/>
        </w:rPr>
        <w:t>:</w:t>
      </w:r>
      <w:r>
        <w:rPr>
          <w:rtl/>
        </w:rPr>
        <w:t xml:space="preserve"> </w:t>
      </w:r>
      <w:r w:rsidRPr="00EF2694">
        <w:rPr>
          <w:rtl/>
        </w:rPr>
        <w:t>حسن على الظاهر</w:t>
      </w:r>
      <w:r>
        <w:rPr>
          <w:rtl/>
        </w:rPr>
        <w:t xml:space="preserve"> ، </w:t>
      </w:r>
      <w:r w:rsidRPr="00EF2694">
        <w:rPr>
          <w:rtl/>
        </w:rPr>
        <w:t xml:space="preserve">إذ الأظهر </w:t>
      </w:r>
      <w:r w:rsidR="007F174A">
        <w:rPr>
          <w:rtl/>
        </w:rPr>
        <w:t xml:space="preserve">أنّه </w:t>
      </w:r>
      <w:r w:rsidRPr="00EF2694">
        <w:rPr>
          <w:rtl/>
        </w:rPr>
        <w:t>هاشم بن المثنى الثقة</w:t>
      </w:r>
      <w:r>
        <w:rPr>
          <w:rtl/>
        </w:rPr>
        <w:t xml:space="preserve"> ، </w:t>
      </w:r>
      <w:r w:rsidRPr="00EF2694">
        <w:rPr>
          <w:rtl/>
        </w:rPr>
        <w:t>وهشام مذكور في الرجال مجهول</w:t>
      </w:r>
      <w:r>
        <w:rPr>
          <w:rtl/>
        </w:rPr>
        <w:t xml:space="preserve"> ، </w:t>
      </w:r>
      <w:r w:rsidRPr="00EF2694">
        <w:rPr>
          <w:rtl/>
        </w:rPr>
        <w:t xml:space="preserve">ولا يبعد أن يكون اشتبه على الشيخ في الرجال فذكره </w:t>
      </w:r>
      <w:r w:rsidR="0024767B">
        <w:rPr>
          <w:rtl/>
        </w:rPr>
        <w:t xml:space="preserve">مرّة </w:t>
      </w:r>
      <w:r w:rsidR="008345DB">
        <w:rPr>
          <w:rtl/>
        </w:rPr>
        <w:t xml:space="preserve">هشاماً </w:t>
      </w:r>
      <w:r w:rsidRPr="00EF2694">
        <w:rPr>
          <w:rtl/>
        </w:rPr>
        <w:t>و</w:t>
      </w:r>
      <w:r w:rsidR="0024767B">
        <w:rPr>
          <w:rtl/>
        </w:rPr>
        <w:t xml:space="preserve">مرّة </w:t>
      </w:r>
      <w:r w:rsidRPr="00EF2694">
        <w:rPr>
          <w:rtl/>
        </w:rPr>
        <w:t>هاشما</w:t>
      </w:r>
      <w:r>
        <w:rPr>
          <w:rtl/>
        </w:rPr>
        <w:t xml:space="preserve"> ، </w:t>
      </w:r>
      <w:r w:rsidRPr="00EF2694">
        <w:rPr>
          <w:rtl/>
        </w:rPr>
        <w:t>ف</w:t>
      </w:r>
      <w:r w:rsidR="007F174A">
        <w:rPr>
          <w:rtl/>
        </w:rPr>
        <w:t xml:space="preserve">أنّه </w:t>
      </w:r>
      <w:r w:rsidR="004E2A7C">
        <w:rPr>
          <w:rtl/>
        </w:rPr>
        <w:t xml:space="preserve">كثيراً </w:t>
      </w:r>
      <w:r w:rsidRPr="00EF2694">
        <w:rPr>
          <w:rtl/>
        </w:rPr>
        <w:t>ما يذكر رجلا و</w:t>
      </w:r>
      <w:r w:rsidR="00074C70">
        <w:rPr>
          <w:rtl/>
        </w:rPr>
        <w:t xml:space="preserve">أحداً </w:t>
      </w:r>
      <w:r w:rsidRPr="00EF2694">
        <w:rPr>
          <w:rtl/>
        </w:rPr>
        <w:t>في رجاله مكررا كما لا يخفى على الم</w:t>
      </w:r>
      <w:r w:rsidR="004F37B9">
        <w:rPr>
          <w:rtl/>
        </w:rPr>
        <w:t xml:space="preserve">تتّبع </w:t>
      </w:r>
      <w:r>
        <w:rPr>
          <w:rtl/>
        </w:rPr>
        <w:t xml:space="preserve">، </w:t>
      </w:r>
      <w:r w:rsidRPr="00EF2694">
        <w:rPr>
          <w:rtl/>
        </w:rPr>
        <w:t>والشبه بالكسر وبفتحتين المثل</w:t>
      </w:r>
      <w:r>
        <w:rPr>
          <w:rtl/>
        </w:rPr>
        <w:t xml:space="preserve"> « </w:t>
      </w:r>
      <w:r w:rsidRPr="004907EA">
        <w:rPr>
          <w:rtl/>
        </w:rPr>
        <w:t>خلقه</w:t>
      </w:r>
      <w:r>
        <w:rPr>
          <w:rtl/>
        </w:rPr>
        <w:t xml:space="preserve"> » </w:t>
      </w:r>
      <w:r w:rsidRPr="00EF2694">
        <w:rPr>
          <w:rtl/>
        </w:rPr>
        <w:t>بالفتح أي في الطنية والاستعداد وقابلية الكمالات و</w:t>
      </w:r>
      <w:r>
        <w:rPr>
          <w:rtl/>
        </w:rPr>
        <w:t xml:space="preserve"> « </w:t>
      </w:r>
      <w:r w:rsidRPr="004907EA">
        <w:rPr>
          <w:rtl/>
        </w:rPr>
        <w:t>خلقه</w:t>
      </w:r>
      <w:r>
        <w:rPr>
          <w:rtl/>
        </w:rPr>
        <w:t xml:space="preserve"> » </w:t>
      </w:r>
      <w:r w:rsidRPr="00EF2694">
        <w:rPr>
          <w:rtl/>
        </w:rPr>
        <w:t>بضم الخاء وسكون اللام وضمها أي الفضائل الباطنة كالعلم والتقوى والحلم</w:t>
      </w:r>
      <w:r>
        <w:rPr>
          <w:rtl/>
        </w:rPr>
        <w:t xml:space="preserve"> ، </w:t>
      </w:r>
      <w:r w:rsidRPr="00EF2694">
        <w:rPr>
          <w:rtl/>
        </w:rPr>
        <w:t>والشمائل جمع شمال كسحاب أي الطبائع الظاهرة كالهيئة والصورة والقامة</w:t>
      </w:r>
      <w:r>
        <w:rPr>
          <w:rtl/>
        </w:rPr>
        <w:t xml:space="preserve"> ، </w:t>
      </w:r>
      <w:r w:rsidRPr="00EF2694">
        <w:rPr>
          <w:rtl/>
        </w:rPr>
        <w:t>ولا ريب أن من كان في استعداداته وأخلاقه وفضائله وكمالاته مثل الإمام لا بد أن يكون إماما</w:t>
      </w:r>
      <w:r>
        <w:rPr>
          <w:rtl/>
        </w:rPr>
        <w:t xml:space="preserve"> ، </w:t>
      </w:r>
      <w:r w:rsidRPr="00EF2694">
        <w:rPr>
          <w:rtl/>
        </w:rPr>
        <w:t>ولذا أورده في هذا الباب.</w:t>
      </w:r>
    </w:p>
    <w:p w14:paraId="72C8F88A" w14:textId="77777777" w:rsidR="00782297" w:rsidRPr="00EF2694" w:rsidRDefault="00782297" w:rsidP="009D38AE">
      <w:pPr>
        <w:pStyle w:val="libLine"/>
        <w:rPr>
          <w:rtl/>
        </w:rPr>
      </w:pPr>
      <w:r w:rsidRPr="00EF2694">
        <w:rPr>
          <w:rtl/>
        </w:rPr>
        <w:t>__________________</w:t>
      </w:r>
    </w:p>
    <w:p w14:paraId="22F3C6A3" w14:textId="77777777" w:rsidR="00782297" w:rsidRPr="00EF2694" w:rsidRDefault="00782297" w:rsidP="00E7042C">
      <w:pPr>
        <w:pStyle w:val="libFootnote0"/>
        <w:rPr>
          <w:rtl/>
          <w:lang w:bidi="fa-IR"/>
        </w:rPr>
      </w:pPr>
      <w:r>
        <w:rPr>
          <w:rtl/>
        </w:rPr>
        <w:t>(</w:t>
      </w:r>
      <w:r w:rsidRPr="00EF2694">
        <w:rPr>
          <w:rtl/>
        </w:rPr>
        <w:t>1) سورة القصص</w:t>
      </w:r>
      <w:r>
        <w:rPr>
          <w:rtl/>
        </w:rPr>
        <w:t xml:space="preserve"> : </w:t>
      </w:r>
      <w:r w:rsidRPr="00EF2694">
        <w:rPr>
          <w:rtl/>
        </w:rPr>
        <w:t>5.</w:t>
      </w:r>
    </w:p>
    <w:p w14:paraId="05F9193D" w14:textId="77777777" w:rsidR="00CE1409" w:rsidRDefault="00CE1409" w:rsidP="00CE1409">
      <w:pPr>
        <w:pStyle w:val="libNormal"/>
        <w:rPr>
          <w:rtl/>
        </w:rPr>
      </w:pPr>
      <w:r>
        <w:rPr>
          <w:rtl/>
        </w:rPr>
        <w:br w:type="page"/>
      </w:r>
    </w:p>
    <w:p w14:paraId="7D182278" w14:textId="6427A65D" w:rsidR="00782297" w:rsidRPr="00EF2694" w:rsidRDefault="00782297" w:rsidP="00CE1409">
      <w:pPr>
        <w:pStyle w:val="libNormal"/>
        <w:rPr>
          <w:rtl/>
        </w:rPr>
      </w:pPr>
      <w:r w:rsidRPr="00EF2694">
        <w:rPr>
          <w:rtl/>
        </w:rPr>
        <w:lastRenderedPageBreak/>
        <w:t>4</w:t>
      </w:r>
      <w:r w:rsidR="008D0E33">
        <w:rPr>
          <w:rtl/>
        </w:rPr>
        <w:t xml:space="preserve"> - </w:t>
      </w:r>
      <w:r w:rsidR="008A4DAC">
        <w:rPr>
          <w:rtl/>
        </w:rPr>
        <w:t>عدَّة</w:t>
      </w:r>
      <w:r w:rsidR="00B46E44">
        <w:rPr>
          <w:rFonts w:hint="cs"/>
          <w:rtl/>
        </w:rPr>
        <w:t>ٌ</w:t>
      </w:r>
      <w:r w:rsidR="008A4DAC">
        <w:rPr>
          <w:rtl/>
        </w:rPr>
        <w:t xml:space="preserve"> </w:t>
      </w:r>
      <w:r w:rsidRPr="00EF2694">
        <w:rPr>
          <w:rtl/>
        </w:rPr>
        <w:t>من أصحابنا</w:t>
      </w:r>
      <w:r>
        <w:rPr>
          <w:rtl/>
        </w:rPr>
        <w:t xml:space="preserve"> ، </w:t>
      </w:r>
      <w:r w:rsidRPr="00EF2694">
        <w:rPr>
          <w:rtl/>
        </w:rPr>
        <w:t xml:space="preserve">عن أحمد بن </w:t>
      </w:r>
      <w:r w:rsidR="008D0E33">
        <w:rPr>
          <w:rtl/>
        </w:rPr>
        <w:t xml:space="preserve">محمّد </w:t>
      </w:r>
      <w:r>
        <w:rPr>
          <w:rtl/>
        </w:rPr>
        <w:t xml:space="preserve">، </w:t>
      </w:r>
      <w:r w:rsidRPr="00EF2694">
        <w:rPr>
          <w:rtl/>
        </w:rPr>
        <w:t xml:space="preserve">عن </w:t>
      </w:r>
      <w:r w:rsidR="0022555C">
        <w:rPr>
          <w:rtl/>
        </w:rPr>
        <w:t xml:space="preserve">عليّ </w:t>
      </w:r>
      <w:r w:rsidRPr="00EF2694">
        <w:rPr>
          <w:rtl/>
        </w:rPr>
        <w:t>بن الحكم</w:t>
      </w:r>
      <w:r>
        <w:rPr>
          <w:rtl/>
        </w:rPr>
        <w:t xml:space="preserve"> ، </w:t>
      </w:r>
      <w:r w:rsidRPr="00EF2694">
        <w:rPr>
          <w:rtl/>
        </w:rPr>
        <w:t xml:space="preserve">عن طاهر </w:t>
      </w:r>
      <w:r w:rsidR="008D0E33">
        <w:rPr>
          <w:rtl/>
        </w:rPr>
        <w:t>قال :</w:t>
      </w:r>
      <w:r w:rsidRPr="00EF2694">
        <w:rPr>
          <w:rtl/>
        </w:rPr>
        <w:t xml:space="preserve">كنت عند أبي جعفر </w:t>
      </w:r>
      <w:r w:rsidRPr="002F75F6">
        <w:rPr>
          <w:rStyle w:val="libAlaemChar"/>
          <w:rtl/>
        </w:rPr>
        <w:t>عليه‌السلام</w:t>
      </w:r>
      <w:r w:rsidRPr="00EF2694">
        <w:rPr>
          <w:rtl/>
        </w:rPr>
        <w:t xml:space="preserve"> فأقبل جعفر </w:t>
      </w:r>
      <w:r w:rsidRPr="002F75F6">
        <w:rPr>
          <w:rStyle w:val="libAlaemChar"/>
          <w:rtl/>
        </w:rPr>
        <w:t>عليه‌السلام</w:t>
      </w:r>
      <w:r w:rsidRPr="00EF2694">
        <w:rPr>
          <w:rtl/>
        </w:rPr>
        <w:t xml:space="preserve"> ف</w:t>
      </w:r>
      <w:r w:rsidR="008D0E33">
        <w:rPr>
          <w:rtl/>
        </w:rPr>
        <w:t>قال :</w:t>
      </w:r>
      <w:r w:rsidRPr="00EF2694">
        <w:rPr>
          <w:rtl/>
        </w:rPr>
        <w:t xml:space="preserve">أبو جعفر </w:t>
      </w:r>
      <w:r w:rsidRPr="002F75F6">
        <w:rPr>
          <w:rStyle w:val="libAlaemChar"/>
          <w:rtl/>
        </w:rPr>
        <w:t>عليه‌السلام</w:t>
      </w:r>
      <w:r w:rsidRPr="00EF2694">
        <w:rPr>
          <w:rtl/>
        </w:rPr>
        <w:t xml:space="preserve"> هذا خير البرية أو أخير</w:t>
      </w:r>
      <w:r>
        <w:rPr>
          <w:rFonts w:hint="cs"/>
          <w:rtl/>
        </w:rPr>
        <w:t>.</w:t>
      </w:r>
    </w:p>
    <w:p w14:paraId="21EF4BD5" w14:textId="6BDD02E7" w:rsidR="00782297" w:rsidRPr="00EF2694" w:rsidRDefault="00782297" w:rsidP="00A020F0">
      <w:pPr>
        <w:pStyle w:val="libNormal"/>
        <w:rPr>
          <w:rtl/>
        </w:rPr>
      </w:pPr>
      <w:r w:rsidRPr="00EF2694">
        <w:rPr>
          <w:rtl/>
        </w:rPr>
        <w:t>5</w:t>
      </w:r>
      <w:r w:rsidR="008D0E33">
        <w:rPr>
          <w:rtl/>
        </w:rPr>
        <w:t xml:space="preserve"> - </w:t>
      </w:r>
      <w:r w:rsidRPr="00EF2694">
        <w:rPr>
          <w:rtl/>
        </w:rPr>
        <w:t xml:space="preserve">أحمد بن </w:t>
      </w:r>
      <w:r w:rsidR="008D0E33">
        <w:rPr>
          <w:rtl/>
        </w:rPr>
        <w:t xml:space="preserve">محمّد </w:t>
      </w:r>
      <w:r>
        <w:rPr>
          <w:rtl/>
        </w:rPr>
        <w:t xml:space="preserve">، </w:t>
      </w:r>
      <w:r w:rsidRPr="00EF2694">
        <w:rPr>
          <w:rtl/>
        </w:rPr>
        <w:t xml:space="preserve">عن </w:t>
      </w:r>
      <w:r w:rsidR="008D0E33">
        <w:rPr>
          <w:rtl/>
        </w:rPr>
        <w:t xml:space="preserve">محمّد </w:t>
      </w:r>
      <w:r w:rsidRPr="00EF2694">
        <w:rPr>
          <w:rtl/>
        </w:rPr>
        <w:t>بن خالد</w:t>
      </w:r>
      <w:r>
        <w:rPr>
          <w:rtl/>
        </w:rPr>
        <w:t xml:space="preserve"> ، </w:t>
      </w:r>
      <w:r w:rsidRPr="00EF2694">
        <w:rPr>
          <w:rtl/>
        </w:rPr>
        <w:t>عن بعض أصحابنا</w:t>
      </w:r>
      <w:r>
        <w:rPr>
          <w:rtl/>
        </w:rPr>
        <w:t xml:space="preserve"> ، </w:t>
      </w:r>
      <w:r w:rsidRPr="00EF2694">
        <w:rPr>
          <w:rtl/>
        </w:rPr>
        <w:t>عن يونس بن يعقوب</w:t>
      </w:r>
      <w:r>
        <w:rPr>
          <w:rtl/>
        </w:rPr>
        <w:t xml:space="preserve"> ، </w:t>
      </w:r>
      <w:r w:rsidRPr="00EF2694">
        <w:rPr>
          <w:rtl/>
        </w:rPr>
        <w:t xml:space="preserve">عن طاهر </w:t>
      </w:r>
      <w:r w:rsidR="008D0E33">
        <w:rPr>
          <w:rtl/>
        </w:rPr>
        <w:t>قال :</w:t>
      </w:r>
      <w:r w:rsidRPr="00EF2694">
        <w:rPr>
          <w:rtl/>
        </w:rPr>
        <w:t xml:space="preserve">كنت عند أبي جعفر </w:t>
      </w:r>
      <w:r w:rsidRPr="002F75F6">
        <w:rPr>
          <w:rStyle w:val="libAlaemChar"/>
          <w:rtl/>
        </w:rPr>
        <w:t>عليه‌السلام</w:t>
      </w:r>
      <w:r w:rsidRPr="00EF2694">
        <w:rPr>
          <w:rtl/>
        </w:rPr>
        <w:t xml:space="preserve"> فأقبل جعفر </w:t>
      </w:r>
      <w:r w:rsidRPr="002F75F6">
        <w:rPr>
          <w:rStyle w:val="libAlaemChar"/>
          <w:rtl/>
        </w:rPr>
        <w:t>عليه‌السلام</w:t>
      </w:r>
      <w:r w:rsidRPr="00EF2694">
        <w:rPr>
          <w:rtl/>
        </w:rPr>
        <w:t xml:space="preserve"> ف</w:t>
      </w:r>
      <w:r w:rsidR="008D0E33">
        <w:rPr>
          <w:rtl/>
        </w:rPr>
        <w:t>قال :</w:t>
      </w:r>
      <w:r w:rsidRPr="00EF2694">
        <w:rPr>
          <w:rtl/>
        </w:rPr>
        <w:t xml:space="preserve">أبو جعفر </w:t>
      </w:r>
      <w:r w:rsidRPr="002F75F6">
        <w:rPr>
          <w:rStyle w:val="libAlaemChar"/>
          <w:rtl/>
        </w:rPr>
        <w:t>عليه‌السلام</w:t>
      </w:r>
      <w:r w:rsidRPr="00EF2694">
        <w:rPr>
          <w:rtl/>
        </w:rPr>
        <w:t xml:space="preserve"> هذا خير البرية</w:t>
      </w:r>
      <w:r>
        <w:rPr>
          <w:rFonts w:hint="cs"/>
          <w:rtl/>
        </w:rPr>
        <w:t>.</w:t>
      </w:r>
    </w:p>
    <w:p w14:paraId="743CF621" w14:textId="474B84E2" w:rsidR="00782297" w:rsidRPr="00EF2694" w:rsidRDefault="00782297" w:rsidP="00A020F0">
      <w:pPr>
        <w:pStyle w:val="libNormal"/>
        <w:rPr>
          <w:rtl/>
        </w:rPr>
      </w:pPr>
      <w:r w:rsidRPr="00EF2694">
        <w:rPr>
          <w:rtl/>
        </w:rPr>
        <w:t>6</w:t>
      </w:r>
      <w:r w:rsidR="008D0E33">
        <w:rPr>
          <w:rtl/>
        </w:rPr>
        <w:t xml:space="preserve"> - </w:t>
      </w:r>
      <w:r w:rsidRPr="00EF2694">
        <w:rPr>
          <w:rtl/>
        </w:rPr>
        <w:t>أحمد بن مهران</w:t>
      </w:r>
      <w:r>
        <w:rPr>
          <w:rtl/>
        </w:rPr>
        <w:t xml:space="preserve"> ، </w:t>
      </w:r>
      <w:r w:rsidRPr="00EF2694">
        <w:rPr>
          <w:rtl/>
        </w:rPr>
        <w:t xml:space="preserve">عن </w:t>
      </w:r>
      <w:r w:rsidR="008D0E33">
        <w:rPr>
          <w:rtl/>
        </w:rPr>
        <w:t xml:space="preserve">محمّد </w:t>
      </w:r>
      <w:r w:rsidRPr="00EF2694">
        <w:rPr>
          <w:rtl/>
        </w:rPr>
        <w:t xml:space="preserve">بن </w:t>
      </w:r>
      <w:r w:rsidR="0022555C">
        <w:rPr>
          <w:rtl/>
        </w:rPr>
        <w:t xml:space="preserve">عليّ </w:t>
      </w:r>
      <w:r>
        <w:rPr>
          <w:rtl/>
        </w:rPr>
        <w:t xml:space="preserve">، </w:t>
      </w:r>
      <w:r w:rsidRPr="00EF2694">
        <w:rPr>
          <w:rtl/>
        </w:rPr>
        <w:t>عن فضيل بن عثمان</w:t>
      </w:r>
      <w:r>
        <w:rPr>
          <w:rtl/>
        </w:rPr>
        <w:t xml:space="preserve"> ، </w:t>
      </w:r>
      <w:r w:rsidRPr="00EF2694">
        <w:rPr>
          <w:rtl/>
        </w:rPr>
        <w:t xml:space="preserve">عن طاهر </w:t>
      </w:r>
      <w:r w:rsidR="008D0E33">
        <w:rPr>
          <w:rtl/>
        </w:rPr>
        <w:t>قال :</w:t>
      </w:r>
      <w:r w:rsidRPr="00EF2694">
        <w:rPr>
          <w:rtl/>
        </w:rPr>
        <w:t xml:space="preserve">كنت قاعدا عند أبي جعفر </w:t>
      </w:r>
      <w:r w:rsidRPr="002F75F6">
        <w:rPr>
          <w:rStyle w:val="libAlaemChar"/>
          <w:rtl/>
        </w:rPr>
        <w:t>عليه‌السلام</w:t>
      </w:r>
      <w:r w:rsidRPr="00EF2694">
        <w:rPr>
          <w:rtl/>
        </w:rPr>
        <w:t xml:space="preserve"> فأقبل جعفر </w:t>
      </w:r>
      <w:r w:rsidRPr="002F75F6">
        <w:rPr>
          <w:rStyle w:val="libAlaemChar"/>
          <w:rtl/>
        </w:rPr>
        <w:t>عليه‌السلام</w:t>
      </w:r>
      <w:r w:rsidRPr="00EF2694">
        <w:rPr>
          <w:rtl/>
        </w:rPr>
        <w:t xml:space="preserve"> ف</w:t>
      </w:r>
      <w:r w:rsidR="008D0E33">
        <w:rPr>
          <w:rtl/>
        </w:rPr>
        <w:t>قال :</w:t>
      </w:r>
      <w:r w:rsidRPr="00EF2694">
        <w:rPr>
          <w:rtl/>
        </w:rPr>
        <w:t xml:space="preserve">أبو جعفر </w:t>
      </w:r>
      <w:r w:rsidRPr="002F75F6">
        <w:rPr>
          <w:rStyle w:val="libAlaemChar"/>
          <w:rtl/>
        </w:rPr>
        <w:t>عليه‌السلام</w:t>
      </w:r>
      <w:r w:rsidRPr="00EF2694">
        <w:rPr>
          <w:rtl/>
        </w:rPr>
        <w:t xml:space="preserve"> هذا خير البرية</w:t>
      </w:r>
    </w:p>
    <w:p w14:paraId="61BB4254" w14:textId="720DBC94" w:rsidR="00782297" w:rsidRPr="00324B78" w:rsidRDefault="008D0E33" w:rsidP="009D38AE">
      <w:pPr>
        <w:pStyle w:val="libLine"/>
        <w:rPr>
          <w:rtl/>
        </w:rPr>
      </w:pPr>
      <w:r>
        <w:rPr>
          <w:rFonts w:hint="cs"/>
          <w:rtl/>
        </w:rPr>
        <w:t>________________________________________________________</w:t>
      </w:r>
    </w:p>
    <w:p w14:paraId="67EC718C" w14:textId="77777777" w:rsidR="00782297" w:rsidRDefault="00782297" w:rsidP="00B46E44">
      <w:pPr>
        <w:pStyle w:val="libNormal"/>
        <w:rPr>
          <w:rtl/>
          <w:lang w:bidi="fa-IR"/>
        </w:rPr>
      </w:pPr>
      <w:r w:rsidRPr="00074C70">
        <w:rPr>
          <w:rStyle w:val="libBold1Char"/>
          <w:rtl/>
        </w:rPr>
        <w:t>الحديث الرابع</w:t>
      </w:r>
      <w:r w:rsidRPr="00CE1409">
        <w:rPr>
          <w:rStyle w:val="libBold1Char"/>
          <w:rtl/>
        </w:rPr>
        <w:t xml:space="preserve"> :</w:t>
      </w:r>
      <w:r>
        <w:rPr>
          <w:rtl/>
        </w:rPr>
        <w:t xml:space="preserve"> </w:t>
      </w:r>
      <w:r w:rsidRPr="00EF2694">
        <w:rPr>
          <w:rtl/>
          <w:lang w:bidi="fa-IR"/>
        </w:rPr>
        <w:t>مجهول.</w:t>
      </w:r>
    </w:p>
    <w:p w14:paraId="74CCEA50" w14:textId="1E355681" w:rsidR="00782297" w:rsidRPr="00EF2694" w:rsidRDefault="00782297" w:rsidP="00A020F0">
      <w:pPr>
        <w:pStyle w:val="libNormal"/>
        <w:rPr>
          <w:rtl/>
        </w:rPr>
      </w:pPr>
      <w:r>
        <w:rPr>
          <w:rtl/>
        </w:rPr>
        <w:t xml:space="preserve">« </w:t>
      </w:r>
      <w:r w:rsidRPr="004907EA">
        <w:rPr>
          <w:rtl/>
        </w:rPr>
        <w:t>وطاهر</w:t>
      </w:r>
      <w:r>
        <w:rPr>
          <w:rtl/>
        </w:rPr>
        <w:t xml:space="preserve"> » </w:t>
      </w:r>
      <w:r w:rsidRPr="00EF2694">
        <w:rPr>
          <w:rtl/>
        </w:rPr>
        <w:t>ذكره الشيخ مر</w:t>
      </w:r>
      <w:r w:rsidR="00B46E44">
        <w:rPr>
          <w:rFonts w:hint="cs"/>
          <w:rtl/>
        </w:rPr>
        <w:t>ّ</w:t>
      </w:r>
      <w:r w:rsidRPr="00EF2694">
        <w:rPr>
          <w:rtl/>
        </w:rPr>
        <w:t xml:space="preserve">تين فذكره </w:t>
      </w:r>
      <w:r w:rsidR="0024767B">
        <w:rPr>
          <w:rtl/>
        </w:rPr>
        <w:t xml:space="preserve">مرّة </w:t>
      </w:r>
      <w:r w:rsidR="007F174A">
        <w:rPr>
          <w:rtl/>
        </w:rPr>
        <w:t xml:space="preserve">أنّه </w:t>
      </w:r>
      <w:r w:rsidRPr="00EF2694">
        <w:rPr>
          <w:rtl/>
        </w:rPr>
        <w:t>مولى أبي عبد الله و</w:t>
      </w:r>
      <w:r w:rsidR="0024767B">
        <w:rPr>
          <w:rtl/>
        </w:rPr>
        <w:t xml:space="preserve">مرّة </w:t>
      </w:r>
      <w:r w:rsidR="007F174A">
        <w:rPr>
          <w:rtl/>
        </w:rPr>
        <w:t xml:space="preserve">أنّه </w:t>
      </w:r>
      <w:r w:rsidRPr="00EF2694">
        <w:rPr>
          <w:rtl/>
        </w:rPr>
        <w:t xml:space="preserve">مولى أبي جعفر </w:t>
      </w:r>
      <w:r w:rsidRPr="002F75F6">
        <w:rPr>
          <w:rStyle w:val="libAlaemChar"/>
          <w:rtl/>
        </w:rPr>
        <w:t>عليهما‌السلام</w:t>
      </w:r>
      <w:r>
        <w:rPr>
          <w:rtl/>
        </w:rPr>
        <w:t xml:space="preserve"> ، </w:t>
      </w:r>
      <w:r w:rsidRPr="00EF2694">
        <w:rPr>
          <w:rtl/>
        </w:rPr>
        <w:t xml:space="preserve">والظاهر </w:t>
      </w:r>
      <w:r w:rsidR="007F174A">
        <w:rPr>
          <w:rtl/>
        </w:rPr>
        <w:t xml:space="preserve">أنّه </w:t>
      </w:r>
      <w:r w:rsidRPr="00EF2694">
        <w:rPr>
          <w:rtl/>
        </w:rPr>
        <w:t>أحدهما</w:t>
      </w:r>
      <w:r>
        <w:rPr>
          <w:rtl/>
        </w:rPr>
        <w:t xml:space="preserve"> ، </w:t>
      </w:r>
      <w:r w:rsidRPr="00EF2694">
        <w:rPr>
          <w:rtl/>
        </w:rPr>
        <w:t>ويحتمل اتحادهما</w:t>
      </w:r>
      <w:r>
        <w:rPr>
          <w:rtl/>
        </w:rPr>
        <w:t xml:space="preserve"> ، </w:t>
      </w:r>
      <w:r w:rsidR="00F85EC4">
        <w:rPr>
          <w:rtl/>
        </w:rPr>
        <w:t xml:space="preserve">ولعلّه </w:t>
      </w:r>
      <w:r w:rsidRPr="00EF2694">
        <w:rPr>
          <w:rtl/>
        </w:rPr>
        <w:t xml:space="preserve">مشكور </w:t>
      </w:r>
      <w:r w:rsidRPr="00273F93">
        <w:rPr>
          <w:rStyle w:val="libFootnotenumChar"/>
          <w:rtl/>
        </w:rPr>
        <w:t>(1)</w:t>
      </w:r>
      <w:r w:rsidRPr="00EF2694">
        <w:rPr>
          <w:rtl/>
        </w:rPr>
        <w:t xml:space="preserve"> لهذا الانتساب والاختصاص</w:t>
      </w:r>
      <w:r>
        <w:rPr>
          <w:rtl/>
        </w:rPr>
        <w:t xml:space="preserve"> ، </w:t>
      </w:r>
      <w:r w:rsidRPr="00EF2694">
        <w:rPr>
          <w:rtl/>
        </w:rPr>
        <w:t>فيمكن أن يعد حديثه حسنا والترديد من الراوي</w:t>
      </w:r>
      <w:r>
        <w:rPr>
          <w:rtl/>
        </w:rPr>
        <w:t xml:space="preserve"> ، </w:t>
      </w:r>
      <w:r w:rsidRPr="00EF2694">
        <w:rPr>
          <w:rtl/>
        </w:rPr>
        <w:t xml:space="preserve">والمراد بالبرية برية </w:t>
      </w:r>
      <w:r w:rsidR="0031630D">
        <w:rPr>
          <w:rtl/>
        </w:rPr>
        <w:t xml:space="preserve">زمانه </w:t>
      </w:r>
      <w:r w:rsidRPr="00EF2694">
        <w:rPr>
          <w:rtl/>
        </w:rPr>
        <w:t>أو الأ</w:t>
      </w:r>
      <w:r w:rsidR="00750101">
        <w:rPr>
          <w:rtl/>
        </w:rPr>
        <w:t xml:space="preserve">عمّ </w:t>
      </w:r>
      <w:r w:rsidRPr="00EF2694">
        <w:rPr>
          <w:rtl/>
        </w:rPr>
        <w:t>فيخص بالمعصومين بالعقل والنقل</w:t>
      </w:r>
      <w:r>
        <w:rPr>
          <w:rtl/>
        </w:rPr>
        <w:t xml:space="preserve"> ، </w:t>
      </w:r>
      <w:r w:rsidRPr="00EF2694">
        <w:rPr>
          <w:rtl/>
        </w:rPr>
        <w:t>وفيه النص على الإمامة ل</w:t>
      </w:r>
      <w:r w:rsidR="007F174A">
        <w:rPr>
          <w:rtl/>
        </w:rPr>
        <w:t xml:space="preserve">أنّه </w:t>
      </w:r>
      <w:r w:rsidRPr="00EF2694">
        <w:rPr>
          <w:rtl/>
        </w:rPr>
        <w:t>قد مر أن الزمان لا يخلو من إمام ولا يكون غير الإمام أفضل منه بالعقل والنقل والخير ضد ال</w:t>
      </w:r>
      <w:r w:rsidR="0024767B">
        <w:rPr>
          <w:rtl/>
        </w:rPr>
        <w:t xml:space="preserve">شرّ </w:t>
      </w:r>
      <w:r>
        <w:rPr>
          <w:rtl/>
        </w:rPr>
        <w:t xml:space="preserve">، </w:t>
      </w:r>
      <w:r w:rsidRPr="00EF2694">
        <w:rPr>
          <w:rtl/>
        </w:rPr>
        <w:t>والأخير والأ</w:t>
      </w:r>
      <w:r w:rsidR="0024767B">
        <w:rPr>
          <w:rtl/>
        </w:rPr>
        <w:t xml:space="preserve">شرّ </w:t>
      </w:r>
      <w:r w:rsidRPr="00EF2694">
        <w:rPr>
          <w:rtl/>
        </w:rPr>
        <w:t>أصلان مرفوضان</w:t>
      </w:r>
      <w:r>
        <w:rPr>
          <w:rtl/>
        </w:rPr>
        <w:t xml:space="preserve"> ، </w:t>
      </w:r>
      <w:r w:rsidR="008D0E33">
        <w:rPr>
          <w:rtl/>
        </w:rPr>
        <w:t>قال :</w:t>
      </w:r>
      <w:r w:rsidRPr="00EF2694">
        <w:rPr>
          <w:rtl/>
        </w:rPr>
        <w:t>الجوهري</w:t>
      </w:r>
      <w:r>
        <w:rPr>
          <w:rtl/>
        </w:rPr>
        <w:t xml:space="preserve"> : </w:t>
      </w:r>
      <w:r w:rsidRPr="00EF2694">
        <w:rPr>
          <w:rtl/>
        </w:rPr>
        <w:t>رجل خير وخير مشدد ومخفف وكذلك امرأة خيرة وخيرة</w:t>
      </w:r>
      <w:r>
        <w:rPr>
          <w:rtl/>
        </w:rPr>
        <w:t xml:space="preserve"> ، </w:t>
      </w:r>
      <w:r w:rsidRPr="00EF2694">
        <w:rPr>
          <w:rtl/>
        </w:rPr>
        <w:t>و</w:t>
      </w:r>
      <w:r w:rsidR="008D0E33">
        <w:rPr>
          <w:rtl/>
        </w:rPr>
        <w:t>قال :</w:t>
      </w:r>
      <w:r w:rsidRPr="00EF2694">
        <w:rPr>
          <w:rtl/>
        </w:rPr>
        <w:t>تعالى</w:t>
      </w:r>
      <w:r>
        <w:rPr>
          <w:rtl/>
        </w:rPr>
        <w:t xml:space="preserve"> : « </w:t>
      </w:r>
      <w:r w:rsidRPr="002F75F6">
        <w:rPr>
          <w:rStyle w:val="libAieChar"/>
          <w:rtl/>
        </w:rPr>
        <w:t xml:space="preserve">أُولئِكَ لَهُمُ الْخَيْراتُ </w:t>
      </w:r>
      <w:r>
        <w:rPr>
          <w:rtl/>
        </w:rPr>
        <w:t xml:space="preserve">» </w:t>
      </w:r>
      <w:r w:rsidRPr="00273F93">
        <w:rPr>
          <w:rStyle w:val="libFootnotenumChar"/>
          <w:rtl/>
        </w:rPr>
        <w:t>(2)</w:t>
      </w:r>
      <w:r w:rsidRPr="00EF2694">
        <w:rPr>
          <w:rtl/>
        </w:rPr>
        <w:t xml:space="preserve"> جمع خيرة وهي الفاضلة من </w:t>
      </w:r>
      <w:r w:rsidR="008A4DAC">
        <w:rPr>
          <w:rtl/>
        </w:rPr>
        <w:t xml:space="preserve">كلّ </w:t>
      </w:r>
      <w:r w:rsidRPr="00EF2694">
        <w:rPr>
          <w:rtl/>
        </w:rPr>
        <w:t>شيء</w:t>
      </w:r>
      <w:r>
        <w:rPr>
          <w:rtl/>
        </w:rPr>
        <w:t xml:space="preserve"> ، </w:t>
      </w:r>
      <w:r w:rsidRPr="00EF2694">
        <w:rPr>
          <w:rtl/>
        </w:rPr>
        <w:t>و</w:t>
      </w:r>
      <w:r w:rsidR="004E2A7C">
        <w:rPr>
          <w:rtl/>
        </w:rPr>
        <w:t>قال :</w:t>
      </w:r>
      <w:r>
        <w:rPr>
          <w:rtl/>
        </w:rPr>
        <w:t xml:space="preserve"> « </w:t>
      </w:r>
      <w:r w:rsidRPr="002F75F6">
        <w:rPr>
          <w:rStyle w:val="libAieChar"/>
          <w:rtl/>
        </w:rPr>
        <w:t xml:space="preserve">فِيهِنَّ خَيْراتٌ حِسانٌ </w:t>
      </w:r>
      <w:r>
        <w:rPr>
          <w:rtl/>
        </w:rPr>
        <w:t xml:space="preserve">» </w:t>
      </w:r>
      <w:r w:rsidRPr="00273F93">
        <w:rPr>
          <w:rStyle w:val="libFootnotenumChar"/>
          <w:rtl/>
        </w:rPr>
        <w:t>(3)</w:t>
      </w:r>
      <w:r w:rsidRPr="00EF2694">
        <w:rPr>
          <w:rtl/>
        </w:rPr>
        <w:t xml:space="preserve"> </w:t>
      </w:r>
      <w:r w:rsidR="008D0E33">
        <w:rPr>
          <w:rtl/>
        </w:rPr>
        <w:t>قال :</w:t>
      </w:r>
      <w:r w:rsidRPr="00EF2694">
        <w:rPr>
          <w:rtl/>
        </w:rPr>
        <w:t>الأخفش</w:t>
      </w:r>
      <w:r>
        <w:rPr>
          <w:rtl/>
        </w:rPr>
        <w:t xml:space="preserve"> : </w:t>
      </w:r>
      <w:r w:rsidR="007F174A">
        <w:rPr>
          <w:rtl/>
        </w:rPr>
        <w:t xml:space="preserve">أنّه </w:t>
      </w:r>
      <w:r w:rsidR="00045EE6">
        <w:rPr>
          <w:rtl/>
        </w:rPr>
        <w:t xml:space="preserve">لـمّا </w:t>
      </w:r>
      <w:r w:rsidRPr="00EF2694">
        <w:rPr>
          <w:rtl/>
        </w:rPr>
        <w:t>وصف به</w:t>
      </w:r>
      <w:r>
        <w:rPr>
          <w:rtl/>
        </w:rPr>
        <w:t xml:space="preserve"> ، </w:t>
      </w:r>
      <w:r w:rsidRPr="00EF2694">
        <w:rPr>
          <w:rtl/>
        </w:rPr>
        <w:t>وقيل</w:t>
      </w:r>
      <w:r>
        <w:rPr>
          <w:rtl/>
        </w:rPr>
        <w:t xml:space="preserve"> : </w:t>
      </w:r>
      <w:r w:rsidRPr="00EF2694">
        <w:rPr>
          <w:rtl/>
        </w:rPr>
        <w:t>فلان خير</w:t>
      </w:r>
      <w:r>
        <w:rPr>
          <w:rtl/>
        </w:rPr>
        <w:t xml:space="preserve"> ، </w:t>
      </w:r>
      <w:r w:rsidRPr="00EF2694">
        <w:rPr>
          <w:rtl/>
        </w:rPr>
        <w:t>أشبه الصفات فأدخلوا فيه الهاء للمؤنث ولم يريدوا به أفعل</w:t>
      </w:r>
      <w:r>
        <w:rPr>
          <w:rtl/>
        </w:rPr>
        <w:t xml:space="preserve"> ، </w:t>
      </w:r>
      <w:r w:rsidRPr="00EF2694">
        <w:rPr>
          <w:rtl/>
        </w:rPr>
        <w:t>فإن أردت معنى التفضيل قلت</w:t>
      </w:r>
      <w:r>
        <w:rPr>
          <w:rtl/>
        </w:rPr>
        <w:t xml:space="preserve"> : </w:t>
      </w:r>
      <w:r w:rsidRPr="00EF2694">
        <w:rPr>
          <w:rtl/>
        </w:rPr>
        <w:t xml:space="preserve">فلانة خير </w:t>
      </w:r>
      <w:r w:rsidR="00CE1409">
        <w:rPr>
          <w:rtl/>
        </w:rPr>
        <w:t xml:space="preserve">النّاس </w:t>
      </w:r>
      <w:r w:rsidRPr="00EF2694">
        <w:rPr>
          <w:rtl/>
        </w:rPr>
        <w:t>ولم تقل خيرة</w:t>
      </w:r>
      <w:r>
        <w:rPr>
          <w:rtl/>
        </w:rPr>
        <w:t xml:space="preserve"> ، </w:t>
      </w:r>
      <w:r w:rsidRPr="00EF2694">
        <w:rPr>
          <w:rtl/>
        </w:rPr>
        <w:t xml:space="preserve">وفلان خير </w:t>
      </w:r>
      <w:r w:rsidR="00CE1409">
        <w:rPr>
          <w:rtl/>
        </w:rPr>
        <w:t xml:space="preserve">النّاس </w:t>
      </w:r>
      <w:r w:rsidRPr="00EF2694">
        <w:rPr>
          <w:rtl/>
        </w:rPr>
        <w:t>ولم تقل أخير</w:t>
      </w:r>
      <w:r>
        <w:rPr>
          <w:rtl/>
        </w:rPr>
        <w:t xml:space="preserve"> ، </w:t>
      </w:r>
      <w:r w:rsidRPr="00EF2694">
        <w:rPr>
          <w:rtl/>
        </w:rPr>
        <w:t>لا يثني ولا يجمع ل</w:t>
      </w:r>
      <w:r w:rsidR="007F174A">
        <w:rPr>
          <w:rtl/>
        </w:rPr>
        <w:t xml:space="preserve">أنّه </w:t>
      </w:r>
      <w:r w:rsidRPr="00EF2694">
        <w:rPr>
          <w:rtl/>
        </w:rPr>
        <w:t>في معنى أفعل.</w:t>
      </w:r>
    </w:p>
    <w:p w14:paraId="7445F2D3" w14:textId="77777777" w:rsidR="00782297" w:rsidRPr="00EF2694" w:rsidRDefault="00782297" w:rsidP="00B46E44">
      <w:pPr>
        <w:pStyle w:val="libNormal"/>
        <w:rPr>
          <w:rtl/>
          <w:lang w:bidi="fa-IR"/>
        </w:rPr>
      </w:pPr>
      <w:r w:rsidRPr="00660D0F">
        <w:rPr>
          <w:rStyle w:val="libBold1Char"/>
          <w:rtl/>
        </w:rPr>
        <w:t xml:space="preserve">الحديث الخامس </w:t>
      </w:r>
      <w:r w:rsidRPr="00502270">
        <w:rPr>
          <w:rStyle w:val="libBold1Char"/>
          <w:rtl/>
        </w:rPr>
        <w:t>:</w:t>
      </w:r>
      <w:r>
        <w:rPr>
          <w:rtl/>
        </w:rPr>
        <w:t xml:space="preserve"> </w:t>
      </w:r>
      <w:r w:rsidRPr="00EF2694">
        <w:rPr>
          <w:rtl/>
          <w:lang w:bidi="fa-IR"/>
        </w:rPr>
        <w:t>مجهول.</w:t>
      </w:r>
    </w:p>
    <w:p w14:paraId="3A817AEB" w14:textId="77777777" w:rsidR="00782297" w:rsidRPr="00EF2694" w:rsidRDefault="00782297" w:rsidP="00B46E44">
      <w:pPr>
        <w:pStyle w:val="libNormal"/>
        <w:rPr>
          <w:rtl/>
        </w:rPr>
      </w:pPr>
      <w:r w:rsidRPr="00502270">
        <w:rPr>
          <w:rStyle w:val="libBold1Char"/>
          <w:rtl/>
        </w:rPr>
        <w:t>الحديث السادس :</w:t>
      </w:r>
      <w:r>
        <w:rPr>
          <w:rtl/>
        </w:rPr>
        <w:t xml:space="preserve"> </w:t>
      </w:r>
      <w:r w:rsidRPr="00EF2694">
        <w:rPr>
          <w:rtl/>
        </w:rPr>
        <w:t>ضعيف على المشهور.</w:t>
      </w:r>
    </w:p>
    <w:p w14:paraId="1455635D" w14:textId="77777777" w:rsidR="00782297" w:rsidRPr="00EF2694" w:rsidRDefault="00782297" w:rsidP="009D38AE">
      <w:pPr>
        <w:pStyle w:val="libLine"/>
        <w:rPr>
          <w:rtl/>
        </w:rPr>
      </w:pPr>
      <w:r w:rsidRPr="00EF2694">
        <w:rPr>
          <w:rtl/>
        </w:rPr>
        <w:t>__________________</w:t>
      </w:r>
    </w:p>
    <w:p w14:paraId="2AD1A008" w14:textId="77777777" w:rsidR="00782297" w:rsidRPr="00EF2694" w:rsidRDefault="00782297" w:rsidP="00E7042C">
      <w:pPr>
        <w:pStyle w:val="libFootnote0"/>
        <w:rPr>
          <w:rtl/>
          <w:lang w:bidi="fa-IR"/>
        </w:rPr>
      </w:pPr>
      <w:r>
        <w:rPr>
          <w:rtl/>
        </w:rPr>
        <w:t>(</w:t>
      </w:r>
      <w:r w:rsidRPr="00EF2694">
        <w:rPr>
          <w:rtl/>
        </w:rPr>
        <w:t>1) كذا في النسخ.</w:t>
      </w:r>
    </w:p>
    <w:p w14:paraId="46F5240E" w14:textId="77777777" w:rsidR="00782297" w:rsidRPr="00EF2694" w:rsidRDefault="00782297" w:rsidP="00E7042C">
      <w:pPr>
        <w:pStyle w:val="libFootnote0"/>
        <w:rPr>
          <w:rtl/>
          <w:lang w:bidi="fa-IR"/>
        </w:rPr>
      </w:pPr>
      <w:r>
        <w:rPr>
          <w:rtl/>
        </w:rPr>
        <w:t>(</w:t>
      </w:r>
      <w:r w:rsidRPr="00EF2694">
        <w:rPr>
          <w:rtl/>
        </w:rPr>
        <w:t>2) سورة التوبة</w:t>
      </w:r>
      <w:r>
        <w:rPr>
          <w:rtl/>
        </w:rPr>
        <w:t xml:space="preserve"> : </w:t>
      </w:r>
      <w:r w:rsidRPr="00EF2694">
        <w:rPr>
          <w:rtl/>
        </w:rPr>
        <w:t>88.</w:t>
      </w:r>
    </w:p>
    <w:p w14:paraId="4574FC0F" w14:textId="77777777" w:rsidR="00782297" w:rsidRPr="00EF2694" w:rsidRDefault="00782297" w:rsidP="00E7042C">
      <w:pPr>
        <w:pStyle w:val="libFootnote0"/>
        <w:rPr>
          <w:rtl/>
          <w:lang w:bidi="fa-IR"/>
        </w:rPr>
      </w:pPr>
      <w:r>
        <w:rPr>
          <w:rtl/>
        </w:rPr>
        <w:t>(</w:t>
      </w:r>
      <w:r w:rsidRPr="00EF2694">
        <w:rPr>
          <w:rtl/>
        </w:rPr>
        <w:t>3) سورة الرحمن</w:t>
      </w:r>
      <w:r>
        <w:rPr>
          <w:rtl/>
        </w:rPr>
        <w:t xml:space="preserve"> : </w:t>
      </w:r>
      <w:r w:rsidRPr="00EF2694">
        <w:rPr>
          <w:rtl/>
        </w:rPr>
        <w:t>70.</w:t>
      </w:r>
    </w:p>
    <w:p w14:paraId="7D215433" w14:textId="77777777" w:rsidR="00CE1409" w:rsidRDefault="00CE1409" w:rsidP="00CE1409">
      <w:pPr>
        <w:pStyle w:val="libNormal"/>
        <w:rPr>
          <w:rtl/>
        </w:rPr>
      </w:pPr>
      <w:r>
        <w:rPr>
          <w:rtl/>
        </w:rPr>
        <w:br w:type="page"/>
      </w:r>
    </w:p>
    <w:p w14:paraId="33F6B686" w14:textId="50444AEB" w:rsidR="00782297" w:rsidRPr="00EF2694" w:rsidRDefault="00782297" w:rsidP="00CE1409">
      <w:pPr>
        <w:pStyle w:val="libNormal"/>
        <w:rPr>
          <w:rtl/>
        </w:rPr>
      </w:pPr>
      <w:r w:rsidRPr="00EF2694">
        <w:rPr>
          <w:rtl/>
        </w:rPr>
        <w:lastRenderedPageBreak/>
        <w:t>7</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ابن محبوب</w:t>
      </w:r>
      <w:r>
        <w:rPr>
          <w:rtl/>
        </w:rPr>
        <w:t xml:space="preserve"> ، </w:t>
      </w:r>
      <w:r w:rsidRPr="00EF2694">
        <w:rPr>
          <w:rtl/>
        </w:rPr>
        <w:t>عن هشام بن سالم</w:t>
      </w:r>
      <w:r>
        <w:rPr>
          <w:rtl/>
        </w:rPr>
        <w:t xml:space="preserve"> ، </w:t>
      </w:r>
      <w:r w:rsidRPr="00EF2694">
        <w:rPr>
          <w:rtl/>
        </w:rPr>
        <w:t>عن جا</w:t>
      </w:r>
      <w:r w:rsidR="008A4DAC">
        <w:rPr>
          <w:rtl/>
        </w:rPr>
        <w:t xml:space="preserve">برّ </w:t>
      </w:r>
      <w:r w:rsidRPr="00EF2694">
        <w:rPr>
          <w:rtl/>
        </w:rPr>
        <w:t>بن يزيد الجعفي</w:t>
      </w:r>
      <w:r>
        <w:rPr>
          <w:rtl/>
        </w:rPr>
        <w:t xml:space="preserve"> ، </w:t>
      </w:r>
      <w:r w:rsidRPr="00EF2694">
        <w:rPr>
          <w:rtl/>
        </w:rPr>
        <w:t xml:space="preserve">عن أبي جعفر </w:t>
      </w:r>
      <w:r w:rsidRPr="002F75F6">
        <w:rPr>
          <w:rStyle w:val="libAlaemChar"/>
          <w:rtl/>
        </w:rPr>
        <w:t>عليه‌السلام</w:t>
      </w:r>
      <w:r w:rsidRPr="00EF2694">
        <w:rPr>
          <w:rtl/>
        </w:rPr>
        <w:t xml:space="preserve"> </w:t>
      </w:r>
      <w:r w:rsidR="008D0E33">
        <w:rPr>
          <w:rtl/>
        </w:rPr>
        <w:t>قال :</w:t>
      </w:r>
      <w:r w:rsidRPr="00EF2694">
        <w:rPr>
          <w:rtl/>
        </w:rPr>
        <w:t>سئل عن القائم</w:t>
      </w:r>
      <w:r>
        <w:rPr>
          <w:rFonts w:hint="cs"/>
          <w:rtl/>
        </w:rPr>
        <w:t xml:space="preserve"> </w:t>
      </w:r>
      <w:r w:rsidRPr="002F75F6">
        <w:rPr>
          <w:rStyle w:val="libAlaemChar"/>
          <w:rtl/>
        </w:rPr>
        <w:t>عليه‌السلام</w:t>
      </w:r>
      <w:r w:rsidRPr="00D52925">
        <w:rPr>
          <w:rFonts w:hint="cs"/>
          <w:rtl/>
        </w:rPr>
        <w:t xml:space="preserve"> </w:t>
      </w:r>
      <w:r w:rsidRPr="00EF2694">
        <w:rPr>
          <w:rtl/>
        </w:rPr>
        <w:t xml:space="preserve">فضرب بيده على أبي عبد الله </w:t>
      </w:r>
      <w:r w:rsidRPr="002F75F6">
        <w:rPr>
          <w:rStyle w:val="libAlaemChar"/>
          <w:rtl/>
        </w:rPr>
        <w:t>عليه‌السلام</w:t>
      </w:r>
      <w:r w:rsidRPr="00EF2694">
        <w:rPr>
          <w:rtl/>
        </w:rPr>
        <w:t xml:space="preserve"> ف</w:t>
      </w:r>
      <w:r w:rsidR="008D0E33">
        <w:rPr>
          <w:rtl/>
        </w:rPr>
        <w:t>قال :</w:t>
      </w:r>
      <w:r w:rsidRPr="00EF2694">
        <w:rPr>
          <w:rtl/>
        </w:rPr>
        <w:t xml:space="preserve">هذا والله قائم آل </w:t>
      </w:r>
      <w:r w:rsidR="008D0E33">
        <w:rPr>
          <w:rtl/>
        </w:rPr>
        <w:t xml:space="preserve">محمّد </w:t>
      </w:r>
      <w:r w:rsidR="00766E5A">
        <w:rPr>
          <w:rStyle w:val="libAlaemChar"/>
          <w:rtl/>
        </w:rPr>
        <w:t xml:space="preserve">صلى‌الله‌عليه‌وآله‌وسلم </w:t>
      </w:r>
      <w:r w:rsidR="008D0E33">
        <w:rPr>
          <w:rtl/>
        </w:rPr>
        <w:t>قال :</w:t>
      </w:r>
      <w:r w:rsidRPr="00EF2694">
        <w:rPr>
          <w:rtl/>
        </w:rPr>
        <w:t>عنبسة ف</w:t>
      </w:r>
      <w:r w:rsidR="00045EE6">
        <w:rPr>
          <w:rtl/>
        </w:rPr>
        <w:t xml:space="preserve">لـمّا </w:t>
      </w:r>
      <w:r w:rsidRPr="00EF2694">
        <w:rPr>
          <w:rtl/>
        </w:rPr>
        <w:t xml:space="preserve">قبض أبو جعفر </w:t>
      </w:r>
      <w:r w:rsidRPr="002F75F6">
        <w:rPr>
          <w:rStyle w:val="libAlaemChar"/>
          <w:rtl/>
        </w:rPr>
        <w:t>عليه‌السلام</w:t>
      </w:r>
      <w:r w:rsidRPr="00EF2694">
        <w:rPr>
          <w:rtl/>
        </w:rPr>
        <w:t xml:space="preserve"> دخلت على أبي عبد الله </w:t>
      </w:r>
      <w:r w:rsidRPr="002F75F6">
        <w:rPr>
          <w:rStyle w:val="libAlaemChar"/>
          <w:rtl/>
        </w:rPr>
        <w:t>عليه‌السلام</w:t>
      </w:r>
      <w:r w:rsidRPr="00EF2694">
        <w:rPr>
          <w:rtl/>
        </w:rPr>
        <w:t xml:space="preserve"> فأخبرته بذلك ف</w:t>
      </w:r>
      <w:r w:rsidR="008D0E33">
        <w:rPr>
          <w:rtl/>
        </w:rPr>
        <w:t>قال :</w:t>
      </w:r>
      <w:r w:rsidRPr="00EF2694">
        <w:rPr>
          <w:rtl/>
        </w:rPr>
        <w:t>صدق جا</w:t>
      </w:r>
      <w:r w:rsidR="008A4DAC">
        <w:rPr>
          <w:rtl/>
        </w:rPr>
        <w:t xml:space="preserve">برّ </w:t>
      </w:r>
      <w:r w:rsidR="00F66E4A">
        <w:rPr>
          <w:rtl/>
        </w:rPr>
        <w:t xml:space="preserve">ثمّ </w:t>
      </w:r>
      <w:r w:rsidR="008D0E33">
        <w:rPr>
          <w:rtl/>
        </w:rPr>
        <w:t>قال :</w:t>
      </w:r>
      <w:r w:rsidRPr="00EF2694">
        <w:rPr>
          <w:rtl/>
        </w:rPr>
        <w:t xml:space="preserve">لعلكم ترون أن ليس </w:t>
      </w:r>
      <w:r w:rsidR="008A4DAC">
        <w:rPr>
          <w:rtl/>
        </w:rPr>
        <w:t xml:space="preserve">كلّ </w:t>
      </w:r>
      <w:r w:rsidRPr="00EF2694">
        <w:rPr>
          <w:rtl/>
        </w:rPr>
        <w:t>إمام هو القائم بعد الإمام الذي كان قبله</w:t>
      </w:r>
      <w:r>
        <w:rPr>
          <w:rFonts w:hint="cs"/>
          <w:rtl/>
        </w:rPr>
        <w:t>.</w:t>
      </w:r>
    </w:p>
    <w:p w14:paraId="1AC4FBD0" w14:textId="4E0C6BA5" w:rsidR="00782297" w:rsidRPr="00EF2694" w:rsidRDefault="00782297" w:rsidP="00A020F0">
      <w:pPr>
        <w:pStyle w:val="libNormal"/>
        <w:rPr>
          <w:rtl/>
        </w:rPr>
      </w:pPr>
      <w:r w:rsidRPr="00EF2694">
        <w:rPr>
          <w:rtl/>
        </w:rPr>
        <w:t>8</w:t>
      </w:r>
      <w:r w:rsidR="008D0E33">
        <w:rPr>
          <w:rtl/>
        </w:rPr>
        <w:t xml:space="preserve"> - </w:t>
      </w:r>
      <w:r w:rsidR="0022555C">
        <w:rPr>
          <w:rtl/>
        </w:rPr>
        <w:t>عليّ</w:t>
      </w:r>
      <w:r w:rsidR="00B46E44">
        <w:rPr>
          <w:rFonts w:hint="cs"/>
          <w:rtl/>
        </w:rPr>
        <w:t>ُ</w:t>
      </w:r>
      <w:r w:rsidR="0022555C">
        <w:rPr>
          <w:rtl/>
        </w:rPr>
        <w:t xml:space="preserve"> </w:t>
      </w:r>
      <w:r w:rsidRPr="00EF2694">
        <w:rPr>
          <w:rtl/>
        </w:rPr>
        <w:t>بن إبراهيم</w:t>
      </w:r>
      <w:r>
        <w:rPr>
          <w:rtl/>
        </w:rPr>
        <w:t xml:space="preserve"> ، </w:t>
      </w:r>
      <w:r w:rsidRPr="00EF2694">
        <w:rPr>
          <w:rtl/>
        </w:rPr>
        <w:t xml:space="preserve">عن </w:t>
      </w:r>
      <w:r w:rsidR="008D0E33">
        <w:rPr>
          <w:rtl/>
        </w:rPr>
        <w:t xml:space="preserve">محمّد </w:t>
      </w:r>
      <w:r w:rsidRPr="00EF2694">
        <w:rPr>
          <w:rtl/>
        </w:rPr>
        <w:t>بن عيسى</w:t>
      </w:r>
      <w:r>
        <w:rPr>
          <w:rtl/>
        </w:rPr>
        <w:t xml:space="preserve"> ، </w:t>
      </w:r>
      <w:r w:rsidRPr="00EF2694">
        <w:rPr>
          <w:rtl/>
        </w:rPr>
        <w:t>عن يونس بن عبد الرحمن</w:t>
      </w:r>
      <w:r>
        <w:rPr>
          <w:rtl/>
        </w:rPr>
        <w:t xml:space="preserve"> ، </w:t>
      </w:r>
      <w:r w:rsidRPr="00EF2694">
        <w:rPr>
          <w:rtl/>
        </w:rPr>
        <w:t>عن عبد الأعلى</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إن أبي</w:t>
      </w:r>
      <w:r>
        <w:rPr>
          <w:rFonts w:hint="cs"/>
          <w:rtl/>
        </w:rPr>
        <w:t xml:space="preserve"> </w:t>
      </w:r>
      <w:r w:rsidRPr="002F75F6">
        <w:rPr>
          <w:rStyle w:val="libAlaemChar"/>
          <w:rtl/>
        </w:rPr>
        <w:t>عليه‌السلام</w:t>
      </w:r>
      <w:r w:rsidRPr="00D52925">
        <w:rPr>
          <w:rFonts w:hint="cs"/>
          <w:rtl/>
        </w:rPr>
        <w:t xml:space="preserve"> </w:t>
      </w:r>
      <w:r w:rsidRPr="00EF2694">
        <w:rPr>
          <w:rtl/>
        </w:rPr>
        <w:t>استودعني ما هناك ف</w:t>
      </w:r>
      <w:r w:rsidR="00045EE6">
        <w:rPr>
          <w:rtl/>
        </w:rPr>
        <w:t xml:space="preserve">لـمّا </w:t>
      </w:r>
      <w:r w:rsidRPr="00EF2694">
        <w:rPr>
          <w:rtl/>
        </w:rPr>
        <w:t xml:space="preserve">حضرته الوفاة </w:t>
      </w:r>
      <w:r w:rsidR="008D0E33">
        <w:rPr>
          <w:rtl/>
        </w:rPr>
        <w:t>قال :</w:t>
      </w:r>
      <w:r w:rsidRPr="00EF2694">
        <w:rPr>
          <w:rtl/>
        </w:rPr>
        <w:t>ادع لي شهودا فدعوت له أربعة من قريش فيهم نافع مولى عبد الله بن عمر ف</w:t>
      </w:r>
      <w:r w:rsidR="008D0E33">
        <w:rPr>
          <w:rtl/>
        </w:rPr>
        <w:t>قال :</w:t>
      </w:r>
      <w:r w:rsidRPr="00EF2694">
        <w:rPr>
          <w:rtl/>
        </w:rPr>
        <w:t>اكتب هذا ما أوصى به يعقوب بنيه</w:t>
      </w:r>
      <w:r>
        <w:rPr>
          <w:rtl/>
        </w:rPr>
        <w:t xml:space="preserve"> « </w:t>
      </w:r>
      <w:r w:rsidRPr="002F75F6">
        <w:rPr>
          <w:rStyle w:val="libAieChar"/>
          <w:rtl/>
        </w:rPr>
        <w:t xml:space="preserve">يا بَنِيَّ إِنَّ اللهَ اصْطَفى لَكُمُ الدِّينَ فَلا تَمُوتُنَّ </w:t>
      </w:r>
      <w:r w:rsidR="006E33A0">
        <w:rPr>
          <w:rStyle w:val="libAieChar"/>
          <w:rtl/>
        </w:rPr>
        <w:t xml:space="preserve">إلّا </w:t>
      </w:r>
      <w:r w:rsidRPr="002F75F6">
        <w:rPr>
          <w:rStyle w:val="libAieChar"/>
          <w:rtl/>
        </w:rPr>
        <w:t xml:space="preserve">وَأَنْتُمْ مُسْلِمُونَ </w:t>
      </w:r>
      <w:r>
        <w:rPr>
          <w:rtl/>
        </w:rPr>
        <w:t xml:space="preserve">» </w:t>
      </w:r>
      <w:r w:rsidRPr="00273F93">
        <w:rPr>
          <w:rStyle w:val="libFootnotenumChar"/>
          <w:rtl/>
        </w:rPr>
        <w:t>(1)</w:t>
      </w:r>
      <w:r w:rsidRPr="00EF2694">
        <w:rPr>
          <w:rtl/>
        </w:rPr>
        <w:t xml:space="preserve"> وأوصى </w:t>
      </w:r>
      <w:r w:rsidR="008D0E33">
        <w:rPr>
          <w:rtl/>
        </w:rPr>
        <w:t xml:space="preserve">محمّد </w:t>
      </w:r>
      <w:r w:rsidRPr="00EF2694">
        <w:rPr>
          <w:rtl/>
        </w:rPr>
        <w:t xml:space="preserve">بن </w:t>
      </w:r>
      <w:r w:rsidR="0022555C">
        <w:rPr>
          <w:rtl/>
        </w:rPr>
        <w:t xml:space="preserve">عليّ </w:t>
      </w:r>
      <w:r w:rsidRPr="00EF2694">
        <w:rPr>
          <w:rtl/>
        </w:rPr>
        <w:t xml:space="preserve">إلى جعفر بن </w:t>
      </w:r>
      <w:r w:rsidR="008D0E33">
        <w:rPr>
          <w:rtl/>
        </w:rPr>
        <w:t xml:space="preserve">محمّد </w:t>
      </w:r>
      <w:r w:rsidRPr="00EF2694">
        <w:rPr>
          <w:rtl/>
        </w:rPr>
        <w:t xml:space="preserve">وأمره أن يكفنه في برده الذي كان يصلي فيه الجمعة وأن يعممه بعمامته وأن يربع قبره ويرفعه أربع أصابع وأن </w:t>
      </w:r>
      <w:r w:rsidR="00DD3D78">
        <w:rPr>
          <w:rtl/>
        </w:rPr>
        <w:t xml:space="preserve">يحلُّ </w:t>
      </w:r>
      <w:r w:rsidRPr="00EF2694">
        <w:rPr>
          <w:rtl/>
        </w:rPr>
        <w:t xml:space="preserve">عنه أطماره عند دفنه </w:t>
      </w:r>
      <w:r w:rsidR="00F66E4A">
        <w:rPr>
          <w:rtl/>
        </w:rPr>
        <w:t xml:space="preserve">ثمّ </w:t>
      </w:r>
      <w:r w:rsidR="008D0E33">
        <w:rPr>
          <w:rtl/>
        </w:rPr>
        <w:t>قال :</w:t>
      </w:r>
      <w:r w:rsidRPr="00EF2694">
        <w:rPr>
          <w:rtl/>
        </w:rPr>
        <w:t>للشهود انصرفوا رحمكم الله</w:t>
      </w:r>
    </w:p>
    <w:p w14:paraId="11FD18D5" w14:textId="20BDF8FD" w:rsidR="00782297" w:rsidRPr="00324B78" w:rsidRDefault="008D0E33" w:rsidP="009D38AE">
      <w:pPr>
        <w:pStyle w:val="libLine"/>
        <w:rPr>
          <w:rtl/>
        </w:rPr>
      </w:pPr>
      <w:r>
        <w:rPr>
          <w:rFonts w:hint="cs"/>
          <w:rtl/>
        </w:rPr>
        <w:t>________________________________________________________</w:t>
      </w:r>
    </w:p>
    <w:p w14:paraId="35AE54AF" w14:textId="77777777" w:rsidR="00782297" w:rsidRPr="00EF2694" w:rsidRDefault="00782297" w:rsidP="00456736">
      <w:pPr>
        <w:pStyle w:val="libNormal"/>
        <w:rPr>
          <w:rtl/>
          <w:lang w:bidi="fa-IR"/>
        </w:rPr>
      </w:pPr>
      <w:r w:rsidRPr="00DD3D78">
        <w:rPr>
          <w:rStyle w:val="libBold1Char"/>
          <w:rtl/>
        </w:rPr>
        <w:t xml:space="preserve">الحديث السابع </w:t>
      </w:r>
      <w:r w:rsidRPr="004C0FFE">
        <w:rPr>
          <w:rStyle w:val="libBold1Char"/>
          <w:rtl/>
        </w:rPr>
        <w:t>:</w:t>
      </w:r>
      <w:r>
        <w:rPr>
          <w:rtl/>
        </w:rPr>
        <w:t xml:space="preserve"> </w:t>
      </w:r>
      <w:r w:rsidRPr="00EF2694">
        <w:rPr>
          <w:rtl/>
          <w:lang w:bidi="fa-IR"/>
        </w:rPr>
        <w:t>صحيح.</w:t>
      </w:r>
    </w:p>
    <w:p w14:paraId="7BF384FA" w14:textId="25878ADE" w:rsidR="00782297" w:rsidRPr="00EF2694" w:rsidRDefault="00782297" w:rsidP="00A020F0">
      <w:pPr>
        <w:pStyle w:val="libNormal"/>
        <w:rPr>
          <w:rtl/>
        </w:rPr>
      </w:pPr>
      <w:r w:rsidRPr="004907EA">
        <w:rPr>
          <w:rtl/>
        </w:rPr>
        <w:t>وقوله</w:t>
      </w:r>
      <w:r>
        <w:rPr>
          <w:rtl/>
        </w:rPr>
        <w:t xml:space="preserve"> : </w:t>
      </w:r>
      <w:r w:rsidR="008D0E33">
        <w:rPr>
          <w:rtl/>
        </w:rPr>
        <w:t>قال :</w:t>
      </w:r>
      <w:r w:rsidRPr="004907EA">
        <w:rPr>
          <w:rtl/>
        </w:rPr>
        <w:t>عنبسة</w:t>
      </w:r>
      <w:r>
        <w:rPr>
          <w:rtl/>
        </w:rPr>
        <w:t xml:space="preserve"> ، </w:t>
      </w:r>
      <w:r w:rsidRPr="00EF2694">
        <w:rPr>
          <w:rtl/>
        </w:rPr>
        <w:t xml:space="preserve">الظاهر </w:t>
      </w:r>
      <w:r w:rsidR="007F174A">
        <w:rPr>
          <w:rtl/>
        </w:rPr>
        <w:t xml:space="preserve">أنّه </w:t>
      </w:r>
      <w:r w:rsidRPr="00EF2694">
        <w:rPr>
          <w:rtl/>
        </w:rPr>
        <w:t>كلام هشام ويحتمل ابن محبوب لكنه بعيد</w:t>
      </w:r>
      <w:r>
        <w:rPr>
          <w:rtl/>
        </w:rPr>
        <w:t xml:space="preserve"> « </w:t>
      </w:r>
      <w:r w:rsidRPr="004907EA">
        <w:rPr>
          <w:rtl/>
        </w:rPr>
        <w:t>ترون</w:t>
      </w:r>
      <w:r>
        <w:rPr>
          <w:rtl/>
        </w:rPr>
        <w:t xml:space="preserve"> » </w:t>
      </w:r>
      <w:r w:rsidRPr="00EF2694">
        <w:rPr>
          <w:rtl/>
        </w:rPr>
        <w:t>على المجهول أو المعلوم أي تظنون</w:t>
      </w:r>
      <w:r>
        <w:rPr>
          <w:rtl/>
        </w:rPr>
        <w:t xml:space="preserve"> ، </w:t>
      </w:r>
      <w:r w:rsidRPr="00EF2694">
        <w:rPr>
          <w:rtl/>
        </w:rPr>
        <w:t>والقائم يطلق في الأخبار على المهدي القائم بالجهاد</w:t>
      </w:r>
      <w:r>
        <w:rPr>
          <w:rtl/>
        </w:rPr>
        <w:t xml:space="preserve"> ، </w:t>
      </w:r>
      <w:r w:rsidRPr="00EF2694">
        <w:rPr>
          <w:rtl/>
        </w:rPr>
        <w:t>الخارج بالسيف</w:t>
      </w:r>
      <w:r>
        <w:rPr>
          <w:rtl/>
        </w:rPr>
        <w:t xml:space="preserve"> ، </w:t>
      </w:r>
      <w:r w:rsidRPr="00EF2694">
        <w:rPr>
          <w:rtl/>
        </w:rPr>
        <w:t xml:space="preserve">وعلى </w:t>
      </w:r>
      <w:r w:rsidR="008A4DAC">
        <w:rPr>
          <w:rtl/>
        </w:rPr>
        <w:t xml:space="preserve">كلّ </w:t>
      </w:r>
      <w:r w:rsidRPr="00EF2694">
        <w:rPr>
          <w:rtl/>
        </w:rPr>
        <w:t>إمام ف</w:t>
      </w:r>
      <w:r w:rsidR="007F174A">
        <w:rPr>
          <w:rtl/>
        </w:rPr>
        <w:t xml:space="preserve">أنّه </w:t>
      </w:r>
      <w:r w:rsidRPr="00EF2694">
        <w:rPr>
          <w:rtl/>
        </w:rPr>
        <w:t>قائم بأمر الإمامة كما سيأتي في باب</w:t>
      </w:r>
      <w:r>
        <w:rPr>
          <w:rtl/>
        </w:rPr>
        <w:t xml:space="preserve"> : </w:t>
      </w:r>
      <w:r w:rsidRPr="00EF2694">
        <w:rPr>
          <w:rtl/>
        </w:rPr>
        <w:t xml:space="preserve">أن </w:t>
      </w:r>
      <w:r w:rsidR="007A774D">
        <w:rPr>
          <w:rtl/>
        </w:rPr>
        <w:t>ال</w:t>
      </w:r>
      <w:r w:rsidR="008345DB">
        <w:rPr>
          <w:rtl/>
        </w:rPr>
        <w:t xml:space="preserve">أئمّة </w:t>
      </w:r>
      <w:r w:rsidR="00E470AC">
        <w:rPr>
          <w:rtl/>
        </w:rPr>
        <w:t xml:space="preserve">كلّهم </w:t>
      </w:r>
      <w:r w:rsidRPr="00EF2694">
        <w:rPr>
          <w:rtl/>
        </w:rPr>
        <w:t>قائمون بأمر الله</w:t>
      </w:r>
      <w:r>
        <w:rPr>
          <w:rtl/>
        </w:rPr>
        <w:t xml:space="preserve"> ، </w:t>
      </w:r>
      <w:r w:rsidRPr="00EF2694">
        <w:rPr>
          <w:rtl/>
        </w:rPr>
        <w:t xml:space="preserve">وغرضه </w:t>
      </w:r>
      <w:r w:rsidRPr="002F75F6">
        <w:rPr>
          <w:rStyle w:val="libAlaemChar"/>
          <w:rtl/>
        </w:rPr>
        <w:t>عليه‌السلام</w:t>
      </w:r>
      <w:r w:rsidRPr="00EF2694">
        <w:rPr>
          <w:rtl/>
        </w:rPr>
        <w:t xml:space="preserve"> بيان أن أبي سماني قائما بالمعنى الثاني لا ال</w:t>
      </w:r>
      <w:r w:rsidR="00D54C7C">
        <w:rPr>
          <w:rtl/>
        </w:rPr>
        <w:t xml:space="preserve">أوّل </w:t>
      </w:r>
      <w:r>
        <w:rPr>
          <w:rtl/>
        </w:rPr>
        <w:t xml:space="preserve">، </w:t>
      </w:r>
      <w:r w:rsidRPr="00EF2694">
        <w:rPr>
          <w:rtl/>
        </w:rPr>
        <w:t>وفي الإبهام نوع مصلحة لعدم يأس الشيعة عن الفرج.</w:t>
      </w:r>
    </w:p>
    <w:p w14:paraId="48416EFE" w14:textId="77777777" w:rsidR="00782297" w:rsidRDefault="00782297" w:rsidP="00456736">
      <w:pPr>
        <w:pStyle w:val="libNormal"/>
        <w:rPr>
          <w:rtl/>
          <w:lang w:bidi="fa-IR"/>
        </w:rPr>
      </w:pPr>
      <w:r w:rsidRPr="004C0FFE">
        <w:rPr>
          <w:rStyle w:val="libBold1Char"/>
          <w:rtl/>
        </w:rPr>
        <w:t>الحديث الثامن :</w:t>
      </w:r>
      <w:r>
        <w:rPr>
          <w:rtl/>
        </w:rPr>
        <w:t xml:space="preserve"> </w:t>
      </w:r>
      <w:r w:rsidRPr="00EF2694">
        <w:rPr>
          <w:rtl/>
          <w:lang w:bidi="fa-IR"/>
        </w:rPr>
        <w:t>مجهول.</w:t>
      </w:r>
    </w:p>
    <w:p w14:paraId="114BF000" w14:textId="735AA394" w:rsidR="00782297" w:rsidRPr="00EF2694" w:rsidRDefault="00782297" w:rsidP="00A020F0">
      <w:pPr>
        <w:pStyle w:val="libNormal"/>
        <w:rPr>
          <w:rtl/>
        </w:rPr>
      </w:pPr>
      <w:r>
        <w:rPr>
          <w:rtl/>
        </w:rPr>
        <w:t xml:space="preserve">« </w:t>
      </w:r>
      <w:r w:rsidRPr="004907EA">
        <w:rPr>
          <w:rtl/>
        </w:rPr>
        <w:t>ما هناك</w:t>
      </w:r>
      <w:r>
        <w:rPr>
          <w:rtl/>
        </w:rPr>
        <w:t xml:space="preserve"> » </w:t>
      </w:r>
      <w:r w:rsidRPr="00EF2694">
        <w:rPr>
          <w:rtl/>
        </w:rPr>
        <w:t>أي ما كان محفوظا عنده من الكتب والسلاح وآثار الأنبياء وودائعهم</w:t>
      </w:r>
      <w:r>
        <w:rPr>
          <w:rtl/>
        </w:rPr>
        <w:t xml:space="preserve"> « </w:t>
      </w:r>
      <w:r w:rsidRPr="004907EA">
        <w:rPr>
          <w:rtl/>
        </w:rPr>
        <w:t>فيهم نافع</w:t>
      </w:r>
      <w:r>
        <w:rPr>
          <w:rtl/>
        </w:rPr>
        <w:t xml:space="preserve"> » </w:t>
      </w:r>
      <w:r w:rsidRPr="00EF2694">
        <w:rPr>
          <w:rtl/>
        </w:rPr>
        <w:t>أي منهم بتعميم قريش بحيث يشمل مواليهم أو معهم</w:t>
      </w:r>
      <w:r>
        <w:rPr>
          <w:rtl/>
        </w:rPr>
        <w:t xml:space="preserve"> « </w:t>
      </w:r>
      <w:r w:rsidRPr="004907EA">
        <w:rPr>
          <w:rtl/>
        </w:rPr>
        <w:t>كان يصلي فيه الجمعة</w:t>
      </w:r>
      <w:r>
        <w:rPr>
          <w:rtl/>
        </w:rPr>
        <w:t xml:space="preserve"> » </w:t>
      </w:r>
      <w:r w:rsidRPr="00EF2694">
        <w:rPr>
          <w:rtl/>
        </w:rPr>
        <w:t>أي مع العامة تقية أو في الدار خفية</w:t>
      </w:r>
      <w:r>
        <w:rPr>
          <w:rtl/>
        </w:rPr>
        <w:t xml:space="preserve"> « </w:t>
      </w:r>
      <w:r w:rsidRPr="004907EA">
        <w:rPr>
          <w:rtl/>
        </w:rPr>
        <w:t>أربع أصابع</w:t>
      </w:r>
      <w:r>
        <w:rPr>
          <w:rtl/>
        </w:rPr>
        <w:t xml:space="preserve"> » </w:t>
      </w:r>
      <w:r w:rsidRPr="00EF2694">
        <w:rPr>
          <w:rtl/>
        </w:rPr>
        <w:t>أي مفرجة</w:t>
      </w:r>
      <w:r>
        <w:rPr>
          <w:rtl/>
        </w:rPr>
        <w:t xml:space="preserve"> « </w:t>
      </w:r>
      <w:r w:rsidRPr="004907EA">
        <w:rPr>
          <w:rtl/>
        </w:rPr>
        <w:t xml:space="preserve">وأن </w:t>
      </w:r>
      <w:r w:rsidR="00DD3D78">
        <w:rPr>
          <w:rtl/>
        </w:rPr>
        <w:t xml:space="preserve">يحلُّ </w:t>
      </w:r>
      <w:r w:rsidRPr="004907EA">
        <w:rPr>
          <w:rtl/>
        </w:rPr>
        <w:t>عنه</w:t>
      </w:r>
      <w:r>
        <w:rPr>
          <w:rtl/>
        </w:rPr>
        <w:t xml:space="preserve"> » </w:t>
      </w:r>
      <w:r w:rsidRPr="00EF2694">
        <w:rPr>
          <w:rtl/>
        </w:rPr>
        <w:t>على بناء المجرد من باب نصر</w:t>
      </w:r>
      <w:r>
        <w:rPr>
          <w:rtl/>
        </w:rPr>
        <w:t xml:space="preserve"> ، </w:t>
      </w:r>
      <w:r w:rsidRPr="004907EA">
        <w:rPr>
          <w:rtl/>
        </w:rPr>
        <w:t>والإطمار</w:t>
      </w:r>
      <w:r w:rsidRPr="00EF2694">
        <w:rPr>
          <w:rtl/>
        </w:rPr>
        <w:t xml:space="preserve"> جمع طمر بالكسر وهو الثوب الخلق</w:t>
      </w:r>
      <w:r>
        <w:rPr>
          <w:rtl/>
        </w:rPr>
        <w:t xml:space="preserve"> ، </w:t>
      </w:r>
      <w:r w:rsidRPr="00EF2694">
        <w:rPr>
          <w:rtl/>
        </w:rPr>
        <w:t>والكساء البالي من غير صوف</w:t>
      </w:r>
      <w:r>
        <w:rPr>
          <w:rtl/>
        </w:rPr>
        <w:t xml:space="preserve"> ، </w:t>
      </w:r>
      <w:r w:rsidRPr="00EF2694">
        <w:rPr>
          <w:rtl/>
        </w:rPr>
        <w:t>ذكره الفيروزآبادي</w:t>
      </w:r>
      <w:r>
        <w:rPr>
          <w:rtl/>
        </w:rPr>
        <w:t xml:space="preserve"> ، </w:t>
      </w:r>
      <w:r w:rsidRPr="00EF2694">
        <w:rPr>
          <w:rtl/>
        </w:rPr>
        <w:t>وضمائر</w:t>
      </w:r>
      <w:r>
        <w:rPr>
          <w:rtl/>
        </w:rPr>
        <w:t xml:space="preserve"> « </w:t>
      </w:r>
      <w:r w:rsidRPr="004907EA">
        <w:rPr>
          <w:rtl/>
        </w:rPr>
        <w:t>عنه</w:t>
      </w:r>
      <w:r>
        <w:rPr>
          <w:rtl/>
        </w:rPr>
        <w:t xml:space="preserve"> » </w:t>
      </w:r>
      <w:r w:rsidRPr="004907EA">
        <w:rPr>
          <w:rtl/>
        </w:rPr>
        <w:t>و</w:t>
      </w:r>
    </w:p>
    <w:p w14:paraId="2942EECB" w14:textId="77777777" w:rsidR="00782297" w:rsidRPr="00EF2694" w:rsidRDefault="00782297" w:rsidP="009D38AE">
      <w:pPr>
        <w:pStyle w:val="libLine"/>
        <w:rPr>
          <w:rtl/>
        </w:rPr>
      </w:pPr>
      <w:r w:rsidRPr="00EF2694">
        <w:rPr>
          <w:rtl/>
        </w:rPr>
        <w:t>__________________</w:t>
      </w:r>
    </w:p>
    <w:p w14:paraId="07CF9D78" w14:textId="77777777" w:rsidR="00782297" w:rsidRPr="00EF2694" w:rsidRDefault="00782297" w:rsidP="00E7042C">
      <w:pPr>
        <w:pStyle w:val="libFootnote0"/>
        <w:rPr>
          <w:rtl/>
          <w:lang w:bidi="fa-IR"/>
        </w:rPr>
      </w:pPr>
      <w:r>
        <w:rPr>
          <w:rtl/>
        </w:rPr>
        <w:t>(</w:t>
      </w:r>
      <w:r w:rsidRPr="00EF2694">
        <w:rPr>
          <w:rtl/>
        </w:rPr>
        <w:t>1) سورة البقرة</w:t>
      </w:r>
      <w:r>
        <w:rPr>
          <w:rtl/>
        </w:rPr>
        <w:t xml:space="preserve"> : </w:t>
      </w:r>
      <w:r w:rsidRPr="00EF2694">
        <w:rPr>
          <w:rtl/>
        </w:rPr>
        <w:t>132.</w:t>
      </w:r>
    </w:p>
    <w:p w14:paraId="653E714D" w14:textId="77777777" w:rsidR="00CE1409" w:rsidRDefault="00CE1409" w:rsidP="00CE1409">
      <w:pPr>
        <w:pStyle w:val="libNormal"/>
        <w:rPr>
          <w:rtl/>
        </w:rPr>
      </w:pPr>
      <w:r>
        <w:rPr>
          <w:rtl/>
        </w:rPr>
        <w:br w:type="page"/>
      </w:r>
    </w:p>
    <w:p w14:paraId="42D8AF27" w14:textId="155EFA55" w:rsidR="00782297" w:rsidRPr="00EF2694" w:rsidRDefault="00782297" w:rsidP="00CE1409">
      <w:pPr>
        <w:pStyle w:val="libNormal0"/>
        <w:rPr>
          <w:rtl/>
        </w:rPr>
      </w:pPr>
      <w:r w:rsidRPr="00EF2694">
        <w:rPr>
          <w:rtl/>
        </w:rPr>
        <w:lastRenderedPageBreak/>
        <w:t>فقلت له يا أبت</w:t>
      </w:r>
      <w:r w:rsidR="00456736">
        <w:rPr>
          <w:rFonts w:hint="cs"/>
          <w:rtl/>
        </w:rPr>
        <w:t xml:space="preserve"> -</w:t>
      </w:r>
      <w:r w:rsidRPr="00EF2694">
        <w:rPr>
          <w:rtl/>
        </w:rPr>
        <w:t xml:space="preserve"> بعد ما انصرفوا </w:t>
      </w:r>
      <w:r w:rsidR="00456736">
        <w:rPr>
          <w:rFonts w:hint="cs"/>
          <w:rtl/>
        </w:rPr>
        <w:t xml:space="preserve">- </w:t>
      </w:r>
      <w:r w:rsidRPr="00EF2694">
        <w:rPr>
          <w:rtl/>
        </w:rPr>
        <w:t>ما كان في هذا بأن تشهد عليه ف</w:t>
      </w:r>
      <w:r w:rsidR="008D0E33">
        <w:rPr>
          <w:rtl/>
        </w:rPr>
        <w:t>قال :</w:t>
      </w:r>
      <w:r w:rsidRPr="00EF2694">
        <w:rPr>
          <w:rtl/>
        </w:rPr>
        <w:t>يا بني كرهت أن تغلب وأن ي</w:t>
      </w:r>
      <w:r w:rsidR="008D0E33">
        <w:rPr>
          <w:rtl/>
        </w:rPr>
        <w:t>قال :</w:t>
      </w:r>
      <w:r w:rsidR="007F174A">
        <w:rPr>
          <w:rtl/>
        </w:rPr>
        <w:t xml:space="preserve">أنّه </w:t>
      </w:r>
      <w:r w:rsidRPr="00EF2694">
        <w:rPr>
          <w:rtl/>
        </w:rPr>
        <w:t>لم يوص إليه فأردت أن تكون لك ا</w:t>
      </w:r>
      <w:r w:rsidR="0031630D">
        <w:rPr>
          <w:rtl/>
        </w:rPr>
        <w:t>لحجّة</w:t>
      </w:r>
      <w:r>
        <w:rPr>
          <w:rFonts w:hint="cs"/>
          <w:rtl/>
        </w:rPr>
        <w:t>.</w:t>
      </w:r>
    </w:p>
    <w:p w14:paraId="0DC44B9B" w14:textId="727332A7" w:rsidR="00782297" w:rsidRDefault="00456736" w:rsidP="00782297">
      <w:pPr>
        <w:pStyle w:val="Heading1Center"/>
        <w:rPr>
          <w:rtl/>
          <w:lang w:bidi="fa-IR"/>
        </w:rPr>
      </w:pPr>
      <w:bookmarkStart w:id="463" w:name="_Toc92637726"/>
      <w:bookmarkStart w:id="464" w:name="_Toc256693206"/>
      <w:bookmarkStart w:id="465" w:name="_Toc256693440"/>
      <w:r>
        <w:rPr>
          <w:rFonts w:hint="cs"/>
          <w:rtl/>
          <w:lang w:bidi="fa-IR"/>
        </w:rPr>
        <w:t xml:space="preserve">( </w:t>
      </w:r>
      <w:r w:rsidR="00782297" w:rsidRPr="00EF2694">
        <w:rPr>
          <w:rtl/>
          <w:lang w:bidi="fa-IR"/>
        </w:rPr>
        <w:t>باب</w:t>
      </w:r>
      <w:bookmarkEnd w:id="463"/>
      <w:r w:rsidR="00782297" w:rsidRPr="00EF2694">
        <w:rPr>
          <w:rtl/>
          <w:lang w:bidi="fa-IR"/>
        </w:rPr>
        <w:t xml:space="preserve"> </w:t>
      </w:r>
      <w:r>
        <w:rPr>
          <w:rFonts w:hint="cs"/>
          <w:rtl/>
          <w:lang w:bidi="fa-IR"/>
        </w:rPr>
        <w:t>)</w:t>
      </w:r>
      <w:bookmarkEnd w:id="464"/>
      <w:bookmarkEnd w:id="465"/>
    </w:p>
    <w:p w14:paraId="3E952405" w14:textId="1A93F65D" w:rsidR="00782297" w:rsidRPr="00EF2694" w:rsidRDefault="00456736" w:rsidP="00782297">
      <w:pPr>
        <w:pStyle w:val="Heading1Center"/>
        <w:rPr>
          <w:rtl/>
          <w:lang w:bidi="fa-IR"/>
        </w:rPr>
      </w:pPr>
      <w:bookmarkStart w:id="466" w:name="_Toc92637727"/>
      <w:bookmarkStart w:id="467" w:name="_Toc256693207"/>
      <w:bookmarkStart w:id="468" w:name="_Toc256693441"/>
      <w:r>
        <w:rPr>
          <w:rFonts w:hint="cs"/>
          <w:rtl/>
          <w:lang w:bidi="fa-IR"/>
        </w:rPr>
        <w:t xml:space="preserve">( </w:t>
      </w:r>
      <w:r w:rsidR="00782297" w:rsidRPr="00EF2694">
        <w:rPr>
          <w:rtl/>
          <w:lang w:bidi="fa-IR"/>
        </w:rPr>
        <w:t xml:space="preserve">الإشارة والنص على أبي الحسن موسى </w:t>
      </w:r>
      <w:r w:rsidR="00782297" w:rsidRPr="002F75F6">
        <w:rPr>
          <w:rStyle w:val="libAlaemChar"/>
          <w:rFonts w:hint="cs"/>
          <w:rtl/>
        </w:rPr>
        <w:t>عليه‌السلام</w:t>
      </w:r>
      <w:bookmarkEnd w:id="466"/>
      <w:r>
        <w:rPr>
          <w:rStyle w:val="libAlaemChar"/>
          <w:rFonts w:hint="cs"/>
          <w:rtl/>
        </w:rPr>
        <w:t xml:space="preserve"> </w:t>
      </w:r>
      <w:r>
        <w:rPr>
          <w:rFonts w:hint="cs"/>
          <w:rtl/>
          <w:lang w:bidi="fa-IR"/>
        </w:rPr>
        <w:t>)</w:t>
      </w:r>
      <w:bookmarkEnd w:id="467"/>
      <w:bookmarkEnd w:id="468"/>
    </w:p>
    <w:p w14:paraId="7A939BD2" w14:textId="41757044" w:rsidR="00782297" w:rsidRPr="00EF2694" w:rsidRDefault="00782297" w:rsidP="00A020F0">
      <w:pPr>
        <w:pStyle w:val="libNormal"/>
        <w:rPr>
          <w:rtl/>
        </w:rPr>
      </w:pPr>
      <w:r w:rsidRPr="00EF2694">
        <w:rPr>
          <w:rtl/>
        </w:rPr>
        <w:t>1</w:t>
      </w:r>
      <w:r w:rsidR="008D0E33">
        <w:rPr>
          <w:rtl/>
        </w:rPr>
        <w:t xml:space="preserve"> - </w:t>
      </w:r>
      <w:r w:rsidRPr="00EF2694">
        <w:rPr>
          <w:rtl/>
        </w:rPr>
        <w:t>أحمد بن مهران</w:t>
      </w:r>
      <w:r>
        <w:rPr>
          <w:rtl/>
        </w:rPr>
        <w:t xml:space="preserve"> ، </w:t>
      </w:r>
      <w:r w:rsidRPr="00EF2694">
        <w:rPr>
          <w:rtl/>
        </w:rPr>
        <w:t xml:space="preserve">عن </w:t>
      </w:r>
      <w:r w:rsidR="008D0E33">
        <w:rPr>
          <w:rtl/>
        </w:rPr>
        <w:t xml:space="preserve">محمّد </w:t>
      </w:r>
      <w:r w:rsidRPr="00EF2694">
        <w:rPr>
          <w:rtl/>
        </w:rPr>
        <w:t xml:space="preserve">بن </w:t>
      </w:r>
      <w:r w:rsidR="0022555C">
        <w:rPr>
          <w:rtl/>
        </w:rPr>
        <w:t xml:space="preserve">عليّ </w:t>
      </w:r>
      <w:r>
        <w:rPr>
          <w:rtl/>
        </w:rPr>
        <w:t xml:space="preserve">، </w:t>
      </w:r>
      <w:r w:rsidRPr="00EF2694">
        <w:rPr>
          <w:rtl/>
        </w:rPr>
        <w:t>عن عبد الله القلاء</w:t>
      </w:r>
      <w:r>
        <w:rPr>
          <w:rtl/>
        </w:rPr>
        <w:t xml:space="preserve"> ، </w:t>
      </w:r>
      <w:r w:rsidRPr="00EF2694">
        <w:rPr>
          <w:rtl/>
        </w:rPr>
        <w:t xml:space="preserve">عن الفيض بن المختار </w:t>
      </w:r>
      <w:r w:rsidR="008D0E33">
        <w:rPr>
          <w:rtl/>
        </w:rPr>
        <w:t>قال :</w:t>
      </w:r>
      <w:r w:rsidRPr="00EF2694">
        <w:rPr>
          <w:rtl/>
        </w:rPr>
        <w:t xml:space="preserve">قلت لأبي عبد الله </w:t>
      </w:r>
      <w:r w:rsidRPr="002F75F6">
        <w:rPr>
          <w:rStyle w:val="libAlaemChar"/>
          <w:rtl/>
        </w:rPr>
        <w:t>عليه‌السلام</w:t>
      </w:r>
      <w:r w:rsidRPr="00EF2694">
        <w:rPr>
          <w:rtl/>
        </w:rPr>
        <w:t xml:space="preserve"> خذ بيدي من النار من لنا بعدك فدخل عليه أبو إبراهيم </w:t>
      </w:r>
      <w:r w:rsidRPr="002F75F6">
        <w:rPr>
          <w:rStyle w:val="libAlaemChar"/>
          <w:rtl/>
        </w:rPr>
        <w:t>عليه‌السلام</w:t>
      </w:r>
      <w:r w:rsidRPr="00EF2694">
        <w:rPr>
          <w:rtl/>
        </w:rPr>
        <w:t xml:space="preserve"> وهو يومئذ غلام ف</w:t>
      </w:r>
      <w:r w:rsidR="008D0E33">
        <w:rPr>
          <w:rtl/>
        </w:rPr>
        <w:t>قال :</w:t>
      </w:r>
      <w:r w:rsidRPr="00EF2694">
        <w:rPr>
          <w:rtl/>
        </w:rPr>
        <w:t>هذا صاحبكم فتمسك به</w:t>
      </w:r>
      <w:r>
        <w:rPr>
          <w:rFonts w:hint="cs"/>
          <w:rtl/>
        </w:rPr>
        <w:t>.</w:t>
      </w:r>
    </w:p>
    <w:p w14:paraId="0BCDB67C" w14:textId="7F53EE61" w:rsidR="00782297" w:rsidRDefault="008D0E33" w:rsidP="009D38AE">
      <w:pPr>
        <w:pStyle w:val="libLine"/>
        <w:rPr>
          <w:rtl/>
        </w:rPr>
      </w:pPr>
      <w:r>
        <w:rPr>
          <w:rFonts w:hint="cs"/>
          <w:rtl/>
        </w:rPr>
        <w:t>________________________________________________________</w:t>
      </w:r>
    </w:p>
    <w:p w14:paraId="6DDE7BCD" w14:textId="4EA1C77E" w:rsidR="00782297" w:rsidRDefault="00782297" w:rsidP="004E511B">
      <w:pPr>
        <w:pStyle w:val="libNormal0"/>
        <w:rPr>
          <w:rtl/>
        </w:rPr>
      </w:pPr>
      <w:r>
        <w:rPr>
          <w:rtl/>
        </w:rPr>
        <w:t xml:space="preserve">« </w:t>
      </w:r>
      <w:r w:rsidRPr="004907EA">
        <w:rPr>
          <w:rtl/>
        </w:rPr>
        <w:t>أطماره</w:t>
      </w:r>
      <w:r>
        <w:rPr>
          <w:rtl/>
        </w:rPr>
        <w:t xml:space="preserve"> » </w:t>
      </w:r>
      <w:r w:rsidRPr="004907EA">
        <w:rPr>
          <w:rtl/>
        </w:rPr>
        <w:t>و</w:t>
      </w:r>
      <w:r>
        <w:rPr>
          <w:rtl/>
        </w:rPr>
        <w:t xml:space="preserve"> « </w:t>
      </w:r>
      <w:r w:rsidRPr="004907EA">
        <w:rPr>
          <w:rtl/>
        </w:rPr>
        <w:t>دفنه</w:t>
      </w:r>
      <w:r>
        <w:rPr>
          <w:rtl/>
        </w:rPr>
        <w:t xml:space="preserve"> » </w:t>
      </w:r>
      <w:r w:rsidRPr="00EF2694">
        <w:rPr>
          <w:rtl/>
        </w:rPr>
        <w:t>إم</w:t>
      </w:r>
      <w:r w:rsidR="008E099E">
        <w:rPr>
          <w:rFonts w:hint="cs"/>
          <w:rtl/>
        </w:rPr>
        <w:t>ّ</w:t>
      </w:r>
      <w:r w:rsidRPr="00EF2694">
        <w:rPr>
          <w:rtl/>
        </w:rPr>
        <w:t xml:space="preserve">ا راجعة إلى جعفر </w:t>
      </w:r>
      <w:r w:rsidRPr="002F75F6">
        <w:rPr>
          <w:rStyle w:val="libAlaemChar"/>
          <w:rtl/>
        </w:rPr>
        <w:t>عليه‌السلام</w:t>
      </w:r>
      <w:r w:rsidRPr="00EF2694">
        <w:rPr>
          <w:rtl/>
        </w:rPr>
        <w:t xml:space="preserve"> أي </w:t>
      </w:r>
      <w:r w:rsidR="00DD3D78">
        <w:rPr>
          <w:rtl/>
        </w:rPr>
        <w:t xml:space="preserve">يحلُّ </w:t>
      </w:r>
      <w:r w:rsidRPr="00EF2694">
        <w:rPr>
          <w:rtl/>
        </w:rPr>
        <w:t>أزرار أثوابه عند إدخال أبيه الق</w:t>
      </w:r>
      <w:r w:rsidR="008A4DAC">
        <w:rPr>
          <w:rtl/>
        </w:rPr>
        <w:t xml:space="preserve">برّ </w:t>
      </w:r>
      <w:r>
        <w:rPr>
          <w:rtl/>
        </w:rPr>
        <w:t xml:space="preserve">، </w:t>
      </w:r>
      <w:r w:rsidRPr="00EF2694">
        <w:rPr>
          <w:rtl/>
        </w:rPr>
        <w:t>فإضافة الدفن إلى الضمير إضافة إلى الفاعل أو ضمير</w:t>
      </w:r>
      <w:r>
        <w:rPr>
          <w:rtl/>
        </w:rPr>
        <w:t xml:space="preserve"> « </w:t>
      </w:r>
      <w:r w:rsidRPr="00EF2694">
        <w:rPr>
          <w:rtl/>
        </w:rPr>
        <w:t>دفنه</w:t>
      </w:r>
      <w:r>
        <w:rPr>
          <w:rtl/>
        </w:rPr>
        <w:t xml:space="preserve"> » </w:t>
      </w:r>
      <w:r w:rsidRPr="00EF2694">
        <w:rPr>
          <w:rtl/>
        </w:rPr>
        <w:t xml:space="preserve">راجع إلى أبي جعفر </w:t>
      </w:r>
      <w:r w:rsidRPr="002F75F6">
        <w:rPr>
          <w:rStyle w:val="libAlaemChar"/>
          <w:rtl/>
        </w:rPr>
        <w:t>عليه‌السلام</w:t>
      </w:r>
      <w:r w:rsidRPr="00EF2694">
        <w:rPr>
          <w:rtl/>
        </w:rPr>
        <w:t xml:space="preserve"> إضافة إلى المفعول</w:t>
      </w:r>
      <w:r>
        <w:rPr>
          <w:rtl/>
        </w:rPr>
        <w:t xml:space="preserve"> ، </w:t>
      </w:r>
      <w:r w:rsidRPr="00EF2694">
        <w:rPr>
          <w:rtl/>
        </w:rPr>
        <w:t xml:space="preserve">أو الضمائر راجعة إلى أبي جعفر </w:t>
      </w:r>
      <w:r w:rsidRPr="002F75F6">
        <w:rPr>
          <w:rStyle w:val="libAlaemChar"/>
          <w:rtl/>
        </w:rPr>
        <w:t>عليه‌السلام</w:t>
      </w:r>
      <w:r>
        <w:rPr>
          <w:rtl/>
        </w:rPr>
        <w:t xml:space="preserve"> ، </w:t>
      </w:r>
      <w:r w:rsidRPr="00EF2694">
        <w:rPr>
          <w:rtl/>
        </w:rPr>
        <w:t>فالمراد حل عقد الأكفان</w:t>
      </w:r>
      <w:r>
        <w:rPr>
          <w:rtl/>
        </w:rPr>
        <w:t xml:space="preserve"> ، </w:t>
      </w:r>
      <w:r w:rsidRPr="00EF2694">
        <w:rPr>
          <w:rtl/>
        </w:rPr>
        <w:t>وقيل</w:t>
      </w:r>
      <w:r>
        <w:rPr>
          <w:rtl/>
        </w:rPr>
        <w:t xml:space="preserve"> : </w:t>
      </w:r>
      <w:r w:rsidRPr="00EF2694">
        <w:rPr>
          <w:rtl/>
        </w:rPr>
        <w:t>أمره بأن لا يدفنه مع ثيابه المخيطة.</w:t>
      </w:r>
    </w:p>
    <w:p w14:paraId="0B404FA0" w14:textId="1FEFE949" w:rsidR="00782297" w:rsidRPr="00EF2694" w:rsidRDefault="00782297" w:rsidP="00A020F0">
      <w:pPr>
        <w:pStyle w:val="libNormal"/>
        <w:rPr>
          <w:rtl/>
        </w:rPr>
      </w:pPr>
      <w:r>
        <w:rPr>
          <w:rtl/>
        </w:rPr>
        <w:t xml:space="preserve">« </w:t>
      </w:r>
      <w:r w:rsidRPr="004907EA">
        <w:rPr>
          <w:rtl/>
        </w:rPr>
        <w:t>ما كان في هذا</w:t>
      </w:r>
      <w:r>
        <w:rPr>
          <w:rtl/>
        </w:rPr>
        <w:t xml:space="preserve"> » « </w:t>
      </w:r>
      <w:r w:rsidRPr="00EF2694">
        <w:rPr>
          <w:rtl/>
        </w:rPr>
        <w:t>ما</w:t>
      </w:r>
      <w:r>
        <w:rPr>
          <w:rtl/>
        </w:rPr>
        <w:t xml:space="preserve"> » </w:t>
      </w:r>
      <w:r w:rsidRPr="00EF2694">
        <w:rPr>
          <w:rtl/>
        </w:rPr>
        <w:t>نافية أي لم تكن لك حاجة في ذلك</w:t>
      </w:r>
      <w:r>
        <w:rPr>
          <w:rtl/>
        </w:rPr>
        <w:t xml:space="preserve"> « </w:t>
      </w:r>
      <w:r w:rsidRPr="004907EA">
        <w:rPr>
          <w:rtl/>
        </w:rPr>
        <w:t>بأن تشهد</w:t>
      </w:r>
      <w:r>
        <w:rPr>
          <w:rtl/>
        </w:rPr>
        <w:t xml:space="preserve"> » </w:t>
      </w:r>
      <w:r w:rsidRPr="00EF2694">
        <w:rPr>
          <w:rtl/>
        </w:rPr>
        <w:t>أي إلى أن تشهد</w:t>
      </w:r>
      <w:r>
        <w:rPr>
          <w:rtl/>
        </w:rPr>
        <w:t xml:space="preserve"> ، </w:t>
      </w:r>
      <w:r w:rsidRPr="00EF2694">
        <w:rPr>
          <w:rtl/>
        </w:rPr>
        <w:t>أو استفهامي</w:t>
      </w:r>
      <w:r w:rsidR="008E099E">
        <w:rPr>
          <w:rFonts w:hint="cs"/>
          <w:rtl/>
        </w:rPr>
        <w:t>ّ</w:t>
      </w:r>
      <w:r w:rsidRPr="00EF2694">
        <w:rPr>
          <w:rtl/>
        </w:rPr>
        <w:t>ة أي أي</w:t>
      </w:r>
      <w:r w:rsidR="008E099E">
        <w:rPr>
          <w:rFonts w:hint="cs"/>
          <w:rtl/>
        </w:rPr>
        <w:t>ّ</w:t>
      </w:r>
      <w:r w:rsidRPr="00EF2694">
        <w:rPr>
          <w:rtl/>
        </w:rPr>
        <w:t xml:space="preserve"> فائدة في هذا أي الموصى به بأن يشهد عليه</w:t>
      </w:r>
      <w:r>
        <w:rPr>
          <w:rtl/>
        </w:rPr>
        <w:t xml:space="preserve"> ، </w:t>
      </w:r>
      <w:r w:rsidRPr="00EF2694">
        <w:rPr>
          <w:rtl/>
        </w:rPr>
        <w:t>الباء للسببية والظرف متعلق بكان</w:t>
      </w:r>
      <w:r>
        <w:rPr>
          <w:rtl/>
        </w:rPr>
        <w:t xml:space="preserve"> « </w:t>
      </w:r>
      <w:r w:rsidRPr="00EF2694">
        <w:rPr>
          <w:rtl/>
        </w:rPr>
        <w:t>تشهد</w:t>
      </w:r>
      <w:r>
        <w:rPr>
          <w:rtl/>
        </w:rPr>
        <w:t xml:space="preserve"> » </w:t>
      </w:r>
      <w:r w:rsidRPr="00EF2694">
        <w:rPr>
          <w:rtl/>
        </w:rPr>
        <w:t xml:space="preserve">بصيغة </w:t>
      </w:r>
      <w:r w:rsidR="008D0E33">
        <w:rPr>
          <w:rtl/>
        </w:rPr>
        <w:t xml:space="preserve">الخطّاب </w:t>
      </w:r>
      <w:r w:rsidRPr="00EF2694">
        <w:rPr>
          <w:rtl/>
        </w:rPr>
        <w:t>المعلوم أو بصيغة الغائب المجهول</w:t>
      </w:r>
      <w:r>
        <w:rPr>
          <w:rtl/>
        </w:rPr>
        <w:t xml:space="preserve"> ، </w:t>
      </w:r>
      <w:r w:rsidRPr="00EF2694">
        <w:rPr>
          <w:rtl/>
        </w:rPr>
        <w:t>وفي إعلام الورى</w:t>
      </w:r>
      <w:r>
        <w:rPr>
          <w:rtl/>
        </w:rPr>
        <w:t xml:space="preserve"> : </w:t>
      </w:r>
      <w:r w:rsidRPr="00EF2694">
        <w:rPr>
          <w:rtl/>
        </w:rPr>
        <w:t>ما كان لك في هذا وأن تشهد عليه</w:t>
      </w:r>
      <w:r>
        <w:rPr>
          <w:rtl/>
        </w:rPr>
        <w:t xml:space="preserve"> « </w:t>
      </w:r>
      <w:r w:rsidRPr="004907EA">
        <w:rPr>
          <w:rtl/>
        </w:rPr>
        <w:t>أن تغلب</w:t>
      </w:r>
      <w:r>
        <w:rPr>
          <w:rtl/>
        </w:rPr>
        <w:t xml:space="preserve"> » </w:t>
      </w:r>
      <w:r w:rsidRPr="00EF2694">
        <w:rPr>
          <w:rtl/>
        </w:rPr>
        <w:t>على بناء المجهول أي في الإمامة فينكروا إمامتك</w:t>
      </w:r>
      <w:r>
        <w:rPr>
          <w:rtl/>
        </w:rPr>
        <w:t xml:space="preserve"> ، </w:t>
      </w:r>
      <w:r w:rsidRPr="00EF2694">
        <w:rPr>
          <w:rtl/>
        </w:rPr>
        <w:t>فإن ال</w:t>
      </w:r>
      <w:r w:rsidR="00F746BD">
        <w:rPr>
          <w:rtl/>
        </w:rPr>
        <w:t xml:space="preserve">وصيّة </w:t>
      </w:r>
      <w:r w:rsidRPr="00EF2694">
        <w:rPr>
          <w:rtl/>
        </w:rPr>
        <w:t>من علامات الإمامة كما مر</w:t>
      </w:r>
      <w:r>
        <w:rPr>
          <w:rtl/>
        </w:rPr>
        <w:t xml:space="preserve"> ، </w:t>
      </w:r>
      <w:r w:rsidRPr="00EF2694">
        <w:rPr>
          <w:rtl/>
        </w:rPr>
        <w:t>أو فيما أ</w:t>
      </w:r>
      <w:r w:rsidR="006C555D">
        <w:rPr>
          <w:rtl/>
        </w:rPr>
        <w:t xml:space="preserve">وصيّ </w:t>
      </w:r>
      <w:r w:rsidRPr="00EF2694">
        <w:rPr>
          <w:rtl/>
        </w:rPr>
        <w:t xml:space="preserve">إليه </w:t>
      </w:r>
      <w:r w:rsidR="00DB530D">
        <w:rPr>
          <w:rtl/>
        </w:rPr>
        <w:t xml:space="preserve">ممّا </w:t>
      </w:r>
      <w:r w:rsidRPr="00EF2694">
        <w:rPr>
          <w:rtl/>
        </w:rPr>
        <w:t>يخالف العامة كتربيع الق</w:t>
      </w:r>
      <w:r w:rsidR="008A4DAC">
        <w:rPr>
          <w:rtl/>
        </w:rPr>
        <w:t xml:space="preserve">برّ </w:t>
      </w:r>
      <w:r w:rsidRPr="00EF2694">
        <w:rPr>
          <w:rtl/>
        </w:rPr>
        <w:t>فيكون له في ذلك عذر</w:t>
      </w:r>
      <w:r>
        <w:rPr>
          <w:rtl/>
        </w:rPr>
        <w:t xml:space="preserve"> ، </w:t>
      </w:r>
      <w:r w:rsidRPr="00EF2694">
        <w:rPr>
          <w:rtl/>
        </w:rPr>
        <w:t>ويقول كذا أوصى إلى أبي</w:t>
      </w:r>
      <w:r>
        <w:rPr>
          <w:rtl/>
        </w:rPr>
        <w:t xml:space="preserve"> ، </w:t>
      </w:r>
      <w:r w:rsidRPr="00EF2694">
        <w:rPr>
          <w:rtl/>
        </w:rPr>
        <w:t>ويحتمل التعميم ليشملهما.</w:t>
      </w:r>
    </w:p>
    <w:p w14:paraId="3D3B732F" w14:textId="77777777" w:rsidR="00782297" w:rsidRDefault="00782297" w:rsidP="00782297">
      <w:pPr>
        <w:pStyle w:val="Heading1Center"/>
        <w:rPr>
          <w:rtl/>
        </w:rPr>
      </w:pPr>
      <w:bookmarkStart w:id="469" w:name="_Toc92637728"/>
      <w:bookmarkStart w:id="470" w:name="_Toc256693208"/>
      <w:bookmarkStart w:id="471" w:name="_Toc256693442"/>
      <w:r w:rsidRPr="004907EA">
        <w:rPr>
          <w:rtl/>
        </w:rPr>
        <w:t xml:space="preserve">باب الإشارة والنص على أبي الحسن موسى </w:t>
      </w:r>
      <w:r w:rsidRPr="002F75F6">
        <w:rPr>
          <w:rStyle w:val="libAlaemChar"/>
          <w:rtl/>
        </w:rPr>
        <w:t>عليه‌السلام</w:t>
      </w:r>
      <w:bookmarkEnd w:id="469"/>
      <w:bookmarkEnd w:id="470"/>
      <w:bookmarkEnd w:id="471"/>
      <w:r w:rsidRPr="004907EA">
        <w:rPr>
          <w:rtl/>
        </w:rPr>
        <w:t xml:space="preserve"> </w:t>
      </w:r>
    </w:p>
    <w:p w14:paraId="2CBEA58C" w14:textId="1ED98BD0" w:rsidR="00782297" w:rsidRDefault="00782297" w:rsidP="008E099E">
      <w:pPr>
        <w:pStyle w:val="libNormal"/>
        <w:rPr>
          <w:rtl/>
          <w:lang w:bidi="fa-IR"/>
        </w:rPr>
      </w:pPr>
      <w:r w:rsidRPr="00074C70">
        <w:rPr>
          <w:rStyle w:val="libBold1Char"/>
          <w:rtl/>
        </w:rPr>
        <w:t>الحديث ال</w:t>
      </w:r>
      <w:r w:rsidR="00D54C7C" w:rsidRPr="00074C70">
        <w:rPr>
          <w:rStyle w:val="libBold1Char"/>
          <w:rtl/>
        </w:rPr>
        <w:t>أوّل</w:t>
      </w:r>
      <w:r w:rsidR="00D54C7C">
        <w:rPr>
          <w:rStyle w:val="libBold1Char"/>
          <w:rtl/>
        </w:rPr>
        <w:t xml:space="preserve"> </w:t>
      </w:r>
      <w:r w:rsidRPr="00CE1409">
        <w:rPr>
          <w:rStyle w:val="libBold1Char"/>
          <w:rtl/>
        </w:rPr>
        <w:t>:</w:t>
      </w:r>
      <w:r>
        <w:rPr>
          <w:rtl/>
        </w:rPr>
        <w:t xml:space="preserve"> </w:t>
      </w:r>
      <w:r w:rsidRPr="00EF2694">
        <w:rPr>
          <w:rtl/>
          <w:lang w:bidi="fa-IR"/>
        </w:rPr>
        <w:t>ضعيف.</w:t>
      </w:r>
    </w:p>
    <w:p w14:paraId="28E1ACAD" w14:textId="20228816" w:rsidR="00782297" w:rsidRPr="00EF2694" w:rsidRDefault="00782297" w:rsidP="00A020F0">
      <w:pPr>
        <w:pStyle w:val="libNormal"/>
        <w:rPr>
          <w:rtl/>
        </w:rPr>
      </w:pPr>
      <w:r>
        <w:rPr>
          <w:rtl/>
        </w:rPr>
        <w:t xml:space="preserve">« </w:t>
      </w:r>
      <w:r w:rsidRPr="004907EA">
        <w:rPr>
          <w:rtl/>
        </w:rPr>
        <w:t>من النار</w:t>
      </w:r>
      <w:r>
        <w:rPr>
          <w:rtl/>
        </w:rPr>
        <w:t xml:space="preserve"> » </w:t>
      </w:r>
      <w:r w:rsidRPr="00EF2694">
        <w:rPr>
          <w:rtl/>
        </w:rPr>
        <w:t>لعله ضم</w:t>
      </w:r>
      <w:r w:rsidR="008E099E">
        <w:rPr>
          <w:rFonts w:hint="cs"/>
          <w:rtl/>
        </w:rPr>
        <w:t>ّ</w:t>
      </w:r>
      <w:r w:rsidRPr="00EF2694">
        <w:rPr>
          <w:rtl/>
        </w:rPr>
        <w:t>ن</w:t>
      </w:r>
      <w:r>
        <w:rPr>
          <w:rtl/>
        </w:rPr>
        <w:t xml:space="preserve"> « </w:t>
      </w:r>
      <w:r w:rsidRPr="00EF2694">
        <w:rPr>
          <w:rtl/>
        </w:rPr>
        <w:t>خذ بيدي</w:t>
      </w:r>
      <w:r>
        <w:rPr>
          <w:rtl/>
        </w:rPr>
        <w:t xml:space="preserve"> » </w:t>
      </w:r>
      <w:r w:rsidRPr="00EF2694">
        <w:rPr>
          <w:rtl/>
        </w:rPr>
        <w:t>معنى الإنقاذ فعد</w:t>
      </w:r>
      <w:r w:rsidR="008E099E">
        <w:rPr>
          <w:rFonts w:hint="cs"/>
          <w:rtl/>
        </w:rPr>
        <w:t>ّ</w:t>
      </w:r>
      <w:r w:rsidRPr="00EF2694">
        <w:rPr>
          <w:rtl/>
        </w:rPr>
        <w:t>ي بمن</w:t>
      </w:r>
      <w:r>
        <w:rPr>
          <w:rtl/>
        </w:rPr>
        <w:t xml:space="preserve"> « </w:t>
      </w:r>
      <w:r w:rsidRPr="004907EA">
        <w:rPr>
          <w:rtl/>
        </w:rPr>
        <w:t>هذا صاحبكم</w:t>
      </w:r>
      <w:r>
        <w:rPr>
          <w:rtl/>
        </w:rPr>
        <w:t xml:space="preserve"> » </w:t>
      </w:r>
      <w:r w:rsidRPr="00EF2694">
        <w:rPr>
          <w:rtl/>
        </w:rPr>
        <w:t>أي إمامكم الذي يلزمكم أن تصحبوه أو هو أولى بكم من أنفسكم.</w:t>
      </w:r>
    </w:p>
    <w:p w14:paraId="7A4ED9DA" w14:textId="77777777" w:rsidR="00CE1409" w:rsidRDefault="00CE1409" w:rsidP="00CE1409">
      <w:pPr>
        <w:pStyle w:val="libNormal"/>
        <w:rPr>
          <w:rtl/>
        </w:rPr>
      </w:pPr>
      <w:r>
        <w:rPr>
          <w:rtl/>
        </w:rPr>
        <w:br w:type="page"/>
      </w:r>
    </w:p>
    <w:p w14:paraId="74AA20E4" w14:textId="57CE81CE" w:rsidR="00782297" w:rsidRPr="00EF2694" w:rsidRDefault="00782297" w:rsidP="00CE1409">
      <w:pPr>
        <w:pStyle w:val="libNormal"/>
        <w:rPr>
          <w:rtl/>
        </w:rPr>
      </w:pPr>
      <w:r w:rsidRPr="00EF2694">
        <w:rPr>
          <w:rtl/>
        </w:rPr>
        <w:lastRenderedPageBreak/>
        <w:t>2</w:t>
      </w:r>
      <w:r w:rsidR="008D0E33">
        <w:rPr>
          <w:rtl/>
        </w:rPr>
        <w:t xml:space="preserve"> - </w:t>
      </w:r>
      <w:r w:rsidR="008A4DAC">
        <w:rPr>
          <w:rtl/>
        </w:rPr>
        <w:t>عدَّة</w:t>
      </w:r>
      <w:r w:rsidR="008E099E">
        <w:rPr>
          <w:rFonts w:hint="cs"/>
          <w:rtl/>
        </w:rPr>
        <w:t>ٌ</w:t>
      </w:r>
      <w:r w:rsidR="008A4DAC">
        <w:rPr>
          <w:rtl/>
        </w:rPr>
        <w:t xml:space="preserve"> </w:t>
      </w:r>
      <w:r w:rsidRPr="00EF2694">
        <w:rPr>
          <w:rtl/>
        </w:rPr>
        <w:t>من أصحابنا</w:t>
      </w:r>
      <w:r>
        <w:rPr>
          <w:rtl/>
        </w:rPr>
        <w:t xml:space="preserve"> ، </w:t>
      </w:r>
      <w:r w:rsidRPr="00EF2694">
        <w:rPr>
          <w:rtl/>
        </w:rPr>
        <w:t xml:space="preserve">عن أحمد بن </w:t>
      </w:r>
      <w:r w:rsidR="008D0E33">
        <w:rPr>
          <w:rtl/>
        </w:rPr>
        <w:t xml:space="preserve">محمّد </w:t>
      </w:r>
      <w:r>
        <w:rPr>
          <w:rtl/>
        </w:rPr>
        <w:t xml:space="preserve">، </w:t>
      </w:r>
      <w:r w:rsidRPr="00EF2694">
        <w:rPr>
          <w:rtl/>
        </w:rPr>
        <w:t xml:space="preserve">عن </w:t>
      </w:r>
      <w:r w:rsidR="0022555C">
        <w:rPr>
          <w:rtl/>
        </w:rPr>
        <w:t xml:space="preserve">عليّ </w:t>
      </w:r>
      <w:r w:rsidRPr="00EF2694">
        <w:rPr>
          <w:rtl/>
        </w:rPr>
        <w:t>بن الحكم</w:t>
      </w:r>
      <w:r>
        <w:rPr>
          <w:rtl/>
        </w:rPr>
        <w:t xml:space="preserve"> ، </w:t>
      </w:r>
      <w:r w:rsidRPr="00EF2694">
        <w:rPr>
          <w:rtl/>
        </w:rPr>
        <w:t xml:space="preserve">عن أبي </w:t>
      </w:r>
      <w:r w:rsidR="00CE1409">
        <w:rPr>
          <w:rtl/>
        </w:rPr>
        <w:t xml:space="preserve">أيّوب </w:t>
      </w:r>
      <w:r w:rsidRPr="00EF2694">
        <w:rPr>
          <w:rtl/>
        </w:rPr>
        <w:t>الخزاز</w:t>
      </w:r>
      <w:r>
        <w:rPr>
          <w:rtl/>
        </w:rPr>
        <w:t xml:space="preserve"> ، </w:t>
      </w:r>
      <w:r w:rsidRPr="00EF2694">
        <w:rPr>
          <w:rtl/>
        </w:rPr>
        <w:t>عن ثبيت</w:t>
      </w:r>
      <w:r>
        <w:rPr>
          <w:rtl/>
        </w:rPr>
        <w:t xml:space="preserve"> ، </w:t>
      </w:r>
      <w:r w:rsidRPr="00EF2694">
        <w:rPr>
          <w:rtl/>
        </w:rPr>
        <w:t>عن معاذ بن كثير</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قلت له أسأل الله الذي رزق أباك منك هذه المنزلة أن يرزقك من عقبك قبل الممات مثلها ف</w:t>
      </w:r>
      <w:r w:rsidR="008D0E33">
        <w:rPr>
          <w:rtl/>
        </w:rPr>
        <w:t>قال :</w:t>
      </w:r>
      <w:r w:rsidRPr="00EF2694">
        <w:rPr>
          <w:rtl/>
        </w:rPr>
        <w:t xml:space="preserve">قد فعل الله ذلك </w:t>
      </w:r>
      <w:r w:rsidR="008D0E33">
        <w:rPr>
          <w:rtl/>
        </w:rPr>
        <w:t>قال :</w:t>
      </w:r>
      <w:r w:rsidRPr="00EF2694">
        <w:rPr>
          <w:rtl/>
        </w:rPr>
        <w:t>قلت من هو جعلت فداك فأشار إلى العبد الصالح وهو راقد ف</w:t>
      </w:r>
      <w:r w:rsidR="008D0E33">
        <w:rPr>
          <w:rtl/>
        </w:rPr>
        <w:t>قال :</w:t>
      </w:r>
      <w:r w:rsidRPr="00EF2694">
        <w:rPr>
          <w:rtl/>
        </w:rPr>
        <w:t>هذا الراقد</w:t>
      </w:r>
      <w:r w:rsidR="008E099E">
        <w:rPr>
          <w:rFonts w:hint="cs"/>
          <w:rtl/>
        </w:rPr>
        <w:t>ٌ</w:t>
      </w:r>
      <w:r w:rsidRPr="00EF2694">
        <w:rPr>
          <w:rtl/>
        </w:rPr>
        <w:t xml:space="preserve"> وهو غلام</w:t>
      </w:r>
      <w:r>
        <w:rPr>
          <w:rFonts w:hint="cs"/>
          <w:rtl/>
        </w:rPr>
        <w:t>.</w:t>
      </w:r>
    </w:p>
    <w:p w14:paraId="3DBCC5F0" w14:textId="383E123D" w:rsidR="00782297" w:rsidRPr="00EF2694" w:rsidRDefault="00782297" w:rsidP="00A020F0">
      <w:pPr>
        <w:pStyle w:val="libNormal"/>
        <w:rPr>
          <w:rtl/>
        </w:rPr>
      </w:pPr>
      <w:r w:rsidRPr="00EF2694">
        <w:rPr>
          <w:rtl/>
        </w:rPr>
        <w:t>3</w:t>
      </w:r>
      <w:r w:rsidR="008D0E33">
        <w:rPr>
          <w:rtl/>
        </w:rPr>
        <w:t xml:space="preserve"> - </w:t>
      </w:r>
      <w:r w:rsidRPr="00EF2694">
        <w:rPr>
          <w:rtl/>
        </w:rPr>
        <w:t>وبهذا الإسناد</w:t>
      </w:r>
      <w:r>
        <w:rPr>
          <w:rtl/>
        </w:rPr>
        <w:t xml:space="preserve"> ، </w:t>
      </w:r>
      <w:r w:rsidRPr="00EF2694">
        <w:rPr>
          <w:rtl/>
        </w:rPr>
        <w:t xml:space="preserve">عن أحمد بن </w:t>
      </w:r>
      <w:r w:rsidR="008D0E33">
        <w:rPr>
          <w:rtl/>
        </w:rPr>
        <w:t>محمّد قال :</w:t>
      </w:r>
      <w:r w:rsidR="00520A52">
        <w:rPr>
          <w:rtl/>
        </w:rPr>
        <w:t xml:space="preserve">حدّثني </w:t>
      </w:r>
      <w:r w:rsidRPr="00EF2694">
        <w:rPr>
          <w:rtl/>
        </w:rPr>
        <w:t xml:space="preserve">أبو </w:t>
      </w:r>
      <w:r w:rsidR="0022555C">
        <w:rPr>
          <w:rtl/>
        </w:rPr>
        <w:t xml:space="preserve">عليّ </w:t>
      </w:r>
      <w:r w:rsidRPr="00EF2694">
        <w:rPr>
          <w:rtl/>
        </w:rPr>
        <w:t>الأرجاني الفارسي</w:t>
      </w:r>
      <w:r>
        <w:rPr>
          <w:rtl/>
        </w:rPr>
        <w:t xml:space="preserve"> ، </w:t>
      </w:r>
      <w:r w:rsidRPr="00EF2694">
        <w:rPr>
          <w:rtl/>
        </w:rPr>
        <w:t xml:space="preserve">عن عبد الرحمن بن الحجاج </w:t>
      </w:r>
      <w:r w:rsidR="008D0E33">
        <w:rPr>
          <w:rtl/>
        </w:rPr>
        <w:t>قال :</w:t>
      </w:r>
      <w:r w:rsidRPr="00EF2694">
        <w:rPr>
          <w:rtl/>
        </w:rPr>
        <w:t>سألت عبد الرحمن في السنة التي أخذ فيها أبو الحسن الماضي</w:t>
      </w:r>
      <w:r>
        <w:rPr>
          <w:rFonts w:hint="cs"/>
          <w:rtl/>
        </w:rPr>
        <w:t xml:space="preserve"> </w:t>
      </w:r>
      <w:r w:rsidRPr="002F75F6">
        <w:rPr>
          <w:rStyle w:val="libAlaemChar"/>
          <w:rtl/>
        </w:rPr>
        <w:t>عليه‌السلام</w:t>
      </w:r>
      <w:r w:rsidRPr="00D52925">
        <w:rPr>
          <w:rFonts w:hint="cs"/>
          <w:rtl/>
        </w:rPr>
        <w:t xml:space="preserve"> </w:t>
      </w:r>
      <w:r w:rsidRPr="00EF2694">
        <w:rPr>
          <w:rtl/>
        </w:rPr>
        <w:t>فقلت له إن هذا الرجل قد صار في يد هذا وما ندري إلى ما يصير فهل بلغك عنه في أحد من ولده شيء ف</w:t>
      </w:r>
      <w:r w:rsidR="008D0E33">
        <w:rPr>
          <w:rtl/>
        </w:rPr>
        <w:t>قال :</w:t>
      </w:r>
      <w:r w:rsidRPr="00EF2694">
        <w:rPr>
          <w:rtl/>
        </w:rPr>
        <w:t xml:space="preserve">لي ما ظننت أن </w:t>
      </w:r>
      <w:r w:rsidR="00074C70">
        <w:rPr>
          <w:rtl/>
        </w:rPr>
        <w:t xml:space="preserve">أحداً </w:t>
      </w:r>
      <w:r w:rsidRPr="00EF2694">
        <w:rPr>
          <w:rtl/>
        </w:rPr>
        <w:t xml:space="preserve">يسألني عن هذه المسألة دخلت على جعفر بن </w:t>
      </w:r>
      <w:r w:rsidR="008D0E33">
        <w:rPr>
          <w:rtl/>
        </w:rPr>
        <w:t xml:space="preserve">محمّد </w:t>
      </w:r>
      <w:r w:rsidRPr="00EF2694">
        <w:rPr>
          <w:rtl/>
        </w:rPr>
        <w:t xml:space="preserve">في منزله فإذا هو في بيت كذا في داره في مسجد له وهو يدعو وعلى يمينه موسى بن جعفر </w:t>
      </w:r>
      <w:r w:rsidRPr="002F75F6">
        <w:rPr>
          <w:rStyle w:val="libAlaemChar"/>
          <w:rtl/>
        </w:rPr>
        <w:t>عليه‌السلام</w:t>
      </w:r>
      <w:r w:rsidRPr="00EF2694">
        <w:rPr>
          <w:rtl/>
        </w:rPr>
        <w:t xml:space="preserve"> يؤمن على دعائه فقلت له جعلني الله فداك قد عرفت انقطاعي إليك وخدمتي لك فمن ولي </w:t>
      </w:r>
      <w:r w:rsidR="00CE1409">
        <w:rPr>
          <w:rtl/>
        </w:rPr>
        <w:t xml:space="preserve">النّاس </w:t>
      </w:r>
      <w:r w:rsidRPr="00EF2694">
        <w:rPr>
          <w:rtl/>
        </w:rPr>
        <w:t>بعدك</w:t>
      </w:r>
    </w:p>
    <w:p w14:paraId="0E024C73" w14:textId="0D1BB7B3" w:rsidR="00782297" w:rsidRPr="00324B78" w:rsidRDefault="008D0E33" w:rsidP="009D38AE">
      <w:pPr>
        <w:pStyle w:val="libLine"/>
        <w:rPr>
          <w:rtl/>
        </w:rPr>
      </w:pPr>
      <w:r>
        <w:rPr>
          <w:rFonts w:hint="cs"/>
          <w:rtl/>
        </w:rPr>
        <w:t>________________________________________________________</w:t>
      </w:r>
    </w:p>
    <w:p w14:paraId="093B9D77" w14:textId="26BFC91F" w:rsidR="00782297" w:rsidRPr="00EF2694" w:rsidRDefault="00782297" w:rsidP="008E099E">
      <w:pPr>
        <w:pStyle w:val="libNormal"/>
        <w:rPr>
          <w:rtl/>
        </w:rPr>
      </w:pPr>
      <w:r w:rsidRPr="00074C70">
        <w:rPr>
          <w:rStyle w:val="libBold1Char"/>
          <w:rtl/>
        </w:rPr>
        <w:t xml:space="preserve">الحديث الثاني </w:t>
      </w:r>
      <w:r w:rsidRPr="00CE1409">
        <w:rPr>
          <w:rStyle w:val="libBold1Char"/>
          <w:rtl/>
        </w:rPr>
        <w:t>:</w:t>
      </w:r>
      <w:r>
        <w:rPr>
          <w:rtl/>
        </w:rPr>
        <w:t xml:space="preserve"> </w:t>
      </w:r>
      <w:r w:rsidRPr="00EF2694">
        <w:rPr>
          <w:rtl/>
        </w:rPr>
        <w:t>حسن</w:t>
      </w:r>
      <w:r>
        <w:rPr>
          <w:rtl/>
        </w:rPr>
        <w:t xml:space="preserve"> ، </w:t>
      </w:r>
      <w:r w:rsidRPr="00EF2694">
        <w:rPr>
          <w:rtl/>
        </w:rPr>
        <w:t xml:space="preserve">وثبيت هو ابن </w:t>
      </w:r>
      <w:r w:rsidR="008D0E33">
        <w:rPr>
          <w:rtl/>
        </w:rPr>
        <w:t xml:space="preserve">محمّد </w:t>
      </w:r>
      <w:r w:rsidRPr="00EF2694">
        <w:rPr>
          <w:rtl/>
        </w:rPr>
        <w:t>ممدوح</w:t>
      </w:r>
      <w:r>
        <w:rPr>
          <w:rtl/>
        </w:rPr>
        <w:t xml:space="preserve"> « </w:t>
      </w:r>
      <w:r w:rsidRPr="004907EA">
        <w:rPr>
          <w:rtl/>
        </w:rPr>
        <w:t>الذي رزق أباك منك</w:t>
      </w:r>
      <w:r>
        <w:rPr>
          <w:rtl/>
        </w:rPr>
        <w:t xml:space="preserve"> » </w:t>
      </w:r>
      <w:r w:rsidRPr="00EF2694">
        <w:rPr>
          <w:rtl/>
        </w:rPr>
        <w:t>من للسببية</w:t>
      </w:r>
      <w:r>
        <w:rPr>
          <w:rtl/>
        </w:rPr>
        <w:t xml:space="preserve"> « </w:t>
      </w:r>
      <w:r w:rsidRPr="004907EA">
        <w:rPr>
          <w:rtl/>
        </w:rPr>
        <w:t>هذه المنزلة</w:t>
      </w:r>
      <w:r>
        <w:rPr>
          <w:rtl/>
        </w:rPr>
        <w:t xml:space="preserve"> » </w:t>
      </w:r>
      <w:r w:rsidRPr="00EF2694">
        <w:rPr>
          <w:rtl/>
        </w:rPr>
        <w:t xml:space="preserve">وهي سعادة أن يكون له ولد يشبه خلقه وخلقه وشمائله ويكون </w:t>
      </w:r>
      <w:r w:rsidR="007C7DC0">
        <w:rPr>
          <w:rtl/>
        </w:rPr>
        <w:t>قابلاً</w:t>
      </w:r>
      <w:r w:rsidRPr="00EF2694">
        <w:rPr>
          <w:rtl/>
        </w:rPr>
        <w:t xml:space="preserve"> للإمامة وضمير</w:t>
      </w:r>
      <w:r>
        <w:rPr>
          <w:rtl/>
        </w:rPr>
        <w:t xml:space="preserve"> « </w:t>
      </w:r>
      <w:r w:rsidRPr="004907EA">
        <w:rPr>
          <w:rtl/>
        </w:rPr>
        <w:t>مثلها</w:t>
      </w:r>
      <w:r>
        <w:rPr>
          <w:rtl/>
        </w:rPr>
        <w:t xml:space="preserve"> » </w:t>
      </w:r>
      <w:r w:rsidRPr="00EF2694">
        <w:rPr>
          <w:rtl/>
        </w:rPr>
        <w:t>للإمامة.</w:t>
      </w:r>
    </w:p>
    <w:p w14:paraId="4F148EDC" w14:textId="77777777" w:rsidR="00782297" w:rsidRPr="00EF2694" w:rsidRDefault="00782297" w:rsidP="008E099E">
      <w:pPr>
        <w:pStyle w:val="libNormal"/>
        <w:rPr>
          <w:rtl/>
          <w:lang w:bidi="fa-IR"/>
        </w:rPr>
      </w:pPr>
      <w:r w:rsidRPr="00074C70">
        <w:rPr>
          <w:rStyle w:val="libBold1Char"/>
          <w:rtl/>
        </w:rPr>
        <w:t xml:space="preserve">الحديث الثالث </w:t>
      </w:r>
      <w:r w:rsidRPr="00CE1409">
        <w:rPr>
          <w:rStyle w:val="libBold1Char"/>
          <w:rtl/>
        </w:rPr>
        <w:t>:</w:t>
      </w:r>
      <w:r>
        <w:rPr>
          <w:rtl/>
        </w:rPr>
        <w:t xml:space="preserve"> </w:t>
      </w:r>
      <w:r w:rsidRPr="00EF2694">
        <w:rPr>
          <w:rtl/>
          <w:lang w:bidi="fa-IR"/>
        </w:rPr>
        <w:t>مجهول.</w:t>
      </w:r>
    </w:p>
    <w:p w14:paraId="62B96357" w14:textId="77777777" w:rsidR="00782297" w:rsidRDefault="00782297" w:rsidP="00A020F0">
      <w:pPr>
        <w:pStyle w:val="libNormal"/>
        <w:rPr>
          <w:rtl/>
        </w:rPr>
      </w:pPr>
      <w:r w:rsidRPr="004907EA">
        <w:rPr>
          <w:rtl/>
        </w:rPr>
        <w:t>والأرجاني</w:t>
      </w:r>
      <w:r w:rsidRPr="00EF2694">
        <w:rPr>
          <w:rtl/>
        </w:rPr>
        <w:t xml:space="preserve"> بفتح الهمزة وتشديد الراء المكسورة نسبة إلى بلد بفارس</w:t>
      </w:r>
      <w:r>
        <w:rPr>
          <w:rtl/>
        </w:rPr>
        <w:t xml:space="preserve"> ، </w:t>
      </w:r>
      <w:r w:rsidRPr="00EF2694">
        <w:rPr>
          <w:rtl/>
        </w:rPr>
        <w:t>الفارسي بكسر الراء لالتقاء الساكنين.</w:t>
      </w:r>
    </w:p>
    <w:p w14:paraId="7D24DD23" w14:textId="0C2EC6CB" w:rsidR="00782297" w:rsidRPr="00EF2694" w:rsidRDefault="00782297" w:rsidP="00A020F0">
      <w:pPr>
        <w:pStyle w:val="libNormal"/>
        <w:rPr>
          <w:rtl/>
        </w:rPr>
      </w:pPr>
      <w:r>
        <w:rPr>
          <w:rtl/>
        </w:rPr>
        <w:t xml:space="preserve">« </w:t>
      </w:r>
      <w:r w:rsidRPr="004907EA">
        <w:rPr>
          <w:rtl/>
        </w:rPr>
        <w:t>إن هذا الرجل</w:t>
      </w:r>
      <w:r>
        <w:rPr>
          <w:rtl/>
        </w:rPr>
        <w:t xml:space="preserve"> » </w:t>
      </w:r>
      <w:r w:rsidRPr="00EF2694">
        <w:rPr>
          <w:rtl/>
        </w:rPr>
        <w:t xml:space="preserve">أي الكاظم </w:t>
      </w:r>
      <w:r w:rsidRPr="002F75F6">
        <w:rPr>
          <w:rStyle w:val="libAlaemChar"/>
          <w:rtl/>
        </w:rPr>
        <w:t>عليه‌السلام</w:t>
      </w:r>
      <w:r>
        <w:rPr>
          <w:rtl/>
        </w:rPr>
        <w:t xml:space="preserve"> « </w:t>
      </w:r>
      <w:r w:rsidRPr="004907EA">
        <w:rPr>
          <w:rtl/>
        </w:rPr>
        <w:t>في يد هذا</w:t>
      </w:r>
      <w:r>
        <w:rPr>
          <w:rtl/>
        </w:rPr>
        <w:t xml:space="preserve"> » </w:t>
      </w:r>
      <w:r w:rsidRPr="00EF2694">
        <w:rPr>
          <w:rtl/>
        </w:rPr>
        <w:t>أي الرشيد لعنه الله</w:t>
      </w:r>
      <w:r>
        <w:rPr>
          <w:rtl/>
        </w:rPr>
        <w:t xml:space="preserve"> « </w:t>
      </w:r>
      <w:r w:rsidRPr="004907EA">
        <w:rPr>
          <w:rtl/>
        </w:rPr>
        <w:t>إلى ما يصير</w:t>
      </w:r>
      <w:r>
        <w:rPr>
          <w:rtl/>
        </w:rPr>
        <w:t xml:space="preserve"> » </w:t>
      </w:r>
      <w:r w:rsidRPr="00EF2694">
        <w:rPr>
          <w:rtl/>
        </w:rPr>
        <w:t>ما استفهامية وإثبات ألفها مع حرف الجر شاذ و</w:t>
      </w:r>
      <w:r>
        <w:rPr>
          <w:rtl/>
        </w:rPr>
        <w:t xml:space="preserve"> « </w:t>
      </w:r>
      <w:r w:rsidRPr="004907EA">
        <w:rPr>
          <w:rtl/>
        </w:rPr>
        <w:t>في بيت</w:t>
      </w:r>
      <w:r>
        <w:rPr>
          <w:rtl/>
        </w:rPr>
        <w:t xml:space="preserve"> » </w:t>
      </w:r>
      <w:r w:rsidRPr="00EF2694">
        <w:rPr>
          <w:rtl/>
        </w:rPr>
        <w:t>بالتنوين</w:t>
      </w:r>
      <w:r>
        <w:rPr>
          <w:rtl/>
        </w:rPr>
        <w:t xml:space="preserve"> « </w:t>
      </w:r>
      <w:r w:rsidRPr="004907EA">
        <w:rPr>
          <w:rtl/>
        </w:rPr>
        <w:t>كذا</w:t>
      </w:r>
      <w:r>
        <w:rPr>
          <w:rtl/>
        </w:rPr>
        <w:t xml:space="preserve"> » </w:t>
      </w:r>
      <w:r w:rsidRPr="00EF2694">
        <w:rPr>
          <w:rtl/>
        </w:rPr>
        <w:t xml:space="preserve">كناية </w:t>
      </w:r>
      <w:r w:rsidR="000E63AF">
        <w:rPr>
          <w:rtl/>
        </w:rPr>
        <w:t xml:space="preserve">عمّا </w:t>
      </w:r>
      <w:r w:rsidRPr="00EF2694">
        <w:rPr>
          <w:rtl/>
        </w:rPr>
        <w:t>ذكره مفصلا من صفة البيت</w:t>
      </w:r>
      <w:r>
        <w:rPr>
          <w:rtl/>
        </w:rPr>
        <w:t xml:space="preserve"> « </w:t>
      </w:r>
      <w:r w:rsidRPr="004907EA">
        <w:rPr>
          <w:rtl/>
        </w:rPr>
        <w:t>يؤمن</w:t>
      </w:r>
      <w:r>
        <w:rPr>
          <w:rtl/>
        </w:rPr>
        <w:t xml:space="preserve"> » </w:t>
      </w:r>
      <w:r w:rsidRPr="00EF2694">
        <w:rPr>
          <w:rtl/>
        </w:rPr>
        <w:t>على التفعيل أي يقول آمين</w:t>
      </w:r>
      <w:r>
        <w:rPr>
          <w:rtl/>
        </w:rPr>
        <w:t xml:space="preserve"> « </w:t>
      </w:r>
      <w:r w:rsidRPr="004907EA">
        <w:rPr>
          <w:rtl/>
        </w:rPr>
        <w:t xml:space="preserve">فمن ولي </w:t>
      </w:r>
      <w:r w:rsidR="00CE1409">
        <w:rPr>
          <w:rtl/>
        </w:rPr>
        <w:t xml:space="preserve">النّاس </w:t>
      </w:r>
      <w:r>
        <w:rPr>
          <w:rtl/>
        </w:rPr>
        <w:t xml:space="preserve">» </w:t>
      </w:r>
      <w:r w:rsidRPr="00EF2694">
        <w:rPr>
          <w:rtl/>
        </w:rPr>
        <w:t>أي أولى بهم من أنفسهم.</w:t>
      </w:r>
    </w:p>
    <w:p w14:paraId="0A44946F" w14:textId="28D00FEC" w:rsidR="00782297" w:rsidRPr="00EF2694" w:rsidRDefault="00F66E4A" w:rsidP="00A020F0">
      <w:pPr>
        <w:pStyle w:val="libNormal"/>
        <w:rPr>
          <w:rtl/>
        </w:rPr>
      </w:pPr>
      <w:r>
        <w:rPr>
          <w:rtl/>
        </w:rPr>
        <w:t xml:space="preserve">ثمّ </w:t>
      </w:r>
      <w:r w:rsidR="00782297" w:rsidRPr="00EF2694">
        <w:rPr>
          <w:rtl/>
        </w:rPr>
        <w:t xml:space="preserve">اعلم أن في </w:t>
      </w:r>
      <w:r w:rsidR="007C7DC0">
        <w:rPr>
          <w:rtl/>
        </w:rPr>
        <w:t xml:space="preserve">الخبر </w:t>
      </w:r>
      <w:r w:rsidR="00782297" w:rsidRPr="00EF2694">
        <w:rPr>
          <w:rtl/>
        </w:rPr>
        <w:t>إشك</w:t>
      </w:r>
      <w:r w:rsidR="008E099E">
        <w:rPr>
          <w:rFonts w:hint="cs"/>
          <w:rtl/>
        </w:rPr>
        <w:t>ا</w:t>
      </w:r>
      <w:r w:rsidR="008E099E">
        <w:rPr>
          <w:rtl/>
        </w:rPr>
        <w:t>ل</w:t>
      </w:r>
      <w:r w:rsidR="006E33A0">
        <w:rPr>
          <w:rtl/>
        </w:rPr>
        <w:t>ا</w:t>
      </w:r>
      <w:r w:rsidR="008E099E">
        <w:rPr>
          <w:rFonts w:hint="cs"/>
          <w:rtl/>
        </w:rPr>
        <w:t>ً</w:t>
      </w:r>
      <w:r w:rsidR="006E33A0">
        <w:rPr>
          <w:rtl/>
        </w:rPr>
        <w:t xml:space="preserve"> </w:t>
      </w:r>
      <w:r w:rsidR="00782297" w:rsidRPr="00EF2694">
        <w:rPr>
          <w:rtl/>
        </w:rPr>
        <w:t>من جهة أن السؤال كان عن إمامة الإمام بعد</w:t>
      </w:r>
    </w:p>
    <w:p w14:paraId="1BE046DD" w14:textId="77777777" w:rsidR="00CE1409" w:rsidRDefault="00CE1409" w:rsidP="00CE1409">
      <w:pPr>
        <w:pStyle w:val="libNormal"/>
        <w:rPr>
          <w:rtl/>
        </w:rPr>
      </w:pPr>
      <w:r>
        <w:rPr>
          <w:rtl/>
        </w:rPr>
        <w:br w:type="page"/>
      </w:r>
    </w:p>
    <w:p w14:paraId="03FF1E99" w14:textId="615B4545" w:rsidR="00782297" w:rsidRPr="00EF2694" w:rsidRDefault="00782297" w:rsidP="00CE1409">
      <w:pPr>
        <w:pStyle w:val="libNormal0"/>
        <w:rPr>
          <w:rtl/>
        </w:rPr>
      </w:pPr>
      <w:r w:rsidRPr="00EF2694">
        <w:rPr>
          <w:rtl/>
        </w:rPr>
        <w:lastRenderedPageBreak/>
        <w:t>ف</w:t>
      </w:r>
      <w:r w:rsidR="008D0E33">
        <w:rPr>
          <w:rtl/>
        </w:rPr>
        <w:t>قال :</w:t>
      </w:r>
      <w:r w:rsidRPr="00EF2694">
        <w:rPr>
          <w:rtl/>
        </w:rPr>
        <w:t>إن</w:t>
      </w:r>
      <w:r w:rsidR="00DE7EF5">
        <w:rPr>
          <w:rFonts w:hint="cs"/>
          <w:rtl/>
        </w:rPr>
        <w:t>ّ</w:t>
      </w:r>
      <w:r w:rsidRPr="00EF2694">
        <w:rPr>
          <w:rtl/>
        </w:rPr>
        <w:t xml:space="preserve"> موسى قد لبس الدرع وساوى عليه فقلت له لا أحتاج بعد هذا إلى شيء</w:t>
      </w:r>
      <w:r>
        <w:rPr>
          <w:rFonts w:hint="cs"/>
          <w:rtl/>
        </w:rPr>
        <w:t>.</w:t>
      </w:r>
    </w:p>
    <w:p w14:paraId="6D4596DD" w14:textId="203AA3AB" w:rsidR="00782297" w:rsidRPr="00324B78" w:rsidRDefault="008D0E33" w:rsidP="009D38AE">
      <w:pPr>
        <w:pStyle w:val="libLine"/>
        <w:rPr>
          <w:rtl/>
        </w:rPr>
      </w:pPr>
      <w:r>
        <w:rPr>
          <w:rFonts w:hint="cs"/>
          <w:rtl/>
        </w:rPr>
        <w:t>________________________________________________________</w:t>
      </w:r>
    </w:p>
    <w:p w14:paraId="21B9A0D6" w14:textId="77777777" w:rsidR="00782297" w:rsidRPr="00EF2694" w:rsidRDefault="00782297" w:rsidP="004E511B">
      <w:pPr>
        <w:pStyle w:val="libNormal0"/>
        <w:rPr>
          <w:rtl/>
        </w:rPr>
      </w:pPr>
      <w:r w:rsidRPr="00EF2694">
        <w:rPr>
          <w:rtl/>
        </w:rPr>
        <w:t xml:space="preserve">الكاظم </w:t>
      </w:r>
      <w:r w:rsidRPr="002F75F6">
        <w:rPr>
          <w:rStyle w:val="libAlaemChar"/>
          <w:rtl/>
        </w:rPr>
        <w:t>عليه‌السلام</w:t>
      </w:r>
      <w:r>
        <w:rPr>
          <w:rtl/>
        </w:rPr>
        <w:t xml:space="preserve"> ، </w:t>
      </w:r>
      <w:r w:rsidRPr="00EF2694">
        <w:rPr>
          <w:rtl/>
        </w:rPr>
        <w:t>والجواب تضمن النص عليه لا على من بعده</w:t>
      </w:r>
      <w:r>
        <w:rPr>
          <w:rtl/>
        </w:rPr>
        <w:t>؟</w:t>
      </w:r>
    </w:p>
    <w:p w14:paraId="695BF1A7" w14:textId="77777777" w:rsidR="00782297" w:rsidRPr="00EF2694" w:rsidRDefault="00782297" w:rsidP="00A020F0">
      <w:pPr>
        <w:pStyle w:val="libNormal"/>
        <w:rPr>
          <w:rtl/>
        </w:rPr>
      </w:pPr>
      <w:r w:rsidRPr="00EF2694">
        <w:rPr>
          <w:rtl/>
        </w:rPr>
        <w:t>والجواب عنه من وجوه</w:t>
      </w:r>
      <w:r>
        <w:rPr>
          <w:rtl/>
        </w:rPr>
        <w:t xml:space="preserve"> : </w:t>
      </w:r>
    </w:p>
    <w:p w14:paraId="0752918D" w14:textId="5F10D263" w:rsidR="00782297" w:rsidRPr="00EF2694" w:rsidRDefault="00782297" w:rsidP="00A020F0">
      <w:pPr>
        <w:pStyle w:val="libNormal"/>
        <w:rPr>
          <w:rtl/>
        </w:rPr>
      </w:pPr>
      <w:r w:rsidRPr="00EF2694">
        <w:rPr>
          <w:rtl/>
        </w:rPr>
        <w:t>ال</w:t>
      </w:r>
      <w:r w:rsidR="00DE7EF5">
        <w:rPr>
          <w:rtl/>
        </w:rPr>
        <w:t>أو</w:t>
      </w:r>
      <w:r w:rsidR="00D54C7C">
        <w:rPr>
          <w:rtl/>
        </w:rPr>
        <w:t xml:space="preserve">ل </w:t>
      </w:r>
      <w:r>
        <w:rPr>
          <w:rtl/>
        </w:rPr>
        <w:t xml:space="preserve">: </w:t>
      </w:r>
      <w:r w:rsidRPr="00EF2694">
        <w:rPr>
          <w:rtl/>
        </w:rPr>
        <w:t>ما خطر ببالي وهو الأظهر عندي</w:t>
      </w:r>
      <w:r>
        <w:rPr>
          <w:rtl/>
        </w:rPr>
        <w:t xml:space="preserve"> ، </w:t>
      </w:r>
      <w:r w:rsidRPr="00EF2694">
        <w:rPr>
          <w:rtl/>
        </w:rPr>
        <w:t xml:space="preserve">وهو أن غرض عبد الرحمن أن الكاظم هو القائم الذي هو آخر </w:t>
      </w:r>
      <w:r w:rsidR="007A774D">
        <w:rPr>
          <w:rtl/>
        </w:rPr>
        <w:t>ال</w:t>
      </w:r>
      <w:r w:rsidR="008345DB">
        <w:rPr>
          <w:rtl/>
        </w:rPr>
        <w:t xml:space="preserve">أئمّة </w:t>
      </w:r>
      <w:r w:rsidRPr="00EF2694">
        <w:rPr>
          <w:rtl/>
        </w:rPr>
        <w:t>ويغيب</w:t>
      </w:r>
      <w:r>
        <w:rPr>
          <w:rtl/>
        </w:rPr>
        <w:t xml:space="preserve"> ، </w:t>
      </w:r>
      <w:r w:rsidR="00F66E4A">
        <w:rPr>
          <w:rtl/>
        </w:rPr>
        <w:t xml:space="preserve">ثمّ </w:t>
      </w:r>
      <w:r w:rsidRPr="00EF2694">
        <w:rPr>
          <w:rtl/>
        </w:rPr>
        <w:t>يخرج بالسيف كما هو مذهب الواقفية</w:t>
      </w:r>
      <w:r>
        <w:rPr>
          <w:rtl/>
        </w:rPr>
        <w:t xml:space="preserve"> ، </w:t>
      </w:r>
      <w:r w:rsidRPr="00EF2694">
        <w:rPr>
          <w:rtl/>
        </w:rPr>
        <w:t>و</w:t>
      </w:r>
      <w:r w:rsidR="00A3770E">
        <w:rPr>
          <w:rtl/>
        </w:rPr>
        <w:t>اس</w:t>
      </w:r>
      <w:r w:rsidR="00F562FC">
        <w:rPr>
          <w:rtl/>
        </w:rPr>
        <w:t xml:space="preserve">تدلّ </w:t>
      </w:r>
      <w:r w:rsidRPr="00EF2694">
        <w:rPr>
          <w:rtl/>
        </w:rPr>
        <w:t>عليه بقوله</w:t>
      </w:r>
      <w:r>
        <w:rPr>
          <w:rtl/>
        </w:rPr>
        <w:t xml:space="preserve"> : </w:t>
      </w:r>
      <w:r w:rsidRPr="00EF2694">
        <w:rPr>
          <w:rtl/>
        </w:rPr>
        <w:t>قد لبس الدرع وساوى عليه</w:t>
      </w:r>
      <w:r>
        <w:rPr>
          <w:rtl/>
        </w:rPr>
        <w:t xml:space="preserve"> ، </w:t>
      </w:r>
      <w:r w:rsidRPr="00EF2694">
        <w:rPr>
          <w:rtl/>
        </w:rPr>
        <w:t>فما قد بلغهم من الرواية المتقدمة أن قائ</w:t>
      </w:r>
      <w:r w:rsidR="0022555C">
        <w:rPr>
          <w:rtl/>
        </w:rPr>
        <w:t xml:space="preserve">منّا </w:t>
      </w:r>
      <w:r w:rsidRPr="00EF2694">
        <w:rPr>
          <w:rtl/>
        </w:rPr>
        <w:t xml:space="preserve">من إذا لبس الدرع ملاءها فلا يحتاج إلى السؤال عن الإمام </w:t>
      </w:r>
      <w:r w:rsidR="00F235A5">
        <w:rPr>
          <w:rtl/>
        </w:rPr>
        <w:t xml:space="preserve">بعده </w:t>
      </w:r>
      <w:r>
        <w:rPr>
          <w:rtl/>
        </w:rPr>
        <w:t xml:space="preserve">، </w:t>
      </w:r>
      <w:r w:rsidRPr="00EF2694">
        <w:rPr>
          <w:rtl/>
        </w:rPr>
        <w:t>وقد أخطأ عبد الرحمن في الاستدلال</w:t>
      </w:r>
      <w:r>
        <w:rPr>
          <w:rtl/>
        </w:rPr>
        <w:t xml:space="preserve"> ، </w:t>
      </w:r>
      <w:r w:rsidRPr="00EF2694">
        <w:rPr>
          <w:rtl/>
        </w:rPr>
        <w:t xml:space="preserve">إذ يمكن أن يكون للرسول </w:t>
      </w:r>
      <w:r w:rsidRPr="002F75F6">
        <w:rPr>
          <w:rStyle w:val="libAlaemChar"/>
          <w:rtl/>
        </w:rPr>
        <w:t>صلى‌الله‌عليه‌وآله‌وسلم</w:t>
      </w:r>
      <w:r w:rsidRPr="00EF2694">
        <w:rPr>
          <w:rtl/>
        </w:rPr>
        <w:t xml:space="preserve"> درعان أحدهما علامة الإمامة والأخرى علامة القائم</w:t>
      </w:r>
      <w:r>
        <w:rPr>
          <w:rtl/>
        </w:rPr>
        <w:t xml:space="preserve"> ، </w:t>
      </w:r>
      <w:r w:rsidRPr="00EF2694">
        <w:rPr>
          <w:rtl/>
        </w:rPr>
        <w:t>أو يكون هذا من الأخبار البدائية</w:t>
      </w:r>
      <w:r>
        <w:rPr>
          <w:rtl/>
        </w:rPr>
        <w:t xml:space="preserve"> ، </w:t>
      </w:r>
      <w:r w:rsidRPr="00EF2694">
        <w:rPr>
          <w:rtl/>
        </w:rPr>
        <w:t>ويحتمل أن يكون هذا من مخترعات الواقفية.</w:t>
      </w:r>
    </w:p>
    <w:p w14:paraId="05A687B2" w14:textId="70AFAFA2" w:rsidR="00782297" w:rsidRPr="00EF2694" w:rsidRDefault="00782297" w:rsidP="00A020F0">
      <w:pPr>
        <w:pStyle w:val="libNormal"/>
        <w:rPr>
          <w:rtl/>
        </w:rPr>
      </w:pPr>
      <w:r w:rsidRPr="00EF2694">
        <w:rPr>
          <w:rtl/>
        </w:rPr>
        <w:t>الثاني</w:t>
      </w:r>
      <w:r>
        <w:rPr>
          <w:rtl/>
        </w:rPr>
        <w:t xml:space="preserve"> : </w:t>
      </w:r>
      <w:r w:rsidRPr="00EF2694">
        <w:rPr>
          <w:rtl/>
        </w:rPr>
        <w:t xml:space="preserve">ما ذكره </w:t>
      </w:r>
      <w:r w:rsidR="00513BBB">
        <w:rPr>
          <w:rtl/>
        </w:rPr>
        <w:t>ال</w:t>
      </w:r>
      <w:r w:rsidR="001A4F93">
        <w:rPr>
          <w:rtl/>
        </w:rPr>
        <w:t xml:space="preserve">محدّث </w:t>
      </w:r>
      <w:r w:rsidRPr="00EF2694">
        <w:rPr>
          <w:rtl/>
        </w:rPr>
        <w:t xml:space="preserve">الأسترآبادي حيث </w:t>
      </w:r>
      <w:r w:rsidR="004E2A7C">
        <w:rPr>
          <w:rtl/>
        </w:rPr>
        <w:t>قال :</w:t>
      </w:r>
      <w:r>
        <w:rPr>
          <w:rtl/>
        </w:rPr>
        <w:t xml:space="preserve"> </w:t>
      </w:r>
      <w:r w:rsidRPr="00EF2694">
        <w:rPr>
          <w:rtl/>
        </w:rPr>
        <w:t xml:space="preserve">كان في آخر هذا الحديث الشريف قصة إمامة الرضا </w:t>
      </w:r>
      <w:r w:rsidRPr="002F75F6">
        <w:rPr>
          <w:rStyle w:val="libAlaemChar"/>
          <w:rtl/>
        </w:rPr>
        <w:t>عليه‌السلام</w:t>
      </w:r>
      <w:r w:rsidRPr="00EF2694">
        <w:rPr>
          <w:rtl/>
        </w:rPr>
        <w:t xml:space="preserve"> فتركه المصنف لأن الباب معقود لغيرها.</w:t>
      </w:r>
    </w:p>
    <w:p w14:paraId="60B0775A" w14:textId="77777777" w:rsidR="00782297" w:rsidRPr="00EF2694" w:rsidRDefault="00782297" w:rsidP="00A020F0">
      <w:pPr>
        <w:pStyle w:val="libNormal"/>
        <w:rPr>
          <w:rtl/>
        </w:rPr>
      </w:pPr>
      <w:r w:rsidRPr="00EF2694">
        <w:rPr>
          <w:rtl/>
        </w:rPr>
        <w:t>الثالث</w:t>
      </w:r>
      <w:r>
        <w:rPr>
          <w:rtl/>
        </w:rPr>
        <w:t xml:space="preserve"> : </w:t>
      </w:r>
      <w:r w:rsidRPr="00EF2694">
        <w:rPr>
          <w:rtl/>
        </w:rPr>
        <w:t xml:space="preserve">ما ذكره بعض الأفاضل أن فيه طريق استعلام حال الرضا </w:t>
      </w:r>
      <w:r w:rsidRPr="002F75F6">
        <w:rPr>
          <w:rStyle w:val="libAlaemChar"/>
          <w:rtl/>
        </w:rPr>
        <w:t>عليه‌السلام</w:t>
      </w:r>
      <w:r>
        <w:rPr>
          <w:rtl/>
        </w:rPr>
        <w:t xml:space="preserve"> ، </w:t>
      </w:r>
      <w:r w:rsidRPr="00EF2694">
        <w:rPr>
          <w:rtl/>
        </w:rPr>
        <w:t>وكناية الإشارة وحينئذ يصير الجواب مربوطا بالسؤال.</w:t>
      </w:r>
    </w:p>
    <w:p w14:paraId="6CDFA0AB" w14:textId="02838F8F" w:rsidR="00782297" w:rsidRPr="00EF2694" w:rsidRDefault="00782297" w:rsidP="00A020F0">
      <w:pPr>
        <w:pStyle w:val="libNormal"/>
        <w:rPr>
          <w:rtl/>
        </w:rPr>
      </w:pPr>
      <w:r w:rsidRPr="00EF2694">
        <w:rPr>
          <w:rtl/>
        </w:rPr>
        <w:t>الرابع</w:t>
      </w:r>
      <w:r>
        <w:rPr>
          <w:rtl/>
        </w:rPr>
        <w:t xml:space="preserve"> : </w:t>
      </w:r>
      <w:r w:rsidRPr="00EF2694">
        <w:rPr>
          <w:rtl/>
        </w:rPr>
        <w:t xml:space="preserve">ما ذكره بعض المعاصرين وهو أن مقصود عبد الرحمن أنك سمعت بعد سؤالك من أبي الحسن في الرضا </w:t>
      </w:r>
      <w:r w:rsidRPr="002F75F6">
        <w:rPr>
          <w:rStyle w:val="libAlaemChar"/>
          <w:rtl/>
        </w:rPr>
        <w:t>عليه‌السلام</w:t>
      </w:r>
      <w:r w:rsidRPr="00EF2694">
        <w:rPr>
          <w:rtl/>
        </w:rPr>
        <w:t xml:space="preserve"> مثل ما سمعته بعد سؤالي من أبي عبد الله </w:t>
      </w:r>
      <w:r w:rsidRPr="002F75F6">
        <w:rPr>
          <w:rStyle w:val="libAlaemChar"/>
          <w:rtl/>
        </w:rPr>
        <w:t>عليه‌السلام</w:t>
      </w:r>
      <w:r w:rsidRPr="00EF2694">
        <w:rPr>
          <w:rtl/>
        </w:rPr>
        <w:t xml:space="preserve"> في أبي الحسن</w:t>
      </w:r>
      <w:r>
        <w:rPr>
          <w:rtl/>
        </w:rPr>
        <w:t xml:space="preserve"> ، </w:t>
      </w:r>
      <w:r w:rsidRPr="00EF2694">
        <w:rPr>
          <w:rtl/>
        </w:rPr>
        <w:t>فلا وجه لسؤالك</w:t>
      </w:r>
      <w:r>
        <w:rPr>
          <w:rtl/>
        </w:rPr>
        <w:t xml:space="preserve"> ، </w:t>
      </w:r>
      <w:r w:rsidRPr="00EF2694">
        <w:rPr>
          <w:rtl/>
        </w:rPr>
        <w:t>و</w:t>
      </w:r>
      <w:r w:rsidR="004E2A7C">
        <w:rPr>
          <w:rtl/>
        </w:rPr>
        <w:t>قال :</w:t>
      </w:r>
      <w:r>
        <w:rPr>
          <w:rtl/>
        </w:rPr>
        <w:t xml:space="preserve"> </w:t>
      </w:r>
      <w:r w:rsidRPr="00EF2694">
        <w:rPr>
          <w:rtl/>
        </w:rPr>
        <w:t xml:space="preserve">المراد بالدرع لباس العلم والتقوى ونحوهما </w:t>
      </w:r>
      <w:r w:rsidR="00DB530D">
        <w:rPr>
          <w:rtl/>
        </w:rPr>
        <w:t xml:space="preserve">ممّا </w:t>
      </w:r>
      <w:r w:rsidRPr="00EF2694">
        <w:rPr>
          <w:rtl/>
        </w:rPr>
        <w:t>يدفع به ضرر إبليس وجنوده</w:t>
      </w:r>
      <w:r>
        <w:rPr>
          <w:rtl/>
        </w:rPr>
        <w:t xml:space="preserve"> ، </w:t>
      </w:r>
      <w:r w:rsidRPr="00EF2694">
        <w:rPr>
          <w:rtl/>
        </w:rPr>
        <w:t>وفي الدعاء</w:t>
      </w:r>
      <w:r>
        <w:rPr>
          <w:rtl/>
        </w:rPr>
        <w:t xml:space="preserve"> : </w:t>
      </w:r>
      <w:r w:rsidR="00EC15F2">
        <w:rPr>
          <w:rtl/>
        </w:rPr>
        <w:t xml:space="preserve">الّلهم </w:t>
      </w:r>
      <w:r w:rsidRPr="00EF2694">
        <w:rPr>
          <w:rtl/>
        </w:rPr>
        <w:t>ألبسني درعك الحصينة</w:t>
      </w:r>
      <w:r>
        <w:rPr>
          <w:rtl/>
        </w:rPr>
        <w:t xml:space="preserve"> ، </w:t>
      </w:r>
      <w:r w:rsidRPr="00EF2694">
        <w:rPr>
          <w:rtl/>
        </w:rPr>
        <w:t>والمقصود في هذا الحديث استكمال شروط الإمامة</w:t>
      </w:r>
      <w:r>
        <w:rPr>
          <w:rtl/>
        </w:rPr>
        <w:t xml:space="preserve"> ، </w:t>
      </w:r>
      <w:r w:rsidRPr="00EF2694">
        <w:rPr>
          <w:rtl/>
        </w:rPr>
        <w:t>أي ساوى أبو الحسن الدرع على نفسه فتطابقها وعلى هذا التقرير لا منافاة بينه وبين ما مر</w:t>
      </w:r>
      <w:r>
        <w:rPr>
          <w:rtl/>
        </w:rPr>
        <w:t xml:space="preserve"> ، </w:t>
      </w:r>
      <w:r w:rsidRPr="00EF2694">
        <w:rPr>
          <w:rtl/>
        </w:rPr>
        <w:t>ولا يخفى بعده.</w:t>
      </w:r>
    </w:p>
    <w:p w14:paraId="5A23AC51" w14:textId="6DFE41CA" w:rsidR="00782297" w:rsidRPr="00EF2694" w:rsidRDefault="00F66E4A" w:rsidP="00A020F0">
      <w:pPr>
        <w:pStyle w:val="libNormal"/>
        <w:rPr>
          <w:rtl/>
        </w:rPr>
      </w:pPr>
      <w:r>
        <w:rPr>
          <w:rtl/>
        </w:rPr>
        <w:t xml:space="preserve">ثمّ </w:t>
      </w:r>
      <w:r w:rsidR="00782297" w:rsidRPr="00EF2694">
        <w:rPr>
          <w:rtl/>
        </w:rPr>
        <w:t xml:space="preserve">اعلم </w:t>
      </w:r>
      <w:r w:rsidR="007F174A">
        <w:rPr>
          <w:rtl/>
        </w:rPr>
        <w:t xml:space="preserve">أنّه </w:t>
      </w:r>
      <w:r w:rsidR="00782297">
        <w:rPr>
          <w:rtl/>
        </w:rPr>
        <w:t xml:space="preserve">« </w:t>
      </w:r>
      <w:r w:rsidR="00782297" w:rsidRPr="004907EA">
        <w:rPr>
          <w:rtl/>
        </w:rPr>
        <w:t>فقلت</w:t>
      </w:r>
      <w:r w:rsidR="00782297">
        <w:rPr>
          <w:rtl/>
        </w:rPr>
        <w:t xml:space="preserve"> » </w:t>
      </w:r>
      <w:r w:rsidR="00782297" w:rsidRPr="00EF2694">
        <w:rPr>
          <w:rtl/>
        </w:rPr>
        <w:t>على بعض الوجوه المتقدمة كلام الأرجاني</w:t>
      </w:r>
      <w:r w:rsidR="00782297">
        <w:rPr>
          <w:rtl/>
        </w:rPr>
        <w:t xml:space="preserve"> ، </w:t>
      </w:r>
      <w:r w:rsidR="00782297" w:rsidRPr="00EF2694">
        <w:rPr>
          <w:rtl/>
        </w:rPr>
        <w:t>وعلى بعضها كلام عبد الرحمن فلا تغفل.</w:t>
      </w:r>
    </w:p>
    <w:p w14:paraId="59964F70" w14:textId="77777777" w:rsidR="00CE1409" w:rsidRDefault="00CE1409" w:rsidP="00CE1409">
      <w:pPr>
        <w:pStyle w:val="libNormal"/>
        <w:rPr>
          <w:rtl/>
        </w:rPr>
      </w:pPr>
      <w:r>
        <w:rPr>
          <w:rtl/>
        </w:rPr>
        <w:br w:type="page"/>
      </w:r>
    </w:p>
    <w:p w14:paraId="2596845B" w14:textId="433E18BA" w:rsidR="00782297" w:rsidRPr="00EF2694" w:rsidRDefault="00782297" w:rsidP="00CE1409">
      <w:pPr>
        <w:pStyle w:val="libNormal"/>
        <w:rPr>
          <w:rtl/>
        </w:rPr>
      </w:pPr>
      <w:r w:rsidRPr="00EF2694">
        <w:rPr>
          <w:rtl/>
        </w:rPr>
        <w:lastRenderedPageBreak/>
        <w:t>4</w:t>
      </w:r>
      <w:r w:rsidR="008D0E33">
        <w:rPr>
          <w:rtl/>
        </w:rPr>
        <w:t xml:space="preserve"> - </w:t>
      </w:r>
      <w:r w:rsidRPr="00EF2694">
        <w:rPr>
          <w:rtl/>
        </w:rPr>
        <w:t>أحمد بن مهران</w:t>
      </w:r>
      <w:r>
        <w:rPr>
          <w:rtl/>
        </w:rPr>
        <w:t xml:space="preserve"> ، </w:t>
      </w:r>
      <w:r w:rsidRPr="00EF2694">
        <w:rPr>
          <w:rtl/>
        </w:rPr>
        <w:t xml:space="preserve">عن </w:t>
      </w:r>
      <w:r w:rsidR="008D0E33">
        <w:rPr>
          <w:rtl/>
        </w:rPr>
        <w:t xml:space="preserve">محمّد </w:t>
      </w:r>
      <w:r w:rsidRPr="00EF2694">
        <w:rPr>
          <w:rtl/>
        </w:rPr>
        <w:t xml:space="preserve">بن </w:t>
      </w:r>
      <w:r w:rsidR="0022555C">
        <w:rPr>
          <w:rtl/>
        </w:rPr>
        <w:t xml:space="preserve">عليّ </w:t>
      </w:r>
      <w:r>
        <w:rPr>
          <w:rtl/>
        </w:rPr>
        <w:t xml:space="preserve">، </w:t>
      </w:r>
      <w:r w:rsidRPr="00EF2694">
        <w:rPr>
          <w:rtl/>
        </w:rPr>
        <w:t>عن موسى الصيقل</w:t>
      </w:r>
      <w:r>
        <w:rPr>
          <w:rtl/>
        </w:rPr>
        <w:t xml:space="preserve"> ، </w:t>
      </w:r>
      <w:r w:rsidRPr="00EF2694">
        <w:rPr>
          <w:rtl/>
        </w:rPr>
        <w:t xml:space="preserve">عن المفضل بن عمر </w:t>
      </w:r>
      <w:r w:rsidR="008D0E33">
        <w:rPr>
          <w:rtl/>
        </w:rPr>
        <w:t>قال :</w:t>
      </w:r>
      <w:r w:rsidRPr="00EF2694">
        <w:rPr>
          <w:rtl/>
        </w:rPr>
        <w:t xml:space="preserve">كنت عند أبي عبد الله </w:t>
      </w:r>
      <w:r w:rsidRPr="002F75F6">
        <w:rPr>
          <w:rStyle w:val="libAlaemChar"/>
          <w:rtl/>
        </w:rPr>
        <w:t>عليه‌السلام</w:t>
      </w:r>
      <w:r w:rsidRPr="00EF2694">
        <w:rPr>
          <w:rtl/>
        </w:rPr>
        <w:t xml:space="preserve"> فدخل أبو إبراهيم </w:t>
      </w:r>
      <w:r w:rsidRPr="002F75F6">
        <w:rPr>
          <w:rStyle w:val="libAlaemChar"/>
          <w:rtl/>
        </w:rPr>
        <w:t>عليه‌السلام</w:t>
      </w:r>
      <w:r w:rsidRPr="00EF2694">
        <w:rPr>
          <w:rtl/>
        </w:rPr>
        <w:t xml:space="preserve"> وهو غلام ف</w:t>
      </w:r>
      <w:r w:rsidR="008D0E33">
        <w:rPr>
          <w:rtl/>
        </w:rPr>
        <w:t>قال :</w:t>
      </w:r>
      <w:r w:rsidRPr="00EF2694">
        <w:rPr>
          <w:rtl/>
        </w:rPr>
        <w:t>استوص به وضع أمره عند من تثق به من أصحابك</w:t>
      </w:r>
      <w:r>
        <w:rPr>
          <w:rFonts w:hint="cs"/>
          <w:rtl/>
        </w:rPr>
        <w:t>.</w:t>
      </w:r>
    </w:p>
    <w:p w14:paraId="1A60643D" w14:textId="6AC1F759" w:rsidR="00782297" w:rsidRPr="00EF2694" w:rsidRDefault="00782297" w:rsidP="00A020F0">
      <w:pPr>
        <w:pStyle w:val="libNormal"/>
        <w:rPr>
          <w:rtl/>
        </w:rPr>
      </w:pPr>
      <w:r w:rsidRPr="00EF2694">
        <w:rPr>
          <w:rtl/>
        </w:rPr>
        <w:t>5</w:t>
      </w:r>
      <w:r w:rsidR="008D0E33">
        <w:rPr>
          <w:rtl/>
        </w:rPr>
        <w:t xml:space="preserve"> - </w:t>
      </w:r>
      <w:r w:rsidRPr="00EF2694">
        <w:rPr>
          <w:rtl/>
        </w:rPr>
        <w:t>أحمد بن مهران</w:t>
      </w:r>
      <w:r>
        <w:rPr>
          <w:rtl/>
        </w:rPr>
        <w:t xml:space="preserve"> ، </w:t>
      </w:r>
      <w:r w:rsidRPr="00EF2694">
        <w:rPr>
          <w:rtl/>
        </w:rPr>
        <w:t xml:space="preserve">عن </w:t>
      </w:r>
      <w:r w:rsidR="008D0E33">
        <w:rPr>
          <w:rtl/>
        </w:rPr>
        <w:t xml:space="preserve">محمّد </w:t>
      </w:r>
      <w:r w:rsidRPr="00EF2694">
        <w:rPr>
          <w:rtl/>
        </w:rPr>
        <w:t xml:space="preserve">بن </w:t>
      </w:r>
      <w:r w:rsidR="0022555C">
        <w:rPr>
          <w:rtl/>
        </w:rPr>
        <w:t xml:space="preserve">عليّ </w:t>
      </w:r>
      <w:r>
        <w:rPr>
          <w:rtl/>
        </w:rPr>
        <w:t xml:space="preserve">، </w:t>
      </w:r>
      <w:r w:rsidRPr="00EF2694">
        <w:rPr>
          <w:rtl/>
        </w:rPr>
        <w:t xml:space="preserve">عن يعقوب بن جعفر الجعفري </w:t>
      </w:r>
      <w:r w:rsidR="008D0E33">
        <w:rPr>
          <w:rtl/>
        </w:rPr>
        <w:t>قال :</w:t>
      </w:r>
      <w:r w:rsidR="00520A52">
        <w:rPr>
          <w:rtl/>
        </w:rPr>
        <w:t xml:space="preserve">حدّثني </w:t>
      </w:r>
      <w:r w:rsidRPr="00EF2694">
        <w:rPr>
          <w:rtl/>
        </w:rPr>
        <w:t xml:space="preserve">إسحاق بن جعفر </w:t>
      </w:r>
      <w:r w:rsidR="008D0E33">
        <w:rPr>
          <w:rtl/>
        </w:rPr>
        <w:t>قال :</w:t>
      </w:r>
      <w:r w:rsidRPr="00EF2694">
        <w:rPr>
          <w:rtl/>
        </w:rPr>
        <w:t xml:space="preserve">كنت عند أبي </w:t>
      </w:r>
      <w:r w:rsidR="00215FE0">
        <w:rPr>
          <w:rtl/>
        </w:rPr>
        <w:t xml:space="preserve">يوماً </w:t>
      </w:r>
      <w:r w:rsidRPr="00EF2694">
        <w:rPr>
          <w:rtl/>
        </w:rPr>
        <w:t xml:space="preserve">فسأله </w:t>
      </w:r>
      <w:r w:rsidR="0022555C">
        <w:rPr>
          <w:rtl/>
        </w:rPr>
        <w:t xml:space="preserve">عليّ </w:t>
      </w:r>
      <w:r w:rsidRPr="00EF2694">
        <w:rPr>
          <w:rtl/>
        </w:rPr>
        <w:t xml:space="preserve">بن عمر بن </w:t>
      </w:r>
      <w:r w:rsidR="0022555C">
        <w:rPr>
          <w:rtl/>
        </w:rPr>
        <w:t xml:space="preserve">عليّ </w:t>
      </w:r>
      <w:r w:rsidRPr="00EF2694">
        <w:rPr>
          <w:rtl/>
        </w:rPr>
        <w:t>ف</w:t>
      </w:r>
      <w:r w:rsidR="008D0E33">
        <w:rPr>
          <w:rtl/>
        </w:rPr>
        <w:t>قال :</w:t>
      </w:r>
      <w:r w:rsidRPr="00EF2694">
        <w:rPr>
          <w:rtl/>
        </w:rPr>
        <w:t xml:space="preserve">جعلت فداك إلى من نفزع ويفزع </w:t>
      </w:r>
      <w:r w:rsidR="00CE1409">
        <w:rPr>
          <w:rtl/>
        </w:rPr>
        <w:t xml:space="preserve">النّاس </w:t>
      </w:r>
      <w:r w:rsidRPr="00EF2694">
        <w:rPr>
          <w:rtl/>
        </w:rPr>
        <w:t>بعدك ف</w:t>
      </w:r>
      <w:r w:rsidR="008D0E33">
        <w:rPr>
          <w:rtl/>
        </w:rPr>
        <w:t>قال :</w:t>
      </w:r>
      <w:r w:rsidRPr="00EF2694">
        <w:rPr>
          <w:rtl/>
        </w:rPr>
        <w:t xml:space="preserve">إلى صاحب الثوبين الأصفرين والغديرتين يعني الذؤابتين وهو الطالع عليك من هذا الباب يفتح البابين بيده </w:t>
      </w:r>
      <w:r w:rsidR="00CE0D34">
        <w:rPr>
          <w:rtl/>
        </w:rPr>
        <w:t xml:space="preserve">جميعاً </w:t>
      </w:r>
      <w:r w:rsidRPr="00EF2694">
        <w:rPr>
          <w:rtl/>
        </w:rPr>
        <w:t xml:space="preserve">فما لبثنا أن طلعت علينا كفان آخذة بالبابين ففتحهما </w:t>
      </w:r>
      <w:r w:rsidR="00F66E4A">
        <w:rPr>
          <w:rtl/>
        </w:rPr>
        <w:t xml:space="preserve">ثمّ </w:t>
      </w:r>
      <w:r w:rsidRPr="00EF2694">
        <w:rPr>
          <w:rtl/>
        </w:rPr>
        <w:t>دخل علينا أبو إبراهيم</w:t>
      </w:r>
      <w:r>
        <w:rPr>
          <w:rFonts w:hint="cs"/>
          <w:rtl/>
        </w:rPr>
        <w:t>.</w:t>
      </w:r>
    </w:p>
    <w:p w14:paraId="7EF22F14" w14:textId="5E529AC9" w:rsidR="00782297" w:rsidRPr="00324B78" w:rsidRDefault="008D0E33" w:rsidP="009D38AE">
      <w:pPr>
        <w:pStyle w:val="libLine"/>
        <w:rPr>
          <w:rtl/>
        </w:rPr>
      </w:pPr>
      <w:r>
        <w:rPr>
          <w:rFonts w:hint="cs"/>
          <w:rtl/>
        </w:rPr>
        <w:t>________________________________________________________</w:t>
      </w:r>
    </w:p>
    <w:p w14:paraId="2C0517F0" w14:textId="77777777" w:rsidR="00782297" w:rsidRDefault="00782297" w:rsidP="00DE7EF5">
      <w:pPr>
        <w:pStyle w:val="libNormal"/>
        <w:rPr>
          <w:rtl/>
          <w:lang w:bidi="fa-IR"/>
        </w:rPr>
      </w:pPr>
      <w:r w:rsidRPr="00074C70">
        <w:rPr>
          <w:rStyle w:val="libBold1Char"/>
          <w:rtl/>
        </w:rPr>
        <w:t>الحديث الرابع</w:t>
      </w:r>
      <w:r w:rsidRPr="00CE1409">
        <w:rPr>
          <w:rStyle w:val="libBold1Char"/>
          <w:rtl/>
        </w:rPr>
        <w:t xml:space="preserve"> :</w:t>
      </w:r>
      <w:r>
        <w:rPr>
          <w:rtl/>
          <w:lang w:bidi="fa-IR"/>
        </w:rPr>
        <w:t xml:space="preserve"> </w:t>
      </w:r>
      <w:r w:rsidRPr="00EF2694">
        <w:rPr>
          <w:rtl/>
          <w:lang w:bidi="fa-IR"/>
        </w:rPr>
        <w:t>ضعيف.</w:t>
      </w:r>
    </w:p>
    <w:p w14:paraId="5A742DD3" w14:textId="3B7DF137" w:rsidR="00782297" w:rsidRDefault="00782297" w:rsidP="00A020F0">
      <w:pPr>
        <w:pStyle w:val="libNormal"/>
        <w:rPr>
          <w:rtl/>
        </w:rPr>
      </w:pPr>
      <w:r>
        <w:rPr>
          <w:rtl/>
        </w:rPr>
        <w:t xml:space="preserve">« </w:t>
      </w:r>
      <w:r w:rsidRPr="004907EA">
        <w:rPr>
          <w:rtl/>
        </w:rPr>
        <w:t>استوص به</w:t>
      </w:r>
      <w:r>
        <w:rPr>
          <w:rtl/>
        </w:rPr>
        <w:t xml:space="preserve"> » </w:t>
      </w:r>
      <w:r w:rsidRPr="00EF2694">
        <w:rPr>
          <w:rtl/>
        </w:rPr>
        <w:t>أي أقبل وصيتي فيه فإني أوصيك برعايته والقول بإمامته</w:t>
      </w:r>
      <w:r>
        <w:rPr>
          <w:rtl/>
        </w:rPr>
        <w:t xml:space="preserve"> ، </w:t>
      </w:r>
      <w:r w:rsidR="008D0E33">
        <w:rPr>
          <w:rtl/>
        </w:rPr>
        <w:t>قال :</w:t>
      </w:r>
      <w:r w:rsidRPr="00EF2694">
        <w:rPr>
          <w:rtl/>
        </w:rPr>
        <w:t>في المغرب</w:t>
      </w:r>
      <w:r>
        <w:rPr>
          <w:rtl/>
        </w:rPr>
        <w:t xml:space="preserve"> : </w:t>
      </w:r>
      <w:r w:rsidRPr="00EF2694">
        <w:rPr>
          <w:rtl/>
        </w:rPr>
        <w:t xml:space="preserve">في حديث الظهار استوص بابن عمك </w:t>
      </w:r>
      <w:r w:rsidR="00586D25">
        <w:rPr>
          <w:rtl/>
        </w:rPr>
        <w:t xml:space="preserve">خيراً </w:t>
      </w:r>
      <w:r w:rsidRPr="00EF2694">
        <w:rPr>
          <w:rtl/>
        </w:rPr>
        <w:t>أي أقبل وصيتي فيه</w:t>
      </w:r>
      <w:r>
        <w:rPr>
          <w:rtl/>
        </w:rPr>
        <w:t xml:space="preserve"> ، </w:t>
      </w:r>
      <w:r w:rsidRPr="00EF2694">
        <w:rPr>
          <w:rtl/>
        </w:rPr>
        <w:t xml:space="preserve">وانتصاب </w:t>
      </w:r>
      <w:r w:rsidR="00586D25">
        <w:rPr>
          <w:rtl/>
        </w:rPr>
        <w:t xml:space="preserve">خيراً </w:t>
      </w:r>
      <w:r w:rsidRPr="00EF2694">
        <w:rPr>
          <w:rtl/>
        </w:rPr>
        <w:t>على المصدر</w:t>
      </w:r>
      <w:r>
        <w:rPr>
          <w:rtl/>
        </w:rPr>
        <w:t xml:space="preserve"> ، </w:t>
      </w:r>
      <w:r w:rsidRPr="00EF2694">
        <w:rPr>
          <w:rtl/>
        </w:rPr>
        <w:t>أي استيصاء خير</w:t>
      </w:r>
      <w:r>
        <w:rPr>
          <w:rtl/>
        </w:rPr>
        <w:t xml:space="preserve"> ، </w:t>
      </w:r>
      <w:r w:rsidRPr="00EF2694">
        <w:rPr>
          <w:rtl/>
        </w:rPr>
        <w:t>انتهى.</w:t>
      </w:r>
    </w:p>
    <w:p w14:paraId="360ED71D" w14:textId="77777777" w:rsidR="00782297" w:rsidRPr="00EF2694" w:rsidRDefault="00782297" w:rsidP="00A020F0">
      <w:pPr>
        <w:pStyle w:val="libNormal"/>
        <w:rPr>
          <w:rtl/>
        </w:rPr>
      </w:pPr>
      <w:r>
        <w:rPr>
          <w:rtl/>
        </w:rPr>
        <w:t xml:space="preserve">« </w:t>
      </w:r>
      <w:r w:rsidRPr="004907EA">
        <w:rPr>
          <w:rtl/>
        </w:rPr>
        <w:t>وضع أمره</w:t>
      </w:r>
      <w:r>
        <w:rPr>
          <w:rtl/>
        </w:rPr>
        <w:t xml:space="preserve"> » </w:t>
      </w:r>
      <w:r w:rsidRPr="00EF2694">
        <w:rPr>
          <w:rtl/>
        </w:rPr>
        <w:t>أي الإخبار بإمامته والنص عليه وهو أمر بالتقية.</w:t>
      </w:r>
    </w:p>
    <w:p w14:paraId="725F36BE" w14:textId="4801A2EF" w:rsidR="00782297" w:rsidRDefault="00782297" w:rsidP="00DE7EF5">
      <w:pPr>
        <w:pStyle w:val="libNormal"/>
        <w:rPr>
          <w:rtl/>
        </w:rPr>
      </w:pPr>
      <w:r w:rsidRPr="00660D0F">
        <w:rPr>
          <w:rStyle w:val="libBold1Char"/>
          <w:rtl/>
        </w:rPr>
        <w:t xml:space="preserve">الحديث الخامس </w:t>
      </w:r>
      <w:r w:rsidRPr="00502270">
        <w:rPr>
          <w:rStyle w:val="libBold1Char"/>
          <w:rtl/>
        </w:rPr>
        <w:t>:</w:t>
      </w:r>
      <w:r>
        <w:rPr>
          <w:rtl/>
        </w:rPr>
        <w:t xml:space="preserve"> </w:t>
      </w:r>
      <w:r w:rsidRPr="00EF2694">
        <w:rPr>
          <w:rtl/>
        </w:rPr>
        <w:t>ضعيف</w:t>
      </w:r>
      <w:r>
        <w:rPr>
          <w:rtl/>
        </w:rPr>
        <w:t xml:space="preserve"> ، </w:t>
      </w:r>
      <w:r w:rsidRPr="00EF2694">
        <w:rPr>
          <w:rtl/>
        </w:rPr>
        <w:t>و</w:t>
      </w:r>
      <w:r w:rsidR="0022555C">
        <w:rPr>
          <w:rtl/>
        </w:rPr>
        <w:t xml:space="preserve">عليّ </w:t>
      </w:r>
      <w:r w:rsidRPr="00EF2694">
        <w:rPr>
          <w:rtl/>
        </w:rPr>
        <w:t xml:space="preserve">بن عمر هو ابن </w:t>
      </w:r>
      <w:r w:rsidR="0022555C">
        <w:rPr>
          <w:rtl/>
        </w:rPr>
        <w:t xml:space="preserve">عليّ </w:t>
      </w:r>
      <w:r w:rsidRPr="00EF2694">
        <w:rPr>
          <w:rtl/>
        </w:rPr>
        <w:t xml:space="preserve">بن الحسين </w:t>
      </w:r>
      <w:r w:rsidRPr="002F75F6">
        <w:rPr>
          <w:rStyle w:val="libAlaemChar"/>
          <w:rtl/>
        </w:rPr>
        <w:t>عليه‌السلام</w:t>
      </w:r>
      <w:r w:rsidRPr="00EF2694">
        <w:rPr>
          <w:rtl/>
        </w:rPr>
        <w:t>.</w:t>
      </w:r>
    </w:p>
    <w:p w14:paraId="49C4149A" w14:textId="3C61EF7B" w:rsidR="00782297" w:rsidRPr="00EF2694" w:rsidRDefault="00782297" w:rsidP="00A020F0">
      <w:pPr>
        <w:pStyle w:val="libNormal"/>
        <w:rPr>
          <w:rtl/>
        </w:rPr>
      </w:pPr>
      <w:r>
        <w:rPr>
          <w:rtl/>
        </w:rPr>
        <w:t xml:space="preserve">« </w:t>
      </w:r>
      <w:r w:rsidRPr="004907EA">
        <w:rPr>
          <w:rtl/>
        </w:rPr>
        <w:t>إلى من تفزع</w:t>
      </w:r>
      <w:r>
        <w:rPr>
          <w:rtl/>
        </w:rPr>
        <w:t xml:space="preserve"> » </w:t>
      </w:r>
      <w:r w:rsidRPr="00EF2694">
        <w:rPr>
          <w:rtl/>
        </w:rPr>
        <w:t>أي تلجأ وتستغيث لحل المشكلات واستعلام مسائل الدين</w:t>
      </w:r>
      <w:r>
        <w:rPr>
          <w:rtl/>
        </w:rPr>
        <w:t xml:space="preserve"> ، </w:t>
      </w:r>
      <w:r w:rsidRPr="00EF2694">
        <w:rPr>
          <w:rtl/>
        </w:rPr>
        <w:t xml:space="preserve">والغديرة بالفتح الذؤابة </w:t>
      </w:r>
      <w:r w:rsidR="008A4DAC">
        <w:rPr>
          <w:rtl/>
        </w:rPr>
        <w:t xml:space="preserve">بالضمّ </w:t>
      </w:r>
      <w:r w:rsidRPr="00EF2694">
        <w:rPr>
          <w:rtl/>
        </w:rPr>
        <w:t>مهموزا</w:t>
      </w:r>
      <w:r w:rsidR="00DE7EF5">
        <w:rPr>
          <w:rFonts w:hint="cs"/>
          <w:rtl/>
        </w:rPr>
        <w:t>ً</w:t>
      </w:r>
      <w:r w:rsidRPr="00EF2694">
        <w:rPr>
          <w:rtl/>
        </w:rPr>
        <w:t xml:space="preserve"> وهي ما نبت في الصدغ من الشعر المسترسل</w:t>
      </w:r>
      <w:r>
        <w:rPr>
          <w:rtl/>
        </w:rPr>
        <w:t xml:space="preserve"> ، </w:t>
      </w:r>
      <w:r w:rsidRPr="004907EA">
        <w:rPr>
          <w:rtl/>
        </w:rPr>
        <w:t>و</w:t>
      </w:r>
      <w:r>
        <w:rPr>
          <w:rtl/>
        </w:rPr>
        <w:t xml:space="preserve"> « </w:t>
      </w:r>
      <w:r w:rsidRPr="004907EA">
        <w:rPr>
          <w:rtl/>
        </w:rPr>
        <w:t>يعني</w:t>
      </w:r>
      <w:r>
        <w:rPr>
          <w:rtl/>
        </w:rPr>
        <w:t xml:space="preserve"> » </w:t>
      </w:r>
      <w:r w:rsidRPr="00EF2694">
        <w:rPr>
          <w:rtl/>
        </w:rPr>
        <w:t>كلام إسحاق أو غيره من الرواة</w:t>
      </w:r>
      <w:r>
        <w:rPr>
          <w:rtl/>
        </w:rPr>
        <w:t xml:space="preserve"> « </w:t>
      </w:r>
      <w:r w:rsidRPr="004907EA">
        <w:rPr>
          <w:rtl/>
        </w:rPr>
        <w:t>آخذة</w:t>
      </w:r>
      <w:r>
        <w:rPr>
          <w:rtl/>
        </w:rPr>
        <w:t xml:space="preserve"> » </w:t>
      </w:r>
      <w:r w:rsidRPr="00EF2694">
        <w:rPr>
          <w:rtl/>
        </w:rPr>
        <w:t>بصيغة الفاعل ح</w:t>
      </w:r>
      <w:r w:rsidR="00DE7EF5">
        <w:rPr>
          <w:rFonts w:hint="cs"/>
          <w:rtl/>
        </w:rPr>
        <w:t>ا</w:t>
      </w:r>
      <w:r w:rsidR="00DE7EF5">
        <w:rPr>
          <w:rtl/>
        </w:rPr>
        <w:t>ل</w:t>
      </w:r>
      <w:r w:rsidR="006E33A0">
        <w:rPr>
          <w:rtl/>
        </w:rPr>
        <w:t>ا</w:t>
      </w:r>
      <w:r w:rsidR="00DE7EF5">
        <w:rPr>
          <w:rFonts w:hint="cs"/>
          <w:rtl/>
        </w:rPr>
        <w:t>ً</w:t>
      </w:r>
      <w:r w:rsidR="006E33A0">
        <w:rPr>
          <w:rtl/>
        </w:rPr>
        <w:t xml:space="preserve"> </w:t>
      </w:r>
      <w:r w:rsidRPr="00EF2694">
        <w:rPr>
          <w:rtl/>
        </w:rPr>
        <w:t xml:space="preserve">عن </w:t>
      </w:r>
      <w:r w:rsidR="008A4DAC">
        <w:rPr>
          <w:rtl/>
        </w:rPr>
        <w:t xml:space="preserve">كلّ </w:t>
      </w:r>
      <w:r w:rsidRPr="00EF2694">
        <w:rPr>
          <w:rtl/>
        </w:rPr>
        <w:t>من الكفين أو يعدهما و</w:t>
      </w:r>
      <w:r w:rsidR="00074C70">
        <w:rPr>
          <w:rtl/>
        </w:rPr>
        <w:t xml:space="preserve">أحداً </w:t>
      </w:r>
      <w:r>
        <w:rPr>
          <w:rtl/>
        </w:rPr>
        <w:t xml:space="preserve">، </w:t>
      </w:r>
      <w:r w:rsidRPr="00EF2694">
        <w:rPr>
          <w:rtl/>
        </w:rPr>
        <w:t>أو بصيغة المصدر مفعولا لأجله.</w:t>
      </w:r>
    </w:p>
    <w:p w14:paraId="02574246" w14:textId="7061E557" w:rsidR="00782297" w:rsidRPr="00EF2694" w:rsidRDefault="00782297" w:rsidP="00A020F0">
      <w:pPr>
        <w:pStyle w:val="libNormal"/>
        <w:rPr>
          <w:rtl/>
        </w:rPr>
      </w:pPr>
      <w:r w:rsidRPr="00EF2694">
        <w:rPr>
          <w:rtl/>
        </w:rPr>
        <w:t>وفي إرشاد المفيد</w:t>
      </w:r>
      <w:r>
        <w:rPr>
          <w:rtl/>
        </w:rPr>
        <w:t xml:space="preserve"> : </w:t>
      </w:r>
      <w:r w:rsidRPr="00EF2694">
        <w:rPr>
          <w:rtl/>
        </w:rPr>
        <w:t>آخذتان</w:t>
      </w:r>
      <w:r>
        <w:rPr>
          <w:rtl/>
        </w:rPr>
        <w:t xml:space="preserve"> ، </w:t>
      </w:r>
      <w:r w:rsidRPr="00EF2694">
        <w:rPr>
          <w:rtl/>
        </w:rPr>
        <w:t>وهو أصوب</w:t>
      </w:r>
      <w:r>
        <w:rPr>
          <w:rtl/>
        </w:rPr>
        <w:t xml:space="preserve"> « </w:t>
      </w:r>
      <w:r w:rsidRPr="004907EA">
        <w:rPr>
          <w:rtl/>
        </w:rPr>
        <w:t>بالبابين</w:t>
      </w:r>
      <w:r>
        <w:rPr>
          <w:rtl/>
        </w:rPr>
        <w:t xml:space="preserve"> » </w:t>
      </w:r>
      <w:r w:rsidRPr="00EF2694">
        <w:rPr>
          <w:rtl/>
        </w:rPr>
        <w:t>أي بمصراعي الباب</w:t>
      </w:r>
      <w:r>
        <w:rPr>
          <w:rtl/>
        </w:rPr>
        <w:t xml:space="preserve"> ، </w:t>
      </w:r>
      <w:r w:rsidRPr="00EF2694">
        <w:rPr>
          <w:rtl/>
        </w:rPr>
        <w:t>والضمير في</w:t>
      </w:r>
      <w:r>
        <w:rPr>
          <w:rtl/>
        </w:rPr>
        <w:t xml:space="preserve"> « </w:t>
      </w:r>
      <w:r w:rsidRPr="004907EA">
        <w:rPr>
          <w:rtl/>
        </w:rPr>
        <w:t>فتحهما</w:t>
      </w:r>
      <w:r>
        <w:rPr>
          <w:rtl/>
        </w:rPr>
        <w:t xml:space="preserve"> » </w:t>
      </w:r>
      <w:r w:rsidRPr="00EF2694">
        <w:rPr>
          <w:rtl/>
        </w:rPr>
        <w:t>للطالع</w:t>
      </w:r>
      <w:r>
        <w:rPr>
          <w:rtl/>
        </w:rPr>
        <w:t xml:space="preserve"> ، </w:t>
      </w:r>
      <w:r w:rsidRPr="00EF2694">
        <w:rPr>
          <w:rtl/>
        </w:rPr>
        <w:t>و</w:t>
      </w:r>
      <w:r w:rsidR="007C7DC0">
        <w:rPr>
          <w:rtl/>
        </w:rPr>
        <w:t xml:space="preserve">الخبر </w:t>
      </w:r>
      <w:r w:rsidRPr="00EF2694">
        <w:rPr>
          <w:rtl/>
        </w:rPr>
        <w:t xml:space="preserve">مشتمل على الإعجاز </w:t>
      </w:r>
      <w:r w:rsidR="00F85EC4">
        <w:rPr>
          <w:rtl/>
        </w:rPr>
        <w:t>أيضاً</w:t>
      </w:r>
      <w:r w:rsidR="008A4DAC">
        <w:rPr>
          <w:rtl/>
        </w:rPr>
        <w:t xml:space="preserve"> </w:t>
      </w:r>
      <w:r>
        <w:rPr>
          <w:rtl/>
        </w:rPr>
        <w:t xml:space="preserve">، </w:t>
      </w:r>
      <w:r w:rsidRPr="00EF2694">
        <w:rPr>
          <w:rtl/>
        </w:rPr>
        <w:t>وفي الإرشاد وأعلام الورى</w:t>
      </w:r>
      <w:r>
        <w:rPr>
          <w:rtl/>
        </w:rPr>
        <w:t xml:space="preserve"> : </w:t>
      </w:r>
      <w:r w:rsidR="008F33B0">
        <w:rPr>
          <w:rtl/>
        </w:rPr>
        <w:t xml:space="preserve">حتّى </w:t>
      </w:r>
      <w:r w:rsidRPr="00EF2694">
        <w:rPr>
          <w:rtl/>
        </w:rPr>
        <w:t>انفتحتا ودخل علينا أبو إبراهيم موسى بن جعفر وهو صبي وعليه ثوبان أصفران</w:t>
      </w:r>
    </w:p>
    <w:p w14:paraId="6974A620" w14:textId="77777777" w:rsidR="00CE1409" w:rsidRDefault="00CE1409" w:rsidP="00CE1409">
      <w:pPr>
        <w:pStyle w:val="libNormal"/>
        <w:rPr>
          <w:rtl/>
        </w:rPr>
      </w:pPr>
      <w:r>
        <w:rPr>
          <w:rtl/>
        </w:rPr>
        <w:br w:type="page"/>
      </w:r>
    </w:p>
    <w:p w14:paraId="6896213D" w14:textId="6F5FA117" w:rsidR="00782297" w:rsidRPr="00EF2694" w:rsidRDefault="00782297" w:rsidP="00CE1409">
      <w:pPr>
        <w:pStyle w:val="libNormal"/>
        <w:rPr>
          <w:rtl/>
        </w:rPr>
      </w:pPr>
      <w:r w:rsidRPr="00EF2694">
        <w:rPr>
          <w:rtl/>
        </w:rPr>
        <w:lastRenderedPageBreak/>
        <w:t>6</w:t>
      </w:r>
      <w:r w:rsidR="008D0E33">
        <w:rPr>
          <w:rtl/>
        </w:rPr>
        <w:t xml:space="preserve"> - </w:t>
      </w:r>
      <w:r w:rsidR="0022555C">
        <w:rPr>
          <w:rtl/>
        </w:rPr>
        <w:t>عليّ</w:t>
      </w:r>
      <w:r w:rsidR="00DE7EF5">
        <w:rPr>
          <w:rFonts w:hint="cs"/>
          <w:rtl/>
        </w:rPr>
        <w:t>ُ</w:t>
      </w:r>
      <w:r w:rsidR="0022555C">
        <w:rPr>
          <w:rtl/>
        </w:rPr>
        <w:t xml:space="preserve"> </w:t>
      </w:r>
      <w:r w:rsidRPr="00EF2694">
        <w:rPr>
          <w:rtl/>
        </w:rPr>
        <w:t>بن إبراهيم</w:t>
      </w:r>
      <w:r>
        <w:rPr>
          <w:rtl/>
        </w:rPr>
        <w:t xml:space="preserve"> ، </w:t>
      </w:r>
      <w:r w:rsidRPr="00EF2694">
        <w:rPr>
          <w:rtl/>
        </w:rPr>
        <w:t>عن أبيه</w:t>
      </w:r>
      <w:r>
        <w:rPr>
          <w:rtl/>
        </w:rPr>
        <w:t xml:space="preserve"> ، </w:t>
      </w:r>
      <w:r w:rsidRPr="00EF2694">
        <w:rPr>
          <w:rtl/>
        </w:rPr>
        <w:t>عن ابن أبي نجران</w:t>
      </w:r>
      <w:r>
        <w:rPr>
          <w:rtl/>
        </w:rPr>
        <w:t xml:space="preserve"> ، </w:t>
      </w:r>
      <w:r w:rsidRPr="00EF2694">
        <w:rPr>
          <w:rtl/>
        </w:rPr>
        <w:t>عن صفوان الجمال</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:قال :</w:t>
      </w:r>
      <w:r w:rsidRPr="00EF2694">
        <w:rPr>
          <w:rtl/>
        </w:rPr>
        <w:t>له منصور بن حازم بأبي أنت وأمي إن الأنفس يغدى عليها ويراح فإذا كان ذلك فمن ف</w:t>
      </w:r>
      <w:r w:rsidR="008D0E33">
        <w:rPr>
          <w:rtl/>
        </w:rPr>
        <w:t>قال :</w:t>
      </w:r>
      <w:r w:rsidRPr="00EF2694">
        <w:rPr>
          <w:rtl/>
        </w:rPr>
        <w:t xml:space="preserve">أبو عبد الله </w:t>
      </w:r>
      <w:r w:rsidRPr="002F75F6">
        <w:rPr>
          <w:rStyle w:val="libAlaemChar"/>
          <w:rtl/>
        </w:rPr>
        <w:t>عليه‌السلام</w:t>
      </w:r>
      <w:r w:rsidRPr="00EF2694">
        <w:rPr>
          <w:rtl/>
        </w:rPr>
        <w:t xml:space="preserve"> إذا كان ذلك فهو صاحبكم وضرب بيده على منكب أبي الحسن </w:t>
      </w:r>
      <w:r w:rsidRPr="002F75F6">
        <w:rPr>
          <w:rStyle w:val="libAlaemChar"/>
          <w:rtl/>
        </w:rPr>
        <w:t>عليه‌السلام</w:t>
      </w:r>
      <w:r w:rsidRPr="00EF2694">
        <w:rPr>
          <w:rtl/>
        </w:rPr>
        <w:t xml:space="preserve"> الأيمن</w:t>
      </w:r>
      <w:r w:rsidR="00DE7EF5">
        <w:rPr>
          <w:rFonts w:hint="cs"/>
          <w:rtl/>
        </w:rPr>
        <w:t xml:space="preserve"> -</w:t>
      </w:r>
      <w:r w:rsidRPr="00EF2694">
        <w:rPr>
          <w:rtl/>
        </w:rPr>
        <w:t xml:space="preserve"> في ما أعلم </w:t>
      </w:r>
      <w:r w:rsidR="00DE7EF5">
        <w:rPr>
          <w:rFonts w:hint="cs"/>
          <w:rtl/>
        </w:rPr>
        <w:t xml:space="preserve">- </w:t>
      </w:r>
      <w:r w:rsidRPr="00EF2694">
        <w:rPr>
          <w:rtl/>
        </w:rPr>
        <w:t>وهو يومئذ خماسي</w:t>
      </w:r>
      <w:r w:rsidR="00DE7EF5">
        <w:rPr>
          <w:rFonts w:hint="cs"/>
          <w:rtl/>
        </w:rPr>
        <w:t>ٌّ</w:t>
      </w:r>
      <w:r w:rsidRPr="00EF2694">
        <w:rPr>
          <w:rtl/>
        </w:rPr>
        <w:t xml:space="preserve"> وعبد الله بن جعفر جالس</w:t>
      </w:r>
      <w:r w:rsidR="00DE7EF5">
        <w:rPr>
          <w:rFonts w:hint="cs"/>
          <w:rtl/>
        </w:rPr>
        <w:t>ٌ</w:t>
      </w:r>
      <w:r w:rsidRPr="00EF2694">
        <w:rPr>
          <w:rtl/>
        </w:rPr>
        <w:t xml:space="preserve"> معنا</w:t>
      </w:r>
      <w:r>
        <w:rPr>
          <w:rFonts w:hint="cs"/>
          <w:rtl/>
        </w:rPr>
        <w:t>.</w:t>
      </w:r>
    </w:p>
    <w:p w14:paraId="628608A3" w14:textId="7E621221" w:rsidR="00782297" w:rsidRPr="00EF2694" w:rsidRDefault="00782297" w:rsidP="00A020F0">
      <w:pPr>
        <w:pStyle w:val="libNormal"/>
        <w:rPr>
          <w:rtl/>
        </w:rPr>
      </w:pPr>
      <w:r w:rsidRPr="00EF2694">
        <w:rPr>
          <w:rtl/>
        </w:rPr>
        <w:t>7</w:t>
      </w:r>
      <w:r w:rsidR="008D0E33">
        <w:rPr>
          <w:rtl/>
        </w:rPr>
        <w:t xml:space="preserve"> - محمّد </w:t>
      </w:r>
      <w:r w:rsidRPr="00EF2694">
        <w:rPr>
          <w:rtl/>
        </w:rPr>
        <w:t>بن يحيى</w:t>
      </w:r>
      <w:r>
        <w:rPr>
          <w:rtl/>
        </w:rPr>
        <w:t xml:space="preserve"> ، </w:t>
      </w:r>
      <w:r w:rsidRPr="00EF2694">
        <w:rPr>
          <w:rtl/>
        </w:rPr>
        <w:t xml:space="preserve">عن </w:t>
      </w:r>
      <w:r w:rsidR="008D0E33">
        <w:rPr>
          <w:rtl/>
        </w:rPr>
        <w:t xml:space="preserve">محمّد </w:t>
      </w:r>
      <w:r w:rsidRPr="00EF2694">
        <w:rPr>
          <w:rtl/>
        </w:rPr>
        <w:t>بن الحسين</w:t>
      </w:r>
      <w:r>
        <w:rPr>
          <w:rtl/>
        </w:rPr>
        <w:t xml:space="preserve"> ، </w:t>
      </w:r>
      <w:r w:rsidRPr="00EF2694">
        <w:rPr>
          <w:rtl/>
        </w:rPr>
        <w:t>عن عبد الرحمن بن أبي نجران</w:t>
      </w:r>
      <w:r>
        <w:rPr>
          <w:rtl/>
        </w:rPr>
        <w:t xml:space="preserve"> ، </w:t>
      </w:r>
      <w:r w:rsidRPr="00EF2694">
        <w:rPr>
          <w:rtl/>
        </w:rPr>
        <w:t xml:space="preserve">عن عيسى بن عبد الله بن </w:t>
      </w:r>
      <w:r w:rsidR="008D0E33">
        <w:rPr>
          <w:rtl/>
        </w:rPr>
        <w:t xml:space="preserve">محمّد </w:t>
      </w:r>
      <w:r w:rsidRPr="00EF2694">
        <w:rPr>
          <w:rtl/>
        </w:rPr>
        <w:t xml:space="preserve">بن عمر بن </w:t>
      </w:r>
      <w:r w:rsidR="0022555C">
        <w:rPr>
          <w:rtl/>
        </w:rPr>
        <w:t xml:space="preserve">عليّ </w:t>
      </w:r>
      <w:r w:rsidRPr="00EF2694">
        <w:rPr>
          <w:rtl/>
        </w:rPr>
        <w:t>بن أبي طالب</w:t>
      </w:r>
      <w:r>
        <w:rPr>
          <w:rtl/>
        </w:rPr>
        <w:t xml:space="preserve"> ، </w:t>
      </w:r>
      <w:r w:rsidRPr="00EF2694">
        <w:rPr>
          <w:rtl/>
        </w:rPr>
        <w:t xml:space="preserve">عن أبي عبد الله </w:t>
      </w:r>
      <w:r w:rsidRPr="002F75F6">
        <w:rPr>
          <w:rStyle w:val="libAlaemChar"/>
          <w:rtl/>
        </w:rPr>
        <w:t>عليه‌السلام</w:t>
      </w:r>
      <w:r w:rsidRPr="00EF2694">
        <w:rPr>
          <w:rtl/>
        </w:rPr>
        <w:t xml:space="preserve"> </w:t>
      </w:r>
      <w:r w:rsidR="008D0E33">
        <w:rPr>
          <w:rtl/>
        </w:rPr>
        <w:t>قال :</w:t>
      </w:r>
      <w:r w:rsidRPr="00EF2694">
        <w:rPr>
          <w:rtl/>
        </w:rPr>
        <w:t xml:space="preserve">قلت له إن كان كون ولا أراني الله ذلك فبمن أئتم </w:t>
      </w:r>
      <w:r w:rsidR="008D0E33">
        <w:rPr>
          <w:rtl/>
        </w:rPr>
        <w:t>قال :</w:t>
      </w:r>
      <w:r w:rsidRPr="00EF2694">
        <w:rPr>
          <w:rtl/>
        </w:rPr>
        <w:t xml:space="preserve">فأومأ إلى ابنه موسى </w:t>
      </w:r>
      <w:r w:rsidRPr="002F75F6">
        <w:rPr>
          <w:rStyle w:val="libAlaemChar"/>
          <w:rtl/>
        </w:rPr>
        <w:t>عليه‌السلام</w:t>
      </w:r>
      <w:r w:rsidRPr="00EF2694">
        <w:rPr>
          <w:rtl/>
        </w:rPr>
        <w:t xml:space="preserve"> قلت فإن حدث بموسى حدث فبمن أئتم </w:t>
      </w:r>
      <w:r w:rsidR="008D0E33">
        <w:rPr>
          <w:rtl/>
        </w:rPr>
        <w:t>قال :</w:t>
      </w:r>
      <w:r w:rsidRPr="00EF2694">
        <w:rPr>
          <w:rtl/>
        </w:rPr>
        <w:t xml:space="preserve">بولده قلت فإن حدث بولده حدث وترك أخا كبيرا وابنا صغيرا فبمن أئتم </w:t>
      </w:r>
      <w:r w:rsidR="008D0E33">
        <w:rPr>
          <w:rtl/>
        </w:rPr>
        <w:t>قال :</w:t>
      </w:r>
      <w:r w:rsidRPr="00EF2694">
        <w:rPr>
          <w:rtl/>
        </w:rPr>
        <w:t xml:space="preserve">بولده </w:t>
      </w:r>
      <w:r w:rsidR="00F66E4A">
        <w:rPr>
          <w:rtl/>
        </w:rPr>
        <w:t xml:space="preserve">ثمّ </w:t>
      </w:r>
      <w:r w:rsidR="008D0E33">
        <w:rPr>
          <w:rtl/>
        </w:rPr>
        <w:t>قال :</w:t>
      </w:r>
      <w:r w:rsidRPr="00EF2694">
        <w:rPr>
          <w:rtl/>
        </w:rPr>
        <w:t xml:space="preserve">هكذا </w:t>
      </w:r>
      <w:r w:rsidR="00CE1409">
        <w:rPr>
          <w:rtl/>
        </w:rPr>
        <w:t>أبداً</w:t>
      </w:r>
    </w:p>
    <w:p w14:paraId="4B064023" w14:textId="4EB322BA" w:rsidR="00782297" w:rsidRPr="00324B78" w:rsidRDefault="008D0E33" w:rsidP="009D38AE">
      <w:pPr>
        <w:pStyle w:val="libLine"/>
        <w:rPr>
          <w:rtl/>
        </w:rPr>
      </w:pPr>
      <w:r>
        <w:rPr>
          <w:rFonts w:hint="cs"/>
          <w:rtl/>
        </w:rPr>
        <w:t>________________________________________________________</w:t>
      </w:r>
    </w:p>
    <w:p w14:paraId="49D76045" w14:textId="798F04F5" w:rsidR="00782297" w:rsidRPr="00EF2694" w:rsidRDefault="00782297" w:rsidP="00DE7EF5">
      <w:pPr>
        <w:pStyle w:val="libNormal"/>
        <w:rPr>
          <w:rtl/>
        </w:rPr>
      </w:pPr>
      <w:r w:rsidRPr="00502270">
        <w:rPr>
          <w:rStyle w:val="libBold1Char"/>
          <w:rtl/>
        </w:rPr>
        <w:t>الحديث السادس :</w:t>
      </w:r>
      <w:r>
        <w:rPr>
          <w:rtl/>
        </w:rPr>
        <w:t xml:space="preserve"> </w:t>
      </w:r>
      <w:r w:rsidRPr="00EF2694">
        <w:rPr>
          <w:rtl/>
        </w:rPr>
        <w:t>حسن.</w:t>
      </w:r>
      <w:r>
        <w:rPr>
          <w:rtl/>
        </w:rPr>
        <w:t xml:space="preserve"> « </w:t>
      </w:r>
      <w:r w:rsidRPr="004907EA">
        <w:rPr>
          <w:rtl/>
        </w:rPr>
        <w:t>يغدى عليها ويراح</w:t>
      </w:r>
      <w:r>
        <w:rPr>
          <w:rtl/>
        </w:rPr>
        <w:t xml:space="preserve"> » </w:t>
      </w:r>
      <w:r w:rsidRPr="00EF2694">
        <w:rPr>
          <w:rtl/>
        </w:rPr>
        <w:t>أي يأتيها الموت أو ملكه أو الأ</w:t>
      </w:r>
      <w:r w:rsidR="00750101">
        <w:rPr>
          <w:rtl/>
        </w:rPr>
        <w:t xml:space="preserve">عمّ </w:t>
      </w:r>
      <w:r w:rsidRPr="00EF2694">
        <w:rPr>
          <w:rtl/>
        </w:rPr>
        <w:t>منه ومن سائر البلايا</w:t>
      </w:r>
      <w:r>
        <w:rPr>
          <w:rtl/>
        </w:rPr>
        <w:t xml:space="preserve"> « </w:t>
      </w:r>
      <w:r w:rsidRPr="00EF2694">
        <w:rPr>
          <w:rtl/>
        </w:rPr>
        <w:t>غدوا ورواحا</w:t>
      </w:r>
      <w:r>
        <w:rPr>
          <w:rtl/>
        </w:rPr>
        <w:t xml:space="preserve"> » </w:t>
      </w:r>
      <w:r w:rsidRPr="00EF2694">
        <w:rPr>
          <w:rtl/>
        </w:rPr>
        <w:t xml:space="preserve">وذكر الوقتين على المثال والمقصود </w:t>
      </w:r>
      <w:r w:rsidR="008A4DAC">
        <w:rPr>
          <w:rtl/>
        </w:rPr>
        <w:t xml:space="preserve">كلّ </w:t>
      </w:r>
      <w:r w:rsidRPr="00EF2694">
        <w:rPr>
          <w:rtl/>
        </w:rPr>
        <w:t>وقت</w:t>
      </w:r>
      <w:r>
        <w:rPr>
          <w:rtl/>
        </w:rPr>
        <w:t xml:space="preserve"> « </w:t>
      </w:r>
      <w:r w:rsidRPr="004907EA">
        <w:rPr>
          <w:rtl/>
        </w:rPr>
        <w:t>فإذا كان ذلك</w:t>
      </w:r>
      <w:r>
        <w:rPr>
          <w:rtl/>
        </w:rPr>
        <w:t xml:space="preserve"> » </w:t>
      </w:r>
      <w:r w:rsidRPr="00EF2694">
        <w:rPr>
          <w:rtl/>
        </w:rPr>
        <w:t>أي مجيء الموت إليك</w:t>
      </w:r>
      <w:r>
        <w:rPr>
          <w:rtl/>
        </w:rPr>
        <w:t xml:space="preserve"> « </w:t>
      </w:r>
      <w:r w:rsidRPr="004907EA">
        <w:rPr>
          <w:rtl/>
        </w:rPr>
        <w:t>فمن</w:t>
      </w:r>
      <w:r>
        <w:rPr>
          <w:rtl/>
        </w:rPr>
        <w:t xml:space="preserve"> » </w:t>
      </w:r>
      <w:r w:rsidRPr="00EF2694">
        <w:rPr>
          <w:rtl/>
        </w:rPr>
        <w:t>أي فمن صاحبنا</w:t>
      </w:r>
      <w:r>
        <w:rPr>
          <w:rtl/>
        </w:rPr>
        <w:t xml:space="preserve"> « </w:t>
      </w:r>
      <w:r w:rsidRPr="004907EA">
        <w:rPr>
          <w:rtl/>
        </w:rPr>
        <w:t>فيما أعلم</w:t>
      </w:r>
      <w:r>
        <w:rPr>
          <w:rtl/>
        </w:rPr>
        <w:t xml:space="preserve"> » </w:t>
      </w:r>
      <w:r w:rsidRPr="00EF2694">
        <w:rPr>
          <w:rtl/>
        </w:rPr>
        <w:t>أي فيما أ</w:t>
      </w:r>
      <w:r w:rsidR="007F174A">
        <w:rPr>
          <w:rtl/>
        </w:rPr>
        <w:t xml:space="preserve">ظنّ </w:t>
      </w:r>
      <w:r w:rsidRPr="00EF2694">
        <w:rPr>
          <w:rtl/>
        </w:rPr>
        <w:t>والمقصود تجويز كون المضروب عليه غير منكبه الأيمن</w:t>
      </w:r>
      <w:r>
        <w:rPr>
          <w:rtl/>
        </w:rPr>
        <w:t xml:space="preserve"> ، </w:t>
      </w:r>
      <w:r w:rsidRPr="00EF2694">
        <w:rPr>
          <w:rtl/>
        </w:rPr>
        <w:t xml:space="preserve">ويحتمل على بعد تعلق الشك بكونه </w:t>
      </w:r>
      <w:r w:rsidRPr="002F75F6">
        <w:rPr>
          <w:rStyle w:val="libAlaemChar"/>
          <w:rtl/>
        </w:rPr>
        <w:t>عليه‌السلام</w:t>
      </w:r>
      <w:r w:rsidRPr="00EF2694">
        <w:rPr>
          <w:rtl/>
        </w:rPr>
        <w:t xml:space="preserve"> خماسيا</w:t>
      </w:r>
      <w:r>
        <w:rPr>
          <w:rtl/>
        </w:rPr>
        <w:t xml:space="preserve"> ، </w:t>
      </w:r>
      <w:r w:rsidRPr="00EF2694">
        <w:rPr>
          <w:rtl/>
        </w:rPr>
        <w:t>ويؤيده أن في إرشاد المفيد هكذا</w:t>
      </w:r>
      <w:r>
        <w:rPr>
          <w:rtl/>
        </w:rPr>
        <w:t xml:space="preserve"> : </w:t>
      </w:r>
      <w:r w:rsidRPr="004907EA">
        <w:rPr>
          <w:rtl/>
        </w:rPr>
        <w:t>وهو فيما أعلم يومئذ خماسي</w:t>
      </w:r>
      <w:r w:rsidRPr="00EF2694">
        <w:rPr>
          <w:rtl/>
        </w:rPr>
        <w:t xml:space="preserve"> وهو أظهر.</w:t>
      </w:r>
    </w:p>
    <w:p w14:paraId="669523EF" w14:textId="3587AE5B" w:rsidR="00782297" w:rsidRPr="00EF2694" w:rsidRDefault="00782297" w:rsidP="00A020F0">
      <w:pPr>
        <w:pStyle w:val="libNormal"/>
        <w:rPr>
          <w:rtl/>
        </w:rPr>
      </w:pPr>
      <w:r w:rsidRPr="00EF2694">
        <w:rPr>
          <w:rtl/>
        </w:rPr>
        <w:t xml:space="preserve">والخماسي من </w:t>
      </w:r>
      <w:r w:rsidRPr="002F75F6">
        <w:rPr>
          <w:rStyle w:val="libAlaemChar"/>
          <w:rtl/>
        </w:rPr>
        <w:t>قدس‌سره</w:t>
      </w:r>
      <w:r w:rsidRPr="00EF2694">
        <w:rPr>
          <w:rtl/>
        </w:rPr>
        <w:t xml:space="preserve"> خمسة أشبار أو من سنة خمس سنين</w:t>
      </w:r>
      <w:r>
        <w:rPr>
          <w:rtl/>
        </w:rPr>
        <w:t xml:space="preserve"> ، </w:t>
      </w:r>
      <w:r w:rsidRPr="00EF2694">
        <w:rPr>
          <w:rtl/>
        </w:rPr>
        <w:t>وال</w:t>
      </w:r>
      <w:r w:rsidR="00D54C7C">
        <w:rPr>
          <w:rtl/>
        </w:rPr>
        <w:t xml:space="preserve">أوّل </w:t>
      </w:r>
      <w:r w:rsidRPr="00EF2694">
        <w:rPr>
          <w:rtl/>
        </w:rPr>
        <w:t xml:space="preserve">أشهر </w:t>
      </w:r>
      <w:r w:rsidR="008D0E33">
        <w:rPr>
          <w:rtl/>
        </w:rPr>
        <w:t>قال :</w:t>
      </w:r>
      <w:r w:rsidRPr="00EF2694">
        <w:rPr>
          <w:rtl/>
        </w:rPr>
        <w:t>في القاموس</w:t>
      </w:r>
      <w:r>
        <w:rPr>
          <w:rtl/>
        </w:rPr>
        <w:t xml:space="preserve"> : </w:t>
      </w:r>
      <w:r w:rsidRPr="00EF2694">
        <w:rPr>
          <w:rtl/>
        </w:rPr>
        <w:t>غلام خماسي</w:t>
      </w:r>
      <w:r>
        <w:rPr>
          <w:rtl/>
        </w:rPr>
        <w:t xml:space="preserve"> : </w:t>
      </w:r>
      <w:r w:rsidRPr="00EF2694">
        <w:rPr>
          <w:rtl/>
        </w:rPr>
        <w:t>طوله خمسة أشبار</w:t>
      </w:r>
      <w:r>
        <w:rPr>
          <w:rtl/>
        </w:rPr>
        <w:t xml:space="preserve"> ، </w:t>
      </w:r>
      <w:r w:rsidRPr="00EF2694">
        <w:rPr>
          <w:rtl/>
        </w:rPr>
        <w:t>ولا ي</w:t>
      </w:r>
      <w:r w:rsidR="004E2A7C">
        <w:rPr>
          <w:rtl/>
        </w:rPr>
        <w:t>قال :</w:t>
      </w:r>
      <w:r>
        <w:rPr>
          <w:rtl/>
        </w:rPr>
        <w:t xml:space="preserve"> </w:t>
      </w:r>
      <w:r w:rsidRPr="00EF2694">
        <w:rPr>
          <w:rtl/>
        </w:rPr>
        <w:t>سداسي ولا سباعي ل</w:t>
      </w:r>
      <w:r w:rsidR="007F174A">
        <w:rPr>
          <w:rtl/>
        </w:rPr>
        <w:t xml:space="preserve">أنّه </w:t>
      </w:r>
      <w:r w:rsidRPr="00EF2694">
        <w:rPr>
          <w:rtl/>
        </w:rPr>
        <w:t xml:space="preserve">إذا </w:t>
      </w:r>
      <w:r w:rsidR="000B49EF">
        <w:rPr>
          <w:rtl/>
        </w:rPr>
        <w:t xml:space="preserve">بلّغ </w:t>
      </w:r>
      <w:r w:rsidRPr="00EF2694">
        <w:rPr>
          <w:rtl/>
        </w:rPr>
        <w:t>خمسة أشبار فهو رجل</w:t>
      </w:r>
      <w:r>
        <w:rPr>
          <w:rtl/>
        </w:rPr>
        <w:t xml:space="preserve"> ، </w:t>
      </w:r>
      <w:r w:rsidRPr="00EF2694">
        <w:rPr>
          <w:rtl/>
        </w:rPr>
        <w:t>انتهى.</w:t>
      </w:r>
    </w:p>
    <w:p w14:paraId="0290851C" w14:textId="62EC7894" w:rsidR="00782297" w:rsidRPr="00EF2694" w:rsidRDefault="00782297" w:rsidP="00A020F0">
      <w:pPr>
        <w:pStyle w:val="libNormal"/>
        <w:rPr>
          <w:rtl/>
        </w:rPr>
      </w:pPr>
      <w:r w:rsidRPr="00EF2694">
        <w:rPr>
          <w:rtl/>
        </w:rPr>
        <w:t xml:space="preserve">وعبد الله هو الأفطح الذي </w:t>
      </w:r>
      <w:r w:rsidR="006B4F49">
        <w:rPr>
          <w:rtl/>
        </w:rPr>
        <w:t xml:space="preserve">ادّعى </w:t>
      </w:r>
      <w:r w:rsidRPr="00EF2694">
        <w:rPr>
          <w:rtl/>
        </w:rPr>
        <w:t xml:space="preserve">الإمامة لنفسه بعد أبيه وتبعه الفطحية وذكره لبيان </w:t>
      </w:r>
      <w:r w:rsidR="007F174A">
        <w:rPr>
          <w:rtl/>
        </w:rPr>
        <w:t xml:space="preserve">أنّه </w:t>
      </w:r>
      <w:r w:rsidRPr="00EF2694">
        <w:rPr>
          <w:rtl/>
        </w:rPr>
        <w:t>مع سماعه هذا من أبيه اجترأ على هذا الدعوى الباطل.</w:t>
      </w:r>
    </w:p>
    <w:p w14:paraId="7D4F2B41" w14:textId="6EB360F3" w:rsidR="00782297" w:rsidRPr="00EF2694" w:rsidRDefault="00782297" w:rsidP="00DE7EF5">
      <w:pPr>
        <w:pStyle w:val="libNormal"/>
        <w:rPr>
          <w:rtl/>
        </w:rPr>
      </w:pPr>
      <w:r w:rsidRPr="00DD3D78">
        <w:rPr>
          <w:rStyle w:val="libBold1Char"/>
          <w:rtl/>
        </w:rPr>
        <w:t xml:space="preserve">الحديث السابع </w:t>
      </w:r>
      <w:r w:rsidRPr="004C0FFE">
        <w:rPr>
          <w:rStyle w:val="libBold1Char"/>
          <w:rtl/>
        </w:rPr>
        <w:t>:</w:t>
      </w:r>
      <w:r>
        <w:rPr>
          <w:rtl/>
        </w:rPr>
        <w:t xml:space="preserve"> </w:t>
      </w:r>
      <w:r w:rsidRPr="00EF2694">
        <w:rPr>
          <w:rtl/>
        </w:rPr>
        <w:t>مجهول</w:t>
      </w:r>
      <w:r>
        <w:rPr>
          <w:rtl/>
        </w:rPr>
        <w:t xml:space="preserve"> ، </w:t>
      </w:r>
      <w:r w:rsidRPr="00EF2694">
        <w:rPr>
          <w:rtl/>
        </w:rPr>
        <w:t xml:space="preserve">وقد مضى في باب إثبات الإمامة في الأعقاب إلى قوله </w:t>
      </w:r>
      <w:r w:rsidR="00CE1409">
        <w:rPr>
          <w:rtl/>
        </w:rPr>
        <w:t>أ</w:t>
      </w:r>
      <w:r w:rsidR="00B040B5">
        <w:rPr>
          <w:rtl/>
        </w:rPr>
        <w:t xml:space="preserve">بداً </w:t>
      </w:r>
      <w:r w:rsidRPr="00EF2694">
        <w:rPr>
          <w:rtl/>
        </w:rPr>
        <w:t>وكنى بالكون عن الفقد والموت محافظة للأدب</w:t>
      </w:r>
      <w:r>
        <w:rPr>
          <w:rtl/>
        </w:rPr>
        <w:t xml:space="preserve"> « </w:t>
      </w:r>
      <w:r w:rsidRPr="004907EA">
        <w:rPr>
          <w:rtl/>
        </w:rPr>
        <w:t>ولا أراني الله</w:t>
      </w:r>
      <w:r>
        <w:rPr>
          <w:rtl/>
        </w:rPr>
        <w:t xml:space="preserve"> » </w:t>
      </w:r>
      <w:r w:rsidRPr="00EF2694">
        <w:rPr>
          <w:rtl/>
        </w:rPr>
        <w:t>معترضة دعائية</w:t>
      </w:r>
    </w:p>
    <w:p w14:paraId="768D7BEA" w14:textId="77777777" w:rsidR="00CE1409" w:rsidRDefault="00CE1409" w:rsidP="00CE1409">
      <w:pPr>
        <w:pStyle w:val="libNormal"/>
        <w:rPr>
          <w:rtl/>
        </w:rPr>
      </w:pPr>
      <w:r>
        <w:rPr>
          <w:rtl/>
        </w:rPr>
        <w:br w:type="page"/>
      </w:r>
    </w:p>
    <w:p w14:paraId="613B63A2" w14:textId="520DEDDC" w:rsidR="00782297" w:rsidRPr="00EF2694" w:rsidRDefault="00782297" w:rsidP="00CE1409">
      <w:pPr>
        <w:pStyle w:val="libNormal0"/>
        <w:rPr>
          <w:rtl/>
        </w:rPr>
      </w:pPr>
      <w:r w:rsidRPr="00EF2694">
        <w:rPr>
          <w:rtl/>
        </w:rPr>
        <w:lastRenderedPageBreak/>
        <w:t xml:space="preserve">قلت فإن لم أعرفه ولا أعرف موضعه </w:t>
      </w:r>
      <w:r w:rsidR="008D0E33">
        <w:rPr>
          <w:rtl/>
        </w:rPr>
        <w:t>قال :</w:t>
      </w:r>
      <w:r w:rsidRPr="00EF2694">
        <w:rPr>
          <w:rtl/>
        </w:rPr>
        <w:t xml:space="preserve">تقول </w:t>
      </w:r>
      <w:r w:rsidR="00EC15F2">
        <w:rPr>
          <w:rtl/>
        </w:rPr>
        <w:t xml:space="preserve">الّلهم </w:t>
      </w:r>
      <w:r w:rsidRPr="00EF2694">
        <w:rPr>
          <w:rtl/>
        </w:rPr>
        <w:t>إني أتولى من بقي من حججك من ولد الإمام الماضي فإن ذلك يجزيك إن شاء الله</w:t>
      </w:r>
      <w:r>
        <w:rPr>
          <w:rFonts w:hint="cs"/>
          <w:rtl/>
        </w:rPr>
        <w:t>.</w:t>
      </w:r>
    </w:p>
    <w:p w14:paraId="3E6A3AE8" w14:textId="593F2CBA" w:rsidR="00782297" w:rsidRDefault="00782297" w:rsidP="00A020F0">
      <w:pPr>
        <w:pStyle w:val="libNormal"/>
        <w:rPr>
          <w:rtl/>
        </w:rPr>
      </w:pPr>
      <w:r w:rsidRPr="00EF2694">
        <w:rPr>
          <w:rtl/>
        </w:rPr>
        <w:t>8</w:t>
      </w:r>
      <w:r w:rsidR="008D0E33">
        <w:rPr>
          <w:rtl/>
        </w:rPr>
        <w:t xml:space="preserve"> - </w:t>
      </w:r>
      <w:r w:rsidRPr="00EF2694">
        <w:rPr>
          <w:rtl/>
        </w:rPr>
        <w:t>أحمد بن مهران</w:t>
      </w:r>
      <w:r>
        <w:rPr>
          <w:rtl/>
        </w:rPr>
        <w:t xml:space="preserve"> ، </w:t>
      </w:r>
      <w:r w:rsidRPr="00EF2694">
        <w:rPr>
          <w:rtl/>
        </w:rPr>
        <w:t xml:space="preserve">عن </w:t>
      </w:r>
      <w:r w:rsidR="008D0E33">
        <w:rPr>
          <w:rtl/>
        </w:rPr>
        <w:t xml:space="preserve">محمّد </w:t>
      </w:r>
      <w:r w:rsidRPr="00EF2694">
        <w:rPr>
          <w:rtl/>
        </w:rPr>
        <w:t xml:space="preserve">بن </w:t>
      </w:r>
      <w:r w:rsidR="0022555C">
        <w:rPr>
          <w:rtl/>
        </w:rPr>
        <w:t xml:space="preserve">عليّ </w:t>
      </w:r>
      <w:r>
        <w:rPr>
          <w:rtl/>
        </w:rPr>
        <w:t xml:space="preserve">، </w:t>
      </w:r>
      <w:r w:rsidRPr="00EF2694">
        <w:rPr>
          <w:rtl/>
        </w:rPr>
        <w:t>عن عبد الله القلاء</w:t>
      </w:r>
      <w:r>
        <w:rPr>
          <w:rtl/>
        </w:rPr>
        <w:t xml:space="preserve"> ، </w:t>
      </w:r>
      <w:r w:rsidRPr="00EF2694">
        <w:rPr>
          <w:rtl/>
        </w:rPr>
        <w:t xml:space="preserve">عن المفضل بن عمر </w:t>
      </w:r>
      <w:r w:rsidR="008D0E33">
        <w:rPr>
          <w:rtl/>
        </w:rPr>
        <w:t>قال :</w:t>
      </w:r>
      <w:r w:rsidRPr="00EF2694">
        <w:rPr>
          <w:rtl/>
        </w:rPr>
        <w:t xml:space="preserve">ذكر أبو عبد الله </w:t>
      </w:r>
      <w:r w:rsidRPr="002F75F6">
        <w:rPr>
          <w:rStyle w:val="libAlaemChar"/>
          <w:rtl/>
        </w:rPr>
        <w:t>عليه‌السلام</w:t>
      </w:r>
      <w:r w:rsidRPr="00EF2694">
        <w:rPr>
          <w:rtl/>
        </w:rPr>
        <w:t xml:space="preserve"> أبا الحسن </w:t>
      </w:r>
      <w:r w:rsidRPr="002F75F6">
        <w:rPr>
          <w:rStyle w:val="libAlaemChar"/>
          <w:rtl/>
        </w:rPr>
        <w:t>عليه‌السلام</w:t>
      </w:r>
      <w:r w:rsidRPr="00EF2694">
        <w:rPr>
          <w:rtl/>
        </w:rPr>
        <w:t xml:space="preserve"> </w:t>
      </w:r>
      <w:r w:rsidR="00DE7EF5">
        <w:rPr>
          <w:rFonts w:hint="cs"/>
          <w:rtl/>
        </w:rPr>
        <w:t xml:space="preserve">- </w:t>
      </w:r>
      <w:r w:rsidRPr="00EF2694">
        <w:rPr>
          <w:rtl/>
        </w:rPr>
        <w:t>وهو يومئذ غلام</w:t>
      </w:r>
      <w:r w:rsidR="00DE7EF5">
        <w:rPr>
          <w:rFonts w:hint="cs"/>
          <w:rtl/>
        </w:rPr>
        <w:t>ٌ -</w:t>
      </w:r>
      <w:r w:rsidRPr="00EF2694">
        <w:rPr>
          <w:rtl/>
        </w:rPr>
        <w:t xml:space="preserve"> ف</w:t>
      </w:r>
      <w:r w:rsidR="008D0E33">
        <w:rPr>
          <w:rtl/>
        </w:rPr>
        <w:t>قال :</w:t>
      </w:r>
      <w:r w:rsidRPr="00EF2694">
        <w:rPr>
          <w:rtl/>
        </w:rPr>
        <w:t xml:space="preserve">هذا المولود الذي لم يولد فينا مولود أعظم بركة على شيعتنا منه </w:t>
      </w:r>
      <w:r w:rsidR="00F66E4A">
        <w:rPr>
          <w:rtl/>
        </w:rPr>
        <w:t xml:space="preserve">ثمّ </w:t>
      </w:r>
      <w:r w:rsidR="008D0E33">
        <w:rPr>
          <w:rtl/>
        </w:rPr>
        <w:t>قال :</w:t>
      </w:r>
      <w:r w:rsidRPr="00EF2694">
        <w:rPr>
          <w:rtl/>
        </w:rPr>
        <w:t>لي لا تجفوا إسماعيل</w:t>
      </w:r>
      <w:r>
        <w:rPr>
          <w:rFonts w:hint="cs"/>
          <w:rtl/>
        </w:rPr>
        <w:t>.</w:t>
      </w:r>
    </w:p>
    <w:p w14:paraId="0C62B631" w14:textId="730C7FA2" w:rsidR="00782297" w:rsidRPr="00EF2694" w:rsidRDefault="00782297" w:rsidP="00A020F0">
      <w:pPr>
        <w:pStyle w:val="libNormal"/>
        <w:rPr>
          <w:rtl/>
        </w:rPr>
      </w:pPr>
      <w:r>
        <w:rPr>
          <w:rFonts w:hint="cs"/>
          <w:rtl/>
        </w:rPr>
        <w:t>9</w:t>
      </w:r>
      <w:r w:rsidR="008D0E33">
        <w:rPr>
          <w:rFonts w:hint="cs"/>
          <w:rtl/>
        </w:rPr>
        <w:t xml:space="preserve"> - </w:t>
      </w:r>
      <w:r w:rsidR="008D0E33">
        <w:rPr>
          <w:rtl/>
        </w:rPr>
        <w:t xml:space="preserve">محمّد </w:t>
      </w:r>
      <w:r w:rsidRPr="00EF2694">
        <w:rPr>
          <w:rtl/>
        </w:rPr>
        <w:t>بن يحيى وأحمد بن إدريس</w:t>
      </w:r>
      <w:r>
        <w:rPr>
          <w:rtl/>
        </w:rPr>
        <w:t xml:space="preserve"> ، </w:t>
      </w:r>
      <w:r w:rsidRPr="00EF2694">
        <w:rPr>
          <w:rtl/>
        </w:rPr>
        <w:t xml:space="preserve">عن </w:t>
      </w:r>
      <w:r w:rsidR="008D0E33">
        <w:rPr>
          <w:rtl/>
        </w:rPr>
        <w:t xml:space="preserve">محمّد </w:t>
      </w:r>
      <w:r w:rsidRPr="00EF2694">
        <w:rPr>
          <w:rtl/>
        </w:rPr>
        <w:t xml:space="preserve">بن عبد </w:t>
      </w:r>
      <w:r w:rsidR="000F7EA7">
        <w:rPr>
          <w:rtl/>
        </w:rPr>
        <w:t xml:space="preserve">الجبّار </w:t>
      </w:r>
      <w:r>
        <w:rPr>
          <w:rtl/>
        </w:rPr>
        <w:t xml:space="preserve">، </w:t>
      </w:r>
      <w:r w:rsidRPr="00EF2694">
        <w:rPr>
          <w:rtl/>
        </w:rPr>
        <w:t>عن الحسن بن</w:t>
      </w:r>
    </w:p>
    <w:p w14:paraId="41F43C75" w14:textId="6D5CB1F8" w:rsidR="00782297" w:rsidRPr="00324B78" w:rsidRDefault="008D0E33" w:rsidP="009D38AE">
      <w:pPr>
        <w:pStyle w:val="libLine"/>
        <w:rPr>
          <w:rtl/>
        </w:rPr>
      </w:pPr>
      <w:r>
        <w:rPr>
          <w:rFonts w:hint="cs"/>
          <w:rtl/>
        </w:rPr>
        <w:t>________________________________________________________</w:t>
      </w:r>
    </w:p>
    <w:p w14:paraId="51C0395B" w14:textId="00CB96C9" w:rsidR="00782297" w:rsidRPr="00EF2694" w:rsidRDefault="00782297" w:rsidP="004E511B">
      <w:pPr>
        <w:pStyle w:val="libNormal0"/>
        <w:rPr>
          <w:rtl/>
        </w:rPr>
      </w:pPr>
      <w:r w:rsidRPr="004907EA">
        <w:rPr>
          <w:rtl/>
        </w:rPr>
        <w:t>قوله</w:t>
      </w:r>
      <w:r>
        <w:rPr>
          <w:rtl/>
        </w:rPr>
        <w:t xml:space="preserve"> : </w:t>
      </w:r>
      <w:r w:rsidRPr="004907EA">
        <w:rPr>
          <w:rtl/>
        </w:rPr>
        <w:t>فإن لم أعرفه</w:t>
      </w:r>
      <w:r>
        <w:rPr>
          <w:rtl/>
        </w:rPr>
        <w:t xml:space="preserve"> ، </w:t>
      </w:r>
      <w:r w:rsidRPr="00EF2694">
        <w:rPr>
          <w:rtl/>
        </w:rPr>
        <w:t>جوابه محذوف أي فما أصنع أو بمن ائتم</w:t>
      </w:r>
      <w:r>
        <w:rPr>
          <w:rtl/>
        </w:rPr>
        <w:t xml:space="preserve"> « </w:t>
      </w:r>
      <w:r w:rsidRPr="004907EA">
        <w:rPr>
          <w:rtl/>
        </w:rPr>
        <w:t>إني أتولى</w:t>
      </w:r>
      <w:r>
        <w:rPr>
          <w:rtl/>
        </w:rPr>
        <w:t xml:space="preserve"> » </w:t>
      </w:r>
      <w:r w:rsidRPr="00EF2694">
        <w:rPr>
          <w:rtl/>
        </w:rPr>
        <w:t>أي اعتقد ولايته وإمامته</w:t>
      </w:r>
      <w:r>
        <w:rPr>
          <w:rtl/>
        </w:rPr>
        <w:t xml:space="preserve"> ، </w:t>
      </w:r>
      <w:r w:rsidR="003D40D2">
        <w:rPr>
          <w:rtl/>
        </w:rPr>
        <w:t>و</w:t>
      </w:r>
      <w:r w:rsidR="008B54B8">
        <w:rPr>
          <w:rtl/>
        </w:rPr>
        <w:t xml:space="preserve">يدلّ </w:t>
      </w:r>
      <w:r w:rsidRPr="00EF2694">
        <w:rPr>
          <w:rtl/>
        </w:rPr>
        <w:t xml:space="preserve">على </w:t>
      </w:r>
      <w:r w:rsidR="007F174A">
        <w:rPr>
          <w:rtl/>
        </w:rPr>
        <w:t xml:space="preserve">أنّه </w:t>
      </w:r>
      <w:r w:rsidRPr="00EF2694">
        <w:rPr>
          <w:rtl/>
        </w:rPr>
        <w:t>مع تعذر العلم التفصيلي في أصل الدين يكفي العلم الإجمالي ولا بد من الإذعان مجملا</w:t>
      </w:r>
      <w:r>
        <w:rPr>
          <w:rtl/>
        </w:rPr>
        <w:t xml:space="preserve"> ، </w:t>
      </w:r>
      <w:r w:rsidRPr="00EF2694">
        <w:rPr>
          <w:rtl/>
        </w:rPr>
        <w:t xml:space="preserve">ويخرج بذلك </w:t>
      </w:r>
      <w:r w:rsidR="00A34351">
        <w:rPr>
          <w:rtl/>
        </w:rPr>
        <w:t xml:space="preserve">عمّن </w:t>
      </w:r>
      <w:r w:rsidRPr="00EF2694">
        <w:rPr>
          <w:rtl/>
        </w:rPr>
        <w:t>لم يعلم إمام زمانه.</w:t>
      </w:r>
    </w:p>
    <w:p w14:paraId="566544A1" w14:textId="77777777" w:rsidR="00782297" w:rsidRDefault="00782297" w:rsidP="001A1620">
      <w:pPr>
        <w:pStyle w:val="libNormal"/>
        <w:rPr>
          <w:rtl/>
          <w:lang w:bidi="fa-IR"/>
        </w:rPr>
      </w:pPr>
      <w:r w:rsidRPr="004C0FFE">
        <w:rPr>
          <w:rStyle w:val="libBold1Char"/>
          <w:rtl/>
        </w:rPr>
        <w:t>الحديث الثامن :</w:t>
      </w:r>
      <w:r>
        <w:rPr>
          <w:rtl/>
        </w:rPr>
        <w:t xml:space="preserve"> </w:t>
      </w:r>
      <w:r w:rsidRPr="00EF2694">
        <w:rPr>
          <w:rtl/>
          <w:lang w:bidi="fa-IR"/>
        </w:rPr>
        <w:t>ضعيف.</w:t>
      </w:r>
    </w:p>
    <w:p w14:paraId="0606B5E6" w14:textId="5E36D8A1" w:rsidR="00782297" w:rsidRPr="00EF2694" w:rsidRDefault="00782297" w:rsidP="00A020F0">
      <w:pPr>
        <w:pStyle w:val="libNormal"/>
        <w:rPr>
          <w:rtl/>
        </w:rPr>
      </w:pPr>
      <w:r>
        <w:rPr>
          <w:rtl/>
        </w:rPr>
        <w:t xml:space="preserve">« </w:t>
      </w:r>
      <w:r w:rsidRPr="004907EA">
        <w:rPr>
          <w:rtl/>
        </w:rPr>
        <w:t>لم يولد فينا</w:t>
      </w:r>
      <w:r>
        <w:rPr>
          <w:rtl/>
        </w:rPr>
        <w:t xml:space="preserve"> » </w:t>
      </w:r>
      <w:r w:rsidRPr="00EF2694">
        <w:rPr>
          <w:rtl/>
        </w:rPr>
        <w:t>أي من بين أولادنا</w:t>
      </w:r>
      <w:r>
        <w:rPr>
          <w:rtl/>
        </w:rPr>
        <w:t xml:space="preserve"> ، </w:t>
      </w:r>
      <w:r w:rsidRPr="00EF2694">
        <w:rPr>
          <w:rtl/>
        </w:rPr>
        <w:t xml:space="preserve">ويحتمل شموله لأولاد سائر </w:t>
      </w:r>
      <w:r w:rsidR="007A774D">
        <w:rPr>
          <w:rtl/>
        </w:rPr>
        <w:t>ال</w:t>
      </w:r>
      <w:r w:rsidR="008345DB">
        <w:rPr>
          <w:rtl/>
        </w:rPr>
        <w:t xml:space="preserve">أئمّة </w:t>
      </w:r>
      <w:r w:rsidRPr="002F75F6">
        <w:rPr>
          <w:rStyle w:val="libAlaemChar"/>
          <w:rtl/>
        </w:rPr>
        <w:t>عليهم‌السلام</w:t>
      </w:r>
      <w:r w:rsidRPr="00EF2694">
        <w:rPr>
          <w:rtl/>
        </w:rPr>
        <w:t xml:space="preserve"> سوى أمير المؤمنين والحسنين </w:t>
      </w:r>
      <w:r w:rsidRPr="002F75F6">
        <w:rPr>
          <w:rStyle w:val="libAlaemChar"/>
          <w:rtl/>
        </w:rPr>
        <w:t>عليهم‌السلام</w:t>
      </w:r>
      <w:r>
        <w:rPr>
          <w:rtl/>
        </w:rPr>
        <w:t xml:space="preserve"> ، </w:t>
      </w:r>
      <w:r w:rsidRPr="00EF2694">
        <w:rPr>
          <w:rtl/>
        </w:rPr>
        <w:t>فإن سائر هم متساوون في الفضل</w:t>
      </w:r>
      <w:r>
        <w:rPr>
          <w:rtl/>
        </w:rPr>
        <w:t xml:space="preserve"> ، </w:t>
      </w:r>
      <w:r w:rsidRPr="00EF2694">
        <w:rPr>
          <w:rtl/>
        </w:rPr>
        <w:t xml:space="preserve">إن كان المراد حقيقة الكلام وإن كان المراد </w:t>
      </w:r>
      <w:r w:rsidR="007F174A">
        <w:rPr>
          <w:rtl/>
        </w:rPr>
        <w:t xml:space="preserve">أنّه </w:t>
      </w:r>
      <w:r w:rsidRPr="00EF2694">
        <w:rPr>
          <w:rtl/>
        </w:rPr>
        <w:t xml:space="preserve">أعظم بركة منهم كما هو الشائع في مثل هذه العبارة فالتفضيل على غير </w:t>
      </w:r>
      <w:r w:rsidR="007A774D">
        <w:rPr>
          <w:rtl/>
        </w:rPr>
        <w:t>ال</w:t>
      </w:r>
      <w:r w:rsidR="008345DB">
        <w:rPr>
          <w:rtl/>
        </w:rPr>
        <w:t xml:space="preserve">أئمّة </w:t>
      </w:r>
      <w:r w:rsidRPr="002F75F6">
        <w:rPr>
          <w:rStyle w:val="libAlaemChar"/>
          <w:rtl/>
        </w:rPr>
        <w:t>عليهم‌السلام</w:t>
      </w:r>
      <w:r>
        <w:rPr>
          <w:rtl/>
        </w:rPr>
        <w:t xml:space="preserve"> ، </w:t>
      </w:r>
      <w:r w:rsidRPr="00EF2694">
        <w:rPr>
          <w:rtl/>
        </w:rPr>
        <w:t xml:space="preserve">مع </w:t>
      </w:r>
      <w:r w:rsidR="007F174A">
        <w:rPr>
          <w:rtl/>
        </w:rPr>
        <w:t xml:space="preserve">أنّه </w:t>
      </w:r>
      <w:r w:rsidRPr="00EF2694">
        <w:rPr>
          <w:rtl/>
        </w:rPr>
        <w:t xml:space="preserve">يمكن أن يكون نوع من البركات والمنافع </w:t>
      </w:r>
      <w:r w:rsidR="00F562FC">
        <w:rPr>
          <w:rtl/>
        </w:rPr>
        <w:t xml:space="preserve">مختصّاً </w:t>
      </w:r>
      <w:r w:rsidRPr="00EF2694">
        <w:rPr>
          <w:rtl/>
        </w:rPr>
        <w:t xml:space="preserve">به </w:t>
      </w:r>
      <w:r w:rsidRPr="002F75F6">
        <w:rPr>
          <w:rStyle w:val="libAlaemChar"/>
          <w:rtl/>
        </w:rPr>
        <w:t>عليه‌السلام</w:t>
      </w:r>
      <w:r>
        <w:rPr>
          <w:rtl/>
        </w:rPr>
        <w:t xml:space="preserve"> ، </w:t>
      </w:r>
      <w:r w:rsidRPr="00EF2694">
        <w:rPr>
          <w:rtl/>
        </w:rPr>
        <w:t xml:space="preserve">كما </w:t>
      </w:r>
      <w:r w:rsidR="007F174A">
        <w:rPr>
          <w:rtl/>
        </w:rPr>
        <w:t xml:space="preserve">أنّه </w:t>
      </w:r>
      <w:r w:rsidRPr="00EF2694">
        <w:rPr>
          <w:rtl/>
        </w:rPr>
        <w:t>اختار الحبس ووقى بذلك شيعته</w:t>
      </w:r>
      <w:r>
        <w:rPr>
          <w:rtl/>
        </w:rPr>
        <w:t xml:space="preserve"> « </w:t>
      </w:r>
      <w:r w:rsidRPr="004907EA">
        <w:rPr>
          <w:rtl/>
        </w:rPr>
        <w:t>لا تجفوا إسماعيل</w:t>
      </w:r>
      <w:r>
        <w:rPr>
          <w:rtl/>
        </w:rPr>
        <w:t xml:space="preserve"> » </w:t>
      </w:r>
      <w:r w:rsidRPr="00EF2694">
        <w:rPr>
          <w:rtl/>
        </w:rPr>
        <w:t xml:space="preserve">بالتخفيف من الجفاء نقيض الصلة أي </w:t>
      </w:r>
      <w:r w:rsidR="007F174A">
        <w:rPr>
          <w:rtl/>
        </w:rPr>
        <w:t xml:space="preserve">أنّه </w:t>
      </w:r>
      <w:r w:rsidRPr="00EF2694">
        <w:rPr>
          <w:rtl/>
        </w:rPr>
        <w:t>وإن لم يكن إماما لكنه ابن إمامكم</w:t>
      </w:r>
      <w:r>
        <w:rPr>
          <w:rtl/>
        </w:rPr>
        <w:t xml:space="preserve"> ، </w:t>
      </w:r>
      <w:r w:rsidRPr="00EF2694">
        <w:rPr>
          <w:rtl/>
        </w:rPr>
        <w:t>ولا بد من إكرامه واحترامه ورعايته</w:t>
      </w:r>
      <w:r>
        <w:rPr>
          <w:rtl/>
        </w:rPr>
        <w:t xml:space="preserve"> ، </w:t>
      </w:r>
      <w:r w:rsidRPr="00EF2694">
        <w:rPr>
          <w:rtl/>
        </w:rPr>
        <w:t xml:space="preserve">أو لا تخبروه بهذا فتجفوه إذ يعلم بذلك موته قبلي </w:t>
      </w:r>
      <w:r w:rsidR="00045EE6">
        <w:rPr>
          <w:rtl/>
        </w:rPr>
        <w:t xml:space="preserve">لـمّا </w:t>
      </w:r>
      <w:r w:rsidRPr="00EF2694">
        <w:rPr>
          <w:rtl/>
        </w:rPr>
        <w:t xml:space="preserve">قد علم من أن الإمامة في </w:t>
      </w:r>
      <w:r w:rsidR="0024767B">
        <w:rPr>
          <w:rtl/>
        </w:rPr>
        <w:t xml:space="preserve">الأكبر </w:t>
      </w:r>
      <w:r w:rsidRPr="00EF2694">
        <w:rPr>
          <w:rtl/>
        </w:rPr>
        <w:t>وهو أك</w:t>
      </w:r>
      <w:r w:rsidR="008A4DAC">
        <w:rPr>
          <w:rtl/>
        </w:rPr>
        <w:t xml:space="preserve">برّ </w:t>
      </w:r>
      <w:r w:rsidRPr="00EF2694">
        <w:rPr>
          <w:rtl/>
        </w:rPr>
        <w:t xml:space="preserve">من الكاظم </w:t>
      </w:r>
      <w:r w:rsidRPr="002F75F6">
        <w:rPr>
          <w:rStyle w:val="libAlaemChar"/>
          <w:rtl/>
        </w:rPr>
        <w:t>عليه‌السلام</w:t>
      </w:r>
      <w:r w:rsidRPr="00EF2694">
        <w:rPr>
          <w:rtl/>
        </w:rPr>
        <w:t xml:space="preserve"> ولم تكن به آفة</w:t>
      </w:r>
      <w:r>
        <w:rPr>
          <w:rtl/>
        </w:rPr>
        <w:t xml:space="preserve"> ، </w:t>
      </w:r>
      <w:r w:rsidRPr="00EF2694">
        <w:rPr>
          <w:rtl/>
        </w:rPr>
        <w:t xml:space="preserve">أو لا تجفوا به بأن تبعثوه على دعوى الإمامة بغير </w:t>
      </w:r>
      <w:r w:rsidR="00F235A5">
        <w:rPr>
          <w:rtl/>
        </w:rPr>
        <w:t xml:space="preserve">حقّ </w:t>
      </w:r>
      <w:r>
        <w:rPr>
          <w:rtl/>
        </w:rPr>
        <w:t xml:space="preserve">، </w:t>
      </w:r>
      <w:r w:rsidRPr="00EF2694">
        <w:rPr>
          <w:rtl/>
        </w:rPr>
        <w:t>وعلى بعض الوجوه يمكن أن يقرأ من باب الأفعال من أجفاه إذا أتعبه.</w:t>
      </w:r>
    </w:p>
    <w:p w14:paraId="4A7CF120" w14:textId="77777777" w:rsidR="00782297" w:rsidRPr="00EF2694" w:rsidRDefault="00782297" w:rsidP="001A1620">
      <w:pPr>
        <w:pStyle w:val="libNormal"/>
        <w:rPr>
          <w:rtl/>
          <w:lang w:bidi="fa-IR"/>
        </w:rPr>
      </w:pPr>
      <w:r w:rsidRPr="003E7442">
        <w:rPr>
          <w:rStyle w:val="libBold1Char"/>
          <w:rtl/>
        </w:rPr>
        <w:t>الحديث التاسع :</w:t>
      </w:r>
      <w:r>
        <w:rPr>
          <w:rtl/>
        </w:rPr>
        <w:t xml:space="preserve"> </w:t>
      </w:r>
      <w:r w:rsidRPr="00EF2694">
        <w:rPr>
          <w:rtl/>
          <w:lang w:bidi="fa-IR"/>
        </w:rPr>
        <w:t>موثق.</w:t>
      </w:r>
    </w:p>
    <w:p w14:paraId="4D738CCB" w14:textId="77777777" w:rsidR="00CE1409" w:rsidRDefault="00CE1409" w:rsidP="00CE1409">
      <w:pPr>
        <w:pStyle w:val="libNormal"/>
        <w:rPr>
          <w:rtl/>
        </w:rPr>
      </w:pPr>
      <w:r>
        <w:rPr>
          <w:rtl/>
        </w:rPr>
        <w:br w:type="page"/>
      </w:r>
    </w:p>
    <w:p w14:paraId="363B37C9" w14:textId="4D8CBB44" w:rsidR="00782297" w:rsidRPr="00EF2694" w:rsidRDefault="00782297" w:rsidP="00CE1409">
      <w:pPr>
        <w:pStyle w:val="libNormal0"/>
        <w:rPr>
          <w:rtl/>
        </w:rPr>
      </w:pPr>
      <w:r w:rsidRPr="00EF2694">
        <w:rPr>
          <w:rtl/>
        </w:rPr>
        <w:lastRenderedPageBreak/>
        <w:t>الحسين</w:t>
      </w:r>
      <w:r>
        <w:rPr>
          <w:rtl/>
        </w:rPr>
        <w:t xml:space="preserve"> ، </w:t>
      </w:r>
      <w:r w:rsidRPr="00EF2694">
        <w:rPr>
          <w:rtl/>
        </w:rPr>
        <w:t>عن أحمد بن الحسن الميثمي</w:t>
      </w:r>
      <w:r>
        <w:rPr>
          <w:rtl/>
        </w:rPr>
        <w:t xml:space="preserve"> ، </w:t>
      </w:r>
      <w:r w:rsidRPr="00EF2694">
        <w:rPr>
          <w:rtl/>
        </w:rPr>
        <w:t xml:space="preserve">عن فيض بن المختار في حديث طويل في أمر أبي الحسن </w:t>
      </w:r>
      <w:r w:rsidRPr="002F75F6">
        <w:rPr>
          <w:rStyle w:val="libAlaemChar"/>
          <w:rtl/>
        </w:rPr>
        <w:t>عليه‌السلام</w:t>
      </w:r>
      <w:r w:rsidRPr="00EF2694">
        <w:rPr>
          <w:rtl/>
        </w:rPr>
        <w:t xml:space="preserve"> </w:t>
      </w:r>
      <w:r w:rsidR="008F33B0">
        <w:rPr>
          <w:rtl/>
        </w:rPr>
        <w:t xml:space="preserve">حتّى </w:t>
      </w:r>
      <w:r w:rsidR="008D0E33">
        <w:rPr>
          <w:rtl/>
        </w:rPr>
        <w:t>قال :</w:t>
      </w:r>
      <w:r w:rsidRPr="00EF2694">
        <w:rPr>
          <w:rtl/>
        </w:rPr>
        <w:t xml:space="preserve">له أبو عبد الله </w:t>
      </w:r>
      <w:r w:rsidRPr="002F75F6">
        <w:rPr>
          <w:rStyle w:val="libAlaemChar"/>
          <w:rtl/>
        </w:rPr>
        <w:t>عليه‌السلام</w:t>
      </w:r>
      <w:r w:rsidRPr="00EF2694">
        <w:rPr>
          <w:rtl/>
        </w:rPr>
        <w:t xml:space="preserve"> هو صاحبك الذي سألت عنه فقم إليه فأقر له بحقه فقمت </w:t>
      </w:r>
      <w:r w:rsidR="008F33B0">
        <w:rPr>
          <w:rtl/>
        </w:rPr>
        <w:t xml:space="preserve">حتّى </w:t>
      </w:r>
      <w:r w:rsidRPr="00EF2694">
        <w:rPr>
          <w:rtl/>
        </w:rPr>
        <w:t xml:space="preserve">قبلت رأسه ويده ودعوت الله </w:t>
      </w:r>
      <w:r w:rsidR="004E2A7C">
        <w:rPr>
          <w:rtl/>
        </w:rPr>
        <w:t xml:space="preserve">عزّ وجلّ </w:t>
      </w:r>
      <w:r w:rsidRPr="00EF2694">
        <w:rPr>
          <w:rtl/>
        </w:rPr>
        <w:t>له ف</w:t>
      </w:r>
      <w:r w:rsidR="008D0E33">
        <w:rPr>
          <w:rtl/>
        </w:rPr>
        <w:t>قال :</w:t>
      </w:r>
      <w:r w:rsidRPr="00EF2694">
        <w:rPr>
          <w:rtl/>
        </w:rPr>
        <w:t xml:space="preserve">أبو عبد الله </w:t>
      </w:r>
      <w:r w:rsidRPr="002F75F6">
        <w:rPr>
          <w:rStyle w:val="libAlaemChar"/>
          <w:rtl/>
        </w:rPr>
        <w:t>عليه‌السلام</w:t>
      </w:r>
      <w:r w:rsidRPr="00EF2694">
        <w:rPr>
          <w:rtl/>
        </w:rPr>
        <w:t xml:space="preserve"> أما </w:t>
      </w:r>
      <w:r w:rsidR="007F174A">
        <w:rPr>
          <w:rtl/>
        </w:rPr>
        <w:t xml:space="preserve">أنّه </w:t>
      </w:r>
      <w:r w:rsidRPr="00EF2694">
        <w:rPr>
          <w:rtl/>
        </w:rPr>
        <w:t xml:space="preserve">لم يؤذن لنا في </w:t>
      </w:r>
      <w:r w:rsidR="00D54C7C">
        <w:rPr>
          <w:rtl/>
        </w:rPr>
        <w:t xml:space="preserve">أوّل </w:t>
      </w:r>
      <w:r w:rsidRPr="00EF2694">
        <w:rPr>
          <w:rtl/>
        </w:rPr>
        <w:t xml:space="preserve">منك </w:t>
      </w:r>
      <w:r w:rsidR="008D0E33">
        <w:rPr>
          <w:rtl/>
        </w:rPr>
        <w:t>قال :</w:t>
      </w:r>
      <w:r w:rsidRPr="00EF2694">
        <w:rPr>
          <w:rtl/>
        </w:rPr>
        <w:t>قلت جعلت فداك فأ</w:t>
      </w:r>
      <w:r w:rsidR="004124EE">
        <w:rPr>
          <w:rtl/>
        </w:rPr>
        <w:t xml:space="preserve">خبر </w:t>
      </w:r>
      <w:r w:rsidRPr="00EF2694">
        <w:rPr>
          <w:rtl/>
        </w:rPr>
        <w:t xml:space="preserve">به </w:t>
      </w:r>
      <w:r w:rsidR="00074C70">
        <w:rPr>
          <w:rtl/>
        </w:rPr>
        <w:t xml:space="preserve">أحداً </w:t>
      </w:r>
      <w:r w:rsidRPr="00EF2694">
        <w:rPr>
          <w:rtl/>
        </w:rPr>
        <w:t>ف</w:t>
      </w:r>
      <w:r w:rsidR="008D0E33">
        <w:rPr>
          <w:rtl/>
        </w:rPr>
        <w:t>قال :</w:t>
      </w:r>
      <w:r w:rsidRPr="00EF2694">
        <w:rPr>
          <w:rtl/>
        </w:rPr>
        <w:t>ن</w:t>
      </w:r>
      <w:r w:rsidR="00750101">
        <w:rPr>
          <w:rtl/>
        </w:rPr>
        <w:t xml:space="preserve">عمّ </w:t>
      </w:r>
      <w:r w:rsidRPr="00EF2694">
        <w:rPr>
          <w:rtl/>
        </w:rPr>
        <w:t>أهلك وولدك وكان معي أهلي وولدي ورفقائي وكان يونس بن ظبيان من رفقائي ف</w:t>
      </w:r>
      <w:r w:rsidR="00045EE6">
        <w:rPr>
          <w:rtl/>
        </w:rPr>
        <w:t xml:space="preserve">لـمّا </w:t>
      </w:r>
      <w:r w:rsidRPr="00EF2694">
        <w:rPr>
          <w:rtl/>
        </w:rPr>
        <w:t xml:space="preserve">أخبرتهم حمدوا الله </w:t>
      </w:r>
      <w:r w:rsidR="004E2A7C">
        <w:rPr>
          <w:rtl/>
        </w:rPr>
        <w:t xml:space="preserve">عزّ وجلّ </w:t>
      </w:r>
      <w:r w:rsidRPr="00EF2694">
        <w:rPr>
          <w:rtl/>
        </w:rPr>
        <w:t>و</w:t>
      </w:r>
      <w:r w:rsidR="008D0E33">
        <w:rPr>
          <w:rtl/>
        </w:rPr>
        <w:t>قال :</w:t>
      </w:r>
      <w:r w:rsidRPr="00EF2694">
        <w:rPr>
          <w:rtl/>
        </w:rPr>
        <w:t xml:space="preserve">يونس لا والله </w:t>
      </w:r>
      <w:r w:rsidR="008F33B0">
        <w:rPr>
          <w:rtl/>
        </w:rPr>
        <w:t xml:space="preserve">حتّى </w:t>
      </w:r>
      <w:r w:rsidRPr="00EF2694">
        <w:rPr>
          <w:rtl/>
        </w:rPr>
        <w:t>أسمع ذلك منه وكانت به عجلة فخرج فاتبعته ف</w:t>
      </w:r>
      <w:r w:rsidR="00045EE6">
        <w:rPr>
          <w:rtl/>
        </w:rPr>
        <w:t xml:space="preserve">لـمّا </w:t>
      </w:r>
      <w:r w:rsidRPr="00EF2694">
        <w:rPr>
          <w:rtl/>
        </w:rPr>
        <w:t xml:space="preserve">انتهيت إلى الباب سمعت أبا عبد الله </w:t>
      </w:r>
      <w:r w:rsidRPr="002F75F6">
        <w:rPr>
          <w:rStyle w:val="libAlaemChar"/>
          <w:rtl/>
        </w:rPr>
        <w:t>عليه‌السلام</w:t>
      </w:r>
      <w:r w:rsidRPr="00EF2694">
        <w:rPr>
          <w:rtl/>
        </w:rPr>
        <w:t xml:space="preserve"> يقول له وقد سبقني إليه يا يونس الأمر كما </w:t>
      </w:r>
      <w:r w:rsidR="008D0E33">
        <w:rPr>
          <w:rtl/>
        </w:rPr>
        <w:t>قال :</w:t>
      </w:r>
      <w:r w:rsidRPr="00EF2694">
        <w:rPr>
          <w:rtl/>
        </w:rPr>
        <w:t xml:space="preserve">لك فيض </w:t>
      </w:r>
      <w:r w:rsidR="008D0E33">
        <w:rPr>
          <w:rtl/>
        </w:rPr>
        <w:t>قال :</w:t>
      </w:r>
      <w:r w:rsidRPr="00EF2694">
        <w:rPr>
          <w:rtl/>
        </w:rPr>
        <w:t>ف</w:t>
      </w:r>
      <w:r w:rsidR="008D0E33">
        <w:rPr>
          <w:rtl/>
        </w:rPr>
        <w:t>قال :</w:t>
      </w:r>
      <w:r w:rsidRPr="00EF2694">
        <w:rPr>
          <w:rtl/>
        </w:rPr>
        <w:t>سمعت وأطعت ف</w:t>
      </w:r>
      <w:r w:rsidR="008D0E33">
        <w:rPr>
          <w:rtl/>
        </w:rPr>
        <w:t>قال :</w:t>
      </w:r>
      <w:r w:rsidRPr="00EF2694">
        <w:rPr>
          <w:rtl/>
        </w:rPr>
        <w:t xml:space="preserve">لي أبو عبد الله </w:t>
      </w:r>
      <w:r w:rsidRPr="002F75F6">
        <w:rPr>
          <w:rStyle w:val="libAlaemChar"/>
          <w:rtl/>
        </w:rPr>
        <w:t>عليه‌السلام</w:t>
      </w:r>
      <w:r w:rsidRPr="00EF2694">
        <w:rPr>
          <w:rtl/>
        </w:rPr>
        <w:t xml:space="preserve"> خذه إليك يا فيض</w:t>
      </w:r>
      <w:r>
        <w:rPr>
          <w:rFonts w:hint="cs"/>
          <w:rtl/>
        </w:rPr>
        <w:t>.</w:t>
      </w:r>
    </w:p>
    <w:p w14:paraId="18D7E7B9" w14:textId="47D98930" w:rsidR="00782297" w:rsidRDefault="008D0E33" w:rsidP="009D38AE">
      <w:pPr>
        <w:pStyle w:val="libLine"/>
        <w:rPr>
          <w:rtl/>
        </w:rPr>
      </w:pPr>
      <w:r>
        <w:rPr>
          <w:rFonts w:hint="cs"/>
          <w:rtl/>
        </w:rPr>
        <w:t>________________________________________________________</w:t>
      </w:r>
    </w:p>
    <w:p w14:paraId="2DE1658C" w14:textId="108FEFC9" w:rsidR="00782297" w:rsidRPr="00EF2694" w:rsidRDefault="00782297" w:rsidP="00A020F0">
      <w:pPr>
        <w:pStyle w:val="libNormal"/>
        <w:rPr>
          <w:rtl/>
        </w:rPr>
      </w:pPr>
      <w:r>
        <w:rPr>
          <w:rtl/>
        </w:rPr>
        <w:t xml:space="preserve">« </w:t>
      </w:r>
      <w:r w:rsidRPr="004907EA">
        <w:rPr>
          <w:rtl/>
        </w:rPr>
        <w:t>في أمر أبي الحسن</w:t>
      </w:r>
      <w:r>
        <w:rPr>
          <w:rtl/>
        </w:rPr>
        <w:t xml:space="preserve"> » </w:t>
      </w:r>
      <w:r w:rsidRPr="00EF2694">
        <w:rPr>
          <w:rtl/>
        </w:rPr>
        <w:t>أي في ش</w:t>
      </w:r>
      <w:r w:rsidR="007F174A">
        <w:rPr>
          <w:rtl/>
        </w:rPr>
        <w:t xml:space="preserve">أنّه </w:t>
      </w:r>
      <w:r w:rsidRPr="00EF2694">
        <w:rPr>
          <w:rtl/>
        </w:rPr>
        <w:t>أو في إمامته</w:t>
      </w:r>
      <w:r>
        <w:rPr>
          <w:rtl/>
        </w:rPr>
        <w:t xml:space="preserve"> « </w:t>
      </w:r>
      <w:r w:rsidRPr="004907EA">
        <w:rPr>
          <w:rtl/>
        </w:rPr>
        <w:t xml:space="preserve">في </w:t>
      </w:r>
      <w:r w:rsidR="00D54C7C">
        <w:rPr>
          <w:rtl/>
        </w:rPr>
        <w:t xml:space="preserve">أوّل </w:t>
      </w:r>
      <w:r w:rsidRPr="004907EA">
        <w:rPr>
          <w:rtl/>
        </w:rPr>
        <w:t>منك</w:t>
      </w:r>
      <w:r>
        <w:rPr>
          <w:rtl/>
        </w:rPr>
        <w:t xml:space="preserve"> » </w:t>
      </w:r>
      <w:r w:rsidRPr="00EF2694">
        <w:rPr>
          <w:rtl/>
        </w:rPr>
        <w:t>هو أفعل التفضيل أي في أسبق منك</w:t>
      </w:r>
      <w:r>
        <w:rPr>
          <w:rtl/>
        </w:rPr>
        <w:t xml:space="preserve"> ، </w:t>
      </w:r>
      <w:r w:rsidRPr="00EF2694">
        <w:rPr>
          <w:rtl/>
        </w:rPr>
        <w:t xml:space="preserve">وحاصله أني ما أخبرت بإمامته </w:t>
      </w:r>
      <w:r w:rsidR="00074C70">
        <w:rPr>
          <w:rtl/>
        </w:rPr>
        <w:t xml:space="preserve">أحداً </w:t>
      </w:r>
      <w:r w:rsidRPr="00EF2694">
        <w:rPr>
          <w:rtl/>
        </w:rPr>
        <w:t>قبلك</w:t>
      </w:r>
      <w:r>
        <w:rPr>
          <w:rtl/>
        </w:rPr>
        <w:t xml:space="preserve"> ، </w:t>
      </w:r>
      <w:r w:rsidRPr="00EF2694">
        <w:rPr>
          <w:rtl/>
        </w:rPr>
        <w:t>وما قيل</w:t>
      </w:r>
      <w:r>
        <w:rPr>
          <w:rtl/>
        </w:rPr>
        <w:t xml:space="preserve"> : </w:t>
      </w:r>
      <w:r w:rsidRPr="00EF2694">
        <w:rPr>
          <w:rtl/>
        </w:rPr>
        <w:t xml:space="preserve">أن </w:t>
      </w:r>
      <w:r w:rsidR="008D0E33">
        <w:rPr>
          <w:rtl/>
        </w:rPr>
        <w:t xml:space="preserve">الخطّاب </w:t>
      </w:r>
      <w:r w:rsidRPr="00EF2694">
        <w:rPr>
          <w:rtl/>
        </w:rPr>
        <w:t xml:space="preserve">لأبي الحسن </w:t>
      </w:r>
      <w:r w:rsidRPr="002F75F6">
        <w:rPr>
          <w:rStyle w:val="libAlaemChar"/>
          <w:rtl/>
        </w:rPr>
        <w:t>عليه‌السلام</w:t>
      </w:r>
      <w:r w:rsidRPr="00EF2694">
        <w:rPr>
          <w:rtl/>
        </w:rPr>
        <w:t xml:space="preserve"> والمعنى </w:t>
      </w:r>
      <w:r w:rsidR="007F174A">
        <w:rPr>
          <w:rtl/>
        </w:rPr>
        <w:t xml:space="preserve">أنّه </w:t>
      </w:r>
      <w:r w:rsidRPr="00EF2694">
        <w:rPr>
          <w:rtl/>
        </w:rPr>
        <w:t>لم يأذن الله لنا في إمامة من هو أسبق مولدا</w:t>
      </w:r>
      <w:r w:rsidR="00433683">
        <w:rPr>
          <w:rFonts w:hint="cs"/>
          <w:rtl/>
        </w:rPr>
        <w:t>ً</w:t>
      </w:r>
      <w:r w:rsidRPr="00EF2694">
        <w:rPr>
          <w:rtl/>
        </w:rPr>
        <w:t xml:space="preserve"> وأك</w:t>
      </w:r>
      <w:r w:rsidR="00433683">
        <w:rPr>
          <w:rtl/>
        </w:rPr>
        <w:t>بر</w:t>
      </w:r>
      <w:r w:rsidR="008A4DAC">
        <w:rPr>
          <w:rtl/>
        </w:rPr>
        <w:t xml:space="preserve"> </w:t>
      </w:r>
      <w:r w:rsidRPr="00EF2694">
        <w:rPr>
          <w:rtl/>
        </w:rPr>
        <w:t>سنا منك يعني إسماعيل</w:t>
      </w:r>
      <w:r>
        <w:rPr>
          <w:rtl/>
        </w:rPr>
        <w:t xml:space="preserve"> ، </w:t>
      </w:r>
      <w:r w:rsidRPr="00EF2694">
        <w:rPr>
          <w:rtl/>
        </w:rPr>
        <w:t>فلا يخفى بعده.</w:t>
      </w:r>
    </w:p>
    <w:p w14:paraId="3B016E52" w14:textId="10DA80F2" w:rsidR="00782297" w:rsidRPr="00EF2694" w:rsidRDefault="00782297" w:rsidP="00A020F0">
      <w:pPr>
        <w:pStyle w:val="libNormal"/>
        <w:rPr>
          <w:rtl/>
        </w:rPr>
      </w:pPr>
      <w:r w:rsidRPr="00EF2694">
        <w:rPr>
          <w:rtl/>
        </w:rPr>
        <w:t xml:space="preserve">وفي البصائر أما </w:t>
      </w:r>
      <w:r w:rsidR="007F174A">
        <w:rPr>
          <w:rtl/>
        </w:rPr>
        <w:t xml:space="preserve">أنّه </w:t>
      </w:r>
      <w:r w:rsidRPr="00EF2694">
        <w:rPr>
          <w:rtl/>
        </w:rPr>
        <w:t>لم يؤذن له في ذلك</w:t>
      </w:r>
      <w:r>
        <w:rPr>
          <w:rtl/>
        </w:rPr>
        <w:t xml:space="preserve"> ، </w:t>
      </w:r>
      <w:r w:rsidRPr="00EF2694">
        <w:rPr>
          <w:rtl/>
        </w:rPr>
        <w:t>أي في أن تقبل رأسه ويده فيصير سببا لظهور الأمر وضرر المخالفين.</w:t>
      </w:r>
    </w:p>
    <w:p w14:paraId="40F21E0D" w14:textId="49C82D62" w:rsidR="00782297" w:rsidRPr="00EF2694" w:rsidRDefault="00782297" w:rsidP="00A020F0">
      <w:pPr>
        <w:pStyle w:val="libNormal"/>
        <w:rPr>
          <w:rtl/>
        </w:rPr>
      </w:pPr>
      <w:r w:rsidRPr="00EF2694">
        <w:rPr>
          <w:rtl/>
        </w:rPr>
        <w:t>وفي البصائر</w:t>
      </w:r>
      <w:r>
        <w:rPr>
          <w:rtl/>
        </w:rPr>
        <w:t xml:space="preserve"> ، </w:t>
      </w:r>
      <w:r w:rsidRPr="00EF2694">
        <w:rPr>
          <w:rtl/>
        </w:rPr>
        <w:t>بعد قوله</w:t>
      </w:r>
      <w:r>
        <w:rPr>
          <w:rtl/>
        </w:rPr>
        <w:t xml:space="preserve"> : </w:t>
      </w:r>
      <w:r w:rsidRPr="00EF2694">
        <w:rPr>
          <w:rtl/>
        </w:rPr>
        <w:t>وولدك</w:t>
      </w:r>
      <w:r>
        <w:rPr>
          <w:rtl/>
        </w:rPr>
        <w:t xml:space="preserve"> ، </w:t>
      </w:r>
      <w:r w:rsidRPr="00EF2694">
        <w:rPr>
          <w:rtl/>
        </w:rPr>
        <w:t>ورفقاءك</w:t>
      </w:r>
      <w:r>
        <w:rPr>
          <w:rtl/>
        </w:rPr>
        <w:t xml:space="preserve"> ، </w:t>
      </w:r>
      <w:r w:rsidRPr="00EF2694">
        <w:rPr>
          <w:rtl/>
        </w:rPr>
        <w:t>وهو أظهر و</w:t>
      </w:r>
      <w:r w:rsidR="006E33A0">
        <w:rPr>
          <w:rtl/>
        </w:rPr>
        <w:t xml:space="preserve">إلّا </w:t>
      </w:r>
      <w:r w:rsidRPr="00EF2694">
        <w:rPr>
          <w:rtl/>
        </w:rPr>
        <w:t>لم يكن يجوز له أن ي</w:t>
      </w:r>
      <w:r w:rsidR="004124EE">
        <w:rPr>
          <w:rtl/>
        </w:rPr>
        <w:t xml:space="preserve">خبر </w:t>
      </w:r>
      <w:r w:rsidRPr="00EF2694">
        <w:rPr>
          <w:rtl/>
        </w:rPr>
        <w:t>يونس وذكر الرفقاء بعد ذلك مكررا</w:t>
      </w:r>
      <w:r w:rsidR="00433683">
        <w:rPr>
          <w:rFonts w:hint="cs"/>
          <w:rtl/>
        </w:rPr>
        <w:t>ً</w:t>
      </w:r>
      <w:r w:rsidRPr="00EF2694">
        <w:rPr>
          <w:rtl/>
        </w:rPr>
        <w:t xml:space="preserve"> يؤيده</w:t>
      </w:r>
      <w:r>
        <w:rPr>
          <w:rtl/>
        </w:rPr>
        <w:t xml:space="preserve"> « </w:t>
      </w:r>
      <w:r w:rsidRPr="004907EA">
        <w:rPr>
          <w:rtl/>
        </w:rPr>
        <w:t>لا والله</w:t>
      </w:r>
      <w:r>
        <w:rPr>
          <w:rtl/>
        </w:rPr>
        <w:t xml:space="preserve"> » </w:t>
      </w:r>
      <w:r w:rsidRPr="00EF2694">
        <w:rPr>
          <w:rtl/>
        </w:rPr>
        <w:t>أي لا أقبل ذلك أو لا اكتفى به</w:t>
      </w:r>
      <w:r>
        <w:rPr>
          <w:rtl/>
        </w:rPr>
        <w:t xml:space="preserve"> « </w:t>
      </w:r>
      <w:r w:rsidRPr="004907EA">
        <w:rPr>
          <w:rtl/>
        </w:rPr>
        <w:t>وكانت به</w:t>
      </w:r>
      <w:r>
        <w:rPr>
          <w:rtl/>
        </w:rPr>
        <w:t xml:space="preserve"> » </w:t>
      </w:r>
      <w:r w:rsidRPr="00EF2694">
        <w:rPr>
          <w:rtl/>
        </w:rPr>
        <w:t>أي في يونس</w:t>
      </w:r>
      <w:r>
        <w:rPr>
          <w:rtl/>
        </w:rPr>
        <w:t xml:space="preserve"> « </w:t>
      </w:r>
      <w:r w:rsidRPr="004907EA">
        <w:rPr>
          <w:rtl/>
        </w:rPr>
        <w:t>عجلة</w:t>
      </w:r>
      <w:r>
        <w:rPr>
          <w:rtl/>
        </w:rPr>
        <w:t xml:space="preserve"> » </w:t>
      </w:r>
      <w:r w:rsidRPr="00EF2694">
        <w:rPr>
          <w:rtl/>
        </w:rPr>
        <w:t>بالتحريك أي تعجيل في استكشاف الأمور ولم يكن له وقار وتثبيت</w:t>
      </w:r>
      <w:r>
        <w:rPr>
          <w:rtl/>
        </w:rPr>
        <w:t xml:space="preserve"> « </w:t>
      </w:r>
      <w:r w:rsidRPr="004907EA">
        <w:rPr>
          <w:rtl/>
        </w:rPr>
        <w:t>وقد سبقني</w:t>
      </w:r>
      <w:r>
        <w:rPr>
          <w:rtl/>
        </w:rPr>
        <w:t xml:space="preserve"> » </w:t>
      </w:r>
      <w:r w:rsidRPr="00EF2694">
        <w:rPr>
          <w:rtl/>
        </w:rPr>
        <w:t>أي يونس</w:t>
      </w:r>
      <w:r>
        <w:rPr>
          <w:rtl/>
        </w:rPr>
        <w:t xml:space="preserve"> « </w:t>
      </w:r>
      <w:r w:rsidRPr="004907EA">
        <w:rPr>
          <w:rtl/>
        </w:rPr>
        <w:t>خذه إليك</w:t>
      </w:r>
      <w:r>
        <w:rPr>
          <w:rtl/>
        </w:rPr>
        <w:t xml:space="preserve"> » </w:t>
      </w:r>
      <w:r w:rsidRPr="00EF2694">
        <w:rPr>
          <w:rtl/>
        </w:rPr>
        <w:t>أي لا تدع يونس يفشي هذا الأمر وأخبره أن في إفشائه مفاسد</w:t>
      </w:r>
      <w:r>
        <w:rPr>
          <w:rtl/>
        </w:rPr>
        <w:t xml:space="preserve"> ، </w:t>
      </w:r>
      <w:r w:rsidRPr="00EF2694">
        <w:rPr>
          <w:rtl/>
        </w:rPr>
        <w:t xml:space="preserve">وفي البصائر كما </w:t>
      </w:r>
      <w:r w:rsidR="008D0E33">
        <w:rPr>
          <w:rtl/>
        </w:rPr>
        <w:t>قال :</w:t>
      </w:r>
      <w:r w:rsidRPr="00EF2694">
        <w:rPr>
          <w:rtl/>
        </w:rPr>
        <w:t xml:space="preserve">لك فيض زرقه زرقه </w:t>
      </w:r>
      <w:r w:rsidR="004E2A7C">
        <w:rPr>
          <w:rtl/>
        </w:rPr>
        <w:t>قال :</w:t>
      </w:r>
      <w:r>
        <w:rPr>
          <w:rtl/>
        </w:rPr>
        <w:t xml:space="preserve"> </w:t>
      </w:r>
      <w:r w:rsidRPr="00EF2694">
        <w:rPr>
          <w:rtl/>
        </w:rPr>
        <w:t>فقلت قد فعلت</w:t>
      </w:r>
      <w:r>
        <w:rPr>
          <w:rtl/>
        </w:rPr>
        <w:t xml:space="preserve"> ، </w:t>
      </w:r>
      <w:r w:rsidRPr="00EF2694">
        <w:rPr>
          <w:rtl/>
        </w:rPr>
        <w:t>والزرقة بالنبطية أي خذه إليك.</w:t>
      </w:r>
    </w:p>
    <w:p w14:paraId="23779F88" w14:textId="47F8A244" w:rsidR="00782297" w:rsidRPr="00EF2694" w:rsidRDefault="00782297" w:rsidP="00A020F0">
      <w:pPr>
        <w:pStyle w:val="libNormal"/>
        <w:rPr>
          <w:rtl/>
        </w:rPr>
      </w:pPr>
      <w:r w:rsidRPr="00EF2694">
        <w:rPr>
          <w:rtl/>
        </w:rPr>
        <w:t>أقول</w:t>
      </w:r>
      <w:r>
        <w:rPr>
          <w:rtl/>
        </w:rPr>
        <w:t xml:space="preserve"> : </w:t>
      </w:r>
      <w:r w:rsidRPr="00EF2694">
        <w:rPr>
          <w:rtl/>
        </w:rPr>
        <w:t>وفيه ذم ليونس كما هو المذموم عند أصحابنا</w:t>
      </w:r>
      <w:r>
        <w:rPr>
          <w:rtl/>
        </w:rPr>
        <w:t xml:space="preserve"> ، </w:t>
      </w:r>
      <w:r w:rsidRPr="00EF2694">
        <w:rPr>
          <w:rtl/>
        </w:rPr>
        <w:t>وأقول</w:t>
      </w:r>
      <w:r>
        <w:rPr>
          <w:rtl/>
        </w:rPr>
        <w:t xml:space="preserve"> : </w:t>
      </w:r>
      <w:r w:rsidRPr="00EF2694">
        <w:rPr>
          <w:rtl/>
        </w:rPr>
        <w:t xml:space="preserve">هذا </w:t>
      </w:r>
      <w:r w:rsidR="004124EE">
        <w:rPr>
          <w:rtl/>
        </w:rPr>
        <w:t xml:space="preserve">خبر </w:t>
      </w:r>
      <w:r w:rsidRPr="00EF2694">
        <w:rPr>
          <w:rtl/>
        </w:rPr>
        <w:t xml:space="preserve">طويل اختصره الكليني </w:t>
      </w:r>
      <w:r>
        <w:rPr>
          <w:rtl/>
        </w:rPr>
        <w:t>(ره)</w:t>
      </w:r>
      <w:r w:rsidRPr="00EF2694">
        <w:rPr>
          <w:rtl/>
        </w:rPr>
        <w:t xml:space="preserve"> أوردته بتمامه في الكتاب الكبير.</w:t>
      </w:r>
    </w:p>
    <w:p w14:paraId="3CD520B1" w14:textId="77777777" w:rsidR="00CE1409" w:rsidRDefault="00CE1409" w:rsidP="00CE1409">
      <w:pPr>
        <w:pStyle w:val="libNormal"/>
        <w:rPr>
          <w:rtl/>
        </w:rPr>
      </w:pPr>
      <w:r>
        <w:rPr>
          <w:rtl/>
        </w:rPr>
        <w:br w:type="page"/>
      </w:r>
    </w:p>
    <w:p w14:paraId="3F2FF0D5" w14:textId="1AC1DEA4" w:rsidR="00782297" w:rsidRPr="00EF2694" w:rsidRDefault="00782297" w:rsidP="00CE1409">
      <w:pPr>
        <w:pStyle w:val="libNormal"/>
        <w:rPr>
          <w:rtl/>
        </w:rPr>
      </w:pPr>
      <w:r w:rsidRPr="00EF2694">
        <w:rPr>
          <w:rtl/>
        </w:rPr>
        <w:lastRenderedPageBreak/>
        <w:t>10</w:t>
      </w:r>
      <w:r w:rsidR="008D0E33">
        <w:rPr>
          <w:rtl/>
        </w:rPr>
        <w:t xml:space="preserve"> - محمّد </w:t>
      </w:r>
      <w:r w:rsidRPr="00EF2694">
        <w:rPr>
          <w:rtl/>
        </w:rPr>
        <w:t>بن يحيى</w:t>
      </w:r>
      <w:r>
        <w:rPr>
          <w:rtl/>
        </w:rPr>
        <w:t xml:space="preserve"> ، </w:t>
      </w:r>
      <w:r w:rsidRPr="00EF2694">
        <w:rPr>
          <w:rtl/>
        </w:rPr>
        <w:t xml:space="preserve">عن </w:t>
      </w:r>
      <w:r w:rsidR="008D0E33">
        <w:rPr>
          <w:rtl/>
        </w:rPr>
        <w:t xml:space="preserve">محمّد </w:t>
      </w:r>
      <w:r w:rsidRPr="00EF2694">
        <w:rPr>
          <w:rtl/>
        </w:rPr>
        <w:t>بن الحسين</w:t>
      </w:r>
      <w:r>
        <w:rPr>
          <w:rtl/>
        </w:rPr>
        <w:t xml:space="preserve"> ، </w:t>
      </w:r>
      <w:r w:rsidRPr="00EF2694">
        <w:rPr>
          <w:rtl/>
        </w:rPr>
        <w:t>عن جعفر بن بشير</w:t>
      </w:r>
      <w:r>
        <w:rPr>
          <w:rtl/>
        </w:rPr>
        <w:t xml:space="preserve"> ، </w:t>
      </w:r>
      <w:r w:rsidRPr="00EF2694">
        <w:rPr>
          <w:rtl/>
        </w:rPr>
        <w:t>عن فضيل</w:t>
      </w:r>
      <w:r>
        <w:rPr>
          <w:rtl/>
        </w:rPr>
        <w:t xml:space="preserve"> ، </w:t>
      </w:r>
      <w:r w:rsidRPr="00EF2694">
        <w:rPr>
          <w:rtl/>
        </w:rPr>
        <w:t>عن طاهر</w:t>
      </w:r>
      <w:r>
        <w:rPr>
          <w:rtl/>
        </w:rPr>
        <w:t xml:space="preserve"> ، </w:t>
      </w:r>
      <w:r w:rsidRPr="00EF2694">
        <w:rPr>
          <w:rtl/>
        </w:rPr>
        <w:t xml:space="preserve">عن أبي عبد الله </w:t>
      </w:r>
      <w:r w:rsidR="008D0E33">
        <w:rPr>
          <w:rtl/>
        </w:rPr>
        <w:t>قال :</w:t>
      </w:r>
      <w:r w:rsidRPr="00EF2694">
        <w:rPr>
          <w:rtl/>
        </w:rPr>
        <w:t xml:space="preserve">كان أبو عبد الله </w:t>
      </w:r>
      <w:r w:rsidRPr="002F75F6">
        <w:rPr>
          <w:rStyle w:val="libAlaemChar"/>
          <w:rtl/>
        </w:rPr>
        <w:t>عليه‌السلام</w:t>
      </w:r>
      <w:r w:rsidRPr="00EF2694">
        <w:rPr>
          <w:rtl/>
        </w:rPr>
        <w:t xml:space="preserve"> يلوم عبد الله ويعاتبه ويعظه ويقول ما منعك أن تكون مثل أخيك فو الله إني لأعرف النور في وجهه ف</w:t>
      </w:r>
      <w:r w:rsidR="008D0E33">
        <w:rPr>
          <w:rtl/>
        </w:rPr>
        <w:t>قال :</w:t>
      </w:r>
      <w:r w:rsidRPr="00EF2694">
        <w:rPr>
          <w:rtl/>
        </w:rPr>
        <w:t>عبد الله لم</w:t>
      </w:r>
      <w:r>
        <w:rPr>
          <w:rtl/>
        </w:rPr>
        <w:t xml:space="preserve"> أ</w:t>
      </w:r>
      <w:r w:rsidRPr="00EF2694">
        <w:rPr>
          <w:rtl/>
        </w:rPr>
        <w:t>ليس أبي وأبوه و</w:t>
      </w:r>
      <w:r w:rsidR="00074C70">
        <w:rPr>
          <w:rtl/>
        </w:rPr>
        <w:t xml:space="preserve">أحداً </w:t>
      </w:r>
      <w:r w:rsidRPr="00EF2694">
        <w:rPr>
          <w:rtl/>
        </w:rPr>
        <w:t xml:space="preserve">وأمي وأمه </w:t>
      </w:r>
      <w:r w:rsidR="0031630D">
        <w:rPr>
          <w:rtl/>
        </w:rPr>
        <w:t xml:space="preserve">واحدة </w:t>
      </w:r>
      <w:r w:rsidRPr="00EF2694">
        <w:rPr>
          <w:rtl/>
        </w:rPr>
        <w:t>ف</w:t>
      </w:r>
      <w:r w:rsidR="008D0E33">
        <w:rPr>
          <w:rtl/>
        </w:rPr>
        <w:t>قال :</w:t>
      </w:r>
      <w:r w:rsidRPr="00EF2694">
        <w:rPr>
          <w:rtl/>
        </w:rPr>
        <w:t xml:space="preserve">له أبو عبد الله </w:t>
      </w:r>
      <w:r w:rsidR="007F174A">
        <w:rPr>
          <w:rtl/>
        </w:rPr>
        <w:t xml:space="preserve">أنّه </w:t>
      </w:r>
      <w:r w:rsidRPr="00EF2694">
        <w:rPr>
          <w:rtl/>
        </w:rPr>
        <w:t>من نفسي وأنت ابني</w:t>
      </w:r>
      <w:r>
        <w:rPr>
          <w:rFonts w:hint="cs"/>
          <w:rtl/>
        </w:rPr>
        <w:t>.</w:t>
      </w:r>
    </w:p>
    <w:p w14:paraId="2D36FFB6" w14:textId="7D527BF6" w:rsidR="00782297" w:rsidRPr="00EF2694" w:rsidRDefault="00782297" w:rsidP="00A020F0">
      <w:pPr>
        <w:pStyle w:val="libNormal"/>
        <w:rPr>
          <w:rtl/>
        </w:rPr>
      </w:pPr>
      <w:r w:rsidRPr="00EF2694">
        <w:rPr>
          <w:rtl/>
        </w:rPr>
        <w:t>11</w:t>
      </w:r>
      <w:r w:rsidR="008D0E33">
        <w:rPr>
          <w:rtl/>
        </w:rPr>
        <w:t xml:space="preserve"> - </w:t>
      </w:r>
      <w:r w:rsidRPr="00EF2694">
        <w:rPr>
          <w:rtl/>
        </w:rPr>
        <w:t xml:space="preserve">الحسين بن </w:t>
      </w:r>
      <w:r w:rsidR="008D0E33">
        <w:rPr>
          <w:rtl/>
        </w:rPr>
        <w:t xml:space="preserve">محمّد </w:t>
      </w:r>
      <w:r>
        <w:rPr>
          <w:rtl/>
        </w:rPr>
        <w:t xml:space="preserve">، </w:t>
      </w:r>
      <w:r w:rsidRPr="00EF2694">
        <w:rPr>
          <w:rtl/>
        </w:rPr>
        <w:t xml:space="preserve">عن </w:t>
      </w:r>
      <w:r w:rsidR="00502270">
        <w:rPr>
          <w:rtl/>
        </w:rPr>
        <w:t xml:space="preserve">معلّى </w:t>
      </w:r>
      <w:r w:rsidRPr="00EF2694">
        <w:rPr>
          <w:rtl/>
        </w:rPr>
        <w:t xml:space="preserve">بن </w:t>
      </w:r>
      <w:r w:rsidR="008D0E33">
        <w:rPr>
          <w:rtl/>
        </w:rPr>
        <w:t xml:space="preserve">محمّد </w:t>
      </w:r>
      <w:r>
        <w:rPr>
          <w:rtl/>
        </w:rPr>
        <w:t xml:space="preserve">، </w:t>
      </w:r>
      <w:r w:rsidRPr="00EF2694">
        <w:rPr>
          <w:rtl/>
        </w:rPr>
        <w:t xml:space="preserve">عن </w:t>
      </w:r>
      <w:r w:rsidR="0074213A">
        <w:rPr>
          <w:rtl/>
        </w:rPr>
        <w:t xml:space="preserve">الوشّاء </w:t>
      </w:r>
      <w:r>
        <w:rPr>
          <w:rtl/>
        </w:rPr>
        <w:t xml:space="preserve">، </w:t>
      </w:r>
      <w:r w:rsidRPr="00EF2694">
        <w:rPr>
          <w:rtl/>
        </w:rPr>
        <w:t xml:space="preserve">عن </w:t>
      </w:r>
      <w:r w:rsidR="008D0E33">
        <w:rPr>
          <w:rtl/>
        </w:rPr>
        <w:t xml:space="preserve">محمّد </w:t>
      </w:r>
      <w:r w:rsidRPr="00EF2694">
        <w:rPr>
          <w:rtl/>
        </w:rPr>
        <w:t>بن سنان</w:t>
      </w:r>
      <w:r>
        <w:rPr>
          <w:rtl/>
        </w:rPr>
        <w:t xml:space="preserve"> ، </w:t>
      </w:r>
      <w:r w:rsidRPr="00EF2694">
        <w:rPr>
          <w:rtl/>
        </w:rPr>
        <w:t>عن يعقوب السر</w:t>
      </w:r>
      <w:r w:rsidR="00433683">
        <w:rPr>
          <w:rFonts w:hint="cs"/>
          <w:rtl/>
        </w:rPr>
        <w:t>ّ</w:t>
      </w:r>
      <w:r w:rsidRPr="00EF2694">
        <w:rPr>
          <w:rtl/>
        </w:rPr>
        <w:t xml:space="preserve">اج </w:t>
      </w:r>
      <w:r w:rsidR="008D0E33">
        <w:rPr>
          <w:rtl/>
        </w:rPr>
        <w:t>قال :</w:t>
      </w:r>
      <w:r w:rsidRPr="00EF2694">
        <w:rPr>
          <w:rtl/>
        </w:rPr>
        <w:t xml:space="preserve">دخلت على أبي عبد الله </w:t>
      </w:r>
      <w:r w:rsidRPr="002F75F6">
        <w:rPr>
          <w:rStyle w:val="libAlaemChar"/>
          <w:rtl/>
        </w:rPr>
        <w:t>عليه‌السلام</w:t>
      </w:r>
      <w:r w:rsidRPr="00EF2694">
        <w:rPr>
          <w:rtl/>
        </w:rPr>
        <w:t xml:space="preserve"> وهو واقف على رأس أبي الحسن موسى وهو في المهد فجعل ي</w:t>
      </w:r>
      <w:r w:rsidR="00433683">
        <w:rPr>
          <w:rFonts w:hint="cs"/>
          <w:rtl/>
        </w:rPr>
        <w:t>ُ</w:t>
      </w:r>
      <w:r w:rsidRPr="00EF2694">
        <w:rPr>
          <w:rtl/>
        </w:rPr>
        <w:t>سار</w:t>
      </w:r>
      <w:r w:rsidR="00433683">
        <w:rPr>
          <w:rFonts w:hint="cs"/>
          <w:rtl/>
        </w:rPr>
        <w:t>َّ</w:t>
      </w:r>
      <w:r w:rsidRPr="00EF2694">
        <w:rPr>
          <w:rtl/>
        </w:rPr>
        <w:t>ه طويلا</w:t>
      </w:r>
      <w:r w:rsidR="00433683">
        <w:rPr>
          <w:rFonts w:hint="cs"/>
          <w:rtl/>
        </w:rPr>
        <w:t>ً</w:t>
      </w:r>
      <w:r w:rsidRPr="00EF2694">
        <w:rPr>
          <w:rtl/>
        </w:rPr>
        <w:t xml:space="preserve"> فجلست </w:t>
      </w:r>
      <w:r w:rsidR="008F33B0">
        <w:rPr>
          <w:rtl/>
        </w:rPr>
        <w:t xml:space="preserve">حتّى </w:t>
      </w:r>
      <w:r w:rsidRPr="00EF2694">
        <w:rPr>
          <w:rtl/>
        </w:rPr>
        <w:t>فرغ فقمت إليه ف</w:t>
      </w:r>
      <w:r w:rsidR="008D0E33">
        <w:rPr>
          <w:rtl/>
        </w:rPr>
        <w:t>قال :</w:t>
      </w:r>
      <w:r w:rsidRPr="00EF2694">
        <w:rPr>
          <w:rtl/>
        </w:rPr>
        <w:t xml:space="preserve">لي ادن من مولاك فسلم فدنوت فسلمت عليه فرد </w:t>
      </w:r>
      <w:r w:rsidR="0022555C">
        <w:rPr>
          <w:rtl/>
        </w:rPr>
        <w:t xml:space="preserve">عليّ </w:t>
      </w:r>
      <w:r w:rsidRPr="00EF2694">
        <w:rPr>
          <w:rtl/>
        </w:rPr>
        <w:t>السلام بلسان فصيح ثم</w:t>
      </w:r>
    </w:p>
    <w:p w14:paraId="31FCA4E9" w14:textId="24C5330C" w:rsidR="00782297" w:rsidRPr="00324B78" w:rsidRDefault="008D0E33" w:rsidP="009D38AE">
      <w:pPr>
        <w:pStyle w:val="libLine"/>
        <w:rPr>
          <w:rtl/>
        </w:rPr>
      </w:pPr>
      <w:r>
        <w:rPr>
          <w:rFonts w:hint="cs"/>
          <w:rtl/>
        </w:rPr>
        <w:t>________________________________________________________</w:t>
      </w:r>
    </w:p>
    <w:p w14:paraId="444F5689" w14:textId="57FD350D" w:rsidR="00782297" w:rsidRPr="00EF2694" w:rsidRDefault="00782297" w:rsidP="002D4345">
      <w:pPr>
        <w:pStyle w:val="libNormal"/>
        <w:rPr>
          <w:rtl/>
        </w:rPr>
      </w:pPr>
      <w:r w:rsidRPr="004E0ADD">
        <w:rPr>
          <w:rStyle w:val="libBold1Char"/>
          <w:rtl/>
        </w:rPr>
        <w:t>الحديث العا</w:t>
      </w:r>
      <w:r w:rsidR="0024767B" w:rsidRPr="004E0ADD">
        <w:rPr>
          <w:rStyle w:val="libBold1Char"/>
          <w:rtl/>
        </w:rPr>
        <w:t xml:space="preserve">شرّ </w:t>
      </w:r>
      <w:r w:rsidRPr="004E0ADD">
        <w:rPr>
          <w:rStyle w:val="libBold1Char"/>
          <w:rtl/>
        </w:rPr>
        <w:t xml:space="preserve">: </w:t>
      </w:r>
      <w:r w:rsidRPr="00EF2694">
        <w:rPr>
          <w:rtl/>
        </w:rPr>
        <w:t>مجهول أو حسن كما مر</w:t>
      </w:r>
      <w:r w:rsidR="002D4345">
        <w:rPr>
          <w:rFonts w:hint="cs"/>
          <w:rtl/>
        </w:rPr>
        <w:t>ّ</w:t>
      </w:r>
      <w:r w:rsidRPr="00EF2694">
        <w:rPr>
          <w:rtl/>
        </w:rPr>
        <w:t>.</w:t>
      </w:r>
    </w:p>
    <w:p w14:paraId="32B7A215" w14:textId="496893E8" w:rsidR="00782297" w:rsidRPr="00EF2694" w:rsidRDefault="00782297" w:rsidP="00A020F0">
      <w:pPr>
        <w:pStyle w:val="libNormal"/>
        <w:rPr>
          <w:rtl/>
        </w:rPr>
      </w:pPr>
      <w:r w:rsidRPr="004907EA">
        <w:rPr>
          <w:rtl/>
        </w:rPr>
        <w:t>قوله</w:t>
      </w:r>
      <w:r>
        <w:rPr>
          <w:rtl/>
        </w:rPr>
        <w:t xml:space="preserve"> : </w:t>
      </w:r>
      <w:r w:rsidRPr="004907EA">
        <w:rPr>
          <w:rtl/>
        </w:rPr>
        <w:t xml:space="preserve">وأمي وأمه </w:t>
      </w:r>
      <w:r w:rsidR="0031630D">
        <w:rPr>
          <w:rtl/>
        </w:rPr>
        <w:t xml:space="preserve">واحدة </w:t>
      </w:r>
      <w:r>
        <w:rPr>
          <w:rtl/>
        </w:rPr>
        <w:t xml:space="preserve">، </w:t>
      </w:r>
      <w:r w:rsidRPr="00EF2694">
        <w:rPr>
          <w:rtl/>
        </w:rPr>
        <w:t>فيه</w:t>
      </w:r>
      <w:r>
        <w:rPr>
          <w:rtl/>
        </w:rPr>
        <w:t xml:space="preserve"> : </w:t>
      </w:r>
      <w:r w:rsidR="007F174A">
        <w:rPr>
          <w:rtl/>
        </w:rPr>
        <w:t xml:space="preserve">أنّه </w:t>
      </w:r>
      <w:r w:rsidRPr="00EF2694">
        <w:rPr>
          <w:rtl/>
        </w:rPr>
        <w:t xml:space="preserve">لم تكن أمهما </w:t>
      </w:r>
      <w:r w:rsidR="0031630D">
        <w:rPr>
          <w:rtl/>
        </w:rPr>
        <w:t xml:space="preserve">واحدة </w:t>
      </w:r>
      <w:r w:rsidRPr="00EF2694">
        <w:rPr>
          <w:rtl/>
        </w:rPr>
        <w:t>فيحتمل أن يكون المراد بها الأم ال</w:t>
      </w:r>
      <w:r w:rsidR="006E33A0">
        <w:rPr>
          <w:rtl/>
        </w:rPr>
        <w:t xml:space="preserve">عليّاً </w:t>
      </w:r>
      <w:r w:rsidRPr="00EF2694">
        <w:rPr>
          <w:rtl/>
        </w:rPr>
        <w:t xml:space="preserve">فاطمة </w:t>
      </w:r>
      <w:r w:rsidRPr="002F75F6">
        <w:rPr>
          <w:rStyle w:val="libAlaemChar"/>
          <w:rtl/>
        </w:rPr>
        <w:t>عليه‌السلام</w:t>
      </w:r>
      <w:r>
        <w:rPr>
          <w:rtl/>
        </w:rPr>
        <w:t xml:space="preserve"> ، </w:t>
      </w:r>
      <w:r w:rsidRPr="00EF2694">
        <w:rPr>
          <w:rtl/>
        </w:rPr>
        <w:t>فإن الانتساب إليها سبب الإمامة وفي ربيع الشيعة وأعلام الورى وإرشاد المفيد</w:t>
      </w:r>
      <w:r>
        <w:rPr>
          <w:rtl/>
        </w:rPr>
        <w:t xml:space="preserve"> : </w:t>
      </w:r>
      <w:r w:rsidRPr="00EF2694">
        <w:rPr>
          <w:rtl/>
        </w:rPr>
        <w:t>وأصلي وأصله و</w:t>
      </w:r>
      <w:r w:rsidR="00074C70">
        <w:rPr>
          <w:rtl/>
        </w:rPr>
        <w:t xml:space="preserve">أحداً </w:t>
      </w:r>
      <w:r w:rsidRPr="00EF2694">
        <w:rPr>
          <w:rtl/>
        </w:rPr>
        <w:t>وهو أظهر</w:t>
      </w:r>
      <w:r>
        <w:rPr>
          <w:rtl/>
        </w:rPr>
        <w:t xml:space="preserve"> « </w:t>
      </w:r>
      <w:r w:rsidR="007F174A">
        <w:rPr>
          <w:rtl/>
        </w:rPr>
        <w:t xml:space="preserve">أنّه </w:t>
      </w:r>
      <w:r w:rsidRPr="004907EA">
        <w:rPr>
          <w:rtl/>
        </w:rPr>
        <w:t>من نفسي</w:t>
      </w:r>
      <w:r>
        <w:rPr>
          <w:rtl/>
        </w:rPr>
        <w:t xml:space="preserve"> » </w:t>
      </w:r>
      <w:r w:rsidRPr="00EF2694">
        <w:rPr>
          <w:rtl/>
        </w:rPr>
        <w:t>أي من طينتي وفيه خلقي وخلقي شمائلي</w:t>
      </w:r>
      <w:r>
        <w:rPr>
          <w:rtl/>
        </w:rPr>
        <w:t xml:space="preserve"> ، </w:t>
      </w:r>
      <w:r w:rsidRPr="00EF2694">
        <w:rPr>
          <w:rtl/>
        </w:rPr>
        <w:t>وهذه العبارة تطلق لبيان كمال الاتحاد في الكمالات والفضائل و</w:t>
      </w:r>
      <w:r w:rsidR="00F66E4A">
        <w:rPr>
          <w:rtl/>
        </w:rPr>
        <w:t xml:space="preserve">الدّرجات </w:t>
      </w:r>
      <w:r>
        <w:rPr>
          <w:rtl/>
        </w:rPr>
        <w:t xml:space="preserve">، </w:t>
      </w:r>
      <w:r w:rsidRPr="00EF2694">
        <w:rPr>
          <w:rtl/>
        </w:rPr>
        <w:t xml:space="preserve">ونهاية الاختصاص كما </w:t>
      </w:r>
      <w:r w:rsidR="008D0E33">
        <w:rPr>
          <w:rtl/>
        </w:rPr>
        <w:t>قال :</w:t>
      </w:r>
      <w:r w:rsidR="00CD2212">
        <w:rPr>
          <w:rtl/>
        </w:rPr>
        <w:t>ال</w:t>
      </w:r>
      <w:r w:rsidR="006C555D">
        <w:rPr>
          <w:rtl/>
        </w:rPr>
        <w:t xml:space="preserve">نبيّ </w:t>
      </w:r>
      <w:r w:rsidR="00766E5A">
        <w:rPr>
          <w:rStyle w:val="libAlaemChar"/>
          <w:rtl/>
        </w:rPr>
        <w:t xml:space="preserve">صلى‌الله‌عليه‌وآله‌وسلم </w:t>
      </w:r>
      <w:r w:rsidR="0022555C">
        <w:rPr>
          <w:rtl/>
        </w:rPr>
        <w:t xml:space="preserve">عليّ </w:t>
      </w:r>
      <w:r w:rsidRPr="00EF2694">
        <w:rPr>
          <w:rtl/>
        </w:rPr>
        <w:t>مني وأنا من علي.</w:t>
      </w:r>
    </w:p>
    <w:p w14:paraId="49D1D113" w14:textId="2E7E39DE" w:rsidR="00782297" w:rsidRPr="00EF2694" w:rsidRDefault="00782297" w:rsidP="00A020F0">
      <w:pPr>
        <w:pStyle w:val="libNormal"/>
        <w:rPr>
          <w:rtl/>
        </w:rPr>
      </w:pPr>
      <w:r w:rsidRPr="00EF2694">
        <w:rPr>
          <w:rtl/>
        </w:rPr>
        <w:t xml:space="preserve">والحاصل أن انتسابك إلى بالنسب الجسداني وانتسابه إلى بالروابط الجسمانية والروحانية والعقلانية </w:t>
      </w:r>
      <w:r w:rsidR="00F66E4A">
        <w:rPr>
          <w:rtl/>
        </w:rPr>
        <w:t xml:space="preserve">معاً </w:t>
      </w:r>
      <w:r>
        <w:rPr>
          <w:rtl/>
        </w:rPr>
        <w:t xml:space="preserve">، </w:t>
      </w:r>
      <w:r w:rsidRPr="00EF2694">
        <w:rPr>
          <w:rtl/>
        </w:rPr>
        <w:t xml:space="preserve">وإذا كان هو بهذه المنزلة منه </w:t>
      </w:r>
      <w:r w:rsidRPr="002F75F6">
        <w:rPr>
          <w:rStyle w:val="libAlaemChar"/>
          <w:rtl/>
        </w:rPr>
        <w:t>عليهما‌السلام</w:t>
      </w:r>
      <w:r w:rsidRPr="00EF2694">
        <w:rPr>
          <w:rtl/>
        </w:rPr>
        <w:t xml:space="preserve"> فكان أولى بالإمامة من سائر الأولاد فهو نص على إمامته.</w:t>
      </w:r>
    </w:p>
    <w:p w14:paraId="114EB0C1" w14:textId="6169BCEF" w:rsidR="00782297" w:rsidRDefault="00782297" w:rsidP="002D4345">
      <w:pPr>
        <w:pStyle w:val="libNormal"/>
        <w:rPr>
          <w:rtl/>
          <w:lang w:bidi="fa-IR"/>
        </w:rPr>
      </w:pPr>
      <w:r w:rsidRPr="00751990">
        <w:rPr>
          <w:rStyle w:val="libBold1Char"/>
          <w:rtl/>
        </w:rPr>
        <w:t>الحديث الحادي ع</w:t>
      </w:r>
      <w:r w:rsidR="0024767B" w:rsidRPr="00751990">
        <w:rPr>
          <w:rStyle w:val="libBold1Char"/>
          <w:rtl/>
        </w:rPr>
        <w:t xml:space="preserve">شرّ </w:t>
      </w:r>
      <w:r w:rsidRPr="00751990">
        <w:rPr>
          <w:rStyle w:val="libBold1Char"/>
          <w:rtl/>
        </w:rPr>
        <w:t>:</w:t>
      </w:r>
      <w:r>
        <w:rPr>
          <w:rtl/>
        </w:rPr>
        <w:t xml:space="preserve"> </w:t>
      </w:r>
      <w:r w:rsidRPr="00EF2694">
        <w:rPr>
          <w:rtl/>
          <w:lang w:bidi="fa-IR"/>
        </w:rPr>
        <w:t>ضعيف على المشهور.</w:t>
      </w:r>
    </w:p>
    <w:p w14:paraId="12DF9057" w14:textId="129C7E42" w:rsidR="00782297" w:rsidRPr="00EF2694" w:rsidRDefault="00782297" w:rsidP="00A020F0">
      <w:pPr>
        <w:pStyle w:val="libNormal"/>
        <w:rPr>
          <w:rtl/>
        </w:rPr>
      </w:pPr>
      <w:r>
        <w:rPr>
          <w:rtl/>
        </w:rPr>
        <w:t xml:space="preserve">« </w:t>
      </w:r>
      <w:r w:rsidRPr="004907EA">
        <w:rPr>
          <w:rtl/>
        </w:rPr>
        <w:t>فجعل</w:t>
      </w:r>
      <w:r>
        <w:rPr>
          <w:rtl/>
        </w:rPr>
        <w:t xml:space="preserve"> » </w:t>
      </w:r>
      <w:r w:rsidRPr="00EF2694">
        <w:rPr>
          <w:rtl/>
        </w:rPr>
        <w:t>أي فشرع</w:t>
      </w:r>
      <w:r>
        <w:rPr>
          <w:rtl/>
        </w:rPr>
        <w:t xml:space="preserve"> « </w:t>
      </w:r>
      <w:r w:rsidRPr="004907EA">
        <w:rPr>
          <w:rtl/>
        </w:rPr>
        <w:t>ويساره</w:t>
      </w:r>
      <w:r>
        <w:rPr>
          <w:rtl/>
        </w:rPr>
        <w:t xml:space="preserve"> » </w:t>
      </w:r>
      <w:r w:rsidRPr="00EF2694">
        <w:rPr>
          <w:rtl/>
        </w:rPr>
        <w:t>أي يناجيه و</w:t>
      </w:r>
      <w:r w:rsidR="00F235A5">
        <w:rPr>
          <w:rtl/>
        </w:rPr>
        <w:t xml:space="preserve">يتكلّم </w:t>
      </w:r>
      <w:r w:rsidRPr="00EF2694">
        <w:rPr>
          <w:rtl/>
        </w:rPr>
        <w:t>معه سرا</w:t>
      </w:r>
      <w:r>
        <w:rPr>
          <w:rtl/>
        </w:rPr>
        <w:t xml:space="preserve"> « </w:t>
      </w:r>
      <w:r w:rsidRPr="004907EA">
        <w:rPr>
          <w:rtl/>
        </w:rPr>
        <w:t>طويلا</w:t>
      </w:r>
      <w:r>
        <w:rPr>
          <w:rtl/>
        </w:rPr>
        <w:t xml:space="preserve"> » </w:t>
      </w:r>
      <w:r w:rsidRPr="00EF2694">
        <w:rPr>
          <w:rtl/>
        </w:rPr>
        <w:t>أي في زمان طويل وهو نائب المفعول المطلق أي أسرارا طويلا</w:t>
      </w:r>
      <w:r>
        <w:rPr>
          <w:rtl/>
        </w:rPr>
        <w:t xml:space="preserve"> « </w:t>
      </w:r>
      <w:r w:rsidRPr="004907EA">
        <w:rPr>
          <w:rtl/>
        </w:rPr>
        <w:t>مولاك</w:t>
      </w:r>
      <w:r>
        <w:rPr>
          <w:rtl/>
        </w:rPr>
        <w:t xml:space="preserve"> » </w:t>
      </w:r>
      <w:r w:rsidRPr="00EF2694">
        <w:rPr>
          <w:rtl/>
        </w:rPr>
        <w:t>أي من هو أولى بك من</w:t>
      </w:r>
    </w:p>
    <w:p w14:paraId="4BFCBCF0" w14:textId="77777777" w:rsidR="00CE1409" w:rsidRDefault="00CE1409" w:rsidP="00CE1409">
      <w:pPr>
        <w:pStyle w:val="libNormal"/>
        <w:rPr>
          <w:rtl/>
        </w:rPr>
      </w:pPr>
      <w:r>
        <w:rPr>
          <w:rtl/>
        </w:rPr>
        <w:br w:type="page"/>
      </w:r>
    </w:p>
    <w:p w14:paraId="25B1243C" w14:textId="37EF7B0C" w:rsidR="00782297" w:rsidRPr="00EF2694" w:rsidRDefault="008D0E33" w:rsidP="00CE1409">
      <w:pPr>
        <w:pStyle w:val="libNormal0"/>
        <w:rPr>
          <w:rtl/>
        </w:rPr>
      </w:pPr>
      <w:r>
        <w:rPr>
          <w:rtl/>
        </w:rPr>
        <w:lastRenderedPageBreak/>
        <w:t>قال :</w:t>
      </w:r>
      <w:r w:rsidR="00782297" w:rsidRPr="00EF2694">
        <w:rPr>
          <w:rtl/>
        </w:rPr>
        <w:t>لي اذهب فغي</w:t>
      </w:r>
      <w:r w:rsidR="002D4345">
        <w:rPr>
          <w:rFonts w:hint="cs"/>
          <w:rtl/>
        </w:rPr>
        <w:t>ّ</w:t>
      </w:r>
      <w:r w:rsidR="00782297" w:rsidRPr="00EF2694">
        <w:rPr>
          <w:rtl/>
        </w:rPr>
        <w:t>ر اسم ابنتك التي سم</w:t>
      </w:r>
      <w:r w:rsidR="002D4345">
        <w:rPr>
          <w:rFonts w:hint="cs"/>
          <w:rtl/>
        </w:rPr>
        <w:t>ّ</w:t>
      </w:r>
      <w:r w:rsidR="00782297" w:rsidRPr="00EF2694">
        <w:rPr>
          <w:rtl/>
        </w:rPr>
        <w:t xml:space="preserve">يتها أمس </w:t>
      </w:r>
      <w:r w:rsidR="002D4345">
        <w:rPr>
          <w:rFonts w:hint="cs"/>
          <w:rtl/>
        </w:rPr>
        <w:t xml:space="preserve">، </w:t>
      </w:r>
      <w:r w:rsidR="00782297" w:rsidRPr="00EF2694">
        <w:rPr>
          <w:rtl/>
        </w:rPr>
        <w:t>ف</w:t>
      </w:r>
      <w:r w:rsidR="007F174A">
        <w:rPr>
          <w:rtl/>
        </w:rPr>
        <w:t xml:space="preserve">أنّه </w:t>
      </w:r>
      <w:r w:rsidR="00782297" w:rsidRPr="00EF2694">
        <w:rPr>
          <w:rtl/>
        </w:rPr>
        <w:t xml:space="preserve">اسم يبغضه الله </w:t>
      </w:r>
      <w:r w:rsidR="002D4345">
        <w:rPr>
          <w:rFonts w:hint="cs"/>
          <w:rtl/>
        </w:rPr>
        <w:t xml:space="preserve">، </w:t>
      </w:r>
      <w:r w:rsidR="00782297" w:rsidRPr="00EF2694">
        <w:rPr>
          <w:rtl/>
        </w:rPr>
        <w:t>وكان ولدت لي ابنة سميتها بالحميراء ف</w:t>
      </w:r>
      <w:r>
        <w:rPr>
          <w:rtl/>
        </w:rPr>
        <w:t>قال :</w:t>
      </w:r>
      <w:r w:rsidR="00782297" w:rsidRPr="00EF2694">
        <w:rPr>
          <w:rtl/>
        </w:rPr>
        <w:t xml:space="preserve">أبو عبد الله </w:t>
      </w:r>
      <w:r w:rsidR="00782297" w:rsidRPr="002F75F6">
        <w:rPr>
          <w:rStyle w:val="libAlaemChar"/>
          <w:rtl/>
        </w:rPr>
        <w:t>عليه‌السلام</w:t>
      </w:r>
      <w:r w:rsidR="00782297" w:rsidRPr="00EF2694">
        <w:rPr>
          <w:rtl/>
        </w:rPr>
        <w:t xml:space="preserve"> انته إلى أمره ترشد فغيرت اسمها</w:t>
      </w:r>
      <w:r w:rsidR="00782297">
        <w:rPr>
          <w:rFonts w:hint="cs"/>
          <w:rtl/>
        </w:rPr>
        <w:t>.</w:t>
      </w:r>
    </w:p>
    <w:p w14:paraId="17C7E858" w14:textId="2330651B" w:rsidR="00782297" w:rsidRPr="00EF2694" w:rsidRDefault="00782297" w:rsidP="00A020F0">
      <w:pPr>
        <w:pStyle w:val="libNormal"/>
        <w:rPr>
          <w:rtl/>
        </w:rPr>
      </w:pPr>
      <w:r w:rsidRPr="00EF2694">
        <w:rPr>
          <w:rtl/>
        </w:rPr>
        <w:t>12</w:t>
      </w:r>
      <w:r w:rsidR="008D0E33">
        <w:rPr>
          <w:rtl/>
        </w:rPr>
        <w:t xml:space="preserve"> - </w:t>
      </w:r>
      <w:r w:rsidRPr="00EF2694">
        <w:rPr>
          <w:rtl/>
        </w:rPr>
        <w:t>أحمد بن إدريس</w:t>
      </w:r>
      <w:r>
        <w:rPr>
          <w:rtl/>
        </w:rPr>
        <w:t xml:space="preserve"> ، </w:t>
      </w:r>
      <w:r w:rsidRPr="00EF2694">
        <w:rPr>
          <w:rtl/>
        </w:rPr>
        <w:t xml:space="preserve">عن </w:t>
      </w:r>
      <w:r w:rsidR="008D0E33">
        <w:rPr>
          <w:rtl/>
        </w:rPr>
        <w:t xml:space="preserve">محمّد </w:t>
      </w:r>
      <w:r w:rsidRPr="00EF2694">
        <w:rPr>
          <w:rtl/>
        </w:rPr>
        <w:t xml:space="preserve">بن عبد </w:t>
      </w:r>
      <w:r w:rsidR="000F7EA7">
        <w:rPr>
          <w:rtl/>
        </w:rPr>
        <w:t xml:space="preserve">الجبّار </w:t>
      </w:r>
      <w:r>
        <w:rPr>
          <w:rtl/>
        </w:rPr>
        <w:t xml:space="preserve">، </w:t>
      </w:r>
      <w:r w:rsidRPr="00EF2694">
        <w:rPr>
          <w:rtl/>
        </w:rPr>
        <w:t>عن صفوان</w:t>
      </w:r>
      <w:r>
        <w:rPr>
          <w:rtl/>
        </w:rPr>
        <w:t xml:space="preserve"> ، </w:t>
      </w:r>
      <w:r w:rsidRPr="00EF2694">
        <w:rPr>
          <w:rtl/>
        </w:rPr>
        <w:t>عن ابن مسكان</w:t>
      </w:r>
      <w:r>
        <w:rPr>
          <w:rtl/>
        </w:rPr>
        <w:t xml:space="preserve"> ، </w:t>
      </w:r>
      <w:r w:rsidRPr="00EF2694">
        <w:rPr>
          <w:rtl/>
        </w:rPr>
        <w:t xml:space="preserve">عن سليمان بن خالد </w:t>
      </w:r>
      <w:r w:rsidR="008D0E33">
        <w:rPr>
          <w:rtl/>
        </w:rPr>
        <w:t>قال :</w:t>
      </w:r>
      <w:r w:rsidRPr="00EF2694">
        <w:rPr>
          <w:rtl/>
        </w:rPr>
        <w:t xml:space="preserve">دعا أبو عبد الله </w:t>
      </w:r>
      <w:r w:rsidRPr="002F75F6">
        <w:rPr>
          <w:rStyle w:val="libAlaemChar"/>
          <w:rtl/>
        </w:rPr>
        <w:t>عليه‌السلام</w:t>
      </w:r>
      <w:r w:rsidRPr="00EF2694">
        <w:rPr>
          <w:rtl/>
        </w:rPr>
        <w:t xml:space="preserve"> أبا الحسن </w:t>
      </w:r>
      <w:r w:rsidRPr="002F75F6">
        <w:rPr>
          <w:rStyle w:val="libAlaemChar"/>
          <w:rtl/>
        </w:rPr>
        <w:t>عليه‌السلام</w:t>
      </w:r>
      <w:r w:rsidRPr="00EF2694">
        <w:rPr>
          <w:rtl/>
        </w:rPr>
        <w:t xml:space="preserve"> </w:t>
      </w:r>
      <w:r w:rsidR="00215FE0">
        <w:rPr>
          <w:rtl/>
        </w:rPr>
        <w:t xml:space="preserve">يوماً </w:t>
      </w:r>
      <w:r w:rsidRPr="00EF2694">
        <w:rPr>
          <w:rtl/>
        </w:rPr>
        <w:t>ونحن عنده ف</w:t>
      </w:r>
      <w:r w:rsidR="008D0E33">
        <w:rPr>
          <w:rtl/>
        </w:rPr>
        <w:t>قال :</w:t>
      </w:r>
      <w:r w:rsidRPr="00EF2694">
        <w:rPr>
          <w:rtl/>
        </w:rPr>
        <w:t>لنا عليكم بهذا فهو والله صاحبكم بعدي</w:t>
      </w:r>
      <w:r>
        <w:rPr>
          <w:rFonts w:hint="cs"/>
          <w:rtl/>
        </w:rPr>
        <w:t>.</w:t>
      </w:r>
    </w:p>
    <w:p w14:paraId="6B292393" w14:textId="4FD9CDA0" w:rsidR="00782297" w:rsidRPr="00EF2694" w:rsidRDefault="00782297" w:rsidP="00A020F0">
      <w:pPr>
        <w:pStyle w:val="libNormal"/>
        <w:rPr>
          <w:rtl/>
        </w:rPr>
      </w:pPr>
      <w:r w:rsidRPr="00EF2694">
        <w:rPr>
          <w:rtl/>
        </w:rPr>
        <w:t>13</w:t>
      </w:r>
      <w:r w:rsidR="008D0E33">
        <w:rPr>
          <w:rtl/>
        </w:rPr>
        <w:t xml:space="preserve"> - </w:t>
      </w:r>
      <w:r w:rsidR="0022555C">
        <w:rPr>
          <w:rtl/>
        </w:rPr>
        <w:t xml:space="preserve">عليّ </w:t>
      </w:r>
      <w:r w:rsidRPr="00EF2694">
        <w:rPr>
          <w:rtl/>
        </w:rPr>
        <w:t xml:space="preserve">بن </w:t>
      </w:r>
      <w:r w:rsidR="008D0E33">
        <w:rPr>
          <w:rtl/>
        </w:rPr>
        <w:t xml:space="preserve">محمّد </w:t>
      </w:r>
      <w:r>
        <w:rPr>
          <w:rtl/>
        </w:rPr>
        <w:t xml:space="preserve">، </w:t>
      </w:r>
      <w:r w:rsidRPr="00EF2694">
        <w:rPr>
          <w:rtl/>
        </w:rPr>
        <w:t>عن سهل أو غيره</w:t>
      </w:r>
      <w:r>
        <w:rPr>
          <w:rtl/>
        </w:rPr>
        <w:t xml:space="preserve"> ، </w:t>
      </w:r>
      <w:r w:rsidRPr="00EF2694">
        <w:rPr>
          <w:rtl/>
        </w:rPr>
        <w:t xml:space="preserve">عن </w:t>
      </w:r>
      <w:r w:rsidR="008D0E33">
        <w:rPr>
          <w:rtl/>
        </w:rPr>
        <w:t xml:space="preserve">محمّد </w:t>
      </w:r>
      <w:r w:rsidRPr="00EF2694">
        <w:rPr>
          <w:rtl/>
        </w:rPr>
        <w:t>بن الوليد</w:t>
      </w:r>
      <w:r>
        <w:rPr>
          <w:rtl/>
        </w:rPr>
        <w:t xml:space="preserve"> ، </w:t>
      </w:r>
      <w:r w:rsidRPr="00EF2694">
        <w:rPr>
          <w:rtl/>
        </w:rPr>
        <w:t>عن يونس</w:t>
      </w:r>
      <w:r>
        <w:rPr>
          <w:rtl/>
        </w:rPr>
        <w:t xml:space="preserve"> ، </w:t>
      </w:r>
      <w:r w:rsidRPr="00EF2694">
        <w:rPr>
          <w:rtl/>
        </w:rPr>
        <w:t>عن داود بن زربي</w:t>
      </w:r>
      <w:r>
        <w:rPr>
          <w:rtl/>
        </w:rPr>
        <w:t xml:space="preserve"> ، </w:t>
      </w:r>
      <w:r w:rsidRPr="00EF2694">
        <w:rPr>
          <w:rtl/>
        </w:rPr>
        <w:t xml:space="preserve">عن أبي </w:t>
      </w:r>
      <w:r w:rsidR="00CE1409">
        <w:rPr>
          <w:rtl/>
        </w:rPr>
        <w:t xml:space="preserve">أيّوب </w:t>
      </w:r>
      <w:r w:rsidRPr="00EF2694">
        <w:rPr>
          <w:rtl/>
        </w:rPr>
        <w:t xml:space="preserve">النحوي </w:t>
      </w:r>
      <w:r w:rsidR="008D0E33">
        <w:rPr>
          <w:rtl/>
        </w:rPr>
        <w:t>قال :</w:t>
      </w:r>
      <w:r w:rsidRPr="00EF2694">
        <w:rPr>
          <w:rtl/>
        </w:rPr>
        <w:t xml:space="preserve">بعث إلي أبو جعفر المنصور في جوف الليل فأتيته فدخلت عليه وهو جالس على كرسي وبين يديه شمعة وفي يده كتاب </w:t>
      </w:r>
      <w:r w:rsidR="008D0E33">
        <w:rPr>
          <w:rtl/>
        </w:rPr>
        <w:t>قال :</w:t>
      </w:r>
      <w:r w:rsidRPr="00EF2694">
        <w:rPr>
          <w:rtl/>
        </w:rPr>
        <w:t>ف</w:t>
      </w:r>
      <w:r w:rsidR="00045EE6">
        <w:rPr>
          <w:rtl/>
        </w:rPr>
        <w:t xml:space="preserve">لـمّا </w:t>
      </w:r>
      <w:r w:rsidRPr="00EF2694">
        <w:rPr>
          <w:rtl/>
        </w:rPr>
        <w:t>سلمت عليه رمى بالكتاب إلي وهو يبكي ف</w:t>
      </w:r>
      <w:r w:rsidR="008D0E33">
        <w:rPr>
          <w:rtl/>
        </w:rPr>
        <w:t>قال :</w:t>
      </w:r>
      <w:r w:rsidRPr="00EF2694">
        <w:rPr>
          <w:rtl/>
        </w:rPr>
        <w:t xml:space="preserve">لي هذا كتاب </w:t>
      </w:r>
      <w:r w:rsidR="008D0E33">
        <w:rPr>
          <w:rtl/>
        </w:rPr>
        <w:t xml:space="preserve">محمّد </w:t>
      </w:r>
      <w:r w:rsidRPr="00EF2694">
        <w:rPr>
          <w:rtl/>
        </w:rPr>
        <w:t xml:space="preserve">بن سليمان يخبرنا أن جعفر بن </w:t>
      </w:r>
      <w:r w:rsidR="008D0E33">
        <w:rPr>
          <w:rtl/>
        </w:rPr>
        <w:t xml:space="preserve">محمّد </w:t>
      </w:r>
      <w:r w:rsidRPr="00EF2694">
        <w:rPr>
          <w:rtl/>
        </w:rPr>
        <w:t>قد مات</w:t>
      </w:r>
      <w:r w:rsidR="00436E52">
        <w:rPr>
          <w:rtl/>
        </w:rPr>
        <w:t xml:space="preserve"> ف</w:t>
      </w:r>
      <w:r w:rsidR="00436E52">
        <w:rPr>
          <w:rFonts w:hint="cs"/>
          <w:rtl/>
        </w:rPr>
        <w:t>ـ</w:t>
      </w:r>
      <w:r>
        <w:rPr>
          <w:rtl/>
        </w:rPr>
        <w:t xml:space="preserve"> « </w:t>
      </w:r>
      <w:r w:rsidRPr="002F75F6">
        <w:rPr>
          <w:rStyle w:val="libAieChar"/>
          <w:rtl/>
        </w:rPr>
        <w:t xml:space="preserve">إِنَّا لِلَّهِ وَإِنَّا إِلَيْهِ راجِعُونَ </w:t>
      </w:r>
      <w:r>
        <w:rPr>
          <w:rtl/>
        </w:rPr>
        <w:t xml:space="preserve">» </w:t>
      </w:r>
      <w:r w:rsidRPr="00EF2694">
        <w:rPr>
          <w:rtl/>
        </w:rPr>
        <w:t xml:space="preserve">ثلاثا وأين مثل جعفر </w:t>
      </w:r>
      <w:r w:rsidR="00F66E4A">
        <w:rPr>
          <w:rtl/>
        </w:rPr>
        <w:t xml:space="preserve">ثمّ </w:t>
      </w:r>
      <w:r w:rsidR="008D0E33">
        <w:rPr>
          <w:rtl/>
        </w:rPr>
        <w:t>قال :</w:t>
      </w:r>
      <w:r w:rsidRPr="00EF2694">
        <w:rPr>
          <w:rtl/>
        </w:rPr>
        <w:t xml:space="preserve">لي اكتب </w:t>
      </w:r>
      <w:r w:rsidR="008D0E33">
        <w:rPr>
          <w:rtl/>
        </w:rPr>
        <w:t>قال :</w:t>
      </w:r>
      <w:r w:rsidRPr="00EF2694">
        <w:rPr>
          <w:rtl/>
        </w:rPr>
        <w:t xml:space="preserve">فكتبت صدر الكتاب </w:t>
      </w:r>
      <w:r w:rsidR="00F66E4A">
        <w:rPr>
          <w:rtl/>
        </w:rPr>
        <w:t xml:space="preserve">ثمّ </w:t>
      </w:r>
      <w:r w:rsidR="008D0E33">
        <w:rPr>
          <w:rtl/>
        </w:rPr>
        <w:t>قال :</w:t>
      </w:r>
      <w:r w:rsidRPr="00EF2694">
        <w:rPr>
          <w:rtl/>
        </w:rPr>
        <w:t xml:space="preserve">اكتب إن كان أوصى إلى رجل واحد بعينه فقدمه واضرب عنقه </w:t>
      </w:r>
      <w:r w:rsidR="008D0E33">
        <w:rPr>
          <w:rtl/>
        </w:rPr>
        <w:t>قال :</w:t>
      </w:r>
      <w:r w:rsidRPr="00EF2694">
        <w:rPr>
          <w:rtl/>
        </w:rPr>
        <w:t xml:space="preserve">فرجع إليه الجواب </w:t>
      </w:r>
      <w:r w:rsidR="007F174A">
        <w:rPr>
          <w:rtl/>
        </w:rPr>
        <w:t xml:space="preserve">أنّه </w:t>
      </w:r>
      <w:r w:rsidRPr="00EF2694">
        <w:rPr>
          <w:rtl/>
        </w:rPr>
        <w:t>قد أوصى إلى خمسة واحدهم أبو جعفر المنصور و</w:t>
      </w:r>
      <w:r w:rsidR="008D0E33">
        <w:rPr>
          <w:rtl/>
        </w:rPr>
        <w:t xml:space="preserve">محمّد </w:t>
      </w:r>
      <w:r w:rsidRPr="00EF2694">
        <w:rPr>
          <w:rtl/>
        </w:rPr>
        <w:t>بن سليمان وعبد الله وموسى وحميدة</w:t>
      </w:r>
      <w:r>
        <w:rPr>
          <w:rFonts w:hint="cs"/>
          <w:rtl/>
        </w:rPr>
        <w:t>.</w:t>
      </w:r>
    </w:p>
    <w:p w14:paraId="2446B3AB" w14:textId="1A53BF92" w:rsidR="00782297" w:rsidRPr="00324B78" w:rsidRDefault="008D0E33" w:rsidP="009D38AE">
      <w:pPr>
        <w:pStyle w:val="libLine"/>
        <w:rPr>
          <w:rtl/>
        </w:rPr>
      </w:pPr>
      <w:r>
        <w:rPr>
          <w:rFonts w:hint="cs"/>
          <w:rtl/>
        </w:rPr>
        <w:t>________________________________________________________</w:t>
      </w:r>
    </w:p>
    <w:p w14:paraId="476764F0" w14:textId="77777777" w:rsidR="00782297" w:rsidRPr="00EF2694" w:rsidRDefault="00782297" w:rsidP="004E511B">
      <w:pPr>
        <w:pStyle w:val="libNormal0"/>
        <w:rPr>
          <w:rtl/>
        </w:rPr>
      </w:pPr>
      <w:r w:rsidRPr="00EF2694">
        <w:rPr>
          <w:rtl/>
        </w:rPr>
        <w:t>نفسك من بعدي</w:t>
      </w:r>
      <w:r>
        <w:rPr>
          <w:rtl/>
        </w:rPr>
        <w:t xml:space="preserve"> ، </w:t>
      </w:r>
      <w:r w:rsidRPr="00EF2694">
        <w:rPr>
          <w:rtl/>
        </w:rPr>
        <w:t>والحميراء لقب عائشة ولذا أبغض الله الاسم</w:t>
      </w:r>
      <w:r>
        <w:rPr>
          <w:rtl/>
        </w:rPr>
        <w:t xml:space="preserve"> « </w:t>
      </w:r>
      <w:r w:rsidRPr="004907EA">
        <w:rPr>
          <w:rtl/>
        </w:rPr>
        <w:t>انته إلى أمره</w:t>
      </w:r>
      <w:r>
        <w:rPr>
          <w:rtl/>
        </w:rPr>
        <w:t xml:space="preserve"> » </w:t>
      </w:r>
      <w:r w:rsidRPr="00EF2694">
        <w:rPr>
          <w:rtl/>
        </w:rPr>
        <w:t>أي هذا الأمر أو مطلقا</w:t>
      </w:r>
      <w:r>
        <w:rPr>
          <w:rtl/>
        </w:rPr>
        <w:t xml:space="preserve"> « </w:t>
      </w:r>
      <w:r w:rsidRPr="004907EA">
        <w:rPr>
          <w:rtl/>
        </w:rPr>
        <w:t>ترشد</w:t>
      </w:r>
      <w:r>
        <w:rPr>
          <w:rtl/>
        </w:rPr>
        <w:t xml:space="preserve"> » </w:t>
      </w:r>
      <w:r w:rsidRPr="00EF2694">
        <w:rPr>
          <w:rtl/>
        </w:rPr>
        <w:t>على بناء المفعول جواب الأمر أي تهتد.</w:t>
      </w:r>
    </w:p>
    <w:p w14:paraId="64981F68" w14:textId="08FF99F9" w:rsidR="00782297" w:rsidRDefault="00782297" w:rsidP="00436E52">
      <w:pPr>
        <w:pStyle w:val="libNormal"/>
        <w:rPr>
          <w:rtl/>
          <w:lang w:bidi="fa-IR"/>
        </w:rPr>
      </w:pPr>
      <w:r w:rsidRPr="00074C70">
        <w:rPr>
          <w:rStyle w:val="libBold1Char"/>
          <w:rtl/>
        </w:rPr>
        <w:t xml:space="preserve">الحديث الثاني </w:t>
      </w:r>
      <w:r w:rsidRPr="0072065A">
        <w:rPr>
          <w:rtl/>
        </w:rPr>
        <w:t>ع</w:t>
      </w:r>
      <w:r w:rsidR="0024767B">
        <w:rPr>
          <w:rtl/>
        </w:rPr>
        <w:t xml:space="preserve">شرّ </w:t>
      </w:r>
      <w:r>
        <w:rPr>
          <w:rtl/>
        </w:rPr>
        <w:t xml:space="preserve">: </w:t>
      </w:r>
      <w:r w:rsidRPr="00EF2694">
        <w:rPr>
          <w:rtl/>
          <w:lang w:bidi="fa-IR"/>
        </w:rPr>
        <w:t>صحيح.</w:t>
      </w:r>
    </w:p>
    <w:p w14:paraId="3AF9B8EA" w14:textId="77777777" w:rsidR="00782297" w:rsidRPr="00EF2694" w:rsidRDefault="00782297" w:rsidP="00A020F0">
      <w:pPr>
        <w:pStyle w:val="libNormal"/>
        <w:rPr>
          <w:rtl/>
        </w:rPr>
      </w:pPr>
      <w:r>
        <w:rPr>
          <w:rtl/>
        </w:rPr>
        <w:t xml:space="preserve">« </w:t>
      </w:r>
      <w:r w:rsidRPr="004907EA">
        <w:rPr>
          <w:rtl/>
        </w:rPr>
        <w:t>وعليكم</w:t>
      </w:r>
      <w:r>
        <w:rPr>
          <w:rtl/>
        </w:rPr>
        <w:t xml:space="preserve"> » </w:t>
      </w:r>
      <w:r w:rsidRPr="00EF2694">
        <w:rPr>
          <w:rtl/>
        </w:rPr>
        <w:t>اسم فعل بمعنى ألزموا والباء</w:t>
      </w:r>
      <w:r>
        <w:rPr>
          <w:rtl/>
        </w:rPr>
        <w:t xml:space="preserve"> « </w:t>
      </w:r>
      <w:r w:rsidRPr="004907EA">
        <w:rPr>
          <w:rtl/>
        </w:rPr>
        <w:t>في بهذا</w:t>
      </w:r>
      <w:r>
        <w:rPr>
          <w:rtl/>
        </w:rPr>
        <w:t xml:space="preserve"> » </w:t>
      </w:r>
      <w:r w:rsidRPr="00EF2694">
        <w:rPr>
          <w:rtl/>
        </w:rPr>
        <w:t>زائدة للتقوية.</w:t>
      </w:r>
    </w:p>
    <w:p w14:paraId="1937C493" w14:textId="51F0D756" w:rsidR="00782297" w:rsidRPr="00EF2694" w:rsidRDefault="00782297" w:rsidP="00436E52">
      <w:pPr>
        <w:pStyle w:val="libNormal"/>
        <w:rPr>
          <w:rtl/>
          <w:lang w:bidi="fa-IR"/>
        </w:rPr>
      </w:pPr>
      <w:r w:rsidRPr="00074C70">
        <w:rPr>
          <w:rStyle w:val="libBold1Char"/>
          <w:rtl/>
        </w:rPr>
        <w:t xml:space="preserve">الحديث الثالث </w:t>
      </w:r>
      <w:r w:rsidRPr="0072065A">
        <w:rPr>
          <w:rtl/>
        </w:rPr>
        <w:t>ع</w:t>
      </w:r>
      <w:r w:rsidR="0024767B">
        <w:rPr>
          <w:rtl/>
        </w:rPr>
        <w:t xml:space="preserve">شرّ </w:t>
      </w:r>
      <w:r>
        <w:rPr>
          <w:rtl/>
        </w:rPr>
        <w:t xml:space="preserve">: </w:t>
      </w:r>
      <w:r w:rsidRPr="00EF2694">
        <w:rPr>
          <w:rtl/>
          <w:lang w:bidi="fa-IR"/>
        </w:rPr>
        <w:t>ضعيف.</w:t>
      </w:r>
    </w:p>
    <w:p w14:paraId="0B7CED88" w14:textId="10C2FC12" w:rsidR="00782297" w:rsidRPr="00EF2694" w:rsidRDefault="00782297" w:rsidP="00A020F0">
      <w:pPr>
        <w:pStyle w:val="libNormal"/>
        <w:rPr>
          <w:rtl/>
        </w:rPr>
      </w:pPr>
      <w:r w:rsidRPr="00EF2694">
        <w:rPr>
          <w:rtl/>
        </w:rPr>
        <w:t xml:space="preserve">وفي غيبة الطوسي </w:t>
      </w:r>
      <w:r>
        <w:rPr>
          <w:rtl/>
        </w:rPr>
        <w:t>(ره)</w:t>
      </w:r>
      <w:r w:rsidRPr="00EF2694">
        <w:rPr>
          <w:rtl/>
        </w:rPr>
        <w:t xml:space="preserve"> أبو </w:t>
      </w:r>
      <w:r w:rsidR="00CE1409">
        <w:rPr>
          <w:rtl/>
        </w:rPr>
        <w:t xml:space="preserve">أيّوب </w:t>
      </w:r>
      <w:r w:rsidRPr="00EF2694">
        <w:rPr>
          <w:rtl/>
        </w:rPr>
        <w:t>الخوزي</w:t>
      </w:r>
      <w:r>
        <w:rPr>
          <w:rtl/>
        </w:rPr>
        <w:t xml:space="preserve"> ، </w:t>
      </w:r>
      <w:r w:rsidRPr="00EF2694">
        <w:rPr>
          <w:rtl/>
        </w:rPr>
        <w:t>وقيل</w:t>
      </w:r>
      <w:r>
        <w:rPr>
          <w:rtl/>
        </w:rPr>
        <w:t xml:space="preserve"> : </w:t>
      </w:r>
      <w:r w:rsidRPr="00EF2694">
        <w:rPr>
          <w:rtl/>
        </w:rPr>
        <w:t>النحوي نسبة إلى بطن من الأزد</w:t>
      </w:r>
      <w:r>
        <w:rPr>
          <w:rtl/>
        </w:rPr>
        <w:t xml:space="preserve"> ، </w:t>
      </w:r>
      <w:r w:rsidRPr="00EF2694">
        <w:rPr>
          <w:rtl/>
        </w:rPr>
        <w:t>والمعنى المتبادر أظهر</w:t>
      </w:r>
      <w:r>
        <w:rPr>
          <w:rtl/>
        </w:rPr>
        <w:t xml:space="preserve"> ، </w:t>
      </w:r>
      <w:r w:rsidRPr="00EF2694">
        <w:rPr>
          <w:rtl/>
        </w:rPr>
        <w:t>و</w:t>
      </w:r>
      <w:r w:rsidR="008D0E33">
        <w:rPr>
          <w:rtl/>
        </w:rPr>
        <w:t xml:space="preserve">محمّد </w:t>
      </w:r>
      <w:r w:rsidRPr="00EF2694">
        <w:rPr>
          <w:rtl/>
        </w:rPr>
        <w:t>بن سليمان وإلى المدينة من قبل المنصور</w:t>
      </w:r>
      <w:r>
        <w:rPr>
          <w:rtl/>
        </w:rPr>
        <w:t xml:space="preserve"> ، </w:t>
      </w:r>
      <w:r w:rsidRPr="004907EA">
        <w:rPr>
          <w:rtl/>
        </w:rPr>
        <w:t>وقوله</w:t>
      </w:r>
      <w:r>
        <w:rPr>
          <w:rtl/>
        </w:rPr>
        <w:t xml:space="preserve"> : </w:t>
      </w:r>
      <w:r w:rsidRPr="004907EA">
        <w:rPr>
          <w:rtl/>
        </w:rPr>
        <w:t>ثلاثا</w:t>
      </w:r>
      <w:r>
        <w:rPr>
          <w:rtl/>
        </w:rPr>
        <w:t xml:space="preserve"> ، </w:t>
      </w:r>
      <w:r w:rsidRPr="00EF2694">
        <w:rPr>
          <w:rtl/>
        </w:rPr>
        <w:t>كلام الراوي أي استرجع ثلاثا</w:t>
      </w:r>
      <w:r>
        <w:rPr>
          <w:rtl/>
        </w:rPr>
        <w:t xml:space="preserve"> « </w:t>
      </w:r>
      <w:r w:rsidRPr="004907EA">
        <w:rPr>
          <w:rtl/>
        </w:rPr>
        <w:t>واحدهم</w:t>
      </w:r>
      <w:r>
        <w:rPr>
          <w:rtl/>
        </w:rPr>
        <w:t xml:space="preserve"> » </w:t>
      </w:r>
      <w:r w:rsidRPr="00EF2694">
        <w:rPr>
          <w:rtl/>
        </w:rPr>
        <w:t>الواو للعطف أو هو على وزن فاعل وعبد الله هو الأفطح</w:t>
      </w:r>
      <w:r>
        <w:rPr>
          <w:rtl/>
        </w:rPr>
        <w:t xml:space="preserve"> ، و</w:t>
      </w:r>
      <w:r w:rsidRPr="004907EA">
        <w:rPr>
          <w:rtl/>
        </w:rPr>
        <w:t>حميدة</w:t>
      </w:r>
      <w:r w:rsidRPr="00EF2694">
        <w:rPr>
          <w:rtl/>
        </w:rPr>
        <w:t xml:space="preserve"> على التصغير أو التكبير على فعلية اسم أم</w:t>
      </w:r>
    </w:p>
    <w:p w14:paraId="7044604B" w14:textId="77777777" w:rsidR="00CE1409" w:rsidRDefault="00CE1409" w:rsidP="00CE1409">
      <w:pPr>
        <w:pStyle w:val="libNormal"/>
        <w:rPr>
          <w:rtl/>
        </w:rPr>
      </w:pPr>
      <w:r>
        <w:rPr>
          <w:rtl/>
        </w:rPr>
        <w:br w:type="page"/>
      </w:r>
    </w:p>
    <w:p w14:paraId="52B141BD" w14:textId="02BDFFA8" w:rsidR="00782297" w:rsidRPr="00EF2694" w:rsidRDefault="00782297" w:rsidP="00CE1409">
      <w:pPr>
        <w:pStyle w:val="libNormal"/>
        <w:rPr>
          <w:rtl/>
        </w:rPr>
      </w:pPr>
      <w:r w:rsidRPr="00EF2694">
        <w:rPr>
          <w:rtl/>
        </w:rPr>
        <w:lastRenderedPageBreak/>
        <w:t>14</w:t>
      </w:r>
      <w:r w:rsidR="008D0E33">
        <w:rPr>
          <w:rtl/>
        </w:rPr>
        <w:t xml:space="preserve"> - </w:t>
      </w:r>
      <w:r w:rsidR="0022555C">
        <w:rPr>
          <w:rtl/>
        </w:rPr>
        <w:t>عليّ</w:t>
      </w:r>
      <w:r w:rsidR="00436E52">
        <w:rPr>
          <w:rFonts w:hint="cs"/>
          <w:rtl/>
        </w:rPr>
        <w:t>ُ</w:t>
      </w:r>
      <w:r w:rsidR="0022555C">
        <w:rPr>
          <w:rtl/>
        </w:rPr>
        <w:t xml:space="preserve"> </w:t>
      </w:r>
      <w:r w:rsidRPr="00EF2694">
        <w:rPr>
          <w:rtl/>
        </w:rPr>
        <w:t>بن إبراهيم</w:t>
      </w:r>
      <w:r>
        <w:rPr>
          <w:rtl/>
        </w:rPr>
        <w:t xml:space="preserve"> ، </w:t>
      </w:r>
      <w:r w:rsidRPr="00EF2694">
        <w:rPr>
          <w:rtl/>
        </w:rPr>
        <w:t>عن أبيه</w:t>
      </w:r>
      <w:r>
        <w:rPr>
          <w:rtl/>
        </w:rPr>
        <w:t xml:space="preserve"> ، </w:t>
      </w:r>
      <w:r w:rsidRPr="00EF2694">
        <w:rPr>
          <w:rtl/>
        </w:rPr>
        <w:t xml:space="preserve">عن النضر بن سويد بنحو من هذا </w:t>
      </w:r>
      <w:r w:rsidR="006E33A0">
        <w:rPr>
          <w:rtl/>
        </w:rPr>
        <w:t xml:space="preserve">إلّا </w:t>
      </w:r>
      <w:r w:rsidR="007F174A">
        <w:rPr>
          <w:rtl/>
        </w:rPr>
        <w:t xml:space="preserve">أنّه </w:t>
      </w:r>
      <w:r w:rsidRPr="00EF2694">
        <w:rPr>
          <w:rtl/>
        </w:rPr>
        <w:t xml:space="preserve">ذكر </w:t>
      </w:r>
      <w:r w:rsidR="007F174A">
        <w:rPr>
          <w:rtl/>
        </w:rPr>
        <w:t xml:space="preserve">أنّه </w:t>
      </w:r>
      <w:r w:rsidRPr="00EF2694">
        <w:rPr>
          <w:rtl/>
        </w:rPr>
        <w:t>أوصى إلى أبي جعفر المنصور وعبد الله وموسى و</w:t>
      </w:r>
      <w:r w:rsidR="008D0E33">
        <w:rPr>
          <w:rtl/>
        </w:rPr>
        <w:t xml:space="preserve">محمّد </w:t>
      </w:r>
      <w:r w:rsidRPr="00EF2694">
        <w:rPr>
          <w:rtl/>
        </w:rPr>
        <w:t xml:space="preserve">بن جعفر ومولى لأبي عبد الله </w:t>
      </w:r>
      <w:r w:rsidRPr="002F75F6">
        <w:rPr>
          <w:rStyle w:val="libAlaemChar"/>
          <w:rtl/>
        </w:rPr>
        <w:t>عليه‌السلام</w:t>
      </w:r>
      <w:r w:rsidRPr="00EF2694">
        <w:rPr>
          <w:rtl/>
        </w:rPr>
        <w:t xml:space="preserve"> </w:t>
      </w:r>
      <w:r w:rsidR="008D0E33">
        <w:rPr>
          <w:rtl/>
        </w:rPr>
        <w:t>قال :</w:t>
      </w:r>
      <w:r w:rsidRPr="00EF2694">
        <w:rPr>
          <w:rtl/>
        </w:rPr>
        <w:t>ف</w:t>
      </w:r>
      <w:r w:rsidR="008D0E33">
        <w:rPr>
          <w:rtl/>
        </w:rPr>
        <w:t>قال :</w:t>
      </w:r>
      <w:r w:rsidRPr="00EF2694">
        <w:rPr>
          <w:rtl/>
        </w:rPr>
        <w:t>أبو جعفر ليس إلى قتل هؤلاء سبيل</w:t>
      </w:r>
      <w:r>
        <w:rPr>
          <w:rFonts w:hint="cs"/>
          <w:rtl/>
        </w:rPr>
        <w:t>.</w:t>
      </w:r>
    </w:p>
    <w:p w14:paraId="7533C680" w14:textId="4C91E0BE" w:rsidR="00782297" w:rsidRPr="00EF2694" w:rsidRDefault="00782297" w:rsidP="00A020F0">
      <w:pPr>
        <w:pStyle w:val="libNormal"/>
        <w:rPr>
          <w:rtl/>
        </w:rPr>
      </w:pPr>
      <w:r w:rsidRPr="00EF2694">
        <w:rPr>
          <w:rtl/>
        </w:rPr>
        <w:t>15</w:t>
      </w:r>
      <w:r w:rsidR="008D0E33">
        <w:rPr>
          <w:rtl/>
        </w:rPr>
        <w:t xml:space="preserve"> - </w:t>
      </w:r>
      <w:r w:rsidRPr="00EF2694">
        <w:rPr>
          <w:rtl/>
        </w:rPr>
        <w:t xml:space="preserve">الحسين بن </w:t>
      </w:r>
      <w:r w:rsidR="008D0E33">
        <w:rPr>
          <w:rtl/>
        </w:rPr>
        <w:t xml:space="preserve">محمّد </w:t>
      </w:r>
      <w:r>
        <w:rPr>
          <w:rtl/>
        </w:rPr>
        <w:t xml:space="preserve">، </w:t>
      </w:r>
      <w:r w:rsidRPr="00EF2694">
        <w:rPr>
          <w:rtl/>
        </w:rPr>
        <w:t xml:space="preserve">عن </w:t>
      </w:r>
      <w:r w:rsidR="00502270">
        <w:rPr>
          <w:rtl/>
        </w:rPr>
        <w:t xml:space="preserve">معلّى </w:t>
      </w:r>
      <w:r w:rsidRPr="00EF2694">
        <w:rPr>
          <w:rtl/>
        </w:rPr>
        <w:t xml:space="preserve">بن </w:t>
      </w:r>
      <w:r w:rsidR="008D0E33">
        <w:rPr>
          <w:rtl/>
        </w:rPr>
        <w:t xml:space="preserve">محمّد </w:t>
      </w:r>
      <w:r>
        <w:rPr>
          <w:rtl/>
        </w:rPr>
        <w:t xml:space="preserve">، </w:t>
      </w:r>
      <w:r w:rsidRPr="00EF2694">
        <w:rPr>
          <w:rtl/>
        </w:rPr>
        <w:t xml:space="preserve">عن </w:t>
      </w:r>
      <w:r w:rsidR="0074213A">
        <w:rPr>
          <w:rtl/>
        </w:rPr>
        <w:t xml:space="preserve">الوشّاء </w:t>
      </w:r>
      <w:r>
        <w:rPr>
          <w:rtl/>
        </w:rPr>
        <w:t xml:space="preserve">، </w:t>
      </w:r>
      <w:r w:rsidRPr="00EF2694">
        <w:rPr>
          <w:rtl/>
        </w:rPr>
        <w:t xml:space="preserve">عن </w:t>
      </w:r>
      <w:r w:rsidR="0022555C">
        <w:rPr>
          <w:rtl/>
        </w:rPr>
        <w:t xml:space="preserve">عليّ </w:t>
      </w:r>
      <w:r w:rsidRPr="00EF2694">
        <w:rPr>
          <w:rtl/>
        </w:rPr>
        <w:t>بن الحسن</w:t>
      </w:r>
      <w:r>
        <w:rPr>
          <w:rtl/>
        </w:rPr>
        <w:t xml:space="preserve"> ، </w:t>
      </w:r>
      <w:r w:rsidRPr="00EF2694">
        <w:rPr>
          <w:rtl/>
        </w:rPr>
        <w:t>عن صفوان الجم</w:t>
      </w:r>
      <w:r w:rsidR="00436E52">
        <w:rPr>
          <w:rFonts w:hint="cs"/>
          <w:rtl/>
        </w:rPr>
        <w:t>ّ</w:t>
      </w:r>
      <w:r w:rsidRPr="00EF2694">
        <w:rPr>
          <w:rtl/>
        </w:rPr>
        <w:t xml:space="preserve">ال </w:t>
      </w:r>
      <w:r w:rsidR="008D0E33">
        <w:rPr>
          <w:rtl/>
        </w:rPr>
        <w:t>قال :</w:t>
      </w:r>
      <w:r w:rsidRPr="00EF2694">
        <w:rPr>
          <w:rtl/>
        </w:rPr>
        <w:t xml:space="preserve">سألت أبا عبد الله </w:t>
      </w:r>
      <w:r w:rsidRPr="002F75F6">
        <w:rPr>
          <w:rStyle w:val="libAlaemChar"/>
          <w:rtl/>
        </w:rPr>
        <w:t>عليه‌السلام</w:t>
      </w:r>
      <w:r w:rsidRPr="00EF2694">
        <w:rPr>
          <w:rtl/>
        </w:rPr>
        <w:t xml:space="preserve"> عن صاحب هذا الأمر ف</w:t>
      </w:r>
      <w:r w:rsidR="008D0E33">
        <w:rPr>
          <w:rtl/>
        </w:rPr>
        <w:t>قال :</w:t>
      </w:r>
      <w:r w:rsidRPr="00EF2694">
        <w:rPr>
          <w:rtl/>
        </w:rPr>
        <w:t>إن</w:t>
      </w:r>
    </w:p>
    <w:p w14:paraId="5E530A58" w14:textId="1A5DC9C4" w:rsidR="00782297" w:rsidRPr="00324B78" w:rsidRDefault="008D0E33" w:rsidP="009D38AE">
      <w:pPr>
        <w:pStyle w:val="libLine"/>
        <w:rPr>
          <w:rtl/>
        </w:rPr>
      </w:pPr>
      <w:r>
        <w:rPr>
          <w:rFonts w:hint="cs"/>
          <w:rtl/>
        </w:rPr>
        <w:t>________________________________________________________</w:t>
      </w:r>
    </w:p>
    <w:p w14:paraId="32C0B6E6" w14:textId="026E0012" w:rsidR="00782297" w:rsidRPr="00EF2694" w:rsidRDefault="00782297" w:rsidP="004E511B">
      <w:pPr>
        <w:pStyle w:val="libNormal0"/>
        <w:rPr>
          <w:rtl/>
        </w:rPr>
      </w:pPr>
      <w:r w:rsidRPr="00EF2694">
        <w:rPr>
          <w:rtl/>
        </w:rPr>
        <w:t xml:space="preserve">موسى </w:t>
      </w:r>
      <w:r w:rsidRPr="002F75F6">
        <w:rPr>
          <w:rStyle w:val="libAlaemChar"/>
          <w:rtl/>
        </w:rPr>
        <w:t>عليه‌السلام</w:t>
      </w:r>
      <w:r>
        <w:rPr>
          <w:rtl/>
        </w:rPr>
        <w:t xml:space="preserve"> ، </w:t>
      </w:r>
      <w:r w:rsidRPr="00EF2694">
        <w:rPr>
          <w:rtl/>
        </w:rPr>
        <w:t>ووجه التقية في تشريك هؤلاء ظاهر ومع ذلك أوضح الأمر إذ معلوم أن ذكر منصور بن سليمان للتقية</w:t>
      </w:r>
      <w:r>
        <w:rPr>
          <w:rtl/>
        </w:rPr>
        <w:t xml:space="preserve"> ، </w:t>
      </w:r>
      <w:r w:rsidRPr="00EF2694">
        <w:rPr>
          <w:rtl/>
        </w:rPr>
        <w:t xml:space="preserve">ومعلوم </w:t>
      </w:r>
      <w:r w:rsidR="00F85EC4">
        <w:rPr>
          <w:rtl/>
        </w:rPr>
        <w:t>أيضاً</w:t>
      </w:r>
      <w:r w:rsidR="008A4DAC">
        <w:rPr>
          <w:rtl/>
        </w:rPr>
        <w:t xml:space="preserve"> </w:t>
      </w:r>
      <w:r w:rsidRPr="00EF2694">
        <w:rPr>
          <w:rtl/>
        </w:rPr>
        <w:t>أن حميدة لم تكن قابلة للإمامة فبقي الأمر مترددا بين الوالدين</w:t>
      </w:r>
      <w:r>
        <w:rPr>
          <w:rtl/>
        </w:rPr>
        <w:t xml:space="preserve"> ، </w:t>
      </w:r>
      <w:r w:rsidRPr="00EF2694">
        <w:rPr>
          <w:rtl/>
        </w:rPr>
        <w:t xml:space="preserve">ولو كان </w:t>
      </w:r>
      <w:r w:rsidR="0024767B">
        <w:rPr>
          <w:rtl/>
        </w:rPr>
        <w:t xml:space="preserve">الأكبر </w:t>
      </w:r>
      <w:r w:rsidR="007C7DC0">
        <w:rPr>
          <w:rtl/>
        </w:rPr>
        <w:t>قابلاً</w:t>
      </w:r>
      <w:r w:rsidRPr="00EF2694">
        <w:rPr>
          <w:rtl/>
        </w:rPr>
        <w:t xml:space="preserve"> للإمامة لم يضم إليه الأصغر فبين </w:t>
      </w:r>
      <w:r w:rsidRPr="002F75F6">
        <w:rPr>
          <w:rStyle w:val="libAlaemChar"/>
          <w:rtl/>
        </w:rPr>
        <w:t>عليه‌السلام</w:t>
      </w:r>
      <w:r w:rsidRPr="00EF2694">
        <w:rPr>
          <w:rtl/>
        </w:rPr>
        <w:t xml:space="preserve"> بذلك </w:t>
      </w:r>
      <w:r w:rsidR="007F174A">
        <w:rPr>
          <w:rtl/>
        </w:rPr>
        <w:t xml:space="preserve">أنّه </w:t>
      </w:r>
      <w:r w:rsidRPr="00EF2694">
        <w:rPr>
          <w:rtl/>
        </w:rPr>
        <w:t>غير قابل لذلك</w:t>
      </w:r>
      <w:r>
        <w:rPr>
          <w:rtl/>
        </w:rPr>
        <w:t xml:space="preserve"> ، </w:t>
      </w:r>
      <w:r w:rsidRPr="00EF2694">
        <w:rPr>
          <w:rtl/>
        </w:rPr>
        <w:t xml:space="preserve">فتعين موسى </w:t>
      </w:r>
      <w:r w:rsidRPr="002F75F6">
        <w:rPr>
          <w:rStyle w:val="libAlaemChar"/>
          <w:rtl/>
        </w:rPr>
        <w:t>عليه‌السلام</w:t>
      </w:r>
      <w:r w:rsidRPr="00EF2694">
        <w:rPr>
          <w:rtl/>
        </w:rPr>
        <w:t>.</w:t>
      </w:r>
    </w:p>
    <w:p w14:paraId="263562BC" w14:textId="0D5A1FEC" w:rsidR="00782297" w:rsidRPr="00EF2694" w:rsidRDefault="00782297" w:rsidP="00A020F0">
      <w:pPr>
        <w:pStyle w:val="libNormal"/>
        <w:rPr>
          <w:rtl/>
        </w:rPr>
      </w:pPr>
      <w:r w:rsidRPr="00EF2694">
        <w:rPr>
          <w:rtl/>
        </w:rPr>
        <w:t xml:space="preserve">ويؤيد ما ذكرنا ما رواه ابن شهرآشوب عن داود بن كثير الرقي </w:t>
      </w:r>
      <w:r w:rsidR="004E2A7C">
        <w:rPr>
          <w:rtl/>
        </w:rPr>
        <w:t>قال :</w:t>
      </w:r>
      <w:r>
        <w:rPr>
          <w:rtl/>
        </w:rPr>
        <w:t xml:space="preserve"> </w:t>
      </w:r>
      <w:r w:rsidRPr="00EF2694">
        <w:rPr>
          <w:rtl/>
        </w:rPr>
        <w:t>أتى أعرابي إلى أبي حمزة الثمالي فسأله خبرا ف</w:t>
      </w:r>
      <w:r w:rsidR="004E2A7C">
        <w:rPr>
          <w:rtl/>
        </w:rPr>
        <w:t>قال :</w:t>
      </w:r>
      <w:r>
        <w:rPr>
          <w:rtl/>
        </w:rPr>
        <w:t xml:space="preserve"> </w:t>
      </w:r>
      <w:r w:rsidRPr="00EF2694">
        <w:rPr>
          <w:rtl/>
        </w:rPr>
        <w:t xml:space="preserve">توفي جعفر الصادق </w:t>
      </w:r>
      <w:r w:rsidRPr="002F75F6">
        <w:rPr>
          <w:rStyle w:val="libAlaemChar"/>
          <w:rtl/>
        </w:rPr>
        <w:t>عليه‌السلام</w:t>
      </w:r>
      <w:r w:rsidRPr="00EF2694">
        <w:rPr>
          <w:rtl/>
        </w:rPr>
        <w:t xml:space="preserve"> فشهق شهقة وأغمي عليه</w:t>
      </w:r>
      <w:r>
        <w:rPr>
          <w:rtl/>
        </w:rPr>
        <w:t xml:space="preserve"> ، </w:t>
      </w:r>
      <w:r w:rsidRPr="00EF2694">
        <w:rPr>
          <w:rtl/>
        </w:rPr>
        <w:t>ف</w:t>
      </w:r>
      <w:r w:rsidR="00045EE6">
        <w:rPr>
          <w:rtl/>
        </w:rPr>
        <w:t xml:space="preserve">لـمّا </w:t>
      </w:r>
      <w:r w:rsidRPr="00EF2694">
        <w:rPr>
          <w:rtl/>
        </w:rPr>
        <w:t xml:space="preserve">أفاق </w:t>
      </w:r>
      <w:r w:rsidR="004E2A7C">
        <w:rPr>
          <w:rtl/>
        </w:rPr>
        <w:t>قال :</w:t>
      </w:r>
      <w:r>
        <w:rPr>
          <w:rtl/>
        </w:rPr>
        <w:t xml:space="preserve"> </w:t>
      </w:r>
      <w:r w:rsidRPr="00EF2694">
        <w:rPr>
          <w:rtl/>
        </w:rPr>
        <w:t>هل أوصى إلى أحد</w:t>
      </w:r>
      <w:r>
        <w:rPr>
          <w:rtl/>
        </w:rPr>
        <w:t>؟</w:t>
      </w:r>
      <w:r w:rsidRPr="00EF2694">
        <w:rPr>
          <w:rtl/>
        </w:rPr>
        <w:t xml:space="preserve"> </w:t>
      </w:r>
      <w:r w:rsidR="004E2A7C">
        <w:rPr>
          <w:rtl/>
        </w:rPr>
        <w:t>قال :</w:t>
      </w:r>
      <w:r>
        <w:rPr>
          <w:rtl/>
        </w:rPr>
        <w:t xml:space="preserve"> </w:t>
      </w:r>
      <w:r w:rsidRPr="00EF2694">
        <w:rPr>
          <w:rtl/>
        </w:rPr>
        <w:t>ن</w:t>
      </w:r>
      <w:r w:rsidR="00750101">
        <w:rPr>
          <w:rtl/>
        </w:rPr>
        <w:t xml:space="preserve">عمّ </w:t>
      </w:r>
      <w:r w:rsidRPr="00EF2694">
        <w:rPr>
          <w:rtl/>
        </w:rPr>
        <w:t>أوصى إلى ابنيه عبد الله وموسى وأبي جعفر المنصور</w:t>
      </w:r>
      <w:r>
        <w:rPr>
          <w:rtl/>
        </w:rPr>
        <w:t xml:space="preserve"> ، </w:t>
      </w:r>
      <w:r w:rsidRPr="00EF2694">
        <w:rPr>
          <w:rtl/>
        </w:rPr>
        <w:t>فضحك أبو حمزة و</w:t>
      </w:r>
      <w:r w:rsidR="004E2A7C">
        <w:rPr>
          <w:rtl/>
        </w:rPr>
        <w:t>قال :</w:t>
      </w:r>
      <w:r>
        <w:rPr>
          <w:rtl/>
        </w:rPr>
        <w:t xml:space="preserve"> </w:t>
      </w:r>
      <w:r w:rsidRPr="00EF2694">
        <w:rPr>
          <w:rtl/>
        </w:rPr>
        <w:t>الحمد لله الذي هدانا إلى الهدي وبين لنا عن الكبير</w:t>
      </w:r>
      <w:r>
        <w:rPr>
          <w:rtl/>
        </w:rPr>
        <w:t xml:space="preserve"> ، </w:t>
      </w:r>
      <w:r w:rsidRPr="00EF2694">
        <w:rPr>
          <w:rtl/>
        </w:rPr>
        <w:t>ودلنا على الصغير وأخفى عن أمر عظيم فسئل عن قوله</w:t>
      </w:r>
      <w:r>
        <w:rPr>
          <w:rtl/>
        </w:rPr>
        <w:t>؟</w:t>
      </w:r>
      <w:r w:rsidRPr="00EF2694">
        <w:rPr>
          <w:rtl/>
        </w:rPr>
        <w:t xml:space="preserve"> ف</w:t>
      </w:r>
      <w:r w:rsidR="004E2A7C">
        <w:rPr>
          <w:rtl/>
        </w:rPr>
        <w:t>قال :</w:t>
      </w:r>
      <w:r>
        <w:rPr>
          <w:rtl/>
        </w:rPr>
        <w:t xml:space="preserve"> </w:t>
      </w:r>
      <w:r w:rsidRPr="00EF2694">
        <w:rPr>
          <w:rtl/>
        </w:rPr>
        <w:t>بين عيوب الكبير ودل على الصغير لإضافته إياه</w:t>
      </w:r>
      <w:r>
        <w:rPr>
          <w:rtl/>
        </w:rPr>
        <w:t xml:space="preserve"> ، </w:t>
      </w:r>
      <w:r w:rsidRPr="00EF2694">
        <w:rPr>
          <w:rtl/>
        </w:rPr>
        <w:t>وكتم ال</w:t>
      </w:r>
      <w:r w:rsidR="00F746BD">
        <w:rPr>
          <w:rtl/>
        </w:rPr>
        <w:t xml:space="preserve">وصيّة </w:t>
      </w:r>
      <w:r w:rsidRPr="00EF2694">
        <w:rPr>
          <w:rtl/>
        </w:rPr>
        <w:t>للمنصور ل</w:t>
      </w:r>
      <w:r w:rsidR="007F174A">
        <w:rPr>
          <w:rtl/>
        </w:rPr>
        <w:t xml:space="preserve">أنّه </w:t>
      </w:r>
      <w:r w:rsidRPr="00EF2694">
        <w:rPr>
          <w:rtl/>
        </w:rPr>
        <w:t>لو سأل المنصور عن ال</w:t>
      </w:r>
      <w:r w:rsidR="006C555D">
        <w:rPr>
          <w:rtl/>
        </w:rPr>
        <w:t xml:space="preserve">وصيّ </w:t>
      </w:r>
      <w:r w:rsidRPr="00EF2694">
        <w:rPr>
          <w:rtl/>
        </w:rPr>
        <w:t>لقيل</w:t>
      </w:r>
      <w:r>
        <w:rPr>
          <w:rtl/>
        </w:rPr>
        <w:t xml:space="preserve"> : </w:t>
      </w:r>
      <w:r w:rsidRPr="00EF2694">
        <w:rPr>
          <w:rtl/>
        </w:rPr>
        <w:t>أنت.</w:t>
      </w:r>
    </w:p>
    <w:p w14:paraId="69197D38" w14:textId="2BDFABD0" w:rsidR="00782297" w:rsidRPr="00EF2694" w:rsidRDefault="00782297" w:rsidP="00436E52">
      <w:pPr>
        <w:pStyle w:val="libNormal"/>
        <w:rPr>
          <w:rtl/>
        </w:rPr>
      </w:pPr>
      <w:r w:rsidRPr="00074C70">
        <w:rPr>
          <w:rStyle w:val="libBold1Char"/>
          <w:rtl/>
        </w:rPr>
        <w:t>الحديث الرابع</w:t>
      </w:r>
      <w:r w:rsidRPr="0072065A">
        <w:rPr>
          <w:rtl/>
        </w:rPr>
        <w:t xml:space="preserve"> ع</w:t>
      </w:r>
      <w:r w:rsidR="0024767B">
        <w:rPr>
          <w:rtl/>
        </w:rPr>
        <w:t xml:space="preserve">شرّ </w:t>
      </w:r>
      <w:r>
        <w:rPr>
          <w:rtl/>
        </w:rPr>
        <w:t xml:space="preserve">: </w:t>
      </w:r>
      <w:r w:rsidRPr="00EF2694">
        <w:rPr>
          <w:rtl/>
        </w:rPr>
        <w:t>إما مرسل بناء على أن النضر أرسل الحديث</w:t>
      </w:r>
      <w:r>
        <w:rPr>
          <w:rtl/>
        </w:rPr>
        <w:t xml:space="preserve"> ، </w:t>
      </w:r>
      <w:r w:rsidRPr="00EF2694">
        <w:rPr>
          <w:rtl/>
        </w:rPr>
        <w:t>أو مجهول إن اتصل بالسند السابق إما بيونس أو بداود</w:t>
      </w:r>
      <w:r>
        <w:rPr>
          <w:rtl/>
        </w:rPr>
        <w:t xml:space="preserve"> ، </w:t>
      </w:r>
      <w:r w:rsidRPr="00EF2694">
        <w:rPr>
          <w:rtl/>
        </w:rPr>
        <w:t xml:space="preserve">ويحتمل أن يكون الاختلاف من الرواة أو يكون </w:t>
      </w:r>
      <w:r w:rsidRPr="002F75F6">
        <w:rPr>
          <w:rStyle w:val="libAlaemChar"/>
          <w:rtl/>
        </w:rPr>
        <w:t>عليه‌السلام</w:t>
      </w:r>
      <w:r w:rsidRPr="00EF2694">
        <w:rPr>
          <w:rtl/>
        </w:rPr>
        <w:t xml:space="preserve"> أوصى مختلفا ليعلم أن الأمر مبني على التقية</w:t>
      </w:r>
      <w:r>
        <w:rPr>
          <w:rtl/>
        </w:rPr>
        <w:t xml:space="preserve"> ، </w:t>
      </w:r>
      <w:r w:rsidRPr="00EF2694">
        <w:rPr>
          <w:rtl/>
        </w:rPr>
        <w:t>مع أن فيه زيادة تبهيم للأمر ل</w:t>
      </w:r>
      <w:r w:rsidR="006B4F49">
        <w:rPr>
          <w:rtl/>
        </w:rPr>
        <w:t xml:space="preserve">شدّة </w:t>
      </w:r>
      <w:r w:rsidRPr="00EF2694">
        <w:rPr>
          <w:rtl/>
        </w:rPr>
        <w:t>التقية</w:t>
      </w:r>
      <w:r>
        <w:rPr>
          <w:rtl/>
        </w:rPr>
        <w:t xml:space="preserve"> ، </w:t>
      </w:r>
      <w:r w:rsidRPr="00EF2694">
        <w:rPr>
          <w:rtl/>
        </w:rPr>
        <w:t xml:space="preserve">وذكر الخبرين في هذا الباب مبني على ما أومأنا إليه في </w:t>
      </w:r>
      <w:r w:rsidR="007C7DC0">
        <w:rPr>
          <w:rtl/>
        </w:rPr>
        <w:t xml:space="preserve">الخبر </w:t>
      </w:r>
      <w:r w:rsidRPr="00EF2694">
        <w:rPr>
          <w:rtl/>
        </w:rPr>
        <w:t>السابق.</w:t>
      </w:r>
    </w:p>
    <w:p w14:paraId="11E5ACA8" w14:textId="4823856E" w:rsidR="00782297" w:rsidRPr="00EF2694" w:rsidRDefault="00782297" w:rsidP="00436E52">
      <w:pPr>
        <w:pStyle w:val="libNormal"/>
        <w:rPr>
          <w:rtl/>
        </w:rPr>
      </w:pPr>
      <w:r w:rsidRPr="00660D0F">
        <w:rPr>
          <w:rStyle w:val="libBold1Char"/>
          <w:rtl/>
        </w:rPr>
        <w:t xml:space="preserve">الحديث الخامس </w:t>
      </w:r>
      <w:r w:rsidRPr="0072065A">
        <w:rPr>
          <w:rtl/>
        </w:rPr>
        <w:t>ع</w:t>
      </w:r>
      <w:r w:rsidR="0024767B">
        <w:rPr>
          <w:rtl/>
        </w:rPr>
        <w:t xml:space="preserve">شرّ </w:t>
      </w:r>
      <w:r>
        <w:rPr>
          <w:rtl/>
        </w:rPr>
        <w:t xml:space="preserve">: </w:t>
      </w:r>
      <w:r w:rsidRPr="00EF2694">
        <w:rPr>
          <w:rtl/>
        </w:rPr>
        <w:t>ضعيف على المشهور</w:t>
      </w:r>
      <w:r>
        <w:rPr>
          <w:rtl/>
        </w:rPr>
        <w:t xml:space="preserve"> ، </w:t>
      </w:r>
      <w:r w:rsidRPr="004907EA">
        <w:rPr>
          <w:rtl/>
        </w:rPr>
        <w:t>والعناق</w:t>
      </w:r>
      <w:r w:rsidRPr="00EF2694">
        <w:rPr>
          <w:rtl/>
        </w:rPr>
        <w:t xml:space="preserve"> كسحاب</w:t>
      </w:r>
      <w:r>
        <w:rPr>
          <w:rtl/>
        </w:rPr>
        <w:t xml:space="preserve"> : </w:t>
      </w:r>
      <w:r w:rsidRPr="00EF2694">
        <w:rPr>
          <w:rtl/>
        </w:rPr>
        <w:t xml:space="preserve">الأنثى من أولاد المعز ما لم </w:t>
      </w:r>
      <w:r w:rsidR="00AE3E5E">
        <w:rPr>
          <w:rtl/>
        </w:rPr>
        <w:t xml:space="preserve">يتمّ </w:t>
      </w:r>
      <w:r w:rsidRPr="00EF2694">
        <w:rPr>
          <w:rtl/>
        </w:rPr>
        <w:t>لها سنة</w:t>
      </w:r>
      <w:r>
        <w:rPr>
          <w:rtl/>
        </w:rPr>
        <w:t xml:space="preserve"> ، </w:t>
      </w:r>
      <w:r w:rsidRPr="00EF2694">
        <w:rPr>
          <w:rtl/>
        </w:rPr>
        <w:t>والحاصل أن الإمام</w:t>
      </w:r>
      <w:r>
        <w:rPr>
          <w:rtl/>
        </w:rPr>
        <w:t xml:space="preserve"> « </w:t>
      </w:r>
      <w:r w:rsidRPr="004907EA">
        <w:rPr>
          <w:rtl/>
        </w:rPr>
        <w:t>لا يلهو</w:t>
      </w:r>
      <w:r>
        <w:rPr>
          <w:rtl/>
        </w:rPr>
        <w:t xml:space="preserve"> » </w:t>
      </w:r>
      <w:r w:rsidRPr="00EF2694">
        <w:rPr>
          <w:rtl/>
        </w:rPr>
        <w:t>أي لا يغفل عن ذكر الله</w:t>
      </w:r>
    </w:p>
    <w:p w14:paraId="1BF31101" w14:textId="77777777" w:rsidR="00CE1409" w:rsidRDefault="00CE1409" w:rsidP="00CE1409">
      <w:pPr>
        <w:pStyle w:val="libNormal"/>
        <w:rPr>
          <w:rtl/>
        </w:rPr>
      </w:pPr>
      <w:r>
        <w:rPr>
          <w:rtl/>
        </w:rPr>
        <w:br w:type="page"/>
      </w:r>
    </w:p>
    <w:p w14:paraId="331D5E4E" w14:textId="461E8577" w:rsidR="00782297" w:rsidRPr="00EF2694" w:rsidRDefault="00782297" w:rsidP="00CE1409">
      <w:pPr>
        <w:pStyle w:val="libNormal0"/>
        <w:rPr>
          <w:rtl/>
        </w:rPr>
      </w:pPr>
      <w:r w:rsidRPr="00EF2694">
        <w:rPr>
          <w:rtl/>
        </w:rPr>
        <w:lastRenderedPageBreak/>
        <w:t>صاحب هذا الأمر لا يلهو ولا يلعب</w:t>
      </w:r>
      <w:r>
        <w:rPr>
          <w:rtl/>
        </w:rPr>
        <w:t xml:space="preserve"> </w:t>
      </w:r>
      <w:r w:rsidRPr="00EF2694">
        <w:rPr>
          <w:rtl/>
        </w:rPr>
        <w:t xml:space="preserve">وأقبل أبو الحسن موسى وهو صغير ومعه عناق مكية وهو يقول لها اسجدي لربك فأخذه أبو عبد الله </w:t>
      </w:r>
      <w:r w:rsidRPr="002F75F6">
        <w:rPr>
          <w:rStyle w:val="libAlaemChar"/>
          <w:rtl/>
        </w:rPr>
        <w:t>عليه‌السلام</w:t>
      </w:r>
      <w:r w:rsidRPr="00EF2694">
        <w:rPr>
          <w:rtl/>
        </w:rPr>
        <w:t xml:space="preserve"> وضمه إليه و</w:t>
      </w:r>
      <w:r w:rsidR="008D0E33">
        <w:rPr>
          <w:rtl/>
        </w:rPr>
        <w:t>قال :</w:t>
      </w:r>
      <w:r w:rsidRPr="00EF2694">
        <w:rPr>
          <w:rtl/>
        </w:rPr>
        <w:t>بأبي وأمي من لا يلهو ولا يلعب</w:t>
      </w:r>
      <w:r>
        <w:rPr>
          <w:rFonts w:hint="cs"/>
          <w:rtl/>
        </w:rPr>
        <w:t>.</w:t>
      </w:r>
    </w:p>
    <w:p w14:paraId="08B7B5CC" w14:textId="440F963A" w:rsidR="00782297" w:rsidRPr="00EF2694" w:rsidRDefault="00782297" w:rsidP="00A020F0">
      <w:pPr>
        <w:pStyle w:val="libNormal"/>
        <w:rPr>
          <w:rtl/>
        </w:rPr>
      </w:pPr>
      <w:r w:rsidRPr="00EF2694">
        <w:rPr>
          <w:rtl/>
        </w:rPr>
        <w:t>16</w:t>
      </w:r>
      <w:r w:rsidR="008D0E33">
        <w:rPr>
          <w:rtl/>
        </w:rPr>
        <w:t xml:space="preserve"> - </w:t>
      </w:r>
      <w:r w:rsidR="0022555C">
        <w:rPr>
          <w:rtl/>
        </w:rPr>
        <w:t>عليّ</w:t>
      </w:r>
      <w:r w:rsidR="00436E52">
        <w:rPr>
          <w:rFonts w:hint="cs"/>
          <w:rtl/>
        </w:rPr>
        <w:t>ُ</w:t>
      </w:r>
      <w:r w:rsidR="0022555C">
        <w:rPr>
          <w:rtl/>
        </w:rPr>
        <w:t xml:space="preserve"> </w:t>
      </w:r>
      <w:r w:rsidRPr="00EF2694">
        <w:rPr>
          <w:rtl/>
        </w:rPr>
        <w:t xml:space="preserve">بن </w:t>
      </w:r>
      <w:r w:rsidR="008D0E33">
        <w:rPr>
          <w:rtl/>
        </w:rPr>
        <w:t xml:space="preserve">محمّد </w:t>
      </w:r>
      <w:r>
        <w:rPr>
          <w:rtl/>
        </w:rPr>
        <w:t xml:space="preserve">، </w:t>
      </w:r>
      <w:r w:rsidRPr="00EF2694">
        <w:rPr>
          <w:rtl/>
        </w:rPr>
        <w:t>عن بعض أصحابنا</w:t>
      </w:r>
      <w:r>
        <w:rPr>
          <w:rtl/>
        </w:rPr>
        <w:t xml:space="preserve"> ، </w:t>
      </w:r>
      <w:r w:rsidRPr="00EF2694">
        <w:rPr>
          <w:rtl/>
        </w:rPr>
        <w:t xml:space="preserve">عن عبيس بن هشام </w:t>
      </w:r>
      <w:r w:rsidR="008D0E33">
        <w:rPr>
          <w:rtl/>
        </w:rPr>
        <w:t>قال :</w:t>
      </w:r>
      <w:r w:rsidR="00520A52">
        <w:rPr>
          <w:rtl/>
        </w:rPr>
        <w:t xml:space="preserve">حدّثني </w:t>
      </w:r>
      <w:r w:rsidRPr="00EF2694">
        <w:rPr>
          <w:rtl/>
        </w:rPr>
        <w:t>عمر الرماني</w:t>
      </w:r>
      <w:r>
        <w:rPr>
          <w:rtl/>
        </w:rPr>
        <w:t xml:space="preserve"> ، </w:t>
      </w:r>
      <w:r w:rsidRPr="00EF2694">
        <w:rPr>
          <w:rtl/>
        </w:rPr>
        <w:t xml:space="preserve">عن فيض بن المختار </w:t>
      </w:r>
      <w:r w:rsidR="008D0E33">
        <w:rPr>
          <w:rtl/>
        </w:rPr>
        <w:t>قال :</w:t>
      </w:r>
      <w:r w:rsidRPr="00EF2694">
        <w:rPr>
          <w:rtl/>
        </w:rPr>
        <w:t xml:space="preserve">إني لعند أبي عبد الله </w:t>
      </w:r>
      <w:r w:rsidRPr="002F75F6">
        <w:rPr>
          <w:rStyle w:val="libAlaemChar"/>
          <w:rtl/>
        </w:rPr>
        <w:t>عليه‌السلام</w:t>
      </w:r>
      <w:r w:rsidRPr="00EF2694">
        <w:rPr>
          <w:rtl/>
        </w:rPr>
        <w:t xml:space="preserve"> إذ أقبل أبو الحسن موسى </w:t>
      </w:r>
      <w:r w:rsidRPr="002F75F6">
        <w:rPr>
          <w:rStyle w:val="libAlaemChar"/>
          <w:rtl/>
        </w:rPr>
        <w:t>عليه‌السلام</w:t>
      </w:r>
      <w:r w:rsidRPr="00EF2694">
        <w:rPr>
          <w:rtl/>
        </w:rPr>
        <w:t xml:space="preserve"> وهو غلام</w:t>
      </w:r>
      <w:r w:rsidR="00436E52">
        <w:rPr>
          <w:rFonts w:hint="cs"/>
          <w:rtl/>
        </w:rPr>
        <w:t>ٌ</w:t>
      </w:r>
      <w:r w:rsidRPr="00EF2694">
        <w:rPr>
          <w:rtl/>
        </w:rPr>
        <w:t xml:space="preserve"> فالتزمته وقب</w:t>
      </w:r>
      <w:r w:rsidR="00436E52">
        <w:rPr>
          <w:rFonts w:hint="cs"/>
          <w:rtl/>
        </w:rPr>
        <w:t>ّ</w:t>
      </w:r>
      <w:r w:rsidRPr="00EF2694">
        <w:rPr>
          <w:rtl/>
        </w:rPr>
        <w:t>لته ف</w:t>
      </w:r>
      <w:r w:rsidR="008D0E33">
        <w:rPr>
          <w:rtl/>
        </w:rPr>
        <w:t>قال :</w:t>
      </w:r>
      <w:r w:rsidRPr="00EF2694">
        <w:rPr>
          <w:rtl/>
        </w:rPr>
        <w:t xml:space="preserve">أبو عبد الله </w:t>
      </w:r>
      <w:r w:rsidRPr="002F75F6">
        <w:rPr>
          <w:rStyle w:val="libAlaemChar"/>
          <w:rtl/>
        </w:rPr>
        <w:t>عليه‌السلام</w:t>
      </w:r>
      <w:r w:rsidRPr="00EF2694">
        <w:rPr>
          <w:rtl/>
        </w:rPr>
        <w:t xml:space="preserve"> أنتم السفينة</w:t>
      </w:r>
    </w:p>
    <w:p w14:paraId="0AC61653" w14:textId="1FEF8237" w:rsidR="00782297" w:rsidRDefault="008D0E33" w:rsidP="009D38AE">
      <w:pPr>
        <w:pStyle w:val="libLine"/>
        <w:rPr>
          <w:rtl/>
        </w:rPr>
      </w:pPr>
      <w:r>
        <w:rPr>
          <w:rFonts w:hint="cs"/>
          <w:rtl/>
        </w:rPr>
        <w:t>________________________________________________________</w:t>
      </w:r>
    </w:p>
    <w:p w14:paraId="6C531F01" w14:textId="014DFA75" w:rsidR="00782297" w:rsidRPr="00EF2694" w:rsidRDefault="00782297" w:rsidP="004E511B">
      <w:pPr>
        <w:pStyle w:val="libNormal0"/>
        <w:rPr>
          <w:rtl/>
        </w:rPr>
      </w:pPr>
      <w:r>
        <w:rPr>
          <w:rtl/>
        </w:rPr>
        <w:t xml:space="preserve">« </w:t>
      </w:r>
      <w:r w:rsidRPr="004907EA">
        <w:rPr>
          <w:rtl/>
        </w:rPr>
        <w:t>ولا يلعب</w:t>
      </w:r>
      <w:r>
        <w:rPr>
          <w:rtl/>
        </w:rPr>
        <w:t xml:space="preserve"> » </w:t>
      </w:r>
      <w:r w:rsidRPr="00EF2694">
        <w:rPr>
          <w:rtl/>
        </w:rPr>
        <w:t>أي لا يفعل ما لا فائدة فيه لا في صغره ولا في كبره</w:t>
      </w:r>
      <w:r>
        <w:rPr>
          <w:rtl/>
        </w:rPr>
        <w:t xml:space="preserve"> ، </w:t>
      </w:r>
      <w:r w:rsidRPr="00EF2694">
        <w:rPr>
          <w:rtl/>
        </w:rPr>
        <w:t xml:space="preserve">وإن صدر منه شيء يشبه </w:t>
      </w:r>
      <w:r w:rsidR="008B54B8">
        <w:rPr>
          <w:rtl/>
        </w:rPr>
        <w:t xml:space="preserve">ظاهراً </w:t>
      </w:r>
      <w:r w:rsidRPr="00EF2694">
        <w:rPr>
          <w:rtl/>
        </w:rPr>
        <w:t>فعل الصبيان ففي الواقع مبني على أغراض صحيحة</w:t>
      </w:r>
      <w:r>
        <w:rPr>
          <w:rtl/>
        </w:rPr>
        <w:t xml:space="preserve"> ، </w:t>
      </w:r>
      <w:r w:rsidRPr="00EF2694">
        <w:rPr>
          <w:rtl/>
        </w:rPr>
        <w:t xml:space="preserve">ولا يغفل عند ذلك عن ذكره </w:t>
      </w:r>
      <w:r w:rsidR="00514E12">
        <w:rPr>
          <w:rtl/>
        </w:rPr>
        <w:t xml:space="preserve">سبحانه </w:t>
      </w:r>
      <w:r w:rsidRPr="00EF2694">
        <w:rPr>
          <w:rtl/>
        </w:rPr>
        <w:t xml:space="preserve">كما </w:t>
      </w:r>
      <w:r w:rsidR="007F174A">
        <w:rPr>
          <w:rtl/>
        </w:rPr>
        <w:t xml:space="preserve">أنّه </w:t>
      </w:r>
      <w:r w:rsidRPr="002F75F6">
        <w:rPr>
          <w:rStyle w:val="libAlaemChar"/>
          <w:rtl/>
        </w:rPr>
        <w:t>عليه‌السلام</w:t>
      </w:r>
      <w:r w:rsidRPr="00EF2694">
        <w:rPr>
          <w:rtl/>
        </w:rPr>
        <w:t xml:space="preserve"> في حالة اللعب الظاهري كان يأمر العناق بالسجود لربه تعالى.</w:t>
      </w:r>
    </w:p>
    <w:p w14:paraId="4BD953B0" w14:textId="5F16ADAC" w:rsidR="00782297" w:rsidRPr="00EF2694" w:rsidRDefault="00782297" w:rsidP="00436E52">
      <w:pPr>
        <w:pStyle w:val="libNormal"/>
        <w:rPr>
          <w:rtl/>
        </w:rPr>
      </w:pPr>
      <w:r w:rsidRPr="00445290">
        <w:rPr>
          <w:rStyle w:val="libBold1Char"/>
          <w:rtl/>
        </w:rPr>
        <w:t>الحديث السادس ع</w:t>
      </w:r>
      <w:r w:rsidR="00A20DE3">
        <w:rPr>
          <w:rStyle w:val="libBold1Char"/>
          <w:rtl/>
        </w:rPr>
        <w:t>شر</w:t>
      </w:r>
      <w:r w:rsidR="0024767B" w:rsidRPr="00445290">
        <w:rPr>
          <w:rStyle w:val="libBold1Char"/>
          <w:rtl/>
        </w:rPr>
        <w:t xml:space="preserve"> </w:t>
      </w:r>
      <w:r w:rsidRPr="00445290">
        <w:rPr>
          <w:rStyle w:val="libBold1Char"/>
          <w:rtl/>
        </w:rPr>
        <w:t>:</w:t>
      </w:r>
      <w:r>
        <w:rPr>
          <w:rtl/>
        </w:rPr>
        <w:t xml:space="preserve"> </w:t>
      </w:r>
      <w:r w:rsidRPr="00EF2694">
        <w:rPr>
          <w:rtl/>
        </w:rPr>
        <w:t>مرسل</w:t>
      </w:r>
      <w:r>
        <w:rPr>
          <w:rtl/>
        </w:rPr>
        <w:t xml:space="preserve"> « </w:t>
      </w:r>
      <w:r w:rsidRPr="004907EA">
        <w:rPr>
          <w:rtl/>
        </w:rPr>
        <w:t>أنتم السفينة</w:t>
      </w:r>
      <w:r>
        <w:rPr>
          <w:rtl/>
        </w:rPr>
        <w:t xml:space="preserve"> » </w:t>
      </w:r>
      <w:r w:rsidRPr="00EF2694">
        <w:rPr>
          <w:rtl/>
        </w:rPr>
        <w:t xml:space="preserve">شبه </w:t>
      </w:r>
      <w:r w:rsidRPr="002F75F6">
        <w:rPr>
          <w:rStyle w:val="libAlaemChar"/>
          <w:rtl/>
        </w:rPr>
        <w:t>عليه‌السلام</w:t>
      </w:r>
      <w:r w:rsidRPr="00EF2694">
        <w:rPr>
          <w:rtl/>
        </w:rPr>
        <w:t xml:space="preserve"> الدنيا بب</w:t>
      </w:r>
      <w:r w:rsidR="0024767B">
        <w:rPr>
          <w:rtl/>
        </w:rPr>
        <w:t xml:space="preserve">حرّ </w:t>
      </w:r>
      <w:r w:rsidRPr="00EF2694">
        <w:rPr>
          <w:rtl/>
        </w:rPr>
        <w:t>عميق فيها مهالك كثيرة والنفس في سيرها إلى الله تعالى بالسفينة</w:t>
      </w:r>
      <w:r>
        <w:rPr>
          <w:rtl/>
        </w:rPr>
        <w:t xml:space="preserve"> ، </w:t>
      </w:r>
      <w:r w:rsidRPr="00EF2694">
        <w:rPr>
          <w:rtl/>
        </w:rPr>
        <w:t>وما معها من الكمالات بالأمتعة التي فيها والقرب إلى ال</w:t>
      </w:r>
      <w:r w:rsidR="00F235A5">
        <w:rPr>
          <w:rtl/>
        </w:rPr>
        <w:t xml:space="preserve">حقّ </w:t>
      </w:r>
      <w:r w:rsidR="00514E12">
        <w:rPr>
          <w:rtl/>
        </w:rPr>
        <w:t xml:space="preserve">سبحانه </w:t>
      </w:r>
      <w:r w:rsidRPr="00EF2694">
        <w:rPr>
          <w:rtl/>
        </w:rPr>
        <w:t xml:space="preserve">والوصول إلى </w:t>
      </w:r>
      <w:r w:rsidR="00F66E4A">
        <w:rPr>
          <w:rtl/>
        </w:rPr>
        <w:t xml:space="preserve">الدّرجات </w:t>
      </w:r>
      <w:r w:rsidRPr="00EF2694">
        <w:rPr>
          <w:rtl/>
        </w:rPr>
        <w:t>العالية والمثوبات الأخروية بالساحل والإمام الهادي إلى ما يوجب النجاة من مهالك الدنيا بالملاح</w:t>
      </w:r>
      <w:r>
        <w:rPr>
          <w:rtl/>
        </w:rPr>
        <w:t xml:space="preserve"> ، </w:t>
      </w:r>
      <w:r w:rsidRPr="00EF2694">
        <w:rPr>
          <w:rtl/>
        </w:rPr>
        <w:t xml:space="preserve">فكما أن السفينة لا تصل إلى الساحل سالمة من الآفات </w:t>
      </w:r>
      <w:r w:rsidR="006E33A0">
        <w:rPr>
          <w:rtl/>
        </w:rPr>
        <w:t xml:space="preserve">إلّا </w:t>
      </w:r>
      <w:r w:rsidRPr="00EF2694">
        <w:rPr>
          <w:rtl/>
        </w:rPr>
        <w:t>بالملاح</w:t>
      </w:r>
      <w:r>
        <w:rPr>
          <w:rtl/>
        </w:rPr>
        <w:t xml:space="preserve"> ، </w:t>
      </w:r>
      <w:r w:rsidRPr="00EF2694">
        <w:rPr>
          <w:rtl/>
        </w:rPr>
        <w:t xml:space="preserve">فكذلك الأنفس لا تصل إلى </w:t>
      </w:r>
      <w:r w:rsidR="00F66E4A">
        <w:rPr>
          <w:rtl/>
        </w:rPr>
        <w:t xml:space="preserve">الدّرجات </w:t>
      </w:r>
      <w:r w:rsidRPr="00EF2694">
        <w:rPr>
          <w:rtl/>
        </w:rPr>
        <w:t xml:space="preserve">العالية والمثوبات الأخروية ولا تنجو من مهالك هذه الدار </w:t>
      </w:r>
      <w:r w:rsidR="006E33A0">
        <w:rPr>
          <w:rtl/>
        </w:rPr>
        <w:t xml:space="preserve">إلّا </w:t>
      </w:r>
      <w:r w:rsidRPr="00EF2694">
        <w:rPr>
          <w:rtl/>
        </w:rPr>
        <w:t xml:space="preserve">بالإمام </w:t>
      </w:r>
      <w:r w:rsidRPr="002F75F6">
        <w:rPr>
          <w:rStyle w:val="libAlaemChar"/>
          <w:rtl/>
        </w:rPr>
        <w:t>عليه‌السلام</w:t>
      </w:r>
      <w:r>
        <w:rPr>
          <w:rtl/>
        </w:rPr>
        <w:t xml:space="preserve"> ، </w:t>
      </w:r>
      <w:r w:rsidRPr="00EF2694">
        <w:rPr>
          <w:rtl/>
        </w:rPr>
        <w:t xml:space="preserve">ويحتمل أن يكون المراد بقوله </w:t>
      </w:r>
      <w:r w:rsidRPr="002F75F6">
        <w:rPr>
          <w:rStyle w:val="libAlaemChar"/>
          <w:rtl/>
        </w:rPr>
        <w:t>عليه‌السلام</w:t>
      </w:r>
      <w:r>
        <w:rPr>
          <w:rtl/>
        </w:rPr>
        <w:t xml:space="preserve"> « </w:t>
      </w:r>
      <w:r w:rsidRPr="00EF2694">
        <w:rPr>
          <w:rtl/>
        </w:rPr>
        <w:t>أنتم</w:t>
      </w:r>
      <w:r>
        <w:rPr>
          <w:rtl/>
        </w:rPr>
        <w:t xml:space="preserve"> » </w:t>
      </w:r>
      <w:r w:rsidRPr="00EF2694">
        <w:rPr>
          <w:rtl/>
        </w:rPr>
        <w:t>رواة الأخبار لا مطلق الشيعة فإنهم الحاملون لأمتعة الروايات والعلوم والمعارف إلى ضعفاء الشيعة في ب</w:t>
      </w:r>
      <w:r w:rsidR="0024767B">
        <w:rPr>
          <w:rtl/>
        </w:rPr>
        <w:t xml:space="preserve">حرّ </w:t>
      </w:r>
      <w:r w:rsidRPr="00EF2694">
        <w:rPr>
          <w:rtl/>
        </w:rPr>
        <w:t>الدنيا الزخار</w:t>
      </w:r>
      <w:r>
        <w:rPr>
          <w:rtl/>
        </w:rPr>
        <w:t xml:space="preserve"> ، </w:t>
      </w:r>
      <w:r w:rsidRPr="00EF2694">
        <w:rPr>
          <w:rtl/>
        </w:rPr>
        <w:t>مع وفور أمواج فتن المخالفين والأشرار</w:t>
      </w:r>
      <w:r>
        <w:rPr>
          <w:rtl/>
        </w:rPr>
        <w:t xml:space="preserve"> ، </w:t>
      </w:r>
      <w:r w:rsidRPr="00EF2694">
        <w:rPr>
          <w:rtl/>
        </w:rPr>
        <w:t>وفي ب</w:t>
      </w:r>
      <w:r w:rsidR="0024767B">
        <w:rPr>
          <w:rtl/>
        </w:rPr>
        <w:t xml:space="preserve">حرّ </w:t>
      </w:r>
      <w:r w:rsidRPr="00EF2694">
        <w:rPr>
          <w:rtl/>
        </w:rPr>
        <w:t xml:space="preserve">العلوم والأسرار الذي يرقب سفنها </w:t>
      </w:r>
      <w:r w:rsidR="007A774D">
        <w:rPr>
          <w:rtl/>
        </w:rPr>
        <w:t>ال</w:t>
      </w:r>
      <w:r w:rsidR="008345DB">
        <w:rPr>
          <w:rtl/>
        </w:rPr>
        <w:t xml:space="preserve">أئمّة </w:t>
      </w:r>
      <w:r w:rsidR="00433A8E">
        <w:rPr>
          <w:rtl/>
        </w:rPr>
        <w:t xml:space="preserve">الذّين </w:t>
      </w:r>
      <w:r w:rsidRPr="00EF2694">
        <w:rPr>
          <w:rtl/>
        </w:rPr>
        <w:t>يدعون إلى النار.</w:t>
      </w:r>
    </w:p>
    <w:p w14:paraId="6B6C572F" w14:textId="795185D6" w:rsidR="00782297" w:rsidRPr="00EF2694" w:rsidRDefault="00782297" w:rsidP="00A020F0">
      <w:pPr>
        <w:pStyle w:val="libNormal"/>
        <w:rPr>
          <w:rtl/>
        </w:rPr>
      </w:pPr>
      <w:r w:rsidRPr="00EF2694">
        <w:rPr>
          <w:rtl/>
        </w:rPr>
        <w:t xml:space="preserve">كما روي عن عبد الله بن زرارة </w:t>
      </w:r>
      <w:r w:rsidR="004E2A7C">
        <w:rPr>
          <w:rtl/>
        </w:rPr>
        <w:t>قال :</w:t>
      </w:r>
      <w:r>
        <w:rPr>
          <w:rtl/>
        </w:rPr>
        <w:t xml:space="preserve"> </w:t>
      </w:r>
      <w:r w:rsidR="008D0E33">
        <w:rPr>
          <w:rtl/>
        </w:rPr>
        <w:t>قال :</w:t>
      </w:r>
      <w:r w:rsidRPr="00EF2694">
        <w:rPr>
          <w:rtl/>
        </w:rPr>
        <w:t xml:space="preserve">أبو عبد الله </w:t>
      </w:r>
      <w:r w:rsidRPr="002F75F6">
        <w:rPr>
          <w:rStyle w:val="libAlaemChar"/>
          <w:rtl/>
        </w:rPr>
        <w:t>عليه‌السلام</w:t>
      </w:r>
      <w:r>
        <w:rPr>
          <w:rtl/>
        </w:rPr>
        <w:t xml:space="preserve"> : </w:t>
      </w:r>
      <w:r w:rsidRPr="00EF2694">
        <w:rPr>
          <w:rtl/>
        </w:rPr>
        <w:t>اقرأ مني إلى والدك السلام وقل له</w:t>
      </w:r>
      <w:r>
        <w:rPr>
          <w:rtl/>
        </w:rPr>
        <w:t xml:space="preserve"> : </w:t>
      </w:r>
      <w:r w:rsidRPr="00EF2694">
        <w:rPr>
          <w:rtl/>
        </w:rPr>
        <w:t>إنما أعيبك دفاعا مني عنك</w:t>
      </w:r>
      <w:r>
        <w:rPr>
          <w:rtl/>
        </w:rPr>
        <w:t xml:space="preserve"> ، </w:t>
      </w:r>
      <w:r w:rsidRPr="00EF2694">
        <w:rPr>
          <w:rtl/>
        </w:rPr>
        <w:t xml:space="preserve">فإن </w:t>
      </w:r>
      <w:r w:rsidR="00CE1409">
        <w:rPr>
          <w:rtl/>
        </w:rPr>
        <w:t xml:space="preserve">النّاس </w:t>
      </w:r>
      <w:r w:rsidRPr="00EF2694">
        <w:rPr>
          <w:rtl/>
        </w:rPr>
        <w:t xml:space="preserve">يسارعون إلى </w:t>
      </w:r>
      <w:r w:rsidR="008A4DAC">
        <w:rPr>
          <w:rtl/>
        </w:rPr>
        <w:t xml:space="preserve">كلّ </w:t>
      </w:r>
      <w:r w:rsidRPr="00EF2694">
        <w:rPr>
          <w:rtl/>
        </w:rPr>
        <w:t>من قربناه</w:t>
      </w:r>
    </w:p>
    <w:p w14:paraId="3494A8DA" w14:textId="77777777" w:rsidR="00CE1409" w:rsidRDefault="00CE1409" w:rsidP="00CE1409">
      <w:pPr>
        <w:pStyle w:val="libNormal"/>
        <w:rPr>
          <w:rtl/>
        </w:rPr>
      </w:pPr>
      <w:r>
        <w:rPr>
          <w:rtl/>
        </w:rPr>
        <w:br w:type="page"/>
      </w:r>
    </w:p>
    <w:p w14:paraId="36599485" w14:textId="552B8C37" w:rsidR="00782297" w:rsidRPr="00EF2694" w:rsidRDefault="00782297" w:rsidP="00CE1409">
      <w:pPr>
        <w:pStyle w:val="libNormal0"/>
        <w:rPr>
          <w:rtl/>
        </w:rPr>
      </w:pPr>
      <w:r w:rsidRPr="00EF2694">
        <w:rPr>
          <w:rtl/>
        </w:rPr>
        <w:lastRenderedPageBreak/>
        <w:t xml:space="preserve"> وهذا مل</w:t>
      </w:r>
      <w:r w:rsidR="00436E52">
        <w:rPr>
          <w:rFonts w:hint="cs"/>
          <w:rtl/>
        </w:rPr>
        <w:t>ّ</w:t>
      </w:r>
      <w:r w:rsidRPr="00EF2694">
        <w:rPr>
          <w:rtl/>
        </w:rPr>
        <w:t xml:space="preserve">احها </w:t>
      </w:r>
      <w:r w:rsidR="008D0E33">
        <w:rPr>
          <w:rtl/>
        </w:rPr>
        <w:t>قال :</w:t>
      </w:r>
      <w:r w:rsidRPr="00EF2694">
        <w:rPr>
          <w:rtl/>
        </w:rPr>
        <w:t xml:space="preserve">فحججت من قابل ومعي ألفا دينار فبعثت بألف إلى أبي عبد الله </w:t>
      </w:r>
      <w:r w:rsidRPr="002F75F6">
        <w:rPr>
          <w:rStyle w:val="libAlaemChar"/>
          <w:rtl/>
        </w:rPr>
        <w:t>عليه‌السلام</w:t>
      </w:r>
      <w:r w:rsidRPr="00EF2694">
        <w:rPr>
          <w:rtl/>
        </w:rPr>
        <w:t xml:space="preserve"> وألف إليه ف</w:t>
      </w:r>
      <w:r w:rsidR="00045EE6">
        <w:rPr>
          <w:rtl/>
        </w:rPr>
        <w:t xml:space="preserve">لـمّا </w:t>
      </w:r>
      <w:r w:rsidRPr="00EF2694">
        <w:rPr>
          <w:rtl/>
        </w:rPr>
        <w:t xml:space="preserve">دخلت على أبي عبد الله </w:t>
      </w:r>
      <w:r w:rsidRPr="002F75F6">
        <w:rPr>
          <w:rStyle w:val="libAlaemChar"/>
          <w:rtl/>
        </w:rPr>
        <w:t>عليه‌السلام</w:t>
      </w:r>
      <w:r w:rsidRPr="00EF2694">
        <w:rPr>
          <w:rtl/>
        </w:rPr>
        <w:t xml:space="preserve"> </w:t>
      </w:r>
      <w:r w:rsidR="008D0E33">
        <w:rPr>
          <w:rtl/>
        </w:rPr>
        <w:t>قال :</w:t>
      </w:r>
      <w:r w:rsidRPr="00EF2694">
        <w:rPr>
          <w:rtl/>
        </w:rPr>
        <w:t>يا فيض عدلته بي قلت إنما فعلت ذلك لقولك ف</w:t>
      </w:r>
      <w:r w:rsidR="008D0E33">
        <w:rPr>
          <w:rtl/>
        </w:rPr>
        <w:t>قال :</w:t>
      </w:r>
      <w:r w:rsidRPr="00EF2694">
        <w:rPr>
          <w:rtl/>
        </w:rPr>
        <w:t xml:space="preserve">أما والله ما أنا فعلت ذلك بل الله </w:t>
      </w:r>
      <w:r w:rsidR="004E2A7C">
        <w:rPr>
          <w:rtl/>
        </w:rPr>
        <w:t xml:space="preserve">عزّ وجلّ </w:t>
      </w:r>
      <w:r w:rsidRPr="00EF2694">
        <w:rPr>
          <w:rtl/>
        </w:rPr>
        <w:t>فعله به</w:t>
      </w:r>
      <w:r>
        <w:rPr>
          <w:rFonts w:hint="cs"/>
          <w:rtl/>
        </w:rPr>
        <w:t>.</w:t>
      </w:r>
    </w:p>
    <w:p w14:paraId="25A38244" w14:textId="7113FE59" w:rsidR="00782297" w:rsidRPr="00324B78" w:rsidRDefault="008D0E33" w:rsidP="009D38AE">
      <w:pPr>
        <w:pStyle w:val="libLine"/>
        <w:rPr>
          <w:rtl/>
        </w:rPr>
      </w:pPr>
      <w:r>
        <w:rPr>
          <w:rFonts w:hint="cs"/>
          <w:rtl/>
        </w:rPr>
        <w:t>________________________________________________________</w:t>
      </w:r>
    </w:p>
    <w:p w14:paraId="0CC93D47" w14:textId="5FB46B90" w:rsidR="00782297" w:rsidRPr="00EF2694" w:rsidRDefault="00782297" w:rsidP="004E511B">
      <w:pPr>
        <w:pStyle w:val="libNormal0"/>
        <w:rPr>
          <w:rtl/>
        </w:rPr>
      </w:pPr>
      <w:r w:rsidRPr="00EF2694">
        <w:rPr>
          <w:rtl/>
        </w:rPr>
        <w:t>وحمدنا م</w:t>
      </w:r>
      <w:r w:rsidR="00045EE6">
        <w:rPr>
          <w:rtl/>
        </w:rPr>
        <w:t>ك</w:t>
      </w:r>
      <w:r w:rsidR="007F174A">
        <w:rPr>
          <w:rtl/>
        </w:rPr>
        <w:t xml:space="preserve">أنّه </w:t>
      </w:r>
      <w:r w:rsidRPr="00EF2694">
        <w:rPr>
          <w:rtl/>
        </w:rPr>
        <w:t>لإدخال الأذى فيمن نحب</w:t>
      </w:r>
      <w:r w:rsidR="0004119C">
        <w:rPr>
          <w:rFonts w:hint="cs"/>
          <w:rtl/>
        </w:rPr>
        <w:t>ّ</w:t>
      </w:r>
      <w:r w:rsidRPr="00EF2694">
        <w:rPr>
          <w:rtl/>
        </w:rPr>
        <w:t>ه ونقر</w:t>
      </w:r>
      <w:r w:rsidR="0004119C">
        <w:rPr>
          <w:rFonts w:hint="cs"/>
          <w:rtl/>
        </w:rPr>
        <w:t>ّ</w:t>
      </w:r>
      <w:r w:rsidRPr="00EF2694">
        <w:rPr>
          <w:rtl/>
        </w:rPr>
        <w:t>به ويذم</w:t>
      </w:r>
      <w:r w:rsidR="0004119C">
        <w:rPr>
          <w:rFonts w:hint="cs"/>
          <w:rtl/>
        </w:rPr>
        <w:t>ّ</w:t>
      </w:r>
      <w:r w:rsidRPr="00EF2694">
        <w:rPr>
          <w:rtl/>
        </w:rPr>
        <w:t>ونه لمحب</w:t>
      </w:r>
      <w:r w:rsidR="0004119C">
        <w:rPr>
          <w:rFonts w:hint="cs"/>
          <w:rtl/>
        </w:rPr>
        <w:t>ّ</w:t>
      </w:r>
      <w:r w:rsidRPr="00EF2694">
        <w:rPr>
          <w:rtl/>
        </w:rPr>
        <w:t>تنا له وقربه ودنوة</w:t>
      </w:r>
      <w:r>
        <w:rPr>
          <w:rtl/>
        </w:rPr>
        <w:t xml:space="preserve"> ، </w:t>
      </w:r>
      <w:r w:rsidRPr="00EF2694">
        <w:rPr>
          <w:rtl/>
        </w:rPr>
        <w:t>ويرون إدخال الأذى عليه وقتله</w:t>
      </w:r>
      <w:r>
        <w:rPr>
          <w:rtl/>
        </w:rPr>
        <w:t xml:space="preserve"> ، </w:t>
      </w:r>
      <w:r w:rsidRPr="00EF2694">
        <w:rPr>
          <w:rtl/>
        </w:rPr>
        <w:t xml:space="preserve">ويحمدون </w:t>
      </w:r>
      <w:r w:rsidR="008A4DAC">
        <w:rPr>
          <w:rtl/>
        </w:rPr>
        <w:t xml:space="preserve">كلّ </w:t>
      </w:r>
      <w:r w:rsidRPr="00EF2694">
        <w:rPr>
          <w:rtl/>
        </w:rPr>
        <w:t>من عيبناه نحن وإن نحمد أمره فإنما أعيبك لأنك رجل اشتهرت بنا وبميلك إلينا</w:t>
      </w:r>
      <w:r>
        <w:rPr>
          <w:rtl/>
        </w:rPr>
        <w:t xml:space="preserve"> ، </w:t>
      </w:r>
      <w:r w:rsidRPr="00EF2694">
        <w:rPr>
          <w:rtl/>
        </w:rPr>
        <w:t xml:space="preserve">وأنت في ذلك مذموم عند </w:t>
      </w:r>
      <w:r w:rsidR="00CE1409">
        <w:rPr>
          <w:rtl/>
        </w:rPr>
        <w:t xml:space="preserve">النّاس </w:t>
      </w:r>
      <w:r w:rsidRPr="00EF2694">
        <w:rPr>
          <w:rtl/>
        </w:rPr>
        <w:t>غير محمود الأثر لمودتك لنا ولميلك إلينا</w:t>
      </w:r>
      <w:r>
        <w:rPr>
          <w:rtl/>
        </w:rPr>
        <w:t xml:space="preserve"> ، </w:t>
      </w:r>
      <w:r w:rsidRPr="00EF2694">
        <w:rPr>
          <w:rtl/>
        </w:rPr>
        <w:t>فأحببت أن أعيبك ليحمدوا أمرك في الدين بعيبك ونقصك</w:t>
      </w:r>
      <w:r>
        <w:rPr>
          <w:rtl/>
        </w:rPr>
        <w:t xml:space="preserve"> ، </w:t>
      </w:r>
      <w:r w:rsidRPr="00EF2694">
        <w:rPr>
          <w:rtl/>
        </w:rPr>
        <w:t xml:space="preserve">وتكون بذلك </w:t>
      </w:r>
      <w:r w:rsidR="0022555C">
        <w:rPr>
          <w:rtl/>
        </w:rPr>
        <w:t xml:space="preserve">منّا </w:t>
      </w:r>
      <w:r w:rsidRPr="00EF2694">
        <w:rPr>
          <w:rtl/>
        </w:rPr>
        <w:t xml:space="preserve">دافع شرهم [ منك ] يقول الله </w:t>
      </w:r>
      <w:r w:rsidR="004E2A7C">
        <w:rPr>
          <w:rtl/>
        </w:rPr>
        <w:t xml:space="preserve">عزّ وجلّ </w:t>
      </w:r>
      <w:r>
        <w:rPr>
          <w:rtl/>
        </w:rPr>
        <w:t xml:space="preserve">: « </w:t>
      </w:r>
      <w:r w:rsidRPr="002F75F6">
        <w:rPr>
          <w:rStyle w:val="libAieChar"/>
          <w:rtl/>
        </w:rPr>
        <w:t>أَمَّا السَّفِينَةُ فَكانَتْ لِمَساكِينَ يَعْمَلُونَ فِي الْبَ</w:t>
      </w:r>
      <w:r w:rsidR="0024767B">
        <w:rPr>
          <w:rStyle w:val="libAieChar"/>
          <w:rtl/>
        </w:rPr>
        <w:t xml:space="preserve">حرّ </w:t>
      </w:r>
      <w:r w:rsidRPr="002F75F6">
        <w:rPr>
          <w:rStyle w:val="libAieChar"/>
          <w:rtl/>
        </w:rPr>
        <w:t xml:space="preserve">فَأَرَدْتُ أَنْ أَعِيبَها وَكانَ وَراءَهُمْ مَلِكٌ يَأْخُذُ </w:t>
      </w:r>
      <w:r w:rsidR="008A4DAC">
        <w:rPr>
          <w:rStyle w:val="libAieChar"/>
          <w:rtl/>
        </w:rPr>
        <w:t xml:space="preserve">كلّ </w:t>
      </w:r>
      <w:r w:rsidRPr="002F75F6">
        <w:rPr>
          <w:rStyle w:val="libAieChar"/>
          <w:rtl/>
        </w:rPr>
        <w:t xml:space="preserve">سَفِينَةٍ غَصْباً </w:t>
      </w:r>
      <w:r>
        <w:rPr>
          <w:rtl/>
        </w:rPr>
        <w:t xml:space="preserve">» </w:t>
      </w:r>
      <w:r w:rsidRPr="00273F93">
        <w:rPr>
          <w:rStyle w:val="libFootnotenumChar"/>
          <w:rtl/>
        </w:rPr>
        <w:t>(1)</w:t>
      </w:r>
      <w:r w:rsidRPr="00EF2694">
        <w:rPr>
          <w:rtl/>
        </w:rPr>
        <w:t xml:space="preserve"> هذا التنزيل من عند الله صالحة</w:t>
      </w:r>
      <w:r>
        <w:rPr>
          <w:rtl/>
        </w:rPr>
        <w:t xml:space="preserve"> ، </w:t>
      </w:r>
      <w:r w:rsidRPr="00EF2694">
        <w:rPr>
          <w:rtl/>
        </w:rPr>
        <w:t xml:space="preserve">لا والله ما عابها </w:t>
      </w:r>
      <w:r w:rsidR="006E33A0">
        <w:rPr>
          <w:rtl/>
        </w:rPr>
        <w:t xml:space="preserve">إلّا </w:t>
      </w:r>
      <w:r w:rsidRPr="00EF2694">
        <w:rPr>
          <w:rtl/>
        </w:rPr>
        <w:t>لكي تسلم من الملك ولا تعطب على يديه</w:t>
      </w:r>
      <w:r>
        <w:rPr>
          <w:rtl/>
        </w:rPr>
        <w:t xml:space="preserve"> ، </w:t>
      </w:r>
      <w:r w:rsidRPr="00EF2694">
        <w:rPr>
          <w:rtl/>
        </w:rPr>
        <w:t>ولقد كانت صالحة ليس للعيب فيها مساغ والحمد لله</w:t>
      </w:r>
      <w:r>
        <w:rPr>
          <w:rtl/>
        </w:rPr>
        <w:t xml:space="preserve"> ، </w:t>
      </w:r>
      <w:r w:rsidRPr="00EF2694">
        <w:rPr>
          <w:rtl/>
        </w:rPr>
        <w:t xml:space="preserve">فافهم المثل يرحمك الله فإنك والله أحب </w:t>
      </w:r>
      <w:r w:rsidR="00CE1409">
        <w:rPr>
          <w:rtl/>
        </w:rPr>
        <w:t xml:space="preserve">النّاس </w:t>
      </w:r>
      <w:r w:rsidRPr="00EF2694">
        <w:rPr>
          <w:rtl/>
        </w:rPr>
        <w:t xml:space="preserve">إلى وأحب أصحاب أبي </w:t>
      </w:r>
      <w:r w:rsidRPr="002F75F6">
        <w:rPr>
          <w:rStyle w:val="libAlaemChar"/>
          <w:rtl/>
        </w:rPr>
        <w:t>عليه‌السلام</w:t>
      </w:r>
      <w:r w:rsidRPr="00EF2694">
        <w:rPr>
          <w:rtl/>
        </w:rPr>
        <w:t xml:space="preserve"> إلى حيا</w:t>
      </w:r>
      <w:r w:rsidR="0004119C">
        <w:rPr>
          <w:rFonts w:hint="cs"/>
          <w:rtl/>
        </w:rPr>
        <w:t>ً</w:t>
      </w:r>
      <w:r w:rsidRPr="00EF2694">
        <w:rPr>
          <w:rtl/>
        </w:rPr>
        <w:t xml:space="preserve"> وميتا</w:t>
      </w:r>
      <w:r w:rsidR="0004119C">
        <w:rPr>
          <w:rFonts w:hint="cs"/>
          <w:rtl/>
        </w:rPr>
        <w:t>ً</w:t>
      </w:r>
      <w:r w:rsidRPr="00EF2694">
        <w:rPr>
          <w:rtl/>
        </w:rPr>
        <w:t xml:space="preserve"> فإنك أفضل سفن ذلك الب</w:t>
      </w:r>
      <w:r w:rsidR="0024767B">
        <w:rPr>
          <w:rtl/>
        </w:rPr>
        <w:t xml:space="preserve">حرّ </w:t>
      </w:r>
      <w:r w:rsidRPr="00EF2694">
        <w:rPr>
          <w:rtl/>
        </w:rPr>
        <w:t>القمقام الزاخر</w:t>
      </w:r>
      <w:r>
        <w:rPr>
          <w:rtl/>
        </w:rPr>
        <w:t xml:space="preserve"> ، </w:t>
      </w:r>
      <w:r w:rsidRPr="00EF2694">
        <w:rPr>
          <w:rtl/>
        </w:rPr>
        <w:t>وإن من ورائك ملكا</w:t>
      </w:r>
      <w:r w:rsidR="0004119C">
        <w:rPr>
          <w:rFonts w:hint="cs"/>
          <w:rtl/>
        </w:rPr>
        <w:t>ً</w:t>
      </w:r>
      <w:r w:rsidRPr="00EF2694">
        <w:rPr>
          <w:rtl/>
        </w:rPr>
        <w:t xml:space="preserve"> ظلوما</w:t>
      </w:r>
      <w:r w:rsidR="0004119C">
        <w:rPr>
          <w:rFonts w:hint="cs"/>
          <w:rtl/>
        </w:rPr>
        <w:t>ً</w:t>
      </w:r>
      <w:r w:rsidRPr="00EF2694">
        <w:rPr>
          <w:rtl/>
        </w:rPr>
        <w:t xml:space="preserve"> غصوبا</w:t>
      </w:r>
      <w:r w:rsidR="0004119C">
        <w:rPr>
          <w:rFonts w:hint="cs"/>
          <w:rtl/>
        </w:rPr>
        <w:t>ً</w:t>
      </w:r>
      <w:r w:rsidRPr="00EF2694">
        <w:rPr>
          <w:rtl/>
        </w:rPr>
        <w:t xml:space="preserve"> يرقب عبور </w:t>
      </w:r>
      <w:r w:rsidR="008A4DAC">
        <w:rPr>
          <w:rtl/>
        </w:rPr>
        <w:t xml:space="preserve">كلّ </w:t>
      </w:r>
      <w:r w:rsidRPr="00EF2694">
        <w:rPr>
          <w:rtl/>
        </w:rPr>
        <w:t>سفينة صالحة ترد من ب</w:t>
      </w:r>
      <w:r w:rsidR="0024767B">
        <w:rPr>
          <w:rtl/>
        </w:rPr>
        <w:t xml:space="preserve">حرّ </w:t>
      </w:r>
      <w:r w:rsidRPr="00EF2694">
        <w:rPr>
          <w:rtl/>
        </w:rPr>
        <w:t>الهدى ليأخذها غصبا فيغصبها وأهلها فرحمة الله عليك حيا ورحمته ورضو</w:t>
      </w:r>
      <w:r w:rsidR="007F174A">
        <w:rPr>
          <w:rtl/>
        </w:rPr>
        <w:t xml:space="preserve">أنّه </w:t>
      </w:r>
      <w:r w:rsidRPr="00EF2694">
        <w:rPr>
          <w:rtl/>
        </w:rPr>
        <w:t>عليك ميتا</w:t>
      </w:r>
      <w:r>
        <w:rPr>
          <w:rtl/>
        </w:rPr>
        <w:t xml:space="preserve"> ، </w:t>
      </w:r>
      <w:r w:rsidRPr="00EF2694">
        <w:rPr>
          <w:rtl/>
        </w:rPr>
        <w:t>إلى آخر الخبر.</w:t>
      </w:r>
    </w:p>
    <w:p w14:paraId="1F4086B7" w14:textId="77777777" w:rsidR="00782297" w:rsidRDefault="00782297" w:rsidP="00A020F0">
      <w:pPr>
        <w:pStyle w:val="libNormal"/>
        <w:rPr>
          <w:rtl/>
        </w:rPr>
      </w:pPr>
      <w:r w:rsidRPr="00EF2694">
        <w:rPr>
          <w:rtl/>
        </w:rPr>
        <w:t>وما أشبه التمثيل في الخبرين وما أقربهما فتدبر.</w:t>
      </w:r>
    </w:p>
    <w:p w14:paraId="097CDD9F" w14:textId="77777777" w:rsidR="00782297" w:rsidRPr="00EF2694" w:rsidRDefault="00782297" w:rsidP="00A020F0">
      <w:pPr>
        <w:pStyle w:val="libNormal"/>
        <w:rPr>
          <w:rtl/>
        </w:rPr>
      </w:pPr>
      <w:r>
        <w:rPr>
          <w:rtl/>
        </w:rPr>
        <w:t xml:space="preserve">« </w:t>
      </w:r>
      <w:r w:rsidRPr="004907EA">
        <w:rPr>
          <w:rtl/>
        </w:rPr>
        <w:t>عدلته بي</w:t>
      </w:r>
      <w:r>
        <w:rPr>
          <w:rtl/>
        </w:rPr>
        <w:t xml:space="preserve"> » </w:t>
      </w:r>
      <w:r w:rsidRPr="00EF2694">
        <w:rPr>
          <w:rtl/>
        </w:rPr>
        <w:t>استفهام على المدح والتقرير</w:t>
      </w:r>
      <w:r>
        <w:rPr>
          <w:rtl/>
        </w:rPr>
        <w:t xml:space="preserve"> ، </w:t>
      </w:r>
      <w:r w:rsidRPr="00EF2694">
        <w:rPr>
          <w:rtl/>
        </w:rPr>
        <w:t>أي جعلته معادلي حيث سويت بيني وبينه في الهدية.</w:t>
      </w:r>
    </w:p>
    <w:p w14:paraId="164EC6A6" w14:textId="77777777" w:rsidR="00782297" w:rsidRPr="00EF2694" w:rsidRDefault="00782297" w:rsidP="009D38AE">
      <w:pPr>
        <w:pStyle w:val="libLine"/>
        <w:rPr>
          <w:rtl/>
        </w:rPr>
      </w:pPr>
      <w:r w:rsidRPr="00EF2694">
        <w:rPr>
          <w:rtl/>
        </w:rPr>
        <w:t>__________________</w:t>
      </w:r>
    </w:p>
    <w:p w14:paraId="67279662" w14:textId="77777777" w:rsidR="00782297" w:rsidRPr="00EF2694" w:rsidRDefault="00782297" w:rsidP="00E7042C">
      <w:pPr>
        <w:pStyle w:val="libFootnote0"/>
        <w:rPr>
          <w:rtl/>
          <w:lang w:bidi="fa-IR"/>
        </w:rPr>
      </w:pPr>
      <w:r>
        <w:rPr>
          <w:rtl/>
        </w:rPr>
        <w:t>(</w:t>
      </w:r>
      <w:r w:rsidRPr="00EF2694">
        <w:rPr>
          <w:rtl/>
        </w:rPr>
        <w:t>1) سورة الكهف</w:t>
      </w:r>
      <w:r>
        <w:rPr>
          <w:rtl/>
        </w:rPr>
        <w:t xml:space="preserve"> : </w:t>
      </w:r>
      <w:r w:rsidRPr="00EF2694">
        <w:rPr>
          <w:rtl/>
        </w:rPr>
        <w:t>79.</w:t>
      </w:r>
    </w:p>
    <w:p w14:paraId="434A22B9" w14:textId="77777777" w:rsidR="00CE1409" w:rsidRDefault="00CE1409" w:rsidP="00CE1409">
      <w:pPr>
        <w:pStyle w:val="libNormal"/>
        <w:rPr>
          <w:rtl/>
        </w:rPr>
      </w:pPr>
      <w:bookmarkStart w:id="472" w:name="_Toc92637729"/>
      <w:r>
        <w:rPr>
          <w:rtl/>
        </w:rPr>
        <w:br w:type="page"/>
      </w:r>
    </w:p>
    <w:p w14:paraId="74C123C3" w14:textId="30BB9145" w:rsidR="00782297" w:rsidRDefault="0004119C" w:rsidP="00CE1409">
      <w:pPr>
        <w:pStyle w:val="Heading1Center"/>
        <w:rPr>
          <w:rtl/>
          <w:lang w:bidi="fa-IR"/>
        </w:rPr>
      </w:pPr>
      <w:bookmarkStart w:id="473" w:name="_Toc256693209"/>
      <w:bookmarkStart w:id="474" w:name="_Toc256693443"/>
      <w:r>
        <w:rPr>
          <w:rFonts w:hint="cs"/>
          <w:rtl/>
          <w:lang w:bidi="fa-IR"/>
        </w:rPr>
        <w:lastRenderedPageBreak/>
        <w:t xml:space="preserve">( </w:t>
      </w:r>
      <w:r w:rsidR="00782297" w:rsidRPr="00EF2694">
        <w:rPr>
          <w:rtl/>
          <w:lang w:bidi="fa-IR"/>
        </w:rPr>
        <w:t>باب</w:t>
      </w:r>
      <w:bookmarkEnd w:id="472"/>
      <w:r w:rsidR="00782297" w:rsidRPr="00EF2694">
        <w:rPr>
          <w:rtl/>
          <w:lang w:bidi="fa-IR"/>
        </w:rPr>
        <w:t xml:space="preserve"> </w:t>
      </w:r>
      <w:r>
        <w:rPr>
          <w:rFonts w:hint="cs"/>
          <w:rtl/>
          <w:lang w:bidi="fa-IR"/>
        </w:rPr>
        <w:t>)</w:t>
      </w:r>
      <w:bookmarkEnd w:id="473"/>
      <w:bookmarkEnd w:id="474"/>
    </w:p>
    <w:p w14:paraId="3085DAD7" w14:textId="74EBD14A" w:rsidR="00782297" w:rsidRPr="00EF2694" w:rsidRDefault="0004119C" w:rsidP="00782297">
      <w:pPr>
        <w:pStyle w:val="Heading1Center"/>
        <w:rPr>
          <w:rtl/>
          <w:lang w:bidi="fa-IR"/>
        </w:rPr>
      </w:pPr>
      <w:bookmarkStart w:id="475" w:name="_Toc92637730"/>
      <w:bookmarkStart w:id="476" w:name="_Toc256693210"/>
      <w:bookmarkStart w:id="477" w:name="_Toc256693444"/>
      <w:r>
        <w:rPr>
          <w:rFonts w:hint="cs"/>
          <w:rtl/>
          <w:lang w:bidi="fa-IR"/>
        </w:rPr>
        <w:t xml:space="preserve">( </w:t>
      </w:r>
      <w:r w:rsidR="00782297" w:rsidRPr="00EF2694">
        <w:rPr>
          <w:rtl/>
          <w:lang w:bidi="fa-IR"/>
        </w:rPr>
        <w:t xml:space="preserve">الإشارة والنص على أبي الحسن الرضا </w:t>
      </w:r>
      <w:r w:rsidR="00782297" w:rsidRPr="002F75F6">
        <w:rPr>
          <w:rStyle w:val="libAlaemChar"/>
          <w:rFonts w:hint="cs"/>
          <w:rtl/>
        </w:rPr>
        <w:t>عليه‌السلام</w:t>
      </w:r>
      <w:bookmarkEnd w:id="475"/>
      <w:r>
        <w:rPr>
          <w:rStyle w:val="libAlaemChar"/>
          <w:rFonts w:hint="cs"/>
          <w:rtl/>
        </w:rPr>
        <w:t xml:space="preserve"> </w:t>
      </w:r>
      <w:r>
        <w:rPr>
          <w:rFonts w:hint="cs"/>
          <w:rtl/>
          <w:lang w:bidi="fa-IR"/>
        </w:rPr>
        <w:t>)</w:t>
      </w:r>
      <w:bookmarkEnd w:id="476"/>
      <w:bookmarkEnd w:id="477"/>
    </w:p>
    <w:p w14:paraId="1A292C45" w14:textId="3ACC46E2" w:rsidR="00782297" w:rsidRPr="00EF2694" w:rsidRDefault="00782297" w:rsidP="00A020F0">
      <w:pPr>
        <w:pStyle w:val="libNormal"/>
        <w:rPr>
          <w:rtl/>
        </w:rPr>
      </w:pPr>
      <w:r w:rsidRPr="00EF2694">
        <w:rPr>
          <w:rtl/>
        </w:rPr>
        <w:t>1</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ابن محبوب</w:t>
      </w:r>
      <w:r>
        <w:rPr>
          <w:rtl/>
        </w:rPr>
        <w:t xml:space="preserve"> ، </w:t>
      </w:r>
      <w:r w:rsidRPr="00EF2694">
        <w:rPr>
          <w:rtl/>
        </w:rPr>
        <w:t xml:space="preserve">عن الحسين بن نعيم الصحاف </w:t>
      </w:r>
      <w:r w:rsidR="008D0E33">
        <w:rPr>
          <w:rtl/>
        </w:rPr>
        <w:t>قال :</w:t>
      </w:r>
      <w:r w:rsidRPr="00EF2694">
        <w:rPr>
          <w:rtl/>
        </w:rPr>
        <w:t>كنت أنا وهشام بن الحكم و</w:t>
      </w:r>
      <w:r w:rsidR="0022555C">
        <w:rPr>
          <w:rtl/>
        </w:rPr>
        <w:t xml:space="preserve">عليّ </w:t>
      </w:r>
      <w:r w:rsidRPr="00EF2694">
        <w:rPr>
          <w:rtl/>
        </w:rPr>
        <w:t>بن يقطين ببغداد ف</w:t>
      </w:r>
      <w:r w:rsidR="008D0E33">
        <w:rPr>
          <w:rtl/>
        </w:rPr>
        <w:t>قال :</w:t>
      </w:r>
      <w:r w:rsidR="0022555C">
        <w:rPr>
          <w:rtl/>
        </w:rPr>
        <w:t xml:space="preserve">عليّ </w:t>
      </w:r>
      <w:r w:rsidRPr="00EF2694">
        <w:rPr>
          <w:rtl/>
        </w:rPr>
        <w:t xml:space="preserve">بن يقطين كنت عند العبد الصالح جالسا فدخل عليه ابنه </w:t>
      </w:r>
      <w:r w:rsidR="0022555C">
        <w:rPr>
          <w:rtl/>
        </w:rPr>
        <w:t xml:space="preserve">عليّ </w:t>
      </w:r>
      <w:r w:rsidRPr="00EF2694">
        <w:rPr>
          <w:rtl/>
        </w:rPr>
        <w:t>ف</w:t>
      </w:r>
      <w:r w:rsidR="008D0E33">
        <w:rPr>
          <w:rtl/>
        </w:rPr>
        <w:t>قال :</w:t>
      </w:r>
      <w:r w:rsidRPr="00EF2694">
        <w:rPr>
          <w:rtl/>
        </w:rPr>
        <w:t xml:space="preserve">لي يا </w:t>
      </w:r>
      <w:r w:rsidR="0022555C">
        <w:rPr>
          <w:rtl/>
        </w:rPr>
        <w:t xml:space="preserve">عليّ </w:t>
      </w:r>
      <w:r w:rsidRPr="00EF2694">
        <w:rPr>
          <w:rtl/>
        </w:rPr>
        <w:t xml:space="preserve">بن يقطين هذا </w:t>
      </w:r>
      <w:r w:rsidR="0022555C">
        <w:rPr>
          <w:rtl/>
        </w:rPr>
        <w:t xml:space="preserve">عليّ </w:t>
      </w:r>
      <w:r w:rsidRPr="00EF2694">
        <w:rPr>
          <w:rtl/>
        </w:rPr>
        <w:t xml:space="preserve">سيد ولدي أما إني قد نحلته كنيتي فضرب هشام بن الحكم براحته جبهته </w:t>
      </w:r>
      <w:r w:rsidR="00F66E4A">
        <w:rPr>
          <w:rtl/>
        </w:rPr>
        <w:t xml:space="preserve">ثمّ </w:t>
      </w:r>
      <w:r w:rsidR="008D0E33">
        <w:rPr>
          <w:rtl/>
        </w:rPr>
        <w:t>قال :</w:t>
      </w:r>
      <w:r w:rsidRPr="00EF2694">
        <w:rPr>
          <w:rtl/>
        </w:rPr>
        <w:t>ويحك كيف قلت ف</w:t>
      </w:r>
      <w:r w:rsidR="008D0E33">
        <w:rPr>
          <w:rtl/>
        </w:rPr>
        <w:t>قال :</w:t>
      </w:r>
      <w:r w:rsidR="0022555C">
        <w:rPr>
          <w:rtl/>
        </w:rPr>
        <w:t xml:space="preserve">عليّ </w:t>
      </w:r>
      <w:r w:rsidRPr="00EF2694">
        <w:rPr>
          <w:rtl/>
        </w:rPr>
        <w:t>بن يقطين سمعت والله منه كما قلت ف</w:t>
      </w:r>
      <w:r w:rsidR="008D0E33">
        <w:rPr>
          <w:rtl/>
        </w:rPr>
        <w:t>قال :</w:t>
      </w:r>
      <w:r w:rsidRPr="00EF2694">
        <w:rPr>
          <w:rtl/>
        </w:rPr>
        <w:t>هشام أخبرك أن الأمر فيه من بعده</w:t>
      </w:r>
      <w:r>
        <w:rPr>
          <w:rFonts w:hint="cs"/>
          <w:rtl/>
        </w:rPr>
        <w:t>.</w:t>
      </w:r>
    </w:p>
    <w:p w14:paraId="38941574" w14:textId="1D984968" w:rsidR="00782297" w:rsidRPr="00EF2694" w:rsidRDefault="00782297" w:rsidP="00A020F0">
      <w:pPr>
        <w:pStyle w:val="libNormal"/>
        <w:rPr>
          <w:rtl/>
        </w:rPr>
      </w:pPr>
      <w:r w:rsidRPr="00EF2694">
        <w:rPr>
          <w:rtl/>
        </w:rPr>
        <w:t>أحمد بن مهران</w:t>
      </w:r>
      <w:r>
        <w:rPr>
          <w:rtl/>
        </w:rPr>
        <w:t xml:space="preserve"> ، </w:t>
      </w:r>
      <w:r w:rsidRPr="00EF2694">
        <w:rPr>
          <w:rtl/>
        </w:rPr>
        <w:t xml:space="preserve">عن </w:t>
      </w:r>
      <w:r w:rsidR="008D0E33">
        <w:rPr>
          <w:rtl/>
        </w:rPr>
        <w:t xml:space="preserve">محمّد </w:t>
      </w:r>
      <w:r w:rsidRPr="00EF2694">
        <w:rPr>
          <w:rtl/>
        </w:rPr>
        <w:t xml:space="preserve">بن </w:t>
      </w:r>
      <w:r w:rsidR="0022555C">
        <w:rPr>
          <w:rtl/>
        </w:rPr>
        <w:t xml:space="preserve">عليّ </w:t>
      </w:r>
      <w:r>
        <w:rPr>
          <w:rtl/>
        </w:rPr>
        <w:t xml:space="preserve">، </w:t>
      </w:r>
      <w:r w:rsidRPr="00EF2694">
        <w:rPr>
          <w:rtl/>
        </w:rPr>
        <w:t xml:space="preserve">عن الحسين بن نعيم الصحاف </w:t>
      </w:r>
      <w:r w:rsidR="008D0E33">
        <w:rPr>
          <w:rtl/>
        </w:rPr>
        <w:t>قال :</w:t>
      </w:r>
      <w:r w:rsidRPr="00EF2694">
        <w:rPr>
          <w:rtl/>
        </w:rPr>
        <w:t>كنت عند العبد الصالح</w:t>
      </w:r>
      <w:r w:rsidR="008D0E33">
        <w:rPr>
          <w:rtl/>
        </w:rPr>
        <w:t xml:space="preserve"> - </w:t>
      </w:r>
      <w:r w:rsidRPr="00EF2694">
        <w:rPr>
          <w:rtl/>
        </w:rPr>
        <w:t xml:space="preserve">وفي نسخة الصفواني </w:t>
      </w:r>
      <w:r w:rsidR="008D0E33">
        <w:rPr>
          <w:rtl/>
        </w:rPr>
        <w:t>قال :</w:t>
      </w:r>
      <w:r w:rsidRPr="00EF2694">
        <w:rPr>
          <w:rtl/>
        </w:rPr>
        <w:t xml:space="preserve">كنت أنا </w:t>
      </w:r>
      <w:r w:rsidR="00F66E4A">
        <w:rPr>
          <w:rtl/>
        </w:rPr>
        <w:t xml:space="preserve">ثمّ </w:t>
      </w:r>
      <w:r w:rsidRPr="00EF2694">
        <w:rPr>
          <w:rtl/>
        </w:rPr>
        <w:t>ذكر مثله</w:t>
      </w:r>
      <w:r>
        <w:rPr>
          <w:rtl/>
        </w:rPr>
        <w:t>.</w:t>
      </w:r>
    </w:p>
    <w:p w14:paraId="2407DA6F" w14:textId="6592F4D9" w:rsidR="00782297" w:rsidRPr="00324B78" w:rsidRDefault="008D0E33" w:rsidP="009D38AE">
      <w:pPr>
        <w:pStyle w:val="libLine"/>
        <w:rPr>
          <w:rtl/>
        </w:rPr>
      </w:pPr>
      <w:r>
        <w:rPr>
          <w:rFonts w:hint="cs"/>
          <w:rtl/>
        </w:rPr>
        <w:t>________________________________________________________</w:t>
      </w:r>
    </w:p>
    <w:p w14:paraId="5C539F40" w14:textId="77777777" w:rsidR="00782297" w:rsidRDefault="00782297" w:rsidP="00782297">
      <w:pPr>
        <w:pStyle w:val="Heading1Center"/>
        <w:rPr>
          <w:rtl/>
        </w:rPr>
      </w:pPr>
      <w:bookmarkStart w:id="478" w:name="_Toc92637731"/>
      <w:bookmarkStart w:id="479" w:name="_Toc256693211"/>
      <w:bookmarkStart w:id="480" w:name="_Toc256693445"/>
      <w:r w:rsidRPr="004907EA">
        <w:rPr>
          <w:rtl/>
        </w:rPr>
        <w:t xml:space="preserve">باب الإشارة والنص على أبي الحسن الرضا </w:t>
      </w:r>
      <w:r w:rsidRPr="002F75F6">
        <w:rPr>
          <w:rStyle w:val="libAlaemChar"/>
          <w:rtl/>
        </w:rPr>
        <w:t>عليه‌السلام</w:t>
      </w:r>
      <w:bookmarkEnd w:id="478"/>
      <w:bookmarkEnd w:id="479"/>
      <w:bookmarkEnd w:id="480"/>
      <w:r w:rsidRPr="004907EA">
        <w:rPr>
          <w:rtl/>
        </w:rPr>
        <w:t xml:space="preserve"> </w:t>
      </w:r>
    </w:p>
    <w:p w14:paraId="0F114CAB" w14:textId="492DD64C" w:rsidR="00782297" w:rsidRDefault="00782297" w:rsidP="008564FB">
      <w:pPr>
        <w:pStyle w:val="libNormal"/>
        <w:rPr>
          <w:rtl/>
        </w:rPr>
      </w:pPr>
      <w:r w:rsidRPr="00074C70">
        <w:rPr>
          <w:rStyle w:val="libBold1Char"/>
          <w:rtl/>
        </w:rPr>
        <w:t>الحديث ال</w:t>
      </w:r>
      <w:r w:rsidR="00D54C7C" w:rsidRPr="00074C70">
        <w:rPr>
          <w:rStyle w:val="libBold1Char"/>
          <w:rtl/>
        </w:rPr>
        <w:t>أوّل</w:t>
      </w:r>
      <w:r w:rsidR="00D54C7C">
        <w:rPr>
          <w:rStyle w:val="libBold1Char"/>
          <w:rtl/>
        </w:rPr>
        <w:t xml:space="preserve"> </w:t>
      </w:r>
      <w:r w:rsidRPr="00CE1409">
        <w:rPr>
          <w:rStyle w:val="libBold1Char"/>
          <w:rtl/>
        </w:rPr>
        <w:t>:</w:t>
      </w:r>
      <w:r>
        <w:rPr>
          <w:rtl/>
        </w:rPr>
        <w:t xml:space="preserve"> </w:t>
      </w:r>
      <w:r w:rsidRPr="00EF2694">
        <w:rPr>
          <w:rtl/>
        </w:rPr>
        <w:t>صحيح بهذا السند</w:t>
      </w:r>
      <w:r>
        <w:rPr>
          <w:rtl/>
        </w:rPr>
        <w:t xml:space="preserve"> ، </w:t>
      </w:r>
      <w:r w:rsidRPr="00EF2694">
        <w:rPr>
          <w:rtl/>
        </w:rPr>
        <w:t>ضعيف بالسند الآتي.</w:t>
      </w:r>
    </w:p>
    <w:p w14:paraId="25B6FD9C" w14:textId="5E1ABD0C" w:rsidR="00782297" w:rsidRPr="00EF2694" w:rsidRDefault="00782297" w:rsidP="00A020F0">
      <w:pPr>
        <w:pStyle w:val="libNormal"/>
        <w:rPr>
          <w:rtl/>
        </w:rPr>
      </w:pPr>
      <w:r>
        <w:rPr>
          <w:rtl/>
        </w:rPr>
        <w:t xml:space="preserve">« </w:t>
      </w:r>
      <w:r w:rsidRPr="004907EA">
        <w:rPr>
          <w:rtl/>
        </w:rPr>
        <w:t>ف</w:t>
      </w:r>
      <w:r w:rsidR="008D0E33">
        <w:rPr>
          <w:rtl/>
        </w:rPr>
        <w:t>قال :</w:t>
      </w:r>
      <w:r w:rsidRPr="004907EA">
        <w:rPr>
          <w:rtl/>
        </w:rPr>
        <w:t>لي</w:t>
      </w:r>
      <w:r>
        <w:rPr>
          <w:rtl/>
        </w:rPr>
        <w:t xml:space="preserve"> » </w:t>
      </w:r>
      <w:r w:rsidRPr="00EF2694">
        <w:rPr>
          <w:rtl/>
        </w:rPr>
        <w:t>في بعض النسخ</w:t>
      </w:r>
      <w:r>
        <w:rPr>
          <w:rtl/>
        </w:rPr>
        <w:t xml:space="preserve"> « </w:t>
      </w:r>
      <w:r w:rsidRPr="00EF2694">
        <w:rPr>
          <w:rtl/>
        </w:rPr>
        <w:t>له</w:t>
      </w:r>
      <w:r>
        <w:rPr>
          <w:rtl/>
        </w:rPr>
        <w:t xml:space="preserve"> » </w:t>
      </w:r>
      <w:r w:rsidRPr="00EF2694">
        <w:rPr>
          <w:rtl/>
        </w:rPr>
        <w:t>فالقائل الصحاف</w:t>
      </w:r>
      <w:r>
        <w:rPr>
          <w:rtl/>
        </w:rPr>
        <w:t xml:space="preserve"> ، </w:t>
      </w:r>
      <w:r w:rsidRPr="00EF2694">
        <w:rPr>
          <w:rtl/>
        </w:rPr>
        <w:t>والضمير راجع إلى ابن يقطين</w:t>
      </w:r>
      <w:r>
        <w:rPr>
          <w:rtl/>
        </w:rPr>
        <w:t xml:space="preserve"> ، </w:t>
      </w:r>
      <w:r w:rsidRPr="00EF2694">
        <w:rPr>
          <w:rtl/>
        </w:rPr>
        <w:t>وقيل</w:t>
      </w:r>
      <w:r>
        <w:rPr>
          <w:rtl/>
        </w:rPr>
        <w:t xml:space="preserve"> : </w:t>
      </w:r>
      <w:r w:rsidRPr="00EF2694">
        <w:rPr>
          <w:rtl/>
        </w:rPr>
        <w:t>الضمير لابنه على واللام بمعنى في وهو بعيد</w:t>
      </w:r>
      <w:r>
        <w:rPr>
          <w:rtl/>
        </w:rPr>
        <w:t xml:space="preserve"> « </w:t>
      </w:r>
      <w:r w:rsidRPr="004907EA">
        <w:rPr>
          <w:rtl/>
        </w:rPr>
        <w:t>نحلته</w:t>
      </w:r>
      <w:r>
        <w:rPr>
          <w:rtl/>
        </w:rPr>
        <w:t xml:space="preserve"> » </w:t>
      </w:r>
      <w:r w:rsidRPr="00EF2694">
        <w:rPr>
          <w:rtl/>
        </w:rPr>
        <w:t>أي أعطيته والراحة الكف والضرب لل</w:t>
      </w:r>
      <w:r w:rsidR="0031630D">
        <w:rPr>
          <w:rtl/>
        </w:rPr>
        <w:t xml:space="preserve">تعجّب </w:t>
      </w:r>
      <w:r w:rsidR="00F85EC4">
        <w:rPr>
          <w:rtl/>
        </w:rPr>
        <w:t xml:space="preserve">ولعلّه </w:t>
      </w:r>
      <w:r w:rsidRPr="00EF2694">
        <w:rPr>
          <w:rtl/>
        </w:rPr>
        <w:t xml:space="preserve">كان </w:t>
      </w:r>
      <w:r w:rsidR="007F174A">
        <w:rPr>
          <w:rtl/>
        </w:rPr>
        <w:t xml:space="preserve">ظنّ أنّه </w:t>
      </w:r>
      <w:r w:rsidRPr="00EF2694">
        <w:rPr>
          <w:rtl/>
        </w:rPr>
        <w:t>القائم كما توهم غيره</w:t>
      </w:r>
      <w:r>
        <w:rPr>
          <w:rtl/>
        </w:rPr>
        <w:t xml:space="preserve"> ، </w:t>
      </w:r>
      <w:r w:rsidRPr="00EF2694">
        <w:rPr>
          <w:rtl/>
        </w:rPr>
        <w:t xml:space="preserve">أو للتأسف لإشعار الكلام بقرب وفاته </w:t>
      </w:r>
      <w:r w:rsidRPr="002F75F6">
        <w:rPr>
          <w:rStyle w:val="libAlaemChar"/>
          <w:rtl/>
        </w:rPr>
        <w:t>عليه‌السلام</w:t>
      </w:r>
      <w:r>
        <w:rPr>
          <w:rtl/>
        </w:rPr>
        <w:t xml:space="preserve"> ، </w:t>
      </w:r>
      <w:r w:rsidRPr="00EF2694">
        <w:rPr>
          <w:rtl/>
        </w:rPr>
        <w:t>لا سيما مع نحلة الكني</w:t>
      </w:r>
      <w:r>
        <w:rPr>
          <w:rtl/>
        </w:rPr>
        <w:t xml:space="preserve">ة « </w:t>
      </w:r>
      <w:r w:rsidRPr="004907EA">
        <w:rPr>
          <w:rtl/>
        </w:rPr>
        <w:t>ويحك</w:t>
      </w:r>
      <w:r>
        <w:rPr>
          <w:rtl/>
        </w:rPr>
        <w:t xml:space="preserve"> » </w:t>
      </w:r>
      <w:r w:rsidRPr="00EF2694">
        <w:rPr>
          <w:rtl/>
        </w:rPr>
        <w:t>قيل</w:t>
      </w:r>
      <w:r>
        <w:rPr>
          <w:rtl/>
        </w:rPr>
        <w:t xml:space="preserve"> : </w:t>
      </w:r>
      <w:r w:rsidRPr="00EF2694">
        <w:rPr>
          <w:rtl/>
        </w:rPr>
        <w:t>منصوب بتقدير حرف النداء لل</w:t>
      </w:r>
      <w:r w:rsidR="0031630D">
        <w:rPr>
          <w:rtl/>
        </w:rPr>
        <w:t xml:space="preserve">تعجّب </w:t>
      </w:r>
      <w:r>
        <w:rPr>
          <w:rtl/>
        </w:rPr>
        <w:t xml:space="preserve">، </w:t>
      </w:r>
      <w:r w:rsidRPr="00EF2694">
        <w:rPr>
          <w:rtl/>
        </w:rPr>
        <w:t>و</w:t>
      </w:r>
      <w:r w:rsidR="008D0E33">
        <w:rPr>
          <w:rtl/>
        </w:rPr>
        <w:t>قال :</w:t>
      </w:r>
      <w:r w:rsidRPr="00EF2694">
        <w:rPr>
          <w:rtl/>
        </w:rPr>
        <w:t>الجوهري</w:t>
      </w:r>
      <w:r>
        <w:rPr>
          <w:rtl/>
        </w:rPr>
        <w:t xml:space="preserve"> : </w:t>
      </w:r>
      <w:r w:rsidRPr="00EF2694">
        <w:rPr>
          <w:rtl/>
        </w:rPr>
        <w:t>ويح كلمة رحمة</w:t>
      </w:r>
      <w:r>
        <w:rPr>
          <w:rtl/>
        </w:rPr>
        <w:t xml:space="preserve"> ، </w:t>
      </w:r>
      <w:r w:rsidRPr="00EF2694">
        <w:rPr>
          <w:rtl/>
        </w:rPr>
        <w:t>وويل كلمة عذاب</w:t>
      </w:r>
      <w:r>
        <w:rPr>
          <w:rtl/>
        </w:rPr>
        <w:t xml:space="preserve"> ، </w:t>
      </w:r>
      <w:r w:rsidRPr="00EF2694">
        <w:rPr>
          <w:rtl/>
        </w:rPr>
        <w:t>و</w:t>
      </w:r>
      <w:r w:rsidR="008D0E33">
        <w:rPr>
          <w:rtl/>
        </w:rPr>
        <w:t>قال :</w:t>
      </w:r>
      <w:r w:rsidRPr="00EF2694">
        <w:rPr>
          <w:rtl/>
        </w:rPr>
        <w:t xml:space="preserve">الزبيدي </w:t>
      </w:r>
      <w:r w:rsidRPr="00273F93">
        <w:rPr>
          <w:rStyle w:val="libFootnotenumChar"/>
          <w:rtl/>
        </w:rPr>
        <w:t>(1)</w:t>
      </w:r>
      <w:r>
        <w:rPr>
          <w:rtl/>
        </w:rPr>
        <w:t xml:space="preserve"> : </w:t>
      </w:r>
      <w:r w:rsidRPr="00EF2694">
        <w:rPr>
          <w:rtl/>
        </w:rPr>
        <w:t>هما بمعنى واحد</w:t>
      </w:r>
      <w:r>
        <w:rPr>
          <w:rtl/>
        </w:rPr>
        <w:t xml:space="preserve"> ، </w:t>
      </w:r>
      <w:r w:rsidRPr="00EF2694">
        <w:rPr>
          <w:rtl/>
        </w:rPr>
        <w:t>تقول</w:t>
      </w:r>
      <w:r>
        <w:rPr>
          <w:rtl/>
        </w:rPr>
        <w:t xml:space="preserve"> : </w:t>
      </w:r>
      <w:r w:rsidRPr="00EF2694">
        <w:rPr>
          <w:rtl/>
        </w:rPr>
        <w:t>ويح لزيد وويل لزيد ترفعهما على الابتداء ولك أن تقول</w:t>
      </w:r>
      <w:r>
        <w:rPr>
          <w:rtl/>
        </w:rPr>
        <w:t xml:space="preserve"> : </w:t>
      </w:r>
      <w:r w:rsidRPr="00EF2694">
        <w:rPr>
          <w:rtl/>
        </w:rPr>
        <w:t>ويحا لزيد وويلا لزيد فتنصبهما بإضمار فعل.</w:t>
      </w:r>
    </w:p>
    <w:p w14:paraId="782C1A11" w14:textId="77777777" w:rsidR="00782297" w:rsidRPr="00EF2694" w:rsidRDefault="00782297" w:rsidP="009D38AE">
      <w:pPr>
        <w:pStyle w:val="libLine"/>
        <w:rPr>
          <w:rtl/>
        </w:rPr>
      </w:pPr>
      <w:r w:rsidRPr="00EF2694">
        <w:rPr>
          <w:rtl/>
        </w:rPr>
        <w:t>__________________</w:t>
      </w:r>
    </w:p>
    <w:p w14:paraId="4EF0FA8E" w14:textId="6B066606" w:rsidR="00782297" w:rsidRPr="00EF2694" w:rsidRDefault="00782297" w:rsidP="00E7042C">
      <w:pPr>
        <w:pStyle w:val="libFootnote0"/>
        <w:rPr>
          <w:rtl/>
          <w:lang w:bidi="fa-IR"/>
        </w:rPr>
      </w:pPr>
      <w:r>
        <w:rPr>
          <w:rtl/>
        </w:rPr>
        <w:t>(</w:t>
      </w:r>
      <w:r w:rsidRPr="00EF2694">
        <w:rPr>
          <w:rtl/>
        </w:rPr>
        <w:t xml:space="preserve">1) وهو أبوبكر </w:t>
      </w:r>
      <w:r w:rsidR="008D0E33">
        <w:rPr>
          <w:rtl/>
        </w:rPr>
        <w:t xml:space="preserve">محمّد </w:t>
      </w:r>
      <w:r w:rsidRPr="00EF2694">
        <w:rPr>
          <w:rtl/>
        </w:rPr>
        <w:t>بن الحسن بن عبد الله القرطبي صاحب طبقات النحويين واللغويين المتوفى سنة 379 وفي نسخة</w:t>
      </w:r>
      <w:r>
        <w:rPr>
          <w:rtl/>
        </w:rPr>
        <w:t xml:space="preserve"> « </w:t>
      </w:r>
      <w:r w:rsidRPr="00EF2694">
        <w:rPr>
          <w:rtl/>
        </w:rPr>
        <w:t>اليزيدي</w:t>
      </w:r>
      <w:r>
        <w:rPr>
          <w:rtl/>
        </w:rPr>
        <w:t xml:space="preserve"> » </w:t>
      </w:r>
      <w:r w:rsidRPr="00EF2694">
        <w:rPr>
          <w:rtl/>
        </w:rPr>
        <w:t xml:space="preserve">وهو </w:t>
      </w:r>
      <w:r w:rsidR="00F85EC4">
        <w:rPr>
          <w:rtl/>
        </w:rPr>
        <w:t>أيضاً</w:t>
      </w:r>
      <w:r w:rsidR="008A4DAC">
        <w:rPr>
          <w:rtl/>
        </w:rPr>
        <w:t xml:space="preserve"> </w:t>
      </w:r>
      <w:r w:rsidRPr="00EF2694">
        <w:rPr>
          <w:rtl/>
        </w:rPr>
        <w:t>من علماء النحو و</w:t>
      </w:r>
      <w:r w:rsidR="00F66E4A">
        <w:rPr>
          <w:rtl/>
        </w:rPr>
        <w:t xml:space="preserve">اللّغة </w:t>
      </w:r>
      <w:r w:rsidRPr="00EF2694">
        <w:rPr>
          <w:rtl/>
        </w:rPr>
        <w:t xml:space="preserve">واسمه يحيى بن المبارك المتوفى بخراسان سنة 302 ويطلق على حفيده الفضل بن </w:t>
      </w:r>
      <w:r w:rsidR="008D0E33">
        <w:rPr>
          <w:rtl/>
        </w:rPr>
        <w:t xml:space="preserve">محمّد </w:t>
      </w:r>
      <w:r w:rsidR="00F85EC4">
        <w:rPr>
          <w:rtl/>
        </w:rPr>
        <w:t>أيضاً</w:t>
      </w:r>
      <w:r w:rsidR="008A4DAC">
        <w:rPr>
          <w:rtl/>
        </w:rPr>
        <w:t xml:space="preserve"> </w:t>
      </w:r>
      <w:r w:rsidRPr="00EF2694">
        <w:rPr>
          <w:rtl/>
        </w:rPr>
        <w:t xml:space="preserve">وعلى </w:t>
      </w:r>
      <w:r w:rsidR="008D0E33">
        <w:rPr>
          <w:rtl/>
        </w:rPr>
        <w:t xml:space="preserve">محمّد </w:t>
      </w:r>
      <w:r w:rsidRPr="00EF2694">
        <w:rPr>
          <w:rtl/>
        </w:rPr>
        <w:t xml:space="preserve">ابن </w:t>
      </w:r>
      <w:r w:rsidR="00CE0D34">
        <w:rPr>
          <w:rtl/>
        </w:rPr>
        <w:t xml:space="preserve">العبّاس </w:t>
      </w:r>
      <w:r w:rsidRPr="00EF2694">
        <w:rPr>
          <w:rtl/>
        </w:rPr>
        <w:t>النحوى.</w:t>
      </w:r>
    </w:p>
    <w:p w14:paraId="2FEBF167" w14:textId="77777777" w:rsidR="00CE1409" w:rsidRDefault="00CE1409" w:rsidP="00CE1409">
      <w:pPr>
        <w:pStyle w:val="libNormal"/>
        <w:rPr>
          <w:rtl/>
        </w:rPr>
      </w:pPr>
      <w:r>
        <w:rPr>
          <w:rtl/>
        </w:rPr>
        <w:br w:type="page"/>
      </w:r>
    </w:p>
    <w:p w14:paraId="0DC90782" w14:textId="16CBFA2F" w:rsidR="00782297" w:rsidRPr="00EF2694" w:rsidRDefault="00782297" w:rsidP="00CE1409">
      <w:pPr>
        <w:pStyle w:val="libNormal"/>
        <w:rPr>
          <w:rtl/>
        </w:rPr>
      </w:pPr>
      <w:r w:rsidRPr="00EF2694">
        <w:rPr>
          <w:rtl/>
        </w:rPr>
        <w:lastRenderedPageBreak/>
        <w:t>2</w:t>
      </w:r>
      <w:r w:rsidR="008D0E33">
        <w:rPr>
          <w:rtl/>
        </w:rPr>
        <w:t xml:space="preserve"> - </w:t>
      </w:r>
      <w:r w:rsidR="008A4DAC">
        <w:rPr>
          <w:rtl/>
        </w:rPr>
        <w:t xml:space="preserve">عدَّة </w:t>
      </w:r>
      <w:r w:rsidRPr="00EF2694">
        <w:rPr>
          <w:rtl/>
        </w:rPr>
        <w:t>من أصحابنا</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معاوية بن حكيم</w:t>
      </w:r>
      <w:r>
        <w:rPr>
          <w:rtl/>
        </w:rPr>
        <w:t xml:space="preserve"> ، </w:t>
      </w:r>
      <w:r w:rsidRPr="00EF2694">
        <w:rPr>
          <w:rtl/>
        </w:rPr>
        <w:t>عن نعيم القابوسي</w:t>
      </w:r>
      <w:r>
        <w:rPr>
          <w:rtl/>
        </w:rPr>
        <w:t xml:space="preserve"> ، </w:t>
      </w:r>
      <w:r w:rsidRPr="00EF2694">
        <w:rPr>
          <w:rtl/>
        </w:rPr>
        <w:t xml:space="preserve">عن أبي الحسن </w:t>
      </w:r>
      <w:r w:rsidRPr="002F75F6">
        <w:rPr>
          <w:rStyle w:val="libAlaemChar"/>
          <w:rtl/>
        </w:rPr>
        <w:t>عليه‌السلام</w:t>
      </w:r>
      <w:r w:rsidRPr="00EF2694">
        <w:rPr>
          <w:rtl/>
        </w:rPr>
        <w:t xml:space="preserve"> </w:t>
      </w:r>
      <w:r w:rsidR="007F174A">
        <w:rPr>
          <w:rtl/>
        </w:rPr>
        <w:t xml:space="preserve">أنّه </w:t>
      </w:r>
      <w:r w:rsidR="008D0E33">
        <w:rPr>
          <w:rtl/>
        </w:rPr>
        <w:t>قال :</w:t>
      </w:r>
      <w:r w:rsidRPr="00EF2694">
        <w:rPr>
          <w:rtl/>
        </w:rPr>
        <w:t>إن</w:t>
      </w:r>
      <w:r w:rsidR="008564FB">
        <w:rPr>
          <w:rFonts w:hint="cs"/>
          <w:rtl/>
        </w:rPr>
        <w:t>َّ</w:t>
      </w:r>
      <w:r w:rsidRPr="00EF2694">
        <w:rPr>
          <w:rtl/>
        </w:rPr>
        <w:t xml:space="preserve"> ابني </w:t>
      </w:r>
      <w:r w:rsidR="006E33A0">
        <w:rPr>
          <w:rtl/>
        </w:rPr>
        <w:t xml:space="preserve">عليّاً </w:t>
      </w:r>
      <w:r w:rsidRPr="00EF2694">
        <w:rPr>
          <w:rtl/>
        </w:rPr>
        <w:t>أك</w:t>
      </w:r>
      <w:r w:rsidR="008A4DAC">
        <w:rPr>
          <w:rtl/>
        </w:rPr>
        <w:t xml:space="preserve">برّ </w:t>
      </w:r>
      <w:r w:rsidRPr="00EF2694">
        <w:rPr>
          <w:rtl/>
        </w:rPr>
        <w:t xml:space="preserve">ولدي وأبرهم عندي وأحبهم إلي وهو ينظر معي في الجفر ولم ينظر فيه </w:t>
      </w:r>
      <w:r w:rsidR="006E33A0">
        <w:rPr>
          <w:rtl/>
        </w:rPr>
        <w:t xml:space="preserve">إلّا </w:t>
      </w:r>
      <w:r w:rsidR="006C555D">
        <w:rPr>
          <w:rtl/>
        </w:rPr>
        <w:t xml:space="preserve">نبيّ </w:t>
      </w:r>
      <w:r w:rsidRPr="00EF2694">
        <w:rPr>
          <w:rtl/>
        </w:rPr>
        <w:t xml:space="preserve">أو </w:t>
      </w:r>
      <w:r w:rsidR="006C555D">
        <w:rPr>
          <w:rtl/>
        </w:rPr>
        <w:t xml:space="preserve">وصيّ </w:t>
      </w:r>
      <w:r w:rsidRPr="00EF2694">
        <w:rPr>
          <w:rtl/>
        </w:rPr>
        <w:t>نبي</w:t>
      </w:r>
      <w:r>
        <w:rPr>
          <w:rFonts w:hint="cs"/>
          <w:rtl/>
        </w:rPr>
        <w:t>.</w:t>
      </w:r>
    </w:p>
    <w:p w14:paraId="7431CB9B" w14:textId="2B19A693" w:rsidR="00782297" w:rsidRPr="00EF2694" w:rsidRDefault="00782297" w:rsidP="00A020F0">
      <w:pPr>
        <w:pStyle w:val="libNormal"/>
        <w:rPr>
          <w:rtl/>
        </w:rPr>
      </w:pPr>
      <w:r w:rsidRPr="00EF2694">
        <w:rPr>
          <w:rtl/>
        </w:rPr>
        <w:t>3</w:t>
      </w:r>
      <w:r w:rsidR="008D0E33">
        <w:rPr>
          <w:rtl/>
        </w:rPr>
        <w:t xml:space="preserve"> - </w:t>
      </w:r>
      <w:r w:rsidRPr="00EF2694">
        <w:rPr>
          <w:rtl/>
        </w:rPr>
        <w:t>أحمد بن مهران</w:t>
      </w:r>
      <w:r>
        <w:rPr>
          <w:rtl/>
        </w:rPr>
        <w:t xml:space="preserve"> ، </w:t>
      </w:r>
      <w:r w:rsidRPr="00EF2694">
        <w:rPr>
          <w:rtl/>
        </w:rPr>
        <w:t xml:space="preserve">عن </w:t>
      </w:r>
      <w:r w:rsidR="008D0E33">
        <w:rPr>
          <w:rtl/>
        </w:rPr>
        <w:t xml:space="preserve">محمّد </w:t>
      </w:r>
      <w:r w:rsidRPr="00EF2694">
        <w:rPr>
          <w:rtl/>
        </w:rPr>
        <w:t xml:space="preserve">بن </w:t>
      </w:r>
      <w:r w:rsidR="0022555C">
        <w:rPr>
          <w:rtl/>
        </w:rPr>
        <w:t xml:space="preserve">عليّ </w:t>
      </w:r>
      <w:r>
        <w:rPr>
          <w:rtl/>
        </w:rPr>
        <w:t xml:space="preserve">، </w:t>
      </w:r>
      <w:r w:rsidRPr="00EF2694">
        <w:rPr>
          <w:rtl/>
        </w:rPr>
        <w:t xml:space="preserve">عن </w:t>
      </w:r>
      <w:r w:rsidR="008D0E33">
        <w:rPr>
          <w:rtl/>
        </w:rPr>
        <w:t xml:space="preserve">محمّد </w:t>
      </w:r>
      <w:r w:rsidRPr="00EF2694">
        <w:rPr>
          <w:rtl/>
        </w:rPr>
        <w:t xml:space="preserve">بن سنان وإسماعيل بن عباد القصري </w:t>
      </w:r>
      <w:r w:rsidR="00CE0D34">
        <w:rPr>
          <w:rtl/>
        </w:rPr>
        <w:t xml:space="preserve">جميعاً </w:t>
      </w:r>
      <w:r>
        <w:rPr>
          <w:rtl/>
        </w:rPr>
        <w:t xml:space="preserve">، </w:t>
      </w:r>
      <w:r w:rsidRPr="00EF2694">
        <w:rPr>
          <w:rtl/>
        </w:rPr>
        <w:t xml:space="preserve">عن داود الرقي </w:t>
      </w:r>
      <w:r w:rsidR="008D0E33">
        <w:rPr>
          <w:rtl/>
        </w:rPr>
        <w:t>قال :</w:t>
      </w:r>
      <w:r w:rsidRPr="00EF2694">
        <w:rPr>
          <w:rtl/>
        </w:rPr>
        <w:t xml:space="preserve">قلت لأبي إبراهيم </w:t>
      </w:r>
      <w:r w:rsidRPr="002F75F6">
        <w:rPr>
          <w:rStyle w:val="libAlaemChar"/>
          <w:rtl/>
        </w:rPr>
        <w:t>عليه‌السلام</w:t>
      </w:r>
      <w:r w:rsidRPr="00EF2694">
        <w:rPr>
          <w:rtl/>
        </w:rPr>
        <w:t xml:space="preserve"> جعلت فداك إني قد ك</w:t>
      </w:r>
      <w:r w:rsidR="008A4DAC">
        <w:rPr>
          <w:rtl/>
        </w:rPr>
        <w:t xml:space="preserve">برّ </w:t>
      </w:r>
      <w:r w:rsidRPr="00EF2694">
        <w:rPr>
          <w:rtl/>
        </w:rPr>
        <w:t xml:space="preserve">سني فخذ بيدي من النار </w:t>
      </w:r>
      <w:r w:rsidR="008D0E33">
        <w:rPr>
          <w:rtl/>
        </w:rPr>
        <w:t>قال :</w:t>
      </w:r>
      <w:r w:rsidRPr="00EF2694">
        <w:rPr>
          <w:rtl/>
        </w:rPr>
        <w:t xml:space="preserve">فأشار إلى ابنه أبي الحسن </w:t>
      </w:r>
      <w:r w:rsidRPr="002F75F6">
        <w:rPr>
          <w:rStyle w:val="libAlaemChar"/>
          <w:rtl/>
        </w:rPr>
        <w:t>عليه‌السلام</w:t>
      </w:r>
      <w:r w:rsidRPr="00EF2694">
        <w:rPr>
          <w:rtl/>
        </w:rPr>
        <w:t xml:space="preserve"> ف</w:t>
      </w:r>
      <w:r w:rsidR="008D0E33">
        <w:rPr>
          <w:rtl/>
        </w:rPr>
        <w:t>قال :</w:t>
      </w:r>
      <w:r w:rsidRPr="00EF2694">
        <w:rPr>
          <w:rtl/>
        </w:rPr>
        <w:t>هذا صاحبكم من بعدي</w:t>
      </w:r>
      <w:r>
        <w:rPr>
          <w:rFonts w:hint="cs"/>
          <w:rtl/>
        </w:rPr>
        <w:t>.</w:t>
      </w:r>
    </w:p>
    <w:p w14:paraId="355D0128" w14:textId="03E711F5" w:rsidR="00782297" w:rsidRPr="00324B78" w:rsidRDefault="008D0E33" w:rsidP="009D38AE">
      <w:pPr>
        <w:pStyle w:val="libLine"/>
        <w:rPr>
          <w:rtl/>
        </w:rPr>
      </w:pPr>
      <w:r>
        <w:rPr>
          <w:rFonts w:hint="cs"/>
          <w:rtl/>
        </w:rPr>
        <w:t>________________________________________________________</w:t>
      </w:r>
    </w:p>
    <w:p w14:paraId="4C021B25" w14:textId="77777777" w:rsidR="00782297" w:rsidRDefault="00782297" w:rsidP="008564FB">
      <w:pPr>
        <w:pStyle w:val="libNormal"/>
        <w:rPr>
          <w:rtl/>
          <w:lang w:bidi="fa-IR"/>
        </w:rPr>
      </w:pPr>
      <w:r w:rsidRPr="00074C70">
        <w:rPr>
          <w:rStyle w:val="libBold1Char"/>
          <w:rtl/>
        </w:rPr>
        <w:t xml:space="preserve">الحديث الثاني </w:t>
      </w:r>
      <w:r w:rsidRPr="00CE1409">
        <w:rPr>
          <w:rStyle w:val="libBold1Char"/>
          <w:rtl/>
        </w:rPr>
        <w:t>:</w:t>
      </w:r>
      <w:r>
        <w:rPr>
          <w:rtl/>
        </w:rPr>
        <w:t xml:space="preserve"> </w:t>
      </w:r>
      <w:r w:rsidRPr="00EF2694">
        <w:rPr>
          <w:rtl/>
          <w:lang w:bidi="fa-IR"/>
        </w:rPr>
        <w:t>موثق.</w:t>
      </w:r>
    </w:p>
    <w:p w14:paraId="07D83C74" w14:textId="72E37057" w:rsidR="00782297" w:rsidRPr="00EF2694" w:rsidRDefault="00782297" w:rsidP="00A020F0">
      <w:pPr>
        <w:pStyle w:val="libNormal"/>
        <w:rPr>
          <w:rtl/>
        </w:rPr>
      </w:pPr>
      <w:r>
        <w:rPr>
          <w:rtl/>
        </w:rPr>
        <w:t xml:space="preserve">« </w:t>
      </w:r>
      <w:r w:rsidRPr="004907EA">
        <w:rPr>
          <w:rtl/>
        </w:rPr>
        <w:t>إن ابني على</w:t>
      </w:r>
      <w:r>
        <w:rPr>
          <w:rtl/>
        </w:rPr>
        <w:t xml:space="preserve"> » </w:t>
      </w:r>
      <w:r w:rsidRPr="00273F93">
        <w:rPr>
          <w:rStyle w:val="libFootnotenumChar"/>
          <w:rtl/>
        </w:rPr>
        <w:t>(1)</w:t>
      </w:r>
      <w:r w:rsidRPr="00EF2694">
        <w:rPr>
          <w:rtl/>
        </w:rPr>
        <w:t xml:space="preserve"> </w:t>
      </w:r>
      <w:r w:rsidR="004124EE">
        <w:rPr>
          <w:rtl/>
        </w:rPr>
        <w:t xml:space="preserve">خبر </w:t>
      </w:r>
      <w:r w:rsidRPr="00EF2694">
        <w:rPr>
          <w:rtl/>
        </w:rPr>
        <w:t>إن وكان حقه</w:t>
      </w:r>
      <w:r>
        <w:rPr>
          <w:rtl/>
        </w:rPr>
        <w:t xml:space="preserve"> « </w:t>
      </w:r>
      <w:r w:rsidRPr="00EF2694">
        <w:rPr>
          <w:rtl/>
        </w:rPr>
        <w:t xml:space="preserve">إن </w:t>
      </w:r>
      <w:r w:rsidR="006E33A0">
        <w:rPr>
          <w:rtl/>
        </w:rPr>
        <w:t xml:space="preserve">عليّاً </w:t>
      </w:r>
      <w:r w:rsidRPr="00EF2694">
        <w:rPr>
          <w:rtl/>
        </w:rPr>
        <w:t>ابني</w:t>
      </w:r>
      <w:r>
        <w:rPr>
          <w:rtl/>
        </w:rPr>
        <w:t xml:space="preserve"> » </w:t>
      </w:r>
      <w:r w:rsidRPr="00EF2694">
        <w:rPr>
          <w:rtl/>
        </w:rPr>
        <w:t>فقدم لإفادة الحصر مبالغة أي ل</w:t>
      </w:r>
      <w:r w:rsidR="006B4F49">
        <w:rPr>
          <w:rtl/>
        </w:rPr>
        <w:t xml:space="preserve">شدّة </w:t>
      </w:r>
      <w:r w:rsidRPr="00EF2694">
        <w:rPr>
          <w:rtl/>
        </w:rPr>
        <w:t xml:space="preserve">اختصاصه بي ومحبتي له </w:t>
      </w:r>
      <w:r w:rsidR="00045EE6">
        <w:rPr>
          <w:rtl/>
        </w:rPr>
        <w:t>ك</w:t>
      </w:r>
      <w:r w:rsidR="007F174A">
        <w:rPr>
          <w:rtl/>
        </w:rPr>
        <w:t xml:space="preserve">أنّه </w:t>
      </w:r>
      <w:r w:rsidRPr="00EF2694">
        <w:rPr>
          <w:rtl/>
        </w:rPr>
        <w:t>ابني دون غيره</w:t>
      </w:r>
      <w:r>
        <w:rPr>
          <w:rtl/>
        </w:rPr>
        <w:t xml:space="preserve"> ، </w:t>
      </w:r>
      <w:r w:rsidRPr="00EF2694">
        <w:rPr>
          <w:rtl/>
        </w:rPr>
        <w:t>أو المراد بالابن الابن الذي يعرف فيه أبوه خلقه وخلقه وشمائله</w:t>
      </w:r>
      <w:r>
        <w:rPr>
          <w:rtl/>
        </w:rPr>
        <w:t xml:space="preserve"> « </w:t>
      </w:r>
      <w:r w:rsidRPr="004907EA">
        <w:rPr>
          <w:rtl/>
        </w:rPr>
        <w:t>وأك</w:t>
      </w:r>
      <w:r w:rsidR="008A4DAC">
        <w:rPr>
          <w:rtl/>
        </w:rPr>
        <w:t xml:space="preserve">برّ </w:t>
      </w:r>
      <w:r>
        <w:rPr>
          <w:rtl/>
        </w:rPr>
        <w:t xml:space="preserve">» </w:t>
      </w:r>
      <w:r w:rsidR="004124EE">
        <w:rPr>
          <w:rtl/>
        </w:rPr>
        <w:t xml:space="preserve">خبر </w:t>
      </w:r>
      <w:r w:rsidRPr="00EF2694">
        <w:rPr>
          <w:rtl/>
        </w:rPr>
        <w:t>مبتدإ محذوف</w:t>
      </w:r>
      <w:r>
        <w:rPr>
          <w:rtl/>
        </w:rPr>
        <w:t xml:space="preserve"> ، </w:t>
      </w:r>
      <w:r w:rsidRPr="00EF2694">
        <w:rPr>
          <w:rtl/>
        </w:rPr>
        <w:t>والجملة استيناف بيان للسابق</w:t>
      </w:r>
      <w:r>
        <w:rPr>
          <w:rtl/>
        </w:rPr>
        <w:t xml:space="preserve"> ، </w:t>
      </w:r>
      <w:r w:rsidRPr="00EF2694">
        <w:rPr>
          <w:rtl/>
        </w:rPr>
        <w:t xml:space="preserve">وفي إرشاد المفيد ابني </w:t>
      </w:r>
      <w:r w:rsidR="0022555C">
        <w:rPr>
          <w:rtl/>
        </w:rPr>
        <w:t xml:space="preserve">عليّ </w:t>
      </w:r>
      <w:r w:rsidRPr="00EF2694">
        <w:rPr>
          <w:rtl/>
        </w:rPr>
        <w:t>بدون</w:t>
      </w:r>
      <w:r>
        <w:rPr>
          <w:rtl/>
        </w:rPr>
        <w:t xml:space="preserve"> « </w:t>
      </w:r>
      <w:r w:rsidRPr="00EF2694">
        <w:rPr>
          <w:rtl/>
        </w:rPr>
        <w:t>إن</w:t>
      </w:r>
      <w:r>
        <w:rPr>
          <w:rtl/>
        </w:rPr>
        <w:t xml:space="preserve"> » </w:t>
      </w:r>
      <w:r w:rsidRPr="00EF2694">
        <w:rPr>
          <w:rtl/>
        </w:rPr>
        <w:t>ف</w:t>
      </w:r>
      <w:r w:rsidR="0022555C">
        <w:rPr>
          <w:rtl/>
        </w:rPr>
        <w:t xml:space="preserve">عليّ </w:t>
      </w:r>
      <w:r w:rsidRPr="00EF2694">
        <w:rPr>
          <w:rtl/>
        </w:rPr>
        <w:t>عطف بيان لابني وأك</w:t>
      </w:r>
      <w:r w:rsidR="008A4DAC">
        <w:rPr>
          <w:rtl/>
        </w:rPr>
        <w:t xml:space="preserve">برّ </w:t>
      </w:r>
      <w:r w:rsidRPr="00EF2694">
        <w:rPr>
          <w:rtl/>
        </w:rPr>
        <w:t>خبره وهو أظهر</w:t>
      </w:r>
      <w:r>
        <w:rPr>
          <w:rtl/>
        </w:rPr>
        <w:t xml:space="preserve"> « </w:t>
      </w:r>
      <w:r w:rsidRPr="004907EA">
        <w:rPr>
          <w:rtl/>
        </w:rPr>
        <w:t>وأبرهم بي</w:t>
      </w:r>
      <w:r>
        <w:rPr>
          <w:rtl/>
        </w:rPr>
        <w:t xml:space="preserve"> » </w:t>
      </w:r>
      <w:r w:rsidRPr="00EF2694">
        <w:rPr>
          <w:rtl/>
        </w:rPr>
        <w:t>أي أوصلهم بي وأشدهم إحسانا.</w:t>
      </w:r>
    </w:p>
    <w:p w14:paraId="0D93D1BC" w14:textId="7D20840D" w:rsidR="00782297" w:rsidRPr="00EF2694" w:rsidRDefault="00782297" w:rsidP="008564FB">
      <w:pPr>
        <w:pStyle w:val="libNormal"/>
        <w:rPr>
          <w:rtl/>
        </w:rPr>
      </w:pPr>
      <w:r w:rsidRPr="00074C70">
        <w:rPr>
          <w:rStyle w:val="libBold1Char"/>
          <w:rtl/>
        </w:rPr>
        <w:t xml:space="preserve">الحديث الثالث </w:t>
      </w:r>
      <w:r w:rsidRPr="00CE1409">
        <w:rPr>
          <w:rStyle w:val="libBold1Char"/>
          <w:rtl/>
        </w:rPr>
        <w:t>:</w:t>
      </w:r>
      <w:r>
        <w:rPr>
          <w:rtl/>
        </w:rPr>
        <w:t xml:space="preserve"> </w:t>
      </w:r>
      <w:r w:rsidRPr="00EF2694">
        <w:rPr>
          <w:rtl/>
        </w:rPr>
        <w:t>ضعيف</w:t>
      </w:r>
      <w:r>
        <w:rPr>
          <w:rtl/>
        </w:rPr>
        <w:t xml:space="preserve"> ، </w:t>
      </w:r>
      <w:r w:rsidRPr="004907EA">
        <w:rPr>
          <w:rtl/>
        </w:rPr>
        <w:t>والقصري</w:t>
      </w:r>
      <w:r w:rsidRPr="00EF2694">
        <w:rPr>
          <w:rtl/>
        </w:rPr>
        <w:t xml:space="preserve"> نسبة إلى موضع وفي القاموس</w:t>
      </w:r>
      <w:r>
        <w:rPr>
          <w:rtl/>
        </w:rPr>
        <w:t xml:space="preserve"> : </w:t>
      </w:r>
      <w:r w:rsidRPr="00EF2694">
        <w:rPr>
          <w:rtl/>
        </w:rPr>
        <w:t>القصر علم لسبعة وخمسين موضعا</w:t>
      </w:r>
      <w:r>
        <w:rPr>
          <w:rtl/>
        </w:rPr>
        <w:t xml:space="preserve"> ، </w:t>
      </w:r>
      <w:r w:rsidRPr="004907EA">
        <w:rPr>
          <w:rtl/>
        </w:rPr>
        <w:t>والرقي</w:t>
      </w:r>
      <w:r w:rsidRPr="00EF2694">
        <w:rPr>
          <w:rtl/>
        </w:rPr>
        <w:t xml:space="preserve"> بفتح الراء وشد القاف نسبة إلى رقة وهي بلد على الفرات.</w:t>
      </w:r>
      <w:r>
        <w:rPr>
          <w:rtl/>
        </w:rPr>
        <w:t xml:space="preserve"> « </w:t>
      </w:r>
      <w:r w:rsidRPr="004907EA">
        <w:rPr>
          <w:rtl/>
        </w:rPr>
        <w:t>قد ك</w:t>
      </w:r>
      <w:r w:rsidR="008A4DAC">
        <w:rPr>
          <w:rtl/>
        </w:rPr>
        <w:t xml:space="preserve">برّ </w:t>
      </w:r>
      <w:r w:rsidRPr="004907EA">
        <w:rPr>
          <w:rtl/>
        </w:rPr>
        <w:t>سني</w:t>
      </w:r>
      <w:r>
        <w:rPr>
          <w:rtl/>
        </w:rPr>
        <w:t xml:space="preserve"> » </w:t>
      </w:r>
      <w:r w:rsidRPr="00EF2694">
        <w:rPr>
          <w:rtl/>
        </w:rPr>
        <w:t>أي طال عمري وأخاف أن أموت قبل أن أعرف الإمام بعدك</w:t>
      </w:r>
      <w:r>
        <w:rPr>
          <w:rtl/>
        </w:rPr>
        <w:t xml:space="preserve"> ، </w:t>
      </w:r>
      <w:r w:rsidRPr="00EF2694">
        <w:rPr>
          <w:rtl/>
        </w:rPr>
        <w:t xml:space="preserve">أو أخاف أن لا أتمكن من المجيء إلى بلدك بعد سماع </w:t>
      </w:r>
      <w:r w:rsidR="004124EE">
        <w:rPr>
          <w:rtl/>
        </w:rPr>
        <w:t xml:space="preserve">خبر </w:t>
      </w:r>
      <w:r w:rsidRPr="00EF2694">
        <w:rPr>
          <w:rtl/>
        </w:rPr>
        <w:t>وفاتك</w:t>
      </w:r>
      <w:r>
        <w:rPr>
          <w:rtl/>
        </w:rPr>
        <w:t xml:space="preserve"> ، </w:t>
      </w:r>
      <w:r w:rsidRPr="00EF2694">
        <w:rPr>
          <w:rtl/>
        </w:rPr>
        <w:t>وفي الصحاح والقاموس والنهاية</w:t>
      </w:r>
      <w:r>
        <w:rPr>
          <w:rtl/>
        </w:rPr>
        <w:t xml:space="preserve"> : </w:t>
      </w:r>
      <w:r w:rsidRPr="00EF2694">
        <w:rPr>
          <w:rtl/>
        </w:rPr>
        <w:t>السن الضرس ومقدار العمر</w:t>
      </w:r>
      <w:r>
        <w:rPr>
          <w:rtl/>
        </w:rPr>
        <w:t xml:space="preserve"> ، </w:t>
      </w:r>
      <w:r w:rsidRPr="00EF2694">
        <w:rPr>
          <w:rtl/>
        </w:rPr>
        <w:t>مؤنثة</w:t>
      </w:r>
      <w:r>
        <w:rPr>
          <w:rtl/>
        </w:rPr>
        <w:t xml:space="preserve"> ، </w:t>
      </w:r>
      <w:r w:rsidRPr="00EF2694">
        <w:rPr>
          <w:rtl/>
        </w:rPr>
        <w:t xml:space="preserve">في </w:t>
      </w:r>
      <w:r w:rsidR="00CE1409">
        <w:rPr>
          <w:rtl/>
        </w:rPr>
        <w:t xml:space="preserve">النّاس </w:t>
      </w:r>
      <w:r w:rsidRPr="00EF2694">
        <w:rPr>
          <w:rtl/>
        </w:rPr>
        <w:t>وغيرهم</w:t>
      </w:r>
      <w:r>
        <w:rPr>
          <w:rtl/>
        </w:rPr>
        <w:t xml:space="preserve"> ، </w:t>
      </w:r>
      <w:r w:rsidRPr="00EF2694">
        <w:rPr>
          <w:rtl/>
        </w:rPr>
        <w:t>انتهى.</w:t>
      </w:r>
    </w:p>
    <w:p w14:paraId="7AE1D77C" w14:textId="47161BC0" w:rsidR="00782297" w:rsidRPr="00EF2694" w:rsidRDefault="00782297" w:rsidP="00A020F0">
      <w:pPr>
        <w:pStyle w:val="libNormal"/>
        <w:rPr>
          <w:rtl/>
        </w:rPr>
      </w:pPr>
      <w:r w:rsidRPr="00EF2694">
        <w:rPr>
          <w:rtl/>
        </w:rPr>
        <w:t xml:space="preserve">ولكن تأنيثها </w:t>
      </w:r>
      <w:r w:rsidR="00045EE6">
        <w:rPr>
          <w:rtl/>
        </w:rPr>
        <w:t xml:space="preserve">لـمّا </w:t>
      </w:r>
      <w:r w:rsidRPr="00EF2694">
        <w:rPr>
          <w:rtl/>
        </w:rPr>
        <w:t>لم يكن حقيقيا يجوز في النسبة إليه التذكير والتأنيث</w:t>
      </w:r>
      <w:r>
        <w:rPr>
          <w:rtl/>
        </w:rPr>
        <w:t xml:space="preserve"> ، </w:t>
      </w:r>
      <w:r w:rsidRPr="00EF2694">
        <w:rPr>
          <w:rtl/>
        </w:rPr>
        <w:t xml:space="preserve">فلذا ورد في هذا </w:t>
      </w:r>
      <w:r w:rsidR="007C7DC0">
        <w:rPr>
          <w:rtl/>
        </w:rPr>
        <w:t xml:space="preserve">الخبر </w:t>
      </w:r>
      <w:r w:rsidRPr="00EF2694">
        <w:rPr>
          <w:rtl/>
        </w:rPr>
        <w:t>على التذكير</w:t>
      </w:r>
      <w:r>
        <w:rPr>
          <w:rtl/>
        </w:rPr>
        <w:t xml:space="preserve"> ، </w:t>
      </w:r>
      <w:r w:rsidRPr="00EF2694">
        <w:rPr>
          <w:rtl/>
        </w:rPr>
        <w:t xml:space="preserve">وفي </w:t>
      </w:r>
      <w:r w:rsidR="007C7DC0">
        <w:rPr>
          <w:rtl/>
        </w:rPr>
        <w:t xml:space="preserve">الخبر </w:t>
      </w:r>
      <w:r w:rsidRPr="00EF2694">
        <w:rPr>
          <w:rtl/>
        </w:rPr>
        <w:t>الآتي على التأنيث</w:t>
      </w:r>
      <w:r>
        <w:rPr>
          <w:rtl/>
        </w:rPr>
        <w:t xml:space="preserve"> ، </w:t>
      </w:r>
      <w:r w:rsidRPr="00EF2694">
        <w:rPr>
          <w:rtl/>
        </w:rPr>
        <w:t xml:space="preserve">وفي الإرشاد هنا </w:t>
      </w:r>
      <w:r w:rsidR="00F85EC4">
        <w:rPr>
          <w:rtl/>
        </w:rPr>
        <w:t>أيضاً</w:t>
      </w:r>
      <w:r w:rsidR="008A4DAC">
        <w:rPr>
          <w:rtl/>
        </w:rPr>
        <w:t xml:space="preserve"> </w:t>
      </w:r>
      <w:r w:rsidRPr="00EF2694">
        <w:rPr>
          <w:rtl/>
        </w:rPr>
        <w:t>كبرت.</w:t>
      </w:r>
    </w:p>
    <w:p w14:paraId="4514A71C" w14:textId="77777777" w:rsidR="00782297" w:rsidRPr="00EF2694" w:rsidRDefault="00782297" w:rsidP="009D38AE">
      <w:pPr>
        <w:pStyle w:val="libLine"/>
        <w:rPr>
          <w:rtl/>
        </w:rPr>
      </w:pPr>
      <w:r w:rsidRPr="00EF2694">
        <w:rPr>
          <w:rtl/>
        </w:rPr>
        <w:t>__________________</w:t>
      </w:r>
    </w:p>
    <w:p w14:paraId="445BA8C6" w14:textId="0DE866E0" w:rsidR="00782297" w:rsidRPr="00EF2694" w:rsidRDefault="00782297" w:rsidP="00E7042C">
      <w:pPr>
        <w:pStyle w:val="libFootnote0"/>
        <w:rPr>
          <w:rtl/>
          <w:lang w:bidi="fa-IR"/>
        </w:rPr>
      </w:pPr>
      <w:r>
        <w:rPr>
          <w:rtl/>
        </w:rPr>
        <w:t>(</w:t>
      </w:r>
      <w:r w:rsidRPr="00EF2694">
        <w:rPr>
          <w:rtl/>
        </w:rPr>
        <w:t>1) كذا في النسخ لكن في المتن</w:t>
      </w:r>
      <w:r>
        <w:rPr>
          <w:rtl/>
        </w:rPr>
        <w:t xml:space="preserve"> « </w:t>
      </w:r>
      <w:r w:rsidR="006E33A0">
        <w:rPr>
          <w:rtl/>
        </w:rPr>
        <w:t xml:space="preserve">عليّاً </w:t>
      </w:r>
      <w:r>
        <w:rPr>
          <w:rtl/>
        </w:rPr>
        <w:t xml:space="preserve">» </w:t>
      </w:r>
      <w:r w:rsidRPr="00EF2694">
        <w:rPr>
          <w:rtl/>
        </w:rPr>
        <w:t xml:space="preserve">وهو الظاهر كما صرّح به الشارح </w:t>
      </w:r>
      <w:r w:rsidRPr="002F75F6">
        <w:rPr>
          <w:rStyle w:val="libAlaemChar"/>
          <w:rtl/>
        </w:rPr>
        <w:t>رحمه‌الله</w:t>
      </w:r>
      <w:r w:rsidRPr="00EF2694">
        <w:rPr>
          <w:rtl/>
        </w:rPr>
        <w:t xml:space="preserve"> وعليه فيسقط ما ذكره </w:t>
      </w:r>
      <w:r w:rsidRPr="002F75F6">
        <w:rPr>
          <w:rStyle w:val="libAlaemChar"/>
          <w:rtl/>
        </w:rPr>
        <w:t>رحمه‌الله</w:t>
      </w:r>
      <w:r w:rsidRPr="00EF2694">
        <w:rPr>
          <w:rtl/>
        </w:rPr>
        <w:t xml:space="preserve"> من الاحتمالات.</w:t>
      </w:r>
    </w:p>
    <w:p w14:paraId="632A7A47" w14:textId="77777777" w:rsidR="00CE1409" w:rsidRDefault="00CE1409" w:rsidP="00CE1409">
      <w:pPr>
        <w:pStyle w:val="libNormal"/>
        <w:rPr>
          <w:rtl/>
        </w:rPr>
      </w:pPr>
      <w:r>
        <w:rPr>
          <w:rtl/>
        </w:rPr>
        <w:br w:type="page"/>
      </w:r>
    </w:p>
    <w:p w14:paraId="0B669856" w14:textId="4E10C66A" w:rsidR="00782297" w:rsidRPr="00EF2694" w:rsidRDefault="00782297" w:rsidP="00CE1409">
      <w:pPr>
        <w:pStyle w:val="libNormal"/>
        <w:rPr>
          <w:rtl/>
        </w:rPr>
      </w:pPr>
      <w:r w:rsidRPr="00EF2694">
        <w:rPr>
          <w:rtl/>
        </w:rPr>
        <w:lastRenderedPageBreak/>
        <w:t>4</w:t>
      </w:r>
      <w:r w:rsidR="008D0E33">
        <w:rPr>
          <w:rtl/>
        </w:rPr>
        <w:t xml:space="preserve"> - </w:t>
      </w:r>
      <w:r w:rsidRPr="00EF2694">
        <w:rPr>
          <w:rtl/>
        </w:rPr>
        <w:t xml:space="preserve">الحسين بن </w:t>
      </w:r>
      <w:r w:rsidR="008D0E33">
        <w:rPr>
          <w:rtl/>
        </w:rPr>
        <w:t xml:space="preserve">محمّد </w:t>
      </w:r>
      <w:r>
        <w:rPr>
          <w:rtl/>
        </w:rPr>
        <w:t xml:space="preserve">، </w:t>
      </w:r>
      <w:r w:rsidRPr="00EF2694">
        <w:rPr>
          <w:rtl/>
        </w:rPr>
        <w:t xml:space="preserve">عن </w:t>
      </w:r>
      <w:r w:rsidR="00502270">
        <w:rPr>
          <w:rtl/>
        </w:rPr>
        <w:t xml:space="preserve">معلّى </w:t>
      </w:r>
      <w:r w:rsidRPr="00EF2694">
        <w:rPr>
          <w:rtl/>
        </w:rPr>
        <w:t xml:space="preserve">بن </w:t>
      </w:r>
      <w:r w:rsidR="008D0E33">
        <w:rPr>
          <w:rtl/>
        </w:rPr>
        <w:t xml:space="preserve">محمّد </w:t>
      </w:r>
      <w:r>
        <w:rPr>
          <w:rtl/>
        </w:rPr>
        <w:t xml:space="preserve">، </w:t>
      </w:r>
      <w:r w:rsidRPr="00EF2694">
        <w:rPr>
          <w:rtl/>
        </w:rPr>
        <w:t xml:space="preserve">عن أحمد بن </w:t>
      </w:r>
      <w:r w:rsidR="008D0E33">
        <w:rPr>
          <w:rtl/>
        </w:rPr>
        <w:t xml:space="preserve">محمّد </w:t>
      </w:r>
      <w:r w:rsidRPr="00EF2694">
        <w:rPr>
          <w:rtl/>
        </w:rPr>
        <w:t>بن عبد الله</w:t>
      </w:r>
      <w:r>
        <w:rPr>
          <w:rtl/>
        </w:rPr>
        <w:t xml:space="preserve"> ، </w:t>
      </w:r>
      <w:r w:rsidRPr="00EF2694">
        <w:rPr>
          <w:rtl/>
        </w:rPr>
        <w:t>عن الحسن</w:t>
      </w:r>
      <w:r>
        <w:rPr>
          <w:rtl/>
        </w:rPr>
        <w:t xml:space="preserve"> ، </w:t>
      </w:r>
      <w:r w:rsidRPr="00EF2694">
        <w:rPr>
          <w:rtl/>
        </w:rPr>
        <w:t>عن ابن أبي عمير</w:t>
      </w:r>
      <w:r>
        <w:rPr>
          <w:rtl/>
        </w:rPr>
        <w:t xml:space="preserve"> ، </w:t>
      </w:r>
      <w:r w:rsidRPr="00EF2694">
        <w:rPr>
          <w:rtl/>
        </w:rPr>
        <w:t xml:space="preserve">عن </w:t>
      </w:r>
      <w:r w:rsidR="008D0E33">
        <w:rPr>
          <w:rtl/>
        </w:rPr>
        <w:t xml:space="preserve">محمّد </w:t>
      </w:r>
      <w:r w:rsidRPr="00EF2694">
        <w:rPr>
          <w:rtl/>
        </w:rPr>
        <w:t xml:space="preserve">بن إسحاق بن </w:t>
      </w:r>
      <w:r w:rsidR="00A34351">
        <w:rPr>
          <w:rtl/>
        </w:rPr>
        <w:t xml:space="preserve">عمّار </w:t>
      </w:r>
      <w:r w:rsidR="008D0E33">
        <w:rPr>
          <w:rtl/>
        </w:rPr>
        <w:t>قال :</w:t>
      </w:r>
      <w:r w:rsidRPr="00EF2694">
        <w:rPr>
          <w:rtl/>
        </w:rPr>
        <w:t>قلت لأبي الحسن ال</w:t>
      </w:r>
      <w:r w:rsidR="00D54C7C">
        <w:rPr>
          <w:rtl/>
        </w:rPr>
        <w:t xml:space="preserve">أوّل </w:t>
      </w:r>
      <w:r w:rsidRPr="002F75F6">
        <w:rPr>
          <w:rStyle w:val="libAlaemChar"/>
          <w:rFonts w:hint="cs"/>
          <w:rtl/>
        </w:rPr>
        <w:t>عليه‌السلام</w:t>
      </w:r>
      <w:r>
        <w:rPr>
          <w:rtl/>
        </w:rPr>
        <w:t xml:space="preserve"> </w:t>
      </w:r>
      <w:r>
        <w:rPr>
          <w:rFonts w:hint="cs"/>
          <w:rtl/>
        </w:rPr>
        <w:t xml:space="preserve">: </w:t>
      </w:r>
      <w:r w:rsidR="006E33A0">
        <w:rPr>
          <w:rFonts w:hint="cs"/>
          <w:rtl/>
        </w:rPr>
        <w:t xml:space="preserve">إلّا </w:t>
      </w:r>
      <w:r w:rsidRPr="00EF2694">
        <w:rPr>
          <w:rtl/>
        </w:rPr>
        <w:t>تدلني إلى من آخذ عنه ديني ف</w:t>
      </w:r>
      <w:r w:rsidR="008D0E33">
        <w:rPr>
          <w:rtl/>
        </w:rPr>
        <w:t>قال :</w:t>
      </w:r>
      <w:r w:rsidRPr="00EF2694">
        <w:rPr>
          <w:rtl/>
        </w:rPr>
        <w:t xml:space="preserve">هذا ابني </w:t>
      </w:r>
      <w:r w:rsidR="0022555C">
        <w:rPr>
          <w:rtl/>
        </w:rPr>
        <w:t xml:space="preserve">عليّ </w:t>
      </w:r>
      <w:r w:rsidRPr="00EF2694">
        <w:rPr>
          <w:rtl/>
        </w:rPr>
        <w:t>إن أبي أخذ بيدي فأدخلني إلى ق</w:t>
      </w:r>
      <w:r w:rsidR="008A4DAC">
        <w:rPr>
          <w:rtl/>
        </w:rPr>
        <w:t xml:space="preserve">برّ </w:t>
      </w:r>
      <w:r w:rsidRPr="00EF2694">
        <w:rPr>
          <w:rtl/>
        </w:rPr>
        <w:t xml:space="preserve">رسول الله </w:t>
      </w:r>
      <w:r w:rsidR="00766E5A">
        <w:rPr>
          <w:rStyle w:val="libAlaemChar"/>
          <w:rtl/>
        </w:rPr>
        <w:t xml:space="preserve">صلى‌الله‌عليه‌وآله‌وسلم </w:t>
      </w:r>
      <w:r w:rsidRPr="00EF2694">
        <w:rPr>
          <w:rtl/>
        </w:rPr>
        <w:t>ف</w:t>
      </w:r>
      <w:r w:rsidR="008D0E33">
        <w:rPr>
          <w:rtl/>
        </w:rPr>
        <w:t>قال :</w:t>
      </w:r>
      <w:r w:rsidRPr="00EF2694">
        <w:rPr>
          <w:rtl/>
        </w:rPr>
        <w:t xml:space="preserve">يا بني إن الله </w:t>
      </w:r>
      <w:r w:rsidR="004E2A7C">
        <w:rPr>
          <w:rtl/>
        </w:rPr>
        <w:t xml:space="preserve">عزّ وجلّ </w:t>
      </w:r>
      <w:r w:rsidR="008D0E33">
        <w:rPr>
          <w:rtl/>
        </w:rPr>
        <w:t>قال :</w:t>
      </w:r>
      <w:r>
        <w:rPr>
          <w:rtl/>
        </w:rPr>
        <w:t xml:space="preserve">« </w:t>
      </w:r>
      <w:r w:rsidRPr="002F75F6">
        <w:rPr>
          <w:rStyle w:val="libAieChar"/>
          <w:rtl/>
        </w:rPr>
        <w:t xml:space="preserve">إِنِّي جاعِلٌ فِي الْأَرْضِ خَلِيفَةً </w:t>
      </w:r>
      <w:r>
        <w:rPr>
          <w:rtl/>
        </w:rPr>
        <w:t xml:space="preserve">» </w:t>
      </w:r>
      <w:r w:rsidRPr="00EF2694">
        <w:rPr>
          <w:rtl/>
        </w:rPr>
        <w:t xml:space="preserve">وإن الله </w:t>
      </w:r>
      <w:r w:rsidR="004E2A7C">
        <w:rPr>
          <w:rtl/>
        </w:rPr>
        <w:t xml:space="preserve">عزّ وجلّ </w:t>
      </w:r>
      <w:r w:rsidRPr="00EF2694">
        <w:rPr>
          <w:rtl/>
        </w:rPr>
        <w:t xml:space="preserve">إذا </w:t>
      </w:r>
      <w:r w:rsidR="008D0E33">
        <w:rPr>
          <w:rtl/>
        </w:rPr>
        <w:t>قال :</w:t>
      </w:r>
      <w:r w:rsidRPr="00EF2694">
        <w:rPr>
          <w:rtl/>
        </w:rPr>
        <w:t>قولا وفى به</w:t>
      </w:r>
      <w:r>
        <w:rPr>
          <w:rFonts w:hint="cs"/>
          <w:rtl/>
        </w:rPr>
        <w:t>.</w:t>
      </w:r>
    </w:p>
    <w:p w14:paraId="79EEDE00" w14:textId="218B7D66" w:rsidR="00782297" w:rsidRPr="00EF2694" w:rsidRDefault="00782297" w:rsidP="00A020F0">
      <w:pPr>
        <w:pStyle w:val="libNormal"/>
        <w:rPr>
          <w:rtl/>
        </w:rPr>
      </w:pPr>
      <w:r w:rsidRPr="00EF2694">
        <w:rPr>
          <w:rtl/>
        </w:rPr>
        <w:t>5</w:t>
      </w:r>
      <w:r w:rsidR="008D0E33">
        <w:rPr>
          <w:rtl/>
        </w:rPr>
        <w:t xml:space="preserve"> - </w:t>
      </w:r>
      <w:r w:rsidRPr="00EF2694">
        <w:rPr>
          <w:rtl/>
        </w:rPr>
        <w:t>أحمد بن إدريس</w:t>
      </w:r>
      <w:r>
        <w:rPr>
          <w:rtl/>
        </w:rPr>
        <w:t xml:space="preserve"> ، </w:t>
      </w:r>
      <w:r w:rsidRPr="00EF2694">
        <w:rPr>
          <w:rtl/>
        </w:rPr>
        <w:t xml:space="preserve">عن </w:t>
      </w:r>
      <w:r w:rsidR="008D0E33">
        <w:rPr>
          <w:rtl/>
        </w:rPr>
        <w:t xml:space="preserve">محمّد </w:t>
      </w:r>
      <w:r w:rsidRPr="00EF2694">
        <w:rPr>
          <w:rtl/>
        </w:rPr>
        <w:t xml:space="preserve">بن عبد </w:t>
      </w:r>
      <w:r w:rsidR="000F7EA7">
        <w:rPr>
          <w:rtl/>
        </w:rPr>
        <w:t xml:space="preserve">الجبّار </w:t>
      </w:r>
      <w:r>
        <w:rPr>
          <w:rtl/>
        </w:rPr>
        <w:t xml:space="preserve">، </w:t>
      </w:r>
      <w:r w:rsidRPr="00EF2694">
        <w:rPr>
          <w:rtl/>
        </w:rPr>
        <w:t>عن الحسن بن الحسين اللؤلؤي</w:t>
      </w:r>
      <w:r>
        <w:rPr>
          <w:rtl/>
        </w:rPr>
        <w:t xml:space="preserve"> ، </w:t>
      </w:r>
      <w:r w:rsidRPr="00EF2694">
        <w:rPr>
          <w:rtl/>
        </w:rPr>
        <w:t>عن يحيى بن عمرو</w:t>
      </w:r>
      <w:r>
        <w:rPr>
          <w:rtl/>
        </w:rPr>
        <w:t xml:space="preserve"> ، </w:t>
      </w:r>
      <w:r w:rsidRPr="00EF2694">
        <w:rPr>
          <w:rtl/>
        </w:rPr>
        <w:t xml:space="preserve">عن داود الرقي </w:t>
      </w:r>
      <w:r w:rsidR="008D0E33">
        <w:rPr>
          <w:rtl/>
        </w:rPr>
        <w:t>قال :</w:t>
      </w:r>
      <w:r w:rsidRPr="00EF2694">
        <w:rPr>
          <w:rtl/>
        </w:rPr>
        <w:t>قلت لأبي الحسن</w:t>
      </w:r>
      <w:r>
        <w:rPr>
          <w:rFonts w:hint="cs"/>
          <w:rtl/>
        </w:rPr>
        <w:t xml:space="preserve"> </w:t>
      </w:r>
      <w:r w:rsidRPr="00EF2694">
        <w:rPr>
          <w:rtl/>
        </w:rPr>
        <w:t xml:space="preserve">موسى </w:t>
      </w:r>
      <w:r w:rsidRPr="002F75F6">
        <w:rPr>
          <w:rStyle w:val="libAlaemChar"/>
          <w:rtl/>
        </w:rPr>
        <w:t>عليه‌السلام</w:t>
      </w:r>
      <w:r w:rsidRPr="00EF2694">
        <w:rPr>
          <w:rtl/>
        </w:rPr>
        <w:t xml:space="preserve"> إني قد كبرت سني ودق عظمي وإني سألت أباك </w:t>
      </w:r>
      <w:r w:rsidRPr="002F75F6">
        <w:rPr>
          <w:rStyle w:val="libAlaemChar"/>
          <w:rFonts w:hint="cs"/>
          <w:rtl/>
        </w:rPr>
        <w:t>عليه‌السلام</w:t>
      </w:r>
      <w:r w:rsidRPr="00EF2694">
        <w:rPr>
          <w:rtl/>
        </w:rPr>
        <w:t xml:space="preserve"> فأخبرني بك فأخبرني من بعدك ف</w:t>
      </w:r>
      <w:r w:rsidR="008D0E33">
        <w:rPr>
          <w:rtl/>
        </w:rPr>
        <w:t>قال :</w:t>
      </w:r>
      <w:r w:rsidRPr="00EF2694">
        <w:rPr>
          <w:rtl/>
        </w:rPr>
        <w:t>هذا أبو الحسن الرضا</w:t>
      </w:r>
      <w:r>
        <w:rPr>
          <w:rFonts w:hint="cs"/>
          <w:rtl/>
        </w:rPr>
        <w:t>.</w:t>
      </w:r>
    </w:p>
    <w:p w14:paraId="5BC7A022" w14:textId="5189AA65" w:rsidR="00782297" w:rsidRPr="00EF2694" w:rsidRDefault="00782297" w:rsidP="00A020F0">
      <w:pPr>
        <w:pStyle w:val="libNormal"/>
        <w:rPr>
          <w:rtl/>
        </w:rPr>
      </w:pPr>
      <w:r w:rsidRPr="00EF2694">
        <w:rPr>
          <w:rtl/>
        </w:rPr>
        <w:t>6</w:t>
      </w:r>
      <w:r w:rsidR="008D0E33">
        <w:rPr>
          <w:rtl/>
        </w:rPr>
        <w:t xml:space="preserve"> - </w:t>
      </w:r>
      <w:r w:rsidRPr="00EF2694">
        <w:rPr>
          <w:rtl/>
        </w:rPr>
        <w:t>أحمد بن مهران</w:t>
      </w:r>
      <w:r>
        <w:rPr>
          <w:rtl/>
        </w:rPr>
        <w:t xml:space="preserve"> ، </w:t>
      </w:r>
      <w:r w:rsidRPr="00EF2694">
        <w:rPr>
          <w:rtl/>
        </w:rPr>
        <w:t xml:space="preserve">عن </w:t>
      </w:r>
      <w:r w:rsidR="008D0E33">
        <w:rPr>
          <w:rtl/>
        </w:rPr>
        <w:t xml:space="preserve">محمّد </w:t>
      </w:r>
      <w:r w:rsidRPr="00EF2694">
        <w:rPr>
          <w:rtl/>
        </w:rPr>
        <w:t xml:space="preserve">بن </w:t>
      </w:r>
      <w:r w:rsidR="0022555C">
        <w:rPr>
          <w:rtl/>
        </w:rPr>
        <w:t xml:space="preserve">عليّ </w:t>
      </w:r>
      <w:r>
        <w:rPr>
          <w:rtl/>
        </w:rPr>
        <w:t xml:space="preserve">، </w:t>
      </w:r>
      <w:r w:rsidRPr="00EF2694">
        <w:rPr>
          <w:rtl/>
        </w:rPr>
        <w:t xml:space="preserve">عن زياد بن مروان القندي وكان من الواقفة </w:t>
      </w:r>
      <w:r w:rsidR="008D0E33">
        <w:rPr>
          <w:rtl/>
        </w:rPr>
        <w:t>قال :</w:t>
      </w:r>
      <w:r w:rsidRPr="00EF2694">
        <w:rPr>
          <w:rtl/>
        </w:rPr>
        <w:t xml:space="preserve">دخلت على أبي إبراهيم وعنده ابنه أبو الحسن </w:t>
      </w:r>
      <w:r w:rsidRPr="002F75F6">
        <w:rPr>
          <w:rStyle w:val="libAlaemChar"/>
          <w:rtl/>
        </w:rPr>
        <w:t>عليه‌السلام</w:t>
      </w:r>
      <w:r w:rsidRPr="00EF2694">
        <w:rPr>
          <w:rtl/>
        </w:rPr>
        <w:t xml:space="preserve"> ف</w:t>
      </w:r>
      <w:r w:rsidR="008D0E33">
        <w:rPr>
          <w:rtl/>
        </w:rPr>
        <w:t>قال :</w:t>
      </w:r>
      <w:r w:rsidRPr="00EF2694">
        <w:rPr>
          <w:rtl/>
        </w:rPr>
        <w:t xml:space="preserve">لي يا زياد هذا ابني فلان كتابه كتابي وكلامه كلامي ورسوله رسولي وما </w:t>
      </w:r>
      <w:r w:rsidR="008D0E33">
        <w:rPr>
          <w:rtl/>
        </w:rPr>
        <w:t>قال :</w:t>
      </w:r>
      <w:r w:rsidRPr="00EF2694">
        <w:rPr>
          <w:rtl/>
        </w:rPr>
        <w:t>فالقول قوله</w:t>
      </w:r>
      <w:r>
        <w:rPr>
          <w:rFonts w:hint="cs"/>
          <w:rtl/>
        </w:rPr>
        <w:t>.</w:t>
      </w:r>
    </w:p>
    <w:p w14:paraId="14571531" w14:textId="2A29AB73" w:rsidR="00782297" w:rsidRPr="00324B78" w:rsidRDefault="008D0E33" w:rsidP="009D38AE">
      <w:pPr>
        <w:pStyle w:val="libLine"/>
        <w:rPr>
          <w:rtl/>
        </w:rPr>
      </w:pPr>
      <w:r>
        <w:rPr>
          <w:rFonts w:hint="cs"/>
          <w:rtl/>
        </w:rPr>
        <w:t>________________________________________________________</w:t>
      </w:r>
    </w:p>
    <w:p w14:paraId="6BD4AE4C" w14:textId="77777777" w:rsidR="00782297" w:rsidRDefault="00782297" w:rsidP="00DB7D73">
      <w:pPr>
        <w:pStyle w:val="libNormal"/>
        <w:rPr>
          <w:rtl/>
          <w:lang w:bidi="fa-IR"/>
        </w:rPr>
      </w:pPr>
      <w:r w:rsidRPr="00074C70">
        <w:rPr>
          <w:rStyle w:val="libBold1Char"/>
          <w:rtl/>
        </w:rPr>
        <w:t>الحديث الرابع</w:t>
      </w:r>
      <w:r w:rsidRPr="00CE1409">
        <w:rPr>
          <w:rStyle w:val="libBold1Char"/>
          <w:rtl/>
        </w:rPr>
        <w:t xml:space="preserve"> :</w:t>
      </w:r>
      <w:r>
        <w:rPr>
          <w:rtl/>
        </w:rPr>
        <w:t xml:space="preserve"> </w:t>
      </w:r>
      <w:r w:rsidRPr="00EF2694">
        <w:rPr>
          <w:rtl/>
          <w:lang w:bidi="fa-IR"/>
        </w:rPr>
        <w:t>ضعيف.</w:t>
      </w:r>
    </w:p>
    <w:p w14:paraId="592F8DF9" w14:textId="63F5FEE0" w:rsidR="00782297" w:rsidRPr="00EF2694" w:rsidRDefault="00782297" w:rsidP="00A020F0">
      <w:pPr>
        <w:pStyle w:val="libNormal"/>
        <w:rPr>
          <w:rtl/>
        </w:rPr>
      </w:pPr>
      <w:r>
        <w:rPr>
          <w:rtl/>
        </w:rPr>
        <w:t xml:space="preserve">« </w:t>
      </w:r>
      <w:r w:rsidR="006E33A0">
        <w:rPr>
          <w:rtl/>
        </w:rPr>
        <w:t xml:space="preserve">إلّا </w:t>
      </w:r>
      <w:r>
        <w:rPr>
          <w:rtl/>
        </w:rPr>
        <w:t xml:space="preserve">» </w:t>
      </w:r>
      <w:r w:rsidRPr="00EF2694">
        <w:rPr>
          <w:rtl/>
        </w:rPr>
        <w:t>للعرض</w:t>
      </w:r>
      <w:r>
        <w:rPr>
          <w:rtl/>
        </w:rPr>
        <w:t xml:space="preserve"> « </w:t>
      </w:r>
      <w:r w:rsidRPr="004907EA">
        <w:rPr>
          <w:rtl/>
        </w:rPr>
        <w:t>إلى من آخذ</w:t>
      </w:r>
      <w:r>
        <w:rPr>
          <w:rtl/>
        </w:rPr>
        <w:t xml:space="preserve"> » </w:t>
      </w:r>
      <w:r w:rsidRPr="00EF2694">
        <w:rPr>
          <w:rtl/>
        </w:rPr>
        <w:t>أي بعد وفاتك</w:t>
      </w:r>
      <w:r>
        <w:rPr>
          <w:rtl/>
        </w:rPr>
        <w:t xml:space="preserve"> « </w:t>
      </w:r>
      <w:r w:rsidRPr="004907EA">
        <w:rPr>
          <w:rtl/>
        </w:rPr>
        <w:t>ف</w:t>
      </w:r>
      <w:r w:rsidR="008D0E33">
        <w:rPr>
          <w:rtl/>
        </w:rPr>
        <w:t>قال :</w:t>
      </w:r>
      <w:r w:rsidRPr="004907EA">
        <w:rPr>
          <w:rtl/>
        </w:rPr>
        <w:t>هذا</w:t>
      </w:r>
      <w:r>
        <w:rPr>
          <w:rtl/>
        </w:rPr>
        <w:t xml:space="preserve"> » </w:t>
      </w:r>
      <w:r w:rsidR="004124EE">
        <w:rPr>
          <w:rtl/>
        </w:rPr>
        <w:t xml:space="preserve">خبر </w:t>
      </w:r>
      <w:r w:rsidRPr="00EF2694">
        <w:rPr>
          <w:rtl/>
        </w:rPr>
        <w:t>مبتدإ محذوف أي هو هذا</w:t>
      </w:r>
      <w:r>
        <w:rPr>
          <w:rtl/>
        </w:rPr>
        <w:t xml:space="preserve"> ، </w:t>
      </w:r>
      <w:r w:rsidRPr="00EF2694">
        <w:rPr>
          <w:rtl/>
        </w:rPr>
        <w:t>أو مبتدأ خبره ابني أي ابني حقيقة القابل للإمامة كما مر</w:t>
      </w:r>
      <w:r>
        <w:rPr>
          <w:rtl/>
        </w:rPr>
        <w:t xml:space="preserve"> « </w:t>
      </w:r>
      <w:r w:rsidRPr="004907EA">
        <w:rPr>
          <w:rtl/>
        </w:rPr>
        <w:t>إلى ق</w:t>
      </w:r>
      <w:r w:rsidR="008A4DAC">
        <w:rPr>
          <w:rtl/>
        </w:rPr>
        <w:t xml:space="preserve">برّ </w:t>
      </w:r>
      <w:r w:rsidRPr="004907EA">
        <w:rPr>
          <w:rtl/>
        </w:rPr>
        <w:t>رسول الله</w:t>
      </w:r>
      <w:r>
        <w:rPr>
          <w:rtl/>
        </w:rPr>
        <w:t xml:space="preserve"> » </w:t>
      </w:r>
      <w:r w:rsidRPr="00EF2694">
        <w:rPr>
          <w:rtl/>
        </w:rPr>
        <w:t xml:space="preserve">أي إلى ما يجاور قبره </w:t>
      </w:r>
      <w:r w:rsidR="003D40D2">
        <w:rPr>
          <w:rtl/>
        </w:rPr>
        <w:t>و</w:t>
      </w:r>
      <w:r w:rsidR="008B54B8">
        <w:rPr>
          <w:rtl/>
        </w:rPr>
        <w:t xml:space="preserve">يدلّ </w:t>
      </w:r>
      <w:r w:rsidRPr="00EF2694">
        <w:rPr>
          <w:rtl/>
        </w:rPr>
        <w:t>على أن قوله تعالى</w:t>
      </w:r>
      <w:r>
        <w:rPr>
          <w:rtl/>
        </w:rPr>
        <w:t xml:space="preserve"> : « </w:t>
      </w:r>
      <w:r w:rsidRPr="002F75F6">
        <w:rPr>
          <w:rStyle w:val="libAieChar"/>
          <w:rtl/>
        </w:rPr>
        <w:t xml:space="preserve">إِنِّي جاعِلٌ فِي الْأَرْضِ خَلِيفَةً </w:t>
      </w:r>
      <w:r>
        <w:rPr>
          <w:rtl/>
        </w:rPr>
        <w:t xml:space="preserve">» </w:t>
      </w:r>
      <w:r w:rsidRPr="00273F93">
        <w:rPr>
          <w:rStyle w:val="libFootnotenumChar"/>
          <w:rtl/>
        </w:rPr>
        <w:t>(1)</w:t>
      </w:r>
      <w:r w:rsidRPr="00EF2694">
        <w:rPr>
          <w:rtl/>
        </w:rPr>
        <w:t xml:space="preserve"> معناه أني أجعل ذلك </w:t>
      </w:r>
      <w:r w:rsidR="00CE1409">
        <w:rPr>
          <w:rtl/>
        </w:rPr>
        <w:t>أ</w:t>
      </w:r>
      <w:r w:rsidR="00B040B5">
        <w:rPr>
          <w:rtl/>
        </w:rPr>
        <w:t xml:space="preserve">بداً </w:t>
      </w:r>
      <w:r w:rsidRPr="00EF2694">
        <w:rPr>
          <w:rtl/>
        </w:rPr>
        <w:t>ولا أخلي الأرض من خليفة إلى يوم القيامة.</w:t>
      </w:r>
    </w:p>
    <w:p w14:paraId="106666BF" w14:textId="3169D57B" w:rsidR="00782297" w:rsidRPr="00EF2694" w:rsidRDefault="00782297" w:rsidP="00DB7D73">
      <w:pPr>
        <w:pStyle w:val="libNormal"/>
        <w:rPr>
          <w:rtl/>
        </w:rPr>
      </w:pPr>
      <w:r w:rsidRPr="00660D0F">
        <w:rPr>
          <w:rStyle w:val="libBold1Char"/>
          <w:rtl/>
        </w:rPr>
        <w:t xml:space="preserve">الحديث الخامس </w:t>
      </w:r>
      <w:r w:rsidRPr="00502270">
        <w:rPr>
          <w:rStyle w:val="libBold1Char"/>
          <w:rtl/>
        </w:rPr>
        <w:t>:</w:t>
      </w:r>
      <w:r>
        <w:rPr>
          <w:rtl/>
        </w:rPr>
        <w:t xml:space="preserve"> </w:t>
      </w:r>
      <w:r w:rsidRPr="00EF2694">
        <w:rPr>
          <w:rtl/>
        </w:rPr>
        <w:t>مجهول</w:t>
      </w:r>
      <w:r>
        <w:rPr>
          <w:rtl/>
        </w:rPr>
        <w:t xml:space="preserve"> « </w:t>
      </w:r>
      <w:r w:rsidRPr="004907EA">
        <w:rPr>
          <w:rtl/>
        </w:rPr>
        <w:t>ودق عظمي</w:t>
      </w:r>
      <w:r>
        <w:rPr>
          <w:rtl/>
        </w:rPr>
        <w:t xml:space="preserve"> » </w:t>
      </w:r>
      <w:r w:rsidRPr="00EF2694">
        <w:rPr>
          <w:rtl/>
        </w:rPr>
        <w:t>أي ذبل من ك</w:t>
      </w:r>
      <w:r w:rsidR="008A4DAC">
        <w:rPr>
          <w:rtl/>
        </w:rPr>
        <w:t xml:space="preserve">برّ </w:t>
      </w:r>
      <w:r w:rsidRPr="00EF2694">
        <w:rPr>
          <w:rtl/>
        </w:rPr>
        <w:t>سني والنحولة.</w:t>
      </w:r>
    </w:p>
    <w:p w14:paraId="43806655" w14:textId="77777777" w:rsidR="00782297" w:rsidRDefault="00782297" w:rsidP="00DB7D73">
      <w:pPr>
        <w:pStyle w:val="libNormal"/>
        <w:rPr>
          <w:rtl/>
          <w:lang w:bidi="fa-IR"/>
        </w:rPr>
      </w:pPr>
      <w:r w:rsidRPr="00502270">
        <w:rPr>
          <w:rStyle w:val="libBold1Char"/>
          <w:rtl/>
        </w:rPr>
        <w:t>الحديث السادس :</w:t>
      </w:r>
      <w:r>
        <w:rPr>
          <w:rtl/>
        </w:rPr>
        <w:t xml:space="preserve"> </w:t>
      </w:r>
      <w:r w:rsidRPr="00EF2694">
        <w:rPr>
          <w:rtl/>
          <w:lang w:bidi="fa-IR"/>
        </w:rPr>
        <w:t>ضعيف.</w:t>
      </w:r>
    </w:p>
    <w:p w14:paraId="2FE2A684" w14:textId="6D330BB8" w:rsidR="00782297" w:rsidRPr="00EF2694" w:rsidRDefault="00782297" w:rsidP="00A020F0">
      <w:pPr>
        <w:pStyle w:val="libNormal"/>
        <w:rPr>
          <w:rtl/>
        </w:rPr>
      </w:pPr>
      <w:r>
        <w:rPr>
          <w:rtl/>
        </w:rPr>
        <w:t xml:space="preserve">« </w:t>
      </w:r>
      <w:r w:rsidRPr="004907EA">
        <w:rPr>
          <w:rtl/>
        </w:rPr>
        <w:t>وكان من الواقفة</w:t>
      </w:r>
      <w:r>
        <w:rPr>
          <w:rtl/>
        </w:rPr>
        <w:t xml:space="preserve"> » </w:t>
      </w:r>
      <w:r w:rsidRPr="00EF2694">
        <w:rPr>
          <w:rtl/>
        </w:rPr>
        <w:t xml:space="preserve">أي مع </w:t>
      </w:r>
      <w:r w:rsidR="007F174A">
        <w:rPr>
          <w:rtl/>
        </w:rPr>
        <w:t xml:space="preserve">أنّه </w:t>
      </w:r>
      <w:r w:rsidRPr="00EF2694">
        <w:rPr>
          <w:rtl/>
        </w:rPr>
        <w:t>كان واقفيا وروى هذا الحديث الذي ينقض قوله</w:t>
      </w:r>
      <w:r>
        <w:rPr>
          <w:rtl/>
        </w:rPr>
        <w:t xml:space="preserve"> ، </w:t>
      </w:r>
      <w:r w:rsidRPr="00EF2694">
        <w:rPr>
          <w:rtl/>
        </w:rPr>
        <w:t>فيكون أتم في ا</w:t>
      </w:r>
      <w:r w:rsidR="0031630D">
        <w:rPr>
          <w:rtl/>
        </w:rPr>
        <w:t>لحجّة</w:t>
      </w:r>
      <w:r w:rsidR="00D54C7C">
        <w:rPr>
          <w:rtl/>
        </w:rPr>
        <w:t xml:space="preserve"> </w:t>
      </w:r>
      <w:r>
        <w:rPr>
          <w:rtl/>
        </w:rPr>
        <w:t xml:space="preserve">، </w:t>
      </w:r>
      <w:r w:rsidRPr="00EF2694">
        <w:rPr>
          <w:rtl/>
        </w:rPr>
        <w:t xml:space="preserve">أو مع </w:t>
      </w:r>
      <w:r w:rsidR="007F174A">
        <w:rPr>
          <w:rtl/>
        </w:rPr>
        <w:t xml:space="preserve">أنّه </w:t>
      </w:r>
      <w:r w:rsidRPr="00EF2694">
        <w:rPr>
          <w:rtl/>
        </w:rPr>
        <w:t>روى هذا الحديث كان واقفيا على ال</w:t>
      </w:r>
      <w:r w:rsidR="0031630D">
        <w:rPr>
          <w:rtl/>
        </w:rPr>
        <w:t xml:space="preserve">تعجّب </w:t>
      </w:r>
      <w:r>
        <w:rPr>
          <w:rtl/>
        </w:rPr>
        <w:t xml:space="preserve">« </w:t>
      </w:r>
      <w:r w:rsidRPr="004907EA">
        <w:rPr>
          <w:rtl/>
        </w:rPr>
        <w:t>فلان</w:t>
      </w:r>
      <w:r>
        <w:rPr>
          <w:rtl/>
        </w:rPr>
        <w:t xml:space="preserve"> » </w:t>
      </w:r>
      <w:r w:rsidRPr="00EF2694">
        <w:rPr>
          <w:rtl/>
        </w:rPr>
        <w:t>كناية من الرضا إذ لم يقل أحد بإمامة غيره من أولاده</w:t>
      </w:r>
      <w:r>
        <w:rPr>
          <w:rtl/>
        </w:rPr>
        <w:t xml:space="preserve"> ، </w:t>
      </w:r>
      <w:r w:rsidRPr="00EF2694">
        <w:rPr>
          <w:rtl/>
        </w:rPr>
        <w:t>ولم يدعها منهم</w:t>
      </w:r>
    </w:p>
    <w:p w14:paraId="251AF56A" w14:textId="77777777" w:rsidR="00782297" w:rsidRPr="00EF2694" w:rsidRDefault="00782297" w:rsidP="009D38AE">
      <w:pPr>
        <w:pStyle w:val="libLine"/>
        <w:rPr>
          <w:rtl/>
        </w:rPr>
      </w:pPr>
      <w:r w:rsidRPr="00EF2694">
        <w:rPr>
          <w:rtl/>
        </w:rPr>
        <w:t>__________________</w:t>
      </w:r>
    </w:p>
    <w:p w14:paraId="1645A6B9" w14:textId="77777777" w:rsidR="00782297" w:rsidRPr="00EF2694" w:rsidRDefault="00782297" w:rsidP="00E7042C">
      <w:pPr>
        <w:pStyle w:val="libFootnote0"/>
        <w:rPr>
          <w:rtl/>
          <w:lang w:bidi="fa-IR"/>
        </w:rPr>
      </w:pPr>
      <w:r>
        <w:rPr>
          <w:rtl/>
        </w:rPr>
        <w:t>(</w:t>
      </w:r>
      <w:r w:rsidRPr="00EF2694">
        <w:rPr>
          <w:rtl/>
        </w:rPr>
        <w:t>1) سورة البقرة</w:t>
      </w:r>
      <w:r>
        <w:rPr>
          <w:rtl/>
        </w:rPr>
        <w:t xml:space="preserve"> : </w:t>
      </w:r>
      <w:r w:rsidRPr="00EF2694">
        <w:rPr>
          <w:rtl/>
        </w:rPr>
        <w:t>30.</w:t>
      </w:r>
    </w:p>
    <w:p w14:paraId="7934F12B" w14:textId="77777777" w:rsidR="00CE1409" w:rsidRDefault="00CE1409" w:rsidP="00CE1409">
      <w:pPr>
        <w:pStyle w:val="libNormal"/>
        <w:rPr>
          <w:rtl/>
        </w:rPr>
      </w:pPr>
      <w:r>
        <w:rPr>
          <w:rtl/>
        </w:rPr>
        <w:br w:type="page"/>
      </w:r>
    </w:p>
    <w:p w14:paraId="0919B810" w14:textId="127BDE89" w:rsidR="00782297" w:rsidRPr="00EF2694" w:rsidRDefault="00782297" w:rsidP="00CE1409">
      <w:pPr>
        <w:pStyle w:val="libNormal"/>
        <w:rPr>
          <w:rtl/>
        </w:rPr>
      </w:pPr>
      <w:r w:rsidRPr="00EF2694">
        <w:rPr>
          <w:rtl/>
        </w:rPr>
        <w:lastRenderedPageBreak/>
        <w:t>7</w:t>
      </w:r>
      <w:r w:rsidR="008D0E33">
        <w:rPr>
          <w:rtl/>
        </w:rPr>
        <w:t xml:space="preserve"> - </w:t>
      </w:r>
      <w:r w:rsidRPr="00EF2694">
        <w:rPr>
          <w:rtl/>
        </w:rPr>
        <w:t>أحمد بن مهران</w:t>
      </w:r>
      <w:r>
        <w:rPr>
          <w:rtl/>
        </w:rPr>
        <w:t xml:space="preserve"> ، </w:t>
      </w:r>
      <w:r w:rsidRPr="00EF2694">
        <w:rPr>
          <w:rtl/>
        </w:rPr>
        <w:t xml:space="preserve">عن </w:t>
      </w:r>
      <w:r w:rsidR="008D0E33">
        <w:rPr>
          <w:rtl/>
        </w:rPr>
        <w:t xml:space="preserve">محمّد </w:t>
      </w:r>
      <w:r w:rsidRPr="00EF2694">
        <w:rPr>
          <w:rtl/>
        </w:rPr>
        <w:t xml:space="preserve">بن </w:t>
      </w:r>
      <w:r w:rsidR="0022555C">
        <w:rPr>
          <w:rtl/>
        </w:rPr>
        <w:t xml:space="preserve">عليّ </w:t>
      </w:r>
      <w:r>
        <w:rPr>
          <w:rtl/>
        </w:rPr>
        <w:t xml:space="preserve">، </w:t>
      </w:r>
      <w:r w:rsidRPr="00EF2694">
        <w:rPr>
          <w:rtl/>
        </w:rPr>
        <w:t xml:space="preserve">عن </w:t>
      </w:r>
      <w:r w:rsidR="008D0E33">
        <w:rPr>
          <w:rtl/>
        </w:rPr>
        <w:t xml:space="preserve">محمّد </w:t>
      </w:r>
      <w:r w:rsidRPr="00EF2694">
        <w:rPr>
          <w:rtl/>
        </w:rPr>
        <w:t xml:space="preserve">بن الفضيل </w:t>
      </w:r>
      <w:r w:rsidR="008D0E33">
        <w:rPr>
          <w:rtl/>
        </w:rPr>
        <w:t>قال :</w:t>
      </w:r>
      <w:r w:rsidR="00520A52">
        <w:rPr>
          <w:rtl/>
        </w:rPr>
        <w:t xml:space="preserve">حدّثني </w:t>
      </w:r>
      <w:r w:rsidRPr="00EF2694">
        <w:rPr>
          <w:rtl/>
        </w:rPr>
        <w:t>المخزومي وكانت أمه من ولد جعفر بن أبي طالب</w:t>
      </w:r>
      <w:r>
        <w:rPr>
          <w:rFonts w:hint="cs"/>
          <w:rtl/>
        </w:rPr>
        <w:t xml:space="preserve"> </w:t>
      </w:r>
      <w:r w:rsidRPr="002F75F6">
        <w:rPr>
          <w:rStyle w:val="libAlaemChar"/>
          <w:rtl/>
        </w:rPr>
        <w:t>عليه‌السلام</w:t>
      </w:r>
      <w:r w:rsidRPr="00D52925">
        <w:rPr>
          <w:rFonts w:hint="cs"/>
          <w:rtl/>
        </w:rPr>
        <w:t xml:space="preserve"> </w:t>
      </w:r>
      <w:r w:rsidR="008D0E33">
        <w:rPr>
          <w:rtl/>
        </w:rPr>
        <w:t>قال :</w:t>
      </w:r>
      <w:r w:rsidRPr="00EF2694">
        <w:rPr>
          <w:rtl/>
        </w:rPr>
        <w:t xml:space="preserve">بعث إلينا أبو الحسن موسى </w:t>
      </w:r>
      <w:r w:rsidRPr="002F75F6">
        <w:rPr>
          <w:rStyle w:val="libAlaemChar"/>
          <w:rtl/>
        </w:rPr>
        <w:t>عليه‌السلام</w:t>
      </w:r>
      <w:r w:rsidRPr="00EF2694">
        <w:rPr>
          <w:rtl/>
        </w:rPr>
        <w:t xml:space="preserve"> فجمعنا </w:t>
      </w:r>
      <w:r w:rsidR="00F66E4A">
        <w:rPr>
          <w:rtl/>
        </w:rPr>
        <w:t xml:space="preserve">ثمّ </w:t>
      </w:r>
      <w:r w:rsidR="008D0E33">
        <w:rPr>
          <w:rtl/>
        </w:rPr>
        <w:t>قال :</w:t>
      </w:r>
      <w:r w:rsidRPr="00EF2694">
        <w:rPr>
          <w:rtl/>
        </w:rPr>
        <w:t>لنا</w:t>
      </w:r>
      <w:r>
        <w:rPr>
          <w:rtl/>
        </w:rPr>
        <w:t xml:space="preserve"> أ</w:t>
      </w:r>
      <w:r w:rsidRPr="00EF2694">
        <w:rPr>
          <w:rtl/>
        </w:rPr>
        <w:t>تدرون لم دعوتكم فقلنا لا ف</w:t>
      </w:r>
      <w:r w:rsidR="008D0E33">
        <w:rPr>
          <w:rtl/>
        </w:rPr>
        <w:t>قال :</w:t>
      </w:r>
      <w:r w:rsidRPr="00EF2694">
        <w:rPr>
          <w:rtl/>
        </w:rPr>
        <w:t xml:space="preserve">اشهدوا أن ابني هذا وصيي والقيم بأمري وخليفتي من بعدي من كان له عندي دين فليأخذه من ابني هذا ومن كانت له عندي </w:t>
      </w:r>
      <w:r w:rsidR="008A4DAC">
        <w:rPr>
          <w:rtl/>
        </w:rPr>
        <w:t xml:space="preserve">عدَّة </w:t>
      </w:r>
      <w:r w:rsidRPr="00EF2694">
        <w:rPr>
          <w:rtl/>
        </w:rPr>
        <w:t xml:space="preserve">فلينجزها منه ومن لم يكن له بد من لقائي فلا يلقني </w:t>
      </w:r>
      <w:r w:rsidR="006E33A0">
        <w:rPr>
          <w:rtl/>
        </w:rPr>
        <w:t xml:space="preserve">إلّا </w:t>
      </w:r>
      <w:r w:rsidRPr="00EF2694">
        <w:rPr>
          <w:rtl/>
        </w:rPr>
        <w:t>بكتابه</w:t>
      </w:r>
      <w:r>
        <w:rPr>
          <w:rFonts w:hint="cs"/>
          <w:rtl/>
        </w:rPr>
        <w:t>.</w:t>
      </w:r>
    </w:p>
    <w:p w14:paraId="3AB701C6" w14:textId="5DDBD1F1" w:rsidR="00782297" w:rsidRPr="00324B78" w:rsidRDefault="008D0E33" w:rsidP="009D38AE">
      <w:pPr>
        <w:pStyle w:val="libLine"/>
        <w:rPr>
          <w:rtl/>
        </w:rPr>
      </w:pPr>
      <w:r>
        <w:rPr>
          <w:rFonts w:hint="cs"/>
          <w:rtl/>
        </w:rPr>
        <w:t>________________________________________________________</w:t>
      </w:r>
    </w:p>
    <w:p w14:paraId="19CBD91B" w14:textId="65D62758" w:rsidR="00782297" w:rsidRPr="00EF2694" w:rsidRDefault="00782297" w:rsidP="004E511B">
      <w:pPr>
        <w:pStyle w:val="libNormal0"/>
        <w:rPr>
          <w:rtl/>
        </w:rPr>
      </w:pPr>
      <w:r w:rsidRPr="00EF2694">
        <w:rPr>
          <w:rtl/>
        </w:rPr>
        <w:t xml:space="preserve">غيره </w:t>
      </w:r>
      <w:r w:rsidRPr="002F75F6">
        <w:rPr>
          <w:rStyle w:val="libAlaemChar"/>
          <w:rtl/>
        </w:rPr>
        <w:t>عليه‌السلام</w:t>
      </w:r>
      <w:r>
        <w:rPr>
          <w:rtl/>
        </w:rPr>
        <w:t xml:space="preserve"> ، </w:t>
      </w:r>
      <w:r w:rsidRPr="00EF2694">
        <w:rPr>
          <w:rtl/>
        </w:rPr>
        <w:t>وروى الكشي</w:t>
      </w:r>
      <w:r w:rsidR="00DB7D73">
        <w:rPr>
          <w:rFonts w:hint="cs"/>
          <w:rtl/>
        </w:rPr>
        <w:t>ّ</w:t>
      </w:r>
      <w:r w:rsidRPr="00EF2694">
        <w:rPr>
          <w:rtl/>
        </w:rPr>
        <w:t xml:space="preserve"> عن يونس بن عبد الرحمن </w:t>
      </w:r>
      <w:r w:rsidR="004E2A7C">
        <w:rPr>
          <w:rtl/>
        </w:rPr>
        <w:t>قال :</w:t>
      </w:r>
      <w:r>
        <w:rPr>
          <w:rtl/>
        </w:rPr>
        <w:t xml:space="preserve"> </w:t>
      </w:r>
      <w:r w:rsidRPr="00EF2694">
        <w:rPr>
          <w:rtl/>
        </w:rPr>
        <w:t xml:space="preserve">مات أبو الحسن </w:t>
      </w:r>
      <w:r w:rsidRPr="002F75F6">
        <w:rPr>
          <w:rStyle w:val="libAlaemChar"/>
          <w:rtl/>
        </w:rPr>
        <w:t>عليه‌السلام</w:t>
      </w:r>
      <w:r w:rsidRPr="00EF2694">
        <w:rPr>
          <w:rtl/>
        </w:rPr>
        <w:t xml:space="preserve"> وليس عنده من قو</w:t>
      </w:r>
      <w:r w:rsidR="004A0F71">
        <w:rPr>
          <w:rFonts w:hint="cs"/>
          <w:rtl/>
        </w:rPr>
        <w:t>ّ</w:t>
      </w:r>
      <w:r w:rsidRPr="00EF2694">
        <w:rPr>
          <w:rtl/>
        </w:rPr>
        <w:t xml:space="preserve">امه </w:t>
      </w:r>
      <w:r w:rsidR="006E33A0">
        <w:rPr>
          <w:rtl/>
        </w:rPr>
        <w:t xml:space="preserve">إلّا </w:t>
      </w:r>
      <w:r w:rsidRPr="00EF2694">
        <w:rPr>
          <w:rtl/>
        </w:rPr>
        <w:t>وعنده المال الكثير</w:t>
      </w:r>
      <w:r>
        <w:rPr>
          <w:rtl/>
        </w:rPr>
        <w:t xml:space="preserve"> ، </w:t>
      </w:r>
      <w:r w:rsidRPr="00EF2694">
        <w:rPr>
          <w:rtl/>
        </w:rPr>
        <w:t>وكان ذلك سبب وقفهم وجحدهم موته</w:t>
      </w:r>
      <w:r>
        <w:rPr>
          <w:rtl/>
        </w:rPr>
        <w:t xml:space="preserve"> ، </w:t>
      </w:r>
      <w:r w:rsidRPr="00EF2694">
        <w:rPr>
          <w:rtl/>
        </w:rPr>
        <w:t>وكان عند زياد القندي سبعون ألف دينار.</w:t>
      </w:r>
    </w:p>
    <w:p w14:paraId="3C54A1EC" w14:textId="7338D4AB" w:rsidR="00782297" w:rsidRPr="00EF2694" w:rsidRDefault="00782297" w:rsidP="004A0F71">
      <w:pPr>
        <w:pStyle w:val="libNormal"/>
        <w:rPr>
          <w:rtl/>
        </w:rPr>
      </w:pPr>
      <w:r w:rsidRPr="00DD3D78">
        <w:rPr>
          <w:rStyle w:val="libBold1Char"/>
          <w:rtl/>
        </w:rPr>
        <w:t xml:space="preserve">الحديث السابع </w:t>
      </w:r>
      <w:r w:rsidRPr="004C0FFE">
        <w:rPr>
          <w:rStyle w:val="libBold1Char"/>
          <w:rtl/>
        </w:rPr>
        <w:t>:</w:t>
      </w:r>
      <w:r>
        <w:rPr>
          <w:rtl/>
        </w:rPr>
        <w:t xml:space="preserve"> </w:t>
      </w:r>
      <w:r w:rsidRPr="00EF2694">
        <w:rPr>
          <w:rtl/>
        </w:rPr>
        <w:t>ضعيف</w:t>
      </w:r>
      <w:r>
        <w:rPr>
          <w:rtl/>
        </w:rPr>
        <w:t xml:space="preserve"> ، </w:t>
      </w:r>
      <w:r w:rsidRPr="004907EA">
        <w:rPr>
          <w:rtl/>
        </w:rPr>
        <w:t>والمخزومي</w:t>
      </w:r>
      <w:r w:rsidRPr="00EF2694">
        <w:rPr>
          <w:rtl/>
        </w:rPr>
        <w:t xml:space="preserve"> المذكور في اختيار الكشي هو المغيرة بن نوبة</w:t>
      </w:r>
      <w:r>
        <w:rPr>
          <w:rtl/>
        </w:rPr>
        <w:t xml:space="preserve"> ، </w:t>
      </w:r>
      <w:r w:rsidRPr="00EF2694">
        <w:rPr>
          <w:rtl/>
        </w:rPr>
        <w:t xml:space="preserve">وروى فيه عن </w:t>
      </w:r>
      <w:r w:rsidR="008D0E33">
        <w:rPr>
          <w:rtl/>
        </w:rPr>
        <w:t xml:space="preserve">حمّاد </w:t>
      </w:r>
      <w:r w:rsidRPr="00EF2694">
        <w:rPr>
          <w:rtl/>
        </w:rPr>
        <w:t>بن عثمان عن المغيرة بن نوبة المخزومي</w:t>
      </w:r>
      <w:r>
        <w:rPr>
          <w:rtl/>
        </w:rPr>
        <w:t xml:space="preserve"> ، </w:t>
      </w:r>
      <w:r w:rsidR="004E2A7C">
        <w:rPr>
          <w:rtl/>
        </w:rPr>
        <w:t>قال :</w:t>
      </w:r>
      <w:r>
        <w:rPr>
          <w:rtl/>
        </w:rPr>
        <w:t xml:space="preserve"> </w:t>
      </w:r>
      <w:r w:rsidRPr="00EF2694">
        <w:rPr>
          <w:rtl/>
        </w:rPr>
        <w:t xml:space="preserve">قلت لأبي الحسن </w:t>
      </w:r>
      <w:r w:rsidRPr="002F75F6">
        <w:rPr>
          <w:rStyle w:val="libAlaemChar"/>
          <w:rtl/>
        </w:rPr>
        <w:t>عليه‌السلام</w:t>
      </w:r>
      <w:r>
        <w:rPr>
          <w:rtl/>
        </w:rPr>
        <w:t xml:space="preserve"> : </w:t>
      </w:r>
      <w:r w:rsidRPr="00EF2694">
        <w:rPr>
          <w:rtl/>
        </w:rPr>
        <w:t>قد حملت هذا الفتى في أمورك</w:t>
      </w:r>
      <w:r>
        <w:rPr>
          <w:rtl/>
        </w:rPr>
        <w:t>؟</w:t>
      </w:r>
      <w:r w:rsidRPr="00EF2694">
        <w:rPr>
          <w:rtl/>
        </w:rPr>
        <w:t xml:space="preserve"> ف</w:t>
      </w:r>
      <w:r w:rsidR="004E2A7C">
        <w:rPr>
          <w:rtl/>
        </w:rPr>
        <w:t>قال :</w:t>
      </w:r>
      <w:r>
        <w:rPr>
          <w:rtl/>
        </w:rPr>
        <w:t xml:space="preserve"> </w:t>
      </w:r>
      <w:r w:rsidRPr="00EF2694">
        <w:rPr>
          <w:rtl/>
        </w:rPr>
        <w:t>إن</w:t>
      </w:r>
      <w:r w:rsidR="004A0F71">
        <w:rPr>
          <w:rFonts w:hint="cs"/>
          <w:rtl/>
        </w:rPr>
        <w:t>ّ</w:t>
      </w:r>
      <w:r w:rsidRPr="00EF2694">
        <w:rPr>
          <w:rtl/>
        </w:rPr>
        <w:t xml:space="preserve">ي حملته ما حملنيه أبي </w:t>
      </w:r>
      <w:r w:rsidRPr="002F75F6">
        <w:rPr>
          <w:rStyle w:val="libAlaemChar"/>
          <w:rtl/>
        </w:rPr>
        <w:t>عليه‌السلام</w:t>
      </w:r>
      <w:r w:rsidRPr="00EF2694">
        <w:rPr>
          <w:rtl/>
        </w:rPr>
        <w:t>.</w:t>
      </w:r>
    </w:p>
    <w:p w14:paraId="15D4AEA8" w14:textId="6D79F049" w:rsidR="00782297" w:rsidRPr="00EF2694" w:rsidRDefault="00782297" w:rsidP="00A020F0">
      <w:pPr>
        <w:pStyle w:val="libNormal"/>
        <w:rPr>
          <w:rtl/>
        </w:rPr>
      </w:pPr>
      <w:r w:rsidRPr="00EF2694">
        <w:rPr>
          <w:rtl/>
        </w:rPr>
        <w:t xml:space="preserve">لكن روى الصدوق في العيون هذا </w:t>
      </w:r>
      <w:r w:rsidR="007C7DC0">
        <w:rPr>
          <w:rtl/>
        </w:rPr>
        <w:t xml:space="preserve">الخبر </w:t>
      </w:r>
      <w:r w:rsidRPr="00EF2694">
        <w:rPr>
          <w:rtl/>
        </w:rPr>
        <w:t xml:space="preserve">عن </w:t>
      </w:r>
      <w:r w:rsidR="008D0E33">
        <w:rPr>
          <w:rtl/>
        </w:rPr>
        <w:t xml:space="preserve">محمّد </w:t>
      </w:r>
      <w:r w:rsidRPr="00EF2694">
        <w:rPr>
          <w:rtl/>
        </w:rPr>
        <w:t xml:space="preserve">بن الحسن بن الوليد عن </w:t>
      </w:r>
      <w:r w:rsidR="008D0E33">
        <w:rPr>
          <w:rtl/>
        </w:rPr>
        <w:t xml:space="preserve">محمّد </w:t>
      </w:r>
      <w:r w:rsidRPr="00EF2694">
        <w:rPr>
          <w:rtl/>
        </w:rPr>
        <w:t xml:space="preserve">بن الحسن الصفار عن </w:t>
      </w:r>
      <w:r w:rsidR="008D0E33">
        <w:rPr>
          <w:rtl/>
        </w:rPr>
        <w:t xml:space="preserve">محمّد </w:t>
      </w:r>
      <w:r w:rsidRPr="00EF2694">
        <w:rPr>
          <w:rtl/>
        </w:rPr>
        <w:t xml:space="preserve">بن الحسين بن أبي </w:t>
      </w:r>
      <w:r w:rsidR="008D0E33">
        <w:rPr>
          <w:rtl/>
        </w:rPr>
        <w:t xml:space="preserve">الخطّاب </w:t>
      </w:r>
      <w:r w:rsidRPr="00EF2694">
        <w:rPr>
          <w:rtl/>
        </w:rPr>
        <w:t xml:space="preserve">عن </w:t>
      </w:r>
      <w:r w:rsidR="008D0E33">
        <w:rPr>
          <w:rtl/>
        </w:rPr>
        <w:t xml:space="preserve">محمّد </w:t>
      </w:r>
      <w:r w:rsidRPr="00EF2694">
        <w:rPr>
          <w:rtl/>
        </w:rPr>
        <w:t>بن الفضيل عن عبد الله بن الحارث وأمه من ولد جعفر بن أبي طالب</w:t>
      </w:r>
      <w:r>
        <w:rPr>
          <w:rtl/>
        </w:rPr>
        <w:t xml:space="preserve"> ، </w:t>
      </w:r>
      <w:r w:rsidRPr="00EF2694">
        <w:rPr>
          <w:rtl/>
        </w:rPr>
        <w:t>وذكر الخبر.</w:t>
      </w:r>
    </w:p>
    <w:p w14:paraId="1B3D274B" w14:textId="7552CE22" w:rsidR="00782297" w:rsidRDefault="00782297" w:rsidP="00A020F0">
      <w:pPr>
        <w:pStyle w:val="libNormal"/>
        <w:rPr>
          <w:rtl/>
        </w:rPr>
      </w:pPr>
      <w:r w:rsidRPr="00EF2694">
        <w:rPr>
          <w:rtl/>
        </w:rPr>
        <w:t>ف</w:t>
      </w:r>
      <w:r w:rsidR="008B54B8">
        <w:rPr>
          <w:rtl/>
        </w:rPr>
        <w:t xml:space="preserve">يدلّ </w:t>
      </w:r>
      <w:r w:rsidRPr="00EF2694">
        <w:rPr>
          <w:rtl/>
        </w:rPr>
        <w:t>على أن المخزومي اسمه عبد الله بن حارث</w:t>
      </w:r>
      <w:r>
        <w:rPr>
          <w:rtl/>
        </w:rPr>
        <w:t xml:space="preserve"> ، </w:t>
      </w:r>
      <w:r w:rsidRPr="00EF2694">
        <w:rPr>
          <w:rtl/>
        </w:rPr>
        <w:t>وعلى التقديرين مجهول</w:t>
      </w:r>
      <w:r>
        <w:rPr>
          <w:rtl/>
        </w:rPr>
        <w:t xml:space="preserve"> « </w:t>
      </w:r>
      <w:r w:rsidRPr="004907EA">
        <w:rPr>
          <w:rtl/>
        </w:rPr>
        <w:t>أن ابني هذا</w:t>
      </w:r>
      <w:r>
        <w:rPr>
          <w:rtl/>
        </w:rPr>
        <w:t xml:space="preserve"> » </w:t>
      </w:r>
      <w:r w:rsidRPr="00EF2694">
        <w:rPr>
          <w:rtl/>
        </w:rPr>
        <w:t xml:space="preserve">المراد الرضا </w:t>
      </w:r>
      <w:r w:rsidRPr="002F75F6">
        <w:rPr>
          <w:rStyle w:val="libAlaemChar"/>
          <w:rtl/>
        </w:rPr>
        <w:t>عليه‌السلام</w:t>
      </w:r>
      <w:r>
        <w:rPr>
          <w:rtl/>
        </w:rPr>
        <w:t xml:space="preserve"> ، </w:t>
      </w:r>
      <w:r w:rsidRPr="00EF2694">
        <w:rPr>
          <w:rtl/>
        </w:rPr>
        <w:t>وفي العيون</w:t>
      </w:r>
      <w:r>
        <w:rPr>
          <w:rtl/>
        </w:rPr>
        <w:t xml:space="preserve"> : </w:t>
      </w:r>
      <w:r w:rsidRPr="00EF2694">
        <w:rPr>
          <w:rtl/>
        </w:rPr>
        <w:t xml:space="preserve">إن </w:t>
      </w:r>
      <w:r w:rsidR="006E33A0">
        <w:rPr>
          <w:rtl/>
        </w:rPr>
        <w:t xml:space="preserve">عليّاً </w:t>
      </w:r>
      <w:r w:rsidRPr="00EF2694">
        <w:rPr>
          <w:rtl/>
        </w:rPr>
        <w:t>ابني هذا</w:t>
      </w:r>
      <w:r>
        <w:rPr>
          <w:rtl/>
        </w:rPr>
        <w:t xml:space="preserve"> ، </w:t>
      </w:r>
      <w:r w:rsidRPr="00EF2694">
        <w:rPr>
          <w:rtl/>
        </w:rPr>
        <w:t xml:space="preserve">وعلى تقدير عدم معلومية المشار إليه يعلم منه إمامة الرضا </w:t>
      </w:r>
      <w:r w:rsidRPr="002F75F6">
        <w:rPr>
          <w:rStyle w:val="libAlaemChar"/>
          <w:rtl/>
        </w:rPr>
        <w:t>عليه‌السلام</w:t>
      </w:r>
      <w:r w:rsidRPr="00EF2694">
        <w:rPr>
          <w:rtl/>
        </w:rPr>
        <w:t xml:space="preserve"> إذ </w:t>
      </w:r>
      <w:r w:rsidR="008B54B8">
        <w:rPr>
          <w:rtl/>
        </w:rPr>
        <w:t xml:space="preserve">يدلّ </w:t>
      </w:r>
      <w:r w:rsidRPr="00EF2694">
        <w:rPr>
          <w:rtl/>
        </w:rPr>
        <w:t xml:space="preserve">على وفاة موسى </w:t>
      </w:r>
      <w:r w:rsidRPr="002F75F6">
        <w:rPr>
          <w:rStyle w:val="libAlaemChar"/>
          <w:rtl/>
        </w:rPr>
        <w:t>عليه‌السلام</w:t>
      </w:r>
      <w:r w:rsidRPr="00EF2694">
        <w:rPr>
          <w:rtl/>
        </w:rPr>
        <w:t xml:space="preserve"> وأن أحد أولاده إمام </w:t>
      </w:r>
      <w:r w:rsidR="00F235A5">
        <w:rPr>
          <w:rtl/>
        </w:rPr>
        <w:t xml:space="preserve">بعده </w:t>
      </w:r>
      <w:r>
        <w:rPr>
          <w:rtl/>
        </w:rPr>
        <w:t xml:space="preserve">، </w:t>
      </w:r>
      <w:r w:rsidRPr="00EF2694">
        <w:rPr>
          <w:rtl/>
        </w:rPr>
        <w:t xml:space="preserve">ولم يقل أحد بإمامة غيره </w:t>
      </w:r>
      <w:r w:rsidR="00F235A5">
        <w:rPr>
          <w:rtl/>
        </w:rPr>
        <w:t xml:space="preserve">بعده </w:t>
      </w:r>
      <w:r w:rsidRPr="00EF2694">
        <w:rPr>
          <w:rtl/>
        </w:rPr>
        <w:t>كما مر والتنجز طلب الوفاء بالوعد</w:t>
      </w:r>
      <w:r>
        <w:rPr>
          <w:rtl/>
        </w:rPr>
        <w:t xml:space="preserve"> ، </w:t>
      </w:r>
      <w:r w:rsidRPr="00EF2694">
        <w:rPr>
          <w:rtl/>
        </w:rPr>
        <w:t>واللقاء بالفتح مصدر لقي من باب علم.</w:t>
      </w:r>
    </w:p>
    <w:p w14:paraId="14192DEF" w14:textId="7257B31B" w:rsidR="00782297" w:rsidRPr="00EF2694" w:rsidRDefault="00782297" w:rsidP="00A020F0">
      <w:pPr>
        <w:pStyle w:val="libNormal"/>
        <w:rPr>
          <w:rtl/>
        </w:rPr>
      </w:pPr>
      <w:r>
        <w:rPr>
          <w:rtl/>
        </w:rPr>
        <w:t xml:space="preserve">« </w:t>
      </w:r>
      <w:r w:rsidR="006E33A0">
        <w:rPr>
          <w:rtl/>
        </w:rPr>
        <w:t xml:space="preserve">إلّا </w:t>
      </w:r>
      <w:r w:rsidRPr="004907EA">
        <w:rPr>
          <w:rtl/>
        </w:rPr>
        <w:t>بكتابه</w:t>
      </w:r>
      <w:r>
        <w:rPr>
          <w:rtl/>
        </w:rPr>
        <w:t xml:space="preserve"> » </w:t>
      </w:r>
      <w:r w:rsidRPr="00EF2694">
        <w:rPr>
          <w:rtl/>
        </w:rPr>
        <w:t xml:space="preserve">الضمير راجع إلى الرضا </w:t>
      </w:r>
      <w:r w:rsidRPr="002F75F6">
        <w:rPr>
          <w:rStyle w:val="libAlaemChar"/>
          <w:rtl/>
        </w:rPr>
        <w:t>عليه‌السلام</w:t>
      </w:r>
      <w:r>
        <w:rPr>
          <w:rtl/>
        </w:rPr>
        <w:t xml:space="preserve"> ، </w:t>
      </w:r>
      <w:r w:rsidRPr="00EF2694">
        <w:rPr>
          <w:rtl/>
        </w:rPr>
        <w:t xml:space="preserve">أي </w:t>
      </w:r>
      <w:r w:rsidR="006E33A0">
        <w:rPr>
          <w:rtl/>
        </w:rPr>
        <w:t xml:space="preserve">إلّا </w:t>
      </w:r>
      <w:r w:rsidRPr="00EF2694">
        <w:rPr>
          <w:rtl/>
        </w:rPr>
        <w:t xml:space="preserve">مع كتابه </w:t>
      </w:r>
      <w:r w:rsidR="0031630D">
        <w:rPr>
          <w:rtl/>
        </w:rPr>
        <w:t xml:space="preserve">الدالّ </w:t>
      </w:r>
      <w:r w:rsidRPr="00EF2694">
        <w:rPr>
          <w:rtl/>
        </w:rPr>
        <w:t>على الإذن ل</w:t>
      </w:r>
      <w:r w:rsidR="006B4F49">
        <w:rPr>
          <w:rtl/>
        </w:rPr>
        <w:t xml:space="preserve">شدّة </w:t>
      </w:r>
      <w:r w:rsidRPr="00EF2694">
        <w:rPr>
          <w:rtl/>
        </w:rPr>
        <w:t>التقي</w:t>
      </w:r>
      <w:r w:rsidR="004A0F71">
        <w:rPr>
          <w:rFonts w:hint="cs"/>
          <w:rtl/>
        </w:rPr>
        <w:t>ّ</w:t>
      </w:r>
      <w:r w:rsidRPr="00EF2694">
        <w:rPr>
          <w:rtl/>
        </w:rPr>
        <w:t>ة والخوف</w:t>
      </w:r>
      <w:r>
        <w:rPr>
          <w:rtl/>
        </w:rPr>
        <w:t xml:space="preserve"> ، </w:t>
      </w:r>
      <w:r w:rsidRPr="00EF2694">
        <w:rPr>
          <w:rtl/>
        </w:rPr>
        <w:t>ول</w:t>
      </w:r>
      <w:r w:rsidR="007F174A">
        <w:rPr>
          <w:rtl/>
        </w:rPr>
        <w:t xml:space="preserve">أنّه </w:t>
      </w:r>
      <w:r w:rsidRPr="00EF2694">
        <w:rPr>
          <w:rtl/>
        </w:rPr>
        <w:t>أعلم بمن ينبغي دخوله على</w:t>
      </w:r>
      <w:r w:rsidR="004A0F71">
        <w:rPr>
          <w:rFonts w:hint="cs"/>
          <w:rtl/>
        </w:rPr>
        <w:t>ّ</w:t>
      </w:r>
      <w:r w:rsidRPr="00EF2694">
        <w:rPr>
          <w:rtl/>
        </w:rPr>
        <w:t xml:space="preserve"> ومن لا ينبغي</w:t>
      </w:r>
      <w:r>
        <w:rPr>
          <w:rtl/>
        </w:rPr>
        <w:t xml:space="preserve"> ، </w:t>
      </w:r>
    </w:p>
    <w:p w14:paraId="41598AA7" w14:textId="77777777" w:rsidR="00CE1409" w:rsidRDefault="00CE1409" w:rsidP="00CE1409">
      <w:pPr>
        <w:pStyle w:val="libNormal"/>
        <w:rPr>
          <w:rtl/>
        </w:rPr>
      </w:pPr>
      <w:r>
        <w:rPr>
          <w:rtl/>
        </w:rPr>
        <w:br w:type="page"/>
      </w:r>
    </w:p>
    <w:p w14:paraId="2503DA74" w14:textId="6B44000D" w:rsidR="00782297" w:rsidRPr="00EF2694" w:rsidRDefault="00782297" w:rsidP="00CE1409">
      <w:pPr>
        <w:pStyle w:val="libNormal"/>
        <w:rPr>
          <w:rtl/>
        </w:rPr>
      </w:pPr>
      <w:r w:rsidRPr="00EF2694">
        <w:rPr>
          <w:rtl/>
        </w:rPr>
        <w:lastRenderedPageBreak/>
        <w:t>8</w:t>
      </w:r>
      <w:r w:rsidR="008D0E33">
        <w:rPr>
          <w:rtl/>
        </w:rPr>
        <w:t xml:space="preserve"> - </w:t>
      </w:r>
      <w:r w:rsidRPr="00EF2694">
        <w:rPr>
          <w:rtl/>
        </w:rPr>
        <w:t>أحمد بن مهران</w:t>
      </w:r>
      <w:r>
        <w:rPr>
          <w:rtl/>
        </w:rPr>
        <w:t xml:space="preserve"> ، </w:t>
      </w:r>
      <w:r w:rsidRPr="00EF2694">
        <w:rPr>
          <w:rtl/>
        </w:rPr>
        <w:t xml:space="preserve">عن </w:t>
      </w:r>
      <w:r w:rsidR="008D0E33">
        <w:rPr>
          <w:rtl/>
        </w:rPr>
        <w:t xml:space="preserve">محمّد </w:t>
      </w:r>
      <w:r w:rsidRPr="00EF2694">
        <w:rPr>
          <w:rtl/>
        </w:rPr>
        <w:t xml:space="preserve">بن </w:t>
      </w:r>
      <w:r w:rsidR="0022555C">
        <w:rPr>
          <w:rtl/>
        </w:rPr>
        <w:t xml:space="preserve">عليّ </w:t>
      </w:r>
      <w:r>
        <w:rPr>
          <w:rtl/>
        </w:rPr>
        <w:t xml:space="preserve">، </w:t>
      </w:r>
      <w:r w:rsidRPr="00EF2694">
        <w:rPr>
          <w:rtl/>
        </w:rPr>
        <w:t xml:space="preserve">عن </w:t>
      </w:r>
      <w:r w:rsidR="008D0E33">
        <w:rPr>
          <w:rtl/>
        </w:rPr>
        <w:t xml:space="preserve">محمّد </w:t>
      </w:r>
      <w:r w:rsidRPr="00EF2694">
        <w:rPr>
          <w:rtl/>
        </w:rPr>
        <w:t>بن سنان و</w:t>
      </w:r>
      <w:r w:rsidR="0022555C">
        <w:rPr>
          <w:rtl/>
        </w:rPr>
        <w:t xml:space="preserve">عليّ </w:t>
      </w:r>
      <w:r w:rsidRPr="00EF2694">
        <w:rPr>
          <w:rtl/>
        </w:rPr>
        <w:t xml:space="preserve">بن الحكم </w:t>
      </w:r>
      <w:r w:rsidR="00CE0D34">
        <w:rPr>
          <w:rtl/>
        </w:rPr>
        <w:t xml:space="preserve">جميعاً </w:t>
      </w:r>
      <w:r>
        <w:rPr>
          <w:rtl/>
        </w:rPr>
        <w:t xml:space="preserve">، </w:t>
      </w:r>
      <w:r w:rsidRPr="00EF2694">
        <w:rPr>
          <w:rtl/>
        </w:rPr>
        <w:t xml:space="preserve">عن الحسين بن المختار </w:t>
      </w:r>
      <w:r w:rsidR="008D0E33">
        <w:rPr>
          <w:rtl/>
        </w:rPr>
        <w:t>قال :</w:t>
      </w:r>
      <w:r w:rsidRPr="00EF2694">
        <w:rPr>
          <w:rtl/>
        </w:rPr>
        <w:t xml:space="preserve">خرجت إلينا ألواح من أبي الحسن </w:t>
      </w:r>
      <w:r w:rsidRPr="002F75F6">
        <w:rPr>
          <w:rStyle w:val="libAlaemChar"/>
          <w:rtl/>
        </w:rPr>
        <w:t>عليه‌السلام</w:t>
      </w:r>
      <w:r w:rsidRPr="00EF2694">
        <w:rPr>
          <w:rtl/>
        </w:rPr>
        <w:t xml:space="preserve"> وهو في الحبس عهدي إلى أك</w:t>
      </w:r>
      <w:r w:rsidR="008A4DAC">
        <w:rPr>
          <w:rtl/>
        </w:rPr>
        <w:t xml:space="preserve">برّ </w:t>
      </w:r>
      <w:r w:rsidRPr="00EF2694">
        <w:rPr>
          <w:rtl/>
        </w:rPr>
        <w:t xml:space="preserve">ولدي أن يفعل كذا وأن يفعل كذا وفلان لا تنله </w:t>
      </w:r>
      <w:r w:rsidR="00270D4C">
        <w:rPr>
          <w:rtl/>
        </w:rPr>
        <w:t>شيئاً</w:t>
      </w:r>
      <w:r w:rsidR="00F85EC4">
        <w:rPr>
          <w:rtl/>
        </w:rPr>
        <w:t xml:space="preserve"> </w:t>
      </w:r>
      <w:r w:rsidR="008F33B0">
        <w:rPr>
          <w:rtl/>
        </w:rPr>
        <w:t xml:space="preserve">حتّى </w:t>
      </w:r>
      <w:r w:rsidRPr="00EF2694">
        <w:rPr>
          <w:rtl/>
        </w:rPr>
        <w:t xml:space="preserve">ألقاك أو يقضي الله </w:t>
      </w:r>
      <w:r w:rsidR="0022555C">
        <w:rPr>
          <w:rtl/>
        </w:rPr>
        <w:t>عليّ</w:t>
      </w:r>
      <w:r w:rsidR="004A0F71">
        <w:rPr>
          <w:rFonts w:hint="cs"/>
          <w:rtl/>
        </w:rPr>
        <w:t>َ</w:t>
      </w:r>
      <w:r w:rsidR="0022555C">
        <w:rPr>
          <w:rtl/>
        </w:rPr>
        <w:t xml:space="preserve"> </w:t>
      </w:r>
      <w:r w:rsidRPr="00EF2694">
        <w:rPr>
          <w:rtl/>
        </w:rPr>
        <w:t>الموت</w:t>
      </w:r>
      <w:r>
        <w:rPr>
          <w:rFonts w:hint="cs"/>
          <w:rtl/>
        </w:rPr>
        <w:t>.</w:t>
      </w:r>
    </w:p>
    <w:p w14:paraId="1FE06990" w14:textId="08B2DC11" w:rsidR="00782297" w:rsidRPr="00EF2694" w:rsidRDefault="00782297" w:rsidP="00A020F0">
      <w:pPr>
        <w:pStyle w:val="libNormal"/>
        <w:rPr>
          <w:rtl/>
        </w:rPr>
      </w:pPr>
      <w:r w:rsidRPr="00EF2694">
        <w:rPr>
          <w:rtl/>
        </w:rPr>
        <w:t>9</w:t>
      </w:r>
      <w:r w:rsidR="008D0E33">
        <w:rPr>
          <w:rtl/>
        </w:rPr>
        <w:t xml:space="preserve"> - </w:t>
      </w:r>
      <w:r w:rsidR="008A4DAC">
        <w:rPr>
          <w:rtl/>
        </w:rPr>
        <w:t>عدَّة</w:t>
      </w:r>
      <w:r w:rsidR="004A0F71">
        <w:rPr>
          <w:rFonts w:hint="cs"/>
          <w:rtl/>
        </w:rPr>
        <w:t>ٌ</w:t>
      </w:r>
      <w:r w:rsidR="008A4DAC">
        <w:rPr>
          <w:rtl/>
        </w:rPr>
        <w:t xml:space="preserve"> </w:t>
      </w:r>
      <w:r w:rsidRPr="00EF2694">
        <w:rPr>
          <w:rtl/>
        </w:rPr>
        <w:t>من أصحابنا</w:t>
      </w:r>
      <w:r>
        <w:rPr>
          <w:rtl/>
        </w:rPr>
        <w:t xml:space="preserve"> ، </w:t>
      </w:r>
      <w:r w:rsidRPr="00EF2694">
        <w:rPr>
          <w:rtl/>
        </w:rPr>
        <w:t xml:space="preserve">عن أحمد بن </w:t>
      </w:r>
      <w:r w:rsidR="008D0E33">
        <w:rPr>
          <w:rtl/>
        </w:rPr>
        <w:t xml:space="preserve">محمّد </w:t>
      </w:r>
      <w:r>
        <w:rPr>
          <w:rtl/>
        </w:rPr>
        <w:t xml:space="preserve">، </w:t>
      </w:r>
      <w:r w:rsidRPr="00EF2694">
        <w:rPr>
          <w:rtl/>
        </w:rPr>
        <w:t xml:space="preserve">عن </w:t>
      </w:r>
      <w:r w:rsidR="0022555C">
        <w:rPr>
          <w:rtl/>
        </w:rPr>
        <w:t xml:space="preserve">عليّ </w:t>
      </w:r>
      <w:r w:rsidRPr="00EF2694">
        <w:rPr>
          <w:rtl/>
        </w:rPr>
        <w:t>بن الحكم</w:t>
      </w:r>
      <w:r>
        <w:rPr>
          <w:rtl/>
        </w:rPr>
        <w:t xml:space="preserve"> ، </w:t>
      </w:r>
      <w:r w:rsidRPr="00EF2694">
        <w:rPr>
          <w:rtl/>
        </w:rPr>
        <w:t>عن عبد الله بن المغيرة</w:t>
      </w:r>
      <w:r>
        <w:rPr>
          <w:rtl/>
        </w:rPr>
        <w:t xml:space="preserve"> ، </w:t>
      </w:r>
      <w:r w:rsidRPr="00EF2694">
        <w:rPr>
          <w:rtl/>
        </w:rPr>
        <w:t xml:space="preserve">عن الحسين بن المختار </w:t>
      </w:r>
      <w:r w:rsidR="008D0E33">
        <w:rPr>
          <w:rtl/>
        </w:rPr>
        <w:t>قال :</w:t>
      </w:r>
      <w:r w:rsidRPr="00EF2694">
        <w:rPr>
          <w:rtl/>
        </w:rPr>
        <w:t xml:space="preserve">خرج إلينا من أبي الحسن </w:t>
      </w:r>
      <w:r w:rsidRPr="002F75F6">
        <w:rPr>
          <w:rStyle w:val="libAlaemChar"/>
          <w:rtl/>
        </w:rPr>
        <w:t>عليه‌السلام</w:t>
      </w:r>
      <w:r w:rsidRPr="00EF2694">
        <w:rPr>
          <w:rtl/>
        </w:rPr>
        <w:t xml:space="preserve"> بالبصرة ألواح مكتوب فيها بالعرض عهدي إلى أك</w:t>
      </w:r>
      <w:r w:rsidR="008A4DAC">
        <w:rPr>
          <w:rtl/>
        </w:rPr>
        <w:t xml:space="preserve">برّ </w:t>
      </w:r>
      <w:r w:rsidRPr="00EF2694">
        <w:rPr>
          <w:rtl/>
        </w:rPr>
        <w:t xml:space="preserve">ولدي يعطى فلان كذا وفلان كذا وفلان كذا وفلان لا يعطى </w:t>
      </w:r>
      <w:r w:rsidR="008F33B0">
        <w:rPr>
          <w:rtl/>
        </w:rPr>
        <w:t xml:space="preserve">حتّى </w:t>
      </w:r>
      <w:r w:rsidRPr="00EF2694">
        <w:rPr>
          <w:rtl/>
        </w:rPr>
        <w:t xml:space="preserve">أجيء أو يقضي الله </w:t>
      </w:r>
      <w:r w:rsidR="004E2A7C">
        <w:rPr>
          <w:rtl/>
        </w:rPr>
        <w:t xml:space="preserve">عزّ وجلّ </w:t>
      </w:r>
      <w:r w:rsidR="0022555C">
        <w:rPr>
          <w:rtl/>
        </w:rPr>
        <w:t xml:space="preserve">عليّ </w:t>
      </w:r>
      <w:r w:rsidRPr="00EF2694">
        <w:rPr>
          <w:rtl/>
        </w:rPr>
        <w:t>الموت</w:t>
      </w:r>
      <w:r>
        <w:rPr>
          <w:rtl/>
        </w:rPr>
        <w:t xml:space="preserve"> « </w:t>
      </w:r>
      <w:r w:rsidRPr="002F75F6">
        <w:rPr>
          <w:rStyle w:val="libAieChar"/>
          <w:rtl/>
        </w:rPr>
        <w:t xml:space="preserve">إِنَّ اللهَ يَفْعَلُ ما يَشاءُ </w:t>
      </w:r>
      <w:r>
        <w:rPr>
          <w:rtl/>
        </w:rPr>
        <w:t>».</w:t>
      </w:r>
    </w:p>
    <w:p w14:paraId="7F3E6F7B" w14:textId="2C6AAB5F" w:rsidR="00782297" w:rsidRPr="00324B78" w:rsidRDefault="008D0E33" w:rsidP="009D38AE">
      <w:pPr>
        <w:pStyle w:val="libLine"/>
        <w:rPr>
          <w:rtl/>
        </w:rPr>
      </w:pPr>
      <w:r>
        <w:rPr>
          <w:rFonts w:hint="cs"/>
          <w:rtl/>
        </w:rPr>
        <w:t>________________________________________________________</w:t>
      </w:r>
    </w:p>
    <w:p w14:paraId="1947CE67" w14:textId="2290411F" w:rsidR="00782297" w:rsidRPr="00EF2694" w:rsidRDefault="00782297" w:rsidP="004E511B">
      <w:pPr>
        <w:pStyle w:val="libNormal0"/>
        <w:rPr>
          <w:rtl/>
        </w:rPr>
      </w:pPr>
      <w:r w:rsidRPr="00EF2694">
        <w:rPr>
          <w:rtl/>
        </w:rPr>
        <w:t xml:space="preserve">ويحتمل رجوع الضمير إلى الموصول أي يبعث إلى كتابه ولا يدخل </w:t>
      </w:r>
      <w:r w:rsidR="0022555C">
        <w:rPr>
          <w:rtl/>
        </w:rPr>
        <w:t xml:space="preserve">عليّ </w:t>
      </w:r>
      <w:r w:rsidRPr="00EF2694">
        <w:rPr>
          <w:rtl/>
        </w:rPr>
        <w:t>فيكون إطلاق اللقاء عليه مجازا ولكن لا يخلو من بعد.</w:t>
      </w:r>
    </w:p>
    <w:p w14:paraId="72C5FDB0" w14:textId="77777777" w:rsidR="00782297" w:rsidRPr="00EF2694" w:rsidRDefault="00782297" w:rsidP="004A0F71">
      <w:pPr>
        <w:pStyle w:val="libNormal"/>
        <w:rPr>
          <w:rtl/>
        </w:rPr>
      </w:pPr>
      <w:r w:rsidRPr="004C0FFE">
        <w:rPr>
          <w:rStyle w:val="libBold1Char"/>
          <w:rtl/>
        </w:rPr>
        <w:t>الحديث الثامن :</w:t>
      </w:r>
      <w:r>
        <w:rPr>
          <w:rtl/>
        </w:rPr>
        <w:t xml:space="preserve"> </w:t>
      </w:r>
      <w:r w:rsidRPr="00EF2694">
        <w:rPr>
          <w:rtl/>
        </w:rPr>
        <w:t>ضعيف على المشهور.</w:t>
      </w:r>
    </w:p>
    <w:p w14:paraId="30A23296" w14:textId="419FC558" w:rsidR="00782297" w:rsidRPr="00EF2694" w:rsidRDefault="00782297" w:rsidP="00A020F0">
      <w:pPr>
        <w:pStyle w:val="libNormal"/>
        <w:rPr>
          <w:rtl/>
        </w:rPr>
      </w:pPr>
      <w:r w:rsidRPr="004907EA">
        <w:rPr>
          <w:rtl/>
        </w:rPr>
        <w:t>واللوح</w:t>
      </w:r>
      <w:r w:rsidRPr="00EF2694">
        <w:rPr>
          <w:rtl/>
        </w:rPr>
        <w:t xml:space="preserve"> ما يكتب فيه من خشب أو كتف أو قرطاس</w:t>
      </w:r>
      <w:r>
        <w:rPr>
          <w:rtl/>
        </w:rPr>
        <w:t xml:space="preserve"> ، </w:t>
      </w:r>
      <w:r w:rsidRPr="004907EA">
        <w:rPr>
          <w:rtl/>
        </w:rPr>
        <w:t>والعهد</w:t>
      </w:r>
      <w:r>
        <w:rPr>
          <w:rtl/>
        </w:rPr>
        <w:t xml:space="preserve"> : </w:t>
      </w:r>
      <w:r w:rsidRPr="00EF2694">
        <w:rPr>
          <w:rtl/>
        </w:rPr>
        <w:t>ال</w:t>
      </w:r>
      <w:r w:rsidR="00F746BD">
        <w:rPr>
          <w:rtl/>
        </w:rPr>
        <w:t xml:space="preserve">وصيّة </w:t>
      </w:r>
      <w:r w:rsidRPr="00EF2694">
        <w:rPr>
          <w:rtl/>
        </w:rPr>
        <w:t>وال</w:t>
      </w:r>
      <w:r w:rsidR="00F85EC4">
        <w:rPr>
          <w:rtl/>
        </w:rPr>
        <w:t xml:space="preserve">تقدّم </w:t>
      </w:r>
      <w:r w:rsidRPr="00EF2694">
        <w:rPr>
          <w:rtl/>
        </w:rPr>
        <w:t xml:space="preserve">إلى المرء في الشيء والظرف لغو متعلق بعهدي أو مستقر </w:t>
      </w:r>
      <w:r w:rsidR="004124EE">
        <w:rPr>
          <w:rtl/>
        </w:rPr>
        <w:t xml:space="preserve">خبر </w:t>
      </w:r>
      <w:r w:rsidRPr="00EF2694">
        <w:rPr>
          <w:rtl/>
        </w:rPr>
        <w:t>المبتدأ</w:t>
      </w:r>
      <w:r>
        <w:rPr>
          <w:rtl/>
        </w:rPr>
        <w:t xml:space="preserve"> ، </w:t>
      </w:r>
      <w:r w:rsidRPr="00EF2694">
        <w:rPr>
          <w:rtl/>
        </w:rPr>
        <w:t>وعلى ال</w:t>
      </w:r>
      <w:r w:rsidR="00D54C7C">
        <w:rPr>
          <w:rtl/>
        </w:rPr>
        <w:t xml:space="preserve">أوّل </w:t>
      </w:r>
      <w:r w:rsidRPr="00EF2694">
        <w:rPr>
          <w:rtl/>
        </w:rPr>
        <w:t>إن مصدرية</w:t>
      </w:r>
      <w:r>
        <w:rPr>
          <w:rtl/>
        </w:rPr>
        <w:t xml:space="preserve"> ، </w:t>
      </w:r>
      <w:r w:rsidRPr="00EF2694">
        <w:rPr>
          <w:rtl/>
        </w:rPr>
        <w:t xml:space="preserve">والمصدر </w:t>
      </w:r>
      <w:r w:rsidR="004124EE">
        <w:rPr>
          <w:rtl/>
        </w:rPr>
        <w:t xml:space="preserve">خبر </w:t>
      </w:r>
      <w:r w:rsidRPr="00EF2694">
        <w:rPr>
          <w:rtl/>
        </w:rPr>
        <w:t>المبتدأ</w:t>
      </w:r>
      <w:r>
        <w:rPr>
          <w:rtl/>
        </w:rPr>
        <w:t xml:space="preserve"> ، </w:t>
      </w:r>
      <w:r w:rsidRPr="00EF2694">
        <w:rPr>
          <w:rtl/>
        </w:rPr>
        <w:t>وعلى الثاني إن مفسرة لتضمن العهد معنى القول</w:t>
      </w:r>
      <w:r>
        <w:rPr>
          <w:rtl/>
        </w:rPr>
        <w:t xml:space="preserve"> ، </w:t>
      </w:r>
      <w:r w:rsidRPr="00EF2694">
        <w:rPr>
          <w:rtl/>
        </w:rPr>
        <w:t>وجملة</w:t>
      </w:r>
      <w:r>
        <w:rPr>
          <w:rtl/>
        </w:rPr>
        <w:t xml:space="preserve"> « </w:t>
      </w:r>
      <w:r w:rsidRPr="004907EA">
        <w:rPr>
          <w:rtl/>
        </w:rPr>
        <w:t>فلان</w:t>
      </w:r>
      <w:r>
        <w:rPr>
          <w:rtl/>
        </w:rPr>
        <w:t xml:space="preserve"> » </w:t>
      </w:r>
      <w:r w:rsidRPr="00EF2694">
        <w:rPr>
          <w:rtl/>
        </w:rPr>
        <w:t>عطف على عهدي أو على مدخول إن المفسرة</w:t>
      </w:r>
      <w:r>
        <w:rPr>
          <w:rtl/>
        </w:rPr>
        <w:t xml:space="preserve"> ، </w:t>
      </w:r>
      <w:r w:rsidRPr="00EF2694">
        <w:rPr>
          <w:rtl/>
        </w:rPr>
        <w:t>و</w:t>
      </w:r>
      <w:r w:rsidR="00D54C7C">
        <w:rPr>
          <w:rtl/>
        </w:rPr>
        <w:t xml:space="preserve">لعلّ </w:t>
      </w:r>
      <w:r w:rsidRPr="00EF2694">
        <w:rPr>
          <w:rtl/>
        </w:rPr>
        <w:t>المراد بفلان بعض أولاده</w:t>
      </w:r>
      <w:r>
        <w:rPr>
          <w:rtl/>
        </w:rPr>
        <w:t xml:space="preserve"> ، </w:t>
      </w:r>
      <w:r w:rsidRPr="00EF2694">
        <w:rPr>
          <w:rtl/>
        </w:rPr>
        <w:t>ويحتمل غيرهم</w:t>
      </w:r>
      <w:r>
        <w:rPr>
          <w:rtl/>
        </w:rPr>
        <w:t xml:space="preserve"> « </w:t>
      </w:r>
      <w:r w:rsidRPr="004907EA">
        <w:rPr>
          <w:rtl/>
        </w:rPr>
        <w:t>لا تنله</w:t>
      </w:r>
      <w:r>
        <w:rPr>
          <w:rtl/>
        </w:rPr>
        <w:t xml:space="preserve"> » </w:t>
      </w:r>
      <w:r w:rsidRPr="00EF2694">
        <w:rPr>
          <w:rtl/>
        </w:rPr>
        <w:t xml:space="preserve">أي لا تعطه وهذا </w:t>
      </w:r>
      <w:r w:rsidR="00F85EC4">
        <w:rPr>
          <w:rtl/>
        </w:rPr>
        <w:t>أيضاً</w:t>
      </w:r>
      <w:r w:rsidR="008A4DAC">
        <w:rPr>
          <w:rtl/>
        </w:rPr>
        <w:t xml:space="preserve"> </w:t>
      </w:r>
      <w:r w:rsidR="008B54B8">
        <w:rPr>
          <w:rtl/>
        </w:rPr>
        <w:t xml:space="preserve">يدلّ </w:t>
      </w:r>
      <w:r w:rsidRPr="00EF2694">
        <w:rPr>
          <w:rtl/>
        </w:rPr>
        <w:t>على النص كناية وبتقريب ما مر للإخبار بالموت.</w:t>
      </w:r>
    </w:p>
    <w:p w14:paraId="597B82D3" w14:textId="77777777" w:rsidR="00782297" w:rsidRPr="00EF2694" w:rsidRDefault="00782297" w:rsidP="004A0F71">
      <w:pPr>
        <w:pStyle w:val="libNormal"/>
        <w:rPr>
          <w:rtl/>
          <w:lang w:bidi="fa-IR"/>
        </w:rPr>
      </w:pPr>
      <w:r w:rsidRPr="003E7442">
        <w:rPr>
          <w:rStyle w:val="libBold1Char"/>
          <w:rtl/>
        </w:rPr>
        <w:t>الحديث التاسع :</w:t>
      </w:r>
      <w:r>
        <w:rPr>
          <w:rtl/>
        </w:rPr>
        <w:t xml:space="preserve"> </w:t>
      </w:r>
      <w:r w:rsidRPr="00EF2694">
        <w:rPr>
          <w:rtl/>
          <w:lang w:bidi="fa-IR"/>
        </w:rPr>
        <w:t>موثق.</w:t>
      </w:r>
    </w:p>
    <w:p w14:paraId="7256CCCA" w14:textId="58E92C5D" w:rsidR="00782297" w:rsidRPr="00EF2694" w:rsidRDefault="00782297" w:rsidP="00A020F0">
      <w:pPr>
        <w:pStyle w:val="libNormal"/>
        <w:rPr>
          <w:rtl/>
        </w:rPr>
      </w:pPr>
      <w:r w:rsidRPr="00EF2694">
        <w:rPr>
          <w:rtl/>
        </w:rPr>
        <w:t xml:space="preserve">وهذا مبني على ما روي أن الرشيد لعنه الله قبض عليه </w:t>
      </w:r>
      <w:r w:rsidRPr="002F75F6">
        <w:rPr>
          <w:rStyle w:val="libAlaemChar"/>
          <w:rtl/>
        </w:rPr>
        <w:t>عليه‌السلام</w:t>
      </w:r>
      <w:r w:rsidRPr="00EF2694">
        <w:rPr>
          <w:rtl/>
        </w:rPr>
        <w:t xml:space="preserve"> من المدينة وبعثه إلى أمير البصرة عيسى بن أبي جعفر وكان في حبسه زمانا</w:t>
      </w:r>
      <w:r w:rsidR="004A0F71">
        <w:rPr>
          <w:rFonts w:hint="cs"/>
          <w:rtl/>
        </w:rPr>
        <w:t>ً</w:t>
      </w:r>
      <w:r w:rsidRPr="00EF2694">
        <w:rPr>
          <w:rtl/>
        </w:rPr>
        <w:t xml:space="preserve"> </w:t>
      </w:r>
      <w:r w:rsidR="00F66E4A">
        <w:rPr>
          <w:rtl/>
        </w:rPr>
        <w:t xml:space="preserve">ثمّ </w:t>
      </w:r>
      <w:r w:rsidRPr="00EF2694">
        <w:rPr>
          <w:rtl/>
        </w:rPr>
        <w:t>حمل سر</w:t>
      </w:r>
      <w:r w:rsidR="004A0F71">
        <w:rPr>
          <w:rFonts w:hint="cs"/>
          <w:rtl/>
        </w:rPr>
        <w:t>ّ</w:t>
      </w:r>
      <w:r w:rsidRPr="00EF2694">
        <w:rPr>
          <w:rtl/>
        </w:rPr>
        <w:t>ا</w:t>
      </w:r>
      <w:r w:rsidR="004A0F71">
        <w:rPr>
          <w:rFonts w:hint="cs"/>
          <w:rtl/>
        </w:rPr>
        <w:t>ً</w:t>
      </w:r>
      <w:r w:rsidRPr="00EF2694">
        <w:rPr>
          <w:rtl/>
        </w:rPr>
        <w:t xml:space="preserve"> إلى بغداد</w:t>
      </w:r>
      <w:r>
        <w:rPr>
          <w:rtl/>
        </w:rPr>
        <w:t xml:space="preserve"> ، </w:t>
      </w:r>
      <w:r w:rsidRPr="00EF2694">
        <w:rPr>
          <w:rtl/>
        </w:rPr>
        <w:t xml:space="preserve">فحبس </w:t>
      </w:r>
      <w:r w:rsidR="008F33B0">
        <w:rPr>
          <w:rtl/>
        </w:rPr>
        <w:t xml:space="preserve">حتّى </w:t>
      </w:r>
      <w:r w:rsidRPr="00EF2694">
        <w:rPr>
          <w:rtl/>
        </w:rPr>
        <w:t>سمه السندي بن شاهك كما سيأتي إنشاء الله</w:t>
      </w:r>
      <w:r>
        <w:rPr>
          <w:rtl/>
        </w:rPr>
        <w:t xml:space="preserve"> « </w:t>
      </w:r>
      <w:r w:rsidRPr="004907EA">
        <w:rPr>
          <w:rtl/>
        </w:rPr>
        <w:t>بالعرض</w:t>
      </w:r>
      <w:r>
        <w:rPr>
          <w:rtl/>
        </w:rPr>
        <w:t xml:space="preserve"> » </w:t>
      </w:r>
      <w:r w:rsidRPr="00EF2694">
        <w:rPr>
          <w:rtl/>
        </w:rPr>
        <w:t>أي كتب في عرض اللوح لا في طوله</w:t>
      </w:r>
      <w:r>
        <w:rPr>
          <w:rtl/>
        </w:rPr>
        <w:t xml:space="preserve"> ، </w:t>
      </w:r>
      <w:r w:rsidRPr="00EF2694">
        <w:rPr>
          <w:rtl/>
        </w:rPr>
        <w:t>ويحتمل على بعد أن يكون بالتحريك</w:t>
      </w:r>
      <w:r>
        <w:rPr>
          <w:rtl/>
        </w:rPr>
        <w:t xml:space="preserve"> ، </w:t>
      </w:r>
      <w:r w:rsidRPr="00EF2694">
        <w:rPr>
          <w:rtl/>
        </w:rPr>
        <w:t xml:space="preserve">أي كتب الكتاب </w:t>
      </w:r>
      <w:r w:rsidR="008B54B8">
        <w:rPr>
          <w:rtl/>
        </w:rPr>
        <w:t xml:space="preserve">ظاهراً </w:t>
      </w:r>
      <w:r w:rsidRPr="00EF2694">
        <w:rPr>
          <w:rtl/>
        </w:rPr>
        <w:t>لأمر آخر وكتب فيه هذا بالعرض تقية.</w:t>
      </w:r>
    </w:p>
    <w:p w14:paraId="28A0E33E" w14:textId="77777777" w:rsidR="00CE1409" w:rsidRDefault="00CE1409" w:rsidP="00CE1409">
      <w:pPr>
        <w:pStyle w:val="libNormal"/>
        <w:rPr>
          <w:rtl/>
        </w:rPr>
      </w:pPr>
      <w:r>
        <w:rPr>
          <w:rtl/>
        </w:rPr>
        <w:br w:type="page"/>
      </w:r>
    </w:p>
    <w:p w14:paraId="06FB500E" w14:textId="21F4643D" w:rsidR="00782297" w:rsidRPr="00EF2694" w:rsidRDefault="00782297" w:rsidP="00CE1409">
      <w:pPr>
        <w:pStyle w:val="libNormal"/>
        <w:rPr>
          <w:rtl/>
        </w:rPr>
      </w:pPr>
      <w:r w:rsidRPr="00EF2694">
        <w:rPr>
          <w:rtl/>
        </w:rPr>
        <w:lastRenderedPageBreak/>
        <w:t>10</w:t>
      </w:r>
      <w:r w:rsidR="008D0E33">
        <w:rPr>
          <w:rtl/>
        </w:rPr>
        <w:t xml:space="preserve"> - </w:t>
      </w:r>
      <w:r w:rsidRPr="00EF2694">
        <w:rPr>
          <w:rtl/>
        </w:rPr>
        <w:t>أحمد بن مهران</w:t>
      </w:r>
      <w:r>
        <w:rPr>
          <w:rtl/>
        </w:rPr>
        <w:t xml:space="preserve"> ، </w:t>
      </w:r>
      <w:r w:rsidRPr="00EF2694">
        <w:rPr>
          <w:rtl/>
        </w:rPr>
        <w:t xml:space="preserve">عن </w:t>
      </w:r>
      <w:r w:rsidR="008D0E33">
        <w:rPr>
          <w:rtl/>
        </w:rPr>
        <w:t xml:space="preserve">محمّد </w:t>
      </w:r>
      <w:r w:rsidRPr="00EF2694">
        <w:rPr>
          <w:rtl/>
        </w:rPr>
        <w:t xml:space="preserve">بن </w:t>
      </w:r>
      <w:r w:rsidR="0022555C">
        <w:rPr>
          <w:rtl/>
        </w:rPr>
        <w:t xml:space="preserve">عليّ </w:t>
      </w:r>
      <w:r>
        <w:rPr>
          <w:rtl/>
        </w:rPr>
        <w:t xml:space="preserve">، </w:t>
      </w:r>
      <w:r w:rsidRPr="00EF2694">
        <w:rPr>
          <w:rtl/>
        </w:rPr>
        <w:t>عن ابن محرز</w:t>
      </w:r>
      <w:r>
        <w:rPr>
          <w:rtl/>
        </w:rPr>
        <w:t xml:space="preserve"> ، </w:t>
      </w:r>
      <w:r w:rsidRPr="00EF2694">
        <w:rPr>
          <w:rtl/>
        </w:rPr>
        <w:t xml:space="preserve">عن </w:t>
      </w:r>
      <w:r w:rsidR="0022555C">
        <w:rPr>
          <w:rtl/>
        </w:rPr>
        <w:t xml:space="preserve">عليّ </w:t>
      </w:r>
      <w:r w:rsidRPr="00EF2694">
        <w:rPr>
          <w:rtl/>
        </w:rPr>
        <w:t>بن يقطين</w:t>
      </w:r>
      <w:r>
        <w:rPr>
          <w:rtl/>
        </w:rPr>
        <w:t xml:space="preserve"> ، </w:t>
      </w:r>
      <w:r w:rsidRPr="00EF2694">
        <w:rPr>
          <w:rtl/>
        </w:rPr>
        <w:t xml:space="preserve">عن أبي الحسن </w:t>
      </w:r>
      <w:r w:rsidRPr="002F75F6">
        <w:rPr>
          <w:rStyle w:val="libAlaemChar"/>
          <w:rtl/>
        </w:rPr>
        <w:t>عليه‌السلام</w:t>
      </w:r>
      <w:r w:rsidRPr="00EF2694">
        <w:rPr>
          <w:rtl/>
        </w:rPr>
        <w:t xml:space="preserve"> </w:t>
      </w:r>
      <w:r w:rsidR="008D0E33">
        <w:rPr>
          <w:rtl/>
        </w:rPr>
        <w:t>قال :</w:t>
      </w:r>
      <w:r w:rsidRPr="00EF2694">
        <w:rPr>
          <w:rtl/>
        </w:rPr>
        <w:t>كتب إلي من الحبس أن فلانا ابني سيد ولدي وقد نحلته كنيتي</w:t>
      </w:r>
      <w:r>
        <w:rPr>
          <w:rFonts w:hint="cs"/>
          <w:rtl/>
        </w:rPr>
        <w:t>.</w:t>
      </w:r>
    </w:p>
    <w:p w14:paraId="723AE780" w14:textId="00294F14" w:rsidR="00782297" w:rsidRPr="00EF2694" w:rsidRDefault="00782297" w:rsidP="00A020F0">
      <w:pPr>
        <w:pStyle w:val="libNormal"/>
        <w:rPr>
          <w:rtl/>
        </w:rPr>
      </w:pPr>
      <w:r w:rsidRPr="00EF2694">
        <w:rPr>
          <w:rtl/>
        </w:rPr>
        <w:t>11</w:t>
      </w:r>
      <w:r w:rsidR="008D0E33">
        <w:rPr>
          <w:rtl/>
        </w:rPr>
        <w:t xml:space="preserve"> - </w:t>
      </w:r>
      <w:r w:rsidRPr="00EF2694">
        <w:rPr>
          <w:rtl/>
        </w:rPr>
        <w:t>أحمد بن مهران</w:t>
      </w:r>
      <w:r>
        <w:rPr>
          <w:rtl/>
        </w:rPr>
        <w:t xml:space="preserve"> ، </w:t>
      </w:r>
      <w:r w:rsidRPr="00EF2694">
        <w:rPr>
          <w:rtl/>
        </w:rPr>
        <w:t xml:space="preserve">عن </w:t>
      </w:r>
      <w:r w:rsidR="008D0E33">
        <w:rPr>
          <w:rtl/>
        </w:rPr>
        <w:t xml:space="preserve">محمّد </w:t>
      </w:r>
      <w:r w:rsidRPr="00EF2694">
        <w:rPr>
          <w:rtl/>
        </w:rPr>
        <w:t xml:space="preserve">بن </w:t>
      </w:r>
      <w:r w:rsidR="0022555C">
        <w:rPr>
          <w:rtl/>
        </w:rPr>
        <w:t xml:space="preserve">عليّ </w:t>
      </w:r>
      <w:r>
        <w:rPr>
          <w:rtl/>
        </w:rPr>
        <w:t xml:space="preserve">، </w:t>
      </w:r>
      <w:r w:rsidRPr="00EF2694">
        <w:rPr>
          <w:rtl/>
        </w:rPr>
        <w:t xml:space="preserve">عن أبي </w:t>
      </w:r>
      <w:r w:rsidR="0022555C">
        <w:rPr>
          <w:rtl/>
        </w:rPr>
        <w:t xml:space="preserve">عليّ </w:t>
      </w:r>
      <w:r w:rsidRPr="00EF2694">
        <w:rPr>
          <w:rtl/>
        </w:rPr>
        <w:t>الخزاز</w:t>
      </w:r>
      <w:r>
        <w:rPr>
          <w:rtl/>
        </w:rPr>
        <w:t xml:space="preserve"> ، </w:t>
      </w:r>
      <w:r w:rsidRPr="00EF2694">
        <w:rPr>
          <w:rtl/>
        </w:rPr>
        <w:t xml:space="preserve">عن داود بن سليمان </w:t>
      </w:r>
      <w:r w:rsidR="008D0E33">
        <w:rPr>
          <w:rtl/>
        </w:rPr>
        <w:t>قال :</w:t>
      </w:r>
      <w:r w:rsidRPr="00EF2694">
        <w:rPr>
          <w:rtl/>
        </w:rPr>
        <w:t xml:space="preserve">قلت لأبي إبراهيم </w:t>
      </w:r>
      <w:r w:rsidRPr="002F75F6">
        <w:rPr>
          <w:rStyle w:val="libAlaemChar"/>
          <w:rtl/>
        </w:rPr>
        <w:t>عليه‌السلام</w:t>
      </w:r>
      <w:r w:rsidRPr="00EF2694">
        <w:rPr>
          <w:rtl/>
        </w:rPr>
        <w:t xml:space="preserve"> إني أخاف أن يحدث حدث ولا ألقاك فأخبرني من الإمام بعدك ف</w:t>
      </w:r>
      <w:r w:rsidR="008D0E33">
        <w:rPr>
          <w:rtl/>
        </w:rPr>
        <w:t>قال :</w:t>
      </w:r>
      <w:r w:rsidRPr="00EF2694">
        <w:rPr>
          <w:rtl/>
        </w:rPr>
        <w:t xml:space="preserve">ابني فلان يعني أبا الحسن </w:t>
      </w:r>
      <w:r w:rsidRPr="002F75F6">
        <w:rPr>
          <w:rStyle w:val="libAlaemChar"/>
          <w:rtl/>
        </w:rPr>
        <w:t>عليه‌السلام</w:t>
      </w:r>
      <w:r>
        <w:rPr>
          <w:rFonts w:hint="cs"/>
          <w:rtl/>
        </w:rPr>
        <w:t>.</w:t>
      </w:r>
    </w:p>
    <w:p w14:paraId="58CFFF1A" w14:textId="677E1A14" w:rsidR="00782297" w:rsidRPr="00EF2694" w:rsidRDefault="00782297" w:rsidP="00A020F0">
      <w:pPr>
        <w:pStyle w:val="libNormal"/>
        <w:rPr>
          <w:rtl/>
        </w:rPr>
      </w:pPr>
      <w:r w:rsidRPr="00EF2694">
        <w:rPr>
          <w:rtl/>
        </w:rPr>
        <w:t>12</w:t>
      </w:r>
      <w:r w:rsidR="008D0E33">
        <w:rPr>
          <w:rtl/>
        </w:rPr>
        <w:t xml:space="preserve"> - </w:t>
      </w:r>
      <w:r w:rsidRPr="00EF2694">
        <w:rPr>
          <w:rtl/>
        </w:rPr>
        <w:t>أحمد بن مهران</w:t>
      </w:r>
      <w:r>
        <w:rPr>
          <w:rtl/>
        </w:rPr>
        <w:t xml:space="preserve"> ، </w:t>
      </w:r>
      <w:r w:rsidRPr="00EF2694">
        <w:rPr>
          <w:rtl/>
        </w:rPr>
        <w:t xml:space="preserve">عن </w:t>
      </w:r>
      <w:r w:rsidR="008D0E33">
        <w:rPr>
          <w:rtl/>
        </w:rPr>
        <w:t xml:space="preserve">محمّد </w:t>
      </w:r>
      <w:r w:rsidRPr="00EF2694">
        <w:rPr>
          <w:rtl/>
        </w:rPr>
        <w:t xml:space="preserve">بن </w:t>
      </w:r>
      <w:r w:rsidR="0022555C">
        <w:rPr>
          <w:rtl/>
        </w:rPr>
        <w:t xml:space="preserve">عليّ </w:t>
      </w:r>
      <w:r>
        <w:rPr>
          <w:rtl/>
        </w:rPr>
        <w:t xml:space="preserve">، </w:t>
      </w:r>
      <w:r w:rsidRPr="00EF2694">
        <w:rPr>
          <w:rtl/>
        </w:rPr>
        <w:t>عن سعيد بن أبي الجهم</w:t>
      </w:r>
      <w:r>
        <w:rPr>
          <w:rtl/>
        </w:rPr>
        <w:t xml:space="preserve"> ، </w:t>
      </w:r>
      <w:r w:rsidRPr="00EF2694">
        <w:rPr>
          <w:rtl/>
        </w:rPr>
        <w:t xml:space="preserve">عن النصر بن قابوس </w:t>
      </w:r>
      <w:r w:rsidR="008D0E33">
        <w:rPr>
          <w:rtl/>
        </w:rPr>
        <w:t>قال :</w:t>
      </w:r>
      <w:r w:rsidRPr="00EF2694">
        <w:rPr>
          <w:rtl/>
        </w:rPr>
        <w:t xml:space="preserve">قلت لأبي إبراهيم </w:t>
      </w:r>
      <w:r w:rsidRPr="002F75F6">
        <w:rPr>
          <w:rStyle w:val="libAlaemChar"/>
          <w:rtl/>
        </w:rPr>
        <w:t>عليه‌السلام</w:t>
      </w:r>
      <w:r w:rsidRPr="00EF2694">
        <w:rPr>
          <w:rtl/>
        </w:rPr>
        <w:t xml:space="preserve"> إن</w:t>
      </w:r>
      <w:r w:rsidR="004A0F71">
        <w:rPr>
          <w:rFonts w:hint="cs"/>
          <w:rtl/>
        </w:rPr>
        <w:t>ّ</w:t>
      </w:r>
      <w:r w:rsidRPr="00EF2694">
        <w:rPr>
          <w:rtl/>
        </w:rPr>
        <w:t>ي سألت أباك</w:t>
      </w:r>
      <w:r>
        <w:rPr>
          <w:rFonts w:hint="cs"/>
          <w:rtl/>
        </w:rPr>
        <w:t xml:space="preserve"> </w:t>
      </w:r>
      <w:r w:rsidRPr="002F75F6">
        <w:rPr>
          <w:rStyle w:val="libAlaemChar"/>
          <w:rtl/>
        </w:rPr>
        <w:t>عليه‌السلام</w:t>
      </w:r>
      <w:r w:rsidRPr="00D52925">
        <w:rPr>
          <w:rFonts w:hint="cs"/>
          <w:rtl/>
        </w:rPr>
        <w:t xml:space="preserve"> </w:t>
      </w:r>
      <w:r w:rsidRPr="00EF2694">
        <w:rPr>
          <w:rtl/>
        </w:rPr>
        <w:t>من الذي يكون من بعدك فأخبرني أنك أنت هو ف</w:t>
      </w:r>
      <w:r w:rsidR="00045EE6">
        <w:rPr>
          <w:rtl/>
        </w:rPr>
        <w:t xml:space="preserve">لـمّا </w:t>
      </w:r>
      <w:r w:rsidRPr="00EF2694">
        <w:rPr>
          <w:rtl/>
        </w:rPr>
        <w:t xml:space="preserve">توفي أبو عبد الله </w:t>
      </w:r>
      <w:r w:rsidRPr="002F75F6">
        <w:rPr>
          <w:rStyle w:val="libAlaemChar"/>
          <w:rtl/>
        </w:rPr>
        <w:t>عليه‌السلام</w:t>
      </w:r>
      <w:r w:rsidRPr="00EF2694">
        <w:rPr>
          <w:rtl/>
        </w:rPr>
        <w:t xml:space="preserve"> ذهب </w:t>
      </w:r>
      <w:r w:rsidR="00CE1409">
        <w:rPr>
          <w:rtl/>
        </w:rPr>
        <w:t xml:space="preserve">النّاس </w:t>
      </w:r>
      <w:r w:rsidRPr="00EF2694">
        <w:rPr>
          <w:rtl/>
        </w:rPr>
        <w:t>يمينا وشم</w:t>
      </w:r>
      <w:r w:rsidR="006E33A0">
        <w:rPr>
          <w:rtl/>
        </w:rPr>
        <w:t xml:space="preserve">إلّا </w:t>
      </w:r>
      <w:r w:rsidRPr="00EF2694">
        <w:rPr>
          <w:rtl/>
        </w:rPr>
        <w:t>وقلت فيك أنا وأصحابي فأخبرني من الذي يكون من بعدك من ولدك ف</w:t>
      </w:r>
      <w:r w:rsidR="008D0E33">
        <w:rPr>
          <w:rtl/>
        </w:rPr>
        <w:t>قال :</w:t>
      </w:r>
      <w:r w:rsidRPr="00EF2694">
        <w:rPr>
          <w:rtl/>
        </w:rPr>
        <w:t>ابني فلان</w:t>
      </w:r>
      <w:r>
        <w:rPr>
          <w:rFonts w:hint="cs"/>
          <w:rtl/>
        </w:rPr>
        <w:t>.</w:t>
      </w:r>
    </w:p>
    <w:p w14:paraId="3E7A6DF9" w14:textId="5EFD1B12" w:rsidR="00782297" w:rsidRPr="00EF2694" w:rsidRDefault="00782297" w:rsidP="00A020F0">
      <w:pPr>
        <w:pStyle w:val="libNormal"/>
        <w:rPr>
          <w:rtl/>
        </w:rPr>
      </w:pPr>
      <w:r w:rsidRPr="00EF2694">
        <w:rPr>
          <w:rtl/>
        </w:rPr>
        <w:t>13</w:t>
      </w:r>
      <w:r w:rsidR="008D0E33">
        <w:rPr>
          <w:rtl/>
        </w:rPr>
        <w:t xml:space="preserve"> - </w:t>
      </w:r>
      <w:r w:rsidRPr="00EF2694">
        <w:rPr>
          <w:rtl/>
        </w:rPr>
        <w:t>أحمد بن مهران</w:t>
      </w:r>
      <w:r>
        <w:rPr>
          <w:rtl/>
        </w:rPr>
        <w:t xml:space="preserve"> ، </w:t>
      </w:r>
      <w:r w:rsidRPr="00EF2694">
        <w:rPr>
          <w:rtl/>
        </w:rPr>
        <w:t xml:space="preserve">عن </w:t>
      </w:r>
      <w:r w:rsidR="008D0E33">
        <w:rPr>
          <w:rtl/>
        </w:rPr>
        <w:t xml:space="preserve">محمّد </w:t>
      </w:r>
      <w:r w:rsidRPr="00EF2694">
        <w:rPr>
          <w:rtl/>
        </w:rPr>
        <w:t xml:space="preserve">بن </w:t>
      </w:r>
      <w:r w:rsidR="0022555C">
        <w:rPr>
          <w:rtl/>
        </w:rPr>
        <w:t xml:space="preserve">عليّ </w:t>
      </w:r>
      <w:r>
        <w:rPr>
          <w:rtl/>
        </w:rPr>
        <w:t xml:space="preserve">، </w:t>
      </w:r>
      <w:r w:rsidRPr="00EF2694">
        <w:rPr>
          <w:rtl/>
        </w:rPr>
        <w:t>عن الضحاك بن الأشعث</w:t>
      </w:r>
      <w:r>
        <w:rPr>
          <w:rtl/>
        </w:rPr>
        <w:t xml:space="preserve"> ، </w:t>
      </w:r>
      <w:r w:rsidRPr="00EF2694">
        <w:rPr>
          <w:rtl/>
        </w:rPr>
        <w:t xml:space="preserve">عن داود بن زربي </w:t>
      </w:r>
      <w:r w:rsidR="008D0E33">
        <w:rPr>
          <w:rtl/>
        </w:rPr>
        <w:t>قال :</w:t>
      </w:r>
      <w:r w:rsidRPr="00EF2694">
        <w:rPr>
          <w:rtl/>
        </w:rPr>
        <w:t xml:space="preserve">جئت إلى أبي إبراهيم </w:t>
      </w:r>
      <w:r w:rsidRPr="002F75F6">
        <w:rPr>
          <w:rStyle w:val="libAlaemChar"/>
          <w:rtl/>
        </w:rPr>
        <w:t>عليه‌السلام</w:t>
      </w:r>
      <w:r w:rsidRPr="00EF2694">
        <w:rPr>
          <w:rtl/>
        </w:rPr>
        <w:t xml:space="preserve"> بمال فأخذ بعضه وترك بعضه فقلت أصلحك الله لأي شيء تركته عندي </w:t>
      </w:r>
      <w:r w:rsidR="008D0E33">
        <w:rPr>
          <w:rtl/>
        </w:rPr>
        <w:t>قال :</w:t>
      </w:r>
      <w:r w:rsidRPr="00EF2694">
        <w:rPr>
          <w:rtl/>
        </w:rPr>
        <w:t>إن صاحب هذا الأمر يطلبه منك ف</w:t>
      </w:r>
      <w:r w:rsidR="00045EE6">
        <w:rPr>
          <w:rtl/>
        </w:rPr>
        <w:t xml:space="preserve">لـمّا </w:t>
      </w:r>
      <w:r w:rsidRPr="00EF2694">
        <w:rPr>
          <w:rtl/>
        </w:rPr>
        <w:t xml:space="preserve">جاءنا نعيه بعث إلي أبو الحسن </w:t>
      </w:r>
      <w:r w:rsidRPr="002F75F6">
        <w:rPr>
          <w:rStyle w:val="libAlaemChar"/>
          <w:rtl/>
        </w:rPr>
        <w:t>عليه‌السلام</w:t>
      </w:r>
      <w:r w:rsidRPr="00EF2694">
        <w:rPr>
          <w:rtl/>
        </w:rPr>
        <w:t xml:space="preserve"> ابنه فسألني ذلك المال فدفعته إليه</w:t>
      </w:r>
      <w:r>
        <w:rPr>
          <w:rFonts w:hint="cs"/>
          <w:rtl/>
        </w:rPr>
        <w:t>.</w:t>
      </w:r>
    </w:p>
    <w:p w14:paraId="79D9C803" w14:textId="298BA50A" w:rsidR="00782297" w:rsidRPr="00324B78" w:rsidRDefault="008D0E33" w:rsidP="009D38AE">
      <w:pPr>
        <w:pStyle w:val="libLine"/>
        <w:rPr>
          <w:rtl/>
        </w:rPr>
      </w:pPr>
      <w:r>
        <w:rPr>
          <w:rFonts w:hint="cs"/>
          <w:rtl/>
        </w:rPr>
        <w:t>________________________________________________________</w:t>
      </w:r>
    </w:p>
    <w:p w14:paraId="32DB2423" w14:textId="54E12BF6" w:rsidR="00782297" w:rsidRPr="00EF2694" w:rsidRDefault="00782297" w:rsidP="004A0F71">
      <w:pPr>
        <w:pStyle w:val="libNormal"/>
        <w:rPr>
          <w:rtl/>
        </w:rPr>
      </w:pPr>
      <w:r w:rsidRPr="004E0ADD">
        <w:rPr>
          <w:rStyle w:val="libBold1Char"/>
          <w:rtl/>
        </w:rPr>
        <w:t>الحديث العا</w:t>
      </w:r>
      <w:r w:rsidR="0024767B" w:rsidRPr="004E0ADD">
        <w:rPr>
          <w:rStyle w:val="libBold1Char"/>
          <w:rtl/>
        </w:rPr>
        <w:t xml:space="preserve">شرّ </w:t>
      </w:r>
      <w:r w:rsidRPr="004E0ADD">
        <w:rPr>
          <w:rStyle w:val="libBold1Char"/>
          <w:rtl/>
        </w:rPr>
        <w:t xml:space="preserve">: </w:t>
      </w:r>
      <w:r w:rsidRPr="00EF2694">
        <w:rPr>
          <w:rtl/>
        </w:rPr>
        <w:t>ضعيف على المشهور</w:t>
      </w:r>
      <w:r>
        <w:rPr>
          <w:rtl/>
        </w:rPr>
        <w:t xml:space="preserve"> ، </w:t>
      </w:r>
      <w:r w:rsidRPr="00EF2694">
        <w:rPr>
          <w:rtl/>
        </w:rPr>
        <w:t xml:space="preserve">ودلالته على النص على التعيين للتصريح بالكنية </w:t>
      </w:r>
      <w:r w:rsidR="006E33A0">
        <w:rPr>
          <w:rtl/>
        </w:rPr>
        <w:t xml:space="preserve">زائداً </w:t>
      </w:r>
      <w:r w:rsidRPr="00EF2694">
        <w:rPr>
          <w:rtl/>
        </w:rPr>
        <w:t>على ما مر.</w:t>
      </w:r>
    </w:p>
    <w:p w14:paraId="1C060EBC" w14:textId="1E922525" w:rsidR="00782297" w:rsidRDefault="00782297" w:rsidP="004A0F71">
      <w:pPr>
        <w:pStyle w:val="libNormal"/>
        <w:rPr>
          <w:rtl/>
          <w:lang w:bidi="fa-IR"/>
        </w:rPr>
      </w:pPr>
      <w:r w:rsidRPr="00751990">
        <w:rPr>
          <w:rStyle w:val="libBold1Char"/>
          <w:rtl/>
        </w:rPr>
        <w:t>الحديث الحادي ع</w:t>
      </w:r>
      <w:r w:rsidR="0024767B" w:rsidRPr="00751990">
        <w:rPr>
          <w:rStyle w:val="libBold1Char"/>
          <w:rtl/>
        </w:rPr>
        <w:t xml:space="preserve">شرّ </w:t>
      </w:r>
      <w:r w:rsidRPr="00751990">
        <w:rPr>
          <w:rStyle w:val="libBold1Char"/>
          <w:rtl/>
        </w:rPr>
        <w:t>:</w:t>
      </w:r>
      <w:r>
        <w:rPr>
          <w:rtl/>
        </w:rPr>
        <w:t xml:space="preserve"> </w:t>
      </w:r>
      <w:r w:rsidRPr="00EF2694">
        <w:rPr>
          <w:rtl/>
          <w:lang w:bidi="fa-IR"/>
        </w:rPr>
        <w:t>ضعيف.</w:t>
      </w:r>
    </w:p>
    <w:p w14:paraId="2F7008BB" w14:textId="77777777" w:rsidR="00782297" w:rsidRPr="00EF2694" w:rsidRDefault="00782297" w:rsidP="00A020F0">
      <w:pPr>
        <w:pStyle w:val="libNormal"/>
        <w:rPr>
          <w:rtl/>
        </w:rPr>
      </w:pPr>
      <w:r>
        <w:rPr>
          <w:rtl/>
        </w:rPr>
        <w:t xml:space="preserve">« </w:t>
      </w:r>
      <w:r w:rsidRPr="004907EA">
        <w:rPr>
          <w:rtl/>
        </w:rPr>
        <w:t>إن يحدث حدث</w:t>
      </w:r>
      <w:r>
        <w:rPr>
          <w:rtl/>
        </w:rPr>
        <w:t xml:space="preserve"> » </w:t>
      </w:r>
      <w:r w:rsidRPr="00EF2694">
        <w:rPr>
          <w:rtl/>
        </w:rPr>
        <w:t>بالتحريك أي حادثة كالحبس والقتل والموت</w:t>
      </w:r>
      <w:r>
        <w:rPr>
          <w:rtl/>
        </w:rPr>
        <w:t xml:space="preserve"> ، </w:t>
      </w:r>
      <w:r w:rsidRPr="00EF2694">
        <w:rPr>
          <w:rtl/>
        </w:rPr>
        <w:t>و</w:t>
      </w:r>
      <w:r>
        <w:rPr>
          <w:rtl/>
        </w:rPr>
        <w:t xml:space="preserve"> « </w:t>
      </w:r>
      <w:r w:rsidRPr="004907EA">
        <w:rPr>
          <w:rtl/>
        </w:rPr>
        <w:t>يعني</w:t>
      </w:r>
      <w:r>
        <w:rPr>
          <w:rtl/>
        </w:rPr>
        <w:t xml:space="preserve"> » </w:t>
      </w:r>
      <w:r w:rsidRPr="00EF2694">
        <w:rPr>
          <w:rtl/>
        </w:rPr>
        <w:t>كلام الراوي أو راوي الراوي</w:t>
      </w:r>
      <w:r>
        <w:rPr>
          <w:rtl/>
        </w:rPr>
        <w:t xml:space="preserve"> ، </w:t>
      </w:r>
      <w:r w:rsidRPr="00EF2694">
        <w:rPr>
          <w:rtl/>
        </w:rPr>
        <w:t>والأخير أظهر إذ الظاهر أن الكناية من الراوي.</w:t>
      </w:r>
    </w:p>
    <w:p w14:paraId="780BBDE1" w14:textId="2671112E" w:rsidR="00782297" w:rsidRPr="00EF2694" w:rsidRDefault="00782297" w:rsidP="004A0F71">
      <w:pPr>
        <w:pStyle w:val="libNormal"/>
        <w:rPr>
          <w:rtl/>
        </w:rPr>
      </w:pPr>
      <w:r w:rsidRPr="00074C70">
        <w:rPr>
          <w:rStyle w:val="libBold1Char"/>
          <w:rtl/>
        </w:rPr>
        <w:t xml:space="preserve">الحديث الثاني </w:t>
      </w:r>
      <w:r w:rsidRPr="0072065A">
        <w:rPr>
          <w:rtl/>
        </w:rPr>
        <w:t>ع</w:t>
      </w:r>
      <w:r w:rsidR="0024767B">
        <w:rPr>
          <w:rtl/>
        </w:rPr>
        <w:t xml:space="preserve">شرّ </w:t>
      </w:r>
      <w:r>
        <w:rPr>
          <w:rtl/>
        </w:rPr>
        <w:t xml:space="preserve">: </w:t>
      </w:r>
      <w:r w:rsidRPr="00EF2694">
        <w:rPr>
          <w:rtl/>
        </w:rPr>
        <w:t xml:space="preserve">ضعيف على المشهور وفي العيون ورجال الكشي </w:t>
      </w:r>
      <w:r w:rsidR="004E2A7C">
        <w:rPr>
          <w:rtl/>
        </w:rPr>
        <w:t>قال :</w:t>
      </w:r>
      <w:r>
        <w:rPr>
          <w:rtl/>
        </w:rPr>
        <w:t xml:space="preserve"> </w:t>
      </w:r>
      <w:r w:rsidRPr="00EF2694">
        <w:rPr>
          <w:rtl/>
        </w:rPr>
        <w:t xml:space="preserve">ابني </w:t>
      </w:r>
      <w:r w:rsidR="0022555C">
        <w:rPr>
          <w:rtl/>
        </w:rPr>
        <w:t xml:space="preserve">عليّ </w:t>
      </w:r>
      <w:r>
        <w:rPr>
          <w:rtl/>
        </w:rPr>
        <w:t xml:space="preserve">« </w:t>
      </w:r>
      <w:r w:rsidRPr="004907EA">
        <w:rPr>
          <w:rtl/>
        </w:rPr>
        <w:t>يمينا وشم</w:t>
      </w:r>
      <w:r w:rsidR="006E33A0">
        <w:rPr>
          <w:rtl/>
        </w:rPr>
        <w:t xml:space="preserve">إلّا </w:t>
      </w:r>
      <w:r>
        <w:rPr>
          <w:rtl/>
        </w:rPr>
        <w:t xml:space="preserve">» ، </w:t>
      </w:r>
      <w:r w:rsidRPr="00EF2694">
        <w:rPr>
          <w:rtl/>
        </w:rPr>
        <w:t>أي إلى جهات مختلفة غير الصراط المستقيم.</w:t>
      </w:r>
    </w:p>
    <w:p w14:paraId="758059AB" w14:textId="0C898CFB" w:rsidR="00782297" w:rsidRPr="00EF2694" w:rsidRDefault="00782297" w:rsidP="004A0F71">
      <w:pPr>
        <w:pStyle w:val="libNormal"/>
        <w:rPr>
          <w:rtl/>
        </w:rPr>
      </w:pPr>
      <w:r w:rsidRPr="00074C70">
        <w:rPr>
          <w:rStyle w:val="libBold1Char"/>
          <w:rtl/>
        </w:rPr>
        <w:t xml:space="preserve">الحديث الثالث </w:t>
      </w:r>
      <w:r w:rsidRPr="0072065A">
        <w:rPr>
          <w:rtl/>
        </w:rPr>
        <w:t>ع</w:t>
      </w:r>
      <w:r w:rsidR="0024767B">
        <w:rPr>
          <w:rtl/>
        </w:rPr>
        <w:t xml:space="preserve">شرّ </w:t>
      </w:r>
      <w:r>
        <w:rPr>
          <w:rtl/>
        </w:rPr>
        <w:t xml:space="preserve">: </w:t>
      </w:r>
      <w:r w:rsidRPr="00EF2694">
        <w:rPr>
          <w:rtl/>
        </w:rPr>
        <w:t>كالسابق</w:t>
      </w:r>
      <w:r>
        <w:rPr>
          <w:rtl/>
        </w:rPr>
        <w:t xml:space="preserve"> ، </w:t>
      </w:r>
      <w:r w:rsidRPr="004907EA">
        <w:rPr>
          <w:rtl/>
        </w:rPr>
        <w:t>وزربي</w:t>
      </w:r>
      <w:r w:rsidRPr="00EF2694">
        <w:rPr>
          <w:rtl/>
        </w:rPr>
        <w:t xml:space="preserve"> بضم الزاء</w:t>
      </w:r>
      <w:r>
        <w:rPr>
          <w:rtl/>
        </w:rPr>
        <w:t xml:space="preserve"> ، </w:t>
      </w:r>
      <w:r w:rsidRPr="004907EA">
        <w:rPr>
          <w:rtl/>
        </w:rPr>
        <w:t>والنعي</w:t>
      </w:r>
      <w:r>
        <w:rPr>
          <w:rtl/>
        </w:rPr>
        <w:t xml:space="preserve"> : </w:t>
      </w:r>
      <w:r w:rsidRPr="00EF2694">
        <w:rPr>
          <w:rtl/>
        </w:rPr>
        <w:t>الإخبار بالموت.</w:t>
      </w:r>
    </w:p>
    <w:p w14:paraId="3F07772E" w14:textId="77777777" w:rsidR="00CE1409" w:rsidRDefault="00CE1409" w:rsidP="00CE1409">
      <w:pPr>
        <w:pStyle w:val="libNormal"/>
        <w:rPr>
          <w:rtl/>
        </w:rPr>
      </w:pPr>
      <w:r>
        <w:rPr>
          <w:rtl/>
        </w:rPr>
        <w:br w:type="page"/>
      </w:r>
    </w:p>
    <w:p w14:paraId="57FCFBEA" w14:textId="3AEADC4D" w:rsidR="00782297" w:rsidRPr="00EF2694" w:rsidRDefault="00782297" w:rsidP="00CE1409">
      <w:pPr>
        <w:pStyle w:val="libNormal"/>
        <w:rPr>
          <w:rtl/>
        </w:rPr>
      </w:pPr>
      <w:r w:rsidRPr="00EF2694">
        <w:rPr>
          <w:rtl/>
        </w:rPr>
        <w:lastRenderedPageBreak/>
        <w:t>14</w:t>
      </w:r>
      <w:r w:rsidR="008D0E33">
        <w:rPr>
          <w:rtl/>
        </w:rPr>
        <w:t xml:space="preserve"> - </w:t>
      </w:r>
      <w:r w:rsidRPr="00EF2694">
        <w:rPr>
          <w:rtl/>
        </w:rPr>
        <w:t>أحمد بن مهران</w:t>
      </w:r>
      <w:r>
        <w:rPr>
          <w:rtl/>
        </w:rPr>
        <w:t xml:space="preserve"> ، </w:t>
      </w:r>
      <w:r w:rsidRPr="00EF2694">
        <w:rPr>
          <w:rtl/>
        </w:rPr>
        <w:t xml:space="preserve">عن </w:t>
      </w:r>
      <w:r w:rsidR="008D0E33">
        <w:rPr>
          <w:rtl/>
        </w:rPr>
        <w:t xml:space="preserve">محمّد </w:t>
      </w:r>
      <w:r w:rsidRPr="00EF2694">
        <w:rPr>
          <w:rtl/>
        </w:rPr>
        <w:t xml:space="preserve">بن </w:t>
      </w:r>
      <w:r w:rsidR="0022555C">
        <w:rPr>
          <w:rtl/>
        </w:rPr>
        <w:t xml:space="preserve">عليّ </w:t>
      </w:r>
      <w:r>
        <w:rPr>
          <w:rtl/>
        </w:rPr>
        <w:t xml:space="preserve">، </w:t>
      </w:r>
      <w:r w:rsidRPr="00EF2694">
        <w:rPr>
          <w:rtl/>
        </w:rPr>
        <w:t xml:space="preserve">عن أبي الحكم الأرمني </w:t>
      </w:r>
      <w:r w:rsidR="008D0E33">
        <w:rPr>
          <w:rtl/>
        </w:rPr>
        <w:t>قال :</w:t>
      </w:r>
      <w:r w:rsidR="00520A52">
        <w:rPr>
          <w:rtl/>
        </w:rPr>
        <w:t xml:space="preserve">حدّثني </w:t>
      </w:r>
      <w:r w:rsidRPr="00EF2694">
        <w:rPr>
          <w:rtl/>
        </w:rPr>
        <w:t xml:space="preserve">عبد الله بن إبراهيم بن </w:t>
      </w:r>
      <w:r w:rsidR="0022555C">
        <w:rPr>
          <w:rtl/>
        </w:rPr>
        <w:t xml:space="preserve">عليّ </w:t>
      </w:r>
      <w:r w:rsidRPr="00EF2694">
        <w:rPr>
          <w:rtl/>
        </w:rPr>
        <w:t>بن عبد الله بن جعفر بن أبي طالب</w:t>
      </w:r>
      <w:r>
        <w:rPr>
          <w:rtl/>
        </w:rPr>
        <w:t xml:space="preserve"> ، </w:t>
      </w:r>
      <w:r w:rsidRPr="00EF2694">
        <w:rPr>
          <w:rtl/>
        </w:rPr>
        <w:t xml:space="preserve">عن يزيد بن سليط الزيدي </w:t>
      </w:r>
      <w:r w:rsidR="008D0E33">
        <w:rPr>
          <w:rtl/>
        </w:rPr>
        <w:t>قال :</w:t>
      </w:r>
      <w:r w:rsidRPr="00EF2694">
        <w:rPr>
          <w:rtl/>
        </w:rPr>
        <w:t xml:space="preserve">أبو الحكم وأخبرني عبد الله بن </w:t>
      </w:r>
      <w:r w:rsidR="008D0E33">
        <w:rPr>
          <w:rtl/>
        </w:rPr>
        <w:t xml:space="preserve">محمّد </w:t>
      </w:r>
      <w:r w:rsidRPr="00EF2694">
        <w:rPr>
          <w:rtl/>
        </w:rPr>
        <w:t>بن عمارة الجرمي</w:t>
      </w:r>
      <w:r>
        <w:rPr>
          <w:rtl/>
        </w:rPr>
        <w:t xml:space="preserve"> ، </w:t>
      </w:r>
      <w:r w:rsidRPr="00EF2694">
        <w:rPr>
          <w:rtl/>
        </w:rPr>
        <w:t xml:space="preserve">عن يزيد بن سليط </w:t>
      </w:r>
      <w:r w:rsidR="008D0E33">
        <w:rPr>
          <w:rtl/>
        </w:rPr>
        <w:t>قال :</w:t>
      </w:r>
      <w:r w:rsidRPr="00EF2694">
        <w:rPr>
          <w:rtl/>
        </w:rPr>
        <w:t xml:space="preserve">لقيت أبا إبراهيم </w:t>
      </w:r>
      <w:r w:rsidRPr="002F75F6">
        <w:rPr>
          <w:rStyle w:val="libAlaemChar"/>
          <w:rtl/>
        </w:rPr>
        <w:t>عليه‌السلام</w:t>
      </w:r>
      <w:r w:rsidRPr="00EF2694">
        <w:rPr>
          <w:rtl/>
        </w:rPr>
        <w:t xml:space="preserve"> ونحن نريد الع</w:t>
      </w:r>
      <w:r w:rsidR="0024767B">
        <w:rPr>
          <w:rtl/>
        </w:rPr>
        <w:t xml:space="preserve">مرّة </w:t>
      </w:r>
      <w:r w:rsidRPr="00EF2694">
        <w:rPr>
          <w:rtl/>
        </w:rPr>
        <w:t xml:space="preserve">في بعض الطريق فقلت جعلت فداك هل تثبت هذا الموضع الذي نحن فيه </w:t>
      </w:r>
      <w:r w:rsidR="008D0E33">
        <w:rPr>
          <w:rtl/>
        </w:rPr>
        <w:t>قال :</w:t>
      </w:r>
      <w:r w:rsidRPr="00EF2694">
        <w:rPr>
          <w:rtl/>
        </w:rPr>
        <w:t>ن</w:t>
      </w:r>
      <w:r w:rsidR="00750101">
        <w:rPr>
          <w:rtl/>
        </w:rPr>
        <w:t xml:space="preserve">عمّ </w:t>
      </w:r>
      <w:r w:rsidRPr="00EF2694">
        <w:rPr>
          <w:rtl/>
        </w:rPr>
        <w:t>فهل تثبته أنت قلت ن</w:t>
      </w:r>
      <w:r w:rsidR="00750101">
        <w:rPr>
          <w:rtl/>
        </w:rPr>
        <w:t xml:space="preserve">عمّ </w:t>
      </w:r>
      <w:r w:rsidRPr="00EF2694">
        <w:rPr>
          <w:rtl/>
        </w:rPr>
        <w:t xml:space="preserve">إني أنا وأبي لقيناك هاهنا وأنت مع أبي عبد الله </w:t>
      </w:r>
      <w:r w:rsidRPr="002F75F6">
        <w:rPr>
          <w:rStyle w:val="libAlaemChar"/>
          <w:rtl/>
        </w:rPr>
        <w:t>عليه‌السلام</w:t>
      </w:r>
      <w:r w:rsidRPr="00EF2694">
        <w:rPr>
          <w:rtl/>
        </w:rPr>
        <w:t xml:space="preserve"> ومعه إخوتك ف</w:t>
      </w:r>
      <w:r w:rsidR="008D0E33">
        <w:rPr>
          <w:rtl/>
        </w:rPr>
        <w:t>قال :</w:t>
      </w:r>
      <w:r w:rsidRPr="00EF2694">
        <w:rPr>
          <w:rtl/>
        </w:rPr>
        <w:t xml:space="preserve">له أبي بأبي أنت وأمي أنتم كلكم </w:t>
      </w:r>
      <w:r w:rsidR="008345DB">
        <w:rPr>
          <w:rtl/>
        </w:rPr>
        <w:t xml:space="preserve">أئمّة </w:t>
      </w:r>
      <w:r w:rsidRPr="00EF2694">
        <w:rPr>
          <w:rtl/>
        </w:rPr>
        <w:t xml:space="preserve">مطهرون والموت لا يعرى منه أحد فأحدث إلي </w:t>
      </w:r>
      <w:r w:rsidR="00270D4C">
        <w:rPr>
          <w:rtl/>
        </w:rPr>
        <w:t>شيئاً</w:t>
      </w:r>
      <w:r w:rsidR="00F85EC4">
        <w:rPr>
          <w:rtl/>
        </w:rPr>
        <w:t xml:space="preserve"> </w:t>
      </w:r>
      <w:r w:rsidRPr="00EF2694">
        <w:rPr>
          <w:rtl/>
        </w:rPr>
        <w:t xml:space="preserve">أحدث به من يخلفني من بعدي فلا يضل </w:t>
      </w:r>
      <w:r w:rsidR="008D0E33">
        <w:rPr>
          <w:rtl/>
        </w:rPr>
        <w:t>قال :</w:t>
      </w:r>
      <w:r w:rsidRPr="00EF2694">
        <w:rPr>
          <w:rtl/>
        </w:rPr>
        <w:t>ن</w:t>
      </w:r>
      <w:r w:rsidR="00750101">
        <w:rPr>
          <w:rtl/>
        </w:rPr>
        <w:t xml:space="preserve">عمّ </w:t>
      </w:r>
      <w:r w:rsidRPr="00EF2694">
        <w:rPr>
          <w:rtl/>
        </w:rPr>
        <w:t>يا أبا عبد الله هؤلاء ولدي وهذا سيدهم وأشار إليك وقد علم الحكم والفهم والسخاء والمعرفة</w:t>
      </w:r>
    </w:p>
    <w:p w14:paraId="1F593785" w14:textId="60859235" w:rsidR="00782297" w:rsidRPr="00324B78" w:rsidRDefault="008D0E33" w:rsidP="009D38AE">
      <w:pPr>
        <w:pStyle w:val="libLine"/>
        <w:rPr>
          <w:rtl/>
        </w:rPr>
      </w:pPr>
      <w:r>
        <w:rPr>
          <w:rFonts w:hint="cs"/>
          <w:rtl/>
        </w:rPr>
        <w:t>________________________________________________________</w:t>
      </w:r>
    </w:p>
    <w:p w14:paraId="3CB3B84B" w14:textId="6B9EEB44" w:rsidR="00782297" w:rsidRPr="00EF2694" w:rsidRDefault="00782297" w:rsidP="004A0F71">
      <w:pPr>
        <w:pStyle w:val="libNormal"/>
        <w:rPr>
          <w:rtl/>
        </w:rPr>
      </w:pPr>
      <w:r w:rsidRPr="00074C70">
        <w:rPr>
          <w:rStyle w:val="libBold1Char"/>
          <w:rtl/>
        </w:rPr>
        <w:t>الحديث الرابع</w:t>
      </w:r>
      <w:r w:rsidRPr="0072065A">
        <w:rPr>
          <w:rtl/>
        </w:rPr>
        <w:t xml:space="preserve"> ع</w:t>
      </w:r>
      <w:r w:rsidR="0024767B">
        <w:rPr>
          <w:rtl/>
        </w:rPr>
        <w:t xml:space="preserve">شرّ </w:t>
      </w:r>
      <w:r>
        <w:rPr>
          <w:rtl/>
        </w:rPr>
        <w:t xml:space="preserve">: </w:t>
      </w:r>
      <w:r w:rsidRPr="00EF2694">
        <w:rPr>
          <w:rtl/>
        </w:rPr>
        <w:t xml:space="preserve">كالسابق </w:t>
      </w:r>
      <w:r w:rsidR="00F85EC4">
        <w:rPr>
          <w:rtl/>
        </w:rPr>
        <w:t>أيضاً</w:t>
      </w:r>
      <w:r w:rsidR="008A4DAC">
        <w:rPr>
          <w:rtl/>
        </w:rPr>
        <w:t xml:space="preserve"> </w:t>
      </w:r>
      <w:r>
        <w:rPr>
          <w:rtl/>
        </w:rPr>
        <w:t xml:space="preserve">، </w:t>
      </w:r>
      <w:r w:rsidRPr="00EF2694">
        <w:rPr>
          <w:rtl/>
        </w:rPr>
        <w:t>وفي القاموس إرمينية بالكسر وقد يشد الياء الأخيرة</w:t>
      </w:r>
      <w:r>
        <w:rPr>
          <w:rtl/>
        </w:rPr>
        <w:t xml:space="preserve"> : </w:t>
      </w:r>
      <w:r w:rsidRPr="00EF2694">
        <w:rPr>
          <w:rtl/>
        </w:rPr>
        <w:t>كورة بالروم</w:t>
      </w:r>
      <w:r>
        <w:rPr>
          <w:rtl/>
        </w:rPr>
        <w:t xml:space="preserve"> ، </w:t>
      </w:r>
      <w:r w:rsidRPr="00EF2694">
        <w:rPr>
          <w:rtl/>
        </w:rPr>
        <w:t>أو أربعة أقاليم أو أربع كور متصل بعضها ببعض</w:t>
      </w:r>
      <w:r>
        <w:rPr>
          <w:rtl/>
        </w:rPr>
        <w:t xml:space="preserve"> ، </w:t>
      </w:r>
      <w:r w:rsidRPr="00EF2694">
        <w:rPr>
          <w:rtl/>
        </w:rPr>
        <w:t>ي</w:t>
      </w:r>
      <w:r w:rsidR="008D0E33">
        <w:rPr>
          <w:rtl/>
        </w:rPr>
        <w:t>قال :</w:t>
      </w:r>
      <w:r w:rsidRPr="00EF2694">
        <w:rPr>
          <w:rtl/>
        </w:rPr>
        <w:t>ل</w:t>
      </w:r>
      <w:r w:rsidR="008A4DAC">
        <w:rPr>
          <w:rtl/>
        </w:rPr>
        <w:t xml:space="preserve">كلّ </w:t>
      </w:r>
      <w:r w:rsidRPr="00EF2694">
        <w:rPr>
          <w:rtl/>
        </w:rPr>
        <w:t>كورة منها</w:t>
      </w:r>
      <w:r>
        <w:rPr>
          <w:rtl/>
        </w:rPr>
        <w:t xml:space="preserve"> : </w:t>
      </w:r>
      <w:r w:rsidRPr="00EF2694">
        <w:rPr>
          <w:rtl/>
        </w:rPr>
        <w:t>إرمينية والنسبة إليها</w:t>
      </w:r>
      <w:r w:rsidRPr="004907EA">
        <w:rPr>
          <w:rtl/>
        </w:rPr>
        <w:t xml:space="preserve"> أرمني</w:t>
      </w:r>
      <w:r w:rsidRPr="00EF2694">
        <w:rPr>
          <w:rtl/>
        </w:rPr>
        <w:t xml:space="preserve"> بالفتح</w:t>
      </w:r>
      <w:r>
        <w:rPr>
          <w:rtl/>
        </w:rPr>
        <w:t xml:space="preserve"> ، </w:t>
      </w:r>
      <w:r w:rsidRPr="00EF2694">
        <w:rPr>
          <w:rtl/>
        </w:rPr>
        <w:t>انتهى.</w:t>
      </w:r>
    </w:p>
    <w:p w14:paraId="55B1D9F4" w14:textId="5A594995" w:rsidR="00782297" w:rsidRDefault="00782297" w:rsidP="00A020F0">
      <w:pPr>
        <w:pStyle w:val="libNormal"/>
        <w:rPr>
          <w:rtl/>
        </w:rPr>
      </w:pPr>
      <w:r w:rsidRPr="004907EA">
        <w:rPr>
          <w:rtl/>
        </w:rPr>
        <w:t>وسليط</w:t>
      </w:r>
      <w:r w:rsidRPr="00EF2694">
        <w:rPr>
          <w:rtl/>
        </w:rPr>
        <w:t xml:space="preserve"> بفتح السين وكسر اللام</w:t>
      </w:r>
      <w:r>
        <w:rPr>
          <w:rtl/>
        </w:rPr>
        <w:t xml:space="preserve"> ، </w:t>
      </w:r>
      <w:r w:rsidRPr="004907EA">
        <w:rPr>
          <w:rtl/>
        </w:rPr>
        <w:t>والزيدي</w:t>
      </w:r>
      <w:r w:rsidRPr="00EF2694">
        <w:rPr>
          <w:rtl/>
        </w:rPr>
        <w:t xml:space="preserve"> نسبة إلى زيد من جهة النسب لا من جهة المذهب</w:t>
      </w:r>
      <w:r>
        <w:rPr>
          <w:rtl/>
        </w:rPr>
        <w:t xml:space="preserve"> ، </w:t>
      </w:r>
      <w:r w:rsidRPr="004907EA">
        <w:rPr>
          <w:rtl/>
        </w:rPr>
        <w:t>وعمارة</w:t>
      </w:r>
      <w:r w:rsidRPr="00EF2694">
        <w:rPr>
          <w:rtl/>
        </w:rPr>
        <w:t xml:space="preserve"> بضم العين وتخفيف الميم</w:t>
      </w:r>
      <w:r>
        <w:rPr>
          <w:rtl/>
        </w:rPr>
        <w:t xml:space="preserve"> ، </w:t>
      </w:r>
      <w:r w:rsidRPr="004907EA">
        <w:rPr>
          <w:rtl/>
        </w:rPr>
        <w:t>والجرمي</w:t>
      </w:r>
      <w:r w:rsidRPr="00EF2694">
        <w:rPr>
          <w:rtl/>
        </w:rPr>
        <w:t xml:space="preserve"> بالفتح نسبة إلى بطن من طيئ أو إلى بطن من قضاعة</w:t>
      </w:r>
      <w:r>
        <w:rPr>
          <w:rtl/>
        </w:rPr>
        <w:t xml:space="preserve"> ، </w:t>
      </w:r>
      <w:r w:rsidRPr="00EF2694">
        <w:rPr>
          <w:rtl/>
        </w:rPr>
        <w:t xml:space="preserve">وفي القاموس أثبته عرفه </w:t>
      </w:r>
      <w:r w:rsidR="00F235A5">
        <w:rPr>
          <w:rtl/>
        </w:rPr>
        <w:t xml:space="preserve">حقّ </w:t>
      </w:r>
      <w:r w:rsidRPr="00EF2694">
        <w:rPr>
          <w:rtl/>
        </w:rPr>
        <w:t>المعرفة وأنت تأكيد للضمير المستتر المرفوع</w:t>
      </w:r>
      <w:r>
        <w:rPr>
          <w:rtl/>
        </w:rPr>
        <w:t xml:space="preserve"> ، </w:t>
      </w:r>
      <w:r w:rsidRPr="00EF2694">
        <w:rPr>
          <w:rtl/>
        </w:rPr>
        <w:t>وأنا تأكيد للضمير المنصوب</w:t>
      </w:r>
      <w:r>
        <w:rPr>
          <w:rtl/>
        </w:rPr>
        <w:t xml:space="preserve"> « </w:t>
      </w:r>
      <w:r w:rsidRPr="004907EA">
        <w:rPr>
          <w:rtl/>
        </w:rPr>
        <w:t>لا يعرى</w:t>
      </w:r>
      <w:r>
        <w:rPr>
          <w:rtl/>
        </w:rPr>
        <w:t xml:space="preserve"> » </w:t>
      </w:r>
      <w:r w:rsidRPr="00EF2694">
        <w:rPr>
          <w:rtl/>
        </w:rPr>
        <w:t xml:space="preserve">أي لا يخلو تشبيها للموت بلباس لا بد من أن يلبسه </w:t>
      </w:r>
      <w:r w:rsidR="008A4DAC">
        <w:rPr>
          <w:rtl/>
        </w:rPr>
        <w:t xml:space="preserve">كلّ </w:t>
      </w:r>
      <w:r w:rsidRPr="00EF2694">
        <w:rPr>
          <w:rtl/>
        </w:rPr>
        <w:t>أحد</w:t>
      </w:r>
      <w:r>
        <w:rPr>
          <w:rtl/>
        </w:rPr>
        <w:t xml:space="preserve"> « </w:t>
      </w:r>
      <w:r w:rsidRPr="004907EA">
        <w:rPr>
          <w:rtl/>
        </w:rPr>
        <w:t>فأحدث إلى</w:t>
      </w:r>
      <w:r>
        <w:rPr>
          <w:rtl/>
        </w:rPr>
        <w:t xml:space="preserve"> » </w:t>
      </w:r>
      <w:r w:rsidRPr="00EF2694">
        <w:rPr>
          <w:rtl/>
        </w:rPr>
        <w:t>على بناء الأفعال أي ألق أو حدث</w:t>
      </w:r>
      <w:r>
        <w:rPr>
          <w:rtl/>
        </w:rPr>
        <w:t xml:space="preserve"> « </w:t>
      </w:r>
      <w:r w:rsidRPr="004907EA">
        <w:rPr>
          <w:rtl/>
        </w:rPr>
        <w:t>أحدث</w:t>
      </w:r>
      <w:r>
        <w:rPr>
          <w:rtl/>
        </w:rPr>
        <w:t xml:space="preserve"> » </w:t>
      </w:r>
      <w:r w:rsidRPr="00EF2694">
        <w:rPr>
          <w:rtl/>
        </w:rPr>
        <w:t xml:space="preserve">بالجزم جوابا للأمر أو بالرفع صفة لقوله </w:t>
      </w:r>
      <w:r w:rsidR="00270D4C">
        <w:rPr>
          <w:rtl/>
        </w:rPr>
        <w:t>شيئاً</w:t>
      </w:r>
      <w:r w:rsidR="00F85EC4">
        <w:rPr>
          <w:rtl/>
        </w:rPr>
        <w:t xml:space="preserve"> </w:t>
      </w:r>
      <w:r>
        <w:rPr>
          <w:rtl/>
        </w:rPr>
        <w:t xml:space="preserve">« </w:t>
      </w:r>
      <w:r w:rsidRPr="004907EA">
        <w:rPr>
          <w:rtl/>
        </w:rPr>
        <w:t>من يخلفني</w:t>
      </w:r>
      <w:r>
        <w:rPr>
          <w:rtl/>
        </w:rPr>
        <w:t xml:space="preserve"> » </w:t>
      </w:r>
      <w:r w:rsidRPr="00EF2694">
        <w:rPr>
          <w:rtl/>
        </w:rPr>
        <w:t>من باب نصر أي يبقى بعدي</w:t>
      </w:r>
      <w:r>
        <w:rPr>
          <w:rtl/>
        </w:rPr>
        <w:t xml:space="preserve"> ، </w:t>
      </w:r>
      <w:r w:rsidRPr="00EF2694">
        <w:rPr>
          <w:rtl/>
        </w:rPr>
        <w:t>وفيه نوع من الأدب بإظهار أني لا أتوقع بقائي بعدك لكن أسأل ذلك لأولادي وغيرهم ممن يكون بعدي</w:t>
      </w:r>
      <w:r>
        <w:rPr>
          <w:rtl/>
        </w:rPr>
        <w:t xml:space="preserve"> ، </w:t>
      </w:r>
      <w:r w:rsidRPr="00EF2694">
        <w:rPr>
          <w:rtl/>
        </w:rPr>
        <w:t>وأبو عبد الله كنية سليط</w:t>
      </w:r>
      <w:r>
        <w:rPr>
          <w:rtl/>
        </w:rPr>
        <w:t xml:space="preserve"> ، </w:t>
      </w:r>
      <w:r w:rsidRPr="00EF2694">
        <w:rPr>
          <w:rtl/>
        </w:rPr>
        <w:t>وفي إعلام الورى يا أبا عمارة وما هنا أصوب.</w:t>
      </w:r>
    </w:p>
    <w:p w14:paraId="23035523" w14:textId="3052F124" w:rsidR="00782297" w:rsidRPr="00EF2694" w:rsidRDefault="00782297" w:rsidP="00A020F0">
      <w:pPr>
        <w:pStyle w:val="libNormal"/>
        <w:rPr>
          <w:rtl/>
        </w:rPr>
      </w:pPr>
      <w:r>
        <w:rPr>
          <w:rtl/>
        </w:rPr>
        <w:t xml:space="preserve">« </w:t>
      </w:r>
      <w:r w:rsidRPr="004907EA">
        <w:rPr>
          <w:rtl/>
        </w:rPr>
        <w:t>وقد علم</w:t>
      </w:r>
      <w:r>
        <w:rPr>
          <w:rtl/>
        </w:rPr>
        <w:t xml:space="preserve"> » </w:t>
      </w:r>
      <w:r w:rsidRPr="00EF2694">
        <w:rPr>
          <w:rtl/>
        </w:rPr>
        <w:t>على بناء المعلوم المجرد أو بناء المجهول من التفعيل</w:t>
      </w:r>
      <w:r>
        <w:rPr>
          <w:rtl/>
        </w:rPr>
        <w:t xml:space="preserve"> ، </w:t>
      </w:r>
      <w:r w:rsidRPr="00EF2694">
        <w:rPr>
          <w:rtl/>
        </w:rPr>
        <w:t xml:space="preserve">والحكم </w:t>
      </w:r>
      <w:r w:rsidR="008A4DAC">
        <w:rPr>
          <w:rtl/>
        </w:rPr>
        <w:t xml:space="preserve">بالضمّ </w:t>
      </w:r>
      <w:r w:rsidRPr="00EF2694">
        <w:rPr>
          <w:rtl/>
        </w:rPr>
        <w:t>القضاء أو الحكمة</w:t>
      </w:r>
      <w:r>
        <w:rPr>
          <w:rtl/>
        </w:rPr>
        <w:t xml:space="preserve"> ، </w:t>
      </w:r>
      <w:r w:rsidRPr="004907EA">
        <w:rPr>
          <w:rtl/>
        </w:rPr>
        <w:t>والفهم</w:t>
      </w:r>
      <w:r>
        <w:rPr>
          <w:rtl/>
        </w:rPr>
        <w:t xml:space="preserve"> : </w:t>
      </w:r>
      <w:r w:rsidRPr="00EF2694">
        <w:rPr>
          <w:rtl/>
        </w:rPr>
        <w:t>سرعة انت</w:t>
      </w:r>
      <w:r w:rsidR="008D0E33">
        <w:rPr>
          <w:rtl/>
        </w:rPr>
        <w:t>قال :</w:t>
      </w:r>
      <w:r w:rsidRPr="00EF2694">
        <w:rPr>
          <w:rtl/>
        </w:rPr>
        <w:t>الذهن إلى مقصود المتكلم عند</w:t>
      </w:r>
    </w:p>
    <w:p w14:paraId="187C1729" w14:textId="77777777" w:rsidR="00CE1409" w:rsidRDefault="00CE1409" w:rsidP="00CE1409">
      <w:pPr>
        <w:pStyle w:val="libNormal"/>
        <w:rPr>
          <w:rtl/>
        </w:rPr>
      </w:pPr>
      <w:r>
        <w:rPr>
          <w:rtl/>
        </w:rPr>
        <w:br w:type="page"/>
      </w:r>
    </w:p>
    <w:p w14:paraId="51E5DDFB" w14:textId="1E4785D6" w:rsidR="00782297" w:rsidRDefault="00782297" w:rsidP="00CE1409">
      <w:pPr>
        <w:pStyle w:val="libNormal0"/>
        <w:rPr>
          <w:rtl/>
        </w:rPr>
      </w:pPr>
      <w:r w:rsidRPr="00EF2694">
        <w:rPr>
          <w:rtl/>
        </w:rPr>
        <w:lastRenderedPageBreak/>
        <w:t xml:space="preserve">بما يحتاج إليه </w:t>
      </w:r>
      <w:r w:rsidR="00CE1409">
        <w:rPr>
          <w:rtl/>
        </w:rPr>
        <w:t xml:space="preserve">النّاس </w:t>
      </w:r>
      <w:r w:rsidRPr="00EF2694">
        <w:rPr>
          <w:rtl/>
        </w:rPr>
        <w:t>وما اختلفوا فيه من أمر دينهم ودني</w:t>
      </w:r>
      <w:r w:rsidR="00D54C7C">
        <w:rPr>
          <w:rtl/>
        </w:rPr>
        <w:t xml:space="preserve">أهمّ </w:t>
      </w:r>
      <w:r w:rsidRPr="00EF2694">
        <w:rPr>
          <w:rtl/>
        </w:rPr>
        <w:t xml:space="preserve">وفيه حسن الخلق وحسن الجواب وهو باب من أبواب الله </w:t>
      </w:r>
      <w:r w:rsidR="004E2A7C">
        <w:rPr>
          <w:rtl/>
        </w:rPr>
        <w:t xml:space="preserve">عزّ وجلّ </w:t>
      </w:r>
      <w:r w:rsidRPr="00EF2694">
        <w:rPr>
          <w:rtl/>
        </w:rPr>
        <w:t>وفيه أخرى خير من هذا كله</w:t>
      </w:r>
      <w:r>
        <w:rPr>
          <w:rFonts w:hint="cs"/>
          <w:rtl/>
        </w:rPr>
        <w:t>.</w:t>
      </w:r>
    </w:p>
    <w:p w14:paraId="7A81BDD9" w14:textId="0E495AD9" w:rsidR="00782297" w:rsidRPr="00EF2694" w:rsidRDefault="00782297" w:rsidP="00A020F0">
      <w:pPr>
        <w:pStyle w:val="libNormal"/>
        <w:rPr>
          <w:rtl/>
        </w:rPr>
      </w:pPr>
      <w:r w:rsidRPr="00EF2694">
        <w:rPr>
          <w:rtl/>
        </w:rPr>
        <w:t>ف</w:t>
      </w:r>
      <w:r w:rsidR="008D0E33">
        <w:rPr>
          <w:rtl/>
        </w:rPr>
        <w:t>قال :</w:t>
      </w:r>
      <w:r w:rsidRPr="00EF2694">
        <w:rPr>
          <w:rtl/>
        </w:rPr>
        <w:t xml:space="preserve">له أبي وما هي بأبي أنت وأمي </w:t>
      </w:r>
      <w:r w:rsidR="008D0E33">
        <w:rPr>
          <w:rtl/>
        </w:rPr>
        <w:t>قال :</w:t>
      </w:r>
      <w:r w:rsidRPr="002F75F6">
        <w:rPr>
          <w:rStyle w:val="libAlaemChar"/>
          <w:rtl/>
        </w:rPr>
        <w:t>عليه‌السلام</w:t>
      </w:r>
      <w:r w:rsidRPr="00EF2694">
        <w:rPr>
          <w:rtl/>
        </w:rPr>
        <w:t xml:space="preserve"> يخرج الله </w:t>
      </w:r>
      <w:r w:rsidR="004E2A7C">
        <w:rPr>
          <w:rtl/>
        </w:rPr>
        <w:t xml:space="preserve">عزّ وجلّ </w:t>
      </w:r>
      <w:r w:rsidRPr="00EF2694">
        <w:rPr>
          <w:rtl/>
        </w:rPr>
        <w:t xml:space="preserve">منه غوث هذه الأمة وغياثها وعلمها ونورها وفضلها وحكمتها خير مولود وخير ناشئ يحقن الله </w:t>
      </w:r>
      <w:r w:rsidR="004E2A7C">
        <w:rPr>
          <w:rtl/>
        </w:rPr>
        <w:t xml:space="preserve">عزّ وجلّ </w:t>
      </w:r>
      <w:r w:rsidRPr="00EF2694">
        <w:rPr>
          <w:rtl/>
        </w:rPr>
        <w:t>به الدماء ويصلح به ذات البين ويلم به الشعث ويشعب</w:t>
      </w:r>
    </w:p>
    <w:p w14:paraId="5E5D1B9A" w14:textId="5F9CDB05" w:rsidR="00782297" w:rsidRPr="00324B78" w:rsidRDefault="008D0E33" w:rsidP="009D38AE">
      <w:pPr>
        <w:pStyle w:val="libLine"/>
        <w:rPr>
          <w:rtl/>
        </w:rPr>
      </w:pPr>
      <w:r>
        <w:rPr>
          <w:rFonts w:hint="cs"/>
          <w:rtl/>
        </w:rPr>
        <w:t>________________________________________________________</w:t>
      </w:r>
    </w:p>
    <w:p w14:paraId="34F8C0D5" w14:textId="77777777" w:rsidR="00782297" w:rsidRDefault="00782297" w:rsidP="004E511B">
      <w:pPr>
        <w:pStyle w:val="libNormal0"/>
        <w:rPr>
          <w:rtl/>
        </w:rPr>
      </w:pPr>
      <w:r w:rsidRPr="00EF2694">
        <w:rPr>
          <w:rtl/>
        </w:rPr>
        <w:t>التحاكم وغيره</w:t>
      </w:r>
      <w:r>
        <w:rPr>
          <w:rtl/>
        </w:rPr>
        <w:t xml:space="preserve"> « </w:t>
      </w:r>
      <w:r w:rsidRPr="004907EA">
        <w:rPr>
          <w:rtl/>
        </w:rPr>
        <w:t>وهو باب</w:t>
      </w:r>
      <w:r>
        <w:rPr>
          <w:rtl/>
        </w:rPr>
        <w:t xml:space="preserve"> » </w:t>
      </w:r>
      <w:r w:rsidRPr="00EF2694">
        <w:rPr>
          <w:rtl/>
        </w:rPr>
        <w:t>أي لا بد لمن أراد دين الله وطاعته</w:t>
      </w:r>
      <w:r>
        <w:rPr>
          <w:rtl/>
        </w:rPr>
        <w:t xml:space="preserve"> ، </w:t>
      </w:r>
      <w:r w:rsidRPr="00EF2694">
        <w:rPr>
          <w:rtl/>
        </w:rPr>
        <w:t>والدخول في دار قربه ورضاه من أن يأتي إليه.</w:t>
      </w:r>
    </w:p>
    <w:p w14:paraId="460A75B5" w14:textId="65D54301" w:rsidR="00782297" w:rsidRDefault="00782297" w:rsidP="00A020F0">
      <w:pPr>
        <w:pStyle w:val="libNormal"/>
        <w:rPr>
          <w:rtl/>
        </w:rPr>
      </w:pPr>
      <w:r>
        <w:rPr>
          <w:rtl/>
        </w:rPr>
        <w:t xml:space="preserve">« </w:t>
      </w:r>
      <w:r w:rsidRPr="004907EA">
        <w:rPr>
          <w:rtl/>
        </w:rPr>
        <w:t>وفيه أخرى</w:t>
      </w:r>
      <w:r>
        <w:rPr>
          <w:rtl/>
        </w:rPr>
        <w:t xml:space="preserve"> » </w:t>
      </w:r>
      <w:r w:rsidRPr="00EF2694">
        <w:rPr>
          <w:rtl/>
        </w:rPr>
        <w:t>أي خصلة أخرى</w:t>
      </w:r>
      <w:r>
        <w:rPr>
          <w:rtl/>
        </w:rPr>
        <w:t xml:space="preserve"> « </w:t>
      </w:r>
      <w:r w:rsidRPr="004907EA">
        <w:rPr>
          <w:rtl/>
        </w:rPr>
        <w:t>خير من هذا</w:t>
      </w:r>
      <w:r>
        <w:rPr>
          <w:rtl/>
        </w:rPr>
        <w:t xml:space="preserve"> » </w:t>
      </w:r>
      <w:r w:rsidRPr="00EF2694">
        <w:rPr>
          <w:rtl/>
        </w:rPr>
        <w:t xml:space="preserve">أي </w:t>
      </w:r>
      <w:r w:rsidR="00DB530D">
        <w:rPr>
          <w:rtl/>
        </w:rPr>
        <w:t xml:space="preserve">ممّا </w:t>
      </w:r>
      <w:r w:rsidRPr="00EF2694">
        <w:rPr>
          <w:rtl/>
        </w:rPr>
        <w:t xml:space="preserve">ذكرته </w:t>
      </w:r>
      <w:r w:rsidR="00A34351">
        <w:rPr>
          <w:rtl/>
        </w:rPr>
        <w:t xml:space="preserve">كلّه </w:t>
      </w:r>
      <w:r>
        <w:rPr>
          <w:rtl/>
        </w:rPr>
        <w:t xml:space="preserve">، </w:t>
      </w:r>
      <w:r w:rsidRPr="00EF2694">
        <w:rPr>
          <w:rtl/>
        </w:rPr>
        <w:t>والغوث العون للمضطر والغياث أ</w:t>
      </w:r>
      <w:r w:rsidR="000B49EF">
        <w:rPr>
          <w:rtl/>
        </w:rPr>
        <w:t xml:space="preserve">بلّغ </w:t>
      </w:r>
      <w:r w:rsidRPr="00EF2694">
        <w:rPr>
          <w:rtl/>
        </w:rPr>
        <w:t>منه وهو اسم من الإغاثة</w:t>
      </w:r>
      <w:r>
        <w:rPr>
          <w:rtl/>
        </w:rPr>
        <w:t xml:space="preserve"> ، </w:t>
      </w:r>
      <w:r w:rsidRPr="00EF2694">
        <w:rPr>
          <w:rtl/>
        </w:rPr>
        <w:t xml:space="preserve">والمراد بالأمة الشيعة </w:t>
      </w:r>
      <w:r w:rsidR="0052098F">
        <w:rPr>
          <w:rtl/>
        </w:rPr>
        <w:t xml:space="preserve">الإماميّة </w:t>
      </w:r>
      <w:r w:rsidRPr="00EF2694">
        <w:rPr>
          <w:rtl/>
        </w:rPr>
        <w:t>أو الأ</w:t>
      </w:r>
      <w:r w:rsidR="00750101">
        <w:rPr>
          <w:rtl/>
        </w:rPr>
        <w:t xml:space="preserve">عمّ </w:t>
      </w:r>
      <w:r>
        <w:rPr>
          <w:rtl/>
        </w:rPr>
        <w:t xml:space="preserve">« </w:t>
      </w:r>
      <w:r w:rsidRPr="004907EA">
        <w:rPr>
          <w:rtl/>
        </w:rPr>
        <w:t>والعلم</w:t>
      </w:r>
      <w:r>
        <w:rPr>
          <w:rtl/>
        </w:rPr>
        <w:t xml:space="preserve"> » </w:t>
      </w:r>
      <w:r w:rsidRPr="00EF2694">
        <w:rPr>
          <w:rtl/>
        </w:rPr>
        <w:t>بالتحريك سيد القوم والراية وما يهتدى به في الأسفار والطرق</w:t>
      </w:r>
      <w:r>
        <w:rPr>
          <w:rtl/>
        </w:rPr>
        <w:t xml:space="preserve"> ، </w:t>
      </w:r>
      <w:r w:rsidRPr="00EF2694">
        <w:rPr>
          <w:rtl/>
        </w:rPr>
        <w:t>أو بالكسر على المبالغة أي ذا علمها</w:t>
      </w:r>
      <w:r>
        <w:rPr>
          <w:rtl/>
        </w:rPr>
        <w:t xml:space="preserve"> ، </w:t>
      </w:r>
      <w:r w:rsidRPr="00EF2694">
        <w:rPr>
          <w:rtl/>
        </w:rPr>
        <w:t>والنور ما يصير سببا لظهور الأشياء عند الحس أو العقل</w:t>
      </w:r>
      <w:r>
        <w:rPr>
          <w:rtl/>
        </w:rPr>
        <w:t xml:space="preserve"> ، </w:t>
      </w:r>
      <w:r w:rsidRPr="00EF2694">
        <w:rPr>
          <w:rtl/>
        </w:rPr>
        <w:t>والفضل ضد النقص</w:t>
      </w:r>
      <w:r>
        <w:rPr>
          <w:rtl/>
        </w:rPr>
        <w:t xml:space="preserve"> ، </w:t>
      </w:r>
      <w:r w:rsidRPr="00EF2694">
        <w:rPr>
          <w:rtl/>
        </w:rPr>
        <w:t>والحكمة بالكسر العقل والفهم</w:t>
      </w:r>
      <w:r>
        <w:rPr>
          <w:rtl/>
        </w:rPr>
        <w:t xml:space="preserve"> ، </w:t>
      </w:r>
      <w:r w:rsidRPr="00EF2694">
        <w:rPr>
          <w:rtl/>
        </w:rPr>
        <w:t>والإسناد في ال</w:t>
      </w:r>
      <w:r w:rsidR="008A4DAC">
        <w:rPr>
          <w:rtl/>
        </w:rPr>
        <w:t xml:space="preserve">كلّ </w:t>
      </w:r>
      <w:r w:rsidRPr="00EF2694">
        <w:rPr>
          <w:rtl/>
        </w:rPr>
        <w:t>على المبالغة.</w:t>
      </w:r>
    </w:p>
    <w:p w14:paraId="1A5281CA" w14:textId="558CDFCD" w:rsidR="00782297" w:rsidRPr="00EF2694" w:rsidRDefault="00782297" w:rsidP="00A020F0">
      <w:pPr>
        <w:pStyle w:val="libNormal"/>
        <w:rPr>
          <w:rtl/>
        </w:rPr>
      </w:pPr>
      <w:r>
        <w:rPr>
          <w:rtl/>
        </w:rPr>
        <w:t xml:space="preserve">« </w:t>
      </w:r>
      <w:r w:rsidRPr="004907EA">
        <w:rPr>
          <w:rtl/>
        </w:rPr>
        <w:t>خير</w:t>
      </w:r>
      <w:r>
        <w:rPr>
          <w:rtl/>
        </w:rPr>
        <w:t xml:space="preserve"> » </w:t>
      </w:r>
      <w:r w:rsidRPr="00EF2694">
        <w:rPr>
          <w:rtl/>
        </w:rPr>
        <w:t>منصوب أو مرفوع على المدح</w:t>
      </w:r>
      <w:r>
        <w:rPr>
          <w:rtl/>
        </w:rPr>
        <w:t xml:space="preserve"> « </w:t>
      </w:r>
      <w:r w:rsidRPr="004907EA">
        <w:rPr>
          <w:rtl/>
        </w:rPr>
        <w:t>مولود</w:t>
      </w:r>
      <w:r>
        <w:rPr>
          <w:rtl/>
        </w:rPr>
        <w:t xml:space="preserve"> » </w:t>
      </w:r>
      <w:r w:rsidRPr="00EF2694">
        <w:rPr>
          <w:rtl/>
        </w:rPr>
        <w:t>أي في تلك الأزمان أو من غير المعصومين من هذه الأمة</w:t>
      </w:r>
      <w:r>
        <w:rPr>
          <w:rtl/>
        </w:rPr>
        <w:t xml:space="preserve"> « </w:t>
      </w:r>
      <w:r w:rsidRPr="004907EA">
        <w:rPr>
          <w:rtl/>
        </w:rPr>
        <w:t>والناشئ</w:t>
      </w:r>
      <w:r>
        <w:rPr>
          <w:rtl/>
        </w:rPr>
        <w:t xml:space="preserve"> » </w:t>
      </w:r>
      <w:r w:rsidRPr="00EF2694">
        <w:rPr>
          <w:rtl/>
        </w:rPr>
        <w:t>الحدث الذي جاز حد الصغر</w:t>
      </w:r>
      <w:r>
        <w:rPr>
          <w:rtl/>
        </w:rPr>
        <w:t xml:space="preserve"> ، </w:t>
      </w:r>
      <w:r w:rsidRPr="00EF2694">
        <w:rPr>
          <w:rtl/>
        </w:rPr>
        <w:t>أي هو خير في الحالتين</w:t>
      </w:r>
      <w:r>
        <w:rPr>
          <w:rtl/>
        </w:rPr>
        <w:t xml:space="preserve"> « </w:t>
      </w:r>
      <w:r w:rsidRPr="004907EA">
        <w:rPr>
          <w:rtl/>
        </w:rPr>
        <w:t>به الدماء</w:t>
      </w:r>
      <w:r>
        <w:rPr>
          <w:rtl/>
        </w:rPr>
        <w:t xml:space="preserve"> » </w:t>
      </w:r>
      <w:r w:rsidRPr="00EF2694">
        <w:rPr>
          <w:rtl/>
        </w:rPr>
        <w:t>أي دماء الشيعة أو الأ</w:t>
      </w:r>
      <w:r w:rsidR="00750101">
        <w:rPr>
          <w:rtl/>
        </w:rPr>
        <w:t xml:space="preserve">عمّ </w:t>
      </w:r>
      <w:r w:rsidRPr="00EF2694">
        <w:rPr>
          <w:rtl/>
        </w:rPr>
        <w:t>فإن بمسالمته حقنت دماء ال</w:t>
      </w:r>
      <w:r w:rsidR="008A4DAC">
        <w:rPr>
          <w:rtl/>
        </w:rPr>
        <w:t xml:space="preserve">كلّ </w:t>
      </w:r>
      <w:r>
        <w:rPr>
          <w:rtl/>
        </w:rPr>
        <w:t xml:space="preserve">، </w:t>
      </w:r>
      <w:r w:rsidRPr="00EF2694">
        <w:rPr>
          <w:rtl/>
        </w:rPr>
        <w:t>و</w:t>
      </w:r>
      <w:r w:rsidR="00D54C7C">
        <w:rPr>
          <w:rtl/>
        </w:rPr>
        <w:t xml:space="preserve">لعلّ </w:t>
      </w:r>
      <w:r w:rsidRPr="00EF2694">
        <w:rPr>
          <w:rtl/>
        </w:rPr>
        <w:t xml:space="preserve">إصلاح ذات البين عبارة من إصلاح ما كان بين ولد </w:t>
      </w:r>
      <w:r w:rsidR="0022555C">
        <w:rPr>
          <w:rtl/>
        </w:rPr>
        <w:t xml:space="preserve">عليّ </w:t>
      </w:r>
      <w:r w:rsidRPr="002F75F6">
        <w:rPr>
          <w:rStyle w:val="libAlaemChar"/>
          <w:rtl/>
        </w:rPr>
        <w:t>عليه‌السلام</w:t>
      </w:r>
      <w:r w:rsidRPr="00EF2694">
        <w:rPr>
          <w:rtl/>
        </w:rPr>
        <w:t xml:space="preserve"> وولد </w:t>
      </w:r>
      <w:r w:rsidR="00CE0D34">
        <w:rPr>
          <w:rtl/>
        </w:rPr>
        <w:t xml:space="preserve">العبّاس </w:t>
      </w:r>
      <w:r w:rsidRPr="00EF2694">
        <w:rPr>
          <w:rtl/>
        </w:rPr>
        <w:t>من العداوة جهرة</w:t>
      </w:r>
      <w:r>
        <w:rPr>
          <w:rtl/>
        </w:rPr>
        <w:t xml:space="preserve"> « </w:t>
      </w:r>
      <w:r w:rsidRPr="004907EA">
        <w:rPr>
          <w:rtl/>
        </w:rPr>
        <w:t>ويلم</w:t>
      </w:r>
      <w:r>
        <w:rPr>
          <w:rtl/>
        </w:rPr>
        <w:t xml:space="preserve"> » </w:t>
      </w:r>
      <w:r w:rsidRPr="00EF2694">
        <w:rPr>
          <w:rtl/>
        </w:rPr>
        <w:t>بشد الميم وضم اللام أي يجمع</w:t>
      </w:r>
      <w:r>
        <w:rPr>
          <w:rtl/>
        </w:rPr>
        <w:t xml:space="preserve"> « </w:t>
      </w:r>
      <w:r w:rsidRPr="004907EA">
        <w:rPr>
          <w:rtl/>
        </w:rPr>
        <w:t>به الشعث</w:t>
      </w:r>
      <w:r>
        <w:rPr>
          <w:rtl/>
        </w:rPr>
        <w:t xml:space="preserve"> » </w:t>
      </w:r>
      <w:r w:rsidRPr="00EF2694">
        <w:rPr>
          <w:rtl/>
        </w:rPr>
        <w:t>بالتحريك أي المتفرق من أمور الدين والدنيا</w:t>
      </w:r>
      <w:r>
        <w:rPr>
          <w:rtl/>
        </w:rPr>
        <w:t xml:space="preserve"> ، </w:t>
      </w:r>
      <w:r w:rsidR="008D0E33">
        <w:rPr>
          <w:rtl/>
        </w:rPr>
        <w:t>قال :</w:t>
      </w:r>
      <w:r w:rsidRPr="00EF2694">
        <w:rPr>
          <w:rtl/>
        </w:rPr>
        <w:t>الجوهري</w:t>
      </w:r>
      <w:r>
        <w:rPr>
          <w:rtl/>
        </w:rPr>
        <w:t xml:space="preserve"> : </w:t>
      </w:r>
      <w:r w:rsidRPr="00EF2694">
        <w:rPr>
          <w:rtl/>
        </w:rPr>
        <w:t>لم الله شعثه أي أصلح وجمع ما تفرق من أموره</w:t>
      </w:r>
      <w:r>
        <w:rPr>
          <w:rtl/>
        </w:rPr>
        <w:t xml:space="preserve"> ، </w:t>
      </w:r>
      <w:r w:rsidRPr="004907EA">
        <w:rPr>
          <w:rtl/>
        </w:rPr>
        <w:t>و</w:t>
      </w:r>
      <w:r w:rsidR="004E2A7C">
        <w:rPr>
          <w:rtl/>
        </w:rPr>
        <w:t>قال :</w:t>
      </w:r>
      <w:r>
        <w:rPr>
          <w:rtl/>
        </w:rPr>
        <w:t xml:space="preserve"> </w:t>
      </w:r>
      <w:r w:rsidRPr="004907EA">
        <w:rPr>
          <w:rtl/>
        </w:rPr>
        <w:t>الشعب</w:t>
      </w:r>
      <w:r w:rsidRPr="00EF2694">
        <w:rPr>
          <w:rtl/>
        </w:rPr>
        <w:t xml:space="preserve"> الصدع في الشيء وإصلاحه </w:t>
      </w:r>
      <w:r w:rsidR="00F85EC4">
        <w:rPr>
          <w:rtl/>
        </w:rPr>
        <w:t>أيضاً</w:t>
      </w:r>
      <w:r w:rsidR="008A4DAC">
        <w:rPr>
          <w:rtl/>
        </w:rPr>
        <w:t xml:space="preserve"> </w:t>
      </w:r>
      <w:r>
        <w:rPr>
          <w:rtl/>
        </w:rPr>
        <w:t xml:space="preserve">، </w:t>
      </w:r>
      <w:r w:rsidRPr="00273F93">
        <w:rPr>
          <w:rStyle w:val="libFootnotenumChar"/>
          <w:rtl/>
        </w:rPr>
        <w:t>(1)</w:t>
      </w:r>
      <w:r w:rsidRPr="00EF2694">
        <w:rPr>
          <w:rtl/>
        </w:rPr>
        <w:t xml:space="preserve"> </w:t>
      </w:r>
      <w:r w:rsidRPr="004907EA">
        <w:rPr>
          <w:rtl/>
        </w:rPr>
        <w:t>و</w:t>
      </w:r>
      <w:r w:rsidR="004E2A7C">
        <w:rPr>
          <w:rtl/>
        </w:rPr>
        <w:t>قال :</w:t>
      </w:r>
      <w:r>
        <w:rPr>
          <w:rtl/>
        </w:rPr>
        <w:t xml:space="preserve"> </w:t>
      </w:r>
      <w:r w:rsidRPr="004907EA">
        <w:rPr>
          <w:rtl/>
        </w:rPr>
        <w:t>الصدع</w:t>
      </w:r>
      <w:r w:rsidRPr="00EF2694">
        <w:rPr>
          <w:rtl/>
        </w:rPr>
        <w:t xml:space="preserve"> الشق.</w:t>
      </w:r>
    </w:p>
    <w:p w14:paraId="6A49DE79" w14:textId="77777777" w:rsidR="00782297" w:rsidRPr="00EF2694" w:rsidRDefault="00782297" w:rsidP="00A020F0">
      <w:pPr>
        <w:pStyle w:val="libNormal"/>
        <w:rPr>
          <w:rtl/>
        </w:rPr>
      </w:pPr>
      <w:r w:rsidRPr="00EF2694">
        <w:rPr>
          <w:rtl/>
        </w:rPr>
        <w:t>وكسوة العاري وإشباع الجائع</w:t>
      </w:r>
      <w:r>
        <w:rPr>
          <w:rtl/>
        </w:rPr>
        <w:t xml:space="preserve"> ، </w:t>
      </w:r>
      <w:r w:rsidRPr="00EF2694">
        <w:rPr>
          <w:rtl/>
        </w:rPr>
        <w:t xml:space="preserve">وإيمان الخائف </w:t>
      </w:r>
      <w:r w:rsidRPr="00273F93">
        <w:rPr>
          <w:rStyle w:val="libFootnotenumChar"/>
          <w:rtl/>
        </w:rPr>
        <w:t>(2)</w:t>
      </w:r>
      <w:r w:rsidRPr="00EF2694">
        <w:rPr>
          <w:rtl/>
        </w:rPr>
        <w:t xml:space="preserve"> مستمرا إلى الآن في جوار</w:t>
      </w:r>
    </w:p>
    <w:p w14:paraId="2EE8BBB9" w14:textId="77777777" w:rsidR="00782297" w:rsidRPr="00EF2694" w:rsidRDefault="00782297" w:rsidP="009D38AE">
      <w:pPr>
        <w:pStyle w:val="libLine"/>
        <w:rPr>
          <w:rtl/>
        </w:rPr>
      </w:pPr>
      <w:r w:rsidRPr="00EF2694">
        <w:rPr>
          <w:rtl/>
        </w:rPr>
        <w:t>__________________</w:t>
      </w:r>
    </w:p>
    <w:p w14:paraId="31767409" w14:textId="6545DE8A" w:rsidR="00782297" w:rsidRPr="00EF2694" w:rsidRDefault="00782297" w:rsidP="00E7042C">
      <w:pPr>
        <w:pStyle w:val="libFootnote0"/>
        <w:rPr>
          <w:rtl/>
          <w:lang w:bidi="fa-IR"/>
        </w:rPr>
      </w:pPr>
      <w:r>
        <w:rPr>
          <w:rtl/>
        </w:rPr>
        <w:t>(</w:t>
      </w:r>
      <w:r w:rsidRPr="00EF2694">
        <w:rPr>
          <w:rtl/>
        </w:rPr>
        <w:t xml:space="preserve">1) أي </w:t>
      </w:r>
      <w:r w:rsidR="007F174A">
        <w:rPr>
          <w:rtl/>
        </w:rPr>
        <w:t xml:space="preserve">أنّه </w:t>
      </w:r>
      <w:r w:rsidRPr="00EF2694">
        <w:rPr>
          <w:rtl/>
        </w:rPr>
        <w:t>من الأضداد.</w:t>
      </w:r>
    </w:p>
    <w:p w14:paraId="284E5038" w14:textId="77777777" w:rsidR="00782297" w:rsidRPr="00EF2694" w:rsidRDefault="00782297" w:rsidP="00E7042C">
      <w:pPr>
        <w:pStyle w:val="libFootnote0"/>
        <w:rPr>
          <w:rtl/>
          <w:lang w:bidi="fa-IR"/>
        </w:rPr>
      </w:pPr>
      <w:r>
        <w:rPr>
          <w:rtl/>
        </w:rPr>
        <w:t>(</w:t>
      </w:r>
      <w:r w:rsidRPr="00EF2694">
        <w:rPr>
          <w:rtl/>
        </w:rPr>
        <w:t>2) وفي نسخة</w:t>
      </w:r>
      <w:r>
        <w:rPr>
          <w:rtl/>
        </w:rPr>
        <w:t xml:space="preserve"> « </w:t>
      </w:r>
      <w:r w:rsidRPr="00EF2694">
        <w:rPr>
          <w:rtl/>
        </w:rPr>
        <w:t>وأمان الخائف</w:t>
      </w:r>
      <w:r>
        <w:rPr>
          <w:rtl/>
        </w:rPr>
        <w:t xml:space="preserve"> ».</w:t>
      </w:r>
    </w:p>
    <w:p w14:paraId="77C22670" w14:textId="77777777" w:rsidR="00CE1409" w:rsidRDefault="00CE1409" w:rsidP="00CE1409">
      <w:pPr>
        <w:pStyle w:val="libNormal"/>
        <w:rPr>
          <w:rtl/>
        </w:rPr>
      </w:pPr>
      <w:r>
        <w:rPr>
          <w:rtl/>
        </w:rPr>
        <w:br w:type="page"/>
      </w:r>
    </w:p>
    <w:p w14:paraId="5F682ABD" w14:textId="50F0F3A5" w:rsidR="00782297" w:rsidRPr="00EF2694" w:rsidRDefault="00782297" w:rsidP="00CE1409">
      <w:pPr>
        <w:pStyle w:val="libNormal0"/>
        <w:rPr>
          <w:rtl/>
        </w:rPr>
      </w:pPr>
      <w:r w:rsidRPr="00EF2694">
        <w:rPr>
          <w:rtl/>
        </w:rPr>
        <w:lastRenderedPageBreak/>
        <w:t xml:space="preserve">به الصدع ويكسو به العاري ويشبع به الجائع ويؤمن به الخائف وينزل الله به القطر ويرحم به العباد خير كهل وخير ناشئ قوله حكم وصمته علم </w:t>
      </w:r>
      <w:r w:rsidR="007F174A">
        <w:rPr>
          <w:rtl/>
        </w:rPr>
        <w:t xml:space="preserve">يبيّن </w:t>
      </w:r>
      <w:r w:rsidRPr="00EF2694">
        <w:rPr>
          <w:rtl/>
        </w:rPr>
        <w:t>للناس ما يختلفون فيه ويسود عشيرته من قبل أوان حلمه ف</w:t>
      </w:r>
      <w:r w:rsidR="008D0E33">
        <w:rPr>
          <w:rtl/>
        </w:rPr>
        <w:t>قال :</w:t>
      </w:r>
      <w:r w:rsidRPr="00EF2694">
        <w:rPr>
          <w:rtl/>
        </w:rPr>
        <w:t>له أبي بأبي أنت</w:t>
      </w:r>
      <w:r>
        <w:rPr>
          <w:rFonts w:hint="cs"/>
          <w:rtl/>
        </w:rPr>
        <w:t>.</w:t>
      </w:r>
    </w:p>
    <w:p w14:paraId="3A3C8FEB" w14:textId="3D4F50E7" w:rsidR="00782297" w:rsidRPr="00324B78" w:rsidRDefault="008D0E33" w:rsidP="009D38AE">
      <w:pPr>
        <w:pStyle w:val="libLine"/>
        <w:rPr>
          <w:rtl/>
        </w:rPr>
      </w:pPr>
      <w:r>
        <w:rPr>
          <w:rFonts w:hint="cs"/>
          <w:rtl/>
        </w:rPr>
        <w:t>________________________________________________________</w:t>
      </w:r>
    </w:p>
    <w:p w14:paraId="4069FC7E" w14:textId="77777777" w:rsidR="00782297" w:rsidRPr="00EF2694" w:rsidRDefault="00782297" w:rsidP="004E511B">
      <w:pPr>
        <w:pStyle w:val="libNormal0"/>
        <w:rPr>
          <w:rtl/>
        </w:rPr>
      </w:pPr>
      <w:r w:rsidRPr="00EF2694">
        <w:rPr>
          <w:rtl/>
        </w:rPr>
        <w:t>روضته المقدسة صلوات الله عليه.</w:t>
      </w:r>
    </w:p>
    <w:p w14:paraId="3D084A9C" w14:textId="7E379E80" w:rsidR="00782297" w:rsidRPr="00EF2694" w:rsidRDefault="00782297" w:rsidP="00A020F0">
      <w:pPr>
        <w:pStyle w:val="libNormal"/>
        <w:rPr>
          <w:rtl/>
        </w:rPr>
      </w:pPr>
      <w:r w:rsidRPr="004907EA">
        <w:rPr>
          <w:rtl/>
        </w:rPr>
        <w:t>والقطر</w:t>
      </w:r>
      <w:r w:rsidRPr="00EF2694">
        <w:rPr>
          <w:rtl/>
        </w:rPr>
        <w:t xml:space="preserve"> بالفتح</w:t>
      </w:r>
      <w:r>
        <w:rPr>
          <w:rtl/>
        </w:rPr>
        <w:t xml:space="preserve"> : </w:t>
      </w:r>
      <w:r w:rsidRPr="00EF2694">
        <w:rPr>
          <w:rtl/>
        </w:rPr>
        <w:t>المطر</w:t>
      </w:r>
      <w:r>
        <w:rPr>
          <w:rtl/>
        </w:rPr>
        <w:t xml:space="preserve"> ، </w:t>
      </w:r>
      <w:r w:rsidRPr="00EF2694">
        <w:rPr>
          <w:rtl/>
        </w:rPr>
        <w:t xml:space="preserve">ويستعار </w:t>
      </w:r>
      <w:r w:rsidR="00F85EC4">
        <w:rPr>
          <w:rtl/>
        </w:rPr>
        <w:t>أيضاً</w:t>
      </w:r>
      <w:r w:rsidR="008A4DAC">
        <w:rPr>
          <w:rtl/>
        </w:rPr>
        <w:t xml:space="preserve"> </w:t>
      </w:r>
      <w:r w:rsidRPr="00EF2694">
        <w:rPr>
          <w:rtl/>
        </w:rPr>
        <w:t>للبركة والسخاء</w:t>
      </w:r>
      <w:r>
        <w:rPr>
          <w:rtl/>
        </w:rPr>
        <w:t xml:space="preserve"> ، </w:t>
      </w:r>
      <w:r w:rsidRPr="00EF2694">
        <w:rPr>
          <w:rtl/>
        </w:rPr>
        <w:t>و</w:t>
      </w:r>
      <w:r w:rsidR="008D0E33">
        <w:rPr>
          <w:rtl/>
        </w:rPr>
        <w:t>قال :</w:t>
      </w:r>
      <w:r w:rsidRPr="00EF2694">
        <w:rPr>
          <w:rtl/>
        </w:rPr>
        <w:t>الجوهري</w:t>
      </w:r>
      <w:r>
        <w:rPr>
          <w:rtl/>
        </w:rPr>
        <w:t xml:space="preserve"> : </w:t>
      </w:r>
      <w:r w:rsidRPr="004907EA">
        <w:rPr>
          <w:rtl/>
        </w:rPr>
        <w:t>الكهل</w:t>
      </w:r>
      <w:r w:rsidRPr="00EF2694">
        <w:rPr>
          <w:rtl/>
        </w:rPr>
        <w:t xml:space="preserve"> من الرجال الذي جاوز الثلاثين ووخطه الشيب</w:t>
      </w:r>
      <w:r>
        <w:rPr>
          <w:rtl/>
        </w:rPr>
        <w:t xml:space="preserve"> ، </w:t>
      </w:r>
      <w:r w:rsidRPr="00EF2694">
        <w:rPr>
          <w:rtl/>
        </w:rPr>
        <w:t>و</w:t>
      </w:r>
      <w:r w:rsidR="008D0E33">
        <w:rPr>
          <w:rtl/>
        </w:rPr>
        <w:t>قال :</w:t>
      </w:r>
      <w:r w:rsidRPr="00EF2694">
        <w:rPr>
          <w:rtl/>
        </w:rPr>
        <w:t>الفيروزآبادي</w:t>
      </w:r>
      <w:r>
        <w:rPr>
          <w:rtl/>
        </w:rPr>
        <w:t xml:space="preserve"> : </w:t>
      </w:r>
      <w:r w:rsidRPr="00EF2694">
        <w:rPr>
          <w:rtl/>
        </w:rPr>
        <w:t>من وخطه الشيب أو من جاوز الثلاثين أو أربعا وثلاثين إلى إحدى وخمسين</w:t>
      </w:r>
      <w:r>
        <w:rPr>
          <w:rtl/>
        </w:rPr>
        <w:t xml:space="preserve"> ، </w:t>
      </w:r>
      <w:r w:rsidRPr="00EF2694">
        <w:rPr>
          <w:rtl/>
        </w:rPr>
        <w:t>وفي النهاية من زاد على ثلاثين سنة إلى الأربعين</w:t>
      </w:r>
      <w:r>
        <w:rPr>
          <w:rtl/>
        </w:rPr>
        <w:t xml:space="preserve"> ، </w:t>
      </w:r>
      <w:r w:rsidRPr="00EF2694">
        <w:rPr>
          <w:rtl/>
        </w:rPr>
        <w:t>وقيل</w:t>
      </w:r>
      <w:r>
        <w:rPr>
          <w:rtl/>
        </w:rPr>
        <w:t xml:space="preserve"> : </w:t>
      </w:r>
      <w:r w:rsidRPr="00EF2694">
        <w:rPr>
          <w:rtl/>
        </w:rPr>
        <w:t>من ثلاث وثلاثين إلى تمام الخمسين انتهى.</w:t>
      </w:r>
    </w:p>
    <w:p w14:paraId="02231E8A" w14:textId="3175DAF6" w:rsidR="00782297" w:rsidRPr="00EF2694" w:rsidRDefault="00782297" w:rsidP="00A020F0">
      <w:pPr>
        <w:pStyle w:val="libNormal"/>
        <w:rPr>
          <w:rtl/>
        </w:rPr>
      </w:pPr>
      <w:r w:rsidRPr="00EF2694">
        <w:rPr>
          <w:rtl/>
        </w:rPr>
        <w:t>و</w:t>
      </w:r>
      <w:r w:rsidR="00D54C7C">
        <w:rPr>
          <w:rtl/>
        </w:rPr>
        <w:t xml:space="preserve">لعلّ </w:t>
      </w:r>
      <w:r w:rsidRPr="00EF2694">
        <w:rPr>
          <w:rtl/>
        </w:rPr>
        <w:t>تكرار</w:t>
      </w:r>
      <w:r>
        <w:rPr>
          <w:rtl/>
        </w:rPr>
        <w:t xml:space="preserve"> « </w:t>
      </w:r>
      <w:r w:rsidRPr="004907EA">
        <w:rPr>
          <w:rtl/>
        </w:rPr>
        <w:t>خيرنا شيء</w:t>
      </w:r>
      <w:r>
        <w:rPr>
          <w:rtl/>
        </w:rPr>
        <w:t xml:space="preserve"> » </w:t>
      </w:r>
      <w:r w:rsidRPr="00EF2694">
        <w:rPr>
          <w:rtl/>
        </w:rPr>
        <w:t xml:space="preserve">تأكيد لغرابة الخبرية في هذا السن دون سن الكهولة وعدم ذكر سن الشيب لعدم وصوله </w:t>
      </w:r>
      <w:r w:rsidRPr="002F75F6">
        <w:rPr>
          <w:rStyle w:val="libAlaemChar"/>
          <w:rtl/>
        </w:rPr>
        <w:t>عليه‌السلام</w:t>
      </w:r>
      <w:r w:rsidRPr="00EF2694">
        <w:rPr>
          <w:rtl/>
        </w:rPr>
        <w:t xml:space="preserve"> إلى سن الشيب</w:t>
      </w:r>
      <w:r>
        <w:rPr>
          <w:rtl/>
        </w:rPr>
        <w:t xml:space="preserve"> ، </w:t>
      </w:r>
      <w:r w:rsidRPr="00EF2694">
        <w:rPr>
          <w:rtl/>
        </w:rPr>
        <w:t>وهو الذي غلب البياض على الشعر ل</w:t>
      </w:r>
      <w:r w:rsidR="007F174A">
        <w:rPr>
          <w:rtl/>
        </w:rPr>
        <w:t xml:space="preserve">أنّه </w:t>
      </w:r>
      <w:r w:rsidRPr="002F75F6">
        <w:rPr>
          <w:rStyle w:val="libAlaemChar"/>
          <w:rtl/>
        </w:rPr>
        <w:t>عليه‌السلام</w:t>
      </w:r>
      <w:r w:rsidRPr="00EF2694">
        <w:rPr>
          <w:rtl/>
        </w:rPr>
        <w:t xml:space="preserve"> كان له عند شهادته أقل من خمسين سنة كما سيأتي</w:t>
      </w:r>
      <w:r>
        <w:rPr>
          <w:rtl/>
        </w:rPr>
        <w:t xml:space="preserve"> ، </w:t>
      </w:r>
      <w:r w:rsidRPr="00EF2694">
        <w:rPr>
          <w:rtl/>
        </w:rPr>
        <w:t>وقيل</w:t>
      </w:r>
      <w:r>
        <w:rPr>
          <w:rtl/>
        </w:rPr>
        <w:t xml:space="preserve"> : </w:t>
      </w:r>
      <w:r w:rsidRPr="00EF2694">
        <w:rPr>
          <w:rtl/>
        </w:rPr>
        <w:t>تكرار خير ناشئ باعتبار أن المقصود هنا وصف أبيه ب</w:t>
      </w:r>
      <w:r w:rsidR="007F174A">
        <w:rPr>
          <w:rtl/>
        </w:rPr>
        <w:t xml:space="preserve">أنّه </w:t>
      </w:r>
      <w:r w:rsidRPr="00EF2694">
        <w:rPr>
          <w:rtl/>
        </w:rPr>
        <w:t>خير كهل</w:t>
      </w:r>
      <w:r>
        <w:rPr>
          <w:rtl/>
        </w:rPr>
        <w:t xml:space="preserve"> ، </w:t>
      </w:r>
      <w:r w:rsidRPr="00EF2694">
        <w:rPr>
          <w:rtl/>
        </w:rPr>
        <w:t>ووصفه ب</w:t>
      </w:r>
      <w:r w:rsidR="007F174A">
        <w:rPr>
          <w:rtl/>
        </w:rPr>
        <w:t xml:space="preserve">أنّه </w:t>
      </w:r>
      <w:r w:rsidRPr="00EF2694">
        <w:rPr>
          <w:rtl/>
        </w:rPr>
        <w:t>يدرك كهولة أبيه حين شبابه</w:t>
      </w:r>
      <w:r>
        <w:rPr>
          <w:rtl/>
        </w:rPr>
        <w:t xml:space="preserve"> ، </w:t>
      </w:r>
      <w:r w:rsidRPr="00EF2694">
        <w:rPr>
          <w:rtl/>
        </w:rPr>
        <w:t>ولذا قدم كهل على ناشئ</w:t>
      </w:r>
      <w:r>
        <w:rPr>
          <w:rtl/>
        </w:rPr>
        <w:t xml:space="preserve"> ، </w:t>
      </w:r>
      <w:r w:rsidRPr="00EF2694">
        <w:rPr>
          <w:rtl/>
        </w:rPr>
        <w:t>قالوا</w:t>
      </w:r>
      <w:r>
        <w:rPr>
          <w:rtl/>
        </w:rPr>
        <w:t xml:space="preserve"> : </w:t>
      </w:r>
      <w:r w:rsidRPr="00EF2694">
        <w:rPr>
          <w:rtl/>
        </w:rPr>
        <w:t xml:space="preserve">وهنا كالواو في </w:t>
      </w:r>
      <w:r w:rsidR="008A4DAC">
        <w:rPr>
          <w:rtl/>
        </w:rPr>
        <w:t xml:space="preserve">كلّ </w:t>
      </w:r>
      <w:r w:rsidRPr="00EF2694">
        <w:rPr>
          <w:rtl/>
        </w:rPr>
        <w:t>رجل وضيعته في احتمال كون مدخولها منصوبا لكونها بمعنى مع</w:t>
      </w:r>
      <w:r>
        <w:rPr>
          <w:rtl/>
        </w:rPr>
        <w:t xml:space="preserve"> ، </w:t>
      </w:r>
      <w:r w:rsidRPr="00EF2694">
        <w:rPr>
          <w:rtl/>
        </w:rPr>
        <w:t xml:space="preserve">وتقدير </w:t>
      </w:r>
      <w:r w:rsidR="004124EE">
        <w:rPr>
          <w:rtl/>
        </w:rPr>
        <w:t xml:space="preserve">خبر </w:t>
      </w:r>
      <w:r w:rsidRPr="00EF2694">
        <w:rPr>
          <w:rtl/>
        </w:rPr>
        <w:t>المبتدأ قبلها وهو مقرون</w:t>
      </w:r>
      <w:r>
        <w:rPr>
          <w:rtl/>
        </w:rPr>
        <w:t xml:space="preserve"> ، </w:t>
      </w:r>
      <w:r w:rsidRPr="00EF2694">
        <w:rPr>
          <w:rtl/>
        </w:rPr>
        <w:t>وكونها مرفوعا وكونها عاطفة</w:t>
      </w:r>
      <w:r>
        <w:rPr>
          <w:rtl/>
        </w:rPr>
        <w:t xml:space="preserve"> ، </w:t>
      </w:r>
      <w:r w:rsidRPr="00EF2694">
        <w:rPr>
          <w:rtl/>
        </w:rPr>
        <w:t xml:space="preserve">وتقدير </w:t>
      </w:r>
      <w:r w:rsidR="004124EE">
        <w:rPr>
          <w:rtl/>
        </w:rPr>
        <w:t xml:space="preserve">خبر </w:t>
      </w:r>
      <w:r w:rsidRPr="00EF2694">
        <w:rPr>
          <w:rtl/>
        </w:rPr>
        <w:t>المبتدأ بعد مدخولها أي مقرونان ولا يخفى بعده.</w:t>
      </w:r>
    </w:p>
    <w:p w14:paraId="18573BC6" w14:textId="0ED29E91" w:rsidR="00782297" w:rsidRPr="00EF2694" w:rsidRDefault="00782297" w:rsidP="00A020F0">
      <w:pPr>
        <w:pStyle w:val="libNormal"/>
        <w:rPr>
          <w:rtl/>
        </w:rPr>
      </w:pPr>
      <w:r w:rsidRPr="004907EA">
        <w:rPr>
          <w:rtl/>
        </w:rPr>
        <w:t>قوله</w:t>
      </w:r>
      <w:r>
        <w:rPr>
          <w:rtl/>
        </w:rPr>
        <w:t xml:space="preserve"> : </w:t>
      </w:r>
      <w:r w:rsidRPr="004907EA">
        <w:rPr>
          <w:rtl/>
        </w:rPr>
        <w:t>حكم</w:t>
      </w:r>
      <w:r>
        <w:rPr>
          <w:rtl/>
        </w:rPr>
        <w:t xml:space="preserve"> ، </w:t>
      </w:r>
      <w:r w:rsidRPr="00EF2694">
        <w:rPr>
          <w:rtl/>
        </w:rPr>
        <w:t xml:space="preserve">أي حكمة وصواب أو حكم وقضاء بين </w:t>
      </w:r>
      <w:r w:rsidR="00CE1409">
        <w:rPr>
          <w:rtl/>
        </w:rPr>
        <w:t xml:space="preserve">النّاس </w:t>
      </w:r>
      <w:r>
        <w:rPr>
          <w:rtl/>
        </w:rPr>
        <w:t xml:space="preserve">، </w:t>
      </w:r>
      <w:r w:rsidRPr="00EF2694">
        <w:rPr>
          <w:rtl/>
        </w:rPr>
        <w:t>وال</w:t>
      </w:r>
      <w:r w:rsidR="00D54C7C">
        <w:rPr>
          <w:rtl/>
        </w:rPr>
        <w:t xml:space="preserve">أوّل </w:t>
      </w:r>
      <w:r w:rsidRPr="00EF2694">
        <w:rPr>
          <w:rtl/>
        </w:rPr>
        <w:t>أظهر</w:t>
      </w:r>
      <w:r>
        <w:rPr>
          <w:rtl/>
        </w:rPr>
        <w:t xml:space="preserve"> « </w:t>
      </w:r>
      <w:r w:rsidRPr="004907EA">
        <w:rPr>
          <w:rtl/>
        </w:rPr>
        <w:t>وصمته علم</w:t>
      </w:r>
      <w:r>
        <w:rPr>
          <w:rtl/>
        </w:rPr>
        <w:t xml:space="preserve"> » </w:t>
      </w:r>
      <w:r w:rsidRPr="00EF2694">
        <w:rPr>
          <w:rtl/>
        </w:rPr>
        <w:t>أي مسبب عن العلم</w:t>
      </w:r>
      <w:r>
        <w:rPr>
          <w:rtl/>
        </w:rPr>
        <w:t xml:space="preserve"> ، </w:t>
      </w:r>
      <w:r w:rsidRPr="00EF2694">
        <w:rPr>
          <w:rtl/>
        </w:rPr>
        <w:t>ل</w:t>
      </w:r>
      <w:r w:rsidR="007F174A">
        <w:rPr>
          <w:rtl/>
        </w:rPr>
        <w:t xml:space="preserve">أنّه </w:t>
      </w:r>
      <w:r w:rsidRPr="00EF2694">
        <w:rPr>
          <w:rtl/>
        </w:rPr>
        <w:t>يصمت للتقية والمصلحة لا للجهل بالكلام وقيل</w:t>
      </w:r>
      <w:r>
        <w:rPr>
          <w:rtl/>
        </w:rPr>
        <w:t xml:space="preserve"> : </w:t>
      </w:r>
      <w:r w:rsidRPr="00EF2694">
        <w:rPr>
          <w:rtl/>
        </w:rPr>
        <w:t>سبب للعلم ل</w:t>
      </w:r>
      <w:r w:rsidR="007F174A">
        <w:rPr>
          <w:rtl/>
        </w:rPr>
        <w:t xml:space="preserve">أنّه </w:t>
      </w:r>
      <w:r w:rsidRPr="00EF2694">
        <w:rPr>
          <w:rtl/>
        </w:rPr>
        <w:t>يتفكر وال</w:t>
      </w:r>
      <w:r w:rsidR="00D54C7C">
        <w:rPr>
          <w:rtl/>
        </w:rPr>
        <w:t xml:space="preserve">أوّل </w:t>
      </w:r>
      <w:r w:rsidRPr="00EF2694">
        <w:rPr>
          <w:rtl/>
        </w:rPr>
        <w:t>أظهر</w:t>
      </w:r>
      <w:r>
        <w:rPr>
          <w:rtl/>
        </w:rPr>
        <w:t xml:space="preserve"> « </w:t>
      </w:r>
      <w:r w:rsidRPr="004907EA">
        <w:rPr>
          <w:rtl/>
        </w:rPr>
        <w:t>يسود</w:t>
      </w:r>
      <w:r>
        <w:rPr>
          <w:rtl/>
        </w:rPr>
        <w:t xml:space="preserve"> » </w:t>
      </w:r>
      <w:r w:rsidRPr="00EF2694">
        <w:rPr>
          <w:rtl/>
        </w:rPr>
        <w:t>كيقول أي يصير سيدهم ومول</w:t>
      </w:r>
      <w:r w:rsidR="00D54C7C">
        <w:rPr>
          <w:rtl/>
        </w:rPr>
        <w:t xml:space="preserve">أهمّ </w:t>
      </w:r>
      <w:r w:rsidRPr="00EF2694">
        <w:rPr>
          <w:rtl/>
        </w:rPr>
        <w:t>وأشرفهم</w:t>
      </w:r>
      <w:r>
        <w:rPr>
          <w:rtl/>
        </w:rPr>
        <w:t xml:space="preserve"> ، </w:t>
      </w:r>
      <w:r w:rsidRPr="00EF2694">
        <w:rPr>
          <w:rtl/>
        </w:rPr>
        <w:t>والعشيرة الأقارب القريبة</w:t>
      </w:r>
      <w:r>
        <w:rPr>
          <w:rtl/>
        </w:rPr>
        <w:t xml:space="preserve"> « </w:t>
      </w:r>
      <w:r w:rsidRPr="004907EA">
        <w:rPr>
          <w:rtl/>
        </w:rPr>
        <w:t>قبل أوان حلمه</w:t>
      </w:r>
      <w:r>
        <w:rPr>
          <w:rtl/>
        </w:rPr>
        <w:t xml:space="preserve"> » </w:t>
      </w:r>
      <w:r w:rsidR="008A4DAC">
        <w:rPr>
          <w:rtl/>
        </w:rPr>
        <w:t xml:space="preserve">بالضمّ </w:t>
      </w:r>
      <w:r w:rsidRPr="00EF2694">
        <w:rPr>
          <w:rtl/>
        </w:rPr>
        <w:t>أي احتلامه وهو الجماع في النوم</w:t>
      </w:r>
      <w:r>
        <w:rPr>
          <w:rtl/>
        </w:rPr>
        <w:t xml:space="preserve"> ، </w:t>
      </w:r>
      <w:r w:rsidRPr="00EF2694">
        <w:rPr>
          <w:rtl/>
        </w:rPr>
        <w:t>وهو كناية عن بلوغ السن الذي يكون للناس فيها ذلك</w:t>
      </w:r>
      <w:r>
        <w:rPr>
          <w:rtl/>
        </w:rPr>
        <w:t xml:space="preserve"> ، </w:t>
      </w:r>
      <w:r w:rsidRPr="00EF2694">
        <w:rPr>
          <w:rtl/>
        </w:rPr>
        <w:t>فإن الإمام لا يحتلم أو بالكسر وهو العقل</w:t>
      </w:r>
      <w:r>
        <w:rPr>
          <w:rtl/>
        </w:rPr>
        <w:t xml:space="preserve"> ، </w:t>
      </w:r>
      <w:r w:rsidRPr="00EF2694">
        <w:rPr>
          <w:rtl/>
        </w:rPr>
        <w:t xml:space="preserve">وهو </w:t>
      </w:r>
      <w:r w:rsidR="00F85EC4">
        <w:rPr>
          <w:rtl/>
        </w:rPr>
        <w:t>أيضاً</w:t>
      </w:r>
      <w:r w:rsidR="008A4DAC">
        <w:rPr>
          <w:rtl/>
        </w:rPr>
        <w:t xml:space="preserve"> </w:t>
      </w:r>
      <w:r w:rsidRPr="00EF2694">
        <w:rPr>
          <w:rtl/>
        </w:rPr>
        <w:t xml:space="preserve">كناية عن البلوغ لأن </w:t>
      </w:r>
      <w:r w:rsidR="00CE1409">
        <w:rPr>
          <w:rtl/>
        </w:rPr>
        <w:t xml:space="preserve">النّاس </w:t>
      </w:r>
      <w:r w:rsidRPr="00EF2694">
        <w:rPr>
          <w:rtl/>
        </w:rPr>
        <w:t>عنده يكمل عقلهم</w:t>
      </w:r>
    </w:p>
    <w:p w14:paraId="395FD398" w14:textId="77777777" w:rsidR="00CE1409" w:rsidRDefault="00CE1409" w:rsidP="00CE1409">
      <w:pPr>
        <w:pStyle w:val="libNormal"/>
        <w:rPr>
          <w:rtl/>
        </w:rPr>
      </w:pPr>
      <w:r>
        <w:rPr>
          <w:rtl/>
        </w:rPr>
        <w:br w:type="page"/>
      </w:r>
    </w:p>
    <w:p w14:paraId="659CD1C7" w14:textId="67D09B81" w:rsidR="00782297" w:rsidRDefault="00782297" w:rsidP="00CE1409">
      <w:pPr>
        <w:pStyle w:val="libNormal0"/>
        <w:rPr>
          <w:rtl/>
        </w:rPr>
      </w:pPr>
      <w:r>
        <w:rPr>
          <w:rtl/>
        </w:rPr>
        <w:lastRenderedPageBreak/>
        <w:t>و</w:t>
      </w:r>
      <w:r w:rsidRPr="00EF2694">
        <w:rPr>
          <w:rtl/>
        </w:rPr>
        <w:t xml:space="preserve">أمي وهل ولد </w:t>
      </w:r>
      <w:r w:rsidR="008D0E33">
        <w:rPr>
          <w:rtl/>
        </w:rPr>
        <w:t>قال :</w:t>
      </w:r>
      <w:r w:rsidRPr="00EF2694">
        <w:rPr>
          <w:rtl/>
        </w:rPr>
        <w:t>ن</w:t>
      </w:r>
      <w:r w:rsidR="00750101">
        <w:rPr>
          <w:rtl/>
        </w:rPr>
        <w:t xml:space="preserve">عمّ </w:t>
      </w:r>
      <w:r w:rsidRPr="00EF2694">
        <w:rPr>
          <w:rtl/>
        </w:rPr>
        <w:t xml:space="preserve">ومرت به سنون </w:t>
      </w:r>
      <w:r w:rsidR="008D0E33">
        <w:rPr>
          <w:rtl/>
        </w:rPr>
        <w:t>قال :</w:t>
      </w:r>
      <w:r w:rsidRPr="00EF2694">
        <w:rPr>
          <w:rtl/>
        </w:rPr>
        <w:t>يزيد فجاءنا من لم نستطع معه كلاما</w:t>
      </w:r>
      <w:r>
        <w:rPr>
          <w:rFonts w:hint="cs"/>
          <w:rtl/>
        </w:rPr>
        <w:t>.</w:t>
      </w:r>
    </w:p>
    <w:p w14:paraId="4C28AEA3" w14:textId="681BA618" w:rsidR="00782297" w:rsidRPr="00EF2694" w:rsidRDefault="008D0E33" w:rsidP="00A020F0">
      <w:pPr>
        <w:pStyle w:val="libNormal"/>
        <w:rPr>
          <w:rtl/>
        </w:rPr>
      </w:pPr>
      <w:r>
        <w:rPr>
          <w:rtl/>
        </w:rPr>
        <w:t>قال :</w:t>
      </w:r>
      <w:r w:rsidR="00782297" w:rsidRPr="00EF2694">
        <w:rPr>
          <w:rtl/>
        </w:rPr>
        <w:t xml:space="preserve">يزيد فقلت لأبي إبراهيم </w:t>
      </w:r>
      <w:r w:rsidR="00782297" w:rsidRPr="002F75F6">
        <w:rPr>
          <w:rStyle w:val="libAlaemChar"/>
          <w:rtl/>
        </w:rPr>
        <w:t>عليه‌السلام</w:t>
      </w:r>
      <w:r w:rsidR="00782297" w:rsidRPr="00EF2694">
        <w:rPr>
          <w:rtl/>
        </w:rPr>
        <w:t xml:space="preserve"> فأخبرني أنت بمثل ما أخبرني به أبوك </w:t>
      </w:r>
      <w:r w:rsidR="00782297" w:rsidRPr="002F75F6">
        <w:rPr>
          <w:rStyle w:val="libAlaemChar"/>
          <w:rFonts w:hint="cs"/>
          <w:rtl/>
        </w:rPr>
        <w:t>عليه‌السلام</w:t>
      </w:r>
      <w:r w:rsidR="00782297" w:rsidRPr="00EF2694">
        <w:rPr>
          <w:rtl/>
        </w:rPr>
        <w:t xml:space="preserve"> ف</w:t>
      </w:r>
      <w:r>
        <w:rPr>
          <w:rtl/>
        </w:rPr>
        <w:t>قال :</w:t>
      </w:r>
      <w:r w:rsidR="00782297" w:rsidRPr="00EF2694">
        <w:rPr>
          <w:rtl/>
        </w:rPr>
        <w:t>لي ن</w:t>
      </w:r>
      <w:r w:rsidR="00750101">
        <w:rPr>
          <w:rtl/>
        </w:rPr>
        <w:t xml:space="preserve">عمّ </w:t>
      </w:r>
      <w:r w:rsidR="00782297" w:rsidRPr="00EF2694">
        <w:rPr>
          <w:rtl/>
        </w:rPr>
        <w:t>إن أبي</w:t>
      </w:r>
      <w:r w:rsidR="00782297">
        <w:rPr>
          <w:rFonts w:hint="cs"/>
          <w:rtl/>
        </w:rPr>
        <w:t xml:space="preserve"> </w:t>
      </w:r>
      <w:r w:rsidR="00782297" w:rsidRPr="002F75F6">
        <w:rPr>
          <w:rStyle w:val="libAlaemChar"/>
          <w:rtl/>
        </w:rPr>
        <w:t>عليه‌السلام</w:t>
      </w:r>
      <w:r w:rsidR="00782297" w:rsidRPr="00D52925">
        <w:rPr>
          <w:rFonts w:hint="cs"/>
          <w:rtl/>
        </w:rPr>
        <w:t xml:space="preserve"> </w:t>
      </w:r>
      <w:r w:rsidR="00782297" w:rsidRPr="00EF2694">
        <w:rPr>
          <w:rtl/>
        </w:rPr>
        <w:t xml:space="preserve">كان في زمان ليس هذا </w:t>
      </w:r>
      <w:r w:rsidR="0031630D">
        <w:rPr>
          <w:rtl/>
        </w:rPr>
        <w:t xml:space="preserve">زمانه </w:t>
      </w:r>
      <w:r w:rsidR="00782297" w:rsidRPr="00EF2694">
        <w:rPr>
          <w:rtl/>
        </w:rPr>
        <w:t xml:space="preserve">فقلت له فمن يرضى منك بهذا فعليه لعنة الله </w:t>
      </w:r>
      <w:r>
        <w:rPr>
          <w:rtl/>
        </w:rPr>
        <w:t>قال :</w:t>
      </w:r>
      <w:r w:rsidR="00782297" w:rsidRPr="00EF2694">
        <w:rPr>
          <w:rtl/>
        </w:rPr>
        <w:t xml:space="preserve">فضحك أبو إبراهيم ضحكا شديدا </w:t>
      </w:r>
      <w:r w:rsidR="00F66E4A">
        <w:rPr>
          <w:rtl/>
        </w:rPr>
        <w:t xml:space="preserve">ثمّ </w:t>
      </w:r>
      <w:r>
        <w:rPr>
          <w:rtl/>
        </w:rPr>
        <w:t>قال :</w:t>
      </w:r>
      <w:r w:rsidR="00782297" w:rsidRPr="00EF2694">
        <w:rPr>
          <w:rtl/>
        </w:rPr>
        <w:t>أخبرك يا أبا عمارة إني خرجت من منزلي فأوصيت إلى ابني فلان وأشركت معه</w:t>
      </w:r>
    </w:p>
    <w:p w14:paraId="4FC079E8" w14:textId="6A229B3B" w:rsidR="00782297" w:rsidRPr="00324B78" w:rsidRDefault="008D0E33" w:rsidP="009D38AE">
      <w:pPr>
        <w:pStyle w:val="libLine"/>
        <w:rPr>
          <w:rtl/>
        </w:rPr>
      </w:pPr>
      <w:r>
        <w:rPr>
          <w:rFonts w:hint="cs"/>
          <w:rtl/>
        </w:rPr>
        <w:t>________________________________________________________</w:t>
      </w:r>
    </w:p>
    <w:p w14:paraId="26119931" w14:textId="4F6E53F8" w:rsidR="00782297" w:rsidRPr="00EF2694" w:rsidRDefault="00782297" w:rsidP="004E511B">
      <w:pPr>
        <w:pStyle w:val="libNormal0"/>
        <w:rPr>
          <w:rtl/>
        </w:rPr>
      </w:pPr>
      <w:r w:rsidRPr="00EF2694">
        <w:rPr>
          <w:rtl/>
        </w:rPr>
        <w:t>و</w:t>
      </w:r>
      <w:r w:rsidR="006E33A0">
        <w:rPr>
          <w:rtl/>
        </w:rPr>
        <w:t xml:space="preserve">إلّا </w:t>
      </w:r>
      <w:r w:rsidRPr="00EF2694">
        <w:rPr>
          <w:rtl/>
        </w:rPr>
        <w:t>فهم كاملون عند الولادة بل قبلها</w:t>
      </w:r>
      <w:r>
        <w:rPr>
          <w:rtl/>
        </w:rPr>
        <w:t xml:space="preserve"> « </w:t>
      </w:r>
      <w:r w:rsidRPr="00EF2694">
        <w:rPr>
          <w:rtl/>
        </w:rPr>
        <w:t>ف</w:t>
      </w:r>
      <w:r w:rsidR="008D0E33">
        <w:rPr>
          <w:rtl/>
        </w:rPr>
        <w:t>قال :</w:t>
      </w:r>
      <w:r>
        <w:rPr>
          <w:rtl/>
        </w:rPr>
        <w:t xml:space="preserve">» </w:t>
      </w:r>
      <w:r w:rsidRPr="00EF2694">
        <w:rPr>
          <w:rtl/>
        </w:rPr>
        <w:t xml:space="preserve">أي يزيد على الالتفات أو هو كلام راوي يزيد والمسؤول موسى </w:t>
      </w:r>
      <w:r w:rsidRPr="002F75F6">
        <w:rPr>
          <w:rStyle w:val="libAlaemChar"/>
          <w:rtl/>
        </w:rPr>
        <w:t>عليه‌السلام</w:t>
      </w:r>
      <w:r w:rsidRPr="00EF2694">
        <w:rPr>
          <w:rtl/>
        </w:rPr>
        <w:t xml:space="preserve"> ولا يحتمل أن يكون المراد سليطا ويكون المسؤول الصادق </w:t>
      </w:r>
      <w:r w:rsidRPr="002F75F6">
        <w:rPr>
          <w:rStyle w:val="libAlaemChar"/>
          <w:rtl/>
        </w:rPr>
        <w:t>عليه‌السلام</w:t>
      </w:r>
      <w:r>
        <w:rPr>
          <w:rtl/>
        </w:rPr>
        <w:t xml:space="preserve"> ، </w:t>
      </w:r>
      <w:r w:rsidRPr="00EF2694">
        <w:rPr>
          <w:rtl/>
        </w:rPr>
        <w:t xml:space="preserve">إذ ولادة الرضا </w:t>
      </w:r>
      <w:r w:rsidRPr="002F75F6">
        <w:rPr>
          <w:rStyle w:val="libAlaemChar"/>
          <w:rtl/>
        </w:rPr>
        <w:t>عليه‌السلام</w:t>
      </w:r>
      <w:r w:rsidRPr="00EF2694">
        <w:rPr>
          <w:rtl/>
        </w:rPr>
        <w:t xml:space="preserve"> إما في سنة وفاة الصادق </w:t>
      </w:r>
      <w:r w:rsidRPr="002F75F6">
        <w:rPr>
          <w:rStyle w:val="libAlaemChar"/>
          <w:rtl/>
        </w:rPr>
        <w:t>عليه‌السلام</w:t>
      </w:r>
      <w:r w:rsidRPr="00EF2694">
        <w:rPr>
          <w:rtl/>
        </w:rPr>
        <w:t xml:space="preserve"> أو بعدها بخمس سنين كما ستعرف</w:t>
      </w:r>
      <w:r>
        <w:rPr>
          <w:rtl/>
        </w:rPr>
        <w:t xml:space="preserve"> ، </w:t>
      </w:r>
      <w:r w:rsidRPr="00EF2694">
        <w:rPr>
          <w:rtl/>
        </w:rPr>
        <w:t>وهذا على ما في بعض النسخ حيث لم يكن فيه أبي</w:t>
      </w:r>
      <w:r>
        <w:rPr>
          <w:rtl/>
        </w:rPr>
        <w:t xml:space="preserve"> ، </w:t>
      </w:r>
      <w:r w:rsidRPr="00EF2694">
        <w:rPr>
          <w:rtl/>
        </w:rPr>
        <w:t>وفي أكثر النسخ</w:t>
      </w:r>
      <w:r>
        <w:rPr>
          <w:rtl/>
        </w:rPr>
        <w:t xml:space="preserve"> « </w:t>
      </w:r>
      <w:r w:rsidRPr="00EF2694">
        <w:rPr>
          <w:rtl/>
        </w:rPr>
        <w:t>ف</w:t>
      </w:r>
      <w:r w:rsidR="008D0E33">
        <w:rPr>
          <w:rtl/>
        </w:rPr>
        <w:t>قال :</w:t>
      </w:r>
      <w:r w:rsidRPr="00EF2694">
        <w:rPr>
          <w:rtl/>
        </w:rPr>
        <w:t>له أبي</w:t>
      </w:r>
      <w:r>
        <w:rPr>
          <w:rtl/>
        </w:rPr>
        <w:t xml:space="preserve"> : </w:t>
      </w:r>
      <w:r w:rsidRPr="00EF2694">
        <w:rPr>
          <w:rtl/>
        </w:rPr>
        <w:t>بأبي أنت</w:t>
      </w:r>
      <w:r>
        <w:rPr>
          <w:rtl/>
        </w:rPr>
        <w:t xml:space="preserve"> » </w:t>
      </w:r>
      <w:r w:rsidRPr="00EF2694">
        <w:rPr>
          <w:rtl/>
        </w:rPr>
        <w:t xml:space="preserve">فلا يجري فيه ما ذكرنا </w:t>
      </w:r>
      <w:r w:rsidR="006E33A0">
        <w:rPr>
          <w:rtl/>
        </w:rPr>
        <w:t xml:space="preserve">إلّا </w:t>
      </w:r>
      <w:r w:rsidRPr="00EF2694">
        <w:rPr>
          <w:rtl/>
        </w:rPr>
        <w:t>ي</w:t>
      </w:r>
      <w:r w:rsidR="008D0E33">
        <w:rPr>
          <w:rtl/>
        </w:rPr>
        <w:t>قال :</w:t>
      </w:r>
      <w:r w:rsidRPr="00EF2694">
        <w:rPr>
          <w:rtl/>
        </w:rPr>
        <w:t xml:space="preserve">أن سليطا سأل أبا إبراهيم </w:t>
      </w:r>
      <w:r w:rsidRPr="002F75F6">
        <w:rPr>
          <w:rStyle w:val="libAlaemChar"/>
          <w:rtl/>
        </w:rPr>
        <w:t>عليه‌السلام</w:t>
      </w:r>
      <w:r w:rsidRPr="00EF2694">
        <w:rPr>
          <w:rtl/>
        </w:rPr>
        <w:t xml:space="preserve"> بعد ذلك بسنين.</w:t>
      </w:r>
    </w:p>
    <w:p w14:paraId="0C2EB376" w14:textId="64842603" w:rsidR="00782297" w:rsidRDefault="00782297" w:rsidP="00A020F0">
      <w:pPr>
        <w:pStyle w:val="libNormal"/>
        <w:rPr>
          <w:rtl/>
        </w:rPr>
      </w:pPr>
      <w:r w:rsidRPr="00EF2694">
        <w:rPr>
          <w:rtl/>
        </w:rPr>
        <w:t xml:space="preserve">وفي العيون هكذا </w:t>
      </w:r>
      <w:r w:rsidR="004E2A7C">
        <w:rPr>
          <w:rtl/>
        </w:rPr>
        <w:t>قال :</w:t>
      </w:r>
      <w:r>
        <w:rPr>
          <w:rtl/>
        </w:rPr>
        <w:t xml:space="preserve"> </w:t>
      </w:r>
      <w:r w:rsidRPr="00EF2694">
        <w:rPr>
          <w:rtl/>
        </w:rPr>
        <w:t>ف</w:t>
      </w:r>
      <w:r w:rsidR="008D0E33">
        <w:rPr>
          <w:rtl/>
        </w:rPr>
        <w:t>قال :</w:t>
      </w:r>
      <w:r w:rsidRPr="00EF2694">
        <w:rPr>
          <w:rtl/>
        </w:rPr>
        <w:t>أبي</w:t>
      </w:r>
      <w:r>
        <w:rPr>
          <w:rtl/>
        </w:rPr>
        <w:t xml:space="preserve"> : </w:t>
      </w:r>
      <w:r w:rsidRPr="00EF2694">
        <w:rPr>
          <w:rtl/>
        </w:rPr>
        <w:t>بأبي أنت وأمي</w:t>
      </w:r>
      <w:r>
        <w:rPr>
          <w:rtl/>
        </w:rPr>
        <w:t xml:space="preserve"> ، </w:t>
      </w:r>
      <w:r w:rsidRPr="00EF2694">
        <w:rPr>
          <w:rtl/>
        </w:rPr>
        <w:t>فيكون له ولد بعده</w:t>
      </w:r>
      <w:r>
        <w:rPr>
          <w:rtl/>
        </w:rPr>
        <w:t>؟</w:t>
      </w:r>
      <w:r w:rsidRPr="00EF2694">
        <w:rPr>
          <w:rtl/>
        </w:rPr>
        <w:t xml:space="preserve"> </w:t>
      </w:r>
      <w:r w:rsidR="004E2A7C">
        <w:rPr>
          <w:rtl/>
        </w:rPr>
        <w:t>قال :</w:t>
      </w:r>
      <w:r>
        <w:rPr>
          <w:rtl/>
        </w:rPr>
        <w:t xml:space="preserve"> </w:t>
      </w:r>
      <w:r w:rsidRPr="00EF2694">
        <w:rPr>
          <w:rtl/>
        </w:rPr>
        <w:t>ن</w:t>
      </w:r>
      <w:r w:rsidR="00750101">
        <w:rPr>
          <w:rtl/>
        </w:rPr>
        <w:t xml:space="preserve">عمّ </w:t>
      </w:r>
      <w:r>
        <w:rPr>
          <w:rtl/>
        </w:rPr>
        <w:t xml:space="preserve">، </w:t>
      </w:r>
      <w:r w:rsidR="00F66E4A">
        <w:rPr>
          <w:rtl/>
        </w:rPr>
        <w:t xml:space="preserve">ثمّ </w:t>
      </w:r>
      <w:r w:rsidRPr="00EF2694">
        <w:rPr>
          <w:rtl/>
        </w:rPr>
        <w:t>قطع الكلام وهو لا يحتاج إلى تكلف.</w:t>
      </w:r>
    </w:p>
    <w:p w14:paraId="76A7745B" w14:textId="08CBB290" w:rsidR="00782297" w:rsidRDefault="00782297" w:rsidP="00A020F0">
      <w:pPr>
        <w:pStyle w:val="libNormal"/>
        <w:rPr>
          <w:rtl/>
          <w:lang w:bidi="fa-IR"/>
        </w:rPr>
      </w:pPr>
      <w:r>
        <w:rPr>
          <w:rtl/>
        </w:rPr>
        <w:t xml:space="preserve">« </w:t>
      </w:r>
      <w:r w:rsidR="008D0E33">
        <w:rPr>
          <w:rtl/>
        </w:rPr>
        <w:t>قال :</w:t>
      </w:r>
      <w:r w:rsidRPr="004907EA">
        <w:rPr>
          <w:rtl/>
        </w:rPr>
        <w:t>يزيد فقلت</w:t>
      </w:r>
      <w:r>
        <w:rPr>
          <w:rtl/>
        </w:rPr>
        <w:t xml:space="preserve"> » </w:t>
      </w:r>
      <w:r w:rsidRPr="00EF2694">
        <w:rPr>
          <w:rtl/>
          <w:lang w:bidi="fa-IR"/>
        </w:rPr>
        <w:t xml:space="preserve">أي لأبي إبراهيم </w:t>
      </w:r>
      <w:r w:rsidRPr="002F75F6">
        <w:rPr>
          <w:rStyle w:val="libAlaemChar"/>
          <w:rtl/>
        </w:rPr>
        <w:t>عليه‌السلام</w:t>
      </w:r>
      <w:r w:rsidRPr="00EF2694">
        <w:rPr>
          <w:rtl/>
          <w:lang w:bidi="fa-IR"/>
        </w:rPr>
        <w:t xml:space="preserve"> </w:t>
      </w:r>
      <w:r w:rsidRPr="00273F93">
        <w:rPr>
          <w:rStyle w:val="libFootnotenumChar"/>
          <w:rtl/>
        </w:rPr>
        <w:t>(1)</w:t>
      </w:r>
      <w:r>
        <w:rPr>
          <w:rtl/>
          <w:lang w:bidi="fa-IR"/>
        </w:rPr>
        <w:t>.</w:t>
      </w:r>
    </w:p>
    <w:p w14:paraId="1127B3A2" w14:textId="7C1FDC08" w:rsidR="00782297" w:rsidRDefault="00782297" w:rsidP="00A020F0">
      <w:pPr>
        <w:pStyle w:val="libNormal"/>
        <w:rPr>
          <w:rtl/>
        </w:rPr>
      </w:pPr>
      <w:r>
        <w:rPr>
          <w:rtl/>
        </w:rPr>
        <w:t xml:space="preserve">« </w:t>
      </w:r>
      <w:r w:rsidRPr="004907EA">
        <w:rPr>
          <w:rtl/>
        </w:rPr>
        <w:t>في زمان</w:t>
      </w:r>
      <w:r>
        <w:rPr>
          <w:rtl/>
        </w:rPr>
        <w:t xml:space="preserve"> » </w:t>
      </w:r>
      <w:r w:rsidRPr="00EF2694">
        <w:rPr>
          <w:rtl/>
        </w:rPr>
        <w:t xml:space="preserve">أي في زمان حسن لا تلزم التقية فيه </w:t>
      </w:r>
      <w:r w:rsidR="004E2A7C">
        <w:rPr>
          <w:rtl/>
        </w:rPr>
        <w:t xml:space="preserve">كثيراً </w:t>
      </w:r>
      <w:r>
        <w:rPr>
          <w:rtl/>
        </w:rPr>
        <w:t xml:space="preserve">« </w:t>
      </w:r>
      <w:r w:rsidRPr="004907EA">
        <w:rPr>
          <w:rtl/>
        </w:rPr>
        <w:t xml:space="preserve">ليس هذا </w:t>
      </w:r>
      <w:r w:rsidR="0031630D">
        <w:rPr>
          <w:rtl/>
        </w:rPr>
        <w:t xml:space="preserve">زمانه </w:t>
      </w:r>
      <w:r>
        <w:rPr>
          <w:rtl/>
        </w:rPr>
        <w:t xml:space="preserve">» </w:t>
      </w:r>
      <w:r w:rsidRPr="00EF2694">
        <w:rPr>
          <w:rtl/>
        </w:rPr>
        <w:t>استئناف أي زمان الإخبار أو صفة لزمان وإضافة الزمان إلى ضمير الزمان على المجاز أي ليس هذا مثله</w:t>
      </w:r>
      <w:r>
        <w:rPr>
          <w:rtl/>
        </w:rPr>
        <w:t xml:space="preserve"> ، </w:t>
      </w:r>
      <w:r w:rsidRPr="00EF2694">
        <w:rPr>
          <w:rtl/>
        </w:rPr>
        <w:t>وقيل</w:t>
      </w:r>
      <w:r>
        <w:rPr>
          <w:rtl/>
        </w:rPr>
        <w:t xml:space="preserve"> : </w:t>
      </w:r>
      <w:r w:rsidRPr="00EF2694">
        <w:rPr>
          <w:rtl/>
        </w:rPr>
        <w:t>أي زمانا مثله</w:t>
      </w:r>
      <w:r>
        <w:rPr>
          <w:rtl/>
        </w:rPr>
        <w:t xml:space="preserve"> ، </w:t>
      </w:r>
      <w:r w:rsidRPr="00EF2694">
        <w:rPr>
          <w:rtl/>
        </w:rPr>
        <w:t xml:space="preserve">وفي العيون كان أبي </w:t>
      </w:r>
      <w:r w:rsidRPr="002F75F6">
        <w:rPr>
          <w:rStyle w:val="libAlaemChar"/>
          <w:rtl/>
        </w:rPr>
        <w:t>عليه‌السلام</w:t>
      </w:r>
      <w:r w:rsidRPr="00EF2694">
        <w:rPr>
          <w:rtl/>
        </w:rPr>
        <w:t xml:space="preserve"> في زمن ليس هذا مثله وهو أظهر</w:t>
      </w:r>
      <w:r>
        <w:rPr>
          <w:rtl/>
        </w:rPr>
        <w:t xml:space="preserve"> ، </w:t>
      </w:r>
      <w:r w:rsidRPr="004907EA">
        <w:rPr>
          <w:rtl/>
        </w:rPr>
        <w:t>وأبو عمارة</w:t>
      </w:r>
      <w:r w:rsidRPr="00EF2694">
        <w:rPr>
          <w:rtl/>
        </w:rPr>
        <w:t xml:space="preserve"> كنية يزيد.</w:t>
      </w:r>
    </w:p>
    <w:p w14:paraId="3B2308F8" w14:textId="43727C11" w:rsidR="00782297" w:rsidRPr="00EF2694" w:rsidRDefault="00782297" w:rsidP="00A020F0">
      <w:pPr>
        <w:pStyle w:val="libNormal"/>
        <w:rPr>
          <w:rtl/>
        </w:rPr>
      </w:pPr>
      <w:r>
        <w:rPr>
          <w:rtl/>
        </w:rPr>
        <w:t xml:space="preserve">« </w:t>
      </w:r>
      <w:r w:rsidRPr="004907EA">
        <w:rPr>
          <w:rtl/>
        </w:rPr>
        <w:t>ابني فلان</w:t>
      </w:r>
      <w:r>
        <w:rPr>
          <w:rtl/>
        </w:rPr>
        <w:t xml:space="preserve"> » </w:t>
      </w:r>
      <w:r w:rsidRPr="00EF2694">
        <w:rPr>
          <w:rtl/>
        </w:rPr>
        <w:t xml:space="preserve">أي الرضا </w:t>
      </w:r>
      <w:r w:rsidRPr="002F75F6">
        <w:rPr>
          <w:rStyle w:val="libAlaemChar"/>
          <w:rtl/>
        </w:rPr>
        <w:t>عليه‌السلام</w:t>
      </w:r>
      <w:r>
        <w:rPr>
          <w:rtl/>
        </w:rPr>
        <w:t xml:space="preserve"> ، </w:t>
      </w:r>
      <w:r w:rsidRPr="00EF2694">
        <w:rPr>
          <w:rtl/>
        </w:rPr>
        <w:t>والتكنية من الراوي</w:t>
      </w:r>
      <w:r>
        <w:rPr>
          <w:rtl/>
        </w:rPr>
        <w:t xml:space="preserve"> ، </w:t>
      </w:r>
      <w:r w:rsidRPr="00EF2694">
        <w:rPr>
          <w:rtl/>
        </w:rPr>
        <w:t>وفي العيون</w:t>
      </w:r>
      <w:r>
        <w:rPr>
          <w:rtl/>
        </w:rPr>
        <w:t xml:space="preserve"> : </w:t>
      </w:r>
      <w:r w:rsidRPr="00EF2694">
        <w:rPr>
          <w:rtl/>
        </w:rPr>
        <w:t xml:space="preserve">يا با عمارة إني خرجت من منزلي فأوصيت في الظاهر إلى بني وأشركتهم مع </w:t>
      </w:r>
      <w:r w:rsidR="0022555C">
        <w:rPr>
          <w:rtl/>
        </w:rPr>
        <w:t xml:space="preserve">عليّ </w:t>
      </w:r>
      <w:r w:rsidRPr="00EF2694">
        <w:rPr>
          <w:rtl/>
        </w:rPr>
        <w:t>ابني وأفردته</w:t>
      </w:r>
    </w:p>
    <w:p w14:paraId="4A1BF7FF" w14:textId="77777777" w:rsidR="00782297" w:rsidRPr="00EF2694" w:rsidRDefault="00782297" w:rsidP="009D38AE">
      <w:pPr>
        <w:pStyle w:val="libLine"/>
        <w:rPr>
          <w:rtl/>
        </w:rPr>
      </w:pPr>
      <w:r w:rsidRPr="00EF2694">
        <w:rPr>
          <w:rtl/>
        </w:rPr>
        <w:t>__________________</w:t>
      </w:r>
    </w:p>
    <w:p w14:paraId="2E05CCAD" w14:textId="553E64FB" w:rsidR="00782297" w:rsidRPr="00EF2694" w:rsidRDefault="00782297" w:rsidP="00E7042C">
      <w:pPr>
        <w:pStyle w:val="libFootnote0"/>
        <w:rPr>
          <w:rtl/>
          <w:lang w:bidi="fa-IR"/>
        </w:rPr>
      </w:pPr>
      <w:r>
        <w:rPr>
          <w:rtl/>
        </w:rPr>
        <w:t>(</w:t>
      </w:r>
      <w:r w:rsidRPr="00EF2694">
        <w:rPr>
          <w:rtl/>
        </w:rPr>
        <w:t>1) كذا في النسخ وكأنّ جملة</w:t>
      </w:r>
      <w:r>
        <w:rPr>
          <w:rtl/>
        </w:rPr>
        <w:t xml:space="preserve"> « </w:t>
      </w:r>
      <w:r w:rsidRPr="00EF2694">
        <w:rPr>
          <w:rtl/>
        </w:rPr>
        <w:t>لأبي إبراهيم</w:t>
      </w:r>
      <w:r>
        <w:rPr>
          <w:rtl/>
        </w:rPr>
        <w:t xml:space="preserve"> » </w:t>
      </w:r>
      <w:r w:rsidRPr="00EF2694">
        <w:rPr>
          <w:rtl/>
        </w:rPr>
        <w:t xml:space="preserve">غير موجودة في نسخة الشارح ولذا </w:t>
      </w:r>
      <w:r w:rsidR="0028279B">
        <w:rPr>
          <w:rtl/>
        </w:rPr>
        <w:t xml:space="preserve">فسّره </w:t>
      </w:r>
      <w:r w:rsidRPr="00EF2694">
        <w:rPr>
          <w:rtl/>
        </w:rPr>
        <w:t>بقوله</w:t>
      </w:r>
      <w:r>
        <w:rPr>
          <w:rtl/>
        </w:rPr>
        <w:t xml:space="preserve"> « </w:t>
      </w:r>
      <w:r w:rsidRPr="00EF2694">
        <w:rPr>
          <w:rtl/>
        </w:rPr>
        <w:t>أي لأبي إبراهيم</w:t>
      </w:r>
      <w:r>
        <w:rPr>
          <w:rtl/>
        </w:rPr>
        <w:t xml:space="preserve"> » </w:t>
      </w:r>
      <w:r w:rsidRPr="00EF2694">
        <w:rPr>
          <w:rtl/>
        </w:rPr>
        <w:t>لكنّها موجودة في نسخة الأصل من الكافي.</w:t>
      </w:r>
    </w:p>
    <w:p w14:paraId="1CEEC8FD" w14:textId="77777777" w:rsidR="00CE1409" w:rsidRDefault="00CE1409" w:rsidP="00CE1409">
      <w:pPr>
        <w:pStyle w:val="libNormal"/>
        <w:rPr>
          <w:rtl/>
        </w:rPr>
      </w:pPr>
      <w:r>
        <w:rPr>
          <w:rtl/>
        </w:rPr>
        <w:br w:type="page"/>
      </w:r>
    </w:p>
    <w:p w14:paraId="2F89D6ED" w14:textId="105ADB77" w:rsidR="00782297" w:rsidRPr="00EF2694" w:rsidRDefault="00782297" w:rsidP="00CE1409">
      <w:pPr>
        <w:pStyle w:val="libNormal0"/>
        <w:rPr>
          <w:rtl/>
        </w:rPr>
      </w:pPr>
      <w:r w:rsidRPr="00EF2694">
        <w:rPr>
          <w:rtl/>
        </w:rPr>
        <w:lastRenderedPageBreak/>
        <w:t xml:space="preserve">بني في الظاهر وأوصيته في الباطن فأفردته وحده ولو كان الأمر إلي لجعلته في القاسم ابني لحبي إياه ورأفتي عليه ولكن ذلك إلى الله </w:t>
      </w:r>
      <w:r w:rsidR="004E2A7C">
        <w:rPr>
          <w:rtl/>
        </w:rPr>
        <w:t xml:space="preserve">عزّ وجلّ </w:t>
      </w:r>
      <w:r w:rsidRPr="00EF2694">
        <w:rPr>
          <w:rtl/>
        </w:rPr>
        <w:t xml:space="preserve">يجعله حيث يشاء ولقد جاءني بخبره رسول الله </w:t>
      </w:r>
      <w:r w:rsidR="00766E5A">
        <w:rPr>
          <w:rStyle w:val="libAlaemChar"/>
          <w:rtl/>
        </w:rPr>
        <w:t xml:space="preserve">صلى‌الله‌عليه‌وآله‌وسلم </w:t>
      </w:r>
      <w:r w:rsidR="00F66E4A">
        <w:rPr>
          <w:rtl/>
        </w:rPr>
        <w:t xml:space="preserve">ثمّ </w:t>
      </w:r>
      <w:r w:rsidRPr="00EF2694">
        <w:rPr>
          <w:rtl/>
        </w:rPr>
        <w:t xml:space="preserve">أرانيه وأراني من يكون معه وكذلك لا يوصى إلى أحد </w:t>
      </w:r>
      <w:r w:rsidR="0022555C">
        <w:rPr>
          <w:rtl/>
        </w:rPr>
        <w:t xml:space="preserve">منّا </w:t>
      </w:r>
      <w:r w:rsidR="008F33B0">
        <w:rPr>
          <w:rtl/>
        </w:rPr>
        <w:t xml:space="preserve">حتّى </w:t>
      </w:r>
      <w:r w:rsidRPr="00EF2694">
        <w:rPr>
          <w:rtl/>
        </w:rPr>
        <w:t xml:space="preserve">يأتي بخبره رسول الله </w:t>
      </w:r>
      <w:r w:rsidR="00766E5A">
        <w:rPr>
          <w:rStyle w:val="libAlaemChar"/>
          <w:rtl/>
        </w:rPr>
        <w:t xml:space="preserve">صلى‌الله‌عليه‌وآله‌وسلم </w:t>
      </w:r>
      <w:r w:rsidRPr="00EF2694">
        <w:rPr>
          <w:rtl/>
        </w:rPr>
        <w:t xml:space="preserve">وجدي </w:t>
      </w:r>
      <w:r w:rsidR="0022555C">
        <w:rPr>
          <w:rtl/>
        </w:rPr>
        <w:t xml:space="preserve">عليّ </w:t>
      </w:r>
      <w:r w:rsidRPr="00EF2694">
        <w:rPr>
          <w:rtl/>
        </w:rPr>
        <w:t xml:space="preserve">صلوات الله عليه ورأيت مع رسول الله </w:t>
      </w:r>
      <w:r w:rsidR="00766E5A">
        <w:rPr>
          <w:rStyle w:val="libAlaemChar"/>
          <w:rtl/>
        </w:rPr>
        <w:t xml:space="preserve">صلى‌الله‌عليه‌وآله‌وسلم </w:t>
      </w:r>
      <w:r w:rsidRPr="00EF2694">
        <w:rPr>
          <w:rtl/>
        </w:rPr>
        <w:t>خاتما و</w:t>
      </w:r>
      <w:r w:rsidR="002B7C00">
        <w:rPr>
          <w:rtl/>
        </w:rPr>
        <w:t xml:space="preserve">سيفاً </w:t>
      </w:r>
      <w:r w:rsidRPr="00EF2694">
        <w:rPr>
          <w:rtl/>
        </w:rPr>
        <w:t>وعصا و</w:t>
      </w:r>
      <w:r w:rsidR="00DB530D">
        <w:rPr>
          <w:rtl/>
        </w:rPr>
        <w:t xml:space="preserve">كتاباً </w:t>
      </w:r>
      <w:r w:rsidRPr="00EF2694">
        <w:rPr>
          <w:rtl/>
        </w:rPr>
        <w:t>وعمامة فقلت ما هذا</w:t>
      </w:r>
    </w:p>
    <w:p w14:paraId="5606FFEA" w14:textId="3368B19E" w:rsidR="00782297" w:rsidRPr="00324B78" w:rsidRDefault="008D0E33" w:rsidP="009D38AE">
      <w:pPr>
        <w:pStyle w:val="libLine"/>
        <w:rPr>
          <w:rtl/>
        </w:rPr>
      </w:pPr>
      <w:r>
        <w:rPr>
          <w:rFonts w:hint="cs"/>
          <w:rtl/>
        </w:rPr>
        <w:t>________________________________________________________</w:t>
      </w:r>
    </w:p>
    <w:p w14:paraId="6594883A" w14:textId="77777777" w:rsidR="00782297" w:rsidRDefault="00782297" w:rsidP="004E511B">
      <w:pPr>
        <w:pStyle w:val="libNormal0"/>
        <w:rPr>
          <w:rtl/>
        </w:rPr>
      </w:pPr>
      <w:r w:rsidRPr="00EF2694">
        <w:rPr>
          <w:rtl/>
        </w:rPr>
        <w:t>بوصيتي في الباطن.</w:t>
      </w:r>
    </w:p>
    <w:p w14:paraId="0E3AF935" w14:textId="0A51F29F" w:rsidR="00782297" w:rsidRDefault="00782297" w:rsidP="00A020F0">
      <w:pPr>
        <w:pStyle w:val="libNormal"/>
        <w:rPr>
          <w:rtl/>
        </w:rPr>
      </w:pPr>
      <w:r>
        <w:rPr>
          <w:rtl/>
        </w:rPr>
        <w:t xml:space="preserve">« </w:t>
      </w:r>
      <w:r w:rsidRPr="004907EA">
        <w:rPr>
          <w:rtl/>
        </w:rPr>
        <w:t>في الظاهر</w:t>
      </w:r>
      <w:r>
        <w:rPr>
          <w:rtl/>
        </w:rPr>
        <w:t xml:space="preserve"> » </w:t>
      </w:r>
      <w:r w:rsidRPr="00EF2694">
        <w:rPr>
          <w:rtl/>
        </w:rPr>
        <w:t>أي فيما يتعلق بظاهر الأمر من الأموال ونفقة العيال ونحوهما</w:t>
      </w:r>
      <w:r>
        <w:rPr>
          <w:rtl/>
        </w:rPr>
        <w:t xml:space="preserve"> « </w:t>
      </w:r>
      <w:r w:rsidRPr="004907EA">
        <w:rPr>
          <w:rtl/>
        </w:rPr>
        <w:t>في الباطن</w:t>
      </w:r>
      <w:r>
        <w:rPr>
          <w:rtl/>
        </w:rPr>
        <w:t xml:space="preserve"> » </w:t>
      </w:r>
      <w:r w:rsidRPr="00EF2694">
        <w:rPr>
          <w:rtl/>
        </w:rPr>
        <w:t>أي فيما يتعلق بالإمامة من ال</w:t>
      </w:r>
      <w:r w:rsidR="00F746BD">
        <w:rPr>
          <w:rtl/>
        </w:rPr>
        <w:t xml:space="preserve">وصيّة </w:t>
      </w:r>
      <w:r w:rsidRPr="00EF2694">
        <w:rPr>
          <w:rtl/>
        </w:rPr>
        <w:t>بالخلافة وإيداع الكتب والأسلحة وسائر الأمانات المتعلقة بها</w:t>
      </w:r>
      <w:r>
        <w:rPr>
          <w:rtl/>
        </w:rPr>
        <w:t xml:space="preserve"> ، </w:t>
      </w:r>
      <w:r w:rsidRPr="00EF2694">
        <w:rPr>
          <w:rtl/>
        </w:rPr>
        <w:t>أو في الظاهر أي عند عامة الخلق</w:t>
      </w:r>
      <w:r>
        <w:rPr>
          <w:rtl/>
        </w:rPr>
        <w:t xml:space="preserve"> ، </w:t>
      </w:r>
      <w:r w:rsidRPr="00EF2694">
        <w:rPr>
          <w:rtl/>
        </w:rPr>
        <w:t>وفي الباطن أي عند الخواص أو بغير حضور أحد</w:t>
      </w:r>
      <w:r>
        <w:rPr>
          <w:rtl/>
        </w:rPr>
        <w:t xml:space="preserve"> ، </w:t>
      </w:r>
      <w:r w:rsidRPr="00EF2694">
        <w:rPr>
          <w:rtl/>
        </w:rPr>
        <w:t>أو المراد بالظاهر بادي الفهم</w:t>
      </w:r>
      <w:r>
        <w:rPr>
          <w:rtl/>
        </w:rPr>
        <w:t xml:space="preserve"> ، </w:t>
      </w:r>
      <w:r w:rsidRPr="00EF2694">
        <w:rPr>
          <w:rtl/>
        </w:rPr>
        <w:t>وبالباطن ما يظهر علمه للخواص بعد التأمل ف</w:t>
      </w:r>
      <w:r w:rsidR="007F174A">
        <w:rPr>
          <w:rtl/>
        </w:rPr>
        <w:t xml:space="preserve">أنّه </w:t>
      </w:r>
      <w:r w:rsidRPr="002F75F6">
        <w:rPr>
          <w:rStyle w:val="libAlaemChar"/>
          <w:rtl/>
        </w:rPr>
        <w:t>عليه‌السلام</w:t>
      </w:r>
      <w:r w:rsidRPr="00EF2694">
        <w:rPr>
          <w:rtl/>
        </w:rPr>
        <w:t xml:space="preserve"> في ال</w:t>
      </w:r>
      <w:r w:rsidR="00F746BD">
        <w:rPr>
          <w:rtl/>
        </w:rPr>
        <w:t xml:space="preserve">وصيّة </w:t>
      </w:r>
      <w:r w:rsidRPr="00EF2694">
        <w:rPr>
          <w:rtl/>
        </w:rPr>
        <w:t>الآتية وإن أشرك بعض الأولاد معه لكن قرن ذلك بشرائط يظهر منها أن اختيار ال</w:t>
      </w:r>
      <w:r w:rsidR="008A4DAC">
        <w:rPr>
          <w:rtl/>
        </w:rPr>
        <w:t xml:space="preserve">كلّ </w:t>
      </w:r>
      <w:r w:rsidRPr="00EF2694">
        <w:rPr>
          <w:rtl/>
        </w:rPr>
        <w:t xml:space="preserve">إليه </w:t>
      </w:r>
      <w:r w:rsidRPr="002F75F6">
        <w:rPr>
          <w:rStyle w:val="libAlaemChar"/>
          <w:rtl/>
        </w:rPr>
        <w:t>عليه‌السلام</w:t>
      </w:r>
      <w:r>
        <w:rPr>
          <w:rtl/>
        </w:rPr>
        <w:t xml:space="preserve"> ، </w:t>
      </w:r>
      <w:r w:rsidRPr="00EF2694">
        <w:rPr>
          <w:rtl/>
        </w:rPr>
        <w:t>أو المراد بالظاهر ال</w:t>
      </w:r>
      <w:r w:rsidR="00F746BD">
        <w:rPr>
          <w:rtl/>
        </w:rPr>
        <w:t xml:space="preserve">وصيّة </w:t>
      </w:r>
      <w:r w:rsidRPr="00EF2694">
        <w:rPr>
          <w:rtl/>
        </w:rPr>
        <w:t>الفوقانية</w:t>
      </w:r>
      <w:r>
        <w:rPr>
          <w:rtl/>
        </w:rPr>
        <w:t xml:space="preserve"> ، </w:t>
      </w:r>
      <w:r w:rsidRPr="00EF2694">
        <w:rPr>
          <w:rtl/>
        </w:rPr>
        <w:t>وبالباطن ال</w:t>
      </w:r>
      <w:r w:rsidR="00F746BD">
        <w:rPr>
          <w:rtl/>
        </w:rPr>
        <w:t xml:space="preserve">وصيّة </w:t>
      </w:r>
      <w:r w:rsidRPr="00EF2694">
        <w:rPr>
          <w:rtl/>
        </w:rPr>
        <w:t xml:space="preserve">التحتانية فإنك ستعرف أن في الأخيرة كان يظهر عزل الجميع واختصاصه </w:t>
      </w:r>
      <w:r w:rsidRPr="002F75F6">
        <w:rPr>
          <w:rStyle w:val="libAlaemChar"/>
          <w:rtl/>
        </w:rPr>
        <w:t>عليه‌السلام</w:t>
      </w:r>
      <w:r w:rsidRPr="00EF2694">
        <w:rPr>
          <w:rtl/>
        </w:rPr>
        <w:t xml:space="preserve"> بالوصية.</w:t>
      </w:r>
    </w:p>
    <w:p w14:paraId="07771B75" w14:textId="7F00CED5" w:rsidR="00782297" w:rsidRPr="00EF2694" w:rsidRDefault="00782297" w:rsidP="00A020F0">
      <w:pPr>
        <w:pStyle w:val="libNormal"/>
        <w:rPr>
          <w:rtl/>
        </w:rPr>
      </w:pPr>
      <w:r>
        <w:rPr>
          <w:rtl/>
        </w:rPr>
        <w:t xml:space="preserve">« </w:t>
      </w:r>
      <w:r w:rsidRPr="004907EA">
        <w:rPr>
          <w:rtl/>
        </w:rPr>
        <w:t xml:space="preserve">ولقد جاءني بخبره رسول الله </w:t>
      </w:r>
      <w:r w:rsidR="00766E5A">
        <w:rPr>
          <w:rStyle w:val="libAlaemChar"/>
          <w:rtl/>
        </w:rPr>
        <w:t xml:space="preserve">صلى‌الله‌عليه‌وآله‌وسلم </w:t>
      </w:r>
      <w:r>
        <w:rPr>
          <w:rtl/>
        </w:rPr>
        <w:t xml:space="preserve">» </w:t>
      </w:r>
      <w:r w:rsidRPr="00EF2694">
        <w:rPr>
          <w:rtl/>
        </w:rPr>
        <w:t>المجيء والإرادة إما في المنام أو في اليقظة بأجسادهم المثالية أو بأجسادهم الأصلية على قول بعض</w:t>
      </w:r>
      <w:r>
        <w:rPr>
          <w:rtl/>
        </w:rPr>
        <w:t xml:space="preserve"> ، </w:t>
      </w:r>
      <w:r w:rsidRPr="00EF2694">
        <w:rPr>
          <w:rtl/>
        </w:rPr>
        <w:t>وقيل</w:t>
      </w:r>
      <w:r>
        <w:rPr>
          <w:rtl/>
        </w:rPr>
        <w:t xml:space="preserve"> : </w:t>
      </w:r>
      <w:r w:rsidRPr="00EF2694">
        <w:rPr>
          <w:rtl/>
        </w:rPr>
        <w:t xml:space="preserve">للأرواح الكاملة أن يتمثلوا في صور أجسادهم أحيانا لمن شاءوا في هذه النشأة الدنيوية كما تمثل رسول الله </w:t>
      </w:r>
      <w:r w:rsidR="00766E5A">
        <w:rPr>
          <w:rStyle w:val="libAlaemChar"/>
          <w:rtl/>
        </w:rPr>
        <w:t xml:space="preserve">صلى‌الله‌عليه‌وآله‌وسلم </w:t>
      </w:r>
      <w:r w:rsidRPr="00EF2694">
        <w:rPr>
          <w:rtl/>
        </w:rPr>
        <w:t xml:space="preserve">لأبي بكر حين أنكر </w:t>
      </w:r>
      <w:r w:rsidR="00F235A5">
        <w:rPr>
          <w:rtl/>
        </w:rPr>
        <w:t xml:space="preserve">حقّ </w:t>
      </w:r>
      <w:r w:rsidR="0022555C">
        <w:rPr>
          <w:rtl/>
        </w:rPr>
        <w:t xml:space="preserve">عليّ </w:t>
      </w:r>
      <w:r w:rsidRPr="002F75F6">
        <w:rPr>
          <w:rStyle w:val="libAlaemChar"/>
          <w:rtl/>
        </w:rPr>
        <w:t>عليه‌السلام</w:t>
      </w:r>
      <w:r w:rsidRPr="00EF2694">
        <w:rPr>
          <w:rtl/>
        </w:rPr>
        <w:t>.</w:t>
      </w:r>
    </w:p>
    <w:p w14:paraId="7F6509A1" w14:textId="272B0196" w:rsidR="00782297" w:rsidRPr="00EF2694" w:rsidRDefault="00782297" w:rsidP="00A020F0">
      <w:pPr>
        <w:pStyle w:val="libNormal"/>
        <w:rPr>
          <w:rtl/>
        </w:rPr>
      </w:pPr>
      <w:r w:rsidRPr="00EF2694">
        <w:rPr>
          <w:rtl/>
        </w:rPr>
        <w:t>وأقول</w:t>
      </w:r>
      <w:r>
        <w:rPr>
          <w:rtl/>
        </w:rPr>
        <w:t xml:space="preserve"> : </w:t>
      </w:r>
      <w:r w:rsidRPr="00EF2694">
        <w:rPr>
          <w:rtl/>
        </w:rPr>
        <w:t>في العيون تصريح بال</w:t>
      </w:r>
      <w:r w:rsidR="00D54C7C">
        <w:rPr>
          <w:rtl/>
        </w:rPr>
        <w:t xml:space="preserve">أوّل </w:t>
      </w:r>
      <w:r w:rsidRPr="00EF2694">
        <w:rPr>
          <w:rtl/>
        </w:rPr>
        <w:t>إذ فيه هكذا</w:t>
      </w:r>
      <w:r>
        <w:rPr>
          <w:rtl/>
        </w:rPr>
        <w:t xml:space="preserve"> : </w:t>
      </w:r>
      <w:r w:rsidRPr="00EF2694">
        <w:rPr>
          <w:rtl/>
        </w:rPr>
        <w:t xml:space="preserve">ولقد رأيت رسول الله </w:t>
      </w:r>
      <w:r w:rsidR="00766E5A">
        <w:rPr>
          <w:rStyle w:val="libAlaemChar"/>
          <w:rtl/>
        </w:rPr>
        <w:t xml:space="preserve">صلى‌الله‌عليه‌وآله‌وسلم </w:t>
      </w:r>
      <w:r w:rsidRPr="00EF2694">
        <w:rPr>
          <w:rtl/>
        </w:rPr>
        <w:t xml:space="preserve">في المنام وأمير المؤمنين </w:t>
      </w:r>
      <w:r w:rsidRPr="002F75F6">
        <w:rPr>
          <w:rStyle w:val="libAlaemChar"/>
          <w:rtl/>
        </w:rPr>
        <w:t>عليه‌السلام</w:t>
      </w:r>
      <w:r w:rsidRPr="00EF2694">
        <w:rPr>
          <w:rtl/>
        </w:rPr>
        <w:t xml:space="preserve"> معه.</w:t>
      </w:r>
    </w:p>
    <w:p w14:paraId="622F532E" w14:textId="423EBE8B" w:rsidR="00782297" w:rsidRPr="00EF2694" w:rsidRDefault="00782297" w:rsidP="00A020F0">
      <w:pPr>
        <w:pStyle w:val="libNormal"/>
        <w:rPr>
          <w:rtl/>
        </w:rPr>
      </w:pPr>
      <w:r w:rsidRPr="004907EA">
        <w:rPr>
          <w:rtl/>
        </w:rPr>
        <w:t>قوله</w:t>
      </w:r>
      <w:r>
        <w:rPr>
          <w:rtl/>
        </w:rPr>
        <w:t xml:space="preserve"> : </w:t>
      </w:r>
      <w:r w:rsidRPr="004907EA">
        <w:rPr>
          <w:rtl/>
        </w:rPr>
        <w:t>وأراني من يكون معه</w:t>
      </w:r>
      <w:r>
        <w:rPr>
          <w:rtl/>
        </w:rPr>
        <w:t xml:space="preserve"> ، </w:t>
      </w:r>
      <w:r w:rsidRPr="00EF2694">
        <w:rPr>
          <w:rtl/>
        </w:rPr>
        <w:t xml:space="preserve">أي من يكون في </w:t>
      </w:r>
      <w:r w:rsidR="0031630D">
        <w:rPr>
          <w:rtl/>
        </w:rPr>
        <w:t xml:space="preserve">زمانه </w:t>
      </w:r>
      <w:r w:rsidRPr="00EF2694">
        <w:rPr>
          <w:rtl/>
        </w:rPr>
        <w:t>من خلفاء الجور أو من شيعته ومواليه أو الأ</w:t>
      </w:r>
      <w:r w:rsidR="00750101">
        <w:rPr>
          <w:rtl/>
        </w:rPr>
        <w:t xml:space="preserve">عمّ </w:t>
      </w:r>
      <w:r>
        <w:rPr>
          <w:rtl/>
        </w:rPr>
        <w:t xml:space="preserve">، </w:t>
      </w:r>
      <w:r w:rsidRPr="00EF2694">
        <w:rPr>
          <w:rtl/>
        </w:rPr>
        <w:t>و</w:t>
      </w:r>
      <w:r w:rsidR="00045EE6">
        <w:rPr>
          <w:rtl/>
        </w:rPr>
        <w:t xml:space="preserve">لـمّا </w:t>
      </w:r>
      <w:r w:rsidRPr="00EF2694">
        <w:rPr>
          <w:rtl/>
        </w:rPr>
        <w:t>كان في المنام وما يشبهه من العوالم ترى الأشياء بصورها المناسبة لها</w:t>
      </w:r>
      <w:r>
        <w:rPr>
          <w:rtl/>
        </w:rPr>
        <w:t xml:space="preserve"> ، </w:t>
      </w:r>
      <w:r w:rsidRPr="00EF2694">
        <w:rPr>
          <w:rtl/>
        </w:rPr>
        <w:t>أعطاه العمامة فإنها بمنزلة تاج الملك والسلطنة</w:t>
      </w:r>
      <w:r>
        <w:rPr>
          <w:rtl/>
        </w:rPr>
        <w:t xml:space="preserve"> ، </w:t>
      </w:r>
      <w:r w:rsidRPr="00EF2694">
        <w:rPr>
          <w:rtl/>
        </w:rPr>
        <w:t>وسيأتي أن العمائم</w:t>
      </w:r>
    </w:p>
    <w:p w14:paraId="25196CD6" w14:textId="77777777" w:rsidR="00CE1409" w:rsidRDefault="00CE1409" w:rsidP="00CE1409">
      <w:pPr>
        <w:pStyle w:val="libNormal"/>
        <w:rPr>
          <w:rtl/>
        </w:rPr>
      </w:pPr>
      <w:r>
        <w:rPr>
          <w:rtl/>
        </w:rPr>
        <w:br w:type="page"/>
      </w:r>
    </w:p>
    <w:p w14:paraId="4C9708EA" w14:textId="5A25F6F1" w:rsidR="00782297" w:rsidRDefault="00782297" w:rsidP="00CE1409">
      <w:pPr>
        <w:pStyle w:val="libNormal0"/>
        <w:rPr>
          <w:rtl/>
        </w:rPr>
      </w:pPr>
      <w:r w:rsidRPr="00EF2694">
        <w:rPr>
          <w:rtl/>
        </w:rPr>
        <w:lastRenderedPageBreak/>
        <w:t>يا رسول الله ف</w:t>
      </w:r>
      <w:r w:rsidR="008D0E33">
        <w:rPr>
          <w:rtl/>
        </w:rPr>
        <w:t>قال :</w:t>
      </w:r>
      <w:r w:rsidRPr="00EF2694">
        <w:rPr>
          <w:rtl/>
        </w:rPr>
        <w:t xml:space="preserve">لي أما العمامة فسلطان الله </w:t>
      </w:r>
      <w:r w:rsidR="004E2A7C">
        <w:rPr>
          <w:rtl/>
        </w:rPr>
        <w:t xml:space="preserve">عزّ وجلّ </w:t>
      </w:r>
      <w:r w:rsidRPr="00EF2694">
        <w:rPr>
          <w:rtl/>
        </w:rPr>
        <w:t xml:space="preserve">وأما السيف فعز الله تبارك وتعالى وأما الكتاب فنور الله تبارك وتعالى وأما العصا فقوة الله وأما الخاتم فجامع هذه الأمور </w:t>
      </w:r>
      <w:r w:rsidR="00F66E4A">
        <w:rPr>
          <w:rtl/>
        </w:rPr>
        <w:t xml:space="preserve">ثمّ </w:t>
      </w:r>
      <w:r w:rsidR="008D0E33">
        <w:rPr>
          <w:rtl/>
        </w:rPr>
        <w:t>قال :</w:t>
      </w:r>
      <w:r w:rsidRPr="00EF2694">
        <w:rPr>
          <w:rtl/>
        </w:rPr>
        <w:t>لي والأمر قد خرج منك إلى غيرك فقلت يا رسول الله أرنيه أيهم هو ف</w:t>
      </w:r>
      <w:r w:rsidR="008D0E33">
        <w:rPr>
          <w:rtl/>
        </w:rPr>
        <w:t>قال :</w:t>
      </w:r>
      <w:r w:rsidRPr="00EF2694">
        <w:rPr>
          <w:rtl/>
        </w:rPr>
        <w:t xml:space="preserve">رسول الله </w:t>
      </w:r>
      <w:r w:rsidR="00766E5A">
        <w:rPr>
          <w:rStyle w:val="libAlaemChar"/>
          <w:rtl/>
        </w:rPr>
        <w:t xml:space="preserve">صلى‌الله‌عليه‌وآله‌وسلم </w:t>
      </w:r>
      <w:r w:rsidRPr="00EF2694">
        <w:rPr>
          <w:rtl/>
        </w:rPr>
        <w:t xml:space="preserve">ما رأيت من </w:t>
      </w:r>
      <w:r w:rsidR="007A774D">
        <w:rPr>
          <w:rtl/>
        </w:rPr>
        <w:t>ال</w:t>
      </w:r>
      <w:r w:rsidR="008345DB">
        <w:rPr>
          <w:rtl/>
        </w:rPr>
        <w:t xml:space="preserve">أئمّة </w:t>
      </w:r>
      <w:r w:rsidR="00074C70">
        <w:rPr>
          <w:rtl/>
        </w:rPr>
        <w:t xml:space="preserve">أحداً </w:t>
      </w:r>
      <w:r w:rsidRPr="00EF2694">
        <w:rPr>
          <w:rtl/>
        </w:rPr>
        <w:t>أجزع على فراق هذا الأمر منك ولو كانت الإمامة بال</w:t>
      </w:r>
      <w:r w:rsidR="007D3C91">
        <w:rPr>
          <w:rtl/>
        </w:rPr>
        <w:t>محبّة</w:t>
      </w:r>
      <w:r w:rsidR="001E6A0A">
        <w:rPr>
          <w:rtl/>
        </w:rPr>
        <w:t xml:space="preserve"> </w:t>
      </w:r>
      <w:r w:rsidRPr="00EF2694">
        <w:rPr>
          <w:rtl/>
        </w:rPr>
        <w:t>لكان إسماعيل أحب إلى أبيك منك ولكن ذلك من الله عز وجل</w:t>
      </w:r>
      <w:r>
        <w:rPr>
          <w:rFonts w:hint="cs"/>
          <w:rtl/>
        </w:rPr>
        <w:t>.</w:t>
      </w:r>
    </w:p>
    <w:p w14:paraId="593DE6DA" w14:textId="175F5B33" w:rsidR="00782297" w:rsidRPr="00324B78" w:rsidRDefault="008D0E33" w:rsidP="009D38AE">
      <w:pPr>
        <w:pStyle w:val="libLine"/>
        <w:rPr>
          <w:rtl/>
        </w:rPr>
      </w:pPr>
      <w:r>
        <w:rPr>
          <w:rFonts w:hint="cs"/>
          <w:rtl/>
        </w:rPr>
        <w:t>________________________________________________________</w:t>
      </w:r>
    </w:p>
    <w:p w14:paraId="36CE1DFA" w14:textId="42EEA3C5" w:rsidR="00782297" w:rsidRPr="00EF2694" w:rsidRDefault="00782297" w:rsidP="004E511B">
      <w:pPr>
        <w:pStyle w:val="libNormal0"/>
        <w:rPr>
          <w:rtl/>
        </w:rPr>
      </w:pPr>
      <w:r w:rsidRPr="00EF2694">
        <w:rPr>
          <w:rtl/>
        </w:rPr>
        <w:t>تيجان العرب</w:t>
      </w:r>
      <w:r>
        <w:rPr>
          <w:rtl/>
        </w:rPr>
        <w:t xml:space="preserve"> ، </w:t>
      </w:r>
      <w:r w:rsidRPr="00EF2694">
        <w:rPr>
          <w:rtl/>
        </w:rPr>
        <w:t>وكذا السيف سبب للعز والغلبة</w:t>
      </w:r>
      <w:r>
        <w:rPr>
          <w:rtl/>
        </w:rPr>
        <w:t xml:space="preserve"> ، </w:t>
      </w:r>
      <w:r w:rsidRPr="00EF2694">
        <w:rPr>
          <w:rtl/>
        </w:rPr>
        <w:t>وصورة لها</w:t>
      </w:r>
      <w:r>
        <w:rPr>
          <w:rtl/>
        </w:rPr>
        <w:t xml:space="preserve"> ، </w:t>
      </w:r>
      <w:r w:rsidRPr="00EF2694">
        <w:rPr>
          <w:rtl/>
        </w:rPr>
        <w:t>والكتاب نور الله وسبب لظهور الأشياء على العقل</w:t>
      </w:r>
      <w:r>
        <w:rPr>
          <w:rtl/>
        </w:rPr>
        <w:t xml:space="preserve"> ، </w:t>
      </w:r>
      <w:r w:rsidRPr="00EF2694">
        <w:rPr>
          <w:rtl/>
        </w:rPr>
        <w:t xml:space="preserve">والمراد به جميع ما أنزل الله على الأنبياء </w:t>
      </w:r>
      <w:r w:rsidRPr="002F75F6">
        <w:rPr>
          <w:rStyle w:val="libAlaemChar"/>
          <w:rtl/>
        </w:rPr>
        <w:t>عليهم‌السلام</w:t>
      </w:r>
      <w:r>
        <w:rPr>
          <w:rtl/>
        </w:rPr>
        <w:t xml:space="preserve"> ، </w:t>
      </w:r>
      <w:r w:rsidRPr="00EF2694">
        <w:rPr>
          <w:rtl/>
        </w:rPr>
        <w:t xml:space="preserve">والعصا سبب للقوة وصورة لها إذ به يدفع </w:t>
      </w:r>
      <w:r w:rsidR="0024767B">
        <w:rPr>
          <w:rtl/>
        </w:rPr>
        <w:t xml:space="preserve">شرّ </w:t>
      </w:r>
      <w:r w:rsidRPr="00EF2694">
        <w:rPr>
          <w:rtl/>
        </w:rPr>
        <w:t>العدي</w:t>
      </w:r>
      <w:r>
        <w:rPr>
          <w:rtl/>
        </w:rPr>
        <w:t xml:space="preserve"> ، </w:t>
      </w:r>
      <w:r w:rsidRPr="00EF2694">
        <w:rPr>
          <w:rtl/>
        </w:rPr>
        <w:t>ويحتمل أن يكون كناية عن اجتماع الأمة عليه من المؤالف والمخالف</w:t>
      </w:r>
      <w:r>
        <w:rPr>
          <w:rtl/>
        </w:rPr>
        <w:t xml:space="preserve"> ، </w:t>
      </w:r>
      <w:r w:rsidRPr="00EF2694">
        <w:rPr>
          <w:rtl/>
        </w:rPr>
        <w:t>ولذا يكنى عن افتراق الكلمة بشق العصا.</w:t>
      </w:r>
    </w:p>
    <w:p w14:paraId="1C60BF10" w14:textId="709417C2" w:rsidR="00782297" w:rsidRPr="00EF2694" w:rsidRDefault="00782297" w:rsidP="00A020F0">
      <w:pPr>
        <w:pStyle w:val="libNormal"/>
        <w:rPr>
          <w:rtl/>
        </w:rPr>
      </w:pPr>
      <w:r w:rsidRPr="00EF2694">
        <w:rPr>
          <w:rtl/>
        </w:rPr>
        <w:t>والخاتم جامع هذه الأمور ل</w:t>
      </w:r>
      <w:r w:rsidR="007F174A">
        <w:rPr>
          <w:rtl/>
        </w:rPr>
        <w:t xml:space="preserve">أنّه </w:t>
      </w:r>
      <w:r w:rsidRPr="00EF2694">
        <w:rPr>
          <w:rtl/>
        </w:rPr>
        <w:t>علامة الملك والخلافة الكبرى في الدين والدنيا.</w:t>
      </w:r>
    </w:p>
    <w:p w14:paraId="468E87FA" w14:textId="1A485ECA" w:rsidR="00782297" w:rsidRDefault="00782297" w:rsidP="00A020F0">
      <w:pPr>
        <w:pStyle w:val="libNormal"/>
        <w:rPr>
          <w:rtl/>
        </w:rPr>
      </w:pPr>
      <w:r w:rsidRPr="00EF2694">
        <w:rPr>
          <w:rtl/>
        </w:rPr>
        <w:t>وقيل</w:t>
      </w:r>
      <w:r>
        <w:rPr>
          <w:rtl/>
        </w:rPr>
        <w:t xml:space="preserve"> : </w:t>
      </w:r>
      <w:r w:rsidRPr="00EF2694">
        <w:rPr>
          <w:rtl/>
        </w:rPr>
        <w:t xml:space="preserve">المراد بالخاتم المهدي </w:t>
      </w:r>
      <w:r w:rsidRPr="002F75F6">
        <w:rPr>
          <w:rStyle w:val="libAlaemChar"/>
          <w:rtl/>
        </w:rPr>
        <w:t>عليه‌السلام</w:t>
      </w:r>
      <w:r w:rsidRPr="00EF2694">
        <w:rPr>
          <w:rtl/>
        </w:rPr>
        <w:t xml:space="preserve"> ف</w:t>
      </w:r>
      <w:r w:rsidR="007F174A">
        <w:rPr>
          <w:rtl/>
        </w:rPr>
        <w:t xml:space="preserve">أنّه </w:t>
      </w:r>
      <w:r w:rsidRPr="00EF2694">
        <w:rPr>
          <w:rtl/>
        </w:rPr>
        <w:t>خاتم الأوصياء إشارة أن المهدي من صلبه دون إخوته.</w:t>
      </w:r>
    </w:p>
    <w:p w14:paraId="65036061" w14:textId="796A965E" w:rsidR="00782297" w:rsidRPr="00EF2694" w:rsidRDefault="00782297" w:rsidP="00A020F0">
      <w:pPr>
        <w:pStyle w:val="libNormal"/>
        <w:rPr>
          <w:rtl/>
        </w:rPr>
      </w:pPr>
      <w:r>
        <w:rPr>
          <w:rtl/>
        </w:rPr>
        <w:t xml:space="preserve">« </w:t>
      </w:r>
      <w:r w:rsidRPr="004907EA">
        <w:rPr>
          <w:rtl/>
        </w:rPr>
        <w:t>قد خرج منك</w:t>
      </w:r>
      <w:r>
        <w:rPr>
          <w:rtl/>
        </w:rPr>
        <w:t xml:space="preserve"> » </w:t>
      </w:r>
      <w:r w:rsidRPr="00EF2694">
        <w:rPr>
          <w:rtl/>
        </w:rPr>
        <w:t>أي قرب انت</w:t>
      </w:r>
      <w:r w:rsidR="008D0E33">
        <w:rPr>
          <w:rtl/>
        </w:rPr>
        <w:t>قال :</w:t>
      </w:r>
      <w:r w:rsidRPr="00EF2694">
        <w:rPr>
          <w:rtl/>
        </w:rPr>
        <w:t>الإمامة منك</w:t>
      </w:r>
      <w:r>
        <w:rPr>
          <w:rtl/>
        </w:rPr>
        <w:t xml:space="preserve"> « </w:t>
      </w:r>
      <w:r w:rsidRPr="004907EA">
        <w:rPr>
          <w:rtl/>
        </w:rPr>
        <w:t>إلى غيرك</w:t>
      </w:r>
      <w:r>
        <w:rPr>
          <w:rtl/>
        </w:rPr>
        <w:t xml:space="preserve"> » </w:t>
      </w:r>
      <w:r w:rsidRPr="00EF2694">
        <w:rPr>
          <w:rtl/>
        </w:rPr>
        <w:t>أو خرج اختيار تعيين الإمام من يدك</w:t>
      </w:r>
      <w:r>
        <w:rPr>
          <w:rtl/>
        </w:rPr>
        <w:t xml:space="preserve"> ، </w:t>
      </w:r>
      <w:r w:rsidRPr="00EF2694">
        <w:rPr>
          <w:rtl/>
        </w:rPr>
        <w:t>وقيل</w:t>
      </w:r>
      <w:r>
        <w:rPr>
          <w:rtl/>
        </w:rPr>
        <w:t xml:space="preserve"> : </w:t>
      </w:r>
      <w:r w:rsidRPr="00EF2694">
        <w:rPr>
          <w:rtl/>
        </w:rPr>
        <w:t>منك أي ممن تحبه إلى غيرك</w:t>
      </w:r>
      <w:r>
        <w:rPr>
          <w:rtl/>
        </w:rPr>
        <w:t xml:space="preserve"> ، </w:t>
      </w:r>
      <w:r w:rsidRPr="00EF2694">
        <w:rPr>
          <w:rtl/>
        </w:rPr>
        <w:t>أي غير من تحبه</w:t>
      </w:r>
      <w:r>
        <w:rPr>
          <w:rtl/>
        </w:rPr>
        <w:t xml:space="preserve"> ، </w:t>
      </w:r>
      <w:r w:rsidRPr="00EF2694">
        <w:rPr>
          <w:rtl/>
        </w:rPr>
        <w:t>وال</w:t>
      </w:r>
      <w:r w:rsidR="00D54C7C">
        <w:rPr>
          <w:rtl/>
        </w:rPr>
        <w:t xml:space="preserve">أوّل </w:t>
      </w:r>
      <w:r w:rsidRPr="00EF2694">
        <w:rPr>
          <w:rtl/>
        </w:rPr>
        <w:t>أظهر</w:t>
      </w:r>
      <w:r>
        <w:rPr>
          <w:rtl/>
        </w:rPr>
        <w:t xml:space="preserve"> ، </w:t>
      </w:r>
      <w:r w:rsidRPr="00EF2694">
        <w:rPr>
          <w:rtl/>
        </w:rPr>
        <w:t>وفي العيون</w:t>
      </w:r>
      <w:r>
        <w:rPr>
          <w:rtl/>
        </w:rPr>
        <w:t xml:space="preserve"> : </w:t>
      </w:r>
      <w:r w:rsidRPr="00EF2694">
        <w:rPr>
          <w:rtl/>
        </w:rPr>
        <w:t xml:space="preserve">والأمر يخرج إلى </w:t>
      </w:r>
      <w:r w:rsidR="0022555C">
        <w:rPr>
          <w:rtl/>
        </w:rPr>
        <w:t xml:space="preserve">عليّ </w:t>
      </w:r>
      <w:r w:rsidRPr="00EF2694">
        <w:rPr>
          <w:rtl/>
        </w:rPr>
        <w:t>ابنك.</w:t>
      </w:r>
    </w:p>
    <w:p w14:paraId="4D954BEB" w14:textId="798A7D65" w:rsidR="00782297" w:rsidRPr="00EF2694" w:rsidRDefault="00782297" w:rsidP="00A020F0">
      <w:pPr>
        <w:pStyle w:val="libNormal"/>
        <w:rPr>
          <w:rtl/>
        </w:rPr>
      </w:pPr>
      <w:r w:rsidRPr="00EF2694">
        <w:rPr>
          <w:rtl/>
        </w:rPr>
        <w:t>و</w:t>
      </w:r>
      <w:r w:rsidR="00D54C7C">
        <w:rPr>
          <w:rtl/>
        </w:rPr>
        <w:t xml:space="preserve">لعلّ </w:t>
      </w:r>
      <w:r w:rsidRPr="00EF2694">
        <w:rPr>
          <w:rtl/>
        </w:rPr>
        <w:t xml:space="preserve">جزعه </w:t>
      </w:r>
      <w:r w:rsidRPr="002F75F6">
        <w:rPr>
          <w:rStyle w:val="libAlaemChar"/>
          <w:rtl/>
        </w:rPr>
        <w:t>عليه‌السلام</w:t>
      </w:r>
      <w:r w:rsidRPr="00EF2694">
        <w:rPr>
          <w:rtl/>
        </w:rPr>
        <w:t xml:space="preserve"> لعلمه بمنازعة إخوته واختلاف شيعته فيه</w:t>
      </w:r>
      <w:r>
        <w:rPr>
          <w:rtl/>
        </w:rPr>
        <w:t xml:space="preserve"> ، </w:t>
      </w:r>
      <w:r w:rsidRPr="00EF2694">
        <w:rPr>
          <w:rtl/>
        </w:rPr>
        <w:t>وقيل</w:t>
      </w:r>
      <w:r>
        <w:rPr>
          <w:rtl/>
        </w:rPr>
        <w:t xml:space="preserve"> : </w:t>
      </w:r>
      <w:r w:rsidRPr="00EF2694">
        <w:rPr>
          <w:rtl/>
        </w:rPr>
        <w:t>ل</w:t>
      </w:r>
      <w:r w:rsidR="007F174A">
        <w:rPr>
          <w:rtl/>
        </w:rPr>
        <w:t xml:space="preserve">أنّه </w:t>
      </w:r>
      <w:r w:rsidRPr="00EF2694">
        <w:rPr>
          <w:rtl/>
        </w:rPr>
        <w:t>كان يحب أن يجعله في القاسم</w:t>
      </w:r>
      <w:r>
        <w:rPr>
          <w:rtl/>
        </w:rPr>
        <w:t xml:space="preserve"> ، </w:t>
      </w:r>
      <w:r w:rsidRPr="00EF2694">
        <w:rPr>
          <w:rtl/>
        </w:rPr>
        <w:t>والفراق بكسر الفاء وفتحها المفارقة</w:t>
      </w:r>
      <w:r>
        <w:rPr>
          <w:rtl/>
        </w:rPr>
        <w:t xml:space="preserve"> ، </w:t>
      </w:r>
      <w:r w:rsidRPr="00EF2694">
        <w:rPr>
          <w:rtl/>
        </w:rPr>
        <w:t>و</w:t>
      </w:r>
      <w:r w:rsidR="00D54C7C">
        <w:rPr>
          <w:rtl/>
        </w:rPr>
        <w:t xml:space="preserve">لعلّ </w:t>
      </w:r>
      <w:r w:rsidRPr="00EF2694">
        <w:rPr>
          <w:rtl/>
        </w:rPr>
        <w:t xml:space="preserve">حبه </w:t>
      </w:r>
      <w:r w:rsidRPr="002F75F6">
        <w:rPr>
          <w:rStyle w:val="libAlaemChar"/>
          <w:rtl/>
        </w:rPr>
        <w:t>عليه‌السلام</w:t>
      </w:r>
      <w:r w:rsidRPr="00EF2694">
        <w:rPr>
          <w:rtl/>
        </w:rPr>
        <w:t xml:space="preserve"> للقاسم كناية عن اجتماع أسباب الحب فيه لكون أمه محبوبة له وغير ذلك</w:t>
      </w:r>
      <w:r>
        <w:rPr>
          <w:rtl/>
        </w:rPr>
        <w:t xml:space="preserve"> ، </w:t>
      </w:r>
      <w:r w:rsidRPr="00EF2694">
        <w:rPr>
          <w:rtl/>
        </w:rPr>
        <w:t>أو كان الحب واقعا</w:t>
      </w:r>
      <w:r w:rsidR="004A0F71">
        <w:rPr>
          <w:rFonts w:hint="cs"/>
          <w:rtl/>
        </w:rPr>
        <w:t>ً</w:t>
      </w:r>
      <w:r w:rsidRPr="00EF2694">
        <w:rPr>
          <w:rtl/>
        </w:rPr>
        <w:t xml:space="preserve"> بحسب الدواعي البشرية</w:t>
      </w:r>
      <w:r>
        <w:rPr>
          <w:rtl/>
        </w:rPr>
        <w:t xml:space="preserve"> ، </w:t>
      </w:r>
      <w:r w:rsidRPr="00EF2694">
        <w:rPr>
          <w:rtl/>
        </w:rPr>
        <w:t xml:space="preserve">أو من قبل الله تعالى ليعلم </w:t>
      </w:r>
      <w:r w:rsidR="00CE1409">
        <w:rPr>
          <w:rtl/>
        </w:rPr>
        <w:t xml:space="preserve">النّاس </w:t>
      </w:r>
      <w:r w:rsidRPr="00EF2694">
        <w:rPr>
          <w:rtl/>
        </w:rPr>
        <w:t>أن الإمامة ليست تابعة ل</w:t>
      </w:r>
      <w:r w:rsidR="007D3C91">
        <w:rPr>
          <w:rtl/>
        </w:rPr>
        <w:t>محبّة</w:t>
      </w:r>
      <w:r w:rsidR="001E6A0A">
        <w:rPr>
          <w:rtl/>
        </w:rPr>
        <w:t xml:space="preserve"> </w:t>
      </w:r>
      <w:r w:rsidRPr="00EF2694">
        <w:rPr>
          <w:rtl/>
        </w:rPr>
        <w:t>الوالد</w:t>
      </w:r>
      <w:r>
        <w:rPr>
          <w:rtl/>
        </w:rPr>
        <w:t xml:space="preserve"> ، </w:t>
      </w:r>
      <w:r w:rsidRPr="00EF2694">
        <w:rPr>
          <w:rtl/>
        </w:rPr>
        <w:t>أو يظهر ذلك لهذه المصلحة.</w:t>
      </w:r>
    </w:p>
    <w:p w14:paraId="628EF47E" w14:textId="77777777" w:rsidR="00CE1409" w:rsidRDefault="00CE1409" w:rsidP="00CE1409">
      <w:pPr>
        <w:pStyle w:val="libNormal"/>
        <w:rPr>
          <w:rtl/>
        </w:rPr>
      </w:pPr>
      <w:r>
        <w:rPr>
          <w:rtl/>
        </w:rPr>
        <w:br w:type="page"/>
      </w:r>
    </w:p>
    <w:p w14:paraId="738E58AD" w14:textId="5A0210D9" w:rsidR="00782297" w:rsidRPr="00EF2694" w:rsidRDefault="00F66E4A" w:rsidP="00CE1409">
      <w:pPr>
        <w:pStyle w:val="libNormal"/>
        <w:rPr>
          <w:rtl/>
        </w:rPr>
      </w:pPr>
      <w:r>
        <w:rPr>
          <w:rtl/>
        </w:rPr>
        <w:lastRenderedPageBreak/>
        <w:t xml:space="preserve">ثمّ </w:t>
      </w:r>
      <w:r w:rsidR="008D0E33">
        <w:rPr>
          <w:rtl/>
        </w:rPr>
        <w:t>قال :</w:t>
      </w:r>
      <w:r w:rsidR="00782297" w:rsidRPr="00EF2694">
        <w:rPr>
          <w:rtl/>
        </w:rPr>
        <w:t xml:space="preserve">أبو إبراهيم ورأيت ولدي </w:t>
      </w:r>
      <w:r w:rsidR="00CE0D34">
        <w:rPr>
          <w:rtl/>
        </w:rPr>
        <w:t xml:space="preserve">جميعاً </w:t>
      </w:r>
      <w:r w:rsidR="00782297" w:rsidRPr="00EF2694">
        <w:rPr>
          <w:rtl/>
        </w:rPr>
        <w:t>الأحياء منهم والأموات ف</w:t>
      </w:r>
      <w:r w:rsidR="008D0E33">
        <w:rPr>
          <w:rtl/>
        </w:rPr>
        <w:t>قال :</w:t>
      </w:r>
      <w:r w:rsidR="00782297" w:rsidRPr="00EF2694">
        <w:rPr>
          <w:rtl/>
        </w:rPr>
        <w:t xml:space="preserve">لي أمير المؤمنين </w:t>
      </w:r>
      <w:r w:rsidR="00782297" w:rsidRPr="002F75F6">
        <w:rPr>
          <w:rStyle w:val="libAlaemChar"/>
          <w:rtl/>
        </w:rPr>
        <w:t>عليه‌السلام</w:t>
      </w:r>
      <w:r w:rsidR="00782297" w:rsidRPr="00EF2694">
        <w:rPr>
          <w:rtl/>
        </w:rPr>
        <w:t xml:space="preserve"> هذا سيدهم وأشار إلى ابني </w:t>
      </w:r>
      <w:r w:rsidR="0022555C">
        <w:rPr>
          <w:rtl/>
        </w:rPr>
        <w:t xml:space="preserve">عليّ </w:t>
      </w:r>
      <w:r w:rsidR="00782297" w:rsidRPr="00EF2694">
        <w:rPr>
          <w:rtl/>
        </w:rPr>
        <w:t xml:space="preserve">فهو مني وأنا منه والله مع المحسنين </w:t>
      </w:r>
      <w:r w:rsidR="008D0E33">
        <w:rPr>
          <w:rtl/>
        </w:rPr>
        <w:t>قال :</w:t>
      </w:r>
      <w:r w:rsidR="00782297" w:rsidRPr="00EF2694">
        <w:rPr>
          <w:rtl/>
        </w:rPr>
        <w:t>يزيد</w:t>
      </w:r>
      <w:r w:rsidR="00782297">
        <w:rPr>
          <w:rFonts w:hint="cs"/>
          <w:rtl/>
        </w:rPr>
        <w:t xml:space="preserve"> </w:t>
      </w:r>
      <w:r>
        <w:rPr>
          <w:rtl/>
        </w:rPr>
        <w:t xml:space="preserve">ثمّ </w:t>
      </w:r>
      <w:r w:rsidR="008D0E33">
        <w:rPr>
          <w:rtl/>
        </w:rPr>
        <w:t>قال :</w:t>
      </w:r>
      <w:r w:rsidR="00782297" w:rsidRPr="00EF2694">
        <w:rPr>
          <w:rtl/>
        </w:rPr>
        <w:t xml:space="preserve">أبو إبراهيم </w:t>
      </w:r>
      <w:r w:rsidR="00782297" w:rsidRPr="002F75F6">
        <w:rPr>
          <w:rStyle w:val="libAlaemChar"/>
          <w:rtl/>
        </w:rPr>
        <w:t>عليه‌السلام</w:t>
      </w:r>
      <w:r w:rsidR="00782297" w:rsidRPr="00EF2694">
        <w:rPr>
          <w:rtl/>
        </w:rPr>
        <w:t xml:space="preserve"> يا يزيد إنها وديعة عندك فلا ت</w:t>
      </w:r>
      <w:r w:rsidR="004124EE">
        <w:rPr>
          <w:rtl/>
        </w:rPr>
        <w:t xml:space="preserve">خبر </w:t>
      </w:r>
      <w:r w:rsidR="00782297" w:rsidRPr="00EF2694">
        <w:rPr>
          <w:rtl/>
        </w:rPr>
        <w:t xml:space="preserve">بها </w:t>
      </w:r>
      <w:r w:rsidR="006E33A0">
        <w:rPr>
          <w:rtl/>
        </w:rPr>
        <w:t xml:space="preserve">إلّا </w:t>
      </w:r>
      <w:r w:rsidR="00782297" w:rsidRPr="00EF2694">
        <w:rPr>
          <w:rtl/>
        </w:rPr>
        <w:t>عاقلا أو ع</w:t>
      </w:r>
      <w:r w:rsidR="00B040B5">
        <w:rPr>
          <w:rtl/>
        </w:rPr>
        <w:t xml:space="preserve">بداً </w:t>
      </w:r>
      <w:r w:rsidR="00782297" w:rsidRPr="00EF2694">
        <w:rPr>
          <w:rtl/>
        </w:rPr>
        <w:t>تعرفه صادقا</w:t>
      </w:r>
      <w:r w:rsidR="00782297">
        <w:rPr>
          <w:rtl/>
        </w:rPr>
        <w:t xml:space="preserve"> </w:t>
      </w:r>
      <w:r w:rsidR="00782297" w:rsidRPr="00EF2694">
        <w:rPr>
          <w:rtl/>
        </w:rPr>
        <w:t xml:space="preserve">وإن سئلت عن الشهادة فاشهد بها وهو قول الله </w:t>
      </w:r>
      <w:r w:rsidR="004E2A7C">
        <w:rPr>
          <w:rtl/>
        </w:rPr>
        <w:t xml:space="preserve">عزّ وجلّ </w:t>
      </w:r>
      <w:r w:rsidR="00782297">
        <w:rPr>
          <w:rtl/>
        </w:rPr>
        <w:t xml:space="preserve">« </w:t>
      </w:r>
      <w:r w:rsidR="00782297" w:rsidRPr="002F75F6">
        <w:rPr>
          <w:rStyle w:val="libAieChar"/>
          <w:rtl/>
        </w:rPr>
        <w:t xml:space="preserve">إِنَّ اللهَ يَأْمُرُكُمْ أَنْ تُؤَدُّوا الْأَماناتِ إِلى أَهْلِها </w:t>
      </w:r>
      <w:r w:rsidR="00782297">
        <w:rPr>
          <w:rtl/>
        </w:rPr>
        <w:t xml:space="preserve">» </w:t>
      </w:r>
      <w:r w:rsidR="00782297" w:rsidRPr="00273F93">
        <w:rPr>
          <w:rStyle w:val="libFootnotenumChar"/>
          <w:rtl/>
        </w:rPr>
        <w:t>(1)</w:t>
      </w:r>
      <w:r w:rsidR="00782297" w:rsidRPr="00EF2694">
        <w:rPr>
          <w:rtl/>
        </w:rPr>
        <w:t xml:space="preserve"> و</w:t>
      </w:r>
      <w:r w:rsidR="008D0E33">
        <w:rPr>
          <w:rtl/>
        </w:rPr>
        <w:t>قال :</w:t>
      </w:r>
      <w:r w:rsidR="00782297" w:rsidRPr="00EF2694">
        <w:rPr>
          <w:rtl/>
        </w:rPr>
        <w:t xml:space="preserve">لنا </w:t>
      </w:r>
      <w:r w:rsidR="00F85EC4">
        <w:rPr>
          <w:rtl/>
        </w:rPr>
        <w:t>أيضاً</w:t>
      </w:r>
      <w:r w:rsidR="008A4DAC">
        <w:rPr>
          <w:rtl/>
        </w:rPr>
        <w:t xml:space="preserve"> </w:t>
      </w:r>
      <w:r w:rsidR="00782297">
        <w:rPr>
          <w:rtl/>
        </w:rPr>
        <w:t xml:space="preserve">« </w:t>
      </w:r>
      <w:r w:rsidR="00782297" w:rsidRPr="002F75F6">
        <w:rPr>
          <w:rStyle w:val="libAieChar"/>
          <w:rtl/>
        </w:rPr>
        <w:t xml:space="preserve">وَمَنْ أَظْلَمُ مِمَّنْ كَتَمَ شَهادَةً عِنْدَهُ مِنَ اللهِ </w:t>
      </w:r>
      <w:r w:rsidR="00782297">
        <w:rPr>
          <w:rtl/>
        </w:rPr>
        <w:t xml:space="preserve">» </w:t>
      </w:r>
      <w:r w:rsidR="00782297" w:rsidRPr="00273F93">
        <w:rPr>
          <w:rStyle w:val="libFootnotenumChar"/>
          <w:rtl/>
        </w:rPr>
        <w:t>(2)</w:t>
      </w:r>
      <w:r w:rsidR="00782297" w:rsidRPr="00EF2694">
        <w:rPr>
          <w:rtl/>
        </w:rPr>
        <w:t xml:space="preserve"> </w:t>
      </w:r>
      <w:r w:rsidR="008D0E33">
        <w:rPr>
          <w:rtl/>
        </w:rPr>
        <w:t>قال :</w:t>
      </w:r>
      <w:r w:rsidR="00782297" w:rsidRPr="00EF2694">
        <w:rPr>
          <w:rtl/>
        </w:rPr>
        <w:t>ف</w:t>
      </w:r>
      <w:r w:rsidR="008D0E33">
        <w:rPr>
          <w:rtl/>
        </w:rPr>
        <w:t>قال :</w:t>
      </w:r>
      <w:r w:rsidR="00782297" w:rsidRPr="00EF2694">
        <w:rPr>
          <w:rtl/>
        </w:rPr>
        <w:t xml:space="preserve">أبو إبراهيم </w:t>
      </w:r>
      <w:r w:rsidR="00782297" w:rsidRPr="002F75F6">
        <w:rPr>
          <w:rStyle w:val="libAlaemChar"/>
          <w:rtl/>
        </w:rPr>
        <w:t>عليه‌السلام</w:t>
      </w:r>
      <w:r w:rsidR="00782297" w:rsidRPr="00EF2694">
        <w:rPr>
          <w:rtl/>
        </w:rPr>
        <w:t xml:space="preserve"> فأقبلت على رسول الله </w:t>
      </w:r>
      <w:r w:rsidR="00782297" w:rsidRPr="002F75F6">
        <w:rPr>
          <w:rStyle w:val="libAlaemChar"/>
          <w:rtl/>
        </w:rPr>
        <w:t>صلى‌الله‌عليه‌وآله</w:t>
      </w:r>
    </w:p>
    <w:p w14:paraId="36ECCAAD" w14:textId="1F99347B" w:rsidR="00782297" w:rsidRDefault="008D0E33" w:rsidP="009D38AE">
      <w:pPr>
        <w:pStyle w:val="libLine"/>
        <w:rPr>
          <w:rtl/>
        </w:rPr>
      </w:pPr>
      <w:r>
        <w:rPr>
          <w:rFonts w:hint="cs"/>
          <w:rtl/>
        </w:rPr>
        <w:t>________________________________________________________</w:t>
      </w:r>
    </w:p>
    <w:p w14:paraId="352822FE" w14:textId="5EC00DAB" w:rsidR="00782297" w:rsidRDefault="00782297" w:rsidP="00A020F0">
      <w:pPr>
        <w:pStyle w:val="libNormal"/>
        <w:rPr>
          <w:rtl/>
        </w:rPr>
      </w:pPr>
      <w:r>
        <w:rPr>
          <w:rtl/>
        </w:rPr>
        <w:t xml:space="preserve">« </w:t>
      </w:r>
      <w:r w:rsidRPr="004907EA">
        <w:rPr>
          <w:rtl/>
        </w:rPr>
        <w:t>فهو مني</w:t>
      </w:r>
      <w:r>
        <w:rPr>
          <w:rtl/>
        </w:rPr>
        <w:t xml:space="preserve"> » </w:t>
      </w:r>
      <w:r w:rsidRPr="00EF2694">
        <w:rPr>
          <w:rtl/>
        </w:rPr>
        <w:t>كلام أبي إبراهيم أو كلام أمير المؤمنين صلوات الله عليه</w:t>
      </w:r>
      <w:r>
        <w:rPr>
          <w:rtl/>
        </w:rPr>
        <w:t xml:space="preserve"> ، </w:t>
      </w:r>
      <w:r w:rsidRPr="00EF2694">
        <w:rPr>
          <w:rtl/>
        </w:rPr>
        <w:t>وقد عرفت أن هذه العبارة تستعمل في إظهار غاية ال</w:t>
      </w:r>
      <w:r w:rsidR="007D3C91">
        <w:rPr>
          <w:rtl/>
        </w:rPr>
        <w:t>محبّة</w:t>
      </w:r>
      <w:r w:rsidR="001E6A0A">
        <w:rPr>
          <w:rtl/>
        </w:rPr>
        <w:t xml:space="preserve"> </w:t>
      </w:r>
      <w:r w:rsidRPr="00EF2694">
        <w:rPr>
          <w:rtl/>
        </w:rPr>
        <w:t>والاتحاد والتشارك في الكمالات.</w:t>
      </w:r>
    </w:p>
    <w:p w14:paraId="5FD34370" w14:textId="24940FEA" w:rsidR="00782297" w:rsidRPr="00EF2694" w:rsidRDefault="00782297" w:rsidP="00A020F0">
      <w:pPr>
        <w:pStyle w:val="libNormal"/>
        <w:rPr>
          <w:rtl/>
        </w:rPr>
      </w:pPr>
      <w:r>
        <w:rPr>
          <w:rtl/>
        </w:rPr>
        <w:t xml:space="preserve">« </w:t>
      </w:r>
      <w:r w:rsidRPr="004907EA">
        <w:rPr>
          <w:rtl/>
        </w:rPr>
        <w:t>إنها وديعة</w:t>
      </w:r>
      <w:r>
        <w:rPr>
          <w:rtl/>
        </w:rPr>
        <w:t xml:space="preserve"> » </w:t>
      </w:r>
      <w:r w:rsidRPr="00EF2694">
        <w:rPr>
          <w:rtl/>
        </w:rPr>
        <w:t>أي الشهادة أو الكلمات المذكورة</w:t>
      </w:r>
      <w:r>
        <w:rPr>
          <w:rtl/>
        </w:rPr>
        <w:t xml:space="preserve"> « </w:t>
      </w:r>
      <w:r w:rsidRPr="004907EA">
        <w:rPr>
          <w:rtl/>
        </w:rPr>
        <w:t>أو ع</w:t>
      </w:r>
      <w:r w:rsidR="00B040B5">
        <w:rPr>
          <w:rtl/>
        </w:rPr>
        <w:t xml:space="preserve">بداً </w:t>
      </w:r>
      <w:r w:rsidRPr="004907EA">
        <w:rPr>
          <w:rtl/>
        </w:rPr>
        <w:t>تعرفه صادقا</w:t>
      </w:r>
      <w:r>
        <w:rPr>
          <w:rtl/>
        </w:rPr>
        <w:t xml:space="preserve"> » </w:t>
      </w:r>
      <w:r w:rsidRPr="00EF2694">
        <w:rPr>
          <w:rtl/>
        </w:rPr>
        <w:t>أي في دعواه التصديق بإمامتي بأن يكون فعله موافقا لقوله</w:t>
      </w:r>
      <w:r>
        <w:rPr>
          <w:rtl/>
        </w:rPr>
        <w:t xml:space="preserve"> ، </w:t>
      </w:r>
      <w:r w:rsidRPr="00EF2694">
        <w:rPr>
          <w:rtl/>
        </w:rPr>
        <w:t>والمراد بالعاقل من يكون ضابطا حصينا وإن لم يكن كامل الأيمان</w:t>
      </w:r>
      <w:r>
        <w:rPr>
          <w:rtl/>
        </w:rPr>
        <w:t xml:space="preserve"> ، </w:t>
      </w:r>
      <w:r w:rsidRPr="00EF2694">
        <w:rPr>
          <w:rtl/>
        </w:rPr>
        <w:t>فإن المانع من إفشاء السر إما كمال العقل والنظر في العواقب أو الديانة والخوف من الله</w:t>
      </w:r>
      <w:r>
        <w:rPr>
          <w:rtl/>
        </w:rPr>
        <w:t xml:space="preserve"> ، </w:t>
      </w:r>
      <w:r w:rsidRPr="00EF2694">
        <w:rPr>
          <w:rtl/>
        </w:rPr>
        <w:t>وكون الترديد من الراوي بعيد.</w:t>
      </w:r>
    </w:p>
    <w:p w14:paraId="46CEFF5F" w14:textId="4F1A5139" w:rsidR="00782297" w:rsidRPr="00EF2694" w:rsidRDefault="00782297" w:rsidP="00A020F0">
      <w:pPr>
        <w:pStyle w:val="libNormal"/>
        <w:rPr>
          <w:rtl/>
        </w:rPr>
      </w:pPr>
      <w:r w:rsidRPr="00EF2694">
        <w:rPr>
          <w:rtl/>
        </w:rPr>
        <w:t>وفي العيون</w:t>
      </w:r>
      <w:r>
        <w:rPr>
          <w:rtl/>
        </w:rPr>
        <w:t xml:space="preserve"> : </w:t>
      </w:r>
      <w:r w:rsidR="006E33A0">
        <w:rPr>
          <w:rtl/>
        </w:rPr>
        <w:t xml:space="preserve">إلّا </w:t>
      </w:r>
      <w:r w:rsidRPr="00EF2694">
        <w:rPr>
          <w:rtl/>
        </w:rPr>
        <w:t>عاقلا أو ع</w:t>
      </w:r>
      <w:r w:rsidR="00B040B5">
        <w:rPr>
          <w:rtl/>
        </w:rPr>
        <w:t xml:space="preserve">بداً </w:t>
      </w:r>
      <w:r w:rsidRPr="00EF2694">
        <w:rPr>
          <w:rtl/>
        </w:rPr>
        <w:t>امتحن الله قلبه للإيمان أو صادقا ولا تكفر ن</w:t>
      </w:r>
      <w:r w:rsidR="00750101">
        <w:rPr>
          <w:rtl/>
        </w:rPr>
        <w:t xml:space="preserve">عمّ </w:t>
      </w:r>
      <w:r w:rsidRPr="00EF2694">
        <w:rPr>
          <w:rtl/>
        </w:rPr>
        <w:t>الله تعالى.</w:t>
      </w:r>
    </w:p>
    <w:p w14:paraId="0E27B7A1" w14:textId="15F1C2F3" w:rsidR="00782297" w:rsidRDefault="00782297" w:rsidP="00A020F0">
      <w:pPr>
        <w:pStyle w:val="libNormal"/>
        <w:rPr>
          <w:rtl/>
        </w:rPr>
      </w:pPr>
      <w:r w:rsidRPr="004907EA">
        <w:rPr>
          <w:rtl/>
        </w:rPr>
        <w:t>وقوله</w:t>
      </w:r>
      <w:r>
        <w:rPr>
          <w:rtl/>
        </w:rPr>
        <w:t xml:space="preserve"> : </w:t>
      </w:r>
      <w:r w:rsidRPr="004907EA">
        <w:rPr>
          <w:rtl/>
        </w:rPr>
        <w:t>وإن سئلت</w:t>
      </w:r>
      <w:r w:rsidRPr="00EF2694">
        <w:rPr>
          <w:rtl/>
        </w:rPr>
        <w:t xml:space="preserve"> </w:t>
      </w:r>
      <w:r w:rsidR="00045EE6">
        <w:rPr>
          <w:rtl/>
        </w:rPr>
        <w:t>ك</w:t>
      </w:r>
      <w:r w:rsidR="007F174A">
        <w:rPr>
          <w:rtl/>
        </w:rPr>
        <w:t xml:space="preserve">أنّه </w:t>
      </w:r>
      <w:r w:rsidRPr="00EF2694">
        <w:rPr>
          <w:rtl/>
        </w:rPr>
        <w:t>استثناء عن عدم الإخبار</w:t>
      </w:r>
      <w:r>
        <w:rPr>
          <w:rtl/>
        </w:rPr>
        <w:t xml:space="preserve"> ، </w:t>
      </w:r>
      <w:r w:rsidRPr="00EF2694">
        <w:rPr>
          <w:rtl/>
        </w:rPr>
        <w:t>أي لا بد من الإخبار عند الضرورة وإن لم يكن المستشهد عاقلا وصادقا</w:t>
      </w:r>
      <w:r>
        <w:rPr>
          <w:rtl/>
        </w:rPr>
        <w:t xml:space="preserve"> ، </w:t>
      </w:r>
      <w:r w:rsidRPr="00EF2694">
        <w:rPr>
          <w:rtl/>
        </w:rPr>
        <w:t>ويحتمل أن يكون المراد أداء الشهادة لهما لقوله تعالى</w:t>
      </w:r>
      <w:r>
        <w:rPr>
          <w:rtl/>
        </w:rPr>
        <w:t xml:space="preserve"> : « </w:t>
      </w:r>
      <w:r w:rsidRPr="00EF2694">
        <w:rPr>
          <w:rtl/>
        </w:rPr>
        <w:t>إلى أهلها</w:t>
      </w:r>
      <w:r>
        <w:rPr>
          <w:rtl/>
        </w:rPr>
        <w:t xml:space="preserve"> ».</w:t>
      </w:r>
    </w:p>
    <w:p w14:paraId="24BC6658" w14:textId="77777777" w:rsidR="00782297" w:rsidRDefault="00782297" w:rsidP="00A020F0">
      <w:pPr>
        <w:pStyle w:val="libNormal"/>
        <w:rPr>
          <w:rtl/>
        </w:rPr>
      </w:pPr>
      <w:r>
        <w:rPr>
          <w:rtl/>
        </w:rPr>
        <w:t xml:space="preserve">« </w:t>
      </w:r>
      <w:r w:rsidRPr="004907EA">
        <w:rPr>
          <w:rtl/>
        </w:rPr>
        <w:t>فأشهد بها</w:t>
      </w:r>
      <w:r>
        <w:rPr>
          <w:rtl/>
        </w:rPr>
        <w:t xml:space="preserve"> » </w:t>
      </w:r>
      <w:r w:rsidRPr="00EF2694">
        <w:rPr>
          <w:rtl/>
        </w:rPr>
        <w:t>أي بالإمامة أو المراد بالشهادة شهادة الإمام والضمير راجع إليها وهو قول الله</w:t>
      </w:r>
      <w:r>
        <w:rPr>
          <w:rtl/>
        </w:rPr>
        <w:t xml:space="preserve"> ، </w:t>
      </w:r>
      <w:r w:rsidRPr="00EF2694">
        <w:rPr>
          <w:rtl/>
        </w:rPr>
        <w:t>أي أداء هذه الشهادة داخل في المأمور به في الآية.</w:t>
      </w:r>
    </w:p>
    <w:p w14:paraId="6AAF030D" w14:textId="1711AF7A" w:rsidR="00782297" w:rsidRPr="00EF2694" w:rsidRDefault="00782297" w:rsidP="00A020F0">
      <w:pPr>
        <w:pStyle w:val="libNormal"/>
        <w:rPr>
          <w:rtl/>
        </w:rPr>
      </w:pPr>
      <w:r>
        <w:rPr>
          <w:rtl/>
        </w:rPr>
        <w:t xml:space="preserve">« </w:t>
      </w:r>
      <w:r w:rsidRPr="004907EA">
        <w:rPr>
          <w:rtl/>
        </w:rPr>
        <w:t>و</w:t>
      </w:r>
      <w:r w:rsidR="008D0E33">
        <w:rPr>
          <w:rtl/>
        </w:rPr>
        <w:t>قال :</w:t>
      </w:r>
      <w:r w:rsidRPr="004907EA">
        <w:rPr>
          <w:rtl/>
        </w:rPr>
        <w:t>لنا</w:t>
      </w:r>
      <w:r>
        <w:rPr>
          <w:rtl/>
        </w:rPr>
        <w:t xml:space="preserve"> » </w:t>
      </w:r>
      <w:r w:rsidRPr="00EF2694">
        <w:rPr>
          <w:rtl/>
        </w:rPr>
        <w:t>أي لأجلنا وإثبات إمامتنا</w:t>
      </w:r>
      <w:r>
        <w:rPr>
          <w:rtl/>
        </w:rPr>
        <w:t xml:space="preserve"> « </w:t>
      </w:r>
      <w:r w:rsidRPr="004907EA">
        <w:rPr>
          <w:rtl/>
        </w:rPr>
        <w:t>من الله</w:t>
      </w:r>
      <w:r>
        <w:rPr>
          <w:rtl/>
        </w:rPr>
        <w:t xml:space="preserve"> » </w:t>
      </w:r>
      <w:r w:rsidRPr="00EF2694">
        <w:rPr>
          <w:rtl/>
        </w:rPr>
        <w:t>صفة شهادة</w:t>
      </w:r>
      <w:r>
        <w:rPr>
          <w:rtl/>
        </w:rPr>
        <w:t xml:space="preserve"> ، </w:t>
      </w:r>
      <w:r w:rsidR="003D40D2">
        <w:rPr>
          <w:rtl/>
        </w:rPr>
        <w:t>و</w:t>
      </w:r>
      <w:r w:rsidR="008B54B8">
        <w:rPr>
          <w:rtl/>
        </w:rPr>
        <w:t xml:space="preserve">يدلّ </w:t>
      </w:r>
      <w:r w:rsidRPr="00EF2694">
        <w:rPr>
          <w:rtl/>
        </w:rPr>
        <w:t>على أن</w:t>
      </w:r>
    </w:p>
    <w:p w14:paraId="5714F5B1" w14:textId="77777777" w:rsidR="00782297" w:rsidRPr="00EF2694" w:rsidRDefault="00782297" w:rsidP="009D38AE">
      <w:pPr>
        <w:pStyle w:val="libLine"/>
        <w:rPr>
          <w:rtl/>
        </w:rPr>
      </w:pPr>
      <w:r w:rsidRPr="00EF2694">
        <w:rPr>
          <w:rtl/>
        </w:rPr>
        <w:t>__________________</w:t>
      </w:r>
    </w:p>
    <w:p w14:paraId="5A227DB0" w14:textId="77777777" w:rsidR="00782297" w:rsidRPr="00EF2694" w:rsidRDefault="00782297" w:rsidP="00E7042C">
      <w:pPr>
        <w:pStyle w:val="libFootnote0"/>
        <w:rPr>
          <w:rtl/>
          <w:lang w:bidi="fa-IR"/>
        </w:rPr>
      </w:pPr>
      <w:r>
        <w:rPr>
          <w:rtl/>
        </w:rPr>
        <w:t>(</w:t>
      </w:r>
      <w:r w:rsidRPr="00EF2694">
        <w:rPr>
          <w:rtl/>
        </w:rPr>
        <w:t>1) سورة النساء</w:t>
      </w:r>
      <w:r>
        <w:rPr>
          <w:rtl/>
        </w:rPr>
        <w:t xml:space="preserve"> : </w:t>
      </w:r>
      <w:r w:rsidRPr="00EF2694">
        <w:rPr>
          <w:rtl/>
        </w:rPr>
        <w:t>58.</w:t>
      </w:r>
    </w:p>
    <w:p w14:paraId="783CA279" w14:textId="77777777" w:rsidR="00782297" w:rsidRPr="00EF2694" w:rsidRDefault="00782297" w:rsidP="00E7042C">
      <w:pPr>
        <w:pStyle w:val="libFootnote0"/>
        <w:rPr>
          <w:rtl/>
          <w:lang w:bidi="fa-IR"/>
        </w:rPr>
      </w:pPr>
      <w:r>
        <w:rPr>
          <w:rtl/>
        </w:rPr>
        <w:t>(</w:t>
      </w:r>
      <w:r w:rsidRPr="00EF2694">
        <w:rPr>
          <w:rtl/>
        </w:rPr>
        <w:t>2) سورة البقرة</w:t>
      </w:r>
      <w:r>
        <w:rPr>
          <w:rtl/>
        </w:rPr>
        <w:t xml:space="preserve"> : </w:t>
      </w:r>
      <w:r w:rsidRPr="00EF2694">
        <w:rPr>
          <w:rtl/>
        </w:rPr>
        <w:t>140.</w:t>
      </w:r>
    </w:p>
    <w:p w14:paraId="6CABD461" w14:textId="77777777" w:rsidR="00CE1409" w:rsidRDefault="00CE1409" w:rsidP="00CE1409">
      <w:pPr>
        <w:pStyle w:val="libNormal"/>
        <w:rPr>
          <w:rtl/>
        </w:rPr>
      </w:pPr>
      <w:r>
        <w:rPr>
          <w:rtl/>
        </w:rPr>
        <w:br w:type="page"/>
      </w:r>
    </w:p>
    <w:p w14:paraId="4931FE7B" w14:textId="286B333E" w:rsidR="00782297" w:rsidRPr="00EF2694" w:rsidRDefault="00782297" w:rsidP="00CE1409">
      <w:pPr>
        <w:pStyle w:val="libNormal0"/>
        <w:rPr>
          <w:rtl/>
        </w:rPr>
      </w:pPr>
      <w:r w:rsidRPr="00EF2694">
        <w:rPr>
          <w:rtl/>
        </w:rPr>
        <w:lastRenderedPageBreak/>
        <w:t>فقلت قد جمعتهم لي بأبي وأمي فأيهم هو ف</w:t>
      </w:r>
      <w:r w:rsidR="008D0E33">
        <w:rPr>
          <w:rtl/>
        </w:rPr>
        <w:t>قال :</w:t>
      </w:r>
      <w:r w:rsidRPr="00EF2694">
        <w:rPr>
          <w:rtl/>
        </w:rPr>
        <w:t xml:space="preserve">هو الذي ينظر بنور الله </w:t>
      </w:r>
      <w:r w:rsidR="004E2A7C">
        <w:rPr>
          <w:rtl/>
        </w:rPr>
        <w:t xml:space="preserve">عزّ وجلّ </w:t>
      </w:r>
      <w:r w:rsidRPr="00EF2694">
        <w:rPr>
          <w:rtl/>
        </w:rPr>
        <w:t>ويسمع بفهمه وينطق بحكمته يصيب فلا يخطئ ويعلم فلا يجهل م</w:t>
      </w:r>
      <w:r w:rsidR="00524432">
        <w:rPr>
          <w:rtl/>
        </w:rPr>
        <w:t xml:space="preserve">علـماً </w:t>
      </w:r>
      <w:r w:rsidRPr="00EF2694">
        <w:rPr>
          <w:rtl/>
        </w:rPr>
        <w:t>حكما و</w:t>
      </w:r>
      <w:r w:rsidR="00524432">
        <w:rPr>
          <w:rtl/>
        </w:rPr>
        <w:t xml:space="preserve">علـماً </w:t>
      </w:r>
      <w:r w:rsidRPr="00EF2694">
        <w:rPr>
          <w:rtl/>
        </w:rPr>
        <w:t xml:space="preserve">هو هذا وأخذ بيد </w:t>
      </w:r>
      <w:r w:rsidR="0022555C">
        <w:rPr>
          <w:rtl/>
        </w:rPr>
        <w:t xml:space="preserve">عليّ </w:t>
      </w:r>
      <w:r w:rsidRPr="00EF2694">
        <w:rPr>
          <w:rtl/>
        </w:rPr>
        <w:t xml:space="preserve">ابني </w:t>
      </w:r>
      <w:r w:rsidR="00F66E4A">
        <w:rPr>
          <w:rtl/>
        </w:rPr>
        <w:t xml:space="preserve">ثمّ </w:t>
      </w:r>
      <w:r w:rsidR="008D0E33">
        <w:rPr>
          <w:rtl/>
        </w:rPr>
        <w:t>قال :</w:t>
      </w:r>
      <w:r w:rsidRPr="00EF2694">
        <w:rPr>
          <w:rtl/>
        </w:rPr>
        <w:t xml:space="preserve">ما أقل مقامك معه فإذا رجعت من سفرك فأوص وأصلح أمرك وافرغ </w:t>
      </w:r>
      <w:r w:rsidR="00DB530D">
        <w:rPr>
          <w:rtl/>
        </w:rPr>
        <w:t xml:space="preserve">ممّا </w:t>
      </w:r>
      <w:r w:rsidRPr="00EF2694">
        <w:rPr>
          <w:rtl/>
        </w:rPr>
        <w:t xml:space="preserve">أردت فإنك منتقل عنهم ومجاور غيرهم فإذا أردت فادع </w:t>
      </w:r>
      <w:r w:rsidR="006E33A0">
        <w:rPr>
          <w:rtl/>
        </w:rPr>
        <w:t xml:space="preserve">عليّاً </w:t>
      </w:r>
      <w:r w:rsidRPr="00EF2694">
        <w:rPr>
          <w:rtl/>
        </w:rPr>
        <w:t>فليغسلك وليكفنك ف</w:t>
      </w:r>
      <w:r w:rsidR="007F174A">
        <w:rPr>
          <w:rtl/>
        </w:rPr>
        <w:t xml:space="preserve">أنّه </w:t>
      </w:r>
      <w:r w:rsidRPr="00EF2694">
        <w:rPr>
          <w:rtl/>
        </w:rPr>
        <w:t>طهر لك ولا يستقيم</w:t>
      </w:r>
    </w:p>
    <w:p w14:paraId="1DFC9EB6" w14:textId="4CEDCF9D" w:rsidR="00782297" w:rsidRPr="00324B78" w:rsidRDefault="008D0E33" w:rsidP="009D38AE">
      <w:pPr>
        <w:pStyle w:val="libLine"/>
        <w:rPr>
          <w:rtl/>
        </w:rPr>
      </w:pPr>
      <w:r>
        <w:rPr>
          <w:rFonts w:hint="cs"/>
          <w:rtl/>
        </w:rPr>
        <w:t>________________________________________________________</w:t>
      </w:r>
    </w:p>
    <w:p w14:paraId="7F61606A" w14:textId="5A5193A5" w:rsidR="00782297" w:rsidRDefault="00782297" w:rsidP="004E511B">
      <w:pPr>
        <w:pStyle w:val="libNormal0"/>
        <w:rPr>
          <w:rtl/>
        </w:rPr>
      </w:pPr>
      <w:r w:rsidRPr="00EF2694">
        <w:rPr>
          <w:rtl/>
        </w:rPr>
        <w:t xml:space="preserve">هذه الشهادة منه </w:t>
      </w:r>
      <w:r w:rsidRPr="002F75F6">
        <w:rPr>
          <w:rStyle w:val="libAlaemChar"/>
          <w:rtl/>
        </w:rPr>
        <w:t>عليه‌السلام</w:t>
      </w:r>
      <w:r w:rsidRPr="00EF2694">
        <w:rPr>
          <w:rtl/>
        </w:rPr>
        <w:t xml:space="preserve"> من قبل الله وبأمره</w:t>
      </w:r>
      <w:r>
        <w:rPr>
          <w:rtl/>
        </w:rPr>
        <w:t xml:space="preserve"> « </w:t>
      </w:r>
      <w:r w:rsidRPr="004907EA">
        <w:rPr>
          <w:rtl/>
        </w:rPr>
        <w:t>فأيهم هو</w:t>
      </w:r>
      <w:r>
        <w:rPr>
          <w:rtl/>
        </w:rPr>
        <w:t xml:space="preserve"> » </w:t>
      </w:r>
      <w:r w:rsidR="00D54C7C">
        <w:rPr>
          <w:rtl/>
        </w:rPr>
        <w:t xml:space="preserve">لعلّ </w:t>
      </w:r>
      <w:r w:rsidRPr="00EF2694">
        <w:rPr>
          <w:rtl/>
        </w:rPr>
        <w:t xml:space="preserve">هذا السؤال لزيادة الاطمئنان كما </w:t>
      </w:r>
      <w:r w:rsidR="008D0E33">
        <w:rPr>
          <w:rtl/>
        </w:rPr>
        <w:t>قال :</w:t>
      </w:r>
      <w:r w:rsidRPr="00EF2694">
        <w:rPr>
          <w:rtl/>
        </w:rPr>
        <w:t xml:space="preserve">إبراهيم </w:t>
      </w:r>
      <w:r w:rsidRPr="002F75F6">
        <w:rPr>
          <w:rStyle w:val="libAlaemChar"/>
          <w:rtl/>
        </w:rPr>
        <w:t>عليه‌السلام</w:t>
      </w:r>
      <w:r>
        <w:rPr>
          <w:rtl/>
        </w:rPr>
        <w:t xml:space="preserve"> : « </w:t>
      </w:r>
      <w:r w:rsidRPr="002F75F6">
        <w:rPr>
          <w:rStyle w:val="libAieChar"/>
          <w:rtl/>
        </w:rPr>
        <w:t xml:space="preserve">وَلكِنْ لِيَطْمَئِنَّ قَلْبِي </w:t>
      </w:r>
      <w:r>
        <w:rPr>
          <w:rtl/>
        </w:rPr>
        <w:t xml:space="preserve">» </w:t>
      </w:r>
      <w:r w:rsidRPr="00273F93">
        <w:rPr>
          <w:rStyle w:val="libFootnotenumChar"/>
          <w:rtl/>
        </w:rPr>
        <w:t>(1)</w:t>
      </w:r>
      <w:r w:rsidRPr="00EF2694">
        <w:rPr>
          <w:rtl/>
        </w:rPr>
        <w:t xml:space="preserve"> أو أراد </w:t>
      </w:r>
      <w:r w:rsidRPr="002F75F6">
        <w:rPr>
          <w:rStyle w:val="libAlaemChar"/>
          <w:rtl/>
        </w:rPr>
        <w:t>عليه‌السلام</w:t>
      </w:r>
      <w:r w:rsidRPr="00EF2694">
        <w:rPr>
          <w:rtl/>
        </w:rPr>
        <w:t xml:space="preserve"> أن يعين </w:t>
      </w:r>
      <w:r w:rsidR="00CD2212">
        <w:rPr>
          <w:rtl/>
        </w:rPr>
        <w:t>ال</w:t>
      </w:r>
      <w:r w:rsidR="006C555D">
        <w:rPr>
          <w:rtl/>
        </w:rPr>
        <w:t xml:space="preserve">نبيّ </w:t>
      </w:r>
      <w:r w:rsidR="00766E5A">
        <w:rPr>
          <w:rStyle w:val="libAlaemChar"/>
          <w:rtl/>
        </w:rPr>
        <w:t xml:space="preserve">صلى‌الله‌عليه‌وآله‌وسلم </w:t>
      </w:r>
      <w:r w:rsidRPr="00EF2694">
        <w:rPr>
          <w:rtl/>
        </w:rPr>
        <w:t xml:space="preserve">له كما عين أمير المؤمنين </w:t>
      </w:r>
      <w:r w:rsidRPr="002F75F6">
        <w:rPr>
          <w:rStyle w:val="libAlaemChar"/>
          <w:rtl/>
        </w:rPr>
        <w:t>عليه‌السلام</w:t>
      </w:r>
      <w:r w:rsidRPr="00EF2694">
        <w:rPr>
          <w:rtl/>
        </w:rPr>
        <w:t xml:space="preserve"> لي</w:t>
      </w:r>
      <w:r w:rsidR="004124EE">
        <w:rPr>
          <w:rtl/>
        </w:rPr>
        <w:t xml:space="preserve">خبر </w:t>
      </w:r>
      <w:r w:rsidR="00CE1409">
        <w:rPr>
          <w:rtl/>
        </w:rPr>
        <w:t xml:space="preserve">النّاس </w:t>
      </w:r>
      <w:r w:rsidRPr="00EF2694">
        <w:rPr>
          <w:rtl/>
        </w:rPr>
        <w:t>بتعيينهما إياه</w:t>
      </w:r>
      <w:r>
        <w:rPr>
          <w:rtl/>
        </w:rPr>
        <w:t xml:space="preserve"> ، </w:t>
      </w:r>
      <w:r w:rsidRPr="00EF2694">
        <w:rPr>
          <w:rtl/>
        </w:rPr>
        <w:t xml:space="preserve">ويحتمل أن يكون هذا تفصيلا </w:t>
      </w:r>
      <w:r w:rsidR="00045EE6">
        <w:rPr>
          <w:rtl/>
        </w:rPr>
        <w:t xml:space="preserve">لـمّا </w:t>
      </w:r>
      <w:r w:rsidRPr="00EF2694">
        <w:rPr>
          <w:rtl/>
        </w:rPr>
        <w:t>أجمل سابقا.</w:t>
      </w:r>
    </w:p>
    <w:p w14:paraId="55BCBA78" w14:textId="4B7450A4" w:rsidR="00782297" w:rsidRDefault="00782297" w:rsidP="00A020F0">
      <w:pPr>
        <w:pStyle w:val="libNormal"/>
        <w:rPr>
          <w:rtl/>
        </w:rPr>
      </w:pPr>
      <w:r>
        <w:rPr>
          <w:rtl/>
        </w:rPr>
        <w:t xml:space="preserve">« </w:t>
      </w:r>
      <w:r w:rsidRPr="004907EA">
        <w:rPr>
          <w:rtl/>
        </w:rPr>
        <w:t>ينظر بنور الله</w:t>
      </w:r>
      <w:r>
        <w:rPr>
          <w:rtl/>
        </w:rPr>
        <w:t xml:space="preserve"> » </w:t>
      </w:r>
      <w:r w:rsidRPr="00EF2694">
        <w:rPr>
          <w:rtl/>
        </w:rPr>
        <w:t>أي ينظر بعينه وبقلبه بالنور الذي جعله الله فيهما</w:t>
      </w:r>
      <w:r>
        <w:rPr>
          <w:rtl/>
        </w:rPr>
        <w:t xml:space="preserve"> ، </w:t>
      </w:r>
      <w:r w:rsidRPr="00EF2694">
        <w:rPr>
          <w:rtl/>
        </w:rPr>
        <w:t xml:space="preserve">والباء للآلة كما </w:t>
      </w:r>
      <w:r w:rsidR="008D0E33">
        <w:rPr>
          <w:rtl/>
        </w:rPr>
        <w:t>قال :</w:t>
      </w:r>
      <w:r w:rsidR="00CD2212">
        <w:rPr>
          <w:rtl/>
        </w:rPr>
        <w:t>ال</w:t>
      </w:r>
      <w:r w:rsidR="006C555D">
        <w:rPr>
          <w:rtl/>
        </w:rPr>
        <w:t xml:space="preserve">نبيّ </w:t>
      </w:r>
      <w:r w:rsidR="00766E5A">
        <w:rPr>
          <w:rStyle w:val="libAlaemChar"/>
          <w:rtl/>
        </w:rPr>
        <w:t xml:space="preserve">صلى‌الله‌عليه‌وآله‌وسلم </w:t>
      </w:r>
      <w:r>
        <w:rPr>
          <w:rtl/>
        </w:rPr>
        <w:t xml:space="preserve">: </w:t>
      </w:r>
      <w:r w:rsidR="008D0E33">
        <w:rPr>
          <w:rtl/>
        </w:rPr>
        <w:t xml:space="preserve">اتّقوا </w:t>
      </w:r>
      <w:r w:rsidRPr="00EF2694">
        <w:rPr>
          <w:rtl/>
        </w:rPr>
        <w:t>فراسة المؤمن ف</w:t>
      </w:r>
      <w:r w:rsidR="007F174A">
        <w:rPr>
          <w:rtl/>
        </w:rPr>
        <w:t xml:space="preserve">أنّه </w:t>
      </w:r>
      <w:r w:rsidRPr="00EF2694">
        <w:rPr>
          <w:rtl/>
        </w:rPr>
        <w:t>ينظر بنور الله</w:t>
      </w:r>
      <w:r>
        <w:rPr>
          <w:rtl/>
        </w:rPr>
        <w:t xml:space="preserve"> ، </w:t>
      </w:r>
      <w:r w:rsidRPr="00EF2694">
        <w:rPr>
          <w:rtl/>
        </w:rPr>
        <w:t>وهذا إشارة إلى ما يظهر له من الأسرار والمعارف بتوسط روح القدس وبالإلهام وغيرهما</w:t>
      </w:r>
      <w:r>
        <w:rPr>
          <w:rtl/>
        </w:rPr>
        <w:t xml:space="preserve"> « </w:t>
      </w:r>
      <w:r w:rsidRPr="004907EA">
        <w:rPr>
          <w:rtl/>
        </w:rPr>
        <w:t>ويسمع بفهمه</w:t>
      </w:r>
      <w:r>
        <w:rPr>
          <w:rtl/>
        </w:rPr>
        <w:t xml:space="preserve"> » </w:t>
      </w:r>
      <w:r w:rsidRPr="00EF2694">
        <w:rPr>
          <w:rtl/>
        </w:rPr>
        <w:t>إلى ما سمعه من آبائه</w:t>
      </w:r>
      <w:r>
        <w:rPr>
          <w:rtl/>
        </w:rPr>
        <w:t xml:space="preserve"> « </w:t>
      </w:r>
      <w:r w:rsidRPr="004907EA">
        <w:rPr>
          <w:rtl/>
        </w:rPr>
        <w:t>فلا يجهل</w:t>
      </w:r>
      <w:r>
        <w:rPr>
          <w:rtl/>
        </w:rPr>
        <w:t xml:space="preserve"> » </w:t>
      </w:r>
      <w:r w:rsidRPr="00EF2694">
        <w:rPr>
          <w:rtl/>
        </w:rPr>
        <w:t xml:space="preserve">أي </w:t>
      </w:r>
      <w:r w:rsidR="00270D4C">
        <w:rPr>
          <w:rtl/>
        </w:rPr>
        <w:t>شيئاً</w:t>
      </w:r>
      <w:r w:rsidR="00F85EC4">
        <w:rPr>
          <w:rtl/>
        </w:rPr>
        <w:t xml:space="preserve"> </w:t>
      </w:r>
      <w:r w:rsidR="00DB530D">
        <w:rPr>
          <w:rtl/>
        </w:rPr>
        <w:t xml:space="preserve">ممّا </w:t>
      </w:r>
      <w:r w:rsidRPr="00EF2694">
        <w:rPr>
          <w:rtl/>
        </w:rPr>
        <w:t>يحتاج إليه الأمة</w:t>
      </w:r>
      <w:r>
        <w:rPr>
          <w:rtl/>
        </w:rPr>
        <w:t xml:space="preserve"> « </w:t>
      </w:r>
      <w:r w:rsidRPr="004907EA">
        <w:rPr>
          <w:rtl/>
        </w:rPr>
        <w:t>م</w:t>
      </w:r>
      <w:r w:rsidR="00524432">
        <w:rPr>
          <w:rtl/>
        </w:rPr>
        <w:t xml:space="preserve">علـماً </w:t>
      </w:r>
      <w:r>
        <w:rPr>
          <w:rtl/>
        </w:rPr>
        <w:t xml:space="preserve">» </w:t>
      </w:r>
      <w:r w:rsidRPr="00EF2694">
        <w:rPr>
          <w:rtl/>
        </w:rPr>
        <w:t>اسم مفعول من باب التفعيل إيماء إلى قوله تعالى</w:t>
      </w:r>
      <w:r>
        <w:rPr>
          <w:rtl/>
        </w:rPr>
        <w:t xml:space="preserve"> : « </w:t>
      </w:r>
      <w:r w:rsidRPr="002F75F6">
        <w:rPr>
          <w:rStyle w:val="libAieChar"/>
          <w:rtl/>
        </w:rPr>
        <w:t>وَكُلًّا آتَيْنا حُكْماً وَ</w:t>
      </w:r>
      <w:r w:rsidR="00524432">
        <w:rPr>
          <w:rStyle w:val="libAieChar"/>
          <w:rtl/>
        </w:rPr>
        <w:t xml:space="preserve">علـماً </w:t>
      </w:r>
      <w:r>
        <w:rPr>
          <w:rtl/>
        </w:rPr>
        <w:t xml:space="preserve">» </w:t>
      </w:r>
      <w:r w:rsidRPr="00273F93">
        <w:rPr>
          <w:rStyle w:val="libFootnotenumChar"/>
          <w:rtl/>
        </w:rPr>
        <w:t>(2)</w:t>
      </w:r>
      <w:r w:rsidRPr="00EF2694">
        <w:rPr>
          <w:rtl/>
        </w:rPr>
        <w:t>.</w:t>
      </w:r>
    </w:p>
    <w:p w14:paraId="444A6017" w14:textId="0A970C26" w:rsidR="00782297" w:rsidRDefault="00782297" w:rsidP="00A020F0">
      <w:pPr>
        <w:pStyle w:val="libNormal"/>
        <w:rPr>
          <w:rtl/>
        </w:rPr>
      </w:pPr>
      <w:r>
        <w:rPr>
          <w:rtl/>
        </w:rPr>
        <w:t xml:space="preserve">« </w:t>
      </w:r>
      <w:r w:rsidRPr="004907EA">
        <w:rPr>
          <w:rtl/>
        </w:rPr>
        <w:t>فإذا رجعت</w:t>
      </w:r>
      <w:r>
        <w:rPr>
          <w:rtl/>
        </w:rPr>
        <w:t xml:space="preserve"> » </w:t>
      </w:r>
      <w:r w:rsidRPr="00EF2694">
        <w:rPr>
          <w:rtl/>
        </w:rPr>
        <w:t>أي إلى المدينة</w:t>
      </w:r>
      <w:r>
        <w:rPr>
          <w:rtl/>
        </w:rPr>
        <w:t xml:space="preserve"> « </w:t>
      </w:r>
      <w:r w:rsidRPr="004907EA">
        <w:rPr>
          <w:rtl/>
        </w:rPr>
        <w:t>من سفرك</w:t>
      </w:r>
      <w:r>
        <w:rPr>
          <w:rtl/>
        </w:rPr>
        <w:t xml:space="preserve"> » </w:t>
      </w:r>
      <w:r w:rsidRPr="00EF2694">
        <w:rPr>
          <w:rtl/>
        </w:rPr>
        <w:t>أي الذي تريده أو أنت فيه</w:t>
      </w:r>
      <w:r>
        <w:rPr>
          <w:rtl/>
        </w:rPr>
        <w:t xml:space="preserve"> ، </w:t>
      </w:r>
      <w:r w:rsidRPr="00EF2694">
        <w:rPr>
          <w:rtl/>
        </w:rPr>
        <w:t xml:space="preserve">وهو السفر إلى </w:t>
      </w:r>
      <w:r w:rsidR="00DB530D">
        <w:rPr>
          <w:rtl/>
        </w:rPr>
        <w:t xml:space="preserve">مكّة </w:t>
      </w:r>
      <w:r>
        <w:rPr>
          <w:rtl/>
        </w:rPr>
        <w:t xml:space="preserve">« </w:t>
      </w:r>
      <w:r w:rsidRPr="004907EA">
        <w:rPr>
          <w:rtl/>
        </w:rPr>
        <w:t>فإذا أردت</w:t>
      </w:r>
      <w:r>
        <w:rPr>
          <w:rtl/>
        </w:rPr>
        <w:t xml:space="preserve"> » </w:t>
      </w:r>
      <w:r w:rsidRPr="00EF2694">
        <w:rPr>
          <w:rtl/>
        </w:rPr>
        <w:t>يعني ال</w:t>
      </w:r>
      <w:r w:rsidR="00F746BD">
        <w:rPr>
          <w:rtl/>
        </w:rPr>
        <w:t xml:space="preserve">وصيّة </w:t>
      </w:r>
      <w:r w:rsidRPr="00EF2694">
        <w:rPr>
          <w:rtl/>
        </w:rPr>
        <w:t>وقيل</w:t>
      </w:r>
      <w:r>
        <w:rPr>
          <w:rtl/>
        </w:rPr>
        <w:t xml:space="preserve"> : </w:t>
      </w:r>
      <w:r w:rsidRPr="00EF2694">
        <w:rPr>
          <w:rtl/>
        </w:rPr>
        <w:t>أي مفارقتهم في السفر الأخير متوجها من المدينة إلى بغداد</w:t>
      </w:r>
      <w:r>
        <w:rPr>
          <w:rtl/>
        </w:rPr>
        <w:t xml:space="preserve"> ، </w:t>
      </w:r>
      <w:r w:rsidRPr="00EF2694">
        <w:rPr>
          <w:rtl/>
        </w:rPr>
        <w:t>وال</w:t>
      </w:r>
      <w:r w:rsidR="00D54C7C">
        <w:rPr>
          <w:rtl/>
        </w:rPr>
        <w:t xml:space="preserve">أوّل </w:t>
      </w:r>
      <w:r w:rsidRPr="00EF2694">
        <w:rPr>
          <w:rtl/>
        </w:rPr>
        <w:t xml:space="preserve">أظهر لأن السفر لم يكن باختياره </w:t>
      </w:r>
      <w:r w:rsidRPr="002F75F6">
        <w:rPr>
          <w:rStyle w:val="libAlaemChar"/>
          <w:rtl/>
        </w:rPr>
        <w:t>عليه‌السلام</w:t>
      </w:r>
      <w:r w:rsidRPr="00EF2694">
        <w:rPr>
          <w:rtl/>
        </w:rPr>
        <w:t xml:space="preserve"> وبعد أخذهم له حبسوه ولم يكن له مجال هذه الأمور</w:t>
      </w:r>
      <w:r>
        <w:rPr>
          <w:rtl/>
        </w:rPr>
        <w:t xml:space="preserve"> ، </w:t>
      </w:r>
      <w:r w:rsidRPr="00EF2694">
        <w:rPr>
          <w:rtl/>
        </w:rPr>
        <w:t>ويمكن أن يقرأ أردت على بناء المجهول أي أرادك الرشيد لأن يأخذك.</w:t>
      </w:r>
    </w:p>
    <w:p w14:paraId="74552BAB" w14:textId="52152B29" w:rsidR="00782297" w:rsidRPr="00EF2694" w:rsidRDefault="00782297" w:rsidP="00A020F0">
      <w:pPr>
        <w:pStyle w:val="libNormal"/>
        <w:rPr>
          <w:rtl/>
        </w:rPr>
      </w:pPr>
      <w:r>
        <w:rPr>
          <w:rtl/>
        </w:rPr>
        <w:t xml:space="preserve">« </w:t>
      </w:r>
      <w:r w:rsidRPr="004907EA">
        <w:rPr>
          <w:rtl/>
        </w:rPr>
        <w:t>ف</w:t>
      </w:r>
      <w:r w:rsidR="007F174A">
        <w:rPr>
          <w:rtl/>
        </w:rPr>
        <w:t xml:space="preserve">أنّه </w:t>
      </w:r>
      <w:r w:rsidRPr="004907EA">
        <w:rPr>
          <w:rtl/>
        </w:rPr>
        <w:t>طهر لك</w:t>
      </w:r>
      <w:r>
        <w:rPr>
          <w:rtl/>
        </w:rPr>
        <w:t xml:space="preserve"> » </w:t>
      </w:r>
      <w:r w:rsidRPr="00EF2694">
        <w:rPr>
          <w:rtl/>
        </w:rPr>
        <w:t>أي تغسيله لك في حياتك طهر لك</w:t>
      </w:r>
      <w:r>
        <w:rPr>
          <w:rtl/>
        </w:rPr>
        <w:t xml:space="preserve"> ، </w:t>
      </w:r>
      <w:r w:rsidRPr="00EF2694">
        <w:rPr>
          <w:rtl/>
        </w:rPr>
        <w:t>وقائم مقام غسلك من غير حاجة إلى تغسيل آخر بعد موتك</w:t>
      </w:r>
      <w:r>
        <w:rPr>
          <w:rtl/>
        </w:rPr>
        <w:t xml:space="preserve"> « </w:t>
      </w:r>
      <w:r w:rsidRPr="004907EA">
        <w:rPr>
          <w:rtl/>
        </w:rPr>
        <w:t xml:space="preserve">ولا يستقيم </w:t>
      </w:r>
      <w:r w:rsidR="006E33A0">
        <w:rPr>
          <w:rtl/>
        </w:rPr>
        <w:t xml:space="preserve">إلّا </w:t>
      </w:r>
      <w:r w:rsidRPr="004907EA">
        <w:rPr>
          <w:rtl/>
        </w:rPr>
        <w:t>ذلك</w:t>
      </w:r>
      <w:r>
        <w:rPr>
          <w:rtl/>
        </w:rPr>
        <w:t xml:space="preserve"> » </w:t>
      </w:r>
      <w:r w:rsidRPr="00EF2694">
        <w:rPr>
          <w:rtl/>
        </w:rPr>
        <w:t>أي لا يستقيم تطهيرك</w:t>
      </w:r>
    </w:p>
    <w:p w14:paraId="02792CBF" w14:textId="77777777" w:rsidR="00782297" w:rsidRPr="00EF2694" w:rsidRDefault="00782297" w:rsidP="009D38AE">
      <w:pPr>
        <w:pStyle w:val="libLine"/>
        <w:rPr>
          <w:rtl/>
        </w:rPr>
      </w:pPr>
      <w:r w:rsidRPr="00EF2694">
        <w:rPr>
          <w:rtl/>
        </w:rPr>
        <w:t>__________________</w:t>
      </w:r>
    </w:p>
    <w:p w14:paraId="7DB644F8" w14:textId="77777777" w:rsidR="00782297" w:rsidRPr="00EF2694" w:rsidRDefault="00782297" w:rsidP="00E7042C">
      <w:pPr>
        <w:pStyle w:val="libFootnote0"/>
        <w:rPr>
          <w:rtl/>
          <w:lang w:bidi="fa-IR"/>
        </w:rPr>
      </w:pPr>
      <w:r>
        <w:rPr>
          <w:rtl/>
        </w:rPr>
        <w:t>(</w:t>
      </w:r>
      <w:r w:rsidRPr="00EF2694">
        <w:rPr>
          <w:rtl/>
        </w:rPr>
        <w:t>1) سورة البقرة</w:t>
      </w:r>
      <w:r>
        <w:rPr>
          <w:rtl/>
        </w:rPr>
        <w:t xml:space="preserve"> : </w:t>
      </w:r>
      <w:r w:rsidRPr="00EF2694">
        <w:rPr>
          <w:rtl/>
        </w:rPr>
        <w:t>206.</w:t>
      </w:r>
    </w:p>
    <w:p w14:paraId="5480D708" w14:textId="77777777" w:rsidR="00782297" w:rsidRPr="00EF2694" w:rsidRDefault="00782297" w:rsidP="00E7042C">
      <w:pPr>
        <w:pStyle w:val="libFootnote0"/>
        <w:rPr>
          <w:rtl/>
          <w:lang w:bidi="fa-IR"/>
        </w:rPr>
      </w:pPr>
      <w:r>
        <w:rPr>
          <w:rtl/>
        </w:rPr>
        <w:t>(</w:t>
      </w:r>
      <w:r w:rsidRPr="00EF2694">
        <w:rPr>
          <w:rtl/>
        </w:rPr>
        <w:t>2) سورة الأنبياء</w:t>
      </w:r>
      <w:r>
        <w:rPr>
          <w:rtl/>
        </w:rPr>
        <w:t xml:space="preserve"> : </w:t>
      </w:r>
      <w:r w:rsidRPr="00EF2694">
        <w:rPr>
          <w:rtl/>
        </w:rPr>
        <w:t>79.</w:t>
      </w:r>
    </w:p>
    <w:p w14:paraId="1EA7E86E" w14:textId="77777777" w:rsidR="00CE1409" w:rsidRDefault="00CE1409" w:rsidP="00CE1409">
      <w:pPr>
        <w:pStyle w:val="libNormal"/>
        <w:rPr>
          <w:rtl/>
        </w:rPr>
      </w:pPr>
      <w:r>
        <w:rPr>
          <w:rtl/>
        </w:rPr>
        <w:br w:type="page"/>
      </w:r>
    </w:p>
    <w:p w14:paraId="6DC61EE7" w14:textId="515B094F" w:rsidR="00782297" w:rsidRPr="00EF2694" w:rsidRDefault="006E33A0" w:rsidP="00CE1409">
      <w:pPr>
        <w:pStyle w:val="libNormal0"/>
        <w:rPr>
          <w:rtl/>
        </w:rPr>
      </w:pPr>
      <w:r>
        <w:rPr>
          <w:rtl/>
        </w:rPr>
        <w:lastRenderedPageBreak/>
        <w:t xml:space="preserve">إلّا </w:t>
      </w:r>
      <w:r w:rsidR="00782297" w:rsidRPr="00EF2694">
        <w:rPr>
          <w:rtl/>
        </w:rPr>
        <w:t>ذلك وذلك سنة قد مضت فاضطجع بين يديه وصف إخوته خلفه وعمومته ومره فليك</w:t>
      </w:r>
      <w:r w:rsidR="008A4DAC">
        <w:rPr>
          <w:rtl/>
        </w:rPr>
        <w:t xml:space="preserve">برّ </w:t>
      </w:r>
      <w:r w:rsidR="00782297" w:rsidRPr="00EF2694">
        <w:rPr>
          <w:rtl/>
        </w:rPr>
        <w:t>عليك تسعا</w:t>
      </w:r>
      <w:r w:rsidR="00D01DDA">
        <w:rPr>
          <w:rFonts w:hint="cs"/>
          <w:rtl/>
        </w:rPr>
        <w:t>ً</w:t>
      </w:r>
      <w:r w:rsidR="00782297" w:rsidRPr="00EF2694">
        <w:rPr>
          <w:rtl/>
        </w:rPr>
        <w:t xml:space="preserve"> ف</w:t>
      </w:r>
      <w:r w:rsidR="007F174A">
        <w:rPr>
          <w:rtl/>
        </w:rPr>
        <w:t xml:space="preserve">أنّه </w:t>
      </w:r>
      <w:r w:rsidR="00782297" w:rsidRPr="00EF2694">
        <w:rPr>
          <w:rtl/>
        </w:rPr>
        <w:t>قد استقامت وصي</w:t>
      </w:r>
      <w:r w:rsidR="00D01DDA">
        <w:rPr>
          <w:rFonts w:hint="cs"/>
          <w:rtl/>
        </w:rPr>
        <w:t>ّ</w:t>
      </w:r>
      <w:r w:rsidR="00782297" w:rsidRPr="00EF2694">
        <w:rPr>
          <w:rtl/>
        </w:rPr>
        <w:t xml:space="preserve">ته ووليك وأنت حي </w:t>
      </w:r>
      <w:r w:rsidR="00F66E4A">
        <w:rPr>
          <w:rtl/>
        </w:rPr>
        <w:t xml:space="preserve">ثمّ </w:t>
      </w:r>
      <w:r w:rsidR="00782297" w:rsidRPr="00EF2694">
        <w:rPr>
          <w:rtl/>
        </w:rPr>
        <w:t xml:space="preserve">اجمع له ولدك من بعدهم فأشهد عليهم وأشهد الله </w:t>
      </w:r>
      <w:r w:rsidR="004E2A7C">
        <w:rPr>
          <w:rtl/>
        </w:rPr>
        <w:t xml:space="preserve">عزّ وجلّ </w:t>
      </w:r>
      <w:r w:rsidR="00782297">
        <w:rPr>
          <w:rtl/>
        </w:rPr>
        <w:t xml:space="preserve">« </w:t>
      </w:r>
      <w:r w:rsidR="00782297" w:rsidRPr="002F75F6">
        <w:rPr>
          <w:rStyle w:val="libAieChar"/>
          <w:rtl/>
        </w:rPr>
        <w:t xml:space="preserve">وَكَفى بِاللهِ شَهِيداً </w:t>
      </w:r>
      <w:r w:rsidR="00782297">
        <w:rPr>
          <w:rtl/>
        </w:rPr>
        <w:t xml:space="preserve">» </w:t>
      </w:r>
      <w:r w:rsidR="00782297" w:rsidRPr="00EF2694">
        <w:rPr>
          <w:rtl/>
        </w:rPr>
        <w:t>قال</w:t>
      </w:r>
    </w:p>
    <w:p w14:paraId="649C6B51" w14:textId="4A8E2340" w:rsidR="00782297" w:rsidRPr="00324B78" w:rsidRDefault="008D0E33" w:rsidP="009D38AE">
      <w:pPr>
        <w:pStyle w:val="libLine"/>
        <w:rPr>
          <w:rtl/>
        </w:rPr>
      </w:pPr>
      <w:r>
        <w:rPr>
          <w:rFonts w:hint="cs"/>
          <w:rtl/>
        </w:rPr>
        <w:t>________________________________________________________</w:t>
      </w:r>
    </w:p>
    <w:p w14:paraId="5FCDF5BD" w14:textId="544DAEFA" w:rsidR="00782297" w:rsidRDefault="006E33A0" w:rsidP="004E511B">
      <w:pPr>
        <w:pStyle w:val="libNormal0"/>
        <w:rPr>
          <w:rtl/>
        </w:rPr>
      </w:pPr>
      <w:r>
        <w:rPr>
          <w:rtl/>
        </w:rPr>
        <w:t xml:space="preserve">إلّا </w:t>
      </w:r>
      <w:r w:rsidR="00782297" w:rsidRPr="00EF2694">
        <w:rPr>
          <w:rtl/>
        </w:rPr>
        <w:t>بهذا النحو</w:t>
      </w:r>
      <w:r w:rsidR="00782297">
        <w:rPr>
          <w:rtl/>
        </w:rPr>
        <w:t xml:space="preserve"> ، </w:t>
      </w:r>
      <w:r w:rsidR="00782297" w:rsidRPr="00EF2694">
        <w:rPr>
          <w:rtl/>
        </w:rPr>
        <w:t>وذلك لأن</w:t>
      </w:r>
      <w:r w:rsidR="00D01DDA">
        <w:rPr>
          <w:rFonts w:hint="cs"/>
          <w:rtl/>
        </w:rPr>
        <w:t>ّ</w:t>
      </w:r>
      <w:r w:rsidR="00782297" w:rsidRPr="00EF2694">
        <w:rPr>
          <w:rtl/>
        </w:rPr>
        <w:t xml:space="preserve"> المعصوم لا يجوز أن يغسله </w:t>
      </w:r>
      <w:r>
        <w:rPr>
          <w:rtl/>
        </w:rPr>
        <w:t xml:space="preserve">إلّا </w:t>
      </w:r>
      <w:r w:rsidR="00782297" w:rsidRPr="00EF2694">
        <w:rPr>
          <w:rtl/>
        </w:rPr>
        <w:t>معصوم مثله</w:t>
      </w:r>
      <w:r w:rsidR="00782297">
        <w:rPr>
          <w:rtl/>
        </w:rPr>
        <w:t xml:space="preserve"> ، </w:t>
      </w:r>
      <w:r w:rsidR="00782297" w:rsidRPr="00EF2694">
        <w:rPr>
          <w:rtl/>
        </w:rPr>
        <w:t xml:space="preserve">ولم يكن غير الرضا </w:t>
      </w:r>
      <w:r w:rsidR="00782297" w:rsidRPr="002F75F6">
        <w:rPr>
          <w:rStyle w:val="libAlaemChar"/>
          <w:rtl/>
        </w:rPr>
        <w:t>عليه‌السلام</w:t>
      </w:r>
      <w:r w:rsidR="00782297">
        <w:rPr>
          <w:rtl/>
        </w:rPr>
        <w:t xml:space="preserve"> ، </w:t>
      </w:r>
      <w:r w:rsidR="00782297" w:rsidRPr="00EF2694">
        <w:rPr>
          <w:rtl/>
        </w:rPr>
        <w:t>وهو غير شاهد إذ حضره الموت</w:t>
      </w:r>
      <w:r w:rsidR="00782297">
        <w:rPr>
          <w:rtl/>
        </w:rPr>
        <w:t xml:space="preserve"> ، </w:t>
      </w:r>
      <w:r w:rsidR="00782297" w:rsidRPr="00EF2694">
        <w:rPr>
          <w:rtl/>
        </w:rPr>
        <w:t xml:space="preserve">ويرد عليه </w:t>
      </w:r>
      <w:r w:rsidR="007F174A">
        <w:rPr>
          <w:rtl/>
        </w:rPr>
        <w:t xml:space="preserve">أنّه </w:t>
      </w:r>
      <w:r w:rsidR="00782297" w:rsidRPr="00EF2694">
        <w:rPr>
          <w:rtl/>
        </w:rPr>
        <w:t xml:space="preserve">ينافي ما سيأتي من أن الرضا </w:t>
      </w:r>
      <w:r w:rsidR="00782297" w:rsidRPr="002F75F6">
        <w:rPr>
          <w:rStyle w:val="libAlaemChar"/>
          <w:rtl/>
        </w:rPr>
        <w:t>عليه‌السلام</w:t>
      </w:r>
      <w:r w:rsidR="00782297" w:rsidRPr="00EF2694">
        <w:rPr>
          <w:rtl/>
        </w:rPr>
        <w:t xml:space="preserve"> حضر غسل والده صلوات الله عليهما في بغداد</w:t>
      </w:r>
      <w:r w:rsidR="00782297">
        <w:rPr>
          <w:rtl/>
        </w:rPr>
        <w:t xml:space="preserve"> ، </w:t>
      </w:r>
      <w:r w:rsidR="00782297" w:rsidRPr="00EF2694">
        <w:rPr>
          <w:rtl/>
        </w:rPr>
        <w:t xml:space="preserve">ويمكن أن يكون هذا لرفع شبهة من لم </w:t>
      </w:r>
      <w:r w:rsidR="00FB0B9C">
        <w:rPr>
          <w:rtl/>
        </w:rPr>
        <w:t xml:space="preserve">يطلّع </w:t>
      </w:r>
      <w:r w:rsidR="0022555C">
        <w:rPr>
          <w:rtl/>
        </w:rPr>
        <w:t xml:space="preserve">عليّ </w:t>
      </w:r>
      <w:r w:rsidR="00782297" w:rsidRPr="00EF2694">
        <w:rPr>
          <w:rtl/>
        </w:rPr>
        <w:t xml:space="preserve">حضوره </w:t>
      </w:r>
      <w:r w:rsidR="00782297" w:rsidRPr="002F75F6">
        <w:rPr>
          <w:rStyle w:val="libAlaemChar"/>
          <w:rtl/>
        </w:rPr>
        <w:t>عليه‌السلام</w:t>
      </w:r>
      <w:r w:rsidR="00782297">
        <w:rPr>
          <w:rtl/>
        </w:rPr>
        <w:t xml:space="preserve"> ، </w:t>
      </w:r>
      <w:r w:rsidR="00782297" w:rsidRPr="00EF2694">
        <w:rPr>
          <w:rtl/>
        </w:rPr>
        <w:t xml:space="preserve">أو يكون يلزم الأمران </w:t>
      </w:r>
      <w:r w:rsidR="00CE0D34">
        <w:rPr>
          <w:rtl/>
        </w:rPr>
        <w:t xml:space="preserve">جميعاً </w:t>
      </w:r>
      <w:r w:rsidR="00782297" w:rsidRPr="00EF2694">
        <w:rPr>
          <w:rtl/>
        </w:rPr>
        <w:t xml:space="preserve">في الإمام الذي يعلم </w:t>
      </w:r>
      <w:r w:rsidR="007F174A">
        <w:rPr>
          <w:rtl/>
        </w:rPr>
        <w:t xml:space="preserve">أنّه </w:t>
      </w:r>
      <w:r w:rsidR="00782297" w:rsidRPr="00EF2694">
        <w:rPr>
          <w:rtl/>
        </w:rPr>
        <w:t>يموت في بلد آخر غير بلد ولده</w:t>
      </w:r>
      <w:r w:rsidR="00782297">
        <w:rPr>
          <w:rtl/>
        </w:rPr>
        <w:t xml:space="preserve"> ، </w:t>
      </w:r>
      <w:r w:rsidR="00782297" w:rsidRPr="00EF2694">
        <w:rPr>
          <w:rtl/>
        </w:rPr>
        <w:t xml:space="preserve">كما </w:t>
      </w:r>
      <w:r w:rsidR="007F174A">
        <w:rPr>
          <w:rtl/>
        </w:rPr>
        <w:t xml:space="preserve">أنّه </w:t>
      </w:r>
      <w:r w:rsidR="00782297" w:rsidRPr="00EF2694">
        <w:rPr>
          <w:rtl/>
        </w:rPr>
        <w:t>يؤمر المصلوب بالغسل</w:t>
      </w:r>
      <w:r w:rsidR="00782297">
        <w:rPr>
          <w:rtl/>
        </w:rPr>
        <w:t xml:space="preserve"> ، </w:t>
      </w:r>
      <w:r w:rsidR="00782297" w:rsidRPr="00EF2694">
        <w:rPr>
          <w:rtl/>
        </w:rPr>
        <w:t>وقيل</w:t>
      </w:r>
      <w:r w:rsidR="00782297">
        <w:rPr>
          <w:rtl/>
        </w:rPr>
        <w:t xml:space="preserve"> : </w:t>
      </w:r>
      <w:r w:rsidR="00782297" w:rsidRPr="00EF2694">
        <w:rPr>
          <w:rtl/>
        </w:rPr>
        <w:t xml:space="preserve">المقصود </w:t>
      </w:r>
      <w:r w:rsidR="007F174A">
        <w:rPr>
          <w:rtl/>
        </w:rPr>
        <w:t xml:space="preserve">أنّه </w:t>
      </w:r>
      <w:r w:rsidR="00782297" w:rsidRPr="00EF2694">
        <w:rPr>
          <w:rtl/>
        </w:rPr>
        <w:t>سيولي طهرك بعد وفاتك سرا ولا يخفى بعده.</w:t>
      </w:r>
    </w:p>
    <w:p w14:paraId="7B594267" w14:textId="14C71A3C" w:rsidR="00782297" w:rsidRPr="00EF2694" w:rsidRDefault="00782297" w:rsidP="00A020F0">
      <w:pPr>
        <w:pStyle w:val="libNormal"/>
        <w:rPr>
          <w:rtl/>
        </w:rPr>
      </w:pPr>
      <w:r>
        <w:rPr>
          <w:rtl/>
        </w:rPr>
        <w:t xml:space="preserve">« </w:t>
      </w:r>
      <w:r w:rsidRPr="004907EA">
        <w:rPr>
          <w:rtl/>
        </w:rPr>
        <w:t>وصف</w:t>
      </w:r>
      <w:r w:rsidR="00D01DDA">
        <w:rPr>
          <w:rFonts w:hint="cs"/>
          <w:rtl/>
        </w:rPr>
        <w:t>ّ</w:t>
      </w:r>
      <w:r w:rsidRPr="004907EA">
        <w:rPr>
          <w:rtl/>
        </w:rPr>
        <w:t xml:space="preserve"> إخوته</w:t>
      </w:r>
      <w:r>
        <w:rPr>
          <w:rtl/>
        </w:rPr>
        <w:t xml:space="preserve"> » </w:t>
      </w:r>
      <w:r w:rsidRPr="00EF2694">
        <w:rPr>
          <w:rtl/>
        </w:rPr>
        <w:t>أي أقمهم خلفه صفا</w:t>
      </w:r>
      <w:r>
        <w:rPr>
          <w:rtl/>
        </w:rPr>
        <w:t xml:space="preserve"> ، </w:t>
      </w:r>
      <w:r w:rsidR="008D0E33">
        <w:rPr>
          <w:rtl/>
        </w:rPr>
        <w:t>قال :</w:t>
      </w:r>
      <w:r w:rsidRPr="00EF2694">
        <w:rPr>
          <w:rtl/>
        </w:rPr>
        <w:t>الفيروزآبادي</w:t>
      </w:r>
      <w:r>
        <w:rPr>
          <w:rtl/>
        </w:rPr>
        <w:t xml:space="preserve"> : </w:t>
      </w:r>
      <w:r w:rsidRPr="00EF2694">
        <w:rPr>
          <w:rtl/>
        </w:rPr>
        <w:t>صفت القوم</w:t>
      </w:r>
      <w:r>
        <w:rPr>
          <w:rtl/>
        </w:rPr>
        <w:t xml:space="preserve"> : </w:t>
      </w:r>
      <w:r w:rsidRPr="00EF2694">
        <w:rPr>
          <w:rtl/>
        </w:rPr>
        <w:t>أقمتهم في الحرب وغيرها صفا</w:t>
      </w:r>
      <w:r>
        <w:rPr>
          <w:rtl/>
        </w:rPr>
        <w:t xml:space="preserve"> ، </w:t>
      </w:r>
      <w:r w:rsidR="008A4DAC">
        <w:rPr>
          <w:rtl/>
        </w:rPr>
        <w:t xml:space="preserve">وربّما </w:t>
      </w:r>
      <w:r w:rsidRPr="00EF2694">
        <w:rPr>
          <w:rtl/>
        </w:rPr>
        <w:t>يقرأ</w:t>
      </w:r>
      <w:r>
        <w:rPr>
          <w:rtl/>
        </w:rPr>
        <w:t xml:space="preserve"> « </w:t>
      </w:r>
      <w:r w:rsidRPr="00EF2694">
        <w:rPr>
          <w:rtl/>
        </w:rPr>
        <w:t>صف</w:t>
      </w:r>
      <w:r>
        <w:rPr>
          <w:rtl/>
        </w:rPr>
        <w:t xml:space="preserve"> » </w:t>
      </w:r>
      <w:r w:rsidRPr="00EF2694">
        <w:rPr>
          <w:rtl/>
        </w:rPr>
        <w:t>جملة اسمية حالية.</w:t>
      </w:r>
    </w:p>
    <w:p w14:paraId="2A555517" w14:textId="5F62B786" w:rsidR="00782297" w:rsidRDefault="00782297" w:rsidP="00A020F0">
      <w:pPr>
        <w:pStyle w:val="libNormal"/>
        <w:rPr>
          <w:rtl/>
        </w:rPr>
      </w:pPr>
      <w:r w:rsidRPr="00EF2694">
        <w:rPr>
          <w:rtl/>
        </w:rPr>
        <w:t xml:space="preserve">والظاهر أن التسع تكبيرات من خصائصهم </w:t>
      </w:r>
      <w:r w:rsidRPr="002F75F6">
        <w:rPr>
          <w:rStyle w:val="libAlaemChar"/>
          <w:rtl/>
        </w:rPr>
        <w:t>عليهم‌السلام</w:t>
      </w:r>
      <w:r w:rsidRPr="00EF2694">
        <w:rPr>
          <w:rtl/>
        </w:rPr>
        <w:t xml:space="preserve"> كما يظهر من غيره من الأخبار </w:t>
      </w:r>
      <w:r w:rsidR="00F85EC4">
        <w:rPr>
          <w:rtl/>
        </w:rPr>
        <w:t>أيضاً</w:t>
      </w:r>
      <w:r w:rsidR="008A4DAC">
        <w:rPr>
          <w:rtl/>
        </w:rPr>
        <w:t xml:space="preserve"> </w:t>
      </w:r>
      <w:r w:rsidRPr="00EF2694">
        <w:rPr>
          <w:rtl/>
        </w:rPr>
        <w:t>وقيل</w:t>
      </w:r>
      <w:r>
        <w:rPr>
          <w:rtl/>
        </w:rPr>
        <w:t xml:space="preserve"> : </w:t>
      </w:r>
      <w:r w:rsidR="007F174A">
        <w:rPr>
          <w:rtl/>
        </w:rPr>
        <w:t xml:space="preserve">أنّه </w:t>
      </w:r>
      <w:r w:rsidRPr="002F75F6">
        <w:rPr>
          <w:rStyle w:val="libAlaemChar"/>
          <w:rtl/>
        </w:rPr>
        <w:t>عليه‌السلام</w:t>
      </w:r>
      <w:r w:rsidRPr="00EF2694">
        <w:rPr>
          <w:rtl/>
        </w:rPr>
        <w:t xml:space="preserve"> أمره بأن يك</w:t>
      </w:r>
      <w:r w:rsidR="008A4DAC">
        <w:rPr>
          <w:rtl/>
        </w:rPr>
        <w:t xml:space="preserve">برّ </w:t>
      </w:r>
      <w:r w:rsidRPr="00EF2694">
        <w:rPr>
          <w:rtl/>
        </w:rPr>
        <w:t xml:space="preserve">عليه أربعا </w:t>
      </w:r>
      <w:r w:rsidR="008B54B8">
        <w:rPr>
          <w:rtl/>
        </w:rPr>
        <w:t xml:space="preserve">ظاهراً </w:t>
      </w:r>
      <w:r w:rsidRPr="00EF2694">
        <w:rPr>
          <w:rtl/>
        </w:rPr>
        <w:t>للتقية و</w:t>
      </w:r>
      <w:r w:rsidR="0034529A">
        <w:rPr>
          <w:rtl/>
        </w:rPr>
        <w:t xml:space="preserve">خمساً </w:t>
      </w:r>
      <w:r w:rsidRPr="00EF2694">
        <w:rPr>
          <w:rtl/>
        </w:rPr>
        <w:t>سر</w:t>
      </w:r>
      <w:r w:rsidR="00D01DDA">
        <w:rPr>
          <w:rFonts w:hint="cs"/>
          <w:rtl/>
        </w:rPr>
        <w:t>ّ</w:t>
      </w:r>
      <w:r w:rsidRPr="00EF2694">
        <w:rPr>
          <w:rtl/>
        </w:rPr>
        <w:t>ا</w:t>
      </w:r>
      <w:r w:rsidR="00D01DDA">
        <w:rPr>
          <w:rFonts w:hint="cs"/>
          <w:rtl/>
        </w:rPr>
        <w:t>ً</w:t>
      </w:r>
      <w:r w:rsidRPr="00EF2694">
        <w:rPr>
          <w:rtl/>
        </w:rPr>
        <w:t xml:space="preserve"> ولا يخفى ما فيه</w:t>
      </w:r>
      <w:r>
        <w:rPr>
          <w:rtl/>
        </w:rPr>
        <w:t xml:space="preserve"> ، </w:t>
      </w:r>
      <w:r w:rsidRPr="00EF2694">
        <w:rPr>
          <w:rtl/>
        </w:rPr>
        <w:t>إذ إظهار مثل هذه الصلاة في حال الحياة كيف يمكن إظهارها عند المخالفين.</w:t>
      </w:r>
    </w:p>
    <w:p w14:paraId="26AE2DF2" w14:textId="5708AF4D" w:rsidR="00782297" w:rsidRDefault="00782297" w:rsidP="00A020F0">
      <w:pPr>
        <w:pStyle w:val="libNormal"/>
        <w:rPr>
          <w:rtl/>
        </w:rPr>
      </w:pPr>
      <w:r>
        <w:rPr>
          <w:rtl/>
        </w:rPr>
        <w:t xml:space="preserve">« </w:t>
      </w:r>
      <w:r w:rsidRPr="004907EA">
        <w:rPr>
          <w:rtl/>
        </w:rPr>
        <w:t>ف</w:t>
      </w:r>
      <w:r w:rsidR="007F174A">
        <w:rPr>
          <w:rtl/>
        </w:rPr>
        <w:t xml:space="preserve">أنّه </w:t>
      </w:r>
      <w:r w:rsidRPr="004907EA">
        <w:rPr>
          <w:rtl/>
        </w:rPr>
        <w:t>قد استقامت وصيته</w:t>
      </w:r>
      <w:r>
        <w:rPr>
          <w:rtl/>
        </w:rPr>
        <w:t xml:space="preserve"> » </w:t>
      </w:r>
      <w:r w:rsidRPr="00EF2694">
        <w:rPr>
          <w:rtl/>
        </w:rPr>
        <w:t xml:space="preserve">تعليل لجميع ما </w:t>
      </w:r>
      <w:r w:rsidR="00F85EC4">
        <w:rPr>
          <w:rtl/>
        </w:rPr>
        <w:t xml:space="preserve">تقدّم </w:t>
      </w:r>
      <w:r>
        <w:rPr>
          <w:rtl/>
        </w:rPr>
        <w:t xml:space="preserve">« </w:t>
      </w:r>
      <w:r w:rsidRPr="004907EA">
        <w:rPr>
          <w:rtl/>
        </w:rPr>
        <w:t>ووليك</w:t>
      </w:r>
      <w:r>
        <w:rPr>
          <w:rtl/>
        </w:rPr>
        <w:t xml:space="preserve"> » </w:t>
      </w:r>
      <w:r w:rsidRPr="00EF2694">
        <w:rPr>
          <w:rtl/>
        </w:rPr>
        <w:t>معلوم باب رضي أي قام بأمورك من التغسيل والتكفين والصلاة والواو للحال</w:t>
      </w:r>
      <w:r>
        <w:rPr>
          <w:rtl/>
        </w:rPr>
        <w:t xml:space="preserve"> « </w:t>
      </w:r>
      <w:r w:rsidRPr="004907EA">
        <w:rPr>
          <w:rtl/>
        </w:rPr>
        <w:t>من تعدهم</w:t>
      </w:r>
      <w:r w:rsidRPr="00EF2694">
        <w:rPr>
          <w:rtl/>
        </w:rPr>
        <w:t xml:space="preserve"> </w:t>
      </w:r>
      <w:r w:rsidRPr="00273F93">
        <w:rPr>
          <w:rStyle w:val="libFootnotenumChar"/>
          <w:rtl/>
        </w:rPr>
        <w:t>(1)</w:t>
      </w:r>
      <w:r>
        <w:rPr>
          <w:rtl/>
        </w:rPr>
        <w:t xml:space="preserve"> » </w:t>
      </w:r>
      <w:r w:rsidRPr="00EF2694">
        <w:rPr>
          <w:rtl/>
        </w:rPr>
        <w:t>بدل</w:t>
      </w:r>
      <w:r>
        <w:rPr>
          <w:rtl/>
        </w:rPr>
        <w:t xml:space="preserve"> : </w:t>
      </w:r>
      <w:r w:rsidRPr="00EF2694">
        <w:rPr>
          <w:rtl/>
        </w:rPr>
        <w:t>من ولدك</w:t>
      </w:r>
      <w:r>
        <w:rPr>
          <w:rtl/>
        </w:rPr>
        <w:t xml:space="preserve"> ، </w:t>
      </w:r>
      <w:r w:rsidRPr="00EF2694">
        <w:rPr>
          <w:rtl/>
        </w:rPr>
        <w:t xml:space="preserve">بدل </w:t>
      </w:r>
      <w:r w:rsidR="008A4DAC">
        <w:rPr>
          <w:rtl/>
        </w:rPr>
        <w:t xml:space="preserve">كلّ </w:t>
      </w:r>
      <w:r w:rsidRPr="00EF2694">
        <w:rPr>
          <w:rtl/>
        </w:rPr>
        <w:t>أي جميعهم أو بدل بعض أي من تعتني بشأنهم كان غيرهم لا تعدهم من الأولاد وقيل</w:t>
      </w:r>
      <w:r>
        <w:rPr>
          <w:rtl/>
        </w:rPr>
        <w:t xml:space="preserve"> : </w:t>
      </w:r>
      <w:r w:rsidRPr="00EF2694">
        <w:rPr>
          <w:rtl/>
        </w:rPr>
        <w:t>أي من تحصيهم من المميزين وهو احتراز عن الأطفال</w:t>
      </w:r>
      <w:r>
        <w:rPr>
          <w:rtl/>
        </w:rPr>
        <w:t xml:space="preserve"> ، </w:t>
      </w:r>
      <w:r w:rsidRPr="00EF2694">
        <w:rPr>
          <w:rtl/>
        </w:rPr>
        <w:t>وفي بعض النسخ بالباء المو</w:t>
      </w:r>
      <w:r w:rsidR="00DB530D">
        <w:rPr>
          <w:rtl/>
        </w:rPr>
        <w:t xml:space="preserve">حدّة </w:t>
      </w:r>
      <w:r w:rsidRPr="00EF2694">
        <w:rPr>
          <w:rtl/>
        </w:rPr>
        <w:t>بصيغة الاسم ف</w:t>
      </w:r>
      <w:r w:rsidR="00045EE6">
        <w:rPr>
          <w:rtl/>
        </w:rPr>
        <w:t>ك</w:t>
      </w:r>
      <w:r w:rsidR="007F174A">
        <w:rPr>
          <w:rtl/>
        </w:rPr>
        <w:t xml:space="preserve">أنّه </w:t>
      </w:r>
      <w:r w:rsidR="008A4DAC">
        <w:rPr>
          <w:rtl/>
        </w:rPr>
        <w:t xml:space="preserve">بالضمّ </w:t>
      </w:r>
      <w:r w:rsidRPr="00EF2694">
        <w:rPr>
          <w:rtl/>
        </w:rPr>
        <w:t>أي أحضرهم وإن كانوا بعداء عنك</w:t>
      </w:r>
      <w:r>
        <w:rPr>
          <w:rtl/>
        </w:rPr>
        <w:t xml:space="preserve"> ، </w:t>
      </w:r>
      <w:r w:rsidRPr="00EF2694">
        <w:rPr>
          <w:rtl/>
        </w:rPr>
        <w:t>ومنهم من قرأ بفتح الباء و</w:t>
      </w:r>
      <w:r w:rsidR="004E2A7C">
        <w:rPr>
          <w:rtl/>
        </w:rPr>
        <w:t>قال :</w:t>
      </w:r>
      <w:r>
        <w:rPr>
          <w:rtl/>
        </w:rPr>
        <w:t xml:space="preserve"> </w:t>
      </w:r>
      <w:r w:rsidRPr="00EF2694">
        <w:rPr>
          <w:rtl/>
        </w:rPr>
        <w:t>أي من بعد جمع العمومة.</w:t>
      </w:r>
    </w:p>
    <w:p w14:paraId="0325678C" w14:textId="77777777" w:rsidR="00782297" w:rsidRPr="00EF2694" w:rsidRDefault="00782297" w:rsidP="00A020F0">
      <w:pPr>
        <w:pStyle w:val="libNormal"/>
        <w:rPr>
          <w:rtl/>
        </w:rPr>
      </w:pPr>
      <w:r>
        <w:rPr>
          <w:rtl/>
        </w:rPr>
        <w:t xml:space="preserve">« </w:t>
      </w:r>
      <w:r w:rsidRPr="004907EA">
        <w:rPr>
          <w:rtl/>
        </w:rPr>
        <w:t>فأشهد عليهم</w:t>
      </w:r>
      <w:r>
        <w:rPr>
          <w:rtl/>
        </w:rPr>
        <w:t xml:space="preserve"> » </w:t>
      </w:r>
      <w:r w:rsidRPr="00EF2694">
        <w:rPr>
          <w:rtl/>
        </w:rPr>
        <w:t>أي اجعل غيرهم من الأقارب شاهدين عليهم بأنهم أقروا</w:t>
      </w:r>
    </w:p>
    <w:p w14:paraId="4D02160A" w14:textId="77777777" w:rsidR="00782297" w:rsidRPr="00EF2694" w:rsidRDefault="00782297" w:rsidP="009D38AE">
      <w:pPr>
        <w:pStyle w:val="libLine"/>
        <w:rPr>
          <w:rtl/>
        </w:rPr>
      </w:pPr>
      <w:r w:rsidRPr="00EF2694">
        <w:rPr>
          <w:rtl/>
        </w:rPr>
        <w:t>__________________</w:t>
      </w:r>
    </w:p>
    <w:p w14:paraId="64144F9B" w14:textId="77777777" w:rsidR="00782297" w:rsidRPr="00EF2694" w:rsidRDefault="00782297" w:rsidP="00E7042C">
      <w:pPr>
        <w:pStyle w:val="libFootnote0"/>
        <w:rPr>
          <w:rtl/>
          <w:lang w:bidi="fa-IR"/>
        </w:rPr>
      </w:pPr>
      <w:r>
        <w:rPr>
          <w:rtl/>
        </w:rPr>
        <w:t>(</w:t>
      </w:r>
      <w:r w:rsidRPr="00EF2694">
        <w:rPr>
          <w:rtl/>
        </w:rPr>
        <w:t>1) وفي المتن</w:t>
      </w:r>
      <w:r>
        <w:rPr>
          <w:rtl/>
        </w:rPr>
        <w:t xml:space="preserve"> « </w:t>
      </w:r>
      <w:r w:rsidRPr="00EF2694">
        <w:rPr>
          <w:rtl/>
        </w:rPr>
        <w:t>من بعدهم</w:t>
      </w:r>
      <w:r>
        <w:rPr>
          <w:rtl/>
        </w:rPr>
        <w:t xml:space="preserve"> » </w:t>
      </w:r>
      <w:r w:rsidRPr="00EF2694">
        <w:rPr>
          <w:rtl/>
        </w:rPr>
        <w:t xml:space="preserve">وسيأتي الإشارة إليه في كلام الشارح </w:t>
      </w:r>
      <w:r>
        <w:rPr>
          <w:rtl/>
        </w:rPr>
        <w:t>(ره).</w:t>
      </w:r>
    </w:p>
    <w:p w14:paraId="74BAEF23" w14:textId="77777777" w:rsidR="00CE1409" w:rsidRDefault="00CE1409" w:rsidP="00CE1409">
      <w:pPr>
        <w:pStyle w:val="libNormal"/>
        <w:rPr>
          <w:rtl/>
        </w:rPr>
      </w:pPr>
      <w:r>
        <w:rPr>
          <w:rtl/>
        </w:rPr>
        <w:br w:type="page"/>
      </w:r>
    </w:p>
    <w:p w14:paraId="7A3ED335" w14:textId="3B783344" w:rsidR="00782297" w:rsidRPr="00EF2694" w:rsidRDefault="00782297" w:rsidP="00CE1409">
      <w:pPr>
        <w:pStyle w:val="libNormal0"/>
        <w:rPr>
          <w:rtl/>
        </w:rPr>
      </w:pPr>
      <w:r w:rsidRPr="00EF2694">
        <w:rPr>
          <w:rtl/>
        </w:rPr>
        <w:lastRenderedPageBreak/>
        <w:t xml:space="preserve">يزيد </w:t>
      </w:r>
      <w:r w:rsidR="00F66E4A">
        <w:rPr>
          <w:rtl/>
        </w:rPr>
        <w:t>ثمّ</w:t>
      </w:r>
      <w:r w:rsidR="00D01DDA">
        <w:rPr>
          <w:rFonts w:hint="cs"/>
          <w:rtl/>
        </w:rPr>
        <w:t>َ</w:t>
      </w:r>
      <w:r w:rsidR="00F66E4A">
        <w:rPr>
          <w:rtl/>
        </w:rPr>
        <w:t xml:space="preserve"> </w:t>
      </w:r>
      <w:r w:rsidR="008D0E33">
        <w:rPr>
          <w:rtl/>
        </w:rPr>
        <w:t>قال :</w:t>
      </w:r>
      <w:r w:rsidRPr="00EF2694">
        <w:rPr>
          <w:rtl/>
        </w:rPr>
        <w:t xml:space="preserve">لي أبو إبراهيم </w:t>
      </w:r>
      <w:r w:rsidRPr="002F75F6">
        <w:rPr>
          <w:rStyle w:val="libAlaemChar"/>
          <w:rtl/>
        </w:rPr>
        <w:t>عليه‌السلام</w:t>
      </w:r>
      <w:r w:rsidRPr="00EF2694">
        <w:rPr>
          <w:rtl/>
        </w:rPr>
        <w:t xml:space="preserve"> إن</w:t>
      </w:r>
      <w:r w:rsidR="00D01DDA">
        <w:rPr>
          <w:rFonts w:hint="cs"/>
          <w:rtl/>
        </w:rPr>
        <w:t>ّ</w:t>
      </w:r>
      <w:r w:rsidRPr="00EF2694">
        <w:rPr>
          <w:rtl/>
        </w:rPr>
        <w:t xml:space="preserve">ي أوخذ في هذه السنة والأمر هو إلى ابني </w:t>
      </w:r>
      <w:r w:rsidR="0022555C">
        <w:rPr>
          <w:rtl/>
        </w:rPr>
        <w:t xml:space="preserve">عليّ </w:t>
      </w:r>
      <w:r w:rsidRPr="00EF2694">
        <w:rPr>
          <w:rtl/>
        </w:rPr>
        <w:t xml:space="preserve">سمي </w:t>
      </w:r>
      <w:r w:rsidR="0022555C">
        <w:rPr>
          <w:rtl/>
        </w:rPr>
        <w:t xml:space="preserve">عليّ </w:t>
      </w:r>
      <w:r w:rsidRPr="00EF2694">
        <w:rPr>
          <w:rtl/>
        </w:rPr>
        <w:t>و</w:t>
      </w:r>
      <w:r w:rsidR="0022555C">
        <w:rPr>
          <w:rtl/>
        </w:rPr>
        <w:t xml:space="preserve">عليّ </w:t>
      </w:r>
      <w:r w:rsidRPr="00EF2694">
        <w:rPr>
          <w:rtl/>
        </w:rPr>
        <w:t xml:space="preserve">فأما </w:t>
      </w:r>
      <w:r w:rsidR="0022555C">
        <w:rPr>
          <w:rtl/>
        </w:rPr>
        <w:t xml:space="preserve">عليّ </w:t>
      </w:r>
      <w:r w:rsidRPr="00EF2694">
        <w:rPr>
          <w:rtl/>
        </w:rPr>
        <w:t>ال</w:t>
      </w:r>
      <w:r w:rsidR="00D54C7C">
        <w:rPr>
          <w:rtl/>
        </w:rPr>
        <w:t xml:space="preserve">أوّل </w:t>
      </w:r>
      <w:r w:rsidRPr="00EF2694">
        <w:rPr>
          <w:rtl/>
        </w:rPr>
        <w:t>ف</w:t>
      </w:r>
      <w:r w:rsidR="0022555C">
        <w:rPr>
          <w:rtl/>
        </w:rPr>
        <w:t xml:space="preserve">عليّ </w:t>
      </w:r>
      <w:r w:rsidRPr="00EF2694">
        <w:rPr>
          <w:rtl/>
        </w:rPr>
        <w:t>بن أبي طالب وأما الآخر ف</w:t>
      </w:r>
      <w:r w:rsidR="0022555C">
        <w:rPr>
          <w:rtl/>
        </w:rPr>
        <w:t xml:space="preserve">عليّ </w:t>
      </w:r>
      <w:r w:rsidRPr="00EF2694">
        <w:rPr>
          <w:rtl/>
        </w:rPr>
        <w:t xml:space="preserve">بن الحسين </w:t>
      </w:r>
      <w:r w:rsidRPr="002F75F6">
        <w:rPr>
          <w:rStyle w:val="libAlaemChar"/>
          <w:rtl/>
        </w:rPr>
        <w:t>عليه‌السلام</w:t>
      </w:r>
      <w:r w:rsidRPr="00EF2694">
        <w:rPr>
          <w:rtl/>
        </w:rPr>
        <w:t xml:space="preserve"> أعطي فهم ال</w:t>
      </w:r>
      <w:r w:rsidR="00D54C7C">
        <w:rPr>
          <w:rtl/>
        </w:rPr>
        <w:t xml:space="preserve">أوّل </w:t>
      </w:r>
      <w:r w:rsidRPr="00EF2694">
        <w:rPr>
          <w:rtl/>
        </w:rPr>
        <w:t>وحلمه ونصره ووده ودينه</w:t>
      </w:r>
    </w:p>
    <w:p w14:paraId="573999A7" w14:textId="5C0F1BCE" w:rsidR="00782297" w:rsidRPr="00324B78" w:rsidRDefault="008D0E33" w:rsidP="009D38AE">
      <w:pPr>
        <w:pStyle w:val="libLine"/>
        <w:rPr>
          <w:rtl/>
        </w:rPr>
      </w:pPr>
      <w:r>
        <w:rPr>
          <w:rFonts w:hint="cs"/>
          <w:rtl/>
        </w:rPr>
        <w:t>________________________________________________________</w:t>
      </w:r>
    </w:p>
    <w:p w14:paraId="57C8902E" w14:textId="61CC5B45" w:rsidR="00782297" w:rsidRDefault="00782297" w:rsidP="004E511B">
      <w:pPr>
        <w:pStyle w:val="libNormal0"/>
        <w:rPr>
          <w:rtl/>
        </w:rPr>
      </w:pPr>
      <w:r w:rsidRPr="00EF2694">
        <w:rPr>
          <w:rtl/>
        </w:rPr>
        <w:t>بإمامة أخيهم وخلافته</w:t>
      </w:r>
      <w:r>
        <w:rPr>
          <w:rtl/>
        </w:rPr>
        <w:t xml:space="preserve"> ، </w:t>
      </w:r>
      <w:r w:rsidRPr="00EF2694">
        <w:rPr>
          <w:rtl/>
        </w:rPr>
        <w:t>وقيل</w:t>
      </w:r>
      <w:r>
        <w:rPr>
          <w:rtl/>
        </w:rPr>
        <w:t xml:space="preserve"> : </w:t>
      </w:r>
      <w:r w:rsidRPr="00EF2694">
        <w:rPr>
          <w:rtl/>
        </w:rPr>
        <w:t>أي فأشهده عليهم أي اجعله إماما و</w:t>
      </w:r>
      <w:r w:rsidR="007C7DC0">
        <w:rPr>
          <w:rtl/>
        </w:rPr>
        <w:t xml:space="preserve">شاهداً </w:t>
      </w:r>
      <w:r w:rsidRPr="00EF2694">
        <w:rPr>
          <w:rtl/>
        </w:rPr>
        <w:t>على ولدك</w:t>
      </w:r>
      <w:r>
        <w:rPr>
          <w:rtl/>
        </w:rPr>
        <w:t xml:space="preserve"> ، </w:t>
      </w:r>
      <w:r w:rsidRPr="00EF2694">
        <w:rPr>
          <w:rtl/>
        </w:rPr>
        <w:t>وفي العيون</w:t>
      </w:r>
      <w:r>
        <w:rPr>
          <w:rtl/>
        </w:rPr>
        <w:t xml:space="preserve"> : </w:t>
      </w:r>
      <w:r w:rsidRPr="00EF2694">
        <w:rPr>
          <w:rtl/>
        </w:rPr>
        <w:t xml:space="preserve">فإذا رجعت من سفرك فأصلح أمرك وأفرغ </w:t>
      </w:r>
      <w:r w:rsidR="00DB530D">
        <w:rPr>
          <w:rtl/>
        </w:rPr>
        <w:t xml:space="preserve">ممّا </w:t>
      </w:r>
      <w:r w:rsidRPr="00EF2694">
        <w:rPr>
          <w:rtl/>
        </w:rPr>
        <w:t>أردت فإنك منتقل عنه ومجاور غيره</w:t>
      </w:r>
      <w:r>
        <w:rPr>
          <w:rtl/>
        </w:rPr>
        <w:t xml:space="preserve"> ، </w:t>
      </w:r>
      <w:r w:rsidRPr="00EF2694">
        <w:rPr>
          <w:rtl/>
        </w:rPr>
        <w:t>فاجمع ولدك واشهد الله عليهم وكفى بالله شهيدا</w:t>
      </w:r>
      <w:r w:rsidR="00D01DDA">
        <w:rPr>
          <w:rFonts w:hint="cs"/>
          <w:rtl/>
        </w:rPr>
        <w:t>ً</w:t>
      </w:r>
      <w:r w:rsidRPr="00EF2694">
        <w:rPr>
          <w:rtl/>
        </w:rPr>
        <w:t>.</w:t>
      </w:r>
    </w:p>
    <w:p w14:paraId="44501FDC" w14:textId="6E36EEAE" w:rsidR="00782297" w:rsidRDefault="00782297" w:rsidP="00A020F0">
      <w:pPr>
        <w:pStyle w:val="libNormal"/>
        <w:rPr>
          <w:rtl/>
        </w:rPr>
      </w:pPr>
      <w:r>
        <w:rPr>
          <w:rtl/>
        </w:rPr>
        <w:t xml:space="preserve">« </w:t>
      </w:r>
      <w:r w:rsidRPr="004907EA">
        <w:rPr>
          <w:rtl/>
        </w:rPr>
        <w:t>إني أوخذ</w:t>
      </w:r>
      <w:r>
        <w:rPr>
          <w:rtl/>
        </w:rPr>
        <w:t xml:space="preserve"> » </w:t>
      </w:r>
      <w:r w:rsidRPr="00EF2694">
        <w:rPr>
          <w:rtl/>
        </w:rPr>
        <w:t>على بناء المجهول بقلب الهمزة واوا</w:t>
      </w:r>
      <w:r w:rsidR="00D01DDA">
        <w:rPr>
          <w:rFonts w:hint="cs"/>
          <w:rtl/>
        </w:rPr>
        <w:t>ً</w:t>
      </w:r>
      <w:r>
        <w:rPr>
          <w:rtl/>
        </w:rPr>
        <w:t xml:space="preserve"> ، </w:t>
      </w:r>
      <w:r w:rsidRPr="00EF2694">
        <w:rPr>
          <w:rtl/>
        </w:rPr>
        <w:t>وي</w:t>
      </w:r>
      <w:r w:rsidR="004E2A7C">
        <w:rPr>
          <w:rtl/>
        </w:rPr>
        <w:t>قال :</w:t>
      </w:r>
      <w:r>
        <w:rPr>
          <w:rtl/>
        </w:rPr>
        <w:t xml:space="preserve"> </w:t>
      </w:r>
      <w:r w:rsidRPr="00EF2694">
        <w:rPr>
          <w:rtl/>
        </w:rPr>
        <w:t>هو سمي فلان إذا وافق اسمه اسمه</w:t>
      </w:r>
      <w:r>
        <w:rPr>
          <w:rtl/>
        </w:rPr>
        <w:t xml:space="preserve"> ، </w:t>
      </w:r>
      <w:r w:rsidRPr="00EF2694">
        <w:rPr>
          <w:rtl/>
        </w:rPr>
        <w:t>وقيل</w:t>
      </w:r>
      <w:r>
        <w:rPr>
          <w:rtl/>
        </w:rPr>
        <w:t xml:space="preserve"> : </w:t>
      </w:r>
      <w:r w:rsidRPr="00EF2694">
        <w:rPr>
          <w:rtl/>
        </w:rPr>
        <w:t>في قوله تعالى</w:t>
      </w:r>
      <w:r>
        <w:rPr>
          <w:rtl/>
        </w:rPr>
        <w:t xml:space="preserve"> : « </w:t>
      </w:r>
      <w:r w:rsidRPr="002F75F6">
        <w:rPr>
          <w:rStyle w:val="libAieChar"/>
          <w:rtl/>
        </w:rPr>
        <w:t xml:space="preserve">هَلْ تَعْلَمُ لَهُ سَمِيًّا </w:t>
      </w:r>
      <w:r>
        <w:rPr>
          <w:rtl/>
        </w:rPr>
        <w:t xml:space="preserve">» </w:t>
      </w:r>
      <w:r w:rsidRPr="00273F93">
        <w:rPr>
          <w:rStyle w:val="libFootnotenumChar"/>
          <w:rtl/>
        </w:rPr>
        <w:t>(1)</w:t>
      </w:r>
      <w:r w:rsidRPr="00EF2694">
        <w:rPr>
          <w:rtl/>
        </w:rPr>
        <w:t xml:space="preserve"> أي نظيرا</w:t>
      </w:r>
      <w:r w:rsidR="00D01DDA">
        <w:rPr>
          <w:rFonts w:hint="cs"/>
          <w:rtl/>
        </w:rPr>
        <w:t>ً</w:t>
      </w:r>
      <w:r w:rsidRPr="00EF2694">
        <w:rPr>
          <w:rtl/>
        </w:rPr>
        <w:t xml:space="preserve"> يست</w:t>
      </w:r>
      <w:r w:rsidR="00F235A5">
        <w:rPr>
          <w:rtl/>
        </w:rPr>
        <w:t xml:space="preserve">حقّ </w:t>
      </w:r>
      <w:r w:rsidRPr="00EF2694">
        <w:rPr>
          <w:rtl/>
        </w:rPr>
        <w:t>مثل اسمه.</w:t>
      </w:r>
    </w:p>
    <w:p w14:paraId="50E30B05" w14:textId="74D63A05" w:rsidR="00782297" w:rsidRPr="00EF2694" w:rsidRDefault="00782297" w:rsidP="00A020F0">
      <w:pPr>
        <w:pStyle w:val="libNormal"/>
        <w:rPr>
          <w:rtl/>
          <w:lang w:bidi="fa-IR"/>
        </w:rPr>
      </w:pPr>
      <w:r>
        <w:rPr>
          <w:rtl/>
        </w:rPr>
        <w:t xml:space="preserve">« </w:t>
      </w:r>
      <w:r w:rsidRPr="004907EA">
        <w:rPr>
          <w:rtl/>
        </w:rPr>
        <w:t>أعطي فهم ال</w:t>
      </w:r>
      <w:r w:rsidR="00D54C7C">
        <w:rPr>
          <w:rtl/>
        </w:rPr>
        <w:t xml:space="preserve">أوّل </w:t>
      </w:r>
      <w:r>
        <w:rPr>
          <w:rtl/>
        </w:rPr>
        <w:t xml:space="preserve">» </w:t>
      </w:r>
      <w:r w:rsidRPr="00EF2694">
        <w:rPr>
          <w:rtl/>
          <w:lang w:bidi="fa-IR"/>
        </w:rPr>
        <w:t xml:space="preserve">أي أمير المؤمنين </w:t>
      </w:r>
      <w:r w:rsidRPr="002F75F6">
        <w:rPr>
          <w:rStyle w:val="libAlaemChar"/>
          <w:rtl/>
        </w:rPr>
        <w:t>عليه‌السلام</w:t>
      </w:r>
      <w:r>
        <w:rPr>
          <w:rtl/>
          <w:lang w:bidi="fa-IR"/>
        </w:rPr>
        <w:t xml:space="preserve"> </w:t>
      </w:r>
      <w:r>
        <w:rPr>
          <w:rtl/>
        </w:rPr>
        <w:t xml:space="preserve">« </w:t>
      </w:r>
      <w:r w:rsidRPr="004907EA">
        <w:rPr>
          <w:rtl/>
        </w:rPr>
        <w:t>ووده</w:t>
      </w:r>
      <w:r>
        <w:rPr>
          <w:rtl/>
        </w:rPr>
        <w:t xml:space="preserve"> » </w:t>
      </w:r>
      <w:r w:rsidRPr="00EF2694">
        <w:rPr>
          <w:rtl/>
          <w:lang w:bidi="fa-IR"/>
        </w:rPr>
        <w:t>أي الحب الذي جعل الله له في قلوب المؤمنين كما روي أن قوله تعالى</w:t>
      </w:r>
      <w:r>
        <w:rPr>
          <w:rtl/>
          <w:lang w:bidi="fa-IR"/>
        </w:rPr>
        <w:t xml:space="preserve"> : </w:t>
      </w:r>
      <w:r>
        <w:rPr>
          <w:rtl/>
        </w:rPr>
        <w:t xml:space="preserve">« </w:t>
      </w:r>
      <w:r w:rsidRPr="002F75F6">
        <w:rPr>
          <w:rStyle w:val="libAieChar"/>
          <w:rtl/>
        </w:rPr>
        <w:t xml:space="preserve">إِنَّ </w:t>
      </w:r>
      <w:r w:rsidR="00433A8E">
        <w:rPr>
          <w:rStyle w:val="libAieChar"/>
          <w:rtl/>
        </w:rPr>
        <w:t xml:space="preserve">الذّين </w:t>
      </w:r>
      <w:r w:rsidRPr="002F75F6">
        <w:rPr>
          <w:rStyle w:val="libAieChar"/>
          <w:rtl/>
        </w:rPr>
        <w:t xml:space="preserve">آمَنُوا وَعَمِلُوا الصَّالِحاتِ سَيَجْعَلُ لَهُمُ الرَّحْمنُ وُدًّا </w:t>
      </w:r>
      <w:r>
        <w:rPr>
          <w:rtl/>
        </w:rPr>
        <w:t xml:space="preserve">» </w:t>
      </w:r>
      <w:r w:rsidRPr="00273F93">
        <w:rPr>
          <w:rStyle w:val="libFootnotenumChar"/>
          <w:rtl/>
        </w:rPr>
        <w:t>(2)</w:t>
      </w:r>
      <w:r w:rsidRPr="00EF2694">
        <w:rPr>
          <w:rtl/>
          <w:lang w:bidi="fa-IR"/>
        </w:rPr>
        <w:t xml:space="preserve"> أنزل في أمير المؤمنين </w:t>
      </w:r>
      <w:r w:rsidRPr="002F75F6">
        <w:rPr>
          <w:rStyle w:val="libAlaemChar"/>
          <w:rtl/>
        </w:rPr>
        <w:t>عليه‌السلام</w:t>
      </w:r>
      <w:r w:rsidRPr="00EF2694">
        <w:rPr>
          <w:rtl/>
          <w:lang w:bidi="fa-IR"/>
        </w:rPr>
        <w:t>.</w:t>
      </w:r>
    </w:p>
    <w:p w14:paraId="312A9F53" w14:textId="19C95300" w:rsidR="00782297" w:rsidRPr="00EF2694" w:rsidRDefault="008D0E33" w:rsidP="00A020F0">
      <w:pPr>
        <w:pStyle w:val="libNormal"/>
        <w:rPr>
          <w:rtl/>
        </w:rPr>
      </w:pPr>
      <w:r>
        <w:rPr>
          <w:rtl/>
        </w:rPr>
        <w:t>قال :</w:t>
      </w:r>
      <w:r w:rsidR="00433A8E">
        <w:rPr>
          <w:rtl/>
        </w:rPr>
        <w:t xml:space="preserve">الطّبرسي </w:t>
      </w:r>
      <w:r w:rsidR="00782297" w:rsidRPr="002F75F6">
        <w:rPr>
          <w:rStyle w:val="libAlaemChar"/>
          <w:rtl/>
        </w:rPr>
        <w:t>رحمه‌الله</w:t>
      </w:r>
      <w:r w:rsidR="00782297">
        <w:rPr>
          <w:rtl/>
        </w:rPr>
        <w:t xml:space="preserve"> : </w:t>
      </w:r>
      <w:r w:rsidR="00782297" w:rsidRPr="00EF2694">
        <w:rPr>
          <w:rtl/>
        </w:rPr>
        <w:t>فيه أقوال</w:t>
      </w:r>
      <w:r w:rsidR="00782297">
        <w:rPr>
          <w:rtl/>
        </w:rPr>
        <w:t xml:space="preserve"> : </w:t>
      </w:r>
    </w:p>
    <w:p w14:paraId="4B2F0B31" w14:textId="77665B9D" w:rsidR="00782297" w:rsidRPr="00EF2694" w:rsidRDefault="00782297" w:rsidP="00A020F0">
      <w:pPr>
        <w:pStyle w:val="libNormal"/>
        <w:rPr>
          <w:rtl/>
        </w:rPr>
      </w:pPr>
      <w:r w:rsidRPr="00EF2694">
        <w:rPr>
          <w:rtl/>
        </w:rPr>
        <w:t>أحدها</w:t>
      </w:r>
      <w:r>
        <w:rPr>
          <w:rtl/>
        </w:rPr>
        <w:t xml:space="preserve"> : </w:t>
      </w:r>
      <w:r w:rsidRPr="00EF2694">
        <w:rPr>
          <w:rtl/>
        </w:rPr>
        <w:t xml:space="preserve">أنها خاصة في أمير المؤمنين </w:t>
      </w:r>
      <w:r w:rsidR="0022555C">
        <w:rPr>
          <w:rtl/>
        </w:rPr>
        <w:t xml:space="preserve">عليّ </w:t>
      </w:r>
      <w:r w:rsidRPr="00EF2694">
        <w:rPr>
          <w:rtl/>
        </w:rPr>
        <w:t xml:space="preserve">بن أبي طالب </w:t>
      </w:r>
      <w:r w:rsidRPr="002F75F6">
        <w:rPr>
          <w:rStyle w:val="libAlaemChar"/>
          <w:rtl/>
        </w:rPr>
        <w:t>عليه‌السلام</w:t>
      </w:r>
      <w:r>
        <w:rPr>
          <w:rtl/>
        </w:rPr>
        <w:t xml:space="preserve"> ، </w:t>
      </w:r>
      <w:r w:rsidRPr="00EF2694">
        <w:rPr>
          <w:rtl/>
        </w:rPr>
        <w:t xml:space="preserve">فما من مؤمن </w:t>
      </w:r>
      <w:r w:rsidR="006E33A0">
        <w:rPr>
          <w:rtl/>
        </w:rPr>
        <w:t xml:space="preserve">إلّا </w:t>
      </w:r>
      <w:r w:rsidRPr="00EF2694">
        <w:rPr>
          <w:rtl/>
        </w:rPr>
        <w:t xml:space="preserve">وفي قلبه </w:t>
      </w:r>
      <w:r w:rsidR="007D3C91">
        <w:rPr>
          <w:rtl/>
        </w:rPr>
        <w:t>محبّة</w:t>
      </w:r>
      <w:r w:rsidR="001E6A0A">
        <w:rPr>
          <w:rtl/>
        </w:rPr>
        <w:t xml:space="preserve"> </w:t>
      </w:r>
      <w:r w:rsidRPr="00EF2694">
        <w:rPr>
          <w:rtl/>
        </w:rPr>
        <w:t>ل</w:t>
      </w:r>
      <w:r w:rsidR="0022555C">
        <w:rPr>
          <w:rtl/>
        </w:rPr>
        <w:t xml:space="preserve">عليّ </w:t>
      </w:r>
      <w:r w:rsidRPr="002F75F6">
        <w:rPr>
          <w:rStyle w:val="libAlaemChar"/>
          <w:rtl/>
        </w:rPr>
        <w:t>عليه‌السلام</w:t>
      </w:r>
      <w:r w:rsidRPr="00EF2694">
        <w:rPr>
          <w:rtl/>
        </w:rPr>
        <w:t xml:space="preserve"> عن ابن عباس</w:t>
      </w:r>
      <w:r>
        <w:rPr>
          <w:rtl/>
        </w:rPr>
        <w:t xml:space="preserve"> ، </w:t>
      </w:r>
      <w:r w:rsidRPr="00EF2694">
        <w:rPr>
          <w:rtl/>
        </w:rPr>
        <w:t>وفي ت</w:t>
      </w:r>
      <w:r w:rsidR="00DB530D">
        <w:rPr>
          <w:rtl/>
        </w:rPr>
        <w:t xml:space="preserve">فسيّر </w:t>
      </w:r>
      <w:r w:rsidRPr="00EF2694">
        <w:rPr>
          <w:rtl/>
        </w:rPr>
        <w:t xml:space="preserve">أبي حمزة الثمالي </w:t>
      </w:r>
      <w:r w:rsidR="00520A52">
        <w:rPr>
          <w:rtl/>
        </w:rPr>
        <w:t xml:space="preserve">حدّثني </w:t>
      </w:r>
      <w:r w:rsidRPr="00EF2694">
        <w:rPr>
          <w:rtl/>
        </w:rPr>
        <w:t xml:space="preserve">أبو جعفر الباقر </w:t>
      </w:r>
      <w:r w:rsidRPr="002F75F6">
        <w:rPr>
          <w:rStyle w:val="libAlaemChar"/>
          <w:rtl/>
        </w:rPr>
        <w:t>عليه‌السلام</w:t>
      </w:r>
      <w:r w:rsidRPr="00EF2694">
        <w:rPr>
          <w:rtl/>
        </w:rPr>
        <w:t xml:space="preserve"> </w:t>
      </w:r>
      <w:r w:rsidR="004E2A7C">
        <w:rPr>
          <w:rtl/>
        </w:rPr>
        <w:t>قال :</w:t>
      </w:r>
      <w:r>
        <w:rPr>
          <w:rtl/>
        </w:rPr>
        <w:t xml:space="preserve"> </w:t>
      </w:r>
      <w:r w:rsidR="008D0E33">
        <w:rPr>
          <w:rtl/>
        </w:rPr>
        <w:t>قال :</w:t>
      </w:r>
      <w:r w:rsidRPr="00EF2694">
        <w:rPr>
          <w:rtl/>
        </w:rPr>
        <w:t xml:space="preserve">رسول الله </w:t>
      </w:r>
      <w:r w:rsidR="00766E5A">
        <w:rPr>
          <w:rStyle w:val="libAlaemChar"/>
          <w:rtl/>
        </w:rPr>
        <w:t xml:space="preserve">صلى‌الله‌عليه‌وآله‌وسلم </w:t>
      </w:r>
      <w:r w:rsidRPr="00EF2694">
        <w:rPr>
          <w:rtl/>
        </w:rPr>
        <w:t>ل</w:t>
      </w:r>
      <w:r w:rsidR="0022555C">
        <w:rPr>
          <w:rtl/>
        </w:rPr>
        <w:t xml:space="preserve">عليّ </w:t>
      </w:r>
      <w:r w:rsidRPr="002F75F6">
        <w:rPr>
          <w:rStyle w:val="libAlaemChar"/>
          <w:rtl/>
        </w:rPr>
        <w:t>عليه‌السلام</w:t>
      </w:r>
      <w:r>
        <w:rPr>
          <w:rtl/>
        </w:rPr>
        <w:t xml:space="preserve"> : </w:t>
      </w:r>
      <w:r w:rsidRPr="00EF2694">
        <w:rPr>
          <w:rtl/>
        </w:rPr>
        <w:t>قل</w:t>
      </w:r>
      <w:r>
        <w:rPr>
          <w:rtl/>
        </w:rPr>
        <w:t xml:space="preserve"> : </w:t>
      </w:r>
      <w:r w:rsidR="00EC15F2">
        <w:rPr>
          <w:rtl/>
        </w:rPr>
        <w:t xml:space="preserve">الّلهم </w:t>
      </w:r>
      <w:r w:rsidRPr="00EF2694">
        <w:rPr>
          <w:rtl/>
        </w:rPr>
        <w:t>اجعل لي عندك عهدا</w:t>
      </w:r>
      <w:r w:rsidR="00D01DDA">
        <w:rPr>
          <w:rFonts w:hint="cs"/>
          <w:rtl/>
        </w:rPr>
        <w:t>ً</w:t>
      </w:r>
      <w:r w:rsidRPr="00EF2694">
        <w:rPr>
          <w:rtl/>
        </w:rPr>
        <w:t xml:space="preserve"> واجعل لي في قلوب المؤمنين ودا</w:t>
      </w:r>
      <w:r>
        <w:rPr>
          <w:rtl/>
        </w:rPr>
        <w:t xml:space="preserve"> ، </w:t>
      </w:r>
      <w:r w:rsidRPr="00EF2694">
        <w:rPr>
          <w:rtl/>
        </w:rPr>
        <w:t xml:space="preserve">فقالهما </w:t>
      </w:r>
      <w:r w:rsidR="0022555C">
        <w:rPr>
          <w:rtl/>
        </w:rPr>
        <w:t xml:space="preserve">عليّ </w:t>
      </w:r>
      <w:r w:rsidRPr="002F75F6">
        <w:rPr>
          <w:rStyle w:val="libAlaemChar"/>
          <w:rtl/>
        </w:rPr>
        <w:t>عليه‌السلام</w:t>
      </w:r>
      <w:r>
        <w:rPr>
          <w:rtl/>
        </w:rPr>
        <w:t xml:space="preserve"> ، </w:t>
      </w:r>
      <w:r w:rsidRPr="00EF2694">
        <w:rPr>
          <w:rtl/>
        </w:rPr>
        <w:t>فنزلت هذه</w:t>
      </w:r>
      <w:r>
        <w:rPr>
          <w:rtl/>
        </w:rPr>
        <w:t xml:space="preserve"> ، </w:t>
      </w:r>
      <w:r w:rsidRPr="00EF2694">
        <w:rPr>
          <w:rtl/>
        </w:rPr>
        <w:t>وروي نحوه عن جا</w:t>
      </w:r>
      <w:r w:rsidR="008A4DAC">
        <w:rPr>
          <w:rtl/>
        </w:rPr>
        <w:t xml:space="preserve">برّ </w:t>
      </w:r>
      <w:r w:rsidRPr="00EF2694">
        <w:rPr>
          <w:rtl/>
        </w:rPr>
        <w:t>بن عبد الله.</w:t>
      </w:r>
    </w:p>
    <w:p w14:paraId="66CD410C" w14:textId="2DC71612" w:rsidR="00782297" w:rsidRPr="00EF2694" w:rsidRDefault="00782297" w:rsidP="00A020F0">
      <w:pPr>
        <w:pStyle w:val="libNormal"/>
        <w:rPr>
          <w:rtl/>
        </w:rPr>
      </w:pPr>
      <w:r w:rsidRPr="00EF2694">
        <w:rPr>
          <w:rtl/>
        </w:rPr>
        <w:t>والثاني</w:t>
      </w:r>
      <w:r>
        <w:rPr>
          <w:rtl/>
        </w:rPr>
        <w:t xml:space="preserve"> : </w:t>
      </w:r>
      <w:r w:rsidRPr="00EF2694">
        <w:rPr>
          <w:rtl/>
        </w:rPr>
        <w:t>أن</w:t>
      </w:r>
      <w:r w:rsidR="00D01DDA">
        <w:rPr>
          <w:rFonts w:hint="cs"/>
          <w:rtl/>
        </w:rPr>
        <w:t>ّ</w:t>
      </w:r>
      <w:r w:rsidRPr="00EF2694">
        <w:rPr>
          <w:rtl/>
        </w:rPr>
        <w:t>ها عامة في جميع المؤمنين يجعل الله لهم ال</w:t>
      </w:r>
      <w:r w:rsidR="007D3C91">
        <w:rPr>
          <w:rtl/>
        </w:rPr>
        <w:t>محبّة</w:t>
      </w:r>
      <w:r w:rsidR="001E6A0A">
        <w:rPr>
          <w:rtl/>
        </w:rPr>
        <w:t xml:space="preserve"> </w:t>
      </w:r>
      <w:r w:rsidRPr="00EF2694">
        <w:rPr>
          <w:rtl/>
        </w:rPr>
        <w:t xml:space="preserve">والألفة والمقة </w:t>
      </w:r>
      <w:r w:rsidRPr="00273F93">
        <w:rPr>
          <w:rStyle w:val="libFootnotenumChar"/>
          <w:rtl/>
        </w:rPr>
        <w:t>(3)</w:t>
      </w:r>
      <w:r w:rsidRPr="00EF2694">
        <w:rPr>
          <w:rtl/>
        </w:rPr>
        <w:t xml:space="preserve"> في قلوب الصالحين.</w:t>
      </w:r>
    </w:p>
    <w:p w14:paraId="6B4558ED" w14:textId="77777777" w:rsidR="00782297" w:rsidRPr="00EF2694" w:rsidRDefault="00782297" w:rsidP="009D38AE">
      <w:pPr>
        <w:pStyle w:val="libLine"/>
        <w:rPr>
          <w:rtl/>
        </w:rPr>
      </w:pPr>
      <w:r w:rsidRPr="00EF2694">
        <w:rPr>
          <w:rtl/>
        </w:rPr>
        <w:t>__________________</w:t>
      </w:r>
    </w:p>
    <w:p w14:paraId="5E7167B1" w14:textId="77777777" w:rsidR="00782297" w:rsidRPr="00EF2694" w:rsidRDefault="00782297" w:rsidP="00E7042C">
      <w:pPr>
        <w:pStyle w:val="libFootnote0"/>
        <w:rPr>
          <w:rtl/>
          <w:lang w:bidi="fa-IR"/>
        </w:rPr>
      </w:pPr>
      <w:r>
        <w:rPr>
          <w:rtl/>
        </w:rPr>
        <w:t>(</w:t>
      </w:r>
      <w:r w:rsidRPr="00EF2694">
        <w:rPr>
          <w:rtl/>
        </w:rPr>
        <w:t>1) سورة مريم</w:t>
      </w:r>
      <w:r>
        <w:rPr>
          <w:rtl/>
        </w:rPr>
        <w:t xml:space="preserve"> : </w:t>
      </w:r>
      <w:r w:rsidRPr="00EF2694">
        <w:rPr>
          <w:rtl/>
        </w:rPr>
        <w:t>65.</w:t>
      </w:r>
    </w:p>
    <w:p w14:paraId="3FA3EB36" w14:textId="77777777" w:rsidR="00782297" w:rsidRPr="00EF2694" w:rsidRDefault="00782297" w:rsidP="00E7042C">
      <w:pPr>
        <w:pStyle w:val="libFootnote0"/>
        <w:rPr>
          <w:rtl/>
          <w:lang w:bidi="fa-IR"/>
        </w:rPr>
      </w:pPr>
      <w:r>
        <w:rPr>
          <w:rtl/>
        </w:rPr>
        <w:t>(</w:t>
      </w:r>
      <w:r w:rsidRPr="00EF2694">
        <w:rPr>
          <w:rtl/>
        </w:rPr>
        <w:t>2) سورة مريم</w:t>
      </w:r>
      <w:r>
        <w:rPr>
          <w:rtl/>
        </w:rPr>
        <w:t xml:space="preserve"> : </w:t>
      </w:r>
      <w:r w:rsidRPr="00EF2694">
        <w:rPr>
          <w:rtl/>
        </w:rPr>
        <w:t>69.</w:t>
      </w:r>
    </w:p>
    <w:p w14:paraId="0E833E67" w14:textId="6EA2E7C4" w:rsidR="00782297" w:rsidRPr="00EF2694" w:rsidRDefault="00782297" w:rsidP="00E7042C">
      <w:pPr>
        <w:pStyle w:val="libFootnote0"/>
        <w:rPr>
          <w:rtl/>
          <w:lang w:bidi="fa-IR"/>
        </w:rPr>
      </w:pPr>
      <w:r>
        <w:rPr>
          <w:rtl/>
        </w:rPr>
        <w:t>(</w:t>
      </w:r>
      <w:r w:rsidRPr="00EF2694">
        <w:rPr>
          <w:rtl/>
        </w:rPr>
        <w:t>3) مقة ك</w:t>
      </w:r>
      <w:r w:rsidR="008A4DAC">
        <w:rPr>
          <w:rtl/>
        </w:rPr>
        <w:t xml:space="preserve">عدَّة </w:t>
      </w:r>
      <w:r>
        <w:rPr>
          <w:rtl/>
        </w:rPr>
        <w:t xml:space="preserve">: </w:t>
      </w:r>
      <w:r w:rsidRPr="00EF2694">
        <w:rPr>
          <w:rtl/>
        </w:rPr>
        <w:t>ال</w:t>
      </w:r>
      <w:r w:rsidR="007D3C91">
        <w:rPr>
          <w:rtl/>
        </w:rPr>
        <w:t>محبّة</w:t>
      </w:r>
      <w:r w:rsidR="001E6A0A">
        <w:rPr>
          <w:rtl/>
        </w:rPr>
        <w:t xml:space="preserve"> </w:t>
      </w:r>
      <w:r w:rsidRPr="00EF2694">
        <w:rPr>
          <w:rtl/>
        </w:rPr>
        <w:t>وأصله من</w:t>
      </w:r>
      <w:r>
        <w:rPr>
          <w:rtl/>
        </w:rPr>
        <w:t xml:space="preserve"> « </w:t>
      </w:r>
      <w:r w:rsidRPr="00EF2694">
        <w:rPr>
          <w:rtl/>
        </w:rPr>
        <w:t>ومق</w:t>
      </w:r>
      <w:r>
        <w:rPr>
          <w:rtl/>
        </w:rPr>
        <w:t xml:space="preserve"> » </w:t>
      </w:r>
      <w:r w:rsidRPr="00EF2694">
        <w:rPr>
          <w:rtl/>
        </w:rPr>
        <w:t>ي</w:t>
      </w:r>
      <w:r w:rsidR="004E2A7C">
        <w:rPr>
          <w:rtl/>
        </w:rPr>
        <w:t>قال :</w:t>
      </w:r>
      <w:r>
        <w:rPr>
          <w:rtl/>
        </w:rPr>
        <w:t xml:space="preserve"> </w:t>
      </w:r>
      <w:r w:rsidRPr="00EF2694">
        <w:rPr>
          <w:rtl/>
        </w:rPr>
        <w:t>ومقه أي أحبّه.</w:t>
      </w:r>
    </w:p>
    <w:p w14:paraId="29D4DE9C" w14:textId="77777777" w:rsidR="00CE1409" w:rsidRDefault="00CE1409" w:rsidP="00CE1409">
      <w:pPr>
        <w:pStyle w:val="libNormal"/>
        <w:rPr>
          <w:rtl/>
        </w:rPr>
      </w:pPr>
      <w:r>
        <w:rPr>
          <w:rtl/>
        </w:rPr>
        <w:br w:type="page"/>
      </w:r>
    </w:p>
    <w:p w14:paraId="5BFDA958" w14:textId="76E9828E" w:rsidR="00782297" w:rsidRDefault="00782297" w:rsidP="00CE1409">
      <w:pPr>
        <w:pStyle w:val="libNormal0"/>
        <w:rPr>
          <w:rtl/>
        </w:rPr>
      </w:pPr>
      <w:r>
        <w:rPr>
          <w:rtl/>
        </w:rPr>
        <w:lastRenderedPageBreak/>
        <w:t>و</w:t>
      </w:r>
      <w:r w:rsidRPr="00EF2694">
        <w:rPr>
          <w:rtl/>
        </w:rPr>
        <w:t xml:space="preserve">محنته ومحنة الآخر وصبره على ما يكره وليس له أن </w:t>
      </w:r>
      <w:r w:rsidR="00F235A5">
        <w:rPr>
          <w:rtl/>
        </w:rPr>
        <w:t xml:space="preserve">يتكلّم </w:t>
      </w:r>
      <w:r w:rsidR="006E33A0">
        <w:rPr>
          <w:rtl/>
        </w:rPr>
        <w:t xml:space="preserve">إلّا </w:t>
      </w:r>
      <w:r w:rsidRPr="00EF2694">
        <w:rPr>
          <w:rtl/>
        </w:rPr>
        <w:t>بعد موت هارون بأربع سنين</w:t>
      </w:r>
      <w:r>
        <w:rPr>
          <w:rFonts w:hint="cs"/>
          <w:rtl/>
        </w:rPr>
        <w:t>.</w:t>
      </w:r>
    </w:p>
    <w:p w14:paraId="2D566A17" w14:textId="605EC327" w:rsidR="00782297" w:rsidRPr="00EF2694" w:rsidRDefault="00F66E4A" w:rsidP="00A20DE3">
      <w:pPr>
        <w:pStyle w:val="libNormal"/>
        <w:rPr>
          <w:rtl/>
        </w:rPr>
      </w:pPr>
      <w:r>
        <w:rPr>
          <w:rtl/>
        </w:rPr>
        <w:t>ثمّ</w:t>
      </w:r>
      <w:r w:rsidR="00D01DDA">
        <w:rPr>
          <w:rFonts w:hint="cs"/>
          <w:rtl/>
        </w:rPr>
        <w:t>َ</w:t>
      </w:r>
      <w:r>
        <w:rPr>
          <w:rtl/>
        </w:rPr>
        <w:t xml:space="preserve"> </w:t>
      </w:r>
      <w:r w:rsidR="008D0E33">
        <w:rPr>
          <w:rtl/>
        </w:rPr>
        <w:t>قال :</w:t>
      </w:r>
      <w:r w:rsidR="00782297" w:rsidRPr="00EF2694">
        <w:rPr>
          <w:rtl/>
        </w:rPr>
        <w:t xml:space="preserve">لي يا يزيد وإذا مررت بهذا الموضع ولقيته وستلقاه فبشره </w:t>
      </w:r>
      <w:r w:rsidR="007F174A">
        <w:rPr>
          <w:rtl/>
        </w:rPr>
        <w:t xml:space="preserve">أنّه </w:t>
      </w:r>
      <w:r w:rsidR="00782297" w:rsidRPr="00EF2694">
        <w:rPr>
          <w:rtl/>
        </w:rPr>
        <w:t xml:space="preserve">سيولد له غلام أمين مأمون مبارك وسيعلمك أنك قد لقيتني فأخبره عند ذلك أن الجارية التي يكون منها هذا الغلام جارية من أهل بيت مارية جارية رسول الله </w:t>
      </w:r>
      <w:r w:rsidR="00766E5A">
        <w:rPr>
          <w:rStyle w:val="libAlaemChar"/>
          <w:rtl/>
        </w:rPr>
        <w:t xml:space="preserve">صلى‌الله‌عليه‌وآله‌وسلم </w:t>
      </w:r>
      <w:r w:rsidR="00782297" w:rsidRPr="00EF2694">
        <w:rPr>
          <w:rtl/>
        </w:rPr>
        <w:t xml:space="preserve">أم إبراهيم فإن قدرت أن تبلغها مني السلام فافعل </w:t>
      </w:r>
      <w:r w:rsidR="008D0E33">
        <w:rPr>
          <w:rtl/>
        </w:rPr>
        <w:t>قال :</w:t>
      </w:r>
      <w:r w:rsidR="00782297" w:rsidRPr="00EF2694">
        <w:rPr>
          <w:rtl/>
        </w:rPr>
        <w:t>يزيد فلقيت</w:t>
      </w:r>
    </w:p>
    <w:p w14:paraId="6730B504" w14:textId="0BADC351" w:rsidR="00782297" w:rsidRPr="00324B78" w:rsidRDefault="008D0E33" w:rsidP="009D38AE">
      <w:pPr>
        <w:pStyle w:val="libLine"/>
        <w:rPr>
          <w:rtl/>
        </w:rPr>
      </w:pPr>
      <w:r>
        <w:rPr>
          <w:rFonts w:hint="cs"/>
          <w:rtl/>
        </w:rPr>
        <w:t>________________________________________________________</w:t>
      </w:r>
    </w:p>
    <w:p w14:paraId="529D514A" w14:textId="5D5438E5" w:rsidR="00782297" w:rsidRPr="00EF2694" w:rsidRDefault="00782297" w:rsidP="00A020F0">
      <w:pPr>
        <w:pStyle w:val="libNormal"/>
        <w:rPr>
          <w:rtl/>
        </w:rPr>
      </w:pPr>
      <w:r w:rsidRPr="00EF2694">
        <w:rPr>
          <w:rtl/>
        </w:rPr>
        <w:t>والثالث</w:t>
      </w:r>
      <w:r>
        <w:rPr>
          <w:rtl/>
        </w:rPr>
        <w:t xml:space="preserve"> : </w:t>
      </w:r>
      <w:r w:rsidRPr="00EF2694">
        <w:rPr>
          <w:rtl/>
        </w:rPr>
        <w:t>أن</w:t>
      </w:r>
      <w:r w:rsidR="00A20DE3">
        <w:rPr>
          <w:rFonts w:hint="cs"/>
          <w:rtl/>
        </w:rPr>
        <w:t>ّ</w:t>
      </w:r>
      <w:r w:rsidRPr="00EF2694">
        <w:rPr>
          <w:rtl/>
        </w:rPr>
        <w:t xml:space="preserve"> معناه يجعل الله لهم </w:t>
      </w:r>
      <w:r w:rsidR="007D3C91">
        <w:rPr>
          <w:rtl/>
        </w:rPr>
        <w:t>محبّة</w:t>
      </w:r>
      <w:r w:rsidR="001E6A0A">
        <w:rPr>
          <w:rtl/>
        </w:rPr>
        <w:t xml:space="preserve"> </w:t>
      </w:r>
      <w:r w:rsidRPr="00EF2694">
        <w:rPr>
          <w:rtl/>
        </w:rPr>
        <w:t>في قلوب أعدائهم ومخالفيهم.</w:t>
      </w:r>
    </w:p>
    <w:p w14:paraId="784460DE" w14:textId="2DF827B8" w:rsidR="00782297" w:rsidRPr="00EF2694" w:rsidRDefault="00782297" w:rsidP="00A020F0">
      <w:pPr>
        <w:pStyle w:val="libNormal"/>
        <w:rPr>
          <w:rtl/>
        </w:rPr>
      </w:pPr>
      <w:r w:rsidRPr="00EF2694">
        <w:rPr>
          <w:rtl/>
        </w:rPr>
        <w:t>والرابع</w:t>
      </w:r>
      <w:r>
        <w:rPr>
          <w:rtl/>
        </w:rPr>
        <w:t xml:space="preserve"> : </w:t>
      </w:r>
      <w:r w:rsidRPr="00EF2694">
        <w:rPr>
          <w:rtl/>
        </w:rPr>
        <w:t xml:space="preserve">يجعل بعضهم </w:t>
      </w:r>
      <w:r w:rsidR="006D5222">
        <w:rPr>
          <w:rtl/>
        </w:rPr>
        <w:t>يحبّ بعضاً</w:t>
      </w:r>
      <w:r w:rsidRPr="00EF2694">
        <w:rPr>
          <w:rtl/>
        </w:rPr>
        <w:t>.</w:t>
      </w:r>
    </w:p>
    <w:p w14:paraId="72450E72" w14:textId="5D5D934E" w:rsidR="00782297" w:rsidRPr="00EF2694" w:rsidRDefault="00782297" w:rsidP="00A020F0">
      <w:pPr>
        <w:pStyle w:val="libNormal"/>
        <w:rPr>
          <w:rtl/>
        </w:rPr>
      </w:pPr>
      <w:r w:rsidRPr="00EF2694">
        <w:rPr>
          <w:rtl/>
        </w:rPr>
        <w:t>والخامس</w:t>
      </w:r>
      <w:r>
        <w:rPr>
          <w:rtl/>
        </w:rPr>
        <w:t xml:space="preserve"> : </w:t>
      </w:r>
      <w:r w:rsidR="006D5222">
        <w:rPr>
          <w:rtl/>
        </w:rPr>
        <w:t xml:space="preserve">يحبّ </w:t>
      </w:r>
      <w:r w:rsidRPr="00EF2694">
        <w:rPr>
          <w:rtl/>
        </w:rPr>
        <w:t xml:space="preserve">بعضهم </w:t>
      </w:r>
      <w:r w:rsidR="006D5222">
        <w:rPr>
          <w:rtl/>
        </w:rPr>
        <w:t>بعضاً</w:t>
      </w:r>
      <w:r w:rsidR="006A53BA">
        <w:rPr>
          <w:rtl/>
        </w:rPr>
        <w:t xml:space="preserve"> </w:t>
      </w:r>
      <w:r w:rsidRPr="00EF2694">
        <w:rPr>
          <w:rtl/>
        </w:rPr>
        <w:t>في الآخرة.</w:t>
      </w:r>
    </w:p>
    <w:p w14:paraId="5E481789" w14:textId="51047D89" w:rsidR="00782297" w:rsidRDefault="00782297" w:rsidP="00A020F0">
      <w:pPr>
        <w:pStyle w:val="libNormal"/>
        <w:rPr>
          <w:rtl/>
        </w:rPr>
      </w:pPr>
      <w:r w:rsidRPr="00EF2694">
        <w:rPr>
          <w:rtl/>
        </w:rPr>
        <w:t>ويؤيد ال</w:t>
      </w:r>
      <w:r w:rsidR="00D54C7C">
        <w:rPr>
          <w:rtl/>
        </w:rPr>
        <w:t xml:space="preserve">أوّل </w:t>
      </w:r>
      <w:r w:rsidRPr="00EF2694">
        <w:rPr>
          <w:rtl/>
        </w:rPr>
        <w:t xml:space="preserve">ما صح عن أمير المؤمنين </w:t>
      </w:r>
      <w:r w:rsidRPr="002F75F6">
        <w:rPr>
          <w:rStyle w:val="libAlaemChar"/>
          <w:rtl/>
        </w:rPr>
        <w:t>عليه‌السلام</w:t>
      </w:r>
      <w:r w:rsidRPr="00EF2694">
        <w:rPr>
          <w:rtl/>
        </w:rPr>
        <w:t xml:space="preserve"> </w:t>
      </w:r>
      <w:r w:rsidR="007F174A">
        <w:rPr>
          <w:rtl/>
        </w:rPr>
        <w:t xml:space="preserve">أنّه </w:t>
      </w:r>
      <w:r w:rsidR="004E2A7C">
        <w:rPr>
          <w:rtl/>
        </w:rPr>
        <w:t>قال :</w:t>
      </w:r>
      <w:r>
        <w:rPr>
          <w:rtl/>
        </w:rPr>
        <w:t xml:space="preserve"> </w:t>
      </w:r>
      <w:r w:rsidRPr="00EF2694">
        <w:rPr>
          <w:rtl/>
        </w:rPr>
        <w:t>لو ضربت خيشوم المؤمن بسيفي هذا على أن يبغضني ما أبغضني</w:t>
      </w:r>
      <w:r>
        <w:rPr>
          <w:rtl/>
        </w:rPr>
        <w:t xml:space="preserve"> ، </w:t>
      </w:r>
      <w:r w:rsidRPr="00EF2694">
        <w:rPr>
          <w:rtl/>
        </w:rPr>
        <w:t>ولو صببت الدنيا بجملتها على المنافق على أن يحبني ما أحبني</w:t>
      </w:r>
      <w:r>
        <w:rPr>
          <w:rtl/>
        </w:rPr>
        <w:t xml:space="preserve"> ، </w:t>
      </w:r>
      <w:r w:rsidRPr="00EF2694">
        <w:rPr>
          <w:rtl/>
        </w:rPr>
        <w:t xml:space="preserve">وذلك </w:t>
      </w:r>
      <w:r w:rsidR="007F174A">
        <w:rPr>
          <w:rtl/>
        </w:rPr>
        <w:t xml:space="preserve">أنّه </w:t>
      </w:r>
      <w:r w:rsidRPr="00EF2694">
        <w:rPr>
          <w:rtl/>
        </w:rPr>
        <w:t xml:space="preserve">قضى فانقضى على لسان </w:t>
      </w:r>
      <w:r w:rsidR="00CD2212">
        <w:rPr>
          <w:rtl/>
        </w:rPr>
        <w:t>ال</w:t>
      </w:r>
      <w:r w:rsidR="006C555D">
        <w:rPr>
          <w:rtl/>
        </w:rPr>
        <w:t xml:space="preserve">نبيّ </w:t>
      </w:r>
      <w:r w:rsidR="00766E5A">
        <w:rPr>
          <w:rStyle w:val="libAlaemChar"/>
          <w:rtl/>
        </w:rPr>
        <w:t xml:space="preserve">صلى‌الله‌عليه‌وآله‌وسلم </w:t>
      </w:r>
      <w:r w:rsidR="007F174A">
        <w:rPr>
          <w:rtl/>
        </w:rPr>
        <w:t xml:space="preserve">أنّه </w:t>
      </w:r>
      <w:r w:rsidR="004E2A7C">
        <w:rPr>
          <w:rtl/>
        </w:rPr>
        <w:t>قال :</w:t>
      </w:r>
      <w:r>
        <w:rPr>
          <w:rtl/>
        </w:rPr>
        <w:t xml:space="preserve"> </w:t>
      </w:r>
      <w:r w:rsidRPr="00EF2694">
        <w:rPr>
          <w:rtl/>
        </w:rPr>
        <w:t>لا يبغضك مؤمن ولا يحبك منافق</w:t>
      </w:r>
      <w:r>
        <w:rPr>
          <w:rtl/>
        </w:rPr>
        <w:t xml:space="preserve"> ، </w:t>
      </w:r>
      <w:r w:rsidRPr="00EF2694">
        <w:rPr>
          <w:rtl/>
        </w:rPr>
        <w:t>انتهى.</w:t>
      </w:r>
    </w:p>
    <w:p w14:paraId="0EBBC0CF" w14:textId="23280B48" w:rsidR="00782297" w:rsidRPr="00EF2694" w:rsidRDefault="00782297" w:rsidP="00A020F0">
      <w:pPr>
        <w:pStyle w:val="libNormal"/>
        <w:rPr>
          <w:rtl/>
        </w:rPr>
      </w:pPr>
      <w:r>
        <w:rPr>
          <w:rtl/>
        </w:rPr>
        <w:t xml:space="preserve">« </w:t>
      </w:r>
      <w:r w:rsidRPr="004907EA">
        <w:rPr>
          <w:rtl/>
        </w:rPr>
        <w:t>ومحنته</w:t>
      </w:r>
      <w:r>
        <w:rPr>
          <w:rtl/>
        </w:rPr>
        <w:t xml:space="preserve"> » </w:t>
      </w:r>
      <w:r w:rsidRPr="00EF2694">
        <w:rPr>
          <w:rtl/>
        </w:rPr>
        <w:t>أي امتح</w:t>
      </w:r>
      <w:r w:rsidR="007F174A">
        <w:rPr>
          <w:rtl/>
        </w:rPr>
        <w:t xml:space="preserve">أنّه </w:t>
      </w:r>
      <w:r w:rsidRPr="00EF2694">
        <w:rPr>
          <w:rtl/>
        </w:rPr>
        <w:t>وابتلاؤه بأذى المخالفين ومخالفتهم وخذلان أصحابه له.</w:t>
      </w:r>
    </w:p>
    <w:p w14:paraId="53E0771A" w14:textId="47F110DD" w:rsidR="00782297" w:rsidRDefault="00F66E4A" w:rsidP="00A020F0">
      <w:pPr>
        <w:pStyle w:val="libNormal"/>
        <w:rPr>
          <w:rtl/>
        </w:rPr>
      </w:pPr>
      <w:r>
        <w:rPr>
          <w:rtl/>
        </w:rPr>
        <w:t xml:space="preserve">ثمّ </w:t>
      </w:r>
      <w:r w:rsidR="00782297" w:rsidRPr="00EF2694">
        <w:rPr>
          <w:rtl/>
        </w:rPr>
        <w:t xml:space="preserve">اعلم </w:t>
      </w:r>
      <w:r w:rsidR="007F174A">
        <w:rPr>
          <w:rtl/>
        </w:rPr>
        <w:t xml:space="preserve">أنّه </w:t>
      </w:r>
      <w:r w:rsidR="00782297" w:rsidRPr="00EF2694">
        <w:rPr>
          <w:rtl/>
        </w:rPr>
        <w:t xml:space="preserve">قد ثبت مساواة جميع </w:t>
      </w:r>
      <w:r w:rsidR="007A774D">
        <w:rPr>
          <w:rtl/>
        </w:rPr>
        <w:t>ال</w:t>
      </w:r>
      <w:r w:rsidR="008345DB">
        <w:rPr>
          <w:rtl/>
        </w:rPr>
        <w:t xml:space="preserve">أئمّة </w:t>
      </w:r>
      <w:r w:rsidR="00782297" w:rsidRPr="00EF2694">
        <w:rPr>
          <w:rtl/>
        </w:rPr>
        <w:t>في جميع الكمالات كما مر فتخصيص بعضهم ببعضها لظهور هذا البعض منه أكثر من غيره بسبب المصالح المختصة ب</w:t>
      </w:r>
      <w:r w:rsidR="0031630D">
        <w:rPr>
          <w:rtl/>
        </w:rPr>
        <w:t xml:space="preserve">زمانه </w:t>
      </w:r>
      <w:r w:rsidR="00782297">
        <w:rPr>
          <w:rtl/>
        </w:rPr>
        <w:t xml:space="preserve">، </w:t>
      </w:r>
      <w:r w:rsidR="00782297" w:rsidRPr="00EF2694">
        <w:rPr>
          <w:rtl/>
        </w:rPr>
        <w:t xml:space="preserve">كظهور الغزوات والشجاعة والفصاحة من أمير المؤمنين </w:t>
      </w:r>
      <w:r w:rsidR="00782297" w:rsidRPr="002F75F6">
        <w:rPr>
          <w:rStyle w:val="libAlaemChar"/>
          <w:rtl/>
        </w:rPr>
        <w:t>عليه‌السلام</w:t>
      </w:r>
      <w:r w:rsidR="00782297">
        <w:rPr>
          <w:rtl/>
        </w:rPr>
        <w:t xml:space="preserve"> ، </w:t>
      </w:r>
      <w:r w:rsidR="00782297" w:rsidRPr="00EF2694">
        <w:rPr>
          <w:rtl/>
        </w:rPr>
        <w:t xml:space="preserve">والدعوات عن </w:t>
      </w:r>
      <w:r w:rsidR="0022555C">
        <w:rPr>
          <w:rtl/>
        </w:rPr>
        <w:t xml:space="preserve">عليّ </w:t>
      </w:r>
      <w:r w:rsidR="00782297" w:rsidRPr="00EF2694">
        <w:rPr>
          <w:rtl/>
        </w:rPr>
        <w:t xml:space="preserve">بن الحسين </w:t>
      </w:r>
      <w:r w:rsidR="00782297" w:rsidRPr="002F75F6">
        <w:rPr>
          <w:rStyle w:val="libAlaemChar"/>
          <w:rtl/>
        </w:rPr>
        <w:t>عليه‌السلام</w:t>
      </w:r>
      <w:r w:rsidR="00782297">
        <w:rPr>
          <w:rtl/>
        </w:rPr>
        <w:t xml:space="preserve"> ، </w:t>
      </w:r>
      <w:r w:rsidR="00782297" w:rsidRPr="00EF2694">
        <w:rPr>
          <w:rtl/>
        </w:rPr>
        <w:t xml:space="preserve">لفراغه وانتشار العلوم من الباقر والصادق </w:t>
      </w:r>
      <w:r w:rsidR="00782297" w:rsidRPr="002F75F6">
        <w:rPr>
          <w:rStyle w:val="libAlaemChar"/>
          <w:rtl/>
        </w:rPr>
        <w:t>عليهما‌السلام</w:t>
      </w:r>
      <w:r w:rsidR="00782297" w:rsidRPr="00EF2694">
        <w:rPr>
          <w:rtl/>
        </w:rPr>
        <w:t xml:space="preserve"> لقلة التقية في زمانهما</w:t>
      </w:r>
      <w:r w:rsidR="00782297">
        <w:rPr>
          <w:rtl/>
        </w:rPr>
        <w:t xml:space="preserve"> ، </w:t>
      </w:r>
      <w:r w:rsidR="00782297" w:rsidRPr="00EF2694">
        <w:rPr>
          <w:rtl/>
        </w:rPr>
        <w:t>وهكذا.</w:t>
      </w:r>
    </w:p>
    <w:p w14:paraId="6545F93C" w14:textId="33E20E23" w:rsidR="00782297" w:rsidRDefault="00782297" w:rsidP="00A020F0">
      <w:pPr>
        <w:pStyle w:val="libNormal"/>
        <w:rPr>
          <w:rtl/>
        </w:rPr>
      </w:pPr>
      <w:r>
        <w:rPr>
          <w:rtl/>
        </w:rPr>
        <w:t xml:space="preserve">« </w:t>
      </w:r>
      <w:r w:rsidRPr="004907EA">
        <w:rPr>
          <w:rtl/>
        </w:rPr>
        <w:t xml:space="preserve">وليس له أن </w:t>
      </w:r>
      <w:r w:rsidR="00F235A5">
        <w:rPr>
          <w:rtl/>
        </w:rPr>
        <w:t xml:space="preserve">يتكلّم </w:t>
      </w:r>
      <w:r>
        <w:rPr>
          <w:rtl/>
        </w:rPr>
        <w:t xml:space="preserve">» </w:t>
      </w:r>
      <w:r w:rsidRPr="00EF2694">
        <w:rPr>
          <w:rtl/>
        </w:rPr>
        <w:t>أي بالحجج ودعوى الإمامة جهارا</w:t>
      </w:r>
      <w:r>
        <w:rPr>
          <w:rtl/>
        </w:rPr>
        <w:t xml:space="preserve"> ، </w:t>
      </w:r>
      <w:r w:rsidRPr="00EF2694">
        <w:rPr>
          <w:rtl/>
        </w:rPr>
        <w:t>وفي العيون بعد ذلك</w:t>
      </w:r>
      <w:r>
        <w:rPr>
          <w:rtl/>
        </w:rPr>
        <w:t xml:space="preserve"> : </w:t>
      </w:r>
      <w:r w:rsidRPr="00EF2694">
        <w:rPr>
          <w:rtl/>
        </w:rPr>
        <w:t xml:space="preserve">فإذا مضت أربع سنين فسله </w:t>
      </w:r>
      <w:r w:rsidR="000E63AF">
        <w:rPr>
          <w:rtl/>
        </w:rPr>
        <w:t xml:space="preserve">عمّا </w:t>
      </w:r>
      <w:r w:rsidRPr="00EF2694">
        <w:rPr>
          <w:rtl/>
        </w:rPr>
        <w:t>شئت يجبك إن شاء الله تعالى</w:t>
      </w:r>
      <w:r>
        <w:rPr>
          <w:rtl/>
        </w:rPr>
        <w:t xml:space="preserve"> ، </w:t>
      </w:r>
      <w:r w:rsidRPr="00EF2694">
        <w:rPr>
          <w:rtl/>
        </w:rPr>
        <w:t>وستلقاه فيه إعجاز وتصريح بما علم من</w:t>
      </w:r>
      <w:r>
        <w:rPr>
          <w:rtl/>
        </w:rPr>
        <w:t xml:space="preserve"> « </w:t>
      </w:r>
      <w:r w:rsidRPr="00EF2694">
        <w:rPr>
          <w:rtl/>
        </w:rPr>
        <w:t>إذا</w:t>
      </w:r>
      <w:r>
        <w:rPr>
          <w:rtl/>
        </w:rPr>
        <w:t xml:space="preserve"> » </w:t>
      </w:r>
      <w:r w:rsidRPr="00EF2694">
        <w:rPr>
          <w:rtl/>
        </w:rPr>
        <w:t>الدالة على وقوع الشرط بحسب الوضع.</w:t>
      </w:r>
    </w:p>
    <w:p w14:paraId="48775600" w14:textId="77777777" w:rsidR="00782297" w:rsidRPr="00EF2694" w:rsidRDefault="00782297" w:rsidP="00A020F0">
      <w:pPr>
        <w:pStyle w:val="libNormal"/>
        <w:rPr>
          <w:rtl/>
        </w:rPr>
      </w:pPr>
      <w:r>
        <w:rPr>
          <w:rtl/>
        </w:rPr>
        <w:t xml:space="preserve">« </w:t>
      </w:r>
      <w:r w:rsidRPr="004907EA">
        <w:rPr>
          <w:rtl/>
        </w:rPr>
        <w:t>فلقيت</w:t>
      </w:r>
      <w:r>
        <w:rPr>
          <w:rtl/>
        </w:rPr>
        <w:t xml:space="preserve"> » </w:t>
      </w:r>
      <w:r w:rsidRPr="00EF2694">
        <w:rPr>
          <w:rtl/>
        </w:rPr>
        <w:t>أي في المدينة</w:t>
      </w:r>
      <w:r w:rsidRPr="004907EA">
        <w:rPr>
          <w:rtl/>
        </w:rPr>
        <w:t xml:space="preserve"> والمضي</w:t>
      </w:r>
      <w:r w:rsidRPr="00EF2694">
        <w:rPr>
          <w:rtl/>
        </w:rPr>
        <w:t xml:space="preserve"> بضم الميم وكسر الضاد وتشديد الياء</w:t>
      </w:r>
      <w:r>
        <w:rPr>
          <w:rtl/>
        </w:rPr>
        <w:t xml:space="preserve"> ، </w:t>
      </w:r>
      <w:r w:rsidRPr="00EF2694">
        <w:rPr>
          <w:rtl/>
        </w:rPr>
        <w:t>أي وفاته</w:t>
      </w:r>
    </w:p>
    <w:p w14:paraId="75A7CEAB" w14:textId="77777777" w:rsidR="00CE1409" w:rsidRDefault="00CE1409" w:rsidP="00CE1409">
      <w:pPr>
        <w:pStyle w:val="libNormal"/>
        <w:rPr>
          <w:rtl/>
        </w:rPr>
      </w:pPr>
      <w:r>
        <w:rPr>
          <w:rtl/>
        </w:rPr>
        <w:br w:type="page"/>
      </w:r>
    </w:p>
    <w:p w14:paraId="252B2AB9" w14:textId="638315BA" w:rsidR="00782297" w:rsidRPr="00EF2694" w:rsidRDefault="00782297" w:rsidP="00CE1409">
      <w:pPr>
        <w:pStyle w:val="libNormal0"/>
        <w:rPr>
          <w:rtl/>
        </w:rPr>
      </w:pPr>
      <w:r w:rsidRPr="00EF2694">
        <w:rPr>
          <w:rtl/>
        </w:rPr>
        <w:lastRenderedPageBreak/>
        <w:t>بعد مضي</w:t>
      </w:r>
      <w:r w:rsidR="006D5222">
        <w:rPr>
          <w:rFonts w:hint="cs"/>
          <w:rtl/>
        </w:rPr>
        <w:t>ّ</w:t>
      </w:r>
      <w:r w:rsidRPr="00EF2694">
        <w:rPr>
          <w:rtl/>
        </w:rPr>
        <w:t xml:space="preserve"> أبي إبراهيم </w:t>
      </w:r>
      <w:r w:rsidRPr="002F75F6">
        <w:rPr>
          <w:rStyle w:val="libAlaemChar"/>
          <w:rtl/>
        </w:rPr>
        <w:t>عليه‌السلام</w:t>
      </w:r>
      <w:r w:rsidRPr="00EF2694">
        <w:rPr>
          <w:rtl/>
        </w:rPr>
        <w:t xml:space="preserve"> </w:t>
      </w:r>
      <w:r w:rsidR="006E33A0">
        <w:rPr>
          <w:rtl/>
        </w:rPr>
        <w:t xml:space="preserve">عليّاً </w:t>
      </w:r>
      <w:r w:rsidRPr="002F75F6">
        <w:rPr>
          <w:rStyle w:val="libAlaemChar"/>
          <w:rtl/>
        </w:rPr>
        <w:t>عليه‌السلام</w:t>
      </w:r>
      <w:r w:rsidRPr="00EF2694">
        <w:rPr>
          <w:rtl/>
        </w:rPr>
        <w:t xml:space="preserve"> فبدأني ف</w:t>
      </w:r>
      <w:r w:rsidR="008D0E33">
        <w:rPr>
          <w:rtl/>
        </w:rPr>
        <w:t>قال :</w:t>
      </w:r>
      <w:r w:rsidRPr="00EF2694">
        <w:rPr>
          <w:rtl/>
        </w:rPr>
        <w:t>لي يا يزيد ما تقول في الع</w:t>
      </w:r>
      <w:r w:rsidR="0024767B">
        <w:rPr>
          <w:rtl/>
        </w:rPr>
        <w:t xml:space="preserve">مرّة </w:t>
      </w:r>
      <w:r w:rsidR="006D5222">
        <w:rPr>
          <w:rtl/>
        </w:rPr>
        <w:t>فقلت بأبي أنت و</w:t>
      </w:r>
      <w:r w:rsidR="006D5222">
        <w:rPr>
          <w:rFonts w:hint="cs"/>
          <w:rtl/>
        </w:rPr>
        <w:t>اُ</w:t>
      </w:r>
      <w:r w:rsidRPr="00EF2694">
        <w:rPr>
          <w:rtl/>
        </w:rPr>
        <w:t>م</w:t>
      </w:r>
      <w:r w:rsidR="006D5222">
        <w:rPr>
          <w:rFonts w:hint="cs"/>
          <w:rtl/>
        </w:rPr>
        <w:t>ّ</w:t>
      </w:r>
      <w:r w:rsidRPr="00EF2694">
        <w:rPr>
          <w:rtl/>
        </w:rPr>
        <w:t>ي ذلك إليك وما عندي نفقة ف</w:t>
      </w:r>
      <w:r w:rsidR="008D0E33">
        <w:rPr>
          <w:rtl/>
        </w:rPr>
        <w:t>قال :</w:t>
      </w:r>
      <w:r w:rsidRPr="00EF2694">
        <w:rPr>
          <w:rtl/>
        </w:rPr>
        <w:t xml:space="preserve">سبحان الله ما </w:t>
      </w:r>
      <w:r w:rsidR="00C7454B">
        <w:rPr>
          <w:rtl/>
        </w:rPr>
        <w:t xml:space="preserve">كنّا </w:t>
      </w:r>
      <w:r w:rsidRPr="00EF2694">
        <w:rPr>
          <w:rtl/>
        </w:rPr>
        <w:t xml:space="preserve">نكلفك ولا نكفيك فخرجنا </w:t>
      </w:r>
      <w:r w:rsidR="008F33B0">
        <w:rPr>
          <w:rtl/>
        </w:rPr>
        <w:t xml:space="preserve">حتّى </w:t>
      </w:r>
      <w:r w:rsidRPr="00EF2694">
        <w:rPr>
          <w:rtl/>
        </w:rPr>
        <w:t>انتهينا إلى ذلك الموضع فابتدأني ف</w:t>
      </w:r>
      <w:r w:rsidR="008D0E33">
        <w:rPr>
          <w:rtl/>
        </w:rPr>
        <w:t>قال :</w:t>
      </w:r>
      <w:r w:rsidRPr="00EF2694">
        <w:rPr>
          <w:rtl/>
        </w:rPr>
        <w:t xml:space="preserve">يا يزيد إن هذا الموضع </w:t>
      </w:r>
      <w:r w:rsidR="004E2A7C">
        <w:rPr>
          <w:rtl/>
        </w:rPr>
        <w:t xml:space="preserve">كثيراً </w:t>
      </w:r>
      <w:r w:rsidRPr="00EF2694">
        <w:rPr>
          <w:rtl/>
        </w:rPr>
        <w:t>ما لقيت فيه جيرتك وعمومتك قلت ن</w:t>
      </w:r>
      <w:r w:rsidR="00750101">
        <w:rPr>
          <w:rtl/>
        </w:rPr>
        <w:t xml:space="preserve">عمّ </w:t>
      </w:r>
      <w:r w:rsidR="00F66E4A">
        <w:rPr>
          <w:rtl/>
        </w:rPr>
        <w:t xml:space="preserve">ثمّ </w:t>
      </w:r>
      <w:r w:rsidRPr="00EF2694">
        <w:rPr>
          <w:rtl/>
        </w:rPr>
        <w:t xml:space="preserve">قصصت عليه </w:t>
      </w:r>
      <w:r w:rsidR="007C7DC0">
        <w:rPr>
          <w:rtl/>
        </w:rPr>
        <w:t xml:space="preserve">الخبر </w:t>
      </w:r>
      <w:r w:rsidRPr="00EF2694">
        <w:rPr>
          <w:rtl/>
        </w:rPr>
        <w:t>ف</w:t>
      </w:r>
      <w:r w:rsidR="008D0E33">
        <w:rPr>
          <w:rtl/>
        </w:rPr>
        <w:t>قال :</w:t>
      </w:r>
      <w:r w:rsidRPr="00EF2694">
        <w:rPr>
          <w:rtl/>
        </w:rPr>
        <w:t xml:space="preserve">لي أما الجارية فلم تجئ بعد فإذا جاءت بلغتها منه السلام فانطلقنا إلى </w:t>
      </w:r>
      <w:r w:rsidR="00DB530D">
        <w:rPr>
          <w:rtl/>
        </w:rPr>
        <w:t xml:space="preserve">مكّة </w:t>
      </w:r>
      <w:r w:rsidRPr="00EF2694">
        <w:rPr>
          <w:rtl/>
        </w:rPr>
        <w:t xml:space="preserve">فاشتراها في تلك السنة فلم تلبث </w:t>
      </w:r>
      <w:r w:rsidR="006E33A0">
        <w:rPr>
          <w:rtl/>
        </w:rPr>
        <w:t xml:space="preserve">إلّا </w:t>
      </w:r>
      <w:r w:rsidR="00A34351">
        <w:rPr>
          <w:rtl/>
        </w:rPr>
        <w:t xml:space="preserve">قليلاً </w:t>
      </w:r>
      <w:r w:rsidR="008F33B0">
        <w:rPr>
          <w:rtl/>
        </w:rPr>
        <w:t xml:space="preserve">حتّى </w:t>
      </w:r>
      <w:r w:rsidRPr="00EF2694">
        <w:rPr>
          <w:rtl/>
        </w:rPr>
        <w:t xml:space="preserve">حملت فولدت ذلك الغلام </w:t>
      </w:r>
      <w:r w:rsidR="008D0E33">
        <w:rPr>
          <w:rtl/>
        </w:rPr>
        <w:t>قال :</w:t>
      </w:r>
      <w:r w:rsidRPr="00EF2694">
        <w:rPr>
          <w:rtl/>
        </w:rPr>
        <w:t xml:space="preserve">يزيد وكان إخوة </w:t>
      </w:r>
      <w:r w:rsidR="0022555C">
        <w:rPr>
          <w:rtl/>
        </w:rPr>
        <w:t xml:space="preserve">عليّ </w:t>
      </w:r>
      <w:r w:rsidRPr="00EF2694">
        <w:rPr>
          <w:rtl/>
        </w:rPr>
        <w:t>يرجون أن يرثوه فعادوني إخوته من غير ذنب ف</w:t>
      </w:r>
      <w:r w:rsidR="008D0E33">
        <w:rPr>
          <w:rtl/>
        </w:rPr>
        <w:t>قال :</w:t>
      </w:r>
      <w:r w:rsidRPr="00EF2694">
        <w:rPr>
          <w:rtl/>
        </w:rPr>
        <w:t>لهم إسحاق بن جعفر والله لقد رأيته و</w:t>
      </w:r>
      <w:r w:rsidR="007F174A">
        <w:rPr>
          <w:rtl/>
        </w:rPr>
        <w:t xml:space="preserve">أنّه </w:t>
      </w:r>
      <w:r w:rsidRPr="00EF2694">
        <w:rPr>
          <w:rtl/>
        </w:rPr>
        <w:t>ليقعد من أبي إبراهيم بالمجلس الذي لا أجلس فيه أنا</w:t>
      </w:r>
      <w:r>
        <w:rPr>
          <w:rFonts w:hint="cs"/>
          <w:rtl/>
        </w:rPr>
        <w:t>.</w:t>
      </w:r>
    </w:p>
    <w:p w14:paraId="0412C431" w14:textId="2B396DE8" w:rsidR="00782297" w:rsidRPr="00EF2694" w:rsidRDefault="00782297" w:rsidP="00A020F0">
      <w:pPr>
        <w:pStyle w:val="libNormal"/>
        <w:rPr>
          <w:rtl/>
        </w:rPr>
      </w:pPr>
      <w:r w:rsidRPr="00EF2694">
        <w:rPr>
          <w:rtl/>
        </w:rPr>
        <w:t>15</w:t>
      </w:r>
      <w:r w:rsidR="008D0E33">
        <w:rPr>
          <w:rtl/>
        </w:rPr>
        <w:t xml:space="preserve"> - </w:t>
      </w:r>
      <w:r w:rsidRPr="00EF2694">
        <w:rPr>
          <w:rtl/>
        </w:rPr>
        <w:t>أحمد بن مهران</w:t>
      </w:r>
      <w:r>
        <w:rPr>
          <w:rtl/>
        </w:rPr>
        <w:t xml:space="preserve"> ، </w:t>
      </w:r>
      <w:r w:rsidRPr="00EF2694">
        <w:rPr>
          <w:rtl/>
        </w:rPr>
        <w:t xml:space="preserve">عن </w:t>
      </w:r>
      <w:r w:rsidR="008D0E33">
        <w:rPr>
          <w:rtl/>
        </w:rPr>
        <w:t xml:space="preserve">محمّد </w:t>
      </w:r>
      <w:r w:rsidRPr="00EF2694">
        <w:rPr>
          <w:rtl/>
        </w:rPr>
        <w:t xml:space="preserve">بن </w:t>
      </w:r>
      <w:r w:rsidR="0022555C">
        <w:rPr>
          <w:rtl/>
        </w:rPr>
        <w:t xml:space="preserve">عليّ </w:t>
      </w:r>
      <w:r>
        <w:rPr>
          <w:rtl/>
        </w:rPr>
        <w:t xml:space="preserve">، </w:t>
      </w:r>
      <w:r w:rsidRPr="00EF2694">
        <w:rPr>
          <w:rtl/>
        </w:rPr>
        <w:t xml:space="preserve">عن أبي الحكم </w:t>
      </w:r>
      <w:r w:rsidR="008D0E33">
        <w:rPr>
          <w:rtl/>
        </w:rPr>
        <w:t>قال :</w:t>
      </w:r>
      <w:r w:rsidR="00520A52">
        <w:rPr>
          <w:rtl/>
        </w:rPr>
        <w:t xml:space="preserve">حدّثني </w:t>
      </w:r>
      <w:r w:rsidRPr="00EF2694">
        <w:rPr>
          <w:rtl/>
        </w:rPr>
        <w:t>عبد الله بن</w:t>
      </w:r>
    </w:p>
    <w:p w14:paraId="5EFD3C21" w14:textId="136713B7" w:rsidR="00782297" w:rsidRPr="00324B78" w:rsidRDefault="008D0E33" w:rsidP="009D38AE">
      <w:pPr>
        <w:pStyle w:val="libLine"/>
        <w:rPr>
          <w:rtl/>
        </w:rPr>
      </w:pPr>
      <w:r>
        <w:rPr>
          <w:rFonts w:hint="cs"/>
          <w:rtl/>
        </w:rPr>
        <w:t>________________________________________________________</w:t>
      </w:r>
    </w:p>
    <w:p w14:paraId="33F89DE6" w14:textId="0952E454" w:rsidR="00782297" w:rsidRDefault="00782297" w:rsidP="004E511B">
      <w:pPr>
        <w:pStyle w:val="libNormal0"/>
        <w:rPr>
          <w:rtl/>
        </w:rPr>
      </w:pPr>
      <w:r w:rsidRPr="002F75F6">
        <w:rPr>
          <w:rStyle w:val="libAlaemChar"/>
          <w:rtl/>
        </w:rPr>
        <w:t>عليه‌السلام</w:t>
      </w:r>
      <w:r>
        <w:rPr>
          <w:rtl/>
        </w:rPr>
        <w:t xml:space="preserve"> « </w:t>
      </w:r>
      <w:r w:rsidRPr="004907EA">
        <w:rPr>
          <w:rtl/>
        </w:rPr>
        <w:t>ما تقول</w:t>
      </w:r>
      <w:r>
        <w:rPr>
          <w:rtl/>
        </w:rPr>
        <w:t xml:space="preserve"> » </w:t>
      </w:r>
      <w:r w:rsidRPr="00EF2694">
        <w:rPr>
          <w:rtl/>
        </w:rPr>
        <w:t xml:space="preserve">ما </w:t>
      </w:r>
      <w:r w:rsidR="006D5222">
        <w:rPr>
          <w:rtl/>
        </w:rPr>
        <w:t xml:space="preserve">استفهاميّة </w:t>
      </w:r>
      <w:r w:rsidRPr="00EF2694">
        <w:rPr>
          <w:rtl/>
        </w:rPr>
        <w:t>والمقصود تكليفه بالع</w:t>
      </w:r>
      <w:r w:rsidR="0024767B">
        <w:rPr>
          <w:rtl/>
        </w:rPr>
        <w:t xml:space="preserve">مرّة </w:t>
      </w:r>
      <w:r>
        <w:rPr>
          <w:rtl/>
        </w:rPr>
        <w:t xml:space="preserve">« </w:t>
      </w:r>
      <w:r w:rsidRPr="004907EA">
        <w:rPr>
          <w:rtl/>
        </w:rPr>
        <w:t>إليك</w:t>
      </w:r>
      <w:r>
        <w:rPr>
          <w:rtl/>
        </w:rPr>
        <w:t xml:space="preserve"> » </w:t>
      </w:r>
      <w:r w:rsidRPr="00EF2694">
        <w:rPr>
          <w:rtl/>
        </w:rPr>
        <w:t>أي م</w:t>
      </w:r>
      <w:r w:rsidR="00EC15F2">
        <w:rPr>
          <w:rtl/>
        </w:rPr>
        <w:t xml:space="preserve">فوّض </w:t>
      </w:r>
      <w:r w:rsidRPr="00EF2694">
        <w:rPr>
          <w:rtl/>
        </w:rPr>
        <w:t>إليك</w:t>
      </w:r>
      <w:r>
        <w:rPr>
          <w:rtl/>
        </w:rPr>
        <w:t xml:space="preserve"> « </w:t>
      </w:r>
      <w:r w:rsidRPr="004907EA">
        <w:rPr>
          <w:rtl/>
        </w:rPr>
        <w:t>ولا تكفيك</w:t>
      </w:r>
      <w:r w:rsidRPr="00EF2694">
        <w:rPr>
          <w:rtl/>
        </w:rPr>
        <w:t xml:space="preserve"> </w:t>
      </w:r>
      <w:r w:rsidRPr="00273F93">
        <w:rPr>
          <w:rStyle w:val="libFootnotenumChar"/>
          <w:rtl/>
        </w:rPr>
        <w:t>(1)</w:t>
      </w:r>
      <w:r>
        <w:rPr>
          <w:rtl/>
        </w:rPr>
        <w:t xml:space="preserve"> » </w:t>
      </w:r>
      <w:r w:rsidRPr="00EF2694">
        <w:rPr>
          <w:rtl/>
        </w:rPr>
        <w:t>الواو عاطفة أو حالي</w:t>
      </w:r>
      <w:r w:rsidR="006D5222">
        <w:rPr>
          <w:rFonts w:hint="cs"/>
          <w:rtl/>
        </w:rPr>
        <w:t>ّ</w:t>
      </w:r>
      <w:r w:rsidRPr="00EF2694">
        <w:rPr>
          <w:rtl/>
        </w:rPr>
        <w:t>ة</w:t>
      </w:r>
      <w:r>
        <w:rPr>
          <w:rtl/>
        </w:rPr>
        <w:t xml:space="preserve"> « </w:t>
      </w:r>
      <w:r w:rsidRPr="004907EA">
        <w:rPr>
          <w:rtl/>
        </w:rPr>
        <w:t>جيرتك</w:t>
      </w:r>
      <w:r>
        <w:rPr>
          <w:rtl/>
        </w:rPr>
        <w:t xml:space="preserve"> » </w:t>
      </w:r>
      <w:r w:rsidRPr="00EF2694">
        <w:rPr>
          <w:rtl/>
        </w:rPr>
        <w:t>أي مجاوريك في المعاشرة أو في الدار</w:t>
      </w:r>
      <w:r>
        <w:rPr>
          <w:rtl/>
        </w:rPr>
        <w:t xml:space="preserve"> « </w:t>
      </w:r>
      <w:r w:rsidRPr="004907EA">
        <w:rPr>
          <w:rtl/>
        </w:rPr>
        <w:t>وعمومتك</w:t>
      </w:r>
      <w:r>
        <w:rPr>
          <w:rtl/>
        </w:rPr>
        <w:t xml:space="preserve"> » </w:t>
      </w:r>
      <w:r w:rsidRPr="00EF2694">
        <w:rPr>
          <w:rtl/>
        </w:rPr>
        <w:t xml:space="preserve">أراد بهم أبا عبد الله وأبا الحسن </w:t>
      </w:r>
      <w:r w:rsidRPr="002F75F6">
        <w:rPr>
          <w:rStyle w:val="libAlaemChar"/>
          <w:rtl/>
        </w:rPr>
        <w:t>عليهما‌السلام</w:t>
      </w:r>
      <w:r w:rsidRPr="00EF2694">
        <w:rPr>
          <w:rtl/>
        </w:rPr>
        <w:t xml:space="preserve"> وأولادهما</w:t>
      </w:r>
      <w:r>
        <w:rPr>
          <w:rtl/>
        </w:rPr>
        <w:t xml:space="preserve"> ، </w:t>
      </w:r>
      <w:r w:rsidRPr="00EF2694">
        <w:rPr>
          <w:rtl/>
        </w:rPr>
        <w:t>وسم</w:t>
      </w:r>
      <w:r w:rsidR="006D5222">
        <w:rPr>
          <w:rFonts w:hint="cs"/>
          <w:rtl/>
        </w:rPr>
        <w:t>ّا</w:t>
      </w:r>
      <w:r w:rsidR="006D5222">
        <w:rPr>
          <w:rtl/>
        </w:rPr>
        <w:t>هم</w:t>
      </w:r>
      <w:r w:rsidR="00D54C7C">
        <w:rPr>
          <w:rtl/>
        </w:rPr>
        <w:t xml:space="preserve"> </w:t>
      </w:r>
      <w:r w:rsidRPr="00EF2694">
        <w:rPr>
          <w:rtl/>
        </w:rPr>
        <w:t xml:space="preserve">عمومته لأن يزيد كان من أولاد زيد بن </w:t>
      </w:r>
      <w:r w:rsidR="0022555C">
        <w:rPr>
          <w:rtl/>
        </w:rPr>
        <w:t xml:space="preserve">عليّ </w:t>
      </w:r>
      <w:r w:rsidRPr="00EF2694">
        <w:rPr>
          <w:rtl/>
        </w:rPr>
        <w:t>وولد ال</w:t>
      </w:r>
      <w:r w:rsidR="00750101">
        <w:rPr>
          <w:rtl/>
        </w:rPr>
        <w:t xml:space="preserve">عمّ </w:t>
      </w:r>
      <w:r w:rsidRPr="00EF2694">
        <w:rPr>
          <w:rtl/>
        </w:rPr>
        <w:t>في حكم ال</w:t>
      </w:r>
      <w:r w:rsidR="00750101">
        <w:rPr>
          <w:rtl/>
        </w:rPr>
        <w:t xml:space="preserve">عمّ </w:t>
      </w:r>
      <w:r>
        <w:rPr>
          <w:rtl/>
        </w:rPr>
        <w:t xml:space="preserve">« </w:t>
      </w:r>
      <w:r w:rsidRPr="004907EA">
        <w:rPr>
          <w:rtl/>
        </w:rPr>
        <w:t>بلغتها</w:t>
      </w:r>
      <w:r>
        <w:rPr>
          <w:rtl/>
        </w:rPr>
        <w:t xml:space="preserve"> » </w:t>
      </w:r>
      <w:r w:rsidRPr="00EF2694">
        <w:rPr>
          <w:rtl/>
        </w:rPr>
        <w:t xml:space="preserve">بصيغة المتكلم ويحتمل </w:t>
      </w:r>
      <w:r w:rsidR="008D0E33">
        <w:rPr>
          <w:rtl/>
        </w:rPr>
        <w:t xml:space="preserve">الخطّاب </w:t>
      </w:r>
      <w:r w:rsidR="00F85EC4">
        <w:rPr>
          <w:rtl/>
        </w:rPr>
        <w:t>أيضاً</w:t>
      </w:r>
      <w:r w:rsidRPr="00EF2694">
        <w:rPr>
          <w:rtl/>
        </w:rPr>
        <w:t>.</w:t>
      </w:r>
    </w:p>
    <w:p w14:paraId="63CE4736" w14:textId="36D114D1" w:rsidR="00782297" w:rsidRPr="00EF2694" w:rsidRDefault="00782297" w:rsidP="00A020F0">
      <w:pPr>
        <w:pStyle w:val="libNormal"/>
        <w:rPr>
          <w:rtl/>
        </w:rPr>
      </w:pPr>
      <w:r>
        <w:rPr>
          <w:rtl/>
        </w:rPr>
        <w:t xml:space="preserve">« </w:t>
      </w:r>
      <w:r w:rsidRPr="004907EA">
        <w:rPr>
          <w:rtl/>
        </w:rPr>
        <w:t>فعادوني إخوته</w:t>
      </w:r>
      <w:r>
        <w:rPr>
          <w:rtl/>
        </w:rPr>
        <w:t xml:space="preserve"> » </w:t>
      </w:r>
      <w:r w:rsidRPr="00EF2694">
        <w:rPr>
          <w:rtl/>
        </w:rPr>
        <w:t>بدل من الضمير المرفوع</w:t>
      </w:r>
      <w:r>
        <w:rPr>
          <w:rtl/>
        </w:rPr>
        <w:t xml:space="preserve"> ، </w:t>
      </w:r>
      <w:r w:rsidRPr="00EF2694">
        <w:rPr>
          <w:rtl/>
        </w:rPr>
        <w:t>والمعاداة إم</w:t>
      </w:r>
      <w:r w:rsidR="006D5222">
        <w:rPr>
          <w:rFonts w:hint="cs"/>
          <w:rtl/>
        </w:rPr>
        <w:t>ّ</w:t>
      </w:r>
      <w:r w:rsidRPr="00EF2694">
        <w:rPr>
          <w:rtl/>
        </w:rPr>
        <w:t>ا لزعمهم أن التبشير كان سببا لشراء الجارية وما كان لي ذنب لأني كنت مأمورا بذلك</w:t>
      </w:r>
      <w:r>
        <w:rPr>
          <w:rtl/>
        </w:rPr>
        <w:t xml:space="preserve"> ، </w:t>
      </w:r>
      <w:r w:rsidRPr="00EF2694">
        <w:rPr>
          <w:rtl/>
        </w:rPr>
        <w:t>أو لزعمهم أني توسطت في شراء الجارية ولم يكن كذلك</w:t>
      </w:r>
      <w:r>
        <w:rPr>
          <w:rtl/>
        </w:rPr>
        <w:t xml:space="preserve"> « </w:t>
      </w:r>
      <w:r w:rsidRPr="004907EA">
        <w:rPr>
          <w:rtl/>
        </w:rPr>
        <w:t>ف</w:t>
      </w:r>
      <w:r w:rsidR="008D0E33">
        <w:rPr>
          <w:rtl/>
        </w:rPr>
        <w:t>قال :</w:t>
      </w:r>
      <w:r w:rsidRPr="004907EA">
        <w:rPr>
          <w:rtl/>
        </w:rPr>
        <w:t>لهم إسحاق</w:t>
      </w:r>
      <w:r>
        <w:rPr>
          <w:rtl/>
        </w:rPr>
        <w:t xml:space="preserve"> » </w:t>
      </w:r>
      <w:r w:rsidRPr="00EF2694">
        <w:rPr>
          <w:rtl/>
        </w:rPr>
        <w:t xml:space="preserve">أي </w:t>
      </w:r>
      <w:r w:rsidR="00750101">
        <w:rPr>
          <w:rtl/>
        </w:rPr>
        <w:t xml:space="preserve">عمّ </w:t>
      </w:r>
      <w:r w:rsidRPr="00EF2694">
        <w:rPr>
          <w:rtl/>
        </w:rPr>
        <w:t xml:space="preserve">الرضا </w:t>
      </w:r>
      <w:r w:rsidRPr="002F75F6">
        <w:rPr>
          <w:rStyle w:val="libAlaemChar"/>
          <w:rtl/>
        </w:rPr>
        <w:t>عليه‌السلام</w:t>
      </w:r>
      <w:r>
        <w:rPr>
          <w:rtl/>
        </w:rPr>
        <w:t xml:space="preserve"> « </w:t>
      </w:r>
      <w:r w:rsidRPr="004907EA">
        <w:rPr>
          <w:rtl/>
        </w:rPr>
        <w:t>و</w:t>
      </w:r>
      <w:r w:rsidR="007F174A">
        <w:rPr>
          <w:rtl/>
        </w:rPr>
        <w:t xml:space="preserve">أنّه </w:t>
      </w:r>
      <w:r>
        <w:rPr>
          <w:rtl/>
        </w:rPr>
        <w:t xml:space="preserve">» </w:t>
      </w:r>
      <w:r w:rsidRPr="00EF2694">
        <w:rPr>
          <w:rtl/>
        </w:rPr>
        <w:t xml:space="preserve">الواو للحال والحاصل أن موسى </w:t>
      </w:r>
      <w:r w:rsidRPr="002F75F6">
        <w:rPr>
          <w:rStyle w:val="libAlaemChar"/>
          <w:rtl/>
        </w:rPr>
        <w:t>عليه‌السلام</w:t>
      </w:r>
      <w:r w:rsidRPr="00EF2694">
        <w:rPr>
          <w:rtl/>
        </w:rPr>
        <w:t xml:space="preserve"> كان يكرمه ويجلسه </w:t>
      </w:r>
      <w:r w:rsidR="006D5222">
        <w:rPr>
          <w:rtl/>
        </w:rPr>
        <w:t xml:space="preserve">قريباً </w:t>
      </w:r>
      <w:r w:rsidRPr="00EF2694">
        <w:rPr>
          <w:rtl/>
        </w:rPr>
        <w:t>منه في مجلس ما كنت أجلس منه بذلك القرب</w:t>
      </w:r>
      <w:r>
        <w:rPr>
          <w:rtl/>
        </w:rPr>
        <w:t xml:space="preserve"> ، </w:t>
      </w:r>
      <w:r w:rsidRPr="00EF2694">
        <w:rPr>
          <w:rtl/>
        </w:rPr>
        <w:t>مع أني كنت أخاه</w:t>
      </w:r>
      <w:r>
        <w:rPr>
          <w:rtl/>
        </w:rPr>
        <w:t xml:space="preserve"> ، </w:t>
      </w:r>
      <w:r w:rsidRPr="00EF2694">
        <w:rPr>
          <w:rtl/>
        </w:rPr>
        <w:t xml:space="preserve">وإنما </w:t>
      </w:r>
      <w:r w:rsidR="008D0E33">
        <w:rPr>
          <w:rtl/>
        </w:rPr>
        <w:t>قال :</w:t>
      </w:r>
      <w:r w:rsidRPr="00EF2694">
        <w:rPr>
          <w:rtl/>
        </w:rPr>
        <w:t>ذلك إصلاحا بينه وبينهم وحثا لهم على بره ورعايته.</w:t>
      </w:r>
    </w:p>
    <w:p w14:paraId="7B8EC778" w14:textId="197E65EB" w:rsidR="00782297" w:rsidRPr="00EF2694" w:rsidRDefault="00782297" w:rsidP="006D5222">
      <w:pPr>
        <w:pStyle w:val="libNormal"/>
        <w:rPr>
          <w:rtl/>
        </w:rPr>
      </w:pPr>
      <w:r w:rsidRPr="00660D0F">
        <w:rPr>
          <w:rStyle w:val="libBold1Char"/>
          <w:rtl/>
        </w:rPr>
        <w:t xml:space="preserve">الحديث الخامس </w:t>
      </w:r>
      <w:r w:rsidRPr="006D5222">
        <w:rPr>
          <w:rStyle w:val="libBold1Char"/>
          <w:rtl/>
        </w:rPr>
        <w:t>ع</w:t>
      </w:r>
      <w:r w:rsidR="0024767B" w:rsidRPr="006D5222">
        <w:rPr>
          <w:rStyle w:val="libBold1Char"/>
          <w:rtl/>
        </w:rPr>
        <w:t xml:space="preserve">شرّ </w:t>
      </w:r>
      <w:r>
        <w:rPr>
          <w:rtl/>
        </w:rPr>
        <w:t xml:space="preserve">: </w:t>
      </w:r>
      <w:r w:rsidRPr="00EF2694">
        <w:rPr>
          <w:rtl/>
        </w:rPr>
        <w:t>ضعيف على المشهور ويزيد بن سليط الأنصاري كأنه</w:t>
      </w:r>
    </w:p>
    <w:p w14:paraId="2F87332B" w14:textId="77777777" w:rsidR="00782297" w:rsidRPr="00EF2694" w:rsidRDefault="00782297" w:rsidP="009D38AE">
      <w:pPr>
        <w:pStyle w:val="libLine"/>
        <w:rPr>
          <w:rtl/>
        </w:rPr>
      </w:pPr>
      <w:r w:rsidRPr="00EF2694">
        <w:rPr>
          <w:rtl/>
        </w:rPr>
        <w:t>__________________</w:t>
      </w:r>
    </w:p>
    <w:p w14:paraId="70C2B3BD" w14:textId="77777777" w:rsidR="00782297" w:rsidRPr="00EF2694" w:rsidRDefault="00782297" w:rsidP="00E7042C">
      <w:pPr>
        <w:pStyle w:val="libFootnote0"/>
        <w:rPr>
          <w:rtl/>
          <w:lang w:bidi="fa-IR"/>
        </w:rPr>
      </w:pPr>
      <w:r>
        <w:rPr>
          <w:rtl/>
        </w:rPr>
        <w:t>(</w:t>
      </w:r>
      <w:r w:rsidRPr="00EF2694">
        <w:rPr>
          <w:rtl/>
        </w:rPr>
        <w:t>1) في المتن</w:t>
      </w:r>
      <w:r>
        <w:rPr>
          <w:rtl/>
        </w:rPr>
        <w:t xml:space="preserve"> « </w:t>
      </w:r>
      <w:r w:rsidRPr="00EF2694">
        <w:rPr>
          <w:rtl/>
        </w:rPr>
        <w:t>ولا نكفيك</w:t>
      </w:r>
      <w:r>
        <w:rPr>
          <w:rtl/>
        </w:rPr>
        <w:t xml:space="preserve"> » </w:t>
      </w:r>
      <w:r w:rsidRPr="00EF2694">
        <w:rPr>
          <w:rtl/>
        </w:rPr>
        <w:t>بالنون.</w:t>
      </w:r>
    </w:p>
    <w:p w14:paraId="466456A1" w14:textId="77777777" w:rsidR="00CE1409" w:rsidRDefault="00CE1409" w:rsidP="00CE1409">
      <w:pPr>
        <w:pStyle w:val="libNormal"/>
        <w:rPr>
          <w:rtl/>
        </w:rPr>
      </w:pPr>
      <w:r>
        <w:rPr>
          <w:rtl/>
        </w:rPr>
        <w:br w:type="page"/>
      </w:r>
    </w:p>
    <w:p w14:paraId="78763F8F" w14:textId="72A08B31" w:rsidR="00782297" w:rsidRPr="00EF2694" w:rsidRDefault="00782297" w:rsidP="00CE1409">
      <w:pPr>
        <w:pStyle w:val="libNormal0"/>
        <w:rPr>
          <w:rtl/>
        </w:rPr>
      </w:pPr>
      <w:r w:rsidRPr="00EF2694">
        <w:rPr>
          <w:rtl/>
        </w:rPr>
        <w:lastRenderedPageBreak/>
        <w:t xml:space="preserve">إبراهيم الجعفري وعبد الله بن </w:t>
      </w:r>
      <w:r w:rsidR="008D0E33">
        <w:rPr>
          <w:rtl/>
        </w:rPr>
        <w:t xml:space="preserve">محمّد </w:t>
      </w:r>
      <w:r w:rsidRPr="00EF2694">
        <w:rPr>
          <w:rtl/>
        </w:rPr>
        <w:t>بن عمارة</w:t>
      </w:r>
      <w:r>
        <w:rPr>
          <w:rtl/>
        </w:rPr>
        <w:t xml:space="preserve"> ، </w:t>
      </w:r>
      <w:r w:rsidRPr="00EF2694">
        <w:rPr>
          <w:rtl/>
        </w:rPr>
        <w:t xml:space="preserve">عن يزيد بن سليط </w:t>
      </w:r>
      <w:r w:rsidR="008D0E33">
        <w:rPr>
          <w:rtl/>
        </w:rPr>
        <w:t>قال :</w:t>
      </w:r>
      <w:r w:rsidR="00045EE6">
        <w:rPr>
          <w:rtl/>
        </w:rPr>
        <w:t xml:space="preserve">لـمّا </w:t>
      </w:r>
      <w:r w:rsidRPr="00EF2694">
        <w:rPr>
          <w:rtl/>
        </w:rPr>
        <w:t xml:space="preserve">أوصى أبو إبراهيم </w:t>
      </w:r>
      <w:r w:rsidRPr="002F75F6">
        <w:rPr>
          <w:rStyle w:val="libAlaemChar"/>
          <w:rtl/>
        </w:rPr>
        <w:t>عليه‌السلام</w:t>
      </w:r>
      <w:r w:rsidRPr="00EF2694">
        <w:rPr>
          <w:rtl/>
        </w:rPr>
        <w:t xml:space="preserve"> أشهد إبراهيم بن </w:t>
      </w:r>
      <w:r w:rsidR="008D0E33">
        <w:rPr>
          <w:rtl/>
        </w:rPr>
        <w:t xml:space="preserve">محمّد </w:t>
      </w:r>
      <w:r w:rsidRPr="00EF2694">
        <w:rPr>
          <w:rtl/>
        </w:rPr>
        <w:t xml:space="preserve">الجعفري وإسحاق بن </w:t>
      </w:r>
      <w:r w:rsidR="008D0E33">
        <w:rPr>
          <w:rtl/>
        </w:rPr>
        <w:t xml:space="preserve">محمّد </w:t>
      </w:r>
      <w:r w:rsidRPr="00EF2694">
        <w:rPr>
          <w:rtl/>
        </w:rPr>
        <w:t xml:space="preserve">الجعفري وإسحاق بن جعفر بن </w:t>
      </w:r>
      <w:r w:rsidR="008D0E33">
        <w:rPr>
          <w:rtl/>
        </w:rPr>
        <w:t xml:space="preserve">محمّد </w:t>
      </w:r>
      <w:r w:rsidRPr="00EF2694">
        <w:rPr>
          <w:rtl/>
        </w:rPr>
        <w:t xml:space="preserve">وجعفر بن صالح ومعاوية الجعفري ويحيى بن الحسين بن زيد بن </w:t>
      </w:r>
      <w:r w:rsidR="0022555C">
        <w:rPr>
          <w:rtl/>
        </w:rPr>
        <w:t xml:space="preserve">عليّ </w:t>
      </w:r>
      <w:r w:rsidRPr="00EF2694">
        <w:rPr>
          <w:rtl/>
        </w:rPr>
        <w:t>وسعد بن عمران الأنصاري و</w:t>
      </w:r>
      <w:r w:rsidR="008D0E33">
        <w:rPr>
          <w:rtl/>
        </w:rPr>
        <w:t xml:space="preserve">محمّد </w:t>
      </w:r>
      <w:r w:rsidRPr="00EF2694">
        <w:rPr>
          <w:rtl/>
        </w:rPr>
        <w:t>بن الحارث الأنصاري ويزيد بن سليط الأنصاري و</w:t>
      </w:r>
      <w:r w:rsidR="008D0E33">
        <w:rPr>
          <w:rtl/>
        </w:rPr>
        <w:t xml:space="preserve">محمّد </w:t>
      </w:r>
      <w:r w:rsidRPr="00EF2694">
        <w:rPr>
          <w:rtl/>
        </w:rPr>
        <w:t>بن جعفر بن سعد الأسلمي وهو كاتب ال</w:t>
      </w:r>
      <w:r w:rsidR="00F746BD">
        <w:rPr>
          <w:rtl/>
        </w:rPr>
        <w:t xml:space="preserve">وصيّة </w:t>
      </w:r>
      <w:r w:rsidRPr="00EF2694">
        <w:rPr>
          <w:rtl/>
        </w:rPr>
        <w:t xml:space="preserve">الأولى أشهدهم </w:t>
      </w:r>
      <w:r w:rsidR="007F174A">
        <w:rPr>
          <w:rtl/>
        </w:rPr>
        <w:t xml:space="preserve">أنّه </w:t>
      </w:r>
      <w:r w:rsidRPr="00EF2694">
        <w:rPr>
          <w:rtl/>
        </w:rPr>
        <w:t xml:space="preserve">يشهد أن لا إله </w:t>
      </w:r>
      <w:r w:rsidR="006E33A0">
        <w:rPr>
          <w:rtl/>
        </w:rPr>
        <w:t xml:space="preserve">إلّا </w:t>
      </w:r>
      <w:r w:rsidRPr="00EF2694">
        <w:rPr>
          <w:rtl/>
        </w:rPr>
        <w:t xml:space="preserve">الله وحده لا شريك له وأن </w:t>
      </w:r>
      <w:r w:rsidR="00D54C7C">
        <w:rPr>
          <w:rtl/>
        </w:rPr>
        <w:t xml:space="preserve">محمداً </w:t>
      </w:r>
      <w:r w:rsidRPr="00EF2694">
        <w:rPr>
          <w:rtl/>
        </w:rPr>
        <w:t>عبده ورسوله</w:t>
      </w:r>
      <w:r>
        <w:rPr>
          <w:rtl/>
        </w:rPr>
        <w:t xml:space="preserve"> « </w:t>
      </w:r>
      <w:r w:rsidRPr="002F75F6">
        <w:rPr>
          <w:rStyle w:val="libAieChar"/>
          <w:rtl/>
        </w:rPr>
        <w:t xml:space="preserve">وَأَنَّ السَّاعَةَ آتِيَةٌ لا رَيْبَ فِيها وَأَنَّ اللهَ يَبْعَثُ مَنْ فِي الْقُبُورِ </w:t>
      </w:r>
      <w:r>
        <w:rPr>
          <w:rtl/>
        </w:rPr>
        <w:t xml:space="preserve">» </w:t>
      </w:r>
      <w:r w:rsidRPr="00EF2694">
        <w:rPr>
          <w:rtl/>
        </w:rPr>
        <w:t>وأن البعث بعد</w:t>
      </w:r>
    </w:p>
    <w:p w14:paraId="6B715259" w14:textId="70A127AC" w:rsidR="00782297" w:rsidRPr="00324B78" w:rsidRDefault="008D0E33" w:rsidP="009D38AE">
      <w:pPr>
        <w:pStyle w:val="libLine"/>
        <w:rPr>
          <w:rtl/>
        </w:rPr>
      </w:pPr>
      <w:r>
        <w:rPr>
          <w:rFonts w:hint="cs"/>
          <w:rtl/>
        </w:rPr>
        <w:t>________________________________________________________</w:t>
      </w:r>
    </w:p>
    <w:p w14:paraId="757114D8" w14:textId="77777777" w:rsidR="00782297" w:rsidRDefault="00782297" w:rsidP="004E511B">
      <w:pPr>
        <w:pStyle w:val="libNormal0"/>
        <w:rPr>
          <w:rtl/>
        </w:rPr>
      </w:pPr>
      <w:r w:rsidRPr="00EF2694">
        <w:rPr>
          <w:rtl/>
        </w:rPr>
        <w:t>غير الزيدي الراوي.</w:t>
      </w:r>
    </w:p>
    <w:p w14:paraId="0E398DB2" w14:textId="16C12C9A" w:rsidR="00782297" w:rsidRPr="00EF2694" w:rsidRDefault="00782297" w:rsidP="00A020F0">
      <w:pPr>
        <w:pStyle w:val="libNormal"/>
        <w:rPr>
          <w:rtl/>
        </w:rPr>
      </w:pPr>
      <w:r>
        <w:rPr>
          <w:rtl/>
        </w:rPr>
        <w:t xml:space="preserve">« </w:t>
      </w:r>
      <w:r w:rsidRPr="004907EA">
        <w:rPr>
          <w:rtl/>
        </w:rPr>
        <w:t>وهو كاتب ال</w:t>
      </w:r>
      <w:r w:rsidR="00F746BD">
        <w:rPr>
          <w:rtl/>
        </w:rPr>
        <w:t xml:space="preserve">وصيّة </w:t>
      </w:r>
      <w:r w:rsidRPr="004907EA">
        <w:rPr>
          <w:rtl/>
        </w:rPr>
        <w:t>الأولى</w:t>
      </w:r>
      <w:r>
        <w:rPr>
          <w:rtl/>
        </w:rPr>
        <w:t xml:space="preserve"> » </w:t>
      </w:r>
      <w:r w:rsidRPr="00EF2694">
        <w:rPr>
          <w:rtl/>
        </w:rPr>
        <w:t xml:space="preserve">أي </w:t>
      </w:r>
      <w:r w:rsidR="00F746BD">
        <w:rPr>
          <w:rtl/>
        </w:rPr>
        <w:t xml:space="preserve">وصيّة </w:t>
      </w:r>
      <w:r w:rsidRPr="00EF2694">
        <w:rPr>
          <w:rtl/>
        </w:rPr>
        <w:t>أخرى غير هذه ال</w:t>
      </w:r>
      <w:r w:rsidR="00F746BD">
        <w:rPr>
          <w:rtl/>
        </w:rPr>
        <w:t xml:space="preserve">وصيّة </w:t>
      </w:r>
      <w:r w:rsidRPr="00EF2694">
        <w:rPr>
          <w:rtl/>
        </w:rPr>
        <w:t>لقوله بعد ذلك</w:t>
      </w:r>
      <w:r>
        <w:rPr>
          <w:rtl/>
        </w:rPr>
        <w:t xml:space="preserve"> : </w:t>
      </w:r>
      <w:r w:rsidRPr="00EF2694">
        <w:rPr>
          <w:rtl/>
        </w:rPr>
        <w:t>هذه وصيتي بخطي.</w:t>
      </w:r>
    </w:p>
    <w:p w14:paraId="50FD9671" w14:textId="1AB96B90" w:rsidR="00782297" w:rsidRPr="00EF2694" w:rsidRDefault="00782297" w:rsidP="00A020F0">
      <w:pPr>
        <w:pStyle w:val="libNormal"/>
        <w:rPr>
          <w:rtl/>
        </w:rPr>
      </w:pPr>
      <w:r w:rsidRPr="00EF2694">
        <w:rPr>
          <w:rtl/>
        </w:rPr>
        <w:t>وقيل</w:t>
      </w:r>
      <w:r>
        <w:rPr>
          <w:rtl/>
        </w:rPr>
        <w:t xml:space="preserve"> : </w:t>
      </w:r>
      <w:r w:rsidRPr="00EF2694">
        <w:rPr>
          <w:rtl/>
        </w:rPr>
        <w:t>ال</w:t>
      </w:r>
      <w:r w:rsidR="00F746BD">
        <w:rPr>
          <w:rtl/>
        </w:rPr>
        <w:t xml:space="preserve">وصيّة </w:t>
      </w:r>
      <w:r w:rsidRPr="00EF2694">
        <w:rPr>
          <w:rtl/>
        </w:rPr>
        <w:t>الأولى هي الشهادات والعقائد</w:t>
      </w:r>
      <w:r>
        <w:rPr>
          <w:rtl/>
        </w:rPr>
        <w:t xml:space="preserve"> ، </w:t>
      </w:r>
      <w:r w:rsidR="003D548A">
        <w:rPr>
          <w:rtl/>
        </w:rPr>
        <w:t>وال</w:t>
      </w:r>
      <w:r w:rsidR="00F746BD">
        <w:rPr>
          <w:rtl/>
        </w:rPr>
        <w:t xml:space="preserve">وصيّة </w:t>
      </w:r>
      <w:r w:rsidRPr="00EF2694">
        <w:rPr>
          <w:rtl/>
        </w:rPr>
        <w:t>الثانية هي قوله</w:t>
      </w:r>
      <w:r>
        <w:rPr>
          <w:rtl/>
        </w:rPr>
        <w:t xml:space="preserve"> : </w:t>
      </w:r>
      <w:r w:rsidRPr="00EF2694">
        <w:rPr>
          <w:rtl/>
        </w:rPr>
        <w:t>وإني قد أوصيت</w:t>
      </w:r>
      <w:r>
        <w:rPr>
          <w:rtl/>
        </w:rPr>
        <w:t xml:space="preserve"> ، </w:t>
      </w:r>
      <w:r w:rsidRPr="00EF2694">
        <w:rPr>
          <w:rtl/>
        </w:rPr>
        <w:t>إلى آخر الوصية. وقوله</w:t>
      </w:r>
      <w:r>
        <w:rPr>
          <w:rtl/>
        </w:rPr>
        <w:t xml:space="preserve"> : </w:t>
      </w:r>
      <w:r w:rsidRPr="00EF2694">
        <w:rPr>
          <w:rtl/>
        </w:rPr>
        <w:t>إن هذه وصيتي بخطي</w:t>
      </w:r>
      <w:r>
        <w:rPr>
          <w:rtl/>
        </w:rPr>
        <w:t xml:space="preserve"> ، </w:t>
      </w:r>
      <w:r w:rsidRPr="00EF2694">
        <w:rPr>
          <w:rtl/>
        </w:rPr>
        <w:t>يعني أن هذه الشهادات هي وصيتي التي كتبتها بخطي قبل ذلك</w:t>
      </w:r>
      <w:r>
        <w:rPr>
          <w:rtl/>
        </w:rPr>
        <w:t xml:space="preserve"> ، </w:t>
      </w:r>
      <w:r w:rsidRPr="00EF2694">
        <w:rPr>
          <w:rtl/>
        </w:rPr>
        <w:t>وهي محفوظة عندي</w:t>
      </w:r>
      <w:r>
        <w:rPr>
          <w:rtl/>
        </w:rPr>
        <w:t xml:space="preserve"> ، </w:t>
      </w:r>
      <w:r w:rsidR="004E2A7C">
        <w:rPr>
          <w:rtl/>
        </w:rPr>
        <w:t>قال :</w:t>
      </w:r>
      <w:r>
        <w:rPr>
          <w:rtl/>
        </w:rPr>
        <w:t xml:space="preserve"> </w:t>
      </w:r>
      <w:r w:rsidRPr="00EF2694">
        <w:rPr>
          <w:rtl/>
        </w:rPr>
        <w:t>وأراد</w:t>
      </w:r>
      <w:r w:rsidRPr="004907EA">
        <w:rPr>
          <w:rtl/>
        </w:rPr>
        <w:t xml:space="preserve"> بقوله</w:t>
      </w:r>
      <w:r>
        <w:rPr>
          <w:rtl/>
        </w:rPr>
        <w:t xml:space="preserve"> : « </w:t>
      </w:r>
      <w:r w:rsidRPr="004907EA">
        <w:rPr>
          <w:rtl/>
        </w:rPr>
        <w:t xml:space="preserve">وقد نسخت </w:t>
      </w:r>
      <w:r w:rsidR="00F746BD">
        <w:rPr>
          <w:rtl/>
        </w:rPr>
        <w:t xml:space="preserve">وصيّة </w:t>
      </w:r>
      <w:r w:rsidRPr="004907EA">
        <w:rPr>
          <w:rtl/>
        </w:rPr>
        <w:t>جدي</w:t>
      </w:r>
      <w:r>
        <w:rPr>
          <w:rtl/>
        </w:rPr>
        <w:t xml:space="preserve"> » </w:t>
      </w:r>
      <w:r w:rsidRPr="004907EA">
        <w:rPr>
          <w:rtl/>
        </w:rPr>
        <w:t>إلى قوله</w:t>
      </w:r>
      <w:r>
        <w:rPr>
          <w:rtl/>
        </w:rPr>
        <w:t xml:space="preserve"> : « </w:t>
      </w:r>
      <w:r w:rsidRPr="004907EA">
        <w:rPr>
          <w:rtl/>
        </w:rPr>
        <w:t>مثل ذلك</w:t>
      </w:r>
      <w:r>
        <w:rPr>
          <w:rtl/>
        </w:rPr>
        <w:t xml:space="preserve"> » </w:t>
      </w:r>
      <w:r w:rsidRPr="00EF2694">
        <w:rPr>
          <w:rtl/>
        </w:rPr>
        <w:t xml:space="preserve">أن هذه الشهادات هي بعينها </w:t>
      </w:r>
      <w:r w:rsidR="00F746BD">
        <w:rPr>
          <w:rtl/>
        </w:rPr>
        <w:t xml:space="preserve">وصيّة </w:t>
      </w:r>
      <w:r w:rsidRPr="00EF2694">
        <w:rPr>
          <w:rtl/>
        </w:rPr>
        <w:t>آبائي وقد نسختها قبل ذلك</w:t>
      </w:r>
      <w:r>
        <w:rPr>
          <w:rtl/>
        </w:rPr>
        <w:t xml:space="preserve"> ، </w:t>
      </w:r>
      <w:r w:rsidRPr="00EF2694">
        <w:rPr>
          <w:rtl/>
        </w:rPr>
        <w:t>وأراد ب</w:t>
      </w:r>
      <w:r w:rsidR="008D0E33">
        <w:rPr>
          <w:rtl/>
        </w:rPr>
        <w:t xml:space="preserve">محمّد </w:t>
      </w:r>
      <w:r w:rsidRPr="00EF2694">
        <w:rPr>
          <w:rtl/>
        </w:rPr>
        <w:t xml:space="preserve">بن </w:t>
      </w:r>
      <w:r w:rsidR="0022555C">
        <w:rPr>
          <w:rtl/>
        </w:rPr>
        <w:t xml:space="preserve">عليّ </w:t>
      </w:r>
      <w:r w:rsidRPr="00EF2694">
        <w:rPr>
          <w:rtl/>
        </w:rPr>
        <w:t xml:space="preserve">أبا جعفر </w:t>
      </w:r>
      <w:r w:rsidRPr="002F75F6">
        <w:rPr>
          <w:rStyle w:val="libAlaemChar"/>
          <w:rtl/>
        </w:rPr>
        <w:t>عليه‌السلام</w:t>
      </w:r>
      <w:r>
        <w:rPr>
          <w:rtl/>
        </w:rPr>
        <w:t xml:space="preserve"> « </w:t>
      </w:r>
      <w:r w:rsidRPr="00EF2694">
        <w:rPr>
          <w:rtl/>
        </w:rPr>
        <w:t>على مثل ذلك</w:t>
      </w:r>
      <w:r>
        <w:rPr>
          <w:rtl/>
        </w:rPr>
        <w:t xml:space="preserve"> » </w:t>
      </w:r>
      <w:r w:rsidRPr="00EF2694">
        <w:rPr>
          <w:rtl/>
        </w:rPr>
        <w:t>يعني كانت على مثل هذه ال</w:t>
      </w:r>
      <w:r w:rsidR="00F746BD">
        <w:rPr>
          <w:rtl/>
        </w:rPr>
        <w:t xml:space="preserve">وصيّة </w:t>
      </w:r>
      <w:r w:rsidRPr="00EF2694">
        <w:rPr>
          <w:rtl/>
        </w:rPr>
        <w:t>من الشهادات.</w:t>
      </w:r>
    </w:p>
    <w:p w14:paraId="2B815068" w14:textId="40C5B02D" w:rsidR="00782297" w:rsidRPr="00EF2694" w:rsidRDefault="00782297" w:rsidP="00A020F0">
      <w:pPr>
        <w:pStyle w:val="libNormal"/>
        <w:rPr>
          <w:rtl/>
        </w:rPr>
      </w:pPr>
      <w:r w:rsidRPr="00EF2694">
        <w:rPr>
          <w:rtl/>
        </w:rPr>
        <w:t>وأقول</w:t>
      </w:r>
      <w:r>
        <w:rPr>
          <w:rtl/>
        </w:rPr>
        <w:t xml:space="preserve"> : </w:t>
      </w:r>
      <w:r w:rsidRPr="00EF2694">
        <w:rPr>
          <w:rtl/>
        </w:rPr>
        <w:t>يمكن</w:t>
      </w:r>
      <w:r>
        <w:rPr>
          <w:rtl/>
        </w:rPr>
        <w:t xml:space="preserve"> : </w:t>
      </w:r>
      <w:r w:rsidRPr="00EF2694">
        <w:rPr>
          <w:rtl/>
        </w:rPr>
        <w:t xml:space="preserve">أن يكون </w:t>
      </w:r>
      <w:r w:rsidRPr="002F75F6">
        <w:rPr>
          <w:rStyle w:val="libAlaemChar"/>
          <w:rtl/>
        </w:rPr>
        <w:t>عليه‌السلام</w:t>
      </w:r>
      <w:r w:rsidRPr="00EF2694">
        <w:rPr>
          <w:rtl/>
        </w:rPr>
        <w:t xml:space="preserve"> كتب وصاي</w:t>
      </w:r>
      <w:r w:rsidR="00D54C7C">
        <w:rPr>
          <w:rtl/>
        </w:rPr>
        <w:t xml:space="preserve">أهمّ </w:t>
      </w:r>
      <w:r w:rsidRPr="002F75F6">
        <w:rPr>
          <w:rStyle w:val="libAlaemChar"/>
          <w:rtl/>
        </w:rPr>
        <w:t>عليهم‌السلام</w:t>
      </w:r>
      <w:r w:rsidRPr="00EF2694">
        <w:rPr>
          <w:rtl/>
        </w:rPr>
        <w:t xml:space="preserve"> في صدر الكتاب قبل هذه ال</w:t>
      </w:r>
      <w:r w:rsidR="00F746BD">
        <w:rPr>
          <w:rtl/>
        </w:rPr>
        <w:t xml:space="preserve">وصيّة </w:t>
      </w:r>
      <w:r w:rsidRPr="00EF2694">
        <w:rPr>
          <w:rtl/>
        </w:rPr>
        <w:t>أو في المختوم تحت الكتاب أو في كتاب آخر.</w:t>
      </w:r>
    </w:p>
    <w:p w14:paraId="1AF67A14" w14:textId="7936DC1B" w:rsidR="00782297" w:rsidRPr="00EF2694" w:rsidRDefault="00782297" w:rsidP="00A020F0">
      <w:pPr>
        <w:pStyle w:val="libNormal"/>
        <w:rPr>
          <w:rtl/>
        </w:rPr>
      </w:pPr>
      <w:r w:rsidRPr="00EF2694">
        <w:rPr>
          <w:rtl/>
        </w:rPr>
        <w:t xml:space="preserve">ويؤيده ما رواه الصدوق </w:t>
      </w:r>
      <w:r>
        <w:rPr>
          <w:rtl/>
        </w:rPr>
        <w:t>(ره)</w:t>
      </w:r>
      <w:r w:rsidRPr="00EF2694">
        <w:rPr>
          <w:rtl/>
        </w:rPr>
        <w:t xml:space="preserve"> في العيون عن عبد الرحمن بن الحجاج </w:t>
      </w:r>
      <w:r w:rsidR="004E2A7C">
        <w:rPr>
          <w:rtl/>
        </w:rPr>
        <w:t>قال :</w:t>
      </w:r>
      <w:r>
        <w:rPr>
          <w:rtl/>
        </w:rPr>
        <w:t xml:space="preserve"> </w:t>
      </w:r>
      <w:r w:rsidRPr="00EF2694">
        <w:rPr>
          <w:rtl/>
        </w:rPr>
        <w:t xml:space="preserve">بعث إلى أبو الحسن </w:t>
      </w:r>
      <w:r w:rsidRPr="002F75F6">
        <w:rPr>
          <w:rStyle w:val="libAlaemChar"/>
          <w:rtl/>
        </w:rPr>
        <w:t>عليه‌السلام</w:t>
      </w:r>
      <w:r w:rsidRPr="00EF2694">
        <w:rPr>
          <w:rtl/>
        </w:rPr>
        <w:t xml:space="preserve"> ب</w:t>
      </w:r>
      <w:r w:rsidR="00F746BD">
        <w:rPr>
          <w:rtl/>
        </w:rPr>
        <w:t xml:space="preserve">وصيّة </w:t>
      </w:r>
      <w:r w:rsidRPr="00EF2694">
        <w:rPr>
          <w:rtl/>
        </w:rPr>
        <w:t xml:space="preserve">أمير المؤمنين </w:t>
      </w:r>
      <w:r w:rsidRPr="002F75F6">
        <w:rPr>
          <w:rStyle w:val="libAlaemChar"/>
          <w:rtl/>
        </w:rPr>
        <w:t>عليه‌السلام</w:t>
      </w:r>
      <w:r w:rsidRPr="00EF2694">
        <w:rPr>
          <w:rtl/>
        </w:rPr>
        <w:t xml:space="preserve"> وبعث إلى بصدقة أبيه مع أبي إسماعيل مصادف وذكر صدقة جعفر بن </w:t>
      </w:r>
      <w:r w:rsidR="008D0E33">
        <w:rPr>
          <w:rtl/>
        </w:rPr>
        <w:t xml:space="preserve">محمّد </w:t>
      </w:r>
      <w:r w:rsidRPr="002F75F6">
        <w:rPr>
          <w:rStyle w:val="libAlaemChar"/>
          <w:rtl/>
        </w:rPr>
        <w:t>عليه‌السلام</w:t>
      </w:r>
      <w:r w:rsidRPr="00EF2694">
        <w:rPr>
          <w:rtl/>
        </w:rPr>
        <w:t xml:space="preserve"> وصدقة نفسه</w:t>
      </w:r>
      <w:r>
        <w:rPr>
          <w:rtl/>
        </w:rPr>
        <w:t xml:space="preserve"> : </w:t>
      </w:r>
      <w:r w:rsidRPr="00EF2694">
        <w:rPr>
          <w:rtl/>
        </w:rPr>
        <w:t xml:space="preserve">بسم الله الرحمن الرحيم هذا ما تصدق به موسى بن جعفر إلى آخر </w:t>
      </w:r>
      <w:r w:rsidR="007C7DC0">
        <w:rPr>
          <w:rtl/>
        </w:rPr>
        <w:t xml:space="preserve">الخبر </w:t>
      </w:r>
      <w:r>
        <w:rPr>
          <w:rtl/>
        </w:rPr>
        <w:t xml:space="preserve">، </w:t>
      </w:r>
      <w:r w:rsidRPr="00EF2694">
        <w:rPr>
          <w:rtl/>
        </w:rPr>
        <w:t xml:space="preserve">والمصنف </w:t>
      </w:r>
      <w:r w:rsidR="00F85EC4">
        <w:rPr>
          <w:rtl/>
        </w:rPr>
        <w:t>أيضاً</w:t>
      </w:r>
      <w:r w:rsidR="008A4DAC">
        <w:rPr>
          <w:rtl/>
        </w:rPr>
        <w:t xml:space="preserve"> </w:t>
      </w:r>
      <w:r w:rsidRPr="00EF2694">
        <w:rPr>
          <w:rtl/>
        </w:rPr>
        <w:t>أورد نحوه في كتاب الوصايا.</w:t>
      </w:r>
    </w:p>
    <w:p w14:paraId="7CB61200" w14:textId="45D37BE0" w:rsidR="00782297" w:rsidRPr="00EF2694" w:rsidRDefault="00782297" w:rsidP="00A020F0">
      <w:pPr>
        <w:pStyle w:val="libNormal"/>
        <w:rPr>
          <w:rtl/>
        </w:rPr>
      </w:pPr>
      <w:r w:rsidRPr="00EF2694">
        <w:rPr>
          <w:rtl/>
        </w:rPr>
        <w:t xml:space="preserve">وقيل ضمير هو لأبي إبراهيم </w:t>
      </w:r>
      <w:r w:rsidRPr="002F75F6">
        <w:rPr>
          <w:rStyle w:val="libAlaemChar"/>
          <w:rtl/>
        </w:rPr>
        <w:t>عليه‌السلام</w:t>
      </w:r>
      <w:r>
        <w:rPr>
          <w:rtl/>
        </w:rPr>
        <w:t xml:space="preserve"> ، </w:t>
      </w:r>
      <w:r w:rsidR="003D548A">
        <w:rPr>
          <w:rtl/>
        </w:rPr>
        <w:t>وال</w:t>
      </w:r>
      <w:r w:rsidR="00F746BD">
        <w:rPr>
          <w:rtl/>
        </w:rPr>
        <w:t xml:space="preserve">وصيّة </w:t>
      </w:r>
      <w:r w:rsidRPr="00EF2694">
        <w:rPr>
          <w:rtl/>
        </w:rPr>
        <w:t>الأولى عبارة عن المتعلقة بالإيمان</w:t>
      </w:r>
    </w:p>
    <w:p w14:paraId="5F470B15" w14:textId="77777777" w:rsidR="00CE1409" w:rsidRDefault="00CE1409" w:rsidP="00CE1409">
      <w:pPr>
        <w:pStyle w:val="libNormal"/>
        <w:rPr>
          <w:rtl/>
        </w:rPr>
      </w:pPr>
      <w:r>
        <w:rPr>
          <w:rtl/>
        </w:rPr>
        <w:br w:type="page"/>
      </w:r>
    </w:p>
    <w:p w14:paraId="6FDD87CD" w14:textId="6F0E1542" w:rsidR="00782297" w:rsidRPr="00EF2694" w:rsidRDefault="00782297" w:rsidP="00CE1409">
      <w:pPr>
        <w:pStyle w:val="libNormal0"/>
        <w:rPr>
          <w:rtl/>
        </w:rPr>
      </w:pPr>
      <w:r w:rsidRPr="00EF2694">
        <w:rPr>
          <w:rtl/>
        </w:rPr>
        <w:lastRenderedPageBreak/>
        <w:t xml:space="preserve">الموت </w:t>
      </w:r>
      <w:r w:rsidR="00F235A5">
        <w:rPr>
          <w:rtl/>
        </w:rPr>
        <w:t xml:space="preserve">حقّ </w:t>
      </w:r>
      <w:r w:rsidRPr="00EF2694">
        <w:rPr>
          <w:rtl/>
        </w:rPr>
        <w:t xml:space="preserve">وأن الوعد </w:t>
      </w:r>
      <w:r w:rsidR="00F235A5">
        <w:rPr>
          <w:rtl/>
        </w:rPr>
        <w:t xml:space="preserve">حقّ </w:t>
      </w:r>
      <w:r w:rsidRPr="00EF2694">
        <w:rPr>
          <w:rtl/>
        </w:rPr>
        <w:t xml:space="preserve">وأن الحساب </w:t>
      </w:r>
      <w:r w:rsidR="00F235A5">
        <w:rPr>
          <w:rtl/>
        </w:rPr>
        <w:t xml:space="preserve">حقّ </w:t>
      </w:r>
      <w:r w:rsidRPr="00EF2694">
        <w:rPr>
          <w:rtl/>
        </w:rPr>
        <w:t xml:space="preserve">والقضاء </w:t>
      </w:r>
      <w:r w:rsidR="00F235A5">
        <w:rPr>
          <w:rtl/>
        </w:rPr>
        <w:t xml:space="preserve">حقّ </w:t>
      </w:r>
      <w:r w:rsidRPr="00EF2694">
        <w:rPr>
          <w:rtl/>
        </w:rPr>
        <w:t xml:space="preserve">وأن الوقوف بين يدي الله </w:t>
      </w:r>
      <w:r w:rsidR="00F235A5">
        <w:rPr>
          <w:rtl/>
        </w:rPr>
        <w:t xml:space="preserve">حقّ </w:t>
      </w:r>
      <w:r w:rsidRPr="00EF2694">
        <w:rPr>
          <w:rtl/>
        </w:rPr>
        <w:t xml:space="preserve">وأن ما جاء به </w:t>
      </w:r>
      <w:r w:rsidR="008D0E33">
        <w:rPr>
          <w:rtl/>
        </w:rPr>
        <w:t xml:space="preserve">محمّد </w:t>
      </w:r>
      <w:r w:rsidR="00766E5A">
        <w:rPr>
          <w:rStyle w:val="libAlaemChar"/>
          <w:rtl/>
        </w:rPr>
        <w:t xml:space="preserve">صلى‌الله‌عليه‌وآله‌وسلم </w:t>
      </w:r>
      <w:r w:rsidR="00F235A5">
        <w:rPr>
          <w:rtl/>
        </w:rPr>
        <w:t xml:space="preserve">حقّ </w:t>
      </w:r>
      <w:r w:rsidRPr="00EF2694">
        <w:rPr>
          <w:rtl/>
        </w:rPr>
        <w:t xml:space="preserve">وأن ما نزل به الروح الأمين </w:t>
      </w:r>
      <w:r w:rsidR="00F235A5">
        <w:rPr>
          <w:rtl/>
        </w:rPr>
        <w:t xml:space="preserve">حقّ </w:t>
      </w:r>
      <w:r w:rsidRPr="00EF2694">
        <w:rPr>
          <w:rtl/>
        </w:rPr>
        <w:t xml:space="preserve">على ذلك أحيا وعليه أموت وعليه أبعث إن شاء الله وأشهدهم أن هذه وصيتي بخطي وقد نسخت </w:t>
      </w:r>
      <w:r w:rsidR="00F746BD">
        <w:rPr>
          <w:rtl/>
        </w:rPr>
        <w:t xml:space="preserve">وصيّة </w:t>
      </w:r>
      <w:r w:rsidRPr="00EF2694">
        <w:rPr>
          <w:rtl/>
        </w:rPr>
        <w:t xml:space="preserve">جدي أمير المؤمنين </w:t>
      </w:r>
      <w:r w:rsidR="0022555C">
        <w:rPr>
          <w:rtl/>
        </w:rPr>
        <w:t xml:space="preserve">عليّ </w:t>
      </w:r>
      <w:r w:rsidRPr="00EF2694">
        <w:rPr>
          <w:rtl/>
        </w:rPr>
        <w:t xml:space="preserve">بن أبي طالب </w:t>
      </w:r>
      <w:r w:rsidRPr="002F75F6">
        <w:rPr>
          <w:rStyle w:val="libAlaemChar"/>
          <w:rtl/>
        </w:rPr>
        <w:t>عليه‌السلام</w:t>
      </w:r>
      <w:r w:rsidRPr="00EF2694">
        <w:rPr>
          <w:rtl/>
        </w:rPr>
        <w:t xml:space="preserve"> و</w:t>
      </w:r>
      <w:r w:rsidR="00F746BD">
        <w:rPr>
          <w:rtl/>
        </w:rPr>
        <w:t xml:space="preserve">وصيّة </w:t>
      </w:r>
      <w:r w:rsidR="008D0E33">
        <w:rPr>
          <w:rtl/>
        </w:rPr>
        <w:t xml:space="preserve">محمّد </w:t>
      </w:r>
      <w:r w:rsidRPr="00EF2694">
        <w:rPr>
          <w:rtl/>
        </w:rPr>
        <w:t xml:space="preserve">بن </w:t>
      </w:r>
      <w:r w:rsidR="0022555C">
        <w:rPr>
          <w:rtl/>
        </w:rPr>
        <w:t xml:space="preserve">عليّ </w:t>
      </w:r>
      <w:r w:rsidRPr="00EF2694">
        <w:rPr>
          <w:rtl/>
        </w:rPr>
        <w:t xml:space="preserve">قبل ذلك نسختها </w:t>
      </w:r>
      <w:r w:rsidR="007C7DC0">
        <w:rPr>
          <w:rtl/>
        </w:rPr>
        <w:t xml:space="preserve">حرفاً </w:t>
      </w:r>
      <w:r w:rsidRPr="00EF2694">
        <w:rPr>
          <w:rtl/>
        </w:rPr>
        <w:t>بحرف و</w:t>
      </w:r>
      <w:r w:rsidR="00F746BD">
        <w:rPr>
          <w:rtl/>
        </w:rPr>
        <w:t xml:space="preserve">وصيّة </w:t>
      </w:r>
      <w:r w:rsidRPr="00EF2694">
        <w:rPr>
          <w:rtl/>
        </w:rPr>
        <w:t xml:space="preserve">جعفر بن </w:t>
      </w:r>
      <w:r w:rsidR="008D0E33">
        <w:rPr>
          <w:rtl/>
        </w:rPr>
        <w:t xml:space="preserve">محمّد </w:t>
      </w:r>
      <w:r w:rsidRPr="00EF2694">
        <w:rPr>
          <w:rtl/>
        </w:rPr>
        <w:t xml:space="preserve">على مثل ذلك وإني قد أوصيت إلى </w:t>
      </w:r>
      <w:r w:rsidR="0022555C">
        <w:rPr>
          <w:rtl/>
        </w:rPr>
        <w:t xml:space="preserve">عليّ </w:t>
      </w:r>
      <w:r w:rsidRPr="00EF2694">
        <w:rPr>
          <w:rtl/>
        </w:rPr>
        <w:t xml:space="preserve">وبني بعد معه إن شاء وآنس منهم رشدا وأحب أن يقرهم فذاك له وإن كرههم وأحب أن يخرجهم فذاك له ولا أمر لهم معه وأوصيت إليه بصدقاتي وأموالي وموالي وصبياني </w:t>
      </w:r>
      <w:r w:rsidR="00433A8E">
        <w:rPr>
          <w:rtl/>
        </w:rPr>
        <w:t xml:space="preserve">الذّين </w:t>
      </w:r>
      <w:r w:rsidRPr="00EF2694">
        <w:rPr>
          <w:rtl/>
        </w:rPr>
        <w:t>خلفت</w:t>
      </w:r>
    </w:p>
    <w:p w14:paraId="20AFC2C7" w14:textId="3841DDB9" w:rsidR="00782297" w:rsidRPr="00324B78" w:rsidRDefault="008D0E33" w:rsidP="009D38AE">
      <w:pPr>
        <w:pStyle w:val="libLine"/>
        <w:rPr>
          <w:rtl/>
        </w:rPr>
      </w:pPr>
      <w:r>
        <w:rPr>
          <w:rFonts w:hint="cs"/>
          <w:rtl/>
        </w:rPr>
        <w:t>________________________________________________________</w:t>
      </w:r>
    </w:p>
    <w:p w14:paraId="11D01726" w14:textId="3015D1A6" w:rsidR="00782297" w:rsidRPr="00EF2694" w:rsidRDefault="00782297" w:rsidP="004E511B">
      <w:pPr>
        <w:pStyle w:val="libNormal0"/>
        <w:rPr>
          <w:rtl/>
        </w:rPr>
      </w:pPr>
      <w:r w:rsidRPr="00EF2694">
        <w:rPr>
          <w:rtl/>
        </w:rPr>
        <w:t xml:space="preserve">من الشهادتين ونحوهما إلى </w:t>
      </w:r>
      <w:r w:rsidRPr="004907EA">
        <w:rPr>
          <w:rtl/>
        </w:rPr>
        <w:t>قوله</w:t>
      </w:r>
      <w:r>
        <w:rPr>
          <w:rtl/>
        </w:rPr>
        <w:t xml:space="preserve"> : </w:t>
      </w:r>
      <w:r w:rsidRPr="004907EA">
        <w:rPr>
          <w:rtl/>
        </w:rPr>
        <w:t>وعليه ابعث إنشاء الله</w:t>
      </w:r>
      <w:r>
        <w:rPr>
          <w:rtl/>
        </w:rPr>
        <w:t xml:space="preserve"> ، </w:t>
      </w:r>
      <w:r w:rsidRPr="00EF2694">
        <w:rPr>
          <w:rtl/>
        </w:rPr>
        <w:t>فكاتب ال</w:t>
      </w:r>
      <w:r w:rsidR="00F746BD">
        <w:rPr>
          <w:rtl/>
        </w:rPr>
        <w:t xml:space="preserve">وصيّة </w:t>
      </w:r>
      <w:r w:rsidRPr="00EF2694">
        <w:rPr>
          <w:rtl/>
        </w:rPr>
        <w:t xml:space="preserve">الثانية غيره </w:t>
      </w:r>
      <w:r w:rsidRPr="002F75F6">
        <w:rPr>
          <w:rStyle w:val="libAlaemChar"/>
          <w:rtl/>
        </w:rPr>
        <w:t>عليه‌السلام</w:t>
      </w:r>
      <w:r>
        <w:rPr>
          <w:rtl/>
        </w:rPr>
        <w:t xml:space="preserve"> ، </w:t>
      </w:r>
      <w:r w:rsidRPr="004907EA">
        <w:rPr>
          <w:rtl/>
        </w:rPr>
        <w:t>وقوله</w:t>
      </w:r>
      <w:r>
        <w:rPr>
          <w:rtl/>
        </w:rPr>
        <w:t xml:space="preserve"> : </w:t>
      </w:r>
      <w:r w:rsidRPr="004907EA">
        <w:rPr>
          <w:rtl/>
        </w:rPr>
        <w:t>وأشهدهم</w:t>
      </w:r>
      <w:r>
        <w:rPr>
          <w:rtl/>
        </w:rPr>
        <w:t xml:space="preserve"> ، </w:t>
      </w:r>
      <w:r w:rsidRPr="004907EA">
        <w:rPr>
          <w:rtl/>
        </w:rPr>
        <w:t>إلى قوله</w:t>
      </w:r>
      <w:r>
        <w:rPr>
          <w:rtl/>
        </w:rPr>
        <w:t xml:space="preserve"> : </w:t>
      </w:r>
      <w:r w:rsidRPr="004907EA">
        <w:rPr>
          <w:rtl/>
        </w:rPr>
        <w:t>مثل ذلك</w:t>
      </w:r>
      <w:r>
        <w:rPr>
          <w:rtl/>
        </w:rPr>
        <w:t xml:space="preserve"> ، </w:t>
      </w:r>
      <w:r w:rsidRPr="00EF2694">
        <w:rPr>
          <w:rtl/>
        </w:rPr>
        <w:t>ليس داخلا في ال</w:t>
      </w:r>
      <w:r w:rsidR="00F746BD">
        <w:rPr>
          <w:rtl/>
        </w:rPr>
        <w:t xml:space="preserve">وصيّة </w:t>
      </w:r>
      <w:r w:rsidRPr="00EF2694">
        <w:rPr>
          <w:rtl/>
        </w:rPr>
        <w:t>الأولى ولا في الثانية بل كلام بين الوصيتين</w:t>
      </w:r>
      <w:r>
        <w:rPr>
          <w:rtl/>
        </w:rPr>
        <w:t xml:space="preserve"> ، </w:t>
      </w:r>
      <w:r w:rsidRPr="00EF2694">
        <w:rPr>
          <w:rtl/>
        </w:rPr>
        <w:t>والأوسط الذي خطر بالبال أظهر.</w:t>
      </w:r>
    </w:p>
    <w:p w14:paraId="7714D1E3" w14:textId="50A7B4FE" w:rsidR="00782297" w:rsidRDefault="00782297" w:rsidP="00A020F0">
      <w:pPr>
        <w:pStyle w:val="libNormal"/>
        <w:rPr>
          <w:rtl/>
        </w:rPr>
      </w:pPr>
      <w:r w:rsidRPr="00EF2694">
        <w:rPr>
          <w:rtl/>
        </w:rPr>
        <w:t>والوعد</w:t>
      </w:r>
      <w:r>
        <w:rPr>
          <w:rtl/>
        </w:rPr>
        <w:t xml:space="preserve"> : </w:t>
      </w:r>
      <w:r w:rsidRPr="00EF2694">
        <w:rPr>
          <w:rtl/>
        </w:rPr>
        <w:t xml:space="preserve">الإخبار بالثواب للمطيع وكونه </w:t>
      </w:r>
      <w:r w:rsidR="008345DB">
        <w:rPr>
          <w:rtl/>
        </w:rPr>
        <w:t xml:space="preserve">حقّاً </w:t>
      </w:r>
      <w:r w:rsidR="007F174A">
        <w:rPr>
          <w:rtl/>
        </w:rPr>
        <w:t xml:space="preserve">أنّه </w:t>
      </w:r>
      <w:r w:rsidRPr="00EF2694">
        <w:rPr>
          <w:rtl/>
        </w:rPr>
        <w:t>يجب الوفاء به</w:t>
      </w:r>
      <w:r>
        <w:rPr>
          <w:rtl/>
        </w:rPr>
        <w:t xml:space="preserve"> ، </w:t>
      </w:r>
      <w:r w:rsidRPr="00EF2694">
        <w:rPr>
          <w:rtl/>
        </w:rPr>
        <w:t xml:space="preserve">أو </w:t>
      </w:r>
      <w:r w:rsidR="007F174A">
        <w:rPr>
          <w:rtl/>
        </w:rPr>
        <w:t xml:space="preserve">أنّه </w:t>
      </w:r>
      <w:r w:rsidRPr="00EF2694">
        <w:rPr>
          <w:rtl/>
        </w:rPr>
        <w:t>لا يجوز تركه</w:t>
      </w:r>
      <w:r>
        <w:rPr>
          <w:rtl/>
        </w:rPr>
        <w:t xml:space="preserve"> ، </w:t>
      </w:r>
      <w:r w:rsidRPr="00EF2694">
        <w:rPr>
          <w:rtl/>
        </w:rPr>
        <w:t>والقضاء</w:t>
      </w:r>
      <w:r>
        <w:rPr>
          <w:rtl/>
        </w:rPr>
        <w:t xml:space="preserve"> : </w:t>
      </w:r>
      <w:r w:rsidRPr="00EF2694">
        <w:rPr>
          <w:rtl/>
        </w:rPr>
        <w:t>الحكم بمقتضى الحساب من ثواب المطيع وعقاب العاصي بشروطهما</w:t>
      </w:r>
      <w:r>
        <w:rPr>
          <w:rtl/>
        </w:rPr>
        <w:t xml:space="preserve"> ، </w:t>
      </w:r>
      <w:r w:rsidRPr="00EF2694">
        <w:rPr>
          <w:rtl/>
        </w:rPr>
        <w:t>ويحتمل أن يكون المراد القضاء والقدر المتعلق بجميع الأمور.</w:t>
      </w:r>
    </w:p>
    <w:p w14:paraId="74C4DD6F" w14:textId="300CC203" w:rsidR="00782297" w:rsidRDefault="00782297" w:rsidP="00A020F0">
      <w:pPr>
        <w:pStyle w:val="libNormal"/>
        <w:rPr>
          <w:rtl/>
          <w:lang w:bidi="fa-IR"/>
        </w:rPr>
      </w:pPr>
      <w:r>
        <w:rPr>
          <w:rtl/>
        </w:rPr>
        <w:t xml:space="preserve">« </w:t>
      </w:r>
      <w:r w:rsidRPr="004907EA">
        <w:rPr>
          <w:rtl/>
        </w:rPr>
        <w:t>وبني</w:t>
      </w:r>
      <w:r>
        <w:rPr>
          <w:rtl/>
        </w:rPr>
        <w:t xml:space="preserve"> » </w:t>
      </w:r>
      <w:r w:rsidRPr="00EF2694">
        <w:rPr>
          <w:rtl/>
          <w:lang w:bidi="fa-IR"/>
        </w:rPr>
        <w:t>عطف على</w:t>
      </w:r>
      <w:r>
        <w:rPr>
          <w:rtl/>
          <w:lang w:bidi="fa-IR"/>
        </w:rPr>
        <w:t xml:space="preserve"> « </w:t>
      </w:r>
      <w:r w:rsidR="0022555C">
        <w:rPr>
          <w:rtl/>
          <w:lang w:bidi="fa-IR"/>
        </w:rPr>
        <w:t xml:space="preserve">عليّ </w:t>
      </w:r>
      <w:r>
        <w:rPr>
          <w:rtl/>
          <w:lang w:bidi="fa-IR"/>
        </w:rPr>
        <w:t xml:space="preserve">» </w:t>
      </w:r>
      <w:r w:rsidRPr="004907EA">
        <w:rPr>
          <w:rtl/>
        </w:rPr>
        <w:t>بعد</w:t>
      </w:r>
      <w:r>
        <w:rPr>
          <w:rtl/>
        </w:rPr>
        <w:t xml:space="preserve"> « </w:t>
      </w:r>
      <w:r w:rsidRPr="00EF2694">
        <w:rPr>
          <w:rtl/>
        </w:rPr>
        <w:t xml:space="preserve">أي بعد </w:t>
      </w:r>
      <w:r w:rsidR="0022555C">
        <w:rPr>
          <w:rtl/>
        </w:rPr>
        <w:t xml:space="preserve">عليّ </w:t>
      </w:r>
      <w:r w:rsidRPr="00EF2694">
        <w:rPr>
          <w:rtl/>
        </w:rPr>
        <w:t>في المنزلة</w:t>
      </w:r>
      <w:r>
        <w:rPr>
          <w:rtl/>
        </w:rPr>
        <w:t xml:space="preserve"> » </w:t>
      </w:r>
      <w:r w:rsidRPr="004907EA">
        <w:rPr>
          <w:rtl/>
        </w:rPr>
        <w:t>معه</w:t>
      </w:r>
      <w:r>
        <w:rPr>
          <w:rtl/>
        </w:rPr>
        <w:t xml:space="preserve"> « </w:t>
      </w:r>
      <w:r w:rsidRPr="00EF2694">
        <w:rPr>
          <w:rtl/>
        </w:rPr>
        <w:t>أي مشاركين معه في ال</w:t>
      </w:r>
      <w:r w:rsidR="00F746BD">
        <w:rPr>
          <w:rtl/>
        </w:rPr>
        <w:t xml:space="preserve">وصيّة </w:t>
      </w:r>
      <w:r>
        <w:rPr>
          <w:rtl/>
        </w:rPr>
        <w:t xml:space="preserve">» </w:t>
      </w:r>
      <w:r w:rsidRPr="004907EA">
        <w:rPr>
          <w:rtl/>
        </w:rPr>
        <w:t>وأحب أن يقرهم</w:t>
      </w:r>
      <w:r>
        <w:rPr>
          <w:rtl/>
        </w:rPr>
        <w:t xml:space="preserve"> « </w:t>
      </w:r>
      <w:r w:rsidRPr="00EF2694">
        <w:rPr>
          <w:rtl/>
        </w:rPr>
        <w:t>أي في ال</w:t>
      </w:r>
      <w:r w:rsidR="00F746BD">
        <w:rPr>
          <w:rtl/>
        </w:rPr>
        <w:t xml:space="preserve">وصيّة </w:t>
      </w:r>
      <w:r>
        <w:rPr>
          <w:rtl/>
        </w:rPr>
        <w:t xml:space="preserve">» </w:t>
      </w:r>
      <w:r w:rsidRPr="004907EA">
        <w:rPr>
          <w:rtl/>
        </w:rPr>
        <w:t>وأحب أن يخرجهم</w:t>
      </w:r>
      <w:r>
        <w:rPr>
          <w:rtl/>
        </w:rPr>
        <w:t xml:space="preserve"> « </w:t>
      </w:r>
      <w:r w:rsidRPr="00EF2694">
        <w:rPr>
          <w:rtl/>
        </w:rPr>
        <w:t>أي من ال</w:t>
      </w:r>
      <w:r w:rsidR="00F746BD">
        <w:rPr>
          <w:rtl/>
        </w:rPr>
        <w:t xml:space="preserve">وصيّة </w:t>
      </w:r>
      <w:r w:rsidRPr="00EF2694">
        <w:rPr>
          <w:rtl/>
        </w:rPr>
        <w:t>وقيل</w:t>
      </w:r>
      <w:r>
        <w:rPr>
          <w:rtl/>
        </w:rPr>
        <w:t xml:space="preserve"> » </w:t>
      </w:r>
      <w:r w:rsidRPr="00EF2694">
        <w:rPr>
          <w:rtl/>
          <w:lang w:bidi="fa-IR"/>
        </w:rPr>
        <w:t>بني</w:t>
      </w:r>
      <w:r>
        <w:rPr>
          <w:rtl/>
          <w:lang w:bidi="fa-IR"/>
        </w:rPr>
        <w:t xml:space="preserve"> « </w:t>
      </w:r>
      <w:r w:rsidRPr="00EF2694">
        <w:rPr>
          <w:rtl/>
          <w:lang w:bidi="fa-IR"/>
        </w:rPr>
        <w:t>مبتدأ و</w:t>
      </w:r>
      <w:r>
        <w:rPr>
          <w:rtl/>
          <w:lang w:bidi="fa-IR"/>
        </w:rPr>
        <w:t xml:space="preserve"> » </w:t>
      </w:r>
      <w:r w:rsidRPr="00EF2694">
        <w:rPr>
          <w:rtl/>
          <w:lang w:bidi="fa-IR"/>
        </w:rPr>
        <w:t>معه</w:t>
      </w:r>
      <w:r>
        <w:rPr>
          <w:rFonts w:hint="cs"/>
          <w:rtl/>
          <w:lang w:bidi="fa-IR"/>
        </w:rPr>
        <w:t xml:space="preserve"> </w:t>
      </w:r>
      <w:r w:rsidR="004124EE">
        <w:rPr>
          <w:rtl/>
          <w:lang w:bidi="fa-IR"/>
        </w:rPr>
        <w:t xml:space="preserve">خبر </w:t>
      </w:r>
      <w:r>
        <w:rPr>
          <w:rtl/>
          <w:lang w:bidi="fa-IR"/>
        </w:rPr>
        <w:t xml:space="preserve">، </w:t>
      </w:r>
      <w:r w:rsidRPr="00EF2694">
        <w:rPr>
          <w:rtl/>
          <w:lang w:bidi="fa-IR"/>
        </w:rPr>
        <w:t>أي هم ساكنون معه إلى الآن في داري إن شاء يبقيهم في الدار وإن شاء يخرجهم منها</w:t>
      </w:r>
      <w:r>
        <w:rPr>
          <w:rtl/>
          <w:lang w:bidi="fa-IR"/>
        </w:rPr>
        <w:t xml:space="preserve"> ، </w:t>
      </w:r>
      <w:r w:rsidRPr="00EF2694">
        <w:rPr>
          <w:rtl/>
          <w:lang w:bidi="fa-IR"/>
        </w:rPr>
        <w:t>وفي العيون</w:t>
      </w:r>
      <w:r>
        <w:rPr>
          <w:rtl/>
          <w:lang w:bidi="fa-IR"/>
        </w:rPr>
        <w:t xml:space="preserve"> : </w:t>
      </w:r>
      <w:r w:rsidRPr="00EF2694">
        <w:rPr>
          <w:rtl/>
          <w:lang w:bidi="fa-IR"/>
        </w:rPr>
        <w:t xml:space="preserve">وبنى </w:t>
      </w:r>
      <w:r w:rsidR="00F235A5">
        <w:rPr>
          <w:rtl/>
          <w:lang w:bidi="fa-IR"/>
        </w:rPr>
        <w:t xml:space="preserve">بعده </w:t>
      </w:r>
      <w:r w:rsidRPr="00EF2694">
        <w:rPr>
          <w:rtl/>
          <w:lang w:bidi="fa-IR"/>
        </w:rPr>
        <w:t>إن شاء</w:t>
      </w:r>
      <w:r>
        <w:rPr>
          <w:rtl/>
          <w:lang w:bidi="fa-IR"/>
        </w:rPr>
        <w:t xml:space="preserve"> ، </w:t>
      </w:r>
      <w:r w:rsidRPr="00EF2694">
        <w:rPr>
          <w:rtl/>
          <w:lang w:bidi="fa-IR"/>
        </w:rPr>
        <w:t>إلخ.</w:t>
      </w:r>
    </w:p>
    <w:p w14:paraId="3F6FE1C9" w14:textId="1D638A20" w:rsidR="00782297" w:rsidRPr="00EF2694" w:rsidRDefault="00782297" w:rsidP="00A020F0">
      <w:pPr>
        <w:pStyle w:val="libNormal"/>
        <w:rPr>
          <w:rtl/>
        </w:rPr>
      </w:pPr>
      <w:r>
        <w:rPr>
          <w:rtl/>
        </w:rPr>
        <w:t xml:space="preserve">« </w:t>
      </w:r>
      <w:r w:rsidRPr="004907EA">
        <w:rPr>
          <w:rtl/>
        </w:rPr>
        <w:t>ولا أمر لهم معه</w:t>
      </w:r>
      <w:r>
        <w:rPr>
          <w:rtl/>
        </w:rPr>
        <w:t xml:space="preserve"> » </w:t>
      </w:r>
      <w:r w:rsidRPr="00EF2694">
        <w:rPr>
          <w:rtl/>
        </w:rPr>
        <w:t>أي ليس لهم أن يخالفوه</w:t>
      </w:r>
      <w:r>
        <w:rPr>
          <w:rtl/>
        </w:rPr>
        <w:t xml:space="preserve"> « </w:t>
      </w:r>
      <w:r w:rsidRPr="004907EA">
        <w:rPr>
          <w:rtl/>
        </w:rPr>
        <w:t>وأموالي</w:t>
      </w:r>
      <w:r>
        <w:rPr>
          <w:rtl/>
        </w:rPr>
        <w:t xml:space="preserve"> » </w:t>
      </w:r>
      <w:r w:rsidRPr="00EF2694">
        <w:rPr>
          <w:rtl/>
        </w:rPr>
        <w:t>أي ضبط حصص الصغار والغيب منها</w:t>
      </w:r>
      <w:r>
        <w:rPr>
          <w:rtl/>
        </w:rPr>
        <w:t xml:space="preserve"> ، </w:t>
      </w:r>
      <w:r w:rsidRPr="00EF2694">
        <w:rPr>
          <w:rtl/>
        </w:rPr>
        <w:t>أو بقدر الثلث أو بناء على أن الإمام أولى بالمؤمنين من أنفسهم</w:t>
      </w:r>
      <w:r>
        <w:rPr>
          <w:rtl/>
        </w:rPr>
        <w:t xml:space="preserve"> « </w:t>
      </w:r>
      <w:r w:rsidRPr="004907EA">
        <w:rPr>
          <w:rtl/>
        </w:rPr>
        <w:t>وموالي</w:t>
      </w:r>
      <w:r>
        <w:rPr>
          <w:rtl/>
        </w:rPr>
        <w:t xml:space="preserve"> » </w:t>
      </w:r>
      <w:r w:rsidRPr="00EF2694">
        <w:rPr>
          <w:rtl/>
        </w:rPr>
        <w:t>أي عبيدي وإمائي أو عتقائي لحفظهم ورعايتهم أو أخذ ميراثهم</w:t>
      </w:r>
      <w:r>
        <w:rPr>
          <w:rtl/>
        </w:rPr>
        <w:t xml:space="preserve"> « </w:t>
      </w:r>
      <w:r w:rsidRPr="004907EA">
        <w:rPr>
          <w:rtl/>
        </w:rPr>
        <w:t>وولدي</w:t>
      </w:r>
      <w:r>
        <w:rPr>
          <w:rtl/>
        </w:rPr>
        <w:t xml:space="preserve"> » </w:t>
      </w:r>
      <w:r w:rsidRPr="00EF2694">
        <w:rPr>
          <w:rtl/>
        </w:rPr>
        <w:t>أي أوصيت إليه مع ولدي أو وإلى ولدي فيكون</w:t>
      </w:r>
      <w:r>
        <w:rPr>
          <w:rtl/>
        </w:rPr>
        <w:t xml:space="preserve"> « </w:t>
      </w:r>
      <w:r w:rsidRPr="004907EA">
        <w:rPr>
          <w:rtl/>
        </w:rPr>
        <w:t>إلى إبراهيم</w:t>
      </w:r>
      <w:r>
        <w:rPr>
          <w:rtl/>
        </w:rPr>
        <w:t xml:space="preserve"> » </w:t>
      </w:r>
      <w:r w:rsidRPr="00EF2694">
        <w:rPr>
          <w:rtl/>
        </w:rPr>
        <w:t>بدلا من ولدي بتقدير إلى</w:t>
      </w:r>
      <w:r>
        <w:rPr>
          <w:rtl/>
        </w:rPr>
        <w:t xml:space="preserve"> ، </w:t>
      </w:r>
      <w:r w:rsidRPr="00EF2694">
        <w:rPr>
          <w:rtl/>
        </w:rPr>
        <w:t>وقيل</w:t>
      </w:r>
      <w:r>
        <w:rPr>
          <w:rtl/>
        </w:rPr>
        <w:t xml:space="preserve"> : </w:t>
      </w:r>
      <w:r w:rsidRPr="00EF2694">
        <w:rPr>
          <w:rtl/>
        </w:rPr>
        <w:t xml:space="preserve">الأظهر </w:t>
      </w:r>
      <w:r w:rsidR="00F85EC4">
        <w:rPr>
          <w:rtl/>
        </w:rPr>
        <w:t xml:space="preserve">تقدّم </w:t>
      </w:r>
      <w:r>
        <w:rPr>
          <w:rtl/>
        </w:rPr>
        <w:t xml:space="preserve">« </w:t>
      </w:r>
      <w:r w:rsidRPr="00EF2694">
        <w:rPr>
          <w:rtl/>
        </w:rPr>
        <w:t>إلى</w:t>
      </w:r>
      <w:r>
        <w:rPr>
          <w:rtl/>
        </w:rPr>
        <w:t xml:space="preserve"> » </w:t>
      </w:r>
      <w:r w:rsidRPr="00EF2694">
        <w:rPr>
          <w:rtl/>
        </w:rPr>
        <w:t>على</w:t>
      </w:r>
      <w:r>
        <w:rPr>
          <w:rtl/>
        </w:rPr>
        <w:t xml:space="preserve"> « </w:t>
      </w:r>
      <w:r w:rsidRPr="00EF2694">
        <w:rPr>
          <w:rtl/>
        </w:rPr>
        <w:t>ولدي</w:t>
      </w:r>
      <w:r>
        <w:rPr>
          <w:rtl/>
        </w:rPr>
        <w:t xml:space="preserve"> » </w:t>
      </w:r>
      <w:r w:rsidRPr="00EF2694">
        <w:rPr>
          <w:rtl/>
        </w:rPr>
        <w:t>و</w:t>
      </w:r>
      <w:r w:rsidR="007F174A">
        <w:rPr>
          <w:rtl/>
        </w:rPr>
        <w:t xml:space="preserve">أنّه </w:t>
      </w:r>
      <w:r w:rsidRPr="00EF2694">
        <w:rPr>
          <w:rtl/>
        </w:rPr>
        <w:t>اشتبه على النساخ</w:t>
      </w:r>
      <w:r>
        <w:rPr>
          <w:rtl/>
        </w:rPr>
        <w:t xml:space="preserve"> ، </w:t>
      </w:r>
      <w:r w:rsidRPr="00EF2694">
        <w:rPr>
          <w:rtl/>
        </w:rPr>
        <w:t>وقيل</w:t>
      </w:r>
      <w:r>
        <w:rPr>
          <w:rtl/>
        </w:rPr>
        <w:t xml:space="preserve"> : </w:t>
      </w:r>
      <w:r w:rsidRPr="00EF2694">
        <w:rPr>
          <w:rtl/>
        </w:rPr>
        <w:t>وولدي أي وسائر ولدي</w:t>
      </w:r>
      <w:r>
        <w:rPr>
          <w:rtl/>
        </w:rPr>
        <w:t xml:space="preserve"> ، </w:t>
      </w:r>
      <w:r w:rsidRPr="00EF2694">
        <w:rPr>
          <w:rtl/>
        </w:rPr>
        <w:t xml:space="preserve">وإلى بمعنى </w:t>
      </w:r>
      <w:r w:rsidR="008F33B0">
        <w:rPr>
          <w:rtl/>
        </w:rPr>
        <w:t xml:space="preserve">حتّى </w:t>
      </w:r>
      <w:r w:rsidRPr="00EF2694">
        <w:rPr>
          <w:rtl/>
        </w:rPr>
        <w:t>و</w:t>
      </w:r>
      <w:r>
        <w:rPr>
          <w:rtl/>
        </w:rPr>
        <w:t xml:space="preserve"> « </w:t>
      </w:r>
      <w:r w:rsidRPr="004907EA">
        <w:rPr>
          <w:rtl/>
        </w:rPr>
        <w:t>أم أحمد</w:t>
      </w:r>
      <w:r>
        <w:rPr>
          <w:rtl/>
        </w:rPr>
        <w:t xml:space="preserve"> » </w:t>
      </w:r>
      <w:r w:rsidRPr="00EF2694">
        <w:rPr>
          <w:rtl/>
        </w:rPr>
        <w:t>عطف على صدقاتي</w:t>
      </w:r>
      <w:r>
        <w:rPr>
          <w:rtl/>
        </w:rPr>
        <w:t xml:space="preserve"> ، </w:t>
      </w:r>
      <w:r w:rsidRPr="00EF2694">
        <w:rPr>
          <w:rtl/>
        </w:rPr>
        <w:t>انتهى</w:t>
      </w:r>
      <w:r>
        <w:rPr>
          <w:rtl/>
        </w:rPr>
        <w:t xml:space="preserve"> ، </w:t>
      </w:r>
      <w:r w:rsidRPr="00EF2694">
        <w:rPr>
          <w:rtl/>
        </w:rPr>
        <w:t>وفي العيون</w:t>
      </w:r>
      <w:r>
        <w:rPr>
          <w:rtl/>
        </w:rPr>
        <w:t xml:space="preserve"> : </w:t>
      </w:r>
      <w:r w:rsidRPr="00EF2694">
        <w:rPr>
          <w:rtl/>
        </w:rPr>
        <w:t>وولدي وإلى إبراهيم وهو أصوب.</w:t>
      </w:r>
    </w:p>
    <w:p w14:paraId="5202CBA1" w14:textId="77777777" w:rsidR="00CE1409" w:rsidRDefault="00CE1409" w:rsidP="00CE1409">
      <w:pPr>
        <w:pStyle w:val="libNormal"/>
        <w:rPr>
          <w:rtl/>
        </w:rPr>
      </w:pPr>
      <w:r>
        <w:rPr>
          <w:rtl/>
        </w:rPr>
        <w:br w:type="page"/>
      </w:r>
    </w:p>
    <w:p w14:paraId="4235BC9A" w14:textId="03043FA1" w:rsidR="00782297" w:rsidRPr="00EF2694" w:rsidRDefault="00782297" w:rsidP="00CE1409">
      <w:pPr>
        <w:pStyle w:val="libNormal0"/>
        <w:rPr>
          <w:rtl/>
        </w:rPr>
      </w:pPr>
      <w:r>
        <w:rPr>
          <w:rtl/>
        </w:rPr>
        <w:lastRenderedPageBreak/>
        <w:t>و</w:t>
      </w:r>
      <w:r w:rsidRPr="00EF2694">
        <w:rPr>
          <w:rtl/>
        </w:rPr>
        <w:t>ولدي إلى إبراهيم و</w:t>
      </w:r>
      <w:r w:rsidR="00CE0D34">
        <w:rPr>
          <w:rtl/>
        </w:rPr>
        <w:t xml:space="preserve">العبّاس </w:t>
      </w:r>
      <w:r w:rsidRPr="00EF2694">
        <w:rPr>
          <w:rtl/>
        </w:rPr>
        <w:t xml:space="preserve">وقاسم وإسماعيل وأحمد وأم أحمد وإلى </w:t>
      </w:r>
      <w:r w:rsidR="0022555C">
        <w:rPr>
          <w:rtl/>
        </w:rPr>
        <w:t xml:space="preserve">عليّ </w:t>
      </w:r>
      <w:r w:rsidRPr="00EF2694">
        <w:rPr>
          <w:rtl/>
        </w:rPr>
        <w:t>أمر نسائي دونهم وثلث صدقة أبي وثلثي</w:t>
      </w:r>
      <w:r>
        <w:rPr>
          <w:rtl/>
        </w:rPr>
        <w:t xml:space="preserve"> </w:t>
      </w:r>
      <w:r w:rsidRPr="00EF2694">
        <w:rPr>
          <w:rtl/>
        </w:rPr>
        <w:t>يضعه حيث يرى ويجعل فيه ما يجعل ذو المال في ماله فإن أحب أن يبيع أو يهب أو ينحل أو يتصدق بها على من سميت له وعلى غير من سميت فذاك له</w:t>
      </w:r>
      <w:r>
        <w:rPr>
          <w:rtl/>
        </w:rPr>
        <w:t xml:space="preserve"> </w:t>
      </w:r>
      <w:r w:rsidRPr="00EF2694">
        <w:rPr>
          <w:rtl/>
        </w:rPr>
        <w:t xml:space="preserve">وهو أنا في وصيتي في مالي وفي أهلي وولدي وإن يرى أن يقر إخوته </w:t>
      </w:r>
      <w:r w:rsidR="00433A8E">
        <w:rPr>
          <w:rtl/>
        </w:rPr>
        <w:t xml:space="preserve">الذّين </w:t>
      </w:r>
      <w:r w:rsidRPr="00EF2694">
        <w:rPr>
          <w:rtl/>
        </w:rPr>
        <w:t>سميتهم في كتابي هذا أقرهم وإن كره فله أن يخرجهم غير مثرب عليه ولا مردود فإن آنس</w:t>
      </w:r>
    </w:p>
    <w:p w14:paraId="22913EF5" w14:textId="2D388D23" w:rsidR="00782297" w:rsidRDefault="008D0E33" w:rsidP="009D38AE">
      <w:pPr>
        <w:pStyle w:val="libLine"/>
        <w:rPr>
          <w:rtl/>
        </w:rPr>
      </w:pPr>
      <w:r>
        <w:rPr>
          <w:rFonts w:hint="cs"/>
          <w:rtl/>
        </w:rPr>
        <w:t>________________________________________________________</w:t>
      </w:r>
    </w:p>
    <w:p w14:paraId="3928FCC5" w14:textId="1DE20E10" w:rsidR="00782297" w:rsidRDefault="00782297" w:rsidP="00A020F0">
      <w:pPr>
        <w:pStyle w:val="libNormal"/>
        <w:rPr>
          <w:rtl/>
        </w:rPr>
      </w:pPr>
      <w:r>
        <w:rPr>
          <w:rtl/>
        </w:rPr>
        <w:t xml:space="preserve">« </w:t>
      </w:r>
      <w:r w:rsidRPr="004907EA">
        <w:rPr>
          <w:rtl/>
        </w:rPr>
        <w:t xml:space="preserve">وإلى </w:t>
      </w:r>
      <w:r w:rsidR="0022555C">
        <w:rPr>
          <w:rtl/>
        </w:rPr>
        <w:t xml:space="preserve">عليّ </w:t>
      </w:r>
      <w:r>
        <w:rPr>
          <w:rtl/>
        </w:rPr>
        <w:t xml:space="preserve">» </w:t>
      </w:r>
      <w:r w:rsidRPr="00EF2694">
        <w:rPr>
          <w:rtl/>
        </w:rPr>
        <w:t>أي وم</w:t>
      </w:r>
      <w:r w:rsidR="00EC15F2">
        <w:rPr>
          <w:rtl/>
        </w:rPr>
        <w:t xml:space="preserve">فوّض </w:t>
      </w:r>
      <w:r w:rsidRPr="00EF2694">
        <w:rPr>
          <w:rtl/>
        </w:rPr>
        <w:t xml:space="preserve">إلى </w:t>
      </w:r>
      <w:r w:rsidR="0022555C">
        <w:rPr>
          <w:rtl/>
        </w:rPr>
        <w:t xml:space="preserve">عليّ </w:t>
      </w:r>
      <w:r w:rsidRPr="00EF2694">
        <w:rPr>
          <w:rtl/>
        </w:rPr>
        <w:t xml:space="preserve">وهو </w:t>
      </w:r>
      <w:r w:rsidR="004124EE">
        <w:rPr>
          <w:rtl/>
        </w:rPr>
        <w:t xml:space="preserve">خبر </w:t>
      </w:r>
      <w:r w:rsidRPr="00EF2694">
        <w:rPr>
          <w:rtl/>
        </w:rPr>
        <w:t>مقدم</w:t>
      </w:r>
      <w:r>
        <w:rPr>
          <w:rtl/>
        </w:rPr>
        <w:t xml:space="preserve"> « </w:t>
      </w:r>
      <w:r w:rsidRPr="004907EA">
        <w:rPr>
          <w:rtl/>
        </w:rPr>
        <w:t>أمر نسائي</w:t>
      </w:r>
      <w:r>
        <w:rPr>
          <w:rtl/>
        </w:rPr>
        <w:t xml:space="preserve"> » </w:t>
      </w:r>
      <w:r w:rsidRPr="00EF2694">
        <w:rPr>
          <w:rtl/>
        </w:rPr>
        <w:t>أي اختيارهن وهو مبتدأ</w:t>
      </w:r>
      <w:r>
        <w:rPr>
          <w:rtl/>
        </w:rPr>
        <w:t xml:space="preserve"> « </w:t>
      </w:r>
      <w:r w:rsidRPr="004907EA">
        <w:rPr>
          <w:rtl/>
        </w:rPr>
        <w:t>دونهم</w:t>
      </w:r>
      <w:r>
        <w:rPr>
          <w:rtl/>
        </w:rPr>
        <w:t xml:space="preserve"> » </w:t>
      </w:r>
      <w:r w:rsidRPr="00EF2694">
        <w:rPr>
          <w:rtl/>
        </w:rPr>
        <w:t>أي دون سائر ولدي</w:t>
      </w:r>
      <w:r>
        <w:rPr>
          <w:rtl/>
        </w:rPr>
        <w:t xml:space="preserve"> « </w:t>
      </w:r>
      <w:r w:rsidRPr="004907EA">
        <w:rPr>
          <w:rtl/>
        </w:rPr>
        <w:t>وثلث صدقة أبي</w:t>
      </w:r>
      <w:r>
        <w:rPr>
          <w:rtl/>
        </w:rPr>
        <w:t xml:space="preserve"> » </w:t>
      </w:r>
      <w:r w:rsidRPr="00EF2694">
        <w:rPr>
          <w:rtl/>
        </w:rPr>
        <w:t>مبتدأ وضمير</w:t>
      </w:r>
      <w:r>
        <w:rPr>
          <w:rtl/>
        </w:rPr>
        <w:t xml:space="preserve"> « </w:t>
      </w:r>
      <w:r w:rsidRPr="004907EA">
        <w:rPr>
          <w:rtl/>
        </w:rPr>
        <w:t>يضعه</w:t>
      </w:r>
      <w:r>
        <w:rPr>
          <w:rtl/>
        </w:rPr>
        <w:t xml:space="preserve"> » </w:t>
      </w:r>
      <w:r w:rsidRPr="00EF2694">
        <w:rPr>
          <w:rtl/>
        </w:rPr>
        <w:t xml:space="preserve">راجع إلى </w:t>
      </w:r>
      <w:r w:rsidR="008A4DAC">
        <w:rPr>
          <w:rtl/>
        </w:rPr>
        <w:t xml:space="preserve">كلّ </w:t>
      </w:r>
      <w:r w:rsidRPr="00EF2694">
        <w:rPr>
          <w:rtl/>
        </w:rPr>
        <w:t>من الثلاثين</w:t>
      </w:r>
      <w:r>
        <w:rPr>
          <w:rtl/>
        </w:rPr>
        <w:t xml:space="preserve"> ، </w:t>
      </w:r>
      <w:r w:rsidRPr="00EF2694">
        <w:rPr>
          <w:rtl/>
        </w:rPr>
        <w:t xml:space="preserve">والمراد التصرف في حاصلهما بالبيع والهبة والنحلة بناء على أنهما </w:t>
      </w:r>
      <w:r w:rsidR="00F235A5">
        <w:rPr>
          <w:rtl/>
        </w:rPr>
        <w:t xml:space="preserve">حقّ </w:t>
      </w:r>
      <w:r w:rsidRPr="00EF2694">
        <w:rPr>
          <w:rtl/>
        </w:rPr>
        <w:t>التولية</w:t>
      </w:r>
      <w:r>
        <w:rPr>
          <w:rtl/>
        </w:rPr>
        <w:t xml:space="preserve"> ، </w:t>
      </w:r>
      <w:r w:rsidRPr="00EF2694">
        <w:rPr>
          <w:rtl/>
        </w:rPr>
        <w:t xml:space="preserve">ويحتمل أن يكون المراد بيع أصلهما بناء </w:t>
      </w:r>
      <w:r w:rsidR="0022555C">
        <w:rPr>
          <w:rtl/>
        </w:rPr>
        <w:t xml:space="preserve">عليّ </w:t>
      </w:r>
      <w:r w:rsidRPr="00EF2694">
        <w:rPr>
          <w:rtl/>
        </w:rPr>
        <w:t>أنهما كانا من الأموال التي للإمام التصرف فيها كيف شاء ولم يمكنهما إظهار ذلك تقية فسمياها صدقة</w:t>
      </w:r>
      <w:r>
        <w:rPr>
          <w:rtl/>
        </w:rPr>
        <w:t xml:space="preserve"> ، </w:t>
      </w:r>
      <w:r w:rsidRPr="00EF2694">
        <w:rPr>
          <w:rtl/>
        </w:rPr>
        <w:t>أو بناء على جواز بيع الوقف في بعض الصور</w:t>
      </w:r>
      <w:r>
        <w:rPr>
          <w:rtl/>
        </w:rPr>
        <w:t xml:space="preserve"> ، </w:t>
      </w:r>
      <w:r w:rsidRPr="00EF2694">
        <w:rPr>
          <w:rtl/>
        </w:rPr>
        <w:t>ويحتمل أن يكون</w:t>
      </w:r>
      <w:r>
        <w:rPr>
          <w:rtl/>
        </w:rPr>
        <w:t xml:space="preserve"> « </w:t>
      </w:r>
      <w:r w:rsidRPr="00EF2694">
        <w:rPr>
          <w:rtl/>
        </w:rPr>
        <w:t>ثلث صدقة أبي</w:t>
      </w:r>
      <w:r>
        <w:rPr>
          <w:rtl/>
        </w:rPr>
        <w:t xml:space="preserve"> » </w:t>
      </w:r>
      <w:r w:rsidRPr="00EF2694">
        <w:rPr>
          <w:rtl/>
        </w:rPr>
        <w:t>عطفا على قوله</w:t>
      </w:r>
      <w:r>
        <w:rPr>
          <w:rtl/>
        </w:rPr>
        <w:t xml:space="preserve"> « </w:t>
      </w:r>
      <w:r w:rsidRPr="00EF2694">
        <w:rPr>
          <w:rtl/>
        </w:rPr>
        <w:t>أمر نسائي</w:t>
      </w:r>
      <w:r>
        <w:rPr>
          <w:rtl/>
        </w:rPr>
        <w:t xml:space="preserve"> » </w:t>
      </w:r>
      <w:r w:rsidRPr="00EF2694">
        <w:rPr>
          <w:rtl/>
        </w:rPr>
        <w:t>ويكون</w:t>
      </w:r>
      <w:r>
        <w:rPr>
          <w:rtl/>
        </w:rPr>
        <w:t xml:space="preserve"> « </w:t>
      </w:r>
      <w:r w:rsidRPr="00EF2694">
        <w:rPr>
          <w:rtl/>
        </w:rPr>
        <w:t>ثلثي</w:t>
      </w:r>
      <w:r>
        <w:rPr>
          <w:rtl/>
        </w:rPr>
        <w:t xml:space="preserve"> » </w:t>
      </w:r>
      <w:r w:rsidRPr="00EF2694">
        <w:rPr>
          <w:rtl/>
        </w:rPr>
        <w:t>مبتدأ و</w:t>
      </w:r>
      <w:r>
        <w:rPr>
          <w:rtl/>
        </w:rPr>
        <w:t xml:space="preserve"> « </w:t>
      </w:r>
      <w:r w:rsidRPr="00EF2694">
        <w:rPr>
          <w:rtl/>
        </w:rPr>
        <w:t>يضعه</w:t>
      </w:r>
      <w:r>
        <w:rPr>
          <w:rtl/>
        </w:rPr>
        <w:t xml:space="preserve"> » </w:t>
      </w:r>
      <w:r w:rsidRPr="00EF2694">
        <w:rPr>
          <w:rtl/>
        </w:rPr>
        <w:t>خبره ويكون المراد ثلث غير الأوقاف.</w:t>
      </w:r>
    </w:p>
    <w:p w14:paraId="7475DB25" w14:textId="75015EE7" w:rsidR="00782297" w:rsidRDefault="00782297" w:rsidP="00A020F0">
      <w:pPr>
        <w:pStyle w:val="libNormal"/>
        <w:rPr>
          <w:rtl/>
        </w:rPr>
      </w:pPr>
      <w:r>
        <w:rPr>
          <w:rtl/>
        </w:rPr>
        <w:t xml:space="preserve">« </w:t>
      </w:r>
      <w:r w:rsidRPr="004907EA">
        <w:rPr>
          <w:rtl/>
        </w:rPr>
        <w:t>يجعل</w:t>
      </w:r>
      <w:r>
        <w:rPr>
          <w:rtl/>
        </w:rPr>
        <w:t xml:space="preserve"> » </w:t>
      </w:r>
      <w:r w:rsidRPr="00EF2694">
        <w:rPr>
          <w:rtl/>
        </w:rPr>
        <w:t>أي يضع</w:t>
      </w:r>
      <w:r>
        <w:rPr>
          <w:rtl/>
        </w:rPr>
        <w:t xml:space="preserve"> ، </w:t>
      </w:r>
      <w:r w:rsidRPr="00EF2694">
        <w:rPr>
          <w:rtl/>
        </w:rPr>
        <w:t>في القاموس جعله كمنعه صنعه</w:t>
      </w:r>
      <w:r>
        <w:rPr>
          <w:rtl/>
        </w:rPr>
        <w:t xml:space="preserve"> ، </w:t>
      </w:r>
      <w:r w:rsidRPr="00EF2694">
        <w:rPr>
          <w:rtl/>
        </w:rPr>
        <w:t>والشيء وضعه</w:t>
      </w:r>
      <w:r>
        <w:rPr>
          <w:rtl/>
        </w:rPr>
        <w:t xml:space="preserve"> ، </w:t>
      </w:r>
      <w:r w:rsidRPr="00EF2694">
        <w:rPr>
          <w:rtl/>
        </w:rPr>
        <w:t>وبعضه على بعض ألقاه</w:t>
      </w:r>
      <w:r>
        <w:rPr>
          <w:rtl/>
        </w:rPr>
        <w:t xml:space="preserve"> ، </w:t>
      </w:r>
      <w:r w:rsidRPr="00EF2694">
        <w:rPr>
          <w:rtl/>
        </w:rPr>
        <w:t>وفي المصباح المنير</w:t>
      </w:r>
      <w:r>
        <w:rPr>
          <w:rtl/>
        </w:rPr>
        <w:t xml:space="preserve"> : </w:t>
      </w:r>
      <w:r w:rsidRPr="00EF2694">
        <w:rPr>
          <w:rtl/>
        </w:rPr>
        <w:t xml:space="preserve">نحلته أنحله بالفتح نحلا أعطيته </w:t>
      </w:r>
      <w:r w:rsidR="00270D4C">
        <w:rPr>
          <w:rtl/>
        </w:rPr>
        <w:t>شيئاً</w:t>
      </w:r>
      <w:r w:rsidR="00F85EC4">
        <w:rPr>
          <w:rtl/>
        </w:rPr>
        <w:t xml:space="preserve"> </w:t>
      </w:r>
      <w:r w:rsidRPr="00EF2694">
        <w:rPr>
          <w:rtl/>
        </w:rPr>
        <w:t>من غير عوض بطيب نفس</w:t>
      </w:r>
      <w:r>
        <w:rPr>
          <w:rtl/>
        </w:rPr>
        <w:t xml:space="preserve"> ، </w:t>
      </w:r>
      <w:r w:rsidRPr="00EF2694">
        <w:rPr>
          <w:rtl/>
        </w:rPr>
        <w:t>ونحلت المرأة مهرها أعطيتها نحلة</w:t>
      </w:r>
      <w:r>
        <w:rPr>
          <w:rtl/>
        </w:rPr>
        <w:t xml:space="preserve"> ، </w:t>
      </w:r>
      <w:r w:rsidRPr="00EF2694">
        <w:rPr>
          <w:rtl/>
        </w:rPr>
        <w:t>وضمير</w:t>
      </w:r>
      <w:r>
        <w:rPr>
          <w:rtl/>
        </w:rPr>
        <w:t xml:space="preserve"> « </w:t>
      </w:r>
      <w:r w:rsidRPr="004907EA">
        <w:rPr>
          <w:rtl/>
        </w:rPr>
        <w:t>بها</w:t>
      </w:r>
      <w:r>
        <w:rPr>
          <w:rtl/>
        </w:rPr>
        <w:t xml:space="preserve"> » </w:t>
      </w:r>
      <w:r w:rsidRPr="00EF2694">
        <w:rPr>
          <w:rtl/>
        </w:rPr>
        <w:t>راجع إلى الصدقة أو إلى الثلث بتأويل الأموال أو الصدقة.</w:t>
      </w:r>
    </w:p>
    <w:p w14:paraId="68650284" w14:textId="77777777" w:rsidR="00782297" w:rsidRPr="00EF2694" w:rsidRDefault="00782297" w:rsidP="00A020F0">
      <w:pPr>
        <w:pStyle w:val="libNormal"/>
        <w:rPr>
          <w:rtl/>
        </w:rPr>
      </w:pPr>
      <w:r>
        <w:rPr>
          <w:rtl/>
        </w:rPr>
        <w:t xml:space="preserve">« </w:t>
      </w:r>
      <w:r w:rsidRPr="004907EA">
        <w:rPr>
          <w:rtl/>
        </w:rPr>
        <w:t>وهو أنا</w:t>
      </w:r>
      <w:r>
        <w:rPr>
          <w:rtl/>
        </w:rPr>
        <w:t xml:space="preserve"> » </w:t>
      </w:r>
      <w:r w:rsidRPr="00EF2694">
        <w:rPr>
          <w:rtl/>
        </w:rPr>
        <w:t>أي هو بعد وفاتي مثلي في حياتي.</w:t>
      </w:r>
    </w:p>
    <w:p w14:paraId="061E6756" w14:textId="50FD0818" w:rsidR="00782297" w:rsidRDefault="00782297" w:rsidP="00A020F0">
      <w:pPr>
        <w:pStyle w:val="libNormal"/>
        <w:rPr>
          <w:rtl/>
        </w:rPr>
      </w:pPr>
      <w:r w:rsidRPr="004907EA">
        <w:rPr>
          <w:rtl/>
        </w:rPr>
        <w:t xml:space="preserve">وقوله </w:t>
      </w:r>
      <w:r w:rsidRPr="002F75F6">
        <w:rPr>
          <w:rStyle w:val="libAlaemChar"/>
          <w:rtl/>
        </w:rPr>
        <w:t>عليه‌السلام</w:t>
      </w:r>
      <w:r>
        <w:rPr>
          <w:rtl/>
        </w:rPr>
        <w:t xml:space="preserve"> : </w:t>
      </w:r>
      <w:r w:rsidRPr="004907EA">
        <w:rPr>
          <w:rtl/>
        </w:rPr>
        <w:t>وإن رأى أن يقر</w:t>
      </w:r>
      <w:r w:rsidRPr="00EF2694">
        <w:rPr>
          <w:rtl/>
        </w:rPr>
        <w:t xml:space="preserve"> </w:t>
      </w:r>
      <w:r w:rsidRPr="00273F93">
        <w:rPr>
          <w:rStyle w:val="libFootnotenumChar"/>
          <w:rtl/>
        </w:rPr>
        <w:t>(1)</w:t>
      </w:r>
      <w:r w:rsidRPr="00EF2694">
        <w:rPr>
          <w:rtl/>
        </w:rPr>
        <w:t xml:space="preserve"> تأكيد </w:t>
      </w:r>
      <w:r w:rsidR="00045EE6">
        <w:rPr>
          <w:rtl/>
        </w:rPr>
        <w:t xml:space="preserve">لـمّا </w:t>
      </w:r>
      <w:r w:rsidRPr="00EF2694">
        <w:rPr>
          <w:rtl/>
        </w:rPr>
        <w:t>مر</w:t>
      </w:r>
      <w:r>
        <w:rPr>
          <w:rtl/>
        </w:rPr>
        <w:t xml:space="preserve"> ، </w:t>
      </w:r>
      <w:r w:rsidRPr="00EF2694">
        <w:rPr>
          <w:rtl/>
        </w:rPr>
        <w:t>بحمل ال</w:t>
      </w:r>
      <w:r w:rsidR="00D54C7C">
        <w:rPr>
          <w:rtl/>
        </w:rPr>
        <w:t xml:space="preserve">أوّل </w:t>
      </w:r>
      <w:r w:rsidRPr="00EF2694">
        <w:rPr>
          <w:rtl/>
        </w:rPr>
        <w:t>على الإقرار في الدار</w:t>
      </w:r>
      <w:r>
        <w:rPr>
          <w:rtl/>
        </w:rPr>
        <w:t xml:space="preserve"> ، </w:t>
      </w:r>
      <w:r w:rsidRPr="00EF2694">
        <w:rPr>
          <w:rtl/>
        </w:rPr>
        <w:t>وهذا على الإقرار في الصدقة</w:t>
      </w:r>
      <w:r>
        <w:rPr>
          <w:rtl/>
        </w:rPr>
        <w:t xml:space="preserve"> ، </w:t>
      </w:r>
      <w:r w:rsidRPr="00EF2694">
        <w:rPr>
          <w:rtl/>
        </w:rPr>
        <w:t>و</w:t>
      </w:r>
      <w:r>
        <w:rPr>
          <w:rtl/>
        </w:rPr>
        <w:t xml:space="preserve"> « </w:t>
      </w:r>
      <w:r w:rsidRPr="004907EA">
        <w:rPr>
          <w:rtl/>
        </w:rPr>
        <w:t>غير</w:t>
      </w:r>
      <w:r>
        <w:rPr>
          <w:rtl/>
        </w:rPr>
        <w:t xml:space="preserve"> » </w:t>
      </w:r>
      <w:r w:rsidRPr="00EF2694">
        <w:rPr>
          <w:rtl/>
        </w:rPr>
        <w:t>منصوب ب</w:t>
      </w:r>
      <w:r w:rsidR="00C7454B">
        <w:rPr>
          <w:rtl/>
        </w:rPr>
        <w:t xml:space="preserve">الحاليّة </w:t>
      </w:r>
      <w:r w:rsidRPr="00EF2694">
        <w:rPr>
          <w:rtl/>
        </w:rPr>
        <w:t>عن فاعل يخرجهم</w:t>
      </w:r>
      <w:r>
        <w:rPr>
          <w:rtl/>
        </w:rPr>
        <w:t xml:space="preserve"> ، </w:t>
      </w:r>
      <w:r w:rsidRPr="004907EA">
        <w:rPr>
          <w:rtl/>
        </w:rPr>
        <w:t>والتثريب</w:t>
      </w:r>
      <w:r w:rsidRPr="00EF2694">
        <w:rPr>
          <w:rtl/>
        </w:rPr>
        <w:t xml:space="preserve"> التعيير واللوم</w:t>
      </w:r>
      <w:r>
        <w:rPr>
          <w:rtl/>
        </w:rPr>
        <w:t xml:space="preserve"> ، </w:t>
      </w:r>
      <w:r w:rsidRPr="00EF2694">
        <w:rPr>
          <w:rtl/>
        </w:rPr>
        <w:t>وفي العيون</w:t>
      </w:r>
      <w:r>
        <w:rPr>
          <w:rtl/>
        </w:rPr>
        <w:t xml:space="preserve"> : </w:t>
      </w:r>
      <w:r w:rsidRPr="00EF2694">
        <w:rPr>
          <w:rtl/>
        </w:rPr>
        <w:t>غير مردود عليه</w:t>
      </w:r>
      <w:r>
        <w:rPr>
          <w:rtl/>
        </w:rPr>
        <w:t xml:space="preserve"> : </w:t>
      </w:r>
    </w:p>
    <w:p w14:paraId="576EF880" w14:textId="77777777" w:rsidR="00782297" w:rsidRPr="00EF2694" w:rsidRDefault="00782297" w:rsidP="00A020F0">
      <w:pPr>
        <w:pStyle w:val="libNormal"/>
        <w:rPr>
          <w:rtl/>
        </w:rPr>
      </w:pPr>
      <w:r>
        <w:rPr>
          <w:rtl/>
        </w:rPr>
        <w:t xml:space="preserve">« </w:t>
      </w:r>
      <w:r w:rsidRPr="004907EA">
        <w:rPr>
          <w:rtl/>
        </w:rPr>
        <w:t>فإن آنس منهم</w:t>
      </w:r>
      <w:r>
        <w:rPr>
          <w:rtl/>
        </w:rPr>
        <w:t xml:space="preserve"> » </w:t>
      </w:r>
      <w:r w:rsidRPr="00EF2694">
        <w:rPr>
          <w:rtl/>
        </w:rPr>
        <w:t>الضمير للمخرجين وفيه إيماء إلى أنهم في تلك الحال التي</w:t>
      </w:r>
    </w:p>
    <w:p w14:paraId="5740316C" w14:textId="77777777" w:rsidR="00782297" w:rsidRPr="00EF2694" w:rsidRDefault="00782297" w:rsidP="009D38AE">
      <w:pPr>
        <w:pStyle w:val="libLine"/>
        <w:rPr>
          <w:rtl/>
        </w:rPr>
      </w:pPr>
      <w:r w:rsidRPr="00EF2694">
        <w:rPr>
          <w:rtl/>
        </w:rPr>
        <w:t>__________________</w:t>
      </w:r>
    </w:p>
    <w:p w14:paraId="54B4DDCA" w14:textId="77777777" w:rsidR="00782297" w:rsidRPr="00EF2694" w:rsidRDefault="00782297" w:rsidP="00E7042C">
      <w:pPr>
        <w:pStyle w:val="libFootnote0"/>
        <w:rPr>
          <w:rtl/>
          <w:lang w:bidi="fa-IR"/>
        </w:rPr>
      </w:pPr>
      <w:r>
        <w:rPr>
          <w:rtl/>
        </w:rPr>
        <w:t>(</w:t>
      </w:r>
      <w:r w:rsidRPr="00EF2694">
        <w:rPr>
          <w:rtl/>
        </w:rPr>
        <w:t>1) وفي المتن</w:t>
      </w:r>
      <w:r>
        <w:rPr>
          <w:rtl/>
        </w:rPr>
        <w:t xml:space="preserve"> « </w:t>
      </w:r>
      <w:r w:rsidRPr="00EF2694">
        <w:rPr>
          <w:rtl/>
        </w:rPr>
        <w:t>وإن يرى</w:t>
      </w:r>
      <w:r>
        <w:rPr>
          <w:rtl/>
        </w:rPr>
        <w:t xml:space="preserve"> » </w:t>
      </w:r>
      <w:r w:rsidRPr="00EF2694">
        <w:rPr>
          <w:rtl/>
        </w:rPr>
        <w:t>بصيغة المضارع.</w:t>
      </w:r>
    </w:p>
    <w:p w14:paraId="55079878" w14:textId="77777777" w:rsidR="00CE1409" w:rsidRDefault="00CE1409" w:rsidP="00CE1409">
      <w:pPr>
        <w:pStyle w:val="libNormal"/>
        <w:rPr>
          <w:rtl/>
        </w:rPr>
      </w:pPr>
      <w:r>
        <w:rPr>
          <w:rtl/>
        </w:rPr>
        <w:br w:type="page"/>
      </w:r>
    </w:p>
    <w:p w14:paraId="39AD7B41" w14:textId="2BDCD9FC" w:rsidR="00782297" w:rsidRPr="00EF2694" w:rsidRDefault="00782297" w:rsidP="00CE1409">
      <w:pPr>
        <w:pStyle w:val="libNormal0"/>
        <w:rPr>
          <w:rtl/>
        </w:rPr>
      </w:pPr>
      <w:r w:rsidRPr="00EF2694">
        <w:rPr>
          <w:rtl/>
        </w:rPr>
        <w:lastRenderedPageBreak/>
        <w:t xml:space="preserve">منهم غير الذي فارقتهم عليه فأحب أن يردهم في ولاية فذاك له وإن أراد رجل منهم أن يزوج أخته فليس له أن يزوجها </w:t>
      </w:r>
      <w:r w:rsidR="006E33A0">
        <w:rPr>
          <w:rtl/>
        </w:rPr>
        <w:t xml:space="preserve">إلّا </w:t>
      </w:r>
      <w:r w:rsidRPr="00EF2694">
        <w:rPr>
          <w:rtl/>
        </w:rPr>
        <w:t>بإذنه وأمره ف</w:t>
      </w:r>
      <w:r w:rsidR="007F174A">
        <w:rPr>
          <w:rtl/>
        </w:rPr>
        <w:t xml:space="preserve">أنّه </w:t>
      </w:r>
      <w:r w:rsidRPr="00EF2694">
        <w:rPr>
          <w:rtl/>
        </w:rPr>
        <w:t xml:space="preserve">أعرف بمناكح قومه وأي سلطان أو أحد من </w:t>
      </w:r>
      <w:r w:rsidR="00CE1409">
        <w:rPr>
          <w:rtl/>
        </w:rPr>
        <w:t xml:space="preserve">النّاس </w:t>
      </w:r>
      <w:r w:rsidRPr="00EF2694">
        <w:rPr>
          <w:rtl/>
        </w:rPr>
        <w:t xml:space="preserve">كفه عن شيء أو حال بينه وبين شيء </w:t>
      </w:r>
      <w:r w:rsidR="00DB530D">
        <w:rPr>
          <w:rtl/>
        </w:rPr>
        <w:t xml:space="preserve">ممّا </w:t>
      </w:r>
      <w:r w:rsidRPr="00EF2694">
        <w:rPr>
          <w:rtl/>
        </w:rPr>
        <w:t>ذكرت في كتابي هذا أو أحد ممن ذكرت فهو من الله ومن رسوله بريء والله ورسوله منه برآء وعليه لعنة الله وغضبه ولعنة اللاعنين والملائكة المقربين و</w:t>
      </w:r>
      <w:r w:rsidR="00240966">
        <w:rPr>
          <w:rtl/>
        </w:rPr>
        <w:t xml:space="preserve">النبيّين </w:t>
      </w:r>
      <w:r w:rsidRPr="00EF2694">
        <w:rPr>
          <w:rtl/>
        </w:rPr>
        <w:t>والمرسلين وجماعة المؤمنين وليس لأحد من السلاطين أن يكفه عن شيء وليس لي عنده تبعة ولا تباعة</w:t>
      </w:r>
    </w:p>
    <w:p w14:paraId="4F5E4388" w14:textId="124662F9" w:rsidR="00782297" w:rsidRPr="00324B78" w:rsidRDefault="008D0E33" w:rsidP="009D38AE">
      <w:pPr>
        <w:pStyle w:val="libLine"/>
        <w:rPr>
          <w:rtl/>
        </w:rPr>
      </w:pPr>
      <w:r>
        <w:rPr>
          <w:rFonts w:hint="cs"/>
          <w:rtl/>
        </w:rPr>
        <w:t>________________________________________________________</w:t>
      </w:r>
    </w:p>
    <w:p w14:paraId="6E5186DB" w14:textId="522E2B8E" w:rsidR="00782297" w:rsidRDefault="00782297" w:rsidP="004E511B">
      <w:pPr>
        <w:pStyle w:val="libNormal0"/>
        <w:rPr>
          <w:rtl/>
        </w:rPr>
      </w:pPr>
      <w:r w:rsidRPr="00EF2694">
        <w:rPr>
          <w:rtl/>
        </w:rPr>
        <w:t>فارقهم عليها مستحقون للإخراج في ولاية أو تولية وتصرف في الأوقاف وغيرها</w:t>
      </w:r>
      <w:r>
        <w:rPr>
          <w:rtl/>
        </w:rPr>
        <w:t xml:space="preserve"> ، </w:t>
      </w:r>
      <w:r w:rsidR="008A4DAC">
        <w:rPr>
          <w:rtl/>
        </w:rPr>
        <w:t xml:space="preserve">وربّما </w:t>
      </w:r>
      <w:r w:rsidRPr="00EF2694">
        <w:rPr>
          <w:rtl/>
        </w:rPr>
        <w:t>يقرأ فارقتهم بصيغة الغائبة بأن يكون الضمير المستتر راجعا إلى المعيشة من الصدقة وعلى في</w:t>
      </w:r>
      <w:r>
        <w:rPr>
          <w:rtl/>
        </w:rPr>
        <w:t xml:space="preserve"> « </w:t>
      </w:r>
      <w:r w:rsidRPr="004907EA">
        <w:rPr>
          <w:rtl/>
        </w:rPr>
        <w:t>عليه</w:t>
      </w:r>
      <w:r>
        <w:rPr>
          <w:rtl/>
        </w:rPr>
        <w:t xml:space="preserve"> » </w:t>
      </w:r>
      <w:r w:rsidRPr="00EF2694">
        <w:rPr>
          <w:rtl/>
        </w:rPr>
        <w:t>تعليلية والضمير للذي</w:t>
      </w:r>
      <w:r>
        <w:rPr>
          <w:rtl/>
        </w:rPr>
        <w:t xml:space="preserve"> ، </w:t>
      </w:r>
      <w:r w:rsidRPr="00EF2694">
        <w:rPr>
          <w:rtl/>
        </w:rPr>
        <w:t xml:space="preserve">وفي </w:t>
      </w:r>
      <w:r w:rsidRPr="004907EA">
        <w:rPr>
          <w:rtl/>
        </w:rPr>
        <w:t>قوله</w:t>
      </w:r>
      <w:r>
        <w:rPr>
          <w:rtl/>
        </w:rPr>
        <w:t xml:space="preserve"> « </w:t>
      </w:r>
      <w:r w:rsidRPr="004907EA">
        <w:rPr>
          <w:rtl/>
        </w:rPr>
        <w:t>في ولاية</w:t>
      </w:r>
      <w:r>
        <w:rPr>
          <w:rtl/>
        </w:rPr>
        <w:t xml:space="preserve"> » </w:t>
      </w:r>
      <w:r w:rsidRPr="00EF2694">
        <w:rPr>
          <w:rtl/>
        </w:rPr>
        <w:t xml:space="preserve">بمعنى مع تابعية من </w:t>
      </w:r>
      <w:r w:rsidR="008A4DAC">
        <w:rPr>
          <w:rtl/>
        </w:rPr>
        <w:t xml:space="preserve">كلّ </w:t>
      </w:r>
      <w:r w:rsidRPr="00EF2694">
        <w:rPr>
          <w:rtl/>
        </w:rPr>
        <w:t>وجه</w:t>
      </w:r>
      <w:r>
        <w:rPr>
          <w:rtl/>
        </w:rPr>
        <w:t xml:space="preserve"> ، </w:t>
      </w:r>
      <w:r w:rsidRPr="00EF2694">
        <w:rPr>
          <w:rtl/>
        </w:rPr>
        <w:t xml:space="preserve">ولا يخفى </w:t>
      </w:r>
      <w:r w:rsidR="006B4F49">
        <w:rPr>
          <w:rtl/>
        </w:rPr>
        <w:t xml:space="preserve">شدّة </w:t>
      </w:r>
      <w:r w:rsidRPr="00EF2694">
        <w:rPr>
          <w:rtl/>
        </w:rPr>
        <w:t>تكلفه.</w:t>
      </w:r>
    </w:p>
    <w:p w14:paraId="48AF6037" w14:textId="77777777" w:rsidR="00782297" w:rsidRDefault="00782297" w:rsidP="00A020F0">
      <w:pPr>
        <w:pStyle w:val="libNormal"/>
        <w:rPr>
          <w:rtl/>
        </w:rPr>
      </w:pPr>
      <w:r>
        <w:rPr>
          <w:rtl/>
        </w:rPr>
        <w:t xml:space="preserve">« </w:t>
      </w:r>
      <w:r w:rsidRPr="004907EA">
        <w:rPr>
          <w:rtl/>
        </w:rPr>
        <w:t>أخته</w:t>
      </w:r>
      <w:r>
        <w:rPr>
          <w:rtl/>
        </w:rPr>
        <w:t xml:space="preserve"> » </w:t>
      </w:r>
      <w:r w:rsidRPr="00EF2694">
        <w:rPr>
          <w:rtl/>
        </w:rPr>
        <w:t>أي من أمه</w:t>
      </w:r>
      <w:r>
        <w:rPr>
          <w:rtl/>
        </w:rPr>
        <w:t xml:space="preserve"> ، </w:t>
      </w:r>
      <w:r w:rsidRPr="00EF2694">
        <w:rPr>
          <w:rtl/>
        </w:rPr>
        <w:t>والمراد بالمناكح محال النكاح وما يناسب ويليق من ذلك وفي القاموس</w:t>
      </w:r>
      <w:r>
        <w:rPr>
          <w:rtl/>
        </w:rPr>
        <w:t xml:space="preserve"> : </w:t>
      </w:r>
      <w:r w:rsidRPr="00EF2694">
        <w:rPr>
          <w:rtl/>
        </w:rPr>
        <w:t>المناكح</w:t>
      </w:r>
      <w:r>
        <w:rPr>
          <w:rtl/>
        </w:rPr>
        <w:t xml:space="preserve"> : </w:t>
      </w:r>
      <w:r w:rsidRPr="00EF2694">
        <w:rPr>
          <w:rtl/>
        </w:rPr>
        <w:t>النساء.</w:t>
      </w:r>
    </w:p>
    <w:p w14:paraId="0B0B041C" w14:textId="63BF4DD6" w:rsidR="00782297" w:rsidRDefault="00782297" w:rsidP="00A020F0">
      <w:pPr>
        <w:pStyle w:val="libNormal"/>
        <w:rPr>
          <w:rtl/>
        </w:rPr>
      </w:pPr>
      <w:r>
        <w:rPr>
          <w:rtl/>
        </w:rPr>
        <w:t xml:space="preserve">« </w:t>
      </w:r>
      <w:r w:rsidRPr="004907EA">
        <w:rPr>
          <w:rtl/>
        </w:rPr>
        <w:t>كفه عن شيء</w:t>
      </w:r>
      <w:r>
        <w:rPr>
          <w:rtl/>
        </w:rPr>
        <w:t xml:space="preserve"> » </w:t>
      </w:r>
      <w:r w:rsidR="00045EE6">
        <w:rPr>
          <w:rtl/>
        </w:rPr>
        <w:t>ك</w:t>
      </w:r>
      <w:r w:rsidR="007F174A">
        <w:rPr>
          <w:rtl/>
        </w:rPr>
        <w:t xml:space="preserve">أنّه </w:t>
      </w:r>
      <w:r w:rsidRPr="00EF2694">
        <w:rPr>
          <w:rtl/>
        </w:rPr>
        <w:t>ناظر إلى السلطان أي صرفه ومنعه قهرا</w:t>
      </w:r>
      <w:r>
        <w:rPr>
          <w:rtl/>
        </w:rPr>
        <w:t xml:space="preserve"> ، و</w:t>
      </w:r>
      <w:r w:rsidRPr="004907EA">
        <w:rPr>
          <w:rtl/>
        </w:rPr>
        <w:t>قوله</w:t>
      </w:r>
      <w:r>
        <w:rPr>
          <w:rtl/>
        </w:rPr>
        <w:t xml:space="preserve"> : </w:t>
      </w:r>
      <w:r w:rsidRPr="004907EA">
        <w:rPr>
          <w:rtl/>
        </w:rPr>
        <w:t>أو حال</w:t>
      </w:r>
      <w:r w:rsidRPr="00EF2694">
        <w:rPr>
          <w:rtl/>
        </w:rPr>
        <w:t xml:space="preserve"> ناظر إلى </w:t>
      </w:r>
      <w:r w:rsidRPr="004907EA">
        <w:rPr>
          <w:rtl/>
        </w:rPr>
        <w:t>قوله</w:t>
      </w:r>
      <w:r>
        <w:rPr>
          <w:rtl/>
        </w:rPr>
        <w:t xml:space="preserve"> : </w:t>
      </w:r>
      <w:r w:rsidRPr="004907EA">
        <w:rPr>
          <w:rtl/>
        </w:rPr>
        <w:t xml:space="preserve">أحد من </w:t>
      </w:r>
      <w:r w:rsidR="00CE1409">
        <w:rPr>
          <w:rtl/>
        </w:rPr>
        <w:t xml:space="preserve">النّاس </w:t>
      </w:r>
      <w:r>
        <w:rPr>
          <w:rtl/>
        </w:rPr>
        <w:t xml:space="preserve">، </w:t>
      </w:r>
      <w:r w:rsidRPr="00EF2694">
        <w:rPr>
          <w:rtl/>
        </w:rPr>
        <w:t xml:space="preserve">ويحتمل إرجاع </w:t>
      </w:r>
      <w:r w:rsidR="008A4DAC">
        <w:rPr>
          <w:rtl/>
        </w:rPr>
        <w:t xml:space="preserve">كلّ </w:t>
      </w:r>
      <w:r w:rsidRPr="00EF2694">
        <w:rPr>
          <w:rtl/>
        </w:rPr>
        <w:t xml:space="preserve">إلى </w:t>
      </w:r>
      <w:r w:rsidR="008A4DAC">
        <w:rPr>
          <w:rtl/>
        </w:rPr>
        <w:t xml:space="preserve">كلّ </w:t>
      </w:r>
      <w:r w:rsidRPr="00EF2694">
        <w:rPr>
          <w:rtl/>
        </w:rPr>
        <w:t>واحد عطف على</w:t>
      </w:r>
      <w:r>
        <w:rPr>
          <w:rtl/>
        </w:rPr>
        <w:t xml:space="preserve"> « </w:t>
      </w:r>
      <w:r w:rsidRPr="004907EA">
        <w:rPr>
          <w:rtl/>
        </w:rPr>
        <w:t xml:space="preserve">شيء </w:t>
      </w:r>
      <w:r w:rsidR="00DB530D">
        <w:rPr>
          <w:rtl/>
        </w:rPr>
        <w:t xml:space="preserve">ممّا </w:t>
      </w:r>
      <w:r w:rsidRPr="004907EA">
        <w:rPr>
          <w:rtl/>
        </w:rPr>
        <w:t>ذكرت</w:t>
      </w:r>
      <w:r>
        <w:rPr>
          <w:rtl/>
        </w:rPr>
        <w:t xml:space="preserve"> » </w:t>
      </w:r>
      <w:r w:rsidRPr="00EF2694">
        <w:rPr>
          <w:rtl/>
        </w:rPr>
        <w:t>من النساء والأولاد والموالي</w:t>
      </w:r>
      <w:r>
        <w:rPr>
          <w:rtl/>
        </w:rPr>
        <w:t xml:space="preserve"> ، </w:t>
      </w:r>
      <w:r w:rsidRPr="00EF2694">
        <w:rPr>
          <w:rtl/>
        </w:rPr>
        <w:t xml:space="preserve">ويحتمل عطفه على أحد من </w:t>
      </w:r>
      <w:r w:rsidR="00CE1409">
        <w:rPr>
          <w:rtl/>
        </w:rPr>
        <w:t xml:space="preserve">النّاس </w:t>
      </w:r>
      <w:r w:rsidRPr="00EF2694">
        <w:rPr>
          <w:rtl/>
        </w:rPr>
        <w:t>فالمراد ب</w:t>
      </w:r>
      <w:r w:rsidR="00CE1409">
        <w:rPr>
          <w:rtl/>
        </w:rPr>
        <w:t xml:space="preserve">النّاس </w:t>
      </w:r>
      <w:r w:rsidRPr="00EF2694">
        <w:rPr>
          <w:rtl/>
        </w:rPr>
        <w:t>الأجانب وبمن ذكرت الأخوة وال</w:t>
      </w:r>
      <w:r w:rsidR="00D54C7C">
        <w:rPr>
          <w:rtl/>
        </w:rPr>
        <w:t xml:space="preserve">أوّل </w:t>
      </w:r>
      <w:r w:rsidRPr="00EF2694">
        <w:rPr>
          <w:rtl/>
        </w:rPr>
        <w:t>أظهر</w:t>
      </w:r>
      <w:r>
        <w:rPr>
          <w:rtl/>
        </w:rPr>
        <w:t xml:space="preserve"> ، </w:t>
      </w:r>
      <w:r w:rsidRPr="00EF2694">
        <w:rPr>
          <w:rtl/>
        </w:rPr>
        <w:t>وفي العيون</w:t>
      </w:r>
      <w:r>
        <w:rPr>
          <w:rtl/>
        </w:rPr>
        <w:t xml:space="preserve"> : </w:t>
      </w:r>
      <w:r w:rsidRPr="00EF2694">
        <w:rPr>
          <w:rtl/>
        </w:rPr>
        <w:t xml:space="preserve">وأي سلطان كشفه عن شيء أو حال بينه وبين شيء </w:t>
      </w:r>
      <w:r w:rsidR="00DB530D">
        <w:rPr>
          <w:rtl/>
        </w:rPr>
        <w:t xml:space="preserve">ممّا </w:t>
      </w:r>
      <w:r w:rsidRPr="00EF2694">
        <w:rPr>
          <w:rtl/>
        </w:rPr>
        <w:t>ذكرت في كتابي فقد برأ من الله ومن رسوله والله ورسوله منه بريئان</w:t>
      </w:r>
      <w:r>
        <w:rPr>
          <w:rtl/>
        </w:rPr>
        <w:t xml:space="preserve"> ، </w:t>
      </w:r>
      <w:r w:rsidRPr="00EF2694">
        <w:rPr>
          <w:rtl/>
        </w:rPr>
        <w:t>وفي نسخ الكتاب في الثاني برآء بفتح الباء والراء والمد</w:t>
      </w:r>
      <w:r>
        <w:rPr>
          <w:rtl/>
        </w:rPr>
        <w:t xml:space="preserve"> ، </w:t>
      </w:r>
      <w:r w:rsidR="008D0E33">
        <w:rPr>
          <w:rtl/>
        </w:rPr>
        <w:t>قال :</w:t>
      </w:r>
      <w:r w:rsidRPr="00EF2694">
        <w:rPr>
          <w:rtl/>
        </w:rPr>
        <w:t>في القاموس</w:t>
      </w:r>
      <w:r>
        <w:rPr>
          <w:rtl/>
        </w:rPr>
        <w:t xml:space="preserve"> : </w:t>
      </w:r>
      <w:r w:rsidRPr="00EF2694">
        <w:rPr>
          <w:rtl/>
        </w:rPr>
        <w:t>أنا براء منه لا يثني ولا يجمع ولا يؤنث.</w:t>
      </w:r>
    </w:p>
    <w:p w14:paraId="40A96FC0" w14:textId="6A593A2A" w:rsidR="00782297" w:rsidRPr="00EF2694" w:rsidRDefault="00782297" w:rsidP="00A020F0">
      <w:pPr>
        <w:pStyle w:val="libNormal"/>
        <w:rPr>
          <w:rtl/>
        </w:rPr>
      </w:pPr>
      <w:r>
        <w:rPr>
          <w:rtl/>
        </w:rPr>
        <w:t xml:space="preserve">« </w:t>
      </w:r>
      <w:r w:rsidRPr="004907EA">
        <w:rPr>
          <w:rtl/>
        </w:rPr>
        <w:t>وليس لأحد</w:t>
      </w:r>
      <w:r>
        <w:rPr>
          <w:rtl/>
        </w:rPr>
        <w:t xml:space="preserve"> » </w:t>
      </w:r>
      <w:r w:rsidRPr="00EF2694">
        <w:rPr>
          <w:rtl/>
        </w:rPr>
        <w:t>تكرار للتأكيد وفي القاموس</w:t>
      </w:r>
      <w:r>
        <w:rPr>
          <w:rtl/>
        </w:rPr>
        <w:t xml:space="preserve"> : </w:t>
      </w:r>
      <w:r w:rsidRPr="004907EA">
        <w:rPr>
          <w:rtl/>
        </w:rPr>
        <w:t>التبعة</w:t>
      </w:r>
      <w:r w:rsidRPr="00EF2694">
        <w:rPr>
          <w:rtl/>
        </w:rPr>
        <w:t xml:space="preserve"> كفرحة وكتابة</w:t>
      </w:r>
      <w:r>
        <w:rPr>
          <w:rtl/>
        </w:rPr>
        <w:t xml:space="preserve"> : </w:t>
      </w:r>
      <w:r w:rsidRPr="00EF2694">
        <w:rPr>
          <w:rtl/>
        </w:rPr>
        <w:t>الشيء الذي لك فيه تبعة شبه ظلامة ونحوها</w:t>
      </w:r>
      <w:r>
        <w:rPr>
          <w:rtl/>
        </w:rPr>
        <w:t xml:space="preserve"> ، </w:t>
      </w:r>
      <w:r w:rsidRPr="00EF2694">
        <w:rPr>
          <w:rtl/>
        </w:rPr>
        <w:t>انتهى</w:t>
      </w:r>
      <w:r>
        <w:rPr>
          <w:rtl/>
        </w:rPr>
        <w:t xml:space="preserve"> ، </w:t>
      </w:r>
      <w:r w:rsidRPr="00EF2694">
        <w:rPr>
          <w:rtl/>
        </w:rPr>
        <w:t>وقيل</w:t>
      </w:r>
      <w:r>
        <w:rPr>
          <w:rtl/>
        </w:rPr>
        <w:t xml:space="preserve"> : </w:t>
      </w:r>
      <w:r w:rsidRPr="00EF2694">
        <w:rPr>
          <w:rtl/>
        </w:rPr>
        <w:t xml:space="preserve">التبعة ما تطلبه من غيرك من </w:t>
      </w:r>
      <w:r w:rsidR="00F235A5">
        <w:rPr>
          <w:rtl/>
        </w:rPr>
        <w:t xml:space="preserve">حقّ </w:t>
      </w:r>
      <w:r w:rsidRPr="00EF2694">
        <w:rPr>
          <w:rtl/>
        </w:rPr>
        <w:t>تريد أن تستوفيه منه</w:t>
      </w:r>
      <w:r>
        <w:rPr>
          <w:rtl/>
        </w:rPr>
        <w:t xml:space="preserve"> ، </w:t>
      </w:r>
      <w:r w:rsidRPr="004907EA">
        <w:rPr>
          <w:rtl/>
        </w:rPr>
        <w:t>والتباعة</w:t>
      </w:r>
      <w:r>
        <w:rPr>
          <w:rtl/>
        </w:rPr>
        <w:t xml:space="preserve"> : </w:t>
      </w:r>
      <w:r w:rsidRPr="00EF2694">
        <w:rPr>
          <w:rtl/>
        </w:rPr>
        <w:t>ال</w:t>
      </w:r>
      <w:r w:rsidR="00F235A5">
        <w:rPr>
          <w:rtl/>
        </w:rPr>
        <w:t xml:space="preserve">حقّ </w:t>
      </w:r>
      <w:r w:rsidRPr="00EF2694">
        <w:rPr>
          <w:rtl/>
        </w:rPr>
        <w:t>الذي لك على غيرك ولا تريد أن تستوفيه منه</w:t>
      </w:r>
      <w:r>
        <w:rPr>
          <w:rtl/>
        </w:rPr>
        <w:t xml:space="preserve"> ، </w:t>
      </w:r>
      <w:r w:rsidRPr="00EF2694">
        <w:rPr>
          <w:rtl/>
        </w:rPr>
        <w:t xml:space="preserve">ولم أجد هذا الفرق في </w:t>
      </w:r>
      <w:r w:rsidR="00F66E4A">
        <w:rPr>
          <w:rtl/>
        </w:rPr>
        <w:t xml:space="preserve">اللّغة </w:t>
      </w:r>
      <w:r>
        <w:rPr>
          <w:rtl/>
        </w:rPr>
        <w:t xml:space="preserve">، </w:t>
      </w:r>
      <w:r w:rsidRPr="00EF2694">
        <w:rPr>
          <w:rtl/>
        </w:rPr>
        <w:t>والتباعة بالفتح مصدر تبعه إذا مشى خلفه وهو مناسب.</w:t>
      </w:r>
    </w:p>
    <w:p w14:paraId="5BDBD297" w14:textId="77777777" w:rsidR="00CE1409" w:rsidRDefault="00CE1409" w:rsidP="00CE1409">
      <w:pPr>
        <w:pStyle w:val="libNormal"/>
        <w:rPr>
          <w:rtl/>
        </w:rPr>
      </w:pPr>
      <w:r>
        <w:rPr>
          <w:rtl/>
        </w:rPr>
        <w:br w:type="page"/>
      </w:r>
    </w:p>
    <w:p w14:paraId="3F3100D3" w14:textId="36C5DC11" w:rsidR="00782297" w:rsidRPr="00EF2694" w:rsidRDefault="00782297" w:rsidP="00CE1409">
      <w:pPr>
        <w:pStyle w:val="libNormal0"/>
        <w:rPr>
          <w:rtl/>
        </w:rPr>
      </w:pPr>
      <w:r>
        <w:rPr>
          <w:rtl/>
        </w:rPr>
        <w:lastRenderedPageBreak/>
        <w:t>و</w:t>
      </w:r>
      <w:r w:rsidRPr="00EF2694">
        <w:rPr>
          <w:rtl/>
        </w:rPr>
        <w:t xml:space="preserve">لا لأحد من ولدي له قبلي مال فهو </w:t>
      </w:r>
      <w:r w:rsidR="00A34351">
        <w:rPr>
          <w:rtl/>
        </w:rPr>
        <w:t xml:space="preserve">مصدّق </w:t>
      </w:r>
      <w:r w:rsidRPr="00EF2694">
        <w:rPr>
          <w:rtl/>
        </w:rPr>
        <w:t xml:space="preserve">فيما ذكر فإن أقل فهو أعلم وإن أكثر فهو الصادق كذلك وإنما أردت بإدخال </w:t>
      </w:r>
      <w:r w:rsidR="00433A8E">
        <w:rPr>
          <w:rtl/>
        </w:rPr>
        <w:t xml:space="preserve">الذّين </w:t>
      </w:r>
      <w:r w:rsidRPr="00EF2694">
        <w:rPr>
          <w:rtl/>
        </w:rPr>
        <w:t xml:space="preserve">أدخلتهم معه من ولدي التنويه بأسمائهم والتشريف لهم وأمهات أولادي من أقامت منهن في منزلها وحجابها فلها ما كان يجري عليها في حياتي إن رأى ذلك ومن خرجت منهن إلى زوج فليس لها أن ترجع إلى محواي </w:t>
      </w:r>
      <w:r w:rsidRPr="00273F93">
        <w:rPr>
          <w:rStyle w:val="libFootnotenumChar"/>
          <w:rtl/>
        </w:rPr>
        <w:t>(1)</w:t>
      </w:r>
      <w:r w:rsidRPr="00EF2694">
        <w:rPr>
          <w:rtl/>
        </w:rPr>
        <w:t xml:space="preserve"> </w:t>
      </w:r>
      <w:r w:rsidR="006E33A0">
        <w:rPr>
          <w:rtl/>
        </w:rPr>
        <w:t xml:space="preserve">إلّا </w:t>
      </w:r>
      <w:r w:rsidRPr="00EF2694">
        <w:rPr>
          <w:rtl/>
        </w:rPr>
        <w:t xml:space="preserve">أن يرى </w:t>
      </w:r>
      <w:r w:rsidR="0022555C">
        <w:rPr>
          <w:rtl/>
        </w:rPr>
        <w:t xml:space="preserve">عليّ </w:t>
      </w:r>
      <w:r w:rsidRPr="00EF2694">
        <w:rPr>
          <w:rtl/>
        </w:rPr>
        <w:t xml:space="preserve">غير ذلك وبناتي بمثل ذلك ولا يزوج بناتي أحد من إخوتهن من أمهاتهن ولا سلطان ولا </w:t>
      </w:r>
      <w:r w:rsidR="00750101">
        <w:rPr>
          <w:rtl/>
        </w:rPr>
        <w:t xml:space="preserve">عمّ </w:t>
      </w:r>
      <w:r w:rsidR="006E33A0">
        <w:rPr>
          <w:rtl/>
        </w:rPr>
        <w:t xml:space="preserve">إلّا </w:t>
      </w:r>
      <w:r w:rsidRPr="00EF2694">
        <w:rPr>
          <w:rtl/>
        </w:rPr>
        <w:t xml:space="preserve">برأيه ومشورته فإن فعلوا غير ذلك فقد خالفوا الله ورسوله وجاهدوه في ملكه وهو أعرف بمناكح قومه فإن أراد أن يزوج زوج وإن أراد أن يترك ترك وقد أوصيتهن بمثل ما ذكرت في كتابي هذا وجعلت الله </w:t>
      </w:r>
      <w:r w:rsidR="004E2A7C">
        <w:rPr>
          <w:rtl/>
        </w:rPr>
        <w:t xml:space="preserve">عزّ وجلّ </w:t>
      </w:r>
      <w:r w:rsidRPr="00EF2694">
        <w:rPr>
          <w:rtl/>
        </w:rPr>
        <w:t>عليهن شهيدا وهو وأم أحمد شاهدان وليس لأحد أن يكشف وصيتي ولا ينشرها وهو</w:t>
      </w:r>
    </w:p>
    <w:p w14:paraId="55F983F4" w14:textId="5579365C" w:rsidR="00782297" w:rsidRDefault="008D0E33" w:rsidP="009D38AE">
      <w:pPr>
        <w:pStyle w:val="libLine"/>
        <w:rPr>
          <w:rtl/>
        </w:rPr>
      </w:pPr>
      <w:r>
        <w:rPr>
          <w:rFonts w:hint="cs"/>
          <w:rtl/>
        </w:rPr>
        <w:t>________________________________________________________</w:t>
      </w:r>
    </w:p>
    <w:p w14:paraId="604817A8" w14:textId="4D51A0E6" w:rsidR="00782297" w:rsidRPr="00EF2694" w:rsidRDefault="00782297" w:rsidP="00A020F0">
      <w:pPr>
        <w:pStyle w:val="libNormal"/>
        <w:rPr>
          <w:rtl/>
        </w:rPr>
      </w:pPr>
      <w:r>
        <w:rPr>
          <w:rtl/>
        </w:rPr>
        <w:t xml:space="preserve">« </w:t>
      </w:r>
      <w:r w:rsidRPr="004907EA">
        <w:rPr>
          <w:rtl/>
        </w:rPr>
        <w:t>فإن أقل</w:t>
      </w:r>
      <w:r>
        <w:rPr>
          <w:rtl/>
        </w:rPr>
        <w:t xml:space="preserve"> » </w:t>
      </w:r>
      <w:r w:rsidRPr="00EF2694">
        <w:rPr>
          <w:rtl/>
        </w:rPr>
        <w:t xml:space="preserve">أي أظهر المال </w:t>
      </w:r>
      <w:r w:rsidR="00A34351">
        <w:rPr>
          <w:rtl/>
        </w:rPr>
        <w:t xml:space="preserve">قليلاً </w:t>
      </w:r>
      <w:r w:rsidRPr="00EF2694">
        <w:rPr>
          <w:rtl/>
        </w:rPr>
        <w:t xml:space="preserve">أو أعطى حقهم </w:t>
      </w:r>
      <w:r w:rsidR="00A34351">
        <w:rPr>
          <w:rtl/>
        </w:rPr>
        <w:t xml:space="preserve">قليلاً </w:t>
      </w:r>
      <w:r w:rsidRPr="00EF2694">
        <w:rPr>
          <w:rtl/>
        </w:rPr>
        <w:t>وكذا</w:t>
      </w:r>
      <w:r>
        <w:rPr>
          <w:rtl/>
        </w:rPr>
        <w:t xml:space="preserve"> « </w:t>
      </w:r>
      <w:r w:rsidRPr="004907EA">
        <w:rPr>
          <w:rtl/>
        </w:rPr>
        <w:t>أكثر</w:t>
      </w:r>
      <w:r>
        <w:rPr>
          <w:rtl/>
        </w:rPr>
        <w:t xml:space="preserve"> » </w:t>
      </w:r>
      <w:r w:rsidRPr="00EF2694">
        <w:rPr>
          <w:rtl/>
        </w:rPr>
        <w:t>بالمعنيين في القاموس</w:t>
      </w:r>
      <w:r>
        <w:rPr>
          <w:rtl/>
        </w:rPr>
        <w:t xml:space="preserve"> : </w:t>
      </w:r>
      <w:r w:rsidRPr="00EF2694">
        <w:rPr>
          <w:rtl/>
        </w:rPr>
        <w:t xml:space="preserve">أقله جعله </w:t>
      </w:r>
      <w:r w:rsidR="00A34351">
        <w:rPr>
          <w:rtl/>
        </w:rPr>
        <w:t xml:space="preserve">قليلاً </w:t>
      </w:r>
      <w:r w:rsidRPr="00EF2694">
        <w:rPr>
          <w:rtl/>
        </w:rPr>
        <w:t>كقلله</w:t>
      </w:r>
      <w:r>
        <w:rPr>
          <w:rtl/>
        </w:rPr>
        <w:t xml:space="preserve"> ، </w:t>
      </w:r>
      <w:r w:rsidRPr="00EF2694">
        <w:rPr>
          <w:rtl/>
        </w:rPr>
        <w:t xml:space="preserve">وصادفه </w:t>
      </w:r>
      <w:r w:rsidR="00A34351">
        <w:rPr>
          <w:rtl/>
        </w:rPr>
        <w:t xml:space="preserve">قليلاً </w:t>
      </w:r>
      <w:r w:rsidRPr="00EF2694">
        <w:rPr>
          <w:rtl/>
        </w:rPr>
        <w:t>وأتى بقليل</w:t>
      </w:r>
      <w:r>
        <w:rPr>
          <w:rtl/>
        </w:rPr>
        <w:t xml:space="preserve"> ، </w:t>
      </w:r>
      <w:r w:rsidRPr="00EF2694">
        <w:rPr>
          <w:rtl/>
        </w:rPr>
        <w:t>و</w:t>
      </w:r>
      <w:r w:rsidR="008D0E33">
        <w:rPr>
          <w:rtl/>
        </w:rPr>
        <w:t>قال :</w:t>
      </w:r>
      <w:r>
        <w:rPr>
          <w:rtl/>
        </w:rPr>
        <w:t xml:space="preserve">« </w:t>
      </w:r>
      <w:r w:rsidRPr="00EF2694">
        <w:rPr>
          <w:rtl/>
        </w:rPr>
        <w:t>أكثر</w:t>
      </w:r>
      <w:r>
        <w:rPr>
          <w:rtl/>
        </w:rPr>
        <w:t xml:space="preserve"> » </w:t>
      </w:r>
      <w:r w:rsidRPr="00EF2694">
        <w:rPr>
          <w:rtl/>
        </w:rPr>
        <w:t>أتى بكثير</w:t>
      </w:r>
      <w:r>
        <w:rPr>
          <w:rtl/>
        </w:rPr>
        <w:t xml:space="preserve"> « </w:t>
      </w:r>
      <w:r w:rsidRPr="004907EA">
        <w:rPr>
          <w:rtl/>
        </w:rPr>
        <w:t>كذلك</w:t>
      </w:r>
      <w:r>
        <w:rPr>
          <w:rtl/>
        </w:rPr>
        <w:t xml:space="preserve"> » </w:t>
      </w:r>
      <w:r w:rsidRPr="00EF2694">
        <w:rPr>
          <w:rtl/>
        </w:rPr>
        <w:t>أي كما كان صادقا عند الإقلال أو أمره وش</w:t>
      </w:r>
      <w:r w:rsidR="007F174A">
        <w:rPr>
          <w:rtl/>
        </w:rPr>
        <w:t xml:space="preserve">أنّه </w:t>
      </w:r>
      <w:r w:rsidRPr="00EF2694">
        <w:rPr>
          <w:rtl/>
        </w:rPr>
        <w:t>كذلك</w:t>
      </w:r>
      <w:r>
        <w:rPr>
          <w:rtl/>
        </w:rPr>
        <w:t xml:space="preserve"> ، </w:t>
      </w:r>
      <w:r w:rsidRPr="00EF2694">
        <w:rPr>
          <w:rtl/>
        </w:rPr>
        <w:t>وفي العيون</w:t>
      </w:r>
      <w:r>
        <w:rPr>
          <w:rtl/>
        </w:rPr>
        <w:t xml:space="preserve"> : </w:t>
      </w:r>
    </w:p>
    <w:p w14:paraId="48C07713" w14:textId="700E0674" w:rsidR="00782297" w:rsidRPr="00EF2694" w:rsidRDefault="00782297" w:rsidP="00A020F0">
      <w:pPr>
        <w:pStyle w:val="libNormal"/>
        <w:rPr>
          <w:rtl/>
        </w:rPr>
      </w:pPr>
      <w:r w:rsidRPr="00EF2694">
        <w:rPr>
          <w:rtl/>
        </w:rPr>
        <w:t>وليس لأحد من السلاطين أن يكشفه عن شيء عنده من بضاعة</w:t>
      </w:r>
      <w:r>
        <w:rPr>
          <w:rtl/>
        </w:rPr>
        <w:t xml:space="preserve"> ، </w:t>
      </w:r>
      <w:r w:rsidRPr="00EF2694">
        <w:rPr>
          <w:rtl/>
        </w:rPr>
        <w:t>ولا لأحد من ولدي ولي عنده مال</w:t>
      </w:r>
      <w:r>
        <w:rPr>
          <w:rtl/>
        </w:rPr>
        <w:t xml:space="preserve"> ، </w:t>
      </w:r>
      <w:r w:rsidRPr="00EF2694">
        <w:rPr>
          <w:rtl/>
        </w:rPr>
        <w:t xml:space="preserve">وهو </w:t>
      </w:r>
      <w:r w:rsidR="00A34351">
        <w:rPr>
          <w:rtl/>
        </w:rPr>
        <w:t xml:space="preserve">مصدّق </w:t>
      </w:r>
      <w:r w:rsidRPr="00EF2694">
        <w:rPr>
          <w:rtl/>
        </w:rPr>
        <w:t>فيما ذكر من مبلغه إن أقل وأكثر فهو الصادق.</w:t>
      </w:r>
    </w:p>
    <w:p w14:paraId="1AA4F516" w14:textId="41D3ECAB" w:rsidR="00782297" w:rsidRPr="00EF2694" w:rsidRDefault="00782297" w:rsidP="00A020F0">
      <w:pPr>
        <w:pStyle w:val="libNormal"/>
        <w:rPr>
          <w:rtl/>
        </w:rPr>
      </w:pPr>
      <w:r w:rsidRPr="00EF2694">
        <w:rPr>
          <w:rtl/>
        </w:rPr>
        <w:t>و</w:t>
      </w:r>
      <w:r w:rsidR="008D0E33">
        <w:rPr>
          <w:rtl/>
        </w:rPr>
        <w:t>قال :</w:t>
      </w:r>
      <w:r w:rsidRPr="00EF2694">
        <w:rPr>
          <w:rtl/>
        </w:rPr>
        <w:t>الجوهري</w:t>
      </w:r>
      <w:r>
        <w:rPr>
          <w:rtl/>
        </w:rPr>
        <w:t xml:space="preserve"> : </w:t>
      </w:r>
      <w:r w:rsidRPr="00EF2694">
        <w:rPr>
          <w:rtl/>
        </w:rPr>
        <w:t>نوهته تنويها إذا رفعته ونوهت باسمه إذا رفعت ذكره.</w:t>
      </w:r>
    </w:p>
    <w:p w14:paraId="455B1705" w14:textId="77777777" w:rsidR="00782297" w:rsidRDefault="00782297" w:rsidP="00A020F0">
      <w:pPr>
        <w:pStyle w:val="libNormal"/>
        <w:rPr>
          <w:rtl/>
        </w:rPr>
      </w:pPr>
      <w:r w:rsidRPr="00EF2694">
        <w:rPr>
          <w:rtl/>
        </w:rPr>
        <w:t>وفي القاموس الحواء ككتاب والمحوي كالمعكى جماعة البيوت المتدانية.</w:t>
      </w:r>
    </w:p>
    <w:p w14:paraId="528F0656" w14:textId="1991FA16" w:rsidR="00782297" w:rsidRDefault="00782297" w:rsidP="00A020F0">
      <w:pPr>
        <w:pStyle w:val="libNormal"/>
        <w:rPr>
          <w:rtl/>
        </w:rPr>
      </w:pPr>
      <w:r>
        <w:rPr>
          <w:rtl/>
        </w:rPr>
        <w:t xml:space="preserve">« </w:t>
      </w:r>
      <w:r w:rsidRPr="004907EA">
        <w:rPr>
          <w:rtl/>
        </w:rPr>
        <w:t>ولا يزوج بناتي</w:t>
      </w:r>
      <w:r>
        <w:rPr>
          <w:rtl/>
        </w:rPr>
        <w:t xml:space="preserve"> » </w:t>
      </w:r>
      <w:r w:rsidR="00D54C7C">
        <w:rPr>
          <w:rtl/>
        </w:rPr>
        <w:t xml:space="preserve">لعلّ </w:t>
      </w:r>
      <w:r w:rsidRPr="00EF2694">
        <w:rPr>
          <w:rtl/>
        </w:rPr>
        <w:t xml:space="preserve">ظاهر هذا الكلام على التقية </w:t>
      </w:r>
      <w:r w:rsidR="00F85EC4">
        <w:rPr>
          <w:rtl/>
        </w:rPr>
        <w:t xml:space="preserve">لئلّا </w:t>
      </w:r>
      <w:r w:rsidRPr="00EF2694">
        <w:rPr>
          <w:rtl/>
        </w:rPr>
        <w:t>يزوج أحد من الأخوة أخواتها بغير رضاها بالولاية المشهورة بين المخالفين</w:t>
      </w:r>
      <w:r>
        <w:rPr>
          <w:rtl/>
        </w:rPr>
        <w:t xml:space="preserve"> ، </w:t>
      </w:r>
      <w:r w:rsidRPr="00EF2694">
        <w:rPr>
          <w:rtl/>
        </w:rPr>
        <w:t xml:space="preserve">وأما هو </w:t>
      </w:r>
      <w:r w:rsidRPr="002F75F6">
        <w:rPr>
          <w:rStyle w:val="libAlaemChar"/>
          <w:rtl/>
        </w:rPr>
        <w:t>عليه‌السلام</w:t>
      </w:r>
      <w:r w:rsidRPr="00EF2694">
        <w:rPr>
          <w:rtl/>
        </w:rPr>
        <w:t xml:space="preserve"> فلم يكن يزوجهن </w:t>
      </w:r>
      <w:r w:rsidR="006E33A0">
        <w:rPr>
          <w:rtl/>
        </w:rPr>
        <w:t xml:space="preserve">إلّا </w:t>
      </w:r>
      <w:r w:rsidRPr="00EF2694">
        <w:rPr>
          <w:rtl/>
        </w:rPr>
        <w:t xml:space="preserve">برضاهن أو هو مبني على أن الإمام أولى بالأمر من </w:t>
      </w:r>
      <w:r w:rsidR="008A4DAC">
        <w:rPr>
          <w:rtl/>
        </w:rPr>
        <w:t xml:space="preserve">كلّ </w:t>
      </w:r>
      <w:r w:rsidRPr="00EF2694">
        <w:rPr>
          <w:rtl/>
        </w:rPr>
        <w:t>أحد</w:t>
      </w:r>
      <w:r>
        <w:rPr>
          <w:rtl/>
        </w:rPr>
        <w:t xml:space="preserve"> ، </w:t>
      </w:r>
      <w:r w:rsidRPr="00EF2694">
        <w:rPr>
          <w:rtl/>
        </w:rPr>
        <w:t>وحمله على تزويج الصغار بالولاية بعيد.</w:t>
      </w:r>
    </w:p>
    <w:p w14:paraId="53F3042E" w14:textId="778A400A" w:rsidR="00782297" w:rsidRPr="00EF2694" w:rsidRDefault="00782297" w:rsidP="00A020F0">
      <w:pPr>
        <w:pStyle w:val="libNormal"/>
        <w:rPr>
          <w:rtl/>
        </w:rPr>
      </w:pPr>
      <w:r>
        <w:rPr>
          <w:rtl/>
        </w:rPr>
        <w:t xml:space="preserve">« </w:t>
      </w:r>
      <w:r w:rsidRPr="004907EA">
        <w:rPr>
          <w:rtl/>
        </w:rPr>
        <w:t>وهو وأم أحمد</w:t>
      </w:r>
      <w:r>
        <w:rPr>
          <w:rtl/>
        </w:rPr>
        <w:t xml:space="preserve"> » </w:t>
      </w:r>
      <w:r w:rsidRPr="00EF2694">
        <w:rPr>
          <w:rtl/>
        </w:rPr>
        <w:t xml:space="preserve">أي شهيدان </w:t>
      </w:r>
      <w:r w:rsidR="00F85EC4">
        <w:rPr>
          <w:rtl/>
        </w:rPr>
        <w:t>أيضاً</w:t>
      </w:r>
      <w:r w:rsidR="008A4DAC">
        <w:rPr>
          <w:rtl/>
        </w:rPr>
        <w:t xml:space="preserve"> </w:t>
      </w:r>
      <w:r w:rsidRPr="00EF2694">
        <w:rPr>
          <w:rtl/>
        </w:rPr>
        <w:t>أو شريكان في الولاية</w:t>
      </w:r>
      <w:r>
        <w:rPr>
          <w:rtl/>
        </w:rPr>
        <w:t xml:space="preserve"> ، </w:t>
      </w:r>
      <w:r w:rsidRPr="00EF2694">
        <w:rPr>
          <w:rtl/>
        </w:rPr>
        <w:t xml:space="preserve">أو الواو فيه كالواو في </w:t>
      </w:r>
      <w:r w:rsidR="008A4DAC">
        <w:rPr>
          <w:rtl/>
        </w:rPr>
        <w:t xml:space="preserve">كلّ </w:t>
      </w:r>
      <w:r w:rsidRPr="00EF2694">
        <w:rPr>
          <w:rtl/>
        </w:rPr>
        <w:t>رجل وضيعته</w:t>
      </w:r>
      <w:r>
        <w:rPr>
          <w:rtl/>
        </w:rPr>
        <w:t xml:space="preserve"> ، </w:t>
      </w:r>
      <w:r w:rsidRPr="00EF2694">
        <w:rPr>
          <w:rtl/>
        </w:rPr>
        <w:t>فالمقصود وصيته بمراعاة أم أحمد وليست هذه الفقرة في العيون</w:t>
      </w:r>
      <w:r>
        <w:rPr>
          <w:rtl/>
        </w:rPr>
        <w:t xml:space="preserve"> « </w:t>
      </w:r>
      <w:r w:rsidRPr="004907EA">
        <w:rPr>
          <w:rtl/>
        </w:rPr>
        <w:t>أن يكشف وصيتي</w:t>
      </w:r>
      <w:r>
        <w:rPr>
          <w:rtl/>
        </w:rPr>
        <w:t xml:space="preserve"> » </w:t>
      </w:r>
      <w:r w:rsidRPr="00EF2694">
        <w:rPr>
          <w:rtl/>
        </w:rPr>
        <w:t>أي يظهرها</w:t>
      </w:r>
      <w:r>
        <w:rPr>
          <w:rtl/>
        </w:rPr>
        <w:t xml:space="preserve"> « </w:t>
      </w:r>
      <w:r w:rsidRPr="004907EA">
        <w:rPr>
          <w:rtl/>
        </w:rPr>
        <w:t>وهو منها</w:t>
      </w:r>
      <w:r>
        <w:rPr>
          <w:rtl/>
        </w:rPr>
        <w:t xml:space="preserve"> » </w:t>
      </w:r>
      <w:r w:rsidRPr="00EF2694">
        <w:rPr>
          <w:rtl/>
        </w:rPr>
        <w:t>الواو للحال ومن النسبية مثل أنت</w:t>
      </w:r>
    </w:p>
    <w:p w14:paraId="2CF44AFA" w14:textId="77777777" w:rsidR="00782297" w:rsidRPr="00EF2694" w:rsidRDefault="00782297" w:rsidP="009D38AE">
      <w:pPr>
        <w:pStyle w:val="libLine"/>
        <w:rPr>
          <w:rtl/>
        </w:rPr>
      </w:pPr>
      <w:r w:rsidRPr="00EF2694">
        <w:rPr>
          <w:rtl/>
        </w:rPr>
        <w:t>__________________</w:t>
      </w:r>
    </w:p>
    <w:p w14:paraId="32ED32BC" w14:textId="77777777" w:rsidR="00782297" w:rsidRPr="00EF2694" w:rsidRDefault="00782297" w:rsidP="00E7042C">
      <w:pPr>
        <w:pStyle w:val="libFootnote0"/>
        <w:rPr>
          <w:rtl/>
          <w:lang w:bidi="fa-IR"/>
        </w:rPr>
      </w:pPr>
      <w:r>
        <w:rPr>
          <w:rtl/>
        </w:rPr>
        <w:t>(</w:t>
      </w:r>
      <w:r w:rsidRPr="00EF2694">
        <w:rPr>
          <w:rtl/>
        </w:rPr>
        <w:t>1) كذا في النسخ والظاهر</w:t>
      </w:r>
      <w:r>
        <w:rPr>
          <w:rtl/>
        </w:rPr>
        <w:t xml:space="preserve"> « </w:t>
      </w:r>
      <w:r w:rsidRPr="00EF2694">
        <w:rPr>
          <w:rtl/>
        </w:rPr>
        <w:t>محوي</w:t>
      </w:r>
      <w:r>
        <w:rPr>
          <w:rtl/>
        </w:rPr>
        <w:t xml:space="preserve"> » </w:t>
      </w:r>
      <w:r w:rsidRPr="00EF2694">
        <w:rPr>
          <w:rtl/>
        </w:rPr>
        <w:t>كما في الشرح أو</w:t>
      </w:r>
      <w:r>
        <w:rPr>
          <w:rtl/>
        </w:rPr>
        <w:t xml:space="preserve"> « </w:t>
      </w:r>
      <w:r w:rsidRPr="00EF2694">
        <w:rPr>
          <w:rtl/>
        </w:rPr>
        <w:t>محاوي</w:t>
      </w:r>
      <w:r>
        <w:rPr>
          <w:rtl/>
        </w:rPr>
        <w:t xml:space="preserve"> ».</w:t>
      </w:r>
      <w:r w:rsidRPr="00EF2694">
        <w:rPr>
          <w:rtl/>
        </w:rPr>
        <w:t xml:space="preserve"> راجع كتب اللغة.</w:t>
      </w:r>
    </w:p>
    <w:p w14:paraId="3557D275" w14:textId="77777777" w:rsidR="00CE1409" w:rsidRDefault="00CE1409" w:rsidP="00CE1409">
      <w:pPr>
        <w:pStyle w:val="libNormal"/>
        <w:rPr>
          <w:rtl/>
        </w:rPr>
      </w:pPr>
      <w:r>
        <w:rPr>
          <w:rtl/>
        </w:rPr>
        <w:br w:type="page"/>
      </w:r>
    </w:p>
    <w:p w14:paraId="50C02EF0" w14:textId="70E53197" w:rsidR="00782297" w:rsidRPr="00EF2694" w:rsidRDefault="00782297" w:rsidP="00CE1409">
      <w:pPr>
        <w:pStyle w:val="libNormal0"/>
        <w:rPr>
          <w:rtl/>
        </w:rPr>
      </w:pPr>
      <w:r w:rsidRPr="00EF2694">
        <w:rPr>
          <w:rtl/>
        </w:rPr>
        <w:lastRenderedPageBreak/>
        <w:t>منها على غير ما ذكرت وسميت فمن أساء فعليه ومن أحسن فلنفسه</w:t>
      </w:r>
      <w:r>
        <w:rPr>
          <w:rtl/>
        </w:rPr>
        <w:t xml:space="preserve"> « </w:t>
      </w:r>
      <w:r w:rsidRPr="002F75F6">
        <w:rPr>
          <w:rStyle w:val="libAieChar"/>
          <w:rtl/>
        </w:rPr>
        <w:t xml:space="preserve">وَما رَبُّكَ بِظَلاَّمٍ لِلْعَبِيدِ </w:t>
      </w:r>
      <w:r>
        <w:rPr>
          <w:rtl/>
        </w:rPr>
        <w:t xml:space="preserve">» </w:t>
      </w:r>
      <w:r w:rsidRPr="00EF2694">
        <w:rPr>
          <w:rtl/>
        </w:rPr>
        <w:t xml:space="preserve">وصلى الله على </w:t>
      </w:r>
      <w:r w:rsidR="008D0E33">
        <w:rPr>
          <w:rtl/>
        </w:rPr>
        <w:t xml:space="preserve">محمّد </w:t>
      </w:r>
      <w:r w:rsidRPr="00EF2694">
        <w:rPr>
          <w:rtl/>
        </w:rPr>
        <w:t>وعلى آله وليس لأحد من سلطان ولا غيره أن يفض كتابي هذا الذي ختمت عليه الأسفل فمن فعل ذلك فعليه لعنة الله وغضبه ولعنة اللاعنين والملائكة المقربين وجماعة المرسلين والمؤمنين من المسلمين و</w:t>
      </w:r>
      <w:r w:rsidR="0022555C">
        <w:rPr>
          <w:rtl/>
        </w:rPr>
        <w:t xml:space="preserve">عليّ </w:t>
      </w:r>
      <w:r w:rsidRPr="00EF2694">
        <w:rPr>
          <w:rtl/>
        </w:rPr>
        <w:t xml:space="preserve">من فض كتابي هذا وكتب وختم أبو إبراهيم والشهود وصلى الله على </w:t>
      </w:r>
      <w:r w:rsidR="008D0E33">
        <w:rPr>
          <w:rtl/>
        </w:rPr>
        <w:t xml:space="preserve">محمّد </w:t>
      </w:r>
      <w:r w:rsidRPr="00EF2694">
        <w:rPr>
          <w:rtl/>
        </w:rPr>
        <w:t xml:space="preserve">وعلى آله </w:t>
      </w:r>
      <w:r w:rsidR="008D0E33">
        <w:rPr>
          <w:rtl/>
        </w:rPr>
        <w:t>قال :</w:t>
      </w:r>
      <w:r w:rsidRPr="00EF2694">
        <w:rPr>
          <w:rtl/>
        </w:rPr>
        <w:t>أبو الحكم ف</w:t>
      </w:r>
      <w:r w:rsidR="00520A52">
        <w:rPr>
          <w:rtl/>
        </w:rPr>
        <w:t xml:space="preserve">حدّثني </w:t>
      </w:r>
      <w:r w:rsidRPr="00EF2694">
        <w:rPr>
          <w:rtl/>
        </w:rPr>
        <w:t>عبد الله بن آدم الجعفري</w:t>
      </w:r>
      <w:r w:rsidR="008D0E33">
        <w:rPr>
          <w:rtl/>
        </w:rPr>
        <w:t xml:space="preserve"> - </w:t>
      </w:r>
      <w:r w:rsidRPr="00EF2694">
        <w:rPr>
          <w:rtl/>
        </w:rPr>
        <w:t xml:space="preserve">عن يزيد بن سليط </w:t>
      </w:r>
      <w:r w:rsidR="008D0E33">
        <w:rPr>
          <w:rtl/>
        </w:rPr>
        <w:t>قال :</w:t>
      </w:r>
      <w:r w:rsidRPr="00EF2694">
        <w:rPr>
          <w:rtl/>
        </w:rPr>
        <w:t>كان أبو عمران الطلحي قاضي المدينة ف</w:t>
      </w:r>
      <w:r w:rsidR="00045EE6">
        <w:rPr>
          <w:rtl/>
        </w:rPr>
        <w:t xml:space="preserve">لـمّا </w:t>
      </w:r>
      <w:r w:rsidRPr="00EF2694">
        <w:rPr>
          <w:rtl/>
        </w:rPr>
        <w:t>مضى موسى قدمه إخوته إلى الطلحي القاضي ف</w:t>
      </w:r>
      <w:r w:rsidR="008D0E33">
        <w:rPr>
          <w:rtl/>
        </w:rPr>
        <w:t>قال :</w:t>
      </w:r>
      <w:r w:rsidR="00CE0D34">
        <w:rPr>
          <w:rtl/>
        </w:rPr>
        <w:t xml:space="preserve">العبّاس </w:t>
      </w:r>
      <w:r w:rsidRPr="00EF2694">
        <w:rPr>
          <w:rtl/>
        </w:rPr>
        <w:t>بن موسى أصلحك الله</w:t>
      </w:r>
    </w:p>
    <w:p w14:paraId="77D58274" w14:textId="4B10B83C" w:rsidR="00782297" w:rsidRPr="00324B78" w:rsidRDefault="008D0E33" w:rsidP="009D38AE">
      <w:pPr>
        <w:pStyle w:val="libLine"/>
        <w:rPr>
          <w:rtl/>
        </w:rPr>
      </w:pPr>
      <w:r>
        <w:rPr>
          <w:rFonts w:hint="cs"/>
          <w:rtl/>
        </w:rPr>
        <w:t>________________________________________________________</w:t>
      </w:r>
    </w:p>
    <w:p w14:paraId="54FA911A" w14:textId="499180E5" w:rsidR="00782297" w:rsidRDefault="00782297" w:rsidP="004E511B">
      <w:pPr>
        <w:pStyle w:val="libNormal0"/>
        <w:rPr>
          <w:rtl/>
        </w:rPr>
      </w:pPr>
      <w:r w:rsidRPr="00EF2694">
        <w:rPr>
          <w:rtl/>
        </w:rPr>
        <w:t>مني بمنزلة هارون</w:t>
      </w:r>
      <w:r>
        <w:rPr>
          <w:rtl/>
        </w:rPr>
        <w:t xml:space="preserve"> ، </w:t>
      </w:r>
      <w:r w:rsidRPr="00EF2694">
        <w:rPr>
          <w:rtl/>
        </w:rPr>
        <w:t>والضمير لل</w:t>
      </w:r>
      <w:r w:rsidR="00F746BD">
        <w:rPr>
          <w:rtl/>
        </w:rPr>
        <w:t xml:space="preserve">وصيّة </w:t>
      </w:r>
      <w:r>
        <w:rPr>
          <w:rtl/>
        </w:rPr>
        <w:t xml:space="preserve">« </w:t>
      </w:r>
      <w:r w:rsidRPr="004907EA">
        <w:rPr>
          <w:rtl/>
        </w:rPr>
        <w:t>ما ذكرت</w:t>
      </w:r>
      <w:r>
        <w:rPr>
          <w:rtl/>
        </w:rPr>
        <w:t xml:space="preserve"> » </w:t>
      </w:r>
      <w:r w:rsidR="007F174A">
        <w:rPr>
          <w:rtl/>
        </w:rPr>
        <w:t xml:space="preserve">أنّه </w:t>
      </w:r>
      <w:r w:rsidR="006C555D">
        <w:rPr>
          <w:rtl/>
        </w:rPr>
        <w:t xml:space="preserve">وصيّ </w:t>
      </w:r>
      <w:r w:rsidRPr="00EF2694">
        <w:rPr>
          <w:rtl/>
        </w:rPr>
        <w:t>وإليه الاختيار وسميته باسمه أو أعليت ذكره</w:t>
      </w:r>
      <w:r>
        <w:rPr>
          <w:rtl/>
        </w:rPr>
        <w:t xml:space="preserve"> « </w:t>
      </w:r>
      <w:r w:rsidRPr="002F75F6">
        <w:rPr>
          <w:rStyle w:val="libAieChar"/>
          <w:rtl/>
        </w:rPr>
        <w:t xml:space="preserve">وَما رَبُّكَ بِظَلاَّمٍ لِلْعَبِيدِ </w:t>
      </w:r>
      <w:r>
        <w:rPr>
          <w:rtl/>
        </w:rPr>
        <w:t xml:space="preserve">» </w:t>
      </w:r>
      <w:r w:rsidRPr="00EF2694">
        <w:rPr>
          <w:rtl/>
        </w:rPr>
        <w:t xml:space="preserve">لأن من أعطي الجزاء </w:t>
      </w:r>
      <w:r w:rsidR="00586D25">
        <w:rPr>
          <w:rtl/>
        </w:rPr>
        <w:t xml:space="preserve">خيراً </w:t>
      </w:r>
      <w:r w:rsidRPr="00EF2694">
        <w:rPr>
          <w:rtl/>
        </w:rPr>
        <w:t>وشرا غير من يستحقه فهو ظلام في غاية الظلم.</w:t>
      </w:r>
    </w:p>
    <w:p w14:paraId="2B9D811E" w14:textId="29BAAA4E" w:rsidR="00782297" w:rsidRPr="00EF2694" w:rsidRDefault="00782297" w:rsidP="00A020F0">
      <w:pPr>
        <w:pStyle w:val="libNormal"/>
        <w:rPr>
          <w:rtl/>
        </w:rPr>
      </w:pPr>
      <w:r>
        <w:rPr>
          <w:rtl/>
        </w:rPr>
        <w:t xml:space="preserve">« </w:t>
      </w:r>
      <w:r w:rsidRPr="004907EA">
        <w:rPr>
          <w:rtl/>
        </w:rPr>
        <w:t>الأسفل</w:t>
      </w:r>
      <w:r>
        <w:rPr>
          <w:rtl/>
        </w:rPr>
        <w:t xml:space="preserve"> » </w:t>
      </w:r>
      <w:r w:rsidRPr="00EF2694">
        <w:rPr>
          <w:rtl/>
        </w:rPr>
        <w:t>صفة كتابي وإنهما كانتا وصيتين طوى السفلى وختمها</w:t>
      </w:r>
      <w:r>
        <w:rPr>
          <w:rtl/>
        </w:rPr>
        <w:t xml:space="preserve"> ، </w:t>
      </w:r>
      <w:r w:rsidR="00F66E4A">
        <w:rPr>
          <w:rtl/>
        </w:rPr>
        <w:t xml:space="preserve">ثمّ </w:t>
      </w:r>
      <w:r w:rsidRPr="00EF2694">
        <w:rPr>
          <w:rtl/>
        </w:rPr>
        <w:t>طوى فوقها ال</w:t>
      </w:r>
      <w:r w:rsidR="006E33A0">
        <w:rPr>
          <w:rtl/>
        </w:rPr>
        <w:t xml:space="preserve">عليّاً </w:t>
      </w:r>
      <w:r w:rsidRPr="00EF2694">
        <w:rPr>
          <w:rtl/>
        </w:rPr>
        <w:t>كما مر في ال</w:t>
      </w:r>
      <w:r w:rsidR="00F746BD">
        <w:rPr>
          <w:rtl/>
        </w:rPr>
        <w:t xml:space="preserve">وصيّة </w:t>
      </w:r>
      <w:r w:rsidRPr="00EF2694">
        <w:rPr>
          <w:rtl/>
        </w:rPr>
        <w:t>النازلة من السماء.</w:t>
      </w:r>
    </w:p>
    <w:p w14:paraId="546F1A3D" w14:textId="7E1E47F3" w:rsidR="00782297" w:rsidRDefault="00782297" w:rsidP="00A020F0">
      <w:pPr>
        <w:pStyle w:val="libNormal"/>
        <w:rPr>
          <w:rtl/>
        </w:rPr>
      </w:pPr>
      <w:r w:rsidRPr="004907EA">
        <w:rPr>
          <w:rtl/>
        </w:rPr>
        <w:t>قوله</w:t>
      </w:r>
      <w:r>
        <w:rPr>
          <w:rtl/>
        </w:rPr>
        <w:t xml:space="preserve"> : « </w:t>
      </w:r>
      <w:r w:rsidRPr="004907EA">
        <w:rPr>
          <w:rtl/>
        </w:rPr>
        <w:t>وعلى من فض كتابي هذا</w:t>
      </w:r>
      <w:r>
        <w:rPr>
          <w:rtl/>
        </w:rPr>
        <w:t xml:space="preserve"> » </w:t>
      </w:r>
      <w:r w:rsidRPr="00EF2694">
        <w:rPr>
          <w:rtl/>
        </w:rPr>
        <w:t>ليست هذه الفقرة في العيون</w:t>
      </w:r>
      <w:r>
        <w:rPr>
          <w:rtl/>
        </w:rPr>
        <w:t xml:space="preserve"> ، </w:t>
      </w:r>
      <w:r w:rsidRPr="00EF2694">
        <w:rPr>
          <w:rtl/>
        </w:rPr>
        <w:t xml:space="preserve">وعلى تقديره يمكن أن يقرأ </w:t>
      </w:r>
      <w:r w:rsidR="0022555C">
        <w:rPr>
          <w:rtl/>
        </w:rPr>
        <w:t xml:space="preserve">عليّ </w:t>
      </w:r>
      <w:r w:rsidRPr="00EF2694">
        <w:rPr>
          <w:rtl/>
        </w:rPr>
        <w:t xml:space="preserve">بالتشديد اسما أي هو الذي يجوز أن يفض كتابي هذا أو يكون </w:t>
      </w:r>
      <w:r w:rsidR="007C7DC0">
        <w:rPr>
          <w:rtl/>
        </w:rPr>
        <w:t xml:space="preserve">حرفاً </w:t>
      </w:r>
      <w:r w:rsidRPr="00EF2694">
        <w:rPr>
          <w:rtl/>
        </w:rPr>
        <w:t>ويكون المعنى</w:t>
      </w:r>
      <w:r>
        <w:rPr>
          <w:rtl/>
        </w:rPr>
        <w:t xml:space="preserve"> : </w:t>
      </w:r>
      <w:r w:rsidRPr="00EF2694">
        <w:rPr>
          <w:rtl/>
        </w:rPr>
        <w:t xml:space="preserve">وعلى </w:t>
      </w:r>
      <w:r w:rsidR="008A4DAC">
        <w:rPr>
          <w:rtl/>
        </w:rPr>
        <w:t xml:space="preserve">كلّ </w:t>
      </w:r>
      <w:r w:rsidRPr="00EF2694">
        <w:rPr>
          <w:rtl/>
        </w:rPr>
        <w:t>من فض كتابي هذا لعنة الله</w:t>
      </w:r>
      <w:r>
        <w:rPr>
          <w:rtl/>
        </w:rPr>
        <w:t xml:space="preserve"> ، </w:t>
      </w:r>
      <w:r w:rsidRPr="00EF2694">
        <w:rPr>
          <w:rtl/>
        </w:rPr>
        <w:t>ويكون هذا إشارة إلى ال</w:t>
      </w:r>
      <w:r w:rsidR="00F746BD">
        <w:rPr>
          <w:rtl/>
        </w:rPr>
        <w:t xml:space="preserve">وصيّة </w:t>
      </w:r>
      <w:r w:rsidRPr="00EF2694">
        <w:rPr>
          <w:rtl/>
        </w:rPr>
        <w:t>الفوقانية وقد يقرأ ال</w:t>
      </w:r>
      <w:r w:rsidR="00D54C7C">
        <w:rPr>
          <w:rtl/>
        </w:rPr>
        <w:t xml:space="preserve">أوّل </w:t>
      </w:r>
      <w:r w:rsidRPr="00EF2694">
        <w:rPr>
          <w:rtl/>
        </w:rPr>
        <w:t>يفض على بناء الأفعال للتعويض أي يمكن من الفض فاللعنة الأولى على الممكن والثانية على الفاعل</w:t>
      </w:r>
      <w:r>
        <w:rPr>
          <w:rtl/>
        </w:rPr>
        <w:t xml:space="preserve"> ، </w:t>
      </w:r>
      <w:r w:rsidRPr="00EF2694">
        <w:rPr>
          <w:rtl/>
        </w:rPr>
        <w:t>والفض كسر الخاتم.</w:t>
      </w:r>
    </w:p>
    <w:p w14:paraId="454E74CB" w14:textId="3E141D2C" w:rsidR="00782297" w:rsidRPr="00EF2694" w:rsidRDefault="00782297" w:rsidP="00A020F0">
      <w:pPr>
        <w:pStyle w:val="libNormal"/>
        <w:rPr>
          <w:rtl/>
        </w:rPr>
      </w:pPr>
      <w:r>
        <w:rPr>
          <w:rtl/>
        </w:rPr>
        <w:t xml:space="preserve">« </w:t>
      </w:r>
      <w:r w:rsidRPr="004907EA">
        <w:rPr>
          <w:rtl/>
        </w:rPr>
        <w:t>وكتب وختم</w:t>
      </w:r>
      <w:r>
        <w:rPr>
          <w:rtl/>
        </w:rPr>
        <w:t xml:space="preserve"> » </w:t>
      </w:r>
      <w:r w:rsidRPr="00EF2694">
        <w:rPr>
          <w:rtl/>
        </w:rPr>
        <w:t>هذا كلامه على سبيل الالتفات</w:t>
      </w:r>
      <w:r>
        <w:rPr>
          <w:rtl/>
        </w:rPr>
        <w:t xml:space="preserve"> ، </w:t>
      </w:r>
      <w:r w:rsidRPr="00EF2694">
        <w:rPr>
          <w:rtl/>
        </w:rPr>
        <w:t>أو كلام يزيد</w:t>
      </w:r>
      <w:r>
        <w:rPr>
          <w:rtl/>
        </w:rPr>
        <w:t xml:space="preserve"> ، </w:t>
      </w:r>
      <w:r w:rsidRPr="00EF2694">
        <w:rPr>
          <w:rtl/>
        </w:rPr>
        <w:t xml:space="preserve">والمراد </w:t>
      </w:r>
      <w:r w:rsidR="007F174A">
        <w:rPr>
          <w:rtl/>
        </w:rPr>
        <w:t xml:space="preserve">أنّه </w:t>
      </w:r>
      <w:r w:rsidRPr="002F75F6">
        <w:rPr>
          <w:rStyle w:val="libAlaemChar"/>
          <w:rtl/>
        </w:rPr>
        <w:t>عليه‌السلام</w:t>
      </w:r>
      <w:r w:rsidRPr="00EF2694">
        <w:rPr>
          <w:rtl/>
        </w:rPr>
        <w:t xml:space="preserve"> كتب شهادته على هامش ال</w:t>
      </w:r>
      <w:r w:rsidR="00F746BD">
        <w:rPr>
          <w:rtl/>
        </w:rPr>
        <w:t xml:space="preserve">وصيّة </w:t>
      </w:r>
      <w:r w:rsidRPr="00EF2694">
        <w:rPr>
          <w:rtl/>
        </w:rPr>
        <w:t xml:space="preserve">الثانية وهذا الختم غير الختم المذكور </w:t>
      </w:r>
      <w:r w:rsidR="00F85EC4">
        <w:rPr>
          <w:rtl/>
        </w:rPr>
        <w:t xml:space="preserve">سابقاً </w:t>
      </w:r>
      <w:r w:rsidRPr="00EF2694">
        <w:rPr>
          <w:rtl/>
        </w:rPr>
        <w:t>وكذا الشهود كتبوا شهادتهم على الهامش وختموا</w:t>
      </w:r>
      <w:r>
        <w:rPr>
          <w:rtl/>
        </w:rPr>
        <w:t xml:space="preserve"> ، </w:t>
      </w:r>
      <w:r w:rsidRPr="00EF2694">
        <w:rPr>
          <w:rtl/>
        </w:rPr>
        <w:t>ويحتمل أن يكون الختم على رأس ال</w:t>
      </w:r>
      <w:r w:rsidR="00F746BD">
        <w:rPr>
          <w:rtl/>
        </w:rPr>
        <w:t xml:space="preserve">وصيّة </w:t>
      </w:r>
      <w:r w:rsidRPr="00EF2694">
        <w:rPr>
          <w:rtl/>
        </w:rPr>
        <w:t>الثانية كالأولى</w:t>
      </w:r>
      <w:r>
        <w:rPr>
          <w:rtl/>
        </w:rPr>
        <w:t xml:space="preserve"> ، </w:t>
      </w:r>
      <w:r w:rsidRPr="00EF2694">
        <w:rPr>
          <w:rtl/>
        </w:rPr>
        <w:t>والطلحي نسبة إلى طلحة وكان من أولاده</w:t>
      </w:r>
      <w:r>
        <w:rPr>
          <w:rtl/>
        </w:rPr>
        <w:t xml:space="preserve"> ، </w:t>
      </w:r>
      <w:r w:rsidRPr="00EF2694">
        <w:rPr>
          <w:rtl/>
        </w:rPr>
        <w:t>وقيل</w:t>
      </w:r>
      <w:r>
        <w:rPr>
          <w:rtl/>
        </w:rPr>
        <w:t xml:space="preserve"> : </w:t>
      </w:r>
      <w:r w:rsidRPr="00EF2694">
        <w:rPr>
          <w:rtl/>
        </w:rPr>
        <w:t>إلى موضع بين المدينة وبدر</w:t>
      </w:r>
      <w:r>
        <w:rPr>
          <w:rtl/>
        </w:rPr>
        <w:t xml:space="preserve"> « </w:t>
      </w:r>
      <w:r w:rsidRPr="00EF2694">
        <w:rPr>
          <w:rtl/>
        </w:rPr>
        <w:t>قدمه</w:t>
      </w:r>
      <w:r>
        <w:rPr>
          <w:rtl/>
        </w:rPr>
        <w:t xml:space="preserve"> » </w:t>
      </w:r>
      <w:r w:rsidRPr="00EF2694">
        <w:rPr>
          <w:rtl/>
        </w:rPr>
        <w:t>على بناء التفعيل أي كلفه القدوم</w:t>
      </w:r>
      <w:r>
        <w:rPr>
          <w:rtl/>
        </w:rPr>
        <w:t xml:space="preserve"> « </w:t>
      </w:r>
      <w:r w:rsidRPr="004907EA">
        <w:rPr>
          <w:rtl/>
        </w:rPr>
        <w:t>وأمتع بك</w:t>
      </w:r>
      <w:r>
        <w:rPr>
          <w:rtl/>
        </w:rPr>
        <w:t xml:space="preserve"> » </w:t>
      </w:r>
      <w:r w:rsidRPr="00EF2694">
        <w:rPr>
          <w:rtl/>
        </w:rPr>
        <w:t>أي جعل الناس</w:t>
      </w:r>
    </w:p>
    <w:p w14:paraId="629A6131" w14:textId="77777777" w:rsidR="00CE1409" w:rsidRDefault="00CE1409" w:rsidP="00CE1409">
      <w:pPr>
        <w:pStyle w:val="libNormal"/>
        <w:rPr>
          <w:rtl/>
        </w:rPr>
      </w:pPr>
      <w:r>
        <w:rPr>
          <w:rtl/>
        </w:rPr>
        <w:br w:type="page"/>
      </w:r>
    </w:p>
    <w:p w14:paraId="6DE37964" w14:textId="57CD3CF5" w:rsidR="00782297" w:rsidRDefault="00782297" w:rsidP="00CE1409">
      <w:pPr>
        <w:pStyle w:val="libNormal0"/>
        <w:rPr>
          <w:rtl/>
        </w:rPr>
      </w:pPr>
      <w:r>
        <w:rPr>
          <w:rtl/>
        </w:rPr>
        <w:lastRenderedPageBreak/>
        <w:t>و</w:t>
      </w:r>
      <w:r w:rsidRPr="00EF2694">
        <w:rPr>
          <w:rtl/>
        </w:rPr>
        <w:t>أمتع بك إن في أسفل هذا الكتاب كنزا وجوهرا ويريد أن يحتجبه</w:t>
      </w:r>
      <w:r>
        <w:rPr>
          <w:rtl/>
        </w:rPr>
        <w:t xml:space="preserve"> </w:t>
      </w:r>
      <w:r w:rsidRPr="00EF2694">
        <w:rPr>
          <w:rtl/>
        </w:rPr>
        <w:t xml:space="preserve">ويأخذه دوننا ولم يدع أبونا </w:t>
      </w:r>
      <w:r w:rsidRPr="002F75F6">
        <w:rPr>
          <w:rStyle w:val="libAlaemChar"/>
          <w:rtl/>
        </w:rPr>
        <w:t>رحمه‌الله</w:t>
      </w:r>
      <w:r w:rsidRPr="00EF2694">
        <w:rPr>
          <w:rtl/>
        </w:rPr>
        <w:t xml:space="preserve"> </w:t>
      </w:r>
      <w:r w:rsidR="00270D4C">
        <w:rPr>
          <w:rtl/>
        </w:rPr>
        <w:t>شيئاً</w:t>
      </w:r>
      <w:r w:rsidR="00F85EC4">
        <w:rPr>
          <w:rtl/>
        </w:rPr>
        <w:t xml:space="preserve"> </w:t>
      </w:r>
      <w:r w:rsidR="006E33A0">
        <w:rPr>
          <w:rtl/>
        </w:rPr>
        <w:t xml:space="preserve">إلّا </w:t>
      </w:r>
      <w:r w:rsidRPr="00EF2694">
        <w:rPr>
          <w:rtl/>
        </w:rPr>
        <w:t>ألجأه إليه وتر</w:t>
      </w:r>
      <w:r w:rsidR="00C7454B">
        <w:rPr>
          <w:rtl/>
        </w:rPr>
        <w:t xml:space="preserve">كنّا </w:t>
      </w:r>
      <w:r w:rsidRPr="00EF2694">
        <w:rPr>
          <w:rtl/>
        </w:rPr>
        <w:t>عالة ولو لا أني أكف نفسي لأخبرتك بشيء على رءوس الملإ</w:t>
      </w:r>
      <w:r>
        <w:rPr>
          <w:rFonts w:hint="cs"/>
          <w:rtl/>
        </w:rPr>
        <w:t>.</w:t>
      </w:r>
    </w:p>
    <w:p w14:paraId="4AB4F5E0" w14:textId="7B398EC0" w:rsidR="00782297" w:rsidRPr="00EF2694" w:rsidRDefault="00782297" w:rsidP="00A020F0">
      <w:pPr>
        <w:pStyle w:val="libNormal"/>
        <w:rPr>
          <w:rtl/>
        </w:rPr>
      </w:pPr>
      <w:r w:rsidRPr="00EF2694">
        <w:rPr>
          <w:rtl/>
        </w:rPr>
        <w:t xml:space="preserve">فوثب إليه إبراهيم بن </w:t>
      </w:r>
      <w:r w:rsidR="008D0E33">
        <w:rPr>
          <w:rtl/>
        </w:rPr>
        <w:t xml:space="preserve">محمّد </w:t>
      </w:r>
      <w:r w:rsidRPr="00EF2694">
        <w:rPr>
          <w:rtl/>
        </w:rPr>
        <w:t>ف</w:t>
      </w:r>
      <w:r w:rsidR="008D0E33">
        <w:rPr>
          <w:rtl/>
        </w:rPr>
        <w:t>قال :</w:t>
      </w:r>
      <w:r w:rsidRPr="00EF2694">
        <w:rPr>
          <w:rtl/>
        </w:rPr>
        <w:t>إذا والله ت</w:t>
      </w:r>
      <w:r w:rsidR="004124EE">
        <w:rPr>
          <w:rtl/>
        </w:rPr>
        <w:t xml:space="preserve">خبر </w:t>
      </w:r>
      <w:r w:rsidRPr="00EF2694">
        <w:rPr>
          <w:rtl/>
        </w:rPr>
        <w:t xml:space="preserve">بما لا نقبله منك ولا نصدقك عليه </w:t>
      </w:r>
      <w:r w:rsidR="00F66E4A">
        <w:rPr>
          <w:rtl/>
        </w:rPr>
        <w:t xml:space="preserve">ثمّ </w:t>
      </w:r>
      <w:r w:rsidRPr="00EF2694">
        <w:rPr>
          <w:rtl/>
        </w:rPr>
        <w:t xml:space="preserve">تكون عندنا ملوما مدحورا نعرفك بالكذب صغيرا وكبيرا وكان أبوك أعرف بك لو كان فيك </w:t>
      </w:r>
      <w:r w:rsidR="00586D25">
        <w:rPr>
          <w:rtl/>
        </w:rPr>
        <w:t xml:space="preserve">خيراً </w:t>
      </w:r>
      <w:r w:rsidRPr="00EF2694">
        <w:rPr>
          <w:rtl/>
        </w:rPr>
        <w:t xml:space="preserve">وإن كان أبوك لعارفا بك في الظاهر والباطن وما كان ليأمنك على تمرتين </w:t>
      </w:r>
      <w:r w:rsidR="00F66E4A">
        <w:rPr>
          <w:rtl/>
        </w:rPr>
        <w:t xml:space="preserve">ثمّ </w:t>
      </w:r>
      <w:r w:rsidRPr="00EF2694">
        <w:rPr>
          <w:rtl/>
        </w:rPr>
        <w:t>وثب إليه إسحاق بن جعفر عمه فأخذ بتلبيبه ف</w:t>
      </w:r>
      <w:r w:rsidR="008D0E33">
        <w:rPr>
          <w:rtl/>
        </w:rPr>
        <w:t>قال :</w:t>
      </w:r>
      <w:r w:rsidRPr="00EF2694">
        <w:rPr>
          <w:rtl/>
        </w:rPr>
        <w:t>له إنك لسفيه ضعيف أحمق اجمع هذا مع ما كان بالأمس منك وأع</w:t>
      </w:r>
      <w:r w:rsidR="007F174A">
        <w:rPr>
          <w:rtl/>
        </w:rPr>
        <w:t xml:space="preserve">أنّه </w:t>
      </w:r>
      <w:r w:rsidRPr="00EF2694">
        <w:rPr>
          <w:rtl/>
        </w:rPr>
        <w:t>القوم أجمعون</w:t>
      </w:r>
    </w:p>
    <w:p w14:paraId="1B4978A8" w14:textId="41F0BB20" w:rsidR="00782297" w:rsidRPr="00324B78" w:rsidRDefault="008D0E33" w:rsidP="009D38AE">
      <w:pPr>
        <w:pStyle w:val="libLine"/>
        <w:rPr>
          <w:rtl/>
        </w:rPr>
      </w:pPr>
      <w:r>
        <w:rPr>
          <w:rFonts w:hint="cs"/>
          <w:rtl/>
        </w:rPr>
        <w:t>________________________________________________________</w:t>
      </w:r>
    </w:p>
    <w:p w14:paraId="6CA6762F" w14:textId="0B1FC5E4" w:rsidR="00782297" w:rsidRDefault="00782297" w:rsidP="004E511B">
      <w:pPr>
        <w:pStyle w:val="libNormal0"/>
        <w:rPr>
          <w:rtl/>
        </w:rPr>
      </w:pPr>
      <w:r w:rsidRPr="00EF2694">
        <w:rPr>
          <w:rtl/>
        </w:rPr>
        <w:t>متمتعين منتفعين بك</w:t>
      </w:r>
      <w:r>
        <w:rPr>
          <w:rtl/>
        </w:rPr>
        <w:t xml:space="preserve"> « </w:t>
      </w:r>
      <w:r w:rsidRPr="004907EA">
        <w:rPr>
          <w:rtl/>
        </w:rPr>
        <w:t>في أسفل هذا الكتاب</w:t>
      </w:r>
      <w:r>
        <w:rPr>
          <w:rtl/>
        </w:rPr>
        <w:t xml:space="preserve"> » </w:t>
      </w:r>
      <w:r w:rsidRPr="00EF2694">
        <w:rPr>
          <w:rtl/>
        </w:rPr>
        <w:t>أي ال</w:t>
      </w:r>
      <w:r w:rsidR="00F746BD">
        <w:rPr>
          <w:rtl/>
        </w:rPr>
        <w:t xml:space="preserve">وصيّة </w:t>
      </w:r>
      <w:r w:rsidRPr="00EF2694">
        <w:rPr>
          <w:rtl/>
        </w:rPr>
        <w:t>الأولى المختوم عليها</w:t>
      </w:r>
      <w:r>
        <w:rPr>
          <w:rtl/>
        </w:rPr>
        <w:t xml:space="preserve"> « </w:t>
      </w:r>
      <w:r w:rsidRPr="004907EA">
        <w:rPr>
          <w:rtl/>
        </w:rPr>
        <w:t>كنزا وجوهرا</w:t>
      </w:r>
      <w:r>
        <w:rPr>
          <w:rtl/>
        </w:rPr>
        <w:t xml:space="preserve"> » </w:t>
      </w:r>
      <w:r w:rsidRPr="00EF2694">
        <w:rPr>
          <w:rtl/>
        </w:rPr>
        <w:t>أي ذكر كنز وجوهر لأنفسهما</w:t>
      </w:r>
      <w:r>
        <w:rPr>
          <w:rtl/>
        </w:rPr>
        <w:t xml:space="preserve"> « </w:t>
      </w:r>
      <w:r w:rsidR="006E33A0">
        <w:rPr>
          <w:rtl/>
        </w:rPr>
        <w:t xml:space="preserve">إلّا </w:t>
      </w:r>
      <w:r w:rsidRPr="004907EA">
        <w:rPr>
          <w:rtl/>
        </w:rPr>
        <w:t>الجاه</w:t>
      </w:r>
      <w:r>
        <w:rPr>
          <w:rtl/>
        </w:rPr>
        <w:t xml:space="preserve"> » </w:t>
      </w:r>
      <w:r w:rsidRPr="00EF2694">
        <w:rPr>
          <w:rtl/>
        </w:rPr>
        <w:t xml:space="preserve">أي فوضه إليه </w:t>
      </w:r>
      <w:r w:rsidRPr="004907EA">
        <w:rPr>
          <w:rtl/>
        </w:rPr>
        <w:t>و</w:t>
      </w:r>
      <w:r>
        <w:rPr>
          <w:rtl/>
        </w:rPr>
        <w:t xml:space="preserve"> « </w:t>
      </w:r>
      <w:r w:rsidRPr="004907EA">
        <w:rPr>
          <w:rtl/>
        </w:rPr>
        <w:t>عالة</w:t>
      </w:r>
      <w:r>
        <w:rPr>
          <w:rtl/>
        </w:rPr>
        <w:t xml:space="preserve"> » </w:t>
      </w:r>
      <w:r w:rsidRPr="00EF2694">
        <w:rPr>
          <w:rtl/>
        </w:rPr>
        <w:t>جمع عائل وهو الفقير أو الكثير العيال</w:t>
      </w:r>
      <w:r>
        <w:rPr>
          <w:rtl/>
        </w:rPr>
        <w:t xml:space="preserve"> « </w:t>
      </w:r>
      <w:r w:rsidRPr="004907EA">
        <w:rPr>
          <w:rtl/>
        </w:rPr>
        <w:t>لأخبرتك بشيء</w:t>
      </w:r>
      <w:r>
        <w:rPr>
          <w:rtl/>
        </w:rPr>
        <w:t xml:space="preserve"> » </w:t>
      </w:r>
      <w:r w:rsidRPr="00EF2694">
        <w:rPr>
          <w:rtl/>
        </w:rPr>
        <w:t xml:space="preserve">أي ادعاء الإمامة والخلافة وغرضه تخويفه </w:t>
      </w:r>
      <w:r w:rsidRPr="002F75F6">
        <w:rPr>
          <w:rStyle w:val="libAlaemChar"/>
          <w:rtl/>
        </w:rPr>
        <w:t>عليه‌السلام</w:t>
      </w:r>
      <w:r w:rsidRPr="00EF2694">
        <w:rPr>
          <w:rtl/>
        </w:rPr>
        <w:t xml:space="preserve"> وإغراء أعدائه به</w:t>
      </w:r>
      <w:r>
        <w:rPr>
          <w:rtl/>
        </w:rPr>
        <w:t xml:space="preserve"> ، </w:t>
      </w:r>
      <w:r w:rsidRPr="00EF2694">
        <w:rPr>
          <w:rtl/>
        </w:rPr>
        <w:t>والملأ بالتحريك الجماعة من الأشراف</w:t>
      </w:r>
      <w:r>
        <w:rPr>
          <w:rtl/>
        </w:rPr>
        <w:t xml:space="preserve"> « </w:t>
      </w:r>
      <w:r w:rsidRPr="004907EA">
        <w:rPr>
          <w:rtl/>
        </w:rPr>
        <w:t>إذا</w:t>
      </w:r>
      <w:r>
        <w:rPr>
          <w:rtl/>
        </w:rPr>
        <w:t xml:space="preserve"> » </w:t>
      </w:r>
      <w:r w:rsidRPr="00EF2694">
        <w:rPr>
          <w:rtl/>
        </w:rPr>
        <w:t>بالتنوين أي حين ت</w:t>
      </w:r>
      <w:r w:rsidR="004124EE">
        <w:rPr>
          <w:rtl/>
        </w:rPr>
        <w:t xml:space="preserve">خبر </w:t>
      </w:r>
      <w:r w:rsidRPr="00EF2694">
        <w:rPr>
          <w:rtl/>
        </w:rPr>
        <w:t>بشيء وهي من نواصب المضارع</w:t>
      </w:r>
      <w:r>
        <w:rPr>
          <w:rtl/>
        </w:rPr>
        <w:t xml:space="preserve"> ، </w:t>
      </w:r>
      <w:r w:rsidRPr="00EF2694">
        <w:rPr>
          <w:rtl/>
        </w:rPr>
        <w:t>ويجوز الفصل بينها وبين منصوبها بالقسم</w:t>
      </w:r>
      <w:r>
        <w:rPr>
          <w:rtl/>
        </w:rPr>
        <w:t xml:space="preserve"> « </w:t>
      </w:r>
      <w:r w:rsidRPr="004907EA">
        <w:rPr>
          <w:rtl/>
        </w:rPr>
        <w:t>وت</w:t>
      </w:r>
      <w:r w:rsidR="004124EE">
        <w:rPr>
          <w:rtl/>
        </w:rPr>
        <w:t xml:space="preserve">خبر </w:t>
      </w:r>
      <w:r>
        <w:rPr>
          <w:rtl/>
        </w:rPr>
        <w:t xml:space="preserve">» </w:t>
      </w:r>
      <w:r w:rsidRPr="00EF2694">
        <w:rPr>
          <w:rtl/>
        </w:rPr>
        <w:t>منصوب بها</w:t>
      </w:r>
      <w:r>
        <w:rPr>
          <w:rtl/>
        </w:rPr>
        <w:t xml:space="preserve"> ، </w:t>
      </w:r>
      <w:r w:rsidRPr="004907EA">
        <w:rPr>
          <w:rtl/>
        </w:rPr>
        <w:t>والمدحور</w:t>
      </w:r>
      <w:r w:rsidRPr="00EF2694">
        <w:rPr>
          <w:rtl/>
        </w:rPr>
        <w:t xml:space="preserve"> المطرود.</w:t>
      </w:r>
    </w:p>
    <w:p w14:paraId="4910C8E8" w14:textId="2860481B" w:rsidR="00782297" w:rsidRDefault="00782297" w:rsidP="00A020F0">
      <w:pPr>
        <w:pStyle w:val="libNormal"/>
        <w:rPr>
          <w:rtl/>
        </w:rPr>
      </w:pPr>
      <w:r>
        <w:rPr>
          <w:rtl/>
        </w:rPr>
        <w:t xml:space="preserve">« </w:t>
      </w:r>
      <w:r w:rsidRPr="004907EA">
        <w:rPr>
          <w:rtl/>
        </w:rPr>
        <w:t>نعرفك</w:t>
      </w:r>
      <w:r>
        <w:rPr>
          <w:rtl/>
        </w:rPr>
        <w:t xml:space="preserve"> » </w:t>
      </w:r>
      <w:r w:rsidRPr="00EF2694">
        <w:rPr>
          <w:rtl/>
        </w:rPr>
        <w:t>استئناف لبيان السابق</w:t>
      </w:r>
      <w:r>
        <w:rPr>
          <w:rtl/>
        </w:rPr>
        <w:t xml:space="preserve"> ، « </w:t>
      </w:r>
      <w:r w:rsidRPr="004907EA">
        <w:rPr>
          <w:rtl/>
        </w:rPr>
        <w:t>ولو</w:t>
      </w:r>
      <w:r>
        <w:rPr>
          <w:rtl/>
        </w:rPr>
        <w:t xml:space="preserve"> » </w:t>
      </w:r>
      <w:r w:rsidRPr="00EF2694">
        <w:rPr>
          <w:rtl/>
        </w:rPr>
        <w:t>للتمني أو الجزاء مقدر</w:t>
      </w:r>
      <w:r>
        <w:rPr>
          <w:rtl/>
        </w:rPr>
        <w:t xml:space="preserve"> « </w:t>
      </w:r>
      <w:r w:rsidRPr="004907EA">
        <w:rPr>
          <w:rtl/>
        </w:rPr>
        <w:t>وإن</w:t>
      </w:r>
      <w:r>
        <w:rPr>
          <w:rtl/>
        </w:rPr>
        <w:t xml:space="preserve"> » </w:t>
      </w:r>
      <w:r w:rsidRPr="00EF2694">
        <w:rPr>
          <w:rtl/>
        </w:rPr>
        <w:t>مخففة من المثقلة</w:t>
      </w:r>
      <w:r>
        <w:rPr>
          <w:rtl/>
        </w:rPr>
        <w:t xml:space="preserve"> « </w:t>
      </w:r>
      <w:r w:rsidRPr="004907EA">
        <w:rPr>
          <w:rtl/>
        </w:rPr>
        <w:t>ليأمنك</w:t>
      </w:r>
      <w:r>
        <w:rPr>
          <w:rtl/>
        </w:rPr>
        <w:t xml:space="preserve"> » </w:t>
      </w:r>
      <w:r w:rsidRPr="00EF2694">
        <w:rPr>
          <w:rtl/>
        </w:rPr>
        <w:t>اللام المكسورة زائدة لتأكيد النفي وفي النهاية ي</w:t>
      </w:r>
      <w:r w:rsidR="008D0E33">
        <w:rPr>
          <w:rtl/>
        </w:rPr>
        <w:t>قال :</w:t>
      </w:r>
      <w:r w:rsidRPr="00EF2694">
        <w:rPr>
          <w:rtl/>
        </w:rPr>
        <w:t>لببت الرجل ولببته إذا جعلت في عنقه ثوبا أو غيره وجررته به</w:t>
      </w:r>
      <w:r>
        <w:rPr>
          <w:rtl/>
        </w:rPr>
        <w:t xml:space="preserve"> ، </w:t>
      </w:r>
      <w:r w:rsidRPr="00EF2694">
        <w:rPr>
          <w:rtl/>
        </w:rPr>
        <w:t>وأخذت بتلبيب فلان إذا جمعت ثوبه الذي هو لابسه وقبضت عليه تجره</w:t>
      </w:r>
      <w:r>
        <w:rPr>
          <w:rtl/>
        </w:rPr>
        <w:t xml:space="preserve"> ، </w:t>
      </w:r>
      <w:r w:rsidRPr="004907EA">
        <w:rPr>
          <w:rtl/>
        </w:rPr>
        <w:t>والتلبيب</w:t>
      </w:r>
      <w:r>
        <w:rPr>
          <w:rtl/>
        </w:rPr>
        <w:t xml:space="preserve"> : </w:t>
      </w:r>
      <w:r w:rsidRPr="00EF2694">
        <w:rPr>
          <w:rtl/>
        </w:rPr>
        <w:t>مجمع ما في موضع اللب من ثياب الرجل</w:t>
      </w:r>
      <w:r>
        <w:rPr>
          <w:rtl/>
        </w:rPr>
        <w:t xml:space="preserve"> ، </w:t>
      </w:r>
      <w:r w:rsidRPr="00EF2694">
        <w:rPr>
          <w:rtl/>
        </w:rPr>
        <w:t>انتهى.</w:t>
      </w:r>
    </w:p>
    <w:p w14:paraId="23F85269" w14:textId="4B50D372" w:rsidR="00782297" w:rsidRPr="00EF2694" w:rsidRDefault="00782297" w:rsidP="00A020F0">
      <w:pPr>
        <w:pStyle w:val="libNormal"/>
        <w:rPr>
          <w:rtl/>
        </w:rPr>
      </w:pPr>
      <w:r>
        <w:rPr>
          <w:rtl/>
        </w:rPr>
        <w:t xml:space="preserve">« </w:t>
      </w:r>
      <w:r w:rsidRPr="004907EA">
        <w:rPr>
          <w:rtl/>
        </w:rPr>
        <w:t>اجمع</w:t>
      </w:r>
      <w:r>
        <w:rPr>
          <w:rtl/>
        </w:rPr>
        <w:t xml:space="preserve"> » </w:t>
      </w:r>
      <w:r w:rsidRPr="00EF2694">
        <w:rPr>
          <w:rtl/>
        </w:rPr>
        <w:t>بصيغة الأمر</w:t>
      </w:r>
      <w:r>
        <w:rPr>
          <w:rtl/>
        </w:rPr>
        <w:t xml:space="preserve"> « </w:t>
      </w:r>
      <w:r w:rsidRPr="004907EA">
        <w:rPr>
          <w:rtl/>
        </w:rPr>
        <w:t>هذا</w:t>
      </w:r>
      <w:r>
        <w:rPr>
          <w:rtl/>
        </w:rPr>
        <w:t xml:space="preserve"> » </w:t>
      </w:r>
      <w:r w:rsidRPr="00EF2694">
        <w:rPr>
          <w:rtl/>
        </w:rPr>
        <w:t>أي ما وقع منك في هذا اليوم من سوء الأدب والخصومة</w:t>
      </w:r>
      <w:r>
        <w:rPr>
          <w:rtl/>
        </w:rPr>
        <w:t xml:space="preserve"> « </w:t>
      </w:r>
      <w:r w:rsidRPr="004907EA">
        <w:rPr>
          <w:rtl/>
        </w:rPr>
        <w:t>مع ما كان بالأمس منك</w:t>
      </w:r>
      <w:r>
        <w:rPr>
          <w:rtl/>
        </w:rPr>
        <w:t xml:space="preserve"> » </w:t>
      </w:r>
      <w:r w:rsidR="008B54B8">
        <w:rPr>
          <w:rtl/>
        </w:rPr>
        <w:t xml:space="preserve">يدلّ </w:t>
      </w:r>
      <w:r w:rsidRPr="00EF2694">
        <w:rPr>
          <w:rtl/>
        </w:rPr>
        <w:t xml:space="preserve">على </w:t>
      </w:r>
      <w:r w:rsidR="007F174A">
        <w:rPr>
          <w:rtl/>
        </w:rPr>
        <w:t xml:space="preserve">أنّه </w:t>
      </w:r>
      <w:r w:rsidRPr="00EF2694">
        <w:rPr>
          <w:rtl/>
        </w:rPr>
        <w:t>كان قد صدر منه بالأمس أمر شنيع آخر</w:t>
      </w:r>
      <w:r>
        <w:rPr>
          <w:rtl/>
        </w:rPr>
        <w:t xml:space="preserve"> ، </w:t>
      </w:r>
      <w:r w:rsidRPr="00EF2694">
        <w:rPr>
          <w:rtl/>
        </w:rPr>
        <w:t>ويمكن أن يقرأ أجمع على صيغة المتكلم وقيل</w:t>
      </w:r>
      <w:r>
        <w:rPr>
          <w:rtl/>
        </w:rPr>
        <w:t xml:space="preserve"> : </w:t>
      </w:r>
      <w:r w:rsidRPr="00EF2694">
        <w:rPr>
          <w:rtl/>
        </w:rPr>
        <w:t>أجمع على أفعل تأكيد وقيل</w:t>
      </w:r>
      <w:r>
        <w:rPr>
          <w:rtl/>
        </w:rPr>
        <w:t xml:space="preserve"> : </w:t>
      </w:r>
      <w:r w:rsidRPr="00EF2694">
        <w:rPr>
          <w:rtl/>
        </w:rPr>
        <w:t>الهمزة للاستفهام التوبيخي وجمع بالفتح أي مجموع وهو مبتدأ ومضاف إلى</w:t>
      </w:r>
    </w:p>
    <w:p w14:paraId="2F2E4048" w14:textId="77777777" w:rsidR="00CE1409" w:rsidRDefault="00CE1409" w:rsidP="00CE1409">
      <w:pPr>
        <w:pStyle w:val="libNormal"/>
        <w:rPr>
          <w:rtl/>
        </w:rPr>
      </w:pPr>
      <w:r>
        <w:rPr>
          <w:rtl/>
        </w:rPr>
        <w:br w:type="page"/>
      </w:r>
    </w:p>
    <w:p w14:paraId="087E4FBA" w14:textId="1E80D1F6" w:rsidR="00782297" w:rsidRPr="00EF2694" w:rsidRDefault="00782297" w:rsidP="00CE1409">
      <w:pPr>
        <w:pStyle w:val="libNormal0"/>
        <w:rPr>
          <w:rtl/>
        </w:rPr>
      </w:pPr>
      <w:r w:rsidRPr="00EF2694">
        <w:rPr>
          <w:rtl/>
        </w:rPr>
        <w:lastRenderedPageBreak/>
        <w:t>ف</w:t>
      </w:r>
      <w:r w:rsidR="008D0E33">
        <w:rPr>
          <w:rtl/>
        </w:rPr>
        <w:t>قال :</w:t>
      </w:r>
      <w:r w:rsidRPr="00EF2694">
        <w:rPr>
          <w:rtl/>
        </w:rPr>
        <w:t>أبو عمران القاضي ل</w:t>
      </w:r>
      <w:r w:rsidR="0022555C">
        <w:rPr>
          <w:rtl/>
        </w:rPr>
        <w:t xml:space="preserve">عليّ </w:t>
      </w:r>
      <w:r w:rsidRPr="00EF2694">
        <w:rPr>
          <w:rtl/>
        </w:rPr>
        <w:t>قم يا أبا الحسن حسبي ما لعنني أبوك اليوم وقد وسع لك أبوك ولا والله ما أحد أعرف بالولد من والده ولا والله ما كان أبوك عندنا بمستخف في عقله ولا ضعيف في رأيه ف</w:t>
      </w:r>
      <w:r w:rsidR="008D0E33">
        <w:rPr>
          <w:rtl/>
        </w:rPr>
        <w:t>قال :</w:t>
      </w:r>
      <w:r w:rsidR="00CE0D34">
        <w:rPr>
          <w:rtl/>
        </w:rPr>
        <w:t xml:space="preserve">العبّاس </w:t>
      </w:r>
      <w:r w:rsidRPr="00EF2694">
        <w:rPr>
          <w:rtl/>
        </w:rPr>
        <w:t>للقاضي أصلحك الله فض الخاتم واقرأ ما تحته ف</w:t>
      </w:r>
      <w:r w:rsidR="008D0E33">
        <w:rPr>
          <w:rtl/>
        </w:rPr>
        <w:t>قال :</w:t>
      </w:r>
      <w:r w:rsidRPr="00EF2694">
        <w:rPr>
          <w:rtl/>
        </w:rPr>
        <w:t>أبو عمران لا أفضه حسبي ما لعنني أبوك اليوم ف</w:t>
      </w:r>
      <w:r w:rsidR="008D0E33">
        <w:rPr>
          <w:rtl/>
        </w:rPr>
        <w:t>قال :</w:t>
      </w:r>
      <w:r w:rsidR="00CE0D34">
        <w:rPr>
          <w:rtl/>
        </w:rPr>
        <w:t xml:space="preserve">العبّاس </w:t>
      </w:r>
      <w:r w:rsidRPr="00EF2694">
        <w:rPr>
          <w:rtl/>
        </w:rPr>
        <w:t>فأنا أفضه ف</w:t>
      </w:r>
      <w:r w:rsidR="008D0E33">
        <w:rPr>
          <w:rtl/>
        </w:rPr>
        <w:t>قال :</w:t>
      </w:r>
      <w:r w:rsidRPr="00EF2694">
        <w:rPr>
          <w:rtl/>
        </w:rPr>
        <w:t xml:space="preserve">ذاك إليك ففض </w:t>
      </w:r>
      <w:r w:rsidR="00CE0D34">
        <w:rPr>
          <w:rtl/>
        </w:rPr>
        <w:t xml:space="preserve">العبّاس </w:t>
      </w:r>
      <w:r w:rsidRPr="00EF2694">
        <w:rPr>
          <w:rtl/>
        </w:rPr>
        <w:t xml:space="preserve">الخاتم فإذا فيه إخراجهم وإقرار </w:t>
      </w:r>
      <w:r w:rsidR="0022555C">
        <w:rPr>
          <w:rtl/>
        </w:rPr>
        <w:t xml:space="preserve">عليّ </w:t>
      </w:r>
      <w:r w:rsidRPr="00EF2694">
        <w:rPr>
          <w:rtl/>
        </w:rPr>
        <w:t>لها وحده وإدخاله إي</w:t>
      </w:r>
      <w:r w:rsidR="00D54C7C">
        <w:rPr>
          <w:rtl/>
        </w:rPr>
        <w:t xml:space="preserve">أهمّ </w:t>
      </w:r>
      <w:r w:rsidRPr="00EF2694">
        <w:rPr>
          <w:rtl/>
        </w:rPr>
        <w:t xml:space="preserve">في ولاية </w:t>
      </w:r>
      <w:r w:rsidR="0022555C">
        <w:rPr>
          <w:rtl/>
        </w:rPr>
        <w:t xml:space="preserve">عليّ </w:t>
      </w:r>
      <w:r w:rsidRPr="00EF2694">
        <w:rPr>
          <w:rtl/>
        </w:rPr>
        <w:t>إن أحبوا أو كرهوا وإخراجهم من حد الصدقة وغيرها وكان فتحه عليهم بلاء وفضيحة وذلة ول</w:t>
      </w:r>
      <w:r w:rsidR="0022555C">
        <w:rPr>
          <w:rtl/>
        </w:rPr>
        <w:t xml:space="preserve">عليّ </w:t>
      </w:r>
      <w:r w:rsidRPr="002F75F6">
        <w:rPr>
          <w:rStyle w:val="libAlaemChar"/>
          <w:rtl/>
        </w:rPr>
        <w:t>عليه‌السلام</w:t>
      </w:r>
      <w:r w:rsidRPr="00EF2694">
        <w:rPr>
          <w:rtl/>
        </w:rPr>
        <w:t xml:space="preserve"> خيرة وكان في ال</w:t>
      </w:r>
      <w:r w:rsidR="00F746BD">
        <w:rPr>
          <w:rtl/>
        </w:rPr>
        <w:t xml:space="preserve">وصيّة </w:t>
      </w:r>
      <w:r w:rsidRPr="00EF2694">
        <w:rPr>
          <w:rtl/>
        </w:rPr>
        <w:t xml:space="preserve">التي فض </w:t>
      </w:r>
      <w:r w:rsidR="00CE0D34">
        <w:rPr>
          <w:rtl/>
        </w:rPr>
        <w:t xml:space="preserve">العبّاس </w:t>
      </w:r>
      <w:r w:rsidRPr="00EF2694">
        <w:rPr>
          <w:rtl/>
        </w:rPr>
        <w:t xml:space="preserve">تحت الخاتم هؤلاء الشهود إبراهيم بن </w:t>
      </w:r>
      <w:r w:rsidR="008D0E33">
        <w:rPr>
          <w:rtl/>
        </w:rPr>
        <w:t xml:space="preserve">محمّد </w:t>
      </w:r>
      <w:r w:rsidRPr="00EF2694">
        <w:rPr>
          <w:rtl/>
        </w:rPr>
        <w:t>وإسحاق بن جعفر وجعفر بن</w:t>
      </w:r>
    </w:p>
    <w:p w14:paraId="70C55448" w14:textId="14902579" w:rsidR="00782297" w:rsidRPr="00324B78" w:rsidRDefault="008D0E33" w:rsidP="009D38AE">
      <w:pPr>
        <w:pStyle w:val="libLine"/>
        <w:rPr>
          <w:rtl/>
        </w:rPr>
      </w:pPr>
      <w:r>
        <w:rPr>
          <w:rFonts w:hint="cs"/>
          <w:rtl/>
        </w:rPr>
        <w:t>________________________________________________________</w:t>
      </w:r>
    </w:p>
    <w:p w14:paraId="5D3F3375" w14:textId="2605C3DE" w:rsidR="00782297" w:rsidRDefault="00782297" w:rsidP="004E511B">
      <w:pPr>
        <w:pStyle w:val="libNormal0"/>
        <w:rPr>
          <w:rtl/>
        </w:rPr>
      </w:pPr>
      <w:r w:rsidRPr="00EF2694">
        <w:rPr>
          <w:rtl/>
        </w:rPr>
        <w:t>هذا</w:t>
      </w:r>
      <w:r>
        <w:rPr>
          <w:rtl/>
        </w:rPr>
        <w:t xml:space="preserve"> ، </w:t>
      </w:r>
      <w:r w:rsidRPr="00EF2694">
        <w:rPr>
          <w:rtl/>
        </w:rPr>
        <w:t xml:space="preserve">ومع ما كان </w:t>
      </w:r>
      <w:r w:rsidR="004124EE">
        <w:rPr>
          <w:rtl/>
        </w:rPr>
        <w:t xml:space="preserve">خبر </w:t>
      </w:r>
      <w:r>
        <w:rPr>
          <w:rtl/>
        </w:rPr>
        <w:t xml:space="preserve">، </w:t>
      </w:r>
      <w:r w:rsidRPr="00EF2694">
        <w:rPr>
          <w:rtl/>
        </w:rPr>
        <w:t>والأظهر ما ذكرنا أولا.</w:t>
      </w:r>
    </w:p>
    <w:p w14:paraId="5CA5FF85" w14:textId="66344EBE" w:rsidR="00782297" w:rsidRPr="00EF2694" w:rsidRDefault="00782297" w:rsidP="00A020F0">
      <w:pPr>
        <w:pStyle w:val="libNormal"/>
        <w:rPr>
          <w:rtl/>
        </w:rPr>
      </w:pPr>
      <w:r>
        <w:rPr>
          <w:rtl/>
        </w:rPr>
        <w:t xml:space="preserve">« </w:t>
      </w:r>
      <w:r w:rsidRPr="004907EA">
        <w:rPr>
          <w:rtl/>
        </w:rPr>
        <w:t>حسبي</w:t>
      </w:r>
      <w:r>
        <w:rPr>
          <w:rtl/>
        </w:rPr>
        <w:t xml:space="preserve"> » </w:t>
      </w:r>
      <w:r w:rsidRPr="00EF2694">
        <w:rPr>
          <w:rtl/>
        </w:rPr>
        <w:t>أي كاف لي</w:t>
      </w:r>
      <w:r>
        <w:rPr>
          <w:rtl/>
        </w:rPr>
        <w:t xml:space="preserve"> ، </w:t>
      </w:r>
      <w:r w:rsidR="004124EE">
        <w:rPr>
          <w:rtl/>
        </w:rPr>
        <w:t xml:space="preserve">خبر </w:t>
      </w:r>
      <w:r>
        <w:rPr>
          <w:rtl/>
        </w:rPr>
        <w:t xml:space="preserve">« </w:t>
      </w:r>
      <w:r w:rsidRPr="004907EA">
        <w:rPr>
          <w:rtl/>
        </w:rPr>
        <w:t>ما لعنني</w:t>
      </w:r>
      <w:r>
        <w:rPr>
          <w:rtl/>
        </w:rPr>
        <w:t xml:space="preserve"> » </w:t>
      </w:r>
      <w:r w:rsidRPr="00EF2694">
        <w:rPr>
          <w:rtl/>
        </w:rPr>
        <w:t>ما مصدرية والمصدر مبتدأ</w:t>
      </w:r>
      <w:r>
        <w:rPr>
          <w:rtl/>
        </w:rPr>
        <w:t xml:space="preserve"> « </w:t>
      </w:r>
      <w:r w:rsidRPr="004907EA">
        <w:rPr>
          <w:rtl/>
        </w:rPr>
        <w:t>اليوم</w:t>
      </w:r>
      <w:r>
        <w:rPr>
          <w:rtl/>
        </w:rPr>
        <w:t xml:space="preserve"> » </w:t>
      </w:r>
      <w:r w:rsidRPr="00EF2694">
        <w:rPr>
          <w:rtl/>
        </w:rPr>
        <w:t>ظرف حسبي</w:t>
      </w:r>
      <w:r>
        <w:rPr>
          <w:rtl/>
        </w:rPr>
        <w:t xml:space="preserve"> « </w:t>
      </w:r>
      <w:r w:rsidRPr="004907EA">
        <w:rPr>
          <w:rtl/>
        </w:rPr>
        <w:t>لا</w:t>
      </w:r>
      <w:r>
        <w:rPr>
          <w:rtl/>
        </w:rPr>
        <w:t xml:space="preserve"> » </w:t>
      </w:r>
      <w:r w:rsidRPr="00EF2694">
        <w:rPr>
          <w:rtl/>
        </w:rPr>
        <w:t>تمهيد للنفي بما المشبهة بليس</w:t>
      </w:r>
      <w:r>
        <w:rPr>
          <w:rtl/>
        </w:rPr>
        <w:t xml:space="preserve"> ، </w:t>
      </w:r>
      <w:r w:rsidRPr="00EF2694">
        <w:rPr>
          <w:rtl/>
        </w:rPr>
        <w:t>والمستخف على بناء المفعول من يعد خفيفا</w:t>
      </w:r>
      <w:r>
        <w:rPr>
          <w:rtl/>
        </w:rPr>
        <w:t xml:space="preserve"> « </w:t>
      </w:r>
      <w:r w:rsidRPr="00EF2694">
        <w:rPr>
          <w:rtl/>
        </w:rPr>
        <w:t xml:space="preserve">منذ اليوم </w:t>
      </w:r>
      <w:r w:rsidRPr="00273F93">
        <w:rPr>
          <w:rStyle w:val="libFootnotenumChar"/>
          <w:rtl/>
        </w:rPr>
        <w:t>(1)</w:t>
      </w:r>
      <w:r>
        <w:rPr>
          <w:rtl/>
        </w:rPr>
        <w:t xml:space="preserve"> » </w:t>
      </w:r>
      <w:r w:rsidRPr="00EF2694">
        <w:rPr>
          <w:rtl/>
        </w:rPr>
        <w:t xml:space="preserve">إشارة إلى </w:t>
      </w:r>
      <w:r w:rsidR="007F174A">
        <w:rPr>
          <w:rtl/>
        </w:rPr>
        <w:t xml:space="preserve">أنّه </w:t>
      </w:r>
      <w:r w:rsidRPr="00EF2694">
        <w:rPr>
          <w:rtl/>
        </w:rPr>
        <w:t xml:space="preserve">يلزم القاضي اللعن </w:t>
      </w:r>
      <w:r w:rsidR="00CE1409">
        <w:rPr>
          <w:rtl/>
        </w:rPr>
        <w:t>أ</w:t>
      </w:r>
      <w:r w:rsidR="00B040B5">
        <w:rPr>
          <w:rtl/>
        </w:rPr>
        <w:t xml:space="preserve">بداً </w:t>
      </w:r>
      <w:r w:rsidRPr="00EF2694">
        <w:rPr>
          <w:rtl/>
        </w:rPr>
        <w:t>ولحوق اللعن باعتبار إحضاره والتفتيش عن حاله</w:t>
      </w:r>
      <w:r>
        <w:rPr>
          <w:rtl/>
        </w:rPr>
        <w:t xml:space="preserve"> ، </w:t>
      </w:r>
      <w:r w:rsidRPr="00EF2694">
        <w:rPr>
          <w:rtl/>
        </w:rPr>
        <w:t xml:space="preserve">مع </w:t>
      </w:r>
      <w:r w:rsidR="007F174A">
        <w:rPr>
          <w:rtl/>
        </w:rPr>
        <w:t xml:space="preserve">أنّه </w:t>
      </w:r>
      <w:r w:rsidRPr="00EF2694">
        <w:rPr>
          <w:rtl/>
        </w:rPr>
        <w:t>لم يكن له ذلك</w:t>
      </w:r>
      <w:r>
        <w:rPr>
          <w:rtl/>
        </w:rPr>
        <w:t xml:space="preserve"> ، </w:t>
      </w:r>
      <w:r w:rsidRPr="00EF2694">
        <w:rPr>
          <w:rtl/>
        </w:rPr>
        <w:t xml:space="preserve">أو بناء على </w:t>
      </w:r>
      <w:r w:rsidR="007F174A">
        <w:rPr>
          <w:rtl/>
        </w:rPr>
        <w:t xml:space="preserve">أنّه </w:t>
      </w:r>
      <w:r w:rsidRPr="002F75F6">
        <w:rPr>
          <w:rStyle w:val="libAlaemChar"/>
          <w:rtl/>
        </w:rPr>
        <w:t>عليه‌السلام</w:t>
      </w:r>
      <w:r w:rsidRPr="00EF2694">
        <w:rPr>
          <w:rtl/>
        </w:rPr>
        <w:t xml:space="preserve"> لعن من فض الكتاب ال</w:t>
      </w:r>
      <w:r w:rsidR="00D54C7C">
        <w:rPr>
          <w:rtl/>
        </w:rPr>
        <w:t xml:space="preserve">أوّل </w:t>
      </w:r>
      <w:r w:rsidR="00F85EC4">
        <w:rPr>
          <w:rtl/>
        </w:rPr>
        <w:t>أيضاً</w:t>
      </w:r>
      <w:r w:rsidR="008A4DAC">
        <w:rPr>
          <w:rtl/>
        </w:rPr>
        <w:t xml:space="preserve"> </w:t>
      </w:r>
      <w:r w:rsidRPr="00EF2694">
        <w:rPr>
          <w:rtl/>
        </w:rPr>
        <w:t>على ما مر احتماله</w:t>
      </w:r>
      <w:r>
        <w:rPr>
          <w:rtl/>
        </w:rPr>
        <w:t xml:space="preserve"> ، </w:t>
      </w:r>
      <w:r w:rsidRPr="00EF2694">
        <w:rPr>
          <w:rtl/>
        </w:rPr>
        <w:t>وقيل</w:t>
      </w:r>
      <w:r>
        <w:rPr>
          <w:rtl/>
        </w:rPr>
        <w:t xml:space="preserve"> : </w:t>
      </w:r>
      <w:r w:rsidR="00045EE6">
        <w:rPr>
          <w:rtl/>
        </w:rPr>
        <w:t xml:space="preserve">لـمّا </w:t>
      </w:r>
      <w:r w:rsidRPr="00EF2694">
        <w:rPr>
          <w:rtl/>
        </w:rPr>
        <w:t>رأى القاضي مكتوبا في أعلى الكتاب لعن من فضه خاف على نفسه أن يلجئه إلى الفض ف</w:t>
      </w:r>
      <w:r w:rsidR="004E2A7C">
        <w:rPr>
          <w:rtl/>
        </w:rPr>
        <w:t>قال :</w:t>
      </w:r>
      <w:r>
        <w:rPr>
          <w:rtl/>
        </w:rPr>
        <w:t xml:space="preserve"> </w:t>
      </w:r>
      <w:r w:rsidRPr="00EF2694">
        <w:rPr>
          <w:rtl/>
        </w:rPr>
        <w:t>قم يا أبا الحسن فإني أخاف أن أفض الكتاب فينالني لعن أبيك وكفاني ذلك شقاء وبعدا</w:t>
      </w:r>
      <w:r>
        <w:rPr>
          <w:rtl/>
        </w:rPr>
        <w:t xml:space="preserve"> ، </w:t>
      </w:r>
      <w:r w:rsidRPr="00EF2694">
        <w:rPr>
          <w:rtl/>
        </w:rPr>
        <w:t xml:space="preserve">وهو بعيد لكنه موافق </w:t>
      </w:r>
      <w:r w:rsidR="00045EE6">
        <w:rPr>
          <w:rtl/>
        </w:rPr>
        <w:t xml:space="preserve">لـمّا </w:t>
      </w:r>
      <w:r w:rsidRPr="00EF2694">
        <w:rPr>
          <w:rtl/>
        </w:rPr>
        <w:t>في العيون</w:t>
      </w:r>
      <w:r>
        <w:rPr>
          <w:rtl/>
        </w:rPr>
        <w:t xml:space="preserve"> ، </w:t>
      </w:r>
      <w:r w:rsidRPr="00EF2694">
        <w:rPr>
          <w:rtl/>
        </w:rPr>
        <w:t>إذ فيه ف</w:t>
      </w:r>
      <w:r w:rsidR="004E2A7C">
        <w:rPr>
          <w:rtl/>
        </w:rPr>
        <w:t>قال :</w:t>
      </w:r>
      <w:r>
        <w:rPr>
          <w:rtl/>
        </w:rPr>
        <w:t xml:space="preserve"> </w:t>
      </w:r>
      <w:r w:rsidRPr="00EF2694">
        <w:rPr>
          <w:rtl/>
        </w:rPr>
        <w:t>لا أفضه لا يلعنني أبوك.</w:t>
      </w:r>
    </w:p>
    <w:p w14:paraId="6748805C" w14:textId="3D701BDD" w:rsidR="00782297" w:rsidRPr="00EF2694" w:rsidRDefault="00782297" w:rsidP="00A020F0">
      <w:pPr>
        <w:pStyle w:val="libNormal"/>
        <w:rPr>
          <w:rtl/>
        </w:rPr>
      </w:pPr>
      <w:r w:rsidRPr="004907EA">
        <w:rPr>
          <w:rtl/>
        </w:rPr>
        <w:t>قوله</w:t>
      </w:r>
      <w:r>
        <w:rPr>
          <w:rtl/>
        </w:rPr>
        <w:t xml:space="preserve"> : « </w:t>
      </w:r>
      <w:r w:rsidRPr="004907EA">
        <w:rPr>
          <w:rtl/>
        </w:rPr>
        <w:t>فإذا فيه</w:t>
      </w:r>
      <w:r>
        <w:rPr>
          <w:rtl/>
        </w:rPr>
        <w:t xml:space="preserve"> » </w:t>
      </w:r>
      <w:r w:rsidRPr="00EF2694">
        <w:rPr>
          <w:rtl/>
        </w:rPr>
        <w:t xml:space="preserve">الضمير </w:t>
      </w:r>
      <w:r w:rsidR="00045EE6">
        <w:rPr>
          <w:rtl/>
        </w:rPr>
        <w:t xml:space="preserve">لـمّا </w:t>
      </w:r>
      <w:r w:rsidRPr="00EF2694">
        <w:rPr>
          <w:rtl/>
        </w:rPr>
        <w:t>تحته</w:t>
      </w:r>
      <w:r>
        <w:rPr>
          <w:rtl/>
        </w:rPr>
        <w:t xml:space="preserve"> ، </w:t>
      </w:r>
      <w:r w:rsidRPr="00EF2694">
        <w:rPr>
          <w:rtl/>
        </w:rPr>
        <w:t>وضمير لها لل</w:t>
      </w:r>
      <w:r w:rsidR="00F746BD">
        <w:rPr>
          <w:rtl/>
        </w:rPr>
        <w:t xml:space="preserve">وصيّة </w:t>
      </w:r>
      <w:r w:rsidRPr="00EF2694">
        <w:rPr>
          <w:rtl/>
        </w:rPr>
        <w:t>باستقلاله في جميع الأمور</w:t>
      </w:r>
      <w:r>
        <w:rPr>
          <w:rtl/>
        </w:rPr>
        <w:t xml:space="preserve"> « </w:t>
      </w:r>
      <w:r w:rsidRPr="004907EA">
        <w:rPr>
          <w:rtl/>
        </w:rPr>
        <w:t xml:space="preserve">في ولاية </w:t>
      </w:r>
      <w:r w:rsidR="0022555C">
        <w:rPr>
          <w:rtl/>
        </w:rPr>
        <w:t xml:space="preserve">عليّ </w:t>
      </w:r>
      <w:r>
        <w:rPr>
          <w:rtl/>
        </w:rPr>
        <w:t xml:space="preserve">» </w:t>
      </w:r>
      <w:r w:rsidRPr="00EF2694">
        <w:rPr>
          <w:rtl/>
        </w:rPr>
        <w:t>أي في كونه وليا وواليا عليهم</w:t>
      </w:r>
      <w:r>
        <w:rPr>
          <w:rtl/>
        </w:rPr>
        <w:t xml:space="preserve"> ، </w:t>
      </w:r>
      <w:r w:rsidRPr="00EF2694">
        <w:rPr>
          <w:rtl/>
        </w:rPr>
        <w:t>أو في كونهم تابعين له</w:t>
      </w:r>
      <w:r>
        <w:rPr>
          <w:rtl/>
        </w:rPr>
        <w:t xml:space="preserve"> « </w:t>
      </w:r>
      <w:r w:rsidRPr="004907EA">
        <w:rPr>
          <w:rtl/>
        </w:rPr>
        <w:t>عن حد الصدقة</w:t>
      </w:r>
      <w:r w:rsidRPr="00EF2694">
        <w:rPr>
          <w:rtl/>
        </w:rPr>
        <w:t xml:space="preserve"> </w:t>
      </w:r>
      <w:r w:rsidRPr="00273F93">
        <w:rPr>
          <w:rStyle w:val="libFootnotenumChar"/>
          <w:rtl/>
        </w:rPr>
        <w:t>(2)</w:t>
      </w:r>
      <w:r>
        <w:rPr>
          <w:rtl/>
        </w:rPr>
        <w:t xml:space="preserve"> » </w:t>
      </w:r>
      <w:r w:rsidRPr="00EF2694">
        <w:rPr>
          <w:rtl/>
        </w:rPr>
        <w:t>أي حكمها وولايتها أو عن طرفها فضلا عن داخلها</w:t>
      </w:r>
      <w:r>
        <w:rPr>
          <w:rtl/>
        </w:rPr>
        <w:t xml:space="preserve"> ، </w:t>
      </w:r>
      <w:r w:rsidRPr="00EF2694">
        <w:rPr>
          <w:rtl/>
        </w:rPr>
        <w:t>وفي العيون</w:t>
      </w:r>
      <w:r>
        <w:rPr>
          <w:rtl/>
        </w:rPr>
        <w:t xml:space="preserve"> : </w:t>
      </w:r>
      <w:r w:rsidRPr="00EF2694">
        <w:rPr>
          <w:rtl/>
        </w:rPr>
        <w:t>فإذا فيه إخراجهم من ال</w:t>
      </w:r>
      <w:r w:rsidR="00F746BD">
        <w:rPr>
          <w:rtl/>
        </w:rPr>
        <w:t xml:space="preserve">وصيّة </w:t>
      </w:r>
      <w:r w:rsidRPr="00EF2694">
        <w:rPr>
          <w:rtl/>
        </w:rPr>
        <w:t xml:space="preserve">وإقرار </w:t>
      </w:r>
      <w:r w:rsidR="0022555C">
        <w:rPr>
          <w:rtl/>
        </w:rPr>
        <w:t xml:space="preserve">عليّ </w:t>
      </w:r>
      <w:r w:rsidRPr="00EF2694">
        <w:rPr>
          <w:rtl/>
        </w:rPr>
        <w:t>وحده وإدخاله إي</w:t>
      </w:r>
      <w:r w:rsidR="00D54C7C">
        <w:rPr>
          <w:rtl/>
        </w:rPr>
        <w:t xml:space="preserve">أهمّ </w:t>
      </w:r>
      <w:r w:rsidRPr="00EF2694">
        <w:rPr>
          <w:rtl/>
        </w:rPr>
        <w:t xml:space="preserve">في ولاية </w:t>
      </w:r>
      <w:r w:rsidR="0022555C">
        <w:rPr>
          <w:rtl/>
        </w:rPr>
        <w:t xml:space="preserve">عليّ </w:t>
      </w:r>
      <w:r w:rsidRPr="00EF2694">
        <w:rPr>
          <w:rtl/>
        </w:rPr>
        <w:t>إن أحبوا أو كرهوا</w:t>
      </w:r>
      <w:r>
        <w:rPr>
          <w:rtl/>
        </w:rPr>
        <w:t xml:space="preserve"> ، </w:t>
      </w:r>
      <w:r w:rsidRPr="00EF2694">
        <w:rPr>
          <w:rtl/>
        </w:rPr>
        <w:t>وصاروا كالأيتام في حجره وأخرجهم من حد الصدقة وذكرها.</w:t>
      </w:r>
    </w:p>
    <w:p w14:paraId="63712A9A" w14:textId="77777777" w:rsidR="00782297" w:rsidRPr="00EF2694" w:rsidRDefault="00782297" w:rsidP="009D38AE">
      <w:pPr>
        <w:pStyle w:val="libLine"/>
        <w:rPr>
          <w:rtl/>
        </w:rPr>
      </w:pPr>
      <w:r w:rsidRPr="00EF2694">
        <w:rPr>
          <w:rtl/>
        </w:rPr>
        <w:t>__________________</w:t>
      </w:r>
    </w:p>
    <w:p w14:paraId="077C4657" w14:textId="77777777" w:rsidR="00782297" w:rsidRPr="00EF2694" w:rsidRDefault="00782297" w:rsidP="00E7042C">
      <w:pPr>
        <w:pStyle w:val="libFootnote0"/>
        <w:rPr>
          <w:rtl/>
          <w:lang w:bidi="fa-IR"/>
        </w:rPr>
      </w:pPr>
      <w:r>
        <w:rPr>
          <w:rtl/>
        </w:rPr>
        <w:t>(</w:t>
      </w:r>
      <w:r w:rsidRPr="00EF2694">
        <w:rPr>
          <w:rtl/>
        </w:rPr>
        <w:t>1) لفظة</w:t>
      </w:r>
      <w:r>
        <w:rPr>
          <w:rtl/>
        </w:rPr>
        <w:t xml:space="preserve"> « </w:t>
      </w:r>
      <w:r w:rsidRPr="00EF2694">
        <w:rPr>
          <w:rtl/>
        </w:rPr>
        <w:t>منذ</w:t>
      </w:r>
      <w:r>
        <w:rPr>
          <w:rtl/>
        </w:rPr>
        <w:t xml:space="preserve"> » </w:t>
      </w:r>
      <w:r w:rsidRPr="00EF2694">
        <w:rPr>
          <w:rtl/>
        </w:rPr>
        <w:t>غير موجودة في المتن.</w:t>
      </w:r>
    </w:p>
    <w:p w14:paraId="45A33CC4" w14:textId="77777777" w:rsidR="00782297" w:rsidRPr="00EF2694" w:rsidRDefault="00782297" w:rsidP="00E7042C">
      <w:pPr>
        <w:pStyle w:val="libFootnote0"/>
        <w:rPr>
          <w:rtl/>
          <w:lang w:bidi="fa-IR"/>
        </w:rPr>
      </w:pPr>
      <w:r>
        <w:rPr>
          <w:rtl/>
        </w:rPr>
        <w:t>(</w:t>
      </w:r>
      <w:r w:rsidRPr="00EF2694">
        <w:rPr>
          <w:rtl/>
        </w:rPr>
        <w:t>2) وفي المتن</w:t>
      </w:r>
      <w:r>
        <w:rPr>
          <w:rtl/>
        </w:rPr>
        <w:t xml:space="preserve"> « </w:t>
      </w:r>
      <w:r w:rsidRPr="00EF2694">
        <w:rPr>
          <w:rtl/>
        </w:rPr>
        <w:t>من حد الصدقة</w:t>
      </w:r>
      <w:r>
        <w:rPr>
          <w:rtl/>
        </w:rPr>
        <w:t xml:space="preserve"> .... ».</w:t>
      </w:r>
    </w:p>
    <w:p w14:paraId="4BBD8BBC" w14:textId="77777777" w:rsidR="00CE1409" w:rsidRDefault="00CE1409" w:rsidP="00CE1409">
      <w:pPr>
        <w:pStyle w:val="libNormal"/>
        <w:rPr>
          <w:rtl/>
        </w:rPr>
      </w:pPr>
      <w:r>
        <w:rPr>
          <w:rtl/>
        </w:rPr>
        <w:br w:type="page"/>
      </w:r>
    </w:p>
    <w:p w14:paraId="225EF7C8" w14:textId="517F6E51" w:rsidR="00782297" w:rsidRPr="00EF2694" w:rsidRDefault="00782297" w:rsidP="00CE1409">
      <w:pPr>
        <w:pStyle w:val="libNormal0"/>
        <w:rPr>
          <w:rtl/>
        </w:rPr>
      </w:pPr>
      <w:r w:rsidRPr="00EF2694">
        <w:rPr>
          <w:rtl/>
        </w:rPr>
        <w:lastRenderedPageBreak/>
        <w:t xml:space="preserve">صالح وسعيد بن عمران وأبرزوا وجه أم أحمد في مجلس القاضي وادعوا أنها ليست إياها </w:t>
      </w:r>
      <w:r w:rsidR="008F33B0">
        <w:rPr>
          <w:rtl/>
        </w:rPr>
        <w:t xml:space="preserve">حتّى </w:t>
      </w:r>
      <w:r w:rsidRPr="00EF2694">
        <w:rPr>
          <w:rtl/>
        </w:rPr>
        <w:t xml:space="preserve">كشفوا عنها وعرفوها فقالت عند ذلك قد والله </w:t>
      </w:r>
      <w:r w:rsidR="008D0E33">
        <w:rPr>
          <w:rtl/>
        </w:rPr>
        <w:t>قال :</w:t>
      </w:r>
      <w:r w:rsidRPr="00EF2694">
        <w:rPr>
          <w:rtl/>
        </w:rPr>
        <w:t>سيدي هذا إنك ستؤخذين جبرا وتخرجين إلى المجالس فزجرها إسحاق بن جعفر و</w:t>
      </w:r>
      <w:r w:rsidR="008D0E33">
        <w:rPr>
          <w:rtl/>
        </w:rPr>
        <w:t>قال :</w:t>
      </w:r>
      <w:r w:rsidRPr="00EF2694">
        <w:rPr>
          <w:rtl/>
        </w:rPr>
        <w:t xml:space="preserve">اسكتي فإن النساء إلى الضعف ما أظنه </w:t>
      </w:r>
      <w:r w:rsidR="008D0E33">
        <w:rPr>
          <w:rtl/>
        </w:rPr>
        <w:t>قال :</w:t>
      </w:r>
      <w:r w:rsidRPr="00EF2694">
        <w:rPr>
          <w:rtl/>
        </w:rPr>
        <w:t xml:space="preserve">من هذا </w:t>
      </w:r>
      <w:r w:rsidR="00270D4C">
        <w:rPr>
          <w:rtl/>
        </w:rPr>
        <w:t>شيئاً</w:t>
      </w:r>
      <w:r w:rsidR="00F85EC4">
        <w:rPr>
          <w:rtl/>
        </w:rPr>
        <w:t xml:space="preserve"> </w:t>
      </w:r>
      <w:r w:rsidR="00F66E4A">
        <w:rPr>
          <w:rtl/>
        </w:rPr>
        <w:t xml:space="preserve">ثمّ </w:t>
      </w:r>
      <w:r w:rsidRPr="00EF2694">
        <w:rPr>
          <w:rtl/>
        </w:rPr>
        <w:t xml:space="preserve">إن </w:t>
      </w:r>
      <w:r w:rsidR="006E33A0">
        <w:rPr>
          <w:rtl/>
        </w:rPr>
        <w:t xml:space="preserve">عليّاً </w:t>
      </w:r>
      <w:r w:rsidRPr="002F75F6">
        <w:rPr>
          <w:rStyle w:val="libAlaemChar"/>
          <w:rtl/>
        </w:rPr>
        <w:t>عليه‌السلام</w:t>
      </w:r>
      <w:r w:rsidRPr="00EF2694">
        <w:rPr>
          <w:rtl/>
        </w:rPr>
        <w:t xml:space="preserve"> التفت إلى </w:t>
      </w:r>
      <w:r w:rsidR="00CE0D34">
        <w:rPr>
          <w:rtl/>
        </w:rPr>
        <w:t xml:space="preserve">العبّاس </w:t>
      </w:r>
      <w:r w:rsidRPr="00EF2694">
        <w:rPr>
          <w:rtl/>
        </w:rPr>
        <w:t>ف</w:t>
      </w:r>
      <w:r w:rsidR="008D0E33">
        <w:rPr>
          <w:rtl/>
        </w:rPr>
        <w:t>قال :</w:t>
      </w:r>
      <w:r w:rsidRPr="00EF2694">
        <w:rPr>
          <w:rtl/>
        </w:rPr>
        <w:t xml:space="preserve">يا أخي إني أعلم </w:t>
      </w:r>
      <w:r w:rsidR="007F174A">
        <w:rPr>
          <w:rtl/>
        </w:rPr>
        <w:t xml:space="preserve">أنّه </w:t>
      </w:r>
      <w:r w:rsidRPr="00EF2694">
        <w:rPr>
          <w:rtl/>
        </w:rPr>
        <w:t xml:space="preserve">إنما حملكم على هذه الغرائم والديون التي عليكم فانطلق يا سعيد فتعين لي ما عليهم </w:t>
      </w:r>
      <w:r w:rsidR="00F66E4A">
        <w:rPr>
          <w:rtl/>
        </w:rPr>
        <w:t xml:space="preserve">ثمّ </w:t>
      </w:r>
      <w:r w:rsidRPr="00EF2694">
        <w:rPr>
          <w:rtl/>
        </w:rPr>
        <w:t>اقض عنهم ولا والله لا أدع مواساتكم</w:t>
      </w:r>
    </w:p>
    <w:p w14:paraId="30547F8F" w14:textId="372A4271" w:rsidR="00782297" w:rsidRPr="00324B78" w:rsidRDefault="008D0E33" w:rsidP="009D38AE">
      <w:pPr>
        <w:pStyle w:val="libLine"/>
        <w:rPr>
          <w:rtl/>
        </w:rPr>
      </w:pPr>
      <w:r>
        <w:rPr>
          <w:rFonts w:hint="cs"/>
          <w:rtl/>
        </w:rPr>
        <w:t>________________________________________________________</w:t>
      </w:r>
    </w:p>
    <w:p w14:paraId="34AE6ADD" w14:textId="7420E2A4" w:rsidR="00782297" w:rsidRDefault="00782297" w:rsidP="00A020F0">
      <w:pPr>
        <w:pStyle w:val="libNormal"/>
        <w:rPr>
          <w:rtl/>
        </w:rPr>
      </w:pPr>
      <w:r w:rsidRPr="00EF2694">
        <w:rPr>
          <w:rtl/>
        </w:rPr>
        <w:t>وفي أكثر النسخ هنا</w:t>
      </w:r>
      <w:r w:rsidRPr="004907EA">
        <w:rPr>
          <w:rtl/>
        </w:rPr>
        <w:t xml:space="preserve"> سعيد</w:t>
      </w:r>
      <w:r w:rsidRPr="00EF2694">
        <w:rPr>
          <w:rtl/>
        </w:rPr>
        <w:t xml:space="preserve"> بالياء</w:t>
      </w:r>
      <w:r>
        <w:rPr>
          <w:rtl/>
        </w:rPr>
        <w:t xml:space="preserve"> ، </w:t>
      </w:r>
      <w:r w:rsidRPr="00EF2694">
        <w:rPr>
          <w:rtl/>
        </w:rPr>
        <w:t xml:space="preserve">وفي صدر </w:t>
      </w:r>
      <w:r w:rsidR="007C7DC0">
        <w:rPr>
          <w:rtl/>
        </w:rPr>
        <w:t xml:space="preserve">الخبر </w:t>
      </w:r>
      <w:r w:rsidRPr="00EF2694">
        <w:rPr>
          <w:rtl/>
        </w:rPr>
        <w:t>سعد بدونه</w:t>
      </w:r>
      <w:r>
        <w:rPr>
          <w:rtl/>
        </w:rPr>
        <w:t xml:space="preserve"> ، </w:t>
      </w:r>
      <w:r w:rsidRPr="00EF2694">
        <w:rPr>
          <w:rtl/>
        </w:rPr>
        <w:t>وأحدهما تصحيف</w:t>
      </w:r>
      <w:r>
        <w:rPr>
          <w:rtl/>
        </w:rPr>
        <w:t xml:space="preserve"> ، </w:t>
      </w:r>
      <w:r w:rsidRPr="00EF2694">
        <w:rPr>
          <w:rtl/>
        </w:rPr>
        <w:t>وفي كتب الرجال وفي العيون سعد بدون الياء</w:t>
      </w:r>
      <w:r>
        <w:rPr>
          <w:rtl/>
        </w:rPr>
        <w:t xml:space="preserve"> ، و</w:t>
      </w:r>
      <w:r w:rsidRPr="004907EA">
        <w:rPr>
          <w:rtl/>
        </w:rPr>
        <w:t>أم أحمد</w:t>
      </w:r>
      <w:r w:rsidRPr="00EF2694">
        <w:rPr>
          <w:rtl/>
        </w:rPr>
        <w:t xml:space="preserve"> من أمهات أولاده وكانت أعقلهن وأورعهن وأحظاهن عنده</w:t>
      </w:r>
      <w:r>
        <w:rPr>
          <w:rtl/>
        </w:rPr>
        <w:t xml:space="preserve"> ، </w:t>
      </w:r>
      <w:r w:rsidRPr="00EF2694">
        <w:rPr>
          <w:rtl/>
        </w:rPr>
        <w:t xml:space="preserve">وكان </w:t>
      </w:r>
      <w:r w:rsidR="00514E12">
        <w:rPr>
          <w:rtl/>
        </w:rPr>
        <w:t xml:space="preserve">يسرّ </w:t>
      </w:r>
      <w:r w:rsidRPr="00EF2694">
        <w:rPr>
          <w:rtl/>
        </w:rPr>
        <w:t>إليها الأسرار</w:t>
      </w:r>
      <w:r>
        <w:rPr>
          <w:rtl/>
        </w:rPr>
        <w:t xml:space="preserve"> ، </w:t>
      </w:r>
      <w:r w:rsidRPr="00EF2694">
        <w:rPr>
          <w:rtl/>
        </w:rPr>
        <w:t>ويودعها الأمانات كما ستعرف وكان إبراز وجه أم أحمد</w:t>
      </w:r>
      <w:r>
        <w:rPr>
          <w:rtl/>
        </w:rPr>
        <w:t xml:space="preserve"> ، </w:t>
      </w:r>
      <w:r w:rsidRPr="00EF2694">
        <w:rPr>
          <w:rtl/>
        </w:rPr>
        <w:t xml:space="preserve">لا دعاء الأخوة عندها </w:t>
      </w:r>
      <w:r w:rsidR="00270D4C">
        <w:rPr>
          <w:rtl/>
        </w:rPr>
        <w:t>شيئاً</w:t>
      </w:r>
      <w:r w:rsidR="00F85EC4">
        <w:rPr>
          <w:rtl/>
        </w:rPr>
        <w:t xml:space="preserve"> </w:t>
      </w:r>
      <w:r w:rsidR="00F66E4A">
        <w:rPr>
          <w:rtl/>
        </w:rPr>
        <w:t xml:space="preserve">ثمّ </w:t>
      </w:r>
      <w:r w:rsidRPr="00EF2694">
        <w:rPr>
          <w:rtl/>
        </w:rPr>
        <w:t>إنكارهم أنها هي</w:t>
      </w:r>
      <w:r>
        <w:rPr>
          <w:rtl/>
        </w:rPr>
        <w:t xml:space="preserve"> ، </w:t>
      </w:r>
      <w:r w:rsidRPr="00EF2694">
        <w:rPr>
          <w:rtl/>
        </w:rPr>
        <w:t xml:space="preserve">أو ادعائهم </w:t>
      </w:r>
      <w:r w:rsidR="007F174A">
        <w:rPr>
          <w:rtl/>
        </w:rPr>
        <w:t xml:space="preserve">أنّه </w:t>
      </w:r>
      <w:r w:rsidRPr="002F75F6">
        <w:rPr>
          <w:rStyle w:val="libAlaemChar"/>
          <w:rtl/>
        </w:rPr>
        <w:t>عليه‌السلام</w:t>
      </w:r>
      <w:r w:rsidRPr="00EF2694">
        <w:rPr>
          <w:rtl/>
        </w:rPr>
        <w:t xml:space="preserve"> ظلم أم أحمد</w:t>
      </w:r>
      <w:r>
        <w:rPr>
          <w:rtl/>
        </w:rPr>
        <w:t xml:space="preserve"> ، </w:t>
      </w:r>
      <w:r w:rsidRPr="00EF2694">
        <w:rPr>
          <w:rtl/>
        </w:rPr>
        <w:t>وأحضروها</w:t>
      </w:r>
      <w:r>
        <w:rPr>
          <w:rtl/>
        </w:rPr>
        <w:t xml:space="preserve"> ، </w:t>
      </w:r>
      <w:r w:rsidRPr="00EF2694">
        <w:rPr>
          <w:rtl/>
        </w:rPr>
        <w:t>ف</w:t>
      </w:r>
      <w:r w:rsidR="00045EE6">
        <w:rPr>
          <w:rtl/>
        </w:rPr>
        <w:t xml:space="preserve">لـمّا </w:t>
      </w:r>
      <w:r w:rsidRPr="00EF2694">
        <w:rPr>
          <w:rtl/>
        </w:rPr>
        <w:t>أنكرت قالوا</w:t>
      </w:r>
      <w:r>
        <w:rPr>
          <w:rtl/>
        </w:rPr>
        <w:t xml:space="preserve"> : </w:t>
      </w:r>
      <w:r w:rsidRPr="00EF2694">
        <w:rPr>
          <w:rtl/>
        </w:rPr>
        <w:t>إنها ليست هي</w:t>
      </w:r>
      <w:r>
        <w:rPr>
          <w:rtl/>
        </w:rPr>
        <w:t xml:space="preserve"> « </w:t>
      </w:r>
      <w:r w:rsidR="008D0E33">
        <w:rPr>
          <w:rtl/>
        </w:rPr>
        <w:t>قال :</w:t>
      </w:r>
      <w:r w:rsidRPr="004907EA">
        <w:rPr>
          <w:rtl/>
        </w:rPr>
        <w:t>سيدي</w:t>
      </w:r>
      <w:r>
        <w:rPr>
          <w:rtl/>
        </w:rPr>
        <w:t xml:space="preserve"> » </w:t>
      </w:r>
      <w:r w:rsidRPr="00EF2694">
        <w:rPr>
          <w:rtl/>
        </w:rPr>
        <w:t xml:space="preserve">أي موسى </w:t>
      </w:r>
      <w:r w:rsidRPr="002F75F6">
        <w:rPr>
          <w:rStyle w:val="libAlaemChar"/>
          <w:rtl/>
        </w:rPr>
        <w:t>عليه‌السلام</w:t>
      </w:r>
      <w:r>
        <w:rPr>
          <w:rtl/>
        </w:rPr>
        <w:t xml:space="preserve"> « </w:t>
      </w:r>
      <w:r w:rsidRPr="004907EA">
        <w:rPr>
          <w:rtl/>
        </w:rPr>
        <w:t>هذا</w:t>
      </w:r>
      <w:r>
        <w:rPr>
          <w:rtl/>
        </w:rPr>
        <w:t xml:space="preserve"> » </w:t>
      </w:r>
      <w:r w:rsidRPr="00EF2694">
        <w:rPr>
          <w:rtl/>
        </w:rPr>
        <w:t xml:space="preserve">إشارة إلى الكلام الذي </w:t>
      </w:r>
      <w:r w:rsidR="00F235A5">
        <w:rPr>
          <w:rtl/>
        </w:rPr>
        <w:t xml:space="preserve">بعده </w:t>
      </w:r>
      <w:r>
        <w:rPr>
          <w:rtl/>
        </w:rPr>
        <w:t xml:space="preserve">، </w:t>
      </w:r>
      <w:r w:rsidRPr="00EF2694">
        <w:rPr>
          <w:rtl/>
        </w:rPr>
        <w:t>وما قيل</w:t>
      </w:r>
      <w:r>
        <w:rPr>
          <w:rtl/>
        </w:rPr>
        <w:t xml:space="preserve"> : </w:t>
      </w:r>
      <w:r w:rsidRPr="00EF2694">
        <w:rPr>
          <w:rtl/>
        </w:rPr>
        <w:t>أن المراد به الرضا وهذا إشارة إليه فهو بعيد</w:t>
      </w:r>
      <w:r>
        <w:rPr>
          <w:rtl/>
        </w:rPr>
        <w:t xml:space="preserve"> ، </w:t>
      </w:r>
      <w:r w:rsidRPr="00EF2694">
        <w:rPr>
          <w:rtl/>
        </w:rPr>
        <w:t xml:space="preserve">وإنما زجرها لأن في هذا الإخبار إشعارا بأنهم يدعون </w:t>
      </w:r>
      <w:r w:rsidR="00270D4C">
        <w:rPr>
          <w:rtl/>
        </w:rPr>
        <w:t>شيئاً</w:t>
      </w:r>
      <w:r w:rsidR="00F85EC4">
        <w:rPr>
          <w:rtl/>
        </w:rPr>
        <w:t xml:space="preserve"> </w:t>
      </w:r>
      <w:r w:rsidRPr="00EF2694">
        <w:rPr>
          <w:rtl/>
        </w:rPr>
        <w:t>من علم الغيب</w:t>
      </w:r>
      <w:r>
        <w:rPr>
          <w:rtl/>
        </w:rPr>
        <w:t xml:space="preserve"> ، </w:t>
      </w:r>
      <w:r w:rsidRPr="00EF2694">
        <w:rPr>
          <w:rtl/>
        </w:rPr>
        <w:t>وهذا ينافي التقية.</w:t>
      </w:r>
    </w:p>
    <w:p w14:paraId="224678ED" w14:textId="119BD14C" w:rsidR="00782297" w:rsidRDefault="00782297" w:rsidP="00A020F0">
      <w:pPr>
        <w:pStyle w:val="libNormal"/>
        <w:rPr>
          <w:rtl/>
        </w:rPr>
      </w:pPr>
      <w:r>
        <w:rPr>
          <w:rtl/>
        </w:rPr>
        <w:t xml:space="preserve">« </w:t>
      </w:r>
      <w:r w:rsidRPr="004907EA">
        <w:rPr>
          <w:rtl/>
        </w:rPr>
        <w:t>فإن النساء إلى الضعف</w:t>
      </w:r>
      <w:r>
        <w:rPr>
          <w:rtl/>
        </w:rPr>
        <w:t xml:space="preserve"> » </w:t>
      </w:r>
      <w:r w:rsidRPr="00EF2694">
        <w:rPr>
          <w:rtl/>
        </w:rPr>
        <w:t>أي مائلات إلى الضعف</w:t>
      </w:r>
      <w:r>
        <w:rPr>
          <w:rtl/>
        </w:rPr>
        <w:t xml:space="preserve"> ، </w:t>
      </w:r>
      <w:r w:rsidRPr="00EF2694">
        <w:rPr>
          <w:rtl/>
        </w:rPr>
        <w:t>وضمير</w:t>
      </w:r>
      <w:r>
        <w:rPr>
          <w:rtl/>
        </w:rPr>
        <w:t xml:space="preserve"> « </w:t>
      </w:r>
      <w:r w:rsidRPr="004907EA">
        <w:rPr>
          <w:rtl/>
        </w:rPr>
        <w:t>أظنه</w:t>
      </w:r>
      <w:r>
        <w:rPr>
          <w:rtl/>
        </w:rPr>
        <w:t xml:space="preserve"> » </w:t>
      </w:r>
      <w:r w:rsidRPr="00EF2694">
        <w:rPr>
          <w:rtl/>
        </w:rPr>
        <w:t xml:space="preserve">لموسى </w:t>
      </w:r>
      <w:r w:rsidRPr="002F75F6">
        <w:rPr>
          <w:rStyle w:val="libAlaemChar"/>
          <w:rtl/>
        </w:rPr>
        <w:t>عليه‌السلام</w:t>
      </w:r>
      <w:r w:rsidRPr="00EF2694">
        <w:rPr>
          <w:rtl/>
        </w:rPr>
        <w:t xml:space="preserve"> </w:t>
      </w:r>
      <w:r w:rsidRPr="004907EA">
        <w:rPr>
          <w:rtl/>
        </w:rPr>
        <w:t>والغرائم</w:t>
      </w:r>
      <w:r w:rsidRPr="00EF2694">
        <w:rPr>
          <w:rtl/>
        </w:rPr>
        <w:t xml:space="preserve"> جمع غرامة وهي ما يلزم أداؤه</w:t>
      </w:r>
      <w:r>
        <w:rPr>
          <w:rtl/>
        </w:rPr>
        <w:t xml:space="preserve"> ، </w:t>
      </w:r>
      <w:r w:rsidRPr="004907EA">
        <w:rPr>
          <w:rtl/>
        </w:rPr>
        <w:t>وسعيد</w:t>
      </w:r>
      <w:r w:rsidRPr="00EF2694">
        <w:rPr>
          <w:rtl/>
        </w:rPr>
        <w:t xml:space="preserve"> </w:t>
      </w:r>
      <w:r w:rsidR="00045EE6">
        <w:rPr>
          <w:rtl/>
        </w:rPr>
        <w:t>ك</w:t>
      </w:r>
      <w:r w:rsidR="007F174A">
        <w:rPr>
          <w:rtl/>
        </w:rPr>
        <w:t xml:space="preserve">أنّه </w:t>
      </w:r>
      <w:r w:rsidRPr="00EF2694">
        <w:rPr>
          <w:rtl/>
        </w:rPr>
        <w:t>ابن عمران الم</w:t>
      </w:r>
      <w:r w:rsidR="00F85EC4">
        <w:rPr>
          <w:rtl/>
        </w:rPr>
        <w:t xml:space="preserve">تقدّم </w:t>
      </w:r>
      <w:r>
        <w:rPr>
          <w:rtl/>
        </w:rPr>
        <w:t xml:space="preserve">، </w:t>
      </w:r>
      <w:r w:rsidRPr="00EF2694">
        <w:rPr>
          <w:rtl/>
        </w:rPr>
        <w:t>وفي العيون سعد.</w:t>
      </w:r>
    </w:p>
    <w:p w14:paraId="0499F15F" w14:textId="77777777" w:rsidR="00782297" w:rsidRPr="00EF2694" w:rsidRDefault="00782297" w:rsidP="00A020F0">
      <w:pPr>
        <w:pStyle w:val="libNormal"/>
        <w:rPr>
          <w:rtl/>
        </w:rPr>
      </w:pPr>
      <w:r>
        <w:rPr>
          <w:rtl/>
        </w:rPr>
        <w:t xml:space="preserve">« </w:t>
      </w:r>
      <w:r w:rsidRPr="004907EA">
        <w:rPr>
          <w:rtl/>
        </w:rPr>
        <w:t>فتعين لي ما عليهم</w:t>
      </w:r>
      <w:r>
        <w:rPr>
          <w:rtl/>
        </w:rPr>
        <w:t xml:space="preserve"> » </w:t>
      </w:r>
      <w:r w:rsidRPr="00EF2694">
        <w:rPr>
          <w:rtl/>
        </w:rPr>
        <w:t>أي حول ما عليهم على ذمتي لأعطيه بعد زمان</w:t>
      </w:r>
      <w:r>
        <w:rPr>
          <w:rtl/>
        </w:rPr>
        <w:t xml:space="preserve"> ، </w:t>
      </w:r>
      <w:r w:rsidRPr="00EF2694">
        <w:rPr>
          <w:rtl/>
        </w:rPr>
        <w:t xml:space="preserve">وسيأتي تحقيق العينة وهي من حيل الربا </w:t>
      </w:r>
      <w:r w:rsidRPr="00273F93">
        <w:rPr>
          <w:rStyle w:val="libFootnotenumChar"/>
          <w:rtl/>
        </w:rPr>
        <w:t>(1)</w:t>
      </w:r>
      <w:r w:rsidRPr="00EF2694">
        <w:rPr>
          <w:rtl/>
        </w:rPr>
        <w:t xml:space="preserve"> مثل أن يكون لزيد عليهم ألف دينار فيشتري سعيد بوكالته</w:t>
      </w:r>
    </w:p>
    <w:p w14:paraId="20CD71C0" w14:textId="77777777" w:rsidR="00782297" w:rsidRPr="00EF2694" w:rsidRDefault="00782297" w:rsidP="009D38AE">
      <w:pPr>
        <w:pStyle w:val="libLine"/>
        <w:rPr>
          <w:rtl/>
        </w:rPr>
      </w:pPr>
      <w:r w:rsidRPr="00EF2694">
        <w:rPr>
          <w:rtl/>
        </w:rPr>
        <w:t>__________________</w:t>
      </w:r>
    </w:p>
    <w:p w14:paraId="04919AFC" w14:textId="262DD212" w:rsidR="00782297" w:rsidRPr="00EF2694" w:rsidRDefault="00782297" w:rsidP="00E7042C">
      <w:pPr>
        <w:pStyle w:val="libFootnote0"/>
        <w:rPr>
          <w:rtl/>
          <w:lang w:bidi="fa-IR"/>
        </w:rPr>
      </w:pPr>
      <w:r>
        <w:rPr>
          <w:rtl/>
        </w:rPr>
        <w:t>(</w:t>
      </w:r>
      <w:r w:rsidRPr="00EF2694">
        <w:rPr>
          <w:rtl/>
        </w:rPr>
        <w:t xml:space="preserve">1) </w:t>
      </w:r>
      <w:r w:rsidR="008D0E33">
        <w:rPr>
          <w:rtl/>
        </w:rPr>
        <w:t>قال :</w:t>
      </w:r>
      <w:r w:rsidRPr="00EF2694">
        <w:rPr>
          <w:rtl/>
        </w:rPr>
        <w:t xml:space="preserve">الطريحي </w:t>
      </w:r>
      <w:r>
        <w:rPr>
          <w:rtl/>
        </w:rPr>
        <w:t xml:space="preserve">(ره) : </w:t>
      </w:r>
      <w:r w:rsidRPr="00EF2694">
        <w:rPr>
          <w:rtl/>
        </w:rPr>
        <w:t>العينة</w:t>
      </w:r>
      <w:r w:rsidR="008D0E33">
        <w:rPr>
          <w:rtl/>
        </w:rPr>
        <w:t xml:space="preserve"> - </w:t>
      </w:r>
      <w:r w:rsidRPr="00EF2694">
        <w:rPr>
          <w:rtl/>
        </w:rPr>
        <w:t>بالكسر</w:t>
      </w:r>
      <w:r w:rsidR="008D0E33">
        <w:rPr>
          <w:rtl/>
        </w:rPr>
        <w:t xml:space="preserve"> - </w:t>
      </w:r>
      <w:r w:rsidRPr="00EF2694">
        <w:rPr>
          <w:rtl/>
        </w:rPr>
        <w:t>السلعة وقد جاء ذكرها في الحديث واختلف في تفسيرها</w:t>
      </w:r>
      <w:r>
        <w:rPr>
          <w:rtl/>
        </w:rPr>
        <w:t xml:space="preserve"> ، </w:t>
      </w:r>
      <w:r w:rsidRPr="00EF2694">
        <w:rPr>
          <w:rtl/>
        </w:rPr>
        <w:t>ف</w:t>
      </w:r>
      <w:r w:rsidR="008D0E33">
        <w:rPr>
          <w:rtl/>
        </w:rPr>
        <w:t>قال :</w:t>
      </w:r>
      <w:r w:rsidRPr="00EF2694">
        <w:rPr>
          <w:rtl/>
        </w:rPr>
        <w:t>ابن إدزيس في السرائر</w:t>
      </w:r>
      <w:r>
        <w:rPr>
          <w:rtl/>
        </w:rPr>
        <w:t xml:space="preserve"> : </w:t>
      </w:r>
      <w:r w:rsidRPr="00EF2694">
        <w:rPr>
          <w:rtl/>
        </w:rPr>
        <w:t xml:space="preserve">العينة معناها في الشريعة هو أن يشتري سلعة بثمن مؤجل </w:t>
      </w:r>
      <w:r w:rsidR="00F66E4A">
        <w:rPr>
          <w:rtl/>
        </w:rPr>
        <w:t xml:space="preserve">ثمّ </w:t>
      </w:r>
      <w:r w:rsidRPr="00EF2694">
        <w:rPr>
          <w:rtl/>
        </w:rPr>
        <w:t>يبيعها بدون ذلك الثمن نقدا ليقضي دينا عليه لمن قد حلّ له عليه ويكون الدين الثاني وهو العينة من صاحب الدين ال</w:t>
      </w:r>
      <w:r w:rsidR="00D54C7C">
        <w:rPr>
          <w:rtl/>
        </w:rPr>
        <w:t xml:space="preserve">أوّل </w:t>
      </w:r>
      <w:r>
        <w:rPr>
          <w:rtl/>
        </w:rPr>
        <w:t xml:space="preserve">، </w:t>
      </w:r>
      <w:r w:rsidRPr="00EF2694">
        <w:rPr>
          <w:rtl/>
        </w:rPr>
        <w:t>مأخوذ ذلك من العين وهو النقد الحاضر و</w:t>
      </w:r>
      <w:r w:rsidR="008D0E33">
        <w:rPr>
          <w:rtl/>
        </w:rPr>
        <w:t>قال :</w:t>
      </w:r>
      <w:r w:rsidRPr="00EF2694">
        <w:rPr>
          <w:rtl/>
        </w:rPr>
        <w:t>في.</w:t>
      </w:r>
    </w:p>
    <w:p w14:paraId="00BFD726" w14:textId="77777777" w:rsidR="00CE1409" w:rsidRDefault="00CE1409" w:rsidP="00CE1409">
      <w:pPr>
        <w:pStyle w:val="libNormal"/>
        <w:rPr>
          <w:rtl/>
        </w:rPr>
      </w:pPr>
      <w:r>
        <w:rPr>
          <w:rtl/>
        </w:rPr>
        <w:br w:type="page"/>
      </w:r>
    </w:p>
    <w:p w14:paraId="60F36CEB" w14:textId="4B69AFF8" w:rsidR="00782297" w:rsidRPr="00EF2694" w:rsidRDefault="00782297" w:rsidP="00CE1409">
      <w:pPr>
        <w:pStyle w:val="libNormal0"/>
        <w:rPr>
          <w:rtl/>
        </w:rPr>
      </w:pPr>
      <w:r>
        <w:rPr>
          <w:rtl/>
        </w:rPr>
        <w:lastRenderedPageBreak/>
        <w:t>و</w:t>
      </w:r>
      <w:r w:rsidRPr="00EF2694">
        <w:rPr>
          <w:rtl/>
        </w:rPr>
        <w:t>بركم ما مشيت على الأرض فقولوا ما شئتم ف</w:t>
      </w:r>
      <w:r w:rsidR="008D0E33">
        <w:rPr>
          <w:rtl/>
        </w:rPr>
        <w:t>قال :</w:t>
      </w:r>
      <w:r w:rsidR="00CE0D34">
        <w:rPr>
          <w:rtl/>
        </w:rPr>
        <w:t xml:space="preserve">العبّاس </w:t>
      </w:r>
      <w:r w:rsidRPr="00EF2694">
        <w:rPr>
          <w:rtl/>
        </w:rPr>
        <w:t xml:space="preserve">ما تعطينا </w:t>
      </w:r>
      <w:r w:rsidR="006E33A0">
        <w:rPr>
          <w:rtl/>
        </w:rPr>
        <w:t xml:space="preserve">إلّا </w:t>
      </w:r>
      <w:r w:rsidRPr="00EF2694">
        <w:rPr>
          <w:rtl/>
        </w:rPr>
        <w:t>من فضول</w:t>
      </w:r>
    </w:p>
    <w:p w14:paraId="75A65620" w14:textId="205684FD" w:rsidR="00782297" w:rsidRPr="00324B78" w:rsidRDefault="008D0E33" w:rsidP="009D38AE">
      <w:pPr>
        <w:pStyle w:val="libLine"/>
        <w:rPr>
          <w:rtl/>
        </w:rPr>
      </w:pPr>
      <w:r>
        <w:rPr>
          <w:rFonts w:hint="cs"/>
          <w:rtl/>
        </w:rPr>
        <w:t>________________________________________________________</w:t>
      </w:r>
    </w:p>
    <w:p w14:paraId="0942F2E7" w14:textId="3E073D26" w:rsidR="00782297" w:rsidRPr="00EF2694" w:rsidRDefault="00782297" w:rsidP="004E511B">
      <w:pPr>
        <w:pStyle w:val="libNormal0"/>
        <w:rPr>
          <w:rtl/>
        </w:rPr>
      </w:pPr>
      <w:r w:rsidRPr="00EF2694">
        <w:rPr>
          <w:rtl/>
        </w:rPr>
        <w:t>من زيد متاعا يسوي ألف دينار على أن يؤديها بعد سنة</w:t>
      </w:r>
      <w:r>
        <w:rPr>
          <w:rtl/>
        </w:rPr>
        <w:t xml:space="preserve"> ، </w:t>
      </w:r>
      <w:r w:rsidR="00F66E4A">
        <w:rPr>
          <w:rtl/>
        </w:rPr>
        <w:t xml:space="preserve">ثمّ </w:t>
      </w:r>
      <w:r w:rsidRPr="00EF2694">
        <w:rPr>
          <w:rtl/>
        </w:rPr>
        <w:t xml:space="preserve">يبيعه هذا المتاع بألف دينار ويحسبه من الدين الذي له عليهم فيبرؤون من ديونهم ويبقى لزيد في ذمته </w:t>
      </w:r>
      <w:r w:rsidRPr="002F75F6">
        <w:rPr>
          <w:rStyle w:val="libAlaemChar"/>
          <w:rtl/>
        </w:rPr>
        <w:t>عليه‌السلام</w:t>
      </w:r>
      <w:r w:rsidRPr="00EF2694">
        <w:rPr>
          <w:rtl/>
        </w:rPr>
        <w:t xml:space="preserve"> مائتان وألف دينار يعطيه بعد سنة</w:t>
      </w:r>
      <w:r>
        <w:rPr>
          <w:rtl/>
        </w:rPr>
        <w:t xml:space="preserve"> ، </w:t>
      </w:r>
      <w:r w:rsidRPr="00EF2694">
        <w:rPr>
          <w:rtl/>
        </w:rPr>
        <w:t>وقد وردت الأخبار بجواز ذلك وهذا منها</w:t>
      </w:r>
      <w:r>
        <w:rPr>
          <w:rtl/>
        </w:rPr>
        <w:t xml:space="preserve"> ، </w:t>
      </w:r>
      <w:r w:rsidRPr="00EF2694">
        <w:rPr>
          <w:rtl/>
        </w:rPr>
        <w:t xml:space="preserve">وقد تطلق العينة على مطلق النسيئة والسلف فيمكن إرادة القرض </w:t>
      </w:r>
      <w:r w:rsidR="00F85EC4">
        <w:rPr>
          <w:rtl/>
        </w:rPr>
        <w:t>أيضاً</w:t>
      </w:r>
      <w:r w:rsidR="008A4DAC">
        <w:rPr>
          <w:rtl/>
        </w:rPr>
        <w:t xml:space="preserve"> </w:t>
      </w:r>
      <w:r w:rsidRPr="00EF2694">
        <w:rPr>
          <w:rtl/>
        </w:rPr>
        <w:t xml:space="preserve">بأن يحيلوا ديونهم عليه </w:t>
      </w:r>
      <w:r w:rsidRPr="002F75F6">
        <w:rPr>
          <w:rStyle w:val="libAlaemChar"/>
          <w:rtl/>
        </w:rPr>
        <w:t>عليه‌السلام</w:t>
      </w:r>
      <w:r w:rsidRPr="00EF2694">
        <w:rPr>
          <w:rtl/>
        </w:rPr>
        <w:t xml:space="preserve"> أو يستقرض سعيد من الغرماء أو غيرهم ويؤدى ديون الأخوة.</w:t>
      </w:r>
    </w:p>
    <w:p w14:paraId="686D4355" w14:textId="2017BF86" w:rsidR="00782297" w:rsidRPr="00EF2694" w:rsidRDefault="00782297" w:rsidP="00A020F0">
      <w:pPr>
        <w:pStyle w:val="libNormal"/>
        <w:rPr>
          <w:rtl/>
        </w:rPr>
      </w:pPr>
      <w:r w:rsidRPr="00EF2694">
        <w:rPr>
          <w:rtl/>
        </w:rPr>
        <w:t xml:space="preserve">وفي بعض النسخ بعد قوله </w:t>
      </w:r>
      <w:r w:rsidR="00F66E4A">
        <w:rPr>
          <w:rtl/>
        </w:rPr>
        <w:t xml:space="preserve">ثمّ </w:t>
      </w:r>
      <w:r w:rsidRPr="00EF2694">
        <w:rPr>
          <w:rtl/>
        </w:rPr>
        <w:t>اقض عنهم</w:t>
      </w:r>
      <w:r>
        <w:rPr>
          <w:rtl/>
        </w:rPr>
        <w:t xml:space="preserve"> : </w:t>
      </w:r>
      <w:r w:rsidRPr="00EF2694">
        <w:rPr>
          <w:rtl/>
        </w:rPr>
        <w:t>واقبض زكاة حقوقهم</w:t>
      </w:r>
      <w:r>
        <w:rPr>
          <w:rtl/>
        </w:rPr>
        <w:t xml:space="preserve"> ، </w:t>
      </w:r>
      <w:r w:rsidRPr="00EF2694">
        <w:rPr>
          <w:rtl/>
        </w:rPr>
        <w:t xml:space="preserve">وخذلهم البراءة فالمراد بزكاة حقوقهم الصكوك التي تنمو </w:t>
      </w:r>
      <w:r w:rsidR="00215FE0">
        <w:rPr>
          <w:rtl/>
        </w:rPr>
        <w:t xml:space="preserve">يوماً </w:t>
      </w:r>
      <w:r w:rsidRPr="00EF2694">
        <w:rPr>
          <w:rtl/>
        </w:rPr>
        <w:t>ف</w:t>
      </w:r>
      <w:r w:rsidR="00215FE0">
        <w:rPr>
          <w:rtl/>
        </w:rPr>
        <w:t xml:space="preserve">يوماً </w:t>
      </w:r>
      <w:r w:rsidRPr="00EF2694">
        <w:rPr>
          <w:rtl/>
        </w:rPr>
        <w:t>بسبب الأرباح المكتوبة فيها</w:t>
      </w:r>
      <w:r>
        <w:rPr>
          <w:rtl/>
        </w:rPr>
        <w:t xml:space="preserve"> ، </w:t>
      </w:r>
      <w:r w:rsidRPr="00EF2694">
        <w:rPr>
          <w:rtl/>
        </w:rPr>
        <w:t xml:space="preserve">ويحتمل أن يكون بالهمز </w:t>
      </w:r>
      <w:r w:rsidR="008D0E33">
        <w:rPr>
          <w:rtl/>
        </w:rPr>
        <w:t>قال :</w:t>
      </w:r>
      <w:r w:rsidRPr="00EF2694">
        <w:rPr>
          <w:rtl/>
        </w:rPr>
        <w:t>الفيروزآبادي</w:t>
      </w:r>
      <w:r>
        <w:rPr>
          <w:rtl/>
        </w:rPr>
        <w:t xml:space="preserve"> : </w:t>
      </w:r>
      <w:r w:rsidRPr="00EF2694">
        <w:rPr>
          <w:rtl/>
        </w:rPr>
        <w:t>زكاة ألفا كمنعه نقده</w:t>
      </w:r>
      <w:r>
        <w:rPr>
          <w:rtl/>
        </w:rPr>
        <w:t xml:space="preserve"> ، </w:t>
      </w:r>
      <w:r w:rsidRPr="00EF2694">
        <w:rPr>
          <w:rtl/>
        </w:rPr>
        <w:t>أو عجل نقده وإليه لجأ واستند</w:t>
      </w:r>
      <w:r>
        <w:rPr>
          <w:rtl/>
        </w:rPr>
        <w:t xml:space="preserve"> ، </w:t>
      </w:r>
      <w:r w:rsidRPr="00EF2694">
        <w:rPr>
          <w:rtl/>
        </w:rPr>
        <w:t>ورجل زكا كصرد وهمز</w:t>
      </w:r>
      <w:r>
        <w:rPr>
          <w:rtl/>
        </w:rPr>
        <w:t xml:space="preserve"> ، </w:t>
      </w:r>
      <w:r w:rsidRPr="00EF2694">
        <w:rPr>
          <w:rtl/>
        </w:rPr>
        <w:t>وزكاء النقد موسر عاجل النقد</w:t>
      </w:r>
      <w:r>
        <w:rPr>
          <w:rtl/>
        </w:rPr>
        <w:t xml:space="preserve"> ، </w:t>
      </w:r>
      <w:r w:rsidRPr="00EF2694">
        <w:rPr>
          <w:rtl/>
        </w:rPr>
        <w:t>وازدكا منه حقه أخذه</w:t>
      </w:r>
      <w:r>
        <w:rPr>
          <w:rtl/>
        </w:rPr>
        <w:t xml:space="preserve"> ، </w:t>
      </w:r>
      <w:r w:rsidRPr="00EF2694">
        <w:rPr>
          <w:rtl/>
        </w:rPr>
        <w:t>وفي العيون ذكر حقوقهم</w:t>
      </w:r>
      <w:r>
        <w:rPr>
          <w:rtl/>
        </w:rPr>
        <w:t xml:space="preserve"> ، </w:t>
      </w:r>
      <w:r w:rsidRPr="00EF2694">
        <w:rPr>
          <w:rtl/>
        </w:rPr>
        <w:t>أي الصك الذي ذكر فيه حقوقهم</w:t>
      </w:r>
      <w:r>
        <w:rPr>
          <w:rtl/>
        </w:rPr>
        <w:t xml:space="preserve"> ، </w:t>
      </w:r>
      <w:r w:rsidRPr="00EF2694">
        <w:rPr>
          <w:rtl/>
        </w:rPr>
        <w:t xml:space="preserve">والبراءة القبض الذي </w:t>
      </w:r>
      <w:r w:rsidR="008B54B8">
        <w:rPr>
          <w:rtl/>
        </w:rPr>
        <w:t xml:space="preserve">يدلّ </w:t>
      </w:r>
      <w:r w:rsidRPr="00EF2694">
        <w:rPr>
          <w:rtl/>
        </w:rPr>
        <w:t>على براءتهم من حقوق الغرماء</w:t>
      </w:r>
      <w:r>
        <w:rPr>
          <w:rtl/>
        </w:rPr>
        <w:t xml:space="preserve"> ، </w:t>
      </w:r>
      <w:r w:rsidRPr="004907EA">
        <w:rPr>
          <w:rtl/>
        </w:rPr>
        <w:t>والمواساة</w:t>
      </w:r>
      <w:r w:rsidRPr="00EF2694">
        <w:rPr>
          <w:rtl/>
        </w:rPr>
        <w:t xml:space="preserve"> بالهمز</w:t>
      </w:r>
      <w:r>
        <w:rPr>
          <w:rtl/>
        </w:rPr>
        <w:t xml:space="preserve"> : </w:t>
      </w:r>
      <w:r w:rsidRPr="00EF2694">
        <w:rPr>
          <w:rtl/>
        </w:rPr>
        <w:t>المعاونة بالمال مطلقا</w:t>
      </w:r>
      <w:r>
        <w:rPr>
          <w:rtl/>
        </w:rPr>
        <w:t xml:space="preserve"> ، </w:t>
      </w:r>
      <w:r w:rsidRPr="00EF2694">
        <w:rPr>
          <w:rtl/>
        </w:rPr>
        <w:t>أو بمقدار يساوي المعطي المعطي في المال</w:t>
      </w:r>
      <w:r>
        <w:rPr>
          <w:rtl/>
        </w:rPr>
        <w:t xml:space="preserve"> ، </w:t>
      </w:r>
      <w:r w:rsidR="008D0E33">
        <w:rPr>
          <w:rtl/>
        </w:rPr>
        <w:t>قال :</w:t>
      </w:r>
      <w:r w:rsidRPr="00EF2694">
        <w:rPr>
          <w:rtl/>
        </w:rPr>
        <w:t>في النهاية</w:t>
      </w:r>
      <w:r>
        <w:rPr>
          <w:rtl/>
        </w:rPr>
        <w:t xml:space="preserve"> : </w:t>
      </w:r>
      <w:r w:rsidRPr="00EF2694">
        <w:rPr>
          <w:rtl/>
        </w:rPr>
        <w:t>الأسوة بكسر الهمزة وضمها القدرة</w:t>
      </w:r>
      <w:r>
        <w:rPr>
          <w:rtl/>
        </w:rPr>
        <w:t xml:space="preserve"> ، </w:t>
      </w:r>
      <w:r w:rsidRPr="00EF2694">
        <w:rPr>
          <w:rtl/>
        </w:rPr>
        <w:t>والمواساة المشاركة والمساهمة في المعاش والرزق</w:t>
      </w:r>
      <w:r>
        <w:rPr>
          <w:rtl/>
        </w:rPr>
        <w:t xml:space="preserve"> ، </w:t>
      </w:r>
      <w:r w:rsidRPr="00EF2694">
        <w:rPr>
          <w:rtl/>
        </w:rPr>
        <w:t>وأصلها الهمزة فقلبت واوا تخفيفا وفي المغرب آسيته بما لي أي جعلته أسوة أقتدي به ويقتدي هو بي وواسيته لغة ضعيفة</w:t>
      </w:r>
      <w:r>
        <w:rPr>
          <w:rtl/>
        </w:rPr>
        <w:t xml:space="preserve"> ، </w:t>
      </w:r>
      <w:r w:rsidRPr="00EF2694">
        <w:rPr>
          <w:rtl/>
        </w:rPr>
        <w:t>انتهى.</w:t>
      </w:r>
    </w:p>
    <w:p w14:paraId="42BD15A8" w14:textId="4642C139" w:rsidR="00782297" w:rsidRDefault="00782297" w:rsidP="00A020F0">
      <w:pPr>
        <w:pStyle w:val="libNormal"/>
        <w:rPr>
          <w:rtl/>
        </w:rPr>
      </w:pPr>
      <w:r w:rsidRPr="004907EA">
        <w:rPr>
          <w:rtl/>
        </w:rPr>
        <w:t>وال</w:t>
      </w:r>
      <w:r w:rsidR="008A4DAC">
        <w:rPr>
          <w:rtl/>
        </w:rPr>
        <w:t xml:space="preserve">برّ </w:t>
      </w:r>
      <w:r>
        <w:rPr>
          <w:rtl/>
        </w:rPr>
        <w:t xml:space="preserve">: </w:t>
      </w:r>
      <w:r w:rsidRPr="00EF2694">
        <w:rPr>
          <w:rtl/>
        </w:rPr>
        <w:t>الاتساع في الإحسان والصلة</w:t>
      </w:r>
      <w:r>
        <w:rPr>
          <w:rtl/>
        </w:rPr>
        <w:t xml:space="preserve"> « </w:t>
      </w:r>
      <w:r w:rsidRPr="004907EA">
        <w:rPr>
          <w:rtl/>
        </w:rPr>
        <w:t>ما مشيت</w:t>
      </w:r>
      <w:r w:rsidRPr="00EF2694">
        <w:rPr>
          <w:rtl/>
        </w:rPr>
        <w:t xml:space="preserve"> </w:t>
      </w:r>
      <w:r w:rsidRPr="00273F93">
        <w:rPr>
          <w:rStyle w:val="libFootnotenumChar"/>
          <w:rtl/>
        </w:rPr>
        <w:t>(1)</w:t>
      </w:r>
      <w:r>
        <w:rPr>
          <w:rtl/>
        </w:rPr>
        <w:t xml:space="preserve"> » </w:t>
      </w:r>
      <w:r w:rsidRPr="00EF2694">
        <w:rPr>
          <w:rtl/>
        </w:rPr>
        <w:t>قيل</w:t>
      </w:r>
      <w:r>
        <w:rPr>
          <w:rtl/>
        </w:rPr>
        <w:t xml:space="preserve"> : </w:t>
      </w:r>
      <w:r w:rsidRPr="00EF2694">
        <w:rPr>
          <w:rtl/>
        </w:rPr>
        <w:t>ما مصدرية</w:t>
      </w:r>
      <w:r>
        <w:rPr>
          <w:rtl/>
        </w:rPr>
        <w:t xml:space="preserve"> ، </w:t>
      </w:r>
      <w:r w:rsidRPr="00EF2694">
        <w:rPr>
          <w:rtl/>
        </w:rPr>
        <w:t>والمصدر نائب ظرف الزمان.</w:t>
      </w:r>
    </w:p>
    <w:p w14:paraId="6AF49895" w14:textId="77777777" w:rsidR="00782297" w:rsidRPr="00EF2694" w:rsidRDefault="00782297" w:rsidP="00A020F0">
      <w:pPr>
        <w:pStyle w:val="libNormal"/>
        <w:rPr>
          <w:rtl/>
        </w:rPr>
      </w:pPr>
      <w:r>
        <w:rPr>
          <w:rtl/>
        </w:rPr>
        <w:t xml:space="preserve">« </w:t>
      </w:r>
      <w:r w:rsidRPr="004907EA">
        <w:rPr>
          <w:rtl/>
        </w:rPr>
        <w:t>فقولوا ما شئتم</w:t>
      </w:r>
      <w:r>
        <w:rPr>
          <w:rtl/>
        </w:rPr>
        <w:t xml:space="preserve"> » </w:t>
      </w:r>
      <w:r w:rsidRPr="00EF2694">
        <w:rPr>
          <w:rtl/>
        </w:rPr>
        <w:t>أي فلا أبالي قبيح قولكم</w:t>
      </w:r>
      <w:r>
        <w:rPr>
          <w:rtl/>
        </w:rPr>
        <w:t xml:space="preserve"> « </w:t>
      </w:r>
      <w:r w:rsidRPr="004907EA">
        <w:rPr>
          <w:rtl/>
        </w:rPr>
        <w:t>فالعرض عرضكم</w:t>
      </w:r>
      <w:r>
        <w:rPr>
          <w:rtl/>
        </w:rPr>
        <w:t xml:space="preserve"> » </w:t>
      </w:r>
      <w:r w:rsidRPr="00EF2694">
        <w:rPr>
          <w:rtl/>
        </w:rPr>
        <w:t>بالكسر فيهما</w:t>
      </w:r>
    </w:p>
    <w:p w14:paraId="448E8211" w14:textId="77777777" w:rsidR="00782297" w:rsidRPr="00EF2694" w:rsidRDefault="00782297" w:rsidP="009D38AE">
      <w:pPr>
        <w:pStyle w:val="libLine"/>
        <w:rPr>
          <w:rtl/>
        </w:rPr>
      </w:pPr>
      <w:r w:rsidRPr="00EF2694">
        <w:rPr>
          <w:rtl/>
        </w:rPr>
        <w:t>__________________</w:t>
      </w:r>
    </w:p>
    <w:p w14:paraId="2A209C6B" w14:textId="41EB1C37" w:rsidR="00782297" w:rsidRPr="00EF2694" w:rsidRDefault="00782297" w:rsidP="00E7042C">
      <w:pPr>
        <w:pStyle w:val="libFootnote0"/>
        <w:rPr>
          <w:rtl/>
        </w:rPr>
      </w:pPr>
      <w:r w:rsidRPr="00EF2694">
        <w:rPr>
          <w:rtl/>
        </w:rPr>
        <w:t>التحرير</w:t>
      </w:r>
      <w:r>
        <w:rPr>
          <w:rtl/>
        </w:rPr>
        <w:t xml:space="preserve"> : </w:t>
      </w:r>
      <w:r w:rsidRPr="00EF2694">
        <w:rPr>
          <w:rtl/>
        </w:rPr>
        <w:t>العينة جائزة ف</w:t>
      </w:r>
      <w:r w:rsidR="008D0E33">
        <w:rPr>
          <w:rtl/>
        </w:rPr>
        <w:t>قال :</w:t>
      </w:r>
      <w:r>
        <w:rPr>
          <w:rtl/>
        </w:rPr>
        <w:t>(ص)</w:t>
      </w:r>
      <w:r w:rsidRPr="00EF2694">
        <w:rPr>
          <w:rtl/>
        </w:rPr>
        <w:t xml:space="preserve"> هي السلف و</w:t>
      </w:r>
      <w:r w:rsidR="008D0E33">
        <w:rPr>
          <w:rtl/>
        </w:rPr>
        <w:t>قال :</w:t>
      </w:r>
      <w:r w:rsidRPr="00EF2694">
        <w:rPr>
          <w:rtl/>
        </w:rPr>
        <w:t xml:space="preserve">بعض الفقهاء هي أن يشتري السلعة </w:t>
      </w:r>
      <w:r w:rsidR="00F66E4A">
        <w:rPr>
          <w:rtl/>
        </w:rPr>
        <w:t xml:space="preserve">ثمّ </w:t>
      </w:r>
      <w:r w:rsidRPr="00EF2694">
        <w:rPr>
          <w:rtl/>
        </w:rPr>
        <w:t>إذا جاء الأجل باعها على بايعها بثمن المثل أو أزيد</w:t>
      </w:r>
      <w:r>
        <w:rPr>
          <w:rtl/>
        </w:rPr>
        <w:t xml:space="preserve"> ، </w:t>
      </w:r>
      <w:r w:rsidRPr="00EF2694">
        <w:rPr>
          <w:rtl/>
        </w:rPr>
        <w:t xml:space="preserve">وفي الحديث عن أبي عبد الله </w:t>
      </w:r>
      <w:r w:rsidRPr="002F75F6">
        <w:rPr>
          <w:rStyle w:val="libAlaemChar"/>
          <w:rtl/>
        </w:rPr>
        <w:t>عليه‌السلام</w:t>
      </w:r>
      <w:r w:rsidRPr="00EF2694">
        <w:rPr>
          <w:rtl/>
        </w:rPr>
        <w:t xml:space="preserve"> وقد سأله رجل زميل لعمر بن حنظلة عن الرجل يعين عينة إلى أجل فإذا جاء الأجل تقاضاه فيقول لا والله ما عندي ولكن عيّنّي </w:t>
      </w:r>
      <w:r w:rsidR="00F85EC4">
        <w:rPr>
          <w:rtl/>
        </w:rPr>
        <w:t>أيضاً</w:t>
      </w:r>
      <w:r w:rsidR="008A4DAC">
        <w:rPr>
          <w:rtl/>
        </w:rPr>
        <w:t xml:space="preserve"> </w:t>
      </w:r>
      <w:r w:rsidR="008F33B0">
        <w:rPr>
          <w:rtl/>
        </w:rPr>
        <w:t xml:space="preserve">حتّى </w:t>
      </w:r>
      <w:r w:rsidRPr="00EF2694">
        <w:rPr>
          <w:rtl/>
        </w:rPr>
        <w:t>أقضيك</w:t>
      </w:r>
      <w:r>
        <w:rPr>
          <w:rtl/>
        </w:rPr>
        <w:t>؟</w:t>
      </w:r>
      <w:r w:rsidRPr="00EF2694">
        <w:rPr>
          <w:rtl/>
        </w:rPr>
        <w:t xml:space="preserve"> </w:t>
      </w:r>
      <w:r w:rsidR="004E2A7C">
        <w:rPr>
          <w:rtl/>
        </w:rPr>
        <w:t>قال :</w:t>
      </w:r>
      <w:r>
        <w:rPr>
          <w:rtl/>
        </w:rPr>
        <w:t xml:space="preserve"> </w:t>
      </w:r>
      <w:r w:rsidRPr="00EF2694">
        <w:rPr>
          <w:rtl/>
        </w:rPr>
        <w:t>لا بأس ببيعه</w:t>
      </w:r>
      <w:r>
        <w:rPr>
          <w:rtl/>
        </w:rPr>
        <w:t xml:space="preserve"> ، </w:t>
      </w:r>
      <w:r w:rsidRPr="00EF2694">
        <w:rPr>
          <w:rtl/>
        </w:rPr>
        <w:t>ومنه تفهم المغايرة للمعنيين الأوّلين.</w:t>
      </w:r>
    </w:p>
    <w:p w14:paraId="401D9155" w14:textId="11E32EE0" w:rsidR="00782297" w:rsidRPr="00EF2694" w:rsidRDefault="00782297" w:rsidP="00E7042C">
      <w:pPr>
        <w:pStyle w:val="libFootnote0"/>
        <w:rPr>
          <w:rtl/>
          <w:lang w:bidi="fa-IR"/>
        </w:rPr>
      </w:pPr>
      <w:r>
        <w:rPr>
          <w:rtl/>
        </w:rPr>
        <w:t>(</w:t>
      </w:r>
      <w:r w:rsidRPr="00EF2694">
        <w:rPr>
          <w:rtl/>
        </w:rPr>
        <w:t>1) هذا هو الظاهر الموافق للمتن لكن في الأصل</w:t>
      </w:r>
      <w:r>
        <w:rPr>
          <w:rtl/>
        </w:rPr>
        <w:t xml:space="preserve"> « </w:t>
      </w:r>
      <w:r w:rsidRPr="00EF2694">
        <w:rPr>
          <w:rtl/>
        </w:rPr>
        <w:t>ما شئت</w:t>
      </w:r>
      <w:r>
        <w:rPr>
          <w:rtl/>
        </w:rPr>
        <w:t xml:space="preserve"> » </w:t>
      </w:r>
      <w:r w:rsidR="00F85EC4">
        <w:rPr>
          <w:rtl/>
        </w:rPr>
        <w:t xml:space="preserve">ولعلّه </w:t>
      </w:r>
      <w:r w:rsidRPr="00EF2694">
        <w:rPr>
          <w:rtl/>
        </w:rPr>
        <w:t>من تصحيف النساخ.</w:t>
      </w:r>
    </w:p>
    <w:p w14:paraId="40D576CE" w14:textId="77777777" w:rsidR="00CE1409" w:rsidRDefault="00CE1409" w:rsidP="00CE1409">
      <w:pPr>
        <w:pStyle w:val="libNormal"/>
        <w:rPr>
          <w:rtl/>
        </w:rPr>
      </w:pPr>
      <w:r>
        <w:rPr>
          <w:rtl/>
        </w:rPr>
        <w:br w:type="page"/>
      </w:r>
    </w:p>
    <w:p w14:paraId="495D4943" w14:textId="38AA2197" w:rsidR="00782297" w:rsidRPr="00EF2694" w:rsidRDefault="00782297" w:rsidP="00CE1409">
      <w:pPr>
        <w:pStyle w:val="libNormal0"/>
        <w:rPr>
          <w:rtl/>
        </w:rPr>
      </w:pPr>
      <w:r w:rsidRPr="00EF2694">
        <w:rPr>
          <w:rtl/>
        </w:rPr>
        <w:lastRenderedPageBreak/>
        <w:t>أموالنا وما لنا عندك أكثر ف</w:t>
      </w:r>
      <w:r w:rsidR="008D0E33">
        <w:rPr>
          <w:rtl/>
        </w:rPr>
        <w:t>قال :</w:t>
      </w:r>
      <w:r w:rsidRPr="00EF2694">
        <w:rPr>
          <w:rtl/>
        </w:rPr>
        <w:t>قولوا ما شئتم فالعرض عرضكم فإن تحسنوا فذاك لكم عند الله وإن تسيئوا</w:t>
      </w:r>
      <w:r>
        <w:rPr>
          <w:rtl/>
        </w:rPr>
        <w:t xml:space="preserve"> « </w:t>
      </w:r>
      <w:r w:rsidRPr="002F75F6">
        <w:rPr>
          <w:rStyle w:val="libAieChar"/>
          <w:rtl/>
        </w:rPr>
        <w:t xml:space="preserve">فَإِنَّ اللهَ غَفُورٌ رَحِيمٌ </w:t>
      </w:r>
      <w:r>
        <w:rPr>
          <w:rtl/>
        </w:rPr>
        <w:t xml:space="preserve">» </w:t>
      </w:r>
      <w:r w:rsidRPr="00EF2694">
        <w:rPr>
          <w:rtl/>
        </w:rPr>
        <w:t xml:space="preserve">والله إنكم لتعرفون </w:t>
      </w:r>
      <w:r w:rsidR="007F174A">
        <w:rPr>
          <w:rtl/>
        </w:rPr>
        <w:t xml:space="preserve">أنّه </w:t>
      </w:r>
      <w:r w:rsidRPr="00EF2694">
        <w:rPr>
          <w:rtl/>
        </w:rPr>
        <w:t xml:space="preserve">ما لي يومي هذا ولد ولا وارث غيركم ولئن حبست </w:t>
      </w:r>
      <w:r w:rsidR="00270D4C">
        <w:rPr>
          <w:rtl/>
        </w:rPr>
        <w:t>شيئاً</w:t>
      </w:r>
      <w:r w:rsidR="00F85EC4">
        <w:rPr>
          <w:rtl/>
        </w:rPr>
        <w:t xml:space="preserve"> </w:t>
      </w:r>
      <w:r w:rsidR="00DB530D">
        <w:rPr>
          <w:rtl/>
        </w:rPr>
        <w:t xml:space="preserve">ممّا </w:t>
      </w:r>
      <w:r w:rsidRPr="00EF2694">
        <w:rPr>
          <w:rtl/>
        </w:rPr>
        <w:t xml:space="preserve">تظنون أو ادخرته فإنما هو لكم ومرجعه إليكم والله ما ملكت منذ مضى أبوكم </w:t>
      </w:r>
      <w:r w:rsidRPr="002F75F6">
        <w:rPr>
          <w:rStyle w:val="libAlaemChar"/>
          <w:rtl/>
        </w:rPr>
        <w:t>رضي‌الله‌عنه</w:t>
      </w:r>
      <w:r w:rsidRPr="00EF2694">
        <w:rPr>
          <w:rtl/>
        </w:rPr>
        <w:t xml:space="preserve"> </w:t>
      </w:r>
      <w:r w:rsidR="00270D4C">
        <w:rPr>
          <w:rtl/>
        </w:rPr>
        <w:t>شيئاً</w:t>
      </w:r>
      <w:r w:rsidR="00F85EC4">
        <w:rPr>
          <w:rtl/>
        </w:rPr>
        <w:t xml:space="preserve"> </w:t>
      </w:r>
      <w:r w:rsidR="006E33A0">
        <w:rPr>
          <w:rtl/>
        </w:rPr>
        <w:t xml:space="preserve">إلّا </w:t>
      </w:r>
      <w:r w:rsidRPr="00EF2694">
        <w:rPr>
          <w:rtl/>
        </w:rPr>
        <w:t>وقد سيبته حيث رأ</w:t>
      </w:r>
      <w:r w:rsidR="00AE3E5E">
        <w:rPr>
          <w:rtl/>
        </w:rPr>
        <w:t xml:space="preserve">يتمّ </w:t>
      </w:r>
      <w:r w:rsidRPr="00EF2694">
        <w:rPr>
          <w:rtl/>
        </w:rPr>
        <w:t xml:space="preserve">فوثب </w:t>
      </w:r>
      <w:r w:rsidR="00CE0D34">
        <w:rPr>
          <w:rtl/>
        </w:rPr>
        <w:t xml:space="preserve">العبّاس </w:t>
      </w:r>
      <w:r w:rsidRPr="00EF2694">
        <w:rPr>
          <w:rtl/>
        </w:rPr>
        <w:t>ف</w:t>
      </w:r>
      <w:r w:rsidR="008D0E33">
        <w:rPr>
          <w:rtl/>
        </w:rPr>
        <w:t>قال :</w:t>
      </w:r>
      <w:r w:rsidRPr="00EF2694">
        <w:rPr>
          <w:rtl/>
        </w:rPr>
        <w:t xml:space="preserve">والله ما هو كذلك وما جعل الله لك من رأي علينا ولكن حسد أبينا لنا وإرادته ما أراد </w:t>
      </w:r>
      <w:r w:rsidR="00DB530D">
        <w:rPr>
          <w:rtl/>
        </w:rPr>
        <w:t xml:space="preserve">ممّا </w:t>
      </w:r>
      <w:r w:rsidRPr="00EF2694">
        <w:rPr>
          <w:rtl/>
        </w:rPr>
        <w:t xml:space="preserve">لا يسوغه الله إياه ولا </w:t>
      </w:r>
      <w:r w:rsidR="004F37B9">
        <w:rPr>
          <w:rtl/>
        </w:rPr>
        <w:t xml:space="preserve">إيّاك </w:t>
      </w:r>
      <w:r w:rsidRPr="00EF2694">
        <w:rPr>
          <w:rtl/>
        </w:rPr>
        <w:t>وإنك لتعرف أني أعرف</w:t>
      </w:r>
    </w:p>
    <w:p w14:paraId="1AD071F3" w14:textId="3F50D316" w:rsidR="00782297" w:rsidRPr="00324B78" w:rsidRDefault="008D0E33" w:rsidP="009D38AE">
      <w:pPr>
        <w:pStyle w:val="libLine"/>
        <w:rPr>
          <w:rtl/>
        </w:rPr>
      </w:pPr>
      <w:r>
        <w:rPr>
          <w:rFonts w:hint="cs"/>
          <w:rtl/>
        </w:rPr>
        <w:t>________________________________________________________</w:t>
      </w:r>
    </w:p>
    <w:p w14:paraId="49B02C40" w14:textId="4BCCA93D" w:rsidR="00782297" w:rsidRDefault="00782297" w:rsidP="004E511B">
      <w:pPr>
        <w:pStyle w:val="libNormal0"/>
        <w:rPr>
          <w:rtl/>
        </w:rPr>
      </w:pPr>
      <w:r w:rsidRPr="00EF2694">
        <w:rPr>
          <w:rtl/>
        </w:rPr>
        <w:t>أي هتك عرضي يوجب هتك عرضكم</w:t>
      </w:r>
      <w:r>
        <w:rPr>
          <w:rtl/>
        </w:rPr>
        <w:t xml:space="preserve"> ، </w:t>
      </w:r>
      <w:r w:rsidRPr="00EF2694">
        <w:rPr>
          <w:rtl/>
        </w:rPr>
        <w:t xml:space="preserve">وفي بعض النسخ بالغين المعجمة المفتوحة فيهما وفتح الراء </w:t>
      </w:r>
      <w:r w:rsidR="00F85EC4">
        <w:rPr>
          <w:rtl/>
        </w:rPr>
        <w:t>أيضاً</w:t>
      </w:r>
      <w:r w:rsidR="008A4DAC">
        <w:rPr>
          <w:rtl/>
        </w:rPr>
        <w:t xml:space="preserve"> </w:t>
      </w:r>
      <w:r w:rsidRPr="00EF2694">
        <w:rPr>
          <w:rtl/>
        </w:rPr>
        <w:t>أي غرضي ما هو غرضكم</w:t>
      </w:r>
      <w:r>
        <w:rPr>
          <w:rtl/>
        </w:rPr>
        <w:t xml:space="preserve"> ، </w:t>
      </w:r>
      <w:r w:rsidRPr="00EF2694">
        <w:rPr>
          <w:rtl/>
        </w:rPr>
        <w:t>وهو رضاكم عني</w:t>
      </w:r>
      <w:r>
        <w:rPr>
          <w:rtl/>
        </w:rPr>
        <w:t xml:space="preserve"> ، </w:t>
      </w:r>
      <w:r w:rsidRPr="00EF2694">
        <w:rPr>
          <w:rtl/>
        </w:rPr>
        <w:t>والفضول جمع فاضل وهي الزيادات المتفرعة على الأصول</w:t>
      </w:r>
      <w:r>
        <w:rPr>
          <w:rtl/>
        </w:rPr>
        <w:t xml:space="preserve"> ، </w:t>
      </w:r>
      <w:r w:rsidRPr="00EF2694">
        <w:rPr>
          <w:rtl/>
        </w:rPr>
        <w:t>أي من أرباح أموالنا وما لنا بفتح اللام أو ضمها والعرض بالكسر جانب الرجل الذي يصونه من نفسه وحسبه من أن ينتقض</w:t>
      </w:r>
      <w:r>
        <w:rPr>
          <w:rtl/>
        </w:rPr>
        <w:t xml:space="preserve"> « </w:t>
      </w:r>
      <w:r w:rsidRPr="004907EA">
        <w:rPr>
          <w:rtl/>
        </w:rPr>
        <w:t>يومي</w:t>
      </w:r>
      <w:r>
        <w:rPr>
          <w:rtl/>
        </w:rPr>
        <w:t xml:space="preserve"> » </w:t>
      </w:r>
      <w:r w:rsidRPr="00EF2694">
        <w:rPr>
          <w:rtl/>
        </w:rPr>
        <w:t>أي في يومي</w:t>
      </w:r>
      <w:r>
        <w:rPr>
          <w:rtl/>
        </w:rPr>
        <w:t xml:space="preserve"> « </w:t>
      </w:r>
      <w:r w:rsidRPr="004907EA">
        <w:rPr>
          <w:rtl/>
        </w:rPr>
        <w:t>غيركم</w:t>
      </w:r>
      <w:r>
        <w:rPr>
          <w:rtl/>
        </w:rPr>
        <w:t xml:space="preserve"> » </w:t>
      </w:r>
      <w:r w:rsidRPr="00EF2694">
        <w:rPr>
          <w:rtl/>
        </w:rPr>
        <w:t>مرفوع و</w:t>
      </w:r>
      <w:r w:rsidR="00D54C7C">
        <w:rPr>
          <w:rtl/>
        </w:rPr>
        <w:t xml:space="preserve">لعلّ </w:t>
      </w:r>
      <w:r w:rsidRPr="00EF2694">
        <w:rPr>
          <w:rtl/>
        </w:rPr>
        <w:t>الحبس فيما يتعلق بنصيبهم بزعمهم</w:t>
      </w:r>
      <w:r>
        <w:rPr>
          <w:rtl/>
        </w:rPr>
        <w:t xml:space="preserve"> ، </w:t>
      </w:r>
      <w:r w:rsidRPr="00EF2694">
        <w:rPr>
          <w:rtl/>
        </w:rPr>
        <w:t>والادخار فيما يتعلق بنصيبه باعترافهم.</w:t>
      </w:r>
    </w:p>
    <w:p w14:paraId="069E7D34" w14:textId="36B131CA" w:rsidR="00782297" w:rsidRDefault="00782297" w:rsidP="00A020F0">
      <w:pPr>
        <w:pStyle w:val="libNormal"/>
        <w:rPr>
          <w:rtl/>
        </w:rPr>
      </w:pPr>
      <w:r>
        <w:rPr>
          <w:rtl/>
        </w:rPr>
        <w:t xml:space="preserve">« </w:t>
      </w:r>
      <w:r w:rsidRPr="004907EA">
        <w:rPr>
          <w:rtl/>
        </w:rPr>
        <w:t>فإنما هو لكم</w:t>
      </w:r>
      <w:r>
        <w:rPr>
          <w:rtl/>
        </w:rPr>
        <w:t xml:space="preserve"> » </w:t>
      </w:r>
      <w:r w:rsidRPr="00EF2694">
        <w:rPr>
          <w:rtl/>
        </w:rPr>
        <w:t xml:space="preserve">أي إذا بقيت بلا ولد </w:t>
      </w:r>
      <w:r w:rsidR="00DB530D">
        <w:rPr>
          <w:rtl/>
        </w:rPr>
        <w:t xml:space="preserve">ممّا </w:t>
      </w:r>
      <w:r w:rsidRPr="00EF2694">
        <w:rPr>
          <w:rtl/>
        </w:rPr>
        <w:t>تزعمون</w:t>
      </w:r>
      <w:r>
        <w:rPr>
          <w:rtl/>
        </w:rPr>
        <w:t xml:space="preserve"> ، </w:t>
      </w:r>
      <w:r w:rsidRPr="00EF2694">
        <w:rPr>
          <w:rtl/>
        </w:rPr>
        <w:t>وهذا كلام على سبيل التورية للمصلحة</w:t>
      </w:r>
      <w:r>
        <w:rPr>
          <w:rtl/>
        </w:rPr>
        <w:t xml:space="preserve"> « </w:t>
      </w:r>
      <w:r w:rsidRPr="004907EA">
        <w:rPr>
          <w:rtl/>
        </w:rPr>
        <w:t>ومرجعه</w:t>
      </w:r>
      <w:r>
        <w:rPr>
          <w:rtl/>
        </w:rPr>
        <w:t xml:space="preserve"> » </w:t>
      </w:r>
      <w:r w:rsidRPr="00EF2694">
        <w:rPr>
          <w:rtl/>
        </w:rPr>
        <w:t>مصدر ميمي</w:t>
      </w:r>
      <w:r>
        <w:rPr>
          <w:rtl/>
        </w:rPr>
        <w:t xml:space="preserve"> « </w:t>
      </w:r>
      <w:r w:rsidRPr="004907EA">
        <w:rPr>
          <w:rtl/>
        </w:rPr>
        <w:t>فقد سيبته</w:t>
      </w:r>
      <w:r w:rsidRPr="00EF2694">
        <w:rPr>
          <w:rtl/>
        </w:rPr>
        <w:t xml:space="preserve"> </w:t>
      </w:r>
      <w:r w:rsidRPr="00273F93">
        <w:rPr>
          <w:rStyle w:val="libFootnotenumChar"/>
          <w:rtl/>
        </w:rPr>
        <w:t>(1)</w:t>
      </w:r>
      <w:r>
        <w:rPr>
          <w:rtl/>
        </w:rPr>
        <w:t xml:space="preserve"> » </w:t>
      </w:r>
      <w:r w:rsidRPr="00EF2694">
        <w:rPr>
          <w:rtl/>
        </w:rPr>
        <w:t>أي ما حبسته بل أطلقته وصرفته</w:t>
      </w:r>
      <w:r>
        <w:rPr>
          <w:rtl/>
        </w:rPr>
        <w:t xml:space="preserve"> « </w:t>
      </w:r>
      <w:r w:rsidRPr="004907EA">
        <w:rPr>
          <w:rtl/>
        </w:rPr>
        <w:t>حيث رأ</w:t>
      </w:r>
      <w:r w:rsidR="00AE3E5E">
        <w:rPr>
          <w:rtl/>
        </w:rPr>
        <w:t xml:space="preserve">يتمّ </w:t>
      </w:r>
      <w:r>
        <w:rPr>
          <w:rtl/>
        </w:rPr>
        <w:t xml:space="preserve">» </w:t>
      </w:r>
      <w:r w:rsidRPr="00EF2694">
        <w:rPr>
          <w:rtl/>
        </w:rPr>
        <w:t>أي على الأقارب والمستحقين أستعير من قولهم سيبت الدابة أي تركتها لترعى</w:t>
      </w:r>
      <w:r>
        <w:rPr>
          <w:rtl/>
        </w:rPr>
        <w:t xml:space="preserve"> ، </w:t>
      </w:r>
      <w:r w:rsidRPr="00EF2694">
        <w:rPr>
          <w:rtl/>
        </w:rPr>
        <w:t>والسائبة الذي ليس لأحد عليه ولاء وفي بعض النسخ شتته</w:t>
      </w:r>
      <w:r>
        <w:rPr>
          <w:rtl/>
        </w:rPr>
        <w:t xml:space="preserve"> ، </w:t>
      </w:r>
      <w:r w:rsidRPr="00EF2694">
        <w:rPr>
          <w:rtl/>
        </w:rPr>
        <w:t>أي فرقته وفي بعض النسخ شيته بقلب الثاني من المضاعف ياء.</w:t>
      </w:r>
    </w:p>
    <w:p w14:paraId="0935E13A" w14:textId="2E0909A9" w:rsidR="00782297" w:rsidRPr="00EF2694" w:rsidRDefault="00782297" w:rsidP="00A020F0">
      <w:pPr>
        <w:pStyle w:val="libNormal"/>
        <w:rPr>
          <w:rtl/>
        </w:rPr>
      </w:pPr>
      <w:r>
        <w:rPr>
          <w:rtl/>
        </w:rPr>
        <w:t xml:space="preserve">« </w:t>
      </w:r>
      <w:r w:rsidRPr="004907EA">
        <w:rPr>
          <w:rtl/>
        </w:rPr>
        <w:t>ما هو</w:t>
      </w:r>
      <w:r>
        <w:rPr>
          <w:rtl/>
        </w:rPr>
        <w:t xml:space="preserve"> » </w:t>
      </w:r>
      <w:r w:rsidRPr="00EF2694">
        <w:rPr>
          <w:rtl/>
        </w:rPr>
        <w:t>الضمير راجع إلى الأمر أو المال أو الشيء وال</w:t>
      </w:r>
      <w:r w:rsidR="00D54C7C">
        <w:rPr>
          <w:rtl/>
        </w:rPr>
        <w:t xml:space="preserve">أوّل </w:t>
      </w:r>
      <w:r w:rsidRPr="00EF2694">
        <w:rPr>
          <w:rtl/>
        </w:rPr>
        <w:t>أظهر</w:t>
      </w:r>
      <w:r>
        <w:rPr>
          <w:rtl/>
        </w:rPr>
        <w:t xml:space="preserve"> ، </w:t>
      </w:r>
      <w:r w:rsidRPr="00EF2694">
        <w:rPr>
          <w:rtl/>
        </w:rPr>
        <w:t>أي ليس الأمر والحال كما قلت وظهر من كلامك أن الأموال لك وأنت تعطيها لنا ولغيرنا على العفو والفضل</w:t>
      </w:r>
      <w:r>
        <w:rPr>
          <w:rtl/>
        </w:rPr>
        <w:t xml:space="preserve"> « </w:t>
      </w:r>
      <w:r w:rsidRPr="004907EA">
        <w:rPr>
          <w:rtl/>
        </w:rPr>
        <w:t>من رأى علينا</w:t>
      </w:r>
      <w:r>
        <w:rPr>
          <w:rtl/>
        </w:rPr>
        <w:t xml:space="preserve"> » </w:t>
      </w:r>
      <w:r w:rsidRPr="00EF2694">
        <w:rPr>
          <w:rtl/>
        </w:rPr>
        <w:t>أي اختيار وولاية</w:t>
      </w:r>
      <w:r>
        <w:rPr>
          <w:rtl/>
        </w:rPr>
        <w:t xml:space="preserve"> « </w:t>
      </w:r>
      <w:r w:rsidRPr="004907EA">
        <w:rPr>
          <w:rtl/>
        </w:rPr>
        <w:t>ولكن حسد أبينا</w:t>
      </w:r>
      <w:r>
        <w:rPr>
          <w:rtl/>
        </w:rPr>
        <w:t xml:space="preserve"> » </w:t>
      </w:r>
      <w:r w:rsidRPr="00EF2694">
        <w:rPr>
          <w:rtl/>
        </w:rPr>
        <w:t xml:space="preserve">حسد </w:t>
      </w:r>
      <w:r w:rsidR="004124EE">
        <w:rPr>
          <w:rtl/>
        </w:rPr>
        <w:t xml:space="preserve">خبر </w:t>
      </w:r>
      <w:r w:rsidRPr="00EF2694">
        <w:rPr>
          <w:rtl/>
        </w:rPr>
        <w:t>مبتدإ محذوف أي الواقع حسد والدنا</w:t>
      </w:r>
      <w:r>
        <w:rPr>
          <w:rtl/>
        </w:rPr>
        <w:t xml:space="preserve"> ، </w:t>
      </w:r>
      <w:r w:rsidRPr="00EF2694">
        <w:rPr>
          <w:rtl/>
        </w:rPr>
        <w:t>ومن في</w:t>
      </w:r>
      <w:r>
        <w:rPr>
          <w:rtl/>
        </w:rPr>
        <w:t xml:space="preserve"> « </w:t>
      </w:r>
      <w:r w:rsidR="00DB530D">
        <w:rPr>
          <w:rtl/>
        </w:rPr>
        <w:t xml:space="preserve">ممّا </w:t>
      </w:r>
      <w:r>
        <w:rPr>
          <w:rtl/>
        </w:rPr>
        <w:t xml:space="preserve">» </w:t>
      </w:r>
      <w:r w:rsidRPr="00EF2694">
        <w:rPr>
          <w:rtl/>
        </w:rPr>
        <w:t>للبيان</w:t>
      </w:r>
      <w:r>
        <w:rPr>
          <w:rtl/>
        </w:rPr>
        <w:t xml:space="preserve"> ، </w:t>
      </w:r>
      <w:r w:rsidRPr="00EF2694">
        <w:rPr>
          <w:rtl/>
        </w:rPr>
        <w:t xml:space="preserve">ويحتمل كونه </w:t>
      </w:r>
      <w:r w:rsidRPr="00273F93">
        <w:rPr>
          <w:rStyle w:val="libFootnotenumChar"/>
          <w:rtl/>
        </w:rPr>
        <w:t>(2)</w:t>
      </w:r>
      <w:r w:rsidRPr="00EF2694">
        <w:rPr>
          <w:rtl/>
        </w:rPr>
        <w:t xml:space="preserve"> مبتدأ</w:t>
      </w:r>
    </w:p>
    <w:p w14:paraId="730E1D6C" w14:textId="77777777" w:rsidR="00782297" w:rsidRPr="00EF2694" w:rsidRDefault="00782297" w:rsidP="009D38AE">
      <w:pPr>
        <w:pStyle w:val="libLine"/>
        <w:rPr>
          <w:rtl/>
        </w:rPr>
      </w:pPr>
      <w:r w:rsidRPr="00EF2694">
        <w:rPr>
          <w:rtl/>
        </w:rPr>
        <w:t>__________________</w:t>
      </w:r>
    </w:p>
    <w:p w14:paraId="7F8BB0A4" w14:textId="77777777" w:rsidR="00782297" w:rsidRPr="00EF2694" w:rsidRDefault="00782297" w:rsidP="00E7042C">
      <w:pPr>
        <w:pStyle w:val="libFootnote0"/>
        <w:rPr>
          <w:rtl/>
          <w:lang w:bidi="fa-IR"/>
        </w:rPr>
      </w:pPr>
      <w:r>
        <w:rPr>
          <w:rtl/>
        </w:rPr>
        <w:t>(</w:t>
      </w:r>
      <w:r w:rsidRPr="00EF2694">
        <w:rPr>
          <w:rtl/>
        </w:rPr>
        <w:t>1) وفي المتن</w:t>
      </w:r>
      <w:r>
        <w:rPr>
          <w:rtl/>
        </w:rPr>
        <w:t xml:space="preserve"> « </w:t>
      </w:r>
      <w:r w:rsidRPr="00EF2694">
        <w:rPr>
          <w:rtl/>
        </w:rPr>
        <w:t>وقد سيبته</w:t>
      </w:r>
      <w:r>
        <w:rPr>
          <w:rtl/>
        </w:rPr>
        <w:t xml:space="preserve"> » </w:t>
      </w:r>
      <w:r w:rsidRPr="00EF2694">
        <w:rPr>
          <w:rtl/>
        </w:rPr>
        <w:t>بالواو.</w:t>
      </w:r>
    </w:p>
    <w:p w14:paraId="2D047FE3" w14:textId="77777777" w:rsidR="00782297" w:rsidRPr="00EF2694" w:rsidRDefault="00782297" w:rsidP="00E7042C">
      <w:pPr>
        <w:pStyle w:val="libFootnote0"/>
        <w:rPr>
          <w:rtl/>
          <w:lang w:bidi="fa-IR"/>
        </w:rPr>
      </w:pPr>
      <w:r>
        <w:rPr>
          <w:rtl/>
        </w:rPr>
        <w:t>(</w:t>
      </w:r>
      <w:r w:rsidRPr="00EF2694">
        <w:rPr>
          <w:rtl/>
        </w:rPr>
        <w:t>2) وفي نسخة</w:t>
      </w:r>
      <w:r>
        <w:rPr>
          <w:rtl/>
        </w:rPr>
        <w:t xml:space="preserve"> « </w:t>
      </w:r>
      <w:r w:rsidRPr="00EF2694">
        <w:rPr>
          <w:rtl/>
        </w:rPr>
        <w:t>ويحتمل كون حسد مبتداء</w:t>
      </w:r>
      <w:r>
        <w:rPr>
          <w:rtl/>
        </w:rPr>
        <w:t xml:space="preserve"> .... ».</w:t>
      </w:r>
    </w:p>
    <w:p w14:paraId="48A52726" w14:textId="77777777" w:rsidR="00CE1409" w:rsidRDefault="00CE1409" w:rsidP="00CE1409">
      <w:pPr>
        <w:pStyle w:val="libNormal"/>
        <w:rPr>
          <w:rtl/>
        </w:rPr>
      </w:pPr>
      <w:r>
        <w:rPr>
          <w:rtl/>
        </w:rPr>
        <w:br w:type="page"/>
      </w:r>
    </w:p>
    <w:p w14:paraId="20AAE821" w14:textId="41242DFB" w:rsidR="00782297" w:rsidRPr="00EF2694" w:rsidRDefault="00782297" w:rsidP="00CE1409">
      <w:pPr>
        <w:pStyle w:val="libNormal0"/>
        <w:rPr>
          <w:rtl/>
        </w:rPr>
      </w:pPr>
      <w:r w:rsidRPr="00EF2694">
        <w:rPr>
          <w:rtl/>
        </w:rPr>
        <w:lastRenderedPageBreak/>
        <w:t>صفوان بن يحيى بياع السابري</w:t>
      </w:r>
      <w:r>
        <w:rPr>
          <w:rtl/>
        </w:rPr>
        <w:t xml:space="preserve"> </w:t>
      </w:r>
      <w:r w:rsidRPr="00EF2694">
        <w:rPr>
          <w:rtl/>
        </w:rPr>
        <w:t>بالكوفة ولئن سلمت لأغصصنه بريقه وأنت معه ف</w:t>
      </w:r>
      <w:r w:rsidR="008D0E33">
        <w:rPr>
          <w:rtl/>
        </w:rPr>
        <w:t>قال :</w:t>
      </w:r>
      <w:r w:rsidR="0022555C">
        <w:rPr>
          <w:rtl/>
        </w:rPr>
        <w:t xml:space="preserve">عليّ </w:t>
      </w:r>
      <w:r w:rsidRPr="002F75F6">
        <w:rPr>
          <w:rStyle w:val="libAlaemChar"/>
          <w:rtl/>
        </w:rPr>
        <w:t>عليه‌السلام</w:t>
      </w:r>
      <w:r w:rsidRPr="00EF2694">
        <w:rPr>
          <w:rtl/>
        </w:rPr>
        <w:t xml:space="preserve"> لا حول ولا قوة </w:t>
      </w:r>
      <w:r w:rsidR="006E33A0">
        <w:rPr>
          <w:rtl/>
        </w:rPr>
        <w:t xml:space="preserve">إلّا </w:t>
      </w:r>
      <w:r w:rsidRPr="00EF2694">
        <w:rPr>
          <w:rtl/>
        </w:rPr>
        <w:t>بالله ال</w:t>
      </w:r>
      <w:r w:rsidR="0022555C">
        <w:rPr>
          <w:rtl/>
        </w:rPr>
        <w:t xml:space="preserve">عليّ </w:t>
      </w:r>
      <w:r w:rsidRPr="00EF2694">
        <w:rPr>
          <w:rtl/>
        </w:rPr>
        <w:t xml:space="preserve">العظيم أما إني يا إخوتي فحريص على مسرتكم الله يعلم </w:t>
      </w:r>
      <w:r w:rsidR="00EC15F2">
        <w:rPr>
          <w:rtl/>
        </w:rPr>
        <w:t xml:space="preserve">الّلهم </w:t>
      </w:r>
      <w:r w:rsidRPr="00EF2694">
        <w:rPr>
          <w:rtl/>
        </w:rPr>
        <w:t xml:space="preserve">إن كنت تعلم أني أحب صلاحهم وأني بار بهم واصل لهم رفيق عليهم أعنى بأمورهم ليلا ونهارا فاجزني به </w:t>
      </w:r>
      <w:r w:rsidR="00586D25">
        <w:rPr>
          <w:rtl/>
        </w:rPr>
        <w:t xml:space="preserve">خيراً </w:t>
      </w:r>
      <w:r w:rsidRPr="00EF2694">
        <w:rPr>
          <w:rtl/>
        </w:rPr>
        <w:t>وإن كنت على غير ذلك</w:t>
      </w:r>
      <w:r>
        <w:rPr>
          <w:rtl/>
        </w:rPr>
        <w:t xml:space="preserve"> فـ « </w:t>
      </w:r>
      <w:r w:rsidRPr="002F75F6">
        <w:rPr>
          <w:rStyle w:val="libAieChar"/>
          <w:rtl/>
        </w:rPr>
        <w:t xml:space="preserve">أَنْتَ عَلاَّمُ الْغُيُوبِ </w:t>
      </w:r>
      <w:r>
        <w:rPr>
          <w:rtl/>
        </w:rPr>
        <w:t xml:space="preserve">» </w:t>
      </w:r>
      <w:r w:rsidRPr="00EF2694">
        <w:rPr>
          <w:rtl/>
        </w:rPr>
        <w:t xml:space="preserve">فاجزني به ما أنا أهله إن كان شرا فشرا وإن كان </w:t>
      </w:r>
      <w:r w:rsidR="00586D25">
        <w:rPr>
          <w:rtl/>
        </w:rPr>
        <w:t xml:space="preserve">خيراً </w:t>
      </w:r>
      <w:r w:rsidRPr="00EF2694">
        <w:rPr>
          <w:rtl/>
        </w:rPr>
        <w:t>ف</w:t>
      </w:r>
      <w:r w:rsidR="00586D25">
        <w:rPr>
          <w:rtl/>
        </w:rPr>
        <w:t xml:space="preserve">خيراً </w:t>
      </w:r>
      <w:r w:rsidR="00EC15F2">
        <w:rPr>
          <w:rtl/>
        </w:rPr>
        <w:t xml:space="preserve">الّلهم </w:t>
      </w:r>
      <w:r w:rsidRPr="00EF2694">
        <w:rPr>
          <w:rtl/>
        </w:rPr>
        <w:t>أصلحهم وأصلح لهم واخسأ عنا وعنهم الشيطان وأعنهم على طاعتك ووفقهم لرشدك أما أنا يا أخي فحريص على مسرتكم جاهد على صلاحكم</w:t>
      </w:r>
      <w:r>
        <w:rPr>
          <w:rtl/>
        </w:rPr>
        <w:t xml:space="preserve"> « </w:t>
      </w:r>
      <w:r w:rsidRPr="002F75F6">
        <w:rPr>
          <w:rStyle w:val="libAieChar"/>
          <w:rtl/>
        </w:rPr>
        <w:t xml:space="preserve">وَاللهُ عَلى ما نَقُولُ وَكِيلٌ </w:t>
      </w:r>
      <w:r>
        <w:rPr>
          <w:rtl/>
        </w:rPr>
        <w:t xml:space="preserve">» </w:t>
      </w:r>
      <w:r w:rsidRPr="00EF2694">
        <w:rPr>
          <w:rtl/>
        </w:rPr>
        <w:t>ف</w:t>
      </w:r>
      <w:r w:rsidR="008D0E33">
        <w:rPr>
          <w:rtl/>
        </w:rPr>
        <w:t>قال :</w:t>
      </w:r>
      <w:r w:rsidR="00CE0D34">
        <w:rPr>
          <w:rtl/>
        </w:rPr>
        <w:t xml:space="preserve">العبّاس </w:t>
      </w:r>
      <w:r w:rsidRPr="00EF2694">
        <w:rPr>
          <w:rtl/>
        </w:rPr>
        <w:t>ما أعرفني بلسانك وليس لمسحاتك عندي طين فافترق</w:t>
      </w:r>
    </w:p>
    <w:p w14:paraId="57980A76" w14:textId="230A2CF8" w:rsidR="00782297" w:rsidRPr="00324B78" w:rsidRDefault="008D0E33" w:rsidP="009D38AE">
      <w:pPr>
        <w:pStyle w:val="libLine"/>
        <w:rPr>
          <w:rtl/>
        </w:rPr>
      </w:pPr>
      <w:r>
        <w:rPr>
          <w:rFonts w:hint="cs"/>
          <w:rtl/>
        </w:rPr>
        <w:t>________________________________________________________</w:t>
      </w:r>
    </w:p>
    <w:p w14:paraId="7ED62DDA" w14:textId="25C50E79" w:rsidR="00782297" w:rsidRDefault="00782297" w:rsidP="004E511B">
      <w:pPr>
        <w:pStyle w:val="libNormal0"/>
        <w:rPr>
          <w:rtl/>
        </w:rPr>
      </w:pPr>
      <w:r w:rsidRPr="00EF2694">
        <w:rPr>
          <w:rtl/>
        </w:rPr>
        <w:t>و</w:t>
      </w:r>
      <w:r w:rsidR="00DB530D">
        <w:rPr>
          <w:rtl/>
        </w:rPr>
        <w:t xml:space="preserve">ممّا </w:t>
      </w:r>
      <w:r w:rsidRPr="00EF2694">
        <w:rPr>
          <w:rtl/>
        </w:rPr>
        <w:t>لا يسوغه خبره</w:t>
      </w:r>
      <w:r>
        <w:rPr>
          <w:rtl/>
        </w:rPr>
        <w:t xml:space="preserve"> ، </w:t>
      </w:r>
      <w:r w:rsidRPr="00EF2694">
        <w:rPr>
          <w:rtl/>
        </w:rPr>
        <w:t>فمن للتبعيض</w:t>
      </w:r>
      <w:r>
        <w:rPr>
          <w:rtl/>
        </w:rPr>
        <w:t xml:space="preserve"> ، </w:t>
      </w:r>
      <w:r w:rsidRPr="00EF2694">
        <w:rPr>
          <w:rtl/>
        </w:rPr>
        <w:t>والتسويغ التجويز.</w:t>
      </w:r>
    </w:p>
    <w:p w14:paraId="79A9EDFE" w14:textId="5B9912F1" w:rsidR="00782297" w:rsidRDefault="00782297" w:rsidP="00A020F0">
      <w:pPr>
        <w:pStyle w:val="libNormal"/>
        <w:rPr>
          <w:rtl/>
        </w:rPr>
      </w:pPr>
      <w:r>
        <w:rPr>
          <w:rtl/>
        </w:rPr>
        <w:t xml:space="preserve">« </w:t>
      </w:r>
      <w:r w:rsidRPr="004907EA">
        <w:rPr>
          <w:rtl/>
        </w:rPr>
        <w:t xml:space="preserve">إياه ولا </w:t>
      </w:r>
      <w:r w:rsidR="004F37B9">
        <w:rPr>
          <w:rtl/>
        </w:rPr>
        <w:t xml:space="preserve">إيّاك </w:t>
      </w:r>
      <w:r>
        <w:rPr>
          <w:rtl/>
        </w:rPr>
        <w:t xml:space="preserve">» </w:t>
      </w:r>
      <w:r w:rsidRPr="00EF2694">
        <w:rPr>
          <w:rtl/>
        </w:rPr>
        <w:t>أي له ولا لك</w:t>
      </w:r>
      <w:r>
        <w:rPr>
          <w:rtl/>
        </w:rPr>
        <w:t xml:space="preserve"> ، </w:t>
      </w:r>
      <w:r w:rsidRPr="00EF2694">
        <w:rPr>
          <w:rtl/>
        </w:rPr>
        <w:t xml:space="preserve">وصفوان كان وكيلا للرضا وللجواد </w:t>
      </w:r>
      <w:r w:rsidRPr="002F75F6">
        <w:rPr>
          <w:rStyle w:val="libAlaemChar"/>
          <w:rtl/>
        </w:rPr>
        <w:t>عليهما‌السلام</w:t>
      </w:r>
      <w:r w:rsidRPr="00EF2694">
        <w:rPr>
          <w:rtl/>
        </w:rPr>
        <w:t xml:space="preserve"> ويومئ </w:t>
      </w:r>
      <w:r w:rsidR="007C7DC0">
        <w:rPr>
          <w:rtl/>
        </w:rPr>
        <w:t xml:space="preserve">الخبر </w:t>
      </w:r>
      <w:r w:rsidRPr="00EF2694">
        <w:rPr>
          <w:rtl/>
        </w:rPr>
        <w:t xml:space="preserve">إلى </w:t>
      </w:r>
      <w:r w:rsidR="007F174A">
        <w:rPr>
          <w:rtl/>
        </w:rPr>
        <w:t xml:space="preserve">أنّه </w:t>
      </w:r>
      <w:r w:rsidRPr="00EF2694">
        <w:rPr>
          <w:rtl/>
        </w:rPr>
        <w:t xml:space="preserve">كان وكيلا للكاظم </w:t>
      </w:r>
      <w:r w:rsidRPr="002F75F6">
        <w:rPr>
          <w:rStyle w:val="libAlaemChar"/>
          <w:rtl/>
        </w:rPr>
        <w:t>عليه‌السلام</w:t>
      </w:r>
      <w:r w:rsidRPr="00EF2694">
        <w:rPr>
          <w:rtl/>
        </w:rPr>
        <w:t xml:space="preserve"> </w:t>
      </w:r>
      <w:r w:rsidR="00F85EC4">
        <w:rPr>
          <w:rtl/>
        </w:rPr>
        <w:t>أيضاً</w:t>
      </w:r>
      <w:r w:rsidR="008A4DAC">
        <w:rPr>
          <w:rtl/>
        </w:rPr>
        <w:t xml:space="preserve"> </w:t>
      </w:r>
      <w:r w:rsidRPr="00EF2694">
        <w:rPr>
          <w:rtl/>
        </w:rPr>
        <w:t>والسابري بضم الباء ثوب رقيق يعمل بسابور موضع بفارس</w:t>
      </w:r>
      <w:r>
        <w:rPr>
          <w:rtl/>
        </w:rPr>
        <w:t xml:space="preserve"> « </w:t>
      </w:r>
      <w:r w:rsidRPr="004907EA">
        <w:rPr>
          <w:rtl/>
        </w:rPr>
        <w:t>ولئن سلمت</w:t>
      </w:r>
      <w:r>
        <w:rPr>
          <w:rtl/>
        </w:rPr>
        <w:t xml:space="preserve"> » </w:t>
      </w:r>
      <w:r w:rsidRPr="00EF2694">
        <w:rPr>
          <w:rtl/>
        </w:rPr>
        <w:t>بكسر اللام</w:t>
      </w:r>
      <w:r>
        <w:rPr>
          <w:rtl/>
        </w:rPr>
        <w:t xml:space="preserve"> ، </w:t>
      </w:r>
      <w:r w:rsidRPr="004907EA">
        <w:rPr>
          <w:rtl/>
        </w:rPr>
        <w:t>والإغصاص بريقه</w:t>
      </w:r>
      <w:r w:rsidRPr="00EF2694">
        <w:rPr>
          <w:rtl/>
        </w:rPr>
        <w:t xml:space="preserve"> جعله بحيث لا يتمكن من إساقة ريقه أي ماء فمه كناية عن تشديد الأمر عليه وأخذ أموال أبيه وأمواله </w:t>
      </w:r>
      <w:r w:rsidRPr="002F75F6">
        <w:rPr>
          <w:rStyle w:val="libAlaemChar"/>
          <w:rtl/>
        </w:rPr>
        <w:t>عليهما‌السلام</w:t>
      </w:r>
      <w:r w:rsidRPr="00EF2694">
        <w:rPr>
          <w:rtl/>
        </w:rPr>
        <w:t xml:space="preserve"> منه.</w:t>
      </w:r>
    </w:p>
    <w:p w14:paraId="071C1566" w14:textId="53C26559" w:rsidR="00782297" w:rsidRDefault="00782297" w:rsidP="00A020F0">
      <w:pPr>
        <w:pStyle w:val="libNormal"/>
        <w:rPr>
          <w:rtl/>
        </w:rPr>
      </w:pPr>
      <w:r>
        <w:rPr>
          <w:rtl/>
        </w:rPr>
        <w:t xml:space="preserve">« </w:t>
      </w:r>
      <w:r w:rsidRPr="004907EA">
        <w:rPr>
          <w:rtl/>
        </w:rPr>
        <w:t xml:space="preserve">لا حول ولا قوة </w:t>
      </w:r>
      <w:r w:rsidR="006E33A0">
        <w:rPr>
          <w:rtl/>
        </w:rPr>
        <w:t xml:space="preserve">إلّا </w:t>
      </w:r>
      <w:r w:rsidRPr="004907EA">
        <w:rPr>
          <w:rtl/>
        </w:rPr>
        <w:t>بالله</w:t>
      </w:r>
      <w:r>
        <w:rPr>
          <w:rtl/>
        </w:rPr>
        <w:t xml:space="preserve"> » </w:t>
      </w:r>
      <w:r w:rsidRPr="00EF2694">
        <w:rPr>
          <w:rtl/>
        </w:rPr>
        <w:t>تفويض للأمر إلى الله و</w:t>
      </w:r>
      <w:r w:rsidR="0031630D">
        <w:rPr>
          <w:rtl/>
        </w:rPr>
        <w:t xml:space="preserve">تعجّب </w:t>
      </w:r>
      <w:r w:rsidRPr="00EF2694">
        <w:rPr>
          <w:rtl/>
        </w:rPr>
        <w:t>من حال المخاطب</w:t>
      </w:r>
      <w:r>
        <w:rPr>
          <w:rtl/>
        </w:rPr>
        <w:t xml:space="preserve"> « </w:t>
      </w:r>
      <w:r w:rsidRPr="004907EA">
        <w:rPr>
          <w:rtl/>
        </w:rPr>
        <w:t>على مسرتكم</w:t>
      </w:r>
      <w:r>
        <w:rPr>
          <w:rtl/>
        </w:rPr>
        <w:t xml:space="preserve"> » </w:t>
      </w:r>
      <w:r w:rsidRPr="00EF2694">
        <w:rPr>
          <w:rtl/>
        </w:rPr>
        <w:t>أي ما فيه سروركم</w:t>
      </w:r>
      <w:r>
        <w:rPr>
          <w:rtl/>
        </w:rPr>
        <w:t xml:space="preserve"> « </w:t>
      </w:r>
      <w:r w:rsidRPr="004907EA">
        <w:rPr>
          <w:rtl/>
        </w:rPr>
        <w:t>الله يعلم</w:t>
      </w:r>
      <w:r>
        <w:rPr>
          <w:rtl/>
        </w:rPr>
        <w:t xml:space="preserve"> » </w:t>
      </w:r>
      <w:r w:rsidRPr="00EF2694">
        <w:rPr>
          <w:rtl/>
        </w:rPr>
        <w:t>بمنزلة القسم</w:t>
      </w:r>
      <w:r>
        <w:rPr>
          <w:rtl/>
        </w:rPr>
        <w:t xml:space="preserve"> « </w:t>
      </w:r>
      <w:r w:rsidRPr="004907EA">
        <w:rPr>
          <w:rtl/>
        </w:rPr>
        <w:t>رفيق</w:t>
      </w:r>
      <w:r>
        <w:rPr>
          <w:rtl/>
        </w:rPr>
        <w:t xml:space="preserve"> » </w:t>
      </w:r>
      <w:r w:rsidRPr="00EF2694">
        <w:rPr>
          <w:rtl/>
        </w:rPr>
        <w:t>أي لين أو رحيم وتعديته بعلى لتضمين معنى الإشفاق والمحافظة</w:t>
      </w:r>
      <w:r>
        <w:rPr>
          <w:rtl/>
        </w:rPr>
        <w:t xml:space="preserve"> « </w:t>
      </w:r>
      <w:r w:rsidRPr="004907EA">
        <w:rPr>
          <w:rtl/>
        </w:rPr>
        <w:t>أعني</w:t>
      </w:r>
      <w:r>
        <w:rPr>
          <w:rtl/>
        </w:rPr>
        <w:t xml:space="preserve"> » </w:t>
      </w:r>
      <w:r w:rsidRPr="00EF2694">
        <w:rPr>
          <w:rtl/>
        </w:rPr>
        <w:t>على بناء المجهول أو المعلوم أي اعتنى واهتم بأمورهم.</w:t>
      </w:r>
    </w:p>
    <w:p w14:paraId="5B6DA1BA" w14:textId="7A39A308" w:rsidR="00782297" w:rsidRDefault="00782297" w:rsidP="00A020F0">
      <w:pPr>
        <w:pStyle w:val="libNormal"/>
        <w:rPr>
          <w:rtl/>
        </w:rPr>
      </w:pPr>
      <w:r>
        <w:rPr>
          <w:rtl/>
        </w:rPr>
        <w:t xml:space="preserve">« </w:t>
      </w:r>
      <w:r w:rsidRPr="004907EA">
        <w:rPr>
          <w:rtl/>
        </w:rPr>
        <w:t>وأصلح</w:t>
      </w:r>
      <w:r>
        <w:rPr>
          <w:rtl/>
        </w:rPr>
        <w:t xml:space="preserve"> » </w:t>
      </w:r>
      <w:r w:rsidRPr="00EF2694">
        <w:rPr>
          <w:rtl/>
        </w:rPr>
        <w:t>أي أمورهم</w:t>
      </w:r>
      <w:r>
        <w:rPr>
          <w:rtl/>
        </w:rPr>
        <w:t xml:space="preserve"> « </w:t>
      </w:r>
      <w:r w:rsidRPr="004907EA">
        <w:rPr>
          <w:rtl/>
        </w:rPr>
        <w:t>لهم</w:t>
      </w:r>
      <w:r>
        <w:rPr>
          <w:rtl/>
        </w:rPr>
        <w:t xml:space="preserve"> » </w:t>
      </w:r>
      <w:r w:rsidRPr="00EF2694">
        <w:rPr>
          <w:rtl/>
        </w:rPr>
        <w:t>وي</w:t>
      </w:r>
      <w:r w:rsidR="008D0E33">
        <w:rPr>
          <w:rtl/>
        </w:rPr>
        <w:t>قال :</w:t>
      </w:r>
      <w:r w:rsidRPr="00EF2694">
        <w:rPr>
          <w:rtl/>
        </w:rPr>
        <w:t>خسأت الكلب من باب منع</w:t>
      </w:r>
      <w:r>
        <w:rPr>
          <w:rtl/>
        </w:rPr>
        <w:t xml:space="preserve"> : </w:t>
      </w:r>
      <w:r w:rsidRPr="00EF2694">
        <w:rPr>
          <w:rtl/>
        </w:rPr>
        <w:t>طردته وأبعدته</w:t>
      </w:r>
      <w:r>
        <w:rPr>
          <w:rtl/>
        </w:rPr>
        <w:t xml:space="preserve"> « </w:t>
      </w:r>
      <w:r w:rsidRPr="004907EA">
        <w:rPr>
          <w:rtl/>
        </w:rPr>
        <w:t>أما أنا</w:t>
      </w:r>
      <w:r>
        <w:rPr>
          <w:rtl/>
        </w:rPr>
        <w:t xml:space="preserve"> » </w:t>
      </w:r>
      <w:r w:rsidRPr="00EF2694">
        <w:rPr>
          <w:rtl/>
        </w:rPr>
        <w:t>بالتشديد</w:t>
      </w:r>
      <w:r>
        <w:rPr>
          <w:rtl/>
        </w:rPr>
        <w:t xml:space="preserve"> « </w:t>
      </w:r>
      <w:r w:rsidRPr="004907EA">
        <w:rPr>
          <w:rtl/>
        </w:rPr>
        <w:t>جاهد</w:t>
      </w:r>
      <w:r>
        <w:rPr>
          <w:rtl/>
        </w:rPr>
        <w:t xml:space="preserve"> » </w:t>
      </w:r>
      <w:r w:rsidRPr="00EF2694">
        <w:rPr>
          <w:rtl/>
        </w:rPr>
        <w:t>أي جاد</w:t>
      </w:r>
      <w:r>
        <w:rPr>
          <w:rtl/>
        </w:rPr>
        <w:t xml:space="preserve"> « </w:t>
      </w:r>
      <w:r w:rsidRPr="004907EA">
        <w:rPr>
          <w:rtl/>
        </w:rPr>
        <w:t>وكيل</w:t>
      </w:r>
      <w:r>
        <w:rPr>
          <w:rtl/>
        </w:rPr>
        <w:t xml:space="preserve"> » </w:t>
      </w:r>
      <w:r w:rsidRPr="00EF2694">
        <w:rPr>
          <w:rtl/>
        </w:rPr>
        <w:t>أي شاهد</w:t>
      </w:r>
      <w:r>
        <w:rPr>
          <w:rtl/>
        </w:rPr>
        <w:t xml:space="preserve"> « </w:t>
      </w:r>
      <w:r w:rsidRPr="004907EA">
        <w:rPr>
          <w:rtl/>
        </w:rPr>
        <w:t>ما أعرفني</w:t>
      </w:r>
      <w:r>
        <w:rPr>
          <w:rtl/>
        </w:rPr>
        <w:t xml:space="preserve"> » </w:t>
      </w:r>
      <w:r w:rsidRPr="00EF2694">
        <w:rPr>
          <w:rtl/>
        </w:rPr>
        <w:t>صيغة ال</w:t>
      </w:r>
      <w:r w:rsidR="0031630D">
        <w:rPr>
          <w:rtl/>
        </w:rPr>
        <w:t xml:space="preserve">تعجّب </w:t>
      </w:r>
      <w:r>
        <w:rPr>
          <w:rtl/>
        </w:rPr>
        <w:t xml:space="preserve">« </w:t>
      </w:r>
      <w:r w:rsidRPr="004907EA">
        <w:rPr>
          <w:rtl/>
        </w:rPr>
        <w:t>بلسانك</w:t>
      </w:r>
      <w:r>
        <w:rPr>
          <w:rtl/>
        </w:rPr>
        <w:t xml:space="preserve"> » </w:t>
      </w:r>
      <w:r w:rsidRPr="00EF2694">
        <w:rPr>
          <w:rtl/>
        </w:rPr>
        <w:t>أي إنك قادر على حسن الكلام وتزويقه لكن ليس موافقا لقلبك.</w:t>
      </w:r>
    </w:p>
    <w:p w14:paraId="17E234D7" w14:textId="77777777" w:rsidR="00782297" w:rsidRPr="00EF2694" w:rsidRDefault="00782297" w:rsidP="00A020F0">
      <w:pPr>
        <w:pStyle w:val="libNormal"/>
        <w:rPr>
          <w:rtl/>
        </w:rPr>
      </w:pPr>
      <w:r>
        <w:rPr>
          <w:rtl/>
        </w:rPr>
        <w:t xml:space="preserve">« </w:t>
      </w:r>
      <w:r w:rsidRPr="004907EA">
        <w:rPr>
          <w:rtl/>
        </w:rPr>
        <w:t>وليس لمسحاتك عندي طين</w:t>
      </w:r>
      <w:r>
        <w:rPr>
          <w:rtl/>
        </w:rPr>
        <w:t xml:space="preserve"> » </w:t>
      </w:r>
      <w:r w:rsidRPr="00EF2694">
        <w:rPr>
          <w:rtl/>
        </w:rPr>
        <w:t>هذا مثل سائر بين العرب يضرب لمن لا تؤثر حيلته</w:t>
      </w:r>
    </w:p>
    <w:p w14:paraId="78FC3E2A" w14:textId="77777777" w:rsidR="00CE1409" w:rsidRDefault="00CE1409" w:rsidP="00CE1409">
      <w:pPr>
        <w:pStyle w:val="libNormal"/>
        <w:rPr>
          <w:rtl/>
        </w:rPr>
      </w:pPr>
      <w:r>
        <w:rPr>
          <w:rtl/>
        </w:rPr>
        <w:br w:type="page"/>
      </w:r>
    </w:p>
    <w:p w14:paraId="5C11CE88" w14:textId="50982CD1" w:rsidR="00782297" w:rsidRPr="00EF2694" w:rsidRDefault="00782297" w:rsidP="00CE1409">
      <w:pPr>
        <w:pStyle w:val="libNormal0"/>
        <w:rPr>
          <w:rtl/>
        </w:rPr>
      </w:pPr>
      <w:r w:rsidRPr="00EF2694">
        <w:rPr>
          <w:rtl/>
        </w:rPr>
        <w:lastRenderedPageBreak/>
        <w:t xml:space="preserve">القوم على هذا وصلى الله على </w:t>
      </w:r>
      <w:r w:rsidR="008D0E33">
        <w:rPr>
          <w:rtl/>
        </w:rPr>
        <w:t xml:space="preserve">محمّد </w:t>
      </w:r>
      <w:r w:rsidRPr="00EF2694">
        <w:rPr>
          <w:rtl/>
        </w:rPr>
        <w:t>وآله</w:t>
      </w:r>
      <w:r>
        <w:rPr>
          <w:rFonts w:hint="cs"/>
          <w:rtl/>
        </w:rPr>
        <w:t>.</w:t>
      </w:r>
    </w:p>
    <w:p w14:paraId="322D1A9D" w14:textId="1452AD21" w:rsidR="00782297" w:rsidRPr="00EF2694" w:rsidRDefault="00782297" w:rsidP="00A020F0">
      <w:pPr>
        <w:pStyle w:val="libNormal"/>
        <w:rPr>
          <w:rtl/>
        </w:rPr>
      </w:pPr>
      <w:r w:rsidRPr="00EF2694">
        <w:rPr>
          <w:rtl/>
        </w:rPr>
        <w:t>16</w:t>
      </w:r>
      <w:r w:rsidR="008D0E33">
        <w:rPr>
          <w:rtl/>
        </w:rPr>
        <w:t xml:space="preserve"> - محمّد </w:t>
      </w:r>
      <w:r w:rsidRPr="00EF2694">
        <w:rPr>
          <w:rtl/>
        </w:rPr>
        <w:t>بن الحسن</w:t>
      </w:r>
      <w:r>
        <w:rPr>
          <w:rtl/>
        </w:rPr>
        <w:t xml:space="preserve"> ، </w:t>
      </w:r>
      <w:r w:rsidRPr="00EF2694">
        <w:rPr>
          <w:rtl/>
        </w:rPr>
        <w:t>عن سهل بن زياد</w:t>
      </w:r>
      <w:r>
        <w:rPr>
          <w:rtl/>
        </w:rPr>
        <w:t xml:space="preserve"> ، </w:t>
      </w:r>
      <w:r w:rsidRPr="00EF2694">
        <w:rPr>
          <w:rtl/>
        </w:rPr>
        <w:t xml:space="preserve">عن </w:t>
      </w:r>
      <w:r w:rsidR="008D0E33">
        <w:rPr>
          <w:rtl/>
        </w:rPr>
        <w:t xml:space="preserve">محمّد </w:t>
      </w:r>
      <w:r w:rsidRPr="00EF2694">
        <w:rPr>
          <w:rtl/>
        </w:rPr>
        <w:t xml:space="preserve">بن </w:t>
      </w:r>
      <w:r w:rsidR="0022555C">
        <w:rPr>
          <w:rtl/>
        </w:rPr>
        <w:t xml:space="preserve">عليّ </w:t>
      </w:r>
      <w:r w:rsidRPr="00EF2694">
        <w:rPr>
          <w:rtl/>
        </w:rPr>
        <w:t>وعبيد الله بن المرزبان</w:t>
      </w:r>
      <w:r>
        <w:rPr>
          <w:rtl/>
        </w:rPr>
        <w:t xml:space="preserve"> ، </w:t>
      </w:r>
      <w:r w:rsidRPr="00EF2694">
        <w:rPr>
          <w:rtl/>
        </w:rPr>
        <w:t xml:space="preserve">عن ابن سنان </w:t>
      </w:r>
      <w:r w:rsidR="008D0E33">
        <w:rPr>
          <w:rtl/>
        </w:rPr>
        <w:t>قال :</w:t>
      </w:r>
      <w:r w:rsidRPr="00EF2694">
        <w:rPr>
          <w:rtl/>
        </w:rPr>
        <w:t xml:space="preserve">دخلت على أبي الحسن موسى </w:t>
      </w:r>
      <w:r w:rsidRPr="002F75F6">
        <w:rPr>
          <w:rStyle w:val="libAlaemChar"/>
          <w:rtl/>
        </w:rPr>
        <w:t>عليه‌السلام</w:t>
      </w:r>
      <w:r w:rsidRPr="00EF2694">
        <w:rPr>
          <w:rtl/>
        </w:rPr>
        <w:t xml:space="preserve"> من قبل أن يقدم العراق بسنة و</w:t>
      </w:r>
      <w:r w:rsidR="0022555C">
        <w:rPr>
          <w:rtl/>
        </w:rPr>
        <w:t xml:space="preserve">عليّ </w:t>
      </w:r>
      <w:r w:rsidRPr="00EF2694">
        <w:rPr>
          <w:rtl/>
        </w:rPr>
        <w:t>ابنه جالس بين يديه فنظر إلي ف</w:t>
      </w:r>
      <w:r w:rsidR="008D0E33">
        <w:rPr>
          <w:rtl/>
        </w:rPr>
        <w:t>قال :</w:t>
      </w:r>
      <w:r w:rsidRPr="00EF2694">
        <w:rPr>
          <w:rtl/>
        </w:rPr>
        <w:t xml:space="preserve">يا </w:t>
      </w:r>
      <w:r w:rsidR="008D0E33">
        <w:rPr>
          <w:rtl/>
        </w:rPr>
        <w:t xml:space="preserve">محمّد </w:t>
      </w:r>
      <w:r w:rsidRPr="00EF2694">
        <w:rPr>
          <w:rtl/>
        </w:rPr>
        <w:t xml:space="preserve">أما </w:t>
      </w:r>
      <w:r w:rsidR="007F174A">
        <w:rPr>
          <w:rtl/>
        </w:rPr>
        <w:t xml:space="preserve">أنّه </w:t>
      </w:r>
      <w:r w:rsidRPr="00EF2694">
        <w:rPr>
          <w:rtl/>
        </w:rPr>
        <w:t xml:space="preserve">سيكون في هذه السنة حركة فلا تجزع لذلك </w:t>
      </w:r>
      <w:r w:rsidR="008D0E33">
        <w:rPr>
          <w:rtl/>
        </w:rPr>
        <w:t>قال :</w:t>
      </w:r>
      <w:r w:rsidRPr="00EF2694">
        <w:rPr>
          <w:rtl/>
        </w:rPr>
        <w:t>قلت وما يكون ج</w:t>
      </w:r>
      <w:r w:rsidR="00E65107">
        <w:rPr>
          <w:rFonts w:hint="cs"/>
          <w:rtl/>
        </w:rPr>
        <w:t>ُ</w:t>
      </w:r>
      <w:r w:rsidRPr="00EF2694">
        <w:rPr>
          <w:rtl/>
        </w:rPr>
        <w:t>علت فداك فقد أقلقني ما ذكرت ف</w:t>
      </w:r>
      <w:r w:rsidR="008D0E33">
        <w:rPr>
          <w:rtl/>
        </w:rPr>
        <w:t>قال :</w:t>
      </w:r>
      <w:r w:rsidRPr="00EF2694">
        <w:rPr>
          <w:rtl/>
        </w:rPr>
        <w:t xml:space="preserve">أصير إلى الطاغية أما </w:t>
      </w:r>
      <w:r w:rsidR="007F174A">
        <w:rPr>
          <w:rtl/>
        </w:rPr>
        <w:t xml:space="preserve">أنّه </w:t>
      </w:r>
      <w:r w:rsidRPr="00EF2694">
        <w:rPr>
          <w:rtl/>
        </w:rPr>
        <w:t xml:space="preserve">لا يبدأني منه سوء ومن الذي يكون </w:t>
      </w:r>
      <w:r w:rsidR="00F235A5">
        <w:rPr>
          <w:rtl/>
        </w:rPr>
        <w:t xml:space="preserve">بعده </w:t>
      </w:r>
      <w:r w:rsidR="008D0E33">
        <w:rPr>
          <w:rtl/>
        </w:rPr>
        <w:t>قال :</w:t>
      </w:r>
      <w:r w:rsidRPr="00EF2694">
        <w:rPr>
          <w:rtl/>
        </w:rPr>
        <w:t>قلت وما يكون ج</w:t>
      </w:r>
      <w:r w:rsidR="00E65107">
        <w:rPr>
          <w:rFonts w:hint="cs"/>
          <w:rtl/>
        </w:rPr>
        <w:t>ُ</w:t>
      </w:r>
      <w:r w:rsidRPr="00EF2694">
        <w:rPr>
          <w:rtl/>
        </w:rPr>
        <w:t xml:space="preserve">علت فداك </w:t>
      </w:r>
      <w:r w:rsidR="008D0E33">
        <w:rPr>
          <w:rtl/>
        </w:rPr>
        <w:t>قال :</w:t>
      </w:r>
      <w:r>
        <w:rPr>
          <w:rtl/>
        </w:rPr>
        <w:t xml:space="preserve">« </w:t>
      </w:r>
      <w:r w:rsidRPr="002F75F6">
        <w:rPr>
          <w:rStyle w:val="libAieChar"/>
          <w:rtl/>
        </w:rPr>
        <w:t xml:space="preserve">يُضِلُّ اللهُ الظَّالِمِينَ وَيَفْعَلُ اللهُ ما يَشاءُ </w:t>
      </w:r>
      <w:r>
        <w:rPr>
          <w:rtl/>
        </w:rPr>
        <w:t xml:space="preserve">» </w:t>
      </w:r>
      <w:r w:rsidR="008D0E33">
        <w:rPr>
          <w:rtl/>
        </w:rPr>
        <w:t>قال :</w:t>
      </w:r>
      <w:r w:rsidRPr="00EF2694">
        <w:rPr>
          <w:rtl/>
        </w:rPr>
        <w:t xml:space="preserve">قلت وما ذاك جعلت فداك </w:t>
      </w:r>
      <w:r w:rsidR="008D0E33">
        <w:rPr>
          <w:rtl/>
        </w:rPr>
        <w:t>قال :</w:t>
      </w:r>
      <w:r w:rsidRPr="00EF2694">
        <w:rPr>
          <w:rtl/>
        </w:rPr>
        <w:t xml:space="preserve">من ظلم ابني هذا حقه وجحد إمامته من بعدي كان كمن ظلم </w:t>
      </w:r>
      <w:r w:rsidR="0022555C">
        <w:rPr>
          <w:rtl/>
        </w:rPr>
        <w:t xml:space="preserve">عليّ </w:t>
      </w:r>
      <w:r w:rsidRPr="00EF2694">
        <w:rPr>
          <w:rtl/>
        </w:rPr>
        <w:t xml:space="preserve">بن أبي طالب حقه وجحده إمامته بعد رسول الله </w:t>
      </w:r>
      <w:r w:rsidR="00766E5A">
        <w:rPr>
          <w:rStyle w:val="libAlaemChar"/>
          <w:rtl/>
        </w:rPr>
        <w:t xml:space="preserve">صلى‌الله‌عليه‌وآله‌وسلم </w:t>
      </w:r>
      <w:r w:rsidR="008D0E33">
        <w:rPr>
          <w:rtl/>
        </w:rPr>
        <w:t>قال :</w:t>
      </w:r>
      <w:r w:rsidRPr="00EF2694">
        <w:rPr>
          <w:rtl/>
        </w:rPr>
        <w:t>قلت</w:t>
      </w:r>
      <w:r>
        <w:rPr>
          <w:rFonts w:hint="cs"/>
          <w:rtl/>
        </w:rPr>
        <w:t xml:space="preserve"> : </w:t>
      </w:r>
    </w:p>
    <w:p w14:paraId="0762BF66" w14:textId="3F946489" w:rsidR="00782297" w:rsidRPr="00324B78" w:rsidRDefault="008D0E33" w:rsidP="009D38AE">
      <w:pPr>
        <w:pStyle w:val="libLine"/>
        <w:rPr>
          <w:rtl/>
        </w:rPr>
      </w:pPr>
      <w:r>
        <w:rPr>
          <w:rFonts w:hint="cs"/>
          <w:rtl/>
        </w:rPr>
        <w:t>________________________________________________________</w:t>
      </w:r>
    </w:p>
    <w:p w14:paraId="72554EAB" w14:textId="43C3CA82" w:rsidR="00782297" w:rsidRDefault="00782297" w:rsidP="004E511B">
      <w:pPr>
        <w:pStyle w:val="libNormal0"/>
        <w:rPr>
          <w:rtl/>
        </w:rPr>
      </w:pPr>
      <w:r w:rsidRPr="00EF2694">
        <w:rPr>
          <w:rtl/>
        </w:rPr>
        <w:t>في غيره</w:t>
      </w:r>
      <w:r>
        <w:rPr>
          <w:rtl/>
        </w:rPr>
        <w:t xml:space="preserve"> ، </w:t>
      </w:r>
      <w:r w:rsidRPr="00EF2694">
        <w:rPr>
          <w:rtl/>
        </w:rPr>
        <w:t>و</w:t>
      </w:r>
      <w:r w:rsidR="008D0E33">
        <w:rPr>
          <w:rtl/>
        </w:rPr>
        <w:t>قال :</w:t>
      </w:r>
      <w:r w:rsidRPr="00EF2694">
        <w:rPr>
          <w:rtl/>
        </w:rPr>
        <w:t>الميداني</w:t>
      </w:r>
      <w:r>
        <w:rPr>
          <w:rtl/>
        </w:rPr>
        <w:t xml:space="preserve"> : </w:t>
      </w:r>
      <w:r w:rsidRPr="00EF2694">
        <w:rPr>
          <w:rtl/>
        </w:rPr>
        <w:t>لم يجد لمسحاته طينا</w:t>
      </w:r>
      <w:r w:rsidR="00E65107">
        <w:rPr>
          <w:rFonts w:hint="cs"/>
          <w:rtl/>
        </w:rPr>
        <w:t>ً</w:t>
      </w:r>
      <w:r w:rsidRPr="00EF2694">
        <w:rPr>
          <w:rtl/>
        </w:rPr>
        <w:t xml:space="preserve"> مثل يضرب لمن حيل بينه وبين مراده </w:t>
      </w:r>
    </w:p>
    <w:p w14:paraId="4DB7F32D" w14:textId="3B1B9555" w:rsidR="00782297" w:rsidRDefault="00782297" w:rsidP="006D5222">
      <w:pPr>
        <w:pStyle w:val="libNormal"/>
        <w:rPr>
          <w:rtl/>
          <w:lang w:bidi="fa-IR"/>
        </w:rPr>
      </w:pPr>
      <w:r w:rsidRPr="00445290">
        <w:rPr>
          <w:rStyle w:val="libBold1Char"/>
          <w:rtl/>
        </w:rPr>
        <w:t>الحديث السادس ع</w:t>
      </w:r>
      <w:r w:rsidR="006D5222">
        <w:rPr>
          <w:rStyle w:val="libBold1Char"/>
          <w:rtl/>
        </w:rPr>
        <w:t>شر</w:t>
      </w:r>
      <w:r w:rsidR="0024767B" w:rsidRPr="00445290">
        <w:rPr>
          <w:rStyle w:val="libBold1Char"/>
          <w:rtl/>
        </w:rPr>
        <w:t xml:space="preserve"> </w:t>
      </w:r>
      <w:r w:rsidRPr="00445290">
        <w:rPr>
          <w:rStyle w:val="libBold1Char"/>
          <w:rtl/>
        </w:rPr>
        <w:t>:</w:t>
      </w:r>
      <w:r>
        <w:rPr>
          <w:rtl/>
        </w:rPr>
        <w:t xml:space="preserve"> </w:t>
      </w:r>
      <w:r w:rsidRPr="00EF2694">
        <w:rPr>
          <w:rtl/>
          <w:lang w:bidi="fa-IR"/>
        </w:rPr>
        <w:t>ضعيف على المشهور.</w:t>
      </w:r>
    </w:p>
    <w:p w14:paraId="24F8E555" w14:textId="7A9988FC" w:rsidR="00782297" w:rsidRPr="00EF2694" w:rsidRDefault="00782297" w:rsidP="00A020F0">
      <w:pPr>
        <w:pStyle w:val="libNormal"/>
        <w:rPr>
          <w:rtl/>
        </w:rPr>
      </w:pPr>
      <w:r>
        <w:rPr>
          <w:rtl/>
        </w:rPr>
        <w:t xml:space="preserve">« </w:t>
      </w:r>
      <w:r w:rsidRPr="004907EA">
        <w:rPr>
          <w:rtl/>
        </w:rPr>
        <w:t>أقلقني</w:t>
      </w:r>
      <w:r>
        <w:rPr>
          <w:rtl/>
        </w:rPr>
        <w:t xml:space="preserve"> » </w:t>
      </w:r>
      <w:r w:rsidRPr="00EF2694">
        <w:rPr>
          <w:rtl/>
        </w:rPr>
        <w:t>أي أزعجني وأدهشني</w:t>
      </w:r>
      <w:r>
        <w:rPr>
          <w:rtl/>
        </w:rPr>
        <w:t xml:space="preserve"> ، </w:t>
      </w:r>
      <w:r w:rsidRPr="00EF2694">
        <w:rPr>
          <w:rtl/>
        </w:rPr>
        <w:t>والتاء في الطاغية للمبالغة</w:t>
      </w:r>
      <w:r>
        <w:rPr>
          <w:rtl/>
        </w:rPr>
        <w:t xml:space="preserve"> ، </w:t>
      </w:r>
      <w:r w:rsidRPr="00EF2694">
        <w:rPr>
          <w:rtl/>
        </w:rPr>
        <w:t>وفي القاموس</w:t>
      </w:r>
      <w:r>
        <w:rPr>
          <w:rtl/>
        </w:rPr>
        <w:t xml:space="preserve"> : </w:t>
      </w:r>
      <w:r w:rsidRPr="00EF2694">
        <w:rPr>
          <w:rtl/>
        </w:rPr>
        <w:t xml:space="preserve">الطاغية </w:t>
      </w:r>
      <w:r w:rsidR="000F7EA7">
        <w:rPr>
          <w:rtl/>
        </w:rPr>
        <w:t xml:space="preserve">الجبّار </w:t>
      </w:r>
      <w:r w:rsidRPr="00EF2694">
        <w:rPr>
          <w:rtl/>
        </w:rPr>
        <w:t>والأحمق المتك</w:t>
      </w:r>
      <w:r w:rsidR="008A4DAC">
        <w:rPr>
          <w:rtl/>
        </w:rPr>
        <w:t xml:space="preserve">برّ </w:t>
      </w:r>
      <w:r>
        <w:rPr>
          <w:rtl/>
        </w:rPr>
        <w:t xml:space="preserve">، </w:t>
      </w:r>
      <w:r w:rsidRPr="00EF2694">
        <w:rPr>
          <w:rtl/>
        </w:rPr>
        <w:t xml:space="preserve">انتهى. والمراد به المهدي العباسي وبالذي يكون </w:t>
      </w:r>
      <w:r w:rsidR="00F235A5">
        <w:rPr>
          <w:rtl/>
        </w:rPr>
        <w:t xml:space="preserve">بعده </w:t>
      </w:r>
      <w:r w:rsidRPr="00EF2694">
        <w:rPr>
          <w:rtl/>
        </w:rPr>
        <w:t>الهادي.</w:t>
      </w:r>
    </w:p>
    <w:p w14:paraId="7B82BB80" w14:textId="16E8421F" w:rsidR="00782297" w:rsidRPr="00EF2694" w:rsidRDefault="00782297" w:rsidP="00A020F0">
      <w:pPr>
        <w:pStyle w:val="libNormal"/>
        <w:rPr>
          <w:rtl/>
        </w:rPr>
      </w:pPr>
      <w:r w:rsidRPr="004907EA">
        <w:rPr>
          <w:rtl/>
        </w:rPr>
        <w:t>قوله</w:t>
      </w:r>
      <w:r>
        <w:rPr>
          <w:rtl/>
        </w:rPr>
        <w:t xml:space="preserve"> : </w:t>
      </w:r>
      <w:r w:rsidRPr="004907EA">
        <w:rPr>
          <w:rtl/>
        </w:rPr>
        <w:t>وما يكون</w:t>
      </w:r>
      <w:r>
        <w:rPr>
          <w:rtl/>
        </w:rPr>
        <w:t xml:space="preserve"> ، </w:t>
      </w:r>
      <w:r w:rsidRPr="00EF2694">
        <w:rPr>
          <w:rtl/>
        </w:rPr>
        <w:t xml:space="preserve">لعله </w:t>
      </w:r>
      <w:r w:rsidR="00045EE6">
        <w:rPr>
          <w:rtl/>
        </w:rPr>
        <w:t xml:space="preserve">لـمّا </w:t>
      </w:r>
      <w:r w:rsidRPr="00EF2694">
        <w:rPr>
          <w:rtl/>
        </w:rPr>
        <w:t xml:space="preserve">أشعر كلامه </w:t>
      </w:r>
      <w:r>
        <w:rPr>
          <w:rtl/>
        </w:rPr>
        <w:t>(ره)</w:t>
      </w:r>
      <w:r w:rsidRPr="00EF2694">
        <w:rPr>
          <w:rtl/>
        </w:rPr>
        <w:t xml:space="preserve"> ب</w:t>
      </w:r>
      <w:r w:rsidR="007F174A">
        <w:rPr>
          <w:rtl/>
        </w:rPr>
        <w:t xml:space="preserve">أنّه </w:t>
      </w:r>
      <w:r w:rsidRPr="00EF2694">
        <w:rPr>
          <w:rtl/>
        </w:rPr>
        <w:t xml:space="preserve">يصدر من غيرهما شيء سأل السائل </w:t>
      </w:r>
      <w:r w:rsidR="000E63AF">
        <w:rPr>
          <w:rtl/>
        </w:rPr>
        <w:t xml:space="preserve">عمّا </w:t>
      </w:r>
      <w:r w:rsidRPr="00EF2694">
        <w:rPr>
          <w:rtl/>
        </w:rPr>
        <w:t xml:space="preserve">يحدث بعد التخلص منهما فأجمل </w:t>
      </w:r>
      <w:r w:rsidRPr="002F75F6">
        <w:rPr>
          <w:rStyle w:val="libAlaemChar"/>
          <w:rtl/>
        </w:rPr>
        <w:t>عليه‌السلام</w:t>
      </w:r>
      <w:r w:rsidRPr="00EF2694">
        <w:rPr>
          <w:rtl/>
        </w:rPr>
        <w:t xml:space="preserve"> الجواب بأن الله يسلب التوفيق عن شقي بعدهما وهو هارون ويقتلني سرا ويصير سببا</w:t>
      </w:r>
      <w:r w:rsidR="00E65107">
        <w:rPr>
          <w:rFonts w:hint="cs"/>
          <w:rtl/>
        </w:rPr>
        <w:t>ً</w:t>
      </w:r>
      <w:r w:rsidRPr="00EF2694">
        <w:rPr>
          <w:rtl/>
        </w:rPr>
        <w:t xml:space="preserve"> لضلالة كثير من الواقفية ويحتمل أن يكون إشارة إلى الأخير فقط</w:t>
      </w:r>
      <w:r>
        <w:rPr>
          <w:rtl/>
        </w:rPr>
        <w:t xml:space="preserve"> ، </w:t>
      </w:r>
      <w:r w:rsidRPr="00EF2694">
        <w:rPr>
          <w:rtl/>
        </w:rPr>
        <w:t>وقيل</w:t>
      </w:r>
      <w:r>
        <w:rPr>
          <w:rtl/>
        </w:rPr>
        <w:t xml:space="preserve"> : </w:t>
      </w:r>
      <w:r w:rsidRPr="00EF2694">
        <w:rPr>
          <w:rtl/>
        </w:rPr>
        <w:t>ضمير</w:t>
      </w:r>
      <w:r>
        <w:rPr>
          <w:rtl/>
        </w:rPr>
        <w:t xml:space="preserve"> « </w:t>
      </w:r>
      <w:r w:rsidRPr="00EF2694">
        <w:rPr>
          <w:rtl/>
        </w:rPr>
        <w:t>منه</w:t>
      </w:r>
      <w:r>
        <w:rPr>
          <w:rtl/>
        </w:rPr>
        <w:t xml:space="preserve"> » </w:t>
      </w:r>
      <w:r w:rsidRPr="00EF2694">
        <w:rPr>
          <w:rtl/>
        </w:rPr>
        <w:t>راجع إلى الهادي</w:t>
      </w:r>
      <w:r>
        <w:rPr>
          <w:rtl/>
        </w:rPr>
        <w:t xml:space="preserve"> ، </w:t>
      </w:r>
      <w:r w:rsidRPr="00EF2694">
        <w:rPr>
          <w:rtl/>
        </w:rPr>
        <w:t>والمراد بقوله</w:t>
      </w:r>
      <w:r>
        <w:rPr>
          <w:rtl/>
        </w:rPr>
        <w:t xml:space="preserve"> : </w:t>
      </w:r>
      <w:r w:rsidRPr="00EF2694">
        <w:rPr>
          <w:rtl/>
        </w:rPr>
        <w:t xml:space="preserve">من الذي يكون </w:t>
      </w:r>
      <w:r w:rsidR="00F235A5">
        <w:rPr>
          <w:rtl/>
        </w:rPr>
        <w:t xml:space="preserve">بعده </w:t>
      </w:r>
      <w:r w:rsidR="007F174A">
        <w:rPr>
          <w:rtl/>
        </w:rPr>
        <w:t xml:space="preserve">أنّه </w:t>
      </w:r>
      <w:r w:rsidRPr="00EF2694">
        <w:rPr>
          <w:rtl/>
        </w:rPr>
        <w:t>يصل إلى منه سوء وهو بعيد</w:t>
      </w:r>
      <w:r>
        <w:rPr>
          <w:rtl/>
        </w:rPr>
        <w:t xml:space="preserve"> ، </w:t>
      </w:r>
      <w:r w:rsidRPr="00EF2694">
        <w:rPr>
          <w:rtl/>
        </w:rPr>
        <w:t>وفي الإرشاد وإعلام الورى</w:t>
      </w:r>
      <w:r>
        <w:rPr>
          <w:rtl/>
        </w:rPr>
        <w:t xml:space="preserve"> : </w:t>
      </w:r>
      <w:r w:rsidRPr="00EF2694">
        <w:rPr>
          <w:rtl/>
        </w:rPr>
        <w:t>ولا من الذي</w:t>
      </w:r>
      <w:r>
        <w:rPr>
          <w:rtl/>
        </w:rPr>
        <w:t xml:space="preserve"> ، </w:t>
      </w:r>
      <w:r w:rsidRPr="00EF2694">
        <w:rPr>
          <w:rtl/>
        </w:rPr>
        <w:t>فلا يحتمل ذلك.</w:t>
      </w:r>
    </w:p>
    <w:p w14:paraId="61602498" w14:textId="7E05E21B" w:rsidR="00782297" w:rsidRPr="00EF2694" w:rsidRDefault="00F66E4A" w:rsidP="00A020F0">
      <w:pPr>
        <w:pStyle w:val="libNormal"/>
        <w:rPr>
          <w:rtl/>
        </w:rPr>
      </w:pPr>
      <w:r>
        <w:rPr>
          <w:rtl/>
        </w:rPr>
        <w:t xml:space="preserve">ثمّ </w:t>
      </w:r>
      <w:r w:rsidR="007F174A">
        <w:rPr>
          <w:rtl/>
        </w:rPr>
        <w:t xml:space="preserve">أنّه </w:t>
      </w:r>
      <w:r w:rsidR="00782297" w:rsidRPr="00EF2694">
        <w:rPr>
          <w:rtl/>
        </w:rPr>
        <w:t>في أكثر النسخ يبدأني بالنون أي لا يصل إلى</w:t>
      </w:r>
      <w:r w:rsidR="00E65107">
        <w:rPr>
          <w:rFonts w:hint="cs"/>
          <w:rtl/>
        </w:rPr>
        <w:t>ّ</w:t>
      </w:r>
      <w:r w:rsidR="00782297" w:rsidRPr="00EF2694">
        <w:rPr>
          <w:rtl/>
        </w:rPr>
        <w:t xml:space="preserve"> منه ابتداء</w:t>
      </w:r>
      <w:r w:rsidR="00E65107">
        <w:rPr>
          <w:rFonts w:hint="cs"/>
          <w:rtl/>
        </w:rPr>
        <w:t>اً</w:t>
      </w:r>
      <w:r w:rsidR="00782297" w:rsidRPr="00EF2694">
        <w:rPr>
          <w:rtl/>
        </w:rPr>
        <w:t xml:space="preserve"> سوء</w:t>
      </w:r>
      <w:r w:rsidR="00782297">
        <w:rPr>
          <w:rtl/>
        </w:rPr>
        <w:t xml:space="preserve"> ، </w:t>
      </w:r>
      <w:r w:rsidR="00782297" w:rsidRPr="00EF2694">
        <w:rPr>
          <w:rtl/>
        </w:rPr>
        <w:t>وفي بعض النسخ بالباء فيقرأ ي</w:t>
      </w:r>
      <w:r w:rsidR="00B040B5">
        <w:rPr>
          <w:rtl/>
        </w:rPr>
        <w:t xml:space="preserve">بداً </w:t>
      </w:r>
      <w:r w:rsidR="00782297" w:rsidRPr="00EF2694">
        <w:rPr>
          <w:rtl/>
        </w:rPr>
        <w:t>على بناء المجهول والظرف نائب مناب الفاعل</w:t>
      </w:r>
      <w:r w:rsidR="00782297">
        <w:rPr>
          <w:rtl/>
        </w:rPr>
        <w:t xml:space="preserve"> ، </w:t>
      </w:r>
      <w:r w:rsidR="00782297" w:rsidRPr="00EF2694">
        <w:rPr>
          <w:rtl/>
        </w:rPr>
        <w:t>ي</w:t>
      </w:r>
      <w:r w:rsidR="008D0E33">
        <w:rPr>
          <w:rtl/>
        </w:rPr>
        <w:t>قال :</w:t>
      </w:r>
      <w:r w:rsidR="00782297" w:rsidRPr="00EF2694">
        <w:rPr>
          <w:rtl/>
        </w:rPr>
        <w:t>بدأه و</w:t>
      </w:r>
      <w:r w:rsidR="00CE1409">
        <w:rPr>
          <w:rtl/>
        </w:rPr>
        <w:t>أبداً</w:t>
      </w:r>
      <w:r w:rsidR="00782297" w:rsidRPr="00EF2694">
        <w:rPr>
          <w:rtl/>
        </w:rPr>
        <w:t>ه إذا فعله ابتداء</w:t>
      </w:r>
      <w:r w:rsidR="00782297">
        <w:rPr>
          <w:rtl/>
        </w:rPr>
        <w:t xml:space="preserve"> ، </w:t>
      </w:r>
      <w:r w:rsidR="00782297" w:rsidRPr="00EF2694">
        <w:rPr>
          <w:rtl/>
        </w:rPr>
        <w:t>وقيل</w:t>
      </w:r>
      <w:r w:rsidR="00782297">
        <w:rPr>
          <w:rtl/>
        </w:rPr>
        <w:t xml:space="preserve"> : </w:t>
      </w:r>
      <w:r w:rsidR="00782297" w:rsidRPr="00EF2694">
        <w:rPr>
          <w:rtl/>
        </w:rPr>
        <w:t>هو من البدو بمعنى الظهور وهو بعيد.</w:t>
      </w:r>
    </w:p>
    <w:p w14:paraId="0B8A3822" w14:textId="77777777" w:rsidR="00CE1409" w:rsidRDefault="00CE1409" w:rsidP="00CE1409">
      <w:pPr>
        <w:pStyle w:val="libNormal"/>
        <w:rPr>
          <w:rtl/>
        </w:rPr>
      </w:pPr>
      <w:r>
        <w:rPr>
          <w:rtl/>
        </w:rPr>
        <w:br w:type="page"/>
      </w:r>
    </w:p>
    <w:p w14:paraId="4068C83D" w14:textId="502613E4" w:rsidR="00782297" w:rsidRPr="00EF2694" w:rsidRDefault="00782297" w:rsidP="00CE1409">
      <w:pPr>
        <w:pStyle w:val="libNormal0"/>
        <w:rPr>
          <w:rtl/>
        </w:rPr>
      </w:pPr>
      <w:r>
        <w:rPr>
          <w:rtl/>
        </w:rPr>
        <w:lastRenderedPageBreak/>
        <w:t>و</w:t>
      </w:r>
      <w:r w:rsidRPr="00EF2694">
        <w:rPr>
          <w:rtl/>
        </w:rPr>
        <w:t>الله لئن مد</w:t>
      </w:r>
      <w:r w:rsidR="006C38EF">
        <w:rPr>
          <w:rFonts w:hint="cs"/>
          <w:rtl/>
        </w:rPr>
        <w:t>َّ</w:t>
      </w:r>
      <w:r w:rsidRPr="00EF2694">
        <w:rPr>
          <w:rtl/>
        </w:rPr>
        <w:t xml:space="preserve"> الله لي في العمر لأسل</w:t>
      </w:r>
      <w:r w:rsidR="006C38EF">
        <w:rPr>
          <w:rFonts w:hint="cs"/>
          <w:rtl/>
        </w:rPr>
        <w:t>ّ</w:t>
      </w:r>
      <w:r w:rsidRPr="00EF2694">
        <w:rPr>
          <w:rtl/>
        </w:rPr>
        <w:t>من</w:t>
      </w:r>
      <w:r w:rsidR="006C38EF">
        <w:rPr>
          <w:rFonts w:hint="cs"/>
          <w:rtl/>
        </w:rPr>
        <w:t>َّ</w:t>
      </w:r>
      <w:r w:rsidRPr="00EF2694">
        <w:rPr>
          <w:rtl/>
        </w:rPr>
        <w:t xml:space="preserve"> له حق</w:t>
      </w:r>
      <w:r w:rsidR="006C38EF">
        <w:rPr>
          <w:rFonts w:hint="cs"/>
          <w:rtl/>
        </w:rPr>
        <w:t>ّ</w:t>
      </w:r>
      <w:r w:rsidRPr="00EF2694">
        <w:rPr>
          <w:rtl/>
        </w:rPr>
        <w:t>ه ولأقر</w:t>
      </w:r>
      <w:r w:rsidR="006C38EF">
        <w:rPr>
          <w:rFonts w:hint="cs"/>
          <w:rtl/>
        </w:rPr>
        <w:t>َّ</w:t>
      </w:r>
      <w:r w:rsidRPr="00EF2694">
        <w:rPr>
          <w:rtl/>
        </w:rPr>
        <w:t>ن</w:t>
      </w:r>
      <w:r w:rsidR="006C38EF">
        <w:rPr>
          <w:rFonts w:hint="cs"/>
          <w:rtl/>
        </w:rPr>
        <w:t>َّ</w:t>
      </w:r>
      <w:r w:rsidRPr="00EF2694">
        <w:rPr>
          <w:rtl/>
        </w:rPr>
        <w:t xml:space="preserve"> له بإمامته </w:t>
      </w:r>
      <w:r w:rsidR="008D0E33">
        <w:rPr>
          <w:rtl/>
        </w:rPr>
        <w:t>قال :</w:t>
      </w:r>
      <w:r w:rsidRPr="00EF2694">
        <w:rPr>
          <w:rtl/>
        </w:rPr>
        <w:t xml:space="preserve">صدقت يا </w:t>
      </w:r>
      <w:r w:rsidR="008D0E33">
        <w:rPr>
          <w:rtl/>
        </w:rPr>
        <w:t xml:space="preserve">محمّد </w:t>
      </w:r>
      <w:r w:rsidRPr="00EF2694">
        <w:rPr>
          <w:rtl/>
        </w:rPr>
        <w:t>يمد</w:t>
      </w:r>
      <w:r w:rsidR="006C38EF">
        <w:rPr>
          <w:rFonts w:hint="cs"/>
          <w:rtl/>
        </w:rPr>
        <w:t>ُّ</w:t>
      </w:r>
      <w:r w:rsidRPr="00EF2694">
        <w:rPr>
          <w:rtl/>
        </w:rPr>
        <w:t xml:space="preserve"> الله في عمرك وتسل</w:t>
      </w:r>
      <w:r w:rsidR="006C38EF">
        <w:rPr>
          <w:rFonts w:hint="cs"/>
          <w:rtl/>
        </w:rPr>
        <w:t>ّ</w:t>
      </w:r>
      <w:r w:rsidRPr="00EF2694">
        <w:rPr>
          <w:rtl/>
        </w:rPr>
        <w:t>م له حق</w:t>
      </w:r>
      <w:r w:rsidR="006C38EF">
        <w:rPr>
          <w:rFonts w:hint="cs"/>
          <w:rtl/>
        </w:rPr>
        <w:t>ّ</w:t>
      </w:r>
      <w:r w:rsidRPr="00EF2694">
        <w:rPr>
          <w:rtl/>
        </w:rPr>
        <w:t>ه وتقر</w:t>
      </w:r>
      <w:r w:rsidR="006C38EF">
        <w:rPr>
          <w:rFonts w:hint="cs"/>
          <w:rtl/>
        </w:rPr>
        <w:t>ّ</w:t>
      </w:r>
      <w:r w:rsidRPr="00EF2694">
        <w:rPr>
          <w:rtl/>
        </w:rPr>
        <w:t xml:space="preserve"> له بإمامته وإمامة من يكون من </w:t>
      </w:r>
      <w:r w:rsidR="00F235A5">
        <w:rPr>
          <w:rtl/>
        </w:rPr>
        <w:t xml:space="preserve">بعده </w:t>
      </w:r>
      <w:r w:rsidR="008D0E33">
        <w:rPr>
          <w:rtl/>
        </w:rPr>
        <w:t>قال :</w:t>
      </w:r>
      <w:r w:rsidRPr="00EF2694">
        <w:rPr>
          <w:rtl/>
        </w:rPr>
        <w:t xml:space="preserve">قلت ومن ذاك </w:t>
      </w:r>
      <w:r w:rsidR="008D0E33">
        <w:rPr>
          <w:rtl/>
        </w:rPr>
        <w:t xml:space="preserve">قال :محمّد </w:t>
      </w:r>
      <w:r w:rsidRPr="00EF2694">
        <w:rPr>
          <w:rtl/>
        </w:rPr>
        <w:t xml:space="preserve">ابنه </w:t>
      </w:r>
      <w:r w:rsidR="008D0E33">
        <w:rPr>
          <w:rtl/>
        </w:rPr>
        <w:t>قال :</w:t>
      </w:r>
      <w:r w:rsidRPr="00EF2694">
        <w:rPr>
          <w:rtl/>
        </w:rPr>
        <w:t>قلت له الرضا والتسليم</w:t>
      </w:r>
      <w:r>
        <w:rPr>
          <w:rFonts w:hint="cs"/>
          <w:rtl/>
        </w:rPr>
        <w:t>.</w:t>
      </w:r>
    </w:p>
    <w:p w14:paraId="0ED6B104" w14:textId="31FAB11B" w:rsidR="00782297" w:rsidRDefault="006C38EF" w:rsidP="00782297">
      <w:pPr>
        <w:pStyle w:val="Heading1Center"/>
        <w:rPr>
          <w:rtl/>
          <w:lang w:bidi="fa-IR"/>
        </w:rPr>
      </w:pPr>
      <w:bookmarkStart w:id="481" w:name="_Toc92637732"/>
      <w:bookmarkStart w:id="482" w:name="_Toc256693212"/>
      <w:bookmarkStart w:id="483" w:name="_Toc256693446"/>
      <w:r>
        <w:rPr>
          <w:rFonts w:hint="cs"/>
          <w:rtl/>
          <w:lang w:bidi="fa-IR"/>
        </w:rPr>
        <w:t xml:space="preserve">( </w:t>
      </w:r>
      <w:r w:rsidR="00782297" w:rsidRPr="00EF2694">
        <w:rPr>
          <w:rtl/>
          <w:lang w:bidi="fa-IR"/>
        </w:rPr>
        <w:t>باب</w:t>
      </w:r>
      <w:bookmarkEnd w:id="481"/>
      <w:r w:rsidR="00782297" w:rsidRPr="00EF2694">
        <w:rPr>
          <w:rtl/>
          <w:lang w:bidi="fa-IR"/>
        </w:rPr>
        <w:t xml:space="preserve"> </w:t>
      </w:r>
      <w:r>
        <w:rPr>
          <w:rFonts w:hint="cs"/>
          <w:rtl/>
          <w:lang w:bidi="fa-IR"/>
        </w:rPr>
        <w:t>)</w:t>
      </w:r>
      <w:bookmarkEnd w:id="482"/>
      <w:bookmarkEnd w:id="483"/>
    </w:p>
    <w:p w14:paraId="5D51ACA9" w14:textId="79A4B71F" w:rsidR="00782297" w:rsidRPr="00EF2694" w:rsidRDefault="006C38EF" w:rsidP="00782297">
      <w:pPr>
        <w:pStyle w:val="Heading1Center"/>
        <w:rPr>
          <w:rtl/>
          <w:lang w:bidi="fa-IR"/>
        </w:rPr>
      </w:pPr>
      <w:bookmarkStart w:id="484" w:name="_Toc92637733"/>
      <w:bookmarkStart w:id="485" w:name="_Toc256693213"/>
      <w:bookmarkStart w:id="486" w:name="_Toc256693447"/>
      <w:r>
        <w:rPr>
          <w:rFonts w:hint="cs"/>
          <w:rtl/>
          <w:lang w:bidi="fa-IR"/>
        </w:rPr>
        <w:t xml:space="preserve">( </w:t>
      </w:r>
      <w:r w:rsidR="00782297" w:rsidRPr="00EF2694">
        <w:rPr>
          <w:rtl/>
          <w:lang w:bidi="fa-IR"/>
        </w:rPr>
        <w:t xml:space="preserve">الإشارة والنص على أبي جعفر الثاني </w:t>
      </w:r>
      <w:r w:rsidR="00782297" w:rsidRPr="002F75F6">
        <w:rPr>
          <w:rStyle w:val="libAlaemChar"/>
          <w:rFonts w:hint="cs"/>
          <w:rtl/>
        </w:rPr>
        <w:t>عليه‌السلام</w:t>
      </w:r>
      <w:bookmarkEnd w:id="484"/>
      <w:r>
        <w:rPr>
          <w:rStyle w:val="libAlaemChar"/>
          <w:rFonts w:hint="cs"/>
          <w:rtl/>
        </w:rPr>
        <w:t xml:space="preserve"> </w:t>
      </w:r>
      <w:r>
        <w:rPr>
          <w:rFonts w:hint="cs"/>
          <w:rtl/>
          <w:lang w:bidi="fa-IR"/>
        </w:rPr>
        <w:t>)</w:t>
      </w:r>
      <w:bookmarkEnd w:id="485"/>
      <w:bookmarkEnd w:id="486"/>
    </w:p>
    <w:p w14:paraId="2159B0CE" w14:textId="5E4A8BF0" w:rsidR="00782297" w:rsidRPr="00EF2694" w:rsidRDefault="00782297" w:rsidP="00A020F0">
      <w:pPr>
        <w:pStyle w:val="libNormal"/>
        <w:rPr>
          <w:rtl/>
        </w:rPr>
      </w:pPr>
      <w:r w:rsidRPr="00EF2694">
        <w:rPr>
          <w:rtl/>
        </w:rPr>
        <w:t>1</w:t>
      </w:r>
      <w:r w:rsidR="008D0E33">
        <w:rPr>
          <w:rtl/>
        </w:rPr>
        <w:t xml:space="preserve"> - </w:t>
      </w:r>
      <w:r w:rsidR="0022555C">
        <w:rPr>
          <w:rtl/>
        </w:rPr>
        <w:t xml:space="preserve">عليّ </w:t>
      </w:r>
      <w:r w:rsidRPr="00EF2694">
        <w:rPr>
          <w:rtl/>
        </w:rPr>
        <w:t xml:space="preserve">بن </w:t>
      </w:r>
      <w:r w:rsidR="008D0E33">
        <w:rPr>
          <w:rtl/>
        </w:rPr>
        <w:t xml:space="preserve">محمّد </w:t>
      </w:r>
      <w:r>
        <w:rPr>
          <w:rtl/>
        </w:rPr>
        <w:t xml:space="preserve">، </w:t>
      </w:r>
      <w:r w:rsidRPr="00EF2694">
        <w:rPr>
          <w:rtl/>
        </w:rPr>
        <w:t>عن سهل بن زياد</w:t>
      </w:r>
      <w:r>
        <w:rPr>
          <w:rtl/>
        </w:rPr>
        <w:t xml:space="preserve"> ، </w:t>
      </w:r>
      <w:r w:rsidRPr="00EF2694">
        <w:rPr>
          <w:rtl/>
        </w:rPr>
        <w:t xml:space="preserve">عن </w:t>
      </w:r>
      <w:r w:rsidR="008D0E33">
        <w:rPr>
          <w:rtl/>
        </w:rPr>
        <w:t xml:space="preserve">محمّد </w:t>
      </w:r>
      <w:r w:rsidRPr="00EF2694">
        <w:rPr>
          <w:rtl/>
        </w:rPr>
        <w:t>بن الوليد</w:t>
      </w:r>
      <w:r>
        <w:rPr>
          <w:rtl/>
        </w:rPr>
        <w:t xml:space="preserve"> ، </w:t>
      </w:r>
      <w:r w:rsidRPr="00EF2694">
        <w:rPr>
          <w:rtl/>
        </w:rPr>
        <w:t>عن يحيى بن حبيب الزي</w:t>
      </w:r>
      <w:r w:rsidR="006C38EF">
        <w:rPr>
          <w:rFonts w:hint="cs"/>
          <w:rtl/>
        </w:rPr>
        <w:t>ّ</w:t>
      </w:r>
      <w:r w:rsidRPr="00EF2694">
        <w:rPr>
          <w:rtl/>
        </w:rPr>
        <w:t xml:space="preserve">ات </w:t>
      </w:r>
      <w:r w:rsidR="008D0E33">
        <w:rPr>
          <w:rtl/>
        </w:rPr>
        <w:t>قال :</w:t>
      </w:r>
      <w:r w:rsidRPr="00EF2694">
        <w:rPr>
          <w:rtl/>
        </w:rPr>
        <w:t>أخبرني من كان عند أبي الحسن الر</w:t>
      </w:r>
      <w:r w:rsidR="006C38EF">
        <w:rPr>
          <w:rFonts w:hint="cs"/>
          <w:rtl/>
        </w:rPr>
        <w:t>ّ</w:t>
      </w:r>
      <w:r w:rsidRPr="00EF2694">
        <w:rPr>
          <w:rtl/>
        </w:rPr>
        <w:t xml:space="preserve">ضا </w:t>
      </w:r>
      <w:r w:rsidRPr="002F75F6">
        <w:rPr>
          <w:rStyle w:val="libAlaemChar"/>
          <w:rtl/>
        </w:rPr>
        <w:t>عليه‌السلام</w:t>
      </w:r>
      <w:r w:rsidRPr="00EF2694">
        <w:rPr>
          <w:rtl/>
        </w:rPr>
        <w:t xml:space="preserve"> جالسا</w:t>
      </w:r>
      <w:r w:rsidR="006C38EF">
        <w:rPr>
          <w:rFonts w:hint="cs"/>
          <w:rtl/>
        </w:rPr>
        <w:t>ً</w:t>
      </w:r>
      <w:r w:rsidRPr="00EF2694">
        <w:rPr>
          <w:rtl/>
        </w:rPr>
        <w:t xml:space="preserve"> </w:t>
      </w:r>
      <w:r w:rsidR="006C38EF">
        <w:rPr>
          <w:rFonts w:hint="cs"/>
          <w:rtl/>
        </w:rPr>
        <w:t xml:space="preserve">، </w:t>
      </w:r>
      <w:r w:rsidRPr="00EF2694">
        <w:rPr>
          <w:rtl/>
        </w:rPr>
        <w:t>ف</w:t>
      </w:r>
      <w:r w:rsidR="00045EE6">
        <w:rPr>
          <w:rtl/>
        </w:rPr>
        <w:t xml:space="preserve">لـمّا </w:t>
      </w:r>
      <w:r w:rsidRPr="00EF2694">
        <w:rPr>
          <w:rtl/>
        </w:rPr>
        <w:t xml:space="preserve">نهضوا </w:t>
      </w:r>
      <w:r w:rsidR="008D0E33">
        <w:rPr>
          <w:rtl/>
        </w:rPr>
        <w:t>قال :</w:t>
      </w:r>
      <w:r w:rsidRPr="00EF2694">
        <w:rPr>
          <w:rtl/>
        </w:rPr>
        <w:t>لهم القوا أبا جعفر فسلموا عليه وأحدثوا به عهدا</w:t>
      </w:r>
      <w:r w:rsidR="006C38EF">
        <w:rPr>
          <w:rFonts w:hint="cs"/>
          <w:rtl/>
        </w:rPr>
        <w:t>ً</w:t>
      </w:r>
      <w:r w:rsidRPr="00EF2694">
        <w:rPr>
          <w:rtl/>
        </w:rPr>
        <w:t xml:space="preserve"> ف</w:t>
      </w:r>
      <w:r w:rsidR="00045EE6">
        <w:rPr>
          <w:rtl/>
        </w:rPr>
        <w:t xml:space="preserve">لـمّا </w:t>
      </w:r>
      <w:r w:rsidRPr="00EF2694">
        <w:rPr>
          <w:rtl/>
        </w:rPr>
        <w:t>نهض القوم التفت إلي ف</w:t>
      </w:r>
      <w:r w:rsidR="008D0E33">
        <w:rPr>
          <w:rtl/>
        </w:rPr>
        <w:t>قال :</w:t>
      </w:r>
      <w:r w:rsidRPr="00EF2694">
        <w:rPr>
          <w:rtl/>
        </w:rPr>
        <w:t xml:space="preserve">يرحم الله المفضل </w:t>
      </w:r>
      <w:r w:rsidR="007F174A">
        <w:rPr>
          <w:rtl/>
        </w:rPr>
        <w:t xml:space="preserve">أنّه </w:t>
      </w:r>
      <w:r w:rsidRPr="00EF2694">
        <w:rPr>
          <w:rtl/>
        </w:rPr>
        <w:t>كان ليقنع بدون هذا</w:t>
      </w:r>
      <w:r>
        <w:rPr>
          <w:rFonts w:hint="cs"/>
          <w:rtl/>
        </w:rPr>
        <w:t>.</w:t>
      </w:r>
    </w:p>
    <w:p w14:paraId="08E08769" w14:textId="7EADC29A" w:rsidR="00782297" w:rsidRPr="00324B78" w:rsidRDefault="008D0E33" w:rsidP="009D38AE">
      <w:pPr>
        <w:pStyle w:val="libLine"/>
        <w:rPr>
          <w:rtl/>
        </w:rPr>
      </w:pPr>
      <w:r>
        <w:rPr>
          <w:rFonts w:hint="cs"/>
          <w:rtl/>
        </w:rPr>
        <w:t>________________________________________________________</w:t>
      </w:r>
    </w:p>
    <w:p w14:paraId="28B77FF1" w14:textId="777051FF" w:rsidR="00782297" w:rsidRPr="00EF2694" w:rsidRDefault="00782297" w:rsidP="00A020F0">
      <w:pPr>
        <w:pStyle w:val="libNormal"/>
        <w:rPr>
          <w:rtl/>
        </w:rPr>
      </w:pPr>
      <w:r w:rsidRPr="00EF2694">
        <w:rPr>
          <w:rtl/>
        </w:rPr>
        <w:t>وفي العيون</w:t>
      </w:r>
      <w:r>
        <w:rPr>
          <w:rtl/>
        </w:rPr>
        <w:t xml:space="preserve"> : </w:t>
      </w:r>
      <w:r w:rsidRPr="00EF2694">
        <w:rPr>
          <w:rtl/>
        </w:rPr>
        <w:t xml:space="preserve">وروي عن </w:t>
      </w:r>
      <w:r w:rsidR="008D0E33">
        <w:rPr>
          <w:rtl/>
        </w:rPr>
        <w:t xml:space="preserve">محمّد </w:t>
      </w:r>
      <w:r w:rsidRPr="00EF2694">
        <w:rPr>
          <w:rtl/>
        </w:rPr>
        <w:t xml:space="preserve">بن سنان </w:t>
      </w:r>
      <w:r w:rsidR="004E2A7C">
        <w:rPr>
          <w:rtl/>
        </w:rPr>
        <w:t>قال :</w:t>
      </w:r>
      <w:r>
        <w:rPr>
          <w:rtl/>
        </w:rPr>
        <w:t xml:space="preserve"> </w:t>
      </w:r>
      <w:r w:rsidRPr="00EF2694">
        <w:rPr>
          <w:rtl/>
        </w:rPr>
        <w:t xml:space="preserve">دخلت على أبي الحسن </w:t>
      </w:r>
      <w:r w:rsidRPr="002F75F6">
        <w:rPr>
          <w:rStyle w:val="libAlaemChar"/>
          <w:rtl/>
        </w:rPr>
        <w:t>عليه‌السلام</w:t>
      </w:r>
      <w:r w:rsidRPr="00EF2694">
        <w:rPr>
          <w:rtl/>
        </w:rPr>
        <w:t xml:space="preserve"> قبل أن يحمل إلى العراق بسنة و</w:t>
      </w:r>
      <w:r w:rsidR="0022555C">
        <w:rPr>
          <w:rtl/>
        </w:rPr>
        <w:t xml:space="preserve">عليّ </w:t>
      </w:r>
      <w:r w:rsidRPr="00EF2694">
        <w:rPr>
          <w:rtl/>
        </w:rPr>
        <w:t>ابنه بين يديه</w:t>
      </w:r>
      <w:r>
        <w:rPr>
          <w:rtl/>
        </w:rPr>
        <w:t xml:space="preserve"> ، </w:t>
      </w:r>
      <w:r w:rsidRPr="00EF2694">
        <w:rPr>
          <w:rtl/>
        </w:rPr>
        <w:t>ف</w:t>
      </w:r>
      <w:r w:rsidR="008D0E33">
        <w:rPr>
          <w:rtl/>
        </w:rPr>
        <w:t>قال :</w:t>
      </w:r>
      <w:r w:rsidRPr="00EF2694">
        <w:rPr>
          <w:rtl/>
        </w:rPr>
        <w:t>لي</w:t>
      </w:r>
      <w:r>
        <w:rPr>
          <w:rtl/>
        </w:rPr>
        <w:t xml:space="preserve"> : </w:t>
      </w:r>
      <w:r w:rsidRPr="00EF2694">
        <w:rPr>
          <w:rtl/>
        </w:rPr>
        <w:t>يا محمد</w:t>
      </w:r>
      <w:r>
        <w:rPr>
          <w:rtl/>
        </w:rPr>
        <w:t>!</w:t>
      </w:r>
      <w:r w:rsidRPr="00EF2694">
        <w:rPr>
          <w:rtl/>
        </w:rPr>
        <w:t xml:space="preserve"> قلت</w:t>
      </w:r>
      <w:r>
        <w:rPr>
          <w:rtl/>
        </w:rPr>
        <w:t xml:space="preserve"> : </w:t>
      </w:r>
      <w:r w:rsidRPr="00EF2694">
        <w:rPr>
          <w:rtl/>
        </w:rPr>
        <w:t>لبيك</w:t>
      </w:r>
      <w:r>
        <w:rPr>
          <w:rtl/>
        </w:rPr>
        <w:t xml:space="preserve"> ، </w:t>
      </w:r>
      <w:r w:rsidR="004E2A7C">
        <w:rPr>
          <w:rtl/>
        </w:rPr>
        <w:t>قال :</w:t>
      </w:r>
      <w:r>
        <w:rPr>
          <w:rtl/>
        </w:rPr>
        <w:t xml:space="preserve"> </w:t>
      </w:r>
      <w:r w:rsidR="007F174A">
        <w:rPr>
          <w:rtl/>
        </w:rPr>
        <w:t xml:space="preserve">أنّه </w:t>
      </w:r>
      <w:r w:rsidRPr="00EF2694">
        <w:rPr>
          <w:rtl/>
        </w:rPr>
        <w:t>سيكون في هذه السنة حركة فلا تجزع منها</w:t>
      </w:r>
      <w:r>
        <w:rPr>
          <w:rtl/>
        </w:rPr>
        <w:t xml:space="preserve"> ، </w:t>
      </w:r>
      <w:r w:rsidR="00F66E4A">
        <w:rPr>
          <w:rtl/>
        </w:rPr>
        <w:t xml:space="preserve">ثمّ </w:t>
      </w:r>
      <w:r w:rsidRPr="00EF2694">
        <w:rPr>
          <w:rtl/>
        </w:rPr>
        <w:t>أطرق ونكت بيده في الأرض ورفع رأسه إلى وهو يقول</w:t>
      </w:r>
      <w:r>
        <w:rPr>
          <w:rtl/>
        </w:rPr>
        <w:t xml:space="preserve"> : </w:t>
      </w:r>
      <w:r w:rsidRPr="00EF2694">
        <w:rPr>
          <w:rtl/>
        </w:rPr>
        <w:t>ويضل الله الظالمين ويفعل الله ما يشاء</w:t>
      </w:r>
      <w:r>
        <w:rPr>
          <w:rtl/>
        </w:rPr>
        <w:t xml:space="preserve"> ، </w:t>
      </w:r>
      <w:r w:rsidRPr="00EF2694">
        <w:rPr>
          <w:rtl/>
        </w:rPr>
        <w:t>قلت</w:t>
      </w:r>
      <w:r>
        <w:rPr>
          <w:rtl/>
        </w:rPr>
        <w:t xml:space="preserve"> : </w:t>
      </w:r>
      <w:r w:rsidRPr="00EF2694">
        <w:rPr>
          <w:rtl/>
        </w:rPr>
        <w:t>وما ذاك جعلت فداك</w:t>
      </w:r>
      <w:r>
        <w:rPr>
          <w:rtl/>
        </w:rPr>
        <w:t>؟</w:t>
      </w:r>
      <w:r w:rsidRPr="00EF2694">
        <w:rPr>
          <w:rtl/>
        </w:rPr>
        <w:t xml:space="preserve"> </w:t>
      </w:r>
      <w:r w:rsidR="004E2A7C">
        <w:rPr>
          <w:rtl/>
        </w:rPr>
        <w:t>قال :</w:t>
      </w:r>
      <w:r>
        <w:rPr>
          <w:rtl/>
        </w:rPr>
        <w:t xml:space="preserve"> </w:t>
      </w:r>
      <w:r w:rsidRPr="00EF2694">
        <w:rPr>
          <w:rtl/>
        </w:rPr>
        <w:t>من ظلم ابني هذا</w:t>
      </w:r>
      <w:r>
        <w:rPr>
          <w:rtl/>
        </w:rPr>
        <w:t xml:space="preserve"> ، </w:t>
      </w:r>
      <w:r w:rsidRPr="00EF2694">
        <w:rPr>
          <w:rtl/>
        </w:rPr>
        <w:t>الخبر.</w:t>
      </w:r>
    </w:p>
    <w:p w14:paraId="22B40E41" w14:textId="77777777" w:rsidR="00782297" w:rsidRDefault="00782297" w:rsidP="00782297">
      <w:pPr>
        <w:pStyle w:val="Heading1Center"/>
        <w:rPr>
          <w:rtl/>
        </w:rPr>
      </w:pPr>
      <w:bookmarkStart w:id="487" w:name="_Toc92637734"/>
      <w:bookmarkStart w:id="488" w:name="_Toc256693214"/>
      <w:bookmarkStart w:id="489" w:name="_Toc256693448"/>
      <w:r w:rsidRPr="004907EA">
        <w:rPr>
          <w:rtl/>
        </w:rPr>
        <w:t xml:space="preserve">باب الإشارة والنص على أبي جعفر الثاني </w:t>
      </w:r>
      <w:r>
        <w:rPr>
          <w:rtl/>
        </w:rPr>
        <w:t>(ع)</w:t>
      </w:r>
      <w:bookmarkEnd w:id="487"/>
      <w:bookmarkEnd w:id="488"/>
      <w:bookmarkEnd w:id="489"/>
      <w:r w:rsidRPr="004907EA">
        <w:rPr>
          <w:rtl/>
        </w:rPr>
        <w:t xml:space="preserve"> </w:t>
      </w:r>
    </w:p>
    <w:p w14:paraId="709394F3" w14:textId="608E642A" w:rsidR="00782297" w:rsidRDefault="00782297" w:rsidP="006C38EF">
      <w:pPr>
        <w:pStyle w:val="libNormal"/>
        <w:rPr>
          <w:rtl/>
          <w:lang w:bidi="fa-IR"/>
        </w:rPr>
      </w:pPr>
      <w:r w:rsidRPr="00074C70">
        <w:rPr>
          <w:rStyle w:val="libBold1Char"/>
          <w:rtl/>
        </w:rPr>
        <w:t>الحديث ال</w:t>
      </w:r>
      <w:r w:rsidR="006C38EF">
        <w:rPr>
          <w:rStyle w:val="libBold1Char"/>
          <w:rtl/>
        </w:rPr>
        <w:t>أو</w:t>
      </w:r>
      <w:r w:rsidR="00D54C7C" w:rsidRPr="00074C70">
        <w:rPr>
          <w:rStyle w:val="libBold1Char"/>
          <w:rtl/>
        </w:rPr>
        <w:t>ل</w:t>
      </w:r>
      <w:r w:rsidR="00D54C7C">
        <w:rPr>
          <w:rtl/>
        </w:rPr>
        <w:t xml:space="preserve"> </w:t>
      </w:r>
      <w:r w:rsidRPr="00EF2694">
        <w:rPr>
          <w:rtl/>
          <w:lang w:bidi="fa-IR"/>
        </w:rPr>
        <w:t>ضعيف.</w:t>
      </w:r>
    </w:p>
    <w:p w14:paraId="68C6171A" w14:textId="3985EF83" w:rsidR="00782297" w:rsidRPr="00EF2694" w:rsidRDefault="00782297" w:rsidP="00A020F0">
      <w:pPr>
        <w:pStyle w:val="libNormal"/>
        <w:rPr>
          <w:rtl/>
        </w:rPr>
      </w:pPr>
      <w:r>
        <w:rPr>
          <w:rtl/>
        </w:rPr>
        <w:t xml:space="preserve">« </w:t>
      </w:r>
      <w:r w:rsidR="006C38EF">
        <w:rPr>
          <w:rFonts w:hint="cs"/>
          <w:rtl/>
        </w:rPr>
        <w:t>إ</w:t>
      </w:r>
      <w:r w:rsidR="006C38EF">
        <w:rPr>
          <w:rtl/>
        </w:rPr>
        <w:t>ن</w:t>
      </w:r>
      <w:r w:rsidR="007F174A">
        <w:rPr>
          <w:rtl/>
        </w:rPr>
        <w:t xml:space="preserve">ه </w:t>
      </w:r>
      <w:r w:rsidRPr="004907EA">
        <w:rPr>
          <w:rtl/>
        </w:rPr>
        <w:t>كان ليقنع بدون هذا</w:t>
      </w:r>
      <w:r>
        <w:rPr>
          <w:rtl/>
        </w:rPr>
        <w:t xml:space="preserve"> » </w:t>
      </w:r>
      <w:r w:rsidRPr="00EF2694">
        <w:rPr>
          <w:rtl/>
        </w:rPr>
        <w:t>أشار به إلى أمرهم به من إحداث العهد به</w:t>
      </w:r>
      <w:r>
        <w:rPr>
          <w:rtl/>
        </w:rPr>
        <w:t xml:space="preserve"> ، </w:t>
      </w:r>
      <w:r w:rsidRPr="00EF2694">
        <w:rPr>
          <w:rtl/>
        </w:rPr>
        <w:t>والتسليم عليه</w:t>
      </w:r>
      <w:r>
        <w:rPr>
          <w:rtl/>
        </w:rPr>
        <w:t xml:space="preserve"> ، </w:t>
      </w:r>
      <w:r w:rsidRPr="00EF2694">
        <w:rPr>
          <w:rtl/>
        </w:rPr>
        <w:t xml:space="preserve">أي </w:t>
      </w:r>
      <w:r w:rsidR="007F174A">
        <w:rPr>
          <w:rtl/>
        </w:rPr>
        <w:t xml:space="preserve">أنّه </w:t>
      </w:r>
      <w:r w:rsidRPr="00EF2694">
        <w:rPr>
          <w:rtl/>
        </w:rPr>
        <w:t xml:space="preserve">كان يقنع بأقل من ذلك في فهم أن المراد به النص على إمامته فنبههم بذلك على أن غرضه </w:t>
      </w:r>
      <w:r w:rsidRPr="002F75F6">
        <w:rPr>
          <w:rStyle w:val="libAlaemChar"/>
          <w:rtl/>
        </w:rPr>
        <w:t>عليه‌السلام</w:t>
      </w:r>
      <w:r w:rsidRPr="00EF2694">
        <w:rPr>
          <w:rtl/>
        </w:rPr>
        <w:t xml:space="preserve"> ذلك أو لام بعضهم على عدم فهم مقصوده الذي لم يمكنه التصريح به تقي</w:t>
      </w:r>
      <w:r w:rsidR="008E044E">
        <w:rPr>
          <w:rFonts w:hint="cs"/>
          <w:rtl/>
        </w:rPr>
        <w:t>ّ</w:t>
      </w:r>
      <w:r w:rsidRPr="00EF2694">
        <w:rPr>
          <w:rtl/>
        </w:rPr>
        <w:t>ة واتق</w:t>
      </w:r>
      <w:r w:rsidR="008E044E">
        <w:rPr>
          <w:rFonts w:hint="cs"/>
          <w:rtl/>
        </w:rPr>
        <w:t>ّ</w:t>
      </w:r>
      <w:r w:rsidRPr="00EF2694">
        <w:rPr>
          <w:rtl/>
        </w:rPr>
        <w:t>اء عليه.</w:t>
      </w:r>
    </w:p>
    <w:p w14:paraId="12711EC8" w14:textId="1ABAE5E6" w:rsidR="00782297" w:rsidRPr="00EF2694" w:rsidRDefault="00782297" w:rsidP="00A020F0">
      <w:pPr>
        <w:pStyle w:val="libNormal"/>
        <w:rPr>
          <w:rtl/>
        </w:rPr>
      </w:pPr>
      <w:r w:rsidRPr="00EF2694">
        <w:rPr>
          <w:rtl/>
        </w:rPr>
        <w:t xml:space="preserve">والعجب من بعض الناظرين في هذا </w:t>
      </w:r>
      <w:r w:rsidR="007C7DC0">
        <w:rPr>
          <w:rtl/>
        </w:rPr>
        <w:t xml:space="preserve">الخبر </w:t>
      </w:r>
      <w:r w:rsidR="007F174A">
        <w:rPr>
          <w:rtl/>
        </w:rPr>
        <w:t xml:space="preserve">أنّه </w:t>
      </w:r>
      <w:r w:rsidRPr="00EF2694">
        <w:rPr>
          <w:rtl/>
        </w:rPr>
        <w:t>بعد هذا الت</w:t>
      </w:r>
      <w:r w:rsidR="00E865B0">
        <w:rPr>
          <w:rtl/>
        </w:rPr>
        <w:t xml:space="preserve">نبيّه </w:t>
      </w:r>
      <w:r w:rsidR="00F85EC4">
        <w:rPr>
          <w:rtl/>
        </w:rPr>
        <w:t>أيضاً</w:t>
      </w:r>
      <w:r w:rsidR="008A4DAC">
        <w:rPr>
          <w:rtl/>
        </w:rPr>
        <w:t xml:space="preserve"> </w:t>
      </w:r>
      <w:r w:rsidRPr="00EF2694">
        <w:rPr>
          <w:rtl/>
        </w:rPr>
        <w:t>لم يفهم</w:t>
      </w:r>
    </w:p>
    <w:p w14:paraId="4A81B8CF" w14:textId="77777777" w:rsidR="00CE1409" w:rsidRDefault="00CE1409" w:rsidP="00CE1409">
      <w:pPr>
        <w:pStyle w:val="libNormal"/>
        <w:rPr>
          <w:rtl/>
        </w:rPr>
      </w:pPr>
      <w:r>
        <w:rPr>
          <w:rtl/>
        </w:rPr>
        <w:br w:type="page"/>
      </w:r>
    </w:p>
    <w:p w14:paraId="18B6AC6F" w14:textId="741945DE" w:rsidR="00782297" w:rsidRPr="00EF2694" w:rsidRDefault="00782297" w:rsidP="00CE1409">
      <w:pPr>
        <w:pStyle w:val="libNormal"/>
        <w:rPr>
          <w:rtl/>
        </w:rPr>
      </w:pPr>
      <w:r w:rsidRPr="00EF2694">
        <w:rPr>
          <w:rtl/>
        </w:rPr>
        <w:lastRenderedPageBreak/>
        <w:t>2</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 xml:space="preserve">عن معمر بن خلاد </w:t>
      </w:r>
      <w:r w:rsidR="008D0E33">
        <w:rPr>
          <w:rtl/>
        </w:rPr>
        <w:t>قال :</w:t>
      </w:r>
      <w:r w:rsidRPr="00EF2694">
        <w:rPr>
          <w:rtl/>
        </w:rPr>
        <w:t xml:space="preserve">سمعت الرضا </w:t>
      </w:r>
      <w:r w:rsidRPr="002F75F6">
        <w:rPr>
          <w:rStyle w:val="libAlaemChar"/>
          <w:rtl/>
        </w:rPr>
        <w:t>عليه‌السلام</w:t>
      </w:r>
      <w:r w:rsidRPr="00EF2694">
        <w:rPr>
          <w:rtl/>
        </w:rPr>
        <w:t xml:space="preserve"> وذكر </w:t>
      </w:r>
      <w:r w:rsidR="00270D4C">
        <w:rPr>
          <w:rtl/>
        </w:rPr>
        <w:t>شيئاً</w:t>
      </w:r>
      <w:r w:rsidR="00F85EC4">
        <w:rPr>
          <w:rtl/>
        </w:rPr>
        <w:t xml:space="preserve"> </w:t>
      </w:r>
      <w:r w:rsidRPr="00EF2694">
        <w:rPr>
          <w:rtl/>
        </w:rPr>
        <w:t>ف</w:t>
      </w:r>
      <w:r w:rsidR="008D0E33">
        <w:rPr>
          <w:rtl/>
        </w:rPr>
        <w:t>قال :</w:t>
      </w:r>
      <w:r w:rsidRPr="00EF2694">
        <w:rPr>
          <w:rtl/>
        </w:rPr>
        <w:t>ما حاجتكم إلى ذلك هذا أبو جعفر قد أجلسته مجلس</w:t>
      </w:r>
      <w:r>
        <w:rPr>
          <w:rFonts w:hint="cs"/>
          <w:rtl/>
        </w:rPr>
        <w:t>.</w:t>
      </w:r>
      <w:r w:rsidRPr="00EF2694">
        <w:rPr>
          <w:rtl/>
        </w:rPr>
        <w:t>ي وصيرته مكاني و</w:t>
      </w:r>
      <w:r w:rsidR="008D0E33">
        <w:rPr>
          <w:rtl/>
        </w:rPr>
        <w:t>قال :</w:t>
      </w:r>
      <w:r w:rsidRPr="00EF2694">
        <w:rPr>
          <w:rtl/>
        </w:rPr>
        <w:t>إنا أهل بيت يتوارث أصاغرنا عن أكابرنا القذة بالقذة</w:t>
      </w:r>
    </w:p>
    <w:p w14:paraId="3301E6A2" w14:textId="4CDEAFCC" w:rsidR="00782297" w:rsidRPr="00324B78" w:rsidRDefault="008D0E33" w:rsidP="009D38AE">
      <w:pPr>
        <w:pStyle w:val="libLine"/>
        <w:rPr>
          <w:rtl/>
        </w:rPr>
      </w:pPr>
      <w:r>
        <w:rPr>
          <w:rFonts w:hint="cs"/>
          <w:rtl/>
        </w:rPr>
        <w:t>________________________________________________________</w:t>
      </w:r>
    </w:p>
    <w:p w14:paraId="6AF99331" w14:textId="0D57805E" w:rsidR="00782297" w:rsidRPr="00EF2694" w:rsidRDefault="00782297" w:rsidP="004E511B">
      <w:pPr>
        <w:pStyle w:val="libNormal0"/>
        <w:rPr>
          <w:rtl/>
        </w:rPr>
      </w:pPr>
      <w:r w:rsidRPr="00EF2694">
        <w:rPr>
          <w:rtl/>
        </w:rPr>
        <w:t>المراد لأن</w:t>
      </w:r>
      <w:r w:rsidR="008E044E">
        <w:rPr>
          <w:rFonts w:hint="cs"/>
          <w:rtl/>
        </w:rPr>
        <w:t>ّ</w:t>
      </w:r>
      <w:r w:rsidRPr="00EF2694">
        <w:rPr>
          <w:rtl/>
        </w:rPr>
        <w:t>ا لم ننب</w:t>
      </w:r>
      <w:r w:rsidR="008E044E">
        <w:rPr>
          <w:rFonts w:hint="cs"/>
          <w:rtl/>
        </w:rPr>
        <w:t>ّ</w:t>
      </w:r>
      <w:r w:rsidRPr="00EF2694">
        <w:rPr>
          <w:rtl/>
        </w:rPr>
        <w:t>ه عليه بعد في حواشي كتابنا التي أخذها وأدخلها في شرحه</w:t>
      </w:r>
      <w:r>
        <w:rPr>
          <w:rtl/>
        </w:rPr>
        <w:t xml:space="preserve"> ، </w:t>
      </w:r>
      <w:r w:rsidRPr="00EF2694">
        <w:rPr>
          <w:rtl/>
        </w:rPr>
        <w:t>ف</w:t>
      </w:r>
      <w:r w:rsidR="004E2A7C">
        <w:rPr>
          <w:rtl/>
        </w:rPr>
        <w:t>قال :</w:t>
      </w:r>
      <w:r>
        <w:rPr>
          <w:rtl/>
        </w:rPr>
        <w:t xml:space="preserve"> </w:t>
      </w:r>
      <w:r w:rsidRPr="00EF2694">
        <w:rPr>
          <w:rtl/>
        </w:rPr>
        <w:t>أي بدون الأمر بالتسليم وإحداث العهد بل كان يكفيه في إحداثه الإشارة</w:t>
      </w:r>
      <w:r>
        <w:rPr>
          <w:rtl/>
        </w:rPr>
        <w:t xml:space="preserve"> ، </w:t>
      </w:r>
      <w:r w:rsidRPr="00EF2694">
        <w:rPr>
          <w:rtl/>
        </w:rPr>
        <w:t xml:space="preserve">أو كان يحدث بدونها </w:t>
      </w:r>
      <w:r w:rsidR="00F85EC4">
        <w:rPr>
          <w:rtl/>
        </w:rPr>
        <w:t>أيضاً</w:t>
      </w:r>
      <w:r w:rsidR="008A4DAC">
        <w:rPr>
          <w:rtl/>
        </w:rPr>
        <w:t xml:space="preserve"> </w:t>
      </w:r>
      <w:r w:rsidRPr="00EF2694">
        <w:rPr>
          <w:rtl/>
        </w:rPr>
        <w:t xml:space="preserve">فإن </w:t>
      </w:r>
      <w:r w:rsidR="00CE1409">
        <w:rPr>
          <w:rtl/>
        </w:rPr>
        <w:t xml:space="preserve">النّاس </w:t>
      </w:r>
      <w:r w:rsidRPr="00EF2694">
        <w:rPr>
          <w:rtl/>
        </w:rPr>
        <w:t>يسل</w:t>
      </w:r>
      <w:r w:rsidR="008E044E">
        <w:rPr>
          <w:rFonts w:hint="cs"/>
          <w:rtl/>
        </w:rPr>
        <w:t>ّ</w:t>
      </w:r>
      <w:r w:rsidRPr="00EF2694">
        <w:rPr>
          <w:rtl/>
        </w:rPr>
        <w:t>مون على ولد العزيز الشريف ويحد</w:t>
      </w:r>
      <w:r w:rsidR="008E044E">
        <w:rPr>
          <w:rFonts w:hint="cs"/>
          <w:rtl/>
        </w:rPr>
        <w:t>ّ</w:t>
      </w:r>
      <w:r w:rsidRPr="00EF2694">
        <w:rPr>
          <w:rtl/>
        </w:rPr>
        <w:t>ثون به عهدا</w:t>
      </w:r>
      <w:r w:rsidR="008E044E">
        <w:rPr>
          <w:rFonts w:hint="cs"/>
          <w:rtl/>
        </w:rPr>
        <w:t>ً</w:t>
      </w:r>
      <w:r w:rsidRPr="00EF2694">
        <w:rPr>
          <w:rtl/>
        </w:rPr>
        <w:t xml:space="preserve"> بدون أمر أبيه بذلك</w:t>
      </w:r>
      <w:r>
        <w:rPr>
          <w:rtl/>
        </w:rPr>
        <w:t xml:space="preserve"> ، </w:t>
      </w:r>
      <w:r w:rsidR="004E2A7C">
        <w:rPr>
          <w:rtl/>
        </w:rPr>
        <w:t>قال :</w:t>
      </w:r>
      <w:r>
        <w:rPr>
          <w:rtl/>
        </w:rPr>
        <w:t xml:space="preserve"> </w:t>
      </w:r>
      <w:r w:rsidRPr="00EF2694">
        <w:rPr>
          <w:rtl/>
        </w:rPr>
        <w:t>ويحتمل أن يكون سبب لومهم أنهم تركوا التسليم وإحداث العهد بعد الأمر</w:t>
      </w:r>
      <w:r>
        <w:rPr>
          <w:rtl/>
        </w:rPr>
        <w:t xml:space="preserve"> ، </w:t>
      </w:r>
      <w:r w:rsidRPr="00EF2694">
        <w:rPr>
          <w:rtl/>
        </w:rPr>
        <w:t xml:space="preserve">وليس في الحديث دلالة </w:t>
      </w:r>
      <w:r w:rsidR="0022555C">
        <w:rPr>
          <w:rtl/>
        </w:rPr>
        <w:t xml:space="preserve">عليّ </w:t>
      </w:r>
      <w:r w:rsidRPr="00EF2694">
        <w:rPr>
          <w:rtl/>
        </w:rPr>
        <w:t xml:space="preserve">أنهم فعلوا ذلك </w:t>
      </w:r>
      <w:r w:rsidR="00F235A5">
        <w:rPr>
          <w:rtl/>
        </w:rPr>
        <w:t xml:space="preserve">بعده </w:t>
      </w:r>
      <w:r w:rsidRPr="00EF2694">
        <w:rPr>
          <w:rtl/>
        </w:rPr>
        <w:t>ويحتمل أن يكون اللوم متعلقا بالم</w:t>
      </w:r>
      <w:r w:rsidR="004124EE">
        <w:rPr>
          <w:rtl/>
        </w:rPr>
        <w:t xml:space="preserve">خبر </w:t>
      </w:r>
      <w:r w:rsidRPr="00EF2694">
        <w:rPr>
          <w:rtl/>
        </w:rPr>
        <w:t>وهو من كان جالسا</w:t>
      </w:r>
      <w:r w:rsidR="00C9393C">
        <w:rPr>
          <w:rFonts w:hint="cs"/>
          <w:rtl/>
        </w:rPr>
        <w:t>ً</w:t>
      </w:r>
      <w:r w:rsidRPr="00EF2694">
        <w:rPr>
          <w:rtl/>
        </w:rPr>
        <w:t xml:space="preserve"> عنده </w:t>
      </w:r>
      <w:r w:rsidRPr="002F75F6">
        <w:rPr>
          <w:rStyle w:val="libAlaemChar"/>
          <w:rtl/>
        </w:rPr>
        <w:t>عليه‌السلام</w:t>
      </w:r>
      <w:r>
        <w:rPr>
          <w:rtl/>
        </w:rPr>
        <w:t xml:space="preserve"> ، </w:t>
      </w:r>
      <w:r w:rsidRPr="00EF2694">
        <w:rPr>
          <w:rtl/>
        </w:rPr>
        <w:t xml:space="preserve">فإن الظاهر </w:t>
      </w:r>
      <w:r w:rsidR="007F174A">
        <w:rPr>
          <w:rtl/>
        </w:rPr>
        <w:t xml:space="preserve">أنّه </w:t>
      </w:r>
      <w:r w:rsidRPr="00EF2694">
        <w:rPr>
          <w:rtl/>
        </w:rPr>
        <w:t>لم ينهض ولم يسلم</w:t>
      </w:r>
      <w:r>
        <w:rPr>
          <w:rtl/>
        </w:rPr>
        <w:t xml:space="preserve"> ، </w:t>
      </w:r>
      <w:r w:rsidRPr="00EF2694">
        <w:rPr>
          <w:rtl/>
        </w:rPr>
        <w:t xml:space="preserve">انتهى </w:t>
      </w:r>
      <w:r w:rsidRPr="00273F93">
        <w:rPr>
          <w:rStyle w:val="libFootnotenumChar"/>
          <w:rtl/>
        </w:rPr>
        <w:t>(1)</w:t>
      </w:r>
      <w:r>
        <w:rPr>
          <w:rtl/>
        </w:rPr>
        <w:t>.</w:t>
      </w:r>
    </w:p>
    <w:p w14:paraId="03909D70" w14:textId="77D5BDB7" w:rsidR="00782297" w:rsidRPr="00EF2694" w:rsidRDefault="00782297" w:rsidP="00A020F0">
      <w:pPr>
        <w:pStyle w:val="libNormal"/>
        <w:rPr>
          <w:rtl/>
        </w:rPr>
      </w:pPr>
      <w:r w:rsidRPr="00EF2694">
        <w:rPr>
          <w:rtl/>
        </w:rPr>
        <w:t xml:space="preserve">وعلى التقادير الظاهر </w:t>
      </w:r>
      <w:r w:rsidR="007F174A">
        <w:rPr>
          <w:rtl/>
        </w:rPr>
        <w:t xml:space="preserve">أنّه </w:t>
      </w:r>
      <w:r w:rsidRPr="00EF2694">
        <w:rPr>
          <w:rtl/>
        </w:rPr>
        <w:t>المفض</w:t>
      </w:r>
      <w:r w:rsidR="00C9393C">
        <w:rPr>
          <w:rFonts w:hint="cs"/>
          <w:rtl/>
        </w:rPr>
        <w:t>ّ</w:t>
      </w:r>
      <w:r w:rsidRPr="00EF2694">
        <w:rPr>
          <w:rtl/>
        </w:rPr>
        <w:t>ل بن عمر</w:t>
      </w:r>
      <w:r>
        <w:rPr>
          <w:rtl/>
        </w:rPr>
        <w:t xml:space="preserve"> ، </w:t>
      </w:r>
      <w:r w:rsidR="003D40D2">
        <w:rPr>
          <w:rtl/>
        </w:rPr>
        <w:t>و</w:t>
      </w:r>
      <w:r w:rsidR="008B54B8">
        <w:rPr>
          <w:rtl/>
        </w:rPr>
        <w:t xml:space="preserve">يدلّ </w:t>
      </w:r>
      <w:r w:rsidRPr="00EF2694">
        <w:rPr>
          <w:rtl/>
        </w:rPr>
        <w:t>على مدحه وعلو</w:t>
      </w:r>
      <w:r w:rsidR="00C9393C">
        <w:rPr>
          <w:rFonts w:hint="cs"/>
          <w:rtl/>
        </w:rPr>
        <w:t>ّ</w:t>
      </w:r>
      <w:r w:rsidRPr="00EF2694">
        <w:rPr>
          <w:rtl/>
        </w:rPr>
        <w:t xml:space="preserve"> فهمه ودرجته</w:t>
      </w:r>
      <w:r>
        <w:rPr>
          <w:rtl/>
        </w:rPr>
        <w:t xml:space="preserve"> ، </w:t>
      </w:r>
      <w:r w:rsidRPr="00EF2694">
        <w:rPr>
          <w:rtl/>
        </w:rPr>
        <w:t xml:space="preserve">وإن احتمل غيره </w:t>
      </w:r>
      <w:r w:rsidR="00F85EC4">
        <w:rPr>
          <w:rtl/>
        </w:rPr>
        <w:t>أيضاً</w:t>
      </w:r>
      <w:r w:rsidRPr="00EF2694">
        <w:rPr>
          <w:rtl/>
        </w:rPr>
        <w:t>.</w:t>
      </w:r>
    </w:p>
    <w:p w14:paraId="5DF4950C" w14:textId="77777777" w:rsidR="00782297" w:rsidRDefault="00782297" w:rsidP="00C9393C">
      <w:pPr>
        <w:pStyle w:val="libNormal"/>
        <w:rPr>
          <w:rtl/>
          <w:lang w:bidi="fa-IR"/>
        </w:rPr>
      </w:pPr>
      <w:r w:rsidRPr="00074C70">
        <w:rPr>
          <w:rStyle w:val="libBold1Char"/>
          <w:rtl/>
        </w:rPr>
        <w:t xml:space="preserve">الحديث الثاني </w:t>
      </w:r>
      <w:r w:rsidRPr="00EF2694">
        <w:rPr>
          <w:rtl/>
          <w:lang w:bidi="fa-IR"/>
        </w:rPr>
        <w:t>صحيح.</w:t>
      </w:r>
    </w:p>
    <w:p w14:paraId="0B06D284" w14:textId="6027838D" w:rsidR="00782297" w:rsidRPr="00EF2694" w:rsidRDefault="00782297" w:rsidP="00A020F0">
      <w:pPr>
        <w:pStyle w:val="libNormal"/>
        <w:rPr>
          <w:rtl/>
        </w:rPr>
      </w:pPr>
      <w:r>
        <w:rPr>
          <w:rtl/>
        </w:rPr>
        <w:t xml:space="preserve">« </w:t>
      </w:r>
      <w:r w:rsidRPr="004907EA">
        <w:rPr>
          <w:rtl/>
        </w:rPr>
        <w:t xml:space="preserve">وذكر </w:t>
      </w:r>
      <w:r w:rsidR="00270D4C">
        <w:rPr>
          <w:rtl/>
        </w:rPr>
        <w:t>شيئاً</w:t>
      </w:r>
      <w:r w:rsidR="00F85EC4">
        <w:rPr>
          <w:rtl/>
        </w:rPr>
        <w:t xml:space="preserve"> </w:t>
      </w:r>
      <w:r>
        <w:rPr>
          <w:rtl/>
        </w:rPr>
        <w:t xml:space="preserve">» </w:t>
      </w:r>
      <w:r w:rsidRPr="00EF2694">
        <w:rPr>
          <w:rtl/>
        </w:rPr>
        <w:t xml:space="preserve">أي من علامات الإمام أو من كون الإمامة في الأولاد بعد الحسنين </w:t>
      </w:r>
      <w:r w:rsidRPr="002F75F6">
        <w:rPr>
          <w:rStyle w:val="libAlaemChar"/>
          <w:rtl/>
        </w:rPr>
        <w:t>عليهما‌السلام</w:t>
      </w:r>
      <w:r w:rsidRPr="00EF2694">
        <w:rPr>
          <w:rtl/>
        </w:rPr>
        <w:t xml:space="preserve"> دون الأخوة وأمثال ذلك </w:t>
      </w:r>
      <w:r w:rsidR="00DB530D">
        <w:rPr>
          <w:rtl/>
        </w:rPr>
        <w:t xml:space="preserve">ممّا </w:t>
      </w:r>
      <w:r w:rsidRPr="00EF2694">
        <w:rPr>
          <w:rtl/>
        </w:rPr>
        <w:t>يتعلق بالإمامة</w:t>
      </w:r>
      <w:r>
        <w:rPr>
          <w:rtl/>
        </w:rPr>
        <w:t xml:space="preserve"> ، </w:t>
      </w:r>
      <w:r w:rsidR="008A4DAC">
        <w:rPr>
          <w:rtl/>
        </w:rPr>
        <w:t xml:space="preserve">وربّما </w:t>
      </w:r>
      <w:r w:rsidRPr="00EF2694">
        <w:rPr>
          <w:rtl/>
        </w:rPr>
        <w:t>يقرأ</w:t>
      </w:r>
      <w:r>
        <w:rPr>
          <w:rtl/>
        </w:rPr>
        <w:t xml:space="preserve"> « </w:t>
      </w:r>
      <w:r w:rsidRPr="00EF2694">
        <w:rPr>
          <w:rtl/>
        </w:rPr>
        <w:t>ذكر</w:t>
      </w:r>
      <w:r>
        <w:rPr>
          <w:rtl/>
        </w:rPr>
        <w:t xml:space="preserve"> » </w:t>
      </w:r>
      <w:r w:rsidR="0022555C">
        <w:rPr>
          <w:rtl/>
        </w:rPr>
        <w:t xml:space="preserve">عليّ </w:t>
      </w:r>
      <w:r w:rsidRPr="00EF2694">
        <w:rPr>
          <w:rtl/>
        </w:rPr>
        <w:t>بناء المجهول من التفعيل</w:t>
      </w:r>
      <w:r>
        <w:rPr>
          <w:rtl/>
        </w:rPr>
        <w:t xml:space="preserve"> ، </w:t>
      </w:r>
      <w:r w:rsidRPr="00EF2694">
        <w:rPr>
          <w:rtl/>
        </w:rPr>
        <w:t>أي ذكر عنده أمر إمامة الأخوين</w:t>
      </w:r>
      <w:r>
        <w:rPr>
          <w:rtl/>
        </w:rPr>
        <w:t xml:space="preserve"> ، </w:t>
      </w:r>
      <w:r w:rsidRPr="00EF2694">
        <w:rPr>
          <w:rtl/>
        </w:rPr>
        <w:t>وعلى التقديرين الواو للحال وحاصل الجواب أني عي</w:t>
      </w:r>
      <w:r w:rsidR="00C9393C">
        <w:rPr>
          <w:rFonts w:hint="cs"/>
          <w:rtl/>
        </w:rPr>
        <w:t>ّ</w:t>
      </w:r>
      <w:r w:rsidRPr="00EF2694">
        <w:rPr>
          <w:rtl/>
        </w:rPr>
        <w:t>نت لكم الإمام</w:t>
      </w:r>
      <w:r>
        <w:rPr>
          <w:rtl/>
        </w:rPr>
        <w:t xml:space="preserve"> ، </w:t>
      </w:r>
      <w:r w:rsidRPr="00EF2694">
        <w:rPr>
          <w:rtl/>
        </w:rPr>
        <w:t>فلا حاجة لكم إلى استعلام العلامات والصفات</w:t>
      </w:r>
      <w:r>
        <w:rPr>
          <w:rtl/>
        </w:rPr>
        <w:t xml:space="preserve"> ، </w:t>
      </w:r>
      <w:r w:rsidRPr="00EF2694">
        <w:rPr>
          <w:rtl/>
        </w:rPr>
        <w:t>والأصاغر جمع الأصغر أو الص</w:t>
      </w:r>
      <w:r w:rsidR="00C9393C">
        <w:rPr>
          <w:rFonts w:hint="cs"/>
          <w:rtl/>
        </w:rPr>
        <w:t>ّ</w:t>
      </w:r>
      <w:r w:rsidRPr="00EF2694">
        <w:rPr>
          <w:rtl/>
        </w:rPr>
        <w:t>غير كالأباعر جمع البعير</w:t>
      </w:r>
      <w:r>
        <w:rPr>
          <w:rtl/>
        </w:rPr>
        <w:t xml:space="preserve"> ، </w:t>
      </w:r>
      <w:r w:rsidRPr="00EF2694">
        <w:rPr>
          <w:rtl/>
        </w:rPr>
        <w:t>وكذا الأكابر.</w:t>
      </w:r>
      <w:r>
        <w:rPr>
          <w:rFonts w:hint="cs"/>
          <w:rtl/>
        </w:rPr>
        <w:t xml:space="preserve"> </w:t>
      </w:r>
      <w:r w:rsidRPr="004907EA">
        <w:rPr>
          <w:rtl/>
        </w:rPr>
        <w:t>و</w:t>
      </w:r>
      <w:r w:rsidR="008D0E33">
        <w:rPr>
          <w:rtl/>
        </w:rPr>
        <w:t>قال :</w:t>
      </w:r>
      <w:r w:rsidRPr="004907EA">
        <w:rPr>
          <w:rtl/>
        </w:rPr>
        <w:t>في النهاية</w:t>
      </w:r>
      <w:r>
        <w:rPr>
          <w:rtl/>
        </w:rPr>
        <w:t xml:space="preserve"> : </w:t>
      </w:r>
      <w:r w:rsidRPr="004907EA">
        <w:rPr>
          <w:rtl/>
        </w:rPr>
        <w:t>القذذ</w:t>
      </w:r>
      <w:r w:rsidRPr="00EF2694">
        <w:rPr>
          <w:rtl/>
        </w:rPr>
        <w:t xml:space="preserve"> ريش السهم واحدتها قذة ومنه الحديث</w:t>
      </w:r>
      <w:r>
        <w:rPr>
          <w:rtl/>
        </w:rPr>
        <w:t xml:space="preserve"> : </w:t>
      </w:r>
      <w:r w:rsidRPr="00EF2694">
        <w:rPr>
          <w:rtl/>
        </w:rPr>
        <w:t xml:space="preserve">لتركبن سنن من كان قبلكم حذو القذة بالقذة أي كما تقدر </w:t>
      </w:r>
      <w:r w:rsidR="008A4DAC">
        <w:rPr>
          <w:rtl/>
        </w:rPr>
        <w:t xml:space="preserve">كلّ </w:t>
      </w:r>
      <w:r w:rsidR="0031630D">
        <w:rPr>
          <w:rtl/>
        </w:rPr>
        <w:t xml:space="preserve">واحدة </w:t>
      </w:r>
      <w:r w:rsidRPr="00EF2694">
        <w:rPr>
          <w:rtl/>
        </w:rPr>
        <w:t>منهما على قدر صاحبتها وتقطع</w:t>
      </w:r>
      <w:r>
        <w:rPr>
          <w:rtl/>
        </w:rPr>
        <w:t xml:space="preserve"> ، </w:t>
      </w:r>
      <w:r w:rsidRPr="00EF2694">
        <w:rPr>
          <w:rtl/>
        </w:rPr>
        <w:t xml:space="preserve">يضرب </w:t>
      </w:r>
      <w:r w:rsidR="004E2A7C">
        <w:rPr>
          <w:rtl/>
        </w:rPr>
        <w:t xml:space="preserve">مثلاً </w:t>
      </w:r>
      <w:r w:rsidRPr="00EF2694">
        <w:rPr>
          <w:rtl/>
        </w:rPr>
        <w:t>للشيئين يستويان ولا يتفاوتان</w:t>
      </w:r>
      <w:r>
        <w:rPr>
          <w:rtl/>
        </w:rPr>
        <w:t xml:space="preserve"> ، </w:t>
      </w:r>
      <w:r w:rsidRPr="00EF2694">
        <w:rPr>
          <w:rtl/>
        </w:rPr>
        <w:t>انتهى.</w:t>
      </w:r>
    </w:p>
    <w:p w14:paraId="1FC6CDAC" w14:textId="77777777" w:rsidR="00782297" w:rsidRPr="00EF2694" w:rsidRDefault="00782297" w:rsidP="009D38AE">
      <w:pPr>
        <w:pStyle w:val="libLine"/>
        <w:rPr>
          <w:rtl/>
        </w:rPr>
      </w:pPr>
      <w:r w:rsidRPr="00EF2694">
        <w:rPr>
          <w:rtl/>
        </w:rPr>
        <w:t>__________________</w:t>
      </w:r>
    </w:p>
    <w:p w14:paraId="28CD1069" w14:textId="00DBCA9C" w:rsidR="00782297" w:rsidRPr="00EF2694" w:rsidRDefault="00782297" w:rsidP="00E7042C">
      <w:pPr>
        <w:pStyle w:val="libFootnote0"/>
        <w:rPr>
          <w:rtl/>
          <w:lang w:bidi="fa-IR"/>
        </w:rPr>
      </w:pPr>
      <w:r>
        <w:rPr>
          <w:rtl/>
        </w:rPr>
        <w:t>(</w:t>
      </w:r>
      <w:r w:rsidRPr="00EF2694">
        <w:rPr>
          <w:rtl/>
        </w:rPr>
        <w:t xml:space="preserve">1) قاله المولى </w:t>
      </w:r>
      <w:r w:rsidR="008D0E33">
        <w:rPr>
          <w:rtl/>
        </w:rPr>
        <w:t xml:space="preserve">محمّد </w:t>
      </w:r>
      <w:r w:rsidRPr="00EF2694">
        <w:rPr>
          <w:rtl/>
        </w:rPr>
        <w:t xml:space="preserve">صالح المازندرانيّ </w:t>
      </w:r>
      <w:r>
        <w:rPr>
          <w:rtl/>
        </w:rPr>
        <w:t>(ره)</w:t>
      </w:r>
      <w:r w:rsidRPr="00EF2694">
        <w:rPr>
          <w:rtl/>
        </w:rPr>
        <w:t xml:space="preserve"> في شرحه.</w:t>
      </w:r>
    </w:p>
    <w:p w14:paraId="6F037434" w14:textId="77777777" w:rsidR="00CE1409" w:rsidRDefault="00CE1409" w:rsidP="00CE1409">
      <w:pPr>
        <w:pStyle w:val="libNormal"/>
        <w:rPr>
          <w:rtl/>
        </w:rPr>
      </w:pPr>
      <w:r>
        <w:rPr>
          <w:rtl/>
        </w:rPr>
        <w:br w:type="page"/>
      </w:r>
    </w:p>
    <w:p w14:paraId="5DFB4636" w14:textId="6A304B3C" w:rsidR="00782297" w:rsidRPr="00EF2694" w:rsidRDefault="00782297" w:rsidP="00CE1409">
      <w:pPr>
        <w:pStyle w:val="libNormal"/>
        <w:rPr>
          <w:rtl/>
        </w:rPr>
      </w:pPr>
      <w:r w:rsidRPr="00EF2694">
        <w:rPr>
          <w:rtl/>
        </w:rPr>
        <w:lastRenderedPageBreak/>
        <w:t>3</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sidRPr="00EF2694">
        <w:rPr>
          <w:rtl/>
        </w:rPr>
        <w:t>بن عيسى</w:t>
      </w:r>
      <w:r>
        <w:rPr>
          <w:rtl/>
        </w:rPr>
        <w:t xml:space="preserve"> ، </w:t>
      </w:r>
      <w:r w:rsidRPr="00EF2694">
        <w:rPr>
          <w:rtl/>
        </w:rPr>
        <w:t xml:space="preserve">عن أبيه </w:t>
      </w:r>
      <w:r w:rsidR="008D0E33">
        <w:rPr>
          <w:rtl/>
        </w:rPr>
        <w:t xml:space="preserve">محمّد </w:t>
      </w:r>
      <w:r w:rsidRPr="00EF2694">
        <w:rPr>
          <w:rtl/>
        </w:rPr>
        <w:t xml:space="preserve">بن عيسى </w:t>
      </w:r>
      <w:r w:rsidR="008D0E33">
        <w:rPr>
          <w:rtl/>
        </w:rPr>
        <w:t>قال :</w:t>
      </w:r>
      <w:r w:rsidRPr="00EF2694">
        <w:rPr>
          <w:rtl/>
        </w:rPr>
        <w:t xml:space="preserve">دخلت على أبي جعفر الثاني </w:t>
      </w:r>
      <w:r w:rsidRPr="002F75F6">
        <w:rPr>
          <w:rStyle w:val="libAlaemChar"/>
          <w:rtl/>
        </w:rPr>
        <w:t>عليه‌السلام</w:t>
      </w:r>
      <w:r w:rsidRPr="00EF2694">
        <w:rPr>
          <w:rtl/>
        </w:rPr>
        <w:t xml:space="preserve"> فناظرني في أشياء </w:t>
      </w:r>
      <w:r w:rsidR="00F66E4A">
        <w:rPr>
          <w:rtl/>
        </w:rPr>
        <w:t xml:space="preserve">ثمّ </w:t>
      </w:r>
      <w:r w:rsidR="008D0E33">
        <w:rPr>
          <w:rtl/>
        </w:rPr>
        <w:t>قال :</w:t>
      </w:r>
      <w:r w:rsidRPr="00EF2694">
        <w:rPr>
          <w:rtl/>
        </w:rPr>
        <w:t xml:space="preserve">لي يا أبا </w:t>
      </w:r>
      <w:r w:rsidR="0022555C">
        <w:rPr>
          <w:rtl/>
        </w:rPr>
        <w:t xml:space="preserve">عليّ </w:t>
      </w:r>
      <w:r w:rsidRPr="00EF2694">
        <w:rPr>
          <w:rtl/>
        </w:rPr>
        <w:t>ارتفع الشك</w:t>
      </w:r>
      <w:r w:rsidR="00C9393C">
        <w:rPr>
          <w:rFonts w:hint="cs"/>
          <w:rtl/>
        </w:rPr>
        <w:t>ٌّ</w:t>
      </w:r>
      <w:r w:rsidRPr="00EF2694">
        <w:rPr>
          <w:rtl/>
        </w:rPr>
        <w:t xml:space="preserve"> ما لأبي غيري</w:t>
      </w:r>
      <w:r>
        <w:rPr>
          <w:rFonts w:hint="cs"/>
          <w:rtl/>
        </w:rPr>
        <w:t>.</w:t>
      </w:r>
    </w:p>
    <w:p w14:paraId="0BC17D0E" w14:textId="227C13E6" w:rsidR="00782297" w:rsidRPr="00EF2694" w:rsidRDefault="00782297" w:rsidP="00A020F0">
      <w:pPr>
        <w:pStyle w:val="libNormal"/>
        <w:rPr>
          <w:rtl/>
        </w:rPr>
      </w:pPr>
      <w:r w:rsidRPr="00EF2694">
        <w:rPr>
          <w:rtl/>
        </w:rPr>
        <w:t>4</w:t>
      </w:r>
      <w:r w:rsidR="008D0E33">
        <w:rPr>
          <w:rtl/>
        </w:rPr>
        <w:t xml:space="preserve"> - </w:t>
      </w:r>
      <w:r w:rsidR="008A4DAC">
        <w:rPr>
          <w:rtl/>
        </w:rPr>
        <w:t>عدَّة</w:t>
      </w:r>
      <w:r w:rsidR="00C9393C">
        <w:rPr>
          <w:rFonts w:hint="cs"/>
          <w:rtl/>
        </w:rPr>
        <w:t>ٌ</w:t>
      </w:r>
      <w:r w:rsidR="008A4DAC">
        <w:rPr>
          <w:rtl/>
        </w:rPr>
        <w:t xml:space="preserve"> </w:t>
      </w:r>
      <w:r w:rsidRPr="00EF2694">
        <w:rPr>
          <w:rtl/>
        </w:rPr>
        <w:t>من أصحابنا</w:t>
      </w:r>
      <w:r>
        <w:rPr>
          <w:rtl/>
        </w:rPr>
        <w:t xml:space="preserve"> ، </w:t>
      </w:r>
      <w:r w:rsidRPr="00EF2694">
        <w:rPr>
          <w:rtl/>
        </w:rPr>
        <w:t xml:space="preserve">عن أحمد بن </w:t>
      </w:r>
      <w:r w:rsidR="008D0E33">
        <w:rPr>
          <w:rtl/>
        </w:rPr>
        <w:t xml:space="preserve">محمّد </w:t>
      </w:r>
      <w:r>
        <w:rPr>
          <w:rtl/>
        </w:rPr>
        <w:t xml:space="preserve">، </w:t>
      </w:r>
      <w:r w:rsidRPr="00EF2694">
        <w:rPr>
          <w:rtl/>
        </w:rPr>
        <w:t>عن جعفر بن يحيى</w:t>
      </w:r>
      <w:r>
        <w:rPr>
          <w:rtl/>
        </w:rPr>
        <w:t xml:space="preserve"> ، </w:t>
      </w:r>
      <w:r w:rsidRPr="00EF2694">
        <w:rPr>
          <w:rtl/>
        </w:rPr>
        <w:t>عن مالك بن أشيم</w:t>
      </w:r>
      <w:r>
        <w:rPr>
          <w:rtl/>
        </w:rPr>
        <w:t xml:space="preserve"> ، </w:t>
      </w:r>
      <w:r w:rsidRPr="00EF2694">
        <w:rPr>
          <w:rtl/>
        </w:rPr>
        <w:t xml:space="preserve">عن الحسين بن بشار </w:t>
      </w:r>
      <w:r w:rsidR="008D0E33">
        <w:rPr>
          <w:rtl/>
        </w:rPr>
        <w:t>قال :</w:t>
      </w:r>
      <w:r w:rsidRPr="00EF2694">
        <w:rPr>
          <w:rtl/>
        </w:rPr>
        <w:t xml:space="preserve">كتب ابن قياما إلى أبي الحسن </w:t>
      </w:r>
      <w:r w:rsidRPr="002F75F6">
        <w:rPr>
          <w:rStyle w:val="libAlaemChar"/>
          <w:rtl/>
        </w:rPr>
        <w:t>عليه‌السلام</w:t>
      </w:r>
      <w:r w:rsidRPr="00EF2694">
        <w:rPr>
          <w:rtl/>
        </w:rPr>
        <w:t xml:space="preserve"> </w:t>
      </w:r>
      <w:r w:rsidR="00DB530D">
        <w:rPr>
          <w:rtl/>
        </w:rPr>
        <w:t xml:space="preserve">كتاباً </w:t>
      </w:r>
      <w:r w:rsidRPr="00EF2694">
        <w:rPr>
          <w:rtl/>
        </w:rPr>
        <w:t xml:space="preserve">يقول فيه كيف تكون إماما وليس لك ولد فأجابه أبو الحسن الرضا </w:t>
      </w:r>
      <w:r w:rsidRPr="002F75F6">
        <w:rPr>
          <w:rStyle w:val="libAlaemChar"/>
          <w:rtl/>
        </w:rPr>
        <w:t>عليه‌السلام</w:t>
      </w:r>
      <w:r w:rsidRPr="00EF2694">
        <w:rPr>
          <w:rtl/>
        </w:rPr>
        <w:t xml:space="preserve"> شبه المغضب وما علمك </w:t>
      </w:r>
      <w:r w:rsidR="007F174A">
        <w:rPr>
          <w:rtl/>
        </w:rPr>
        <w:t xml:space="preserve">أنّه </w:t>
      </w:r>
      <w:r w:rsidRPr="00EF2694">
        <w:rPr>
          <w:rtl/>
        </w:rPr>
        <w:t>لا يكون لي ولد والله لا تمضي ال</w:t>
      </w:r>
      <w:r w:rsidR="00524432">
        <w:rPr>
          <w:rtl/>
        </w:rPr>
        <w:t xml:space="preserve">أيّام </w:t>
      </w:r>
      <w:r w:rsidRPr="00EF2694">
        <w:rPr>
          <w:rtl/>
        </w:rPr>
        <w:t>والل</w:t>
      </w:r>
      <w:r w:rsidR="00C9393C">
        <w:rPr>
          <w:rFonts w:hint="cs"/>
          <w:rtl/>
        </w:rPr>
        <w:t>ّ</w:t>
      </w:r>
      <w:r w:rsidRPr="00EF2694">
        <w:rPr>
          <w:rtl/>
        </w:rPr>
        <w:t xml:space="preserve">يالي </w:t>
      </w:r>
      <w:r w:rsidR="008F33B0">
        <w:rPr>
          <w:rtl/>
        </w:rPr>
        <w:t xml:space="preserve">حتّى </w:t>
      </w:r>
      <w:r w:rsidRPr="00EF2694">
        <w:rPr>
          <w:rtl/>
        </w:rPr>
        <w:t>يرزقني الله ولدا ذكرا</w:t>
      </w:r>
      <w:r w:rsidR="00C9393C">
        <w:rPr>
          <w:rFonts w:hint="cs"/>
          <w:rtl/>
        </w:rPr>
        <w:t>ً</w:t>
      </w:r>
      <w:r w:rsidRPr="00EF2694">
        <w:rPr>
          <w:rtl/>
        </w:rPr>
        <w:t xml:space="preserve"> يفرق به بين ال</w:t>
      </w:r>
      <w:r w:rsidR="00F235A5">
        <w:rPr>
          <w:rtl/>
        </w:rPr>
        <w:t xml:space="preserve">حقّ </w:t>
      </w:r>
      <w:r w:rsidRPr="00EF2694">
        <w:rPr>
          <w:rtl/>
        </w:rPr>
        <w:t>والباطل</w:t>
      </w:r>
      <w:r>
        <w:rPr>
          <w:rFonts w:hint="cs"/>
          <w:rtl/>
        </w:rPr>
        <w:t>.</w:t>
      </w:r>
    </w:p>
    <w:p w14:paraId="18E74A18" w14:textId="447E7EF6" w:rsidR="00782297" w:rsidRPr="00EF2694" w:rsidRDefault="00782297" w:rsidP="00A020F0">
      <w:pPr>
        <w:pStyle w:val="libNormal"/>
        <w:rPr>
          <w:rtl/>
        </w:rPr>
      </w:pPr>
      <w:r w:rsidRPr="00EF2694">
        <w:rPr>
          <w:rtl/>
        </w:rPr>
        <w:t>5</w:t>
      </w:r>
      <w:r w:rsidR="008D0E33">
        <w:rPr>
          <w:rtl/>
        </w:rPr>
        <w:t xml:space="preserve"> - </w:t>
      </w:r>
      <w:r w:rsidRPr="00EF2694">
        <w:rPr>
          <w:rtl/>
        </w:rPr>
        <w:t>بعض أصحابنا</w:t>
      </w:r>
      <w:r>
        <w:rPr>
          <w:rtl/>
        </w:rPr>
        <w:t xml:space="preserve"> ، </w:t>
      </w:r>
      <w:r w:rsidRPr="00EF2694">
        <w:rPr>
          <w:rtl/>
        </w:rPr>
        <w:t xml:space="preserve">عن </w:t>
      </w:r>
      <w:r w:rsidR="008D0E33">
        <w:rPr>
          <w:rtl/>
        </w:rPr>
        <w:t xml:space="preserve">محمّد </w:t>
      </w:r>
      <w:r w:rsidRPr="00EF2694">
        <w:rPr>
          <w:rtl/>
        </w:rPr>
        <w:t xml:space="preserve">بن </w:t>
      </w:r>
      <w:r w:rsidR="0022555C">
        <w:rPr>
          <w:rtl/>
        </w:rPr>
        <w:t xml:space="preserve">عليّ </w:t>
      </w:r>
      <w:r>
        <w:rPr>
          <w:rtl/>
        </w:rPr>
        <w:t xml:space="preserve">، </w:t>
      </w:r>
      <w:r w:rsidRPr="00EF2694">
        <w:rPr>
          <w:rtl/>
        </w:rPr>
        <w:t>عن معاوية بن حكيم</w:t>
      </w:r>
      <w:r>
        <w:rPr>
          <w:rtl/>
        </w:rPr>
        <w:t xml:space="preserve"> ، </w:t>
      </w:r>
      <w:r w:rsidRPr="00EF2694">
        <w:rPr>
          <w:rtl/>
        </w:rPr>
        <w:t xml:space="preserve">عن ابن أبي نصر </w:t>
      </w:r>
      <w:r w:rsidR="008D0E33">
        <w:rPr>
          <w:rtl/>
        </w:rPr>
        <w:t>قال :قال :</w:t>
      </w:r>
      <w:r w:rsidRPr="00EF2694">
        <w:rPr>
          <w:rtl/>
        </w:rPr>
        <w:t xml:space="preserve">لي ابن النجاشي من الإمام بعد صاحبك فأشتهي أن تسأله </w:t>
      </w:r>
      <w:r w:rsidR="008F33B0">
        <w:rPr>
          <w:rtl/>
        </w:rPr>
        <w:t xml:space="preserve">حتّى </w:t>
      </w:r>
      <w:r w:rsidRPr="00EF2694">
        <w:rPr>
          <w:rtl/>
        </w:rPr>
        <w:t xml:space="preserve">أعلم فدخلت على الرضا </w:t>
      </w:r>
      <w:r w:rsidRPr="002F75F6">
        <w:rPr>
          <w:rStyle w:val="libAlaemChar"/>
          <w:rtl/>
        </w:rPr>
        <w:t>عليه‌السلام</w:t>
      </w:r>
      <w:r w:rsidRPr="00EF2694">
        <w:rPr>
          <w:rtl/>
        </w:rPr>
        <w:t xml:space="preserve"> فأخبرته </w:t>
      </w:r>
      <w:r w:rsidR="008D0E33">
        <w:rPr>
          <w:rtl/>
        </w:rPr>
        <w:t>قال :</w:t>
      </w:r>
      <w:r w:rsidRPr="00EF2694">
        <w:rPr>
          <w:rtl/>
        </w:rPr>
        <w:t>ف</w:t>
      </w:r>
      <w:r w:rsidR="008D0E33">
        <w:rPr>
          <w:rtl/>
        </w:rPr>
        <w:t>قال :</w:t>
      </w:r>
      <w:r>
        <w:rPr>
          <w:rtl/>
        </w:rPr>
        <w:t xml:space="preserve">لي الإمام ابني </w:t>
      </w:r>
      <w:r w:rsidR="00F66E4A">
        <w:rPr>
          <w:rtl/>
        </w:rPr>
        <w:t xml:space="preserve">ثمّ </w:t>
      </w:r>
      <w:r w:rsidR="008D0E33">
        <w:rPr>
          <w:rtl/>
        </w:rPr>
        <w:t>قال :</w:t>
      </w:r>
      <w:r>
        <w:rPr>
          <w:rtl/>
        </w:rPr>
        <w:t>هل يتجر</w:t>
      </w:r>
      <w:r w:rsidR="00C9393C">
        <w:rPr>
          <w:rFonts w:hint="cs"/>
          <w:rtl/>
        </w:rPr>
        <w:t>ّ</w:t>
      </w:r>
      <w:r>
        <w:rPr>
          <w:rFonts w:hint="cs"/>
          <w:rtl/>
        </w:rPr>
        <w:t>ي</w:t>
      </w:r>
    </w:p>
    <w:p w14:paraId="7C12438C" w14:textId="3CDE193A" w:rsidR="00782297" w:rsidRPr="00324B78" w:rsidRDefault="008D0E33" w:rsidP="009D38AE">
      <w:pPr>
        <w:pStyle w:val="libLine"/>
        <w:rPr>
          <w:rtl/>
        </w:rPr>
      </w:pPr>
      <w:r>
        <w:rPr>
          <w:rFonts w:hint="cs"/>
          <w:rtl/>
        </w:rPr>
        <w:t>________________________________________________________</w:t>
      </w:r>
    </w:p>
    <w:p w14:paraId="63B640FA" w14:textId="4F5605C5" w:rsidR="00782297" w:rsidRPr="00EF2694" w:rsidRDefault="00782297" w:rsidP="00A020F0">
      <w:pPr>
        <w:pStyle w:val="libNormal"/>
        <w:rPr>
          <w:rtl/>
        </w:rPr>
      </w:pPr>
      <w:r w:rsidRPr="00EF2694">
        <w:rPr>
          <w:rtl/>
        </w:rPr>
        <w:t>وهي هنا إم</w:t>
      </w:r>
      <w:r w:rsidR="00C9393C">
        <w:rPr>
          <w:rFonts w:hint="cs"/>
          <w:rtl/>
        </w:rPr>
        <w:t>ّ</w:t>
      </w:r>
      <w:r w:rsidRPr="00EF2694">
        <w:rPr>
          <w:rtl/>
        </w:rPr>
        <w:t>ا بالنصب نائبا</w:t>
      </w:r>
      <w:r w:rsidR="00C9393C">
        <w:rPr>
          <w:rFonts w:hint="cs"/>
          <w:rtl/>
        </w:rPr>
        <w:t>ً</w:t>
      </w:r>
      <w:r w:rsidRPr="00EF2694">
        <w:rPr>
          <w:rtl/>
        </w:rPr>
        <w:t xml:space="preserve"> عن المفعول المطلق لفعل محذوف أي متساويان تساوي القذة بالقذة أو منصوب بنزع الخافض أي كالقذ</w:t>
      </w:r>
      <w:r w:rsidR="00C9393C">
        <w:rPr>
          <w:rFonts w:hint="cs"/>
          <w:rtl/>
        </w:rPr>
        <w:t>ّ</w:t>
      </w:r>
      <w:r w:rsidRPr="00EF2694">
        <w:rPr>
          <w:rtl/>
        </w:rPr>
        <w:t>ة</w:t>
      </w:r>
      <w:r>
        <w:rPr>
          <w:rtl/>
        </w:rPr>
        <w:t xml:space="preserve"> </w:t>
      </w:r>
      <w:r w:rsidRPr="00EF2694">
        <w:rPr>
          <w:rtl/>
        </w:rPr>
        <w:t>بالقذ</w:t>
      </w:r>
      <w:r w:rsidR="00C9393C">
        <w:rPr>
          <w:rFonts w:hint="cs"/>
          <w:rtl/>
        </w:rPr>
        <w:t>ّ</w:t>
      </w:r>
      <w:r w:rsidRPr="00EF2694">
        <w:rPr>
          <w:rtl/>
        </w:rPr>
        <w:t>ة</w:t>
      </w:r>
      <w:r>
        <w:rPr>
          <w:rtl/>
        </w:rPr>
        <w:t xml:space="preserve"> ، </w:t>
      </w:r>
      <w:r w:rsidRPr="00EF2694">
        <w:rPr>
          <w:rtl/>
        </w:rPr>
        <w:t xml:space="preserve">أو مرفوع على </w:t>
      </w:r>
      <w:r w:rsidR="007F174A">
        <w:rPr>
          <w:rtl/>
        </w:rPr>
        <w:t xml:space="preserve">أنّه </w:t>
      </w:r>
      <w:r w:rsidRPr="00EF2694">
        <w:rPr>
          <w:rtl/>
        </w:rPr>
        <w:t>مبتدأ والظرف خبره</w:t>
      </w:r>
      <w:r>
        <w:rPr>
          <w:rtl/>
        </w:rPr>
        <w:t xml:space="preserve"> ، </w:t>
      </w:r>
      <w:r w:rsidRPr="00EF2694">
        <w:rPr>
          <w:rtl/>
        </w:rPr>
        <w:t>أي القذة يقاس ويعرف مقداره بالقذة فإن من رأى أحد القذتين عرف بها مقدار القذ</w:t>
      </w:r>
      <w:r w:rsidR="00C44A8A">
        <w:rPr>
          <w:rFonts w:hint="cs"/>
          <w:rtl/>
        </w:rPr>
        <w:t>ّ</w:t>
      </w:r>
      <w:r w:rsidRPr="00EF2694">
        <w:rPr>
          <w:rtl/>
        </w:rPr>
        <w:t>ة الأخرى لأن</w:t>
      </w:r>
      <w:r w:rsidR="00C44A8A">
        <w:rPr>
          <w:rFonts w:hint="cs"/>
          <w:rtl/>
        </w:rPr>
        <w:t>ّ</w:t>
      </w:r>
      <w:r w:rsidRPr="00EF2694">
        <w:rPr>
          <w:rtl/>
        </w:rPr>
        <w:t>هما متطابقتان</w:t>
      </w:r>
      <w:r>
        <w:rPr>
          <w:rtl/>
        </w:rPr>
        <w:t xml:space="preserve"> ، </w:t>
      </w:r>
      <w:r w:rsidRPr="00EF2694">
        <w:rPr>
          <w:rtl/>
        </w:rPr>
        <w:t>وقيل</w:t>
      </w:r>
      <w:r>
        <w:rPr>
          <w:rtl/>
        </w:rPr>
        <w:t xml:space="preserve"> : </w:t>
      </w:r>
      <w:r w:rsidRPr="00EF2694">
        <w:rPr>
          <w:rtl/>
        </w:rPr>
        <w:t>القذ</w:t>
      </w:r>
      <w:r w:rsidR="00C44A8A">
        <w:rPr>
          <w:rFonts w:hint="cs"/>
          <w:rtl/>
        </w:rPr>
        <w:t>ّ</w:t>
      </w:r>
      <w:r w:rsidRPr="00EF2694">
        <w:rPr>
          <w:rtl/>
        </w:rPr>
        <w:t>ة مفعول</w:t>
      </w:r>
      <w:r>
        <w:rPr>
          <w:rtl/>
        </w:rPr>
        <w:t xml:space="preserve"> « </w:t>
      </w:r>
      <w:r w:rsidRPr="00EF2694">
        <w:rPr>
          <w:rtl/>
        </w:rPr>
        <w:t>يتوارث</w:t>
      </w:r>
      <w:r>
        <w:rPr>
          <w:rtl/>
        </w:rPr>
        <w:t xml:space="preserve"> » </w:t>
      </w:r>
      <w:r w:rsidRPr="00EF2694">
        <w:rPr>
          <w:rtl/>
        </w:rPr>
        <w:t>بحذف المضاف وإقامتها مقامه.</w:t>
      </w:r>
    </w:p>
    <w:p w14:paraId="61E79F0B" w14:textId="77777777" w:rsidR="00782297" w:rsidRDefault="00782297" w:rsidP="00C44A8A">
      <w:pPr>
        <w:pStyle w:val="libNormal"/>
        <w:rPr>
          <w:rtl/>
          <w:lang w:bidi="fa-IR"/>
        </w:rPr>
      </w:pPr>
      <w:r w:rsidRPr="00074C70">
        <w:rPr>
          <w:rStyle w:val="libBold1Char"/>
          <w:rtl/>
        </w:rPr>
        <w:t xml:space="preserve">الحديث الثالث </w:t>
      </w:r>
      <w:r w:rsidRPr="00CE1409">
        <w:rPr>
          <w:rStyle w:val="libBold1Char"/>
          <w:rtl/>
        </w:rPr>
        <w:t>:</w:t>
      </w:r>
      <w:r>
        <w:rPr>
          <w:rtl/>
        </w:rPr>
        <w:t xml:space="preserve"> </w:t>
      </w:r>
      <w:r w:rsidRPr="00EF2694">
        <w:rPr>
          <w:rtl/>
          <w:lang w:bidi="fa-IR"/>
        </w:rPr>
        <w:t>صحيح.</w:t>
      </w:r>
    </w:p>
    <w:p w14:paraId="0DCD5C3D" w14:textId="53B65A90" w:rsidR="00782297" w:rsidRPr="00EF2694" w:rsidRDefault="00782297" w:rsidP="00A020F0">
      <w:pPr>
        <w:pStyle w:val="libNormal"/>
        <w:rPr>
          <w:rtl/>
        </w:rPr>
      </w:pPr>
      <w:r>
        <w:rPr>
          <w:rtl/>
        </w:rPr>
        <w:t xml:space="preserve">« </w:t>
      </w:r>
      <w:r w:rsidRPr="004907EA">
        <w:rPr>
          <w:rtl/>
        </w:rPr>
        <w:t>في أشياء</w:t>
      </w:r>
      <w:r>
        <w:rPr>
          <w:rtl/>
        </w:rPr>
        <w:t xml:space="preserve"> » </w:t>
      </w:r>
      <w:r w:rsidRPr="00EF2694">
        <w:rPr>
          <w:rtl/>
        </w:rPr>
        <w:t>أي في الإمامة</w:t>
      </w:r>
      <w:r>
        <w:rPr>
          <w:rtl/>
        </w:rPr>
        <w:t xml:space="preserve"> « </w:t>
      </w:r>
      <w:r w:rsidRPr="004907EA">
        <w:rPr>
          <w:rtl/>
        </w:rPr>
        <w:t>ما لأبي غيري</w:t>
      </w:r>
      <w:r>
        <w:rPr>
          <w:rtl/>
        </w:rPr>
        <w:t xml:space="preserve"> » </w:t>
      </w:r>
      <w:r w:rsidRPr="00EF2694">
        <w:rPr>
          <w:rtl/>
        </w:rPr>
        <w:t>أي ابن غيري ل</w:t>
      </w:r>
      <w:r w:rsidR="00F85EC4">
        <w:rPr>
          <w:rtl/>
        </w:rPr>
        <w:t xml:space="preserve">يتوّهم </w:t>
      </w:r>
      <w:r w:rsidRPr="00EF2694">
        <w:rPr>
          <w:rtl/>
        </w:rPr>
        <w:t>كونه إماما</w:t>
      </w:r>
      <w:r w:rsidR="00C44A8A">
        <w:rPr>
          <w:rFonts w:hint="cs"/>
          <w:rtl/>
        </w:rPr>
        <w:t>ً</w:t>
      </w:r>
      <w:r w:rsidRPr="00EF2694">
        <w:rPr>
          <w:rtl/>
        </w:rPr>
        <w:t>.</w:t>
      </w:r>
    </w:p>
    <w:p w14:paraId="1A585193" w14:textId="77CFBCC8" w:rsidR="00782297" w:rsidRDefault="00782297" w:rsidP="00C44A8A">
      <w:pPr>
        <w:pStyle w:val="libNormal"/>
        <w:rPr>
          <w:rtl/>
        </w:rPr>
      </w:pPr>
      <w:r w:rsidRPr="00074C70">
        <w:rPr>
          <w:rStyle w:val="libBold1Char"/>
          <w:rtl/>
        </w:rPr>
        <w:t>الحديث الرابع</w:t>
      </w:r>
      <w:r w:rsidRPr="00CE1409">
        <w:rPr>
          <w:rStyle w:val="libBold1Char"/>
          <w:rtl/>
        </w:rPr>
        <w:t xml:space="preserve"> :</w:t>
      </w:r>
      <w:r>
        <w:rPr>
          <w:rtl/>
        </w:rPr>
        <w:t xml:space="preserve"> </w:t>
      </w:r>
      <w:r w:rsidRPr="00EF2694">
        <w:rPr>
          <w:rtl/>
        </w:rPr>
        <w:t>مجهول</w:t>
      </w:r>
      <w:r>
        <w:rPr>
          <w:rtl/>
        </w:rPr>
        <w:t xml:space="preserve"> ، </w:t>
      </w:r>
      <w:r w:rsidRPr="004907EA">
        <w:rPr>
          <w:rtl/>
        </w:rPr>
        <w:t>وابن قياما</w:t>
      </w:r>
      <w:r w:rsidRPr="00EF2694">
        <w:rPr>
          <w:rtl/>
        </w:rPr>
        <w:t xml:space="preserve"> بالكسر هو الحسين وكان واقفي</w:t>
      </w:r>
      <w:r w:rsidR="00C44A8A">
        <w:rPr>
          <w:rFonts w:hint="cs"/>
          <w:rtl/>
        </w:rPr>
        <w:t>ّ</w:t>
      </w:r>
      <w:r w:rsidRPr="00EF2694">
        <w:rPr>
          <w:rtl/>
        </w:rPr>
        <w:t>ا</w:t>
      </w:r>
      <w:r w:rsidR="00C44A8A">
        <w:rPr>
          <w:rFonts w:hint="cs"/>
          <w:rtl/>
        </w:rPr>
        <w:t>ً</w:t>
      </w:r>
      <w:r w:rsidRPr="00EF2694">
        <w:rPr>
          <w:rtl/>
        </w:rPr>
        <w:t>.</w:t>
      </w:r>
    </w:p>
    <w:p w14:paraId="493E3DD5" w14:textId="77777777" w:rsidR="00782297" w:rsidRPr="00EF2694" w:rsidRDefault="00782297" w:rsidP="00A020F0">
      <w:pPr>
        <w:pStyle w:val="libNormal"/>
        <w:rPr>
          <w:rtl/>
        </w:rPr>
      </w:pPr>
      <w:r>
        <w:rPr>
          <w:rtl/>
        </w:rPr>
        <w:t xml:space="preserve">« </w:t>
      </w:r>
      <w:r w:rsidRPr="004907EA">
        <w:rPr>
          <w:rtl/>
        </w:rPr>
        <w:t>يفرق</w:t>
      </w:r>
      <w:r>
        <w:rPr>
          <w:rtl/>
        </w:rPr>
        <w:t xml:space="preserve"> » </w:t>
      </w:r>
      <w:r w:rsidRPr="00EF2694">
        <w:rPr>
          <w:rtl/>
        </w:rPr>
        <w:t>على بناء المعلوم أو المجهول من باب نصر.</w:t>
      </w:r>
    </w:p>
    <w:p w14:paraId="73D6EE84" w14:textId="77777777" w:rsidR="00782297" w:rsidRDefault="00782297" w:rsidP="00C44A8A">
      <w:pPr>
        <w:pStyle w:val="libNormal"/>
        <w:rPr>
          <w:rtl/>
          <w:lang w:bidi="fa-IR"/>
        </w:rPr>
      </w:pPr>
      <w:r w:rsidRPr="00660D0F">
        <w:rPr>
          <w:rStyle w:val="libBold1Char"/>
          <w:rtl/>
        </w:rPr>
        <w:t xml:space="preserve">الحديث الخامس </w:t>
      </w:r>
      <w:r w:rsidRPr="00502270">
        <w:rPr>
          <w:rStyle w:val="libBold1Char"/>
          <w:rtl/>
        </w:rPr>
        <w:t>:</w:t>
      </w:r>
      <w:r>
        <w:rPr>
          <w:rtl/>
        </w:rPr>
        <w:t xml:space="preserve"> </w:t>
      </w:r>
      <w:r w:rsidRPr="00EF2694">
        <w:rPr>
          <w:rtl/>
          <w:lang w:bidi="fa-IR"/>
        </w:rPr>
        <w:t>ضعيف</w:t>
      </w:r>
      <w:r>
        <w:rPr>
          <w:rtl/>
          <w:lang w:bidi="fa-IR"/>
        </w:rPr>
        <w:t xml:space="preserve"> </w:t>
      </w:r>
    </w:p>
    <w:p w14:paraId="17892B80" w14:textId="3D284090" w:rsidR="00782297" w:rsidRPr="00EF2694" w:rsidRDefault="00782297" w:rsidP="00A020F0">
      <w:pPr>
        <w:pStyle w:val="libNormal"/>
        <w:rPr>
          <w:rtl/>
        </w:rPr>
      </w:pPr>
      <w:r>
        <w:rPr>
          <w:rtl/>
        </w:rPr>
        <w:t xml:space="preserve">« </w:t>
      </w:r>
      <w:r w:rsidRPr="004907EA">
        <w:rPr>
          <w:rtl/>
        </w:rPr>
        <w:t>بعد صاحبك</w:t>
      </w:r>
      <w:r>
        <w:rPr>
          <w:rtl/>
        </w:rPr>
        <w:t xml:space="preserve"> » </w:t>
      </w:r>
      <w:r w:rsidRPr="00EF2694">
        <w:rPr>
          <w:rtl/>
        </w:rPr>
        <w:t xml:space="preserve">أي إمامك يعني الرضا </w:t>
      </w:r>
      <w:r w:rsidRPr="002F75F6">
        <w:rPr>
          <w:rStyle w:val="libAlaemChar"/>
          <w:rtl/>
        </w:rPr>
        <w:t>عليه‌السلام</w:t>
      </w:r>
      <w:r w:rsidRPr="00EF2694">
        <w:rPr>
          <w:rtl/>
        </w:rPr>
        <w:t xml:space="preserve"> وكان ذلك قبل ولادة الجواد </w:t>
      </w:r>
      <w:r w:rsidRPr="002F75F6">
        <w:rPr>
          <w:rStyle w:val="libAlaemChar"/>
          <w:rtl/>
        </w:rPr>
        <w:t>عليه‌السلام</w:t>
      </w:r>
      <w:r w:rsidRPr="00EF2694">
        <w:rPr>
          <w:rtl/>
        </w:rPr>
        <w:t xml:space="preserve"> وزاد في إرشاد المفيد في آخر </w:t>
      </w:r>
      <w:r w:rsidR="007C7DC0">
        <w:rPr>
          <w:rtl/>
        </w:rPr>
        <w:t xml:space="preserve">الخبر </w:t>
      </w:r>
      <w:r>
        <w:rPr>
          <w:rtl/>
        </w:rPr>
        <w:t xml:space="preserve">: </w:t>
      </w:r>
      <w:r w:rsidRPr="00EF2694">
        <w:rPr>
          <w:rtl/>
        </w:rPr>
        <w:t xml:space="preserve">ولم يكن ولد أبو جعفر </w:t>
      </w:r>
      <w:r w:rsidRPr="002F75F6">
        <w:rPr>
          <w:rStyle w:val="libAlaemChar"/>
          <w:rtl/>
        </w:rPr>
        <w:t>عليه‌السلام</w:t>
      </w:r>
      <w:r>
        <w:rPr>
          <w:rtl/>
        </w:rPr>
        <w:t xml:space="preserve"> ، </w:t>
      </w:r>
      <w:r w:rsidRPr="00EF2694">
        <w:rPr>
          <w:rtl/>
        </w:rPr>
        <w:t>فلم تمض الأيام</w:t>
      </w:r>
    </w:p>
    <w:p w14:paraId="68563E63" w14:textId="77777777" w:rsidR="00CE1409" w:rsidRDefault="00CE1409" w:rsidP="00CE1409">
      <w:pPr>
        <w:pStyle w:val="libNormal"/>
        <w:rPr>
          <w:rtl/>
        </w:rPr>
      </w:pPr>
      <w:r>
        <w:rPr>
          <w:rtl/>
        </w:rPr>
        <w:br w:type="page"/>
      </w:r>
    </w:p>
    <w:p w14:paraId="0456968F" w14:textId="2A99C639" w:rsidR="00782297" w:rsidRPr="00EF2694" w:rsidRDefault="00782297" w:rsidP="00CE1409">
      <w:pPr>
        <w:pStyle w:val="libNormal0"/>
        <w:rPr>
          <w:rtl/>
        </w:rPr>
      </w:pPr>
      <w:r w:rsidRPr="00EF2694">
        <w:rPr>
          <w:rtl/>
        </w:rPr>
        <w:lastRenderedPageBreak/>
        <w:t>أحد أن يقول ابني وليس له ولد</w:t>
      </w:r>
      <w:r>
        <w:rPr>
          <w:rFonts w:hint="cs"/>
          <w:rtl/>
        </w:rPr>
        <w:t>.</w:t>
      </w:r>
    </w:p>
    <w:p w14:paraId="08DAA340" w14:textId="47ED8C29" w:rsidR="00782297" w:rsidRPr="00EF2694" w:rsidRDefault="00782297" w:rsidP="00A020F0">
      <w:pPr>
        <w:pStyle w:val="libNormal"/>
        <w:rPr>
          <w:rtl/>
        </w:rPr>
      </w:pPr>
      <w:r w:rsidRPr="00EF2694">
        <w:rPr>
          <w:rtl/>
        </w:rPr>
        <w:t>6</w:t>
      </w:r>
      <w:r w:rsidR="008D0E33">
        <w:rPr>
          <w:rtl/>
        </w:rPr>
        <w:t xml:space="preserve"> - </w:t>
      </w:r>
      <w:r w:rsidRPr="00EF2694">
        <w:rPr>
          <w:rtl/>
        </w:rPr>
        <w:t>أحمد بن مهران</w:t>
      </w:r>
      <w:r>
        <w:rPr>
          <w:rtl/>
        </w:rPr>
        <w:t xml:space="preserve"> ، </w:t>
      </w:r>
      <w:r w:rsidRPr="00EF2694">
        <w:rPr>
          <w:rtl/>
        </w:rPr>
        <w:t xml:space="preserve">عن </w:t>
      </w:r>
      <w:r w:rsidR="008D0E33">
        <w:rPr>
          <w:rtl/>
        </w:rPr>
        <w:t xml:space="preserve">محمّد </w:t>
      </w:r>
      <w:r w:rsidRPr="00EF2694">
        <w:rPr>
          <w:rtl/>
        </w:rPr>
        <w:t xml:space="preserve">بن </w:t>
      </w:r>
      <w:r w:rsidR="0022555C">
        <w:rPr>
          <w:rtl/>
        </w:rPr>
        <w:t xml:space="preserve">عليّ </w:t>
      </w:r>
      <w:r>
        <w:rPr>
          <w:rtl/>
        </w:rPr>
        <w:t xml:space="preserve">، </w:t>
      </w:r>
      <w:r w:rsidRPr="00EF2694">
        <w:rPr>
          <w:rtl/>
        </w:rPr>
        <w:t xml:space="preserve">عن معمر بن خلاد </w:t>
      </w:r>
      <w:r w:rsidR="008D0E33">
        <w:rPr>
          <w:rtl/>
        </w:rPr>
        <w:t>قال :</w:t>
      </w:r>
      <w:r w:rsidRPr="00EF2694">
        <w:rPr>
          <w:rtl/>
        </w:rPr>
        <w:t xml:space="preserve">ذكرنا عند أبي الحسن </w:t>
      </w:r>
      <w:r w:rsidRPr="002F75F6">
        <w:rPr>
          <w:rStyle w:val="libAlaemChar"/>
          <w:rtl/>
        </w:rPr>
        <w:t>عليه‌السلام</w:t>
      </w:r>
      <w:r w:rsidRPr="00EF2694">
        <w:rPr>
          <w:rtl/>
        </w:rPr>
        <w:t xml:space="preserve"> </w:t>
      </w:r>
      <w:r w:rsidR="00270D4C">
        <w:rPr>
          <w:rtl/>
        </w:rPr>
        <w:t>شيئاً</w:t>
      </w:r>
      <w:r w:rsidR="00F85EC4">
        <w:rPr>
          <w:rtl/>
        </w:rPr>
        <w:t xml:space="preserve"> </w:t>
      </w:r>
      <w:r w:rsidRPr="00EF2694">
        <w:rPr>
          <w:rtl/>
        </w:rPr>
        <w:t xml:space="preserve">بعد ما ولد له أبو جعفر </w:t>
      </w:r>
      <w:r w:rsidRPr="002F75F6">
        <w:rPr>
          <w:rStyle w:val="libAlaemChar"/>
          <w:rtl/>
        </w:rPr>
        <w:t>عليه‌السلام</w:t>
      </w:r>
      <w:r w:rsidRPr="00EF2694">
        <w:rPr>
          <w:rtl/>
        </w:rPr>
        <w:t xml:space="preserve"> ف</w:t>
      </w:r>
      <w:r w:rsidR="008D0E33">
        <w:rPr>
          <w:rtl/>
        </w:rPr>
        <w:t>قال :</w:t>
      </w:r>
      <w:r w:rsidRPr="00EF2694">
        <w:rPr>
          <w:rtl/>
        </w:rPr>
        <w:t>ما حاجتكم إلى ذلك هذا أبو جعفر قد أجلسته مجلسي وصي</w:t>
      </w:r>
      <w:r w:rsidR="00C44A8A">
        <w:rPr>
          <w:rFonts w:hint="cs"/>
          <w:rtl/>
        </w:rPr>
        <w:t>ّ</w:t>
      </w:r>
      <w:r w:rsidRPr="00EF2694">
        <w:rPr>
          <w:rtl/>
        </w:rPr>
        <w:t>رته في مكاني</w:t>
      </w:r>
      <w:r>
        <w:rPr>
          <w:rFonts w:hint="cs"/>
          <w:rtl/>
        </w:rPr>
        <w:t>.</w:t>
      </w:r>
    </w:p>
    <w:p w14:paraId="46B583AC" w14:textId="7CB8FC91" w:rsidR="00782297" w:rsidRPr="00EF2694" w:rsidRDefault="00782297" w:rsidP="00A020F0">
      <w:pPr>
        <w:pStyle w:val="libNormal"/>
        <w:rPr>
          <w:rtl/>
        </w:rPr>
      </w:pPr>
      <w:r w:rsidRPr="00EF2694">
        <w:rPr>
          <w:rtl/>
        </w:rPr>
        <w:t>7</w:t>
      </w:r>
      <w:r w:rsidR="008D0E33">
        <w:rPr>
          <w:rtl/>
        </w:rPr>
        <w:t xml:space="preserve"> - </w:t>
      </w:r>
      <w:r w:rsidRPr="00EF2694">
        <w:rPr>
          <w:rtl/>
        </w:rPr>
        <w:t>أحمد</w:t>
      </w:r>
      <w:r>
        <w:rPr>
          <w:rtl/>
        </w:rPr>
        <w:t xml:space="preserve"> ، </w:t>
      </w:r>
      <w:r w:rsidRPr="00EF2694">
        <w:rPr>
          <w:rtl/>
        </w:rPr>
        <w:t xml:space="preserve">عن </w:t>
      </w:r>
      <w:r w:rsidR="008D0E33">
        <w:rPr>
          <w:rtl/>
        </w:rPr>
        <w:t xml:space="preserve">محمّد </w:t>
      </w:r>
      <w:r w:rsidRPr="00EF2694">
        <w:rPr>
          <w:rtl/>
        </w:rPr>
        <w:t xml:space="preserve">بن </w:t>
      </w:r>
      <w:r w:rsidR="0022555C">
        <w:rPr>
          <w:rtl/>
        </w:rPr>
        <w:t xml:space="preserve">عليّ </w:t>
      </w:r>
      <w:r>
        <w:rPr>
          <w:rtl/>
        </w:rPr>
        <w:t xml:space="preserve">، </w:t>
      </w:r>
      <w:r w:rsidRPr="00EF2694">
        <w:rPr>
          <w:rtl/>
        </w:rPr>
        <w:t xml:space="preserve">عن ابن قياما الواسطي </w:t>
      </w:r>
      <w:r w:rsidR="008D0E33">
        <w:rPr>
          <w:rtl/>
        </w:rPr>
        <w:t>قال :</w:t>
      </w:r>
      <w:r w:rsidRPr="00EF2694">
        <w:rPr>
          <w:rtl/>
        </w:rPr>
        <w:t xml:space="preserve">دخلت على </w:t>
      </w:r>
      <w:r w:rsidR="0022555C">
        <w:rPr>
          <w:rtl/>
        </w:rPr>
        <w:t xml:space="preserve">عليّ </w:t>
      </w:r>
      <w:r w:rsidRPr="00EF2694">
        <w:rPr>
          <w:rtl/>
        </w:rPr>
        <w:t xml:space="preserve">بن موسى </w:t>
      </w:r>
      <w:r w:rsidRPr="002F75F6">
        <w:rPr>
          <w:rStyle w:val="libAlaemChar"/>
          <w:rtl/>
        </w:rPr>
        <w:t>عليه‌السلام</w:t>
      </w:r>
      <w:r w:rsidRPr="00EF2694">
        <w:rPr>
          <w:rtl/>
        </w:rPr>
        <w:t xml:space="preserve"> فقلت له</w:t>
      </w:r>
      <w:r>
        <w:rPr>
          <w:rtl/>
        </w:rPr>
        <w:t xml:space="preserve"> أ</w:t>
      </w:r>
      <w:r w:rsidRPr="00EF2694">
        <w:rPr>
          <w:rtl/>
        </w:rPr>
        <w:t xml:space="preserve">يكون إمامان </w:t>
      </w:r>
      <w:r w:rsidR="008D0E33">
        <w:rPr>
          <w:rtl/>
        </w:rPr>
        <w:t>قال :</w:t>
      </w:r>
      <w:r w:rsidRPr="00EF2694">
        <w:rPr>
          <w:rtl/>
        </w:rPr>
        <w:t xml:space="preserve">لا </w:t>
      </w:r>
      <w:r w:rsidR="006E33A0">
        <w:rPr>
          <w:rtl/>
        </w:rPr>
        <w:t xml:space="preserve">إلّا </w:t>
      </w:r>
      <w:r w:rsidRPr="00EF2694">
        <w:rPr>
          <w:rtl/>
        </w:rPr>
        <w:t xml:space="preserve">وأحدهما صامت فقلت له هو ذا أنت ليس لك صامت ولم يكن ولد له أبو جعفر </w:t>
      </w:r>
      <w:r w:rsidRPr="002F75F6">
        <w:rPr>
          <w:rStyle w:val="libAlaemChar"/>
          <w:rtl/>
        </w:rPr>
        <w:t>عليه‌السلام</w:t>
      </w:r>
      <w:r w:rsidRPr="00EF2694">
        <w:rPr>
          <w:rtl/>
        </w:rPr>
        <w:t xml:space="preserve"> بعد ف</w:t>
      </w:r>
      <w:r w:rsidR="008D0E33">
        <w:rPr>
          <w:rtl/>
        </w:rPr>
        <w:t>قال :</w:t>
      </w:r>
      <w:r w:rsidRPr="00EF2694">
        <w:rPr>
          <w:rtl/>
        </w:rPr>
        <w:t>لي والله ليجعلن الله مني ما يثبت به ال</w:t>
      </w:r>
      <w:r w:rsidR="00F235A5">
        <w:rPr>
          <w:rtl/>
        </w:rPr>
        <w:t xml:space="preserve">حقّ </w:t>
      </w:r>
      <w:r w:rsidRPr="00EF2694">
        <w:rPr>
          <w:rtl/>
        </w:rPr>
        <w:t>وأهله ويم</w:t>
      </w:r>
      <w:r w:rsidR="00F235A5">
        <w:rPr>
          <w:rtl/>
        </w:rPr>
        <w:t xml:space="preserve">حقّ </w:t>
      </w:r>
      <w:r w:rsidRPr="00EF2694">
        <w:rPr>
          <w:rtl/>
        </w:rPr>
        <w:t xml:space="preserve">به الباطل وأهله فولد له بعد سنة أبو جعفر </w:t>
      </w:r>
      <w:r w:rsidRPr="002F75F6">
        <w:rPr>
          <w:rStyle w:val="libAlaemChar"/>
          <w:rtl/>
        </w:rPr>
        <w:t>عليه‌السلام</w:t>
      </w:r>
      <w:r w:rsidRPr="00EF2694">
        <w:rPr>
          <w:rtl/>
        </w:rPr>
        <w:t xml:space="preserve"> وكان ابن قياما واقفي</w:t>
      </w:r>
      <w:r w:rsidR="00C44A8A">
        <w:rPr>
          <w:rFonts w:hint="cs"/>
          <w:rtl/>
        </w:rPr>
        <w:t>ّ</w:t>
      </w:r>
      <w:r w:rsidRPr="00EF2694">
        <w:rPr>
          <w:rtl/>
        </w:rPr>
        <w:t>ا</w:t>
      </w:r>
      <w:r w:rsidR="00C44A8A">
        <w:rPr>
          <w:rFonts w:hint="cs"/>
          <w:rtl/>
        </w:rPr>
        <w:t>ً</w:t>
      </w:r>
      <w:r>
        <w:rPr>
          <w:rFonts w:hint="cs"/>
          <w:rtl/>
        </w:rPr>
        <w:t>.</w:t>
      </w:r>
    </w:p>
    <w:p w14:paraId="3C894AE1" w14:textId="0E787D97" w:rsidR="00782297" w:rsidRPr="00EF2694" w:rsidRDefault="00782297" w:rsidP="00A020F0">
      <w:pPr>
        <w:pStyle w:val="libNormal"/>
        <w:rPr>
          <w:rtl/>
        </w:rPr>
      </w:pPr>
      <w:r w:rsidRPr="00EF2694">
        <w:rPr>
          <w:rtl/>
        </w:rPr>
        <w:t>8</w:t>
      </w:r>
      <w:r w:rsidR="008D0E33">
        <w:rPr>
          <w:rtl/>
        </w:rPr>
        <w:t xml:space="preserve"> - </w:t>
      </w:r>
      <w:r w:rsidRPr="00EF2694">
        <w:rPr>
          <w:rtl/>
        </w:rPr>
        <w:t>أحمد</w:t>
      </w:r>
      <w:r>
        <w:rPr>
          <w:rtl/>
        </w:rPr>
        <w:t xml:space="preserve"> ، </w:t>
      </w:r>
      <w:r w:rsidRPr="00EF2694">
        <w:rPr>
          <w:rtl/>
        </w:rPr>
        <w:t xml:space="preserve">عن </w:t>
      </w:r>
      <w:r w:rsidR="008D0E33">
        <w:rPr>
          <w:rtl/>
        </w:rPr>
        <w:t xml:space="preserve">محمّد </w:t>
      </w:r>
      <w:r w:rsidRPr="00EF2694">
        <w:rPr>
          <w:rtl/>
        </w:rPr>
        <w:t xml:space="preserve">بن </w:t>
      </w:r>
      <w:r w:rsidR="0022555C">
        <w:rPr>
          <w:rtl/>
        </w:rPr>
        <w:t xml:space="preserve">عليّ </w:t>
      </w:r>
      <w:r>
        <w:rPr>
          <w:rtl/>
        </w:rPr>
        <w:t xml:space="preserve">، </w:t>
      </w:r>
      <w:r w:rsidRPr="00EF2694">
        <w:rPr>
          <w:rtl/>
        </w:rPr>
        <w:t xml:space="preserve">عن الحسن بن الجهم </w:t>
      </w:r>
      <w:r w:rsidR="008D0E33">
        <w:rPr>
          <w:rtl/>
        </w:rPr>
        <w:t>قال :</w:t>
      </w:r>
      <w:r w:rsidRPr="00EF2694">
        <w:rPr>
          <w:rtl/>
        </w:rPr>
        <w:t xml:space="preserve">كنت مع أبي الحسن </w:t>
      </w:r>
      <w:r w:rsidRPr="002F75F6">
        <w:rPr>
          <w:rStyle w:val="libAlaemChar"/>
          <w:rtl/>
        </w:rPr>
        <w:t>عليه‌السلام</w:t>
      </w:r>
      <w:r w:rsidRPr="00EF2694">
        <w:rPr>
          <w:rtl/>
        </w:rPr>
        <w:t xml:space="preserve"> جالسا</w:t>
      </w:r>
      <w:r w:rsidR="00C44A8A">
        <w:rPr>
          <w:rFonts w:hint="cs"/>
          <w:rtl/>
        </w:rPr>
        <w:t>ً</w:t>
      </w:r>
      <w:r w:rsidRPr="00EF2694">
        <w:rPr>
          <w:rtl/>
        </w:rPr>
        <w:t xml:space="preserve"> فدعا</w:t>
      </w:r>
      <w:r w:rsidR="00C44A8A">
        <w:rPr>
          <w:rFonts w:hint="cs"/>
          <w:rtl/>
        </w:rPr>
        <w:t>ً</w:t>
      </w:r>
      <w:r w:rsidRPr="00EF2694">
        <w:rPr>
          <w:rtl/>
        </w:rPr>
        <w:t xml:space="preserve"> بابنه وهو صغير فأجلسه في حجري ف</w:t>
      </w:r>
      <w:r w:rsidR="008D0E33">
        <w:rPr>
          <w:rtl/>
        </w:rPr>
        <w:t>قال :</w:t>
      </w:r>
      <w:r w:rsidRPr="00EF2694">
        <w:rPr>
          <w:rtl/>
        </w:rPr>
        <w:t>لي جرده وانزع قميصه فنزعته ف</w:t>
      </w:r>
      <w:r w:rsidR="008D0E33">
        <w:rPr>
          <w:rtl/>
        </w:rPr>
        <w:t>قال :</w:t>
      </w:r>
      <w:r w:rsidRPr="00EF2694">
        <w:rPr>
          <w:rtl/>
        </w:rPr>
        <w:t>لي انظر بين كتفيه فنظرت فإذا في أحد كتفيه شبيه بالخاتم</w:t>
      </w:r>
    </w:p>
    <w:p w14:paraId="7A0A7B11" w14:textId="1032A9DA" w:rsidR="00782297" w:rsidRPr="00324B78" w:rsidRDefault="008D0E33" w:rsidP="009D38AE">
      <w:pPr>
        <w:pStyle w:val="libLine"/>
        <w:rPr>
          <w:rtl/>
        </w:rPr>
      </w:pPr>
      <w:r>
        <w:rPr>
          <w:rFonts w:hint="cs"/>
          <w:rtl/>
        </w:rPr>
        <w:t>________________________________________________________</w:t>
      </w:r>
    </w:p>
    <w:p w14:paraId="7F203980" w14:textId="276C7642" w:rsidR="00782297" w:rsidRPr="00EF2694" w:rsidRDefault="008F33B0" w:rsidP="004E511B">
      <w:pPr>
        <w:pStyle w:val="libNormal0"/>
        <w:rPr>
          <w:rtl/>
          <w:lang w:bidi="fa-IR"/>
        </w:rPr>
      </w:pPr>
      <w:r>
        <w:rPr>
          <w:rtl/>
          <w:lang w:bidi="fa-IR"/>
        </w:rPr>
        <w:t xml:space="preserve">حتّى </w:t>
      </w:r>
      <w:r w:rsidR="00782297" w:rsidRPr="00EF2694">
        <w:rPr>
          <w:rtl/>
          <w:lang w:bidi="fa-IR"/>
        </w:rPr>
        <w:t xml:space="preserve">ولد </w:t>
      </w:r>
      <w:r w:rsidR="00782297" w:rsidRPr="002F75F6">
        <w:rPr>
          <w:rStyle w:val="libAlaemChar"/>
          <w:rtl/>
        </w:rPr>
        <w:t>عليه‌السلام</w:t>
      </w:r>
      <w:r w:rsidR="00782297" w:rsidRPr="00EF2694">
        <w:rPr>
          <w:rtl/>
          <w:lang w:bidi="fa-IR"/>
        </w:rPr>
        <w:t>.</w:t>
      </w:r>
    </w:p>
    <w:p w14:paraId="124AED4C" w14:textId="72FCFBA2" w:rsidR="00782297" w:rsidRPr="00EF2694" w:rsidRDefault="00782297" w:rsidP="00C44A8A">
      <w:pPr>
        <w:pStyle w:val="libNormal"/>
        <w:rPr>
          <w:rtl/>
        </w:rPr>
      </w:pPr>
      <w:r w:rsidRPr="00502270">
        <w:rPr>
          <w:rStyle w:val="libBold1Char"/>
          <w:rtl/>
        </w:rPr>
        <w:t>الحديث السادس :</w:t>
      </w:r>
      <w:r>
        <w:rPr>
          <w:rtl/>
        </w:rPr>
        <w:t xml:space="preserve"> </w:t>
      </w:r>
      <w:r w:rsidRPr="00EF2694">
        <w:rPr>
          <w:rtl/>
        </w:rPr>
        <w:t>ضعيف وقد مر</w:t>
      </w:r>
      <w:r w:rsidR="00C44A8A">
        <w:rPr>
          <w:rFonts w:hint="cs"/>
          <w:rtl/>
        </w:rPr>
        <w:t>ّ</w:t>
      </w:r>
      <w:r w:rsidRPr="00EF2694">
        <w:rPr>
          <w:rtl/>
        </w:rPr>
        <w:t xml:space="preserve"> باختلاف في </w:t>
      </w:r>
      <w:r w:rsidR="00D54C7C">
        <w:rPr>
          <w:rtl/>
        </w:rPr>
        <w:t xml:space="preserve">أوّل </w:t>
      </w:r>
      <w:r w:rsidRPr="00EF2694">
        <w:rPr>
          <w:rtl/>
        </w:rPr>
        <w:t>السند.</w:t>
      </w:r>
    </w:p>
    <w:p w14:paraId="5F7E3195" w14:textId="77777777" w:rsidR="00782297" w:rsidRPr="00EF2694" w:rsidRDefault="00782297" w:rsidP="00C44A8A">
      <w:pPr>
        <w:pStyle w:val="libNormal"/>
        <w:rPr>
          <w:rtl/>
          <w:lang w:bidi="fa-IR"/>
        </w:rPr>
      </w:pPr>
      <w:r w:rsidRPr="00DD3D78">
        <w:rPr>
          <w:rStyle w:val="libBold1Char"/>
          <w:rtl/>
        </w:rPr>
        <w:t xml:space="preserve">الحديث السابع </w:t>
      </w:r>
      <w:r w:rsidRPr="004C0FFE">
        <w:rPr>
          <w:rStyle w:val="libBold1Char"/>
          <w:rtl/>
        </w:rPr>
        <w:t>:</w:t>
      </w:r>
      <w:r>
        <w:rPr>
          <w:rtl/>
        </w:rPr>
        <w:t xml:space="preserve"> </w:t>
      </w:r>
      <w:r w:rsidRPr="00EF2694">
        <w:rPr>
          <w:rtl/>
          <w:lang w:bidi="fa-IR"/>
        </w:rPr>
        <w:t>ضعيف.</w:t>
      </w:r>
    </w:p>
    <w:p w14:paraId="07410B15" w14:textId="50D09F3A" w:rsidR="00782297" w:rsidRPr="00EF2694" w:rsidRDefault="00782297" w:rsidP="00A020F0">
      <w:pPr>
        <w:pStyle w:val="libNormal"/>
        <w:rPr>
          <w:rtl/>
        </w:rPr>
      </w:pPr>
      <w:r w:rsidRPr="00EF2694">
        <w:rPr>
          <w:rtl/>
        </w:rPr>
        <w:t xml:space="preserve">واعتراض هذا الملعون في هذا </w:t>
      </w:r>
      <w:r w:rsidR="007C7DC0">
        <w:rPr>
          <w:rtl/>
        </w:rPr>
        <w:t xml:space="preserve">الخبر </w:t>
      </w:r>
      <w:r w:rsidRPr="00EF2694">
        <w:rPr>
          <w:rtl/>
        </w:rPr>
        <w:t>و</w:t>
      </w:r>
      <w:r w:rsidR="007C7DC0">
        <w:rPr>
          <w:rtl/>
        </w:rPr>
        <w:t xml:space="preserve">الخبر </w:t>
      </w:r>
      <w:r w:rsidRPr="00EF2694">
        <w:rPr>
          <w:rtl/>
        </w:rPr>
        <w:t xml:space="preserve">السابق يرجع إلى </w:t>
      </w:r>
      <w:r w:rsidR="007F174A">
        <w:rPr>
          <w:rtl/>
        </w:rPr>
        <w:t xml:space="preserve">أنّه </w:t>
      </w:r>
      <w:r w:rsidRPr="00EF2694">
        <w:rPr>
          <w:rtl/>
        </w:rPr>
        <w:t xml:space="preserve">لو لم يكن موسى </w:t>
      </w:r>
      <w:r w:rsidRPr="002F75F6">
        <w:rPr>
          <w:rStyle w:val="libAlaemChar"/>
          <w:rtl/>
        </w:rPr>
        <w:t>عليه‌السلام</w:t>
      </w:r>
      <w:r w:rsidRPr="00EF2694">
        <w:rPr>
          <w:rtl/>
        </w:rPr>
        <w:t xml:space="preserve"> القائم وآخر </w:t>
      </w:r>
      <w:r w:rsidR="007A774D">
        <w:rPr>
          <w:rtl/>
        </w:rPr>
        <w:t>ال</w:t>
      </w:r>
      <w:r w:rsidR="008345DB">
        <w:rPr>
          <w:rtl/>
        </w:rPr>
        <w:t xml:space="preserve">أئمّة </w:t>
      </w:r>
      <w:r w:rsidRPr="00EF2694">
        <w:rPr>
          <w:rtl/>
        </w:rPr>
        <w:t>وكان كما تقولون إن المهدي هو الإمام الثاني ع</w:t>
      </w:r>
      <w:r w:rsidR="0024767B">
        <w:rPr>
          <w:rtl/>
        </w:rPr>
        <w:t xml:space="preserve">شرّ </w:t>
      </w:r>
      <w:r w:rsidRPr="00EF2694">
        <w:rPr>
          <w:rtl/>
        </w:rPr>
        <w:t>فلا بد أن يكون بعدك إمام من ولدك وليس لك ولد</w:t>
      </w:r>
      <w:r>
        <w:rPr>
          <w:rtl/>
        </w:rPr>
        <w:t xml:space="preserve"> ، </w:t>
      </w:r>
      <w:r w:rsidRPr="00EF2694">
        <w:rPr>
          <w:rtl/>
        </w:rPr>
        <w:t>والجواب ظاهر.</w:t>
      </w:r>
    </w:p>
    <w:p w14:paraId="6552D1F5" w14:textId="2218F032" w:rsidR="00782297" w:rsidRPr="00EF2694" w:rsidRDefault="00782297" w:rsidP="00C44A8A">
      <w:pPr>
        <w:pStyle w:val="libNormal"/>
        <w:rPr>
          <w:rtl/>
        </w:rPr>
      </w:pPr>
      <w:r w:rsidRPr="001C7E9A">
        <w:rPr>
          <w:rtl/>
        </w:rPr>
        <w:t>الحديث الثامن</w:t>
      </w:r>
      <w:r w:rsidRPr="00EF2694">
        <w:rPr>
          <w:rtl/>
        </w:rPr>
        <w:t xml:space="preserve"> ضعيف</w:t>
      </w:r>
      <w:r>
        <w:rPr>
          <w:rtl/>
        </w:rPr>
        <w:t xml:space="preserve"> « </w:t>
      </w:r>
      <w:r w:rsidRPr="004907EA">
        <w:rPr>
          <w:rtl/>
        </w:rPr>
        <w:t>بابنه</w:t>
      </w:r>
      <w:r>
        <w:rPr>
          <w:rtl/>
        </w:rPr>
        <w:t xml:space="preserve"> » </w:t>
      </w:r>
      <w:r w:rsidRPr="00EF2694">
        <w:rPr>
          <w:rtl/>
        </w:rPr>
        <w:t>الباء زائدة أو للمصاحبة</w:t>
      </w:r>
      <w:r>
        <w:rPr>
          <w:rtl/>
        </w:rPr>
        <w:t xml:space="preserve"> ، </w:t>
      </w:r>
      <w:r w:rsidRPr="00EF2694">
        <w:rPr>
          <w:rtl/>
        </w:rPr>
        <w:t>أي دعاء من يأتيه بابنه</w:t>
      </w:r>
      <w:r>
        <w:rPr>
          <w:rtl/>
        </w:rPr>
        <w:t xml:space="preserve"> « </w:t>
      </w:r>
      <w:r w:rsidRPr="004907EA">
        <w:rPr>
          <w:rtl/>
        </w:rPr>
        <w:t>بين كتفيه</w:t>
      </w:r>
      <w:r>
        <w:rPr>
          <w:rtl/>
        </w:rPr>
        <w:t xml:space="preserve"> » </w:t>
      </w:r>
      <w:r w:rsidRPr="00EF2694">
        <w:rPr>
          <w:rtl/>
        </w:rPr>
        <w:t xml:space="preserve">لعله أمر بذلك ليقع نظره على الخاتم ولا يعلم </w:t>
      </w:r>
      <w:r w:rsidR="007F174A">
        <w:rPr>
          <w:rtl/>
        </w:rPr>
        <w:t xml:space="preserve">أنّه </w:t>
      </w:r>
      <w:r w:rsidRPr="00EF2694">
        <w:rPr>
          <w:rtl/>
        </w:rPr>
        <w:t>كان الغرض ذلك أو كان الخاتم بين الكتفين مائلا إلى أحدهما أو المراد ببينهما أحدهما أو مجموعهما مجازا</w:t>
      </w:r>
      <w:r w:rsidR="00C44A8A">
        <w:rPr>
          <w:rFonts w:hint="cs"/>
          <w:rtl/>
        </w:rPr>
        <w:t>ً</w:t>
      </w:r>
      <w:r w:rsidRPr="00EF2694">
        <w:rPr>
          <w:rtl/>
        </w:rPr>
        <w:t xml:space="preserve"> </w:t>
      </w:r>
      <w:r w:rsidR="008A4DAC">
        <w:rPr>
          <w:rtl/>
        </w:rPr>
        <w:t xml:space="preserve">وربّما </w:t>
      </w:r>
      <w:r w:rsidRPr="00EF2694">
        <w:rPr>
          <w:rtl/>
        </w:rPr>
        <w:t xml:space="preserve">يقرأ بين بتشديد الياء المكسورة وهو البرهان المتضح أو أحد بتشديد </w:t>
      </w:r>
      <w:r w:rsidR="0031630D">
        <w:rPr>
          <w:rtl/>
        </w:rPr>
        <w:t xml:space="preserve">الدالّ </w:t>
      </w:r>
      <w:r w:rsidRPr="00EF2694">
        <w:rPr>
          <w:rtl/>
        </w:rPr>
        <w:t>من الحد بمعنى المنع أو الدفع</w:t>
      </w:r>
      <w:r>
        <w:rPr>
          <w:rtl/>
        </w:rPr>
        <w:t xml:space="preserve"> ، </w:t>
      </w:r>
      <w:r w:rsidRPr="00EF2694">
        <w:rPr>
          <w:rtl/>
        </w:rPr>
        <w:t xml:space="preserve">ويكون عبارة عن الموضع الذي </w:t>
      </w:r>
      <w:r w:rsidR="00F235A5">
        <w:rPr>
          <w:rtl/>
        </w:rPr>
        <w:t xml:space="preserve">بعده </w:t>
      </w:r>
      <w:r w:rsidRPr="00EF2694">
        <w:rPr>
          <w:rtl/>
        </w:rPr>
        <w:t>من الكتفين</w:t>
      </w:r>
    </w:p>
    <w:p w14:paraId="17DA3E6E" w14:textId="77777777" w:rsidR="00CE1409" w:rsidRDefault="00CE1409" w:rsidP="00CE1409">
      <w:pPr>
        <w:pStyle w:val="libNormal"/>
        <w:rPr>
          <w:rtl/>
        </w:rPr>
      </w:pPr>
      <w:r>
        <w:rPr>
          <w:rtl/>
        </w:rPr>
        <w:br w:type="page"/>
      </w:r>
    </w:p>
    <w:p w14:paraId="354DA016" w14:textId="2F6896AF" w:rsidR="00782297" w:rsidRPr="00EF2694" w:rsidRDefault="00782297" w:rsidP="00CE1409">
      <w:pPr>
        <w:pStyle w:val="libNormal0"/>
        <w:rPr>
          <w:rtl/>
        </w:rPr>
      </w:pPr>
      <w:r w:rsidRPr="00EF2694">
        <w:rPr>
          <w:rtl/>
        </w:rPr>
        <w:lastRenderedPageBreak/>
        <w:t>داخل</w:t>
      </w:r>
      <w:r w:rsidR="00C44A8A">
        <w:rPr>
          <w:rFonts w:hint="cs"/>
          <w:rtl/>
        </w:rPr>
        <w:t>ٌ</w:t>
      </w:r>
      <w:r w:rsidRPr="00EF2694">
        <w:rPr>
          <w:rtl/>
        </w:rPr>
        <w:t xml:space="preserve"> في الل</w:t>
      </w:r>
      <w:r w:rsidR="00C44A8A">
        <w:rPr>
          <w:rFonts w:hint="cs"/>
          <w:rtl/>
        </w:rPr>
        <w:t>ّ</w:t>
      </w:r>
      <w:r w:rsidRPr="00EF2694">
        <w:rPr>
          <w:rtl/>
        </w:rPr>
        <w:t xml:space="preserve">حم </w:t>
      </w:r>
      <w:r w:rsidR="00C44A8A">
        <w:rPr>
          <w:rFonts w:hint="cs"/>
          <w:rtl/>
        </w:rPr>
        <w:t xml:space="preserve">، </w:t>
      </w:r>
      <w:r w:rsidR="00F66E4A">
        <w:rPr>
          <w:rtl/>
        </w:rPr>
        <w:t xml:space="preserve">ثمّ </w:t>
      </w:r>
      <w:r w:rsidR="008D0E33">
        <w:rPr>
          <w:rtl/>
        </w:rPr>
        <w:t>قال :</w:t>
      </w:r>
      <w:r>
        <w:rPr>
          <w:rtl/>
        </w:rPr>
        <w:t>أ</w:t>
      </w:r>
      <w:r w:rsidRPr="00EF2694">
        <w:rPr>
          <w:rtl/>
        </w:rPr>
        <w:t xml:space="preserve">ترى هذا </w:t>
      </w:r>
      <w:r w:rsidR="00C44A8A">
        <w:rPr>
          <w:rFonts w:hint="cs"/>
          <w:rtl/>
        </w:rPr>
        <w:t xml:space="preserve">؟ </w:t>
      </w:r>
      <w:r w:rsidRPr="00EF2694">
        <w:rPr>
          <w:rtl/>
        </w:rPr>
        <w:t xml:space="preserve">كان مثله في هذا الموضع من أبي </w:t>
      </w:r>
      <w:r w:rsidRPr="002F75F6">
        <w:rPr>
          <w:rStyle w:val="libAlaemChar"/>
          <w:rFonts w:hint="cs"/>
          <w:rtl/>
        </w:rPr>
        <w:t>عليه‌السلام</w:t>
      </w:r>
      <w:r>
        <w:rPr>
          <w:rFonts w:hint="cs"/>
          <w:rtl/>
        </w:rPr>
        <w:t>.</w:t>
      </w:r>
    </w:p>
    <w:p w14:paraId="7E033E09" w14:textId="11AB40E2" w:rsidR="00782297" w:rsidRPr="00EF2694" w:rsidRDefault="00782297" w:rsidP="00A020F0">
      <w:pPr>
        <w:pStyle w:val="libNormal"/>
        <w:rPr>
          <w:rtl/>
        </w:rPr>
      </w:pPr>
      <w:r w:rsidRPr="00EF2694">
        <w:rPr>
          <w:rtl/>
        </w:rPr>
        <w:t>9</w:t>
      </w:r>
      <w:r w:rsidR="008D0E33">
        <w:rPr>
          <w:rtl/>
        </w:rPr>
        <w:t xml:space="preserve"> - </w:t>
      </w:r>
      <w:r w:rsidRPr="00EF2694">
        <w:rPr>
          <w:rtl/>
        </w:rPr>
        <w:t>عنه</w:t>
      </w:r>
      <w:r>
        <w:rPr>
          <w:rtl/>
        </w:rPr>
        <w:t xml:space="preserve"> ، </w:t>
      </w:r>
      <w:r w:rsidRPr="00EF2694">
        <w:rPr>
          <w:rtl/>
        </w:rPr>
        <w:t xml:space="preserve">عن </w:t>
      </w:r>
      <w:r w:rsidR="008D0E33">
        <w:rPr>
          <w:rtl/>
        </w:rPr>
        <w:t xml:space="preserve">محمّد </w:t>
      </w:r>
      <w:r w:rsidRPr="00EF2694">
        <w:rPr>
          <w:rtl/>
        </w:rPr>
        <w:t xml:space="preserve">بن </w:t>
      </w:r>
      <w:r w:rsidR="0022555C">
        <w:rPr>
          <w:rtl/>
        </w:rPr>
        <w:t xml:space="preserve">عليّ </w:t>
      </w:r>
      <w:r>
        <w:rPr>
          <w:rtl/>
        </w:rPr>
        <w:t xml:space="preserve">، </w:t>
      </w:r>
      <w:r w:rsidRPr="00EF2694">
        <w:rPr>
          <w:rtl/>
        </w:rPr>
        <w:t>عن أبي يحيى الصنعاني</w:t>
      </w:r>
      <w:r w:rsidR="00C44A8A">
        <w:rPr>
          <w:rFonts w:hint="cs"/>
          <w:rtl/>
        </w:rPr>
        <w:t>ّ</w:t>
      </w:r>
      <w:r w:rsidRPr="00EF2694">
        <w:rPr>
          <w:rtl/>
        </w:rPr>
        <w:t xml:space="preserve"> </w:t>
      </w:r>
      <w:r w:rsidR="008D0E33">
        <w:rPr>
          <w:rtl/>
        </w:rPr>
        <w:t>قال :</w:t>
      </w:r>
      <w:r w:rsidRPr="00EF2694">
        <w:rPr>
          <w:rtl/>
        </w:rPr>
        <w:t xml:space="preserve">كنت عند أبي الحسن الرضا </w:t>
      </w:r>
      <w:r w:rsidRPr="002F75F6">
        <w:rPr>
          <w:rStyle w:val="libAlaemChar"/>
          <w:rtl/>
        </w:rPr>
        <w:t>عليه‌السلام</w:t>
      </w:r>
      <w:r w:rsidRPr="00EF2694">
        <w:rPr>
          <w:rtl/>
        </w:rPr>
        <w:t xml:space="preserve"> فجيء بابنه أبي جعفر </w:t>
      </w:r>
      <w:r w:rsidRPr="002F75F6">
        <w:rPr>
          <w:rStyle w:val="libAlaemChar"/>
          <w:rtl/>
        </w:rPr>
        <w:t>عليه‌السلام</w:t>
      </w:r>
      <w:r w:rsidRPr="00EF2694">
        <w:rPr>
          <w:rtl/>
        </w:rPr>
        <w:t xml:space="preserve"> وهو صغير</w:t>
      </w:r>
      <w:r w:rsidR="00C44A8A">
        <w:rPr>
          <w:rFonts w:hint="cs"/>
          <w:rtl/>
        </w:rPr>
        <w:t>ٌ ،</w:t>
      </w:r>
      <w:r w:rsidRPr="00EF2694">
        <w:rPr>
          <w:rtl/>
        </w:rPr>
        <w:t xml:space="preserve"> ف</w:t>
      </w:r>
      <w:r w:rsidR="008D0E33">
        <w:rPr>
          <w:rtl/>
        </w:rPr>
        <w:t>قال :</w:t>
      </w:r>
      <w:r w:rsidRPr="00EF2694">
        <w:rPr>
          <w:rtl/>
        </w:rPr>
        <w:t>هذا المولود الذي لم يولد مولود</w:t>
      </w:r>
      <w:r w:rsidR="00C44A8A">
        <w:rPr>
          <w:rFonts w:hint="cs"/>
          <w:rtl/>
        </w:rPr>
        <w:t>ٌ</w:t>
      </w:r>
      <w:r w:rsidRPr="00EF2694">
        <w:rPr>
          <w:rtl/>
        </w:rPr>
        <w:t xml:space="preserve"> أعظم بركة على شيعتنا منه</w:t>
      </w:r>
      <w:r>
        <w:rPr>
          <w:rFonts w:hint="cs"/>
          <w:rtl/>
        </w:rPr>
        <w:t>.</w:t>
      </w:r>
    </w:p>
    <w:p w14:paraId="5D6FDB80" w14:textId="6A58621A" w:rsidR="00782297" w:rsidRPr="00EF2694" w:rsidRDefault="00782297" w:rsidP="00A020F0">
      <w:pPr>
        <w:pStyle w:val="libNormal"/>
        <w:rPr>
          <w:rtl/>
        </w:rPr>
      </w:pPr>
      <w:r w:rsidRPr="00EF2694">
        <w:rPr>
          <w:rtl/>
        </w:rPr>
        <w:t>10</w:t>
      </w:r>
      <w:r w:rsidR="008D0E33">
        <w:rPr>
          <w:rtl/>
        </w:rPr>
        <w:t xml:space="preserve"> - محمّد </w:t>
      </w:r>
      <w:r w:rsidRPr="00EF2694">
        <w:rPr>
          <w:rtl/>
        </w:rPr>
        <w:t>بن يحيى</w:t>
      </w:r>
      <w:r>
        <w:rPr>
          <w:rtl/>
        </w:rPr>
        <w:t xml:space="preserve"> ، </w:t>
      </w:r>
      <w:r w:rsidRPr="00EF2694">
        <w:rPr>
          <w:rtl/>
        </w:rPr>
        <w:t xml:space="preserve">عن أحمد بن </w:t>
      </w:r>
      <w:r w:rsidR="008D0E33">
        <w:rPr>
          <w:rtl/>
        </w:rPr>
        <w:t xml:space="preserve">محمّد </w:t>
      </w:r>
      <w:r>
        <w:rPr>
          <w:rtl/>
        </w:rPr>
        <w:t xml:space="preserve">، </w:t>
      </w:r>
      <w:r w:rsidRPr="00EF2694">
        <w:rPr>
          <w:rtl/>
        </w:rPr>
        <w:t xml:space="preserve">عن صفوان بن يحيى </w:t>
      </w:r>
      <w:r w:rsidR="008D0E33">
        <w:rPr>
          <w:rtl/>
        </w:rPr>
        <w:t>قال :</w:t>
      </w:r>
      <w:r w:rsidRPr="00EF2694">
        <w:rPr>
          <w:rtl/>
        </w:rPr>
        <w:t>قلت للرضا</w:t>
      </w:r>
      <w:r>
        <w:rPr>
          <w:rFonts w:hint="cs"/>
          <w:rtl/>
        </w:rPr>
        <w:t xml:space="preserve"> </w:t>
      </w:r>
      <w:r w:rsidRPr="002F75F6">
        <w:rPr>
          <w:rStyle w:val="libAlaemChar"/>
          <w:rtl/>
        </w:rPr>
        <w:t>عليه‌السلام</w:t>
      </w:r>
      <w:r w:rsidRPr="00D52925">
        <w:rPr>
          <w:rFonts w:hint="cs"/>
          <w:rtl/>
        </w:rPr>
        <w:t xml:space="preserve"> </w:t>
      </w:r>
      <w:r w:rsidRPr="00EF2694">
        <w:rPr>
          <w:rtl/>
        </w:rPr>
        <w:t xml:space="preserve">قد </w:t>
      </w:r>
      <w:r w:rsidR="00C7454B">
        <w:rPr>
          <w:rtl/>
        </w:rPr>
        <w:t xml:space="preserve">كنّا </w:t>
      </w:r>
      <w:r w:rsidRPr="00EF2694">
        <w:rPr>
          <w:rtl/>
        </w:rPr>
        <w:t xml:space="preserve">نسألك قبل أن يهب الله لك أبا جعفر </w:t>
      </w:r>
      <w:r w:rsidRPr="002F75F6">
        <w:rPr>
          <w:rStyle w:val="libAlaemChar"/>
          <w:rtl/>
        </w:rPr>
        <w:t>عليه‌السلام</w:t>
      </w:r>
      <w:r w:rsidRPr="00EF2694">
        <w:rPr>
          <w:rtl/>
        </w:rPr>
        <w:t xml:space="preserve"> فكنت تقول يهب الله لي غلاما</w:t>
      </w:r>
      <w:r w:rsidR="00C44A8A">
        <w:rPr>
          <w:rFonts w:hint="cs"/>
          <w:rtl/>
        </w:rPr>
        <w:t>ً</w:t>
      </w:r>
      <w:r w:rsidRPr="00EF2694">
        <w:rPr>
          <w:rtl/>
        </w:rPr>
        <w:t xml:space="preserve"> فقد وهبه الله لك فأقر</w:t>
      </w:r>
      <w:r w:rsidR="00C44A8A">
        <w:rPr>
          <w:rFonts w:hint="cs"/>
          <w:rtl/>
        </w:rPr>
        <w:t>َّ</w:t>
      </w:r>
      <w:r w:rsidRPr="00EF2694">
        <w:rPr>
          <w:rtl/>
        </w:rPr>
        <w:t xml:space="preserve"> عيوننا فلا أرانا الله يومك فإن كان كون فإلى من فأشار بيده إلى أبي جعفر </w:t>
      </w:r>
      <w:r w:rsidRPr="002F75F6">
        <w:rPr>
          <w:rStyle w:val="libAlaemChar"/>
          <w:rtl/>
        </w:rPr>
        <w:t>عليه‌السلام</w:t>
      </w:r>
      <w:r w:rsidRPr="00EF2694">
        <w:rPr>
          <w:rtl/>
        </w:rPr>
        <w:t xml:space="preserve"> وهو قائم</w:t>
      </w:r>
      <w:r w:rsidR="00C44A8A">
        <w:rPr>
          <w:rFonts w:hint="cs"/>
          <w:rtl/>
        </w:rPr>
        <w:t>ٌ</w:t>
      </w:r>
      <w:r w:rsidRPr="00EF2694">
        <w:rPr>
          <w:rtl/>
        </w:rPr>
        <w:t xml:space="preserve"> بين يديه فقلت جعلت فداك هذا ابن</w:t>
      </w:r>
    </w:p>
    <w:p w14:paraId="27449DA3" w14:textId="6D0764CF" w:rsidR="00782297" w:rsidRPr="00324B78" w:rsidRDefault="008D0E33" w:rsidP="009D38AE">
      <w:pPr>
        <w:pStyle w:val="libLine"/>
        <w:rPr>
          <w:rtl/>
        </w:rPr>
      </w:pPr>
      <w:r>
        <w:rPr>
          <w:rFonts w:hint="cs"/>
          <w:rtl/>
        </w:rPr>
        <w:t>________________________________________________________</w:t>
      </w:r>
    </w:p>
    <w:p w14:paraId="0E602B6B" w14:textId="7B6CBE15" w:rsidR="00782297" w:rsidRPr="00EF2694" w:rsidRDefault="00782297" w:rsidP="004E511B">
      <w:pPr>
        <w:pStyle w:val="libNormal0"/>
        <w:rPr>
          <w:rtl/>
        </w:rPr>
      </w:pPr>
      <w:r w:rsidRPr="00EF2694">
        <w:rPr>
          <w:rtl/>
        </w:rPr>
        <w:t>سواء من جملة ما بينهما</w:t>
      </w:r>
      <w:r>
        <w:rPr>
          <w:rtl/>
        </w:rPr>
        <w:t xml:space="preserve"> ، </w:t>
      </w:r>
      <w:r w:rsidRPr="00EF2694">
        <w:rPr>
          <w:rtl/>
        </w:rPr>
        <w:t>ولا يخفى ما فيهما</w:t>
      </w:r>
      <w:r>
        <w:rPr>
          <w:rtl/>
        </w:rPr>
        <w:t xml:space="preserve"> ، </w:t>
      </w:r>
      <w:r w:rsidRPr="00EF2694">
        <w:rPr>
          <w:rtl/>
        </w:rPr>
        <w:t>ولا يبعد أن يكون البين زيد في البين من الن</w:t>
      </w:r>
      <w:r w:rsidR="00C44A8A">
        <w:rPr>
          <w:rFonts w:hint="cs"/>
          <w:rtl/>
        </w:rPr>
        <w:t>ّ</w:t>
      </w:r>
      <w:r w:rsidRPr="00EF2694">
        <w:rPr>
          <w:rtl/>
        </w:rPr>
        <w:t>ساخ.</w:t>
      </w:r>
    </w:p>
    <w:p w14:paraId="1A6E5A00" w14:textId="412718DD" w:rsidR="00782297" w:rsidRPr="00EF2694" w:rsidRDefault="00F66E4A" w:rsidP="00A020F0">
      <w:pPr>
        <w:pStyle w:val="libNormal"/>
        <w:rPr>
          <w:rtl/>
        </w:rPr>
      </w:pPr>
      <w:r>
        <w:rPr>
          <w:rtl/>
        </w:rPr>
        <w:t xml:space="preserve">ثمّ </w:t>
      </w:r>
      <w:r w:rsidR="00782297" w:rsidRPr="00EF2694">
        <w:rPr>
          <w:rtl/>
        </w:rPr>
        <w:t xml:space="preserve">اعلم أن </w:t>
      </w:r>
      <w:r w:rsidR="007C7DC0">
        <w:rPr>
          <w:rtl/>
        </w:rPr>
        <w:t xml:space="preserve">الخبر </w:t>
      </w:r>
      <w:r w:rsidR="00782297" w:rsidRPr="00EF2694">
        <w:rPr>
          <w:rtl/>
        </w:rPr>
        <w:t>يومئ إلى أن لل</w:t>
      </w:r>
      <w:r w:rsidR="008345DB">
        <w:rPr>
          <w:rtl/>
        </w:rPr>
        <w:t xml:space="preserve">أئمّة </w:t>
      </w:r>
      <w:r w:rsidR="00782297" w:rsidRPr="002F75F6">
        <w:rPr>
          <w:rStyle w:val="libAlaemChar"/>
          <w:rtl/>
        </w:rPr>
        <w:t>عليهم‌السلام</w:t>
      </w:r>
      <w:r w:rsidR="00782297" w:rsidRPr="00EF2694">
        <w:rPr>
          <w:rtl/>
        </w:rPr>
        <w:t xml:space="preserve"> </w:t>
      </w:r>
      <w:r w:rsidR="00F85EC4">
        <w:rPr>
          <w:rtl/>
        </w:rPr>
        <w:t>أيضاً</w:t>
      </w:r>
      <w:r w:rsidR="008A4DAC">
        <w:rPr>
          <w:rtl/>
        </w:rPr>
        <w:t xml:space="preserve"> </w:t>
      </w:r>
      <w:r w:rsidR="00782297" w:rsidRPr="00EF2694">
        <w:rPr>
          <w:rtl/>
        </w:rPr>
        <w:t>أو بعضهم علامة للإمامة كخاتم النبوة.</w:t>
      </w:r>
    </w:p>
    <w:p w14:paraId="167F7956" w14:textId="32E98274" w:rsidR="00782297" w:rsidRPr="00EF2694" w:rsidRDefault="00782297" w:rsidP="00C44A8A">
      <w:pPr>
        <w:pStyle w:val="libNormal"/>
        <w:rPr>
          <w:rtl/>
        </w:rPr>
      </w:pPr>
      <w:r w:rsidRPr="00C44A8A">
        <w:rPr>
          <w:rStyle w:val="libBold1Char"/>
          <w:rtl/>
        </w:rPr>
        <w:t xml:space="preserve">الحديث التاسع </w:t>
      </w:r>
      <w:r w:rsidRPr="00EF2694">
        <w:rPr>
          <w:rtl/>
        </w:rPr>
        <w:t>ضعيف</w:t>
      </w:r>
      <w:r>
        <w:rPr>
          <w:rtl/>
        </w:rPr>
        <w:t xml:space="preserve"> ، </w:t>
      </w:r>
      <w:r w:rsidRPr="00EF2694">
        <w:rPr>
          <w:rtl/>
        </w:rPr>
        <w:t xml:space="preserve">وتخصيصه </w:t>
      </w:r>
      <w:r w:rsidRPr="002F75F6">
        <w:rPr>
          <w:rStyle w:val="libAlaemChar"/>
          <w:rtl/>
        </w:rPr>
        <w:t>عليه‌السلام</w:t>
      </w:r>
      <w:r w:rsidRPr="00EF2694">
        <w:rPr>
          <w:rtl/>
        </w:rPr>
        <w:t xml:space="preserve"> بعظم البركة لرفاهية الشيعة في </w:t>
      </w:r>
      <w:r w:rsidR="0031630D">
        <w:rPr>
          <w:rtl/>
        </w:rPr>
        <w:t xml:space="preserve">زمانه </w:t>
      </w:r>
      <w:r w:rsidRPr="00EF2694">
        <w:rPr>
          <w:rtl/>
        </w:rPr>
        <w:t>أو لكثرة جوده وسخائه</w:t>
      </w:r>
      <w:r>
        <w:rPr>
          <w:rtl/>
        </w:rPr>
        <w:t xml:space="preserve"> ، </w:t>
      </w:r>
      <w:r w:rsidRPr="00EF2694">
        <w:rPr>
          <w:rtl/>
        </w:rPr>
        <w:t xml:space="preserve">أو يكون الحصر إضافيا بالنسبة إلى غير </w:t>
      </w:r>
      <w:r w:rsidR="007A774D">
        <w:rPr>
          <w:rtl/>
        </w:rPr>
        <w:t>ال</w:t>
      </w:r>
      <w:r w:rsidR="008345DB">
        <w:rPr>
          <w:rtl/>
        </w:rPr>
        <w:t xml:space="preserve">أئمّة </w:t>
      </w:r>
      <w:r w:rsidRPr="002F75F6">
        <w:rPr>
          <w:rStyle w:val="libAlaemChar"/>
          <w:rtl/>
        </w:rPr>
        <w:t>عليهم‌السلام</w:t>
      </w:r>
      <w:r w:rsidRPr="00EF2694">
        <w:rPr>
          <w:rtl/>
        </w:rPr>
        <w:t>.</w:t>
      </w:r>
    </w:p>
    <w:p w14:paraId="335E88B9" w14:textId="3E5A3F4D" w:rsidR="00782297" w:rsidRDefault="00782297" w:rsidP="00C44A8A">
      <w:pPr>
        <w:pStyle w:val="libNormal"/>
        <w:rPr>
          <w:rtl/>
          <w:lang w:bidi="fa-IR"/>
        </w:rPr>
      </w:pPr>
      <w:r w:rsidRPr="004E0ADD">
        <w:rPr>
          <w:rStyle w:val="libBold1Char"/>
          <w:rtl/>
        </w:rPr>
        <w:t>الحديث العا</w:t>
      </w:r>
      <w:r w:rsidR="00C44A8A">
        <w:rPr>
          <w:rStyle w:val="libBold1Char"/>
          <w:rtl/>
        </w:rPr>
        <w:t>شر</w:t>
      </w:r>
      <w:r w:rsidR="0024767B" w:rsidRPr="004E0ADD">
        <w:rPr>
          <w:rStyle w:val="libBold1Char"/>
          <w:rtl/>
        </w:rPr>
        <w:t xml:space="preserve"> </w:t>
      </w:r>
      <w:r w:rsidRPr="004E0ADD">
        <w:rPr>
          <w:rStyle w:val="libBold1Char"/>
          <w:rtl/>
        </w:rPr>
        <w:t xml:space="preserve">: </w:t>
      </w:r>
      <w:r w:rsidRPr="00EF2694">
        <w:rPr>
          <w:rtl/>
          <w:lang w:bidi="fa-IR"/>
        </w:rPr>
        <w:t>صحيح.</w:t>
      </w:r>
    </w:p>
    <w:p w14:paraId="4CAFE8B0" w14:textId="599D3AFA" w:rsidR="00782297" w:rsidRDefault="00782297" w:rsidP="00A020F0">
      <w:pPr>
        <w:pStyle w:val="libNormal"/>
        <w:rPr>
          <w:rtl/>
        </w:rPr>
      </w:pPr>
      <w:r>
        <w:rPr>
          <w:rtl/>
        </w:rPr>
        <w:t xml:space="preserve">« </w:t>
      </w:r>
      <w:r w:rsidRPr="004907EA">
        <w:rPr>
          <w:rtl/>
        </w:rPr>
        <w:t>فأقر</w:t>
      </w:r>
      <w:r w:rsidR="00C44A8A">
        <w:rPr>
          <w:rFonts w:hint="cs"/>
          <w:rtl/>
        </w:rPr>
        <w:t>ّ</w:t>
      </w:r>
      <w:r w:rsidRPr="004907EA">
        <w:rPr>
          <w:rtl/>
        </w:rPr>
        <w:t xml:space="preserve"> عيوننا</w:t>
      </w:r>
      <w:r>
        <w:rPr>
          <w:rtl/>
        </w:rPr>
        <w:t xml:space="preserve"> » </w:t>
      </w:r>
      <w:r w:rsidRPr="00EF2694">
        <w:rPr>
          <w:rtl/>
        </w:rPr>
        <w:t>ي</w:t>
      </w:r>
      <w:r w:rsidR="004E2A7C">
        <w:rPr>
          <w:rtl/>
        </w:rPr>
        <w:t>قال :</w:t>
      </w:r>
      <w:r>
        <w:rPr>
          <w:rtl/>
        </w:rPr>
        <w:t xml:space="preserve"> </w:t>
      </w:r>
      <w:r w:rsidRPr="00EF2694">
        <w:rPr>
          <w:rtl/>
        </w:rPr>
        <w:t>قر</w:t>
      </w:r>
      <w:r w:rsidR="00C44A8A">
        <w:rPr>
          <w:rFonts w:hint="cs"/>
          <w:rtl/>
        </w:rPr>
        <w:t>ّ</w:t>
      </w:r>
      <w:r w:rsidRPr="00EF2694">
        <w:rPr>
          <w:rtl/>
        </w:rPr>
        <w:t>ت عينه إذا سر</w:t>
      </w:r>
      <w:r w:rsidR="00C44A8A">
        <w:rPr>
          <w:rFonts w:hint="cs"/>
          <w:rtl/>
        </w:rPr>
        <w:t>ّ</w:t>
      </w:r>
      <w:r w:rsidRPr="00EF2694">
        <w:rPr>
          <w:rtl/>
        </w:rPr>
        <w:t xml:space="preserve"> وفرح</w:t>
      </w:r>
      <w:r>
        <w:rPr>
          <w:rtl/>
        </w:rPr>
        <w:t xml:space="preserve"> ، </w:t>
      </w:r>
      <w:r w:rsidRPr="00EF2694">
        <w:rPr>
          <w:rtl/>
        </w:rPr>
        <w:t>وأقر الله عينه أي جعله مسرورا</w:t>
      </w:r>
      <w:r w:rsidR="00C44A8A">
        <w:rPr>
          <w:rFonts w:hint="cs"/>
          <w:rtl/>
        </w:rPr>
        <w:t>ً</w:t>
      </w:r>
      <w:r w:rsidRPr="00EF2694">
        <w:rPr>
          <w:rtl/>
        </w:rPr>
        <w:t xml:space="preserve"> وحقيقته أبرد الله دمعة عينه</w:t>
      </w:r>
      <w:r>
        <w:rPr>
          <w:rtl/>
        </w:rPr>
        <w:t xml:space="preserve"> ، </w:t>
      </w:r>
      <w:r w:rsidRPr="00EF2694">
        <w:rPr>
          <w:rtl/>
        </w:rPr>
        <w:t>لأن دمعة الفرح والسرور باردة</w:t>
      </w:r>
      <w:r>
        <w:rPr>
          <w:rtl/>
        </w:rPr>
        <w:t xml:space="preserve"> ، </w:t>
      </w:r>
      <w:r w:rsidRPr="00EF2694">
        <w:rPr>
          <w:rtl/>
        </w:rPr>
        <w:t>وقيل</w:t>
      </w:r>
      <w:r>
        <w:rPr>
          <w:rtl/>
        </w:rPr>
        <w:t xml:space="preserve"> : </w:t>
      </w:r>
      <w:r w:rsidRPr="00EF2694">
        <w:rPr>
          <w:rtl/>
        </w:rPr>
        <w:t xml:space="preserve">معنى أقر الله عينه بلغه أمنيته </w:t>
      </w:r>
      <w:r w:rsidR="008F33B0">
        <w:rPr>
          <w:rtl/>
        </w:rPr>
        <w:t xml:space="preserve">حتّى </w:t>
      </w:r>
      <w:r w:rsidRPr="00EF2694">
        <w:rPr>
          <w:rtl/>
        </w:rPr>
        <w:t>ترضى نفسه وتسكن عينه فلا تستشرف إلى غيره.</w:t>
      </w:r>
    </w:p>
    <w:p w14:paraId="137E8CB8" w14:textId="57C4438F" w:rsidR="00782297" w:rsidRPr="00EF2694" w:rsidRDefault="00782297" w:rsidP="00A020F0">
      <w:pPr>
        <w:pStyle w:val="libNormal"/>
        <w:rPr>
          <w:rtl/>
        </w:rPr>
      </w:pPr>
      <w:r>
        <w:rPr>
          <w:rtl/>
        </w:rPr>
        <w:t xml:space="preserve">« </w:t>
      </w:r>
      <w:r w:rsidRPr="004907EA">
        <w:rPr>
          <w:rtl/>
        </w:rPr>
        <w:t>يومك</w:t>
      </w:r>
      <w:r>
        <w:rPr>
          <w:rtl/>
        </w:rPr>
        <w:t xml:space="preserve"> » </w:t>
      </w:r>
      <w:r w:rsidRPr="00EF2694">
        <w:rPr>
          <w:rtl/>
        </w:rPr>
        <w:t>أي يوم موتك</w:t>
      </w:r>
      <w:r>
        <w:rPr>
          <w:rtl/>
        </w:rPr>
        <w:t xml:space="preserve"> « </w:t>
      </w:r>
      <w:r w:rsidRPr="004907EA">
        <w:rPr>
          <w:rtl/>
        </w:rPr>
        <w:t>فإن كان كون</w:t>
      </w:r>
      <w:r>
        <w:rPr>
          <w:rtl/>
        </w:rPr>
        <w:t xml:space="preserve"> » </w:t>
      </w:r>
      <w:r w:rsidRPr="00EF2694">
        <w:rPr>
          <w:rtl/>
        </w:rPr>
        <w:t>أي حادثة الموت</w:t>
      </w:r>
      <w:r>
        <w:rPr>
          <w:rtl/>
        </w:rPr>
        <w:t xml:space="preserve"> « </w:t>
      </w:r>
      <w:r w:rsidRPr="004907EA">
        <w:rPr>
          <w:rtl/>
        </w:rPr>
        <w:t>فإلى من</w:t>
      </w:r>
      <w:r>
        <w:rPr>
          <w:rtl/>
        </w:rPr>
        <w:t xml:space="preserve"> » </w:t>
      </w:r>
      <w:r w:rsidRPr="00EF2694">
        <w:rPr>
          <w:rtl/>
        </w:rPr>
        <w:t>وصيتك</w:t>
      </w:r>
      <w:r>
        <w:rPr>
          <w:rtl/>
        </w:rPr>
        <w:t>؟</w:t>
      </w:r>
      <w:r>
        <w:rPr>
          <w:rFonts w:hint="cs"/>
          <w:rtl/>
        </w:rPr>
        <w:t xml:space="preserve"> </w:t>
      </w:r>
      <w:r w:rsidRPr="00EF2694">
        <w:rPr>
          <w:rtl/>
        </w:rPr>
        <w:t>أو نفزع من أمور ديننا</w:t>
      </w:r>
      <w:r w:rsidRPr="004907EA">
        <w:rPr>
          <w:rtl/>
        </w:rPr>
        <w:t xml:space="preserve"> وقوله</w:t>
      </w:r>
      <w:r>
        <w:rPr>
          <w:rtl/>
        </w:rPr>
        <w:t xml:space="preserve"> : </w:t>
      </w:r>
      <w:r w:rsidRPr="004907EA">
        <w:rPr>
          <w:rtl/>
        </w:rPr>
        <w:t>هذا ابن ثلاث سنين</w:t>
      </w:r>
      <w:r>
        <w:rPr>
          <w:rtl/>
        </w:rPr>
        <w:t xml:space="preserve"> ، </w:t>
      </w:r>
      <w:r w:rsidRPr="00EF2694">
        <w:rPr>
          <w:rtl/>
        </w:rPr>
        <w:t>هذا الاستبعاد من صفوان بعيد من وجوه</w:t>
      </w:r>
      <w:r>
        <w:rPr>
          <w:rtl/>
        </w:rPr>
        <w:t xml:space="preserve"> ، </w:t>
      </w:r>
      <w:r w:rsidR="00F85EC4">
        <w:rPr>
          <w:rtl/>
        </w:rPr>
        <w:t xml:space="preserve">ولعلّه </w:t>
      </w:r>
      <w:r w:rsidRPr="00EF2694">
        <w:rPr>
          <w:rtl/>
        </w:rPr>
        <w:t xml:space="preserve">كان سمع منه </w:t>
      </w:r>
      <w:r w:rsidRPr="002F75F6">
        <w:rPr>
          <w:rStyle w:val="libAlaemChar"/>
          <w:rtl/>
        </w:rPr>
        <w:t>عليه‌السلام</w:t>
      </w:r>
      <w:r w:rsidRPr="00EF2694">
        <w:rPr>
          <w:rtl/>
        </w:rPr>
        <w:t xml:space="preserve"> قرب وفاته أو </w:t>
      </w:r>
      <w:r w:rsidR="007F174A">
        <w:rPr>
          <w:rtl/>
        </w:rPr>
        <w:t xml:space="preserve">أنّه </w:t>
      </w:r>
      <w:r w:rsidR="00045EE6">
        <w:rPr>
          <w:rtl/>
        </w:rPr>
        <w:t xml:space="preserve">لـمّا </w:t>
      </w:r>
      <w:r w:rsidR="008D0E33">
        <w:rPr>
          <w:rtl/>
        </w:rPr>
        <w:t>قال :</w:t>
      </w:r>
      <w:r w:rsidRPr="002F75F6">
        <w:rPr>
          <w:rStyle w:val="libAlaemChar"/>
          <w:rtl/>
        </w:rPr>
        <w:t>عليه‌السلام</w:t>
      </w:r>
      <w:r w:rsidRPr="00EF2694">
        <w:rPr>
          <w:rtl/>
        </w:rPr>
        <w:t xml:space="preserve"> في </w:t>
      </w:r>
      <w:r w:rsidR="008A4DAC">
        <w:rPr>
          <w:rtl/>
        </w:rPr>
        <w:t xml:space="preserve">كلّ </w:t>
      </w:r>
      <w:r w:rsidRPr="00EF2694">
        <w:rPr>
          <w:rtl/>
        </w:rPr>
        <w:t>وقت يتحقق الموت تتعلق به الإمامة</w:t>
      </w:r>
      <w:r>
        <w:rPr>
          <w:rtl/>
        </w:rPr>
        <w:t xml:space="preserve"> ، </w:t>
      </w:r>
      <w:r w:rsidRPr="00EF2694">
        <w:rPr>
          <w:rtl/>
        </w:rPr>
        <w:t xml:space="preserve">وكان يمكن تحققه </w:t>
      </w:r>
      <w:r w:rsidR="006D5222">
        <w:rPr>
          <w:rtl/>
        </w:rPr>
        <w:t xml:space="preserve">قريباً </w:t>
      </w:r>
      <w:r w:rsidRPr="00EF2694">
        <w:rPr>
          <w:rtl/>
        </w:rPr>
        <w:t>فأراد استعلام ذلك</w:t>
      </w:r>
      <w:r>
        <w:rPr>
          <w:rtl/>
        </w:rPr>
        <w:t xml:space="preserve"> ، </w:t>
      </w:r>
      <w:r w:rsidRPr="00EF2694">
        <w:rPr>
          <w:rtl/>
        </w:rPr>
        <w:t xml:space="preserve">وما استفهام إنكار والضمير المستتر في يضره </w:t>
      </w:r>
      <w:r w:rsidR="00045EE6">
        <w:rPr>
          <w:rtl/>
        </w:rPr>
        <w:t xml:space="preserve">لـمّا </w:t>
      </w:r>
      <w:r>
        <w:rPr>
          <w:rtl/>
        </w:rPr>
        <w:t xml:space="preserve">، </w:t>
      </w:r>
      <w:r w:rsidRPr="00EF2694">
        <w:rPr>
          <w:rtl/>
        </w:rPr>
        <w:t xml:space="preserve">والبارز لأبي جعفر </w:t>
      </w:r>
      <w:r w:rsidRPr="002F75F6">
        <w:rPr>
          <w:rStyle w:val="libAlaemChar"/>
          <w:rtl/>
        </w:rPr>
        <w:t>عليه‌السلام</w:t>
      </w:r>
      <w:r>
        <w:rPr>
          <w:rtl/>
        </w:rPr>
        <w:t xml:space="preserve"> ، </w:t>
      </w:r>
      <w:r w:rsidRPr="00EF2694">
        <w:rPr>
          <w:rtl/>
        </w:rPr>
        <w:t>ومن للتعليل أو</w:t>
      </w:r>
    </w:p>
    <w:p w14:paraId="331355B1" w14:textId="77777777" w:rsidR="00CE1409" w:rsidRDefault="00CE1409" w:rsidP="00CE1409">
      <w:pPr>
        <w:pStyle w:val="libNormal"/>
        <w:rPr>
          <w:rtl/>
        </w:rPr>
      </w:pPr>
      <w:r>
        <w:rPr>
          <w:rtl/>
        </w:rPr>
        <w:br w:type="page"/>
      </w:r>
    </w:p>
    <w:p w14:paraId="78E92E15" w14:textId="7778AA10" w:rsidR="00782297" w:rsidRPr="00EF2694" w:rsidRDefault="00782297" w:rsidP="00CE1409">
      <w:pPr>
        <w:pStyle w:val="libNormal0"/>
        <w:rPr>
          <w:rtl/>
        </w:rPr>
      </w:pPr>
      <w:r w:rsidRPr="00EF2694">
        <w:rPr>
          <w:rtl/>
        </w:rPr>
        <w:lastRenderedPageBreak/>
        <w:t xml:space="preserve">ثلاث سنين </w:t>
      </w:r>
      <w:r w:rsidR="00C44A8A">
        <w:rPr>
          <w:rFonts w:hint="cs"/>
          <w:rtl/>
        </w:rPr>
        <w:t xml:space="preserve">؟! </w:t>
      </w:r>
      <w:r w:rsidRPr="00EF2694">
        <w:rPr>
          <w:rtl/>
        </w:rPr>
        <w:t>ف</w:t>
      </w:r>
      <w:r w:rsidR="008D0E33">
        <w:rPr>
          <w:rtl/>
        </w:rPr>
        <w:t>قال :</w:t>
      </w:r>
      <w:r w:rsidRPr="00EF2694">
        <w:rPr>
          <w:rtl/>
        </w:rPr>
        <w:t>وما يضر</w:t>
      </w:r>
      <w:r w:rsidR="00C44A8A">
        <w:rPr>
          <w:rFonts w:hint="cs"/>
          <w:rtl/>
        </w:rPr>
        <w:t>ُّ</w:t>
      </w:r>
      <w:r w:rsidRPr="00EF2694">
        <w:rPr>
          <w:rtl/>
        </w:rPr>
        <w:t>ه من ذلك فقد قام عيسى</w:t>
      </w:r>
      <w:r>
        <w:rPr>
          <w:rFonts w:hint="cs"/>
          <w:rtl/>
        </w:rPr>
        <w:t xml:space="preserve"> </w:t>
      </w:r>
      <w:r w:rsidRPr="002F75F6">
        <w:rPr>
          <w:rStyle w:val="libAlaemChar"/>
          <w:rtl/>
        </w:rPr>
        <w:t>عليه‌السلام</w:t>
      </w:r>
      <w:r w:rsidRPr="00D52925">
        <w:rPr>
          <w:rFonts w:hint="cs"/>
          <w:rtl/>
        </w:rPr>
        <w:t xml:space="preserve"> </w:t>
      </w:r>
      <w:r w:rsidRPr="00EF2694">
        <w:rPr>
          <w:rtl/>
        </w:rPr>
        <w:t>با</w:t>
      </w:r>
      <w:r w:rsidR="0031630D">
        <w:rPr>
          <w:rtl/>
        </w:rPr>
        <w:t>لحجّة</w:t>
      </w:r>
      <w:r w:rsidR="00D54C7C">
        <w:rPr>
          <w:rtl/>
        </w:rPr>
        <w:t xml:space="preserve"> </w:t>
      </w:r>
      <w:r w:rsidRPr="00EF2694">
        <w:rPr>
          <w:rtl/>
        </w:rPr>
        <w:t>وهو ابن ثلاث سنين</w:t>
      </w:r>
      <w:r>
        <w:rPr>
          <w:rFonts w:hint="cs"/>
          <w:rtl/>
        </w:rPr>
        <w:t>.</w:t>
      </w:r>
    </w:p>
    <w:p w14:paraId="2499C129" w14:textId="745C8190" w:rsidR="00782297" w:rsidRPr="00EF2694" w:rsidRDefault="00782297" w:rsidP="00A020F0">
      <w:pPr>
        <w:pStyle w:val="libNormal"/>
        <w:rPr>
          <w:rtl/>
        </w:rPr>
      </w:pPr>
      <w:r w:rsidRPr="00EF2694">
        <w:rPr>
          <w:rtl/>
        </w:rPr>
        <w:t>11</w:t>
      </w:r>
      <w:r w:rsidR="008D0E33">
        <w:rPr>
          <w:rtl/>
        </w:rPr>
        <w:t xml:space="preserve"> - </w:t>
      </w:r>
      <w:r w:rsidRPr="00EF2694">
        <w:rPr>
          <w:rtl/>
        </w:rPr>
        <w:t xml:space="preserve">الحسين بن </w:t>
      </w:r>
      <w:r w:rsidR="008D0E33">
        <w:rPr>
          <w:rtl/>
        </w:rPr>
        <w:t xml:space="preserve">محمّد </w:t>
      </w:r>
      <w:r>
        <w:rPr>
          <w:rtl/>
        </w:rPr>
        <w:t xml:space="preserve">، </w:t>
      </w:r>
      <w:r w:rsidRPr="00EF2694">
        <w:rPr>
          <w:rtl/>
        </w:rPr>
        <w:t xml:space="preserve">عن </w:t>
      </w:r>
      <w:r w:rsidR="00502270">
        <w:rPr>
          <w:rtl/>
        </w:rPr>
        <w:t xml:space="preserve">معلّى </w:t>
      </w:r>
      <w:r w:rsidRPr="00EF2694">
        <w:rPr>
          <w:rtl/>
        </w:rPr>
        <w:t xml:space="preserve">بن </w:t>
      </w:r>
      <w:r w:rsidR="008D0E33">
        <w:rPr>
          <w:rtl/>
        </w:rPr>
        <w:t xml:space="preserve">محمّد </w:t>
      </w:r>
      <w:r>
        <w:rPr>
          <w:rtl/>
        </w:rPr>
        <w:t xml:space="preserve">، </w:t>
      </w:r>
      <w:r w:rsidRPr="00EF2694">
        <w:rPr>
          <w:rtl/>
        </w:rPr>
        <w:t xml:space="preserve">عن </w:t>
      </w:r>
      <w:r w:rsidR="008D0E33">
        <w:rPr>
          <w:rtl/>
        </w:rPr>
        <w:t xml:space="preserve">محمّد </w:t>
      </w:r>
      <w:r w:rsidRPr="00EF2694">
        <w:rPr>
          <w:rtl/>
        </w:rPr>
        <w:t>بن جمهور</w:t>
      </w:r>
      <w:r>
        <w:rPr>
          <w:rtl/>
        </w:rPr>
        <w:t xml:space="preserve"> ، </w:t>
      </w:r>
      <w:r w:rsidRPr="00EF2694">
        <w:rPr>
          <w:rtl/>
        </w:rPr>
        <w:t xml:space="preserve">عن معمر بن خلاد </w:t>
      </w:r>
      <w:r w:rsidR="008D0E33">
        <w:rPr>
          <w:rtl/>
        </w:rPr>
        <w:t>قال :</w:t>
      </w:r>
      <w:r w:rsidRPr="00EF2694">
        <w:rPr>
          <w:rtl/>
        </w:rPr>
        <w:t>سمعت إسماعيل بن إبراهيم يقول للرضا</w:t>
      </w:r>
      <w:r>
        <w:rPr>
          <w:rFonts w:hint="cs"/>
          <w:rtl/>
        </w:rPr>
        <w:t xml:space="preserve"> </w:t>
      </w:r>
      <w:r w:rsidRPr="002F75F6">
        <w:rPr>
          <w:rStyle w:val="libAlaemChar"/>
          <w:rtl/>
        </w:rPr>
        <w:t>عليه‌السلام</w:t>
      </w:r>
      <w:r w:rsidRPr="00D52925">
        <w:rPr>
          <w:rFonts w:hint="cs"/>
          <w:rtl/>
        </w:rPr>
        <w:t xml:space="preserve"> </w:t>
      </w:r>
      <w:r w:rsidRPr="00EF2694">
        <w:rPr>
          <w:rtl/>
        </w:rPr>
        <w:t>إن ابني في لس</w:t>
      </w:r>
      <w:r w:rsidR="007F174A">
        <w:rPr>
          <w:rtl/>
        </w:rPr>
        <w:t xml:space="preserve">أنّه </w:t>
      </w:r>
      <w:r w:rsidRPr="00EF2694">
        <w:rPr>
          <w:rtl/>
        </w:rPr>
        <w:t>ثقل فأنا أبعث به إليك غدا تمسح على رأسه وتدعو له ف</w:t>
      </w:r>
      <w:r w:rsidR="007F174A">
        <w:rPr>
          <w:rtl/>
        </w:rPr>
        <w:t xml:space="preserve">أنّه </w:t>
      </w:r>
      <w:r w:rsidRPr="00EF2694">
        <w:rPr>
          <w:rtl/>
        </w:rPr>
        <w:t>مولاك ف</w:t>
      </w:r>
      <w:r w:rsidR="008D0E33">
        <w:rPr>
          <w:rtl/>
        </w:rPr>
        <w:t>قال :</w:t>
      </w:r>
      <w:r w:rsidRPr="00EF2694">
        <w:rPr>
          <w:rtl/>
        </w:rPr>
        <w:t>هو مولى أبي جعفر فابعث به غدا</w:t>
      </w:r>
      <w:r w:rsidR="00C44A8A">
        <w:rPr>
          <w:rFonts w:hint="cs"/>
          <w:rtl/>
        </w:rPr>
        <w:t>ً</w:t>
      </w:r>
      <w:r w:rsidRPr="00EF2694">
        <w:rPr>
          <w:rtl/>
        </w:rPr>
        <w:t xml:space="preserve"> إليه</w:t>
      </w:r>
      <w:r>
        <w:rPr>
          <w:rFonts w:hint="cs"/>
          <w:rtl/>
        </w:rPr>
        <w:t>.</w:t>
      </w:r>
    </w:p>
    <w:p w14:paraId="3993FA2B" w14:textId="16D252C6" w:rsidR="00782297" w:rsidRPr="00EF2694" w:rsidRDefault="00782297" w:rsidP="00A020F0">
      <w:pPr>
        <w:pStyle w:val="libNormal"/>
        <w:rPr>
          <w:rtl/>
        </w:rPr>
      </w:pPr>
      <w:r w:rsidRPr="00EF2694">
        <w:rPr>
          <w:rtl/>
        </w:rPr>
        <w:t>12</w:t>
      </w:r>
      <w:r w:rsidR="008D0E33">
        <w:rPr>
          <w:rtl/>
        </w:rPr>
        <w:t xml:space="preserve"> - </w:t>
      </w:r>
      <w:r w:rsidRPr="00EF2694">
        <w:rPr>
          <w:rtl/>
        </w:rPr>
        <w:t xml:space="preserve">الحسين بن </w:t>
      </w:r>
      <w:r w:rsidR="008D0E33">
        <w:rPr>
          <w:rtl/>
        </w:rPr>
        <w:t xml:space="preserve">محمّد </w:t>
      </w:r>
      <w:r>
        <w:rPr>
          <w:rtl/>
        </w:rPr>
        <w:t xml:space="preserve">، </w:t>
      </w:r>
      <w:r w:rsidRPr="00EF2694">
        <w:rPr>
          <w:rtl/>
        </w:rPr>
        <w:t xml:space="preserve">عن </w:t>
      </w:r>
      <w:r w:rsidR="008D0E33">
        <w:rPr>
          <w:rtl/>
        </w:rPr>
        <w:t xml:space="preserve">محمّد </w:t>
      </w:r>
      <w:r w:rsidRPr="00EF2694">
        <w:rPr>
          <w:rtl/>
        </w:rPr>
        <w:t>بن أحمد النهدي</w:t>
      </w:r>
      <w:r w:rsidR="00C44A8A">
        <w:rPr>
          <w:rFonts w:hint="cs"/>
          <w:rtl/>
        </w:rPr>
        <w:t>ّ</w:t>
      </w:r>
      <w:r>
        <w:rPr>
          <w:rtl/>
        </w:rPr>
        <w:t xml:space="preserve"> ، </w:t>
      </w:r>
      <w:r w:rsidRPr="00EF2694">
        <w:rPr>
          <w:rtl/>
        </w:rPr>
        <w:t xml:space="preserve">عن </w:t>
      </w:r>
      <w:r w:rsidR="008D0E33">
        <w:rPr>
          <w:rtl/>
        </w:rPr>
        <w:t xml:space="preserve">محمّد </w:t>
      </w:r>
      <w:r w:rsidRPr="00EF2694">
        <w:rPr>
          <w:rtl/>
        </w:rPr>
        <w:t>بن خلاد الصيقل</w:t>
      </w:r>
      <w:r>
        <w:rPr>
          <w:rtl/>
        </w:rPr>
        <w:t xml:space="preserve"> ، </w:t>
      </w:r>
      <w:r w:rsidRPr="00EF2694">
        <w:rPr>
          <w:rtl/>
        </w:rPr>
        <w:t xml:space="preserve">عن </w:t>
      </w:r>
      <w:r w:rsidR="008D0E33">
        <w:rPr>
          <w:rtl/>
        </w:rPr>
        <w:t xml:space="preserve">محمّد </w:t>
      </w:r>
      <w:r w:rsidRPr="00EF2694">
        <w:rPr>
          <w:rtl/>
        </w:rPr>
        <w:t xml:space="preserve">بن الحسن بن </w:t>
      </w:r>
      <w:r w:rsidR="00A34351">
        <w:rPr>
          <w:rtl/>
        </w:rPr>
        <w:t xml:space="preserve">عمّار </w:t>
      </w:r>
      <w:r w:rsidR="008D0E33">
        <w:rPr>
          <w:rtl/>
        </w:rPr>
        <w:t>قال :</w:t>
      </w:r>
      <w:r w:rsidRPr="00EF2694">
        <w:rPr>
          <w:rtl/>
        </w:rPr>
        <w:t xml:space="preserve">كنت عند </w:t>
      </w:r>
      <w:r w:rsidR="0022555C">
        <w:rPr>
          <w:rtl/>
        </w:rPr>
        <w:t xml:space="preserve">عليّ </w:t>
      </w:r>
      <w:r w:rsidRPr="00EF2694">
        <w:rPr>
          <w:rtl/>
        </w:rPr>
        <w:t xml:space="preserve">بن جعفر بن </w:t>
      </w:r>
      <w:r w:rsidR="008D0E33">
        <w:rPr>
          <w:rtl/>
        </w:rPr>
        <w:t xml:space="preserve">محمّد </w:t>
      </w:r>
      <w:r w:rsidRPr="00EF2694">
        <w:rPr>
          <w:rtl/>
        </w:rPr>
        <w:t>جالسا</w:t>
      </w:r>
      <w:r w:rsidR="00C44A8A">
        <w:rPr>
          <w:rFonts w:hint="cs"/>
          <w:rtl/>
        </w:rPr>
        <w:t>ً</w:t>
      </w:r>
      <w:r w:rsidRPr="00EF2694">
        <w:rPr>
          <w:rtl/>
        </w:rPr>
        <w:t xml:space="preserve"> بالمدينة وكنت أقمت عنده سنتين أكتب عنه ما يسمع من أخيه </w:t>
      </w:r>
      <w:r w:rsidR="00C44A8A">
        <w:rPr>
          <w:rFonts w:hint="cs"/>
          <w:rtl/>
        </w:rPr>
        <w:t xml:space="preserve">- </w:t>
      </w:r>
      <w:r w:rsidRPr="00EF2694">
        <w:rPr>
          <w:rtl/>
        </w:rPr>
        <w:t xml:space="preserve">يعني أبا الحسن </w:t>
      </w:r>
      <w:r w:rsidRPr="002F75F6">
        <w:rPr>
          <w:rStyle w:val="libAlaemChar"/>
          <w:rtl/>
        </w:rPr>
        <w:t>عليه‌السلام</w:t>
      </w:r>
      <w:r w:rsidRPr="00EF2694">
        <w:rPr>
          <w:rtl/>
        </w:rPr>
        <w:t xml:space="preserve"> </w:t>
      </w:r>
      <w:r w:rsidR="00C44A8A">
        <w:rPr>
          <w:rFonts w:hint="cs"/>
          <w:rtl/>
        </w:rPr>
        <w:t xml:space="preserve">- </w:t>
      </w:r>
      <w:r w:rsidRPr="00EF2694">
        <w:rPr>
          <w:rtl/>
        </w:rPr>
        <w:t>إذ دخل</w:t>
      </w:r>
    </w:p>
    <w:p w14:paraId="7CF106E7" w14:textId="2AFE952F" w:rsidR="00782297" w:rsidRPr="00324B78" w:rsidRDefault="008D0E33" w:rsidP="009D38AE">
      <w:pPr>
        <w:pStyle w:val="libLine"/>
        <w:rPr>
          <w:rtl/>
        </w:rPr>
      </w:pPr>
      <w:r>
        <w:rPr>
          <w:rFonts w:hint="cs"/>
          <w:rtl/>
        </w:rPr>
        <w:t>________________________________________________________</w:t>
      </w:r>
    </w:p>
    <w:p w14:paraId="45A2D077" w14:textId="26982A77" w:rsidR="00782297" w:rsidRPr="00EF2694" w:rsidRDefault="00782297" w:rsidP="004E511B">
      <w:pPr>
        <w:pStyle w:val="libNormal0"/>
        <w:rPr>
          <w:rtl/>
        </w:rPr>
      </w:pPr>
      <w:r w:rsidRPr="00EF2694">
        <w:rPr>
          <w:rtl/>
        </w:rPr>
        <w:t>للتبعيض</w:t>
      </w:r>
      <w:r>
        <w:rPr>
          <w:rtl/>
        </w:rPr>
        <w:t xml:space="preserve"> ، </w:t>
      </w:r>
      <w:r w:rsidRPr="00EF2694">
        <w:rPr>
          <w:rtl/>
        </w:rPr>
        <w:t>وذلك إشارة إلى كونه ابن ثلاث سنين</w:t>
      </w:r>
      <w:r>
        <w:rPr>
          <w:rtl/>
        </w:rPr>
        <w:t xml:space="preserve"> ، </w:t>
      </w:r>
      <w:r w:rsidRPr="00EF2694">
        <w:rPr>
          <w:rtl/>
        </w:rPr>
        <w:t xml:space="preserve">والباء في </w:t>
      </w:r>
      <w:r w:rsidRPr="004907EA">
        <w:rPr>
          <w:rtl/>
        </w:rPr>
        <w:t>قوله</w:t>
      </w:r>
      <w:r>
        <w:rPr>
          <w:rtl/>
        </w:rPr>
        <w:t xml:space="preserve"> : « </w:t>
      </w:r>
      <w:r w:rsidRPr="004907EA">
        <w:rPr>
          <w:rtl/>
        </w:rPr>
        <w:t>با</w:t>
      </w:r>
      <w:r w:rsidR="0031630D">
        <w:rPr>
          <w:rtl/>
        </w:rPr>
        <w:t>لحجّة</w:t>
      </w:r>
      <w:r w:rsidR="00D54C7C">
        <w:rPr>
          <w:rtl/>
        </w:rPr>
        <w:t xml:space="preserve"> </w:t>
      </w:r>
      <w:r>
        <w:rPr>
          <w:rtl/>
        </w:rPr>
        <w:t xml:space="preserve">» </w:t>
      </w:r>
      <w:r w:rsidRPr="00EF2694">
        <w:rPr>
          <w:rtl/>
        </w:rPr>
        <w:t>للتعدية أو للملابسة.</w:t>
      </w:r>
    </w:p>
    <w:p w14:paraId="12244B83" w14:textId="7C92526F" w:rsidR="00782297" w:rsidRPr="00EF2694" w:rsidRDefault="00782297" w:rsidP="00A020F0">
      <w:pPr>
        <w:pStyle w:val="libNormal"/>
        <w:rPr>
          <w:rtl/>
        </w:rPr>
      </w:pPr>
      <w:r w:rsidRPr="00EF2694">
        <w:rPr>
          <w:rtl/>
        </w:rPr>
        <w:t>واعلم أن</w:t>
      </w:r>
      <w:r w:rsidR="00C44A8A">
        <w:rPr>
          <w:rFonts w:hint="cs"/>
          <w:rtl/>
        </w:rPr>
        <w:t>ّ</w:t>
      </w:r>
      <w:r w:rsidRPr="00EF2694">
        <w:rPr>
          <w:rtl/>
        </w:rPr>
        <w:t xml:space="preserve"> عيسى </w:t>
      </w:r>
      <w:r w:rsidRPr="002F75F6">
        <w:rPr>
          <w:rStyle w:val="libAlaemChar"/>
          <w:rtl/>
        </w:rPr>
        <w:t>عليه‌السلام</w:t>
      </w:r>
      <w:r w:rsidRPr="00EF2694">
        <w:rPr>
          <w:rtl/>
        </w:rPr>
        <w:t xml:space="preserve"> كانت نبو</w:t>
      </w:r>
      <w:r w:rsidR="00C44A8A">
        <w:rPr>
          <w:rFonts w:hint="cs"/>
          <w:rtl/>
        </w:rPr>
        <w:t>ّ</w:t>
      </w:r>
      <w:r w:rsidRPr="00EF2694">
        <w:rPr>
          <w:rtl/>
        </w:rPr>
        <w:t xml:space="preserve">ته في المهد قرب الولادة ورسالته بعد ثلاث سنين من عمره كما هو ظاهر هذا </w:t>
      </w:r>
      <w:r w:rsidR="007C7DC0">
        <w:rPr>
          <w:rtl/>
        </w:rPr>
        <w:t xml:space="preserve">الخبر </w:t>
      </w:r>
      <w:r>
        <w:rPr>
          <w:rtl/>
        </w:rPr>
        <w:t xml:space="preserve">، </w:t>
      </w:r>
      <w:r w:rsidRPr="00EF2694">
        <w:rPr>
          <w:rtl/>
        </w:rPr>
        <w:t xml:space="preserve">أو بعد سبع سنين كما </w:t>
      </w:r>
      <w:r w:rsidR="008B54B8">
        <w:rPr>
          <w:rtl/>
        </w:rPr>
        <w:t xml:space="preserve">يدلّ </w:t>
      </w:r>
      <w:r w:rsidRPr="00EF2694">
        <w:rPr>
          <w:rtl/>
        </w:rPr>
        <w:t xml:space="preserve">عليه </w:t>
      </w:r>
      <w:r w:rsidR="004124EE">
        <w:rPr>
          <w:rtl/>
        </w:rPr>
        <w:t xml:space="preserve">خبر </w:t>
      </w:r>
      <w:r w:rsidRPr="00EF2694">
        <w:rPr>
          <w:rtl/>
        </w:rPr>
        <w:t>آخر سيأتي</w:t>
      </w:r>
      <w:r>
        <w:rPr>
          <w:rtl/>
        </w:rPr>
        <w:t xml:space="preserve"> ، </w:t>
      </w:r>
      <w:r w:rsidRPr="00EF2694">
        <w:rPr>
          <w:rtl/>
        </w:rPr>
        <w:t xml:space="preserve">ويمكن أن يكون المعنى في هذا </w:t>
      </w:r>
      <w:r w:rsidR="007C7DC0">
        <w:rPr>
          <w:rtl/>
        </w:rPr>
        <w:t xml:space="preserve">الخبر </w:t>
      </w:r>
      <w:r w:rsidR="007F174A">
        <w:rPr>
          <w:rtl/>
        </w:rPr>
        <w:t xml:space="preserve">أنّه </w:t>
      </w:r>
      <w:r w:rsidRPr="00EF2694">
        <w:rPr>
          <w:rtl/>
        </w:rPr>
        <w:t>كان في ثلاث سنين قائما</w:t>
      </w:r>
      <w:r w:rsidR="00C44A8A">
        <w:rPr>
          <w:rFonts w:hint="cs"/>
          <w:rtl/>
        </w:rPr>
        <w:t>ً</w:t>
      </w:r>
      <w:r w:rsidRPr="00EF2694">
        <w:rPr>
          <w:rtl/>
        </w:rPr>
        <w:t xml:space="preserve"> با</w:t>
      </w:r>
      <w:r w:rsidR="0031630D">
        <w:rPr>
          <w:rtl/>
        </w:rPr>
        <w:t>لحجّة</w:t>
      </w:r>
      <w:r w:rsidR="00D54C7C">
        <w:rPr>
          <w:rtl/>
        </w:rPr>
        <w:t xml:space="preserve"> </w:t>
      </w:r>
      <w:r w:rsidRPr="00EF2694">
        <w:rPr>
          <w:rtl/>
        </w:rPr>
        <w:t>أي ب</w:t>
      </w:r>
      <w:r w:rsidR="00D54C7C">
        <w:rPr>
          <w:rtl/>
        </w:rPr>
        <w:t xml:space="preserve">حجّة </w:t>
      </w:r>
      <w:r w:rsidR="0024767B">
        <w:rPr>
          <w:rtl/>
        </w:rPr>
        <w:t xml:space="preserve">النبوَّة </w:t>
      </w:r>
      <w:r>
        <w:rPr>
          <w:rtl/>
        </w:rPr>
        <w:t xml:space="preserve">، </w:t>
      </w:r>
      <w:r w:rsidRPr="00EF2694">
        <w:rPr>
          <w:rtl/>
        </w:rPr>
        <w:t xml:space="preserve">ولا ينافي ذلك كونه قبل ذلك </w:t>
      </w:r>
      <w:r w:rsidR="00F85EC4">
        <w:rPr>
          <w:rtl/>
        </w:rPr>
        <w:t>أيضاً</w:t>
      </w:r>
      <w:r w:rsidR="008A4DAC">
        <w:rPr>
          <w:rtl/>
        </w:rPr>
        <w:t xml:space="preserve"> </w:t>
      </w:r>
      <w:r w:rsidRPr="00EF2694">
        <w:rPr>
          <w:rtl/>
        </w:rPr>
        <w:t>كذلك</w:t>
      </w:r>
      <w:r>
        <w:rPr>
          <w:rtl/>
        </w:rPr>
        <w:t xml:space="preserve"> ، </w:t>
      </w:r>
      <w:r w:rsidRPr="00EF2694">
        <w:rPr>
          <w:rtl/>
        </w:rPr>
        <w:t>ويؤيده أن في إعلام الورى نقلا</w:t>
      </w:r>
      <w:r w:rsidR="00C44A8A">
        <w:rPr>
          <w:rFonts w:hint="cs"/>
          <w:rtl/>
        </w:rPr>
        <w:t>ً</w:t>
      </w:r>
      <w:r w:rsidRPr="00EF2694">
        <w:rPr>
          <w:rtl/>
        </w:rPr>
        <w:t xml:space="preserve"> عن الكليني وهو ابن أقل</w:t>
      </w:r>
      <w:r w:rsidR="00C44A8A">
        <w:rPr>
          <w:rFonts w:hint="cs"/>
          <w:rtl/>
        </w:rPr>
        <w:t>ّ</w:t>
      </w:r>
      <w:r w:rsidRPr="00EF2694">
        <w:rPr>
          <w:rtl/>
        </w:rPr>
        <w:t xml:space="preserve"> من ثلاث سنين.</w:t>
      </w:r>
    </w:p>
    <w:p w14:paraId="157191BF" w14:textId="6133903A" w:rsidR="00782297" w:rsidRPr="00EF2694" w:rsidRDefault="00782297" w:rsidP="00C44A8A">
      <w:pPr>
        <w:pStyle w:val="libNormal"/>
        <w:rPr>
          <w:rtl/>
        </w:rPr>
      </w:pPr>
      <w:r w:rsidRPr="00751990">
        <w:rPr>
          <w:rStyle w:val="libBold1Char"/>
          <w:rtl/>
        </w:rPr>
        <w:t>الحديث الحادي ع</w:t>
      </w:r>
      <w:r w:rsidR="00C44A8A">
        <w:rPr>
          <w:rStyle w:val="libBold1Char"/>
          <w:rtl/>
        </w:rPr>
        <w:t>شر</w:t>
      </w:r>
      <w:r w:rsidR="0024767B" w:rsidRPr="00751990">
        <w:rPr>
          <w:rStyle w:val="libBold1Char"/>
          <w:rtl/>
        </w:rPr>
        <w:t xml:space="preserve"> </w:t>
      </w:r>
      <w:r w:rsidRPr="00751990">
        <w:rPr>
          <w:rStyle w:val="libBold1Char"/>
          <w:rtl/>
        </w:rPr>
        <w:t>:</w:t>
      </w:r>
      <w:r>
        <w:rPr>
          <w:rtl/>
        </w:rPr>
        <w:t xml:space="preserve"> </w:t>
      </w:r>
      <w:r w:rsidRPr="00EF2694">
        <w:rPr>
          <w:rtl/>
        </w:rPr>
        <w:t>ضعيف</w:t>
      </w:r>
      <w:r>
        <w:rPr>
          <w:rtl/>
        </w:rPr>
        <w:t xml:space="preserve"> « </w:t>
      </w:r>
      <w:r w:rsidRPr="004907EA">
        <w:rPr>
          <w:rtl/>
        </w:rPr>
        <w:t xml:space="preserve">هو مولى أبي جعفر </w:t>
      </w:r>
      <w:r w:rsidRPr="002F75F6">
        <w:rPr>
          <w:rStyle w:val="libAlaemChar"/>
          <w:rtl/>
        </w:rPr>
        <w:t>عليه‌السلام</w:t>
      </w:r>
      <w:r>
        <w:rPr>
          <w:rtl/>
        </w:rPr>
        <w:t xml:space="preserve"> » </w:t>
      </w:r>
      <w:r w:rsidRPr="00EF2694">
        <w:rPr>
          <w:rtl/>
        </w:rPr>
        <w:t>أي لا أبقى أنا إلى زمان بلوغه وولايته للإمام فهو مولى لوصي</w:t>
      </w:r>
      <w:r w:rsidR="00C44A8A">
        <w:rPr>
          <w:rFonts w:hint="cs"/>
          <w:rtl/>
        </w:rPr>
        <w:t>ّي</w:t>
      </w:r>
      <w:r w:rsidRPr="00EF2694">
        <w:rPr>
          <w:rtl/>
        </w:rPr>
        <w:t>ي.</w:t>
      </w:r>
    </w:p>
    <w:p w14:paraId="40F105DB" w14:textId="42F6E115" w:rsidR="00782297" w:rsidRDefault="00782297" w:rsidP="00C44A8A">
      <w:pPr>
        <w:pStyle w:val="libNormal"/>
        <w:rPr>
          <w:rtl/>
        </w:rPr>
      </w:pPr>
      <w:r w:rsidRPr="00074C70">
        <w:rPr>
          <w:rStyle w:val="libBold1Char"/>
          <w:rtl/>
        </w:rPr>
        <w:t xml:space="preserve">الحديث </w:t>
      </w:r>
      <w:r w:rsidR="00C44A8A">
        <w:rPr>
          <w:rStyle w:val="libBold1Char"/>
          <w:rFonts w:hint="cs"/>
          <w:rtl/>
        </w:rPr>
        <w:t>الثاني</w:t>
      </w:r>
      <w:r w:rsidR="00C44A8A" w:rsidRPr="00751990">
        <w:rPr>
          <w:rStyle w:val="libBold1Char"/>
          <w:rtl/>
        </w:rPr>
        <w:t>ع</w:t>
      </w:r>
      <w:r w:rsidR="00C44A8A">
        <w:rPr>
          <w:rStyle w:val="libBold1Char"/>
          <w:rtl/>
        </w:rPr>
        <w:t>شر</w:t>
      </w:r>
      <w:r w:rsidR="00C44A8A" w:rsidRPr="00751990">
        <w:rPr>
          <w:rStyle w:val="libBold1Char"/>
          <w:rtl/>
        </w:rPr>
        <w:t xml:space="preserve"> </w:t>
      </w:r>
      <w:r w:rsidRPr="00EF2694">
        <w:rPr>
          <w:rtl/>
        </w:rPr>
        <w:t>مجهول</w:t>
      </w:r>
      <w:r>
        <w:rPr>
          <w:rtl/>
        </w:rPr>
        <w:t xml:space="preserve"> ، </w:t>
      </w:r>
      <w:r w:rsidRPr="00EF2694">
        <w:rPr>
          <w:rtl/>
        </w:rPr>
        <w:t>وقيل</w:t>
      </w:r>
      <w:r>
        <w:rPr>
          <w:rtl/>
        </w:rPr>
        <w:t xml:space="preserve"> : </w:t>
      </w:r>
      <w:r w:rsidRPr="00EF2694">
        <w:rPr>
          <w:rtl/>
        </w:rPr>
        <w:t>ضعيف</w:t>
      </w:r>
      <w:r>
        <w:rPr>
          <w:rtl/>
        </w:rPr>
        <w:t xml:space="preserve"> </w:t>
      </w:r>
    </w:p>
    <w:p w14:paraId="797A889C" w14:textId="66A80450" w:rsidR="00782297" w:rsidRPr="00EF2694" w:rsidRDefault="00782297" w:rsidP="00A020F0">
      <w:pPr>
        <w:pStyle w:val="libNormal"/>
        <w:rPr>
          <w:rtl/>
        </w:rPr>
      </w:pPr>
      <w:r>
        <w:rPr>
          <w:rtl/>
        </w:rPr>
        <w:t xml:space="preserve">« </w:t>
      </w:r>
      <w:r w:rsidRPr="004907EA">
        <w:rPr>
          <w:rtl/>
        </w:rPr>
        <w:t>يسمع</w:t>
      </w:r>
      <w:r>
        <w:rPr>
          <w:rtl/>
        </w:rPr>
        <w:t xml:space="preserve"> » </w:t>
      </w:r>
      <w:r w:rsidRPr="00EF2694">
        <w:rPr>
          <w:rtl/>
        </w:rPr>
        <w:t>على بناء المجر</w:t>
      </w:r>
      <w:r w:rsidR="00C44A8A">
        <w:rPr>
          <w:rFonts w:hint="cs"/>
          <w:rtl/>
        </w:rPr>
        <w:t>ّ</w:t>
      </w:r>
      <w:r w:rsidRPr="00EF2694">
        <w:rPr>
          <w:rtl/>
        </w:rPr>
        <w:t>د أي كان يسمع أو على بناء الأفعال أو الت</w:t>
      </w:r>
      <w:r w:rsidR="00C44A8A">
        <w:rPr>
          <w:rFonts w:hint="cs"/>
          <w:rtl/>
        </w:rPr>
        <w:t>ّ</w:t>
      </w:r>
      <w:r w:rsidRPr="00EF2694">
        <w:rPr>
          <w:rtl/>
        </w:rPr>
        <w:t>فعيل أي يروي</w:t>
      </w:r>
      <w:r>
        <w:rPr>
          <w:rtl/>
        </w:rPr>
        <w:t xml:space="preserve"> ، </w:t>
      </w:r>
      <w:r w:rsidR="008A4DAC">
        <w:rPr>
          <w:rtl/>
        </w:rPr>
        <w:t xml:space="preserve">وربّما </w:t>
      </w:r>
      <w:r w:rsidRPr="00EF2694">
        <w:rPr>
          <w:rtl/>
        </w:rPr>
        <w:t>يقرأ تسمع بالتاء على بناء التفعيل.</w:t>
      </w:r>
    </w:p>
    <w:p w14:paraId="23F9E2F6" w14:textId="77777777" w:rsidR="00CE1409" w:rsidRDefault="00CE1409" w:rsidP="00CE1409">
      <w:pPr>
        <w:pStyle w:val="libNormal"/>
        <w:rPr>
          <w:rtl/>
        </w:rPr>
      </w:pPr>
      <w:r>
        <w:rPr>
          <w:rtl/>
        </w:rPr>
        <w:br w:type="page"/>
      </w:r>
    </w:p>
    <w:p w14:paraId="6CD7B1A5" w14:textId="14AA9705" w:rsidR="00782297" w:rsidRPr="00EF2694" w:rsidRDefault="00782297" w:rsidP="00CE1409">
      <w:pPr>
        <w:pStyle w:val="libNormal0"/>
        <w:rPr>
          <w:rtl/>
        </w:rPr>
      </w:pPr>
      <w:r w:rsidRPr="00EF2694">
        <w:rPr>
          <w:rtl/>
        </w:rPr>
        <w:lastRenderedPageBreak/>
        <w:t xml:space="preserve">عليه أبو جعفر </w:t>
      </w:r>
      <w:r w:rsidR="008D0E33">
        <w:rPr>
          <w:rtl/>
        </w:rPr>
        <w:t xml:space="preserve">محمّد </w:t>
      </w:r>
      <w:r w:rsidRPr="00EF2694">
        <w:rPr>
          <w:rtl/>
        </w:rPr>
        <w:t xml:space="preserve">بن </w:t>
      </w:r>
      <w:r w:rsidR="0022555C">
        <w:rPr>
          <w:rtl/>
        </w:rPr>
        <w:t xml:space="preserve">عليّ </w:t>
      </w:r>
      <w:r w:rsidRPr="00EF2694">
        <w:rPr>
          <w:rtl/>
        </w:rPr>
        <w:t xml:space="preserve">الرضا </w:t>
      </w:r>
      <w:r w:rsidRPr="002F75F6">
        <w:rPr>
          <w:rStyle w:val="libAlaemChar"/>
          <w:rtl/>
        </w:rPr>
        <w:t>عليه‌السلام</w:t>
      </w:r>
      <w:r w:rsidRPr="00EF2694">
        <w:rPr>
          <w:rtl/>
        </w:rPr>
        <w:t xml:space="preserve"> المسجد</w:t>
      </w:r>
      <w:r w:rsidR="008D0E33">
        <w:rPr>
          <w:rtl/>
        </w:rPr>
        <w:t xml:space="preserve"> - </w:t>
      </w:r>
      <w:r w:rsidRPr="00EF2694">
        <w:rPr>
          <w:rtl/>
        </w:rPr>
        <w:t xml:space="preserve">مسجد الرسول </w:t>
      </w:r>
      <w:r w:rsidR="00766E5A">
        <w:rPr>
          <w:rStyle w:val="libAlaemChar"/>
          <w:rtl/>
        </w:rPr>
        <w:t xml:space="preserve">صلى‌الله‌عليه‌وآله‌وسلم </w:t>
      </w:r>
      <w:r w:rsidRPr="00EF2694">
        <w:rPr>
          <w:rtl/>
        </w:rPr>
        <w:t xml:space="preserve">فوثب </w:t>
      </w:r>
      <w:r w:rsidR="0022555C">
        <w:rPr>
          <w:rtl/>
        </w:rPr>
        <w:t xml:space="preserve">عليّ </w:t>
      </w:r>
      <w:r w:rsidRPr="00EF2694">
        <w:rPr>
          <w:rtl/>
        </w:rPr>
        <w:t>بن جعفر بلا حذاء ولا رداء فقبل يده وعظمه ف</w:t>
      </w:r>
      <w:r w:rsidR="008D0E33">
        <w:rPr>
          <w:rtl/>
        </w:rPr>
        <w:t>قال :</w:t>
      </w:r>
      <w:r w:rsidRPr="00EF2694">
        <w:rPr>
          <w:rtl/>
        </w:rPr>
        <w:t xml:space="preserve">له أبو جعفر </w:t>
      </w:r>
      <w:r w:rsidRPr="002F75F6">
        <w:rPr>
          <w:rStyle w:val="libAlaemChar"/>
          <w:rtl/>
        </w:rPr>
        <w:t>عليه‌السلام</w:t>
      </w:r>
      <w:r w:rsidRPr="00EF2694">
        <w:rPr>
          <w:rtl/>
        </w:rPr>
        <w:t xml:space="preserve"> يا </w:t>
      </w:r>
      <w:r w:rsidR="00750101">
        <w:rPr>
          <w:rtl/>
        </w:rPr>
        <w:t xml:space="preserve">عمّ </w:t>
      </w:r>
      <w:r w:rsidRPr="00EF2694">
        <w:rPr>
          <w:rtl/>
        </w:rPr>
        <w:t>اجلس رحمك الله ف</w:t>
      </w:r>
      <w:r w:rsidR="008D0E33">
        <w:rPr>
          <w:rtl/>
        </w:rPr>
        <w:t>قال :</w:t>
      </w:r>
      <w:r w:rsidRPr="00EF2694">
        <w:rPr>
          <w:rtl/>
        </w:rPr>
        <w:t>يا سيدي كيف أجلس وأنت قائم ف</w:t>
      </w:r>
      <w:r w:rsidR="00045EE6">
        <w:rPr>
          <w:rtl/>
        </w:rPr>
        <w:t xml:space="preserve">لـمّا </w:t>
      </w:r>
      <w:r w:rsidRPr="00EF2694">
        <w:rPr>
          <w:rtl/>
        </w:rPr>
        <w:t xml:space="preserve">رجع </w:t>
      </w:r>
      <w:r w:rsidR="0022555C">
        <w:rPr>
          <w:rtl/>
        </w:rPr>
        <w:t>عليّ</w:t>
      </w:r>
      <w:r w:rsidR="00C44A8A">
        <w:rPr>
          <w:rFonts w:hint="cs"/>
          <w:rtl/>
        </w:rPr>
        <w:t>ُ</w:t>
      </w:r>
      <w:r w:rsidR="0022555C">
        <w:rPr>
          <w:rtl/>
        </w:rPr>
        <w:t xml:space="preserve"> </w:t>
      </w:r>
      <w:r w:rsidRPr="00EF2694">
        <w:rPr>
          <w:rtl/>
        </w:rPr>
        <w:t xml:space="preserve">بن جعفر إلى مجلسه جعل أصحابه يوبخونه ويقولون أنت </w:t>
      </w:r>
      <w:r w:rsidR="00750101">
        <w:rPr>
          <w:rtl/>
        </w:rPr>
        <w:t xml:space="preserve">عمّ </w:t>
      </w:r>
      <w:r w:rsidRPr="00EF2694">
        <w:rPr>
          <w:rtl/>
        </w:rPr>
        <w:t>أبيه وأنت تفعل به هذا الفعل ف</w:t>
      </w:r>
      <w:r w:rsidR="008D0E33">
        <w:rPr>
          <w:rtl/>
        </w:rPr>
        <w:t>قال :</w:t>
      </w:r>
      <w:r w:rsidRPr="00EF2694">
        <w:rPr>
          <w:rtl/>
        </w:rPr>
        <w:t xml:space="preserve">اسكتوا إذا كان الله </w:t>
      </w:r>
      <w:r w:rsidR="004E2A7C">
        <w:rPr>
          <w:rtl/>
        </w:rPr>
        <w:t xml:space="preserve">عزّ وجلّ </w:t>
      </w:r>
      <w:r w:rsidRPr="00EF2694">
        <w:rPr>
          <w:rtl/>
        </w:rPr>
        <w:t>وقبض على لحيته لم يؤه</w:t>
      </w:r>
      <w:r w:rsidR="00C44A8A">
        <w:rPr>
          <w:rFonts w:hint="cs"/>
          <w:rtl/>
        </w:rPr>
        <w:t>ّ</w:t>
      </w:r>
      <w:r w:rsidRPr="00EF2694">
        <w:rPr>
          <w:rtl/>
        </w:rPr>
        <w:t xml:space="preserve">ل هذه الشيبة وأهل هذا الفتى ووضعه حيث وضعه أنكر فضله نعوذ بالله </w:t>
      </w:r>
      <w:r w:rsidR="00DB530D">
        <w:rPr>
          <w:rtl/>
        </w:rPr>
        <w:t xml:space="preserve">ممّا </w:t>
      </w:r>
      <w:r w:rsidRPr="00EF2694">
        <w:rPr>
          <w:rtl/>
        </w:rPr>
        <w:t>تقولون بل أنا له عبد</w:t>
      </w:r>
      <w:r>
        <w:rPr>
          <w:rFonts w:hint="cs"/>
          <w:rtl/>
        </w:rPr>
        <w:t>.</w:t>
      </w:r>
    </w:p>
    <w:p w14:paraId="29C6F337" w14:textId="1BA089BA" w:rsidR="00782297" w:rsidRPr="00EF2694" w:rsidRDefault="00782297" w:rsidP="00A020F0">
      <w:pPr>
        <w:pStyle w:val="libNormal"/>
        <w:rPr>
          <w:rtl/>
        </w:rPr>
      </w:pPr>
      <w:r w:rsidRPr="00EF2694">
        <w:rPr>
          <w:rtl/>
        </w:rPr>
        <w:t>13</w:t>
      </w:r>
      <w:r w:rsidR="008D0E33">
        <w:rPr>
          <w:rtl/>
        </w:rPr>
        <w:t xml:space="preserve"> - </w:t>
      </w:r>
      <w:r w:rsidRPr="00EF2694">
        <w:rPr>
          <w:rtl/>
        </w:rPr>
        <w:t xml:space="preserve">الحسين بن </w:t>
      </w:r>
      <w:r w:rsidR="008D0E33">
        <w:rPr>
          <w:rtl/>
        </w:rPr>
        <w:t xml:space="preserve">محمّد </w:t>
      </w:r>
      <w:r>
        <w:rPr>
          <w:rtl/>
        </w:rPr>
        <w:t xml:space="preserve">، </w:t>
      </w:r>
      <w:r w:rsidRPr="00EF2694">
        <w:rPr>
          <w:rtl/>
        </w:rPr>
        <w:t>عن الخيراني</w:t>
      </w:r>
      <w:r w:rsidR="00C44A8A">
        <w:rPr>
          <w:rFonts w:hint="cs"/>
          <w:rtl/>
        </w:rPr>
        <w:t>ّ</w:t>
      </w:r>
      <w:r>
        <w:rPr>
          <w:rtl/>
        </w:rPr>
        <w:t xml:space="preserve"> ، </w:t>
      </w:r>
      <w:r w:rsidRPr="00EF2694">
        <w:rPr>
          <w:rtl/>
        </w:rPr>
        <w:t xml:space="preserve">عن أبيه </w:t>
      </w:r>
      <w:r w:rsidR="008D0E33">
        <w:rPr>
          <w:rtl/>
        </w:rPr>
        <w:t>قال :</w:t>
      </w:r>
      <w:r w:rsidRPr="00EF2694">
        <w:rPr>
          <w:rtl/>
        </w:rPr>
        <w:t xml:space="preserve">كنت واقفا بين يدي أبي الحسن </w:t>
      </w:r>
      <w:r w:rsidRPr="002F75F6">
        <w:rPr>
          <w:rStyle w:val="libAlaemChar"/>
          <w:rtl/>
        </w:rPr>
        <w:t>عليه‌السلام</w:t>
      </w:r>
      <w:r>
        <w:rPr>
          <w:rtl/>
        </w:rPr>
        <w:t xml:space="preserve"> </w:t>
      </w:r>
      <w:r w:rsidRPr="00EF2694">
        <w:rPr>
          <w:rtl/>
        </w:rPr>
        <w:t>بخراسان ف</w:t>
      </w:r>
      <w:r w:rsidR="008D0E33">
        <w:rPr>
          <w:rtl/>
        </w:rPr>
        <w:t>قال :</w:t>
      </w:r>
      <w:r w:rsidRPr="00EF2694">
        <w:rPr>
          <w:rtl/>
        </w:rPr>
        <w:t xml:space="preserve">له قائل يا سيدي إن كان كون فإلى من </w:t>
      </w:r>
      <w:r w:rsidR="008D0E33">
        <w:rPr>
          <w:rtl/>
        </w:rPr>
        <w:t>قال :</w:t>
      </w:r>
      <w:r w:rsidRPr="00EF2694">
        <w:rPr>
          <w:rtl/>
        </w:rPr>
        <w:t xml:space="preserve">إلى أبي جعفر ابني فكأن القائل استصغر سن أبي جعفر </w:t>
      </w:r>
      <w:r w:rsidRPr="002F75F6">
        <w:rPr>
          <w:rStyle w:val="libAlaemChar"/>
          <w:rtl/>
        </w:rPr>
        <w:t>عليه‌السلام</w:t>
      </w:r>
      <w:r w:rsidRPr="00EF2694">
        <w:rPr>
          <w:rtl/>
        </w:rPr>
        <w:t xml:space="preserve"> ف</w:t>
      </w:r>
      <w:r w:rsidR="008D0E33">
        <w:rPr>
          <w:rtl/>
        </w:rPr>
        <w:t>قال :</w:t>
      </w:r>
      <w:r w:rsidRPr="00EF2694">
        <w:rPr>
          <w:rtl/>
        </w:rPr>
        <w:t xml:space="preserve">أبو الحسن </w:t>
      </w:r>
      <w:r w:rsidRPr="002F75F6">
        <w:rPr>
          <w:rStyle w:val="libAlaemChar"/>
          <w:rtl/>
        </w:rPr>
        <w:t>عليه‌السلام</w:t>
      </w:r>
      <w:r w:rsidRPr="00EF2694">
        <w:rPr>
          <w:rtl/>
        </w:rPr>
        <w:t xml:space="preserve"> إن الله تبارك وتعالى بعث عيسى ابن مريم رسولا</w:t>
      </w:r>
      <w:r w:rsidR="00C44A8A">
        <w:rPr>
          <w:rFonts w:hint="cs"/>
          <w:rtl/>
        </w:rPr>
        <w:t>ً</w:t>
      </w:r>
      <w:r w:rsidRPr="00EF2694">
        <w:rPr>
          <w:rtl/>
        </w:rPr>
        <w:t xml:space="preserve"> </w:t>
      </w:r>
      <w:r w:rsidR="00E470AC">
        <w:rPr>
          <w:rtl/>
        </w:rPr>
        <w:t xml:space="preserve">نبيّاً </w:t>
      </w:r>
      <w:r w:rsidRPr="00EF2694">
        <w:rPr>
          <w:rtl/>
        </w:rPr>
        <w:t xml:space="preserve">صاحب شريعة مبتدأة في أصغر من السن الذي فيه أبو جعفر </w:t>
      </w:r>
      <w:r w:rsidRPr="002F75F6">
        <w:rPr>
          <w:rStyle w:val="libAlaemChar"/>
          <w:rtl/>
        </w:rPr>
        <w:t>عليه‌السلام</w:t>
      </w:r>
      <w:r>
        <w:rPr>
          <w:rFonts w:hint="cs"/>
          <w:rtl/>
        </w:rPr>
        <w:t>.</w:t>
      </w:r>
    </w:p>
    <w:p w14:paraId="506D4A97" w14:textId="18294FF8" w:rsidR="00782297" w:rsidRPr="00EF2694" w:rsidRDefault="00782297" w:rsidP="00A020F0">
      <w:pPr>
        <w:pStyle w:val="libNormal"/>
        <w:rPr>
          <w:rtl/>
        </w:rPr>
      </w:pPr>
      <w:r w:rsidRPr="00EF2694">
        <w:rPr>
          <w:rtl/>
        </w:rPr>
        <w:t>14</w:t>
      </w:r>
      <w:r w:rsidR="008D0E33">
        <w:rPr>
          <w:rtl/>
        </w:rPr>
        <w:t xml:space="preserve"> - </w:t>
      </w:r>
      <w:r w:rsidR="0022555C">
        <w:rPr>
          <w:rtl/>
        </w:rPr>
        <w:t xml:space="preserve">عليّ </w:t>
      </w:r>
      <w:r w:rsidRPr="00EF2694">
        <w:rPr>
          <w:rtl/>
        </w:rPr>
        <w:t>بن إبراهيم</w:t>
      </w:r>
      <w:r>
        <w:rPr>
          <w:rtl/>
        </w:rPr>
        <w:t xml:space="preserve"> ، </w:t>
      </w:r>
      <w:r w:rsidRPr="00EF2694">
        <w:rPr>
          <w:rtl/>
        </w:rPr>
        <w:t>عن أبيه و</w:t>
      </w:r>
      <w:r w:rsidR="0022555C">
        <w:rPr>
          <w:rtl/>
        </w:rPr>
        <w:t xml:space="preserve">عليّ </w:t>
      </w:r>
      <w:r w:rsidRPr="00EF2694">
        <w:rPr>
          <w:rtl/>
        </w:rPr>
        <w:t xml:space="preserve">بن </w:t>
      </w:r>
      <w:r w:rsidR="008D0E33">
        <w:rPr>
          <w:rtl/>
        </w:rPr>
        <w:t xml:space="preserve">محمّد </w:t>
      </w:r>
      <w:r w:rsidRPr="00EF2694">
        <w:rPr>
          <w:rtl/>
        </w:rPr>
        <w:t xml:space="preserve">القاساني </w:t>
      </w:r>
      <w:r w:rsidR="00CE0D34">
        <w:rPr>
          <w:rtl/>
        </w:rPr>
        <w:t xml:space="preserve">جميعاً </w:t>
      </w:r>
      <w:r>
        <w:rPr>
          <w:rtl/>
        </w:rPr>
        <w:t xml:space="preserve">، </w:t>
      </w:r>
      <w:r w:rsidRPr="00EF2694">
        <w:rPr>
          <w:rtl/>
        </w:rPr>
        <w:t>عن زكريا بن</w:t>
      </w:r>
    </w:p>
    <w:p w14:paraId="0BD352E2" w14:textId="46735030" w:rsidR="00782297" w:rsidRDefault="008D0E33" w:rsidP="009D38AE">
      <w:pPr>
        <w:pStyle w:val="libLine"/>
        <w:rPr>
          <w:rtl/>
        </w:rPr>
      </w:pPr>
      <w:r>
        <w:rPr>
          <w:rFonts w:hint="cs"/>
          <w:rtl/>
        </w:rPr>
        <w:t>________________________________________________________</w:t>
      </w:r>
    </w:p>
    <w:p w14:paraId="451F5B47" w14:textId="27070D02" w:rsidR="00782297" w:rsidRPr="00EF2694" w:rsidRDefault="00782297" w:rsidP="00A020F0">
      <w:pPr>
        <w:pStyle w:val="libNormal"/>
        <w:rPr>
          <w:rtl/>
        </w:rPr>
      </w:pPr>
      <w:r>
        <w:rPr>
          <w:rtl/>
        </w:rPr>
        <w:t xml:space="preserve">« </w:t>
      </w:r>
      <w:r w:rsidRPr="004907EA">
        <w:rPr>
          <w:rtl/>
        </w:rPr>
        <w:t>وقبض</w:t>
      </w:r>
      <w:r>
        <w:rPr>
          <w:rtl/>
        </w:rPr>
        <w:t xml:space="preserve"> » </w:t>
      </w:r>
      <w:r w:rsidRPr="00EF2694">
        <w:rPr>
          <w:rtl/>
        </w:rPr>
        <w:t>جملة معترضة من كلام الراوي</w:t>
      </w:r>
      <w:r>
        <w:rPr>
          <w:rtl/>
        </w:rPr>
        <w:t xml:space="preserve"> « </w:t>
      </w:r>
      <w:r w:rsidRPr="004907EA">
        <w:rPr>
          <w:rtl/>
        </w:rPr>
        <w:t>لم يؤهل</w:t>
      </w:r>
      <w:r>
        <w:rPr>
          <w:rtl/>
        </w:rPr>
        <w:t xml:space="preserve"> » </w:t>
      </w:r>
      <w:r w:rsidRPr="00EF2694">
        <w:rPr>
          <w:rtl/>
        </w:rPr>
        <w:t xml:space="preserve">على بناء التفعيل </w:t>
      </w:r>
      <w:r w:rsidR="004124EE">
        <w:rPr>
          <w:rtl/>
        </w:rPr>
        <w:t xml:space="preserve">خبر </w:t>
      </w:r>
      <w:r w:rsidRPr="00EF2694">
        <w:rPr>
          <w:rtl/>
        </w:rPr>
        <w:t>كان</w:t>
      </w:r>
      <w:r>
        <w:rPr>
          <w:rtl/>
        </w:rPr>
        <w:t xml:space="preserve"> « </w:t>
      </w:r>
      <w:r w:rsidRPr="004907EA">
        <w:rPr>
          <w:rtl/>
        </w:rPr>
        <w:t>هذه الشيبة</w:t>
      </w:r>
      <w:r>
        <w:rPr>
          <w:rtl/>
        </w:rPr>
        <w:t xml:space="preserve"> » </w:t>
      </w:r>
      <w:r w:rsidRPr="00EF2694">
        <w:rPr>
          <w:rtl/>
        </w:rPr>
        <w:t>أي صاحبها</w:t>
      </w:r>
      <w:r>
        <w:rPr>
          <w:rtl/>
        </w:rPr>
        <w:t xml:space="preserve"> « </w:t>
      </w:r>
      <w:r w:rsidRPr="004907EA">
        <w:rPr>
          <w:rtl/>
        </w:rPr>
        <w:t>أنكر</w:t>
      </w:r>
      <w:r>
        <w:rPr>
          <w:rtl/>
        </w:rPr>
        <w:t xml:space="preserve"> » </w:t>
      </w:r>
      <w:r w:rsidRPr="00EF2694">
        <w:rPr>
          <w:rtl/>
        </w:rPr>
        <w:t>بتقدير الاستفهام الإنكاري</w:t>
      </w:r>
      <w:r>
        <w:rPr>
          <w:rtl/>
        </w:rPr>
        <w:t xml:space="preserve"> « </w:t>
      </w:r>
      <w:r w:rsidRPr="004907EA">
        <w:rPr>
          <w:rtl/>
        </w:rPr>
        <w:t>عبد</w:t>
      </w:r>
      <w:r>
        <w:rPr>
          <w:rtl/>
        </w:rPr>
        <w:t xml:space="preserve"> » </w:t>
      </w:r>
      <w:r w:rsidRPr="00EF2694">
        <w:rPr>
          <w:rtl/>
        </w:rPr>
        <w:t>أي مطيع ب</w:t>
      </w:r>
      <w:r w:rsidR="008A4DAC">
        <w:rPr>
          <w:rtl/>
        </w:rPr>
        <w:t xml:space="preserve">كلّ </w:t>
      </w:r>
      <w:r w:rsidRPr="00EF2694">
        <w:rPr>
          <w:rtl/>
        </w:rPr>
        <w:t>وجه</w:t>
      </w:r>
      <w:r>
        <w:rPr>
          <w:rtl/>
        </w:rPr>
        <w:t xml:space="preserve"> ، </w:t>
      </w:r>
      <w:r w:rsidR="003D40D2">
        <w:rPr>
          <w:rtl/>
        </w:rPr>
        <w:t>و</w:t>
      </w:r>
      <w:r w:rsidR="008B54B8">
        <w:rPr>
          <w:rtl/>
        </w:rPr>
        <w:t xml:space="preserve">يدلّ </w:t>
      </w:r>
      <w:r w:rsidRPr="00EF2694">
        <w:rPr>
          <w:rtl/>
        </w:rPr>
        <w:t xml:space="preserve">على جلالة قدر </w:t>
      </w:r>
      <w:r w:rsidR="0022555C">
        <w:rPr>
          <w:rtl/>
        </w:rPr>
        <w:t xml:space="preserve">عليّ </w:t>
      </w:r>
      <w:r w:rsidRPr="00EF2694">
        <w:rPr>
          <w:rtl/>
        </w:rPr>
        <w:t xml:space="preserve">كما </w:t>
      </w:r>
      <w:r w:rsidR="00F562FC">
        <w:rPr>
          <w:rtl/>
        </w:rPr>
        <w:t xml:space="preserve">تدلّ </w:t>
      </w:r>
      <w:r w:rsidRPr="00EF2694">
        <w:rPr>
          <w:rtl/>
        </w:rPr>
        <w:t>عليه أخبار كثيرة أخرى مذكورة في كتب الرجال.</w:t>
      </w:r>
    </w:p>
    <w:p w14:paraId="5EFD8EF4" w14:textId="75660760" w:rsidR="00782297" w:rsidRDefault="00782297" w:rsidP="00C44A8A">
      <w:pPr>
        <w:pStyle w:val="libNormal"/>
        <w:rPr>
          <w:rtl/>
          <w:lang w:bidi="fa-IR"/>
        </w:rPr>
      </w:pPr>
      <w:r w:rsidRPr="00C44A8A">
        <w:rPr>
          <w:rStyle w:val="libBold1Char"/>
          <w:rtl/>
        </w:rPr>
        <w:t xml:space="preserve">الحديث الثالث </w:t>
      </w:r>
      <w:r w:rsidR="00C44A8A">
        <w:rPr>
          <w:rStyle w:val="libBold1Char"/>
          <w:rtl/>
        </w:rPr>
        <w:t xml:space="preserve">عشر </w:t>
      </w:r>
      <w:r w:rsidRPr="00C44A8A">
        <w:rPr>
          <w:rStyle w:val="libBold1Char"/>
          <w:rtl/>
        </w:rPr>
        <w:t>:</w:t>
      </w:r>
      <w:r>
        <w:rPr>
          <w:rtl/>
          <w:lang w:bidi="fa-IR"/>
        </w:rPr>
        <w:t xml:space="preserve"> </w:t>
      </w:r>
      <w:r w:rsidRPr="00EF2694">
        <w:rPr>
          <w:rtl/>
          <w:lang w:bidi="fa-IR"/>
        </w:rPr>
        <w:t>مجهول.</w:t>
      </w:r>
    </w:p>
    <w:p w14:paraId="40621084" w14:textId="5AE2ABD6" w:rsidR="00782297" w:rsidRPr="00EF2694" w:rsidRDefault="00782297" w:rsidP="00A020F0">
      <w:pPr>
        <w:pStyle w:val="libNormal"/>
        <w:rPr>
          <w:rtl/>
        </w:rPr>
      </w:pPr>
      <w:r>
        <w:rPr>
          <w:rtl/>
        </w:rPr>
        <w:t xml:space="preserve">« </w:t>
      </w:r>
      <w:r w:rsidRPr="004907EA">
        <w:rPr>
          <w:rtl/>
        </w:rPr>
        <w:t>استصغر</w:t>
      </w:r>
      <w:r>
        <w:rPr>
          <w:rtl/>
        </w:rPr>
        <w:t xml:space="preserve"> » </w:t>
      </w:r>
      <w:r w:rsidRPr="00EF2694">
        <w:rPr>
          <w:rtl/>
        </w:rPr>
        <w:t xml:space="preserve">أي عد </w:t>
      </w:r>
      <w:r w:rsidR="00292EAD">
        <w:rPr>
          <w:rtl/>
        </w:rPr>
        <w:t xml:space="preserve">صغيراً </w:t>
      </w:r>
      <w:r>
        <w:rPr>
          <w:rtl/>
        </w:rPr>
        <w:t xml:space="preserve">« </w:t>
      </w:r>
      <w:r w:rsidRPr="004907EA">
        <w:rPr>
          <w:rtl/>
        </w:rPr>
        <w:t>في أصغر</w:t>
      </w:r>
      <w:r>
        <w:rPr>
          <w:rtl/>
        </w:rPr>
        <w:t xml:space="preserve"> » </w:t>
      </w:r>
      <w:r w:rsidRPr="00EF2694">
        <w:rPr>
          <w:rtl/>
        </w:rPr>
        <w:t xml:space="preserve">أي في سبع سنين كما سيأتي باب حالات </w:t>
      </w:r>
      <w:r w:rsidR="007A774D">
        <w:rPr>
          <w:rtl/>
        </w:rPr>
        <w:t>ال</w:t>
      </w:r>
      <w:r w:rsidR="008345DB">
        <w:rPr>
          <w:rtl/>
        </w:rPr>
        <w:t xml:space="preserve">أئمّة </w:t>
      </w:r>
      <w:r w:rsidRPr="002F75F6">
        <w:rPr>
          <w:rStyle w:val="libAlaemChar"/>
          <w:rtl/>
        </w:rPr>
        <w:t>عليهم‌السلام</w:t>
      </w:r>
      <w:r w:rsidRPr="00EF2694">
        <w:rPr>
          <w:rtl/>
        </w:rPr>
        <w:t xml:space="preserve"> في الس</w:t>
      </w:r>
      <w:r w:rsidR="00292EAD">
        <w:rPr>
          <w:rFonts w:hint="cs"/>
          <w:rtl/>
        </w:rPr>
        <w:t>ّ</w:t>
      </w:r>
      <w:r w:rsidRPr="00EF2694">
        <w:rPr>
          <w:rtl/>
        </w:rPr>
        <w:t>ن</w:t>
      </w:r>
      <w:r>
        <w:rPr>
          <w:rtl/>
        </w:rPr>
        <w:t xml:space="preserve"> ، </w:t>
      </w:r>
      <w:r w:rsidRPr="00EF2694">
        <w:rPr>
          <w:rtl/>
        </w:rPr>
        <w:t xml:space="preserve">وهذا الكلام كان في قرب وفاته </w:t>
      </w:r>
      <w:r w:rsidRPr="002F75F6">
        <w:rPr>
          <w:rStyle w:val="libAlaemChar"/>
          <w:rtl/>
        </w:rPr>
        <w:t>عليه‌السلام</w:t>
      </w:r>
      <w:r w:rsidR="00292EAD">
        <w:rPr>
          <w:rtl/>
        </w:rPr>
        <w:t xml:space="preserve"> كما سيظهر من سن</w:t>
      </w:r>
      <w:r w:rsidR="00292EAD">
        <w:rPr>
          <w:rFonts w:hint="cs"/>
          <w:rtl/>
        </w:rPr>
        <w:t>ّ</w:t>
      </w:r>
      <w:r w:rsidR="00292EAD">
        <w:rPr>
          <w:rtl/>
        </w:rPr>
        <w:t xml:space="preserve"> أبي</w:t>
      </w:r>
      <w:r w:rsidRPr="00EF2694">
        <w:rPr>
          <w:rtl/>
        </w:rPr>
        <w:t xml:space="preserve">جعفر </w:t>
      </w:r>
      <w:r w:rsidRPr="002F75F6">
        <w:rPr>
          <w:rStyle w:val="libAlaemChar"/>
          <w:rtl/>
        </w:rPr>
        <w:t>عليه‌السلام</w:t>
      </w:r>
      <w:r w:rsidRPr="00EF2694">
        <w:rPr>
          <w:rtl/>
        </w:rPr>
        <w:t>.</w:t>
      </w:r>
    </w:p>
    <w:p w14:paraId="0D2064AF" w14:textId="3CED132B" w:rsidR="00782297" w:rsidRPr="00EF2694" w:rsidRDefault="00782297" w:rsidP="00C44A8A">
      <w:pPr>
        <w:pStyle w:val="libNormal"/>
        <w:rPr>
          <w:rtl/>
          <w:lang w:bidi="fa-IR"/>
        </w:rPr>
      </w:pPr>
      <w:r w:rsidRPr="00C44A8A">
        <w:rPr>
          <w:rStyle w:val="libBold1Char"/>
          <w:rtl/>
        </w:rPr>
        <w:t xml:space="preserve">الحديث الرابع </w:t>
      </w:r>
      <w:r w:rsidR="00C44A8A">
        <w:rPr>
          <w:rStyle w:val="libBold1Char"/>
          <w:rtl/>
        </w:rPr>
        <w:t xml:space="preserve">عشر </w:t>
      </w:r>
      <w:r w:rsidRPr="00C44A8A">
        <w:rPr>
          <w:rStyle w:val="libBold1Char"/>
          <w:rtl/>
        </w:rPr>
        <w:t>:</w:t>
      </w:r>
      <w:r>
        <w:rPr>
          <w:rtl/>
        </w:rPr>
        <w:t xml:space="preserve"> </w:t>
      </w:r>
      <w:r w:rsidRPr="00EF2694">
        <w:rPr>
          <w:rtl/>
          <w:lang w:bidi="fa-IR"/>
        </w:rPr>
        <w:t>مجهول</w:t>
      </w:r>
    </w:p>
    <w:p w14:paraId="25F74420" w14:textId="77777777" w:rsidR="00CE1409" w:rsidRDefault="00CE1409" w:rsidP="00CE1409">
      <w:pPr>
        <w:pStyle w:val="libNormal"/>
        <w:rPr>
          <w:rtl/>
        </w:rPr>
      </w:pPr>
      <w:r>
        <w:rPr>
          <w:rtl/>
        </w:rPr>
        <w:br w:type="page"/>
      </w:r>
    </w:p>
    <w:p w14:paraId="2EC3410D" w14:textId="0E5361DD" w:rsidR="00782297" w:rsidRPr="00EF2694" w:rsidRDefault="00782297" w:rsidP="005D2771">
      <w:pPr>
        <w:pStyle w:val="libNormal0"/>
        <w:rPr>
          <w:rtl/>
        </w:rPr>
      </w:pPr>
      <w:r w:rsidRPr="00EF2694">
        <w:rPr>
          <w:rtl/>
        </w:rPr>
        <w:lastRenderedPageBreak/>
        <w:t>يحيى بن النعمان الصيرفي</w:t>
      </w:r>
      <w:r w:rsidR="00292EAD">
        <w:rPr>
          <w:rFonts w:hint="cs"/>
          <w:rtl/>
        </w:rPr>
        <w:t>ّ</w:t>
      </w:r>
      <w:r w:rsidRPr="00EF2694">
        <w:rPr>
          <w:rtl/>
        </w:rPr>
        <w:t xml:space="preserve"> </w:t>
      </w:r>
      <w:r w:rsidR="008D0E33">
        <w:rPr>
          <w:rtl/>
        </w:rPr>
        <w:t>قال :</w:t>
      </w:r>
      <w:r w:rsidRPr="00EF2694">
        <w:rPr>
          <w:rtl/>
        </w:rPr>
        <w:t xml:space="preserve">سمعت </w:t>
      </w:r>
      <w:r w:rsidR="0022555C">
        <w:rPr>
          <w:rtl/>
        </w:rPr>
        <w:t xml:space="preserve">عليّ </w:t>
      </w:r>
      <w:r w:rsidRPr="00EF2694">
        <w:rPr>
          <w:rtl/>
        </w:rPr>
        <w:t xml:space="preserve">بن جعفر </w:t>
      </w:r>
      <w:r w:rsidR="005D2771">
        <w:rPr>
          <w:rtl/>
        </w:rPr>
        <w:t xml:space="preserve">يحدّث </w:t>
      </w:r>
      <w:r w:rsidRPr="00EF2694">
        <w:rPr>
          <w:rtl/>
        </w:rPr>
        <w:t xml:space="preserve">الحسن بن الحسين بن </w:t>
      </w:r>
      <w:r w:rsidR="0022555C">
        <w:rPr>
          <w:rtl/>
        </w:rPr>
        <w:t xml:space="preserve">عليّ </w:t>
      </w:r>
      <w:r w:rsidRPr="00EF2694">
        <w:rPr>
          <w:rtl/>
        </w:rPr>
        <w:t>بن الحسين ف</w:t>
      </w:r>
      <w:r w:rsidR="008D0E33">
        <w:rPr>
          <w:rtl/>
        </w:rPr>
        <w:t>قال :</w:t>
      </w:r>
      <w:r w:rsidRPr="00EF2694">
        <w:rPr>
          <w:rtl/>
        </w:rPr>
        <w:t xml:space="preserve">والله لقد نصر الله أبا الحسن الرضا </w:t>
      </w:r>
      <w:r w:rsidRPr="002F75F6">
        <w:rPr>
          <w:rStyle w:val="libAlaemChar"/>
          <w:rtl/>
        </w:rPr>
        <w:t>عليه‌السلام</w:t>
      </w:r>
      <w:r w:rsidRPr="00EF2694">
        <w:rPr>
          <w:rtl/>
        </w:rPr>
        <w:t xml:space="preserve"> ف</w:t>
      </w:r>
      <w:r w:rsidR="008D0E33">
        <w:rPr>
          <w:rtl/>
        </w:rPr>
        <w:t>قال :</w:t>
      </w:r>
      <w:r w:rsidRPr="00EF2694">
        <w:rPr>
          <w:rtl/>
        </w:rPr>
        <w:t>له الحسن إي والله جعلت فداك لقد بغى عليه إخوته ف</w:t>
      </w:r>
      <w:r w:rsidR="008D0E33">
        <w:rPr>
          <w:rtl/>
        </w:rPr>
        <w:t>قال :</w:t>
      </w:r>
      <w:r w:rsidR="0022555C">
        <w:rPr>
          <w:rtl/>
        </w:rPr>
        <w:t>عليّ</w:t>
      </w:r>
      <w:r w:rsidR="005D2771">
        <w:rPr>
          <w:rFonts w:hint="cs"/>
          <w:rtl/>
        </w:rPr>
        <w:t>ُ</w:t>
      </w:r>
      <w:r w:rsidR="0022555C">
        <w:rPr>
          <w:rtl/>
        </w:rPr>
        <w:t xml:space="preserve"> </w:t>
      </w:r>
      <w:r w:rsidRPr="00EF2694">
        <w:rPr>
          <w:rtl/>
        </w:rPr>
        <w:t xml:space="preserve">بن جعفر </w:t>
      </w:r>
      <w:r w:rsidR="005D2771">
        <w:rPr>
          <w:rFonts w:hint="cs"/>
          <w:rtl/>
        </w:rPr>
        <w:t>:</w:t>
      </w:r>
      <w:r w:rsidRPr="00EF2694">
        <w:rPr>
          <w:rtl/>
        </w:rPr>
        <w:t>إي والله ونحن عمومته بغينا عليه ف</w:t>
      </w:r>
      <w:r w:rsidR="008D0E33">
        <w:rPr>
          <w:rtl/>
        </w:rPr>
        <w:t>قال :</w:t>
      </w:r>
      <w:r w:rsidRPr="00EF2694">
        <w:rPr>
          <w:rtl/>
        </w:rPr>
        <w:t>له الحسن جعلت فداك كيف صنعتم فإن</w:t>
      </w:r>
      <w:r w:rsidR="005D2771">
        <w:rPr>
          <w:rFonts w:hint="cs"/>
          <w:rtl/>
        </w:rPr>
        <w:t>ّ</w:t>
      </w:r>
      <w:r w:rsidRPr="00EF2694">
        <w:rPr>
          <w:rtl/>
        </w:rPr>
        <w:t xml:space="preserve">ي لم أحضركم </w:t>
      </w:r>
      <w:r w:rsidR="005D2771">
        <w:rPr>
          <w:rFonts w:hint="cs"/>
          <w:rtl/>
        </w:rPr>
        <w:t xml:space="preserve">؟ </w:t>
      </w:r>
      <w:r w:rsidR="008D0E33">
        <w:rPr>
          <w:rtl/>
        </w:rPr>
        <w:t>قال :قال :</w:t>
      </w:r>
      <w:r w:rsidRPr="00EF2694">
        <w:rPr>
          <w:rtl/>
        </w:rPr>
        <w:t xml:space="preserve">له إخوته ونحن </w:t>
      </w:r>
      <w:r w:rsidR="00F85EC4">
        <w:rPr>
          <w:rtl/>
        </w:rPr>
        <w:t>أيضاً</w:t>
      </w:r>
      <w:r w:rsidR="008A4DAC">
        <w:rPr>
          <w:rtl/>
        </w:rPr>
        <w:t xml:space="preserve"> </w:t>
      </w:r>
      <w:r w:rsidR="005D2771">
        <w:rPr>
          <w:rFonts w:hint="cs"/>
          <w:rtl/>
        </w:rPr>
        <w:t xml:space="preserve">: </w:t>
      </w:r>
      <w:r w:rsidRPr="00EF2694">
        <w:rPr>
          <w:rtl/>
        </w:rPr>
        <w:t>ما كان فينا إمام</w:t>
      </w:r>
      <w:r w:rsidR="005D2771">
        <w:rPr>
          <w:rFonts w:hint="cs"/>
          <w:rtl/>
        </w:rPr>
        <w:t>ٌ</w:t>
      </w:r>
      <w:r w:rsidRPr="00EF2694">
        <w:rPr>
          <w:rtl/>
        </w:rPr>
        <w:t xml:space="preserve"> قط</w:t>
      </w:r>
      <w:r w:rsidR="005D2771">
        <w:rPr>
          <w:rFonts w:hint="cs"/>
          <w:rtl/>
        </w:rPr>
        <w:t>ُّ</w:t>
      </w:r>
      <w:r w:rsidRPr="00EF2694">
        <w:rPr>
          <w:rtl/>
        </w:rPr>
        <w:t xml:space="preserve"> حائل الل</w:t>
      </w:r>
      <w:r w:rsidR="005D2771">
        <w:rPr>
          <w:rFonts w:hint="cs"/>
          <w:rtl/>
        </w:rPr>
        <w:t>ّ</w:t>
      </w:r>
      <w:r w:rsidRPr="00EF2694">
        <w:rPr>
          <w:rtl/>
        </w:rPr>
        <w:t>ون ف</w:t>
      </w:r>
      <w:r w:rsidR="008D0E33">
        <w:rPr>
          <w:rtl/>
        </w:rPr>
        <w:t>قال :</w:t>
      </w:r>
      <w:r w:rsidRPr="00EF2694">
        <w:rPr>
          <w:rtl/>
        </w:rPr>
        <w:t xml:space="preserve">لهم الرضا </w:t>
      </w:r>
      <w:r w:rsidRPr="002F75F6">
        <w:rPr>
          <w:rStyle w:val="libAlaemChar"/>
          <w:rtl/>
        </w:rPr>
        <w:t>عليه‌السلام</w:t>
      </w:r>
      <w:r w:rsidRPr="00EF2694">
        <w:rPr>
          <w:rtl/>
        </w:rPr>
        <w:t xml:space="preserve"> هو ابني قالوا فإن رسول الله </w:t>
      </w:r>
      <w:r w:rsidR="00766E5A">
        <w:rPr>
          <w:rStyle w:val="libAlaemChar"/>
          <w:rtl/>
        </w:rPr>
        <w:t xml:space="preserve">صلى‌الله‌عليه‌وآله‌وسلم </w:t>
      </w:r>
      <w:r w:rsidRPr="00EF2694">
        <w:rPr>
          <w:rtl/>
        </w:rPr>
        <w:t>قد قضى بالقافة فبيننا وبينك</w:t>
      </w:r>
      <w:r>
        <w:rPr>
          <w:rFonts w:hint="cs"/>
          <w:rtl/>
        </w:rPr>
        <w:t>.</w:t>
      </w:r>
    </w:p>
    <w:p w14:paraId="13A36166" w14:textId="0E1C9EA6" w:rsidR="00782297" w:rsidRDefault="008D0E33" w:rsidP="009D38AE">
      <w:pPr>
        <w:pStyle w:val="libLine"/>
        <w:rPr>
          <w:rtl/>
        </w:rPr>
      </w:pPr>
      <w:r>
        <w:rPr>
          <w:rFonts w:hint="cs"/>
          <w:rtl/>
        </w:rPr>
        <w:t>________________________________________________________</w:t>
      </w:r>
    </w:p>
    <w:p w14:paraId="7DDC3914" w14:textId="02924964" w:rsidR="00782297" w:rsidRPr="00EF2694" w:rsidRDefault="00782297" w:rsidP="00A020F0">
      <w:pPr>
        <w:pStyle w:val="libNormal"/>
        <w:rPr>
          <w:rtl/>
        </w:rPr>
      </w:pPr>
      <w:r>
        <w:rPr>
          <w:rtl/>
        </w:rPr>
        <w:t xml:space="preserve">« </w:t>
      </w:r>
      <w:r w:rsidRPr="004907EA">
        <w:rPr>
          <w:rtl/>
        </w:rPr>
        <w:t>ونحن عمومته</w:t>
      </w:r>
      <w:r>
        <w:rPr>
          <w:rtl/>
        </w:rPr>
        <w:t xml:space="preserve"> » </w:t>
      </w:r>
      <w:r w:rsidR="005D2771">
        <w:rPr>
          <w:rtl/>
        </w:rPr>
        <w:t xml:space="preserve">لعلّه </w:t>
      </w:r>
      <w:r w:rsidRPr="002F75F6">
        <w:rPr>
          <w:rStyle w:val="libAlaemChar"/>
          <w:rtl/>
        </w:rPr>
        <w:t>رضي‌الله‌عنه</w:t>
      </w:r>
      <w:r w:rsidRPr="00EF2694">
        <w:rPr>
          <w:rtl/>
        </w:rPr>
        <w:t xml:space="preserve"> أدخل نفسه ل</w:t>
      </w:r>
      <w:r w:rsidR="007F174A">
        <w:rPr>
          <w:rtl/>
        </w:rPr>
        <w:t xml:space="preserve">أنّه </w:t>
      </w:r>
      <w:r w:rsidRPr="00EF2694">
        <w:rPr>
          <w:rtl/>
        </w:rPr>
        <w:t xml:space="preserve">كان بينهم لا </w:t>
      </w:r>
      <w:r w:rsidR="007F174A">
        <w:rPr>
          <w:rtl/>
        </w:rPr>
        <w:t xml:space="preserve">أنّه </w:t>
      </w:r>
      <w:r w:rsidRPr="00EF2694">
        <w:rPr>
          <w:rtl/>
        </w:rPr>
        <w:t xml:space="preserve">كان </w:t>
      </w:r>
      <w:r w:rsidR="005D2771">
        <w:rPr>
          <w:rtl/>
        </w:rPr>
        <w:t xml:space="preserve">شريكاً </w:t>
      </w:r>
      <w:r w:rsidRPr="00EF2694">
        <w:rPr>
          <w:rtl/>
        </w:rPr>
        <w:t>في هذا القول</w:t>
      </w:r>
      <w:r>
        <w:rPr>
          <w:rtl/>
        </w:rPr>
        <w:t xml:space="preserve"> « </w:t>
      </w:r>
      <w:r w:rsidRPr="004907EA">
        <w:rPr>
          <w:rtl/>
        </w:rPr>
        <w:t>فإن</w:t>
      </w:r>
      <w:r w:rsidR="005D2771">
        <w:rPr>
          <w:rFonts w:hint="cs"/>
          <w:rtl/>
        </w:rPr>
        <w:t>ّ</w:t>
      </w:r>
      <w:r w:rsidRPr="004907EA">
        <w:rPr>
          <w:rtl/>
        </w:rPr>
        <w:t>ي لم أحضركم</w:t>
      </w:r>
      <w:r>
        <w:rPr>
          <w:rtl/>
        </w:rPr>
        <w:t xml:space="preserve"> » </w:t>
      </w:r>
      <w:r w:rsidRPr="00EF2694">
        <w:rPr>
          <w:rtl/>
        </w:rPr>
        <w:t>لأن</w:t>
      </w:r>
      <w:r w:rsidR="005D2771">
        <w:rPr>
          <w:rFonts w:hint="cs"/>
          <w:rtl/>
        </w:rPr>
        <w:t>ّ</w:t>
      </w:r>
      <w:r w:rsidRPr="00EF2694">
        <w:rPr>
          <w:rtl/>
        </w:rPr>
        <w:t xml:space="preserve"> البغي الذي كان الحسن يقوله هو بغي إخوته عليه في دعوى الميراث كما مر</w:t>
      </w:r>
      <w:r w:rsidR="005D2771">
        <w:rPr>
          <w:rFonts w:hint="cs"/>
          <w:rtl/>
        </w:rPr>
        <w:t>ّ</w:t>
      </w:r>
      <w:r w:rsidRPr="00EF2694">
        <w:rPr>
          <w:rtl/>
        </w:rPr>
        <w:t xml:space="preserve"> وهذا شيء آخر</w:t>
      </w:r>
      <w:r>
        <w:rPr>
          <w:rtl/>
        </w:rPr>
        <w:t xml:space="preserve"> ، </w:t>
      </w:r>
      <w:r w:rsidRPr="004907EA">
        <w:rPr>
          <w:rtl/>
        </w:rPr>
        <w:t>والحائل</w:t>
      </w:r>
      <w:r>
        <w:rPr>
          <w:rtl/>
        </w:rPr>
        <w:t xml:space="preserve"> : </w:t>
      </w:r>
      <w:r w:rsidRPr="00EF2694">
        <w:rPr>
          <w:rtl/>
        </w:rPr>
        <w:t>المتغي</w:t>
      </w:r>
      <w:r w:rsidR="005D2771">
        <w:rPr>
          <w:rFonts w:hint="cs"/>
          <w:rtl/>
        </w:rPr>
        <w:t>ّ</w:t>
      </w:r>
      <w:r w:rsidRPr="00EF2694">
        <w:rPr>
          <w:rtl/>
        </w:rPr>
        <w:t xml:space="preserve">ر إشارة إلى سمرته </w:t>
      </w:r>
      <w:r w:rsidRPr="002F75F6">
        <w:rPr>
          <w:rStyle w:val="libAlaemChar"/>
          <w:rtl/>
        </w:rPr>
        <w:t>عليه‌السلام</w:t>
      </w:r>
      <w:r>
        <w:rPr>
          <w:rtl/>
        </w:rPr>
        <w:t xml:space="preserve"> ، </w:t>
      </w:r>
      <w:r w:rsidRPr="004907EA">
        <w:rPr>
          <w:rtl/>
        </w:rPr>
        <w:t>والقاف</w:t>
      </w:r>
      <w:r w:rsidR="005D2771">
        <w:rPr>
          <w:rFonts w:hint="cs"/>
          <w:rtl/>
        </w:rPr>
        <w:t>ّ</w:t>
      </w:r>
      <w:r w:rsidRPr="004907EA">
        <w:rPr>
          <w:rtl/>
        </w:rPr>
        <w:t>ة</w:t>
      </w:r>
      <w:r w:rsidRPr="00EF2694">
        <w:rPr>
          <w:rtl/>
        </w:rPr>
        <w:t xml:space="preserve"> جمع القائف وهو الذي يتبع الآثار ويعرفها ويعرف شبه الر</w:t>
      </w:r>
      <w:r w:rsidR="005D2771">
        <w:rPr>
          <w:rFonts w:hint="cs"/>
          <w:rtl/>
        </w:rPr>
        <w:t>ّ</w:t>
      </w:r>
      <w:r w:rsidRPr="00EF2694">
        <w:rPr>
          <w:rtl/>
        </w:rPr>
        <w:t>جل بأخيه وأبيه ويحكم بالنسب.</w:t>
      </w:r>
    </w:p>
    <w:p w14:paraId="0486A8DC" w14:textId="23CDE7B8" w:rsidR="00782297" w:rsidRPr="00EF2694" w:rsidRDefault="00782297" w:rsidP="00A020F0">
      <w:pPr>
        <w:pStyle w:val="libNormal"/>
        <w:rPr>
          <w:rtl/>
        </w:rPr>
      </w:pPr>
      <w:r w:rsidRPr="00EF2694">
        <w:rPr>
          <w:rtl/>
        </w:rPr>
        <w:t>والقيافة غير معتبرة في الشريعة وجو</w:t>
      </w:r>
      <w:r w:rsidR="005D2771">
        <w:rPr>
          <w:rFonts w:hint="cs"/>
          <w:rtl/>
        </w:rPr>
        <w:t>ّ</w:t>
      </w:r>
      <w:r w:rsidRPr="00EF2694">
        <w:rPr>
          <w:rtl/>
        </w:rPr>
        <w:t>ز أكثر الأصحاب العمل بها لرد الباطل مستدلين بهذه القصة وقصة أسامة بن زيد وهي ما رواه مسلم في صحيحه بإسناده عن عائشة قالت</w:t>
      </w:r>
      <w:r>
        <w:rPr>
          <w:rtl/>
        </w:rPr>
        <w:t xml:space="preserve"> : </w:t>
      </w:r>
      <w:r w:rsidRPr="00EF2694">
        <w:rPr>
          <w:rtl/>
        </w:rPr>
        <w:t xml:space="preserve">إن رسول الله </w:t>
      </w:r>
      <w:r w:rsidRPr="002F75F6">
        <w:rPr>
          <w:rStyle w:val="libAlaemChar"/>
          <w:rtl/>
        </w:rPr>
        <w:t>صلى‌الله‌عليه‌وآله‌وسلم</w:t>
      </w:r>
      <w:r w:rsidRPr="00EF2694">
        <w:rPr>
          <w:rtl/>
        </w:rPr>
        <w:t xml:space="preserve"> دخل </w:t>
      </w:r>
      <w:r w:rsidR="0022555C">
        <w:rPr>
          <w:rtl/>
        </w:rPr>
        <w:t xml:space="preserve">عليّ </w:t>
      </w:r>
      <w:r w:rsidRPr="00EF2694">
        <w:rPr>
          <w:rtl/>
        </w:rPr>
        <w:t>مسرورا</w:t>
      </w:r>
      <w:r w:rsidR="005D2771">
        <w:rPr>
          <w:rFonts w:hint="cs"/>
          <w:rtl/>
        </w:rPr>
        <w:t>ً</w:t>
      </w:r>
      <w:r w:rsidRPr="00EF2694">
        <w:rPr>
          <w:rtl/>
        </w:rPr>
        <w:t xml:space="preserve"> تبرق أسارير </w:t>
      </w:r>
      <w:r w:rsidRPr="00273F93">
        <w:rPr>
          <w:rStyle w:val="libFootnotenumChar"/>
          <w:rtl/>
        </w:rPr>
        <w:t>(1)</w:t>
      </w:r>
      <w:r w:rsidRPr="00EF2694">
        <w:rPr>
          <w:rtl/>
        </w:rPr>
        <w:t xml:space="preserve"> وجهه ف</w:t>
      </w:r>
      <w:r w:rsidR="004E2A7C">
        <w:rPr>
          <w:rtl/>
        </w:rPr>
        <w:t>قال :</w:t>
      </w:r>
      <w:r>
        <w:rPr>
          <w:rtl/>
        </w:rPr>
        <w:t xml:space="preserve"> </w:t>
      </w:r>
      <w:r>
        <w:rPr>
          <w:rFonts w:hint="cs"/>
          <w:rtl/>
        </w:rPr>
        <w:t>أ</w:t>
      </w:r>
      <w:r w:rsidRPr="00EF2694">
        <w:rPr>
          <w:rtl/>
        </w:rPr>
        <w:t>لم تر أن مجززا</w:t>
      </w:r>
      <w:r w:rsidR="005D2771">
        <w:rPr>
          <w:rFonts w:hint="cs"/>
          <w:rtl/>
        </w:rPr>
        <w:t>ً</w:t>
      </w:r>
      <w:r w:rsidRPr="00EF2694">
        <w:rPr>
          <w:rtl/>
        </w:rPr>
        <w:t xml:space="preserve"> نظر آنفا</w:t>
      </w:r>
      <w:r w:rsidR="005D2771">
        <w:rPr>
          <w:rFonts w:hint="cs"/>
          <w:rtl/>
        </w:rPr>
        <w:t>ً</w:t>
      </w:r>
      <w:r w:rsidRPr="00EF2694">
        <w:rPr>
          <w:rtl/>
        </w:rPr>
        <w:t xml:space="preserve"> إلى زيد بن حارثة وأسامة بن زيد ف</w:t>
      </w:r>
      <w:r w:rsidR="004E2A7C">
        <w:rPr>
          <w:rtl/>
        </w:rPr>
        <w:t>قال :</w:t>
      </w:r>
      <w:r>
        <w:rPr>
          <w:rtl/>
        </w:rPr>
        <w:t xml:space="preserve"> </w:t>
      </w:r>
      <w:r w:rsidRPr="00EF2694">
        <w:rPr>
          <w:rtl/>
        </w:rPr>
        <w:t xml:space="preserve">إن بعض هذه الأقدام لمن بعض وفي رواية أخرى </w:t>
      </w:r>
      <w:r w:rsidR="004E2A7C">
        <w:rPr>
          <w:rtl/>
        </w:rPr>
        <w:t>قال :</w:t>
      </w:r>
      <w:r>
        <w:rPr>
          <w:rtl/>
        </w:rPr>
        <w:t xml:space="preserve"> </w:t>
      </w:r>
      <w:r w:rsidRPr="00EF2694">
        <w:rPr>
          <w:rtl/>
        </w:rPr>
        <w:t>يا عائشة</w:t>
      </w:r>
      <w:r>
        <w:rPr>
          <w:rtl/>
        </w:rPr>
        <w:t xml:space="preserve"> أ</w:t>
      </w:r>
      <w:r w:rsidRPr="00EF2694">
        <w:rPr>
          <w:rtl/>
        </w:rPr>
        <w:t>لم تر أن مجززا</w:t>
      </w:r>
      <w:r w:rsidR="005D2771">
        <w:rPr>
          <w:rFonts w:hint="cs"/>
          <w:rtl/>
        </w:rPr>
        <w:t>ً</w:t>
      </w:r>
      <w:r w:rsidRPr="00EF2694">
        <w:rPr>
          <w:rtl/>
        </w:rPr>
        <w:t xml:space="preserve"> المدلجي دخل </w:t>
      </w:r>
      <w:r w:rsidR="0022555C">
        <w:rPr>
          <w:rtl/>
        </w:rPr>
        <w:t xml:space="preserve">عليّ </w:t>
      </w:r>
      <w:r w:rsidRPr="00EF2694">
        <w:rPr>
          <w:rtl/>
        </w:rPr>
        <w:t>فرأى أسامة وزيدا</w:t>
      </w:r>
      <w:r w:rsidR="005D2771">
        <w:rPr>
          <w:rFonts w:hint="cs"/>
          <w:rtl/>
        </w:rPr>
        <w:t>ً</w:t>
      </w:r>
      <w:r w:rsidRPr="00EF2694">
        <w:rPr>
          <w:rtl/>
        </w:rPr>
        <w:t xml:space="preserve"> وعليهما قطيفة قد غطي</w:t>
      </w:r>
      <w:r w:rsidR="005D2771">
        <w:rPr>
          <w:rFonts w:hint="cs"/>
          <w:rtl/>
        </w:rPr>
        <w:t>ّ</w:t>
      </w:r>
      <w:r w:rsidR="005D2771">
        <w:rPr>
          <w:rtl/>
        </w:rPr>
        <w:t>ا رؤ</w:t>
      </w:r>
      <w:r w:rsidRPr="00EF2694">
        <w:rPr>
          <w:rtl/>
        </w:rPr>
        <w:t>سهما وبدت إقدامهما</w:t>
      </w:r>
      <w:r>
        <w:rPr>
          <w:rtl/>
        </w:rPr>
        <w:t xml:space="preserve"> ، </w:t>
      </w:r>
      <w:r w:rsidRPr="00EF2694">
        <w:rPr>
          <w:rtl/>
        </w:rPr>
        <w:t>ف</w:t>
      </w:r>
      <w:r w:rsidR="004E2A7C">
        <w:rPr>
          <w:rtl/>
        </w:rPr>
        <w:t>قال :</w:t>
      </w:r>
      <w:r>
        <w:rPr>
          <w:rtl/>
        </w:rPr>
        <w:t xml:space="preserve"> </w:t>
      </w:r>
      <w:r w:rsidRPr="00EF2694">
        <w:rPr>
          <w:rtl/>
        </w:rPr>
        <w:t xml:space="preserve">إن هذه الأقدام بعضها من بعض </w:t>
      </w:r>
      <w:r w:rsidR="008D0E33">
        <w:rPr>
          <w:rtl/>
        </w:rPr>
        <w:t>قال :</w:t>
      </w:r>
      <w:r w:rsidRPr="00EF2694">
        <w:rPr>
          <w:rtl/>
        </w:rPr>
        <w:t>عياض</w:t>
      </w:r>
      <w:r>
        <w:rPr>
          <w:rtl/>
        </w:rPr>
        <w:t xml:space="preserve"> : </w:t>
      </w:r>
      <w:r w:rsidRPr="00EF2694">
        <w:rPr>
          <w:rtl/>
        </w:rPr>
        <w:t>المجزز بفتح الجيم وكسر الزاي الأولى</w:t>
      </w:r>
      <w:r>
        <w:rPr>
          <w:rtl/>
        </w:rPr>
        <w:t xml:space="preserve"> ، </w:t>
      </w:r>
      <w:r w:rsidRPr="00EF2694">
        <w:rPr>
          <w:rtl/>
        </w:rPr>
        <w:t>سمي بذلك ل</w:t>
      </w:r>
      <w:r w:rsidR="007F174A">
        <w:rPr>
          <w:rtl/>
        </w:rPr>
        <w:t xml:space="preserve">أنّه </w:t>
      </w:r>
      <w:r w:rsidRPr="00EF2694">
        <w:rPr>
          <w:rtl/>
        </w:rPr>
        <w:t>إذا أخذ أسيرا</w:t>
      </w:r>
      <w:r w:rsidR="005D2771">
        <w:rPr>
          <w:rFonts w:hint="cs"/>
          <w:rtl/>
        </w:rPr>
        <w:t>ً</w:t>
      </w:r>
      <w:r w:rsidRPr="00EF2694">
        <w:rPr>
          <w:rtl/>
        </w:rPr>
        <w:t xml:space="preserve"> جز ناصيته</w:t>
      </w:r>
      <w:r>
        <w:rPr>
          <w:rtl/>
        </w:rPr>
        <w:t xml:space="preserve"> ، </w:t>
      </w:r>
      <w:r w:rsidRPr="00EF2694">
        <w:rPr>
          <w:rtl/>
        </w:rPr>
        <w:t>وقيل</w:t>
      </w:r>
      <w:r>
        <w:rPr>
          <w:rtl/>
        </w:rPr>
        <w:t xml:space="preserve"> : </w:t>
      </w:r>
      <w:r w:rsidRPr="00EF2694">
        <w:rPr>
          <w:rtl/>
        </w:rPr>
        <w:t>[ حلق ] لحيته</w:t>
      </w:r>
      <w:r>
        <w:rPr>
          <w:rtl/>
        </w:rPr>
        <w:t xml:space="preserve"> ، </w:t>
      </w:r>
      <w:r w:rsidRPr="00EF2694">
        <w:rPr>
          <w:rtl/>
        </w:rPr>
        <w:t>وكان من بني مدلج وكانت القافة فيهم وفي بني أسد</w:t>
      </w:r>
      <w:r>
        <w:rPr>
          <w:rtl/>
        </w:rPr>
        <w:t xml:space="preserve"> ، </w:t>
      </w:r>
      <w:r w:rsidRPr="00EF2694">
        <w:rPr>
          <w:rtl/>
        </w:rPr>
        <w:t>و</w:t>
      </w:r>
      <w:r w:rsidR="008D0E33">
        <w:rPr>
          <w:rtl/>
        </w:rPr>
        <w:t>قال :</w:t>
      </w:r>
      <w:r w:rsidRPr="00EF2694">
        <w:rPr>
          <w:rtl/>
        </w:rPr>
        <w:t>الآبي</w:t>
      </w:r>
      <w:r>
        <w:rPr>
          <w:rtl/>
        </w:rPr>
        <w:t xml:space="preserve"> : </w:t>
      </w:r>
      <w:r w:rsidRPr="00EF2694">
        <w:rPr>
          <w:rtl/>
        </w:rPr>
        <w:t>كانت علوم العرب ثلاثة</w:t>
      </w:r>
      <w:r>
        <w:rPr>
          <w:rtl/>
        </w:rPr>
        <w:t xml:space="preserve"> : </w:t>
      </w:r>
      <w:r w:rsidRPr="00EF2694">
        <w:rPr>
          <w:rtl/>
        </w:rPr>
        <w:t>الشيافة</w:t>
      </w:r>
      <w:r>
        <w:rPr>
          <w:rtl/>
        </w:rPr>
        <w:t xml:space="preserve"> ، </w:t>
      </w:r>
      <w:r w:rsidRPr="00EF2694">
        <w:rPr>
          <w:rtl/>
        </w:rPr>
        <w:t>والعيافة والقيافة</w:t>
      </w:r>
      <w:r>
        <w:rPr>
          <w:rtl/>
        </w:rPr>
        <w:t xml:space="preserve"> ، </w:t>
      </w:r>
      <w:r w:rsidRPr="00EF2694">
        <w:rPr>
          <w:rtl/>
        </w:rPr>
        <w:t>فالشيافة شم تراب الأرض ليعلم بها الاستقامة على الطريق والخروج عنها</w:t>
      </w:r>
      <w:r>
        <w:rPr>
          <w:rtl/>
        </w:rPr>
        <w:t xml:space="preserve"> ، </w:t>
      </w:r>
      <w:r w:rsidRPr="00EF2694">
        <w:rPr>
          <w:rtl/>
        </w:rPr>
        <w:t>والعيافة زجر الطي</w:t>
      </w:r>
      <w:r w:rsidR="005D2771">
        <w:rPr>
          <w:rFonts w:hint="cs"/>
          <w:rtl/>
        </w:rPr>
        <w:t>ّ</w:t>
      </w:r>
      <w:r w:rsidRPr="00EF2694">
        <w:rPr>
          <w:rtl/>
        </w:rPr>
        <w:t>ر والطي</w:t>
      </w:r>
      <w:r w:rsidR="005D2771">
        <w:rPr>
          <w:rFonts w:hint="cs"/>
          <w:rtl/>
        </w:rPr>
        <w:t>ّ</w:t>
      </w:r>
      <w:r w:rsidRPr="00EF2694">
        <w:rPr>
          <w:rtl/>
        </w:rPr>
        <w:t>رة والتف</w:t>
      </w:r>
      <w:r w:rsidR="005D2771">
        <w:rPr>
          <w:rFonts w:hint="cs"/>
          <w:rtl/>
        </w:rPr>
        <w:t>ّأ</w:t>
      </w:r>
      <w:r w:rsidRPr="00EF2694">
        <w:rPr>
          <w:rtl/>
        </w:rPr>
        <w:t>ل ونحوه</w:t>
      </w:r>
      <w:r>
        <w:rPr>
          <w:rtl/>
        </w:rPr>
        <w:t xml:space="preserve"> ، </w:t>
      </w:r>
      <w:r w:rsidRPr="00EF2694">
        <w:rPr>
          <w:rtl/>
        </w:rPr>
        <w:t>والقيافة اعتبار الشبه</w:t>
      </w:r>
    </w:p>
    <w:p w14:paraId="3D08A550" w14:textId="77777777" w:rsidR="00782297" w:rsidRPr="00EF2694" w:rsidRDefault="00782297" w:rsidP="009D38AE">
      <w:pPr>
        <w:pStyle w:val="libLine"/>
        <w:rPr>
          <w:rtl/>
        </w:rPr>
      </w:pPr>
      <w:r w:rsidRPr="00EF2694">
        <w:rPr>
          <w:rtl/>
        </w:rPr>
        <w:t>__________________</w:t>
      </w:r>
    </w:p>
    <w:p w14:paraId="0FBABA0B" w14:textId="77777777" w:rsidR="00782297" w:rsidRPr="00EF2694" w:rsidRDefault="00782297" w:rsidP="00E7042C">
      <w:pPr>
        <w:pStyle w:val="libFootnote0"/>
        <w:rPr>
          <w:rtl/>
          <w:lang w:bidi="fa-IR"/>
        </w:rPr>
      </w:pPr>
      <w:r>
        <w:rPr>
          <w:rtl/>
        </w:rPr>
        <w:t>(</w:t>
      </w:r>
      <w:r w:rsidRPr="00EF2694">
        <w:rPr>
          <w:rtl/>
        </w:rPr>
        <w:t>1) الأسارير</w:t>
      </w:r>
      <w:r>
        <w:rPr>
          <w:rtl/>
        </w:rPr>
        <w:t xml:space="preserve"> : </w:t>
      </w:r>
      <w:r w:rsidRPr="00EF2694">
        <w:rPr>
          <w:rtl/>
        </w:rPr>
        <w:t>محاسن الوجه</w:t>
      </w:r>
      <w:r>
        <w:rPr>
          <w:rtl/>
        </w:rPr>
        <w:t xml:space="preserve"> ، </w:t>
      </w:r>
      <w:r w:rsidRPr="00EF2694">
        <w:rPr>
          <w:rtl/>
        </w:rPr>
        <w:t xml:space="preserve">وسيأتى معنى المجزز وترجمته في كلام الشارح </w:t>
      </w:r>
      <w:r>
        <w:rPr>
          <w:rtl/>
        </w:rPr>
        <w:t>(ره).</w:t>
      </w:r>
    </w:p>
    <w:p w14:paraId="3CAD625B" w14:textId="77777777" w:rsidR="00CE1409" w:rsidRDefault="00CE1409" w:rsidP="00CE1409">
      <w:pPr>
        <w:pStyle w:val="libNormal"/>
        <w:rPr>
          <w:rtl/>
        </w:rPr>
      </w:pPr>
      <w:r>
        <w:rPr>
          <w:rtl/>
        </w:rPr>
        <w:br w:type="page"/>
      </w:r>
    </w:p>
    <w:p w14:paraId="097FF285" w14:textId="4713E545" w:rsidR="00782297" w:rsidRPr="00EF2694" w:rsidRDefault="00782297" w:rsidP="00CE1409">
      <w:pPr>
        <w:pStyle w:val="libNormal0"/>
        <w:rPr>
          <w:rtl/>
        </w:rPr>
      </w:pPr>
      <w:r w:rsidRPr="00EF2694">
        <w:rPr>
          <w:rtl/>
        </w:rPr>
        <w:lastRenderedPageBreak/>
        <w:t xml:space="preserve">القافة </w:t>
      </w:r>
      <w:r w:rsidR="005D2771">
        <w:rPr>
          <w:rFonts w:hint="cs"/>
          <w:rtl/>
        </w:rPr>
        <w:t xml:space="preserve">، </w:t>
      </w:r>
      <w:r w:rsidR="008D0E33">
        <w:rPr>
          <w:rtl/>
        </w:rPr>
        <w:t>قال :</w:t>
      </w:r>
      <w:r w:rsidRPr="00EF2694">
        <w:rPr>
          <w:rtl/>
        </w:rPr>
        <w:t>ابعثوا أنتم إليهم فأم</w:t>
      </w:r>
      <w:r w:rsidR="005D2771">
        <w:rPr>
          <w:rFonts w:hint="cs"/>
          <w:rtl/>
        </w:rPr>
        <w:t>ّ</w:t>
      </w:r>
      <w:r w:rsidRPr="00EF2694">
        <w:rPr>
          <w:rtl/>
        </w:rPr>
        <w:t xml:space="preserve">ا أنا فلا </w:t>
      </w:r>
      <w:r w:rsidR="005D2771">
        <w:rPr>
          <w:rFonts w:hint="cs"/>
          <w:rtl/>
        </w:rPr>
        <w:t xml:space="preserve">، </w:t>
      </w:r>
      <w:r w:rsidRPr="00EF2694">
        <w:rPr>
          <w:rtl/>
        </w:rPr>
        <w:t>ولا ت</w:t>
      </w:r>
      <w:r w:rsidR="005D2771">
        <w:rPr>
          <w:rFonts w:hint="cs"/>
          <w:rtl/>
        </w:rPr>
        <w:t>ُ</w:t>
      </w:r>
      <w:r w:rsidRPr="00EF2694">
        <w:rPr>
          <w:rtl/>
        </w:rPr>
        <w:t xml:space="preserve">علموهم </w:t>
      </w:r>
      <w:r w:rsidR="005D2771">
        <w:rPr>
          <w:rtl/>
        </w:rPr>
        <w:t>لـم</w:t>
      </w:r>
      <w:r w:rsidR="00045EE6">
        <w:rPr>
          <w:rtl/>
        </w:rPr>
        <w:t xml:space="preserve">ا </w:t>
      </w:r>
      <w:r w:rsidRPr="00EF2694">
        <w:rPr>
          <w:rtl/>
        </w:rPr>
        <w:t>دعوتموهم ولتكونوا في بيوتكم</w:t>
      </w:r>
      <w:r>
        <w:rPr>
          <w:rFonts w:hint="cs"/>
          <w:rtl/>
        </w:rPr>
        <w:t>.</w:t>
      </w:r>
    </w:p>
    <w:p w14:paraId="0C87867A" w14:textId="23A4551D" w:rsidR="00782297" w:rsidRPr="00324B78" w:rsidRDefault="008D0E33" w:rsidP="009D38AE">
      <w:pPr>
        <w:pStyle w:val="libLine"/>
        <w:rPr>
          <w:rtl/>
        </w:rPr>
      </w:pPr>
      <w:r>
        <w:rPr>
          <w:rFonts w:hint="cs"/>
          <w:rtl/>
        </w:rPr>
        <w:t>________________________________________________________</w:t>
      </w:r>
    </w:p>
    <w:p w14:paraId="463EA59A" w14:textId="50333F8D" w:rsidR="00782297" w:rsidRDefault="00782297" w:rsidP="004E511B">
      <w:pPr>
        <w:pStyle w:val="libNormal0"/>
        <w:rPr>
          <w:rtl/>
        </w:rPr>
      </w:pPr>
      <w:r w:rsidRPr="00EF2694">
        <w:rPr>
          <w:rtl/>
        </w:rPr>
        <w:t>بالخلق للولد</w:t>
      </w:r>
      <w:r>
        <w:rPr>
          <w:rtl/>
        </w:rPr>
        <w:t xml:space="preserve"> ، </w:t>
      </w:r>
      <w:r w:rsidRPr="00EF2694">
        <w:rPr>
          <w:rtl/>
        </w:rPr>
        <w:t>و</w:t>
      </w:r>
      <w:r w:rsidR="008D0E33">
        <w:rPr>
          <w:rtl/>
        </w:rPr>
        <w:t>قال :</w:t>
      </w:r>
      <w:r w:rsidRPr="00EF2694">
        <w:rPr>
          <w:rtl/>
        </w:rPr>
        <w:t>محيي الدين</w:t>
      </w:r>
      <w:r>
        <w:rPr>
          <w:rtl/>
        </w:rPr>
        <w:t xml:space="preserve"> : </w:t>
      </w:r>
      <w:r w:rsidRPr="00EF2694">
        <w:rPr>
          <w:rtl/>
        </w:rPr>
        <w:t>قيل</w:t>
      </w:r>
      <w:r>
        <w:rPr>
          <w:rtl/>
        </w:rPr>
        <w:t xml:space="preserve"> : </w:t>
      </w:r>
      <w:r w:rsidRPr="00EF2694">
        <w:rPr>
          <w:rtl/>
        </w:rPr>
        <w:t>إن</w:t>
      </w:r>
      <w:r w:rsidR="005D2771">
        <w:rPr>
          <w:rFonts w:hint="cs"/>
          <w:rtl/>
        </w:rPr>
        <w:t>ّ</w:t>
      </w:r>
      <w:r w:rsidRPr="00EF2694">
        <w:rPr>
          <w:rtl/>
        </w:rPr>
        <w:t xml:space="preserve"> أسامة كان شديد الس</w:t>
      </w:r>
      <w:r w:rsidR="005D2771">
        <w:rPr>
          <w:rFonts w:hint="cs"/>
          <w:rtl/>
        </w:rPr>
        <w:t>ّ</w:t>
      </w:r>
      <w:r w:rsidRPr="00EF2694">
        <w:rPr>
          <w:rtl/>
        </w:rPr>
        <w:t>واد وكان أبوه زيد أبيض من القطن</w:t>
      </w:r>
      <w:r>
        <w:rPr>
          <w:rtl/>
        </w:rPr>
        <w:t xml:space="preserve"> ، </w:t>
      </w:r>
      <w:r w:rsidRPr="00EF2694">
        <w:rPr>
          <w:rtl/>
        </w:rPr>
        <w:t>فكانت الجاهلية تطعن في نسبه لذلك ف</w:t>
      </w:r>
      <w:r w:rsidR="00045EE6">
        <w:rPr>
          <w:rtl/>
        </w:rPr>
        <w:t xml:space="preserve">لـمّا </w:t>
      </w:r>
      <w:r w:rsidR="008D0E33">
        <w:rPr>
          <w:rtl/>
        </w:rPr>
        <w:t>قال :</w:t>
      </w:r>
      <w:r w:rsidRPr="00EF2694">
        <w:rPr>
          <w:rtl/>
        </w:rPr>
        <w:t xml:space="preserve">القائف ذلك وكانت العرب تصغي لقول القائف سر رسول الله </w:t>
      </w:r>
      <w:r w:rsidRPr="002F75F6">
        <w:rPr>
          <w:rStyle w:val="libAlaemChar"/>
          <w:rtl/>
        </w:rPr>
        <w:t>صلى‌الله‌عليه‌وآله‌وسلم</w:t>
      </w:r>
      <w:r w:rsidRPr="00EF2694">
        <w:rPr>
          <w:rtl/>
        </w:rPr>
        <w:t xml:space="preserve"> ل</w:t>
      </w:r>
      <w:r w:rsidR="007F174A">
        <w:rPr>
          <w:rtl/>
        </w:rPr>
        <w:t xml:space="preserve">أنّه </w:t>
      </w:r>
      <w:r w:rsidRPr="00EF2694">
        <w:rPr>
          <w:rtl/>
        </w:rPr>
        <w:t>كاف لهم عن الطعن.</w:t>
      </w:r>
    </w:p>
    <w:p w14:paraId="6C63D005" w14:textId="2975567C" w:rsidR="00782297" w:rsidRPr="00EF2694" w:rsidRDefault="00782297" w:rsidP="00A020F0">
      <w:pPr>
        <w:pStyle w:val="libNormal"/>
        <w:rPr>
          <w:rtl/>
        </w:rPr>
      </w:pPr>
      <w:r>
        <w:rPr>
          <w:rtl/>
        </w:rPr>
        <w:t xml:space="preserve">« </w:t>
      </w:r>
      <w:r w:rsidR="008D0E33">
        <w:rPr>
          <w:rtl/>
        </w:rPr>
        <w:t>قال :</w:t>
      </w:r>
      <w:r w:rsidRPr="004907EA">
        <w:rPr>
          <w:rtl/>
        </w:rPr>
        <w:t>ابعثوا أنتم إليه فأم</w:t>
      </w:r>
      <w:r w:rsidR="005D2771">
        <w:rPr>
          <w:rFonts w:hint="cs"/>
          <w:rtl/>
        </w:rPr>
        <w:t>ّ</w:t>
      </w:r>
      <w:r w:rsidRPr="004907EA">
        <w:rPr>
          <w:rtl/>
        </w:rPr>
        <w:t>ا أنا فلا</w:t>
      </w:r>
      <w:r>
        <w:rPr>
          <w:rtl/>
        </w:rPr>
        <w:t xml:space="preserve"> » </w:t>
      </w:r>
      <w:r w:rsidRPr="00EF2694">
        <w:rPr>
          <w:rtl/>
        </w:rPr>
        <w:t>أي فلا أبعث</w:t>
      </w:r>
      <w:r>
        <w:rPr>
          <w:rtl/>
        </w:rPr>
        <w:t xml:space="preserve"> ، </w:t>
      </w:r>
      <w:r w:rsidRPr="00EF2694">
        <w:rPr>
          <w:rtl/>
        </w:rPr>
        <w:t>إن</w:t>
      </w:r>
      <w:r w:rsidR="005D2771">
        <w:rPr>
          <w:rFonts w:hint="cs"/>
          <w:rtl/>
        </w:rPr>
        <w:t>ّ</w:t>
      </w:r>
      <w:r w:rsidRPr="00EF2694">
        <w:rPr>
          <w:rtl/>
        </w:rPr>
        <w:t xml:space="preserve">ما </w:t>
      </w:r>
      <w:r w:rsidR="008D0E33">
        <w:rPr>
          <w:rtl/>
        </w:rPr>
        <w:t>قال :</w:t>
      </w:r>
      <w:r w:rsidRPr="00EF2694">
        <w:rPr>
          <w:rtl/>
        </w:rPr>
        <w:t>ذلك لعدم اعتقاده بقول القافة لابتناء قولهم على ال</w:t>
      </w:r>
      <w:r w:rsidR="007F174A">
        <w:rPr>
          <w:rtl/>
        </w:rPr>
        <w:t xml:space="preserve">ظنّ </w:t>
      </w:r>
      <w:r w:rsidRPr="00EF2694">
        <w:rPr>
          <w:rtl/>
        </w:rPr>
        <w:t>والاستنباط بالعلامات والمشابهات التي يتطرق إليها الغلط</w:t>
      </w:r>
      <w:r>
        <w:rPr>
          <w:rtl/>
        </w:rPr>
        <w:t xml:space="preserve"> ، </w:t>
      </w:r>
      <w:r w:rsidRPr="00EF2694">
        <w:rPr>
          <w:rtl/>
        </w:rPr>
        <w:t xml:space="preserve">ولكن الخصوم </w:t>
      </w:r>
      <w:r w:rsidR="00045EE6">
        <w:rPr>
          <w:rtl/>
        </w:rPr>
        <w:t xml:space="preserve">لـمّا </w:t>
      </w:r>
      <w:r w:rsidRPr="00EF2694">
        <w:rPr>
          <w:rtl/>
        </w:rPr>
        <w:t>اعتقدوا به ألزمهم بما اعتقدوه.</w:t>
      </w:r>
    </w:p>
    <w:p w14:paraId="4C30502B" w14:textId="6D3368D9" w:rsidR="00782297" w:rsidRPr="00EF2694" w:rsidRDefault="00782297" w:rsidP="00A020F0">
      <w:pPr>
        <w:pStyle w:val="libNormal"/>
        <w:rPr>
          <w:rtl/>
        </w:rPr>
      </w:pPr>
      <w:r w:rsidRPr="00EF2694">
        <w:rPr>
          <w:rtl/>
        </w:rPr>
        <w:t>وقد أنكر التمسك بقول القافة أبو حنيفة وأثبته الشافعي</w:t>
      </w:r>
      <w:r>
        <w:rPr>
          <w:rtl/>
        </w:rPr>
        <w:t xml:space="preserve"> ، </w:t>
      </w:r>
      <w:r w:rsidRPr="00EF2694">
        <w:rPr>
          <w:rtl/>
        </w:rPr>
        <w:t>والمشهور عن مالك إثباته في الإماء دون الحرائر</w:t>
      </w:r>
      <w:r>
        <w:rPr>
          <w:rtl/>
        </w:rPr>
        <w:t xml:space="preserve"> ، </w:t>
      </w:r>
      <w:r w:rsidRPr="00EF2694">
        <w:rPr>
          <w:rtl/>
        </w:rPr>
        <w:t>ونقل عنه إثباته</w:t>
      </w:r>
      <w:r>
        <w:rPr>
          <w:rtl/>
        </w:rPr>
        <w:t xml:space="preserve"> ، </w:t>
      </w:r>
      <w:r w:rsidRPr="00EF2694">
        <w:rPr>
          <w:rtl/>
        </w:rPr>
        <w:t>واعترض عليه ابن الباقلاني ب</w:t>
      </w:r>
      <w:r w:rsidR="007F174A">
        <w:rPr>
          <w:rtl/>
        </w:rPr>
        <w:t xml:space="preserve">أنّه </w:t>
      </w:r>
      <w:r w:rsidRPr="00EF2694">
        <w:rPr>
          <w:rtl/>
        </w:rPr>
        <w:t>إنما لم ينكره ل</w:t>
      </w:r>
      <w:r w:rsidR="007F174A">
        <w:rPr>
          <w:rtl/>
        </w:rPr>
        <w:t xml:space="preserve">أنّه </w:t>
      </w:r>
      <w:r w:rsidRPr="00EF2694">
        <w:rPr>
          <w:rtl/>
        </w:rPr>
        <w:t>وافق ال</w:t>
      </w:r>
      <w:r w:rsidR="00F235A5">
        <w:rPr>
          <w:rtl/>
        </w:rPr>
        <w:t xml:space="preserve">حقّ </w:t>
      </w:r>
      <w:r w:rsidRPr="00EF2694">
        <w:rPr>
          <w:rtl/>
        </w:rPr>
        <w:t xml:space="preserve">الذي هو كان معلوما عنده </w:t>
      </w:r>
      <w:r w:rsidRPr="002F75F6">
        <w:rPr>
          <w:rStyle w:val="libAlaemChar"/>
          <w:rtl/>
        </w:rPr>
        <w:t>صلى‌الله‌عليه‌وآله‌وسلم</w:t>
      </w:r>
      <w:r>
        <w:rPr>
          <w:rtl/>
        </w:rPr>
        <w:t xml:space="preserve"> ، </w:t>
      </w:r>
      <w:r w:rsidRPr="00EF2694">
        <w:rPr>
          <w:rtl/>
        </w:rPr>
        <w:t>وإنما استسر لأن المنافقين كانوا يطعنون في نسب أسامة لسواده وبياض زيد</w:t>
      </w:r>
      <w:r>
        <w:rPr>
          <w:rtl/>
        </w:rPr>
        <w:t xml:space="preserve"> ، </w:t>
      </w:r>
      <w:r w:rsidRPr="00EF2694">
        <w:rPr>
          <w:rtl/>
        </w:rPr>
        <w:t xml:space="preserve">وكان </w:t>
      </w:r>
      <w:r w:rsidRPr="002F75F6">
        <w:rPr>
          <w:rStyle w:val="libAlaemChar"/>
          <w:rtl/>
        </w:rPr>
        <w:t>صلى‌الله‌عليه‌وآله‌وسلم</w:t>
      </w:r>
      <w:r w:rsidRPr="00EF2694">
        <w:rPr>
          <w:rtl/>
        </w:rPr>
        <w:t xml:space="preserve"> يتأذى من قولهم</w:t>
      </w:r>
      <w:r>
        <w:rPr>
          <w:rtl/>
        </w:rPr>
        <w:t xml:space="preserve"> ، </w:t>
      </w:r>
      <w:r w:rsidRPr="00EF2694">
        <w:rPr>
          <w:rtl/>
        </w:rPr>
        <w:t>ف</w:t>
      </w:r>
      <w:r w:rsidR="00045EE6">
        <w:rPr>
          <w:rtl/>
        </w:rPr>
        <w:t xml:space="preserve">لـمّا </w:t>
      </w:r>
      <w:r w:rsidR="008D0E33">
        <w:rPr>
          <w:rtl/>
        </w:rPr>
        <w:t>قال :</w:t>
      </w:r>
      <w:r w:rsidRPr="00EF2694">
        <w:rPr>
          <w:rtl/>
        </w:rPr>
        <w:t xml:space="preserve">القائف ذلك وهم كانوا يعتقدون حكمه استسر لإلزامهم </w:t>
      </w:r>
      <w:r w:rsidR="007F174A">
        <w:rPr>
          <w:rtl/>
        </w:rPr>
        <w:t xml:space="preserve">أنّه </w:t>
      </w:r>
      <w:r w:rsidRPr="00EF2694">
        <w:rPr>
          <w:rtl/>
        </w:rPr>
        <w:t xml:space="preserve">ابنه وتبين كذبهم على ما يعتقدون من </w:t>
      </w:r>
      <w:r w:rsidR="00DB530D">
        <w:rPr>
          <w:rtl/>
        </w:rPr>
        <w:t xml:space="preserve">صحّة </w:t>
      </w:r>
      <w:r w:rsidRPr="00EF2694">
        <w:rPr>
          <w:rtl/>
        </w:rPr>
        <w:t>العمل بالقافة</w:t>
      </w:r>
      <w:r>
        <w:rPr>
          <w:rtl/>
        </w:rPr>
        <w:t xml:space="preserve"> ، </w:t>
      </w:r>
      <w:r w:rsidRPr="00EF2694">
        <w:rPr>
          <w:rtl/>
        </w:rPr>
        <w:t>انتهى.</w:t>
      </w:r>
    </w:p>
    <w:p w14:paraId="7480614D" w14:textId="77777777" w:rsidR="00782297" w:rsidRDefault="00782297" w:rsidP="00A020F0">
      <w:pPr>
        <w:pStyle w:val="libNormal"/>
        <w:rPr>
          <w:rtl/>
        </w:rPr>
      </w:pPr>
      <w:r w:rsidRPr="00EF2694">
        <w:rPr>
          <w:rtl/>
        </w:rPr>
        <w:t>وسيأتي الكلام في حكمه في كتاب النكاح إنشاء الله وكان كلامهم في النسب للطمع في الميراث أو الإمامة أو الأعم.</w:t>
      </w:r>
    </w:p>
    <w:p w14:paraId="7C21C573" w14:textId="23D37034" w:rsidR="00782297" w:rsidRPr="00EF2694" w:rsidRDefault="00782297" w:rsidP="00A020F0">
      <w:pPr>
        <w:pStyle w:val="libNormal"/>
        <w:rPr>
          <w:rtl/>
        </w:rPr>
      </w:pPr>
      <w:r>
        <w:rPr>
          <w:rtl/>
        </w:rPr>
        <w:t xml:space="preserve">« </w:t>
      </w:r>
      <w:r w:rsidR="00045EE6">
        <w:rPr>
          <w:rtl/>
        </w:rPr>
        <w:t xml:space="preserve">لـمّا </w:t>
      </w:r>
      <w:r w:rsidRPr="004907EA">
        <w:rPr>
          <w:rtl/>
        </w:rPr>
        <w:t>دعوتموهم</w:t>
      </w:r>
      <w:r>
        <w:rPr>
          <w:rtl/>
        </w:rPr>
        <w:t xml:space="preserve"> » </w:t>
      </w:r>
      <w:r w:rsidRPr="00EF2694">
        <w:rPr>
          <w:rtl/>
        </w:rPr>
        <w:t>ما للاستفهام ويحتمل فتح اللام وتشديد الميم</w:t>
      </w:r>
      <w:r>
        <w:rPr>
          <w:rtl/>
        </w:rPr>
        <w:t xml:space="preserve"> ، </w:t>
      </w:r>
      <w:r w:rsidRPr="00EF2694">
        <w:rPr>
          <w:rtl/>
        </w:rPr>
        <w:t>والنهي عن الإعلام والأمر بكونهم في بيوتهم لعدم معرفة القاف</w:t>
      </w:r>
      <w:r w:rsidR="005D2771">
        <w:rPr>
          <w:rFonts w:hint="cs"/>
          <w:rtl/>
        </w:rPr>
        <w:t>ّ</w:t>
      </w:r>
      <w:r w:rsidRPr="00EF2694">
        <w:rPr>
          <w:rtl/>
        </w:rPr>
        <w:t>ة خصوص الواقعة فيكون أبعد من التهمة كما أن أكثر الأمور المذكورة بعد ذلك [ لذلك ]</w:t>
      </w:r>
      <w:r>
        <w:rPr>
          <w:rtl/>
        </w:rPr>
        <w:t>.</w:t>
      </w:r>
    </w:p>
    <w:p w14:paraId="36A0BDFF" w14:textId="70AC7338" w:rsidR="00782297" w:rsidRPr="00EF2694" w:rsidRDefault="00782297" w:rsidP="00A020F0">
      <w:pPr>
        <w:pStyle w:val="libNormal"/>
        <w:rPr>
          <w:rtl/>
        </w:rPr>
      </w:pPr>
      <w:r w:rsidRPr="00EF2694">
        <w:rPr>
          <w:rtl/>
        </w:rPr>
        <w:t>ويحتمل أن يكون المراد بكونهم في بيوتهم أن</w:t>
      </w:r>
      <w:r w:rsidR="005D2771">
        <w:rPr>
          <w:rFonts w:hint="cs"/>
          <w:rtl/>
        </w:rPr>
        <w:t>ّ</w:t>
      </w:r>
      <w:r w:rsidRPr="00EF2694">
        <w:rPr>
          <w:rtl/>
        </w:rPr>
        <w:t xml:space="preserve"> القاف</w:t>
      </w:r>
      <w:r w:rsidR="005D2771">
        <w:rPr>
          <w:rFonts w:hint="cs"/>
          <w:rtl/>
        </w:rPr>
        <w:t>ّ</w:t>
      </w:r>
      <w:r w:rsidRPr="00EF2694">
        <w:rPr>
          <w:rtl/>
        </w:rPr>
        <w:t xml:space="preserve">ة إذا دخلوا المدينة لم يخرجوا من بيوت هؤلاء إلى أن يحضروا للإلحاق </w:t>
      </w:r>
      <w:r w:rsidR="00F85EC4">
        <w:rPr>
          <w:rtl/>
        </w:rPr>
        <w:t xml:space="preserve">لئلّا </w:t>
      </w:r>
      <w:r w:rsidR="005D2771">
        <w:rPr>
          <w:rtl/>
        </w:rPr>
        <w:t>يس</w:t>
      </w:r>
      <w:r w:rsidR="005D2771">
        <w:rPr>
          <w:rFonts w:hint="cs"/>
          <w:rtl/>
        </w:rPr>
        <w:t>ئ</w:t>
      </w:r>
      <w:r w:rsidRPr="00EF2694">
        <w:rPr>
          <w:rtl/>
        </w:rPr>
        <w:t xml:space="preserve">لوا </w:t>
      </w:r>
      <w:r w:rsidR="00074C70">
        <w:rPr>
          <w:rtl/>
        </w:rPr>
        <w:t xml:space="preserve">أحداً </w:t>
      </w:r>
      <w:r w:rsidRPr="00EF2694">
        <w:rPr>
          <w:rtl/>
        </w:rPr>
        <w:t>عن الواقعة</w:t>
      </w:r>
    </w:p>
    <w:p w14:paraId="5A6434CF" w14:textId="77777777" w:rsidR="00CE1409" w:rsidRDefault="00CE1409" w:rsidP="00CE1409">
      <w:pPr>
        <w:pStyle w:val="libNormal"/>
        <w:rPr>
          <w:rtl/>
        </w:rPr>
      </w:pPr>
      <w:r>
        <w:rPr>
          <w:rtl/>
        </w:rPr>
        <w:br w:type="page"/>
      </w:r>
    </w:p>
    <w:p w14:paraId="4FA5A4CB" w14:textId="641E5423" w:rsidR="00782297" w:rsidRDefault="00782297" w:rsidP="00CE1409">
      <w:pPr>
        <w:pStyle w:val="libNormal"/>
        <w:rPr>
          <w:rtl/>
        </w:rPr>
      </w:pPr>
      <w:r w:rsidRPr="00EF2694">
        <w:rPr>
          <w:rtl/>
        </w:rPr>
        <w:lastRenderedPageBreak/>
        <w:t>ف</w:t>
      </w:r>
      <w:r w:rsidR="00045EE6">
        <w:rPr>
          <w:rtl/>
        </w:rPr>
        <w:t xml:space="preserve">لـمّا </w:t>
      </w:r>
      <w:r w:rsidR="005D2771">
        <w:rPr>
          <w:rtl/>
        </w:rPr>
        <w:t>جا</w:t>
      </w:r>
      <w:r w:rsidR="005D2771">
        <w:rPr>
          <w:rFonts w:hint="cs"/>
          <w:rtl/>
        </w:rPr>
        <w:t>ؤ</w:t>
      </w:r>
      <w:r w:rsidRPr="00EF2694">
        <w:rPr>
          <w:rtl/>
        </w:rPr>
        <w:t>وا أقعدونا في البستان واصطف</w:t>
      </w:r>
      <w:r w:rsidR="00A6211F">
        <w:rPr>
          <w:rFonts w:hint="cs"/>
          <w:rtl/>
        </w:rPr>
        <w:t>ّ</w:t>
      </w:r>
      <w:r w:rsidRPr="00EF2694">
        <w:rPr>
          <w:rtl/>
        </w:rPr>
        <w:t xml:space="preserve"> عمومته وإخوته وأخواته وأخذوا الرضا </w:t>
      </w:r>
      <w:r w:rsidRPr="002F75F6">
        <w:rPr>
          <w:rStyle w:val="libAlaemChar"/>
          <w:rtl/>
        </w:rPr>
        <w:t>عليه‌السلام</w:t>
      </w:r>
      <w:r w:rsidRPr="00EF2694">
        <w:rPr>
          <w:rtl/>
        </w:rPr>
        <w:t xml:space="preserve"> وألبسوه جب</w:t>
      </w:r>
      <w:r w:rsidR="00A6211F">
        <w:rPr>
          <w:rFonts w:hint="cs"/>
          <w:rtl/>
        </w:rPr>
        <w:t>ّ</w:t>
      </w:r>
      <w:r w:rsidRPr="00EF2694">
        <w:rPr>
          <w:rtl/>
        </w:rPr>
        <w:t xml:space="preserve">ة صوف وقلنسوة منها ووضعوا على عنقه مسحاة وقالوا له ادخل البستان كأنك تعمل فيه </w:t>
      </w:r>
      <w:r w:rsidR="00F66E4A">
        <w:rPr>
          <w:rtl/>
        </w:rPr>
        <w:t>ثمّ</w:t>
      </w:r>
      <w:r w:rsidR="00A6211F">
        <w:rPr>
          <w:rFonts w:hint="cs"/>
          <w:rtl/>
        </w:rPr>
        <w:t>َ</w:t>
      </w:r>
      <w:r w:rsidR="00F66E4A">
        <w:rPr>
          <w:rtl/>
        </w:rPr>
        <w:t xml:space="preserve"> </w:t>
      </w:r>
      <w:r w:rsidRPr="00EF2694">
        <w:rPr>
          <w:rtl/>
        </w:rPr>
        <w:t xml:space="preserve">جاءوا بأبي جعفر </w:t>
      </w:r>
      <w:r w:rsidRPr="002F75F6">
        <w:rPr>
          <w:rStyle w:val="libAlaemChar"/>
          <w:rtl/>
        </w:rPr>
        <w:t>عليه‌السلام</w:t>
      </w:r>
      <w:r w:rsidRPr="00EF2694">
        <w:rPr>
          <w:rtl/>
        </w:rPr>
        <w:t xml:space="preserve"> فقالوا ألحقوا هذا الغلام بأبيه فقالوا ليس له هاهنا أب</w:t>
      </w:r>
      <w:r w:rsidR="00A6211F">
        <w:rPr>
          <w:rFonts w:hint="cs"/>
          <w:rtl/>
        </w:rPr>
        <w:t>ٌ</w:t>
      </w:r>
      <w:r w:rsidRPr="00EF2694">
        <w:rPr>
          <w:rtl/>
        </w:rPr>
        <w:t xml:space="preserve"> ولكن هذا </w:t>
      </w:r>
      <w:r w:rsidR="00750101">
        <w:rPr>
          <w:rtl/>
        </w:rPr>
        <w:t xml:space="preserve">عمّ </w:t>
      </w:r>
      <w:r w:rsidRPr="00EF2694">
        <w:rPr>
          <w:rtl/>
        </w:rPr>
        <w:t xml:space="preserve">أبيه وهذا </w:t>
      </w:r>
      <w:r w:rsidR="00750101">
        <w:rPr>
          <w:rtl/>
        </w:rPr>
        <w:t>عمّ</w:t>
      </w:r>
      <w:r w:rsidR="00A6211F">
        <w:rPr>
          <w:rFonts w:hint="cs"/>
          <w:rtl/>
        </w:rPr>
        <w:t>ُ</w:t>
      </w:r>
      <w:r w:rsidR="00750101">
        <w:rPr>
          <w:rtl/>
        </w:rPr>
        <w:t xml:space="preserve"> </w:t>
      </w:r>
      <w:r w:rsidRPr="00EF2694">
        <w:rPr>
          <w:rtl/>
        </w:rPr>
        <w:t xml:space="preserve">أبيه </w:t>
      </w:r>
      <w:r w:rsidR="00A6211F">
        <w:rPr>
          <w:rFonts w:hint="cs"/>
          <w:rtl/>
        </w:rPr>
        <w:t xml:space="preserve">، </w:t>
      </w:r>
      <w:r w:rsidRPr="00EF2694">
        <w:rPr>
          <w:rtl/>
        </w:rPr>
        <w:t>وهذا عم</w:t>
      </w:r>
      <w:r w:rsidR="00A6211F">
        <w:rPr>
          <w:rFonts w:hint="cs"/>
          <w:rtl/>
        </w:rPr>
        <w:t>ّ</w:t>
      </w:r>
      <w:r w:rsidRPr="00EF2694">
        <w:rPr>
          <w:rtl/>
        </w:rPr>
        <w:t>ه وهذه عمته وإن يكن له هاهنا أب</w:t>
      </w:r>
      <w:r w:rsidR="00A6211F">
        <w:rPr>
          <w:rFonts w:hint="cs"/>
          <w:rtl/>
        </w:rPr>
        <w:t>ٌ</w:t>
      </w:r>
      <w:r w:rsidRPr="00EF2694">
        <w:rPr>
          <w:rtl/>
        </w:rPr>
        <w:t xml:space="preserve"> فهو صاحب البستان فإن</w:t>
      </w:r>
      <w:r w:rsidR="00A6211F">
        <w:rPr>
          <w:rFonts w:hint="cs"/>
          <w:rtl/>
        </w:rPr>
        <w:t>َّ</w:t>
      </w:r>
      <w:r w:rsidRPr="00EF2694">
        <w:rPr>
          <w:rtl/>
        </w:rPr>
        <w:t xml:space="preserve"> قدميه وقدميه </w:t>
      </w:r>
      <w:r w:rsidR="0031630D">
        <w:rPr>
          <w:rtl/>
        </w:rPr>
        <w:t xml:space="preserve">واحدة </w:t>
      </w:r>
      <w:r w:rsidRPr="00EF2694">
        <w:rPr>
          <w:rtl/>
        </w:rPr>
        <w:t>ف</w:t>
      </w:r>
      <w:r w:rsidR="00045EE6">
        <w:rPr>
          <w:rtl/>
        </w:rPr>
        <w:t xml:space="preserve">لـمّا </w:t>
      </w:r>
      <w:r w:rsidRPr="00EF2694">
        <w:rPr>
          <w:rtl/>
        </w:rPr>
        <w:t xml:space="preserve">رجع أبو الحسن </w:t>
      </w:r>
      <w:r w:rsidRPr="002F75F6">
        <w:rPr>
          <w:rStyle w:val="libAlaemChar"/>
          <w:rtl/>
        </w:rPr>
        <w:t>عليه‌السلام</w:t>
      </w:r>
      <w:r w:rsidRPr="00EF2694">
        <w:rPr>
          <w:rtl/>
        </w:rPr>
        <w:t xml:space="preserve"> قالوا هذا أبوه</w:t>
      </w:r>
      <w:r>
        <w:rPr>
          <w:rFonts w:hint="cs"/>
          <w:rtl/>
        </w:rPr>
        <w:t>.</w:t>
      </w:r>
    </w:p>
    <w:p w14:paraId="20AFF2B0" w14:textId="04A712AE" w:rsidR="00782297" w:rsidRPr="00EF2694" w:rsidRDefault="008D0E33" w:rsidP="00A020F0">
      <w:pPr>
        <w:pStyle w:val="libNormal"/>
        <w:rPr>
          <w:rtl/>
        </w:rPr>
      </w:pPr>
      <w:r>
        <w:rPr>
          <w:rtl/>
        </w:rPr>
        <w:t>قال :</w:t>
      </w:r>
      <w:r w:rsidR="0022555C">
        <w:rPr>
          <w:rtl/>
        </w:rPr>
        <w:t xml:space="preserve">عليّ </w:t>
      </w:r>
      <w:r w:rsidR="00782297" w:rsidRPr="00EF2694">
        <w:rPr>
          <w:rtl/>
        </w:rPr>
        <w:t xml:space="preserve">بن جعفر فقمت فمصصت ريق أبي جعفر </w:t>
      </w:r>
      <w:r w:rsidR="00782297" w:rsidRPr="002F75F6">
        <w:rPr>
          <w:rStyle w:val="libAlaemChar"/>
          <w:rtl/>
        </w:rPr>
        <w:t>عليه‌السلام</w:t>
      </w:r>
      <w:r w:rsidR="00782297" w:rsidRPr="00EF2694">
        <w:rPr>
          <w:rtl/>
        </w:rPr>
        <w:t xml:space="preserve"> </w:t>
      </w:r>
      <w:r w:rsidR="00F66E4A">
        <w:rPr>
          <w:rtl/>
        </w:rPr>
        <w:t xml:space="preserve">ثمّ </w:t>
      </w:r>
      <w:r w:rsidR="00782297" w:rsidRPr="00EF2694">
        <w:rPr>
          <w:rtl/>
        </w:rPr>
        <w:t xml:space="preserve">قلت له أشهد أنك إمامي عند الله فبكى الرضا </w:t>
      </w:r>
      <w:r w:rsidR="00782297" w:rsidRPr="002F75F6">
        <w:rPr>
          <w:rStyle w:val="libAlaemChar"/>
          <w:rtl/>
        </w:rPr>
        <w:t>عليه‌السلام</w:t>
      </w:r>
      <w:r w:rsidR="00782297" w:rsidRPr="00EF2694">
        <w:rPr>
          <w:rtl/>
        </w:rPr>
        <w:t xml:space="preserve"> </w:t>
      </w:r>
      <w:r w:rsidR="00F66E4A">
        <w:rPr>
          <w:rtl/>
        </w:rPr>
        <w:t xml:space="preserve">ثمّ </w:t>
      </w:r>
      <w:r>
        <w:rPr>
          <w:rtl/>
        </w:rPr>
        <w:t>قال :</w:t>
      </w:r>
      <w:r w:rsidR="00782297" w:rsidRPr="00EF2694">
        <w:rPr>
          <w:rtl/>
        </w:rPr>
        <w:t xml:space="preserve">يا </w:t>
      </w:r>
      <w:r w:rsidR="00750101">
        <w:rPr>
          <w:rtl/>
        </w:rPr>
        <w:t xml:space="preserve">عمّ </w:t>
      </w:r>
      <w:r w:rsidR="00782297">
        <w:rPr>
          <w:rtl/>
        </w:rPr>
        <w:t>أ</w:t>
      </w:r>
      <w:r w:rsidR="00782297" w:rsidRPr="00EF2694">
        <w:rPr>
          <w:rtl/>
        </w:rPr>
        <w:t xml:space="preserve">لم تسمع أبي وهو يقول </w:t>
      </w:r>
      <w:r>
        <w:rPr>
          <w:rtl/>
        </w:rPr>
        <w:t>قال :</w:t>
      </w:r>
      <w:r w:rsidR="00782297" w:rsidRPr="00EF2694">
        <w:rPr>
          <w:rtl/>
        </w:rPr>
        <w:t xml:space="preserve">رسول الله </w:t>
      </w:r>
      <w:r w:rsidR="00766E5A">
        <w:rPr>
          <w:rStyle w:val="libAlaemChar"/>
          <w:rtl/>
        </w:rPr>
        <w:t xml:space="preserve">صلى‌الله‌عليه‌وآله‌وسلم </w:t>
      </w:r>
      <w:r w:rsidR="00782297" w:rsidRPr="00EF2694">
        <w:rPr>
          <w:rtl/>
        </w:rPr>
        <w:t>بأبي ابن خيرة الإماء ابن النوبية الطيبة الفم المنتجبة الرحم</w:t>
      </w:r>
    </w:p>
    <w:p w14:paraId="18FE15D8" w14:textId="34B3FC66" w:rsidR="00782297" w:rsidRDefault="008D0E33" w:rsidP="009D38AE">
      <w:pPr>
        <w:pStyle w:val="libLine"/>
        <w:rPr>
          <w:rtl/>
        </w:rPr>
      </w:pPr>
      <w:r>
        <w:rPr>
          <w:rFonts w:hint="cs"/>
          <w:rtl/>
        </w:rPr>
        <w:t>________________________________________________________</w:t>
      </w:r>
    </w:p>
    <w:p w14:paraId="6698B304" w14:textId="14970D76" w:rsidR="00782297" w:rsidRPr="00EF2694" w:rsidRDefault="00782297" w:rsidP="004E511B">
      <w:pPr>
        <w:pStyle w:val="libNormal0"/>
        <w:rPr>
          <w:rtl/>
        </w:rPr>
      </w:pPr>
      <w:r>
        <w:rPr>
          <w:rtl/>
        </w:rPr>
        <w:t xml:space="preserve">« </w:t>
      </w:r>
      <w:r w:rsidRPr="004907EA">
        <w:rPr>
          <w:rtl/>
        </w:rPr>
        <w:t>ف</w:t>
      </w:r>
      <w:r w:rsidR="00045EE6">
        <w:rPr>
          <w:rtl/>
        </w:rPr>
        <w:t xml:space="preserve">لـمّا </w:t>
      </w:r>
      <w:r w:rsidRPr="004907EA">
        <w:rPr>
          <w:rtl/>
        </w:rPr>
        <w:t>جاءوا</w:t>
      </w:r>
      <w:r>
        <w:rPr>
          <w:rtl/>
        </w:rPr>
        <w:t xml:space="preserve"> » </w:t>
      </w:r>
      <w:r w:rsidRPr="00EF2694">
        <w:rPr>
          <w:rtl/>
        </w:rPr>
        <w:t xml:space="preserve">كلام </w:t>
      </w:r>
      <w:r w:rsidR="0022555C">
        <w:rPr>
          <w:rtl/>
        </w:rPr>
        <w:t xml:space="preserve">عليّ </w:t>
      </w:r>
      <w:r w:rsidRPr="00EF2694">
        <w:rPr>
          <w:rtl/>
        </w:rPr>
        <w:t>بن جعفر أي جاءوا معنا من بيوتنا</w:t>
      </w:r>
      <w:r>
        <w:rPr>
          <w:rtl/>
        </w:rPr>
        <w:t xml:space="preserve"> ، </w:t>
      </w:r>
      <w:r w:rsidRPr="00EF2694">
        <w:rPr>
          <w:rtl/>
        </w:rPr>
        <w:t>إلى موضع الحكم وهو البستان</w:t>
      </w:r>
      <w:r>
        <w:rPr>
          <w:rtl/>
        </w:rPr>
        <w:t xml:space="preserve"> « </w:t>
      </w:r>
      <w:r w:rsidRPr="004907EA">
        <w:rPr>
          <w:rtl/>
        </w:rPr>
        <w:t>أقعدونا</w:t>
      </w:r>
      <w:r>
        <w:rPr>
          <w:rtl/>
        </w:rPr>
        <w:t xml:space="preserve"> » </w:t>
      </w:r>
      <w:r w:rsidRPr="00EF2694">
        <w:rPr>
          <w:rtl/>
        </w:rPr>
        <w:t>القاف</w:t>
      </w:r>
      <w:r w:rsidR="00A6211F">
        <w:rPr>
          <w:rFonts w:hint="cs"/>
          <w:rtl/>
        </w:rPr>
        <w:t>ّ</w:t>
      </w:r>
      <w:r w:rsidRPr="00EF2694">
        <w:rPr>
          <w:rtl/>
        </w:rPr>
        <w:t>ة أو العمومة والأخوال كما أن ضمير</w:t>
      </w:r>
      <w:r>
        <w:rPr>
          <w:rtl/>
        </w:rPr>
        <w:t xml:space="preserve"> « </w:t>
      </w:r>
      <w:r w:rsidRPr="004907EA">
        <w:rPr>
          <w:rtl/>
        </w:rPr>
        <w:t>أخذوا</w:t>
      </w:r>
      <w:r>
        <w:rPr>
          <w:rtl/>
        </w:rPr>
        <w:t xml:space="preserve"> » </w:t>
      </w:r>
      <w:r w:rsidRPr="00EF2694">
        <w:rPr>
          <w:rtl/>
        </w:rPr>
        <w:t>راجع إليهم. قولهم</w:t>
      </w:r>
      <w:r>
        <w:rPr>
          <w:rtl/>
        </w:rPr>
        <w:t xml:space="preserve"> « </w:t>
      </w:r>
      <w:r w:rsidRPr="004907EA">
        <w:rPr>
          <w:rtl/>
        </w:rPr>
        <w:t>فإن قدميه</w:t>
      </w:r>
      <w:r>
        <w:rPr>
          <w:rtl/>
        </w:rPr>
        <w:t xml:space="preserve"> » </w:t>
      </w:r>
      <w:r w:rsidRPr="00EF2694">
        <w:rPr>
          <w:rtl/>
        </w:rPr>
        <w:t xml:space="preserve">لعلهم رأوا نقش قدمي الرضا </w:t>
      </w:r>
      <w:r w:rsidRPr="002F75F6">
        <w:rPr>
          <w:rStyle w:val="libAlaemChar"/>
          <w:rtl/>
        </w:rPr>
        <w:t>عليه‌السلام</w:t>
      </w:r>
      <w:r w:rsidRPr="00EF2694">
        <w:rPr>
          <w:rtl/>
        </w:rPr>
        <w:t xml:space="preserve"> في الطين حين دخل البستان</w:t>
      </w:r>
      <w:r>
        <w:rPr>
          <w:rtl/>
        </w:rPr>
        <w:t xml:space="preserve"> ، </w:t>
      </w:r>
      <w:r w:rsidRPr="00EF2694">
        <w:rPr>
          <w:rtl/>
        </w:rPr>
        <w:t>ف</w:t>
      </w:r>
      <w:r w:rsidR="00045EE6">
        <w:rPr>
          <w:rtl/>
        </w:rPr>
        <w:t xml:space="preserve">لـمّا </w:t>
      </w:r>
      <w:r w:rsidRPr="00EF2694">
        <w:rPr>
          <w:rtl/>
        </w:rPr>
        <w:t xml:space="preserve">رجع أيقنوا </w:t>
      </w:r>
      <w:r w:rsidR="007F174A">
        <w:rPr>
          <w:rtl/>
        </w:rPr>
        <w:t xml:space="preserve">أنّه </w:t>
      </w:r>
      <w:r w:rsidRPr="00EF2694">
        <w:rPr>
          <w:rtl/>
        </w:rPr>
        <w:t>هو</w:t>
      </w:r>
      <w:r>
        <w:rPr>
          <w:rtl/>
        </w:rPr>
        <w:t xml:space="preserve"> « </w:t>
      </w:r>
      <w:r w:rsidRPr="004907EA">
        <w:rPr>
          <w:rtl/>
        </w:rPr>
        <w:t xml:space="preserve">فمصصت ريق أبي جعفر </w:t>
      </w:r>
      <w:r w:rsidRPr="002F75F6">
        <w:rPr>
          <w:rStyle w:val="libAlaemChar"/>
          <w:rtl/>
        </w:rPr>
        <w:t>عليه‌السلام</w:t>
      </w:r>
      <w:r>
        <w:rPr>
          <w:rtl/>
        </w:rPr>
        <w:t xml:space="preserve"> » </w:t>
      </w:r>
      <w:r w:rsidRPr="00EF2694">
        <w:rPr>
          <w:rtl/>
        </w:rPr>
        <w:t>أي قبلت فاه شفقة وشوقا</w:t>
      </w:r>
      <w:r w:rsidR="00A6211F">
        <w:rPr>
          <w:rFonts w:hint="cs"/>
          <w:rtl/>
        </w:rPr>
        <w:t>ً</w:t>
      </w:r>
      <w:r w:rsidRPr="00EF2694">
        <w:rPr>
          <w:rtl/>
        </w:rPr>
        <w:t xml:space="preserve"> بحيث دخل بعض ريقه فمي</w:t>
      </w:r>
      <w:r>
        <w:rPr>
          <w:rtl/>
        </w:rPr>
        <w:t xml:space="preserve"> ، </w:t>
      </w:r>
      <w:r w:rsidRPr="00EF2694">
        <w:rPr>
          <w:rtl/>
        </w:rPr>
        <w:t xml:space="preserve">وأعجب ممن </w:t>
      </w:r>
      <w:r w:rsidR="004E2A7C">
        <w:rPr>
          <w:rtl/>
        </w:rPr>
        <w:t>قال :</w:t>
      </w:r>
      <w:r>
        <w:rPr>
          <w:rtl/>
        </w:rPr>
        <w:t xml:space="preserve"> </w:t>
      </w:r>
      <w:r w:rsidRPr="00EF2694">
        <w:rPr>
          <w:rtl/>
        </w:rPr>
        <w:t>أي أشربت ونشفت بثوبي الريق بالفتح والمراد به هنا العرق من الحياء والبكاء لبغيهم حزنا</w:t>
      </w:r>
      <w:r>
        <w:rPr>
          <w:rtl/>
        </w:rPr>
        <w:t xml:space="preserve"> ، </w:t>
      </w:r>
      <w:r w:rsidRPr="00EF2694">
        <w:rPr>
          <w:rtl/>
        </w:rPr>
        <w:t>أو لظهور ال</w:t>
      </w:r>
      <w:r w:rsidR="00F235A5">
        <w:rPr>
          <w:rtl/>
        </w:rPr>
        <w:t xml:space="preserve">حقّ </w:t>
      </w:r>
      <w:r w:rsidRPr="00EF2694">
        <w:rPr>
          <w:rtl/>
        </w:rPr>
        <w:t>سرورا</w:t>
      </w:r>
      <w:r>
        <w:rPr>
          <w:rtl/>
        </w:rPr>
        <w:t xml:space="preserve"> « </w:t>
      </w:r>
      <w:r w:rsidRPr="004907EA">
        <w:rPr>
          <w:rtl/>
        </w:rPr>
        <w:t>وهو يقول</w:t>
      </w:r>
      <w:r>
        <w:rPr>
          <w:rtl/>
        </w:rPr>
        <w:t xml:space="preserve"> » </w:t>
      </w:r>
      <w:r w:rsidRPr="00EF2694">
        <w:rPr>
          <w:rtl/>
        </w:rPr>
        <w:t>الواو للحال</w:t>
      </w:r>
      <w:r>
        <w:rPr>
          <w:rtl/>
        </w:rPr>
        <w:t xml:space="preserve"> « </w:t>
      </w:r>
      <w:r w:rsidRPr="004907EA">
        <w:rPr>
          <w:rtl/>
        </w:rPr>
        <w:t>بأبي</w:t>
      </w:r>
      <w:r>
        <w:rPr>
          <w:rtl/>
        </w:rPr>
        <w:t xml:space="preserve"> » </w:t>
      </w:r>
      <w:r w:rsidRPr="00EF2694">
        <w:rPr>
          <w:rtl/>
        </w:rPr>
        <w:t xml:space="preserve">أي فدى بأبي وهو </w:t>
      </w:r>
      <w:r w:rsidR="004124EE">
        <w:rPr>
          <w:rtl/>
        </w:rPr>
        <w:t xml:space="preserve">خبر </w:t>
      </w:r>
      <w:r>
        <w:rPr>
          <w:rtl/>
        </w:rPr>
        <w:t xml:space="preserve">وابن مبتدأ ، وفي بعض النسخ : </w:t>
      </w:r>
      <w:r w:rsidRPr="00EF2694">
        <w:rPr>
          <w:rtl/>
        </w:rPr>
        <w:t xml:space="preserve">يأتي </w:t>
      </w:r>
      <w:r w:rsidRPr="00273F93">
        <w:rPr>
          <w:rStyle w:val="libFootnotenumChar"/>
          <w:rtl/>
        </w:rPr>
        <w:t>(1)</w:t>
      </w:r>
      <w:r>
        <w:rPr>
          <w:rtl/>
        </w:rPr>
        <w:t>.</w:t>
      </w:r>
    </w:p>
    <w:p w14:paraId="0B189F76" w14:textId="0A2FB476" w:rsidR="00782297" w:rsidRPr="00EF2694" w:rsidRDefault="00782297" w:rsidP="00A020F0">
      <w:pPr>
        <w:pStyle w:val="libNormal"/>
        <w:rPr>
          <w:rtl/>
        </w:rPr>
      </w:pPr>
      <w:r w:rsidRPr="004907EA">
        <w:rPr>
          <w:rtl/>
        </w:rPr>
        <w:t>والمراد بابن خيرة الإمام</w:t>
      </w:r>
      <w:r w:rsidRPr="00EF2694">
        <w:rPr>
          <w:rtl/>
        </w:rPr>
        <w:t xml:space="preserve"> المهدي </w:t>
      </w:r>
      <w:r w:rsidRPr="002F75F6">
        <w:rPr>
          <w:rStyle w:val="libAlaemChar"/>
          <w:rtl/>
        </w:rPr>
        <w:t>عليه‌السلام</w:t>
      </w:r>
      <w:r w:rsidRPr="00EF2694">
        <w:rPr>
          <w:rtl/>
        </w:rPr>
        <w:t xml:space="preserve"> والمراد بخيرة الإماء أم الجواد </w:t>
      </w:r>
      <w:r w:rsidRPr="002F75F6">
        <w:rPr>
          <w:rStyle w:val="libAlaemChar"/>
          <w:rtl/>
        </w:rPr>
        <w:t>عليه‌السلام</w:t>
      </w:r>
      <w:r w:rsidRPr="00EF2694">
        <w:rPr>
          <w:rtl/>
        </w:rPr>
        <w:t xml:space="preserve"> فإنها أمه بواسطة لأن أمه بلا واسطة كانت بنت قيصر ولم تكن نوبية</w:t>
      </w:r>
      <w:r>
        <w:rPr>
          <w:rtl/>
        </w:rPr>
        <w:t xml:space="preserve"> ، </w:t>
      </w:r>
      <w:r w:rsidRPr="00EF2694">
        <w:rPr>
          <w:rtl/>
        </w:rPr>
        <w:t>فضمير يقتلهم راجع إلى الابن</w:t>
      </w:r>
      <w:r>
        <w:rPr>
          <w:rtl/>
        </w:rPr>
        <w:t xml:space="preserve"> ، </w:t>
      </w:r>
      <w:r w:rsidRPr="00EF2694">
        <w:rPr>
          <w:rtl/>
        </w:rPr>
        <w:t>وقيل</w:t>
      </w:r>
      <w:r>
        <w:rPr>
          <w:rtl/>
        </w:rPr>
        <w:t xml:space="preserve"> : </w:t>
      </w:r>
      <w:r w:rsidRPr="00EF2694">
        <w:rPr>
          <w:rtl/>
        </w:rPr>
        <w:t xml:space="preserve">المراد به الجواد </w:t>
      </w:r>
      <w:r w:rsidRPr="002F75F6">
        <w:rPr>
          <w:rStyle w:val="libAlaemChar"/>
          <w:rtl/>
        </w:rPr>
        <w:t>عليه‌السلام</w:t>
      </w:r>
      <w:r w:rsidRPr="00EF2694">
        <w:rPr>
          <w:rtl/>
        </w:rPr>
        <w:t xml:space="preserve"> وضمير يقتلهم راجع إلى الله تعالى أو مبهم ي</w:t>
      </w:r>
      <w:r w:rsidR="0028279B">
        <w:rPr>
          <w:rtl/>
        </w:rPr>
        <w:t xml:space="preserve">فسّره </w:t>
      </w:r>
      <w:r w:rsidRPr="00EF2694">
        <w:rPr>
          <w:rtl/>
        </w:rPr>
        <w:t>قوله</w:t>
      </w:r>
      <w:r>
        <w:rPr>
          <w:rtl/>
        </w:rPr>
        <w:t xml:space="preserve"> : </w:t>
      </w:r>
      <w:r w:rsidRPr="00EF2694">
        <w:rPr>
          <w:rtl/>
        </w:rPr>
        <w:t>وهو الطريد</w:t>
      </w:r>
      <w:r>
        <w:rPr>
          <w:rtl/>
        </w:rPr>
        <w:t xml:space="preserve"> ، </w:t>
      </w:r>
      <w:r w:rsidRPr="00EF2694">
        <w:rPr>
          <w:rtl/>
        </w:rPr>
        <w:t>والقتل في الرجعة</w:t>
      </w:r>
      <w:r>
        <w:rPr>
          <w:rtl/>
        </w:rPr>
        <w:t xml:space="preserve"> ، </w:t>
      </w:r>
      <w:r w:rsidRPr="00EF2694">
        <w:rPr>
          <w:rtl/>
        </w:rPr>
        <w:t xml:space="preserve">لتشفي قلوب </w:t>
      </w:r>
      <w:r w:rsidR="007A774D">
        <w:rPr>
          <w:rtl/>
        </w:rPr>
        <w:t>ال</w:t>
      </w:r>
      <w:r w:rsidR="008345DB">
        <w:rPr>
          <w:rtl/>
        </w:rPr>
        <w:t xml:space="preserve">أئمّة </w:t>
      </w:r>
      <w:r w:rsidRPr="00EF2694">
        <w:rPr>
          <w:rtl/>
        </w:rPr>
        <w:t xml:space="preserve">والمؤمنين يعذبهم سنين وشهورا وأياما بقدر زمان استيلائهم وجورهم على </w:t>
      </w:r>
      <w:r w:rsidR="008345DB">
        <w:rPr>
          <w:rtl/>
        </w:rPr>
        <w:t xml:space="preserve">أئمّة </w:t>
      </w:r>
      <w:r w:rsidRPr="00EF2694">
        <w:rPr>
          <w:rtl/>
        </w:rPr>
        <w:t>ال</w:t>
      </w:r>
      <w:r w:rsidR="00F235A5">
        <w:rPr>
          <w:rtl/>
        </w:rPr>
        <w:t xml:space="preserve">حقّ </w:t>
      </w:r>
      <w:r>
        <w:rPr>
          <w:rtl/>
        </w:rPr>
        <w:t xml:space="preserve">، </w:t>
      </w:r>
      <w:r w:rsidRPr="00EF2694">
        <w:rPr>
          <w:rtl/>
        </w:rPr>
        <w:t>وقيل</w:t>
      </w:r>
      <w:r>
        <w:rPr>
          <w:rtl/>
        </w:rPr>
        <w:t xml:space="preserve"> : </w:t>
      </w:r>
      <w:r w:rsidRPr="00EF2694">
        <w:rPr>
          <w:rtl/>
        </w:rPr>
        <w:t>الضمير المرفوع في يقتلهم راجع إلى الأعيبس و</w:t>
      </w:r>
      <w:r w:rsidR="003D40D2">
        <w:rPr>
          <w:rtl/>
        </w:rPr>
        <w:t xml:space="preserve">ذرّيّته </w:t>
      </w:r>
      <w:r w:rsidRPr="00EF2694">
        <w:rPr>
          <w:rtl/>
        </w:rPr>
        <w:t>بتأويل ما ذكر</w:t>
      </w:r>
      <w:r>
        <w:rPr>
          <w:rtl/>
        </w:rPr>
        <w:t xml:space="preserve"> ، </w:t>
      </w:r>
    </w:p>
    <w:p w14:paraId="4AAA20C6" w14:textId="77777777" w:rsidR="00782297" w:rsidRPr="00EF2694" w:rsidRDefault="00782297" w:rsidP="009D38AE">
      <w:pPr>
        <w:pStyle w:val="libLine"/>
        <w:rPr>
          <w:rtl/>
        </w:rPr>
      </w:pPr>
      <w:r w:rsidRPr="00EF2694">
        <w:rPr>
          <w:rtl/>
        </w:rPr>
        <w:t>__________________</w:t>
      </w:r>
    </w:p>
    <w:p w14:paraId="7BB81A87" w14:textId="77777777" w:rsidR="00782297" w:rsidRPr="00EF2694" w:rsidRDefault="00782297" w:rsidP="00E7042C">
      <w:pPr>
        <w:pStyle w:val="libFootnote0"/>
        <w:rPr>
          <w:rtl/>
          <w:lang w:bidi="fa-IR"/>
        </w:rPr>
      </w:pPr>
      <w:r>
        <w:rPr>
          <w:rtl/>
        </w:rPr>
        <w:t>(</w:t>
      </w:r>
      <w:r w:rsidRPr="00EF2694">
        <w:rPr>
          <w:rtl/>
        </w:rPr>
        <w:t>1) أي بدل</w:t>
      </w:r>
      <w:r>
        <w:rPr>
          <w:rtl/>
        </w:rPr>
        <w:t xml:space="preserve"> « </w:t>
      </w:r>
      <w:r w:rsidRPr="00EF2694">
        <w:rPr>
          <w:rtl/>
        </w:rPr>
        <w:t>بأبي</w:t>
      </w:r>
      <w:r>
        <w:rPr>
          <w:rtl/>
        </w:rPr>
        <w:t xml:space="preserve"> ».</w:t>
      </w:r>
    </w:p>
    <w:p w14:paraId="1426C5CD" w14:textId="77777777" w:rsidR="00CE1409" w:rsidRDefault="00CE1409" w:rsidP="00CE1409">
      <w:pPr>
        <w:pStyle w:val="libNormal"/>
        <w:rPr>
          <w:rtl/>
        </w:rPr>
      </w:pPr>
      <w:r>
        <w:rPr>
          <w:rtl/>
        </w:rPr>
        <w:br w:type="page"/>
      </w:r>
    </w:p>
    <w:p w14:paraId="60DE9BA3" w14:textId="39B2CEE1" w:rsidR="00782297" w:rsidRPr="00EF2694" w:rsidRDefault="00A6211F" w:rsidP="00CE1409">
      <w:pPr>
        <w:pStyle w:val="libNormal0"/>
        <w:rPr>
          <w:rtl/>
        </w:rPr>
      </w:pPr>
      <w:r>
        <w:rPr>
          <w:rtl/>
        </w:rPr>
        <w:lastRenderedPageBreak/>
        <w:t>ويلهم لعن الله ال</w:t>
      </w:r>
      <w:r>
        <w:rPr>
          <w:rFonts w:hint="cs"/>
          <w:rtl/>
        </w:rPr>
        <w:t>اُ</w:t>
      </w:r>
      <w:r w:rsidR="00782297" w:rsidRPr="00EF2694">
        <w:rPr>
          <w:rtl/>
        </w:rPr>
        <w:t>عيبس و</w:t>
      </w:r>
      <w:r w:rsidR="003D40D2">
        <w:rPr>
          <w:rtl/>
        </w:rPr>
        <w:t xml:space="preserve">ذرّيّته </w:t>
      </w:r>
      <w:r w:rsidR="00782297" w:rsidRPr="00EF2694">
        <w:rPr>
          <w:rtl/>
        </w:rPr>
        <w:t xml:space="preserve">صاحب الفتنة </w:t>
      </w:r>
      <w:r>
        <w:rPr>
          <w:rFonts w:hint="cs"/>
          <w:rtl/>
        </w:rPr>
        <w:t xml:space="preserve">، </w:t>
      </w:r>
      <w:r w:rsidR="00782297" w:rsidRPr="00EF2694">
        <w:rPr>
          <w:rtl/>
        </w:rPr>
        <w:t>ويقتلهم سنين وشهورا</w:t>
      </w:r>
      <w:r>
        <w:rPr>
          <w:rFonts w:hint="cs"/>
          <w:rtl/>
        </w:rPr>
        <w:t>ً</w:t>
      </w:r>
      <w:r w:rsidR="00782297" w:rsidRPr="00EF2694">
        <w:rPr>
          <w:rtl/>
        </w:rPr>
        <w:t xml:space="preserve"> وأي</w:t>
      </w:r>
      <w:r>
        <w:rPr>
          <w:rFonts w:hint="cs"/>
          <w:rtl/>
        </w:rPr>
        <w:t>ّ</w:t>
      </w:r>
      <w:r w:rsidR="00782297" w:rsidRPr="00EF2694">
        <w:rPr>
          <w:rtl/>
        </w:rPr>
        <w:t>اما</w:t>
      </w:r>
      <w:r>
        <w:rPr>
          <w:rFonts w:hint="cs"/>
          <w:rtl/>
        </w:rPr>
        <w:t>ً</w:t>
      </w:r>
      <w:r w:rsidR="00782297" w:rsidRPr="00EF2694">
        <w:rPr>
          <w:rtl/>
        </w:rPr>
        <w:t xml:space="preserve"> يسومهم خسفا</w:t>
      </w:r>
      <w:r>
        <w:rPr>
          <w:rFonts w:hint="cs"/>
          <w:rtl/>
        </w:rPr>
        <w:t>ً</w:t>
      </w:r>
      <w:r w:rsidR="00782297" w:rsidRPr="00EF2694">
        <w:rPr>
          <w:rtl/>
        </w:rPr>
        <w:t xml:space="preserve"> ويسقيهم كأسا</w:t>
      </w:r>
      <w:r>
        <w:rPr>
          <w:rFonts w:hint="cs"/>
          <w:rtl/>
        </w:rPr>
        <w:t>ً</w:t>
      </w:r>
      <w:r w:rsidR="00782297" w:rsidRPr="00EF2694">
        <w:rPr>
          <w:rtl/>
        </w:rPr>
        <w:t xml:space="preserve"> مصبرة </w:t>
      </w:r>
      <w:r>
        <w:rPr>
          <w:rFonts w:hint="cs"/>
          <w:rtl/>
        </w:rPr>
        <w:t xml:space="preserve">، </w:t>
      </w:r>
      <w:r w:rsidR="00782297" w:rsidRPr="00EF2694">
        <w:rPr>
          <w:rtl/>
        </w:rPr>
        <w:t>وهو الطريد الشريد الموتور بأبيه و</w:t>
      </w:r>
      <w:r>
        <w:rPr>
          <w:rFonts w:hint="cs"/>
          <w:rtl/>
        </w:rPr>
        <w:t xml:space="preserve"> </w:t>
      </w:r>
      <w:r w:rsidR="00782297" w:rsidRPr="00EF2694">
        <w:rPr>
          <w:rtl/>
        </w:rPr>
        <w:t>جد</w:t>
      </w:r>
      <w:r>
        <w:rPr>
          <w:rFonts w:hint="cs"/>
          <w:rtl/>
        </w:rPr>
        <w:t>ّ</w:t>
      </w:r>
      <w:r w:rsidR="00782297" w:rsidRPr="00EF2694">
        <w:rPr>
          <w:rtl/>
        </w:rPr>
        <w:t>ه صاحب الغيبة ي</w:t>
      </w:r>
      <w:r w:rsidR="008D0E33">
        <w:rPr>
          <w:rtl/>
        </w:rPr>
        <w:t>قال :</w:t>
      </w:r>
      <w:r w:rsidR="00782297" w:rsidRPr="00EF2694">
        <w:rPr>
          <w:rtl/>
        </w:rPr>
        <w:t>مات أو هلك أي واد سلك</w:t>
      </w:r>
      <w:r w:rsidR="00782297">
        <w:rPr>
          <w:rtl/>
        </w:rPr>
        <w:t xml:space="preserve"> أ</w:t>
      </w:r>
      <w:r w:rsidR="00782297" w:rsidRPr="00EF2694">
        <w:rPr>
          <w:rtl/>
        </w:rPr>
        <w:t xml:space="preserve">فيكون هذا يا </w:t>
      </w:r>
      <w:r w:rsidR="00750101">
        <w:rPr>
          <w:rtl/>
        </w:rPr>
        <w:t>عمّ</w:t>
      </w:r>
      <w:r>
        <w:rPr>
          <w:rFonts w:hint="cs"/>
          <w:rtl/>
        </w:rPr>
        <w:t>ُ</w:t>
      </w:r>
      <w:r w:rsidR="00750101">
        <w:rPr>
          <w:rtl/>
        </w:rPr>
        <w:t xml:space="preserve"> </w:t>
      </w:r>
      <w:r w:rsidR="006E33A0">
        <w:rPr>
          <w:rtl/>
        </w:rPr>
        <w:t xml:space="preserve">إلّا </w:t>
      </w:r>
      <w:r w:rsidR="00782297" w:rsidRPr="00EF2694">
        <w:rPr>
          <w:rtl/>
        </w:rPr>
        <w:t>من</w:t>
      </w:r>
      <w:r>
        <w:rPr>
          <w:rFonts w:hint="cs"/>
          <w:rtl/>
        </w:rPr>
        <w:t>ّ</w:t>
      </w:r>
      <w:r w:rsidR="00782297" w:rsidRPr="00EF2694">
        <w:rPr>
          <w:rtl/>
        </w:rPr>
        <w:t>ي فقلت صدقت جعلت فداك</w:t>
      </w:r>
      <w:r w:rsidR="00782297">
        <w:rPr>
          <w:rFonts w:hint="cs"/>
          <w:rtl/>
        </w:rPr>
        <w:t>.</w:t>
      </w:r>
    </w:p>
    <w:p w14:paraId="570599F3" w14:textId="63A308F8" w:rsidR="00782297" w:rsidRPr="00324B78" w:rsidRDefault="008D0E33" w:rsidP="009D38AE">
      <w:pPr>
        <w:pStyle w:val="libLine"/>
        <w:rPr>
          <w:rtl/>
        </w:rPr>
      </w:pPr>
      <w:r>
        <w:rPr>
          <w:rFonts w:hint="cs"/>
          <w:rtl/>
        </w:rPr>
        <w:t>________________________________________________________</w:t>
      </w:r>
    </w:p>
    <w:p w14:paraId="0CEFE209" w14:textId="4893BE81" w:rsidR="00782297" w:rsidRPr="00EF2694" w:rsidRDefault="00782297" w:rsidP="00A020F0">
      <w:pPr>
        <w:pStyle w:val="libNormal"/>
        <w:rPr>
          <w:rtl/>
        </w:rPr>
      </w:pPr>
      <w:r w:rsidRPr="00EF2694">
        <w:rPr>
          <w:rtl/>
        </w:rPr>
        <w:t>أو يقرأ تقتلهم بالت</w:t>
      </w:r>
      <w:r w:rsidR="00A6211F">
        <w:rPr>
          <w:rFonts w:hint="cs"/>
          <w:rtl/>
        </w:rPr>
        <w:t>ّ</w:t>
      </w:r>
      <w:r w:rsidRPr="00EF2694">
        <w:rPr>
          <w:rtl/>
        </w:rPr>
        <w:t>اء فيرجع الضمير إلى ال</w:t>
      </w:r>
      <w:r w:rsidR="0031630D">
        <w:rPr>
          <w:rtl/>
        </w:rPr>
        <w:t xml:space="preserve">ذريّة </w:t>
      </w:r>
      <w:r w:rsidRPr="00EF2694">
        <w:rPr>
          <w:rtl/>
        </w:rPr>
        <w:t xml:space="preserve">وضمير الجمع إلى </w:t>
      </w:r>
      <w:r w:rsidR="007A774D">
        <w:rPr>
          <w:rtl/>
        </w:rPr>
        <w:t>ال</w:t>
      </w:r>
      <w:r w:rsidR="00A6211F">
        <w:rPr>
          <w:rtl/>
        </w:rPr>
        <w:t>أئم</w:t>
      </w:r>
      <w:r w:rsidR="008345DB">
        <w:rPr>
          <w:rtl/>
        </w:rPr>
        <w:t xml:space="preserve">ة </w:t>
      </w:r>
      <w:r w:rsidRPr="002F75F6">
        <w:rPr>
          <w:rStyle w:val="libAlaemChar"/>
          <w:rtl/>
        </w:rPr>
        <w:t>عليهم‌السلام</w:t>
      </w:r>
      <w:r>
        <w:rPr>
          <w:rtl/>
        </w:rPr>
        <w:t xml:space="preserve"> ، </w:t>
      </w:r>
      <w:r w:rsidRPr="00EF2694">
        <w:rPr>
          <w:rtl/>
        </w:rPr>
        <w:t>وضمير</w:t>
      </w:r>
      <w:r>
        <w:rPr>
          <w:rtl/>
        </w:rPr>
        <w:t xml:space="preserve"> « </w:t>
      </w:r>
      <w:r w:rsidRPr="00EF2694">
        <w:rPr>
          <w:rtl/>
        </w:rPr>
        <w:t>هو</w:t>
      </w:r>
      <w:r>
        <w:rPr>
          <w:rtl/>
        </w:rPr>
        <w:t xml:space="preserve"> » </w:t>
      </w:r>
      <w:r w:rsidRPr="00EF2694">
        <w:rPr>
          <w:rtl/>
        </w:rPr>
        <w:t xml:space="preserve">راجع إلى الابن ولا يخفى </w:t>
      </w:r>
      <w:r w:rsidR="00F235A5">
        <w:rPr>
          <w:rtl/>
        </w:rPr>
        <w:t xml:space="preserve">بعده </w:t>
      </w:r>
      <w:r>
        <w:rPr>
          <w:rtl/>
        </w:rPr>
        <w:t xml:space="preserve">، </w:t>
      </w:r>
      <w:r w:rsidRPr="00EF2694">
        <w:rPr>
          <w:rtl/>
        </w:rPr>
        <w:t>وفي القاموس الن</w:t>
      </w:r>
      <w:r w:rsidR="00A6211F">
        <w:rPr>
          <w:rFonts w:hint="cs"/>
          <w:rtl/>
        </w:rPr>
        <w:t>ّ</w:t>
      </w:r>
      <w:r w:rsidRPr="00EF2694">
        <w:rPr>
          <w:rtl/>
        </w:rPr>
        <w:t xml:space="preserve">وبة </w:t>
      </w:r>
      <w:r w:rsidR="008A4DAC">
        <w:rPr>
          <w:rtl/>
        </w:rPr>
        <w:t xml:space="preserve">بالضمّ </w:t>
      </w:r>
      <w:r w:rsidRPr="00EF2694">
        <w:rPr>
          <w:rtl/>
        </w:rPr>
        <w:t>بلاد واسعة للسودان بجنب السعيد منها بلال الحبشي</w:t>
      </w:r>
      <w:r>
        <w:rPr>
          <w:rtl/>
        </w:rPr>
        <w:t xml:space="preserve"> ، </w:t>
      </w:r>
      <w:r w:rsidRPr="00EF2694">
        <w:rPr>
          <w:rtl/>
        </w:rPr>
        <w:t>انتهى.</w:t>
      </w:r>
    </w:p>
    <w:p w14:paraId="69BF362E" w14:textId="38E74BBC" w:rsidR="00782297" w:rsidRPr="00EF2694" w:rsidRDefault="00782297" w:rsidP="00A020F0">
      <w:pPr>
        <w:pStyle w:val="libNormal"/>
        <w:rPr>
          <w:rtl/>
        </w:rPr>
      </w:pPr>
      <w:r w:rsidRPr="00EF2694">
        <w:rPr>
          <w:rtl/>
        </w:rPr>
        <w:t xml:space="preserve">وطيب الفم </w:t>
      </w:r>
      <w:r w:rsidR="00A6211F">
        <w:rPr>
          <w:rFonts w:hint="cs"/>
          <w:rtl/>
        </w:rPr>
        <w:t>ّ</w:t>
      </w:r>
      <w:r w:rsidRPr="00EF2694">
        <w:rPr>
          <w:rtl/>
        </w:rPr>
        <w:t>المراد به الطي</w:t>
      </w:r>
      <w:r w:rsidR="00A6211F">
        <w:rPr>
          <w:rFonts w:hint="cs"/>
          <w:rtl/>
        </w:rPr>
        <w:t>ّ</w:t>
      </w:r>
      <w:r w:rsidRPr="00EF2694">
        <w:rPr>
          <w:rtl/>
        </w:rPr>
        <w:t>ب الظاهري وحسن الرائحة</w:t>
      </w:r>
      <w:r>
        <w:rPr>
          <w:rtl/>
        </w:rPr>
        <w:t xml:space="preserve"> ، </w:t>
      </w:r>
      <w:r w:rsidRPr="00EF2694">
        <w:rPr>
          <w:rtl/>
        </w:rPr>
        <w:t>أو المعنوي بكثرة الذكر والتلاوة وصدق القول</w:t>
      </w:r>
      <w:r>
        <w:rPr>
          <w:rtl/>
        </w:rPr>
        <w:t xml:space="preserve"> ، </w:t>
      </w:r>
      <w:r w:rsidRPr="00EF2694">
        <w:rPr>
          <w:rtl/>
        </w:rPr>
        <w:t>وفي الصحاح</w:t>
      </w:r>
      <w:r>
        <w:rPr>
          <w:rtl/>
        </w:rPr>
        <w:t xml:space="preserve"> : </w:t>
      </w:r>
      <w:r w:rsidRPr="00EF2694">
        <w:rPr>
          <w:rtl/>
        </w:rPr>
        <w:t>امرأة منجبة ومنجاب</w:t>
      </w:r>
      <w:r>
        <w:rPr>
          <w:rtl/>
        </w:rPr>
        <w:t xml:space="preserve"> : </w:t>
      </w:r>
      <w:r w:rsidRPr="00EF2694">
        <w:rPr>
          <w:rtl/>
        </w:rPr>
        <w:t>تلد النجباء</w:t>
      </w:r>
      <w:r>
        <w:rPr>
          <w:rtl/>
        </w:rPr>
        <w:t xml:space="preserve"> ، </w:t>
      </w:r>
      <w:r w:rsidRPr="00EF2694">
        <w:rPr>
          <w:rtl/>
        </w:rPr>
        <w:t>وضمير</w:t>
      </w:r>
      <w:r>
        <w:rPr>
          <w:rtl/>
        </w:rPr>
        <w:t xml:space="preserve"> « </w:t>
      </w:r>
      <w:r w:rsidRPr="004907EA">
        <w:rPr>
          <w:rtl/>
        </w:rPr>
        <w:t>ويلهم</w:t>
      </w:r>
      <w:r>
        <w:rPr>
          <w:rtl/>
        </w:rPr>
        <w:t xml:space="preserve"> » </w:t>
      </w:r>
      <w:r w:rsidRPr="00EF2694">
        <w:rPr>
          <w:rtl/>
        </w:rPr>
        <w:t xml:space="preserve">راجع إلى بني </w:t>
      </w:r>
      <w:r w:rsidR="00CE0D34">
        <w:rPr>
          <w:rtl/>
        </w:rPr>
        <w:t xml:space="preserve">العبّاس </w:t>
      </w:r>
      <w:r w:rsidRPr="00EF2694">
        <w:rPr>
          <w:rtl/>
        </w:rPr>
        <w:t xml:space="preserve">كما </w:t>
      </w:r>
      <w:r w:rsidR="008B54B8">
        <w:rPr>
          <w:rtl/>
        </w:rPr>
        <w:t xml:space="preserve">يدلّ </w:t>
      </w:r>
      <w:r w:rsidRPr="00EF2694">
        <w:rPr>
          <w:rtl/>
        </w:rPr>
        <w:t>عليه ما بعده.</w:t>
      </w:r>
    </w:p>
    <w:p w14:paraId="678E646A" w14:textId="4CF76F03" w:rsidR="00782297" w:rsidRPr="00EF2694" w:rsidRDefault="00782297" w:rsidP="00A020F0">
      <w:pPr>
        <w:pStyle w:val="libNormal"/>
        <w:rPr>
          <w:rtl/>
        </w:rPr>
      </w:pPr>
      <w:r w:rsidRPr="004907EA">
        <w:rPr>
          <w:rtl/>
        </w:rPr>
        <w:t>والأعيبس</w:t>
      </w:r>
      <w:r w:rsidRPr="00EF2694">
        <w:rPr>
          <w:rtl/>
        </w:rPr>
        <w:t xml:space="preserve"> مصغ</w:t>
      </w:r>
      <w:r w:rsidR="00A6211F">
        <w:rPr>
          <w:rFonts w:hint="cs"/>
          <w:rtl/>
        </w:rPr>
        <w:t>ّ</w:t>
      </w:r>
      <w:r w:rsidRPr="00EF2694">
        <w:rPr>
          <w:rtl/>
        </w:rPr>
        <w:t xml:space="preserve">ر الأعبس كما هو في بعض النسخ وهو كناية عن </w:t>
      </w:r>
      <w:r w:rsidR="00CE0D34">
        <w:rPr>
          <w:rtl/>
        </w:rPr>
        <w:t xml:space="preserve">العبّاس </w:t>
      </w:r>
      <w:r w:rsidRPr="00EF2694">
        <w:rPr>
          <w:rtl/>
        </w:rPr>
        <w:t>لاشتراكهما في معنى كثرة العبوس</w:t>
      </w:r>
      <w:r>
        <w:rPr>
          <w:rtl/>
        </w:rPr>
        <w:t xml:space="preserve"> ، </w:t>
      </w:r>
      <w:r w:rsidRPr="00EF2694">
        <w:rPr>
          <w:rtl/>
        </w:rPr>
        <w:t>وقيل</w:t>
      </w:r>
      <w:r>
        <w:rPr>
          <w:rtl/>
        </w:rPr>
        <w:t xml:space="preserve"> : </w:t>
      </w:r>
      <w:r w:rsidRPr="00EF2694">
        <w:rPr>
          <w:rtl/>
        </w:rPr>
        <w:t xml:space="preserve">المراد بعض </w:t>
      </w:r>
      <w:r w:rsidR="0031630D">
        <w:rPr>
          <w:rtl/>
        </w:rPr>
        <w:t xml:space="preserve">ذريّة </w:t>
      </w:r>
      <w:r w:rsidR="00CE0D34">
        <w:rPr>
          <w:rtl/>
        </w:rPr>
        <w:t xml:space="preserve">العبّاس </w:t>
      </w:r>
      <w:r>
        <w:rPr>
          <w:rtl/>
        </w:rPr>
        <w:t xml:space="preserve">« </w:t>
      </w:r>
      <w:r w:rsidRPr="004907EA">
        <w:rPr>
          <w:rtl/>
        </w:rPr>
        <w:t>يسومهم خسفا</w:t>
      </w:r>
      <w:r>
        <w:rPr>
          <w:rtl/>
        </w:rPr>
        <w:t xml:space="preserve"> » </w:t>
      </w:r>
      <w:r w:rsidRPr="00EF2694">
        <w:rPr>
          <w:rtl/>
        </w:rPr>
        <w:t>جملة حالية ي</w:t>
      </w:r>
      <w:r w:rsidR="004E2A7C">
        <w:rPr>
          <w:rtl/>
        </w:rPr>
        <w:t>قال :</w:t>
      </w:r>
      <w:r>
        <w:rPr>
          <w:rtl/>
        </w:rPr>
        <w:t xml:space="preserve"> </w:t>
      </w:r>
      <w:r w:rsidRPr="00EF2694">
        <w:rPr>
          <w:rtl/>
        </w:rPr>
        <w:t>سامه الخسف إذا أذله</w:t>
      </w:r>
      <w:r>
        <w:rPr>
          <w:rtl/>
        </w:rPr>
        <w:t xml:space="preserve"> ، </w:t>
      </w:r>
      <w:r w:rsidRPr="00EF2694">
        <w:rPr>
          <w:rtl/>
        </w:rPr>
        <w:t>وفي بعض النسخ</w:t>
      </w:r>
      <w:r>
        <w:rPr>
          <w:rtl/>
        </w:rPr>
        <w:t xml:space="preserve"> : </w:t>
      </w:r>
      <w:r w:rsidRPr="00EF2694">
        <w:rPr>
          <w:rtl/>
        </w:rPr>
        <w:t>ليسومهم</w:t>
      </w:r>
      <w:r>
        <w:rPr>
          <w:rtl/>
        </w:rPr>
        <w:t xml:space="preserve"> ، </w:t>
      </w:r>
      <w:r w:rsidRPr="00EF2694">
        <w:rPr>
          <w:rtl/>
        </w:rPr>
        <w:t>والمصبرة بفتح الميم وسكون الصاد اسم مكان للكثرة من الص</w:t>
      </w:r>
      <w:r w:rsidR="008A4DAC">
        <w:rPr>
          <w:rtl/>
        </w:rPr>
        <w:t xml:space="preserve">برّ </w:t>
      </w:r>
      <w:r w:rsidRPr="00EF2694">
        <w:rPr>
          <w:rtl/>
        </w:rPr>
        <w:t>بكسر الباء وهو المر المعروف أو بضم الميم وكسر الباء أي ذات ص</w:t>
      </w:r>
      <w:r w:rsidR="008A4DAC">
        <w:rPr>
          <w:rtl/>
        </w:rPr>
        <w:t xml:space="preserve">برّ </w:t>
      </w:r>
      <w:r>
        <w:rPr>
          <w:rtl/>
        </w:rPr>
        <w:t xml:space="preserve">، </w:t>
      </w:r>
      <w:r w:rsidRPr="00EF2694">
        <w:rPr>
          <w:rtl/>
        </w:rPr>
        <w:t>أو بفتح الباء من الأفعال أو التفعيل أي أدخل فيه الص</w:t>
      </w:r>
      <w:r w:rsidR="008A4DAC">
        <w:rPr>
          <w:rtl/>
        </w:rPr>
        <w:t xml:space="preserve">برّ </w:t>
      </w:r>
      <w:r w:rsidRPr="00EF2694">
        <w:rPr>
          <w:rtl/>
        </w:rPr>
        <w:t>ولا يبعد أن يكون في الأصل مكان</w:t>
      </w:r>
      <w:r>
        <w:rPr>
          <w:rtl/>
        </w:rPr>
        <w:t xml:space="preserve"> « </w:t>
      </w:r>
      <w:r w:rsidRPr="004907EA">
        <w:rPr>
          <w:rtl/>
        </w:rPr>
        <w:t>صاحب الفتنة</w:t>
      </w:r>
      <w:r>
        <w:rPr>
          <w:rtl/>
        </w:rPr>
        <w:t xml:space="preserve"> » « </w:t>
      </w:r>
      <w:r w:rsidRPr="00EF2694">
        <w:rPr>
          <w:rtl/>
        </w:rPr>
        <w:t>صاحب الغيبة</w:t>
      </w:r>
      <w:r>
        <w:rPr>
          <w:rtl/>
        </w:rPr>
        <w:t xml:space="preserve"> » </w:t>
      </w:r>
      <w:r w:rsidRPr="00EF2694">
        <w:rPr>
          <w:rtl/>
        </w:rPr>
        <w:t>فيكون مبتدأ ويقتلهم خبره</w:t>
      </w:r>
      <w:r>
        <w:rPr>
          <w:rtl/>
        </w:rPr>
        <w:t xml:space="preserve"> ، </w:t>
      </w:r>
      <w:r w:rsidRPr="00EF2694">
        <w:rPr>
          <w:rtl/>
        </w:rPr>
        <w:t>وعلى الأصل المراد بصاحب الفتنة الأعيبس ل</w:t>
      </w:r>
      <w:r w:rsidR="007F174A">
        <w:rPr>
          <w:rtl/>
        </w:rPr>
        <w:t xml:space="preserve">أنّه </w:t>
      </w:r>
      <w:r w:rsidRPr="00EF2694">
        <w:rPr>
          <w:rtl/>
        </w:rPr>
        <w:t xml:space="preserve">أصلهم أو </w:t>
      </w:r>
      <w:r w:rsidR="003D40D2">
        <w:rPr>
          <w:rtl/>
        </w:rPr>
        <w:t xml:space="preserve">ذرّيّته </w:t>
      </w:r>
      <w:r w:rsidRPr="00EF2694">
        <w:rPr>
          <w:rtl/>
        </w:rPr>
        <w:t>بإرادة الجنس</w:t>
      </w:r>
      <w:r>
        <w:rPr>
          <w:rtl/>
        </w:rPr>
        <w:t xml:space="preserve"> ، </w:t>
      </w:r>
      <w:r w:rsidRPr="00EF2694">
        <w:rPr>
          <w:rtl/>
        </w:rPr>
        <w:t xml:space="preserve">أو يكون بدلا عن </w:t>
      </w:r>
      <w:r w:rsidR="003D40D2">
        <w:rPr>
          <w:rtl/>
        </w:rPr>
        <w:t xml:space="preserve">ذرّيّته </w:t>
      </w:r>
      <w:r w:rsidRPr="00EF2694">
        <w:rPr>
          <w:rtl/>
        </w:rPr>
        <w:t>بتخصيص بعضهم لكونهم أفسد</w:t>
      </w:r>
      <w:r>
        <w:rPr>
          <w:rtl/>
        </w:rPr>
        <w:t xml:space="preserve"> ، </w:t>
      </w:r>
      <w:r w:rsidRPr="00EF2694">
        <w:rPr>
          <w:rtl/>
        </w:rPr>
        <w:t>وعلى التقادير لا يخلو من شيء.</w:t>
      </w:r>
    </w:p>
    <w:p w14:paraId="5CAF3150" w14:textId="48A0EFAC" w:rsidR="00782297" w:rsidRPr="00EF2694" w:rsidRDefault="00782297" w:rsidP="00A020F0">
      <w:pPr>
        <w:pStyle w:val="libNormal"/>
        <w:rPr>
          <w:rtl/>
        </w:rPr>
      </w:pPr>
      <w:r w:rsidRPr="00EF2694">
        <w:rPr>
          <w:rtl/>
        </w:rPr>
        <w:t>وفي إرشاد المفيد وكشف الغمة وغيرهما يكون من ولده الطريد</w:t>
      </w:r>
      <w:r>
        <w:rPr>
          <w:rtl/>
        </w:rPr>
        <w:t xml:space="preserve"> ، </w:t>
      </w:r>
      <w:r w:rsidRPr="00EF2694">
        <w:rPr>
          <w:rtl/>
        </w:rPr>
        <w:t xml:space="preserve">فالمراد بابن خيرة الإماء الجواد </w:t>
      </w:r>
      <w:r w:rsidRPr="002F75F6">
        <w:rPr>
          <w:rStyle w:val="libAlaemChar"/>
          <w:rtl/>
        </w:rPr>
        <w:t>عليه‌السلام</w:t>
      </w:r>
      <w:r>
        <w:rPr>
          <w:rtl/>
        </w:rPr>
        <w:t xml:space="preserve"> ، </w:t>
      </w:r>
      <w:r w:rsidRPr="004907EA">
        <w:rPr>
          <w:rtl/>
        </w:rPr>
        <w:t>والطريد</w:t>
      </w:r>
      <w:r>
        <w:rPr>
          <w:rtl/>
        </w:rPr>
        <w:t xml:space="preserve"> : </w:t>
      </w:r>
      <w:r w:rsidRPr="00EF2694">
        <w:rPr>
          <w:rtl/>
        </w:rPr>
        <w:t xml:space="preserve">المطرود المبعد </w:t>
      </w:r>
      <w:r w:rsidR="00DF1F42">
        <w:rPr>
          <w:rtl/>
        </w:rPr>
        <w:t xml:space="preserve">خوفاً </w:t>
      </w:r>
      <w:r w:rsidRPr="00EF2694">
        <w:rPr>
          <w:rtl/>
        </w:rPr>
        <w:t>من الظالمين</w:t>
      </w:r>
      <w:r>
        <w:rPr>
          <w:rtl/>
        </w:rPr>
        <w:t xml:space="preserve"> ، </w:t>
      </w:r>
      <w:r w:rsidRPr="004907EA">
        <w:rPr>
          <w:rtl/>
        </w:rPr>
        <w:t>والشريد</w:t>
      </w:r>
      <w:r>
        <w:rPr>
          <w:rtl/>
        </w:rPr>
        <w:t xml:space="preserve"> : </w:t>
      </w:r>
      <w:r w:rsidRPr="00EF2694">
        <w:rPr>
          <w:rtl/>
        </w:rPr>
        <w:t xml:space="preserve">الفأر من بين </w:t>
      </w:r>
      <w:r w:rsidR="00CE1409">
        <w:rPr>
          <w:rtl/>
        </w:rPr>
        <w:t xml:space="preserve">النّاس </w:t>
      </w:r>
      <w:r>
        <w:rPr>
          <w:rtl/>
        </w:rPr>
        <w:t xml:space="preserve">، </w:t>
      </w:r>
      <w:r w:rsidRPr="004907EA">
        <w:rPr>
          <w:rtl/>
        </w:rPr>
        <w:t>والموتور</w:t>
      </w:r>
      <w:r>
        <w:rPr>
          <w:rtl/>
        </w:rPr>
        <w:t xml:space="preserve"> : </w:t>
      </w:r>
      <w:r w:rsidRPr="00EF2694">
        <w:rPr>
          <w:rtl/>
        </w:rPr>
        <w:t>من قتل حميمه وأفرد</w:t>
      </w:r>
      <w:r>
        <w:rPr>
          <w:rtl/>
        </w:rPr>
        <w:t xml:space="preserve"> ، </w:t>
      </w:r>
      <w:r w:rsidRPr="00EF2694">
        <w:rPr>
          <w:rtl/>
        </w:rPr>
        <w:t>ي</w:t>
      </w:r>
      <w:r w:rsidR="004E2A7C">
        <w:rPr>
          <w:rtl/>
        </w:rPr>
        <w:t>قال :</w:t>
      </w:r>
      <w:r>
        <w:rPr>
          <w:rtl/>
        </w:rPr>
        <w:t xml:space="preserve"> </w:t>
      </w:r>
      <w:r w:rsidRPr="00EF2694">
        <w:rPr>
          <w:rtl/>
        </w:rPr>
        <w:t>وترته إذا قتلت حميمه وأفردته فهو وتر موتور.</w:t>
      </w:r>
    </w:p>
    <w:p w14:paraId="3733F989" w14:textId="77777777" w:rsidR="00CE1409" w:rsidRDefault="00CE1409" w:rsidP="00CE1409">
      <w:pPr>
        <w:pStyle w:val="libNormal"/>
        <w:rPr>
          <w:rtl/>
        </w:rPr>
      </w:pPr>
      <w:bookmarkStart w:id="490" w:name="_Toc92637735"/>
      <w:r>
        <w:rPr>
          <w:rtl/>
        </w:rPr>
        <w:br w:type="page"/>
      </w:r>
    </w:p>
    <w:p w14:paraId="4803BF1A" w14:textId="64FA7EDB" w:rsidR="00782297" w:rsidRDefault="00A6211F" w:rsidP="00CE1409">
      <w:pPr>
        <w:pStyle w:val="Heading1Center"/>
        <w:rPr>
          <w:rtl/>
          <w:lang w:bidi="fa-IR"/>
        </w:rPr>
      </w:pPr>
      <w:bookmarkStart w:id="491" w:name="_Toc256693215"/>
      <w:bookmarkStart w:id="492" w:name="_Toc256693449"/>
      <w:r>
        <w:rPr>
          <w:rFonts w:hint="cs"/>
          <w:rtl/>
          <w:lang w:bidi="fa-IR"/>
        </w:rPr>
        <w:lastRenderedPageBreak/>
        <w:t xml:space="preserve">( </w:t>
      </w:r>
      <w:r w:rsidR="00782297" w:rsidRPr="00EF2694">
        <w:rPr>
          <w:rtl/>
          <w:lang w:bidi="fa-IR"/>
        </w:rPr>
        <w:t>باب</w:t>
      </w:r>
      <w:bookmarkEnd w:id="490"/>
      <w:r w:rsidR="00782297" w:rsidRPr="00EF2694">
        <w:rPr>
          <w:rtl/>
          <w:lang w:bidi="fa-IR"/>
        </w:rPr>
        <w:t xml:space="preserve"> </w:t>
      </w:r>
      <w:r>
        <w:rPr>
          <w:rFonts w:hint="cs"/>
          <w:rtl/>
          <w:lang w:bidi="fa-IR"/>
        </w:rPr>
        <w:t>)</w:t>
      </w:r>
      <w:bookmarkEnd w:id="491"/>
      <w:bookmarkEnd w:id="492"/>
    </w:p>
    <w:p w14:paraId="52C717A5" w14:textId="312EDCBC" w:rsidR="00782297" w:rsidRPr="00EF2694" w:rsidRDefault="00A6211F" w:rsidP="00782297">
      <w:pPr>
        <w:pStyle w:val="Heading1Center"/>
        <w:rPr>
          <w:rtl/>
          <w:lang w:bidi="fa-IR"/>
        </w:rPr>
      </w:pPr>
      <w:bookmarkStart w:id="493" w:name="_Toc92637736"/>
      <w:bookmarkStart w:id="494" w:name="_Toc256693216"/>
      <w:bookmarkStart w:id="495" w:name="_Toc256693450"/>
      <w:r>
        <w:rPr>
          <w:rFonts w:hint="cs"/>
          <w:rtl/>
          <w:lang w:bidi="fa-IR"/>
        </w:rPr>
        <w:t xml:space="preserve">( </w:t>
      </w:r>
      <w:r w:rsidR="00782297" w:rsidRPr="00EF2694">
        <w:rPr>
          <w:rtl/>
          <w:lang w:bidi="fa-IR"/>
        </w:rPr>
        <w:t xml:space="preserve">الإشارة والنص على أبي الحسن الثالث </w:t>
      </w:r>
      <w:r w:rsidR="00782297" w:rsidRPr="002F75F6">
        <w:rPr>
          <w:rStyle w:val="libAlaemChar"/>
          <w:rFonts w:hint="cs"/>
          <w:rtl/>
        </w:rPr>
        <w:t>عليه‌السلام</w:t>
      </w:r>
      <w:bookmarkEnd w:id="493"/>
      <w:r>
        <w:rPr>
          <w:rStyle w:val="libAlaemChar"/>
          <w:rFonts w:hint="cs"/>
          <w:rtl/>
        </w:rPr>
        <w:t xml:space="preserve"> </w:t>
      </w:r>
      <w:r>
        <w:rPr>
          <w:rFonts w:hint="cs"/>
          <w:rtl/>
          <w:lang w:bidi="fa-IR"/>
        </w:rPr>
        <w:t>)</w:t>
      </w:r>
      <w:bookmarkEnd w:id="494"/>
      <w:bookmarkEnd w:id="495"/>
    </w:p>
    <w:p w14:paraId="3AE2EE8E" w14:textId="29FBC90B" w:rsidR="00782297" w:rsidRPr="00EF2694" w:rsidRDefault="00782297" w:rsidP="00A020F0">
      <w:pPr>
        <w:pStyle w:val="libNormal"/>
        <w:rPr>
          <w:rtl/>
        </w:rPr>
      </w:pPr>
      <w:r w:rsidRPr="00EF2694">
        <w:rPr>
          <w:rtl/>
        </w:rPr>
        <w:t>1</w:t>
      </w:r>
      <w:r w:rsidR="008D0E33">
        <w:rPr>
          <w:rtl/>
        </w:rPr>
        <w:t xml:space="preserve"> - </w:t>
      </w:r>
      <w:r w:rsidR="0022555C">
        <w:rPr>
          <w:rtl/>
        </w:rPr>
        <w:t>عليّ</w:t>
      </w:r>
      <w:r w:rsidR="00A6211F">
        <w:rPr>
          <w:rFonts w:hint="cs"/>
          <w:rtl/>
        </w:rPr>
        <w:t>ُ</w:t>
      </w:r>
      <w:r w:rsidR="0022555C">
        <w:rPr>
          <w:rtl/>
        </w:rPr>
        <w:t xml:space="preserve"> </w:t>
      </w:r>
      <w:r w:rsidRPr="00EF2694">
        <w:rPr>
          <w:rtl/>
        </w:rPr>
        <w:t>بن إبراهيم</w:t>
      </w:r>
      <w:r>
        <w:rPr>
          <w:rtl/>
        </w:rPr>
        <w:t xml:space="preserve"> ، </w:t>
      </w:r>
      <w:r w:rsidRPr="00EF2694">
        <w:rPr>
          <w:rtl/>
        </w:rPr>
        <w:t>عن أبيه</w:t>
      </w:r>
      <w:r>
        <w:rPr>
          <w:rtl/>
        </w:rPr>
        <w:t xml:space="preserve"> ، </w:t>
      </w:r>
      <w:r w:rsidRPr="00EF2694">
        <w:rPr>
          <w:rtl/>
        </w:rPr>
        <w:t xml:space="preserve">عن إسماعيل بن مهران </w:t>
      </w:r>
      <w:r w:rsidR="008D0E33">
        <w:rPr>
          <w:rtl/>
        </w:rPr>
        <w:t>قال :</w:t>
      </w:r>
      <w:r w:rsidR="00045EE6">
        <w:rPr>
          <w:rtl/>
        </w:rPr>
        <w:t xml:space="preserve">لـمّا </w:t>
      </w:r>
      <w:r w:rsidRPr="00EF2694">
        <w:rPr>
          <w:rtl/>
        </w:rPr>
        <w:t xml:space="preserve">خرج أبو جعفر </w:t>
      </w:r>
      <w:r w:rsidRPr="002F75F6">
        <w:rPr>
          <w:rStyle w:val="libAlaemChar"/>
          <w:rtl/>
        </w:rPr>
        <w:t>عليه‌السلام</w:t>
      </w:r>
      <w:r w:rsidRPr="00EF2694">
        <w:rPr>
          <w:rtl/>
        </w:rPr>
        <w:t xml:space="preserve"> من المدينة إلى بغداد في الدفعة الأولى من خرجتيه قلت له عند خروجه جعلت فداك إني أخاف عليك في هذا الوجه فإلى من الأمر بعدك فكر بوجهه إلي ضاحكا و</w:t>
      </w:r>
      <w:r w:rsidR="008D0E33">
        <w:rPr>
          <w:rtl/>
        </w:rPr>
        <w:t>قال :</w:t>
      </w:r>
      <w:r w:rsidRPr="00EF2694">
        <w:rPr>
          <w:rtl/>
        </w:rPr>
        <w:t>ليس الغيبة حيث ظننت في هذه السنة ف</w:t>
      </w:r>
      <w:r w:rsidR="00045EE6">
        <w:rPr>
          <w:rtl/>
        </w:rPr>
        <w:t xml:space="preserve">لـمّا </w:t>
      </w:r>
      <w:r w:rsidR="00933C38">
        <w:rPr>
          <w:rFonts w:hint="cs"/>
          <w:rtl/>
        </w:rPr>
        <w:t>اُ</w:t>
      </w:r>
      <w:r w:rsidRPr="00EF2694">
        <w:rPr>
          <w:rtl/>
        </w:rPr>
        <w:t xml:space="preserve">خرج به الثانية إلى المعتصم صرت إليه فقلت له جعلت فداك أنت خارج فإلى من هذا الأمر من بعدك فبكى </w:t>
      </w:r>
      <w:r w:rsidR="008F33B0">
        <w:rPr>
          <w:rtl/>
        </w:rPr>
        <w:t xml:space="preserve">حتّى </w:t>
      </w:r>
      <w:r w:rsidRPr="00EF2694">
        <w:rPr>
          <w:rtl/>
        </w:rPr>
        <w:t xml:space="preserve">اخضلت لحيته </w:t>
      </w:r>
      <w:r w:rsidR="00F66E4A">
        <w:rPr>
          <w:rtl/>
        </w:rPr>
        <w:t xml:space="preserve">ثمّ </w:t>
      </w:r>
      <w:r w:rsidRPr="00EF2694">
        <w:rPr>
          <w:rtl/>
        </w:rPr>
        <w:t>التفت إلي ف</w:t>
      </w:r>
      <w:r w:rsidR="008D0E33">
        <w:rPr>
          <w:rtl/>
        </w:rPr>
        <w:t>قال :</w:t>
      </w:r>
      <w:r w:rsidRPr="00EF2694">
        <w:rPr>
          <w:rtl/>
        </w:rPr>
        <w:t xml:space="preserve">عند هذه يخاف </w:t>
      </w:r>
      <w:r w:rsidR="0022555C">
        <w:rPr>
          <w:rtl/>
        </w:rPr>
        <w:t xml:space="preserve">عليّ </w:t>
      </w:r>
      <w:r w:rsidRPr="00EF2694">
        <w:rPr>
          <w:rtl/>
        </w:rPr>
        <w:t>الأمر من بعدي إلى ابني علي</w:t>
      </w:r>
      <w:r>
        <w:rPr>
          <w:rFonts w:hint="cs"/>
          <w:rtl/>
        </w:rPr>
        <w:t>.</w:t>
      </w:r>
    </w:p>
    <w:p w14:paraId="2EE6A0B8" w14:textId="2AF2B747" w:rsidR="00782297" w:rsidRPr="00EF2694" w:rsidRDefault="00782297" w:rsidP="00A020F0">
      <w:pPr>
        <w:pStyle w:val="libNormal"/>
        <w:rPr>
          <w:rtl/>
        </w:rPr>
      </w:pPr>
      <w:r w:rsidRPr="00EF2694">
        <w:rPr>
          <w:rtl/>
        </w:rPr>
        <w:t>2</w:t>
      </w:r>
      <w:r w:rsidR="008D0E33">
        <w:rPr>
          <w:rtl/>
        </w:rPr>
        <w:t xml:space="preserve"> - </w:t>
      </w:r>
      <w:r w:rsidRPr="00EF2694">
        <w:rPr>
          <w:rtl/>
        </w:rPr>
        <w:t xml:space="preserve">الحسين بن </w:t>
      </w:r>
      <w:r w:rsidR="008D0E33">
        <w:rPr>
          <w:rtl/>
        </w:rPr>
        <w:t xml:space="preserve">محمّد </w:t>
      </w:r>
      <w:r>
        <w:rPr>
          <w:rtl/>
        </w:rPr>
        <w:t xml:space="preserve">، </w:t>
      </w:r>
      <w:r w:rsidRPr="00EF2694">
        <w:rPr>
          <w:rtl/>
        </w:rPr>
        <w:t>عن الخيراني</w:t>
      </w:r>
      <w:r w:rsidR="00933C38">
        <w:rPr>
          <w:rFonts w:hint="cs"/>
          <w:rtl/>
        </w:rPr>
        <w:t>ّ</w:t>
      </w:r>
      <w:r>
        <w:rPr>
          <w:rtl/>
        </w:rPr>
        <w:t xml:space="preserve"> ، </w:t>
      </w:r>
      <w:r w:rsidRPr="00EF2694">
        <w:rPr>
          <w:rtl/>
        </w:rPr>
        <w:t xml:space="preserve">عن أبيه </w:t>
      </w:r>
      <w:r w:rsidR="007F174A">
        <w:rPr>
          <w:rtl/>
        </w:rPr>
        <w:t xml:space="preserve">أنّه </w:t>
      </w:r>
      <w:r w:rsidR="008D0E33">
        <w:rPr>
          <w:rtl/>
        </w:rPr>
        <w:t>قال :</w:t>
      </w:r>
      <w:r w:rsidRPr="00EF2694">
        <w:rPr>
          <w:rtl/>
        </w:rPr>
        <w:t>كان يلزم باب أبي جعفر</w:t>
      </w:r>
    </w:p>
    <w:p w14:paraId="60B0723B" w14:textId="7E31C262" w:rsidR="00782297" w:rsidRPr="00324B78" w:rsidRDefault="008D0E33" w:rsidP="009D38AE">
      <w:pPr>
        <w:pStyle w:val="libLine"/>
        <w:rPr>
          <w:rtl/>
        </w:rPr>
      </w:pPr>
      <w:r>
        <w:rPr>
          <w:rFonts w:hint="cs"/>
          <w:rtl/>
        </w:rPr>
        <w:t>________________________________________________________</w:t>
      </w:r>
    </w:p>
    <w:p w14:paraId="6C1B34E5" w14:textId="77777777" w:rsidR="00782297" w:rsidRDefault="00782297" w:rsidP="00782297">
      <w:pPr>
        <w:pStyle w:val="Heading1Center"/>
        <w:rPr>
          <w:rtl/>
          <w:lang w:bidi="fa-IR"/>
        </w:rPr>
      </w:pPr>
      <w:bookmarkStart w:id="496" w:name="_Toc92637737"/>
      <w:bookmarkStart w:id="497" w:name="_Toc256693217"/>
      <w:bookmarkStart w:id="498" w:name="_Toc256693451"/>
      <w:r w:rsidRPr="004907EA">
        <w:rPr>
          <w:rtl/>
        </w:rPr>
        <w:t xml:space="preserve">باب الإشارة والنص على أبي الحسن الثالث </w:t>
      </w:r>
      <w:r>
        <w:rPr>
          <w:rtl/>
        </w:rPr>
        <w:t>(ع)</w:t>
      </w:r>
      <w:bookmarkEnd w:id="496"/>
      <w:bookmarkEnd w:id="497"/>
      <w:bookmarkEnd w:id="498"/>
      <w:r w:rsidRPr="00EF2694">
        <w:rPr>
          <w:rtl/>
        </w:rPr>
        <w:t xml:space="preserve"> </w:t>
      </w:r>
    </w:p>
    <w:p w14:paraId="6AC931DF" w14:textId="254CECB6" w:rsidR="00782297" w:rsidRPr="00EF2694" w:rsidRDefault="00782297" w:rsidP="00A020F0">
      <w:pPr>
        <w:pStyle w:val="libNormal"/>
        <w:rPr>
          <w:rtl/>
        </w:rPr>
      </w:pPr>
      <w:r w:rsidRPr="00EF2694">
        <w:rPr>
          <w:rtl/>
        </w:rPr>
        <w:t>أقول</w:t>
      </w:r>
      <w:r>
        <w:rPr>
          <w:rtl/>
        </w:rPr>
        <w:t xml:space="preserve"> : </w:t>
      </w:r>
      <w:r w:rsidRPr="00EF2694">
        <w:rPr>
          <w:rtl/>
        </w:rPr>
        <w:t>المراد</w:t>
      </w:r>
      <w:r w:rsidRPr="004907EA">
        <w:rPr>
          <w:rtl/>
        </w:rPr>
        <w:t xml:space="preserve"> بالإشارة</w:t>
      </w:r>
      <w:r w:rsidRPr="00EF2694">
        <w:rPr>
          <w:rtl/>
        </w:rPr>
        <w:t xml:space="preserve"> النص الخفي</w:t>
      </w:r>
      <w:r>
        <w:rPr>
          <w:rtl/>
        </w:rPr>
        <w:t xml:space="preserve"> ، </w:t>
      </w:r>
      <w:r w:rsidRPr="004907EA">
        <w:rPr>
          <w:rtl/>
        </w:rPr>
        <w:t>وبالنص</w:t>
      </w:r>
      <w:r w:rsidR="00933C38">
        <w:rPr>
          <w:rFonts w:hint="cs"/>
          <w:rtl/>
        </w:rPr>
        <w:t>ّ</w:t>
      </w:r>
      <w:r w:rsidRPr="00EF2694">
        <w:rPr>
          <w:rtl/>
        </w:rPr>
        <w:t xml:space="preserve"> النص</w:t>
      </w:r>
      <w:r w:rsidR="00933C38">
        <w:rPr>
          <w:rFonts w:hint="cs"/>
          <w:rtl/>
        </w:rPr>
        <w:t>ّ</w:t>
      </w:r>
      <w:r w:rsidRPr="00EF2694">
        <w:rPr>
          <w:rtl/>
        </w:rPr>
        <w:t xml:space="preserve"> الجلي.</w:t>
      </w:r>
    </w:p>
    <w:p w14:paraId="438B1B71" w14:textId="1A3F6909" w:rsidR="00782297" w:rsidRPr="00EF2694" w:rsidRDefault="00782297" w:rsidP="00933C38">
      <w:pPr>
        <w:pStyle w:val="libNormal"/>
        <w:rPr>
          <w:rtl/>
        </w:rPr>
      </w:pPr>
      <w:r w:rsidRPr="00074C70">
        <w:rPr>
          <w:rStyle w:val="libBold1Char"/>
          <w:rtl/>
        </w:rPr>
        <w:t>الحديث ال</w:t>
      </w:r>
      <w:r w:rsidR="00933C38">
        <w:rPr>
          <w:rStyle w:val="libBold1Char"/>
          <w:rtl/>
        </w:rPr>
        <w:t>أو</w:t>
      </w:r>
      <w:r w:rsidR="00D54C7C" w:rsidRPr="00074C70">
        <w:rPr>
          <w:rStyle w:val="libBold1Char"/>
          <w:rtl/>
        </w:rPr>
        <w:t>ل</w:t>
      </w:r>
      <w:r w:rsidR="00D54C7C">
        <w:rPr>
          <w:rtl/>
        </w:rPr>
        <w:t xml:space="preserve"> </w:t>
      </w:r>
      <w:r w:rsidRPr="00EF2694">
        <w:rPr>
          <w:rtl/>
        </w:rPr>
        <w:t>حسن</w:t>
      </w:r>
      <w:r>
        <w:rPr>
          <w:rtl/>
        </w:rPr>
        <w:t xml:space="preserve"> ، </w:t>
      </w:r>
      <w:r w:rsidRPr="00EF2694">
        <w:rPr>
          <w:rtl/>
        </w:rPr>
        <w:t>والخرجة ال</w:t>
      </w:r>
      <w:r w:rsidR="0024767B">
        <w:rPr>
          <w:rtl/>
        </w:rPr>
        <w:t xml:space="preserve">مرّة </w:t>
      </w:r>
      <w:r w:rsidRPr="00EF2694">
        <w:rPr>
          <w:rtl/>
        </w:rPr>
        <w:t>من الخروج</w:t>
      </w:r>
      <w:r>
        <w:rPr>
          <w:rtl/>
        </w:rPr>
        <w:t xml:space="preserve"> « </w:t>
      </w:r>
      <w:r w:rsidRPr="004907EA">
        <w:rPr>
          <w:rtl/>
        </w:rPr>
        <w:t>في هذا الوجه</w:t>
      </w:r>
      <w:r>
        <w:rPr>
          <w:rtl/>
        </w:rPr>
        <w:t xml:space="preserve"> » </w:t>
      </w:r>
      <w:r w:rsidRPr="00EF2694">
        <w:rPr>
          <w:rtl/>
        </w:rPr>
        <w:t>يعني في هذا الجانب وهو جانب بغداد</w:t>
      </w:r>
      <w:r>
        <w:rPr>
          <w:rtl/>
        </w:rPr>
        <w:t xml:space="preserve"> ، </w:t>
      </w:r>
      <w:r w:rsidRPr="00EF2694">
        <w:rPr>
          <w:rtl/>
        </w:rPr>
        <w:t>و</w:t>
      </w:r>
      <w:r w:rsidR="007F174A">
        <w:rPr>
          <w:rtl/>
        </w:rPr>
        <w:t xml:space="preserve">أنّه </w:t>
      </w:r>
      <w:r w:rsidRPr="002F75F6">
        <w:rPr>
          <w:rStyle w:val="libAlaemChar"/>
          <w:rtl/>
        </w:rPr>
        <w:t>عليه‌السلام</w:t>
      </w:r>
      <w:r w:rsidRPr="00EF2694">
        <w:rPr>
          <w:rtl/>
        </w:rPr>
        <w:t xml:space="preserve"> أخرج مر</w:t>
      </w:r>
      <w:r w:rsidR="00933C38">
        <w:rPr>
          <w:rFonts w:hint="cs"/>
          <w:rtl/>
        </w:rPr>
        <w:t>ّ</w:t>
      </w:r>
      <w:r w:rsidRPr="00EF2694">
        <w:rPr>
          <w:rtl/>
        </w:rPr>
        <w:t>تين إلى بغداد ففي ال</w:t>
      </w:r>
      <w:r w:rsidR="0024767B">
        <w:rPr>
          <w:rtl/>
        </w:rPr>
        <w:t xml:space="preserve">مرّة </w:t>
      </w:r>
      <w:r w:rsidRPr="00EF2694">
        <w:rPr>
          <w:rtl/>
        </w:rPr>
        <w:t>الأولى طلبه المأمون وزو</w:t>
      </w:r>
      <w:r w:rsidR="00933C38">
        <w:rPr>
          <w:rFonts w:hint="cs"/>
          <w:rtl/>
        </w:rPr>
        <w:t>ّ</w:t>
      </w:r>
      <w:r w:rsidR="00933C38">
        <w:rPr>
          <w:rtl/>
        </w:rPr>
        <w:t xml:space="preserve">جة </w:t>
      </w:r>
      <w:r w:rsidR="00933C38">
        <w:rPr>
          <w:rFonts w:hint="cs"/>
          <w:rtl/>
        </w:rPr>
        <w:t>اُ</w:t>
      </w:r>
      <w:r w:rsidRPr="00EF2694">
        <w:rPr>
          <w:rtl/>
        </w:rPr>
        <w:t>م</w:t>
      </w:r>
      <w:r w:rsidR="00933C38">
        <w:rPr>
          <w:rFonts w:hint="cs"/>
          <w:rtl/>
        </w:rPr>
        <w:t>ّ</w:t>
      </w:r>
      <w:r w:rsidRPr="00EF2694">
        <w:rPr>
          <w:rtl/>
        </w:rPr>
        <w:t xml:space="preserve"> الفضل فحملها إلى المدينة وكان فيها إلى أن توفي المأمون وقام أخوه </w:t>
      </w:r>
      <w:r w:rsidR="008D0E33">
        <w:rPr>
          <w:rtl/>
        </w:rPr>
        <w:t xml:space="preserve">محمّد </w:t>
      </w:r>
      <w:r w:rsidRPr="00EF2694">
        <w:rPr>
          <w:rtl/>
        </w:rPr>
        <w:t>بن هارون المل</w:t>
      </w:r>
      <w:r w:rsidR="00933C38">
        <w:rPr>
          <w:rFonts w:hint="cs"/>
          <w:rtl/>
        </w:rPr>
        <w:t>ّ</w:t>
      </w:r>
      <w:r w:rsidRPr="00EF2694">
        <w:rPr>
          <w:rtl/>
        </w:rPr>
        <w:t>قب بالمعتصم مقامه</w:t>
      </w:r>
      <w:r>
        <w:rPr>
          <w:rtl/>
        </w:rPr>
        <w:t xml:space="preserve"> ، </w:t>
      </w:r>
      <w:r w:rsidRPr="00EF2694">
        <w:rPr>
          <w:rtl/>
        </w:rPr>
        <w:t xml:space="preserve">فطلبه </w:t>
      </w:r>
      <w:r w:rsidRPr="002F75F6">
        <w:rPr>
          <w:rStyle w:val="libAlaemChar"/>
          <w:rtl/>
        </w:rPr>
        <w:t>عليه‌السلام</w:t>
      </w:r>
      <w:r w:rsidRPr="00EF2694">
        <w:rPr>
          <w:rtl/>
        </w:rPr>
        <w:t xml:space="preserve"> من المدينة وقتله بالسم بتوسط أم الفضل</w:t>
      </w:r>
      <w:r>
        <w:rPr>
          <w:rtl/>
        </w:rPr>
        <w:t xml:space="preserve"> ، </w:t>
      </w:r>
      <w:r w:rsidRPr="00EF2694">
        <w:rPr>
          <w:rtl/>
        </w:rPr>
        <w:t xml:space="preserve">كما </w:t>
      </w:r>
      <w:r w:rsidR="008B54B8">
        <w:rPr>
          <w:rtl/>
        </w:rPr>
        <w:t xml:space="preserve">يدلّ </w:t>
      </w:r>
      <w:r w:rsidRPr="00EF2694">
        <w:rPr>
          <w:rtl/>
        </w:rPr>
        <w:t>عليه بعض الأخبار التي أوردتها في البحار</w:t>
      </w:r>
      <w:r>
        <w:rPr>
          <w:rtl/>
        </w:rPr>
        <w:t xml:space="preserve"> « </w:t>
      </w:r>
      <w:r w:rsidRPr="004907EA">
        <w:rPr>
          <w:rtl/>
        </w:rPr>
        <w:t>فكر بوجهه</w:t>
      </w:r>
      <w:r>
        <w:rPr>
          <w:rtl/>
        </w:rPr>
        <w:t xml:space="preserve"> » </w:t>
      </w:r>
      <w:r w:rsidRPr="00EF2694">
        <w:rPr>
          <w:rtl/>
        </w:rPr>
        <w:t>أي التفت</w:t>
      </w:r>
      <w:r>
        <w:rPr>
          <w:rtl/>
        </w:rPr>
        <w:t xml:space="preserve"> « </w:t>
      </w:r>
      <w:r w:rsidR="008F33B0">
        <w:rPr>
          <w:rtl/>
        </w:rPr>
        <w:t xml:space="preserve">حتّى </w:t>
      </w:r>
      <w:r w:rsidRPr="004907EA">
        <w:rPr>
          <w:rtl/>
        </w:rPr>
        <w:t>اخضل</w:t>
      </w:r>
      <w:r w:rsidR="00933C38">
        <w:rPr>
          <w:rFonts w:hint="cs"/>
          <w:rtl/>
        </w:rPr>
        <w:t>ّ</w:t>
      </w:r>
      <w:r w:rsidRPr="004907EA">
        <w:rPr>
          <w:rtl/>
        </w:rPr>
        <w:t>ت</w:t>
      </w:r>
      <w:r>
        <w:rPr>
          <w:rtl/>
        </w:rPr>
        <w:t xml:space="preserve"> » </w:t>
      </w:r>
      <w:r w:rsidRPr="00EF2694">
        <w:rPr>
          <w:rtl/>
        </w:rPr>
        <w:t>بتشديد الل</w:t>
      </w:r>
      <w:r w:rsidR="00933C38">
        <w:rPr>
          <w:rFonts w:hint="cs"/>
          <w:rtl/>
        </w:rPr>
        <w:t>ّ</w:t>
      </w:r>
      <w:r w:rsidRPr="00EF2694">
        <w:rPr>
          <w:rtl/>
        </w:rPr>
        <w:t>ام أي ابتلت و</w:t>
      </w:r>
      <w:r w:rsidR="00D54C7C">
        <w:rPr>
          <w:rtl/>
        </w:rPr>
        <w:t xml:space="preserve">لعلّ </w:t>
      </w:r>
      <w:r w:rsidRPr="00EF2694">
        <w:rPr>
          <w:rtl/>
        </w:rPr>
        <w:t>البكاء للشفقة على الدين وأهله</w:t>
      </w:r>
      <w:r>
        <w:rPr>
          <w:rtl/>
        </w:rPr>
        <w:t xml:space="preserve"> ، </w:t>
      </w:r>
      <w:r w:rsidRPr="00EF2694">
        <w:rPr>
          <w:rtl/>
        </w:rPr>
        <w:t>واستيلاء أهل الباطل عليهم</w:t>
      </w:r>
      <w:r>
        <w:rPr>
          <w:rtl/>
        </w:rPr>
        <w:t xml:space="preserve"> « </w:t>
      </w:r>
      <w:r w:rsidRPr="004907EA">
        <w:rPr>
          <w:rtl/>
        </w:rPr>
        <w:t>يخاف</w:t>
      </w:r>
      <w:r>
        <w:rPr>
          <w:rtl/>
        </w:rPr>
        <w:t xml:space="preserve"> » </w:t>
      </w:r>
      <w:r w:rsidRPr="00EF2694">
        <w:rPr>
          <w:rtl/>
        </w:rPr>
        <w:t>على بناء المجهول.</w:t>
      </w:r>
    </w:p>
    <w:p w14:paraId="4AA89963" w14:textId="39A26891" w:rsidR="00782297" w:rsidRPr="00EF2694" w:rsidRDefault="00782297" w:rsidP="00933C38">
      <w:pPr>
        <w:pStyle w:val="libNormal"/>
        <w:rPr>
          <w:rtl/>
        </w:rPr>
      </w:pPr>
      <w:r w:rsidRPr="00074C70">
        <w:rPr>
          <w:rStyle w:val="libBold1Char"/>
          <w:rtl/>
        </w:rPr>
        <w:t xml:space="preserve">الحديث الثاني </w:t>
      </w:r>
      <w:r w:rsidRPr="00EF2694">
        <w:rPr>
          <w:rtl/>
        </w:rPr>
        <w:t>مجهول</w:t>
      </w:r>
      <w:r>
        <w:rPr>
          <w:rtl/>
        </w:rPr>
        <w:t xml:space="preserve"> ، </w:t>
      </w:r>
      <w:r w:rsidRPr="004907EA">
        <w:rPr>
          <w:rtl/>
        </w:rPr>
        <w:t>والخيراني</w:t>
      </w:r>
      <w:r w:rsidR="00933C38">
        <w:rPr>
          <w:rFonts w:hint="cs"/>
          <w:rtl/>
        </w:rPr>
        <w:t>ّ</w:t>
      </w:r>
      <w:r w:rsidRPr="00EF2694">
        <w:rPr>
          <w:rtl/>
        </w:rPr>
        <w:t xml:space="preserve"> </w:t>
      </w:r>
      <w:r w:rsidR="005D2771">
        <w:rPr>
          <w:rtl/>
        </w:rPr>
        <w:t xml:space="preserve">لعلّه </w:t>
      </w:r>
      <w:r w:rsidRPr="00EF2694">
        <w:rPr>
          <w:rtl/>
        </w:rPr>
        <w:t>ابن خيران الخادم بواسطة أو بلا</w:t>
      </w:r>
    </w:p>
    <w:p w14:paraId="34299CAA" w14:textId="77777777" w:rsidR="00CE1409" w:rsidRDefault="00CE1409" w:rsidP="00CE1409">
      <w:pPr>
        <w:pStyle w:val="libNormal"/>
        <w:rPr>
          <w:rtl/>
        </w:rPr>
      </w:pPr>
      <w:r>
        <w:rPr>
          <w:rtl/>
        </w:rPr>
        <w:br w:type="page"/>
      </w:r>
    </w:p>
    <w:p w14:paraId="411154EA" w14:textId="145805C0" w:rsidR="00782297" w:rsidRDefault="00782297" w:rsidP="00CE1409">
      <w:pPr>
        <w:pStyle w:val="libNormal0"/>
        <w:rPr>
          <w:rtl/>
        </w:rPr>
      </w:pPr>
      <w:r w:rsidRPr="002F75F6">
        <w:rPr>
          <w:rStyle w:val="libAlaemChar"/>
          <w:rFonts w:hint="cs"/>
          <w:rtl/>
        </w:rPr>
        <w:lastRenderedPageBreak/>
        <w:t>عليه‌السلام</w:t>
      </w:r>
      <w:r w:rsidRPr="00EF2694">
        <w:rPr>
          <w:rtl/>
        </w:rPr>
        <w:t xml:space="preserve"> للخدمة ال</w:t>
      </w:r>
      <w:r w:rsidR="00933C38">
        <w:rPr>
          <w:rFonts w:hint="cs"/>
          <w:rtl/>
        </w:rPr>
        <w:t>ّ</w:t>
      </w:r>
      <w:r w:rsidRPr="00EF2694">
        <w:rPr>
          <w:rtl/>
        </w:rPr>
        <w:t>تي كان و</w:t>
      </w:r>
      <w:r w:rsidR="008A4DAC">
        <w:rPr>
          <w:rtl/>
        </w:rPr>
        <w:t xml:space="preserve">كلّ </w:t>
      </w:r>
      <w:r w:rsidRPr="00EF2694">
        <w:rPr>
          <w:rtl/>
        </w:rPr>
        <w:t xml:space="preserve">بها وكان أحمد بن </w:t>
      </w:r>
      <w:r w:rsidR="008D0E33">
        <w:rPr>
          <w:rtl/>
        </w:rPr>
        <w:t xml:space="preserve">محمّد </w:t>
      </w:r>
      <w:r w:rsidRPr="00EF2694">
        <w:rPr>
          <w:rtl/>
        </w:rPr>
        <w:t>بن عيسى يجيء في الس</w:t>
      </w:r>
      <w:r w:rsidR="0024767B">
        <w:rPr>
          <w:rtl/>
        </w:rPr>
        <w:t xml:space="preserve">حرّ </w:t>
      </w:r>
      <w:r w:rsidRPr="00EF2694">
        <w:rPr>
          <w:rtl/>
        </w:rPr>
        <w:t xml:space="preserve">في </w:t>
      </w:r>
      <w:r w:rsidR="008A4DAC">
        <w:rPr>
          <w:rtl/>
        </w:rPr>
        <w:t xml:space="preserve">كلّ </w:t>
      </w:r>
      <w:r w:rsidRPr="00EF2694">
        <w:rPr>
          <w:rtl/>
        </w:rPr>
        <w:t xml:space="preserve">ليلة ليعرف </w:t>
      </w:r>
      <w:r w:rsidR="004124EE">
        <w:rPr>
          <w:rtl/>
        </w:rPr>
        <w:t xml:space="preserve">خبر </w:t>
      </w:r>
      <w:r w:rsidRPr="00EF2694">
        <w:rPr>
          <w:rtl/>
        </w:rPr>
        <w:t>عل</w:t>
      </w:r>
      <w:r w:rsidR="008A3FBC">
        <w:rPr>
          <w:rFonts w:hint="cs"/>
          <w:rtl/>
        </w:rPr>
        <w:t>ّ</w:t>
      </w:r>
      <w:r w:rsidRPr="00EF2694">
        <w:rPr>
          <w:rtl/>
        </w:rPr>
        <w:t xml:space="preserve">ة أبي جعفر </w:t>
      </w:r>
      <w:r w:rsidRPr="002F75F6">
        <w:rPr>
          <w:rStyle w:val="libAlaemChar"/>
          <w:rtl/>
        </w:rPr>
        <w:t>عليه‌السلام</w:t>
      </w:r>
      <w:r w:rsidRPr="00EF2694">
        <w:rPr>
          <w:rtl/>
        </w:rPr>
        <w:t xml:space="preserve"> وكان الرسول الذي يختلف بين أبي جعفر </w:t>
      </w:r>
      <w:r w:rsidRPr="002F75F6">
        <w:rPr>
          <w:rStyle w:val="libAlaemChar"/>
          <w:rtl/>
        </w:rPr>
        <w:t>عليه‌السلام</w:t>
      </w:r>
      <w:r w:rsidRPr="00EF2694">
        <w:rPr>
          <w:rtl/>
        </w:rPr>
        <w:t xml:space="preserve"> وبين أبي إذا حضر قام أحمد وخلا به أبي فخرجت ذات ليلة وقام أحمد عن المجلس وخلا أبي بالرسول واستدار أحمد فوقف حيث يسمع الكلام ف</w:t>
      </w:r>
      <w:r w:rsidR="008D0E33">
        <w:rPr>
          <w:rtl/>
        </w:rPr>
        <w:t>قال :</w:t>
      </w:r>
      <w:r w:rsidRPr="00EF2694">
        <w:rPr>
          <w:rtl/>
        </w:rPr>
        <w:t xml:space="preserve">الرسول لأبي إن مولاك يقرأ عليك السلام ويقول لك إني ماض والأمر صائر إلى ابني </w:t>
      </w:r>
      <w:r w:rsidR="0022555C">
        <w:rPr>
          <w:rtl/>
        </w:rPr>
        <w:t xml:space="preserve">عليّ </w:t>
      </w:r>
      <w:r w:rsidRPr="00EF2694">
        <w:rPr>
          <w:rtl/>
        </w:rPr>
        <w:t xml:space="preserve">وله عليكم بعدي ما كان لي عليكم بعد أبي </w:t>
      </w:r>
      <w:r w:rsidR="00F66E4A">
        <w:rPr>
          <w:rtl/>
        </w:rPr>
        <w:t xml:space="preserve">ثمّ </w:t>
      </w:r>
      <w:r w:rsidRPr="00EF2694">
        <w:rPr>
          <w:rtl/>
        </w:rPr>
        <w:t>مضى الرسول ورجع أحمد إلى موضعه و</w:t>
      </w:r>
      <w:r w:rsidR="008D0E33">
        <w:rPr>
          <w:rtl/>
        </w:rPr>
        <w:t>قال :</w:t>
      </w:r>
      <w:r w:rsidRPr="00EF2694">
        <w:rPr>
          <w:rtl/>
        </w:rPr>
        <w:t>لأبي ما ال</w:t>
      </w:r>
      <w:r w:rsidR="008A3FBC">
        <w:rPr>
          <w:rFonts w:hint="cs"/>
          <w:rtl/>
        </w:rPr>
        <w:t>ّ</w:t>
      </w:r>
      <w:r w:rsidRPr="00EF2694">
        <w:rPr>
          <w:rtl/>
        </w:rPr>
        <w:t xml:space="preserve">ذي قد </w:t>
      </w:r>
      <w:r w:rsidR="008D0E33">
        <w:rPr>
          <w:rtl/>
        </w:rPr>
        <w:t>قال :</w:t>
      </w:r>
      <w:r w:rsidRPr="00EF2694">
        <w:rPr>
          <w:rtl/>
        </w:rPr>
        <w:t xml:space="preserve">لك </w:t>
      </w:r>
      <w:r w:rsidR="008A3FBC">
        <w:rPr>
          <w:rFonts w:hint="cs"/>
          <w:rtl/>
        </w:rPr>
        <w:t xml:space="preserve">؟ </w:t>
      </w:r>
      <w:r w:rsidR="008D0E33">
        <w:rPr>
          <w:rtl/>
        </w:rPr>
        <w:t>قال :</w:t>
      </w:r>
      <w:r w:rsidR="00586D25">
        <w:rPr>
          <w:rtl/>
        </w:rPr>
        <w:t xml:space="preserve">خيراً </w:t>
      </w:r>
      <w:r w:rsidR="008D0E33">
        <w:rPr>
          <w:rtl/>
        </w:rPr>
        <w:t>قال :</w:t>
      </w:r>
      <w:r w:rsidRPr="00EF2694">
        <w:rPr>
          <w:rtl/>
        </w:rPr>
        <w:t xml:space="preserve">قد سمعت ما </w:t>
      </w:r>
      <w:r w:rsidR="008D0E33">
        <w:rPr>
          <w:rtl/>
        </w:rPr>
        <w:t>قال :</w:t>
      </w:r>
      <w:r w:rsidRPr="00EF2694">
        <w:rPr>
          <w:rtl/>
        </w:rPr>
        <w:t>فلم تكتمه وأعاد ما سمع ف</w:t>
      </w:r>
      <w:r w:rsidR="008D0E33">
        <w:rPr>
          <w:rtl/>
        </w:rPr>
        <w:t>قال :</w:t>
      </w:r>
      <w:r w:rsidRPr="00EF2694">
        <w:rPr>
          <w:rtl/>
        </w:rPr>
        <w:t>له أبي قد حر</w:t>
      </w:r>
      <w:r w:rsidR="008A3FBC">
        <w:rPr>
          <w:rFonts w:hint="cs"/>
          <w:rtl/>
        </w:rPr>
        <w:t>َّ</w:t>
      </w:r>
      <w:r w:rsidRPr="00EF2694">
        <w:rPr>
          <w:rtl/>
        </w:rPr>
        <w:t>م الله عليك ما فعلت لأن الله تعالى يقول</w:t>
      </w:r>
      <w:r>
        <w:rPr>
          <w:rtl/>
        </w:rPr>
        <w:t xml:space="preserve"> « </w:t>
      </w:r>
      <w:r w:rsidRPr="002F75F6">
        <w:rPr>
          <w:rStyle w:val="libAieChar"/>
          <w:rtl/>
        </w:rPr>
        <w:t xml:space="preserve">وَلا تَجَسَّسُوا </w:t>
      </w:r>
      <w:r>
        <w:rPr>
          <w:rtl/>
        </w:rPr>
        <w:t xml:space="preserve">» </w:t>
      </w:r>
      <w:r w:rsidRPr="00273F93">
        <w:rPr>
          <w:rStyle w:val="libFootnotenumChar"/>
          <w:rtl/>
        </w:rPr>
        <w:t>(1)</w:t>
      </w:r>
      <w:r w:rsidRPr="00EF2694">
        <w:rPr>
          <w:rtl/>
        </w:rPr>
        <w:t xml:space="preserve"> فاحفظ الشهادة لعل</w:t>
      </w:r>
      <w:r w:rsidR="008A3FBC">
        <w:rPr>
          <w:rFonts w:hint="cs"/>
          <w:rtl/>
        </w:rPr>
        <w:t>ّ</w:t>
      </w:r>
      <w:r w:rsidRPr="00EF2694">
        <w:rPr>
          <w:rtl/>
        </w:rPr>
        <w:t xml:space="preserve">نا نحتاج إليها </w:t>
      </w:r>
      <w:r w:rsidR="00215FE0">
        <w:rPr>
          <w:rtl/>
        </w:rPr>
        <w:t xml:space="preserve">يوماً </w:t>
      </w:r>
      <w:r w:rsidRPr="00EF2694">
        <w:rPr>
          <w:rtl/>
        </w:rPr>
        <w:t>ما و</w:t>
      </w:r>
      <w:r w:rsidR="004F37B9">
        <w:rPr>
          <w:rtl/>
        </w:rPr>
        <w:t xml:space="preserve">إيّاك </w:t>
      </w:r>
      <w:r w:rsidRPr="00EF2694">
        <w:rPr>
          <w:rtl/>
        </w:rPr>
        <w:t>أن تظهرها إلى وقتها</w:t>
      </w:r>
      <w:r>
        <w:rPr>
          <w:rtl/>
        </w:rPr>
        <w:t>.</w:t>
      </w:r>
    </w:p>
    <w:p w14:paraId="50F368B4" w14:textId="59F778D2" w:rsidR="00782297" w:rsidRPr="00EF2694" w:rsidRDefault="00782297" w:rsidP="00A020F0">
      <w:pPr>
        <w:pStyle w:val="libNormal"/>
        <w:rPr>
          <w:rtl/>
        </w:rPr>
      </w:pPr>
      <w:r w:rsidRPr="00EF2694">
        <w:rPr>
          <w:rtl/>
        </w:rPr>
        <w:t>ف</w:t>
      </w:r>
      <w:r w:rsidR="00045EE6">
        <w:rPr>
          <w:rtl/>
        </w:rPr>
        <w:t xml:space="preserve">لـمّا </w:t>
      </w:r>
      <w:r w:rsidRPr="00EF2694">
        <w:rPr>
          <w:rtl/>
        </w:rPr>
        <w:t xml:space="preserve">أصبح أبي كتب نسخة </w:t>
      </w:r>
      <w:r w:rsidR="0024767B">
        <w:rPr>
          <w:rtl/>
        </w:rPr>
        <w:t xml:space="preserve">الرّسالة </w:t>
      </w:r>
      <w:r w:rsidRPr="00EF2694">
        <w:rPr>
          <w:rtl/>
        </w:rPr>
        <w:t xml:space="preserve">في </w:t>
      </w:r>
      <w:r w:rsidR="00C44A8A">
        <w:rPr>
          <w:rtl/>
        </w:rPr>
        <w:t xml:space="preserve">عشر </w:t>
      </w:r>
      <w:r w:rsidRPr="00EF2694">
        <w:rPr>
          <w:rtl/>
        </w:rPr>
        <w:t>رقاع وختمها ودفعها إلى عشرة من وجوه العصابة و</w:t>
      </w:r>
      <w:r w:rsidR="008D0E33">
        <w:rPr>
          <w:rtl/>
        </w:rPr>
        <w:t>قال :</w:t>
      </w:r>
      <w:r w:rsidRPr="00EF2694">
        <w:rPr>
          <w:rtl/>
        </w:rPr>
        <w:t>إن حدث بي حدث الموت قبل أن أطالبكم بها فافتحوها وأعلموا بما فيها ف</w:t>
      </w:r>
      <w:r w:rsidR="00045EE6">
        <w:rPr>
          <w:rtl/>
        </w:rPr>
        <w:t xml:space="preserve">لـمّا </w:t>
      </w:r>
      <w:r w:rsidRPr="00EF2694">
        <w:rPr>
          <w:rtl/>
        </w:rPr>
        <w:t xml:space="preserve">مضى أبو جعفر </w:t>
      </w:r>
      <w:r w:rsidRPr="002F75F6">
        <w:rPr>
          <w:rStyle w:val="libAlaemChar"/>
          <w:rtl/>
        </w:rPr>
        <w:t>عليه‌السلام</w:t>
      </w:r>
      <w:r w:rsidRPr="00EF2694">
        <w:rPr>
          <w:rtl/>
        </w:rPr>
        <w:t xml:space="preserve"> ذكر أبي </w:t>
      </w:r>
      <w:r w:rsidR="007F174A">
        <w:rPr>
          <w:rtl/>
        </w:rPr>
        <w:t xml:space="preserve">أنّه </w:t>
      </w:r>
      <w:r w:rsidRPr="00EF2694">
        <w:rPr>
          <w:rtl/>
        </w:rPr>
        <w:t xml:space="preserve">لم يخرج من منزله </w:t>
      </w:r>
      <w:r w:rsidR="008F33B0">
        <w:rPr>
          <w:rtl/>
        </w:rPr>
        <w:t xml:space="preserve">حتّى </w:t>
      </w:r>
      <w:r w:rsidRPr="00EF2694">
        <w:rPr>
          <w:rtl/>
        </w:rPr>
        <w:t xml:space="preserve">قطع على يديه نحو من أربعمائة إنسان واجتمع رؤساء العصابة عند </w:t>
      </w:r>
      <w:r w:rsidR="008D0E33">
        <w:rPr>
          <w:rtl/>
        </w:rPr>
        <w:t xml:space="preserve">محمّد </w:t>
      </w:r>
      <w:r w:rsidRPr="00EF2694">
        <w:rPr>
          <w:rtl/>
        </w:rPr>
        <w:t>بن الفرج يتفاوضون</w:t>
      </w:r>
    </w:p>
    <w:p w14:paraId="2504971C" w14:textId="1D017DD6" w:rsidR="00782297" w:rsidRPr="00324B78" w:rsidRDefault="008D0E33" w:rsidP="009D38AE">
      <w:pPr>
        <w:pStyle w:val="libLine"/>
        <w:rPr>
          <w:rtl/>
        </w:rPr>
      </w:pPr>
      <w:r>
        <w:rPr>
          <w:rFonts w:hint="cs"/>
          <w:rtl/>
        </w:rPr>
        <w:t>________________________________________________________</w:t>
      </w:r>
    </w:p>
    <w:p w14:paraId="3C25DF38" w14:textId="245D711B" w:rsidR="00782297" w:rsidRDefault="00782297" w:rsidP="004E511B">
      <w:pPr>
        <w:pStyle w:val="libNormal0"/>
        <w:rPr>
          <w:rtl/>
        </w:rPr>
      </w:pPr>
      <w:r w:rsidRPr="00EF2694">
        <w:rPr>
          <w:rtl/>
        </w:rPr>
        <w:t>واسطة والأخير أظهر وضمائر</w:t>
      </w:r>
      <w:r>
        <w:rPr>
          <w:rtl/>
        </w:rPr>
        <w:t xml:space="preserve"> « </w:t>
      </w:r>
      <w:r w:rsidR="007F174A">
        <w:rPr>
          <w:rtl/>
        </w:rPr>
        <w:t xml:space="preserve">أنّه </w:t>
      </w:r>
      <w:r>
        <w:rPr>
          <w:rtl/>
        </w:rPr>
        <w:t xml:space="preserve">» </w:t>
      </w:r>
      <w:r w:rsidRPr="00EF2694">
        <w:rPr>
          <w:rtl/>
        </w:rPr>
        <w:t>و</w:t>
      </w:r>
      <w:r>
        <w:rPr>
          <w:rtl/>
        </w:rPr>
        <w:t xml:space="preserve"> « </w:t>
      </w:r>
      <w:r w:rsidR="008D0E33">
        <w:rPr>
          <w:rtl/>
        </w:rPr>
        <w:t>قال :</w:t>
      </w:r>
      <w:r>
        <w:rPr>
          <w:rtl/>
        </w:rPr>
        <w:t xml:space="preserve">» </w:t>
      </w:r>
      <w:r w:rsidRPr="00EF2694">
        <w:rPr>
          <w:rtl/>
        </w:rPr>
        <w:t>و</w:t>
      </w:r>
      <w:r>
        <w:rPr>
          <w:rtl/>
        </w:rPr>
        <w:t xml:space="preserve"> « </w:t>
      </w:r>
      <w:r w:rsidRPr="004907EA">
        <w:rPr>
          <w:rtl/>
        </w:rPr>
        <w:t>كان</w:t>
      </w:r>
      <w:r>
        <w:rPr>
          <w:rtl/>
        </w:rPr>
        <w:t xml:space="preserve"> » </w:t>
      </w:r>
      <w:r w:rsidRPr="00EF2694">
        <w:rPr>
          <w:rtl/>
        </w:rPr>
        <w:t>و</w:t>
      </w:r>
      <w:r>
        <w:rPr>
          <w:rtl/>
        </w:rPr>
        <w:t xml:space="preserve"> « </w:t>
      </w:r>
      <w:r w:rsidRPr="004907EA">
        <w:rPr>
          <w:rtl/>
        </w:rPr>
        <w:t>يلزم</w:t>
      </w:r>
      <w:r>
        <w:rPr>
          <w:rtl/>
        </w:rPr>
        <w:t xml:space="preserve"> » </w:t>
      </w:r>
      <w:r w:rsidRPr="00EF2694">
        <w:rPr>
          <w:rtl/>
        </w:rPr>
        <w:t>لأبيه أو الأولان للخيراني</w:t>
      </w:r>
      <w:r w:rsidR="008A3FBC">
        <w:rPr>
          <w:rFonts w:hint="cs"/>
          <w:rtl/>
        </w:rPr>
        <w:t>ّ</w:t>
      </w:r>
      <w:r w:rsidRPr="00EF2694">
        <w:rPr>
          <w:rtl/>
        </w:rPr>
        <w:t xml:space="preserve"> وعلى ال</w:t>
      </w:r>
      <w:r w:rsidR="00D54C7C">
        <w:rPr>
          <w:rtl/>
        </w:rPr>
        <w:t xml:space="preserve">أوّل </w:t>
      </w:r>
      <w:r w:rsidRPr="00EF2694">
        <w:rPr>
          <w:rtl/>
        </w:rPr>
        <w:t>وضع</w:t>
      </w:r>
      <w:r>
        <w:rPr>
          <w:rtl/>
        </w:rPr>
        <w:t xml:space="preserve"> : </w:t>
      </w:r>
      <w:r w:rsidRPr="00EF2694">
        <w:rPr>
          <w:rtl/>
        </w:rPr>
        <w:t>كان يلزم</w:t>
      </w:r>
      <w:r>
        <w:rPr>
          <w:rtl/>
        </w:rPr>
        <w:t xml:space="preserve"> ، </w:t>
      </w:r>
      <w:r w:rsidRPr="00EF2694">
        <w:rPr>
          <w:rtl/>
        </w:rPr>
        <w:t>موضع</w:t>
      </w:r>
      <w:r>
        <w:rPr>
          <w:rtl/>
        </w:rPr>
        <w:t xml:space="preserve"> : </w:t>
      </w:r>
      <w:r w:rsidRPr="00EF2694">
        <w:rPr>
          <w:rtl/>
        </w:rPr>
        <w:t>كنت ألزم</w:t>
      </w:r>
      <w:r>
        <w:rPr>
          <w:rtl/>
        </w:rPr>
        <w:t xml:space="preserve"> ، </w:t>
      </w:r>
      <w:r w:rsidRPr="00EF2694">
        <w:rPr>
          <w:rtl/>
        </w:rPr>
        <w:t>من قبيل تغليب حال الحكاية على حال المحكي</w:t>
      </w:r>
      <w:r w:rsidR="008A3FBC">
        <w:rPr>
          <w:rFonts w:hint="cs"/>
          <w:rtl/>
        </w:rPr>
        <w:t>ّ</w:t>
      </w:r>
      <w:r>
        <w:rPr>
          <w:rtl/>
        </w:rPr>
        <w:t xml:space="preserve"> ، </w:t>
      </w:r>
      <w:r w:rsidRPr="00EF2694">
        <w:rPr>
          <w:rtl/>
        </w:rPr>
        <w:t>و</w:t>
      </w:r>
      <w:r w:rsidR="00F85EC4">
        <w:rPr>
          <w:rtl/>
        </w:rPr>
        <w:t>أيضاً</w:t>
      </w:r>
      <w:r w:rsidR="008A4DAC">
        <w:rPr>
          <w:rtl/>
        </w:rPr>
        <w:t xml:space="preserve"> </w:t>
      </w:r>
      <w:r w:rsidRPr="00EF2694">
        <w:rPr>
          <w:rtl/>
        </w:rPr>
        <w:t>وضع</w:t>
      </w:r>
      <w:r>
        <w:rPr>
          <w:rtl/>
        </w:rPr>
        <w:t xml:space="preserve"> : </w:t>
      </w:r>
      <w:r w:rsidRPr="00EF2694">
        <w:rPr>
          <w:rtl/>
        </w:rPr>
        <w:t>بين أبي</w:t>
      </w:r>
      <w:r>
        <w:rPr>
          <w:rtl/>
        </w:rPr>
        <w:t xml:space="preserve"> ، </w:t>
      </w:r>
      <w:r w:rsidRPr="00EF2694">
        <w:rPr>
          <w:rtl/>
        </w:rPr>
        <w:t>موضع بينه</w:t>
      </w:r>
      <w:r>
        <w:rPr>
          <w:rtl/>
        </w:rPr>
        <w:t xml:space="preserve"> ، </w:t>
      </w:r>
      <w:r w:rsidRPr="00EF2694">
        <w:rPr>
          <w:rtl/>
        </w:rPr>
        <w:t>من قبيل وضع الظاهر موضع المضمر.</w:t>
      </w:r>
    </w:p>
    <w:p w14:paraId="13F13D37" w14:textId="65106099" w:rsidR="00782297" w:rsidRPr="00EF2694" w:rsidRDefault="00782297" w:rsidP="00A020F0">
      <w:pPr>
        <w:pStyle w:val="libNormal"/>
        <w:rPr>
          <w:rtl/>
        </w:rPr>
      </w:pPr>
      <w:r>
        <w:rPr>
          <w:rtl/>
        </w:rPr>
        <w:t xml:space="preserve">« </w:t>
      </w:r>
      <w:r w:rsidR="007F174A">
        <w:rPr>
          <w:rtl/>
        </w:rPr>
        <w:t xml:space="preserve">أنّه </w:t>
      </w:r>
      <w:r w:rsidRPr="004907EA">
        <w:rPr>
          <w:rtl/>
        </w:rPr>
        <w:t>لم يخرج</w:t>
      </w:r>
      <w:r>
        <w:rPr>
          <w:rtl/>
        </w:rPr>
        <w:t xml:space="preserve"> » </w:t>
      </w:r>
      <w:r w:rsidRPr="00EF2694">
        <w:rPr>
          <w:rtl/>
        </w:rPr>
        <w:t>أي خيراني</w:t>
      </w:r>
      <w:r w:rsidR="008A3FBC">
        <w:rPr>
          <w:rFonts w:hint="cs"/>
          <w:rtl/>
        </w:rPr>
        <w:t>ّ</w:t>
      </w:r>
      <w:r w:rsidRPr="00EF2694">
        <w:rPr>
          <w:rtl/>
        </w:rPr>
        <w:t xml:space="preserve"> ويمكن أن يقرأ على بناء المجهول من باب الأفعال فالضمير لأبي جعفر </w:t>
      </w:r>
      <w:r w:rsidRPr="002F75F6">
        <w:rPr>
          <w:rStyle w:val="libAlaemChar"/>
          <w:rtl/>
        </w:rPr>
        <w:t>عليه‌السلام</w:t>
      </w:r>
      <w:r>
        <w:rPr>
          <w:rtl/>
        </w:rPr>
        <w:t xml:space="preserve"> « </w:t>
      </w:r>
      <w:r w:rsidR="008F33B0">
        <w:rPr>
          <w:rtl/>
        </w:rPr>
        <w:t xml:space="preserve">حتّى </w:t>
      </w:r>
      <w:r w:rsidRPr="004907EA">
        <w:rPr>
          <w:rtl/>
        </w:rPr>
        <w:t xml:space="preserve">قطع </w:t>
      </w:r>
      <w:r w:rsidR="0022555C">
        <w:rPr>
          <w:rtl/>
        </w:rPr>
        <w:t xml:space="preserve">عليّ </w:t>
      </w:r>
      <w:r w:rsidRPr="004907EA">
        <w:rPr>
          <w:rtl/>
        </w:rPr>
        <w:t>يديه</w:t>
      </w:r>
      <w:r>
        <w:rPr>
          <w:rtl/>
        </w:rPr>
        <w:t xml:space="preserve"> » </w:t>
      </w:r>
      <w:r w:rsidRPr="00EF2694">
        <w:rPr>
          <w:rtl/>
        </w:rPr>
        <w:t>أي أقر</w:t>
      </w:r>
      <w:r w:rsidR="008A3FBC">
        <w:rPr>
          <w:rFonts w:hint="cs"/>
          <w:rtl/>
        </w:rPr>
        <w:t>ّ</w:t>
      </w:r>
      <w:r w:rsidRPr="00EF2694">
        <w:rPr>
          <w:rtl/>
        </w:rPr>
        <w:t xml:space="preserve"> وجزم بإمامة الهادي </w:t>
      </w:r>
      <w:r w:rsidRPr="002F75F6">
        <w:rPr>
          <w:rStyle w:val="libAlaemChar"/>
          <w:rtl/>
        </w:rPr>
        <w:t>عليه‌السلام</w:t>
      </w:r>
      <w:r w:rsidRPr="00EF2694">
        <w:rPr>
          <w:rtl/>
        </w:rPr>
        <w:t xml:space="preserve"> بسببه</w:t>
      </w:r>
      <w:r>
        <w:rPr>
          <w:rtl/>
        </w:rPr>
        <w:t xml:space="preserve"> ، </w:t>
      </w:r>
      <w:r w:rsidRPr="00EF2694">
        <w:rPr>
          <w:rtl/>
        </w:rPr>
        <w:t xml:space="preserve">أو مسح يده على أيديهم بالبيعة له </w:t>
      </w:r>
      <w:r w:rsidRPr="002F75F6">
        <w:rPr>
          <w:rStyle w:val="libAlaemChar"/>
          <w:rtl/>
        </w:rPr>
        <w:t>عليه‌السلام</w:t>
      </w:r>
      <w:r w:rsidRPr="00EF2694">
        <w:rPr>
          <w:rtl/>
        </w:rPr>
        <w:t xml:space="preserve"> على الجزم والقطع</w:t>
      </w:r>
      <w:r>
        <w:rPr>
          <w:rtl/>
        </w:rPr>
        <w:t xml:space="preserve"> ، </w:t>
      </w:r>
      <w:r w:rsidRPr="00EF2694">
        <w:rPr>
          <w:rtl/>
        </w:rPr>
        <w:t>و</w:t>
      </w:r>
      <w:r w:rsidR="008D0E33">
        <w:rPr>
          <w:rtl/>
        </w:rPr>
        <w:t xml:space="preserve">محمّد </w:t>
      </w:r>
      <w:r w:rsidRPr="00EF2694">
        <w:rPr>
          <w:rtl/>
        </w:rPr>
        <w:t xml:space="preserve">بن الفرج من ثقات أصحاب الرضا والجواد والهادي </w:t>
      </w:r>
      <w:r w:rsidRPr="002F75F6">
        <w:rPr>
          <w:rStyle w:val="libAlaemChar"/>
          <w:rtl/>
        </w:rPr>
        <w:t>عليهم‌السلام</w:t>
      </w:r>
      <w:r w:rsidRPr="00EF2694">
        <w:rPr>
          <w:rtl/>
        </w:rPr>
        <w:t>.</w:t>
      </w:r>
    </w:p>
    <w:p w14:paraId="28C6209A" w14:textId="77777777" w:rsidR="00782297" w:rsidRPr="00EF2694" w:rsidRDefault="00782297" w:rsidP="00A020F0">
      <w:pPr>
        <w:pStyle w:val="libNormal"/>
        <w:rPr>
          <w:rtl/>
        </w:rPr>
      </w:pPr>
      <w:r w:rsidRPr="00EF2694">
        <w:rPr>
          <w:rtl/>
        </w:rPr>
        <w:t>والمفاوضة</w:t>
      </w:r>
      <w:r>
        <w:rPr>
          <w:rtl/>
        </w:rPr>
        <w:t xml:space="preserve"> : </w:t>
      </w:r>
      <w:r w:rsidRPr="00EF2694">
        <w:rPr>
          <w:rtl/>
        </w:rPr>
        <w:t>المكالمة والمحاورة والمشاورة</w:t>
      </w:r>
      <w:r>
        <w:rPr>
          <w:rtl/>
        </w:rPr>
        <w:t xml:space="preserve"> ، </w:t>
      </w:r>
      <w:r w:rsidRPr="00EF2694">
        <w:rPr>
          <w:rtl/>
        </w:rPr>
        <w:t>وفي المصباح المنير</w:t>
      </w:r>
      <w:r>
        <w:rPr>
          <w:rtl/>
        </w:rPr>
        <w:t xml:space="preserve"> : </w:t>
      </w:r>
      <w:r w:rsidRPr="00EF2694">
        <w:rPr>
          <w:rtl/>
        </w:rPr>
        <w:t>تفاوض القوم الحديث أخذوا فيه.</w:t>
      </w:r>
    </w:p>
    <w:p w14:paraId="53DD8192" w14:textId="77777777" w:rsidR="00782297" w:rsidRPr="00EF2694" w:rsidRDefault="00782297" w:rsidP="009D38AE">
      <w:pPr>
        <w:pStyle w:val="libLine"/>
        <w:rPr>
          <w:rtl/>
        </w:rPr>
      </w:pPr>
      <w:r w:rsidRPr="00EF2694">
        <w:rPr>
          <w:rtl/>
        </w:rPr>
        <w:t>__________________</w:t>
      </w:r>
    </w:p>
    <w:p w14:paraId="73C09EC5" w14:textId="77777777" w:rsidR="00782297" w:rsidRPr="00EF2694" w:rsidRDefault="00782297" w:rsidP="00E7042C">
      <w:pPr>
        <w:pStyle w:val="libFootnote0"/>
        <w:rPr>
          <w:rtl/>
          <w:lang w:bidi="fa-IR"/>
        </w:rPr>
      </w:pPr>
      <w:r>
        <w:rPr>
          <w:rtl/>
        </w:rPr>
        <w:t>(</w:t>
      </w:r>
      <w:r w:rsidRPr="00EF2694">
        <w:rPr>
          <w:rtl/>
        </w:rPr>
        <w:t>1) سورة الحجرات</w:t>
      </w:r>
      <w:r>
        <w:rPr>
          <w:rtl/>
        </w:rPr>
        <w:t xml:space="preserve"> : </w:t>
      </w:r>
      <w:r w:rsidRPr="00EF2694">
        <w:rPr>
          <w:rtl/>
        </w:rPr>
        <w:t>12.</w:t>
      </w:r>
    </w:p>
    <w:p w14:paraId="3F8DDDEE" w14:textId="77777777" w:rsidR="00CE1409" w:rsidRDefault="00CE1409" w:rsidP="00CE1409">
      <w:pPr>
        <w:pStyle w:val="libNormal"/>
        <w:rPr>
          <w:rtl/>
        </w:rPr>
      </w:pPr>
      <w:r>
        <w:rPr>
          <w:rtl/>
        </w:rPr>
        <w:br w:type="page"/>
      </w:r>
    </w:p>
    <w:p w14:paraId="3F97D883" w14:textId="46F75437" w:rsidR="00782297" w:rsidRPr="00EF2694" w:rsidRDefault="00782297" w:rsidP="00CE1409">
      <w:pPr>
        <w:pStyle w:val="libNormal0"/>
        <w:rPr>
          <w:rtl/>
        </w:rPr>
      </w:pPr>
      <w:r w:rsidRPr="00EF2694">
        <w:rPr>
          <w:rtl/>
        </w:rPr>
        <w:lastRenderedPageBreak/>
        <w:t xml:space="preserve">هذا الأمر </w:t>
      </w:r>
      <w:r w:rsidR="008A3FBC">
        <w:rPr>
          <w:rFonts w:hint="cs"/>
          <w:rtl/>
        </w:rPr>
        <w:t xml:space="preserve">، </w:t>
      </w:r>
      <w:r w:rsidRPr="00EF2694">
        <w:rPr>
          <w:rtl/>
        </w:rPr>
        <w:t xml:space="preserve">فكتب </w:t>
      </w:r>
      <w:r w:rsidR="008D0E33">
        <w:rPr>
          <w:rtl/>
        </w:rPr>
        <w:t xml:space="preserve">محمّد </w:t>
      </w:r>
      <w:r w:rsidRPr="00EF2694">
        <w:rPr>
          <w:rtl/>
        </w:rPr>
        <w:t>بن الفرج إلى أبي يعلمه باجتماعهم عنده و</w:t>
      </w:r>
      <w:r w:rsidR="007F174A">
        <w:rPr>
          <w:rtl/>
        </w:rPr>
        <w:t xml:space="preserve">أنّه </w:t>
      </w:r>
      <w:r w:rsidRPr="00EF2694">
        <w:rPr>
          <w:rtl/>
        </w:rPr>
        <w:t xml:space="preserve">لو لا مخافة الشهرة لصار معهم إليه ويسأله أن يأتيه </w:t>
      </w:r>
      <w:r w:rsidR="008A3FBC">
        <w:rPr>
          <w:rFonts w:hint="cs"/>
          <w:rtl/>
        </w:rPr>
        <w:t xml:space="preserve">، </w:t>
      </w:r>
      <w:r w:rsidRPr="00EF2694">
        <w:rPr>
          <w:rtl/>
        </w:rPr>
        <w:t xml:space="preserve">فركب أبي وصار إليه </w:t>
      </w:r>
      <w:r w:rsidR="008A3FBC">
        <w:rPr>
          <w:rFonts w:hint="cs"/>
          <w:rtl/>
        </w:rPr>
        <w:t xml:space="preserve">، </w:t>
      </w:r>
      <w:r w:rsidRPr="00EF2694">
        <w:rPr>
          <w:rtl/>
        </w:rPr>
        <w:t xml:space="preserve">فوجد القوم مجتمعين عنده </w:t>
      </w:r>
      <w:r w:rsidR="008A3FBC">
        <w:rPr>
          <w:rFonts w:hint="cs"/>
          <w:rtl/>
        </w:rPr>
        <w:t xml:space="preserve">، </w:t>
      </w:r>
      <w:r w:rsidRPr="00EF2694">
        <w:rPr>
          <w:rtl/>
        </w:rPr>
        <w:t xml:space="preserve">فقالوا لأبي </w:t>
      </w:r>
      <w:r w:rsidR="008A3FBC">
        <w:rPr>
          <w:rFonts w:hint="cs"/>
          <w:rtl/>
        </w:rPr>
        <w:t xml:space="preserve">: </w:t>
      </w:r>
      <w:r w:rsidRPr="00EF2694">
        <w:rPr>
          <w:rtl/>
        </w:rPr>
        <w:t xml:space="preserve">ما تقول في هذا الأمر </w:t>
      </w:r>
      <w:r w:rsidR="008A3FBC">
        <w:rPr>
          <w:rFonts w:hint="cs"/>
          <w:rtl/>
        </w:rPr>
        <w:t xml:space="preserve">؟ </w:t>
      </w:r>
      <w:r w:rsidRPr="00EF2694">
        <w:rPr>
          <w:rtl/>
        </w:rPr>
        <w:t>ف</w:t>
      </w:r>
      <w:r w:rsidR="008D0E33">
        <w:rPr>
          <w:rtl/>
        </w:rPr>
        <w:t>قال :</w:t>
      </w:r>
      <w:r w:rsidRPr="00EF2694">
        <w:rPr>
          <w:rtl/>
        </w:rPr>
        <w:t>أبي لمن عنده الر</w:t>
      </w:r>
      <w:r w:rsidR="008A3FBC">
        <w:rPr>
          <w:rFonts w:hint="cs"/>
          <w:rtl/>
        </w:rPr>
        <w:t>ّ</w:t>
      </w:r>
      <w:r w:rsidRPr="00EF2694">
        <w:rPr>
          <w:rtl/>
        </w:rPr>
        <w:t xml:space="preserve">قاع </w:t>
      </w:r>
      <w:r w:rsidR="008A3FBC">
        <w:rPr>
          <w:rFonts w:hint="cs"/>
          <w:rtl/>
        </w:rPr>
        <w:t xml:space="preserve">: </w:t>
      </w:r>
      <w:r w:rsidRPr="00EF2694">
        <w:rPr>
          <w:rtl/>
        </w:rPr>
        <w:t>أحضروا الر</w:t>
      </w:r>
      <w:r w:rsidR="008A3FBC">
        <w:rPr>
          <w:rFonts w:hint="cs"/>
          <w:rtl/>
        </w:rPr>
        <w:t>ّ</w:t>
      </w:r>
      <w:r w:rsidRPr="00EF2694">
        <w:rPr>
          <w:rtl/>
        </w:rPr>
        <w:t xml:space="preserve">قاع فأحضروها </w:t>
      </w:r>
      <w:r w:rsidR="008A3FBC">
        <w:rPr>
          <w:rFonts w:hint="cs"/>
          <w:rtl/>
        </w:rPr>
        <w:t xml:space="preserve">، </w:t>
      </w:r>
      <w:r w:rsidRPr="00EF2694">
        <w:rPr>
          <w:rtl/>
        </w:rPr>
        <w:t>ف</w:t>
      </w:r>
      <w:r w:rsidR="008D0E33">
        <w:rPr>
          <w:rtl/>
        </w:rPr>
        <w:t>قال :</w:t>
      </w:r>
      <w:r w:rsidR="007B430D">
        <w:rPr>
          <w:rtl/>
        </w:rPr>
        <w:t xml:space="preserve">لهم هذا ما </w:t>
      </w:r>
      <w:r w:rsidR="007B430D">
        <w:rPr>
          <w:rFonts w:hint="cs"/>
          <w:rtl/>
        </w:rPr>
        <w:t>اُ</w:t>
      </w:r>
      <w:r w:rsidRPr="00EF2694">
        <w:rPr>
          <w:rtl/>
        </w:rPr>
        <w:t xml:space="preserve">مرت به </w:t>
      </w:r>
      <w:r w:rsidR="007B430D">
        <w:rPr>
          <w:rFonts w:hint="cs"/>
          <w:rtl/>
        </w:rPr>
        <w:t xml:space="preserve">، </w:t>
      </w:r>
      <w:r w:rsidRPr="00EF2694">
        <w:rPr>
          <w:rtl/>
        </w:rPr>
        <w:t>ف</w:t>
      </w:r>
      <w:r w:rsidR="008D0E33">
        <w:rPr>
          <w:rtl/>
        </w:rPr>
        <w:t>قال :</w:t>
      </w:r>
      <w:r w:rsidRPr="00EF2694">
        <w:rPr>
          <w:rtl/>
        </w:rPr>
        <w:t xml:space="preserve">بعضهم قد </w:t>
      </w:r>
      <w:r w:rsidR="00C7454B">
        <w:rPr>
          <w:rtl/>
        </w:rPr>
        <w:t xml:space="preserve">كنّا </w:t>
      </w:r>
      <w:r w:rsidRPr="00EF2694">
        <w:rPr>
          <w:rtl/>
        </w:rPr>
        <w:t>نحب</w:t>
      </w:r>
      <w:r w:rsidR="007B430D">
        <w:rPr>
          <w:rFonts w:hint="cs"/>
          <w:rtl/>
        </w:rPr>
        <w:t>ُّ</w:t>
      </w:r>
      <w:r w:rsidRPr="00EF2694">
        <w:rPr>
          <w:rtl/>
        </w:rPr>
        <w:t xml:space="preserve"> أن يكون معك في هذا الأمر شاهد</w:t>
      </w:r>
      <w:r w:rsidR="007B430D">
        <w:rPr>
          <w:rFonts w:hint="cs"/>
          <w:rtl/>
        </w:rPr>
        <w:t>ٌ</w:t>
      </w:r>
      <w:r w:rsidRPr="00EF2694">
        <w:rPr>
          <w:rtl/>
        </w:rPr>
        <w:t xml:space="preserve"> آخر </w:t>
      </w:r>
      <w:r w:rsidR="007B430D">
        <w:rPr>
          <w:rFonts w:hint="cs"/>
          <w:rtl/>
        </w:rPr>
        <w:t xml:space="preserve">؟ </w:t>
      </w:r>
      <w:r w:rsidRPr="00EF2694">
        <w:rPr>
          <w:rtl/>
        </w:rPr>
        <w:t>ف</w:t>
      </w:r>
      <w:r w:rsidR="008D0E33">
        <w:rPr>
          <w:rtl/>
        </w:rPr>
        <w:t>قال :</w:t>
      </w:r>
      <w:r w:rsidRPr="00EF2694">
        <w:rPr>
          <w:rtl/>
        </w:rPr>
        <w:t xml:space="preserve">لهم قد أتاكم الله </w:t>
      </w:r>
      <w:r w:rsidR="004E2A7C">
        <w:rPr>
          <w:rtl/>
        </w:rPr>
        <w:t xml:space="preserve">عزّ وجلّ </w:t>
      </w:r>
      <w:r w:rsidRPr="00EF2694">
        <w:rPr>
          <w:rtl/>
        </w:rPr>
        <w:t xml:space="preserve">به هذا أبو جعفر </w:t>
      </w:r>
      <w:r w:rsidR="00F562FC">
        <w:rPr>
          <w:rtl/>
        </w:rPr>
        <w:t xml:space="preserve">الأشعريّ </w:t>
      </w:r>
      <w:r w:rsidRPr="00EF2694">
        <w:rPr>
          <w:rtl/>
        </w:rPr>
        <w:t xml:space="preserve">يشهد لي بسماع هذه </w:t>
      </w:r>
      <w:r w:rsidR="0024767B">
        <w:rPr>
          <w:rtl/>
        </w:rPr>
        <w:t xml:space="preserve">الرّسالة </w:t>
      </w:r>
      <w:r w:rsidRPr="00EF2694">
        <w:rPr>
          <w:rtl/>
        </w:rPr>
        <w:t xml:space="preserve">وسأله أن يشهد بما عنده فأنكر أحمد أن يكون سمع من هذا </w:t>
      </w:r>
      <w:r w:rsidR="00270D4C">
        <w:rPr>
          <w:rtl/>
        </w:rPr>
        <w:t>شيئاً</w:t>
      </w:r>
      <w:r w:rsidR="00F85EC4">
        <w:rPr>
          <w:rtl/>
        </w:rPr>
        <w:t xml:space="preserve"> </w:t>
      </w:r>
      <w:r w:rsidRPr="00EF2694">
        <w:rPr>
          <w:rtl/>
        </w:rPr>
        <w:t>فدعاه أبي إلى المباهلة ف</w:t>
      </w:r>
      <w:r w:rsidR="008D0E33">
        <w:rPr>
          <w:rtl/>
        </w:rPr>
        <w:t>قال :</w:t>
      </w:r>
      <w:r w:rsidR="00045EE6">
        <w:rPr>
          <w:rtl/>
        </w:rPr>
        <w:t xml:space="preserve">لـمّا </w:t>
      </w:r>
      <w:r w:rsidRPr="00EF2694">
        <w:rPr>
          <w:rtl/>
        </w:rPr>
        <w:t xml:space="preserve">حقق عليه </w:t>
      </w:r>
      <w:r w:rsidR="008D0E33">
        <w:rPr>
          <w:rtl/>
        </w:rPr>
        <w:t>قال :</w:t>
      </w:r>
      <w:r w:rsidR="007B430D">
        <w:rPr>
          <w:rtl/>
        </w:rPr>
        <w:t xml:space="preserve">قد سمعت ذلك وهذا مكرمة كنت </w:t>
      </w:r>
      <w:r w:rsidR="007B430D">
        <w:rPr>
          <w:rFonts w:hint="cs"/>
          <w:rtl/>
        </w:rPr>
        <w:t>اُ</w:t>
      </w:r>
      <w:r w:rsidRPr="00EF2694">
        <w:rPr>
          <w:rtl/>
        </w:rPr>
        <w:t>حب</w:t>
      </w:r>
      <w:r w:rsidR="007B430D">
        <w:rPr>
          <w:rFonts w:hint="cs"/>
          <w:rtl/>
        </w:rPr>
        <w:t>ُّ</w:t>
      </w:r>
      <w:r w:rsidRPr="00EF2694">
        <w:rPr>
          <w:rtl/>
        </w:rPr>
        <w:t xml:space="preserve"> أن تكون لرجل من العرب لا لرجل من العجم فلم يبرح القوم </w:t>
      </w:r>
      <w:r w:rsidR="008F33B0">
        <w:rPr>
          <w:rtl/>
        </w:rPr>
        <w:t xml:space="preserve">حتّى </w:t>
      </w:r>
      <w:r w:rsidRPr="00EF2694">
        <w:rPr>
          <w:rtl/>
        </w:rPr>
        <w:t>قالوا بال</w:t>
      </w:r>
      <w:r w:rsidR="00F235A5">
        <w:rPr>
          <w:rtl/>
        </w:rPr>
        <w:t xml:space="preserve">حقّ </w:t>
      </w:r>
      <w:r w:rsidR="007B430D">
        <w:rPr>
          <w:rtl/>
        </w:rPr>
        <w:t>جميعاً</w:t>
      </w:r>
      <w:r>
        <w:rPr>
          <w:rFonts w:hint="cs"/>
          <w:rtl/>
        </w:rPr>
        <w:t>.</w:t>
      </w:r>
    </w:p>
    <w:p w14:paraId="3F59F7A0" w14:textId="0B1A3368" w:rsidR="00782297" w:rsidRDefault="00782297" w:rsidP="00A020F0">
      <w:pPr>
        <w:pStyle w:val="libNormal"/>
        <w:rPr>
          <w:rtl/>
        </w:rPr>
      </w:pPr>
      <w:r w:rsidRPr="00EF2694">
        <w:rPr>
          <w:rtl/>
        </w:rPr>
        <w:t xml:space="preserve">وفي نسخة </w:t>
      </w:r>
      <w:r w:rsidR="007B430D">
        <w:rPr>
          <w:rtl/>
        </w:rPr>
        <w:t xml:space="preserve">الصفوانيّ </w:t>
      </w:r>
      <w:r>
        <w:rPr>
          <w:rFonts w:hint="cs"/>
          <w:rtl/>
        </w:rPr>
        <w:t xml:space="preserve">: </w:t>
      </w:r>
    </w:p>
    <w:p w14:paraId="797D8D63" w14:textId="7A6B011E" w:rsidR="00782297" w:rsidRPr="00EF2694" w:rsidRDefault="00782297" w:rsidP="00A020F0">
      <w:pPr>
        <w:pStyle w:val="libNormal"/>
        <w:rPr>
          <w:rtl/>
        </w:rPr>
      </w:pPr>
      <w:r>
        <w:rPr>
          <w:rFonts w:hint="cs"/>
          <w:rtl/>
        </w:rPr>
        <w:t>3</w:t>
      </w:r>
      <w:r w:rsidR="008D0E33">
        <w:rPr>
          <w:rFonts w:hint="cs"/>
          <w:rtl/>
        </w:rPr>
        <w:t xml:space="preserve"> - </w:t>
      </w:r>
      <w:r w:rsidR="008D0E33">
        <w:rPr>
          <w:rtl/>
        </w:rPr>
        <w:t xml:space="preserve">محمّد </w:t>
      </w:r>
      <w:r w:rsidRPr="00EF2694">
        <w:rPr>
          <w:rtl/>
        </w:rPr>
        <w:t>بن جعفر الكوفي</w:t>
      </w:r>
      <w:r w:rsidR="00516C34">
        <w:rPr>
          <w:rFonts w:hint="cs"/>
          <w:rtl/>
        </w:rPr>
        <w:t>ّ</w:t>
      </w:r>
      <w:r>
        <w:rPr>
          <w:rtl/>
        </w:rPr>
        <w:t xml:space="preserve"> ، </w:t>
      </w:r>
      <w:r w:rsidRPr="00EF2694">
        <w:rPr>
          <w:rtl/>
        </w:rPr>
        <w:t xml:space="preserve">عن </w:t>
      </w:r>
      <w:r w:rsidR="008D0E33">
        <w:rPr>
          <w:rtl/>
        </w:rPr>
        <w:t xml:space="preserve">محمّد </w:t>
      </w:r>
      <w:r w:rsidRPr="00EF2694">
        <w:rPr>
          <w:rtl/>
        </w:rPr>
        <w:t>بن عيسى بن عبيد</w:t>
      </w:r>
      <w:r>
        <w:rPr>
          <w:rtl/>
        </w:rPr>
        <w:t xml:space="preserve"> ، </w:t>
      </w:r>
      <w:r w:rsidRPr="00EF2694">
        <w:rPr>
          <w:rtl/>
        </w:rPr>
        <w:t xml:space="preserve">عن </w:t>
      </w:r>
      <w:r w:rsidR="008D0E33">
        <w:rPr>
          <w:rtl/>
        </w:rPr>
        <w:t xml:space="preserve">محمّد </w:t>
      </w:r>
      <w:r w:rsidRPr="00EF2694">
        <w:rPr>
          <w:rtl/>
        </w:rPr>
        <w:t>بن الحسين الواسطي</w:t>
      </w:r>
      <w:r w:rsidR="00516C34">
        <w:rPr>
          <w:rFonts w:hint="cs"/>
          <w:rtl/>
        </w:rPr>
        <w:t>ّ</w:t>
      </w:r>
      <w:r w:rsidRPr="00EF2694">
        <w:rPr>
          <w:rtl/>
        </w:rPr>
        <w:t xml:space="preserve"> </w:t>
      </w:r>
      <w:r w:rsidR="007F174A">
        <w:rPr>
          <w:rtl/>
        </w:rPr>
        <w:t xml:space="preserve">أنّه </w:t>
      </w:r>
      <w:r w:rsidRPr="00EF2694">
        <w:rPr>
          <w:rtl/>
        </w:rPr>
        <w:t xml:space="preserve">سمع أحمد بن أبي خالد مولى أبي جعفر يحكي </w:t>
      </w:r>
      <w:r w:rsidR="007F174A">
        <w:rPr>
          <w:rtl/>
        </w:rPr>
        <w:t xml:space="preserve">أنّه </w:t>
      </w:r>
      <w:r w:rsidRPr="00EF2694">
        <w:rPr>
          <w:rtl/>
        </w:rPr>
        <w:t>أشهده على هذه ال</w:t>
      </w:r>
      <w:r w:rsidR="00F746BD">
        <w:rPr>
          <w:rtl/>
        </w:rPr>
        <w:t xml:space="preserve">وصيّة </w:t>
      </w:r>
      <w:r w:rsidRPr="00EF2694">
        <w:rPr>
          <w:rtl/>
        </w:rPr>
        <w:t>المنسوخة</w:t>
      </w:r>
      <w:r w:rsidR="008D0E33">
        <w:rPr>
          <w:rtl/>
        </w:rPr>
        <w:t xml:space="preserve"> - </w:t>
      </w:r>
      <w:r w:rsidRPr="00EF2694">
        <w:rPr>
          <w:rtl/>
        </w:rPr>
        <w:t xml:space="preserve">شهد أحمد بن أبي خالد مولى أبي جعفر أن أبا جعفر </w:t>
      </w:r>
      <w:r w:rsidR="008D0E33">
        <w:rPr>
          <w:rtl/>
        </w:rPr>
        <w:t xml:space="preserve">محمّد </w:t>
      </w:r>
      <w:r w:rsidRPr="00EF2694">
        <w:rPr>
          <w:rtl/>
        </w:rPr>
        <w:t xml:space="preserve">بن </w:t>
      </w:r>
      <w:r w:rsidR="0022555C">
        <w:rPr>
          <w:rtl/>
        </w:rPr>
        <w:t xml:space="preserve">عليّ </w:t>
      </w:r>
      <w:r w:rsidRPr="00EF2694">
        <w:rPr>
          <w:rtl/>
        </w:rPr>
        <w:t xml:space="preserve">بن موسى بن جعفر بن </w:t>
      </w:r>
      <w:r w:rsidR="008D0E33">
        <w:rPr>
          <w:rtl/>
        </w:rPr>
        <w:t xml:space="preserve">محمّد </w:t>
      </w:r>
      <w:r w:rsidRPr="00EF2694">
        <w:rPr>
          <w:rtl/>
        </w:rPr>
        <w:t xml:space="preserve">بن </w:t>
      </w:r>
      <w:r w:rsidR="0022555C">
        <w:rPr>
          <w:rtl/>
        </w:rPr>
        <w:t xml:space="preserve">عليّ </w:t>
      </w:r>
      <w:r w:rsidRPr="00EF2694">
        <w:rPr>
          <w:rtl/>
        </w:rPr>
        <w:t xml:space="preserve">بن الحسين بن </w:t>
      </w:r>
      <w:r w:rsidR="0022555C">
        <w:rPr>
          <w:rtl/>
        </w:rPr>
        <w:t xml:space="preserve">عليّ </w:t>
      </w:r>
      <w:r w:rsidRPr="00EF2694">
        <w:rPr>
          <w:rtl/>
        </w:rPr>
        <w:t xml:space="preserve">بن أبي طالب </w:t>
      </w:r>
      <w:r w:rsidRPr="002F75F6">
        <w:rPr>
          <w:rStyle w:val="libAlaemChar"/>
          <w:rtl/>
        </w:rPr>
        <w:t>عليه‌السلام</w:t>
      </w:r>
      <w:r w:rsidRPr="00EF2694">
        <w:rPr>
          <w:rtl/>
        </w:rPr>
        <w:t xml:space="preserve"> أشهده أن</w:t>
      </w:r>
      <w:r w:rsidR="00516C34">
        <w:rPr>
          <w:rFonts w:hint="cs"/>
          <w:rtl/>
        </w:rPr>
        <w:t>ّ</w:t>
      </w:r>
      <w:r w:rsidRPr="00EF2694">
        <w:rPr>
          <w:rtl/>
        </w:rPr>
        <w:t>ه</w:t>
      </w:r>
    </w:p>
    <w:p w14:paraId="60A60E1E" w14:textId="41FC8CAA" w:rsidR="00782297" w:rsidRDefault="008D0E33" w:rsidP="009D38AE">
      <w:pPr>
        <w:pStyle w:val="libLine"/>
        <w:rPr>
          <w:rtl/>
        </w:rPr>
      </w:pPr>
      <w:r>
        <w:rPr>
          <w:rFonts w:hint="cs"/>
          <w:rtl/>
        </w:rPr>
        <w:t>________________________________________________________</w:t>
      </w:r>
    </w:p>
    <w:p w14:paraId="5D78782D" w14:textId="766E8526" w:rsidR="00782297" w:rsidRPr="00EF2694" w:rsidRDefault="00782297" w:rsidP="00A020F0">
      <w:pPr>
        <w:pStyle w:val="libNormal"/>
        <w:rPr>
          <w:rtl/>
        </w:rPr>
      </w:pPr>
      <w:r>
        <w:rPr>
          <w:rtl/>
        </w:rPr>
        <w:t xml:space="preserve">« </w:t>
      </w:r>
      <w:r w:rsidR="00045EE6">
        <w:rPr>
          <w:rtl/>
        </w:rPr>
        <w:t xml:space="preserve">لـمّا </w:t>
      </w:r>
      <w:r w:rsidRPr="004907EA">
        <w:rPr>
          <w:rtl/>
        </w:rPr>
        <w:t>حق</w:t>
      </w:r>
      <w:r w:rsidR="00516C34">
        <w:rPr>
          <w:rFonts w:hint="cs"/>
          <w:rtl/>
        </w:rPr>
        <w:t>ّ</w:t>
      </w:r>
      <w:r w:rsidRPr="004907EA">
        <w:rPr>
          <w:rtl/>
        </w:rPr>
        <w:t>ق عليه</w:t>
      </w:r>
      <w:r>
        <w:rPr>
          <w:rtl/>
        </w:rPr>
        <w:t xml:space="preserve"> » </w:t>
      </w:r>
      <w:r w:rsidRPr="00EF2694">
        <w:rPr>
          <w:rtl/>
        </w:rPr>
        <w:t>أي ألزم الد</w:t>
      </w:r>
      <w:r w:rsidR="00516C34">
        <w:rPr>
          <w:rFonts w:hint="cs"/>
          <w:rtl/>
        </w:rPr>
        <w:t>ّ</w:t>
      </w:r>
      <w:r w:rsidRPr="00EF2694">
        <w:rPr>
          <w:rtl/>
        </w:rPr>
        <w:t xml:space="preserve">عاء إلى المباهلة عليه ورأى </w:t>
      </w:r>
      <w:r w:rsidR="007F174A">
        <w:rPr>
          <w:rtl/>
        </w:rPr>
        <w:t xml:space="preserve">أنّه </w:t>
      </w:r>
      <w:r w:rsidRPr="00EF2694">
        <w:rPr>
          <w:rtl/>
        </w:rPr>
        <w:t>لا مفر له منه والمكرمة بضم الراء</w:t>
      </w:r>
      <w:r>
        <w:rPr>
          <w:rtl/>
        </w:rPr>
        <w:t xml:space="preserve"> : </w:t>
      </w:r>
      <w:r w:rsidRPr="00EF2694">
        <w:rPr>
          <w:rtl/>
        </w:rPr>
        <w:t>الشرف</w:t>
      </w:r>
      <w:r>
        <w:rPr>
          <w:rtl/>
        </w:rPr>
        <w:t xml:space="preserve"> ، </w:t>
      </w:r>
      <w:r w:rsidRPr="00EF2694">
        <w:rPr>
          <w:rtl/>
        </w:rPr>
        <w:t xml:space="preserve">وهذا ذم عظيم لأحمد لكن لجهالة الخيراني </w:t>
      </w:r>
      <w:r w:rsidRPr="00273F93">
        <w:rPr>
          <w:rStyle w:val="libFootnotenumChar"/>
          <w:rtl/>
        </w:rPr>
        <w:t>(1)</w:t>
      </w:r>
      <w:r w:rsidRPr="00EF2694">
        <w:rPr>
          <w:rtl/>
        </w:rPr>
        <w:t xml:space="preserve"> واشتهار فضله وعلو ش</w:t>
      </w:r>
      <w:r w:rsidR="007F174A">
        <w:rPr>
          <w:rtl/>
        </w:rPr>
        <w:t xml:space="preserve">أنّه </w:t>
      </w:r>
      <w:r w:rsidRPr="00EF2694">
        <w:rPr>
          <w:rtl/>
        </w:rPr>
        <w:t>لم يعتن الأصحاب به.</w:t>
      </w:r>
    </w:p>
    <w:p w14:paraId="71A74A09" w14:textId="43894C3E" w:rsidR="00782297" w:rsidRPr="00EF2694" w:rsidRDefault="00782297" w:rsidP="00516C34">
      <w:pPr>
        <w:pStyle w:val="libNormal"/>
        <w:rPr>
          <w:rtl/>
        </w:rPr>
      </w:pPr>
      <w:r w:rsidRPr="00074C70">
        <w:rPr>
          <w:rStyle w:val="libBold1Char"/>
          <w:rtl/>
        </w:rPr>
        <w:t xml:space="preserve">الحديث الثالث </w:t>
      </w:r>
      <w:r w:rsidRPr="00EF2694">
        <w:rPr>
          <w:rtl/>
        </w:rPr>
        <w:t>مجهول</w:t>
      </w:r>
      <w:r>
        <w:rPr>
          <w:rtl/>
        </w:rPr>
        <w:t xml:space="preserve"> « </w:t>
      </w:r>
      <w:r w:rsidRPr="004907EA">
        <w:rPr>
          <w:rtl/>
        </w:rPr>
        <w:t xml:space="preserve">وفي نسخة </w:t>
      </w:r>
      <w:r w:rsidR="007B430D">
        <w:rPr>
          <w:rtl/>
        </w:rPr>
        <w:t xml:space="preserve">الصفوانيّ </w:t>
      </w:r>
      <w:r>
        <w:rPr>
          <w:rtl/>
        </w:rPr>
        <w:t xml:space="preserve">» </w:t>
      </w:r>
      <w:r w:rsidRPr="00EF2694">
        <w:rPr>
          <w:rtl/>
        </w:rPr>
        <w:t xml:space="preserve">أي هذا </w:t>
      </w:r>
      <w:r w:rsidR="007C7DC0">
        <w:rPr>
          <w:rtl/>
        </w:rPr>
        <w:t xml:space="preserve">الخبر </w:t>
      </w:r>
      <w:r w:rsidRPr="00EF2694">
        <w:rPr>
          <w:rtl/>
        </w:rPr>
        <w:t xml:space="preserve">لم يكن في رواية غير </w:t>
      </w:r>
      <w:r w:rsidR="00516C34">
        <w:rPr>
          <w:rtl/>
        </w:rPr>
        <w:t>الصفواني</w:t>
      </w:r>
      <w:r w:rsidR="007B430D">
        <w:rPr>
          <w:rtl/>
        </w:rPr>
        <w:t xml:space="preserve"> </w:t>
      </w:r>
      <w:r w:rsidRPr="00EF2694">
        <w:rPr>
          <w:rtl/>
        </w:rPr>
        <w:t>كما مر</w:t>
      </w:r>
      <w:r w:rsidR="00516C34">
        <w:rPr>
          <w:rFonts w:hint="cs"/>
          <w:rtl/>
        </w:rPr>
        <w:t>ّ</w:t>
      </w:r>
      <w:r>
        <w:rPr>
          <w:rtl/>
        </w:rPr>
        <w:t xml:space="preserve"> ، </w:t>
      </w:r>
      <w:r w:rsidRPr="00EF2694">
        <w:rPr>
          <w:rtl/>
        </w:rPr>
        <w:t>و</w:t>
      </w:r>
      <w:r w:rsidR="00516C34">
        <w:rPr>
          <w:rtl/>
        </w:rPr>
        <w:t>الصفواني</w:t>
      </w:r>
      <w:r w:rsidR="007B430D">
        <w:rPr>
          <w:rtl/>
        </w:rPr>
        <w:t xml:space="preserve"> </w:t>
      </w:r>
      <w:r w:rsidRPr="00EF2694">
        <w:rPr>
          <w:rtl/>
        </w:rPr>
        <w:t xml:space="preserve">هو </w:t>
      </w:r>
      <w:r w:rsidR="008D0E33">
        <w:rPr>
          <w:rtl/>
        </w:rPr>
        <w:t xml:space="preserve">محمّد </w:t>
      </w:r>
      <w:r w:rsidRPr="00EF2694">
        <w:rPr>
          <w:rtl/>
        </w:rPr>
        <w:t>بن أحمد بن عبد الله بن قضاعة بن صفوان بن مهران الجم</w:t>
      </w:r>
      <w:r w:rsidR="00516C34">
        <w:rPr>
          <w:rFonts w:hint="cs"/>
          <w:rtl/>
        </w:rPr>
        <w:t>ّ</w:t>
      </w:r>
      <w:r w:rsidRPr="00EF2694">
        <w:rPr>
          <w:rtl/>
        </w:rPr>
        <w:t>ال.</w:t>
      </w:r>
    </w:p>
    <w:p w14:paraId="39D0267E" w14:textId="56760FA8" w:rsidR="00782297" w:rsidRPr="00EF2694" w:rsidRDefault="00782297" w:rsidP="00A020F0">
      <w:pPr>
        <w:pStyle w:val="libNormal"/>
        <w:rPr>
          <w:rtl/>
        </w:rPr>
      </w:pPr>
      <w:r w:rsidRPr="00EF2694">
        <w:rPr>
          <w:rtl/>
        </w:rPr>
        <w:t>وقوله</w:t>
      </w:r>
      <w:r>
        <w:rPr>
          <w:rtl/>
        </w:rPr>
        <w:t xml:space="preserve"> : </w:t>
      </w:r>
      <w:r w:rsidRPr="00EF2694">
        <w:rPr>
          <w:rtl/>
        </w:rPr>
        <w:t xml:space="preserve">أبي </w:t>
      </w:r>
      <w:r w:rsidRPr="00273F93">
        <w:rPr>
          <w:rStyle w:val="libFootnotenumChar"/>
          <w:rtl/>
        </w:rPr>
        <w:t>(2)</w:t>
      </w:r>
      <w:r w:rsidRPr="00EF2694">
        <w:rPr>
          <w:rtl/>
        </w:rPr>
        <w:t xml:space="preserve"> بعد ذلك </w:t>
      </w:r>
      <w:r w:rsidR="005D2771">
        <w:rPr>
          <w:rtl/>
        </w:rPr>
        <w:t xml:space="preserve">لعلّه </w:t>
      </w:r>
      <w:r w:rsidRPr="00EF2694">
        <w:rPr>
          <w:rtl/>
        </w:rPr>
        <w:t>زيد من النس</w:t>
      </w:r>
      <w:r w:rsidR="00516C34">
        <w:rPr>
          <w:rFonts w:hint="cs"/>
          <w:rtl/>
        </w:rPr>
        <w:t>ّ</w:t>
      </w:r>
      <w:r w:rsidRPr="00EF2694">
        <w:rPr>
          <w:rtl/>
        </w:rPr>
        <w:t>اخ و</w:t>
      </w:r>
      <w:r w:rsidR="00D54C7C">
        <w:rPr>
          <w:rtl/>
        </w:rPr>
        <w:t xml:space="preserve">أوّل </w:t>
      </w:r>
      <w:r w:rsidRPr="00EF2694">
        <w:rPr>
          <w:rtl/>
        </w:rPr>
        <w:t xml:space="preserve">الحديث </w:t>
      </w:r>
      <w:r w:rsidR="008D0E33">
        <w:rPr>
          <w:rtl/>
        </w:rPr>
        <w:t xml:space="preserve">محمّد </w:t>
      </w:r>
      <w:r w:rsidRPr="00EF2694">
        <w:rPr>
          <w:rtl/>
        </w:rPr>
        <w:t>بن جعفر</w:t>
      </w:r>
    </w:p>
    <w:p w14:paraId="016186EB" w14:textId="77777777" w:rsidR="00782297" w:rsidRPr="00EF2694" w:rsidRDefault="00782297" w:rsidP="009D38AE">
      <w:pPr>
        <w:pStyle w:val="libLine"/>
        <w:rPr>
          <w:rtl/>
        </w:rPr>
      </w:pPr>
      <w:r w:rsidRPr="00EF2694">
        <w:rPr>
          <w:rtl/>
        </w:rPr>
        <w:t>__________________</w:t>
      </w:r>
    </w:p>
    <w:p w14:paraId="1581A25E" w14:textId="356789A0" w:rsidR="00782297" w:rsidRPr="00EF2694" w:rsidRDefault="00782297" w:rsidP="00E7042C">
      <w:pPr>
        <w:pStyle w:val="libFootnote0"/>
        <w:rPr>
          <w:rtl/>
          <w:lang w:bidi="fa-IR"/>
        </w:rPr>
      </w:pPr>
      <w:r>
        <w:rPr>
          <w:rtl/>
        </w:rPr>
        <w:t>(</w:t>
      </w:r>
      <w:r w:rsidRPr="00EF2694">
        <w:rPr>
          <w:rtl/>
        </w:rPr>
        <w:t>1) وفي المخطوطتين</w:t>
      </w:r>
      <w:r>
        <w:rPr>
          <w:rtl/>
        </w:rPr>
        <w:t xml:space="preserve"> « </w:t>
      </w:r>
      <w:r w:rsidRPr="00EF2694">
        <w:rPr>
          <w:rtl/>
        </w:rPr>
        <w:t xml:space="preserve">لجهالة </w:t>
      </w:r>
      <w:r w:rsidR="007C7DC0">
        <w:rPr>
          <w:rtl/>
        </w:rPr>
        <w:t xml:space="preserve">الخبر </w:t>
      </w:r>
      <w:r>
        <w:rPr>
          <w:rtl/>
        </w:rPr>
        <w:t>.... ».</w:t>
      </w:r>
    </w:p>
    <w:p w14:paraId="293E9E15" w14:textId="57F6E520" w:rsidR="00782297" w:rsidRPr="00EF2694" w:rsidRDefault="00782297" w:rsidP="00E7042C">
      <w:pPr>
        <w:pStyle w:val="libFootnote0"/>
        <w:rPr>
          <w:rtl/>
          <w:lang w:bidi="fa-IR"/>
        </w:rPr>
      </w:pPr>
      <w:r>
        <w:rPr>
          <w:rtl/>
        </w:rPr>
        <w:t>(</w:t>
      </w:r>
      <w:r w:rsidRPr="00EF2694">
        <w:rPr>
          <w:rtl/>
        </w:rPr>
        <w:t>2) كذا في النسخ ومنه يظهر وجود كلمة</w:t>
      </w:r>
      <w:r>
        <w:rPr>
          <w:rtl/>
        </w:rPr>
        <w:t xml:space="preserve"> « </w:t>
      </w:r>
      <w:r w:rsidRPr="00EF2694">
        <w:rPr>
          <w:rtl/>
        </w:rPr>
        <w:t>أبي</w:t>
      </w:r>
      <w:r>
        <w:rPr>
          <w:rtl/>
        </w:rPr>
        <w:t xml:space="preserve"> » </w:t>
      </w:r>
      <w:r w:rsidRPr="00EF2694">
        <w:rPr>
          <w:rtl/>
        </w:rPr>
        <w:t>بعد</w:t>
      </w:r>
      <w:r>
        <w:rPr>
          <w:rtl/>
        </w:rPr>
        <w:t xml:space="preserve"> « </w:t>
      </w:r>
      <w:r w:rsidR="007B430D">
        <w:rPr>
          <w:rtl/>
        </w:rPr>
        <w:t xml:space="preserve">الصفوانيّ </w:t>
      </w:r>
      <w:r>
        <w:rPr>
          <w:rtl/>
        </w:rPr>
        <w:t xml:space="preserve">» </w:t>
      </w:r>
      <w:r w:rsidRPr="00EF2694">
        <w:rPr>
          <w:rtl/>
        </w:rPr>
        <w:t>في نسخة الشارح ولكنّها غير موجودة في المتن كما تراه.</w:t>
      </w:r>
    </w:p>
    <w:p w14:paraId="48E69B92" w14:textId="77777777" w:rsidR="00CE1409" w:rsidRDefault="00CE1409" w:rsidP="00CE1409">
      <w:pPr>
        <w:pStyle w:val="libNormal"/>
        <w:rPr>
          <w:rtl/>
        </w:rPr>
      </w:pPr>
      <w:r>
        <w:rPr>
          <w:rtl/>
        </w:rPr>
        <w:br w:type="page"/>
      </w:r>
    </w:p>
    <w:p w14:paraId="624357DE" w14:textId="7DD10AD2" w:rsidR="00782297" w:rsidRPr="00EF2694" w:rsidRDefault="00782297" w:rsidP="00CE1409">
      <w:pPr>
        <w:pStyle w:val="libNormal0"/>
        <w:rPr>
          <w:rtl/>
        </w:rPr>
      </w:pPr>
      <w:r w:rsidRPr="00EF2694">
        <w:rPr>
          <w:rtl/>
        </w:rPr>
        <w:lastRenderedPageBreak/>
        <w:t xml:space="preserve">أوصى إلى </w:t>
      </w:r>
      <w:r w:rsidR="0022555C">
        <w:rPr>
          <w:rtl/>
        </w:rPr>
        <w:t xml:space="preserve">عليّ </w:t>
      </w:r>
      <w:r w:rsidRPr="00EF2694">
        <w:rPr>
          <w:rtl/>
        </w:rPr>
        <w:t xml:space="preserve">ابنه بنفسه وأخواته وجعل أمر موسى إذا </w:t>
      </w:r>
      <w:r w:rsidR="000B49EF">
        <w:rPr>
          <w:rtl/>
        </w:rPr>
        <w:t xml:space="preserve">بلّغ </w:t>
      </w:r>
      <w:r w:rsidRPr="00EF2694">
        <w:rPr>
          <w:rtl/>
        </w:rPr>
        <w:t xml:space="preserve">إليه وجعل عبد الله بن المساور </w:t>
      </w:r>
      <w:r w:rsidR="00516C34">
        <w:rPr>
          <w:rtl/>
        </w:rPr>
        <w:t xml:space="preserve">قائماً </w:t>
      </w:r>
      <w:r w:rsidRPr="00EF2694">
        <w:rPr>
          <w:rtl/>
        </w:rPr>
        <w:t>على تركته من الضياع والأموال والنفقات والرقيق وغير ذلك إلى أن ي</w:t>
      </w:r>
      <w:r w:rsidR="00516C34">
        <w:rPr>
          <w:rtl/>
        </w:rPr>
        <w:t>بل</w:t>
      </w:r>
      <w:r w:rsidR="000B49EF">
        <w:rPr>
          <w:rtl/>
        </w:rPr>
        <w:t xml:space="preserve">غ </w:t>
      </w:r>
      <w:r w:rsidR="0022555C">
        <w:rPr>
          <w:rtl/>
        </w:rPr>
        <w:t>عليّ</w:t>
      </w:r>
      <w:r w:rsidR="00516C34">
        <w:rPr>
          <w:rFonts w:hint="cs"/>
          <w:rtl/>
        </w:rPr>
        <w:t>َ</w:t>
      </w:r>
      <w:r w:rsidR="0022555C">
        <w:rPr>
          <w:rtl/>
        </w:rPr>
        <w:t xml:space="preserve"> </w:t>
      </w:r>
      <w:r w:rsidRPr="00EF2694">
        <w:rPr>
          <w:rtl/>
        </w:rPr>
        <w:t xml:space="preserve">بن </w:t>
      </w:r>
      <w:r w:rsidR="008D0E33">
        <w:rPr>
          <w:rtl/>
        </w:rPr>
        <w:t xml:space="preserve">محمّد </w:t>
      </w:r>
      <w:r w:rsidR="00516C34">
        <w:rPr>
          <w:rFonts w:hint="cs"/>
          <w:rtl/>
        </w:rPr>
        <w:t xml:space="preserve">، </w:t>
      </w:r>
      <w:r w:rsidRPr="00EF2694">
        <w:rPr>
          <w:rtl/>
        </w:rPr>
        <w:t>صي</w:t>
      </w:r>
      <w:r w:rsidR="00516C34">
        <w:rPr>
          <w:rFonts w:hint="cs"/>
          <w:rtl/>
        </w:rPr>
        <w:t>ّ</w:t>
      </w:r>
      <w:r w:rsidRPr="00EF2694">
        <w:rPr>
          <w:rtl/>
        </w:rPr>
        <w:t>ر عبد الله بن المساور ذلك اليوم إليه يقوم بأمر نفسه وأخواته ويصير أمر موسى إليه يقوم لنفسه بعدهما على شرط أبيهما في صدقاته التي تصدق بها وذلك يوم الأحد لثلاث ليال خلون من ذي ا</w:t>
      </w:r>
      <w:r w:rsidR="0031630D">
        <w:rPr>
          <w:rtl/>
        </w:rPr>
        <w:t>لحجّة</w:t>
      </w:r>
      <w:r w:rsidR="00D54C7C">
        <w:rPr>
          <w:rtl/>
        </w:rPr>
        <w:t xml:space="preserve"> </w:t>
      </w:r>
      <w:r w:rsidRPr="00EF2694">
        <w:rPr>
          <w:rtl/>
        </w:rPr>
        <w:t>سنة عشرين ومائتين وكتب</w:t>
      </w:r>
    </w:p>
    <w:p w14:paraId="4C8EC5BD" w14:textId="5C4D51AE" w:rsidR="00782297" w:rsidRPr="00324B78" w:rsidRDefault="008D0E33" w:rsidP="009D38AE">
      <w:pPr>
        <w:pStyle w:val="libLine"/>
        <w:rPr>
          <w:rtl/>
        </w:rPr>
      </w:pPr>
      <w:r>
        <w:rPr>
          <w:rFonts w:hint="cs"/>
          <w:rtl/>
        </w:rPr>
        <w:t>________________________________________________________</w:t>
      </w:r>
    </w:p>
    <w:p w14:paraId="1C44BCFA" w14:textId="0333A529" w:rsidR="00782297" w:rsidRDefault="00782297" w:rsidP="00A020F0">
      <w:pPr>
        <w:pStyle w:val="libNormal"/>
        <w:rPr>
          <w:rtl/>
        </w:rPr>
      </w:pPr>
      <w:r w:rsidRPr="004907EA">
        <w:rPr>
          <w:rtl/>
        </w:rPr>
        <w:t>وجملة</w:t>
      </w:r>
      <w:r>
        <w:rPr>
          <w:rtl/>
        </w:rPr>
        <w:t xml:space="preserve"> « </w:t>
      </w:r>
      <w:r w:rsidRPr="004907EA">
        <w:rPr>
          <w:rtl/>
        </w:rPr>
        <w:t>سمع</w:t>
      </w:r>
      <w:r>
        <w:rPr>
          <w:rtl/>
        </w:rPr>
        <w:t xml:space="preserve"> » </w:t>
      </w:r>
      <w:r w:rsidRPr="00EF2694">
        <w:rPr>
          <w:rtl/>
        </w:rPr>
        <w:t>استئناف بياني</w:t>
      </w:r>
      <w:r w:rsidR="00516C34">
        <w:rPr>
          <w:rFonts w:hint="cs"/>
          <w:rtl/>
        </w:rPr>
        <w:t>ّ</w:t>
      </w:r>
      <w:r w:rsidRPr="00EF2694">
        <w:rPr>
          <w:rtl/>
        </w:rPr>
        <w:t xml:space="preserve"> وضمير </w:t>
      </w:r>
      <w:r w:rsidR="007F174A">
        <w:rPr>
          <w:rtl/>
        </w:rPr>
        <w:t xml:space="preserve">أنّه </w:t>
      </w:r>
      <w:r w:rsidRPr="00EF2694">
        <w:rPr>
          <w:rtl/>
        </w:rPr>
        <w:t xml:space="preserve">لأبي جعفر </w:t>
      </w:r>
      <w:r w:rsidRPr="002F75F6">
        <w:rPr>
          <w:rStyle w:val="libAlaemChar"/>
          <w:rtl/>
        </w:rPr>
        <w:t>عليه‌السلام</w:t>
      </w:r>
      <w:r>
        <w:rPr>
          <w:rtl/>
        </w:rPr>
        <w:t xml:space="preserve"> « </w:t>
      </w:r>
      <w:r w:rsidRPr="004907EA">
        <w:rPr>
          <w:rtl/>
        </w:rPr>
        <w:t>بنفسه</w:t>
      </w:r>
      <w:r>
        <w:rPr>
          <w:rtl/>
        </w:rPr>
        <w:t xml:space="preserve"> » </w:t>
      </w:r>
      <w:r w:rsidRPr="00EF2694">
        <w:rPr>
          <w:rtl/>
        </w:rPr>
        <w:t>أي بأمور نفسه</w:t>
      </w:r>
      <w:r>
        <w:rPr>
          <w:rtl/>
        </w:rPr>
        <w:t xml:space="preserve"> ، </w:t>
      </w:r>
      <w:r w:rsidRPr="00EF2694">
        <w:rPr>
          <w:rtl/>
        </w:rPr>
        <w:t>والضمير ل</w:t>
      </w:r>
      <w:r w:rsidR="0022555C">
        <w:rPr>
          <w:rtl/>
        </w:rPr>
        <w:t xml:space="preserve">عليّ </w:t>
      </w:r>
      <w:r w:rsidRPr="002F75F6">
        <w:rPr>
          <w:rStyle w:val="libAlaemChar"/>
          <w:rtl/>
        </w:rPr>
        <w:t>عليه‌السلام</w:t>
      </w:r>
      <w:r>
        <w:rPr>
          <w:rtl/>
        </w:rPr>
        <w:t xml:space="preserve"> ، </w:t>
      </w:r>
      <w:r w:rsidRPr="00EF2694">
        <w:rPr>
          <w:rtl/>
        </w:rPr>
        <w:t>والمراد بإخو</w:t>
      </w:r>
      <w:r w:rsidR="007F174A">
        <w:rPr>
          <w:rtl/>
        </w:rPr>
        <w:t xml:space="preserve">أنّه </w:t>
      </w:r>
      <w:r w:rsidRPr="00EF2694">
        <w:rPr>
          <w:rtl/>
        </w:rPr>
        <w:t xml:space="preserve">موسى وثلاث بنات أبي جعفر </w:t>
      </w:r>
      <w:r w:rsidRPr="002F75F6">
        <w:rPr>
          <w:rStyle w:val="libAlaemChar"/>
          <w:rtl/>
        </w:rPr>
        <w:t>عليه‌السلام</w:t>
      </w:r>
      <w:r w:rsidRPr="00EF2694">
        <w:rPr>
          <w:rtl/>
        </w:rPr>
        <w:t xml:space="preserve"> بتغليب المذكر على المؤن</w:t>
      </w:r>
      <w:r w:rsidR="00516C34">
        <w:rPr>
          <w:rFonts w:hint="cs"/>
          <w:rtl/>
        </w:rPr>
        <w:t>ّ</w:t>
      </w:r>
      <w:r w:rsidRPr="00EF2694">
        <w:rPr>
          <w:rtl/>
        </w:rPr>
        <w:t>ث</w:t>
      </w:r>
      <w:r>
        <w:rPr>
          <w:rtl/>
        </w:rPr>
        <w:t xml:space="preserve"> ، </w:t>
      </w:r>
      <w:r w:rsidRPr="00EF2694">
        <w:rPr>
          <w:rtl/>
        </w:rPr>
        <w:t>ولا يبعد أن يكون أخواته فصحف.</w:t>
      </w:r>
    </w:p>
    <w:p w14:paraId="14128A15" w14:textId="6BCB74EA" w:rsidR="00782297" w:rsidRDefault="00782297" w:rsidP="00A020F0">
      <w:pPr>
        <w:pStyle w:val="libNormal"/>
        <w:rPr>
          <w:rtl/>
        </w:rPr>
      </w:pPr>
      <w:r>
        <w:rPr>
          <w:rtl/>
        </w:rPr>
        <w:t xml:space="preserve">« </w:t>
      </w:r>
      <w:r w:rsidRPr="004907EA">
        <w:rPr>
          <w:rtl/>
        </w:rPr>
        <w:t xml:space="preserve">وجعل أمر موسى إذا </w:t>
      </w:r>
      <w:r w:rsidR="00516C34">
        <w:rPr>
          <w:rtl/>
        </w:rPr>
        <w:t>بل</w:t>
      </w:r>
      <w:r w:rsidR="000B49EF">
        <w:rPr>
          <w:rtl/>
        </w:rPr>
        <w:t xml:space="preserve">غ </w:t>
      </w:r>
      <w:r>
        <w:rPr>
          <w:rtl/>
        </w:rPr>
        <w:t xml:space="preserve">» </w:t>
      </w:r>
      <w:r w:rsidRPr="00EF2694">
        <w:rPr>
          <w:rtl/>
        </w:rPr>
        <w:t>أي موسى</w:t>
      </w:r>
      <w:r>
        <w:rPr>
          <w:rtl/>
        </w:rPr>
        <w:t xml:space="preserve"> « </w:t>
      </w:r>
      <w:r w:rsidRPr="004907EA">
        <w:rPr>
          <w:rtl/>
        </w:rPr>
        <w:t>إليه</w:t>
      </w:r>
      <w:r>
        <w:rPr>
          <w:rtl/>
        </w:rPr>
        <w:t xml:space="preserve"> » </w:t>
      </w:r>
      <w:r w:rsidRPr="00EF2694">
        <w:rPr>
          <w:rtl/>
        </w:rPr>
        <w:t>أي إلى موسى وهو موسى المبرقع المدفون بقم</w:t>
      </w:r>
      <w:r>
        <w:rPr>
          <w:rtl/>
        </w:rPr>
        <w:t xml:space="preserve"> ، </w:t>
      </w:r>
      <w:r w:rsidRPr="00EF2694">
        <w:rPr>
          <w:rtl/>
        </w:rPr>
        <w:t xml:space="preserve">أو ضمير </w:t>
      </w:r>
      <w:r w:rsidR="000B49EF">
        <w:rPr>
          <w:rtl/>
        </w:rPr>
        <w:t xml:space="preserve">بلّغ </w:t>
      </w:r>
      <w:r w:rsidRPr="00EF2694">
        <w:rPr>
          <w:rtl/>
        </w:rPr>
        <w:t xml:space="preserve">راجع إلى </w:t>
      </w:r>
      <w:r w:rsidR="0022555C">
        <w:rPr>
          <w:rtl/>
        </w:rPr>
        <w:t xml:space="preserve">عليّ </w:t>
      </w:r>
      <w:r w:rsidRPr="002F75F6">
        <w:rPr>
          <w:rStyle w:val="libAlaemChar"/>
          <w:rtl/>
        </w:rPr>
        <w:t>عليه‌السلام</w:t>
      </w:r>
      <w:r w:rsidRPr="00EF2694">
        <w:rPr>
          <w:rtl/>
        </w:rPr>
        <w:t xml:space="preserve"> وكذا ضمير إليه فيكون التقييد</w:t>
      </w:r>
      <w:r>
        <w:rPr>
          <w:rtl/>
        </w:rPr>
        <w:t xml:space="preserve"> ، </w:t>
      </w:r>
      <w:r w:rsidRPr="00EF2694">
        <w:rPr>
          <w:rtl/>
        </w:rPr>
        <w:t>بالبلوغ للتقية</w:t>
      </w:r>
      <w:r>
        <w:rPr>
          <w:rtl/>
        </w:rPr>
        <w:t xml:space="preserve"> ، </w:t>
      </w:r>
      <w:r w:rsidRPr="00EF2694">
        <w:rPr>
          <w:rtl/>
        </w:rPr>
        <w:t>والمراد به واقعا البلوغ إلى حد الإمامة</w:t>
      </w:r>
      <w:r>
        <w:rPr>
          <w:rtl/>
        </w:rPr>
        <w:t xml:space="preserve"> ، </w:t>
      </w:r>
      <w:r w:rsidRPr="00EF2694">
        <w:rPr>
          <w:rtl/>
        </w:rPr>
        <w:t xml:space="preserve">أو ضمير </w:t>
      </w:r>
      <w:r w:rsidR="000B49EF">
        <w:rPr>
          <w:rtl/>
        </w:rPr>
        <w:t xml:space="preserve">بلّغ </w:t>
      </w:r>
      <w:r w:rsidRPr="00EF2694">
        <w:rPr>
          <w:rtl/>
        </w:rPr>
        <w:t xml:space="preserve">راجع إلى موسى </w:t>
      </w:r>
      <w:r w:rsidRPr="002F75F6">
        <w:rPr>
          <w:rStyle w:val="libAlaemChar"/>
          <w:rtl/>
        </w:rPr>
        <w:t>عليه‌السلام</w:t>
      </w:r>
      <w:r w:rsidRPr="00EF2694">
        <w:rPr>
          <w:rtl/>
        </w:rPr>
        <w:t xml:space="preserve"> </w:t>
      </w:r>
      <w:r w:rsidRPr="004907EA">
        <w:rPr>
          <w:rtl/>
        </w:rPr>
        <w:t>و</w:t>
      </w:r>
      <w:r>
        <w:rPr>
          <w:rtl/>
        </w:rPr>
        <w:t xml:space="preserve"> « </w:t>
      </w:r>
      <w:r w:rsidRPr="004907EA">
        <w:rPr>
          <w:rtl/>
        </w:rPr>
        <w:t>إليه</w:t>
      </w:r>
      <w:r>
        <w:rPr>
          <w:rtl/>
        </w:rPr>
        <w:t xml:space="preserve"> » </w:t>
      </w:r>
      <w:r w:rsidRPr="00EF2694">
        <w:rPr>
          <w:rtl/>
        </w:rPr>
        <w:t xml:space="preserve">إلى أبي جعفر </w:t>
      </w:r>
      <w:r w:rsidRPr="002F75F6">
        <w:rPr>
          <w:rStyle w:val="libAlaemChar"/>
          <w:rtl/>
        </w:rPr>
        <w:t>عليه‌السلام</w:t>
      </w:r>
      <w:r w:rsidRPr="00EF2694">
        <w:rPr>
          <w:rtl/>
        </w:rPr>
        <w:t xml:space="preserve"> أي أمره بعد البلوغ إليه فكيف قبله</w:t>
      </w:r>
      <w:r>
        <w:rPr>
          <w:rtl/>
        </w:rPr>
        <w:t xml:space="preserve"> ، </w:t>
      </w:r>
      <w:r w:rsidRPr="00EF2694">
        <w:rPr>
          <w:rtl/>
        </w:rPr>
        <w:t>و</w:t>
      </w:r>
      <w:r w:rsidR="00D54C7C">
        <w:rPr>
          <w:rtl/>
        </w:rPr>
        <w:t xml:space="preserve">لعلّ </w:t>
      </w:r>
      <w:r w:rsidRPr="00EF2694">
        <w:rPr>
          <w:rtl/>
        </w:rPr>
        <w:t xml:space="preserve">الأوسط أظهر كما </w:t>
      </w:r>
      <w:r w:rsidR="008B54B8">
        <w:rPr>
          <w:rtl/>
        </w:rPr>
        <w:t xml:space="preserve">يدلّ </w:t>
      </w:r>
      <w:r w:rsidRPr="00EF2694">
        <w:rPr>
          <w:rtl/>
        </w:rPr>
        <w:t xml:space="preserve">عليه ما </w:t>
      </w:r>
      <w:r w:rsidR="00F235A5">
        <w:rPr>
          <w:rtl/>
        </w:rPr>
        <w:t xml:space="preserve">بعده </w:t>
      </w:r>
      <w:r w:rsidRPr="00EF2694">
        <w:rPr>
          <w:rtl/>
        </w:rPr>
        <w:t xml:space="preserve">فيكون القيد لتوهم </w:t>
      </w:r>
      <w:r w:rsidR="007F174A">
        <w:rPr>
          <w:rtl/>
        </w:rPr>
        <w:t xml:space="preserve">أنّه </w:t>
      </w:r>
      <w:r w:rsidRPr="00EF2694">
        <w:rPr>
          <w:rtl/>
        </w:rPr>
        <w:t xml:space="preserve">متعلق بجميع ما </w:t>
      </w:r>
      <w:r w:rsidR="00F85EC4">
        <w:rPr>
          <w:rtl/>
        </w:rPr>
        <w:t xml:space="preserve">تقدّم </w:t>
      </w:r>
      <w:r w:rsidRPr="00EF2694">
        <w:rPr>
          <w:rtl/>
        </w:rPr>
        <w:t>تقي</w:t>
      </w:r>
      <w:r w:rsidR="00516C34">
        <w:rPr>
          <w:rFonts w:hint="cs"/>
          <w:rtl/>
        </w:rPr>
        <w:t>ّ</w:t>
      </w:r>
      <w:r w:rsidRPr="00EF2694">
        <w:rPr>
          <w:rtl/>
        </w:rPr>
        <w:t>ة.</w:t>
      </w:r>
    </w:p>
    <w:p w14:paraId="2647F124" w14:textId="1A229662" w:rsidR="00782297" w:rsidRPr="00EF2694" w:rsidRDefault="00782297" w:rsidP="00A020F0">
      <w:pPr>
        <w:pStyle w:val="libNormal"/>
        <w:rPr>
          <w:rtl/>
        </w:rPr>
      </w:pPr>
      <w:r>
        <w:rPr>
          <w:rtl/>
        </w:rPr>
        <w:t xml:space="preserve">« </w:t>
      </w:r>
      <w:r w:rsidRPr="004907EA">
        <w:rPr>
          <w:rtl/>
        </w:rPr>
        <w:t>وجعل</w:t>
      </w:r>
      <w:r>
        <w:rPr>
          <w:rtl/>
        </w:rPr>
        <w:t xml:space="preserve"> » </w:t>
      </w:r>
      <w:r w:rsidRPr="00EF2694">
        <w:rPr>
          <w:rtl/>
        </w:rPr>
        <w:t xml:space="preserve">أي أبو جعفر </w:t>
      </w:r>
      <w:r w:rsidRPr="002F75F6">
        <w:rPr>
          <w:rStyle w:val="libAlaemChar"/>
          <w:rtl/>
        </w:rPr>
        <w:t>عليه‌السلام</w:t>
      </w:r>
      <w:r>
        <w:rPr>
          <w:rtl/>
        </w:rPr>
        <w:t xml:space="preserve"> « </w:t>
      </w:r>
      <w:r w:rsidRPr="00EF2694">
        <w:rPr>
          <w:rtl/>
        </w:rPr>
        <w:t xml:space="preserve">عبد الله بن المساور </w:t>
      </w:r>
      <w:r w:rsidR="00516C34">
        <w:rPr>
          <w:rtl/>
        </w:rPr>
        <w:t xml:space="preserve">قائماً </w:t>
      </w:r>
      <w:r w:rsidRPr="00EF2694">
        <w:rPr>
          <w:rtl/>
        </w:rPr>
        <w:t xml:space="preserve">على تركته من الضياع والأموال </w:t>
      </w:r>
      <w:r w:rsidRPr="004907EA">
        <w:rPr>
          <w:rtl/>
        </w:rPr>
        <w:t>والنفقات</w:t>
      </w:r>
      <w:r>
        <w:rPr>
          <w:rtl/>
        </w:rPr>
        <w:t xml:space="preserve"> » </w:t>
      </w:r>
      <w:r w:rsidRPr="00EF2694">
        <w:rPr>
          <w:rtl/>
        </w:rPr>
        <w:t>أي على الضياع وغيرها</w:t>
      </w:r>
      <w:r>
        <w:rPr>
          <w:rtl/>
        </w:rPr>
        <w:t xml:space="preserve"> « </w:t>
      </w:r>
      <w:r w:rsidRPr="004907EA">
        <w:rPr>
          <w:rtl/>
        </w:rPr>
        <w:t>والرقيق</w:t>
      </w:r>
      <w:r>
        <w:rPr>
          <w:rtl/>
        </w:rPr>
        <w:t xml:space="preserve"> » </w:t>
      </w:r>
      <w:r w:rsidRPr="00EF2694">
        <w:rPr>
          <w:rtl/>
        </w:rPr>
        <w:t>أي حفظهم والإنفاق عليهم وبعثهم إلى الضياع وغيرها</w:t>
      </w:r>
      <w:r>
        <w:rPr>
          <w:rtl/>
        </w:rPr>
        <w:t xml:space="preserve"> « </w:t>
      </w:r>
      <w:r w:rsidRPr="004907EA">
        <w:rPr>
          <w:rtl/>
        </w:rPr>
        <w:t>صي</w:t>
      </w:r>
      <w:r w:rsidR="00516C34">
        <w:rPr>
          <w:rFonts w:hint="cs"/>
          <w:rtl/>
        </w:rPr>
        <w:t>ّ</w:t>
      </w:r>
      <w:r w:rsidRPr="004907EA">
        <w:rPr>
          <w:rtl/>
        </w:rPr>
        <w:t>ر عبد الله</w:t>
      </w:r>
      <w:r>
        <w:rPr>
          <w:rtl/>
        </w:rPr>
        <w:t xml:space="preserve"> » </w:t>
      </w:r>
      <w:r w:rsidRPr="00EF2694">
        <w:rPr>
          <w:rtl/>
        </w:rPr>
        <w:t xml:space="preserve">أي بعد بلوغ الإمام </w:t>
      </w:r>
      <w:r w:rsidRPr="002F75F6">
        <w:rPr>
          <w:rStyle w:val="libAlaemChar"/>
          <w:rtl/>
        </w:rPr>
        <w:t>عليه‌السلام</w:t>
      </w:r>
      <w:r w:rsidRPr="00EF2694">
        <w:rPr>
          <w:rtl/>
        </w:rPr>
        <w:t xml:space="preserve"> صيره عبد الله مستقلا</w:t>
      </w:r>
      <w:r w:rsidR="00516C34">
        <w:rPr>
          <w:rFonts w:hint="cs"/>
          <w:rtl/>
        </w:rPr>
        <w:t>ً</w:t>
      </w:r>
      <w:r w:rsidRPr="00EF2694">
        <w:rPr>
          <w:rtl/>
        </w:rPr>
        <w:t xml:space="preserve"> في أمور نفسه وو</w:t>
      </w:r>
      <w:r w:rsidR="008A4DAC">
        <w:rPr>
          <w:rtl/>
        </w:rPr>
        <w:t xml:space="preserve">كلّ </w:t>
      </w:r>
      <w:r w:rsidRPr="00EF2694">
        <w:rPr>
          <w:rtl/>
        </w:rPr>
        <w:t>أمور إخو</w:t>
      </w:r>
      <w:r w:rsidR="007F174A">
        <w:rPr>
          <w:rtl/>
        </w:rPr>
        <w:t xml:space="preserve">أنّه </w:t>
      </w:r>
      <w:r w:rsidRPr="00EF2694">
        <w:rPr>
          <w:rtl/>
        </w:rPr>
        <w:t>إليه</w:t>
      </w:r>
      <w:r>
        <w:rPr>
          <w:rtl/>
        </w:rPr>
        <w:t xml:space="preserve"> « </w:t>
      </w:r>
      <w:r w:rsidRPr="004907EA">
        <w:rPr>
          <w:rtl/>
        </w:rPr>
        <w:t>ويصي</w:t>
      </w:r>
      <w:r w:rsidR="00516C34">
        <w:rPr>
          <w:rFonts w:hint="cs"/>
          <w:rtl/>
        </w:rPr>
        <w:t>ّ</w:t>
      </w:r>
      <w:r w:rsidRPr="004907EA">
        <w:rPr>
          <w:rtl/>
        </w:rPr>
        <w:t>ر</w:t>
      </w:r>
      <w:r>
        <w:rPr>
          <w:rtl/>
        </w:rPr>
        <w:t xml:space="preserve"> » </w:t>
      </w:r>
      <w:r w:rsidRPr="00EF2694">
        <w:rPr>
          <w:rtl/>
        </w:rPr>
        <w:t xml:space="preserve">على التفعيل أي عبد الله أو الإمام </w:t>
      </w:r>
      <w:r w:rsidRPr="002F75F6">
        <w:rPr>
          <w:rStyle w:val="libAlaemChar"/>
          <w:rtl/>
        </w:rPr>
        <w:t>عليه‌السلام</w:t>
      </w:r>
      <w:r>
        <w:rPr>
          <w:rtl/>
        </w:rPr>
        <w:t xml:space="preserve"> « </w:t>
      </w:r>
      <w:r w:rsidRPr="004907EA">
        <w:rPr>
          <w:rtl/>
        </w:rPr>
        <w:t>أمر موسى إليه</w:t>
      </w:r>
      <w:r>
        <w:rPr>
          <w:rtl/>
        </w:rPr>
        <w:t xml:space="preserve"> » </w:t>
      </w:r>
      <w:r w:rsidRPr="00EF2694">
        <w:rPr>
          <w:rtl/>
        </w:rPr>
        <w:t>أي إلى موسى</w:t>
      </w:r>
      <w:r>
        <w:rPr>
          <w:rtl/>
        </w:rPr>
        <w:t xml:space="preserve"> « </w:t>
      </w:r>
      <w:r w:rsidRPr="004907EA">
        <w:rPr>
          <w:rtl/>
        </w:rPr>
        <w:t>بعدهما</w:t>
      </w:r>
      <w:r>
        <w:rPr>
          <w:rtl/>
        </w:rPr>
        <w:t xml:space="preserve"> » </w:t>
      </w:r>
      <w:r w:rsidRPr="00EF2694">
        <w:rPr>
          <w:rtl/>
        </w:rPr>
        <w:t>أي بعد فوت عبد الله والإمام</w:t>
      </w:r>
      <w:r>
        <w:rPr>
          <w:rtl/>
        </w:rPr>
        <w:t xml:space="preserve"> ، </w:t>
      </w:r>
      <w:r w:rsidRPr="00EF2694">
        <w:rPr>
          <w:rtl/>
        </w:rPr>
        <w:t xml:space="preserve">ويمكن أن يقرأ يصير بالتخفيف </w:t>
      </w:r>
      <w:r w:rsidRPr="004907EA">
        <w:rPr>
          <w:rtl/>
        </w:rPr>
        <w:t>وقوله</w:t>
      </w:r>
      <w:r>
        <w:rPr>
          <w:rtl/>
        </w:rPr>
        <w:t xml:space="preserve"> : </w:t>
      </w:r>
      <w:r w:rsidRPr="004907EA">
        <w:rPr>
          <w:rtl/>
        </w:rPr>
        <w:t>على شرط أبيهما</w:t>
      </w:r>
      <w:r>
        <w:rPr>
          <w:rtl/>
        </w:rPr>
        <w:t xml:space="preserve"> ، </w:t>
      </w:r>
      <w:r w:rsidRPr="00EF2694">
        <w:rPr>
          <w:rtl/>
        </w:rPr>
        <w:t>متعل</w:t>
      </w:r>
      <w:r w:rsidR="00516C34">
        <w:rPr>
          <w:rFonts w:hint="cs"/>
          <w:rtl/>
        </w:rPr>
        <w:t>ّ</w:t>
      </w:r>
      <w:r w:rsidRPr="00EF2694">
        <w:rPr>
          <w:rtl/>
        </w:rPr>
        <w:t>ق بيقوم في الموضعين.</w:t>
      </w:r>
    </w:p>
    <w:p w14:paraId="30FABDAF" w14:textId="7F96E56B" w:rsidR="00782297" w:rsidRPr="00EF2694" w:rsidRDefault="00782297" w:rsidP="00A020F0">
      <w:pPr>
        <w:pStyle w:val="libNormal"/>
        <w:rPr>
          <w:rtl/>
        </w:rPr>
      </w:pPr>
      <w:r w:rsidRPr="00EF2694">
        <w:rPr>
          <w:rtl/>
        </w:rPr>
        <w:t>وقيل</w:t>
      </w:r>
      <w:r>
        <w:rPr>
          <w:rtl/>
        </w:rPr>
        <w:t xml:space="preserve"> : </w:t>
      </w:r>
      <w:r w:rsidRPr="00EF2694">
        <w:rPr>
          <w:rtl/>
        </w:rPr>
        <w:t xml:space="preserve">ضمير </w:t>
      </w:r>
      <w:r w:rsidR="000B49EF">
        <w:rPr>
          <w:rtl/>
        </w:rPr>
        <w:t xml:space="preserve">بلّغ </w:t>
      </w:r>
      <w:r w:rsidRPr="00EF2694">
        <w:rPr>
          <w:rtl/>
        </w:rPr>
        <w:t>لموسى وضمير إليه ل</w:t>
      </w:r>
      <w:r w:rsidR="0022555C">
        <w:rPr>
          <w:rtl/>
        </w:rPr>
        <w:t xml:space="preserve">عليّ </w:t>
      </w:r>
      <w:r w:rsidRPr="00EF2694">
        <w:rPr>
          <w:rtl/>
        </w:rPr>
        <w:t>كما مر</w:t>
      </w:r>
      <w:r w:rsidR="00516C34">
        <w:rPr>
          <w:rFonts w:hint="cs"/>
          <w:rtl/>
        </w:rPr>
        <w:t>ّ</w:t>
      </w:r>
      <w:r>
        <w:rPr>
          <w:rtl/>
        </w:rPr>
        <w:t xml:space="preserve"> ، </w:t>
      </w:r>
      <w:r w:rsidRPr="00EF2694">
        <w:rPr>
          <w:rtl/>
        </w:rPr>
        <w:t>وصير فاعله ضمير مستتر راجع إلى أبي جعفر</w:t>
      </w:r>
      <w:r>
        <w:rPr>
          <w:rtl/>
        </w:rPr>
        <w:t xml:space="preserve"> ، </w:t>
      </w:r>
      <w:r w:rsidRPr="00EF2694">
        <w:rPr>
          <w:rtl/>
        </w:rPr>
        <w:t>وعبد الله منصوب بالمفعولي</w:t>
      </w:r>
      <w:r w:rsidR="00516C34">
        <w:rPr>
          <w:rFonts w:hint="cs"/>
          <w:rtl/>
        </w:rPr>
        <w:t>ّ</w:t>
      </w:r>
      <w:r w:rsidRPr="00EF2694">
        <w:rPr>
          <w:rtl/>
        </w:rPr>
        <w:t>ة.</w:t>
      </w:r>
    </w:p>
    <w:p w14:paraId="1E4BA09E" w14:textId="4443CC9A" w:rsidR="00782297" w:rsidRPr="00EF2694" w:rsidRDefault="00782297" w:rsidP="00A020F0">
      <w:pPr>
        <w:pStyle w:val="libNormal"/>
        <w:rPr>
          <w:rtl/>
        </w:rPr>
      </w:pPr>
      <w:r w:rsidRPr="004907EA">
        <w:rPr>
          <w:rtl/>
        </w:rPr>
        <w:t>و</w:t>
      </w:r>
      <w:r>
        <w:rPr>
          <w:rtl/>
        </w:rPr>
        <w:t xml:space="preserve"> « </w:t>
      </w:r>
      <w:r w:rsidRPr="004907EA">
        <w:rPr>
          <w:rtl/>
        </w:rPr>
        <w:t>ذلك</w:t>
      </w:r>
      <w:r>
        <w:rPr>
          <w:rtl/>
        </w:rPr>
        <w:t xml:space="preserve"> » </w:t>
      </w:r>
      <w:r w:rsidRPr="00EF2694">
        <w:rPr>
          <w:rtl/>
        </w:rPr>
        <w:t>بدل اشتمال لعبد الله وإشارة إلى القيام على تركته</w:t>
      </w:r>
      <w:r>
        <w:rPr>
          <w:rtl/>
        </w:rPr>
        <w:t xml:space="preserve"> « </w:t>
      </w:r>
      <w:r w:rsidRPr="00EF2694">
        <w:rPr>
          <w:rtl/>
        </w:rPr>
        <w:t>إليه</w:t>
      </w:r>
      <w:r>
        <w:rPr>
          <w:rtl/>
        </w:rPr>
        <w:t xml:space="preserve"> » </w:t>
      </w:r>
      <w:r w:rsidRPr="00EF2694">
        <w:rPr>
          <w:rtl/>
        </w:rPr>
        <w:t>أي مفو</w:t>
      </w:r>
      <w:r w:rsidR="00516C34">
        <w:rPr>
          <w:rFonts w:hint="cs"/>
          <w:rtl/>
        </w:rPr>
        <w:t>ّ</w:t>
      </w:r>
      <w:r w:rsidRPr="00EF2694">
        <w:rPr>
          <w:rtl/>
        </w:rPr>
        <w:t>ضا</w:t>
      </w:r>
      <w:r w:rsidR="00516C34">
        <w:rPr>
          <w:rFonts w:hint="cs"/>
          <w:rtl/>
        </w:rPr>
        <w:t>ً</w:t>
      </w:r>
      <w:r w:rsidRPr="00EF2694">
        <w:rPr>
          <w:rtl/>
        </w:rPr>
        <w:t xml:space="preserve"> إلى</w:t>
      </w:r>
    </w:p>
    <w:p w14:paraId="09FE4661" w14:textId="77777777" w:rsidR="00CE1409" w:rsidRDefault="00CE1409" w:rsidP="00CE1409">
      <w:pPr>
        <w:pStyle w:val="libNormal"/>
        <w:rPr>
          <w:rtl/>
        </w:rPr>
      </w:pPr>
      <w:r>
        <w:rPr>
          <w:rtl/>
        </w:rPr>
        <w:br w:type="page"/>
      </w:r>
    </w:p>
    <w:p w14:paraId="565D9029" w14:textId="0398849C" w:rsidR="00782297" w:rsidRPr="00EF2694" w:rsidRDefault="00782297" w:rsidP="00CE1409">
      <w:pPr>
        <w:pStyle w:val="libNormal0"/>
        <w:rPr>
          <w:rtl/>
        </w:rPr>
      </w:pPr>
      <w:r w:rsidRPr="00EF2694">
        <w:rPr>
          <w:rtl/>
        </w:rPr>
        <w:lastRenderedPageBreak/>
        <w:t>أحمد بن أبي خالد شهادته بخط</w:t>
      </w:r>
      <w:r w:rsidR="00516C34">
        <w:rPr>
          <w:rFonts w:hint="cs"/>
          <w:rtl/>
        </w:rPr>
        <w:t>ّ</w:t>
      </w:r>
      <w:r w:rsidRPr="00EF2694">
        <w:rPr>
          <w:rtl/>
        </w:rPr>
        <w:t xml:space="preserve">ه وشهد الحسن بن </w:t>
      </w:r>
      <w:r w:rsidR="008D0E33">
        <w:rPr>
          <w:rtl/>
        </w:rPr>
        <w:t xml:space="preserve">محمّد </w:t>
      </w:r>
      <w:r w:rsidRPr="00EF2694">
        <w:rPr>
          <w:rtl/>
        </w:rPr>
        <w:t xml:space="preserve">بن عبد الله بن الحسن بن </w:t>
      </w:r>
      <w:r w:rsidR="0022555C">
        <w:rPr>
          <w:rtl/>
        </w:rPr>
        <w:t xml:space="preserve">عليّ </w:t>
      </w:r>
      <w:r w:rsidRPr="00EF2694">
        <w:rPr>
          <w:rtl/>
        </w:rPr>
        <w:t xml:space="preserve">بن الحسين بن </w:t>
      </w:r>
      <w:r w:rsidR="0022555C">
        <w:rPr>
          <w:rtl/>
        </w:rPr>
        <w:t xml:space="preserve">عليّ </w:t>
      </w:r>
      <w:r w:rsidRPr="00EF2694">
        <w:rPr>
          <w:rtl/>
        </w:rPr>
        <w:t xml:space="preserve">بن أبي طالب </w:t>
      </w:r>
      <w:r w:rsidRPr="002F75F6">
        <w:rPr>
          <w:rStyle w:val="libAlaemChar"/>
          <w:rtl/>
        </w:rPr>
        <w:t>عليه‌السلام</w:t>
      </w:r>
      <w:r w:rsidRPr="00EF2694">
        <w:rPr>
          <w:rtl/>
        </w:rPr>
        <w:t xml:space="preserve"> وهو الجو</w:t>
      </w:r>
      <w:r w:rsidR="00516C34">
        <w:rPr>
          <w:rFonts w:hint="cs"/>
          <w:rtl/>
        </w:rPr>
        <w:t>ّ</w:t>
      </w:r>
      <w:r w:rsidRPr="00EF2694">
        <w:rPr>
          <w:rtl/>
        </w:rPr>
        <w:t>اني على مثل شهادة أحمد بن أبي خالد في صدر هذا الكتاب وكتب شهادته بيده وشهد نصر الخادم وكتب شهادته بيده</w:t>
      </w:r>
      <w:r>
        <w:rPr>
          <w:rFonts w:hint="cs"/>
          <w:rtl/>
        </w:rPr>
        <w:t>.</w:t>
      </w:r>
    </w:p>
    <w:p w14:paraId="5E7048AA" w14:textId="6D86E6E1" w:rsidR="00782297" w:rsidRDefault="00516C34" w:rsidP="00782297">
      <w:pPr>
        <w:pStyle w:val="Heading1Center"/>
        <w:rPr>
          <w:rtl/>
          <w:lang w:bidi="fa-IR"/>
        </w:rPr>
      </w:pPr>
      <w:bookmarkStart w:id="499" w:name="_Toc92637738"/>
      <w:bookmarkStart w:id="500" w:name="_Toc256693218"/>
      <w:bookmarkStart w:id="501" w:name="_Toc256693452"/>
      <w:r>
        <w:rPr>
          <w:rFonts w:hint="cs"/>
          <w:rtl/>
          <w:lang w:bidi="fa-IR"/>
        </w:rPr>
        <w:t xml:space="preserve">( </w:t>
      </w:r>
      <w:r w:rsidR="00782297" w:rsidRPr="00EF2694">
        <w:rPr>
          <w:rtl/>
          <w:lang w:bidi="fa-IR"/>
        </w:rPr>
        <w:t>باب</w:t>
      </w:r>
      <w:bookmarkEnd w:id="499"/>
      <w:r w:rsidR="00782297" w:rsidRPr="00EF2694">
        <w:rPr>
          <w:rtl/>
          <w:lang w:bidi="fa-IR"/>
        </w:rPr>
        <w:t xml:space="preserve"> </w:t>
      </w:r>
      <w:r>
        <w:rPr>
          <w:rFonts w:hint="cs"/>
          <w:rtl/>
          <w:lang w:bidi="fa-IR"/>
        </w:rPr>
        <w:t>)</w:t>
      </w:r>
      <w:bookmarkEnd w:id="500"/>
      <w:bookmarkEnd w:id="501"/>
    </w:p>
    <w:p w14:paraId="14A07E72" w14:textId="48C5B8E9" w:rsidR="00782297" w:rsidRPr="00EF2694" w:rsidRDefault="00516C34" w:rsidP="00782297">
      <w:pPr>
        <w:pStyle w:val="Heading1Center"/>
        <w:rPr>
          <w:rtl/>
          <w:lang w:bidi="fa-IR"/>
        </w:rPr>
      </w:pPr>
      <w:bookmarkStart w:id="502" w:name="_Toc92637739"/>
      <w:bookmarkStart w:id="503" w:name="_Toc256693219"/>
      <w:bookmarkStart w:id="504" w:name="_Toc256693453"/>
      <w:r>
        <w:rPr>
          <w:rFonts w:hint="cs"/>
          <w:rtl/>
          <w:lang w:bidi="fa-IR"/>
        </w:rPr>
        <w:t xml:space="preserve">( </w:t>
      </w:r>
      <w:r w:rsidR="00782297" w:rsidRPr="00EF2694">
        <w:rPr>
          <w:rtl/>
          <w:lang w:bidi="fa-IR"/>
        </w:rPr>
        <w:t xml:space="preserve">الإشارة والنص على أبي </w:t>
      </w:r>
      <w:r w:rsidR="008D0E33">
        <w:rPr>
          <w:rtl/>
          <w:lang w:bidi="fa-IR"/>
        </w:rPr>
        <w:t xml:space="preserve">محمّد </w:t>
      </w:r>
      <w:r w:rsidR="00782297" w:rsidRPr="002F75F6">
        <w:rPr>
          <w:rStyle w:val="libAlaemChar"/>
          <w:rFonts w:hint="cs"/>
          <w:rtl/>
        </w:rPr>
        <w:t>عليه‌السلام</w:t>
      </w:r>
      <w:bookmarkEnd w:id="502"/>
      <w:r>
        <w:rPr>
          <w:rStyle w:val="libAlaemChar"/>
          <w:rFonts w:hint="cs"/>
          <w:rtl/>
        </w:rPr>
        <w:t xml:space="preserve"> </w:t>
      </w:r>
      <w:r>
        <w:rPr>
          <w:rFonts w:hint="cs"/>
          <w:rtl/>
          <w:lang w:bidi="fa-IR"/>
        </w:rPr>
        <w:t>)</w:t>
      </w:r>
      <w:bookmarkEnd w:id="503"/>
      <w:bookmarkEnd w:id="504"/>
    </w:p>
    <w:p w14:paraId="6C1FA956" w14:textId="60324493" w:rsidR="00782297" w:rsidRPr="00EF2694" w:rsidRDefault="00782297" w:rsidP="00A020F0">
      <w:pPr>
        <w:pStyle w:val="libNormal"/>
        <w:rPr>
          <w:rtl/>
        </w:rPr>
      </w:pPr>
      <w:r w:rsidRPr="00EF2694">
        <w:rPr>
          <w:rtl/>
        </w:rPr>
        <w:t>1</w:t>
      </w:r>
      <w:r w:rsidR="008D0E33">
        <w:rPr>
          <w:rtl/>
        </w:rPr>
        <w:t xml:space="preserve"> - </w:t>
      </w:r>
      <w:r w:rsidR="0022555C">
        <w:rPr>
          <w:rtl/>
        </w:rPr>
        <w:t xml:space="preserve">عليّ </w:t>
      </w:r>
      <w:r w:rsidRPr="00EF2694">
        <w:rPr>
          <w:rtl/>
        </w:rPr>
        <w:t xml:space="preserve">بن </w:t>
      </w:r>
      <w:r w:rsidR="008D0E33">
        <w:rPr>
          <w:rtl/>
        </w:rPr>
        <w:t xml:space="preserve">محمّد </w:t>
      </w:r>
      <w:r>
        <w:rPr>
          <w:rtl/>
        </w:rPr>
        <w:t xml:space="preserve">، </w:t>
      </w:r>
      <w:r w:rsidRPr="00EF2694">
        <w:rPr>
          <w:rtl/>
        </w:rPr>
        <w:t xml:space="preserve">عن </w:t>
      </w:r>
      <w:r w:rsidR="008D0E33">
        <w:rPr>
          <w:rtl/>
        </w:rPr>
        <w:t xml:space="preserve">محمّد </w:t>
      </w:r>
      <w:r w:rsidRPr="00EF2694">
        <w:rPr>
          <w:rtl/>
        </w:rPr>
        <w:t>بن أحمد النهدي</w:t>
      </w:r>
      <w:r w:rsidR="00516C34">
        <w:rPr>
          <w:rFonts w:hint="cs"/>
          <w:rtl/>
        </w:rPr>
        <w:t>ّ</w:t>
      </w:r>
      <w:r>
        <w:rPr>
          <w:rtl/>
        </w:rPr>
        <w:t xml:space="preserve"> ، </w:t>
      </w:r>
      <w:r w:rsidRPr="00EF2694">
        <w:rPr>
          <w:rtl/>
        </w:rPr>
        <w:t>عن يحيى بن يسار القنبري</w:t>
      </w:r>
      <w:r w:rsidR="00516C34">
        <w:rPr>
          <w:rFonts w:hint="cs"/>
          <w:rtl/>
        </w:rPr>
        <w:t>ّ</w:t>
      </w:r>
      <w:r w:rsidRPr="00EF2694">
        <w:rPr>
          <w:rtl/>
        </w:rPr>
        <w:t xml:space="preserve"> </w:t>
      </w:r>
      <w:r w:rsidR="008D0E33">
        <w:rPr>
          <w:rtl/>
        </w:rPr>
        <w:t>قال :</w:t>
      </w:r>
      <w:r w:rsidRPr="00EF2694">
        <w:rPr>
          <w:rtl/>
        </w:rPr>
        <w:t xml:space="preserve">أوصى أبو الحسن </w:t>
      </w:r>
      <w:r w:rsidRPr="002F75F6">
        <w:rPr>
          <w:rStyle w:val="libAlaemChar"/>
          <w:rtl/>
        </w:rPr>
        <w:t>عليه‌السلام</w:t>
      </w:r>
      <w:r w:rsidRPr="00EF2694">
        <w:rPr>
          <w:rtl/>
        </w:rPr>
        <w:t xml:space="preserve"> إلى ابنه الحسن قبل مضي</w:t>
      </w:r>
      <w:r w:rsidR="00516C34">
        <w:rPr>
          <w:rFonts w:hint="cs"/>
          <w:rtl/>
        </w:rPr>
        <w:t>ّ</w:t>
      </w:r>
      <w:r w:rsidRPr="00EF2694">
        <w:rPr>
          <w:rtl/>
        </w:rPr>
        <w:t xml:space="preserve">ه بأربعة أشهر </w:t>
      </w:r>
      <w:r w:rsidR="00516C34">
        <w:rPr>
          <w:rFonts w:hint="cs"/>
          <w:rtl/>
        </w:rPr>
        <w:t xml:space="preserve">، </w:t>
      </w:r>
      <w:r w:rsidRPr="00EF2694">
        <w:rPr>
          <w:rtl/>
        </w:rPr>
        <w:t>وأشهدني على ذلك وجماعة من الموالي</w:t>
      </w:r>
      <w:r>
        <w:rPr>
          <w:rFonts w:hint="cs"/>
          <w:rtl/>
        </w:rPr>
        <w:t>.</w:t>
      </w:r>
    </w:p>
    <w:p w14:paraId="15B044DA" w14:textId="1B0FC507" w:rsidR="00782297" w:rsidRPr="00EF2694" w:rsidRDefault="00782297" w:rsidP="00A020F0">
      <w:pPr>
        <w:pStyle w:val="libNormal"/>
        <w:rPr>
          <w:rtl/>
        </w:rPr>
      </w:pPr>
      <w:r w:rsidRPr="00EF2694">
        <w:rPr>
          <w:rtl/>
        </w:rPr>
        <w:t>2</w:t>
      </w:r>
      <w:r w:rsidR="008D0E33">
        <w:rPr>
          <w:rtl/>
        </w:rPr>
        <w:t xml:space="preserve"> - </w:t>
      </w:r>
      <w:r w:rsidR="0022555C">
        <w:rPr>
          <w:rtl/>
        </w:rPr>
        <w:t>عليّ</w:t>
      </w:r>
      <w:r w:rsidR="00516C34">
        <w:rPr>
          <w:rFonts w:hint="cs"/>
          <w:rtl/>
        </w:rPr>
        <w:t>ُ</w:t>
      </w:r>
      <w:r w:rsidR="0022555C">
        <w:rPr>
          <w:rtl/>
        </w:rPr>
        <w:t xml:space="preserve"> </w:t>
      </w:r>
      <w:r w:rsidRPr="00EF2694">
        <w:rPr>
          <w:rtl/>
        </w:rPr>
        <w:t xml:space="preserve">بن </w:t>
      </w:r>
      <w:r w:rsidR="008D0E33">
        <w:rPr>
          <w:rtl/>
        </w:rPr>
        <w:t xml:space="preserve">محمّد </w:t>
      </w:r>
      <w:r>
        <w:rPr>
          <w:rtl/>
        </w:rPr>
        <w:t xml:space="preserve">، </w:t>
      </w:r>
      <w:r w:rsidRPr="00EF2694">
        <w:rPr>
          <w:rtl/>
        </w:rPr>
        <w:t xml:space="preserve">عن جعفر بن </w:t>
      </w:r>
      <w:r w:rsidR="008D0E33">
        <w:rPr>
          <w:rtl/>
        </w:rPr>
        <w:t xml:space="preserve">محمّد </w:t>
      </w:r>
      <w:r w:rsidRPr="00EF2694">
        <w:rPr>
          <w:rtl/>
        </w:rPr>
        <w:t>الكوفي</w:t>
      </w:r>
      <w:r w:rsidR="00516C34">
        <w:rPr>
          <w:rFonts w:hint="cs"/>
          <w:rtl/>
        </w:rPr>
        <w:t>ّ</w:t>
      </w:r>
      <w:r>
        <w:rPr>
          <w:rtl/>
        </w:rPr>
        <w:t xml:space="preserve"> ، </w:t>
      </w:r>
      <w:r w:rsidRPr="00EF2694">
        <w:rPr>
          <w:rtl/>
        </w:rPr>
        <w:t>عن بش</w:t>
      </w:r>
      <w:r w:rsidR="00516C34">
        <w:rPr>
          <w:rFonts w:hint="cs"/>
          <w:rtl/>
        </w:rPr>
        <w:t>ّ</w:t>
      </w:r>
      <w:r w:rsidRPr="00EF2694">
        <w:rPr>
          <w:rtl/>
        </w:rPr>
        <w:t>ار بن أحمد البصري</w:t>
      </w:r>
      <w:r w:rsidR="00516C34">
        <w:rPr>
          <w:rFonts w:hint="cs"/>
          <w:rtl/>
        </w:rPr>
        <w:t>ّ</w:t>
      </w:r>
      <w:r>
        <w:rPr>
          <w:rtl/>
        </w:rPr>
        <w:t xml:space="preserve"> ، </w:t>
      </w:r>
      <w:r w:rsidRPr="00EF2694">
        <w:rPr>
          <w:rtl/>
        </w:rPr>
        <w:t>عن</w:t>
      </w:r>
    </w:p>
    <w:p w14:paraId="264E155F" w14:textId="3C699051" w:rsidR="00782297" w:rsidRPr="00324B78" w:rsidRDefault="008D0E33" w:rsidP="009D38AE">
      <w:pPr>
        <w:pStyle w:val="libLine"/>
        <w:rPr>
          <w:rtl/>
        </w:rPr>
      </w:pPr>
      <w:r>
        <w:rPr>
          <w:rFonts w:hint="cs"/>
          <w:rtl/>
        </w:rPr>
        <w:t>________________________________________________________</w:t>
      </w:r>
    </w:p>
    <w:p w14:paraId="1C969D81" w14:textId="7D5C74F2" w:rsidR="00782297" w:rsidRPr="00EF2694" w:rsidRDefault="0022555C" w:rsidP="004E511B">
      <w:pPr>
        <w:pStyle w:val="libNormal0"/>
        <w:rPr>
          <w:rtl/>
        </w:rPr>
      </w:pPr>
      <w:r>
        <w:rPr>
          <w:rtl/>
        </w:rPr>
        <w:t xml:space="preserve">عليّ </w:t>
      </w:r>
      <w:r w:rsidR="00782297" w:rsidRPr="00EF2694">
        <w:rPr>
          <w:rtl/>
        </w:rPr>
        <w:t>وهذه الجملة استئناف لبيان الجملة السابقة</w:t>
      </w:r>
      <w:r w:rsidR="00782297">
        <w:rPr>
          <w:rtl/>
        </w:rPr>
        <w:t xml:space="preserve"> ، </w:t>
      </w:r>
      <w:r w:rsidR="00782297" w:rsidRPr="00EF2694">
        <w:rPr>
          <w:rtl/>
        </w:rPr>
        <w:t>وهي قوله</w:t>
      </w:r>
      <w:r w:rsidR="00782297">
        <w:rPr>
          <w:rtl/>
        </w:rPr>
        <w:t xml:space="preserve"> : </w:t>
      </w:r>
      <w:r w:rsidR="00782297" w:rsidRPr="00EF2694">
        <w:rPr>
          <w:rtl/>
        </w:rPr>
        <w:t>جعل عبد الله بن المساور إلى آخره</w:t>
      </w:r>
      <w:r w:rsidR="00782297">
        <w:rPr>
          <w:rtl/>
        </w:rPr>
        <w:t xml:space="preserve"> ، </w:t>
      </w:r>
      <w:r w:rsidR="00782297" w:rsidRPr="00EF2694">
        <w:rPr>
          <w:rtl/>
        </w:rPr>
        <w:t xml:space="preserve">والمراد أن عبد الله في القيام على تركته مأمور بأمر </w:t>
      </w:r>
      <w:r>
        <w:rPr>
          <w:rtl/>
        </w:rPr>
        <w:t xml:space="preserve">عليّ </w:t>
      </w:r>
      <w:r w:rsidR="00782297" w:rsidRPr="002F75F6">
        <w:rPr>
          <w:rStyle w:val="libAlaemChar"/>
          <w:rtl/>
        </w:rPr>
        <w:t>عليه‌السلام</w:t>
      </w:r>
      <w:r w:rsidR="00782297" w:rsidRPr="00EF2694">
        <w:rPr>
          <w:rtl/>
        </w:rPr>
        <w:t xml:space="preserve"> لا استقلال له أصلا</w:t>
      </w:r>
      <w:r w:rsidR="00782297">
        <w:rPr>
          <w:rtl/>
        </w:rPr>
        <w:t xml:space="preserve"> ، </w:t>
      </w:r>
      <w:r w:rsidR="00782297" w:rsidRPr="00EF2694">
        <w:rPr>
          <w:rtl/>
        </w:rPr>
        <w:t>والقرينة كون صير ماضيا بدون واو العطف وجملة يقوم استئناف لبيان الاستئناف السابق</w:t>
      </w:r>
      <w:r w:rsidR="00782297">
        <w:rPr>
          <w:rtl/>
        </w:rPr>
        <w:t xml:space="preserve"> ، </w:t>
      </w:r>
      <w:r w:rsidR="00782297" w:rsidRPr="00EF2694">
        <w:rPr>
          <w:rtl/>
        </w:rPr>
        <w:t>ويصير من باب ضرب عطف على يقوم وضمير إليه ل</w:t>
      </w:r>
      <w:r>
        <w:rPr>
          <w:rtl/>
        </w:rPr>
        <w:t xml:space="preserve">عليّ </w:t>
      </w:r>
      <w:r w:rsidR="00782297" w:rsidRPr="00EF2694">
        <w:rPr>
          <w:rtl/>
        </w:rPr>
        <w:t>وضمير يقوم ل</w:t>
      </w:r>
      <w:r>
        <w:rPr>
          <w:rtl/>
        </w:rPr>
        <w:t xml:space="preserve">عليّ </w:t>
      </w:r>
      <w:r w:rsidR="00782297" w:rsidRPr="00EF2694">
        <w:rPr>
          <w:rtl/>
        </w:rPr>
        <w:t>وضمير لنفسه لموسى. و</w:t>
      </w:r>
      <w:r w:rsidR="00782297">
        <w:rPr>
          <w:rtl/>
        </w:rPr>
        <w:t xml:space="preserve"> « </w:t>
      </w:r>
      <w:r w:rsidR="00782297" w:rsidRPr="00EF2694">
        <w:rPr>
          <w:rtl/>
        </w:rPr>
        <w:t>بعد</w:t>
      </w:r>
      <w:r w:rsidR="00782297">
        <w:rPr>
          <w:rtl/>
        </w:rPr>
        <w:t xml:space="preserve"> » </w:t>
      </w:r>
      <w:r w:rsidR="00782297" w:rsidRPr="00EF2694">
        <w:rPr>
          <w:rtl/>
        </w:rPr>
        <w:t>مبني</w:t>
      </w:r>
      <w:r w:rsidR="00516C34">
        <w:rPr>
          <w:rFonts w:hint="cs"/>
          <w:rtl/>
        </w:rPr>
        <w:t>ّ</w:t>
      </w:r>
      <w:r w:rsidR="00782297" w:rsidRPr="00EF2694">
        <w:rPr>
          <w:rtl/>
        </w:rPr>
        <w:t xml:space="preserve"> على الضم أي بعد بلوغ موسى </w:t>
      </w:r>
      <w:r w:rsidR="00F85EC4">
        <w:rPr>
          <w:rtl/>
        </w:rPr>
        <w:t>أيضاً</w:t>
      </w:r>
      <w:r w:rsidR="008A4DAC">
        <w:rPr>
          <w:rtl/>
        </w:rPr>
        <w:t xml:space="preserve"> </w:t>
      </w:r>
      <w:r w:rsidR="00782297" w:rsidRPr="00EF2694">
        <w:rPr>
          <w:rtl/>
        </w:rPr>
        <w:t>وهذه الجملة استيناف لبيان قوله يصير أمر موسى إليه وهذا مبني على أن الإمام ك</w:t>
      </w:r>
      <w:r w:rsidR="00CD2212">
        <w:rPr>
          <w:rtl/>
        </w:rPr>
        <w:t>ال</w:t>
      </w:r>
      <w:r w:rsidR="006C555D">
        <w:rPr>
          <w:rtl/>
        </w:rPr>
        <w:t xml:space="preserve">نبيّ </w:t>
      </w:r>
      <w:r w:rsidR="00782297" w:rsidRPr="00EF2694">
        <w:rPr>
          <w:rtl/>
        </w:rPr>
        <w:t>أولى بالمؤمنين من أنفسهم</w:t>
      </w:r>
      <w:r w:rsidR="00782297">
        <w:rPr>
          <w:rtl/>
        </w:rPr>
        <w:t xml:space="preserve"> ، </w:t>
      </w:r>
      <w:r w:rsidR="00782297" w:rsidRPr="00EF2694">
        <w:rPr>
          <w:rtl/>
        </w:rPr>
        <w:t xml:space="preserve">وهما مبتدأ والضمير راجع إلى </w:t>
      </w:r>
      <w:r>
        <w:rPr>
          <w:rtl/>
        </w:rPr>
        <w:t xml:space="preserve">عليّ </w:t>
      </w:r>
      <w:r w:rsidR="00782297" w:rsidRPr="00EF2694">
        <w:rPr>
          <w:rtl/>
        </w:rPr>
        <w:t>وموسى</w:t>
      </w:r>
      <w:r w:rsidR="00782297">
        <w:rPr>
          <w:rtl/>
        </w:rPr>
        <w:t xml:space="preserve"> ، </w:t>
      </w:r>
      <w:r w:rsidR="00782297" w:rsidRPr="00EF2694">
        <w:rPr>
          <w:rtl/>
        </w:rPr>
        <w:t xml:space="preserve">والظرف </w:t>
      </w:r>
      <w:r w:rsidR="004124EE">
        <w:rPr>
          <w:rtl/>
        </w:rPr>
        <w:t xml:space="preserve">خبر </w:t>
      </w:r>
      <w:r w:rsidR="00782297" w:rsidRPr="00EF2694">
        <w:rPr>
          <w:rtl/>
        </w:rPr>
        <w:t>المبتدأ.</w:t>
      </w:r>
    </w:p>
    <w:p w14:paraId="592515FC" w14:textId="77777777" w:rsidR="00782297" w:rsidRPr="00EF2694" w:rsidRDefault="00782297" w:rsidP="00A020F0">
      <w:pPr>
        <w:pStyle w:val="libNormal"/>
        <w:rPr>
          <w:rtl/>
        </w:rPr>
      </w:pPr>
      <w:r w:rsidRPr="00EF2694">
        <w:rPr>
          <w:rtl/>
        </w:rPr>
        <w:t>وأقول</w:t>
      </w:r>
      <w:r>
        <w:rPr>
          <w:rtl/>
        </w:rPr>
        <w:t xml:space="preserve"> : </w:t>
      </w:r>
      <w:r w:rsidRPr="00EF2694">
        <w:rPr>
          <w:rtl/>
        </w:rPr>
        <w:t>ارتكاب التقية في الكلام أحسن من ارتكاب هذه التكلفات البعيدة.</w:t>
      </w:r>
    </w:p>
    <w:p w14:paraId="7EC94041" w14:textId="7346006F" w:rsidR="00782297" w:rsidRDefault="00782297" w:rsidP="00782297">
      <w:pPr>
        <w:pStyle w:val="Heading1Center"/>
        <w:rPr>
          <w:rtl/>
        </w:rPr>
      </w:pPr>
      <w:bookmarkStart w:id="505" w:name="_Toc92637740"/>
      <w:bookmarkStart w:id="506" w:name="_Toc256693220"/>
      <w:bookmarkStart w:id="507" w:name="_Toc256693454"/>
      <w:r w:rsidRPr="004907EA">
        <w:rPr>
          <w:rtl/>
        </w:rPr>
        <w:t xml:space="preserve">باب الإشارة والنص على أبي </w:t>
      </w:r>
      <w:r w:rsidR="00516C34">
        <w:rPr>
          <w:rtl/>
        </w:rPr>
        <w:t>محم</w:t>
      </w:r>
      <w:r w:rsidR="008D0E33">
        <w:rPr>
          <w:rtl/>
        </w:rPr>
        <w:t xml:space="preserve">د </w:t>
      </w:r>
      <w:r>
        <w:rPr>
          <w:rtl/>
        </w:rPr>
        <w:t>(ع)</w:t>
      </w:r>
      <w:bookmarkEnd w:id="505"/>
      <w:bookmarkEnd w:id="506"/>
      <w:bookmarkEnd w:id="507"/>
      <w:r w:rsidRPr="004907EA">
        <w:rPr>
          <w:rtl/>
        </w:rPr>
        <w:t xml:space="preserve"> </w:t>
      </w:r>
    </w:p>
    <w:p w14:paraId="09B30A68" w14:textId="4494A5F2" w:rsidR="00782297" w:rsidRPr="00EF2694" w:rsidRDefault="00782297" w:rsidP="00516C34">
      <w:pPr>
        <w:pStyle w:val="libNormal"/>
        <w:rPr>
          <w:rtl/>
        </w:rPr>
      </w:pPr>
      <w:r w:rsidRPr="00074C70">
        <w:rPr>
          <w:rStyle w:val="libBold1Char"/>
          <w:rtl/>
        </w:rPr>
        <w:t>الحديث ال</w:t>
      </w:r>
      <w:r w:rsidR="00D54C7C" w:rsidRPr="00074C70">
        <w:rPr>
          <w:rStyle w:val="libBold1Char"/>
          <w:rtl/>
        </w:rPr>
        <w:t>أوّل</w:t>
      </w:r>
      <w:r w:rsidR="00D54C7C">
        <w:rPr>
          <w:rtl/>
        </w:rPr>
        <w:t xml:space="preserve"> </w:t>
      </w:r>
      <w:r w:rsidRPr="00EF2694">
        <w:rPr>
          <w:rtl/>
        </w:rPr>
        <w:t>مجهول</w:t>
      </w:r>
      <w:r>
        <w:rPr>
          <w:rtl/>
        </w:rPr>
        <w:t xml:space="preserve"> ، </w:t>
      </w:r>
      <w:r w:rsidRPr="00EF2694">
        <w:rPr>
          <w:rtl/>
        </w:rPr>
        <w:t>وقيل</w:t>
      </w:r>
      <w:r>
        <w:rPr>
          <w:rtl/>
        </w:rPr>
        <w:t xml:space="preserve"> : </w:t>
      </w:r>
      <w:r w:rsidRPr="00EF2694">
        <w:rPr>
          <w:rtl/>
        </w:rPr>
        <w:t>ضعيف</w:t>
      </w:r>
      <w:r>
        <w:rPr>
          <w:rtl/>
        </w:rPr>
        <w:t xml:space="preserve"> « </w:t>
      </w:r>
      <w:r w:rsidRPr="004907EA">
        <w:rPr>
          <w:rtl/>
        </w:rPr>
        <w:t>قبل مضي</w:t>
      </w:r>
      <w:r w:rsidR="00516C34">
        <w:rPr>
          <w:rFonts w:hint="cs"/>
          <w:rtl/>
        </w:rPr>
        <w:t>ّ</w:t>
      </w:r>
      <w:r w:rsidRPr="004907EA">
        <w:rPr>
          <w:rtl/>
        </w:rPr>
        <w:t>ه</w:t>
      </w:r>
      <w:r>
        <w:rPr>
          <w:rtl/>
        </w:rPr>
        <w:t xml:space="preserve"> » </w:t>
      </w:r>
      <w:r w:rsidRPr="00EF2694">
        <w:rPr>
          <w:rtl/>
        </w:rPr>
        <w:t>أي وفاته أو خروجه إلى سر</w:t>
      </w:r>
      <w:r w:rsidR="00516C34">
        <w:rPr>
          <w:rFonts w:hint="cs"/>
          <w:rtl/>
        </w:rPr>
        <w:t>ّ</w:t>
      </w:r>
      <w:r w:rsidRPr="00EF2694">
        <w:rPr>
          <w:rtl/>
        </w:rPr>
        <w:t xml:space="preserve"> من رأى</w:t>
      </w:r>
      <w:r>
        <w:rPr>
          <w:rtl/>
        </w:rPr>
        <w:t xml:space="preserve"> ، </w:t>
      </w:r>
      <w:r w:rsidRPr="00EF2694">
        <w:rPr>
          <w:rtl/>
        </w:rPr>
        <w:t>وال</w:t>
      </w:r>
      <w:r w:rsidR="00D54C7C">
        <w:rPr>
          <w:rtl/>
        </w:rPr>
        <w:t xml:space="preserve">أوّل </w:t>
      </w:r>
      <w:r w:rsidRPr="00EF2694">
        <w:rPr>
          <w:rtl/>
        </w:rPr>
        <w:t>أظهر والموالي العجم الملحقون بالعرب أو الشيعة المخلصون.</w:t>
      </w:r>
    </w:p>
    <w:p w14:paraId="34A2F6F2" w14:textId="5FC6AAA2" w:rsidR="00782297" w:rsidRPr="00EF2694" w:rsidRDefault="00782297" w:rsidP="00516C34">
      <w:pPr>
        <w:pStyle w:val="libNormal"/>
        <w:rPr>
          <w:rtl/>
        </w:rPr>
      </w:pPr>
      <w:r w:rsidRPr="00074C70">
        <w:rPr>
          <w:rStyle w:val="libBold1Char"/>
          <w:rtl/>
        </w:rPr>
        <w:t xml:space="preserve">الحديث الثاني </w:t>
      </w:r>
      <w:r w:rsidRPr="00EF2694">
        <w:rPr>
          <w:rtl/>
        </w:rPr>
        <w:t>مجهول</w:t>
      </w:r>
      <w:r>
        <w:rPr>
          <w:rtl/>
        </w:rPr>
        <w:t xml:space="preserve"> ، </w:t>
      </w:r>
      <w:r w:rsidRPr="00EF2694">
        <w:rPr>
          <w:rtl/>
        </w:rPr>
        <w:t>وبش</w:t>
      </w:r>
      <w:r w:rsidR="00516C34">
        <w:rPr>
          <w:rFonts w:hint="cs"/>
          <w:rtl/>
        </w:rPr>
        <w:t>ّ</w:t>
      </w:r>
      <w:r w:rsidRPr="00EF2694">
        <w:rPr>
          <w:rtl/>
        </w:rPr>
        <w:t>ار</w:t>
      </w:r>
      <w:r>
        <w:rPr>
          <w:rtl/>
        </w:rPr>
        <w:t xml:space="preserve"> : </w:t>
      </w:r>
      <w:r w:rsidRPr="00EF2694">
        <w:rPr>
          <w:rtl/>
        </w:rPr>
        <w:t>بفتح الباء وتشديد الشين</w:t>
      </w:r>
      <w:r>
        <w:rPr>
          <w:rtl/>
        </w:rPr>
        <w:t xml:space="preserve"> ، </w:t>
      </w:r>
      <w:r w:rsidRPr="00EF2694">
        <w:rPr>
          <w:rtl/>
        </w:rPr>
        <w:t>والن</w:t>
      </w:r>
      <w:r w:rsidR="00516C34">
        <w:rPr>
          <w:rFonts w:hint="cs"/>
          <w:rtl/>
        </w:rPr>
        <w:t>ّ</w:t>
      </w:r>
      <w:r w:rsidRPr="00EF2694">
        <w:rPr>
          <w:rtl/>
        </w:rPr>
        <w:t>وفلي بفتح النون</w:t>
      </w:r>
    </w:p>
    <w:p w14:paraId="07902E2D" w14:textId="77777777" w:rsidR="00CE1409" w:rsidRDefault="00CE1409" w:rsidP="00CE1409">
      <w:pPr>
        <w:pStyle w:val="libNormal"/>
        <w:rPr>
          <w:rtl/>
        </w:rPr>
      </w:pPr>
      <w:r>
        <w:rPr>
          <w:rtl/>
        </w:rPr>
        <w:br w:type="page"/>
      </w:r>
    </w:p>
    <w:p w14:paraId="6AE88079" w14:textId="75B5C2AE" w:rsidR="00782297" w:rsidRPr="00EF2694" w:rsidRDefault="0022555C" w:rsidP="00CE1409">
      <w:pPr>
        <w:pStyle w:val="libNormal0"/>
        <w:rPr>
          <w:rtl/>
        </w:rPr>
      </w:pPr>
      <w:r>
        <w:rPr>
          <w:rtl/>
        </w:rPr>
        <w:lastRenderedPageBreak/>
        <w:t xml:space="preserve">عليّ </w:t>
      </w:r>
      <w:r w:rsidR="00782297" w:rsidRPr="00EF2694">
        <w:rPr>
          <w:rtl/>
        </w:rPr>
        <w:t>بن عمر النوفلي</w:t>
      </w:r>
      <w:r w:rsidR="00516C34">
        <w:rPr>
          <w:rFonts w:hint="cs"/>
          <w:rtl/>
        </w:rPr>
        <w:t>ّ</w:t>
      </w:r>
      <w:r w:rsidR="00782297" w:rsidRPr="00EF2694">
        <w:rPr>
          <w:rtl/>
        </w:rPr>
        <w:t xml:space="preserve"> </w:t>
      </w:r>
      <w:r w:rsidR="008D0E33">
        <w:rPr>
          <w:rtl/>
        </w:rPr>
        <w:t>قال :</w:t>
      </w:r>
      <w:r w:rsidR="00782297" w:rsidRPr="00EF2694">
        <w:rPr>
          <w:rtl/>
        </w:rPr>
        <w:t xml:space="preserve">كنت مع أبي الحسن </w:t>
      </w:r>
      <w:r w:rsidR="00782297" w:rsidRPr="002F75F6">
        <w:rPr>
          <w:rStyle w:val="libAlaemChar"/>
          <w:rtl/>
        </w:rPr>
        <w:t>عليه‌السلام</w:t>
      </w:r>
      <w:r w:rsidR="00782297" w:rsidRPr="00EF2694">
        <w:rPr>
          <w:rtl/>
        </w:rPr>
        <w:t xml:space="preserve"> في صحن داره فمر</w:t>
      </w:r>
      <w:r w:rsidR="00516C34">
        <w:rPr>
          <w:rFonts w:hint="cs"/>
          <w:rtl/>
        </w:rPr>
        <w:t>ُّ</w:t>
      </w:r>
      <w:r w:rsidR="00782297" w:rsidRPr="00EF2694">
        <w:rPr>
          <w:rtl/>
        </w:rPr>
        <w:t xml:space="preserve"> بنا </w:t>
      </w:r>
      <w:r w:rsidR="008D0E33">
        <w:rPr>
          <w:rtl/>
        </w:rPr>
        <w:t xml:space="preserve">محمّد </w:t>
      </w:r>
      <w:r w:rsidR="00782297" w:rsidRPr="00EF2694">
        <w:rPr>
          <w:rtl/>
        </w:rPr>
        <w:t>ابنه</w:t>
      </w:r>
      <w:r w:rsidR="00782297">
        <w:rPr>
          <w:rtl/>
        </w:rPr>
        <w:t xml:space="preserve"> </w:t>
      </w:r>
      <w:r w:rsidR="00782297" w:rsidRPr="00EF2694">
        <w:rPr>
          <w:rtl/>
        </w:rPr>
        <w:t>فقلت له جعلت فداك هذا صاحبنا بعدك ف</w:t>
      </w:r>
      <w:r w:rsidR="008D0E33">
        <w:rPr>
          <w:rtl/>
        </w:rPr>
        <w:t>قال :</w:t>
      </w:r>
      <w:r w:rsidR="00782297" w:rsidRPr="00EF2694">
        <w:rPr>
          <w:rtl/>
        </w:rPr>
        <w:t>لا صاحبكم بعدي الحسن</w:t>
      </w:r>
      <w:r w:rsidR="00782297">
        <w:rPr>
          <w:rFonts w:hint="cs"/>
          <w:rtl/>
        </w:rPr>
        <w:t>.</w:t>
      </w:r>
    </w:p>
    <w:p w14:paraId="749584A2" w14:textId="2FA32858" w:rsidR="00782297" w:rsidRPr="00EF2694" w:rsidRDefault="00782297" w:rsidP="00A020F0">
      <w:pPr>
        <w:pStyle w:val="libNormal"/>
        <w:rPr>
          <w:rtl/>
        </w:rPr>
      </w:pPr>
      <w:r w:rsidRPr="00EF2694">
        <w:rPr>
          <w:rtl/>
        </w:rPr>
        <w:t>3</w:t>
      </w:r>
      <w:r w:rsidR="008D0E33">
        <w:rPr>
          <w:rtl/>
        </w:rPr>
        <w:t xml:space="preserve"> - </w:t>
      </w:r>
      <w:r w:rsidRPr="00EF2694">
        <w:rPr>
          <w:rtl/>
        </w:rPr>
        <w:t>عنه</w:t>
      </w:r>
      <w:r>
        <w:rPr>
          <w:rtl/>
        </w:rPr>
        <w:t xml:space="preserve"> ، </w:t>
      </w:r>
      <w:r w:rsidRPr="00EF2694">
        <w:rPr>
          <w:rtl/>
        </w:rPr>
        <w:t>عن بش</w:t>
      </w:r>
      <w:r w:rsidR="00516C34">
        <w:rPr>
          <w:rFonts w:hint="cs"/>
          <w:rtl/>
        </w:rPr>
        <w:t>ّ</w:t>
      </w:r>
      <w:r w:rsidRPr="00EF2694">
        <w:rPr>
          <w:rtl/>
        </w:rPr>
        <w:t>ار بن أحمد</w:t>
      </w:r>
      <w:r>
        <w:rPr>
          <w:rtl/>
        </w:rPr>
        <w:t xml:space="preserve"> ، </w:t>
      </w:r>
      <w:r w:rsidRPr="00EF2694">
        <w:rPr>
          <w:rtl/>
        </w:rPr>
        <w:t xml:space="preserve">عن عبد الله بن </w:t>
      </w:r>
      <w:r w:rsidR="008D0E33">
        <w:rPr>
          <w:rtl/>
        </w:rPr>
        <w:t xml:space="preserve">محمّد </w:t>
      </w:r>
      <w:r w:rsidR="00516C34">
        <w:rPr>
          <w:rtl/>
        </w:rPr>
        <w:t>ال</w:t>
      </w:r>
      <w:r w:rsidR="00516C34">
        <w:rPr>
          <w:rFonts w:hint="cs"/>
          <w:rtl/>
        </w:rPr>
        <w:t>إ</w:t>
      </w:r>
      <w:r w:rsidRPr="00EF2694">
        <w:rPr>
          <w:rtl/>
        </w:rPr>
        <w:t>صفهاني</w:t>
      </w:r>
      <w:r w:rsidR="00516C34">
        <w:rPr>
          <w:rFonts w:hint="cs"/>
          <w:rtl/>
        </w:rPr>
        <w:t>ّ</w:t>
      </w:r>
      <w:r w:rsidRPr="00EF2694">
        <w:rPr>
          <w:rtl/>
        </w:rPr>
        <w:t xml:space="preserve"> </w:t>
      </w:r>
      <w:r w:rsidR="008D0E33">
        <w:rPr>
          <w:rtl/>
        </w:rPr>
        <w:t>قال :قال :</w:t>
      </w:r>
      <w:r w:rsidRPr="00EF2694">
        <w:rPr>
          <w:rtl/>
        </w:rPr>
        <w:t xml:space="preserve">أبو الحسن </w:t>
      </w:r>
      <w:r w:rsidRPr="002F75F6">
        <w:rPr>
          <w:rStyle w:val="libAlaemChar"/>
          <w:rtl/>
        </w:rPr>
        <w:t>عليه‌السلام</w:t>
      </w:r>
      <w:r w:rsidRPr="00EF2694">
        <w:rPr>
          <w:rtl/>
        </w:rPr>
        <w:t xml:space="preserve"> صاحبكم بعدي الذي يصلي </w:t>
      </w:r>
      <w:r w:rsidR="0022555C">
        <w:rPr>
          <w:rtl/>
        </w:rPr>
        <w:t xml:space="preserve">عليّ </w:t>
      </w:r>
      <w:r w:rsidR="008D0E33">
        <w:rPr>
          <w:rtl/>
        </w:rPr>
        <w:t>قال :</w:t>
      </w:r>
      <w:r w:rsidRPr="00EF2694">
        <w:rPr>
          <w:rtl/>
        </w:rPr>
        <w:t xml:space="preserve">ولم نعرف أبا </w:t>
      </w:r>
      <w:r w:rsidR="008D0E33">
        <w:rPr>
          <w:rtl/>
        </w:rPr>
        <w:t xml:space="preserve">محمّد </w:t>
      </w:r>
      <w:r w:rsidRPr="00EF2694">
        <w:rPr>
          <w:rtl/>
        </w:rPr>
        <w:t xml:space="preserve">قبل ذلك </w:t>
      </w:r>
      <w:r w:rsidR="008D0E33">
        <w:rPr>
          <w:rtl/>
        </w:rPr>
        <w:t>قال :</w:t>
      </w:r>
      <w:r w:rsidRPr="00EF2694">
        <w:rPr>
          <w:rtl/>
        </w:rPr>
        <w:t xml:space="preserve">فخرج أبو </w:t>
      </w:r>
      <w:r w:rsidR="008D0E33">
        <w:rPr>
          <w:rtl/>
        </w:rPr>
        <w:t xml:space="preserve">محمّد </w:t>
      </w:r>
      <w:r w:rsidRPr="00EF2694">
        <w:rPr>
          <w:rtl/>
        </w:rPr>
        <w:t>فصلى عليه</w:t>
      </w:r>
      <w:r>
        <w:rPr>
          <w:rFonts w:hint="cs"/>
          <w:rtl/>
        </w:rPr>
        <w:t>.</w:t>
      </w:r>
    </w:p>
    <w:p w14:paraId="270E4399" w14:textId="54A0B39A" w:rsidR="00782297" w:rsidRPr="00EF2694" w:rsidRDefault="00782297" w:rsidP="00A020F0">
      <w:pPr>
        <w:pStyle w:val="libNormal"/>
        <w:rPr>
          <w:rtl/>
        </w:rPr>
      </w:pPr>
      <w:r w:rsidRPr="00EF2694">
        <w:rPr>
          <w:rtl/>
        </w:rPr>
        <w:t>4</w:t>
      </w:r>
      <w:r w:rsidR="008D0E33">
        <w:rPr>
          <w:rtl/>
        </w:rPr>
        <w:t xml:space="preserve"> - </w:t>
      </w:r>
      <w:r w:rsidRPr="00EF2694">
        <w:rPr>
          <w:rtl/>
        </w:rPr>
        <w:t>وعنه</w:t>
      </w:r>
      <w:r>
        <w:rPr>
          <w:rtl/>
        </w:rPr>
        <w:t xml:space="preserve"> ، </w:t>
      </w:r>
      <w:r w:rsidRPr="00EF2694">
        <w:rPr>
          <w:rtl/>
        </w:rPr>
        <w:t>عن موسى بن جعفر بن وهب</w:t>
      </w:r>
      <w:r>
        <w:rPr>
          <w:rtl/>
        </w:rPr>
        <w:t xml:space="preserve"> ، </w:t>
      </w:r>
      <w:r w:rsidRPr="00EF2694">
        <w:rPr>
          <w:rtl/>
        </w:rPr>
        <w:t xml:space="preserve">عن </w:t>
      </w:r>
      <w:r w:rsidR="0022555C">
        <w:rPr>
          <w:rtl/>
        </w:rPr>
        <w:t xml:space="preserve">عليّ </w:t>
      </w:r>
      <w:r w:rsidRPr="00EF2694">
        <w:rPr>
          <w:rtl/>
        </w:rPr>
        <w:t xml:space="preserve">بن جعفر </w:t>
      </w:r>
      <w:r w:rsidR="008D0E33">
        <w:rPr>
          <w:rtl/>
        </w:rPr>
        <w:t>قال :</w:t>
      </w:r>
      <w:r w:rsidRPr="00EF2694">
        <w:rPr>
          <w:rtl/>
        </w:rPr>
        <w:t>كنت حاضرا</w:t>
      </w:r>
      <w:r w:rsidR="00166FDF">
        <w:rPr>
          <w:rFonts w:hint="cs"/>
          <w:rtl/>
        </w:rPr>
        <w:t>ً</w:t>
      </w:r>
      <w:r w:rsidRPr="00EF2694">
        <w:rPr>
          <w:rtl/>
        </w:rPr>
        <w:t xml:space="preserve"> أبا الحسن </w:t>
      </w:r>
      <w:r w:rsidRPr="002F75F6">
        <w:rPr>
          <w:rStyle w:val="libAlaemChar"/>
          <w:rtl/>
        </w:rPr>
        <w:t>عليه‌السلام</w:t>
      </w:r>
      <w:r w:rsidRPr="00EF2694">
        <w:rPr>
          <w:rtl/>
        </w:rPr>
        <w:t xml:space="preserve"> </w:t>
      </w:r>
      <w:r w:rsidR="00045EE6">
        <w:rPr>
          <w:rtl/>
        </w:rPr>
        <w:t xml:space="preserve">لـمّا </w:t>
      </w:r>
      <w:r w:rsidRPr="00EF2694">
        <w:rPr>
          <w:rtl/>
        </w:rPr>
        <w:t xml:space="preserve">توفي ابنه </w:t>
      </w:r>
      <w:r w:rsidR="008D0E33">
        <w:rPr>
          <w:rtl/>
        </w:rPr>
        <w:t xml:space="preserve">محمّد </w:t>
      </w:r>
      <w:r w:rsidRPr="00EF2694">
        <w:rPr>
          <w:rtl/>
        </w:rPr>
        <w:t>ف</w:t>
      </w:r>
      <w:r w:rsidR="008D0E33">
        <w:rPr>
          <w:rtl/>
        </w:rPr>
        <w:t>قال :</w:t>
      </w:r>
      <w:r w:rsidRPr="00EF2694">
        <w:rPr>
          <w:rtl/>
        </w:rPr>
        <w:t>للحسن يا بني</w:t>
      </w:r>
      <w:r w:rsidR="00166FDF">
        <w:rPr>
          <w:rFonts w:hint="cs"/>
          <w:rtl/>
        </w:rPr>
        <w:t>ّ</w:t>
      </w:r>
      <w:r w:rsidRPr="00EF2694">
        <w:rPr>
          <w:rtl/>
        </w:rPr>
        <w:t xml:space="preserve"> أحدث لله شكرا</w:t>
      </w:r>
      <w:r w:rsidR="00166FDF">
        <w:rPr>
          <w:rFonts w:hint="cs"/>
          <w:rtl/>
        </w:rPr>
        <w:t>ً</w:t>
      </w:r>
      <w:r w:rsidRPr="00EF2694">
        <w:rPr>
          <w:rtl/>
        </w:rPr>
        <w:t xml:space="preserve"> فقد أحدث فيك أمرا</w:t>
      </w:r>
      <w:r w:rsidR="00166FDF">
        <w:rPr>
          <w:rFonts w:hint="cs"/>
          <w:rtl/>
        </w:rPr>
        <w:t>ً</w:t>
      </w:r>
      <w:r>
        <w:rPr>
          <w:rFonts w:hint="cs"/>
          <w:rtl/>
        </w:rPr>
        <w:t>.</w:t>
      </w:r>
    </w:p>
    <w:p w14:paraId="69440B16" w14:textId="0F9195C6" w:rsidR="00782297" w:rsidRPr="00EF2694" w:rsidRDefault="00782297" w:rsidP="00A020F0">
      <w:pPr>
        <w:pStyle w:val="libNormal"/>
        <w:rPr>
          <w:rtl/>
        </w:rPr>
      </w:pPr>
      <w:r w:rsidRPr="00EF2694">
        <w:rPr>
          <w:rtl/>
        </w:rPr>
        <w:t>5</w:t>
      </w:r>
      <w:r w:rsidR="008D0E33">
        <w:rPr>
          <w:rtl/>
        </w:rPr>
        <w:t xml:space="preserve"> - </w:t>
      </w:r>
      <w:r w:rsidRPr="00EF2694">
        <w:rPr>
          <w:rtl/>
        </w:rPr>
        <w:t xml:space="preserve">الحسين بن </w:t>
      </w:r>
      <w:r w:rsidR="008D0E33">
        <w:rPr>
          <w:rtl/>
        </w:rPr>
        <w:t xml:space="preserve">محمّد </w:t>
      </w:r>
      <w:r>
        <w:rPr>
          <w:rtl/>
        </w:rPr>
        <w:t xml:space="preserve">، </w:t>
      </w:r>
      <w:r w:rsidRPr="00EF2694">
        <w:rPr>
          <w:rtl/>
        </w:rPr>
        <w:t xml:space="preserve">عن </w:t>
      </w:r>
      <w:r w:rsidR="00502270">
        <w:rPr>
          <w:rtl/>
        </w:rPr>
        <w:t xml:space="preserve">معلّى </w:t>
      </w:r>
      <w:r w:rsidRPr="00EF2694">
        <w:rPr>
          <w:rtl/>
        </w:rPr>
        <w:t xml:space="preserve">بن </w:t>
      </w:r>
      <w:r w:rsidR="008D0E33">
        <w:rPr>
          <w:rtl/>
        </w:rPr>
        <w:t xml:space="preserve">محمّد </w:t>
      </w:r>
      <w:r>
        <w:rPr>
          <w:rtl/>
        </w:rPr>
        <w:t xml:space="preserve">، </w:t>
      </w:r>
      <w:r w:rsidRPr="00EF2694">
        <w:rPr>
          <w:rtl/>
        </w:rPr>
        <w:t xml:space="preserve">عن أحمد بن </w:t>
      </w:r>
      <w:r w:rsidR="008D0E33">
        <w:rPr>
          <w:rtl/>
        </w:rPr>
        <w:t xml:space="preserve">محمّد </w:t>
      </w:r>
      <w:r w:rsidRPr="00EF2694">
        <w:rPr>
          <w:rtl/>
        </w:rPr>
        <w:t xml:space="preserve">بن عبد الله بن مروان الأنباري </w:t>
      </w:r>
      <w:r w:rsidR="008D0E33">
        <w:rPr>
          <w:rtl/>
        </w:rPr>
        <w:t>قال :</w:t>
      </w:r>
      <w:r w:rsidRPr="00EF2694">
        <w:rPr>
          <w:rtl/>
        </w:rPr>
        <w:t xml:space="preserve">كنت حاضرا عند مضي أبي جعفر </w:t>
      </w:r>
      <w:r w:rsidR="008D0E33">
        <w:rPr>
          <w:rtl/>
        </w:rPr>
        <w:t xml:space="preserve">محمّد </w:t>
      </w:r>
      <w:r w:rsidRPr="00EF2694">
        <w:rPr>
          <w:rtl/>
        </w:rPr>
        <w:t xml:space="preserve">بن </w:t>
      </w:r>
      <w:r w:rsidR="0022555C">
        <w:rPr>
          <w:rtl/>
        </w:rPr>
        <w:t xml:space="preserve">عليّ </w:t>
      </w:r>
      <w:r w:rsidRPr="002F75F6">
        <w:rPr>
          <w:rStyle w:val="libAlaemChar"/>
          <w:rtl/>
        </w:rPr>
        <w:t>عليه‌السلام</w:t>
      </w:r>
      <w:r w:rsidRPr="00EF2694">
        <w:rPr>
          <w:rtl/>
        </w:rPr>
        <w:t xml:space="preserve"> فجاء أبو الحسن </w:t>
      </w:r>
      <w:r w:rsidRPr="002F75F6">
        <w:rPr>
          <w:rStyle w:val="libAlaemChar"/>
          <w:rtl/>
        </w:rPr>
        <w:t>عليه‌السلام</w:t>
      </w:r>
      <w:r w:rsidRPr="00EF2694">
        <w:rPr>
          <w:rtl/>
        </w:rPr>
        <w:t xml:space="preserve"> فوضع له كرسي</w:t>
      </w:r>
      <w:r w:rsidR="00166FDF">
        <w:rPr>
          <w:rFonts w:hint="cs"/>
          <w:rtl/>
        </w:rPr>
        <w:t>ٌّ</w:t>
      </w:r>
      <w:r w:rsidRPr="00EF2694">
        <w:rPr>
          <w:rtl/>
        </w:rPr>
        <w:t xml:space="preserve"> فجلس عليه وحوله أهل بيته وأبو </w:t>
      </w:r>
      <w:r w:rsidR="008D0E33">
        <w:rPr>
          <w:rtl/>
        </w:rPr>
        <w:t xml:space="preserve">محمّد </w:t>
      </w:r>
      <w:r w:rsidRPr="00EF2694">
        <w:rPr>
          <w:rtl/>
        </w:rPr>
        <w:t>قائم في ناحية فلم</w:t>
      </w:r>
      <w:r w:rsidR="00166FDF">
        <w:rPr>
          <w:rFonts w:hint="cs"/>
          <w:rtl/>
        </w:rPr>
        <w:t>ّ</w:t>
      </w:r>
      <w:r w:rsidRPr="00EF2694">
        <w:rPr>
          <w:rtl/>
        </w:rPr>
        <w:t>ا</w:t>
      </w:r>
    </w:p>
    <w:p w14:paraId="726A4845" w14:textId="7691DF62" w:rsidR="00782297" w:rsidRPr="00324B78" w:rsidRDefault="008D0E33" w:rsidP="009D38AE">
      <w:pPr>
        <w:pStyle w:val="libLine"/>
        <w:rPr>
          <w:rtl/>
        </w:rPr>
      </w:pPr>
      <w:r>
        <w:rPr>
          <w:rFonts w:hint="cs"/>
          <w:rtl/>
        </w:rPr>
        <w:t>________________________________________________________</w:t>
      </w:r>
    </w:p>
    <w:p w14:paraId="726373E0" w14:textId="292C0EAC" w:rsidR="00782297" w:rsidRPr="00EF2694" w:rsidRDefault="00782297" w:rsidP="004E511B">
      <w:pPr>
        <w:pStyle w:val="libNormal0"/>
        <w:rPr>
          <w:rtl/>
        </w:rPr>
      </w:pPr>
      <w:r w:rsidRPr="00EF2694">
        <w:rPr>
          <w:rtl/>
        </w:rPr>
        <w:t>والفاء.</w:t>
      </w:r>
      <w:r>
        <w:rPr>
          <w:rtl/>
        </w:rPr>
        <w:t xml:space="preserve"> « </w:t>
      </w:r>
      <w:r w:rsidRPr="004907EA">
        <w:rPr>
          <w:rtl/>
        </w:rPr>
        <w:t>فمر</w:t>
      </w:r>
      <w:r w:rsidR="00166FDF">
        <w:rPr>
          <w:rFonts w:hint="cs"/>
          <w:rtl/>
        </w:rPr>
        <w:t>ّ</w:t>
      </w:r>
      <w:r w:rsidRPr="004907EA">
        <w:rPr>
          <w:rtl/>
        </w:rPr>
        <w:t xml:space="preserve"> بنا </w:t>
      </w:r>
      <w:r w:rsidR="008D0E33">
        <w:rPr>
          <w:rtl/>
        </w:rPr>
        <w:t xml:space="preserve">محمّد </w:t>
      </w:r>
      <w:r w:rsidRPr="004907EA">
        <w:rPr>
          <w:rtl/>
        </w:rPr>
        <w:t>ابنه</w:t>
      </w:r>
      <w:r>
        <w:rPr>
          <w:rtl/>
        </w:rPr>
        <w:t xml:space="preserve"> » </w:t>
      </w:r>
      <w:r w:rsidRPr="00EF2694">
        <w:rPr>
          <w:rtl/>
        </w:rPr>
        <w:t xml:space="preserve">كان له </w:t>
      </w:r>
      <w:r w:rsidRPr="002F75F6">
        <w:rPr>
          <w:rStyle w:val="libAlaemChar"/>
          <w:rtl/>
        </w:rPr>
        <w:t>عليه‌السلام</w:t>
      </w:r>
      <w:r w:rsidRPr="00EF2694">
        <w:rPr>
          <w:rtl/>
        </w:rPr>
        <w:t xml:space="preserve"> ثلاثة بنين</w:t>
      </w:r>
      <w:r>
        <w:rPr>
          <w:rtl/>
        </w:rPr>
        <w:t xml:space="preserve"> : </w:t>
      </w:r>
      <w:r w:rsidR="008D0E33">
        <w:rPr>
          <w:rtl/>
        </w:rPr>
        <w:t xml:space="preserve">محمّد </w:t>
      </w:r>
      <w:r w:rsidRPr="00EF2694">
        <w:rPr>
          <w:rtl/>
        </w:rPr>
        <w:t>والحسن صلوات الله عليهما وجعفر</w:t>
      </w:r>
      <w:r>
        <w:rPr>
          <w:rtl/>
        </w:rPr>
        <w:t xml:space="preserve"> ، </w:t>
      </w:r>
      <w:r w:rsidRPr="00EF2694">
        <w:rPr>
          <w:rtl/>
        </w:rPr>
        <w:t xml:space="preserve">ومات </w:t>
      </w:r>
      <w:r w:rsidR="008D0E33">
        <w:rPr>
          <w:rtl/>
        </w:rPr>
        <w:t xml:space="preserve">محمّد </w:t>
      </w:r>
      <w:r w:rsidRPr="00EF2694">
        <w:rPr>
          <w:rtl/>
        </w:rPr>
        <w:t>قبله وكان أك</w:t>
      </w:r>
      <w:r w:rsidR="008A4DAC">
        <w:rPr>
          <w:rtl/>
        </w:rPr>
        <w:t xml:space="preserve">برّ </w:t>
      </w:r>
      <w:r w:rsidRPr="00EF2694">
        <w:rPr>
          <w:rtl/>
        </w:rPr>
        <w:t>ولده</w:t>
      </w:r>
      <w:r>
        <w:rPr>
          <w:rtl/>
        </w:rPr>
        <w:t xml:space="preserve"> ، </w:t>
      </w:r>
      <w:r w:rsidRPr="00EF2694">
        <w:rPr>
          <w:rtl/>
        </w:rPr>
        <w:t xml:space="preserve">وكانت الشيعة يزعمون </w:t>
      </w:r>
      <w:r w:rsidR="007F174A">
        <w:rPr>
          <w:rtl/>
        </w:rPr>
        <w:t xml:space="preserve">أنّه </w:t>
      </w:r>
      <w:r w:rsidRPr="00EF2694">
        <w:rPr>
          <w:rtl/>
        </w:rPr>
        <w:t>الإمام لكونه أك</w:t>
      </w:r>
      <w:r w:rsidR="00166FDF">
        <w:rPr>
          <w:rtl/>
        </w:rPr>
        <w:t>بر</w:t>
      </w:r>
      <w:r w:rsidR="008A4DAC">
        <w:rPr>
          <w:rtl/>
        </w:rPr>
        <w:t xml:space="preserve"> </w:t>
      </w:r>
      <w:r w:rsidRPr="00EF2694">
        <w:rPr>
          <w:rtl/>
        </w:rPr>
        <w:t xml:space="preserve">فإخباره </w:t>
      </w:r>
      <w:r w:rsidRPr="002F75F6">
        <w:rPr>
          <w:rStyle w:val="libAlaemChar"/>
          <w:rtl/>
        </w:rPr>
        <w:t>عليه‌السلام</w:t>
      </w:r>
      <w:r w:rsidRPr="00EF2694">
        <w:rPr>
          <w:rtl/>
        </w:rPr>
        <w:t xml:space="preserve"> بعدم إمامته معجز لعلمه بموته قبله</w:t>
      </w:r>
      <w:r>
        <w:rPr>
          <w:rtl/>
        </w:rPr>
        <w:t xml:space="preserve"> ، </w:t>
      </w:r>
      <w:r w:rsidRPr="00EF2694">
        <w:rPr>
          <w:rtl/>
        </w:rPr>
        <w:t>وكان يكن</w:t>
      </w:r>
      <w:r w:rsidR="00166FDF">
        <w:rPr>
          <w:rFonts w:hint="cs"/>
          <w:rtl/>
        </w:rPr>
        <w:t>ّ</w:t>
      </w:r>
      <w:r w:rsidRPr="00EF2694">
        <w:rPr>
          <w:rtl/>
        </w:rPr>
        <w:t xml:space="preserve">ى أبا جعفر </w:t>
      </w:r>
      <w:r w:rsidRPr="002F75F6">
        <w:rPr>
          <w:rStyle w:val="libAlaemChar"/>
          <w:rtl/>
        </w:rPr>
        <w:t>عليه‌السلام</w:t>
      </w:r>
      <w:r w:rsidRPr="00EF2694">
        <w:rPr>
          <w:rtl/>
        </w:rPr>
        <w:t>.</w:t>
      </w:r>
    </w:p>
    <w:p w14:paraId="6C615F78" w14:textId="3B45CC53" w:rsidR="00782297" w:rsidRPr="00EF2694" w:rsidRDefault="00782297" w:rsidP="00166FDF">
      <w:pPr>
        <w:pStyle w:val="libNormal"/>
        <w:rPr>
          <w:rtl/>
        </w:rPr>
      </w:pPr>
      <w:r w:rsidRPr="00074C70">
        <w:rPr>
          <w:rStyle w:val="libBold1Char"/>
          <w:rtl/>
        </w:rPr>
        <w:t xml:space="preserve">الحديث الثالث </w:t>
      </w:r>
      <w:r w:rsidRPr="00EF2694">
        <w:rPr>
          <w:rtl/>
        </w:rPr>
        <w:t>مجهول</w:t>
      </w:r>
      <w:r>
        <w:rPr>
          <w:rtl/>
        </w:rPr>
        <w:t xml:space="preserve"> ، </w:t>
      </w:r>
      <w:r w:rsidRPr="00EF2694">
        <w:rPr>
          <w:rtl/>
        </w:rPr>
        <w:t>وضمير</w:t>
      </w:r>
      <w:r>
        <w:rPr>
          <w:rtl/>
        </w:rPr>
        <w:t xml:space="preserve"> « </w:t>
      </w:r>
      <w:r w:rsidRPr="004907EA">
        <w:rPr>
          <w:rtl/>
        </w:rPr>
        <w:t>عنه</w:t>
      </w:r>
      <w:r>
        <w:rPr>
          <w:rtl/>
        </w:rPr>
        <w:t xml:space="preserve"> » </w:t>
      </w:r>
      <w:r w:rsidRPr="00EF2694">
        <w:rPr>
          <w:rtl/>
        </w:rPr>
        <w:t xml:space="preserve">راجع إلى جعفر بن </w:t>
      </w:r>
      <w:r w:rsidR="008D0E33">
        <w:rPr>
          <w:rtl/>
        </w:rPr>
        <w:t xml:space="preserve">محمّد </w:t>
      </w:r>
      <w:r>
        <w:rPr>
          <w:rtl/>
        </w:rPr>
        <w:t xml:space="preserve">« </w:t>
      </w:r>
      <w:r w:rsidRPr="004907EA">
        <w:rPr>
          <w:rtl/>
        </w:rPr>
        <w:t>يصل</w:t>
      </w:r>
      <w:r w:rsidR="00166FDF">
        <w:rPr>
          <w:rFonts w:hint="cs"/>
          <w:rtl/>
        </w:rPr>
        <w:t>ّ</w:t>
      </w:r>
      <w:r w:rsidRPr="004907EA">
        <w:rPr>
          <w:rtl/>
        </w:rPr>
        <w:t>ي على</w:t>
      </w:r>
      <w:r w:rsidR="00166FDF">
        <w:rPr>
          <w:rFonts w:hint="cs"/>
          <w:rtl/>
        </w:rPr>
        <w:t>ّ</w:t>
      </w:r>
      <w:r>
        <w:rPr>
          <w:rtl/>
        </w:rPr>
        <w:t xml:space="preserve"> » </w:t>
      </w:r>
      <w:r w:rsidRPr="00EF2694">
        <w:rPr>
          <w:rtl/>
        </w:rPr>
        <w:t xml:space="preserve">أي يؤم </w:t>
      </w:r>
      <w:r w:rsidR="00CE1409">
        <w:rPr>
          <w:rtl/>
        </w:rPr>
        <w:t xml:space="preserve">النّاس </w:t>
      </w:r>
      <w:r w:rsidRPr="00EF2694">
        <w:rPr>
          <w:rtl/>
        </w:rPr>
        <w:t>في الصلاة على</w:t>
      </w:r>
      <w:r w:rsidR="00166FDF">
        <w:rPr>
          <w:rFonts w:hint="cs"/>
          <w:rtl/>
        </w:rPr>
        <w:t>ّ</w:t>
      </w:r>
      <w:r w:rsidRPr="00EF2694">
        <w:rPr>
          <w:rtl/>
        </w:rPr>
        <w:t xml:space="preserve"> بعد موتي.</w:t>
      </w:r>
    </w:p>
    <w:p w14:paraId="6E986B9D" w14:textId="63FB5123" w:rsidR="00782297" w:rsidRPr="00EF2694" w:rsidRDefault="00782297" w:rsidP="00166FDF">
      <w:pPr>
        <w:pStyle w:val="libNormal"/>
        <w:rPr>
          <w:rtl/>
        </w:rPr>
      </w:pPr>
      <w:r w:rsidRPr="00074C70">
        <w:rPr>
          <w:rStyle w:val="libBold1Char"/>
          <w:rtl/>
        </w:rPr>
        <w:t>الحديث الرابع</w:t>
      </w:r>
      <w:r w:rsidRPr="00EF2694">
        <w:rPr>
          <w:rtl/>
        </w:rPr>
        <w:t xml:space="preserve"> مجهول</w:t>
      </w:r>
      <w:r>
        <w:rPr>
          <w:rtl/>
        </w:rPr>
        <w:t xml:space="preserve"> ، </w:t>
      </w:r>
      <w:r w:rsidRPr="00EF2694">
        <w:rPr>
          <w:rtl/>
        </w:rPr>
        <w:t>وضمير</w:t>
      </w:r>
      <w:r>
        <w:rPr>
          <w:rtl/>
        </w:rPr>
        <w:t xml:space="preserve"> « </w:t>
      </w:r>
      <w:r w:rsidRPr="004907EA">
        <w:rPr>
          <w:rtl/>
        </w:rPr>
        <w:t>عنه</w:t>
      </w:r>
      <w:r>
        <w:rPr>
          <w:rtl/>
        </w:rPr>
        <w:t xml:space="preserve"> » </w:t>
      </w:r>
      <w:r w:rsidRPr="00EF2694">
        <w:rPr>
          <w:rtl/>
        </w:rPr>
        <w:t xml:space="preserve">راجع إلى جعفر </w:t>
      </w:r>
      <w:r w:rsidR="00F85EC4">
        <w:rPr>
          <w:rtl/>
        </w:rPr>
        <w:t>أيضاً</w:t>
      </w:r>
      <w:r w:rsidR="008A4DAC">
        <w:rPr>
          <w:rtl/>
        </w:rPr>
        <w:t xml:space="preserve"> </w:t>
      </w:r>
      <w:r>
        <w:rPr>
          <w:rtl/>
        </w:rPr>
        <w:t xml:space="preserve">، </w:t>
      </w:r>
      <w:r w:rsidRPr="004907EA">
        <w:rPr>
          <w:rtl/>
        </w:rPr>
        <w:t>و</w:t>
      </w:r>
      <w:r w:rsidR="0022555C">
        <w:rPr>
          <w:rtl/>
        </w:rPr>
        <w:t xml:space="preserve">عليّ </w:t>
      </w:r>
      <w:r w:rsidRPr="004907EA">
        <w:rPr>
          <w:rtl/>
        </w:rPr>
        <w:t>بن جعفر</w:t>
      </w:r>
      <w:r w:rsidRPr="00EF2694">
        <w:rPr>
          <w:rtl/>
        </w:rPr>
        <w:t xml:space="preserve"> الظاهر </w:t>
      </w:r>
      <w:r w:rsidR="007F174A">
        <w:rPr>
          <w:rtl/>
        </w:rPr>
        <w:t xml:space="preserve">أنّه </w:t>
      </w:r>
      <w:r w:rsidRPr="00EF2694">
        <w:rPr>
          <w:rtl/>
        </w:rPr>
        <w:t>اليماني</w:t>
      </w:r>
      <w:r w:rsidR="00166FDF">
        <w:rPr>
          <w:rFonts w:hint="cs"/>
          <w:rtl/>
        </w:rPr>
        <w:t>ّ</w:t>
      </w:r>
      <w:r w:rsidRPr="00EF2694">
        <w:rPr>
          <w:rtl/>
        </w:rPr>
        <w:t xml:space="preserve"> الثقة الذي كان وكيلا</w:t>
      </w:r>
      <w:r w:rsidR="00166FDF">
        <w:rPr>
          <w:rFonts w:hint="cs"/>
          <w:rtl/>
        </w:rPr>
        <w:t>ً</w:t>
      </w:r>
      <w:r w:rsidRPr="00EF2694">
        <w:rPr>
          <w:rtl/>
        </w:rPr>
        <w:t xml:space="preserve"> للهادي </w:t>
      </w:r>
      <w:r w:rsidRPr="002F75F6">
        <w:rPr>
          <w:rStyle w:val="libAlaemChar"/>
          <w:rtl/>
        </w:rPr>
        <w:t>عليه‌السلام</w:t>
      </w:r>
      <w:r>
        <w:rPr>
          <w:rtl/>
        </w:rPr>
        <w:t xml:space="preserve"> « </w:t>
      </w:r>
      <w:r w:rsidRPr="004907EA">
        <w:rPr>
          <w:rtl/>
        </w:rPr>
        <w:t>فقد أحدث فيك أمرا</w:t>
      </w:r>
      <w:r w:rsidR="00166FDF">
        <w:rPr>
          <w:rFonts w:hint="cs"/>
          <w:rtl/>
        </w:rPr>
        <w:t>ً</w:t>
      </w:r>
      <w:r>
        <w:rPr>
          <w:rtl/>
        </w:rPr>
        <w:t xml:space="preserve"> » </w:t>
      </w:r>
      <w:r w:rsidRPr="00EF2694">
        <w:rPr>
          <w:rtl/>
        </w:rPr>
        <w:t>أي جعلك الله إماما</w:t>
      </w:r>
      <w:r w:rsidR="00166FDF">
        <w:rPr>
          <w:rFonts w:hint="cs"/>
          <w:rtl/>
        </w:rPr>
        <w:t>ً</w:t>
      </w:r>
      <w:r w:rsidRPr="00EF2694">
        <w:rPr>
          <w:rtl/>
        </w:rPr>
        <w:t xml:space="preserve"> بموت أخيك </w:t>
      </w:r>
      <w:r w:rsidR="0024767B">
        <w:rPr>
          <w:rtl/>
        </w:rPr>
        <w:t xml:space="preserve">الأكبر </w:t>
      </w:r>
      <w:r w:rsidRPr="00EF2694">
        <w:rPr>
          <w:rtl/>
        </w:rPr>
        <w:t xml:space="preserve">قبلك وبد الله فيك </w:t>
      </w:r>
      <w:r w:rsidRPr="00273F93">
        <w:rPr>
          <w:rStyle w:val="libFootnotenumChar"/>
          <w:rtl/>
        </w:rPr>
        <w:t>(1)</w:t>
      </w:r>
      <w:r>
        <w:rPr>
          <w:rtl/>
        </w:rPr>
        <w:t>.</w:t>
      </w:r>
    </w:p>
    <w:p w14:paraId="68654AF6" w14:textId="77777777" w:rsidR="00782297" w:rsidRDefault="00782297" w:rsidP="00166FDF">
      <w:pPr>
        <w:pStyle w:val="libNormal"/>
        <w:rPr>
          <w:rtl/>
        </w:rPr>
      </w:pPr>
      <w:r w:rsidRPr="00660D0F">
        <w:rPr>
          <w:rStyle w:val="libBold1Char"/>
          <w:rtl/>
        </w:rPr>
        <w:t xml:space="preserve">الحديث الخامس </w:t>
      </w:r>
      <w:r w:rsidRPr="00EF2694">
        <w:rPr>
          <w:rtl/>
        </w:rPr>
        <w:t>ضعيف على المشهور.</w:t>
      </w:r>
    </w:p>
    <w:p w14:paraId="10F9B2FC" w14:textId="67759A23" w:rsidR="00782297" w:rsidRPr="00EF2694" w:rsidRDefault="00782297" w:rsidP="00A020F0">
      <w:pPr>
        <w:pStyle w:val="libNormal"/>
        <w:rPr>
          <w:rtl/>
        </w:rPr>
      </w:pPr>
      <w:r>
        <w:rPr>
          <w:rtl/>
        </w:rPr>
        <w:t xml:space="preserve">« </w:t>
      </w:r>
      <w:r w:rsidR="00166FDF">
        <w:rPr>
          <w:rtl/>
        </w:rPr>
        <w:t>عند</w:t>
      </w:r>
      <w:r w:rsidRPr="004907EA">
        <w:rPr>
          <w:rtl/>
        </w:rPr>
        <w:t>أبي جعفر</w:t>
      </w:r>
      <w:r>
        <w:rPr>
          <w:rtl/>
        </w:rPr>
        <w:t xml:space="preserve"> » </w:t>
      </w:r>
      <w:r w:rsidRPr="00EF2694">
        <w:rPr>
          <w:rtl/>
        </w:rPr>
        <w:t>أي عند تجهيزه أو عند موته</w:t>
      </w:r>
      <w:r>
        <w:rPr>
          <w:rtl/>
        </w:rPr>
        <w:t xml:space="preserve"> ، </w:t>
      </w:r>
      <w:r w:rsidRPr="00EF2694">
        <w:rPr>
          <w:rtl/>
        </w:rPr>
        <w:t>وفي إعلام الورى وإرشاد المفيد وكشف الغمة وغيرها</w:t>
      </w:r>
      <w:r>
        <w:rPr>
          <w:rtl/>
        </w:rPr>
        <w:t xml:space="preserve"> « </w:t>
      </w:r>
      <w:r w:rsidRPr="00EF2694">
        <w:rPr>
          <w:rtl/>
        </w:rPr>
        <w:t>عند مضي</w:t>
      </w:r>
      <w:r w:rsidR="00166FDF">
        <w:rPr>
          <w:rFonts w:hint="cs"/>
          <w:rtl/>
        </w:rPr>
        <w:t>ّ</w:t>
      </w:r>
      <w:r w:rsidRPr="00EF2694">
        <w:rPr>
          <w:rtl/>
        </w:rPr>
        <w:t xml:space="preserve"> أبي جعفر </w:t>
      </w:r>
      <w:r w:rsidRPr="00273F93">
        <w:rPr>
          <w:rStyle w:val="libFootnotenumChar"/>
          <w:rtl/>
        </w:rPr>
        <w:t>(2)</w:t>
      </w:r>
      <w:r>
        <w:rPr>
          <w:rtl/>
        </w:rPr>
        <w:t xml:space="preserve"> » </w:t>
      </w:r>
      <w:r w:rsidRPr="00EF2694">
        <w:rPr>
          <w:rtl/>
        </w:rPr>
        <w:t xml:space="preserve">وأبو جعفر هو </w:t>
      </w:r>
      <w:r w:rsidR="008D0E33">
        <w:rPr>
          <w:rtl/>
        </w:rPr>
        <w:t xml:space="preserve">محمّد </w:t>
      </w:r>
      <w:r>
        <w:rPr>
          <w:rtl/>
        </w:rPr>
        <w:t xml:space="preserve">« </w:t>
      </w:r>
      <w:r w:rsidRPr="004907EA">
        <w:rPr>
          <w:rtl/>
        </w:rPr>
        <w:t>من أمر أبي جعفر</w:t>
      </w:r>
      <w:r>
        <w:rPr>
          <w:rtl/>
        </w:rPr>
        <w:t xml:space="preserve"> » </w:t>
      </w:r>
    </w:p>
    <w:p w14:paraId="56542B70" w14:textId="77777777" w:rsidR="00782297" w:rsidRPr="00EF2694" w:rsidRDefault="00782297" w:rsidP="009D38AE">
      <w:pPr>
        <w:pStyle w:val="libLine"/>
        <w:rPr>
          <w:rtl/>
        </w:rPr>
      </w:pPr>
      <w:r w:rsidRPr="00EF2694">
        <w:rPr>
          <w:rtl/>
        </w:rPr>
        <w:t>__________________</w:t>
      </w:r>
    </w:p>
    <w:p w14:paraId="761342DF" w14:textId="6B261697" w:rsidR="00782297" w:rsidRPr="00EF2694" w:rsidRDefault="00782297" w:rsidP="00E7042C">
      <w:pPr>
        <w:pStyle w:val="libFootnote0"/>
        <w:rPr>
          <w:rtl/>
          <w:lang w:bidi="fa-IR"/>
        </w:rPr>
      </w:pPr>
      <w:r>
        <w:rPr>
          <w:rtl/>
        </w:rPr>
        <w:t>(</w:t>
      </w:r>
      <w:r w:rsidR="00166FDF">
        <w:rPr>
          <w:rtl/>
        </w:rPr>
        <w:t>1) وقد مر</w:t>
      </w:r>
      <w:r w:rsidRPr="00EF2694">
        <w:rPr>
          <w:rtl/>
        </w:rPr>
        <w:t xml:space="preserve"> معنى البداء وحقيقته في باب البداء في الجزء الثاني فراجع.</w:t>
      </w:r>
    </w:p>
    <w:p w14:paraId="5BF96763" w14:textId="49A5A86E" w:rsidR="00782297" w:rsidRPr="00EF2694" w:rsidRDefault="00782297" w:rsidP="00E7042C">
      <w:pPr>
        <w:pStyle w:val="libFootnote0"/>
        <w:rPr>
          <w:rtl/>
          <w:lang w:bidi="fa-IR"/>
        </w:rPr>
      </w:pPr>
      <w:r>
        <w:rPr>
          <w:rtl/>
        </w:rPr>
        <w:t>(</w:t>
      </w:r>
      <w:r w:rsidRPr="00EF2694">
        <w:rPr>
          <w:rtl/>
        </w:rPr>
        <w:t xml:space="preserve">2) كما في بعض نسخ الكافي </w:t>
      </w:r>
      <w:r w:rsidR="00F85EC4">
        <w:rPr>
          <w:rtl/>
        </w:rPr>
        <w:t>أيضاً</w:t>
      </w:r>
      <w:r w:rsidRPr="00EF2694">
        <w:rPr>
          <w:rtl/>
        </w:rPr>
        <w:t>.</w:t>
      </w:r>
    </w:p>
    <w:p w14:paraId="235F7855" w14:textId="77777777" w:rsidR="00CE1409" w:rsidRDefault="00CE1409" w:rsidP="00CE1409">
      <w:pPr>
        <w:pStyle w:val="libNormal"/>
        <w:rPr>
          <w:rtl/>
        </w:rPr>
      </w:pPr>
      <w:r>
        <w:rPr>
          <w:rtl/>
        </w:rPr>
        <w:br w:type="page"/>
      </w:r>
    </w:p>
    <w:p w14:paraId="0A001CE8" w14:textId="1B6BA0AF" w:rsidR="00782297" w:rsidRPr="00EF2694" w:rsidRDefault="00782297" w:rsidP="00CE1409">
      <w:pPr>
        <w:pStyle w:val="libNormal0"/>
        <w:rPr>
          <w:rtl/>
        </w:rPr>
      </w:pPr>
      <w:r w:rsidRPr="00EF2694">
        <w:rPr>
          <w:rtl/>
        </w:rPr>
        <w:lastRenderedPageBreak/>
        <w:t>فرغ من أمر أبي جعفر</w:t>
      </w:r>
      <w:r>
        <w:rPr>
          <w:rtl/>
        </w:rPr>
        <w:t xml:space="preserve"> </w:t>
      </w:r>
      <w:r w:rsidRPr="00EF2694">
        <w:rPr>
          <w:rtl/>
        </w:rPr>
        <w:t xml:space="preserve">التفت إلى أبي </w:t>
      </w:r>
      <w:r w:rsidR="008D0E33">
        <w:rPr>
          <w:rtl/>
        </w:rPr>
        <w:t xml:space="preserve">محمّد </w:t>
      </w:r>
      <w:r w:rsidRPr="002F75F6">
        <w:rPr>
          <w:rStyle w:val="libAlaemChar"/>
          <w:rFonts w:hint="cs"/>
          <w:rtl/>
        </w:rPr>
        <w:t>عليه‌السلام</w:t>
      </w:r>
      <w:r w:rsidRPr="00EF2694">
        <w:rPr>
          <w:rtl/>
        </w:rPr>
        <w:t xml:space="preserve"> ف</w:t>
      </w:r>
      <w:r w:rsidR="008D0E33">
        <w:rPr>
          <w:rtl/>
        </w:rPr>
        <w:t>قال :</w:t>
      </w:r>
      <w:r w:rsidRPr="00EF2694">
        <w:rPr>
          <w:rtl/>
        </w:rPr>
        <w:t>يا بني</w:t>
      </w:r>
      <w:r w:rsidR="00166FDF">
        <w:rPr>
          <w:rFonts w:hint="cs"/>
          <w:rtl/>
        </w:rPr>
        <w:t>َّ</w:t>
      </w:r>
      <w:r w:rsidRPr="00EF2694">
        <w:rPr>
          <w:rtl/>
        </w:rPr>
        <w:t xml:space="preserve"> أحدث لله تبارك وتعالى شكرا</w:t>
      </w:r>
      <w:r w:rsidR="00166FDF">
        <w:rPr>
          <w:rFonts w:hint="cs"/>
          <w:rtl/>
        </w:rPr>
        <w:t>ً</w:t>
      </w:r>
      <w:r w:rsidRPr="00EF2694">
        <w:rPr>
          <w:rtl/>
        </w:rPr>
        <w:t xml:space="preserve"> فقد أحدث فيك أمرا</w:t>
      </w:r>
      <w:r w:rsidR="00166FDF">
        <w:rPr>
          <w:rFonts w:hint="cs"/>
          <w:rtl/>
        </w:rPr>
        <w:t>ً</w:t>
      </w:r>
      <w:r>
        <w:rPr>
          <w:rFonts w:hint="cs"/>
          <w:rtl/>
        </w:rPr>
        <w:t>.</w:t>
      </w:r>
    </w:p>
    <w:p w14:paraId="41619EE3" w14:textId="639BA68D" w:rsidR="00782297" w:rsidRPr="00EF2694" w:rsidRDefault="00782297" w:rsidP="00A020F0">
      <w:pPr>
        <w:pStyle w:val="libNormal"/>
        <w:rPr>
          <w:rtl/>
        </w:rPr>
      </w:pPr>
      <w:r w:rsidRPr="00EF2694">
        <w:rPr>
          <w:rtl/>
        </w:rPr>
        <w:t>6</w:t>
      </w:r>
      <w:r w:rsidR="008D0E33">
        <w:rPr>
          <w:rtl/>
        </w:rPr>
        <w:t xml:space="preserve"> - </w:t>
      </w:r>
      <w:r w:rsidR="0022555C">
        <w:rPr>
          <w:rtl/>
        </w:rPr>
        <w:t>عليّ</w:t>
      </w:r>
      <w:r w:rsidR="00D813CA">
        <w:rPr>
          <w:rFonts w:hint="cs"/>
          <w:rtl/>
        </w:rPr>
        <w:t>ُ</w:t>
      </w:r>
      <w:r w:rsidR="0022555C">
        <w:rPr>
          <w:rtl/>
        </w:rPr>
        <w:t xml:space="preserve"> </w:t>
      </w:r>
      <w:r w:rsidRPr="00EF2694">
        <w:rPr>
          <w:rtl/>
        </w:rPr>
        <w:t xml:space="preserve">بن </w:t>
      </w:r>
      <w:r w:rsidR="008D0E33">
        <w:rPr>
          <w:rtl/>
        </w:rPr>
        <w:t xml:space="preserve">محمّد </w:t>
      </w:r>
      <w:r>
        <w:rPr>
          <w:rtl/>
        </w:rPr>
        <w:t xml:space="preserve">، </w:t>
      </w:r>
      <w:r w:rsidRPr="00EF2694">
        <w:rPr>
          <w:rtl/>
        </w:rPr>
        <w:t xml:space="preserve">عن </w:t>
      </w:r>
      <w:r w:rsidR="008D0E33">
        <w:rPr>
          <w:rtl/>
        </w:rPr>
        <w:t xml:space="preserve">محمّد </w:t>
      </w:r>
      <w:r w:rsidRPr="00EF2694">
        <w:rPr>
          <w:rtl/>
        </w:rPr>
        <w:t>بن أحمد القلانسي</w:t>
      </w:r>
      <w:r w:rsidR="00D813CA">
        <w:rPr>
          <w:rFonts w:hint="cs"/>
          <w:rtl/>
        </w:rPr>
        <w:t>ّ</w:t>
      </w:r>
      <w:r>
        <w:rPr>
          <w:rtl/>
        </w:rPr>
        <w:t xml:space="preserve"> ، </w:t>
      </w:r>
      <w:r w:rsidRPr="00EF2694">
        <w:rPr>
          <w:rtl/>
        </w:rPr>
        <w:t xml:space="preserve">عن </w:t>
      </w:r>
      <w:r w:rsidR="0022555C">
        <w:rPr>
          <w:rtl/>
        </w:rPr>
        <w:t xml:space="preserve">عليّ </w:t>
      </w:r>
      <w:r w:rsidRPr="00EF2694">
        <w:rPr>
          <w:rtl/>
        </w:rPr>
        <w:t>بن الحسين بن عمرو</w:t>
      </w:r>
      <w:r>
        <w:rPr>
          <w:rtl/>
        </w:rPr>
        <w:t xml:space="preserve"> ، </w:t>
      </w:r>
      <w:r w:rsidRPr="00EF2694">
        <w:rPr>
          <w:rtl/>
        </w:rPr>
        <w:t xml:space="preserve">عن </w:t>
      </w:r>
      <w:r w:rsidR="0022555C">
        <w:rPr>
          <w:rtl/>
        </w:rPr>
        <w:t xml:space="preserve">عليّ </w:t>
      </w:r>
      <w:r w:rsidRPr="00EF2694">
        <w:rPr>
          <w:rtl/>
        </w:rPr>
        <w:t xml:space="preserve">بن مهزيار </w:t>
      </w:r>
      <w:r w:rsidR="008D0E33">
        <w:rPr>
          <w:rtl/>
        </w:rPr>
        <w:t>قال :</w:t>
      </w:r>
      <w:r w:rsidRPr="00EF2694">
        <w:rPr>
          <w:rtl/>
        </w:rPr>
        <w:t xml:space="preserve">قلت لأبي الحسن </w:t>
      </w:r>
      <w:r w:rsidRPr="002F75F6">
        <w:rPr>
          <w:rStyle w:val="libAlaemChar"/>
          <w:rtl/>
        </w:rPr>
        <w:t>عليه‌السلام</w:t>
      </w:r>
      <w:r w:rsidRPr="00EF2694">
        <w:rPr>
          <w:rtl/>
        </w:rPr>
        <w:t xml:space="preserve"> إن كان كون</w:t>
      </w:r>
      <w:r w:rsidR="00D813CA">
        <w:rPr>
          <w:rFonts w:hint="cs"/>
          <w:rtl/>
        </w:rPr>
        <w:t>ٌ -</w:t>
      </w:r>
      <w:r w:rsidRPr="00EF2694">
        <w:rPr>
          <w:rtl/>
        </w:rPr>
        <w:t xml:space="preserve"> وأعوذ بالله </w:t>
      </w:r>
      <w:r w:rsidR="00D813CA">
        <w:rPr>
          <w:rFonts w:hint="cs"/>
          <w:rtl/>
        </w:rPr>
        <w:t xml:space="preserve">- </w:t>
      </w:r>
      <w:r w:rsidRPr="00EF2694">
        <w:rPr>
          <w:rtl/>
        </w:rPr>
        <w:t xml:space="preserve">فإلى من </w:t>
      </w:r>
      <w:r w:rsidR="00D813CA">
        <w:rPr>
          <w:rFonts w:hint="cs"/>
          <w:rtl/>
        </w:rPr>
        <w:t xml:space="preserve">؟ </w:t>
      </w:r>
      <w:r w:rsidR="008D0E33">
        <w:rPr>
          <w:rtl/>
        </w:rPr>
        <w:t>قال :</w:t>
      </w:r>
      <w:r w:rsidRPr="00EF2694">
        <w:rPr>
          <w:rtl/>
        </w:rPr>
        <w:t xml:space="preserve">عهدي إلى </w:t>
      </w:r>
      <w:r w:rsidR="0024767B">
        <w:rPr>
          <w:rtl/>
        </w:rPr>
        <w:t xml:space="preserve">الأكبر </w:t>
      </w:r>
      <w:r w:rsidRPr="00EF2694">
        <w:rPr>
          <w:rtl/>
        </w:rPr>
        <w:t>من ولدي</w:t>
      </w:r>
      <w:r>
        <w:rPr>
          <w:rFonts w:hint="cs"/>
          <w:rtl/>
        </w:rPr>
        <w:t>.</w:t>
      </w:r>
    </w:p>
    <w:p w14:paraId="5919438E" w14:textId="2E5F4E3E" w:rsidR="00782297" w:rsidRPr="00EF2694" w:rsidRDefault="00782297" w:rsidP="00A020F0">
      <w:pPr>
        <w:pStyle w:val="libNormal"/>
        <w:rPr>
          <w:rtl/>
        </w:rPr>
      </w:pPr>
      <w:r w:rsidRPr="00EF2694">
        <w:rPr>
          <w:rtl/>
        </w:rPr>
        <w:t>7</w:t>
      </w:r>
      <w:r w:rsidR="008D0E33">
        <w:rPr>
          <w:rtl/>
        </w:rPr>
        <w:t xml:space="preserve"> - </w:t>
      </w:r>
      <w:r w:rsidR="0022555C">
        <w:rPr>
          <w:rtl/>
        </w:rPr>
        <w:t>عليّ</w:t>
      </w:r>
      <w:r w:rsidR="00D813CA">
        <w:rPr>
          <w:rFonts w:hint="cs"/>
          <w:rtl/>
        </w:rPr>
        <w:t>ُ</w:t>
      </w:r>
      <w:r w:rsidR="0022555C">
        <w:rPr>
          <w:rtl/>
        </w:rPr>
        <w:t xml:space="preserve"> </w:t>
      </w:r>
      <w:r w:rsidRPr="00EF2694">
        <w:rPr>
          <w:rtl/>
        </w:rPr>
        <w:t xml:space="preserve">بن </w:t>
      </w:r>
      <w:r w:rsidR="008D0E33">
        <w:rPr>
          <w:rtl/>
        </w:rPr>
        <w:t xml:space="preserve">محمّد </w:t>
      </w:r>
      <w:r>
        <w:rPr>
          <w:rtl/>
        </w:rPr>
        <w:t xml:space="preserve">، </w:t>
      </w:r>
      <w:r w:rsidRPr="00EF2694">
        <w:rPr>
          <w:rtl/>
        </w:rPr>
        <w:t xml:space="preserve">عن أبي </w:t>
      </w:r>
      <w:r w:rsidR="008D0E33">
        <w:rPr>
          <w:rtl/>
        </w:rPr>
        <w:t xml:space="preserve">محمّد </w:t>
      </w:r>
      <w:r w:rsidRPr="00EF2694">
        <w:rPr>
          <w:rtl/>
        </w:rPr>
        <w:t>الإسبارقيني</w:t>
      </w:r>
      <w:r w:rsidR="00D813CA">
        <w:rPr>
          <w:rFonts w:hint="cs"/>
          <w:rtl/>
        </w:rPr>
        <w:t>ّ</w:t>
      </w:r>
      <w:r>
        <w:rPr>
          <w:rtl/>
        </w:rPr>
        <w:t xml:space="preserve"> ، </w:t>
      </w:r>
      <w:r w:rsidRPr="00EF2694">
        <w:rPr>
          <w:rtl/>
        </w:rPr>
        <w:t xml:space="preserve">عن </w:t>
      </w:r>
      <w:r w:rsidR="0022555C">
        <w:rPr>
          <w:rtl/>
        </w:rPr>
        <w:t xml:space="preserve">عليّ </w:t>
      </w:r>
      <w:r w:rsidRPr="00EF2694">
        <w:rPr>
          <w:rtl/>
        </w:rPr>
        <w:t>بن عمرو العط</w:t>
      </w:r>
      <w:r w:rsidR="00D813CA">
        <w:rPr>
          <w:rFonts w:hint="cs"/>
          <w:rtl/>
        </w:rPr>
        <w:t>ّ</w:t>
      </w:r>
      <w:r w:rsidRPr="00EF2694">
        <w:rPr>
          <w:rtl/>
        </w:rPr>
        <w:t xml:space="preserve">ار </w:t>
      </w:r>
      <w:r w:rsidR="008D0E33">
        <w:rPr>
          <w:rtl/>
        </w:rPr>
        <w:t>قال :</w:t>
      </w:r>
      <w:r w:rsidRPr="00EF2694">
        <w:rPr>
          <w:rtl/>
        </w:rPr>
        <w:t>دخلت على أبي الحسن العسكري</w:t>
      </w:r>
      <w:r w:rsidR="00D813CA">
        <w:rPr>
          <w:rFonts w:hint="cs"/>
          <w:rtl/>
        </w:rPr>
        <w:t>ّ</w:t>
      </w:r>
      <w:r>
        <w:rPr>
          <w:rFonts w:hint="cs"/>
          <w:rtl/>
        </w:rPr>
        <w:t xml:space="preserve"> </w:t>
      </w:r>
      <w:r w:rsidRPr="002F75F6">
        <w:rPr>
          <w:rStyle w:val="libAlaemChar"/>
          <w:rtl/>
        </w:rPr>
        <w:t>عليه‌السلام</w:t>
      </w:r>
      <w:r w:rsidRPr="00D52925">
        <w:rPr>
          <w:rFonts w:hint="cs"/>
          <w:rtl/>
        </w:rPr>
        <w:t xml:space="preserve"> </w:t>
      </w:r>
      <w:r w:rsidRPr="00EF2694">
        <w:rPr>
          <w:rtl/>
        </w:rPr>
        <w:t>وأبو جعفر ابنه في الأحياء وأنا أ</w:t>
      </w:r>
      <w:r w:rsidR="007F174A">
        <w:rPr>
          <w:rtl/>
        </w:rPr>
        <w:t>ظنّ</w:t>
      </w:r>
      <w:r w:rsidR="00D813CA">
        <w:rPr>
          <w:rFonts w:hint="cs"/>
          <w:rtl/>
        </w:rPr>
        <w:t>ُ</w:t>
      </w:r>
      <w:r w:rsidR="007F174A">
        <w:rPr>
          <w:rtl/>
        </w:rPr>
        <w:t xml:space="preserve"> أنّه </w:t>
      </w:r>
      <w:r w:rsidRPr="00EF2694">
        <w:rPr>
          <w:rtl/>
        </w:rPr>
        <w:t xml:space="preserve">هو </w:t>
      </w:r>
      <w:r w:rsidR="00D813CA">
        <w:rPr>
          <w:rFonts w:hint="cs"/>
          <w:rtl/>
        </w:rPr>
        <w:t xml:space="preserve">، </w:t>
      </w:r>
      <w:r w:rsidRPr="00EF2694">
        <w:rPr>
          <w:rtl/>
        </w:rPr>
        <w:t>فقلت له جعلت فداك من أخص من ولدك ف</w:t>
      </w:r>
      <w:r w:rsidR="008D0E33">
        <w:rPr>
          <w:rtl/>
        </w:rPr>
        <w:t>قال :</w:t>
      </w:r>
      <w:r w:rsidRPr="00EF2694">
        <w:rPr>
          <w:rtl/>
        </w:rPr>
        <w:t xml:space="preserve">لا تخصوا </w:t>
      </w:r>
      <w:r w:rsidR="00074C70">
        <w:rPr>
          <w:rtl/>
        </w:rPr>
        <w:t xml:space="preserve">أحداً </w:t>
      </w:r>
      <w:r w:rsidR="008F33B0">
        <w:rPr>
          <w:rtl/>
        </w:rPr>
        <w:t xml:space="preserve">حتّى </w:t>
      </w:r>
      <w:r w:rsidRPr="00EF2694">
        <w:rPr>
          <w:rtl/>
        </w:rPr>
        <w:t xml:space="preserve">يخرج إليكم أمري </w:t>
      </w:r>
      <w:r w:rsidR="008D0E33">
        <w:rPr>
          <w:rtl/>
        </w:rPr>
        <w:t>قال :</w:t>
      </w:r>
      <w:r w:rsidRPr="00EF2694">
        <w:rPr>
          <w:rtl/>
        </w:rPr>
        <w:t xml:space="preserve">فكتبت إليه بعد فيمن يكون هذا الأمر </w:t>
      </w:r>
      <w:r w:rsidR="00D813CA">
        <w:rPr>
          <w:rFonts w:hint="cs"/>
          <w:rtl/>
        </w:rPr>
        <w:t xml:space="preserve">؟ </w:t>
      </w:r>
      <w:r w:rsidR="008D0E33">
        <w:rPr>
          <w:rtl/>
        </w:rPr>
        <w:t>قال :</w:t>
      </w:r>
      <w:r w:rsidRPr="00EF2694">
        <w:rPr>
          <w:rtl/>
        </w:rPr>
        <w:t>فكتب إلي</w:t>
      </w:r>
      <w:r w:rsidR="00D813CA">
        <w:rPr>
          <w:rFonts w:hint="cs"/>
          <w:rtl/>
        </w:rPr>
        <w:t>َّ</w:t>
      </w:r>
      <w:r w:rsidRPr="00EF2694">
        <w:rPr>
          <w:rtl/>
        </w:rPr>
        <w:t xml:space="preserve"> في الكبير من ولدي </w:t>
      </w:r>
      <w:r w:rsidR="00D813CA">
        <w:rPr>
          <w:rFonts w:hint="cs"/>
          <w:rtl/>
        </w:rPr>
        <w:t xml:space="preserve">، </w:t>
      </w:r>
      <w:r w:rsidR="008D0E33">
        <w:rPr>
          <w:rtl/>
        </w:rPr>
        <w:t>قال :</w:t>
      </w:r>
      <w:r w:rsidRPr="00EF2694">
        <w:rPr>
          <w:rtl/>
        </w:rPr>
        <w:t xml:space="preserve">وكان أبو </w:t>
      </w:r>
      <w:r w:rsidR="008D0E33">
        <w:rPr>
          <w:rtl/>
        </w:rPr>
        <w:t xml:space="preserve">محمّد </w:t>
      </w:r>
      <w:r w:rsidRPr="00EF2694">
        <w:rPr>
          <w:rtl/>
        </w:rPr>
        <w:t>أك</w:t>
      </w:r>
      <w:r w:rsidR="00D813CA">
        <w:rPr>
          <w:rtl/>
        </w:rPr>
        <w:t>بر</w:t>
      </w:r>
      <w:r w:rsidR="008A4DAC">
        <w:rPr>
          <w:rtl/>
        </w:rPr>
        <w:t xml:space="preserve"> </w:t>
      </w:r>
      <w:r w:rsidRPr="00EF2694">
        <w:rPr>
          <w:rtl/>
        </w:rPr>
        <w:t>من أبي جعفر</w:t>
      </w:r>
      <w:r>
        <w:rPr>
          <w:rFonts w:hint="cs"/>
          <w:rtl/>
        </w:rPr>
        <w:t>.</w:t>
      </w:r>
    </w:p>
    <w:p w14:paraId="3941774D" w14:textId="50C71B84" w:rsidR="00782297" w:rsidRPr="00EF2694" w:rsidRDefault="00782297" w:rsidP="00A020F0">
      <w:pPr>
        <w:pStyle w:val="libNormal"/>
        <w:rPr>
          <w:rtl/>
        </w:rPr>
      </w:pPr>
      <w:r w:rsidRPr="00EF2694">
        <w:rPr>
          <w:rtl/>
        </w:rPr>
        <w:t>8</w:t>
      </w:r>
      <w:r w:rsidR="008D0E33">
        <w:rPr>
          <w:rtl/>
        </w:rPr>
        <w:t xml:space="preserve"> - محمّد </w:t>
      </w:r>
      <w:r w:rsidRPr="00EF2694">
        <w:rPr>
          <w:rtl/>
        </w:rPr>
        <w:t>بن يحيى وغيره</w:t>
      </w:r>
      <w:r>
        <w:rPr>
          <w:rtl/>
        </w:rPr>
        <w:t xml:space="preserve"> ، </w:t>
      </w:r>
      <w:r w:rsidRPr="00EF2694">
        <w:rPr>
          <w:rtl/>
        </w:rPr>
        <w:t>عن سعد بن عبد الله</w:t>
      </w:r>
      <w:r>
        <w:rPr>
          <w:rtl/>
        </w:rPr>
        <w:t xml:space="preserve"> ، </w:t>
      </w:r>
      <w:r w:rsidRPr="00EF2694">
        <w:rPr>
          <w:rtl/>
        </w:rPr>
        <w:t>عن جماعة من بني هاشم منهم الحسن بن الحسن الأفطس أن</w:t>
      </w:r>
      <w:r w:rsidR="00D813CA">
        <w:rPr>
          <w:rFonts w:hint="cs"/>
          <w:rtl/>
        </w:rPr>
        <w:t>ّ</w:t>
      </w:r>
      <w:r w:rsidRPr="00EF2694">
        <w:rPr>
          <w:rtl/>
        </w:rPr>
        <w:t xml:space="preserve">هم حضروا </w:t>
      </w:r>
      <w:r w:rsidR="00D813CA">
        <w:rPr>
          <w:rFonts w:hint="cs"/>
          <w:rtl/>
        </w:rPr>
        <w:t xml:space="preserve">- </w:t>
      </w:r>
      <w:r w:rsidRPr="00EF2694">
        <w:rPr>
          <w:rtl/>
        </w:rPr>
        <w:t xml:space="preserve">يوم توفي </w:t>
      </w:r>
      <w:r w:rsidR="008D0E33">
        <w:rPr>
          <w:rtl/>
        </w:rPr>
        <w:t xml:space="preserve">محمّد </w:t>
      </w:r>
      <w:r w:rsidRPr="00EF2694">
        <w:rPr>
          <w:rtl/>
        </w:rPr>
        <w:t xml:space="preserve">بن </w:t>
      </w:r>
      <w:r w:rsidR="0022555C">
        <w:rPr>
          <w:rtl/>
        </w:rPr>
        <w:t xml:space="preserve">عليّ </w:t>
      </w:r>
      <w:r w:rsidRPr="00EF2694">
        <w:rPr>
          <w:rtl/>
        </w:rPr>
        <w:t xml:space="preserve">بن </w:t>
      </w:r>
      <w:r w:rsidR="008D0E33">
        <w:rPr>
          <w:rtl/>
        </w:rPr>
        <w:t xml:space="preserve">محمّد </w:t>
      </w:r>
      <w:r w:rsidR="00D813CA">
        <w:rPr>
          <w:rFonts w:hint="cs"/>
          <w:rtl/>
        </w:rPr>
        <w:t xml:space="preserve">- </w:t>
      </w:r>
      <w:r w:rsidRPr="00EF2694">
        <w:rPr>
          <w:rtl/>
        </w:rPr>
        <w:t>باب أبي الحسن يعز</w:t>
      </w:r>
      <w:r w:rsidR="00D813CA">
        <w:rPr>
          <w:rFonts w:hint="cs"/>
          <w:rtl/>
        </w:rPr>
        <w:t>ُّ</w:t>
      </w:r>
      <w:r w:rsidRPr="00EF2694">
        <w:rPr>
          <w:rtl/>
        </w:rPr>
        <w:t>ونه وقد بسط له في صحن داره و</w:t>
      </w:r>
      <w:r w:rsidR="00CE1409">
        <w:rPr>
          <w:rtl/>
        </w:rPr>
        <w:t xml:space="preserve">النّاس </w:t>
      </w:r>
      <w:r w:rsidRPr="00EF2694">
        <w:rPr>
          <w:rtl/>
        </w:rPr>
        <w:t>جلوس</w:t>
      </w:r>
      <w:r w:rsidR="00D813CA">
        <w:rPr>
          <w:rFonts w:hint="cs"/>
          <w:rtl/>
        </w:rPr>
        <w:t>ٌ</w:t>
      </w:r>
      <w:r w:rsidRPr="00EF2694">
        <w:rPr>
          <w:rtl/>
        </w:rPr>
        <w:t xml:space="preserve"> حوله </w:t>
      </w:r>
      <w:r w:rsidR="00D813CA">
        <w:rPr>
          <w:rFonts w:hint="cs"/>
          <w:rtl/>
        </w:rPr>
        <w:t xml:space="preserve">، </w:t>
      </w:r>
      <w:r w:rsidRPr="00EF2694">
        <w:rPr>
          <w:rtl/>
        </w:rPr>
        <w:t xml:space="preserve">فقالوا </w:t>
      </w:r>
      <w:r w:rsidR="00D813CA">
        <w:rPr>
          <w:rFonts w:hint="cs"/>
          <w:rtl/>
        </w:rPr>
        <w:t xml:space="preserve">: </w:t>
      </w:r>
      <w:r w:rsidRPr="00EF2694">
        <w:rPr>
          <w:rtl/>
        </w:rPr>
        <w:t>قد</w:t>
      </w:r>
      <w:r w:rsidR="00D813CA">
        <w:rPr>
          <w:rFonts w:hint="cs"/>
          <w:rtl/>
        </w:rPr>
        <w:t>َّ</w:t>
      </w:r>
      <w:r w:rsidRPr="00EF2694">
        <w:rPr>
          <w:rtl/>
        </w:rPr>
        <w:t>رنا أن يكون</w:t>
      </w:r>
    </w:p>
    <w:p w14:paraId="1F8AA136" w14:textId="377427CB" w:rsidR="00782297" w:rsidRPr="00324B78" w:rsidRDefault="008D0E33" w:rsidP="009D38AE">
      <w:pPr>
        <w:pStyle w:val="libLine"/>
        <w:rPr>
          <w:rtl/>
        </w:rPr>
      </w:pPr>
      <w:r>
        <w:rPr>
          <w:rFonts w:hint="cs"/>
          <w:rtl/>
        </w:rPr>
        <w:t>________________________________________________________</w:t>
      </w:r>
    </w:p>
    <w:p w14:paraId="24575F19" w14:textId="77777777" w:rsidR="00782297" w:rsidRPr="00EF2694" w:rsidRDefault="00782297" w:rsidP="004E511B">
      <w:pPr>
        <w:pStyle w:val="libNormal0"/>
        <w:rPr>
          <w:rtl/>
        </w:rPr>
      </w:pPr>
      <w:r w:rsidRPr="00EF2694">
        <w:rPr>
          <w:rtl/>
        </w:rPr>
        <w:t>أي تجهيزه.</w:t>
      </w:r>
    </w:p>
    <w:p w14:paraId="46E80AB0" w14:textId="77777777" w:rsidR="00782297" w:rsidRDefault="00782297" w:rsidP="00D813CA">
      <w:pPr>
        <w:pStyle w:val="libNormal"/>
        <w:rPr>
          <w:rtl/>
        </w:rPr>
      </w:pPr>
      <w:r w:rsidRPr="00D813CA">
        <w:rPr>
          <w:rStyle w:val="libBold1Char"/>
          <w:rtl/>
        </w:rPr>
        <w:t xml:space="preserve">الحديث السادس </w:t>
      </w:r>
      <w:r w:rsidRPr="00EF2694">
        <w:rPr>
          <w:rtl/>
        </w:rPr>
        <w:t>مجهول وقيل</w:t>
      </w:r>
      <w:r>
        <w:rPr>
          <w:rtl/>
        </w:rPr>
        <w:t xml:space="preserve"> : </w:t>
      </w:r>
      <w:r w:rsidRPr="00EF2694">
        <w:rPr>
          <w:rtl/>
        </w:rPr>
        <w:t>ضعيف.</w:t>
      </w:r>
    </w:p>
    <w:p w14:paraId="4EEEDC27" w14:textId="5E96EB7C" w:rsidR="00782297" w:rsidRPr="00EF2694" w:rsidRDefault="00782297" w:rsidP="00A020F0">
      <w:pPr>
        <w:pStyle w:val="libNormal"/>
        <w:rPr>
          <w:rtl/>
        </w:rPr>
      </w:pPr>
      <w:r>
        <w:rPr>
          <w:rtl/>
        </w:rPr>
        <w:t xml:space="preserve">« </w:t>
      </w:r>
      <w:r w:rsidRPr="004907EA">
        <w:rPr>
          <w:rtl/>
        </w:rPr>
        <w:t>من ولدي</w:t>
      </w:r>
      <w:r w:rsidR="00D813CA">
        <w:rPr>
          <w:rFonts w:hint="cs"/>
          <w:rtl/>
        </w:rPr>
        <w:t>ّ</w:t>
      </w:r>
      <w:r>
        <w:rPr>
          <w:rtl/>
        </w:rPr>
        <w:t xml:space="preserve"> » </w:t>
      </w:r>
      <w:r w:rsidRPr="00EF2694">
        <w:rPr>
          <w:rtl/>
        </w:rPr>
        <w:t>بصيغة التثنية وكان ذلك بعد وفاة أبي جعفر</w:t>
      </w:r>
      <w:r>
        <w:rPr>
          <w:rtl/>
        </w:rPr>
        <w:t xml:space="preserve"> ، </w:t>
      </w:r>
      <w:r w:rsidRPr="00EF2694">
        <w:rPr>
          <w:rtl/>
        </w:rPr>
        <w:t xml:space="preserve">وفي إرشاد المفيد وإعلام الورى وغيرهما بعد ذلك يعني الحسن </w:t>
      </w:r>
      <w:r w:rsidRPr="002F75F6">
        <w:rPr>
          <w:rStyle w:val="libAlaemChar"/>
          <w:rtl/>
        </w:rPr>
        <w:t>عليه‌السلام</w:t>
      </w:r>
      <w:r w:rsidRPr="00EF2694">
        <w:rPr>
          <w:rtl/>
        </w:rPr>
        <w:t>.</w:t>
      </w:r>
    </w:p>
    <w:p w14:paraId="3C809252" w14:textId="691ED0EC" w:rsidR="00782297" w:rsidRPr="00EF2694" w:rsidRDefault="00782297" w:rsidP="00D813CA">
      <w:pPr>
        <w:pStyle w:val="libNormal"/>
        <w:rPr>
          <w:rtl/>
        </w:rPr>
      </w:pPr>
      <w:r w:rsidRPr="00DD3D78">
        <w:rPr>
          <w:rStyle w:val="libBold1Char"/>
          <w:rtl/>
        </w:rPr>
        <w:t xml:space="preserve">الحديث السابع </w:t>
      </w:r>
      <w:r w:rsidRPr="00EF2694">
        <w:rPr>
          <w:rtl/>
        </w:rPr>
        <w:t>مجهول</w:t>
      </w:r>
      <w:r>
        <w:rPr>
          <w:rtl/>
        </w:rPr>
        <w:t xml:space="preserve"> ، </w:t>
      </w:r>
      <w:r w:rsidRPr="00EF2694">
        <w:rPr>
          <w:rtl/>
        </w:rPr>
        <w:t xml:space="preserve">وفي إعلام الورى عن أبي </w:t>
      </w:r>
      <w:r w:rsidR="008D0E33">
        <w:rPr>
          <w:rtl/>
        </w:rPr>
        <w:t xml:space="preserve">محمّد </w:t>
      </w:r>
      <w:r w:rsidRPr="00EF2694">
        <w:rPr>
          <w:rtl/>
        </w:rPr>
        <w:t>الأسترآبادي وضمير</w:t>
      </w:r>
      <w:r>
        <w:rPr>
          <w:rtl/>
        </w:rPr>
        <w:t xml:space="preserve"> « </w:t>
      </w:r>
      <w:r w:rsidR="007F174A">
        <w:rPr>
          <w:rtl/>
        </w:rPr>
        <w:t xml:space="preserve">أنّه </w:t>
      </w:r>
      <w:r>
        <w:rPr>
          <w:rtl/>
        </w:rPr>
        <w:t xml:space="preserve">» </w:t>
      </w:r>
      <w:r w:rsidRPr="00EF2694">
        <w:rPr>
          <w:rtl/>
        </w:rPr>
        <w:t>للإمام بعد أبي الحسن</w:t>
      </w:r>
      <w:r>
        <w:rPr>
          <w:rtl/>
        </w:rPr>
        <w:t xml:space="preserve"> ، </w:t>
      </w:r>
      <w:r w:rsidRPr="00EF2694">
        <w:rPr>
          <w:rtl/>
        </w:rPr>
        <w:t>وضمير هو لأبي جعفر أو بالعكس</w:t>
      </w:r>
      <w:r>
        <w:rPr>
          <w:rtl/>
        </w:rPr>
        <w:t xml:space="preserve"> « </w:t>
      </w:r>
      <w:r w:rsidRPr="004907EA">
        <w:rPr>
          <w:rtl/>
        </w:rPr>
        <w:t>أخص</w:t>
      </w:r>
      <w:r w:rsidR="00D813CA">
        <w:rPr>
          <w:rFonts w:hint="cs"/>
          <w:rtl/>
        </w:rPr>
        <w:t>ّ</w:t>
      </w:r>
      <w:r>
        <w:rPr>
          <w:rtl/>
        </w:rPr>
        <w:t xml:space="preserve"> » </w:t>
      </w:r>
      <w:r w:rsidRPr="00EF2694">
        <w:rPr>
          <w:rtl/>
        </w:rPr>
        <w:t>أي أعين للإمامة</w:t>
      </w:r>
      <w:r>
        <w:rPr>
          <w:rtl/>
        </w:rPr>
        <w:t xml:space="preserve"> « </w:t>
      </w:r>
      <w:r w:rsidRPr="004907EA">
        <w:rPr>
          <w:rtl/>
        </w:rPr>
        <w:t>بعدك</w:t>
      </w:r>
      <w:r>
        <w:rPr>
          <w:rtl/>
        </w:rPr>
        <w:t xml:space="preserve"> » </w:t>
      </w:r>
      <w:r w:rsidRPr="00EF2694">
        <w:rPr>
          <w:rtl/>
        </w:rPr>
        <w:t>بعد</w:t>
      </w:r>
      <w:r w:rsidR="00D813CA">
        <w:rPr>
          <w:rFonts w:hint="cs"/>
          <w:rtl/>
        </w:rPr>
        <w:t>ُ</w:t>
      </w:r>
      <w:r w:rsidRPr="00EF2694">
        <w:rPr>
          <w:rtl/>
        </w:rPr>
        <w:t xml:space="preserve"> بالبناء على الضم</w:t>
      </w:r>
      <w:r w:rsidR="00D813CA">
        <w:rPr>
          <w:rFonts w:hint="cs"/>
          <w:rtl/>
        </w:rPr>
        <w:t>ّ</w:t>
      </w:r>
      <w:r>
        <w:rPr>
          <w:rtl/>
        </w:rPr>
        <w:t xml:space="preserve"> ، </w:t>
      </w:r>
      <w:r w:rsidRPr="00EF2694">
        <w:rPr>
          <w:rtl/>
        </w:rPr>
        <w:t>أي بعد فوت أبي جعفر</w:t>
      </w:r>
      <w:r>
        <w:rPr>
          <w:rtl/>
        </w:rPr>
        <w:t xml:space="preserve"> « </w:t>
      </w:r>
      <w:r w:rsidRPr="004907EA">
        <w:rPr>
          <w:rtl/>
        </w:rPr>
        <w:t>أك</w:t>
      </w:r>
      <w:r w:rsidR="00D813CA">
        <w:rPr>
          <w:rtl/>
        </w:rPr>
        <w:t>بر</w:t>
      </w:r>
      <w:r w:rsidR="008A4DAC">
        <w:rPr>
          <w:rtl/>
        </w:rPr>
        <w:t xml:space="preserve"> </w:t>
      </w:r>
      <w:r w:rsidRPr="004907EA">
        <w:rPr>
          <w:rtl/>
        </w:rPr>
        <w:t>من جعفر</w:t>
      </w:r>
      <w:r>
        <w:rPr>
          <w:rtl/>
        </w:rPr>
        <w:t xml:space="preserve"> » </w:t>
      </w:r>
      <w:r w:rsidRPr="00EF2694">
        <w:rPr>
          <w:rtl/>
        </w:rPr>
        <w:t>أي الكذ</w:t>
      </w:r>
      <w:r w:rsidR="00D813CA">
        <w:rPr>
          <w:rFonts w:hint="cs"/>
          <w:rtl/>
        </w:rPr>
        <w:t>ّ</w:t>
      </w:r>
      <w:r w:rsidRPr="00EF2694">
        <w:rPr>
          <w:rtl/>
        </w:rPr>
        <w:t>اب المشهور.</w:t>
      </w:r>
    </w:p>
    <w:p w14:paraId="2B7A1893" w14:textId="77777777" w:rsidR="00782297" w:rsidRPr="00EF2694" w:rsidRDefault="00782297" w:rsidP="00D813CA">
      <w:pPr>
        <w:pStyle w:val="libNormal"/>
        <w:rPr>
          <w:rtl/>
        </w:rPr>
      </w:pPr>
      <w:r w:rsidRPr="00D813CA">
        <w:rPr>
          <w:rStyle w:val="libBold1Char"/>
          <w:rtl/>
        </w:rPr>
        <w:t xml:space="preserve">الحديث الثامن </w:t>
      </w:r>
      <w:r w:rsidRPr="00EF2694">
        <w:rPr>
          <w:rtl/>
        </w:rPr>
        <w:t>مجهول كالصحيح.</w:t>
      </w:r>
    </w:p>
    <w:p w14:paraId="5DC5CEAF" w14:textId="77777777" w:rsidR="00CE1409" w:rsidRDefault="00CE1409" w:rsidP="00CE1409">
      <w:pPr>
        <w:pStyle w:val="libNormal"/>
        <w:rPr>
          <w:rtl/>
        </w:rPr>
      </w:pPr>
      <w:r>
        <w:rPr>
          <w:rtl/>
        </w:rPr>
        <w:br w:type="page"/>
      </w:r>
    </w:p>
    <w:p w14:paraId="060D8F81" w14:textId="05E81CC4" w:rsidR="00782297" w:rsidRPr="00EF2694" w:rsidRDefault="00782297" w:rsidP="00CE1409">
      <w:pPr>
        <w:pStyle w:val="libNormal0"/>
        <w:rPr>
          <w:rtl/>
        </w:rPr>
      </w:pPr>
      <w:r w:rsidRPr="00EF2694">
        <w:rPr>
          <w:rtl/>
        </w:rPr>
        <w:lastRenderedPageBreak/>
        <w:t>حوله من آل أبي طالب وبني هاشم وقريش مائة وخمسون رجلا</w:t>
      </w:r>
      <w:r w:rsidR="00D813CA">
        <w:rPr>
          <w:rFonts w:hint="cs"/>
          <w:rtl/>
        </w:rPr>
        <w:t>ً</w:t>
      </w:r>
      <w:r w:rsidRPr="00EF2694">
        <w:rPr>
          <w:rtl/>
        </w:rPr>
        <w:t xml:space="preserve"> سوى مواليه وسائر </w:t>
      </w:r>
      <w:r w:rsidR="00CE1409">
        <w:rPr>
          <w:rtl/>
        </w:rPr>
        <w:t xml:space="preserve">النّاس </w:t>
      </w:r>
      <w:r w:rsidRPr="00EF2694">
        <w:rPr>
          <w:rtl/>
        </w:rPr>
        <w:t xml:space="preserve">إذ نظر إلى الحسن بن </w:t>
      </w:r>
      <w:r w:rsidR="0022555C">
        <w:rPr>
          <w:rtl/>
        </w:rPr>
        <w:t xml:space="preserve">عليّ </w:t>
      </w:r>
      <w:r w:rsidRPr="00EF2694">
        <w:rPr>
          <w:rtl/>
        </w:rPr>
        <w:t xml:space="preserve">قد جاء مشقوق الجيب </w:t>
      </w:r>
      <w:r w:rsidR="00D813CA">
        <w:rPr>
          <w:rFonts w:hint="cs"/>
          <w:rtl/>
        </w:rPr>
        <w:t xml:space="preserve">، </w:t>
      </w:r>
      <w:r w:rsidR="008F33B0">
        <w:rPr>
          <w:rtl/>
        </w:rPr>
        <w:t xml:space="preserve">حتّى </w:t>
      </w:r>
      <w:r w:rsidRPr="00EF2694">
        <w:rPr>
          <w:rtl/>
        </w:rPr>
        <w:t xml:space="preserve">قام عن يمينه ونحن لا نعرفه فنظر إليه أبو الحسن </w:t>
      </w:r>
      <w:r w:rsidRPr="002F75F6">
        <w:rPr>
          <w:rStyle w:val="libAlaemChar"/>
          <w:rtl/>
        </w:rPr>
        <w:t>عليه‌السلام</w:t>
      </w:r>
      <w:r w:rsidRPr="00EF2694">
        <w:rPr>
          <w:rtl/>
        </w:rPr>
        <w:t xml:space="preserve"> بعد ساعة ف</w:t>
      </w:r>
      <w:r w:rsidR="008D0E33">
        <w:rPr>
          <w:rtl/>
        </w:rPr>
        <w:t>قال :</w:t>
      </w:r>
      <w:r w:rsidRPr="00EF2694">
        <w:rPr>
          <w:rtl/>
        </w:rPr>
        <w:t>يا بني</w:t>
      </w:r>
      <w:r w:rsidR="00D813CA">
        <w:rPr>
          <w:rFonts w:hint="cs"/>
          <w:rtl/>
        </w:rPr>
        <w:t>َّ</w:t>
      </w:r>
      <w:r w:rsidRPr="00EF2694">
        <w:rPr>
          <w:rtl/>
        </w:rPr>
        <w:t xml:space="preserve"> أحدث لله </w:t>
      </w:r>
      <w:r w:rsidR="004E2A7C">
        <w:rPr>
          <w:rtl/>
        </w:rPr>
        <w:t>عزّ</w:t>
      </w:r>
      <w:r w:rsidR="00D813CA">
        <w:rPr>
          <w:rFonts w:hint="cs"/>
          <w:rtl/>
        </w:rPr>
        <w:t>َ</w:t>
      </w:r>
      <w:r w:rsidR="004E2A7C">
        <w:rPr>
          <w:rtl/>
        </w:rPr>
        <w:t xml:space="preserve"> وجلّ</w:t>
      </w:r>
      <w:r w:rsidR="00D813CA">
        <w:rPr>
          <w:rFonts w:hint="cs"/>
          <w:rtl/>
        </w:rPr>
        <w:t>َ</w:t>
      </w:r>
      <w:r w:rsidR="004E2A7C">
        <w:rPr>
          <w:rtl/>
        </w:rPr>
        <w:t xml:space="preserve"> </w:t>
      </w:r>
      <w:r w:rsidRPr="00EF2694">
        <w:rPr>
          <w:rtl/>
        </w:rPr>
        <w:t>شكرا</w:t>
      </w:r>
      <w:r w:rsidR="00D813CA">
        <w:rPr>
          <w:rFonts w:hint="cs"/>
          <w:rtl/>
        </w:rPr>
        <w:t>ً</w:t>
      </w:r>
      <w:r w:rsidRPr="00EF2694">
        <w:rPr>
          <w:rtl/>
        </w:rPr>
        <w:t xml:space="preserve"> </w:t>
      </w:r>
      <w:r w:rsidR="00D813CA">
        <w:rPr>
          <w:rFonts w:hint="cs"/>
          <w:rtl/>
        </w:rPr>
        <w:t xml:space="preserve">، </w:t>
      </w:r>
      <w:r w:rsidRPr="00EF2694">
        <w:rPr>
          <w:rtl/>
        </w:rPr>
        <w:t>فقد أحدث فيك أمرا</w:t>
      </w:r>
      <w:r w:rsidR="00D813CA">
        <w:rPr>
          <w:rFonts w:hint="cs"/>
          <w:rtl/>
        </w:rPr>
        <w:t>ً</w:t>
      </w:r>
      <w:r w:rsidRPr="00EF2694">
        <w:rPr>
          <w:rtl/>
        </w:rPr>
        <w:t xml:space="preserve"> </w:t>
      </w:r>
      <w:r w:rsidR="00D813CA">
        <w:rPr>
          <w:rFonts w:hint="cs"/>
          <w:rtl/>
        </w:rPr>
        <w:t xml:space="preserve">، </w:t>
      </w:r>
      <w:r w:rsidRPr="00EF2694">
        <w:rPr>
          <w:rtl/>
        </w:rPr>
        <w:t>فبكى الفتى وحمد الله واسترجع و</w:t>
      </w:r>
      <w:r w:rsidR="008D0E33">
        <w:rPr>
          <w:rtl/>
        </w:rPr>
        <w:t>قال :</w:t>
      </w:r>
      <w:r>
        <w:rPr>
          <w:rtl/>
        </w:rPr>
        <w:t xml:space="preserve">« </w:t>
      </w:r>
      <w:r w:rsidRPr="002F75F6">
        <w:rPr>
          <w:rStyle w:val="libAieChar"/>
          <w:rtl/>
        </w:rPr>
        <w:t xml:space="preserve">الْحَمْدُ لِلَّهِ رَبِّ الْعالَمِينَ </w:t>
      </w:r>
      <w:r>
        <w:rPr>
          <w:rtl/>
        </w:rPr>
        <w:t xml:space="preserve">» </w:t>
      </w:r>
      <w:r w:rsidRPr="00EF2694">
        <w:rPr>
          <w:rtl/>
        </w:rPr>
        <w:t>وأنا أسأل الله تمام نعمه لنا فيك و</w:t>
      </w:r>
      <w:r>
        <w:rPr>
          <w:rtl/>
        </w:rPr>
        <w:t xml:space="preserve"> « </w:t>
      </w:r>
      <w:r w:rsidRPr="002F75F6">
        <w:rPr>
          <w:rStyle w:val="libAieChar"/>
          <w:rtl/>
        </w:rPr>
        <w:t xml:space="preserve">إِنَّا لِلَّهِ وَإِنَّا إِلَيْهِ راجِعُونَ </w:t>
      </w:r>
      <w:r>
        <w:rPr>
          <w:rtl/>
        </w:rPr>
        <w:t xml:space="preserve">» </w:t>
      </w:r>
      <w:r w:rsidRPr="00EF2694">
        <w:rPr>
          <w:rtl/>
        </w:rPr>
        <w:t>فسألنا عنه فقيل هذا الحسن ابنه وقدرنا له في ذلك الوقت عشرين سنة أو أرجح فيومئذ عرفناه وعل</w:t>
      </w:r>
      <w:r w:rsidR="00D813CA">
        <w:rPr>
          <w:rtl/>
        </w:rPr>
        <w:t>من</w:t>
      </w:r>
      <w:r w:rsidR="0022555C">
        <w:rPr>
          <w:rtl/>
        </w:rPr>
        <w:t xml:space="preserve">ا </w:t>
      </w:r>
      <w:r w:rsidR="007F174A">
        <w:rPr>
          <w:rtl/>
        </w:rPr>
        <w:t xml:space="preserve">أنّه </w:t>
      </w:r>
      <w:r w:rsidRPr="00EF2694">
        <w:rPr>
          <w:rtl/>
        </w:rPr>
        <w:t>قد أشار إليه بالإمامة وأقامه مقامه</w:t>
      </w:r>
      <w:r>
        <w:rPr>
          <w:rFonts w:hint="cs"/>
          <w:rtl/>
        </w:rPr>
        <w:t>.</w:t>
      </w:r>
    </w:p>
    <w:p w14:paraId="51470202" w14:textId="264602B1" w:rsidR="00782297" w:rsidRPr="00EF2694" w:rsidRDefault="00782297" w:rsidP="00A020F0">
      <w:pPr>
        <w:pStyle w:val="libNormal"/>
        <w:rPr>
          <w:rtl/>
        </w:rPr>
      </w:pPr>
      <w:r w:rsidRPr="00EF2694">
        <w:rPr>
          <w:rtl/>
        </w:rPr>
        <w:t>9</w:t>
      </w:r>
      <w:r w:rsidR="008D0E33">
        <w:rPr>
          <w:rtl/>
        </w:rPr>
        <w:t xml:space="preserve"> - </w:t>
      </w:r>
      <w:r w:rsidR="0022555C">
        <w:rPr>
          <w:rtl/>
        </w:rPr>
        <w:t>عليّ</w:t>
      </w:r>
      <w:r w:rsidR="00D813CA">
        <w:rPr>
          <w:rFonts w:hint="cs"/>
          <w:rtl/>
        </w:rPr>
        <w:t>ُ</w:t>
      </w:r>
      <w:r w:rsidR="0022555C">
        <w:rPr>
          <w:rtl/>
        </w:rPr>
        <w:t xml:space="preserve"> </w:t>
      </w:r>
      <w:r w:rsidRPr="00EF2694">
        <w:rPr>
          <w:rtl/>
        </w:rPr>
        <w:t xml:space="preserve">بن </w:t>
      </w:r>
      <w:r w:rsidR="008D0E33">
        <w:rPr>
          <w:rtl/>
        </w:rPr>
        <w:t xml:space="preserve">محمّد </w:t>
      </w:r>
      <w:r>
        <w:rPr>
          <w:rtl/>
        </w:rPr>
        <w:t xml:space="preserve">، </w:t>
      </w:r>
      <w:r w:rsidRPr="00EF2694">
        <w:rPr>
          <w:rtl/>
        </w:rPr>
        <w:t xml:space="preserve">عن إسحاق بن </w:t>
      </w:r>
      <w:r w:rsidR="008D0E33">
        <w:rPr>
          <w:rtl/>
        </w:rPr>
        <w:t xml:space="preserve">محمّد </w:t>
      </w:r>
      <w:r>
        <w:rPr>
          <w:rtl/>
        </w:rPr>
        <w:t xml:space="preserve">، </w:t>
      </w:r>
      <w:r w:rsidRPr="00EF2694">
        <w:rPr>
          <w:rtl/>
        </w:rPr>
        <w:t xml:space="preserve">عن </w:t>
      </w:r>
      <w:r w:rsidR="008D0E33">
        <w:rPr>
          <w:rtl/>
        </w:rPr>
        <w:t xml:space="preserve">محمّد </w:t>
      </w:r>
      <w:r w:rsidRPr="00EF2694">
        <w:rPr>
          <w:rtl/>
        </w:rPr>
        <w:t xml:space="preserve">بن يحيى بن درياب </w:t>
      </w:r>
      <w:r w:rsidR="008D0E33">
        <w:rPr>
          <w:rtl/>
        </w:rPr>
        <w:t>قال :</w:t>
      </w:r>
      <w:r w:rsidRPr="00EF2694">
        <w:rPr>
          <w:rtl/>
        </w:rPr>
        <w:t xml:space="preserve">دخلت على أبي الحسن </w:t>
      </w:r>
      <w:r w:rsidRPr="002F75F6">
        <w:rPr>
          <w:rStyle w:val="libAlaemChar"/>
          <w:rtl/>
        </w:rPr>
        <w:t>عليه‌السلام</w:t>
      </w:r>
      <w:r w:rsidRPr="00EF2694">
        <w:rPr>
          <w:rtl/>
        </w:rPr>
        <w:t xml:space="preserve"> بعد مضي</w:t>
      </w:r>
      <w:r w:rsidR="00D813CA">
        <w:rPr>
          <w:rFonts w:hint="cs"/>
          <w:rtl/>
        </w:rPr>
        <w:t>ّ</w:t>
      </w:r>
      <w:r w:rsidRPr="00EF2694">
        <w:rPr>
          <w:rtl/>
        </w:rPr>
        <w:t xml:space="preserve"> أبي جعفر فعزيته عنه وأبو </w:t>
      </w:r>
      <w:r w:rsidR="008D0E33">
        <w:rPr>
          <w:rtl/>
        </w:rPr>
        <w:t xml:space="preserve">محمّد </w:t>
      </w:r>
      <w:r w:rsidRPr="002F75F6">
        <w:rPr>
          <w:rStyle w:val="libAlaemChar"/>
          <w:rtl/>
        </w:rPr>
        <w:t>عليه‌السلام</w:t>
      </w:r>
      <w:r w:rsidRPr="00D52925">
        <w:rPr>
          <w:rFonts w:hint="cs"/>
          <w:rtl/>
        </w:rPr>
        <w:t xml:space="preserve"> </w:t>
      </w:r>
      <w:r w:rsidRPr="00EF2694">
        <w:rPr>
          <w:rtl/>
        </w:rPr>
        <w:t xml:space="preserve">جالس فبكى أبو </w:t>
      </w:r>
      <w:r w:rsidR="008D0E33">
        <w:rPr>
          <w:rtl/>
        </w:rPr>
        <w:t xml:space="preserve">محمّد </w:t>
      </w:r>
      <w:r w:rsidRPr="002F75F6">
        <w:rPr>
          <w:rStyle w:val="libAlaemChar"/>
          <w:rtl/>
        </w:rPr>
        <w:t>عليه‌السلام</w:t>
      </w:r>
      <w:r w:rsidRPr="00D52925">
        <w:rPr>
          <w:rFonts w:hint="cs"/>
          <w:rtl/>
        </w:rPr>
        <w:t xml:space="preserve"> </w:t>
      </w:r>
      <w:r w:rsidR="00D813CA">
        <w:rPr>
          <w:rFonts w:hint="cs"/>
          <w:rtl/>
        </w:rPr>
        <w:t xml:space="preserve">، </w:t>
      </w:r>
      <w:r w:rsidRPr="00EF2694">
        <w:rPr>
          <w:rtl/>
        </w:rPr>
        <w:t xml:space="preserve">فأقبل عليه أبو الحسن </w:t>
      </w:r>
      <w:r w:rsidRPr="002F75F6">
        <w:rPr>
          <w:rStyle w:val="libAlaemChar"/>
          <w:rtl/>
        </w:rPr>
        <w:t>عليه‌السلام</w:t>
      </w:r>
      <w:r w:rsidRPr="00EF2694">
        <w:rPr>
          <w:rtl/>
        </w:rPr>
        <w:t xml:space="preserve"> ف</w:t>
      </w:r>
      <w:r w:rsidR="008D0E33">
        <w:rPr>
          <w:rtl/>
        </w:rPr>
        <w:t>قال :</w:t>
      </w:r>
      <w:r w:rsidRPr="00EF2694">
        <w:rPr>
          <w:rtl/>
        </w:rPr>
        <w:t>له إن الله تبارك وتعالى قد جعل فيك خلفا</w:t>
      </w:r>
      <w:r w:rsidR="00D813CA">
        <w:rPr>
          <w:rFonts w:hint="cs"/>
          <w:rtl/>
        </w:rPr>
        <w:t>ً</w:t>
      </w:r>
      <w:r w:rsidRPr="00EF2694">
        <w:rPr>
          <w:rtl/>
        </w:rPr>
        <w:t xml:space="preserve"> منه فاحمد الله</w:t>
      </w:r>
      <w:r>
        <w:rPr>
          <w:rFonts w:hint="cs"/>
          <w:rtl/>
        </w:rPr>
        <w:t>.</w:t>
      </w:r>
    </w:p>
    <w:p w14:paraId="2C24DEC5" w14:textId="492E26A4" w:rsidR="00782297" w:rsidRDefault="008D0E33" w:rsidP="009D38AE">
      <w:pPr>
        <w:pStyle w:val="libLine"/>
        <w:rPr>
          <w:rtl/>
        </w:rPr>
      </w:pPr>
      <w:r>
        <w:rPr>
          <w:rFonts w:hint="cs"/>
          <w:rtl/>
        </w:rPr>
        <w:t>________________________________________________________</w:t>
      </w:r>
    </w:p>
    <w:p w14:paraId="4328FE58" w14:textId="53BAFB8F" w:rsidR="00782297" w:rsidRPr="00EF2694" w:rsidRDefault="00782297" w:rsidP="00D813CA">
      <w:pPr>
        <w:pStyle w:val="libNormal"/>
        <w:rPr>
          <w:rtl/>
        </w:rPr>
      </w:pPr>
      <w:r>
        <w:rPr>
          <w:rtl/>
        </w:rPr>
        <w:t xml:space="preserve">« </w:t>
      </w:r>
      <w:r w:rsidRPr="004907EA">
        <w:rPr>
          <w:rtl/>
        </w:rPr>
        <w:t>و</w:t>
      </w:r>
      <w:r w:rsidR="008D0E33">
        <w:rPr>
          <w:rtl/>
        </w:rPr>
        <w:t>قال :</w:t>
      </w:r>
      <w:r w:rsidRPr="004907EA">
        <w:rPr>
          <w:rtl/>
        </w:rPr>
        <w:t>الحمد لله</w:t>
      </w:r>
      <w:r>
        <w:rPr>
          <w:rtl/>
        </w:rPr>
        <w:t xml:space="preserve"> » </w:t>
      </w:r>
      <w:r w:rsidRPr="00EF2694">
        <w:rPr>
          <w:rtl/>
        </w:rPr>
        <w:t>عطف ت</w:t>
      </w:r>
      <w:r w:rsidR="00DB530D">
        <w:rPr>
          <w:rtl/>
        </w:rPr>
        <w:t>فسير</w:t>
      </w:r>
      <w:r w:rsidR="00D813CA">
        <w:rPr>
          <w:rFonts w:hint="cs"/>
          <w:rtl/>
        </w:rPr>
        <w:t>ي</w:t>
      </w:r>
      <w:r w:rsidR="00DB530D">
        <w:rPr>
          <w:rtl/>
        </w:rPr>
        <w:t xml:space="preserve"> </w:t>
      </w:r>
      <w:r w:rsidR="00D813CA">
        <w:rPr>
          <w:rtl/>
        </w:rPr>
        <w:t>لـم</w:t>
      </w:r>
      <w:r w:rsidR="00045EE6">
        <w:rPr>
          <w:rtl/>
        </w:rPr>
        <w:t xml:space="preserve">ا </w:t>
      </w:r>
      <w:r w:rsidR="00F85EC4">
        <w:rPr>
          <w:rtl/>
        </w:rPr>
        <w:t xml:space="preserve">تقدّم </w:t>
      </w:r>
      <w:r>
        <w:rPr>
          <w:rtl/>
        </w:rPr>
        <w:t xml:space="preserve">« </w:t>
      </w:r>
      <w:r w:rsidRPr="004907EA">
        <w:rPr>
          <w:rtl/>
        </w:rPr>
        <w:t>فيك</w:t>
      </w:r>
      <w:r>
        <w:rPr>
          <w:rtl/>
        </w:rPr>
        <w:t xml:space="preserve"> » </w:t>
      </w:r>
      <w:r w:rsidRPr="00EF2694">
        <w:rPr>
          <w:rtl/>
        </w:rPr>
        <w:t>أي في بقائك</w:t>
      </w:r>
      <w:r>
        <w:rPr>
          <w:rtl/>
        </w:rPr>
        <w:t xml:space="preserve"> ، </w:t>
      </w:r>
      <w:r w:rsidRPr="00EF2694">
        <w:rPr>
          <w:rtl/>
        </w:rPr>
        <w:t>وفي الإرشاد</w:t>
      </w:r>
      <w:r>
        <w:rPr>
          <w:rtl/>
        </w:rPr>
        <w:t xml:space="preserve"> : </w:t>
      </w:r>
      <w:r w:rsidRPr="00EF2694">
        <w:rPr>
          <w:rtl/>
        </w:rPr>
        <w:t>وإي</w:t>
      </w:r>
      <w:r w:rsidR="00D813CA">
        <w:rPr>
          <w:rFonts w:hint="cs"/>
          <w:rtl/>
        </w:rPr>
        <w:t>ّ</w:t>
      </w:r>
      <w:r w:rsidR="00D813CA">
        <w:rPr>
          <w:rtl/>
        </w:rPr>
        <w:t>اه أس</w:t>
      </w:r>
      <w:r w:rsidR="00D813CA">
        <w:rPr>
          <w:rFonts w:hint="cs"/>
          <w:rtl/>
        </w:rPr>
        <w:t>ئ</w:t>
      </w:r>
      <w:r w:rsidRPr="00EF2694">
        <w:rPr>
          <w:rtl/>
        </w:rPr>
        <w:t>ل تمامه نعمه علينا</w:t>
      </w:r>
      <w:r>
        <w:rPr>
          <w:rtl/>
        </w:rPr>
        <w:t xml:space="preserve"> ، </w:t>
      </w:r>
      <w:r w:rsidRPr="00EF2694">
        <w:rPr>
          <w:rtl/>
        </w:rPr>
        <w:t>وهو أظهر</w:t>
      </w:r>
      <w:r>
        <w:rPr>
          <w:rtl/>
        </w:rPr>
        <w:t xml:space="preserve"> ، </w:t>
      </w:r>
      <w:r w:rsidR="003D40D2">
        <w:rPr>
          <w:rtl/>
        </w:rPr>
        <w:t>و</w:t>
      </w:r>
      <w:r w:rsidR="008B54B8">
        <w:rPr>
          <w:rtl/>
        </w:rPr>
        <w:t xml:space="preserve">يدلّ </w:t>
      </w:r>
      <w:r w:rsidRPr="00EF2694">
        <w:rPr>
          <w:rtl/>
        </w:rPr>
        <w:t>على جواز شق</w:t>
      </w:r>
      <w:r w:rsidR="00D813CA">
        <w:rPr>
          <w:rFonts w:hint="cs"/>
          <w:rtl/>
        </w:rPr>
        <w:t>ّ</w:t>
      </w:r>
      <w:r w:rsidRPr="00EF2694">
        <w:rPr>
          <w:rtl/>
        </w:rPr>
        <w:t xml:space="preserve"> الجيب على الأخ كما ذكره الأصحاب</w:t>
      </w:r>
      <w:r>
        <w:rPr>
          <w:rtl/>
        </w:rPr>
        <w:t xml:space="preserve"> ، </w:t>
      </w:r>
      <w:r w:rsidRPr="00EF2694">
        <w:rPr>
          <w:rtl/>
        </w:rPr>
        <w:t>وعلى جواز البكاء عند المصيبة</w:t>
      </w:r>
      <w:r>
        <w:rPr>
          <w:rtl/>
        </w:rPr>
        <w:t xml:space="preserve"> ، </w:t>
      </w:r>
      <w:r w:rsidRPr="00EF2694">
        <w:rPr>
          <w:rtl/>
        </w:rPr>
        <w:t>و</w:t>
      </w:r>
      <w:r w:rsidR="007F174A">
        <w:rPr>
          <w:rtl/>
        </w:rPr>
        <w:t xml:space="preserve">أنّه </w:t>
      </w:r>
      <w:r w:rsidRPr="00EF2694">
        <w:rPr>
          <w:rtl/>
        </w:rPr>
        <w:t>ليس بالجزع المذموم وإن</w:t>
      </w:r>
      <w:r w:rsidR="00D813CA">
        <w:rPr>
          <w:rFonts w:hint="cs"/>
          <w:rtl/>
        </w:rPr>
        <w:t>ّ</w:t>
      </w:r>
      <w:r w:rsidRPr="00EF2694">
        <w:rPr>
          <w:rtl/>
        </w:rPr>
        <w:t>ما هو قول يسخط الرب</w:t>
      </w:r>
      <w:r w:rsidR="00D813CA">
        <w:rPr>
          <w:rFonts w:hint="cs"/>
          <w:rtl/>
        </w:rPr>
        <w:t>ّ</w:t>
      </w:r>
      <w:r>
        <w:rPr>
          <w:rtl/>
        </w:rPr>
        <w:t xml:space="preserve"> ، </w:t>
      </w:r>
      <w:r w:rsidRPr="00EF2694">
        <w:rPr>
          <w:rtl/>
        </w:rPr>
        <w:t>وفعل ما نهى عنه</w:t>
      </w:r>
      <w:r>
        <w:rPr>
          <w:rtl/>
        </w:rPr>
        <w:t xml:space="preserve"> ، </w:t>
      </w:r>
      <w:r w:rsidRPr="00EF2694">
        <w:rPr>
          <w:rtl/>
        </w:rPr>
        <w:t>والبكاء لا ينافي الرضا بالقلب</w:t>
      </w:r>
      <w:r>
        <w:rPr>
          <w:rtl/>
        </w:rPr>
        <w:t xml:space="preserve"> « </w:t>
      </w:r>
      <w:r w:rsidRPr="002F75F6">
        <w:rPr>
          <w:rStyle w:val="libAieChar"/>
          <w:rtl/>
        </w:rPr>
        <w:t xml:space="preserve">إِنَّا لِلَّهِ </w:t>
      </w:r>
      <w:r>
        <w:rPr>
          <w:rtl/>
        </w:rPr>
        <w:t xml:space="preserve">» </w:t>
      </w:r>
      <w:r w:rsidRPr="00EF2694">
        <w:rPr>
          <w:rtl/>
        </w:rPr>
        <w:t>إظهار للر</w:t>
      </w:r>
      <w:r w:rsidR="00D813CA">
        <w:rPr>
          <w:rFonts w:hint="cs"/>
          <w:rtl/>
        </w:rPr>
        <w:t>ّ</w:t>
      </w:r>
      <w:r w:rsidRPr="00EF2694">
        <w:rPr>
          <w:rtl/>
        </w:rPr>
        <w:t>ضا وإقرار بأن</w:t>
      </w:r>
      <w:r w:rsidR="00D813CA">
        <w:rPr>
          <w:rFonts w:hint="cs"/>
          <w:rtl/>
        </w:rPr>
        <w:t>ّ</w:t>
      </w:r>
      <w:r w:rsidRPr="00EF2694">
        <w:rPr>
          <w:rtl/>
        </w:rPr>
        <w:t xml:space="preserve">ا </w:t>
      </w:r>
      <w:r w:rsidR="007B430D">
        <w:rPr>
          <w:rtl/>
        </w:rPr>
        <w:t>جميعاً</w:t>
      </w:r>
      <w:r w:rsidR="00CE0D34">
        <w:rPr>
          <w:rtl/>
        </w:rPr>
        <w:t xml:space="preserve"> </w:t>
      </w:r>
      <w:r w:rsidR="00D813CA">
        <w:rPr>
          <w:rtl/>
        </w:rPr>
        <w:t>عبيده مملوكون له جار</w:t>
      </w:r>
      <w:r w:rsidRPr="00EF2694">
        <w:rPr>
          <w:rtl/>
        </w:rPr>
        <w:t>فينا حكمه وقضاؤه</w:t>
      </w:r>
      <w:r>
        <w:rPr>
          <w:rtl/>
        </w:rPr>
        <w:t xml:space="preserve"> ، </w:t>
      </w:r>
      <w:r w:rsidRPr="00EF2694">
        <w:rPr>
          <w:rtl/>
        </w:rPr>
        <w:t>وليس لنا الاعتراض عليه فيما يفعله</w:t>
      </w:r>
      <w:r>
        <w:rPr>
          <w:rtl/>
        </w:rPr>
        <w:t xml:space="preserve"> « </w:t>
      </w:r>
      <w:r w:rsidRPr="002F75F6">
        <w:rPr>
          <w:rStyle w:val="libAieChar"/>
          <w:rtl/>
        </w:rPr>
        <w:t xml:space="preserve">وَإِنَّا إِلَيْهِ راجِعُونَ </w:t>
      </w:r>
      <w:r>
        <w:rPr>
          <w:rtl/>
        </w:rPr>
        <w:t xml:space="preserve">» </w:t>
      </w:r>
      <w:r w:rsidRPr="00EF2694">
        <w:rPr>
          <w:rtl/>
        </w:rPr>
        <w:t xml:space="preserve">إقرار بالهلاك والفناء وتسلية للنفس بأنا </w:t>
      </w:r>
      <w:r w:rsidR="00F85EC4">
        <w:rPr>
          <w:rtl/>
        </w:rPr>
        <w:t>أيضاً</w:t>
      </w:r>
      <w:r w:rsidR="008A4DAC">
        <w:rPr>
          <w:rtl/>
        </w:rPr>
        <w:t xml:space="preserve"> </w:t>
      </w:r>
      <w:r w:rsidRPr="00EF2694">
        <w:rPr>
          <w:rtl/>
        </w:rPr>
        <w:t>نموت ولا نبقي في الدنيا فنجزع لموت غيرنا</w:t>
      </w:r>
      <w:r>
        <w:rPr>
          <w:rtl/>
        </w:rPr>
        <w:t xml:space="preserve"> ، </w:t>
      </w:r>
      <w:r w:rsidRPr="00EF2694">
        <w:rPr>
          <w:rtl/>
        </w:rPr>
        <w:t xml:space="preserve">ونصل </w:t>
      </w:r>
      <w:r w:rsidR="006D5222">
        <w:rPr>
          <w:rtl/>
        </w:rPr>
        <w:t xml:space="preserve">قريباً </w:t>
      </w:r>
      <w:r w:rsidRPr="00EF2694">
        <w:rPr>
          <w:rtl/>
        </w:rPr>
        <w:t>إلى من فارقناه</w:t>
      </w:r>
      <w:r>
        <w:rPr>
          <w:rtl/>
        </w:rPr>
        <w:t xml:space="preserve"> ، </w:t>
      </w:r>
      <w:r w:rsidRPr="00EF2694">
        <w:rPr>
          <w:rtl/>
        </w:rPr>
        <w:t>وهذه أفضل كلمة ت</w:t>
      </w:r>
      <w:r w:rsidR="008D0E33">
        <w:rPr>
          <w:rtl/>
        </w:rPr>
        <w:t>قال :</w:t>
      </w:r>
      <w:r w:rsidRPr="00EF2694">
        <w:rPr>
          <w:rtl/>
        </w:rPr>
        <w:t>عند المصيبة كما دلت عليه الآية الكريمة</w:t>
      </w:r>
      <w:r>
        <w:rPr>
          <w:rtl/>
        </w:rPr>
        <w:t xml:space="preserve"> « </w:t>
      </w:r>
      <w:r w:rsidRPr="004907EA">
        <w:rPr>
          <w:rtl/>
        </w:rPr>
        <w:t>أو أرجح</w:t>
      </w:r>
      <w:r>
        <w:rPr>
          <w:rtl/>
        </w:rPr>
        <w:t xml:space="preserve"> » </w:t>
      </w:r>
      <w:r w:rsidRPr="00EF2694">
        <w:rPr>
          <w:rtl/>
        </w:rPr>
        <w:t>في الإرشاد</w:t>
      </w:r>
      <w:r>
        <w:rPr>
          <w:rtl/>
        </w:rPr>
        <w:t xml:space="preserve"> « </w:t>
      </w:r>
      <w:r w:rsidRPr="00EF2694">
        <w:rPr>
          <w:rtl/>
        </w:rPr>
        <w:t>ونحوها</w:t>
      </w:r>
      <w:r>
        <w:rPr>
          <w:rtl/>
        </w:rPr>
        <w:t xml:space="preserve"> » </w:t>
      </w:r>
      <w:r w:rsidRPr="00EF2694">
        <w:rPr>
          <w:rtl/>
        </w:rPr>
        <w:t>وليس في إعلام الورى شيء منهما.</w:t>
      </w:r>
    </w:p>
    <w:p w14:paraId="16B26192" w14:textId="49600CDE" w:rsidR="00782297" w:rsidRPr="00EF2694" w:rsidRDefault="00782297" w:rsidP="005F3EDE">
      <w:pPr>
        <w:pStyle w:val="libNormal"/>
        <w:rPr>
          <w:rtl/>
        </w:rPr>
      </w:pPr>
      <w:r w:rsidRPr="00C44A8A">
        <w:rPr>
          <w:rStyle w:val="libBold1Char"/>
          <w:rtl/>
        </w:rPr>
        <w:t xml:space="preserve">الحديث التاسع </w:t>
      </w:r>
      <w:r w:rsidRPr="003E7442">
        <w:rPr>
          <w:rStyle w:val="libBold1Char"/>
          <w:rtl/>
        </w:rPr>
        <w:t>:</w:t>
      </w:r>
      <w:r>
        <w:rPr>
          <w:rtl/>
        </w:rPr>
        <w:t xml:space="preserve"> </w:t>
      </w:r>
      <w:r w:rsidRPr="00EF2694">
        <w:rPr>
          <w:rtl/>
        </w:rPr>
        <w:t>مجهول</w:t>
      </w:r>
      <w:r>
        <w:rPr>
          <w:rtl/>
        </w:rPr>
        <w:t xml:space="preserve"> « </w:t>
      </w:r>
      <w:r w:rsidRPr="004907EA">
        <w:rPr>
          <w:rtl/>
        </w:rPr>
        <w:t>قد جعل فيك خلفا</w:t>
      </w:r>
      <w:r w:rsidR="005F3EDE">
        <w:rPr>
          <w:rFonts w:hint="cs"/>
          <w:rtl/>
        </w:rPr>
        <w:t>ً</w:t>
      </w:r>
      <w:r w:rsidRPr="004907EA">
        <w:rPr>
          <w:rtl/>
        </w:rPr>
        <w:t xml:space="preserve"> منه</w:t>
      </w:r>
      <w:r>
        <w:rPr>
          <w:rtl/>
        </w:rPr>
        <w:t xml:space="preserve"> » </w:t>
      </w:r>
      <w:r w:rsidRPr="00EF2694">
        <w:rPr>
          <w:rtl/>
        </w:rPr>
        <w:t xml:space="preserve">الخلف بالتحريك ما يبقى بعد الشيء أي </w:t>
      </w:r>
      <w:r w:rsidR="007F174A">
        <w:rPr>
          <w:rtl/>
        </w:rPr>
        <w:t xml:space="preserve">أنّه </w:t>
      </w:r>
      <w:r w:rsidRPr="00EF2694">
        <w:rPr>
          <w:rtl/>
        </w:rPr>
        <w:t>وإن ذهب عنك لكن انتقل منه إليك الإمامة</w:t>
      </w:r>
      <w:r>
        <w:rPr>
          <w:rtl/>
        </w:rPr>
        <w:t xml:space="preserve"> ، </w:t>
      </w:r>
      <w:r w:rsidRPr="00EF2694">
        <w:rPr>
          <w:rtl/>
        </w:rPr>
        <w:t>أو يكون على سبيل التجريد أي جعلك خلفا</w:t>
      </w:r>
      <w:r w:rsidR="005F3EDE">
        <w:rPr>
          <w:rFonts w:hint="cs"/>
          <w:rtl/>
        </w:rPr>
        <w:t>ً</w:t>
      </w:r>
      <w:r w:rsidRPr="00EF2694">
        <w:rPr>
          <w:rtl/>
        </w:rPr>
        <w:t xml:space="preserve"> وقيل</w:t>
      </w:r>
      <w:r>
        <w:rPr>
          <w:rtl/>
        </w:rPr>
        <w:t xml:space="preserve"> : </w:t>
      </w:r>
      <w:r w:rsidRPr="00EF2694">
        <w:rPr>
          <w:rtl/>
        </w:rPr>
        <w:t xml:space="preserve">المراد </w:t>
      </w:r>
      <w:r w:rsidR="007F174A">
        <w:rPr>
          <w:rtl/>
        </w:rPr>
        <w:t xml:space="preserve">أنّه </w:t>
      </w:r>
      <w:r w:rsidRPr="00EF2694">
        <w:rPr>
          <w:rtl/>
        </w:rPr>
        <w:t>جعل في صلبك عوضا</w:t>
      </w:r>
      <w:r w:rsidR="005F3EDE">
        <w:rPr>
          <w:rFonts w:hint="cs"/>
          <w:rtl/>
        </w:rPr>
        <w:t>ً</w:t>
      </w:r>
      <w:r w:rsidRPr="00EF2694">
        <w:rPr>
          <w:rtl/>
        </w:rPr>
        <w:t xml:space="preserve"> منه وهو القائم </w:t>
      </w:r>
      <w:r w:rsidRPr="002F75F6">
        <w:rPr>
          <w:rStyle w:val="libAlaemChar"/>
          <w:rtl/>
        </w:rPr>
        <w:t>عليه‌السلام</w:t>
      </w:r>
      <w:r w:rsidRPr="00EF2694">
        <w:rPr>
          <w:rtl/>
        </w:rPr>
        <w:t xml:space="preserve"> وهو بعيد.</w:t>
      </w:r>
    </w:p>
    <w:p w14:paraId="38C5F0BE" w14:textId="77777777" w:rsidR="00CE1409" w:rsidRDefault="00CE1409" w:rsidP="00CE1409">
      <w:pPr>
        <w:pStyle w:val="libNormal"/>
        <w:rPr>
          <w:rtl/>
        </w:rPr>
      </w:pPr>
      <w:r>
        <w:rPr>
          <w:rtl/>
        </w:rPr>
        <w:br w:type="page"/>
      </w:r>
    </w:p>
    <w:p w14:paraId="5455CB38" w14:textId="4CCFAAA0" w:rsidR="00782297" w:rsidRPr="00EF2694" w:rsidRDefault="00782297" w:rsidP="00CE1409">
      <w:pPr>
        <w:pStyle w:val="libNormal"/>
        <w:rPr>
          <w:rtl/>
        </w:rPr>
      </w:pPr>
      <w:r w:rsidRPr="00EF2694">
        <w:rPr>
          <w:rtl/>
        </w:rPr>
        <w:lastRenderedPageBreak/>
        <w:t>10</w:t>
      </w:r>
      <w:r w:rsidR="008D0E33">
        <w:rPr>
          <w:rtl/>
        </w:rPr>
        <w:t xml:space="preserve"> - </w:t>
      </w:r>
      <w:r w:rsidR="0022555C">
        <w:rPr>
          <w:rtl/>
        </w:rPr>
        <w:t>عليّ</w:t>
      </w:r>
      <w:r w:rsidR="005F3EDE">
        <w:rPr>
          <w:rFonts w:hint="cs"/>
          <w:rtl/>
        </w:rPr>
        <w:t>ُ</w:t>
      </w:r>
      <w:r w:rsidR="0022555C">
        <w:rPr>
          <w:rtl/>
        </w:rPr>
        <w:t xml:space="preserve"> </w:t>
      </w:r>
      <w:r w:rsidRPr="00EF2694">
        <w:rPr>
          <w:rtl/>
        </w:rPr>
        <w:t xml:space="preserve">بن </w:t>
      </w:r>
      <w:r w:rsidR="008D0E33">
        <w:rPr>
          <w:rtl/>
        </w:rPr>
        <w:t xml:space="preserve">محمّد </w:t>
      </w:r>
      <w:r>
        <w:rPr>
          <w:rtl/>
        </w:rPr>
        <w:t xml:space="preserve">، </w:t>
      </w:r>
      <w:r w:rsidRPr="00EF2694">
        <w:rPr>
          <w:rtl/>
        </w:rPr>
        <w:t xml:space="preserve">عن إسحاق بن </w:t>
      </w:r>
      <w:r w:rsidR="008D0E33">
        <w:rPr>
          <w:rtl/>
        </w:rPr>
        <w:t xml:space="preserve">محمّد </w:t>
      </w:r>
      <w:r>
        <w:rPr>
          <w:rtl/>
        </w:rPr>
        <w:t xml:space="preserve">، </w:t>
      </w:r>
      <w:r w:rsidRPr="00EF2694">
        <w:rPr>
          <w:rtl/>
        </w:rPr>
        <w:t>عن أبي هاشم الجعفري</w:t>
      </w:r>
      <w:r w:rsidR="005F3EDE">
        <w:rPr>
          <w:rFonts w:hint="cs"/>
          <w:rtl/>
        </w:rPr>
        <w:t>ّ</w:t>
      </w:r>
      <w:r w:rsidRPr="00EF2694">
        <w:rPr>
          <w:rtl/>
        </w:rPr>
        <w:t xml:space="preserve"> </w:t>
      </w:r>
      <w:r w:rsidR="008D0E33">
        <w:rPr>
          <w:rtl/>
        </w:rPr>
        <w:t>قال :</w:t>
      </w:r>
      <w:r w:rsidRPr="00EF2694">
        <w:rPr>
          <w:rtl/>
        </w:rPr>
        <w:t xml:space="preserve">كنت عند أبي الحسن </w:t>
      </w:r>
      <w:r w:rsidRPr="002F75F6">
        <w:rPr>
          <w:rStyle w:val="libAlaemChar"/>
          <w:rtl/>
        </w:rPr>
        <w:t>عليه‌السلام</w:t>
      </w:r>
      <w:r w:rsidRPr="00EF2694">
        <w:rPr>
          <w:rtl/>
        </w:rPr>
        <w:t xml:space="preserve"> بعد ما مضى ابنه أبو جعفر وإني لأفكر في نفسي أريد أن أقول كأن</w:t>
      </w:r>
      <w:r w:rsidR="005F3EDE">
        <w:rPr>
          <w:rFonts w:hint="cs"/>
          <w:rtl/>
        </w:rPr>
        <w:t>ّ</w:t>
      </w:r>
      <w:r w:rsidRPr="00EF2694">
        <w:rPr>
          <w:rtl/>
        </w:rPr>
        <w:t xml:space="preserve">هما أعني أبا جعفر وأبا </w:t>
      </w:r>
      <w:r w:rsidR="008D0E33">
        <w:rPr>
          <w:rtl/>
        </w:rPr>
        <w:t xml:space="preserve">محمّد </w:t>
      </w:r>
      <w:r w:rsidRPr="00EF2694">
        <w:rPr>
          <w:rtl/>
        </w:rPr>
        <w:t>في هذا الوقت</w:t>
      </w:r>
      <w:r w:rsidR="008D0E33">
        <w:rPr>
          <w:rtl/>
        </w:rPr>
        <w:t xml:space="preserve"> </w:t>
      </w:r>
      <w:r w:rsidRPr="00EF2694">
        <w:rPr>
          <w:rtl/>
        </w:rPr>
        <w:t xml:space="preserve">كأبي الحسن موسى وإسماعيل ابني جعفر </w:t>
      </w:r>
      <w:r>
        <w:rPr>
          <w:rFonts w:hint="cs"/>
          <w:rtl/>
        </w:rPr>
        <w:t>ا</w:t>
      </w:r>
      <w:r w:rsidRPr="00EF2694">
        <w:rPr>
          <w:rtl/>
        </w:rPr>
        <w:t xml:space="preserve">بن </w:t>
      </w:r>
      <w:r w:rsidR="008D0E33">
        <w:rPr>
          <w:rtl/>
        </w:rPr>
        <w:t xml:space="preserve">محمّد </w:t>
      </w:r>
      <w:r w:rsidRPr="002F75F6">
        <w:rPr>
          <w:rStyle w:val="libAlaemChar"/>
          <w:rFonts w:hint="cs"/>
          <w:rtl/>
        </w:rPr>
        <w:t>عليهم‌السلام</w:t>
      </w:r>
      <w:r w:rsidRPr="00EF2694">
        <w:rPr>
          <w:rtl/>
        </w:rPr>
        <w:t xml:space="preserve"> وإن</w:t>
      </w:r>
      <w:r w:rsidR="005F3EDE">
        <w:rPr>
          <w:rFonts w:hint="cs"/>
          <w:rtl/>
        </w:rPr>
        <w:t>ّ</w:t>
      </w:r>
      <w:r w:rsidRPr="00EF2694">
        <w:rPr>
          <w:rtl/>
        </w:rPr>
        <w:t xml:space="preserve"> قص</w:t>
      </w:r>
      <w:r w:rsidR="005F3EDE">
        <w:rPr>
          <w:rFonts w:hint="cs"/>
          <w:rtl/>
        </w:rPr>
        <w:t>ّ</w:t>
      </w:r>
      <w:r w:rsidRPr="00EF2694">
        <w:rPr>
          <w:rtl/>
        </w:rPr>
        <w:t>تهما كقص</w:t>
      </w:r>
      <w:r w:rsidR="005F3EDE">
        <w:rPr>
          <w:rFonts w:hint="cs"/>
          <w:rtl/>
        </w:rPr>
        <w:t>ّ</w:t>
      </w:r>
      <w:r w:rsidRPr="00EF2694">
        <w:rPr>
          <w:rtl/>
        </w:rPr>
        <w:t xml:space="preserve">تهما </w:t>
      </w:r>
      <w:r w:rsidR="005F3EDE">
        <w:rPr>
          <w:rFonts w:hint="cs"/>
          <w:rtl/>
        </w:rPr>
        <w:t xml:space="preserve">، </w:t>
      </w:r>
      <w:r w:rsidRPr="00EF2694">
        <w:rPr>
          <w:rtl/>
        </w:rPr>
        <w:t xml:space="preserve">إذ كان أبو </w:t>
      </w:r>
      <w:r w:rsidR="008D0E33">
        <w:rPr>
          <w:rtl/>
        </w:rPr>
        <w:t xml:space="preserve">محمّد </w:t>
      </w:r>
      <w:r w:rsidRPr="00EF2694">
        <w:rPr>
          <w:rtl/>
        </w:rPr>
        <w:t xml:space="preserve">المرجى بعد أبي جعفر </w:t>
      </w:r>
      <w:r w:rsidRPr="002F75F6">
        <w:rPr>
          <w:rStyle w:val="libAlaemChar"/>
          <w:rtl/>
        </w:rPr>
        <w:t>عليه‌السلام</w:t>
      </w:r>
      <w:r w:rsidRPr="00EF2694">
        <w:rPr>
          <w:rtl/>
        </w:rPr>
        <w:t xml:space="preserve"> فأقبل </w:t>
      </w:r>
      <w:r w:rsidR="0022555C">
        <w:rPr>
          <w:rtl/>
        </w:rPr>
        <w:t xml:space="preserve">عليّ </w:t>
      </w:r>
      <w:r w:rsidRPr="00EF2694">
        <w:rPr>
          <w:rtl/>
        </w:rPr>
        <w:t>أبو الحسن قبل أن أنطق ف</w:t>
      </w:r>
      <w:r w:rsidR="008D0E33">
        <w:rPr>
          <w:rtl/>
        </w:rPr>
        <w:t>قال :</w:t>
      </w:r>
      <w:r w:rsidRPr="00EF2694">
        <w:rPr>
          <w:rtl/>
        </w:rPr>
        <w:t>ن</w:t>
      </w:r>
      <w:r w:rsidR="00750101">
        <w:rPr>
          <w:rtl/>
        </w:rPr>
        <w:t xml:space="preserve">عمّ </w:t>
      </w:r>
      <w:r w:rsidRPr="00EF2694">
        <w:rPr>
          <w:rtl/>
        </w:rPr>
        <w:t xml:space="preserve">يا أبا هاشم </w:t>
      </w:r>
      <w:r w:rsidR="00B040B5">
        <w:rPr>
          <w:rtl/>
        </w:rPr>
        <w:t xml:space="preserve">بداً </w:t>
      </w:r>
      <w:r w:rsidRPr="00EF2694">
        <w:rPr>
          <w:rtl/>
        </w:rPr>
        <w:t xml:space="preserve">لله في أبي </w:t>
      </w:r>
      <w:r w:rsidR="008D0E33">
        <w:rPr>
          <w:rtl/>
        </w:rPr>
        <w:t xml:space="preserve">محمّد </w:t>
      </w:r>
      <w:r w:rsidRPr="00EF2694">
        <w:rPr>
          <w:rtl/>
        </w:rPr>
        <w:t xml:space="preserve">بعد أبي جعفر </w:t>
      </w:r>
      <w:r w:rsidRPr="002F75F6">
        <w:rPr>
          <w:rStyle w:val="libAlaemChar"/>
          <w:rtl/>
        </w:rPr>
        <w:t>عليه‌السلام</w:t>
      </w:r>
      <w:r w:rsidRPr="00EF2694">
        <w:rPr>
          <w:rtl/>
        </w:rPr>
        <w:t xml:space="preserve"> ما لم يكن يعرف له كما </w:t>
      </w:r>
      <w:r w:rsidR="00B040B5">
        <w:rPr>
          <w:rtl/>
        </w:rPr>
        <w:t xml:space="preserve">بداً </w:t>
      </w:r>
      <w:r w:rsidRPr="00EF2694">
        <w:rPr>
          <w:rtl/>
        </w:rPr>
        <w:t>له في موسى بعد مضي</w:t>
      </w:r>
      <w:r w:rsidR="005F3EDE">
        <w:rPr>
          <w:rFonts w:hint="cs"/>
          <w:rtl/>
        </w:rPr>
        <w:t>ّ</w:t>
      </w:r>
      <w:r w:rsidRPr="00EF2694">
        <w:rPr>
          <w:rtl/>
        </w:rPr>
        <w:t xml:space="preserve"> إسماعيل ما كشف به عن حاله وهو كما حد</w:t>
      </w:r>
      <w:r w:rsidR="005F3EDE">
        <w:rPr>
          <w:rFonts w:hint="cs"/>
          <w:rtl/>
        </w:rPr>
        <w:t>ّ</w:t>
      </w:r>
      <w:r w:rsidRPr="00EF2694">
        <w:rPr>
          <w:rtl/>
        </w:rPr>
        <w:t xml:space="preserve">ثتك نفسك وإن كره المبطلون وأبو </w:t>
      </w:r>
      <w:r w:rsidR="008D0E33">
        <w:rPr>
          <w:rtl/>
        </w:rPr>
        <w:t xml:space="preserve">محمّد </w:t>
      </w:r>
      <w:r w:rsidRPr="00EF2694">
        <w:rPr>
          <w:rtl/>
        </w:rPr>
        <w:t>ابني الخلف من بعدي عنده علم ما يحتاج إليه ومعه آلة الإمامة</w:t>
      </w:r>
      <w:r>
        <w:rPr>
          <w:rFonts w:hint="cs"/>
          <w:rtl/>
        </w:rPr>
        <w:t>.</w:t>
      </w:r>
    </w:p>
    <w:p w14:paraId="7A62117C" w14:textId="1B93DCD2" w:rsidR="00782297" w:rsidRPr="00EF2694" w:rsidRDefault="00782297" w:rsidP="00A020F0">
      <w:pPr>
        <w:pStyle w:val="libNormal"/>
        <w:rPr>
          <w:rtl/>
        </w:rPr>
      </w:pPr>
      <w:r w:rsidRPr="00EF2694">
        <w:rPr>
          <w:rtl/>
        </w:rPr>
        <w:t>11</w:t>
      </w:r>
      <w:r w:rsidR="008D0E33">
        <w:rPr>
          <w:rtl/>
        </w:rPr>
        <w:t xml:space="preserve"> - </w:t>
      </w:r>
      <w:r w:rsidR="0022555C">
        <w:rPr>
          <w:rtl/>
        </w:rPr>
        <w:t>عليّ</w:t>
      </w:r>
      <w:r w:rsidR="005F3EDE">
        <w:rPr>
          <w:rFonts w:hint="cs"/>
          <w:rtl/>
        </w:rPr>
        <w:t>ُ</w:t>
      </w:r>
      <w:r w:rsidR="0022555C">
        <w:rPr>
          <w:rtl/>
        </w:rPr>
        <w:t xml:space="preserve"> </w:t>
      </w:r>
      <w:r w:rsidRPr="00EF2694">
        <w:rPr>
          <w:rtl/>
        </w:rPr>
        <w:t xml:space="preserve">بن </w:t>
      </w:r>
      <w:r w:rsidR="008D0E33">
        <w:rPr>
          <w:rtl/>
        </w:rPr>
        <w:t xml:space="preserve">محمّد </w:t>
      </w:r>
      <w:r>
        <w:rPr>
          <w:rtl/>
        </w:rPr>
        <w:t xml:space="preserve">، </w:t>
      </w:r>
      <w:r w:rsidRPr="00EF2694">
        <w:rPr>
          <w:rtl/>
        </w:rPr>
        <w:t xml:space="preserve">عن إسحاق بن </w:t>
      </w:r>
      <w:r w:rsidR="008D0E33">
        <w:rPr>
          <w:rtl/>
        </w:rPr>
        <w:t xml:space="preserve">محمّد </w:t>
      </w:r>
      <w:r>
        <w:rPr>
          <w:rtl/>
        </w:rPr>
        <w:t xml:space="preserve">، </w:t>
      </w:r>
      <w:r w:rsidRPr="00EF2694">
        <w:rPr>
          <w:rtl/>
        </w:rPr>
        <w:t xml:space="preserve">عن </w:t>
      </w:r>
      <w:r w:rsidR="008D0E33">
        <w:rPr>
          <w:rtl/>
        </w:rPr>
        <w:t xml:space="preserve">محمّد </w:t>
      </w:r>
      <w:r w:rsidRPr="00EF2694">
        <w:rPr>
          <w:rtl/>
        </w:rPr>
        <w:t>بن يحيى بن درياب</w:t>
      </w:r>
      <w:r>
        <w:rPr>
          <w:rtl/>
        </w:rPr>
        <w:t xml:space="preserve"> ، </w:t>
      </w:r>
      <w:r w:rsidRPr="00EF2694">
        <w:rPr>
          <w:rtl/>
        </w:rPr>
        <w:t>عن أبي بكر الفهفكي</w:t>
      </w:r>
      <w:r w:rsidR="005F3EDE">
        <w:rPr>
          <w:rFonts w:hint="cs"/>
          <w:rtl/>
        </w:rPr>
        <w:t>ّ</w:t>
      </w:r>
      <w:r w:rsidRPr="00EF2694">
        <w:rPr>
          <w:rtl/>
        </w:rPr>
        <w:t xml:space="preserve"> </w:t>
      </w:r>
      <w:r w:rsidR="008D0E33">
        <w:rPr>
          <w:rtl/>
        </w:rPr>
        <w:t>قال :</w:t>
      </w:r>
      <w:r w:rsidRPr="00EF2694">
        <w:rPr>
          <w:rtl/>
        </w:rPr>
        <w:t>كتب إلي</w:t>
      </w:r>
      <w:r w:rsidR="005F3EDE">
        <w:rPr>
          <w:rFonts w:hint="cs"/>
          <w:rtl/>
        </w:rPr>
        <w:t>َّ</w:t>
      </w:r>
      <w:r w:rsidRPr="00EF2694">
        <w:rPr>
          <w:rtl/>
        </w:rPr>
        <w:t xml:space="preserve"> أبو الحسن </w:t>
      </w:r>
      <w:r w:rsidRPr="002F75F6">
        <w:rPr>
          <w:rStyle w:val="libAlaemChar"/>
          <w:rtl/>
        </w:rPr>
        <w:t>عليه‌السلام</w:t>
      </w:r>
      <w:r>
        <w:rPr>
          <w:rtl/>
        </w:rPr>
        <w:t xml:space="preserve"> </w:t>
      </w:r>
      <w:r w:rsidRPr="00EF2694">
        <w:rPr>
          <w:rtl/>
        </w:rPr>
        <w:t xml:space="preserve">أبو </w:t>
      </w:r>
      <w:r w:rsidR="008D0E33">
        <w:rPr>
          <w:rtl/>
        </w:rPr>
        <w:t xml:space="preserve">محمّد </w:t>
      </w:r>
      <w:r w:rsidRPr="00EF2694">
        <w:rPr>
          <w:rtl/>
        </w:rPr>
        <w:t xml:space="preserve">ابني أنصح آل </w:t>
      </w:r>
      <w:r w:rsidR="008D0E33">
        <w:rPr>
          <w:rtl/>
        </w:rPr>
        <w:t xml:space="preserve">محمّد </w:t>
      </w:r>
      <w:r w:rsidRPr="00EF2694">
        <w:rPr>
          <w:rtl/>
        </w:rPr>
        <w:t>غريزة</w:t>
      </w:r>
    </w:p>
    <w:p w14:paraId="1F45C2B3" w14:textId="65671DF9" w:rsidR="00782297" w:rsidRPr="00324B78" w:rsidRDefault="008D0E33" w:rsidP="009D38AE">
      <w:pPr>
        <w:pStyle w:val="libLine"/>
        <w:rPr>
          <w:rtl/>
        </w:rPr>
      </w:pPr>
      <w:r>
        <w:rPr>
          <w:rFonts w:hint="cs"/>
          <w:rtl/>
        </w:rPr>
        <w:t>________________________________________________________</w:t>
      </w:r>
    </w:p>
    <w:p w14:paraId="524B2238" w14:textId="0E871129" w:rsidR="00782297" w:rsidRDefault="00782297" w:rsidP="005F3EDE">
      <w:pPr>
        <w:pStyle w:val="libNormal"/>
        <w:rPr>
          <w:rtl/>
          <w:lang w:bidi="fa-IR"/>
        </w:rPr>
      </w:pPr>
      <w:r w:rsidRPr="004E0ADD">
        <w:rPr>
          <w:rStyle w:val="libBold1Char"/>
          <w:rtl/>
        </w:rPr>
        <w:t>الحديث العا</w:t>
      </w:r>
      <w:r w:rsidR="0024767B" w:rsidRPr="004E0ADD">
        <w:rPr>
          <w:rStyle w:val="libBold1Char"/>
          <w:rtl/>
        </w:rPr>
        <w:t xml:space="preserve">شرّ </w:t>
      </w:r>
      <w:r w:rsidRPr="004E0ADD">
        <w:rPr>
          <w:rStyle w:val="libBold1Char"/>
          <w:rtl/>
        </w:rPr>
        <w:t xml:space="preserve">: </w:t>
      </w:r>
      <w:r w:rsidRPr="00EF2694">
        <w:rPr>
          <w:rtl/>
          <w:lang w:bidi="fa-IR"/>
        </w:rPr>
        <w:t>مجهول.</w:t>
      </w:r>
    </w:p>
    <w:p w14:paraId="276CAC57" w14:textId="6DB951E5" w:rsidR="00782297" w:rsidRPr="00EF2694" w:rsidRDefault="00782297" w:rsidP="00A020F0">
      <w:pPr>
        <w:pStyle w:val="libNormal"/>
        <w:rPr>
          <w:rtl/>
        </w:rPr>
      </w:pPr>
      <w:r>
        <w:rPr>
          <w:rtl/>
        </w:rPr>
        <w:t xml:space="preserve">« </w:t>
      </w:r>
      <w:r w:rsidRPr="004907EA">
        <w:rPr>
          <w:rtl/>
        </w:rPr>
        <w:t>كأبي الحسن</w:t>
      </w:r>
      <w:r>
        <w:rPr>
          <w:rtl/>
        </w:rPr>
        <w:t xml:space="preserve"> » </w:t>
      </w:r>
      <w:r w:rsidRPr="00EF2694">
        <w:rPr>
          <w:rtl/>
        </w:rPr>
        <w:t>الن</w:t>
      </w:r>
      <w:r w:rsidR="005F3EDE">
        <w:rPr>
          <w:rFonts w:hint="cs"/>
          <w:rtl/>
        </w:rPr>
        <w:t>ّ</w:t>
      </w:r>
      <w:r w:rsidR="005F3EDE">
        <w:rPr>
          <w:rtl/>
        </w:rPr>
        <w:t>شر</w:t>
      </w:r>
      <w:r w:rsidR="0024767B">
        <w:rPr>
          <w:rtl/>
        </w:rPr>
        <w:t xml:space="preserve"> </w:t>
      </w:r>
      <w:r w:rsidRPr="00EF2694">
        <w:rPr>
          <w:rtl/>
        </w:rPr>
        <w:t>على غير ترتيب اللف</w:t>
      </w:r>
      <w:r w:rsidR="005F3EDE">
        <w:rPr>
          <w:rFonts w:hint="cs"/>
          <w:rtl/>
        </w:rPr>
        <w:t>ّ</w:t>
      </w:r>
      <w:r>
        <w:rPr>
          <w:rtl/>
        </w:rPr>
        <w:t xml:space="preserve"> « </w:t>
      </w:r>
      <w:r w:rsidRPr="004907EA">
        <w:rPr>
          <w:rtl/>
        </w:rPr>
        <w:t xml:space="preserve">إذ كان أبو </w:t>
      </w:r>
      <w:r w:rsidR="008D0E33">
        <w:rPr>
          <w:rtl/>
        </w:rPr>
        <w:t xml:space="preserve">محمّد </w:t>
      </w:r>
      <w:r w:rsidRPr="004907EA">
        <w:rPr>
          <w:rtl/>
        </w:rPr>
        <w:t>المرجئ</w:t>
      </w:r>
      <w:r>
        <w:rPr>
          <w:rtl/>
        </w:rPr>
        <w:t xml:space="preserve"> » </w:t>
      </w:r>
      <w:r w:rsidRPr="00EF2694">
        <w:rPr>
          <w:rtl/>
        </w:rPr>
        <w:t xml:space="preserve">أي كان رجاء الإمامة في أبي </w:t>
      </w:r>
      <w:r w:rsidR="008D0E33">
        <w:rPr>
          <w:rtl/>
        </w:rPr>
        <w:t xml:space="preserve">محمّد </w:t>
      </w:r>
      <w:r w:rsidRPr="002F75F6">
        <w:rPr>
          <w:rStyle w:val="libAlaemChar"/>
          <w:rtl/>
        </w:rPr>
        <w:t>عليه‌السلام</w:t>
      </w:r>
      <w:r w:rsidRPr="00EF2694">
        <w:rPr>
          <w:rtl/>
        </w:rPr>
        <w:t xml:space="preserve"> إنما حدث بعد فوت أبي جعفر</w:t>
      </w:r>
      <w:r>
        <w:rPr>
          <w:rtl/>
        </w:rPr>
        <w:t xml:space="preserve"> ، </w:t>
      </w:r>
      <w:r w:rsidRPr="00EF2694">
        <w:rPr>
          <w:rtl/>
        </w:rPr>
        <w:t xml:space="preserve">كما أن رجاء الإمامة في أبي الحسن </w:t>
      </w:r>
      <w:r w:rsidRPr="002F75F6">
        <w:rPr>
          <w:rStyle w:val="libAlaemChar"/>
          <w:rtl/>
        </w:rPr>
        <w:t>عليه‌السلام</w:t>
      </w:r>
      <w:r w:rsidRPr="00EF2694">
        <w:rPr>
          <w:rtl/>
        </w:rPr>
        <w:t xml:space="preserve"> إن</w:t>
      </w:r>
      <w:r w:rsidR="005F3EDE">
        <w:rPr>
          <w:rFonts w:hint="cs"/>
          <w:rtl/>
        </w:rPr>
        <w:t>ّ</w:t>
      </w:r>
      <w:r w:rsidRPr="00EF2694">
        <w:rPr>
          <w:rtl/>
        </w:rPr>
        <w:t>ما حدث بعد وفاة إسماعيل</w:t>
      </w:r>
      <w:r>
        <w:rPr>
          <w:rtl/>
        </w:rPr>
        <w:t xml:space="preserve"> ، </w:t>
      </w:r>
      <w:r w:rsidR="008A4DAC">
        <w:rPr>
          <w:rtl/>
        </w:rPr>
        <w:t xml:space="preserve">وربّما </w:t>
      </w:r>
      <w:r w:rsidRPr="00EF2694">
        <w:rPr>
          <w:rtl/>
        </w:rPr>
        <w:t>يقرأ بالهمز أي المؤخر أجله وقد سبق معنى البداء في بابه</w:t>
      </w:r>
      <w:r>
        <w:rPr>
          <w:rtl/>
        </w:rPr>
        <w:t xml:space="preserve"> ، </w:t>
      </w:r>
      <w:r w:rsidRPr="00EF2694">
        <w:rPr>
          <w:rtl/>
        </w:rPr>
        <w:t>وقد ي</w:t>
      </w:r>
      <w:r w:rsidR="004E2A7C">
        <w:rPr>
          <w:rtl/>
        </w:rPr>
        <w:t>قال :</w:t>
      </w:r>
      <w:r>
        <w:rPr>
          <w:rtl/>
        </w:rPr>
        <w:t xml:space="preserve"> </w:t>
      </w:r>
      <w:r w:rsidRPr="00EF2694">
        <w:rPr>
          <w:rtl/>
        </w:rPr>
        <w:t>البداء الظهور</w:t>
      </w:r>
      <w:r>
        <w:rPr>
          <w:rtl/>
        </w:rPr>
        <w:t xml:space="preserve"> ، </w:t>
      </w:r>
      <w:r w:rsidRPr="00EF2694">
        <w:rPr>
          <w:rtl/>
        </w:rPr>
        <w:t>واللام في لله للسببية</w:t>
      </w:r>
      <w:r>
        <w:rPr>
          <w:rtl/>
        </w:rPr>
        <w:t xml:space="preserve"> « </w:t>
      </w:r>
      <w:r w:rsidRPr="004907EA">
        <w:rPr>
          <w:rtl/>
        </w:rPr>
        <w:t>وما لم يكن</w:t>
      </w:r>
      <w:r>
        <w:rPr>
          <w:rtl/>
        </w:rPr>
        <w:t xml:space="preserve"> » </w:t>
      </w:r>
      <w:r w:rsidRPr="00EF2694">
        <w:rPr>
          <w:rtl/>
        </w:rPr>
        <w:t xml:space="preserve">فاعل </w:t>
      </w:r>
      <w:r w:rsidR="00B040B5">
        <w:rPr>
          <w:rtl/>
        </w:rPr>
        <w:t xml:space="preserve">بداً </w:t>
      </w:r>
      <w:r>
        <w:rPr>
          <w:rtl/>
        </w:rPr>
        <w:t xml:space="preserve">« </w:t>
      </w:r>
      <w:r w:rsidRPr="004907EA">
        <w:rPr>
          <w:rtl/>
        </w:rPr>
        <w:t>ويعرف</w:t>
      </w:r>
      <w:r>
        <w:rPr>
          <w:rtl/>
        </w:rPr>
        <w:t xml:space="preserve"> » </w:t>
      </w:r>
      <w:r w:rsidRPr="00EF2694">
        <w:rPr>
          <w:rtl/>
        </w:rPr>
        <w:t xml:space="preserve">على بناء المجهول وضمير له لله أو لأبي </w:t>
      </w:r>
      <w:r w:rsidR="008D0E33">
        <w:rPr>
          <w:rtl/>
        </w:rPr>
        <w:t xml:space="preserve">محمّد </w:t>
      </w:r>
      <w:r>
        <w:rPr>
          <w:rtl/>
        </w:rPr>
        <w:t xml:space="preserve">، </w:t>
      </w:r>
      <w:r w:rsidRPr="004907EA">
        <w:rPr>
          <w:rtl/>
        </w:rPr>
        <w:t>و</w:t>
      </w:r>
      <w:r>
        <w:rPr>
          <w:rtl/>
        </w:rPr>
        <w:t xml:space="preserve"> « </w:t>
      </w:r>
      <w:r w:rsidRPr="004907EA">
        <w:rPr>
          <w:rtl/>
        </w:rPr>
        <w:t>ما</w:t>
      </w:r>
      <w:r>
        <w:rPr>
          <w:rtl/>
        </w:rPr>
        <w:t xml:space="preserve"> » </w:t>
      </w:r>
      <w:r w:rsidRPr="00EF2694">
        <w:rPr>
          <w:rtl/>
        </w:rPr>
        <w:t>في كما مصدرية</w:t>
      </w:r>
      <w:r>
        <w:rPr>
          <w:rtl/>
        </w:rPr>
        <w:t xml:space="preserve"> ، </w:t>
      </w:r>
      <w:r w:rsidRPr="004907EA">
        <w:rPr>
          <w:rtl/>
        </w:rPr>
        <w:t>و</w:t>
      </w:r>
      <w:r>
        <w:rPr>
          <w:rtl/>
        </w:rPr>
        <w:t xml:space="preserve"> « </w:t>
      </w:r>
      <w:r w:rsidRPr="004907EA">
        <w:rPr>
          <w:rtl/>
        </w:rPr>
        <w:t>كشف</w:t>
      </w:r>
      <w:r>
        <w:rPr>
          <w:rtl/>
        </w:rPr>
        <w:t xml:space="preserve"> » </w:t>
      </w:r>
      <w:r w:rsidRPr="00EF2694">
        <w:rPr>
          <w:rtl/>
        </w:rPr>
        <w:t>على المعلوم أو المجهول</w:t>
      </w:r>
      <w:r>
        <w:rPr>
          <w:rtl/>
        </w:rPr>
        <w:t xml:space="preserve"> ، </w:t>
      </w:r>
      <w:r w:rsidRPr="00EF2694">
        <w:rPr>
          <w:rtl/>
        </w:rPr>
        <w:t xml:space="preserve">والحاصل </w:t>
      </w:r>
      <w:r w:rsidR="007F174A">
        <w:rPr>
          <w:rtl/>
        </w:rPr>
        <w:t xml:space="preserve">أنّه </w:t>
      </w:r>
      <w:r w:rsidRPr="00EF2694">
        <w:rPr>
          <w:rtl/>
        </w:rPr>
        <w:t>ظهر للناس ما لم يكونوا يعرفونه فيهما</w:t>
      </w:r>
      <w:r>
        <w:rPr>
          <w:rtl/>
        </w:rPr>
        <w:t xml:space="preserve"> ، </w:t>
      </w:r>
      <w:r w:rsidRPr="00EF2694">
        <w:rPr>
          <w:rtl/>
        </w:rPr>
        <w:t>وفيهما آلة الإمامة وشروطها ولوازمها من العلوم والعصمة والكمالات وكتب الأنبياء وآثارهم وأمثال تلك الأمور.</w:t>
      </w:r>
    </w:p>
    <w:p w14:paraId="0F1C51F6" w14:textId="6ECF338D" w:rsidR="00782297" w:rsidRDefault="00782297" w:rsidP="005F3EDE">
      <w:pPr>
        <w:pStyle w:val="libNormal"/>
        <w:rPr>
          <w:rtl/>
          <w:lang w:bidi="fa-IR"/>
        </w:rPr>
      </w:pPr>
      <w:r w:rsidRPr="00751990">
        <w:rPr>
          <w:rStyle w:val="libBold1Char"/>
          <w:rtl/>
        </w:rPr>
        <w:t xml:space="preserve">الحديث الحادي </w:t>
      </w:r>
      <w:r w:rsidR="00C44A8A">
        <w:rPr>
          <w:rStyle w:val="libBold1Char"/>
          <w:rtl/>
        </w:rPr>
        <w:t xml:space="preserve">عشر </w:t>
      </w:r>
      <w:r w:rsidRPr="00751990">
        <w:rPr>
          <w:rStyle w:val="libBold1Char"/>
          <w:rtl/>
        </w:rPr>
        <w:t>:</w:t>
      </w:r>
      <w:r>
        <w:rPr>
          <w:rtl/>
        </w:rPr>
        <w:t xml:space="preserve"> </w:t>
      </w:r>
      <w:r w:rsidRPr="00EF2694">
        <w:rPr>
          <w:rtl/>
          <w:lang w:bidi="fa-IR"/>
        </w:rPr>
        <w:t>مجهول.</w:t>
      </w:r>
    </w:p>
    <w:p w14:paraId="4C81015D" w14:textId="07767BC7" w:rsidR="00782297" w:rsidRPr="00EF2694" w:rsidRDefault="00782297" w:rsidP="00A020F0">
      <w:pPr>
        <w:pStyle w:val="libNormal"/>
        <w:rPr>
          <w:rtl/>
        </w:rPr>
      </w:pPr>
      <w:r>
        <w:rPr>
          <w:rtl/>
        </w:rPr>
        <w:t xml:space="preserve">« </w:t>
      </w:r>
      <w:r w:rsidRPr="004907EA">
        <w:rPr>
          <w:rtl/>
        </w:rPr>
        <w:t xml:space="preserve">أنصح آل </w:t>
      </w:r>
      <w:r w:rsidR="008D0E33">
        <w:rPr>
          <w:rtl/>
        </w:rPr>
        <w:t xml:space="preserve">محمّد </w:t>
      </w:r>
      <w:r>
        <w:rPr>
          <w:rtl/>
        </w:rPr>
        <w:t xml:space="preserve">» </w:t>
      </w:r>
      <w:r w:rsidRPr="00EF2694">
        <w:rPr>
          <w:rtl/>
        </w:rPr>
        <w:t>أي أخلص وأصفى</w:t>
      </w:r>
      <w:r>
        <w:rPr>
          <w:rtl/>
        </w:rPr>
        <w:t xml:space="preserve"> « </w:t>
      </w:r>
      <w:r w:rsidRPr="004907EA">
        <w:rPr>
          <w:rtl/>
        </w:rPr>
        <w:t>غريزة</w:t>
      </w:r>
      <w:r>
        <w:rPr>
          <w:rtl/>
        </w:rPr>
        <w:t xml:space="preserve"> » </w:t>
      </w:r>
      <w:r w:rsidRPr="00EF2694">
        <w:rPr>
          <w:rtl/>
        </w:rPr>
        <w:t xml:space="preserve">أي طبيعة أي في </w:t>
      </w:r>
      <w:r w:rsidR="0031630D">
        <w:rPr>
          <w:rtl/>
        </w:rPr>
        <w:t xml:space="preserve">زمانه </w:t>
      </w:r>
      <w:r>
        <w:rPr>
          <w:rtl/>
        </w:rPr>
        <w:t xml:space="preserve">، </w:t>
      </w:r>
      <w:r w:rsidRPr="00EF2694">
        <w:rPr>
          <w:rtl/>
        </w:rPr>
        <w:t>أو مخص</w:t>
      </w:r>
      <w:r w:rsidR="005F3EDE">
        <w:rPr>
          <w:rFonts w:hint="cs"/>
          <w:rtl/>
        </w:rPr>
        <w:t>ّ</w:t>
      </w:r>
      <w:r w:rsidRPr="00EF2694">
        <w:rPr>
          <w:rtl/>
        </w:rPr>
        <w:t xml:space="preserve">ص بغير </w:t>
      </w:r>
      <w:r w:rsidR="007A774D">
        <w:rPr>
          <w:rtl/>
        </w:rPr>
        <w:t>ال</w:t>
      </w:r>
      <w:r w:rsidR="008345DB">
        <w:rPr>
          <w:rtl/>
        </w:rPr>
        <w:t xml:space="preserve">أئمّة </w:t>
      </w:r>
      <w:r w:rsidRPr="002F75F6">
        <w:rPr>
          <w:rStyle w:val="libAlaemChar"/>
          <w:rtl/>
        </w:rPr>
        <w:t>عليهم‌السلام</w:t>
      </w:r>
      <w:r>
        <w:rPr>
          <w:rtl/>
        </w:rPr>
        <w:t xml:space="preserve"> ، </w:t>
      </w:r>
      <w:r w:rsidRPr="00EF2694">
        <w:rPr>
          <w:rtl/>
        </w:rPr>
        <w:t>وكذا</w:t>
      </w:r>
      <w:r>
        <w:rPr>
          <w:rtl/>
        </w:rPr>
        <w:t xml:space="preserve"> « </w:t>
      </w:r>
      <w:r w:rsidRPr="004907EA">
        <w:rPr>
          <w:rtl/>
        </w:rPr>
        <w:t xml:space="preserve">أوثقهم </w:t>
      </w:r>
      <w:r w:rsidR="00D54C7C">
        <w:rPr>
          <w:rtl/>
        </w:rPr>
        <w:t xml:space="preserve">حجّة </w:t>
      </w:r>
      <w:r>
        <w:rPr>
          <w:rtl/>
        </w:rPr>
        <w:t xml:space="preserve">» </w:t>
      </w:r>
      <w:r w:rsidRPr="00EF2694">
        <w:rPr>
          <w:rtl/>
        </w:rPr>
        <w:t>ويحتمل أن تكون الأوثقي</w:t>
      </w:r>
      <w:r w:rsidR="005F3EDE">
        <w:rPr>
          <w:rFonts w:hint="cs"/>
          <w:rtl/>
        </w:rPr>
        <w:t>ّ</w:t>
      </w:r>
      <w:r w:rsidRPr="00EF2694">
        <w:rPr>
          <w:rtl/>
        </w:rPr>
        <w:t>ة باعتبار ظهور بطلان معارضة</w:t>
      </w:r>
      <w:r>
        <w:rPr>
          <w:rtl/>
        </w:rPr>
        <w:t xml:space="preserve"> ، </w:t>
      </w:r>
      <w:r w:rsidRPr="00EF2694">
        <w:rPr>
          <w:rtl/>
        </w:rPr>
        <w:t>وهو جعفر المشهور بالفسق والكذب والفجور</w:t>
      </w:r>
      <w:r>
        <w:rPr>
          <w:rtl/>
        </w:rPr>
        <w:t xml:space="preserve"> ، </w:t>
      </w:r>
    </w:p>
    <w:p w14:paraId="07C3786E" w14:textId="77777777" w:rsidR="00CE1409" w:rsidRDefault="00CE1409" w:rsidP="00CE1409">
      <w:pPr>
        <w:pStyle w:val="libNormal"/>
        <w:rPr>
          <w:rtl/>
        </w:rPr>
      </w:pPr>
      <w:r>
        <w:rPr>
          <w:rtl/>
        </w:rPr>
        <w:br w:type="page"/>
      </w:r>
    </w:p>
    <w:p w14:paraId="0C1E3311" w14:textId="1BDE8C68" w:rsidR="00782297" w:rsidRPr="00EF2694" w:rsidRDefault="00782297" w:rsidP="00CE1409">
      <w:pPr>
        <w:pStyle w:val="libNormal0"/>
        <w:rPr>
          <w:rtl/>
        </w:rPr>
      </w:pPr>
      <w:r>
        <w:rPr>
          <w:rtl/>
        </w:rPr>
        <w:lastRenderedPageBreak/>
        <w:t>و</w:t>
      </w:r>
      <w:r w:rsidRPr="00EF2694">
        <w:rPr>
          <w:rtl/>
        </w:rPr>
        <w:t xml:space="preserve">أوثقهم </w:t>
      </w:r>
      <w:r w:rsidR="00D54C7C">
        <w:rPr>
          <w:rtl/>
        </w:rPr>
        <w:t xml:space="preserve">حجّة </w:t>
      </w:r>
      <w:r w:rsidRPr="00EF2694">
        <w:rPr>
          <w:rtl/>
        </w:rPr>
        <w:t xml:space="preserve">وهو </w:t>
      </w:r>
      <w:r w:rsidR="0024767B">
        <w:rPr>
          <w:rtl/>
        </w:rPr>
        <w:t xml:space="preserve">الأكبر </w:t>
      </w:r>
      <w:r w:rsidRPr="00EF2694">
        <w:rPr>
          <w:rtl/>
        </w:rPr>
        <w:t>من ولدي وهو الخلف وإليه ينتهي عرى الإمامة وأحكامها فما كنت سائلي فسله عنه فعنده ما يحتاج إليه</w:t>
      </w:r>
      <w:r>
        <w:rPr>
          <w:rFonts w:hint="cs"/>
          <w:rtl/>
        </w:rPr>
        <w:t>.</w:t>
      </w:r>
    </w:p>
    <w:p w14:paraId="7D99C453" w14:textId="588BD986" w:rsidR="00782297" w:rsidRPr="00EF2694" w:rsidRDefault="00782297" w:rsidP="00A020F0">
      <w:pPr>
        <w:pStyle w:val="libNormal"/>
        <w:rPr>
          <w:rtl/>
        </w:rPr>
      </w:pPr>
      <w:r w:rsidRPr="00EF2694">
        <w:rPr>
          <w:rtl/>
        </w:rPr>
        <w:t>12</w:t>
      </w:r>
      <w:r w:rsidR="008D0E33">
        <w:rPr>
          <w:rtl/>
        </w:rPr>
        <w:t xml:space="preserve"> - </w:t>
      </w:r>
      <w:r w:rsidR="0022555C">
        <w:rPr>
          <w:rtl/>
        </w:rPr>
        <w:t>عليّ</w:t>
      </w:r>
      <w:r w:rsidR="005F3EDE">
        <w:rPr>
          <w:rFonts w:hint="cs"/>
          <w:rtl/>
        </w:rPr>
        <w:t>ُ</w:t>
      </w:r>
      <w:r w:rsidR="0022555C">
        <w:rPr>
          <w:rtl/>
        </w:rPr>
        <w:t xml:space="preserve"> </w:t>
      </w:r>
      <w:r w:rsidRPr="00EF2694">
        <w:rPr>
          <w:rtl/>
        </w:rPr>
        <w:t xml:space="preserve">بن </w:t>
      </w:r>
      <w:r w:rsidR="008D0E33">
        <w:rPr>
          <w:rtl/>
        </w:rPr>
        <w:t xml:space="preserve">محمّد </w:t>
      </w:r>
      <w:r>
        <w:rPr>
          <w:rtl/>
        </w:rPr>
        <w:t xml:space="preserve">، </w:t>
      </w:r>
      <w:r w:rsidRPr="00EF2694">
        <w:rPr>
          <w:rtl/>
        </w:rPr>
        <w:t xml:space="preserve">عن إسحاق بن </w:t>
      </w:r>
      <w:r w:rsidR="008D0E33">
        <w:rPr>
          <w:rtl/>
        </w:rPr>
        <w:t xml:space="preserve">محمّد </w:t>
      </w:r>
      <w:r>
        <w:rPr>
          <w:rtl/>
        </w:rPr>
        <w:t xml:space="preserve">، </w:t>
      </w:r>
      <w:r w:rsidRPr="00EF2694">
        <w:rPr>
          <w:rtl/>
        </w:rPr>
        <w:t xml:space="preserve">عن شاهويه بن عبد الله الجلاب </w:t>
      </w:r>
      <w:r w:rsidR="008D0E33">
        <w:rPr>
          <w:rtl/>
        </w:rPr>
        <w:t>قال :</w:t>
      </w:r>
      <w:r w:rsidRPr="00EF2694">
        <w:rPr>
          <w:rtl/>
        </w:rPr>
        <w:t xml:space="preserve">كتب إلي أبو الحسن في كتاب أردت أن تسأل عن الخلف بعد أبي جعفر وقلقت لذلك فلا تغتم فإن الله </w:t>
      </w:r>
      <w:r w:rsidR="004E2A7C">
        <w:rPr>
          <w:rtl/>
        </w:rPr>
        <w:t xml:space="preserve">عزّ وجلّ </w:t>
      </w:r>
      <w:r w:rsidRPr="00EF2694">
        <w:rPr>
          <w:rtl/>
        </w:rPr>
        <w:t xml:space="preserve">لا </w:t>
      </w:r>
      <w:r w:rsidRPr="005F3EDE">
        <w:rPr>
          <w:rtl/>
        </w:rPr>
        <w:t>يضل</w:t>
      </w:r>
      <w:r w:rsidR="005F3EDE" w:rsidRPr="005F3EDE">
        <w:rPr>
          <w:rFonts w:hint="cs"/>
          <w:rtl/>
        </w:rPr>
        <w:t>ِّ</w:t>
      </w:r>
      <w:r w:rsidRPr="005F3EDE">
        <w:rPr>
          <w:rtl/>
        </w:rPr>
        <w:t xml:space="preserve"> قَوْماً بَعْدَ إِذْ هَد</w:t>
      </w:r>
      <w:r w:rsidR="00D54C7C" w:rsidRPr="005F3EDE">
        <w:rPr>
          <w:rtl/>
        </w:rPr>
        <w:t xml:space="preserve">أهمّ </w:t>
      </w:r>
      <w:r w:rsidR="008F33B0" w:rsidRPr="005F3EDE">
        <w:rPr>
          <w:rtl/>
        </w:rPr>
        <w:t xml:space="preserve">حتّى </w:t>
      </w:r>
      <w:r w:rsidR="007F174A" w:rsidRPr="005F3EDE">
        <w:rPr>
          <w:rtl/>
        </w:rPr>
        <w:t xml:space="preserve">يبيّن </w:t>
      </w:r>
      <w:r w:rsidR="005F3EDE">
        <w:rPr>
          <w:rtl/>
        </w:rPr>
        <w:t>لَهُمْ ما يَتَّقُونَ</w:t>
      </w:r>
      <w:r>
        <w:rPr>
          <w:rtl/>
        </w:rPr>
        <w:t xml:space="preserve"> </w:t>
      </w:r>
      <w:r w:rsidRPr="00EF2694">
        <w:rPr>
          <w:rtl/>
        </w:rPr>
        <w:t xml:space="preserve">وصاحبك بعدي أبو </w:t>
      </w:r>
      <w:r w:rsidR="008D0E33">
        <w:rPr>
          <w:rtl/>
        </w:rPr>
        <w:t xml:space="preserve">محمّد </w:t>
      </w:r>
      <w:r w:rsidRPr="00EF2694">
        <w:rPr>
          <w:rtl/>
        </w:rPr>
        <w:t>ابني وعنده ما تحتاجون إليه يقد</w:t>
      </w:r>
      <w:r w:rsidR="005F3EDE">
        <w:rPr>
          <w:rFonts w:hint="cs"/>
          <w:rtl/>
        </w:rPr>
        <w:t>ّ</w:t>
      </w:r>
      <w:r w:rsidRPr="00EF2694">
        <w:rPr>
          <w:rtl/>
        </w:rPr>
        <w:t>م ما يشاء الله ويؤخ</w:t>
      </w:r>
      <w:r w:rsidR="005F3EDE">
        <w:rPr>
          <w:rFonts w:hint="cs"/>
          <w:rtl/>
        </w:rPr>
        <w:t>ّ</w:t>
      </w:r>
      <w:r w:rsidRPr="00EF2694">
        <w:rPr>
          <w:rtl/>
        </w:rPr>
        <w:t>ر ما يشاء الله</w:t>
      </w:r>
      <w:r>
        <w:rPr>
          <w:rtl/>
        </w:rPr>
        <w:t xml:space="preserve"> « </w:t>
      </w:r>
      <w:r w:rsidRPr="002F75F6">
        <w:rPr>
          <w:rStyle w:val="libAieChar"/>
          <w:rtl/>
        </w:rPr>
        <w:t xml:space="preserve">ما نَنْسَخْ مِنْ آيَةٍ أَوْ نُنْسِها نَأْتِ بِخَيْرٍ مِنْها أَوْ مِثْلِها </w:t>
      </w:r>
      <w:r>
        <w:rPr>
          <w:rtl/>
        </w:rPr>
        <w:t xml:space="preserve">» </w:t>
      </w:r>
      <w:r w:rsidRPr="00EF2694">
        <w:rPr>
          <w:rtl/>
        </w:rPr>
        <w:t>قد كتبت بما فيه بيان وقناع لذي عقل يقظان</w:t>
      </w:r>
      <w:r>
        <w:rPr>
          <w:rFonts w:hint="cs"/>
          <w:rtl/>
        </w:rPr>
        <w:t>.</w:t>
      </w:r>
    </w:p>
    <w:p w14:paraId="0F0DAA5A" w14:textId="55727CA7" w:rsidR="00782297" w:rsidRPr="00324B78" w:rsidRDefault="008D0E33" w:rsidP="009D38AE">
      <w:pPr>
        <w:pStyle w:val="libLine"/>
        <w:rPr>
          <w:rtl/>
        </w:rPr>
      </w:pPr>
      <w:r>
        <w:rPr>
          <w:rFonts w:hint="cs"/>
          <w:rtl/>
        </w:rPr>
        <w:t>________________________________________________________</w:t>
      </w:r>
    </w:p>
    <w:p w14:paraId="1A4CFE76" w14:textId="01371C7B" w:rsidR="00782297" w:rsidRPr="00EF2694" w:rsidRDefault="00782297" w:rsidP="004E511B">
      <w:pPr>
        <w:pStyle w:val="libNormal0"/>
        <w:rPr>
          <w:rtl/>
        </w:rPr>
      </w:pPr>
      <w:r w:rsidRPr="00EF2694">
        <w:rPr>
          <w:rtl/>
        </w:rPr>
        <w:t>والعروة ما يتمس</w:t>
      </w:r>
      <w:r w:rsidR="005F3EDE">
        <w:rPr>
          <w:rFonts w:hint="cs"/>
          <w:rtl/>
        </w:rPr>
        <w:t>ّ</w:t>
      </w:r>
      <w:r w:rsidRPr="00EF2694">
        <w:rPr>
          <w:rtl/>
        </w:rPr>
        <w:t>ك به</w:t>
      </w:r>
      <w:r>
        <w:rPr>
          <w:rtl/>
        </w:rPr>
        <w:t xml:space="preserve"> « </w:t>
      </w:r>
      <w:r w:rsidRPr="004907EA">
        <w:rPr>
          <w:rtl/>
        </w:rPr>
        <w:t>وعرى الإمامة</w:t>
      </w:r>
      <w:r>
        <w:rPr>
          <w:rtl/>
        </w:rPr>
        <w:t xml:space="preserve"> » </w:t>
      </w:r>
      <w:r w:rsidRPr="00EF2694">
        <w:rPr>
          <w:rtl/>
        </w:rPr>
        <w:t>دلائلها التي يتمس</w:t>
      </w:r>
      <w:r w:rsidR="005F3EDE">
        <w:rPr>
          <w:rFonts w:hint="cs"/>
          <w:rtl/>
        </w:rPr>
        <w:t>ّ</w:t>
      </w:r>
      <w:r w:rsidRPr="00EF2694">
        <w:rPr>
          <w:rtl/>
        </w:rPr>
        <w:t>ك بها صاحبها من العلم والنصوص والمعجزات وكتب الأنبياء وآثارهم</w:t>
      </w:r>
      <w:r>
        <w:rPr>
          <w:rtl/>
        </w:rPr>
        <w:t xml:space="preserve"> « </w:t>
      </w:r>
      <w:r w:rsidRPr="004907EA">
        <w:rPr>
          <w:rtl/>
        </w:rPr>
        <w:t>ما يحتاج إليه</w:t>
      </w:r>
      <w:r>
        <w:rPr>
          <w:rtl/>
        </w:rPr>
        <w:t xml:space="preserve"> » </w:t>
      </w:r>
      <w:r w:rsidRPr="00EF2694">
        <w:rPr>
          <w:rtl/>
        </w:rPr>
        <w:t>على المخاطب المعلوم أو الغائب المجهول.</w:t>
      </w:r>
    </w:p>
    <w:p w14:paraId="16CABE73" w14:textId="0D7472B6" w:rsidR="00782297" w:rsidRDefault="00782297" w:rsidP="005F3EDE">
      <w:pPr>
        <w:pStyle w:val="libNormal"/>
        <w:rPr>
          <w:rtl/>
          <w:lang w:bidi="fa-IR"/>
        </w:rPr>
      </w:pPr>
      <w:r w:rsidRPr="00074C70">
        <w:rPr>
          <w:rStyle w:val="libBold1Char"/>
          <w:rtl/>
        </w:rPr>
        <w:t>الحديث الثاني</w:t>
      </w:r>
      <w:r w:rsidRPr="005F3EDE">
        <w:rPr>
          <w:rStyle w:val="libBold1Char"/>
          <w:rtl/>
        </w:rPr>
        <w:t xml:space="preserve"> </w:t>
      </w:r>
      <w:r w:rsidR="00C44A8A" w:rsidRPr="005F3EDE">
        <w:rPr>
          <w:rStyle w:val="libBold1Char"/>
          <w:rtl/>
        </w:rPr>
        <w:t xml:space="preserve">عشر </w:t>
      </w:r>
      <w:r>
        <w:rPr>
          <w:rtl/>
        </w:rPr>
        <w:t xml:space="preserve">: </w:t>
      </w:r>
      <w:r w:rsidRPr="00EF2694">
        <w:rPr>
          <w:rtl/>
          <w:lang w:bidi="fa-IR"/>
        </w:rPr>
        <w:t xml:space="preserve">مجهول </w:t>
      </w:r>
      <w:r w:rsidR="00F85EC4">
        <w:rPr>
          <w:rtl/>
          <w:lang w:bidi="fa-IR"/>
        </w:rPr>
        <w:t>أيضاً</w:t>
      </w:r>
      <w:r w:rsidRPr="00EF2694">
        <w:rPr>
          <w:rtl/>
          <w:lang w:bidi="fa-IR"/>
        </w:rPr>
        <w:t>.</w:t>
      </w:r>
    </w:p>
    <w:p w14:paraId="7AF9037C" w14:textId="06EC17F8" w:rsidR="00782297" w:rsidRPr="00EF2694" w:rsidRDefault="00782297" w:rsidP="00A020F0">
      <w:pPr>
        <w:pStyle w:val="libNormal"/>
        <w:rPr>
          <w:rtl/>
        </w:rPr>
      </w:pPr>
      <w:r>
        <w:rPr>
          <w:rtl/>
        </w:rPr>
        <w:t xml:space="preserve">« </w:t>
      </w:r>
      <w:r w:rsidRPr="004907EA">
        <w:rPr>
          <w:rtl/>
        </w:rPr>
        <w:t>قلقت</w:t>
      </w:r>
      <w:r>
        <w:rPr>
          <w:rtl/>
        </w:rPr>
        <w:t xml:space="preserve"> » </w:t>
      </w:r>
      <w:r w:rsidRPr="00EF2694">
        <w:rPr>
          <w:rtl/>
        </w:rPr>
        <w:t>كنصرت أي اضطربت</w:t>
      </w:r>
      <w:r>
        <w:rPr>
          <w:rtl/>
        </w:rPr>
        <w:t xml:space="preserve"> « </w:t>
      </w:r>
      <w:r w:rsidRPr="004907EA">
        <w:rPr>
          <w:rtl/>
        </w:rPr>
        <w:t>لذلك</w:t>
      </w:r>
      <w:r>
        <w:rPr>
          <w:rtl/>
        </w:rPr>
        <w:t xml:space="preserve"> » </w:t>
      </w:r>
      <w:r w:rsidRPr="00EF2694">
        <w:rPr>
          <w:rtl/>
        </w:rPr>
        <w:t>أي لموت أبي جعفر لتوهم</w:t>
      </w:r>
      <w:r w:rsidR="005F3EDE">
        <w:rPr>
          <w:rFonts w:hint="cs"/>
          <w:rtl/>
        </w:rPr>
        <w:t>ّ</w:t>
      </w:r>
      <w:r w:rsidRPr="00EF2694">
        <w:rPr>
          <w:rtl/>
        </w:rPr>
        <w:t xml:space="preserve">ك </w:t>
      </w:r>
      <w:r w:rsidR="007F174A">
        <w:rPr>
          <w:rtl/>
        </w:rPr>
        <w:t xml:space="preserve">أنّه </w:t>
      </w:r>
      <w:r w:rsidRPr="00EF2694">
        <w:rPr>
          <w:rtl/>
        </w:rPr>
        <w:t>الخلف</w:t>
      </w:r>
      <w:r>
        <w:rPr>
          <w:rtl/>
        </w:rPr>
        <w:t xml:space="preserve"> ، </w:t>
      </w:r>
      <w:r w:rsidRPr="00EF2694">
        <w:rPr>
          <w:rtl/>
        </w:rPr>
        <w:t xml:space="preserve">أو لعدم علمك بالخلف </w:t>
      </w:r>
      <w:r w:rsidR="00F235A5">
        <w:rPr>
          <w:rtl/>
        </w:rPr>
        <w:t xml:space="preserve">بعده </w:t>
      </w:r>
      <w:r>
        <w:rPr>
          <w:rtl/>
        </w:rPr>
        <w:t xml:space="preserve">« </w:t>
      </w:r>
      <w:r w:rsidRPr="004907EA">
        <w:rPr>
          <w:rtl/>
        </w:rPr>
        <w:t>لا يضل</w:t>
      </w:r>
      <w:r w:rsidR="005F3EDE">
        <w:rPr>
          <w:rFonts w:hint="cs"/>
          <w:rtl/>
        </w:rPr>
        <w:t>ّ</w:t>
      </w:r>
      <w:r w:rsidRPr="004907EA">
        <w:rPr>
          <w:rtl/>
        </w:rPr>
        <w:t xml:space="preserve"> قوما</w:t>
      </w:r>
      <w:r w:rsidR="005F3EDE">
        <w:rPr>
          <w:rFonts w:hint="cs"/>
          <w:rtl/>
        </w:rPr>
        <w:t>ً</w:t>
      </w:r>
      <w:r>
        <w:rPr>
          <w:rtl/>
        </w:rPr>
        <w:t xml:space="preserve"> » </w:t>
      </w:r>
      <w:r w:rsidRPr="00EF2694">
        <w:rPr>
          <w:rtl/>
        </w:rPr>
        <w:t>أي لا يجدهم ضال</w:t>
      </w:r>
      <w:r w:rsidR="005F3EDE">
        <w:rPr>
          <w:rFonts w:hint="cs"/>
          <w:rtl/>
        </w:rPr>
        <w:t>ّ</w:t>
      </w:r>
      <w:r w:rsidRPr="00EF2694">
        <w:rPr>
          <w:rtl/>
        </w:rPr>
        <w:t>ين خارجين عن طريق ال</w:t>
      </w:r>
      <w:r w:rsidR="005F3EDE">
        <w:rPr>
          <w:rtl/>
        </w:rPr>
        <w:t>حق</w:t>
      </w:r>
      <w:r w:rsidR="00F235A5">
        <w:rPr>
          <w:rtl/>
        </w:rPr>
        <w:t xml:space="preserve"> </w:t>
      </w:r>
      <w:r>
        <w:rPr>
          <w:rtl/>
        </w:rPr>
        <w:t xml:space="preserve">، </w:t>
      </w:r>
      <w:r w:rsidRPr="00EF2694">
        <w:rPr>
          <w:rtl/>
        </w:rPr>
        <w:t>أو لا يسمي</w:t>
      </w:r>
      <w:r w:rsidR="005F3EDE">
        <w:rPr>
          <w:rFonts w:hint="cs"/>
          <w:rtl/>
        </w:rPr>
        <w:t>ّ</w:t>
      </w:r>
      <w:r w:rsidRPr="00EF2694">
        <w:rPr>
          <w:rtl/>
        </w:rPr>
        <w:t>هم ضال</w:t>
      </w:r>
      <w:r w:rsidR="005F3EDE">
        <w:rPr>
          <w:rFonts w:hint="cs"/>
          <w:rtl/>
        </w:rPr>
        <w:t>ّ</w:t>
      </w:r>
      <w:r w:rsidRPr="00EF2694">
        <w:rPr>
          <w:rtl/>
        </w:rPr>
        <w:t>ين</w:t>
      </w:r>
      <w:r>
        <w:rPr>
          <w:rtl/>
        </w:rPr>
        <w:t xml:space="preserve"> ، </w:t>
      </w:r>
      <w:r w:rsidRPr="00EF2694">
        <w:rPr>
          <w:rtl/>
        </w:rPr>
        <w:t>أو لا يؤاخذهم مؤاخذتهم</w:t>
      </w:r>
      <w:r>
        <w:rPr>
          <w:rtl/>
        </w:rPr>
        <w:t xml:space="preserve"> « </w:t>
      </w:r>
      <w:r w:rsidRPr="002F75F6">
        <w:rPr>
          <w:rStyle w:val="libAieChar"/>
          <w:rtl/>
        </w:rPr>
        <w:t>بَعْدَ إِذْ هَد</w:t>
      </w:r>
      <w:r w:rsidR="00D54C7C">
        <w:rPr>
          <w:rStyle w:val="libAieChar"/>
          <w:rtl/>
        </w:rPr>
        <w:t xml:space="preserve">أهمّ </w:t>
      </w:r>
      <w:r>
        <w:rPr>
          <w:rtl/>
        </w:rPr>
        <w:t xml:space="preserve">» </w:t>
      </w:r>
      <w:r w:rsidRPr="00EF2694">
        <w:rPr>
          <w:rtl/>
        </w:rPr>
        <w:t>للإيمان</w:t>
      </w:r>
      <w:r>
        <w:rPr>
          <w:rtl/>
        </w:rPr>
        <w:t xml:space="preserve"> « </w:t>
      </w:r>
      <w:r w:rsidR="008F33B0">
        <w:rPr>
          <w:rStyle w:val="libAieChar"/>
          <w:rtl/>
        </w:rPr>
        <w:t xml:space="preserve">حتّى </w:t>
      </w:r>
      <w:r w:rsidR="007F174A">
        <w:rPr>
          <w:rStyle w:val="libAieChar"/>
          <w:rtl/>
        </w:rPr>
        <w:t xml:space="preserve">يبيّن </w:t>
      </w:r>
      <w:r w:rsidRPr="002F75F6">
        <w:rPr>
          <w:rStyle w:val="libAieChar"/>
          <w:rtl/>
        </w:rPr>
        <w:t xml:space="preserve">لَهُمْ ما يَتَّقُونَ </w:t>
      </w:r>
      <w:r>
        <w:rPr>
          <w:rtl/>
        </w:rPr>
        <w:t xml:space="preserve">» </w:t>
      </w:r>
      <w:r w:rsidRPr="00EF2694">
        <w:rPr>
          <w:rtl/>
        </w:rPr>
        <w:t>أي ما يجب اتقاؤه وهو مخالفة الإمام</w:t>
      </w:r>
      <w:r>
        <w:rPr>
          <w:rtl/>
        </w:rPr>
        <w:t xml:space="preserve"> ، </w:t>
      </w:r>
      <w:r w:rsidRPr="00EF2694">
        <w:rPr>
          <w:rtl/>
        </w:rPr>
        <w:t xml:space="preserve">ولا يعلم ذلك </w:t>
      </w:r>
      <w:r w:rsidR="006E33A0">
        <w:rPr>
          <w:rtl/>
        </w:rPr>
        <w:t xml:space="preserve">إلّا </w:t>
      </w:r>
      <w:r w:rsidRPr="00EF2694">
        <w:rPr>
          <w:rtl/>
        </w:rPr>
        <w:t>بهدايتهم أي خصوص الإمام أو جميع الأوامر والنواهي</w:t>
      </w:r>
      <w:r>
        <w:rPr>
          <w:rtl/>
        </w:rPr>
        <w:t xml:space="preserve"> ، </w:t>
      </w:r>
      <w:r w:rsidRPr="00EF2694">
        <w:rPr>
          <w:rtl/>
        </w:rPr>
        <w:t xml:space="preserve">ولا يعلم </w:t>
      </w:r>
      <w:r w:rsidR="006E33A0">
        <w:rPr>
          <w:rtl/>
        </w:rPr>
        <w:t xml:space="preserve">إلّا </w:t>
      </w:r>
      <w:r w:rsidRPr="00EF2694">
        <w:rPr>
          <w:rtl/>
        </w:rPr>
        <w:t>من جهة الإمام</w:t>
      </w:r>
      <w:r>
        <w:rPr>
          <w:rtl/>
        </w:rPr>
        <w:t xml:space="preserve"> ، </w:t>
      </w:r>
      <w:r w:rsidRPr="00EF2694">
        <w:rPr>
          <w:rtl/>
        </w:rPr>
        <w:t>فلا بد من تعيينه لهم</w:t>
      </w:r>
      <w:r>
        <w:rPr>
          <w:rtl/>
        </w:rPr>
        <w:t xml:space="preserve"> ، </w:t>
      </w:r>
      <w:r w:rsidRPr="00EF2694">
        <w:rPr>
          <w:rtl/>
        </w:rPr>
        <w:t>و</w:t>
      </w:r>
      <w:r w:rsidR="00F562FC">
        <w:rPr>
          <w:rtl/>
        </w:rPr>
        <w:t xml:space="preserve">تدلّ </w:t>
      </w:r>
      <w:r w:rsidRPr="00EF2694">
        <w:rPr>
          <w:rtl/>
        </w:rPr>
        <w:t>على معذورية الجاهل وقد مر الكلام في ت</w:t>
      </w:r>
      <w:r w:rsidR="00DB530D">
        <w:rPr>
          <w:rtl/>
        </w:rPr>
        <w:t xml:space="preserve">فسيّر </w:t>
      </w:r>
      <w:r w:rsidRPr="00EF2694">
        <w:rPr>
          <w:rtl/>
        </w:rPr>
        <w:t>الآية في باب البيان والتعريف</w:t>
      </w:r>
      <w:r>
        <w:rPr>
          <w:rtl/>
        </w:rPr>
        <w:t xml:space="preserve"> « </w:t>
      </w:r>
      <w:r w:rsidRPr="004907EA">
        <w:rPr>
          <w:rtl/>
        </w:rPr>
        <w:t>يقدم الله ما يشاء</w:t>
      </w:r>
      <w:r w:rsidRPr="00EF2694">
        <w:rPr>
          <w:rtl/>
        </w:rPr>
        <w:t xml:space="preserve"> </w:t>
      </w:r>
      <w:r w:rsidRPr="00273F93">
        <w:rPr>
          <w:rStyle w:val="libFootnotenumChar"/>
          <w:rtl/>
        </w:rPr>
        <w:t>(1)</w:t>
      </w:r>
      <w:r>
        <w:rPr>
          <w:rtl/>
        </w:rPr>
        <w:t xml:space="preserve"> » </w:t>
      </w:r>
      <w:r w:rsidRPr="00EF2694">
        <w:rPr>
          <w:rtl/>
        </w:rPr>
        <w:t>إشارة إلى البداء في أبي جعفر ف</w:t>
      </w:r>
      <w:r w:rsidR="007F174A">
        <w:rPr>
          <w:rtl/>
        </w:rPr>
        <w:t xml:space="preserve">أنّه </w:t>
      </w:r>
      <w:r w:rsidRPr="00EF2694">
        <w:rPr>
          <w:rtl/>
        </w:rPr>
        <w:t xml:space="preserve">قدم أبا </w:t>
      </w:r>
      <w:r w:rsidR="008D0E33">
        <w:rPr>
          <w:rtl/>
        </w:rPr>
        <w:t xml:space="preserve">محمّد </w:t>
      </w:r>
      <w:r w:rsidRPr="002F75F6">
        <w:rPr>
          <w:rStyle w:val="libAlaemChar"/>
          <w:rtl/>
        </w:rPr>
        <w:t>عليه‌السلام</w:t>
      </w:r>
      <w:r w:rsidRPr="00EF2694">
        <w:rPr>
          <w:rtl/>
        </w:rPr>
        <w:t xml:space="preserve"> وأخر أبا جعفر</w:t>
      </w:r>
      <w:r>
        <w:rPr>
          <w:rtl/>
        </w:rPr>
        <w:t xml:space="preserve"> « </w:t>
      </w:r>
      <w:r w:rsidRPr="002F75F6">
        <w:rPr>
          <w:rStyle w:val="libAieChar"/>
          <w:rtl/>
        </w:rPr>
        <w:t xml:space="preserve">ما نَنْسَخْ مِنْ آيَةٍ </w:t>
      </w:r>
      <w:r>
        <w:rPr>
          <w:rtl/>
        </w:rPr>
        <w:t xml:space="preserve">» </w:t>
      </w:r>
      <w:r w:rsidRPr="00EF2694">
        <w:rPr>
          <w:rtl/>
        </w:rPr>
        <w:t>كلمة</w:t>
      </w:r>
      <w:r>
        <w:rPr>
          <w:rtl/>
        </w:rPr>
        <w:t xml:space="preserve"> « </w:t>
      </w:r>
      <w:r w:rsidRPr="00EF2694">
        <w:rPr>
          <w:rtl/>
        </w:rPr>
        <w:t>ما</w:t>
      </w:r>
      <w:r>
        <w:rPr>
          <w:rtl/>
        </w:rPr>
        <w:t xml:space="preserve"> » </w:t>
      </w:r>
      <w:r w:rsidRPr="00EF2694">
        <w:rPr>
          <w:rtl/>
        </w:rPr>
        <w:t>شرطية وإنساؤها إذهابها عن القلوب</w:t>
      </w:r>
      <w:r>
        <w:rPr>
          <w:rtl/>
        </w:rPr>
        <w:t xml:space="preserve"> ، </w:t>
      </w:r>
      <w:r w:rsidRPr="00EF2694">
        <w:rPr>
          <w:rtl/>
        </w:rPr>
        <w:t>أي أي</w:t>
      </w:r>
      <w:r w:rsidR="005F3EDE">
        <w:rPr>
          <w:rFonts w:hint="cs"/>
          <w:rtl/>
        </w:rPr>
        <w:t>ّ</w:t>
      </w:r>
      <w:r w:rsidRPr="00EF2694">
        <w:rPr>
          <w:rtl/>
        </w:rPr>
        <w:t xml:space="preserve"> شيء ننسخ من آية أو نذهبها عن القلوب</w:t>
      </w:r>
      <w:r>
        <w:rPr>
          <w:rtl/>
        </w:rPr>
        <w:t xml:space="preserve"> « </w:t>
      </w:r>
      <w:r w:rsidRPr="002F75F6">
        <w:rPr>
          <w:rStyle w:val="libAieChar"/>
          <w:rtl/>
        </w:rPr>
        <w:t xml:space="preserve">نَأْتِ </w:t>
      </w:r>
      <w:r>
        <w:rPr>
          <w:rtl/>
        </w:rPr>
        <w:t xml:space="preserve">» </w:t>
      </w:r>
      <w:r w:rsidRPr="00EF2694">
        <w:rPr>
          <w:rtl/>
        </w:rPr>
        <w:t>بما هو خير لهم</w:t>
      </w:r>
      <w:r>
        <w:rPr>
          <w:rtl/>
        </w:rPr>
        <w:t xml:space="preserve"> « </w:t>
      </w:r>
      <w:r w:rsidRPr="002F75F6">
        <w:rPr>
          <w:rStyle w:val="libAieChar"/>
          <w:rtl/>
        </w:rPr>
        <w:t xml:space="preserve">مِنْها أَوْ مِثْلِها </w:t>
      </w:r>
      <w:r>
        <w:rPr>
          <w:rtl/>
        </w:rPr>
        <w:t xml:space="preserve">» </w:t>
      </w:r>
      <w:r w:rsidRPr="00EF2694">
        <w:rPr>
          <w:rtl/>
        </w:rPr>
        <w:t>في الن</w:t>
      </w:r>
      <w:r w:rsidR="005F3EDE">
        <w:rPr>
          <w:rFonts w:hint="cs"/>
          <w:rtl/>
        </w:rPr>
        <w:t>ّ</w:t>
      </w:r>
      <w:r w:rsidRPr="00EF2694">
        <w:rPr>
          <w:rtl/>
        </w:rPr>
        <w:t>فع فقد أنسي وأزيل عن قلوبهم ما ظن</w:t>
      </w:r>
      <w:r w:rsidR="005F3EDE">
        <w:rPr>
          <w:rFonts w:hint="cs"/>
          <w:rtl/>
        </w:rPr>
        <w:t>ّ</w:t>
      </w:r>
      <w:r w:rsidRPr="00EF2694">
        <w:rPr>
          <w:rtl/>
        </w:rPr>
        <w:t>وه من</w:t>
      </w:r>
    </w:p>
    <w:p w14:paraId="3E07B7B7" w14:textId="77777777" w:rsidR="00782297" w:rsidRPr="00EF2694" w:rsidRDefault="00782297" w:rsidP="009D38AE">
      <w:pPr>
        <w:pStyle w:val="libLine"/>
        <w:rPr>
          <w:rtl/>
        </w:rPr>
      </w:pPr>
      <w:r w:rsidRPr="00EF2694">
        <w:rPr>
          <w:rtl/>
        </w:rPr>
        <w:t>__________________</w:t>
      </w:r>
    </w:p>
    <w:p w14:paraId="491FB122" w14:textId="7380DA5F" w:rsidR="00782297" w:rsidRPr="00EF2694" w:rsidRDefault="00782297" w:rsidP="00E7042C">
      <w:pPr>
        <w:pStyle w:val="libFootnote0"/>
        <w:rPr>
          <w:rtl/>
          <w:lang w:bidi="fa-IR"/>
        </w:rPr>
      </w:pPr>
      <w:r>
        <w:rPr>
          <w:rtl/>
        </w:rPr>
        <w:t>(</w:t>
      </w:r>
      <w:r w:rsidRPr="00EF2694">
        <w:rPr>
          <w:rtl/>
        </w:rPr>
        <w:t>1) وفي المتن</w:t>
      </w:r>
      <w:r>
        <w:rPr>
          <w:rtl/>
        </w:rPr>
        <w:t xml:space="preserve"> « </w:t>
      </w:r>
      <w:r w:rsidR="005F3EDE">
        <w:rPr>
          <w:rtl/>
        </w:rPr>
        <w:t>يقد</w:t>
      </w:r>
      <w:r w:rsidRPr="00EF2694">
        <w:rPr>
          <w:rtl/>
        </w:rPr>
        <w:t>م ما يشاء الله</w:t>
      </w:r>
      <w:r>
        <w:rPr>
          <w:rtl/>
        </w:rPr>
        <w:t xml:space="preserve"> ..</w:t>
      </w:r>
      <w:r w:rsidRPr="00EF2694">
        <w:rPr>
          <w:rtl/>
        </w:rPr>
        <w:t>.</w:t>
      </w:r>
      <w:r>
        <w:rPr>
          <w:rtl/>
        </w:rPr>
        <w:t xml:space="preserve"> ».</w:t>
      </w:r>
    </w:p>
    <w:p w14:paraId="44735797" w14:textId="77777777" w:rsidR="00CE1409" w:rsidRDefault="00CE1409" w:rsidP="00CE1409">
      <w:pPr>
        <w:pStyle w:val="libNormal"/>
        <w:rPr>
          <w:rtl/>
        </w:rPr>
      </w:pPr>
      <w:r>
        <w:rPr>
          <w:rtl/>
        </w:rPr>
        <w:br w:type="page"/>
      </w:r>
    </w:p>
    <w:p w14:paraId="5FDB5465" w14:textId="714B78A8" w:rsidR="00782297" w:rsidRPr="00EF2694" w:rsidRDefault="00782297" w:rsidP="00CE1409">
      <w:pPr>
        <w:pStyle w:val="libNormal"/>
        <w:rPr>
          <w:rtl/>
        </w:rPr>
      </w:pPr>
      <w:r w:rsidRPr="00EF2694">
        <w:rPr>
          <w:rtl/>
        </w:rPr>
        <w:lastRenderedPageBreak/>
        <w:t>13</w:t>
      </w:r>
      <w:r w:rsidR="008D0E33">
        <w:rPr>
          <w:rtl/>
        </w:rPr>
        <w:t xml:space="preserve"> - </w:t>
      </w:r>
      <w:r w:rsidR="0022555C">
        <w:rPr>
          <w:rtl/>
        </w:rPr>
        <w:t>علي</w:t>
      </w:r>
      <w:r w:rsidR="005F3EDE">
        <w:rPr>
          <w:rFonts w:hint="cs"/>
          <w:rtl/>
        </w:rPr>
        <w:t>ُ</w:t>
      </w:r>
      <w:r w:rsidR="0022555C">
        <w:rPr>
          <w:rtl/>
        </w:rPr>
        <w:t xml:space="preserve">ّ </w:t>
      </w:r>
      <w:r w:rsidRPr="00EF2694">
        <w:rPr>
          <w:rtl/>
        </w:rPr>
        <w:t xml:space="preserve">بن </w:t>
      </w:r>
      <w:r w:rsidR="008D0E33">
        <w:rPr>
          <w:rtl/>
        </w:rPr>
        <w:t xml:space="preserve">محمّد </w:t>
      </w:r>
      <w:r w:rsidR="00A34351">
        <w:rPr>
          <w:rtl/>
        </w:rPr>
        <w:t xml:space="preserve">عمّن </w:t>
      </w:r>
      <w:r w:rsidRPr="00EF2694">
        <w:rPr>
          <w:rtl/>
        </w:rPr>
        <w:t>ذكره</w:t>
      </w:r>
      <w:r>
        <w:rPr>
          <w:rtl/>
        </w:rPr>
        <w:t xml:space="preserve"> ، </w:t>
      </w:r>
      <w:r w:rsidRPr="00EF2694">
        <w:rPr>
          <w:rtl/>
        </w:rPr>
        <w:t xml:space="preserve">عن </w:t>
      </w:r>
      <w:r w:rsidR="008D0E33">
        <w:rPr>
          <w:rtl/>
        </w:rPr>
        <w:t xml:space="preserve">محمّد </w:t>
      </w:r>
      <w:r w:rsidRPr="00EF2694">
        <w:rPr>
          <w:rtl/>
        </w:rPr>
        <w:t>بن أحمد العلوي</w:t>
      </w:r>
      <w:r w:rsidR="005F3EDE">
        <w:rPr>
          <w:rFonts w:hint="cs"/>
          <w:rtl/>
        </w:rPr>
        <w:t>ّ</w:t>
      </w:r>
      <w:r>
        <w:rPr>
          <w:rtl/>
        </w:rPr>
        <w:t xml:space="preserve"> ، </w:t>
      </w:r>
      <w:r w:rsidRPr="00EF2694">
        <w:rPr>
          <w:rtl/>
        </w:rPr>
        <w:t xml:space="preserve">عن داود بن القاسم </w:t>
      </w:r>
      <w:r w:rsidR="008D0E33">
        <w:rPr>
          <w:rtl/>
        </w:rPr>
        <w:t>قال :</w:t>
      </w:r>
      <w:r w:rsidRPr="00EF2694">
        <w:rPr>
          <w:rtl/>
        </w:rPr>
        <w:t xml:space="preserve">سمعت أبا الحسن </w:t>
      </w:r>
      <w:r w:rsidRPr="002F75F6">
        <w:rPr>
          <w:rStyle w:val="libAlaemChar"/>
          <w:rtl/>
        </w:rPr>
        <w:t>عليه‌السلام</w:t>
      </w:r>
      <w:r w:rsidRPr="00EF2694">
        <w:rPr>
          <w:rtl/>
        </w:rPr>
        <w:t xml:space="preserve"> يقول الخلف من بعدي الحسن فكيف لكم بالخلف من بعد الخلف فقلت ولم جعلني الله فداك ف</w:t>
      </w:r>
      <w:r w:rsidR="008D0E33">
        <w:rPr>
          <w:rtl/>
        </w:rPr>
        <w:t>قال :</w:t>
      </w:r>
      <w:r w:rsidRPr="00EF2694">
        <w:rPr>
          <w:rtl/>
        </w:rPr>
        <w:t>إن</w:t>
      </w:r>
      <w:r w:rsidR="005F3EDE">
        <w:rPr>
          <w:rFonts w:hint="cs"/>
          <w:rtl/>
        </w:rPr>
        <w:t>ّ</w:t>
      </w:r>
      <w:r w:rsidRPr="00EF2694">
        <w:rPr>
          <w:rtl/>
        </w:rPr>
        <w:t xml:space="preserve">كم لا ترون شخصه ولا </w:t>
      </w:r>
      <w:r w:rsidR="00DD3D78">
        <w:rPr>
          <w:rtl/>
        </w:rPr>
        <w:t xml:space="preserve">يحلُّ </w:t>
      </w:r>
      <w:r w:rsidRPr="00EF2694">
        <w:rPr>
          <w:rtl/>
        </w:rPr>
        <w:t>لكم ذكره باسمه فقلت فكيف نذكره ف</w:t>
      </w:r>
      <w:r w:rsidR="008D0E33">
        <w:rPr>
          <w:rtl/>
        </w:rPr>
        <w:t>قال :</w:t>
      </w:r>
      <w:r w:rsidRPr="00EF2694">
        <w:rPr>
          <w:rtl/>
        </w:rPr>
        <w:t>قولوا ا</w:t>
      </w:r>
      <w:r w:rsidR="0031630D">
        <w:rPr>
          <w:rtl/>
        </w:rPr>
        <w:t>لحجّة</w:t>
      </w:r>
      <w:r w:rsidR="00D54C7C">
        <w:rPr>
          <w:rtl/>
        </w:rPr>
        <w:t xml:space="preserve"> </w:t>
      </w:r>
      <w:r w:rsidRPr="00EF2694">
        <w:rPr>
          <w:rtl/>
        </w:rPr>
        <w:t xml:space="preserve">من آل </w:t>
      </w:r>
      <w:r w:rsidR="008D0E33">
        <w:rPr>
          <w:rtl/>
        </w:rPr>
        <w:t xml:space="preserve">محمّد </w:t>
      </w:r>
      <w:r w:rsidRPr="002F75F6">
        <w:rPr>
          <w:rStyle w:val="libAlaemChar"/>
          <w:rtl/>
        </w:rPr>
        <w:t>عليهم‌السلام</w:t>
      </w:r>
      <w:r>
        <w:rPr>
          <w:rFonts w:hint="cs"/>
          <w:rtl/>
        </w:rPr>
        <w:t>.</w:t>
      </w:r>
    </w:p>
    <w:p w14:paraId="7C4187DF" w14:textId="385B3FD9" w:rsidR="00782297" w:rsidRPr="00324B78" w:rsidRDefault="008D0E33" w:rsidP="009D38AE">
      <w:pPr>
        <w:pStyle w:val="libLine"/>
        <w:rPr>
          <w:rtl/>
        </w:rPr>
      </w:pPr>
      <w:r>
        <w:rPr>
          <w:rFonts w:hint="cs"/>
          <w:rtl/>
        </w:rPr>
        <w:t>________________________________________________________</w:t>
      </w:r>
    </w:p>
    <w:p w14:paraId="79066667" w14:textId="7440079B" w:rsidR="00782297" w:rsidRPr="004907EA" w:rsidRDefault="00782297" w:rsidP="004E511B">
      <w:pPr>
        <w:pStyle w:val="libNormal0"/>
        <w:rPr>
          <w:rtl/>
        </w:rPr>
      </w:pPr>
      <w:r w:rsidRPr="004907EA">
        <w:rPr>
          <w:rtl/>
        </w:rPr>
        <w:t xml:space="preserve">خلافة أبي جعفر بموته وأتى بمن هو خير لهم وهو أبو </w:t>
      </w:r>
      <w:r w:rsidR="008D0E33">
        <w:rPr>
          <w:rtl/>
        </w:rPr>
        <w:t xml:space="preserve">محمّد </w:t>
      </w:r>
      <w:r w:rsidRPr="002F75F6">
        <w:rPr>
          <w:rStyle w:val="libAlaemChar"/>
          <w:rtl/>
        </w:rPr>
        <w:t>عليه‌السلام</w:t>
      </w:r>
      <w:r>
        <w:rPr>
          <w:rtl/>
        </w:rPr>
        <w:t xml:space="preserve"> ، </w:t>
      </w:r>
      <w:r w:rsidRPr="004907EA">
        <w:rPr>
          <w:rtl/>
        </w:rPr>
        <w:t xml:space="preserve">أو المراد </w:t>
      </w:r>
      <w:r w:rsidR="007F174A">
        <w:rPr>
          <w:rtl/>
        </w:rPr>
        <w:t xml:space="preserve">أنّه </w:t>
      </w:r>
      <w:r w:rsidRPr="004907EA">
        <w:rPr>
          <w:rtl/>
        </w:rPr>
        <w:t>إذا ذهب الله بي لا بد</w:t>
      </w:r>
      <w:r w:rsidR="005F3EDE">
        <w:rPr>
          <w:rFonts w:hint="cs"/>
          <w:rtl/>
        </w:rPr>
        <w:t>ّ</w:t>
      </w:r>
      <w:r w:rsidRPr="004907EA">
        <w:rPr>
          <w:rtl/>
        </w:rPr>
        <w:t xml:space="preserve"> من أن يأتي بخير من</w:t>
      </w:r>
      <w:r w:rsidR="005F3EDE">
        <w:rPr>
          <w:rFonts w:hint="cs"/>
          <w:rtl/>
        </w:rPr>
        <w:t>ّ</w:t>
      </w:r>
      <w:r w:rsidRPr="004907EA">
        <w:rPr>
          <w:rtl/>
        </w:rPr>
        <w:t>ي أو مثلي</w:t>
      </w:r>
      <w:r>
        <w:rPr>
          <w:rtl/>
        </w:rPr>
        <w:t xml:space="preserve"> ، </w:t>
      </w:r>
      <w:r w:rsidRPr="004907EA">
        <w:rPr>
          <w:rtl/>
        </w:rPr>
        <w:t>وأبو جعفر لم يكن كذلك</w:t>
      </w:r>
      <w:r>
        <w:rPr>
          <w:rtl/>
        </w:rPr>
        <w:t xml:space="preserve"> ، </w:t>
      </w:r>
      <w:r w:rsidRPr="004907EA">
        <w:rPr>
          <w:rtl/>
        </w:rPr>
        <w:t xml:space="preserve">ومن هو كذلك هو أبو </w:t>
      </w:r>
      <w:r w:rsidR="008D0E33">
        <w:rPr>
          <w:rtl/>
        </w:rPr>
        <w:t xml:space="preserve">محمّد </w:t>
      </w:r>
      <w:r w:rsidRPr="002F75F6">
        <w:rPr>
          <w:rStyle w:val="libAlaemChar"/>
          <w:rtl/>
        </w:rPr>
        <w:t>عليه‌السلام</w:t>
      </w:r>
      <w:r w:rsidRPr="004907EA">
        <w:rPr>
          <w:rtl/>
        </w:rPr>
        <w:t xml:space="preserve"> وعلى التقديرين هو مبني على ما مر من تأويل الآيات ب</w:t>
      </w:r>
      <w:r w:rsidR="007A774D">
        <w:rPr>
          <w:rtl/>
        </w:rPr>
        <w:t>ال</w:t>
      </w:r>
      <w:r w:rsidR="008345DB">
        <w:rPr>
          <w:rtl/>
        </w:rPr>
        <w:t xml:space="preserve">أئمّة </w:t>
      </w:r>
      <w:r w:rsidRPr="002F75F6">
        <w:rPr>
          <w:rStyle w:val="libAlaemChar"/>
          <w:rtl/>
        </w:rPr>
        <w:t>عليهم‌السلام</w:t>
      </w:r>
      <w:r>
        <w:rPr>
          <w:rtl/>
        </w:rPr>
        <w:t xml:space="preserve"> ، </w:t>
      </w:r>
      <w:r w:rsidRPr="004907EA">
        <w:rPr>
          <w:rtl/>
        </w:rPr>
        <w:t xml:space="preserve">كما </w:t>
      </w:r>
      <w:r w:rsidR="008D0E33">
        <w:rPr>
          <w:rtl/>
        </w:rPr>
        <w:t>قال :</w:t>
      </w:r>
      <w:r w:rsidRPr="004907EA">
        <w:rPr>
          <w:rtl/>
        </w:rPr>
        <w:t xml:space="preserve">أمير المؤمنين </w:t>
      </w:r>
      <w:r w:rsidRPr="002F75F6">
        <w:rPr>
          <w:rStyle w:val="libAlaemChar"/>
          <w:rtl/>
        </w:rPr>
        <w:t>عليه‌السلام</w:t>
      </w:r>
      <w:r>
        <w:rPr>
          <w:rtl/>
        </w:rPr>
        <w:t xml:space="preserve"> : </w:t>
      </w:r>
      <w:r w:rsidRPr="004907EA">
        <w:rPr>
          <w:rtl/>
        </w:rPr>
        <w:t>ما لله آية أك</w:t>
      </w:r>
      <w:r w:rsidR="005F3EDE">
        <w:rPr>
          <w:rtl/>
        </w:rPr>
        <w:t>بر</w:t>
      </w:r>
      <w:r w:rsidR="008A4DAC">
        <w:rPr>
          <w:rtl/>
        </w:rPr>
        <w:t xml:space="preserve"> </w:t>
      </w:r>
      <w:r w:rsidRPr="004907EA">
        <w:rPr>
          <w:rtl/>
        </w:rPr>
        <w:t>من</w:t>
      </w:r>
      <w:r w:rsidR="005F3EDE">
        <w:rPr>
          <w:rFonts w:hint="cs"/>
          <w:rtl/>
        </w:rPr>
        <w:t>ّ</w:t>
      </w:r>
      <w:r w:rsidRPr="004907EA">
        <w:rPr>
          <w:rtl/>
        </w:rPr>
        <w:t>ي</w:t>
      </w:r>
      <w:r>
        <w:rPr>
          <w:rtl/>
        </w:rPr>
        <w:t xml:space="preserve"> ، </w:t>
      </w:r>
      <w:r w:rsidRPr="004907EA">
        <w:rPr>
          <w:rtl/>
        </w:rPr>
        <w:t>والقناع اسم مصدر باب الأفعال كالبلاغ.</w:t>
      </w:r>
    </w:p>
    <w:p w14:paraId="059368F2" w14:textId="7C7C6C3D" w:rsidR="00782297" w:rsidRDefault="00782297" w:rsidP="005F3EDE">
      <w:pPr>
        <w:pStyle w:val="libNormal"/>
        <w:rPr>
          <w:rtl/>
        </w:rPr>
      </w:pPr>
      <w:r w:rsidRPr="00C44A8A">
        <w:rPr>
          <w:rStyle w:val="libBold1Char"/>
          <w:rtl/>
        </w:rPr>
        <w:t xml:space="preserve">الحديث الثالث </w:t>
      </w:r>
      <w:r w:rsidR="00C44A8A">
        <w:rPr>
          <w:rStyle w:val="libBold1Char"/>
          <w:rtl/>
        </w:rPr>
        <w:t xml:space="preserve">عشر </w:t>
      </w:r>
      <w:r w:rsidRPr="00C44A8A">
        <w:rPr>
          <w:rStyle w:val="libBold1Char"/>
          <w:rtl/>
        </w:rPr>
        <w:t>:</w:t>
      </w:r>
      <w:r>
        <w:rPr>
          <w:rtl/>
        </w:rPr>
        <w:t xml:space="preserve"> </w:t>
      </w:r>
      <w:r w:rsidRPr="00EF2694">
        <w:rPr>
          <w:rtl/>
        </w:rPr>
        <w:t xml:space="preserve">مجهول </w:t>
      </w:r>
      <w:r w:rsidR="00F85EC4">
        <w:rPr>
          <w:rtl/>
        </w:rPr>
        <w:t>أيضاً</w:t>
      </w:r>
      <w:r w:rsidR="008A4DAC">
        <w:rPr>
          <w:rtl/>
        </w:rPr>
        <w:t xml:space="preserve"> </w:t>
      </w:r>
      <w:r>
        <w:rPr>
          <w:rtl/>
        </w:rPr>
        <w:t xml:space="preserve">« </w:t>
      </w:r>
      <w:r w:rsidRPr="004907EA">
        <w:rPr>
          <w:rtl/>
        </w:rPr>
        <w:t>فكيف لكم</w:t>
      </w:r>
      <w:r>
        <w:rPr>
          <w:rtl/>
        </w:rPr>
        <w:t xml:space="preserve"> » </w:t>
      </w:r>
      <w:r w:rsidRPr="00EF2694">
        <w:rPr>
          <w:rtl/>
        </w:rPr>
        <w:t>أي يحصل العلم لكم بشخصه أو بم</w:t>
      </w:r>
      <w:r w:rsidR="00045EE6">
        <w:rPr>
          <w:rtl/>
        </w:rPr>
        <w:t>ك</w:t>
      </w:r>
      <w:r w:rsidR="007F174A">
        <w:rPr>
          <w:rtl/>
        </w:rPr>
        <w:t xml:space="preserve">أنّه </w:t>
      </w:r>
      <w:r w:rsidRPr="00EF2694">
        <w:rPr>
          <w:rtl/>
        </w:rPr>
        <w:t>أو يتمشى</w:t>
      </w:r>
      <w:r w:rsidR="005F3EDE">
        <w:rPr>
          <w:rFonts w:hint="cs"/>
          <w:rtl/>
        </w:rPr>
        <w:t>ّ</w:t>
      </w:r>
      <w:r w:rsidRPr="00EF2694">
        <w:rPr>
          <w:rtl/>
        </w:rPr>
        <w:t xml:space="preserve"> الأمر لكم</w:t>
      </w:r>
      <w:r>
        <w:rPr>
          <w:rtl/>
        </w:rPr>
        <w:t xml:space="preserve"> « </w:t>
      </w:r>
      <w:r w:rsidRPr="004907EA">
        <w:rPr>
          <w:rtl/>
        </w:rPr>
        <w:t>بالخلف</w:t>
      </w:r>
      <w:r>
        <w:rPr>
          <w:rtl/>
        </w:rPr>
        <w:t xml:space="preserve"> » </w:t>
      </w:r>
      <w:r w:rsidRPr="00EF2694">
        <w:rPr>
          <w:rtl/>
        </w:rPr>
        <w:t xml:space="preserve">أي القائم </w:t>
      </w:r>
      <w:r w:rsidRPr="002F75F6">
        <w:rPr>
          <w:rStyle w:val="libAlaemChar"/>
          <w:rtl/>
        </w:rPr>
        <w:t>عليه‌السلام</w:t>
      </w:r>
      <w:r>
        <w:rPr>
          <w:rtl/>
        </w:rPr>
        <w:t xml:space="preserve"> « </w:t>
      </w:r>
      <w:r w:rsidRPr="004907EA">
        <w:rPr>
          <w:rtl/>
        </w:rPr>
        <w:t>من بعد الخلف</w:t>
      </w:r>
      <w:r>
        <w:rPr>
          <w:rtl/>
        </w:rPr>
        <w:t xml:space="preserve"> » </w:t>
      </w:r>
      <w:r w:rsidRPr="00EF2694">
        <w:rPr>
          <w:rtl/>
        </w:rPr>
        <w:t xml:space="preserve">أي أبي </w:t>
      </w:r>
      <w:r w:rsidR="008D0E33">
        <w:rPr>
          <w:rtl/>
        </w:rPr>
        <w:t xml:space="preserve">محمّد </w:t>
      </w:r>
      <w:r w:rsidRPr="002F75F6">
        <w:rPr>
          <w:rStyle w:val="libAlaemChar"/>
          <w:rtl/>
        </w:rPr>
        <w:t>عليه‌السلام</w:t>
      </w:r>
      <w:r>
        <w:rPr>
          <w:rtl/>
        </w:rPr>
        <w:t xml:space="preserve"> « </w:t>
      </w:r>
      <w:r w:rsidRPr="004907EA">
        <w:rPr>
          <w:rtl/>
        </w:rPr>
        <w:t>لا ترون شخصه</w:t>
      </w:r>
      <w:r>
        <w:rPr>
          <w:rtl/>
        </w:rPr>
        <w:t xml:space="preserve"> » </w:t>
      </w:r>
      <w:r w:rsidRPr="00EF2694">
        <w:rPr>
          <w:rtl/>
        </w:rPr>
        <w:t>أي عموما</w:t>
      </w:r>
      <w:r w:rsidR="005F3EDE">
        <w:rPr>
          <w:rFonts w:hint="cs"/>
          <w:rtl/>
        </w:rPr>
        <w:t>ً</w:t>
      </w:r>
      <w:r w:rsidRPr="00EF2694">
        <w:rPr>
          <w:rtl/>
        </w:rPr>
        <w:t xml:space="preserve"> أو في عموم الأوقات</w:t>
      </w:r>
      <w:r>
        <w:rPr>
          <w:rtl/>
        </w:rPr>
        <w:t xml:space="preserve"> « </w:t>
      </w:r>
      <w:r w:rsidRPr="004907EA">
        <w:rPr>
          <w:rtl/>
        </w:rPr>
        <w:t xml:space="preserve">ولا </w:t>
      </w:r>
      <w:r w:rsidR="00DD3D78">
        <w:rPr>
          <w:rtl/>
        </w:rPr>
        <w:t xml:space="preserve">يحلُّ </w:t>
      </w:r>
      <w:r w:rsidRPr="004907EA">
        <w:rPr>
          <w:rtl/>
        </w:rPr>
        <w:t>لكم ذكره</w:t>
      </w:r>
      <w:r>
        <w:rPr>
          <w:rtl/>
        </w:rPr>
        <w:t xml:space="preserve"> » </w:t>
      </w:r>
      <w:r w:rsidR="003D40D2">
        <w:rPr>
          <w:rtl/>
        </w:rPr>
        <w:t>و</w:t>
      </w:r>
      <w:r w:rsidR="008B54B8">
        <w:rPr>
          <w:rtl/>
        </w:rPr>
        <w:t xml:space="preserve">يدلّ </w:t>
      </w:r>
      <w:r w:rsidRPr="00EF2694">
        <w:rPr>
          <w:rtl/>
        </w:rPr>
        <w:t xml:space="preserve">على حرمة تسميته </w:t>
      </w:r>
      <w:r w:rsidRPr="002F75F6">
        <w:rPr>
          <w:rStyle w:val="libAlaemChar"/>
          <w:rtl/>
        </w:rPr>
        <w:t>عليه‌السلام</w:t>
      </w:r>
      <w:r w:rsidRPr="00EF2694">
        <w:rPr>
          <w:rtl/>
        </w:rPr>
        <w:t xml:space="preserve"> وسيأتي القول فيه.</w:t>
      </w:r>
    </w:p>
    <w:p w14:paraId="4C59F77B" w14:textId="77777777" w:rsidR="00CE1409" w:rsidRDefault="00CE1409" w:rsidP="00DF1F42">
      <w:pPr>
        <w:pStyle w:val="libNormal"/>
        <w:rPr>
          <w:rtl/>
        </w:rPr>
      </w:pPr>
      <w:r>
        <w:rPr>
          <w:rtl/>
        </w:rPr>
        <w:br w:type="page"/>
      </w:r>
    </w:p>
    <w:p w14:paraId="7F7082DE" w14:textId="77777777" w:rsidR="006F395D" w:rsidRDefault="006F395D" w:rsidP="006F395D">
      <w:pPr>
        <w:pStyle w:val="libCenter"/>
        <w:rPr>
          <w:rtl/>
        </w:rPr>
      </w:pPr>
      <w:r w:rsidRPr="00EF2694">
        <w:rPr>
          <w:rtl/>
        </w:rPr>
        <w:lastRenderedPageBreak/>
        <w:t>انتهى الجزء الثالث حسب تجزئتنا من هذه الطبعة ويليه الجزء</w:t>
      </w:r>
    </w:p>
    <w:p w14:paraId="61A2CA8C" w14:textId="77777777" w:rsidR="006F395D" w:rsidRDefault="006F395D" w:rsidP="006F395D">
      <w:pPr>
        <w:pStyle w:val="libCenter"/>
        <w:rPr>
          <w:rtl/>
        </w:rPr>
      </w:pPr>
      <w:r w:rsidRPr="00EF2694">
        <w:rPr>
          <w:rtl/>
        </w:rPr>
        <w:t>الرابع إن شاء الله تعالى وأوّله</w:t>
      </w:r>
      <w:r>
        <w:rPr>
          <w:rtl/>
        </w:rPr>
        <w:t xml:space="preserve"> « </w:t>
      </w:r>
      <w:r w:rsidRPr="00EF2694">
        <w:rPr>
          <w:rtl/>
        </w:rPr>
        <w:t xml:space="preserve">باب الإشارة والنصّ إلى صاحب الدار </w:t>
      </w:r>
      <w:r w:rsidRPr="002F75F6">
        <w:rPr>
          <w:rStyle w:val="libAlaemChar"/>
          <w:rtl/>
        </w:rPr>
        <w:t>عليه‌السلام</w:t>
      </w:r>
      <w:r>
        <w:rPr>
          <w:rtl/>
        </w:rPr>
        <w:t xml:space="preserve"> »</w:t>
      </w:r>
    </w:p>
    <w:p w14:paraId="01BC2372" w14:textId="1F239B80" w:rsidR="006F395D" w:rsidRPr="00EF2694" w:rsidRDefault="006F395D" w:rsidP="006F395D">
      <w:pPr>
        <w:pStyle w:val="libCenter"/>
        <w:rPr>
          <w:rtl/>
        </w:rPr>
      </w:pPr>
      <w:r w:rsidRPr="00EF2694">
        <w:rPr>
          <w:rtl/>
        </w:rPr>
        <w:t>وقد فرغ الفراغ من تصحيحه في 14 ذي ق</w:t>
      </w:r>
      <w:r>
        <w:rPr>
          <w:rtl/>
        </w:rPr>
        <w:t xml:space="preserve">عدة </w:t>
      </w:r>
      <w:r w:rsidRPr="00EF2694">
        <w:rPr>
          <w:rtl/>
        </w:rPr>
        <w:t>الحرام من سنة 1364 ق.</w:t>
      </w:r>
    </w:p>
    <w:p w14:paraId="032DB235" w14:textId="2E3A2BDD" w:rsidR="00782297" w:rsidRDefault="006F395D" w:rsidP="006F395D">
      <w:pPr>
        <w:pStyle w:val="libLeft"/>
        <w:rPr>
          <w:rtl/>
        </w:rPr>
      </w:pPr>
      <w:r w:rsidRPr="00EF2694">
        <w:rPr>
          <w:rtl/>
        </w:rPr>
        <w:t>وأنا العبد المذنب الفاني</w:t>
      </w:r>
    </w:p>
    <w:p w14:paraId="6F285171" w14:textId="581DF03A" w:rsidR="006F395D" w:rsidRDefault="006F395D" w:rsidP="00117855">
      <w:pPr>
        <w:pStyle w:val="libLeftBold"/>
        <w:rPr>
          <w:rtl/>
        </w:rPr>
      </w:pPr>
      <w:r w:rsidRPr="00B97D76">
        <w:rPr>
          <w:rtl/>
        </w:rPr>
        <w:t>السيد هاشم الرسولي المحلاتي</w:t>
      </w:r>
    </w:p>
    <w:p w14:paraId="085F1D88" w14:textId="77777777" w:rsidR="006F395D" w:rsidRDefault="006F395D" w:rsidP="006F395D">
      <w:pPr>
        <w:pStyle w:val="libNormal"/>
        <w:rPr>
          <w:rtl/>
        </w:rPr>
      </w:pPr>
      <w:r>
        <w:rPr>
          <w:rtl/>
        </w:rPr>
        <w:br w:type="page"/>
      </w:r>
    </w:p>
    <w:p w14:paraId="6B356B95" w14:textId="6E5507B3" w:rsidR="003E13B9" w:rsidRDefault="00117855" w:rsidP="003E13B9">
      <w:pPr>
        <w:pStyle w:val="Heading2Center"/>
      </w:pPr>
      <w:bookmarkStart w:id="508" w:name="_Toc256693221"/>
      <w:bookmarkStart w:id="509" w:name="_Toc256693455"/>
      <w:r>
        <w:rPr>
          <w:rFonts w:hint="cs"/>
          <w:rtl/>
        </w:rPr>
        <w:lastRenderedPageBreak/>
        <w:t>الفهرس</w:t>
      </w:r>
      <w:bookmarkEnd w:id="508"/>
      <w:bookmarkEnd w:id="509"/>
    </w:p>
    <w:sdt>
      <w:sdtPr>
        <w:rPr>
          <w:rFonts w:ascii="Times New Roman" w:eastAsia="Times New Roman" w:hAnsi="Times New Roman" w:cs="Traditional Arabic"/>
          <w:b w:val="0"/>
          <w:bCs w:val="0"/>
          <w:color w:val="000000"/>
          <w:sz w:val="24"/>
          <w:szCs w:val="32"/>
          <w:lang w:bidi="ar-IQ"/>
        </w:rPr>
        <w:id w:val="-1540047334"/>
        <w:docPartObj>
          <w:docPartGallery w:val="Table of Contents"/>
          <w:docPartUnique/>
        </w:docPartObj>
      </w:sdtPr>
      <w:sdtEndPr>
        <w:rPr>
          <w:noProof/>
          <w:rtl/>
        </w:rPr>
      </w:sdtEndPr>
      <w:sdtContent>
        <w:p w14:paraId="09E3C51C" w14:textId="61E0ADC8" w:rsidR="003E13B9" w:rsidRDefault="003E13B9" w:rsidP="003E13B9">
          <w:pPr>
            <w:pStyle w:val="TOCHeading"/>
          </w:pPr>
        </w:p>
        <w:p w14:paraId="6A25BDCD" w14:textId="7365D24F" w:rsidR="003E13B9" w:rsidRDefault="003E13B9" w:rsidP="003E13B9">
          <w:pPr>
            <w:pStyle w:val="TOC1"/>
            <w:rPr>
              <w:rFonts w:asciiTheme="minorHAnsi" w:eastAsiaTheme="minorEastAsia" w:hAnsiTheme="minorHAnsi" w:cstheme="minorBidi"/>
              <w:bCs w:val="0"/>
              <w:noProof/>
              <w:color w:val="auto"/>
              <w:sz w:val="22"/>
              <w:szCs w:val="22"/>
              <w:rtl/>
            </w:rPr>
          </w:pPr>
          <w:r>
            <w:fldChar w:fldCharType="begin"/>
          </w:r>
          <w:r>
            <w:instrText xml:space="preserve"> TOC \o "1-3" \h \z \u </w:instrText>
          </w:r>
          <w:r>
            <w:fldChar w:fldCharType="separate"/>
          </w:r>
          <w:hyperlink w:anchor="_Toc256693282" w:history="1">
            <w:r w:rsidRPr="001A60FD">
              <w:rPr>
                <w:rStyle w:val="Hyperlink"/>
                <w:noProof/>
                <w:rtl/>
              </w:rPr>
              <w:t xml:space="preserve">( </w:t>
            </w:r>
            <w:r w:rsidRPr="001A60FD">
              <w:rPr>
                <w:rStyle w:val="Hyperlink"/>
                <w:rFonts w:hint="eastAsia"/>
                <w:noProof/>
                <w:rtl/>
              </w:rPr>
              <w:t>باب</w:t>
            </w:r>
            <w:r w:rsidRPr="001A60FD">
              <w:rPr>
                <w:rStyle w:val="Hyperlink"/>
                <w:noProof/>
                <w:rtl/>
              </w:rPr>
              <w:t>)</w:t>
            </w:r>
          </w:hyperlink>
          <w:r>
            <w:rPr>
              <w:rStyle w:val="Hyperlink"/>
              <w:rFonts w:hint="cs"/>
              <w:noProof/>
              <w:rtl/>
            </w:rPr>
            <w:t xml:space="preserve"> </w:t>
          </w:r>
          <w:hyperlink w:anchor="_Toc256693283" w:history="1">
            <w:r w:rsidRPr="001A60FD">
              <w:rPr>
                <w:rStyle w:val="Hyperlink"/>
                <w:noProof/>
                <w:rtl/>
              </w:rPr>
              <w:t xml:space="preserve">( </w:t>
            </w:r>
            <w:r w:rsidRPr="001A60FD">
              <w:rPr>
                <w:rStyle w:val="Hyperlink"/>
                <w:rFonts w:hint="eastAsia"/>
                <w:noProof/>
                <w:rtl/>
              </w:rPr>
              <w:t>أن</w:t>
            </w:r>
            <w:r w:rsidRPr="001A60FD">
              <w:rPr>
                <w:rStyle w:val="Hyperlink"/>
                <w:noProof/>
                <w:rtl/>
              </w:rPr>
              <w:t xml:space="preserve"> </w:t>
            </w:r>
            <w:r w:rsidRPr="001A60FD">
              <w:rPr>
                <w:rStyle w:val="Hyperlink"/>
                <w:rFonts w:hint="eastAsia"/>
                <w:noProof/>
                <w:rtl/>
              </w:rPr>
              <w:t>المتوسمين</w:t>
            </w:r>
            <w:r w:rsidRPr="001A60FD">
              <w:rPr>
                <w:rStyle w:val="Hyperlink"/>
                <w:noProof/>
                <w:rtl/>
              </w:rPr>
              <w:t xml:space="preserve"> </w:t>
            </w:r>
            <w:r w:rsidRPr="001A60FD">
              <w:rPr>
                <w:rStyle w:val="Hyperlink"/>
                <w:rFonts w:hint="eastAsia"/>
                <w:noProof/>
                <w:rtl/>
              </w:rPr>
              <w:t>الذين</w:t>
            </w:r>
            <w:r w:rsidRPr="001A60FD">
              <w:rPr>
                <w:rStyle w:val="Hyperlink"/>
                <w:noProof/>
                <w:rtl/>
              </w:rPr>
              <w:t xml:space="preserve"> </w:t>
            </w:r>
            <w:r w:rsidRPr="001A60FD">
              <w:rPr>
                <w:rStyle w:val="Hyperlink"/>
                <w:rFonts w:hint="eastAsia"/>
                <w:noProof/>
                <w:rtl/>
              </w:rPr>
              <w:t>ذكرهم</w:t>
            </w:r>
            <w:r w:rsidRPr="001A60FD">
              <w:rPr>
                <w:rStyle w:val="Hyperlink"/>
                <w:noProof/>
                <w:rtl/>
              </w:rPr>
              <w:t xml:space="preserve"> </w:t>
            </w:r>
            <w:r w:rsidRPr="001A60FD">
              <w:rPr>
                <w:rStyle w:val="Hyperlink"/>
                <w:rFonts w:hint="eastAsia"/>
                <w:noProof/>
                <w:rtl/>
              </w:rPr>
              <w:t>الله</w:t>
            </w:r>
            <w:r w:rsidRPr="001A60FD">
              <w:rPr>
                <w:rStyle w:val="Hyperlink"/>
                <w:noProof/>
                <w:rtl/>
              </w:rPr>
              <w:t xml:space="preserve"> </w:t>
            </w:r>
            <w:r w:rsidRPr="001A60FD">
              <w:rPr>
                <w:rStyle w:val="Hyperlink"/>
                <w:rFonts w:hint="eastAsia"/>
                <w:noProof/>
                <w:rtl/>
              </w:rPr>
              <w:t>تعالى</w:t>
            </w:r>
            <w:r w:rsidRPr="001A60FD">
              <w:rPr>
                <w:rStyle w:val="Hyperlink"/>
                <w:noProof/>
                <w:rtl/>
              </w:rPr>
              <w:t xml:space="preserve"> </w:t>
            </w:r>
            <w:r w:rsidRPr="001A60FD">
              <w:rPr>
                <w:rStyle w:val="Hyperlink"/>
                <w:rFonts w:hint="eastAsia"/>
                <w:noProof/>
                <w:rtl/>
              </w:rPr>
              <w:t>في</w:t>
            </w:r>
            <w:r w:rsidRPr="001A60FD">
              <w:rPr>
                <w:rStyle w:val="Hyperlink"/>
                <w:noProof/>
                <w:rtl/>
              </w:rPr>
              <w:t xml:space="preserve"> </w:t>
            </w:r>
            <w:r w:rsidRPr="001A60FD">
              <w:rPr>
                <w:rStyle w:val="Hyperlink"/>
                <w:rFonts w:hint="eastAsia"/>
                <w:noProof/>
                <w:rtl/>
              </w:rPr>
              <w:t>كتابه</w:t>
            </w:r>
            <w:r w:rsidRPr="001A60FD">
              <w:rPr>
                <w:rStyle w:val="Hyperlink"/>
                <w:noProof/>
                <w:rtl/>
              </w:rPr>
              <w:t xml:space="preserve"> </w:t>
            </w:r>
            <w:r w:rsidRPr="001A60FD">
              <w:rPr>
                <w:rStyle w:val="Hyperlink"/>
                <w:rFonts w:hint="eastAsia"/>
                <w:noProof/>
                <w:rtl/>
              </w:rPr>
              <w:t>هم</w:t>
            </w:r>
            <w:r w:rsidRPr="001A60FD">
              <w:rPr>
                <w:rStyle w:val="Hyperlink"/>
                <w:noProof/>
                <w:rtl/>
              </w:rPr>
              <w:t xml:space="preserve"> </w:t>
            </w:r>
            <w:r w:rsidRPr="001A60FD">
              <w:rPr>
                <w:rStyle w:val="Hyperlink"/>
                <w:rFonts w:hint="eastAsia"/>
                <w:noProof/>
                <w:rtl/>
              </w:rPr>
              <w:t>الأئمة</w:t>
            </w:r>
            <w:r w:rsidRPr="001A60FD">
              <w:rPr>
                <w:rStyle w:val="Hyperlink"/>
                <w:noProof/>
                <w:rtl/>
              </w:rPr>
              <w:t xml:space="preserve"> )</w:t>
            </w:r>
          </w:hyperlink>
          <w:r>
            <w:rPr>
              <w:rStyle w:val="Hyperlink"/>
              <w:rFonts w:hint="cs"/>
              <w:noProof/>
              <w:rtl/>
            </w:rPr>
            <w:t xml:space="preserve"> </w:t>
          </w:r>
          <w:hyperlink w:anchor="_Toc256693284" w:history="1">
            <w:r w:rsidRPr="001A60FD">
              <w:rPr>
                <w:rStyle w:val="Hyperlink"/>
                <w:rFonts w:cs="Rafed Alaem" w:hint="eastAsia"/>
                <w:noProof/>
                <w:rtl/>
              </w:rPr>
              <w:t>عليهم‌السلام</w:t>
            </w:r>
            <w:r w:rsidRPr="001A60FD">
              <w:rPr>
                <w:rStyle w:val="Hyperlink"/>
                <w:noProof/>
                <w:rtl/>
              </w:rPr>
              <w:t xml:space="preserve"> </w:t>
            </w:r>
            <w:r w:rsidRPr="001A60FD">
              <w:rPr>
                <w:rStyle w:val="Hyperlink"/>
                <w:rFonts w:hint="eastAsia"/>
                <w:noProof/>
                <w:rtl/>
              </w:rPr>
              <w:t>والسبيل</w:t>
            </w:r>
            <w:r w:rsidRPr="001A60FD">
              <w:rPr>
                <w:rStyle w:val="Hyperlink"/>
                <w:noProof/>
                <w:rtl/>
              </w:rPr>
              <w:t xml:space="preserve"> </w:t>
            </w:r>
            <w:r w:rsidRPr="001A60FD">
              <w:rPr>
                <w:rStyle w:val="Hyperlink"/>
                <w:rFonts w:hint="eastAsia"/>
                <w:noProof/>
                <w:rtl/>
              </w:rPr>
              <w:t>فيهم</w:t>
            </w:r>
            <w:r w:rsidRPr="001A60FD">
              <w:rPr>
                <w:rStyle w:val="Hyperlink"/>
                <w:noProof/>
                <w:rtl/>
              </w:rPr>
              <w:t xml:space="preserve"> </w:t>
            </w:r>
            <w:r w:rsidRPr="001A60FD">
              <w:rPr>
                <w:rStyle w:val="Hyperlink"/>
                <w:rFonts w:hint="eastAsia"/>
                <w:noProof/>
                <w:rtl/>
              </w:rPr>
              <w:t>مقيم</w:t>
            </w:r>
          </w:hyperlink>
          <w:r>
            <w:rPr>
              <w:rStyle w:val="Hyperlink"/>
              <w:rFonts w:hint="cs"/>
              <w:noProof/>
              <w:rtl/>
            </w:rPr>
            <w:t xml:space="preserve"> </w:t>
          </w:r>
          <w:hyperlink w:anchor="_Toc256693285" w:history="1">
            <w:r w:rsidRPr="001A60FD">
              <w:rPr>
                <w:rStyle w:val="Hyperlink"/>
                <w:rFonts w:hint="eastAsia"/>
                <w:noProof/>
                <w:rtl/>
              </w:rPr>
              <w:t>باب</w:t>
            </w:r>
            <w:r w:rsidRPr="001A60FD">
              <w:rPr>
                <w:rStyle w:val="Hyperlink"/>
                <w:noProof/>
                <w:rtl/>
              </w:rPr>
              <w:t xml:space="preserve"> </w:t>
            </w:r>
            <w:r w:rsidRPr="001A60FD">
              <w:rPr>
                <w:rStyle w:val="Hyperlink"/>
                <w:rFonts w:hint="eastAsia"/>
                <w:noProof/>
                <w:rtl/>
              </w:rPr>
              <w:t>أن</w:t>
            </w:r>
            <w:r w:rsidRPr="001A60FD">
              <w:rPr>
                <w:rStyle w:val="Hyperlink"/>
                <w:noProof/>
                <w:rtl/>
              </w:rPr>
              <w:t xml:space="preserve"> </w:t>
            </w:r>
            <w:r w:rsidRPr="001A60FD">
              <w:rPr>
                <w:rStyle w:val="Hyperlink"/>
                <w:rFonts w:hint="eastAsia"/>
                <w:noProof/>
                <w:rtl/>
              </w:rPr>
              <w:t>المتوسمين</w:t>
            </w:r>
            <w:r w:rsidRPr="001A60FD">
              <w:rPr>
                <w:rStyle w:val="Hyperlink"/>
                <w:noProof/>
                <w:rtl/>
              </w:rPr>
              <w:t xml:space="preserve"> </w:t>
            </w:r>
            <w:r w:rsidRPr="001A60FD">
              <w:rPr>
                <w:rStyle w:val="Hyperlink"/>
                <w:rFonts w:hint="eastAsia"/>
                <w:noProof/>
                <w:rtl/>
              </w:rPr>
              <w:t>الذين</w:t>
            </w:r>
            <w:r w:rsidRPr="001A60FD">
              <w:rPr>
                <w:rStyle w:val="Hyperlink"/>
                <w:noProof/>
                <w:rtl/>
              </w:rPr>
              <w:t xml:space="preserve"> </w:t>
            </w:r>
            <w:r w:rsidRPr="001A60FD">
              <w:rPr>
                <w:rStyle w:val="Hyperlink"/>
                <w:rFonts w:hint="eastAsia"/>
                <w:noProof/>
                <w:rtl/>
              </w:rPr>
              <w:t>ذكرهم</w:t>
            </w:r>
            <w:r w:rsidRPr="001A60FD">
              <w:rPr>
                <w:rStyle w:val="Hyperlink"/>
                <w:noProof/>
                <w:rtl/>
              </w:rPr>
              <w:t xml:space="preserve"> </w:t>
            </w:r>
            <w:r w:rsidRPr="001A60FD">
              <w:rPr>
                <w:rStyle w:val="Hyperlink"/>
                <w:rFonts w:hint="eastAsia"/>
                <w:noProof/>
                <w:rtl/>
              </w:rPr>
              <w:t>الله</w:t>
            </w:r>
            <w:r w:rsidRPr="001A60FD">
              <w:rPr>
                <w:rStyle w:val="Hyperlink"/>
                <w:noProof/>
                <w:rtl/>
              </w:rPr>
              <w:t xml:space="preserve"> </w:t>
            </w:r>
            <w:r w:rsidRPr="001A60FD">
              <w:rPr>
                <w:rStyle w:val="Hyperlink"/>
                <w:rFonts w:hint="eastAsia"/>
                <w:noProof/>
                <w:rtl/>
              </w:rPr>
              <w:t>عزّ</w:t>
            </w:r>
            <w:r w:rsidRPr="001A60FD">
              <w:rPr>
                <w:rStyle w:val="Hyperlink"/>
                <w:noProof/>
                <w:rtl/>
              </w:rPr>
              <w:t xml:space="preserve"> </w:t>
            </w:r>
            <w:r w:rsidRPr="001A60FD">
              <w:rPr>
                <w:rStyle w:val="Hyperlink"/>
                <w:rFonts w:hint="eastAsia"/>
                <w:noProof/>
                <w:rtl/>
              </w:rPr>
              <w:t>وجلّ</w:t>
            </w:r>
            <w:r w:rsidRPr="001A60FD">
              <w:rPr>
                <w:rStyle w:val="Hyperlink"/>
                <w:noProof/>
                <w:rtl/>
              </w:rPr>
              <w:t xml:space="preserve"> </w:t>
            </w:r>
            <w:r w:rsidRPr="001A60FD">
              <w:rPr>
                <w:rStyle w:val="Hyperlink"/>
                <w:rFonts w:hint="eastAsia"/>
                <w:noProof/>
                <w:rtl/>
              </w:rPr>
              <w:t>في</w:t>
            </w:r>
            <w:r w:rsidRPr="001A60FD">
              <w:rPr>
                <w:rStyle w:val="Hyperlink"/>
                <w:noProof/>
                <w:rtl/>
              </w:rPr>
              <w:t xml:space="preserve"> </w:t>
            </w:r>
            <w:r w:rsidRPr="001A60FD">
              <w:rPr>
                <w:rStyle w:val="Hyperlink"/>
                <w:rFonts w:hint="eastAsia"/>
                <w:noProof/>
                <w:rtl/>
              </w:rPr>
              <w:t>كتابه</w:t>
            </w:r>
            <w:r w:rsidRPr="001A60FD">
              <w:rPr>
                <w:rStyle w:val="Hyperlink"/>
                <w:noProof/>
                <w:rtl/>
              </w:rPr>
              <w:t xml:space="preserve"> </w:t>
            </w:r>
            <w:r w:rsidRPr="001A60FD">
              <w:rPr>
                <w:rStyle w:val="Hyperlink"/>
                <w:rFonts w:hint="eastAsia"/>
                <w:noProof/>
                <w:rtl/>
              </w:rPr>
              <w:t>هم</w:t>
            </w:r>
            <w:r w:rsidRPr="001A60FD">
              <w:rPr>
                <w:rStyle w:val="Hyperlink"/>
                <w:noProof/>
                <w:rtl/>
              </w:rPr>
              <w:t xml:space="preserve"> </w:t>
            </w:r>
            <w:r w:rsidRPr="001A60FD">
              <w:rPr>
                <w:rStyle w:val="Hyperlink"/>
                <w:rFonts w:hint="eastAsia"/>
                <w:noProof/>
                <w:rtl/>
              </w:rPr>
              <w:t>الأئمة</w:t>
            </w:r>
            <w:r w:rsidRPr="001A60FD">
              <w:rPr>
                <w:rStyle w:val="Hyperlink"/>
                <w:noProof/>
                <w:rtl/>
              </w:rPr>
              <w:t xml:space="preserve"> </w:t>
            </w:r>
            <w:r w:rsidRPr="001A60FD">
              <w:rPr>
                <w:rStyle w:val="Hyperlink"/>
                <w:rFonts w:cs="Rafed Alaem" w:hint="eastAsia"/>
                <w:noProof/>
                <w:rtl/>
              </w:rPr>
              <w:t>عليهم‌السلام</w:t>
            </w:r>
            <w:r w:rsidRPr="001A60FD">
              <w:rPr>
                <w:rStyle w:val="Hyperlink"/>
                <w:noProof/>
                <w:rtl/>
              </w:rPr>
              <w:t xml:space="preserve"> </w:t>
            </w:r>
            <w:r w:rsidRPr="001A60FD">
              <w:rPr>
                <w:rStyle w:val="Hyperlink"/>
                <w:rFonts w:hint="eastAsia"/>
                <w:noProof/>
                <w:rtl/>
              </w:rPr>
              <w:t>والسبيل</w:t>
            </w:r>
            <w:r w:rsidRPr="001A60FD">
              <w:rPr>
                <w:rStyle w:val="Hyperlink"/>
                <w:noProof/>
                <w:rtl/>
              </w:rPr>
              <w:t xml:space="preserve"> </w:t>
            </w:r>
            <w:r w:rsidRPr="001A60FD">
              <w:rPr>
                <w:rStyle w:val="Hyperlink"/>
                <w:rFonts w:hint="eastAsia"/>
                <w:noProof/>
                <w:rtl/>
              </w:rPr>
              <w:t>فيهم</w:t>
            </w:r>
            <w:r w:rsidRPr="001A60FD">
              <w:rPr>
                <w:rStyle w:val="Hyperlink"/>
                <w:noProof/>
                <w:rtl/>
              </w:rPr>
              <w:t xml:space="preserve"> </w:t>
            </w:r>
            <w:r w:rsidRPr="001A60FD">
              <w:rPr>
                <w:rStyle w:val="Hyperlink"/>
                <w:rFonts w:hint="eastAsia"/>
                <w:noProof/>
                <w:rtl/>
              </w:rPr>
              <w:t>مقيم</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w:instrText>
            </w:r>
            <w:r>
              <w:rPr>
                <w:noProof/>
                <w:webHidden/>
                <w:rtl/>
              </w:rPr>
              <w:instrText xml:space="preserve">256693285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14:paraId="2743D625" w14:textId="3D5B98B5" w:rsidR="003E13B9" w:rsidRDefault="001E13D6" w:rsidP="003E13B9">
          <w:pPr>
            <w:pStyle w:val="TOC1"/>
            <w:rPr>
              <w:rFonts w:asciiTheme="minorHAnsi" w:eastAsiaTheme="minorEastAsia" w:hAnsiTheme="minorHAnsi" w:cstheme="minorBidi"/>
              <w:bCs w:val="0"/>
              <w:noProof/>
              <w:color w:val="auto"/>
              <w:sz w:val="22"/>
              <w:szCs w:val="22"/>
              <w:rtl/>
            </w:rPr>
          </w:pPr>
          <w:hyperlink w:anchor="_Toc256693286"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3E13B9">
            <w:rPr>
              <w:rStyle w:val="Hyperlink"/>
              <w:rFonts w:hint="cs"/>
              <w:noProof/>
              <w:rtl/>
            </w:rPr>
            <w:t xml:space="preserve"> </w:t>
          </w:r>
          <w:hyperlink w:anchor="_Toc256693287" w:history="1">
            <w:r w:rsidR="003E13B9" w:rsidRPr="001A60FD">
              <w:rPr>
                <w:rStyle w:val="Hyperlink"/>
                <w:noProof/>
                <w:rtl/>
                <w:lang w:bidi="fa-IR"/>
              </w:rPr>
              <w:t xml:space="preserve">( </w:t>
            </w:r>
            <w:r w:rsidR="003E13B9" w:rsidRPr="001A60FD">
              <w:rPr>
                <w:rStyle w:val="Hyperlink"/>
                <w:rFonts w:hint="eastAsia"/>
                <w:noProof/>
                <w:rtl/>
                <w:lang w:bidi="fa-IR"/>
              </w:rPr>
              <w:t>عرض</w:t>
            </w:r>
            <w:r w:rsidR="003E13B9" w:rsidRPr="001A60FD">
              <w:rPr>
                <w:rStyle w:val="Hyperlink"/>
                <w:noProof/>
                <w:rtl/>
                <w:lang w:bidi="fa-IR"/>
              </w:rPr>
              <w:t xml:space="preserve"> </w:t>
            </w:r>
            <w:r w:rsidR="003E13B9" w:rsidRPr="001A60FD">
              <w:rPr>
                <w:rStyle w:val="Hyperlink"/>
                <w:rFonts w:hint="eastAsia"/>
                <w:noProof/>
                <w:rtl/>
                <w:lang w:bidi="fa-IR"/>
              </w:rPr>
              <w:t>الأعمال</w:t>
            </w:r>
            <w:r w:rsidR="003E13B9" w:rsidRPr="001A60FD">
              <w:rPr>
                <w:rStyle w:val="Hyperlink"/>
                <w:noProof/>
                <w:rtl/>
                <w:lang w:bidi="fa-IR"/>
              </w:rPr>
              <w:t xml:space="preserve"> </w:t>
            </w:r>
            <w:r w:rsidR="003E13B9" w:rsidRPr="001A60FD">
              <w:rPr>
                <w:rStyle w:val="Hyperlink"/>
                <w:rFonts w:hint="eastAsia"/>
                <w:noProof/>
                <w:rtl/>
                <w:lang w:bidi="fa-IR"/>
              </w:rPr>
              <w:t>على</w:t>
            </w:r>
            <w:r w:rsidR="003E13B9" w:rsidRPr="001A60FD">
              <w:rPr>
                <w:rStyle w:val="Hyperlink"/>
                <w:noProof/>
                <w:rtl/>
                <w:lang w:bidi="fa-IR"/>
              </w:rPr>
              <w:t xml:space="preserve"> </w:t>
            </w:r>
            <w:r w:rsidR="003E13B9" w:rsidRPr="001A60FD">
              <w:rPr>
                <w:rStyle w:val="Hyperlink"/>
                <w:rFonts w:hint="eastAsia"/>
                <w:noProof/>
                <w:rtl/>
                <w:lang w:bidi="fa-IR"/>
              </w:rPr>
              <w:t>النبي</w:t>
            </w:r>
            <w:r w:rsidR="003E13B9" w:rsidRPr="001A60FD">
              <w:rPr>
                <w:rStyle w:val="Hyperlink"/>
                <w:noProof/>
                <w:rtl/>
                <w:lang w:bidi="fa-IR"/>
              </w:rPr>
              <w:t xml:space="preserve"> </w:t>
            </w:r>
            <w:r w:rsidR="003E13B9" w:rsidRPr="001A60FD">
              <w:rPr>
                <w:rStyle w:val="Hyperlink"/>
                <w:rFonts w:cs="Rafed Alaem" w:hint="eastAsia"/>
                <w:noProof/>
                <w:rtl/>
              </w:rPr>
              <w:t>صلى‌الله‌عليه‌وآله‌وسلم</w:t>
            </w:r>
            <w:r w:rsidR="003E13B9" w:rsidRPr="001A60FD">
              <w:rPr>
                <w:rStyle w:val="Hyperlink"/>
                <w:rFonts w:cs="Rafed Alaem"/>
                <w:noProof/>
                <w:rtl/>
              </w:rPr>
              <w:t xml:space="preserve"> </w:t>
            </w:r>
            <w:r w:rsidR="003E13B9" w:rsidRPr="001A60FD">
              <w:rPr>
                <w:rStyle w:val="Hyperlink"/>
                <w:rFonts w:hint="eastAsia"/>
                <w:noProof/>
                <w:rtl/>
                <w:lang w:bidi="fa-IR"/>
              </w:rPr>
              <w:t>والأئمة</w:t>
            </w:r>
            <w:r w:rsidR="003E13B9" w:rsidRPr="001A60FD">
              <w:rPr>
                <w:rStyle w:val="Hyperlink"/>
                <w:rFonts w:cs="Rafed Alaem" w:hint="eastAsia"/>
                <w:noProof/>
                <w:rtl/>
              </w:rPr>
              <w:t>عليهم‌السلام</w:t>
            </w:r>
            <w:r w:rsidR="003E13B9" w:rsidRPr="001A60FD">
              <w:rPr>
                <w:rStyle w:val="Hyperlink"/>
                <w:noProof/>
                <w:rtl/>
                <w:lang w:bidi="fa-IR"/>
              </w:rPr>
              <w:t>)</w:t>
            </w:r>
          </w:hyperlink>
          <w:r w:rsidR="003E13B9">
            <w:rPr>
              <w:rStyle w:val="Hyperlink"/>
              <w:rFonts w:hint="cs"/>
              <w:noProof/>
              <w:rtl/>
            </w:rPr>
            <w:t xml:space="preserve"> </w:t>
          </w:r>
          <w:hyperlink w:anchor="_Toc256693288"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عرض</w:t>
            </w:r>
            <w:r w:rsidR="003E13B9" w:rsidRPr="001A60FD">
              <w:rPr>
                <w:rStyle w:val="Hyperlink"/>
                <w:noProof/>
                <w:rtl/>
              </w:rPr>
              <w:t xml:space="preserve"> </w:t>
            </w:r>
            <w:r w:rsidR="003E13B9" w:rsidRPr="001A60FD">
              <w:rPr>
                <w:rStyle w:val="Hyperlink"/>
                <w:rFonts w:hint="eastAsia"/>
                <w:noProof/>
                <w:rtl/>
              </w:rPr>
              <w:t>الأعمال</w:t>
            </w:r>
            <w:r w:rsidR="003E13B9" w:rsidRPr="001A60FD">
              <w:rPr>
                <w:rStyle w:val="Hyperlink"/>
                <w:noProof/>
                <w:rtl/>
              </w:rPr>
              <w:t xml:space="preserve"> </w:t>
            </w:r>
            <w:r w:rsidR="003E13B9" w:rsidRPr="001A60FD">
              <w:rPr>
                <w:rStyle w:val="Hyperlink"/>
                <w:rFonts w:hint="eastAsia"/>
                <w:noProof/>
                <w:rtl/>
              </w:rPr>
              <w:t>على</w:t>
            </w:r>
            <w:r w:rsidR="003E13B9" w:rsidRPr="001A60FD">
              <w:rPr>
                <w:rStyle w:val="Hyperlink"/>
                <w:noProof/>
                <w:rtl/>
              </w:rPr>
              <w:t xml:space="preserve"> </w:t>
            </w:r>
            <w:r w:rsidR="003E13B9" w:rsidRPr="001A60FD">
              <w:rPr>
                <w:rStyle w:val="Hyperlink"/>
                <w:rFonts w:hint="eastAsia"/>
                <w:noProof/>
                <w:rtl/>
              </w:rPr>
              <w:t>النبي</w:t>
            </w:r>
            <w:r w:rsidR="003E13B9" w:rsidRPr="001A60FD">
              <w:rPr>
                <w:rStyle w:val="Hyperlink"/>
                <w:noProof/>
                <w:rtl/>
              </w:rPr>
              <w:t xml:space="preserve"> (</w:t>
            </w:r>
            <w:r w:rsidR="003E13B9" w:rsidRPr="001A60FD">
              <w:rPr>
                <w:rStyle w:val="Hyperlink"/>
                <w:rFonts w:hint="eastAsia"/>
                <w:noProof/>
                <w:rtl/>
              </w:rPr>
              <w:t>ص</w:t>
            </w:r>
            <w:r w:rsidR="003E13B9" w:rsidRPr="001A60FD">
              <w:rPr>
                <w:rStyle w:val="Hyperlink"/>
                <w:noProof/>
                <w:rtl/>
              </w:rPr>
              <w:t xml:space="preserve">) </w:t>
            </w:r>
            <w:r w:rsidR="003E13B9" w:rsidRPr="001A60FD">
              <w:rPr>
                <w:rStyle w:val="Hyperlink"/>
                <w:rFonts w:hint="eastAsia"/>
                <w:noProof/>
                <w:rtl/>
              </w:rPr>
              <w:t>وعلى</w:t>
            </w:r>
            <w:r w:rsidR="003E13B9" w:rsidRPr="001A60FD">
              <w:rPr>
                <w:rStyle w:val="Hyperlink"/>
                <w:noProof/>
                <w:rtl/>
              </w:rPr>
              <w:t xml:space="preserve"> </w:t>
            </w:r>
            <w:r w:rsidR="003E13B9" w:rsidRPr="001A60FD">
              <w:rPr>
                <w:rStyle w:val="Hyperlink"/>
                <w:rFonts w:hint="eastAsia"/>
                <w:noProof/>
                <w:rtl/>
              </w:rPr>
              <w:t>الأئمّة</w:t>
            </w:r>
            <w:r w:rsidR="003E13B9" w:rsidRPr="001A60FD">
              <w:rPr>
                <w:rStyle w:val="Hyperlink"/>
                <w:noProof/>
                <w:rtl/>
              </w:rPr>
              <w:t xml:space="preserve"> </w:t>
            </w:r>
            <w:r w:rsidR="003E13B9" w:rsidRPr="001A60FD">
              <w:rPr>
                <w:rStyle w:val="Hyperlink"/>
                <w:rFonts w:cs="Rafed Alaem" w:hint="eastAsia"/>
                <w:noProof/>
                <w:rtl/>
              </w:rPr>
              <w:t>عليهم‌السلام</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256693288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9</w:t>
            </w:r>
            <w:r w:rsidR="003E13B9">
              <w:rPr>
                <w:noProof/>
                <w:webHidden/>
                <w:rtl/>
              </w:rPr>
              <w:fldChar w:fldCharType="end"/>
            </w:r>
          </w:hyperlink>
        </w:p>
        <w:p w14:paraId="4FF0F782" w14:textId="63524A70" w:rsidR="003E13B9" w:rsidRDefault="001E13D6" w:rsidP="003E13B9">
          <w:pPr>
            <w:pStyle w:val="TOC1"/>
            <w:rPr>
              <w:rFonts w:asciiTheme="minorHAnsi" w:eastAsiaTheme="minorEastAsia" w:hAnsiTheme="minorHAnsi" w:cstheme="minorBidi"/>
              <w:bCs w:val="0"/>
              <w:noProof/>
              <w:color w:val="auto"/>
              <w:sz w:val="22"/>
              <w:szCs w:val="22"/>
              <w:rtl/>
            </w:rPr>
          </w:pPr>
          <w:hyperlink w:anchor="_Toc256693289"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3E13B9">
            <w:rPr>
              <w:rStyle w:val="Hyperlink"/>
              <w:rFonts w:hint="cs"/>
              <w:noProof/>
              <w:rtl/>
            </w:rPr>
            <w:t xml:space="preserve"> </w:t>
          </w:r>
          <w:hyperlink w:anchor="_Toc256693290" w:history="1">
            <w:r w:rsidR="003E13B9" w:rsidRPr="001A60FD">
              <w:rPr>
                <w:rStyle w:val="Hyperlink"/>
                <w:noProof/>
                <w:rtl/>
                <w:lang w:bidi="fa-IR"/>
              </w:rPr>
              <w:t xml:space="preserve">( [ </w:t>
            </w:r>
            <w:r w:rsidR="003E13B9" w:rsidRPr="001A60FD">
              <w:rPr>
                <w:rStyle w:val="Hyperlink"/>
                <w:rFonts w:hint="eastAsia"/>
                <w:noProof/>
                <w:rtl/>
                <w:lang w:bidi="fa-IR"/>
              </w:rPr>
              <w:t>أن</w:t>
            </w:r>
            <w:r w:rsidR="003E13B9" w:rsidRPr="001A60FD">
              <w:rPr>
                <w:rStyle w:val="Hyperlink"/>
                <w:noProof/>
                <w:rtl/>
                <w:lang w:bidi="fa-IR"/>
              </w:rPr>
              <w:t xml:space="preserve"> </w:t>
            </w:r>
            <w:r w:rsidR="003E13B9" w:rsidRPr="001A60FD">
              <w:rPr>
                <w:rStyle w:val="Hyperlink"/>
                <w:rFonts w:hint="eastAsia"/>
                <w:noProof/>
                <w:rtl/>
                <w:lang w:bidi="fa-IR"/>
              </w:rPr>
              <w:t>الطريقة</w:t>
            </w:r>
            <w:r w:rsidR="003E13B9" w:rsidRPr="001A60FD">
              <w:rPr>
                <w:rStyle w:val="Hyperlink"/>
                <w:noProof/>
                <w:rtl/>
                <w:lang w:bidi="fa-IR"/>
              </w:rPr>
              <w:t xml:space="preserve"> </w:t>
            </w:r>
            <w:r w:rsidR="003E13B9" w:rsidRPr="001A60FD">
              <w:rPr>
                <w:rStyle w:val="Hyperlink"/>
                <w:rFonts w:hint="eastAsia"/>
                <w:noProof/>
                <w:rtl/>
                <w:lang w:bidi="fa-IR"/>
              </w:rPr>
              <w:t>التي</w:t>
            </w:r>
            <w:r w:rsidR="003E13B9" w:rsidRPr="001A60FD">
              <w:rPr>
                <w:rStyle w:val="Hyperlink"/>
                <w:noProof/>
                <w:rtl/>
                <w:lang w:bidi="fa-IR"/>
              </w:rPr>
              <w:t xml:space="preserve"> </w:t>
            </w:r>
            <w:r w:rsidR="003E13B9" w:rsidRPr="001A60FD">
              <w:rPr>
                <w:rStyle w:val="Hyperlink"/>
                <w:rFonts w:hint="eastAsia"/>
                <w:noProof/>
                <w:rtl/>
                <w:lang w:bidi="fa-IR"/>
              </w:rPr>
              <w:t>حث</w:t>
            </w:r>
            <w:r w:rsidR="003E13B9" w:rsidRPr="001A60FD">
              <w:rPr>
                <w:rStyle w:val="Hyperlink"/>
                <w:noProof/>
                <w:rtl/>
                <w:lang w:bidi="fa-IR"/>
              </w:rPr>
              <w:t xml:space="preserve"> </w:t>
            </w:r>
            <w:r w:rsidR="003E13B9" w:rsidRPr="001A60FD">
              <w:rPr>
                <w:rStyle w:val="Hyperlink"/>
                <w:rFonts w:hint="eastAsia"/>
                <w:noProof/>
                <w:rtl/>
                <w:lang w:bidi="fa-IR"/>
              </w:rPr>
              <w:t>على</w:t>
            </w:r>
            <w:r w:rsidR="003E13B9" w:rsidRPr="001A60FD">
              <w:rPr>
                <w:rStyle w:val="Hyperlink"/>
                <w:noProof/>
                <w:rtl/>
                <w:lang w:bidi="fa-IR"/>
              </w:rPr>
              <w:t xml:space="preserve"> </w:t>
            </w:r>
            <w:r w:rsidR="003E13B9" w:rsidRPr="001A60FD">
              <w:rPr>
                <w:rStyle w:val="Hyperlink"/>
                <w:rFonts w:hint="eastAsia"/>
                <w:noProof/>
                <w:rtl/>
                <w:lang w:bidi="fa-IR"/>
              </w:rPr>
              <w:t>الاستقامة</w:t>
            </w:r>
            <w:r w:rsidR="003E13B9" w:rsidRPr="001A60FD">
              <w:rPr>
                <w:rStyle w:val="Hyperlink"/>
                <w:noProof/>
                <w:rtl/>
                <w:lang w:bidi="fa-IR"/>
              </w:rPr>
              <w:t xml:space="preserve"> </w:t>
            </w:r>
            <w:r w:rsidR="003E13B9" w:rsidRPr="001A60FD">
              <w:rPr>
                <w:rStyle w:val="Hyperlink"/>
                <w:rFonts w:hint="eastAsia"/>
                <w:noProof/>
                <w:rtl/>
                <w:lang w:bidi="fa-IR"/>
              </w:rPr>
              <w:t>عليها</w:t>
            </w:r>
            <w:r w:rsidR="003E13B9" w:rsidRPr="001A60FD">
              <w:rPr>
                <w:rStyle w:val="Hyperlink"/>
                <w:noProof/>
                <w:rtl/>
                <w:lang w:bidi="fa-IR"/>
              </w:rPr>
              <w:t xml:space="preserve"> </w:t>
            </w:r>
            <w:r w:rsidR="003E13B9" w:rsidRPr="001A60FD">
              <w:rPr>
                <w:rStyle w:val="Hyperlink"/>
                <w:rFonts w:hint="eastAsia"/>
                <w:noProof/>
                <w:rtl/>
                <w:lang w:bidi="fa-IR"/>
              </w:rPr>
              <w:t>ولاية</w:t>
            </w:r>
            <w:r w:rsidR="003E13B9" w:rsidRPr="001A60FD">
              <w:rPr>
                <w:rStyle w:val="Hyperlink"/>
                <w:noProof/>
                <w:rtl/>
                <w:lang w:bidi="fa-IR"/>
              </w:rPr>
              <w:t xml:space="preserve"> )</w:t>
            </w:r>
          </w:hyperlink>
          <w:r w:rsidR="003E13B9">
            <w:rPr>
              <w:rStyle w:val="Hyperlink"/>
              <w:rFonts w:hint="cs"/>
              <w:noProof/>
              <w:rtl/>
            </w:rPr>
            <w:t xml:space="preserve"> </w:t>
          </w:r>
          <w:hyperlink w:anchor="_Toc256693291" w:history="1">
            <w:r w:rsidR="003E13B9" w:rsidRPr="001A60FD">
              <w:rPr>
                <w:rStyle w:val="Hyperlink"/>
                <w:noProof/>
                <w:rtl/>
                <w:lang w:bidi="fa-IR"/>
              </w:rPr>
              <w:t xml:space="preserve">( </w:t>
            </w:r>
            <w:r w:rsidR="003E13B9" w:rsidRPr="001A60FD">
              <w:rPr>
                <w:rStyle w:val="Hyperlink"/>
                <w:rFonts w:hint="eastAsia"/>
                <w:noProof/>
                <w:rtl/>
                <w:lang w:bidi="fa-IR"/>
              </w:rPr>
              <w:t>علي</w:t>
            </w:r>
            <w:r w:rsidR="003E13B9" w:rsidRPr="001A60FD">
              <w:rPr>
                <w:rStyle w:val="Hyperlink"/>
                <w:noProof/>
                <w:rtl/>
                <w:lang w:bidi="fa-IR"/>
              </w:rPr>
              <w:t xml:space="preserve"> </w:t>
            </w:r>
            <w:r w:rsidR="003E13B9" w:rsidRPr="001A60FD">
              <w:rPr>
                <w:rStyle w:val="Hyperlink"/>
                <w:rFonts w:cs="Rafed Alaem" w:hint="eastAsia"/>
                <w:noProof/>
                <w:rtl/>
              </w:rPr>
              <w:t>عليه‌السلام</w:t>
            </w:r>
            <w:r w:rsidR="003E13B9" w:rsidRPr="001A60FD">
              <w:rPr>
                <w:rStyle w:val="Hyperlink"/>
                <w:rFonts w:cs="Rafed Alaem"/>
                <w:noProof/>
                <w:rtl/>
              </w:rPr>
              <w:t xml:space="preserve">] </w:t>
            </w:r>
            <w:r w:rsidR="003E13B9" w:rsidRPr="001A60FD">
              <w:rPr>
                <w:rStyle w:val="Hyperlink"/>
                <w:noProof/>
                <w:rtl/>
                <w:lang w:bidi="fa-IR"/>
              </w:rPr>
              <w:t>)</w:t>
            </w:r>
            <w:r w:rsidR="003E13B9" w:rsidRPr="001A60FD">
              <w:rPr>
                <w:rStyle w:val="Hyperlink"/>
                <w:noProof/>
                <w:vertAlign w:val="superscript"/>
                <w:rtl/>
              </w:rPr>
              <w:t xml:space="preserve"> (1)</w:t>
            </w:r>
            <w:r w:rsidR="003E13B9">
              <w:rPr>
                <w:noProof/>
                <w:webHidden/>
                <w:rtl/>
              </w:rPr>
              <w:tab/>
            </w:r>
          </w:hyperlink>
          <w:r w:rsidR="003E13B9">
            <w:rPr>
              <w:rStyle w:val="Hyperlink"/>
              <w:rFonts w:hint="cs"/>
              <w:noProof/>
              <w:rtl/>
            </w:rPr>
            <w:t xml:space="preserve"> </w:t>
          </w:r>
          <w:hyperlink w:anchor="_Toc256693292"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أن</w:t>
            </w:r>
            <w:r w:rsidR="003E13B9" w:rsidRPr="001A60FD">
              <w:rPr>
                <w:rStyle w:val="Hyperlink"/>
                <w:noProof/>
                <w:rtl/>
              </w:rPr>
              <w:t xml:space="preserve"> </w:t>
            </w:r>
            <w:r w:rsidR="003E13B9" w:rsidRPr="001A60FD">
              <w:rPr>
                <w:rStyle w:val="Hyperlink"/>
                <w:rFonts w:hint="eastAsia"/>
                <w:noProof/>
                <w:rtl/>
              </w:rPr>
              <w:t>الطريقة</w:t>
            </w:r>
            <w:r w:rsidR="003E13B9" w:rsidRPr="001A60FD">
              <w:rPr>
                <w:rStyle w:val="Hyperlink"/>
                <w:noProof/>
                <w:rtl/>
              </w:rPr>
              <w:t xml:space="preserve"> </w:t>
            </w:r>
            <w:r w:rsidR="003E13B9" w:rsidRPr="001A60FD">
              <w:rPr>
                <w:rStyle w:val="Hyperlink"/>
                <w:rFonts w:hint="eastAsia"/>
                <w:noProof/>
                <w:rtl/>
              </w:rPr>
              <w:t>التي</w:t>
            </w:r>
            <w:r w:rsidR="003E13B9" w:rsidRPr="001A60FD">
              <w:rPr>
                <w:rStyle w:val="Hyperlink"/>
                <w:noProof/>
                <w:rtl/>
              </w:rPr>
              <w:t xml:space="preserve"> </w:t>
            </w:r>
            <w:r w:rsidR="003E13B9" w:rsidRPr="001A60FD">
              <w:rPr>
                <w:rStyle w:val="Hyperlink"/>
                <w:rFonts w:hint="eastAsia"/>
                <w:noProof/>
                <w:rtl/>
              </w:rPr>
              <w:t>حث</w:t>
            </w:r>
            <w:r w:rsidR="003E13B9" w:rsidRPr="001A60FD">
              <w:rPr>
                <w:rStyle w:val="Hyperlink"/>
                <w:noProof/>
                <w:rtl/>
              </w:rPr>
              <w:t xml:space="preserve"> </w:t>
            </w:r>
            <w:r w:rsidR="003E13B9" w:rsidRPr="001A60FD">
              <w:rPr>
                <w:rStyle w:val="Hyperlink"/>
                <w:rFonts w:hint="eastAsia"/>
                <w:noProof/>
                <w:rtl/>
              </w:rPr>
              <w:t>على</w:t>
            </w:r>
            <w:r w:rsidR="003E13B9" w:rsidRPr="001A60FD">
              <w:rPr>
                <w:rStyle w:val="Hyperlink"/>
                <w:noProof/>
                <w:rtl/>
              </w:rPr>
              <w:t xml:space="preserve"> </w:t>
            </w:r>
            <w:r w:rsidR="003E13B9" w:rsidRPr="001A60FD">
              <w:rPr>
                <w:rStyle w:val="Hyperlink"/>
                <w:rFonts w:hint="eastAsia"/>
                <w:noProof/>
                <w:rtl/>
              </w:rPr>
              <w:t>الاستقامة</w:t>
            </w:r>
            <w:r w:rsidR="003E13B9" w:rsidRPr="001A60FD">
              <w:rPr>
                <w:rStyle w:val="Hyperlink"/>
                <w:noProof/>
                <w:rtl/>
              </w:rPr>
              <w:t xml:space="preserve"> </w:t>
            </w:r>
            <w:r w:rsidR="003E13B9" w:rsidRPr="001A60FD">
              <w:rPr>
                <w:rStyle w:val="Hyperlink"/>
                <w:rFonts w:hint="eastAsia"/>
                <w:noProof/>
                <w:rtl/>
              </w:rPr>
              <w:t>عليها</w:t>
            </w:r>
            <w:r w:rsidR="003E13B9" w:rsidRPr="001A60FD">
              <w:rPr>
                <w:rStyle w:val="Hyperlink"/>
                <w:noProof/>
                <w:rtl/>
              </w:rPr>
              <w:t xml:space="preserve"> </w:t>
            </w:r>
            <w:r w:rsidR="003E13B9" w:rsidRPr="001A60FD">
              <w:rPr>
                <w:rStyle w:val="Hyperlink"/>
                <w:rFonts w:hint="eastAsia"/>
                <w:noProof/>
                <w:rtl/>
              </w:rPr>
              <w:t>ولاية</w:t>
            </w:r>
            <w:r w:rsidR="003E13B9" w:rsidRPr="001A60FD">
              <w:rPr>
                <w:rStyle w:val="Hyperlink"/>
                <w:noProof/>
                <w:rtl/>
              </w:rPr>
              <w:t xml:space="preserve"> </w:t>
            </w:r>
            <w:r w:rsidR="003E13B9" w:rsidRPr="001A60FD">
              <w:rPr>
                <w:rStyle w:val="Hyperlink"/>
                <w:rFonts w:hint="eastAsia"/>
                <w:noProof/>
                <w:rtl/>
              </w:rPr>
              <w:t>علي</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256693292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11</w:t>
            </w:r>
            <w:r w:rsidR="003E13B9">
              <w:rPr>
                <w:noProof/>
                <w:webHidden/>
                <w:rtl/>
              </w:rPr>
              <w:fldChar w:fldCharType="end"/>
            </w:r>
          </w:hyperlink>
        </w:p>
        <w:p w14:paraId="726D4530" w14:textId="11C94E4F" w:rsidR="003E13B9" w:rsidRDefault="001E13D6" w:rsidP="003E13B9">
          <w:pPr>
            <w:pStyle w:val="TOC1"/>
            <w:rPr>
              <w:rFonts w:asciiTheme="minorHAnsi" w:eastAsiaTheme="minorEastAsia" w:hAnsiTheme="minorHAnsi" w:cstheme="minorBidi"/>
              <w:bCs w:val="0"/>
              <w:noProof/>
              <w:color w:val="auto"/>
              <w:sz w:val="22"/>
              <w:szCs w:val="22"/>
              <w:rtl/>
            </w:rPr>
          </w:pPr>
          <w:hyperlink w:anchor="_Toc256693293"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3E13B9">
            <w:rPr>
              <w:rStyle w:val="Hyperlink"/>
              <w:rFonts w:hint="cs"/>
              <w:noProof/>
              <w:rtl/>
            </w:rPr>
            <w:t xml:space="preserve"> </w:t>
          </w:r>
          <w:hyperlink w:anchor="_Toc256693294" w:history="1">
            <w:r w:rsidR="003E13B9" w:rsidRPr="001A60FD">
              <w:rPr>
                <w:rStyle w:val="Hyperlink"/>
                <w:noProof/>
                <w:rtl/>
                <w:lang w:bidi="fa-IR"/>
              </w:rPr>
              <w:t xml:space="preserve">( </w:t>
            </w:r>
            <w:r w:rsidR="003E13B9" w:rsidRPr="001A60FD">
              <w:rPr>
                <w:rStyle w:val="Hyperlink"/>
                <w:rFonts w:hint="eastAsia"/>
                <w:noProof/>
                <w:rtl/>
                <w:lang w:bidi="fa-IR"/>
              </w:rPr>
              <w:t>أن</w:t>
            </w:r>
            <w:r w:rsidR="003E13B9" w:rsidRPr="001A60FD">
              <w:rPr>
                <w:rStyle w:val="Hyperlink"/>
                <w:noProof/>
                <w:rtl/>
                <w:lang w:bidi="fa-IR"/>
              </w:rPr>
              <w:t xml:space="preserve"> </w:t>
            </w:r>
            <w:r w:rsidR="003E13B9" w:rsidRPr="001A60FD">
              <w:rPr>
                <w:rStyle w:val="Hyperlink"/>
                <w:rFonts w:hint="eastAsia"/>
                <w:noProof/>
                <w:rtl/>
                <w:lang w:bidi="fa-IR"/>
              </w:rPr>
              <w:t>الأئمة</w:t>
            </w:r>
            <w:r w:rsidR="003E13B9" w:rsidRPr="001A60FD">
              <w:rPr>
                <w:rStyle w:val="Hyperlink"/>
                <w:noProof/>
                <w:rtl/>
                <w:lang w:bidi="fa-IR"/>
              </w:rPr>
              <w:t xml:space="preserve"> </w:t>
            </w:r>
            <w:r w:rsidR="003E13B9" w:rsidRPr="001A60FD">
              <w:rPr>
                <w:rStyle w:val="Hyperlink"/>
                <w:rFonts w:hint="eastAsia"/>
                <w:noProof/>
                <w:rtl/>
                <w:lang w:bidi="fa-IR"/>
              </w:rPr>
              <w:t>معدن</w:t>
            </w:r>
            <w:r w:rsidR="003E13B9" w:rsidRPr="001A60FD">
              <w:rPr>
                <w:rStyle w:val="Hyperlink"/>
                <w:noProof/>
                <w:rtl/>
                <w:lang w:bidi="fa-IR"/>
              </w:rPr>
              <w:t xml:space="preserve"> </w:t>
            </w:r>
            <w:r w:rsidR="003E13B9" w:rsidRPr="001A60FD">
              <w:rPr>
                <w:rStyle w:val="Hyperlink"/>
                <w:rFonts w:hint="eastAsia"/>
                <w:noProof/>
                <w:rtl/>
                <w:lang w:bidi="fa-IR"/>
              </w:rPr>
              <w:t>العلم</w:t>
            </w:r>
            <w:r w:rsidR="003E13B9" w:rsidRPr="001A60FD">
              <w:rPr>
                <w:rStyle w:val="Hyperlink"/>
                <w:noProof/>
                <w:rtl/>
                <w:lang w:bidi="fa-IR"/>
              </w:rPr>
              <w:t xml:space="preserve"> </w:t>
            </w:r>
            <w:r w:rsidR="003E13B9" w:rsidRPr="001A60FD">
              <w:rPr>
                <w:rStyle w:val="Hyperlink"/>
                <w:rFonts w:hint="eastAsia"/>
                <w:noProof/>
                <w:rtl/>
                <w:lang w:bidi="fa-IR"/>
              </w:rPr>
              <w:t>وشجرة</w:t>
            </w:r>
            <w:r w:rsidR="003E13B9" w:rsidRPr="001A60FD">
              <w:rPr>
                <w:rStyle w:val="Hyperlink"/>
                <w:noProof/>
                <w:rtl/>
                <w:lang w:bidi="fa-IR"/>
              </w:rPr>
              <w:t xml:space="preserve"> </w:t>
            </w:r>
            <w:r w:rsidR="003E13B9" w:rsidRPr="001A60FD">
              <w:rPr>
                <w:rStyle w:val="Hyperlink"/>
                <w:rFonts w:hint="eastAsia"/>
                <w:noProof/>
                <w:rtl/>
                <w:lang w:bidi="fa-IR"/>
              </w:rPr>
              <w:t>النبوة</w:t>
            </w:r>
            <w:r w:rsidR="003E13B9" w:rsidRPr="001A60FD">
              <w:rPr>
                <w:rStyle w:val="Hyperlink"/>
                <w:noProof/>
                <w:rtl/>
                <w:lang w:bidi="fa-IR"/>
              </w:rPr>
              <w:t xml:space="preserve"> </w:t>
            </w:r>
            <w:r w:rsidR="003E13B9" w:rsidRPr="001A60FD">
              <w:rPr>
                <w:rStyle w:val="Hyperlink"/>
                <w:rFonts w:hint="eastAsia"/>
                <w:noProof/>
                <w:rtl/>
                <w:lang w:bidi="fa-IR"/>
              </w:rPr>
              <w:t>ومختلف</w:t>
            </w:r>
            <w:r w:rsidR="003E13B9" w:rsidRPr="001A60FD">
              <w:rPr>
                <w:rStyle w:val="Hyperlink"/>
                <w:noProof/>
                <w:rtl/>
                <w:lang w:bidi="fa-IR"/>
              </w:rPr>
              <w:t xml:space="preserve"> </w:t>
            </w:r>
            <w:r w:rsidR="003E13B9" w:rsidRPr="001A60FD">
              <w:rPr>
                <w:rStyle w:val="Hyperlink"/>
                <w:rFonts w:hint="eastAsia"/>
                <w:noProof/>
                <w:rtl/>
                <w:lang w:bidi="fa-IR"/>
              </w:rPr>
              <w:t>الملائكة</w:t>
            </w:r>
            <w:r w:rsidR="003E13B9" w:rsidRPr="001A60FD">
              <w:rPr>
                <w:rStyle w:val="Hyperlink"/>
                <w:noProof/>
                <w:rtl/>
                <w:lang w:bidi="fa-IR"/>
              </w:rPr>
              <w:t xml:space="preserve"> )</w:t>
            </w:r>
          </w:hyperlink>
          <w:r w:rsidR="003E13B9">
            <w:rPr>
              <w:rStyle w:val="Hyperlink"/>
              <w:rFonts w:hint="cs"/>
              <w:noProof/>
              <w:rtl/>
            </w:rPr>
            <w:t xml:space="preserve"> </w:t>
          </w:r>
          <w:hyperlink w:anchor="_Toc256693295"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أن</w:t>
            </w:r>
            <w:r w:rsidR="003E13B9" w:rsidRPr="001A60FD">
              <w:rPr>
                <w:rStyle w:val="Hyperlink"/>
                <w:noProof/>
                <w:rtl/>
              </w:rPr>
              <w:t xml:space="preserve"> </w:t>
            </w:r>
            <w:r w:rsidR="003E13B9" w:rsidRPr="001A60FD">
              <w:rPr>
                <w:rStyle w:val="Hyperlink"/>
                <w:rFonts w:hint="eastAsia"/>
                <w:noProof/>
                <w:rtl/>
              </w:rPr>
              <w:t>الأئمّة</w:t>
            </w:r>
            <w:r w:rsidR="003E13B9" w:rsidRPr="001A60FD">
              <w:rPr>
                <w:rStyle w:val="Hyperlink"/>
                <w:noProof/>
                <w:rtl/>
              </w:rPr>
              <w:t xml:space="preserve"> </w:t>
            </w:r>
            <w:r w:rsidR="003E13B9" w:rsidRPr="001A60FD">
              <w:rPr>
                <w:rStyle w:val="Hyperlink"/>
                <w:rFonts w:cs="Rafed Alaem" w:hint="eastAsia"/>
                <w:noProof/>
                <w:rtl/>
              </w:rPr>
              <w:t>عليهم‌السلام</w:t>
            </w:r>
            <w:r w:rsidR="003E13B9" w:rsidRPr="001A60FD">
              <w:rPr>
                <w:rStyle w:val="Hyperlink"/>
                <w:noProof/>
                <w:rtl/>
              </w:rPr>
              <w:t xml:space="preserve"> </w:t>
            </w:r>
            <w:r w:rsidR="003E13B9" w:rsidRPr="001A60FD">
              <w:rPr>
                <w:rStyle w:val="Hyperlink"/>
                <w:rFonts w:hint="eastAsia"/>
                <w:noProof/>
                <w:rtl/>
              </w:rPr>
              <w:t>معدن</w:t>
            </w:r>
            <w:r w:rsidR="003E13B9" w:rsidRPr="001A60FD">
              <w:rPr>
                <w:rStyle w:val="Hyperlink"/>
                <w:noProof/>
                <w:rtl/>
              </w:rPr>
              <w:t xml:space="preserve"> </w:t>
            </w:r>
            <w:r w:rsidR="003E13B9" w:rsidRPr="001A60FD">
              <w:rPr>
                <w:rStyle w:val="Hyperlink"/>
                <w:rFonts w:hint="eastAsia"/>
                <w:noProof/>
                <w:rtl/>
              </w:rPr>
              <w:t>العلم</w:t>
            </w:r>
            <w:r w:rsidR="003E13B9" w:rsidRPr="001A60FD">
              <w:rPr>
                <w:rStyle w:val="Hyperlink"/>
                <w:noProof/>
                <w:rtl/>
              </w:rPr>
              <w:t xml:space="preserve"> </w:t>
            </w:r>
            <w:r w:rsidR="003E13B9" w:rsidRPr="001A60FD">
              <w:rPr>
                <w:rStyle w:val="Hyperlink"/>
                <w:rFonts w:hint="eastAsia"/>
                <w:noProof/>
                <w:rtl/>
              </w:rPr>
              <w:t>وشجرة</w:t>
            </w:r>
            <w:r w:rsidR="003E13B9" w:rsidRPr="001A60FD">
              <w:rPr>
                <w:rStyle w:val="Hyperlink"/>
                <w:noProof/>
                <w:rtl/>
              </w:rPr>
              <w:t xml:space="preserve"> </w:t>
            </w:r>
            <w:r w:rsidR="003E13B9" w:rsidRPr="001A60FD">
              <w:rPr>
                <w:rStyle w:val="Hyperlink"/>
                <w:rFonts w:hint="eastAsia"/>
                <w:noProof/>
                <w:rtl/>
              </w:rPr>
              <w:t>النبوَّة</w:t>
            </w:r>
            <w:r w:rsidR="003E13B9" w:rsidRPr="001A60FD">
              <w:rPr>
                <w:rStyle w:val="Hyperlink"/>
                <w:noProof/>
                <w:rtl/>
              </w:rPr>
              <w:t xml:space="preserve"> </w:t>
            </w:r>
            <w:r w:rsidR="003E13B9" w:rsidRPr="001A60FD">
              <w:rPr>
                <w:rStyle w:val="Hyperlink"/>
                <w:rFonts w:hint="eastAsia"/>
                <w:noProof/>
                <w:rtl/>
              </w:rPr>
              <w:t>ومختلف</w:t>
            </w:r>
            <w:r w:rsidR="003E13B9" w:rsidRPr="001A60FD">
              <w:rPr>
                <w:rStyle w:val="Hyperlink"/>
                <w:noProof/>
                <w:rtl/>
              </w:rPr>
              <w:t xml:space="preserve"> </w:t>
            </w:r>
            <w:r w:rsidR="003E13B9" w:rsidRPr="001A60FD">
              <w:rPr>
                <w:rStyle w:val="Hyperlink"/>
                <w:rFonts w:hint="eastAsia"/>
                <w:noProof/>
                <w:rtl/>
              </w:rPr>
              <w:t>الملائكة</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256693295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13</w:t>
            </w:r>
            <w:r w:rsidR="003E13B9">
              <w:rPr>
                <w:noProof/>
                <w:webHidden/>
                <w:rtl/>
              </w:rPr>
              <w:fldChar w:fldCharType="end"/>
            </w:r>
          </w:hyperlink>
        </w:p>
        <w:p w14:paraId="2E5E5C2B" w14:textId="4C99EE2D" w:rsidR="003E13B9" w:rsidRDefault="001E13D6" w:rsidP="003E13B9">
          <w:pPr>
            <w:pStyle w:val="TOC1"/>
            <w:rPr>
              <w:rFonts w:asciiTheme="minorHAnsi" w:eastAsiaTheme="minorEastAsia" w:hAnsiTheme="minorHAnsi" w:cstheme="minorBidi"/>
              <w:bCs w:val="0"/>
              <w:noProof/>
              <w:color w:val="auto"/>
              <w:sz w:val="22"/>
              <w:szCs w:val="22"/>
              <w:rtl/>
            </w:rPr>
          </w:pPr>
          <w:hyperlink w:anchor="_Toc256693296"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3E13B9">
            <w:rPr>
              <w:rStyle w:val="Hyperlink"/>
              <w:rFonts w:hint="cs"/>
              <w:noProof/>
              <w:rtl/>
            </w:rPr>
            <w:t xml:space="preserve"> </w:t>
          </w:r>
          <w:hyperlink w:anchor="_Toc256693297" w:history="1">
            <w:r w:rsidR="003E13B9" w:rsidRPr="001A60FD">
              <w:rPr>
                <w:rStyle w:val="Hyperlink"/>
                <w:noProof/>
                <w:rtl/>
                <w:lang w:bidi="fa-IR"/>
              </w:rPr>
              <w:t xml:space="preserve">( </w:t>
            </w:r>
            <w:r w:rsidR="003E13B9" w:rsidRPr="001A60FD">
              <w:rPr>
                <w:rStyle w:val="Hyperlink"/>
                <w:rFonts w:hint="eastAsia"/>
                <w:noProof/>
                <w:rtl/>
                <w:lang w:bidi="fa-IR"/>
              </w:rPr>
              <w:t>أن</w:t>
            </w:r>
            <w:r w:rsidR="003E13B9" w:rsidRPr="001A60FD">
              <w:rPr>
                <w:rStyle w:val="Hyperlink"/>
                <w:noProof/>
                <w:rtl/>
                <w:lang w:bidi="fa-IR"/>
              </w:rPr>
              <w:t xml:space="preserve"> </w:t>
            </w:r>
            <w:r w:rsidR="003E13B9" w:rsidRPr="001A60FD">
              <w:rPr>
                <w:rStyle w:val="Hyperlink"/>
                <w:rFonts w:hint="eastAsia"/>
                <w:noProof/>
                <w:rtl/>
                <w:lang w:bidi="fa-IR"/>
              </w:rPr>
              <w:t>الأئمّة</w:t>
            </w:r>
            <w:r w:rsidR="003E13B9" w:rsidRPr="001A60FD">
              <w:rPr>
                <w:rStyle w:val="Hyperlink"/>
                <w:noProof/>
                <w:rtl/>
                <w:lang w:bidi="fa-IR"/>
              </w:rPr>
              <w:t xml:space="preserve"> </w:t>
            </w:r>
            <w:r w:rsidR="003E13B9" w:rsidRPr="001A60FD">
              <w:rPr>
                <w:rStyle w:val="Hyperlink"/>
                <w:rFonts w:cs="Rafed Alaem" w:hint="eastAsia"/>
                <w:noProof/>
                <w:rtl/>
              </w:rPr>
              <w:t>عليهم‌السلام</w:t>
            </w:r>
            <w:r w:rsidR="003E13B9" w:rsidRPr="001A60FD">
              <w:rPr>
                <w:rStyle w:val="Hyperlink"/>
                <w:noProof/>
                <w:rtl/>
                <w:lang w:bidi="fa-IR"/>
              </w:rPr>
              <w:t xml:space="preserve"> </w:t>
            </w:r>
            <w:r w:rsidR="003E13B9" w:rsidRPr="001A60FD">
              <w:rPr>
                <w:rStyle w:val="Hyperlink"/>
                <w:rFonts w:hint="eastAsia"/>
                <w:noProof/>
                <w:rtl/>
                <w:lang w:bidi="fa-IR"/>
              </w:rPr>
              <w:t>ورثة</w:t>
            </w:r>
            <w:r w:rsidR="003E13B9" w:rsidRPr="001A60FD">
              <w:rPr>
                <w:rStyle w:val="Hyperlink"/>
                <w:noProof/>
                <w:rtl/>
                <w:lang w:bidi="fa-IR"/>
              </w:rPr>
              <w:t xml:space="preserve"> </w:t>
            </w:r>
            <w:r w:rsidR="003E13B9" w:rsidRPr="001A60FD">
              <w:rPr>
                <w:rStyle w:val="Hyperlink"/>
                <w:rFonts w:hint="eastAsia"/>
                <w:noProof/>
                <w:rtl/>
                <w:lang w:bidi="fa-IR"/>
              </w:rPr>
              <w:t>العلم</w:t>
            </w:r>
            <w:r w:rsidR="003E13B9" w:rsidRPr="001A60FD">
              <w:rPr>
                <w:rStyle w:val="Hyperlink"/>
                <w:noProof/>
                <w:rtl/>
                <w:lang w:bidi="fa-IR"/>
              </w:rPr>
              <w:t xml:space="preserve"> </w:t>
            </w:r>
            <w:r w:rsidR="003E13B9" w:rsidRPr="001A60FD">
              <w:rPr>
                <w:rStyle w:val="Hyperlink"/>
                <w:rFonts w:hint="eastAsia"/>
                <w:noProof/>
                <w:rtl/>
                <w:lang w:bidi="fa-IR"/>
              </w:rPr>
              <w:t>يرث</w:t>
            </w:r>
            <w:r w:rsidR="003E13B9" w:rsidRPr="001A60FD">
              <w:rPr>
                <w:rStyle w:val="Hyperlink"/>
                <w:noProof/>
                <w:rtl/>
                <w:lang w:bidi="fa-IR"/>
              </w:rPr>
              <w:t xml:space="preserve"> </w:t>
            </w:r>
            <w:r w:rsidR="003E13B9" w:rsidRPr="001A60FD">
              <w:rPr>
                <w:rStyle w:val="Hyperlink"/>
                <w:rFonts w:hint="eastAsia"/>
                <w:noProof/>
                <w:rtl/>
                <w:lang w:bidi="fa-IR"/>
              </w:rPr>
              <w:t>بعضهم</w:t>
            </w:r>
            <w:r w:rsidR="003E13B9" w:rsidRPr="001A60FD">
              <w:rPr>
                <w:rStyle w:val="Hyperlink"/>
                <w:noProof/>
                <w:rtl/>
                <w:lang w:bidi="fa-IR"/>
              </w:rPr>
              <w:t xml:space="preserve"> </w:t>
            </w:r>
            <w:r w:rsidR="003E13B9" w:rsidRPr="001A60FD">
              <w:rPr>
                <w:rStyle w:val="Hyperlink"/>
                <w:rFonts w:hint="eastAsia"/>
                <w:noProof/>
                <w:rtl/>
                <w:lang w:bidi="fa-IR"/>
              </w:rPr>
              <w:t>بعضاً</w:t>
            </w:r>
            <w:r w:rsidR="003E13B9" w:rsidRPr="001A60FD">
              <w:rPr>
                <w:rStyle w:val="Hyperlink"/>
                <w:noProof/>
                <w:rtl/>
                <w:lang w:bidi="fa-IR"/>
              </w:rPr>
              <w:t xml:space="preserve"> </w:t>
            </w:r>
            <w:r w:rsidR="003E13B9" w:rsidRPr="001A60FD">
              <w:rPr>
                <w:rStyle w:val="Hyperlink"/>
                <w:rFonts w:hint="eastAsia"/>
                <w:noProof/>
                <w:rtl/>
                <w:lang w:bidi="fa-IR"/>
              </w:rPr>
              <w:t>العلم</w:t>
            </w:r>
            <w:r w:rsidR="003E13B9" w:rsidRPr="001A60FD">
              <w:rPr>
                <w:rStyle w:val="Hyperlink"/>
                <w:noProof/>
                <w:rtl/>
                <w:lang w:bidi="fa-IR"/>
              </w:rPr>
              <w:t xml:space="preserve"> )</w:t>
            </w:r>
          </w:hyperlink>
          <w:r w:rsidR="003E13B9">
            <w:rPr>
              <w:rStyle w:val="Hyperlink"/>
              <w:rFonts w:hint="cs"/>
              <w:noProof/>
              <w:rtl/>
            </w:rPr>
            <w:t xml:space="preserve"> </w:t>
          </w:r>
          <w:hyperlink w:anchor="_Toc256693298"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أن</w:t>
            </w:r>
            <w:r w:rsidR="003E13B9" w:rsidRPr="001A60FD">
              <w:rPr>
                <w:rStyle w:val="Hyperlink"/>
                <w:noProof/>
                <w:rtl/>
              </w:rPr>
              <w:t xml:space="preserve"> </w:t>
            </w:r>
            <w:r w:rsidR="003E13B9" w:rsidRPr="001A60FD">
              <w:rPr>
                <w:rStyle w:val="Hyperlink"/>
                <w:rFonts w:hint="eastAsia"/>
                <w:noProof/>
                <w:rtl/>
              </w:rPr>
              <w:t>الأئمة</w:t>
            </w:r>
            <w:r w:rsidR="003E13B9" w:rsidRPr="001A60FD">
              <w:rPr>
                <w:rStyle w:val="Hyperlink"/>
                <w:noProof/>
                <w:rtl/>
              </w:rPr>
              <w:t xml:space="preserve"> </w:t>
            </w:r>
            <w:r w:rsidR="003E13B9" w:rsidRPr="001A60FD">
              <w:rPr>
                <w:rStyle w:val="Hyperlink"/>
                <w:rFonts w:cs="Rafed Alaem" w:hint="eastAsia"/>
                <w:noProof/>
                <w:rtl/>
              </w:rPr>
              <w:t>عليهم‌السلام</w:t>
            </w:r>
            <w:r w:rsidR="003E13B9" w:rsidRPr="001A60FD">
              <w:rPr>
                <w:rStyle w:val="Hyperlink"/>
                <w:noProof/>
                <w:rtl/>
              </w:rPr>
              <w:t xml:space="preserve"> </w:t>
            </w:r>
            <w:r w:rsidR="003E13B9" w:rsidRPr="001A60FD">
              <w:rPr>
                <w:rStyle w:val="Hyperlink"/>
                <w:rFonts w:hint="eastAsia"/>
                <w:noProof/>
                <w:rtl/>
              </w:rPr>
              <w:t>ورثة</w:t>
            </w:r>
            <w:r w:rsidR="003E13B9" w:rsidRPr="001A60FD">
              <w:rPr>
                <w:rStyle w:val="Hyperlink"/>
                <w:noProof/>
                <w:rtl/>
              </w:rPr>
              <w:t xml:space="preserve"> </w:t>
            </w:r>
            <w:r w:rsidR="003E13B9" w:rsidRPr="001A60FD">
              <w:rPr>
                <w:rStyle w:val="Hyperlink"/>
                <w:rFonts w:hint="eastAsia"/>
                <w:noProof/>
                <w:rtl/>
              </w:rPr>
              <w:t>العلم</w:t>
            </w:r>
            <w:r w:rsidR="003E13B9" w:rsidRPr="001A60FD">
              <w:rPr>
                <w:rStyle w:val="Hyperlink"/>
                <w:noProof/>
                <w:rtl/>
              </w:rPr>
              <w:t xml:space="preserve"> </w:t>
            </w:r>
            <w:r w:rsidR="003E13B9" w:rsidRPr="001A60FD">
              <w:rPr>
                <w:rStyle w:val="Hyperlink"/>
                <w:rFonts w:hint="eastAsia"/>
                <w:noProof/>
                <w:rtl/>
              </w:rPr>
              <w:t>يرث</w:t>
            </w:r>
            <w:r w:rsidR="003E13B9" w:rsidRPr="001A60FD">
              <w:rPr>
                <w:rStyle w:val="Hyperlink"/>
                <w:noProof/>
                <w:rtl/>
              </w:rPr>
              <w:t xml:space="preserve"> </w:t>
            </w:r>
            <w:r w:rsidR="003E13B9" w:rsidRPr="001A60FD">
              <w:rPr>
                <w:rStyle w:val="Hyperlink"/>
                <w:rFonts w:hint="eastAsia"/>
                <w:noProof/>
                <w:rtl/>
              </w:rPr>
              <w:t>بعضهم</w:t>
            </w:r>
            <w:r w:rsidR="003E13B9" w:rsidRPr="001A60FD">
              <w:rPr>
                <w:rStyle w:val="Hyperlink"/>
                <w:noProof/>
                <w:rtl/>
              </w:rPr>
              <w:t xml:space="preserve"> </w:t>
            </w:r>
            <w:r w:rsidR="003E13B9" w:rsidRPr="001A60FD">
              <w:rPr>
                <w:rStyle w:val="Hyperlink"/>
                <w:rFonts w:hint="eastAsia"/>
                <w:noProof/>
                <w:rtl/>
              </w:rPr>
              <w:t>بعضاً</w:t>
            </w:r>
            <w:r w:rsidR="003E13B9" w:rsidRPr="001A60FD">
              <w:rPr>
                <w:rStyle w:val="Hyperlink"/>
                <w:noProof/>
                <w:rtl/>
              </w:rPr>
              <w:t xml:space="preserve"> </w:t>
            </w:r>
            <w:r w:rsidR="003E13B9" w:rsidRPr="001A60FD">
              <w:rPr>
                <w:rStyle w:val="Hyperlink"/>
                <w:rFonts w:hint="eastAsia"/>
                <w:noProof/>
                <w:rtl/>
              </w:rPr>
              <w:t>العلم</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256693298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16</w:t>
            </w:r>
            <w:r w:rsidR="003E13B9">
              <w:rPr>
                <w:noProof/>
                <w:webHidden/>
                <w:rtl/>
              </w:rPr>
              <w:fldChar w:fldCharType="end"/>
            </w:r>
          </w:hyperlink>
        </w:p>
        <w:p w14:paraId="1B25CA62" w14:textId="79930E40" w:rsidR="003E13B9" w:rsidRDefault="001E13D6" w:rsidP="003E13B9">
          <w:pPr>
            <w:pStyle w:val="TOC1"/>
            <w:rPr>
              <w:rFonts w:asciiTheme="minorHAnsi" w:eastAsiaTheme="minorEastAsia" w:hAnsiTheme="minorHAnsi" w:cstheme="minorBidi"/>
              <w:bCs w:val="0"/>
              <w:noProof/>
              <w:color w:val="auto"/>
              <w:sz w:val="22"/>
              <w:szCs w:val="22"/>
              <w:rtl/>
            </w:rPr>
          </w:pPr>
          <w:hyperlink w:anchor="_Toc256693299"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3E13B9">
            <w:rPr>
              <w:rStyle w:val="Hyperlink"/>
              <w:rFonts w:hint="cs"/>
              <w:noProof/>
              <w:rtl/>
            </w:rPr>
            <w:t xml:space="preserve"> </w:t>
          </w:r>
          <w:hyperlink w:anchor="_Toc256693300" w:history="1">
            <w:r w:rsidR="003E13B9" w:rsidRPr="001A60FD">
              <w:rPr>
                <w:rStyle w:val="Hyperlink"/>
                <w:noProof/>
                <w:rtl/>
                <w:lang w:bidi="fa-IR"/>
              </w:rPr>
              <w:t xml:space="preserve">( </w:t>
            </w:r>
            <w:r w:rsidR="003E13B9" w:rsidRPr="001A60FD">
              <w:rPr>
                <w:rStyle w:val="Hyperlink"/>
                <w:rFonts w:hint="eastAsia"/>
                <w:noProof/>
                <w:rtl/>
                <w:lang w:bidi="fa-IR"/>
              </w:rPr>
              <w:t>أن</w:t>
            </w:r>
            <w:r w:rsidR="003E13B9" w:rsidRPr="001A60FD">
              <w:rPr>
                <w:rStyle w:val="Hyperlink"/>
                <w:noProof/>
                <w:rtl/>
                <w:lang w:bidi="fa-IR"/>
              </w:rPr>
              <w:t xml:space="preserve"> </w:t>
            </w:r>
            <w:r w:rsidR="003E13B9" w:rsidRPr="001A60FD">
              <w:rPr>
                <w:rStyle w:val="Hyperlink"/>
                <w:rFonts w:hint="eastAsia"/>
                <w:noProof/>
                <w:rtl/>
                <w:lang w:bidi="fa-IR"/>
              </w:rPr>
              <w:t>الأئمة</w:t>
            </w:r>
            <w:r w:rsidR="003E13B9" w:rsidRPr="001A60FD">
              <w:rPr>
                <w:rStyle w:val="Hyperlink"/>
                <w:noProof/>
                <w:rtl/>
                <w:lang w:bidi="fa-IR"/>
              </w:rPr>
              <w:t xml:space="preserve"> </w:t>
            </w:r>
            <w:r w:rsidR="003E13B9" w:rsidRPr="001A60FD">
              <w:rPr>
                <w:rStyle w:val="Hyperlink"/>
                <w:rFonts w:hint="eastAsia"/>
                <w:noProof/>
                <w:rtl/>
                <w:lang w:bidi="fa-IR"/>
              </w:rPr>
              <w:t>ورثوا</w:t>
            </w:r>
            <w:r w:rsidR="003E13B9" w:rsidRPr="001A60FD">
              <w:rPr>
                <w:rStyle w:val="Hyperlink"/>
                <w:noProof/>
                <w:rtl/>
                <w:lang w:bidi="fa-IR"/>
              </w:rPr>
              <w:t xml:space="preserve"> </w:t>
            </w:r>
            <w:r w:rsidR="003E13B9" w:rsidRPr="001A60FD">
              <w:rPr>
                <w:rStyle w:val="Hyperlink"/>
                <w:rFonts w:hint="eastAsia"/>
                <w:noProof/>
                <w:rtl/>
                <w:lang w:bidi="fa-IR"/>
              </w:rPr>
              <w:t>علم</w:t>
            </w:r>
            <w:r w:rsidR="003E13B9" w:rsidRPr="001A60FD">
              <w:rPr>
                <w:rStyle w:val="Hyperlink"/>
                <w:noProof/>
                <w:rtl/>
                <w:lang w:bidi="fa-IR"/>
              </w:rPr>
              <w:t xml:space="preserve"> </w:t>
            </w:r>
            <w:r w:rsidR="003E13B9" w:rsidRPr="001A60FD">
              <w:rPr>
                <w:rStyle w:val="Hyperlink"/>
                <w:rFonts w:hint="eastAsia"/>
                <w:noProof/>
                <w:rtl/>
                <w:lang w:bidi="fa-IR"/>
              </w:rPr>
              <w:t>النبي</w:t>
            </w:r>
            <w:r w:rsidR="003E13B9" w:rsidRPr="001A60FD">
              <w:rPr>
                <w:rStyle w:val="Hyperlink"/>
                <w:noProof/>
                <w:rtl/>
                <w:lang w:bidi="fa-IR"/>
              </w:rPr>
              <w:t xml:space="preserve"> </w:t>
            </w:r>
            <w:r w:rsidR="003E13B9" w:rsidRPr="001A60FD">
              <w:rPr>
                <w:rStyle w:val="Hyperlink"/>
                <w:rFonts w:hint="eastAsia"/>
                <w:noProof/>
                <w:rtl/>
                <w:lang w:bidi="fa-IR"/>
              </w:rPr>
              <w:t>وجميع</w:t>
            </w:r>
            <w:r w:rsidR="003E13B9" w:rsidRPr="001A60FD">
              <w:rPr>
                <w:rStyle w:val="Hyperlink"/>
                <w:noProof/>
                <w:rtl/>
                <w:lang w:bidi="fa-IR"/>
              </w:rPr>
              <w:t xml:space="preserve"> </w:t>
            </w:r>
            <w:r w:rsidR="003E13B9" w:rsidRPr="001A60FD">
              <w:rPr>
                <w:rStyle w:val="Hyperlink"/>
                <w:rFonts w:hint="eastAsia"/>
                <w:noProof/>
                <w:rtl/>
                <w:lang w:bidi="fa-IR"/>
              </w:rPr>
              <w:t>الأنبياء</w:t>
            </w:r>
            <w:r w:rsidR="003E13B9" w:rsidRPr="001A60FD">
              <w:rPr>
                <w:rStyle w:val="Hyperlink"/>
                <w:noProof/>
                <w:rtl/>
                <w:lang w:bidi="fa-IR"/>
              </w:rPr>
              <w:t xml:space="preserve"> </w:t>
            </w:r>
            <w:r w:rsidR="003E13B9" w:rsidRPr="001A60FD">
              <w:rPr>
                <w:rStyle w:val="Hyperlink"/>
                <w:rFonts w:hint="eastAsia"/>
                <w:noProof/>
                <w:rtl/>
                <w:lang w:bidi="fa-IR"/>
              </w:rPr>
              <w:t>والأوصياءِ</w:t>
            </w:r>
            <w:r w:rsidR="003E13B9" w:rsidRPr="001A60FD">
              <w:rPr>
                <w:rStyle w:val="Hyperlink"/>
                <w:noProof/>
                <w:rtl/>
                <w:lang w:bidi="fa-IR"/>
              </w:rPr>
              <w:t xml:space="preserve"> )</w:t>
            </w:r>
          </w:hyperlink>
          <w:r w:rsidR="003E13B9">
            <w:rPr>
              <w:rStyle w:val="Hyperlink"/>
              <w:rFonts w:hint="cs"/>
              <w:noProof/>
              <w:rtl/>
            </w:rPr>
            <w:t xml:space="preserve"> </w:t>
          </w:r>
          <w:hyperlink w:anchor="_Toc256693301" w:history="1">
            <w:r w:rsidR="003E13B9" w:rsidRPr="001A60FD">
              <w:rPr>
                <w:rStyle w:val="Hyperlink"/>
                <w:noProof/>
                <w:rtl/>
                <w:lang w:bidi="fa-IR"/>
              </w:rPr>
              <w:t xml:space="preserve">( </w:t>
            </w:r>
            <w:r w:rsidR="003E13B9" w:rsidRPr="001A60FD">
              <w:rPr>
                <w:rStyle w:val="Hyperlink"/>
                <w:rFonts w:hint="eastAsia"/>
                <w:noProof/>
                <w:rtl/>
                <w:lang w:bidi="fa-IR"/>
              </w:rPr>
              <w:t>الذّين</w:t>
            </w:r>
            <w:r w:rsidR="003E13B9" w:rsidRPr="001A60FD">
              <w:rPr>
                <w:rStyle w:val="Hyperlink"/>
                <w:noProof/>
                <w:rtl/>
                <w:lang w:bidi="fa-IR"/>
              </w:rPr>
              <w:t xml:space="preserve"> </w:t>
            </w:r>
            <w:r w:rsidR="003E13B9" w:rsidRPr="001A60FD">
              <w:rPr>
                <w:rStyle w:val="Hyperlink"/>
                <w:rFonts w:hint="eastAsia"/>
                <w:noProof/>
                <w:rtl/>
                <w:lang w:bidi="fa-IR"/>
              </w:rPr>
              <w:t>من</w:t>
            </w:r>
            <w:r w:rsidR="003E13B9" w:rsidRPr="001A60FD">
              <w:rPr>
                <w:rStyle w:val="Hyperlink"/>
                <w:noProof/>
                <w:rtl/>
                <w:lang w:bidi="fa-IR"/>
              </w:rPr>
              <w:t xml:space="preserve"> </w:t>
            </w:r>
            <w:r w:rsidR="003E13B9" w:rsidRPr="001A60FD">
              <w:rPr>
                <w:rStyle w:val="Hyperlink"/>
                <w:rFonts w:hint="eastAsia"/>
                <w:noProof/>
                <w:rtl/>
                <w:lang w:bidi="fa-IR"/>
              </w:rPr>
              <w:t>قبلهم</w:t>
            </w:r>
            <w:r w:rsidR="003E13B9" w:rsidRPr="001A60FD">
              <w:rPr>
                <w:rStyle w:val="Hyperlink"/>
                <w:noProof/>
                <w:rtl/>
                <w:lang w:bidi="fa-IR"/>
              </w:rPr>
              <w:t xml:space="preserve"> )</w:t>
            </w:r>
          </w:hyperlink>
          <w:r w:rsidR="003E13B9">
            <w:rPr>
              <w:rStyle w:val="Hyperlink"/>
              <w:rFonts w:hint="cs"/>
              <w:noProof/>
              <w:rtl/>
            </w:rPr>
            <w:t xml:space="preserve"> </w:t>
          </w:r>
          <w:hyperlink w:anchor="_Toc256693302"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أن</w:t>
            </w:r>
            <w:r w:rsidR="003E13B9" w:rsidRPr="001A60FD">
              <w:rPr>
                <w:rStyle w:val="Hyperlink"/>
                <w:noProof/>
                <w:rtl/>
              </w:rPr>
              <w:t xml:space="preserve"> </w:t>
            </w:r>
            <w:r w:rsidR="003E13B9" w:rsidRPr="001A60FD">
              <w:rPr>
                <w:rStyle w:val="Hyperlink"/>
                <w:rFonts w:hint="eastAsia"/>
                <w:noProof/>
                <w:rtl/>
              </w:rPr>
              <w:t>الأئمّة</w:t>
            </w:r>
            <w:r w:rsidR="003E13B9" w:rsidRPr="001A60FD">
              <w:rPr>
                <w:rStyle w:val="Hyperlink"/>
                <w:noProof/>
                <w:rtl/>
              </w:rPr>
              <w:t xml:space="preserve"> </w:t>
            </w:r>
            <w:r w:rsidR="003E13B9" w:rsidRPr="001A60FD">
              <w:rPr>
                <w:rStyle w:val="Hyperlink"/>
                <w:rFonts w:cs="Rafed Alaem" w:hint="eastAsia"/>
                <w:noProof/>
                <w:rtl/>
              </w:rPr>
              <w:t>عليهم‌السلام</w:t>
            </w:r>
            <w:r w:rsidR="003E13B9" w:rsidRPr="001A60FD">
              <w:rPr>
                <w:rStyle w:val="Hyperlink"/>
                <w:noProof/>
                <w:rtl/>
              </w:rPr>
              <w:t xml:space="preserve"> </w:t>
            </w:r>
            <w:r w:rsidR="003E13B9" w:rsidRPr="001A60FD">
              <w:rPr>
                <w:rStyle w:val="Hyperlink"/>
                <w:rFonts w:hint="eastAsia"/>
                <w:noProof/>
                <w:rtl/>
              </w:rPr>
              <w:t>ورثوا</w:t>
            </w:r>
            <w:r w:rsidR="003E13B9" w:rsidRPr="001A60FD">
              <w:rPr>
                <w:rStyle w:val="Hyperlink"/>
                <w:noProof/>
                <w:rtl/>
              </w:rPr>
              <w:t xml:space="preserve"> </w:t>
            </w:r>
            <w:r w:rsidR="003E13B9" w:rsidRPr="001A60FD">
              <w:rPr>
                <w:rStyle w:val="Hyperlink"/>
                <w:rFonts w:hint="eastAsia"/>
                <w:noProof/>
                <w:rtl/>
              </w:rPr>
              <w:t>علم</w:t>
            </w:r>
            <w:r w:rsidR="003E13B9" w:rsidRPr="001A60FD">
              <w:rPr>
                <w:rStyle w:val="Hyperlink"/>
                <w:noProof/>
                <w:rtl/>
              </w:rPr>
              <w:t xml:space="preserve"> </w:t>
            </w:r>
            <w:r w:rsidR="003E13B9" w:rsidRPr="001A60FD">
              <w:rPr>
                <w:rStyle w:val="Hyperlink"/>
                <w:rFonts w:hint="eastAsia"/>
                <w:noProof/>
                <w:rtl/>
              </w:rPr>
              <w:t>النبي</w:t>
            </w:r>
            <w:r w:rsidR="003E13B9" w:rsidRPr="001A60FD">
              <w:rPr>
                <w:rStyle w:val="Hyperlink"/>
                <w:noProof/>
                <w:rtl/>
              </w:rPr>
              <w:t xml:space="preserve"> </w:t>
            </w:r>
            <w:r w:rsidR="003E13B9" w:rsidRPr="001A60FD">
              <w:rPr>
                <w:rStyle w:val="Hyperlink"/>
                <w:rFonts w:hint="eastAsia"/>
                <w:noProof/>
                <w:rtl/>
              </w:rPr>
              <w:t>وجميع</w:t>
            </w:r>
            <w:r w:rsidR="003E13B9" w:rsidRPr="001A60FD">
              <w:rPr>
                <w:rStyle w:val="Hyperlink"/>
                <w:noProof/>
                <w:rtl/>
              </w:rPr>
              <w:t xml:space="preserve"> </w:t>
            </w:r>
            <w:r w:rsidR="003E13B9" w:rsidRPr="001A60FD">
              <w:rPr>
                <w:rStyle w:val="Hyperlink"/>
                <w:rFonts w:hint="eastAsia"/>
                <w:noProof/>
                <w:rtl/>
              </w:rPr>
              <w:t>الأنبياء</w:t>
            </w:r>
            <w:r w:rsidR="003E13B9" w:rsidRPr="001A60FD">
              <w:rPr>
                <w:rStyle w:val="Hyperlink"/>
                <w:noProof/>
                <w:rtl/>
              </w:rPr>
              <w:t xml:space="preserve"> </w:t>
            </w:r>
            <w:r w:rsidR="003E13B9" w:rsidRPr="001A60FD">
              <w:rPr>
                <w:rStyle w:val="Hyperlink"/>
                <w:rFonts w:hint="eastAsia"/>
                <w:noProof/>
                <w:rtl/>
              </w:rPr>
              <w:t>والأوصياء</w:t>
            </w:r>
            <w:r w:rsidR="003E13B9" w:rsidRPr="001A60FD">
              <w:rPr>
                <w:rStyle w:val="Hyperlink"/>
                <w:noProof/>
                <w:rtl/>
              </w:rPr>
              <w:t xml:space="preserve"> </w:t>
            </w:r>
            <w:r w:rsidR="003E13B9" w:rsidRPr="001A60FD">
              <w:rPr>
                <w:rStyle w:val="Hyperlink"/>
                <w:rFonts w:cs="Rafed Alaem" w:hint="eastAsia"/>
                <w:noProof/>
                <w:rtl/>
              </w:rPr>
              <w:t>عليهم‌السلام</w:t>
            </w:r>
            <w:r w:rsidR="003E13B9" w:rsidRPr="001A60FD">
              <w:rPr>
                <w:rStyle w:val="Hyperlink"/>
                <w:noProof/>
                <w:rtl/>
              </w:rPr>
              <w:t xml:space="preserve"> </w:t>
            </w:r>
            <w:r w:rsidR="003E13B9" w:rsidRPr="001A60FD">
              <w:rPr>
                <w:rStyle w:val="Hyperlink"/>
                <w:rFonts w:hint="eastAsia"/>
                <w:noProof/>
                <w:rtl/>
              </w:rPr>
              <w:t>الذّين</w:t>
            </w:r>
            <w:r w:rsidR="003E13B9" w:rsidRPr="001A60FD">
              <w:rPr>
                <w:rStyle w:val="Hyperlink"/>
                <w:noProof/>
                <w:rtl/>
              </w:rPr>
              <w:t xml:space="preserve"> </w:t>
            </w:r>
            <w:r w:rsidR="003E13B9" w:rsidRPr="001A60FD">
              <w:rPr>
                <w:rStyle w:val="Hyperlink"/>
                <w:rFonts w:hint="eastAsia"/>
                <w:noProof/>
                <w:rtl/>
              </w:rPr>
              <w:t>من</w:t>
            </w:r>
            <w:r w:rsidR="003E13B9" w:rsidRPr="001A60FD">
              <w:rPr>
                <w:rStyle w:val="Hyperlink"/>
                <w:noProof/>
                <w:rtl/>
              </w:rPr>
              <w:t xml:space="preserve"> </w:t>
            </w:r>
            <w:r w:rsidR="003E13B9" w:rsidRPr="001A60FD">
              <w:rPr>
                <w:rStyle w:val="Hyperlink"/>
                <w:rFonts w:hint="eastAsia"/>
                <w:noProof/>
                <w:rtl/>
              </w:rPr>
              <w:t>قبلهم</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256693302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19</w:t>
            </w:r>
            <w:r w:rsidR="003E13B9">
              <w:rPr>
                <w:noProof/>
                <w:webHidden/>
                <w:rtl/>
              </w:rPr>
              <w:fldChar w:fldCharType="end"/>
            </w:r>
          </w:hyperlink>
        </w:p>
        <w:p w14:paraId="69292C1C" w14:textId="0DE77708" w:rsidR="003E13B9" w:rsidRDefault="001E13D6" w:rsidP="003E13B9">
          <w:pPr>
            <w:pStyle w:val="TOC1"/>
            <w:rPr>
              <w:rFonts w:asciiTheme="minorHAnsi" w:eastAsiaTheme="minorEastAsia" w:hAnsiTheme="minorHAnsi" w:cstheme="minorBidi"/>
              <w:bCs w:val="0"/>
              <w:noProof/>
              <w:color w:val="auto"/>
              <w:sz w:val="22"/>
              <w:szCs w:val="22"/>
              <w:rtl/>
            </w:rPr>
          </w:pPr>
          <w:hyperlink w:anchor="_Toc256693303"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3E13B9">
            <w:rPr>
              <w:rStyle w:val="Hyperlink"/>
              <w:rFonts w:hint="cs"/>
              <w:noProof/>
              <w:rtl/>
            </w:rPr>
            <w:t xml:space="preserve"> </w:t>
          </w:r>
          <w:hyperlink w:anchor="_Toc256693304" w:history="1">
            <w:r w:rsidR="003E13B9" w:rsidRPr="001A60FD">
              <w:rPr>
                <w:rStyle w:val="Hyperlink"/>
                <w:noProof/>
                <w:rtl/>
                <w:lang w:bidi="fa-IR"/>
              </w:rPr>
              <w:t xml:space="preserve">( </w:t>
            </w:r>
            <w:r w:rsidR="003E13B9" w:rsidRPr="001A60FD">
              <w:rPr>
                <w:rStyle w:val="Hyperlink"/>
                <w:rFonts w:hint="eastAsia"/>
                <w:noProof/>
                <w:rtl/>
                <w:lang w:bidi="fa-IR"/>
              </w:rPr>
              <w:t>أن</w:t>
            </w:r>
            <w:r w:rsidR="003E13B9" w:rsidRPr="001A60FD">
              <w:rPr>
                <w:rStyle w:val="Hyperlink"/>
                <w:noProof/>
                <w:rtl/>
                <w:lang w:bidi="fa-IR"/>
              </w:rPr>
              <w:t xml:space="preserve"> </w:t>
            </w:r>
            <w:r w:rsidR="003E13B9" w:rsidRPr="001A60FD">
              <w:rPr>
                <w:rStyle w:val="Hyperlink"/>
                <w:rFonts w:hint="eastAsia"/>
                <w:noProof/>
                <w:rtl/>
                <w:lang w:bidi="fa-IR"/>
              </w:rPr>
              <w:t>الأئمة</w:t>
            </w:r>
            <w:r w:rsidR="003E13B9" w:rsidRPr="001A60FD">
              <w:rPr>
                <w:rStyle w:val="Hyperlink"/>
                <w:noProof/>
                <w:rtl/>
                <w:lang w:bidi="fa-IR"/>
              </w:rPr>
              <w:t xml:space="preserve"> </w:t>
            </w:r>
            <w:r w:rsidR="003E13B9" w:rsidRPr="001A60FD">
              <w:rPr>
                <w:rStyle w:val="Hyperlink"/>
                <w:rFonts w:cs="Rafed Alaem" w:hint="eastAsia"/>
                <w:noProof/>
                <w:rtl/>
              </w:rPr>
              <w:t>عليهم‌السلام</w:t>
            </w:r>
            <w:r w:rsidR="003E13B9" w:rsidRPr="001A60FD">
              <w:rPr>
                <w:rStyle w:val="Hyperlink"/>
                <w:noProof/>
                <w:rtl/>
                <w:lang w:bidi="fa-IR"/>
              </w:rPr>
              <w:t xml:space="preserve"> </w:t>
            </w:r>
            <w:r w:rsidR="003E13B9" w:rsidRPr="001A60FD">
              <w:rPr>
                <w:rStyle w:val="Hyperlink"/>
                <w:rFonts w:hint="eastAsia"/>
                <w:noProof/>
                <w:rtl/>
                <w:lang w:bidi="fa-IR"/>
              </w:rPr>
              <w:t>عندهم</w:t>
            </w:r>
            <w:r w:rsidR="003E13B9" w:rsidRPr="001A60FD">
              <w:rPr>
                <w:rStyle w:val="Hyperlink"/>
                <w:noProof/>
                <w:rtl/>
                <w:lang w:bidi="fa-IR"/>
              </w:rPr>
              <w:t xml:space="preserve"> </w:t>
            </w:r>
            <w:r w:rsidR="003E13B9" w:rsidRPr="001A60FD">
              <w:rPr>
                <w:rStyle w:val="Hyperlink"/>
                <w:rFonts w:hint="eastAsia"/>
                <w:noProof/>
                <w:rtl/>
                <w:lang w:bidi="fa-IR"/>
              </w:rPr>
              <w:t>جميع</w:t>
            </w:r>
            <w:r w:rsidR="003E13B9" w:rsidRPr="001A60FD">
              <w:rPr>
                <w:rStyle w:val="Hyperlink"/>
                <w:noProof/>
                <w:rtl/>
                <w:lang w:bidi="fa-IR"/>
              </w:rPr>
              <w:t xml:space="preserve"> </w:t>
            </w:r>
            <w:r w:rsidR="003E13B9" w:rsidRPr="001A60FD">
              <w:rPr>
                <w:rStyle w:val="Hyperlink"/>
                <w:rFonts w:hint="eastAsia"/>
                <w:noProof/>
                <w:rtl/>
                <w:lang w:bidi="fa-IR"/>
              </w:rPr>
              <w:t>الكتب</w:t>
            </w:r>
            <w:r w:rsidR="003E13B9" w:rsidRPr="001A60FD">
              <w:rPr>
                <w:rStyle w:val="Hyperlink"/>
                <w:noProof/>
                <w:rtl/>
                <w:lang w:bidi="fa-IR"/>
              </w:rPr>
              <w:t xml:space="preserve"> </w:t>
            </w:r>
            <w:r w:rsidR="003E13B9" w:rsidRPr="001A60FD">
              <w:rPr>
                <w:rStyle w:val="Hyperlink"/>
                <w:rFonts w:hint="eastAsia"/>
                <w:noProof/>
                <w:rtl/>
                <w:lang w:bidi="fa-IR"/>
              </w:rPr>
              <w:t>التي</w:t>
            </w:r>
            <w:r w:rsidR="003E13B9" w:rsidRPr="001A60FD">
              <w:rPr>
                <w:rStyle w:val="Hyperlink"/>
                <w:noProof/>
                <w:rtl/>
                <w:lang w:bidi="fa-IR"/>
              </w:rPr>
              <w:t xml:space="preserve"> </w:t>
            </w:r>
            <w:r w:rsidR="003E13B9" w:rsidRPr="001A60FD">
              <w:rPr>
                <w:rStyle w:val="Hyperlink"/>
                <w:rFonts w:hint="eastAsia"/>
                <w:noProof/>
                <w:rtl/>
                <w:lang w:bidi="fa-IR"/>
              </w:rPr>
              <w:t>نزلت</w:t>
            </w:r>
            <w:r w:rsidR="003E13B9" w:rsidRPr="001A60FD">
              <w:rPr>
                <w:rStyle w:val="Hyperlink"/>
                <w:noProof/>
                <w:rtl/>
                <w:lang w:bidi="fa-IR"/>
              </w:rPr>
              <w:t xml:space="preserve"> </w:t>
            </w:r>
            <w:r w:rsidR="003E13B9" w:rsidRPr="001A60FD">
              <w:rPr>
                <w:rStyle w:val="Hyperlink"/>
                <w:rFonts w:hint="eastAsia"/>
                <w:noProof/>
                <w:rtl/>
                <w:lang w:bidi="fa-IR"/>
              </w:rPr>
              <w:t>من</w:t>
            </w:r>
            <w:r w:rsidR="003E13B9" w:rsidRPr="001A60FD">
              <w:rPr>
                <w:rStyle w:val="Hyperlink"/>
                <w:noProof/>
                <w:rtl/>
                <w:lang w:bidi="fa-IR"/>
              </w:rPr>
              <w:t xml:space="preserve"> )</w:t>
            </w:r>
          </w:hyperlink>
          <w:r w:rsidR="003E13B9">
            <w:rPr>
              <w:rStyle w:val="Hyperlink"/>
              <w:rFonts w:hint="cs"/>
              <w:noProof/>
              <w:rtl/>
            </w:rPr>
            <w:t xml:space="preserve"> </w:t>
          </w:r>
          <w:hyperlink w:anchor="_Toc256693305" w:history="1">
            <w:r w:rsidR="003E13B9" w:rsidRPr="001A60FD">
              <w:rPr>
                <w:rStyle w:val="Hyperlink"/>
                <w:noProof/>
                <w:rtl/>
                <w:lang w:bidi="fa-IR"/>
              </w:rPr>
              <w:t xml:space="preserve">( </w:t>
            </w:r>
            <w:r w:rsidR="003E13B9" w:rsidRPr="001A60FD">
              <w:rPr>
                <w:rStyle w:val="Hyperlink"/>
                <w:rFonts w:hint="eastAsia"/>
                <w:noProof/>
                <w:rtl/>
                <w:lang w:bidi="fa-IR"/>
              </w:rPr>
              <w:t>عند</w:t>
            </w:r>
            <w:r w:rsidR="003E13B9" w:rsidRPr="001A60FD">
              <w:rPr>
                <w:rStyle w:val="Hyperlink"/>
                <w:noProof/>
                <w:rtl/>
                <w:lang w:bidi="fa-IR"/>
              </w:rPr>
              <w:t xml:space="preserve"> </w:t>
            </w:r>
            <w:r w:rsidR="003E13B9" w:rsidRPr="001A60FD">
              <w:rPr>
                <w:rStyle w:val="Hyperlink"/>
                <w:rFonts w:hint="eastAsia"/>
                <w:noProof/>
                <w:rtl/>
                <w:lang w:bidi="fa-IR"/>
              </w:rPr>
              <w:t>الله</w:t>
            </w:r>
            <w:r w:rsidR="003E13B9" w:rsidRPr="001A60FD">
              <w:rPr>
                <w:rStyle w:val="Hyperlink"/>
                <w:noProof/>
                <w:rtl/>
                <w:lang w:bidi="fa-IR"/>
              </w:rPr>
              <w:t xml:space="preserve"> </w:t>
            </w:r>
            <w:r w:rsidR="003E13B9" w:rsidRPr="001A60FD">
              <w:rPr>
                <w:rStyle w:val="Hyperlink"/>
                <w:rFonts w:hint="eastAsia"/>
                <w:noProof/>
                <w:rtl/>
                <w:lang w:bidi="fa-IR"/>
              </w:rPr>
              <w:t>عزّ</w:t>
            </w:r>
            <w:r w:rsidR="003E13B9" w:rsidRPr="001A60FD">
              <w:rPr>
                <w:rStyle w:val="Hyperlink"/>
                <w:noProof/>
                <w:rtl/>
                <w:lang w:bidi="fa-IR"/>
              </w:rPr>
              <w:t xml:space="preserve"> </w:t>
            </w:r>
            <w:r w:rsidR="003E13B9" w:rsidRPr="001A60FD">
              <w:rPr>
                <w:rStyle w:val="Hyperlink"/>
                <w:rFonts w:hint="eastAsia"/>
                <w:noProof/>
                <w:rtl/>
                <w:lang w:bidi="fa-IR"/>
              </w:rPr>
              <w:t>وجلّ</w:t>
            </w:r>
            <w:r w:rsidR="003E13B9" w:rsidRPr="001A60FD">
              <w:rPr>
                <w:rStyle w:val="Hyperlink"/>
                <w:noProof/>
                <w:rtl/>
                <w:lang w:bidi="fa-IR"/>
              </w:rPr>
              <w:t xml:space="preserve"> </w:t>
            </w:r>
            <w:r w:rsidR="003E13B9" w:rsidRPr="001A60FD">
              <w:rPr>
                <w:rStyle w:val="Hyperlink"/>
                <w:rFonts w:hint="eastAsia"/>
                <w:noProof/>
                <w:rtl/>
                <w:lang w:bidi="fa-IR"/>
              </w:rPr>
              <w:t>وأنهم</w:t>
            </w:r>
            <w:r w:rsidR="003E13B9" w:rsidRPr="001A60FD">
              <w:rPr>
                <w:rStyle w:val="Hyperlink"/>
                <w:noProof/>
                <w:rtl/>
                <w:lang w:bidi="fa-IR"/>
              </w:rPr>
              <w:t xml:space="preserve"> </w:t>
            </w:r>
            <w:r w:rsidR="003E13B9" w:rsidRPr="001A60FD">
              <w:rPr>
                <w:rStyle w:val="Hyperlink"/>
                <w:rFonts w:hint="eastAsia"/>
                <w:noProof/>
                <w:rtl/>
                <w:lang w:bidi="fa-IR"/>
              </w:rPr>
              <w:t>يعرفونها</w:t>
            </w:r>
            <w:r w:rsidR="003E13B9" w:rsidRPr="001A60FD">
              <w:rPr>
                <w:rStyle w:val="Hyperlink"/>
                <w:noProof/>
                <w:rtl/>
                <w:lang w:bidi="fa-IR"/>
              </w:rPr>
              <w:t xml:space="preserve"> </w:t>
            </w:r>
            <w:r w:rsidR="003E13B9" w:rsidRPr="001A60FD">
              <w:rPr>
                <w:rStyle w:val="Hyperlink"/>
                <w:rFonts w:hint="eastAsia"/>
                <w:noProof/>
                <w:rtl/>
                <w:lang w:bidi="fa-IR"/>
              </w:rPr>
              <w:t>على</w:t>
            </w:r>
            <w:r w:rsidR="003E13B9" w:rsidRPr="001A60FD">
              <w:rPr>
                <w:rStyle w:val="Hyperlink"/>
                <w:noProof/>
                <w:rtl/>
                <w:lang w:bidi="fa-IR"/>
              </w:rPr>
              <w:t xml:space="preserve"> </w:t>
            </w:r>
            <w:r w:rsidR="003E13B9" w:rsidRPr="001A60FD">
              <w:rPr>
                <w:rStyle w:val="Hyperlink"/>
                <w:rFonts w:hint="eastAsia"/>
                <w:noProof/>
                <w:rtl/>
                <w:lang w:bidi="fa-IR"/>
              </w:rPr>
              <w:t>اختلاف</w:t>
            </w:r>
            <w:r w:rsidR="003E13B9" w:rsidRPr="001A60FD">
              <w:rPr>
                <w:rStyle w:val="Hyperlink"/>
                <w:noProof/>
                <w:rtl/>
                <w:lang w:bidi="fa-IR"/>
              </w:rPr>
              <w:t xml:space="preserve"> </w:t>
            </w:r>
            <w:r w:rsidR="003E13B9" w:rsidRPr="001A60FD">
              <w:rPr>
                <w:rStyle w:val="Hyperlink"/>
                <w:rFonts w:hint="eastAsia"/>
                <w:noProof/>
                <w:rtl/>
                <w:lang w:bidi="fa-IR"/>
              </w:rPr>
              <w:t>ألسنتها</w:t>
            </w:r>
            <w:r w:rsidR="003E13B9" w:rsidRPr="001A60FD">
              <w:rPr>
                <w:rStyle w:val="Hyperlink"/>
                <w:noProof/>
                <w:rtl/>
                <w:lang w:bidi="fa-IR"/>
              </w:rPr>
              <w:t xml:space="preserve"> )</w:t>
            </w:r>
          </w:hyperlink>
          <w:r w:rsidR="003E13B9">
            <w:rPr>
              <w:rStyle w:val="Hyperlink"/>
              <w:rFonts w:hint="cs"/>
              <w:noProof/>
              <w:rtl/>
            </w:rPr>
            <w:t xml:space="preserve"> </w:t>
          </w:r>
          <w:hyperlink w:anchor="_Toc256693306"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أن</w:t>
            </w:r>
            <w:r w:rsidR="003E13B9" w:rsidRPr="001A60FD">
              <w:rPr>
                <w:rStyle w:val="Hyperlink"/>
                <w:noProof/>
                <w:rtl/>
              </w:rPr>
              <w:t xml:space="preserve"> </w:t>
            </w:r>
            <w:r w:rsidR="003E13B9" w:rsidRPr="001A60FD">
              <w:rPr>
                <w:rStyle w:val="Hyperlink"/>
                <w:rFonts w:hint="eastAsia"/>
                <w:noProof/>
                <w:rtl/>
              </w:rPr>
              <w:t>الأئمّة</w:t>
            </w:r>
            <w:r w:rsidR="003E13B9" w:rsidRPr="001A60FD">
              <w:rPr>
                <w:rStyle w:val="Hyperlink"/>
                <w:noProof/>
                <w:rtl/>
              </w:rPr>
              <w:t xml:space="preserve"> </w:t>
            </w:r>
            <w:r w:rsidR="003E13B9" w:rsidRPr="001A60FD">
              <w:rPr>
                <w:rStyle w:val="Hyperlink"/>
                <w:rFonts w:cs="Rafed Alaem" w:hint="eastAsia"/>
                <w:noProof/>
                <w:rtl/>
              </w:rPr>
              <w:t>عليهم‌السلام</w:t>
            </w:r>
            <w:r w:rsidR="003E13B9" w:rsidRPr="001A60FD">
              <w:rPr>
                <w:rStyle w:val="Hyperlink"/>
                <w:noProof/>
                <w:rtl/>
              </w:rPr>
              <w:t xml:space="preserve"> </w:t>
            </w:r>
            <w:r w:rsidR="003E13B9" w:rsidRPr="001A60FD">
              <w:rPr>
                <w:rStyle w:val="Hyperlink"/>
                <w:rFonts w:hint="eastAsia"/>
                <w:noProof/>
                <w:rtl/>
              </w:rPr>
              <w:t>عندهم</w:t>
            </w:r>
            <w:r w:rsidR="003E13B9" w:rsidRPr="001A60FD">
              <w:rPr>
                <w:rStyle w:val="Hyperlink"/>
                <w:noProof/>
                <w:rtl/>
              </w:rPr>
              <w:t xml:space="preserve"> </w:t>
            </w:r>
            <w:r w:rsidR="003E13B9" w:rsidRPr="001A60FD">
              <w:rPr>
                <w:rStyle w:val="Hyperlink"/>
                <w:rFonts w:hint="eastAsia"/>
                <w:noProof/>
                <w:rtl/>
              </w:rPr>
              <w:t>جميع</w:t>
            </w:r>
            <w:r w:rsidR="003E13B9" w:rsidRPr="001A60FD">
              <w:rPr>
                <w:rStyle w:val="Hyperlink"/>
                <w:noProof/>
                <w:rtl/>
              </w:rPr>
              <w:t xml:space="preserve"> </w:t>
            </w:r>
            <w:r w:rsidR="003E13B9" w:rsidRPr="001A60FD">
              <w:rPr>
                <w:rStyle w:val="Hyperlink"/>
                <w:rFonts w:hint="eastAsia"/>
                <w:noProof/>
                <w:rtl/>
              </w:rPr>
              <w:t>الكتب</w:t>
            </w:r>
            <w:r w:rsidR="003E13B9" w:rsidRPr="001A60FD">
              <w:rPr>
                <w:rStyle w:val="Hyperlink"/>
                <w:noProof/>
                <w:rtl/>
              </w:rPr>
              <w:t xml:space="preserve"> </w:t>
            </w:r>
            <w:r w:rsidR="003E13B9" w:rsidRPr="001A60FD">
              <w:rPr>
                <w:rStyle w:val="Hyperlink"/>
                <w:rFonts w:hint="eastAsia"/>
                <w:noProof/>
                <w:rtl/>
              </w:rPr>
              <w:t>التي</w:t>
            </w:r>
            <w:r w:rsidR="003E13B9" w:rsidRPr="001A60FD">
              <w:rPr>
                <w:rStyle w:val="Hyperlink"/>
                <w:noProof/>
                <w:rtl/>
              </w:rPr>
              <w:t xml:space="preserve"> </w:t>
            </w:r>
            <w:r w:rsidR="003E13B9" w:rsidRPr="001A60FD">
              <w:rPr>
                <w:rStyle w:val="Hyperlink"/>
                <w:rFonts w:hint="eastAsia"/>
                <w:noProof/>
                <w:rtl/>
              </w:rPr>
              <w:t>نزلت</w:t>
            </w:r>
            <w:r w:rsidR="003E13B9" w:rsidRPr="001A60FD">
              <w:rPr>
                <w:rStyle w:val="Hyperlink"/>
                <w:noProof/>
                <w:rtl/>
              </w:rPr>
              <w:t xml:space="preserve"> </w:t>
            </w:r>
            <w:r w:rsidR="003E13B9" w:rsidRPr="001A60FD">
              <w:rPr>
                <w:rStyle w:val="Hyperlink"/>
                <w:rFonts w:hint="eastAsia"/>
                <w:noProof/>
                <w:rtl/>
              </w:rPr>
              <w:t>من</w:t>
            </w:r>
          </w:hyperlink>
          <w:r w:rsidR="003E13B9">
            <w:rPr>
              <w:rStyle w:val="Hyperlink"/>
              <w:rFonts w:hint="cs"/>
              <w:noProof/>
              <w:rtl/>
            </w:rPr>
            <w:t xml:space="preserve"> </w:t>
          </w:r>
          <w:hyperlink w:anchor="_Toc256693307" w:history="1">
            <w:r w:rsidR="003E13B9" w:rsidRPr="001A60FD">
              <w:rPr>
                <w:rStyle w:val="Hyperlink"/>
                <w:rFonts w:hint="eastAsia"/>
                <w:noProof/>
                <w:rtl/>
              </w:rPr>
              <w:t>عند</w:t>
            </w:r>
            <w:r w:rsidR="003E13B9" w:rsidRPr="001A60FD">
              <w:rPr>
                <w:rStyle w:val="Hyperlink"/>
                <w:noProof/>
                <w:rtl/>
              </w:rPr>
              <w:t xml:space="preserve"> </w:t>
            </w:r>
            <w:r w:rsidR="003E13B9" w:rsidRPr="001A60FD">
              <w:rPr>
                <w:rStyle w:val="Hyperlink"/>
                <w:rFonts w:hint="eastAsia"/>
                <w:noProof/>
                <w:rtl/>
              </w:rPr>
              <w:t>الله</w:t>
            </w:r>
            <w:r w:rsidR="003E13B9" w:rsidRPr="001A60FD">
              <w:rPr>
                <w:rStyle w:val="Hyperlink"/>
                <w:noProof/>
                <w:rtl/>
              </w:rPr>
              <w:t xml:space="preserve"> </w:t>
            </w:r>
            <w:r w:rsidR="003E13B9" w:rsidRPr="001A60FD">
              <w:rPr>
                <w:rStyle w:val="Hyperlink"/>
                <w:rFonts w:hint="eastAsia"/>
                <w:noProof/>
                <w:rtl/>
              </w:rPr>
              <w:t>عزّ</w:t>
            </w:r>
            <w:r w:rsidR="003E13B9" w:rsidRPr="001A60FD">
              <w:rPr>
                <w:rStyle w:val="Hyperlink"/>
                <w:noProof/>
                <w:rtl/>
              </w:rPr>
              <w:t xml:space="preserve"> </w:t>
            </w:r>
            <w:r w:rsidR="003E13B9" w:rsidRPr="001A60FD">
              <w:rPr>
                <w:rStyle w:val="Hyperlink"/>
                <w:rFonts w:hint="eastAsia"/>
                <w:noProof/>
                <w:rtl/>
              </w:rPr>
              <w:t>وجلّ</w:t>
            </w:r>
            <w:r w:rsidR="003E13B9" w:rsidRPr="001A60FD">
              <w:rPr>
                <w:rStyle w:val="Hyperlink"/>
                <w:noProof/>
                <w:rtl/>
              </w:rPr>
              <w:t xml:space="preserve"> </w:t>
            </w:r>
            <w:r w:rsidR="003E13B9" w:rsidRPr="001A60FD">
              <w:rPr>
                <w:rStyle w:val="Hyperlink"/>
                <w:rFonts w:hint="eastAsia"/>
                <w:noProof/>
                <w:rtl/>
              </w:rPr>
              <w:t>،</w:t>
            </w:r>
            <w:r w:rsidR="003E13B9" w:rsidRPr="001A60FD">
              <w:rPr>
                <w:rStyle w:val="Hyperlink"/>
                <w:noProof/>
                <w:rtl/>
              </w:rPr>
              <w:t xml:space="preserve"> </w:t>
            </w:r>
            <w:r w:rsidR="003E13B9" w:rsidRPr="001A60FD">
              <w:rPr>
                <w:rStyle w:val="Hyperlink"/>
                <w:rFonts w:hint="eastAsia"/>
                <w:noProof/>
                <w:rtl/>
              </w:rPr>
              <w:t>وأنهم</w:t>
            </w:r>
            <w:r w:rsidR="003E13B9" w:rsidRPr="001A60FD">
              <w:rPr>
                <w:rStyle w:val="Hyperlink"/>
                <w:noProof/>
                <w:rtl/>
              </w:rPr>
              <w:t xml:space="preserve"> </w:t>
            </w:r>
            <w:r w:rsidR="003E13B9" w:rsidRPr="001A60FD">
              <w:rPr>
                <w:rStyle w:val="Hyperlink"/>
                <w:rFonts w:hint="eastAsia"/>
                <w:noProof/>
                <w:rtl/>
              </w:rPr>
              <w:t>يعرفونها</w:t>
            </w:r>
            <w:r w:rsidR="003E13B9" w:rsidRPr="001A60FD">
              <w:rPr>
                <w:rStyle w:val="Hyperlink"/>
                <w:noProof/>
                <w:rtl/>
              </w:rPr>
              <w:t xml:space="preserve"> </w:t>
            </w:r>
            <w:r w:rsidR="003E13B9" w:rsidRPr="001A60FD">
              <w:rPr>
                <w:rStyle w:val="Hyperlink"/>
                <w:rFonts w:hint="eastAsia"/>
                <w:noProof/>
                <w:rtl/>
              </w:rPr>
              <w:t>على</w:t>
            </w:r>
            <w:r w:rsidR="003E13B9" w:rsidRPr="001A60FD">
              <w:rPr>
                <w:rStyle w:val="Hyperlink"/>
                <w:noProof/>
                <w:rtl/>
              </w:rPr>
              <w:t xml:space="preserve"> </w:t>
            </w:r>
            <w:r w:rsidR="003E13B9" w:rsidRPr="001A60FD">
              <w:rPr>
                <w:rStyle w:val="Hyperlink"/>
                <w:rFonts w:hint="eastAsia"/>
                <w:noProof/>
                <w:rtl/>
              </w:rPr>
              <w:t>اختلاف</w:t>
            </w:r>
            <w:r w:rsidR="003E13B9" w:rsidRPr="001A60FD">
              <w:rPr>
                <w:rStyle w:val="Hyperlink"/>
                <w:noProof/>
                <w:rtl/>
              </w:rPr>
              <w:t xml:space="preserve"> </w:t>
            </w:r>
            <w:r w:rsidR="003E13B9" w:rsidRPr="001A60FD">
              <w:rPr>
                <w:rStyle w:val="Hyperlink"/>
                <w:rFonts w:hint="eastAsia"/>
                <w:noProof/>
                <w:rtl/>
              </w:rPr>
              <w:t>ألسنتها</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256693307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29</w:t>
            </w:r>
            <w:r w:rsidR="003E13B9">
              <w:rPr>
                <w:noProof/>
                <w:webHidden/>
                <w:rtl/>
              </w:rPr>
              <w:fldChar w:fldCharType="end"/>
            </w:r>
          </w:hyperlink>
        </w:p>
        <w:p w14:paraId="75A6FA72" w14:textId="4A11898E" w:rsidR="003E13B9" w:rsidRDefault="001E13D6" w:rsidP="000D2DF9">
          <w:pPr>
            <w:pStyle w:val="TOC1"/>
            <w:rPr>
              <w:rFonts w:asciiTheme="minorHAnsi" w:eastAsiaTheme="minorEastAsia" w:hAnsiTheme="minorHAnsi" w:cstheme="minorBidi"/>
              <w:bCs w:val="0"/>
              <w:noProof/>
              <w:color w:val="auto"/>
              <w:sz w:val="22"/>
              <w:szCs w:val="22"/>
              <w:rtl/>
            </w:rPr>
          </w:pPr>
          <w:hyperlink w:anchor="_Toc256693308"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0D2DF9">
            <w:rPr>
              <w:rStyle w:val="Hyperlink"/>
              <w:rFonts w:hint="cs"/>
              <w:noProof/>
              <w:rtl/>
            </w:rPr>
            <w:t xml:space="preserve"> </w:t>
          </w:r>
          <w:hyperlink w:anchor="_Toc256693309" w:history="1">
            <w:r w:rsidR="003E13B9" w:rsidRPr="001A60FD">
              <w:rPr>
                <w:rStyle w:val="Hyperlink"/>
                <w:noProof/>
                <w:rtl/>
                <w:lang w:bidi="fa-IR"/>
              </w:rPr>
              <w:t xml:space="preserve">( </w:t>
            </w:r>
            <w:r w:rsidR="003E13B9" w:rsidRPr="001A60FD">
              <w:rPr>
                <w:rStyle w:val="Hyperlink"/>
                <w:rFonts w:hint="eastAsia"/>
                <w:noProof/>
                <w:rtl/>
                <w:lang w:bidi="fa-IR"/>
              </w:rPr>
              <w:t>أنه</w:t>
            </w:r>
            <w:r w:rsidR="003E13B9" w:rsidRPr="001A60FD">
              <w:rPr>
                <w:rStyle w:val="Hyperlink"/>
                <w:noProof/>
                <w:rtl/>
                <w:lang w:bidi="fa-IR"/>
              </w:rPr>
              <w:t xml:space="preserve"> </w:t>
            </w:r>
            <w:r w:rsidR="003E13B9" w:rsidRPr="001A60FD">
              <w:rPr>
                <w:rStyle w:val="Hyperlink"/>
                <w:rFonts w:hint="eastAsia"/>
                <w:noProof/>
                <w:rtl/>
                <w:lang w:bidi="fa-IR"/>
              </w:rPr>
              <w:t>لم</w:t>
            </w:r>
            <w:r w:rsidR="003E13B9" w:rsidRPr="001A60FD">
              <w:rPr>
                <w:rStyle w:val="Hyperlink"/>
                <w:noProof/>
                <w:rtl/>
                <w:lang w:bidi="fa-IR"/>
              </w:rPr>
              <w:t xml:space="preserve"> </w:t>
            </w:r>
            <w:r w:rsidR="003E13B9" w:rsidRPr="001A60FD">
              <w:rPr>
                <w:rStyle w:val="Hyperlink"/>
                <w:rFonts w:hint="eastAsia"/>
                <w:noProof/>
                <w:rtl/>
                <w:lang w:bidi="fa-IR"/>
              </w:rPr>
              <w:t>يجمع</w:t>
            </w:r>
            <w:r w:rsidR="003E13B9" w:rsidRPr="001A60FD">
              <w:rPr>
                <w:rStyle w:val="Hyperlink"/>
                <w:noProof/>
                <w:rtl/>
                <w:lang w:bidi="fa-IR"/>
              </w:rPr>
              <w:t xml:space="preserve"> </w:t>
            </w:r>
            <w:r w:rsidR="003E13B9" w:rsidRPr="001A60FD">
              <w:rPr>
                <w:rStyle w:val="Hyperlink"/>
                <w:rFonts w:hint="eastAsia"/>
                <w:noProof/>
                <w:rtl/>
                <w:lang w:bidi="fa-IR"/>
              </w:rPr>
              <w:t>القرآن</w:t>
            </w:r>
            <w:r w:rsidR="003E13B9" w:rsidRPr="001A60FD">
              <w:rPr>
                <w:rStyle w:val="Hyperlink"/>
                <w:noProof/>
                <w:rtl/>
                <w:lang w:bidi="fa-IR"/>
              </w:rPr>
              <w:t xml:space="preserve"> </w:t>
            </w:r>
            <w:r w:rsidR="003E13B9" w:rsidRPr="001A60FD">
              <w:rPr>
                <w:rStyle w:val="Hyperlink"/>
                <w:rFonts w:hint="eastAsia"/>
                <w:noProof/>
                <w:rtl/>
                <w:lang w:bidi="fa-IR"/>
              </w:rPr>
              <w:t>كله</w:t>
            </w:r>
            <w:r w:rsidR="003E13B9" w:rsidRPr="001A60FD">
              <w:rPr>
                <w:rStyle w:val="Hyperlink"/>
                <w:noProof/>
                <w:rtl/>
                <w:lang w:bidi="fa-IR"/>
              </w:rPr>
              <w:t xml:space="preserve"> </w:t>
            </w:r>
            <w:r w:rsidR="003E13B9" w:rsidRPr="001A60FD">
              <w:rPr>
                <w:rStyle w:val="Hyperlink"/>
                <w:rFonts w:hint="eastAsia"/>
                <w:noProof/>
                <w:rtl/>
                <w:lang w:bidi="fa-IR"/>
              </w:rPr>
              <w:t>إلا</w:t>
            </w:r>
            <w:r w:rsidR="003E13B9" w:rsidRPr="001A60FD">
              <w:rPr>
                <w:rStyle w:val="Hyperlink"/>
                <w:noProof/>
                <w:rtl/>
                <w:lang w:bidi="fa-IR"/>
              </w:rPr>
              <w:t xml:space="preserve"> </w:t>
            </w:r>
            <w:r w:rsidR="003E13B9" w:rsidRPr="001A60FD">
              <w:rPr>
                <w:rStyle w:val="Hyperlink"/>
                <w:rFonts w:hint="eastAsia"/>
                <w:noProof/>
                <w:rtl/>
                <w:lang w:bidi="fa-IR"/>
              </w:rPr>
              <w:t>الأئمة</w:t>
            </w:r>
            <w:r w:rsidR="003E13B9" w:rsidRPr="001A60FD">
              <w:rPr>
                <w:rStyle w:val="Hyperlink"/>
                <w:noProof/>
                <w:rtl/>
                <w:lang w:bidi="fa-IR"/>
              </w:rPr>
              <w:t xml:space="preserve"> </w:t>
            </w:r>
            <w:r w:rsidR="003E13B9" w:rsidRPr="001A60FD">
              <w:rPr>
                <w:rStyle w:val="Hyperlink"/>
                <w:rFonts w:cs="Rafed Alaem" w:hint="eastAsia"/>
                <w:noProof/>
                <w:rtl/>
              </w:rPr>
              <w:t>عليهم‌السلام</w:t>
            </w:r>
            <w:r w:rsidR="003E13B9" w:rsidRPr="001A60FD">
              <w:rPr>
                <w:rStyle w:val="Hyperlink"/>
                <w:noProof/>
                <w:rtl/>
                <w:lang w:bidi="fa-IR"/>
              </w:rPr>
              <w:t xml:space="preserve"> </w:t>
            </w:r>
            <w:r w:rsidR="003E13B9" w:rsidRPr="001A60FD">
              <w:rPr>
                <w:rStyle w:val="Hyperlink"/>
                <w:rFonts w:hint="eastAsia"/>
                <w:noProof/>
                <w:rtl/>
                <w:lang w:bidi="fa-IR"/>
              </w:rPr>
              <w:t>وأنهم</w:t>
            </w:r>
            <w:r w:rsidR="003E13B9" w:rsidRPr="001A60FD">
              <w:rPr>
                <w:rStyle w:val="Hyperlink"/>
                <w:noProof/>
                <w:rtl/>
                <w:lang w:bidi="fa-IR"/>
              </w:rPr>
              <w:t xml:space="preserve"> )</w:t>
            </w:r>
          </w:hyperlink>
          <w:r w:rsidR="000D2DF9">
            <w:rPr>
              <w:rStyle w:val="Hyperlink"/>
              <w:rFonts w:hint="cs"/>
              <w:noProof/>
              <w:rtl/>
            </w:rPr>
            <w:t xml:space="preserve"> </w:t>
          </w:r>
          <w:hyperlink w:anchor="_Toc256693310" w:history="1">
            <w:r w:rsidR="003E13B9" w:rsidRPr="001A60FD">
              <w:rPr>
                <w:rStyle w:val="Hyperlink"/>
                <w:noProof/>
                <w:rtl/>
                <w:lang w:bidi="fa-IR"/>
              </w:rPr>
              <w:t xml:space="preserve">( </w:t>
            </w:r>
            <w:r w:rsidR="003E13B9" w:rsidRPr="001A60FD">
              <w:rPr>
                <w:rStyle w:val="Hyperlink"/>
                <w:rFonts w:hint="eastAsia"/>
                <w:noProof/>
                <w:rtl/>
                <w:lang w:bidi="fa-IR"/>
              </w:rPr>
              <w:t>يعلمون</w:t>
            </w:r>
            <w:r w:rsidR="003E13B9" w:rsidRPr="001A60FD">
              <w:rPr>
                <w:rStyle w:val="Hyperlink"/>
                <w:noProof/>
                <w:rtl/>
                <w:lang w:bidi="fa-IR"/>
              </w:rPr>
              <w:t xml:space="preserve"> </w:t>
            </w:r>
            <w:r w:rsidR="003E13B9" w:rsidRPr="001A60FD">
              <w:rPr>
                <w:rStyle w:val="Hyperlink"/>
                <w:rFonts w:hint="eastAsia"/>
                <w:noProof/>
                <w:rtl/>
                <w:lang w:bidi="fa-IR"/>
              </w:rPr>
              <w:t>علمه</w:t>
            </w:r>
            <w:r w:rsidR="003E13B9" w:rsidRPr="001A60FD">
              <w:rPr>
                <w:rStyle w:val="Hyperlink"/>
                <w:noProof/>
                <w:rtl/>
                <w:lang w:bidi="fa-IR"/>
              </w:rPr>
              <w:t xml:space="preserve"> </w:t>
            </w:r>
            <w:r w:rsidR="003E13B9" w:rsidRPr="001A60FD">
              <w:rPr>
                <w:rStyle w:val="Hyperlink"/>
                <w:rFonts w:hint="eastAsia"/>
                <w:noProof/>
                <w:rtl/>
                <w:lang w:bidi="fa-IR"/>
              </w:rPr>
              <w:t>كله</w:t>
            </w:r>
            <w:r w:rsidR="003E13B9" w:rsidRPr="001A60FD">
              <w:rPr>
                <w:rStyle w:val="Hyperlink"/>
                <w:noProof/>
                <w:rtl/>
                <w:lang w:bidi="fa-IR"/>
              </w:rPr>
              <w:t xml:space="preserve"> )</w:t>
            </w:r>
            <w:r w:rsidR="003E13B9">
              <w:rPr>
                <w:noProof/>
                <w:webHidden/>
                <w:rtl/>
              </w:rPr>
              <w:tab/>
            </w:r>
          </w:hyperlink>
          <w:r w:rsidR="000D2DF9">
            <w:rPr>
              <w:rStyle w:val="Hyperlink"/>
              <w:rFonts w:hint="cs"/>
              <w:noProof/>
              <w:rtl/>
            </w:rPr>
            <w:t xml:space="preserve"> </w:t>
          </w:r>
          <w:hyperlink w:anchor="_Toc256693311" w:history="1">
            <w:r w:rsidR="003E13B9" w:rsidRPr="001A60FD">
              <w:rPr>
                <w:rStyle w:val="Hyperlink"/>
                <w:rFonts w:hint="eastAsia"/>
                <w:noProof/>
                <w:rtl/>
              </w:rPr>
              <w:t>باب</w:t>
            </w:r>
          </w:hyperlink>
          <w:r w:rsidR="000D2DF9">
            <w:rPr>
              <w:rStyle w:val="Hyperlink"/>
              <w:rFonts w:hint="cs"/>
              <w:noProof/>
              <w:rtl/>
            </w:rPr>
            <w:t xml:space="preserve"> </w:t>
          </w:r>
          <w:hyperlink w:anchor="_Toc256693312" w:history="1">
            <w:r w:rsidR="003E13B9" w:rsidRPr="001A60FD">
              <w:rPr>
                <w:rStyle w:val="Hyperlink"/>
                <w:rFonts w:hint="eastAsia"/>
                <w:noProof/>
                <w:rtl/>
              </w:rPr>
              <w:t>أنّه</w:t>
            </w:r>
            <w:r w:rsidR="003E13B9" w:rsidRPr="001A60FD">
              <w:rPr>
                <w:rStyle w:val="Hyperlink"/>
                <w:noProof/>
                <w:rtl/>
              </w:rPr>
              <w:t xml:space="preserve"> </w:t>
            </w:r>
            <w:r w:rsidR="003E13B9" w:rsidRPr="001A60FD">
              <w:rPr>
                <w:rStyle w:val="Hyperlink"/>
                <w:rFonts w:hint="eastAsia"/>
                <w:noProof/>
                <w:rtl/>
              </w:rPr>
              <w:t>لم</w:t>
            </w:r>
            <w:r w:rsidR="003E13B9" w:rsidRPr="001A60FD">
              <w:rPr>
                <w:rStyle w:val="Hyperlink"/>
                <w:noProof/>
                <w:rtl/>
              </w:rPr>
              <w:t xml:space="preserve"> </w:t>
            </w:r>
            <w:r w:rsidR="003E13B9" w:rsidRPr="001A60FD">
              <w:rPr>
                <w:rStyle w:val="Hyperlink"/>
                <w:rFonts w:hint="eastAsia"/>
                <w:noProof/>
                <w:rtl/>
              </w:rPr>
              <w:t>يجمع</w:t>
            </w:r>
            <w:r w:rsidR="003E13B9" w:rsidRPr="001A60FD">
              <w:rPr>
                <w:rStyle w:val="Hyperlink"/>
                <w:noProof/>
                <w:rtl/>
              </w:rPr>
              <w:t xml:space="preserve"> </w:t>
            </w:r>
            <w:r w:rsidR="003E13B9" w:rsidRPr="001A60FD">
              <w:rPr>
                <w:rStyle w:val="Hyperlink"/>
                <w:rFonts w:hint="eastAsia"/>
                <w:noProof/>
                <w:rtl/>
              </w:rPr>
              <w:t>القرآن</w:t>
            </w:r>
            <w:r w:rsidR="003E13B9" w:rsidRPr="001A60FD">
              <w:rPr>
                <w:rStyle w:val="Hyperlink"/>
                <w:noProof/>
                <w:rtl/>
              </w:rPr>
              <w:t xml:space="preserve"> </w:t>
            </w:r>
            <w:r w:rsidR="003E13B9" w:rsidRPr="001A60FD">
              <w:rPr>
                <w:rStyle w:val="Hyperlink"/>
                <w:rFonts w:hint="eastAsia"/>
                <w:noProof/>
                <w:rtl/>
              </w:rPr>
              <w:t>كله</w:t>
            </w:r>
            <w:r w:rsidR="003E13B9" w:rsidRPr="001A60FD">
              <w:rPr>
                <w:rStyle w:val="Hyperlink"/>
                <w:noProof/>
                <w:rtl/>
              </w:rPr>
              <w:t xml:space="preserve"> </w:t>
            </w:r>
            <w:r w:rsidR="003E13B9" w:rsidRPr="001A60FD">
              <w:rPr>
                <w:rStyle w:val="Hyperlink"/>
                <w:rFonts w:hint="eastAsia"/>
                <w:noProof/>
                <w:rtl/>
              </w:rPr>
              <w:t>إلّا</w:t>
            </w:r>
            <w:r w:rsidR="003E13B9" w:rsidRPr="001A60FD">
              <w:rPr>
                <w:rStyle w:val="Hyperlink"/>
                <w:noProof/>
                <w:rtl/>
              </w:rPr>
              <w:t xml:space="preserve"> </w:t>
            </w:r>
            <w:r w:rsidR="003E13B9" w:rsidRPr="001A60FD">
              <w:rPr>
                <w:rStyle w:val="Hyperlink"/>
                <w:rFonts w:hint="eastAsia"/>
                <w:noProof/>
                <w:rtl/>
              </w:rPr>
              <w:t>الأئمّة</w:t>
            </w:r>
            <w:r w:rsidR="003E13B9" w:rsidRPr="001A60FD">
              <w:rPr>
                <w:rStyle w:val="Hyperlink"/>
                <w:noProof/>
                <w:rtl/>
              </w:rPr>
              <w:t xml:space="preserve"> </w:t>
            </w:r>
            <w:r w:rsidR="003E13B9" w:rsidRPr="001A60FD">
              <w:rPr>
                <w:rStyle w:val="Hyperlink"/>
                <w:rFonts w:cs="Rafed Alaem" w:hint="eastAsia"/>
                <w:noProof/>
                <w:rtl/>
              </w:rPr>
              <w:t>عليهم‌السلام</w:t>
            </w:r>
            <w:r w:rsidR="003E13B9" w:rsidRPr="001A60FD">
              <w:rPr>
                <w:rStyle w:val="Hyperlink"/>
                <w:noProof/>
                <w:rtl/>
              </w:rPr>
              <w:t xml:space="preserve"> </w:t>
            </w:r>
            <w:r w:rsidR="003E13B9" w:rsidRPr="001A60FD">
              <w:rPr>
                <w:rStyle w:val="Hyperlink"/>
                <w:rFonts w:hint="eastAsia"/>
                <w:noProof/>
                <w:rtl/>
              </w:rPr>
              <w:t>وأنهم</w:t>
            </w:r>
            <w:r w:rsidR="003E13B9" w:rsidRPr="001A60FD">
              <w:rPr>
                <w:rStyle w:val="Hyperlink"/>
                <w:noProof/>
                <w:rtl/>
              </w:rPr>
              <w:t xml:space="preserve"> </w:t>
            </w:r>
            <w:r w:rsidR="003E13B9" w:rsidRPr="001A60FD">
              <w:rPr>
                <w:rStyle w:val="Hyperlink"/>
                <w:rFonts w:hint="eastAsia"/>
                <w:noProof/>
                <w:rtl/>
              </w:rPr>
              <w:t>يعلمون</w:t>
            </w:r>
            <w:r w:rsidR="003E13B9" w:rsidRPr="001A60FD">
              <w:rPr>
                <w:rStyle w:val="Hyperlink"/>
                <w:noProof/>
                <w:rtl/>
              </w:rPr>
              <w:t xml:space="preserve"> </w:t>
            </w:r>
            <w:r w:rsidR="003E13B9" w:rsidRPr="001A60FD">
              <w:rPr>
                <w:rStyle w:val="Hyperlink"/>
                <w:rFonts w:hint="eastAsia"/>
                <w:noProof/>
                <w:rtl/>
              </w:rPr>
              <w:t>علمه</w:t>
            </w:r>
            <w:r w:rsidR="003E13B9" w:rsidRPr="001A60FD">
              <w:rPr>
                <w:rStyle w:val="Hyperlink"/>
                <w:noProof/>
                <w:rtl/>
              </w:rPr>
              <w:t xml:space="preserve"> </w:t>
            </w:r>
            <w:r w:rsidR="003E13B9" w:rsidRPr="001A60FD">
              <w:rPr>
                <w:rStyle w:val="Hyperlink"/>
                <w:rFonts w:hint="eastAsia"/>
                <w:noProof/>
                <w:rtl/>
              </w:rPr>
              <w:t>كله</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256693312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35</w:t>
            </w:r>
            <w:r w:rsidR="003E13B9">
              <w:rPr>
                <w:noProof/>
                <w:webHidden/>
                <w:rtl/>
              </w:rPr>
              <w:fldChar w:fldCharType="end"/>
            </w:r>
          </w:hyperlink>
        </w:p>
        <w:p w14:paraId="513C7C80" w14:textId="347CD1FF" w:rsidR="003E13B9" w:rsidRDefault="001E13D6" w:rsidP="000D2DF9">
          <w:pPr>
            <w:pStyle w:val="TOC1"/>
            <w:rPr>
              <w:rFonts w:asciiTheme="minorHAnsi" w:eastAsiaTheme="minorEastAsia" w:hAnsiTheme="minorHAnsi" w:cstheme="minorBidi"/>
              <w:bCs w:val="0"/>
              <w:noProof/>
              <w:color w:val="auto"/>
              <w:sz w:val="22"/>
              <w:szCs w:val="22"/>
              <w:rtl/>
            </w:rPr>
          </w:pPr>
          <w:hyperlink w:anchor="_Toc256693313" w:history="1">
            <w:r w:rsidR="003E13B9" w:rsidRPr="001A60FD">
              <w:rPr>
                <w:rStyle w:val="Hyperlink"/>
                <w:rFonts w:hint="eastAsia"/>
                <w:noProof/>
                <w:rtl/>
                <w:lang w:bidi="fa-IR"/>
              </w:rPr>
              <w:t>باب</w:t>
            </w:r>
          </w:hyperlink>
          <w:r w:rsidR="000D2DF9">
            <w:rPr>
              <w:rStyle w:val="Hyperlink"/>
              <w:rFonts w:hint="cs"/>
              <w:noProof/>
              <w:rtl/>
            </w:rPr>
            <w:t xml:space="preserve"> </w:t>
          </w:r>
          <w:hyperlink w:anchor="_Toc256693314" w:history="1">
            <w:r w:rsidR="003E13B9" w:rsidRPr="001A60FD">
              <w:rPr>
                <w:rStyle w:val="Hyperlink"/>
                <w:noProof/>
                <w:rtl/>
                <w:lang w:bidi="fa-IR"/>
              </w:rPr>
              <w:t xml:space="preserve">( </w:t>
            </w:r>
            <w:r w:rsidR="003E13B9" w:rsidRPr="001A60FD">
              <w:rPr>
                <w:rStyle w:val="Hyperlink"/>
                <w:rFonts w:hint="eastAsia"/>
                <w:noProof/>
                <w:rtl/>
                <w:lang w:bidi="fa-IR"/>
              </w:rPr>
              <w:t>ما</w:t>
            </w:r>
            <w:r w:rsidR="003E13B9" w:rsidRPr="001A60FD">
              <w:rPr>
                <w:rStyle w:val="Hyperlink"/>
                <w:noProof/>
                <w:rtl/>
                <w:lang w:bidi="fa-IR"/>
              </w:rPr>
              <w:t xml:space="preserve"> </w:t>
            </w:r>
            <w:r w:rsidR="003E13B9" w:rsidRPr="001A60FD">
              <w:rPr>
                <w:rStyle w:val="Hyperlink"/>
                <w:rFonts w:hint="eastAsia"/>
                <w:noProof/>
                <w:rtl/>
                <w:lang w:bidi="fa-IR"/>
              </w:rPr>
              <w:t>أعطي</w:t>
            </w:r>
            <w:r w:rsidR="003E13B9" w:rsidRPr="001A60FD">
              <w:rPr>
                <w:rStyle w:val="Hyperlink"/>
                <w:noProof/>
                <w:rtl/>
                <w:lang w:bidi="fa-IR"/>
              </w:rPr>
              <w:t xml:space="preserve"> </w:t>
            </w:r>
            <w:r w:rsidR="003E13B9" w:rsidRPr="001A60FD">
              <w:rPr>
                <w:rStyle w:val="Hyperlink"/>
                <w:rFonts w:hint="eastAsia"/>
                <w:noProof/>
                <w:rtl/>
                <w:lang w:bidi="fa-IR"/>
              </w:rPr>
              <w:t>الأئمّة</w:t>
            </w:r>
            <w:r w:rsidR="003E13B9" w:rsidRPr="001A60FD">
              <w:rPr>
                <w:rStyle w:val="Hyperlink"/>
                <w:noProof/>
                <w:rtl/>
                <w:lang w:bidi="fa-IR"/>
              </w:rPr>
              <w:t xml:space="preserve"> </w:t>
            </w:r>
            <w:r w:rsidR="003E13B9" w:rsidRPr="001A60FD">
              <w:rPr>
                <w:rStyle w:val="Hyperlink"/>
                <w:rFonts w:cs="Rafed Alaem" w:hint="eastAsia"/>
                <w:noProof/>
                <w:rtl/>
              </w:rPr>
              <w:t>عليهم‌السلام</w:t>
            </w:r>
            <w:r w:rsidR="003E13B9" w:rsidRPr="001A60FD">
              <w:rPr>
                <w:rStyle w:val="Hyperlink"/>
                <w:noProof/>
                <w:rtl/>
                <w:lang w:bidi="fa-IR"/>
              </w:rPr>
              <w:t xml:space="preserve"> </w:t>
            </w:r>
            <w:r w:rsidR="003E13B9" w:rsidRPr="001A60FD">
              <w:rPr>
                <w:rStyle w:val="Hyperlink"/>
                <w:rFonts w:hint="eastAsia"/>
                <w:noProof/>
                <w:rtl/>
                <w:lang w:bidi="fa-IR"/>
              </w:rPr>
              <w:t>من</w:t>
            </w:r>
            <w:r w:rsidR="003E13B9" w:rsidRPr="001A60FD">
              <w:rPr>
                <w:rStyle w:val="Hyperlink"/>
                <w:noProof/>
                <w:rtl/>
                <w:lang w:bidi="fa-IR"/>
              </w:rPr>
              <w:t xml:space="preserve"> </w:t>
            </w:r>
            <w:r w:rsidR="003E13B9" w:rsidRPr="001A60FD">
              <w:rPr>
                <w:rStyle w:val="Hyperlink"/>
                <w:rFonts w:hint="eastAsia"/>
                <w:noProof/>
                <w:rtl/>
                <w:lang w:bidi="fa-IR"/>
              </w:rPr>
              <w:t>اسم</w:t>
            </w:r>
            <w:r w:rsidR="003E13B9" w:rsidRPr="001A60FD">
              <w:rPr>
                <w:rStyle w:val="Hyperlink"/>
                <w:noProof/>
                <w:rtl/>
                <w:lang w:bidi="fa-IR"/>
              </w:rPr>
              <w:t xml:space="preserve"> </w:t>
            </w:r>
            <w:r w:rsidR="003E13B9" w:rsidRPr="001A60FD">
              <w:rPr>
                <w:rStyle w:val="Hyperlink"/>
                <w:rFonts w:hint="eastAsia"/>
                <w:noProof/>
                <w:rtl/>
                <w:lang w:bidi="fa-IR"/>
              </w:rPr>
              <w:t>الله</w:t>
            </w:r>
            <w:r w:rsidR="003E13B9" w:rsidRPr="001A60FD">
              <w:rPr>
                <w:rStyle w:val="Hyperlink"/>
                <w:noProof/>
                <w:rtl/>
                <w:lang w:bidi="fa-IR"/>
              </w:rPr>
              <w:t xml:space="preserve"> </w:t>
            </w:r>
            <w:r w:rsidR="003E13B9" w:rsidRPr="001A60FD">
              <w:rPr>
                <w:rStyle w:val="Hyperlink"/>
                <w:rFonts w:hint="eastAsia"/>
                <w:noProof/>
                <w:rtl/>
                <w:lang w:bidi="fa-IR"/>
              </w:rPr>
              <w:t>الأعظم</w:t>
            </w:r>
            <w:r w:rsidR="003E13B9" w:rsidRPr="001A60FD">
              <w:rPr>
                <w:rStyle w:val="Hyperlink"/>
                <w:noProof/>
                <w:rtl/>
                <w:lang w:bidi="fa-IR"/>
              </w:rPr>
              <w:t xml:space="preserve"> )</w:t>
            </w:r>
          </w:hyperlink>
          <w:r w:rsidR="000D2DF9">
            <w:rPr>
              <w:rStyle w:val="Hyperlink"/>
              <w:rFonts w:hint="cs"/>
              <w:noProof/>
              <w:rtl/>
            </w:rPr>
            <w:t xml:space="preserve"> </w:t>
          </w:r>
          <w:hyperlink w:anchor="_Toc256693315"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ما</w:t>
            </w:r>
            <w:r w:rsidR="003E13B9" w:rsidRPr="001A60FD">
              <w:rPr>
                <w:rStyle w:val="Hyperlink"/>
                <w:noProof/>
                <w:rtl/>
              </w:rPr>
              <w:t xml:space="preserve"> </w:t>
            </w:r>
            <w:r w:rsidR="003E13B9" w:rsidRPr="001A60FD">
              <w:rPr>
                <w:rStyle w:val="Hyperlink"/>
                <w:rFonts w:hint="eastAsia"/>
                <w:noProof/>
                <w:rtl/>
              </w:rPr>
              <w:t>أعطي</w:t>
            </w:r>
            <w:r w:rsidR="003E13B9" w:rsidRPr="001A60FD">
              <w:rPr>
                <w:rStyle w:val="Hyperlink"/>
                <w:noProof/>
                <w:rtl/>
              </w:rPr>
              <w:t xml:space="preserve"> </w:t>
            </w:r>
            <w:r w:rsidR="003E13B9" w:rsidRPr="001A60FD">
              <w:rPr>
                <w:rStyle w:val="Hyperlink"/>
                <w:rFonts w:hint="eastAsia"/>
                <w:noProof/>
                <w:rtl/>
              </w:rPr>
              <w:t>الأئمّة</w:t>
            </w:r>
            <w:r w:rsidR="003E13B9" w:rsidRPr="001A60FD">
              <w:rPr>
                <w:rStyle w:val="Hyperlink"/>
                <w:noProof/>
                <w:rtl/>
              </w:rPr>
              <w:t xml:space="preserve"> </w:t>
            </w:r>
            <w:r w:rsidR="003E13B9" w:rsidRPr="001A60FD">
              <w:rPr>
                <w:rStyle w:val="Hyperlink"/>
                <w:rFonts w:cs="Rafed Alaem" w:hint="eastAsia"/>
                <w:noProof/>
                <w:rtl/>
              </w:rPr>
              <w:t>عليهم‌السلام</w:t>
            </w:r>
            <w:r w:rsidR="003E13B9" w:rsidRPr="001A60FD">
              <w:rPr>
                <w:rStyle w:val="Hyperlink"/>
                <w:noProof/>
                <w:rtl/>
              </w:rPr>
              <w:t xml:space="preserve"> </w:t>
            </w:r>
            <w:r w:rsidR="003E13B9" w:rsidRPr="001A60FD">
              <w:rPr>
                <w:rStyle w:val="Hyperlink"/>
                <w:rFonts w:hint="eastAsia"/>
                <w:noProof/>
                <w:rtl/>
              </w:rPr>
              <w:t>من</w:t>
            </w:r>
            <w:r w:rsidR="003E13B9" w:rsidRPr="001A60FD">
              <w:rPr>
                <w:rStyle w:val="Hyperlink"/>
                <w:noProof/>
                <w:rtl/>
              </w:rPr>
              <w:t xml:space="preserve"> </w:t>
            </w:r>
            <w:r w:rsidR="003E13B9" w:rsidRPr="001A60FD">
              <w:rPr>
                <w:rStyle w:val="Hyperlink"/>
                <w:rFonts w:hint="eastAsia"/>
                <w:noProof/>
                <w:rtl/>
              </w:rPr>
              <w:t>اسم</w:t>
            </w:r>
            <w:r w:rsidR="003E13B9" w:rsidRPr="001A60FD">
              <w:rPr>
                <w:rStyle w:val="Hyperlink"/>
                <w:noProof/>
                <w:rtl/>
              </w:rPr>
              <w:t xml:space="preserve"> </w:t>
            </w:r>
            <w:r w:rsidR="003E13B9" w:rsidRPr="001A60FD">
              <w:rPr>
                <w:rStyle w:val="Hyperlink"/>
                <w:rFonts w:hint="eastAsia"/>
                <w:noProof/>
                <w:rtl/>
              </w:rPr>
              <w:t>الله</w:t>
            </w:r>
            <w:r w:rsidR="003E13B9" w:rsidRPr="001A60FD">
              <w:rPr>
                <w:rStyle w:val="Hyperlink"/>
                <w:noProof/>
                <w:rtl/>
              </w:rPr>
              <w:t xml:space="preserve"> </w:t>
            </w:r>
            <w:r w:rsidR="003E13B9" w:rsidRPr="001A60FD">
              <w:rPr>
                <w:rStyle w:val="Hyperlink"/>
                <w:rFonts w:hint="eastAsia"/>
                <w:noProof/>
                <w:rtl/>
              </w:rPr>
              <w:t>الأعظم</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256693315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40</w:t>
            </w:r>
            <w:r w:rsidR="003E13B9">
              <w:rPr>
                <w:noProof/>
                <w:webHidden/>
                <w:rtl/>
              </w:rPr>
              <w:fldChar w:fldCharType="end"/>
            </w:r>
          </w:hyperlink>
        </w:p>
        <w:p w14:paraId="63F85C09" w14:textId="16DD8FCC" w:rsidR="003E13B9" w:rsidRDefault="001E13D6" w:rsidP="000D2DF9">
          <w:pPr>
            <w:pStyle w:val="TOC1"/>
            <w:rPr>
              <w:rFonts w:asciiTheme="minorHAnsi" w:eastAsiaTheme="minorEastAsia" w:hAnsiTheme="minorHAnsi" w:cstheme="minorBidi"/>
              <w:bCs w:val="0"/>
              <w:noProof/>
              <w:color w:val="auto"/>
              <w:sz w:val="22"/>
              <w:szCs w:val="22"/>
              <w:rtl/>
            </w:rPr>
          </w:pPr>
          <w:hyperlink w:anchor="_Toc256693316" w:history="1">
            <w:r w:rsidR="003E13B9" w:rsidRPr="001A60FD">
              <w:rPr>
                <w:rStyle w:val="Hyperlink"/>
                <w:rFonts w:hint="eastAsia"/>
                <w:noProof/>
                <w:rtl/>
                <w:lang w:bidi="fa-IR"/>
              </w:rPr>
              <w:t>باب</w:t>
            </w:r>
          </w:hyperlink>
          <w:r w:rsidR="000D2DF9">
            <w:rPr>
              <w:rStyle w:val="Hyperlink"/>
              <w:rFonts w:hint="cs"/>
              <w:noProof/>
              <w:rtl/>
            </w:rPr>
            <w:t xml:space="preserve"> </w:t>
          </w:r>
          <w:hyperlink w:anchor="_Toc256693317" w:history="1">
            <w:r w:rsidR="003E13B9" w:rsidRPr="001A60FD">
              <w:rPr>
                <w:rStyle w:val="Hyperlink"/>
                <w:noProof/>
                <w:rtl/>
                <w:lang w:bidi="fa-IR"/>
              </w:rPr>
              <w:t xml:space="preserve">( </w:t>
            </w:r>
            <w:r w:rsidR="003E13B9" w:rsidRPr="001A60FD">
              <w:rPr>
                <w:rStyle w:val="Hyperlink"/>
                <w:rFonts w:hint="eastAsia"/>
                <w:noProof/>
                <w:rtl/>
                <w:lang w:bidi="fa-IR"/>
              </w:rPr>
              <w:t>ما</w:t>
            </w:r>
            <w:r w:rsidR="003E13B9" w:rsidRPr="001A60FD">
              <w:rPr>
                <w:rStyle w:val="Hyperlink"/>
                <w:noProof/>
                <w:rtl/>
                <w:lang w:bidi="fa-IR"/>
              </w:rPr>
              <w:t xml:space="preserve"> </w:t>
            </w:r>
            <w:r w:rsidR="003E13B9" w:rsidRPr="001A60FD">
              <w:rPr>
                <w:rStyle w:val="Hyperlink"/>
                <w:rFonts w:hint="eastAsia"/>
                <w:noProof/>
                <w:rtl/>
                <w:lang w:bidi="fa-IR"/>
              </w:rPr>
              <w:t>عند</w:t>
            </w:r>
            <w:r w:rsidR="003E13B9" w:rsidRPr="001A60FD">
              <w:rPr>
                <w:rStyle w:val="Hyperlink"/>
                <w:noProof/>
                <w:rtl/>
                <w:lang w:bidi="fa-IR"/>
              </w:rPr>
              <w:t xml:space="preserve"> </w:t>
            </w:r>
            <w:r w:rsidR="003E13B9" w:rsidRPr="001A60FD">
              <w:rPr>
                <w:rStyle w:val="Hyperlink"/>
                <w:rFonts w:hint="eastAsia"/>
                <w:noProof/>
                <w:rtl/>
                <w:lang w:bidi="fa-IR"/>
              </w:rPr>
              <w:t>الأئمّة</w:t>
            </w:r>
            <w:r w:rsidR="003E13B9" w:rsidRPr="001A60FD">
              <w:rPr>
                <w:rStyle w:val="Hyperlink"/>
                <w:noProof/>
                <w:rtl/>
                <w:lang w:bidi="fa-IR"/>
              </w:rPr>
              <w:t xml:space="preserve"> </w:t>
            </w:r>
            <w:r w:rsidR="003E13B9" w:rsidRPr="001A60FD">
              <w:rPr>
                <w:rStyle w:val="Hyperlink"/>
                <w:rFonts w:hint="eastAsia"/>
                <w:noProof/>
                <w:rtl/>
                <w:lang w:bidi="fa-IR"/>
              </w:rPr>
              <w:t>من</w:t>
            </w:r>
            <w:r w:rsidR="003E13B9" w:rsidRPr="001A60FD">
              <w:rPr>
                <w:rStyle w:val="Hyperlink"/>
                <w:noProof/>
                <w:rtl/>
                <w:lang w:bidi="fa-IR"/>
              </w:rPr>
              <w:t xml:space="preserve"> </w:t>
            </w:r>
            <w:r w:rsidR="003E13B9" w:rsidRPr="001A60FD">
              <w:rPr>
                <w:rStyle w:val="Hyperlink"/>
                <w:rFonts w:hint="eastAsia"/>
                <w:noProof/>
                <w:rtl/>
                <w:lang w:bidi="fa-IR"/>
              </w:rPr>
              <w:t>آيات</w:t>
            </w:r>
            <w:r w:rsidR="003E13B9" w:rsidRPr="001A60FD">
              <w:rPr>
                <w:rStyle w:val="Hyperlink"/>
                <w:noProof/>
                <w:rtl/>
                <w:lang w:bidi="fa-IR"/>
              </w:rPr>
              <w:t xml:space="preserve"> </w:t>
            </w:r>
            <w:r w:rsidR="003E13B9" w:rsidRPr="001A60FD">
              <w:rPr>
                <w:rStyle w:val="Hyperlink"/>
                <w:rFonts w:hint="eastAsia"/>
                <w:noProof/>
                <w:rtl/>
                <w:lang w:bidi="fa-IR"/>
              </w:rPr>
              <w:t>الأنبياء</w:t>
            </w:r>
            <w:r w:rsidR="003E13B9" w:rsidRPr="001A60FD">
              <w:rPr>
                <w:rStyle w:val="Hyperlink"/>
                <w:noProof/>
                <w:rtl/>
                <w:lang w:bidi="fa-IR"/>
              </w:rPr>
              <w:t xml:space="preserve"> </w:t>
            </w:r>
            <w:r w:rsidR="003E13B9" w:rsidRPr="001A60FD">
              <w:rPr>
                <w:rStyle w:val="Hyperlink"/>
                <w:rFonts w:cs="Rafed Alaem" w:hint="eastAsia"/>
                <w:noProof/>
                <w:rtl/>
              </w:rPr>
              <w:t>عليهم‌السلام</w:t>
            </w:r>
            <w:r w:rsidR="003E13B9" w:rsidRPr="001A60FD">
              <w:rPr>
                <w:rStyle w:val="Hyperlink"/>
                <w:rFonts w:cs="Rafed Alaem"/>
                <w:noProof/>
                <w:rtl/>
              </w:rPr>
              <w:t xml:space="preserve"> </w:t>
            </w:r>
            <w:r w:rsidR="003E13B9" w:rsidRPr="001A60FD">
              <w:rPr>
                <w:rStyle w:val="Hyperlink"/>
                <w:noProof/>
                <w:rtl/>
                <w:lang w:bidi="fa-IR"/>
              </w:rPr>
              <w:t>)</w:t>
            </w:r>
          </w:hyperlink>
          <w:r w:rsidR="000D2DF9">
            <w:rPr>
              <w:rStyle w:val="Hyperlink"/>
              <w:rFonts w:hint="cs"/>
              <w:noProof/>
              <w:rtl/>
            </w:rPr>
            <w:t xml:space="preserve"> </w:t>
          </w:r>
          <w:hyperlink w:anchor="_Toc256693318"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ما</w:t>
            </w:r>
            <w:r w:rsidR="003E13B9" w:rsidRPr="001A60FD">
              <w:rPr>
                <w:rStyle w:val="Hyperlink"/>
                <w:noProof/>
                <w:rtl/>
              </w:rPr>
              <w:t xml:space="preserve"> </w:t>
            </w:r>
            <w:r w:rsidR="003E13B9" w:rsidRPr="001A60FD">
              <w:rPr>
                <w:rStyle w:val="Hyperlink"/>
                <w:rFonts w:hint="eastAsia"/>
                <w:noProof/>
                <w:rtl/>
              </w:rPr>
              <w:t>عند</w:t>
            </w:r>
            <w:r w:rsidR="003E13B9" w:rsidRPr="001A60FD">
              <w:rPr>
                <w:rStyle w:val="Hyperlink"/>
                <w:noProof/>
                <w:rtl/>
              </w:rPr>
              <w:t xml:space="preserve"> </w:t>
            </w:r>
            <w:r w:rsidR="003E13B9" w:rsidRPr="001A60FD">
              <w:rPr>
                <w:rStyle w:val="Hyperlink"/>
                <w:rFonts w:hint="eastAsia"/>
                <w:noProof/>
                <w:rtl/>
              </w:rPr>
              <w:t>الأئمّة</w:t>
            </w:r>
            <w:r w:rsidR="003E13B9" w:rsidRPr="001A60FD">
              <w:rPr>
                <w:rStyle w:val="Hyperlink"/>
                <w:noProof/>
                <w:rtl/>
              </w:rPr>
              <w:t xml:space="preserve"> </w:t>
            </w:r>
            <w:r w:rsidR="003E13B9" w:rsidRPr="001A60FD">
              <w:rPr>
                <w:rStyle w:val="Hyperlink"/>
                <w:rFonts w:hint="eastAsia"/>
                <w:noProof/>
                <w:rtl/>
              </w:rPr>
              <w:t>من</w:t>
            </w:r>
            <w:r w:rsidR="003E13B9" w:rsidRPr="001A60FD">
              <w:rPr>
                <w:rStyle w:val="Hyperlink"/>
                <w:noProof/>
                <w:rtl/>
              </w:rPr>
              <w:t xml:space="preserve"> </w:t>
            </w:r>
            <w:r w:rsidR="003E13B9" w:rsidRPr="001A60FD">
              <w:rPr>
                <w:rStyle w:val="Hyperlink"/>
                <w:rFonts w:hint="eastAsia"/>
                <w:noProof/>
                <w:rtl/>
              </w:rPr>
              <w:t>آيات</w:t>
            </w:r>
            <w:r w:rsidR="003E13B9" w:rsidRPr="001A60FD">
              <w:rPr>
                <w:rStyle w:val="Hyperlink"/>
                <w:noProof/>
                <w:rtl/>
              </w:rPr>
              <w:t xml:space="preserve"> </w:t>
            </w:r>
            <w:r w:rsidR="003E13B9" w:rsidRPr="001A60FD">
              <w:rPr>
                <w:rStyle w:val="Hyperlink"/>
                <w:rFonts w:hint="eastAsia"/>
                <w:noProof/>
                <w:rtl/>
              </w:rPr>
              <w:t>الأنبياء</w:t>
            </w:r>
            <w:r w:rsidR="003E13B9" w:rsidRPr="001A60FD">
              <w:rPr>
                <w:rStyle w:val="Hyperlink"/>
                <w:noProof/>
                <w:rtl/>
              </w:rPr>
              <w:t xml:space="preserve"> </w:t>
            </w:r>
            <w:r w:rsidR="003E13B9" w:rsidRPr="001A60FD">
              <w:rPr>
                <w:rStyle w:val="Hyperlink"/>
                <w:rFonts w:cs="Rafed Alaem" w:hint="eastAsia"/>
                <w:noProof/>
                <w:rtl/>
              </w:rPr>
              <w:t>عليهم‌السلام</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256693318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43</w:t>
            </w:r>
            <w:r w:rsidR="003E13B9">
              <w:rPr>
                <w:noProof/>
                <w:webHidden/>
                <w:rtl/>
              </w:rPr>
              <w:fldChar w:fldCharType="end"/>
            </w:r>
          </w:hyperlink>
        </w:p>
        <w:p w14:paraId="675E840A" w14:textId="2699D6F8" w:rsidR="003E13B9" w:rsidRDefault="001E13D6" w:rsidP="000D2DF9">
          <w:pPr>
            <w:pStyle w:val="TOC1"/>
            <w:rPr>
              <w:rFonts w:asciiTheme="minorHAnsi" w:eastAsiaTheme="minorEastAsia" w:hAnsiTheme="minorHAnsi" w:cstheme="minorBidi"/>
              <w:bCs w:val="0"/>
              <w:noProof/>
              <w:color w:val="auto"/>
              <w:sz w:val="22"/>
              <w:szCs w:val="22"/>
              <w:rtl/>
            </w:rPr>
          </w:pPr>
          <w:hyperlink w:anchor="_Toc256693319" w:history="1">
            <w:r w:rsidR="003E13B9" w:rsidRPr="001A60FD">
              <w:rPr>
                <w:rStyle w:val="Hyperlink"/>
                <w:rFonts w:hint="eastAsia"/>
                <w:noProof/>
                <w:rtl/>
                <w:lang w:bidi="fa-IR"/>
              </w:rPr>
              <w:t>باب</w:t>
            </w:r>
          </w:hyperlink>
          <w:r w:rsidR="000D2DF9">
            <w:rPr>
              <w:rStyle w:val="Hyperlink"/>
              <w:rFonts w:hint="cs"/>
              <w:noProof/>
              <w:rtl/>
            </w:rPr>
            <w:t xml:space="preserve"> </w:t>
          </w:r>
          <w:hyperlink w:anchor="_Toc256693320" w:history="1">
            <w:r w:rsidR="003E13B9" w:rsidRPr="001A60FD">
              <w:rPr>
                <w:rStyle w:val="Hyperlink"/>
                <w:noProof/>
                <w:rtl/>
                <w:lang w:bidi="fa-IR"/>
              </w:rPr>
              <w:t xml:space="preserve">( </w:t>
            </w:r>
            <w:r w:rsidR="003E13B9" w:rsidRPr="001A60FD">
              <w:rPr>
                <w:rStyle w:val="Hyperlink"/>
                <w:rFonts w:hint="eastAsia"/>
                <w:noProof/>
                <w:rtl/>
                <w:lang w:bidi="fa-IR"/>
              </w:rPr>
              <w:t>ما</w:t>
            </w:r>
            <w:r w:rsidR="003E13B9" w:rsidRPr="001A60FD">
              <w:rPr>
                <w:rStyle w:val="Hyperlink"/>
                <w:noProof/>
                <w:rtl/>
                <w:lang w:bidi="fa-IR"/>
              </w:rPr>
              <w:t xml:space="preserve"> </w:t>
            </w:r>
            <w:r w:rsidR="003E13B9" w:rsidRPr="001A60FD">
              <w:rPr>
                <w:rStyle w:val="Hyperlink"/>
                <w:rFonts w:hint="eastAsia"/>
                <w:noProof/>
                <w:rtl/>
                <w:lang w:bidi="fa-IR"/>
              </w:rPr>
              <w:t>عند</w:t>
            </w:r>
            <w:r w:rsidR="003E13B9" w:rsidRPr="001A60FD">
              <w:rPr>
                <w:rStyle w:val="Hyperlink"/>
                <w:noProof/>
                <w:rtl/>
                <w:lang w:bidi="fa-IR"/>
              </w:rPr>
              <w:t xml:space="preserve"> </w:t>
            </w:r>
            <w:r w:rsidR="003E13B9" w:rsidRPr="001A60FD">
              <w:rPr>
                <w:rStyle w:val="Hyperlink"/>
                <w:rFonts w:hint="eastAsia"/>
                <w:noProof/>
                <w:rtl/>
                <w:lang w:bidi="fa-IR"/>
              </w:rPr>
              <w:t>الأئمّة</w:t>
            </w:r>
            <w:r w:rsidR="003E13B9" w:rsidRPr="001A60FD">
              <w:rPr>
                <w:rStyle w:val="Hyperlink"/>
                <w:noProof/>
                <w:rtl/>
                <w:lang w:bidi="fa-IR"/>
              </w:rPr>
              <w:t xml:space="preserve"> </w:t>
            </w:r>
            <w:r w:rsidR="003E13B9" w:rsidRPr="001A60FD">
              <w:rPr>
                <w:rStyle w:val="Hyperlink"/>
                <w:rFonts w:hint="eastAsia"/>
                <w:noProof/>
                <w:rtl/>
                <w:lang w:bidi="fa-IR"/>
              </w:rPr>
              <w:t>من</w:t>
            </w:r>
            <w:r w:rsidR="003E13B9" w:rsidRPr="001A60FD">
              <w:rPr>
                <w:rStyle w:val="Hyperlink"/>
                <w:noProof/>
                <w:rtl/>
                <w:lang w:bidi="fa-IR"/>
              </w:rPr>
              <w:t xml:space="preserve"> </w:t>
            </w:r>
            <w:r w:rsidR="003E13B9" w:rsidRPr="001A60FD">
              <w:rPr>
                <w:rStyle w:val="Hyperlink"/>
                <w:rFonts w:hint="eastAsia"/>
                <w:noProof/>
                <w:rtl/>
                <w:lang w:bidi="fa-IR"/>
              </w:rPr>
              <w:t>سلاح</w:t>
            </w:r>
            <w:r w:rsidR="003E13B9" w:rsidRPr="001A60FD">
              <w:rPr>
                <w:rStyle w:val="Hyperlink"/>
                <w:noProof/>
                <w:rtl/>
                <w:lang w:bidi="fa-IR"/>
              </w:rPr>
              <w:t xml:space="preserve"> </w:t>
            </w:r>
            <w:r w:rsidR="003E13B9" w:rsidRPr="001A60FD">
              <w:rPr>
                <w:rStyle w:val="Hyperlink"/>
                <w:rFonts w:hint="eastAsia"/>
                <w:noProof/>
                <w:rtl/>
                <w:lang w:bidi="fa-IR"/>
              </w:rPr>
              <w:t>رسول</w:t>
            </w:r>
            <w:r w:rsidR="003E13B9" w:rsidRPr="001A60FD">
              <w:rPr>
                <w:rStyle w:val="Hyperlink"/>
                <w:noProof/>
                <w:rtl/>
                <w:lang w:bidi="fa-IR"/>
              </w:rPr>
              <w:t xml:space="preserve"> </w:t>
            </w:r>
            <w:r w:rsidR="003E13B9" w:rsidRPr="001A60FD">
              <w:rPr>
                <w:rStyle w:val="Hyperlink"/>
                <w:rFonts w:hint="eastAsia"/>
                <w:noProof/>
                <w:rtl/>
                <w:lang w:bidi="fa-IR"/>
              </w:rPr>
              <w:t>الله</w:t>
            </w:r>
            <w:r w:rsidR="003E13B9" w:rsidRPr="001A60FD">
              <w:rPr>
                <w:rStyle w:val="Hyperlink"/>
                <w:noProof/>
                <w:rtl/>
                <w:lang w:bidi="fa-IR"/>
              </w:rPr>
              <w:t xml:space="preserve"> </w:t>
            </w:r>
            <w:r w:rsidR="003E13B9" w:rsidRPr="001A60FD">
              <w:rPr>
                <w:rStyle w:val="Hyperlink"/>
                <w:rFonts w:cs="Rafed Alaem" w:hint="eastAsia"/>
                <w:noProof/>
                <w:rtl/>
              </w:rPr>
              <w:t>صلى‌الله‌عليه‌وآله‌وسلم</w:t>
            </w:r>
            <w:r w:rsidR="003E13B9" w:rsidRPr="001A60FD">
              <w:rPr>
                <w:rStyle w:val="Hyperlink"/>
                <w:rFonts w:cs="Rafed Alaem"/>
                <w:noProof/>
                <w:rtl/>
              </w:rPr>
              <w:t xml:space="preserve"> </w:t>
            </w:r>
            <w:r w:rsidR="003E13B9" w:rsidRPr="001A60FD">
              <w:rPr>
                <w:rStyle w:val="Hyperlink"/>
                <w:rFonts w:hint="eastAsia"/>
                <w:noProof/>
                <w:rtl/>
                <w:lang w:bidi="fa-IR"/>
              </w:rPr>
              <w:t>ومتاعه</w:t>
            </w:r>
            <w:r w:rsidR="003E13B9" w:rsidRPr="001A60FD">
              <w:rPr>
                <w:rStyle w:val="Hyperlink"/>
                <w:noProof/>
                <w:rtl/>
                <w:lang w:bidi="fa-IR"/>
              </w:rPr>
              <w:t xml:space="preserve"> )</w:t>
            </w:r>
          </w:hyperlink>
          <w:r w:rsidR="000D2DF9">
            <w:rPr>
              <w:rStyle w:val="Hyperlink"/>
              <w:rFonts w:hint="cs"/>
              <w:noProof/>
              <w:rtl/>
            </w:rPr>
            <w:t xml:space="preserve"> </w:t>
          </w:r>
          <w:hyperlink w:anchor="_Toc256693321"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ما</w:t>
            </w:r>
            <w:r w:rsidR="003E13B9" w:rsidRPr="001A60FD">
              <w:rPr>
                <w:rStyle w:val="Hyperlink"/>
                <w:noProof/>
                <w:rtl/>
              </w:rPr>
              <w:t xml:space="preserve"> </w:t>
            </w:r>
            <w:r w:rsidR="003E13B9" w:rsidRPr="001A60FD">
              <w:rPr>
                <w:rStyle w:val="Hyperlink"/>
                <w:rFonts w:hint="eastAsia"/>
                <w:noProof/>
                <w:rtl/>
              </w:rPr>
              <w:t>عند</w:t>
            </w:r>
            <w:r w:rsidR="003E13B9" w:rsidRPr="001A60FD">
              <w:rPr>
                <w:rStyle w:val="Hyperlink"/>
                <w:noProof/>
                <w:rtl/>
              </w:rPr>
              <w:t xml:space="preserve"> </w:t>
            </w:r>
            <w:r w:rsidR="003E13B9" w:rsidRPr="001A60FD">
              <w:rPr>
                <w:rStyle w:val="Hyperlink"/>
                <w:rFonts w:hint="eastAsia"/>
                <w:noProof/>
                <w:rtl/>
              </w:rPr>
              <w:t>الأئمّة</w:t>
            </w:r>
            <w:r w:rsidR="003E13B9" w:rsidRPr="001A60FD">
              <w:rPr>
                <w:rStyle w:val="Hyperlink"/>
                <w:noProof/>
                <w:rtl/>
              </w:rPr>
              <w:t xml:space="preserve"> </w:t>
            </w:r>
            <w:r w:rsidR="003E13B9" w:rsidRPr="001A60FD">
              <w:rPr>
                <w:rStyle w:val="Hyperlink"/>
                <w:rFonts w:cs="Rafed Alaem" w:hint="eastAsia"/>
                <w:noProof/>
                <w:rtl/>
              </w:rPr>
              <w:t>عليهم‌السلام</w:t>
            </w:r>
            <w:r w:rsidR="003E13B9" w:rsidRPr="001A60FD">
              <w:rPr>
                <w:rStyle w:val="Hyperlink"/>
                <w:noProof/>
                <w:rtl/>
              </w:rPr>
              <w:t xml:space="preserve"> </w:t>
            </w:r>
            <w:r w:rsidR="003E13B9" w:rsidRPr="001A60FD">
              <w:rPr>
                <w:rStyle w:val="Hyperlink"/>
                <w:rFonts w:hint="eastAsia"/>
                <w:noProof/>
                <w:rtl/>
              </w:rPr>
              <w:t>من</w:t>
            </w:r>
            <w:r w:rsidR="003E13B9" w:rsidRPr="001A60FD">
              <w:rPr>
                <w:rStyle w:val="Hyperlink"/>
                <w:noProof/>
                <w:rtl/>
              </w:rPr>
              <w:t xml:space="preserve"> </w:t>
            </w:r>
            <w:r w:rsidR="003E13B9" w:rsidRPr="001A60FD">
              <w:rPr>
                <w:rStyle w:val="Hyperlink"/>
                <w:rFonts w:hint="eastAsia"/>
                <w:noProof/>
                <w:rtl/>
              </w:rPr>
              <w:t>سلاح</w:t>
            </w:r>
            <w:r w:rsidR="003E13B9" w:rsidRPr="001A60FD">
              <w:rPr>
                <w:rStyle w:val="Hyperlink"/>
                <w:noProof/>
                <w:rtl/>
              </w:rPr>
              <w:t xml:space="preserve"> </w:t>
            </w:r>
            <w:r w:rsidR="003E13B9" w:rsidRPr="001A60FD">
              <w:rPr>
                <w:rStyle w:val="Hyperlink"/>
                <w:rFonts w:hint="eastAsia"/>
                <w:noProof/>
                <w:rtl/>
              </w:rPr>
              <w:t>رسول</w:t>
            </w:r>
            <w:r w:rsidR="003E13B9" w:rsidRPr="001A60FD">
              <w:rPr>
                <w:rStyle w:val="Hyperlink"/>
                <w:noProof/>
                <w:rtl/>
              </w:rPr>
              <w:t xml:space="preserve"> </w:t>
            </w:r>
            <w:r w:rsidR="003E13B9" w:rsidRPr="001A60FD">
              <w:rPr>
                <w:rStyle w:val="Hyperlink"/>
                <w:rFonts w:hint="eastAsia"/>
                <w:noProof/>
                <w:rtl/>
              </w:rPr>
              <w:t>الله</w:t>
            </w:r>
            <w:r w:rsidR="003E13B9" w:rsidRPr="001A60FD">
              <w:rPr>
                <w:rStyle w:val="Hyperlink"/>
                <w:noProof/>
                <w:rtl/>
              </w:rPr>
              <w:t xml:space="preserve"> (</w:t>
            </w:r>
            <w:r w:rsidR="003E13B9" w:rsidRPr="001A60FD">
              <w:rPr>
                <w:rStyle w:val="Hyperlink"/>
                <w:rFonts w:hint="eastAsia"/>
                <w:noProof/>
                <w:rtl/>
              </w:rPr>
              <w:t>ص</w:t>
            </w:r>
            <w:r w:rsidR="003E13B9" w:rsidRPr="001A60FD">
              <w:rPr>
                <w:rStyle w:val="Hyperlink"/>
                <w:noProof/>
                <w:rtl/>
              </w:rPr>
              <w:t xml:space="preserve">) </w:t>
            </w:r>
            <w:r w:rsidR="003E13B9" w:rsidRPr="001A60FD">
              <w:rPr>
                <w:rStyle w:val="Hyperlink"/>
                <w:rFonts w:hint="eastAsia"/>
                <w:noProof/>
                <w:rtl/>
              </w:rPr>
              <w:t>ومتاعه</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256693321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46</w:t>
            </w:r>
            <w:r w:rsidR="003E13B9">
              <w:rPr>
                <w:noProof/>
                <w:webHidden/>
                <w:rtl/>
              </w:rPr>
              <w:fldChar w:fldCharType="end"/>
            </w:r>
          </w:hyperlink>
        </w:p>
        <w:p w14:paraId="06F39954" w14:textId="77777777" w:rsidR="008C1492" w:rsidRDefault="008C1492" w:rsidP="008C1492">
          <w:pPr>
            <w:pStyle w:val="libNormal"/>
            <w:rPr>
              <w:rtl/>
            </w:rPr>
          </w:pPr>
          <w:r>
            <w:rPr>
              <w:rtl/>
            </w:rPr>
            <w:br w:type="page"/>
          </w:r>
        </w:p>
        <w:p w14:paraId="5650DFB3" w14:textId="5586BF00" w:rsidR="003E13B9" w:rsidRDefault="001E13D6" w:rsidP="000D2DF9">
          <w:pPr>
            <w:pStyle w:val="TOC1"/>
            <w:rPr>
              <w:rFonts w:asciiTheme="minorHAnsi" w:eastAsiaTheme="minorEastAsia" w:hAnsiTheme="minorHAnsi" w:cstheme="minorBidi"/>
              <w:bCs w:val="0"/>
              <w:noProof/>
              <w:color w:val="auto"/>
              <w:sz w:val="22"/>
              <w:szCs w:val="22"/>
              <w:rtl/>
            </w:rPr>
          </w:pPr>
          <w:hyperlink w:anchor="_Toc256693322"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0D2DF9">
            <w:rPr>
              <w:rStyle w:val="Hyperlink"/>
              <w:rFonts w:hint="cs"/>
              <w:noProof/>
              <w:rtl/>
            </w:rPr>
            <w:t xml:space="preserve"> </w:t>
          </w:r>
          <w:hyperlink w:anchor="_Toc256693323" w:history="1">
            <w:r w:rsidR="003E13B9" w:rsidRPr="001A60FD">
              <w:rPr>
                <w:rStyle w:val="Hyperlink"/>
                <w:noProof/>
                <w:rtl/>
                <w:lang w:bidi="fa-IR"/>
              </w:rPr>
              <w:t xml:space="preserve">( </w:t>
            </w:r>
            <w:r w:rsidR="003E13B9" w:rsidRPr="001A60FD">
              <w:rPr>
                <w:rStyle w:val="Hyperlink"/>
                <w:rFonts w:hint="eastAsia"/>
                <w:noProof/>
                <w:rtl/>
                <w:lang w:bidi="fa-IR"/>
              </w:rPr>
              <w:t>أن</w:t>
            </w:r>
            <w:r w:rsidR="003E13B9" w:rsidRPr="001A60FD">
              <w:rPr>
                <w:rStyle w:val="Hyperlink"/>
                <w:noProof/>
                <w:rtl/>
                <w:lang w:bidi="fa-IR"/>
              </w:rPr>
              <w:t xml:space="preserve"> </w:t>
            </w:r>
            <w:r w:rsidR="003E13B9" w:rsidRPr="001A60FD">
              <w:rPr>
                <w:rStyle w:val="Hyperlink"/>
                <w:rFonts w:hint="eastAsia"/>
                <w:noProof/>
                <w:rtl/>
                <w:lang w:bidi="fa-IR"/>
              </w:rPr>
              <w:t>مثل</w:t>
            </w:r>
            <w:r w:rsidR="003E13B9" w:rsidRPr="001A60FD">
              <w:rPr>
                <w:rStyle w:val="Hyperlink"/>
                <w:noProof/>
                <w:rtl/>
                <w:lang w:bidi="fa-IR"/>
              </w:rPr>
              <w:t xml:space="preserve"> </w:t>
            </w:r>
            <w:r w:rsidR="003E13B9" w:rsidRPr="001A60FD">
              <w:rPr>
                <w:rStyle w:val="Hyperlink"/>
                <w:rFonts w:hint="eastAsia"/>
                <w:noProof/>
                <w:rtl/>
                <w:lang w:bidi="fa-IR"/>
              </w:rPr>
              <w:t>سلاح</w:t>
            </w:r>
            <w:r w:rsidR="003E13B9" w:rsidRPr="001A60FD">
              <w:rPr>
                <w:rStyle w:val="Hyperlink"/>
                <w:noProof/>
                <w:rtl/>
                <w:lang w:bidi="fa-IR"/>
              </w:rPr>
              <w:t xml:space="preserve"> </w:t>
            </w:r>
            <w:r w:rsidR="003E13B9" w:rsidRPr="001A60FD">
              <w:rPr>
                <w:rStyle w:val="Hyperlink"/>
                <w:rFonts w:hint="eastAsia"/>
                <w:noProof/>
                <w:rtl/>
                <w:lang w:bidi="fa-IR"/>
              </w:rPr>
              <w:t>رسول</w:t>
            </w:r>
            <w:r w:rsidR="003E13B9" w:rsidRPr="001A60FD">
              <w:rPr>
                <w:rStyle w:val="Hyperlink"/>
                <w:noProof/>
                <w:rtl/>
                <w:lang w:bidi="fa-IR"/>
              </w:rPr>
              <w:t xml:space="preserve"> </w:t>
            </w:r>
            <w:r w:rsidR="003E13B9" w:rsidRPr="001A60FD">
              <w:rPr>
                <w:rStyle w:val="Hyperlink"/>
                <w:rFonts w:hint="eastAsia"/>
                <w:noProof/>
                <w:rtl/>
                <w:lang w:bidi="fa-IR"/>
              </w:rPr>
              <w:t>الله</w:t>
            </w:r>
            <w:r w:rsidR="003E13B9" w:rsidRPr="001A60FD">
              <w:rPr>
                <w:rStyle w:val="Hyperlink"/>
                <w:noProof/>
                <w:rtl/>
                <w:lang w:bidi="fa-IR"/>
              </w:rPr>
              <w:t xml:space="preserve"> </w:t>
            </w:r>
            <w:r w:rsidR="003E13B9" w:rsidRPr="001A60FD">
              <w:rPr>
                <w:rStyle w:val="Hyperlink"/>
                <w:rFonts w:cs="Rafed Alaem" w:hint="eastAsia"/>
                <w:noProof/>
                <w:rtl/>
              </w:rPr>
              <w:t>صلى‌الله‌عليه‌وآله‌وسلم</w:t>
            </w:r>
            <w:r w:rsidR="003E13B9" w:rsidRPr="001A60FD">
              <w:rPr>
                <w:rStyle w:val="Hyperlink"/>
                <w:rFonts w:cs="Rafed Alaem"/>
                <w:noProof/>
                <w:rtl/>
              </w:rPr>
              <w:t xml:space="preserve"> </w:t>
            </w:r>
            <w:r w:rsidR="003E13B9" w:rsidRPr="001A60FD">
              <w:rPr>
                <w:rStyle w:val="Hyperlink"/>
                <w:rFonts w:hint="eastAsia"/>
                <w:noProof/>
                <w:rtl/>
                <w:lang w:bidi="fa-IR"/>
              </w:rPr>
              <w:t>مثل</w:t>
            </w:r>
            <w:r w:rsidR="003E13B9" w:rsidRPr="001A60FD">
              <w:rPr>
                <w:rStyle w:val="Hyperlink"/>
                <w:noProof/>
                <w:rtl/>
                <w:lang w:bidi="fa-IR"/>
              </w:rPr>
              <w:t xml:space="preserve"> </w:t>
            </w:r>
            <w:r w:rsidR="003E13B9" w:rsidRPr="001A60FD">
              <w:rPr>
                <w:rStyle w:val="Hyperlink"/>
                <w:rFonts w:hint="eastAsia"/>
                <w:noProof/>
                <w:rtl/>
                <w:lang w:bidi="fa-IR"/>
              </w:rPr>
              <w:t>التابوت</w:t>
            </w:r>
            <w:r w:rsidR="003E13B9" w:rsidRPr="001A60FD">
              <w:rPr>
                <w:rStyle w:val="Hyperlink"/>
                <w:noProof/>
                <w:rtl/>
                <w:lang w:bidi="fa-IR"/>
              </w:rPr>
              <w:t xml:space="preserve"> </w:t>
            </w:r>
            <w:r w:rsidR="003E13B9" w:rsidRPr="001A60FD">
              <w:rPr>
                <w:rStyle w:val="Hyperlink"/>
                <w:rFonts w:hint="eastAsia"/>
                <w:noProof/>
                <w:rtl/>
                <w:lang w:bidi="fa-IR"/>
              </w:rPr>
              <w:t>في</w:t>
            </w:r>
            <w:r w:rsidR="003E13B9" w:rsidRPr="001A60FD">
              <w:rPr>
                <w:rStyle w:val="Hyperlink"/>
                <w:noProof/>
                <w:rtl/>
                <w:lang w:bidi="fa-IR"/>
              </w:rPr>
              <w:t xml:space="preserve"> </w:t>
            </w:r>
            <w:r w:rsidR="003E13B9" w:rsidRPr="001A60FD">
              <w:rPr>
                <w:rStyle w:val="Hyperlink"/>
                <w:rFonts w:hint="eastAsia"/>
                <w:noProof/>
                <w:rtl/>
                <w:lang w:bidi="fa-IR"/>
              </w:rPr>
              <w:t>بني</w:t>
            </w:r>
            <w:r w:rsidR="003E13B9" w:rsidRPr="001A60FD">
              <w:rPr>
                <w:rStyle w:val="Hyperlink"/>
                <w:noProof/>
                <w:rtl/>
                <w:lang w:bidi="fa-IR"/>
              </w:rPr>
              <w:t xml:space="preserve"> </w:t>
            </w:r>
            <w:r w:rsidR="003E13B9" w:rsidRPr="001A60FD">
              <w:rPr>
                <w:rStyle w:val="Hyperlink"/>
                <w:rFonts w:hint="eastAsia"/>
                <w:noProof/>
                <w:rtl/>
                <w:lang w:bidi="fa-IR"/>
              </w:rPr>
              <w:t>إسرائيل</w:t>
            </w:r>
            <w:r w:rsidR="003E13B9" w:rsidRPr="001A60FD">
              <w:rPr>
                <w:rStyle w:val="Hyperlink"/>
                <w:noProof/>
                <w:rtl/>
                <w:lang w:bidi="fa-IR"/>
              </w:rPr>
              <w:t xml:space="preserve"> )</w:t>
            </w:r>
          </w:hyperlink>
          <w:r w:rsidR="000D2DF9">
            <w:rPr>
              <w:rStyle w:val="Hyperlink"/>
              <w:rFonts w:hint="cs"/>
              <w:noProof/>
              <w:rtl/>
            </w:rPr>
            <w:t xml:space="preserve"> </w:t>
          </w:r>
          <w:hyperlink w:anchor="_Toc256693324"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أن</w:t>
            </w:r>
            <w:r w:rsidR="003E13B9" w:rsidRPr="001A60FD">
              <w:rPr>
                <w:rStyle w:val="Hyperlink"/>
                <w:noProof/>
                <w:rtl/>
              </w:rPr>
              <w:t xml:space="preserve"> </w:t>
            </w:r>
            <w:r w:rsidR="003E13B9" w:rsidRPr="001A60FD">
              <w:rPr>
                <w:rStyle w:val="Hyperlink"/>
                <w:rFonts w:hint="eastAsia"/>
                <w:noProof/>
                <w:rtl/>
              </w:rPr>
              <w:t>مثل</w:t>
            </w:r>
            <w:r w:rsidR="003E13B9" w:rsidRPr="001A60FD">
              <w:rPr>
                <w:rStyle w:val="Hyperlink"/>
                <w:noProof/>
                <w:rtl/>
              </w:rPr>
              <w:t xml:space="preserve"> </w:t>
            </w:r>
            <w:r w:rsidR="003E13B9" w:rsidRPr="001A60FD">
              <w:rPr>
                <w:rStyle w:val="Hyperlink"/>
                <w:rFonts w:hint="eastAsia"/>
                <w:noProof/>
                <w:rtl/>
              </w:rPr>
              <w:t>سلاح</w:t>
            </w:r>
            <w:r w:rsidR="003E13B9" w:rsidRPr="001A60FD">
              <w:rPr>
                <w:rStyle w:val="Hyperlink"/>
                <w:noProof/>
                <w:rtl/>
              </w:rPr>
              <w:t xml:space="preserve"> </w:t>
            </w:r>
            <w:r w:rsidR="003E13B9" w:rsidRPr="001A60FD">
              <w:rPr>
                <w:rStyle w:val="Hyperlink"/>
                <w:rFonts w:hint="eastAsia"/>
                <w:noProof/>
                <w:rtl/>
              </w:rPr>
              <w:t>رسول</w:t>
            </w:r>
            <w:r w:rsidR="003E13B9" w:rsidRPr="001A60FD">
              <w:rPr>
                <w:rStyle w:val="Hyperlink"/>
                <w:noProof/>
                <w:rtl/>
              </w:rPr>
              <w:t xml:space="preserve"> </w:t>
            </w:r>
            <w:r w:rsidR="003E13B9" w:rsidRPr="001A60FD">
              <w:rPr>
                <w:rStyle w:val="Hyperlink"/>
                <w:rFonts w:hint="eastAsia"/>
                <w:noProof/>
                <w:rtl/>
              </w:rPr>
              <w:t>الله</w:t>
            </w:r>
            <w:r w:rsidR="003E13B9" w:rsidRPr="001A60FD">
              <w:rPr>
                <w:rStyle w:val="Hyperlink"/>
                <w:noProof/>
                <w:rtl/>
              </w:rPr>
              <w:t xml:space="preserve"> (</w:t>
            </w:r>
            <w:r w:rsidR="003E13B9" w:rsidRPr="001A60FD">
              <w:rPr>
                <w:rStyle w:val="Hyperlink"/>
                <w:rFonts w:hint="eastAsia"/>
                <w:noProof/>
                <w:rtl/>
              </w:rPr>
              <w:t>ص</w:t>
            </w:r>
            <w:r w:rsidR="003E13B9" w:rsidRPr="001A60FD">
              <w:rPr>
                <w:rStyle w:val="Hyperlink"/>
                <w:noProof/>
                <w:rtl/>
              </w:rPr>
              <w:t xml:space="preserve">) </w:t>
            </w:r>
            <w:r w:rsidR="003E13B9" w:rsidRPr="001A60FD">
              <w:rPr>
                <w:rStyle w:val="Hyperlink"/>
                <w:rFonts w:hint="eastAsia"/>
                <w:noProof/>
                <w:rtl/>
              </w:rPr>
              <w:t>مثل</w:t>
            </w:r>
            <w:r w:rsidR="003E13B9" w:rsidRPr="001A60FD">
              <w:rPr>
                <w:rStyle w:val="Hyperlink"/>
                <w:noProof/>
                <w:rtl/>
              </w:rPr>
              <w:t xml:space="preserve"> </w:t>
            </w:r>
            <w:r w:rsidR="003E13B9" w:rsidRPr="001A60FD">
              <w:rPr>
                <w:rStyle w:val="Hyperlink"/>
                <w:rFonts w:hint="eastAsia"/>
                <w:noProof/>
                <w:rtl/>
              </w:rPr>
              <w:t>التابوت</w:t>
            </w:r>
            <w:r w:rsidR="003E13B9" w:rsidRPr="001A60FD">
              <w:rPr>
                <w:rStyle w:val="Hyperlink"/>
                <w:noProof/>
                <w:rtl/>
              </w:rPr>
              <w:t xml:space="preserve"> </w:t>
            </w:r>
            <w:r w:rsidR="003E13B9" w:rsidRPr="001A60FD">
              <w:rPr>
                <w:rStyle w:val="Hyperlink"/>
                <w:rFonts w:hint="eastAsia"/>
                <w:noProof/>
                <w:rtl/>
              </w:rPr>
              <w:t>في</w:t>
            </w:r>
            <w:r w:rsidR="003E13B9" w:rsidRPr="001A60FD">
              <w:rPr>
                <w:rStyle w:val="Hyperlink"/>
                <w:noProof/>
                <w:rtl/>
              </w:rPr>
              <w:t xml:space="preserve"> </w:t>
            </w:r>
            <w:r w:rsidR="003E13B9" w:rsidRPr="001A60FD">
              <w:rPr>
                <w:rStyle w:val="Hyperlink"/>
                <w:rFonts w:hint="eastAsia"/>
                <w:noProof/>
                <w:rtl/>
              </w:rPr>
              <w:t>بني</w:t>
            </w:r>
            <w:r w:rsidR="003E13B9" w:rsidRPr="001A60FD">
              <w:rPr>
                <w:rStyle w:val="Hyperlink"/>
                <w:noProof/>
                <w:rtl/>
              </w:rPr>
              <w:t xml:space="preserve"> </w:t>
            </w:r>
            <w:r w:rsidR="003E13B9" w:rsidRPr="001A60FD">
              <w:rPr>
                <w:rStyle w:val="Hyperlink"/>
                <w:rFonts w:hint="eastAsia"/>
                <w:noProof/>
                <w:rtl/>
              </w:rPr>
              <w:t>إسرائيل</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256693324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58</w:t>
            </w:r>
            <w:r w:rsidR="003E13B9">
              <w:rPr>
                <w:noProof/>
                <w:webHidden/>
                <w:rtl/>
              </w:rPr>
              <w:fldChar w:fldCharType="end"/>
            </w:r>
          </w:hyperlink>
        </w:p>
        <w:p w14:paraId="047A9373" w14:textId="3B024862" w:rsidR="003E13B9" w:rsidRDefault="001E13D6" w:rsidP="000D2DF9">
          <w:pPr>
            <w:pStyle w:val="TOC1"/>
            <w:rPr>
              <w:rFonts w:asciiTheme="minorHAnsi" w:eastAsiaTheme="minorEastAsia" w:hAnsiTheme="minorHAnsi" w:cstheme="minorBidi"/>
              <w:bCs w:val="0"/>
              <w:noProof/>
              <w:color w:val="auto"/>
              <w:sz w:val="22"/>
              <w:szCs w:val="22"/>
              <w:rtl/>
            </w:rPr>
          </w:pPr>
          <w:hyperlink w:anchor="_Toc256693325"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0D2DF9">
            <w:rPr>
              <w:rStyle w:val="Hyperlink"/>
              <w:rFonts w:hint="cs"/>
              <w:noProof/>
              <w:rtl/>
            </w:rPr>
            <w:t xml:space="preserve"> </w:t>
          </w:r>
          <w:hyperlink w:anchor="_Toc256693326" w:history="1">
            <w:r w:rsidR="003E13B9" w:rsidRPr="001A60FD">
              <w:rPr>
                <w:rStyle w:val="Hyperlink"/>
                <w:noProof/>
                <w:rtl/>
                <w:lang w:bidi="fa-IR"/>
              </w:rPr>
              <w:t xml:space="preserve">( </w:t>
            </w:r>
            <w:r w:rsidR="003E13B9" w:rsidRPr="001A60FD">
              <w:rPr>
                <w:rStyle w:val="Hyperlink"/>
                <w:rFonts w:hint="eastAsia"/>
                <w:noProof/>
                <w:rtl/>
                <w:lang w:bidi="fa-IR"/>
              </w:rPr>
              <w:t>فيه</w:t>
            </w:r>
            <w:r w:rsidR="003E13B9" w:rsidRPr="001A60FD">
              <w:rPr>
                <w:rStyle w:val="Hyperlink"/>
                <w:noProof/>
                <w:rtl/>
                <w:lang w:bidi="fa-IR"/>
              </w:rPr>
              <w:t xml:space="preserve"> </w:t>
            </w:r>
            <w:r w:rsidR="003E13B9" w:rsidRPr="001A60FD">
              <w:rPr>
                <w:rStyle w:val="Hyperlink"/>
                <w:rFonts w:hint="eastAsia"/>
                <w:noProof/>
                <w:rtl/>
                <w:lang w:bidi="fa-IR"/>
              </w:rPr>
              <w:t>ذكر</w:t>
            </w:r>
            <w:r w:rsidR="003E13B9" w:rsidRPr="001A60FD">
              <w:rPr>
                <w:rStyle w:val="Hyperlink"/>
                <w:noProof/>
                <w:rtl/>
                <w:lang w:bidi="fa-IR"/>
              </w:rPr>
              <w:t xml:space="preserve"> </w:t>
            </w:r>
            <w:r w:rsidR="003E13B9" w:rsidRPr="001A60FD">
              <w:rPr>
                <w:rStyle w:val="Hyperlink"/>
                <w:rFonts w:hint="eastAsia"/>
                <w:noProof/>
                <w:rtl/>
                <w:lang w:bidi="fa-IR"/>
              </w:rPr>
              <w:t>الصحيفة</w:t>
            </w:r>
            <w:r w:rsidR="003E13B9" w:rsidRPr="001A60FD">
              <w:rPr>
                <w:rStyle w:val="Hyperlink"/>
                <w:noProof/>
                <w:rtl/>
                <w:lang w:bidi="fa-IR"/>
              </w:rPr>
              <w:t xml:space="preserve"> </w:t>
            </w:r>
            <w:r w:rsidR="003E13B9" w:rsidRPr="001A60FD">
              <w:rPr>
                <w:rStyle w:val="Hyperlink"/>
                <w:rFonts w:hint="eastAsia"/>
                <w:noProof/>
                <w:rtl/>
                <w:lang w:bidi="fa-IR"/>
              </w:rPr>
              <w:t>والجفر</w:t>
            </w:r>
            <w:r w:rsidR="003E13B9" w:rsidRPr="001A60FD">
              <w:rPr>
                <w:rStyle w:val="Hyperlink"/>
                <w:noProof/>
                <w:rtl/>
                <w:lang w:bidi="fa-IR"/>
              </w:rPr>
              <w:t xml:space="preserve"> </w:t>
            </w:r>
            <w:r w:rsidR="003E13B9" w:rsidRPr="001A60FD">
              <w:rPr>
                <w:rStyle w:val="Hyperlink"/>
                <w:rFonts w:hint="eastAsia"/>
                <w:noProof/>
                <w:rtl/>
                <w:lang w:bidi="fa-IR"/>
              </w:rPr>
              <w:t>والجامعة</w:t>
            </w:r>
            <w:r w:rsidR="003E13B9" w:rsidRPr="001A60FD">
              <w:rPr>
                <w:rStyle w:val="Hyperlink"/>
                <w:noProof/>
                <w:rtl/>
                <w:lang w:bidi="fa-IR"/>
              </w:rPr>
              <w:t xml:space="preserve"> </w:t>
            </w:r>
            <w:r w:rsidR="003E13B9" w:rsidRPr="001A60FD">
              <w:rPr>
                <w:rStyle w:val="Hyperlink"/>
                <w:rFonts w:hint="eastAsia"/>
                <w:noProof/>
                <w:rtl/>
                <w:lang w:bidi="fa-IR"/>
              </w:rPr>
              <w:t>ومصحف</w:t>
            </w:r>
            <w:r w:rsidR="003E13B9" w:rsidRPr="001A60FD">
              <w:rPr>
                <w:rStyle w:val="Hyperlink"/>
                <w:noProof/>
                <w:rtl/>
                <w:lang w:bidi="fa-IR"/>
              </w:rPr>
              <w:t xml:space="preserve"> </w:t>
            </w:r>
            <w:r w:rsidR="003E13B9" w:rsidRPr="001A60FD">
              <w:rPr>
                <w:rStyle w:val="Hyperlink"/>
                <w:rFonts w:hint="eastAsia"/>
                <w:noProof/>
                <w:rtl/>
                <w:lang w:bidi="fa-IR"/>
              </w:rPr>
              <w:t>فاطمة</w:t>
            </w:r>
            <w:r w:rsidR="003E13B9" w:rsidRPr="001A60FD">
              <w:rPr>
                <w:rStyle w:val="Hyperlink"/>
                <w:noProof/>
                <w:rtl/>
                <w:lang w:bidi="fa-IR"/>
              </w:rPr>
              <w:t xml:space="preserve"> </w:t>
            </w:r>
            <w:r w:rsidR="003E13B9" w:rsidRPr="001A60FD">
              <w:rPr>
                <w:rStyle w:val="Hyperlink"/>
                <w:rFonts w:cs="Rafed Alaem" w:hint="eastAsia"/>
                <w:noProof/>
                <w:rtl/>
              </w:rPr>
              <w:t>عليها‌السلام</w:t>
            </w:r>
            <w:r w:rsidR="003E13B9" w:rsidRPr="001A60FD">
              <w:rPr>
                <w:rStyle w:val="Hyperlink"/>
                <w:rFonts w:cs="Rafed Alaem"/>
                <w:noProof/>
                <w:rtl/>
              </w:rPr>
              <w:t xml:space="preserve"> </w:t>
            </w:r>
            <w:r w:rsidR="003E13B9" w:rsidRPr="001A60FD">
              <w:rPr>
                <w:rStyle w:val="Hyperlink"/>
                <w:noProof/>
                <w:rtl/>
                <w:lang w:bidi="fa-IR"/>
              </w:rPr>
              <w:t>)</w:t>
            </w:r>
          </w:hyperlink>
          <w:r w:rsidR="000D2DF9">
            <w:rPr>
              <w:rStyle w:val="Hyperlink"/>
              <w:rFonts w:hint="cs"/>
              <w:noProof/>
              <w:rtl/>
            </w:rPr>
            <w:t xml:space="preserve"> </w:t>
          </w:r>
          <w:hyperlink w:anchor="_Toc256693327"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فيه</w:t>
            </w:r>
            <w:r w:rsidR="003E13B9" w:rsidRPr="001A60FD">
              <w:rPr>
                <w:rStyle w:val="Hyperlink"/>
                <w:noProof/>
                <w:rtl/>
              </w:rPr>
              <w:t xml:space="preserve"> </w:t>
            </w:r>
            <w:r w:rsidR="003E13B9" w:rsidRPr="001A60FD">
              <w:rPr>
                <w:rStyle w:val="Hyperlink"/>
                <w:rFonts w:hint="eastAsia"/>
                <w:noProof/>
                <w:rtl/>
              </w:rPr>
              <w:t>ذكر</w:t>
            </w:r>
            <w:r w:rsidR="003E13B9" w:rsidRPr="001A60FD">
              <w:rPr>
                <w:rStyle w:val="Hyperlink"/>
                <w:noProof/>
                <w:rtl/>
              </w:rPr>
              <w:t xml:space="preserve"> </w:t>
            </w:r>
            <w:r w:rsidR="003E13B9" w:rsidRPr="001A60FD">
              <w:rPr>
                <w:rStyle w:val="Hyperlink"/>
                <w:rFonts w:hint="eastAsia"/>
                <w:noProof/>
                <w:rtl/>
              </w:rPr>
              <w:t>الصحيفة</w:t>
            </w:r>
            <w:r w:rsidR="003E13B9" w:rsidRPr="001A60FD">
              <w:rPr>
                <w:rStyle w:val="Hyperlink"/>
                <w:noProof/>
                <w:rtl/>
              </w:rPr>
              <w:t xml:space="preserve"> </w:t>
            </w:r>
            <w:r w:rsidR="003E13B9" w:rsidRPr="001A60FD">
              <w:rPr>
                <w:rStyle w:val="Hyperlink"/>
                <w:rFonts w:hint="eastAsia"/>
                <w:noProof/>
                <w:rtl/>
              </w:rPr>
              <w:t>والجفر</w:t>
            </w:r>
            <w:r w:rsidR="003E13B9" w:rsidRPr="001A60FD">
              <w:rPr>
                <w:rStyle w:val="Hyperlink"/>
                <w:noProof/>
                <w:rtl/>
              </w:rPr>
              <w:t xml:space="preserve"> </w:t>
            </w:r>
            <w:r w:rsidR="003E13B9" w:rsidRPr="001A60FD">
              <w:rPr>
                <w:rStyle w:val="Hyperlink"/>
                <w:rFonts w:hint="eastAsia"/>
                <w:noProof/>
                <w:rtl/>
              </w:rPr>
              <w:t>والجامعة</w:t>
            </w:r>
            <w:r w:rsidR="003E13B9" w:rsidRPr="001A60FD">
              <w:rPr>
                <w:rStyle w:val="Hyperlink"/>
                <w:noProof/>
                <w:rtl/>
              </w:rPr>
              <w:t xml:space="preserve"> </w:t>
            </w:r>
            <w:r w:rsidR="003E13B9" w:rsidRPr="001A60FD">
              <w:rPr>
                <w:rStyle w:val="Hyperlink"/>
                <w:rFonts w:hint="eastAsia"/>
                <w:noProof/>
                <w:rtl/>
              </w:rPr>
              <w:t>ومصحف</w:t>
            </w:r>
            <w:r w:rsidR="003E13B9" w:rsidRPr="001A60FD">
              <w:rPr>
                <w:rStyle w:val="Hyperlink"/>
                <w:noProof/>
                <w:rtl/>
              </w:rPr>
              <w:t xml:space="preserve"> </w:t>
            </w:r>
            <w:r w:rsidR="003E13B9" w:rsidRPr="001A60FD">
              <w:rPr>
                <w:rStyle w:val="Hyperlink"/>
                <w:rFonts w:hint="eastAsia"/>
                <w:noProof/>
                <w:rtl/>
              </w:rPr>
              <w:t>فاطمة</w:t>
            </w:r>
            <w:r w:rsidR="003E13B9" w:rsidRPr="001A60FD">
              <w:rPr>
                <w:rStyle w:val="Hyperlink"/>
                <w:noProof/>
                <w:rtl/>
              </w:rPr>
              <w:t xml:space="preserve"> </w:t>
            </w:r>
            <w:r w:rsidR="003E13B9" w:rsidRPr="001A60FD">
              <w:rPr>
                <w:rStyle w:val="Hyperlink"/>
                <w:rFonts w:cs="Rafed Alaem" w:hint="eastAsia"/>
                <w:noProof/>
                <w:rtl/>
              </w:rPr>
              <w:t>عليها‌السلام</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256693327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59</w:t>
            </w:r>
            <w:r w:rsidR="003E13B9">
              <w:rPr>
                <w:noProof/>
                <w:webHidden/>
                <w:rtl/>
              </w:rPr>
              <w:fldChar w:fldCharType="end"/>
            </w:r>
          </w:hyperlink>
        </w:p>
        <w:p w14:paraId="533C2CD9" w14:textId="0B5E3E23" w:rsidR="003E13B9" w:rsidRDefault="001E13D6" w:rsidP="000D2DF9">
          <w:pPr>
            <w:pStyle w:val="TOC1"/>
            <w:rPr>
              <w:rFonts w:asciiTheme="minorHAnsi" w:eastAsiaTheme="minorEastAsia" w:hAnsiTheme="minorHAnsi" w:cstheme="minorBidi"/>
              <w:bCs w:val="0"/>
              <w:noProof/>
              <w:color w:val="auto"/>
              <w:sz w:val="22"/>
              <w:szCs w:val="22"/>
              <w:rtl/>
            </w:rPr>
          </w:pPr>
          <w:hyperlink w:anchor="_Toc256693328"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0D2DF9">
            <w:rPr>
              <w:rStyle w:val="Hyperlink"/>
              <w:rFonts w:hint="cs"/>
              <w:noProof/>
              <w:rtl/>
            </w:rPr>
            <w:t xml:space="preserve"> </w:t>
          </w:r>
          <w:hyperlink w:anchor="_Toc256693329" w:history="1">
            <w:r w:rsidR="003E13B9" w:rsidRPr="001A60FD">
              <w:rPr>
                <w:rStyle w:val="Hyperlink"/>
                <w:noProof/>
                <w:rtl/>
                <w:lang w:bidi="fa-IR"/>
              </w:rPr>
              <w:t xml:space="preserve">( </w:t>
            </w:r>
            <w:r w:rsidR="003E13B9" w:rsidRPr="001A60FD">
              <w:rPr>
                <w:rStyle w:val="Hyperlink"/>
                <w:rFonts w:hint="eastAsia"/>
                <w:noProof/>
                <w:rtl/>
                <w:lang w:bidi="fa-IR"/>
              </w:rPr>
              <w:t>في</w:t>
            </w:r>
            <w:r w:rsidR="003E13B9" w:rsidRPr="001A60FD">
              <w:rPr>
                <w:rStyle w:val="Hyperlink"/>
                <w:noProof/>
                <w:rtl/>
                <w:lang w:bidi="fa-IR"/>
              </w:rPr>
              <w:t xml:space="preserve"> </w:t>
            </w:r>
            <w:r w:rsidR="003E13B9" w:rsidRPr="001A60FD">
              <w:rPr>
                <w:rStyle w:val="Hyperlink"/>
                <w:rFonts w:hint="eastAsia"/>
                <w:noProof/>
                <w:rtl/>
                <w:lang w:bidi="fa-IR"/>
              </w:rPr>
              <w:t>شأن</w:t>
            </w:r>
            <w:r w:rsidR="003E13B9" w:rsidRPr="001A60FD">
              <w:rPr>
                <w:rStyle w:val="Hyperlink"/>
                <w:noProof/>
                <w:rtl/>
              </w:rPr>
              <w:t xml:space="preserve"> </w:t>
            </w:r>
            <w:r w:rsidR="003E13B9" w:rsidRPr="001A60FD">
              <w:rPr>
                <w:rStyle w:val="Hyperlink"/>
                <w:rFonts w:hint="eastAsia"/>
                <w:noProof/>
                <w:rtl/>
                <w:lang w:bidi="fa-IR"/>
              </w:rPr>
              <w:t>انا</w:t>
            </w:r>
            <w:r w:rsidR="003E13B9" w:rsidRPr="001A60FD">
              <w:rPr>
                <w:rStyle w:val="Hyperlink"/>
                <w:noProof/>
                <w:rtl/>
                <w:lang w:bidi="fa-IR"/>
              </w:rPr>
              <w:t xml:space="preserve"> </w:t>
            </w:r>
            <w:r w:rsidR="003E13B9" w:rsidRPr="001A60FD">
              <w:rPr>
                <w:rStyle w:val="Hyperlink"/>
                <w:rFonts w:hint="eastAsia"/>
                <w:noProof/>
                <w:rtl/>
                <w:lang w:bidi="fa-IR"/>
              </w:rPr>
              <w:t>أنزلناه</w:t>
            </w:r>
            <w:r w:rsidR="003E13B9" w:rsidRPr="001A60FD">
              <w:rPr>
                <w:rStyle w:val="Hyperlink"/>
                <w:noProof/>
                <w:rtl/>
                <w:lang w:bidi="fa-IR"/>
              </w:rPr>
              <w:t xml:space="preserve"> </w:t>
            </w:r>
            <w:r w:rsidR="003E13B9" w:rsidRPr="001A60FD">
              <w:rPr>
                <w:rStyle w:val="Hyperlink"/>
                <w:rFonts w:hint="eastAsia"/>
                <w:noProof/>
                <w:rtl/>
                <w:lang w:bidi="fa-IR"/>
              </w:rPr>
              <w:t>في</w:t>
            </w:r>
            <w:r w:rsidR="003E13B9" w:rsidRPr="001A60FD">
              <w:rPr>
                <w:rStyle w:val="Hyperlink"/>
                <w:noProof/>
                <w:rtl/>
                <w:lang w:bidi="fa-IR"/>
              </w:rPr>
              <w:t xml:space="preserve"> </w:t>
            </w:r>
            <w:r w:rsidR="003E13B9" w:rsidRPr="001A60FD">
              <w:rPr>
                <w:rStyle w:val="Hyperlink"/>
                <w:rFonts w:hint="eastAsia"/>
                <w:noProof/>
                <w:rtl/>
                <w:lang w:bidi="fa-IR"/>
              </w:rPr>
              <w:t>ليلة</w:t>
            </w:r>
            <w:r w:rsidR="003E13B9" w:rsidRPr="001A60FD">
              <w:rPr>
                <w:rStyle w:val="Hyperlink"/>
                <w:noProof/>
                <w:rtl/>
                <w:lang w:bidi="fa-IR"/>
              </w:rPr>
              <w:t xml:space="preserve"> </w:t>
            </w:r>
            <w:r w:rsidR="003E13B9" w:rsidRPr="001A60FD">
              <w:rPr>
                <w:rStyle w:val="Hyperlink"/>
                <w:rFonts w:hint="eastAsia"/>
                <w:noProof/>
                <w:rtl/>
                <w:lang w:bidi="fa-IR"/>
              </w:rPr>
              <w:t>القدر</w:t>
            </w:r>
            <w:r w:rsidR="003E13B9" w:rsidRPr="001A60FD">
              <w:rPr>
                <w:rStyle w:val="Hyperlink"/>
                <w:noProof/>
                <w:rtl/>
              </w:rPr>
              <w:t xml:space="preserve"> </w:t>
            </w:r>
            <w:r w:rsidR="003E13B9" w:rsidRPr="001A60FD">
              <w:rPr>
                <w:rStyle w:val="Hyperlink"/>
                <w:rFonts w:hint="eastAsia"/>
                <w:noProof/>
                <w:rtl/>
                <w:lang w:bidi="fa-IR"/>
              </w:rPr>
              <w:t>وتفسيرها</w:t>
            </w:r>
            <w:r w:rsidR="003E13B9" w:rsidRPr="001A60FD">
              <w:rPr>
                <w:rStyle w:val="Hyperlink"/>
                <w:noProof/>
                <w:rtl/>
                <w:lang w:bidi="fa-IR"/>
              </w:rPr>
              <w:t xml:space="preserve"> )</w:t>
            </w:r>
          </w:hyperlink>
          <w:r w:rsidR="000D2DF9">
            <w:rPr>
              <w:rStyle w:val="Hyperlink"/>
              <w:rFonts w:hint="cs"/>
              <w:noProof/>
              <w:rtl/>
            </w:rPr>
            <w:t xml:space="preserve"> </w:t>
          </w:r>
          <w:hyperlink w:anchor="_Toc256693330"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في</w:t>
            </w:r>
            <w:r w:rsidR="003E13B9" w:rsidRPr="001A60FD">
              <w:rPr>
                <w:rStyle w:val="Hyperlink"/>
                <w:noProof/>
                <w:rtl/>
              </w:rPr>
              <w:t xml:space="preserve"> </w:t>
            </w:r>
            <w:r w:rsidR="003E13B9" w:rsidRPr="001A60FD">
              <w:rPr>
                <w:rStyle w:val="Hyperlink"/>
                <w:rFonts w:hint="eastAsia"/>
                <w:noProof/>
                <w:rtl/>
              </w:rPr>
              <w:t>شأن</w:t>
            </w:r>
            <w:r w:rsidR="003E13B9" w:rsidRPr="001A60FD">
              <w:rPr>
                <w:rStyle w:val="Hyperlink"/>
                <w:noProof/>
                <w:rtl/>
              </w:rPr>
              <w:t xml:space="preserve"> </w:t>
            </w:r>
            <w:r w:rsidR="003E13B9" w:rsidRPr="001A60FD">
              <w:rPr>
                <w:rStyle w:val="Hyperlink"/>
                <w:rFonts w:hint="eastAsia"/>
                <w:noProof/>
                <w:rtl/>
              </w:rPr>
              <w:t>إنا</w:t>
            </w:r>
            <w:r w:rsidR="003E13B9" w:rsidRPr="001A60FD">
              <w:rPr>
                <w:rStyle w:val="Hyperlink"/>
                <w:noProof/>
                <w:rtl/>
              </w:rPr>
              <w:t xml:space="preserve"> </w:t>
            </w:r>
            <w:r w:rsidR="003E13B9" w:rsidRPr="001A60FD">
              <w:rPr>
                <w:rStyle w:val="Hyperlink"/>
                <w:rFonts w:hint="eastAsia"/>
                <w:noProof/>
                <w:rtl/>
              </w:rPr>
              <w:t>أنزلناه</w:t>
            </w:r>
            <w:r w:rsidR="003E13B9" w:rsidRPr="001A60FD">
              <w:rPr>
                <w:rStyle w:val="Hyperlink"/>
                <w:noProof/>
                <w:rtl/>
              </w:rPr>
              <w:t xml:space="preserve"> </w:t>
            </w:r>
            <w:r w:rsidR="003E13B9" w:rsidRPr="001A60FD">
              <w:rPr>
                <w:rStyle w:val="Hyperlink"/>
                <w:rFonts w:hint="eastAsia"/>
                <w:noProof/>
                <w:rtl/>
              </w:rPr>
              <w:t>في</w:t>
            </w:r>
            <w:r w:rsidR="003E13B9" w:rsidRPr="001A60FD">
              <w:rPr>
                <w:rStyle w:val="Hyperlink"/>
                <w:noProof/>
                <w:rtl/>
              </w:rPr>
              <w:t xml:space="preserve"> </w:t>
            </w:r>
            <w:r w:rsidR="003E13B9" w:rsidRPr="001A60FD">
              <w:rPr>
                <w:rStyle w:val="Hyperlink"/>
                <w:rFonts w:hint="eastAsia"/>
                <w:noProof/>
                <w:rtl/>
              </w:rPr>
              <w:t>ليلة</w:t>
            </w:r>
            <w:r w:rsidR="003E13B9" w:rsidRPr="001A60FD">
              <w:rPr>
                <w:rStyle w:val="Hyperlink"/>
                <w:noProof/>
                <w:rtl/>
              </w:rPr>
              <w:t xml:space="preserve"> </w:t>
            </w:r>
            <w:r w:rsidR="003E13B9" w:rsidRPr="001A60FD">
              <w:rPr>
                <w:rStyle w:val="Hyperlink"/>
                <w:rFonts w:hint="eastAsia"/>
                <w:noProof/>
                <w:rtl/>
              </w:rPr>
              <w:t>القدر</w:t>
            </w:r>
            <w:r w:rsidR="003E13B9" w:rsidRPr="001A60FD">
              <w:rPr>
                <w:rStyle w:val="Hyperlink"/>
                <w:noProof/>
                <w:rtl/>
              </w:rPr>
              <w:t xml:space="preserve"> </w:t>
            </w:r>
            <w:r w:rsidR="003E13B9" w:rsidRPr="001A60FD">
              <w:rPr>
                <w:rStyle w:val="Hyperlink"/>
                <w:rFonts w:hint="eastAsia"/>
                <w:noProof/>
                <w:rtl/>
              </w:rPr>
              <w:t>وتفسيرها</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256693330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66</w:t>
            </w:r>
            <w:r w:rsidR="003E13B9">
              <w:rPr>
                <w:noProof/>
                <w:webHidden/>
                <w:rtl/>
              </w:rPr>
              <w:fldChar w:fldCharType="end"/>
            </w:r>
          </w:hyperlink>
        </w:p>
        <w:p w14:paraId="60FFDDFF" w14:textId="13243093" w:rsidR="003E13B9" w:rsidRDefault="001E13D6" w:rsidP="000D2DF9">
          <w:pPr>
            <w:pStyle w:val="TOC1"/>
            <w:rPr>
              <w:rFonts w:asciiTheme="minorHAnsi" w:eastAsiaTheme="minorEastAsia" w:hAnsiTheme="minorHAnsi" w:cstheme="minorBidi"/>
              <w:bCs w:val="0"/>
              <w:noProof/>
              <w:color w:val="auto"/>
              <w:sz w:val="22"/>
              <w:szCs w:val="22"/>
              <w:rtl/>
            </w:rPr>
          </w:pPr>
          <w:hyperlink w:anchor="_Toc256693331"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0D2DF9">
            <w:rPr>
              <w:rStyle w:val="Hyperlink"/>
              <w:rFonts w:hint="cs"/>
              <w:noProof/>
              <w:rtl/>
            </w:rPr>
            <w:t xml:space="preserve"> </w:t>
          </w:r>
          <w:hyperlink w:anchor="_Toc256693332" w:history="1">
            <w:r w:rsidR="003E13B9" w:rsidRPr="001A60FD">
              <w:rPr>
                <w:rStyle w:val="Hyperlink"/>
                <w:noProof/>
                <w:rtl/>
                <w:lang w:bidi="fa-IR"/>
              </w:rPr>
              <w:t xml:space="preserve">( </w:t>
            </w:r>
            <w:r w:rsidR="003E13B9" w:rsidRPr="001A60FD">
              <w:rPr>
                <w:rStyle w:val="Hyperlink"/>
                <w:rFonts w:hint="eastAsia"/>
                <w:noProof/>
                <w:rtl/>
                <w:lang w:bidi="fa-IR"/>
              </w:rPr>
              <w:t>في</w:t>
            </w:r>
            <w:r w:rsidR="003E13B9" w:rsidRPr="001A60FD">
              <w:rPr>
                <w:rStyle w:val="Hyperlink"/>
                <w:noProof/>
                <w:rtl/>
                <w:lang w:bidi="fa-IR"/>
              </w:rPr>
              <w:t xml:space="preserve"> </w:t>
            </w:r>
            <w:r w:rsidR="003E13B9" w:rsidRPr="001A60FD">
              <w:rPr>
                <w:rStyle w:val="Hyperlink"/>
                <w:rFonts w:hint="eastAsia"/>
                <w:noProof/>
                <w:rtl/>
                <w:lang w:bidi="fa-IR"/>
              </w:rPr>
              <w:t>أن</w:t>
            </w:r>
            <w:r w:rsidR="003E13B9" w:rsidRPr="001A60FD">
              <w:rPr>
                <w:rStyle w:val="Hyperlink"/>
                <w:noProof/>
                <w:rtl/>
                <w:lang w:bidi="fa-IR"/>
              </w:rPr>
              <w:t xml:space="preserve"> </w:t>
            </w:r>
            <w:r w:rsidR="003E13B9" w:rsidRPr="001A60FD">
              <w:rPr>
                <w:rStyle w:val="Hyperlink"/>
                <w:rFonts w:hint="eastAsia"/>
                <w:noProof/>
                <w:rtl/>
                <w:lang w:bidi="fa-IR"/>
              </w:rPr>
              <w:t>الأئمّة</w:t>
            </w:r>
            <w:r w:rsidR="003E13B9" w:rsidRPr="001A60FD">
              <w:rPr>
                <w:rStyle w:val="Hyperlink"/>
                <w:noProof/>
                <w:rtl/>
                <w:lang w:bidi="fa-IR"/>
              </w:rPr>
              <w:t xml:space="preserve"> </w:t>
            </w:r>
            <w:r w:rsidR="003E13B9" w:rsidRPr="001A60FD">
              <w:rPr>
                <w:rStyle w:val="Hyperlink"/>
                <w:rFonts w:cs="Rafed Alaem" w:hint="eastAsia"/>
                <w:noProof/>
                <w:rtl/>
              </w:rPr>
              <w:t>عليهم‌السلام</w:t>
            </w:r>
            <w:r w:rsidR="003E13B9" w:rsidRPr="001A60FD">
              <w:rPr>
                <w:rStyle w:val="Hyperlink"/>
                <w:noProof/>
                <w:rtl/>
                <w:lang w:bidi="fa-IR"/>
              </w:rPr>
              <w:t xml:space="preserve"> </w:t>
            </w:r>
            <w:r w:rsidR="003E13B9" w:rsidRPr="001A60FD">
              <w:rPr>
                <w:rStyle w:val="Hyperlink"/>
                <w:rFonts w:hint="eastAsia"/>
                <w:noProof/>
                <w:rtl/>
                <w:lang w:bidi="fa-IR"/>
              </w:rPr>
              <w:t>يزدادون</w:t>
            </w:r>
            <w:r w:rsidR="003E13B9" w:rsidRPr="001A60FD">
              <w:rPr>
                <w:rStyle w:val="Hyperlink"/>
                <w:noProof/>
                <w:rtl/>
                <w:lang w:bidi="fa-IR"/>
              </w:rPr>
              <w:t xml:space="preserve"> </w:t>
            </w:r>
            <w:r w:rsidR="003E13B9" w:rsidRPr="001A60FD">
              <w:rPr>
                <w:rStyle w:val="Hyperlink"/>
                <w:rFonts w:hint="eastAsia"/>
                <w:noProof/>
                <w:rtl/>
                <w:lang w:bidi="fa-IR"/>
              </w:rPr>
              <w:t>في</w:t>
            </w:r>
            <w:r w:rsidR="003E13B9" w:rsidRPr="001A60FD">
              <w:rPr>
                <w:rStyle w:val="Hyperlink"/>
                <w:noProof/>
                <w:rtl/>
                <w:lang w:bidi="fa-IR"/>
              </w:rPr>
              <w:t xml:space="preserve"> </w:t>
            </w:r>
            <w:r w:rsidR="003E13B9" w:rsidRPr="001A60FD">
              <w:rPr>
                <w:rStyle w:val="Hyperlink"/>
                <w:rFonts w:hint="eastAsia"/>
                <w:noProof/>
                <w:rtl/>
                <w:lang w:bidi="fa-IR"/>
              </w:rPr>
              <w:t>ليلة</w:t>
            </w:r>
            <w:r w:rsidR="003E13B9" w:rsidRPr="001A60FD">
              <w:rPr>
                <w:rStyle w:val="Hyperlink"/>
                <w:noProof/>
                <w:rtl/>
                <w:lang w:bidi="fa-IR"/>
              </w:rPr>
              <w:t xml:space="preserve"> </w:t>
            </w:r>
            <w:r w:rsidR="003E13B9" w:rsidRPr="001A60FD">
              <w:rPr>
                <w:rStyle w:val="Hyperlink"/>
                <w:rFonts w:hint="eastAsia"/>
                <w:noProof/>
                <w:rtl/>
                <w:lang w:bidi="fa-IR"/>
              </w:rPr>
              <w:t>الجمعة</w:t>
            </w:r>
            <w:r w:rsidR="003E13B9" w:rsidRPr="001A60FD">
              <w:rPr>
                <w:rStyle w:val="Hyperlink"/>
                <w:noProof/>
                <w:rtl/>
                <w:lang w:bidi="fa-IR"/>
              </w:rPr>
              <w:t xml:space="preserve"> )</w:t>
            </w:r>
          </w:hyperlink>
          <w:r w:rsidR="000D2DF9">
            <w:rPr>
              <w:rStyle w:val="Hyperlink"/>
              <w:rFonts w:hint="cs"/>
              <w:noProof/>
              <w:rtl/>
            </w:rPr>
            <w:t xml:space="preserve"> </w:t>
          </w:r>
          <w:hyperlink w:anchor="_Toc256693333"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أن</w:t>
            </w:r>
            <w:r w:rsidR="003E13B9" w:rsidRPr="001A60FD">
              <w:rPr>
                <w:rStyle w:val="Hyperlink"/>
                <w:noProof/>
                <w:rtl/>
              </w:rPr>
              <w:t xml:space="preserve"> </w:t>
            </w:r>
            <w:r w:rsidR="003E13B9" w:rsidRPr="001A60FD">
              <w:rPr>
                <w:rStyle w:val="Hyperlink"/>
                <w:rFonts w:hint="eastAsia"/>
                <w:noProof/>
                <w:rtl/>
              </w:rPr>
              <w:t>الأئمّة</w:t>
            </w:r>
            <w:r w:rsidR="003E13B9" w:rsidRPr="001A60FD">
              <w:rPr>
                <w:rStyle w:val="Hyperlink"/>
                <w:noProof/>
                <w:rtl/>
              </w:rPr>
              <w:t xml:space="preserve"> </w:t>
            </w:r>
            <w:r w:rsidR="003E13B9" w:rsidRPr="001A60FD">
              <w:rPr>
                <w:rStyle w:val="Hyperlink"/>
                <w:rFonts w:cs="Rafed Alaem" w:hint="eastAsia"/>
                <w:noProof/>
                <w:rtl/>
              </w:rPr>
              <w:t>عليهم‌السلام</w:t>
            </w:r>
            <w:r w:rsidR="003E13B9" w:rsidRPr="001A60FD">
              <w:rPr>
                <w:rStyle w:val="Hyperlink"/>
                <w:noProof/>
                <w:rtl/>
              </w:rPr>
              <w:t xml:space="preserve"> </w:t>
            </w:r>
            <w:r w:rsidR="003E13B9" w:rsidRPr="001A60FD">
              <w:rPr>
                <w:rStyle w:val="Hyperlink"/>
                <w:rFonts w:hint="eastAsia"/>
                <w:noProof/>
                <w:rtl/>
              </w:rPr>
              <w:t>يزدادون</w:t>
            </w:r>
            <w:r w:rsidR="003E13B9" w:rsidRPr="001A60FD">
              <w:rPr>
                <w:rStyle w:val="Hyperlink"/>
                <w:noProof/>
                <w:rtl/>
              </w:rPr>
              <w:t xml:space="preserve"> </w:t>
            </w:r>
            <w:r w:rsidR="003E13B9" w:rsidRPr="001A60FD">
              <w:rPr>
                <w:rStyle w:val="Hyperlink"/>
                <w:rFonts w:hint="eastAsia"/>
                <w:noProof/>
                <w:rtl/>
              </w:rPr>
              <w:t>في</w:t>
            </w:r>
            <w:r w:rsidR="003E13B9" w:rsidRPr="001A60FD">
              <w:rPr>
                <w:rStyle w:val="Hyperlink"/>
                <w:noProof/>
                <w:rtl/>
              </w:rPr>
              <w:t xml:space="preserve"> </w:t>
            </w:r>
            <w:r w:rsidR="003E13B9" w:rsidRPr="001A60FD">
              <w:rPr>
                <w:rStyle w:val="Hyperlink"/>
                <w:rFonts w:hint="eastAsia"/>
                <w:noProof/>
                <w:rtl/>
              </w:rPr>
              <w:t>ليلة</w:t>
            </w:r>
            <w:r w:rsidR="003E13B9" w:rsidRPr="001A60FD">
              <w:rPr>
                <w:rStyle w:val="Hyperlink"/>
                <w:noProof/>
                <w:rtl/>
              </w:rPr>
              <w:t xml:space="preserve"> </w:t>
            </w:r>
            <w:r w:rsidR="003E13B9" w:rsidRPr="001A60FD">
              <w:rPr>
                <w:rStyle w:val="Hyperlink"/>
                <w:rFonts w:hint="eastAsia"/>
                <w:noProof/>
                <w:rtl/>
              </w:rPr>
              <w:t>الجمعة</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256693333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109</w:t>
            </w:r>
            <w:r w:rsidR="003E13B9">
              <w:rPr>
                <w:noProof/>
                <w:webHidden/>
                <w:rtl/>
              </w:rPr>
              <w:fldChar w:fldCharType="end"/>
            </w:r>
          </w:hyperlink>
        </w:p>
        <w:p w14:paraId="5DD43F04" w14:textId="7696FC86" w:rsidR="003E13B9" w:rsidRDefault="001E13D6" w:rsidP="000D2DF9">
          <w:pPr>
            <w:pStyle w:val="TOC1"/>
            <w:rPr>
              <w:rFonts w:asciiTheme="minorHAnsi" w:eastAsiaTheme="minorEastAsia" w:hAnsiTheme="minorHAnsi" w:cstheme="minorBidi"/>
              <w:bCs w:val="0"/>
              <w:noProof/>
              <w:color w:val="auto"/>
              <w:sz w:val="22"/>
              <w:szCs w:val="22"/>
              <w:rtl/>
            </w:rPr>
          </w:pPr>
          <w:hyperlink w:anchor="_Toc256693334"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hyperlink w:anchor="_Toc256693335" w:history="1">
            <w:r w:rsidR="003E13B9" w:rsidRPr="001A60FD">
              <w:rPr>
                <w:rStyle w:val="Hyperlink"/>
                <w:noProof/>
                <w:rtl/>
                <w:lang w:bidi="fa-IR"/>
              </w:rPr>
              <w:t xml:space="preserve">( </w:t>
            </w:r>
            <w:r w:rsidR="003E13B9" w:rsidRPr="001A60FD">
              <w:rPr>
                <w:rStyle w:val="Hyperlink"/>
                <w:rFonts w:hint="eastAsia"/>
                <w:noProof/>
                <w:rtl/>
                <w:lang w:bidi="fa-IR"/>
              </w:rPr>
              <w:t>لو</w:t>
            </w:r>
            <w:r w:rsidR="003E13B9" w:rsidRPr="001A60FD">
              <w:rPr>
                <w:rStyle w:val="Hyperlink"/>
                <w:noProof/>
                <w:rtl/>
                <w:lang w:bidi="fa-IR"/>
              </w:rPr>
              <w:t xml:space="preserve"> </w:t>
            </w:r>
            <w:r w:rsidR="003E13B9" w:rsidRPr="001A60FD">
              <w:rPr>
                <w:rStyle w:val="Hyperlink"/>
                <w:rFonts w:hint="eastAsia"/>
                <w:noProof/>
                <w:rtl/>
                <w:lang w:bidi="fa-IR"/>
              </w:rPr>
              <w:t>لا</w:t>
            </w:r>
            <w:r w:rsidR="003E13B9" w:rsidRPr="001A60FD">
              <w:rPr>
                <w:rStyle w:val="Hyperlink"/>
                <w:noProof/>
                <w:rtl/>
                <w:lang w:bidi="fa-IR"/>
              </w:rPr>
              <w:t xml:space="preserve"> </w:t>
            </w:r>
            <w:r w:rsidR="003E13B9" w:rsidRPr="001A60FD">
              <w:rPr>
                <w:rStyle w:val="Hyperlink"/>
                <w:rFonts w:hint="eastAsia"/>
                <w:noProof/>
                <w:rtl/>
                <w:lang w:bidi="fa-IR"/>
              </w:rPr>
              <w:t>أن</w:t>
            </w:r>
            <w:r w:rsidR="003E13B9" w:rsidRPr="001A60FD">
              <w:rPr>
                <w:rStyle w:val="Hyperlink"/>
                <w:noProof/>
                <w:rtl/>
                <w:lang w:bidi="fa-IR"/>
              </w:rPr>
              <w:t xml:space="preserve"> </w:t>
            </w:r>
            <w:r w:rsidR="003E13B9" w:rsidRPr="001A60FD">
              <w:rPr>
                <w:rStyle w:val="Hyperlink"/>
                <w:rFonts w:hint="eastAsia"/>
                <w:noProof/>
                <w:rtl/>
                <w:lang w:bidi="fa-IR"/>
              </w:rPr>
              <w:t>الأئمة</w:t>
            </w:r>
            <w:r w:rsidR="003E13B9" w:rsidRPr="001A60FD">
              <w:rPr>
                <w:rStyle w:val="Hyperlink"/>
                <w:noProof/>
                <w:rtl/>
                <w:lang w:bidi="fa-IR"/>
              </w:rPr>
              <w:t xml:space="preserve"> </w:t>
            </w:r>
            <w:r w:rsidR="003E13B9" w:rsidRPr="001A60FD">
              <w:rPr>
                <w:rStyle w:val="Hyperlink"/>
                <w:rFonts w:cs="Rafed Alaem" w:hint="eastAsia"/>
                <w:noProof/>
                <w:rtl/>
              </w:rPr>
              <w:t>عليهم‌السلام</w:t>
            </w:r>
            <w:r w:rsidR="003E13B9" w:rsidRPr="001A60FD">
              <w:rPr>
                <w:rStyle w:val="Hyperlink"/>
                <w:noProof/>
                <w:rtl/>
                <w:lang w:bidi="fa-IR"/>
              </w:rPr>
              <w:t xml:space="preserve"> </w:t>
            </w:r>
            <w:r w:rsidR="003E13B9" w:rsidRPr="001A60FD">
              <w:rPr>
                <w:rStyle w:val="Hyperlink"/>
                <w:rFonts w:hint="eastAsia"/>
                <w:noProof/>
                <w:rtl/>
                <w:lang w:bidi="fa-IR"/>
              </w:rPr>
              <w:t>يزدادون</w:t>
            </w:r>
            <w:r w:rsidR="003E13B9" w:rsidRPr="001A60FD">
              <w:rPr>
                <w:rStyle w:val="Hyperlink"/>
                <w:noProof/>
                <w:rtl/>
                <w:lang w:bidi="fa-IR"/>
              </w:rPr>
              <w:t xml:space="preserve"> </w:t>
            </w:r>
            <w:r w:rsidR="003E13B9" w:rsidRPr="001A60FD">
              <w:rPr>
                <w:rStyle w:val="Hyperlink"/>
                <w:rFonts w:hint="eastAsia"/>
                <w:noProof/>
                <w:rtl/>
                <w:lang w:bidi="fa-IR"/>
              </w:rPr>
              <w:t>لنفد</w:t>
            </w:r>
            <w:r w:rsidR="003E13B9" w:rsidRPr="001A60FD">
              <w:rPr>
                <w:rStyle w:val="Hyperlink"/>
                <w:noProof/>
                <w:rtl/>
                <w:lang w:bidi="fa-IR"/>
              </w:rPr>
              <w:t xml:space="preserve"> </w:t>
            </w:r>
            <w:r w:rsidR="003E13B9" w:rsidRPr="001A60FD">
              <w:rPr>
                <w:rStyle w:val="Hyperlink"/>
                <w:rFonts w:hint="eastAsia"/>
                <w:noProof/>
                <w:rtl/>
                <w:lang w:bidi="fa-IR"/>
              </w:rPr>
              <w:t>ما</w:t>
            </w:r>
            <w:r w:rsidR="003E13B9" w:rsidRPr="001A60FD">
              <w:rPr>
                <w:rStyle w:val="Hyperlink"/>
                <w:noProof/>
                <w:rtl/>
                <w:lang w:bidi="fa-IR"/>
              </w:rPr>
              <w:t xml:space="preserve"> </w:t>
            </w:r>
            <w:r w:rsidR="003E13B9" w:rsidRPr="001A60FD">
              <w:rPr>
                <w:rStyle w:val="Hyperlink"/>
                <w:rFonts w:hint="eastAsia"/>
                <w:noProof/>
                <w:rtl/>
                <w:lang w:bidi="fa-IR"/>
              </w:rPr>
              <w:t>عندهم</w:t>
            </w:r>
            <w:r w:rsidR="003E13B9" w:rsidRPr="001A60FD">
              <w:rPr>
                <w:rStyle w:val="Hyperlink"/>
                <w:noProof/>
                <w:rtl/>
                <w:lang w:bidi="fa-IR"/>
              </w:rPr>
              <w:t xml:space="preserve"> )</w:t>
            </w:r>
          </w:hyperlink>
          <w:r w:rsidR="000D2DF9">
            <w:rPr>
              <w:rStyle w:val="Hyperlink"/>
              <w:rFonts w:hint="cs"/>
              <w:noProof/>
              <w:rtl/>
            </w:rPr>
            <w:t xml:space="preserve"> </w:t>
          </w:r>
          <w:hyperlink w:anchor="_Toc256693336"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لو</w:t>
            </w:r>
            <w:r w:rsidR="003E13B9" w:rsidRPr="001A60FD">
              <w:rPr>
                <w:rStyle w:val="Hyperlink"/>
                <w:noProof/>
                <w:rtl/>
              </w:rPr>
              <w:t xml:space="preserve"> </w:t>
            </w:r>
            <w:r w:rsidR="003E13B9" w:rsidRPr="001A60FD">
              <w:rPr>
                <w:rStyle w:val="Hyperlink"/>
                <w:rFonts w:hint="eastAsia"/>
                <w:noProof/>
                <w:rtl/>
              </w:rPr>
              <w:t>لا</w:t>
            </w:r>
            <w:r w:rsidR="003E13B9" w:rsidRPr="001A60FD">
              <w:rPr>
                <w:rStyle w:val="Hyperlink"/>
                <w:noProof/>
                <w:rtl/>
              </w:rPr>
              <w:t xml:space="preserve"> </w:t>
            </w:r>
            <w:r w:rsidR="003E13B9" w:rsidRPr="001A60FD">
              <w:rPr>
                <w:rStyle w:val="Hyperlink"/>
                <w:rFonts w:hint="eastAsia"/>
                <w:noProof/>
                <w:rtl/>
              </w:rPr>
              <w:t>أن</w:t>
            </w:r>
            <w:r w:rsidR="003E13B9" w:rsidRPr="001A60FD">
              <w:rPr>
                <w:rStyle w:val="Hyperlink"/>
                <w:noProof/>
                <w:rtl/>
              </w:rPr>
              <w:t xml:space="preserve"> </w:t>
            </w:r>
            <w:r w:rsidR="003E13B9" w:rsidRPr="001A60FD">
              <w:rPr>
                <w:rStyle w:val="Hyperlink"/>
                <w:rFonts w:hint="eastAsia"/>
                <w:noProof/>
                <w:rtl/>
              </w:rPr>
              <w:t>الأئمّة</w:t>
            </w:r>
            <w:r w:rsidR="003E13B9" w:rsidRPr="001A60FD">
              <w:rPr>
                <w:rStyle w:val="Hyperlink"/>
                <w:noProof/>
                <w:rtl/>
              </w:rPr>
              <w:t xml:space="preserve"> </w:t>
            </w:r>
            <w:r w:rsidR="003E13B9" w:rsidRPr="001A60FD">
              <w:rPr>
                <w:rStyle w:val="Hyperlink"/>
                <w:rFonts w:cs="Rafed Alaem" w:hint="eastAsia"/>
                <w:noProof/>
                <w:rtl/>
              </w:rPr>
              <w:t>عليهم‌السلام</w:t>
            </w:r>
            <w:r w:rsidR="003E13B9" w:rsidRPr="001A60FD">
              <w:rPr>
                <w:rStyle w:val="Hyperlink"/>
                <w:noProof/>
                <w:rtl/>
              </w:rPr>
              <w:t xml:space="preserve"> </w:t>
            </w:r>
            <w:r w:rsidR="003E13B9" w:rsidRPr="001A60FD">
              <w:rPr>
                <w:rStyle w:val="Hyperlink"/>
                <w:rFonts w:hint="eastAsia"/>
                <w:noProof/>
                <w:rtl/>
              </w:rPr>
              <w:t>يزدادون</w:t>
            </w:r>
            <w:r w:rsidR="003E13B9" w:rsidRPr="001A60FD">
              <w:rPr>
                <w:rStyle w:val="Hyperlink"/>
                <w:noProof/>
                <w:rtl/>
              </w:rPr>
              <w:t xml:space="preserve"> </w:t>
            </w:r>
            <w:r w:rsidR="003E13B9" w:rsidRPr="001A60FD">
              <w:rPr>
                <w:rStyle w:val="Hyperlink"/>
                <w:rFonts w:hint="eastAsia"/>
                <w:noProof/>
                <w:rtl/>
              </w:rPr>
              <w:t>لنفد</w:t>
            </w:r>
            <w:r w:rsidR="003E13B9" w:rsidRPr="001A60FD">
              <w:rPr>
                <w:rStyle w:val="Hyperlink"/>
                <w:noProof/>
                <w:rtl/>
              </w:rPr>
              <w:t xml:space="preserve"> </w:t>
            </w:r>
            <w:r w:rsidR="003E13B9" w:rsidRPr="001A60FD">
              <w:rPr>
                <w:rStyle w:val="Hyperlink"/>
                <w:rFonts w:hint="eastAsia"/>
                <w:noProof/>
                <w:rtl/>
              </w:rPr>
              <w:t>ما</w:t>
            </w:r>
            <w:r w:rsidR="003E13B9" w:rsidRPr="001A60FD">
              <w:rPr>
                <w:rStyle w:val="Hyperlink"/>
                <w:noProof/>
                <w:rtl/>
              </w:rPr>
              <w:t xml:space="preserve"> </w:t>
            </w:r>
            <w:r w:rsidR="003E13B9" w:rsidRPr="001A60FD">
              <w:rPr>
                <w:rStyle w:val="Hyperlink"/>
                <w:rFonts w:hint="eastAsia"/>
                <w:noProof/>
                <w:rtl/>
              </w:rPr>
              <w:t>عندهم</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256693336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111</w:t>
            </w:r>
            <w:r w:rsidR="003E13B9">
              <w:rPr>
                <w:noProof/>
                <w:webHidden/>
                <w:rtl/>
              </w:rPr>
              <w:fldChar w:fldCharType="end"/>
            </w:r>
          </w:hyperlink>
        </w:p>
        <w:p w14:paraId="28A32458" w14:textId="7638DDE5" w:rsidR="003E13B9" w:rsidRDefault="001E13D6" w:rsidP="000D2DF9">
          <w:pPr>
            <w:pStyle w:val="TOC1"/>
            <w:rPr>
              <w:rFonts w:asciiTheme="minorHAnsi" w:eastAsiaTheme="minorEastAsia" w:hAnsiTheme="minorHAnsi" w:cstheme="minorBidi"/>
              <w:bCs w:val="0"/>
              <w:noProof/>
              <w:color w:val="auto"/>
              <w:sz w:val="22"/>
              <w:szCs w:val="22"/>
              <w:rtl/>
            </w:rPr>
          </w:pPr>
          <w:hyperlink w:anchor="_Toc256693337" w:history="1">
            <w:r w:rsidR="003E13B9" w:rsidRPr="001A60FD">
              <w:rPr>
                <w:rStyle w:val="Hyperlink"/>
                <w:noProof/>
                <w:rtl/>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0D2DF9">
            <w:rPr>
              <w:rStyle w:val="Hyperlink"/>
              <w:rFonts w:hint="cs"/>
              <w:noProof/>
              <w:rtl/>
            </w:rPr>
            <w:t xml:space="preserve"> </w:t>
          </w:r>
          <w:hyperlink w:anchor="_Toc256693338" w:history="1">
            <w:r w:rsidR="003E13B9" w:rsidRPr="001A60FD">
              <w:rPr>
                <w:rStyle w:val="Hyperlink"/>
                <w:noProof/>
                <w:rtl/>
                <w:lang w:bidi="fa-IR"/>
              </w:rPr>
              <w:t xml:space="preserve">( </w:t>
            </w:r>
            <w:r w:rsidR="003E13B9" w:rsidRPr="001A60FD">
              <w:rPr>
                <w:rStyle w:val="Hyperlink"/>
                <w:rFonts w:hint="eastAsia"/>
                <w:noProof/>
                <w:rtl/>
                <w:lang w:bidi="fa-IR"/>
              </w:rPr>
              <w:t>أن</w:t>
            </w:r>
            <w:r w:rsidR="003E13B9" w:rsidRPr="001A60FD">
              <w:rPr>
                <w:rStyle w:val="Hyperlink"/>
                <w:noProof/>
                <w:rtl/>
                <w:lang w:bidi="fa-IR"/>
              </w:rPr>
              <w:t xml:space="preserve"> </w:t>
            </w:r>
            <w:r w:rsidR="003E13B9" w:rsidRPr="001A60FD">
              <w:rPr>
                <w:rStyle w:val="Hyperlink"/>
                <w:rFonts w:hint="eastAsia"/>
                <w:noProof/>
                <w:rtl/>
                <w:lang w:bidi="fa-IR"/>
              </w:rPr>
              <w:t>الأئمة</w:t>
            </w:r>
            <w:r w:rsidR="003E13B9" w:rsidRPr="001A60FD">
              <w:rPr>
                <w:rStyle w:val="Hyperlink"/>
                <w:noProof/>
                <w:rtl/>
                <w:lang w:bidi="fa-IR"/>
              </w:rPr>
              <w:t xml:space="preserve"> </w:t>
            </w:r>
            <w:r w:rsidR="003E13B9" w:rsidRPr="001A60FD">
              <w:rPr>
                <w:rStyle w:val="Hyperlink"/>
                <w:rFonts w:cs="Rafed Alaem" w:hint="eastAsia"/>
                <w:noProof/>
                <w:rtl/>
              </w:rPr>
              <w:t>عليهم‌السلام</w:t>
            </w:r>
            <w:r w:rsidR="003E13B9" w:rsidRPr="001A60FD">
              <w:rPr>
                <w:rStyle w:val="Hyperlink"/>
                <w:noProof/>
                <w:rtl/>
                <w:lang w:bidi="fa-IR"/>
              </w:rPr>
              <w:t xml:space="preserve"> </w:t>
            </w:r>
            <w:r w:rsidR="003E13B9" w:rsidRPr="001A60FD">
              <w:rPr>
                <w:rStyle w:val="Hyperlink"/>
                <w:rFonts w:hint="eastAsia"/>
                <w:noProof/>
                <w:rtl/>
                <w:lang w:bidi="fa-IR"/>
              </w:rPr>
              <w:t>يعلمون</w:t>
            </w:r>
            <w:r w:rsidR="003E13B9" w:rsidRPr="001A60FD">
              <w:rPr>
                <w:rStyle w:val="Hyperlink"/>
                <w:noProof/>
                <w:rtl/>
                <w:lang w:bidi="fa-IR"/>
              </w:rPr>
              <w:t xml:space="preserve"> </w:t>
            </w:r>
            <w:r w:rsidR="003E13B9" w:rsidRPr="001A60FD">
              <w:rPr>
                <w:rStyle w:val="Hyperlink"/>
                <w:rFonts w:hint="eastAsia"/>
                <w:noProof/>
                <w:rtl/>
                <w:lang w:bidi="fa-IR"/>
              </w:rPr>
              <w:t>جميع</w:t>
            </w:r>
            <w:r w:rsidR="003E13B9" w:rsidRPr="001A60FD">
              <w:rPr>
                <w:rStyle w:val="Hyperlink"/>
                <w:noProof/>
                <w:rtl/>
                <w:lang w:bidi="fa-IR"/>
              </w:rPr>
              <w:t xml:space="preserve"> </w:t>
            </w:r>
            <w:r w:rsidR="003E13B9" w:rsidRPr="001A60FD">
              <w:rPr>
                <w:rStyle w:val="Hyperlink"/>
                <w:rFonts w:hint="eastAsia"/>
                <w:noProof/>
                <w:rtl/>
                <w:lang w:bidi="fa-IR"/>
              </w:rPr>
              <w:t>العلوم</w:t>
            </w:r>
            <w:r w:rsidR="003E13B9" w:rsidRPr="001A60FD">
              <w:rPr>
                <w:rStyle w:val="Hyperlink"/>
                <w:noProof/>
                <w:rtl/>
                <w:lang w:bidi="fa-IR"/>
              </w:rPr>
              <w:t xml:space="preserve"> </w:t>
            </w:r>
            <w:r w:rsidR="003E13B9" w:rsidRPr="001A60FD">
              <w:rPr>
                <w:rStyle w:val="Hyperlink"/>
                <w:rFonts w:hint="eastAsia"/>
                <w:noProof/>
                <w:rtl/>
                <w:lang w:bidi="fa-IR"/>
              </w:rPr>
              <w:t>التي</w:t>
            </w:r>
            <w:r w:rsidR="003E13B9" w:rsidRPr="001A60FD">
              <w:rPr>
                <w:rStyle w:val="Hyperlink"/>
                <w:noProof/>
                <w:rtl/>
                <w:lang w:bidi="fa-IR"/>
              </w:rPr>
              <w:t xml:space="preserve"> </w:t>
            </w:r>
            <w:r w:rsidR="003E13B9" w:rsidRPr="001A60FD">
              <w:rPr>
                <w:rStyle w:val="Hyperlink"/>
                <w:rFonts w:hint="eastAsia"/>
                <w:noProof/>
                <w:rtl/>
                <w:lang w:bidi="fa-IR"/>
              </w:rPr>
              <w:t>خرجت</w:t>
            </w:r>
            <w:r w:rsidR="003E13B9" w:rsidRPr="001A60FD">
              <w:rPr>
                <w:rStyle w:val="Hyperlink"/>
                <w:noProof/>
                <w:rtl/>
                <w:lang w:bidi="fa-IR"/>
              </w:rPr>
              <w:t xml:space="preserve"> </w:t>
            </w:r>
            <w:r w:rsidR="003E13B9" w:rsidRPr="001A60FD">
              <w:rPr>
                <w:rStyle w:val="Hyperlink"/>
                <w:rFonts w:hint="eastAsia"/>
                <w:noProof/>
                <w:rtl/>
                <w:lang w:bidi="fa-IR"/>
              </w:rPr>
              <w:t>إلى</w:t>
            </w:r>
            <w:r w:rsidR="003E13B9" w:rsidRPr="001A60FD">
              <w:rPr>
                <w:rStyle w:val="Hyperlink"/>
                <w:noProof/>
                <w:rtl/>
                <w:lang w:bidi="fa-IR"/>
              </w:rPr>
              <w:t xml:space="preserve"> )</w:t>
            </w:r>
          </w:hyperlink>
          <w:r w:rsidR="000D2DF9">
            <w:rPr>
              <w:rStyle w:val="Hyperlink"/>
              <w:rFonts w:hint="cs"/>
              <w:noProof/>
              <w:rtl/>
            </w:rPr>
            <w:t xml:space="preserve"> </w:t>
          </w:r>
          <w:hyperlink w:anchor="_Toc256693339" w:history="1">
            <w:r w:rsidR="003E13B9" w:rsidRPr="001A60FD">
              <w:rPr>
                <w:rStyle w:val="Hyperlink"/>
                <w:rFonts w:hint="eastAsia"/>
                <w:noProof/>
                <w:rtl/>
                <w:lang w:bidi="fa-IR"/>
              </w:rPr>
              <w:t>الملائكة</w:t>
            </w:r>
            <w:r w:rsidR="003E13B9" w:rsidRPr="001A60FD">
              <w:rPr>
                <w:rStyle w:val="Hyperlink"/>
                <w:noProof/>
                <w:rtl/>
                <w:lang w:bidi="fa-IR"/>
              </w:rPr>
              <w:t xml:space="preserve"> </w:t>
            </w:r>
            <w:r w:rsidR="003E13B9" w:rsidRPr="001A60FD">
              <w:rPr>
                <w:rStyle w:val="Hyperlink"/>
                <w:rFonts w:hint="eastAsia"/>
                <w:noProof/>
                <w:rtl/>
                <w:lang w:bidi="fa-IR"/>
              </w:rPr>
              <w:t>والأنبياء</w:t>
            </w:r>
            <w:r w:rsidR="003E13B9" w:rsidRPr="001A60FD">
              <w:rPr>
                <w:rStyle w:val="Hyperlink"/>
                <w:noProof/>
                <w:rtl/>
                <w:lang w:bidi="fa-IR"/>
              </w:rPr>
              <w:t xml:space="preserve"> </w:t>
            </w:r>
            <w:r w:rsidR="003E13B9" w:rsidRPr="001A60FD">
              <w:rPr>
                <w:rStyle w:val="Hyperlink"/>
                <w:rFonts w:hint="eastAsia"/>
                <w:noProof/>
                <w:rtl/>
                <w:lang w:bidi="fa-IR"/>
              </w:rPr>
              <w:t>والرسل</w:t>
            </w:r>
            <w:r w:rsidR="003E13B9" w:rsidRPr="001A60FD">
              <w:rPr>
                <w:rStyle w:val="Hyperlink"/>
                <w:noProof/>
                <w:rtl/>
                <w:lang w:bidi="fa-IR"/>
              </w:rPr>
              <w:t xml:space="preserve"> </w:t>
            </w:r>
            <w:r w:rsidR="003E13B9" w:rsidRPr="001A60FD">
              <w:rPr>
                <w:rStyle w:val="Hyperlink"/>
                <w:rFonts w:cs="Rafed Alaem" w:hint="eastAsia"/>
                <w:noProof/>
                <w:rtl/>
              </w:rPr>
              <w:t>عليهم‌السلام</w:t>
            </w:r>
          </w:hyperlink>
          <w:r w:rsidR="000D2DF9">
            <w:rPr>
              <w:rStyle w:val="Hyperlink"/>
              <w:rFonts w:hint="cs"/>
              <w:noProof/>
              <w:rtl/>
            </w:rPr>
            <w:t xml:space="preserve"> </w:t>
          </w:r>
          <w:hyperlink w:anchor="_Toc256693340"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أن</w:t>
            </w:r>
            <w:r w:rsidR="003E13B9" w:rsidRPr="001A60FD">
              <w:rPr>
                <w:rStyle w:val="Hyperlink"/>
                <w:noProof/>
                <w:rtl/>
              </w:rPr>
              <w:t xml:space="preserve"> </w:t>
            </w:r>
            <w:r w:rsidR="003E13B9" w:rsidRPr="001A60FD">
              <w:rPr>
                <w:rStyle w:val="Hyperlink"/>
                <w:rFonts w:hint="eastAsia"/>
                <w:noProof/>
                <w:rtl/>
              </w:rPr>
              <w:t>الأئمة</w:t>
            </w:r>
            <w:r w:rsidR="003E13B9" w:rsidRPr="001A60FD">
              <w:rPr>
                <w:rStyle w:val="Hyperlink"/>
                <w:noProof/>
                <w:rtl/>
              </w:rPr>
              <w:t xml:space="preserve"> </w:t>
            </w:r>
            <w:r w:rsidR="003E13B9" w:rsidRPr="001A60FD">
              <w:rPr>
                <w:rStyle w:val="Hyperlink"/>
                <w:rFonts w:cs="Rafed Alaem" w:hint="eastAsia"/>
                <w:noProof/>
                <w:rtl/>
              </w:rPr>
              <w:t>عليهم‌السلام</w:t>
            </w:r>
            <w:r w:rsidR="003E13B9" w:rsidRPr="001A60FD">
              <w:rPr>
                <w:rStyle w:val="Hyperlink"/>
                <w:noProof/>
                <w:rtl/>
              </w:rPr>
              <w:t xml:space="preserve"> </w:t>
            </w:r>
            <w:r w:rsidR="003E13B9" w:rsidRPr="001A60FD">
              <w:rPr>
                <w:rStyle w:val="Hyperlink"/>
                <w:rFonts w:hint="eastAsia"/>
                <w:noProof/>
                <w:rtl/>
              </w:rPr>
              <w:t>يعلمون</w:t>
            </w:r>
            <w:r w:rsidR="003E13B9" w:rsidRPr="001A60FD">
              <w:rPr>
                <w:rStyle w:val="Hyperlink"/>
                <w:noProof/>
                <w:rtl/>
              </w:rPr>
              <w:t xml:space="preserve"> </w:t>
            </w:r>
            <w:r w:rsidR="003E13B9" w:rsidRPr="001A60FD">
              <w:rPr>
                <w:rStyle w:val="Hyperlink"/>
                <w:rFonts w:hint="eastAsia"/>
                <w:noProof/>
                <w:rtl/>
              </w:rPr>
              <w:t>جميع</w:t>
            </w:r>
            <w:r w:rsidR="003E13B9" w:rsidRPr="001A60FD">
              <w:rPr>
                <w:rStyle w:val="Hyperlink"/>
                <w:noProof/>
                <w:rtl/>
              </w:rPr>
              <w:t xml:space="preserve"> </w:t>
            </w:r>
            <w:r w:rsidR="003E13B9" w:rsidRPr="001A60FD">
              <w:rPr>
                <w:rStyle w:val="Hyperlink"/>
                <w:rFonts w:hint="eastAsia"/>
                <w:noProof/>
                <w:rtl/>
              </w:rPr>
              <w:t>العلوم</w:t>
            </w:r>
            <w:r w:rsidR="003E13B9" w:rsidRPr="001A60FD">
              <w:rPr>
                <w:rStyle w:val="Hyperlink"/>
                <w:noProof/>
                <w:rtl/>
              </w:rPr>
              <w:t xml:space="preserve"> </w:t>
            </w:r>
            <w:r w:rsidR="003E13B9" w:rsidRPr="001A60FD">
              <w:rPr>
                <w:rStyle w:val="Hyperlink"/>
                <w:rFonts w:hint="eastAsia"/>
                <w:noProof/>
                <w:rtl/>
              </w:rPr>
              <w:t>التي</w:t>
            </w:r>
            <w:r w:rsidR="003E13B9" w:rsidRPr="001A60FD">
              <w:rPr>
                <w:rStyle w:val="Hyperlink"/>
                <w:noProof/>
                <w:rtl/>
              </w:rPr>
              <w:t xml:space="preserve"> </w:t>
            </w:r>
            <w:r w:rsidR="003E13B9" w:rsidRPr="001A60FD">
              <w:rPr>
                <w:rStyle w:val="Hyperlink"/>
                <w:rFonts w:hint="eastAsia"/>
                <w:noProof/>
                <w:rtl/>
              </w:rPr>
              <w:t>خرجت</w:t>
            </w:r>
            <w:r w:rsidR="003E13B9" w:rsidRPr="001A60FD">
              <w:rPr>
                <w:rStyle w:val="Hyperlink"/>
                <w:noProof/>
                <w:rtl/>
              </w:rPr>
              <w:t xml:space="preserve"> </w:t>
            </w:r>
            <w:r w:rsidR="003E13B9" w:rsidRPr="001A60FD">
              <w:rPr>
                <w:rStyle w:val="Hyperlink"/>
                <w:rFonts w:hint="eastAsia"/>
                <w:noProof/>
                <w:rtl/>
              </w:rPr>
              <w:t>إلى</w:t>
            </w:r>
            <w:r w:rsidR="003E13B9" w:rsidRPr="001A60FD">
              <w:rPr>
                <w:rStyle w:val="Hyperlink"/>
                <w:noProof/>
                <w:rtl/>
              </w:rPr>
              <w:t xml:space="preserve"> </w:t>
            </w:r>
            <w:r w:rsidR="003E13B9" w:rsidRPr="001A60FD">
              <w:rPr>
                <w:rStyle w:val="Hyperlink"/>
                <w:rFonts w:hint="eastAsia"/>
                <w:noProof/>
                <w:rtl/>
              </w:rPr>
              <w:t>الملائكة</w:t>
            </w:r>
          </w:hyperlink>
          <w:r w:rsidR="000D2DF9">
            <w:rPr>
              <w:rStyle w:val="Hyperlink"/>
              <w:rFonts w:hint="cs"/>
              <w:noProof/>
              <w:rtl/>
            </w:rPr>
            <w:t xml:space="preserve"> </w:t>
          </w:r>
          <w:hyperlink w:anchor="_Toc256693341" w:history="1">
            <w:r w:rsidR="003E13B9" w:rsidRPr="001A60FD">
              <w:rPr>
                <w:rStyle w:val="Hyperlink"/>
                <w:rFonts w:hint="eastAsia"/>
                <w:noProof/>
                <w:rtl/>
              </w:rPr>
              <w:t>والأنبياء</w:t>
            </w:r>
            <w:r w:rsidR="003E13B9" w:rsidRPr="001A60FD">
              <w:rPr>
                <w:rStyle w:val="Hyperlink"/>
                <w:noProof/>
                <w:rtl/>
              </w:rPr>
              <w:t xml:space="preserve"> </w:t>
            </w:r>
            <w:r w:rsidR="003E13B9" w:rsidRPr="001A60FD">
              <w:rPr>
                <w:rStyle w:val="Hyperlink"/>
                <w:rFonts w:hint="eastAsia"/>
                <w:noProof/>
                <w:rtl/>
              </w:rPr>
              <w:t>والرسل</w:t>
            </w:r>
            <w:r w:rsidR="003E13B9" w:rsidRPr="001A60FD">
              <w:rPr>
                <w:rStyle w:val="Hyperlink"/>
                <w:noProof/>
                <w:rtl/>
              </w:rPr>
              <w:t xml:space="preserve"> </w:t>
            </w:r>
            <w:r w:rsidR="003E13B9" w:rsidRPr="001A60FD">
              <w:rPr>
                <w:rStyle w:val="Hyperlink"/>
                <w:rFonts w:cs="Rafed Alaem" w:hint="eastAsia"/>
                <w:noProof/>
                <w:rtl/>
              </w:rPr>
              <w:t>عليهم‌السلام</w:t>
            </w:r>
            <w:r w:rsidR="003E13B9" w:rsidRPr="001A60FD">
              <w:rPr>
                <w:rStyle w:val="Hyperlink"/>
                <w:noProof/>
                <w:rtl/>
              </w:rPr>
              <w:t>.</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256693341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113</w:t>
            </w:r>
            <w:r w:rsidR="003E13B9">
              <w:rPr>
                <w:noProof/>
                <w:webHidden/>
                <w:rtl/>
              </w:rPr>
              <w:fldChar w:fldCharType="end"/>
            </w:r>
          </w:hyperlink>
        </w:p>
        <w:p w14:paraId="3A5A9D94" w14:textId="63AD79F2" w:rsidR="003E13B9" w:rsidRDefault="001E13D6" w:rsidP="000D2DF9">
          <w:pPr>
            <w:pStyle w:val="TOC1"/>
            <w:rPr>
              <w:rFonts w:asciiTheme="minorHAnsi" w:eastAsiaTheme="minorEastAsia" w:hAnsiTheme="minorHAnsi" w:cstheme="minorBidi"/>
              <w:bCs w:val="0"/>
              <w:noProof/>
              <w:color w:val="auto"/>
              <w:sz w:val="22"/>
              <w:szCs w:val="22"/>
              <w:rtl/>
            </w:rPr>
          </w:pPr>
          <w:hyperlink w:anchor="_Toc256693342"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0D2DF9">
            <w:rPr>
              <w:rStyle w:val="Hyperlink"/>
              <w:rFonts w:hint="cs"/>
              <w:noProof/>
              <w:rtl/>
            </w:rPr>
            <w:t xml:space="preserve"> </w:t>
          </w:r>
          <w:hyperlink w:anchor="_Toc256693343" w:history="1">
            <w:r w:rsidR="003E13B9" w:rsidRPr="001A60FD">
              <w:rPr>
                <w:rStyle w:val="Hyperlink"/>
                <w:noProof/>
                <w:rtl/>
                <w:lang w:bidi="fa-IR"/>
              </w:rPr>
              <w:t xml:space="preserve">( </w:t>
            </w:r>
            <w:r w:rsidR="003E13B9" w:rsidRPr="001A60FD">
              <w:rPr>
                <w:rStyle w:val="Hyperlink"/>
                <w:rFonts w:hint="eastAsia"/>
                <w:noProof/>
                <w:rtl/>
                <w:lang w:bidi="fa-IR"/>
              </w:rPr>
              <w:t>نادر</w:t>
            </w:r>
            <w:r w:rsidR="003E13B9" w:rsidRPr="001A60FD">
              <w:rPr>
                <w:rStyle w:val="Hyperlink"/>
                <w:noProof/>
                <w:rtl/>
                <w:lang w:bidi="fa-IR"/>
              </w:rPr>
              <w:t xml:space="preserve"> </w:t>
            </w:r>
            <w:r w:rsidR="003E13B9" w:rsidRPr="001A60FD">
              <w:rPr>
                <w:rStyle w:val="Hyperlink"/>
                <w:rFonts w:hint="eastAsia"/>
                <w:noProof/>
                <w:rtl/>
                <w:lang w:bidi="fa-IR"/>
              </w:rPr>
              <w:t>فيه</w:t>
            </w:r>
            <w:r w:rsidR="003E13B9" w:rsidRPr="001A60FD">
              <w:rPr>
                <w:rStyle w:val="Hyperlink"/>
                <w:noProof/>
                <w:rtl/>
                <w:lang w:bidi="fa-IR"/>
              </w:rPr>
              <w:t xml:space="preserve"> </w:t>
            </w:r>
            <w:r w:rsidR="003E13B9" w:rsidRPr="001A60FD">
              <w:rPr>
                <w:rStyle w:val="Hyperlink"/>
                <w:rFonts w:hint="eastAsia"/>
                <w:noProof/>
                <w:rtl/>
                <w:lang w:bidi="fa-IR"/>
              </w:rPr>
              <w:t>ذكر</w:t>
            </w:r>
            <w:r w:rsidR="003E13B9" w:rsidRPr="001A60FD">
              <w:rPr>
                <w:rStyle w:val="Hyperlink"/>
                <w:noProof/>
                <w:rtl/>
                <w:lang w:bidi="fa-IR"/>
              </w:rPr>
              <w:t xml:space="preserve"> </w:t>
            </w:r>
            <w:r w:rsidR="003E13B9" w:rsidRPr="001A60FD">
              <w:rPr>
                <w:rStyle w:val="Hyperlink"/>
                <w:rFonts w:hint="eastAsia"/>
                <w:noProof/>
                <w:rtl/>
                <w:lang w:bidi="fa-IR"/>
              </w:rPr>
              <w:t>الغيب</w:t>
            </w:r>
            <w:r w:rsidR="003E13B9" w:rsidRPr="001A60FD">
              <w:rPr>
                <w:rStyle w:val="Hyperlink"/>
                <w:noProof/>
                <w:rtl/>
                <w:lang w:bidi="fa-IR"/>
              </w:rPr>
              <w:t xml:space="preserve"> )</w:t>
            </w:r>
          </w:hyperlink>
          <w:r w:rsidR="000D2DF9">
            <w:rPr>
              <w:rStyle w:val="Hyperlink"/>
              <w:rFonts w:hint="cs"/>
              <w:noProof/>
              <w:rtl/>
            </w:rPr>
            <w:t xml:space="preserve"> </w:t>
          </w:r>
          <w:hyperlink w:anchor="_Toc256693344"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نادر</w:t>
            </w:r>
            <w:r w:rsidR="003E13B9" w:rsidRPr="001A60FD">
              <w:rPr>
                <w:rStyle w:val="Hyperlink"/>
                <w:noProof/>
                <w:rtl/>
              </w:rPr>
              <w:t xml:space="preserve"> </w:t>
            </w:r>
            <w:r w:rsidR="003E13B9" w:rsidRPr="001A60FD">
              <w:rPr>
                <w:rStyle w:val="Hyperlink"/>
                <w:rFonts w:hint="eastAsia"/>
                <w:noProof/>
                <w:rtl/>
              </w:rPr>
              <w:t>فيه</w:t>
            </w:r>
            <w:r w:rsidR="003E13B9" w:rsidRPr="001A60FD">
              <w:rPr>
                <w:rStyle w:val="Hyperlink"/>
                <w:noProof/>
                <w:rtl/>
              </w:rPr>
              <w:t xml:space="preserve"> </w:t>
            </w:r>
            <w:r w:rsidR="003E13B9" w:rsidRPr="001A60FD">
              <w:rPr>
                <w:rStyle w:val="Hyperlink"/>
                <w:rFonts w:hint="eastAsia"/>
                <w:noProof/>
                <w:rtl/>
              </w:rPr>
              <w:t>ذكر</w:t>
            </w:r>
            <w:r w:rsidR="003E13B9" w:rsidRPr="001A60FD">
              <w:rPr>
                <w:rStyle w:val="Hyperlink"/>
                <w:noProof/>
                <w:rtl/>
              </w:rPr>
              <w:t xml:space="preserve"> </w:t>
            </w:r>
            <w:r w:rsidR="003E13B9" w:rsidRPr="001A60FD">
              <w:rPr>
                <w:rStyle w:val="Hyperlink"/>
                <w:rFonts w:hint="eastAsia"/>
                <w:noProof/>
                <w:rtl/>
              </w:rPr>
              <w:t>الغيب</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256693344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115</w:t>
            </w:r>
            <w:r w:rsidR="003E13B9">
              <w:rPr>
                <w:noProof/>
                <w:webHidden/>
                <w:rtl/>
              </w:rPr>
              <w:fldChar w:fldCharType="end"/>
            </w:r>
          </w:hyperlink>
        </w:p>
        <w:p w14:paraId="784B6F76" w14:textId="355B6636" w:rsidR="003E13B9" w:rsidRDefault="001E13D6" w:rsidP="000D2DF9">
          <w:pPr>
            <w:pStyle w:val="TOC1"/>
            <w:rPr>
              <w:rFonts w:asciiTheme="minorHAnsi" w:eastAsiaTheme="minorEastAsia" w:hAnsiTheme="minorHAnsi" w:cstheme="minorBidi"/>
              <w:bCs w:val="0"/>
              <w:noProof/>
              <w:color w:val="auto"/>
              <w:sz w:val="22"/>
              <w:szCs w:val="22"/>
              <w:rtl/>
            </w:rPr>
          </w:pPr>
          <w:hyperlink w:anchor="_Toc256693345"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0D2DF9">
            <w:rPr>
              <w:rStyle w:val="Hyperlink"/>
              <w:rFonts w:hint="cs"/>
              <w:noProof/>
              <w:rtl/>
            </w:rPr>
            <w:t xml:space="preserve"> </w:t>
          </w:r>
          <w:hyperlink w:anchor="_Toc256693346" w:history="1">
            <w:r w:rsidR="003E13B9" w:rsidRPr="001A60FD">
              <w:rPr>
                <w:rStyle w:val="Hyperlink"/>
                <w:noProof/>
                <w:rtl/>
                <w:lang w:bidi="fa-IR"/>
              </w:rPr>
              <w:t xml:space="preserve">( </w:t>
            </w:r>
            <w:r w:rsidR="003E13B9" w:rsidRPr="001A60FD">
              <w:rPr>
                <w:rStyle w:val="Hyperlink"/>
                <w:rFonts w:hint="eastAsia"/>
                <w:noProof/>
                <w:rtl/>
                <w:lang w:bidi="fa-IR"/>
              </w:rPr>
              <w:t>أن</w:t>
            </w:r>
            <w:r w:rsidR="003E13B9" w:rsidRPr="001A60FD">
              <w:rPr>
                <w:rStyle w:val="Hyperlink"/>
                <w:noProof/>
                <w:rtl/>
                <w:lang w:bidi="fa-IR"/>
              </w:rPr>
              <w:t xml:space="preserve"> </w:t>
            </w:r>
            <w:r w:rsidR="003E13B9" w:rsidRPr="001A60FD">
              <w:rPr>
                <w:rStyle w:val="Hyperlink"/>
                <w:rFonts w:hint="eastAsia"/>
                <w:noProof/>
                <w:rtl/>
                <w:lang w:bidi="fa-IR"/>
              </w:rPr>
              <w:t>الأئمة</w:t>
            </w:r>
            <w:r w:rsidR="003E13B9" w:rsidRPr="001A60FD">
              <w:rPr>
                <w:rStyle w:val="Hyperlink"/>
                <w:noProof/>
                <w:rtl/>
                <w:lang w:bidi="fa-IR"/>
              </w:rPr>
              <w:t xml:space="preserve"> </w:t>
            </w:r>
            <w:r w:rsidR="003E13B9" w:rsidRPr="001A60FD">
              <w:rPr>
                <w:rStyle w:val="Hyperlink"/>
                <w:rFonts w:cs="Rafed Alaem" w:hint="eastAsia"/>
                <w:noProof/>
                <w:rtl/>
              </w:rPr>
              <w:t>عليهم‌السلام</w:t>
            </w:r>
            <w:r w:rsidR="003E13B9" w:rsidRPr="001A60FD">
              <w:rPr>
                <w:rStyle w:val="Hyperlink"/>
                <w:noProof/>
                <w:rtl/>
                <w:lang w:bidi="fa-IR"/>
              </w:rPr>
              <w:t xml:space="preserve"> </w:t>
            </w:r>
            <w:r w:rsidR="003E13B9" w:rsidRPr="001A60FD">
              <w:rPr>
                <w:rStyle w:val="Hyperlink"/>
                <w:rFonts w:hint="eastAsia"/>
                <w:noProof/>
                <w:rtl/>
                <w:lang w:bidi="fa-IR"/>
              </w:rPr>
              <w:t>إذا</w:t>
            </w:r>
            <w:r w:rsidR="003E13B9" w:rsidRPr="001A60FD">
              <w:rPr>
                <w:rStyle w:val="Hyperlink"/>
                <w:noProof/>
                <w:rtl/>
                <w:lang w:bidi="fa-IR"/>
              </w:rPr>
              <w:t xml:space="preserve"> </w:t>
            </w:r>
            <w:r w:rsidR="003E13B9" w:rsidRPr="001A60FD">
              <w:rPr>
                <w:rStyle w:val="Hyperlink"/>
                <w:rFonts w:hint="eastAsia"/>
                <w:noProof/>
                <w:rtl/>
                <w:lang w:bidi="fa-IR"/>
              </w:rPr>
              <w:t>شاؤوا</w:t>
            </w:r>
            <w:r w:rsidR="003E13B9" w:rsidRPr="001A60FD">
              <w:rPr>
                <w:rStyle w:val="Hyperlink"/>
                <w:noProof/>
                <w:rtl/>
                <w:lang w:bidi="fa-IR"/>
              </w:rPr>
              <w:t xml:space="preserve"> </w:t>
            </w:r>
            <w:r w:rsidR="003E13B9" w:rsidRPr="001A60FD">
              <w:rPr>
                <w:rStyle w:val="Hyperlink"/>
                <w:rFonts w:hint="eastAsia"/>
                <w:noProof/>
                <w:rtl/>
                <w:lang w:bidi="fa-IR"/>
              </w:rPr>
              <w:t>أن</w:t>
            </w:r>
            <w:r w:rsidR="003E13B9" w:rsidRPr="001A60FD">
              <w:rPr>
                <w:rStyle w:val="Hyperlink"/>
                <w:noProof/>
                <w:rtl/>
                <w:lang w:bidi="fa-IR"/>
              </w:rPr>
              <w:t xml:space="preserve"> </w:t>
            </w:r>
            <w:r w:rsidR="003E13B9" w:rsidRPr="001A60FD">
              <w:rPr>
                <w:rStyle w:val="Hyperlink"/>
                <w:rFonts w:hint="eastAsia"/>
                <w:noProof/>
                <w:rtl/>
                <w:lang w:bidi="fa-IR"/>
              </w:rPr>
              <w:t>يعلموا</w:t>
            </w:r>
            <w:r w:rsidR="003E13B9" w:rsidRPr="001A60FD">
              <w:rPr>
                <w:rStyle w:val="Hyperlink"/>
                <w:noProof/>
                <w:rtl/>
                <w:lang w:bidi="fa-IR"/>
              </w:rPr>
              <w:t xml:space="preserve"> </w:t>
            </w:r>
            <w:r w:rsidR="003E13B9" w:rsidRPr="001A60FD">
              <w:rPr>
                <w:rStyle w:val="Hyperlink"/>
                <w:rFonts w:hint="eastAsia"/>
                <w:noProof/>
                <w:rtl/>
                <w:lang w:bidi="fa-IR"/>
              </w:rPr>
              <w:t>علموا</w:t>
            </w:r>
            <w:r w:rsidR="003E13B9" w:rsidRPr="001A60FD">
              <w:rPr>
                <w:rStyle w:val="Hyperlink"/>
                <w:noProof/>
                <w:rtl/>
                <w:lang w:bidi="fa-IR"/>
              </w:rPr>
              <w:t xml:space="preserve"> )</w:t>
            </w:r>
          </w:hyperlink>
          <w:r w:rsidR="000D2DF9">
            <w:rPr>
              <w:rStyle w:val="Hyperlink"/>
              <w:rFonts w:hint="cs"/>
              <w:noProof/>
              <w:rtl/>
            </w:rPr>
            <w:t xml:space="preserve"> </w:t>
          </w:r>
          <w:hyperlink w:anchor="_Toc256693347"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أن</w:t>
            </w:r>
            <w:r w:rsidR="003E13B9" w:rsidRPr="001A60FD">
              <w:rPr>
                <w:rStyle w:val="Hyperlink"/>
                <w:noProof/>
                <w:rtl/>
              </w:rPr>
              <w:t xml:space="preserve"> </w:t>
            </w:r>
            <w:r w:rsidR="003E13B9" w:rsidRPr="001A60FD">
              <w:rPr>
                <w:rStyle w:val="Hyperlink"/>
                <w:rFonts w:hint="eastAsia"/>
                <w:noProof/>
                <w:rtl/>
              </w:rPr>
              <w:t>الأئمة</w:t>
            </w:r>
            <w:r w:rsidR="003E13B9" w:rsidRPr="001A60FD">
              <w:rPr>
                <w:rStyle w:val="Hyperlink"/>
                <w:noProof/>
                <w:rtl/>
              </w:rPr>
              <w:t xml:space="preserve"> </w:t>
            </w:r>
            <w:r w:rsidR="003E13B9" w:rsidRPr="001A60FD">
              <w:rPr>
                <w:rStyle w:val="Hyperlink"/>
                <w:rFonts w:cs="Rafed Alaem" w:hint="eastAsia"/>
                <w:noProof/>
                <w:rtl/>
              </w:rPr>
              <w:t>عليهم‌السلام</w:t>
            </w:r>
            <w:r w:rsidR="003E13B9" w:rsidRPr="001A60FD">
              <w:rPr>
                <w:rStyle w:val="Hyperlink"/>
                <w:noProof/>
                <w:rtl/>
              </w:rPr>
              <w:t xml:space="preserve"> </w:t>
            </w:r>
            <w:r w:rsidR="003E13B9" w:rsidRPr="001A60FD">
              <w:rPr>
                <w:rStyle w:val="Hyperlink"/>
                <w:rFonts w:hint="eastAsia"/>
                <w:noProof/>
                <w:rtl/>
              </w:rPr>
              <w:t>إذا</w:t>
            </w:r>
            <w:r w:rsidR="003E13B9" w:rsidRPr="001A60FD">
              <w:rPr>
                <w:rStyle w:val="Hyperlink"/>
                <w:noProof/>
                <w:rtl/>
              </w:rPr>
              <w:t xml:space="preserve"> </w:t>
            </w:r>
            <w:r w:rsidR="003E13B9" w:rsidRPr="001A60FD">
              <w:rPr>
                <w:rStyle w:val="Hyperlink"/>
                <w:rFonts w:hint="eastAsia"/>
                <w:noProof/>
                <w:rtl/>
              </w:rPr>
              <w:t>شاءوا</w:t>
            </w:r>
            <w:r w:rsidR="003E13B9" w:rsidRPr="001A60FD">
              <w:rPr>
                <w:rStyle w:val="Hyperlink"/>
                <w:noProof/>
                <w:rtl/>
              </w:rPr>
              <w:t xml:space="preserve"> </w:t>
            </w:r>
            <w:r w:rsidR="003E13B9" w:rsidRPr="001A60FD">
              <w:rPr>
                <w:rStyle w:val="Hyperlink"/>
                <w:rFonts w:hint="eastAsia"/>
                <w:noProof/>
                <w:rtl/>
              </w:rPr>
              <w:t>أن</w:t>
            </w:r>
            <w:r w:rsidR="003E13B9" w:rsidRPr="001A60FD">
              <w:rPr>
                <w:rStyle w:val="Hyperlink"/>
                <w:noProof/>
                <w:rtl/>
              </w:rPr>
              <w:t xml:space="preserve"> </w:t>
            </w:r>
            <w:r w:rsidR="003E13B9" w:rsidRPr="001A60FD">
              <w:rPr>
                <w:rStyle w:val="Hyperlink"/>
                <w:rFonts w:hint="eastAsia"/>
                <w:noProof/>
                <w:rtl/>
              </w:rPr>
              <w:t>يعلموا</w:t>
            </w:r>
            <w:r w:rsidR="003E13B9" w:rsidRPr="001A60FD">
              <w:rPr>
                <w:rStyle w:val="Hyperlink"/>
                <w:noProof/>
                <w:rtl/>
              </w:rPr>
              <w:t xml:space="preserve"> </w:t>
            </w:r>
            <w:r w:rsidR="003E13B9" w:rsidRPr="001A60FD">
              <w:rPr>
                <w:rStyle w:val="Hyperlink"/>
                <w:rFonts w:hint="eastAsia"/>
                <w:noProof/>
                <w:rtl/>
              </w:rPr>
              <w:t>علموا</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256693347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123</w:t>
            </w:r>
            <w:r w:rsidR="003E13B9">
              <w:rPr>
                <w:noProof/>
                <w:webHidden/>
                <w:rtl/>
              </w:rPr>
              <w:fldChar w:fldCharType="end"/>
            </w:r>
          </w:hyperlink>
        </w:p>
        <w:p w14:paraId="10340855" w14:textId="4618E9D3" w:rsidR="003E13B9" w:rsidRDefault="001E13D6" w:rsidP="000D2DF9">
          <w:pPr>
            <w:pStyle w:val="TOC1"/>
            <w:rPr>
              <w:rFonts w:asciiTheme="minorHAnsi" w:eastAsiaTheme="minorEastAsia" w:hAnsiTheme="minorHAnsi" w:cstheme="minorBidi"/>
              <w:bCs w:val="0"/>
              <w:noProof/>
              <w:color w:val="auto"/>
              <w:sz w:val="22"/>
              <w:szCs w:val="22"/>
              <w:rtl/>
            </w:rPr>
          </w:pPr>
          <w:hyperlink w:anchor="_Toc256693348"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0D2DF9">
            <w:rPr>
              <w:rStyle w:val="Hyperlink"/>
              <w:rFonts w:hint="cs"/>
              <w:noProof/>
              <w:rtl/>
            </w:rPr>
            <w:t xml:space="preserve"> </w:t>
          </w:r>
          <w:hyperlink w:anchor="_Toc256693349" w:history="1">
            <w:r w:rsidR="003E13B9" w:rsidRPr="001A60FD">
              <w:rPr>
                <w:rStyle w:val="Hyperlink"/>
                <w:noProof/>
                <w:rtl/>
                <w:lang w:bidi="fa-IR"/>
              </w:rPr>
              <w:t xml:space="preserve">( </w:t>
            </w:r>
            <w:r w:rsidR="003E13B9" w:rsidRPr="001A60FD">
              <w:rPr>
                <w:rStyle w:val="Hyperlink"/>
                <w:rFonts w:hint="eastAsia"/>
                <w:noProof/>
                <w:rtl/>
                <w:lang w:bidi="fa-IR"/>
              </w:rPr>
              <w:t>أن</w:t>
            </w:r>
            <w:r w:rsidR="003E13B9" w:rsidRPr="001A60FD">
              <w:rPr>
                <w:rStyle w:val="Hyperlink"/>
                <w:noProof/>
                <w:rtl/>
                <w:lang w:bidi="fa-IR"/>
              </w:rPr>
              <w:t xml:space="preserve"> </w:t>
            </w:r>
            <w:r w:rsidR="003E13B9" w:rsidRPr="001A60FD">
              <w:rPr>
                <w:rStyle w:val="Hyperlink"/>
                <w:rFonts w:hint="eastAsia"/>
                <w:noProof/>
                <w:rtl/>
                <w:lang w:bidi="fa-IR"/>
              </w:rPr>
              <w:t>الأئمة</w:t>
            </w:r>
            <w:r w:rsidR="003E13B9" w:rsidRPr="001A60FD">
              <w:rPr>
                <w:rStyle w:val="Hyperlink"/>
                <w:noProof/>
                <w:rtl/>
                <w:lang w:bidi="fa-IR"/>
              </w:rPr>
              <w:t xml:space="preserve"> </w:t>
            </w:r>
            <w:r w:rsidR="003E13B9" w:rsidRPr="001A60FD">
              <w:rPr>
                <w:rStyle w:val="Hyperlink"/>
                <w:rFonts w:cs="Rafed Alaem" w:hint="eastAsia"/>
                <w:noProof/>
                <w:rtl/>
              </w:rPr>
              <w:t>عليهم‌السلام</w:t>
            </w:r>
            <w:r w:rsidR="003E13B9" w:rsidRPr="001A60FD">
              <w:rPr>
                <w:rStyle w:val="Hyperlink"/>
                <w:noProof/>
                <w:rtl/>
                <w:lang w:bidi="fa-IR"/>
              </w:rPr>
              <w:t xml:space="preserve"> </w:t>
            </w:r>
            <w:r w:rsidR="003E13B9" w:rsidRPr="001A60FD">
              <w:rPr>
                <w:rStyle w:val="Hyperlink"/>
                <w:rFonts w:hint="eastAsia"/>
                <w:noProof/>
                <w:rtl/>
                <w:lang w:bidi="fa-IR"/>
              </w:rPr>
              <w:t>يعلمون</w:t>
            </w:r>
            <w:r w:rsidR="003E13B9" w:rsidRPr="001A60FD">
              <w:rPr>
                <w:rStyle w:val="Hyperlink"/>
                <w:noProof/>
                <w:rtl/>
                <w:lang w:bidi="fa-IR"/>
              </w:rPr>
              <w:t xml:space="preserve"> </w:t>
            </w:r>
            <w:r w:rsidR="003E13B9" w:rsidRPr="001A60FD">
              <w:rPr>
                <w:rStyle w:val="Hyperlink"/>
                <w:rFonts w:hint="eastAsia"/>
                <w:noProof/>
                <w:rtl/>
                <w:lang w:bidi="fa-IR"/>
              </w:rPr>
              <w:t>متى</w:t>
            </w:r>
            <w:r w:rsidR="003E13B9" w:rsidRPr="001A60FD">
              <w:rPr>
                <w:rStyle w:val="Hyperlink"/>
                <w:noProof/>
                <w:rtl/>
                <w:lang w:bidi="fa-IR"/>
              </w:rPr>
              <w:t xml:space="preserve"> </w:t>
            </w:r>
            <w:r w:rsidR="003E13B9" w:rsidRPr="001A60FD">
              <w:rPr>
                <w:rStyle w:val="Hyperlink"/>
                <w:rFonts w:hint="eastAsia"/>
                <w:noProof/>
                <w:rtl/>
                <w:lang w:bidi="fa-IR"/>
              </w:rPr>
              <w:t>يموتون</w:t>
            </w:r>
            <w:r w:rsidR="003E13B9" w:rsidRPr="001A60FD">
              <w:rPr>
                <w:rStyle w:val="Hyperlink"/>
                <w:noProof/>
                <w:rtl/>
                <w:lang w:bidi="fa-IR"/>
              </w:rPr>
              <w:t xml:space="preserve"> </w:t>
            </w:r>
            <w:r w:rsidR="003E13B9" w:rsidRPr="001A60FD">
              <w:rPr>
                <w:rStyle w:val="Hyperlink"/>
                <w:rFonts w:hint="eastAsia"/>
                <w:noProof/>
                <w:rtl/>
                <w:lang w:bidi="fa-IR"/>
              </w:rPr>
              <w:t>،</w:t>
            </w:r>
            <w:r w:rsidR="003E13B9" w:rsidRPr="001A60FD">
              <w:rPr>
                <w:rStyle w:val="Hyperlink"/>
                <w:noProof/>
                <w:rtl/>
                <w:lang w:bidi="fa-IR"/>
              </w:rPr>
              <w:t xml:space="preserve"> </w:t>
            </w:r>
            <w:r w:rsidR="003E13B9" w:rsidRPr="001A60FD">
              <w:rPr>
                <w:rStyle w:val="Hyperlink"/>
                <w:rFonts w:hint="eastAsia"/>
                <w:noProof/>
                <w:rtl/>
                <w:lang w:bidi="fa-IR"/>
              </w:rPr>
              <w:t>وأنهم</w:t>
            </w:r>
            <w:r w:rsidR="003E13B9" w:rsidRPr="001A60FD">
              <w:rPr>
                <w:rStyle w:val="Hyperlink"/>
                <w:noProof/>
                <w:rtl/>
                <w:lang w:bidi="fa-IR"/>
              </w:rPr>
              <w:t xml:space="preserve"> </w:t>
            </w:r>
            <w:r w:rsidR="003E13B9" w:rsidRPr="001A60FD">
              <w:rPr>
                <w:rStyle w:val="Hyperlink"/>
                <w:rFonts w:hint="eastAsia"/>
                <w:noProof/>
                <w:rtl/>
                <w:lang w:bidi="fa-IR"/>
              </w:rPr>
              <w:t>لا</w:t>
            </w:r>
            <w:r w:rsidR="003E13B9" w:rsidRPr="001A60FD">
              <w:rPr>
                <w:rStyle w:val="Hyperlink"/>
                <w:noProof/>
                <w:rtl/>
                <w:lang w:bidi="fa-IR"/>
              </w:rPr>
              <w:t xml:space="preserve"> </w:t>
            </w:r>
            <w:r w:rsidR="003E13B9" w:rsidRPr="001A60FD">
              <w:rPr>
                <w:rStyle w:val="Hyperlink"/>
                <w:rFonts w:hint="eastAsia"/>
                <w:noProof/>
                <w:rtl/>
                <w:lang w:bidi="fa-IR"/>
              </w:rPr>
              <w:t>يموتون</w:t>
            </w:r>
            <w:r w:rsidR="003E13B9" w:rsidRPr="001A60FD">
              <w:rPr>
                <w:rStyle w:val="Hyperlink"/>
                <w:noProof/>
                <w:rtl/>
                <w:lang w:bidi="fa-IR"/>
              </w:rPr>
              <w:t xml:space="preserve"> )</w:t>
            </w:r>
          </w:hyperlink>
          <w:r w:rsidR="000D2DF9">
            <w:rPr>
              <w:rStyle w:val="Hyperlink"/>
              <w:rFonts w:hint="cs"/>
              <w:noProof/>
              <w:rtl/>
            </w:rPr>
            <w:t xml:space="preserve"> </w:t>
          </w:r>
          <w:hyperlink w:anchor="_Toc256693350" w:history="1">
            <w:r w:rsidR="003E13B9" w:rsidRPr="001A60FD">
              <w:rPr>
                <w:rStyle w:val="Hyperlink"/>
                <w:noProof/>
                <w:rtl/>
                <w:lang w:bidi="fa-IR"/>
              </w:rPr>
              <w:t xml:space="preserve">( </w:t>
            </w:r>
            <w:r w:rsidR="003E13B9" w:rsidRPr="001A60FD">
              <w:rPr>
                <w:rStyle w:val="Hyperlink"/>
                <w:rFonts w:hint="eastAsia"/>
                <w:noProof/>
                <w:rtl/>
                <w:lang w:bidi="fa-IR"/>
              </w:rPr>
              <w:t>الاباختيار</w:t>
            </w:r>
            <w:r w:rsidR="003E13B9" w:rsidRPr="001A60FD">
              <w:rPr>
                <w:rStyle w:val="Hyperlink"/>
                <w:noProof/>
                <w:rtl/>
                <w:lang w:bidi="fa-IR"/>
              </w:rPr>
              <w:t xml:space="preserve"> </w:t>
            </w:r>
            <w:r w:rsidR="003E13B9" w:rsidRPr="001A60FD">
              <w:rPr>
                <w:rStyle w:val="Hyperlink"/>
                <w:rFonts w:hint="eastAsia"/>
                <w:noProof/>
                <w:rtl/>
                <w:lang w:bidi="fa-IR"/>
              </w:rPr>
              <w:t>منهم</w:t>
            </w:r>
            <w:r w:rsidR="003E13B9" w:rsidRPr="001A60FD">
              <w:rPr>
                <w:rStyle w:val="Hyperlink"/>
                <w:noProof/>
                <w:rtl/>
                <w:lang w:bidi="fa-IR"/>
              </w:rPr>
              <w:t xml:space="preserve"> )</w:t>
            </w:r>
          </w:hyperlink>
          <w:r w:rsidR="000D2DF9">
            <w:rPr>
              <w:rStyle w:val="Hyperlink"/>
              <w:rFonts w:hint="cs"/>
              <w:noProof/>
              <w:rtl/>
            </w:rPr>
            <w:t xml:space="preserve"> </w:t>
          </w:r>
          <w:hyperlink w:anchor="_Toc256693351"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أن</w:t>
            </w:r>
            <w:r w:rsidR="003E13B9" w:rsidRPr="001A60FD">
              <w:rPr>
                <w:rStyle w:val="Hyperlink"/>
                <w:noProof/>
                <w:rtl/>
              </w:rPr>
              <w:t xml:space="preserve"> </w:t>
            </w:r>
            <w:r w:rsidR="003E13B9" w:rsidRPr="001A60FD">
              <w:rPr>
                <w:rStyle w:val="Hyperlink"/>
                <w:rFonts w:hint="eastAsia"/>
                <w:noProof/>
                <w:rtl/>
              </w:rPr>
              <w:t>الأئمة</w:t>
            </w:r>
            <w:r w:rsidR="003E13B9" w:rsidRPr="001A60FD">
              <w:rPr>
                <w:rStyle w:val="Hyperlink"/>
                <w:noProof/>
                <w:rtl/>
              </w:rPr>
              <w:t xml:space="preserve"> </w:t>
            </w:r>
            <w:r w:rsidR="003E13B9" w:rsidRPr="001A60FD">
              <w:rPr>
                <w:rStyle w:val="Hyperlink"/>
                <w:rFonts w:cs="Rafed Alaem" w:hint="eastAsia"/>
                <w:noProof/>
                <w:rtl/>
              </w:rPr>
              <w:t>عليهم‌السلام</w:t>
            </w:r>
            <w:r w:rsidR="003E13B9" w:rsidRPr="001A60FD">
              <w:rPr>
                <w:rStyle w:val="Hyperlink"/>
                <w:noProof/>
                <w:rtl/>
              </w:rPr>
              <w:t xml:space="preserve"> </w:t>
            </w:r>
            <w:r w:rsidR="003E13B9" w:rsidRPr="001A60FD">
              <w:rPr>
                <w:rStyle w:val="Hyperlink"/>
                <w:rFonts w:hint="eastAsia"/>
                <w:noProof/>
                <w:rtl/>
              </w:rPr>
              <w:t>يعلمون</w:t>
            </w:r>
            <w:r w:rsidR="003E13B9" w:rsidRPr="001A60FD">
              <w:rPr>
                <w:rStyle w:val="Hyperlink"/>
                <w:noProof/>
                <w:rtl/>
              </w:rPr>
              <w:t xml:space="preserve"> </w:t>
            </w:r>
            <w:r w:rsidR="003E13B9" w:rsidRPr="001A60FD">
              <w:rPr>
                <w:rStyle w:val="Hyperlink"/>
                <w:rFonts w:hint="eastAsia"/>
                <w:noProof/>
                <w:rtl/>
              </w:rPr>
              <w:t>متى</w:t>
            </w:r>
            <w:r w:rsidR="003E13B9" w:rsidRPr="001A60FD">
              <w:rPr>
                <w:rStyle w:val="Hyperlink"/>
                <w:noProof/>
                <w:rtl/>
              </w:rPr>
              <w:t xml:space="preserve"> </w:t>
            </w:r>
            <w:r w:rsidR="003E13B9" w:rsidRPr="001A60FD">
              <w:rPr>
                <w:rStyle w:val="Hyperlink"/>
                <w:rFonts w:hint="eastAsia"/>
                <w:noProof/>
                <w:rtl/>
              </w:rPr>
              <w:t>يموتون</w:t>
            </w:r>
            <w:r w:rsidR="003E13B9" w:rsidRPr="001A60FD">
              <w:rPr>
                <w:rStyle w:val="Hyperlink"/>
                <w:noProof/>
                <w:rtl/>
              </w:rPr>
              <w:t xml:space="preserve"> </w:t>
            </w:r>
            <w:r w:rsidR="003E13B9" w:rsidRPr="001A60FD">
              <w:rPr>
                <w:rStyle w:val="Hyperlink"/>
                <w:rFonts w:hint="eastAsia"/>
                <w:noProof/>
                <w:rtl/>
              </w:rPr>
              <w:t>وأنهم</w:t>
            </w:r>
          </w:hyperlink>
          <w:r w:rsidR="000D2DF9">
            <w:rPr>
              <w:rStyle w:val="Hyperlink"/>
              <w:rFonts w:hint="cs"/>
              <w:noProof/>
              <w:rtl/>
            </w:rPr>
            <w:t xml:space="preserve"> </w:t>
          </w:r>
          <w:hyperlink w:anchor="_Toc256693352" w:history="1">
            <w:r w:rsidR="003E13B9" w:rsidRPr="001A60FD">
              <w:rPr>
                <w:rStyle w:val="Hyperlink"/>
                <w:rFonts w:hint="eastAsia"/>
                <w:noProof/>
                <w:rtl/>
              </w:rPr>
              <w:t>لا</w:t>
            </w:r>
            <w:r w:rsidR="003E13B9" w:rsidRPr="001A60FD">
              <w:rPr>
                <w:rStyle w:val="Hyperlink"/>
                <w:noProof/>
                <w:rtl/>
              </w:rPr>
              <w:t xml:space="preserve"> </w:t>
            </w:r>
            <w:r w:rsidR="003E13B9" w:rsidRPr="001A60FD">
              <w:rPr>
                <w:rStyle w:val="Hyperlink"/>
                <w:rFonts w:hint="eastAsia"/>
                <w:noProof/>
                <w:rtl/>
              </w:rPr>
              <w:t>يموتون</w:t>
            </w:r>
            <w:r w:rsidR="003E13B9" w:rsidRPr="001A60FD">
              <w:rPr>
                <w:rStyle w:val="Hyperlink"/>
                <w:noProof/>
                <w:rtl/>
              </w:rPr>
              <w:t xml:space="preserve"> </w:t>
            </w:r>
            <w:r w:rsidR="003E13B9" w:rsidRPr="001A60FD">
              <w:rPr>
                <w:rStyle w:val="Hyperlink"/>
                <w:rFonts w:hint="eastAsia"/>
                <w:noProof/>
                <w:rtl/>
              </w:rPr>
              <w:t>الاباختيار</w:t>
            </w:r>
            <w:r w:rsidR="003E13B9" w:rsidRPr="001A60FD">
              <w:rPr>
                <w:rStyle w:val="Hyperlink"/>
                <w:noProof/>
                <w:rtl/>
              </w:rPr>
              <w:t xml:space="preserve"> </w:t>
            </w:r>
            <w:r w:rsidR="003E13B9" w:rsidRPr="001A60FD">
              <w:rPr>
                <w:rStyle w:val="Hyperlink"/>
                <w:rFonts w:hint="eastAsia"/>
                <w:noProof/>
                <w:rtl/>
              </w:rPr>
              <w:t>منهم</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256693352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124</w:t>
            </w:r>
            <w:r w:rsidR="003E13B9">
              <w:rPr>
                <w:noProof/>
                <w:webHidden/>
                <w:rtl/>
              </w:rPr>
              <w:fldChar w:fldCharType="end"/>
            </w:r>
          </w:hyperlink>
        </w:p>
        <w:p w14:paraId="72AEB5BC" w14:textId="68FFC40C" w:rsidR="003E13B9" w:rsidRDefault="001E13D6" w:rsidP="004526DA">
          <w:pPr>
            <w:pStyle w:val="TOC1"/>
            <w:rPr>
              <w:rFonts w:asciiTheme="minorHAnsi" w:eastAsiaTheme="minorEastAsia" w:hAnsiTheme="minorHAnsi" w:cstheme="minorBidi"/>
              <w:bCs w:val="0"/>
              <w:noProof/>
              <w:color w:val="auto"/>
              <w:sz w:val="22"/>
              <w:szCs w:val="22"/>
              <w:rtl/>
            </w:rPr>
          </w:pPr>
          <w:hyperlink w:anchor="_Toc256693353" w:history="1">
            <w:r w:rsidR="003E13B9" w:rsidRPr="001A60FD">
              <w:rPr>
                <w:rStyle w:val="Hyperlink"/>
                <w:noProof/>
                <w:rtl/>
                <w:lang w:bidi="fa-IR"/>
              </w:rPr>
              <w:t xml:space="preserve">( </w:t>
            </w:r>
            <w:r w:rsidR="003E13B9" w:rsidRPr="001A60FD">
              <w:rPr>
                <w:rStyle w:val="Hyperlink"/>
                <w:rFonts w:hint="eastAsia"/>
                <w:noProof/>
                <w:rtl/>
                <w:lang w:bidi="fa-IR"/>
              </w:rPr>
              <w:t>با</w:t>
            </w:r>
            <w:r w:rsidR="004526DA">
              <w:rPr>
                <w:rStyle w:val="Hyperlink"/>
                <w:rFonts w:hint="cs"/>
                <w:noProof/>
                <w:rtl/>
                <w:lang w:bidi="fa-IR"/>
              </w:rPr>
              <w:t>ب )</w:t>
            </w:r>
          </w:hyperlink>
          <w:r w:rsidR="000D2DF9">
            <w:rPr>
              <w:rStyle w:val="Hyperlink"/>
              <w:rFonts w:hint="cs"/>
              <w:noProof/>
              <w:rtl/>
            </w:rPr>
            <w:t xml:space="preserve"> </w:t>
          </w:r>
          <w:hyperlink w:anchor="_Toc256693354" w:history="1">
            <w:r w:rsidR="003E13B9" w:rsidRPr="001A60FD">
              <w:rPr>
                <w:rStyle w:val="Hyperlink"/>
                <w:noProof/>
                <w:rtl/>
                <w:lang w:bidi="fa-IR"/>
              </w:rPr>
              <w:t xml:space="preserve">( </w:t>
            </w:r>
            <w:r w:rsidR="003E13B9" w:rsidRPr="001A60FD">
              <w:rPr>
                <w:rStyle w:val="Hyperlink"/>
                <w:rFonts w:hint="eastAsia"/>
                <w:noProof/>
                <w:rtl/>
                <w:lang w:bidi="fa-IR"/>
              </w:rPr>
              <w:t>أن</w:t>
            </w:r>
            <w:r w:rsidR="003E13B9" w:rsidRPr="001A60FD">
              <w:rPr>
                <w:rStyle w:val="Hyperlink"/>
                <w:noProof/>
                <w:rtl/>
                <w:lang w:bidi="fa-IR"/>
              </w:rPr>
              <w:t xml:space="preserve"> </w:t>
            </w:r>
            <w:r w:rsidR="003E13B9" w:rsidRPr="001A60FD">
              <w:rPr>
                <w:rStyle w:val="Hyperlink"/>
                <w:rFonts w:hint="eastAsia"/>
                <w:noProof/>
                <w:rtl/>
                <w:lang w:bidi="fa-IR"/>
              </w:rPr>
              <w:t>الأئمّة</w:t>
            </w:r>
            <w:r w:rsidR="003E13B9" w:rsidRPr="001A60FD">
              <w:rPr>
                <w:rStyle w:val="Hyperlink"/>
                <w:noProof/>
                <w:rtl/>
                <w:lang w:bidi="fa-IR"/>
              </w:rPr>
              <w:t xml:space="preserve"> </w:t>
            </w:r>
            <w:r w:rsidR="003E13B9" w:rsidRPr="001A60FD">
              <w:rPr>
                <w:rStyle w:val="Hyperlink"/>
                <w:rFonts w:cs="Rafed Alaem" w:hint="eastAsia"/>
                <w:noProof/>
                <w:rtl/>
              </w:rPr>
              <w:t>عليهم‌السلام</w:t>
            </w:r>
            <w:r w:rsidR="003E13B9" w:rsidRPr="001A60FD">
              <w:rPr>
                <w:rStyle w:val="Hyperlink"/>
                <w:noProof/>
                <w:rtl/>
                <w:lang w:bidi="fa-IR"/>
              </w:rPr>
              <w:t xml:space="preserve"> </w:t>
            </w:r>
            <w:r w:rsidR="003E13B9" w:rsidRPr="001A60FD">
              <w:rPr>
                <w:rStyle w:val="Hyperlink"/>
                <w:rFonts w:hint="eastAsia"/>
                <w:noProof/>
                <w:rtl/>
                <w:lang w:bidi="fa-IR"/>
              </w:rPr>
              <w:t>يعلمون</w:t>
            </w:r>
            <w:r w:rsidR="003E13B9" w:rsidRPr="001A60FD">
              <w:rPr>
                <w:rStyle w:val="Hyperlink"/>
                <w:noProof/>
                <w:rtl/>
                <w:lang w:bidi="fa-IR"/>
              </w:rPr>
              <w:t xml:space="preserve"> </w:t>
            </w:r>
            <w:r w:rsidR="003E13B9" w:rsidRPr="001A60FD">
              <w:rPr>
                <w:rStyle w:val="Hyperlink"/>
                <w:rFonts w:hint="eastAsia"/>
                <w:noProof/>
                <w:rtl/>
                <w:lang w:bidi="fa-IR"/>
              </w:rPr>
              <w:t>علم</w:t>
            </w:r>
            <w:r w:rsidR="003E13B9" w:rsidRPr="001A60FD">
              <w:rPr>
                <w:rStyle w:val="Hyperlink"/>
                <w:noProof/>
                <w:rtl/>
                <w:lang w:bidi="fa-IR"/>
              </w:rPr>
              <w:t xml:space="preserve"> </w:t>
            </w:r>
            <w:r w:rsidR="003E13B9" w:rsidRPr="001A60FD">
              <w:rPr>
                <w:rStyle w:val="Hyperlink"/>
                <w:rFonts w:hint="eastAsia"/>
                <w:noProof/>
                <w:rtl/>
                <w:lang w:bidi="fa-IR"/>
              </w:rPr>
              <w:t>ما</w:t>
            </w:r>
            <w:r w:rsidR="003E13B9" w:rsidRPr="001A60FD">
              <w:rPr>
                <w:rStyle w:val="Hyperlink"/>
                <w:noProof/>
                <w:rtl/>
                <w:lang w:bidi="fa-IR"/>
              </w:rPr>
              <w:t xml:space="preserve"> </w:t>
            </w:r>
            <w:r w:rsidR="003E13B9" w:rsidRPr="001A60FD">
              <w:rPr>
                <w:rStyle w:val="Hyperlink"/>
                <w:rFonts w:hint="eastAsia"/>
                <w:noProof/>
                <w:rtl/>
                <w:lang w:bidi="fa-IR"/>
              </w:rPr>
              <w:t>كان</w:t>
            </w:r>
            <w:r w:rsidR="003E13B9" w:rsidRPr="001A60FD">
              <w:rPr>
                <w:rStyle w:val="Hyperlink"/>
                <w:noProof/>
                <w:rtl/>
                <w:lang w:bidi="fa-IR"/>
              </w:rPr>
              <w:t xml:space="preserve"> </w:t>
            </w:r>
            <w:r w:rsidR="003E13B9" w:rsidRPr="001A60FD">
              <w:rPr>
                <w:rStyle w:val="Hyperlink"/>
                <w:rFonts w:hint="eastAsia"/>
                <w:noProof/>
                <w:rtl/>
                <w:lang w:bidi="fa-IR"/>
              </w:rPr>
              <w:t>وما</w:t>
            </w:r>
            <w:r w:rsidR="003E13B9" w:rsidRPr="001A60FD">
              <w:rPr>
                <w:rStyle w:val="Hyperlink"/>
                <w:noProof/>
                <w:rtl/>
                <w:lang w:bidi="fa-IR"/>
              </w:rPr>
              <w:t xml:space="preserve"> </w:t>
            </w:r>
            <w:r w:rsidR="003E13B9" w:rsidRPr="001A60FD">
              <w:rPr>
                <w:rStyle w:val="Hyperlink"/>
                <w:rFonts w:hint="eastAsia"/>
                <w:noProof/>
                <w:rtl/>
                <w:lang w:bidi="fa-IR"/>
              </w:rPr>
              <w:t>يكون</w:t>
            </w:r>
            <w:r w:rsidR="003E13B9" w:rsidRPr="001A60FD">
              <w:rPr>
                <w:rStyle w:val="Hyperlink"/>
                <w:noProof/>
                <w:rtl/>
                <w:lang w:bidi="fa-IR"/>
              </w:rPr>
              <w:t xml:space="preserve"> </w:t>
            </w:r>
            <w:r w:rsidR="003E13B9" w:rsidRPr="001A60FD">
              <w:rPr>
                <w:rStyle w:val="Hyperlink"/>
                <w:rFonts w:hint="eastAsia"/>
                <w:noProof/>
                <w:rtl/>
                <w:lang w:bidi="fa-IR"/>
              </w:rPr>
              <w:t>وأنّه</w:t>
            </w:r>
            <w:r w:rsidR="003E13B9" w:rsidRPr="001A60FD">
              <w:rPr>
                <w:rStyle w:val="Hyperlink"/>
                <w:noProof/>
                <w:rtl/>
                <w:lang w:bidi="fa-IR"/>
              </w:rPr>
              <w:t xml:space="preserve"> )</w:t>
            </w:r>
          </w:hyperlink>
          <w:r w:rsidR="004526DA">
            <w:rPr>
              <w:rStyle w:val="Hyperlink"/>
              <w:rFonts w:hint="cs"/>
              <w:noProof/>
              <w:rtl/>
            </w:rPr>
            <w:t xml:space="preserve"> </w:t>
          </w:r>
          <w:hyperlink w:anchor="_Toc256693355" w:history="1">
            <w:r w:rsidR="003E13B9" w:rsidRPr="001A60FD">
              <w:rPr>
                <w:rStyle w:val="Hyperlink"/>
                <w:noProof/>
                <w:rtl/>
                <w:lang w:bidi="fa-IR"/>
              </w:rPr>
              <w:t xml:space="preserve">( </w:t>
            </w:r>
            <w:r w:rsidR="003E13B9" w:rsidRPr="001A60FD">
              <w:rPr>
                <w:rStyle w:val="Hyperlink"/>
                <w:rFonts w:hint="eastAsia"/>
                <w:noProof/>
                <w:rtl/>
                <w:lang w:bidi="fa-IR"/>
              </w:rPr>
              <w:t>لا</w:t>
            </w:r>
            <w:r w:rsidR="003E13B9" w:rsidRPr="001A60FD">
              <w:rPr>
                <w:rStyle w:val="Hyperlink"/>
                <w:noProof/>
                <w:rtl/>
                <w:lang w:bidi="fa-IR"/>
              </w:rPr>
              <w:t xml:space="preserve"> </w:t>
            </w:r>
            <w:r w:rsidR="003E13B9" w:rsidRPr="001A60FD">
              <w:rPr>
                <w:rStyle w:val="Hyperlink"/>
                <w:rFonts w:hint="eastAsia"/>
                <w:noProof/>
                <w:rtl/>
                <w:lang w:bidi="fa-IR"/>
              </w:rPr>
              <w:t>يخفى</w:t>
            </w:r>
            <w:r w:rsidR="003E13B9" w:rsidRPr="001A60FD">
              <w:rPr>
                <w:rStyle w:val="Hyperlink"/>
                <w:noProof/>
                <w:rtl/>
                <w:lang w:bidi="fa-IR"/>
              </w:rPr>
              <w:t xml:space="preserve"> </w:t>
            </w:r>
            <w:r w:rsidR="003E13B9" w:rsidRPr="001A60FD">
              <w:rPr>
                <w:rStyle w:val="Hyperlink"/>
                <w:rFonts w:hint="eastAsia"/>
                <w:noProof/>
                <w:rtl/>
                <w:lang w:bidi="fa-IR"/>
              </w:rPr>
              <w:t>عليهم</w:t>
            </w:r>
            <w:r w:rsidR="003E13B9" w:rsidRPr="001A60FD">
              <w:rPr>
                <w:rStyle w:val="Hyperlink"/>
                <w:noProof/>
                <w:rtl/>
                <w:lang w:bidi="fa-IR"/>
              </w:rPr>
              <w:t xml:space="preserve"> </w:t>
            </w:r>
            <w:r w:rsidR="003E13B9" w:rsidRPr="001A60FD">
              <w:rPr>
                <w:rStyle w:val="Hyperlink"/>
                <w:rFonts w:hint="eastAsia"/>
                <w:noProof/>
                <w:rtl/>
                <w:lang w:bidi="fa-IR"/>
              </w:rPr>
              <w:t>الشيء</w:t>
            </w:r>
            <w:r w:rsidR="003E13B9" w:rsidRPr="001A60FD">
              <w:rPr>
                <w:rStyle w:val="Hyperlink"/>
                <w:noProof/>
                <w:rtl/>
                <w:lang w:bidi="fa-IR"/>
              </w:rPr>
              <w:t xml:space="preserve"> </w:t>
            </w:r>
            <w:r w:rsidR="003E13B9" w:rsidRPr="001A60FD">
              <w:rPr>
                <w:rStyle w:val="Hyperlink"/>
                <w:rFonts w:hint="eastAsia"/>
                <w:noProof/>
                <w:rtl/>
                <w:lang w:bidi="fa-IR"/>
              </w:rPr>
              <w:t>صلوات</w:t>
            </w:r>
            <w:r w:rsidR="003E13B9" w:rsidRPr="001A60FD">
              <w:rPr>
                <w:rStyle w:val="Hyperlink"/>
                <w:noProof/>
                <w:rtl/>
                <w:lang w:bidi="fa-IR"/>
              </w:rPr>
              <w:t xml:space="preserve"> </w:t>
            </w:r>
            <w:r w:rsidR="003E13B9" w:rsidRPr="001A60FD">
              <w:rPr>
                <w:rStyle w:val="Hyperlink"/>
                <w:rFonts w:hint="eastAsia"/>
                <w:noProof/>
                <w:rtl/>
                <w:lang w:bidi="fa-IR"/>
              </w:rPr>
              <w:t>الله</w:t>
            </w:r>
            <w:r w:rsidR="003E13B9" w:rsidRPr="001A60FD">
              <w:rPr>
                <w:rStyle w:val="Hyperlink"/>
                <w:noProof/>
                <w:rtl/>
                <w:lang w:bidi="fa-IR"/>
              </w:rPr>
              <w:t xml:space="preserve"> </w:t>
            </w:r>
            <w:r w:rsidR="003E13B9" w:rsidRPr="001A60FD">
              <w:rPr>
                <w:rStyle w:val="Hyperlink"/>
                <w:rFonts w:hint="eastAsia"/>
                <w:noProof/>
                <w:rtl/>
                <w:lang w:bidi="fa-IR"/>
              </w:rPr>
              <w:t>عليهم</w:t>
            </w:r>
            <w:r w:rsidR="003E13B9" w:rsidRPr="001A60FD">
              <w:rPr>
                <w:rStyle w:val="Hyperlink"/>
                <w:noProof/>
                <w:rtl/>
                <w:lang w:bidi="fa-IR"/>
              </w:rPr>
              <w:t xml:space="preserve"> )</w:t>
            </w:r>
          </w:hyperlink>
          <w:r w:rsidR="004526DA">
            <w:rPr>
              <w:rStyle w:val="Hyperlink"/>
              <w:rFonts w:hint="cs"/>
              <w:noProof/>
              <w:rtl/>
            </w:rPr>
            <w:t xml:space="preserve"> </w:t>
          </w:r>
          <w:hyperlink w:anchor="_Toc256693356"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أن</w:t>
            </w:r>
            <w:r w:rsidR="003E13B9" w:rsidRPr="001A60FD">
              <w:rPr>
                <w:rStyle w:val="Hyperlink"/>
                <w:noProof/>
                <w:rtl/>
              </w:rPr>
              <w:t xml:space="preserve"> </w:t>
            </w:r>
            <w:r w:rsidR="003E13B9" w:rsidRPr="001A60FD">
              <w:rPr>
                <w:rStyle w:val="Hyperlink"/>
                <w:rFonts w:hint="eastAsia"/>
                <w:noProof/>
                <w:rtl/>
              </w:rPr>
              <w:t>الأئمة</w:t>
            </w:r>
            <w:r w:rsidR="003E13B9" w:rsidRPr="001A60FD">
              <w:rPr>
                <w:rStyle w:val="Hyperlink"/>
                <w:noProof/>
                <w:rtl/>
              </w:rPr>
              <w:t xml:space="preserve"> </w:t>
            </w:r>
            <w:r w:rsidR="003E13B9" w:rsidRPr="001A60FD">
              <w:rPr>
                <w:rStyle w:val="Hyperlink"/>
                <w:rFonts w:cs="Rafed Alaem" w:hint="eastAsia"/>
                <w:noProof/>
                <w:rtl/>
              </w:rPr>
              <w:t>عليهم‌السلام</w:t>
            </w:r>
            <w:r w:rsidR="003E13B9" w:rsidRPr="001A60FD">
              <w:rPr>
                <w:rStyle w:val="Hyperlink"/>
                <w:noProof/>
                <w:rtl/>
              </w:rPr>
              <w:t xml:space="preserve"> </w:t>
            </w:r>
            <w:r w:rsidR="003E13B9" w:rsidRPr="001A60FD">
              <w:rPr>
                <w:rStyle w:val="Hyperlink"/>
                <w:rFonts w:hint="eastAsia"/>
                <w:noProof/>
                <w:rtl/>
              </w:rPr>
              <w:t>يعلمون</w:t>
            </w:r>
            <w:r w:rsidR="003E13B9" w:rsidRPr="001A60FD">
              <w:rPr>
                <w:rStyle w:val="Hyperlink"/>
                <w:noProof/>
                <w:rtl/>
              </w:rPr>
              <w:t xml:space="preserve"> </w:t>
            </w:r>
            <w:r w:rsidR="003E13B9" w:rsidRPr="001A60FD">
              <w:rPr>
                <w:rStyle w:val="Hyperlink"/>
                <w:rFonts w:hint="eastAsia"/>
                <w:noProof/>
                <w:rtl/>
              </w:rPr>
              <w:t>علم</w:t>
            </w:r>
            <w:r w:rsidR="003E13B9" w:rsidRPr="001A60FD">
              <w:rPr>
                <w:rStyle w:val="Hyperlink"/>
                <w:noProof/>
                <w:rtl/>
              </w:rPr>
              <w:t xml:space="preserve"> </w:t>
            </w:r>
            <w:r w:rsidR="003E13B9" w:rsidRPr="001A60FD">
              <w:rPr>
                <w:rStyle w:val="Hyperlink"/>
                <w:rFonts w:hint="eastAsia"/>
                <w:noProof/>
                <w:rtl/>
              </w:rPr>
              <w:t>ما</w:t>
            </w:r>
            <w:r w:rsidR="003E13B9" w:rsidRPr="001A60FD">
              <w:rPr>
                <w:rStyle w:val="Hyperlink"/>
                <w:noProof/>
                <w:rtl/>
              </w:rPr>
              <w:t xml:space="preserve"> </w:t>
            </w:r>
            <w:r w:rsidR="003E13B9" w:rsidRPr="001A60FD">
              <w:rPr>
                <w:rStyle w:val="Hyperlink"/>
                <w:rFonts w:hint="eastAsia"/>
                <w:noProof/>
                <w:rtl/>
              </w:rPr>
              <w:t>كان</w:t>
            </w:r>
            <w:r w:rsidR="003E13B9" w:rsidRPr="001A60FD">
              <w:rPr>
                <w:rStyle w:val="Hyperlink"/>
                <w:noProof/>
                <w:rtl/>
              </w:rPr>
              <w:t xml:space="preserve"> </w:t>
            </w:r>
            <w:r w:rsidR="003E13B9" w:rsidRPr="001A60FD">
              <w:rPr>
                <w:rStyle w:val="Hyperlink"/>
                <w:rFonts w:hint="eastAsia"/>
                <w:noProof/>
                <w:rtl/>
              </w:rPr>
              <w:t>وما</w:t>
            </w:r>
            <w:r w:rsidR="003E13B9" w:rsidRPr="001A60FD">
              <w:rPr>
                <w:rStyle w:val="Hyperlink"/>
                <w:noProof/>
                <w:rtl/>
              </w:rPr>
              <w:t xml:space="preserve"> </w:t>
            </w:r>
            <w:r w:rsidR="003E13B9" w:rsidRPr="001A60FD">
              <w:rPr>
                <w:rStyle w:val="Hyperlink"/>
                <w:rFonts w:hint="eastAsia"/>
                <w:noProof/>
                <w:rtl/>
              </w:rPr>
              <w:t>يكون</w:t>
            </w:r>
            <w:r w:rsidR="003E13B9" w:rsidRPr="001A60FD">
              <w:rPr>
                <w:rStyle w:val="Hyperlink"/>
                <w:noProof/>
                <w:rtl/>
              </w:rPr>
              <w:t xml:space="preserve"> </w:t>
            </w:r>
            <w:r w:rsidR="003E13B9" w:rsidRPr="001A60FD">
              <w:rPr>
                <w:rStyle w:val="Hyperlink"/>
                <w:rFonts w:hint="eastAsia"/>
                <w:noProof/>
                <w:rtl/>
              </w:rPr>
              <w:t>وأنّه</w:t>
            </w:r>
            <w:r w:rsidR="003E13B9" w:rsidRPr="001A60FD">
              <w:rPr>
                <w:rStyle w:val="Hyperlink"/>
                <w:noProof/>
                <w:rtl/>
              </w:rPr>
              <w:t xml:space="preserve"> </w:t>
            </w:r>
            <w:r w:rsidR="003E13B9" w:rsidRPr="001A60FD">
              <w:rPr>
                <w:rStyle w:val="Hyperlink"/>
                <w:rFonts w:hint="eastAsia"/>
                <w:noProof/>
                <w:rtl/>
              </w:rPr>
              <w:t>لا</w:t>
            </w:r>
            <w:r w:rsidR="003E13B9" w:rsidRPr="001A60FD">
              <w:rPr>
                <w:rStyle w:val="Hyperlink"/>
                <w:noProof/>
                <w:rtl/>
              </w:rPr>
              <w:t xml:space="preserve"> </w:t>
            </w:r>
            <w:r w:rsidR="003E13B9" w:rsidRPr="001A60FD">
              <w:rPr>
                <w:rStyle w:val="Hyperlink"/>
                <w:rFonts w:hint="eastAsia"/>
                <w:noProof/>
                <w:rtl/>
              </w:rPr>
              <w:t>يخفى</w:t>
            </w:r>
            <w:r w:rsidR="003E13B9" w:rsidRPr="001A60FD">
              <w:rPr>
                <w:rStyle w:val="Hyperlink"/>
                <w:noProof/>
                <w:rtl/>
              </w:rPr>
              <w:t xml:space="preserve"> </w:t>
            </w:r>
            <w:r w:rsidR="003E13B9" w:rsidRPr="001A60FD">
              <w:rPr>
                <w:rStyle w:val="Hyperlink"/>
                <w:rFonts w:hint="eastAsia"/>
                <w:noProof/>
                <w:rtl/>
              </w:rPr>
              <w:t>عليهم</w:t>
            </w:r>
          </w:hyperlink>
          <w:r w:rsidR="004526DA">
            <w:rPr>
              <w:rStyle w:val="Hyperlink"/>
              <w:rFonts w:hint="cs"/>
              <w:noProof/>
              <w:rtl/>
            </w:rPr>
            <w:t xml:space="preserve"> </w:t>
          </w:r>
          <w:hyperlink w:anchor="_Toc256693357" w:history="1">
            <w:r w:rsidR="003E13B9" w:rsidRPr="001A60FD">
              <w:rPr>
                <w:rStyle w:val="Hyperlink"/>
                <w:rFonts w:hint="eastAsia"/>
                <w:noProof/>
                <w:rtl/>
              </w:rPr>
              <w:t>الشيء</w:t>
            </w:r>
            <w:r w:rsidR="003E13B9" w:rsidRPr="001A60FD">
              <w:rPr>
                <w:rStyle w:val="Hyperlink"/>
                <w:noProof/>
                <w:rtl/>
              </w:rPr>
              <w:t xml:space="preserve"> </w:t>
            </w:r>
            <w:r w:rsidR="003E13B9" w:rsidRPr="001A60FD">
              <w:rPr>
                <w:rStyle w:val="Hyperlink"/>
                <w:rFonts w:hint="eastAsia"/>
                <w:noProof/>
                <w:rtl/>
              </w:rPr>
              <w:t>صلوات</w:t>
            </w:r>
            <w:r w:rsidR="003E13B9" w:rsidRPr="001A60FD">
              <w:rPr>
                <w:rStyle w:val="Hyperlink"/>
                <w:noProof/>
                <w:rtl/>
              </w:rPr>
              <w:t xml:space="preserve"> </w:t>
            </w:r>
            <w:r w:rsidR="003E13B9" w:rsidRPr="001A60FD">
              <w:rPr>
                <w:rStyle w:val="Hyperlink"/>
                <w:rFonts w:hint="eastAsia"/>
                <w:noProof/>
                <w:rtl/>
              </w:rPr>
              <w:t>الله</w:t>
            </w:r>
            <w:r w:rsidR="003E13B9" w:rsidRPr="001A60FD">
              <w:rPr>
                <w:rStyle w:val="Hyperlink"/>
                <w:noProof/>
                <w:rtl/>
              </w:rPr>
              <w:t xml:space="preserve"> </w:t>
            </w:r>
            <w:r w:rsidR="003E13B9" w:rsidRPr="001A60FD">
              <w:rPr>
                <w:rStyle w:val="Hyperlink"/>
                <w:rFonts w:hint="eastAsia"/>
                <w:noProof/>
                <w:rtl/>
              </w:rPr>
              <w:t>عليهم</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256693357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134</w:t>
            </w:r>
            <w:r w:rsidR="003E13B9">
              <w:rPr>
                <w:noProof/>
                <w:webHidden/>
                <w:rtl/>
              </w:rPr>
              <w:fldChar w:fldCharType="end"/>
            </w:r>
          </w:hyperlink>
        </w:p>
        <w:p w14:paraId="15A65C56" w14:textId="393E3EAA" w:rsidR="003E13B9" w:rsidRDefault="001E13D6" w:rsidP="004526DA">
          <w:pPr>
            <w:pStyle w:val="TOC1"/>
            <w:rPr>
              <w:rFonts w:asciiTheme="minorHAnsi" w:eastAsiaTheme="minorEastAsia" w:hAnsiTheme="minorHAnsi" w:cstheme="minorBidi"/>
              <w:bCs w:val="0"/>
              <w:noProof/>
              <w:color w:val="auto"/>
              <w:sz w:val="22"/>
              <w:szCs w:val="22"/>
              <w:rtl/>
            </w:rPr>
          </w:pPr>
          <w:hyperlink w:anchor="_Toc256693358"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4526DA">
            <w:rPr>
              <w:rStyle w:val="Hyperlink"/>
              <w:rFonts w:hint="cs"/>
              <w:noProof/>
              <w:rtl/>
            </w:rPr>
            <w:t xml:space="preserve"> </w:t>
          </w:r>
          <w:hyperlink w:anchor="_Toc256693359" w:history="1">
            <w:r w:rsidR="003E13B9" w:rsidRPr="001A60FD">
              <w:rPr>
                <w:rStyle w:val="Hyperlink"/>
                <w:noProof/>
                <w:rtl/>
                <w:lang w:bidi="fa-IR"/>
              </w:rPr>
              <w:t xml:space="preserve">( </w:t>
            </w:r>
            <w:r w:rsidR="003E13B9" w:rsidRPr="001A60FD">
              <w:rPr>
                <w:rStyle w:val="Hyperlink"/>
                <w:rFonts w:hint="eastAsia"/>
                <w:noProof/>
                <w:rtl/>
                <w:lang w:bidi="fa-IR"/>
              </w:rPr>
              <w:t>أن</w:t>
            </w:r>
            <w:r w:rsidR="003E13B9" w:rsidRPr="001A60FD">
              <w:rPr>
                <w:rStyle w:val="Hyperlink"/>
                <w:noProof/>
                <w:rtl/>
                <w:lang w:bidi="fa-IR"/>
              </w:rPr>
              <w:t xml:space="preserve"> </w:t>
            </w:r>
            <w:r w:rsidR="003E13B9" w:rsidRPr="001A60FD">
              <w:rPr>
                <w:rStyle w:val="Hyperlink"/>
                <w:rFonts w:hint="eastAsia"/>
                <w:noProof/>
                <w:rtl/>
                <w:lang w:bidi="fa-IR"/>
              </w:rPr>
              <w:t>الله</w:t>
            </w:r>
            <w:r w:rsidR="003E13B9" w:rsidRPr="001A60FD">
              <w:rPr>
                <w:rStyle w:val="Hyperlink"/>
                <w:noProof/>
                <w:rtl/>
                <w:lang w:bidi="fa-IR"/>
              </w:rPr>
              <w:t xml:space="preserve"> </w:t>
            </w:r>
            <w:r w:rsidR="003E13B9" w:rsidRPr="001A60FD">
              <w:rPr>
                <w:rStyle w:val="Hyperlink"/>
                <w:rFonts w:hint="eastAsia"/>
                <w:noProof/>
                <w:rtl/>
                <w:lang w:bidi="fa-IR"/>
              </w:rPr>
              <w:t>عزّ</w:t>
            </w:r>
            <w:r w:rsidR="003E13B9" w:rsidRPr="001A60FD">
              <w:rPr>
                <w:rStyle w:val="Hyperlink"/>
                <w:noProof/>
                <w:rtl/>
                <w:lang w:bidi="fa-IR"/>
              </w:rPr>
              <w:t xml:space="preserve"> </w:t>
            </w:r>
            <w:r w:rsidR="003E13B9" w:rsidRPr="001A60FD">
              <w:rPr>
                <w:rStyle w:val="Hyperlink"/>
                <w:rFonts w:hint="eastAsia"/>
                <w:noProof/>
                <w:rtl/>
                <w:lang w:bidi="fa-IR"/>
              </w:rPr>
              <w:t>وجلّ</w:t>
            </w:r>
            <w:r w:rsidR="003E13B9" w:rsidRPr="001A60FD">
              <w:rPr>
                <w:rStyle w:val="Hyperlink"/>
                <w:noProof/>
                <w:rtl/>
                <w:lang w:bidi="fa-IR"/>
              </w:rPr>
              <w:t xml:space="preserve"> </w:t>
            </w:r>
            <w:r w:rsidR="003E13B9" w:rsidRPr="001A60FD">
              <w:rPr>
                <w:rStyle w:val="Hyperlink"/>
                <w:rFonts w:hint="eastAsia"/>
                <w:noProof/>
                <w:rtl/>
                <w:lang w:bidi="fa-IR"/>
              </w:rPr>
              <w:t>لم</w:t>
            </w:r>
            <w:r w:rsidR="003E13B9" w:rsidRPr="001A60FD">
              <w:rPr>
                <w:rStyle w:val="Hyperlink"/>
                <w:noProof/>
                <w:rtl/>
                <w:lang w:bidi="fa-IR"/>
              </w:rPr>
              <w:t xml:space="preserve"> </w:t>
            </w:r>
            <w:r w:rsidR="003E13B9" w:rsidRPr="001A60FD">
              <w:rPr>
                <w:rStyle w:val="Hyperlink"/>
                <w:rFonts w:hint="eastAsia"/>
                <w:noProof/>
                <w:rtl/>
                <w:lang w:bidi="fa-IR"/>
              </w:rPr>
              <w:t>يعلم</w:t>
            </w:r>
            <w:r w:rsidR="003E13B9" w:rsidRPr="001A60FD">
              <w:rPr>
                <w:rStyle w:val="Hyperlink"/>
                <w:noProof/>
                <w:rtl/>
                <w:lang w:bidi="fa-IR"/>
              </w:rPr>
              <w:t xml:space="preserve"> </w:t>
            </w:r>
            <w:r w:rsidR="003E13B9" w:rsidRPr="001A60FD">
              <w:rPr>
                <w:rStyle w:val="Hyperlink"/>
                <w:rFonts w:hint="eastAsia"/>
                <w:noProof/>
                <w:rtl/>
                <w:lang w:bidi="fa-IR"/>
              </w:rPr>
              <w:t>نبيه</w:t>
            </w:r>
            <w:r w:rsidR="003E13B9" w:rsidRPr="001A60FD">
              <w:rPr>
                <w:rStyle w:val="Hyperlink"/>
                <w:noProof/>
                <w:rtl/>
                <w:lang w:bidi="fa-IR"/>
              </w:rPr>
              <w:t xml:space="preserve"> </w:t>
            </w:r>
            <w:r w:rsidR="003E13B9" w:rsidRPr="001A60FD">
              <w:rPr>
                <w:rStyle w:val="Hyperlink"/>
                <w:rFonts w:hint="eastAsia"/>
                <w:noProof/>
                <w:rtl/>
                <w:lang w:bidi="fa-IR"/>
              </w:rPr>
              <w:t>علـماً</w:t>
            </w:r>
            <w:r w:rsidR="003E13B9" w:rsidRPr="001A60FD">
              <w:rPr>
                <w:rStyle w:val="Hyperlink"/>
                <w:noProof/>
                <w:rtl/>
                <w:lang w:bidi="fa-IR"/>
              </w:rPr>
              <w:t xml:space="preserve"> </w:t>
            </w:r>
            <w:r w:rsidR="003E13B9" w:rsidRPr="001A60FD">
              <w:rPr>
                <w:rStyle w:val="Hyperlink"/>
                <w:rFonts w:hint="eastAsia"/>
                <w:noProof/>
                <w:rtl/>
                <w:lang w:bidi="fa-IR"/>
              </w:rPr>
              <w:t>إلّا</w:t>
            </w:r>
            <w:r w:rsidR="003E13B9" w:rsidRPr="001A60FD">
              <w:rPr>
                <w:rStyle w:val="Hyperlink"/>
                <w:noProof/>
                <w:rtl/>
                <w:lang w:bidi="fa-IR"/>
              </w:rPr>
              <w:t xml:space="preserve"> </w:t>
            </w:r>
            <w:r w:rsidR="003E13B9" w:rsidRPr="001A60FD">
              <w:rPr>
                <w:rStyle w:val="Hyperlink"/>
                <w:rFonts w:hint="eastAsia"/>
                <w:noProof/>
                <w:rtl/>
                <w:lang w:bidi="fa-IR"/>
              </w:rPr>
              <w:t>أمره</w:t>
            </w:r>
            <w:r w:rsidR="003E13B9" w:rsidRPr="001A60FD">
              <w:rPr>
                <w:rStyle w:val="Hyperlink"/>
                <w:noProof/>
                <w:rtl/>
                <w:lang w:bidi="fa-IR"/>
              </w:rPr>
              <w:t xml:space="preserve"> </w:t>
            </w:r>
            <w:r w:rsidR="003E13B9" w:rsidRPr="001A60FD">
              <w:rPr>
                <w:rStyle w:val="Hyperlink"/>
                <w:rFonts w:hint="eastAsia"/>
                <w:noProof/>
                <w:rtl/>
                <w:lang w:bidi="fa-IR"/>
              </w:rPr>
              <w:t>أن</w:t>
            </w:r>
            <w:r w:rsidR="003E13B9" w:rsidRPr="001A60FD">
              <w:rPr>
                <w:rStyle w:val="Hyperlink"/>
                <w:noProof/>
                <w:rtl/>
                <w:lang w:bidi="fa-IR"/>
              </w:rPr>
              <w:t xml:space="preserve"> </w:t>
            </w:r>
            <w:r w:rsidR="003E13B9" w:rsidRPr="001A60FD">
              <w:rPr>
                <w:rStyle w:val="Hyperlink"/>
                <w:rFonts w:hint="eastAsia"/>
                <w:noProof/>
                <w:rtl/>
                <w:lang w:bidi="fa-IR"/>
              </w:rPr>
              <w:t>يعلمه</w:t>
            </w:r>
            <w:r w:rsidR="003E13B9" w:rsidRPr="001A60FD">
              <w:rPr>
                <w:rStyle w:val="Hyperlink"/>
                <w:noProof/>
                <w:rtl/>
                <w:lang w:bidi="fa-IR"/>
              </w:rPr>
              <w:t xml:space="preserve"> </w:t>
            </w:r>
            <w:r w:rsidR="003E13B9" w:rsidRPr="001A60FD">
              <w:rPr>
                <w:rStyle w:val="Hyperlink"/>
                <w:rFonts w:hint="eastAsia"/>
                <w:noProof/>
                <w:rtl/>
                <w:lang w:bidi="fa-IR"/>
              </w:rPr>
              <w:t>أمير</w:t>
            </w:r>
            <w:r w:rsidR="003E13B9" w:rsidRPr="001A60FD">
              <w:rPr>
                <w:rStyle w:val="Hyperlink"/>
                <w:noProof/>
                <w:rtl/>
                <w:lang w:bidi="fa-IR"/>
              </w:rPr>
              <w:t xml:space="preserve"> </w:t>
            </w:r>
            <w:r w:rsidR="003E13B9" w:rsidRPr="001A60FD">
              <w:rPr>
                <w:rStyle w:val="Hyperlink"/>
                <w:rFonts w:hint="eastAsia"/>
                <w:noProof/>
                <w:rtl/>
                <w:lang w:bidi="fa-IR"/>
              </w:rPr>
              <w:t>المؤمنين</w:t>
            </w:r>
            <w:r w:rsidR="003E13B9" w:rsidRPr="001A60FD">
              <w:rPr>
                <w:rStyle w:val="Hyperlink"/>
                <w:noProof/>
                <w:rtl/>
                <w:lang w:bidi="fa-IR"/>
              </w:rPr>
              <w:t xml:space="preserve"> )</w:t>
            </w:r>
            <w:r w:rsidR="003E13B9">
              <w:rPr>
                <w:noProof/>
                <w:webHidden/>
                <w:rtl/>
              </w:rPr>
              <w:tab/>
            </w:r>
          </w:hyperlink>
          <w:r w:rsidR="004526DA">
            <w:rPr>
              <w:rStyle w:val="Hyperlink"/>
              <w:rFonts w:hint="cs"/>
              <w:noProof/>
              <w:rtl/>
            </w:rPr>
            <w:t xml:space="preserve"> </w:t>
          </w:r>
          <w:hyperlink w:anchor="_Toc256693360" w:history="1">
            <w:r w:rsidR="003E13B9" w:rsidRPr="001A60FD">
              <w:rPr>
                <w:rStyle w:val="Hyperlink"/>
                <w:noProof/>
                <w:rtl/>
                <w:lang w:bidi="fa-IR"/>
              </w:rPr>
              <w:t xml:space="preserve">( </w:t>
            </w:r>
            <w:r w:rsidR="003E13B9" w:rsidRPr="001A60FD">
              <w:rPr>
                <w:rStyle w:val="Hyperlink"/>
                <w:rFonts w:hint="eastAsia"/>
                <w:noProof/>
                <w:rtl/>
                <w:lang w:bidi="fa-IR"/>
              </w:rPr>
              <w:t>و</w:t>
            </w:r>
            <w:r w:rsidR="003E13B9" w:rsidRPr="001A60FD">
              <w:rPr>
                <w:rStyle w:val="Hyperlink"/>
                <w:noProof/>
                <w:rtl/>
                <w:lang w:bidi="fa-IR"/>
              </w:rPr>
              <w:t xml:space="preserve"> </w:t>
            </w:r>
            <w:r w:rsidR="003E13B9" w:rsidRPr="001A60FD">
              <w:rPr>
                <w:rStyle w:val="Hyperlink"/>
                <w:rFonts w:hint="eastAsia"/>
                <w:noProof/>
                <w:rtl/>
                <w:lang w:bidi="fa-IR"/>
              </w:rPr>
              <w:t>أنه</w:t>
            </w:r>
            <w:r w:rsidR="003E13B9" w:rsidRPr="001A60FD">
              <w:rPr>
                <w:rStyle w:val="Hyperlink"/>
                <w:noProof/>
                <w:rtl/>
                <w:lang w:bidi="fa-IR"/>
              </w:rPr>
              <w:t xml:space="preserve"> </w:t>
            </w:r>
            <w:r w:rsidR="003E13B9" w:rsidRPr="001A60FD">
              <w:rPr>
                <w:rStyle w:val="Hyperlink"/>
                <w:rFonts w:hint="eastAsia"/>
                <w:noProof/>
                <w:rtl/>
                <w:lang w:bidi="fa-IR"/>
              </w:rPr>
              <w:t>كان</w:t>
            </w:r>
            <w:r w:rsidR="003E13B9" w:rsidRPr="001A60FD">
              <w:rPr>
                <w:rStyle w:val="Hyperlink"/>
                <w:noProof/>
                <w:rtl/>
                <w:lang w:bidi="fa-IR"/>
              </w:rPr>
              <w:t xml:space="preserve"> </w:t>
            </w:r>
            <w:r w:rsidR="003E13B9" w:rsidRPr="001A60FD">
              <w:rPr>
                <w:rStyle w:val="Hyperlink"/>
                <w:rFonts w:hint="eastAsia"/>
                <w:noProof/>
                <w:rtl/>
                <w:lang w:bidi="fa-IR"/>
              </w:rPr>
              <w:t>شريكه</w:t>
            </w:r>
            <w:r w:rsidR="003E13B9" w:rsidRPr="001A60FD">
              <w:rPr>
                <w:rStyle w:val="Hyperlink"/>
                <w:noProof/>
                <w:rtl/>
                <w:lang w:bidi="fa-IR"/>
              </w:rPr>
              <w:t xml:space="preserve"> </w:t>
            </w:r>
            <w:r w:rsidR="003E13B9" w:rsidRPr="001A60FD">
              <w:rPr>
                <w:rStyle w:val="Hyperlink"/>
                <w:rFonts w:hint="eastAsia"/>
                <w:noProof/>
                <w:rtl/>
                <w:lang w:bidi="fa-IR"/>
              </w:rPr>
              <w:t>في</w:t>
            </w:r>
            <w:r w:rsidR="003E13B9" w:rsidRPr="001A60FD">
              <w:rPr>
                <w:rStyle w:val="Hyperlink"/>
                <w:noProof/>
                <w:rtl/>
                <w:lang w:bidi="fa-IR"/>
              </w:rPr>
              <w:t xml:space="preserve"> </w:t>
            </w:r>
            <w:r w:rsidR="003E13B9" w:rsidRPr="001A60FD">
              <w:rPr>
                <w:rStyle w:val="Hyperlink"/>
                <w:rFonts w:hint="eastAsia"/>
                <w:noProof/>
                <w:rtl/>
                <w:lang w:bidi="fa-IR"/>
              </w:rPr>
              <w:t>العلم</w:t>
            </w:r>
            <w:r w:rsidR="003E13B9" w:rsidRPr="001A60FD">
              <w:rPr>
                <w:rStyle w:val="Hyperlink"/>
                <w:noProof/>
                <w:rtl/>
                <w:lang w:bidi="fa-IR"/>
              </w:rPr>
              <w:t xml:space="preserve"> )</w:t>
            </w:r>
          </w:hyperlink>
          <w:r w:rsidR="004526DA">
            <w:rPr>
              <w:rStyle w:val="Hyperlink"/>
              <w:rFonts w:hint="cs"/>
              <w:noProof/>
              <w:rtl/>
            </w:rPr>
            <w:t xml:space="preserve"> </w:t>
          </w:r>
          <w:hyperlink w:anchor="_Toc256693361"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أن</w:t>
            </w:r>
            <w:r w:rsidR="003E13B9" w:rsidRPr="001A60FD">
              <w:rPr>
                <w:rStyle w:val="Hyperlink"/>
                <w:noProof/>
                <w:rtl/>
              </w:rPr>
              <w:t xml:space="preserve"> </w:t>
            </w:r>
            <w:r w:rsidR="003E13B9" w:rsidRPr="001A60FD">
              <w:rPr>
                <w:rStyle w:val="Hyperlink"/>
                <w:rFonts w:hint="eastAsia"/>
                <w:noProof/>
                <w:rtl/>
              </w:rPr>
              <w:t>الله</w:t>
            </w:r>
            <w:r w:rsidR="003E13B9" w:rsidRPr="001A60FD">
              <w:rPr>
                <w:rStyle w:val="Hyperlink"/>
                <w:noProof/>
                <w:rtl/>
              </w:rPr>
              <w:t xml:space="preserve"> </w:t>
            </w:r>
            <w:r w:rsidR="003E13B9" w:rsidRPr="001A60FD">
              <w:rPr>
                <w:rStyle w:val="Hyperlink"/>
                <w:rFonts w:hint="eastAsia"/>
                <w:noProof/>
                <w:rtl/>
              </w:rPr>
              <w:t>عزّ</w:t>
            </w:r>
            <w:r w:rsidR="003E13B9" w:rsidRPr="001A60FD">
              <w:rPr>
                <w:rStyle w:val="Hyperlink"/>
                <w:noProof/>
                <w:rtl/>
              </w:rPr>
              <w:t xml:space="preserve"> </w:t>
            </w:r>
            <w:r w:rsidR="003E13B9" w:rsidRPr="001A60FD">
              <w:rPr>
                <w:rStyle w:val="Hyperlink"/>
                <w:rFonts w:hint="eastAsia"/>
                <w:noProof/>
                <w:rtl/>
              </w:rPr>
              <w:t>وجلّ</w:t>
            </w:r>
            <w:r w:rsidR="003E13B9" w:rsidRPr="001A60FD">
              <w:rPr>
                <w:rStyle w:val="Hyperlink"/>
                <w:noProof/>
                <w:rtl/>
              </w:rPr>
              <w:t xml:space="preserve"> </w:t>
            </w:r>
            <w:r w:rsidR="003E13B9" w:rsidRPr="001A60FD">
              <w:rPr>
                <w:rStyle w:val="Hyperlink"/>
                <w:rFonts w:hint="eastAsia"/>
                <w:noProof/>
                <w:rtl/>
              </w:rPr>
              <w:t>لم</w:t>
            </w:r>
            <w:r w:rsidR="003E13B9" w:rsidRPr="001A60FD">
              <w:rPr>
                <w:rStyle w:val="Hyperlink"/>
                <w:noProof/>
                <w:rtl/>
              </w:rPr>
              <w:t xml:space="preserve"> </w:t>
            </w:r>
            <w:r w:rsidR="003E13B9" w:rsidRPr="001A60FD">
              <w:rPr>
                <w:rStyle w:val="Hyperlink"/>
                <w:rFonts w:hint="eastAsia"/>
                <w:noProof/>
                <w:rtl/>
              </w:rPr>
              <w:t>يعلم</w:t>
            </w:r>
            <w:r w:rsidR="003E13B9" w:rsidRPr="001A60FD">
              <w:rPr>
                <w:rStyle w:val="Hyperlink"/>
                <w:noProof/>
                <w:rtl/>
              </w:rPr>
              <w:t xml:space="preserve"> </w:t>
            </w:r>
            <w:r w:rsidR="003E13B9" w:rsidRPr="001A60FD">
              <w:rPr>
                <w:rStyle w:val="Hyperlink"/>
                <w:rFonts w:hint="eastAsia"/>
                <w:noProof/>
                <w:rtl/>
              </w:rPr>
              <w:t>نبيّه</w:t>
            </w:r>
            <w:r w:rsidR="003E13B9" w:rsidRPr="001A60FD">
              <w:rPr>
                <w:rStyle w:val="Hyperlink"/>
                <w:noProof/>
                <w:rtl/>
              </w:rPr>
              <w:t xml:space="preserve"> </w:t>
            </w:r>
            <w:r w:rsidR="003E13B9" w:rsidRPr="001A60FD">
              <w:rPr>
                <w:rStyle w:val="Hyperlink"/>
                <w:rFonts w:hint="eastAsia"/>
                <w:noProof/>
                <w:rtl/>
              </w:rPr>
              <w:t>علـماً</w:t>
            </w:r>
            <w:r w:rsidR="003E13B9" w:rsidRPr="001A60FD">
              <w:rPr>
                <w:rStyle w:val="Hyperlink"/>
                <w:noProof/>
                <w:rtl/>
              </w:rPr>
              <w:t xml:space="preserve"> </w:t>
            </w:r>
            <w:r w:rsidR="003E13B9" w:rsidRPr="001A60FD">
              <w:rPr>
                <w:rStyle w:val="Hyperlink"/>
                <w:rFonts w:hint="eastAsia"/>
                <w:noProof/>
                <w:rtl/>
              </w:rPr>
              <w:t>إلّا</w:t>
            </w:r>
            <w:r w:rsidR="003E13B9" w:rsidRPr="001A60FD">
              <w:rPr>
                <w:rStyle w:val="Hyperlink"/>
                <w:noProof/>
                <w:rtl/>
              </w:rPr>
              <w:t xml:space="preserve"> </w:t>
            </w:r>
            <w:r w:rsidR="003E13B9" w:rsidRPr="001A60FD">
              <w:rPr>
                <w:rStyle w:val="Hyperlink"/>
                <w:rFonts w:hint="eastAsia"/>
                <w:noProof/>
                <w:rtl/>
              </w:rPr>
              <w:t>أمره</w:t>
            </w:r>
            <w:r w:rsidR="003E13B9" w:rsidRPr="001A60FD">
              <w:rPr>
                <w:rStyle w:val="Hyperlink"/>
                <w:noProof/>
                <w:rtl/>
              </w:rPr>
              <w:t xml:space="preserve"> </w:t>
            </w:r>
            <w:r w:rsidR="003E13B9" w:rsidRPr="001A60FD">
              <w:rPr>
                <w:rStyle w:val="Hyperlink"/>
                <w:rFonts w:hint="eastAsia"/>
                <w:noProof/>
                <w:rtl/>
              </w:rPr>
              <w:t>أن</w:t>
            </w:r>
            <w:r w:rsidR="003E13B9" w:rsidRPr="001A60FD">
              <w:rPr>
                <w:rStyle w:val="Hyperlink"/>
                <w:noProof/>
                <w:rtl/>
              </w:rPr>
              <w:t xml:space="preserve"> </w:t>
            </w:r>
            <w:r w:rsidR="003E13B9" w:rsidRPr="001A60FD">
              <w:rPr>
                <w:rStyle w:val="Hyperlink"/>
                <w:rFonts w:hint="eastAsia"/>
                <w:noProof/>
                <w:rtl/>
              </w:rPr>
              <w:t>يعلمه</w:t>
            </w:r>
            <w:r w:rsidR="003E13B9" w:rsidRPr="001A60FD">
              <w:rPr>
                <w:rStyle w:val="Hyperlink"/>
                <w:noProof/>
                <w:rtl/>
              </w:rPr>
              <w:t xml:space="preserve"> </w:t>
            </w:r>
            <w:r w:rsidR="003E13B9" w:rsidRPr="001A60FD">
              <w:rPr>
                <w:rStyle w:val="Hyperlink"/>
                <w:rFonts w:hint="eastAsia"/>
                <w:noProof/>
                <w:rtl/>
              </w:rPr>
              <w:t>أمير</w:t>
            </w:r>
            <w:r w:rsidR="003E13B9" w:rsidRPr="001A60FD">
              <w:rPr>
                <w:rStyle w:val="Hyperlink"/>
                <w:noProof/>
                <w:rtl/>
              </w:rPr>
              <w:t xml:space="preserve"> </w:t>
            </w:r>
            <w:r w:rsidR="003E13B9" w:rsidRPr="001A60FD">
              <w:rPr>
                <w:rStyle w:val="Hyperlink"/>
                <w:rFonts w:hint="eastAsia"/>
                <w:noProof/>
                <w:rtl/>
              </w:rPr>
              <w:t>المؤمنين</w:t>
            </w:r>
            <w:r w:rsidR="003E13B9" w:rsidRPr="001A60FD">
              <w:rPr>
                <w:rStyle w:val="Hyperlink"/>
                <w:noProof/>
                <w:rtl/>
              </w:rPr>
              <w:t xml:space="preserve"> (</w:t>
            </w:r>
            <w:r w:rsidR="003E13B9" w:rsidRPr="001A60FD">
              <w:rPr>
                <w:rStyle w:val="Hyperlink"/>
                <w:rFonts w:hint="eastAsia"/>
                <w:noProof/>
                <w:rtl/>
              </w:rPr>
              <w:t>ع</w:t>
            </w:r>
            <w:r w:rsidR="003E13B9" w:rsidRPr="001A60FD">
              <w:rPr>
                <w:rStyle w:val="Hyperlink"/>
                <w:noProof/>
                <w:rtl/>
              </w:rPr>
              <w:t>)</w:t>
            </w:r>
          </w:hyperlink>
          <w:r w:rsidR="004526DA">
            <w:rPr>
              <w:rStyle w:val="Hyperlink"/>
              <w:rFonts w:hint="cs"/>
              <w:noProof/>
              <w:rtl/>
            </w:rPr>
            <w:t xml:space="preserve"> </w:t>
          </w:r>
          <w:hyperlink w:anchor="_Toc256693362" w:history="1">
            <w:r w:rsidR="003E13B9" w:rsidRPr="001A60FD">
              <w:rPr>
                <w:rStyle w:val="Hyperlink"/>
                <w:rFonts w:hint="eastAsia"/>
                <w:noProof/>
                <w:rtl/>
              </w:rPr>
              <w:t>وأنه</w:t>
            </w:r>
            <w:r w:rsidR="003E13B9" w:rsidRPr="001A60FD">
              <w:rPr>
                <w:rStyle w:val="Hyperlink"/>
                <w:noProof/>
                <w:rtl/>
              </w:rPr>
              <w:t xml:space="preserve"> </w:t>
            </w:r>
            <w:r w:rsidR="003E13B9" w:rsidRPr="001A60FD">
              <w:rPr>
                <w:rStyle w:val="Hyperlink"/>
                <w:rFonts w:hint="eastAsia"/>
                <w:noProof/>
                <w:rtl/>
              </w:rPr>
              <w:t>كان</w:t>
            </w:r>
            <w:r w:rsidR="003E13B9" w:rsidRPr="001A60FD">
              <w:rPr>
                <w:rStyle w:val="Hyperlink"/>
                <w:noProof/>
                <w:rtl/>
              </w:rPr>
              <w:t xml:space="preserve"> </w:t>
            </w:r>
            <w:r w:rsidR="003E13B9" w:rsidRPr="001A60FD">
              <w:rPr>
                <w:rStyle w:val="Hyperlink"/>
                <w:rFonts w:hint="eastAsia"/>
                <w:noProof/>
                <w:rtl/>
              </w:rPr>
              <w:t>شريكه</w:t>
            </w:r>
            <w:r w:rsidR="003E13B9" w:rsidRPr="001A60FD">
              <w:rPr>
                <w:rStyle w:val="Hyperlink"/>
                <w:noProof/>
                <w:rtl/>
              </w:rPr>
              <w:t xml:space="preserve"> </w:t>
            </w:r>
            <w:r w:rsidR="003E13B9" w:rsidRPr="001A60FD">
              <w:rPr>
                <w:rStyle w:val="Hyperlink"/>
                <w:rFonts w:hint="eastAsia"/>
                <w:noProof/>
                <w:rtl/>
              </w:rPr>
              <w:t>في</w:t>
            </w:r>
            <w:r w:rsidR="003E13B9" w:rsidRPr="001A60FD">
              <w:rPr>
                <w:rStyle w:val="Hyperlink"/>
                <w:noProof/>
                <w:rtl/>
              </w:rPr>
              <w:t xml:space="preserve"> </w:t>
            </w:r>
            <w:r w:rsidR="003E13B9" w:rsidRPr="001A60FD">
              <w:rPr>
                <w:rStyle w:val="Hyperlink"/>
                <w:rFonts w:hint="eastAsia"/>
                <w:noProof/>
                <w:rtl/>
              </w:rPr>
              <w:t>العلم</w:t>
            </w:r>
            <w:r w:rsidR="003E13B9" w:rsidRPr="001A60FD">
              <w:rPr>
                <w:rStyle w:val="Hyperlink"/>
                <w:noProof/>
                <w:rtl/>
              </w:rPr>
              <w:t xml:space="preserve"> </w:t>
            </w:r>
            <w:r w:rsidR="003E13B9" w:rsidRPr="001A60FD">
              <w:rPr>
                <w:rStyle w:val="Hyperlink"/>
                <w:rFonts w:cs="Rafed Alaem" w:hint="eastAsia"/>
                <w:noProof/>
                <w:rtl/>
              </w:rPr>
              <w:t>عليهما‌السلام</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256693362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139</w:t>
            </w:r>
            <w:r w:rsidR="003E13B9">
              <w:rPr>
                <w:noProof/>
                <w:webHidden/>
                <w:rtl/>
              </w:rPr>
              <w:fldChar w:fldCharType="end"/>
            </w:r>
          </w:hyperlink>
        </w:p>
        <w:p w14:paraId="579E6FFB" w14:textId="6104839A" w:rsidR="003E13B9" w:rsidRDefault="001E13D6" w:rsidP="004526DA">
          <w:pPr>
            <w:pStyle w:val="TOC1"/>
            <w:rPr>
              <w:rFonts w:asciiTheme="minorHAnsi" w:eastAsiaTheme="minorEastAsia" w:hAnsiTheme="minorHAnsi" w:cstheme="minorBidi"/>
              <w:bCs w:val="0"/>
              <w:noProof/>
              <w:color w:val="auto"/>
              <w:sz w:val="22"/>
              <w:szCs w:val="22"/>
              <w:rtl/>
            </w:rPr>
          </w:pPr>
          <w:hyperlink w:anchor="_Toc256693363"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4526DA">
            <w:rPr>
              <w:rStyle w:val="Hyperlink"/>
              <w:rFonts w:hint="cs"/>
              <w:noProof/>
              <w:rtl/>
            </w:rPr>
            <w:t xml:space="preserve"> </w:t>
          </w:r>
          <w:hyperlink w:anchor="_Toc256693364" w:history="1">
            <w:r w:rsidR="003E13B9" w:rsidRPr="001A60FD">
              <w:rPr>
                <w:rStyle w:val="Hyperlink"/>
                <w:noProof/>
                <w:rtl/>
                <w:lang w:bidi="fa-IR"/>
              </w:rPr>
              <w:t xml:space="preserve">( </w:t>
            </w:r>
            <w:r w:rsidR="003E13B9" w:rsidRPr="001A60FD">
              <w:rPr>
                <w:rStyle w:val="Hyperlink"/>
                <w:rFonts w:hint="eastAsia"/>
                <w:noProof/>
                <w:rtl/>
                <w:lang w:bidi="fa-IR"/>
              </w:rPr>
              <w:t>جهات</w:t>
            </w:r>
            <w:r w:rsidR="003E13B9" w:rsidRPr="001A60FD">
              <w:rPr>
                <w:rStyle w:val="Hyperlink"/>
                <w:noProof/>
                <w:rtl/>
                <w:lang w:bidi="fa-IR"/>
              </w:rPr>
              <w:t xml:space="preserve"> </w:t>
            </w:r>
            <w:r w:rsidR="003E13B9" w:rsidRPr="001A60FD">
              <w:rPr>
                <w:rStyle w:val="Hyperlink"/>
                <w:rFonts w:hint="eastAsia"/>
                <w:noProof/>
                <w:rtl/>
                <w:lang w:bidi="fa-IR"/>
              </w:rPr>
              <w:t>علوم</w:t>
            </w:r>
            <w:r w:rsidR="003E13B9" w:rsidRPr="001A60FD">
              <w:rPr>
                <w:rStyle w:val="Hyperlink"/>
                <w:noProof/>
                <w:rtl/>
                <w:lang w:bidi="fa-IR"/>
              </w:rPr>
              <w:t xml:space="preserve"> </w:t>
            </w:r>
            <w:r w:rsidR="003E13B9" w:rsidRPr="001A60FD">
              <w:rPr>
                <w:rStyle w:val="Hyperlink"/>
                <w:rFonts w:hint="eastAsia"/>
                <w:noProof/>
                <w:rtl/>
                <w:lang w:bidi="fa-IR"/>
              </w:rPr>
              <w:t>الأئمّة</w:t>
            </w:r>
            <w:r w:rsidR="003E13B9" w:rsidRPr="001A60FD">
              <w:rPr>
                <w:rStyle w:val="Hyperlink"/>
                <w:noProof/>
                <w:rtl/>
                <w:lang w:bidi="fa-IR"/>
              </w:rPr>
              <w:t xml:space="preserve"> </w:t>
            </w:r>
            <w:r w:rsidR="003E13B9" w:rsidRPr="001A60FD">
              <w:rPr>
                <w:rStyle w:val="Hyperlink"/>
                <w:rFonts w:cs="Rafed Alaem" w:hint="eastAsia"/>
                <w:noProof/>
                <w:rtl/>
              </w:rPr>
              <w:t>عليهم‌السلام</w:t>
            </w:r>
            <w:r w:rsidR="003E13B9" w:rsidRPr="001A60FD">
              <w:rPr>
                <w:rStyle w:val="Hyperlink"/>
                <w:rFonts w:cs="Rafed Alaem"/>
                <w:noProof/>
                <w:rtl/>
              </w:rPr>
              <w:t xml:space="preserve"> </w:t>
            </w:r>
            <w:r w:rsidR="003E13B9" w:rsidRPr="001A60FD">
              <w:rPr>
                <w:rStyle w:val="Hyperlink"/>
                <w:noProof/>
                <w:rtl/>
                <w:lang w:bidi="fa-IR"/>
              </w:rPr>
              <w:t>)</w:t>
            </w:r>
          </w:hyperlink>
          <w:r w:rsidR="004526DA">
            <w:rPr>
              <w:rStyle w:val="Hyperlink"/>
              <w:rFonts w:hint="cs"/>
              <w:noProof/>
              <w:rtl/>
            </w:rPr>
            <w:t xml:space="preserve"> </w:t>
          </w:r>
          <w:hyperlink w:anchor="_Toc256693365"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جهات</w:t>
            </w:r>
            <w:r w:rsidR="003E13B9" w:rsidRPr="001A60FD">
              <w:rPr>
                <w:rStyle w:val="Hyperlink"/>
                <w:noProof/>
                <w:rtl/>
              </w:rPr>
              <w:t xml:space="preserve"> </w:t>
            </w:r>
            <w:r w:rsidR="003E13B9" w:rsidRPr="001A60FD">
              <w:rPr>
                <w:rStyle w:val="Hyperlink"/>
                <w:rFonts w:hint="eastAsia"/>
                <w:noProof/>
                <w:rtl/>
              </w:rPr>
              <w:t>علوم</w:t>
            </w:r>
            <w:r w:rsidR="003E13B9" w:rsidRPr="001A60FD">
              <w:rPr>
                <w:rStyle w:val="Hyperlink"/>
                <w:noProof/>
                <w:rtl/>
              </w:rPr>
              <w:t xml:space="preserve"> </w:t>
            </w:r>
            <w:r w:rsidR="003E13B9" w:rsidRPr="001A60FD">
              <w:rPr>
                <w:rStyle w:val="Hyperlink"/>
                <w:rFonts w:hint="eastAsia"/>
                <w:noProof/>
                <w:rtl/>
              </w:rPr>
              <w:t>الأئمة</w:t>
            </w:r>
            <w:r w:rsidR="003E13B9" w:rsidRPr="001A60FD">
              <w:rPr>
                <w:rStyle w:val="Hyperlink"/>
                <w:noProof/>
                <w:rtl/>
              </w:rPr>
              <w:t xml:space="preserve"> </w:t>
            </w:r>
            <w:r w:rsidR="003E13B9" w:rsidRPr="001A60FD">
              <w:rPr>
                <w:rStyle w:val="Hyperlink"/>
                <w:rFonts w:cs="Rafed Alaem" w:hint="eastAsia"/>
                <w:noProof/>
                <w:rtl/>
              </w:rPr>
              <w:t>عليهم‌السلام</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256693365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141</w:t>
            </w:r>
            <w:r w:rsidR="003E13B9">
              <w:rPr>
                <w:noProof/>
                <w:webHidden/>
                <w:rtl/>
              </w:rPr>
              <w:fldChar w:fldCharType="end"/>
            </w:r>
          </w:hyperlink>
        </w:p>
        <w:p w14:paraId="4B98AFBE" w14:textId="24BBE7D8" w:rsidR="003E13B9" w:rsidRDefault="001E13D6" w:rsidP="004526DA">
          <w:pPr>
            <w:pStyle w:val="TOC1"/>
            <w:rPr>
              <w:rFonts w:asciiTheme="minorHAnsi" w:eastAsiaTheme="minorEastAsia" w:hAnsiTheme="minorHAnsi" w:cstheme="minorBidi"/>
              <w:bCs w:val="0"/>
              <w:noProof/>
              <w:color w:val="auto"/>
              <w:sz w:val="22"/>
              <w:szCs w:val="22"/>
              <w:rtl/>
            </w:rPr>
          </w:pPr>
          <w:hyperlink w:anchor="_Toc256693366"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4526DA">
            <w:rPr>
              <w:rStyle w:val="Hyperlink"/>
              <w:rFonts w:hint="cs"/>
              <w:noProof/>
              <w:rtl/>
            </w:rPr>
            <w:t xml:space="preserve"> </w:t>
          </w:r>
          <w:hyperlink w:anchor="_Toc256693367" w:history="1">
            <w:r w:rsidR="003E13B9" w:rsidRPr="001A60FD">
              <w:rPr>
                <w:rStyle w:val="Hyperlink"/>
                <w:noProof/>
                <w:rtl/>
                <w:lang w:bidi="fa-IR"/>
              </w:rPr>
              <w:t xml:space="preserve">( </w:t>
            </w:r>
            <w:r w:rsidR="003E13B9" w:rsidRPr="001A60FD">
              <w:rPr>
                <w:rStyle w:val="Hyperlink"/>
                <w:rFonts w:hint="eastAsia"/>
                <w:noProof/>
                <w:rtl/>
                <w:lang w:bidi="fa-IR"/>
              </w:rPr>
              <w:t>أن</w:t>
            </w:r>
            <w:r w:rsidR="003E13B9" w:rsidRPr="001A60FD">
              <w:rPr>
                <w:rStyle w:val="Hyperlink"/>
                <w:noProof/>
                <w:rtl/>
                <w:lang w:bidi="fa-IR"/>
              </w:rPr>
              <w:t xml:space="preserve"> </w:t>
            </w:r>
            <w:r w:rsidR="003E13B9" w:rsidRPr="001A60FD">
              <w:rPr>
                <w:rStyle w:val="Hyperlink"/>
                <w:rFonts w:hint="eastAsia"/>
                <w:noProof/>
                <w:rtl/>
                <w:lang w:bidi="fa-IR"/>
              </w:rPr>
              <w:t>الأئمة</w:t>
            </w:r>
            <w:r w:rsidR="003E13B9" w:rsidRPr="001A60FD">
              <w:rPr>
                <w:rStyle w:val="Hyperlink"/>
                <w:noProof/>
                <w:rtl/>
                <w:lang w:bidi="fa-IR"/>
              </w:rPr>
              <w:t xml:space="preserve"> </w:t>
            </w:r>
            <w:r w:rsidR="003E13B9" w:rsidRPr="001A60FD">
              <w:rPr>
                <w:rStyle w:val="Hyperlink"/>
                <w:rFonts w:cs="Rafed Alaem" w:hint="eastAsia"/>
                <w:noProof/>
                <w:rtl/>
              </w:rPr>
              <w:t>عليهم‌السلام</w:t>
            </w:r>
            <w:r w:rsidR="003E13B9" w:rsidRPr="001A60FD">
              <w:rPr>
                <w:rStyle w:val="Hyperlink"/>
                <w:noProof/>
                <w:rtl/>
                <w:lang w:bidi="fa-IR"/>
              </w:rPr>
              <w:t xml:space="preserve"> </w:t>
            </w:r>
            <w:r w:rsidR="003E13B9" w:rsidRPr="001A60FD">
              <w:rPr>
                <w:rStyle w:val="Hyperlink"/>
                <w:rFonts w:hint="eastAsia"/>
                <w:noProof/>
                <w:rtl/>
                <w:lang w:bidi="fa-IR"/>
              </w:rPr>
              <w:t>لو</w:t>
            </w:r>
            <w:r w:rsidR="003E13B9" w:rsidRPr="001A60FD">
              <w:rPr>
                <w:rStyle w:val="Hyperlink"/>
                <w:noProof/>
                <w:rtl/>
                <w:lang w:bidi="fa-IR"/>
              </w:rPr>
              <w:t xml:space="preserve"> </w:t>
            </w:r>
            <w:r w:rsidR="003E13B9" w:rsidRPr="001A60FD">
              <w:rPr>
                <w:rStyle w:val="Hyperlink"/>
                <w:rFonts w:hint="eastAsia"/>
                <w:noProof/>
                <w:rtl/>
                <w:lang w:bidi="fa-IR"/>
              </w:rPr>
              <w:t>ستر</w:t>
            </w:r>
            <w:r w:rsidR="003E13B9" w:rsidRPr="001A60FD">
              <w:rPr>
                <w:rStyle w:val="Hyperlink"/>
                <w:noProof/>
                <w:rtl/>
                <w:lang w:bidi="fa-IR"/>
              </w:rPr>
              <w:t xml:space="preserve"> </w:t>
            </w:r>
            <w:r w:rsidR="003E13B9" w:rsidRPr="001A60FD">
              <w:rPr>
                <w:rStyle w:val="Hyperlink"/>
                <w:rFonts w:hint="eastAsia"/>
                <w:noProof/>
                <w:rtl/>
                <w:lang w:bidi="fa-IR"/>
              </w:rPr>
              <w:t>عليهم</w:t>
            </w:r>
            <w:r w:rsidR="003E13B9" w:rsidRPr="001A60FD">
              <w:rPr>
                <w:rStyle w:val="Hyperlink"/>
                <w:noProof/>
                <w:rtl/>
                <w:lang w:bidi="fa-IR"/>
              </w:rPr>
              <w:t xml:space="preserve"> </w:t>
            </w:r>
            <w:r w:rsidR="003E13B9" w:rsidRPr="001A60FD">
              <w:rPr>
                <w:rStyle w:val="Hyperlink"/>
                <w:rFonts w:hint="eastAsia"/>
                <w:noProof/>
                <w:rtl/>
                <w:lang w:bidi="fa-IR"/>
              </w:rPr>
              <w:t>لأخبروا</w:t>
            </w:r>
            <w:r w:rsidR="003E13B9" w:rsidRPr="001A60FD">
              <w:rPr>
                <w:rStyle w:val="Hyperlink"/>
                <w:noProof/>
                <w:rtl/>
                <w:lang w:bidi="fa-IR"/>
              </w:rPr>
              <w:t xml:space="preserve"> </w:t>
            </w:r>
            <w:r w:rsidR="003E13B9" w:rsidRPr="001A60FD">
              <w:rPr>
                <w:rStyle w:val="Hyperlink"/>
                <w:rFonts w:hint="eastAsia"/>
                <w:noProof/>
                <w:rtl/>
                <w:lang w:bidi="fa-IR"/>
              </w:rPr>
              <w:t>كل</w:t>
            </w:r>
            <w:r w:rsidR="003E13B9" w:rsidRPr="001A60FD">
              <w:rPr>
                <w:rStyle w:val="Hyperlink"/>
                <w:noProof/>
                <w:rtl/>
                <w:lang w:bidi="fa-IR"/>
              </w:rPr>
              <w:t xml:space="preserve"> </w:t>
            </w:r>
            <w:r w:rsidR="003E13B9" w:rsidRPr="001A60FD">
              <w:rPr>
                <w:rStyle w:val="Hyperlink"/>
                <w:rFonts w:hint="eastAsia"/>
                <w:noProof/>
                <w:rtl/>
                <w:lang w:bidi="fa-IR"/>
              </w:rPr>
              <w:t>امريء</w:t>
            </w:r>
            <w:r w:rsidR="003E13B9" w:rsidRPr="001A60FD">
              <w:rPr>
                <w:rStyle w:val="Hyperlink"/>
                <w:noProof/>
                <w:rtl/>
                <w:lang w:bidi="fa-IR"/>
              </w:rPr>
              <w:t xml:space="preserve"> </w:t>
            </w:r>
            <w:r w:rsidR="003E13B9" w:rsidRPr="001A60FD">
              <w:rPr>
                <w:rStyle w:val="Hyperlink"/>
                <w:rFonts w:hint="eastAsia"/>
                <w:noProof/>
                <w:rtl/>
                <w:lang w:bidi="fa-IR"/>
              </w:rPr>
              <w:t>بما</w:t>
            </w:r>
            <w:r w:rsidR="003E13B9" w:rsidRPr="001A60FD">
              <w:rPr>
                <w:rStyle w:val="Hyperlink"/>
                <w:noProof/>
                <w:rtl/>
                <w:lang w:bidi="fa-IR"/>
              </w:rPr>
              <w:t xml:space="preserve"> </w:t>
            </w:r>
            <w:r w:rsidR="003E13B9" w:rsidRPr="001A60FD">
              <w:rPr>
                <w:rStyle w:val="Hyperlink"/>
                <w:rFonts w:hint="eastAsia"/>
                <w:noProof/>
                <w:rtl/>
                <w:lang w:bidi="fa-IR"/>
              </w:rPr>
              <w:t>له</w:t>
            </w:r>
            <w:r w:rsidR="003E13B9" w:rsidRPr="001A60FD">
              <w:rPr>
                <w:rStyle w:val="Hyperlink"/>
                <w:noProof/>
                <w:rtl/>
                <w:lang w:bidi="fa-IR"/>
              </w:rPr>
              <w:t xml:space="preserve"> </w:t>
            </w:r>
            <w:r w:rsidR="003E13B9" w:rsidRPr="001A60FD">
              <w:rPr>
                <w:rStyle w:val="Hyperlink"/>
                <w:rFonts w:hint="eastAsia"/>
                <w:noProof/>
                <w:rtl/>
                <w:lang w:bidi="fa-IR"/>
              </w:rPr>
              <w:t>وعليه</w:t>
            </w:r>
            <w:r w:rsidR="003E13B9" w:rsidRPr="001A60FD">
              <w:rPr>
                <w:rStyle w:val="Hyperlink"/>
                <w:noProof/>
                <w:rtl/>
                <w:lang w:bidi="fa-IR"/>
              </w:rPr>
              <w:t xml:space="preserve"> )</w:t>
            </w:r>
          </w:hyperlink>
          <w:r w:rsidR="004526DA">
            <w:rPr>
              <w:rStyle w:val="Hyperlink"/>
              <w:rFonts w:hint="cs"/>
              <w:noProof/>
              <w:rtl/>
            </w:rPr>
            <w:t xml:space="preserve"> </w:t>
          </w:r>
          <w:hyperlink w:anchor="_Toc256693368"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أن</w:t>
            </w:r>
            <w:r w:rsidR="003E13B9" w:rsidRPr="001A60FD">
              <w:rPr>
                <w:rStyle w:val="Hyperlink"/>
                <w:noProof/>
                <w:rtl/>
              </w:rPr>
              <w:t xml:space="preserve"> </w:t>
            </w:r>
            <w:r w:rsidR="003E13B9" w:rsidRPr="001A60FD">
              <w:rPr>
                <w:rStyle w:val="Hyperlink"/>
                <w:rFonts w:hint="eastAsia"/>
                <w:noProof/>
                <w:rtl/>
              </w:rPr>
              <w:t>الأئمة</w:t>
            </w:r>
            <w:r w:rsidR="003E13B9" w:rsidRPr="001A60FD">
              <w:rPr>
                <w:rStyle w:val="Hyperlink"/>
                <w:noProof/>
                <w:rtl/>
              </w:rPr>
              <w:t xml:space="preserve"> </w:t>
            </w:r>
            <w:r w:rsidR="003E13B9" w:rsidRPr="001A60FD">
              <w:rPr>
                <w:rStyle w:val="Hyperlink"/>
                <w:rFonts w:cs="Rafed Alaem" w:hint="eastAsia"/>
                <w:noProof/>
                <w:rtl/>
              </w:rPr>
              <w:t>عليهم‌السلام</w:t>
            </w:r>
            <w:r w:rsidR="003E13B9" w:rsidRPr="001A60FD">
              <w:rPr>
                <w:rStyle w:val="Hyperlink"/>
                <w:noProof/>
                <w:rtl/>
              </w:rPr>
              <w:t xml:space="preserve"> </w:t>
            </w:r>
            <w:r w:rsidR="003E13B9" w:rsidRPr="001A60FD">
              <w:rPr>
                <w:rStyle w:val="Hyperlink"/>
                <w:rFonts w:hint="eastAsia"/>
                <w:noProof/>
                <w:rtl/>
              </w:rPr>
              <w:t>لو</w:t>
            </w:r>
            <w:r w:rsidR="003E13B9" w:rsidRPr="001A60FD">
              <w:rPr>
                <w:rStyle w:val="Hyperlink"/>
                <w:noProof/>
                <w:rtl/>
              </w:rPr>
              <w:t xml:space="preserve"> </w:t>
            </w:r>
            <w:r w:rsidR="003E13B9" w:rsidRPr="001A60FD">
              <w:rPr>
                <w:rStyle w:val="Hyperlink"/>
                <w:rFonts w:hint="eastAsia"/>
                <w:noProof/>
                <w:rtl/>
              </w:rPr>
              <w:t>ستر</w:t>
            </w:r>
            <w:r w:rsidR="003E13B9" w:rsidRPr="001A60FD">
              <w:rPr>
                <w:rStyle w:val="Hyperlink"/>
                <w:noProof/>
                <w:rtl/>
              </w:rPr>
              <w:t xml:space="preserve"> </w:t>
            </w:r>
            <w:r w:rsidR="003E13B9" w:rsidRPr="001A60FD">
              <w:rPr>
                <w:rStyle w:val="Hyperlink"/>
                <w:rFonts w:hint="eastAsia"/>
                <w:noProof/>
                <w:rtl/>
              </w:rPr>
              <w:t>عليهم</w:t>
            </w:r>
            <w:r w:rsidR="003E13B9" w:rsidRPr="001A60FD">
              <w:rPr>
                <w:rStyle w:val="Hyperlink"/>
                <w:noProof/>
                <w:rtl/>
              </w:rPr>
              <w:t xml:space="preserve"> </w:t>
            </w:r>
            <w:r w:rsidR="003E13B9" w:rsidRPr="001A60FD">
              <w:rPr>
                <w:rStyle w:val="Hyperlink"/>
                <w:rFonts w:hint="eastAsia"/>
                <w:noProof/>
                <w:rtl/>
              </w:rPr>
              <w:t>لأخبروا</w:t>
            </w:r>
            <w:r w:rsidR="003E13B9" w:rsidRPr="001A60FD">
              <w:rPr>
                <w:rStyle w:val="Hyperlink"/>
                <w:noProof/>
                <w:rtl/>
              </w:rPr>
              <w:t xml:space="preserve"> </w:t>
            </w:r>
            <w:r w:rsidR="003E13B9" w:rsidRPr="001A60FD">
              <w:rPr>
                <w:rStyle w:val="Hyperlink"/>
                <w:rFonts w:hint="eastAsia"/>
                <w:noProof/>
                <w:rtl/>
              </w:rPr>
              <w:t>كلّ</w:t>
            </w:r>
            <w:r w:rsidR="003E13B9" w:rsidRPr="001A60FD">
              <w:rPr>
                <w:rStyle w:val="Hyperlink"/>
                <w:noProof/>
                <w:rtl/>
              </w:rPr>
              <w:t xml:space="preserve"> </w:t>
            </w:r>
            <w:r w:rsidR="003E13B9" w:rsidRPr="001A60FD">
              <w:rPr>
                <w:rStyle w:val="Hyperlink"/>
                <w:rFonts w:hint="eastAsia"/>
                <w:noProof/>
                <w:rtl/>
              </w:rPr>
              <w:t>امرئ</w:t>
            </w:r>
            <w:r w:rsidR="003E13B9" w:rsidRPr="001A60FD">
              <w:rPr>
                <w:rStyle w:val="Hyperlink"/>
                <w:noProof/>
                <w:rtl/>
              </w:rPr>
              <w:t xml:space="preserve"> </w:t>
            </w:r>
            <w:r w:rsidR="003E13B9" w:rsidRPr="001A60FD">
              <w:rPr>
                <w:rStyle w:val="Hyperlink"/>
                <w:rFonts w:hint="eastAsia"/>
                <w:noProof/>
                <w:rtl/>
              </w:rPr>
              <w:t>بما</w:t>
            </w:r>
            <w:r w:rsidR="003E13B9" w:rsidRPr="001A60FD">
              <w:rPr>
                <w:rStyle w:val="Hyperlink"/>
                <w:noProof/>
                <w:rtl/>
              </w:rPr>
              <w:t xml:space="preserve"> </w:t>
            </w:r>
            <w:r w:rsidR="003E13B9" w:rsidRPr="001A60FD">
              <w:rPr>
                <w:rStyle w:val="Hyperlink"/>
                <w:rFonts w:hint="eastAsia"/>
                <w:noProof/>
                <w:rtl/>
              </w:rPr>
              <w:t>له</w:t>
            </w:r>
            <w:r w:rsidR="003E13B9" w:rsidRPr="001A60FD">
              <w:rPr>
                <w:rStyle w:val="Hyperlink"/>
                <w:noProof/>
                <w:rtl/>
              </w:rPr>
              <w:t xml:space="preserve"> </w:t>
            </w:r>
            <w:r w:rsidR="003E13B9" w:rsidRPr="001A60FD">
              <w:rPr>
                <w:rStyle w:val="Hyperlink"/>
                <w:rFonts w:hint="eastAsia"/>
                <w:noProof/>
                <w:rtl/>
              </w:rPr>
              <w:t>وعليه</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256693368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144</w:t>
            </w:r>
            <w:r w:rsidR="003E13B9">
              <w:rPr>
                <w:noProof/>
                <w:webHidden/>
                <w:rtl/>
              </w:rPr>
              <w:fldChar w:fldCharType="end"/>
            </w:r>
          </w:hyperlink>
        </w:p>
        <w:p w14:paraId="754A4B09" w14:textId="124FC150" w:rsidR="003E13B9" w:rsidRDefault="001E13D6" w:rsidP="004526DA">
          <w:pPr>
            <w:pStyle w:val="TOC1"/>
            <w:rPr>
              <w:rFonts w:asciiTheme="minorHAnsi" w:eastAsiaTheme="minorEastAsia" w:hAnsiTheme="minorHAnsi" w:cstheme="minorBidi"/>
              <w:bCs w:val="0"/>
              <w:noProof/>
              <w:color w:val="auto"/>
              <w:sz w:val="22"/>
              <w:szCs w:val="22"/>
              <w:rtl/>
            </w:rPr>
          </w:pPr>
          <w:hyperlink w:anchor="_Toc256693369"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4526DA">
            <w:rPr>
              <w:rStyle w:val="Hyperlink"/>
              <w:rFonts w:hint="cs"/>
              <w:noProof/>
              <w:rtl/>
            </w:rPr>
            <w:t xml:space="preserve"> </w:t>
          </w:r>
          <w:hyperlink w:anchor="_Toc256693370" w:history="1">
            <w:r w:rsidR="003E13B9" w:rsidRPr="001A60FD">
              <w:rPr>
                <w:rStyle w:val="Hyperlink"/>
                <w:noProof/>
                <w:rtl/>
                <w:lang w:bidi="fa-IR"/>
              </w:rPr>
              <w:t xml:space="preserve">( </w:t>
            </w:r>
            <w:r w:rsidR="003E13B9" w:rsidRPr="001A60FD">
              <w:rPr>
                <w:rStyle w:val="Hyperlink"/>
                <w:rFonts w:hint="eastAsia"/>
                <w:noProof/>
                <w:rtl/>
                <w:lang w:bidi="fa-IR"/>
              </w:rPr>
              <w:t>التفويض</w:t>
            </w:r>
            <w:r w:rsidR="003E13B9" w:rsidRPr="001A60FD">
              <w:rPr>
                <w:rStyle w:val="Hyperlink"/>
                <w:noProof/>
                <w:rtl/>
                <w:lang w:bidi="fa-IR"/>
              </w:rPr>
              <w:t xml:space="preserve"> </w:t>
            </w:r>
            <w:r w:rsidR="003E13B9" w:rsidRPr="001A60FD">
              <w:rPr>
                <w:rStyle w:val="Hyperlink"/>
                <w:rFonts w:hint="eastAsia"/>
                <w:noProof/>
                <w:rtl/>
                <w:lang w:bidi="fa-IR"/>
              </w:rPr>
              <w:t>إلى</w:t>
            </w:r>
            <w:r w:rsidR="003E13B9" w:rsidRPr="001A60FD">
              <w:rPr>
                <w:rStyle w:val="Hyperlink"/>
                <w:noProof/>
                <w:rtl/>
                <w:lang w:bidi="fa-IR"/>
              </w:rPr>
              <w:t xml:space="preserve"> </w:t>
            </w:r>
            <w:r w:rsidR="003E13B9" w:rsidRPr="001A60FD">
              <w:rPr>
                <w:rStyle w:val="Hyperlink"/>
                <w:rFonts w:hint="eastAsia"/>
                <w:noProof/>
                <w:rtl/>
                <w:lang w:bidi="fa-IR"/>
              </w:rPr>
              <w:t>رسول</w:t>
            </w:r>
            <w:r w:rsidR="003E13B9" w:rsidRPr="001A60FD">
              <w:rPr>
                <w:rStyle w:val="Hyperlink"/>
                <w:noProof/>
                <w:rtl/>
                <w:lang w:bidi="fa-IR"/>
              </w:rPr>
              <w:t xml:space="preserve"> </w:t>
            </w:r>
            <w:r w:rsidR="003E13B9" w:rsidRPr="001A60FD">
              <w:rPr>
                <w:rStyle w:val="Hyperlink"/>
                <w:rFonts w:hint="eastAsia"/>
                <w:noProof/>
                <w:rtl/>
                <w:lang w:bidi="fa-IR"/>
              </w:rPr>
              <w:t>الله</w:t>
            </w:r>
            <w:r w:rsidR="003E13B9" w:rsidRPr="001A60FD">
              <w:rPr>
                <w:rStyle w:val="Hyperlink"/>
                <w:noProof/>
                <w:rtl/>
                <w:lang w:bidi="fa-IR"/>
              </w:rPr>
              <w:t xml:space="preserve"> </w:t>
            </w:r>
            <w:r w:rsidR="003E13B9" w:rsidRPr="001A60FD">
              <w:rPr>
                <w:rStyle w:val="Hyperlink"/>
                <w:rFonts w:cs="Rafed Alaem" w:hint="eastAsia"/>
                <w:noProof/>
                <w:rtl/>
              </w:rPr>
              <w:t>صلى‌الله‌عليه‌وآله‌وسلم</w:t>
            </w:r>
            <w:r w:rsidR="003E13B9" w:rsidRPr="001A60FD">
              <w:rPr>
                <w:rStyle w:val="Hyperlink"/>
                <w:rFonts w:cs="Rafed Alaem"/>
                <w:noProof/>
                <w:rtl/>
              </w:rPr>
              <w:t xml:space="preserve"> </w:t>
            </w:r>
            <w:r w:rsidR="003E13B9" w:rsidRPr="001A60FD">
              <w:rPr>
                <w:rStyle w:val="Hyperlink"/>
                <w:rFonts w:hint="eastAsia"/>
                <w:noProof/>
                <w:rtl/>
                <w:lang w:bidi="fa-IR"/>
              </w:rPr>
              <w:t>وإلى</w:t>
            </w:r>
            <w:r w:rsidR="003E13B9" w:rsidRPr="001A60FD">
              <w:rPr>
                <w:rStyle w:val="Hyperlink"/>
                <w:noProof/>
                <w:rtl/>
                <w:lang w:bidi="fa-IR"/>
              </w:rPr>
              <w:t xml:space="preserve"> </w:t>
            </w:r>
            <w:r w:rsidR="003E13B9" w:rsidRPr="001A60FD">
              <w:rPr>
                <w:rStyle w:val="Hyperlink"/>
                <w:rFonts w:hint="eastAsia"/>
                <w:noProof/>
                <w:rtl/>
                <w:lang w:bidi="fa-IR"/>
              </w:rPr>
              <w:t>الأئمّة</w:t>
            </w:r>
            <w:r w:rsidR="003E13B9" w:rsidRPr="001A60FD">
              <w:rPr>
                <w:rStyle w:val="Hyperlink"/>
                <w:noProof/>
                <w:rtl/>
                <w:lang w:bidi="fa-IR"/>
              </w:rPr>
              <w:t xml:space="preserve"> </w:t>
            </w:r>
            <w:r w:rsidR="003E13B9" w:rsidRPr="001A60FD">
              <w:rPr>
                <w:rStyle w:val="Hyperlink"/>
                <w:rFonts w:cs="Rafed Alaem" w:hint="eastAsia"/>
                <w:noProof/>
                <w:rtl/>
              </w:rPr>
              <w:t>عليهم‌السلام</w:t>
            </w:r>
            <w:r w:rsidR="003E13B9" w:rsidRPr="001A60FD">
              <w:rPr>
                <w:rStyle w:val="Hyperlink"/>
                <w:noProof/>
                <w:rtl/>
                <w:lang w:bidi="fa-IR"/>
              </w:rPr>
              <w:t xml:space="preserve"> )</w:t>
            </w:r>
          </w:hyperlink>
          <w:r w:rsidR="004526DA">
            <w:rPr>
              <w:rStyle w:val="Hyperlink"/>
              <w:rFonts w:hint="cs"/>
              <w:noProof/>
              <w:rtl/>
            </w:rPr>
            <w:t xml:space="preserve"> </w:t>
          </w:r>
          <w:hyperlink w:anchor="_Toc256693371" w:history="1">
            <w:r w:rsidR="003E13B9" w:rsidRPr="001A60FD">
              <w:rPr>
                <w:rStyle w:val="Hyperlink"/>
                <w:noProof/>
                <w:rtl/>
                <w:lang w:bidi="fa-IR"/>
              </w:rPr>
              <w:t xml:space="preserve">( </w:t>
            </w:r>
            <w:r w:rsidR="003E13B9" w:rsidRPr="001A60FD">
              <w:rPr>
                <w:rStyle w:val="Hyperlink"/>
                <w:rFonts w:hint="eastAsia"/>
                <w:noProof/>
                <w:rtl/>
                <w:lang w:bidi="fa-IR"/>
              </w:rPr>
              <w:t>في</w:t>
            </w:r>
            <w:r w:rsidR="003E13B9" w:rsidRPr="001A60FD">
              <w:rPr>
                <w:rStyle w:val="Hyperlink"/>
                <w:noProof/>
                <w:rtl/>
                <w:lang w:bidi="fa-IR"/>
              </w:rPr>
              <w:t xml:space="preserve"> </w:t>
            </w:r>
            <w:r w:rsidR="003E13B9" w:rsidRPr="001A60FD">
              <w:rPr>
                <w:rStyle w:val="Hyperlink"/>
                <w:rFonts w:hint="eastAsia"/>
                <w:noProof/>
                <w:rtl/>
                <w:lang w:bidi="fa-IR"/>
              </w:rPr>
              <w:t>أمر</w:t>
            </w:r>
            <w:r w:rsidR="003E13B9" w:rsidRPr="001A60FD">
              <w:rPr>
                <w:rStyle w:val="Hyperlink"/>
                <w:noProof/>
                <w:rtl/>
                <w:lang w:bidi="fa-IR"/>
              </w:rPr>
              <w:t xml:space="preserve"> </w:t>
            </w:r>
            <w:r w:rsidR="003E13B9" w:rsidRPr="001A60FD">
              <w:rPr>
                <w:rStyle w:val="Hyperlink"/>
                <w:rFonts w:hint="eastAsia"/>
                <w:noProof/>
                <w:rtl/>
                <w:lang w:bidi="fa-IR"/>
              </w:rPr>
              <w:t>الدين</w:t>
            </w:r>
            <w:r w:rsidR="003E13B9" w:rsidRPr="001A60FD">
              <w:rPr>
                <w:rStyle w:val="Hyperlink"/>
                <w:noProof/>
                <w:rtl/>
                <w:lang w:bidi="fa-IR"/>
              </w:rPr>
              <w:t xml:space="preserve"> )</w:t>
            </w:r>
            <w:r w:rsidR="003E13B9">
              <w:rPr>
                <w:noProof/>
                <w:webHidden/>
                <w:rtl/>
              </w:rPr>
              <w:tab/>
            </w:r>
          </w:hyperlink>
          <w:r w:rsidR="004526DA">
            <w:rPr>
              <w:rStyle w:val="Hyperlink"/>
              <w:rFonts w:hint="cs"/>
              <w:noProof/>
              <w:rtl/>
            </w:rPr>
            <w:t xml:space="preserve"> </w:t>
          </w:r>
          <w:hyperlink w:anchor="_Toc256693372"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التفويض</w:t>
            </w:r>
            <w:r w:rsidR="003E13B9" w:rsidRPr="001A60FD">
              <w:rPr>
                <w:rStyle w:val="Hyperlink"/>
                <w:noProof/>
                <w:rtl/>
              </w:rPr>
              <w:t xml:space="preserve"> </w:t>
            </w:r>
            <w:r w:rsidR="003E13B9" w:rsidRPr="001A60FD">
              <w:rPr>
                <w:rStyle w:val="Hyperlink"/>
                <w:rFonts w:hint="eastAsia"/>
                <w:noProof/>
                <w:rtl/>
              </w:rPr>
              <w:t>إلى</w:t>
            </w:r>
            <w:r w:rsidR="003E13B9" w:rsidRPr="001A60FD">
              <w:rPr>
                <w:rStyle w:val="Hyperlink"/>
                <w:noProof/>
                <w:rtl/>
              </w:rPr>
              <w:t xml:space="preserve"> </w:t>
            </w:r>
            <w:r w:rsidR="003E13B9" w:rsidRPr="001A60FD">
              <w:rPr>
                <w:rStyle w:val="Hyperlink"/>
                <w:rFonts w:hint="eastAsia"/>
                <w:noProof/>
                <w:rtl/>
              </w:rPr>
              <w:t>رسول</w:t>
            </w:r>
            <w:r w:rsidR="003E13B9" w:rsidRPr="001A60FD">
              <w:rPr>
                <w:rStyle w:val="Hyperlink"/>
                <w:noProof/>
                <w:rtl/>
              </w:rPr>
              <w:t xml:space="preserve"> </w:t>
            </w:r>
            <w:r w:rsidR="003E13B9" w:rsidRPr="001A60FD">
              <w:rPr>
                <w:rStyle w:val="Hyperlink"/>
                <w:rFonts w:hint="eastAsia"/>
                <w:noProof/>
                <w:rtl/>
              </w:rPr>
              <w:t>الله</w:t>
            </w:r>
            <w:r w:rsidR="003E13B9" w:rsidRPr="001A60FD">
              <w:rPr>
                <w:rStyle w:val="Hyperlink"/>
                <w:noProof/>
                <w:rtl/>
              </w:rPr>
              <w:t xml:space="preserve"> </w:t>
            </w:r>
            <w:r w:rsidR="003E13B9" w:rsidRPr="001A60FD">
              <w:rPr>
                <w:rStyle w:val="Hyperlink"/>
                <w:rFonts w:hint="eastAsia"/>
                <w:noProof/>
                <w:rtl/>
              </w:rPr>
              <w:t>وإلى</w:t>
            </w:r>
            <w:r w:rsidR="003E13B9" w:rsidRPr="001A60FD">
              <w:rPr>
                <w:rStyle w:val="Hyperlink"/>
                <w:noProof/>
                <w:rtl/>
              </w:rPr>
              <w:t xml:space="preserve"> </w:t>
            </w:r>
            <w:r w:rsidR="003E13B9" w:rsidRPr="001A60FD">
              <w:rPr>
                <w:rStyle w:val="Hyperlink"/>
                <w:rFonts w:hint="eastAsia"/>
                <w:noProof/>
                <w:rtl/>
              </w:rPr>
              <w:t>الأئمّة</w:t>
            </w:r>
            <w:r w:rsidR="003E13B9" w:rsidRPr="001A60FD">
              <w:rPr>
                <w:rStyle w:val="Hyperlink"/>
                <w:noProof/>
                <w:rtl/>
              </w:rPr>
              <w:t xml:space="preserve"> </w:t>
            </w:r>
            <w:r w:rsidR="003E13B9" w:rsidRPr="001A60FD">
              <w:rPr>
                <w:rStyle w:val="Hyperlink"/>
                <w:rFonts w:cs="Rafed Alaem" w:hint="eastAsia"/>
                <w:noProof/>
                <w:rtl/>
              </w:rPr>
              <w:t>عليهم‌السلام</w:t>
            </w:r>
            <w:r w:rsidR="003E13B9" w:rsidRPr="001A60FD">
              <w:rPr>
                <w:rStyle w:val="Hyperlink"/>
                <w:noProof/>
                <w:rtl/>
              </w:rPr>
              <w:t xml:space="preserve"> </w:t>
            </w:r>
            <w:r w:rsidR="003E13B9" w:rsidRPr="001A60FD">
              <w:rPr>
                <w:rStyle w:val="Hyperlink"/>
                <w:rFonts w:hint="eastAsia"/>
                <w:noProof/>
                <w:rtl/>
              </w:rPr>
              <w:t>في</w:t>
            </w:r>
            <w:r w:rsidR="003E13B9" w:rsidRPr="001A60FD">
              <w:rPr>
                <w:rStyle w:val="Hyperlink"/>
                <w:noProof/>
                <w:rtl/>
              </w:rPr>
              <w:t xml:space="preserve"> </w:t>
            </w:r>
            <w:r w:rsidR="003E13B9" w:rsidRPr="001A60FD">
              <w:rPr>
                <w:rStyle w:val="Hyperlink"/>
                <w:rFonts w:hint="eastAsia"/>
                <w:noProof/>
                <w:rtl/>
              </w:rPr>
              <w:t>أمر</w:t>
            </w:r>
            <w:r w:rsidR="003E13B9" w:rsidRPr="001A60FD">
              <w:rPr>
                <w:rStyle w:val="Hyperlink"/>
                <w:noProof/>
                <w:rtl/>
              </w:rPr>
              <w:t xml:space="preserve"> </w:t>
            </w:r>
            <w:r w:rsidR="003E13B9" w:rsidRPr="001A60FD">
              <w:rPr>
                <w:rStyle w:val="Hyperlink"/>
                <w:rFonts w:hint="eastAsia"/>
                <w:noProof/>
                <w:rtl/>
              </w:rPr>
              <w:t>الدين</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256693372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146</w:t>
            </w:r>
            <w:r w:rsidR="003E13B9">
              <w:rPr>
                <w:noProof/>
                <w:webHidden/>
                <w:rtl/>
              </w:rPr>
              <w:fldChar w:fldCharType="end"/>
            </w:r>
          </w:hyperlink>
        </w:p>
        <w:p w14:paraId="234595F3" w14:textId="77777777" w:rsidR="008C1492" w:rsidRDefault="008C1492" w:rsidP="008C1492">
          <w:pPr>
            <w:pStyle w:val="libNormal"/>
            <w:rPr>
              <w:rtl/>
            </w:rPr>
          </w:pPr>
          <w:r>
            <w:rPr>
              <w:rtl/>
            </w:rPr>
            <w:br w:type="page"/>
          </w:r>
        </w:p>
        <w:p w14:paraId="0D552480" w14:textId="08A66727" w:rsidR="003E13B9" w:rsidRDefault="001E13D6" w:rsidP="004526DA">
          <w:pPr>
            <w:pStyle w:val="TOC1"/>
            <w:rPr>
              <w:rFonts w:asciiTheme="minorHAnsi" w:eastAsiaTheme="minorEastAsia" w:hAnsiTheme="minorHAnsi" w:cstheme="minorBidi"/>
              <w:bCs w:val="0"/>
              <w:noProof/>
              <w:color w:val="auto"/>
              <w:sz w:val="22"/>
              <w:szCs w:val="22"/>
              <w:rtl/>
            </w:rPr>
          </w:pPr>
          <w:hyperlink w:anchor="_Toc256693373"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4526DA">
            <w:rPr>
              <w:rStyle w:val="Hyperlink"/>
              <w:rFonts w:hint="cs"/>
              <w:noProof/>
              <w:rtl/>
            </w:rPr>
            <w:t xml:space="preserve"> </w:t>
          </w:r>
          <w:hyperlink w:anchor="_Toc256693374" w:history="1">
            <w:r w:rsidR="003E13B9" w:rsidRPr="001A60FD">
              <w:rPr>
                <w:rStyle w:val="Hyperlink"/>
                <w:noProof/>
                <w:rtl/>
                <w:lang w:bidi="fa-IR"/>
              </w:rPr>
              <w:t xml:space="preserve">( </w:t>
            </w:r>
            <w:r w:rsidR="003E13B9" w:rsidRPr="001A60FD">
              <w:rPr>
                <w:rStyle w:val="Hyperlink"/>
                <w:rFonts w:hint="eastAsia"/>
                <w:noProof/>
                <w:rtl/>
                <w:lang w:bidi="fa-IR"/>
              </w:rPr>
              <w:t>في</w:t>
            </w:r>
            <w:r w:rsidR="003E13B9" w:rsidRPr="001A60FD">
              <w:rPr>
                <w:rStyle w:val="Hyperlink"/>
                <w:noProof/>
                <w:rtl/>
                <w:lang w:bidi="fa-IR"/>
              </w:rPr>
              <w:t xml:space="preserve"> </w:t>
            </w:r>
            <w:r w:rsidR="003E13B9" w:rsidRPr="001A60FD">
              <w:rPr>
                <w:rStyle w:val="Hyperlink"/>
                <w:rFonts w:hint="eastAsia"/>
                <w:noProof/>
                <w:rtl/>
                <w:lang w:bidi="fa-IR"/>
              </w:rPr>
              <w:t>أن</w:t>
            </w:r>
            <w:r w:rsidR="003E13B9" w:rsidRPr="001A60FD">
              <w:rPr>
                <w:rStyle w:val="Hyperlink"/>
                <w:noProof/>
                <w:rtl/>
                <w:lang w:bidi="fa-IR"/>
              </w:rPr>
              <w:t xml:space="preserve"> </w:t>
            </w:r>
            <w:r w:rsidR="003E13B9" w:rsidRPr="001A60FD">
              <w:rPr>
                <w:rStyle w:val="Hyperlink"/>
                <w:rFonts w:hint="eastAsia"/>
                <w:noProof/>
                <w:rtl/>
                <w:lang w:bidi="fa-IR"/>
              </w:rPr>
              <w:t>الأئمّة</w:t>
            </w:r>
            <w:r w:rsidR="003E13B9" w:rsidRPr="001A60FD">
              <w:rPr>
                <w:rStyle w:val="Hyperlink"/>
                <w:noProof/>
                <w:rtl/>
                <w:lang w:bidi="fa-IR"/>
              </w:rPr>
              <w:t xml:space="preserve"> </w:t>
            </w:r>
            <w:r w:rsidR="003E13B9" w:rsidRPr="001A60FD">
              <w:rPr>
                <w:rStyle w:val="Hyperlink"/>
                <w:rFonts w:hint="eastAsia"/>
                <w:noProof/>
                <w:rtl/>
                <w:lang w:bidi="fa-IR"/>
              </w:rPr>
              <w:t>بمن</w:t>
            </w:r>
            <w:r w:rsidR="003E13B9" w:rsidRPr="001A60FD">
              <w:rPr>
                <w:rStyle w:val="Hyperlink"/>
                <w:noProof/>
                <w:rtl/>
                <w:lang w:bidi="fa-IR"/>
              </w:rPr>
              <w:t xml:space="preserve"> </w:t>
            </w:r>
            <w:r w:rsidR="003E13B9" w:rsidRPr="001A60FD">
              <w:rPr>
                <w:rStyle w:val="Hyperlink"/>
                <w:rFonts w:hint="eastAsia"/>
                <w:noProof/>
                <w:rtl/>
                <w:lang w:bidi="fa-IR"/>
              </w:rPr>
              <w:t>يشبهون</w:t>
            </w:r>
            <w:r w:rsidR="003E13B9" w:rsidRPr="001A60FD">
              <w:rPr>
                <w:rStyle w:val="Hyperlink"/>
                <w:noProof/>
                <w:rtl/>
                <w:lang w:bidi="fa-IR"/>
              </w:rPr>
              <w:t xml:space="preserve"> </w:t>
            </w:r>
            <w:r w:rsidR="003E13B9" w:rsidRPr="001A60FD">
              <w:rPr>
                <w:rStyle w:val="Hyperlink"/>
                <w:rFonts w:hint="eastAsia"/>
                <w:noProof/>
                <w:rtl/>
                <w:lang w:bidi="fa-IR"/>
              </w:rPr>
              <w:t>ممن</w:t>
            </w:r>
            <w:r w:rsidR="003E13B9" w:rsidRPr="001A60FD">
              <w:rPr>
                <w:rStyle w:val="Hyperlink"/>
                <w:noProof/>
                <w:rtl/>
                <w:lang w:bidi="fa-IR"/>
              </w:rPr>
              <w:t xml:space="preserve"> </w:t>
            </w:r>
            <w:r w:rsidR="003E13B9" w:rsidRPr="001A60FD">
              <w:rPr>
                <w:rStyle w:val="Hyperlink"/>
                <w:rFonts w:hint="eastAsia"/>
                <w:noProof/>
                <w:rtl/>
                <w:lang w:bidi="fa-IR"/>
              </w:rPr>
              <w:t>مضى</w:t>
            </w:r>
            <w:r w:rsidR="003E13B9" w:rsidRPr="001A60FD">
              <w:rPr>
                <w:rStyle w:val="Hyperlink"/>
                <w:noProof/>
                <w:rtl/>
                <w:lang w:bidi="fa-IR"/>
              </w:rPr>
              <w:t xml:space="preserve"> </w:t>
            </w:r>
            <w:r w:rsidR="003E13B9" w:rsidRPr="001A60FD">
              <w:rPr>
                <w:rStyle w:val="Hyperlink"/>
                <w:rFonts w:hint="eastAsia"/>
                <w:noProof/>
                <w:rtl/>
                <w:lang w:bidi="fa-IR"/>
              </w:rPr>
              <w:t>وكراهية</w:t>
            </w:r>
            <w:r w:rsidR="003E13B9" w:rsidRPr="001A60FD">
              <w:rPr>
                <w:rStyle w:val="Hyperlink"/>
                <w:noProof/>
                <w:rtl/>
                <w:lang w:bidi="fa-IR"/>
              </w:rPr>
              <w:t xml:space="preserve"> </w:t>
            </w:r>
            <w:r w:rsidR="003E13B9" w:rsidRPr="001A60FD">
              <w:rPr>
                <w:rStyle w:val="Hyperlink"/>
                <w:rFonts w:hint="eastAsia"/>
                <w:noProof/>
                <w:rtl/>
                <w:lang w:bidi="fa-IR"/>
              </w:rPr>
              <w:t>القول</w:t>
            </w:r>
            <w:r w:rsidR="003E13B9" w:rsidRPr="001A60FD">
              <w:rPr>
                <w:rStyle w:val="Hyperlink"/>
                <w:noProof/>
                <w:rtl/>
                <w:lang w:bidi="fa-IR"/>
              </w:rPr>
              <w:t xml:space="preserve"> )</w:t>
            </w:r>
          </w:hyperlink>
          <w:r w:rsidR="004526DA">
            <w:rPr>
              <w:rStyle w:val="Hyperlink"/>
              <w:rFonts w:hint="cs"/>
              <w:noProof/>
              <w:rtl/>
            </w:rPr>
            <w:t xml:space="preserve"> </w:t>
          </w:r>
          <w:hyperlink w:anchor="_Toc256693375" w:history="1">
            <w:r w:rsidR="003E13B9" w:rsidRPr="001A60FD">
              <w:rPr>
                <w:rStyle w:val="Hyperlink"/>
                <w:noProof/>
                <w:rtl/>
                <w:lang w:bidi="fa-IR"/>
              </w:rPr>
              <w:t xml:space="preserve">( </w:t>
            </w:r>
            <w:r w:rsidR="003E13B9" w:rsidRPr="001A60FD">
              <w:rPr>
                <w:rStyle w:val="Hyperlink"/>
                <w:rFonts w:hint="eastAsia"/>
                <w:noProof/>
                <w:rtl/>
                <w:lang w:bidi="fa-IR"/>
              </w:rPr>
              <w:t>فيهم</w:t>
            </w:r>
            <w:r w:rsidR="003E13B9" w:rsidRPr="001A60FD">
              <w:rPr>
                <w:rStyle w:val="Hyperlink"/>
                <w:noProof/>
                <w:rtl/>
                <w:lang w:bidi="fa-IR"/>
              </w:rPr>
              <w:t xml:space="preserve"> </w:t>
            </w:r>
            <w:r w:rsidR="003E13B9" w:rsidRPr="001A60FD">
              <w:rPr>
                <w:rStyle w:val="Hyperlink"/>
                <w:rFonts w:hint="eastAsia"/>
                <w:noProof/>
                <w:rtl/>
                <w:lang w:bidi="fa-IR"/>
              </w:rPr>
              <w:t>بالنبوة</w:t>
            </w:r>
            <w:r w:rsidR="003E13B9" w:rsidRPr="001A60FD">
              <w:rPr>
                <w:rStyle w:val="Hyperlink"/>
                <w:noProof/>
                <w:rtl/>
                <w:lang w:bidi="fa-IR"/>
              </w:rPr>
              <w:t xml:space="preserve"> )</w:t>
            </w:r>
            <w:r w:rsidR="003E13B9">
              <w:rPr>
                <w:noProof/>
                <w:webHidden/>
                <w:rtl/>
              </w:rPr>
              <w:tab/>
            </w:r>
          </w:hyperlink>
          <w:r w:rsidR="004526DA">
            <w:rPr>
              <w:rStyle w:val="Hyperlink"/>
              <w:rFonts w:hint="cs"/>
              <w:noProof/>
              <w:rtl/>
            </w:rPr>
            <w:t xml:space="preserve"> </w:t>
          </w:r>
          <w:hyperlink w:anchor="_Toc256693376"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في</w:t>
            </w:r>
            <w:r w:rsidR="003E13B9" w:rsidRPr="001A60FD">
              <w:rPr>
                <w:rStyle w:val="Hyperlink"/>
                <w:noProof/>
                <w:rtl/>
              </w:rPr>
              <w:t xml:space="preserve"> </w:t>
            </w:r>
            <w:r w:rsidR="003E13B9" w:rsidRPr="001A60FD">
              <w:rPr>
                <w:rStyle w:val="Hyperlink"/>
                <w:rFonts w:hint="eastAsia"/>
                <w:noProof/>
                <w:rtl/>
              </w:rPr>
              <w:t>أن</w:t>
            </w:r>
            <w:r w:rsidR="003E13B9" w:rsidRPr="001A60FD">
              <w:rPr>
                <w:rStyle w:val="Hyperlink"/>
                <w:noProof/>
                <w:rtl/>
              </w:rPr>
              <w:t xml:space="preserve"> </w:t>
            </w:r>
            <w:r w:rsidR="003E13B9" w:rsidRPr="001A60FD">
              <w:rPr>
                <w:rStyle w:val="Hyperlink"/>
                <w:rFonts w:hint="eastAsia"/>
                <w:noProof/>
                <w:rtl/>
              </w:rPr>
              <w:t>الأئمة</w:t>
            </w:r>
            <w:r w:rsidR="003E13B9" w:rsidRPr="001A60FD">
              <w:rPr>
                <w:rStyle w:val="Hyperlink"/>
                <w:noProof/>
                <w:rtl/>
              </w:rPr>
              <w:t xml:space="preserve"> </w:t>
            </w:r>
            <w:r w:rsidR="003E13B9" w:rsidRPr="001A60FD">
              <w:rPr>
                <w:rStyle w:val="Hyperlink"/>
                <w:rFonts w:cs="Rafed Alaem" w:hint="eastAsia"/>
                <w:noProof/>
                <w:rtl/>
              </w:rPr>
              <w:t>عليهم‌السلام</w:t>
            </w:r>
            <w:r w:rsidR="003E13B9" w:rsidRPr="001A60FD">
              <w:rPr>
                <w:rStyle w:val="Hyperlink"/>
                <w:noProof/>
                <w:rtl/>
              </w:rPr>
              <w:t xml:space="preserve"> </w:t>
            </w:r>
            <w:r w:rsidR="003E13B9" w:rsidRPr="001A60FD">
              <w:rPr>
                <w:rStyle w:val="Hyperlink"/>
                <w:rFonts w:hint="eastAsia"/>
                <w:noProof/>
                <w:rtl/>
              </w:rPr>
              <w:t>بمن</w:t>
            </w:r>
            <w:r w:rsidR="003E13B9" w:rsidRPr="001A60FD">
              <w:rPr>
                <w:rStyle w:val="Hyperlink"/>
                <w:noProof/>
                <w:rtl/>
              </w:rPr>
              <w:t xml:space="preserve"> </w:t>
            </w:r>
            <w:r w:rsidR="003E13B9" w:rsidRPr="001A60FD">
              <w:rPr>
                <w:rStyle w:val="Hyperlink"/>
                <w:rFonts w:hint="eastAsia"/>
                <w:noProof/>
                <w:rtl/>
              </w:rPr>
              <w:t>يشبهون</w:t>
            </w:r>
            <w:r w:rsidR="003E13B9" w:rsidRPr="001A60FD">
              <w:rPr>
                <w:rStyle w:val="Hyperlink"/>
                <w:noProof/>
                <w:rtl/>
              </w:rPr>
              <w:t xml:space="preserve"> </w:t>
            </w:r>
            <w:r w:rsidR="003E13B9" w:rsidRPr="001A60FD">
              <w:rPr>
                <w:rStyle w:val="Hyperlink"/>
                <w:rFonts w:hint="eastAsia"/>
                <w:noProof/>
                <w:rtl/>
              </w:rPr>
              <w:t>ممن</w:t>
            </w:r>
            <w:r w:rsidR="003E13B9" w:rsidRPr="001A60FD">
              <w:rPr>
                <w:rStyle w:val="Hyperlink"/>
                <w:noProof/>
                <w:rtl/>
              </w:rPr>
              <w:t xml:space="preserve"> </w:t>
            </w:r>
            <w:r w:rsidR="003E13B9" w:rsidRPr="001A60FD">
              <w:rPr>
                <w:rStyle w:val="Hyperlink"/>
                <w:rFonts w:hint="eastAsia"/>
                <w:noProof/>
                <w:rtl/>
              </w:rPr>
              <w:t>مضى</w:t>
            </w:r>
            <w:r w:rsidR="003E13B9" w:rsidRPr="001A60FD">
              <w:rPr>
                <w:rStyle w:val="Hyperlink"/>
                <w:noProof/>
                <w:rtl/>
              </w:rPr>
              <w:t xml:space="preserve"> </w:t>
            </w:r>
            <w:r w:rsidR="003E13B9" w:rsidRPr="001A60FD">
              <w:rPr>
                <w:rStyle w:val="Hyperlink"/>
                <w:rFonts w:hint="eastAsia"/>
                <w:noProof/>
                <w:rtl/>
              </w:rPr>
              <w:t>وكراهية</w:t>
            </w:r>
            <w:r w:rsidR="003E13B9" w:rsidRPr="001A60FD">
              <w:rPr>
                <w:rStyle w:val="Hyperlink"/>
                <w:noProof/>
                <w:rtl/>
              </w:rPr>
              <w:t xml:space="preserve"> </w:t>
            </w:r>
            <w:r w:rsidR="003E13B9" w:rsidRPr="001A60FD">
              <w:rPr>
                <w:rStyle w:val="Hyperlink"/>
                <w:rFonts w:hint="eastAsia"/>
                <w:noProof/>
                <w:rtl/>
              </w:rPr>
              <w:t>القول</w:t>
            </w:r>
          </w:hyperlink>
          <w:r w:rsidR="004526DA">
            <w:rPr>
              <w:rStyle w:val="Hyperlink"/>
              <w:rFonts w:hint="cs"/>
              <w:noProof/>
              <w:rtl/>
            </w:rPr>
            <w:t xml:space="preserve"> </w:t>
          </w:r>
          <w:hyperlink w:anchor="_Toc256693377" w:history="1">
            <w:r w:rsidR="003E13B9" w:rsidRPr="001A60FD">
              <w:rPr>
                <w:rStyle w:val="Hyperlink"/>
                <w:rFonts w:hint="eastAsia"/>
                <w:noProof/>
                <w:rtl/>
              </w:rPr>
              <w:t>فيهم</w:t>
            </w:r>
            <w:r w:rsidR="003E13B9" w:rsidRPr="001A60FD">
              <w:rPr>
                <w:rStyle w:val="Hyperlink"/>
                <w:noProof/>
                <w:rtl/>
              </w:rPr>
              <w:t xml:space="preserve"> </w:t>
            </w:r>
            <w:r w:rsidR="003E13B9" w:rsidRPr="001A60FD">
              <w:rPr>
                <w:rStyle w:val="Hyperlink"/>
                <w:rFonts w:hint="eastAsia"/>
                <w:noProof/>
                <w:rtl/>
              </w:rPr>
              <w:t>بالنبوة</w:t>
            </w:r>
            <w:r w:rsidR="003E13B9" w:rsidRPr="001A60FD">
              <w:rPr>
                <w:rStyle w:val="Hyperlink"/>
                <w:noProof/>
                <w:rtl/>
              </w:rPr>
              <w:t>.</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256693377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161</w:t>
            </w:r>
            <w:r w:rsidR="003E13B9">
              <w:rPr>
                <w:noProof/>
                <w:webHidden/>
                <w:rtl/>
              </w:rPr>
              <w:fldChar w:fldCharType="end"/>
            </w:r>
          </w:hyperlink>
        </w:p>
        <w:p w14:paraId="50D7AC57" w14:textId="39ED908F" w:rsidR="003E13B9" w:rsidRDefault="001E13D6" w:rsidP="004526DA">
          <w:pPr>
            <w:pStyle w:val="TOC1"/>
            <w:rPr>
              <w:rFonts w:asciiTheme="minorHAnsi" w:eastAsiaTheme="minorEastAsia" w:hAnsiTheme="minorHAnsi" w:cstheme="minorBidi"/>
              <w:bCs w:val="0"/>
              <w:noProof/>
              <w:color w:val="auto"/>
              <w:sz w:val="22"/>
              <w:szCs w:val="22"/>
              <w:rtl/>
            </w:rPr>
          </w:pPr>
          <w:hyperlink w:anchor="_Toc256693378" w:history="1">
            <w:r w:rsidR="003E13B9" w:rsidRPr="001A60FD">
              <w:rPr>
                <w:rStyle w:val="Hyperlink"/>
                <w:rFonts w:hint="eastAsia"/>
                <w:noProof/>
                <w:rtl/>
                <w:lang w:bidi="fa-IR"/>
              </w:rPr>
              <w:t>باب</w:t>
            </w:r>
          </w:hyperlink>
          <w:r w:rsidR="004526DA">
            <w:rPr>
              <w:rStyle w:val="Hyperlink"/>
              <w:rFonts w:hint="cs"/>
              <w:noProof/>
              <w:rtl/>
            </w:rPr>
            <w:t xml:space="preserve"> </w:t>
          </w:r>
          <w:hyperlink w:anchor="_Toc256693379" w:history="1">
            <w:r w:rsidR="003E13B9" w:rsidRPr="001A60FD">
              <w:rPr>
                <w:rStyle w:val="Hyperlink"/>
                <w:noProof/>
                <w:rtl/>
                <w:lang w:bidi="fa-IR"/>
              </w:rPr>
              <w:t xml:space="preserve">( </w:t>
            </w:r>
            <w:r w:rsidR="003E13B9" w:rsidRPr="001A60FD">
              <w:rPr>
                <w:rStyle w:val="Hyperlink"/>
                <w:rFonts w:hint="eastAsia"/>
                <w:noProof/>
                <w:rtl/>
                <w:lang w:bidi="fa-IR"/>
              </w:rPr>
              <w:t>أن</w:t>
            </w:r>
            <w:r w:rsidR="003E13B9" w:rsidRPr="001A60FD">
              <w:rPr>
                <w:rStyle w:val="Hyperlink"/>
                <w:noProof/>
                <w:rtl/>
                <w:lang w:bidi="fa-IR"/>
              </w:rPr>
              <w:t xml:space="preserve"> </w:t>
            </w:r>
            <w:r w:rsidR="003E13B9" w:rsidRPr="001A60FD">
              <w:rPr>
                <w:rStyle w:val="Hyperlink"/>
                <w:rFonts w:hint="eastAsia"/>
                <w:noProof/>
                <w:rtl/>
                <w:lang w:bidi="fa-IR"/>
              </w:rPr>
              <w:t>الأئمة</w:t>
            </w:r>
            <w:r w:rsidR="003E13B9" w:rsidRPr="001A60FD">
              <w:rPr>
                <w:rStyle w:val="Hyperlink"/>
                <w:noProof/>
                <w:rtl/>
                <w:lang w:bidi="fa-IR"/>
              </w:rPr>
              <w:t xml:space="preserve"> </w:t>
            </w:r>
            <w:r w:rsidR="003E13B9" w:rsidRPr="001A60FD">
              <w:rPr>
                <w:rStyle w:val="Hyperlink"/>
                <w:rFonts w:cs="Rafed Alaem" w:hint="eastAsia"/>
                <w:noProof/>
                <w:rtl/>
              </w:rPr>
              <w:t>عليهم‌السلام</w:t>
            </w:r>
            <w:r w:rsidR="003E13B9" w:rsidRPr="001A60FD">
              <w:rPr>
                <w:rStyle w:val="Hyperlink"/>
                <w:noProof/>
                <w:rtl/>
                <w:lang w:bidi="fa-IR"/>
              </w:rPr>
              <w:t xml:space="preserve"> </w:t>
            </w:r>
            <w:r w:rsidR="003E13B9" w:rsidRPr="001A60FD">
              <w:rPr>
                <w:rStyle w:val="Hyperlink"/>
                <w:rFonts w:hint="eastAsia"/>
                <w:noProof/>
                <w:rtl/>
                <w:lang w:bidi="fa-IR"/>
              </w:rPr>
              <w:t>محدثون</w:t>
            </w:r>
            <w:r w:rsidR="003E13B9" w:rsidRPr="001A60FD">
              <w:rPr>
                <w:rStyle w:val="Hyperlink"/>
                <w:noProof/>
                <w:rtl/>
                <w:lang w:bidi="fa-IR"/>
              </w:rPr>
              <w:t xml:space="preserve"> </w:t>
            </w:r>
            <w:r w:rsidR="003E13B9" w:rsidRPr="001A60FD">
              <w:rPr>
                <w:rStyle w:val="Hyperlink"/>
                <w:rFonts w:hint="eastAsia"/>
                <w:noProof/>
                <w:rtl/>
                <w:lang w:bidi="fa-IR"/>
              </w:rPr>
              <w:t>مفهمون</w:t>
            </w:r>
            <w:r w:rsidR="003E13B9" w:rsidRPr="001A60FD">
              <w:rPr>
                <w:rStyle w:val="Hyperlink"/>
                <w:noProof/>
                <w:rtl/>
                <w:lang w:bidi="fa-IR"/>
              </w:rPr>
              <w:t xml:space="preserve"> )</w:t>
            </w:r>
          </w:hyperlink>
          <w:r w:rsidR="004526DA">
            <w:rPr>
              <w:rStyle w:val="Hyperlink"/>
              <w:rFonts w:hint="cs"/>
              <w:noProof/>
              <w:rtl/>
            </w:rPr>
            <w:t xml:space="preserve"> </w:t>
          </w:r>
          <w:hyperlink w:anchor="_Toc256693380"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أن</w:t>
            </w:r>
            <w:r w:rsidR="003E13B9" w:rsidRPr="001A60FD">
              <w:rPr>
                <w:rStyle w:val="Hyperlink"/>
                <w:noProof/>
                <w:rtl/>
              </w:rPr>
              <w:t xml:space="preserve"> </w:t>
            </w:r>
            <w:r w:rsidR="003E13B9" w:rsidRPr="001A60FD">
              <w:rPr>
                <w:rStyle w:val="Hyperlink"/>
                <w:rFonts w:hint="eastAsia"/>
                <w:noProof/>
                <w:rtl/>
              </w:rPr>
              <w:t>الأئمّة</w:t>
            </w:r>
            <w:r w:rsidR="003E13B9" w:rsidRPr="001A60FD">
              <w:rPr>
                <w:rStyle w:val="Hyperlink"/>
                <w:noProof/>
                <w:rtl/>
              </w:rPr>
              <w:t xml:space="preserve"> </w:t>
            </w:r>
            <w:r w:rsidR="003E13B9" w:rsidRPr="001A60FD">
              <w:rPr>
                <w:rStyle w:val="Hyperlink"/>
                <w:rFonts w:cs="Rafed Alaem" w:hint="eastAsia"/>
                <w:noProof/>
                <w:rtl/>
              </w:rPr>
              <w:t>عليهم‌السلام</w:t>
            </w:r>
            <w:r w:rsidR="003E13B9" w:rsidRPr="001A60FD">
              <w:rPr>
                <w:rStyle w:val="Hyperlink"/>
                <w:noProof/>
                <w:rtl/>
              </w:rPr>
              <w:t xml:space="preserve"> </w:t>
            </w:r>
            <w:r w:rsidR="003E13B9" w:rsidRPr="001A60FD">
              <w:rPr>
                <w:rStyle w:val="Hyperlink"/>
                <w:rFonts w:hint="eastAsia"/>
                <w:noProof/>
                <w:rtl/>
              </w:rPr>
              <w:t>محدثون</w:t>
            </w:r>
            <w:r w:rsidR="003E13B9" w:rsidRPr="001A60FD">
              <w:rPr>
                <w:rStyle w:val="Hyperlink"/>
                <w:noProof/>
                <w:rtl/>
              </w:rPr>
              <w:t xml:space="preserve"> </w:t>
            </w:r>
            <w:r w:rsidR="003E13B9" w:rsidRPr="001A60FD">
              <w:rPr>
                <w:rStyle w:val="Hyperlink"/>
                <w:rFonts w:hint="eastAsia"/>
                <w:noProof/>
                <w:rtl/>
              </w:rPr>
              <w:t>مفهمون</w:t>
            </w:r>
            <w:r w:rsidR="003E13B9" w:rsidRPr="001A60FD">
              <w:rPr>
                <w:rStyle w:val="Hyperlink"/>
                <w:noProof/>
                <w:rtl/>
              </w:rPr>
              <w:t>.</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256693380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166</w:t>
            </w:r>
            <w:r w:rsidR="003E13B9">
              <w:rPr>
                <w:noProof/>
                <w:webHidden/>
                <w:rtl/>
              </w:rPr>
              <w:fldChar w:fldCharType="end"/>
            </w:r>
          </w:hyperlink>
        </w:p>
        <w:p w14:paraId="3D6CDF5A" w14:textId="24D7D2BC" w:rsidR="003E13B9" w:rsidRDefault="001E13D6" w:rsidP="001C6F18">
          <w:pPr>
            <w:pStyle w:val="TOC1"/>
            <w:rPr>
              <w:rFonts w:asciiTheme="minorHAnsi" w:eastAsiaTheme="minorEastAsia" w:hAnsiTheme="minorHAnsi" w:cstheme="minorBidi"/>
              <w:bCs w:val="0"/>
              <w:noProof/>
              <w:color w:val="auto"/>
              <w:sz w:val="22"/>
              <w:szCs w:val="22"/>
              <w:rtl/>
            </w:rPr>
          </w:pPr>
          <w:hyperlink w:anchor="_Toc256693381" w:history="1">
            <w:r w:rsidR="003E13B9" w:rsidRPr="001A60FD">
              <w:rPr>
                <w:rStyle w:val="Hyperlink"/>
                <w:rFonts w:hint="eastAsia"/>
                <w:noProof/>
                <w:rtl/>
                <w:lang w:bidi="fa-IR"/>
              </w:rPr>
              <w:t>باب</w:t>
            </w:r>
          </w:hyperlink>
          <w:r w:rsidR="001C6F18">
            <w:rPr>
              <w:rStyle w:val="Hyperlink"/>
              <w:rFonts w:hint="cs"/>
              <w:noProof/>
              <w:rtl/>
            </w:rPr>
            <w:t xml:space="preserve"> </w:t>
          </w:r>
          <w:hyperlink w:anchor="_Toc256693382" w:history="1">
            <w:r w:rsidR="003E13B9" w:rsidRPr="001A60FD">
              <w:rPr>
                <w:rStyle w:val="Hyperlink"/>
                <w:noProof/>
                <w:rtl/>
                <w:lang w:bidi="fa-IR"/>
              </w:rPr>
              <w:t xml:space="preserve">( </w:t>
            </w:r>
            <w:r w:rsidR="003E13B9" w:rsidRPr="001A60FD">
              <w:rPr>
                <w:rStyle w:val="Hyperlink"/>
                <w:rFonts w:hint="eastAsia"/>
                <w:noProof/>
                <w:rtl/>
                <w:lang w:bidi="fa-IR"/>
              </w:rPr>
              <w:t>فيه</w:t>
            </w:r>
            <w:r w:rsidR="003E13B9" w:rsidRPr="001A60FD">
              <w:rPr>
                <w:rStyle w:val="Hyperlink"/>
                <w:noProof/>
                <w:rtl/>
                <w:lang w:bidi="fa-IR"/>
              </w:rPr>
              <w:t xml:space="preserve"> </w:t>
            </w:r>
            <w:r w:rsidR="003E13B9" w:rsidRPr="001A60FD">
              <w:rPr>
                <w:rStyle w:val="Hyperlink"/>
                <w:rFonts w:hint="eastAsia"/>
                <w:noProof/>
                <w:rtl/>
                <w:lang w:bidi="fa-IR"/>
              </w:rPr>
              <w:t>ذكر</w:t>
            </w:r>
            <w:r w:rsidR="003E13B9" w:rsidRPr="001A60FD">
              <w:rPr>
                <w:rStyle w:val="Hyperlink"/>
                <w:noProof/>
                <w:rtl/>
                <w:lang w:bidi="fa-IR"/>
              </w:rPr>
              <w:t xml:space="preserve"> </w:t>
            </w:r>
            <w:r w:rsidR="003E13B9" w:rsidRPr="001A60FD">
              <w:rPr>
                <w:rStyle w:val="Hyperlink"/>
                <w:rFonts w:hint="eastAsia"/>
                <w:noProof/>
                <w:rtl/>
                <w:lang w:bidi="fa-IR"/>
              </w:rPr>
              <w:t>الأرواح</w:t>
            </w:r>
            <w:r w:rsidR="003E13B9" w:rsidRPr="001A60FD">
              <w:rPr>
                <w:rStyle w:val="Hyperlink"/>
                <w:noProof/>
                <w:rtl/>
                <w:lang w:bidi="fa-IR"/>
              </w:rPr>
              <w:t xml:space="preserve"> </w:t>
            </w:r>
            <w:r w:rsidR="003E13B9" w:rsidRPr="001A60FD">
              <w:rPr>
                <w:rStyle w:val="Hyperlink"/>
                <w:rFonts w:hint="eastAsia"/>
                <w:noProof/>
                <w:rtl/>
                <w:lang w:bidi="fa-IR"/>
              </w:rPr>
              <w:t>التي</w:t>
            </w:r>
            <w:r w:rsidR="003E13B9" w:rsidRPr="001A60FD">
              <w:rPr>
                <w:rStyle w:val="Hyperlink"/>
                <w:noProof/>
                <w:rtl/>
                <w:lang w:bidi="fa-IR"/>
              </w:rPr>
              <w:t xml:space="preserve"> </w:t>
            </w:r>
            <w:r w:rsidR="003E13B9" w:rsidRPr="001A60FD">
              <w:rPr>
                <w:rStyle w:val="Hyperlink"/>
                <w:rFonts w:hint="eastAsia"/>
                <w:noProof/>
                <w:rtl/>
                <w:lang w:bidi="fa-IR"/>
              </w:rPr>
              <w:t>في</w:t>
            </w:r>
            <w:r w:rsidR="003E13B9" w:rsidRPr="001A60FD">
              <w:rPr>
                <w:rStyle w:val="Hyperlink"/>
                <w:noProof/>
                <w:rtl/>
                <w:lang w:bidi="fa-IR"/>
              </w:rPr>
              <w:t xml:space="preserve"> </w:t>
            </w:r>
            <w:r w:rsidR="003E13B9" w:rsidRPr="001A60FD">
              <w:rPr>
                <w:rStyle w:val="Hyperlink"/>
                <w:rFonts w:hint="eastAsia"/>
                <w:noProof/>
                <w:rtl/>
                <w:lang w:bidi="fa-IR"/>
              </w:rPr>
              <w:t>الأئمّة</w:t>
            </w:r>
            <w:r w:rsidR="003E13B9" w:rsidRPr="001A60FD">
              <w:rPr>
                <w:rStyle w:val="Hyperlink"/>
                <w:noProof/>
                <w:rtl/>
                <w:lang w:bidi="fa-IR"/>
              </w:rPr>
              <w:t xml:space="preserve"> </w:t>
            </w:r>
            <w:r w:rsidR="003E13B9" w:rsidRPr="001A60FD">
              <w:rPr>
                <w:rStyle w:val="Hyperlink"/>
                <w:rFonts w:cs="Rafed Alaem" w:hint="eastAsia"/>
                <w:noProof/>
                <w:rtl/>
              </w:rPr>
              <w:t>عليهم‌السلام</w:t>
            </w:r>
            <w:r w:rsidR="003E13B9" w:rsidRPr="001A60FD">
              <w:rPr>
                <w:rStyle w:val="Hyperlink"/>
                <w:rFonts w:cs="Rafed Alaem"/>
                <w:noProof/>
                <w:rtl/>
              </w:rPr>
              <w:t xml:space="preserve"> </w:t>
            </w:r>
            <w:r w:rsidR="003E13B9" w:rsidRPr="001A60FD">
              <w:rPr>
                <w:rStyle w:val="Hyperlink"/>
                <w:noProof/>
                <w:rtl/>
                <w:lang w:bidi="fa-IR"/>
              </w:rPr>
              <w:t>)</w:t>
            </w:r>
          </w:hyperlink>
          <w:r w:rsidR="001C6F18">
            <w:rPr>
              <w:rStyle w:val="Hyperlink"/>
              <w:rFonts w:hint="cs"/>
              <w:noProof/>
              <w:rtl/>
            </w:rPr>
            <w:t xml:space="preserve"> </w:t>
          </w:r>
          <w:hyperlink w:anchor="_Toc256693383"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في</w:t>
            </w:r>
            <w:r w:rsidR="003E13B9" w:rsidRPr="001A60FD">
              <w:rPr>
                <w:rStyle w:val="Hyperlink"/>
                <w:noProof/>
                <w:rtl/>
              </w:rPr>
              <w:t xml:space="preserve"> </w:t>
            </w:r>
            <w:r w:rsidR="003E13B9" w:rsidRPr="001A60FD">
              <w:rPr>
                <w:rStyle w:val="Hyperlink"/>
                <w:noProof/>
                <w:vertAlign w:val="superscript"/>
                <w:rtl/>
              </w:rPr>
              <w:t>(2)</w:t>
            </w:r>
            <w:r w:rsidR="003E13B9" w:rsidRPr="001A60FD">
              <w:rPr>
                <w:rStyle w:val="Hyperlink"/>
                <w:noProof/>
                <w:rtl/>
              </w:rPr>
              <w:t xml:space="preserve"> </w:t>
            </w:r>
            <w:r w:rsidR="003E13B9" w:rsidRPr="001A60FD">
              <w:rPr>
                <w:rStyle w:val="Hyperlink"/>
                <w:rFonts w:hint="eastAsia"/>
                <w:noProof/>
                <w:rtl/>
              </w:rPr>
              <w:t>ذكر</w:t>
            </w:r>
            <w:r w:rsidR="003E13B9" w:rsidRPr="001A60FD">
              <w:rPr>
                <w:rStyle w:val="Hyperlink"/>
                <w:noProof/>
                <w:rtl/>
              </w:rPr>
              <w:t xml:space="preserve"> </w:t>
            </w:r>
            <w:r w:rsidR="003E13B9" w:rsidRPr="001A60FD">
              <w:rPr>
                <w:rStyle w:val="Hyperlink"/>
                <w:rFonts w:hint="eastAsia"/>
                <w:noProof/>
                <w:rtl/>
              </w:rPr>
              <w:t>الأرواح</w:t>
            </w:r>
            <w:r w:rsidR="003E13B9" w:rsidRPr="001A60FD">
              <w:rPr>
                <w:rStyle w:val="Hyperlink"/>
                <w:noProof/>
                <w:rtl/>
              </w:rPr>
              <w:t xml:space="preserve"> </w:t>
            </w:r>
            <w:r w:rsidR="003E13B9" w:rsidRPr="001A60FD">
              <w:rPr>
                <w:rStyle w:val="Hyperlink"/>
                <w:rFonts w:hint="eastAsia"/>
                <w:noProof/>
                <w:rtl/>
              </w:rPr>
              <w:t>التي</w:t>
            </w:r>
            <w:r w:rsidR="003E13B9" w:rsidRPr="001A60FD">
              <w:rPr>
                <w:rStyle w:val="Hyperlink"/>
                <w:noProof/>
                <w:rtl/>
              </w:rPr>
              <w:t xml:space="preserve"> </w:t>
            </w:r>
            <w:r w:rsidR="003E13B9" w:rsidRPr="001A60FD">
              <w:rPr>
                <w:rStyle w:val="Hyperlink"/>
                <w:rFonts w:hint="eastAsia"/>
                <w:noProof/>
                <w:rtl/>
              </w:rPr>
              <w:t>في</w:t>
            </w:r>
            <w:r w:rsidR="003E13B9" w:rsidRPr="001A60FD">
              <w:rPr>
                <w:rStyle w:val="Hyperlink"/>
                <w:noProof/>
                <w:rtl/>
              </w:rPr>
              <w:t xml:space="preserve"> </w:t>
            </w:r>
            <w:r w:rsidR="003E13B9" w:rsidRPr="001A60FD">
              <w:rPr>
                <w:rStyle w:val="Hyperlink"/>
                <w:rFonts w:hint="eastAsia"/>
                <w:noProof/>
                <w:rtl/>
              </w:rPr>
              <w:t>الأئمّة</w:t>
            </w:r>
            <w:r w:rsidR="003E13B9" w:rsidRPr="001A60FD">
              <w:rPr>
                <w:rStyle w:val="Hyperlink"/>
                <w:noProof/>
                <w:rtl/>
              </w:rPr>
              <w:t xml:space="preserve"> </w:t>
            </w:r>
            <w:r w:rsidR="003E13B9" w:rsidRPr="001A60FD">
              <w:rPr>
                <w:rStyle w:val="Hyperlink"/>
                <w:rFonts w:cs="Rafed Alaem" w:hint="eastAsia"/>
                <w:noProof/>
                <w:rtl/>
              </w:rPr>
              <w:t>عليهم‌السلام</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256693383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170</w:t>
            </w:r>
            <w:r w:rsidR="003E13B9">
              <w:rPr>
                <w:noProof/>
                <w:webHidden/>
                <w:rtl/>
              </w:rPr>
              <w:fldChar w:fldCharType="end"/>
            </w:r>
          </w:hyperlink>
        </w:p>
        <w:p w14:paraId="5F5E581A" w14:textId="016B4C10" w:rsidR="003E13B9" w:rsidRDefault="001E13D6" w:rsidP="001C6F18">
          <w:pPr>
            <w:pStyle w:val="TOC1"/>
            <w:rPr>
              <w:rFonts w:asciiTheme="minorHAnsi" w:eastAsiaTheme="minorEastAsia" w:hAnsiTheme="minorHAnsi" w:cstheme="minorBidi"/>
              <w:bCs w:val="0"/>
              <w:noProof/>
              <w:color w:val="auto"/>
              <w:sz w:val="22"/>
              <w:szCs w:val="22"/>
              <w:rtl/>
            </w:rPr>
          </w:pPr>
          <w:hyperlink w:anchor="_Toc256693384" w:history="1">
            <w:r w:rsidR="003E13B9" w:rsidRPr="001A60FD">
              <w:rPr>
                <w:rStyle w:val="Hyperlink"/>
                <w:rFonts w:hint="eastAsia"/>
                <w:noProof/>
                <w:rtl/>
                <w:lang w:bidi="fa-IR"/>
              </w:rPr>
              <w:t>باب</w:t>
            </w:r>
          </w:hyperlink>
          <w:r w:rsidR="001C6F18">
            <w:rPr>
              <w:rStyle w:val="Hyperlink"/>
              <w:rFonts w:hint="cs"/>
              <w:noProof/>
              <w:rtl/>
            </w:rPr>
            <w:t xml:space="preserve"> </w:t>
          </w:r>
          <w:hyperlink w:anchor="_Toc256693385" w:history="1">
            <w:r w:rsidR="003E13B9" w:rsidRPr="001A60FD">
              <w:rPr>
                <w:rStyle w:val="Hyperlink"/>
                <w:noProof/>
                <w:rtl/>
                <w:lang w:bidi="fa-IR"/>
              </w:rPr>
              <w:t xml:space="preserve">( </w:t>
            </w:r>
            <w:r w:rsidR="003E13B9" w:rsidRPr="001A60FD">
              <w:rPr>
                <w:rStyle w:val="Hyperlink"/>
                <w:rFonts w:hint="eastAsia"/>
                <w:noProof/>
                <w:rtl/>
                <w:lang w:bidi="fa-IR"/>
              </w:rPr>
              <w:t>الروح</w:t>
            </w:r>
            <w:r w:rsidR="003E13B9" w:rsidRPr="001A60FD">
              <w:rPr>
                <w:rStyle w:val="Hyperlink"/>
                <w:noProof/>
                <w:rtl/>
                <w:lang w:bidi="fa-IR"/>
              </w:rPr>
              <w:t xml:space="preserve"> </w:t>
            </w:r>
            <w:r w:rsidR="003E13B9" w:rsidRPr="001A60FD">
              <w:rPr>
                <w:rStyle w:val="Hyperlink"/>
                <w:rFonts w:hint="eastAsia"/>
                <w:noProof/>
                <w:rtl/>
                <w:lang w:bidi="fa-IR"/>
              </w:rPr>
              <w:t>التي</w:t>
            </w:r>
            <w:r w:rsidR="003E13B9" w:rsidRPr="001A60FD">
              <w:rPr>
                <w:rStyle w:val="Hyperlink"/>
                <w:noProof/>
                <w:rtl/>
                <w:lang w:bidi="fa-IR"/>
              </w:rPr>
              <w:t xml:space="preserve"> </w:t>
            </w:r>
            <w:r w:rsidR="003E13B9" w:rsidRPr="001A60FD">
              <w:rPr>
                <w:rStyle w:val="Hyperlink"/>
                <w:rFonts w:hint="eastAsia"/>
                <w:noProof/>
                <w:rtl/>
                <w:lang w:bidi="fa-IR"/>
              </w:rPr>
              <w:t>يسدد</w:t>
            </w:r>
            <w:r w:rsidR="003E13B9" w:rsidRPr="001A60FD">
              <w:rPr>
                <w:rStyle w:val="Hyperlink"/>
                <w:noProof/>
                <w:rtl/>
                <w:lang w:bidi="fa-IR"/>
              </w:rPr>
              <w:t xml:space="preserve"> </w:t>
            </w:r>
            <w:r w:rsidR="003E13B9" w:rsidRPr="001A60FD">
              <w:rPr>
                <w:rStyle w:val="Hyperlink"/>
                <w:rFonts w:hint="eastAsia"/>
                <w:noProof/>
                <w:rtl/>
                <w:lang w:bidi="fa-IR"/>
              </w:rPr>
              <w:t>الله</w:t>
            </w:r>
            <w:r w:rsidR="003E13B9" w:rsidRPr="001A60FD">
              <w:rPr>
                <w:rStyle w:val="Hyperlink"/>
                <w:noProof/>
                <w:rtl/>
                <w:lang w:bidi="fa-IR"/>
              </w:rPr>
              <w:t xml:space="preserve"> </w:t>
            </w:r>
            <w:r w:rsidR="003E13B9" w:rsidRPr="001A60FD">
              <w:rPr>
                <w:rStyle w:val="Hyperlink"/>
                <w:rFonts w:hint="eastAsia"/>
                <w:noProof/>
                <w:rtl/>
                <w:lang w:bidi="fa-IR"/>
              </w:rPr>
              <w:t>بها</w:t>
            </w:r>
            <w:r w:rsidR="003E13B9" w:rsidRPr="001A60FD">
              <w:rPr>
                <w:rStyle w:val="Hyperlink"/>
                <w:noProof/>
                <w:rtl/>
                <w:lang w:bidi="fa-IR"/>
              </w:rPr>
              <w:t xml:space="preserve"> </w:t>
            </w:r>
            <w:r w:rsidR="003E13B9" w:rsidRPr="001A60FD">
              <w:rPr>
                <w:rStyle w:val="Hyperlink"/>
                <w:rFonts w:hint="eastAsia"/>
                <w:noProof/>
                <w:rtl/>
                <w:lang w:bidi="fa-IR"/>
              </w:rPr>
              <w:t>الأئمّة</w:t>
            </w:r>
            <w:r w:rsidR="003E13B9" w:rsidRPr="001A60FD">
              <w:rPr>
                <w:rStyle w:val="Hyperlink"/>
                <w:noProof/>
                <w:rtl/>
                <w:lang w:bidi="fa-IR"/>
              </w:rPr>
              <w:t xml:space="preserve"> </w:t>
            </w:r>
            <w:r w:rsidR="003E13B9" w:rsidRPr="001A60FD">
              <w:rPr>
                <w:rStyle w:val="Hyperlink"/>
                <w:rFonts w:cs="Rafed Alaem" w:hint="eastAsia"/>
                <w:noProof/>
                <w:rtl/>
              </w:rPr>
              <w:t>عليهم‌السلام</w:t>
            </w:r>
            <w:r w:rsidR="003E13B9" w:rsidRPr="001A60FD">
              <w:rPr>
                <w:rStyle w:val="Hyperlink"/>
                <w:rFonts w:cs="Rafed Alaem"/>
                <w:noProof/>
                <w:rtl/>
              </w:rPr>
              <w:t xml:space="preserve"> </w:t>
            </w:r>
            <w:r w:rsidR="003E13B9" w:rsidRPr="001A60FD">
              <w:rPr>
                <w:rStyle w:val="Hyperlink"/>
                <w:noProof/>
                <w:rtl/>
                <w:lang w:bidi="fa-IR"/>
              </w:rPr>
              <w:t>)</w:t>
            </w:r>
          </w:hyperlink>
          <w:r w:rsidR="001C6F18">
            <w:rPr>
              <w:rStyle w:val="Hyperlink"/>
              <w:rFonts w:hint="cs"/>
              <w:noProof/>
              <w:rtl/>
            </w:rPr>
            <w:t xml:space="preserve"> </w:t>
          </w:r>
          <w:hyperlink w:anchor="_Toc256693386"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الروح</w:t>
            </w:r>
            <w:r w:rsidR="003E13B9" w:rsidRPr="001A60FD">
              <w:rPr>
                <w:rStyle w:val="Hyperlink"/>
                <w:noProof/>
                <w:rtl/>
              </w:rPr>
              <w:t xml:space="preserve"> </w:t>
            </w:r>
            <w:r w:rsidR="003E13B9" w:rsidRPr="001A60FD">
              <w:rPr>
                <w:rStyle w:val="Hyperlink"/>
                <w:rFonts w:hint="eastAsia"/>
                <w:noProof/>
                <w:rtl/>
              </w:rPr>
              <w:t>التي</w:t>
            </w:r>
            <w:r w:rsidR="003E13B9" w:rsidRPr="001A60FD">
              <w:rPr>
                <w:rStyle w:val="Hyperlink"/>
                <w:noProof/>
                <w:rtl/>
              </w:rPr>
              <w:t xml:space="preserve"> </w:t>
            </w:r>
            <w:r w:rsidR="003E13B9" w:rsidRPr="001A60FD">
              <w:rPr>
                <w:rStyle w:val="Hyperlink"/>
                <w:rFonts w:hint="eastAsia"/>
                <w:noProof/>
                <w:rtl/>
              </w:rPr>
              <w:t>يسدد</w:t>
            </w:r>
            <w:r w:rsidR="003E13B9" w:rsidRPr="001A60FD">
              <w:rPr>
                <w:rStyle w:val="Hyperlink"/>
                <w:noProof/>
                <w:rtl/>
              </w:rPr>
              <w:t xml:space="preserve"> </w:t>
            </w:r>
            <w:r w:rsidR="003E13B9" w:rsidRPr="001A60FD">
              <w:rPr>
                <w:rStyle w:val="Hyperlink"/>
                <w:rFonts w:hint="eastAsia"/>
                <w:noProof/>
                <w:rtl/>
              </w:rPr>
              <w:t>الله</w:t>
            </w:r>
            <w:r w:rsidR="003E13B9" w:rsidRPr="001A60FD">
              <w:rPr>
                <w:rStyle w:val="Hyperlink"/>
                <w:noProof/>
                <w:rtl/>
              </w:rPr>
              <w:t xml:space="preserve"> </w:t>
            </w:r>
            <w:r w:rsidR="003E13B9" w:rsidRPr="001A60FD">
              <w:rPr>
                <w:rStyle w:val="Hyperlink"/>
                <w:rFonts w:hint="eastAsia"/>
                <w:noProof/>
                <w:rtl/>
              </w:rPr>
              <w:t>بها</w:t>
            </w:r>
            <w:r w:rsidR="003E13B9" w:rsidRPr="001A60FD">
              <w:rPr>
                <w:rStyle w:val="Hyperlink"/>
                <w:noProof/>
                <w:rtl/>
              </w:rPr>
              <w:t xml:space="preserve"> </w:t>
            </w:r>
            <w:r w:rsidR="003E13B9" w:rsidRPr="001A60FD">
              <w:rPr>
                <w:rStyle w:val="Hyperlink"/>
                <w:rFonts w:hint="eastAsia"/>
                <w:noProof/>
                <w:rtl/>
              </w:rPr>
              <w:t>الأئمّة</w:t>
            </w:r>
            <w:r w:rsidR="003E13B9" w:rsidRPr="001A60FD">
              <w:rPr>
                <w:rStyle w:val="Hyperlink"/>
                <w:noProof/>
                <w:rtl/>
              </w:rPr>
              <w:t xml:space="preserve"> </w:t>
            </w:r>
            <w:r w:rsidR="003E13B9" w:rsidRPr="001A60FD">
              <w:rPr>
                <w:rStyle w:val="Hyperlink"/>
                <w:rFonts w:cs="Rafed Alaem" w:hint="eastAsia"/>
                <w:noProof/>
                <w:rtl/>
              </w:rPr>
              <w:t>عليهم‌السلام</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256693386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174</w:t>
            </w:r>
            <w:r w:rsidR="003E13B9">
              <w:rPr>
                <w:noProof/>
                <w:webHidden/>
                <w:rtl/>
              </w:rPr>
              <w:fldChar w:fldCharType="end"/>
            </w:r>
          </w:hyperlink>
        </w:p>
        <w:p w14:paraId="581F2F8C" w14:textId="34536AB0" w:rsidR="003E13B9" w:rsidRDefault="001E13D6" w:rsidP="001C6F18">
          <w:pPr>
            <w:pStyle w:val="TOC1"/>
            <w:rPr>
              <w:rFonts w:asciiTheme="minorHAnsi" w:eastAsiaTheme="minorEastAsia" w:hAnsiTheme="minorHAnsi" w:cstheme="minorBidi"/>
              <w:bCs w:val="0"/>
              <w:noProof/>
              <w:color w:val="auto"/>
              <w:sz w:val="22"/>
              <w:szCs w:val="22"/>
              <w:rtl/>
            </w:rPr>
          </w:pPr>
          <w:hyperlink w:anchor="_Toc256693387" w:history="1">
            <w:r w:rsidR="003E13B9" w:rsidRPr="001A60FD">
              <w:rPr>
                <w:rStyle w:val="Hyperlink"/>
                <w:rFonts w:hint="eastAsia"/>
                <w:noProof/>
                <w:rtl/>
                <w:lang w:bidi="fa-IR"/>
              </w:rPr>
              <w:t>باب</w:t>
            </w:r>
          </w:hyperlink>
          <w:r w:rsidR="001C6F18">
            <w:rPr>
              <w:rStyle w:val="Hyperlink"/>
              <w:rFonts w:hint="cs"/>
              <w:noProof/>
              <w:rtl/>
            </w:rPr>
            <w:t xml:space="preserve"> </w:t>
          </w:r>
          <w:hyperlink w:anchor="_Toc256693388" w:history="1">
            <w:r w:rsidR="003E13B9" w:rsidRPr="001A60FD">
              <w:rPr>
                <w:rStyle w:val="Hyperlink"/>
                <w:noProof/>
                <w:rtl/>
                <w:lang w:bidi="fa-IR"/>
              </w:rPr>
              <w:t xml:space="preserve">( </w:t>
            </w:r>
            <w:r w:rsidR="003E13B9" w:rsidRPr="001A60FD">
              <w:rPr>
                <w:rStyle w:val="Hyperlink"/>
                <w:rFonts w:hint="eastAsia"/>
                <w:noProof/>
                <w:rtl/>
                <w:lang w:bidi="fa-IR"/>
              </w:rPr>
              <w:t>وقت</w:t>
            </w:r>
            <w:r w:rsidR="003E13B9" w:rsidRPr="001A60FD">
              <w:rPr>
                <w:rStyle w:val="Hyperlink"/>
                <w:noProof/>
                <w:rtl/>
                <w:lang w:bidi="fa-IR"/>
              </w:rPr>
              <w:t xml:space="preserve"> </w:t>
            </w:r>
            <w:r w:rsidR="003E13B9" w:rsidRPr="001A60FD">
              <w:rPr>
                <w:rStyle w:val="Hyperlink"/>
                <w:rFonts w:hint="eastAsia"/>
                <w:noProof/>
                <w:rtl/>
                <w:lang w:bidi="fa-IR"/>
              </w:rPr>
              <w:t>ما</w:t>
            </w:r>
            <w:r w:rsidR="003E13B9" w:rsidRPr="001A60FD">
              <w:rPr>
                <w:rStyle w:val="Hyperlink"/>
                <w:noProof/>
                <w:rtl/>
                <w:lang w:bidi="fa-IR"/>
              </w:rPr>
              <w:t xml:space="preserve"> </w:t>
            </w:r>
            <w:r w:rsidR="003E13B9" w:rsidRPr="001A60FD">
              <w:rPr>
                <w:rStyle w:val="Hyperlink"/>
                <w:rFonts w:hint="eastAsia"/>
                <w:noProof/>
                <w:rtl/>
                <w:lang w:bidi="fa-IR"/>
              </w:rPr>
              <w:t>يعلم</w:t>
            </w:r>
            <w:r w:rsidR="003E13B9" w:rsidRPr="001A60FD">
              <w:rPr>
                <w:rStyle w:val="Hyperlink"/>
                <w:noProof/>
                <w:rtl/>
                <w:lang w:bidi="fa-IR"/>
              </w:rPr>
              <w:t xml:space="preserve"> </w:t>
            </w:r>
            <w:r w:rsidR="003E13B9" w:rsidRPr="001A60FD">
              <w:rPr>
                <w:rStyle w:val="Hyperlink"/>
                <w:rFonts w:hint="eastAsia"/>
                <w:noProof/>
                <w:rtl/>
                <w:lang w:bidi="fa-IR"/>
              </w:rPr>
              <w:t>الإمام</w:t>
            </w:r>
            <w:r w:rsidR="003E13B9" w:rsidRPr="001A60FD">
              <w:rPr>
                <w:rStyle w:val="Hyperlink"/>
                <w:noProof/>
                <w:rtl/>
                <w:lang w:bidi="fa-IR"/>
              </w:rPr>
              <w:t xml:space="preserve"> </w:t>
            </w:r>
            <w:r w:rsidR="003E13B9" w:rsidRPr="001A60FD">
              <w:rPr>
                <w:rStyle w:val="Hyperlink"/>
                <w:rFonts w:hint="eastAsia"/>
                <w:noProof/>
                <w:rtl/>
                <w:lang w:bidi="fa-IR"/>
              </w:rPr>
              <w:t>جميع</w:t>
            </w:r>
            <w:r w:rsidR="003E13B9" w:rsidRPr="001A60FD">
              <w:rPr>
                <w:rStyle w:val="Hyperlink"/>
                <w:noProof/>
                <w:rtl/>
                <w:lang w:bidi="fa-IR"/>
              </w:rPr>
              <w:t xml:space="preserve"> </w:t>
            </w:r>
            <w:r w:rsidR="003E13B9" w:rsidRPr="001A60FD">
              <w:rPr>
                <w:rStyle w:val="Hyperlink"/>
                <w:rFonts w:hint="eastAsia"/>
                <w:noProof/>
                <w:rtl/>
                <w:lang w:bidi="fa-IR"/>
              </w:rPr>
              <w:t>علم</w:t>
            </w:r>
            <w:r w:rsidR="003E13B9" w:rsidRPr="001A60FD">
              <w:rPr>
                <w:rStyle w:val="Hyperlink"/>
                <w:noProof/>
                <w:rtl/>
                <w:lang w:bidi="fa-IR"/>
              </w:rPr>
              <w:t xml:space="preserve"> </w:t>
            </w:r>
            <w:r w:rsidR="003E13B9" w:rsidRPr="001A60FD">
              <w:rPr>
                <w:rStyle w:val="Hyperlink"/>
                <w:rFonts w:hint="eastAsia"/>
                <w:noProof/>
                <w:rtl/>
                <w:lang w:bidi="fa-IR"/>
              </w:rPr>
              <w:t>الإمام</w:t>
            </w:r>
            <w:r w:rsidR="003E13B9" w:rsidRPr="001A60FD">
              <w:rPr>
                <w:rStyle w:val="Hyperlink"/>
                <w:noProof/>
                <w:rtl/>
                <w:lang w:bidi="fa-IR"/>
              </w:rPr>
              <w:t xml:space="preserve"> </w:t>
            </w:r>
            <w:r w:rsidR="003E13B9" w:rsidRPr="001A60FD">
              <w:rPr>
                <w:rStyle w:val="Hyperlink"/>
                <w:rFonts w:hint="eastAsia"/>
                <w:noProof/>
                <w:rtl/>
                <w:lang w:bidi="fa-IR"/>
              </w:rPr>
              <w:t>الذي</w:t>
            </w:r>
            <w:r w:rsidR="003E13B9" w:rsidRPr="001A60FD">
              <w:rPr>
                <w:rStyle w:val="Hyperlink"/>
                <w:noProof/>
                <w:rtl/>
                <w:lang w:bidi="fa-IR"/>
              </w:rPr>
              <w:t xml:space="preserve"> </w:t>
            </w:r>
            <w:r w:rsidR="003E13B9" w:rsidRPr="001A60FD">
              <w:rPr>
                <w:rStyle w:val="Hyperlink"/>
                <w:rFonts w:hint="eastAsia"/>
                <w:noProof/>
                <w:rtl/>
                <w:lang w:bidi="fa-IR"/>
              </w:rPr>
              <w:t>كان</w:t>
            </w:r>
            <w:r w:rsidR="003E13B9" w:rsidRPr="001A60FD">
              <w:rPr>
                <w:rStyle w:val="Hyperlink"/>
                <w:noProof/>
                <w:rtl/>
                <w:lang w:bidi="fa-IR"/>
              </w:rPr>
              <w:t xml:space="preserve"> </w:t>
            </w:r>
            <w:r w:rsidR="003E13B9" w:rsidRPr="001A60FD">
              <w:rPr>
                <w:rStyle w:val="Hyperlink"/>
                <w:rFonts w:hint="eastAsia"/>
                <w:noProof/>
                <w:rtl/>
                <w:lang w:bidi="fa-IR"/>
              </w:rPr>
              <w:t>قبله</w:t>
            </w:r>
            <w:r w:rsidR="003E13B9" w:rsidRPr="001A60FD">
              <w:rPr>
                <w:rStyle w:val="Hyperlink"/>
                <w:noProof/>
                <w:rtl/>
                <w:lang w:bidi="fa-IR"/>
              </w:rPr>
              <w:t xml:space="preserve"> )</w:t>
            </w:r>
          </w:hyperlink>
          <w:r w:rsidR="001C6F18">
            <w:rPr>
              <w:rStyle w:val="Hyperlink"/>
              <w:rFonts w:hint="cs"/>
              <w:noProof/>
              <w:rtl/>
            </w:rPr>
            <w:t xml:space="preserve"> </w:t>
          </w:r>
          <w:hyperlink w:anchor="_Toc256693389" w:history="1">
            <w:r w:rsidR="003E13B9" w:rsidRPr="001A60FD">
              <w:rPr>
                <w:rStyle w:val="Hyperlink"/>
                <w:rFonts w:hint="eastAsia"/>
                <w:noProof/>
                <w:rtl/>
              </w:rPr>
              <w:t>عليهم</w:t>
            </w:r>
            <w:r w:rsidR="003E13B9" w:rsidRPr="001A60FD">
              <w:rPr>
                <w:rStyle w:val="Hyperlink"/>
                <w:noProof/>
                <w:rtl/>
              </w:rPr>
              <w:t xml:space="preserve"> </w:t>
            </w:r>
            <w:r w:rsidR="003E13B9" w:rsidRPr="001A60FD">
              <w:rPr>
                <w:rStyle w:val="Hyperlink"/>
                <w:rFonts w:hint="eastAsia"/>
                <w:noProof/>
                <w:rtl/>
              </w:rPr>
              <w:t>جميعاً</w:t>
            </w:r>
            <w:r w:rsidR="003E13B9" w:rsidRPr="001A60FD">
              <w:rPr>
                <w:rStyle w:val="Hyperlink"/>
                <w:noProof/>
                <w:rtl/>
              </w:rPr>
              <w:t xml:space="preserve"> </w:t>
            </w:r>
            <w:r w:rsidR="003E13B9" w:rsidRPr="001A60FD">
              <w:rPr>
                <w:rStyle w:val="Hyperlink"/>
                <w:rFonts w:hint="eastAsia"/>
                <w:noProof/>
                <w:rtl/>
              </w:rPr>
              <w:t>‌السلام</w:t>
            </w:r>
            <w:r w:rsidR="003E13B9">
              <w:rPr>
                <w:noProof/>
                <w:webHidden/>
                <w:rtl/>
              </w:rPr>
              <w:tab/>
            </w:r>
          </w:hyperlink>
          <w:r w:rsidR="001C6F18">
            <w:rPr>
              <w:rStyle w:val="Hyperlink"/>
              <w:rFonts w:hint="cs"/>
              <w:noProof/>
              <w:rtl/>
            </w:rPr>
            <w:t xml:space="preserve"> </w:t>
          </w:r>
          <w:hyperlink w:anchor="_Toc256693390"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وقت</w:t>
            </w:r>
            <w:r w:rsidR="003E13B9" w:rsidRPr="001A60FD">
              <w:rPr>
                <w:rStyle w:val="Hyperlink"/>
                <w:noProof/>
                <w:rtl/>
              </w:rPr>
              <w:t xml:space="preserve"> </w:t>
            </w:r>
            <w:r w:rsidR="003E13B9" w:rsidRPr="001A60FD">
              <w:rPr>
                <w:rStyle w:val="Hyperlink"/>
                <w:rFonts w:hint="eastAsia"/>
                <w:noProof/>
                <w:rtl/>
              </w:rPr>
              <w:t>ما</w:t>
            </w:r>
            <w:r w:rsidR="003E13B9" w:rsidRPr="001A60FD">
              <w:rPr>
                <w:rStyle w:val="Hyperlink"/>
                <w:noProof/>
                <w:rtl/>
              </w:rPr>
              <w:t xml:space="preserve"> </w:t>
            </w:r>
            <w:r w:rsidR="003E13B9" w:rsidRPr="001A60FD">
              <w:rPr>
                <w:rStyle w:val="Hyperlink"/>
                <w:rFonts w:hint="eastAsia"/>
                <w:noProof/>
                <w:rtl/>
              </w:rPr>
              <w:t>يعلم</w:t>
            </w:r>
            <w:r w:rsidR="003E13B9" w:rsidRPr="001A60FD">
              <w:rPr>
                <w:rStyle w:val="Hyperlink"/>
                <w:noProof/>
                <w:rtl/>
              </w:rPr>
              <w:t xml:space="preserve"> </w:t>
            </w:r>
            <w:r w:rsidR="003E13B9" w:rsidRPr="001A60FD">
              <w:rPr>
                <w:rStyle w:val="Hyperlink"/>
                <w:rFonts w:hint="eastAsia"/>
                <w:noProof/>
                <w:rtl/>
              </w:rPr>
              <w:t>الإمام</w:t>
            </w:r>
            <w:r w:rsidR="003E13B9" w:rsidRPr="001A60FD">
              <w:rPr>
                <w:rStyle w:val="Hyperlink"/>
                <w:noProof/>
                <w:rtl/>
              </w:rPr>
              <w:t xml:space="preserve"> </w:t>
            </w:r>
            <w:r w:rsidR="003E13B9" w:rsidRPr="001A60FD">
              <w:rPr>
                <w:rStyle w:val="Hyperlink"/>
                <w:rFonts w:hint="eastAsia"/>
                <w:noProof/>
                <w:rtl/>
              </w:rPr>
              <w:t>جميع</w:t>
            </w:r>
            <w:r w:rsidR="003E13B9" w:rsidRPr="001A60FD">
              <w:rPr>
                <w:rStyle w:val="Hyperlink"/>
                <w:noProof/>
                <w:rtl/>
              </w:rPr>
              <w:t xml:space="preserve"> </w:t>
            </w:r>
            <w:r w:rsidR="003E13B9" w:rsidRPr="001A60FD">
              <w:rPr>
                <w:rStyle w:val="Hyperlink"/>
                <w:rFonts w:hint="eastAsia"/>
                <w:noProof/>
                <w:rtl/>
              </w:rPr>
              <w:t>علوم</w:t>
            </w:r>
            <w:r w:rsidR="003E13B9" w:rsidRPr="001A60FD">
              <w:rPr>
                <w:rStyle w:val="Hyperlink"/>
                <w:noProof/>
                <w:rtl/>
              </w:rPr>
              <w:t xml:space="preserve"> </w:t>
            </w:r>
            <w:r w:rsidR="003E13B9" w:rsidRPr="001A60FD">
              <w:rPr>
                <w:rStyle w:val="Hyperlink"/>
                <w:noProof/>
                <w:vertAlign w:val="superscript"/>
                <w:rtl/>
              </w:rPr>
              <w:t>(1)</w:t>
            </w:r>
            <w:r w:rsidR="003E13B9" w:rsidRPr="001A60FD">
              <w:rPr>
                <w:rStyle w:val="Hyperlink"/>
                <w:noProof/>
              </w:rPr>
              <w:t xml:space="preserve"> </w:t>
            </w:r>
            <w:r w:rsidR="003E13B9" w:rsidRPr="001A60FD">
              <w:rPr>
                <w:rStyle w:val="Hyperlink"/>
                <w:rFonts w:hint="eastAsia"/>
                <w:noProof/>
                <w:rtl/>
              </w:rPr>
              <w:t>الإمام</w:t>
            </w:r>
            <w:r w:rsidR="003E13B9" w:rsidRPr="001A60FD">
              <w:rPr>
                <w:rStyle w:val="Hyperlink"/>
                <w:noProof/>
                <w:rtl/>
              </w:rPr>
              <w:t xml:space="preserve"> </w:t>
            </w:r>
            <w:r w:rsidR="003E13B9" w:rsidRPr="001A60FD">
              <w:rPr>
                <w:rStyle w:val="Hyperlink"/>
                <w:rFonts w:hint="eastAsia"/>
                <w:noProof/>
                <w:rtl/>
              </w:rPr>
              <w:t>الذي</w:t>
            </w:r>
            <w:r w:rsidR="003E13B9" w:rsidRPr="001A60FD">
              <w:rPr>
                <w:rStyle w:val="Hyperlink"/>
                <w:noProof/>
                <w:rtl/>
              </w:rPr>
              <w:t xml:space="preserve"> </w:t>
            </w:r>
            <w:r w:rsidR="003E13B9" w:rsidRPr="001A60FD">
              <w:rPr>
                <w:rStyle w:val="Hyperlink"/>
                <w:rFonts w:hint="eastAsia"/>
                <w:noProof/>
                <w:rtl/>
              </w:rPr>
              <w:t>قبله</w:t>
            </w:r>
            <w:r w:rsidR="003E13B9" w:rsidRPr="001A60FD">
              <w:rPr>
                <w:rStyle w:val="Hyperlink"/>
                <w:noProof/>
                <w:rtl/>
              </w:rPr>
              <w:t xml:space="preserve"> </w:t>
            </w:r>
            <w:r w:rsidR="003E13B9" w:rsidRPr="001A60FD">
              <w:rPr>
                <w:rStyle w:val="Hyperlink"/>
                <w:rFonts w:hint="eastAsia"/>
                <w:noProof/>
                <w:rtl/>
              </w:rPr>
              <w:t>عليهم</w:t>
            </w:r>
            <w:r w:rsidR="003E13B9" w:rsidRPr="001A60FD">
              <w:rPr>
                <w:rStyle w:val="Hyperlink"/>
                <w:noProof/>
                <w:rtl/>
              </w:rPr>
              <w:t xml:space="preserve"> </w:t>
            </w:r>
            <w:r w:rsidR="003E13B9" w:rsidRPr="001A60FD">
              <w:rPr>
                <w:rStyle w:val="Hyperlink"/>
                <w:rFonts w:hint="eastAsia"/>
                <w:noProof/>
                <w:rtl/>
              </w:rPr>
              <w:t>جميعاً</w:t>
            </w:r>
            <w:r w:rsidR="003E13B9" w:rsidRPr="001A60FD">
              <w:rPr>
                <w:rStyle w:val="Hyperlink"/>
                <w:noProof/>
                <w:rtl/>
              </w:rPr>
              <w:t xml:space="preserve"> </w:t>
            </w:r>
            <w:r w:rsidR="003E13B9" w:rsidRPr="001A60FD">
              <w:rPr>
                <w:rStyle w:val="Hyperlink"/>
                <w:rFonts w:hint="eastAsia"/>
                <w:noProof/>
                <w:rtl/>
              </w:rPr>
              <w:t>السلام</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256693390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180</w:t>
            </w:r>
            <w:r w:rsidR="003E13B9">
              <w:rPr>
                <w:noProof/>
                <w:webHidden/>
                <w:rtl/>
              </w:rPr>
              <w:fldChar w:fldCharType="end"/>
            </w:r>
          </w:hyperlink>
        </w:p>
        <w:p w14:paraId="42871879" w14:textId="3A07BF07" w:rsidR="003E13B9" w:rsidRDefault="001E13D6" w:rsidP="001C6F18">
          <w:pPr>
            <w:pStyle w:val="TOC1"/>
            <w:rPr>
              <w:rFonts w:asciiTheme="minorHAnsi" w:eastAsiaTheme="minorEastAsia" w:hAnsiTheme="minorHAnsi" w:cstheme="minorBidi"/>
              <w:bCs w:val="0"/>
              <w:noProof/>
              <w:color w:val="auto"/>
              <w:sz w:val="22"/>
              <w:szCs w:val="22"/>
              <w:rtl/>
            </w:rPr>
          </w:pPr>
          <w:hyperlink w:anchor="_Toc256693391" w:history="1">
            <w:r w:rsidR="003E13B9" w:rsidRPr="001A60FD">
              <w:rPr>
                <w:rStyle w:val="Hyperlink"/>
                <w:rFonts w:hint="eastAsia"/>
                <w:noProof/>
                <w:rtl/>
                <w:lang w:bidi="fa-IR"/>
              </w:rPr>
              <w:t>باب</w:t>
            </w:r>
          </w:hyperlink>
          <w:r w:rsidR="001C6F18">
            <w:rPr>
              <w:rStyle w:val="Hyperlink"/>
              <w:rFonts w:hint="cs"/>
              <w:noProof/>
              <w:rtl/>
            </w:rPr>
            <w:t xml:space="preserve"> </w:t>
          </w:r>
          <w:hyperlink w:anchor="_Toc256693392" w:history="1">
            <w:r w:rsidR="003E13B9" w:rsidRPr="001A60FD">
              <w:rPr>
                <w:rStyle w:val="Hyperlink"/>
                <w:noProof/>
                <w:rtl/>
                <w:lang w:bidi="fa-IR"/>
              </w:rPr>
              <w:t xml:space="preserve">( </w:t>
            </w:r>
            <w:r w:rsidR="003E13B9" w:rsidRPr="001A60FD">
              <w:rPr>
                <w:rStyle w:val="Hyperlink"/>
                <w:rFonts w:hint="eastAsia"/>
                <w:noProof/>
                <w:rtl/>
                <w:lang w:bidi="fa-IR"/>
              </w:rPr>
              <w:t>في</w:t>
            </w:r>
            <w:r w:rsidR="003E13B9" w:rsidRPr="001A60FD">
              <w:rPr>
                <w:rStyle w:val="Hyperlink"/>
                <w:noProof/>
                <w:rtl/>
                <w:lang w:bidi="fa-IR"/>
              </w:rPr>
              <w:t xml:space="preserve"> </w:t>
            </w:r>
            <w:r w:rsidR="003E13B9" w:rsidRPr="001A60FD">
              <w:rPr>
                <w:rStyle w:val="Hyperlink"/>
                <w:rFonts w:hint="eastAsia"/>
                <w:noProof/>
                <w:rtl/>
                <w:lang w:bidi="fa-IR"/>
              </w:rPr>
              <w:t>أن</w:t>
            </w:r>
            <w:r w:rsidR="003E13B9" w:rsidRPr="001A60FD">
              <w:rPr>
                <w:rStyle w:val="Hyperlink"/>
                <w:noProof/>
                <w:rtl/>
                <w:lang w:bidi="fa-IR"/>
              </w:rPr>
              <w:t xml:space="preserve"> </w:t>
            </w:r>
            <w:r w:rsidR="003E13B9" w:rsidRPr="001A60FD">
              <w:rPr>
                <w:rStyle w:val="Hyperlink"/>
                <w:rFonts w:hint="eastAsia"/>
                <w:noProof/>
                <w:rtl/>
                <w:lang w:bidi="fa-IR"/>
              </w:rPr>
              <w:t>الأئمّة</w:t>
            </w:r>
            <w:r w:rsidR="003E13B9" w:rsidRPr="001A60FD">
              <w:rPr>
                <w:rStyle w:val="Hyperlink"/>
                <w:noProof/>
                <w:rtl/>
                <w:lang w:bidi="fa-IR"/>
              </w:rPr>
              <w:t xml:space="preserve"> </w:t>
            </w:r>
            <w:r w:rsidR="003E13B9" w:rsidRPr="001A60FD">
              <w:rPr>
                <w:rStyle w:val="Hyperlink"/>
                <w:rFonts w:hint="eastAsia"/>
                <w:noProof/>
                <w:rtl/>
                <w:lang w:bidi="fa-IR"/>
              </w:rPr>
              <w:t>صلوات</w:t>
            </w:r>
            <w:r w:rsidR="003E13B9" w:rsidRPr="001A60FD">
              <w:rPr>
                <w:rStyle w:val="Hyperlink"/>
                <w:noProof/>
                <w:rtl/>
                <w:lang w:bidi="fa-IR"/>
              </w:rPr>
              <w:t xml:space="preserve"> </w:t>
            </w:r>
            <w:r w:rsidR="003E13B9" w:rsidRPr="001A60FD">
              <w:rPr>
                <w:rStyle w:val="Hyperlink"/>
                <w:rFonts w:hint="eastAsia"/>
                <w:noProof/>
                <w:rtl/>
                <w:lang w:bidi="fa-IR"/>
              </w:rPr>
              <w:t>الله</w:t>
            </w:r>
            <w:r w:rsidR="003E13B9" w:rsidRPr="001A60FD">
              <w:rPr>
                <w:rStyle w:val="Hyperlink"/>
                <w:noProof/>
                <w:rtl/>
                <w:lang w:bidi="fa-IR"/>
              </w:rPr>
              <w:t xml:space="preserve"> </w:t>
            </w:r>
            <w:r w:rsidR="003E13B9" w:rsidRPr="001A60FD">
              <w:rPr>
                <w:rStyle w:val="Hyperlink"/>
                <w:rFonts w:hint="eastAsia"/>
                <w:noProof/>
                <w:rtl/>
                <w:lang w:bidi="fa-IR"/>
              </w:rPr>
              <w:t>عليهم</w:t>
            </w:r>
            <w:r w:rsidR="003E13B9" w:rsidRPr="001A60FD">
              <w:rPr>
                <w:rStyle w:val="Hyperlink"/>
                <w:noProof/>
                <w:rtl/>
                <w:lang w:bidi="fa-IR"/>
              </w:rPr>
              <w:t xml:space="preserve"> </w:t>
            </w:r>
            <w:r w:rsidR="003E13B9" w:rsidRPr="001A60FD">
              <w:rPr>
                <w:rStyle w:val="Hyperlink"/>
                <w:rFonts w:hint="eastAsia"/>
                <w:noProof/>
                <w:rtl/>
                <w:lang w:bidi="fa-IR"/>
              </w:rPr>
              <w:t>في</w:t>
            </w:r>
            <w:r w:rsidR="003E13B9" w:rsidRPr="001A60FD">
              <w:rPr>
                <w:rStyle w:val="Hyperlink"/>
                <w:noProof/>
                <w:rtl/>
                <w:lang w:bidi="fa-IR"/>
              </w:rPr>
              <w:t xml:space="preserve"> </w:t>
            </w:r>
            <w:r w:rsidR="003E13B9" w:rsidRPr="001A60FD">
              <w:rPr>
                <w:rStyle w:val="Hyperlink"/>
                <w:rFonts w:hint="eastAsia"/>
                <w:noProof/>
                <w:rtl/>
                <w:lang w:bidi="fa-IR"/>
              </w:rPr>
              <w:t>العلم</w:t>
            </w:r>
            <w:r w:rsidR="003E13B9" w:rsidRPr="001A60FD">
              <w:rPr>
                <w:rStyle w:val="Hyperlink"/>
                <w:noProof/>
                <w:rtl/>
                <w:lang w:bidi="fa-IR"/>
              </w:rPr>
              <w:t xml:space="preserve"> </w:t>
            </w:r>
            <w:r w:rsidR="003E13B9" w:rsidRPr="001A60FD">
              <w:rPr>
                <w:rStyle w:val="Hyperlink"/>
                <w:rFonts w:hint="eastAsia"/>
                <w:noProof/>
                <w:rtl/>
                <w:lang w:bidi="fa-IR"/>
              </w:rPr>
              <w:t>والشجاعة</w:t>
            </w:r>
            <w:r w:rsidR="003E13B9" w:rsidRPr="001A60FD">
              <w:rPr>
                <w:rStyle w:val="Hyperlink"/>
                <w:noProof/>
                <w:rtl/>
                <w:lang w:bidi="fa-IR"/>
              </w:rPr>
              <w:t xml:space="preserve"> )</w:t>
            </w:r>
          </w:hyperlink>
          <w:r w:rsidR="001C6F18">
            <w:rPr>
              <w:rStyle w:val="Hyperlink"/>
              <w:rFonts w:hint="cs"/>
              <w:noProof/>
              <w:rtl/>
            </w:rPr>
            <w:t xml:space="preserve"> </w:t>
          </w:r>
          <w:hyperlink w:anchor="_Toc256693393" w:history="1">
            <w:r w:rsidR="003E13B9" w:rsidRPr="001A60FD">
              <w:rPr>
                <w:rStyle w:val="Hyperlink"/>
                <w:noProof/>
                <w:rtl/>
                <w:lang w:bidi="fa-IR"/>
              </w:rPr>
              <w:t xml:space="preserve">( </w:t>
            </w:r>
            <w:r w:rsidR="003E13B9" w:rsidRPr="001A60FD">
              <w:rPr>
                <w:rStyle w:val="Hyperlink"/>
                <w:rFonts w:hint="eastAsia"/>
                <w:noProof/>
                <w:rtl/>
                <w:lang w:bidi="fa-IR"/>
              </w:rPr>
              <w:t>والطاعة</w:t>
            </w:r>
            <w:r w:rsidR="003E13B9" w:rsidRPr="001A60FD">
              <w:rPr>
                <w:rStyle w:val="Hyperlink"/>
                <w:noProof/>
                <w:rtl/>
                <w:lang w:bidi="fa-IR"/>
              </w:rPr>
              <w:t xml:space="preserve"> </w:t>
            </w:r>
            <w:r w:rsidR="003E13B9" w:rsidRPr="001A60FD">
              <w:rPr>
                <w:rStyle w:val="Hyperlink"/>
                <w:rFonts w:hint="eastAsia"/>
                <w:noProof/>
                <w:rtl/>
                <w:lang w:bidi="fa-IR"/>
              </w:rPr>
              <w:t>سواء</w:t>
            </w:r>
            <w:r w:rsidR="003E13B9" w:rsidRPr="001A60FD">
              <w:rPr>
                <w:rStyle w:val="Hyperlink"/>
                <w:noProof/>
                <w:rtl/>
                <w:lang w:bidi="fa-IR"/>
              </w:rPr>
              <w:t xml:space="preserve"> )</w:t>
            </w:r>
            <w:r w:rsidR="003E13B9">
              <w:rPr>
                <w:noProof/>
                <w:webHidden/>
                <w:rtl/>
              </w:rPr>
              <w:tab/>
            </w:r>
          </w:hyperlink>
          <w:r w:rsidR="001C6F18">
            <w:rPr>
              <w:rStyle w:val="Hyperlink"/>
              <w:rFonts w:hint="cs"/>
              <w:noProof/>
              <w:rtl/>
            </w:rPr>
            <w:t xml:space="preserve"> </w:t>
          </w:r>
          <w:hyperlink w:anchor="_Toc256693394"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في</w:t>
            </w:r>
            <w:r w:rsidR="003E13B9" w:rsidRPr="001A60FD">
              <w:rPr>
                <w:rStyle w:val="Hyperlink"/>
                <w:noProof/>
                <w:rtl/>
              </w:rPr>
              <w:t xml:space="preserve"> </w:t>
            </w:r>
            <w:r w:rsidR="003E13B9" w:rsidRPr="001A60FD">
              <w:rPr>
                <w:rStyle w:val="Hyperlink"/>
                <w:rFonts w:hint="eastAsia"/>
                <w:noProof/>
                <w:rtl/>
              </w:rPr>
              <w:t>أن</w:t>
            </w:r>
            <w:r w:rsidR="003E13B9" w:rsidRPr="001A60FD">
              <w:rPr>
                <w:rStyle w:val="Hyperlink"/>
                <w:noProof/>
                <w:rtl/>
              </w:rPr>
              <w:t xml:space="preserve"> </w:t>
            </w:r>
            <w:r w:rsidR="003E13B9" w:rsidRPr="001A60FD">
              <w:rPr>
                <w:rStyle w:val="Hyperlink"/>
                <w:rFonts w:hint="eastAsia"/>
                <w:noProof/>
                <w:rtl/>
              </w:rPr>
              <w:t>الأئمّة</w:t>
            </w:r>
            <w:r w:rsidR="003E13B9" w:rsidRPr="001A60FD">
              <w:rPr>
                <w:rStyle w:val="Hyperlink"/>
                <w:noProof/>
                <w:rtl/>
              </w:rPr>
              <w:t xml:space="preserve"> </w:t>
            </w:r>
            <w:r w:rsidR="003E13B9" w:rsidRPr="001A60FD">
              <w:rPr>
                <w:rStyle w:val="Hyperlink"/>
                <w:rFonts w:hint="eastAsia"/>
                <w:noProof/>
                <w:rtl/>
              </w:rPr>
              <w:t>صلوات</w:t>
            </w:r>
            <w:r w:rsidR="003E13B9" w:rsidRPr="001A60FD">
              <w:rPr>
                <w:rStyle w:val="Hyperlink"/>
                <w:noProof/>
                <w:rtl/>
              </w:rPr>
              <w:t xml:space="preserve"> </w:t>
            </w:r>
            <w:r w:rsidR="003E13B9" w:rsidRPr="001A60FD">
              <w:rPr>
                <w:rStyle w:val="Hyperlink"/>
                <w:rFonts w:hint="eastAsia"/>
                <w:noProof/>
                <w:rtl/>
              </w:rPr>
              <w:t>الله</w:t>
            </w:r>
            <w:r w:rsidR="003E13B9" w:rsidRPr="001A60FD">
              <w:rPr>
                <w:rStyle w:val="Hyperlink"/>
                <w:noProof/>
                <w:rtl/>
              </w:rPr>
              <w:t xml:space="preserve"> </w:t>
            </w:r>
            <w:r w:rsidR="003E13B9" w:rsidRPr="001A60FD">
              <w:rPr>
                <w:rStyle w:val="Hyperlink"/>
                <w:rFonts w:hint="eastAsia"/>
                <w:noProof/>
                <w:rtl/>
              </w:rPr>
              <w:t>عليهم</w:t>
            </w:r>
            <w:r w:rsidR="003E13B9" w:rsidRPr="001A60FD">
              <w:rPr>
                <w:rStyle w:val="Hyperlink"/>
                <w:noProof/>
                <w:rtl/>
              </w:rPr>
              <w:t xml:space="preserve"> </w:t>
            </w:r>
            <w:r w:rsidR="003E13B9" w:rsidRPr="001A60FD">
              <w:rPr>
                <w:rStyle w:val="Hyperlink"/>
                <w:rFonts w:hint="eastAsia"/>
                <w:noProof/>
                <w:rtl/>
              </w:rPr>
              <w:t>في</w:t>
            </w:r>
            <w:r w:rsidR="003E13B9" w:rsidRPr="001A60FD">
              <w:rPr>
                <w:rStyle w:val="Hyperlink"/>
                <w:noProof/>
                <w:rtl/>
              </w:rPr>
              <w:t xml:space="preserve"> </w:t>
            </w:r>
            <w:r w:rsidR="003E13B9" w:rsidRPr="001A60FD">
              <w:rPr>
                <w:rStyle w:val="Hyperlink"/>
                <w:rFonts w:hint="eastAsia"/>
                <w:noProof/>
                <w:rtl/>
              </w:rPr>
              <w:t>العلم</w:t>
            </w:r>
            <w:r w:rsidR="003E13B9" w:rsidRPr="001A60FD">
              <w:rPr>
                <w:rStyle w:val="Hyperlink"/>
                <w:noProof/>
                <w:rtl/>
              </w:rPr>
              <w:t xml:space="preserve"> </w:t>
            </w:r>
            <w:r w:rsidR="003E13B9" w:rsidRPr="001A60FD">
              <w:rPr>
                <w:rStyle w:val="Hyperlink"/>
                <w:rFonts w:hint="eastAsia"/>
                <w:noProof/>
                <w:rtl/>
              </w:rPr>
              <w:t>والشجاعة</w:t>
            </w:r>
            <w:r w:rsidR="003E13B9" w:rsidRPr="001A60FD">
              <w:rPr>
                <w:rStyle w:val="Hyperlink"/>
                <w:noProof/>
                <w:rtl/>
              </w:rPr>
              <w:t xml:space="preserve"> </w:t>
            </w:r>
            <w:r w:rsidR="003E13B9" w:rsidRPr="001A60FD">
              <w:rPr>
                <w:rStyle w:val="Hyperlink"/>
                <w:rFonts w:hint="eastAsia"/>
                <w:noProof/>
                <w:rtl/>
              </w:rPr>
              <w:t>والطاعة</w:t>
            </w:r>
            <w:r w:rsidR="003E13B9" w:rsidRPr="001A60FD">
              <w:rPr>
                <w:rStyle w:val="Hyperlink"/>
                <w:noProof/>
                <w:rtl/>
              </w:rPr>
              <w:t xml:space="preserve"> </w:t>
            </w:r>
            <w:r w:rsidR="003E13B9" w:rsidRPr="001A60FD">
              <w:rPr>
                <w:rStyle w:val="Hyperlink"/>
                <w:rFonts w:hint="eastAsia"/>
                <w:noProof/>
                <w:rtl/>
              </w:rPr>
              <w:t>سواء</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256693394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181</w:t>
            </w:r>
            <w:r w:rsidR="003E13B9">
              <w:rPr>
                <w:noProof/>
                <w:webHidden/>
                <w:rtl/>
              </w:rPr>
              <w:fldChar w:fldCharType="end"/>
            </w:r>
          </w:hyperlink>
        </w:p>
        <w:p w14:paraId="7EB0A508" w14:textId="3CCB9929" w:rsidR="003E13B9" w:rsidRDefault="001E13D6" w:rsidP="001C6F18">
          <w:pPr>
            <w:pStyle w:val="TOC1"/>
            <w:rPr>
              <w:rFonts w:asciiTheme="minorHAnsi" w:eastAsiaTheme="minorEastAsia" w:hAnsiTheme="minorHAnsi" w:cstheme="minorBidi"/>
              <w:bCs w:val="0"/>
              <w:noProof/>
              <w:color w:val="auto"/>
              <w:sz w:val="22"/>
              <w:szCs w:val="22"/>
              <w:rtl/>
            </w:rPr>
          </w:pPr>
          <w:hyperlink w:anchor="_Toc256693395" w:history="1">
            <w:r w:rsidR="003E13B9" w:rsidRPr="001A60FD">
              <w:rPr>
                <w:rStyle w:val="Hyperlink"/>
                <w:rFonts w:hint="eastAsia"/>
                <w:noProof/>
                <w:rtl/>
                <w:lang w:bidi="fa-IR"/>
              </w:rPr>
              <w:t>باب</w:t>
            </w:r>
          </w:hyperlink>
          <w:r w:rsidR="001C6F18">
            <w:rPr>
              <w:rStyle w:val="Hyperlink"/>
              <w:rFonts w:hint="cs"/>
              <w:noProof/>
              <w:rtl/>
            </w:rPr>
            <w:t xml:space="preserve"> </w:t>
          </w:r>
          <w:hyperlink w:anchor="_Toc256693396" w:history="1">
            <w:r w:rsidR="003E13B9" w:rsidRPr="001A60FD">
              <w:rPr>
                <w:rStyle w:val="Hyperlink"/>
                <w:noProof/>
                <w:rtl/>
                <w:lang w:bidi="fa-IR"/>
              </w:rPr>
              <w:t xml:space="preserve">( </w:t>
            </w:r>
            <w:r w:rsidR="003E13B9" w:rsidRPr="001A60FD">
              <w:rPr>
                <w:rStyle w:val="Hyperlink"/>
                <w:rFonts w:hint="eastAsia"/>
                <w:noProof/>
                <w:rtl/>
                <w:lang w:bidi="fa-IR"/>
              </w:rPr>
              <w:t>أن</w:t>
            </w:r>
            <w:r w:rsidR="003E13B9" w:rsidRPr="001A60FD">
              <w:rPr>
                <w:rStyle w:val="Hyperlink"/>
                <w:noProof/>
                <w:rtl/>
                <w:lang w:bidi="fa-IR"/>
              </w:rPr>
              <w:t xml:space="preserve"> </w:t>
            </w:r>
            <w:r w:rsidR="003E13B9" w:rsidRPr="001A60FD">
              <w:rPr>
                <w:rStyle w:val="Hyperlink"/>
                <w:rFonts w:hint="eastAsia"/>
                <w:noProof/>
                <w:rtl/>
                <w:lang w:bidi="fa-IR"/>
              </w:rPr>
              <w:t>الإمام</w:t>
            </w:r>
            <w:r w:rsidR="003E13B9" w:rsidRPr="001A60FD">
              <w:rPr>
                <w:rStyle w:val="Hyperlink"/>
                <w:noProof/>
                <w:rtl/>
                <w:lang w:bidi="fa-IR"/>
              </w:rPr>
              <w:t xml:space="preserve"> </w:t>
            </w:r>
            <w:r w:rsidR="003E13B9" w:rsidRPr="001A60FD">
              <w:rPr>
                <w:rStyle w:val="Hyperlink"/>
                <w:rFonts w:cs="Rafed Alaem" w:hint="eastAsia"/>
                <w:noProof/>
                <w:rtl/>
              </w:rPr>
              <w:t>عليه‌السلام</w:t>
            </w:r>
            <w:r w:rsidR="003E13B9" w:rsidRPr="001A60FD">
              <w:rPr>
                <w:rStyle w:val="Hyperlink"/>
                <w:noProof/>
                <w:rtl/>
              </w:rPr>
              <w:t xml:space="preserve"> </w:t>
            </w:r>
            <w:r w:rsidR="003E13B9" w:rsidRPr="001A60FD">
              <w:rPr>
                <w:rStyle w:val="Hyperlink"/>
                <w:rFonts w:hint="eastAsia"/>
                <w:noProof/>
                <w:rtl/>
                <w:lang w:bidi="fa-IR"/>
              </w:rPr>
              <w:t>يعرف</w:t>
            </w:r>
            <w:r w:rsidR="003E13B9" w:rsidRPr="001A60FD">
              <w:rPr>
                <w:rStyle w:val="Hyperlink"/>
                <w:noProof/>
                <w:rtl/>
                <w:lang w:bidi="fa-IR"/>
              </w:rPr>
              <w:t xml:space="preserve"> </w:t>
            </w:r>
            <w:r w:rsidR="003E13B9" w:rsidRPr="001A60FD">
              <w:rPr>
                <w:rStyle w:val="Hyperlink"/>
                <w:rFonts w:hint="eastAsia"/>
                <w:noProof/>
                <w:rtl/>
                <w:lang w:bidi="fa-IR"/>
              </w:rPr>
              <w:t>الإمام</w:t>
            </w:r>
            <w:r w:rsidR="003E13B9" w:rsidRPr="001A60FD">
              <w:rPr>
                <w:rStyle w:val="Hyperlink"/>
                <w:noProof/>
                <w:rtl/>
                <w:lang w:bidi="fa-IR"/>
              </w:rPr>
              <w:t xml:space="preserve"> </w:t>
            </w:r>
            <w:r w:rsidR="003E13B9" w:rsidRPr="001A60FD">
              <w:rPr>
                <w:rStyle w:val="Hyperlink"/>
                <w:rFonts w:hint="eastAsia"/>
                <w:noProof/>
                <w:rtl/>
                <w:lang w:bidi="fa-IR"/>
              </w:rPr>
              <w:t>الذي</w:t>
            </w:r>
            <w:r w:rsidR="003E13B9" w:rsidRPr="001A60FD">
              <w:rPr>
                <w:rStyle w:val="Hyperlink"/>
                <w:noProof/>
                <w:rtl/>
                <w:lang w:bidi="fa-IR"/>
              </w:rPr>
              <w:t xml:space="preserve"> </w:t>
            </w:r>
            <w:r w:rsidR="003E13B9" w:rsidRPr="001A60FD">
              <w:rPr>
                <w:rStyle w:val="Hyperlink"/>
                <w:rFonts w:hint="eastAsia"/>
                <w:noProof/>
                <w:rtl/>
                <w:lang w:bidi="fa-IR"/>
              </w:rPr>
              <w:t>يكون</w:t>
            </w:r>
            <w:r w:rsidR="003E13B9" w:rsidRPr="001A60FD">
              <w:rPr>
                <w:rStyle w:val="Hyperlink"/>
                <w:noProof/>
                <w:rtl/>
                <w:lang w:bidi="fa-IR"/>
              </w:rPr>
              <w:t xml:space="preserve"> </w:t>
            </w:r>
            <w:r w:rsidR="003E13B9" w:rsidRPr="001A60FD">
              <w:rPr>
                <w:rStyle w:val="Hyperlink"/>
                <w:rFonts w:hint="eastAsia"/>
                <w:noProof/>
                <w:rtl/>
                <w:lang w:bidi="fa-IR"/>
              </w:rPr>
              <w:t>من</w:t>
            </w:r>
            <w:r w:rsidR="003E13B9" w:rsidRPr="001A60FD">
              <w:rPr>
                <w:rStyle w:val="Hyperlink"/>
                <w:noProof/>
                <w:rtl/>
                <w:lang w:bidi="fa-IR"/>
              </w:rPr>
              <w:t xml:space="preserve"> </w:t>
            </w:r>
            <w:r w:rsidR="003E13B9" w:rsidRPr="001A60FD">
              <w:rPr>
                <w:rStyle w:val="Hyperlink"/>
                <w:rFonts w:hint="eastAsia"/>
                <w:noProof/>
                <w:rtl/>
                <w:lang w:bidi="fa-IR"/>
              </w:rPr>
              <w:t>بعده</w:t>
            </w:r>
            <w:r w:rsidR="003E13B9" w:rsidRPr="001A60FD">
              <w:rPr>
                <w:rStyle w:val="Hyperlink"/>
                <w:noProof/>
                <w:rtl/>
                <w:lang w:bidi="fa-IR"/>
              </w:rPr>
              <w:t xml:space="preserve"> </w:t>
            </w:r>
            <w:r w:rsidR="003E13B9" w:rsidRPr="001A60FD">
              <w:rPr>
                <w:rStyle w:val="Hyperlink"/>
                <w:rFonts w:hint="eastAsia"/>
                <w:noProof/>
                <w:rtl/>
                <w:lang w:bidi="fa-IR"/>
              </w:rPr>
              <w:t>وأن</w:t>
            </w:r>
            <w:r w:rsidR="003E13B9" w:rsidRPr="001A60FD">
              <w:rPr>
                <w:rStyle w:val="Hyperlink"/>
                <w:noProof/>
                <w:rtl/>
                <w:lang w:bidi="fa-IR"/>
              </w:rPr>
              <w:t xml:space="preserve"> )</w:t>
            </w:r>
          </w:hyperlink>
          <w:r w:rsidR="001C6F18">
            <w:rPr>
              <w:rStyle w:val="Hyperlink"/>
              <w:rFonts w:hint="cs"/>
              <w:noProof/>
              <w:rtl/>
            </w:rPr>
            <w:t xml:space="preserve"> </w:t>
          </w:r>
          <w:hyperlink w:anchor="_Toc256693397" w:history="1">
            <w:r w:rsidR="003E13B9" w:rsidRPr="001A60FD">
              <w:rPr>
                <w:rStyle w:val="Hyperlink"/>
                <w:rFonts w:hint="eastAsia"/>
                <w:noProof/>
                <w:rtl/>
              </w:rPr>
              <w:t>قول</w:t>
            </w:r>
            <w:r w:rsidR="003E13B9" w:rsidRPr="001A60FD">
              <w:rPr>
                <w:rStyle w:val="Hyperlink"/>
                <w:noProof/>
                <w:rtl/>
              </w:rPr>
              <w:t xml:space="preserve"> </w:t>
            </w:r>
            <w:r w:rsidR="003E13B9" w:rsidRPr="001A60FD">
              <w:rPr>
                <w:rStyle w:val="Hyperlink"/>
                <w:rFonts w:hint="eastAsia"/>
                <w:noProof/>
                <w:rtl/>
              </w:rPr>
              <w:t>الله</w:t>
            </w:r>
            <w:r w:rsidR="003E13B9" w:rsidRPr="001A60FD">
              <w:rPr>
                <w:rStyle w:val="Hyperlink"/>
                <w:noProof/>
                <w:rtl/>
              </w:rPr>
              <w:t xml:space="preserve"> </w:t>
            </w:r>
            <w:r w:rsidR="003E13B9" w:rsidRPr="001A60FD">
              <w:rPr>
                <w:rStyle w:val="Hyperlink"/>
                <w:rFonts w:hint="eastAsia"/>
                <w:noProof/>
                <w:rtl/>
              </w:rPr>
              <w:t>تعالى</w:t>
            </w:r>
            <w:r w:rsidR="003E13B9" w:rsidRPr="001A60FD">
              <w:rPr>
                <w:rStyle w:val="Hyperlink"/>
                <w:noProof/>
                <w:rtl/>
              </w:rPr>
              <w:t xml:space="preserve"> « </w:t>
            </w:r>
            <w:r w:rsidR="003E13B9" w:rsidRPr="001A60FD">
              <w:rPr>
                <w:rStyle w:val="Hyperlink"/>
                <w:rFonts w:hint="eastAsia"/>
                <w:noProof/>
                <w:rtl/>
              </w:rPr>
              <w:t>إِنَّ</w:t>
            </w:r>
            <w:r w:rsidR="003E13B9" w:rsidRPr="001A60FD">
              <w:rPr>
                <w:rStyle w:val="Hyperlink"/>
                <w:noProof/>
                <w:rtl/>
              </w:rPr>
              <w:t xml:space="preserve"> </w:t>
            </w:r>
            <w:r w:rsidR="003E13B9" w:rsidRPr="001A60FD">
              <w:rPr>
                <w:rStyle w:val="Hyperlink"/>
                <w:rFonts w:hint="eastAsia"/>
                <w:noProof/>
                <w:rtl/>
              </w:rPr>
              <w:t>اللهَ</w:t>
            </w:r>
            <w:r w:rsidR="003E13B9" w:rsidRPr="001A60FD">
              <w:rPr>
                <w:rStyle w:val="Hyperlink"/>
                <w:noProof/>
                <w:rtl/>
              </w:rPr>
              <w:t xml:space="preserve"> </w:t>
            </w:r>
            <w:r w:rsidR="003E13B9" w:rsidRPr="001A60FD">
              <w:rPr>
                <w:rStyle w:val="Hyperlink"/>
                <w:rFonts w:hint="eastAsia"/>
                <w:noProof/>
                <w:rtl/>
              </w:rPr>
              <w:t>يَأْمُرُكُمْ</w:t>
            </w:r>
            <w:r w:rsidR="003E13B9" w:rsidRPr="001A60FD">
              <w:rPr>
                <w:rStyle w:val="Hyperlink"/>
                <w:noProof/>
                <w:rtl/>
              </w:rPr>
              <w:t xml:space="preserve"> </w:t>
            </w:r>
            <w:r w:rsidR="003E13B9" w:rsidRPr="001A60FD">
              <w:rPr>
                <w:rStyle w:val="Hyperlink"/>
                <w:rFonts w:hint="eastAsia"/>
                <w:noProof/>
                <w:rtl/>
              </w:rPr>
              <w:t>أَنْ</w:t>
            </w:r>
            <w:r w:rsidR="003E13B9" w:rsidRPr="001A60FD">
              <w:rPr>
                <w:rStyle w:val="Hyperlink"/>
                <w:noProof/>
                <w:rtl/>
              </w:rPr>
              <w:t xml:space="preserve"> </w:t>
            </w:r>
            <w:r w:rsidR="003E13B9" w:rsidRPr="001A60FD">
              <w:rPr>
                <w:rStyle w:val="Hyperlink"/>
                <w:rFonts w:hint="eastAsia"/>
                <w:noProof/>
                <w:rtl/>
              </w:rPr>
              <w:t>تُؤَدُّوا</w:t>
            </w:r>
            <w:r w:rsidR="003E13B9" w:rsidRPr="001A60FD">
              <w:rPr>
                <w:rStyle w:val="Hyperlink"/>
                <w:noProof/>
                <w:rtl/>
              </w:rPr>
              <w:t xml:space="preserve"> </w:t>
            </w:r>
            <w:r w:rsidR="003E13B9" w:rsidRPr="001A60FD">
              <w:rPr>
                <w:rStyle w:val="Hyperlink"/>
                <w:rFonts w:hint="eastAsia"/>
                <w:noProof/>
                <w:rtl/>
              </w:rPr>
              <w:t>الْأَماناتِ</w:t>
            </w:r>
            <w:r w:rsidR="003E13B9" w:rsidRPr="001A60FD">
              <w:rPr>
                <w:rStyle w:val="Hyperlink"/>
                <w:noProof/>
                <w:rtl/>
              </w:rPr>
              <w:t xml:space="preserve"> </w:t>
            </w:r>
            <w:r w:rsidR="003E13B9" w:rsidRPr="001A60FD">
              <w:rPr>
                <w:rStyle w:val="Hyperlink"/>
                <w:rFonts w:hint="eastAsia"/>
                <w:noProof/>
                <w:rtl/>
              </w:rPr>
              <w:t>إِلى</w:t>
            </w:r>
          </w:hyperlink>
          <w:r w:rsidR="001C6F18">
            <w:rPr>
              <w:rStyle w:val="Hyperlink"/>
              <w:rFonts w:hint="cs"/>
              <w:noProof/>
              <w:rtl/>
            </w:rPr>
            <w:t xml:space="preserve"> </w:t>
          </w:r>
          <w:hyperlink w:anchor="_Toc256693398" w:history="1">
            <w:r w:rsidR="003E13B9" w:rsidRPr="001A60FD">
              <w:rPr>
                <w:rStyle w:val="Hyperlink"/>
                <w:rFonts w:hint="eastAsia"/>
                <w:noProof/>
                <w:rtl/>
              </w:rPr>
              <w:t>أَهْلِها</w:t>
            </w:r>
            <w:r w:rsidR="003E13B9" w:rsidRPr="001A60FD">
              <w:rPr>
                <w:rStyle w:val="Hyperlink"/>
                <w:noProof/>
                <w:rtl/>
              </w:rPr>
              <w:t xml:space="preserve"> » </w:t>
            </w:r>
            <w:r w:rsidR="003E13B9" w:rsidRPr="001A60FD">
              <w:rPr>
                <w:rStyle w:val="Hyperlink"/>
                <w:rFonts w:hint="eastAsia"/>
                <w:noProof/>
                <w:rtl/>
              </w:rPr>
              <w:t>فيهم</w:t>
            </w:r>
            <w:r w:rsidR="003E13B9" w:rsidRPr="001A60FD">
              <w:rPr>
                <w:rStyle w:val="Hyperlink"/>
                <w:noProof/>
                <w:rtl/>
              </w:rPr>
              <w:t xml:space="preserve"> </w:t>
            </w:r>
            <w:r w:rsidR="003E13B9" w:rsidRPr="001A60FD">
              <w:rPr>
                <w:rStyle w:val="Hyperlink"/>
                <w:rFonts w:cs="Rafed Alaem" w:hint="eastAsia"/>
                <w:noProof/>
                <w:rtl/>
              </w:rPr>
              <w:t>عليهم‌السلام</w:t>
            </w:r>
            <w:r w:rsidR="003E13B9" w:rsidRPr="001A60FD">
              <w:rPr>
                <w:rStyle w:val="Hyperlink"/>
                <w:noProof/>
                <w:rtl/>
              </w:rPr>
              <w:t xml:space="preserve"> </w:t>
            </w:r>
            <w:r w:rsidR="003E13B9" w:rsidRPr="001A60FD">
              <w:rPr>
                <w:rStyle w:val="Hyperlink"/>
                <w:rFonts w:hint="eastAsia"/>
                <w:noProof/>
                <w:rtl/>
              </w:rPr>
              <w:t>نزلت</w:t>
            </w:r>
          </w:hyperlink>
          <w:r w:rsidR="001C6F18">
            <w:rPr>
              <w:rStyle w:val="Hyperlink"/>
              <w:rFonts w:hint="cs"/>
              <w:noProof/>
              <w:rtl/>
            </w:rPr>
            <w:t xml:space="preserve"> </w:t>
          </w:r>
          <w:hyperlink w:anchor="_Toc256693399"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أن</w:t>
            </w:r>
            <w:r w:rsidR="003E13B9" w:rsidRPr="001A60FD">
              <w:rPr>
                <w:rStyle w:val="Hyperlink"/>
                <w:noProof/>
                <w:rtl/>
              </w:rPr>
              <w:t xml:space="preserve"> </w:t>
            </w:r>
            <w:r w:rsidR="003E13B9" w:rsidRPr="001A60FD">
              <w:rPr>
                <w:rStyle w:val="Hyperlink"/>
                <w:rFonts w:hint="eastAsia"/>
                <w:noProof/>
                <w:rtl/>
              </w:rPr>
              <w:t>الإمام</w:t>
            </w:r>
            <w:r w:rsidR="003E13B9" w:rsidRPr="001A60FD">
              <w:rPr>
                <w:rStyle w:val="Hyperlink"/>
                <w:noProof/>
                <w:rtl/>
              </w:rPr>
              <w:t xml:space="preserve"> </w:t>
            </w:r>
            <w:r w:rsidR="003E13B9" w:rsidRPr="001A60FD">
              <w:rPr>
                <w:rStyle w:val="Hyperlink"/>
                <w:rFonts w:hint="eastAsia"/>
                <w:noProof/>
                <w:rtl/>
              </w:rPr>
              <w:t>يعرف</w:t>
            </w:r>
            <w:r w:rsidR="003E13B9" w:rsidRPr="001A60FD">
              <w:rPr>
                <w:rStyle w:val="Hyperlink"/>
                <w:noProof/>
                <w:rtl/>
              </w:rPr>
              <w:t xml:space="preserve"> </w:t>
            </w:r>
            <w:r w:rsidR="003E13B9" w:rsidRPr="001A60FD">
              <w:rPr>
                <w:rStyle w:val="Hyperlink"/>
                <w:rFonts w:hint="eastAsia"/>
                <w:noProof/>
                <w:rtl/>
              </w:rPr>
              <w:t>الإمام</w:t>
            </w:r>
            <w:r w:rsidR="003E13B9" w:rsidRPr="001A60FD">
              <w:rPr>
                <w:rStyle w:val="Hyperlink"/>
                <w:noProof/>
                <w:rtl/>
              </w:rPr>
              <w:t xml:space="preserve"> </w:t>
            </w:r>
            <w:r w:rsidR="003E13B9" w:rsidRPr="001A60FD">
              <w:rPr>
                <w:rStyle w:val="Hyperlink"/>
                <w:rFonts w:hint="eastAsia"/>
                <w:noProof/>
                <w:rtl/>
              </w:rPr>
              <w:t>الذي</w:t>
            </w:r>
            <w:r w:rsidR="003E13B9" w:rsidRPr="001A60FD">
              <w:rPr>
                <w:rStyle w:val="Hyperlink"/>
                <w:noProof/>
                <w:rtl/>
              </w:rPr>
              <w:t xml:space="preserve"> </w:t>
            </w:r>
            <w:r w:rsidR="003E13B9" w:rsidRPr="001A60FD">
              <w:rPr>
                <w:rStyle w:val="Hyperlink"/>
                <w:rFonts w:hint="eastAsia"/>
                <w:noProof/>
                <w:rtl/>
              </w:rPr>
              <w:t>يكون</w:t>
            </w:r>
            <w:r w:rsidR="003E13B9" w:rsidRPr="001A60FD">
              <w:rPr>
                <w:rStyle w:val="Hyperlink"/>
                <w:noProof/>
                <w:rtl/>
              </w:rPr>
              <w:t xml:space="preserve"> </w:t>
            </w:r>
            <w:r w:rsidR="003E13B9" w:rsidRPr="001A60FD">
              <w:rPr>
                <w:rStyle w:val="Hyperlink"/>
                <w:rFonts w:hint="eastAsia"/>
                <w:noProof/>
                <w:rtl/>
              </w:rPr>
              <w:t>من</w:t>
            </w:r>
            <w:r w:rsidR="003E13B9" w:rsidRPr="001A60FD">
              <w:rPr>
                <w:rStyle w:val="Hyperlink"/>
                <w:noProof/>
                <w:rtl/>
              </w:rPr>
              <w:t xml:space="preserve"> </w:t>
            </w:r>
            <w:r w:rsidR="003E13B9" w:rsidRPr="001A60FD">
              <w:rPr>
                <w:rStyle w:val="Hyperlink"/>
                <w:rFonts w:hint="eastAsia"/>
                <w:noProof/>
                <w:rtl/>
              </w:rPr>
              <w:t>بعده</w:t>
            </w:r>
            <w:r w:rsidR="003E13B9" w:rsidRPr="001A60FD">
              <w:rPr>
                <w:rStyle w:val="Hyperlink"/>
                <w:noProof/>
                <w:rtl/>
              </w:rPr>
              <w:t xml:space="preserve"> </w:t>
            </w:r>
            <w:r w:rsidR="003E13B9" w:rsidRPr="001A60FD">
              <w:rPr>
                <w:rStyle w:val="Hyperlink"/>
                <w:rFonts w:hint="eastAsia"/>
                <w:noProof/>
                <w:rtl/>
              </w:rPr>
              <w:t>وأن</w:t>
            </w:r>
            <w:r w:rsidR="003E13B9" w:rsidRPr="001A60FD">
              <w:rPr>
                <w:rStyle w:val="Hyperlink"/>
                <w:noProof/>
                <w:rtl/>
              </w:rPr>
              <w:t xml:space="preserve"> </w:t>
            </w:r>
            <w:r w:rsidR="003E13B9" w:rsidRPr="001A60FD">
              <w:rPr>
                <w:rStyle w:val="Hyperlink"/>
                <w:rFonts w:hint="eastAsia"/>
                <w:noProof/>
                <w:rtl/>
              </w:rPr>
              <w:t>قول</w:t>
            </w:r>
            <w:r w:rsidR="003E13B9" w:rsidRPr="001A60FD">
              <w:rPr>
                <w:rStyle w:val="Hyperlink"/>
                <w:noProof/>
                <w:rtl/>
              </w:rPr>
              <w:t xml:space="preserve"> </w:t>
            </w:r>
            <w:r w:rsidR="003E13B9" w:rsidRPr="001A60FD">
              <w:rPr>
                <w:rStyle w:val="Hyperlink"/>
                <w:rFonts w:hint="eastAsia"/>
                <w:noProof/>
                <w:rtl/>
              </w:rPr>
              <w:t>الله</w:t>
            </w:r>
            <w:r w:rsidR="003E13B9" w:rsidRPr="001A60FD">
              <w:rPr>
                <w:rStyle w:val="Hyperlink"/>
                <w:noProof/>
                <w:rtl/>
              </w:rPr>
              <w:t xml:space="preserve"> </w:t>
            </w:r>
            <w:r w:rsidR="003E13B9" w:rsidRPr="001A60FD">
              <w:rPr>
                <w:rStyle w:val="Hyperlink"/>
                <w:rFonts w:hint="eastAsia"/>
                <w:noProof/>
                <w:rtl/>
              </w:rPr>
              <w:t>عزّ</w:t>
            </w:r>
            <w:r w:rsidR="003E13B9" w:rsidRPr="001A60FD">
              <w:rPr>
                <w:rStyle w:val="Hyperlink"/>
                <w:noProof/>
                <w:rtl/>
              </w:rPr>
              <w:t xml:space="preserve"> </w:t>
            </w:r>
            <w:r w:rsidR="003E13B9" w:rsidRPr="001A60FD">
              <w:rPr>
                <w:rStyle w:val="Hyperlink"/>
                <w:rFonts w:hint="eastAsia"/>
                <w:noProof/>
                <w:rtl/>
              </w:rPr>
              <w:t>وجلّ</w:t>
            </w:r>
            <w:r w:rsidR="003E13B9">
              <w:rPr>
                <w:noProof/>
                <w:webHidden/>
                <w:rtl/>
              </w:rPr>
              <w:tab/>
            </w:r>
          </w:hyperlink>
          <w:r w:rsidR="001C6F18">
            <w:rPr>
              <w:rStyle w:val="Hyperlink"/>
              <w:rFonts w:hint="cs"/>
              <w:noProof/>
              <w:rtl/>
            </w:rPr>
            <w:t xml:space="preserve"> </w:t>
          </w:r>
          <w:hyperlink w:anchor="_Toc256693400" w:history="1">
            <w:r w:rsidR="003E13B9" w:rsidRPr="001A60FD">
              <w:rPr>
                <w:rStyle w:val="Hyperlink"/>
                <w:noProof/>
                <w:rtl/>
              </w:rPr>
              <w:t xml:space="preserve">« </w:t>
            </w:r>
            <w:r w:rsidR="003E13B9" w:rsidRPr="001A60FD">
              <w:rPr>
                <w:rStyle w:val="Hyperlink"/>
                <w:rFonts w:ascii="Arial" w:hAnsi="Arial" w:cs="KFGQPC Uthman Taha Naskh" w:hint="eastAsia"/>
                <w:noProof/>
                <w:rtl/>
              </w:rPr>
              <w:t>إِنَّ</w:t>
            </w:r>
            <w:r w:rsidR="003E13B9" w:rsidRPr="001A60FD">
              <w:rPr>
                <w:rStyle w:val="Hyperlink"/>
                <w:rFonts w:ascii="Arial" w:hAnsi="Arial" w:cs="KFGQPC Uthman Taha Naskh"/>
                <w:noProof/>
                <w:rtl/>
              </w:rPr>
              <w:t xml:space="preserve"> </w:t>
            </w:r>
            <w:r w:rsidR="003E13B9" w:rsidRPr="001A60FD">
              <w:rPr>
                <w:rStyle w:val="Hyperlink"/>
                <w:rFonts w:ascii="Arial" w:hAnsi="Arial" w:cs="KFGQPC Uthman Taha Naskh" w:hint="eastAsia"/>
                <w:noProof/>
                <w:rtl/>
              </w:rPr>
              <w:t>اللهَ</w:t>
            </w:r>
            <w:r w:rsidR="003E13B9" w:rsidRPr="001A60FD">
              <w:rPr>
                <w:rStyle w:val="Hyperlink"/>
                <w:rFonts w:ascii="Arial" w:hAnsi="Arial" w:cs="KFGQPC Uthman Taha Naskh"/>
                <w:noProof/>
                <w:rtl/>
              </w:rPr>
              <w:t xml:space="preserve"> </w:t>
            </w:r>
            <w:r w:rsidR="003E13B9" w:rsidRPr="001A60FD">
              <w:rPr>
                <w:rStyle w:val="Hyperlink"/>
                <w:rFonts w:ascii="Arial" w:hAnsi="Arial" w:cs="KFGQPC Uthman Taha Naskh" w:hint="eastAsia"/>
                <w:noProof/>
                <w:rtl/>
              </w:rPr>
              <w:t>يَأْمُرُكُمْ</w:t>
            </w:r>
            <w:r w:rsidR="003E13B9" w:rsidRPr="001A60FD">
              <w:rPr>
                <w:rStyle w:val="Hyperlink"/>
                <w:rFonts w:ascii="Arial" w:hAnsi="Arial" w:cs="KFGQPC Uthman Taha Naskh"/>
                <w:noProof/>
                <w:rtl/>
              </w:rPr>
              <w:t xml:space="preserve"> </w:t>
            </w:r>
            <w:r w:rsidR="003E13B9" w:rsidRPr="001A60FD">
              <w:rPr>
                <w:rStyle w:val="Hyperlink"/>
                <w:rFonts w:ascii="Arial" w:hAnsi="Arial" w:cs="KFGQPC Uthman Taha Naskh" w:hint="eastAsia"/>
                <w:noProof/>
                <w:rtl/>
              </w:rPr>
              <w:t>أَنْ</w:t>
            </w:r>
            <w:r w:rsidR="003E13B9" w:rsidRPr="001A60FD">
              <w:rPr>
                <w:rStyle w:val="Hyperlink"/>
                <w:rFonts w:ascii="Arial" w:hAnsi="Arial" w:cs="KFGQPC Uthman Taha Naskh"/>
                <w:noProof/>
                <w:rtl/>
              </w:rPr>
              <w:t xml:space="preserve"> </w:t>
            </w:r>
            <w:r w:rsidR="003E13B9" w:rsidRPr="001A60FD">
              <w:rPr>
                <w:rStyle w:val="Hyperlink"/>
                <w:rFonts w:ascii="Arial" w:hAnsi="Arial" w:cs="KFGQPC Uthman Taha Naskh" w:hint="eastAsia"/>
                <w:noProof/>
                <w:rtl/>
              </w:rPr>
              <w:t>تُؤَدُّوا</w:t>
            </w:r>
            <w:r w:rsidR="003E13B9" w:rsidRPr="001A60FD">
              <w:rPr>
                <w:rStyle w:val="Hyperlink"/>
                <w:rFonts w:ascii="Arial" w:hAnsi="Arial" w:cs="KFGQPC Uthman Taha Naskh"/>
                <w:noProof/>
                <w:rtl/>
              </w:rPr>
              <w:t xml:space="preserve"> </w:t>
            </w:r>
            <w:r w:rsidR="003E13B9" w:rsidRPr="001A60FD">
              <w:rPr>
                <w:rStyle w:val="Hyperlink"/>
                <w:rFonts w:ascii="Arial" w:hAnsi="Arial" w:cs="KFGQPC Uthman Taha Naskh" w:hint="eastAsia"/>
                <w:noProof/>
                <w:rtl/>
              </w:rPr>
              <w:t>الْأَماناتِ</w:t>
            </w:r>
            <w:r w:rsidR="003E13B9" w:rsidRPr="001A60FD">
              <w:rPr>
                <w:rStyle w:val="Hyperlink"/>
                <w:rFonts w:ascii="Arial" w:hAnsi="Arial" w:cs="KFGQPC Uthman Taha Naskh"/>
                <w:noProof/>
                <w:rtl/>
              </w:rPr>
              <w:t xml:space="preserve"> </w:t>
            </w:r>
            <w:r w:rsidR="003E13B9" w:rsidRPr="001A60FD">
              <w:rPr>
                <w:rStyle w:val="Hyperlink"/>
                <w:rFonts w:ascii="Arial" w:hAnsi="Arial" w:cs="KFGQPC Uthman Taha Naskh" w:hint="eastAsia"/>
                <w:noProof/>
                <w:rtl/>
              </w:rPr>
              <w:t>إِلى</w:t>
            </w:r>
            <w:r w:rsidR="003E13B9" w:rsidRPr="001A60FD">
              <w:rPr>
                <w:rStyle w:val="Hyperlink"/>
                <w:rFonts w:ascii="Arial" w:hAnsi="Arial" w:cs="KFGQPC Uthman Taha Naskh"/>
                <w:noProof/>
                <w:rtl/>
              </w:rPr>
              <w:t xml:space="preserve"> </w:t>
            </w:r>
            <w:r w:rsidR="003E13B9" w:rsidRPr="001A60FD">
              <w:rPr>
                <w:rStyle w:val="Hyperlink"/>
                <w:rFonts w:ascii="Arial" w:hAnsi="Arial" w:cs="KFGQPC Uthman Taha Naskh" w:hint="eastAsia"/>
                <w:noProof/>
                <w:rtl/>
              </w:rPr>
              <w:t>أَهْلِها</w:t>
            </w:r>
            <w:r w:rsidR="003E13B9" w:rsidRPr="001A60FD">
              <w:rPr>
                <w:rStyle w:val="Hyperlink"/>
                <w:noProof/>
                <w:rtl/>
              </w:rPr>
              <w:t xml:space="preserve"> » </w:t>
            </w:r>
            <w:r w:rsidR="003E13B9" w:rsidRPr="001A60FD">
              <w:rPr>
                <w:rStyle w:val="Hyperlink"/>
                <w:rFonts w:hint="eastAsia"/>
                <w:noProof/>
                <w:rtl/>
              </w:rPr>
              <w:t>فيهم</w:t>
            </w:r>
            <w:r w:rsidR="003E13B9" w:rsidRPr="001A60FD">
              <w:rPr>
                <w:rStyle w:val="Hyperlink"/>
                <w:noProof/>
                <w:rtl/>
              </w:rPr>
              <w:t xml:space="preserve"> </w:t>
            </w:r>
            <w:r w:rsidR="003E13B9" w:rsidRPr="001A60FD">
              <w:rPr>
                <w:rStyle w:val="Hyperlink"/>
                <w:rFonts w:cs="Rafed Alaem" w:hint="eastAsia"/>
                <w:noProof/>
                <w:rtl/>
              </w:rPr>
              <w:t>عليهم‌السلام</w:t>
            </w:r>
            <w:r w:rsidR="003E13B9" w:rsidRPr="001A60FD">
              <w:rPr>
                <w:rStyle w:val="Hyperlink"/>
                <w:noProof/>
                <w:rtl/>
              </w:rPr>
              <w:t xml:space="preserve"> </w:t>
            </w:r>
            <w:r w:rsidR="003E13B9" w:rsidRPr="001A60FD">
              <w:rPr>
                <w:rStyle w:val="Hyperlink"/>
                <w:rFonts w:hint="eastAsia"/>
                <w:noProof/>
                <w:rtl/>
              </w:rPr>
              <w:t>نزلت</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256693400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184</w:t>
            </w:r>
            <w:r w:rsidR="003E13B9">
              <w:rPr>
                <w:noProof/>
                <w:webHidden/>
                <w:rtl/>
              </w:rPr>
              <w:fldChar w:fldCharType="end"/>
            </w:r>
          </w:hyperlink>
        </w:p>
        <w:p w14:paraId="4C60B3DC" w14:textId="3C8DB8D5" w:rsidR="003E13B9" w:rsidRDefault="001E13D6" w:rsidP="001C6F18">
          <w:pPr>
            <w:pStyle w:val="TOC1"/>
            <w:rPr>
              <w:rFonts w:asciiTheme="minorHAnsi" w:eastAsiaTheme="minorEastAsia" w:hAnsiTheme="minorHAnsi" w:cstheme="minorBidi"/>
              <w:bCs w:val="0"/>
              <w:noProof/>
              <w:color w:val="auto"/>
              <w:sz w:val="22"/>
              <w:szCs w:val="22"/>
              <w:rtl/>
            </w:rPr>
          </w:pPr>
          <w:hyperlink w:anchor="_Toc256693401"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1C6F18">
            <w:rPr>
              <w:rStyle w:val="Hyperlink"/>
              <w:rFonts w:hint="cs"/>
              <w:noProof/>
              <w:rtl/>
            </w:rPr>
            <w:t xml:space="preserve"> </w:t>
          </w:r>
          <w:hyperlink w:anchor="_Toc256693402" w:history="1">
            <w:r w:rsidR="003E13B9" w:rsidRPr="001A60FD">
              <w:rPr>
                <w:rStyle w:val="Hyperlink"/>
                <w:noProof/>
                <w:rtl/>
                <w:lang w:bidi="fa-IR"/>
              </w:rPr>
              <w:t xml:space="preserve">( </w:t>
            </w:r>
            <w:r w:rsidR="003E13B9" w:rsidRPr="001A60FD">
              <w:rPr>
                <w:rStyle w:val="Hyperlink"/>
                <w:rFonts w:hint="eastAsia"/>
                <w:noProof/>
                <w:rtl/>
                <w:lang w:bidi="fa-IR"/>
              </w:rPr>
              <w:t>أن</w:t>
            </w:r>
            <w:r w:rsidR="003E13B9" w:rsidRPr="001A60FD">
              <w:rPr>
                <w:rStyle w:val="Hyperlink"/>
                <w:noProof/>
                <w:rtl/>
                <w:lang w:bidi="fa-IR"/>
              </w:rPr>
              <w:t xml:space="preserve"> </w:t>
            </w:r>
            <w:r w:rsidR="003E13B9" w:rsidRPr="001A60FD">
              <w:rPr>
                <w:rStyle w:val="Hyperlink"/>
                <w:rFonts w:hint="eastAsia"/>
                <w:noProof/>
                <w:rtl/>
                <w:lang w:bidi="fa-IR"/>
              </w:rPr>
              <w:t>الإمامة</w:t>
            </w:r>
            <w:r w:rsidR="003E13B9" w:rsidRPr="001A60FD">
              <w:rPr>
                <w:rStyle w:val="Hyperlink"/>
                <w:noProof/>
                <w:rtl/>
                <w:lang w:bidi="fa-IR"/>
              </w:rPr>
              <w:t xml:space="preserve"> </w:t>
            </w:r>
            <w:r w:rsidR="003E13B9" w:rsidRPr="001A60FD">
              <w:rPr>
                <w:rStyle w:val="Hyperlink"/>
                <w:rFonts w:hint="eastAsia"/>
                <w:noProof/>
                <w:rtl/>
                <w:lang w:bidi="fa-IR"/>
              </w:rPr>
              <w:t>عهد</w:t>
            </w:r>
            <w:r w:rsidR="003E13B9" w:rsidRPr="001A60FD">
              <w:rPr>
                <w:rStyle w:val="Hyperlink"/>
                <w:noProof/>
                <w:rtl/>
                <w:lang w:bidi="fa-IR"/>
              </w:rPr>
              <w:t xml:space="preserve"> </w:t>
            </w:r>
            <w:r w:rsidR="003E13B9" w:rsidRPr="001A60FD">
              <w:rPr>
                <w:rStyle w:val="Hyperlink"/>
                <w:rFonts w:hint="eastAsia"/>
                <w:noProof/>
                <w:rtl/>
                <w:lang w:bidi="fa-IR"/>
              </w:rPr>
              <w:t>من</w:t>
            </w:r>
            <w:r w:rsidR="003E13B9" w:rsidRPr="001A60FD">
              <w:rPr>
                <w:rStyle w:val="Hyperlink"/>
                <w:noProof/>
                <w:rtl/>
                <w:lang w:bidi="fa-IR"/>
              </w:rPr>
              <w:t xml:space="preserve"> </w:t>
            </w:r>
            <w:r w:rsidR="003E13B9" w:rsidRPr="001A60FD">
              <w:rPr>
                <w:rStyle w:val="Hyperlink"/>
                <w:rFonts w:hint="eastAsia"/>
                <w:noProof/>
                <w:rtl/>
                <w:lang w:bidi="fa-IR"/>
              </w:rPr>
              <w:t>الله</w:t>
            </w:r>
            <w:r w:rsidR="003E13B9" w:rsidRPr="001A60FD">
              <w:rPr>
                <w:rStyle w:val="Hyperlink"/>
                <w:noProof/>
                <w:rtl/>
                <w:lang w:bidi="fa-IR"/>
              </w:rPr>
              <w:t xml:space="preserve"> </w:t>
            </w:r>
            <w:r w:rsidR="003E13B9" w:rsidRPr="001A60FD">
              <w:rPr>
                <w:rStyle w:val="Hyperlink"/>
                <w:rFonts w:hint="eastAsia"/>
                <w:noProof/>
                <w:rtl/>
                <w:lang w:bidi="fa-IR"/>
              </w:rPr>
              <w:t>عزّ</w:t>
            </w:r>
            <w:r w:rsidR="003E13B9" w:rsidRPr="001A60FD">
              <w:rPr>
                <w:rStyle w:val="Hyperlink"/>
                <w:noProof/>
                <w:rtl/>
                <w:lang w:bidi="fa-IR"/>
              </w:rPr>
              <w:t xml:space="preserve"> </w:t>
            </w:r>
            <w:r w:rsidR="003E13B9" w:rsidRPr="001A60FD">
              <w:rPr>
                <w:rStyle w:val="Hyperlink"/>
                <w:rFonts w:hint="eastAsia"/>
                <w:noProof/>
                <w:rtl/>
                <w:lang w:bidi="fa-IR"/>
              </w:rPr>
              <w:t>وجلّ</w:t>
            </w:r>
            <w:r w:rsidR="003E13B9" w:rsidRPr="001A60FD">
              <w:rPr>
                <w:rStyle w:val="Hyperlink"/>
                <w:noProof/>
                <w:rtl/>
                <w:lang w:bidi="fa-IR"/>
              </w:rPr>
              <w:t xml:space="preserve"> </w:t>
            </w:r>
            <w:r w:rsidR="003E13B9" w:rsidRPr="001A60FD">
              <w:rPr>
                <w:rStyle w:val="Hyperlink"/>
                <w:rFonts w:hint="eastAsia"/>
                <w:noProof/>
                <w:rtl/>
                <w:lang w:bidi="fa-IR"/>
              </w:rPr>
              <w:t>معهود</w:t>
            </w:r>
            <w:r w:rsidR="003E13B9" w:rsidRPr="001A60FD">
              <w:rPr>
                <w:rStyle w:val="Hyperlink"/>
                <w:noProof/>
                <w:rtl/>
                <w:lang w:bidi="fa-IR"/>
              </w:rPr>
              <w:t xml:space="preserve"> </w:t>
            </w:r>
            <w:r w:rsidR="003E13B9" w:rsidRPr="001A60FD">
              <w:rPr>
                <w:rStyle w:val="Hyperlink"/>
                <w:rFonts w:hint="eastAsia"/>
                <w:noProof/>
                <w:rtl/>
                <w:lang w:bidi="fa-IR"/>
              </w:rPr>
              <w:t>من</w:t>
            </w:r>
            <w:r w:rsidR="003E13B9" w:rsidRPr="001A60FD">
              <w:rPr>
                <w:rStyle w:val="Hyperlink"/>
                <w:noProof/>
                <w:rtl/>
                <w:lang w:bidi="fa-IR"/>
              </w:rPr>
              <w:t xml:space="preserve"> </w:t>
            </w:r>
            <w:r w:rsidR="003E13B9" w:rsidRPr="001A60FD">
              <w:rPr>
                <w:rStyle w:val="Hyperlink"/>
                <w:rFonts w:hint="eastAsia"/>
                <w:noProof/>
                <w:rtl/>
                <w:lang w:bidi="fa-IR"/>
              </w:rPr>
              <w:t>واحد</w:t>
            </w:r>
            <w:r w:rsidR="003E13B9" w:rsidRPr="001A60FD">
              <w:rPr>
                <w:rStyle w:val="Hyperlink"/>
                <w:noProof/>
                <w:rtl/>
                <w:lang w:bidi="fa-IR"/>
              </w:rPr>
              <w:t xml:space="preserve"> </w:t>
            </w:r>
            <w:r w:rsidR="003E13B9" w:rsidRPr="001A60FD">
              <w:rPr>
                <w:rStyle w:val="Hyperlink"/>
                <w:rFonts w:hint="eastAsia"/>
                <w:noProof/>
                <w:rtl/>
                <w:lang w:bidi="fa-IR"/>
              </w:rPr>
              <w:t>إلى</w:t>
            </w:r>
            <w:r w:rsidR="003E13B9" w:rsidRPr="001A60FD">
              <w:rPr>
                <w:rStyle w:val="Hyperlink"/>
                <w:noProof/>
                <w:rtl/>
                <w:lang w:bidi="fa-IR"/>
              </w:rPr>
              <w:t xml:space="preserve"> </w:t>
            </w:r>
            <w:r w:rsidR="003E13B9" w:rsidRPr="001A60FD">
              <w:rPr>
                <w:rStyle w:val="Hyperlink"/>
                <w:rFonts w:hint="eastAsia"/>
                <w:noProof/>
                <w:rtl/>
                <w:lang w:bidi="fa-IR"/>
              </w:rPr>
              <w:t>واحد</w:t>
            </w:r>
            <w:r w:rsidR="003E13B9" w:rsidRPr="001A60FD">
              <w:rPr>
                <w:rStyle w:val="Hyperlink"/>
                <w:noProof/>
                <w:rtl/>
                <w:lang w:bidi="fa-IR"/>
              </w:rPr>
              <w:t xml:space="preserve"> </w:t>
            </w:r>
            <w:r w:rsidR="003E13B9" w:rsidRPr="001A60FD">
              <w:rPr>
                <w:rStyle w:val="Hyperlink"/>
                <w:rFonts w:cs="Rafed Alaem" w:hint="eastAsia"/>
                <w:noProof/>
                <w:rtl/>
              </w:rPr>
              <w:t>عليهم‌السلام</w:t>
            </w:r>
            <w:r w:rsidR="003E13B9" w:rsidRPr="001A60FD">
              <w:rPr>
                <w:rStyle w:val="Hyperlink"/>
                <w:rFonts w:cs="Rafed Alaem"/>
                <w:noProof/>
                <w:rtl/>
              </w:rPr>
              <w:t xml:space="preserve"> </w:t>
            </w:r>
            <w:r w:rsidR="003E13B9" w:rsidRPr="001A60FD">
              <w:rPr>
                <w:rStyle w:val="Hyperlink"/>
                <w:noProof/>
                <w:rtl/>
                <w:lang w:bidi="fa-IR"/>
              </w:rPr>
              <w:t>)</w:t>
            </w:r>
            <w:r w:rsidR="003E13B9">
              <w:rPr>
                <w:noProof/>
                <w:webHidden/>
                <w:rtl/>
              </w:rPr>
              <w:tab/>
            </w:r>
          </w:hyperlink>
          <w:r w:rsidR="001C6F18">
            <w:rPr>
              <w:rStyle w:val="Hyperlink"/>
              <w:rFonts w:hint="cs"/>
              <w:noProof/>
              <w:rtl/>
            </w:rPr>
            <w:t xml:space="preserve"> </w:t>
          </w:r>
          <w:hyperlink w:anchor="_Toc256693403"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أن</w:t>
            </w:r>
            <w:r w:rsidR="003E13B9" w:rsidRPr="001A60FD">
              <w:rPr>
                <w:rStyle w:val="Hyperlink"/>
                <w:noProof/>
                <w:rtl/>
              </w:rPr>
              <w:t xml:space="preserve"> </w:t>
            </w:r>
            <w:r w:rsidR="003E13B9" w:rsidRPr="001A60FD">
              <w:rPr>
                <w:rStyle w:val="Hyperlink"/>
                <w:rFonts w:hint="eastAsia"/>
                <w:noProof/>
                <w:rtl/>
              </w:rPr>
              <w:t>الإمامة</w:t>
            </w:r>
            <w:r w:rsidR="003E13B9" w:rsidRPr="001A60FD">
              <w:rPr>
                <w:rStyle w:val="Hyperlink"/>
                <w:noProof/>
                <w:rtl/>
              </w:rPr>
              <w:t xml:space="preserve"> </w:t>
            </w:r>
            <w:r w:rsidR="003E13B9" w:rsidRPr="001A60FD">
              <w:rPr>
                <w:rStyle w:val="Hyperlink"/>
                <w:rFonts w:hint="eastAsia"/>
                <w:noProof/>
                <w:rtl/>
              </w:rPr>
              <w:t>عهد</w:t>
            </w:r>
            <w:r w:rsidR="003E13B9" w:rsidRPr="001A60FD">
              <w:rPr>
                <w:rStyle w:val="Hyperlink"/>
                <w:noProof/>
                <w:rtl/>
              </w:rPr>
              <w:t xml:space="preserve"> </w:t>
            </w:r>
            <w:r w:rsidR="003E13B9" w:rsidRPr="001A60FD">
              <w:rPr>
                <w:rStyle w:val="Hyperlink"/>
                <w:rFonts w:hint="eastAsia"/>
                <w:noProof/>
                <w:rtl/>
              </w:rPr>
              <w:t>من</w:t>
            </w:r>
            <w:r w:rsidR="003E13B9" w:rsidRPr="001A60FD">
              <w:rPr>
                <w:rStyle w:val="Hyperlink"/>
                <w:noProof/>
                <w:rtl/>
              </w:rPr>
              <w:t xml:space="preserve"> </w:t>
            </w:r>
            <w:r w:rsidR="003E13B9" w:rsidRPr="001A60FD">
              <w:rPr>
                <w:rStyle w:val="Hyperlink"/>
                <w:rFonts w:hint="eastAsia"/>
                <w:noProof/>
                <w:rtl/>
              </w:rPr>
              <w:t>الله</w:t>
            </w:r>
            <w:r w:rsidR="003E13B9" w:rsidRPr="001A60FD">
              <w:rPr>
                <w:rStyle w:val="Hyperlink"/>
                <w:noProof/>
                <w:rtl/>
              </w:rPr>
              <w:t xml:space="preserve"> </w:t>
            </w:r>
            <w:r w:rsidR="003E13B9" w:rsidRPr="001A60FD">
              <w:rPr>
                <w:rStyle w:val="Hyperlink"/>
                <w:rFonts w:hint="eastAsia"/>
                <w:noProof/>
                <w:rtl/>
              </w:rPr>
              <w:t>عزّ</w:t>
            </w:r>
            <w:r w:rsidR="003E13B9" w:rsidRPr="001A60FD">
              <w:rPr>
                <w:rStyle w:val="Hyperlink"/>
                <w:noProof/>
                <w:rtl/>
              </w:rPr>
              <w:t xml:space="preserve"> </w:t>
            </w:r>
            <w:r w:rsidR="003E13B9" w:rsidRPr="001A60FD">
              <w:rPr>
                <w:rStyle w:val="Hyperlink"/>
                <w:rFonts w:hint="eastAsia"/>
                <w:noProof/>
                <w:rtl/>
              </w:rPr>
              <w:t>وجلّ</w:t>
            </w:r>
            <w:r w:rsidR="003E13B9" w:rsidRPr="001A60FD">
              <w:rPr>
                <w:rStyle w:val="Hyperlink"/>
                <w:noProof/>
                <w:rtl/>
              </w:rPr>
              <w:t xml:space="preserve"> </w:t>
            </w:r>
            <w:r w:rsidR="003E13B9" w:rsidRPr="001A60FD">
              <w:rPr>
                <w:rStyle w:val="Hyperlink"/>
                <w:rFonts w:hint="eastAsia"/>
                <w:noProof/>
                <w:rtl/>
              </w:rPr>
              <w:t>معهود</w:t>
            </w:r>
            <w:r w:rsidR="003E13B9" w:rsidRPr="001A60FD">
              <w:rPr>
                <w:rStyle w:val="Hyperlink"/>
                <w:noProof/>
                <w:rtl/>
              </w:rPr>
              <w:t xml:space="preserve"> </w:t>
            </w:r>
            <w:r w:rsidR="003E13B9" w:rsidRPr="001A60FD">
              <w:rPr>
                <w:rStyle w:val="Hyperlink"/>
                <w:rFonts w:hint="eastAsia"/>
                <w:noProof/>
                <w:rtl/>
              </w:rPr>
              <w:t>من</w:t>
            </w:r>
            <w:r w:rsidR="003E13B9" w:rsidRPr="001A60FD">
              <w:rPr>
                <w:rStyle w:val="Hyperlink"/>
                <w:noProof/>
                <w:rtl/>
              </w:rPr>
              <w:t xml:space="preserve"> </w:t>
            </w:r>
            <w:r w:rsidR="003E13B9" w:rsidRPr="001A60FD">
              <w:rPr>
                <w:rStyle w:val="Hyperlink"/>
                <w:rFonts w:hint="eastAsia"/>
                <w:noProof/>
                <w:rtl/>
              </w:rPr>
              <w:t>واحد</w:t>
            </w:r>
            <w:r w:rsidR="003E13B9" w:rsidRPr="001A60FD">
              <w:rPr>
                <w:rStyle w:val="Hyperlink"/>
                <w:noProof/>
                <w:rtl/>
              </w:rPr>
              <w:t xml:space="preserve"> </w:t>
            </w:r>
            <w:r w:rsidR="003E13B9" w:rsidRPr="001A60FD">
              <w:rPr>
                <w:rStyle w:val="Hyperlink"/>
                <w:rFonts w:hint="eastAsia"/>
                <w:noProof/>
                <w:rtl/>
              </w:rPr>
              <w:t>إلى</w:t>
            </w:r>
            <w:r w:rsidR="003E13B9" w:rsidRPr="001A60FD">
              <w:rPr>
                <w:rStyle w:val="Hyperlink"/>
                <w:noProof/>
                <w:rtl/>
              </w:rPr>
              <w:t xml:space="preserve"> </w:t>
            </w:r>
            <w:r w:rsidR="003E13B9" w:rsidRPr="001A60FD">
              <w:rPr>
                <w:rStyle w:val="Hyperlink"/>
                <w:rFonts w:hint="eastAsia"/>
                <w:noProof/>
                <w:rtl/>
              </w:rPr>
              <w:t>واحد</w:t>
            </w:r>
            <w:r w:rsidR="003E13B9" w:rsidRPr="001A60FD">
              <w:rPr>
                <w:rStyle w:val="Hyperlink"/>
                <w:noProof/>
                <w:rtl/>
              </w:rPr>
              <w:t xml:space="preserve"> </w:t>
            </w:r>
            <w:r w:rsidR="003E13B9" w:rsidRPr="001A60FD">
              <w:rPr>
                <w:rStyle w:val="Hyperlink"/>
                <w:rFonts w:cs="Rafed Alaem" w:hint="eastAsia"/>
                <w:noProof/>
                <w:rtl/>
              </w:rPr>
              <w:t>عليهم‌السلام</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256693403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188</w:t>
            </w:r>
            <w:r w:rsidR="003E13B9">
              <w:rPr>
                <w:noProof/>
                <w:webHidden/>
                <w:rtl/>
              </w:rPr>
              <w:fldChar w:fldCharType="end"/>
            </w:r>
          </w:hyperlink>
        </w:p>
        <w:p w14:paraId="4A1DA6E4" w14:textId="28A5D216" w:rsidR="003E13B9" w:rsidRDefault="001E13D6" w:rsidP="001C6F18">
          <w:pPr>
            <w:pStyle w:val="TOC1"/>
            <w:rPr>
              <w:rFonts w:asciiTheme="minorHAnsi" w:eastAsiaTheme="minorEastAsia" w:hAnsiTheme="minorHAnsi" w:cstheme="minorBidi"/>
              <w:bCs w:val="0"/>
              <w:noProof/>
              <w:color w:val="auto"/>
              <w:sz w:val="22"/>
              <w:szCs w:val="22"/>
              <w:rtl/>
            </w:rPr>
          </w:pPr>
          <w:hyperlink w:anchor="_Toc256693404"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1C6F18">
            <w:rPr>
              <w:rStyle w:val="Hyperlink"/>
              <w:rFonts w:hint="cs"/>
              <w:noProof/>
              <w:rtl/>
            </w:rPr>
            <w:t xml:space="preserve"> </w:t>
          </w:r>
          <w:hyperlink w:anchor="_Toc256693405" w:history="1">
            <w:r w:rsidR="003E13B9" w:rsidRPr="001A60FD">
              <w:rPr>
                <w:rStyle w:val="Hyperlink"/>
                <w:noProof/>
                <w:rtl/>
                <w:lang w:bidi="fa-IR"/>
              </w:rPr>
              <w:t xml:space="preserve">( </w:t>
            </w:r>
            <w:r w:rsidR="003E13B9" w:rsidRPr="001A60FD">
              <w:rPr>
                <w:rStyle w:val="Hyperlink"/>
                <w:rFonts w:hint="eastAsia"/>
                <w:noProof/>
                <w:rtl/>
                <w:lang w:bidi="fa-IR"/>
              </w:rPr>
              <w:t>أن</w:t>
            </w:r>
            <w:r w:rsidR="003E13B9" w:rsidRPr="001A60FD">
              <w:rPr>
                <w:rStyle w:val="Hyperlink"/>
                <w:noProof/>
                <w:rtl/>
                <w:lang w:bidi="fa-IR"/>
              </w:rPr>
              <w:t xml:space="preserve"> </w:t>
            </w:r>
            <w:r w:rsidR="003E13B9" w:rsidRPr="001A60FD">
              <w:rPr>
                <w:rStyle w:val="Hyperlink"/>
                <w:rFonts w:hint="eastAsia"/>
                <w:noProof/>
                <w:rtl/>
                <w:lang w:bidi="fa-IR"/>
              </w:rPr>
              <w:t>الأئمة</w:t>
            </w:r>
            <w:r w:rsidR="003E13B9" w:rsidRPr="001A60FD">
              <w:rPr>
                <w:rStyle w:val="Hyperlink"/>
                <w:noProof/>
                <w:rtl/>
                <w:lang w:bidi="fa-IR"/>
              </w:rPr>
              <w:t xml:space="preserve"> </w:t>
            </w:r>
            <w:r w:rsidR="003E13B9" w:rsidRPr="001A60FD">
              <w:rPr>
                <w:rStyle w:val="Hyperlink"/>
                <w:rFonts w:cs="Rafed Alaem" w:hint="eastAsia"/>
                <w:noProof/>
                <w:rtl/>
              </w:rPr>
              <w:t>عليهم‌السلام</w:t>
            </w:r>
            <w:r w:rsidR="003E13B9" w:rsidRPr="001A60FD">
              <w:rPr>
                <w:rStyle w:val="Hyperlink"/>
                <w:noProof/>
                <w:rtl/>
                <w:lang w:bidi="fa-IR"/>
              </w:rPr>
              <w:t xml:space="preserve"> </w:t>
            </w:r>
            <w:r w:rsidR="003E13B9" w:rsidRPr="001A60FD">
              <w:rPr>
                <w:rStyle w:val="Hyperlink"/>
                <w:rFonts w:hint="eastAsia"/>
                <w:noProof/>
                <w:rtl/>
                <w:lang w:bidi="fa-IR"/>
              </w:rPr>
              <w:t>لم</w:t>
            </w:r>
            <w:r w:rsidR="003E13B9" w:rsidRPr="001A60FD">
              <w:rPr>
                <w:rStyle w:val="Hyperlink"/>
                <w:noProof/>
                <w:rtl/>
                <w:lang w:bidi="fa-IR"/>
              </w:rPr>
              <w:t xml:space="preserve"> </w:t>
            </w:r>
            <w:r w:rsidR="003E13B9" w:rsidRPr="001A60FD">
              <w:rPr>
                <w:rStyle w:val="Hyperlink"/>
                <w:rFonts w:hint="eastAsia"/>
                <w:noProof/>
                <w:rtl/>
                <w:lang w:bidi="fa-IR"/>
              </w:rPr>
              <w:t>يفعلوا</w:t>
            </w:r>
            <w:r w:rsidR="003E13B9" w:rsidRPr="001A60FD">
              <w:rPr>
                <w:rStyle w:val="Hyperlink"/>
                <w:noProof/>
                <w:rtl/>
                <w:lang w:bidi="fa-IR"/>
              </w:rPr>
              <w:t xml:space="preserve"> </w:t>
            </w:r>
            <w:r w:rsidR="003E13B9" w:rsidRPr="001A60FD">
              <w:rPr>
                <w:rStyle w:val="Hyperlink"/>
                <w:rFonts w:hint="eastAsia"/>
                <w:noProof/>
                <w:rtl/>
                <w:lang w:bidi="fa-IR"/>
              </w:rPr>
              <w:t>شيئاً</w:t>
            </w:r>
            <w:r w:rsidR="003E13B9" w:rsidRPr="001A60FD">
              <w:rPr>
                <w:rStyle w:val="Hyperlink"/>
                <w:noProof/>
                <w:rtl/>
                <w:lang w:bidi="fa-IR"/>
              </w:rPr>
              <w:t xml:space="preserve"> </w:t>
            </w:r>
            <w:r w:rsidR="003E13B9" w:rsidRPr="001A60FD">
              <w:rPr>
                <w:rStyle w:val="Hyperlink"/>
                <w:rFonts w:hint="eastAsia"/>
                <w:noProof/>
                <w:rtl/>
                <w:lang w:bidi="fa-IR"/>
              </w:rPr>
              <w:t>ولا</w:t>
            </w:r>
            <w:r w:rsidR="003E13B9" w:rsidRPr="001A60FD">
              <w:rPr>
                <w:rStyle w:val="Hyperlink"/>
                <w:noProof/>
                <w:rtl/>
                <w:lang w:bidi="fa-IR"/>
              </w:rPr>
              <w:t xml:space="preserve"> </w:t>
            </w:r>
            <w:r w:rsidR="003E13B9" w:rsidRPr="001A60FD">
              <w:rPr>
                <w:rStyle w:val="Hyperlink"/>
                <w:rFonts w:hint="eastAsia"/>
                <w:noProof/>
                <w:rtl/>
                <w:lang w:bidi="fa-IR"/>
              </w:rPr>
              <w:t>يفعلون</w:t>
            </w:r>
            <w:r w:rsidR="003E13B9" w:rsidRPr="001A60FD">
              <w:rPr>
                <w:rStyle w:val="Hyperlink"/>
                <w:noProof/>
                <w:rtl/>
                <w:lang w:bidi="fa-IR"/>
              </w:rPr>
              <w:t xml:space="preserve"> </w:t>
            </w:r>
            <w:r w:rsidR="003E13B9" w:rsidRPr="001A60FD">
              <w:rPr>
                <w:rStyle w:val="Hyperlink"/>
                <w:rFonts w:hint="eastAsia"/>
                <w:noProof/>
                <w:rtl/>
                <w:lang w:bidi="fa-IR"/>
              </w:rPr>
              <w:t>إلّا</w:t>
            </w:r>
            <w:r w:rsidR="003E13B9" w:rsidRPr="001A60FD">
              <w:rPr>
                <w:rStyle w:val="Hyperlink"/>
                <w:noProof/>
                <w:rtl/>
                <w:lang w:bidi="fa-IR"/>
              </w:rPr>
              <w:t xml:space="preserve"> </w:t>
            </w:r>
            <w:r w:rsidR="003E13B9" w:rsidRPr="001A60FD">
              <w:rPr>
                <w:rStyle w:val="Hyperlink"/>
                <w:rFonts w:hint="eastAsia"/>
                <w:noProof/>
                <w:rtl/>
                <w:lang w:bidi="fa-IR"/>
              </w:rPr>
              <w:t>بعهد</w:t>
            </w:r>
            <w:r w:rsidR="003E13B9" w:rsidRPr="001A60FD">
              <w:rPr>
                <w:rStyle w:val="Hyperlink"/>
                <w:noProof/>
                <w:rtl/>
                <w:lang w:bidi="fa-IR"/>
              </w:rPr>
              <w:t xml:space="preserve"> </w:t>
            </w:r>
            <w:r w:rsidR="003E13B9" w:rsidRPr="001A60FD">
              <w:rPr>
                <w:rStyle w:val="Hyperlink"/>
                <w:rFonts w:hint="eastAsia"/>
                <w:noProof/>
                <w:rtl/>
                <w:lang w:bidi="fa-IR"/>
              </w:rPr>
              <w:t>من</w:t>
            </w:r>
            <w:r w:rsidR="003E13B9" w:rsidRPr="001A60FD">
              <w:rPr>
                <w:rStyle w:val="Hyperlink"/>
                <w:noProof/>
                <w:rtl/>
                <w:lang w:bidi="fa-IR"/>
              </w:rPr>
              <w:t xml:space="preserve"> </w:t>
            </w:r>
            <w:r w:rsidR="003E13B9" w:rsidRPr="001A60FD">
              <w:rPr>
                <w:rStyle w:val="Hyperlink"/>
                <w:rFonts w:hint="eastAsia"/>
                <w:noProof/>
                <w:rtl/>
                <w:lang w:bidi="fa-IR"/>
              </w:rPr>
              <w:t>الله</w:t>
            </w:r>
            <w:r w:rsidR="003E13B9" w:rsidRPr="001A60FD">
              <w:rPr>
                <w:rStyle w:val="Hyperlink"/>
                <w:noProof/>
                <w:rtl/>
                <w:lang w:bidi="fa-IR"/>
              </w:rPr>
              <w:t xml:space="preserve"> )</w:t>
            </w:r>
          </w:hyperlink>
          <w:r w:rsidR="001C6F18">
            <w:rPr>
              <w:rStyle w:val="Hyperlink"/>
              <w:rFonts w:hint="cs"/>
              <w:noProof/>
              <w:rtl/>
            </w:rPr>
            <w:t xml:space="preserve"> </w:t>
          </w:r>
          <w:hyperlink w:anchor="_Toc256693406" w:history="1">
            <w:r w:rsidR="003E13B9" w:rsidRPr="001A60FD">
              <w:rPr>
                <w:rStyle w:val="Hyperlink"/>
                <w:noProof/>
                <w:rtl/>
                <w:lang w:bidi="fa-IR"/>
              </w:rPr>
              <w:t xml:space="preserve">( </w:t>
            </w:r>
            <w:r w:rsidR="003E13B9" w:rsidRPr="001A60FD">
              <w:rPr>
                <w:rStyle w:val="Hyperlink"/>
                <w:rFonts w:hint="eastAsia"/>
                <w:noProof/>
                <w:rtl/>
                <w:lang w:bidi="fa-IR"/>
              </w:rPr>
              <w:t>عزّ</w:t>
            </w:r>
            <w:r w:rsidR="003E13B9" w:rsidRPr="001A60FD">
              <w:rPr>
                <w:rStyle w:val="Hyperlink"/>
                <w:noProof/>
                <w:rtl/>
                <w:lang w:bidi="fa-IR"/>
              </w:rPr>
              <w:t xml:space="preserve"> </w:t>
            </w:r>
            <w:r w:rsidR="003E13B9" w:rsidRPr="001A60FD">
              <w:rPr>
                <w:rStyle w:val="Hyperlink"/>
                <w:rFonts w:hint="eastAsia"/>
                <w:noProof/>
                <w:rtl/>
                <w:lang w:bidi="fa-IR"/>
              </w:rPr>
              <w:t>وجلّ</w:t>
            </w:r>
            <w:r w:rsidR="003E13B9" w:rsidRPr="001A60FD">
              <w:rPr>
                <w:rStyle w:val="Hyperlink"/>
                <w:noProof/>
                <w:rtl/>
                <w:lang w:bidi="fa-IR"/>
              </w:rPr>
              <w:t xml:space="preserve"> </w:t>
            </w:r>
            <w:r w:rsidR="003E13B9" w:rsidRPr="001A60FD">
              <w:rPr>
                <w:rStyle w:val="Hyperlink"/>
                <w:rFonts w:hint="eastAsia"/>
                <w:noProof/>
                <w:rtl/>
                <w:lang w:bidi="fa-IR"/>
              </w:rPr>
              <w:t>وأمر</w:t>
            </w:r>
            <w:r w:rsidR="003E13B9" w:rsidRPr="001A60FD">
              <w:rPr>
                <w:rStyle w:val="Hyperlink"/>
                <w:noProof/>
                <w:rtl/>
                <w:lang w:bidi="fa-IR"/>
              </w:rPr>
              <w:t xml:space="preserve"> </w:t>
            </w:r>
            <w:r w:rsidR="003E13B9" w:rsidRPr="001A60FD">
              <w:rPr>
                <w:rStyle w:val="Hyperlink"/>
                <w:rFonts w:hint="eastAsia"/>
                <w:noProof/>
                <w:rtl/>
                <w:lang w:bidi="fa-IR"/>
              </w:rPr>
              <w:t>منه</w:t>
            </w:r>
            <w:r w:rsidR="003E13B9" w:rsidRPr="001A60FD">
              <w:rPr>
                <w:rStyle w:val="Hyperlink"/>
                <w:noProof/>
                <w:rtl/>
                <w:lang w:bidi="fa-IR"/>
              </w:rPr>
              <w:t xml:space="preserve"> </w:t>
            </w:r>
            <w:r w:rsidR="003E13B9" w:rsidRPr="001A60FD">
              <w:rPr>
                <w:rStyle w:val="Hyperlink"/>
                <w:rFonts w:hint="eastAsia"/>
                <w:noProof/>
                <w:rtl/>
                <w:lang w:bidi="fa-IR"/>
              </w:rPr>
              <w:t>لا</w:t>
            </w:r>
            <w:r w:rsidR="003E13B9" w:rsidRPr="001A60FD">
              <w:rPr>
                <w:rStyle w:val="Hyperlink"/>
                <w:noProof/>
                <w:rtl/>
                <w:lang w:bidi="fa-IR"/>
              </w:rPr>
              <w:t xml:space="preserve"> </w:t>
            </w:r>
            <w:r w:rsidR="003E13B9" w:rsidRPr="001A60FD">
              <w:rPr>
                <w:rStyle w:val="Hyperlink"/>
                <w:rFonts w:hint="eastAsia"/>
                <w:noProof/>
                <w:rtl/>
                <w:lang w:bidi="fa-IR"/>
              </w:rPr>
              <w:t>يتجاوزونه</w:t>
            </w:r>
            <w:r w:rsidR="003E13B9" w:rsidRPr="001A60FD">
              <w:rPr>
                <w:rStyle w:val="Hyperlink"/>
                <w:noProof/>
                <w:rtl/>
                <w:lang w:bidi="fa-IR"/>
              </w:rPr>
              <w:t xml:space="preserve"> )</w:t>
            </w:r>
            <w:r w:rsidR="003E13B9">
              <w:rPr>
                <w:noProof/>
                <w:webHidden/>
                <w:rtl/>
              </w:rPr>
              <w:tab/>
            </w:r>
          </w:hyperlink>
          <w:r w:rsidR="001C6F18">
            <w:rPr>
              <w:rStyle w:val="Hyperlink"/>
              <w:rFonts w:hint="cs"/>
              <w:noProof/>
              <w:rtl/>
            </w:rPr>
            <w:t xml:space="preserve"> </w:t>
          </w:r>
          <w:hyperlink w:anchor="_Toc256693407"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أن</w:t>
            </w:r>
            <w:r w:rsidR="003E13B9" w:rsidRPr="001A60FD">
              <w:rPr>
                <w:rStyle w:val="Hyperlink"/>
                <w:noProof/>
                <w:rtl/>
              </w:rPr>
              <w:t xml:space="preserve"> </w:t>
            </w:r>
            <w:r w:rsidR="003E13B9" w:rsidRPr="001A60FD">
              <w:rPr>
                <w:rStyle w:val="Hyperlink"/>
                <w:rFonts w:hint="eastAsia"/>
                <w:noProof/>
                <w:rtl/>
              </w:rPr>
              <w:t>الأئمّة</w:t>
            </w:r>
            <w:r w:rsidR="003E13B9" w:rsidRPr="001A60FD">
              <w:rPr>
                <w:rStyle w:val="Hyperlink"/>
                <w:noProof/>
                <w:rtl/>
              </w:rPr>
              <w:t xml:space="preserve"> </w:t>
            </w:r>
            <w:r w:rsidR="003E13B9" w:rsidRPr="001A60FD">
              <w:rPr>
                <w:rStyle w:val="Hyperlink"/>
                <w:rFonts w:cs="Rafed Alaem" w:hint="eastAsia"/>
                <w:noProof/>
                <w:rtl/>
              </w:rPr>
              <w:t>عليهم‌السلام</w:t>
            </w:r>
            <w:r w:rsidR="003E13B9" w:rsidRPr="001A60FD">
              <w:rPr>
                <w:rStyle w:val="Hyperlink"/>
                <w:noProof/>
                <w:rtl/>
              </w:rPr>
              <w:t xml:space="preserve"> </w:t>
            </w:r>
            <w:r w:rsidR="003E13B9" w:rsidRPr="001A60FD">
              <w:rPr>
                <w:rStyle w:val="Hyperlink"/>
                <w:rFonts w:hint="eastAsia"/>
                <w:noProof/>
                <w:rtl/>
              </w:rPr>
              <w:t>لم</w:t>
            </w:r>
            <w:r w:rsidR="003E13B9" w:rsidRPr="001A60FD">
              <w:rPr>
                <w:rStyle w:val="Hyperlink"/>
                <w:noProof/>
                <w:rtl/>
              </w:rPr>
              <w:t xml:space="preserve"> </w:t>
            </w:r>
            <w:r w:rsidR="003E13B9" w:rsidRPr="001A60FD">
              <w:rPr>
                <w:rStyle w:val="Hyperlink"/>
                <w:rFonts w:hint="eastAsia"/>
                <w:noProof/>
                <w:rtl/>
              </w:rPr>
              <w:t>يفعلوا</w:t>
            </w:r>
            <w:r w:rsidR="003E13B9" w:rsidRPr="001A60FD">
              <w:rPr>
                <w:rStyle w:val="Hyperlink"/>
                <w:noProof/>
                <w:rtl/>
              </w:rPr>
              <w:t xml:space="preserve"> </w:t>
            </w:r>
            <w:r w:rsidR="003E13B9" w:rsidRPr="001A60FD">
              <w:rPr>
                <w:rStyle w:val="Hyperlink"/>
                <w:rFonts w:hint="eastAsia"/>
                <w:noProof/>
                <w:rtl/>
              </w:rPr>
              <w:t>شيئاً</w:t>
            </w:r>
            <w:r w:rsidR="003E13B9" w:rsidRPr="001A60FD">
              <w:rPr>
                <w:rStyle w:val="Hyperlink"/>
                <w:noProof/>
                <w:rtl/>
              </w:rPr>
              <w:t xml:space="preserve"> </w:t>
            </w:r>
            <w:r w:rsidR="003E13B9" w:rsidRPr="001A60FD">
              <w:rPr>
                <w:rStyle w:val="Hyperlink"/>
                <w:rFonts w:hint="eastAsia"/>
                <w:noProof/>
                <w:rtl/>
              </w:rPr>
              <w:t>ولا</w:t>
            </w:r>
            <w:r w:rsidR="003E13B9" w:rsidRPr="001A60FD">
              <w:rPr>
                <w:rStyle w:val="Hyperlink"/>
                <w:noProof/>
                <w:rtl/>
              </w:rPr>
              <w:t xml:space="preserve"> </w:t>
            </w:r>
            <w:r w:rsidR="003E13B9" w:rsidRPr="001A60FD">
              <w:rPr>
                <w:rStyle w:val="Hyperlink"/>
                <w:rFonts w:hint="eastAsia"/>
                <w:noProof/>
                <w:rtl/>
              </w:rPr>
              <w:t>يفعلون</w:t>
            </w:r>
            <w:r w:rsidR="003E13B9" w:rsidRPr="001A60FD">
              <w:rPr>
                <w:rStyle w:val="Hyperlink"/>
                <w:noProof/>
                <w:rtl/>
              </w:rPr>
              <w:t xml:space="preserve"> </w:t>
            </w:r>
            <w:r w:rsidR="003E13B9" w:rsidRPr="001A60FD">
              <w:rPr>
                <w:rStyle w:val="Hyperlink"/>
                <w:rFonts w:hint="eastAsia"/>
                <w:noProof/>
                <w:rtl/>
              </w:rPr>
              <w:t>إلّا</w:t>
            </w:r>
            <w:r w:rsidR="003E13B9" w:rsidRPr="001A60FD">
              <w:rPr>
                <w:rStyle w:val="Hyperlink"/>
                <w:noProof/>
                <w:rtl/>
              </w:rPr>
              <w:t xml:space="preserve"> </w:t>
            </w:r>
            <w:r w:rsidR="003E13B9" w:rsidRPr="001A60FD">
              <w:rPr>
                <w:rStyle w:val="Hyperlink"/>
                <w:rFonts w:hint="eastAsia"/>
                <w:noProof/>
                <w:rtl/>
              </w:rPr>
              <w:t>بعهد</w:t>
            </w:r>
            <w:r w:rsidR="003E13B9" w:rsidRPr="001A60FD">
              <w:rPr>
                <w:rStyle w:val="Hyperlink"/>
                <w:noProof/>
                <w:rtl/>
              </w:rPr>
              <w:t xml:space="preserve"> </w:t>
            </w:r>
            <w:r w:rsidR="003E13B9" w:rsidRPr="001A60FD">
              <w:rPr>
                <w:rStyle w:val="Hyperlink"/>
                <w:rFonts w:hint="eastAsia"/>
                <w:noProof/>
                <w:rtl/>
              </w:rPr>
              <w:t>من</w:t>
            </w:r>
            <w:r w:rsidR="003E13B9" w:rsidRPr="001A60FD">
              <w:rPr>
                <w:rStyle w:val="Hyperlink"/>
                <w:noProof/>
                <w:rtl/>
              </w:rPr>
              <w:t xml:space="preserve"> </w:t>
            </w:r>
            <w:r w:rsidR="003E13B9" w:rsidRPr="001A60FD">
              <w:rPr>
                <w:rStyle w:val="Hyperlink"/>
                <w:rFonts w:hint="eastAsia"/>
                <w:noProof/>
                <w:rtl/>
              </w:rPr>
              <w:t>الله</w:t>
            </w:r>
            <w:r w:rsidR="003E13B9" w:rsidRPr="001A60FD">
              <w:rPr>
                <w:rStyle w:val="Hyperlink"/>
                <w:noProof/>
                <w:rtl/>
              </w:rPr>
              <w:t xml:space="preserve"> </w:t>
            </w:r>
            <w:r w:rsidR="003E13B9" w:rsidRPr="001A60FD">
              <w:rPr>
                <w:rStyle w:val="Hyperlink"/>
                <w:rFonts w:hint="eastAsia"/>
                <w:noProof/>
                <w:rtl/>
              </w:rPr>
              <w:t>تعالى</w:t>
            </w:r>
            <w:r w:rsidR="003E13B9" w:rsidRPr="001A60FD">
              <w:rPr>
                <w:rStyle w:val="Hyperlink"/>
                <w:noProof/>
                <w:rtl/>
              </w:rPr>
              <w:t xml:space="preserve"> </w:t>
            </w:r>
            <w:r w:rsidR="003E13B9" w:rsidRPr="001A60FD">
              <w:rPr>
                <w:rStyle w:val="Hyperlink"/>
                <w:rFonts w:hint="eastAsia"/>
                <w:noProof/>
                <w:rtl/>
              </w:rPr>
              <w:t>وأمر</w:t>
            </w:r>
            <w:r w:rsidR="003E13B9" w:rsidRPr="001A60FD">
              <w:rPr>
                <w:rStyle w:val="Hyperlink"/>
                <w:noProof/>
                <w:rtl/>
              </w:rPr>
              <w:t xml:space="preserve"> </w:t>
            </w:r>
            <w:r w:rsidR="003E13B9" w:rsidRPr="001A60FD">
              <w:rPr>
                <w:rStyle w:val="Hyperlink"/>
                <w:rFonts w:hint="eastAsia"/>
                <w:noProof/>
                <w:rtl/>
              </w:rPr>
              <w:t>منه</w:t>
            </w:r>
            <w:r w:rsidR="003E13B9" w:rsidRPr="001A60FD">
              <w:rPr>
                <w:rStyle w:val="Hyperlink"/>
                <w:noProof/>
                <w:rtl/>
              </w:rPr>
              <w:t xml:space="preserve"> </w:t>
            </w:r>
            <w:r w:rsidR="003E13B9" w:rsidRPr="001A60FD">
              <w:rPr>
                <w:rStyle w:val="Hyperlink"/>
                <w:rFonts w:hint="eastAsia"/>
                <w:noProof/>
                <w:rtl/>
              </w:rPr>
              <w:t>لا</w:t>
            </w:r>
            <w:r w:rsidR="003E13B9" w:rsidRPr="001A60FD">
              <w:rPr>
                <w:rStyle w:val="Hyperlink"/>
                <w:noProof/>
                <w:rtl/>
              </w:rPr>
              <w:t xml:space="preserve"> </w:t>
            </w:r>
            <w:r w:rsidR="003E13B9" w:rsidRPr="001A60FD">
              <w:rPr>
                <w:rStyle w:val="Hyperlink"/>
                <w:rFonts w:hint="eastAsia"/>
                <w:noProof/>
                <w:rtl/>
              </w:rPr>
              <w:t>يتجاوزونه</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256693407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193</w:t>
            </w:r>
            <w:r w:rsidR="003E13B9">
              <w:rPr>
                <w:noProof/>
                <w:webHidden/>
                <w:rtl/>
              </w:rPr>
              <w:fldChar w:fldCharType="end"/>
            </w:r>
          </w:hyperlink>
        </w:p>
        <w:p w14:paraId="55CE1CCD" w14:textId="525B6A20" w:rsidR="003E13B9" w:rsidRDefault="001E13D6" w:rsidP="001C6F18">
          <w:pPr>
            <w:pStyle w:val="TOC1"/>
            <w:rPr>
              <w:rFonts w:asciiTheme="minorHAnsi" w:eastAsiaTheme="minorEastAsia" w:hAnsiTheme="minorHAnsi" w:cstheme="minorBidi"/>
              <w:bCs w:val="0"/>
              <w:noProof/>
              <w:color w:val="auto"/>
              <w:sz w:val="22"/>
              <w:szCs w:val="22"/>
              <w:rtl/>
            </w:rPr>
          </w:pPr>
          <w:hyperlink w:anchor="_Toc256693408"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1C6F18">
            <w:rPr>
              <w:rStyle w:val="Hyperlink"/>
              <w:rFonts w:hint="cs"/>
              <w:noProof/>
              <w:rtl/>
            </w:rPr>
            <w:t xml:space="preserve"> </w:t>
          </w:r>
          <w:hyperlink w:anchor="_Toc256693409" w:history="1">
            <w:r w:rsidR="003E13B9" w:rsidRPr="001A60FD">
              <w:rPr>
                <w:rStyle w:val="Hyperlink"/>
                <w:noProof/>
                <w:rtl/>
                <w:lang w:bidi="fa-IR"/>
              </w:rPr>
              <w:t xml:space="preserve">( </w:t>
            </w:r>
            <w:r w:rsidR="003E13B9" w:rsidRPr="001A60FD">
              <w:rPr>
                <w:rStyle w:val="Hyperlink"/>
                <w:rFonts w:hint="eastAsia"/>
                <w:noProof/>
                <w:rtl/>
                <w:lang w:bidi="fa-IR"/>
              </w:rPr>
              <w:t>الأمور</w:t>
            </w:r>
            <w:r w:rsidR="003E13B9" w:rsidRPr="001A60FD">
              <w:rPr>
                <w:rStyle w:val="Hyperlink"/>
                <w:noProof/>
                <w:rtl/>
                <w:lang w:bidi="fa-IR"/>
              </w:rPr>
              <w:t xml:space="preserve"> </w:t>
            </w:r>
            <w:r w:rsidR="003E13B9" w:rsidRPr="001A60FD">
              <w:rPr>
                <w:rStyle w:val="Hyperlink"/>
                <w:rFonts w:hint="eastAsia"/>
                <w:noProof/>
                <w:rtl/>
                <w:lang w:bidi="fa-IR"/>
              </w:rPr>
              <w:t>التي</w:t>
            </w:r>
            <w:r w:rsidR="003E13B9" w:rsidRPr="001A60FD">
              <w:rPr>
                <w:rStyle w:val="Hyperlink"/>
                <w:noProof/>
                <w:rtl/>
                <w:lang w:bidi="fa-IR"/>
              </w:rPr>
              <w:t xml:space="preserve"> </w:t>
            </w:r>
            <w:r w:rsidR="003E13B9" w:rsidRPr="001A60FD">
              <w:rPr>
                <w:rStyle w:val="Hyperlink"/>
                <w:rFonts w:hint="eastAsia"/>
                <w:noProof/>
                <w:rtl/>
                <w:lang w:bidi="fa-IR"/>
              </w:rPr>
              <w:t>توجب</w:t>
            </w:r>
            <w:r w:rsidR="003E13B9" w:rsidRPr="001A60FD">
              <w:rPr>
                <w:rStyle w:val="Hyperlink"/>
                <w:noProof/>
                <w:rtl/>
                <w:lang w:bidi="fa-IR"/>
              </w:rPr>
              <w:t xml:space="preserve"> </w:t>
            </w:r>
            <w:r w:rsidR="003E13B9" w:rsidRPr="001A60FD">
              <w:rPr>
                <w:rStyle w:val="Hyperlink"/>
                <w:rFonts w:hint="eastAsia"/>
                <w:noProof/>
                <w:rtl/>
                <w:lang w:bidi="fa-IR"/>
              </w:rPr>
              <w:t>حجّة</w:t>
            </w:r>
            <w:r w:rsidR="003E13B9" w:rsidRPr="001A60FD">
              <w:rPr>
                <w:rStyle w:val="Hyperlink"/>
                <w:noProof/>
                <w:rtl/>
                <w:lang w:bidi="fa-IR"/>
              </w:rPr>
              <w:t xml:space="preserve"> </w:t>
            </w:r>
            <w:r w:rsidR="003E13B9" w:rsidRPr="001A60FD">
              <w:rPr>
                <w:rStyle w:val="Hyperlink"/>
                <w:rFonts w:hint="eastAsia"/>
                <w:noProof/>
                <w:rtl/>
                <w:lang w:bidi="fa-IR"/>
              </w:rPr>
              <w:t>الإمام</w:t>
            </w:r>
            <w:r w:rsidR="003E13B9" w:rsidRPr="001A60FD">
              <w:rPr>
                <w:rStyle w:val="Hyperlink"/>
                <w:noProof/>
                <w:rtl/>
                <w:lang w:bidi="fa-IR"/>
              </w:rPr>
              <w:t xml:space="preserve"> </w:t>
            </w:r>
            <w:r w:rsidR="003E13B9" w:rsidRPr="001A60FD">
              <w:rPr>
                <w:rStyle w:val="Hyperlink"/>
                <w:rFonts w:cs="Rafed Alaem" w:hint="eastAsia"/>
                <w:noProof/>
                <w:rtl/>
              </w:rPr>
              <w:t>عليه‌السلام</w:t>
            </w:r>
            <w:r w:rsidR="003E13B9" w:rsidRPr="001A60FD">
              <w:rPr>
                <w:rStyle w:val="Hyperlink"/>
                <w:rFonts w:cs="Rafed Alaem"/>
                <w:noProof/>
                <w:rtl/>
              </w:rPr>
              <w:t xml:space="preserve"> </w:t>
            </w:r>
            <w:r w:rsidR="003E13B9" w:rsidRPr="001A60FD">
              <w:rPr>
                <w:rStyle w:val="Hyperlink"/>
                <w:noProof/>
                <w:rtl/>
                <w:lang w:bidi="fa-IR"/>
              </w:rPr>
              <w:t>)</w:t>
            </w:r>
          </w:hyperlink>
          <w:r w:rsidR="001C6F18">
            <w:rPr>
              <w:rStyle w:val="Hyperlink"/>
              <w:rFonts w:hint="cs"/>
              <w:noProof/>
              <w:rtl/>
            </w:rPr>
            <w:t xml:space="preserve"> </w:t>
          </w:r>
          <w:hyperlink w:anchor="_Toc256693410"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الأمور</w:t>
            </w:r>
            <w:r w:rsidR="003E13B9" w:rsidRPr="001A60FD">
              <w:rPr>
                <w:rStyle w:val="Hyperlink"/>
                <w:noProof/>
                <w:rtl/>
              </w:rPr>
              <w:t xml:space="preserve"> </w:t>
            </w:r>
            <w:r w:rsidR="003E13B9" w:rsidRPr="001A60FD">
              <w:rPr>
                <w:rStyle w:val="Hyperlink"/>
                <w:rFonts w:hint="eastAsia"/>
                <w:noProof/>
                <w:rtl/>
              </w:rPr>
              <w:t>التي</w:t>
            </w:r>
            <w:r w:rsidR="003E13B9" w:rsidRPr="001A60FD">
              <w:rPr>
                <w:rStyle w:val="Hyperlink"/>
                <w:noProof/>
                <w:rtl/>
              </w:rPr>
              <w:t xml:space="preserve"> </w:t>
            </w:r>
            <w:r w:rsidR="003E13B9" w:rsidRPr="001A60FD">
              <w:rPr>
                <w:rStyle w:val="Hyperlink"/>
                <w:rFonts w:hint="eastAsia"/>
                <w:noProof/>
                <w:rtl/>
              </w:rPr>
              <w:t>توجب</w:t>
            </w:r>
            <w:r w:rsidR="003E13B9" w:rsidRPr="001A60FD">
              <w:rPr>
                <w:rStyle w:val="Hyperlink"/>
                <w:noProof/>
                <w:rtl/>
              </w:rPr>
              <w:t xml:space="preserve"> </w:t>
            </w:r>
            <w:r w:rsidR="003E13B9" w:rsidRPr="001A60FD">
              <w:rPr>
                <w:rStyle w:val="Hyperlink"/>
                <w:rFonts w:hint="eastAsia"/>
                <w:noProof/>
                <w:rtl/>
              </w:rPr>
              <w:t>حجّة</w:t>
            </w:r>
            <w:r w:rsidR="003E13B9" w:rsidRPr="001A60FD">
              <w:rPr>
                <w:rStyle w:val="Hyperlink"/>
                <w:noProof/>
                <w:rtl/>
              </w:rPr>
              <w:t xml:space="preserve"> </w:t>
            </w:r>
            <w:r w:rsidR="003E13B9" w:rsidRPr="001A60FD">
              <w:rPr>
                <w:rStyle w:val="Hyperlink"/>
                <w:rFonts w:hint="eastAsia"/>
                <w:noProof/>
                <w:rtl/>
              </w:rPr>
              <w:t>الإمام</w:t>
            </w:r>
            <w:r w:rsidR="003E13B9" w:rsidRPr="001A60FD">
              <w:rPr>
                <w:rStyle w:val="Hyperlink"/>
                <w:noProof/>
                <w:rtl/>
              </w:rPr>
              <w:t xml:space="preserve"> </w:t>
            </w:r>
            <w:r w:rsidR="003E13B9" w:rsidRPr="001A60FD">
              <w:rPr>
                <w:rStyle w:val="Hyperlink"/>
                <w:rFonts w:cs="Rafed Alaem" w:hint="eastAsia"/>
                <w:noProof/>
                <w:rtl/>
              </w:rPr>
              <w:t>عليه‌السلام</w:t>
            </w:r>
            <w:r w:rsidR="003E13B9" w:rsidRPr="001A60FD">
              <w:rPr>
                <w:rStyle w:val="Hyperlink"/>
                <w:noProof/>
                <w:rtl/>
              </w:rPr>
              <w:t>.</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256693410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209</w:t>
            </w:r>
            <w:r w:rsidR="003E13B9">
              <w:rPr>
                <w:noProof/>
                <w:webHidden/>
                <w:rtl/>
              </w:rPr>
              <w:fldChar w:fldCharType="end"/>
            </w:r>
          </w:hyperlink>
        </w:p>
        <w:p w14:paraId="24F8B190" w14:textId="74771B65" w:rsidR="003E13B9" w:rsidRDefault="001E13D6" w:rsidP="001C6F18">
          <w:pPr>
            <w:pStyle w:val="TOC1"/>
            <w:rPr>
              <w:rFonts w:asciiTheme="minorHAnsi" w:eastAsiaTheme="minorEastAsia" w:hAnsiTheme="minorHAnsi" w:cstheme="minorBidi"/>
              <w:bCs w:val="0"/>
              <w:noProof/>
              <w:color w:val="auto"/>
              <w:sz w:val="22"/>
              <w:szCs w:val="22"/>
              <w:rtl/>
            </w:rPr>
          </w:pPr>
          <w:hyperlink w:anchor="_Toc256693411"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1C6F18">
            <w:rPr>
              <w:rStyle w:val="Hyperlink"/>
              <w:rFonts w:hint="cs"/>
              <w:noProof/>
              <w:rtl/>
            </w:rPr>
            <w:t xml:space="preserve"> </w:t>
          </w:r>
          <w:hyperlink w:anchor="_Toc256693412" w:history="1">
            <w:r w:rsidR="003E13B9" w:rsidRPr="001A60FD">
              <w:rPr>
                <w:rStyle w:val="Hyperlink"/>
                <w:noProof/>
                <w:rtl/>
                <w:lang w:bidi="fa-IR"/>
              </w:rPr>
              <w:t xml:space="preserve">( </w:t>
            </w:r>
            <w:r w:rsidR="003E13B9" w:rsidRPr="001A60FD">
              <w:rPr>
                <w:rStyle w:val="Hyperlink"/>
                <w:rFonts w:hint="eastAsia"/>
                <w:noProof/>
                <w:rtl/>
                <w:lang w:bidi="fa-IR"/>
              </w:rPr>
              <w:t>ثبات</w:t>
            </w:r>
            <w:r w:rsidR="003E13B9" w:rsidRPr="001A60FD">
              <w:rPr>
                <w:rStyle w:val="Hyperlink"/>
                <w:noProof/>
                <w:rtl/>
                <w:lang w:bidi="fa-IR"/>
              </w:rPr>
              <w:t xml:space="preserve"> </w:t>
            </w:r>
            <w:r w:rsidR="003E13B9" w:rsidRPr="001A60FD">
              <w:rPr>
                <w:rStyle w:val="Hyperlink"/>
                <w:rFonts w:hint="eastAsia"/>
                <w:noProof/>
                <w:rtl/>
                <w:lang w:bidi="fa-IR"/>
              </w:rPr>
              <w:t>الإمامة</w:t>
            </w:r>
            <w:r w:rsidR="003E13B9" w:rsidRPr="001A60FD">
              <w:rPr>
                <w:rStyle w:val="Hyperlink"/>
                <w:noProof/>
                <w:rtl/>
                <w:lang w:bidi="fa-IR"/>
              </w:rPr>
              <w:t xml:space="preserve"> </w:t>
            </w:r>
            <w:r w:rsidR="003E13B9" w:rsidRPr="001A60FD">
              <w:rPr>
                <w:rStyle w:val="Hyperlink"/>
                <w:rFonts w:hint="eastAsia"/>
                <w:noProof/>
                <w:rtl/>
                <w:lang w:bidi="fa-IR"/>
              </w:rPr>
              <w:t>في</w:t>
            </w:r>
            <w:r w:rsidR="003E13B9" w:rsidRPr="001A60FD">
              <w:rPr>
                <w:rStyle w:val="Hyperlink"/>
                <w:noProof/>
                <w:rtl/>
                <w:lang w:bidi="fa-IR"/>
              </w:rPr>
              <w:t xml:space="preserve"> </w:t>
            </w:r>
            <w:r w:rsidR="003E13B9" w:rsidRPr="001A60FD">
              <w:rPr>
                <w:rStyle w:val="Hyperlink"/>
                <w:rFonts w:hint="eastAsia"/>
                <w:noProof/>
                <w:rtl/>
                <w:lang w:bidi="fa-IR"/>
              </w:rPr>
              <w:t>الأعقاب</w:t>
            </w:r>
            <w:r w:rsidR="003E13B9" w:rsidRPr="001A60FD">
              <w:rPr>
                <w:rStyle w:val="Hyperlink"/>
                <w:noProof/>
                <w:rtl/>
                <w:lang w:bidi="fa-IR"/>
              </w:rPr>
              <w:t xml:space="preserve"> </w:t>
            </w:r>
            <w:r w:rsidR="003E13B9" w:rsidRPr="001A60FD">
              <w:rPr>
                <w:rStyle w:val="Hyperlink"/>
                <w:rFonts w:hint="eastAsia"/>
                <w:noProof/>
                <w:rtl/>
                <w:lang w:bidi="fa-IR"/>
              </w:rPr>
              <w:t>وأنها</w:t>
            </w:r>
            <w:r w:rsidR="003E13B9" w:rsidRPr="001A60FD">
              <w:rPr>
                <w:rStyle w:val="Hyperlink"/>
                <w:noProof/>
                <w:rtl/>
                <w:lang w:bidi="fa-IR"/>
              </w:rPr>
              <w:t xml:space="preserve"> </w:t>
            </w:r>
            <w:r w:rsidR="003E13B9" w:rsidRPr="001A60FD">
              <w:rPr>
                <w:rStyle w:val="Hyperlink"/>
                <w:rFonts w:hint="eastAsia"/>
                <w:noProof/>
                <w:rtl/>
                <w:lang w:bidi="fa-IR"/>
              </w:rPr>
              <w:t>لا</w:t>
            </w:r>
            <w:r w:rsidR="003E13B9" w:rsidRPr="001A60FD">
              <w:rPr>
                <w:rStyle w:val="Hyperlink"/>
                <w:noProof/>
                <w:rtl/>
                <w:lang w:bidi="fa-IR"/>
              </w:rPr>
              <w:t xml:space="preserve"> </w:t>
            </w:r>
            <w:r w:rsidR="003E13B9" w:rsidRPr="001A60FD">
              <w:rPr>
                <w:rStyle w:val="Hyperlink"/>
                <w:rFonts w:hint="eastAsia"/>
                <w:noProof/>
                <w:rtl/>
                <w:lang w:bidi="fa-IR"/>
              </w:rPr>
              <w:t>تعود</w:t>
            </w:r>
            <w:r w:rsidR="003E13B9" w:rsidRPr="001A60FD">
              <w:rPr>
                <w:rStyle w:val="Hyperlink"/>
                <w:noProof/>
                <w:rtl/>
                <w:lang w:bidi="fa-IR"/>
              </w:rPr>
              <w:t xml:space="preserve"> </w:t>
            </w:r>
            <w:r w:rsidR="003E13B9" w:rsidRPr="001A60FD">
              <w:rPr>
                <w:rStyle w:val="Hyperlink"/>
                <w:rFonts w:hint="eastAsia"/>
                <w:noProof/>
                <w:rtl/>
                <w:lang w:bidi="fa-IR"/>
              </w:rPr>
              <w:t>في</w:t>
            </w:r>
            <w:r w:rsidR="003E13B9" w:rsidRPr="001A60FD">
              <w:rPr>
                <w:rStyle w:val="Hyperlink"/>
                <w:noProof/>
                <w:rtl/>
                <w:lang w:bidi="fa-IR"/>
              </w:rPr>
              <w:t xml:space="preserve"> </w:t>
            </w:r>
            <w:r w:rsidR="003E13B9" w:rsidRPr="001A60FD">
              <w:rPr>
                <w:rStyle w:val="Hyperlink"/>
                <w:rFonts w:hint="eastAsia"/>
                <w:noProof/>
                <w:rtl/>
                <w:lang w:bidi="fa-IR"/>
              </w:rPr>
              <w:t>أخ</w:t>
            </w:r>
            <w:r w:rsidR="003E13B9" w:rsidRPr="001A60FD">
              <w:rPr>
                <w:rStyle w:val="Hyperlink"/>
                <w:noProof/>
                <w:rtl/>
                <w:lang w:bidi="fa-IR"/>
              </w:rPr>
              <w:t xml:space="preserve"> </w:t>
            </w:r>
            <w:r w:rsidR="003E13B9" w:rsidRPr="001A60FD">
              <w:rPr>
                <w:rStyle w:val="Hyperlink"/>
                <w:rFonts w:hint="eastAsia"/>
                <w:noProof/>
                <w:rtl/>
                <w:lang w:bidi="fa-IR"/>
              </w:rPr>
              <w:t>ولاعمّ</w:t>
            </w:r>
          </w:hyperlink>
          <w:r w:rsidR="001C6F18">
            <w:rPr>
              <w:rStyle w:val="Hyperlink"/>
              <w:rFonts w:hint="cs"/>
              <w:noProof/>
              <w:rtl/>
            </w:rPr>
            <w:t xml:space="preserve"> </w:t>
          </w:r>
          <w:hyperlink w:anchor="_Toc256693413" w:history="1">
            <w:r w:rsidR="003E13B9" w:rsidRPr="001A60FD">
              <w:rPr>
                <w:rStyle w:val="Hyperlink"/>
                <w:rFonts w:hint="eastAsia"/>
                <w:noProof/>
                <w:rtl/>
                <w:lang w:bidi="fa-IR"/>
              </w:rPr>
              <w:t>ولا</w:t>
            </w:r>
            <w:r w:rsidR="003E13B9" w:rsidRPr="001A60FD">
              <w:rPr>
                <w:rStyle w:val="Hyperlink"/>
                <w:noProof/>
                <w:rtl/>
                <w:lang w:bidi="fa-IR"/>
              </w:rPr>
              <w:t xml:space="preserve"> </w:t>
            </w:r>
            <w:r w:rsidR="003E13B9" w:rsidRPr="001A60FD">
              <w:rPr>
                <w:rStyle w:val="Hyperlink"/>
                <w:rFonts w:hint="eastAsia"/>
                <w:noProof/>
                <w:rtl/>
                <w:lang w:bidi="fa-IR"/>
              </w:rPr>
              <w:t>غيرهما</w:t>
            </w:r>
            <w:r w:rsidR="003E13B9" w:rsidRPr="001A60FD">
              <w:rPr>
                <w:rStyle w:val="Hyperlink"/>
                <w:noProof/>
                <w:rtl/>
                <w:lang w:bidi="fa-IR"/>
              </w:rPr>
              <w:t xml:space="preserve"> </w:t>
            </w:r>
            <w:r w:rsidR="003E13B9" w:rsidRPr="001A60FD">
              <w:rPr>
                <w:rStyle w:val="Hyperlink"/>
                <w:rFonts w:hint="eastAsia"/>
                <w:noProof/>
                <w:rtl/>
                <w:lang w:bidi="fa-IR"/>
              </w:rPr>
              <w:t>من</w:t>
            </w:r>
            <w:r w:rsidR="003E13B9" w:rsidRPr="001A60FD">
              <w:rPr>
                <w:rStyle w:val="Hyperlink"/>
                <w:noProof/>
                <w:rtl/>
                <w:lang w:bidi="fa-IR"/>
              </w:rPr>
              <w:t xml:space="preserve"> </w:t>
            </w:r>
            <w:r w:rsidR="003E13B9" w:rsidRPr="001A60FD">
              <w:rPr>
                <w:rStyle w:val="Hyperlink"/>
                <w:rFonts w:hint="eastAsia"/>
                <w:noProof/>
                <w:rtl/>
                <w:lang w:bidi="fa-IR"/>
              </w:rPr>
              <w:t>القرابات</w:t>
            </w:r>
          </w:hyperlink>
          <w:r w:rsidR="001C6F18">
            <w:rPr>
              <w:rStyle w:val="Hyperlink"/>
              <w:rFonts w:hint="cs"/>
              <w:noProof/>
              <w:rtl/>
            </w:rPr>
            <w:t xml:space="preserve"> </w:t>
          </w:r>
          <w:hyperlink w:anchor="_Toc256693414"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ثبات</w:t>
            </w:r>
            <w:r w:rsidR="003E13B9" w:rsidRPr="001A60FD">
              <w:rPr>
                <w:rStyle w:val="Hyperlink"/>
                <w:noProof/>
                <w:rtl/>
              </w:rPr>
              <w:t xml:space="preserve"> </w:t>
            </w:r>
            <w:r w:rsidR="003E13B9" w:rsidRPr="001A60FD">
              <w:rPr>
                <w:rStyle w:val="Hyperlink"/>
                <w:rFonts w:hint="eastAsia"/>
                <w:noProof/>
                <w:rtl/>
              </w:rPr>
              <w:t>الإمامة</w:t>
            </w:r>
            <w:r w:rsidR="003E13B9" w:rsidRPr="001A60FD">
              <w:rPr>
                <w:rStyle w:val="Hyperlink"/>
                <w:noProof/>
                <w:rtl/>
              </w:rPr>
              <w:t xml:space="preserve"> </w:t>
            </w:r>
            <w:r w:rsidR="003E13B9" w:rsidRPr="001A60FD">
              <w:rPr>
                <w:rStyle w:val="Hyperlink"/>
                <w:rFonts w:hint="eastAsia"/>
                <w:noProof/>
                <w:rtl/>
              </w:rPr>
              <w:t>في</w:t>
            </w:r>
            <w:r w:rsidR="003E13B9" w:rsidRPr="001A60FD">
              <w:rPr>
                <w:rStyle w:val="Hyperlink"/>
                <w:noProof/>
                <w:rtl/>
              </w:rPr>
              <w:t xml:space="preserve"> </w:t>
            </w:r>
            <w:r w:rsidR="003E13B9" w:rsidRPr="001A60FD">
              <w:rPr>
                <w:rStyle w:val="Hyperlink"/>
                <w:rFonts w:hint="eastAsia"/>
                <w:noProof/>
                <w:rtl/>
              </w:rPr>
              <w:t>الأعقاب</w:t>
            </w:r>
            <w:r w:rsidR="003E13B9" w:rsidRPr="001A60FD">
              <w:rPr>
                <w:rStyle w:val="Hyperlink"/>
                <w:noProof/>
                <w:rtl/>
              </w:rPr>
              <w:t xml:space="preserve"> </w:t>
            </w:r>
            <w:r w:rsidR="003E13B9" w:rsidRPr="001A60FD">
              <w:rPr>
                <w:rStyle w:val="Hyperlink"/>
                <w:rFonts w:hint="eastAsia"/>
                <w:noProof/>
                <w:rtl/>
              </w:rPr>
              <w:t>وأنّه</w:t>
            </w:r>
            <w:r w:rsidR="003E13B9" w:rsidRPr="001A60FD">
              <w:rPr>
                <w:rStyle w:val="Hyperlink"/>
                <w:noProof/>
                <w:rtl/>
              </w:rPr>
              <w:t xml:space="preserve"> </w:t>
            </w:r>
            <w:r w:rsidR="003E13B9" w:rsidRPr="001A60FD">
              <w:rPr>
                <w:rStyle w:val="Hyperlink"/>
                <w:rFonts w:hint="eastAsia"/>
                <w:noProof/>
                <w:rtl/>
              </w:rPr>
              <w:t>لاتعود</w:t>
            </w:r>
            <w:r w:rsidR="003E13B9" w:rsidRPr="001A60FD">
              <w:rPr>
                <w:rStyle w:val="Hyperlink"/>
                <w:noProof/>
                <w:rtl/>
              </w:rPr>
              <w:t xml:space="preserve"> </w:t>
            </w:r>
            <w:r w:rsidR="003E13B9" w:rsidRPr="001A60FD">
              <w:rPr>
                <w:rStyle w:val="Hyperlink"/>
                <w:rFonts w:hint="eastAsia"/>
                <w:noProof/>
                <w:rtl/>
              </w:rPr>
              <w:t>في</w:t>
            </w:r>
            <w:r w:rsidR="003E13B9" w:rsidRPr="001A60FD">
              <w:rPr>
                <w:rStyle w:val="Hyperlink"/>
                <w:noProof/>
                <w:rtl/>
              </w:rPr>
              <w:t xml:space="preserve"> </w:t>
            </w:r>
            <w:r w:rsidR="003E13B9" w:rsidRPr="001A60FD">
              <w:rPr>
                <w:rStyle w:val="Hyperlink"/>
                <w:rFonts w:hint="eastAsia"/>
                <w:noProof/>
                <w:rtl/>
              </w:rPr>
              <w:t>أخ</w:t>
            </w:r>
            <w:r w:rsidR="003E13B9" w:rsidRPr="001A60FD">
              <w:rPr>
                <w:rStyle w:val="Hyperlink"/>
                <w:noProof/>
                <w:rtl/>
              </w:rPr>
              <w:t xml:space="preserve"> </w:t>
            </w:r>
            <w:r w:rsidR="003E13B9" w:rsidRPr="001A60FD">
              <w:rPr>
                <w:rStyle w:val="Hyperlink"/>
                <w:rFonts w:hint="eastAsia"/>
                <w:noProof/>
                <w:rtl/>
              </w:rPr>
              <w:t>ولاعم</w:t>
            </w:r>
            <w:r w:rsidR="003E13B9" w:rsidRPr="001A60FD">
              <w:rPr>
                <w:rStyle w:val="Hyperlink"/>
                <w:noProof/>
                <w:rtl/>
              </w:rPr>
              <w:t xml:space="preserve"> </w:t>
            </w:r>
            <w:r w:rsidR="003E13B9" w:rsidRPr="001A60FD">
              <w:rPr>
                <w:rStyle w:val="Hyperlink"/>
                <w:rFonts w:hint="eastAsia"/>
                <w:noProof/>
                <w:rtl/>
              </w:rPr>
              <w:t>ولا</w:t>
            </w:r>
            <w:r w:rsidR="003E13B9" w:rsidRPr="001A60FD">
              <w:rPr>
                <w:rStyle w:val="Hyperlink"/>
                <w:noProof/>
                <w:rtl/>
              </w:rPr>
              <w:t xml:space="preserve"> </w:t>
            </w:r>
            <w:r w:rsidR="003E13B9" w:rsidRPr="001A60FD">
              <w:rPr>
                <w:rStyle w:val="Hyperlink"/>
                <w:rFonts w:hint="eastAsia"/>
                <w:noProof/>
                <w:rtl/>
              </w:rPr>
              <w:t>غيرها</w:t>
            </w:r>
            <w:r w:rsidR="003E13B9" w:rsidRPr="001A60FD">
              <w:rPr>
                <w:rStyle w:val="Hyperlink"/>
                <w:noProof/>
                <w:rtl/>
              </w:rPr>
              <w:t xml:space="preserve"> </w:t>
            </w:r>
            <w:r w:rsidR="003E13B9" w:rsidRPr="001A60FD">
              <w:rPr>
                <w:rStyle w:val="Hyperlink"/>
                <w:rFonts w:hint="eastAsia"/>
                <w:noProof/>
                <w:rtl/>
              </w:rPr>
              <w:t>من</w:t>
            </w:r>
            <w:r w:rsidR="003E13B9" w:rsidRPr="001A60FD">
              <w:rPr>
                <w:rStyle w:val="Hyperlink"/>
                <w:noProof/>
                <w:rtl/>
              </w:rPr>
              <w:t xml:space="preserve"> </w:t>
            </w:r>
            <w:r w:rsidR="003E13B9" w:rsidRPr="001A60FD">
              <w:rPr>
                <w:rStyle w:val="Hyperlink"/>
                <w:rFonts w:hint="eastAsia"/>
                <w:noProof/>
                <w:rtl/>
              </w:rPr>
              <w:t>القرابات</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256693414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213</w:t>
            </w:r>
            <w:r w:rsidR="003E13B9">
              <w:rPr>
                <w:noProof/>
                <w:webHidden/>
                <w:rtl/>
              </w:rPr>
              <w:fldChar w:fldCharType="end"/>
            </w:r>
          </w:hyperlink>
        </w:p>
        <w:p w14:paraId="6D947F73" w14:textId="5ECAEE75" w:rsidR="003E13B9" w:rsidRDefault="001E13D6" w:rsidP="001C6F18">
          <w:pPr>
            <w:pStyle w:val="TOC1"/>
            <w:rPr>
              <w:rFonts w:asciiTheme="minorHAnsi" w:eastAsiaTheme="minorEastAsia" w:hAnsiTheme="minorHAnsi" w:cstheme="minorBidi"/>
              <w:bCs w:val="0"/>
              <w:noProof/>
              <w:color w:val="auto"/>
              <w:sz w:val="22"/>
              <w:szCs w:val="22"/>
              <w:rtl/>
            </w:rPr>
          </w:pPr>
          <w:hyperlink w:anchor="_Toc256693415"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1C6F18">
            <w:rPr>
              <w:rStyle w:val="Hyperlink"/>
              <w:rFonts w:hint="cs"/>
              <w:noProof/>
              <w:rtl/>
            </w:rPr>
            <w:t xml:space="preserve"> </w:t>
          </w:r>
          <w:hyperlink w:anchor="_Toc256693416" w:history="1">
            <w:r w:rsidR="003E13B9" w:rsidRPr="001A60FD">
              <w:rPr>
                <w:rStyle w:val="Hyperlink"/>
                <w:noProof/>
                <w:rtl/>
                <w:lang w:bidi="fa-IR"/>
              </w:rPr>
              <w:t xml:space="preserve">( </w:t>
            </w:r>
            <w:r w:rsidR="003E13B9" w:rsidRPr="001A60FD">
              <w:rPr>
                <w:rStyle w:val="Hyperlink"/>
                <w:rFonts w:hint="eastAsia"/>
                <w:noProof/>
                <w:rtl/>
                <w:lang w:bidi="fa-IR"/>
              </w:rPr>
              <w:t>ما</w:t>
            </w:r>
            <w:r w:rsidR="003E13B9" w:rsidRPr="001A60FD">
              <w:rPr>
                <w:rStyle w:val="Hyperlink"/>
                <w:noProof/>
                <w:rtl/>
                <w:lang w:bidi="fa-IR"/>
              </w:rPr>
              <w:t xml:space="preserve"> </w:t>
            </w:r>
            <w:r w:rsidR="003E13B9" w:rsidRPr="001A60FD">
              <w:rPr>
                <w:rStyle w:val="Hyperlink"/>
                <w:rFonts w:hint="eastAsia"/>
                <w:noProof/>
                <w:rtl/>
                <w:lang w:bidi="fa-IR"/>
              </w:rPr>
              <w:t>نص</w:t>
            </w:r>
            <w:r w:rsidR="003E13B9" w:rsidRPr="001A60FD">
              <w:rPr>
                <w:rStyle w:val="Hyperlink"/>
                <w:noProof/>
                <w:rtl/>
                <w:lang w:bidi="fa-IR"/>
              </w:rPr>
              <w:t xml:space="preserve"> </w:t>
            </w:r>
            <w:r w:rsidR="003E13B9" w:rsidRPr="001A60FD">
              <w:rPr>
                <w:rStyle w:val="Hyperlink"/>
                <w:rFonts w:hint="eastAsia"/>
                <w:noProof/>
                <w:rtl/>
                <w:lang w:bidi="fa-IR"/>
              </w:rPr>
              <w:t>الله</w:t>
            </w:r>
            <w:r w:rsidR="003E13B9" w:rsidRPr="001A60FD">
              <w:rPr>
                <w:rStyle w:val="Hyperlink"/>
                <w:noProof/>
                <w:rtl/>
                <w:lang w:bidi="fa-IR"/>
              </w:rPr>
              <w:t xml:space="preserve"> </w:t>
            </w:r>
            <w:r w:rsidR="003E13B9" w:rsidRPr="001A60FD">
              <w:rPr>
                <w:rStyle w:val="Hyperlink"/>
                <w:rFonts w:hint="eastAsia"/>
                <w:noProof/>
                <w:rtl/>
                <w:lang w:bidi="fa-IR"/>
              </w:rPr>
              <w:t>عز</w:t>
            </w:r>
            <w:r w:rsidR="003E13B9" w:rsidRPr="001A60FD">
              <w:rPr>
                <w:rStyle w:val="Hyperlink"/>
                <w:noProof/>
                <w:rtl/>
                <w:lang w:bidi="fa-IR"/>
              </w:rPr>
              <w:t xml:space="preserve"> </w:t>
            </w:r>
            <w:r w:rsidR="003E13B9" w:rsidRPr="001A60FD">
              <w:rPr>
                <w:rStyle w:val="Hyperlink"/>
                <w:rFonts w:hint="eastAsia"/>
                <w:noProof/>
                <w:rtl/>
                <w:lang w:bidi="fa-IR"/>
              </w:rPr>
              <w:t>وجل</w:t>
            </w:r>
            <w:r w:rsidR="003E13B9" w:rsidRPr="001A60FD">
              <w:rPr>
                <w:rStyle w:val="Hyperlink"/>
                <w:noProof/>
                <w:rtl/>
                <w:lang w:bidi="fa-IR"/>
              </w:rPr>
              <w:t xml:space="preserve"> </w:t>
            </w:r>
            <w:r w:rsidR="003E13B9" w:rsidRPr="001A60FD">
              <w:rPr>
                <w:rStyle w:val="Hyperlink"/>
                <w:rFonts w:hint="eastAsia"/>
                <w:noProof/>
                <w:rtl/>
                <w:lang w:bidi="fa-IR"/>
              </w:rPr>
              <w:t>ورسوله</w:t>
            </w:r>
            <w:r w:rsidR="003E13B9" w:rsidRPr="001A60FD">
              <w:rPr>
                <w:rStyle w:val="Hyperlink"/>
                <w:noProof/>
                <w:rtl/>
                <w:lang w:bidi="fa-IR"/>
              </w:rPr>
              <w:t xml:space="preserve"> </w:t>
            </w:r>
            <w:r w:rsidR="003E13B9" w:rsidRPr="001A60FD">
              <w:rPr>
                <w:rStyle w:val="Hyperlink"/>
                <w:rFonts w:hint="eastAsia"/>
                <w:noProof/>
                <w:rtl/>
                <w:lang w:bidi="fa-IR"/>
              </w:rPr>
              <w:t>على</w:t>
            </w:r>
            <w:r w:rsidR="003E13B9" w:rsidRPr="001A60FD">
              <w:rPr>
                <w:rStyle w:val="Hyperlink"/>
                <w:noProof/>
                <w:rtl/>
                <w:lang w:bidi="fa-IR"/>
              </w:rPr>
              <w:t xml:space="preserve"> </w:t>
            </w:r>
            <w:r w:rsidR="003E13B9" w:rsidRPr="001A60FD">
              <w:rPr>
                <w:rStyle w:val="Hyperlink"/>
                <w:rFonts w:hint="eastAsia"/>
                <w:noProof/>
                <w:rtl/>
                <w:lang w:bidi="fa-IR"/>
              </w:rPr>
              <w:t>الأئمة</w:t>
            </w:r>
            <w:r w:rsidR="003E13B9" w:rsidRPr="001A60FD">
              <w:rPr>
                <w:rStyle w:val="Hyperlink"/>
                <w:noProof/>
                <w:rtl/>
                <w:lang w:bidi="fa-IR"/>
              </w:rPr>
              <w:t xml:space="preserve"> </w:t>
            </w:r>
            <w:r w:rsidR="003E13B9" w:rsidRPr="001A60FD">
              <w:rPr>
                <w:rStyle w:val="Hyperlink"/>
                <w:rFonts w:cs="Rafed Alaem" w:hint="eastAsia"/>
                <w:noProof/>
                <w:rtl/>
              </w:rPr>
              <w:t>عليهم‌السلام</w:t>
            </w:r>
            <w:r w:rsidR="003E13B9" w:rsidRPr="001A60FD">
              <w:rPr>
                <w:rStyle w:val="Hyperlink"/>
                <w:noProof/>
                <w:rtl/>
                <w:lang w:bidi="fa-IR"/>
              </w:rPr>
              <w:t xml:space="preserve"> </w:t>
            </w:r>
            <w:r w:rsidR="003E13B9" w:rsidRPr="001A60FD">
              <w:rPr>
                <w:rStyle w:val="Hyperlink"/>
                <w:rFonts w:hint="eastAsia"/>
                <w:noProof/>
                <w:rtl/>
                <w:lang w:bidi="fa-IR"/>
              </w:rPr>
              <w:t>وأحداً</w:t>
            </w:r>
            <w:r w:rsidR="003E13B9" w:rsidRPr="001A60FD">
              <w:rPr>
                <w:rStyle w:val="Hyperlink"/>
                <w:noProof/>
                <w:rtl/>
                <w:lang w:bidi="fa-IR"/>
              </w:rPr>
              <w:t xml:space="preserve"> </w:t>
            </w:r>
            <w:r w:rsidR="003E13B9" w:rsidRPr="001A60FD">
              <w:rPr>
                <w:rStyle w:val="Hyperlink"/>
                <w:rFonts w:hint="eastAsia"/>
                <w:noProof/>
                <w:rtl/>
                <w:lang w:bidi="fa-IR"/>
              </w:rPr>
              <w:t>فواحداً</w:t>
            </w:r>
            <w:r w:rsidR="003E13B9" w:rsidRPr="001A60FD">
              <w:rPr>
                <w:rStyle w:val="Hyperlink"/>
                <w:noProof/>
                <w:rtl/>
                <w:lang w:bidi="fa-IR"/>
              </w:rPr>
              <w:t xml:space="preserve"> )</w:t>
            </w:r>
          </w:hyperlink>
          <w:r w:rsidR="001C6F18">
            <w:rPr>
              <w:rStyle w:val="Hyperlink"/>
              <w:rFonts w:hint="cs"/>
              <w:noProof/>
              <w:rtl/>
            </w:rPr>
            <w:t xml:space="preserve"> </w:t>
          </w:r>
          <w:hyperlink w:anchor="_Toc256693417"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ما</w:t>
            </w:r>
            <w:r w:rsidR="003E13B9" w:rsidRPr="001A60FD">
              <w:rPr>
                <w:rStyle w:val="Hyperlink"/>
                <w:noProof/>
                <w:rtl/>
              </w:rPr>
              <w:t xml:space="preserve"> </w:t>
            </w:r>
            <w:r w:rsidR="003E13B9" w:rsidRPr="001A60FD">
              <w:rPr>
                <w:rStyle w:val="Hyperlink"/>
                <w:rFonts w:hint="eastAsia"/>
                <w:noProof/>
                <w:rtl/>
              </w:rPr>
              <w:t>نص</w:t>
            </w:r>
            <w:r w:rsidR="003E13B9" w:rsidRPr="001A60FD">
              <w:rPr>
                <w:rStyle w:val="Hyperlink"/>
                <w:noProof/>
                <w:rtl/>
              </w:rPr>
              <w:t xml:space="preserve"> </w:t>
            </w:r>
            <w:r w:rsidR="003E13B9" w:rsidRPr="001A60FD">
              <w:rPr>
                <w:rStyle w:val="Hyperlink"/>
                <w:rFonts w:hint="eastAsia"/>
                <w:noProof/>
                <w:rtl/>
              </w:rPr>
              <w:t>الله</w:t>
            </w:r>
            <w:r w:rsidR="003E13B9" w:rsidRPr="001A60FD">
              <w:rPr>
                <w:rStyle w:val="Hyperlink"/>
                <w:noProof/>
                <w:rtl/>
              </w:rPr>
              <w:t xml:space="preserve"> </w:t>
            </w:r>
            <w:r w:rsidR="003E13B9" w:rsidRPr="001A60FD">
              <w:rPr>
                <w:rStyle w:val="Hyperlink"/>
                <w:rFonts w:hint="eastAsia"/>
                <w:noProof/>
                <w:rtl/>
              </w:rPr>
              <w:t>عزّ</w:t>
            </w:r>
            <w:r w:rsidR="003E13B9" w:rsidRPr="001A60FD">
              <w:rPr>
                <w:rStyle w:val="Hyperlink"/>
                <w:noProof/>
                <w:rtl/>
              </w:rPr>
              <w:t xml:space="preserve"> </w:t>
            </w:r>
            <w:r w:rsidR="003E13B9" w:rsidRPr="001A60FD">
              <w:rPr>
                <w:rStyle w:val="Hyperlink"/>
                <w:rFonts w:hint="eastAsia"/>
                <w:noProof/>
                <w:rtl/>
              </w:rPr>
              <w:t>وجلّ</w:t>
            </w:r>
            <w:r w:rsidR="003E13B9" w:rsidRPr="001A60FD">
              <w:rPr>
                <w:rStyle w:val="Hyperlink"/>
                <w:noProof/>
                <w:rtl/>
              </w:rPr>
              <w:t xml:space="preserve"> </w:t>
            </w:r>
            <w:r w:rsidR="003E13B9" w:rsidRPr="001A60FD">
              <w:rPr>
                <w:rStyle w:val="Hyperlink"/>
                <w:rFonts w:hint="eastAsia"/>
                <w:noProof/>
                <w:rtl/>
              </w:rPr>
              <w:t>ورسوله</w:t>
            </w:r>
            <w:r w:rsidR="003E13B9" w:rsidRPr="001A60FD">
              <w:rPr>
                <w:rStyle w:val="Hyperlink"/>
                <w:noProof/>
                <w:rtl/>
              </w:rPr>
              <w:t xml:space="preserve"> </w:t>
            </w:r>
            <w:r w:rsidR="003E13B9" w:rsidRPr="001A60FD">
              <w:rPr>
                <w:rStyle w:val="Hyperlink"/>
                <w:rFonts w:hint="eastAsia"/>
                <w:noProof/>
                <w:rtl/>
              </w:rPr>
              <w:t>على</w:t>
            </w:r>
            <w:r w:rsidR="003E13B9" w:rsidRPr="001A60FD">
              <w:rPr>
                <w:rStyle w:val="Hyperlink"/>
                <w:noProof/>
                <w:rtl/>
              </w:rPr>
              <w:t xml:space="preserve"> </w:t>
            </w:r>
            <w:r w:rsidR="003E13B9" w:rsidRPr="001A60FD">
              <w:rPr>
                <w:rStyle w:val="Hyperlink"/>
                <w:rFonts w:hint="eastAsia"/>
                <w:noProof/>
                <w:rtl/>
              </w:rPr>
              <w:t>الأئمّة</w:t>
            </w:r>
            <w:r w:rsidR="003E13B9" w:rsidRPr="001A60FD">
              <w:rPr>
                <w:rStyle w:val="Hyperlink"/>
                <w:noProof/>
                <w:rtl/>
              </w:rPr>
              <w:t xml:space="preserve"> </w:t>
            </w:r>
            <w:r w:rsidR="003E13B9" w:rsidRPr="001A60FD">
              <w:rPr>
                <w:rStyle w:val="Hyperlink"/>
                <w:rFonts w:cs="Rafed Alaem" w:hint="eastAsia"/>
                <w:noProof/>
                <w:rtl/>
              </w:rPr>
              <w:t>عليهم‌السلام</w:t>
            </w:r>
          </w:hyperlink>
          <w:r w:rsidR="001C6F18">
            <w:rPr>
              <w:rStyle w:val="Hyperlink"/>
              <w:rFonts w:hint="cs"/>
              <w:noProof/>
              <w:rtl/>
            </w:rPr>
            <w:t xml:space="preserve"> </w:t>
          </w:r>
          <w:hyperlink w:anchor="_Toc256693418" w:history="1">
            <w:r w:rsidR="003E13B9" w:rsidRPr="001A60FD">
              <w:rPr>
                <w:rStyle w:val="Hyperlink"/>
                <w:rFonts w:hint="eastAsia"/>
                <w:noProof/>
                <w:rtl/>
              </w:rPr>
              <w:t>وأحداً</w:t>
            </w:r>
            <w:r w:rsidR="003E13B9" w:rsidRPr="001A60FD">
              <w:rPr>
                <w:rStyle w:val="Hyperlink"/>
                <w:noProof/>
                <w:rtl/>
              </w:rPr>
              <w:t xml:space="preserve"> </w:t>
            </w:r>
            <w:r w:rsidR="003E13B9" w:rsidRPr="001A60FD">
              <w:rPr>
                <w:rStyle w:val="Hyperlink"/>
                <w:rFonts w:hint="eastAsia"/>
                <w:noProof/>
                <w:rtl/>
              </w:rPr>
              <w:t>فواحداً</w:t>
            </w:r>
            <w:r w:rsidR="003E13B9" w:rsidRPr="001A60FD">
              <w:rPr>
                <w:rStyle w:val="Hyperlink"/>
                <w:noProof/>
                <w:rtl/>
              </w:rPr>
              <w:t>.</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256693418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218</w:t>
            </w:r>
            <w:r w:rsidR="003E13B9">
              <w:rPr>
                <w:noProof/>
                <w:webHidden/>
                <w:rtl/>
              </w:rPr>
              <w:fldChar w:fldCharType="end"/>
            </w:r>
          </w:hyperlink>
        </w:p>
        <w:p w14:paraId="5DC65AE1" w14:textId="36CDFB4C" w:rsidR="003E13B9" w:rsidRDefault="001E13D6" w:rsidP="001C6F18">
          <w:pPr>
            <w:pStyle w:val="TOC1"/>
            <w:rPr>
              <w:rFonts w:asciiTheme="minorHAnsi" w:eastAsiaTheme="minorEastAsia" w:hAnsiTheme="minorHAnsi" w:cstheme="minorBidi"/>
              <w:bCs w:val="0"/>
              <w:noProof/>
              <w:color w:val="auto"/>
              <w:sz w:val="22"/>
              <w:szCs w:val="22"/>
              <w:rtl/>
            </w:rPr>
          </w:pPr>
          <w:hyperlink w:anchor="_Toc256693419"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1C6F18">
            <w:rPr>
              <w:rStyle w:val="Hyperlink"/>
              <w:rFonts w:hint="cs"/>
              <w:noProof/>
              <w:rtl/>
            </w:rPr>
            <w:t xml:space="preserve"> </w:t>
          </w:r>
          <w:hyperlink w:anchor="_Toc256693420" w:history="1">
            <w:r w:rsidR="003E13B9" w:rsidRPr="001A60FD">
              <w:rPr>
                <w:rStyle w:val="Hyperlink"/>
                <w:noProof/>
                <w:rtl/>
                <w:lang w:bidi="fa-IR"/>
              </w:rPr>
              <w:t>(</w:t>
            </w:r>
            <w:r w:rsidR="003E13B9" w:rsidRPr="001A60FD">
              <w:rPr>
                <w:rStyle w:val="Hyperlink"/>
                <w:rFonts w:hint="eastAsia"/>
                <w:noProof/>
                <w:rtl/>
                <w:lang w:bidi="fa-IR"/>
              </w:rPr>
              <w:t>الإشارة</w:t>
            </w:r>
            <w:r w:rsidR="003E13B9" w:rsidRPr="001A60FD">
              <w:rPr>
                <w:rStyle w:val="Hyperlink"/>
                <w:noProof/>
                <w:rtl/>
                <w:lang w:bidi="fa-IR"/>
              </w:rPr>
              <w:t xml:space="preserve"> </w:t>
            </w:r>
            <w:r w:rsidR="003E13B9" w:rsidRPr="001A60FD">
              <w:rPr>
                <w:rStyle w:val="Hyperlink"/>
                <w:rFonts w:hint="eastAsia"/>
                <w:noProof/>
                <w:rtl/>
                <w:lang w:bidi="fa-IR"/>
              </w:rPr>
              <w:t>والنص</w:t>
            </w:r>
            <w:r w:rsidR="003E13B9" w:rsidRPr="001A60FD">
              <w:rPr>
                <w:rStyle w:val="Hyperlink"/>
                <w:noProof/>
                <w:rtl/>
                <w:lang w:bidi="fa-IR"/>
              </w:rPr>
              <w:t xml:space="preserve"> </w:t>
            </w:r>
            <w:r w:rsidR="003E13B9" w:rsidRPr="001A60FD">
              <w:rPr>
                <w:rStyle w:val="Hyperlink"/>
                <w:rFonts w:hint="eastAsia"/>
                <w:noProof/>
                <w:rtl/>
                <w:lang w:bidi="fa-IR"/>
              </w:rPr>
              <w:t>على</w:t>
            </w:r>
            <w:r w:rsidR="003E13B9" w:rsidRPr="001A60FD">
              <w:rPr>
                <w:rStyle w:val="Hyperlink"/>
                <w:noProof/>
                <w:rtl/>
                <w:lang w:bidi="fa-IR"/>
              </w:rPr>
              <w:t xml:space="preserve"> </w:t>
            </w:r>
            <w:r w:rsidR="003E13B9" w:rsidRPr="001A60FD">
              <w:rPr>
                <w:rStyle w:val="Hyperlink"/>
                <w:rFonts w:hint="eastAsia"/>
                <w:noProof/>
                <w:rtl/>
                <w:lang w:bidi="fa-IR"/>
              </w:rPr>
              <w:t>أمير</w:t>
            </w:r>
            <w:r w:rsidR="003E13B9" w:rsidRPr="001A60FD">
              <w:rPr>
                <w:rStyle w:val="Hyperlink"/>
                <w:noProof/>
                <w:rtl/>
                <w:lang w:bidi="fa-IR"/>
              </w:rPr>
              <w:t xml:space="preserve"> </w:t>
            </w:r>
            <w:r w:rsidR="003E13B9" w:rsidRPr="001A60FD">
              <w:rPr>
                <w:rStyle w:val="Hyperlink"/>
                <w:rFonts w:hint="eastAsia"/>
                <w:noProof/>
                <w:rtl/>
                <w:lang w:bidi="fa-IR"/>
              </w:rPr>
              <w:t>المؤمنين</w:t>
            </w:r>
            <w:r w:rsidR="003E13B9" w:rsidRPr="001A60FD">
              <w:rPr>
                <w:rStyle w:val="Hyperlink"/>
                <w:noProof/>
                <w:rtl/>
                <w:lang w:bidi="fa-IR"/>
              </w:rPr>
              <w:t xml:space="preserve"> </w:t>
            </w:r>
            <w:r w:rsidR="003E13B9" w:rsidRPr="001A60FD">
              <w:rPr>
                <w:rStyle w:val="Hyperlink"/>
                <w:rFonts w:cs="Rafed Alaem" w:hint="eastAsia"/>
                <w:noProof/>
                <w:rtl/>
              </w:rPr>
              <w:t>عليه‌السلام</w:t>
            </w:r>
            <w:r w:rsidR="003E13B9" w:rsidRPr="001A60FD">
              <w:rPr>
                <w:rStyle w:val="Hyperlink"/>
                <w:noProof/>
                <w:rtl/>
              </w:rPr>
              <w:t>)</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256693420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270</w:t>
            </w:r>
            <w:r w:rsidR="003E13B9">
              <w:rPr>
                <w:noProof/>
                <w:webHidden/>
                <w:rtl/>
              </w:rPr>
              <w:fldChar w:fldCharType="end"/>
            </w:r>
          </w:hyperlink>
        </w:p>
        <w:p w14:paraId="056EDDBD" w14:textId="6FE266C4" w:rsidR="003E13B9" w:rsidRDefault="001E13D6" w:rsidP="001C6F18">
          <w:pPr>
            <w:pStyle w:val="TOC1"/>
            <w:rPr>
              <w:rFonts w:asciiTheme="minorHAnsi" w:eastAsiaTheme="minorEastAsia" w:hAnsiTheme="minorHAnsi" w:cstheme="minorBidi"/>
              <w:bCs w:val="0"/>
              <w:noProof/>
              <w:color w:val="auto"/>
              <w:sz w:val="22"/>
              <w:szCs w:val="22"/>
              <w:rtl/>
            </w:rPr>
          </w:pPr>
          <w:hyperlink w:anchor="_Toc256693421"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1C6F18">
            <w:rPr>
              <w:rStyle w:val="Hyperlink"/>
              <w:rFonts w:hint="cs"/>
              <w:noProof/>
              <w:rtl/>
            </w:rPr>
            <w:t xml:space="preserve"> </w:t>
          </w:r>
          <w:hyperlink w:anchor="_Toc256693422" w:history="1">
            <w:r w:rsidR="003E13B9" w:rsidRPr="001A60FD">
              <w:rPr>
                <w:rStyle w:val="Hyperlink"/>
                <w:noProof/>
                <w:rtl/>
                <w:lang w:bidi="fa-IR"/>
              </w:rPr>
              <w:t xml:space="preserve">( </w:t>
            </w:r>
            <w:r w:rsidR="003E13B9" w:rsidRPr="001A60FD">
              <w:rPr>
                <w:rStyle w:val="Hyperlink"/>
                <w:rFonts w:hint="eastAsia"/>
                <w:noProof/>
                <w:rtl/>
                <w:lang w:bidi="fa-IR"/>
              </w:rPr>
              <w:t>الإشارة</w:t>
            </w:r>
            <w:r w:rsidR="003E13B9" w:rsidRPr="001A60FD">
              <w:rPr>
                <w:rStyle w:val="Hyperlink"/>
                <w:noProof/>
                <w:rtl/>
                <w:lang w:bidi="fa-IR"/>
              </w:rPr>
              <w:t xml:space="preserve"> </w:t>
            </w:r>
            <w:r w:rsidR="003E13B9" w:rsidRPr="001A60FD">
              <w:rPr>
                <w:rStyle w:val="Hyperlink"/>
                <w:rFonts w:hint="eastAsia"/>
                <w:noProof/>
                <w:rtl/>
                <w:lang w:bidi="fa-IR"/>
              </w:rPr>
              <w:t>والنص</w:t>
            </w:r>
            <w:r w:rsidR="003E13B9" w:rsidRPr="001A60FD">
              <w:rPr>
                <w:rStyle w:val="Hyperlink"/>
                <w:noProof/>
                <w:rtl/>
                <w:lang w:bidi="fa-IR"/>
              </w:rPr>
              <w:t xml:space="preserve"> </w:t>
            </w:r>
            <w:r w:rsidR="003E13B9" w:rsidRPr="001A60FD">
              <w:rPr>
                <w:rStyle w:val="Hyperlink"/>
                <w:rFonts w:hint="eastAsia"/>
                <w:noProof/>
                <w:rtl/>
                <w:lang w:bidi="fa-IR"/>
              </w:rPr>
              <w:t>على</w:t>
            </w:r>
            <w:r w:rsidR="003E13B9" w:rsidRPr="001A60FD">
              <w:rPr>
                <w:rStyle w:val="Hyperlink"/>
                <w:noProof/>
                <w:rtl/>
                <w:lang w:bidi="fa-IR"/>
              </w:rPr>
              <w:t xml:space="preserve"> </w:t>
            </w:r>
            <w:r w:rsidR="003E13B9" w:rsidRPr="001A60FD">
              <w:rPr>
                <w:rStyle w:val="Hyperlink"/>
                <w:rFonts w:hint="eastAsia"/>
                <w:noProof/>
                <w:rtl/>
                <w:lang w:bidi="fa-IR"/>
              </w:rPr>
              <w:t>الحسن</w:t>
            </w:r>
            <w:r w:rsidR="003E13B9" w:rsidRPr="001A60FD">
              <w:rPr>
                <w:rStyle w:val="Hyperlink"/>
                <w:noProof/>
                <w:rtl/>
                <w:lang w:bidi="fa-IR"/>
              </w:rPr>
              <w:t xml:space="preserve"> </w:t>
            </w:r>
            <w:r w:rsidR="003E13B9" w:rsidRPr="001A60FD">
              <w:rPr>
                <w:rStyle w:val="Hyperlink"/>
                <w:rFonts w:hint="eastAsia"/>
                <w:noProof/>
                <w:rtl/>
                <w:lang w:bidi="fa-IR"/>
              </w:rPr>
              <w:t>بن</w:t>
            </w:r>
            <w:r w:rsidR="003E13B9" w:rsidRPr="001A60FD">
              <w:rPr>
                <w:rStyle w:val="Hyperlink"/>
                <w:noProof/>
                <w:rtl/>
                <w:lang w:bidi="fa-IR"/>
              </w:rPr>
              <w:t xml:space="preserve"> </w:t>
            </w:r>
            <w:r w:rsidR="003E13B9" w:rsidRPr="001A60FD">
              <w:rPr>
                <w:rStyle w:val="Hyperlink"/>
                <w:rFonts w:hint="eastAsia"/>
                <w:noProof/>
                <w:rtl/>
                <w:lang w:bidi="fa-IR"/>
              </w:rPr>
              <w:t>عليّ</w:t>
            </w:r>
            <w:r w:rsidR="003E13B9" w:rsidRPr="001A60FD">
              <w:rPr>
                <w:rStyle w:val="Hyperlink"/>
                <w:noProof/>
                <w:rtl/>
                <w:lang w:bidi="fa-IR"/>
              </w:rPr>
              <w:t xml:space="preserve"> </w:t>
            </w:r>
            <w:r w:rsidR="003E13B9" w:rsidRPr="001A60FD">
              <w:rPr>
                <w:rStyle w:val="Hyperlink"/>
                <w:rFonts w:cs="Rafed Alaem" w:hint="eastAsia"/>
                <w:noProof/>
                <w:rtl/>
              </w:rPr>
              <w:t>عليهما‌السلام</w:t>
            </w:r>
            <w:r w:rsidR="003E13B9" w:rsidRPr="001A60FD">
              <w:rPr>
                <w:rStyle w:val="Hyperlink"/>
                <w:rFonts w:cs="Rafed Alaem"/>
                <w:noProof/>
                <w:rtl/>
              </w:rPr>
              <w:t xml:space="preserve"> </w:t>
            </w:r>
            <w:r w:rsidR="003E13B9" w:rsidRPr="001A60FD">
              <w:rPr>
                <w:rStyle w:val="Hyperlink"/>
                <w:noProof/>
                <w:rtl/>
                <w:lang w:bidi="fa-IR"/>
              </w:rPr>
              <w:t>)</w:t>
            </w:r>
          </w:hyperlink>
          <w:r w:rsidR="001C6F18">
            <w:rPr>
              <w:rStyle w:val="Hyperlink"/>
              <w:rFonts w:hint="cs"/>
              <w:noProof/>
              <w:rtl/>
            </w:rPr>
            <w:t xml:space="preserve"> </w:t>
          </w:r>
          <w:hyperlink w:anchor="_Toc256693423"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الإشارة</w:t>
            </w:r>
            <w:r w:rsidR="003E13B9" w:rsidRPr="001A60FD">
              <w:rPr>
                <w:rStyle w:val="Hyperlink"/>
                <w:noProof/>
                <w:rtl/>
              </w:rPr>
              <w:t xml:space="preserve"> </w:t>
            </w:r>
            <w:r w:rsidR="003E13B9" w:rsidRPr="001A60FD">
              <w:rPr>
                <w:rStyle w:val="Hyperlink"/>
                <w:rFonts w:hint="eastAsia"/>
                <w:noProof/>
                <w:rtl/>
              </w:rPr>
              <w:t>والنص</w:t>
            </w:r>
            <w:r w:rsidR="003E13B9" w:rsidRPr="001A60FD">
              <w:rPr>
                <w:rStyle w:val="Hyperlink"/>
                <w:noProof/>
                <w:rtl/>
              </w:rPr>
              <w:t xml:space="preserve"> </w:t>
            </w:r>
            <w:r w:rsidR="003E13B9" w:rsidRPr="001A60FD">
              <w:rPr>
                <w:rStyle w:val="Hyperlink"/>
                <w:rFonts w:hint="eastAsia"/>
                <w:noProof/>
                <w:rtl/>
              </w:rPr>
              <w:t>على</w:t>
            </w:r>
            <w:r w:rsidR="003E13B9" w:rsidRPr="001A60FD">
              <w:rPr>
                <w:rStyle w:val="Hyperlink"/>
                <w:noProof/>
                <w:rtl/>
              </w:rPr>
              <w:t xml:space="preserve"> </w:t>
            </w:r>
            <w:r w:rsidR="003E13B9" w:rsidRPr="001A60FD">
              <w:rPr>
                <w:rStyle w:val="Hyperlink"/>
                <w:rFonts w:hint="eastAsia"/>
                <w:noProof/>
                <w:rtl/>
              </w:rPr>
              <w:t>الحسن</w:t>
            </w:r>
            <w:r w:rsidR="003E13B9" w:rsidRPr="001A60FD">
              <w:rPr>
                <w:rStyle w:val="Hyperlink"/>
                <w:noProof/>
                <w:rtl/>
              </w:rPr>
              <w:t xml:space="preserve"> </w:t>
            </w:r>
            <w:r w:rsidR="003E13B9" w:rsidRPr="001A60FD">
              <w:rPr>
                <w:rStyle w:val="Hyperlink"/>
                <w:rFonts w:hint="eastAsia"/>
                <w:noProof/>
                <w:rtl/>
              </w:rPr>
              <w:t>بن</w:t>
            </w:r>
            <w:r w:rsidR="003E13B9" w:rsidRPr="001A60FD">
              <w:rPr>
                <w:rStyle w:val="Hyperlink"/>
                <w:noProof/>
                <w:rtl/>
              </w:rPr>
              <w:t xml:space="preserve"> </w:t>
            </w:r>
            <w:r w:rsidR="003E13B9" w:rsidRPr="001A60FD">
              <w:rPr>
                <w:rStyle w:val="Hyperlink"/>
                <w:rFonts w:hint="eastAsia"/>
                <w:noProof/>
                <w:rtl/>
              </w:rPr>
              <w:t>عليّ</w:t>
            </w:r>
            <w:r w:rsidR="003E13B9" w:rsidRPr="001A60FD">
              <w:rPr>
                <w:rStyle w:val="Hyperlink"/>
                <w:noProof/>
                <w:rtl/>
              </w:rPr>
              <w:t xml:space="preserve"> </w:t>
            </w:r>
            <w:r w:rsidR="003E13B9" w:rsidRPr="001A60FD">
              <w:rPr>
                <w:rStyle w:val="Hyperlink"/>
                <w:rFonts w:cs="Rafed Alaem" w:hint="eastAsia"/>
                <w:noProof/>
                <w:rtl/>
              </w:rPr>
              <w:t>عليهما‌السلام</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256693423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296</w:t>
            </w:r>
            <w:r w:rsidR="003E13B9">
              <w:rPr>
                <w:noProof/>
                <w:webHidden/>
                <w:rtl/>
              </w:rPr>
              <w:fldChar w:fldCharType="end"/>
            </w:r>
          </w:hyperlink>
        </w:p>
        <w:p w14:paraId="55DEB7C3" w14:textId="77777777" w:rsidR="008C1492" w:rsidRDefault="008C1492" w:rsidP="008C1492">
          <w:pPr>
            <w:pStyle w:val="libNormal"/>
            <w:rPr>
              <w:rtl/>
            </w:rPr>
          </w:pPr>
          <w:r>
            <w:rPr>
              <w:rtl/>
            </w:rPr>
            <w:br w:type="page"/>
          </w:r>
        </w:p>
        <w:p w14:paraId="054A6AA9" w14:textId="7A027B03" w:rsidR="003E13B9" w:rsidRDefault="001E13D6" w:rsidP="001C6F18">
          <w:pPr>
            <w:pStyle w:val="TOC1"/>
            <w:rPr>
              <w:rFonts w:asciiTheme="minorHAnsi" w:eastAsiaTheme="minorEastAsia" w:hAnsiTheme="minorHAnsi" w:cstheme="minorBidi"/>
              <w:bCs w:val="0"/>
              <w:noProof/>
              <w:color w:val="auto"/>
              <w:sz w:val="22"/>
              <w:szCs w:val="22"/>
              <w:rtl/>
            </w:rPr>
          </w:pPr>
          <w:hyperlink w:anchor="_Toc256693424"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1C6F18">
            <w:rPr>
              <w:rStyle w:val="Hyperlink"/>
              <w:rFonts w:hint="cs"/>
              <w:noProof/>
              <w:rtl/>
            </w:rPr>
            <w:t xml:space="preserve"> </w:t>
          </w:r>
          <w:hyperlink w:anchor="_Toc256693425" w:history="1">
            <w:r w:rsidR="003E13B9" w:rsidRPr="001A60FD">
              <w:rPr>
                <w:rStyle w:val="Hyperlink"/>
                <w:noProof/>
                <w:rtl/>
                <w:lang w:bidi="fa-IR"/>
              </w:rPr>
              <w:t xml:space="preserve">( </w:t>
            </w:r>
            <w:r w:rsidR="003E13B9" w:rsidRPr="001A60FD">
              <w:rPr>
                <w:rStyle w:val="Hyperlink"/>
                <w:rFonts w:hint="eastAsia"/>
                <w:noProof/>
                <w:rtl/>
                <w:lang w:bidi="fa-IR"/>
              </w:rPr>
              <w:t>الإشارة</w:t>
            </w:r>
            <w:r w:rsidR="003E13B9" w:rsidRPr="001A60FD">
              <w:rPr>
                <w:rStyle w:val="Hyperlink"/>
                <w:noProof/>
                <w:rtl/>
                <w:lang w:bidi="fa-IR"/>
              </w:rPr>
              <w:t xml:space="preserve"> </w:t>
            </w:r>
            <w:r w:rsidR="003E13B9" w:rsidRPr="001A60FD">
              <w:rPr>
                <w:rStyle w:val="Hyperlink"/>
                <w:rFonts w:hint="eastAsia"/>
                <w:noProof/>
                <w:rtl/>
                <w:lang w:bidi="fa-IR"/>
              </w:rPr>
              <w:t>والنص</w:t>
            </w:r>
            <w:r w:rsidR="003E13B9" w:rsidRPr="001A60FD">
              <w:rPr>
                <w:rStyle w:val="Hyperlink"/>
                <w:noProof/>
                <w:rtl/>
                <w:lang w:bidi="fa-IR"/>
              </w:rPr>
              <w:t xml:space="preserve"> </w:t>
            </w:r>
            <w:r w:rsidR="003E13B9" w:rsidRPr="001A60FD">
              <w:rPr>
                <w:rStyle w:val="Hyperlink"/>
                <w:rFonts w:hint="eastAsia"/>
                <w:noProof/>
                <w:rtl/>
                <w:lang w:bidi="fa-IR"/>
              </w:rPr>
              <w:t>على</w:t>
            </w:r>
            <w:r w:rsidR="003E13B9" w:rsidRPr="001A60FD">
              <w:rPr>
                <w:rStyle w:val="Hyperlink"/>
                <w:noProof/>
                <w:rtl/>
                <w:lang w:bidi="fa-IR"/>
              </w:rPr>
              <w:t xml:space="preserve"> </w:t>
            </w:r>
            <w:r w:rsidR="003E13B9" w:rsidRPr="001A60FD">
              <w:rPr>
                <w:rStyle w:val="Hyperlink"/>
                <w:rFonts w:hint="eastAsia"/>
                <w:noProof/>
                <w:rtl/>
                <w:lang w:bidi="fa-IR"/>
              </w:rPr>
              <w:t>الحسين</w:t>
            </w:r>
            <w:r w:rsidR="003E13B9" w:rsidRPr="001A60FD">
              <w:rPr>
                <w:rStyle w:val="Hyperlink"/>
                <w:noProof/>
                <w:rtl/>
                <w:lang w:bidi="fa-IR"/>
              </w:rPr>
              <w:t xml:space="preserve"> </w:t>
            </w:r>
            <w:r w:rsidR="003E13B9" w:rsidRPr="001A60FD">
              <w:rPr>
                <w:rStyle w:val="Hyperlink"/>
                <w:rFonts w:hint="eastAsia"/>
                <w:noProof/>
                <w:rtl/>
                <w:lang w:bidi="fa-IR"/>
              </w:rPr>
              <w:t>بن</w:t>
            </w:r>
            <w:r w:rsidR="003E13B9" w:rsidRPr="001A60FD">
              <w:rPr>
                <w:rStyle w:val="Hyperlink"/>
                <w:noProof/>
                <w:rtl/>
                <w:lang w:bidi="fa-IR"/>
              </w:rPr>
              <w:t xml:space="preserve"> </w:t>
            </w:r>
            <w:r w:rsidR="003E13B9" w:rsidRPr="001A60FD">
              <w:rPr>
                <w:rStyle w:val="Hyperlink"/>
                <w:rFonts w:hint="eastAsia"/>
                <w:noProof/>
                <w:rtl/>
                <w:lang w:bidi="fa-IR"/>
              </w:rPr>
              <w:t>عليّ</w:t>
            </w:r>
            <w:r w:rsidR="003E13B9" w:rsidRPr="001A60FD">
              <w:rPr>
                <w:rStyle w:val="Hyperlink"/>
                <w:noProof/>
                <w:rtl/>
                <w:lang w:bidi="fa-IR"/>
              </w:rPr>
              <w:t xml:space="preserve"> </w:t>
            </w:r>
            <w:r w:rsidR="003E13B9" w:rsidRPr="001A60FD">
              <w:rPr>
                <w:rStyle w:val="Hyperlink"/>
                <w:rFonts w:cs="Rafed Alaem" w:hint="eastAsia"/>
                <w:noProof/>
                <w:rtl/>
              </w:rPr>
              <w:t>عليهما‌السلام</w:t>
            </w:r>
            <w:r w:rsidR="003E13B9" w:rsidRPr="001A60FD">
              <w:rPr>
                <w:rStyle w:val="Hyperlink"/>
                <w:rFonts w:cs="Rafed Alaem"/>
                <w:noProof/>
                <w:rtl/>
              </w:rPr>
              <w:t xml:space="preserve"> </w:t>
            </w:r>
            <w:r w:rsidR="003E13B9" w:rsidRPr="001A60FD">
              <w:rPr>
                <w:rStyle w:val="Hyperlink"/>
                <w:noProof/>
                <w:rtl/>
                <w:lang w:bidi="fa-IR"/>
              </w:rPr>
              <w:t>)</w:t>
            </w:r>
          </w:hyperlink>
          <w:r w:rsidR="001C6F18">
            <w:rPr>
              <w:rStyle w:val="Hyperlink"/>
              <w:rFonts w:hint="cs"/>
              <w:noProof/>
              <w:rtl/>
            </w:rPr>
            <w:t xml:space="preserve"> </w:t>
          </w:r>
          <w:hyperlink w:anchor="_Toc256693426" w:history="1">
            <w:r w:rsidR="003E13B9" w:rsidRPr="001A60FD">
              <w:rPr>
                <w:rStyle w:val="Hyperlink"/>
                <w:noProof/>
                <w:rtl/>
              </w:rPr>
              <w:t xml:space="preserve">( </w:t>
            </w:r>
            <w:r w:rsidR="003E13B9" w:rsidRPr="001A60FD">
              <w:rPr>
                <w:rStyle w:val="Hyperlink"/>
                <w:rFonts w:hint="eastAsia"/>
                <w:noProof/>
                <w:rtl/>
              </w:rPr>
              <w:t>باب</w:t>
            </w:r>
            <w:r w:rsidR="003E13B9" w:rsidRPr="001A60FD">
              <w:rPr>
                <w:rStyle w:val="Hyperlink"/>
                <w:noProof/>
                <w:rtl/>
              </w:rPr>
              <w:t xml:space="preserve"> )</w:t>
            </w:r>
          </w:hyperlink>
          <w:r w:rsidR="001C6F18">
            <w:rPr>
              <w:rStyle w:val="Hyperlink"/>
              <w:rFonts w:hint="cs"/>
              <w:noProof/>
              <w:rtl/>
            </w:rPr>
            <w:t xml:space="preserve"> </w:t>
          </w:r>
          <w:hyperlink w:anchor="_Toc256693427" w:history="1">
            <w:r w:rsidR="003E13B9" w:rsidRPr="001A60FD">
              <w:rPr>
                <w:rStyle w:val="Hyperlink"/>
                <w:noProof/>
                <w:rtl/>
              </w:rPr>
              <w:t xml:space="preserve">( </w:t>
            </w:r>
            <w:r w:rsidR="003E13B9" w:rsidRPr="001A60FD">
              <w:rPr>
                <w:rStyle w:val="Hyperlink"/>
                <w:rFonts w:hint="eastAsia"/>
                <w:noProof/>
                <w:rtl/>
              </w:rPr>
              <w:t>الإشارة</w:t>
            </w:r>
            <w:r w:rsidR="003E13B9" w:rsidRPr="001A60FD">
              <w:rPr>
                <w:rStyle w:val="Hyperlink"/>
                <w:noProof/>
                <w:rtl/>
              </w:rPr>
              <w:t xml:space="preserve"> </w:t>
            </w:r>
            <w:r w:rsidR="003E13B9" w:rsidRPr="001A60FD">
              <w:rPr>
                <w:rStyle w:val="Hyperlink"/>
                <w:rFonts w:hint="eastAsia"/>
                <w:noProof/>
                <w:rtl/>
              </w:rPr>
              <w:t>والنص</w:t>
            </w:r>
            <w:r w:rsidR="003E13B9" w:rsidRPr="001A60FD">
              <w:rPr>
                <w:rStyle w:val="Hyperlink"/>
                <w:noProof/>
                <w:rtl/>
              </w:rPr>
              <w:t xml:space="preserve"> </w:t>
            </w:r>
            <w:r w:rsidR="003E13B9" w:rsidRPr="001A60FD">
              <w:rPr>
                <w:rStyle w:val="Hyperlink"/>
                <w:rFonts w:hint="eastAsia"/>
                <w:noProof/>
                <w:rtl/>
              </w:rPr>
              <w:t>على</w:t>
            </w:r>
            <w:r w:rsidR="003E13B9" w:rsidRPr="001A60FD">
              <w:rPr>
                <w:rStyle w:val="Hyperlink"/>
                <w:noProof/>
                <w:rtl/>
              </w:rPr>
              <w:t xml:space="preserve"> </w:t>
            </w:r>
            <w:r w:rsidR="003E13B9" w:rsidRPr="001A60FD">
              <w:rPr>
                <w:rStyle w:val="Hyperlink"/>
                <w:rFonts w:hint="eastAsia"/>
                <w:noProof/>
                <w:rtl/>
              </w:rPr>
              <w:t>الحسين</w:t>
            </w:r>
            <w:r w:rsidR="003E13B9" w:rsidRPr="001A60FD">
              <w:rPr>
                <w:rStyle w:val="Hyperlink"/>
                <w:noProof/>
                <w:rtl/>
              </w:rPr>
              <w:t xml:space="preserve"> </w:t>
            </w:r>
            <w:r w:rsidR="003E13B9" w:rsidRPr="001A60FD">
              <w:rPr>
                <w:rStyle w:val="Hyperlink"/>
                <w:rFonts w:hint="eastAsia"/>
                <w:noProof/>
                <w:rtl/>
              </w:rPr>
              <w:t>بن</w:t>
            </w:r>
            <w:r w:rsidR="003E13B9" w:rsidRPr="001A60FD">
              <w:rPr>
                <w:rStyle w:val="Hyperlink"/>
                <w:noProof/>
                <w:rtl/>
              </w:rPr>
              <w:t xml:space="preserve"> </w:t>
            </w:r>
            <w:r w:rsidR="003E13B9" w:rsidRPr="001A60FD">
              <w:rPr>
                <w:rStyle w:val="Hyperlink"/>
                <w:rFonts w:hint="eastAsia"/>
                <w:noProof/>
                <w:rtl/>
              </w:rPr>
              <w:t>عليّ</w:t>
            </w:r>
            <w:r w:rsidR="003E13B9" w:rsidRPr="001A60FD">
              <w:rPr>
                <w:rStyle w:val="Hyperlink"/>
                <w:noProof/>
                <w:rtl/>
              </w:rPr>
              <w:t xml:space="preserve"> </w:t>
            </w:r>
            <w:r w:rsidR="003E13B9" w:rsidRPr="001A60FD">
              <w:rPr>
                <w:rStyle w:val="Hyperlink"/>
                <w:rFonts w:hint="eastAsia"/>
                <w:noProof/>
                <w:rtl/>
              </w:rPr>
              <w:t>صلوات</w:t>
            </w:r>
            <w:r w:rsidR="003E13B9" w:rsidRPr="001A60FD">
              <w:rPr>
                <w:rStyle w:val="Hyperlink"/>
                <w:noProof/>
                <w:rtl/>
              </w:rPr>
              <w:t xml:space="preserve"> </w:t>
            </w:r>
            <w:r w:rsidR="003E13B9" w:rsidRPr="001A60FD">
              <w:rPr>
                <w:rStyle w:val="Hyperlink"/>
                <w:rFonts w:hint="eastAsia"/>
                <w:noProof/>
                <w:rtl/>
              </w:rPr>
              <w:t>الله</w:t>
            </w:r>
            <w:r w:rsidR="003E13B9" w:rsidRPr="001A60FD">
              <w:rPr>
                <w:rStyle w:val="Hyperlink"/>
                <w:noProof/>
                <w:rtl/>
              </w:rPr>
              <w:t xml:space="preserve"> </w:t>
            </w:r>
            <w:r w:rsidR="003E13B9" w:rsidRPr="001A60FD">
              <w:rPr>
                <w:rStyle w:val="Hyperlink"/>
                <w:rFonts w:cs="Rafed Alaem" w:hint="eastAsia"/>
                <w:noProof/>
                <w:rtl/>
              </w:rPr>
              <w:t>عليهما‌السلام</w:t>
            </w:r>
            <w:r w:rsidR="003E13B9" w:rsidRPr="001A60FD">
              <w:rPr>
                <w:rStyle w:val="Hyperlink"/>
                <w:rFonts w:cs="Rafed Alaem"/>
                <w:noProof/>
                <w:rtl/>
              </w:rPr>
              <w:t xml:space="preserve"> </w:t>
            </w:r>
            <w:r w:rsidR="003E13B9" w:rsidRPr="001A60FD">
              <w:rPr>
                <w:rStyle w:val="Hyperlink"/>
                <w:noProof/>
                <w:rtl/>
                <w:lang w:bidi="fa-IR"/>
              </w:rPr>
              <w:t>)</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256693427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309</w:t>
            </w:r>
            <w:r w:rsidR="003E13B9">
              <w:rPr>
                <w:noProof/>
                <w:webHidden/>
                <w:rtl/>
              </w:rPr>
              <w:fldChar w:fldCharType="end"/>
            </w:r>
          </w:hyperlink>
        </w:p>
        <w:p w14:paraId="4C3C8784" w14:textId="0BCD4586" w:rsidR="003E13B9" w:rsidRDefault="001E13D6" w:rsidP="001C6F18">
          <w:pPr>
            <w:pStyle w:val="TOC1"/>
            <w:rPr>
              <w:rFonts w:asciiTheme="minorHAnsi" w:eastAsiaTheme="minorEastAsia" w:hAnsiTheme="minorHAnsi" w:cstheme="minorBidi"/>
              <w:bCs w:val="0"/>
              <w:noProof/>
              <w:color w:val="auto"/>
              <w:sz w:val="22"/>
              <w:szCs w:val="22"/>
              <w:rtl/>
            </w:rPr>
          </w:pPr>
          <w:hyperlink w:anchor="_Toc256693428"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1C6F18">
            <w:rPr>
              <w:rStyle w:val="Hyperlink"/>
              <w:rFonts w:hint="cs"/>
              <w:noProof/>
              <w:rtl/>
            </w:rPr>
            <w:t xml:space="preserve"> </w:t>
          </w:r>
          <w:hyperlink w:anchor="_Toc256693429" w:history="1">
            <w:r w:rsidR="003E13B9" w:rsidRPr="001A60FD">
              <w:rPr>
                <w:rStyle w:val="Hyperlink"/>
                <w:noProof/>
                <w:rtl/>
                <w:lang w:bidi="fa-IR"/>
              </w:rPr>
              <w:t xml:space="preserve">( </w:t>
            </w:r>
            <w:r w:rsidR="003E13B9" w:rsidRPr="001A60FD">
              <w:rPr>
                <w:rStyle w:val="Hyperlink"/>
                <w:rFonts w:hint="eastAsia"/>
                <w:noProof/>
                <w:rtl/>
                <w:lang w:bidi="fa-IR"/>
              </w:rPr>
              <w:t>الإشارة</w:t>
            </w:r>
            <w:r w:rsidR="003E13B9" w:rsidRPr="001A60FD">
              <w:rPr>
                <w:rStyle w:val="Hyperlink"/>
                <w:noProof/>
                <w:rtl/>
                <w:lang w:bidi="fa-IR"/>
              </w:rPr>
              <w:t xml:space="preserve"> </w:t>
            </w:r>
            <w:r w:rsidR="003E13B9" w:rsidRPr="001A60FD">
              <w:rPr>
                <w:rStyle w:val="Hyperlink"/>
                <w:rFonts w:hint="eastAsia"/>
                <w:noProof/>
                <w:rtl/>
                <w:lang w:bidi="fa-IR"/>
              </w:rPr>
              <w:t>والنص</w:t>
            </w:r>
            <w:r w:rsidR="003E13B9" w:rsidRPr="001A60FD">
              <w:rPr>
                <w:rStyle w:val="Hyperlink"/>
                <w:noProof/>
                <w:rtl/>
                <w:lang w:bidi="fa-IR"/>
              </w:rPr>
              <w:t xml:space="preserve"> </w:t>
            </w:r>
            <w:r w:rsidR="003E13B9" w:rsidRPr="001A60FD">
              <w:rPr>
                <w:rStyle w:val="Hyperlink"/>
                <w:rFonts w:hint="eastAsia"/>
                <w:noProof/>
                <w:rtl/>
                <w:lang w:bidi="fa-IR"/>
              </w:rPr>
              <w:t>على</w:t>
            </w:r>
            <w:r w:rsidR="003E13B9" w:rsidRPr="001A60FD">
              <w:rPr>
                <w:rStyle w:val="Hyperlink"/>
                <w:noProof/>
                <w:rtl/>
                <w:lang w:bidi="fa-IR"/>
              </w:rPr>
              <w:t xml:space="preserve"> </w:t>
            </w:r>
            <w:r w:rsidR="003E13B9" w:rsidRPr="001A60FD">
              <w:rPr>
                <w:rStyle w:val="Hyperlink"/>
                <w:rFonts w:hint="eastAsia"/>
                <w:noProof/>
                <w:rtl/>
                <w:lang w:bidi="fa-IR"/>
              </w:rPr>
              <w:t>عليّ</w:t>
            </w:r>
            <w:r w:rsidR="003E13B9" w:rsidRPr="001A60FD">
              <w:rPr>
                <w:rStyle w:val="Hyperlink"/>
                <w:noProof/>
                <w:rtl/>
                <w:lang w:bidi="fa-IR"/>
              </w:rPr>
              <w:t xml:space="preserve"> </w:t>
            </w:r>
            <w:r w:rsidR="003E13B9" w:rsidRPr="001A60FD">
              <w:rPr>
                <w:rStyle w:val="Hyperlink"/>
                <w:rFonts w:hint="eastAsia"/>
                <w:noProof/>
                <w:rtl/>
                <w:lang w:bidi="fa-IR"/>
              </w:rPr>
              <w:t>بن</w:t>
            </w:r>
            <w:r w:rsidR="003E13B9" w:rsidRPr="001A60FD">
              <w:rPr>
                <w:rStyle w:val="Hyperlink"/>
                <w:noProof/>
                <w:rtl/>
                <w:lang w:bidi="fa-IR"/>
              </w:rPr>
              <w:t xml:space="preserve"> </w:t>
            </w:r>
            <w:r w:rsidR="003E13B9" w:rsidRPr="001A60FD">
              <w:rPr>
                <w:rStyle w:val="Hyperlink"/>
                <w:rFonts w:hint="eastAsia"/>
                <w:noProof/>
                <w:rtl/>
                <w:lang w:bidi="fa-IR"/>
              </w:rPr>
              <w:t>الحسين</w:t>
            </w:r>
            <w:r w:rsidR="003E13B9" w:rsidRPr="001A60FD">
              <w:rPr>
                <w:rStyle w:val="Hyperlink"/>
                <w:noProof/>
                <w:rtl/>
                <w:lang w:bidi="fa-IR"/>
              </w:rPr>
              <w:t xml:space="preserve"> </w:t>
            </w:r>
            <w:r w:rsidR="003E13B9" w:rsidRPr="001A60FD">
              <w:rPr>
                <w:rStyle w:val="Hyperlink"/>
                <w:rFonts w:hint="eastAsia"/>
                <w:noProof/>
                <w:rtl/>
                <w:lang w:bidi="fa-IR"/>
              </w:rPr>
              <w:t>صلوات</w:t>
            </w:r>
            <w:r w:rsidR="003E13B9" w:rsidRPr="001A60FD">
              <w:rPr>
                <w:rStyle w:val="Hyperlink"/>
                <w:noProof/>
                <w:rtl/>
                <w:lang w:bidi="fa-IR"/>
              </w:rPr>
              <w:t xml:space="preserve"> </w:t>
            </w:r>
            <w:r w:rsidR="003E13B9" w:rsidRPr="001A60FD">
              <w:rPr>
                <w:rStyle w:val="Hyperlink"/>
                <w:rFonts w:hint="eastAsia"/>
                <w:noProof/>
                <w:rtl/>
                <w:lang w:bidi="fa-IR"/>
              </w:rPr>
              <w:t>الله</w:t>
            </w:r>
            <w:r w:rsidR="003E13B9" w:rsidRPr="001A60FD">
              <w:rPr>
                <w:rStyle w:val="Hyperlink"/>
                <w:noProof/>
                <w:rtl/>
                <w:lang w:bidi="fa-IR"/>
              </w:rPr>
              <w:t xml:space="preserve"> </w:t>
            </w:r>
            <w:r w:rsidR="003E13B9" w:rsidRPr="001A60FD">
              <w:rPr>
                <w:rStyle w:val="Hyperlink"/>
                <w:rFonts w:hint="eastAsia"/>
                <w:noProof/>
                <w:rtl/>
                <w:lang w:bidi="fa-IR"/>
              </w:rPr>
              <w:t>عليهما</w:t>
            </w:r>
            <w:r w:rsidR="003E13B9" w:rsidRPr="001A60FD">
              <w:rPr>
                <w:rStyle w:val="Hyperlink"/>
                <w:noProof/>
                <w:rtl/>
                <w:lang w:bidi="fa-IR"/>
              </w:rPr>
              <w:t xml:space="preserve"> )</w:t>
            </w:r>
          </w:hyperlink>
          <w:r w:rsidR="001C6F18">
            <w:rPr>
              <w:rStyle w:val="Hyperlink"/>
              <w:rFonts w:hint="cs"/>
              <w:noProof/>
              <w:rtl/>
            </w:rPr>
            <w:t xml:space="preserve"> </w:t>
          </w:r>
          <w:hyperlink w:anchor="_Toc256693430"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الإشارة</w:t>
            </w:r>
            <w:r w:rsidR="003E13B9" w:rsidRPr="001A60FD">
              <w:rPr>
                <w:rStyle w:val="Hyperlink"/>
                <w:noProof/>
                <w:rtl/>
              </w:rPr>
              <w:t xml:space="preserve"> </w:t>
            </w:r>
            <w:r w:rsidR="003E13B9" w:rsidRPr="001A60FD">
              <w:rPr>
                <w:rStyle w:val="Hyperlink"/>
                <w:rFonts w:hint="eastAsia"/>
                <w:noProof/>
                <w:rtl/>
              </w:rPr>
              <w:t>والنص</w:t>
            </w:r>
            <w:r w:rsidR="003E13B9" w:rsidRPr="001A60FD">
              <w:rPr>
                <w:rStyle w:val="Hyperlink"/>
                <w:noProof/>
                <w:rtl/>
              </w:rPr>
              <w:t xml:space="preserve"> </w:t>
            </w:r>
            <w:r w:rsidR="003E13B9" w:rsidRPr="001A60FD">
              <w:rPr>
                <w:rStyle w:val="Hyperlink"/>
                <w:rFonts w:hint="eastAsia"/>
                <w:noProof/>
                <w:rtl/>
              </w:rPr>
              <w:t>على</w:t>
            </w:r>
            <w:r w:rsidR="003E13B9" w:rsidRPr="001A60FD">
              <w:rPr>
                <w:rStyle w:val="Hyperlink"/>
                <w:noProof/>
                <w:rtl/>
              </w:rPr>
              <w:t xml:space="preserve"> </w:t>
            </w:r>
            <w:r w:rsidR="003E13B9" w:rsidRPr="001A60FD">
              <w:rPr>
                <w:rStyle w:val="Hyperlink"/>
                <w:rFonts w:hint="eastAsia"/>
                <w:noProof/>
                <w:rtl/>
              </w:rPr>
              <w:t>عليّ</w:t>
            </w:r>
            <w:r w:rsidR="003E13B9" w:rsidRPr="001A60FD">
              <w:rPr>
                <w:rStyle w:val="Hyperlink"/>
                <w:noProof/>
                <w:rtl/>
              </w:rPr>
              <w:t xml:space="preserve"> </w:t>
            </w:r>
            <w:r w:rsidR="003E13B9" w:rsidRPr="001A60FD">
              <w:rPr>
                <w:rStyle w:val="Hyperlink"/>
                <w:rFonts w:hint="eastAsia"/>
                <w:noProof/>
                <w:rtl/>
              </w:rPr>
              <w:t>بن</w:t>
            </w:r>
            <w:r w:rsidR="003E13B9" w:rsidRPr="001A60FD">
              <w:rPr>
                <w:rStyle w:val="Hyperlink"/>
                <w:noProof/>
                <w:rtl/>
              </w:rPr>
              <w:t xml:space="preserve"> </w:t>
            </w:r>
            <w:r w:rsidR="003E13B9" w:rsidRPr="001A60FD">
              <w:rPr>
                <w:rStyle w:val="Hyperlink"/>
                <w:rFonts w:hint="eastAsia"/>
                <w:noProof/>
                <w:rtl/>
              </w:rPr>
              <w:t>الحسين</w:t>
            </w:r>
            <w:r w:rsidR="003E13B9" w:rsidRPr="001A60FD">
              <w:rPr>
                <w:rStyle w:val="Hyperlink"/>
                <w:noProof/>
                <w:rtl/>
              </w:rPr>
              <w:t xml:space="preserve"> </w:t>
            </w:r>
            <w:r w:rsidR="003E13B9" w:rsidRPr="001A60FD">
              <w:rPr>
                <w:rStyle w:val="Hyperlink"/>
                <w:rFonts w:hint="eastAsia"/>
                <w:noProof/>
                <w:rtl/>
              </w:rPr>
              <w:t>صلوات</w:t>
            </w:r>
            <w:r w:rsidR="003E13B9" w:rsidRPr="001A60FD">
              <w:rPr>
                <w:rStyle w:val="Hyperlink"/>
                <w:noProof/>
                <w:rtl/>
              </w:rPr>
              <w:t xml:space="preserve"> </w:t>
            </w:r>
            <w:r w:rsidR="003E13B9" w:rsidRPr="001A60FD">
              <w:rPr>
                <w:rStyle w:val="Hyperlink"/>
                <w:rFonts w:hint="eastAsia"/>
                <w:noProof/>
                <w:rtl/>
              </w:rPr>
              <w:t>الله</w:t>
            </w:r>
            <w:r w:rsidR="003E13B9" w:rsidRPr="001A60FD">
              <w:rPr>
                <w:rStyle w:val="Hyperlink"/>
                <w:noProof/>
                <w:rtl/>
              </w:rPr>
              <w:t xml:space="preserve"> </w:t>
            </w:r>
            <w:r w:rsidR="003E13B9" w:rsidRPr="001A60FD">
              <w:rPr>
                <w:rStyle w:val="Hyperlink"/>
                <w:rFonts w:hint="eastAsia"/>
                <w:noProof/>
                <w:rtl/>
              </w:rPr>
              <w:t>عليهما</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256693430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325</w:t>
            </w:r>
            <w:r w:rsidR="003E13B9">
              <w:rPr>
                <w:noProof/>
                <w:webHidden/>
                <w:rtl/>
              </w:rPr>
              <w:fldChar w:fldCharType="end"/>
            </w:r>
          </w:hyperlink>
        </w:p>
        <w:p w14:paraId="0CB494F3" w14:textId="015AA171" w:rsidR="003E13B9" w:rsidRDefault="001E13D6" w:rsidP="001C6F18">
          <w:pPr>
            <w:pStyle w:val="TOC1"/>
            <w:rPr>
              <w:rFonts w:asciiTheme="minorHAnsi" w:eastAsiaTheme="minorEastAsia" w:hAnsiTheme="minorHAnsi" w:cstheme="minorBidi"/>
              <w:bCs w:val="0"/>
              <w:noProof/>
              <w:color w:val="auto"/>
              <w:sz w:val="22"/>
              <w:szCs w:val="22"/>
              <w:rtl/>
            </w:rPr>
          </w:pPr>
          <w:hyperlink w:anchor="_Toc256693431"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1C6F18">
            <w:rPr>
              <w:rStyle w:val="Hyperlink"/>
              <w:rFonts w:hint="cs"/>
              <w:noProof/>
              <w:rtl/>
            </w:rPr>
            <w:t xml:space="preserve"> </w:t>
          </w:r>
          <w:hyperlink w:anchor="_Toc256693432" w:history="1">
            <w:r w:rsidR="003E13B9" w:rsidRPr="001A60FD">
              <w:rPr>
                <w:rStyle w:val="Hyperlink"/>
                <w:noProof/>
                <w:rtl/>
                <w:lang w:bidi="fa-IR"/>
              </w:rPr>
              <w:t xml:space="preserve">( </w:t>
            </w:r>
            <w:r w:rsidR="003E13B9" w:rsidRPr="001A60FD">
              <w:rPr>
                <w:rStyle w:val="Hyperlink"/>
                <w:rFonts w:hint="eastAsia"/>
                <w:noProof/>
                <w:rtl/>
                <w:lang w:bidi="fa-IR"/>
              </w:rPr>
              <w:t>الإشارة</w:t>
            </w:r>
            <w:r w:rsidR="003E13B9" w:rsidRPr="001A60FD">
              <w:rPr>
                <w:rStyle w:val="Hyperlink"/>
                <w:noProof/>
                <w:rtl/>
                <w:lang w:bidi="fa-IR"/>
              </w:rPr>
              <w:t xml:space="preserve"> </w:t>
            </w:r>
            <w:r w:rsidR="003E13B9" w:rsidRPr="001A60FD">
              <w:rPr>
                <w:rStyle w:val="Hyperlink"/>
                <w:rFonts w:hint="eastAsia"/>
                <w:noProof/>
                <w:rtl/>
                <w:lang w:bidi="fa-IR"/>
              </w:rPr>
              <w:t>والنص</w:t>
            </w:r>
            <w:r w:rsidR="003E13B9" w:rsidRPr="001A60FD">
              <w:rPr>
                <w:rStyle w:val="Hyperlink"/>
                <w:noProof/>
                <w:rtl/>
                <w:lang w:bidi="fa-IR"/>
              </w:rPr>
              <w:t xml:space="preserve"> </w:t>
            </w:r>
            <w:r w:rsidR="003E13B9" w:rsidRPr="001A60FD">
              <w:rPr>
                <w:rStyle w:val="Hyperlink"/>
                <w:rFonts w:hint="eastAsia"/>
                <w:noProof/>
                <w:rtl/>
                <w:lang w:bidi="fa-IR"/>
              </w:rPr>
              <w:t>على</w:t>
            </w:r>
            <w:r w:rsidR="003E13B9" w:rsidRPr="001A60FD">
              <w:rPr>
                <w:rStyle w:val="Hyperlink"/>
                <w:noProof/>
                <w:rtl/>
                <w:lang w:bidi="fa-IR"/>
              </w:rPr>
              <w:t xml:space="preserve"> </w:t>
            </w:r>
            <w:r w:rsidR="003E13B9" w:rsidRPr="001A60FD">
              <w:rPr>
                <w:rStyle w:val="Hyperlink"/>
                <w:rFonts w:hint="eastAsia"/>
                <w:noProof/>
                <w:rtl/>
                <w:lang w:bidi="fa-IR"/>
              </w:rPr>
              <w:t>أبي</w:t>
            </w:r>
            <w:r w:rsidR="003E13B9" w:rsidRPr="001A60FD">
              <w:rPr>
                <w:rStyle w:val="Hyperlink"/>
                <w:noProof/>
                <w:rtl/>
                <w:lang w:bidi="fa-IR"/>
              </w:rPr>
              <w:t xml:space="preserve"> </w:t>
            </w:r>
            <w:r w:rsidR="003E13B9" w:rsidRPr="001A60FD">
              <w:rPr>
                <w:rStyle w:val="Hyperlink"/>
                <w:rFonts w:hint="eastAsia"/>
                <w:noProof/>
                <w:rtl/>
                <w:lang w:bidi="fa-IR"/>
              </w:rPr>
              <w:t>جعفر</w:t>
            </w:r>
            <w:r w:rsidR="003E13B9" w:rsidRPr="001A60FD">
              <w:rPr>
                <w:rStyle w:val="Hyperlink"/>
                <w:noProof/>
                <w:rtl/>
                <w:lang w:bidi="fa-IR"/>
              </w:rPr>
              <w:t xml:space="preserve"> </w:t>
            </w:r>
            <w:r w:rsidR="003E13B9" w:rsidRPr="001A60FD">
              <w:rPr>
                <w:rStyle w:val="Hyperlink"/>
                <w:rFonts w:cs="Rafed Alaem" w:hint="eastAsia"/>
                <w:noProof/>
                <w:rtl/>
              </w:rPr>
              <w:t>عليه‌السلام</w:t>
            </w:r>
            <w:r w:rsidR="003E13B9" w:rsidRPr="001A60FD">
              <w:rPr>
                <w:rStyle w:val="Hyperlink"/>
                <w:rFonts w:cs="Rafed Alaem"/>
                <w:noProof/>
                <w:rtl/>
              </w:rPr>
              <w:t xml:space="preserve"> </w:t>
            </w:r>
            <w:r w:rsidR="003E13B9" w:rsidRPr="001A60FD">
              <w:rPr>
                <w:rStyle w:val="Hyperlink"/>
                <w:noProof/>
                <w:rtl/>
                <w:lang w:bidi="fa-IR"/>
              </w:rPr>
              <w:t>)</w:t>
            </w:r>
          </w:hyperlink>
          <w:r w:rsidR="001C6F18">
            <w:rPr>
              <w:rStyle w:val="Hyperlink"/>
              <w:rFonts w:hint="cs"/>
              <w:noProof/>
              <w:rtl/>
            </w:rPr>
            <w:t xml:space="preserve"> </w:t>
          </w:r>
          <w:hyperlink w:anchor="_Toc256693433"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الإشارة</w:t>
            </w:r>
            <w:r w:rsidR="003E13B9" w:rsidRPr="001A60FD">
              <w:rPr>
                <w:rStyle w:val="Hyperlink"/>
                <w:noProof/>
                <w:rtl/>
              </w:rPr>
              <w:t xml:space="preserve"> </w:t>
            </w:r>
            <w:r w:rsidR="003E13B9" w:rsidRPr="001A60FD">
              <w:rPr>
                <w:rStyle w:val="Hyperlink"/>
                <w:rFonts w:hint="eastAsia"/>
                <w:noProof/>
                <w:rtl/>
              </w:rPr>
              <w:t>والنص</w:t>
            </w:r>
            <w:r w:rsidR="003E13B9" w:rsidRPr="001A60FD">
              <w:rPr>
                <w:rStyle w:val="Hyperlink"/>
                <w:noProof/>
                <w:rtl/>
              </w:rPr>
              <w:t xml:space="preserve"> </w:t>
            </w:r>
            <w:r w:rsidR="003E13B9" w:rsidRPr="001A60FD">
              <w:rPr>
                <w:rStyle w:val="Hyperlink"/>
                <w:rFonts w:hint="eastAsia"/>
                <w:noProof/>
                <w:rtl/>
              </w:rPr>
              <w:t>على</w:t>
            </w:r>
            <w:r w:rsidR="003E13B9" w:rsidRPr="001A60FD">
              <w:rPr>
                <w:rStyle w:val="Hyperlink"/>
                <w:noProof/>
                <w:rtl/>
              </w:rPr>
              <w:t xml:space="preserve"> </w:t>
            </w:r>
            <w:r w:rsidR="003E13B9" w:rsidRPr="001A60FD">
              <w:rPr>
                <w:rStyle w:val="Hyperlink"/>
                <w:rFonts w:hint="eastAsia"/>
                <w:noProof/>
                <w:rtl/>
              </w:rPr>
              <w:t>أبي</w:t>
            </w:r>
            <w:r w:rsidR="003E13B9" w:rsidRPr="001A60FD">
              <w:rPr>
                <w:rStyle w:val="Hyperlink"/>
                <w:noProof/>
                <w:rtl/>
              </w:rPr>
              <w:t xml:space="preserve"> </w:t>
            </w:r>
            <w:r w:rsidR="003E13B9" w:rsidRPr="001A60FD">
              <w:rPr>
                <w:rStyle w:val="Hyperlink"/>
                <w:rFonts w:hint="eastAsia"/>
                <w:noProof/>
                <w:rtl/>
              </w:rPr>
              <w:t>جعفر</w:t>
            </w:r>
            <w:r w:rsidR="003E13B9" w:rsidRPr="001A60FD">
              <w:rPr>
                <w:rStyle w:val="Hyperlink"/>
                <w:noProof/>
                <w:rtl/>
              </w:rPr>
              <w:t xml:space="preserve"> </w:t>
            </w:r>
            <w:r w:rsidR="003E13B9" w:rsidRPr="001A60FD">
              <w:rPr>
                <w:rStyle w:val="Hyperlink"/>
                <w:rFonts w:cs="Rafed Alaem" w:hint="eastAsia"/>
                <w:noProof/>
                <w:rtl/>
              </w:rPr>
              <w:t>عليه‌السلام</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256693433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327</w:t>
            </w:r>
            <w:r w:rsidR="003E13B9">
              <w:rPr>
                <w:noProof/>
                <w:webHidden/>
                <w:rtl/>
              </w:rPr>
              <w:fldChar w:fldCharType="end"/>
            </w:r>
          </w:hyperlink>
        </w:p>
        <w:p w14:paraId="7B0AF563" w14:textId="0B52B2B4" w:rsidR="003E13B9" w:rsidRDefault="001E13D6" w:rsidP="001C6F18">
          <w:pPr>
            <w:pStyle w:val="TOC1"/>
            <w:rPr>
              <w:rFonts w:asciiTheme="minorHAnsi" w:eastAsiaTheme="minorEastAsia" w:hAnsiTheme="minorHAnsi" w:cstheme="minorBidi"/>
              <w:bCs w:val="0"/>
              <w:noProof/>
              <w:color w:val="auto"/>
              <w:sz w:val="22"/>
              <w:szCs w:val="22"/>
              <w:rtl/>
            </w:rPr>
          </w:pPr>
          <w:hyperlink w:anchor="_Toc256693434" w:history="1">
            <w:r w:rsidR="003E13B9" w:rsidRPr="001A60FD">
              <w:rPr>
                <w:rStyle w:val="Hyperlink"/>
                <w:noProof/>
                <w:rtl/>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1C6F18">
            <w:rPr>
              <w:rStyle w:val="Hyperlink"/>
              <w:rFonts w:hint="cs"/>
              <w:noProof/>
              <w:rtl/>
            </w:rPr>
            <w:t xml:space="preserve"> </w:t>
          </w:r>
          <w:hyperlink w:anchor="_Toc256693435" w:history="1">
            <w:r w:rsidR="003E13B9" w:rsidRPr="001A60FD">
              <w:rPr>
                <w:rStyle w:val="Hyperlink"/>
                <w:noProof/>
                <w:rtl/>
                <w:lang w:bidi="fa-IR"/>
              </w:rPr>
              <w:t xml:space="preserve">( </w:t>
            </w:r>
            <w:r w:rsidR="003E13B9" w:rsidRPr="001A60FD">
              <w:rPr>
                <w:rStyle w:val="Hyperlink"/>
                <w:rFonts w:hint="eastAsia"/>
                <w:noProof/>
                <w:rtl/>
                <w:lang w:bidi="fa-IR"/>
              </w:rPr>
              <w:t>الإشارة</w:t>
            </w:r>
            <w:r w:rsidR="003E13B9" w:rsidRPr="001A60FD">
              <w:rPr>
                <w:rStyle w:val="Hyperlink"/>
                <w:noProof/>
                <w:rtl/>
                <w:lang w:bidi="fa-IR"/>
              </w:rPr>
              <w:t xml:space="preserve"> </w:t>
            </w:r>
            <w:r w:rsidR="003E13B9" w:rsidRPr="001A60FD">
              <w:rPr>
                <w:rStyle w:val="Hyperlink"/>
                <w:rFonts w:hint="eastAsia"/>
                <w:noProof/>
                <w:rtl/>
                <w:lang w:bidi="fa-IR"/>
              </w:rPr>
              <w:t>والنص</w:t>
            </w:r>
            <w:r w:rsidR="003E13B9" w:rsidRPr="001A60FD">
              <w:rPr>
                <w:rStyle w:val="Hyperlink"/>
                <w:noProof/>
                <w:rtl/>
                <w:lang w:bidi="fa-IR"/>
              </w:rPr>
              <w:t xml:space="preserve"> </w:t>
            </w:r>
            <w:r w:rsidR="003E13B9" w:rsidRPr="001A60FD">
              <w:rPr>
                <w:rStyle w:val="Hyperlink"/>
                <w:rFonts w:hint="eastAsia"/>
                <w:noProof/>
                <w:rtl/>
                <w:lang w:bidi="fa-IR"/>
              </w:rPr>
              <w:t>على</w:t>
            </w:r>
            <w:r w:rsidR="003E13B9" w:rsidRPr="001A60FD">
              <w:rPr>
                <w:rStyle w:val="Hyperlink"/>
                <w:noProof/>
                <w:rtl/>
                <w:lang w:bidi="fa-IR"/>
              </w:rPr>
              <w:t xml:space="preserve"> </w:t>
            </w:r>
            <w:r w:rsidR="003E13B9" w:rsidRPr="001A60FD">
              <w:rPr>
                <w:rStyle w:val="Hyperlink"/>
                <w:rFonts w:hint="eastAsia"/>
                <w:noProof/>
                <w:rtl/>
                <w:lang w:bidi="fa-IR"/>
              </w:rPr>
              <w:t>أبي</w:t>
            </w:r>
            <w:r w:rsidR="003E13B9" w:rsidRPr="001A60FD">
              <w:rPr>
                <w:rStyle w:val="Hyperlink"/>
                <w:noProof/>
                <w:rtl/>
                <w:lang w:bidi="fa-IR"/>
              </w:rPr>
              <w:t xml:space="preserve"> </w:t>
            </w:r>
            <w:r w:rsidR="003E13B9" w:rsidRPr="001A60FD">
              <w:rPr>
                <w:rStyle w:val="Hyperlink"/>
                <w:rFonts w:hint="eastAsia"/>
                <w:noProof/>
                <w:rtl/>
                <w:lang w:bidi="fa-IR"/>
              </w:rPr>
              <w:t>عبد</w:t>
            </w:r>
            <w:r w:rsidR="003E13B9" w:rsidRPr="001A60FD">
              <w:rPr>
                <w:rStyle w:val="Hyperlink"/>
                <w:noProof/>
                <w:rtl/>
                <w:lang w:bidi="fa-IR"/>
              </w:rPr>
              <w:t xml:space="preserve"> </w:t>
            </w:r>
            <w:r w:rsidR="003E13B9" w:rsidRPr="001A60FD">
              <w:rPr>
                <w:rStyle w:val="Hyperlink"/>
                <w:rFonts w:hint="eastAsia"/>
                <w:noProof/>
                <w:rtl/>
                <w:lang w:bidi="fa-IR"/>
              </w:rPr>
              <w:t>الله</w:t>
            </w:r>
            <w:r w:rsidR="003E13B9" w:rsidRPr="001A60FD">
              <w:rPr>
                <w:rStyle w:val="Hyperlink"/>
                <w:noProof/>
                <w:rtl/>
                <w:lang w:bidi="fa-IR"/>
              </w:rPr>
              <w:t xml:space="preserve"> </w:t>
            </w:r>
            <w:r w:rsidR="003E13B9" w:rsidRPr="001A60FD">
              <w:rPr>
                <w:rStyle w:val="Hyperlink"/>
                <w:rFonts w:hint="eastAsia"/>
                <w:noProof/>
                <w:rtl/>
                <w:lang w:bidi="fa-IR"/>
              </w:rPr>
              <w:t>جعفر</w:t>
            </w:r>
            <w:r w:rsidR="003E13B9" w:rsidRPr="001A60FD">
              <w:rPr>
                <w:rStyle w:val="Hyperlink"/>
                <w:noProof/>
                <w:rtl/>
                <w:lang w:bidi="fa-IR"/>
              </w:rPr>
              <w:t xml:space="preserve"> </w:t>
            </w:r>
            <w:r w:rsidR="003E13B9" w:rsidRPr="001A60FD">
              <w:rPr>
                <w:rStyle w:val="Hyperlink"/>
                <w:rFonts w:hint="eastAsia"/>
                <w:noProof/>
                <w:rtl/>
                <w:lang w:bidi="fa-IR"/>
              </w:rPr>
              <w:t>بن</w:t>
            </w:r>
            <w:r w:rsidR="003E13B9" w:rsidRPr="001A60FD">
              <w:rPr>
                <w:rStyle w:val="Hyperlink"/>
                <w:noProof/>
                <w:rtl/>
                <w:lang w:bidi="fa-IR"/>
              </w:rPr>
              <w:t xml:space="preserve"> </w:t>
            </w:r>
            <w:r w:rsidR="003E13B9" w:rsidRPr="001A60FD">
              <w:rPr>
                <w:rStyle w:val="Hyperlink"/>
                <w:rFonts w:hint="eastAsia"/>
                <w:noProof/>
                <w:rtl/>
                <w:lang w:bidi="fa-IR"/>
              </w:rPr>
              <w:t>محمّد</w:t>
            </w:r>
            <w:r w:rsidR="003E13B9" w:rsidRPr="001A60FD">
              <w:rPr>
                <w:rStyle w:val="Hyperlink"/>
                <w:noProof/>
                <w:rtl/>
                <w:lang w:bidi="fa-IR"/>
              </w:rPr>
              <w:t xml:space="preserve"> </w:t>
            </w:r>
            <w:r w:rsidR="003E13B9" w:rsidRPr="001A60FD">
              <w:rPr>
                <w:rStyle w:val="Hyperlink"/>
                <w:rFonts w:hint="eastAsia"/>
                <w:noProof/>
                <w:rtl/>
                <w:lang w:bidi="fa-IR"/>
              </w:rPr>
              <w:t>الصادق</w:t>
            </w:r>
            <w:r w:rsidR="003E13B9" w:rsidRPr="001A60FD">
              <w:rPr>
                <w:rStyle w:val="Hyperlink"/>
                <w:noProof/>
                <w:rtl/>
                <w:lang w:bidi="fa-IR"/>
              </w:rPr>
              <w:t xml:space="preserve"> )</w:t>
            </w:r>
          </w:hyperlink>
          <w:r w:rsidR="001C6F18">
            <w:rPr>
              <w:rStyle w:val="Hyperlink"/>
              <w:rFonts w:hint="cs"/>
              <w:noProof/>
              <w:rtl/>
            </w:rPr>
            <w:t xml:space="preserve"> </w:t>
          </w:r>
          <w:hyperlink w:anchor="_Toc256693436" w:history="1">
            <w:r w:rsidR="003E13B9" w:rsidRPr="001A60FD">
              <w:rPr>
                <w:rStyle w:val="Hyperlink"/>
                <w:noProof/>
                <w:rtl/>
                <w:lang w:bidi="fa-IR"/>
              </w:rPr>
              <w:t xml:space="preserve">( </w:t>
            </w:r>
            <w:r w:rsidR="003E13B9" w:rsidRPr="001A60FD">
              <w:rPr>
                <w:rStyle w:val="Hyperlink"/>
                <w:rFonts w:hint="eastAsia"/>
                <w:noProof/>
                <w:rtl/>
                <w:lang w:bidi="fa-IR"/>
              </w:rPr>
              <w:t>صلوات</w:t>
            </w:r>
            <w:r w:rsidR="003E13B9" w:rsidRPr="001A60FD">
              <w:rPr>
                <w:rStyle w:val="Hyperlink"/>
                <w:noProof/>
                <w:rtl/>
                <w:lang w:bidi="fa-IR"/>
              </w:rPr>
              <w:t xml:space="preserve"> </w:t>
            </w:r>
            <w:r w:rsidR="003E13B9" w:rsidRPr="001A60FD">
              <w:rPr>
                <w:rStyle w:val="Hyperlink"/>
                <w:rFonts w:hint="eastAsia"/>
                <w:noProof/>
                <w:rtl/>
                <w:lang w:bidi="fa-IR"/>
              </w:rPr>
              <w:t>الله</w:t>
            </w:r>
            <w:r w:rsidR="003E13B9" w:rsidRPr="001A60FD">
              <w:rPr>
                <w:rStyle w:val="Hyperlink"/>
                <w:noProof/>
                <w:rtl/>
                <w:lang w:bidi="fa-IR"/>
              </w:rPr>
              <w:t xml:space="preserve"> </w:t>
            </w:r>
            <w:r w:rsidR="003E13B9" w:rsidRPr="001A60FD">
              <w:rPr>
                <w:rStyle w:val="Hyperlink"/>
                <w:rFonts w:hint="eastAsia"/>
                <w:noProof/>
                <w:rtl/>
                <w:lang w:bidi="fa-IR"/>
              </w:rPr>
              <w:t>عليهما</w:t>
            </w:r>
            <w:r w:rsidR="003E13B9" w:rsidRPr="001A60FD">
              <w:rPr>
                <w:rStyle w:val="Hyperlink"/>
                <w:noProof/>
                <w:rtl/>
                <w:lang w:bidi="fa-IR"/>
              </w:rPr>
              <w:t xml:space="preserve"> )</w:t>
            </w:r>
            <w:r w:rsidR="001C6F18">
              <w:rPr>
                <w:noProof/>
                <w:webHidden/>
                <w:rtl/>
              </w:rPr>
              <w:t xml:space="preserve"> </w:t>
            </w:r>
          </w:hyperlink>
          <w:r w:rsidR="001C6F18">
            <w:rPr>
              <w:rStyle w:val="Hyperlink"/>
              <w:rFonts w:hint="cs"/>
              <w:noProof/>
              <w:rtl/>
            </w:rPr>
            <w:t xml:space="preserve"> </w:t>
          </w:r>
          <w:hyperlink w:anchor="_Toc256693437" w:history="1">
            <w:r w:rsidR="003E13B9" w:rsidRPr="001A60FD">
              <w:rPr>
                <w:rStyle w:val="Hyperlink"/>
                <w:noProof/>
                <w:rtl/>
              </w:rPr>
              <w:t xml:space="preserve">( </w:t>
            </w:r>
            <w:r w:rsidR="003E13B9" w:rsidRPr="001A60FD">
              <w:rPr>
                <w:rStyle w:val="Hyperlink"/>
                <w:rFonts w:hint="eastAsia"/>
                <w:noProof/>
                <w:rtl/>
              </w:rPr>
              <w:t>باب</w:t>
            </w:r>
            <w:r w:rsidR="003E13B9" w:rsidRPr="001A60FD">
              <w:rPr>
                <w:rStyle w:val="Hyperlink"/>
                <w:noProof/>
                <w:rtl/>
              </w:rPr>
              <w:t xml:space="preserve"> )</w:t>
            </w:r>
          </w:hyperlink>
          <w:r w:rsidR="001C6F18">
            <w:rPr>
              <w:rStyle w:val="Hyperlink"/>
              <w:rFonts w:hint="cs"/>
              <w:noProof/>
              <w:rtl/>
            </w:rPr>
            <w:t xml:space="preserve"> </w:t>
          </w:r>
          <w:hyperlink w:anchor="_Toc256693438" w:history="1">
            <w:r w:rsidR="003E13B9" w:rsidRPr="001A60FD">
              <w:rPr>
                <w:rStyle w:val="Hyperlink"/>
                <w:noProof/>
                <w:rtl/>
              </w:rPr>
              <w:t xml:space="preserve">( </w:t>
            </w:r>
            <w:r w:rsidR="003E13B9" w:rsidRPr="001A60FD">
              <w:rPr>
                <w:rStyle w:val="Hyperlink"/>
                <w:rFonts w:hint="eastAsia"/>
                <w:noProof/>
                <w:rtl/>
              </w:rPr>
              <w:t>الإشارة</w:t>
            </w:r>
            <w:r w:rsidR="003E13B9" w:rsidRPr="001A60FD">
              <w:rPr>
                <w:rStyle w:val="Hyperlink"/>
                <w:noProof/>
                <w:rtl/>
              </w:rPr>
              <w:t xml:space="preserve"> </w:t>
            </w:r>
            <w:r w:rsidR="003E13B9" w:rsidRPr="001A60FD">
              <w:rPr>
                <w:rStyle w:val="Hyperlink"/>
                <w:rFonts w:hint="eastAsia"/>
                <w:noProof/>
                <w:rtl/>
              </w:rPr>
              <w:t>والنص</w:t>
            </w:r>
            <w:r w:rsidR="003E13B9" w:rsidRPr="001A60FD">
              <w:rPr>
                <w:rStyle w:val="Hyperlink"/>
                <w:noProof/>
                <w:rtl/>
              </w:rPr>
              <w:t xml:space="preserve"> </w:t>
            </w:r>
            <w:r w:rsidR="003E13B9" w:rsidRPr="001A60FD">
              <w:rPr>
                <w:rStyle w:val="Hyperlink"/>
                <w:rFonts w:hint="eastAsia"/>
                <w:noProof/>
                <w:rtl/>
              </w:rPr>
              <w:t>على</w:t>
            </w:r>
            <w:r w:rsidR="003E13B9" w:rsidRPr="001A60FD">
              <w:rPr>
                <w:rStyle w:val="Hyperlink"/>
                <w:noProof/>
                <w:rtl/>
              </w:rPr>
              <w:t xml:space="preserve"> </w:t>
            </w:r>
            <w:r w:rsidR="003E13B9" w:rsidRPr="001A60FD">
              <w:rPr>
                <w:rStyle w:val="Hyperlink"/>
                <w:rFonts w:hint="eastAsia"/>
                <w:noProof/>
                <w:rtl/>
              </w:rPr>
              <w:t>أبي</w:t>
            </w:r>
            <w:r w:rsidR="003E13B9" w:rsidRPr="001A60FD">
              <w:rPr>
                <w:rStyle w:val="Hyperlink"/>
                <w:noProof/>
                <w:rtl/>
              </w:rPr>
              <w:t xml:space="preserve"> </w:t>
            </w:r>
            <w:r w:rsidR="003E13B9" w:rsidRPr="001A60FD">
              <w:rPr>
                <w:rStyle w:val="Hyperlink"/>
                <w:rFonts w:hint="eastAsia"/>
                <w:noProof/>
                <w:rtl/>
              </w:rPr>
              <w:t>عبد</w:t>
            </w:r>
            <w:r w:rsidR="003E13B9" w:rsidRPr="001A60FD">
              <w:rPr>
                <w:rStyle w:val="Hyperlink"/>
                <w:noProof/>
                <w:rtl/>
              </w:rPr>
              <w:t xml:space="preserve"> </w:t>
            </w:r>
            <w:r w:rsidR="003E13B9" w:rsidRPr="001A60FD">
              <w:rPr>
                <w:rStyle w:val="Hyperlink"/>
                <w:rFonts w:hint="eastAsia"/>
                <w:noProof/>
                <w:rtl/>
              </w:rPr>
              <w:t>الله</w:t>
            </w:r>
            <w:r w:rsidR="003E13B9" w:rsidRPr="001A60FD">
              <w:rPr>
                <w:rStyle w:val="Hyperlink"/>
                <w:noProof/>
                <w:rtl/>
              </w:rPr>
              <w:t xml:space="preserve"> </w:t>
            </w:r>
            <w:r w:rsidR="003E13B9" w:rsidRPr="001A60FD">
              <w:rPr>
                <w:rStyle w:val="Hyperlink"/>
                <w:rFonts w:hint="eastAsia"/>
                <w:noProof/>
                <w:rtl/>
              </w:rPr>
              <w:t>جعفر</w:t>
            </w:r>
            <w:r w:rsidR="003E13B9" w:rsidRPr="001A60FD">
              <w:rPr>
                <w:rStyle w:val="Hyperlink"/>
                <w:noProof/>
                <w:rtl/>
              </w:rPr>
              <w:t xml:space="preserve"> </w:t>
            </w:r>
            <w:r w:rsidR="003E13B9" w:rsidRPr="001A60FD">
              <w:rPr>
                <w:rStyle w:val="Hyperlink"/>
                <w:rFonts w:hint="eastAsia"/>
                <w:noProof/>
                <w:rtl/>
              </w:rPr>
              <w:t>بن</w:t>
            </w:r>
            <w:r w:rsidR="003E13B9" w:rsidRPr="001A60FD">
              <w:rPr>
                <w:rStyle w:val="Hyperlink"/>
                <w:noProof/>
                <w:rtl/>
              </w:rPr>
              <w:t xml:space="preserve"> </w:t>
            </w:r>
            <w:r w:rsidR="003E13B9" w:rsidRPr="001A60FD">
              <w:rPr>
                <w:rStyle w:val="Hyperlink"/>
                <w:rFonts w:hint="eastAsia"/>
                <w:noProof/>
                <w:rtl/>
              </w:rPr>
              <w:t>محمّد</w:t>
            </w:r>
            <w:r w:rsidR="003E13B9" w:rsidRPr="001A60FD">
              <w:rPr>
                <w:rStyle w:val="Hyperlink"/>
                <w:noProof/>
                <w:rtl/>
              </w:rPr>
              <w:t xml:space="preserve"> </w:t>
            </w:r>
            <w:r w:rsidR="003E13B9" w:rsidRPr="001A60FD">
              <w:rPr>
                <w:rStyle w:val="Hyperlink"/>
                <w:rFonts w:hint="eastAsia"/>
                <w:noProof/>
                <w:rtl/>
              </w:rPr>
              <w:t>الصادق</w:t>
            </w:r>
            <w:r w:rsidR="003E13B9" w:rsidRPr="001A60FD">
              <w:rPr>
                <w:rStyle w:val="Hyperlink"/>
                <w:noProof/>
                <w:rtl/>
              </w:rPr>
              <w:t xml:space="preserve"> )</w:t>
            </w:r>
          </w:hyperlink>
          <w:r w:rsidR="001C6F18">
            <w:rPr>
              <w:rStyle w:val="Hyperlink"/>
              <w:rFonts w:hint="cs"/>
              <w:noProof/>
              <w:rtl/>
            </w:rPr>
            <w:t xml:space="preserve"> </w:t>
          </w:r>
          <w:hyperlink w:anchor="_Toc256693439" w:history="1">
            <w:r w:rsidR="003E13B9" w:rsidRPr="001A60FD">
              <w:rPr>
                <w:rStyle w:val="Hyperlink"/>
                <w:noProof/>
                <w:rtl/>
              </w:rPr>
              <w:t xml:space="preserve">( </w:t>
            </w:r>
            <w:r w:rsidR="003E13B9" w:rsidRPr="001A60FD">
              <w:rPr>
                <w:rStyle w:val="Hyperlink"/>
                <w:rFonts w:hint="eastAsia"/>
                <w:noProof/>
                <w:rtl/>
              </w:rPr>
              <w:t>صلوات</w:t>
            </w:r>
            <w:r w:rsidR="003E13B9" w:rsidRPr="001A60FD">
              <w:rPr>
                <w:rStyle w:val="Hyperlink"/>
                <w:noProof/>
                <w:rtl/>
              </w:rPr>
              <w:t xml:space="preserve"> </w:t>
            </w:r>
            <w:r w:rsidR="003E13B9" w:rsidRPr="001A60FD">
              <w:rPr>
                <w:rStyle w:val="Hyperlink"/>
                <w:rFonts w:hint="eastAsia"/>
                <w:noProof/>
                <w:rtl/>
              </w:rPr>
              <w:t>الله</w:t>
            </w:r>
            <w:r w:rsidR="003E13B9" w:rsidRPr="001A60FD">
              <w:rPr>
                <w:rStyle w:val="Hyperlink"/>
                <w:noProof/>
                <w:rtl/>
              </w:rPr>
              <w:t xml:space="preserve"> </w:t>
            </w:r>
            <w:r w:rsidR="003E13B9" w:rsidRPr="001A60FD">
              <w:rPr>
                <w:rStyle w:val="Hyperlink"/>
                <w:rFonts w:hint="eastAsia"/>
                <w:noProof/>
                <w:rtl/>
              </w:rPr>
              <w:t>عليهما</w:t>
            </w:r>
            <w:r w:rsidR="003E13B9" w:rsidRPr="001A60FD">
              <w:rPr>
                <w:rStyle w:val="Hyperlink"/>
                <w:noProof/>
                <w:rtl/>
              </w:rPr>
              <w:t xml:space="preserve"> )</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256693439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330</w:t>
            </w:r>
            <w:r w:rsidR="003E13B9">
              <w:rPr>
                <w:noProof/>
                <w:webHidden/>
                <w:rtl/>
              </w:rPr>
              <w:fldChar w:fldCharType="end"/>
            </w:r>
          </w:hyperlink>
        </w:p>
        <w:p w14:paraId="38B53D33" w14:textId="2BF86516" w:rsidR="003E13B9" w:rsidRDefault="001E13D6" w:rsidP="001C6F18">
          <w:pPr>
            <w:pStyle w:val="TOC1"/>
            <w:rPr>
              <w:rFonts w:asciiTheme="minorHAnsi" w:eastAsiaTheme="minorEastAsia" w:hAnsiTheme="minorHAnsi" w:cstheme="minorBidi"/>
              <w:bCs w:val="0"/>
              <w:noProof/>
              <w:color w:val="auto"/>
              <w:sz w:val="22"/>
              <w:szCs w:val="22"/>
              <w:rtl/>
            </w:rPr>
          </w:pPr>
          <w:hyperlink w:anchor="_Toc256693440"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1C6F18">
            <w:rPr>
              <w:rStyle w:val="Hyperlink"/>
              <w:rFonts w:hint="cs"/>
              <w:noProof/>
              <w:rtl/>
            </w:rPr>
            <w:t xml:space="preserve"> </w:t>
          </w:r>
          <w:hyperlink w:anchor="_Toc256693441" w:history="1">
            <w:r w:rsidR="003E13B9" w:rsidRPr="001A60FD">
              <w:rPr>
                <w:rStyle w:val="Hyperlink"/>
                <w:noProof/>
                <w:rtl/>
                <w:lang w:bidi="fa-IR"/>
              </w:rPr>
              <w:t xml:space="preserve">( </w:t>
            </w:r>
            <w:r w:rsidR="003E13B9" w:rsidRPr="001A60FD">
              <w:rPr>
                <w:rStyle w:val="Hyperlink"/>
                <w:rFonts w:hint="eastAsia"/>
                <w:noProof/>
                <w:rtl/>
                <w:lang w:bidi="fa-IR"/>
              </w:rPr>
              <w:t>الإشارة</w:t>
            </w:r>
            <w:r w:rsidR="003E13B9" w:rsidRPr="001A60FD">
              <w:rPr>
                <w:rStyle w:val="Hyperlink"/>
                <w:noProof/>
                <w:rtl/>
                <w:lang w:bidi="fa-IR"/>
              </w:rPr>
              <w:t xml:space="preserve"> </w:t>
            </w:r>
            <w:r w:rsidR="003E13B9" w:rsidRPr="001A60FD">
              <w:rPr>
                <w:rStyle w:val="Hyperlink"/>
                <w:rFonts w:hint="eastAsia"/>
                <w:noProof/>
                <w:rtl/>
                <w:lang w:bidi="fa-IR"/>
              </w:rPr>
              <w:t>والنص</w:t>
            </w:r>
            <w:r w:rsidR="003E13B9" w:rsidRPr="001A60FD">
              <w:rPr>
                <w:rStyle w:val="Hyperlink"/>
                <w:noProof/>
                <w:rtl/>
                <w:lang w:bidi="fa-IR"/>
              </w:rPr>
              <w:t xml:space="preserve"> </w:t>
            </w:r>
            <w:r w:rsidR="003E13B9" w:rsidRPr="001A60FD">
              <w:rPr>
                <w:rStyle w:val="Hyperlink"/>
                <w:rFonts w:hint="eastAsia"/>
                <w:noProof/>
                <w:rtl/>
                <w:lang w:bidi="fa-IR"/>
              </w:rPr>
              <w:t>على</w:t>
            </w:r>
            <w:r w:rsidR="003E13B9" w:rsidRPr="001A60FD">
              <w:rPr>
                <w:rStyle w:val="Hyperlink"/>
                <w:noProof/>
                <w:rtl/>
                <w:lang w:bidi="fa-IR"/>
              </w:rPr>
              <w:t xml:space="preserve"> </w:t>
            </w:r>
            <w:r w:rsidR="003E13B9" w:rsidRPr="001A60FD">
              <w:rPr>
                <w:rStyle w:val="Hyperlink"/>
                <w:rFonts w:hint="eastAsia"/>
                <w:noProof/>
                <w:rtl/>
                <w:lang w:bidi="fa-IR"/>
              </w:rPr>
              <w:t>أبي</w:t>
            </w:r>
            <w:r w:rsidR="003E13B9" w:rsidRPr="001A60FD">
              <w:rPr>
                <w:rStyle w:val="Hyperlink"/>
                <w:noProof/>
                <w:rtl/>
                <w:lang w:bidi="fa-IR"/>
              </w:rPr>
              <w:t xml:space="preserve"> </w:t>
            </w:r>
            <w:r w:rsidR="003E13B9" w:rsidRPr="001A60FD">
              <w:rPr>
                <w:rStyle w:val="Hyperlink"/>
                <w:rFonts w:hint="eastAsia"/>
                <w:noProof/>
                <w:rtl/>
                <w:lang w:bidi="fa-IR"/>
              </w:rPr>
              <w:t>الحسن</w:t>
            </w:r>
            <w:r w:rsidR="003E13B9" w:rsidRPr="001A60FD">
              <w:rPr>
                <w:rStyle w:val="Hyperlink"/>
                <w:noProof/>
                <w:rtl/>
                <w:lang w:bidi="fa-IR"/>
              </w:rPr>
              <w:t xml:space="preserve"> </w:t>
            </w:r>
            <w:r w:rsidR="003E13B9" w:rsidRPr="001A60FD">
              <w:rPr>
                <w:rStyle w:val="Hyperlink"/>
                <w:rFonts w:hint="eastAsia"/>
                <w:noProof/>
                <w:rtl/>
                <w:lang w:bidi="fa-IR"/>
              </w:rPr>
              <w:t>موسى</w:t>
            </w:r>
            <w:r w:rsidR="003E13B9" w:rsidRPr="001A60FD">
              <w:rPr>
                <w:rStyle w:val="Hyperlink"/>
                <w:noProof/>
                <w:rtl/>
                <w:lang w:bidi="fa-IR"/>
              </w:rPr>
              <w:t xml:space="preserve"> </w:t>
            </w:r>
            <w:r w:rsidR="003E13B9" w:rsidRPr="001A60FD">
              <w:rPr>
                <w:rStyle w:val="Hyperlink"/>
                <w:rFonts w:cs="Rafed Alaem" w:hint="eastAsia"/>
                <w:noProof/>
                <w:rtl/>
              </w:rPr>
              <w:t>عليه‌السلام</w:t>
            </w:r>
            <w:r w:rsidR="003E13B9" w:rsidRPr="001A60FD">
              <w:rPr>
                <w:rStyle w:val="Hyperlink"/>
                <w:rFonts w:cs="Rafed Alaem"/>
                <w:noProof/>
                <w:rtl/>
              </w:rPr>
              <w:t xml:space="preserve"> </w:t>
            </w:r>
            <w:r w:rsidR="003E13B9" w:rsidRPr="001A60FD">
              <w:rPr>
                <w:rStyle w:val="Hyperlink"/>
                <w:noProof/>
                <w:rtl/>
                <w:lang w:bidi="fa-IR"/>
              </w:rPr>
              <w:t>)</w:t>
            </w:r>
          </w:hyperlink>
          <w:r w:rsidR="001C6F18">
            <w:rPr>
              <w:rStyle w:val="Hyperlink"/>
              <w:rFonts w:hint="cs"/>
              <w:noProof/>
              <w:rtl/>
            </w:rPr>
            <w:t xml:space="preserve"> </w:t>
          </w:r>
          <w:hyperlink w:anchor="_Toc256693442"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الإشارة</w:t>
            </w:r>
            <w:r w:rsidR="003E13B9" w:rsidRPr="001A60FD">
              <w:rPr>
                <w:rStyle w:val="Hyperlink"/>
                <w:noProof/>
                <w:rtl/>
              </w:rPr>
              <w:t xml:space="preserve"> </w:t>
            </w:r>
            <w:r w:rsidR="003E13B9" w:rsidRPr="001A60FD">
              <w:rPr>
                <w:rStyle w:val="Hyperlink"/>
                <w:rFonts w:hint="eastAsia"/>
                <w:noProof/>
                <w:rtl/>
              </w:rPr>
              <w:t>والنص</w:t>
            </w:r>
            <w:r w:rsidR="003E13B9" w:rsidRPr="001A60FD">
              <w:rPr>
                <w:rStyle w:val="Hyperlink"/>
                <w:noProof/>
                <w:rtl/>
              </w:rPr>
              <w:t xml:space="preserve"> </w:t>
            </w:r>
            <w:r w:rsidR="003E13B9" w:rsidRPr="001A60FD">
              <w:rPr>
                <w:rStyle w:val="Hyperlink"/>
                <w:rFonts w:hint="eastAsia"/>
                <w:noProof/>
                <w:rtl/>
              </w:rPr>
              <w:t>على</w:t>
            </w:r>
            <w:r w:rsidR="003E13B9" w:rsidRPr="001A60FD">
              <w:rPr>
                <w:rStyle w:val="Hyperlink"/>
                <w:noProof/>
                <w:rtl/>
              </w:rPr>
              <w:t xml:space="preserve"> </w:t>
            </w:r>
            <w:r w:rsidR="003E13B9" w:rsidRPr="001A60FD">
              <w:rPr>
                <w:rStyle w:val="Hyperlink"/>
                <w:rFonts w:hint="eastAsia"/>
                <w:noProof/>
                <w:rtl/>
              </w:rPr>
              <w:t>أبي</w:t>
            </w:r>
            <w:r w:rsidR="003E13B9" w:rsidRPr="001A60FD">
              <w:rPr>
                <w:rStyle w:val="Hyperlink"/>
                <w:noProof/>
                <w:rtl/>
              </w:rPr>
              <w:t xml:space="preserve"> </w:t>
            </w:r>
            <w:r w:rsidR="003E13B9" w:rsidRPr="001A60FD">
              <w:rPr>
                <w:rStyle w:val="Hyperlink"/>
                <w:rFonts w:hint="eastAsia"/>
                <w:noProof/>
                <w:rtl/>
              </w:rPr>
              <w:t>الحسن</w:t>
            </w:r>
            <w:r w:rsidR="003E13B9" w:rsidRPr="001A60FD">
              <w:rPr>
                <w:rStyle w:val="Hyperlink"/>
                <w:noProof/>
                <w:rtl/>
              </w:rPr>
              <w:t xml:space="preserve"> </w:t>
            </w:r>
            <w:r w:rsidR="003E13B9" w:rsidRPr="001A60FD">
              <w:rPr>
                <w:rStyle w:val="Hyperlink"/>
                <w:rFonts w:hint="eastAsia"/>
                <w:noProof/>
                <w:rtl/>
              </w:rPr>
              <w:t>موسى</w:t>
            </w:r>
            <w:r w:rsidR="003E13B9" w:rsidRPr="001A60FD">
              <w:rPr>
                <w:rStyle w:val="Hyperlink"/>
                <w:noProof/>
                <w:rtl/>
              </w:rPr>
              <w:t xml:space="preserve"> </w:t>
            </w:r>
            <w:r w:rsidR="003E13B9" w:rsidRPr="001A60FD">
              <w:rPr>
                <w:rStyle w:val="Hyperlink"/>
                <w:rFonts w:cs="Rafed Alaem" w:hint="eastAsia"/>
                <w:noProof/>
                <w:rtl/>
              </w:rPr>
              <w:t>عليه‌السلام</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256693442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334</w:t>
            </w:r>
            <w:r w:rsidR="003E13B9">
              <w:rPr>
                <w:noProof/>
                <w:webHidden/>
                <w:rtl/>
              </w:rPr>
              <w:fldChar w:fldCharType="end"/>
            </w:r>
          </w:hyperlink>
        </w:p>
        <w:p w14:paraId="24FA299C" w14:textId="7D77EF1E" w:rsidR="003E13B9" w:rsidRDefault="001E13D6" w:rsidP="001C6F18">
          <w:pPr>
            <w:pStyle w:val="TOC1"/>
            <w:rPr>
              <w:rFonts w:asciiTheme="minorHAnsi" w:eastAsiaTheme="minorEastAsia" w:hAnsiTheme="minorHAnsi" w:cstheme="minorBidi"/>
              <w:bCs w:val="0"/>
              <w:noProof/>
              <w:color w:val="auto"/>
              <w:sz w:val="22"/>
              <w:szCs w:val="22"/>
              <w:rtl/>
            </w:rPr>
          </w:pPr>
          <w:hyperlink w:anchor="_Toc256693443"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1C6F18">
            <w:rPr>
              <w:rStyle w:val="Hyperlink"/>
              <w:rFonts w:hint="cs"/>
              <w:noProof/>
              <w:rtl/>
            </w:rPr>
            <w:t xml:space="preserve"> </w:t>
          </w:r>
          <w:hyperlink w:anchor="_Toc256693444" w:history="1">
            <w:r w:rsidR="003E13B9" w:rsidRPr="001A60FD">
              <w:rPr>
                <w:rStyle w:val="Hyperlink"/>
                <w:noProof/>
                <w:rtl/>
                <w:lang w:bidi="fa-IR"/>
              </w:rPr>
              <w:t xml:space="preserve">( </w:t>
            </w:r>
            <w:r w:rsidR="003E13B9" w:rsidRPr="001A60FD">
              <w:rPr>
                <w:rStyle w:val="Hyperlink"/>
                <w:rFonts w:hint="eastAsia"/>
                <w:noProof/>
                <w:rtl/>
                <w:lang w:bidi="fa-IR"/>
              </w:rPr>
              <w:t>الإشارة</w:t>
            </w:r>
            <w:r w:rsidR="003E13B9" w:rsidRPr="001A60FD">
              <w:rPr>
                <w:rStyle w:val="Hyperlink"/>
                <w:noProof/>
                <w:rtl/>
                <w:lang w:bidi="fa-IR"/>
              </w:rPr>
              <w:t xml:space="preserve"> </w:t>
            </w:r>
            <w:r w:rsidR="003E13B9" w:rsidRPr="001A60FD">
              <w:rPr>
                <w:rStyle w:val="Hyperlink"/>
                <w:rFonts w:hint="eastAsia"/>
                <w:noProof/>
                <w:rtl/>
                <w:lang w:bidi="fa-IR"/>
              </w:rPr>
              <w:t>والنص</w:t>
            </w:r>
            <w:r w:rsidR="003E13B9" w:rsidRPr="001A60FD">
              <w:rPr>
                <w:rStyle w:val="Hyperlink"/>
                <w:noProof/>
                <w:rtl/>
                <w:lang w:bidi="fa-IR"/>
              </w:rPr>
              <w:t xml:space="preserve"> </w:t>
            </w:r>
            <w:r w:rsidR="003E13B9" w:rsidRPr="001A60FD">
              <w:rPr>
                <w:rStyle w:val="Hyperlink"/>
                <w:rFonts w:hint="eastAsia"/>
                <w:noProof/>
                <w:rtl/>
                <w:lang w:bidi="fa-IR"/>
              </w:rPr>
              <w:t>على</w:t>
            </w:r>
            <w:r w:rsidR="003E13B9" w:rsidRPr="001A60FD">
              <w:rPr>
                <w:rStyle w:val="Hyperlink"/>
                <w:noProof/>
                <w:rtl/>
                <w:lang w:bidi="fa-IR"/>
              </w:rPr>
              <w:t xml:space="preserve"> </w:t>
            </w:r>
            <w:r w:rsidR="003E13B9" w:rsidRPr="001A60FD">
              <w:rPr>
                <w:rStyle w:val="Hyperlink"/>
                <w:rFonts w:hint="eastAsia"/>
                <w:noProof/>
                <w:rtl/>
                <w:lang w:bidi="fa-IR"/>
              </w:rPr>
              <w:t>أبي</w:t>
            </w:r>
            <w:r w:rsidR="003E13B9" w:rsidRPr="001A60FD">
              <w:rPr>
                <w:rStyle w:val="Hyperlink"/>
                <w:noProof/>
                <w:rtl/>
                <w:lang w:bidi="fa-IR"/>
              </w:rPr>
              <w:t xml:space="preserve"> </w:t>
            </w:r>
            <w:r w:rsidR="003E13B9" w:rsidRPr="001A60FD">
              <w:rPr>
                <w:rStyle w:val="Hyperlink"/>
                <w:rFonts w:hint="eastAsia"/>
                <w:noProof/>
                <w:rtl/>
                <w:lang w:bidi="fa-IR"/>
              </w:rPr>
              <w:t>الحسن</w:t>
            </w:r>
            <w:r w:rsidR="003E13B9" w:rsidRPr="001A60FD">
              <w:rPr>
                <w:rStyle w:val="Hyperlink"/>
                <w:noProof/>
                <w:rtl/>
                <w:lang w:bidi="fa-IR"/>
              </w:rPr>
              <w:t xml:space="preserve"> </w:t>
            </w:r>
            <w:r w:rsidR="003E13B9" w:rsidRPr="001A60FD">
              <w:rPr>
                <w:rStyle w:val="Hyperlink"/>
                <w:rFonts w:hint="eastAsia"/>
                <w:noProof/>
                <w:rtl/>
                <w:lang w:bidi="fa-IR"/>
              </w:rPr>
              <w:t>الرضا</w:t>
            </w:r>
            <w:r w:rsidR="003E13B9" w:rsidRPr="001A60FD">
              <w:rPr>
                <w:rStyle w:val="Hyperlink"/>
                <w:noProof/>
                <w:rtl/>
                <w:lang w:bidi="fa-IR"/>
              </w:rPr>
              <w:t xml:space="preserve"> </w:t>
            </w:r>
            <w:r w:rsidR="003E13B9" w:rsidRPr="001A60FD">
              <w:rPr>
                <w:rStyle w:val="Hyperlink"/>
                <w:rFonts w:cs="Rafed Alaem" w:hint="eastAsia"/>
                <w:noProof/>
                <w:rtl/>
              </w:rPr>
              <w:t>عليه‌السلام</w:t>
            </w:r>
            <w:r w:rsidR="003E13B9" w:rsidRPr="001A60FD">
              <w:rPr>
                <w:rStyle w:val="Hyperlink"/>
                <w:rFonts w:cs="Rafed Alaem"/>
                <w:noProof/>
                <w:rtl/>
              </w:rPr>
              <w:t xml:space="preserve"> </w:t>
            </w:r>
            <w:r w:rsidR="003E13B9" w:rsidRPr="001A60FD">
              <w:rPr>
                <w:rStyle w:val="Hyperlink"/>
                <w:noProof/>
                <w:rtl/>
                <w:lang w:bidi="fa-IR"/>
              </w:rPr>
              <w:t>)</w:t>
            </w:r>
          </w:hyperlink>
          <w:r w:rsidR="001C6F18">
            <w:rPr>
              <w:rStyle w:val="Hyperlink"/>
              <w:rFonts w:hint="cs"/>
              <w:noProof/>
              <w:rtl/>
            </w:rPr>
            <w:t xml:space="preserve"> </w:t>
          </w:r>
          <w:hyperlink w:anchor="_Toc256693445"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الإشارة</w:t>
            </w:r>
            <w:r w:rsidR="003E13B9" w:rsidRPr="001A60FD">
              <w:rPr>
                <w:rStyle w:val="Hyperlink"/>
                <w:noProof/>
                <w:rtl/>
              </w:rPr>
              <w:t xml:space="preserve"> </w:t>
            </w:r>
            <w:r w:rsidR="003E13B9" w:rsidRPr="001A60FD">
              <w:rPr>
                <w:rStyle w:val="Hyperlink"/>
                <w:rFonts w:hint="eastAsia"/>
                <w:noProof/>
                <w:rtl/>
              </w:rPr>
              <w:t>والنص</w:t>
            </w:r>
            <w:r w:rsidR="003E13B9" w:rsidRPr="001A60FD">
              <w:rPr>
                <w:rStyle w:val="Hyperlink"/>
                <w:noProof/>
                <w:rtl/>
              </w:rPr>
              <w:t xml:space="preserve"> </w:t>
            </w:r>
            <w:r w:rsidR="003E13B9" w:rsidRPr="001A60FD">
              <w:rPr>
                <w:rStyle w:val="Hyperlink"/>
                <w:rFonts w:hint="eastAsia"/>
                <w:noProof/>
                <w:rtl/>
              </w:rPr>
              <w:t>على</w:t>
            </w:r>
            <w:r w:rsidR="003E13B9" w:rsidRPr="001A60FD">
              <w:rPr>
                <w:rStyle w:val="Hyperlink"/>
                <w:noProof/>
                <w:rtl/>
              </w:rPr>
              <w:t xml:space="preserve"> </w:t>
            </w:r>
            <w:r w:rsidR="003E13B9" w:rsidRPr="001A60FD">
              <w:rPr>
                <w:rStyle w:val="Hyperlink"/>
                <w:rFonts w:hint="eastAsia"/>
                <w:noProof/>
                <w:rtl/>
              </w:rPr>
              <w:t>أبي</w:t>
            </w:r>
            <w:r w:rsidR="003E13B9" w:rsidRPr="001A60FD">
              <w:rPr>
                <w:rStyle w:val="Hyperlink"/>
                <w:noProof/>
                <w:rtl/>
              </w:rPr>
              <w:t xml:space="preserve"> </w:t>
            </w:r>
            <w:r w:rsidR="003E13B9" w:rsidRPr="001A60FD">
              <w:rPr>
                <w:rStyle w:val="Hyperlink"/>
                <w:rFonts w:hint="eastAsia"/>
                <w:noProof/>
                <w:rtl/>
              </w:rPr>
              <w:t>الحسن</w:t>
            </w:r>
            <w:r w:rsidR="003E13B9" w:rsidRPr="001A60FD">
              <w:rPr>
                <w:rStyle w:val="Hyperlink"/>
                <w:noProof/>
                <w:rtl/>
              </w:rPr>
              <w:t xml:space="preserve"> </w:t>
            </w:r>
            <w:r w:rsidR="003E13B9" w:rsidRPr="001A60FD">
              <w:rPr>
                <w:rStyle w:val="Hyperlink"/>
                <w:rFonts w:hint="eastAsia"/>
                <w:noProof/>
                <w:rtl/>
              </w:rPr>
              <w:t>الرضا</w:t>
            </w:r>
            <w:r w:rsidR="003E13B9" w:rsidRPr="001A60FD">
              <w:rPr>
                <w:rStyle w:val="Hyperlink"/>
                <w:noProof/>
                <w:rtl/>
              </w:rPr>
              <w:t xml:space="preserve"> </w:t>
            </w:r>
            <w:r w:rsidR="003E13B9" w:rsidRPr="001A60FD">
              <w:rPr>
                <w:rStyle w:val="Hyperlink"/>
                <w:rFonts w:cs="Rafed Alaem" w:hint="eastAsia"/>
                <w:noProof/>
                <w:rtl/>
              </w:rPr>
              <w:t>عليه‌السلام</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256693445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346</w:t>
            </w:r>
            <w:r w:rsidR="003E13B9">
              <w:rPr>
                <w:noProof/>
                <w:webHidden/>
                <w:rtl/>
              </w:rPr>
              <w:fldChar w:fldCharType="end"/>
            </w:r>
          </w:hyperlink>
        </w:p>
        <w:p w14:paraId="4D015A46" w14:textId="6BB5FAD9" w:rsidR="003E13B9" w:rsidRDefault="001E13D6" w:rsidP="001C6F18">
          <w:pPr>
            <w:pStyle w:val="TOC1"/>
            <w:rPr>
              <w:rFonts w:asciiTheme="minorHAnsi" w:eastAsiaTheme="minorEastAsia" w:hAnsiTheme="minorHAnsi" w:cstheme="minorBidi"/>
              <w:bCs w:val="0"/>
              <w:noProof/>
              <w:color w:val="auto"/>
              <w:sz w:val="22"/>
              <w:szCs w:val="22"/>
              <w:rtl/>
            </w:rPr>
          </w:pPr>
          <w:hyperlink w:anchor="_Toc256693446"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1C6F18">
            <w:rPr>
              <w:rStyle w:val="Hyperlink"/>
              <w:rFonts w:hint="cs"/>
              <w:noProof/>
              <w:rtl/>
            </w:rPr>
            <w:t xml:space="preserve"> </w:t>
          </w:r>
          <w:hyperlink w:anchor="_Toc256693447" w:history="1">
            <w:r w:rsidR="003E13B9" w:rsidRPr="001A60FD">
              <w:rPr>
                <w:rStyle w:val="Hyperlink"/>
                <w:noProof/>
                <w:rtl/>
                <w:lang w:bidi="fa-IR"/>
              </w:rPr>
              <w:t xml:space="preserve">( </w:t>
            </w:r>
            <w:r w:rsidR="003E13B9" w:rsidRPr="001A60FD">
              <w:rPr>
                <w:rStyle w:val="Hyperlink"/>
                <w:rFonts w:hint="eastAsia"/>
                <w:noProof/>
                <w:rtl/>
                <w:lang w:bidi="fa-IR"/>
              </w:rPr>
              <w:t>الإشارة</w:t>
            </w:r>
            <w:r w:rsidR="003E13B9" w:rsidRPr="001A60FD">
              <w:rPr>
                <w:rStyle w:val="Hyperlink"/>
                <w:noProof/>
                <w:rtl/>
                <w:lang w:bidi="fa-IR"/>
              </w:rPr>
              <w:t xml:space="preserve"> </w:t>
            </w:r>
            <w:r w:rsidR="003E13B9" w:rsidRPr="001A60FD">
              <w:rPr>
                <w:rStyle w:val="Hyperlink"/>
                <w:rFonts w:hint="eastAsia"/>
                <w:noProof/>
                <w:rtl/>
                <w:lang w:bidi="fa-IR"/>
              </w:rPr>
              <w:t>والنص</w:t>
            </w:r>
            <w:r w:rsidR="003E13B9" w:rsidRPr="001A60FD">
              <w:rPr>
                <w:rStyle w:val="Hyperlink"/>
                <w:noProof/>
                <w:rtl/>
                <w:lang w:bidi="fa-IR"/>
              </w:rPr>
              <w:t xml:space="preserve"> </w:t>
            </w:r>
            <w:r w:rsidR="003E13B9" w:rsidRPr="001A60FD">
              <w:rPr>
                <w:rStyle w:val="Hyperlink"/>
                <w:rFonts w:hint="eastAsia"/>
                <w:noProof/>
                <w:rtl/>
                <w:lang w:bidi="fa-IR"/>
              </w:rPr>
              <w:t>على</w:t>
            </w:r>
            <w:r w:rsidR="003E13B9" w:rsidRPr="001A60FD">
              <w:rPr>
                <w:rStyle w:val="Hyperlink"/>
                <w:noProof/>
                <w:rtl/>
                <w:lang w:bidi="fa-IR"/>
              </w:rPr>
              <w:t xml:space="preserve"> </w:t>
            </w:r>
            <w:r w:rsidR="003E13B9" w:rsidRPr="001A60FD">
              <w:rPr>
                <w:rStyle w:val="Hyperlink"/>
                <w:rFonts w:hint="eastAsia"/>
                <w:noProof/>
                <w:rtl/>
                <w:lang w:bidi="fa-IR"/>
              </w:rPr>
              <w:t>أبي</w:t>
            </w:r>
            <w:r w:rsidR="003E13B9" w:rsidRPr="001A60FD">
              <w:rPr>
                <w:rStyle w:val="Hyperlink"/>
                <w:noProof/>
                <w:rtl/>
                <w:lang w:bidi="fa-IR"/>
              </w:rPr>
              <w:t xml:space="preserve"> </w:t>
            </w:r>
            <w:r w:rsidR="003E13B9" w:rsidRPr="001A60FD">
              <w:rPr>
                <w:rStyle w:val="Hyperlink"/>
                <w:rFonts w:hint="eastAsia"/>
                <w:noProof/>
                <w:rtl/>
                <w:lang w:bidi="fa-IR"/>
              </w:rPr>
              <w:t>جعفر</w:t>
            </w:r>
            <w:r w:rsidR="003E13B9" w:rsidRPr="001A60FD">
              <w:rPr>
                <w:rStyle w:val="Hyperlink"/>
                <w:noProof/>
                <w:rtl/>
                <w:lang w:bidi="fa-IR"/>
              </w:rPr>
              <w:t xml:space="preserve"> </w:t>
            </w:r>
            <w:r w:rsidR="003E13B9" w:rsidRPr="001A60FD">
              <w:rPr>
                <w:rStyle w:val="Hyperlink"/>
                <w:rFonts w:hint="eastAsia"/>
                <w:noProof/>
                <w:rtl/>
                <w:lang w:bidi="fa-IR"/>
              </w:rPr>
              <w:t>الثاني</w:t>
            </w:r>
            <w:r w:rsidR="003E13B9" w:rsidRPr="001A60FD">
              <w:rPr>
                <w:rStyle w:val="Hyperlink"/>
                <w:noProof/>
                <w:rtl/>
                <w:lang w:bidi="fa-IR"/>
              </w:rPr>
              <w:t xml:space="preserve"> </w:t>
            </w:r>
            <w:r w:rsidR="003E13B9" w:rsidRPr="001A60FD">
              <w:rPr>
                <w:rStyle w:val="Hyperlink"/>
                <w:rFonts w:cs="Rafed Alaem" w:hint="eastAsia"/>
                <w:noProof/>
                <w:rtl/>
              </w:rPr>
              <w:t>عليه‌السلام</w:t>
            </w:r>
            <w:r w:rsidR="003E13B9" w:rsidRPr="001A60FD">
              <w:rPr>
                <w:rStyle w:val="Hyperlink"/>
                <w:rFonts w:cs="Rafed Alaem"/>
                <w:noProof/>
                <w:rtl/>
              </w:rPr>
              <w:t xml:space="preserve"> </w:t>
            </w:r>
            <w:r w:rsidR="003E13B9" w:rsidRPr="001A60FD">
              <w:rPr>
                <w:rStyle w:val="Hyperlink"/>
                <w:noProof/>
                <w:rtl/>
                <w:lang w:bidi="fa-IR"/>
              </w:rPr>
              <w:t>)</w:t>
            </w:r>
          </w:hyperlink>
          <w:r w:rsidR="001C6F18">
            <w:rPr>
              <w:rStyle w:val="Hyperlink"/>
              <w:rFonts w:hint="cs"/>
              <w:noProof/>
              <w:rtl/>
            </w:rPr>
            <w:t xml:space="preserve"> </w:t>
          </w:r>
          <w:hyperlink w:anchor="_Toc256693448"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الإشارة</w:t>
            </w:r>
            <w:r w:rsidR="003E13B9" w:rsidRPr="001A60FD">
              <w:rPr>
                <w:rStyle w:val="Hyperlink"/>
                <w:noProof/>
                <w:rtl/>
              </w:rPr>
              <w:t xml:space="preserve"> </w:t>
            </w:r>
            <w:r w:rsidR="003E13B9" w:rsidRPr="001A60FD">
              <w:rPr>
                <w:rStyle w:val="Hyperlink"/>
                <w:rFonts w:hint="eastAsia"/>
                <w:noProof/>
                <w:rtl/>
              </w:rPr>
              <w:t>والنص</w:t>
            </w:r>
            <w:r w:rsidR="003E13B9" w:rsidRPr="001A60FD">
              <w:rPr>
                <w:rStyle w:val="Hyperlink"/>
                <w:noProof/>
                <w:rtl/>
              </w:rPr>
              <w:t xml:space="preserve"> </w:t>
            </w:r>
            <w:r w:rsidR="003E13B9" w:rsidRPr="001A60FD">
              <w:rPr>
                <w:rStyle w:val="Hyperlink"/>
                <w:rFonts w:hint="eastAsia"/>
                <w:noProof/>
                <w:rtl/>
              </w:rPr>
              <w:t>على</w:t>
            </w:r>
            <w:r w:rsidR="003E13B9" w:rsidRPr="001A60FD">
              <w:rPr>
                <w:rStyle w:val="Hyperlink"/>
                <w:noProof/>
                <w:rtl/>
              </w:rPr>
              <w:t xml:space="preserve"> </w:t>
            </w:r>
            <w:r w:rsidR="003E13B9" w:rsidRPr="001A60FD">
              <w:rPr>
                <w:rStyle w:val="Hyperlink"/>
                <w:rFonts w:hint="eastAsia"/>
                <w:noProof/>
                <w:rtl/>
              </w:rPr>
              <w:t>أبي</w:t>
            </w:r>
            <w:r w:rsidR="003E13B9" w:rsidRPr="001A60FD">
              <w:rPr>
                <w:rStyle w:val="Hyperlink"/>
                <w:noProof/>
                <w:rtl/>
              </w:rPr>
              <w:t xml:space="preserve"> </w:t>
            </w:r>
            <w:r w:rsidR="003E13B9" w:rsidRPr="001A60FD">
              <w:rPr>
                <w:rStyle w:val="Hyperlink"/>
                <w:rFonts w:hint="eastAsia"/>
                <w:noProof/>
                <w:rtl/>
              </w:rPr>
              <w:t>جعفر</w:t>
            </w:r>
            <w:r w:rsidR="003E13B9" w:rsidRPr="001A60FD">
              <w:rPr>
                <w:rStyle w:val="Hyperlink"/>
                <w:noProof/>
                <w:rtl/>
              </w:rPr>
              <w:t xml:space="preserve"> </w:t>
            </w:r>
            <w:r w:rsidR="003E13B9" w:rsidRPr="001A60FD">
              <w:rPr>
                <w:rStyle w:val="Hyperlink"/>
                <w:rFonts w:hint="eastAsia"/>
                <w:noProof/>
                <w:rtl/>
              </w:rPr>
              <w:t>الثاني</w:t>
            </w:r>
            <w:r w:rsidR="003E13B9" w:rsidRPr="001A60FD">
              <w:rPr>
                <w:rStyle w:val="Hyperlink"/>
                <w:noProof/>
                <w:rtl/>
              </w:rPr>
              <w:t xml:space="preserve"> (</w:t>
            </w:r>
            <w:r w:rsidR="003E13B9" w:rsidRPr="001A60FD">
              <w:rPr>
                <w:rStyle w:val="Hyperlink"/>
                <w:rFonts w:hint="eastAsia"/>
                <w:noProof/>
                <w:rtl/>
              </w:rPr>
              <w:t>ع</w:t>
            </w:r>
            <w:r w:rsidR="003E13B9" w:rsidRPr="001A60FD">
              <w:rPr>
                <w:rStyle w:val="Hyperlink"/>
                <w:noProof/>
                <w:rtl/>
              </w:rPr>
              <w:t>)</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256693448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377</w:t>
            </w:r>
            <w:r w:rsidR="003E13B9">
              <w:rPr>
                <w:noProof/>
                <w:webHidden/>
                <w:rtl/>
              </w:rPr>
              <w:fldChar w:fldCharType="end"/>
            </w:r>
          </w:hyperlink>
        </w:p>
        <w:p w14:paraId="3A4A4AD3" w14:textId="0725FBE8" w:rsidR="003E13B9" w:rsidRDefault="001E13D6" w:rsidP="001C6F18">
          <w:pPr>
            <w:pStyle w:val="TOC1"/>
            <w:rPr>
              <w:rFonts w:asciiTheme="minorHAnsi" w:eastAsiaTheme="minorEastAsia" w:hAnsiTheme="minorHAnsi" w:cstheme="minorBidi"/>
              <w:bCs w:val="0"/>
              <w:noProof/>
              <w:color w:val="auto"/>
              <w:sz w:val="22"/>
              <w:szCs w:val="22"/>
              <w:rtl/>
            </w:rPr>
          </w:pPr>
          <w:hyperlink w:anchor="_Toc256693449"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1C6F18">
            <w:rPr>
              <w:rStyle w:val="Hyperlink"/>
              <w:rFonts w:hint="cs"/>
              <w:noProof/>
              <w:rtl/>
            </w:rPr>
            <w:t xml:space="preserve"> </w:t>
          </w:r>
          <w:hyperlink w:anchor="_Toc256693450" w:history="1">
            <w:r w:rsidR="003E13B9" w:rsidRPr="001A60FD">
              <w:rPr>
                <w:rStyle w:val="Hyperlink"/>
                <w:noProof/>
                <w:rtl/>
                <w:lang w:bidi="fa-IR"/>
              </w:rPr>
              <w:t xml:space="preserve">( </w:t>
            </w:r>
            <w:r w:rsidR="003E13B9" w:rsidRPr="001A60FD">
              <w:rPr>
                <w:rStyle w:val="Hyperlink"/>
                <w:rFonts w:hint="eastAsia"/>
                <w:noProof/>
                <w:rtl/>
                <w:lang w:bidi="fa-IR"/>
              </w:rPr>
              <w:t>الإشارة</w:t>
            </w:r>
            <w:r w:rsidR="003E13B9" w:rsidRPr="001A60FD">
              <w:rPr>
                <w:rStyle w:val="Hyperlink"/>
                <w:noProof/>
                <w:rtl/>
                <w:lang w:bidi="fa-IR"/>
              </w:rPr>
              <w:t xml:space="preserve"> </w:t>
            </w:r>
            <w:r w:rsidR="003E13B9" w:rsidRPr="001A60FD">
              <w:rPr>
                <w:rStyle w:val="Hyperlink"/>
                <w:rFonts w:hint="eastAsia"/>
                <w:noProof/>
                <w:rtl/>
                <w:lang w:bidi="fa-IR"/>
              </w:rPr>
              <w:t>والنص</w:t>
            </w:r>
            <w:r w:rsidR="003E13B9" w:rsidRPr="001A60FD">
              <w:rPr>
                <w:rStyle w:val="Hyperlink"/>
                <w:noProof/>
                <w:rtl/>
                <w:lang w:bidi="fa-IR"/>
              </w:rPr>
              <w:t xml:space="preserve"> </w:t>
            </w:r>
            <w:r w:rsidR="003E13B9" w:rsidRPr="001A60FD">
              <w:rPr>
                <w:rStyle w:val="Hyperlink"/>
                <w:rFonts w:hint="eastAsia"/>
                <w:noProof/>
                <w:rtl/>
                <w:lang w:bidi="fa-IR"/>
              </w:rPr>
              <w:t>على</w:t>
            </w:r>
            <w:r w:rsidR="003E13B9" w:rsidRPr="001A60FD">
              <w:rPr>
                <w:rStyle w:val="Hyperlink"/>
                <w:noProof/>
                <w:rtl/>
                <w:lang w:bidi="fa-IR"/>
              </w:rPr>
              <w:t xml:space="preserve"> </w:t>
            </w:r>
            <w:r w:rsidR="003E13B9" w:rsidRPr="001A60FD">
              <w:rPr>
                <w:rStyle w:val="Hyperlink"/>
                <w:rFonts w:hint="eastAsia"/>
                <w:noProof/>
                <w:rtl/>
                <w:lang w:bidi="fa-IR"/>
              </w:rPr>
              <w:t>أبي</w:t>
            </w:r>
            <w:r w:rsidR="003E13B9" w:rsidRPr="001A60FD">
              <w:rPr>
                <w:rStyle w:val="Hyperlink"/>
                <w:noProof/>
                <w:rtl/>
                <w:lang w:bidi="fa-IR"/>
              </w:rPr>
              <w:t xml:space="preserve"> </w:t>
            </w:r>
            <w:r w:rsidR="003E13B9" w:rsidRPr="001A60FD">
              <w:rPr>
                <w:rStyle w:val="Hyperlink"/>
                <w:rFonts w:hint="eastAsia"/>
                <w:noProof/>
                <w:rtl/>
                <w:lang w:bidi="fa-IR"/>
              </w:rPr>
              <w:t>الحسن</w:t>
            </w:r>
            <w:r w:rsidR="003E13B9" w:rsidRPr="001A60FD">
              <w:rPr>
                <w:rStyle w:val="Hyperlink"/>
                <w:noProof/>
                <w:rtl/>
                <w:lang w:bidi="fa-IR"/>
              </w:rPr>
              <w:t xml:space="preserve"> </w:t>
            </w:r>
            <w:r w:rsidR="003E13B9" w:rsidRPr="001A60FD">
              <w:rPr>
                <w:rStyle w:val="Hyperlink"/>
                <w:rFonts w:hint="eastAsia"/>
                <w:noProof/>
                <w:rtl/>
                <w:lang w:bidi="fa-IR"/>
              </w:rPr>
              <w:t>الثالث</w:t>
            </w:r>
            <w:r w:rsidR="003E13B9" w:rsidRPr="001A60FD">
              <w:rPr>
                <w:rStyle w:val="Hyperlink"/>
                <w:noProof/>
                <w:rtl/>
                <w:lang w:bidi="fa-IR"/>
              </w:rPr>
              <w:t xml:space="preserve"> </w:t>
            </w:r>
            <w:r w:rsidR="003E13B9" w:rsidRPr="001A60FD">
              <w:rPr>
                <w:rStyle w:val="Hyperlink"/>
                <w:rFonts w:cs="Rafed Alaem" w:hint="eastAsia"/>
                <w:noProof/>
                <w:rtl/>
              </w:rPr>
              <w:t>عليه‌السلام</w:t>
            </w:r>
            <w:r w:rsidR="003E13B9" w:rsidRPr="001A60FD">
              <w:rPr>
                <w:rStyle w:val="Hyperlink"/>
                <w:rFonts w:cs="Rafed Alaem"/>
                <w:noProof/>
                <w:rtl/>
              </w:rPr>
              <w:t xml:space="preserve"> </w:t>
            </w:r>
            <w:r w:rsidR="003E13B9" w:rsidRPr="001A60FD">
              <w:rPr>
                <w:rStyle w:val="Hyperlink"/>
                <w:noProof/>
                <w:rtl/>
                <w:lang w:bidi="fa-IR"/>
              </w:rPr>
              <w:t>)</w:t>
            </w:r>
          </w:hyperlink>
          <w:r w:rsidR="001C6F18">
            <w:rPr>
              <w:rStyle w:val="Hyperlink"/>
              <w:rFonts w:hint="cs"/>
              <w:noProof/>
              <w:rtl/>
            </w:rPr>
            <w:t xml:space="preserve"> </w:t>
          </w:r>
          <w:hyperlink w:anchor="_Toc256693451"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الإشارة</w:t>
            </w:r>
            <w:r w:rsidR="003E13B9" w:rsidRPr="001A60FD">
              <w:rPr>
                <w:rStyle w:val="Hyperlink"/>
                <w:noProof/>
                <w:rtl/>
              </w:rPr>
              <w:t xml:space="preserve"> </w:t>
            </w:r>
            <w:r w:rsidR="003E13B9" w:rsidRPr="001A60FD">
              <w:rPr>
                <w:rStyle w:val="Hyperlink"/>
                <w:rFonts w:hint="eastAsia"/>
                <w:noProof/>
                <w:rtl/>
              </w:rPr>
              <w:t>والنص</w:t>
            </w:r>
            <w:r w:rsidR="003E13B9" w:rsidRPr="001A60FD">
              <w:rPr>
                <w:rStyle w:val="Hyperlink"/>
                <w:noProof/>
                <w:rtl/>
              </w:rPr>
              <w:t xml:space="preserve"> </w:t>
            </w:r>
            <w:r w:rsidR="003E13B9" w:rsidRPr="001A60FD">
              <w:rPr>
                <w:rStyle w:val="Hyperlink"/>
                <w:rFonts w:hint="eastAsia"/>
                <w:noProof/>
                <w:rtl/>
              </w:rPr>
              <w:t>على</w:t>
            </w:r>
            <w:r w:rsidR="003E13B9" w:rsidRPr="001A60FD">
              <w:rPr>
                <w:rStyle w:val="Hyperlink"/>
                <w:noProof/>
                <w:rtl/>
              </w:rPr>
              <w:t xml:space="preserve"> </w:t>
            </w:r>
            <w:r w:rsidR="003E13B9" w:rsidRPr="001A60FD">
              <w:rPr>
                <w:rStyle w:val="Hyperlink"/>
                <w:rFonts w:hint="eastAsia"/>
                <w:noProof/>
                <w:rtl/>
              </w:rPr>
              <w:t>أبي</w:t>
            </w:r>
            <w:r w:rsidR="003E13B9" w:rsidRPr="001A60FD">
              <w:rPr>
                <w:rStyle w:val="Hyperlink"/>
                <w:noProof/>
                <w:rtl/>
              </w:rPr>
              <w:t xml:space="preserve"> </w:t>
            </w:r>
            <w:r w:rsidR="003E13B9" w:rsidRPr="001A60FD">
              <w:rPr>
                <w:rStyle w:val="Hyperlink"/>
                <w:rFonts w:hint="eastAsia"/>
                <w:noProof/>
                <w:rtl/>
              </w:rPr>
              <w:t>الحسن</w:t>
            </w:r>
            <w:r w:rsidR="003E13B9" w:rsidRPr="001A60FD">
              <w:rPr>
                <w:rStyle w:val="Hyperlink"/>
                <w:noProof/>
                <w:rtl/>
              </w:rPr>
              <w:t xml:space="preserve"> </w:t>
            </w:r>
            <w:r w:rsidR="003E13B9" w:rsidRPr="001A60FD">
              <w:rPr>
                <w:rStyle w:val="Hyperlink"/>
                <w:rFonts w:hint="eastAsia"/>
                <w:noProof/>
                <w:rtl/>
              </w:rPr>
              <w:t>الثالث</w:t>
            </w:r>
            <w:r w:rsidR="003E13B9" w:rsidRPr="001A60FD">
              <w:rPr>
                <w:rStyle w:val="Hyperlink"/>
                <w:noProof/>
                <w:rtl/>
              </w:rPr>
              <w:t xml:space="preserve"> (</w:t>
            </w:r>
            <w:r w:rsidR="003E13B9" w:rsidRPr="001A60FD">
              <w:rPr>
                <w:rStyle w:val="Hyperlink"/>
                <w:rFonts w:hint="eastAsia"/>
                <w:noProof/>
                <w:rtl/>
              </w:rPr>
              <w:t>ع</w:t>
            </w:r>
            <w:r w:rsidR="003E13B9" w:rsidRPr="001A60FD">
              <w:rPr>
                <w:rStyle w:val="Hyperlink"/>
                <w:noProof/>
                <w:rtl/>
              </w:rPr>
              <w:t>)</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256693451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388</w:t>
            </w:r>
            <w:r w:rsidR="003E13B9">
              <w:rPr>
                <w:noProof/>
                <w:webHidden/>
                <w:rtl/>
              </w:rPr>
              <w:fldChar w:fldCharType="end"/>
            </w:r>
          </w:hyperlink>
        </w:p>
        <w:p w14:paraId="1E1C8F94" w14:textId="049387C0" w:rsidR="003E13B9" w:rsidRDefault="001E13D6" w:rsidP="005D022E">
          <w:pPr>
            <w:pStyle w:val="TOC1"/>
            <w:rPr>
              <w:rFonts w:asciiTheme="minorHAnsi" w:eastAsiaTheme="minorEastAsia" w:hAnsiTheme="minorHAnsi" w:cstheme="minorBidi"/>
              <w:bCs w:val="0"/>
              <w:noProof/>
              <w:color w:val="auto"/>
              <w:sz w:val="22"/>
              <w:szCs w:val="22"/>
              <w:rtl/>
            </w:rPr>
          </w:pPr>
          <w:hyperlink w:anchor="_Toc256693452" w:history="1">
            <w:r w:rsidR="003E13B9" w:rsidRPr="001A60FD">
              <w:rPr>
                <w:rStyle w:val="Hyperlink"/>
                <w:noProof/>
                <w:rtl/>
                <w:lang w:bidi="fa-IR"/>
              </w:rPr>
              <w:t xml:space="preserve">( </w:t>
            </w:r>
            <w:r w:rsidR="003E13B9" w:rsidRPr="001A60FD">
              <w:rPr>
                <w:rStyle w:val="Hyperlink"/>
                <w:rFonts w:hint="eastAsia"/>
                <w:noProof/>
                <w:rtl/>
                <w:lang w:bidi="fa-IR"/>
              </w:rPr>
              <w:t>باب</w:t>
            </w:r>
            <w:r w:rsidR="003E13B9" w:rsidRPr="001A60FD">
              <w:rPr>
                <w:rStyle w:val="Hyperlink"/>
                <w:noProof/>
                <w:rtl/>
                <w:lang w:bidi="fa-IR"/>
              </w:rPr>
              <w:t xml:space="preserve"> )</w:t>
            </w:r>
          </w:hyperlink>
          <w:r w:rsidR="001C6F18">
            <w:rPr>
              <w:rStyle w:val="Hyperlink"/>
              <w:rFonts w:hint="cs"/>
              <w:noProof/>
              <w:rtl/>
            </w:rPr>
            <w:t xml:space="preserve"> </w:t>
          </w:r>
          <w:hyperlink w:anchor="_Toc256693453" w:history="1">
            <w:r w:rsidR="003E13B9" w:rsidRPr="001A60FD">
              <w:rPr>
                <w:rStyle w:val="Hyperlink"/>
                <w:noProof/>
                <w:rtl/>
                <w:lang w:bidi="fa-IR"/>
              </w:rPr>
              <w:t xml:space="preserve">( </w:t>
            </w:r>
            <w:r w:rsidR="003E13B9" w:rsidRPr="001A60FD">
              <w:rPr>
                <w:rStyle w:val="Hyperlink"/>
                <w:rFonts w:hint="eastAsia"/>
                <w:noProof/>
                <w:rtl/>
                <w:lang w:bidi="fa-IR"/>
              </w:rPr>
              <w:t>الإشارة</w:t>
            </w:r>
            <w:r w:rsidR="003E13B9" w:rsidRPr="001A60FD">
              <w:rPr>
                <w:rStyle w:val="Hyperlink"/>
                <w:noProof/>
                <w:rtl/>
                <w:lang w:bidi="fa-IR"/>
              </w:rPr>
              <w:t xml:space="preserve"> </w:t>
            </w:r>
            <w:r w:rsidR="003E13B9" w:rsidRPr="001A60FD">
              <w:rPr>
                <w:rStyle w:val="Hyperlink"/>
                <w:rFonts w:hint="eastAsia"/>
                <w:noProof/>
                <w:rtl/>
                <w:lang w:bidi="fa-IR"/>
              </w:rPr>
              <w:t>والنص</w:t>
            </w:r>
            <w:r w:rsidR="003E13B9" w:rsidRPr="001A60FD">
              <w:rPr>
                <w:rStyle w:val="Hyperlink"/>
                <w:noProof/>
                <w:rtl/>
                <w:lang w:bidi="fa-IR"/>
              </w:rPr>
              <w:t xml:space="preserve"> </w:t>
            </w:r>
            <w:r w:rsidR="003E13B9" w:rsidRPr="001A60FD">
              <w:rPr>
                <w:rStyle w:val="Hyperlink"/>
                <w:rFonts w:hint="eastAsia"/>
                <w:noProof/>
                <w:rtl/>
                <w:lang w:bidi="fa-IR"/>
              </w:rPr>
              <w:t>على</w:t>
            </w:r>
            <w:r w:rsidR="003E13B9" w:rsidRPr="001A60FD">
              <w:rPr>
                <w:rStyle w:val="Hyperlink"/>
                <w:noProof/>
                <w:rtl/>
                <w:lang w:bidi="fa-IR"/>
              </w:rPr>
              <w:t xml:space="preserve"> </w:t>
            </w:r>
            <w:r w:rsidR="003E13B9" w:rsidRPr="001A60FD">
              <w:rPr>
                <w:rStyle w:val="Hyperlink"/>
                <w:rFonts w:hint="eastAsia"/>
                <w:noProof/>
                <w:rtl/>
                <w:lang w:bidi="fa-IR"/>
              </w:rPr>
              <w:t>أبي</w:t>
            </w:r>
            <w:r w:rsidR="003E13B9" w:rsidRPr="001A60FD">
              <w:rPr>
                <w:rStyle w:val="Hyperlink"/>
                <w:noProof/>
                <w:rtl/>
                <w:lang w:bidi="fa-IR"/>
              </w:rPr>
              <w:t xml:space="preserve"> </w:t>
            </w:r>
            <w:r w:rsidR="003E13B9" w:rsidRPr="001A60FD">
              <w:rPr>
                <w:rStyle w:val="Hyperlink"/>
                <w:rFonts w:hint="eastAsia"/>
                <w:noProof/>
                <w:rtl/>
                <w:lang w:bidi="fa-IR"/>
              </w:rPr>
              <w:t>محمّد</w:t>
            </w:r>
            <w:r w:rsidR="003E13B9" w:rsidRPr="001A60FD">
              <w:rPr>
                <w:rStyle w:val="Hyperlink"/>
                <w:noProof/>
                <w:rtl/>
                <w:lang w:bidi="fa-IR"/>
              </w:rPr>
              <w:t xml:space="preserve"> </w:t>
            </w:r>
            <w:r w:rsidR="003E13B9" w:rsidRPr="001A60FD">
              <w:rPr>
                <w:rStyle w:val="Hyperlink"/>
                <w:rFonts w:cs="Rafed Alaem" w:hint="eastAsia"/>
                <w:noProof/>
                <w:rtl/>
              </w:rPr>
              <w:t>عليه‌السلام</w:t>
            </w:r>
            <w:r w:rsidR="003E13B9" w:rsidRPr="001A60FD">
              <w:rPr>
                <w:rStyle w:val="Hyperlink"/>
                <w:rFonts w:cs="Rafed Alaem"/>
                <w:noProof/>
                <w:rtl/>
              </w:rPr>
              <w:t xml:space="preserve"> </w:t>
            </w:r>
            <w:r w:rsidR="003E13B9" w:rsidRPr="001A60FD">
              <w:rPr>
                <w:rStyle w:val="Hyperlink"/>
                <w:noProof/>
                <w:rtl/>
                <w:lang w:bidi="fa-IR"/>
              </w:rPr>
              <w:t>)</w:t>
            </w:r>
          </w:hyperlink>
          <w:r w:rsidR="005D022E">
            <w:rPr>
              <w:rStyle w:val="Hyperlink"/>
              <w:rFonts w:hint="cs"/>
              <w:noProof/>
              <w:rtl/>
            </w:rPr>
            <w:t xml:space="preserve"> </w:t>
          </w:r>
          <w:hyperlink w:anchor="_Toc256693454" w:history="1">
            <w:r w:rsidR="003E13B9" w:rsidRPr="001A60FD">
              <w:rPr>
                <w:rStyle w:val="Hyperlink"/>
                <w:rFonts w:hint="eastAsia"/>
                <w:noProof/>
                <w:rtl/>
              </w:rPr>
              <w:t>باب</w:t>
            </w:r>
            <w:r w:rsidR="003E13B9" w:rsidRPr="001A60FD">
              <w:rPr>
                <w:rStyle w:val="Hyperlink"/>
                <w:noProof/>
                <w:rtl/>
              </w:rPr>
              <w:t xml:space="preserve"> </w:t>
            </w:r>
            <w:r w:rsidR="003E13B9" w:rsidRPr="001A60FD">
              <w:rPr>
                <w:rStyle w:val="Hyperlink"/>
                <w:rFonts w:hint="eastAsia"/>
                <w:noProof/>
                <w:rtl/>
              </w:rPr>
              <w:t>الإشارة</w:t>
            </w:r>
            <w:r w:rsidR="003E13B9" w:rsidRPr="001A60FD">
              <w:rPr>
                <w:rStyle w:val="Hyperlink"/>
                <w:noProof/>
                <w:rtl/>
              </w:rPr>
              <w:t xml:space="preserve"> </w:t>
            </w:r>
            <w:r w:rsidR="003E13B9" w:rsidRPr="001A60FD">
              <w:rPr>
                <w:rStyle w:val="Hyperlink"/>
                <w:rFonts w:hint="eastAsia"/>
                <w:noProof/>
                <w:rtl/>
              </w:rPr>
              <w:t>والنص</w:t>
            </w:r>
            <w:r w:rsidR="003E13B9" w:rsidRPr="001A60FD">
              <w:rPr>
                <w:rStyle w:val="Hyperlink"/>
                <w:noProof/>
                <w:rtl/>
              </w:rPr>
              <w:t xml:space="preserve"> </w:t>
            </w:r>
            <w:r w:rsidR="003E13B9" w:rsidRPr="001A60FD">
              <w:rPr>
                <w:rStyle w:val="Hyperlink"/>
                <w:rFonts w:hint="eastAsia"/>
                <w:noProof/>
                <w:rtl/>
              </w:rPr>
              <w:t>على</w:t>
            </w:r>
            <w:r w:rsidR="003E13B9" w:rsidRPr="001A60FD">
              <w:rPr>
                <w:rStyle w:val="Hyperlink"/>
                <w:noProof/>
                <w:rtl/>
              </w:rPr>
              <w:t xml:space="preserve"> </w:t>
            </w:r>
            <w:r w:rsidR="003E13B9" w:rsidRPr="001A60FD">
              <w:rPr>
                <w:rStyle w:val="Hyperlink"/>
                <w:rFonts w:hint="eastAsia"/>
                <w:noProof/>
                <w:rtl/>
              </w:rPr>
              <w:t>أبي</w:t>
            </w:r>
            <w:r w:rsidR="003E13B9" w:rsidRPr="001A60FD">
              <w:rPr>
                <w:rStyle w:val="Hyperlink"/>
                <w:noProof/>
                <w:rtl/>
              </w:rPr>
              <w:t xml:space="preserve"> </w:t>
            </w:r>
            <w:r w:rsidR="003E13B9" w:rsidRPr="001A60FD">
              <w:rPr>
                <w:rStyle w:val="Hyperlink"/>
                <w:rFonts w:hint="eastAsia"/>
                <w:noProof/>
                <w:rtl/>
              </w:rPr>
              <w:t>محمد</w:t>
            </w:r>
            <w:r w:rsidR="003E13B9" w:rsidRPr="001A60FD">
              <w:rPr>
                <w:rStyle w:val="Hyperlink"/>
                <w:noProof/>
                <w:rtl/>
              </w:rPr>
              <w:t xml:space="preserve"> (</w:t>
            </w:r>
            <w:r w:rsidR="003E13B9" w:rsidRPr="001A60FD">
              <w:rPr>
                <w:rStyle w:val="Hyperlink"/>
                <w:rFonts w:hint="eastAsia"/>
                <w:noProof/>
                <w:rtl/>
              </w:rPr>
              <w:t>ع</w:t>
            </w:r>
            <w:r w:rsidR="003E13B9" w:rsidRPr="001A60FD">
              <w:rPr>
                <w:rStyle w:val="Hyperlink"/>
                <w:noProof/>
                <w:rtl/>
              </w:rPr>
              <w:t>)</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256693454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392</w:t>
            </w:r>
            <w:r w:rsidR="003E13B9">
              <w:rPr>
                <w:noProof/>
                <w:webHidden/>
                <w:rtl/>
              </w:rPr>
              <w:fldChar w:fldCharType="end"/>
            </w:r>
          </w:hyperlink>
        </w:p>
        <w:p w14:paraId="48BCDC8F" w14:textId="22E10FC0" w:rsidR="003E13B9" w:rsidRDefault="001E13D6">
          <w:pPr>
            <w:pStyle w:val="TOC2"/>
            <w:tabs>
              <w:tab w:val="right" w:leader="dot" w:pos="10169"/>
            </w:tabs>
            <w:rPr>
              <w:rFonts w:asciiTheme="minorHAnsi" w:eastAsiaTheme="minorEastAsia" w:hAnsiTheme="minorHAnsi" w:cstheme="minorBidi"/>
              <w:noProof/>
              <w:color w:val="auto"/>
              <w:sz w:val="22"/>
              <w:szCs w:val="22"/>
              <w:rtl/>
            </w:rPr>
          </w:pPr>
          <w:hyperlink w:anchor="_Toc256693455" w:history="1">
            <w:r w:rsidR="003E13B9" w:rsidRPr="001A60FD">
              <w:rPr>
                <w:rStyle w:val="Hyperlink"/>
                <w:rFonts w:hint="eastAsia"/>
                <w:noProof/>
                <w:rtl/>
              </w:rPr>
              <w:t>الفهرس</w:t>
            </w:r>
            <w:r w:rsidR="003E13B9">
              <w:rPr>
                <w:noProof/>
                <w:webHidden/>
                <w:rtl/>
              </w:rPr>
              <w:tab/>
            </w:r>
            <w:r w:rsidR="003E13B9">
              <w:rPr>
                <w:noProof/>
                <w:webHidden/>
                <w:rtl/>
              </w:rPr>
              <w:fldChar w:fldCharType="begin"/>
            </w:r>
            <w:r w:rsidR="003E13B9">
              <w:rPr>
                <w:noProof/>
                <w:webHidden/>
                <w:rtl/>
              </w:rPr>
              <w:instrText xml:space="preserve"> </w:instrText>
            </w:r>
            <w:r w:rsidR="003E13B9">
              <w:rPr>
                <w:noProof/>
                <w:webHidden/>
              </w:rPr>
              <w:instrText xml:space="preserve">PAGEREF </w:instrText>
            </w:r>
            <w:r w:rsidR="003E13B9">
              <w:rPr>
                <w:noProof/>
                <w:webHidden/>
                <w:rtl/>
              </w:rPr>
              <w:instrText>_</w:instrText>
            </w:r>
            <w:r w:rsidR="003E13B9">
              <w:rPr>
                <w:noProof/>
                <w:webHidden/>
              </w:rPr>
              <w:instrText>Toc</w:instrText>
            </w:r>
            <w:r w:rsidR="003E13B9">
              <w:rPr>
                <w:noProof/>
                <w:webHidden/>
                <w:rtl/>
              </w:rPr>
              <w:instrText xml:space="preserve">256693455 </w:instrText>
            </w:r>
            <w:r w:rsidR="003E13B9">
              <w:rPr>
                <w:noProof/>
                <w:webHidden/>
              </w:rPr>
              <w:instrText>\h</w:instrText>
            </w:r>
            <w:r w:rsidR="003E13B9">
              <w:rPr>
                <w:noProof/>
                <w:webHidden/>
                <w:rtl/>
              </w:rPr>
              <w:instrText xml:space="preserve"> </w:instrText>
            </w:r>
            <w:r w:rsidR="003E13B9">
              <w:rPr>
                <w:noProof/>
                <w:webHidden/>
                <w:rtl/>
              </w:rPr>
            </w:r>
            <w:r w:rsidR="003E13B9">
              <w:rPr>
                <w:noProof/>
                <w:webHidden/>
                <w:rtl/>
              </w:rPr>
              <w:fldChar w:fldCharType="separate"/>
            </w:r>
            <w:r w:rsidR="003E13B9">
              <w:rPr>
                <w:noProof/>
                <w:webHidden/>
                <w:rtl/>
              </w:rPr>
              <w:t>400</w:t>
            </w:r>
            <w:r w:rsidR="003E13B9">
              <w:rPr>
                <w:noProof/>
                <w:webHidden/>
                <w:rtl/>
              </w:rPr>
              <w:fldChar w:fldCharType="end"/>
            </w:r>
          </w:hyperlink>
        </w:p>
        <w:p w14:paraId="020D70A8" w14:textId="2F260C99" w:rsidR="003E13B9" w:rsidRDefault="003E13B9">
          <w:r>
            <w:rPr>
              <w:b/>
              <w:bCs/>
              <w:noProof/>
            </w:rPr>
            <w:fldChar w:fldCharType="end"/>
          </w:r>
        </w:p>
      </w:sdtContent>
    </w:sdt>
    <w:p w14:paraId="7E91940E" w14:textId="77777777" w:rsidR="00117855" w:rsidRDefault="00117855" w:rsidP="005F3EDE">
      <w:pPr>
        <w:pStyle w:val="libNormal"/>
        <w:rPr>
          <w:rtl/>
        </w:rPr>
      </w:pPr>
    </w:p>
    <w:sectPr w:rsidR="00117855" w:rsidSect="005150A5">
      <w:footerReference w:type="even" r:id="rId12"/>
      <w:footerReference w:type="default" r:id="rId13"/>
      <w:footerReference w:type="first" r:id="rId14"/>
      <w:type w:val="continuous"/>
      <w:pgSz w:w="11907" w:h="16840" w:code="9"/>
      <w:pgMar w:top="720" w:right="864" w:bottom="720" w:left="864" w:header="720" w:footer="72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190582" w14:textId="77777777" w:rsidR="001E13D6" w:rsidRDefault="001E13D6">
      <w:r>
        <w:separator/>
      </w:r>
    </w:p>
    <w:p w14:paraId="32F52A0A" w14:textId="77777777" w:rsidR="001E13D6" w:rsidRDefault="001E13D6"/>
  </w:endnote>
  <w:endnote w:type="continuationSeparator" w:id="0">
    <w:p w14:paraId="65ACE96D" w14:textId="77777777" w:rsidR="001E13D6" w:rsidRDefault="001E13D6">
      <w:r>
        <w:continuationSeparator/>
      </w:r>
    </w:p>
    <w:p w14:paraId="3583DCAF" w14:textId="77777777" w:rsidR="001E13D6" w:rsidRDefault="001E13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FGQPC Uthman Taha Naskh">
    <w:altName w:val="Arial"/>
    <w:charset w:val="B2"/>
    <w:family w:val="auto"/>
    <w:pitch w:val="variable"/>
    <w:sig w:usb0="00002001" w:usb1="00000000" w:usb2="00000000"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084D8" w14:textId="327BEED1" w:rsidR="005D2771" w:rsidRPr="00460435" w:rsidRDefault="005D2771"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B5314A">
      <w:rPr>
        <w:rFonts w:ascii="Traditional Arabic" w:hAnsi="Traditional Arabic"/>
        <w:noProof/>
        <w:sz w:val="28"/>
        <w:szCs w:val="28"/>
        <w:rtl/>
      </w:rPr>
      <w:t>6</w:t>
    </w:r>
    <w:r w:rsidRPr="00460435">
      <w:rPr>
        <w:rFonts w:ascii="Traditional Arabic" w:hAnsi="Traditional Arabic"/>
        <w:sz w:val="28"/>
        <w:szCs w:val="28"/>
      </w:rPr>
      <w:fldChar w:fldCharType="end"/>
    </w:r>
  </w:p>
  <w:p w14:paraId="055113BB" w14:textId="77777777" w:rsidR="005D2771" w:rsidRDefault="005D277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14734" w14:textId="0B4BD638" w:rsidR="005D2771" w:rsidRPr="00460435" w:rsidRDefault="005D2771"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B5314A">
      <w:rPr>
        <w:rFonts w:ascii="Traditional Arabic" w:hAnsi="Traditional Arabic"/>
        <w:noProof/>
        <w:sz w:val="28"/>
        <w:szCs w:val="28"/>
        <w:rtl/>
      </w:rPr>
      <w:t>5</w:t>
    </w:r>
    <w:r w:rsidRPr="00460435">
      <w:rPr>
        <w:rFonts w:ascii="Traditional Arabic" w:hAnsi="Traditional Arabic"/>
        <w:sz w:val="28"/>
        <w:szCs w:val="28"/>
      </w:rPr>
      <w:fldChar w:fldCharType="end"/>
    </w:r>
  </w:p>
  <w:p w14:paraId="42343C5F" w14:textId="77777777" w:rsidR="005D2771" w:rsidRDefault="005D277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2010E" w14:textId="7D6642F1" w:rsidR="005D2771" w:rsidRPr="00460435" w:rsidRDefault="005D2771" w:rsidP="00163A74">
    <w:pPr>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B5314A">
      <w:rPr>
        <w:rFonts w:ascii="Traditional Arabic" w:hAnsi="Traditional Arabic"/>
        <w:noProof/>
        <w:sz w:val="28"/>
        <w:szCs w:val="28"/>
        <w:rtl/>
      </w:rPr>
      <w:t>1</w:t>
    </w:r>
    <w:r w:rsidRPr="00460435">
      <w:rPr>
        <w:rFonts w:ascii="Traditional Arabic" w:hAnsi="Traditional Arabic"/>
        <w:sz w:val="28"/>
        <w:szCs w:val="28"/>
      </w:rPr>
      <w:fldChar w:fldCharType="end"/>
    </w:r>
  </w:p>
  <w:p w14:paraId="10A2610D" w14:textId="77777777" w:rsidR="005D2771" w:rsidRDefault="005D277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FC8DAD" w14:textId="77777777" w:rsidR="001E13D6" w:rsidRDefault="001E13D6">
      <w:r>
        <w:separator/>
      </w:r>
    </w:p>
    <w:p w14:paraId="4BD3F4D2" w14:textId="77777777" w:rsidR="001E13D6" w:rsidRDefault="001E13D6"/>
  </w:footnote>
  <w:footnote w:type="continuationSeparator" w:id="0">
    <w:p w14:paraId="217B43EB" w14:textId="77777777" w:rsidR="001E13D6" w:rsidRDefault="001E13D6">
      <w:r>
        <w:continuationSeparator/>
      </w:r>
    </w:p>
    <w:p w14:paraId="10E94CA4" w14:textId="77777777" w:rsidR="001E13D6" w:rsidRDefault="001E13D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16FE3B25"/>
    <w:multiLevelType w:val="hybridMultilevel"/>
    <w:tmpl w:val="59FA566E"/>
    <w:lvl w:ilvl="0" w:tplc="11008CEA">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2"/>
  </w:num>
  <w:num w:numId="12">
    <w:abstractNumId w:val="13"/>
  </w:num>
  <w:num w:numId="13">
    <w:abstractNumId w:val="10"/>
  </w:num>
  <w:num w:numId="14">
    <w:abstractNumId w:val="14"/>
  </w:num>
  <w:num w:numId="15">
    <w:abstractNumId w:val="1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gutterAtTop/>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299"/>
    <w:rsid w:val="00005A19"/>
    <w:rsid w:val="00006550"/>
    <w:rsid w:val="00006E1D"/>
    <w:rsid w:val="00024DBC"/>
    <w:rsid w:val="000267FE"/>
    <w:rsid w:val="00027F7C"/>
    <w:rsid w:val="00030410"/>
    <w:rsid w:val="00034DB7"/>
    <w:rsid w:val="00040798"/>
    <w:rsid w:val="0004119C"/>
    <w:rsid w:val="00042F45"/>
    <w:rsid w:val="00043023"/>
    <w:rsid w:val="00045EE6"/>
    <w:rsid w:val="000507E3"/>
    <w:rsid w:val="00053C90"/>
    <w:rsid w:val="00054406"/>
    <w:rsid w:val="0006216A"/>
    <w:rsid w:val="00066C43"/>
    <w:rsid w:val="00067F84"/>
    <w:rsid w:val="00071C97"/>
    <w:rsid w:val="00074C70"/>
    <w:rsid w:val="0007613C"/>
    <w:rsid w:val="000761F7"/>
    <w:rsid w:val="00076A3A"/>
    <w:rsid w:val="00077163"/>
    <w:rsid w:val="00082D69"/>
    <w:rsid w:val="00085E31"/>
    <w:rsid w:val="00086FEA"/>
    <w:rsid w:val="00090987"/>
    <w:rsid w:val="00092805"/>
    <w:rsid w:val="00092A0C"/>
    <w:rsid w:val="00095BA6"/>
    <w:rsid w:val="000A54B3"/>
    <w:rsid w:val="000A6401"/>
    <w:rsid w:val="000A7750"/>
    <w:rsid w:val="000B2E78"/>
    <w:rsid w:val="000B33DE"/>
    <w:rsid w:val="000B3A56"/>
    <w:rsid w:val="000B49EF"/>
    <w:rsid w:val="000C0A89"/>
    <w:rsid w:val="000C7722"/>
    <w:rsid w:val="000D0932"/>
    <w:rsid w:val="000D1BDF"/>
    <w:rsid w:val="000D2DF9"/>
    <w:rsid w:val="000D4AED"/>
    <w:rsid w:val="000D71B7"/>
    <w:rsid w:val="000E0153"/>
    <w:rsid w:val="000E1D61"/>
    <w:rsid w:val="000E3F3D"/>
    <w:rsid w:val="000E46E9"/>
    <w:rsid w:val="000E4A1F"/>
    <w:rsid w:val="000E5B41"/>
    <w:rsid w:val="000E63AF"/>
    <w:rsid w:val="000E6824"/>
    <w:rsid w:val="000E77FC"/>
    <w:rsid w:val="000F43CB"/>
    <w:rsid w:val="000F6B59"/>
    <w:rsid w:val="000F7EA7"/>
    <w:rsid w:val="0010049D"/>
    <w:rsid w:val="00103118"/>
    <w:rsid w:val="0010315B"/>
    <w:rsid w:val="001033B6"/>
    <w:rsid w:val="00103495"/>
    <w:rsid w:val="00103C79"/>
    <w:rsid w:val="001056BA"/>
    <w:rsid w:val="00107A6B"/>
    <w:rsid w:val="001106A5"/>
    <w:rsid w:val="00110F0F"/>
    <w:rsid w:val="00111AE3"/>
    <w:rsid w:val="0011352E"/>
    <w:rsid w:val="00113AFE"/>
    <w:rsid w:val="00113B0B"/>
    <w:rsid w:val="00113CCC"/>
    <w:rsid w:val="00115473"/>
    <w:rsid w:val="00115A71"/>
    <w:rsid w:val="001162C9"/>
    <w:rsid w:val="00117855"/>
    <w:rsid w:val="0012064D"/>
    <w:rsid w:val="00122468"/>
    <w:rsid w:val="0012268F"/>
    <w:rsid w:val="0012315E"/>
    <w:rsid w:val="001243ED"/>
    <w:rsid w:val="00126471"/>
    <w:rsid w:val="0013238D"/>
    <w:rsid w:val="00135E90"/>
    <w:rsid w:val="00136268"/>
    <w:rsid w:val="00136E6F"/>
    <w:rsid w:val="00136FE7"/>
    <w:rsid w:val="0014341C"/>
    <w:rsid w:val="00143EEA"/>
    <w:rsid w:val="0014718D"/>
    <w:rsid w:val="00147ED8"/>
    <w:rsid w:val="00151C03"/>
    <w:rsid w:val="001531AC"/>
    <w:rsid w:val="00153917"/>
    <w:rsid w:val="00157306"/>
    <w:rsid w:val="00160F76"/>
    <w:rsid w:val="001627FA"/>
    <w:rsid w:val="00163A74"/>
    <w:rsid w:val="00163D83"/>
    <w:rsid w:val="00164767"/>
    <w:rsid w:val="00164810"/>
    <w:rsid w:val="001653FA"/>
    <w:rsid w:val="00166FDF"/>
    <w:rsid w:val="001712E1"/>
    <w:rsid w:val="001767EE"/>
    <w:rsid w:val="00182258"/>
    <w:rsid w:val="00182CD3"/>
    <w:rsid w:val="0018664D"/>
    <w:rsid w:val="00187017"/>
    <w:rsid w:val="00187246"/>
    <w:rsid w:val="001937F7"/>
    <w:rsid w:val="00195052"/>
    <w:rsid w:val="00195D08"/>
    <w:rsid w:val="0019610D"/>
    <w:rsid w:val="001A0DAA"/>
    <w:rsid w:val="001A1408"/>
    <w:rsid w:val="001A1620"/>
    <w:rsid w:val="001A3110"/>
    <w:rsid w:val="001A4C37"/>
    <w:rsid w:val="001A4D9B"/>
    <w:rsid w:val="001A4F93"/>
    <w:rsid w:val="001A6EC0"/>
    <w:rsid w:val="001B07B7"/>
    <w:rsid w:val="001B16FD"/>
    <w:rsid w:val="001B5182"/>
    <w:rsid w:val="001B577F"/>
    <w:rsid w:val="001B6B73"/>
    <w:rsid w:val="001B702D"/>
    <w:rsid w:val="001B7407"/>
    <w:rsid w:val="001C0387"/>
    <w:rsid w:val="001C0631"/>
    <w:rsid w:val="001C205E"/>
    <w:rsid w:val="001C3D8D"/>
    <w:rsid w:val="001C5EDB"/>
    <w:rsid w:val="001C6F18"/>
    <w:rsid w:val="001D0650"/>
    <w:rsid w:val="001D2585"/>
    <w:rsid w:val="001D320D"/>
    <w:rsid w:val="001D3568"/>
    <w:rsid w:val="001D41A1"/>
    <w:rsid w:val="001D5007"/>
    <w:rsid w:val="001E016E"/>
    <w:rsid w:val="001E13D6"/>
    <w:rsid w:val="001E25DC"/>
    <w:rsid w:val="001E6A0A"/>
    <w:rsid w:val="001F0713"/>
    <w:rsid w:val="001F1AAE"/>
    <w:rsid w:val="001F3DB4"/>
    <w:rsid w:val="00200E9A"/>
    <w:rsid w:val="00202C7B"/>
    <w:rsid w:val="002045CF"/>
    <w:rsid w:val="002054C5"/>
    <w:rsid w:val="0021294F"/>
    <w:rsid w:val="002139CB"/>
    <w:rsid w:val="00214077"/>
    <w:rsid w:val="0021424B"/>
    <w:rsid w:val="00214801"/>
    <w:rsid w:val="00215FE0"/>
    <w:rsid w:val="00221675"/>
    <w:rsid w:val="00224964"/>
    <w:rsid w:val="0022555C"/>
    <w:rsid w:val="00226098"/>
    <w:rsid w:val="002267C7"/>
    <w:rsid w:val="0022730F"/>
    <w:rsid w:val="00227FEE"/>
    <w:rsid w:val="0023519C"/>
    <w:rsid w:val="00237C0B"/>
    <w:rsid w:val="00240966"/>
    <w:rsid w:val="00241F59"/>
    <w:rsid w:val="0024265C"/>
    <w:rsid w:val="00243D20"/>
    <w:rsid w:val="00244C2E"/>
    <w:rsid w:val="0024767B"/>
    <w:rsid w:val="00250E0A"/>
    <w:rsid w:val="00251E02"/>
    <w:rsid w:val="002568DF"/>
    <w:rsid w:val="00257657"/>
    <w:rsid w:val="00261F33"/>
    <w:rsid w:val="0026268D"/>
    <w:rsid w:val="00263F56"/>
    <w:rsid w:val="002654D4"/>
    <w:rsid w:val="00270D4C"/>
    <w:rsid w:val="00272450"/>
    <w:rsid w:val="0027369F"/>
    <w:rsid w:val="00273F93"/>
    <w:rsid w:val="00276F64"/>
    <w:rsid w:val="002812DC"/>
    <w:rsid w:val="002818EF"/>
    <w:rsid w:val="00281A4E"/>
    <w:rsid w:val="00282543"/>
    <w:rsid w:val="0028271F"/>
    <w:rsid w:val="0028272B"/>
    <w:rsid w:val="0028279B"/>
    <w:rsid w:val="002834E1"/>
    <w:rsid w:val="00284DB6"/>
    <w:rsid w:val="0028771C"/>
    <w:rsid w:val="00292271"/>
    <w:rsid w:val="002925F1"/>
    <w:rsid w:val="00292EAD"/>
    <w:rsid w:val="002957B9"/>
    <w:rsid w:val="00296E4F"/>
    <w:rsid w:val="002A0284"/>
    <w:rsid w:val="002A1851"/>
    <w:rsid w:val="002A2068"/>
    <w:rsid w:val="002A2F34"/>
    <w:rsid w:val="002A338C"/>
    <w:rsid w:val="002A5096"/>
    <w:rsid w:val="002A69AC"/>
    <w:rsid w:val="002A717D"/>
    <w:rsid w:val="002A73D7"/>
    <w:rsid w:val="002B0E54"/>
    <w:rsid w:val="002B2B15"/>
    <w:rsid w:val="002B5911"/>
    <w:rsid w:val="002B671C"/>
    <w:rsid w:val="002B71A8"/>
    <w:rsid w:val="002B7794"/>
    <w:rsid w:val="002B7989"/>
    <w:rsid w:val="002B7C00"/>
    <w:rsid w:val="002C3E3A"/>
    <w:rsid w:val="002C5C66"/>
    <w:rsid w:val="002C6427"/>
    <w:rsid w:val="002D19A9"/>
    <w:rsid w:val="002D2485"/>
    <w:rsid w:val="002D4345"/>
    <w:rsid w:val="002D580E"/>
    <w:rsid w:val="002E0927"/>
    <w:rsid w:val="002E1308"/>
    <w:rsid w:val="002E19EE"/>
    <w:rsid w:val="002E4976"/>
    <w:rsid w:val="002E4D3D"/>
    <w:rsid w:val="002E5CA1"/>
    <w:rsid w:val="002E6022"/>
    <w:rsid w:val="002F3626"/>
    <w:rsid w:val="002F42E5"/>
    <w:rsid w:val="002F65B9"/>
    <w:rsid w:val="002F75F6"/>
    <w:rsid w:val="00301EBF"/>
    <w:rsid w:val="00307C3A"/>
    <w:rsid w:val="00310762"/>
    <w:rsid w:val="00310A38"/>
    <w:rsid w:val="00310D1D"/>
    <w:rsid w:val="003129CD"/>
    <w:rsid w:val="00314DE3"/>
    <w:rsid w:val="0031630D"/>
    <w:rsid w:val="00317E22"/>
    <w:rsid w:val="00320644"/>
    <w:rsid w:val="003213AA"/>
    <w:rsid w:val="00322466"/>
    <w:rsid w:val="00324B78"/>
    <w:rsid w:val="00325A62"/>
    <w:rsid w:val="00326131"/>
    <w:rsid w:val="00330D70"/>
    <w:rsid w:val="00330EDF"/>
    <w:rsid w:val="00332FEF"/>
    <w:rsid w:val="0033317B"/>
    <w:rsid w:val="003339D0"/>
    <w:rsid w:val="00335249"/>
    <w:rsid w:val="003353BB"/>
    <w:rsid w:val="0033620A"/>
    <w:rsid w:val="00341493"/>
    <w:rsid w:val="0034239A"/>
    <w:rsid w:val="0034529A"/>
    <w:rsid w:val="0035368E"/>
    <w:rsid w:val="00354493"/>
    <w:rsid w:val="00355C40"/>
    <w:rsid w:val="00360A5F"/>
    <w:rsid w:val="003618AA"/>
    <w:rsid w:val="00362F97"/>
    <w:rsid w:val="0036371E"/>
    <w:rsid w:val="00363C94"/>
    <w:rsid w:val="0036400D"/>
    <w:rsid w:val="00364867"/>
    <w:rsid w:val="003665A7"/>
    <w:rsid w:val="00370223"/>
    <w:rsid w:val="00373085"/>
    <w:rsid w:val="003771B6"/>
    <w:rsid w:val="00380674"/>
    <w:rsid w:val="0038683D"/>
    <w:rsid w:val="00387F48"/>
    <w:rsid w:val="003963F3"/>
    <w:rsid w:val="0039787F"/>
    <w:rsid w:val="003A1475"/>
    <w:rsid w:val="003A3298"/>
    <w:rsid w:val="003A4587"/>
    <w:rsid w:val="003A533A"/>
    <w:rsid w:val="003A657A"/>
    <w:rsid w:val="003A661E"/>
    <w:rsid w:val="003B076A"/>
    <w:rsid w:val="003B0913"/>
    <w:rsid w:val="003B20C5"/>
    <w:rsid w:val="003B5031"/>
    <w:rsid w:val="003B63EE"/>
    <w:rsid w:val="003B6720"/>
    <w:rsid w:val="003B775B"/>
    <w:rsid w:val="003B7FA9"/>
    <w:rsid w:val="003C16FE"/>
    <w:rsid w:val="003C6EB9"/>
    <w:rsid w:val="003C7C08"/>
    <w:rsid w:val="003D0E9A"/>
    <w:rsid w:val="003D2459"/>
    <w:rsid w:val="003D28ED"/>
    <w:rsid w:val="003D3107"/>
    <w:rsid w:val="003D40D2"/>
    <w:rsid w:val="003D548A"/>
    <w:rsid w:val="003D7854"/>
    <w:rsid w:val="003E13B9"/>
    <w:rsid w:val="003E148D"/>
    <w:rsid w:val="003E173A"/>
    <w:rsid w:val="003E276F"/>
    <w:rsid w:val="003E3600"/>
    <w:rsid w:val="003E3FCC"/>
    <w:rsid w:val="003E66EC"/>
    <w:rsid w:val="003E7442"/>
    <w:rsid w:val="003F133B"/>
    <w:rsid w:val="003F33DE"/>
    <w:rsid w:val="00401964"/>
    <w:rsid w:val="0040243A"/>
    <w:rsid w:val="00402C65"/>
    <w:rsid w:val="0040364D"/>
    <w:rsid w:val="00404BB1"/>
    <w:rsid w:val="00404EB7"/>
    <w:rsid w:val="00405C88"/>
    <w:rsid w:val="00407082"/>
    <w:rsid w:val="00407D56"/>
    <w:rsid w:val="004124EE"/>
    <w:rsid w:val="004142DF"/>
    <w:rsid w:val="004146B4"/>
    <w:rsid w:val="00416E2B"/>
    <w:rsid w:val="004170C4"/>
    <w:rsid w:val="004209BA"/>
    <w:rsid w:val="00420C44"/>
    <w:rsid w:val="0042502E"/>
    <w:rsid w:val="004271BF"/>
    <w:rsid w:val="00430581"/>
    <w:rsid w:val="00433683"/>
    <w:rsid w:val="00433A8E"/>
    <w:rsid w:val="00433CAE"/>
    <w:rsid w:val="00434A97"/>
    <w:rsid w:val="00436E52"/>
    <w:rsid w:val="00437035"/>
    <w:rsid w:val="00440C62"/>
    <w:rsid w:val="00441A2E"/>
    <w:rsid w:val="00445290"/>
    <w:rsid w:val="00446BBA"/>
    <w:rsid w:val="004526DA"/>
    <w:rsid w:val="004537CB"/>
    <w:rsid w:val="004538D5"/>
    <w:rsid w:val="00453C50"/>
    <w:rsid w:val="00455A59"/>
    <w:rsid w:val="00456736"/>
    <w:rsid w:val="00460435"/>
    <w:rsid w:val="00464B21"/>
    <w:rsid w:val="0046634E"/>
    <w:rsid w:val="00467E54"/>
    <w:rsid w:val="00470378"/>
    <w:rsid w:val="004722F9"/>
    <w:rsid w:val="00475E99"/>
    <w:rsid w:val="00481D03"/>
    <w:rsid w:val="00481FD0"/>
    <w:rsid w:val="0048221F"/>
    <w:rsid w:val="0048248C"/>
    <w:rsid w:val="004866A7"/>
    <w:rsid w:val="0049103A"/>
    <w:rsid w:val="004919C3"/>
    <w:rsid w:val="00491DC2"/>
    <w:rsid w:val="00494529"/>
    <w:rsid w:val="004953C3"/>
    <w:rsid w:val="00497042"/>
    <w:rsid w:val="004A0866"/>
    <w:rsid w:val="004A0AF4"/>
    <w:rsid w:val="004A0B9D"/>
    <w:rsid w:val="004A0F71"/>
    <w:rsid w:val="004A61B6"/>
    <w:rsid w:val="004A6A8C"/>
    <w:rsid w:val="004A6FE9"/>
    <w:rsid w:val="004B065C"/>
    <w:rsid w:val="004B06B3"/>
    <w:rsid w:val="004B17F4"/>
    <w:rsid w:val="004B311B"/>
    <w:rsid w:val="004B3F28"/>
    <w:rsid w:val="004B653D"/>
    <w:rsid w:val="004C0461"/>
    <w:rsid w:val="004C0FFE"/>
    <w:rsid w:val="004C12C2"/>
    <w:rsid w:val="004C3E90"/>
    <w:rsid w:val="004C4336"/>
    <w:rsid w:val="004C5405"/>
    <w:rsid w:val="004C77B5"/>
    <w:rsid w:val="004C77BF"/>
    <w:rsid w:val="004D13C5"/>
    <w:rsid w:val="004D2B7C"/>
    <w:rsid w:val="004D4FE8"/>
    <w:rsid w:val="004D67F7"/>
    <w:rsid w:val="004D7678"/>
    <w:rsid w:val="004D7CD7"/>
    <w:rsid w:val="004E05DD"/>
    <w:rsid w:val="004E0903"/>
    <w:rsid w:val="004E0ADD"/>
    <w:rsid w:val="004E1446"/>
    <w:rsid w:val="004E2A7C"/>
    <w:rsid w:val="004E511B"/>
    <w:rsid w:val="004E6E95"/>
    <w:rsid w:val="004E7BA2"/>
    <w:rsid w:val="004F37B9"/>
    <w:rsid w:val="004F58BA"/>
    <w:rsid w:val="004F6137"/>
    <w:rsid w:val="00502270"/>
    <w:rsid w:val="005022E5"/>
    <w:rsid w:val="00503487"/>
    <w:rsid w:val="00505A04"/>
    <w:rsid w:val="0051103E"/>
    <w:rsid w:val="00511B0E"/>
    <w:rsid w:val="00513BBB"/>
    <w:rsid w:val="00514000"/>
    <w:rsid w:val="00514E12"/>
    <w:rsid w:val="005150A5"/>
    <w:rsid w:val="00516C34"/>
    <w:rsid w:val="0052098F"/>
    <w:rsid w:val="00520A52"/>
    <w:rsid w:val="00524432"/>
    <w:rsid w:val="005254BC"/>
    <w:rsid w:val="00526724"/>
    <w:rsid w:val="00535862"/>
    <w:rsid w:val="00540F36"/>
    <w:rsid w:val="00541189"/>
    <w:rsid w:val="0054157A"/>
    <w:rsid w:val="005426F0"/>
    <w:rsid w:val="00542EEF"/>
    <w:rsid w:val="00546FE0"/>
    <w:rsid w:val="00550B2F"/>
    <w:rsid w:val="005510C9"/>
    <w:rsid w:val="00551712"/>
    <w:rsid w:val="00551E02"/>
    <w:rsid w:val="005529FE"/>
    <w:rsid w:val="00552C63"/>
    <w:rsid w:val="00553E73"/>
    <w:rsid w:val="00553E8E"/>
    <w:rsid w:val="005540AB"/>
    <w:rsid w:val="005549DE"/>
    <w:rsid w:val="005573CD"/>
    <w:rsid w:val="00557500"/>
    <w:rsid w:val="00557FB6"/>
    <w:rsid w:val="00561C58"/>
    <w:rsid w:val="0056257C"/>
    <w:rsid w:val="00562EED"/>
    <w:rsid w:val="00565ADE"/>
    <w:rsid w:val="005673A9"/>
    <w:rsid w:val="0057006C"/>
    <w:rsid w:val="005712BC"/>
    <w:rsid w:val="00571BF1"/>
    <w:rsid w:val="00574C66"/>
    <w:rsid w:val="0057612B"/>
    <w:rsid w:val="005772C4"/>
    <w:rsid w:val="00577577"/>
    <w:rsid w:val="005832AA"/>
    <w:rsid w:val="005847C8"/>
    <w:rsid w:val="00584801"/>
    <w:rsid w:val="00584ABA"/>
    <w:rsid w:val="00585B8F"/>
    <w:rsid w:val="00586D25"/>
    <w:rsid w:val="00590129"/>
    <w:rsid w:val="005923FF"/>
    <w:rsid w:val="00593266"/>
    <w:rsid w:val="005951BE"/>
    <w:rsid w:val="005960AA"/>
    <w:rsid w:val="00597B34"/>
    <w:rsid w:val="005A00BB"/>
    <w:rsid w:val="005A1C39"/>
    <w:rsid w:val="005A242C"/>
    <w:rsid w:val="005A43ED"/>
    <w:rsid w:val="005A4A76"/>
    <w:rsid w:val="005A6C74"/>
    <w:rsid w:val="005A7FF9"/>
    <w:rsid w:val="005B2DE4"/>
    <w:rsid w:val="005B56BE"/>
    <w:rsid w:val="005B68D5"/>
    <w:rsid w:val="005C009E"/>
    <w:rsid w:val="005C07D9"/>
    <w:rsid w:val="005C0E2F"/>
    <w:rsid w:val="005C2C26"/>
    <w:rsid w:val="005C6D94"/>
    <w:rsid w:val="005C7719"/>
    <w:rsid w:val="005D022E"/>
    <w:rsid w:val="005D2771"/>
    <w:rsid w:val="005D2C72"/>
    <w:rsid w:val="005E2913"/>
    <w:rsid w:val="005E399F"/>
    <w:rsid w:val="005E5D2F"/>
    <w:rsid w:val="005E6836"/>
    <w:rsid w:val="005E6A3C"/>
    <w:rsid w:val="005E6E3A"/>
    <w:rsid w:val="005E760D"/>
    <w:rsid w:val="005F0045"/>
    <w:rsid w:val="005F0158"/>
    <w:rsid w:val="005F15C3"/>
    <w:rsid w:val="005F1BD6"/>
    <w:rsid w:val="005F2556"/>
    <w:rsid w:val="005F2E2D"/>
    <w:rsid w:val="005F2F00"/>
    <w:rsid w:val="005F386A"/>
    <w:rsid w:val="005F3EDE"/>
    <w:rsid w:val="00600E66"/>
    <w:rsid w:val="006013DF"/>
    <w:rsid w:val="0060295E"/>
    <w:rsid w:val="00603583"/>
    <w:rsid w:val="00603605"/>
    <w:rsid w:val="006041A3"/>
    <w:rsid w:val="0061211F"/>
    <w:rsid w:val="00614301"/>
    <w:rsid w:val="00620867"/>
    <w:rsid w:val="00620B12"/>
    <w:rsid w:val="006210F4"/>
    <w:rsid w:val="0062146A"/>
    <w:rsid w:val="00621DEA"/>
    <w:rsid w:val="00624B9F"/>
    <w:rsid w:val="00625C71"/>
    <w:rsid w:val="00626383"/>
    <w:rsid w:val="00627316"/>
    <w:rsid w:val="00627A7B"/>
    <w:rsid w:val="00633FB4"/>
    <w:rsid w:val="006357C1"/>
    <w:rsid w:val="00635BA7"/>
    <w:rsid w:val="006365EA"/>
    <w:rsid w:val="0063712C"/>
    <w:rsid w:val="00637374"/>
    <w:rsid w:val="006400E5"/>
    <w:rsid w:val="00640BB2"/>
    <w:rsid w:val="00641A2D"/>
    <w:rsid w:val="00643F5E"/>
    <w:rsid w:val="006449AF"/>
    <w:rsid w:val="00646D08"/>
    <w:rsid w:val="00651640"/>
    <w:rsid w:val="00651ADF"/>
    <w:rsid w:val="00654558"/>
    <w:rsid w:val="006574EA"/>
    <w:rsid w:val="00660D0F"/>
    <w:rsid w:val="00663284"/>
    <w:rsid w:val="0066396C"/>
    <w:rsid w:val="00665351"/>
    <w:rsid w:val="00665B79"/>
    <w:rsid w:val="006726F6"/>
    <w:rsid w:val="00672E5A"/>
    <w:rsid w:val="00676B9C"/>
    <w:rsid w:val="0068115C"/>
    <w:rsid w:val="00682902"/>
    <w:rsid w:val="00683F3A"/>
    <w:rsid w:val="00684527"/>
    <w:rsid w:val="0068652E"/>
    <w:rsid w:val="00687928"/>
    <w:rsid w:val="0069163F"/>
    <w:rsid w:val="00691DBB"/>
    <w:rsid w:val="00695299"/>
    <w:rsid w:val="006A09A5"/>
    <w:rsid w:val="006A2307"/>
    <w:rsid w:val="006A53BA"/>
    <w:rsid w:val="006A79E7"/>
    <w:rsid w:val="006A7D4D"/>
    <w:rsid w:val="006B0E41"/>
    <w:rsid w:val="006B3031"/>
    <w:rsid w:val="006B4F49"/>
    <w:rsid w:val="006B5C71"/>
    <w:rsid w:val="006B7D10"/>
    <w:rsid w:val="006B7F0E"/>
    <w:rsid w:val="006C0E2A"/>
    <w:rsid w:val="006C38EF"/>
    <w:rsid w:val="006C46C5"/>
    <w:rsid w:val="006C4B43"/>
    <w:rsid w:val="006C5303"/>
    <w:rsid w:val="006C555D"/>
    <w:rsid w:val="006C72C5"/>
    <w:rsid w:val="006D0D07"/>
    <w:rsid w:val="006D2F44"/>
    <w:rsid w:val="006D36EC"/>
    <w:rsid w:val="006D3C3E"/>
    <w:rsid w:val="006D5222"/>
    <w:rsid w:val="006D6DC1"/>
    <w:rsid w:val="006D6F9A"/>
    <w:rsid w:val="006E0F1D"/>
    <w:rsid w:val="006E2C8E"/>
    <w:rsid w:val="006E33A0"/>
    <w:rsid w:val="006E446F"/>
    <w:rsid w:val="006E51D9"/>
    <w:rsid w:val="006E6291"/>
    <w:rsid w:val="006F395D"/>
    <w:rsid w:val="006F5544"/>
    <w:rsid w:val="006F7447"/>
    <w:rsid w:val="006F79C5"/>
    <w:rsid w:val="006F7CE8"/>
    <w:rsid w:val="006F7D34"/>
    <w:rsid w:val="0070028F"/>
    <w:rsid w:val="00701353"/>
    <w:rsid w:val="0070524C"/>
    <w:rsid w:val="00705D02"/>
    <w:rsid w:val="00710619"/>
    <w:rsid w:val="0071398E"/>
    <w:rsid w:val="007148AF"/>
    <w:rsid w:val="00715F3D"/>
    <w:rsid w:val="00717AB1"/>
    <w:rsid w:val="00717C64"/>
    <w:rsid w:val="007216F4"/>
    <w:rsid w:val="00721FA0"/>
    <w:rsid w:val="00723983"/>
    <w:rsid w:val="00723D07"/>
    <w:rsid w:val="00724F55"/>
    <w:rsid w:val="00725377"/>
    <w:rsid w:val="00726FAE"/>
    <w:rsid w:val="0073042E"/>
    <w:rsid w:val="00730AAE"/>
    <w:rsid w:val="00730E45"/>
    <w:rsid w:val="00731AD7"/>
    <w:rsid w:val="0073350F"/>
    <w:rsid w:val="007345C8"/>
    <w:rsid w:val="00740CF1"/>
    <w:rsid w:val="00740E80"/>
    <w:rsid w:val="00741375"/>
    <w:rsid w:val="0074213A"/>
    <w:rsid w:val="0074517B"/>
    <w:rsid w:val="00745E33"/>
    <w:rsid w:val="00750101"/>
    <w:rsid w:val="00751990"/>
    <w:rsid w:val="007565A3"/>
    <w:rsid w:val="007571E2"/>
    <w:rsid w:val="00757A95"/>
    <w:rsid w:val="00760354"/>
    <w:rsid w:val="00760E91"/>
    <w:rsid w:val="00765BEF"/>
    <w:rsid w:val="00766C05"/>
    <w:rsid w:val="00766E5A"/>
    <w:rsid w:val="00773080"/>
    <w:rsid w:val="007735AB"/>
    <w:rsid w:val="00773927"/>
    <w:rsid w:val="00773E4E"/>
    <w:rsid w:val="00775FFA"/>
    <w:rsid w:val="007761E9"/>
    <w:rsid w:val="0077670E"/>
    <w:rsid w:val="00777AC5"/>
    <w:rsid w:val="0078046D"/>
    <w:rsid w:val="00780989"/>
    <w:rsid w:val="00782297"/>
    <w:rsid w:val="0078259F"/>
    <w:rsid w:val="00782872"/>
    <w:rsid w:val="00784287"/>
    <w:rsid w:val="00785697"/>
    <w:rsid w:val="00786D1C"/>
    <w:rsid w:val="00791A39"/>
    <w:rsid w:val="00792322"/>
    <w:rsid w:val="0079568D"/>
    <w:rsid w:val="00795779"/>
    <w:rsid w:val="00796941"/>
    <w:rsid w:val="00796AAA"/>
    <w:rsid w:val="007A0369"/>
    <w:rsid w:val="007A5456"/>
    <w:rsid w:val="007A6185"/>
    <w:rsid w:val="007A61ED"/>
    <w:rsid w:val="007A774D"/>
    <w:rsid w:val="007B10B3"/>
    <w:rsid w:val="007B1D12"/>
    <w:rsid w:val="007B2F17"/>
    <w:rsid w:val="007B430D"/>
    <w:rsid w:val="007B46B3"/>
    <w:rsid w:val="007B5CD8"/>
    <w:rsid w:val="007B602B"/>
    <w:rsid w:val="007B6D51"/>
    <w:rsid w:val="007C3334"/>
    <w:rsid w:val="007C3DC9"/>
    <w:rsid w:val="007C3F88"/>
    <w:rsid w:val="007C7DC0"/>
    <w:rsid w:val="007D1D2B"/>
    <w:rsid w:val="007D3C91"/>
    <w:rsid w:val="007D4FEB"/>
    <w:rsid w:val="007D5FD1"/>
    <w:rsid w:val="007E1461"/>
    <w:rsid w:val="007E2EBF"/>
    <w:rsid w:val="007E47E8"/>
    <w:rsid w:val="007E6DD9"/>
    <w:rsid w:val="007F174A"/>
    <w:rsid w:val="007F4190"/>
    <w:rsid w:val="007F4E53"/>
    <w:rsid w:val="007F5ABC"/>
    <w:rsid w:val="00800121"/>
    <w:rsid w:val="008018D9"/>
    <w:rsid w:val="00806335"/>
    <w:rsid w:val="008105E2"/>
    <w:rsid w:val="008110DA"/>
    <w:rsid w:val="008128CA"/>
    <w:rsid w:val="00813440"/>
    <w:rsid w:val="00814FBB"/>
    <w:rsid w:val="00817A3A"/>
    <w:rsid w:val="00820165"/>
    <w:rsid w:val="00821493"/>
    <w:rsid w:val="00822733"/>
    <w:rsid w:val="00823380"/>
    <w:rsid w:val="00823B45"/>
    <w:rsid w:val="00826B87"/>
    <w:rsid w:val="00827EFD"/>
    <w:rsid w:val="0083003C"/>
    <w:rsid w:val="00831B8F"/>
    <w:rsid w:val="008345DB"/>
    <w:rsid w:val="00836495"/>
    <w:rsid w:val="00837259"/>
    <w:rsid w:val="0084238B"/>
    <w:rsid w:val="008430A5"/>
    <w:rsid w:val="0084318E"/>
    <w:rsid w:val="0084496F"/>
    <w:rsid w:val="00845BB2"/>
    <w:rsid w:val="00850983"/>
    <w:rsid w:val="00852998"/>
    <w:rsid w:val="00853672"/>
    <w:rsid w:val="008564FB"/>
    <w:rsid w:val="00856941"/>
    <w:rsid w:val="00857A7C"/>
    <w:rsid w:val="00864864"/>
    <w:rsid w:val="0086546A"/>
    <w:rsid w:val="0086627F"/>
    <w:rsid w:val="008703F4"/>
    <w:rsid w:val="00870D4D"/>
    <w:rsid w:val="00873D57"/>
    <w:rsid w:val="00874112"/>
    <w:rsid w:val="00874CED"/>
    <w:rsid w:val="00875A06"/>
    <w:rsid w:val="008777DC"/>
    <w:rsid w:val="008778B5"/>
    <w:rsid w:val="00880BCE"/>
    <w:rsid w:val="008810AF"/>
    <w:rsid w:val="008819E4"/>
    <w:rsid w:val="008830EF"/>
    <w:rsid w:val="00884773"/>
    <w:rsid w:val="00885077"/>
    <w:rsid w:val="008933CF"/>
    <w:rsid w:val="00895362"/>
    <w:rsid w:val="008A029F"/>
    <w:rsid w:val="008A225D"/>
    <w:rsid w:val="008A3019"/>
    <w:rsid w:val="008A3FBC"/>
    <w:rsid w:val="008A4630"/>
    <w:rsid w:val="008A4DAC"/>
    <w:rsid w:val="008B22D5"/>
    <w:rsid w:val="008B54B8"/>
    <w:rsid w:val="008B5AE2"/>
    <w:rsid w:val="008B5B7E"/>
    <w:rsid w:val="008B6033"/>
    <w:rsid w:val="008B7585"/>
    <w:rsid w:val="008C05BB"/>
    <w:rsid w:val="008C0DB1"/>
    <w:rsid w:val="008C1492"/>
    <w:rsid w:val="008C3327"/>
    <w:rsid w:val="008C510F"/>
    <w:rsid w:val="008C6CA6"/>
    <w:rsid w:val="008D0E33"/>
    <w:rsid w:val="008D1374"/>
    <w:rsid w:val="008D5874"/>
    <w:rsid w:val="008D5FE6"/>
    <w:rsid w:val="008D6657"/>
    <w:rsid w:val="008E044E"/>
    <w:rsid w:val="008E099E"/>
    <w:rsid w:val="008E1FA7"/>
    <w:rsid w:val="008E4D2E"/>
    <w:rsid w:val="008E52ED"/>
    <w:rsid w:val="008E5EA9"/>
    <w:rsid w:val="008E789D"/>
    <w:rsid w:val="008F0B99"/>
    <w:rsid w:val="008F1A98"/>
    <w:rsid w:val="008F258C"/>
    <w:rsid w:val="008F2DA6"/>
    <w:rsid w:val="008F2E8B"/>
    <w:rsid w:val="008F33B0"/>
    <w:rsid w:val="008F3BB8"/>
    <w:rsid w:val="008F4513"/>
    <w:rsid w:val="008F5B45"/>
    <w:rsid w:val="008F72BE"/>
    <w:rsid w:val="009006DA"/>
    <w:rsid w:val="00900D4D"/>
    <w:rsid w:val="00901417"/>
    <w:rsid w:val="00903642"/>
    <w:rsid w:val="009046DF"/>
    <w:rsid w:val="009076D1"/>
    <w:rsid w:val="00911C81"/>
    <w:rsid w:val="00914562"/>
    <w:rsid w:val="0091682D"/>
    <w:rsid w:val="00922370"/>
    <w:rsid w:val="0092388A"/>
    <w:rsid w:val="00924CF9"/>
    <w:rsid w:val="00925BE7"/>
    <w:rsid w:val="00927D62"/>
    <w:rsid w:val="00932192"/>
    <w:rsid w:val="00933C38"/>
    <w:rsid w:val="00940B6B"/>
    <w:rsid w:val="00943412"/>
    <w:rsid w:val="00943B2E"/>
    <w:rsid w:val="0094536C"/>
    <w:rsid w:val="00945D11"/>
    <w:rsid w:val="009472D2"/>
    <w:rsid w:val="009503E2"/>
    <w:rsid w:val="00951358"/>
    <w:rsid w:val="00951CD7"/>
    <w:rsid w:val="009557F9"/>
    <w:rsid w:val="00960F67"/>
    <w:rsid w:val="00961CD2"/>
    <w:rsid w:val="00962B76"/>
    <w:rsid w:val="009668BF"/>
    <w:rsid w:val="0097061F"/>
    <w:rsid w:val="00972C70"/>
    <w:rsid w:val="00974224"/>
    <w:rsid w:val="00974F8D"/>
    <w:rsid w:val="00974FF1"/>
    <w:rsid w:val="00975D34"/>
    <w:rsid w:val="009767D3"/>
    <w:rsid w:val="009819FB"/>
    <w:rsid w:val="00982BF2"/>
    <w:rsid w:val="00986F27"/>
    <w:rsid w:val="00987873"/>
    <w:rsid w:val="00992E31"/>
    <w:rsid w:val="00995BF3"/>
    <w:rsid w:val="009A53CC"/>
    <w:rsid w:val="009A7001"/>
    <w:rsid w:val="009A7DA5"/>
    <w:rsid w:val="009B01D4"/>
    <w:rsid w:val="009B0C22"/>
    <w:rsid w:val="009B2B08"/>
    <w:rsid w:val="009B36E8"/>
    <w:rsid w:val="009B5183"/>
    <w:rsid w:val="009B7253"/>
    <w:rsid w:val="009C1ECC"/>
    <w:rsid w:val="009C2E28"/>
    <w:rsid w:val="009C61D1"/>
    <w:rsid w:val="009D02D3"/>
    <w:rsid w:val="009D38AE"/>
    <w:rsid w:val="009D3969"/>
    <w:rsid w:val="009D4F53"/>
    <w:rsid w:val="009D6CB0"/>
    <w:rsid w:val="009E03BE"/>
    <w:rsid w:val="009E07BB"/>
    <w:rsid w:val="009E1B9E"/>
    <w:rsid w:val="009E2D63"/>
    <w:rsid w:val="009E4824"/>
    <w:rsid w:val="009E67C9"/>
    <w:rsid w:val="009E6DE8"/>
    <w:rsid w:val="009E7AB9"/>
    <w:rsid w:val="009F2C77"/>
    <w:rsid w:val="009F335F"/>
    <w:rsid w:val="009F4224"/>
    <w:rsid w:val="009F4A72"/>
    <w:rsid w:val="009F5327"/>
    <w:rsid w:val="009F6DDF"/>
    <w:rsid w:val="00A00A9C"/>
    <w:rsid w:val="00A020F0"/>
    <w:rsid w:val="00A02EE6"/>
    <w:rsid w:val="00A0400A"/>
    <w:rsid w:val="00A05A22"/>
    <w:rsid w:val="00A05F81"/>
    <w:rsid w:val="00A068A7"/>
    <w:rsid w:val="00A11DAD"/>
    <w:rsid w:val="00A12D37"/>
    <w:rsid w:val="00A1315A"/>
    <w:rsid w:val="00A16415"/>
    <w:rsid w:val="00A20043"/>
    <w:rsid w:val="00A2056F"/>
    <w:rsid w:val="00A209AB"/>
    <w:rsid w:val="00A20DE3"/>
    <w:rsid w:val="00A21090"/>
    <w:rsid w:val="00A22363"/>
    <w:rsid w:val="00A2310F"/>
    <w:rsid w:val="00A24090"/>
    <w:rsid w:val="00A2642A"/>
    <w:rsid w:val="00A26AD5"/>
    <w:rsid w:val="00A27B1B"/>
    <w:rsid w:val="00A30F05"/>
    <w:rsid w:val="00A321BA"/>
    <w:rsid w:val="00A34351"/>
    <w:rsid w:val="00A35EDE"/>
    <w:rsid w:val="00A36CA9"/>
    <w:rsid w:val="00A3770E"/>
    <w:rsid w:val="00A37D34"/>
    <w:rsid w:val="00A40AE4"/>
    <w:rsid w:val="00A42E36"/>
    <w:rsid w:val="00A42FC1"/>
    <w:rsid w:val="00A43A6C"/>
    <w:rsid w:val="00A44704"/>
    <w:rsid w:val="00A478DC"/>
    <w:rsid w:val="00A50FBD"/>
    <w:rsid w:val="00A51FCA"/>
    <w:rsid w:val="00A54D62"/>
    <w:rsid w:val="00A6076B"/>
    <w:rsid w:val="00A60B19"/>
    <w:rsid w:val="00A6151C"/>
    <w:rsid w:val="00A6211F"/>
    <w:rsid w:val="00A639AD"/>
    <w:rsid w:val="00A6486D"/>
    <w:rsid w:val="00A648C5"/>
    <w:rsid w:val="00A657DB"/>
    <w:rsid w:val="00A667E6"/>
    <w:rsid w:val="00A668D6"/>
    <w:rsid w:val="00A70000"/>
    <w:rsid w:val="00A7111B"/>
    <w:rsid w:val="00A716DD"/>
    <w:rsid w:val="00A72F8E"/>
    <w:rsid w:val="00A745EB"/>
    <w:rsid w:val="00A749A9"/>
    <w:rsid w:val="00A751DD"/>
    <w:rsid w:val="00A80A89"/>
    <w:rsid w:val="00A86979"/>
    <w:rsid w:val="00A87799"/>
    <w:rsid w:val="00A9170A"/>
    <w:rsid w:val="00A91F7E"/>
    <w:rsid w:val="00A93200"/>
    <w:rsid w:val="00A9330B"/>
    <w:rsid w:val="00A940EB"/>
    <w:rsid w:val="00A94712"/>
    <w:rsid w:val="00A948BA"/>
    <w:rsid w:val="00A971B5"/>
    <w:rsid w:val="00AA18B0"/>
    <w:rsid w:val="00AA378D"/>
    <w:rsid w:val="00AA532F"/>
    <w:rsid w:val="00AB17AA"/>
    <w:rsid w:val="00AB1F96"/>
    <w:rsid w:val="00AB307D"/>
    <w:rsid w:val="00AB35E2"/>
    <w:rsid w:val="00AB49D2"/>
    <w:rsid w:val="00AB49D8"/>
    <w:rsid w:val="00AB56CA"/>
    <w:rsid w:val="00AB5AFC"/>
    <w:rsid w:val="00AB5B22"/>
    <w:rsid w:val="00AB7952"/>
    <w:rsid w:val="00AC02D8"/>
    <w:rsid w:val="00AC271A"/>
    <w:rsid w:val="00AC28CD"/>
    <w:rsid w:val="00AC2C70"/>
    <w:rsid w:val="00AC3A2F"/>
    <w:rsid w:val="00AC41E0"/>
    <w:rsid w:val="00AC5626"/>
    <w:rsid w:val="00AC6146"/>
    <w:rsid w:val="00AC64A5"/>
    <w:rsid w:val="00AD2964"/>
    <w:rsid w:val="00AD365B"/>
    <w:rsid w:val="00AD59C1"/>
    <w:rsid w:val="00AD5C3C"/>
    <w:rsid w:val="00AE0778"/>
    <w:rsid w:val="00AE1E35"/>
    <w:rsid w:val="00AE270B"/>
    <w:rsid w:val="00AE3E5E"/>
    <w:rsid w:val="00AE4D35"/>
    <w:rsid w:val="00AE5DAC"/>
    <w:rsid w:val="00AE6117"/>
    <w:rsid w:val="00AE64FD"/>
    <w:rsid w:val="00AE6F06"/>
    <w:rsid w:val="00AE7C14"/>
    <w:rsid w:val="00AF00DF"/>
    <w:rsid w:val="00AF04CD"/>
    <w:rsid w:val="00AF0A2F"/>
    <w:rsid w:val="00AF217C"/>
    <w:rsid w:val="00AF33DF"/>
    <w:rsid w:val="00AF6404"/>
    <w:rsid w:val="00B01257"/>
    <w:rsid w:val="00B040B5"/>
    <w:rsid w:val="00B05B01"/>
    <w:rsid w:val="00B1002E"/>
    <w:rsid w:val="00B11AF5"/>
    <w:rsid w:val="00B12ED2"/>
    <w:rsid w:val="00B17010"/>
    <w:rsid w:val="00B171D4"/>
    <w:rsid w:val="00B2067B"/>
    <w:rsid w:val="00B241CE"/>
    <w:rsid w:val="00B24ABA"/>
    <w:rsid w:val="00B325C0"/>
    <w:rsid w:val="00B325FE"/>
    <w:rsid w:val="00B329DF"/>
    <w:rsid w:val="00B36D64"/>
    <w:rsid w:val="00B376D8"/>
    <w:rsid w:val="00B37FEA"/>
    <w:rsid w:val="00B4064C"/>
    <w:rsid w:val="00B40E8F"/>
    <w:rsid w:val="00B41B2B"/>
    <w:rsid w:val="00B426ED"/>
    <w:rsid w:val="00B42E0C"/>
    <w:rsid w:val="00B46E44"/>
    <w:rsid w:val="00B47827"/>
    <w:rsid w:val="00B47FE1"/>
    <w:rsid w:val="00B506FA"/>
    <w:rsid w:val="00B5314A"/>
    <w:rsid w:val="00B537AD"/>
    <w:rsid w:val="00B54A4C"/>
    <w:rsid w:val="00B56365"/>
    <w:rsid w:val="00B60990"/>
    <w:rsid w:val="00B629FE"/>
    <w:rsid w:val="00B62FD4"/>
    <w:rsid w:val="00B637B2"/>
    <w:rsid w:val="00B65134"/>
    <w:rsid w:val="00B659B6"/>
    <w:rsid w:val="00B6600D"/>
    <w:rsid w:val="00B70AEE"/>
    <w:rsid w:val="00B71271"/>
    <w:rsid w:val="00B7160F"/>
    <w:rsid w:val="00B7199B"/>
    <w:rsid w:val="00B71ADF"/>
    <w:rsid w:val="00B73110"/>
    <w:rsid w:val="00B731F9"/>
    <w:rsid w:val="00B7501C"/>
    <w:rsid w:val="00B76530"/>
    <w:rsid w:val="00B76B70"/>
    <w:rsid w:val="00B77A65"/>
    <w:rsid w:val="00B77EF4"/>
    <w:rsid w:val="00B81F23"/>
    <w:rsid w:val="00B82A3A"/>
    <w:rsid w:val="00B87355"/>
    <w:rsid w:val="00B90A19"/>
    <w:rsid w:val="00B919DE"/>
    <w:rsid w:val="00B931B4"/>
    <w:rsid w:val="00B936D7"/>
    <w:rsid w:val="00B949D4"/>
    <w:rsid w:val="00B94E2B"/>
    <w:rsid w:val="00B955A3"/>
    <w:rsid w:val="00B957AD"/>
    <w:rsid w:val="00B95803"/>
    <w:rsid w:val="00BA1D16"/>
    <w:rsid w:val="00BA20DE"/>
    <w:rsid w:val="00BA4C19"/>
    <w:rsid w:val="00BA5295"/>
    <w:rsid w:val="00BA657A"/>
    <w:rsid w:val="00BA6C34"/>
    <w:rsid w:val="00BA6C54"/>
    <w:rsid w:val="00BB099C"/>
    <w:rsid w:val="00BB0DF4"/>
    <w:rsid w:val="00BB3CFF"/>
    <w:rsid w:val="00BB4CCD"/>
    <w:rsid w:val="00BB5951"/>
    <w:rsid w:val="00BB5C83"/>
    <w:rsid w:val="00BB643C"/>
    <w:rsid w:val="00BC09E8"/>
    <w:rsid w:val="00BC499A"/>
    <w:rsid w:val="00BC717E"/>
    <w:rsid w:val="00BD1CB7"/>
    <w:rsid w:val="00BD4DFE"/>
    <w:rsid w:val="00BD593F"/>
    <w:rsid w:val="00BD6706"/>
    <w:rsid w:val="00BE0D08"/>
    <w:rsid w:val="00BE630D"/>
    <w:rsid w:val="00BE7ED8"/>
    <w:rsid w:val="00BF36F6"/>
    <w:rsid w:val="00C02B19"/>
    <w:rsid w:val="00C05780"/>
    <w:rsid w:val="00C11F78"/>
    <w:rsid w:val="00C13127"/>
    <w:rsid w:val="00C1570C"/>
    <w:rsid w:val="00C17188"/>
    <w:rsid w:val="00C2177F"/>
    <w:rsid w:val="00C22361"/>
    <w:rsid w:val="00C2419C"/>
    <w:rsid w:val="00C24AA9"/>
    <w:rsid w:val="00C26545"/>
    <w:rsid w:val="00C26D89"/>
    <w:rsid w:val="00C31833"/>
    <w:rsid w:val="00C33018"/>
    <w:rsid w:val="00C33B4D"/>
    <w:rsid w:val="00C33FF8"/>
    <w:rsid w:val="00C35A49"/>
    <w:rsid w:val="00C36029"/>
    <w:rsid w:val="00C36AF1"/>
    <w:rsid w:val="00C37458"/>
    <w:rsid w:val="00C37AF7"/>
    <w:rsid w:val="00C4389F"/>
    <w:rsid w:val="00C449B1"/>
    <w:rsid w:val="00C44A8A"/>
    <w:rsid w:val="00C4545A"/>
    <w:rsid w:val="00C45E29"/>
    <w:rsid w:val="00C478FD"/>
    <w:rsid w:val="00C50831"/>
    <w:rsid w:val="00C617E5"/>
    <w:rsid w:val="00C62B77"/>
    <w:rsid w:val="00C667E4"/>
    <w:rsid w:val="00C701B4"/>
    <w:rsid w:val="00C70D9D"/>
    <w:rsid w:val="00C7454B"/>
    <w:rsid w:val="00C76A9C"/>
    <w:rsid w:val="00C77054"/>
    <w:rsid w:val="00C80492"/>
    <w:rsid w:val="00C81C96"/>
    <w:rsid w:val="00C849B1"/>
    <w:rsid w:val="00C86EE3"/>
    <w:rsid w:val="00C8734B"/>
    <w:rsid w:val="00C9021F"/>
    <w:rsid w:val="00C9028D"/>
    <w:rsid w:val="00C906FE"/>
    <w:rsid w:val="00C9393C"/>
    <w:rsid w:val="00CA2801"/>
    <w:rsid w:val="00CA371B"/>
    <w:rsid w:val="00CA41BF"/>
    <w:rsid w:val="00CA539C"/>
    <w:rsid w:val="00CA58DE"/>
    <w:rsid w:val="00CA5FE9"/>
    <w:rsid w:val="00CB0858"/>
    <w:rsid w:val="00CB22FF"/>
    <w:rsid w:val="00CB4647"/>
    <w:rsid w:val="00CB686E"/>
    <w:rsid w:val="00CB7A3A"/>
    <w:rsid w:val="00CC0833"/>
    <w:rsid w:val="00CC0D6C"/>
    <w:rsid w:val="00CC156E"/>
    <w:rsid w:val="00CC4818"/>
    <w:rsid w:val="00CC546F"/>
    <w:rsid w:val="00CD2212"/>
    <w:rsid w:val="00CD72D4"/>
    <w:rsid w:val="00CE0D34"/>
    <w:rsid w:val="00CE1409"/>
    <w:rsid w:val="00CE30CD"/>
    <w:rsid w:val="00CE6005"/>
    <w:rsid w:val="00CF06A5"/>
    <w:rsid w:val="00CF137D"/>
    <w:rsid w:val="00CF4DEF"/>
    <w:rsid w:val="00D00008"/>
    <w:rsid w:val="00D01A33"/>
    <w:rsid w:val="00D01DDA"/>
    <w:rsid w:val="00D032B6"/>
    <w:rsid w:val="00D0659A"/>
    <w:rsid w:val="00D070BF"/>
    <w:rsid w:val="00D10971"/>
    <w:rsid w:val="00D11686"/>
    <w:rsid w:val="00D11AFF"/>
    <w:rsid w:val="00D1225E"/>
    <w:rsid w:val="00D20234"/>
    <w:rsid w:val="00D208D0"/>
    <w:rsid w:val="00D20EAE"/>
    <w:rsid w:val="00D212D5"/>
    <w:rsid w:val="00D230D8"/>
    <w:rsid w:val="00D24B24"/>
    <w:rsid w:val="00D24EB0"/>
    <w:rsid w:val="00D25987"/>
    <w:rsid w:val="00D25DF7"/>
    <w:rsid w:val="00D26FE1"/>
    <w:rsid w:val="00D32B9D"/>
    <w:rsid w:val="00D33A32"/>
    <w:rsid w:val="00D350E6"/>
    <w:rsid w:val="00D351D3"/>
    <w:rsid w:val="00D40219"/>
    <w:rsid w:val="00D46007"/>
    <w:rsid w:val="00D46C32"/>
    <w:rsid w:val="00D471AE"/>
    <w:rsid w:val="00D472CE"/>
    <w:rsid w:val="00D52EC6"/>
    <w:rsid w:val="00D53C02"/>
    <w:rsid w:val="00D54728"/>
    <w:rsid w:val="00D54C7C"/>
    <w:rsid w:val="00D56DF2"/>
    <w:rsid w:val="00D615FF"/>
    <w:rsid w:val="00D6188A"/>
    <w:rsid w:val="00D66EE9"/>
    <w:rsid w:val="00D67101"/>
    <w:rsid w:val="00D671FA"/>
    <w:rsid w:val="00D70D85"/>
    <w:rsid w:val="00D718B1"/>
    <w:rsid w:val="00D71BAC"/>
    <w:rsid w:val="00D7331A"/>
    <w:rsid w:val="00D7499D"/>
    <w:rsid w:val="00D74DF3"/>
    <w:rsid w:val="00D813CA"/>
    <w:rsid w:val="00D81B23"/>
    <w:rsid w:val="00D84ECA"/>
    <w:rsid w:val="00D854D7"/>
    <w:rsid w:val="00D91A3F"/>
    <w:rsid w:val="00D91B67"/>
    <w:rsid w:val="00D92CDF"/>
    <w:rsid w:val="00DA005C"/>
    <w:rsid w:val="00DA32DF"/>
    <w:rsid w:val="00DA5931"/>
    <w:rsid w:val="00DA722B"/>
    <w:rsid w:val="00DA76C9"/>
    <w:rsid w:val="00DB2424"/>
    <w:rsid w:val="00DB3E84"/>
    <w:rsid w:val="00DB530D"/>
    <w:rsid w:val="00DB7D73"/>
    <w:rsid w:val="00DC02A0"/>
    <w:rsid w:val="00DC0B08"/>
    <w:rsid w:val="00DC0E27"/>
    <w:rsid w:val="00DC1000"/>
    <w:rsid w:val="00DC3D3E"/>
    <w:rsid w:val="00DC42A2"/>
    <w:rsid w:val="00DD1BB4"/>
    <w:rsid w:val="00DD3D78"/>
    <w:rsid w:val="00DD6547"/>
    <w:rsid w:val="00DD78A5"/>
    <w:rsid w:val="00DE0A19"/>
    <w:rsid w:val="00DE1E65"/>
    <w:rsid w:val="00DE3FCE"/>
    <w:rsid w:val="00DE4448"/>
    <w:rsid w:val="00DE49C9"/>
    <w:rsid w:val="00DE6957"/>
    <w:rsid w:val="00DE7A8A"/>
    <w:rsid w:val="00DE7EF5"/>
    <w:rsid w:val="00DF1F42"/>
    <w:rsid w:val="00DF5E1E"/>
    <w:rsid w:val="00DF6442"/>
    <w:rsid w:val="00DF67A3"/>
    <w:rsid w:val="00DF7A42"/>
    <w:rsid w:val="00E022DC"/>
    <w:rsid w:val="00E024D3"/>
    <w:rsid w:val="00E0487B"/>
    <w:rsid w:val="00E07A7B"/>
    <w:rsid w:val="00E1041C"/>
    <w:rsid w:val="00E138BD"/>
    <w:rsid w:val="00E14435"/>
    <w:rsid w:val="00E2033F"/>
    <w:rsid w:val="00E206F5"/>
    <w:rsid w:val="00E21598"/>
    <w:rsid w:val="00E259BC"/>
    <w:rsid w:val="00E264A4"/>
    <w:rsid w:val="00E27322"/>
    <w:rsid w:val="00E32E9A"/>
    <w:rsid w:val="00E36EBF"/>
    <w:rsid w:val="00E37E95"/>
    <w:rsid w:val="00E40FCC"/>
    <w:rsid w:val="00E43122"/>
    <w:rsid w:val="00E44003"/>
    <w:rsid w:val="00E456A5"/>
    <w:rsid w:val="00E46ACB"/>
    <w:rsid w:val="00E470AC"/>
    <w:rsid w:val="00E470B1"/>
    <w:rsid w:val="00E50890"/>
    <w:rsid w:val="00E5110E"/>
    <w:rsid w:val="00E51F94"/>
    <w:rsid w:val="00E5512D"/>
    <w:rsid w:val="00E574E5"/>
    <w:rsid w:val="00E57671"/>
    <w:rsid w:val="00E608EC"/>
    <w:rsid w:val="00E63C51"/>
    <w:rsid w:val="00E65107"/>
    <w:rsid w:val="00E6671A"/>
    <w:rsid w:val="00E7042C"/>
    <w:rsid w:val="00E70BDA"/>
    <w:rsid w:val="00E71139"/>
    <w:rsid w:val="00E71A46"/>
    <w:rsid w:val="00E74635"/>
    <w:rsid w:val="00E74F63"/>
    <w:rsid w:val="00E7602E"/>
    <w:rsid w:val="00E7712C"/>
    <w:rsid w:val="00E7773E"/>
    <w:rsid w:val="00E77F65"/>
    <w:rsid w:val="00E82E08"/>
    <w:rsid w:val="00E865B0"/>
    <w:rsid w:val="00E90664"/>
    <w:rsid w:val="00E92065"/>
    <w:rsid w:val="00E96F05"/>
    <w:rsid w:val="00EA340E"/>
    <w:rsid w:val="00EA3B1F"/>
    <w:rsid w:val="00EA47E6"/>
    <w:rsid w:val="00EA5134"/>
    <w:rsid w:val="00EB2506"/>
    <w:rsid w:val="00EB3123"/>
    <w:rsid w:val="00EB55D0"/>
    <w:rsid w:val="00EB5646"/>
    <w:rsid w:val="00EB56D2"/>
    <w:rsid w:val="00EB5ADB"/>
    <w:rsid w:val="00EC0F78"/>
    <w:rsid w:val="00EC15F2"/>
    <w:rsid w:val="00EC1A32"/>
    <w:rsid w:val="00EC1A39"/>
    <w:rsid w:val="00EC2829"/>
    <w:rsid w:val="00EC3D3F"/>
    <w:rsid w:val="00EC5C01"/>
    <w:rsid w:val="00EC682C"/>
    <w:rsid w:val="00EC766D"/>
    <w:rsid w:val="00EC7E34"/>
    <w:rsid w:val="00ED025D"/>
    <w:rsid w:val="00ED3DFD"/>
    <w:rsid w:val="00ED3F21"/>
    <w:rsid w:val="00EE260F"/>
    <w:rsid w:val="00EE56E1"/>
    <w:rsid w:val="00EE604B"/>
    <w:rsid w:val="00EE6B33"/>
    <w:rsid w:val="00EF0462"/>
    <w:rsid w:val="00EF0F1C"/>
    <w:rsid w:val="00EF3F9B"/>
    <w:rsid w:val="00EF5A73"/>
    <w:rsid w:val="00EF6505"/>
    <w:rsid w:val="00EF7A6F"/>
    <w:rsid w:val="00F013FF"/>
    <w:rsid w:val="00F01D97"/>
    <w:rsid w:val="00F02C57"/>
    <w:rsid w:val="00F04F0D"/>
    <w:rsid w:val="00F070E5"/>
    <w:rsid w:val="00F1517E"/>
    <w:rsid w:val="00F16678"/>
    <w:rsid w:val="00F16706"/>
    <w:rsid w:val="00F22AC4"/>
    <w:rsid w:val="00F235A5"/>
    <w:rsid w:val="00F26388"/>
    <w:rsid w:val="00F266DB"/>
    <w:rsid w:val="00F31BE3"/>
    <w:rsid w:val="00F32F35"/>
    <w:rsid w:val="00F34B21"/>
    <w:rsid w:val="00F34CA5"/>
    <w:rsid w:val="00F41E90"/>
    <w:rsid w:val="00F436BF"/>
    <w:rsid w:val="00F44825"/>
    <w:rsid w:val="00F44D3C"/>
    <w:rsid w:val="00F53B56"/>
    <w:rsid w:val="00F54AD8"/>
    <w:rsid w:val="00F55BC3"/>
    <w:rsid w:val="00F562FC"/>
    <w:rsid w:val="00F571FE"/>
    <w:rsid w:val="00F62649"/>
    <w:rsid w:val="00F62C96"/>
    <w:rsid w:val="00F638A5"/>
    <w:rsid w:val="00F64E82"/>
    <w:rsid w:val="00F66E4A"/>
    <w:rsid w:val="00F673C2"/>
    <w:rsid w:val="00F70D2F"/>
    <w:rsid w:val="00F715FC"/>
    <w:rsid w:val="00F71859"/>
    <w:rsid w:val="00F71EFB"/>
    <w:rsid w:val="00F746BD"/>
    <w:rsid w:val="00F74FDC"/>
    <w:rsid w:val="00F7566A"/>
    <w:rsid w:val="00F75901"/>
    <w:rsid w:val="00F804FE"/>
    <w:rsid w:val="00F805C1"/>
    <w:rsid w:val="00F80602"/>
    <w:rsid w:val="00F82A57"/>
    <w:rsid w:val="00F83A2C"/>
    <w:rsid w:val="00F83E9D"/>
    <w:rsid w:val="00F85EC4"/>
    <w:rsid w:val="00F86C5B"/>
    <w:rsid w:val="00F922B8"/>
    <w:rsid w:val="00F925BF"/>
    <w:rsid w:val="00F961A0"/>
    <w:rsid w:val="00F97A32"/>
    <w:rsid w:val="00FA3B58"/>
    <w:rsid w:val="00FA490B"/>
    <w:rsid w:val="00FA5484"/>
    <w:rsid w:val="00FA6127"/>
    <w:rsid w:val="00FA7F65"/>
    <w:rsid w:val="00FB0B9C"/>
    <w:rsid w:val="00FB1CFE"/>
    <w:rsid w:val="00FB329A"/>
    <w:rsid w:val="00FB3EBB"/>
    <w:rsid w:val="00FB7CFB"/>
    <w:rsid w:val="00FC002F"/>
    <w:rsid w:val="00FC15E5"/>
    <w:rsid w:val="00FC55F6"/>
    <w:rsid w:val="00FD04E0"/>
    <w:rsid w:val="00FE0BFA"/>
    <w:rsid w:val="00FE0D85"/>
    <w:rsid w:val="00FE0DC9"/>
    <w:rsid w:val="00FE2243"/>
    <w:rsid w:val="00FE2A56"/>
    <w:rsid w:val="00FE2EA4"/>
    <w:rsid w:val="00FE57BE"/>
    <w:rsid w:val="00FE5FEC"/>
    <w:rsid w:val="00FF08F6"/>
    <w:rsid w:val="00FF095B"/>
    <w:rsid w:val="00FF0A8C"/>
    <w:rsid w:val="00FF219B"/>
    <w:rsid w:val="00FF21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3BD898"/>
  <w15:docId w15:val="{9D78334D-1B0B-4D44-A646-6CB69951D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299"/>
    <w:pPr>
      <w:bidi/>
      <w:ind w:firstLine="567"/>
    </w:pPr>
    <w:rPr>
      <w:rFonts w:cs="Traditional Arabic"/>
      <w:color w:val="000000"/>
      <w:sz w:val="24"/>
      <w:szCs w:val="32"/>
      <w:lang w:bidi="ar-IQ"/>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cs="Traditional Arabic"/>
      <w:b/>
      <w:bCs/>
      <w:color w:val="1F497D"/>
      <w:kern w:val="32"/>
      <w:sz w:val="36"/>
      <w:szCs w:val="36"/>
      <w:lang w:bidi="ar-SA"/>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s="Traditional Arabic"/>
      <w:color w:val="1F497D"/>
      <w:sz w:val="24"/>
      <w:szCs w:val="32"/>
      <w:lang w:bidi="ar-SA"/>
    </w:rPr>
  </w:style>
  <w:style w:type="character" w:customStyle="1" w:styleId="Heading4Char">
    <w:name w:val="Heading 4 Char"/>
    <w:basedOn w:val="libNormalChar"/>
    <w:link w:val="Heading4"/>
    <w:uiPriority w:val="9"/>
    <w:rsid w:val="006E0F1D"/>
    <w:rPr>
      <w:rFonts w:cs="Traditional Arabic"/>
      <w:b/>
      <w:bCs/>
      <w:color w:val="000000"/>
      <w:sz w:val="28"/>
      <w:szCs w:val="32"/>
      <w:lang w:bidi="ar-SA"/>
    </w:rPr>
  </w:style>
  <w:style w:type="character" w:customStyle="1" w:styleId="Heading5Char">
    <w:name w:val="Heading 5 Char"/>
    <w:basedOn w:val="libNormalChar"/>
    <w:link w:val="Heading5"/>
    <w:rsid w:val="006E0F1D"/>
    <w:rPr>
      <w:rFonts w:cs="Traditional Arabic"/>
      <w:bCs/>
      <w:color w:val="000000"/>
      <w:sz w:val="30"/>
      <w:szCs w:val="32"/>
      <w:lang w:bidi="ar-SA"/>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rFonts w:cs="Traditional Arabic"/>
      <w:color w:val="000000"/>
      <w:sz w:val="24"/>
      <w:szCs w:val="26"/>
      <w:lang w:bidi="ar-SA"/>
    </w:rPr>
  </w:style>
  <w:style w:type="character" w:customStyle="1" w:styleId="libFootnotenumChar">
    <w:name w:val="libFootnote_num Char"/>
    <w:basedOn w:val="libFootnoteChar"/>
    <w:link w:val="libFootnotenum"/>
    <w:rsid w:val="004B3F28"/>
    <w:rPr>
      <w:rFonts w:cs="Traditional Arabic"/>
      <w:color w:val="C00000"/>
      <w:sz w:val="22"/>
      <w:szCs w:val="24"/>
      <w:vertAlign w:val="superscript"/>
      <w:lang w:bidi="ar-SA"/>
    </w:rPr>
  </w:style>
  <w:style w:type="character" w:customStyle="1" w:styleId="libEnFootnoteChar">
    <w:name w:val="libEnFootnote Char"/>
    <w:basedOn w:val="libNormalChar"/>
    <w:link w:val="libEnFootnote"/>
    <w:rsid w:val="002045CF"/>
    <w:rPr>
      <w:rFonts w:cs="Traditional Arabic"/>
      <w:color w:val="000000"/>
      <w:sz w:val="24"/>
      <w:szCs w:val="26"/>
      <w:lang w:bidi="ar-SA"/>
    </w:rPr>
  </w:style>
  <w:style w:type="paragraph" w:customStyle="1" w:styleId="libEnFootnote">
    <w:name w:val="libEnFootnote"/>
    <w:basedOn w:val="Normal"/>
    <w:link w:val="libEnFootnoteChar"/>
    <w:rsid w:val="003E3FCC"/>
    <w:pPr>
      <w:bidi w:val="0"/>
      <w:ind w:firstLine="289"/>
      <w:jc w:val="left"/>
    </w:pPr>
    <w:rPr>
      <w:sz w:val="20"/>
      <w:szCs w:val="26"/>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 w:val="24"/>
      <w:szCs w:val="28"/>
      <w:lang w:bidi="ar-SA"/>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rFonts w:cs="Traditional Arabic"/>
      <w:b/>
      <w:bCs/>
      <w:color w:val="000000"/>
      <w:sz w:val="24"/>
      <w:szCs w:val="30"/>
      <w:lang w:bidi="ar-SA"/>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rFonts w:cs="Traditional Arabic"/>
      <w:b/>
      <w:bCs/>
      <w:color w:val="000000"/>
      <w:sz w:val="24"/>
      <w:szCs w:val="32"/>
      <w:lang w:bidi="ar-SA"/>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 w:val="24"/>
      <w:szCs w:val="22"/>
      <w:lang w:bidi="ar-SA"/>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qFormat/>
    <w:rsid w:val="00D91A3F"/>
    <w:pPr>
      <w:ind w:firstLine="0"/>
    </w:pPr>
  </w:style>
  <w:style w:type="character" w:customStyle="1" w:styleId="libFootnote0Char">
    <w:name w:val="libFootnote0 Char"/>
    <w:basedOn w:val="libFootnoteChar"/>
    <w:link w:val="libFootnote0"/>
    <w:rsid w:val="00D91A3F"/>
    <w:rPr>
      <w:rFonts w:cs="Traditional Arabic"/>
      <w:color w:val="000000"/>
      <w:sz w:val="24"/>
      <w:szCs w:val="26"/>
      <w:lang w:bidi="ar-SA"/>
    </w:rPr>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rFonts w:cs="Traditional Arabic"/>
      <w:b/>
      <w:bCs/>
      <w:color w:val="000000"/>
      <w:sz w:val="24"/>
      <w:szCs w:val="26"/>
      <w:lang w:bidi="ar-SA"/>
    </w:rPr>
  </w:style>
  <w:style w:type="character" w:customStyle="1" w:styleId="libFootnoteCenterChar">
    <w:name w:val="libFootnoteCenter Char"/>
    <w:basedOn w:val="libFootnoteChar"/>
    <w:link w:val="libFootnoteCenter"/>
    <w:rsid w:val="004B3F28"/>
    <w:rPr>
      <w:rFonts w:cs="Traditional Arabic"/>
      <w:color w:val="000000"/>
      <w:sz w:val="24"/>
      <w:szCs w:val="26"/>
      <w:lang w:bidi="ar-SA"/>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rFonts w:cs="Traditional Arabic"/>
      <w:b/>
      <w:bCs/>
      <w:color w:val="000000"/>
      <w:sz w:val="24"/>
      <w:szCs w:val="28"/>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color w:val="000000"/>
      <w:sz w:val="24"/>
      <w:szCs w:val="32"/>
      <w:lang w:bidi="ar-SA"/>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color w:val="000000"/>
      <w:sz w:val="24"/>
      <w:szCs w:val="26"/>
      <w:lang w:bidi="ar-SA"/>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rFonts w:cs="Rafed Alaem"/>
      <w:b/>
      <w:bCs/>
      <w:color w:val="1F497D"/>
      <w:sz w:val="24"/>
      <w:szCs w:val="32"/>
      <w:lang w:bidi="ar-SA"/>
    </w:rPr>
  </w:style>
  <w:style w:type="paragraph" w:styleId="TOCHeading">
    <w:name w:val="TOC Heading"/>
    <w:basedOn w:val="Heading1"/>
    <w:next w:val="Normal"/>
    <w:uiPriority w:val="39"/>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rFonts w:ascii="Traditional Arabic" w:hAnsi="Traditional Arabic" w:cs="Traditional Arabic"/>
      <w:color w:val="993300"/>
      <w:sz w:val="32"/>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rFonts w:cs="Traditional Arabic"/>
      <w:color w:val="FF0000"/>
      <w:sz w:val="24"/>
      <w:szCs w:val="32"/>
      <w:lang w:bidi="ar-SA"/>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
      <w:bCs/>
      <w:color w:val="000000"/>
      <w:sz w:val="24"/>
      <w:szCs w:val="24"/>
      <w:lang w:bidi="ar-SA"/>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rFonts w:cs="KFGQPC Uthman Taha Naskh"/>
      <w:b/>
      <w:bCs/>
      <w:color w:val="FF0000"/>
      <w:sz w:val="24"/>
      <w:szCs w:val="24"/>
      <w:lang w:bidi="ar-SA"/>
    </w:rPr>
  </w:style>
  <w:style w:type="paragraph" w:customStyle="1" w:styleId="libTitr1">
    <w:name w:val="libTitr1"/>
    <w:basedOn w:val="libCenter"/>
    <w:rsid w:val="006E51D9"/>
    <w:pPr>
      <w:spacing w:line="360" w:lineRule="auto"/>
    </w:pPr>
    <w:rPr>
      <w:b/>
      <w:bCs/>
      <w:sz w:val="56"/>
      <w:szCs w:val="72"/>
    </w:rPr>
  </w:style>
  <w:style w:type="paragraph" w:customStyle="1" w:styleId="libTitr2">
    <w:name w:val="libTitr2"/>
    <w:basedOn w:val="libTitr1"/>
    <w:rsid w:val="006E51D9"/>
    <w:rPr>
      <w:sz w:val="36"/>
      <w:szCs w:val="48"/>
    </w:rPr>
  </w:style>
  <w:style w:type="paragraph" w:customStyle="1" w:styleId="libNotice">
    <w:name w:val="libNotice"/>
    <w:basedOn w:val="libNormal"/>
    <w:link w:val="libNoticeChar"/>
    <w:qFormat/>
    <w:rsid w:val="0042502E"/>
    <w:pPr>
      <w:jc w:val="center"/>
    </w:pPr>
    <w:rPr>
      <w:color w:val="FF0000"/>
    </w:rPr>
  </w:style>
  <w:style w:type="character" w:customStyle="1" w:styleId="libNoticeChar">
    <w:name w:val="libNotice Char"/>
    <w:basedOn w:val="libNormalChar"/>
    <w:link w:val="libNotice"/>
    <w:rsid w:val="0042502E"/>
    <w:rPr>
      <w:rFonts w:cs="Traditional Arabic"/>
      <w:color w:val="FF0000"/>
      <w:sz w:val="24"/>
      <w:szCs w:val="32"/>
      <w:lang w:bidi="ar-SA"/>
    </w:rPr>
  </w:style>
  <w:style w:type="paragraph" w:styleId="Footer">
    <w:name w:val="footer"/>
    <w:basedOn w:val="Normal"/>
    <w:link w:val="FooterChar"/>
    <w:rsid w:val="00695299"/>
    <w:pPr>
      <w:tabs>
        <w:tab w:val="center" w:pos="4153"/>
        <w:tab w:val="right" w:pos="8306"/>
      </w:tabs>
      <w:ind w:firstLine="0"/>
      <w:jc w:val="center"/>
    </w:pPr>
    <w:rPr>
      <w:sz w:val="26"/>
      <w:szCs w:val="26"/>
    </w:rPr>
  </w:style>
  <w:style w:type="character" w:customStyle="1" w:styleId="FooterChar">
    <w:name w:val="Footer Char"/>
    <w:basedOn w:val="DefaultParagraphFont"/>
    <w:link w:val="Footer"/>
    <w:rsid w:val="00695299"/>
    <w:rPr>
      <w:rFonts w:cs="Traditional Arabic"/>
      <w:color w:val="000000"/>
      <w:sz w:val="26"/>
      <w:szCs w:val="26"/>
      <w:lang w:bidi="ar-IQ"/>
    </w:rPr>
  </w:style>
  <w:style w:type="paragraph" w:styleId="Header">
    <w:name w:val="header"/>
    <w:basedOn w:val="Normal"/>
    <w:link w:val="HeaderChar"/>
    <w:uiPriority w:val="99"/>
    <w:rsid w:val="00695299"/>
    <w:pPr>
      <w:tabs>
        <w:tab w:val="center" w:pos="4153"/>
        <w:tab w:val="right" w:pos="8306"/>
      </w:tabs>
      <w:ind w:firstLine="0"/>
    </w:pPr>
    <w:rPr>
      <w:sz w:val="26"/>
      <w:szCs w:val="26"/>
    </w:rPr>
  </w:style>
  <w:style w:type="character" w:customStyle="1" w:styleId="HeaderChar">
    <w:name w:val="Header Char"/>
    <w:basedOn w:val="DefaultParagraphFont"/>
    <w:link w:val="Header"/>
    <w:uiPriority w:val="99"/>
    <w:rsid w:val="00695299"/>
    <w:rPr>
      <w:rFonts w:cs="Traditional Arabic"/>
      <w:color w:val="000000"/>
      <w:sz w:val="26"/>
      <w:szCs w:val="26"/>
      <w:lang w:bidi="ar-IQ"/>
    </w:rPr>
  </w:style>
  <w:style w:type="paragraph" w:styleId="NormalWeb">
    <w:name w:val="Normal (Web)"/>
    <w:basedOn w:val="Normal"/>
    <w:uiPriority w:val="99"/>
    <w:unhideWhenUsed/>
    <w:rsid w:val="00695299"/>
    <w:pPr>
      <w:bidi w:val="0"/>
      <w:spacing w:before="100" w:beforeAutospacing="1" w:after="100" w:afterAutospacing="1"/>
      <w:ind w:firstLine="0"/>
      <w:jc w:val="left"/>
    </w:pPr>
    <w:rPr>
      <w:rFonts w:cs="Times New Roman"/>
      <w:color w:val="auto"/>
      <w:szCs w:val="24"/>
      <w:lang w:bidi="fa-IR"/>
    </w:rPr>
  </w:style>
  <w:style w:type="character" w:customStyle="1" w:styleId="UnresolvedMention">
    <w:name w:val="Unresolved Mention"/>
    <w:basedOn w:val="DefaultParagraphFont"/>
    <w:uiPriority w:val="99"/>
    <w:semiHidden/>
    <w:unhideWhenUsed/>
    <w:rsid w:val="00C171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20Arab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CE53C-A1EC-4D8B-8E3C-DC4E214C5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Arabic.dotx</Template>
  <TotalTime>3315</TotalTime>
  <Pages>403</Pages>
  <Words>102124</Words>
  <Characters>582112</Characters>
  <Application>Microsoft Office Word</Application>
  <DocSecurity>0</DocSecurity>
  <Lines>4850</Lines>
  <Paragraphs>1365</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682871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Rafed 10</dc:creator>
  <cp:lastModifiedBy>pc</cp:lastModifiedBy>
  <cp:revision>275</cp:revision>
  <cp:lastPrinted>2014-01-25T18:18:00Z</cp:lastPrinted>
  <dcterms:created xsi:type="dcterms:W3CDTF">2022-01-08T13:25:00Z</dcterms:created>
  <dcterms:modified xsi:type="dcterms:W3CDTF">2025-04-22T13:44:00Z</dcterms:modified>
</cp:coreProperties>
</file>